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91B44" w14:textId="352F39F1" w:rsidR="00D5424C" w:rsidRPr="00C5787F" w:rsidRDefault="00D5424C" w:rsidP="004119D7">
      <w:pPr>
        <w:widowControl w:val="0"/>
        <w:pBdr>
          <w:top w:val="nil"/>
          <w:left w:val="nil"/>
          <w:bottom w:val="nil"/>
          <w:right w:val="nil"/>
          <w:between w:val="nil"/>
        </w:pBdr>
        <w:spacing w:after="360"/>
        <w:rPr>
          <w:rFonts w:ascii="Times New Roman" w:hAnsi="Times New Roman" w:cs="Times New Roman"/>
          <w:b/>
          <w:bCs/>
          <w:szCs w:val="24"/>
          <w:lang w:val="en-US"/>
        </w:rPr>
      </w:pPr>
      <w:r w:rsidRPr="00C5787F">
        <w:rPr>
          <w:rFonts w:ascii="Times New Roman" w:hAnsi="Times New Roman" w:cs="Times New Roman"/>
          <w:noProof/>
          <w:szCs w:val="24"/>
          <w:lang w:val="en-US"/>
        </w:rPr>
        <mc:AlternateContent>
          <mc:Choice Requires="wps">
            <w:drawing>
              <wp:anchor distT="0" distB="0" distL="114300" distR="114300" simplePos="0" relativeHeight="251660329" behindDoc="0" locked="0" layoutInCell="1" allowOverlap="1" wp14:anchorId="2617BEB8" wp14:editId="77FC6977">
                <wp:simplePos x="0" y="0"/>
                <wp:positionH relativeFrom="column">
                  <wp:posOffset>0</wp:posOffset>
                </wp:positionH>
                <wp:positionV relativeFrom="paragraph">
                  <wp:posOffset>0</wp:posOffset>
                </wp:positionV>
                <wp:extent cx="635000" cy="635000"/>
                <wp:effectExtent l="0" t="0" r="3175" b="3175"/>
                <wp:wrapNone/>
                <wp:docPr id="331717461" name="Caixa de Texto 3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5884B1A" id="_x0000_t202" coordsize="21600,21600" o:spt="202" path="m,l,21600r21600,l21600,xe">
                <v:stroke joinstyle="miter"/>
                <v:path gradientshapeok="t" o:connecttype="rect"/>
              </v:shapetype>
              <v:shape id="Caixa de Texto 37" o:spid="_x0000_s1026" type="#_x0000_t202" style="position:absolute;margin-left:0;margin-top:0;width:50pt;height:50pt;z-index:251660329;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r w:rsidRPr="00C5787F">
        <w:rPr>
          <w:rFonts w:ascii="Times New Roman" w:hAnsi="Times New Roman" w:cs="Times New Roman"/>
          <w:noProof/>
          <w:szCs w:val="24"/>
          <w:lang w:val="en-US"/>
        </w:rPr>
        <mc:AlternateContent>
          <mc:Choice Requires="wps">
            <w:drawing>
              <wp:anchor distT="0" distB="0" distL="114300" distR="114300" simplePos="0" relativeHeight="251661353" behindDoc="0" locked="0" layoutInCell="1" allowOverlap="1" wp14:anchorId="2966E528" wp14:editId="6B71EACC">
                <wp:simplePos x="0" y="0"/>
                <wp:positionH relativeFrom="column">
                  <wp:posOffset>0</wp:posOffset>
                </wp:positionH>
                <wp:positionV relativeFrom="paragraph">
                  <wp:posOffset>0</wp:posOffset>
                </wp:positionV>
                <wp:extent cx="635000" cy="635000"/>
                <wp:effectExtent l="0" t="0" r="3175" b="3175"/>
                <wp:wrapNone/>
                <wp:docPr id="684266955" name="Caixa de Texto 3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073F9B2" id="Caixa de Texto 36" o:spid="_x0000_s1026" type="#_x0000_t202" style="position:absolute;margin-left:0;margin-top:0;width:50pt;height:50pt;z-index:251661353;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r w:rsidRPr="00C5787F">
        <w:rPr>
          <w:rFonts w:ascii="Times New Roman" w:hAnsi="Times New Roman" w:cs="Times New Roman"/>
          <w:noProof/>
          <w:szCs w:val="24"/>
          <w:lang w:val="en-US"/>
        </w:rPr>
        <mc:AlternateContent>
          <mc:Choice Requires="wps">
            <w:drawing>
              <wp:anchor distT="0" distB="0" distL="114300" distR="114300" simplePos="0" relativeHeight="251662377" behindDoc="0" locked="0" layoutInCell="1" allowOverlap="1" wp14:anchorId="0C4987F4" wp14:editId="7BF14838">
                <wp:simplePos x="0" y="0"/>
                <wp:positionH relativeFrom="column">
                  <wp:posOffset>0</wp:posOffset>
                </wp:positionH>
                <wp:positionV relativeFrom="paragraph">
                  <wp:posOffset>0</wp:posOffset>
                </wp:positionV>
                <wp:extent cx="635000" cy="635000"/>
                <wp:effectExtent l="0" t="0" r="3175" b="3175"/>
                <wp:wrapNone/>
                <wp:docPr id="1515177960" name="Caixa de Texto 3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D440E5" id="Caixa de Texto 35" o:spid="_x0000_s1026" type="#_x0000_t202" style="position:absolute;margin-left:0;margin-top:0;width:50pt;height:50pt;z-index:251662377;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r w:rsidRPr="00C5787F">
        <w:rPr>
          <w:rFonts w:ascii="Times New Roman" w:hAnsi="Times New Roman" w:cs="Times New Roman"/>
          <w:b/>
          <w:bCs/>
          <w:szCs w:val="24"/>
          <w:lang w:val="en-US"/>
        </w:rPr>
        <w:t xml:space="preserve">Should rare </w:t>
      </w:r>
      <w:r w:rsidR="00203F17" w:rsidRPr="00C5787F">
        <w:rPr>
          <w:rFonts w:ascii="Times New Roman" w:hAnsi="Times New Roman" w:cs="Times New Roman"/>
          <w:b/>
          <w:bCs/>
          <w:szCs w:val="24"/>
          <w:lang w:val="en-US"/>
        </w:rPr>
        <w:t>an</w:t>
      </w:r>
      <w:r w:rsidR="00082F4F" w:rsidRPr="00C5787F">
        <w:rPr>
          <w:rFonts w:ascii="Times New Roman" w:hAnsi="Times New Roman" w:cs="Times New Roman"/>
          <w:b/>
          <w:bCs/>
          <w:szCs w:val="24"/>
          <w:lang w:val="en-US"/>
        </w:rPr>
        <w:t>d</w:t>
      </w:r>
      <w:r w:rsidR="00203F17" w:rsidRPr="00C5787F">
        <w:rPr>
          <w:rFonts w:ascii="Times New Roman" w:hAnsi="Times New Roman" w:cs="Times New Roman"/>
          <w:b/>
          <w:bCs/>
          <w:szCs w:val="24"/>
          <w:lang w:val="en-US"/>
        </w:rPr>
        <w:t xml:space="preserve"> ultrarare </w:t>
      </w:r>
      <w:r w:rsidRPr="00C5787F">
        <w:rPr>
          <w:rFonts w:ascii="Times New Roman" w:hAnsi="Times New Roman" w:cs="Times New Roman"/>
          <w:b/>
          <w:bCs/>
          <w:szCs w:val="24"/>
          <w:lang w:val="en-US"/>
        </w:rPr>
        <w:t>diseases be treated differently in health coverage decisions?</w:t>
      </w:r>
      <w:r w:rsidR="004119D7">
        <w:rPr>
          <w:rFonts w:ascii="Times New Roman" w:hAnsi="Times New Roman" w:cs="Times New Roman"/>
          <w:b/>
          <w:bCs/>
          <w:szCs w:val="24"/>
          <w:lang w:val="en-US"/>
        </w:rPr>
        <w:t xml:space="preserve"> </w:t>
      </w:r>
      <w:r w:rsidRPr="00C5787F">
        <w:rPr>
          <w:rFonts w:ascii="Times New Roman" w:hAnsi="Times New Roman" w:cs="Times New Roman"/>
          <w:b/>
          <w:bCs/>
          <w:szCs w:val="24"/>
          <w:lang w:val="en-US"/>
        </w:rPr>
        <w:t>An overview of reviews</w:t>
      </w:r>
    </w:p>
    <w:p w14:paraId="68F6F91E" w14:textId="77777777" w:rsidR="004A3315" w:rsidRPr="00C5787F" w:rsidRDefault="004A3315" w:rsidP="004119D7">
      <w:pPr>
        <w:widowControl w:val="0"/>
        <w:pBdr>
          <w:top w:val="nil"/>
          <w:left w:val="nil"/>
          <w:bottom w:val="nil"/>
          <w:right w:val="nil"/>
          <w:between w:val="nil"/>
        </w:pBdr>
        <w:spacing w:after="360" w:line="276" w:lineRule="auto"/>
        <w:jc w:val="center"/>
        <w:rPr>
          <w:rFonts w:ascii="Times New Roman" w:hAnsi="Times New Roman" w:cs="Times New Roman"/>
          <w:b/>
          <w:bCs/>
          <w:sz w:val="32"/>
          <w:szCs w:val="32"/>
        </w:rPr>
      </w:pPr>
      <w:r w:rsidRPr="00C5787F">
        <w:rPr>
          <w:rFonts w:ascii="Times New Roman" w:hAnsi="Times New Roman" w:cs="Times New Roman"/>
          <w:noProof/>
          <w:sz w:val="32"/>
          <w:szCs w:val="32"/>
          <w:lang w:val="en-US"/>
        </w:rPr>
        <mc:AlternateContent>
          <mc:Choice Requires="wps">
            <w:drawing>
              <wp:anchor distT="0" distB="0" distL="114300" distR="114300" simplePos="0" relativeHeight="251651584" behindDoc="0" locked="0" layoutInCell="1" allowOverlap="1" wp14:anchorId="76FA65B5" wp14:editId="7F1CC5F0">
                <wp:simplePos x="0" y="0"/>
                <wp:positionH relativeFrom="column">
                  <wp:posOffset>0</wp:posOffset>
                </wp:positionH>
                <wp:positionV relativeFrom="paragraph">
                  <wp:posOffset>0</wp:posOffset>
                </wp:positionV>
                <wp:extent cx="635000" cy="635000"/>
                <wp:effectExtent l="0" t="0" r="3175" b="3175"/>
                <wp:wrapNone/>
                <wp:docPr id="1588270959" name="Caixa de Texto 3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7000F1" id="Caixa de Texto 37" o:spid="_x0000_s1026" type="#_x0000_t202" style="position:absolute;margin-left:0;margin-top:0;width:50pt;height:50pt;z-index:2516515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r w:rsidRPr="00C5787F">
        <w:rPr>
          <w:rFonts w:ascii="Times New Roman" w:hAnsi="Times New Roman" w:cs="Times New Roman"/>
          <w:noProof/>
          <w:sz w:val="32"/>
          <w:szCs w:val="32"/>
          <w:lang w:val="en-US"/>
        </w:rPr>
        <mc:AlternateContent>
          <mc:Choice Requires="wps">
            <w:drawing>
              <wp:anchor distT="0" distB="0" distL="114300" distR="114300" simplePos="0" relativeHeight="251662848" behindDoc="0" locked="0" layoutInCell="1" allowOverlap="1" wp14:anchorId="0DE28BB1" wp14:editId="4715B062">
                <wp:simplePos x="0" y="0"/>
                <wp:positionH relativeFrom="column">
                  <wp:posOffset>0</wp:posOffset>
                </wp:positionH>
                <wp:positionV relativeFrom="paragraph">
                  <wp:posOffset>0</wp:posOffset>
                </wp:positionV>
                <wp:extent cx="635000" cy="635000"/>
                <wp:effectExtent l="0" t="0" r="3175" b="3175"/>
                <wp:wrapNone/>
                <wp:docPr id="1192088483" name="Caixa de Texto 3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18C91E" id="Caixa de Texto 36" o:spid="_x0000_s1026" type="#_x0000_t202" style="position:absolute;margin-left:0;margin-top:0;width:50pt;height:50pt;z-index:2516628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r w:rsidRPr="00C5787F">
        <w:rPr>
          <w:rFonts w:ascii="Times New Roman" w:hAnsi="Times New Roman" w:cs="Times New Roman"/>
          <w:noProof/>
          <w:sz w:val="32"/>
          <w:szCs w:val="32"/>
          <w:lang w:val="en-US"/>
        </w:rPr>
        <mc:AlternateContent>
          <mc:Choice Requires="wps">
            <w:drawing>
              <wp:anchor distT="0" distB="0" distL="114300" distR="114300" simplePos="0" relativeHeight="251674112" behindDoc="0" locked="0" layoutInCell="1" allowOverlap="1" wp14:anchorId="261C8A74" wp14:editId="2FF8385E">
                <wp:simplePos x="0" y="0"/>
                <wp:positionH relativeFrom="column">
                  <wp:posOffset>0</wp:posOffset>
                </wp:positionH>
                <wp:positionV relativeFrom="paragraph">
                  <wp:posOffset>0</wp:posOffset>
                </wp:positionV>
                <wp:extent cx="635000" cy="635000"/>
                <wp:effectExtent l="0" t="0" r="3175" b="3175"/>
                <wp:wrapNone/>
                <wp:docPr id="1044178368" name="Caixa de Texto 3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9B5D275" id="Caixa de Texto 35" o:spid="_x0000_s1026" type="#_x0000_t202" style="position:absolute;margin-left:0;margin-top:0;width:50pt;height:50pt;z-index:2516741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r w:rsidRPr="00C5787F">
        <w:rPr>
          <w:rFonts w:ascii="Times New Roman" w:hAnsi="Times New Roman" w:cs="Times New Roman"/>
          <w:b/>
          <w:bCs/>
          <w:sz w:val="32"/>
          <w:szCs w:val="32"/>
          <w:lang w:val="en-US"/>
        </w:rPr>
        <w:t>Supplemental Materials</w:t>
      </w:r>
    </w:p>
    <w:p w14:paraId="0B361279" w14:textId="77777777" w:rsidR="004A3315" w:rsidRDefault="004A3315" w:rsidP="004119D7">
      <w:pPr>
        <w:spacing w:after="360"/>
        <w:jc w:val="center"/>
        <w:rPr>
          <w:rFonts w:ascii="Times New Roman" w:eastAsia="Yu Mincho" w:hAnsi="Times New Roman" w:cs="Times New Roman"/>
          <w:b/>
          <w:bCs/>
          <w:color w:val="000000" w:themeColor="text1"/>
          <w:szCs w:val="24"/>
          <w:lang w:val="en-US"/>
        </w:rPr>
      </w:pPr>
      <w:r w:rsidRPr="00C5787F">
        <w:rPr>
          <w:rFonts w:ascii="Times New Roman" w:eastAsia="Yu Mincho" w:hAnsi="Times New Roman" w:cs="Times New Roman"/>
          <w:b/>
          <w:bCs/>
          <w:color w:val="000000" w:themeColor="text1"/>
          <w:szCs w:val="24"/>
          <w:lang w:val="en-US"/>
        </w:rPr>
        <w:t>Index of Additional file</w:t>
      </w:r>
    </w:p>
    <w:p w14:paraId="70620996" w14:textId="77777777" w:rsidR="004119D7" w:rsidRDefault="004A3315" w:rsidP="004119D7">
      <w:pPr>
        <w:spacing w:after="360"/>
        <w:jc w:val="both"/>
        <w:rPr>
          <w:rFonts w:ascii="Times New Roman" w:eastAsia="Yu Mincho" w:hAnsi="Times New Roman" w:cs="Times New Roman"/>
          <w:color w:val="000000" w:themeColor="text1"/>
          <w:szCs w:val="24"/>
          <w:lang w:val="en-US"/>
        </w:rPr>
      </w:pPr>
      <w:r w:rsidRPr="00C5787F">
        <w:rPr>
          <w:rFonts w:ascii="Times New Roman" w:eastAsia="Yu Mincho" w:hAnsi="Times New Roman" w:cs="Times New Roman"/>
          <w:color w:val="000000" w:themeColor="text1"/>
          <w:szCs w:val="24"/>
          <w:lang w:val="en-US"/>
        </w:rPr>
        <w:t>This document provides an index of the Supplementary Materials accompanying this research paper.</w:t>
      </w:r>
    </w:p>
    <w:p w14:paraId="72E22FF9" w14:textId="37061E57" w:rsidR="00C5787F" w:rsidRPr="00C5787F" w:rsidRDefault="004A3315" w:rsidP="004119D7">
      <w:pPr>
        <w:spacing w:after="360"/>
        <w:jc w:val="both"/>
        <w:rPr>
          <w:rFonts w:ascii="Times New Roman" w:eastAsia="Yu Mincho" w:hAnsi="Times New Roman" w:cs="Times New Roman"/>
          <w:color w:val="000000" w:themeColor="text1"/>
          <w:szCs w:val="24"/>
          <w:lang w:val="en-US"/>
        </w:rPr>
      </w:pPr>
      <w:r w:rsidRPr="00C5787F">
        <w:rPr>
          <w:rFonts w:ascii="Times New Roman" w:eastAsia="Yu Mincho" w:hAnsi="Times New Roman" w:cs="Times New Roman"/>
          <w:color w:val="000000" w:themeColor="text1"/>
          <w:szCs w:val="24"/>
          <w:lang w:val="en-US"/>
        </w:rPr>
        <w:t xml:space="preserve">The Supplementary Materials include additional tables and data that could not be included in the main manuscript due to space constraints. </w:t>
      </w:r>
    </w:p>
    <w:p w14:paraId="1B89182F" w14:textId="1A564618" w:rsidR="003C792A" w:rsidRPr="003C792A" w:rsidRDefault="004A3315" w:rsidP="004119D7">
      <w:pPr>
        <w:spacing w:after="360"/>
        <w:jc w:val="both"/>
        <w:rPr>
          <w:rFonts w:ascii="Times New Roman" w:eastAsia="Yu Mincho" w:hAnsi="Times New Roman" w:cs="Times New Roman"/>
          <w:color w:val="000000" w:themeColor="text1"/>
          <w:szCs w:val="24"/>
          <w:lang w:val="en-US"/>
        </w:rPr>
      </w:pPr>
      <w:r w:rsidRPr="00C5787F">
        <w:rPr>
          <w:rFonts w:ascii="Times New Roman" w:eastAsia="Yu Mincho" w:hAnsi="Times New Roman" w:cs="Times New Roman"/>
          <w:color w:val="000000" w:themeColor="text1"/>
          <w:szCs w:val="24"/>
          <w:lang w:val="en-US"/>
        </w:rPr>
        <w:t>The materials are organized as follows:</w:t>
      </w:r>
    </w:p>
    <w:p w14:paraId="13F6E262" w14:textId="4FF07DF2" w:rsidR="0049509B" w:rsidRPr="0049509B" w:rsidRDefault="00C5787F" w:rsidP="0049509B">
      <w:pPr>
        <w:pStyle w:val="Sumrio1"/>
        <w:tabs>
          <w:tab w:val="right" w:leader="dot" w:pos="9394"/>
        </w:tabs>
        <w:spacing w:after="360"/>
        <w:jc w:val="both"/>
        <w:rPr>
          <w:rFonts w:ascii="Times New Roman" w:eastAsiaTheme="minorEastAsia" w:hAnsi="Times New Roman" w:cs="Times New Roman"/>
          <w:noProof/>
          <w:kern w:val="2"/>
          <w:szCs w:val="24"/>
          <w:lang w:eastAsia="pt-BR"/>
          <w14:ligatures w14:val="standardContextual"/>
        </w:rPr>
      </w:pPr>
      <w:r w:rsidRPr="0049509B">
        <w:rPr>
          <w:rFonts w:ascii="Times New Roman" w:hAnsi="Times New Roman" w:cs="Times New Roman"/>
          <w:szCs w:val="24"/>
          <w:lang w:val="en-US"/>
        </w:rPr>
        <w:fldChar w:fldCharType="begin"/>
      </w:r>
      <w:r w:rsidRPr="0049509B">
        <w:rPr>
          <w:rFonts w:ascii="Times New Roman" w:hAnsi="Times New Roman" w:cs="Times New Roman"/>
          <w:szCs w:val="24"/>
          <w:lang w:val="en-US"/>
        </w:rPr>
        <w:instrText xml:space="preserve"> TOC \o "1-3" \h \z \u </w:instrText>
      </w:r>
      <w:r w:rsidRPr="0049509B">
        <w:rPr>
          <w:rFonts w:ascii="Times New Roman" w:hAnsi="Times New Roman" w:cs="Times New Roman"/>
          <w:szCs w:val="24"/>
          <w:lang w:val="en-US"/>
        </w:rPr>
        <w:fldChar w:fldCharType="separate"/>
      </w:r>
      <w:hyperlink w:anchor="_Toc224383232" w:history="1">
        <w:r w:rsidR="0049509B" w:rsidRPr="0049509B">
          <w:rPr>
            <w:rStyle w:val="Hyperlink"/>
            <w:rFonts w:ascii="Times New Roman" w:hAnsi="Times New Roman" w:cs="Times New Roman"/>
            <w:noProof/>
          </w:rPr>
          <w:t>Supplementary material 1. Detailed search strategy by database (executed on 6 August 2025)</w:t>
        </w:r>
        <w:r w:rsidR="0049509B" w:rsidRPr="0049509B">
          <w:rPr>
            <w:rFonts w:ascii="Times New Roman" w:hAnsi="Times New Roman" w:cs="Times New Roman"/>
            <w:noProof/>
            <w:webHidden/>
          </w:rPr>
          <w:tab/>
        </w:r>
        <w:r w:rsidR="0049509B" w:rsidRPr="0049509B">
          <w:rPr>
            <w:rFonts w:ascii="Times New Roman" w:hAnsi="Times New Roman" w:cs="Times New Roman"/>
            <w:noProof/>
            <w:webHidden/>
          </w:rPr>
          <w:fldChar w:fldCharType="begin"/>
        </w:r>
        <w:r w:rsidR="0049509B" w:rsidRPr="0049509B">
          <w:rPr>
            <w:rFonts w:ascii="Times New Roman" w:hAnsi="Times New Roman" w:cs="Times New Roman"/>
            <w:noProof/>
            <w:webHidden/>
          </w:rPr>
          <w:instrText xml:space="preserve"> PAGEREF _Toc224383232 \h </w:instrText>
        </w:r>
        <w:r w:rsidR="0049509B" w:rsidRPr="0049509B">
          <w:rPr>
            <w:rFonts w:ascii="Times New Roman" w:hAnsi="Times New Roman" w:cs="Times New Roman"/>
            <w:noProof/>
            <w:webHidden/>
          </w:rPr>
        </w:r>
        <w:r w:rsidR="0049509B" w:rsidRPr="0049509B">
          <w:rPr>
            <w:rFonts w:ascii="Times New Roman" w:hAnsi="Times New Roman" w:cs="Times New Roman"/>
            <w:noProof/>
            <w:webHidden/>
          </w:rPr>
          <w:fldChar w:fldCharType="separate"/>
        </w:r>
        <w:r w:rsidR="0049509B" w:rsidRPr="0049509B">
          <w:rPr>
            <w:rFonts w:ascii="Times New Roman" w:hAnsi="Times New Roman" w:cs="Times New Roman"/>
            <w:noProof/>
            <w:webHidden/>
          </w:rPr>
          <w:t>3</w:t>
        </w:r>
        <w:r w:rsidR="0049509B" w:rsidRPr="0049509B">
          <w:rPr>
            <w:rFonts w:ascii="Times New Roman" w:hAnsi="Times New Roman" w:cs="Times New Roman"/>
            <w:noProof/>
            <w:webHidden/>
          </w:rPr>
          <w:fldChar w:fldCharType="end"/>
        </w:r>
      </w:hyperlink>
    </w:p>
    <w:p w14:paraId="01577A4F" w14:textId="579300FE" w:rsidR="0049509B" w:rsidRPr="0049509B" w:rsidRDefault="0049509B" w:rsidP="0049509B">
      <w:pPr>
        <w:pStyle w:val="Sumrio1"/>
        <w:tabs>
          <w:tab w:val="right" w:leader="dot" w:pos="9394"/>
        </w:tabs>
        <w:spacing w:after="360"/>
        <w:jc w:val="both"/>
        <w:rPr>
          <w:rFonts w:ascii="Times New Roman" w:eastAsiaTheme="minorEastAsia" w:hAnsi="Times New Roman" w:cs="Times New Roman"/>
          <w:noProof/>
          <w:kern w:val="2"/>
          <w:szCs w:val="24"/>
          <w:lang w:eastAsia="pt-BR"/>
          <w14:ligatures w14:val="standardContextual"/>
        </w:rPr>
      </w:pPr>
      <w:hyperlink w:anchor="_Toc224383233" w:history="1">
        <w:r w:rsidRPr="0049509B">
          <w:rPr>
            <w:rStyle w:val="Hyperlink"/>
            <w:rFonts w:ascii="Times New Roman" w:hAnsi="Times New Roman" w:cs="Times New Roman"/>
            <w:noProof/>
          </w:rPr>
          <w:t>Supplementary material 2. Predefined Tool Used for Data Extraction in the Scoping Review</w:t>
        </w:r>
        <w:r w:rsidRPr="0049509B">
          <w:rPr>
            <w:rFonts w:ascii="Times New Roman" w:hAnsi="Times New Roman" w:cs="Times New Roman"/>
            <w:noProof/>
            <w:webHidden/>
          </w:rPr>
          <w:tab/>
        </w:r>
        <w:r w:rsidRPr="0049509B">
          <w:rPr>
            <w:rFonts w:ascii="Times New Roman" w:hAnsi="Times New Roman" w:cs="Times New Roman"/>
            <w:noProof/>
            <w:webHidden/>
          </w:rPr>
          <w:fldChar w:fldCharType="begin"/>
        </w:r>
        <w:r w:rsidRPr="0049509B">
          <w:rPr>
            <w:rFonts w:ascii="Times New Roman" w:hAnsi="Times New Roman" w:cs="Times New Roman"/>
            <w:noProof/>
            <w:webHidden/>
          </w:rPr>
          <w:instrText xml:space="preserve"> PAGEREF _Toc224383233 \h </w:instrText>
        </w:r>
        <w:r w:rsidRPr="0049509B">
          <w:rPr>
            <w:rFonts w:ascii="Times New Roman" w:hAnsi="Times New Roman" w:cs="Times New Roman"/>
            <w:noProof/>
            <w:webHidden/>
          </w:rPr>
        </w:r>
        <w:r w:rsidRPr="0049509B">
          <w:rPr>
            <w:rFonts w:ascii="Times New Roman" w:hAnsi="Times New Roman" w:cs="Times New Roman"/>
            <w:noProof/>
            <w:webHidden/>
          </w:rPr>
          <w:fldChar w:fldCharType="separate"/>
        </w:r>
        <w:r w:rsidRPr="0049509B">
          <w:rPr>
            <w:rFonts w:ascii="Times New Roman" w:hAnsi="Times New Roman" w:cs="Times New Roman"/>
            <w:noProof/>
            <w:webHidden/>
          </w:rPr>
          <w:t>4</w:t>
        </w:r>
        <w:r w:rsidRPr="0049509B">
          <w:rPr>
            <w:rFonts w:ascii="Times New Roman" w:hAnsi="Times New Roman" w:cs="Times New Roman"/>
            <w:noProof/>
            <w:webHidden/>
          </w:rPr>
          <w:fldChar w:fldCharType="end"/>
        </w:r>
      </w:hyperlink>
    </w:p>
    <w:p w14:paraId="13FBDEBA" w14:textId="5832441D" w:rsidR="0049509B" w:rsidRPr="0049509B" w:rsidRDefault="0049509B" w:rsidP="0049509B">
      <w:pPr>
        <w:pStyle w:val="Sumrio1"/>
        <w:tabs>
          <w:tab w:val="right" w:leader="dot" w:pos="9394"/>
        </w:tabs>
        <w:spacing w:after="360"/>
        <w:jc w:val="both"/>
        <w:rPr>
          <w:rFonts w:ascii="Times New Roman" w:eastAsiaTheme="minorEastAsia" w:hAnsi="Times New Roman" w:cs="Times New Roman"/>
          <w:noProof/>
          <w:kern w:val="2"/>
          <w:szCs w:val="24"/>
          <w:lang w:eastAsia="pt-BR"/>
          <w14:ligatures w14:val="standardContextual"/>
        </w:rPr>
      </w:pPr>
      <w:hyperlink w:anchor="_Toc224383234" w:history="1">
        <w:r w:rsidRPr="0049509B">
          <w:rPr>
            <w:rStyle w:val="Hyperlink"/>
            <w:rFonts w:ascii="Times New Roman" w:hAnsi="Times New Roman" w:cs="Times New Roman"/>
            <w:noProof/>
          </w:rPr>
          <w:t>Supplementary material 3. Full-Text Articles and countries Excluded and Reasons for Exclusion</w:t>
        </w:r>
        <w:r w:rsidRPr="0049509B">
          <w:rPr>
            <w:rFonts w:ascii="Times New Roman" w:hAnsi="Times New Roman" w:cs="Times New Roman"/>
            <w:noProof/>
            <w:webHidden/>
          </w:rPr>
          <w:tab/>
        </w:r>
        <w:r w:rsidRPr="0049509B">
          <w:rPr>
            <w:rFonts w:ascii="Times New Roman" w:hAnsi="Times New Roman" w:cs="Times New Roman"/>
            <w:noProof/>
            <w:webHidden/>
          </w:rPr>
          <w:fldChar w:fldCharType="begin"/>
        </w:r>
        <w:r w:rsidRPr="0049509B">
          <w:rPr>
            <w:rFonts w:ascii="Times New Roman" w:hAnsi="Times New Roman" w:cs="Times New Roman"/>
            <w:noProof/>
            <w:webHidden/>
          </w:rPr>
          <w:instrText xml:space="preserve"> PAGEREF _Toc224383234 \h </w:instrText>
        </w:r>
        <w:r w:rsidRPr="0049509B">
          <w:rPr>
            <w:rFonts w:ascii="Times New Roman" w:hAnsi="Times New Roman" w:cs="Times New Roman"/>
            <w:noProof/>
            <w:webHidden/>
          </w:rPr>
        </w:r>
        <w:r w:rsidRPr="0049509B">
          <w:rPr>
            <w:rFonts w:ascii="Times New Roman" w:hAnsi="Times New Roman" w:cs="Times New Roman"/>
            <w:noProof/>
            <w:webHidden/>
          </w:rPr>
          <w:fldChar w:fldCharType="separate"/>
        </w:r>
        <w:r w:rsidRPr="0049509B">
          <w:rPr>
            <w:rFonts w:ascii="Times New Roman" w:hAnsi="Times New Roman" w:cs="Times New Roman"/>
            <w:noProof/>
            <w:webHidden/>
          </w:rPr>
          <w:t>5</w:t>
        </w:r>
        <w:r w:rsidRPr="0049509B">
          <w:rPr>
            <w:rFonts w:ascii="Times New Roman" w:hAnsi="Times New Roman" w:cs="Times New Roman"/>
            <w:noProof/>
            <w:webHidden/>
          </w:rPr>
          <w:fldChar w:fldCharType="end"/>
        </w:r>
      </w:hyperlink>
    </w:p>
    <w:p w14:paraId="409C37A0" w14:textId="19659507" w:rsidR="0049509B" w:rsidRPr="0049509B" w:rsidRDefault="0049509B" w:rsidP="0049509B">
      <w:pPr>
        <w:pStyle w:val="Sumrio1"/>
        <w:tabs>
          <w:tab w:val="right" w:leader="dot" w:pos="9394"/>
        </w:tabs>
        <w:spacing w:after="360"/>
        <w:jc w:val="both"/>
        <w:rPr>
          <w:rFonts w:ascii="Times New Roman" w:eastAsiaTheme="minorEastAsia" w:hAnsi="Times New Roman" w:cs="Times New Roman"/>
          <w:noProof/>
          <w:kern w:val="2"/>
          <w:szCs w:val="24"/>
          <w:lang w:eastAsia="pt-BR"/>
          <w14:ligatures w14:val="standardContextual"/>
        </w:rPr>
      </w:pPr>
      <w:hyperlink w:anchor="_Toc224383235" w:history="1">
        <w:r w:rsidRPr="0049509B">
          <w:rPr>
            <w:rStyle w:val="Hyperlink"/>
            <w:rFonts w:ascii="Times New Roman" w:hAnsi="Times New Roman" w:cs="Times New Roman"/>
            <w:noProof/>
          </w:rPr>
          <w:t>Supplementary material 4. Characteristics of the Studies Included in the Review</w:t>
        </w:r>
        <w:r w:rsidRPr="0049509B">
          <w:rPr>
            <w:rFonts w:ascii="Times New Roman" w:hAnsi="Times New Roman" w:cs="Times New Roman"/>
            <w:noProof/>
            <w:webHidden/>
          </w:rPr>
          <w:tab/>
        </w:r>
        <w:r w:rsidRPr="0049509B">
          <w:rPr>
            <w:rFonts w:ascii="Times New Roman" w:hAnsi="Times New Roman" w:cs="Times New Roman"/>
            <w:noProof/>
            <w:webHidden/>
          </w:rPr>
          <w:fldChar w:fldCharType="begin"/>
        </w:r>
        <w:r w:rsidRPr="0049509B">
          <w:rPr>
            <w:rFonts w:ascii="Times New Roman" w:hAnsi="Times New Roman" w:cs="Times New Roman"/>
            <w:noProof/>
            <w:webHidden/>
          </w:rPr>
          <w:instrText xml:space="preserve"> PAGEREF _Toc224383235 \h </w:instrText>
        </w:r>
        <w:r w:rsidRPr="0049509B">
          <w:rPr>
            <w:rFonts w:ascii="Times New Roman" w:hAnsi="Times New Roman" w:cs="Times New Roman"/>
            <w:noProof/>
            <w:webHidden/>
          </w:rPr>
        </w:r>
        <w:r w:rsidRPr="0049509B">
          <w:rPr>
            <w:rFonts w:ascii="Times New Roman" w:hAnsi="Times New Roman" w:cs="Times New Roman"/>
            <w:noProof/>
            <w:webHidden/>
          </w:rPr>
          <w:fldChar w:fldCharType="separate"/>
        </w:r>
        <w:r w:rsidRPr="0049509B">
          <w:rPr>
            <w:rFonts w:ascii="Times New Roman" w:hAnsi="Times New Roman" w:cs="Times New Roman"/>
            <w:noProof/>
            <w:webHidden/>
          </w:rPr>
          <w:t>8</w:t>
        </w:r>
        <w:r w:rsidRPr="0049509B">
          <w:rPr>
            <w:rFonts w:ascii="Times New Roman" w:hAnsi="Times New Roman" w:cs="Times New Roman"/>
            <w:noProof/>
            <w:webHidden/>
          </w:rPr>
          <w:fldChar w:fldCharType="end"/>
        </w:r>
      </w:hyperlink>
    </w:p>
    <w:p w14:paraId="440EC0FD" w14:textId="155202DA" w:rsidR="0049509B" w:rsidRPr="0049509B" w:rsidRDefault="0049509B" w:rsidP="0049509B">
      <w:pPr>
        <w:pStyle w:val="Sumrio1"/>
        <w:tabs>
          <w:tab w:val="right" w:leader="dot" w:pos="9394"/>
        </w:tabs>
        <w:spacing w:after="360"/>
        <w:jc w:val="both"/>
        <w:rPr>
          <w:rFonts w:ascii="Times New Roman" w:eastAsiaTheme="minorEastAsia" w:hAnsi="Times New Roman" w:cs="Times New Roman"/>
          <w:noProof/>
          <w:kern w:val="2"/>
          <w:szCs w:val="24"/>
          <w:lang w:eastAsia="pt-BR"/>
          <w14:ligatures w14:val="standardContextual"/>
        </w:rPr>
      </w:pPr>
      <w:hyperlink w:anchor="_Toc224383236" w:history="1">
        <w:r w:rsidRPr="0049509B">
          <w:rPr>
            <w:rStyle w:val="Hyperlink"/>
            <w:rFonts w:ascii="Times New Roman" w:hAnsi="Times New Roman" w:cs="Times New Roman"/>
            <w:noProof/>
          </w:rPr>
          <w:t>Supplementary material 5. Methodological quality of the included reviews</w:t>
        </w:r>
        <w:r w:rsidRPr="0049509B">
          <w:rPr>
            <w:rFonts w:ascii="Times New Roman" w:hAnsi="Times New Roman" w:cs="Times New Roman"/>
            <w:noProof/>
            <w:webHidden/>
          </w:rPr>
          <w:tab/>
        </w:r>
        <w:r w:rsidRPr="0049509B">
          <w:rPr>
            <w:rFonts w:ascii="Times New Roman" w:hAnsi="Times New Roman" w:cs="Times New Roman"/>
            <w:noProof/>
            <w:webHidden/>
          </w:rPr>
          <w:fldChar w:fldCharType="begin"/>
        </w:r>
        <w:r w:rsidRPr="0049509B">
          <w:rPr>
            <w:rFonts w:ascii="Times New Roman" w:hAnsi="Times New Roman" w:cs="Times New Roman"/>
            <w:noProof/>
            <w:webHidden/>
          </w:rPr>
          <w:instrText xml:space="preserve"> PAGEREF _Toc224383236 \h </w:instrText>
        </w:r>
        <w:r w:rsidRPr="0049509B">
          <w:rPr>
            <w:rFonts w:ascii="Times New Roman" w:hAnsi="Times New Roman" w:cs="Times New Roman"/>
            <w:noProof/>
            <w:webHidden/>
          </w:rPr>
        </w:r>
        <w:r w:rsidRPr="0049509B">
          <w:rPr>
            <w:rFonts w:ascii="Times New Roman" w:hAnsi="Times New Roman" w:cs="Times New Roman"/>
            <w:noProof/>
            <w:webHidden/>
          </w:rPr>
          <w:fldChar w:fldCharType="separate"/>
        </w:r>
        <w:r w:rsidRPr="0049509B">
          <w:rPr>
            <w:rFonts w:ascii="Times New Roman" w:hAnsi="Times New Roman" w:cs="Times New Roman"/>
            <w:noProof/>
            <w:webHidden/>
          </w:rPr>
          <w:t>10</w:t>
        </w:r>
        <w:r w:rsidRPr="0049509B">
          <w:rPr>
            <w:rFonts w:ascii="Times New Roman" w:hAnsi="Times New Roman" w:cs="Times New Roman"/>
            <w:noProof/>
            <w:webHidden/>
          </w:rPr>
          <w:fldChar w:fldCharType="end"/>
        </w:r>
      </w:hyperlink>
    </w:p>
    <w:p w14:paraId="050E9390" w14:textId="7F4ABAF1" w:rsidR="0049509B" w:rsidRPr="0049509B" w:rsidRDefault="0049509B" w:rsidP="0049509B">
      <w:pPr>
        <w:pStyle w:val="Sumrio1"/>
        <w:tabs>
          <w:tab w:val="right" w:leader="dot" w:pos="9394"/>
        </w:tabs>
        <w:spacing w:after="360"/>
        <w:jc w:val="both"/>
        <w:rPr>
          <w:rFonts w:ascii="Times New Roman" w:eastAsiaTheme="minorEastAsia" w:hAnsi="Times New Roman" w:cs="Times New Roman"/>
          <w:noProof/>
          <w:kern w:val="2"/>
          <w:szCs w:val="24"/>
          <w:lang w:eastAsia="pt-BR"/>
          <w14:ligatures w14:val="standardContextual"/>
        </w:rPr>
      </w:pPr>
      <w:hyperlink w:anchor="_Toc224383237" w:history="1">
        <w:r w:rsidRPr="0049509B">
          <w:rPr>
            <w:rStyle w:val="Hyperlink"/>
            <w:rFonts w:ascii="Times New Roman" w:hAnsi="Times New Roman" w:cs="Times New Roman"/>
            <w:noProof/>
          </w:rPr>
          <w:t>Supplementary material 6. Included countries and classifications</w:t>
        </w:r>
        <w:r w:rsidRPr="0049509B">
          <w:rPr>
            <w:rFonts w:ascii="Times New Roman" w:hAnsi="Times New Roman" w:cs="Times New Roman"/>
            <w:noProof/>
            <w:webHidden/>
          </w:rPr>
          <w:tab/>
        </w:r>
        <w:r w:rsidRPr="0049509B">
          <w:rPr>
            <w:rFonts w:ascii="Times New Roman" w:hAnsi="Times New Roman" w:cs="Times New Roman"/>
            <w:noProof/>
            <w:webHidden/>
          </w:rPr>
          <w:fldChar w:fldCharType="begin"/>
        </w:r>
        <w:r w:rsidRPr="0049509B">
          <w:rPr>
            <w:rFonts w:ascii="Times New Roman" w:hAnsi="Times New Roman" w:cs="Times New Roman"/>
            <w:noProof/>
            <w:webHidden/>
          </w:rPr>
          <w:instrText xml:space="preserve"> PAGEREF _Toc224383237 \h </w:instrText>
        </w:r>
        <w:r w:rsidRPr="0049509B">
          <w:rPr>
            <w:rFonts w:ascii="Times New Roman" w:hAnsi="Times New Roman" w:cs="Times New Roman"/>
            <w:noProof/>
            <w:webHidden/>
          </w:rPr>
        </w:r>
        <w:r w:rsidRPr="0049509B">
          <w:rPr>
            <w:rFonts w:ascii="Times New Roman" w:hAnsi="Times New Roman" w:cs="Times New Roman"/>
            <w:noProof/>
            <w:webHidden/>
          </w:rPr>
          <w:fldChar w:fldCharType="separate"/>
        </w:r>
        <w:r w:rsidRPr="0049509B">
          <w:rPr>
            <w:rFonts w:ascii="Times New Roman" w:hAnsi="Times New Roman" w:cs="Times New Roman"/>
            <w:noProof/>
            <w:webHidden/>
          </w:rPr>
          <w:t>12</w:t>
        </w:r>
        <w:r w:rsidRPr="0049509B">
          <w:rPr>
            <w:rFonts w:ascii="Times New Roman" w:hAnsi="Times New Roman" w:cs="Times New Roman"/>
            <w:noProof/>
            <w:webHidden/>
          </w:rPr>
          <w:fldChar w:fldCharType="end"/>
        </w:r>
      </w:hyperlink>
    </w:p>
    <w:p w14:paraId="1B3FB323" w14:textId="2B6F784A" w:rsidR="0049509B" w:rsidRPr="0049509B" w:rsidRDefault="0049509B" w:rsidP="0049509B">
      <w:pPr>
        <w:pStyle w:val="Sumrio1"/>
        <w:tabs>
          <w:tab w:val="right" w:leader="dot" w:pos="9394"/>
        </w:tabs>
        <w:spacing w:after="360"/>
        <w:jc w:val="both"/>
        <w:rPr>
          <w:rFonts w:ascii="Times New Roman" w:eastAsiaTheme="minorEastAsia" w:hAnsi="Times New Roman" w:cs="Times New Roman"/>
          <w:noProof/>
          <w:kern w:val="2"/>
          <w:szCs w:val="24"/>
          <w:lang w:eastAsia="pt-BR"/>
          <w14:ligatures w14:val="standardContextual"/>
        </w:rPr>
      </w:pPr>
      <w:hyperlink w:anchor="_Toc224383238" w:history="1">
        <w:r w:rsidRPr="0049509B">
          <w:rPr>
            <w:rStyle w:val="Hyperlink"/>
            <w:rFonts w:ascii="Times New Roman" w:hAnsi="Times New Roman" w:cs="Times New Roman"/>
            <w:noProof/>
          </w:rPr>
          <w:t>Supplementary material 7. Grey literature: Characteristics of HTA process for rare diseases by country</w:t>
        </w:r>
        <w:r w:rsidRPr="0049509B">
          <w:rPr>
            <w:rFonts w:ascii="Times New Roman" w:hAnsi="Times New Roman" w:cs="Times New Roman"/>
            <w:noProof/>
            <w:webHidden/>
          </w:rPr>
          <w:tab/>
        </w:r>
        <w:r w:rsidRPr="0049509B">
          <w:rPr>
            <w:rFonts w:ascii="Times New Roman" w:hAnsi="Times New Roman" w:cs="Times New Roman"/>
            <w:noProof/>
            <w:webHidden/>
          </w:rPr>
          <w:fldChar w:fldCharType="begin"/>
        </w:r>
        <w:r w:rsidRPr="0049509B">
          <w:rPr>
            <w:rFonts w:ascii="Times New Roman" w:hAnsi="Times New Roman" w:cs="Times New Roman"/>
            <w:noProof/>
            <w:webHidden/>
          </w:rPr>
          <w:instrText xml:space="preserve"> PAGEREF _Toc224383238 \h </w:instrText>
        </w:r>
        <w:r w:rsidRPr="0049509B">
          <w:rPr>
            <w:rFonts w:ascii="Times New Roman" w:hAnsi="Times New Roman" w:cs="Times New Roman"/>
            <w:noProof/>
            <w:webHidden/>
          </w:rPr>
        </w:r>
        <w:r w:rsidRPr="0049509B">
          <w:rPr>
            <w:rFonts w:ascii="Times New Roman" w:hAnsi="Times New Roman" w:cs="Times New Roman"/>
            <w:noProof/>
            <w:webHidden/>
          </w:rPr>
          <w:fldChar w:fldCharType="separate"/>
        </w:r>
        <w:r w:rsidRPr="0049509B">
          <w:rPr>
            <w:rFonts w:ascii="Times New Roman" w:hAnsi="Times New Roman" w:cs="Times New Roman"/>
            <w:noProof/>
            <w:webHidden/>
          </w:rPr>
          <w:t>13</w:t>
        </w:r>
        <w:r w:rsidRPr="0049509B">
          <w:rPr>
            <w:rFonts w:ascii="Times New Roman" w:hAnsi="Times New Roman" w:cs="Times New Roman"/>
            <w:noProof/>
            <w:webHidden/>
          </w:rPr>
          <w:fldChar w:fldCharType="end"/>
        </w:r>
      </w:hyperlink>
    </w:p>
    <w:p w14:paraId="75C8058D" w14:textId="6D3942A7" w:rsidR="0049509B" w:rsidRPr="0049509B" w:rsidRDefault="0049509B" w:rsidP="0049509B">
      <w:pPr>
        <w:pStyle w:val="Sumrio1"/>
        <w:tabs>
          <w:tab w:val="right" w:leader="dot" w:pos="9394"/>
        </w:tabs>
        <w:spacing w:after="360"/>
        <w:jc w:val="both"/>
        <w:rPr>
          <w:rFonts w:ascii="Times New Roman" w:eastAsiaTheme="minorEastAsia" w:hAnsi="Times New Roman" w:cs="Times New Roman"/>
          <w:noProof/>
          <w:kern w:val="2"/>
          <w:szCs w:val="24"/>
          <w:lang w:eastAsia="pt-BR"/>
          <w14:ligatures w14:val="standardContextual"/>
        </w:rPr>
      </w:pPr>
      <w:hyperlink w:anchor="_Toc224383239" w:history="1">
        <w:r w:rsidRPr="0049509B">
          <w:rPr>
            <w:rStyle w:val="Hyperlink"/>
            <w:rFonts w:ascii="Times New Roman" w:hAnsi="Times New Roman" w:cs="Times New Roman"/>
            <w:noProof/>
          </w:rPr>
          <w:t>Supplementary material 8. Grey literature: Adapted standard HTA criteria used by HTA agencies in coverage decisions for rare or ultra-rare diseases</w:t>
        </w:r>
        <w:r w:rsidRPr="0049509B">
          <w:rPr>
            <w:rFonts w:ascii="Times New Roman" w:hAnsi="Times New Roman" w:cs="Times New Roman"/>
            <w:noProof/>
            <w:webHidden/>
          </w:rPr>
          <w:tab/>
        </w:r>
        <w:r w:rsidRPr="0049509B">
          <w:rPr>
            <w:rFonts w:ascii="Times New Roman" w:hAnsi="Times New Roman" w:cs="Times New Roman"/>
            <w:noProof/>
            <w:webHidden/>
          </w:rPr>
          <w:fldChar w:fldCharType="begin"/>
        </w:r>
        <w:r w:rsidRPr="0049509B">
          <w:rPr>
            <w:rFonts w:ascii="Times New Roman" w:hAnsi="Times New Roman" w:cs="Times New Roman"/>
            <w:noProof/>
            <w:webHidden/>
          </w:rPr>
          <w:instrText xml:space="preserve"> PAGEREF _Toc224383239 \h </w:instrText>
        </w:r>
        <w:r w:rsidRPr="0049509B">
          <w:rPr>
            <w:rFonts w:ascii="Times New Roman" w:hAnsi="Times New Roman" w:cs="Times New Roman"/>
            <w:noProof/>
            <w:webHidden/>
          </w:rPr>
        </w:r>
        <w:r w:rsidRPr="0049509B">
          <w:rPr>
            <w:rFonts w:ascii="Times New Roman" w:hAnsi="Times New Roman" w:cs="Times New Roman"/>
            <w:noProof/>
            <w:webHidden/>
          </w:rPr>
          <w:fldChar w:fldCharType="separate"/>
        </w:r>
        <w:r w:rsidRPr="0049509B">
          <w:rPr>
            <w:rFonts w:ascii="Times New Roman" w:hAnsi="Times New Roman" w:cs="Times New Roman"/>
            <w:noProof/>
            <w:webHidden/>
          </w:rPr>
          <w:t>17</w:t>
        </w:r>
        <w:r w:rsidRPr="0049509B">
          <w:rPr>
            <w:rFonts w:ascii="Times New Roman" w:hAnsi="Times New Roman" w:cs="Times New Roman"/>
            <w:noProof/>
            <w:webHidden/>
          </w:rPr>
          <w:fldChar w:fldCharType="end"/>
        </w:r>
      </w:hyperlink>
    </w:p>
    <w:p w14:paraId="1589E923" w14:textId="631B368D" w:rsidR="0049509B" w:rsidRPr="0049509B" w:rsidRDefault="0049509B" w:rsidP="0049509B">
      <w:pPr>
        <w:pStyle w:val="Sumrio1"/>
        <w:tabs>
          <w:tab w:val="right" w:leader="dot" w:pos="9394"/>
        </w:tabs>
        <w:spacing w:after="360"/>
        <w:jc w:val="both"/>
        <w:rPr>
          <w:rFonts w:ascii="Times New Roman" w:eastAsiaTheme="minorEastAsia" w:hAnsi="Times New Roman" w:cs="Times New Roman"/>
          <w:noProof/>
          <w:kern w:val="2"/>
          <w:szCs w:val="24"/>
          <w:lang w:eastAsia="pt-BR"/>
          <w14:ligatures w14:val="standardContextual"/>
        </w:rPr>
      </w:pPr>
      <w:hyperlink w:anchor="_Toc224383240" w:history="1">
        <w:r w:rsidRPr="0049509B">
          <w:rPr>
            <w:rStyle w:val="Hyperlink"/>
            <w:rFonts w:ascii="Times New Roman" w:hAnsi="Times New Roman" w:cs="Times New Roman"/>
            <w:noProof/>
          </w:rPr>
          <w:t>References of Supplementary material</w:t>
        </w:r>
        <w:r w:rsidRPr="0049509B">
          <w:rPr>
            <w:rFonts w:ascii="Times New Roman" w:hAnsi="Times New Roman" w:cs="Times New Roman"/>
            <w:noProof/>
            <w:webHidden/>
          </w:rPr>
          <w:tab/>
        </w:r>
        <w:r w:rsidRPr="0049509B">
          <w:rPr>
            <w:rFonts w:ascii="Times New Roman" w:hAnsi="Times New Roman" w:cs="Times New Roman"/>
            <w:noProof/>
            <w:webHidden/>
          </w:rPr>
          <w:fldChar w:fldCharType="begin"/>
        </w:r>
        <w:r w:rsidRPr="0049509B">
          <w:rPr>
            <w:rFonts w:ascii="Times New Roman" w:hAnsi="Times New Roman" w:cs="Times New Roman"/>
            <w:noProof/>
            <w:webHidden/>
          </w:rPr>
          <w:instrText xml:space="preserve"> PAGEREF _Toc224383240 \h </w:instrText>
        </w:r>
        <w:r w:rsidRPr="0049509B">
          <w:rPr>
            <w:rFonts w:ascii="Times New Roman" w:hAnsi="Times New Roman" w:cs="Times New Roman"/>
            <w:noProof/>
            <w:webHidden/>
          </w:rPr>
        </w:r>
        <w:r w:rsidRPr="0049509B">
          <w:rPr>
            <w:rFonts w:ascii="Times New Roman" w:hAnsi="Times New Roman" w:cs="Times New Roman"/>
            <w:noProof/>
            <w:webHidden/>
          </w:rPr>
          <w:fldChar w:fldCharType="separate"/>
        </w:r>
        <w:r w:rsidRPr="0049509B">
          <w:rPr>
            <w:rFonts w:ascii="Times New Roman" w:hAnsi="Times New Roman" w:cs="Times New Roman"/>
            <w:noProof/>
            <w:webHidden/>
          </w:rPr>
          <w:t>21</w:t>
        </w:r>
        <w:r w:rsidRPr="0049509B">
          <w:rPr>
            <w:rFonts w:ascii="Times New Roman" w:hAnsi="Times New Roman" w:cs="Times New Roman"/>
            <w:noProof/>
            <w:webHidden/>
          </w:rPr>
          <w:fldChar w:fldCharType="end"/>
        </w:r>
      </w:hyperlink>
    </w:p>
    <w:p w14:paraId="0D8CA76A" w14:textId="66C1A161" w:rsidR="004A3315" w:rsidRPr="0049509B" w:rsidRDefault="00C5787F" w:rsidP="0049509B">
      <w:pPr>
        <w:spacing w:after="360"/>
        <w:jc w:val="both"/>
        <w:rPr>
          <w:rFonts w:ascii="Times New Roman" w:hAnsi="Times New Roman" w:cs="Times New Roman"/>
          <w:szCs w:val="24"/>
          <w:lang w:val="en-US"/>
        </w:rPr>
      </w:pPr>
      <w:r w:rsidRPr="0049509B">
        <w:rPr>
          <w:rFonts w:ascii="Times New Roman" w:hAnsi="Times New Roman" w:cs="Times New Roman"/>
          <w:szCs w:val="24"/>
          <w:lang w:val="en-US"/>
        </w:rPr>
        <w:fldChar w:fldCharType="end"/>
      </w:r>
      <w:r w:rsidR="004A3315" w:rsidRPr="0049509B">
        <w:rPr>
          <w:rFonts w:ascii="Times New Roman" w:hAnsi="Times New Roman" w:cs="Times New Roman"/>
          <w:szCs w:val="24"/>
          <w:lang w:val="en-US"/>
        </w:rPr>
        <w:br w:type="page"/>
      </w:r>
    </w:p>
    <w:p w14:paraId="67FF44A7" w14:textId="77777777" w:rsidR="004A3315" w:rsidRPr="009A1A2A" w:rsidRDefault="004A3315" w:rsidP="004A3315">
      <w:pPr>
        <w:spacing w:after="120" w:line="360" w:lineRule="auto"/>
        <w:jc w:val="both"/>
        <w:rPr>
          <w:rFonts w:ascii="Times New Roman" w:hAnsi="Times New Roman" w:cs="Times New Roman"/>
          <w:szCs w:val="24"/>
          <w:lang w:val="en-US"/>
        </w:rPr>
        <w:sectPr w:rsidR="004A3315" w:rsidRPr="009A1A2A" w:rsidSect="009910CA">
          <w:headerReference w:type="even" r:id="rId9"/>
          <w:footerReference w:type="even" r:id="rId10"/>
          <w:footerReference w:type="default" r:id="rId11"/>
          <w:headerReference w:type="first" r:id="rId12"/>
          <w:footerReference w:type="first" r:id="rId13"/>
          <w:pgSz w:w="12240" w:h="15840" w:code="1"/>
          <w:pgMar w:top="1418" w:right="1418" w:bottom="1418" w:left="1418" w:header="709" w:footer="709" w:gutter="0"/>
          <w:lnNumType w:countBy="1"/>
          <w:cols w:space="720"/>
          <w:docGrid w:linePitch="326"/>
        </w:sectPr>
      </w:pPr>
    </w:p>
    <w:p w14:paraId="6C5FA438" w14:textId="4A29ABA6" w:rsidR="004A3315" w:rsidRPr="009A1A2A" w:rsidRDefault="004A3315" w:rsidP="004A3315">
      <w:pPr>
        <w:pStyle w:val="Estilo1"/>
        <w:spacing w:before="0" w:line="360" w:lineRule="auto"/>
        <w:jc w:val="both"/>
        <w:rPr>
          <w:rFonts w:ascii="Times New Roman" w:hAnsi="Times New Roman" w:cs="Times New Roman"/>
          <w:color w:val="auto"/>
          <w:sz w:val="24"/>
          <w:szCs w:val="24"/>
        </w:rPr>
      </w:pPr>
      <w:bookmarkStart w:id="0" w:name="_Ref215916070"/>
      <w:bookmarkStart w:id="1" w:name="_Toc221284339"/>
      <w:bookmarkStart w:id="2" w:name="_Toc224383232"/>
      <w:r w:rsidRPr="009A1A2A">
        <w:rPr>
          <w:rFonts w:ascii="Times New Roman" w:hAnsi="Times New Roman" w:cs="Times New Roman"/>
          <w:color w:val="auto"/>
          <w:sz w:val="24"/>
          <w:szCs w:val="24"/>
        </w:rPr>
        <w:lastRenderedPageBreak/>
        <w:t xml:space="preserve">Supplementary material </w:t>
      </w:r>
      <w:r w:rsidR="008C3172">
        <w:rPr>
          <w:rFonts w:ascii="Times New Roman" w:hAnsi="Times New Roman" w:cs="Times New Roman"/>
          <w:color w:val="auto"/>
          <w:sz w:val="24"/>
          <w:szCs w:val="24"/>
        </w:rPr>
        <w:t>1</w:t>
      </w:r>
      <w:r w:rsidRPr="009A1A2A">
        <w:rPr>
          <w:rFonts w:ascii="Times New Roman" w:hAnsi="Times New Roman" w:cs="Times New Roman"/>
          <w:color w:val="auto"/>
          <w:sz w:val="24"/>
          <w:szCs w:val="24"/>
        </w:rPr>
        <w:t>.</w:t>
      </w:r>
      <w:bookmarkEnd w:id="0"/>
      <w:r w:rsidRPr="009A1A2A">
        <w:rPr>
          <w:rFonts w:ascii="Times New Roman" w:hAnsi="Times New Roman" w:cs="Times New Roman"/>
          <w:color w:val="auto"/>
          <w:sz w:val="24"/>
          <w:szCs w:val="24"/>
        </w:rPr>
        <w:t xml:space="preserve"> Detailed search strategy by database (executed on 6 August 2025)</w:t>
      </w:r>
      <w:bookmarkEnd w:id="1"/>
      <w:bookmarkEnd w:id="2"/>
    </w:p>
    <w:p w14:paraId="2C2BE42B" w14:textId="77777777" w:rsidR="004A3315" w:rsidRPr="009A1A2A" w:rsidRDefault="004A3315" w:rsidP="004A3315">
      <w:pPr>
        <w:rPr>
          <w:rFonts w:ascii="Times New Roman" w:hAnsi="Times New Roman" w:cs="Times New Roman"/>
          <w:lang w:val="en-US"/>
        </w:rPr>
      </w:pPr>
    </w:p>
    <w:tbl>
      <w:tblPr>
        <w:tblStyle w:val="TabeladeGrade4-nfase3"/>
        <w:tblW w:w="0" w:type="auto"/>
        <w:tblLook w:val="04A0" w:firstRow="1" w:lastRow="0" w:firstColumn="1" w:lastColumn="0" w:noHBand="0" w:noVBand="1"/>
      </w:tblPr>
      <w:tblGrid>
        <w:gridCol w:w="1629"/>
        <w:gridCol w:w="7099"/>
        <w:gridCol w:w="666"/>
      </w:tblGrid>
      <w:tr w:rsidR="004A3315" w:rsidRPr="009A1A2A" w14:paraId="512208E8" w14:textId="77777777" w:rsidTr="004014AD">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tcPr>
          <w:p w14:paraId="2ADD07C9" w14:textId="77777777" w:rsidR="004A3315" w:rsidRPr="009A1A2A" w:rsidRDefault="004A3315" w:rsidP="004014AD">
            <w:pPr>
              <w:spacing w:after="0" w:line="240" w:lineRule="auto"/>
              <w:jc w:val="center"/>
              <w:rPr>
                <w:rFonts w:ascii="Times New Roman" w:hAnsi="Times New Roman" w:cs="Times New Roman"/>
                <w:b w:val="0"/>
                <w:bCs w:val="0"/>
                <w:color w:val="auto"/>
                <w:sz w:val="20"/>
                <w:szCs w:val="20"/>
                <w:lang w:val="en-US"/>
              </w:rPr>
            </w:pPr>
            <w:bookmarkStart w:id="3" w:name="_Hlk205385061"/>
            <w:r w:rsidRPr="009A1A2A">
              <w:rPr>
                <w:rFonts w:ascii="Times New Roman" w:hAnsi="Times New Roman" w:cs="Times New Roman"/>
                <w:color w:val="auto"/>
                <w:sz w:val="20"/>
                <w:szCs w:val="20"/>
                <w:lang w:val="en-US"/>
              </w:rPr>
              <w:t>Database</w:t>
            </w:r>
          </w:p>
        </w:tc>
        <w:tc>
          <w:tcPr>
            <w:tcW w:w="0" w:type="auto"/>
          </w:tcPr>
          <w:p w14:paraId="7C806C67"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US"/>
              </w:rPr>
            </w:pPr>
            <w:r w:rsidRPr="009A1A2A">
              <w:rPr>
                <w:rFonts w:ascii="Times New Roman" w:hAnsi="Times New Roman" w:cs="Times New Roman"/>
                <w:color w:val="auto"/>
                <w:sz w:val="20"/>
                <w:szCs w:val="20"/>
                <w:lang w:val="en-US"/>
              </w:rPr>
              <w:t>Suggested strategy</w:t>
            </w:r>
          </w:p>
        </w:tc>
        <w:tc>
          <w:tcPr>
            <w:tcW w:w="0" w:type="auto"/>
          </w:tcPr>
          <w:p w14:paraId="65CBA912"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US"/>
              </w:rPr>
            </w:pPr>
            <w:r w:rsidRPr="009A1A2A">
              <w:rPr>
                <w:rFonts w:ascii="Times New Roman" w:hAnsi="Times New Roman" w:cs="Times New Roman"/>
                <w:color w:val="auto"/>
                <w:sz w:val="20"/>
                <w:szCs w:val="20"/>
                <w:lang w:val="en-US"/>
              </w:rPr>
              <w:t>#</w:t>
            </w:r>
          </w:p>
        </w:tc>
      </w:tr>
      <w:tr w:rsidR="004A3315" w:rsidRPr="009A1A2A" w14:paraId="1B108FC2" w14:textId="77777777" w:rsidTr="004014AD">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tcPr>
          <w:p w14:paraId="21BC7F4E" w14:textId="77777777" w:rsidR="004A3315" w:rsidRPr="009A1A2A" w:rsidRDefault="004A3315" w:rsidP="004014AD">
            <w:pPr>
              <w:spacing w:after="0" w:line="240" w:lineRule="auto"/>
              <w:jc w:val="center"/>
              <w:rPr>
                <w:rFonts w:ascii="Times New Roman" w:hAnsi="Times New Roman" w:cs="Times New Roman"/>
                <w:sz w:val="20"/>
                <w:szCs w:val="20"/>
                <w:lang w:val="en-US"/>
              </w:rPr>
            </w:pPr>
            <w:r w:rsidRPr="009A1A2A">
              <w:rPr>
                <w:rFonts w:ascii="Times New Roman" w:hAnsi="Times New Roman" w:cs="Times New Roman"/>
                <w:sz w:val="20"/>
                <w:szCs w:val="20"/>
                <w:lang w:val="en-US"/>
              </w:rPr>
              <w:t>MEDLINE (via PubMed)</w:t>
            </w:r>
          </w:p>
        </w:tc>
        <w:tc>
          <w:tcPr>
            <w:tcW w:w="0" w:type="auto"/>
          </w:tcPr>
          <w:p w14:paraId="576C90B3"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("Rare Diseases"[Mesh] OR "Rare Disease*" OR "Orphan Disease*") AND ("Technology Assessment, Biomedical"[Mesh] OR "Biomedical Technology Assessment*" OR "Health Technology Assessment" OR "Technology Assessment" OR "Decision Making, Organizational"[Mesh] OR "Organizational Decision Making" OR "Decision Making"[Mesh] OR "Credit Assignment")</w:t>
            </w:r>
          </w:p>
        </w:tc>
        <w:tc>
          <w:tcPr>
            <w:tcW w:w="0" w:type="auto"/>
          </w:tcPr>
          <w:p w14:paraId="7AF81A29"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813</w:t>
            </w:r>
          </w:p>
        </w:tc>
      </w:tr>
      <w:tr w:rsidR="004A3315" w:rsidRPr="009A1A2A" w14:paraId="27049727" w14:textId="77777777" w:rsidTr="004014AD">
        <w:trPr>
          <w:trHeight w:val="170"/>
        </w:trPr>
        <w:tc>
          <w:tcPr>
            <w:cnfStyle w:val="001000000000" w:firstRow="0" w:lastRow="0" w:firstColumn="1" w:lastColumn="0" w:oddVBand="0" w:evenVBand="0" w:oddHBand="0" w:evenHBand="0" w:firstRowFirstColumn="0" w:firstRowLastColumn="0" w:lastRowFirstColumn="0" w:lastRowLastColumn="0"/>
            <w:tcW w:w="0" w:type="auto"/>
          </w:tcPr>
          <w:p w14:paraId="6567B880" w14:textId="77777777" w:rsidR="004A3315" w:rsidRPr="009A1A2A" w:rsidRDefault="004A3315" w:rsidP="004014AD">
            <w:pPr>
              <w:spacing w:after="0" w:line="240" w:lineRule="auto"/>
              <w:jc w:val="center"/>
              <w:rPr>
                <w:rFonts w:ascii="Times New Roman" w:hAnsi="Times New Roman" w:cs="Times New Roman"/>
                <w:sz w:val="20"/>
                <w:szCs w:val="20"/>
                <w:lang w:val="en-US"/>
              </w:rPr>
            </w:pPr>
            <w:r w:rsidRPr="009A1A2A">
              <w:rPr>
                <w:rFonts w:ascii="Times New Roman" w:hAnsi="Times New Roman" w:cs="Times New Roman"/>
                <w:sz w:val="20"/>
                <w:szCs w:val="20"/>
                <w:lang w:val="en-US"/>
              </w:rPr>
              <w:t>CINAHL (via EBSCO)</w:t>
            </w:r>
          </w:p>
        </w:tc>
        <w:tc>
          <w:tcPr>
            <w:tcW w:w="0" w:type="auto"/>
          </w:tcPr>
          <w:p w14:paraId="571DFB16"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TI ("Rare Diseases" OR "Rare Disease*" OR "Orphan Disease*") AND TI ("Biomedical Technology Assessment*" OR "Health Technology Assessment*" OR "Technology Assessment*" OR "Organizational Decision Making" OR "Decision Making" OR "Credit Assignment")</w:t>
            </w:r>
          </w:p>
        </w:tc>
        <w:tc>
          <w:tcPr>
            <w:tcW w:w="0" w:type="auto"/>
          </w:tcPr>
          <w:p w14:paraId="34366D1C"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129</w:t>
            </w:r>
          </w:p>
        </w:tc>
      </w:tr>
      <w:tr w:rsidR="004A3315" w:rsidRPr="009A1A2A" w14:paraId="792797E1" w14:textId="77777777" w:rsidTr="004014AD">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tcPr>
          <w:p w14:paraId="76276DAF" w14:textId="77777777" w:rsidR="004A3315" w:rsidRPr="009A1A2A" w:rsidRDefault="004A3315" w:rsidP="004014AD">
            <w:pPr>
              <w:spacing w:after="0" w:line="240" w:lineRule="auto"/>
              <w:jc w:val="center"/>
              <w:rPr>
                <w:rFonts w:ascii="Times New Roman" w:hAnsi="Times New Roman" w:cs="Times New Roman"/>
                <w:sz w:val="20"/>
                <w:szCs w:val="20"/>
                <w:lang w:val="en-US"/>
              </w:rPr>
            </w:pPr>
            <w:r w:rsidRPr="009A1A2A">
              <w:rPr>
                <w:rFonts w:ascii="Times New Roman" w:hAnsi="Times New Roman" w:cs="Times New Roman"/>
                <w:sz w:val="20"/>
                <w:szCs w:val="20"/>
                <w:lang w:val="en-US"/>
              </w:rPr>
              <w:t>Embase</w:t>
            </w:r>
          </w:p>
        </w:tc>
        <w:tc>
          <w:tcPr>
            <w:tcW w:w="0" w:type="auto"/>
          </w:tcPr>
          <w:p w14:paraId="61A7CD74"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('rare disease'/exp OR 'orphan disease'/exp) AND ('biomedical technology assessment'/exp OR 'health assessment'/exp OR 'organizational decision making'/exp OR 'decision making'/exp) AND [</w:t>
            </w:r>
            <w:proofErr w:type="spellStart"/>
            <w:r w:rsidRPr="009A1A2A">
              <w:rPr>
                <w:rFonts w:ascii="Times New Roman" w:hAnsi="Times New Roman" w:cs="Times New Roman"/>
                <w:sz w:val="20"/>
                <w:szCs w:val="20"/>
                <w:lang w:val="en-US"/>
              </w:rPr>
              <w:t>embase</w:t>
            </w:r>
            <w:proofErr w:type="spellEnd"/>
            <w:r w:rsidRPr="009A1A2A">
              <w:rPr>
                <w:rFonts w:ascii="Times New Roman" w:hAnsi="Times New Roman" w:cs="Times New Roman"/>
                <w:sz w:val="20"/>
                <w:szCs w:val="20"/>
                <w:lang w:val="en-US"/>
              </w:rPr>
              <w:t>]/</w:t>
            </w:r>
            <w:proofErr w:type="spellStart"/>
            <w:r w:rsidRPr="009A1A2A">
              <w:rPr>
                <w:rFonts w:ascii="Times New Roman" w:hAnsi="Times New Roman" w:cs="Times New Roman"/>
                <w:sz w:val="20"/>
                <w:szCs w:val="20"/>
                <w:lang w:val="en-US"/>
              </w:rPr>
              <w:t>lim</w:t>
            </w:r>
            <w:proofErr w:type="spellEnd"/>
            <w:r w:rsidRPr="009A1A2A">
              <w:rPr>
                <w:rFonts w:ascii="Times New Roman" w:hAnsi="Times New Roman" w:cs="Times New Roman"/>
                <w:sz w:val="20"/>
                <w:szCs w:val="20"/>
                <w:lang w:val="en-US"/>
              </w:rPr>
              <w:t xml:space="preserve"> NOT ([</w:t>
            </w:r>
            <w:proofErr w:type="spellStart"/>
            <w:r w:rsidRPr="009A1A2A">
              <w:rPr>
                <w:rFonts w:ascii="Times New Roman" w:hAnsi="Times New Roman" w:cs="Times New Roman"/>
                <w:sz w:val="20"/>
                <w:szCs w:val="20"/>
                <w:lang w:val="en-US"/>
              </w:rPr>
              <w:t>embase</w:t>
            </w:r>
            <w:proofErr w:type="spellEnd"/>
            <w:r w:rsidRPr="009A1A2A">
              <w:rPr>
                <w:rFonts w:ascii="Times New Roman" w:hAnsi="Times New Roman" w:cs="Times New Roman"/>
                <w:sz w:val="20"/>
                <w:szCs w:val="20"/>
                <w:lang w:val="en-US"/>
              </w:rPr>
              <w:t>]/</w:t>
            </w:r>
            <w:proofErr w:type="spellStart"/>
            <w:r w:rsidRPr="009A1A2A">
              <w:rPr>
                <w:rFonts w:ascii="Times New Roman" w:hAnsi="Times New Roman" w:cs="Times New Roman"/>
                <w:sz w:val="20"/>
                <w:szCs w:val="20"/>
                <w:lang w:val="en-US"/>
              </w:rPr>
              <w:t>lim</w:t>
            </w:r>
            <w:proofErr w:type="spellEnd"/>
            <w:r w:rsidRPr="009A1A2A">
              <w:rPr>
                <w:rFonts w:ascii="Times New Roman" w:hAnsi="Times New Roman" w:cs="Times New Roman"/>
                <w:sz w:val="20"/>
                <w:szCs w:val="20"/>
                <w:lang w:val="en-US"/>
              </w:rPr>
              <w:t xml:space="preserve"> AND [</w:t>
            </w:r>
            <w:proofErr w:type="spellStart"/>
            <w:r w:rsidRPr="009A1A2A">
              <w:rPr>
                <w:rFonts w:ascii="Times New Roman" w:hAnsi="Times New Roman" w:cs="Times New Roman"/>
                <w:sz w:val="20"/>
                <w:szCs w:val="20"/>
                <w:lang w:val="en-US"/>
              </w:rPr>
              <w:t>medline</w:t>
            </w:r>
            <w:proofErr w:type="spellEnd"/>
            <w:r w:rsidRPr="009A1A2A">
              <w:rPr>
                <w:rFonts w:ascii="Times New Roman" w:hAnsi="Times New Roman" w:cs="Times New Roman"/>
                <w:sz w:val="20"/>
                <w:szCs w:val="20"/>
                <w:lang w:val="en-US"/>
              </w:rPr>
              <w:t>]/</w:t>
            </w:r>
            <w:proofErr w:type="spellStart"/>
            <w:r w:rsidRPr="009A1A2A">
              <w:rPr>
                <w:rFonts w:ascii="Times New Roman" w:hAnsi="Times New Roman" w:cs="Times New Roman"/>
                <w:sz w:val="20"/>
                <w:szCs w:val="20"/>
                <w:lang w:val="en-US"/>
              </w:rPr>
              <w:t>lim</w:t>
            </w:r>
            <w:proofErr w:type="spellEnd"/>
            <w:r w:rsidRPr="009A1A2A">
              <w:rPr>
                <w:rFonts w:ascii="Times New Roman" w:hAnsi="Times New Roman" w:cs="Times New Roman"/>
                <w:sz w:val="20"/>
                <w:szCs w:val="20"/>
                <w:lang w:val="en-US"/>
              </w:rPr>
              <w:t>)</w:t>
            </w:r>
          </w:p>
        </w:tc>
        <w:tc>
          <w:tcPr>
            <w:tcW w:w="0" w:type="auto"/>
          </w:tcPr>
          <w:p w14:paraId="7D81D725"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680</w:t>
            </w:r>
          </w:p>
        </w:tc>
      </w:tr>
      <w:tr w:rsidR="004A3315" w:rsidRPr="009A1A2A" w14:paraId="77FBECF4" w14:textId="77777777" w:rsidTr="004014AD">
        <w:trPr>
          <w:trHeight w:val="170"/>
        </w:trPr>
        <w:tc>
          <w:tcPr>
            <w:cnfStyle w:val="001000000000" w:firstRow="0" w:lastRow="0" w:firstColumn="1" w:lastColumn="0" w:oddVBand="0" w:evenVBand="0" w:oddHBand="0" w:evenHBand="0" w:firstRowFirstColumn="0" w:firstRowLastColumn="0" w:lastRowFirstColumn="0" w:lastRowLastColumn="0"/>
            <w:tcW w:w="0" w:type="auto"/>
          </w:tcPr>
          <w:p w14:paraId="7EFA933D" w14:textId="77777777" w:rsidR="004A3315" w:rsidRPr="009A1A2A" w:rsidRDefault="004A3315" w:rsidP="004014AD">
            <w:pPr>
              <w:spacing w:after="0" w:line="240" w:lineRule="auto"/>
              <w:jc w:val="center"/>
              <w:rPr>
                <w:rFonts w:ascii="Times New Roman" w:hAnsi="Times New Roman" w:cs="Times New Roman"/>
                <w:sz w:val="20"/>
                <w:szCs w:val="20"/>
                <w:lang w:val="en-US"/>
              </w:rPr>
            </w:pPr>
            <w:r w:rsidRPr="009A1A2A">
              <w:rPr>
                <w:rFonts w:ascii="Times New Roman" w:hAnsi="Times New Roman" w:cs="Times New Roman"/>
                <w:sz w:val="20"/>
                <w:szCs w:val="20"/>
                <w:lang w:val="en-US"/>
              </w:rPr>
              <w:t>Scopus</w:t>
            </w:r>
          </w:p>
        </w:tc>
        <w:tc>
          <w:tcPr>
            <w:tcW w:w="0" w:type="auto"/>
          </w:tcPr>
          <w:p w14:paraId="6DEF78C7"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(TITLE-ABS-</w:t>
            </w:r>
            <w:proofErr w:type="gramStart"/>
            <w:r w:rsidRPr="009A1A2A">
              <w:rPr>
                <w:rFonts w:ascii="Times New Roman" w:hAnsi="Times New Roman" w:cs="Times New Roman"/>
                <w:sz w:val="20"/>
                <w:szCs w:val="20"/>
                <w:lang w:val="en-US"/>
              </w:rPr>
              <w:t>KEY(</w:t>
            </w:r>
            <w:proofErr w:type="gramEnd"/>
            <w:r w:rsidRPr="009A1A2A">
              <w:rPr>
                <w:rFonts w:ascii="Times New Roman" w:hAnsi="Times New Roman" w:cs="Times New Roman"/>
                <w:sz w:val="20"/>
                <w:szCs w:val="20"/>
                <w:lang w:val="en-US"/>
              </w:rPr>
              <w:t>"rare disease*" OR "orphan disease*") AND TITLE-ABS-</w:t>
            </w:r>
            <w:proofErr w:type="gramStart"/>
            <w:r w:rsidRPr="009A1A2A">
              <w:rPr>
                <w:rFonts w:ascii="Times New Roman" w:hAnsi="Times New Roman" w:cs="Times New Roman"/>
                <w:sz w:val="20"/>
                <w:szCs w:val="20"/>
                <w:lang w:val="en-US"/>
              </w:rPr>
              <w:t>KEY(</w:t>
            </w:r>
            <w:proofErr w:type="gramEnd"/>
            <w:r w:rsidRPr="009A1A2A">
              <w:rPr>
                <w:rFonts w:ascii="Times New Roman" w:hAnsi="Times New Roman" w:cs="Times New Roman"/>
                <w:sz w:val="20"/>
                <w:szCs w:val="20"/>
                <w:lang w:val="en-US"/>
              </w:rPr>
              <w:t xml:space="preserve">"health technology assessment" OR "biomedical technology assessment" OR "technology assessment" OR "organizational decision making" OR "decision making" OR "credit assignment")) AND </w:t>
            </w:r>
            <w:proofErr w:type="gramStart"/>
            <w:r w:rsidRPr="009A1A2A">
              <w:rPr>
                <w:rFonts w:ascii="Times New Roman" w:hAnsi="Times New Roman" w:cs="Times New Roman"/>
                <w:sz w:val="20"/>
                <w:szCs w:val="20"/>
                <w:lang w:val="en-US"/>
              </w:rPr>
              <w:t>( LIMIT</w:t>
            </w:r>
            <w:proofErr w:type="gramEnd"/>
            <w:r w:rsidRPr="009A1A2A">
              <w:rPr>
                <w:rFonts w:ascii="Times New Roman" w:hAnsi="Times New Roman" w:cs="Times New Roman"/>
                <w:sz w:val="20"/>
                <w:szCs w:val="20"/>
                <w:lang w:val="en-US"/>
              </w:rPr>
              <w:t xml:space="preserve">-TO </w:t>
            </w:r>
            <w:proofErr w:type="gramStart"/>
            <w:r w:rsidRPr="009A1A2A">
              <w:rPr>
                <w:rFonts w:ascii="Times New Roman" w:hAnsi="Times New Roman" w:cs="Times New Roman"/>
                <w:sz w:val="20"/>
                <w:szCs w:val="20"/>
                <w:lang w:val="en-US"/>
              </w:rPr>
              <w:t xml:space="preserve">( </w:t>
            </w:r>
            <w:proofErr w:type="spellStart"/>
            <w:r w:rsidRPr="009A1A2A">
              <w:rPr>
                <w:rFonts w:ascii="Times New Roman" w:hAnsi="Times New Roman" w:cs="Times New Roman"/>
                <w:sz w:val="20"/>
                <w:szCs w:val="20"/>
                <w:lang w:val="en-US"/>
              </w:rPr>
              <w:t>DOCTYPE</w:t>
            </w:r>
            <w:proofErr w:type="gramEnd"/>
            <w:r w:rsidRPr="009A1A2A">
              <w:rPr>
                <w:rFonts w:ascii="Times New Roman" w:hAnsi="Times New Roman" w:cs="Times New Roman"/>
                <w:sz w:val="20"/>
                <w:szCs w:val="20"/>
                <w:lang w:val="en-US"/>
              </w:rPr>
              <w:t>,"re</w:t>
            </w:r>
            <w:proofErr w:type="spellEnd"/>
            <w:proofErr w:type="gramStart"/>
            <w:r w:rsidRPr="009A1A2A">
              <w:rPr>
                <w:rFonts w:ascii="Times New Roman" w:hAnsi="Times New Roman" w:cs="Times New Roman"/>
                <w:sz w:val="20"/>
                <w:szCs w:val="20"/>
                <w:lang w:val="en-US"/>
              </w:rPr>
              <w:t>" )</w:t>
            </w:r>
            <w:proofErr w:type="gramEnd"/>
            <w:r w:rsidRPr="009A1A2A">
              <w:rPr>
                <w:rFonts w:ascii="Times New Roman" w:hAnsi="Times New Roman" w:cs="Times New Roman"/>
                <w:sz w:val="20"/>
                <w:szCs w:val="20"/>
                <w:lang w:val="en-US"/>
              </w:rPr>
              <w:t xml:space="preserve"> OR LIMIT-TO </w:t>
            </w:r>
            <w:proofErr w:type="gramStart"/>
            <w:r w:rsidRPr="009A1A2A">
              <w:rPr>
                <w:rFonts w:ascii="Times New Roman" w:hAnsi="Times New Roman" w:cs="Times New Roman"/>
                <w:sz w:val="20"/>
                <w:szCs w:val="20"/>
                <w:lang w:val="en-US"/>
              </w:rPr>
              <w:t>( DOCTYPE</w:t>
            </w:r>
            <w:proofErr w:type="gramEnd"/>
            <w:r w:rsidRPr="009A1A2A">
              <w:rPr>
                <w:rFonts w:ascii="Times New Roman" w:hAnsi="Times New Roman" w:cs="Times New Roman"/>
                <w:sz w:val="20"/>
                <w:szCs w:val="20"/>
                <w:lang w:val="en-US"/>
              </w:rPr>
              <w:t>,"</w:t>
            </w:r>
            <w:proofErr w:type="spellStart"/>
            <w:r w:rsidRPr="009A1A2A">
              <w:rPr>
                <w:rFonts w:ascii="Times New Roman" w:hAnsi="Times New Roman" w:cs="Times New Roman"/>
                <w:sz w:val="20"/>
                <w:szCs w:val="20"/>
                <w:lang w:val="en-US"/>
              </w:rPr>
              <w:t>cr</w:t>
            </w:r>
            <w:proofErr w:type="spellEnd"/>
            <w:proofErr w:type="gramStart"/>
            <w:r w:rsidRPr="009A1A2A">
              <w:rPr>
                <w:rFonts w:ascii="Times New Roman" w:hAnsi="Times New Roman" w:cs="Times New Roman"/>
                <w:sz w:val="20"/>
                <w:szCs w:val="20"/>
                <w:lang w:val="en-US"/>
              </w:rPr>
              <w:t>" )</w:t>
            </w:r>
            <w:proofErr w:type="gramEnd"/>
            <w:r w:rsidRPr="009A1A2A">
              <w:rPr>
                <w:rFonts w:ascii="Times New Roman" w:hAnsi="Times New Roman" w:cs="Times New Roman"/>
                <w:sz w:val="20"/>
                <w:szCs w:val="20"/>
                <w:lang w:val="en-US"/>
              </w:rPr>
              <w:t xml:space="preserve"> )</w:t>
            </w:r>
          </w:p>
        </w:tc>
        <w:tc>
          <w:tcPr>
            <w:tcW w:w="0" w:type="auto"/>
          </w:tcPr>
          <w:p w14:paraId="16F9609C"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406</w:t>
            </w:r>
          </w:p>
        </w:tc>
      </w:tr>
      <w:tr w:rsidR="004A3315" w:rsidRPr="009A1A2A" w14:paraId="70FC6D92" w14:textId="77777777" w:rsidTr="004014AD">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tcPr>
          <w:p w14:paraId="16BE33E5" w14:textId="77777777" w:rsidR="004A3315" w:rsidRPr="009A1A2A" w:rsidRDefault="004A3315" w:rsidP="004014AD">
            <w:pPr>
              <w:spacing w:after="0" w:line="240" w:lineRule="auto"/>
              <w:jc w:val="center"/>
              <w:rPr>
                <w:rFonts w:ascii="Times New Roman" w:hAnsi="Times New Roman" w:cs="Times New Roman"/>
                <w:sz w:val="20"/>
                <w:szCs w:val="20"/>
                <w:lang w:val="en-US"/>
              </w:rPr>
            </w:pPr>
            <w:r w:rsidRPr="009A1A2A">
              <w:rPr>
                <w:rFonts w:ascii="Times New Roman" w:hAnsi="Times New Roman" w:cs="Times New Roman"/>
                <w:sz w:val="20"/>
                <w:szCs w:val="20"/>
                <w:lang w:val="en-US"/>
              </w:rPr>
              <w:t>Web of Science</w:t>
            </w:r>
          </w:p>
        </w:tc>
        <w:tc>
          <w:tcPr>
            <w:tcW w:w="0" w:type="auto"/>
          </w:tcPr>
          <w:p w14:paraId="19D9975C"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w:t>
            </w:r>
            <w:proofErr w:type="gramStart"/>
            <w:r w:rsidRPr="009A1A2A">
              <w:rPr>
                <w:rFonts w:ascii="Times New Roman" w:hAnsi="Times New Roman" w:cs="Times New Roman"/>
                <w:sz w:val="20"/>
                <w:szCs w:val="20"/>
                <w:lang w:val="en-US"/>
              </w:rPr>
              <w:t>rare</w:t>
            </w:r>
            <w:proofErr w:type="gramEnd"/>
            <w:r w:rsidRPr="009A1A2A">
              <w:rPr>
                <w:rFonts w:ascii="Times New Roman" w:hAnsi="Times New Roman" w:cs="Times New Roman"/>
                <w:sz w:val="20"/>
                <w:szCs w:val="20"/>
                <w:lang w:val="en-US"/>
              </w:rPr>
              <w:t xml:space="preserve"> disease*" OR "orphan disease*"(All Fields) and "health technology assessment" OR "biomedical technology assessment" OR "technology assessment" OR "organizational decision making" OR "decision making" OR "credit assignment" (All Fields)</w:t>
            </w:r>
          </w:p>
          <w:p w14:paraId="4B905C9E"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Refined By: Document Types: Review Article</w:t>
            </w:r>
          </w:p>
        </w:tc>
        <w:tc>
          <w:tcPr>
            <w:tcW w:w="0" w:type="auto"/>
          </w:tcPr>
          <w:p w14:paraId="7C3DFC13"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218</w:t>
            </w:r>
          </w:p>
        </w:tc>
      </w:tr>
      <w:tr w:rsidR="004A3315" w:rsidRPr="009A1A2A" w14:paraId="2C6F80B5" w14:textId="77777777" w:rsidTr="004014AD">
        <w:trPr>
          <w:trHeight w:val="170"/>
        </w:trPr>
        <w:tc>
          <w:tcPr>
            <w:cnfStyle w:val="001000000000" w:firstRow="0" w:lastRow="0" w:firstColumn="1" w:lastColumn="0" w:oddVBand="0" w:evenVBand="0" w:oddHBand="0" w:evenHBand="0" w:firstRowFirstColumn="0" w:firstRowLastColumn="0" w:lastRowFirstColumn="0" w:lastRowLastColumn="0"/>
            <w:tcW w:w="0" w:type="auto"/>
          </w:tcPr>
          <w:p w14:paraId="1F045FDE" w14:textId="77777777" w:rsidR="004A3315" w:rsidRPr="009A1A2A" w:rsidRDefault="004A3315" w:rsidP="004014AD">
            <w:pPr>
              <w:spacing w:after="0" w:line="240" w:lineRule="auto"/>
              <w:jc w:val="center"/>
              <w:rPr>
                <w:rFonts w:ascii="Times New Roman" w:hAnsi="Times New Roman" w:cs="Times New Roman"/>
                <w:sz w:val="20"/>
                <w:szCs w:val="20"/>
                <w:lang w:val="en-US"/>
              </w:rPr>
            </w:pPr>
            <w:r w:rsidRPr="009A1A2A">
              <w:rPr>
                <w:rFonts w:ascii="Times New Roman" w:hAnsi="Times New Roman" w:cs="Times New Roman"/>
                <w:sz w:val="20"/>
                <w:szCs w:val="20"/>
                <w:lang w:val="en-US"/>
              </w:rPr>
              <w:t>Cochrane Library</w:t>
            </w:r>
          </w:p>
        </w:tc>
        <w:tc>
          <w:tcPr>
            <w:tcW w:w="0" w:type="auto"/>
          </w:tcPr>
          <w:p w14:paraId="05DE9BCC"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#1</w:t>
            </w:r>
            <w:r w:rsidRPr="009A1A2A">
              <w:rPr>
                <w:rFonts w:ascii="Times New Roman" w:hAnsi="Times New Roman" w:cs="Times New Roman"/>
                <w:sz w:val="20"/>
                <w:szCs w:val="20"/>
                <w:lang w:val="en-US"/>
              </w:rPr>
              <w:tab/>
            </w:r>
            <w:proofErr w:type="spellStart"/>
            <w:r w:rsidRPr="009A1A2A">
              <w:rPr>
                <w:rFonts w:ascii="Times New Roman" w:hAnsi="Times New Roman" w:cs="Times New Roman"/>
                <w:sz w:val="20"/>
                <w:szCs w:val="20"/>
                <w:lang w:val="en-US"/>
              </w:rPr>
              <w:t>MeSH</w:t>
            </w:r>
            <w:proofErr w:type="spellEnd"/>
            <w:r w:rsidRPr="009A1A2A">
              <w:rPr>
                <w:rFonts w:ascii="Times New Roman" w:hAnsi="Times New Roman" w:cs="Times New Roman"/>
                <w:sz w:val="20"/>
                <w:szCs w:val="20"/>
                <w:lang w:val="en-US"/>
              </w:rPr>
              <w:t xml:space="preserve"> descriptor: [Rare Diseases] explode all trees</w:t>
            </w:r>
          </w:p>
          <w:p w14:paraId="480B93E9"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#2</w:t>
            </w:r>
            <w:r w:rsidRPr="009A1A2A">
              <w:rPr>
                <w:rFonts w:ascii="Times New Roman" w:hAnsi="Times New Roman" w:cs="Times New Roman"/>
                <w:sz w:val="20"/>
                <w:szCs w:val="20"/>
                <w:lang w:val="en-US"/>
              </w:rPr>
              <w:tab/>
              <w:t>#5 OR "orphan disease"</w:t>
            </w:r>
          </w:p>
          <w:p w14:paraId="7F363153"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Refined By: only Cochrane reviews</w:t>
            </w:r>
          </w:p>
        </w:tc>
        <w:tc>
          <w:tcPr>
            <w:tcW w:w="0" w:type="auto"/>
          </w:tcPr>
          <w:p w14:paraId="5D0F3BA1"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15</w:t>
            </w:r>
          </w:p>
        </w:tc>
      </w:tr>
      <w:tr w:rsidR="004A3315" w:rsidRPr="009A1A2A" w14:paraId="03309368" w14:textId="77777777" w:rsidTr="004014AD">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tcPr>
          <w:p w14:paraId="4CA964D6" w14:textId="77777777" w:rsidR="004A3315" w:rsidRPr="009A1A2A" w:rsidRDefault="004A3315" w:rsidP="004014AD">
            <w:pPr>
              <w:spacing w:after="0" w:line="240" w:lineRule="auto"/>
              <w:jc w:val="center"/>
              <w:rPr>
                <w:rFonts w:ascii="Times New Roman" w:hAnsi="Times New Roman" w:cs="Times New Roman"/>
                <w:sz w:val="20"/>
                <w:szCs w:val="20"/>
                <w:lang w:val="en-US"/>
              </w:rPr>
            </w:pPr>
            <w:proofErr w:type="spellStart"/>
            <w:r w:rsidRPr="009A1A2A">
              <w:rPr>
                <w:rFonts w:ascii="Times New Roman" w:hAnsi="Times New Roman" w:cs="Times New Roman"/>
                <w:sz w:val="20"/>
                <w:szCs w:val="20"/>
                <w:lang w:val="en-US"/>
              </w:rPr>
              <w:t>Epistemonikos</w:t>
            </w:r>
            <w:proofErr w:type="spellEnd"/>
          </w:p>
        </w:tc>
        <w:tc>
          <w:tcPr>
            <w:tcW w:w="0" w:type="auto"/>
          </w:tcPr>
          <w:p w14:paraId="198E51B7"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(title:((title:("Rare Diseases" OR "Orphan Disease") OR abstract:("Rare Diseases" OR "Orphan Disease")) AND (title:("Biomedical Technology Assessment" OR "Health Technology Assessment" OR "Technology Assessment" OR "Organizational Decision Making" OR "Decision Making" OR "Credit Assignment") OR abstract:("Biomedical Technology Assessment" OR "Health Technology Assessment" OR "Technology Assessment" OR "Organizational Decision Making" OR "Decision Making" OR "Credit Assignment"))) OR abstract:((title:("Rare Diseases" OR "Orphan Disease") OR abstract:("Rare Diseases" OR "Orphan Disease")) AND (title:("Biomedical Technology Assessment" OR "Health Technology Assessment" OR "Technology Assessment" OR "Organizational Decision Making" OR "Decision Making" OR "Credit Assignment") OR abstract:("Biomedical Technology Assessment" OR "Health Technology Assessment" OR "Technology Assessment" OR "Organizational Decision Making" OR "Decision Making" OR "Credit Assignment"))))</w:t>
            </w:r>
          </w:p>
        </w:tc>
        <w:tc>
          <w:tcPr>
            <w:tcW w:w="0" w:type="auto"/>
          </w:tcPr>
          <w:p w14:paraId="03E1A982"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45</w:t>
            </w:r>
          </w:p>
        </w:tc>
      </w:tr>
      <w:tr w:rsidR="004A3315" w:rsidRPr="009A1A2A" w14:paraId="79AF944E" w14:textId="77777777" w:rsidTr="004014AD">
        <w:trPr>
          <w:trHeight w:val="170"/>
        </w:trPr>
        <w:tc>
          <w:tcPr>
            <w:cnfStyle w:val="001000000000" w:firstRow="0" w:lastRow="0" w:firstColumn="1" w:lastColumn="0" w:oddVBand="0" w:evenVBand="0" w:oddHBand="0" w:evenHBand="0" w:firstRowFirstColumn="0" w:firstRowLastColumn="0" w:lastRowFirstColumn="0" w:lastRowLastColumn="0"/>
            <w:tcW w:w="0" w:type="auto"/>
            <w:gridSpan w:val="2"/>
          </w:tcPr>
          <w:p w14:paraId="7993B294" w14:textId="77777777" w:rsidR="004A3315" w:rsidRPr="009A1A2A" w:rsidRDefault="004A3315" w:rsidP="004014AD">
            <w:pPr>
              <w:spacing w:after="0" w:line="240" w:lineRule="auto"/>
              <w:jc w:val="right"/>
              <w:rPr>
                <w:rFonts w:ascii="Times New Roman" w:hAnsi="Times New Roman" w:cs="Times New Roman"/>
                <w:sz w:val="20"/>
                <w:szCs w:val="20"/>
                <w:lang w:val="en-US"/>
              </w:rPr>
            </w:pPr>
            <w:r w:rsidRPr="009A1A2A">
              <w:rPr>
                <w:rFonts w:ascii="Times New Roman" w:hAnsi="Times New Roman" w:cs="Times New Roman"/>
                <w:sz w:val="20"/>
                <w:szCs w:val="20"/>
                <w:lang w:val="en-US"/>
              </w:rPr>
              <w:t>TOTAL</w:t>
            </w:r>
          </w:p>
        </w:tc>
        <w:tc>
          <w:tcPr>
            <w:tcW w:w="0" w:type="auto"/>
          </w:tcPr>
          <w:p w14:paraId="3236C1A5"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9A1A2A">
              <w:rPr>
                <w:rFonts w:ascii="Times New Roman" w:hAnsi="Times New Roman" w:cs="Times New Roman"/>
                <w:b/>
                <w:bCs/>
                <w:sz w:val="20"/>
                <w:szCs w:val="20"/>
                <w:lang w:val="en-US"/>
              </w:rPr>
              <w:t>2,306</w:t>
            </w:r>
          </w:p>
        </w:tc>
      </w:tr>
      <w:bookmarkEnd w:id="3"/>
    </w:tbl>
    <w:p w14:paraId="5FD96B78" w14:textId="77777777" w:rsidR="004A3315" w:rsidRPr="009A1A2A" w:rsidRDefault="004A3315" w:rsidP="004A3315">
      <w:pPr>
        <w:spacing w:after="0" w:line="240" w:lineRule="auto"/>
        <w:rPr>
          <w:rFonts w:ascii="Times New Roman" w:hAnsi="Times New Roman" w:cs="Times New Roman"/>
          <w:color w:val="000000" w:themeColor="text1"/>
          <w:szCs w:val="24"/>
          <w:lang w:val="en-US"/>
        </w:rPr>
      </w:pPr>
    </w:p>
    <w:p w14:paraId="32FCD39B" w14:textId="77777777" w:rsidR="004A3315" w:rsidRPr="009A1A2A" w:rsidRDefault="004A3315" w:rsidP="004A3315">
      <w:pPr>
        <w:spacing w:after="0" w:line="240" w:lineRule="auto"/>
        <w:rPr>
          <w:rFonts w:ascii="Times New Roman" w:hAnsi="Times New Roman" w:cs="Times New Roman"/>
          <w:color w:val="000000" w:themeColor="text1"/>
          <w:szCs w:val="24"/>
          <w:lang w:val="en-US"/>
        </w:rPr>
      </w:pPr>
      <w:r w:rsidRPr="009A1A2A">
        <w:rPr>
          <w:rFonts w:ascii="Times New Roman" w:hAnsi="Times New Roman" w:cs="Times New Roman"/>
          <w:color w:val="000000" w:themeColor="text1"/>
          <w:szCs w:val="24"/>
          <w:lang w:val="en-US"/>
        </w:rPr>
        <w:br w:type="page"/>
      </w:r>
    </w:p>
    <w:p w14:paraId="284EA233" w14:textId="22D5F0B9" w:rsidR="004A3315" w:rsidRPr="009A1A2A" w:rsidRDefault="004A3315" w:rsidP="004A3315">
      <w:pPr>
        <w:pStyle w:val="Estilo1"/>
        <w:spacing w:line="360" w:lineRule="auto"/>
        <w:rPr>
          <w:rFonts w:ascii="Times New Roman" w:hAnsi="Times New Roman" w:cs="Times New Roman"/>
          <w:color w:val="auto"/>
          <w:sz w:val="24"/>
          <w:szCs w:val="24"/>
        </w:rPr>
      </w:pPr>
      <w:bookmarkStart w:id="4" w:name="_Ref215916200"/>
      <w:bookmarkStart w:id="5" w:name="_Toc221284340"/>
      <w:bookmarkStart w:id="6" w:name="_Toc224383233"/>
      <w:r w:rsidRPr="009A1A2A">
        <w:rPr>
          <w:rFonts w:ascii="Times New Roman" w:hAnsi="Times New Roman" w:cs="Times New Roman"/>
          <w:color w:val="auto"/>
          <w:sz w:val="24"/>
          <w:szCs w:val="24"/>
        </w:rPr>
        <w:lastRenderedPageBreak/>
        <w:t xml:space="preserve">Supplementary material </w:t>
      </w:r>
      <w:r w:rsidR="00725604">
        <w:rPr>
          <w:rFonts w:ascii="Times New Roman" w:hAnsi="Times New Roman" w:cs="Times New Roman"/>
          <w:color w:val="auto"/>
          <w:sz w:val="24"/>
          <w:szCs w:val="24"/>
        </w:rPr>
        <w:t>2</w:t>
      </w:r>
      <w:r w:rsidRPr="009A1A2A">
        <w:rPr>
          <w:rFonts w:ascii="Times New Roman" w:hAnsi="Times New Roman" w:cs="Times New Roman"/>
          <w:color w:val="auto"/>
          <w:sz w:val="24"/>
          <w:szCs w:val="24"/>
        </w:rPr>
        <w:t>.</w:t>
      </w:r>
      <w:bookmarkEnd w:id="4"/>
      <w:r w:rsidRPr="009A1A2A">
        <w:rPr>
          <w:rFonts w:ascii="Times New Roman" w:hAnsi="Times New Roman" w:cs="Times New Roman"/>
          <w:color w:val="auto"/>
          <w:sz w:val="24"/>
          <w:szCs w:val="24"/>
        </w:rPr>
        <w:t xml:space="preserve"> Predefined Tool Used for Data Extraction in the Scoping Review</w:t>
      </w:r>
      <w:bookmarkEnd w:id="5"/>
      <w:bookmarkEnd w:id="6"/>
    </w:p>
    <w:p w14:paraId="6BB13D8A" w14:textId="77777777" w:rsidR="004A3315" w:rsidRPr="009A1A2A" w:rsidRDefault="004A3315" w:rsidP="004A3315">
      <w:pPr>
        <w:rPr>
          <w:rFonts w:ascii="Times New Roman" w:hAnsi="Times New Roman" w:cs="Times New Roman"/>
          <w:lang w:val="en-US"/>
        </w:rPr>
      </w:pPr>
    </w:p>
    <w:tbl>
      <w:tblPr>
        <w:tblStyle w:val="TabeladeGrade4-nfase3"/>
        <w:tblW w:w="0" w:type="auto"/>
        <w:tblLook w:val="04A0" w:firstRow="1" w:lastRow="0" w:firstColumn="1" w:lastColumn="0" w:noHBand="0" w:noVBand="1"/>
      </w:tblPr>
      <w:tblGrid>
        <w:gridCol w:w="1583"/>
        <w:gridCol w:w="2534"/>
        <w:gridCol w:w="5277"/>
      </w:tblGrid>
      <w:tr w:rsidR="004A3315" w:rsidRPr="009A1A2A" w14:paraId="2C7E1757" w14:textId="77777777" w:rsidTr="004014AD">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tcPr>
          <w:p w14:paraId="0992CE1F"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Category</w:t>
            </w:r>
          </w:p>
        </w:tc>
        <w:tc>
          <w:tcPr>
            <w:tcW w:w="0" w:type="auto"/>
          </w:tcPr>
          <w:p w14:paraId="5FFA3FD2" w14:textId="77777777" w:rsidR="004A3315" w:rsidRPr="009A1A2A" w:rsidRDefault="004A3315" w:rsidP="004014AD">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Field</w:t>
            </w:r>
          </w:p>
        </w:tc>
        <w:tc>
          <w:tcPr>
            <w:tcW w:w="0" w:type="auto"/>
          </w:tcPr>
          <w:p w14:paraId="1E6F3CD9" w14:textId="77777777" w:rsidR="004A3315" w:rsidRPr="009A1A2A" w:rsidRDefault="004A3315" w:rsidP="004014AD">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Description / Examples</w:t>
            </w:r>
          </w:p>
        </w:tc>
      </w:tr>
      <w:tr w:rsidR="004A3315" w:rsidRPr="009A1A2A" w14:paraId="53EA2BDD"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C523B85" w14:textId="77777777" w:rsidR="004A3315" w:rsidRPr="009A1A2A" w:rsidRDefault="004A3315" w:rsidP="004014AD">
            <w:pPr>
              <w:spacing w:after="0" w:line="240" w:lineRule="auto"/>
              <w:rPr>
                <w:rFonts w:ascii="Times New Roman" w:hAnsi="Times New Roman" w:cs="Times New Roman"/>
                <w:sz w:val="20"/>
                <w:szCs w:val="20"/>
                <w:lang w:val="en-US"/>
              </w:rPr>
            </w:pPr>
            <w:r w:rsidRPr="009A1A2A">
              <w:rPr>
                <w:rFonts w:ascii="Times New Roman" w:hAnsi="Times New Roman" w:cs="Times New Roman"/>
                <w:sz w:val="20"/>
                <w:szCs w:val="20"/>
                <w:lang w:val="en-US"/>
              </w:rPr>
              <w:t>Identification</w:t>
            </w:r>
          </w:p>
        </w:tc>
        <w:tc>
          <w:tcPr>
            <w:tcW w:w="0" w:type="auto"/>
          </w:tcPr>
          <w:p w14:paraId="79C2522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Document title</w:t>
            </w:r>
          </w:p>
        </w:tc>
        <w:tc>
          <w:tcPr>
            <w:tcW w:w="0" w:type="auto"/>
          </w:tcPr>
          <w:p w14:paraId="2ED59CB9"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Full title of the source</w:t>
            </w:r>
          </w:p>
        </w:tc>
      </w:tr>
      <w:tr w:rsidR="004A3315" w:rsidRPr="009A1A2A" w14:paraId="48983D08"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59A1A223"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28D6054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Authors / Institution</w:t>
            </w:r>
          </w:p>
        </w:tc>
        <w:tc>
          <w:tcPr>
            <w:tcW w:w="0" w:type="auto"/>
          </w:tcPr>
          <w:p w14:paraId="3595A2ED"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Names of authors or responsible institutions (e.g., HTA agency)</w:t>
            </w:r>
          </w:p>
        </w:tc>
      </w:tr>
      <w:tr w:rsidR="004A3315" w:rsidRPr="009A1A2A" w14:paraId="5BD4BEBA"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136A3B11"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6D68C8E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Year of publication</w:t>
            </w:r>
          </w:p>
        </w:tc>
        <w:tc>
          <w:tcPr>
            <w:tcW w:w="0" w:type="auto"/>
          </w:tcPr>
          <w:p w14:paraId="67EF2113"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Year when the document was published</w:t>
            </w:r>
          </w:p>
        </w:tc>
      </w:tr>
      <w:tr w:rsidR="004A3315" w:rsidRPr="009A1A2A" w14:paraId="00157C9E"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0BA5C3D5"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7156892F"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Country / Region</w:t>
            </w:r>
          </w:p>
        </w:tc>
        <w:tc>
          <w:tcPr>
            <w:tcW w:w="0" w:type="auto"/>
          </w:tcPr>
          <w:p w14:paraId="1FD9C2DE"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Country or geographic context in which the document or framework was developed or applied</w:t>
            </w:r>
          </w:p>
        </w:tc>
      </w:tr>
      <w:tr w:rsidR="004A3315" w:rsidRPr="009A1A2A" w14:paraId="48C24AF2"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535A7531"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504EB0B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Type of source</w:t>
            </w:r>
          </w:p>
        </w:tc>
        <w:tc>
          <w:tcPr>
            <w:tcW w:w="0" w:type="auto"/>
          </w:tcPr>
          <w:p w14:paraId="75DD603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Systematic review, HTA dossier, etc.</w:t>
            </w:r>
          </w:p>
        </w:tc>
      </w:tr>
      <w:tr w:rsidR="004A3315" w:rsidRPr="009A1A2A" w14:paraId="6FC0176B"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60C1FBB5"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0CE227C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Source category</w:t>
            </w:r>
          </w:p>
        </w:tc>
        <w:tc>
          <w:tcPr>
            <w:tcW w:w="0" w:type="auto"/>
          </w:tcPr>
          <w:p w14:paraId="5B1C8250"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Academic literature, grey literature, agency website</w:t>
            </w:r>
          </w:p>
        </w:tc>
      </w:tr>
      <w:tr w:rsidR="004A3315" w:rsidRPr="009A1A2A" w14:paraId="0A3EA749"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74F5457" w14:textId="77777777" w:rsidR="004A3315" w:rsidRPr="009A1A2A" w:rsidRDefault="004A3315" w:rsidP="004014AD">
            <w:pPr>
              <w:spacing w:after="0" w:line="240" w:lineRule="auto"/>
              <w:rPr>
                <w:rFonts w:ascii="Times New Roman" w:hAnsi="Times New Roman" w:cs="Times New Roman"/>
                <w:sz w:val="20"/>
                <w:szCs w:val="20"/>
                <w:lang w:val="en-US"/>
              </w:rPr>
            </w:pPr>
            <w:r w:rsidRPr="009A1A2A">
              <w:rPr>
                <w:rFonts w:ascii="Times New Roman" w:hAnsi="Times New Roman" w:cs="Times New Roman"/>
                <w:sz w:val="20"/>
                <w:szCs w:val="20"/>
                <w:lang w:val="en-US"/>
              </w:rPr>
              <w:t>Population</w:t>
            </w:r>
          </w:p>
        </w:tc>
        <w:tc>
          <w:tcPr>
            <w:tcW w:w="0" w:type="auto"/>
          </w:tcPr>
          <w:p w14:paraId="796359C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Rare disease(s) referenced</w:t>
            </w:r>
          </w:p>
        </w:tc>
        <w:tc>
          <w:tcPr>
            <w:tcW w:w="0" w:type="auto"/>
          </w:tcPr>
          <w:p w14:paraId="7379299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Specific rare disease(s) or group of diseases mentioned, if applicable</w:t>
            </w:r>
          </w:p>
        </w:tc>
      </w:tr>
      <w:tr w:rsidR="004A3315" w:rsidRPr="009A1A2A" w14:paraId="635A7678"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20A44C00"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5A04637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Disease prevalence</w:t>
            </w:r>
          </w:p>
        </w:tc>
        <w:tc>
          <w:tcPr>
            <w:tcW w:w="0" w:type="auto"/>
          </w:tcPr>
          <w:p w14:paraId="75694A7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Stated prevalence or classification as "rare disease" (e.g., ≤ 5/10,000)</w:t>
            </w:r>
          </w:p>
        </w:tc>
      </w:tr>
      <w:tr w:rsidR="004A3315" w:rsidRPr="009A1A2A" w14:paraId="57D85466"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207FBF20"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5FD3E6D2"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Age group</w:t>
            </w:r>
          </w:p>
        </w:tc>
        <w:tc>
          <w:tcPr>
            <w:tcW w:w="0" w:type="auto"/>
          </w:tcPr>
          <w:p w14:paraId="5F4AE8F8"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roofErr w:type="spellStart"/>
            <w:r w:rsidRPr="009A1A2A">
              <w:rPr>
                <w:rFonts w:ascii="Times New Roman" w:hAnsi="Times New Roman" w:cs="Times New Roman"/>
                <w:sz w:val="20"/>
                <w:szCs w:val="20"/>
                <w:lang w:val="en-US"/>
              </w:rPr>
              <w:t>Paediatric</w:t>
            </w:r>
            <w:proofErr w:type="spellEnd"/>
            <w:r w:rsidRPr="009A1A2A">
              <w:rPr>
                <w:rFonts w:ascii="Times New Roman" w:hAnsi="Times New Roman" w:cs="Times New Roman"/>
                <w:sz w:val="20"/>
                <w:szCs w:val="20"/>
                <w:lang w:val="en-US"/>
              </w:rPr>
              <w:t>, adult, mixed, or not specified</w:t>
            </w:r>
          </w:p>
        </w:tc>
      </w:tr>
      <w:tr w:rsidR="004A3315" w:rsidRPr="009A1A2A" w14:paraId="28D68698"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12AB2E2" w14:textId="77777777" w:rsidR="004A3315" w:rsidRPr="009A1A2A" w:rsidRDefault="004A3315" w:rsidP="004014AD">
            <w:pPr>
              <w:spacing w:after="0" w:line="240" w:lineRule="auto"/>
              <w:rPr>
                <w:rFonts w:ascii="Times New Roman" w:hAnsi="Times New Roman" w:cs="Times New Roman"/>
                <w:sz w:val="20"/>
                <w:szCs w:val="20"/>
                <w:lang w:val="en-US"/>
              </w:rPr>
            </w:pPr>
            <w:r w:rsidRPr="009A1A2A">
              <w:rPr>
                <w:rFonts w:ascii="Times New Roman" w:hAnsi="Times New Roman" w:cs="Times New Roman"/>
                <w:sz w:val="20"/>
                <w:szCs w:val="20"/>
                <w:lang w:val="en-US"/>
              </w:rPr>
              <w:t>Concept</w:t>
            </w:r>
          </w:p>
        </w:tc>
        <w:tc>
          <w:tcPr>
            <w:tcW w:w="0" w:type="auto"/>
          </w:tcPr>
          <w:p w14:paraId="7E1D5C2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HTA criteria proposed or applied</w:t>
            </w:r>
          </w:p>
        </w:tc>
        <w:tc>
          <w:tcPr>
            <w:tcW w:w="0" w:type="auto"/>
          </w:tcPr>
          <w:p w14:paraId="4765D62E"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Description of the specific criterion proposed or used for rare diseases (e.g., higher WTP threshold)</w:t>
            </w:r>
          </w:p>
        </w:tc>
      </w:tr>
      <w:tr w:rsidR="004A3315" w:rsidRPr="009A1A2A" w14:paraId="4BDD7442"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48F62D91"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273EDDE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Rationale / Justification</w:t>
            </w:r>
          </w:p>
        </w:tc>
        <w:tc>
          <w:tcPr>
            <w:tcW w:w="0" w:type="auto"/>
          </w:tcPr>
          <w:p w14:paraId="31D4CD87"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Arguments provided to support differentiated treatment (e.g., ethical, equity, feasibility)</w:t>
            </w:r>
          </w:p>
        </w:tc>
      </w:tr>
      <w:tr w:rsidR="004A3315" w:rsidRPr="009A1A2A" w14:paraId="36AB5A29"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09C1D502"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6C1556B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Source of the criterion</w:t>
            </w:r>
          </w:p>
        </w:tc>
        <w:tc>
          <w:tcPr>
            <w:tcW w:w="0" w:type="auto"/>
          </w:tcPr>
          <w:p w14:paraId="09AC6BAC"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Stakeholder proposing or applying the change (e.g., agency, academic, patient group)</w:t>
            </w:r>
          </w:p>
        </w:tc>
      </w:tr>
      <w:tr w:rsidR="004A3315" w:rsidRPr="009A1A2A" w14:paraId="46D05F70"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66AEA4F8"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54FBA246"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Broader value elements</w:t>
            </w:r>
          </w:p>
        </w:tc>
        <w:tc>
          <w:tcPr>
            <w:tcW w:w="0" w:type="auto"/>
          </w:tcPr>
          <w:p w14:paraId="548D2BA6"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Inclusion of criteria beyond standard cost-effectiveness (e.g., severity, burden of illness, innovation)</w:t>
            </w:r>
          </w:p>
        </w:tc>
      </w:tr>
      <w:tr w:rsidR="004A3315" w:rsidRPr="009A1A2A" w14:paraId="2031A3E7"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42EA2740"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2BF09ABE"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Method used to define criteria</w:t>
            </w:r>
          </w:p>
        </w:tc>
        <w:tc>
          <w:tcPr>
            <w:tcW w:w="0" w:type="auto"/>
          </w:tcPr>
          <w:p w14:paraId="486D325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Methodological approach (e.g., expert consensus, MCDA, Delphi, qualitative interviews)</w:t>
            </w:r>
          </w:p>
        </w:tc>
      </w:tr>
      <w:tr w:rsidR="004A3315" w:rsidRPr="009A1A2A" w14:paraId="39A273B6"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B699C67" w14:textId="77777777" w:rsidR="004A3315" w:rsidRPr="009A1A2A" w:rsidRDefault="004A3315" w:rsidP="004014AD">
            <w:pPr>
              <w:spacing w:after="0" w:line="240" w:lineRule="auto"/>
              <w:rPr>
                <w:rFonts w:ascii="Times New Roman" w:hAnsi="Times New Roman" w:cs="Times New Roman"/>
                <w:sz w:val="20"/>
                <w:szCs w:val="20"/>
                <w:lang w:val="en-US"/>
              </w:rPr>
            </w:pPr>
            <w:r w:rsidRPr="009A1A2A">
              <w:rPr>
                <w:rFonts w:ascii="Times New Roman" w:hAnsi="Times New Roman" w:cs="Times New Roman"/>
                <w:sz w:val="20"/>
                <w:szCs w:val="20"/>
                <w:lang w:val="en-US"/>
              </w:rPr>
              <w:t>Context</w:t>
            </w:r>
          </w:p>
        </w:tc>
        <w:tc>
          <w:tcPr>
            <w:tcW w:w="0" w:type="auto"/>
          </w:tcPr>
          <w:p w14:paraId="0DA1D9D6"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Decision level</w:t>
            </w:r>
          </w:p>
        </w:tc>
        <w:tc>
          <w:tcPr>
            <w:tcW w:w="0" w:type="auto"/>
          </w:tcPr>
          <w:p w14:paraId="152EA5F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Level at which the decision takes place: national, regional, hospital, supranational (e.g., European Union)</w:t>
            </w:r>
          </w:p>
        </w:tc>
      </w:tr>
      <w:tr w:rsidR="004A3315" w:rsidRPr="009A1A2A" w14:paraId="2388E329"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283DEBAE"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6A872E87"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Health system type</w:t>
            </w:r>
          </w:p>
        </w:tc>
        <w:tc>
          <w:tcPr>
            <w:tcW w:w="0" w:type="auto"/>
          </w:tcPr>
          <w:p w14:paraId="5F10D359"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Public, private, mixed; universal system vs. insurance-based</w:t>
            </w:r>
          </w:p>
        </w:tc>
      </w:tr>
      <w:tr w:rsidR="004A3315" w:rsidRPr="009A1A2A" w14:paraId="71A548A8"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557F6FF7"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14F728E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Jurisdiction / body</w:t>
            </w:r>
          </w:p>
        </w:tc>
        <w:tc>
          <w:tcPr>
            <w:tcW w:w="0" w:type="auto"/>
          </w:tcPr>
          <w:p w14:paraId="68E9EFE6"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Institution responsible (e.g., NICE – UK, CADTH – Canada, CONITEC – Brazil, EMA – Europe)</w:t>
            </w:r>
          </w:p>
        </w:tc>
      </w:tr>
      <w:tr w:rsidR="004A3315" w:rsidRPr="009A1A2A" w14:paraId="75928A66"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6CE149C4"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19D7E468"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Policy scope</w:t>
            </w:r>
          </w:p>
        </w:tc>
        <w:tc>
          <w:tcPr>
            <w:tcW w:w="0" w:type="auto"/>
          </w:tcPr>
          <w:p w14:paraId="0A623B88"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Type of decision: adoption, coverage, reimbursement, disinvestment</w:t>
            </w:r>
          </w:p>
        </w:tc>
      </w:tr>
      <w:tr w:rsidR="004A3315" w:rsidRPr="009A1A2A" w14:paraId="5C318333"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val="restart"/>
          </w:tcPr>
          <w:p w14:paraId="11D45B86" w14:textId="77777777" w:rsidR="004A3315" w:rsidRPr="009A1A2A" w:rsidRDefault="004A3315" w:rsidP="004014AD">
            <w:pPr>
              <w:spacing w:after="0" w:line="240" w:lineRule="auto"/>
              <w:rPr>
                <w:rFonts w:ascii="Times New Roman" w:hAnsi="Times New Roman" w:cs="Times New Roman"/>
                <w:sz w:val="20"/>
                <w:szCs w:val="20"/>
                <w:lang w:val="en-US"/>
              </w:rPr>
            </w:pPr>
            <w:r w:rsidRPr="009A1A2A">
              <w:rPr>
                <w:rFonts w:ascii="Times New Roman" w:hAnsi="Times New Roman" w:cs="Times New Roman"/>
                <w:sz w:val="20"/>
                <w:szCs w:val="20"/>
                <w:lang w:val="en-US"/>
              </w:rPr>
              <w:t>Implementation</w:t>
            </w:r>
          </w:p>
        </w:tc>
        <w:tc>
          <w:tcPr>
            <w:tcW w:w="0" w:type="auto"/>
          </w:tcPr>
          <w:p w14:paraId="1AC7EFE2"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Evidence of adoption by HTA agencies</w:t>
            </w:r>
          </w:p>
        </w:tc>
        <w:tc>
          <w:tcPr>
            <w:tcW w:w="0" w:type="auto"/>
          </w:tcPr>
          <w:p w14:paraId="034A8088"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Whether the criterion has been implemented in real-world decision-making (Yes/No/Not reported)</w:t>
            </w:r>
          </w:p>
        </w:tc>
      </w:tr>
      <w:tr w:rsidR="004A3315" w:rsidRPr="009A1A2A" w14:paraId="37203A8F"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7283124B"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2961C52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Name of agency or program implementing</w:t>
            </w:r>
          </w:p>
        </w:tc>
        <w:tc>
          <w:tcPr>
            <w:tcW w:w="0" w:type="auto"/>
          </w:tcPr>
          <w:p w14:paraId="26D43C7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Name of the HTA body or institution implementing the criteria</w:t>
            </w:r>
          </w:p>
        </w:tc>
      </w:tr>
      <w:tr w:rsidR="004A3315" w:rsidRPr="009A1A2A" w14:paraId="03A8ADB1"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6A73428F"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62CD542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Scope of application</w:t>
            </w:r>
          </w:p>
        </w:tc>
        <w:tc>
          <w:tcPr>
            <w:tcW w:w="0" w:type="auto"/>
          </w:tcPr>
          <w:p w14:paraId="7A21F45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Technology type (e.g., drug, gene therapy), level of decision (mandatory/optional)</w:t>
            </w:r>
          </w:p>
        </w:tc>
      </w:tr>
      <w:tr w:rsidR="004A3315" w:rsidRPr="009A1A2A" w14:paraId="0EBEDAF7"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91C165F" w14:textId="77777777" w:rsidR="004A3315" w:rsidRPr="009A1A2A" w:rsidRDefault="004A3315" w:rsidP="004014AD">
            <w:pPr>
              <w:spacing w:after="0" w:line="240" w:lineRule="auto"/>
              <w:rPr>
                <w:rFonts w:ascii="Times New Roman" w:hAnsi="Times New Roman" w:cs="Times New Roman"/>
                <w:sz w:val="20"/>
                <w:szCs w:val="20"/>
                <w:lang w:val="en-US"/>
              </w:rPr>
            </w:pPr>
            <w:r w:rsidRPr="009A1A2A">
              <w:rPr>
                <w:rFonts w:ascii="Times New Roman" w:hAnsi="Times New Roman" w:cs="Times New Roman"/>
                <w:sz w:val="20"/>
                <w:szCs w:val="20"/>
                <w:lang w:val="en-US"/>
              </w:rPr>
              <w:t>Other</w:t>
            </w:r>
          </w:p>
        </w:tc>
        <w:tc>
          <w:tcPr>
            <w:tcW w:w="0" w:type="auto"/>
          </w:tcPr>
          <w:p w14:paraId="459327C2"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Stakeholder involvement</w:t>
            </w:r>
          </w:p>
        </w:tc>
        <w:tc>
          <w:tcPr>
            <w:tcW w:w="0" w:type="auto"/>
          </w:tcPr>
          <w:p w14:paraId="3969110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Participation of patients, caregivers, clinicians, etc., in the deliberative process</w:t>
            </w:r>
          </w:p>
        </w:tc>
      </w:tr>
      <w:tr w:rsidR="004A3315" w:rsidRPr="009A1A2A" w14:paraId="594612ED" w14:textId="77777777" w:rsidTr="004014AD">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4AE2E9A8"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7E2AA72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Limitations / critical remarks</w:t>
            </w:r>
          </w:p>
        </w:tc>
        <w:tc>
          <w:tcPr>
            <w:tcW w:w="0" w:type="auto"/>
          </w:tcPr>
          <w:p w14:paraId="455B43D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Any concerns, limitations, or criticisms highlighted in the document regarding the proposed criteria</w:t>
            </w:r>
          </w:p>
        </w:tc>
      </w:tr>
      <w:tr w:rsidR="004A3315" w:rsidRPr="009A1A2A" w14:paraId="65066E9B" w14:textId="77777777" w:rsidTr="004014AD">
        <w:trPr>
          <w:trHeight w:val="15"/>
        </w:trPr>
        <w:tc>
          <w:tcPr>
            <w:cnfStyle w:val="001000000000" w:firstRow="0" w:lastRow="0" w:firstColumn="1" w:lastColumn="0" w:oddVBand="0" w:evenVBand="0" w:oddHBand="0" w:evenHBand="0" w:firstRowFirstColumn="0" w:firstRowLastColumn="0" w:lastRowFirstColumn="0" w:lastRowLastColumn="0"/>
            <w:tcW w:w="0" w:type="auto"/>
            <w:vMerge/>
          </w:tcPr>
          <w:p w14:paraId="7050F20D" w14:textId="77777777" w:rsidR="004A3315" w:rsidRPr="009A1A2A" w:rsidRDefault="004A3315" w:rsidP="004014AD">
            <w:pPr>
              <w:spacing w:after="0" w:line="240" w:lineRule="auto"/>
              <w:rPr>
                <w:rFonts w:ascii="Times New Roman" w:hAnsi="Times New Roman" w:cs="Times New Roman"/>
                <w:sz w:val="20"/>
                <w:szCs w:val="20"/>
                <w:lang w:val="en-US"/>
              </w:rPr>
            </w:pPr>
          </w:p>
        </w:tc>
        <w:tc>
          <w:tcPr>
            <w:tcW w:w="0" w:type="auto"/>
          </w:tcPr>
          <w:p w14:paraId="6C62C26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b/>
                <w:bCs/>
                <w:i/>
                <w:iCs/>
                <w:sz w:val="20"/>
                <w:szCs w:val="20"/>
                <w:lang w:val="en-US"/>
              </w:rPr>
              <w:t>Additional comments / notes</w:t>
            </w:r>
          </w:p>
        </w:tc>
        <w:tc>
          <w:tcPr>
            <w:tcW w:w="0" w:type="auto"/>
          </w:tcPr>
          <w:p w14:paraId="23C8AFA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Any other relevant information not captured above</w:t>
            </w:r>
          </w:p>
        </w:tc>
      </w:tr>
    </w:tbl>
    <w:p w14:paraId="42CE1636" w14:textId="77777777" w:rsidR="004A3315" w:rsidRPr="009A1A2A" w:rsidRDefault="004A3315" w:rsidP="004A3315">
      <w:pPr>
        <w:spacing w:after="0" w:line="240" w:lineRule="auto"/>
        <w:rPr>
          <w:rFonts w:ascii="Times New Roman" w:hAnsi="Times New Roman" w:cs="Times New Roman"/>
          <w:lang w:val="en-US"/>
        </w:rPr>
      </w:pPr>
    </w:p>
    <w:p w14:paraId="7736F0A7" w14:textId="77777777" w:rsidR="004A3315" w:rsidRPr="009A1A2A" w:rsidRDefault="004A3315" w:rsidP="004A3315">
      <w:pPr>
        <w:spacing w:after="0" w:line="240" w:lineRule="auto"/>
        <w:rPr>
          <w:rFonts w:ascii="Times New Roman" w:hAnsi="Times New Roman" w:cs="Times New Roman"/>
          <w:lang w:val="en-US"/>
        </w:rPr>
      </w:pPr>
      <w:r w:rsidRPr="009A1A2A">
        <w:rPr>
          <w:rFonts w:ascii="Times New Roman" w:hAnsi="Times New Roman" w:cs="Times New Roman"/>
          <w:lang w:val="en-US"/>
        </w:rPr>
        <w:br w:type="page"/>
      </w:r>
    </w:p>
    <w:p w14:paraId="11BB2B1C" w14:textId="545583FC" w:rsidR="004A3315" w:rsidRPr="009A1A2A" w:rsidRDefault="004A3315" w:rsidP="004A3315">
      <w:pPr>
        <w:pStyle w:val="Estilo1"/>
        <w:spacing w:before="0" w:line="360" w:lineRule="auto"/>
        <w:rPr>
          <w:rFonts w:ascii="Times New Roman" w:hAnsi="Times New Roman" w:cs="Times New Roman"/>
          <w:color w:val="auto"/>
          <w:sz w:val="24"/>
          <w:szCs w:val="24"/>
        </w:rPr>
      </w:pPr>
      <w:bookmarkStart w:id="7" w:name="_Ref215916224"/>
      <w:bookmarkStart w:id="8" w:name="_Toc221284341"/>
      <w:bookmarkStart w:id="9" w:name="_Toc224383234"/>
      <w:r w:rsidRPr="009A1A2A">
        <w:rPr>
          <w:rFonts w:ascii="Times New Roman" w:hAnsi="Times New Roman" w:cs="Times New Roman"/>
          <w:color w:val="auto"/>
          <w:sz w:val="24"/>
          <w:szCs w:val="24"/>
        </w:rPr>
        <w:lastRenderedPageBreak/>
        <w:t xml:space="preserve">Supplementary material </w:t>
      </w:r>
      <w:r w:rsidR="008E14E6">
        <w:rPr>
          <w:rFonts w:ascii="Times New Roman" w:hAnsi="Times New Roman" w:cs="Times New Roman"/>
          <w:color w:val="auto"/>
          <w:sz w:val="24"/>
          <w:szCs w:val="24"/>
        </w:rPr>
        <w:t>3</w:t>
      </w:r>
      <w:r w:rsidRPr="009A1A2A">
        <w:rPr>
          <w:rFonts w:ascii="Times New Roman" w:hAnsi="Times New Roman" w:cs="Times New Roman"/>
          <w:color w:val="auto"/>
          <w:sz w:val="24"/>
          <w:szCs w:val="24"/>
        </w:rPr>
        <w:t>.</w:t>
      </w:r>
      <w:bookmarkEnd w:id="7"/>
      <w:r w:rsidRPr="009A1A2A">
        <w:rPr>
          <w:rFonts w:ascii="Times New Roman" w:hAnsi="Times New Roman" w:cs="Times New Roman"/>
          <w:color w:val="auto"/>
          <w:sz w:val="24"/>
          <w:szCs w:val="24"/>
        </w:rPr>
        <w:t xml:space="preserve"> Full-Text Articles and countries Excluded and Reasons for Exclusion</w:t>
      </w:r>
      <w:bookmarkEnd w:id="8"/>
      <w:bookmarkEnd w:id="9"/>
    </w:p>
    <w:p w14:paraId="54718F23" w14:textId="77777777" w:rsidR="004A3315" w:rsidRPr="009A1A2A" w:rsidRDefault="004A3315" w:rsidP="004A3315">
      <w:pPr>
        <w:spacing w:line="360" w:lineRule="auto"/>
        <w:rPr>
          <w:rFonts w:ascii="Times New Roman" w:hAnsi="Times New Roman" w:cs="Times New Roman"/>
          <w:szCs w:val="24"/>
          <w:lang w:val="en-US"/>
        </w:rPr>
      </w:pPr>
    </w:p>
    <w:tbl>
      <w:tblPr>
        <w:tblStyle w:val="TabeladeGrade5Escura-nfase3"/>
        <w:tblW w:w="0" w:type="auto"/>
        <w:tblLook w:val="04A0" w:firstRow="1" w:lastRow="0" w:firstColumn="1" w:lastColumn="0" w:noHBand="0" w:noVBand="1"/>
      </w:tblPr>
      <w:tblGrid>
        <w:gridCol w:w="1934"/>
        <w:gridCol w:w="3315"/>
        <w:gridCol w:w="4145"/>
      </w:tblGrid>
      <w:tr w:rsidR="004A3315" w:rsidRPr="009A1A2A" w14:paraId="55162BE1" w14:textId="77777777" w:rsidTr="004014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8D13DF"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Author (Year)</w:t>
            </w:r>
          </w:p>
        </w:tc>
        <w:tc>
          <w:tcPr>
            <w:tcW w:w="0" w:type="auto"/>
            <w:vAlign w:val="center"/>
            <w:hideMark/>
          </w:tcPr>
          <w:p w14:paraId="764029E6" w14:textId="77777777" w:rsidR="004A3315" w:rsidRPr="009A1A2A" w:rsidRDefault="004A3315" w:rsidP="004014AD">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Title</w:t>
            </w:r>
          </w:p>
        </w:tc>
        <w:tc>
          <w:tcPr>
            <w:tcW w:w="0" w:type="auto"/>
            <w:vAlign w:val="center"/>
            <w:hideMark/>
          </w:tcPr>
          <w:p w14:paraId="16945F3C" w14:textId="77777777" w:rsidR="004A3315" w:rsidRPr="009A1A2A" w:rsidRDefault="004A3315" w:rsidP="004014AD">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Reason for Exclusion</w:t>
            </w:r>
          </w:p>
        </w:tc>
      </w:tr>
      <w:tr w:rsidR="004A3315" w:rsidRPr="009A1A2A" w14:paraId="5BDEEC84"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9E4196"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Abdallah et al., 2021</w:t>
            </w:r>
          </w:p>
        </w:tc>
        <w:tc>
          <w:tcPr>
            <w:tcW w:w="0" w:type="auto"/>
            <w:vAlign w:val="center"/>
            <w:hideMark/>
          </w:tcPr>
          <w:p w14:paraId="2846F21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Methodological Quality Assessment of Budget Impact Analyses for Orphan Drugs: A Systematic Review</w:t>
            </w:r>
          </w:p>
        </w:tc>
        <w:tc>
          <w:tcPr>
            <w:tcW w:w="0" w:type="auto"/>
            <w:vAlign w:val="center"/>
            <w:hideMark/>
          </w:tcPr>
          <w:p w14:paraId="44C1DA42"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does not assess decision-making criteria or HTA processes.</w:t>
            </w:r>
          </w:p>
        </w:tc>
      </w:tr>
      <w:tr w:rsidR="004A3315" w:rsidRPr="009A1A2A" w14:paraId="2ACE2B18"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247C4B"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Adkins et al., 2017</w:t>
            </w:r>
          </w:p>
        </w:tc>
        <w:tc>
          <w:tcPr>
            <w:tcW w:w="0" w:type="auto"/>
            <w:vAlign w:val="center"/>
            <w:hideMark/>
          </w:tcPr>
          <w:p w14:paraId="1CC0F1C9"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Oncology drugs for orphan indications: how are HTA processes evolving for this specific drug category?</w:t>
            </w:r>
          </w:p>
        </w:tc>
        <w:tc>
          <w:tcPr>
            <w:tcW w:w="0" w:type="auto"/>
            <w:vAlign w:val="center"/>
            <w:hideMark/>
          </w:tcPr>
          <w:p w14:paraId="310869C3"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for the review question.</w:t>
            </w:r>
          </w:p>
        </w:tc>
      </w:tr>
      <w:tr w:rsidR="004A3315" w:rsidRPr="009A1A2A" w14:paraId="4E496FC3"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57F59C"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Aggarwal et al., 2022</w:t>
            </w:r>
          </w:p>
        </w:tc>
        <w:tc>
          <w:tcPr>
            <w:tcW w:w="0" w:type="auto"/>
            <w:vAlign w:val="center"/>
            <w:hideMark/>
          </w:tcPr>
          <w:p w14:paraId="43763CD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HTA83 Role of Quality of Life in Health Technology Assessment Agency Final Recommendations</w:t>
            </w:r>
          </w:p>
        </w:tc>
        <w:tc>
          <w:tcPr>
            <w:tcW w:w="0" w:type="auto"/>
            <w:vAlign w:val="center"/>
            <w:hideMark/>
          </w:tcPr>
          <w:p w14:paraId="2A099FE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4940AAB0"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5160CE"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Ali et al., 2025</w:t>
            </w:r>
          </w:p>
        </w:tc>
        <w:tc>
          <w:tcPr>
            <w:tcW w:w="0" w:type="auto"/>
            <w:vAlign w:val="center"/>
            <w:hideMark/>
          </w:tcPr>
          <w:p w14:paraId="36FBBE4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Public preferences for allocating health system resources in Canada: a systematic review</w:t>
            </w:r>
          </w:p>
        </w:tc>
        <w:tc>
          <w:tcPr>
            <w:tcW w:w="0" w:type="auto"/>
            <w:vAlign w:val="center"/>
            <w:hideMark/>
          </w:tcPr>
          <w:p w14:paraId="72BFF5AC"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Inadequate population: not restricted to rare diseases.</w:t>
            </w:r>
          </w:p>
        </w:tc>
      </w:tr>
      <w:tr w:rsidR="004A3315" w:rsidRPr="009A1A2A" w14:paraId="47699195"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E10EA8"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Angell et al., 2024</w:t>
            </w:r>
          </w:p>
        </w:tc>
        <w:tc>
          <w:tcPr>
            <w:tcW w:w="0" w:type="auto"/>
            <w:vAlign w:val="center"/>
            <w:hideMark/>
          </w:tcPr>
          <w:p w14:paraId="64FC325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Scoping Review of Economic Analyses of Rare Kidney Diseases</w:t>
            </w:r>
          </w:p>
        </w:tc>
        <w:tc>
          <w:tcPr>
            <w:tcW w:w="0" w:type="auto"/>
            <w:vAlign w:val="center"/>
            <w:hideMark/>
          </w:tcPr>
          <w:p w14:paraId="3A25639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does not examine decision-making processes.</w:t>
            </w:r>
          </w:p>
        </w:tc>
      </w:tr>
      <w:tr w:rsidR="004A3315" w:rsidRPr="009A1A2A" w14:paraId="1005765B"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02EE26"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Balijepalli</w:t>
            </w:r>
            <w:proofErr w:type="spellEnd"/>
            <w:r w:rsidRPr="009A1A2A">
              <w:rPr>
                <w:rFonts w:ascii="Times New Roman" w:hAnsi="Times New Roman" w:cs="Times New Roman"/>
                <w:color w:val="auto"/>
                <w:sz w:val="20"/>
                <w:szCs w:val="20"/>
                <w:lang w:val="en-US"/>
              </w:rPr>
              <w:t xml:space="preserve"> et al., 2020</w:t>
            </w:r>
          </w:p>
        </w:tc>
        <w:tc>
          <w:tcPr>
            <w:tcW w:w="0" w:type="auto"/>
            <w:vAlign w:val="center"/>
            <w:hideMark/>
          </w:tcPr>
          <w:p w14:paraId="63770CA8"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Can Standard HTA Approaches Help Guide the Price of Orphan Drugs in Canada?</w:t>
            </w:r>
          </w:p>
        </w:tc>
        <w:tc>
          <w:tcPr>
            <w:tcW w:w="0" w:type="auto"/>
            <w:vAlign w:val="center"/>
            <w:hideMark/>
          </w:tcPr>
          <w:p w14:paraId="692D759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Ineligible study design: not a systematic or scoping review.</w:t>
            </w:r>
          </w:p>
        </w:tc>
      </w:tr>
      <w:tr w:rsidR="004A3315" w:rsidRPr="009A1A2A" w14:paraId="176B9811"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9A39A1"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Baran-Kooiker et al., 2018</w:t>
            </w:r>
          </w:p>
        </w:tc>
        <w:tc>
          <w:tcPr>
            <w:tcW w:w="0" w:type="auto"/>
            <w:vAlign w:val="center"/>
            <w:hideMark/>
          </w:tcPr>
          <w:p w14:paraId="03A1B4A7"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MCDA Models in HTA of Orphan Drugs: A Systematic Literature Review</w:t>
            </w:r>
          </w:p>
        </w:tc>
        <w:tc>
          <w:tcPr>
            <w:tcW w:w="0" w:type="auto"/>
            <w:vAlign w:val="center"/>
            <w:hideMark/>
          </w:tcPr>
          <w:p w14:paraId="6D9C120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methodological analysis not focused on decision-making for rare diseases.</w:t>
            </w:r>
          </w:p>
        </w:tc>
      </w:tr>
      <w:tr w:rsidR="004A3315" w:rsidRPr="009A1A2A" w14:paraId="0E76B27E"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B586A4"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Belancic</w:t>
            </w:r>
            <w:proofErr w:type="spellEnd"/>
            <w:r w:rsidRPr="009A1A2A">
              <w:rPr>
                <w:rFonts w:ascii="Times New Roman" w:hAnsi="Times New Roman" w:cs="Times New Roman"/>
                <w:color w:val="auto"/>
                <w:sz w:val="20"/>
                <w:szCs w:val="20"/>
                <w:lang w:val="en-US"/>
              </w:rPr>
              <w:t xml:space="preserve"> et al., 2025</w:t>
            </w:r>
          </w:p>
        </w:tc>
        <w:tc>
          <w:tcPr>
            <w:tcW w:w="0" w:type="auto"/>
            <w:vAlign w:val="center"/>
            <w:hideMark/>
          </w:tcPr>
          <w:p w14:paraId="6FFAF979"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A systematic review of economic evaluations of orphan medicines for SMA</w:t>
            </w:r>
          </w:p>
        </w:tc>
        <w:tc>
          <w:tcPr>
            <w:tcW w:w="0" w:type="auto"/>
            <w:vAlign w:val="center"/>
            <w:hideMark/>
          </w:tcPr>
          <w:p w14:paraId="0A418422"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for the review question.</w:t>
            </w:r>
          </w:p>
        </w:tc>
      </w:tr>
      <w:tr w:rsidR="004A3315" w:rsidRPr="009A1A2A" w14:paraId="5F22570A"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AA50B4"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Bloudek</w:t>
            </w:r>
            <w:proofErr w:type="spellEnd"/>
            <w:r w:rsidRPr="009A1A2A">
              <w:rPr>
                <w:rFonts w:ascii="Times New Roman" w:hAnsi="Times New Roman" w:cs="Times New Roman"/>
                <w:color w:val="auto"/>
                <w:sz w:val="20"/>
                <w:szCs w:val="20"/>
                <w:lang w:val="en-US"/>
              </w:rPr>
              <w:t xml:space="preserve"> et al., 2021</w:t>
            </w:r>
          </w:p>
        </w:tc>
        <w:tc>
          <w:tcPr>
            <w:tcW w:w="0" w:type="auto"/>
            <w:vAlign w:val="center"/>
            <w:hideMark/>
          </w:tcPr>
          <w:p w14:paraId="72E70DC9"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 xml:space="preserve">Are Drugs Priced in Accordance </w:t>
            </w:r>
            <w:proofErr w:type="gramStart"/>
            <w:r w:rsidRPr="009A1A2A">
              <w:rPr>
                <w:rFonts w:ascii="Times New Roman" w:hAnsi="Times New Roman" w:cs="Times New Roman"/>
                <w:sz w:val="20"/>
                <w:szCs w:val="20"/>
                <w:lang w:val="en-US"/>
              </w:rPr>
              <w:t>With</w:t>
            </w:r>
            <w:proofErr w:type="gramEnd"/>
            <w:r w:rsidRPr="009A1A2A">
              <w:rPr>
                <w:rFonts w:ascii="Times New Roman" w:hAnsi="Times New Roman" w:cs="Times New Roman"/>
                <w:sz w:val="20"/>
                <w:szCs w:val="20"/>
                <w:lang w:val="en-US"/>
              </w:rPr>
              <w:t xml:space="preserve"> Value?</w:t>
            </w:r>
          </w:p>
        </w:tc>
        <w:tc>
          <w:tcPr>
            <w:tcW w:w="0" w:type="auto"/>
            <w:vAlign w:val="center"/>
            <w:hideMark/>
          </w:tcPr>
          <w:p w14:paraId="2508D6BA"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Ineligible study design: not a systematic or scoping review.</w:t>
            </w:r>
          </w:p>
        </w:tc>
      </w:tr>
      <w:tr w:rsidR="004A3315" w:rsidRPr="009A1A2A" w14:paraId="73B79B03"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7200AF"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Cannizzo et al., 2018</w:t>
            </w:r>
          </w:p>
        </w:tc>
        <w:tc>
          <w:tcPr>
            <w:tcW w:w="0" w:type="auto"/>
            <w:vAlign w:val="center"/>
            <w:hideMark/>
          </w:tcPr>
          <w:p w14:paraId="0791228D"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Rare diseases under different levels of economic analysis</w:t>
            </w:r>
          </w:p>
        </w:tc>
        <w:tc>
          <w:tcPr>
            <w:tcW w:w="0" w:type="auto"/>
            <w:vAlign w:val="center"/>
            <w:hideMark/>
          </w:tcPr>
          <w:p w14:paraId="65E7410E"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does not examine decision-making criteria.</w:t>
            </w:r>
          </w:p>
        </w:tc>
      </w:tr>
      <w:tr w:rsidR="004A3315" w:rsidRPr="009A1A2A" w14:paraId="51C280BA"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C2B5A1"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Chan et al., 2024</w:t>
            </w:r>
          </w:p>
        </w:tc>
        <w:tc>
          <w:tcPr>
            <w:tcW w:w="0" w:type="auto"/>
            <w:vAlign w:val="center"/>
            <w:hideMark/>
          </w:tcPr>
          <w:p w14:paraId="79BEBEE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The relative importance of severity and rarity criteria</w:t>
            </w:r>
          </w:p>
        </w:tc>
        <w:tc>
          <w:tcPr>
            <w:tcW w:w="0" w:type="auto"/>
            <w:vAlign w:val="center"/>
            <w:hideMark/>
          </w:tcPr>
          <w:p w14:paraId="25AF50FB"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for the review question.</w:t>
            </w:r>
          </w:p>
        </w:tc>
      </w:tr>
      <w:tr w:rsidR="004A3315" w:rsidRPr="009A1A2A" w14:paraId="6B714999"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D14DB7"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Currie et al., 2023</w:t>
            </w:r>
          </w:p>
        </w:tc>
        <w:tc>
          <w:tcPr>
            <w:tcW w:w="0" w:type="auto"/>
            <w:vAlign w:val="center"/>
            <w:hideMark/>
          </w:tcPr>
          <w:p w14:paraId="519F3FC5"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The Hidden Burden of Patients and Families in Rare Diseases</w:t>
            </w:r>
          </w:p>
        </w:tc>
        <w:tc>
          <w:tcPr>
            <w:tcW w:w="0" w:type="auto"/>
            <w:vAlign w:val="center"/>
            <w:hideMark/>
          </w:tcPr>
          <w:p w14:paraId="655E3DAF"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04790BD6"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421696A"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Dangouloff</w:t>
            </w:r>
            <w:proofErr w:type="spellEnd"/>
            <w:r w:rsidRPr="009A1A2A">
              <w:rPr>
                <w:rFonts w:ascii="Times New Roman" w:hAnsi="Times New Roman" w:cs="Times New Roman"/>
                <w:color w:val="auto"/>
                <w:sz w:val="20"/>
                <w:szCs w:val="20"/>
                <w:lang w:val="en-US"/>
              </w:rPr>
              <w:t xml:space="preserve"> et al., 2021</w:t>
            </w:r>
          </w:p>
        </w:tc>
        <w:tc>
          <w:tcPr>
            <w:tcW w:w="0" w:type="auto"/>
            <w:vAlign w:val="center"/>
            <w:hideMark/>
          </w:tcPr>
          <w:p w14:paraId="40D60B02"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Systematic literature review of economic burden of SMA</w:t>
            </w:r>
          </w:p>
        </w:tc>
        <w:tc>
          <w:tcPr>
            <w:tcW w:w="0" w:type="auto"/>
            <w:vAlign w:val="center"/>
            <w:hideMark/>
          </w:tcPr>
          <w:p w14:paraId="6E711D2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does not assess decision-making frameworks.</w:t>
            </w:r>
          </w:p>
        </w:tc>
      </w:tr>
      <w:tr w:rsidR="004A3315" w:rsidRPr="009A1A2A" w14:paraId="671B9320"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C7C51E"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Drummond et al., 2023</w:t>
            </w:r>
          </w:p>
        </w:tc>
        <w:tc>
          <w:tcPr>
            <w:tcW w:w="0" w:type="auto"/>
            <w:vAlign w:val="center"/>
            <w:hideMark/>
          </w:tcPr>
          <w:p w14:paraId="34E1E877"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How HTA bodies are responding to challenges of cell and gene therapy</w:t>
            </w:r>
          </w:p>
        </w:tc>
        <w:tc>
          <w:tcPr>
            <w:tcW w:w="0" w:type="auto"/>
            <w:vAlign w:val="center"/>
            <w:hideMark/>
          </w:tcPr>
          <w:p w14:paraId="599FEB88"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Ineligible study design: narrative discussion.</w:t>
            </w:r>
          </w:p>
        </w:tc>
      </w:tr>
      <w:tr w:rsidR="004A3315" w:rsidRPr="009A1A2A" w14:paraId="429CA914"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E820D9"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Farris et al., 2023</w:t>
            </w:r>
          </w:p>
        </w:tc>
        <w:tc>
          <w:tcPr>
            <w:tcW w:w="0" w:type="auto"/>
            <w:vAlign w:val="center"/>
            <w:hideMark/>
          </w:tcPr>
          <w:p w14:paraId="0F40DFBB"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Economic evaluations for RPE65-mediated disease</w:t>
            </w:r>
          </w:p>
        </w:tc>
        <w:tc>
          <w:tcPr>
            <w:tcW w:w="0" w:type="auto"/>
            <w:vAlign w:val="center"/>
            <w:hideMark/>
          </w:tcPr>
          <w:p w14:paraId="46D3B39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 of scope: does not address decision-making criteria.</w:t>
            </w:r>
          </w:p>
        </w:tc>
      </w:tr>
      <w:tr w:rsidR="004A3315" w:rsidRPr="009A1A2A" w14:paraId="46F9A740"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0F3138"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Glaize et al., 2019</w:t>
            </w:r>
          </w:p>
        </w:tc>
        <w:tc>
          <w:tcPr>
            <w:tcW w:w="0" w:type="auto"/>
            <w:vAlign w:val="center"/>
            <w:hideMark/>
          </w:tcPr>
          <w:p w14:paraId="54DFF9B9"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Healthcare decision-making applications using MCDA</w:t>
            </w:r>
          </w:p>
        </w:tc>
        <w:tc>
          <w:tcPr>
            <w:tcW w:w="0" w:type="auto"/>
            <w:vAlign w:val="center"/>
            <w:hideMark/>
          </w:tcPr>
          <w:p w14:paraId="2F7C19E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Inadequate population: results not specific to rare diseases.</w:t>
            </w:r>
          </w:p>
        </w:tc>
      </w:tr>
      <w:tr w:rsidR="004A3315" w:rsidRPr="009A1A2A" w14:paraId="3C582BAA"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922C45"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Grand et al., 2024</w:t>
            </w:r>
          </w:p>
        </w:tc>
        <w:tc>
          <w:tcPr>
            <w:tcW w:w="0" w:type="auto"/>
            <w:vAlign w:val="center"/>
            <w:hideMark/>
          </w:tcPr>
          <w:p w14:paraId="6CB95417"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Issues, Challenges and Opportunities for Economic Evaluations of Orphan Drugs</w:t>
            </w:r>
          </w:p>
        </w:tc>
        <w:tc>
          <w:tcPr>
            <w:tcW w:w="0" w:type="auto"/>
            <w:vAlign w:val="center"/>
            <w:hideMark/>
          </w:tcPr>
          <w:p w14:paraId="1CDBEE78"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focuses on economic methods, not decision criteria.</w:t>
            </w:r>
          </w:p>
        </w:tc>
      </w:tr>
      <w:tr w:rsidR="004A3315" w:rsidRPr="009A1A2A" w14:paraId="7DBED8DC"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8FE9D5"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Harricharan et al., 2023</w:t>
            </w:r>
          </w:p>
        </w:tc>
        <w:tc>
          <w:tcPr>
            <w:tcW w:w="0" w:type="auto"/>
            <w:vAlign w:val="center"/>
            <w:hideMark/>
          </w:tcPr>
          <w:p w14:paraId="350A5863"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Special Considerations in HTA Processes for Rare Diseases</w:t>
            </w:r>
          </w:p>
        </w:tc>
        <w:tc>
          <w:tcPr>
            <w:tcW w:w="0" w:type="auto"/>
            <w:vAlign w:val="center"/>
            <w:hideMark/>
          </w:tcPr>
          <w:p w14:paraId="68ED96C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0E7F16BD"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927E70"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Iskrov et al., 2017</w:t>
            </w:r>
          </w:p>
        </w:tc>
        <w:tc>
          <w:tcPr>
            <w:tcW w:w="0" w:type="auto"/>
            <w:vAlign w:val="center"/>
            <w:hideMark/>
          </w:tcPr>
          <w:p w14:paraId="180954C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HTA and appraisal of therapies for rare diseases</w:t>
            </w:r>
          </w:p>
        </w:tc>
        <w:tc>
          <w:tcPr>
            <w:tcW w:w="0" w:type="auto"/>
            <w:vAlign w:val="center"/>
            <w:hideMark/>
          </w:tcPr>
          <w:p w14:paraId="3904F6D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Ineligible design: not systematic or scoping review.</w:t>
            </w:r>
          </w:p>
        </w:tc>
      </w:tr>
      <w:tr w:rsidR="004A3315" w:rsidRPr="009A1A2A" w14:paraId="1E68C4A8"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9808B5"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Kanters</w:t>
            </w:r>
            <w:proofErr w:type="spellEnd"/>
            <w:r w:rsidRPr="009A1A2A">
              <w:rPr>
                <w:rFonts w:ascii="Times New Roman" w:hAnsi="Times New Roman" w:cs="Times New Roman"/>
                <w:color w:val="auto"/>
                <w:sz w:val="20"/>
                <w:szCs w:val="20"/>
                <w:lang w:val="en-US"/>
              </w:rPr>
              <w:t xml:space="preserve"> et al., 2013</w:t>
            </w:r>
          </w:p>
        </w:tc>
        <w:tc>
          <w:tcPr>
            <w:tcW w:w="0" w:type="auto"/>
            <w:vAlign w:val="center"/>
            <w:hideMark/>
          </w:tcPr>
          <w:p w14:paraId="2F92DC80"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Systematic review of high-priced inpatient orphan drugs</w:t>
            </w:r>
          </w:p>
        </w:tc>
        <w:tc>
          <w:tcPr>
            <w:tcW w:w="0" w:type="auto"/>
            <w:vAlign w:val="center"/>
            <w:hideMark/>
          </w:tcPr>
          <w:p w14:paraId="3021DEB0"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no assessment of decision-making criteria.</w:t>
            </w:r>
          </w:p>
        </w:tc>
      </w:tr>
      <w:tr w:rsidR="004A3315" w:rsidRPr="009A1A2A" w14:paraId="4AEB8596"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4D15C8"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lastRenderedPageBreak/>
              <w:t>Leonart et al., 2018</w:t>
            </w:r>
          </w:p>
        </w:tc>
        <w:tc>
          <w:tcPr>
            <w:tcW w:w="0" w:type="auto"/>
            <w:vAlign w:val="center"/>
            <w:hideMark/>
          </w:tcPr>
          <w:p w14:paraId="0C496EB4"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Cost-effectiveness of acromegaly treatments</w:t>
            </w:r>
          </w:p>
        </w:tc>
        <w:tc>
          <w:tcPr>
            <w:tcW w:w="0" w:type="auto"/>
            <w:vAlign w:val="center"/>
            <w:hideMark/>
          </w:tcPr>
          <w:p w14:paraId="7828A91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for the review question.</w:t>
            </w:r>
          </w:p>
        </w:tc>
      </w:tr>
      <w:tr w:rsidR="004A3315" w:rsidRPr="009A1A2A" w14:paraId="7FEDC5F6"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70A82E"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Meregaglia</w:t>
            </w:r>
            <w:proofErr w:type="spellEnd"/>
            <w:r w:rsidRPr="009A1A2A">
              <w:rPr>
                <w:rFonts w:ascii="Times New Roman" w:hAnsi="Times New Roman" w:cs="Times New Roman"/>
                <w:color w:val="auto"/>
                <w:sz w:val="20"/>
                <w:szCs w:val="20"/>
                <w:lang w:val="en-US"/>
              </w:rPr>
              <w:t xml:space="preserve"> et al., 2023</w:t>
            </w:r>
          </w:p>
        </w:tc>
        <w:tc>
          <w:tcPr>
            <w:tcW w:w="0" w:type="auto"/>
            <w:vAlign w:val="center"/>
            <w:hideMark/>
          </w:tcPr>
          <w:p w14:paraId="24F0BAA3"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Estimation of utility values in rare diseases</w:t>
            </w:r>
          </w:p>
        </w:tc>
        <w:tc>
          <w:tcPr>
            <w:tcW w:w="0" w:type="auto"/>
            <w:vAlign w:val="center"/>
            <w:hideMark/>
          </w:tcPr>
          <w:p w14:paraId="4234D575"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does not assess HTA decision-making.</w:t>
            </w:r>
          </w:p>
        </w:tc>
      </w:tr>
      <w:tr w:rsidR="004A3315" w:rsidRPr="009A1A2A" w14:paraId="684D0D58"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D0741D"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Meregaglia</w:t>
            </w:r>
            <w:proofErr w:type="spellEnd"/>
            <w:r w:rsidRPr="009A1A2A">
              <w:rPr>
                <w:rFonts w:ascii="Times New Roman" w:hAnsi="Times New Roman" w:cs="Times New Roman"/>
                <w:color w:val="auto"/>
                <w:sz w:val="20"/>
                <w:szCs w:val="20"/>
                <w:lang w:val="en-US"/>
              </w:rPr>
              <w:t xml:space="preserve"> et al., 2020</w:t>
            </w:r>
          </w:p>
        </w:tc>
        <w:tc>
          <w:tcPr>
            <w:tcW w:w="0" w:type="auto"/>
            <w:vAlign w:val="center"/>
            <w:hideMark/>
          </w:tcPr>
          <w:p w14:paraId="5B035F37"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Mapping health state utility values</w:t>
            </w:r>
          </w:p>
        </w:tc>
        <w:tc>
          <w:tcPr>
            <w:tcW w:w="0" w:type="auto"/>
            <w:vAlign w:val="center"/>
            <w:hideMark/>
          </w:tcPr>
          <w:p w14:paraId="2B68A34A"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no evaluation of decision-making frameworks.</w:t>
            </w:r>
          </w:p>
        </w:tc>
      </w:tr>
      <w:tr w:rsidR="004A3315" w:rsidRPr="009A1A2A" w14:paraId="60C7E9B7"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05E366"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Mohammadshahi</w:t>
            </w:r>
            <w:proofErr w:type="spellEnd"/>
            <w:r w:rsidRPr="009A1A2A">
              <w:rPr>
                <w:rFonts w:ascii="Times New Roman" w:hAnsi="Times New Roman" w:cs="Times New Roman"/>
                <w:color w:val="auto"/>
                <w:sz w:val="20"/>
                <w:szCs w:val="20"/>
                <w:lang w:val="en-US"/>
              </w:rPr>
              <w:t xml:space="preserve"> et al., 2022</w:t>
            </w:r>
          </w:p>
        </w:tc>
        <w:tc>
          <w:tcPr>
            <w:tcW w:w="0" w:type="auto"/>
            <w:vAlign w:val="center"/>
            <w:hideMark/>
          </w:tcPr>
          <w:p w14:paraId="4FF1B89D"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Methods and criteria for the assessment of orphan drugs</w:t>
            </w:r>
          </w:p>
        </w:tc>
        <w:tc>
          <w:tcPr>
            <w:tcW w:w="0" w:type="auto"/>
            <w:vAlign w:val="center"/>
            <w:hideMark/>
          </w:tcPr>
          <w:p w14:paraId="074442E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Outcome not relevant for the review question.</w:t>
            </w:r>
          </w:p>
        </w:tc>
      </w:tr>
      <w:tr w:rsidR="004A3315" w:rsidRPr="009A1A2A" w14:paraId="1F15E196"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5E0218"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Morawski et al., 2014</w:t>
            </w:r>
          </w:p>
        </w:tc>
        <w:tc>
          <w:tcPr>
            <w:tcW w:w="0" w:type="auto"/>
            <w:vAlign w:val="center"/>
            <w:hideMark/>
          </w:tcPr>
          <w:p w14:paraId="6183532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Reimbursement trends and evidence requirements for ultra-orphan therapies</w:t>
            </w:r>
          </w:p>
        </w:tc>
        <w:tc>
          <w:tcPr>
            <w:tcW w:w="0" w:type="auto"/>
            <w:vAlign w:val="center"/>
            <w:hideMark/>
          </w:tcPr>
          <w:p w14:paraId="0619992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0BACA792"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7BFE9A"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Palaska</w:t>
            </w:r>
            <w:proofErr w:type="spellEnd"/>
            <w:r w:rsidRPr="009A1A2A">
              <w:rPr>
                <w:rFonts w:ascii="Times New Roman" w:hAnsi="Times New Roman" w:cs="Times New Roman"/>
                <w:color w:val="auto"/>
                <w:sz w:val="20"/>
                <w:szCs w:val="20"/>
                <w:lang w:val="en-US"/>
              </w:rPr>
              <w:t xml:space="preserve"> &amp; Hutchings, 2015</w:t>
            </w:r>
          </w:p>
        </w:tc>
        <w:tc>
          <w:tcPr>
            <w:tcW w:w="0" w:type="auto"/>
            <w:vAlign w:val="center"/>
            <w:hideMark/>
          </w:tcPr>
          <w:p w14:paraId="20E31BE2"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Value assessment and pricing frameworks for rare disease treatments</w:t>
            </w:r>
          </w:p>
        </w:tc>
        <w:tc>
          <w:tcPr>
            <w:tcW w:w="0" w:type="auto"/>
            <w:vAlign w:val="center"/>
            <w:hideMark/>
          </w:tcPr>
          <w:p w14:paraId="43B180F2"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30A7F59B"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A555D7"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Parada, 2024</w:t>
            </w:r>
          </w:p>
        </w:tc>
        <w:tc>
          <w:tcPr>
            <w:tcW w:w="0" w:type="auto"/>
            <w:vAlign w:val="center"/>
            <w:hideMark/>
          </w:tcPr>
          <w:p w14:paraId="56DB1616"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Systematic Literature Review of Funding Models</w:t>
            </w:r>
          </w:p>
        </w:tc>
        <w:tc>
          <w:tcPr>
            <w:tcW w:w="0" w:type="auto"/>
            <w:vAlign w:val="center"/>
            <w:hideMark/>
          </w:tcPr>
          <w:p w14:paraId="2DEB22E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19576A52"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85F96D"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Park, Griggs &amp; Suh, 2015</w:t>
            </w:r>
          </w:p>
        </w:tc>
        <w:tc>
          <w:tcPr>
            <w:tcW w:w="0" w:type="auto"/>
            <w:vAlign w:val="center"/>
            <w:hideMark/>
          </w:tcPr>
          <w:p w14:paraId="4CBE9454"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Cost Effectiveness of Monoclonal Antibody Therapy for Rare Diseases</w:t>
            </w:r>
          </w:p>
        </w:tc>
        <w:tc>
          <w:tcPr>
            <w:tcW w:w="0" w:type="auto"/>
            <w:vAlign w:val="center"/>
            <w:hideMark/>
          </w:tcPr>
          <w:p w14:paraId="464D2A2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 of scope: does not address decision-making or HTA criteria.</w:t>
            </w:r>
          </w:p>
        </w:tc>
      </w:tr>
      <w:tr w:rsidR="004A3315" w:rsidRPr="009A1A2A" w14:paraId="5FCEB5F9"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969631"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Patikorn</w:t>
            </w:r>
            <w:proofErr w:type="spellEnd"/>
            <w:r w:rsidRPr="009A1A2A">
              <w:rPr>
                <w:rFonts w:ascii="Times New Roman" w:hAnsi="Times New Roman" w:cs="Times New Roman"/>
                <w:color w:val="auto"/>
                <w:sz w:val="20"/>
                <w:szCs w:val="20"/>
                <w:lang w:val="en-US"/>
              </w:rPr>
              <w:t xml:space="preserve"> et al., 2025</w:t>
            </w:r>
          </w:p>
        </w:tc>
        <w:tc>
          <w:tcPr>
            <w:tcW w:w="0" w:type="auto"/>
            <w:vAlign w:val="center"/>
            <w:hideMark/>
          </w:tcPr>
          <w:p w14:paraId="310CBDCD"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Role of Health Equity in HTA Processes: 13 Asian Health Systems</w:t>
            </w:r>
          </w:p>
        </w:tc>
        <w:tc>
          <w:tcPr>
            <w:tcW w:w="0" w:type="auto"/>
            <w:vAlign w:val="center"/>
            <w:hideMark/>
          </w:tcPr>
          <w:p w14:paraId="50DA3FC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Inadequate population: not focused on rare diseases.</w:t>
            </w:r>
          </w:p>
        </w:tc>
      </w:tr>
      <w:tr w:rsidR="004A3315" w:rsidRPr="009A1A2A" w14:paraId="134B4C75"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280021"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Perez et al., 2023</w:t>
            </w:r>
          </w:p>
        </w:tc>
        <w:tc>
          <w:tcPr>
            <w:tcW w:w="0" w:type="auto"/>
            <w:vAlign w:val="center"/>
            <w:hideMark/>
          </w:tcPr>
          <w:p w14:paraId="5199B054"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Systematic Review for Rare Disease Policy in Peru and Colombia</w:t>
            </w:r>
          </w:p>
        </w:tc>
        <w:tc>
          <w:tcPr>
            <w:tcW w:w="0" w:type="auto"/>
            <w:vAlign w:val="center"/>
            <w:hideMark/>
          </w:tcPr>
          <w:p w14:paraId="100E6527"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7BD8B742"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C0DC53"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Quirland</w:t>
            </w:r>
            <w:proofErr w:type="spellEnd"/>
            <w:r w:rsidRPr="009A1A2A">
              <w:rPr>
                <w:rFonts w:ascii="Times New Roman" w:hAnsi="Times New Roman" w:cs="Times New Roman"/>
                <w:color w:val="auto"/>
                <w:sz w:val="20"/>
                <w:szCs w:val="20"/>
                <w:lang w:val="en-US"/>
              </w:rPr>
              <w:t>-Lazo et al., 2017</w:t>
            </w:r>
          </w:p>
        </w:tc>
        <w:tc>
          <w:tcPr>
            <w:tcW w:w="0" w:type="auto"/>
            <w:vAlign w:val="center"/>
            <w:hideMark/>
          </w:tcPr>
          <w:p w14:paraId="63D1425A"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Public policies and financing strategies for rare disease drugs</w:t>
            </w:r>
          </w:p>
        </w:tc>
        <w:tc>
          <w:tcPr>
            <w:tcW w:w="0" w:type="auto"/>
            <w:vAlign w:val="center"/>
            <w:hideMark/>
          </w:tcPr>
          <w:p w14:paraId="6DEB6D9B"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255491D5"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FB6B2B"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Raycheva</w:t>
            </w:r>
            <w:proofErr w:type="spellEnd"/>
            <w:r w:rsidRPr="009A1A2A">
              <w:rPr>
                <w:rFonts w:ascii="Times New Roman" w:hAnsi="Times New Roman" w:cs="Times New Roman"/>
                <w:color w:val="auto"/>
                <w:sz w:val="20"/>
                <w:szCs w:val="20"/>
                <w:lang w:val="en-US"/>
              </w:rPr>
              <w:t xml:space="preserve"> et al., 2023</w:t>
            </w:r>
          </w:p>
        </w:tc>
        <w:tc>
          <w:tcPr>
            <w:tcW w:w="0" w:type="auto"/>
            <w:vAlign w:val="center"/>
            <w:hideMark/>
          </w:tcPr>
          <w:p w14:paraId="1F4B24C5"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Challenges in mapping European rare disease databases</w:t>
            </w:r>
          </w:p>
        </w:tc>
        <w:tc>
          <w:tcPr>
            <w:tcW w:w="0" w:type="auto"/>
            <w:vAlign w:val="center"/>
            <w:hideMark/>
          </w:tcPr>
          <w:p w14:paraId="20CE4C5F"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 of scope: does not evaluate decision-making criteria.</w:t>
            </w:r>
          </w:p>
        </w:tc>
      </w:tr>
      <w:tr w:rsidR="004A3315" w:rsidRPr="009A1A2A" w14:paraId="59CF0207"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6B707F" w14:textId="77777777" w:rsidR="004A3315" w:rsidRPr="009A1A2A" w:rsidRDefault="004A3315" w:rsidP="004014AD">
            <w:pPr>
              <w:spacing w:after="0" w:line="240" w:lineRule="auto"/>
              <w:rPr>
                <w:rFonts w:ascii="Times New Roman" w:hAnsi="Times New Roman" w:cs="Times New Roman"/>
                <w:color w:val="auto"/>
                <w:sz w:val="20"/>
                <w:szCs w:val="20"/>
                <w:lang w:val="en-US"/>
              </w:rPr>
            </w:pPr>
            <w:proofErr w:type="spellStart"/>
            <w:r w:rsidRPr="009A1A2A">
              <w:rPr>
                <w:rFonts w:ascii="Times New Roman" w:hAnsi="Times New Roman" w:cs="Times New Roman"/>
                <w:color w:val="auto"/>
                <w:sz w:val="20"/>
                <w:szCs w:val="20"/>
                <w:lang w:val="en-US"/>
              </w:rPr>
              <w:t>Refolo</w:t>
            </w:r>
            <w:proofErr w:type="spellEnd"/>
            <w:r w:rsidRPr="009A1A2A">
              <w:rPr>
                <w:rFonts w:ascii="Times New Roman" w:hAnsi="Times New Roman" w:cs="Times New Roman"/>
                <w:color w:val="auto"/>
                <w:sz w:val="20"/>
                <w:szCs w:val="20"/>
                <w:lang w:val="en-US"/>
              </w:rPr>
              <w:t xml:space="preserve"> et al., 2025</w:t>
            </w:r>
          </w:p>
        </w:tc>
        <w:tc>
          <w:tcPr>
            <w:tcW w:w="0" w:type="auto"/>
            <w:vAlign w:val="center"/>
            <w:hideMark/>
          </w:tcPr>
          <w:p w14:paraId="0CC782F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Ethical, Legal and Social Assessment of AI-based Technologies for Rare Diseases</w:t>
            </w:r>
          </w:p>
        </w:tc>
        <w:tc>
          <w:tcPr>
            <w:tcW w:w="0" w:type="auto"/>
            <w:vAlign w:val="center"/>
            <w:hideMark/>
          </w:tcPr>
          <w:p w14:paraId="5CF90F5B"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Out of scope: does not address HTA criteria for rare diseases.</w:t>
            </w:r>
          </w:p>
        </w:tc>
      </w:tr>
      <w:tr w:rsidR="004A3315" w:rsidRPr="009A1A2A" w14:paraId="789A2AA3"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8DBCED"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Zelei et al., 2020</w:t>
            </w:r>
          </w:p>
        </w:tc>
        <w:tc>
          <w:tcPr>
            <w:tcW w:w="0" w:type="auto"/>
            <w:vAlign w:val="center"/>
            <w:hideMark/>
          </w:tcPr>
          <w:p w14:paraId="5995D000"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Review of standard and non-standard value criteria for orphan drugs</w:t>
            </w:r>
          </w:p>
        </w:tc>
        <w:tc>
          <w:tcPr>
            <w:tcW w:w="0" w:type="auto"/>
            <w:vAlign w:val="center"/>
            <w:hideMark/>
          </w:tcPr>
          <w:p w14:paraId="63596C3C"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030D9BF3"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629E2F" w14:textId="77777777" w:rsidR="004A3315" w:rsidRPr="009A1A2A" w:rsidRDefault="004A3315" w:rsidP="004014AD">
            <w:pPr>
              <w:spacing w:after="0" w:line="240" w:lineRule="auto"/>
              <w:rPr>
                <w:rFonts w:ascii="Times New Roman" w:hAnsi="Times New Roman" w:cs="Times New Roman"/>
                <w:color w:val="auto"/>
                <w:sz w:val="20"/>
                <w:szCs w:val="20"/>
                <w:lang w:val="en-US"/>
              </w:rPr>
            </w:pPr>
            <w:r w:rsidRPr="009A1A2A">
              <w:rPr>
                <w:rFonts w:ascii="Times New Roman" w:hAnsi="Times New Roman" w:cs="Times New Roman"/>
                <w:color w:val="auto"/>
                <w:sz w:val="20"/>
                <w:szCs w:val="20"/>
                <w:lang w:val="en-US"/>
              </w:rPr>
              <w:t>NICE HTA228</w:t>
            </w:r>
          </w:p>
        </w:tc>
        <w:tc>
          <w:tcPr>
            <w:tcW w:w="0" w:type="auto"/>
            <w:vAlign w:val="center"/>
            <w:hideMark/>
          </w:tcPr>
          <w:p w14:paraId="5B5B4B5D"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Missed Opportunities in Cost-Effectiveness Analyses for Rare Disease Treatments</w:t>
            </w:r>
          </w:p>
        </w:tc>
        <w:tc>
          <w:tcPr>
            <w:tcW w:w="0" w:type="auto"/>
            <w:vAlign w:val="center"/>
            <w:hideMark/>
          </w:tcPr>
          <w:p w14:paraId="586703E7"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Insufficient data: conference abstract only.</w:t>
            </w:r>
          </w:p>
        </w:tc>
      </w:tr>
      <w:tr w:rsidR="004A3315" w:rsidRPr="009A1A2A" w14:paraId="5B05A9F4" w14:textId="77777777" w:rsidTr="004014AD">
        <w:tc>
          <w:tcPr>
            <w:cnfStyle w:val="001000000000" w:firstRow="0" w:lastRow="0" w:firstColumn="1" w:lastColumn="0" w:oddVBand="0" w:evenVBand="0" w:oddHBand="0" w:evenHBand="0" w:firstRowFirstColumn="0" w:firstRowLastColumn="0" w:lastRowFirstColumn="0" w:lastRowLastColumn="0"/>
            <w:tcW w:w="0" w:type="auto"/>
            <w:gridSpan w:val="3"/>
            <w:shd w:val="clear" w:color="auto" w:fill="A6A6A6" w:themeFill="background1" w:themeFillShade="A6"/>
            <w:vAlign w:val="center"/>
          </w:tcPr>
          <w:p w14:paraId="3C246363" w14:textId="77777777" w:rsidR="004A3315" w:rsidRPr="009A1A2A" w:rsidRDefault="004A3315" w:rsidP="004014AD">
            <w:pPr>
              <w:spacing w:after="0" w:line="240" w:lineRule="auto"/>
              <w:rPr>
                <w:rFonts w:ascii="Times New Roman" w:hAnsi="Times New Roman" w:cs="Times New Roman"/>
                <w:color w:val="000000" w:themeColor="text1"/>
                <w:sz w:val="20"/>
                <w:szCs w:val="20"/>
                <w:lang w:val="en-US"/>
              </w:rPr>
            </w:pPr>
            <w:r w:rsidRPr="009A1A2A">
              <w:rPr>
                <w:rFonts w:ascii="Times New Roman" w:hAnsi="Times New Roman" w:cs="Times New Roman"/>
                <w:color w:val="000000" w:themeColor="text1"/>
                <w:sz w:val="20"/>
                <w:szCs w:val="20"/>
                <w:lang w:val="en-US"/>
              </w:rPr>
              <w:t>Grey literature</w:t>
            </w:r>
          </w:p>
        </w:tc>
      </w:tr>
      <w:tr w:rsidR="004A3315" w:rsidRPr="009A1A2A" w14:paraId="7BF77520"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355D015" w14:textId="77777777" w:rsidR="004A3315" w:rsidRPr="009A1A2A" w:rsidRDefault="004A3315" w:rsidP="004014AD">
            <w:pPr>
              <w:spacing w:after="0" w:line="240" w:lineRule="auto"/>
              <w:rPr>
                <w:rFonts w:ascii="Times New Roman" w:hAnsi="Times New Roman" w:cs="Times New Roman"/>
                <w:color w:val="000000" w:themeColor="text1"/>
                <w:sz w:val="20"/>
                <w:szCs w:val="20"/>
                <w:lang w:val="en-US"/>
              </w:rPr>
            </w:pPr>
            <w:r w:rsidRPr="009A1A2A">
              <w:rPr>
                <w:rFonts w:ascii="Times New Roman" w:hAnsi="Times New Roman" w:cs="Times New Roman"/>
                <w:color w:val="000000" w:themeColor="text1"/>
                <w:sz w:val="20"/>
                <w:szCs w:val="20"/>
                <w:lang w:val="en-US"/>
              </w:rPr>
              <w:t>Argentina</w:t>
            </w:r>
          </w:p>
        </w:tc>
        <w:tc>
          <w:tcPr>
            <w:tcW w:w="0" w:type="auto"/>
            <w:vAlign w:val="center"/>
          </w:tcPr>
          <w:p w14:paraId="0E1C7253"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MX"/>
              </w:rPr>
            </w:pPr>
            <w:r w:rsidRPr="009A1A2A">
              <w:rPr>
                <w:rFonts w:ascii="Times New Roman" w:hAnsi="Times New Roman" w:cs="Times New Roman"/>
                <w:i/>
                <w:iCs/>
                <w:color w:val="000000" w:themeColor="text1"/>
                <w:sz w:val="20"/>
                <w:szCs w:val="20"/>
                <w:lang w:val="es-MX"/>
              </w:rPr>
              <w:t>Comisión Nacional de Evaluación de Tecnologías de Salud, Ministerio de Salud de la Nación</w:t>
            </w:r>
            <w:r w:rsidRPr="009A1A2A">
              <w:rPr>
                <w:rFonts w:ascii="Times New Roman" w:hAnsi="Times New Roman" w:cs="Times New Roman"/>
                <w:color w:val="000000" w:themeColor="text1"/>
                <w:sz w:val="20"/>
                <w:szCs w:val="20"/>
                <w:lang w:val="es-MX"/>
              </w:rPr>
              <w:t xml:space="preserve"> (CONETEC)</w:t>
            </w:r>
          </w:p>
          <w:p w14:paraId="745A9292"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9A1A2A">
              <w:rPr>
                <w:rFonts w:ascii="Times New Roman" w:hAnsi="Times New Roman" w:cs="Times New Roman"/>
                <w:color w:val="000000" w:themeColor="text1"/>
                <w:sz w:val="20"/>
                <w:szCs w:val="20"/>
                <w:lang w:val="en-US"/>
              </w:rPr>
              <w:t>Ministry of Health</w:t>
            </w:r>
          </w:p>
          <w:p w14:paraId="51B5E2A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9A1A2A">
              <w:rPr>
                <w:rFonts w:ascii="Times New Roman" w:hAnsi="Times New Roman" w:cs="Times New Roman"/>
                <w:color w:val="000000" w:themeColor="text1"/>
                <w:sz w:val="20"/>
                <w:szCs w:val="20"/>
                <w:lang w:val="en-US"/>
              </w:rPr>
              <w:t>Legislation and/or government publications</w:t>
            </w:r>
          </w:p>
        </w:tc>
        <w:tc>
          <w:tcPr>
            <w:tcW w:w="0" w:type="auto"/>
            <w:vAlign w:val="center"/>
          </w:tcPr>
          <w:p w14:paraId="49C3EA1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9A1A2A">
              <w:rPr>
                <w:rFonts w:ascii="Times New Roman" w:hAnsi="Times New Roman" w:cs="Times New Roman"/>
                <w:sz w:val="20"/>
                <w:szCs w:val="20"/>
                <w:lang w:val="en-US"/>
              </w:rPr>
              <w:t xml:space="preserve">Insufficient data: key information regarding the HTA process or criteria </w:t>
            </w:r>
            <w:r w:rsidRPr="009A1A2A">
              <w:rPr>
                <w:rFonts w:ascii="Times New Roman" w:hAnsi="Times New Roman" w:cs="Times New Roman"/>
                <w:color w:val="000000" w:themeColor="text1"/>
                <w:sz w:val="20"/>
                <w:szCs w:val="20"/>
                <w:lang w:val="en-US"/>
              </w:rPr>
              <w:t xml:space="preserve">for rare or ultra-rare diseases </w:t>
            </w:r>
            <w:r w:rsidRPr="009A1A2A">
              <w:rPr>
                <w:rFonts w:ascii="Times New Roman" w:hAnsi="Times New Roman" w:cs="Times New Roman"/>
                <w:sz w:val="20"/>
                <w:szCs w:val="20"/>
                <w:lang w:val="en-US"/>
              </w:rPr>
              <w:t>has not been identified or the available information is unclear.</w:t>
            </w:r>
          </w:p>
        </w:tc>
      </w:tr>
      <w:tr w:rsidR="004A3315" w:rsidRPr="009A1A2A" w14:paraId="6C6065B6" w14:textId="77777777" w:rsidTr="004014AD">
        <w:tc>
          <w:tcPr>
            <w:cnfStyle w:val="001000000000" w:firstRow="0" w:lastRow="0" w:firstColumn="1" w:lastColumn="0" w:oddVBand="0" w:evenVBand="0" w:oddHBand="0" w:evenHBand="0" w:firstRowFirstColumn="0" w:firstRowLastColumn="0" w:lastRowFirstColumn="0" w:lastRowLastColumn="0"/>
            <w:tcW w:w="0" w:type="auto"/>
            <w:vAlign w:val="center"/>
          </w:tcPr>
          <w:p w14:paraId="5F553C7E" w14:textId="77777777" w:rsidR="004A3315" w:rsidRPr="009A1A2A" w:rsidRDefault="004A3315" w:rsidP="004014AD">
            <w:pPr>
              <w:spacing w:after="0" w:line="240" w:lineRule="auto"/>
              <w:rPr>
                <w:rFonts w:ascii="Times New Roman" w:hAnsi="Times New Roman" w:cs="Times New Roman"/>
                <w:color w:val="000000" w:themeColor="text1"/>
                <w:sz w:val="20"/>
                <w:szCs w:val="20"/>
                <w:lang w:val="en-US"/>
              </w:rPr>
            </w:pPr>
            <w:r w:rsidRPr="009A1A2A">
              <w:rPr>
                <w:rFonts w:ascii="Times New Roman" w:hAnsi="Times New Roman" w:cs="Times New Roman"/>
                <w:color w:val="000000" w:themeColor="text1"/>
                <w:sz w:val="20"/>
                <w:szCs w:val="20"/>
                <w:lang w:val="en-US"/>
              </w:rPr>
              <w:t>Mexico</w:t>
            </w:r>
          </w:p>
        </w:tc>
        <w:tc>
          <w:tcPr>
            <w:tcW w:w="0" w:type="auto"/>
            <w:vAlign w:val="center"/>
          </w:tcPr>
          <w:p w14:paraId="63FE8EF4"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MX"/>
              </w:rPr>
            </w:pPr>
            <w:r w:rsidRPr="009A1A2A">
              <w:rPr>
                <w:rFonts w:ascii="Times New Roman" w:hAnsi="Times New Roman" w:cs="Times New Roman"/>
                <w:color w:val="000000" w:themeColor="text1"/>
                <w:sz w:val="20"/>
                <w:szCs w:val="20"/>
                <w:lang w:val="es-MX"/>
              </w:rPr>
              <w:t xml:space="preserve">Mexican </w:t>
            </w:r>
            <w:proofErr w:type="spellStart"/>
            <w:r w:rsidRPr="009A1A2A">
              <w:rPr>
                <w:rFonts w:ascii="Times New Roman" w:hAnsi="Times New Roman" w:cs="Times New Roman"/>
                <w:color w:val="000000" w:themeColor="text1"/>
                <w:sz w:val="20"/>
                <w:szCs w:val="20"/>
                <w:lang w:val="es-MX"/>
              </w:rPr>
              <w:t>government</w:t>
            </w:r>
            <w:proofErr w:type="spellEnd"/>
          </w:p>
          <w:p w14:paraId="37BF1709"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MX"/>
              </w:rPr>
            </w:pPr>
            <w:proofErr w:type="spellStart"/>
            <w:r w:rsidRPr="009A1A2A">
              <w:rPr>
                <w:rFonts w:ascii="Times New Roman" w:hAnsi="Times New Roman" w:cs="Times New Roman"/>
                <w:color w:val="000000" w:themeColor="text1"/>
                <w:sz w:val="20"/>
                <w:szCs w:val="20"/>
                <w:lang w:val="es-MX"/>
              </w:rPr>
              <w:t>Ministry</w:t>
            </w:r>
            <w:proofErr w:type="spellEnd"/>
            <w:r w:rsidRPr="009A1A2A">
              <w:rPr>
                <w:rFonts w:ascii="Times New Roman" w:hAnsi="Times New Roman" w:cs="Times New Roman"/>
                <w:color w:val="000000" w:themeColor="text1"/>
                <w:sz w:val="20"/>
                <w:szCs w:val="20"/>
                <w:lang w:val="es-MX"/>
              </w:rPr>
              <w:t xml:space="preserve"> of Health</w:t>
            </w:r>
          </w:p>
          <w:p w14:paraId="38E3796E"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MX"/>
              </w:rPr>
            </w:pPr>
            <w:r w:rsidRPr="009A1A2A">
              <w:rPr>
                <w:rFonts w:ascii="Times New Roman" w:hAnsi="Times New Roman" w:cs="Times New Roman"/>
                <w:i/>
                <w:iCs/>
                <w:color w:val="000000" w:themeColor="text1"/>
                <w:sz w:val="20"/>
                <w:szCs w:val="20"/>
                <w:lang w:val="es-MX"/>
              </w:rPr>
              <w:t>Centro Nacional de Excelencia Tecnológica en Salud</w:t>
            </w:r>
            <w:r w:rsidRPr="009A1A2A">
              <w:rPr>
                <w:rFonts w:ascii="Times New Roman" w:hAnsi="Times New Roman" w:cs="Times New Roman"/>
                <w:color w:val="000000" w:themeColor="text1"/>
                <w:sz w:val="20"/>
                <w:szCs w:val="20"/>
                <w:lang w:val="es-MX"/>
              </w:rPr>
              <w:t xml:space="preserve"> (CENETEC)</w:t>
            </w:r>
          </w:p>
          <w:p w14:paraId="09B63D8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MX"/>
              </w:rPr>
            </w:pPr>
            <w:r w:rsidRPr="009A1A2A">
              <w:rPr>
                <w:rFonts w:ascii="Times New Roman" w:hAnsi="Times New Roman" w:cs="Times New Roman"/>
                <w:i/>
                <w:iCs/>
                <w:color w:val="000000" w:themeColor="text1"/>
                <w:sz w:val="20"/>
                <w:szCs w:val="20"/>
                <w:lang w:val="es-MX"/>
              </w:rPr>
              <w:t xml:space="preserve">Dirección General de Modernización del Sector </w:t>
            </w:r>
            <w:proofErr w:type="gramStart"/>
            <w:r w:rsidRPr="009A1A2A">
              <w:rPr>
                <w:rFonts w:ascii="Times New Roman" w:hAnsi="Times New Roman" w:cs="Times New Roman"/>
                <w:i/>
                <w:iCs/>
                <w:color w:val="000000" w:themeColor="text1"/>
                <w:sz w:val="20"/>
                <w:szCs w:val="20"/>
                <w:lang w:val="es-MX"/>
              </w:rPr>
              <w:t>Salud</w:t>
            </w:r>
            <w:r w:rsidRPr="009A1A2A">
              <w:rPr>
                <w:rFonts w:ascii="Times New Roman" w:hAnsi="Times New Roman" w:cs="Times New Roman"/>
                <w:color w:val="000000" w:themeColor="text1"/>
                <w:sz w:val="20"/>
                <w:szCs w:val="20"/>
                <w:lang w:val="es-MX"/>
              </w:rPr>
              <w:t>(</w:t>
            </w:r>
            <w:proofErr w:type="spellStart"/>
            <w:proofErr w:type="gramEnd"/>
            <w:r w:rsidRPr="009A1A2A">
              <w:rPr>
                <w:rFonts w:ascii="Times New Roman" w:hAnsi="Times New Roman" w:cs="Times New Roman"/>
                <w:color w:val="000000" w:themeColor="text1"/>
                <w:sz w:val="20"/>
                <w:szCs w:val="20"/>
                <w:lang w:val="es-MX"/>
              </w:rPr>
              <w:t>DGMoSS</w:t>
            </w:r>
            <w:proofErr w:type="spellEnd"/>
            <w:r w:rsidRPr="009A1A2A">
              <w:rPr>
                <w:rFonts w:ascii="Times New Roman" w:hAnsi="Times New Roman" w:cs="Times New Roman"/>
                <w:color w:val="000000" w:themeColor="text1"/>
                <w:sz w:val="20"/>
                <w:szCs w:val="20"/>
                <w:lang w:val="es-MX"/>
              </w:rPr>
              <w:t>)</w:t>
            </w:r>
          </w:p>
          <w:p w14:paraId="2F63A309"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9A1A2A">
              <w:rPr>
                <w:rFonts w:ascii="Times New Roman" w:hAnsi="Times New Roman" w:cs="Times New Roman"/>
                <w:color w:val="000000" w:themeColor="text1"/>
                <w:sz w:val="20"/>
                <w:szCs w:val="20"/>
                <w:lang w:val="en-US"/>
              </w:rPr>
              <w:t>Legislation and/or government publications</w:t>
            </w:r>
          </w:p>
        </w:tc>
        <w:tc>
          <w:tcPr>
            <w:tcW w:w="0" w:type="auto"/>
            <w:vAlign w:val="center"/>
          </w:tcPr>
          <w:p w14:paraId="1C726A30"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9A1A2A">
              <w:rPr>
                <w:rFonts w:ascii="Times New Roman" w:hAnsi="Times New Roman" w:cs="Times New Roman"/>
                <w:sz w:val="20"/>
                <w:szCs w:val="20"/>
                <w:lang w:val="en-US"/>
              </w:rPr>
              <w:t xml:space="preserve">Insufficient data: key information regarding the HTA process or criteria </w:t>
            </w:r>
            <w:r w:rsidRPr="009A1A2A">
              <w:rPr>
                <w:rFonts w:ascii="Times New Roman" w:hAnsi="Times New Roman" w:cs="Times New Roman"/>
                <w:color w:val="000000" w:themeColor="text1"/>
                <w:sz w:val="20"/>
                <w:szCs w:val="20"/>
                <w:lang w:val="en-US"/>
              </w:rPr>
              <w:t xml:space="preserve">for rare or ultra-rare diseases </w:t>
            </w:r>
            <w:r w:rsidRPr="009A1A2A">
              <w:rPr>
                <w:rFonts w:ascii="Times New Roman" w:hAnsi="Times New Roman" w:cs="Times New Roman"/>
                <w:sz w:val="20"/>
                <w:szCs w:val="20"/>
                <w:lang w:val="en-US"/>
              </w:rPr>
              <w:t>has not been identified or the available information is unclear.</w:t>
            </w:r>
          </w:p>
        </w:tc>
      </w:tr>
      <w:tr w:rsidR="004A3315" w:rsidRPr="009A1A2A" w14:paraId="643C172C" w14:textId="77777777" w:rsidTr="0040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92AF2C0" w14:textId="77777777" w:rsidR="004A3315" w:rsidRPr="009A1A2A" w:rsidRDefault="004A3315" w:rsidP="004014AD">
            <w:pPr>
              <w:spacing w:after="0" w:line="240" w:lineRule="auto"/>
              <w:rPr>
                <w:rFonts w:ascii="Times New Roman" w:hAnsi="Times New Roman" w:cs="Times New Roman"/>
                <w:color w:val="000000" w:themeColor="text1"/>
                <w:sz w:val="20"/>
                <w:szCs w:val="20"/>
                <w:lang w:val="en-US"/>
              </w:rPr>
            </w:pPr>
            <w:r w:rsidRPr="009A1A2A">
              <w:rPr>
                <w:rFonts w:ascii="Times New Roman" w:hAnsi="Times New Roman" w:cs="Times New Roman"/>
                <w:color w:val="000000" w:themeColor="text1"/>
                <w:sz w:val="20"/>
                <w:szCs w:val="20"/>
                <w:lang w:val="en-US"/>
              </w:rPr>
              <w:t>Uruguay</w:t>
            </w:r>
          </w:p>
        </w:tc>
        <w:tc>
          <w:tcPr>
            <w:tcW w:w="0" w:type="auto"/>
            <w:vAlign w:val="center"/>
          </w:tcPr>
          <w:p w14:paraId="0FAF7E8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MX"/>
              </w:rPr>
            </w:pPr>
            <w:r w:rsidRPr="009A1A2A">
              <w:rPr>
                <w:rFonts w:ascii="Times New Roman" w:hAnsi="Times New Roman" w:cs="Times New Roman"/>
                <w:i/>
                <w:iCs/>
                <w:color w:val="000000" w:themeColor="text1"/>
                <w:sz w:val="20"/>
                <w:szCs w:val="20"/>
                <w:lang w:val="es-MX"/>
              </w:rPr>
              <w:t xml:space="preserve">Agencia de Evaluación de Tecnologías Sanitarias de Uruguay </w:t>
            </w:r>
            <w:r w:rsidRPr="009A1A2A">
              <w:rPr>
                <w:rFonts w:ascii="Times New Roman" w:hAnsi="Times New Roman" w:cs="Times New Roman"/>
                <w:color w:val="000000" w:themeColor="text1"/>
                <w:sz w:val="20"/>
                <w:szCs w:val="20"/>
                <w:lang w:val="es-MX"/>
              </w:rPr>
              <w:t>(AETSU)</w:t>
            </w:r>
          </w:p>
          <w:p w14:paraId="5A94CAAB"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MX"/>
              </w:rPr>
            </w:pPr>
            <w:proofErr w:type="spellStart"/>
            <w:r w:rsidRPr="009A1A2A">
              <w:rPr>
                <w:rFonts w:ascii="Times New Roman" w:hAnsi="Times New Roman" w:cs="Times New Roman"/>
                <w:color w:val="000000" w:themeColor="text1"/>
                <w:sz w:val="20"/>
                <w:szCs w:val="20"/>
                <w:lang w:val="es-MX"/>
              </w:rPr>
              <w:t>Ministry</w:t>
            </w:r>
            <w:proofErr w:type="spellEnd"/>
            <w:r w:rsidRPr="009A1A2A">
              <w:rPr>
                <w:rFonts w:ascii="Times New Roman" w:hAnsi="Times New Roman" w:cs="Times New Roman"/>
                <w:color w:val="000000" w:themeColor="text1"/>
                <w:sz w:val="20"/>
                <w:szCs w:val="20"/>
                <w:lang w:val="es-MX"/>
              </w:rPr>
              <w:t xml:space="preserve"> of Health</w:t>
            </w:r>
          </w:p>
          <w:p w14:paraId="192FD79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0"/>
                <w:szCs w:val="20"/>
                <w:lang w:val="es-MX"/>
              </w:rPr>
            </w:pPr>
            <w:r w:rsidRPr="009A1A2A">
              <w:rPr>
                <w:rFonts w:ascii="Times New Roman" w:hAnsi="Times New Roman" w:cs="Times New Roman"/>
                <w:i/>
                <w:iCs/>
                <w:color w:val="000000" w:themeColor="text1"/>
                <w:sz w:val="20"/>
                <w:szCs w:val="20"/>
                <w:lang w:val="es-MX"/>
              </w:rPr>
              <w:t>Fondo Nacional de Recursos</w:t>
            </w:r>
          </w:p>
          <w:p w14:paraId="5B6F858A"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0"/>
                <w:szCs w:val="20"/>
                <w:lang w:val="es-MX"/>
              </w:rPr>
            </w:pPr>
            <w:r w:rsidRPr="009A1A2A">
              <w:rPr>
                <w:rFonts w:ascii="Times New Roman" w:hAnsi="Times New Roman" w:cs="Times New Roman"/>
                <w:i/>
                <w:iCs/>
                <w:color w:val="000000" w:themeColor="text1"/>
                <w:sz w:val="20"/>
                <w:szCs w:val="20"/>
                <w:lang w:val="es-MX"/>
              </w:rPr>
              <w:lastRenderedPageBreak/>
              <w:t>Ministerio de Economía y Finanzas</w:t>
            </w:r>
          </w:p>
          <w:p w14:paraId="6062E15D"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0"/>
                <w:szCs w:val="20"/>
                <w:lang w:val="es-MX"/>
              </w:rPr>
            </w:pPr>
            <w:r w:rsidRPr="009A1A2A">
              <w:rPr>
                <w:rFonts w:ascii="Times New Roman" w:hAnsi="Times New Roman" w:cs="Times New Roman"/>
                <w:i/>
                <w:iCs/>
                <w:color w:val="000000" w:themeColor="text1"/>
                <w:sz w:val="20"/>
                <w:szCs w:val="20"/>
                <w:lang w:val="es-MX"/>
              </w:rPr>
              <w:t>Banco de Previsión Social (BPS)</w:t>
            </w:r>
          </w:p>
          <w:p w14:paraId="4C6C8BA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0"/>
                <w:szCs w:val="20"/>
                <w:lang w:val="en-US"/>
              </w:rPr>
            </w:pPr>
            <w:r w:rsidRPr="009A1A2A">
              <w:rPr>
                <w:rFonts w:ascii="Times New Roman" w:hAnsi="Times New Roman" w:cs="Times New Roman"/>
                <w:color w:val="000000" w:themeColor="text1"/>
                <w:sz w:val="20"/>
                <w:szCs w:val="20"/>
                <w:lang w:val="en-US"/>
              </w:rPr>
              <w:t>Legislation and/or government publications</w:t>
            </w:r>
          </w:p>
        </w:tc>
        <w:tc>
          <w:tcPr>
            <w:tcW w:w="0" w:type="auto"/>
            <w:vAlign w:val="center"/>
          </w:tcPr>
          <w:p w14:paraId="7B36112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r w:rsidRPr="009A1A2A">
              <w:rPr>
                <w:rFonts w:ascii="Times New Roman" w:hAnsi="Times New Roman" w:cs="Times New Roman"/>
                <w:sz w:val="20"/>
                <w:szCs w:val="20"/>
                <w:lang w:val="en-US"/>
              </w:rPr>
              <w:lastRenderedPageBreak/>
              <w:t xml:space="preserve">Insufficient data: key information regarding the HTA process or criteria </w:t>
            </w:r>
            <w:r w:rsidRPr="009A1A2A">
              <w:rPr>
                <w:rFonts w:ascii="Times New Roman" w:hAnsi="Times New Roman" w:cs="Times New Roman"/>
                <w:color w:val="000000" w:themeColor="text1"/>
                <w:sz w:val="20"/>
                <w:szCs w:val="20"/>
                <w:lang w:val="en-US"/>
              </w:rPr>
              <w:t xml:space="preserve">for rare or ultra-rare diseases </w:t>
            </w:r>
            <w:r w:rsidRPr="009A1A2A">
              <w:rPr>
                <w:rFonts w:ascii="Times New Roman" w:hAnsi="Times New Roman" w:cs="Times New Roman"/>
                <w:sz w:val="20"/>
                <w:szCs w:val="20"/>
                <w:lang w:val="en-US"/>
              </w:rPr>
              <w:t>has not been identified or the available information is unclear.</w:t>
            </w:r>
          </w:p>
        </w:tc>
      </w:tr>
    </w:tbl>
    <w:p w14:paraId="7051DA4F" w14:textId="77777777" w:rsidR="004A3315" w:rsidRPr="009A1A2A" w:rsidRDefault="004A3315" w:rsidP="004A3315">
      <w:pPr>
        <w:spacing w:after="0" w:line="240" w:lineRule="auto"/>
        <w:rPr>
          <w:rFonts w:ascii="Times New Roman" w:hAnsi="Times New Roman" w:cs="Times New Roman"/>
          <w:lang w:val="en-US"/>
        </w:rPr>
      </w:pPr>
    </w:p>
    <w:p w14:paraId="0F30F50D" w14:textId="77777777" w:rsidR="004A3315" w:rsidRPr="009A1A2A" w:rsidRDefault="004A3315" w:rsidP="004A3315">
      <w:pPr>
        <w:rPr>
          <w:rFonts w:ascii="Times New Roman" w:hAnsi="Times New Roman" w:cs="Times New Roman"/>
          <w:lang w:val="en-US"/>
        </w:rPr>
      </w:pPr>
      <w:r w:rsidRPr="009A1A2A">
        <w:rPr>
          <w:rFonts w:ascii="Times New Roman" w:hAnsi="Times New Roman" w:cs="Times New Roman"/>
          <w:lang w:val="en-US"/>
        </w:rPr>
        <w:br w:type="page"/>
      </w:r>
    </w:p>
    <w:p w14:paraId="64359A02" w14:textId="4FDE0016" w:rsidR="004A3315" w:rsidRPr="009A1A2A" w:rsidRDefault="004A3315" w:rsidP="004A3315">
      <w:pPr>
        <w:pStyle w:val="Estilo1"/>
        <w:spacing w:before="0" w:line="360" w:lineRule="auto"/>
        <w:rPr>
          <w:rFonts w:ascii="Times New Roman" w:hAnsi="Times New Roman" w:cs="Times New Roman"/>
          <w:color w:val="auto"/>
          <w:sz w:val="24"/>
          <w:szCs w:val="24"/>
        </w:rPr>
      </w:pPr>
      <w:bookmarkStart w:id="10" w:name="_Ref215916245"/>
      <w:bookmarkStart w:id="11" w:name="_Toc221284342"/>
      <w:bookmarkStart w:id="12" w:name="_Toc224383235"/>
      <w:r w:rsidRPr="009A1A2A">
        <w:rPr>
          <w:rFonts w:ascii="Times New Roman" w:hAnsi="Times New Roman" w:cs="Times New Roman"/>
          <w:color w:val="auto"/>
          <w:sz w:val="24"/>
          <w:szCs w:val="24"/>
        </w:rPr>
        <w:lastRenderedPageBreak/>
        <w:t xml:space="preserve">Supplementary material </w:t>
      </w:r>
      <w:r w:rsidR="00805881">
        <w:rPr>
          <w:rFonts w:ascii="Times New Roman" w:hAnsi="Times New Roman" w:cs="Times New Roman"/>
          <w:color w:val="auto"/>
          <w:sz w:val="24"/>
          <w:szCs w:val="24"/>
        </w:rPr>
        <w:t>4</w:t>
      </w:r>
      <w:r w:rsidRPr="009A1A2A">
        <w:rPr>
          <w:rFonts w:ascii="Times New Roman" w:hAnsi="Times New Roman" w:cs="Times New Roman"/>
          <w:color w:val="auto"/>
          <w:sz w:val="24"/>
          <w:szCs w:val="24"/>
        </w:rPr>
        <w:t>.</w:t>
      </w:r>
      <w:bookmarkEnd w:id="10"/>
      <w:r w:rsidRPr="009A1A2A">
        <w:rPr>
          <w:rFonts w:ascii="Times New Roman" w:hAnsi="Times New Roman" w:cs="Times New Roman"/>
          <w:color w:val="auto"/>
          <w:sz w:val="24"/>
          <w:szCs w:val="24"/>
        </w:rPr>
        <w:t xml:space="preserve"> Characteristics of the Studies Included in the Review</w:t>
      </w:r>
      <w:bookmarkEnd w:id="11"/>
      <w:bookmarkEnd w:id="12"/>
    </w:p>
    <w:p w14:paraId="776237F5" w14:textId="77777777" w:rsidR="004A3315" w:rsidRPr="009A1A2A" w:rsidRDefault="004A3315" w:rsidP="004A3315">
      <w:pPr>
        <w:spacing w:line="360" w:lineRule="auto"/>
        <w:rPr>
          <w:rFonts w:ascii="Times New Roman" w:hAnsi="Times New Roman" w:cs="Times New Roman"/>
          <w:szCs w:val="24"/>
          <w:lang w:val="en-US"/>
        </w:rPr>
      </w:pPr>
    </w:p>
    <w:tbl>
      <w:tblPr>
        <w:tblStyle w:val="TabeladeGrade4-nfase3"/>
        <w:tblW w:w="0" w:type="auto"/>
        <w:tblLook w:val="04A0" w:firstRow="1" w:lastRow="0" w:firstColumn="1" w:lastColumn="0" w:noHBand="0" w:noVBand="1"/>
      </w:tblPr>
      <w:tblGrid>
        <w:gridCol w:w="1414"/>
        <w:gridCol w:w="2793"/>
        <w:gridCol w:w="4026"/>
        <w:gridCol w:w="1161"/>
      </w:tblGrid>
      <w:tr w:rsidR="004A3315" w:rsidRPr="009A1A2A" w14:paraId="7371013E" w14:textId="77777777" w:rsidTr="004014AD">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09AE2A" w14:textId="77777777" w:rsidR="004A3315" w:rsidRPr="009A1A2A" w:rsidRDefault="004A3315" w:rsidP="004014AD">
            <w:pPr>
              <w:spacing w:after="0" w:line="240" w:lineRule="auto"/>
              <w:jc w:val="center"/>
              <w:rPr>
                <w:rFonts w:ascii="Times New Roman" w:eastAsia="Times New Roman" w:hAnsi="Times New Roman" w:cs="Times New Roman"/>
                <w:color w:val="auto"/>
                <w:sz w:val="18"/>
                <w:szCs w:val="18"/>
                <w:lang w:val="en-US" w:eastAsia="pt-BR"/>
              </w:rPr>
            </w:pPr>
            <w:r w:rsidRPr="009A1A2A">
              <w:rPr>
                <w:rFonts w:ascii="Times New Roman" w:eastAsia="Times New Roman" w:hAnsi="Times New Roman" w:cs="Times New Roman"/>
                <w:color w:val="auto"/>
                <w:sz w:val="18"/>
                <w:szCs w:val="18"/>
                <w:lang w:val="en-US" w:eastAsia="pt-BR"/>
              </w:rPr>
              <w:t>Study</w:t>
            </w:r>
          </w:p>
        </w:tc>
        <w:tc>
          <w:tcPr>
            <w:tcW w:w="0" w:type="auto"/>
            <w:vAlign w:val="center"/>
          </w:tcPr>
          <w:p w14:paraId="246B33FC"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lang w:val="en-US"/>
              </w:rPr>
            </w:pPr>
            <w:r w:rsidRPr="009A1A2A">
              <w:rPr>
                <w:rFonts w:ascii="Times New Roman" w:hAnsi="Times New Roman" w:cs="Times New Roman"/>
                <w:color w:val="auto"/>
                <w:sz w:val="18"/>
                <w:szCs w:val="18"/>
                <w:lang w:val="en-US"/>
              </w:rPr>
              <w:t>Title</w:t>
            </w:r>
          </w:p>
        </w:tc>
        <w:tc>
          <w:tcPr>
            <w:tcW w:w="0" w:type="auto"/>
            <w:vAlign w:val="center"/>
          </w:tcPr>
          <w:p w14:paraId="3FB62343"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val="en-US" w:eastAsia="pt-BR"/>
              </w:rPr>
            </w:pPr>
            <w:r w:rsidRPr="009A1A2A">
              <w:rPr>
                <w:rFonts w:ascii="Times New Roman" w:hAnsi="Times New Roman" w:cs="Times New Roman"/>
                <w:color w:val="auto"/>
                <w:sz w:val="18"/>
                <w:szCs w:val="18"/>
                <w:lang w:val="en-US"/>
              </w:rPr>
              <w:t>Country / Region</w:t>
            </w:r>
          </w:p>
        </w:tc>
        <w:tc>
          <w:tcPr>
            <w:tcW w:w="0" w:type="auto"/>
            <w:vAlign w:val="center"/>
            <w:hideMark/>
          </w:tcPr>
          <w:p w14:paraId="49739D94"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val="en-US" w:eastAsia="pt-BR"/>
              </w:rPr>
            </w:pPr>
            <w:r w:rsidRPr="009A1A2A">
              <w:rPr>
                <w:rFonts w:ascii="Times New Roman" w:eastAsia="Times New Roman" w:hAnsi="Times New Roman" w:cs="Times New Roman"/>
                <w:color w:val="auto"/>
                <w:sz w:val="18"/>
                <w:szCs w:val="18"/>
                <w:lang w:val="en-US" w:eastAsia="pt-BR"/>
              </w:rPr>
              <w:t>Type of publication</w:t>
            </w:r>
          </w:p>
        </w:tc>
      </w:tr>
      <w:tr w:rsidR="004A3315" w:rsidRPr="009A1A2A" w14:paraId="72FCE4E1"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49967E" w14:textId="4332D4ED"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Czech et al 2020 </w:t>
            </w:r>
            <w:sdt>
              <w:sdtPr>
                <w:rPr>
                  <w:rFonts w:ascii="Times New Roman" w:eastAsia="Times New Roman" w:hAnsi="Times New Roman" w:cs="Times New Roman"/>
                  <w:color w:val="000000"/>
                  <w:sz w:val="18"/>
                  <w:szCs w:val="18"/>
                  <w:lang w:val="en-US" w:eastAsia="pt-BR"/>
                </w:rPr>
                <w:tag w:val="MENDELEY_CITATION_v3_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"/>
                <w:id w:val="105322535"/>
                <w:placeholder>
                  <w:docPart w:val="0E0C8C046E694EC2BE7CF3699D782F64"/>
                </w:placeholder>
              </w:sdtPr>
              <w:sdtEndPr/>
              <w:sdtContent>
                <w:r w:rsidR="007C01B1" w:rsidRPr="007C01B1">
                  <w:rPr>
                    <w:rFonts w:ascii="Times New Roman" w:eastAsia="Times New Roman" w:hAnsi="Times New Roman" w:cs="Times New Roman"/>
                    <w:b w:val="0"/>
                    <w:color w:val="000000"/>
                    <w:sz w:val="18"/>
                    <w:szCs w:val="18"/>
                    <w:lang w:val="en-US" w:eastAsia="pt-BR"/>
                  </w:rPr>
                  <w:t>[1]</w:t>
                </w:r>
              </w:sdtContent>
            </w:sdt>
          </w:p>
        </w:tc>
        <w:tc>
          <w:tcPr>
            <w:tcW w:w="0" w:type="auto"/>
            <w:vAlign w:val="center"/>
          </w:tcPr>
          <w:p w14:paraId="0F1F3A11"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A Review of Rare Disease Policies and Orphan Drug Reimbursement Systems in 12 Eurasian Countries</w:t>
            </w:r>
          </w:p>
        </w:tc>
        <w:tc>
          <w:tcPr>
            <w:tcW w:w="0" w:type="auto"/>
            <w:vAlign w:val="center"/>
          </w:tcPr>
          <w:p w14:paraId="3C034CEE"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12 Eurasian countries: Armenia, France, Germany, Kazakhstan, Latvia, Netherlands, Poland, Romania, Russia, Turkey, Ukraine, United Kingdom</w:t>
            </w:r>
          </w:p>
        </w:tc>
        <w:tc>
          <w:tcPr>
            <w:tcW w:w="0" w:type="auto"/>
            <w:vAlign w:val="center"/>
            <w:hideMark/>
          </w:tcPr>
          <w:p w14:paraId="65AB2D7C"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Systematic review</w:t>
            </w:r>
          </w:p>
        </w:tc>
      </w:tr>
      <w:tr w:rsidR="004A3315" w:rsidRPr="009A1A2A" w14:paraId="579F950B"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E58F16" w14:textId="0DEC9094"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proofErr w:type="spellStart"/>
            <w:r w:rsidRPr="009A1A2A">
              <w:rPr>
                <w:rFonts w:ascii="Times New Roman" w:eastAsia="Times New Roman" w:hAnsi="Times New Roman" w:cs="Times New Roman"/>
                <w:sz w:val="18"/>
                <w:szCs w:val="18"/>
                <w:lang w:val="en-US" w:eastAsia="pt-BR"/>
              </w:rPr>
              <w:t>Felippini</w:t>
            </w:r>
            <w:proofErr w:type="spellEnd"/>
            <w:r w:rsidRPr="009A1A2A">
              <w:rPr>
                <w:rFonts w:ascii="Times New Roman" w:eastAsia="Times New Roman" w:hAnsi="Times New Roman" w:cs="Times New Roman"/>
                <w:sz w:val="18"/>
                <w:szCs w:val="18"/>
                <w:lang w:val="en-US" w:eastAsia="pt-BR"/>
              </w:rPr>
              <w:t xml:space="preserve"> et al 2024 </w:t>
            </w:r>
            <w:sdt>
              <w:sdtPr>
                <w:rPr>
                  <w:rFonts w:ascii="Times New Roman" w:eastAsia="Times New Roman" w:hAnsi="Times New Roman" w:cs="Times New Roman"/>
                  <w:color w:val="000000"/>
                  <w:sz w:val="18"/>
                  <w:szCs w:val="18"/>
                  <w:lang w:val="en-US" w:eastAsia="pt-BR"/>
                </w:rPr>
                <w:tag w:val="MENDELEY_CITATION_v3_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"/>
                <w:id w:val="-318577579"/>
                <w:placeholder>
                  <w:docPart w:val="0E0C8C046E694EC2BE7CF3699D782F64"/>
                </w:placeholder>
              </w:sdtPr>
              <w:sdtEndPr/>
              <w:sdtContent>
                <w:r w:rsidR="007C01B1" w:rsidRPr="007C01B1">
                  <w:rPr>
                    <w:rFonts w:ascii="Times New Roman" w:eastAsia="Times New Roman" w:hAnsi="Times New Roman" w:cs="Times New Roman"/>
                    <w:b w:val="0"/>
                    <w:color w:val="000000"/>
                    <w:sz w:val="18"/>
                    <w:szCs w:val="18"/>
                    <w:lang w:val="en-US" w:eastAsia="pt-BR"/>
                  </w:rPr>
                  <w:t>[2]</w:t>
                </w:r>
              </w:sdtContent>
            </w:sdt>
          </w:p>
        </w:tc>
        <w:tc>
          <w:tcPr>
            <w:tcW w:w="0" w:type="auto"/>
            <w:vAlign w:val="center"/>
          </w:tcPr>
          <w:p w14:paraId="03AF28DF"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HTA criteria adopted in different models of public healthcare systems for orphan drugs: A scoping review</w:t>
            </w:r>
          </w:p>
        </w:tc>
        <w:tc>
          <w:tcPr>
            <w:tcW w:w="0" w:type="auto"/>
            <w:vAlign w:val="center"/>
          </w:tcPr>
          <w:p w14:paraId="71BF9972"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Argentina, Australia, Brazil, Canada, Finland, France, Germany, Ireland, Italy, Malaysia, Netherlands, Poland, Russia, South Korea, Spain, Sweden, Switzerland, United Kingdom (England, Scotland, Wales, Northern Ireland)</w:t>
            </w:r>
          </w:p>
        </w:tc>
        <w:tc>
          <w:tcPr>
            <w:tcW w:w="0" w:type="auto"/>
            <w:vAlign w:val="center"/>
            <w:hideMark/>
          </w:tcPr>
          <w:p w14:paraId="5E6EB195"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Scoping review</w:t>
            </w:r>
          </w:p>
        </w:tc>
      </w:tr>
      <w:tr w:rsidR="004A3315" w:rsidRPr="009A1A2A" w14:paraId="11E1E00B"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25A0C3" w14:textId="53688AB0"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Friedmann et al 2018 </w:t>
            </w:r>
            <w:sdt>
              <w:sdtPr>
                <w:rPr>
                  <w:rFonts w:ascii="Times New Roman" w:eastAsia="Times New Roman" w:hAnsi="Times New Roman" w:cs="Times New Roman"/>
                  <w:color w:val="000000"/>
                  <w:sz w:val="18"/>
                  <w:szCs w:val="18"/>
                  <w:lang w:val="en-US" w:eastAsia="pt-BR"/>
                </w:rPr>
                <w:tag w:val="MENDELEY_CITATION_v3_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"/>
                <w:id w:val="135999194"/>
                <w:placeholder>
                  <w:docPart w:val="0E0C8C046E694EC2BE7CF3699D782F64"/>
                </w:placeholder>
              </w:sdtPr>
              <w:sdtEndPr/>
              <w:sdtContent>
                <w:r w:rsidR="007C01B1" w:rsidRPr="007C01B1">
                  <w:rPr>
                    <w:rFonts w:ascii="Times New Roman" w:eastAsia="Times New Roman" w:hAnsi="Times New Roman" w:cs="Times New Roman"/>
                    <w:b w:val="0"/>
                    <w:color w:val="000000"/>
                    <w:sz w:val="18"/>
                    <w:szCs w:val="18"/>
                    <w:lang w:val="en-US" w:eastAsia="pt-BR"/>
                  </w:rPr>
                  <w:t>[3]</w:t>
                </w:r>
              </w:sdtContent>
            </w:sdt>
          </w:p>
        </w:tc>
        <w:tc>
          <w:tcPr>
            <w:tcW w:w="0" w:type="auto"/>
            <w:vAlign w:val="center"/>
          </w:tcPr>
          <w:p w14:paraId="5E95238B"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Using Multi-criteria Decision Analysis to Appraise Orphan Drugs: A Systematic Review</w:t>
            </w:r>
          </w:p>
        </w:tc>
        <w:tc>
          <w:tcPr>
            <w:tcW w:w="0" w:type="auto"/>
            <w:vAlign w:val="center"/>
          </w:tcPr>
          <w:p w14:paraId="1A816902"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Bulgaria, Poland, United Kingdom, Spain, France, Russia, Netherlands, Germany, Italy, United States</w:t>
            </w:r>
          </w:p>
        </w:tc>
        <w:tc>
          <w:tcPr>
            <w:tcW w:w="0" w:type="auto"/>
            <w:vAlign w:val="center"/>
            <w:hideMark/>
          </w:tcPr>
          <w:p w14:paraId="71A63F93"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Systematic review</w:t>
            </w:r>
          </w:p>
        </w:tc>
      </w:tr>
      <w:tr w:rsidR="004A3315" w:rsidRPr="009A1A2A" w14:paraId="5117AF4D"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5CC05E" w14:textId="12D7D289"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Gammie et al 2015 </w:t>
            </w:r>
            <w:sdt>
              <w:sdtPr>
                <w:rPr>
                  <w:rFonts w:ascii="Times New Roman" w:eastAsia="Times New Roman" w:hAnsi="Times New Roman" w:cs="Times New Roman"/>
                  <w:color w:val="000000"/>
                  <w:sz w:val="18"/>
                  <w:szCs w:val="18"/>
                  <w:lang w:val="en-US" w:eastAsia="pt-BR"/>
                </w:rPr>
                <w:tag w:val="MENDELEY_CITATION_v3_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"/>
                <w:id w:val="-1299682221"/>
                <w:placeholder>
                  <w:docPart w:val="0E0C8C046E694EC2BE7CF3699D782F64"/>
                </w:placeholder>
              </w:sdtPr>
              <w:sdtEndPr/>
              <w:sdtContent>
                <w:r w:rsidR="007C01B1" w:rsidRPr="007C01B1">
                  <w:rPr>
                    <w:rFonts w:ascii="Times New Roman" w:eastAsia="Times New Roman" w:hAnsi="Times New Roman" w:cs="Times New Roman"/>
                    <w:b w:val="0"/>
                    <w:color w:val="000000"/>
                    <w:sz w:val="18"/>
                    <w:szCs w:val="18"/>
                    <w:lang w:val="en-US" w:eastAsia="pt-BR"/>
                  </w:rPr>
                  <w:t>[4]</w:t>
                </w:r>
              </w:sdtContent>
            </w:sdt>
          </w:p>
        </w:tc>
        <w:tc>
          <w:tcPr>
            <w:tcW w:w="0" w:type="auto"/>
            <w:vAlign w:val="center"/>
          </w:tcPr>
          <w:p w14:paraId="7E4C9CBA"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Access to Orphan Drugs: A Comprehensive Review of Legislations, Regulations and Policies in 35 Countries</w:t>
            </w:r>
          </w:p>
        </w:tc>
        <w:tc>
          <w:tcPr>
            <w:tcW w:w="0" w:type="auto"/>
            <w:vAlign w:val="center"/>
          </w:tcPr>
          <w:p w14:paraId="5C258FD1"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Australia; Austria; Belgium; Bulgaria; Canada; China; Czech Republic; Denmark; Estonia; Finland; France; Germany; Greece; Hungary; India; Ireland; Israel; Italy; Japan; Latvia; Macedonia; Poland; Portugal; Romania; Serbia; Singapore; Slovakia; Spain; Sweden; Switzerland; The Netherlands; Taiwan; Turkey; United Kingdom; United States.</w:t>
            </w:r>
          </w:p>
        </w:tc>
        <w:tc>
          <w:tcPr>
            <w:tcW w:w="0" w:type="auto"/>
            <w:vAlign w:val="center"/>
            <w:hideMark/>
          </w:tcPr>
          <w:p w14:paraId="280B35B2"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Systematic review</w:t>
            </w:r>
          </w:p>
        </w:tc>
      </w:tr>
      <w:tr w:rsidR="004A3315" w:rsidRPr="009A1A2A" w14:paraId="6889F8A6"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ACFB4F" w14:textId="5FF1FF55"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Lasalvia et al 2019 </w:t>
            </w:r>
            <w:sdt>
              <w:sdtPr>
                <w:rPr>
                  <w:rFonts w:ascii="Times New Roman" w:eastAsia="Times New Roman" w:hAnsi="Times New Roman" w:cs="Times New Roman"/>
                  <w:color w:val="000000"/>
                  <w:sz w:val="18"/>
                  <w:szCs w:val="18"/>
                  <w:lang w:val="en-US" w:eastAsia="pt-BR"/>
                </w:rPr>
                <w:tag w:val="MENDELEY_CITATION_v3_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"/>
                <w:id w:val="408419777"/>
                <w:placeholder>
                  <w:docPart w:val="0E0C8C046E694EC2BE7CF3699D782F64"/>
                </w:placeholder>
              </w:sdtPr>
              <w:sdtEndPr/>
              <w:sdtContent>
                <w:r w:rsidR="007C01B1" w:rsidRPr="007C01B1">
                  <w:rPr>
                    <w:rFonts w:ascii="Times New Roman" w:eastAsia="Times New Roman" w:hAnsi="Times New Roman" w:cs="Times New Roman"/>
                    <w:b w:val="0"/>
                    <w:color w:val="000000"/>
                    <w:sz w:val="18"/>
                    <w:szCs w:val="18"/>
                    <w:lang w:val="en-US" w:eastAsia="pt-BR"/>
                  </w:rPr>
                  <w:t>[5]</w:t>
                </w:r>
              </w:sdtContent>
            </w:sdt>
          </w:p>
        </w:tc>
        <w:tc>
          <w:tcPr>
            <w:tcW w:w="0" w:type="auto"/>
            <w:vAlign w:val="center"/>
          </w:tcPr>
          <w:p w14:paraId="4B31D379"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International experiences in multicriteria decision analysis (MCDA) for evaluating orphan drugs: a scoping review</w:t>
            </w:r>
          </w:p>
        </w:tc>
        <w:tc>
          <w:tcPr>
            <w:tcW w:w="0" w:type="auto"/>
            <w:vAlign w:val="center"/>
          </w:tcPr>
          <w:p w14:paraId="518AB7A0"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Canada, Poland, Spain, Belgium, Italy, United Kingdom, Netherlands, Norway, Bulgaria, Colombia</w:t>
            </w:r>
          </w:p>
        </w:tc>
        <w:tc>
          <w:tcPr>
            <w:tcW w:w="0" w:type="auto"/>
            <w:vAlign w:val="center"/>
            <w:hideMark/>
          </w:tcPr>
          <w:p w14:paraId="51B359D4"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Scoping review</w:t>
            </w:r>
          </w:p>
        </w:tc>
      </w:tr>
      <w:tr w:rsidR="004A3315" w:rsidRPr="009A1A2A" w14:paraId="679244C3"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014E1F5" w14:textId="55598B8C"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Menon et al 2015 </w:t>
            </w:r>
            <w:sdt>
              <w:sdtPr>
                <w:rPr>
                  <w:rFonts w:ascii="Times New Roman" w:eastAsia="Times New Roman" w:hAnsi="Times New Roman" w:cs="Times New Roman"/>
                  <w:color w:val="000000"/>
                  <w:sz w:val="18"/>
                  <w:szCs w:val="18"/>
                  <w:lang w:val="en-US" w:eastAsia="pt-BR"/>
                </w:rPr>
                <w:tag w:val="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"/>
                <w:id w:val="878362230"/>
                <w:placeholder>
                  <w:docPart w:val="0E0C8C046E694EC2BE7CF3699D782F64"/>
                </w:placeholder>
              </w:sdtPr>
              <w:sdtEndPr/>
              <w:sdtContent>
                <w:r w:rsidR="007C01B1" w:rsidRPr="007C01B1">
                  <w:rPr>
                    <w:rFonts w:ascii="Times New Roman" w:eastAsia="Times New Roman" w:hAnsi="Times New Roman" w:cs="Times New Roman"/>
                    <w:b w:val="0"/>
                    <w:color w:val="000000"/>
                    <w:sz w:val="18"/>
                    <w:szCs w:val="18"/>
                    <w:lang w:val="en-US" w:eastAsia="pt-BR"/>
                  </w:rPr>
                  <w:t>[6]</w:t>
                </w:r>
              </w:sdtContent>
            </w:sdt>
          </w:p>
        </w:tc>
        <w:tc>
          <w:tcPr>
            <w:tcW w:w="0" w:type="auto"/>
            <w:vAlign w:val="center"/>
          </w:tcPr>
          <w:p w14:paraId="0C2D2BD4"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Reimbursement of Drugs for Rare Diseases through the Public Healthcare System in Canada: Where Are We Now?</w:t>
            </w:r>
          </w:p>
        </w:tc>
        <w:tc>
          <w:tcPr>
            <w:tcW w:w="0" w:type="auto"/>
            <w:vAlign w:val="center"/>
          </w:tcPr>
          <w:p w14:paraId="3BF723DB"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Canada</w:t>
            </w:r>
          </w:p>
        </w:tc>
        <w:tc>
          <w:tcPr>
            <w:tcW w:w="0" w:type="auto"/>
            <w:vAlign w:val="center"/>
            <w:hideMark/>
          </w:tcPr>
          <w:p w14:paraId="1327591C"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Systematic review</w:t>
            </w:r>
          </w:p>
        </w:tc>
      </w:tr>
      <w:tr w:rsidR="004A3315" w:rsidRPr="009A1A2A" w14:paraId="538F7134"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64D284" w14:textId="35A05370"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Nascimento et al 2023 </w:t>
            </w:r>
            <w:sdt>
              <w:sdtPr>
                <w:rPr>
                  <w:rFonts w:ascii="Times New Roman" w:eastAsia="Times New Roman" w:hAnsi="Times New Roman" w:cs="Times New Roman"/>
                  <w:color w:val="000000"/>
                  <w:sz w:val="18"/>
                  <w:szCs w:val="18"/>
                  <w:lang w:val="en-US" w:eastAsia="pt-BR"/>
                </w:rPr>
                <w:tag w:val="MENDELEY_CITATION_v3_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"/>
                <w:id w:val="763416539"/>
                <w:placeholder>
                  <w:docPart w:val="0E0C8C046E694EC2BE7CF3699D782F64"/>
                </w:placeholder>
              </w:sdtPr>
              <w:sdtEndPr/>
              <w:sdtContent>
                <w:r w:rsidR="007C01B1" w:rsidRPr="007C01B1">
                  <w:rPr>
                    <w:rFonts w:ascii="Times New Roman" w:eastAsia="Times New Roman" w:hAnsi="Times New Roman" w:cs="Times New Roman"/>
                    <w:b w:val="0"/>
                    <w:color w:val="000000"/>
                    <w:sz w:val="18"/>
                    <w:szCs w:val="18"/>
                    <w:lang w:val="en-US" w:eastAsia="pt-BR"/>
                  </w:rPr>
                  <w:t>[7]</w:t>
                </w:r>
              </w:sdtContent>
            </w:sdt>
          </w:p>
        </w:tc>
        <w:tc>
          <w:tcPr>
            <w:tcW w:w="0" w:type="auto"/>
            <w:vAlign w:val="center"/>
          </w:tcPr>
          <w:p w14:paraId="43ECFE73"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A1A2A">
              <w:rPr>
                <w:rFonts w:ascii="Times New Roman" w:hAnsi="Times New Roman" w:cs="Times New Roman"/>
                <w:sz w:val="18"/>
                <w:szCs w:val="18"/>
              </w:rPr>
              <w:t>Estratégias de Avaliação de Tecnologias em Saúde (ATS) para medicamentos para doenças raras: uma revisão rápida de escopo</w:t>
            </w:r>
          </w:p>
        </w:tc>
        <w:tc>
          <w:tcPr>
            <w:tcW w:w="0" w:type="auto"/>
            <w:vAlign w:val="center"/>
          </w:tcPr>
          <w:p w14:paraId="75EA5C36"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pt-BR"/>
              </w:rPr>
            </w:pPr>
            <w:r w:rsidRPr="009A1A2A">
              <w:rPr>
                <w:rFonts w:ascii="Times New Roman" w:hAnsi="Times New Roman" w:cs="Times New Roman"/>
                <w:sz w:val="18"/>
                <w:szCs w:val="18"/>
              </w:rPr>
              <w:t xml:space="preserve">Spain, EUA, EU, Ireland, Canada, </w:t>
            </w:r>
            <w:proofErr w:type="spellStart"/>
            <w:r w:rsidRPr="009A1A2A">
              <w:rPr>
                <w:rFonts w:ascii="Times New Roman" w:hAnsi="Times New Roman" w:cs="Times New Roman"/>
                <w:sz w:val="18"/>
                <w:szCs w:val="18"/>
              </w:rPr>
              <w:t>Japan</w:t>
            </w:r>
            <w:proofErr w:type="spellEnd"/>
            <w:r w:rsidRPr="009A1A2A">
              <w:rPr>
                <w:rFonts w:ascii="Times New Roman" w:hAnsi="Times New Roman" w:cs="Times New Roman"/>
                <w:sz w:val="18"/>
                <w:szCs w:val="18"/>
              </w:rPr>
              <w:t xml:space="preserve">, </w:t>
            </w:r>
            <w:proofErr w:type="spellStart"/>
            <w:r w:rsidRPr="009A1A2A">
              <w:rPr>
                <w:rFonts w:ascii="Times New Roman" w:hAnsi="Times New Roman" w:cs="Times New Roman"/>
                <w:sz w:val="18"/>
                <w:szCs w:val="18"/>
              </w:rPr>
              <w:t>Bulgaria</w:t>
            </w:r>
            <w:proofErr w:type="spellEnd"/>
            <w:r w:rsidRPr="009A1A2A">
              <w:rPr>
                <w:rFonts w:ascii="Times New Roman" w:hAnsi="Times New Roman" w:cs="Times New Roman"/>
                <w:sz w:val="18"/>
                <w:szCs w:val="18"/>
              </w:rPr>
              <w:t xml:space="preserve">, France, </w:t>
            </w:r>
            <w:proofErr w:type="spellStart"/>
            <w:r w:rsidRPr="009A1A2A">
              <w:rPr>
                <w:rFonts w:ascii="Times New Roman" w:hAnsi="Times New Roman" w:cs="Times New Roman"/>
                <w:sz w:val="18"/>
                <w:szCs w:val="18"/>
              </w:rPr>
              <w:t>Germany</w:t>
            </w:r>
            <w:proofErr w:type="spellEnd"/>
            <w:r w:rsidRPr="009A1A2A">
              <w:rPr>
                <w:rFonts w:ascii="Times New Roman" w:hAnsi="Times New Roman" w:cs="Times New Roman"/>
                <w:sz w:val="18"/>
                <w:szCs w:val="18"/>
              </w:rPr>
              <w:t xml:space="preserve">, Italy, Netherlands, </w:t>
            </w:r>
            <w:proofErr w:type="spellStart"/>
            <w:r w:rsidRPr="009A1A2A">
              <w:rPr>
                <w:rFonts w:ascii="Times New Roman" w:hAnsi="Times New Roman" w:cs="Times New Roman"/>
                <w:sz w:val="18"/>
                <w:szCs w:val="18"/>
              </w:rPr>
              <w:t>Poland</w:t>
            </w:r>
            <w:proofErr w:type="spellEnd"/>
            <w:r w:rsidRPr="009A1A2A">
              <w:rPr>
                <w:rFonts w:ascii="Times New Roman" w:hAnsi="Times New Roman" w:cs="Times New Roman"/>
                <w:sz w:val="18"/>
                <w:szCs w:val="18"/>
              </w:rPr>
              <w:t xml:space="preserve">, </w:t>
            </w:r>
            <w:proofErr w:type="spellStart"/>
            <w:r w:rsidRPr="009A1A2A">
              <w:rPr>
                <w:rFonts w:ascii="Times New Roman" w:hAnsi="Times New Roman" w:cs="Times New Roman"/>
                <w:sz w:val="18"/>
                <w:szCs w:val="18"/>
              </w:rPr>
              <w:t>Russia</w:t>
            </w:r>
            <w:proofErr w:type="spellEnd"/>
            <w:r w:rsidRPr="009A1A2A">
              <w:rPr>
                <w:rFonts w:ascii="Times New Roman" w:hAnsi="Times New Roman" w:cs="Times New Roman"/>
                <w:sz w:val="18"/>
                <w:szCs w:val="18"/>
              </w:rPr>
              <w:t xml:space="preserve">, </w:t>
            </w:r>
            <w:proofErr w:type="spellStart"/>
            <w:r w:rsidRPr="009A1A2A">
              <w:rPr>
                <w:rFonts w:ascii="Times New Roman" w:hAnsi="Times New Roman" w:cs="Times New Roman"/>
                <w:sz w:val="18"/>
                <w:szCs w:val="18"/>
              </w:rPr>
              <w:t>Ukraine</w:t>
            </w:r>
            <w:proofErr w:type="spellEnd"/>
            <w:r w:rsidRPr="009A1A2A">
              <w:rPr>
                <w:rFonts w:ascii="Times New Roman" w:hAnsi="Times New Roman" w:cs="Times New Roman"/>
                <w:sz w:val="18"/>
                <w:szCs w:val="18"/>
              </w:rPr>
              <w:t xml:space="preserve">, UK, Australia, </w:t>
            </w:r>
            <w:proofErr w:type="spellStart"/>
            <w:r w:rsidRPr="009A1A2A">
              <w:rPr>
                <w:rFonts w:ascii="Times New Roman" w:hAnsi="Times New Roman" w:cs="Times New Roman"/>
                <w:sz w:val="18"/>
                <w:szCs w:val="18"/>
              </w:rPr>
              <w:t>Switzerland</w:t>
            </w:r>
            <w:proofErr w:type="spellEnd"/>
            <w:r w:rsidRPr="009A1A2A">
              <w:rPr>
                <w:rFonts w:ascii="Times New Roman" w:hAnsi="Times New Roman" w:cs="Times New Roman"/>
                <w:sz w:val="18"/>
                <w:szCs w:val="18"/>
              </w:rPr>
              <w:t xml:space="preserve">, </w:t>
            </w:r>
            <w:proofErr w:type="spellStart"/>
            <w:r w:rsidRPr="009A1A2A">
              <w:rPr>
                <w:rFonts w:ascii="Times New Roman" w:hAnsi="Times New Roman" w:cs="Times New Roman"/>
                <w:sz w:val="18"/>
                <w:szCs w:val="18"/>
              </w:rPr>
              <w:t>Swiss</w:t>
            </w:r>
            <w:proofErr w:type="spellEnd"/>
            <w:r w:rsidRPr="009A1A2A">
              <w:rPr>
                <w:rFonts w:ascii="Times New Roman" w:hAnsi="Times New Roman" w:cs="Times New Roman"/>
                <w:sz w:val="18"/>
                <w:szCs w:val="18"/>
              </w:rPr>
              <w:t>, Scotland</w:t>
            </w:r>
          </w:p>
        </w:tc>
        <w:tc>
          <w:tcPr>
            <w:tcW w:w="0" w:type="auto"/>
            <w:vAlign w:val="center"/>
            <w:hideMark/>
          </w:tcPr>
          <w:p w14:paraId="3AE08D09"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Scoping review</w:t>
            </w:r>
          </w:p>
        </w:tc>
      </w:tr>
      <w:tr w:rsidR="004A3315" w:rsidRPr="009A1A2A" w14:paraId="5EB96090"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F6B70D" w14:textId="07558665"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Ng et al 2024 </w:t>
            </w:r>
            <w:sdt>
              <w:sdtPr>
                <w:rPr>
                  <w:rFonts w:ascii="Times New Roman" w:eastAsia="Times New Roman" w:hAnsi="Times New Roman" w:cs="Times New Roman"/>
                  <w:color w:val="000000"/>
                  <w:sz w:val="18"/>
                  <w:szCs w:val="18"/>
                  <w:lang w:val="en-US" w:eastAsia="pt-BR"/>
                </w:rPr>
                <w:tag w:val="MENDELEY_CITATION_v3_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"/>
                <w:id w:val="1950890401"/>
                <w:placeholder>
                  <w:docPart w:val="0E0C8C046E694EC2BE7CF3699D782F64"/>
                </w:placeholder>
              </w:sdtPr>
              <w:sdtEndPr/>
              <w:sdtContent>
                <w:r w:rsidR="007C01B1" w:rsidRPr="007C01B1">
                  <w:rPr>
                    <w:rFonts w:ascii="Times New Roman" w:eastAsia="Times New Roman" w:hAnsi="Times New Roman" w:cs="Times New Roman"/>
                    <w:b w:val="0"/>
                    <w:color w:val="000000"/>
                    <w:sz w:val="18"/>
                    <w:szCs w:val="18"/>
                    <w:lang w:val="en-US" w:eastAsia="pt-BR"/>
                  </w:rPr>
                  <w:t>[8]</w:t>
                </w:r>
              </w:sdtContent>
            </w:sdt>
          </w:p>
        </w:tc>
        <w:tc>
          <w:tcPr>
            <w:tcW w:w="0" w:type="auto"/>
            <w:vAlign w:val="center"/>
          </w:tcPr>
          <w:p w14:paraId="53D93B6C"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Comparative policy analysis of national rare disease funding policies in Australia, Singapore, South Korea, the United Kingdom and the United States: a scoping review.</w:t>
            </w:r>
          </w:p>
        </w:tc>
        <w:tc>
          <w:tcPr>
            <w:tcW w:w="0" w:type="auto"/>
            <w:vAlign w:val="center"/>
          </w:tcPr>
          <w:p w14:paraId="4FC985EF"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Australia, Singapore, South Korea, United Kingdom, United States</w:t>
            </w:r>
          </w:p>
        </w:tc>
        <w:tc>
          <w:tcPr>
            <w:tcW w:w="0" w:type="auto"/>
            <w:vAlign w:val="center"/>
            <w:hideMark/>
          </w:tcPr>
          <w:p w14:paraId="01240AA7"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Scoping review</w:t>
            </w:r>
          </w:p>
        </w:tc>
      </w:tr>
      <w:tr w:rsidR="004A3315" w:rsidRPr="009A1A2A" w14:paraId="5CF4C9D6"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BA617D" w14:textId="5808D3B8"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Paulden et al 2014 </w:t>
            </w:r>
            <w:sdt>
              <w:sdtPr>
                <w:rPr>
                  <w:rFonts w:ascii="Times New Roman" w:eastAsia="Times New Roman" w:hAnsi="Times New Roman" w:cs="Times New Roman"/>
                  <w:color w:val="000000"/>
                  <w:sz w:val="18"/>
                  <w:szCs w:val="18"/>
                  <w:lang w:val="en-US" w:eastAsia="pt-BR"/>
                </w:rPr>
                <w:tag w:val="MENDELEY_CITATION_v3_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"/>
                <w:id w:val="746156989"/>
                <w:placeholder>
                  <w:docPart w:val="0B48E49EAE0A4D62976FAA7351C2C533"/>
                </w:placeholder>
              </w:sdtPr>
              <w:sdtEndPr/>
              <w:sdtContent>
                <w:r w:rsidR="007C01B1" w:rsidRPr="007C01B1">
                  <w:rPr>
                    <w:rFonts w:ascii="Times New Roman" w:eastAsia="Times New Roman" w:hAnsi="Times New Roman" w:cs="Times New Roman"/>
                    <w:b w:val="0"/>
                    <w:color w:val="000000"/>
                    <w:sz w:val="18"/>
                    <w:szCs w:val="18"/>
                    <w:lang w:val="en-US" w:eastAsia="pt-BR"/>
                  </w:rPr>
                  <w:t>[9]</w:t>
                </w:r>
              </w:sdtContent>
            </w:sdt>
          </w:p>
        </w:tc>
        <w:tc>
          <w:tcPr>
            <w:tcW w:w="0" w:type="auto"/>
            <w:vAlign w:val="center"/>
          </w:tcPr>
          <w:p w14:paraId="713AA9EF"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Value-Based Reimbursement Decisions for Orphan Drugs: A Scoping Review and Decision Framework</w:t>
            </w:r>
          </w:p>
        </w:tc>
        <w:tc>
          <w:tcPr>
            <w:tcW w:w="0" w:type="auto"/>
            <w:vAlign w:val="center"/>
          </w:tcPr>
          <w:p w14:paraId="7296387F"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Not country specific.</w:t>
            </w:r>
            <w:r w:rsidRPr="009A1A2A">
              <w:rPr>
                <w:rFonts w:ascii="Times New Roman" w:hAnsi="Times New Roman" w:cs="Times New Roman"/>
                <w:sz w:val="18"/>
                <w:szCs w:val="18"/>
                <w:lang w:val="en-US"/>
              </w:rPr>
              <w:br/>
              <w:t>The study is a scoping review synthesizing evidence and arguments from multiple countries, without extracting national results. Most examples and regulatory references come from OECD countries (Canada, EU, UK, Australia, US), but the findings are not organized by country.</w:t>
            </w:r>
          </w:p>
        </w:tc>
        <w:tc>
          <w:tcPr>
            <w:tcW w:w="0" w:type="auto"/>
            <w:vAlign w:val="center"/>
            <w:hideMark/>
          </w:tcPr>
          <w:p w14:paraId="080257F3"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Scoping review</w:t>
            </w:r>
          </w:p>
        </w:tc>
      </w:tr>
      <w:tr w:rsidR="004A3315" w:rsidRPr="009A1A2A" w14:paraId="32DA525A"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EFF84D" w14:textId="4248CAE3"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Rahim et al 2024 </w:t>
            </w:r>
            <w:sdt>
              <w:sdtPr>
                <w:rPr>
                  <w:rFonts w:ascii="Times New Roman" w:eastAsia="Times New Roman" w:hAnsi="Times New Roman" w:cs="Times New Roman"/>
                  <w:color w:val="000000"/>
                  <w:sz w:val="18"/>
                  <w:szCs w:val="18"/>
                  <w:lang w:val="en-US" w:eastAsia="pt-BR"/>
                </w:rPr>
                <w:tag w:val="MENDELEY_CITATION_v3_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"/>
                <w:id w:val="1738360831"/>
                <w:placeholder>
                  <w:docPart w:val="0DD3409A382A4EC28C1D359AF0476523"/>
                </w:placeholder>
              </w:sdtPr>
              <w:sdtEndPr/>
              <w:sdtContent>
                <w:r w:rsidR="007C01B1" w:rsidRPr="007C01B1">
                  <w:rPr>
                    <w:rFonts w:ascii="Times New Roman" w:eastAsia="Times New Roman" w:hAnsi="Times New Roman" w:cs="Times New Roman"/>
                    <w:b w:val="0"/>
                    <w:color w:val="000000"/>
                    <w:sz w:val="18"/>
                    <w:szCs w:val="18"/>
                    <w:lang w:val="en-US" w:eastAsia="pt-BR"/>
                  </w:rPr>
                  <w:t>[10]</w:t>
                </w:r>
              </w:sdtContent>
            </w:sdt>
          </w:p>
        </w:tc>
        <w:tc>
          <w:tcPr>
            <w:tcW w:w="0" w:type="auto"/>
            <w:vAlign w:val="center"/>
          </w:tcPr>
          <w:p w14:paraId="5215687B"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Development of an multicriteria decision analysis framework for rare disease reimbursement prioritization in Malaysia</w:t>
            </w:r>
          </w:p>
        </w:tc>
        <w:tc>
          <w:tcPr>
            <w:tcW w:w="0" w:type="auto"/>
            <w:vAlign w:val="center"/>
          </w:tcPr>
          <w:p w14:paraId="1A560D9A"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Malaysia</w:t>
            </w:r>
          </w:p>
        </w:tc>
        <w:tc>
          <w:tcPr>
            <w:tcW w:w="0" w:type="auto"/>
            <w:vAlign w:val="center"/>
            <w:hideMark/>
          </w:tcPr>
          <w:p w14:paraId="72549B64"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Scoping review</w:t>
            </w:r>
          </w:p>
        </w:tc>
      </w:tr>
      <w:tr w:rsidR="004A3315" w:rsidRPr="009A1A2A" w14:paraId="45840CEB"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960675" w14:textId="14B4C580"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Short et al 20215 </w:t>
            </w:r>
            <w:sdt>
              <w:sdtPr>
                <w:rPr>
                  <w:rFonts w:ascii="Times New Roman" w:eastAsia="Times New Roman" w:hAnsi="Times New Roman" w:cs="Times New Roman"/>
                  <w:color w:val="000000"/>
                  <w:sz w:val="18"/>
                  <w:szCs w:val="18"/>
                  <w:lang w:val="en-US" w:eastAsia="pt-BR"/>
                </w:rPr>
                <w:tag w:val="MENDELEY_CITATION_v3_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"/>
                <w:id w:val="1330871697"/>
                <w:placeholder>
                  <w:docPart w:val="45D3EF37E628426DA908FDFA6EB95D1D"/>
                </w:placeholder>
              </w:sdtPr>
              <w:sdtEndPr/>
              <w:sdtContent>
                <w:r w:rsidR="007C01B1" w:rsidRPr="007C01B1">
                  <w:rPr>
                    <w:rFonts w:ascii="Times New Roman" w:eastAsia="Times New Roman" w:hAnsi="Times New Roman" w:cs="Times New Roman"/>
                    <w:b w:val="0"/>
                    <w:color w:val="000000"/>
                    <w:sz w:val="18"/>
                    <w:szCs w:val="18"/>
                    <w:lang w:val="en-US" w:eastAsia="pt-BR"/>
                  </w:rPr>
                  <w:t>[11]</w:t>
                </w:r>
              </w:sdtContent>
            </w:sdt>
          </w:p>
        </w:tc>
        <w:tc>
          <w:tcPr>
            <w:tcW w:w="0" w:type="auto"/>
            <w:vAlign w:val="center"/>
          </w:tcPr>
          <w:p w14:paraId="2282A673"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A National Approach to Reimbursement Decision-Making on Drugs for Rare Diseases in Canada? Insights from Across the Ponds</w:t>
            </w:r>
          </w:p>
        </w:tc>
        <w:tc>
          <w:tcPr>
            <w:tcW w:w="0" w:type="auto"/>
            <w:vAlign w:val="center"/>
          </w:tcPr>
          <w:p w14:paraId="09384BA5"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Canada (analysis based on 20 OECD countries: Australia, Austria, Belgium, Denmark, Finland, France, Germany, Iceland, Ireland, Italy, Japan, Korea, Luxembourg, Netherlands, New Zealand, Norway, Spain, Sweden, Switzerland, United Kingdom)</w:t>
            </w:r>
          </w:p>
        </w:tc>
        <w:tc>
          <w:tcPr>
            <w:tcW w:w="0" w:type="auto"/>
            <w:vAlign w:val="center"/>
            <w:hideMark/>
          </w:tcPr>
          <w:p w14:paraId="4FBA9F74"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Systematic review</w:t>
            </w:r>
          </w:p>
        </w:tc>
      </w:tr>
      <w:tr w:rsidR="004A3315" w:rsidRPr="009A1A2A" w14:paraId="39FC5DDD"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F05CCC" w14:textId="166434DB"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Vásquez et al 2024 </w:t>
            </w:r>
            <w:sdt>
              <w:sdtPr>
                <w:rPr>
                  <w:rFonts w:ascii="Times New Roman" w:eastAsia="Times New Roman" w:hAnsi="Times New Roman" w:cs="Times New Roman"/>
                  <w:color w:val="000000"/>
                  <w:sz w:val="18"/>
                  <w:szCs w:val="18"/>
                  <w:lang w:val="en-US" w:eastAsia="pt-BR"/>
                </w:rPr>
                <w:tag w:val="MENDELEY_CITATION_v3_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"/>
                <w:id w:val="-1963569459"/>
                <w:placeholder>
                  <w:docPart w:val="B9C352D19A024A80A032653586483755"/>
                </w:placeholder>
              </w:sdtPr>
              <w:sdtEndPr/>
              <w:sdtContent>
                <w:r w:rsidR="007C01B1" w:rsidRPr="007C01B1">
                  <w:rPr>
                    <w:rFonts w:ascii="Times New Roman" w:eastAsia="Times New Roman" w:hAnsi="Times New Roman" w:cs="Times New Roman"/>
                    <w:b w:val="0"/>
                    <w:color w:val="000000"/>
                    <w:sz w:val="18"/>
                    <w:szCs w:val="18"/>
                    <w:lang w:val="en-US" w:eastAsia="pt-BR"/>
                  </w:rPr>
                  <w:t>[12]</w:t>
                </w:r>
              </w:sdtContent>
            </w:sdt>
          </w:p>
        </w:tc>
        <w:tc>
          <w:tcPr>
            <w:tcW w:w="0" w:type="auto"/>
            <w:vAlign w:val="center"/>
          </w:tcPr>
          <w:p w14:paraId="2124FE9D"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 xml:space="preserve">Societal Preferences in Health Technology Assessments for Rare </w:t>
            </w:r>
            <w:r w:rsidRPr="009A1A2A">
              <w:rPr>
                <w:rFonts w:ascii="Times New Roman" w:hAnsi="Times New Roman" w:cs="Times New Roman"/>
                <w:sz w:val="18"/>
                <w:szCs w:val="18"/>
                <w:lang w:val="en-US"/>
              </w:rPr>
              <w:lastRenderedPageBreak/>
              <w:t>Diseases and Orphan Drugs: A Systematic Literature Review of New Analytic Approaches</w:t>
            </w:r>
          </w:p>
        </w:tc>
        <w:tc>
          <w:tcPr>
            <w:tcW w:w="0" w:type="auto"/>
            <w:vAlign w:val="center"/>
          </w:tcPr>
          <w:p w14:paraId="2348944B"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lastRenderedPageBreak/>
              <w:t xml:space="preserve">Australia, Belgium, Bulgaria, Canada, Colombia, England, France, Germany, Hungary, Israel, Italy, </w:t>
            </w:r>
            <w:r w:rsidRPr="009A1A2A">
              <w:rPr>
                <w:rFonts w:ascii="Times New Roman" w:hAnsi="Times New Roman" w:cs="Times New Roman"/>
                <w:sz w:val="18"/>
                <w:szCs w:val="18"/>
                <w:lang w:val="en-US"/>
              </w:rPr>
              <w:lastRenderedPageBreak/>
              <w:t>Kazakhstan, The Netherlands, Norway, Poland, Romania, Russia, Spain, Sweden, Turkey, Ukraine, United Kingdom, United States</w:t>
            </w:r>
          </w:p>
        </w:tc>
        <w:tc>
          <w:tcPr>
            <w:tcW w:w="0" w:type="auto"/>
            <w:vAlign w:val="center"/>
            <w:hideMark/>
          </w:tcPr>
          <w:p w14:paraId="326DD11F"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lastRenderedPageBreak/>
              <w:t>Systematic review</w:t>
            </w:r>
          </w:p>
        </w:tc>
      </w:tr>
      <w:tr w:rsidR="004A3315" w:rsidRPr="009A1A2A" w14:paraId="433578DA"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A9CBB1" w14:textId="2886AD85"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proofErr w:type="spellStart"/>
            <w:r w:rsidRPr="009A1A2A">
              <w:rPr>
                <w:rFonts w:ascii="Times New Roman" w:eastAsia="Times New Roman" w:hAnsi="Times New Roman" w:cs="Times New Roman"/>
                <w:sz w:val="18"/>
                <w:szCs w:val="18"/>
                <w:lang w:val="en-US" w:eastAsia="pt-BR"/>
              </w:rPr>
              <w:t>Whittal</w:t>
            </w:r>
            <w:proofErr w:type="spellEnd"/>
            <w:r w:rsidRPr="009A1A2A">
              <w:rPr>
                <w:rFonts w:ascii="Times New Roman" w:eastAsia="Times New Roman" w:hAnsi="Times New Roman" w:cs="Times New Roman"/>
                <w:sz w:val="18"/>
                <w:szCs w:val="18"/>
                <w:lang w:val="en-US" w:eastAsia="pt-BR"/>
              </w:rPr>
              <w:t xml:space="preserve"> et al 2021 </w:t>
            </w:r>
            <w:sdt>
              <w:sdtPr>
                <w:rPr>
                  <w:rFonts w:ascii="Times New Roman" w:eastAsia="Times New Roman" w:hAnsi="Times New Roman" w:cs="Times New Roman"/>
                  <w:color w:val="000000"/>
                  <w:sz w:val="18"/>
                  <w:szCs w:val="18"/>
                  <w:lang w:val="en-US" w:eastAsia="pt-BR"/>
                </w:rPr>
                <w:tag w:val="MENDELEY_CITATION_v3_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"/>
                <w:id w:val="1684005390"/>
                <w:placeholder>
                  <w:docPart w:val="5CC5D26A7791401D9A918D01FC96B284"/>
                </w:placeholder>
              </w:sdtPr>
              <w:sdtEndPr/>
              <w:sdtContent>
                <w:r w:rsidR="007C01B1" w:rsidRPr="007C01B1">
                  <w:rPr>
                    <w:rFonts w:ascii="Times New Roman" w:eastAsia="Times New Roman" w:hAnsi="Times New Roman" w:cs="Times New Roman"/>
                    <w:b w:val="0"/>
                    <w:color w:val="000000"/>
                    <w:sz w:val="18"/>
                    <w:szCs w:val="18"/>
                    <w:lang w:val="en-US" w:eastAsia="pt-BR"/>
                  </w:rPr>
                  <w:t>[13]</w:t>
                </w:r>
              </w:sdtContent>
            </w:sdt>
          </w:p>
        </w:tc>
        <w:tc>
          <w:tcPr>
            <w:tcW w:w="0" w:type="auto"/>
            <w:vAlign w:val="center"/>
          </w:tcPr>
          <w:p w14:paraId="09F80811"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highlight w:val="yellow"/>
                <w:lang w:val="en-US"/>
              </w:rPr>
            </w:pPr>
            <w:r w:rsidRPr="009A1A2A">
              <w:rPr>
                <w:rFonts w:ascii="Times New Roman" w:hAnsi="Times New Roman" w:cs="Times New Roman"/>
                <w:sz w:val="18"/>
                <w:szCs w:val="18"/>
                <w:lang w:val="en-US"/>
              </w:rPr>
              <w:t>The Use of Patient‑Reported Outcome Measures in Rare Diseases and Implications for Health Technology Assessment</w:t>
            </w:r>
          </w:p>
        </w:tc>
        <w:tc>
          <w:tcPr>
            <w:tcW w:w="0" w:type="auto"/>
            <w:vAlign w:val="center"/>
          </w:tcPr>
          <w:p w14:paraId="0B5A2196"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Not country-specific</w:t>
            </w:r>
          </w:p>
        </w:tc>
        <w:tc>
          <w:tcPr>
            <w:tcW w:w="0" w:type="auto"/>
            <w:vAlign w:val="center"/>
            <w:hideMark/>
          </w:tcPr>
          <w:p w14:paraId="1BC72DD1"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Scoping review</w:t>
            </w:r>
          </w:p>
        </w:tc>
      </w:tr>
      <w:tr w:rsidR="004A3315" w:rsidRPr="009A1A2A" w14:paraId="49A92B1C"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6A196F" w14:textId="3A657A7B"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Wong-Rieger et al 2025 </w:t>
            </w:r>
            <w:sdt>
              <w:sdtPr>
                <w:rPr>
                  <w:rFonts w:ascii="Times New Roman" w:eastAsia="Times New Roman" w:hAnsi="Times New Roman" w:cs="Times New Roman"/>
                  <w:color w:val="000000"/>
                  <w:sz w:val="18"/>
                  <w:szCs w:val="18"/>
                  <w:lang w:val="en-US" w:eastAsia="pt-BR"/>
                </w:rPr>
                <w:tag w:val="MENDELEY_CITATION_v3_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"/>
                <w:id w:val="-1475296813"/>
                <w:placeholder>
                  <w:docPart w:val="CE7153AA1A604933B8F612AEC5FFEFC4"/>
                </w:placeholder>
              </w:sdtPr>
              <w:sdtEndPr/>
              <w:sdtContent>
                <w:r w:rsidR="007C01B1" w:rsidRPr="007C01B1">
                  <w:rPr>
                    <w:rFonts w:ascii="Times New Roman" w:eastAsia="Times New Roman" w:hAnsi="Times New Roman" w:cs="Times New Roman"/>
                    <w:b w:val="0"/>
                    <w:color w:val="000000"/>
                    <w:sz w:val="18"/>
                    <w:szCs w:val="18"/>
                    <w:lang w:val="en-US" w:eastAsia="pt-BR"/>
                  </w:rPr>
                  <w:t>[14]</w:t>
                </w:r>
              </w:sdtContent>
            </w:sdt>
          </w:p>
        </w:tc>
        <w:tc>
          <w:tcPr>
            <w:tcW w:w="0" w:type="auto"/>
            <w:vAlign w:val="center"/>
          </w:tcPr>
          <w:p w14:paraId="025EBA27"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lang w:val="en-US"/>
              </w:rPr>
            </w:pPr>
            <w:r w:rsidRPr="009A1A2A">
              <w:rPr>
                <w:rFonts w:ascii="Times New Roman" w:hAnsi="Times New Roman" w:cs="Times New Roman"/>
                <w:sz w:val="18"/>
                <w:szCs w:val="18"/>
                <w:lang w:val="en-US"/>
              </w:rPr>
              <w:t>Redefining value assessment and healthcare funding priorities for medicines: the journey to patient-centric decision making in APAC - a systematic literature review</w:t>
            </w:r>
          </w:p>
        </w:tc>
        <w:tc>
          <w:tcPr>
            <w:tcW w:w="0" w:type="auto"/>
            <w:vAlign w:val="center"/>
          </w:tcPr>
          <w:p w14:paraId="07182358"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Australia, China, Japan, Malaysia, New Zealand, Philippines, South Korea, Singapore, Taiwan, Thailand</w:t>
            </w:r>
          </w:p>
        </w:tc>
        <w:tc>
          <w:tcPr>
            <w:tcW w:w="0" w:type="auto"/>
            <w:vAlign w:val="center"/>
            <w:hideMark/>
          </w:tcPr>
          <w:p w14:paraId="44108AC9"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Systematic review</w:t>
            </w:r>
          </w:p>
        </w:tc>
      </w:tr>
      <w:tr w:rsidR="004A3315" w:rsidRPr="009A1A2A" w14:paraId="4BDDD407"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E7A384" w14:textId="1B5FFBC9"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Zelei et al 2021 </w:t>
            </w:r>
            <w:sdt>
              <w:sdtPr>
                <w:rPr>
                  <w:rFonts w:ascii="Times New Roman" w:eastAsia="Times New Roman" w:hAnsi="Times New Roman" w:cs="Times New Roman"/>
                  <w:color w:val="000000"/>
                  <w:sz w:val="18"/>
                  <w:szCs w:val="18"/>
                  <w:lang w:val="en-US" w:eastAsia="pt-BR"/>
                </w:rPr>
                <w:tag w:val="MENDELEY_CITATION_v3_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"/>
                <w:id w:val="410592430"/>
                <w:placeholder>
                  <w:docPart w:val="640802F4AD854456914A8A418FFD6115"/>
                </w:placeholder>
              </w:sdtPr>
              <w:sdtEndPr/>
              <w:sdtContent>
                <w:r w:rsidR="007C01B1" w:rsidRPr="007C01B1">
                  <w:rPr>
                    <w:rFonts w:ascii="Times New Roman" w:eastAsia="Times New Roman" w:hAnsi="Times New Roman" w:cs="Times New Roman"/>
                    <w:b w:val="0"/>
                    <w:color w:val="000000"/>
                    <w:sz w:val="18"/>
                    <w:szCs w:val="18"/>
                    <w:lang w:val="en-US" w:eastAsia="pt-BR"/>
                  </w:rPr>
                  <w:t>[15]</w:t>
                </w:r>
              </w:sdtContent>
            </w:sdt>
          </w:p>
        </w:tc>
        <w:tc>
          <w:tcPr>
            <w:tcW w:w="0" w:type="auto"/>
            <w:vAlign w:val="center"/>
          </w:tcPr>
          <w:p w14:paraId="4678F0B2"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Criteria and Scoring Functions Used in Multi-criteria Decision Analysis and Value Frameworks for the Assessment of Rare Disease Therapies: A Systematic Literature Review.</w:t>
            </w:r>
          </w:p>
        </w:tc>
        <w:tc>
          <w:tcPr>
            <w:tcW w:w="0" w:type="auto"/>
            <w:vAlign w:val="center"/>
          </w:tcPr>
          <w:p w14:paraId="28B6AC51"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Not country-specific</w:t>
            </w:r>
          </w:p>
        </w:tc>
        <w:tc>
          <w:tcPr>
            <w:tcW w:w="0" w:type="auto"/>
            <w:vAlign w:val="center"/>
            <w:hideMark/>
          </w:tcPr>
          <w:p w14:paraId="02FD5621"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Systematic review</w:t>
            </w:r>
          </w:p>
        </w:tc>
      </w:tr>
      <w:tr w:rsidR="004A3315" w:rsidRPr="009A1A2A" w14:paraId="10EF45B3"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1BF88C" w14:textId="30362CC3" w:rsidR="004A3315" w:rsidRPr="009A1A2A" w:rsidRDefault="004A3315" w:rsidP="004014AD">
            <w:pPr>
              <w:spacing w:after="0" w:line="240" w:lineRule="auto"/>
              <w:jc w:val="center"/>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 xml:space="preserve">Zelei et al 2016 </w:t>
            </w:r>
            <w:sdt>
              <w:sdtPr>
                <w:rPr>
                  <w:rFonts w:ascii="Times New Roman" w:eastAsia="Times New Roman" w:hAnsi="Times New Roman" w:cs="Times New Roman"/>
                  <w:color w:val="000000"/>
                  <w:sz w:val="18"/>
                  <w:szCs w:val="18"/>
                  <w:lang w:val="en-US" w:eastAsia="pt-BR"/>
                </w:rPr>
                <w:tag w:val="MENDELEY_CITATION_v3_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"/>
                <w:id w:val="1875962108"/>
                <w:placeholder>
                  <w:docPart w:val="F37CF601E3DD401EB46209F936CEF4AA"/>
                </w:placeholder>
              </w:sdtPr>
              <w:sdtEndPr/>
              <w:sdtContent>
                <w:r w:rsidR="007C01B1" w:rsidRPr="007C01B1">
                  <w:rPr>
                    <w:rFonts w:ascii="Times New Roman" w:eastAsia="Times New Roman" w:hAnsi="Times New Roman" w:cs="Times New Roman"/>
                    <w:b w:val="0"/>
                    <w:color w:val="000000"/>
                    <w:sz w:val="18"/>
                    <w:szCs w:val="18"/>
                    <w:lang w:val="en-US" w:eastAsia="pt-BR"/>
                  </w:rPr>
                  <w:t>[16]</w:t>
                </w:r>
              </w:sdtContent>
            </w:sdt>
          </w:p>
        </w:tc>
        <w:tc>
          <w:tcPr>
            <w:tcW w:w="0" w:type="auto"/>
            <w:vAlign w:val="center"/>
          </w:tcPr>
          <w:p w14:paraId="041AE1D6"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Systematic review on the evaluation criteria of orphan medicines in Central and Eastern European countries</w:t>
            </w:r>
          </w:p>
        </w:tc>
        <w:tc>
          <w:tcPr>
            <w:tcW w:w="0" w:type="auto"/>
            <w:vAlign w:val="center"/>
          </w:tcPr>
          <w:p w14:paraId="16569374" w14:textId="77777777" w:rsidR="004A3315" w:rsidRPr="009A1A2A" w:rsidRDefault="004A3315" w:rsidP="004014A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Bulgaria, Croatia, Czech Republic, Estonia, Hungary, Latvia, Lithuania, Poland, Romania, Slovakia, Slovenia, Serbia</w:t>
            </w:r>
          </w:p>
        </w:tc>
        <w:tc>
          <w:tcPr>
            <w:tcW w:w="0" w:type="auto"/>
            <w:vAlign w:val="center"/>
            <w:hideMark/>
          </w:tcPr>
          <w:p w14:paraId="12639246"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Systematic review</w:t>
            </w:r>
          </w:p>
        </w:tc>
      </w:tr>
      <w:tr w:rsidR="004A3315" w:rsidRPr="009A1A2A" w14:paraId="654D8050"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519555" w14:textId="0C1CEC95" w:rsidR="004A3315" w:rsidRPr="009A1A2A" w:rsidRDefault="004A3315" w:rsidP="004014AD">
            <w:pPr>
              <w:spacing w:after="0" w:line="240" w:lineRule="auto"/>
              <w:jc w:val="center"/>
              <w:rPr>
                <w:rFonts w:ascii="Times New Roman" w:eastAsia="Times New Roman" w:hAnsi="Times New Roman" w:cs="Times New Roman"/>
                <w:bCs w:val="0"/>
                <w:sz w:val="18"/>
                <w:szCs w:val="18"/>
                <w:lang w:val="en-US" w:eastAsia="pt-BR"/>
              </w:rPr>
            </w:pPr>
            <w:r w:rsidRPr="009A1A2A">
              <w:rPr>
                <w:rFonts w:ascii="Times New Roman" w:hAnsi="Times New Roman" w:cs="Times New Roman"/>
                <w:sz w:val="18"/>
                <w:szCs w:val="18"/>
                <w:lang w:val="en-US"/>
              </w:rPr>
              <w:t>Zimmermann et al 2021</w:t>
            </w:r>
            <w:sdt>
              <w:sdtPr>
                <w:rPr>
                  <w:rFonts w:ascii="Times New Roman" w:hAnsi="Times New Roman" w:cs="Times New Roman"/>
                  <w:color w:val="000000"/>
                  <w:sz w:val="18"/>
                  <w:szCs w:val="18"/>
                  <w:lang w:val="en-US"/>
                </w:rPr>
                <w:tag w:val="MENDELEY_CITATION_v3_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"/>
                <w:id w:val="55982747"/>
                <w:placeholder>
                  <w:docPart w:val="D480E9F26B5444ACA4392DF6E0BF558A"/>
                </w:placeholder>
              </w:sdtPr>
              <w:sdtEndPr/>
              <w:sdtContent>
                <w:r w:rsidR="007C01B1" w:rsidRPr="007C01B1">
                  <w:rPr>
                    <w:rFonts w:ascii="Times New Roman" w:hAnsi="Times New Roman" w:cs="Times New Roman"/>
                    <w:b w:val="0"/>
                    <w:bCs w:val="0"/>
                    <w:color w:val="000000"/>
                    <w:sz w:val="18"/>
                    <w:szCs w:val="18"/>
                    <w:lang w:val="en-US"/>
                  </w:rPr>
                  <w:t>[17]</w:t>
                </w:r>
              </w:sdtContent>
            </w:sdt>
          </w:p>
        </w:tc>
        <w:tc>
          <w:tcPr>
            <w:tcW w:w="0" w:type="auto"/>
            <w:vAlign w:val="center"/>
          </w:tcPr>
          <w:p w14:paraId="42DAA549"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9A1A2A">
              <w:rPr>
                <w:rFonts w:ascii="Times New Roman" w:hAnsi="Times New Roman" w:cs="Times New Roman"/>
                <w:sz w:val="18"/>
                <w:szCs w:val="18"/>
                <w:lang w:val="en-US"/>
              </w:rPr>
              <w:t>A systematic review of moral reasons on orphan drug reimbursement</w:t>
            </w:r>
          </w:p>
        </w:tc>
        <w:tc>
          <w:tcPr>
            <w:tcW w:w="0" w:type="auto"/>
            <w:vAlign w:val="center"/>
          </w:tcPr>
          <w:p w14:paraId="5903BF54" w14:textId="77777777" w:rsidR="004A3315" w:rsidRPr="009A1A2A" w:rsidRDefault="004A3315" w:rsidP="004014AD">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hAnsi="Times New Roman" w:cs="Times New Roman"/>
                <w:sz w:val="18"/>
                <w:szCs w:val="18"/>
                <w:lang w:val="en-US"/>
              </w:rPr>
              <w:t>Global systematic review, no specific country</w:t>
            </w:r>
          </w:p>
        </w:tc>
        <w:tc>
          <w:tcPr>
            <w:tcW w:w="0" w:type="auto"/>
            <w:vAlign w:val="center"/>
            <w:hideMark/>
          </w:tcPr>
          <w:p w14:paraId="7FCFE33C"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eastAsia="pt-BR"/>
              </w:rPr>
            </w:pPr>
            <w:r w:rsidRPr="009A1A2A">
              <w:rPr>
                <w:rFonts w:ascii="Times New Roman" w:eastAsia="Times New Roman" w:hAnsi="Times New Roman" w:cs="Times New Roman"/>
                <w:sz w:val="18"/>
                <w:szCs w:val="18"/>
                <w:lang w:val="en-US" w:eastAsia="pt-BR"/>
              </w:rPr>
              <w:t>Systematic review</w:t>
            </w:r>
          </w:p>
        </w:tc>
      </w:tr>
    </w:tbl>
    <w:p w14:paraId="69405F4B" w14:textId="77777777" w:rsidR="004A3315" w:rsidRPr="009A1A2A" w:rsidRDefault="004A3315" w:rsidP="004A3315">
      <w:pPr>
        <w:pStyle w:val="Ttulo"/>
        <w:rPr>
          <w:rFonts w:ascii="Times New Roman" w:hAnsi="Times New Roman" w:cs="Times New Roman"/>
          <w:lang w:val="en-US"/>
        </w:rPr>
      </w:pPr>
    </w:p>
    <w:p w14:paraId="65949F1A" w14:textId="77777777" w:rsidR="004A3315" w:rsidRPr="009A1A2A" w:rsidRDefault="004A3315" w:rsidP="004A3315">
      <w:pPr>
        <w:spacing w:after="160" w:line="259" w:lineRule="auto"/>
        <w:rPr>
          <w:rFonts w:ascii="Times New Roman" w:hAnsi="Times New Roman" w:cs="Times New Roman"/>
          <w:b/>
          <w:sz w:val="28"/>
          <w:szCs w:val="56"/>
          <w:lang w:val="en-US"/>
        </w:rPr>
      </w:pPr>
      <w:r w:rsidRPr="009A1A2A">
        <w:rPr>
          <w:rFonts w:ascii="Times New Roman" w:hAnsi="Times New Roman" w:cs="Times New Roman"/>
          <w:lang w:val="en-US"/>
        </w:rPr>
        <w:br w:type="page"/>
      </w:r>
    </w:p>
    <w:p w14:paraId="11A8A701" w14:textId="6C1E88BA" w:rsidR="004A3315" w:rsidRPr="009A1A2A" w:rsidRDefault="004A3315" w:rsidP="004A3315">
      <w:pPr>
        <w:pStyle w:val="Estilo1"/>
        <w:spacing w:before="0"/>
        <w:rPr>
          <w:rFonts w:ascii="Times New Roman" w:hAnsi="Times New Roman" w:cs="Times New Roman"/>
          <w:color w:val="auto"/>
          <w:sz w:val="24"/>
          <w:szCs w:val="24"/>
        </w:rPr>
      </w:pPr>
      <w:bookmarkStart w:id="13" w:name="_Ref215916264"/>
      <w:bookmarkStart w:id="14" w:name="_Toc221284343"/>
      <w:bookmarkStart w:id="15" w:name="_Toc224383236"/>
      <w:r w:rsidRPr="009A1A2A">
        <w:rPr>
          <w:rFonts w:ascii="Times New Roman" w:hAnsi="Times New Roman" w:cs="Times New Roman"/>
          <w:color w:val="auto"/>
          <w:sz w:val="24"/>
          <w:szCs w:val="24"/>
        </w:rPr>
        <w:lastRenderedPageBreak/>
        <w:t xml:space="preserve">Supplementary material </w:t>
      </w:r>
      <w:r w:rsidR="00835A73">
        <w:rPr>
          <w:rFonts w:ascii="Times New Roman" w:hAnsi="Times New Roman" w:cs="Times New Roman"/>
          <w:color w:val="auto"/>
          <w:sz w:val="24"/>
          <w:szCs w:val="24"/>
        </w:rPr>
        <w:t>5</w:t>
      </w:r>
      <w:r w:rsidRPr="009A1A2A">
        <w:rPr>
          <w:rFonts w:ascii="Times New Roman" w:hAnsi="Times New Roman" w:cs="Times New Roman"/>
          <w:color w:val="auto"/>
          <w:sz w:val="24"/>
          <w:szCs w:val="24"/>
        </w:rPr>
        <w:t>.</w:t>
      </w:r>
      <w:bookmarkEnd w:id="13"/>
      <w:r w:rsidRPr="009A1A2A">
        <w:rPr>
          <w:rFonts w:ascii="Times New Roman" w:hAnsi="Times New Roman" w:cs="Times New Roman"/>
          <w:color w:val="auto"/>
          <w:sz w:val="24"/>
          <w:szCs w:val="24"/>
        </w:rPr>
        <w:t xml:space="preserve"> Methodological quality of the included reviews</w:t>
      </w:r>
      <w:bookmarkEnd w:id="14"/>
      <w:bookmarkEnd w:id="15"/>
    </w:p>
    <w:p w14:paraId="0E1B7CD3" w14:textId="622C3E42" w:rsidR="004A3315" w:rsidRPr="009A1A2A" w:rsidRDefault="004A3315" w:rsidP="004A3315">
      <w:pPr>
        <w:spacing w:after="120"/>
        <w:jc w:val="both"/>
        <w:rPr>
          <w:rFonts w:ascii="Times New Roman" w:hAnsi="Times New Roman" w:cs="Times New Roman"/>
          <w:szCs w:val="24"/>
          <w:lang w:val="en-US"/>
        </w:rPr>
      </w:pPr>
      <w:r w:rsidRPr="009A1A2A">
        <w:rPr>
          <w:rFonts w:ascii="Times New Roman" w:hAnsi="Times New Roman" w:cs="Times New Roman"/>
          <w:szCs w:val="24"/>
          <w:lang w:val="en-US"/>
        </w:rPr>
        <w:t>The methodological quality of the included reviews was appraised using the JBI Critical Appraisal Checklist for Systematic Reviews and Research Synthesis. Table 3 summarizes the assessments across the 17 reviews. Overall, most reviews adequately addressed key items such as clearly defined objectives, comprehensive search strategies, and appropriate methods for data synthesis (Q1–Q4, Q7–Q8, Q10–Q11). However, recurrent methodological limitations were observed in relation to the assessment of publication bias and the adequacy of strategies to minimize errors in data extraction (Q5–Q6), where several reviews were judged as “No”.” Some reviews</w:t>
      </w:r>
      <w:sdt>
        <w:sdtPr>
          <w:rPr>
            <w:rFonts w:ascii="Times New Roman" w:hAnsi="Times New Roman" w:cs="Times New Roman"/>
            <w:color w:val="000000"/>
            <w:szCs w:val="24"/>
            <w:lang w:val="en-US"/>
          </w:rPr>
          <w:tag w:val="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"/>
          <w:id w:val="-534883954"/>
          <w:placeholder>
            <w:docPart w:val="29CC52BE1A554AB5AE2396A7A1794780"/>
          </w:placeholder>
        </w:sdtPr>
        <w:sdtEndPr/>
        <w:sdtContent>
          <w:r w:rsidR="007C01B1" w:rsidRPr="007C01B1">
            <w:rPr>
              <w:rFonts w:ascii="Times New Roman" w:hAnsi="Times New Roman" w:cs="Times New Roman"/>
              <w:color w:val="000000"/>
              <w:szCs w:val="24"/>
              <w:lang w:val="en-US"/>
            </w:rPr>
            <w:t>[6,10]</w:t>
          </w:r>
        </w:sdtContent>
      </w:sdt>
      <w:r w:rsidRPr="009A1A2A">
        <w:rPr>
          <w:rFonts w:ascii="Times New Roman" w:hAnsi="Times New Roman" w:cs="Times New Roman"/>
          <w:szCs w:val="24"/>
          <w:lang w:val="en-US"/>
        </w:rPr>
        <w:t xml:space="preserve"> presented multiple items rated as “Unclear,” reflecting insufficient reporting. These findings indicate a variable methodological quality across the included reviews, with higher methodological robustness in more recent publications.</w:t>
      </w:r>
      <w:sdt>
        <w:sdtPr>
          <w:rPr>
            <w:rFonts w:ascii="Times New Roman" w:hAnsi="Times New Roman" w:cs="Times New Roman"/>
            <w:color w:val="000000"/>
            <w:szCs w:val="24"/>
            <w:lang w:val="en-US"/>
          </w:rPr>
          <w:tag w:val="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"/>
          <w:id w:val="777373957"/>
          <w:placeholder>
            <w:docPart w:val="29CC52BE1A554AB5AE2396A7A1794780"/>
          </w:placeholder>
        </w:sdtPr>
        <w:sdtEndPr/>
        <w:sdtContent>
          <w:r w:rsidR="007C01B1" w:rsidRPr="007C01B1">
            <w:rPr>
              <w:rFonts w:ascii="Times New Roman" w:hAnsi="Times New Roman" w:cs="Times New Roman"/>
              <w:color w:val="000000"/>
              <w:szCs w:val="24"/>
              <w:lang w:val="en-US"/>
            </w:rPr>
            <w:t>[2,7,8]</w:t>
          </w:r>
        </w:sdtContent>
      </w:sdt>
    </w:p>
    <w:p w14:paraId="4F906B9D" w14:textId="77777777" w:rsidR="004A3315" w:rsidRPr="009A1A2A" w:rsidRDefault="004A3315" w:rsidP="004A3315">
      <w:pPr>
        <w:pStyle w:val="Legenda"/>
        <w:spacing w:after="0" w:line="360" w:lineRule="auto"/>
        <w:jc w:val="both"/>
        <w:rPr>
          <w:rFonts w:ascii="Times New Roman" w:hAnsi="Times New Roman" w:cs="Times New Roman"/>
          <w:b/>
          <w:bCs/>
          <w:i w:val="0"/>
          <w:iCs w:val="0"/>
          <w:color w:val="auto"/>
          <w:sz w:val="24"/>
          <w:szCs w:val="24"/>
          <w:lang w:val="en-US"/>
        </w:rPr>
      </w:pPr>
      <w:r w:rsidRPr="009A1A2A">
        <w:rPr>
          <w:rFonts w:ascii="Times New Roman" w:hAnsi="Times New Roman" w:cs="Times New Roman"/>
          <w:b/>
          <w:bCs/>
          <w:i w:val="0"/>
          <w:iCs w:val="0"/>
          <w:color w:val="auto"/>
          <w:sz w:val="24"/>
          <w:szCs w:val="24"/>
          <w:lang w:val="en-US"/>
        </w:rPr>
        <w:t>Risk of bias and methodological quality assessment of included reviews according to JBI Critical Appraisal Checklist for Systematic Reviews and Research Synthesis</w:t>
      </w:r>
    </w:p>
    <w:tbl>
      <w:tblPr>
        <w:tblW w:w="0" w:type="auto"/>
        <w:tblInd w:w="5" w:type="dxa"/>
        <w:tblBorders>
          <w:top w:val="single" w:sz="4" w:space="0" w:color="000000"/>
          <w:bottom w:val="single" w:sz="4" w:space="0" w:color="000000"/>
          <w:insideH w:val="single" w:sz="4" w:space="0" w:color="000000"/>
        </w:tblBorders>
        <w:tblLook w:val="0400" w:firstRow="0" w:lastRow="0" w:firstColumn="0" w:lastColumn="0" w:noHBand="0" w:noVBand="1"/>
      </w:tblPr>
      <w:tblGrid>
        <w:gridCol w:w="2884"/>
        <w:gridCol w:w="566"/>
        <w:gridCol w:w="566"/>
        <w:gridCol w:w="567"/>
        <w:gridCol w:w="566"/>
        <w:gridCol w:w="566"/>
        <w:gridCol w:w="567"/>
        <w:gridCol w:w="566"/>
        <w:gridCol w:w="566"/>
        <w:gridCol w:w="567"/>
        <w:gridCol w:w="709"/>
        <w:gridCol w:w="709"/>
      </w:tblGrid>
      <w:tr w:rsidR="004A3315" w:rsidRPr="009A1A2A" w14:paraId="5AAA3103" w14:textId="77777777" w:rsidTr="004014AD">
        <w:trPr>
          <w:trHeight w:val="20"/>
          <w:tblHeader/>
        </w:trPr>
        <w:tc>
          <w:tcPr>
            <w:tcW w:w="0" w:type="auto"/>
            <w:shd w:val="clear" w:color="auto" w:fill="D9D9D9" w:themeFill="background1" w:themeFillShade="D9"/>
            <w:vAlign w:val="center"/>
          </w:tcPr>
          <w:p w14:paraId="727D5261"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Study</w:t>
            </w:r>
          </w:p>
        </w:tc>
        <w:tc>
          <w:tcPr>
            <w:tcW w:w="566" w:type="dxa"/>
            <w:shd w:val="clear" w:color="auto" w:fill="D9D9D9" w:themeFill="background1" w:themeFillShade="D9"/>
            <w:vAlign w:val="center"/>
          </w:tcPr>
          <w:p w14:paraId="4CCE461A"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Q1</w:t>
            </w:r>
          </w:p>
        </w:tc>
        <w:tc>
          <w:tcPr>
            <w:tcW w:w="566" w:type="dxa"/>
            <w:shd w:val="clear" w:color="auto" w:fill="D9D9D9" w:themeFill="background1" w:themeFillShade="D9"/>
            <w:vAlign w:val="center"/>
          </w:tcPr>
          <w:p w14:paraId="20643ED2"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Q2</w:t>
            </w:r>
          </w:p>
        </w:tc>
        <w:tc>
          <w:tcPr>
            <w:tcW w:w="567" w:type="dxa"/>
            <w:shd w:val="clear" w:color="auto" w:fill="D9D9D9" w:themeFill="background1" w:themeFillShade="D9"/>
            <w:vAlign w:val="center"/>
          </w:tcPr>
          <w:p w14:paraId="40CABCEE"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Q3</w:t>
            </w:r>
          </w:p>
        </w:tc>
        <w:tc>
          <w:tcPr>
            <w:tcW w:w="566" w:type="dxa"/>
            <w:shd w:val="clear" w:color="auto" w:fill="D9D9D9" w:themeFill="background1" w:themeFillShade="D9"/>
            <w:vAlign w:val="center"/>
          </w:tcPr>
          <w:p w14:paraId="3CBECA9B"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Q4</w:t>
            </w:r>
          </w:p>
        </w:tc>
        <w:tc>
          <w:tcPr>
            <w:tcW w:w="566" w:type="dxa"/>
            <w:shd w:val="clear" w:color="auto" w:fill="D9D9D9" w:themeFill="background1" w:themeFillShade="D9"/>
            <w:vAlign w:val="center"/>
          </w:tcPr>
          <w:p w14:paraId="7E6F7578"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Q5</w:t>
            </w:r>
          </w:p>
        </w:tc>
        <w:tc>
          <w:tcPr>
            <w:tcW w:w="567" w:type="dxa"/>
            <w:shd w:val="clear" w:color="auto" w:fill="D9D9D9" w:themeFill="background1" w:themeFillShade="D9"/>
            <w:vAlign w:val="center"/>
          </w:tcPr>
          <w:p w14:paraId="14FA82A5"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Q6</w:t>
            </w:r>
          </w:p>
        </w:tc>
        <w:tc>
          <w:tcPr>
            <w:tcW w:w="566" w:type="dxa"/>
            <w:shd w:val="clear" w:color="auto" w:fill="D9D9D9" w:themeFill="background1" w:themeFillShade="D9"/>
            <w:vAlign w:val="center"/>
          </w:tcPr>
          <w:p w14:paraId="6972A5C4"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Q7</w:t>
            </w:r>
          </w:p>
        </w:tc>
        <w:tc>
          <w:tcPr>
            <w:tcW w:w="566" w:type="dxa"/>
            <w:shd w:val="clear" w:color="auto" w:fill="D9D9D9" w:themeFill="background1" w:themeFillShade="D9"/>
            <w:vAlign w:val="center"/>
          </w:tcPr>
          <w:p w14:paraId="6E4E4863"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Q8</w:t>
            </w:r>
          </w:p>
        </w:tc>
        <w:tc>
          <w:tcPr>
            <w:tcW w:w="567" w:type="dxa"/>
            <w:shd w:val="clear" w:color="auto" w:fill="D9D9D9" w:themeFill="background1" w:themeFillShade="D9"/>
            <w:vAlign w:val="center"/>
          </w:tcPr>
          <w:p w14:paraId="4C3BE54A"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Q9</w:t>
            </w:r>
          </w:p>
        </w:tc>
        <w:tc>
          <w:tcPr>
            <w:tcW w:w="709" w:type="dxa"/>
            <w:shd w:val="clear" w:color="auto" w:fill="D9D9D9" w:themeFill="background1" w:themeFillShade="D9"/>
            <w:vAlign w:val="center"/>
          </w:tcPr>
          <w:p w14:paraId="30D8344E"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Q10</w:t>
            </w:r>
          </w:p>
        </w:tc>
        <w:tc>
          <w:tcPr>
            <w:tcW w:w="709" w:type="dxa"/>
            <w:shd w:val="clear" w:color="auto" w:fill="D9D9D9" w:themeFill="background1" w:themeFillShade="D9"/>
            <w:vAlign w:val="center"/>
          </w:tcPr>
          <w:p w14:paraId="715B67CE" w14:textId="77777777" w:rsidR="004A3315" w:rsidRPr="009A1A2A" w:rsidRDefault="004A3315" w:rsidP="004014AD">
            <w:pPr>
              <w:spacing w:after="0" w:line="360" w:lineRule="auto"/>
              <w:jc w:val="center"/>
              <w:rPr>
                <w:rFonts w:ascii="Times New Roman" w:hAnsi="Times New Roman" w:cs="Times New Roman"/>
                <w:b/>
                <w:bCs/>
                <w:szCs w:val="24"/>
                <w:lang w:val="en-US"/>
              </w:rPr>
            </w:pPr>
            <w:r w:rsidRPr="009A1A2A">
              <w:rPr>
                <w:rFonts w:ascii="Times New Roman" w:hAnsi="Times New Roman" w:cs="Times New Roman"/>
                <w:b/>
                <w:bCs/>
                <w:szCs w:val="24"/>
                <w:lang w:val="en-US"/>
              </w:rPr>
              <w:t>Q11</w:t>
            </w:r>
          </w:p>
        </w:tc>
      </w:tr>
      <w:tr w:rsidR="004A3315" w:rsidRPr="009A1A2A" w14:paraId="67ACB87E" w14:textId="77777777" w:rsidTr="004014AD">
        <w:trPr>
          <w:trHeight w:val="20"/>
        </w:trPr>
        <w:tc>
          <w:tcPr>
            <w:tcW w:w="0" w:type="auto"/>
            <w:shd w:val="clear" w:color="auto" w:fill="F2F2F2" w:themeFill="background1" w:themeFillShade="F2"/>
          </w:tcPr>
          <w:p w14:paraId="4E271E93" w14:textId="13812D24"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Czech et al 2020</w:t>
            </w:r>
            <w:sdt>
              <w:sdtPr>
                <w:rPr>
                  <w:rFonts w:ascii="Times New Roman" w:eastAsia="Times New Roman" w:hAnsi="Times New Roman" w:cs="Times New Roman"/>
                  <w:b/>
                  <w:bCs/>
                  <w:color w:val="000000"/>
                  <w:szCs w:val="24"/>
                  <w:lang w:val="en-US" w:eastAsia="pt-BR"/>
                </w:rPr>
                <w:tag w:val="MENDELEY_CITATION_v3_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"/>
                <w:id w:val="-1470738564"/>
                <w:placeholder>
                  <w:docPart w:val="E354BC2B1B4545D4A3E8250EF57E36DC"/>
                </w:placeholder>
              </w:sdtPr>
              <w:sdtEndPr/>
              <w:sdtContent>
                <w:r w:rsidR="007C01B1" w:rsidRPr="007C01B1">
                  <w:rPr>
                    <w:rFonts w:ascii="Times New Roman" w:eastAsia="Times New Roman" w:hAnsi="Times New Roman" w:cs="Times New Roman"/>
                    <w:b/>
                    <w:bCs/>
                    <w:color w:val="000000"/>
                    <w:szCs w:val="24"/>
                    <w:lang w:val="en-US" w:eastAsia="pt-BR"/>
                  </w:rPr>
                  <w:t>[1]</w:t>
                </w:r>
              </w:sdtContent>
            </w:sdt>
            <w:r w:rsidRPr="009A1A2A">
              <w:rPr>
                <w:rFonts w:ascii="Times New Roman" w:eastAsia="Times New Roman" w:hAnsi="Times New Roman" w:cs="Times New Roman"/>
                <w:b/>
                <w:bCs/>
                <w:szCs w:val="24"/>
                <w:lang w:val="en-US" w:eastAsia="pt-BR"/>
              </w:rPr>
              <w:t xml:space="preserve"> </w:t>
            </w:r>
          </w:p>
        </w:tc>
        <w:tc>
          <w:tcPr>
            <w:tcW w:w="566" w:type="dxa"/>
            <w:shd w:val="clear" w:color="auto" w:fill="DAF2D0"/>
            <w:vAlign w:val="center"/>
          </w:tcPr>
          <w:p w14:paraId="4DCCC91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444C43F6"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F3C1"/>
            <w:vAlign w:val="center"/>
          </w:tcPr>
          <w:p w14:paraId="3CD819D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DAF2D0"/>
            <w:vAlign w:val="center"/>
          </w:tcPr>
          <w:p w14:paraId="496364E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0521F28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02627A1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DAF2D0"/>
            <w:vAlign w:val="center"/>
          </w:tcPr>
          <w:p w14:paraId="16F1A12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4EC08A9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4B90EA5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DAF2D0"/>
            <w:vAlign w:val="center"/>
          </w:tcPr>
          <w:p w14:paraId="117BDE2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58058AD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78BBC0C3" w14:textId="77777777" w:rsidTr="004014AD">
        <w:trPr>
          <w:trHeight w:val="20"/>
        </w:trPr>
        <w:tc>
          <w:tcPr>
            <w:tcW w:w="0" w:type="auto"/>
          </w:tcPr>
          <w:p w14:paraId="682E97CE" w14:textId="5C10AA7E" w:rsidR="004A3315" w:rsidRPr="009A1A2A" w:rsidRDefault="004A3315" w:rsidP="004014AD">
            <w:pPr>
              <w:spacing w:after="0" w:line="360" w:lineRule="auto"/>
              <w:rPr>
                <w:rFonts w:ascii="Times New Roman" w:hAnsi="Times New Roman" w:cs="Times New Roman"/>
                <w:b/>
                <w:bCs/>
                <w:szCs w:val="24"/>
                <w:lang w:val="en-US"/>
              </w:rPr>
            </w:pPr>
            <w:proofErr w:type="spellStart"/>
            <w:r w:rsidRPr="009A1A2A">
              <w:rPr>
                <w:rFonts w:ascii="Times New Roman" w:eastAsia="Times New Roman" w:hAnsi="Times New Roman" w:cs="Times New Roman"/>
                <w:b/>
                <w:bCs/>
                <w:szCs w:val="24"/>
                <w:lang w:val="en-US" w:eastAsia="pt-BR"/>
              </w:rPr>
              <w:t>Felippini</w:t>
            </w:r>
            <w:proofErr w:type="spellEnd"/>
            <w:r w:rsidRPr="009A1A2A">
              <w:rPr>
                <w:rFonts w:ascii="Times New Roman" w:eastAsia="Times New Roman" w:hAnsi="Times New Roman" w:cs="Times New Roman"/>
                <w:b/>
                <w:bCs/>
                <w:szCs w:val="24"/>
                <w:lang w:val="en-US" w:eastAsia="pt-BR"/>
              </w:rPr>
              <w:t xml:space="preserve"> et al 2024</w:t>
            </w:r>
            <w:sdt>
              <w:sdtPr>
                <w:rPr>
                  <w:rFonts w:ascii="Times New Roman" w:eastAsia="Times New Roman" w:hAnsi="Times New Roman" w:cs="Times New Roman"/>
                  <w:b/>
                  <w:bCs/>
                  <w:color w:val="000000"/>
                  <w:szCs w:val="24"/>
                  <w:lang w:val="en-US" w:eastAsia="pt-BR"/>
                </w:rPr>
                <w:tag w:val="MENDELEY_CITATION_v3_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"/>
                <w:id w:val="-1827430570"/>
                <w:placeholder>
                  <w:docPart w:val="485980C6200242EF950CE7EAC38EFBEF"/>
                </w:placeholder>
              </w:sdtPr>
              <w:sdtEndPr/>
              <w:sdtContent>
                <w:r w:rsidR="007C01B1" w:rsidRPr="007C01B1">
                  <w:rPr>
                    <w:rFonts w:ascii="Times New Roman" w:eastAsia="Times New Roman" w:hAnsi="Times New Roman" w:cs="Times New Roman"/>
                    <w:b/>
                    <w:bCs/>
                    <w:color w:val="000000"/>
                    <w:szCs w:val="24"/>
                    <w:lang w:val="en-US" w:eastAsia="pt-BR"/>
                  </w:rPr>
                  <w:t>[2]</w:t>
                </w:r>
              </w:sdtContent>
            </w:sdt>
          </w:p>
        </w:tc>
        <w:tc>
          <w:tcPr>
            <w:tcW w:w="566" w:type="dxa"/>
            <w:shd w:val="clear" w:color="auto" w:fill="DAF2D0"/>
            <w:vAlign w:val="center"/>
          </w:tcPr>
          <w:p w14:paraId="5E82B87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57EB860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0181510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590E198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2F2F2" w:themeFill="background1" w:themeFillShade="F2"/>
            <w:vAlign w:val="center"/>
          </w:tcPr>
          <w:p w14:paraId="0CF68C1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7" w:type="dxa"/>
            <w:shd w:val="clear" w:color="auto" w:fill="F2F2F2" w:themeFill="background1" w:themeFillShade="F2"/>
            <w:vAlign w:val="center"/>
          </w:tcPr>
          <w:p w14:paraId="696A16B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6" w:type="dxa"/>
            <w:shd w:val="clear" w:color="auto" w:fill="DAF2D0"/>
            <w:vAlign w:val="center"/>
          </w:tcPr>
          <w:p w14:paraId="25F55C3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50DEA01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2F2F2" w:themeFill="background1" w:themeFillShade="F2"/>
            <w:vAlign w:val="center"/>
          </w:tcPr>
          <w:p w14:paraId="07B149F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709" w:type="dxa"/>
            <w:shd w:val="clear" w:color="auto" w:fill="DAF2D0"/>
            <w:vAlign w:val="center"/>
          </w:tcPr>
          <w:p w14:paraId="37700D0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60B0C67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2EBA9982" w14:textId="77777777" w:rsidTr="004014AD">
        <w:trPr>
          <w:trHeight w:val="20"/>
        </w:trPr>
        <w:tc>
          <w:tcPr>
            <w:tcW w:w="0" w:type="auto"/>
            <w:shd w:val="clear" w:color="auto" w:fill="F2F2F2" w:themeFill="background1" w:themeFillShade="F2"/>
          </w:tcPr>
          <w:p w14:paraId="55DEF5BF" w14:textId="749E6BCE"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Friedmann et al 2018</w:t>
            </w:r>
            <w:sdt>
              <w:sdtPr>
                <w:rPr>
                  <w:rFonts w:ascii="Times New Roman" w:eastAsia="Times New Roman" w:hAnsi="Times New Roman" w:cs="Times New Roman"/>
                  <w:b/>
                  <w:bCs/>
                  <w:color w:val="000000"/>
                  <w:szCs w:val="24"/>
                  <w:lang w:val="en-US" w:eastAsia="pt-BR"/>
                </w:rPr>
                <w:tag w:val="MENDELEY_CITATION_v3_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"/>
                <w:id w:val="-141815260"/>
                <w:placeholder>
                  <w:docPart w:val="8C0E50EE0A8743E7A26A1E7AC80B7818"/>
                </w:placeholder>
              </w:sdtPr>
              <w:sdtEndPr/>
              <w:sdtContent>
                <w:r w:rsidR="007C01B1" w:rsidRPr="007C01B1">
                  <w:rPr>
                    <w:rFonts w:ascii="Times New Roman" w:eastAsia="Times New Roman" w:hAnsi="Times New Roman" w:cs="Times New Roman"/>
                    <w:b/>
                    <w:bCs/>
                    <w:color w:val="000000"/>
                    <w:szCs w:val="24"/>
                    <w:lang w:val="en-US" w:eastAsia="pt-BR"/>
                  </w:rPr>
                  <w:t>[3]</w:t>
                </w:r>
              </w:sdtContent>
            </w:sdt>
          </w:p>
        </w:tc>
        <w:tc>
          <w:tcPr>
            <w:tcW w:w="566" w:type="dxa"/>
            <w:shd w:val="clear" w:color="auto" w:fill="DAF2D0"/>
            <w:vAlign w:val="center"/>
          </w:tcPr>
          <w:p w14:paraId="6586726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F3C1"/>
            <w:vAlign w:val="center"/>
          </w:tcPr>
          <w:p w14:paraId="71E0E23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7" w:type="dxa"/>
            <w:shd w:val="clear" w:color="auto" w:fill="FFF3C1"/>
            <w:vAlign w:val="center"/>
          </w:tcPr>
          <w:p w14:paraId="5B5251C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DAF2D0"/>
            <w:vAlign w:val="center"/>
          </w:tcPr>
          <w:p w14:paraId="001859B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4136CF8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6EC4F05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FFF3C1"/>
            <w:vAlign w:val="center"/>
          </w:tcPr>
          <w:p w14:paraId="144465B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DAF2D0"/>
            <w:vAlign w:val="center"/>
          </w:tcPr>
          <w:p w14:paraId="1EFDD9F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0BA0C2F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DAF2D0"/>
            <w:vAlign w:val="center"/>
          </w:tcPr>
          <w:p w14:paraId="3163269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43CD1C1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788E8ECC" w14:textId="77777777" w:rsidTr="004014AD">
        <w:trPr>
          <w:trHeight w:val="20"/>
        </w:trPr>
        <w:tc>
          <w:tcPr>
            <w:tcW w:w="0" w:type="auto"/>
          </w:tcPr>
          <w:p w14:paraId="479FE831" w14:textId="0F5A61A4"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Gammie et al 2015</w:t>
            </w:r>
            <w:sdt>
              <w:sdtPr>
                <w:rPr>
                  <w:rFonts w:ascii="Times New Roman" w:eastAsia="Times New Roman" w:hAnsi="Times New Roman" w:cs="Times New Roman"/>
                  <w:b/>
                  <w:bCs/>
                  <w:color w:val="000000"/>
                  <w:szCs w:val="24"/>
                  <w:lang w:val="en-US" w:eastAsia="pt-BR"/>
                </w:rPr>
                <w:tag w:val="MENDELEY_CITATION_v3_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"/>
                <w:id w:val="1059209724"/>
                <w:placeholder>
                  <w:docPart w:val="FDB88100760F4DA5AD54824771BF73C9"/>
                </w:placeholder>
              </w:sdtPr>
              <w:sdtEndPr/>
              <w:sdtContent>
                <w:r w:rsidR="007C01B1" w:rsidRPr="007C01B1">
                  <w:rPr>
                    <w:rFonts w:ascii="Times New Roman" w:eastAsia="Times New Roman" w:hAnsi="Times New Roman" w:cs="Times New Roman"/>
                    <w:b/>
                    <w:bCs/>
                    <w:color w:val="000000"/>
                    <w:szCs w:val="24"/>
                    <w:lang w:val="en-US" w:eastAsia="pt-BR"/>
                  </w:rPr>
                  <w:t>[4]</w:t>
                </w:r>
              </w:sdtContent>
            </w:sdt>
          </w:p>
        </w:tc>
        <w:tc>
          <w:tcPr>
            <w:tcW w:w="566" w:type="dxa"/>
            <w:shd w:val="clear" w:color="auto" w:fill="DAF2D0"/>
            <w:vAlign w:val="center"/>
          </w:tcPr>
          <w:p w14:paraId="5C9B8314"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550089F4"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10B940D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2DFA355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72DD9A14"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3A6CF00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FFBDBD"/>
            <w:vAlign w:val="center"/>
          </w:tcPr>
          <w:p w14:paraId="0041BCB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DAF2D0"/>
            <w:vAlign w:val="center"/>
          </w:tcPr>
          <w:p w14:paraId="74F1E02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7E31BF1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DAF2D0"/>
            <w:vAlign w:val="center"/>
          </w:tcPr>
          <w:p w14:paraId="557CCC1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2FAF70F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1F68E40C" w14:textId="77777777" w:rsidTr="004014AD">
        <w:trPr>
          <w:trHeight w:val="20"/>
        </w:trPr>
        <w:tc>
          <w:tcPr>
            <w:tcW w:w="0" w:type="auto"/>
            <w:shd w:val="clear" w:color="auto" w:fill="F2F2F2" w:themeFill="background1" w:themeFillShade="F2"/>
          </w:tcPr>
          <w:p w14:paraId="10090FBD" w14:textId="14D954DC"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Lasalvia et al 2019</w:t>
            </w:r>
            <w:sdt>
              <w:sdtPr>
                <w:rPr>
                  <w:rFonts w:ascii="Times New Roman" w:eastAsia="Times New Roman" w:hAnsi="Times New Roman" w:cs="Times New Roman"/>
                  <w:b/>
                  <w:bCs/>
                  <w:color w:val="000000"/>
                  <w:szCs w:val="24"/>
                  <w:lang w:val="en-US" w:eastAsia="pt-BR"/>
                </w:rPr>
                <w:tag w:val="MENDELEY_CITATION_v3_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"/>
                <w:id w:val="-1143886748"/>
                <w:placeholder>
                  <w:docPart w:val="11159178F17448B4B46374DE8449C56E"/>
                </w:placeholder>
              </w:sdtPr>
              <w:sdtEndPr/>
              <w:sdtContent>
                <w:r w:rsidR="007C01B1" w:rsidRPr="007C01B1">
                  <w:rPr>
                    <w:rFonts w:ascii="Times New Roman" w:eastAsia="Times New Roman" w:hAnsi="Times New Roman" w:cs="Times New Roman"/>
                    <w:b/>
                    <w:bCs/>
                    <w:color w:val="000000"/>
                    <w:szCs w:val="24"/>
                    <w:lang w:val="en-US" w:eastAsia="pt-BR"/>
                  </w:rPr>
                  <w:t>[5]</w:t>
                </w:r>
              </w:sdtContent>
            </w:sdt>
          </w:p>
        </w:tc>
        <w:tc>
          <w:tcPr>
            <w:tcW w:w="566" w:type="dxa"/>
            <w:shd w:val="clear" w:color="auto" w:fill="DAF2D0"/>
            <w:vAlign w:val="center"/>
          </w:tcPr>
          <w:p w14:paraId="46AD813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0943776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7C492C8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1E3EC72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2F2F2" w:themeFill="background1" w:themeFillShade="F2"/>
            <w:vAlign w:val="center"/>
          </w:tcPr>
          <w:p w14:paraId="696C251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7" w:type="dxa"/>
            <w:shd w:val="clear" w:color="auto" w:fill="F2F2F2" w:themeFill="background1" w:themeFillShade="F2"/>
            <w:vAlign w:val="center"/>
          </w:tcPr>
          <w:p w14:paraId="74D9084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6" w:type="dxa"/>
            <w:shd w:val="clear" w:color="auto" w:fill="DAF2D0"/>
            <w:vAlign w:val="center"/>
          </w:tcPr>
          <w:p w14:paraId="45205D5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05A9DE0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2F2F2" w:themeFill="background1" w:themeFillShade="F2"/>
            <w:vAlign w:val="center"/>
          </w:tcPr>
          <w:p w14:paraId="60B84D7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709" w:type="dxa"/>
            <w:shd w:val="clear" w:color="auto" w:fill="FFF3C1"/>
            <w:vAlign w:val="center"/>
          </w:tcPr>
          <w:p w14:paraId="1980F00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709" w:type="dxa"/>
            <w:shd w:val="clear" w:color="auto" w:fill="DAF2D0"/>
            <w:vAlign w:val="center"/>
          </w:tcPr>
          <w:p w14:paraId="0284101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66A9C2F3" w14:textId="77777777" w:rsidTr="004014AD">
        <w:trPr>
          <w:trHeight w:val="20"/>
        </w:trPr>
        <w:tc>
          <w:tcPr>
            <w:tcW w:w="0" w:type="auto"/>
          </w:tcPr>
          <w:p w14:paraId="1601569D" w14:textId="3E65295A"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Menon et al 2015</w:t>
            </w:r>
            <w:sdt>
              <w:sdtPr>
                <w:rPr>
                  <w:rFonts w:ascii="Times New Roman" w:eastAsia="Times New Roman" w:hAnsi="Times New Roman" w:cs="Times New Roman"/>
                  <w:b/>
                  <w:bCs/>
                  <w:color w:val="000000"/>
                  <w:szCs w:val="24"/>
                  <w:lang w:val="en-US" w:eastAsia="pt-BR"/>
                </w:rPr>
                <w:tag w:val="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"/>
                <w:id w:val="-416483716"/>
                <w:placeholder>
                  <w:docPart w:val="63DE8886F3D64A6A8FEFC9FB846DE8AD"/>
                </w:placeholder>
              </w:sdtPr>
              <w:sdtEndPr/>
              <w:sdtContent>
                <w:r w:rsidR="007C01B1" w:rsidRPr="007C01B1">
                  <w:rPr>
                    <w:rFonts w:ascii="Times New Roman" w:eastAsia="Times New Roman" w:hAnsi="Times New Roman" w:cs="Times New Roman"/>
                    <w:b/>
                    <w:bCs/>
                    <w:color w:val="000000"/>
                    <w:szCs w:val="24"/>
                    <w:lang w:val="en-US" w:eastAsia="pt-BR"/>
                  </w:rPr>
                  <w:t>[6]</w:t>
                </w:r>
              </w:sdtContent>
            </w:sdt>
          </w:p>
        </w:tc>
        <w:tc>
          <w:tcPr>
            <w:tcW w:w="566" w:type="dxa"/>
            <w:shd w:val="clear" w:color="auto" w:fill="FFF3C1"/>
            <w:vAlign w:val="center"/>
          </w:tcPr>
          <w:p w14:paraId="4C647CA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FFBDBD"/>
            <w:vAlign w:val="center"/>
          </w:tcPr>
          <w:p w14:paraId="460E2426"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DAF2D0"/>
            <w:vAlign w:val="center"/>
          </w:tcPr>
          <w:p w14:paraId="278DA2B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7FA8294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7145ABF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18E21A4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DAF2D0"/>
            <w:vAlign w:val="center"/>
          </w:tcPr>
          <w:p w14:paraId="3517455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58CC5793"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32487FF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DAF2D0"/>
            <w:vAlign w:val="center"/>
          </w:tcPr>
          <w:p w14:paraId="2262E1B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FFBDBD"/>
            <w:vAlign w:val="center"/>
          </w:tcPr>
          <w:p w14:paraId="467A8E16"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r>
      <w:tr w:rsidR="004A3315" w:rsidRPr="009A1A2A" w14:paraId="696731FF" w14:textId="77777777" w:rsidTr="004014AD">
        <w:trPr>
          <w:trHeight w:val="20"/>
        </w:trPr>
        <w:tc>
          <w:tcPr>
            <w:tcW w:w="0" w:type="auto"/>
            <w:shd w:val="clear" w:color="auto" w:fill="F2F2F2" w:themeFill="background1" w:themeFillShade="F2"/>
          </w:tcPr>
          <w:p w14:paraId="19A8BFC4" w14:textId="77034FFE"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Nascimento et al 2023</w:t>
            </w:r>
            <w:sdt>
              <w:sdtPr>
                <w:rPr>
                  <w:rFonts w:ascii="Times New Roman" w:eastAsia="Times New Roman" w:hAnsi="Times New Roman" w:cs="Times New Roman"/>
                  <w:b/>
                  <w:bCs/>
                  <w:color w:val="000000"/>
                  <w:szCs w:val="24"/>
                  <w:lang w:val="en-US" w:eastAsia="pt-BR"/>
                </w:rPr>
                <w:tag w:val="MENDELEY_CITATION_v3_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"/>
                <w:id w:val="1755695199"/>
                <w:placeholder>
                  <w:docPart w:val="8F1BEDBC3C8049FDA6D2B0A137A7A311"/>
                </w:placeholder>
              </w:sdtPr>
              <w:sdtEndPr/>
              <w:sdtContent>
                <w:r w:rsidR="007C01B1" w:rsidRPr="007C01B1">
                  <w:rPr>
                    <w:rFonts w:ascii="Times New Roman" w:eastAsia="Times New Roman" w:hAnsi="Times New Roman" w:cs="Times New Roman"/>
                    <w:b/>
                    <w:bCs/>
                    <w:color w:val="000000"/>
                    <w:szCs w:val="24"/>
                    <w:lang w:val="en-US" w:eastAsia="pt-BR"/>
                  </w:rPr>
                  <w:t>[7]</w:t>
                </w:r>
              </w:sdtContent>
            </w:sdt>
          </w:p>
        </w:tc>
        <w:tc>
          <w:tcPr>
            <w:tcW w:w="566" w:type="dxa"/>
            <w:shd w:val="clear" w:color="auto" w:fill="DAF2D0"/>
            <w:vAlign w:val="center"/>
          </w:tcPr>
          <w:p w14:paraId="79D193B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781D120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0E4946B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2C2AF94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2F2F2" w:themeFill="background1" w:themeFillShade="F2"/>
            <w:vAlign w:val="center"/>
          </w:tcPr>
          <w:p w14:paraId="07A9087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7" w:type="dxa"/>
            <w:shd w:val="clear" w:color="auto" w:fill="F2F2F2" w:themeFill="background1" w:themeFillShade="F2"/>
            <w:vAlign w:val="center"/>
          </w:tcPr>
          <w:p w14:paraId="7AB736A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6" w:type="dxa"/>
            <w:shd w:val="clear" w:color="auto" w:fill="DAF2D0"/>
            <w:vAlign w:val="center"/>
          </w:tcPr>
          <w:p w14:paraId="61B90BB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13047F1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2F2F2" w:themeFill="background1" w:themeFillShade="F2"/>
            <w:vAlign w:val="center"/>
          </w:tcPr>
          <w:p w14:paraId="2E8D8ED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709" w:type="dxa"/>
            <w:shd w:val="clear" w:color="auto" w:fill="DAF2D0"/>
            <w:vAlign w:val="center"/>
          </w:tcPr>
          <w:p w14:paraId="07ADD25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326BB763"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6E0B5A5A" w14:textId="77777777" w:rsidTr="004014AD">
        <w:trPr>
          <w:trHeight w:val="20"/>
        </w:trPr>
        <w:tc>
          <w:tcPr>
            <w:tcW w:w="0" w:type="auto"/>
          </w:tcPr>
          <w:p w14:paraId="36F5E618" w14:textId="561CA618"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Ng et al 2024</w:t>
            </w:r>
            <w:sdt>
              <w:sdtPr>
                <w:rPr>
                  <w:rFonts w:ascii="Times New Roman" w:eastAsia="Times New Roman" w:hAnsi="Times New Roman" w:cs="Times New Roman"/>
                  <w:b/>
                  <w:bCs/>
                  <w:color w:val="000000"/>
                  <w:szCs w:val="24"/>
                  <w:lang w:val="en-US" w:eastAsia="pt-BR"/>
                </w:rPr>
                <w:tag w:val="MENDELEY_CITATION_v3_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"/>
                <w:id w:val="1371735430"/>
                <w:placeholder>
                  <w:docPart w:val="98FA2073FD574599A46B2BB3AE7AC201"/>
                </w:placeholder>
              </w:sdtPr>
              <w:sdtEndPr/>
              <w:sdtContent>
                <w:r w:rsidR="007C01B1" w:rsidRPr="007C01B1">
                  <w:rPr>
                    <w:rFonts w:ascii="Times New Roman" w:eastAsia="Times New Roman" w:hAnsi="Times New Roman" w:cs="Times New Roman"/>
                    <w:b/>
                    <w:bCs/>
                    <w:color w:val="000000"/>
                    <w:szCs w:val="24"/>
                    <w:lang w:val="en-US" w:eastAsia="pt-BR"/>
                  </w:rPr>
                  <w:t>[8]</w:t>
                </w:r>
              </w:sdtContent>
            </w:sdt>
          </w:p>
        </w:tc>
        <w:tc>
          <w:tcPr>
            <w:tcW w:w="566" w:type="dxa"/>
            <w:shd w:val="clear" w:color="auto" w:fill="DAF2D0"/>
            <w:vAlign w:val="center"/>
          </w:tcPr>
          <w:p w14:paraId="1288F41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2B0A151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3CD7E64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41AAF4B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2F2F2" w:themeFill="background1" w:themeFillShade="F2"/>
            <w:vAlign w:val="center"/>
          </w:tcPr>
          <w:p w14:paraId="567BA53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7" w:type="dxa"/>
            <w:shd w:val="clear" w:color="auto" w:fill="F2F2F2" w:themeFill="background1" w:themeFillShade="F2"/>
            <w:vAlign w:val="center"/>
          </w:tcPr>
          <w:p w14:paraId="607D1AE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6" w:type="dxa"/>
            <w:shd w:val="clear" w:color="auto" w:fill="FFF3C1"/>
            <w:vAlign w:val="center"/>
          </w:tcPr>
          <w:p w14:paraId="3A7EAC9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DAF2D0"/>
            <w:vAlign w:val="center"/>
          </w:tcPr>
          <w:p w14:paraId="28AF38E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2F2F2" w:themeFill="background1" w:themeFillShade="F2"/>
            <w:vAlign w:val="center"/>
          </w:tcPr>
          <w:p w14:paraId="6526C3E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709" w:type="dxa"/>
            <w:shd w:val="clear" w:color="auto" w:fill="DAF2D0"/>
            <w:vAlign w:val="center"/>
          </w:tcPr>
          <w:p w14:paraId="1B36EB96"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24F88B7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778B4E2E" w14:textId="77777777" w:rsidTr="004014AD">
        <w:trPr>
          <w:trHeight w:val="20"/>
        </w:trPr>
        <w:tc>
          <w:tcPr>
            <w:tcW w:w="0" w:type="auto"/>
            <w:shd w:val="clear" w:color="auto" w:fill="F2F2F2" w:themeFill="background1" w:themeFillShade="F2"/>
          </w:tcPr>
          <w:p w14:paraId="44960DC8" w14:textId="4ED490DE"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Paulden et al 2014</w:t>
            </w:r>
            <w:sdt>
              <w:sdtPr>
                <w:rPr>
                  <w:rFonts w:ascii="Times New Roman" w:eastAsia="Times New Roman" w:hAnsi="Times New Roman" w:cs="Times New Roman"/>
                  <w:b/>
                  <w:bCs/>
                  <w:color w:val="000000"/>
                  <w:szCs w:val="24"/>
                  <w:lang w:val="en-US" w:eastAsia="pt-BR"/>
                </w:rPr>
                <w:tag w:val="MENDELEY_CITATION_v3_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"/>
                <w:id w:val="1111559022"/>
                <w:placeholder>
                  <w:docPart w:val="0C366753DD7A496BBAECE5EE0B0F260B"/>
                </w:placeholder>
              </w:sdtPr>
              <w:sdtEndPr/>
              <w:sdtContent>
                <w:r w:rsidR="007C01B1" w:rsidRPr="007C01B1">
                  <w:rPr>
                    <w:rFonts w:ascii="Times New Roman" w:eastAsia="Times New Roman" w:hAnsi="Times New Roman" w:cs="Times New Roman"/>
                    <w:b/>
                    <w:bCs/>
                    <w:color w:val="000000"/>
                    <w:szCs w:val="24"/>
                    <w:lang w:val="en-US" w:eastAsia="pt-BR"/>
                  </w:rPr>
                  <w:t>[9]</w:t>
                </w:r>
              </w:sdtContent>
            </w:sdt>
          </w:p>
        </w:tc>
        <w:tc>
          <w:tcPr>
            <w:tcW w:w="566" w:type="dxa"/>
            <w:shd w:val="clear" w:color="auto" w:fill="DAF2D0"/>
            <w:vAlign w:val="center"/>
          </w:tcPr>
          <w:p w14:paraId="4B9B787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266939A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2DD5C65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7D279993"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2F2F2" w:themeFill="background1" w:themeFillShade="F2"/>
            <w:vAlign w:val="center"/>
          </w:tcPr>
          <w:p w14:paraId="733B9AA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7" w:type="dxa"/>
            <w:shd w:val="clear" w:color="auto" w:fill="F2F2F2" w:themeFill="background1" w:themeFillShade="F2"/>
            <w:vAlign w:val="center"/>
          </w:tcPr>
          <w:p w14:paraId="50A8FB6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6" w:type="dxa"/>
            <w:shd w:val="clear" w:color="auto" w:fill="DAF2D0"/>
            <w:vAlign w:val="center"/>
          </w:tcPr>
          <w:p w14:paraId="7DC2105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18FA871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2F2F2" w:themeFill="background1" w:themeFillShade="F2"/>
            <w:vAlign w:val="center"/>
          </w:tcPr>
          <w:p w14:paraId="5E1E60B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709" w:type="dxa"/>
            <w:shd w:val="clear" w:color="auto" w:fill="DAF2D0"/>
            <w:vAlign w:val="center"/>
          </w:tcPr>
          <w:p w14:paraId="4E72208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0B55D9A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305A75F4" w14:textId="77777777" w:rsidTr="004014AD">
        <w:trPr>
          <w:trHeight w:val="20"/>
        </w:trPr>
        <w:tc>
          <w:tcPr>
            <w:tcW w:w="0" w:type="auto"/>
          </w:tcPr>
          <w:p w14:paraId="3643203D" w14:textId="2C5DB3AD"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Rahim et al 2024</w:t>
            </w:r>
            <w:sdt>
              <w:sdtPr>
                <w:rPr>
                  <w:rFonts w:ascii="Times New Roman" w:eastAsia="Times New Roman" w:hAnsi="Times New Roman" w:cs="Times New Roman"/>
                  <w:b/>
                  <w:bCs/>
                  <w:color w:val="000000"/>
                  <w:szCs w:val="24"/>
                  <w:lang w:val="en-US" w:eastAsia="pt-BR"/>
                </w:rPr>
                <w:tag w:val="MENDELEY_CITATION_v3_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"/>
                <w:id w:val="-1124230425"/>
                <w:placeholder>
                  <w:docPart w:val="B745DA5ADAF346BBA64002B2A674E5CC"/>
                </w:placeholder>
              </w:sdtPr>
              <w:sdtEndPr/>
              <w:sdtContent>
                <w:r w:rsidR="007C01B1" w:rsidRPr="007C01B1">
                  <w:rPr>
                    <w:rFonts w:ascii="Times New Roman" w:eastAsia="Times New Roman" w:hAnsi="Times New Roman" w:cs="Times New Roman"/>
                    <w:b/>
                    <w:bCs/>
                    <w:color w:val="000000"/>
                    <w:szCs w:val="24"/>
                    <w:lang w:val="en-US" w:eastAsia="pt-BR"/>
                  </w:rPr>
                  <w:t>[10]</w:t>
                </w:r>
              </w:sdtContent>
            </w:sdt>
          </w:p>
        </w:tc>
        <w:tc>
          <w:tcPr>
            <w:tcW w:w="566" w:type="dxa"/>
            <w:shd w:val="clear" w:color="auto" w:fill="FFF3C1"/>
            <w:vAlign w:val="center"/>
          </w:tcPr>
          <w:p w14:paraId="4838A2C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FFF3C1"/>
            <w:vAlign w:val="center"/>
          </w:tcPr>
          <w:p w14:paraId="3FCA2F6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7" w:type="dxa"/>
            <w:shd w:val="clear" w:color="auto" w:fill="FFF3C1"/>
            <w:vAlign w:val="center"/>
          </w:tcPr>
          <w:p w14:paraId="4A8913E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FFF3C1"/>
            <w:vAlign w:val="center"/>
          </w:tcPr>
          <w:p w14:paraId="07CC5E9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F2F2F2" w:themeFill="background1" w:themeFillShade="F2"/>
            <w:vAlign w:val="center"/>
          </w:tcPr>
          <w:p w14:paraId="4655245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7" w:type="dxa"/>
            <w:shd w:val="clear" w:color="auto" w:fill="F2F2F2" w:themeFill="background1" w:themeFillShade="F2"/>
            <w:vAlign w:val="center"/>
          </w:tcPr>
          <w:p w14:paraId="4B5EF504"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6" w:type="dxa"/>
            <w:shd w:val="clear" w:color="auto" w:fill="FFF3C1"/>
            <w:vAlign w:val="center"/>
          </w:tcPr>
          <w:p w14:paraId="14EA802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FFF3C1"/>
            <w:vAlign w:val="center"/>
          </w:tcPr>
          <w:p w14:paraId="03425E7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7" w:type="dxa"/>
            <w:shd w:val="clear" w:color="auto" w:fill="F2F2F2" w:themeFill="background1" w:themeFillShade="F2"/>
            <w:vAlign w:val="center"/>
          </w:tcPr>
          <w:p w14:paraId="242F957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709" w:type="dxa"/>
            <w:shd w:val="clear" w:color="auto" w:fill="DAF2D0"/>
            <w:vAlign w:val="center"/>
          </w:tcPr>
          <w:p w14:paraId="5086991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56AC703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44F3C846" w14:textId="77777777" w:rsidTr="004014AD">
        <w:trPr>
          <w:trHeight w:val="20"/>
        </w:trPr>
        <w:tc>
          <w:tcPr>
            <w:tcW w:w="0" w:type="auto"/>
            <w:shd w:val="clear" w:color="auto" w:fill="F2F2F2" w:themeFill="background1" w:themeFillShade="F2"/>
          </w:tcPr>
          <w:p w14:paraId="196BE869" w14:textId="18A56D63"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Short et al 2015</w:t>
            </w:r>
            <w:sdt>
              <w:sdtPr>
                <w:rPr>
                  <w:rFonts w:ascii="Times New Roman" w:eastAsia="Times New Roman" w:hAnsi="Times New Roman" w:cs="Times New Roman"/>
                  <w:b/>
                  <w:bCs/>
                  <w:color w:val="000000"/>
                  <w:szCs w:val="24"/>
                  <w:lang w:val="en-US" w:eastAsia="pt-BR"/>
                </w:rPr>
                <w:tag w:val="MENDELEY_CITATION_v3_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"/>
                <w:id w:val="-231165915"/>
                <w:placeholder>
                  <w:docPart w:val="38978379D2D24E02BBBCE623C68BCC9B"/>
                </w:placeholder>
              </w:sdtPr>
              <w:sdtEndPr/>
              <w:sdtContent>
                <w:r w:rsidR="007C01B1" w:rsidRPr="007C01B1">
                  <w:rPr>
                    <w:rFonts w:ascii="Times New Roman" w:eastAsia="Times New Roman" w:hAnsi="Times New Roman" w:cs="Times New Roman"/>
                    <w:b/>
                    <w:bCs/>
                    <w:color w:val="000000"/>
                    <w:szCs w:val="24"/>
                    <w:lang w:val="en-US" w:eastAsia="pt-BR"/>
                  </w:rPr>
                  <w:t>[11]</w:t>
                </w:r>
              </w:sdtContent>
            </w:sdt>
            <w:r w:rsidRPr="009A1A2A">
              <w:rPr>
                <w:rFonts w:ascii="Times New Roman" w:eastAsia="Times New Roman" w:hAnsi="Times New Roman" w:cs="Times New Roman"/>
                <w:b/>
                <w:bCs/>
                <w:szCs w:val="24"/>
                <w:lang w:val="en-US" w:eastAsia="pt-BR"/>
              </w:rPr>
              <w:t xml:space="preserve"> </w:t>
            </w:r>
          </w:p>
        </w:tc>
        <w:tc>
          <w:tcPr>
            <w:tcW w:w="566" w:type="dxa"/>
            <w:shd w:val="clear" w:color="auto" w:fill="DAF2D0"/>
            <w:vAlign w:val="center"/>
          </w:tcPr>
          <w:p w14:paraId="5BBFC4A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66E849E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786914B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724B8CF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576C92D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7B4AF0B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DAF2D0"/>
            <w:vAlign w:val="center"/>
          </w:tcPr>
          <w:p w14:paraId="0502754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4A5AE184"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1B8A56ED"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FFF3C1"/>
            <w:vAlign w:val="center"/>
          </w:tcPr>
          <w:p w14:paraId="2535910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709" w:type="dxa"/>
            <w:shd w:val="clear" w:color="auto" w:fill="FFBDBD"/>
            <w:vAlign w:val="center"/>
          </w:tcPr>
          <w:p w14:paraId="13086AB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r>
      <w:tr w:rsidR="004A3315" w:rsidRPr="009A1A2A" w14:paraId="1EABF00B" w14:textId="77777777" w:rsidTr="004014AD">
        <w:trPr>
          <w:trHeight w:val="20"/>
        </w:trPr>
        <w:tc>
          <w:tcPr>
            <w:tcW w:w="0" w:type="auto"/>
          </w:tcPr>
          <w:p w14:paraId="575709AF" w14:textId="5CA58C12"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Vásquez et al 2024</w:t>
            </w:r>
            <w:sdt>
              <w:sdtPr>
                <w:rPr>
                  <w:rFonts w:ascii="Times New Roman" w:eastAsia="Times New Roman" w:hAnsi="Times New Roman" w:cs="Times New Roman"/>
                  <w:b/>
                  <w:bCs/>
                  <w:color w:val="000000"/>
                  <w:szCs w:val="24"/>
                  <w:lang w:val="en-US" w:eastAsia="pt-BR"/>
                </w:rPr>
                <w:tag w:val="MENDELEY_CITATION_v3_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"/>
                <w:id w:val="-272095525"/>
                <w:placeholder>
                  <w:docPart w:val="D62EBC95D5F64E919EE8E87BC32D30AD"/>
                </w:placeholder>
              </w:sdtPr>
              <w:sdtEndPr/>
              <w:sdtContent>
                <w:r w:rsidR="007C01B1" w:rsidRPr="007C01B1">
                  <w:rPr>
                    <w:rFonts w:ascii="Times New Roman" w:eastAsia="Times New Roman" w:hAnsi="Times New Roman" w:cs="Times New Roman"/>
                    <w:b/>
                    <w:bCs/>
                    <w:color w:val="000000"/>
                    <w:szCs w:val="24"/>
                    <w:lang w:val="en-US" w:eastAsia="pt-BR"/>
                  </w:rPr>
                  <w:t>[12]</w:t>
                </w:r>
              </w:sdtContent>
            </w:sdt>
          </w:p>
        </w:tc>
        <w:tc>
          <w:tcPr>
            <w:tcW w:w="566" w:type="dxa"/>
            <w:shd w:val="clear" w:color="auto" w:fill="DAF2D0"/>
            <w:vAlign w:val="center"/>
          </w:tcPr>
          <w:p w14:paraId="411B59C3"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514F69D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6E9CAC2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0B846953"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71C9480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51DD1B3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DAF2D0"/>
            <w:vAlign w:val="center"/>
          </w:tcPr>
          <w:p w14:paraId="2A69214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1E2FACD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260779F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DAF2D0"/>
            <w:vAlign w:val="center"/>
          </w:tcPr>
          <w:p w14:paraId="07DEF73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0FBE9D7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3E3A1D27" w14:textId="77777777" w:rsidTr="004014AD">
        <w:trPr>
          <w:trHeight w:val="20"/>
        </w:trPr>
        <w:tc>
          <w:tcPr>
            <w:tcW w:w="0" w:type="auto"/>
            <w:shd w:val="clear" w:color="auto" w:fill="F2F2F2" w:themeFill="background1" w:themeFillShade="F2"/>
          </w:tcPr>
          <w:p w14:paraId="45249B9B" w14:textId="4DE8A3E9" w:rsidR="004A3315" w:rsidRPr="009A1A2A" w:rsidRDefault="004A3315" w:rsidP="004014AD">
            <w:pPr>
              <w:spacing w:after="0" w:line="360" w:lineRule="auto"/>
              <w:rPr>
                <w:rFonts w:ascii="Times New Roman" w:hAnsi="Times New Roman" w:cs="Times New Roman"/>
                <w:b/>
                <w:bCs/>
                <w:szCs w:val="24"/>
                <w:lang w:val="en-US"/>
              </w:rPr>
            </w:pPr>
            <w:proofErr w:type="spellStart"/>
            <w:r w:rsidRPr="009A1A2A">
              <w:rPr>
                <w:rFonts w:ascii="Times New Roman" w:eastAsia="Times New Roman" w:hAnsi="Times New Roman" w:cs="Times New Roman"/>
                <w:b/>
                <w:bCs/>
                <w:szCs w:val="24"/>
                <w:lang w:val="en-US" w:eastAsia="pt-BR"/>
              </w:rPr>
              <w:t>Whittal</w:t>
            </w:r>
            <w:proofErr w:type="spellEnd"/>
            <w:r w:rsidRPr="009A1A2A">
              <w:rPr>
                <w:rFonts w:ascii="Times New Roman" w:eastAsia="Times New Roman" w:hAnsi="Times New Roman" w:cs="Times New Roman"/>
                <w:b/>
                <w:bCs/>
                <w:szCs w:val="24"/>
                <w:lang w:val="en-US" w:eastAsia="pt-BR"/>
              </w:rPr>
              <w:t xml:space="preserve"> et al 2021</w:t>
            </w:r>
            <w:sdt>
              <w:sdtPr>
                <w:rPr>
                  <w:rFonts w:ascii="Times New Roman" w:eastAsia="Times New Roman" w:hAnsi="Times New Roman" w:cs="Times New Roman"/>
                  <w:b/>
                  <w:bCs/>
                  <w:color w:val="000000"/>
                  <w:szCs w:val="24"/>
                  <w:lang w:val="en-US" w:eastAsia="pt-BR"/>
                </w:rPr>
                <w:tag w:val="MENDELEY_CITATION_v3_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"/>
                <w:id w:val="-534500793"/>
                <w:placeholder>
                  <w:docPart w:val="46BD5E9963A44168843122BFAA63EA49"/>
                </w:placeholder>
              </w:sdtPr>
              <w:sdtEndPr/>
              <w:sdtContent>
                <w:r w:rsidR="007C01B1" w:rsidRPr="007C01B1">
                  <w:rPr>
                    <w:rFonts w:ascii="Times New Roman" w:eastAsia="Times New Roman" w:hAnsi="Times New Roman" w:cs="Times New Roman"/>
                    <w:b/>
                    <w:bCs/>
                    <w:color w:val="000000"/>
                    <w:szCs w:val="24"/>
                    <w:lang w:val="en-US" w:eastAsia="pt-BR"/>
                  </w:rPr>
                  <w:t>[13]</w:t>
                </w:r>
              </w:sdtContent>
            </w:sdt>
          </w:p>
        </w:tc>
        <w:tc>
          <w:tcPr>
            <w:tcW w:w="566" w:type="dxa"/>
            <w:shd w:val="clear" w:color="auto" w:fill="DAF2D0"/>
            <w:vAlign w:val="center"/>
          </w:tcPr>
          <w:p w14:paraId="2872595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45D9EB6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F3C1"/>
            <w:vAlign w:val="center"/>
          </w:tcPr>
          <w:p w14:paraId="5429440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FFF3C1"/>
            <w:vAlign w:val="center"/>
          </w:tcPr>
          <w:p w14:paraId="4E23D0C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F2F2F2" w:themeFill="background1" w:themeFillShade="F2"/>
            <w:vAlign w:val="center"/>
          </w:tcPr>
          <w:p w14:paraId="4F0D556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7" w:type="dxa"/>
            <w:shd w:val="clear" w:color="auto" w:fill="F2F2F2" w:themeFill="background1" w:themeFillShade="F2"/>
            <w:vAlign w:val="center"/>
          </w:tcPr>
          <w:p w14:paraId="4D916A7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566" w:type="dxa"/>
            <w:shd w:val="clear" w:color="auto" w:fill="DAF2D0"/>
            <w:vAlign w:val="center"/>
          </w:tcPr>
          <w:p w14:paraId="5EAD42B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37E58C9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2F2F2" w:themeFill="background1" w:themeFillShade="F2"/>
            <w:vAlign w:val="center"/>
          </w:tcPr>
          <w:p w14:paraId="7C4F97C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NA</w:t>
            </w:r>
          </w:p>
        </w:tc>
        <w:tc>
          <w:tcPr>
            <w:tcW w:w="709" w:type="dxa"/>
            <w:shd w:val="clear" w:color="auto" w:fill="DAF2D0"/>
            <w:vAlign w:val="center"/>
          </w:tcPr>
          <w:p w14:paraId="147FABF4"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00F47BB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2FE94397" w14:textId="77777777" w:rsidTr="004014AD">
        <w:trPr>
          <w:trHeight w:val="20"/>
        </w:trPr>
        <w:tc>
          <w:tcPr>
            <w:tcW w:w="0" w:type="auto"/>
          </w:tcPr>
          <w:p w14:paraId="567D3191" w14:textId="0E1F153E"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lastRenderedPageBreak/>
              <w:t xml:space="preserve">Wong-Rieger et al2025 </w:t>
            </w:r>
            <w:sdt>
              <w:sdtPr>
                <w:rPr>
                  <w:rFonts w:ascii="Times New Roman" w:eastAsia="Times New Roman" w:hAnsi="Times New Roman" w:cs="Times New Roman"/>
                  <w:b/>
                  <w:bCs/>
                  <w:color w:val="000000"/>
                  <w:szCs w:val="24"/>
                  <w:lang w:val="en-US" w:eastAsia="pt-BR"/>
                </w:rPr>
                <w:tag w:val="MENDELEY_CITATION_v3_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"/>
                <w:id w:val="636221782"/>
                <w:placeholder>
                  <w:docPart w:val="72268E7276674B2BBF67DDAB1B1394F0"/>
                </w:placeholder>
              </w:sdtPr>
              <w:sdtEndPr/>
              <w:sdtContent>
                <w:r w:rsidR="007C01B1" w:rsidRPr="007C01B1">
                  <w:rPr>
                    <w:rFonts w:ascii="Times New Roman" w:eastAsia="Times New Roman" w:hAnsi="Times New Roman" w:cs="Times New Roman"/>
                    <w:b/>
                    <w:bCs/>
                    <w:color w:val="000000"/>
                    <w:szCs w:val="24"/>
                    <w:lang w:val="en-US" w:eastAsia="pt-BR"/>
                  </w:rPr>
                  <w:t>[14]</w:t>
                </w:r>
              </w:sdtContent>
            </w:sdt>
          </w:p>
        </w:tc>
        <w:tc>
          <w:tcPr>
            <w:tcW w:w="566" w:type="dxa"/>
            <w:shd w:val="clear" w:color="auto" w:fill="DAF2D0"/>
            <w:vAlign w:val="center"/>
          </w:tcPr>
          <w:p w14:paraId="1BE3692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7E46096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5FE4C25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660137E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57CBB6F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3D373E8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DAF2D0"/>
            <w:vAlign w:val="center"/>
          </w:tcPr>
          <w:p w14:paraId="0B67AE1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238EA6C3"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32A04AB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DAF2D0"/>
            <w:vAlign w:val="center"/>
          </w:tcPr>
          <w:p w14:paraId="4A5F8AC6"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4E5BB98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7F4821FA" w14:textId="77777777" w:rsidTr="004014AD">
        <w:trPr>
          <w:trHeight w:val="20"/>
        </w:trPr>
        <w:tc>
          <w:tcPr>
            <w:tcW w:w="0" w:type="auto"/>
            <w:shd w:val="clear" w:color="auto" w:fill="F2F2F2" w:themeFill="background1" w:themeFillShade="F2"/>
          </w:tcPr>
          <w:p w14:paraId="22D2BFA4" w14:textId="1BF57EE5"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Zelei et al 2021</w:t>
            </w:r>
            <w:sdt>
              <w:sdtPr>
                <w:rPr>
                  <w:rFonts w:ascii="Times New Roman" w:eastAsia="Times New Roman" w:hAnsi="Times New Roman" w:cs="Times New Roman"/>
                  <w:b/>
                  <w:bCs/>
                  <w:color w:val="000000"/>
                  <w:szCs w:val="24"/>
                  <w:lang w:val="en-US" w:eastAsia="pt-BR"/>
                </w:rPr>
                <w:tag w:val="MENDELEY_CITATION_v3_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"/>
                <w:id w:val="-1190523729"/>
                <w:placeholder>
                  <w:docPart w:val="AB356544AEC24128952C7E48E2D85158"/>
                </w:placeholder>
              </w:sdtPr>
              <w:sdtEndPr/>
              <w:sdtContent>
                <w:r w:rsidR="007C01B1" w:rsidRPr="007C01B1">
                  <w:rPr>
                    <w:rFonts w:ascii="Times New Roman" w:eastAsia="Times New Roman" w:hAnsi="Times New Roman" w:cs="Times New Roman"/>
                    <w:b/>
                    <w:bCs/>
                    <w:color w:val="000000"/>
                    <w:szCs w:val="24"/>
                    <w:lang w:val="en-US" w:eastAsia="pt-BR"/>
                  </w:rPr>
                  <w:t>[15]</w:t>
                </w:r>
              </w:sdtContent>
            </w:sdt>
          </w:p>
        </w:tc>
        <w:tc>
          <w:tcPr>
            <w:tcW w:w="566" w:type="dxa"/>
            <w:shd w:val="clear" w:color="auto" w:fill="DAF2D0"/>
            <w:vAlign w:val="center"/>
          </w:tcPr>
          <w:p w14:paraId="0A0EAA8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6FAFEBF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DAF2D0"/>
            <w:vAlign w:val="center"/>
          </w:tcPr>
          <w:p w14:paraId="4AFCE336"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62A55F2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7D40B23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3601A74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FFF3C1"/>
            <w:vAlign w:val="center"/>
          </w:tcPr>
          <w:p w14:paraId="787BD4D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DAF2D0"/>
            <w:vAlign w:val="center"/>
          </w:tcPr>
          <w:p w14:paraId="41A0375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3A7796D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DAF2D0"/>
            <w:vAlign w:val="center"/>
          </w:tcPr>
          <w:p w14:paraId="18E188B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1F46EEE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6CE3379E" w14:textId="77777777" w:rsidTr="004014AD">
        <w:trPr>
          <w:trHeight w:val="20"/>
        </w:trPr>
        <w:tc>
          <w:tcPr>
            <w:tcW w:w="0" w:type="auto"/>
          </w:tcPr>
          <w:p w14:paraId="0D4C8303" w14:textId="72BDBADE"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eastAsia="Times New Roman" w:hAnsi="Times New Roman" w:cs="Times New Roman"/>
                <w:b/>
                <w:bCs/>
                <w:szCs w:val="24"/>
                <w:lang w:val="en-US" w:eastAsia="pt-BR"/>
              </w:rPr>
              <w:t>Zelei et al 2016</w:t>
            </w:r>
            <w:sdt>
              <w:sdtPr>
                <w:rPr>
                  <w:rFonts w:ascii="Times New Roman" w:eastAsia="Times New Roman" w:hAnsi="Times New Roman" w:cs="Times New Roman"/>
                  <w:b/>
                  <w:bCs/>
                  <w:color w:val="000000"/>
                  <w:szCs w:val="24"/>
                  <w:lang w:val="en-US" w:eastAsia="pt-BR"/>
                </w:rPr>
                <w:tag w:val="MENDELEY_CITATION_v3_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"/>
                <w:id w:val="-832757387"/>
                <w:placeholder>
                  <w:docPart w:val="0B78703BC42A4F2CA2A4A708292091FB"/>
                </w:placeholder>
              </w:sdtPr>
              <w:sdtEndPr/>
              <w:sdtContent>
                <w:r w:rsidR="007C01B1" w:rsidRPr="007C01B1">
                  <w:rPr>
                    <w:rFonts w:ascii="Times New Roman" w:eastAsia="Times New Roman" w:hAnsi="Times New Roman" w:cs="Times New Roman"/>
                    <w:b/>
                    <w:bCs/>
                    <w:color w:val="000000"/>
                    <w:szCs w:val="24"/>
                    <w:lang w:val="en-US" w:eastAsia="pt-BR"/>
                  </w:rPr>
                  <w:t>[16]</w:t>
                </w:r>
              </w:sdtContent>
            </w:sdt>
          </w:p>
        </w:tc>
        <w:tc>
          <w:tcPr>
            <w:tcW w:w="566" w:type="dxa"/>
            <w:shd w:val="clear" w:color="auto" w:fill="DAF2D0"/>
            <w:vAlign w:val="center"/>
          </w:tcPr>
          <w:p w14:paraId="4B4AC21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F3C1"/>
            <w:vAlign w:val="center"/>
          </w:tcPr>
          <w:p w14:paraId="0E03AD9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7" w:type="dxa"/>
            <w:shd w:val="clear" w:color="auto" w:fill="DAF2D0"/>
            <w:vAlign w:val="center"/>
          </w:tcPr>
          <w:p w14:paraId="3E27422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0322039A"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FFBDBD"/>
            <w:vAlign w:val="center"/>
          </w:tcPr>
          <w:p w14:paraId="4AF0E33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16499EA2"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FFBDBD"/>
            <w:vAlign w:val="center"/>
          </w:tcPr>
          <w:p w14:paraId="21577BAE"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DAF2D0"/>
            <w:vAlign w:val="center"/>
          </w:tcPr>
          <w:p w14:paraId="343078FC"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429E2CEB"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DAF2D0"/>
            <w:vAlign w:val="center"/>
          </w:tcPr>
          <w:p w14:paraId="492E174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083ED0F7"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r w:rsidR="004A3315" w:rsidRPr="009A1A2A" w14:paraId="75A0FA6D" w14:textId="77777777" w:rsidTr="004014AD">
        <w:trPr>
          <w:trHeight w:val="20"/>
        </w:trPr>
        <w:tc>
          <w:tcPr>
            <w:tcW w:w="0" w:type="auto"/>
            <w:shd w:val="clear" w:color="auto" w:fill="F2F2F2" w:themeFill="background1" w:themeFillShade="F2"/>
            <w:vAlign w:val="center"/>
          </w:tcPr>
          <w:p w14:paraId="63D9A8D3" w14:textId="0BEF46A0" w:rsidR="004A3315" w:rsidRPr="009A1A2A" w:rsidRDefault="004A3315" w:rsidP="004014AD">
            <w:pPr>
              <w:spacing w:after="0" w:line="360" w:lineRule="auto"/>
              <w:rPr>
                <w:rFonts w:ascii="Times New Roman" w:hAnsi="Times New Roman" w:cs="Times New Roman"/>
                <w:b/>
                <w:bCs/>
                <w:szCs w:val="24"/>
                <w:lang w:val="en-US"/>
              </w:rPr>
            </w:pPr>
            <w:r w:rsidRPr="009A1A2A">
              <w:rPr>
                <w:rFonts w:ascii="Times New Roman" w:hAnsi="Times New Roman" w:cs="Times New Roman"/>
                <w:b/>
                <w:bCs/>
                <w:szCs w:val="24"/>
                <w:lang w:val="en-US"/>
              </w:rPr>
              <w:t>Zimmermann et al 2021</w:t>
            </w:r>
            <w:sdt>
              <w:sdtPr>
                <w:rPr>
                  <w:rFonts w:ascii="Times New Roman" w:hAnsi="Times New Roman" w:cs="Times New Roman"/>
                  <w:b/>
                  <w:bCs/>
                  <w:color w:val="000000"/>
                  <w:szCs w:val="24"/>
                  <w:lang w:val="en-US"/>
                </w:rPr>
                <w:tag w:val="MENDELEY_CITATION_v3_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"/>
                <w:id w:val="116181557"/>
                <w:placeholder>
                  <w:docPart w:val="D0558F8DF3FA48E8B45BF9B0F9994B94"/>
                </w:placeholder>
              </w:sdtPr>
              <w:sdtEndPr/>
              <w:sdtContent>
                <w:r w:rsidR="007C01B1" w:rsidRPr="007C01B1">
                  <w:rPr>
                    <w:rFonts w:ascii="Times New Roman" w:hAnsi="Times New Roman" w:cs="Times New Roman"/>
                    <w:b/>
                    <w:bCs/>
                    <w:color w:val="000000"/>
                    <w:szCs w:val="24"/>
                    <w:lang w:val="en-US"/>
                  </w:rPr>
                  <w:t>[17]</w:t>
                </w:r>
              </w:sdtContent>
            </w:sdt>
          </w:p>
        </w:tc>
        <w:tc>
          <w:tcPr>
            <w:tcW w:w="566" w:type="dxa"/>
            <w:shd w:val="clear" w:color="auto" w:fill="DAF2D0"/>
            <w:vAlign w:val="center"/>
          </w:tcPr>
          <w:p w14:paraId="302E8D61"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F3C1"/>
            <w:vAlign w:val="center"/>
          </w:tcPr>
          <w:p w14:paraId="04F29D3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7" w:type="dxa"/>
            <w:shd w:val="clear" w:color="auto" w:fill="DAF2D0"/>
            <w:vAlign w:val="center"/>
          </w:tcPr>
          <w:p w14:paraId="6A859AF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DAF2D0"/>
            <w:vAlign w:val="center"/>
          </w:tcPr>
          <w:p w14:paraId="229810F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6" w:type="dxa"/>
            <w:shd w:val="clear" w:color="auto" w:fill="FFBDBD"/>
            <w:vAlign w:val="center"/>
          </w:tcPr>
          <w:p w14:paraId="3ECE9B08"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7" w:type="dxa"/>
            <w:shd w:val="clear" w:color="auto" w:fill="FFBDBD"/>
            <w:vAlign w:val="center"/>
          </w:tcPr>
          <w:p w14:paraId="171E6590"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566" w:type="dxa"/>
            <w:shd w:val="clear" w:color="auto" w:fill="FFF3C1"/>
            <w:vAlign w:val="center"/>
          </w:tcPr>
          <w:p w14:paraId="042B0F1F"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U</w:t>
            </w:r>
          </w:p>
        </w:tc>
        <w:tc>
          <w:tcPr>
            <w:tcW w:w="566" w:type="dxa"/>
            <w:shd w:val="clear" w:color="auto" w:fill="DAF2D0"/>
            <w:vAlign w:val="center"/>
          </w:tcPr>
          <w:p w14:paraId="02EFC88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567" w:type="dxa"/>
            <w:shd w:val="clear" w:color="auto" w:fill="FFBDBD"/>
            <w:vAlign w:val="center"/>
          </w:tcPr>
          <w:p w14:paraId="43EC48E5"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N</w:t>
            </w:r>
          </w:p>
        </w:tc>
        <w:tc>
          <w:tcPr>
            <w:tcW w:w="709" w:type="dxa"/>
            <w:shd w:val="clear" w:color="auto" w:fill="DAF2D0"/>
            <w:vAlign w:val="center"/>
          </w:tcPr>
          <w:p w14:paraId="5AB543F9"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c>
          <w:tcPr>
            <w:tcW w:w="709" w:type="dxa"/>
            <w:shd w:val="clear" w:color="auto" w:fill="DAF2D0"/>
            <w:vAlign w:val="center"/>
          </w:tcPr>
          <w:p w14:paraId="76FD7C93" w14:textId="77777777" w:rsidR="004A3315" w:rsidRPr="009A1A2A" w:rsidRDefault="004A3315" w:rsidP="004014AD">
            <w:pPr>
              <w:spacing w:after="0" w:line="360" w:lineRule="auto"/>
              <w:jc w:val="center"/>
              <w:rPr>
                <w:rFonts w:ascii="Times New Roman" w:hAnsi="Times New Roman" w:cs="Times New Roman"/>
                <w:szCs w:val="24"/>
                <w:lang w:val="en-US"/>
              </w:rPr>
            </w:pPr>
            <w:r w:rsidRPr="009A1A2A">
              <w:rPr>
                <w:rFonts w:ascii="Times New Roman" w:hAnsi="Times New Roman" w:cs="Times New Roman"/>
                <w:szCs w:val="24"/>
                <w:lang w:val="en-US"/>
              </w:rPr>
              <w:t>Y</w:t>
            </w:r>
          </w:p>
        </w:tc>
      </w:tr>
    </w:tbl>
    <w:p w14:paraId="3BB41E82" w14:textId="77777777" w:rsidR="004A3315" w:rsidRPr="009A1A2A" w:rsidRDefault="00EE7B26" w:rsidP="004A3315">
      <w:pPr>
        <w:spacing w:after="0" w:line="240" w:lineRule="auto"/>
        <w:jc w:val="both"/>
        <w:rPr>
          <w:rFonts w:ascii="Times New Roman" w:hAnsi="Times New Roman" w:cs="Times New Roman"/>
          <w:sz w:val="20"/>
          <w:szCs w:val="20"/>
          <w:lang w:val="en-US"/>
        </w:rPr>
      </w:pPr>
      <w:sdt>
        <w:sdtPr>
          <w:rPr>
            <w:rFonts w:ascii="Times New Roman" w:hAnsi="Times New Roman" w:cs="Times New Roman"/>
            <w:lang w:val="en-US"/>
          </w:rPr>
          <w:tag w:val="goog_rdk_24"/>
          <w:id w:val="-110846832"/>
        </w:sdtPr>
        <w:sdtEndPr/>
        <w:sdtContent>
          <w:r w:rsidR="004A3315" w:rsidRPr="009A1A2A">
            <w:rPr>
              <w:rFonts w:ascii="Times New Roman" w:hAnsi="Times New Roman" w:cs="Times New Roman"/>
              <w:b/>
              <w:bCs/>
              <w:sz w:val="20"/>
              <w:szCs w:val="20"/>
              <w:lang w:val="en-US"/>
            </w:rPr>
            <w:t>Notes:</w:t>
          </w:r>
          <w:r w:rsidR="004A3315" w:rsidRPr="009A1A2A">
            <w:rPr>
              <w:rFonts w:ascii="Times New Roman" w:hAnsi="Times New Roman" w:cs="Times New Roman"/>
              <w:sz w:val="20"/>
              <w:szCs w:val="20"/>
              <w:lang w:val="en-US"/>
            </w:rPr>
            <w:t xml:space="preserve"> Y: Yes; N: No; U: Unclear: NA: Not applicable. Q1. Is the review question clearly and explicitly </w:t>
          </w:r>
          <w:proofErr w:type="gramStart"/>
          <w:r w:rsidR="004A3315" w:rsidRPr="009A1A2A">
            <w:rPr>
              <w:rFonts w:ascii="Times New Roman" w:hAnsi="Times New Roman" w:cs="Times New Roman"/>
              <w:sz w:val="20"/>
              <w:szCs w:val="20"/>
              <w:lang w:val="en-US"/>
            </w:rPr>
            <w:t>stated?;</w:t>
          </w:r>
          <w:proofErr w:type="gramEnd"/>
          <w:r w:rsidR="004A3315" w:rsidRPr="009A1A2A">
            <w:rPr>
              <w:rFonts w:ascii="Times New Roman" w:hAnsi="Times New Roman" w:cs="Times New Roman"/>
              <w:sz w:val="20"/>
              <w:szCs w:val="20"/>
              <w:lang w:val="en-US"/>
            </w:rPr>
            <w:t xml:space="preserve"> Q2. Were the inclusion criteria appropriate for the review </w:t>
          </w:r>
          <w:proofErr w:type="gramStart"/>
          <w:r w:rsidR="004A3315" w:rsidRPr="009A1A2A">
            <w:rPr>
              <w:rFonts w:ascii="Times New Roman" w:hAnsi="Times New Roman" w:cs="Times New Roman"/>
              <w:sz w:val="20"/>
              <w:szCs w:val="20"/>
              <w:lang w:val="en-US"/>
            </w:rPr>
            <w:t>question?;</w:t>
          </w:r>
          <w:proofErr w:type="gramEnd"/>
          <w:r w:rsidR="004A3315" w:rsidRPr="009A1A2A">
            <w:rPr>
              <w:rFonts w:ascii="Times New Roman" w:hAnsi="Times New Roman" w:cs="Times New Roman"/>
              <w:sz w:val="20"/>
              <w:szCs w:val="20"/>
              <w:lang w:val="en-US"/>
            </w:rPr>
            <w:t xml:space="preserve"> Q3. Was the search strategy </w:t>
          </w:r>
          <w:proofErr w:type="gramStart"/>
          <w:r w:rsidR="004A3315" w:rsidRPr="009A1A2A">
            <w:rPr>
              <w:rFonts w:ascii="Times New Roman" w:hAnsi="Times New Roman" w:cs="Times New Roman"/>
              <w:sz w:val="20"/>
              <w:szCs w:val="20"/>
              <w:lang w:val="en-US"/>
            </w:rPr>
            <w:t>appropriate?;</w:t>
          </w:r>
          <w:proofErr w:type="gramEnd"/>
          <w:r w:rsidR="004A3315" w:rsidRPr="009A1A2A">
            <w:rPr>
              <w:rFonts w:ascii="Times New Roman" w:hAnsi="Times New Roman" w:cs="Times New Roman"/>
              <w:sz w:val="20"/>
              <w:szCs w:val="20"/>
              <w:lang w:val="en-US"/>
            </w:rPr>
            <w:t xml:space="preserve"> Q4. Were the sources and resources used to search for studies </w:t>
          </w:r>
          <w:proofErr w:type="gramStart"/>
          <w:r w:rsidR="004A3315" w:rsidRPr="009A1A2A">
            <w:rPr>
              <w:rFonts w:ascii="Times New Roman" w:hAnsi="Times New Roman" w:cs="Times New Roman"/>
              <w:sz w:val="20"/>
              <w:szCs w:val="20"/>
              <w:lang w:val="en-US"/>
            </w:rPr>
            <w:t>adequate?;</w:t>
          </w:r>
          <w:proofErr w:type="gramEnd"/>
          <w:r w:rsidR="004A3315" w:rsidRPr="009A1A2A">
            <w:rPr>
              <w:rFonts w:ascii="Times New Roman" w:hAnsi="Times New Roman" w:cs="Times New Roman"/>
              <w:sz w:val="20"/>
              <w:szCs w:val="20"/>
              <w:lang w:val="en-US"/>
            </w:rPr>
            <w:t xml:space="preserve"> Q5. Were the criteria for appraising studies </w:t>
          </w:r>
          <w:proofErr w:type="gramStart"/>
          <w:r w:rsidR="004A3315" w:rsidRPr="009A1A2A">
            <w:rPr>
              <w:rFonts w:ascii="Times New Roman" w:hAnsi="Times New Roman" w:cs="Times New Roman"/>
              <w:sz w:val="20"/>
              <w:szCs w:val="20"/>
              <w:lang w:val="en-US"/>
            </w:rPr>
            <w:t>appropriate?;</w:t>
          </w:r>
          <w:proofErr w:type="gramEnd"/>
          <w:r w:rsidR="004A3315" w:rsidRPr="009A1A2A">
            <w:rPr>
              <w:rFonts w:ascii="Times New Roman" w:hAnsi="Times New Roman" w:cs="Times New Roman"/>
              <w:sz w:val="20"/>
              <w:szCs w:val="20"/>
              <w:lang w:val="en-US"/>
            </w:rPr>
            <w:t xml:space="preserve"> Q6. Was critical appraisal conducted by two or more reviewers </w:t>
          </w:r>
          <w:proofErr w:type="gramStart"/>
          <w:r w:rsidR="004A3315" w:rsidRPr="009A1A2A">
            <w:rPr>
              <w:rFonts w:ascii="Times New Roman" w:hAnsi="Times New Roman" w:cs="Times New Roman"/>
              <w:sz w:val="20"/>
              <w:szCs w:val="20"/>
              <w:lang w:val="en-US"/>
            </w:rPr>
            <w:t>independently?;</w:t>
          </w:r>
          <w:proofErr w:type="gramEnd"/>
          <w:r w:rsidR="004A3315" w:rsidRPr="009A1A2A">
            <w:rPr>
              <w:rFonts w:ascii="Times New Roman" w:hAnsi="Times New Roman" w:cs="Times New Roman"/>
              <w:sz w:val="20"/>
              <w:szCs w:val="20"/>
              <w:lang w:val="en-US"/>
            </w:rPr>
            <w:t xml:space="preserve"> Q7. Were there methods to minimize errors in data </w:t>
          </w:r>
          <w:proofErr w:type="gramStart"/>
          <w:r w:rsidR="004A3315" w:rsidRPr="009A1A2A">
            <w:rPr>
              <w:rFonts w:ascii="Times New Roman" w:hAnsi="Times New Roman" w:cs="Times New Roman"/>
              <w:sz w:val="20"/>
              <w:szCs w:val="20"/>
              <w:lang w:val="en-US"/>
            </w:rPr>
            <w:t>extraction?;</w:t>
          </w:r>
          <w:proofErr w:type="gramEnd"/>
          <w:r w:rsidR="004A3315" w:rsidRPr="009A1A2A">
            <w:rPr>
              <w:rFonts w:ascii="Times New Roman" w:hAnsi="Times New Roman" w:cs="Times New Roman"/>
              <w:sz w:val="20"/>
              <w:szCs w:val="20"/>
              <w:lang w:val="en-US"/>
            </w:rPr>
            <w:t xml:space="preserve"> Q8. Were the methods used to combine studies </w:t>
          </w:r>
          <w:proofErr w:type="gramStart"/>
          <w:r w:rsidR="004A3315" w:rsidRPr="009A1A2A">
            <w:rPr>
              <w:rFonts w:ascii="Times New Roman" w:hAnsi="Times New Roman" w:cs="Times New Roman"/>
              <w:sz w:val="20"/>
              <w:szCs w:val="20"/>
              <w:lang w:val="en-US"/>
            </w:rPr>
            <w:t>appropriate?;</w:t>
          </w:r>
          <w:proofErr w:type="gramEnd"/>
          <w:r w:rsidR="004A3315" w:rsidRPr="009A1A2A">
            <w:rPr>
              <w:rFonts w:ascii="Times New Roman" w:hAnsi="Times New Roman" w:cs="Times New Roman"/>
              <w:sz w:val="20"/>
              <w:szCs w:val="20"/>
              <w:lang w:val="en-US"/>
            </w:rPr>
            <w:t xml:space="preserve"> Q9. Was the likelihood of publication bias </w:t>
          </w:r>
          <w:proofErr w:type="gramStart"/>
          <w:r w:rsidR="004A3315" w:rsidRPr="009A1A2A">
            <w:rPr>
              <w:rFonts w:ascii="Times New Roman" w:hAnsi="Times New Roman" w:cs="Times New Roman"/>
              <w:sz w:val="20"/>
              <w:szCs w:val="20"/>
              <w:lang w:val="en-US"/>
            </w:rPr>
            <w:t>assessed?;</w:t>
          </w:r>
          <w:proofErr w:type="gramEnd"/>
          <w:r w:rsidR="004A3315" w:rsidRPr="009A1A2A">
            <w:rPr>
              <w:rFonts w:ascii="Times New Roman" w:hAnsi="Times New Roman" w:cs="Times New Roman"/>
              <w:sz w:val="20"/>
              <w:szCs w:val="20"/>
              <w:lang w:val="en-US"/>
            </w:rPr>
            <w:t xml:space="preserve"> Q10. Were recommendations for policy and/or practice supported by the reported </w:t>
          </w:r>
          <w:proofErr w:type="gramStart"/>
          <w:r w:rsidR="004A3315" w:rsidRPr="009A1A2A">
            <w:rPr>
              <w:rFonts w:ascii="Times New Roman" w:hAnsi="Times New Roman" w:cs="Times New Roman"/>
              <w:sz w:val="20"/>
              <w:szCs w:val="20"/>
              <w:lang w:val="en-US"/>
            </w:rPr>
            <w:t>data?;</w:t>
          </w:r>
          <w:proofErr w:type="gramEnd"/>
          <w:r w:rsidR="004A3315" w:rsidRPr="009A1A2A">
            <w:rPr>
              <w:rFonts w:ascii="Times New Roman" w:hAnsi="Times New Roman" w:cs="Times New Roman"/>
              <w:sz w:val="20"/>
              <w:szCs w:val="20"/>
              <w:lang w:val="en-US"/>
            </w:rPr>
            <w:t xml:space="preserve"> Q11. Were the specific directives for new research appropriate? </w:t>
          </w:r>
        </w:sdtContent>
      </w:sdt>
    </w:p>
    <w:p w14:paraId="08034542" w14:textId="77777777" w:rsidR="004A3315" w:rsidRPr="009A1A2A" w:rsidRDefault="004A3315" w:rsidP="004A3315">
      <w:pPr>
        <w:spacing w:after="0" w:line="240" w:lineRule="auto"/>
        <w:jc w:val="both"/>
        <w:rPr>
          <w:rFonts w:ascii="Times New Roman" w:hAnsi="Times New Roman" w:cs="Times New Roman"/>
          <w:b/>
          <w:bCs/>
          <w:sz w:val="20"/>
          <w:szCs w:val="20"/>
          <w:lang w:val="en-US"/>
        </w:rPr>
      </w:pPr>
      <w:r w:rsidRPr="009A1A2A">
        <w:rPr>
          <w:rFonts w:ascii="Times New Roman" w:hAnsi="Times New Roman" w:cs="Times New Roman"/>
          <w:b/>
          <w:bCs/>
          <w:sz w:val="20"/>
          <w:szCs w:val="20"/>
          <w:lang w:val="en-US"/>
        </w:rPr>
        <w:br w:type="page"/>
      </w:r>
    </w:p>
    <w:p w14:paraId="0084BB43" w14:textId="18D37F8C" w:rsidR="004A3315" w:rsidRPr="009A1A2A" w:rsidRDefault="004A3315" w:rsidP="004A3315">
      <w:pPr>
        <w:pStyle w:val="Estilo1"/>
        <w:spacing w:before="0"/>
        <w:jc w:val="both"/>
        <w:rPr>
          <w:rFonts w:ascii="Times New Roman" w:hAnsi="Times New Roman" w:cs="Times New Roman"/>
          <w:color w:val="auto"/>
          <w:sz w:val="24"/>
          <w:szCs w:val="24"/>
        </w:rPr>
      </w:pPr>
      <w:bookmarkStart w:id="16" w:name="_Ref215916274"/>
      <w:bookmarkStart w:id="17" w:name="_Toc221284344"/>
      <w:bookmarkStart w:id="18" w:name="_Toc224383237"/>
      <w:r w:rsidRPr="009A1A2A">
        <w:rPr>
          <w:rFonts w:ascii="Times New Roman" w:hAnsi="Times New Roman" w:cs="Times New Roman"/>
          <w:color w:val="auto"/>
          <w:sz w:val="24"/>
          <w:szCs w:val="24"/>
        </w:rPr>
        <w:lastRenderedPageBreak/>
        <w:t xml:space="preserve">Supplementary material </w:t>
      </w:r>
      <w:r w:rsidR="004B7F93">
        <w:rPr>
          <w:rFonts w:ascii="Times New Roman" w:hAnsi="Times New Roman" w:cs="Times New Roman"/>
          <w:color w:val="auto"/>
          <w:sz w:val="24"/>
          <w:szCs w:val="24"/>
        </w:rPr>
        <w:t>6</w:t>
      </w:r>
      <w:r w:rsidRPr="009A1A2A">
        <w:rPr>
          <w:rFonts w:ascii="Times New Roman" w:hAnsi="Times New Roman" w:cs="Times New Roman"/>
          <w:color w:val="auto"/>
          <w:sz w:val="24"/>
          <w:szCs w:val="24"/>
        </w:rPr>
        <w:t>.</w:t>
      </w:r>
      <w:bookmarkEnd w:id="16"/>
      <w:r w:rsidRPr="009A1A2A">
        <w:rPr>
          <w:rFonts w:ascii="Times New Roman" w:hAnsi="Times New Roman" w:cs="Times New Roman"/>
          <w:color w:val="auto"/>
          <w:sz w:val="24"/>
          <w:szCs w:val="24"/>
        </w:rPr>
        <w:t xml:space="preserve"> Included countries and classifications</w:t>
      </w:r>
      <w:bookmarkEnd w:id="17"/>
      <w:bookmarkEnd w:id="18"/>
    </w:p>
    <w:p w14:paraId="7F10BB59" w14:textId="77777777" w:rsidR="004A3315" w:rsidRPr="009A1A2A" w:rsidRDefault="004A3315" w:rsidP="004A3315">
      <w:pPr>
        <w:jc w:val="both"/>
        <w:rPr>
          <w:rFonts w:ascii="Times New Roman" w:hAnsi="Times New Roman" w:cs="Times New Roman"/>
          <w:szCs w:val="24"/>
          <w:lang w:val="en-US"/>
        </w:rPr>
      </w:pPr>
    </w:p>
    <w:p w14:paraId="3FF04683" w14:textId="77777777" w:rsidR="004A3315" w:rsidRPr="009A1A2A" w:rsidRDefault="004A3315" w:rsidP="004A3315">
      <w:pPr>
        <w:jc w:val="both"/>
        <w:rPr>
          <w:rFonts w:ascii="Times New Roman" w:hAnsi="Times New Roman" w:cs="Times New Roman"/>
          <w:szCs w:val="24"/>
          <w:lang w:val="en-US"/>
        </w:rPr>
      </w:pPr>
      <w:r w:rsidRPr="009A1A2A">
        <w:rPr>
          <w:rFonts w:ascii="Times New Roman" w:hAnsi="Times New Roman" w:cs="Times New Roman"/>
          <w:szCs w:val="24"/>
          <w:lang w:val="en-US"/>
        </w:rPr>
        <w:t>The table below presents the classification of countries by healthcare system type, distinguishing between universal and non-universal systems. This classification was used to support comparative analyses of the use of additional criteria in health technology assessment processes and coverage decision-making for rare and ultrarare diseases across different institutional contexts.</w:t>
      </w:r>
    </w:p>
    <w:tbl>
      <w:tblPr>
        <w:tblStyle w:val="SimplesTabela1"/>
        <w:tblW w:w="9493" w:type="dxa"/>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ook w:val="04A0" w:firstRow="1" w:lastRow="0" w:firstColumn="1" w:lastColumn="0" w:noHBand="0" w:noVBand="1"/>
      </w:tblPr>
      <w:tblGrid>
        <w:gridCol w:w="1503"/>
        <w:gridCol w:w="7990"/>
      </w:tblGrid>
      <w:tr w:rsidR="004A3315" w:rsidRPr="009A1A2A" w14:paraId="09586514" w14:textId="77777777" w:rsidTr="004014A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7FCDD44C"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lang w:val="en-US"/>
              </w:rPr>
              <w:t>Country</w:t>
            </w:r>
          </w:p>
        </w:tc>
        <w:tc>
          <w:tcPr>
            <w:tcW w:w="7990" w:type="dxa"/>
            <w:shd w:val="clear" w:color="auto" w:fill="D9D9D9" w:themeFill="background1" w:themeFillShade="D9"/>
            <w:hideMark/>
          </w:tcPr>
          <w:p w14:paraId="1656571B"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val="en-US"/>
              </w:rPr>
            </w:pPr>
            <w:r w:rsidRPr="009A1A2A">
              <w:rPr>
                <w:rFonts w:ascii="Times New Roman" w:eastAsia="Times New Roman" w:hAnsi="Times New Roman" w:cs="Times New Roman"/>
                <w:lang w:val="en-US"/>
              </w:rPr>
              <w:t>Healthcare system classification</w:t>
            </w:r>
          </w:p>
        </w:tc>
      </w:tr>
      <w:tr w:rsidR="004A3315" w:rsidRPr="009A1A2A" w14:paraId="3C88243A"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F2A6192"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Australia</w:t>
            </w:r>
          </w:p>
        </w:tc>
        <w:tc>
          <w:tcPr>
            <w:tcW w:w="7990" w:type="dxa"/>
          </w:tcPr>
          <w:p w14:paraId="37EDE572"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2E683F9E"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DE2886E"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Belgium</w:t>
            </w:r>
          </w:p>
        </w:tc>
        <w:tc>
          <w:tcPr>
            <w:tcW w:w="7990" w:type="dxa"/>
          </w:tcPr>
          <w:p w14:paraId="0698C91E"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3863C6DB"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05D6152"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Bulgaria</w:t>
            </w:r>
          </w:p>
        </w:tc>
        <w:tc>
          <w:tcPr>
            <w:tcW w:w="7990" w:type="dxa"/>
          </w:tcPr>
          <w:p w14:paraId="496B6739"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0C1551D1"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6D08E88"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Canada</w:t>
            </w:r>
          </w:p>
        </w:tc>
        <w:tc>
          <w:tcPr>
            <w:tcW w:w="7990" w:type="dxa"/>
          </w:tcPr>
          <w:p w14:paraId="69F8E27A"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6488FB00"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8F07D31"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Estonia</w:t>
            </w:r>
          </w:p>
        </w:tc>
        <w:tc>
          <w:tcPr>
            <w:tcW w:w="7990" w:type="dxa"/>
          </w:tcPr>
          <w:p w14:paraId="2CFF9878"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7A8124F6"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6120CCF"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France</w:t>
            </w:r>
          </w:p>
        </w:tc>
        <w:tc>
          <w:tcPr>
            <w:tcW w:w="7990" w:type="dxa"/>
          </w:tcPr>
          <w:p w14:paraId="2D824AED"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042BF209"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773DA6B"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Germany</w:t>
            </w:r>
          </w:p>
        </w:tc>
        <w:tc>
          <w:tcPr>
            <w:tcW w:w="7990" w:type="dxa"/>
          </w:tcPr>
          <w:p w14:paraId="428F07D3"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1628BDD2"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4F10895"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Hungary</w:t>
            </w:r>
          </w:p>
        </w:tc>
        <w:tc>
          <w:tcPr>
            <w:tcW w:w="7990" w:type="dxa"/>
          </w:tcPr>
          <w:p w14:paraId="4DE2F047"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0988DB91"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406D597"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Ireland</w:t>
            </w:r>
          </w:p>
        </w:tc>
        <w:tc>
          <w:tcPr>
            <w:tcW w:w="7990" w:type="dxa"/>
          </w:tcPr>
          <w:p w14:paraId="053CD375"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098BBE6F"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25BF5A8"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Italy</w:t>
            </w:r>
          </w:p>
        </w:tc>
        <w:tc>
          <w:tcPr>
            <w:tcW w:w="7990" w:type="dxa"/>
          </w:tcPr>
          <w:p w14:paraId="7CEC1FC5"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18443D5C"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1155129"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Latvia</w:t>
            </w:r>
          </w:p>
        </w:tc>
        <w:tc>
          <w:tcPr>
            <w:tcW w:w="7990" w:type="dxa"/>
          </w:tcPr>
          <w:p w14:paraId="39D76B82"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67296113"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0CF2B1D1"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Malaysia</w:t>
            </w:r>
          </w:p>
        </w:tc>
        <w:tc>
          <w:tcPr>
            <w:tcW w:w="7990" w:type="dxa"/>
          </w:tcPr>
          <w:p w14:paraId="559C45AA"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2BAC010F"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97DF955"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Netherlands</w:t>
            </w:r>
          </w:p>
        </w:tc>
        <w:tc>
          <w:tcPr>
            <w:tcW w:w="7990" w:type="dxa"/>
          </w:tcPr>
          <w:p w14:paraId="30D30D25"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7747E3ED"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00B17445"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New Zealand</w:t>
            </w:r>
          </w:p>
        </w:tc>
        <w:tc>
          <w:tcPr>
            <w:tcW w:w="7990" w:type="dxa"/>
          </w:tcPr>
          <w:p w14:paraId="32C62A0C"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01448F11"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BFFF113"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Peru</w:t>
            </w:r>
          </w:p>
        </w:tc>
        <w:tc>
          <w:tcPr>
            <w:tcW w:w="7990" w:type="dxa"/>
          </w:tcPr>
          <w:p w14:paraId="44D02C69"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10A4C915"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3E312743"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Philippines</w:t>
            </w:r>
          </w:p>
        </w:tc>
        <w:tc>
          <w:tcPr>
            <w:tcW w:w="7990" w:type="dxa"/>
          </w:tcPr>
          <w:p w14:paraId="7EBC15FF"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3F0D86A3"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CC2DE68"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Poland</w:t>
            </w:r>
          </w:p>
        </w:tc>
        <w:tc>
          <w:tcPr>
            <w:tcW w:w="7990" w:type="dxa"/>
          </w:tcPr>
          <w:p w14:paraId="7ADB02F6"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7A18DD84"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4F2EB04"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Portugal</w:t>
            </w:r>
          </w:p>
        </w:tc>
        <w:tc>
          <w:tcPr>
            <w:tcW w:w="7990" w:type="dxa"/>
          </w:tcPr>
          <w:p w14:paraId="762EBD16"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04855F45"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6F6F9C8"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Serbia</w:t>
            </w:r>
          </w:p>
        </w:tc>
        <w:tc>
          <w:tcPr>
            <w:tcW w:w="7990" w:type="dxa"/>
          </w:tcPr>
          <w:p w14:paraId="6BD925A0"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586C5760"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0BA47C2A"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Singapore</w:t>
            </w:r>
          </w:p>
        </w:tc>
        <w:tc>
          <w:tcPr>
            <w:tcW w:w="7990" w:type="dxa"/>
          </w:tcPr>
          <w:p w14:paraId="403BFD2C"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5F727064"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4F60E846"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Slovakia</w:t>
            </w:r>
          </w:p>
        </w:tc>
        <w:tc>
          <w:tcPr>
            <w:tcW w:w="7990" w:type="dxa"/>
          </w:tcPr>
          <w:p w14:paraId="53BB9C92"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0E17CFC0"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44EA6FC"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South Korea</w:t>
            </w:r>
          </w:p>
        </w:tc>
        <w:tc>
          <w:tcPr>
            <w:tcW w:w="7990" w:type="dxa"/>
          </w:tcPr>
          <w:p w14:paraId="1868F8A7"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3FC637D6"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289AB40"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Spain</w:t>
            </w:r>
          </w:p>
        </w:tc>
        <w:tc>
          <w:tcPr>
            <w:tcW w:w="7990" w:type="dxa"/>
          </w:tcPr>
          <w:p w14:paraId="367BA06D"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2D8598EB"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258D619"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Sweden</w:t>
            </w:r>
          </w:p>
        </w:tc>
        <w:tc>
          <w:tcPr>
            <w:tcW w:w="7990" w:type="dxa"/>
          </w:tcPr>
          <w:p w14:paraId="151A5041"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1963599B"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94837E6"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Switzerland</w:t>
            </w:r>
          </w:p>
        </w:tc>
        <w:tc>
          <w:tcPr>
            <w:tcW w:w="7990" w:type="dxa"/>
          </w:tcPr>
          <w:p w14:paraId="62956C29"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62C554CF"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3715AB1"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Taiwan</w:t>
            </w:r>
          </w:p>
        </w:tc>
        <w:tc>
          <w:tcPr>
            <w:tcW w:w="7990" w:type="dxa"/>
          </w:tcPr>
          <w:p w14:paraId="7EB0E16F"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2F4DC43E"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47538235"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Thailand</w:t>
            </w:r>
          </w:p>
        </w:tc>
        <w:tc>
          <w:tcPr>
            <w:tcW w:w="7990" w:type="dxa"/>
          </w:tcPr>
          <w:p w14:paraId="69B71281"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r w:rsidR="004A3315" w:rsidRPr="009A1A2A" w14:paraId="2342B658"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56E4F25" w14:textId="77777777" w:rsidR="004A3315" w:rsidRPr="009A1A2A" w:rsidRDefault="004A3315" w:rsidP="004014AD">
            <w:pPr>
              <w:spacing w:after="0" w:line="240" w:lineRule="auto"/>
              <w:rPr>
                <w:rFonts w:ascii="Times New Roman" w:eastAsia="Times New Roman" w:hAnsi="Times New Roman" w:cs="Times New Roman"/>
                <w:b w:val="0"/>
                <w:bCs w:val="0"/>
                <w:color w:val="000000"/>
                <w:lang w:val="en-US"/>
              </w:rPr>
            </w:pPr>
            <w:r w:rsidRPr="009A1A2A">
              <w:rPr>
                <w:rFonts w:ascii="Times New Roman" w:eastAsia="Times New Roman" w:hAnsi="Times New Roman" w:cs="Times New Roman"/>
                <w:b w:val="0"/>
                <w:bCs w:val="0"/>
                <w:color w:val="000000"/>
                <w:lang w:val="en-US"/>
              </w:rPr>
              <w:t>UK</w:t>
            </w:r>
          </w:p>
        </w:tc>
        <w:tc>
          <w:tcPr>
            <w:tcW w:w="7990" w:type="dxa"/>
          </w:tcPr>
          <w:p w14:paraId="03DF295E"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lang w:val="en-US"/>
              </w:rPr>
              <w:t>Universal system</w:t>
            </w:r>
          </w:p>
        </w:tc>
      </w:tr>
      <w:tr w:rsidR="004A3315" w:rsidRPr="009A1A2A" w14:paraId="607BE99C"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515A147A" w14:textId="77777777" w:rsidR="004A3315" w:rsidRPr="009A1A2A" w:rsidRDefault="004A3315" w:rsidP="004014AD">
            <w:pPr>
              <w:spacing w:after="0" w:line="240" w:lineRule="auto"/>
              <w:rPr>
                <w:rFonts w:ascii="Times New Roman" w:eastAsia="Times New Roman" w:hAnsi="Times New Roman" w:cs="Times New Roman"/>
                <w:b w:val="0"/>
                <w:bCs w:val="0"/>
                <w:lang w:val="en-US"/>
              </w:rPr>
            </w:pPr>
            <w:r w:rsidRPr="009A1A2A">
              <w:rPr>
                <w:rFonts w:ascii="Times New Roman" w:eastAsia="Times New Roman" w:hAnsi="Times New Roman" w:cs="Times New Roman"/>
                <w:b w:val="0"/>
                <w:bCs w:val="0"/>
                <w:lang w:val="en-US"/>
              </w:rPr>
              <w:t>USA</w:t>
            </w:r>
          </w:p>
        </w:tc>
        <w:tc>
          <w:tcPr>
            <w:tcW w:w="7990" w:type="dxa"/>
          </w:tcPr>
          <w:p w14:paraId="07D0633E"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9A1A2A">
              <w:rPr>
                <w:rFonts w:ascii="Times New Roman" w:eastAsia="Times New Roman" w:hAnsi="Times New Roman" w:cs="Times New Roman"/>
                <w:color w:val="000000"/>
                <w:lang w:val="en-US"/>
              </w:rPr>
              <w:t>Non-universal system</w:t>
            </w:r>
          </w:p>
        </w:tc>
      </w:tr>
    </w:tbl>
    <w:p w14:paraId="0CBDE655" w14:textId="77777777" w:rsidR="004A3315" w:rsidRPr="009A1A2A" w:rsidRDefault="004A3315" w:rsidP="004A3315">
      <w:pPr>
        <w:spacing w:line="360" w:lineRule="auto"/>
        <w:jc w:val="both"/>
        <w:rPr>
          <w:rFonts w:ascii="Times New Roman" w:hAnsi="Times New Roman" w:cs="Times New Roman"/>
          <w:szCs w:val="24"/>
          <w:lang w:val="en-US"/>
        </w:rPr>
      </w:pPr>
    </w:p>
    <w:p w14:paraId="6C3A0A7E" w14:textId="77777777" w:rsidR="004A3315" w:rsidRPr="009A1A2A" w:rsidRDefault="004A3315" w:rsidP="004A3315">
      <w:pPr>
        <w:spacing w:after="120" w:line="360" w:lineRule="auto"/>
        <w:jc w:val="both"/>
        <w:rPr>
          <w:rFonts w:ascii="Times New Roman" w:hAnsi="Times New Roman" w:cs="Times New Roman"/>
          <w:szCs w:val="24"/>
          <w:lang w:val="en-US"/>
        </w:rPr>
      </w:pPr>
      <w:r w:rsidRPr="009A1A2A">
        <w:rPr>
          <w:rFonts w:ascii="Times New Roman" w:hAnsi="Times New Roman" w:cs="Times New Roman"/>
          <w:szCs w:val="24"/>
          <w:lang w:val="en-US"/>
        </w:rPr>
        <w:br w:type="page"/>
      </w:r>
    </w:p>
    <w:p w14:paraId="09B165C9" w14:textId="77777777" w:rsidR="004A3315" w:rsidRPr="009A1A2A" w:rsidRDefault="004A3315" w:rsidP="004A3315">
      <w:pPr>
        <w:spacing w:after="120" w:line="360" w:lineRule="auto"/>
        <w:jc w:val="both"/>
        <w:rPr>
          <w:rFonts w:ascii="Times New Roman" w:hAnsi="Times New Roman" w:cs="Times New Roman"/>
          <w:szCs w:val="24"/>
          <w:lang w:val="en-US"/>
        </w:rPr>
        <w:sectPr w:rsidR="004A3315" w:rsidRPr="009A1A2A" w:rsidSect="004A3315">
          <w:type w:val="nextColumn"/>
          <w:pgSz w:w="12240" w:h="15840" w:code="1"/>
          <w:pgMar w:top="1418" w:right="1418" w:bottom="1418" w:left="1418" w:header="709" w:footer="709" w:gutter="0"/>
          <w:cols w:space="720"/>
          <w:docGrid w:linePitch="299"/>
        </w:sectPr>
      </w:pPr>
    </w:p>
    <w:p w14:paraId="759A739C" w14:textId="26B5B0CB" w:rsidR="004A3315" w:rsidRPr="009A1A2A" w:rsidRDefault="004A3315" w:rsidP="004A3315">
      <w:pPr>
        <w:pStyle w:val="Estilo1"/>
        <w:spacing w:before="0"/>
        <w:rPr>
          <w:rFonts w:ascii="Times New Roman" w:hAnsi="Times New Roman" w:cs="Times New Roman"/>
          <w:color w:val="auto"/>
          <w:sz w:val="24"/>
          <w:szCs w:val="24"/>
        </w:rPr>
      </w:pPr>
      <w:bookmarkStart w:id="19" w:name="_Ref215916376"/>
      <w:bookmarkStart w:id="20" w:name="_Toc221284345"/>
      <w:bookmarkStart w:id="21" w:name="_Toc224383238"/>
      <w:r w:rsidRPr="009A1A2A">
        <w:rPr>
          <w:rFonts w:ascii="Times New Roman" w:hAnsi="Times New Roman" w:cs="Times New Roman"/>
          <w:color w:val="auto"/>
          <w:sz w:val="24"/>
          <w:szCs w:val="24"/>
        </w:rPr>
        <w:lastRenderedPageBreak/>
        <w:t xml:space="preserve">Supplementary material </w:t>
      </w:r>
      <w:bookmarkEnd w:id="19"/>
      <w:r w:rsidR="008519F4">
        <w:rPr>
          <w:rFonts w:ascii="Times New Roman" w:hAnsi="Times New Roman" w:cs="Times New Roman"/>
          <w:color w:val="auto"/>
          <w:sz w:val="24"/>
          <w:szCs w:val="24"/>
        </w:rPr>
        <w:t>7</w:t>
      </w:r>
      <w:r w:rsidRPr="009A1A2A">
        <w:rPr>
          <w:rFonts w:ascii="Times New Roman" w:hAnsi="Times New Roman" w:cs="Times New Roman"/>
          <w:color w:val="auto"/>
          <w:sz w:val="24"/>
          <w:szCs w:val="24"/>
        </w:rPr>
        <w:t>. Grey literature: Characteristics of HTA process for rare diseases by country</w:t>
      </w:r>
      <w:bookmarkEnd w:id="20"/>
      <w:bookmarkEnd w:id="21"/>
    </w:p>
    <w:p w14:paraId="41520C3A" w14:textId="77777777" w:rsidR="004A3315" w:rsidRPr="009A1A2A" w:rsidRDefault="004A3315" w:rsidP="004A3315">
      <w:pPr>
        <w:spacing w:after="0"/>
        <w:rPr>
          <w:rFonts w:ascii="Times New Roman" w:hAnsi="Times New Roman" w:cs="Times New Roman"/>
          <w:szCs w:val="24"/>
          <w:lang w:val="en-US"/>
        </w:rPr>
      </w:pPr>
    </w:p>
    <w:p w14:paraId="03ABDDEC" w14:textId="5933334C" w:rsidR="004A3315" w:rsidRPr="009A1A2A" w:rsidRDefault="004A3315" w:rsidP="00E07610">
      <w:pPr>
        <w:rPr>
          <w:rFonts w:ascii="Times New Roman" w:hAnsi="Times New Roman" w:cs="Times New Roman"/>
          <w:szCs w:val="24"/>
          <w:lang w:val="en-US"/>
        </w:rPr>
      </w:pPr>
      <w:r w:rsidRPr="009A1A2A">
        <w:rPr>
          <w:rFonts w:ascii="Times New Roman" w:hAnsi="Times New Roman" w:cs="Times New Roman"/>
          <w:szCs w:val="24"/>
          <w:lang w:val="en-US"/>
        </w:rPr>
        <w:t>Table below presents the main aspects of the processes used by HTA agencies for rare or ultra-rare diseases. Agencies can make the assessment of these technologies more flexible in two ways: by adapting their standard HTA process or by using a separate process for these diseases. In both situations, flexibility may be related to the analysis criteria or to changes in the evaluation process. The use of a special evaluation committee is an example of process alteration. Compared to the standard HTA process, the use of these committees may change the steps and the team responsible for the technology analysis or recommendation.</w:t>
      </w:r>
      <w:sdt>
        <w:sdtPr>
          <w:rPr>
            <w:rFonts w:ascii="Times New Roman" w:hAnsi="Times New Roman" w:cs="Times New Roman"/>
            <w:color w:val="000000"/>
            <w:szCs w:val="24"/>
            <w:lang w:val="en-US"/>
          </w:rPr>
          <w:tag w:val="MENDELEY_CITATION_v3_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"/>
          <w:id w:val="42109416"/>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[18–23]</w:t>
          </w:r>
        </w:sdtContent>
      </w:sdt>
      <w:r w:rsidRPr="009A1A2A">
        <w:rPr>
          <w:rFonts w:ascii="Times New Roman" w:hAnsi="Times New Roman" w:cs="Times New Roman"/>
          <w:szCs w:val="24"/>
          <w:lang w:val="en-US"/>
        </w:rPr>
        <w:t xml:space="preserve"> The committees may include representatives from government, patient and caregiver organizations, researchers and health experts, impartial citizens, and the pharmaceutical industry.</w:t>
      </w:r>
      <w:sdt>
        <w:sdtPr>
          <w:rPr>
            <w:rFonts w:ascii="Times New Roman" w:hAnsi="Times New Roman" w:cs="Times New Roman"/>
            <w:color w:val="000000"/>
            <w:szCs w:val="24"/>
            <w:lang w:val="en-US"/>
          </w:rPr>
          <w:tag w:val="MENDELEY_CITATION_v3_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"/>
          <w:id w:val="859323955"/>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[20–23]</w:t>
          </w:r>
        </w:sdtContent>
      </w:sdt>
      <w:r w:rsidRPr="009A1A2A">
        <w:rPr>
          <w:rFonts w:ascii="Times New Roman" w:hAnsi="Times New Roman" w:cs="Times New Roman"/>
          <w:szCs w:val="24"/>
          <w:lang w:val="en-US"/>
        </w:rPr>
        <w:t xml:space="preserve"> Across the countries observed, the committees are technical, have permanent members, and their use does not replace the stakeholder engagement stage.</w:t>
      </w:r>
    </w:p>
    <w:p w14:paraId="736D59D5" w14:textId="725A6C57" w:rsidR="004A3315" w:rsidRPr="009A1A2A" w:rsidRDefault="004A3315" w:rsidP="004A3315">
      <w:pPr>
        <w:spacing w:after="0"/>
        <w:rPr>
          <w:rFonts w:ascii="Times New Roman" w:hAnsi="Times New Roman" w:cs="Times New Roman"/>
          <w:szCs w:val="24"/>
          <w:lang w:val="en-US"/>
        </w:rPr>
      </w:pPr>
      <w:r w:rsidRPr="009A1A2A">
        <w:rPr>
          <w:rFonts w:ascii="Times New Roman" w:hAnsi="Times New Roman" w:cs="Times New Roman"/>
          <w:szCs w:val="24"/>
          <w:lang w:val="en-US"/>
        </w:rPr>
        <w:t>The use of a separate assessment process for rare diseases was mentioned only by countries with no-universal health system. From this list, almost all have in progress processes related to, for example, implementation of assessments with other countries,</w:t>
      </w:r>
      <w:sdt>
        <w:sdtPr>
          <w:rPr>
            <w:rFonts w:ascii="Times New Roman" w:hAnsi="Times New Roman" w:cs="Times New Roman"/>
            <w:color w:val="000000"/>
            <w:szCs w:val="24"/>
            <w:lang w:val="en-US"/>
          </w:rPr>
          <w:tag w:val="MENDELEY_CITATION_v3_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"/>
          <w:id w:val="-2071412447"/>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[24–26]</w:t>
          </w:r>
        </w:sdtContent>
      </w:sdt>
      <w:r w:rsidRPr="009A1A2A">
        <w:rPr>
          <w:rFonts w:ascii="Times New Roman" w:hAnsi="Times New Roman" w:cs="Times New Roman"/>
          <w:szCs w:val="24"/>
          <w:lang w:val="en-US"/>
        </w:rPr>
        <w:t xml:space="preserve"> program review,</w:t>
      </w:r>
      <w:sdt>
        <w:sdtPr>
          <w:rPr>
            <w:rFonts w:ascii="Times New Roman" w:hAnsi="Times New Roman" w:cs="Times New Roman"/>
            <w:color w:val="000000"/>
            <w:szCs w:val="24"/>
            <w:lang w:val="en-US"/>
          </w:rPr>
          <w:tag w:val="MENDELEY_CITATION_v3_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"/>
          <w:id w:val="-721363743"/>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[27,28]</w:t>
          </w:r>
        </w:sdtContent>
      </w:sdt>
      <w:r w:rsidRPr="009A1A2A">
        <w:rPr>
          <w:rFonts w:ascii="Times New Roman" w:hAnsi="Times New Roman" w:cs="Times New Roman"/>
          <w:szCs w:val="24"/>
          <w:lang w:val="en-US"/>
        </w:rPr>
        <w:t xml:space="preserve"> definition of methodological guidelines,</w:t>
      </w:r>
      <w:sdt>
        <w:sdtPr>
          <w:rPr>
            <w:rFonts w:ascii="Times New Roman" w:hAnsi="Times New Roman" w:cs="Times New Roman"/>
            <w:color w:val="000000"/>
            <w:szCs w:val="24"/>
            <w:lang w:val="en-US"/>
          </w:rPr>
          <w:tag w:val="MENDELEY_CITATION_v3_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"/>
          <w:id w:val="-615294575"/>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[27–29]</w:t>
          </w:r>
        </w:sdtContent>
      </w:sdt>
      <w:r w:rsidRPr="009A1A2A">
        <w:rPr>
          <w:rFonts w:ascii="Times New Roman" w:hAnsi="Times New Roman" w:cs="Times New Roman"/>
          <w:szCs w:val="24"/>
          <w:lang w:val="en-US"/>
        </w:rPr>
        <w:t xml:space="preserve"> and legislative updates.</w:t>
      </w:r>
      <w:sdt>
        <w:sdtPr>
          <w:rPr>
            <w:rFonts w:ascii="Times New Roman" w:hAnsi="Times New Roman" w:cs="Times New Roman"/>
            <w:color w:val="000000"/>
            <w:szCs w:val="24"/>
            <w:lang w:val="en-US"/>
          </w:rPr>
          <w:tag w:val="MENDELEY_CITATION_v3_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"/>
          <w:id w:val="1822613872"/>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[30–32]</w:t>
          </w:r>
        </w:sdtContent>
      </w:sdt>
      <w:r w:rsidRPr="009A1A2A">
        <w:rPr>
          <w:rFonts w:ascii="Times New Roman" w:hAnsi="Times New Roman" w:cs="Times New Roman"/>
          <w:szCs w:val="24"/>
          <w:lang w:val="en-US"/>
        </w:rPr>
        <w:t xml:space="preserve"> Separate processes for ultra-rare diseases, or ultra-orphan drugs, have only been found in countries with universal health systems. All of them have implemented processes, must be used in specific circumstances, and use the same prevalence threshold for ultra-rare disease (≤ 1/50,000 people),</w:t>
      </w:r>
      <w:sdt>
        <w:sdtPr>
          <w:rPr>
            <w:rFonts w:ascii="Times New Roman" w:hAnsi="Times New Roman" w:cs="Times New Roman"/>
            <w:color w:val="000000"/>
            <w:szCs w:val="24"/>
            <w:lang w:val="en-US"/>
          </w:rPr>
          <w:tag w:val="MENDELEY_CITATION_v3_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"/>
          <w:id w:val="-1981305368"/>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[33–39]</w:t>
          </w:r>
        </w:sdtContent>
      </w:sdt>
    </w:p>
    <w:p w14:paraId="451C3BF0" w14:textId="74356DD4" w:rsidR="004A3315" w:rsidRPr="009A1A2A" w:rsidRDefault="004A3315" w:rsidP="004A3315">
      <w:pPr>
        <w:spacing w:after="0"/>
        <w:rPr>
          <w:rFonts w:ascii="Times New Roman" w:hAnsi="Times New Roman" w:cs="Times New Roman"/>
          <w:szCs w:val="24"/>
          <w:lang w:val="en-US"/>
        </w:rPr>
      </w:pPr>
      <w:r w:rsidRPr="009A1A2A">
        <w:rPr>
          <w:rFonts w:ascii="Times New Roman" w:hAnsi="Times New Roman" w:cs="Times New Roman"/>
          <w:szCs w:val="24"/>
          <w:lang w:val="en-US"/>
        </w:rPr>
        <w:lastRenderedPageBreak/>
        <w:t>Adaptations to the standard HTA process were observed only in countries with a universal system. New Zealand was the only country that reported reviewing technologies for ultra-rare and rare diseases together, in an annual process conducted by the “</w:t>
      </w:r>
      <w:r w:rsidRPr="009A1A2A">
        <w:rPr>
          <w:rFonts w:ascii="Times New Roman" w:hAnsi="Times New Roman" w:cs="Times New Roman"/>
          <w:i/>
          <w:szCs w:val="24"/>
          <w:lang w:val="en-US"/>
        </w:rPr>
        <w:t>Pharmaceutical Management Agency</w:t>
      </w:r>
      <w:r w:rsidRPr="009A1A2A">
        <w:rPr>
          <w:rFonts w:ascii="Times New Roman" w:hAnsi="Times New Roman" w:cs="Times New Roman"/>
          <w:szCs w:val="24"/>
          <w:lang w:val="en-US"/>
        </w:rPr>
        <w:t>” (PHARMAC).</w:t>
      </w:r>
      <w:sdt>
        <w:sdtPr>
          <w:rPr>
            <w:rFonts w:ascii="Times New Roman" w:hAnsi="Times New Roman" w:cs="Times New Roman"/>
            <w:color w:val="000000"/>
            <w:szCs w:val="24"/>
            <w:lang w:val="en-US"/>
          </w:rPr>
          <w:tag w:val="MENDELEY_CITATION_v3_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"/>
          <w:id w:val="271217210"/>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[18,40]</w:t>
          </w:r>
        </w:sdtContent>
      </w:sdt>
      <w:r w:rsidRPr="009A1A2A">
        <w:rPr>
          <w:rFonts w:ascii="Times New Roman" w:hAnsi="Times New Roman" w:cs="Times New Roman"/>
          <w:szCs w:val="24"/>
          <w:lang w:val="en-US"/>
        </w:rPr>
        <w:t xml:space="preserve"> At present, their HTA processes are under development, as PHARMAC is aligning its definition of rare disease with the definition of the New Zealand Ministry of Health.</w:t>
      </w:r>
      <w:sdt>
        <w:sdtPr>
          <w:rPr>
            <w:rFonts w:ascii="Times New Roman" w:hAnsi="Times New Roman" w:cs="Times New Roman"/>
            <w:color w:val="000000"/>
            <w:szCs w:val="24"/>
            <w:lang w:val="en-US"/>
          </w:rPr>
          <w:tag w:val="MENDELEY_CITATION_v3_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"/>
          <w:id w:val="1808816148"/>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[41,42]</w:t>
          </w:r>
        </w:sdtContent>
      </w:sdt>
    </w:p>
    <w:p w14:paraId="67342DE4" w14:textId="6CBDEF71" w:rsidR="004A3315" w:rsidRPr="009A1A2A" w:rsidRDefault="004A3315" w:rsidP="004A3315">
      <w:pPr>
        <w:spacing w:after="0"/>
        <w:rPr>
          <w:rFonts w:ascii="Times New Roman" w:hAnsi="Times New Roman" w:cs="Times New Roman"/>
          <w:szCs w:val="24"/>
          <w:lang w:val="en-US"/>
        </w:rPr>
      </w:pPr>
      <w:r w:rsidRPr="009A1A2A">
        <w:rPr>
          <w:rFonts w:ascii="Times New Roman" w:hAnsi="Times New Roman" w:cs="Times New Roman"/>
          <w:szCs w:val="24"/>
          <w:lang w:val="en-US"/>
        </w:rPr>
        <w:t>The assessment timelines from the agencies indicate changes to the standard HTA process. For ultra-rare diseases or ultra-orphan drugs, the timelines are usually longer, and the entire process can take more than 3 years.</w:t>
      </w:r>
      <w:sdt>
        <w:sdtPr>
          <w:rPr>
            <w:rFonts w:ascii="Times New Roman" w:hAnsi="Times New Roman" w:cs="Times New Roman"/>
            <w:color w:val="000000"/>
            <w:szCs w:val="24"/>
            <w:lang w:val="en-US"/>
          </w:rPr>
          <w:tag w:val="MENDELEY_CITATION_v3_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"/>
          <w:id w:val="1841504864"/>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[38,43,44]</w:t>
          </w:r>
        </w:sdtContent>
      </w:sdt>
      <w:r w:rsidRPr="009A1A2A">
        <w:rPr>
          <w:rFonts w:ascii="Times New Roman" w:hAnsi="Times New Roman" w:cs="Times New Roman"/>
          <w:szCs w:val="24"/>
          <w:lang w:val="en-US"/>
        </w:rPr>
        <w:t xml:space="preserve"> Australia follows a different path: the assessment can take up to 30 days,</w:t>
      </w:r>
      <w:sdt>
        <w:sdtPr>
          <w:rPr>
            <w:rFonts w:ascii="Times New Roman" w:hAnsi="Times New Roman" w:cs="Times New Roman"/>
            <w:color w:val="000000"/>
            <w:szCs w:val="24"/>
            <w:lang w:val="en-US"/>
          </w:rPr>
          <w:tag w:val="MENDELEY_CITATION_v3_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"/>
          <w:id w:val="-666236196"/>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[39]</w:t>
          </w:r>
        </w:sdtContent>
      </w:sdt>
      <w:r w:rsidRPr="009A1A2A">
        <w:rPr>
          <w:rFonts w:ascii="Times New Roman" w:hAnsi="Times New Roman" w:cs="Times New Roman"/>
          <w:szCs w:val="24"/>
          <w:lang w:val="en-US"/>
        </w:rPr>
        <w:t xml:space="preserve"> a shorter period than the standard HTA average of 10 weeks.</w:t>
      </w:r>
      <w:sdt>
        <w:sdtPr>
          <w:rPr>
            <w:rFonts w:ascii="Times New Roman" w:hAnsi="Times New Roman" w:cs="Times New Roman"/>
            <w:color w:val="000000"/>
            <w:szCs w:val="24"/>
            <w:lang w:val="en-US"/>
          </w:rPr>
          <w:tag w:val="MENDELEY_CITATION_v3_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"/>
          <w:id w:val="2064523163"/>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[45]</w:t>
          </w:r>
        </w:sdtContent>
      </w:sdt>
      <w:r w:rsidRPr="009A1A2A">
        <w:rPr>
          <w:rFonts w:ascii="Times New Roman" w:hAnsi="Times New Roman" w:cs="Times New Roman"/>
          <w:szCs w:val="24"/>
          <w:lang w:val="en-US"/>
        </w:rPr>
        <w:t xml:space="preserve"> In contrast to ultra-rare diseases, countries with separate processes for rare diseases may adopt shorter timelines than the standard HTA (4 to 34 weeks versus 25 to 42 weeks).</w:t>
      </w:r>
      <w:sdt>
        <w:sdtPr>
          <w:rPr>
            <w:rFonts w:ascii="Times New Roman" w:hAnsi="Times New Roman" w:cs="Times New Roman"/>
            <w:color w:val="000000"/>
            <w:szCs w:val="24"/>
            <w:lang w:val="en-US"/>
          </w:rPr>
          <w:tag w:val="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"/>
          <w:id w:val="142315852"/>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[29,30,46–51]</w:t>
          </w:r>
        </w:sdtContent>
      </w:sdt>
      <w:r w:rsidRPr="009A1A2A">
        <w:rPr>
          <w:rFonts w:ascii="Times New Roman" w:hAnsi="Times New Roman" w:cs="Times New Roman"/>
          <w:szCs w:val="24"/>
          <w:lang w:val="en-US"/>
        </w:rPr>
        <w:t xml:space="preserve"> Across the countries that adapt their standard HTA process when they are dealing with rare or ultra-rare diseases, most didn’t report whether the assessment timelines are modified.</w:t>
      </w:r>
    </w:p>
    <w:p w14:paraId="57D17D83" w14:textId="77777777" w:rsidR="004A3315" w:rsidRPr="009A1A2A" w:rsidRDefault="004A3315" w:rsidP="004A3315">
      <w:pPr>
        <w:spacing w:after="0" w:line="360" w:lineRule="auto"/>
        <w:jc w:val="both"/>
        <w:rPr>
          <w:rFonts w:ascii="Times New Roman" w:hAnsi="Times New Roman" w:cs="Times New Roman"/>
          <w:szCs w:val="24"/>
          <w:lang w:val="en-US"/>
        </w:rPr>
      </w:pPr>
    </w:p>
    <w:p w14:paraId="1AC8E3D5" w14:textId="77777777" w:rsidR="004A3315" w:rsidRPr="009A1A2A" w:rsidRDefault="004A3315" w:rsidP="004A3315">
      <w:pPr>
        <w:pStyle w:val="Legenda"/>
        <w:jc w:val="both"/>
        <w:rPr>
          <w:rFonts w:ascii="Times New Roman" w:hAnsi="Times New Roman" w:cs="Times New Roman"/>
          <w:b/>
          <w:bCs/>
          <w:i w:val="0"/>
          <w:iCs w:val="0"/>
          <w:color w:val="auto"/>
          <w:sz w:val="24"/>
          <w:szCs w:val="24"/>
          <w:lang w:val="en-US"/>
        </w:rPr>
      </w:pPr>
      <w:r w:rsidRPr="009A1A2A">
        <w:rPr>
          <w:rFonts w:ascii="Times New Roman" w:hAnsi="Times New Roman" w:cs="Times New Roman"/>
          <w:b/>
          <w:bCs/>
          <w:i w:val="0"/>
          <w:iCs w:val="0"/>
          <w:color w:val="auto"/>
          <w:sz w:val="24"/>
          <w:szCs w:val="24"/>
          <w:lang w:val="en-US"/>
        </w:rPr>
        <w:t>Comparative overview of health technology assessment process for rare diseases/orphan drugs or ultra-rare diseases/drugs from grey literature</w:t>
      </w:r>
    </w:p>
    <w:tbl>
      <w:tblPr>
        <w:tblStyle w:val="TabeladeGrade4-nfase3"/>
        <w:tblW w:w="0" w:type="auto"/>
        <w:tblInd w:w="-5" w:type="dxa"/>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CellMar>
          <w:left w:w="85" w:type="dxa"/>
          <w:right w:w="85" w:type="dxa"/>
        </w:tblCellMar>
        <w:tblLook w:val="04A0" w:firstRow="1" w:lastRow="0" w:firstColumn="1" w:lastColumn="0" w:noHBand="0" w:noVBand="1"/>
      </w:tblPr>
      <w:tblGrid>
        <w:gridCol w:w="1040"/>
        <w:gridCol w:w="1177"/>
        <w:gridCol w:w="984"/>
        <w:gridCol w:w="1212"/>
        <w:gridCol w:w="1206"/>
        <w:gridCol w:w="1417"/>
        <w:gridCol w:w="1319"/>
        <w:gridCol w:w="1634"/>
        <w:gridCol w:w="1255"/>
        <w:gridCol w:w="1755"/>
      </w:tblGrid>
      <w:tr w:rsidR="004A3315" w:rsidRPr="009A1A2A" w14:paraId="7AC096B5" w14:textId="77777777" w:rsidTr="004014AD">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single" w:sz="4" w:space="0" w:color="auto"/>
              <w:right w:val="none" w:sz="0" w:space="0" w:color="auto"/>
            </w:tcBorders>
            <w:vAlign w:val="center"/>
            <w:hideMark/>
          </w:tcPr>
          <w:p w14:paraId="27D922AB" w14:textId="77777777" w:rsidR="004A3315" w:rsidRPr="009A1A2A" w:rsidRDefault="004A3315" w:rsidP="004014AD">
            <w:pPr>
              <w:spacing w:after="0" w:line="240" w:lineRule="auto"/>
              <w:jc w:val="center"/>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Country</w:t>
            </w:r>
          </w:p>
        </w:tc>
        <w:tc>
          <w:tcPr>
            <w:tcW w:w="0" w:type="auto"/>
            <w:tcBorders>
              <w:top w:val="none" w:sz="0" w:space="0" w:color="auto"/>
              <w:left w:val="none" w:sz="0" w:space="0" w:color="auto"/>
              <w:bottom w:val="single" w:sz="4" w:space="0" w:color="auto"/>
              <w:right w:val="none" w:sz="0" w:space="0" w:color="auto"/>
            </w:tcBorders>
            <w:vAlign w:val="center"/>
            <w:hideMark/>
          </w:tcPr>
          <w:p w14:paraId="5013CE1D"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 xml:space="preserve">Separate process - </w:t>
            </w:r>
            <w:proofErr w:type="gramStart"/>
            <w:r w:rsidRPr="009A1A2A">
              <w:rPr>
                <w:rFonts w:ascii="Times New Roman" w:eastAsia="Times New Roman" w:hAnsi="Times New Roman" w:cs="Times New Roman"/>
                <w:color w:val="000000" w:themeColor="text1"/>
                <w:sz w:val="20"/>
                <w:szCs w:val="20"/>
                <w:lang w:val="en-US" w:eastAsia="pt-BR"/>
              </w:rPr>
              <w:t>Rare</w:t>
            </w:r>
            <w:proofErr w:type="gramEnd"/>
            <w:r w:rsidRPr="009A1A2A">
              <w:rPr>
                <w:rFonts w:ascii="Times New Roman" w:eastAsia="Times New Roman" w:hAnsi="Times New Roman" w:cs="Times New Roman"/>
                <w:color w:val="000000" w:themeColor="text1"/>
                <w:sz w:val="20"/>
                <w:szCs w:val="20"/>
                <w:lang w:val="en-US" w:eastAsia="pt-BR"/>
              </w:rPr>
              <w:t xml:space="preserve"> diseases</w:t>
            </w:r>
          </w:p>
        </w:tc>
        <w:tc>
          <w:tcPr>
            <w:tcW w:w="0" w:type="auto"/>
            <w:tcBorders>
              <w:top w:val="none" w:sz="0" w:space="0" w:color="auto"/>
              <w:left w:val="none" w:sz="0" w:space="0" w:color="auto"/>
              <w:bottom w:val="single" w:sz="4" w:space="0" w:color="auto"/>
              <w:right w:val="none" w:sz="0" w:space="0" w:color="auto"/>
            </w:tcBorders>
            <w:vAlign w:val="center"/>
            <w:hideMark/>
          </w:tcPr>
          <w:p w14:paraId="22D72021"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Separate process - Ultra-Rare diseases</w:t>
            </w:r>
          </w:p>
        </w:tc>
        <w:tc>
          <w:tcPr>
            <w:tcW w:w="0" w:type="auto"/>
            <w:tcBorders>
              <w:top w:val="none" w:sz="0" w:space="0" w:color="auto"/>
              <w:left w:val="none" w:sz="0" w:space="0" w:color="auto"/>
              <w:bottom w:val="single" w:sz="4" w:space="0" w:color="auto"/>
              <w:right w:val="none" w:sz="0" w:space="0" w:color="auto"/>
            </w:tcBorders>
            <w:vAlign w:val="center"/>
            <w:hideMark/>
          </w:tcPr>
          <w:p w14:paraId="31F8538D"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 xml:space="preserve">HTA adaptations - </w:t>
            </w:r>
            <w:proofErr w:type="gramStart"/>
            <w:r w:rsidRPr="009A1A2A">
              <w:rPr>
                <w:rFonts w:ascii="Times New Roman" w:eastAsia="Times New Roman" w:hAnsi="Times New Roman" w:cs="Times New Roman"/>
                <w:color w:val="000000" w:themeColor="text1"/>
                <w:sz w:val="20"/>
                <w:szCs w:val="20"/>
                <w:lang w:val="en-US" w:eastAsia="pt-BR"/>
              </w:rPr>
              <w:t>Rare</w:t>
            </w:r>
            <w:proofErr w:type="gramEnd"/>
            <w:r w:rsidRPr="009A1A2A">
              <w:rPr>
                <w:rFonts w:ascii="Times New Roman" w:eastAsia="Times New Roman" w:hAnsi="Times New Roman" w:cs="Times New Roman"/>
                <w:color w:val="000000" w:themeColor="text1"/>
                <w:sz w:val="20"/>
                <w:szCs w:val="20"/>
                <w:lang w:val="en-US" w:eastAsia="pt-BR"/>
              </w:rPr>
              <w:t xml:space="preserve"> diseases</w:t>
            </w:r>
          </w:p>
        </w:tc>
        <w:tc>
          <w:tcPr>
            <w:tcW w:w="0" w:type="auto"/>
            <w:tcBorders>
              <w:top w:val="none" w:sz="0" w:space="0" w:color="auto"/>
              <w:left w:val="none" w:sz="0" w:space="0" w:color="auto"/>
              <w:bottom w:val="single" w:sz="4" w:space="0" w:color="auto"/>
              <w:right w:val="none" w:sz="0" w:space="0" w:color="auto"/>
            </w:tcBorders>
            <w:vAlign w:val="center"/>
            <w:hideMark/>
          </w:tcPr>
          <w:p w14:paraId="1EAA1F97"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HTA adaptations - Ultra-rare</w:t>
            </w:r>
          </w:p>
        </w:tc>
        <w:tc>
          <w:tcPr>
            <w:tcW w:w="0" w:type="auto"/>
            <w:tcBorders>
              <w:top w:val="none" w:sz="0" w:space="0" w:color="auto"/>
              <w:left w:val="none" w:sz="0" w:space="0" w:color="auto"/>
              <w:bottom w:val="single" w:sz="4" w:space="0" w:color="auto"/>
              <w:right w:val="none" w:sz="0" w:space="0" w:color="auto"/>
            </w:tcBorders>
            <w:vAlign w:val="center"/>
            <w:hideMark/>
          </w:tcPr>
          <w:p w14:paraId="7F8AB5C0"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Alternative / Special Access Program / Special authorization</w:t>
            </w:r>
          </w:p>
        </w:tc>
        <w:tc>
          <w:tcPr>
            <w:tcW w:w="0" w:type="auto"/>
            <w:tcBorders>
              <w:top w:val="none" w:sz="0" w:space="0" w:color="auto"/>
              <w:left w:val="none" w:sz="0" w:space="0" w:color="auto"/>
              <w:bottom w:val="single" w:sz="4" w:space="0" w:color="auto"/>
              <w:right w:val="none" w:sz="0" w:space="0" w:color="auto"/>
            </w:tcBorders>
            <w:vAlign w:val="center"/>
            <w:hideMark/>
          </w:tcPr>
          <w:p w14:paraId="076B750C"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Special Evaluation Committee</w:t>
            </w:r>
          </w:p>
        </w:tc>
        <w:tc>
          <w:tcPr>
            <w:tcW w:w="0" w:type="auto"/>
            <w:tcBorders>
              <w:top w:val="none" w:sz="0" w:space="0" w:color="auto"/>
              <w:left w:val="none" w:sz="0" w:space="0" w:color="auto"/>
              <w:bottom w:val="single" w:sz="4" w:space="0" w:color="auto"/>
              <w:right w:val="none" w:sz="0" w:space="0" w:color="auto"/>
            </w:tcBorders>
            <w:vAlign w:val="center"/>
          </w:tcPr>
          <w:p w14:paraId="40760F39"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Assessment timelines (weeks)</w:t>
            </w:r>
            <w:r w:rsidRPr="009A1A2A">
              <w:rPr>
                <w:rFonts w:ascii="Times New Roman" w:eastAsia="Times New Roman" w:hAnsi="Times New Roman" w:cs="Times New Roman"/>
                <w:color w:val="000000" w:themeColor="text1"/>
                <w:sz w:val="20"/>
                <w:szCs w:val="20"/>
                <w:vertAlign w:val="superscript"/>
                <w:lang w:val="en-US" w:eastAsia="pt-BR"/>
              </w:rPr>
              <w:t>1</w:t>
            </w:r>
          </w:p>
        </w:tc>
        <w:tc>
          <w:tcPr>
            <w:tcW w:w="0" w:type="auto"/>
            <w:tcBorders>
              <w:top w:val="none" w:sz="0" w:space="0" w:color="auto"/>
              <w:left w:val="none" w:sz="0" w:space="0" w:color="auto"/>
              <w:bottom w:val="single" w:sz="4" w:space="0" w:color="auto"/>
              <w:right w:val="none" w:sz="0" w:space="0" w:color="auto"/>
            </w:tcBorders>
            <w:vAlign w:val="center"/>
            <w:hideMark/>
          </w:tcPr>
          <w:p w14:paraId="0C32CA96"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Adoption by HTA agencies</w:t>
            </w:r>
          </w:p>
        </w:tc>
        <w:tc>
          <w:tcPr>
            <w:tcW w:w="0" w:type="auto"/>
            <w:tcBorders>
              <w:top w:val="none" w:sz="0" w:space="0" w:color="auto"/>
              <w:left w:val="none" w:sz="0" w:space="0" w:color="auto"/>
              <w:bottom w:val="single" w:sz="4" w:space="0" w:color="auto"/>
              <w:right w:val="none" w:sz="0" w:space="0" w:color="auto"/>
            </w:tcBorders>
            <w:vAlign w:val="center"/>
          </w:tcPr>
          <w:p w14:paraId="13929DE8"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lang w:val="en-US" w:eastAsia="pt-BR"/>
              </w:rPr>
            </w:pPr>
            <w:r w:rsidRPr="009A1A2A">
              <w:rPr>
                <w:rFonts w:ascii="Times New Roman" w:eastAsia="Times New Roman" w:hAnsi="Times New Roman" w:cs="Times New Roman"/>
                <w:color w:val="000000" w:themeColor="text1"/>
                <w:sz w:val="20"/>
                <w:szCs w:val="20"/>
                <w:lang w:val="en-US" w:eastAsia="pt-BR"/>
              </w:rPr>
              <w:t>References</w:t>
            </w:r>
          </w:p>
        </w:tc>
      </w:tr>
      <w:tr w:rsidR="004A3315" w:rsidRPr="009A1A2A" w14:paraId="1EC7FAAC"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gridSpan w:val="9"/>
            <w:tcBorders>
              <w:bottom w:val="nil"/>
            </w:tcBorders>
            <w:vAlign w:val="center"/>
          </w:tcPr>
          <w:p w14:paraId="49629E41" w14:textId="77777777" w:rsidR="004A3315" w:rsidRPr="009A1A2A" w:rsidRDefault="004A3315" w:rsidP="004014AD">
            <w:pPr>
              <w:spacing w:after="0" w:line="240" w:lineRule="auto"/>
              <w:rPr>
                <w:rFonts w:ascii="Times New Roman" w:eastAsia="Times New Roman" w:hAnsi="Times New Roman" w:cs="Times New Roman"/>
                <w:i/>
                <w:iCs/>
                <w:sz w:val="20"/>
                <w:szCs w:val="20"/>
                <w:lang w:val="en-US" w:eastAsia="pt-BR"/>
              </w:rPr>
            </w:pPr>
            <w:r w:rsidRPr="009A1A2A">
              <w:rPr>
                <w:rFonts w:ascii="Times New Roman" w:eastAsia="Times New Roman" w:hAnsi="Times New Roman" w:cs="Times New Roman"/>
                <w:i/>
                <w:iCs/>
                <w:sz w:val="20"/>
                <w:szCs w:val="20"/>
                <w:lang w:val="en-US" w:eastAsia="pt-BR"/>
              </w:rPr>
              <w:t>Countries with universal health systems</w:t>
            </w:r>
          </w:p>
        </w:tc>
        <w:tc>
          <w:tcPr>
            <w:tcW w:w="0" w:type="auto"/>
            <w:tcBorders>
              <w:bottom w:val="nil"/>
            </w:tcBorders>
            <w:vAlign w:val="center"/>
          </w:tcPr>
          <w:p w14:paraId="675E113B"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lang w:val="en-US" w:eastAsia="pt-BR"/>
              </w:rPr>
            </w:pPr>
          </w:p>
        </w:tc>
      </w:tr>
      <w:tr w:rsidR="004A3315" w:rsidRPr="009A1A2A" w14:paraId="1D0A7078"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tcPr>
          <w:p w14:paraId="78E86415"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Australia</w:t>
            </w:r>
          </w:p>
        </w:tc>
        <w:tc>
          <w:tcPr>
            <w:tcW w:w="0" w:type="auto"/>
            <w:tcBorders>
              <w:top w:val="nil"/>
            </w:tcBorders>
            <w:vAlign w:val="center"/>
          </w:tcPr>
          <w:p w14:paraId="0654846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tcBorders>
              <w:top w:val="nil"/>
            </w:tcBorders>
            <w:vAlign w:val="center"/>
          </w:tcPr>
          <w:p w14:paraId="7367FFD0"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 (LSDP)</w:t>
            </w:r>
          </w:p>
        </w:tc>
        <w:tc>
          <w:tcPr>
            <w:tcW w:w="0" w:type="auto"/>
            <w:tcBorders>
              <w:top w:val="nil"/>
            </w:tcBorders>
            <w:vAlign w:val="center"/>
          </w:tcPr>
          <w:p w14:paraId="77CDC8B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w:t>
            </w:r>
          </w:p>
        </w:tc>
        <w:tc>
          <w:tcPr>
            <w:tcW w:w="0" w:type="auto"/>
            <w:tcBorders>
              <w:top w:val="nil"/>
            </w:tcBorders>
            <w:vAlign w:val="center"/>
          </w:tcPr>
          <w:p w14:paraId="2C993180"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NA</w:t>
            </w:r>
          </w:p>
        </w:tc>
        <w:tc>
          <w:tcPr>
            <w:tcW w:w="0" w:type="auto"/>
            <w:tcBorders>
              <w:top w:val="nil"/>
            </w:tcBorders>
            <w:vAlign w:val="center"/>
          </w:tcPr>
          <w:p w14:paraId="0C0CD77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Not reported</w:t>
            </w:r>
          </w:p>
        </w:tc>
        <w:tc>
          <w:tcPr>
            <w:tcW w:w="0" w:type="auto"/>
            <w:tcBorders>
              <w:top w:val="nil"/>
            </w:tcBorders>
            <w:vAlign w:val="center"/>
          </w:tcPr>
          <w:p w14:paraId="63B1B8A8"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Standard committee for rare diseases and the LSDP Expert panel </w:t>
            </w:r>
            <w:r w:rsidRPr="009A1A2A">
              <w:rPr>
                <w:rFonts w:ascii="Times New Roman" w:eastAsia="Times New Roman" w:hAnsi="Times New Roman" w:cs="Times New Roman"/>
                <w:sz w:val="20"/>
                <w:szCs w:val="20"/>
                <w:lang w:val="en-US" w:eastAsia="pt-BR"/>
              </w:rPr>
              <w:lastRenderedPageBreak/>
              <w:t>for ultra-rare diseases</w:t>
            </w:r>
          </w:p>
        </w:tc>
        <w:tc>
          <w:tcPr>
            <w:tcW w:w="0" w:type="auto"/>
            <w:tcBorders>
              <w:top w:val="nil"/>
            </w:tcBorders>
            <w:vAlign w:val="center"/>
          </w:tcPr>
          <w:p w14:paraId="3405DE1F"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lastRenderedPageBreak/>
              <w:t>R: Not reported</w:t>
            </w:r>
          </w:p>
          <w:p w14:paraId="602723F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U: 1 to 4 </w:t>
            </w:r>
          </w:p>
          <w:p w14:paraId="589C0A0E"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eastAsia="Times New Roman" w:hAnsi="Times New Roman" w:cs="Times New Roman"/>
                <w:sz w:val="20"/>
                <w:szCs w:val="20"/>
                <w:lang w:val="en-US" w:eastAsia="pt-BR"/>
              </w:rPr>
              <w:t>S: 10 (average time)</w:t>
            </w:r>
          </w:p>
        </w:tc>
        <w:tc>
          <w:tcPr>
            <w:tcW w:w="0" w:type="auto"/>
            <w:tcBorders>
              <w:top w:val="nil"/>
            </w:tcBorders>
            <w:vAlign w:val="center"/>
          </w:tcPr>
          <w:p w14:paraId="753AABED"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Implemented</w:t>
            </w:r>
          </w:p>
        </w:tc>
        <w:sdt>
          <w:sdtPr>
            <w:rPr>
              <w:rFonts w:ascii="Times New Roman" w:eastAsia="Times New Roman" w:hAnsi="Times New Roman" w:cs="Times New Roman"/>
              <w:color w:val="000000"/>
              <w:sz w:val="20"/>
              <w:szCs w:val="20"/>
              <w:lang w:val="en-US" w:eastAsia="pt-BR"/>
            </w:rPr>
            <w:tag w:val="MENDELEY_CITATION_v3_eyJjaXRhdGlvbklEIjoiTUVOREVMRVlfQ0lUQVRJT05fMjliMWYwZjItMTJjMi00NmUyLTkxNGQtNTgzMThkNWY2OTQ2IiwicHJvcGVydGllcyI6eyJub3RlSW5kZXgiOjB9LCJpc0VkaXRlZCI6ZmFsc2UsIm1hbnVhbE92ZXJyaWRlIjp7ImlzTWFudWFsbHlPdmVycmlkZGVuIjpmYWxzZSwiY2l0ZXByb2NUZXh0IjoiWzE5LDIxLDM2LDM5LDQ1LDUy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"/>
            <w:id w:val="-1020772919"/>
            <w:placeholder>
              <w:docPart w:val="D480E9F26B5444ACA4392DF6E0BF558A"/>
            </w:placeholder>
          </w:sdtPr>
          <w:sdtEndPr/>
          <w:sdtContent>
            <w:tc>
              <w:tcPr>
                <w:tcW w:w="0" w:type="auto"/>
                <w:tcBorders>
                  <w:top w:val="nil"/>
                </w:tcBorders>
                <w:vAlign w:val="center"/>
              </w:tcPr>
              <w:p w14:paraId="66E29210" w14:textId="6CFD2E61"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[19,21,36,39,45,52]</w:t>
                </w:r>
              </w:p>
            </w:tc>
          </w:sdtContent>
        </w:sdt>
      </w:tr>
      <w:tr w:rsidR="004A3315" w:rsidRPr="009A1A2A" w14:paraId="1F70041E"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4895A5A"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Brazil</w:t>
            </w:r>
          </w:p>
        </w:tc>
        <w:tc>
          <w:tcPr>
            <w:tcW w:w="0" w:type="auto"/>
            <w:vAlign w:val="center"/>
          </w:tcPr>
          <w:p w14:paraId="145BEF5D"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25FA6CE6"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13306A2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w:t>
            </w:r>
          </w:p>
        </w:tc>
        <w:tc>
          <w:tcPr>
            <w:tcW w:w="0" w:type="auto"/>
            <w:vAlign w:val="center"/>
          </w:tcPr>
          <w:p w14:paraId="43662A26"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416BB99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Not reported</w:t>
            </w:r>
          </w:p>
        </w:tc>
        <w:tc>
          <w:tcPr>
            <w:tcW w:w="0" w:type="auto"/>
            <w:vAlign w:val="center"/>
          </w:tcPr>
          <w:p w14:paraId="5CBAA74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Not reported</w:t>
            </w:r>
          </w:p>
        </w:tc>
        <w:tc>
          <w:tcPr>
            <w:tcW w:w="0" w:type="auto"/>
            <w:vAlign w:val="center"/>
          </w:tcPr>
          <w:p w14:paraId="7FAFF9B9"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R: Not reported</w:t>
            </w:r>
          </w:p>
          <w:p w14:paraId="1D0C317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S: 25 to 38</w:t>
            </w:r>
          </w:p>
        </w:tc>
        <w:tc>
          <w:tcPr>
            <w:tcW w:w="0" w:type="auto"/>
            <w:vAlign w:val="center"/>
          </w:tcPr>
          <w:p w14:paraId="77D31E83"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Implemented</w:t>
            </w:r>
          </w:p>
        </w:tc>
        <w:sdt>
          <w:sdtPr>
            <w:rPr>
              <w:rFonts w:ascii="Times New Roman" w:eastAsia="Times New Roman" w:hAnsi="Times New Roman" w:cs="Times New Roman"/>
              <w:color w:val="000000"/>
              <w:sz w:val="20"/>
              <w:szCs w:val="20"/>
              <w:lang w:val="en-US" w:eastAsia="pt-BR"/>
            </w:rPr>
            <w:tag w:val="MENDELEY_CITATION_v3_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"/>
            <w:id w:val="-1497721728"/>
            <w:placeholder>
              <w:docPart w:val="D480E9F26B5444ACA4392DF6E0BF558A"/>
            </w:placeholder>
          </w:sdtPr>
          <w:sdtEndPr/>
          <w:sdtContent>
            <w:tc>
              <w:tcPr>
                <w:tcW w:w="0" w:type="auto"/>
                <w:vAlign w:val="center"/>
              </w:tcPr>
              <w:p w14:paraId="794677D4" w14:textId="7E8A293A"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eastAsia="pt-BR"/>
                  </w:rPr>
                </w:pPr>
                <w:r w:rsidRPr="007C01B1">
                  <w:rPr>
                    <w:rFonts w:ascii="Times New Roman" w:eastAsia="Times New Roman" w:hAnsi="Times New Roman" w:cs="Times New Roman"/>
                    <w:color w:val="000000"/>
                    <w:sz w:val="20"/>
                    <w:szCs w:val="20"/>
                    <w:lang w:val="en-US" w:eastAsia="pt-BR"/>
                  </w:rPr>
                  <w:t>[53,54]</w:t>
                </w:r>
              </w:p>
            </w:tc>
          </w:sdtContent>
        </w:sdt>
      </w:tr>
      <w:tr w:rsidR="004A3315" w:rsidRPr="009A1A2A" w14:paraId="55D060F3"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75AAF5E"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Canada</w:t>
            </w:r>
          </w:p>
        </w:tc>
        <w:tc>
          <w:tcPr>
            <w:tcW w:w="0" w:type="auto"/>
            <w:vAlign w:val="center"/>
          </w:tcPr>
          <w:p w14:paraId="5D067307"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5B77B12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19D313CF"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w:t>
            </w:r>
          </w:p>
        </w:tc>
        <w:tc>
          <w:tcPr>
            <w:tcW w:w="0" w:type="auto"/>
            <w:vAlign w:val="center"/>
          </w:tcPr>
          <w:p w14:paraId="51ABB75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Not reported</w:t>
            </w:r>
          </w:p>
        </w:tc>
        <w:tc>
          <w:tcPr>
            <w:tcW w:w="0" w:type="auto"/>
            <w:vAlign w:val="center"/>
          </w:tcPr>
          <w:p w14:paraId="43A5D8A7"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SAP and province programs for rare diseases.</w:t>
            </w:r>
          </w:p>
        </w:tc>
        <w:tc>
          <w:tcPr>
            <w:tcW w:w="0" w:type="auto"/>
            <w:vAlign w:val="center"/>
          </w:tcPr>
          <w:p w14:paraId="4C755A28"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 but the CDA may conduct the HTA of complex technologies with INESSS</w:t>
            </w:r>
          </w:p>
        </w:tc>
        <w:tc>
          <w:tcPr>
            <w:tcW w:w="0" w:type="auto"/>
            <w:vAlign w:val="center"/>
          </w:tcPr>
          <w:p w14:paraId="4D10820E"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R: Unclear, but it can be from 14 to 25</w:t>
            </w:r>
            <w:r w:rsidRPr="009A1A2A">
              <w:rPr>
                <w:rFonts w:ascii="Times New Roman" w:hAnsi="Times New Roman" w:cs="Times New Roman"/>
                <w:sz w:val="20"/>
                <w:szCs w:val="20"/>
                <w:lang w:val="en-US"/>
              </w:rPr>
              <w:br/>
              <w:t>S: ≤ 25</w:t>
            </w:r>
          </w:p>
        </w:tc>
        <w:tc>
          <w:tcPr>
            <w:tcW w:w="0" w:type="auto"/>
            <w:vAlign w:val="center"/>
          </w:tcPr>
          <w:p w14:paraId="0D5A1E8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In progress</w:t>
            </w:r>
          </w:p>
        </w:tc>
        <w:sdt>
          <w:sdtPr>
            <w:rPr>
              <w:rFonts w:ascii="Times New Roman" w:eastAsia="Times New Roman" w:hAnsi="Times New Roman" w:cs="Times New Roman"/>
              <w:color w:val="000000"/>
              <w:sz w:val="20"/>
              <w:szCs w:val="20"/>
              <w:lang w:val="en-US" w:eastAsia="pt-BR"/>
            </w:rPr>
            <w:tag w:val="MENDELEY_CITATION_v3_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"/>
            <w:id w:val="-1351181728"/>
            <w:placeholder>
              <w:docPart w:val="D480E9F26B5444ACA4392DF6E0BF558A"/>
            </w:placeholder>
          </w:sdtPr>
          <w:sdtEndPr/>
          <w:sdtContent>
            <w:tc>
              <w:tcPr>
                <w:tcW w:w="0" w:type="auto"/>
                <w:vAlign w:val="center"/>
              </w:tcPr>
              <w:p w14:paraId="55526A99" w14:textId="695C1604"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[52,55–63]</w:t>
                </w:r>
              </w:p>
            </w:tc>
          </w:sdtContent>
        </w:sdt>
      </w:tr>
      <w:tr w:rsidR="004A3315" w:rsidRPr="009A1A2A" w14:paraId="4DB973D9"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241D4C"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England (UK)</w:t>
            </w:r>
          </w:p>
        </w:tc>
        <w:tc>
          <w:tcPr>
            <w:tcW w:w="0" w:type="auto"/>
            <w:vAlign w:val="center"/>
          </w:tcPr>
          <w:p w14:paraId="2284D057"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5C396A6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 (HST)</w:t>
            </w:r>
          </w:p>
        </w:tc>
        <w:tc>
          <w:tcPr>
            <w:tcW w:w="0" w:type="auto"/>
            <w:vAlign w:val="center"/>
          </w:tcPr>
          <w:p w14:paraId="21B2DDBD"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w:t>
            </w:r>
          </w:p>
        </w:tc>
        <w:tc>
          <w:tcPr>
            <w:tcW w:w="0" w:type="auto"/>
            <w:vAlign w:val="center"/>
          </w:tcPr>
          <w:p w14:paraId="65F14E9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NA</w:t>
            </w:r>
          </w:p>
        </w:tc>
        <w:tc>
          <w:tcPr>
            <w:tcW w:w="0" w:type="auto"/>
            <w:vAlign w:val="center"/>
          </w:tcPr>
          <w:p w14:paraId="7561A44A"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Not reported</w:t>
            </w:r>
          </w:p>
        </w:tc>
        <w:tc>
          <w:tcPr>
            <w:tcW w:w="0" w:type="auto"/>
            <w:vAlign w:val="center"/>
          </w:tcPr>
          <w:p w14:paraId="3DE8A11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HSTEC for ultra-rare diseases</w:t>
            </w:r>
          </w:p>
        </w:tc>
        <w:tc>
          <w:tcPr>
            <w:tcW w:w="0" w:type="auto"/>
            <w:vAlign w:val="center"/>
          </w:tcPr>
          <w:p w14:paraId="2079EE04"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Unclear, but it can be (approximately)</w:t>
            </w:r>
            <w:r w:rsidRPr="009A1A2A">
              <w:rPr>
                <w:rFonts w:ascii="Times New Roman" w:eastAsia="Times New Roman" w:hAnsi="Times New Roman" w:cs="Times New Roman"/>
                <w:sz w:val="20"/>
                <w:szCs w:val="20"/>
                <w:vertAlign w:val="superscript"/>
                <w:lang w:val="en-US" w:eastAsia="pt-BR"/>
              </w:rPr>
              <w:t>2</w:t>
            </w:r>
            <w:r w:rsidRPr="009A1A2A">
              <w:rPr>
                <w:rFonts w:ascii="Times New Roman" w:eastAsia="Times New Roman" w:hAnsi="Times New Roman" w:cs="Times New Roman"/>
                <w:sz w:val="20"/>
                <w:szCs w:val="20"/>
                <w:lang w:val="en-US" w:eastAsia="pt-BR"/>
              </w:rPr>
              <w:t>:</w:t>
            </w:r>
          </w:p>
          <w:p w14:paraId="00ACDB6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U: 65 to 121</w:t>
            </w:r>
          </w:p>
          <w:p w14:paraId="026AEBD9"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eastAsia="Times New Roman" w:hAnsi="Times New Roman" w:cs="Times New Roman"/>
                <w:sz w:val="20"/>
                <w:szCs w:val="20"/>
                <w:lang w:val="en-US" w:eastAsia="pt-BR"/>
              </w:rPr>
              <w:t>S: 13 to 61</w:t>
            </w:r>
          </w:p>
        </w:tc>
        <w:tc>
          <w:tcPr>
            <w:tcW w:w="0" w:type="auto"/>
            <w:vAlign w:val="center"/>
          </w:tcPr>
          <w:p w14:paraId="5AE691FD"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Implemented</w:t>
            </w:r>
          </w:p>
        </w:tc>
        <w:sdt>
          <w:sdtPr>
            <w:rPr>
              <w:rFonts w:ascii="Times New Roman" w:eastAsia="Times New Roman" w:hAnsi="Times New Roman" w:cs="Times New Roman"/>
              <w:color w:val="000000"/>
              <w:sz w:val="20"/>
              <w:szCs w:val="20"/>
              <w:lang w:val="en-US" w:eastAsia="pt-BR"/>
            </w:rPr>
            <w:tag w:val="MENDELEY_CITATION_v3_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wgUE1HNDYiLCJjaGFwdGVyLW51bWJlciI6IjkiLCJhY2Nlc3NlZCI6eyJkYXRlLXBhcnRzIjpbWzIwMjUsMTAsMzFdXX0sIlVSTCI6Imh0dHBzOi8vd3d3Lm5pY2Uub3JnLnVrL3Byb2Nlc3MvcG1nNDYvY2hhcHRlci9wcmlvcml0aXNhdGlvbi1mcmFtZXdvcmstc3RhZ2UtMS1hbmQtc3RhZ2UtMiIsImlzc3VlZCI6eyJkYXRlLXBhcnRzIjpbWzIwMjUsMywzMV1dfSwiY29udGFpbmVyLXRpdGxlLXNob3J0IjoiIn0sImlzVGVtcG9yYXJ5IjpmYWxzZX1dfQ=="/>
            <w:id w:val="-142356195"/>
            <w:placeholder>
              <w:docPart w:val="D480E9F26B5444ACA4392DF6E0BF558A"/>
            </w:placeholder>
          </w:sdtPr>
          <w:sdtEndPr/>
          <w:sdtContent>
            <w:tc>
              <w:tcPr>
                <w:tcW w:w="0" w:type="auto"/>
                <w:vAlign w:val="center"/>
              </w:tcPr>
              <w:p w14:paraId="5A7B780D" w14:textId="6F86CDB8"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[64–71]</w:t>
                </w:r>
              </w:p>
            </w:tc>
          </w:sdtContent>
        </w:sdt>
      </w:tr>
      <w:tr w:rsidR="004A3315" w:rsidRPr="009A1A2A" w14:paraId="2FF4D2CE"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9E1F9A"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New Zealand</w:t>
            </w:r>
          </w:p>
        </w:tc>
        <w:tc>
          <w:tcPr>
            <w:tcW w:w="0" w:type="auto"/>
            <w:vAlign w:val="center"/>
          </w:tcPr>
          <w:p w14:paraId="732F33A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74DC9BC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4E50F789"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w:t>
            </w:r>
          </w:p>
        </w:tc>
        <w:tc>
          <w:tcPr>
            <w:tcW w:w="0" w:type="auto"/>
            <w:vAlign w:val="center"/>
          </w:tcPr>
          <w:p w14:paraId="13351F4F"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w:t>
            </w:r>
          </w:p>
        </w:tc>
        <w:tc>
          <w:tcPr>
            <w:tcW w:w="0" w:type="auto"/>
            <w:vAlign w:val="center"/>
          </w:tcPr>
          <w:p w14:paraId="77FED9AF"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NPPA</w:t>
            </w:r>
          </w:p>
        </w:tc>
        <w:tc>
          <w:tcPr>
            <w:tcW w:w="0" w:type="auto"/>
            <w:vAlign w:val="center"/>
          </w:tcPr>
          <w:p w14:paraId="06F2136D"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PTAC and Rare Disorders Advisory Committee</w:t>
            </w:r>
          </w:p>
        </w:tc>
        <w:tc>
          <w:tcPr>
            <w:tcW w:w="0" w:type="auto"/>
            <w:vAlign w:val="center"/>
          </w:tcPr>
          <w:p w14:paraId="0FDFF20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R: Not reported, but the submissions are annual</w:t>
            </w:r>
          </w:p>
          <w:p w14:paraId="1D549737"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eastAsia="Times New Roman" w:hAnsi="Times New Roman" w:cs="Times New Roman"/>
                <w:sz w:val="20"/>
                <w:szCs w:val="20"/>
                <w:lang w:val="en-US" w:eastAsia="pt-BR"/>
              </w:rPr>
              <w:t>S: 93 (average time)</w:t>
            </w:r>
          </w:p>
        </w:tc>
        <w:tc>
          <w:tcPr>
            <w:tcW w:w="0" w:type="auto"/>
            <w:vAlign w:val="center"/>
          </w:tcPr>
          <w:p w14:paraId="5139D3F3"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In progress</w:t>
            </w:r>
          </w:p>
        </w:tc>
        <w:sdt>
          <w:sdtPr>
            <w:rPr>
              <w:rFonts w:ascii="Times New Roman" w:eastAsia="Times New Roman" w:hAnsi="Times New Roman" w:cs="Times New Roman"/>
              <w:color w:val="000000"/>
              <w:sz w:val="20"/>
              <w:szCs w:val="20"/>
              <w:lang w:val="en-US" w:eastAsia="pt-BR"/>
            </w:rPr>
            <w:tag w:val="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"/>
            <w:id w:val="-1553451740"/>
            <w:placeholder>
              <w:docPart w:val="D480E9F26B5444ACA4392DF6E0BF558A"/>
            </w:placeholder>
          </w:sdtPr>
          <w:sdtEndPr/>
          <w:sdtContent>
            <w:tc>
              <w:tcPr>
                <w:tcW w:w="0" w:type="auto"/>
                <w:vAlign w:val="center"/>
              </w:tcPr>
              <w:p w14:paraId="3284E93F" w14:textId="6D93CC47"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[18,40,42,72–77]</w:t>
                </w:r>
              </w:p>
            </w:tc>
          </w:sdtContent>
        </w:sdt>
      </w:tr>
      <w:tr w:rsidR="004A3315" w:rsidRPr="009A1A2A" w14:paraId="44FD1E45"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5E47F629"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Scotland (UK)</w:t>
            </w:r>
          </w:p>
        </w:tc>
        <w:tc>
          <w:tcPr>
            <w:tcW w:w="0" w:type="auto"/>
            <w:tcBorders>
              <w:bottom w:val="single" w:sz="4" w:space="0" w:color="auto"/>
            </w:tcBorders>
            <w:vAlign w:val="center"/>
          </w:tcPr>
          <w:p w14:paraId="09BB6E1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tcBorders>
              <w:bottom w:val="single" w:sz="4" w:space="0" w:color="auto"/>
            </w:tcBorders>
            <w:vAlign w:val="center"/>
          </w:tcPr>
          <w:p w14:paraId="767C4BF6"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Yes </w:t>
            </w:r>
          </w:p>
          <w:p w14:paraId="197B1F1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(Ultra-orphan drugs)</w:t>
            </w:r>
          </w:p>
        </w:tc>
        <w:tc>
          <w:tcPr>
            <w:tcW w:w="0" w:type="auto"/>
            <w:tcBorders>
              <w:bottom w:val="single" w:sz="4" w:space="0" w:color="auto"/>
            </w:tcBorders>
            <w:vAlign w:val="center"/>
          </w:tcPr>
          <w:p w14:paraId="23659A64"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Yes </w:t>
            </w:r>
          </w:p>
          <w:p w14:paraId="0BE0B5AA"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(orphan drugs)</w:t>
            </w:r>
          </w:p>
        </w:tc>
        <w:tc>
          <w:tcPr>
            <w:tcW w:w="0" w:type="auto"/>
            <w:tcBorders>
              <w:bottom w:val="single" w:sz="4" w:space="0" w:color="auto"/>
            </w:tcBorders>
            <w:vAlign w:val="center"/>
          </w:tcPr>
          <w:p w14:paraId="46A5EB3D"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NA</w:t>
            </w:r>
          </w:p>
        </w:tc>
        <w:tc>
          <w:tcPr>
            <w:tcW w:w="0" w:type="auto"/>
            <w:tcBorders>
              <w:bottom w:val="single" w:sz="4" w:space="0" w:color="auto"/>
            </w:tcBorders>
            <w:vAlign w:val="center"/>
          </w:tcPr>
          <w:p w14:paraId="663E4AA4"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Not reported</w:t>
            </w:r>
          </w:p>
        </w:tc>
        <w:tc>
          <w:tcPr>
            <w:tcW w:w="0" w:type="auto"/>
            <w:tcBorders>
              <w:bottom w:val="single" w:sz="4" w:space="0" w:color="auto"/>
            </w:tcBorders>
            <w:vAlign w:val="center"/>
          </w:tcPr>
          <w:p w14:paraId="7EC25A5A"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 (standard committees)</w:t>
            </w:r>
          </w:p>
        </w:tc>
        <w:tc>
          <w:tcPr>
            <w:tcW w:w="0" w:type="auto"/>
            <w:tcBorders>
              <w:bottom w:val="single" w:sz="4" w:space="0" w:color="auto"/>
            </w:tcBorders>
            <w:vAlign w:val="center"/>
          </w:tcPr>
          <w:p w14:paraId="01113AAA"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A: 22 to 26</w:t>
            </w:r>
          </w:p>
          <w:p w14:paraId="0D044AED"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U: can take &gt; 3 years</w:t>
            </w:r>
          </w:p>
          <w:p w14:paraId="78BB1E4B"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eastAsia="Times New Roman" w:hAnsi="Times New Roman" w:cs="Times New Roman"/>
                <w:sz w:val="20"/>
                <w:szCs w:val="20"/>
                <w:lang w:val="en-US" w:eastAsia="pt-BR"/>
              </w:rPr>
              <w:t xml:space="preserve">S: </w:t>
            </w:r>
            <w:r w:rsidRPr="009A1A2A">
              <w:rPr>
                <w:rFonts w:ascii="Times New Roman" w:hAnsi="Times New Roman" w:cs="Times New Roman"/>
                <w:sz w:val="20"/>
                <w:szCs w:val="20"/>
                <w:lang w:val="en-US"/>
              </w:rPr>
              <w:t xml:space="preserve">≤ </w:t>
            </w:r>
            <w:r w:rsidRPr="009A1A2A">
              <w:rPr>
                <w:rFonts w:ascii="Times New Roman" w:eastAsia="Times New Roman" w:hAnsi="Times New Roman" w:cs="Times New Roman"/>
                <w:sz w:val="20"/>
                <w:szCs w:val="20"/>
                <w:lang w:val="en-US" w:eastAsia="pt-BR"/>
              </w:rPr>
              <w:t xml:space="preserve">18 </w:t>
            </w:r>
          </w:p>
        </w:tc>
        <w:tc>
          <w:tcPr>
            <w:tcW w:w="0" w:type="auto"/>
            <w:tcBorders>
              <w:bottom w:val="single" w:sz="4" w:space="0" w:color="auto"/>
            </w:tcBorders>
            <w:vAlign w:val="center"/>
          </w:tcPr>
          <w:p w14:paraId="3D86116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Implemented</w:t>
            </w:r>
          </w:p>
        </w:tc>
        <w:sdt>
          <w:sdtPr>
            <w:rPr>
              <w:rFonts w:ascii="Times New Roman" w:eastAsia="Times New Roman" w:hAnsi="Times New Roman" w:cs="Times New Roman"/>
              <w:color w:val="000000"/>
              <w:sz w:val="20"/>
              <w:szCs w:val="20"/>
              <w:lang w:val="en-US" w:eastAsia="pt-BR"/>
            </w:rPr>
            <w:tag w:val="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"/>
            <w:id w:val="-1107890955"/>
            <w:placeholder>
              <w:docPart w:val="D480E9F26B5444ACA4392DF6E0BF558A"/>
            </w:placeholder>
          </w:sdtPr>
          <w:sdtEndPr/>
          <w:sdtContent>
            <w:tc>
              <w:tcPr>
                <w:tcW w:w="0" w:type="auto"/>
                <w:tcBorders>
                  <w:bottom w:val="single" w:sz="4" w:space="0" w:color="auto"/>
                </w:tcBorders>
                <w:vAlign w:val="center"/>
              </w:tcPr>
              <w:p w14:paraId="5B5773AA" w14:textId="654CABC4"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[37,38,44,52,78–81]</w:t>
                </w:r>
              </w:p>
            </w:tc>
          </w:sdtContent>
        </w:sdt>
      </w:tr>
      <w:tr w:rsidR="004A3315" w:rsidRPr="009A1A2A" w14:paraId="259CA287"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gridSpan w:val="9"/>
            <w:tcBorders>
              <w:bottom w:val="nil"/>
            </w:tcBorders>
            <w:vAlign w:val="center"/>
          </w:tcPr>
          <w:p w14:paraId="3D7F0AEB" w14:textId="77777777" w:rsidR="004A3315" w:rsidRPr="009A1A2A" w:rsidRDefault="004A3315" w:rsidP="004014AD">
            <w:pPr>
              <w:spacing w:after="0" w:line="240" w:lineRule="auto"/>
              <w:rPr>
                <w:rFonts w:ascii="Times New Roman" w:eastAsia="Times New Roman" w:hAnsi="Times New Roman" w:cs="Times New Roman"/>
                <w:i/>
                <w:iCs/>
                <w:sz w:val="20"/>
                <w:szCs w:val="20"/>
                <w:lang w:val="en-US" w:eastAsia="pt-BR"/>
              </w:rPr>
            </w:pPr>
            <w:r w:rsidRPr="009A1A2A">
              <w:rPr>
                <w:rFonts w:ascii="Times New Roman" w:eastAsia="Times New Roman" w:hAnsi="Times New Roman" w:cs="Times New Roman"/>
                <w:i/>
                <w:iCs/>
                <w:sz w:val="20"/>
                <w:szCs w:val="20"/>
                <w:lang w:val="en-US" w:eastAsia="pt-BR"/>
              </w:rPr>
              <w:t>Countries with no-universal health systems</w:t>
            </w:r>
          </w:p>
        </w:tc>
        <w:tc>
          <w:tcPr>
            <w:tcW w:w="0" w:type="auto"/>
            <w:tcBorders>
              <w:bottom w:val="nil"/>
            </w:tcBorders>
            <w:vAlign w:val="center"/>
          </w:tcPr>
          <w:p w14:paraId="4DD2A8A5"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lang w:val="en-US" w:eastAsia="pt-BR"/>
              </w:rPr>
            </w:pPr>
          </w:p>
        </w:tc>
      </w:tr>
      <w:tr w:rsidR="004A3315" w:rsidRPr="009A1A2A" w14:paraId="68E28876"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tcPr>
          <w:p w14:paraId="0513CDB1"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Belgium</w:t>
            </w:r>
          </w:p>
        </w:tc>
        <w:tc>
          <w:tcPr>
            <w:tcW w:w="0" w:type="auto"/>
            <w:tcBorders>
              <w:top w:val="nil"/>
            </w:tcBorders>
            <w:vAlign w:val="center"/>
          </w:tcPr>
          <w:p w14:paraId="63C6BF1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w:t>
            </w:r>
          </w:p>
        </w:tc>
        <w:tc>
          <w:tcPr>
            <w:tcW w:w="0" w:type="auto"/>
            <w:tcBorders>
              <w:top w:val="nil"/>
            </w:tcBorders>
            <w:vAlign w:val="center"/>
          </w:tcPr>
          <w:p w14:paraId="5A9CB8C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tcBorders>
              <w:top w:val="nil"/>
            </w:tcBorders>
            <w:vAlign w:val="center"/>
          </w:tcPr>
          <w:p w14:paraId="4968AC3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NA</w:t>
            </w:r>
          </w:p>
        </w:tc>
        <w:tc>
          <w:tcPr>
            <w:tcW w:w="0" w:type="auto"/>
            <w:tcBorders>
              <w:top w:val="nil"/>
            </w:tcBorders>
            <w:vAlign w:val="center"/>
          </w:tcPr>
          <w:p w14:paraId="4FA292BD"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tcBorders>
              <w:top w:val="nil"/>
            </w:tcBorders>
            <w:vAlign w:val="center"/>
          </w:tcPr>
          <w:p w14:paraId="2AE44CA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Special Solidarity Fund</w:t>
            </w:r>
          </w:p>
        </w:tc>
        <w:tc>
          <w:tcPr>
            <w:tcW w:w="0" w:type="auto"/>
            <w:tcBorders>
              <w:top w:val="nil"/>
            </w:tcBorders>
            <w:vAlign w:val="center"/>
          </w:tcPr>
          <w:p w14:paraId="135E77E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Not reported</w:t>
            </w:r>
          </w:p>
        </w:tc>
        <w:tc>
          <w:tcPr>
            <w:tcW w:w="0" w:type="auto"/>
            <w:tcBorders>
              <w:top w:val="nil"/>
            </w:tcBorders>
            <w:vAlign w:val="center"/>
          </w:tcPr>
          <w:p w14:paraId="2A2A4703"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R: 12 to 25</w:t>
            </w:r>
          </w:p>
          <w:p w14:paraId="32F3081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S: </w:t>
            </w:r>
            <w:r w:rsidRPr="009A1A2A">
              <w:rPr>
                <w:rFonts w:ascii="Times New Roman" w:hAnsi="Times New Roman" w:cs="Times New Roman"/>
                <w:sz w:val="20"/>
                <w:szCs w:val="20"/>
                <w:lang w:val="en-US"/>
              </w:rPr>
              <w:t xml:space="preserve">≤ </w:t>
            </w:r>
            <w:r w:rsidRPr="009A1A2A">
              <w:rPr>
                <w:rFonts w:ascii="Times New Roman" w:eastAsia="Times New Roman" w:hAnsi="Times New Roman" w:cs="Times New Roman"/>
                <w:sz w:val="20"/>
                <w:szCs w:val="20"/>
                <w:lang w:val="en-US" w:eastAsia="pt-BR"/>
              </w:rPr>
              <w:t>25</w:t>
            </w:r>
          </w:p>
        </w:tc>
        <w:tc>
          <w:tcPr>
            <w:tcW w:w="0" w:type="auto"/>
            <w:tcBorders>
              <w:top w:val="nil"/>
            </w:tcBorders>
            <w:vAlign w:val="center"/>
          </w:tcPr>
          <w:p w14:paraId="308B526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In progress</w:t>
            </w:r>
          </w:p>
        </w:tc>
        <w:sdt>
          <w:sdtPr>
            <w:rPr>
              <w:rFonts w:ascii="Times New Roman" w:eastAsia="Times New Roman" w:hAnsi="Times New Roman" w:cs="Times New Roman"/>
              <w:color w:val="000000"/>
              <w:sz w:val="20"/>
              <w:szCs w:val="20"/>
              <w:lang w:val="en-US" w:eastAsia="pt-BR"/>
            </w:rPr>
            <w:tag w:val="MENDELEY_CITATION_v3_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"/>
            <w:id w:val="-1159685556"/>
            <w:placeholder>
              <w:docPart w:val="D480E9F26B5444ACA4392DF6E0BF558A"/>
            </w:placeholder>
          </w:sdtPr>
          <w:sdtEndPr/>
          <w:sdtContent>
            <w:tc>
              <w:tcPr>
                <w:tcW w:w="0" w:type="auto"/>
                <w:tcBorders>
                  <w:top w:val="nil"/>
                </w:tcBorders>
                <w:vAlign w:val="center"/>
              </w:tcPr>
              <w:p w14:paraId="6BE5C5CF" w14:textId="5282E9F2"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[25,49,51,82–84]</w:t>
                </w:r>
              </w:p>
            </w:tc>
          </w:sdtContent>
        </w:sdt>
      </w:tr>
      <w:tr w:rsidR="004A3315" w:rsidRPr="009A1A2A" w14:paraId="0B8AEB7B"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9A1738"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Germany</w:t>
            </w:r>
          </w:p>
        </w:tc>
        <w:tc>
          <w:tcPr>
            <w:tcW w:w="0" w:type="auto"/>
            <w:vAlign w:val="center"/>
          </w:tcPr>
          <w:p w14:paraId="13799EF5"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w:t>
            </w:r>
            <w:r w:rsidRPr="009A1A2A">
              <w:rPr>
                <w:rFonts w:ascii="Times New Roman" w:eastAsia="Times New Roman" w:hAnsi="Times New Roman" w:cs="Times New Roman"/>
                <w:sz w:val="20"/>
                <w:szCs w:val="20"/>
                <w:vertAlign w:val="superscript"/>
                <w:lang w:val="en-US" w:eastAsia="pt-BR"/>
              </w:rPr>
              <w:t>3</w:t>
            </w:r>
            <w:r w:rsidRPr="009A1A2A">
              <w:rPr>
                <w:rFonts w:ascii="Times New Roman" w:eastAsia="Times New Roman" w:hAnsi="Times New Roman" w:cs="Times New Roman"/>
                <w:sz w:val="20"/>
                <w:szCs w:val="20"/>
                <w:lang w:val="en-US" w:eastAsia="pt-BR"/>
              </w:rPr>
              <w:t xml:space="preserve"> </w:t>
            </w:r>
          </w:p>
        </w:tc>
        <w:tc>
          <w:tcPr>
            <w:tcW w:w="0" w:type="auto"/>
            <w:vAlign w:val="center"/>
          </w:tcPr>
          <w:p w14:paraId="3BD3C7C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46A45F5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NA</w:t>
            </w:r>
          </w:p>
        </w:tc>
        <w:tc>
          <w:tcPr>
            <w:tcW w:w="0" w:type="auto"/>
            <w:vAlign w:val="center"/>
          </w:tcPr>
          <w:p w14:paraId="2AEB1122"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16FD0E7C"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Not reported</w:t>
            </w:r>
          </w:p>
        </w:tc>
        <w:tc>
          <w:tcPr>
            <w:tcW w:w="0" w:type="auto"/>
            <w:vAlign w:val="center"/>
          </w:tcPr>
          <w:p w14:paraId="0521695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6DD1F9B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R: Not reported</w:t>
            </w:r>
          </w:p>
          <w:p w14:paraId="2B664258"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S: </w:t>
            </w:r>
            <w:r w:rsidRPr="009A1A2A">
              <w:rPr>
                <w:rFonts w:ascii="Times New Roman" w:hAnsi="Times New Roman" w:cs="Times New Roman"/>
                <w:sz w:val="20"/>
                <w:szCs w:val="20"/>
                <w:lang w:val="en-US"/>
              </w:rPr>
              <w:t xml:space="preserve">≤ </w:t>
            </w:r>
            <w:r w:rsidRPr="009A1A2A">
              <w:rPr>
                <w:rFonts w:ascii="Times New Roman" w:eastAsia="Times New Roman" w:hAnsi="Times New Roman" w:cs="Times New Roman"/>
                <w:sz w:val="20"/>
                <w:szCs w:val="20"/>
                <w:lang w:val="en-US" w:eastAsia="pt-BR"/>
              </w:rPr>
              <w:t xml:space="preserve">13 </w:t>
            </w:r>
          </w:p>
        </w:tc>
        <w:tc>
          <w:tcPr>
            <w:tcW w:w="0" w:type="auto"/>
            <w:vAlign w:val="center"/>
          </w:tcPr>
          <w:p w14:paraId="0D0BE17E"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In progress</w:t>
            </w:r>
          </w:p>
        </w:tc>
        <w:sdt>
          <w:sdtPr>
            <w:rPr>
              <w:rFonts w:ascii="Times New Roman" w:eastAsia="Times New Roman" w:hAnsi="Times New Roman" w:cs="Times New Roman"/>
              <w:color w:val="000000"/>
              <w:sz w:val="20"/>
              <w:szCs w:val="20"/>
              <w:lang w:val="en-US" w:eastAsia="pt-BR"/>
            </w:rPr>
            <w:tag w:val="MENDELEY_CITATION_v3_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"/>
            <w:id w:val="-510149476"/>
            <w:placeholder>
              <w:docPart w:val="D480E9F26B5444ACA4392DF6E0BF558A"/>
            </w:placeholder>
          </w:sdtPr>
          <w:sdtEndPr/>
          <w:sdtContent>
            <w:tc>
              <w:tcPr>
                <w:tcW w:w="0" w:type="auto"/>
                <w:vAlign w:val="center"/>
              </w:tcPr>
              <w:p w14:paraId="1BD6691B" w14:textId="15B07EB8"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[26,52,85–88]</w:t>
                </w:r>
              </w:p>
            </w:tc>
          </w:sdtContent>
        </w:sdt>
      </w:tr>
      <w:tr w:rsidR="004A3315" w:rsidRPr="009A1A2A" w14:paraId="6C63DBC7"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7889C6"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France</w:t>
            </w:r>
          </w:p>
        </w:tc>
        <w:tc>
          <w:tcPr>
            <w:tcW w:w="0" w:type="auto"/>
            <w:vAlign w:val="center"/>
          </w:tcPr>
          <w:p w14:paraId="0A4A64B3"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Yes, (AAP) </w:t>
            </w:r>
          </w:p>
        </w:tc>
        <w:tc>
          <w:tcPr>
            <w:tcW w:w="0" w:type="auto"/>
            <w:vAlign w:val="center"/>
          </w:tcPr>
          <w:p w14:paraId="6305CC9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7085B096"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NA</w:t>
            </w:r>
          </w:p>
        </w:tc>
        <w:tc>
          <w:tcPr>
            <w:tcW w:w="0" w:type="auto"/>
            <w:vAlign w:val="center"/>
          </w:tcPr>
          <w:p w14:paraId="53D4697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16E0027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Not reported</w:t>
            </w:r>
          </w:p>
        </w:tc>
        <w:tc>
          <w:tcPr>
            <w:tcW w:w="0" w:type="auto"/>
            <w:vAlign w:val="center"/>
          </w:tcPr>
          <w:p w14:paraId="2ACBFE4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6EE5C7B8"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R: 12 to 25</w:t>
            </w:r>
          </w:p>
          <w:p w14:paraId="002BE252"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S: </w:t>
            </w:r>
            <w:r w:rsidRPr="009A1A2A">
              <w:rPr>
                <w:rFonts w:ascii="Times New Roman" w:hAnsi="Times New Roman" w:cs="Times New Roman"/>
                <w:sz w:val="20"/>
                <w:szCs w:val="20"/>
                <w:lang w:val="en-US"/>
              </w:rPr>
              <w:t xml:space="preserve">≤ </w:t>
            </w:r>
            <w:r w:rsidRPr="009A1A2A">
              <w:rPr>
                <w:rFonts w:ascii="Times New Roman" w:eastAsia="Times New Roman" w:hAnsi="Times New Roman" w:cs="Times New Roman"/>
                <w:sz w:val="20"/>
                <w:szCs w:val="20"/>
                <w:lang w:val="en-US" w:eastAsia="pt-BR"/>
              </w:rPr>
              <w:t>25</w:t>
            </w:r>
          </w:p>
        </w:tc>
        <w:tc>
          <w:tcPr>
            <w:tcW w:w="0" w:type="auto"/>
            <w:vAlign w:val="center"/>
          </w:tcPr>
          <w:p w14:paraId="2E961CA9"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In progress</w:t>
            </w:r>
          </w:p>
        </w:tc>
        <w:sdt>
          <w:sdtPr>
            <w:rPr>
              <w:rFonts w:ascii="Times New Roman" w:eastAsia="Times New Roman" w:hAnsi="Times New Roman" w:cs="Times New Roman"/>
              <w:color w:val="000000"/>
              <w:sz w:val="20"/>
              <w:szCs w:val="20"/>
              <w:lang w:val="en-US" w:eastAsia="pt-BR"/>
            </w:rPr>
            <w:tag w:val="MENDELEY_CITATION_v3_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"/>
            <w:id w:val="35094869"/>
            <w:placeholder>
              <w:docPart w:val="D480E9F26B5444ACA4392DF6E0BF558A"/>
            </w:placeholder>
          </w:sdtPr>
          <w:sdtEndPr/>
          <w:sdtContent>
            <w:tc>
              <w:tcPr>
                <w:tcW w:w="0" w:type="auto"/>
                <w:vAlign w:val="center"/>
              </w:tcPr>
              <w:p w14:paraId="4FD65410" w14:textId="446F024F"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[46,48,52,89–94]</w:t>
                </w:r>
              </w:p>
            </w:tc>
          </w:sdtContent>
        </w:sdt>
      </w:tr>
      <w:tr w:rsidR="004A3315" w:rsidRPr="009A1A2A" w14:paraId="356711E8"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F345B2"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lastRenderedPageBreak/>
              <w:t>Peru</w:t>
            </w:r>
          </w:p>
        </w:tc>
        <w:tc>
          <w:tcPr>
            <w:tcW w:w="0" w:type="auto"/>
            <w:vAlign w:val="center"/>
          </w:tcPr>
          <w:p w14:paraId="08C5A6C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w:t>
            </w:r>
            <w:r w:rsidRPr="009A1A2A">
              <w:rPr>
                <w:rFonts w:ascii="Times New Roman" w:eastAsia="Times New Roman" w:hAnsi="Times New Roman" w:cs="Times New Roman"/>
                <w:sz w:val="20"/>
                <w:szCs w:val="20"/>
                <w:vertAlign w:val="superscript"/>
                <w:lang w:val="en-US" w:eastAsia="pt-BR"/>
              </w:rPr>
              <w:t>4</w:t>
            </w:r>
            <w:r w:rsidRPr="009A1A2A">
              <w:rPr>
                <w:rFonts w:ascii="Times New Roman" w:eastAsia="Times New Roman" w:hAnsi="Times New Roman" w:cs="Times New Roman"/>
                <w:sz w:val="20"/>
                <w:szCs w:val="20"/>
                <w:lang w:val="en-US" w:eastAsia="pt-BR"/>
              </w:rPr>
              <w:t xml:space="preserve"> </w:t>
            </w:r>
          </w:p>
        </w:tc>
        <w:tc>
          <w:tcPr>
            <w:tcW w:w="0" w:type="auto"/>
            <w:vAlign w:val="center"/>
          </w:tcPr>
          <w:p w14:paraId="219C6728"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082E1FDC"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NA</w:t>
            </w:r>
          </w:p>
        </w:tc>
        <w:tc>
          <w:tcPr>
            <w:tcW w:w="0" w:type="auto"/>
            <w:vAlign w:val="center"/>
          </w:tcPr>
          <w:p w14:paraId="6C88E27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5A65854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Temporary authorization</w:t>
            </w:r>
          </w:p>
        </w:tc>
        <w:tc>
          <w:tcPr>
            <w:tcW w:w="0" w:type="auto"/>
            <w:vAlign w:val="center"/>
          </w:tcPr>
          <w:p w14:paraId="03B7446C"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CFT and Institutional Advisory Commission (MoH)</w:t>
            </w:r>
          </w:p>
        </w:tc>
        <w:tc>
          <w:tcPr>
            <w:tcW w:w="0" w:type="auto"/>
            <w:vAlign w:val="center"/>
          </w:tcPr>
          <w:p w14:paraId="28C8A33A"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R: 4 to 12 </w:t>
            </w:r>
          </w:p>
          <w:p w14:paraId="342AA03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S: Not reported</w:t>
            </w:r>
          </w:p>
        </w:tc>
        <w:tc>
          <w:tcPr>
            <w:tcW w:w="0" w:type="auto"/>
            <w:vAlign w:val="center"/>
          </w:tcPr>
          <w:p w14:paraId="62505383"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In progress</w:t>
            </w:r>
          </w:p>
        </w:tc>
        <w:sdt>
          <w:sdtPr>
            <w:rPr>
              <w:rFonts w:ascii="Times New Roman" w:eastAsia="Times New Roman" w:hAnsi="Times New Roman" w:cs="Times New Roman"/>
              <w:color w:val="000000"/>
              <w:sz w:val="20"/>
              <w:szCs w:val="20"/>
              <w:lang w:val="en-US" w:eastAsia="pt-BR"/>
            </w:rPr>
            <w:tag w:val="MENDELEY_CITATION_v3_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"/>
            <w:id w:val="888772162"/>
            <w:placeholder>
              <w:docPart w:val="D480E9F26B5444ACA4392DF6E0BF558A"/>
            </w:placeholder>
          </w:sdtPr>
          <w:sdtEndPr/>
          <w:sdtContent>
            <w:tc>
              <w:tcPr>
                <w:tcW w:w="0" w:type="auto"/>
                <w:vAlign w:val="center"/>
              </w:tcPr>
              <w:p w14:paraId="3EA0AF04" w14:textId="7D1AACD0"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[23,29,31,32,95,96]</w:t>
                </w:r>
              </w:p>
            </w:tc>
          </w:sdtContent>
        </w:sdt>
      </w:tr>
      <w:tr w:rsidR="004A3315" w:rsidRPr="009A1A2A" w14:paraId="6154EE34"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E26C8DF"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Taiwan (Republic of China)</w:t>
            </w:r>
          </w:p>
        </w:tc>
        <w:tc>
          <w:tcPr>
            <w:tcW w:w="0" w:type="auto"/>
            <w:vAlign w:val="center"/>
          </w:tcPr>
          <w:p w14:paraId="40F4F9D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Yes (accelerated review)</w:t>
            </w:r>
          </w:p>
        </w:tc>
        <w:tc>
          <w:tcPr>
            <w:tcW w:w="0" w:type="auto"/>
            <w:vAlign w:val="center"/>
          </w:tcPr>
          <w:p w14:paraId="1120827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273B052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NA</w:t>
            </w:r>
          </w:p>
        </w:tc>
        <w:tc>
          <w:tcPr>
            <w:tcW w:w="0" w:type="auto"/>
            <w:vAlign w:val="center"/>
          </w:tcPr>
          <w:p w14:paraId="1E405EF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No</w:t>
            </w:r>
          </w:p>
        </w:tc>
        <w:tc>
          <w:tcPr>
            <w:tcW w:w="0" w:type="auto"/>
            <w:vAlign w:val="center"/>
          </w:tcPr>
          <w:p w14:paraId="2686ED83"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Ad-hoc authorization</w:t>
            </w:r>
          </w:p>
        </w:tc>
        <w:tc>
          <w:tcPr>
            <w:tcW w:w="0" w:type="auto"/>
            <w:vAlign w:val="center"/>
          </w:tcPr>
          <w:p w14:paraId="215289A4"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Review Committee for Rare Diseases and Orphan Drugs</w:t>
            </w:r>
          </w:p>
        </w:tc>
        <w:tc>
          <w:tcPr>
            <w:tcW w:w="0" w:type="auto"/>
            <w:vAlign w:val="center"/>
          </w:tcPr>
          <w:p w14:paraId="7677244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R: </w:t>
            </w:r>
            <w:r w:rsidRPr="009A1A2A">
              <w:rPr>
                <w:rFonts w:ascii="Times New Roman" w:hAnsi="Times New Roman" w:cs="Times New Roman"/>
                <w:sz w:val="20"/>
                <w:szCs w:val="20"/>
                <w:lang w:val="en-US"/>
              </w:rPr>
              <w:t xml:space="preserve">≤ </w:t>
            </w:r>
            <w:r w:rsidRPr="009A1A2A">
              <w:rPr>
                <w:rFonts w:ascii="Times New Roman" w:eastAsia="Times New Roman" w:hAnsi="Times New Roman" w:cs="Times New Roman"/>
                <w:sz w:val="20"/>
                <w:szCs w:val="20"/>
                <w:lang w:val="en-US" w:eastAsia="pt-BR"/>
              </w:rPr>
              <w:t xml:space="preserve">34 </w:t>
            </w:r>
          </w:p>
          <w:p w14:paraId="53B6BCF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 xml:space="preserve">S: 42 </w:t>
            </w:r>
          </w:p>
        </w:tc>
        <w:tc>
          <w:tcPr>
            <w:tcW w:w="0" w:type="auto"/>
            <w:vAlign w:val="center"/>
          </w:tcPr>
          <w:p w14:paraId="247CF4A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Implemented</w:t>
            </w:r>
          </w:p>
        </w:tc>
        <w:sdt>
          <w:sdtPr>
            <w:rPr>
              <w:rFonts w:ascii="Times New Roman" w:eastAsia="Times New Roman" w:hAnsi="Times New Roman" w:cs="Times New Roman"/>
              <w:color w:val="000000"/>
              <w:sz w:val="20"/>
              <w:szCs w:val="20"/>
              <w:lang w:val="en-US" w:eastAsia="pt-BR"/>
            </w:rPr>
            <w:tag w:val="MENDELEY_CITATION_v3_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"/>
            <w:id w:val="-121467094"/>
            <w:placeholder>
              <w:docPart w:val="D480E9F26B5444ACA4392DF6E0BF558A"/>
            </w:placeholder>
          </w:sdtPr>
          <w:sdtEndPr/>
          <w:sdtContent>
            <w:tc>
              <w:tcPr>
                <w:tcW w:w="0" w:type="auto"/>
                <w:vAlign w:val="center"/>
              </w:tcPr>
              <w:p w14:paraId="68C1793C" w14:textId="15750F9D"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7C01B1">
                  <w:rPr>
                    <w:rFonts w:ascii="Times New Roman" w:eastAsia="Times New Roman" w:hAnsi="Times New Roman" w:cs="Times New Roman"/>
                    <w:color w:val="000000"/>
                    <w:sz w:val="20"/>
                    <w:szCs w:val="20"/>
                    <w:lang w:val="en-US" w:eastAsia="pt-BR"/>
                  </w:rPr>
                  <w:t>[22,47,50,97,98]</w:t>
                </w:r>
              </w:p>
            </w:tc>
          </w:sdtContent>
        </w:sdt>
      </w:tr>
    </w:tbl>
    <w:p w14:paraId="124320F4" w14:textId="77777777" w:rsidR="004A3315" w:rsidRPr="009A1A2A" w:rsidRDefault="004A3315" w:rsidP="004A3315">
      <w:pPr>
        <w:spacing w:after="0" w:line="240" w:lineRule="auto"/>
        <w:jc w:val="both"/>
        <w:rPr>
          <w:rFonts w:ascii="Times New Roman" w:eastAsia="Aptos" w:hAnsi="Times New Roman" w:cs="Times New Roman"/>
          <w:kern w:val="2"/>
          <w:sz w:val="16"/>
          <w:szCs w:val="16"/>
          <w:lang w:val="en-US"/>
          <w14:ligatures w14:val="standardContextual"/>
        </w:rPr>
      </w:pPr>
      <w:r w:rsidRPr="009A1A2A">
        <w:rPr>
          <w:rFonts w:ascii="Times New Roman" w:eastAsia="Aptos" w:hAnsi="Times New Roman" w:cs="Times New Roman"/>
          <w:kern w:val="2"/>
          <w:sz w:val="16"/>
          <w:szCs w:val="16"/>
          <w:lang w:val="en-US"/>
          <w14:ligatures w14:val="standardContextual"/>
        </w:rPr>
        <w:t>Source: The authors</w:t>
      </w:r>
    </w:p>
    <w:p w14:paraId="3453DEDF" w14:textId="77777777" w:rsidR="004A3315" w:rsidRPr="009A1A2A" w:rsidRDefault="004A3315" w:rsidP="004A3315">
      <w:pPr>
        <w:spacing w:after="0" w:line="240" w:lineRule="auto"/>
        <w:rPr>
          <w:rFonts w:ascii="Times New Roman" w:hAnsi="Times New Roman" w:cs="Times New Roman"/>
          <w:sz w:val="16"/>
          <w:szCs w:val="16"/>
          <w:lang w:val="en-US"/>
        </w:rPr>
      </w:pPr>
      <w:r w:rsidRPr="009A1A2A">
        <w:rPr>
          <w:rFonts w:ascii="Times New Roman" w:hAnsi="Times New Roman" w:cs="Times New Roman"/>
          <w:sz w:val="16"/>
          <w:szCs w:val="16"/>
          <w:lang w:val="en-US"/>
        </w:rPr>
        <w:t>Legend: Not reported - Information about the subject wasn't found; Unclear - Some information was found, but the subject was unclear; In progress - Countries reported actions or adaptations that are being carried out; NA - Not applicable; Assessment Timelines</w:t>
      </w:r>
      <w:r w:rsidRPr="009A1A2A">
        <w:rPr>
          <w:rFonts w:ascii="Times New Roman" w:hAnsi="Times New Roman" w:cs="Times New Roman"/>
          <w:sz w:val="16"/>
          <w:szCs w:val="16"/>
          <w:vertAlign w:val="superscript"/>
          <w:lang w:val="en-US"/>
        </w:rPr>
        <w:t>1</w:t>
      </w:r>
      <w:r w:rsidRPr="009A1A2A">
        <w:rPr>
          <w:rFonts w:ascii="Times New Roman" w:hAnsi="Times New Roman" w:cs="Times New Roman"/>
          <w:sz w:val="16"/>
          <w:szCs w:val="16"/>
          <w:lang w:val="en-US"/>
        </w:rPr>
        <w:t xml:space="preserve"> (converted into weeks) - (R) Rare diseases or Orphan drugs, (U) Ultra-rare diseases or Ultra-orphan drugs, (S) Standard process. </w:t>
      </w:r>
    </w:p>
    <w:p w14:paraId="1099EDA0" w14:textId="77777777" w:rsidR="004A3315" w:rsidRPr="009A1A2A" w:rsidRDefault="004A3315" w:rsidP="004A3315">
      <w:pPr>
        <w:spacing w:after="0" w:line="240" w:lineRule="auto"/>
        <w:rPr>
          <w:rFonts w:ascii="Times New Roman" w:eastAsia="Times New Roman" w:hAnsi="Times New Roman" w:cs="Times New Roman"/>
          <w:sz w:val="16"/>
          <w:szCs w:val="16"/>
          <w:lang w:val="en-US" w:eastAsia="pt-BR"/>
        </w:rPr>
      </w:pPr>
      <w:r w:rsidRPr="009A1A2A">
        <w:rPr>
          <w:rFonts w:ascii="Times New Roman" w:hAnsi="Times New Roman" w:cs="Times New Roman"/>
          <w:b/>
          <w:sz w:val="16"/>
          <w:szCs w:val="16"/>
          <w:lang w:val="en-US"/>
        </w:rPr>
        <w:t>Note</w:t>
      </w:r>
      <w:r w:rsidRPr="009A1A2A">
        <w:rPr>
          <w:rFonts w:ascii="Times New Roman" w:hAnsi="Times New Roman" w:cs="Times New Roman"/>
          <w:sz w:val="16"/>
          <w:szCs w:val="16"/>
          <w:lang w:val="en-US"/>
        </w:rPr>
        <w:t xml:space="preserve">: AAP - Early access </w:t>
      </w:r>
      <w:proofErr w:type="spellStart"/>
      <w:r w:rsidRPr="009A1A2A">
        <w:rPr>
          <w:rFonts w:ascii="Times New Roman" w:hAnsi="Times New Roman" w:cs="Times New Roman"/>
          <w:sz w:val="16"/>
          <w:szCs w:val="16"/>
          <w:lang w:val="en-US"/>
        </w:rPr>
        <w:t>authorisation</w:t>
      </w:r>
      <w:proofErr w:type="spellEnd"/>
      <w:r w:rsidRPr="009A1A2A">
        <w:rPr>
          <w:rFonts w:ascii="Times New Roman" w:hAnsi="Times New Roman" w:cs="Times New Roman"/>
          <w:sz w:val="16"/>
          <w:szCs w:val="16"/>
          <w:lang w:val="en-US"/>
        </w:rPr>
        <w:t xml:space="preserve"> (</w:t>
      </w:r>
      <w:proofErr w:type="spellStart"/>
      <w:r w:rsidRPr="009A1A2A">
        <w:rPr>
          <w:rFonts w:ascii="Times New Roman" w:hAnsi="Times New Roman" w:cs="Times New Roman"/>
          <w:sz w:val="16"/>
          <w:szCs w:val="16"/>
          <w:lang w:val="en-US"/>
        </w:rPr>
        <w:t>L’accès</w:t>
      </w:r>
      <w:proofErr w:type="spellEnd"/>
      <w:r w:rsidRPr="009A1A2A">
        <w:rPr>
          <w:rFonts w:ascii="Times New Roman" w:hAnsi="Times New Roman" w:cs="Times New Roman"/>
          <w:sz w:val="16"/>
          <w:szCs w:val="16"/>
          <w:lang w:val="en-US"/>
        </w:rPr>
        <w:t xml:space="preserve"> </w:t>
      </w:r>
      <w:proofErr w:type="spellStart"/>
      <w:r w:rsidRPr="009A1A2A">
        <w:rPr>
          <w:rFonts w:ascii="Times New Roman" w:hAnsi="Times New Roman" w:cs="Times New Roman"/>
          <w:sz w:val="16"/>
          <w:szCs w:val="16"/>
          <w:lang w:val="en-US"/>
        </w:rPr>
        <w:t>précoce</w:t>
      </w:r>
      <w:proofErr w:type="spellEnd"/>
      <w:r w:rsidRPr="009A1A2A">
        <w:rPr>
          <w:rFonts w:ascii="Times New Roman" w:hAnsi="Times New Roman" w:cs="Times New Roman"/>
          <w:sz w:val="16"/>
          <w:szCs w:val="16"/>
          <w:lang w:val="en-US"/>
        </w:rPr>
        <w:t xml:space="preserve">); CDA - Canada’s Drug Agency; CFT - Pharmacotherapy Committees; HST - Highly </w:t>
      </w:r>
      <w:proofErr w:type="spellStart"/>
      <w:r w:rsidRPr="009A1A2A">
        <w:rPr>
          <w:rFonts w:ascii="Times New Roman" w:hAnsi="Times New Roman" w:cs="Times New Roman"/>
          <w:sz w:val="16"/>
          <w:szCs w:val="16"/>
          <w:lang w:val="en-US"/>
        </w:rPr>
        <w:t>Specialised</w:t>
      </w:r>
      <w:proofErr w:type="spellEnd"/>
      <w:r w:rsidRPr="009A1A2A">
        <w:rPr>
          <w:rFonts w:ascii="Times New Roman" w:hAnsi="Times New Roman" w:cs="Times New Roman"/>
          <w:sz w:val="16"/>
          <w:szCs w:val="16"/>
          <w:lang w:val="en-US"/>
        </w:rPr>
        <w:t xml:space="preserve"> Technologies process; HSTEC - Highly </w:t>
      </w:r>
      <w:proofErr w:type="spellStart"/>
      <w:r w:rsidRPr="009A1A2A">
        <w:rPr>
          <w:rFonts w:ascii="Times New Roman" w:hAnsi="Times New Roman" w:cs="Times New Roman"/>
          <w:sz w:val="16"/>
          <w:szCs w:val="16"/>
          <w:lang w:val="en-US"/>
        </w:rPr>
        <w:t>Specialised</w:t>
      </w:r>
      <w:proofErr w:type="spellEnd"/>
      <w:r w:rsidRPr="009A1A2A">
        <w:rPr>
          <w:rFonts w:ascii="Times New Roman" w:hAnsi="Times New Roman" w:cs="Times New Roman"/>
          <w:sz w:val="16"/>
          <w:szCs w:val="16"/>
          <w:lang w:val="en-US"/>
        </w:rPr>
        <w:t xml:space="preserve"> Technologies Evaluation Committee; HTA – Health Technology Assessment; INESSS - </w:t>
      </w:r>
      <w:proofErr w:type="spellStart"/>
      <w:r w:rsidRPr="009A1A2A">
        <w:rPr>
          <w:rFonts w:ascii="Times New Roman" w:hAnsi="Times New Roman" w:cs="Times New Roman"/>
          <w:sz w:val="16"/>
          <w:szCs w:val="16"/>
          <w:lang w:val="en-US"/>
        </w:rPr>
        <w:t>Institut</w:t>
      </w:r>
      <w:proofErr w:type="spellEnd"/>
      <w:r w:rsidRPr="009A1A2A">
        <w:rPr>
          <w:rFonts w:ascii="Times New Roman" w:hAnsi="Times New Roman" w:cs="Times New Roman"/>
          <w:sz w:val="16"/>
          <w:szCs w:val="16"/>
          <w:lang w:val="en-US"/>
        </w:rPr>
        <w:t xml:space="preserve"> national </w:t>
      </w:r>
      <w:proofErr w:type="spellStart"/>
      <w:r w:rsidRPr="009A1A2A">
        <w:rPr>
          <w:rFonts w:ascii="Times New Roman" w:hAnsi="Times New Roman" w:cs="Times New Roman"/>
          <w:sz w:val="16"/>
          <w:szCs w:val="16"/>
          <w:lang w:val="en-US"/>
        </w:rPr>
        <w:t>d’excellence</w:t>
      </w:r>
      <w:proofErr w:type="spellEnd"/>
      <w:r w:rsidRPr="009A1A2A">
        <w:rPr>
          <w:rFonts w:ascii="Times New Roman" w:hAnsi="Times New Roman" w:cs="Times New Roman"/>
          <w:sz w:val="16"/>
          <w:szCs w:val="16"/>
          <w:lang w:val="en-US"/>
        </w:rPr>
        <w:t xml:space="preserve"> </w:t>
      </w:r>
      <w:proofErr w:type="spellStart"/>
      <w:r w:rsidRPr="009A1A2A">
        <w:rPr>
          <w:rFonts w:ascii="Times New Roman" w:hAnsi="Times New Roman" w:cs="Times New Roman"/>
          <w:sz w:val="16"/>
          <w:szCs w:val="16"/>
          <w:lang w:val="en-US"/>
        </w:rPr>
        <w:t>en</w:t>
      </w:r>
      <w:proofErr w:type="spellEnd"/>
      <w:r w:rsidRPr="009A1A2A">
        <w:rPr>
          <w:rFonts w:ascii="Times New Roman" w:hAnsi="Times New Roman" w:cs="Times New Roman"/>
          <w:sz w:val="16"/>
          <w:szCs w:val="16"/>
          <w:lang w:val="en-US"/>
        </w:rPr>
        <w:t xml:space="preserve"> santé et </w:t>
      </w:r>
      <w:proofErr w:type="spellStart"/>
      <w:r w:rsidRPr="009A1A2A">
        <w:rPr>
          <w:rFonts w:ascii="Times New Roman" w:hAnsi="Times New Roman" w:cs="Times New Roman"/>
          <w:sz w:val="16"/>
          <w:szCs w:val="16"/>
          <w:lang w:val="en-US"/>
        </w:rPr>
        <w:t>en</w:t>
      </w:r>
      <w:proofErr w:type="spellEnd"/>
      <w:r w:rsidRPr="009A1A2A">
        <w:rPr>
          <w:rFonts w:ascii="Times New Roman" w:hAnsi="Times New Roman" w:cs="Times New Roman"/>
          <w:sz w:val="16"/>
          <w:szCs w:val="16"/>
          <w:lang w:val="en-US"/>
        </w:rPr>
        <w:t xml:space="preserve"> services </w:t>
      </w:r>
      <w:proofErr w:type="spellStart"/>
      <w:r w:rsidRPr="009A1A2A">
        <w:rPr>
          <w:rFonts w:ascii="Times New Roman" w:hAnsi="Times New Roman" w:cs="Times New Roman"/>
          <w:sz w:val="16"/>
          <w:szCs w:val="16"/>
          <w:lang w:val="en-US"/>
        </w:rPr>
        <w:t>sociaux</w:t>
      </w:r>
      <w:proofErr w:type="spellEnd"/>
      <w:r w:rsidRPr="009A1A2A">
        <w:rPr>
          <w:rFonts w:ascii="Times New Roman" w:hAnsi="Times New Roman" w:cs="Times New Roman"/>
          <w:sz w:val="16"/>
          <w:szCs w:val="16"/>
          <w:lang w:val="en-US"/>
        </w:rPr>
        <w:t xml:space="preserve"> (Québec); LSDP - Life Saving Drugs Program; MoH : Ministry of Health; NPPA - Named Patient Pharmaceutical Assessment; PTAC - Pharmacology and Therapeutics Advisory Committee; SAP - Special Access Program; UK - United Kingdom. England assessment timelines</w:t>
      </w:r>
      <w:r w:rsidRPr="009A1A2A">
        <w:rPr>
          <w:rFonts w:ascii="Times New Roman" w:hAnsi="Times New Roman" w:cs="Times New Roman"/>
          <w:sz w:val="16"/>
          <w:szCs w:val="16"/>
          <w:vertAlign w:val="superscript"/>
          <w:lang w:val="en-US"/>
        </w:rPr>
        <w:t>2</w:t>
      </w:r>
      <w:r w:rsidRPr="009A1A2A">
        <w:rPr>
          <w:rFonts w:ascii="Times New Roman" w:hAnsi="Times New Roman" w:cs="Times New Roman"/>
          <w:sz w:val="16"/>
          <w:szCs w:val="16"/>
          <w:lang w:val="en-US"/>
        </w:rPr>
        <w:t>: Estimation based on online documents retrieved by our general research. Separate Process - Germany</w:t>
      </w:r>
      <w:r w:rsidRPr="009A1A2A">
        <w:rPr>
          <w:rFonts w:ascii="Times New Roman" w:hAnsi="Times New Roman" w:cs="Times New Roman"/>
          <w:sz w:val="16"/>
          <w:szCs w:val="16"/>
          <w:vertAlign w:val="superscript"/>
          <w:lang w:val="en-US"/>
        </w:rPr>
        <w:t>3</w:t>
      </w:r>
      <w:r w:rsidRPr="009A1A2A">
        <w:rPr>
          <w:rFonts w:ascii="Times New Roman" w:hAnsi="Times New Roman" w:cs="Times New Roman"/>
          <w:sz w:val="16"/>
          <w:szCs w:val="16"/>
          <w:lang w:val="en-US"/>
        </w:rPr>
        <w:t>: for orphan drugs with annual revenue &lt; €30 million; Peru</w:t>
      </w:r>
      <w:r w:rsidRPr="009A1A2A">
        <w:rPr>
          <w:rFonts w:ascii="Times New Roman" w:hAnsi="Times New Roman" w:cs="Times New Roman"/>
          <w:sz w:val="16"/>
          <w:szCs w:val="16"/>
          <w:vertAlign w:val="superscript"/>
          <w:lang w:val="en-US"/>
        </w:rPr>
        <w:t>4</w:t>
      </w:r>
      <w:r w:rsidRPr="009A1A2A">
        <w:rPr>
          <w:rFonts w:ascii="Times New Roman" w:hAnsi="Times New Roman" w:cs="Times New Roman"/>
          <w:sz w:val="16"/>
          <w:szCs w:val="16"/>
          <w:lang w:val="en-US"/>
        </w:rPr>
        <w:t>: for high-cost drugs for Rare/Orphan Diseases.</w:t>
      </w:r>
    </w:p>
    <w:p w14:paraId="7C3DDA14" w14:textId="77777777" w:rsidR="004A3315" w:rsidRPr="009A1A2A" w:rsidRDefault="004A3315" w:rsidP="004A3315">
      <w:pPr>
        <w:spacing w:after="0" w:line="360" w:lineRule="auto"/>
        <w:jc w:val="both"/>
        <w:rPr>
          <w:rFonts w:ascii="Times New Roman" w:hAnsi="Times New Roman" w:cs="Times New Roman"/>
          <w:szCs w:val="24"/>
          <w:lang w:val="en-US"/>
        </w:rPr>
      </w:pPr>
    </w:p>
    <w:p w14:paraId="6BE431FD" w14:textId="77777777" w:rsidR="004A3315" w:rsidRPr="009A1A2A" w:rsidRDefault="004A3315" w:rsidP="004A3315">
      <w:pPr>
        <w:spacing w:after="0" w:line="360" w:lineRule="auto"/>
        <w:jc w:val="both"/>
        <w:rPr>
          <w:rFonts w:ascii="Times New Roman" w:hAnsi="Times New Roman" w:cs="Times New Roman"/>
          <w:szCs w:val="24"/>
          <w:lang w:val="en-US"/>
        </w:rPr>
      </w:pPr>
    </w:p>
    <w:p w14:paraId="2C5EB983" w14:textId="77777777" w:rsidR="004A3315" w:rsidRPr="009A1A2A" w:rsidRDefault="004A3315" w:rsidP="004A3315">
      <w:pPr>
        <w:spacing w:after="0" w:line="360" w:lineRule="auto"/>
        <w:rPr>
          <w:rFonts w:ascii="Times New Roman" w:hAnsi="Times New Roman" w:cs="Times New Roman"/>
          <w:szCs w:val="24"/>
          <w:lang w:val="en-US"/>
        </w:rPr>
        <w:sectPr w:rsidR="004A3315" w:rsidRPr="009A1A2A" w:rsidSect="004A3315">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1418" w:right="1418" w:bottom="1418" w:left="1418" w:header="709" w:footer="709" w:gutter="0"/>
          <w:cols w:space="720"/>
          <w:docGrid w:linePitch="326"/>
        </w:sectPr>
      </w:pPr>
      <w:r w:rsidRPr="009A1A2A">
        <w:rPr>
          <w:rFonts w:ascii="Times New Roman" w:hAnsi="Times New Roman" w:cs="Times New Roman"/>
          <w:szCs w:val="24"/>
          <w:lang w:val="en-US"/>
        </w:rPr>
        <w:br w:type="page"/>
      </w:r>
    </w:p>
    <w:p w14:paraId="48FFA125" w14:textId="6AD2772B" w:rsidR="004A3315" w:rsidRPr="009A1A2A" w:rsidRDefault="004A3315" w:rsidP="004A3315">
      <w:pPr>
        <w:pStyle w:val="Estilo1"/>
        <w:spacing w:before="0"/>
        <w:rPr>
          <w:rFonts w:ascii="Times New Roman" w:hAnsi="Times New Roman" w:cs="Times New Roman"/>
          <w:color w:val="auto"/>
          <w:sz w:val="24"/>
          <w:szCs w:val="24"/>
        </w:rPr>
      </w:pPr>
      <w:bookmarkStart w:id="22" w:name="_Toc221284346"/>
      <w:bookmarkStart w:id="23" w:name="_Toc224383239"/>
      <w:r w:rsidRPr="009A1A2A">
        <w:rPr>
          <w:rFonts w:ascii="Times New Roman" w:hAnsi="Times New Roman" w:cs="Times New Roman"/>
          <w:color w:val="auto"/>
          <w:sz w:val="24"/>
          <w:szCs w:val="24"/>
        </w:rPr>
        <w:lastRenderedPageBreak/>
        <w:t xml:space="preserve">Supplementary material </w:t>
      </w:r>
      <w:r w:rsidR="004B118E">
        <w:rPr>
          <w:rFonts w:ascii="Times New Roman" w:hAnsi="Times New Roman" w:cs="Times New Roman"/>
          <w:color w:val="auto"/>
          <w:sz w:val="24"/>
          <w:szCs w:val="24"/>
        </w:rPr>
        <w:t>8</w:t>
      </w:r>
      <w:r w:rsidRPr="009A1A2A">
        <w:rPr>
          <w:rFonts w:ascii="Times New Roman" w:hAnsi="Times New Roman" w:cs="Times New Roman"/>
          <w:color w:val="auto"/>
          <w:sz w:val="24"/>
          <w:szCs w:val="24"/>
        </w:rPr>
        <w:t>. Grey literature: Adapted standard HTA criteria used by HTA agencies in coverage decisions for rare or ultra-rare diseases</w:t>
      </w:r>
      <w:bookmarkEnd w:id="22"/>
      <w:bookmarkEnd w:id="23"/>
    </w:p>
    <w:p w14:paraId="11D5D805" w14:textId="77777777" w:rsidR="004A3315" w:rsidRPr="009A1A2A" w:rsidRDefault="004A3315" w:rsidP="004A3315">
      <w:pPr>
        <w:spacing w:after="0"/>
        <w:jc w:val="both"/>
        <w:rPr>
          <w:rFonts w:ascii="Times New Roman" w:hAnsi="Times New Roman" w:cs="Times New Roman"/>
          <w:szCs w:val="24"/>
          <w:lang w:val="en-US"/>
        </w:rPr>
      </w:pPr>
      <w:r w:rsidRPr="009A1A2A">
        <w:rPr>
          <w:rFonts w:ascii="Times New Roman" w:hAnsi="Times New Roman" w:cs="Times New Roman"/>
          <w:szCs w:val="24"/>
          <w:lang w:val="en-US"/>
        </w:rPr>
        <w:fldChar w:fldCharType="begin"/>
      </w:r>
      <w:r w:rsidRPr="009A1A2A">
        <w:rPr>
          <w:rFonts w:ascii="Times New Roman" w:hAnsi="Times New Roman" w:cs="Times New Roman"/>
          <w:szCs w:val="24"/>
          <w:lang w:val="en-US"/>
        </w:rPr>
        <w:instrText xml:space="preserve"> REF _Ref215915929 \h  \* MERGEFORMAT </w:instrText>
      </w:r>
      <w:r w:rsidRPr="009A1A2A">
        <w:rPr>
          <w:rFonts w:ascii="Times New Roman" w:hAnsi="Times New Roman" w:cs="Times New Roman"/>
          <w:szCs w:val="24"/>
          <w:lang w:val="en-US"/>
        </w:rPr>
      </w:r>
      <w:r w:rsidRPr="009A1A2A">
        <w:rPr>
          <w:rFonts w:ascii="Times New Roman" w:hAnsi="Times New Roman" w:cs="Times New Roman"/>
          <w:szCs w:val="24"/>
          <w:lang w:val="en-US"/>
        </w:rPr>
        <w:fldChar w:fldCharType="separate"/>
      </w:r>
    </w:p>
    <w:p w14:paraId="53CCE78B" w14:textId="3496AE9F" w:rsidR="004A3315" w:rsidRPr="009A1A2A" w:rsidRDefault="004A3315" w:rsidP="004A3315">
      <w:pPr>
        <w:spacing w:after="0"/>
        <w:jc w:val="both"/>
        <w:rPr>
          <w:rFonts w:ascii="Times New Roman" w:hAnsi="Times New Roman" w:cs="Times New Roman"/>
          <w:szCs w:val="24"/>
          <w:lang w:val="en-US"/>
        </w:rPr>
      </w:pPr>
      <w:r w:rsidRPr="009A1A2A">
        <w:rPr>
          <w:rFonts w:ascii="Times New Roman" w:hAnsi="Times New Roman" w:cs="Times New Roman"/>
          <w:szCs w:val="24"/>
          <w:lang w:val="en-US"/>
        </w:rPr>
        <w:fldChar w:fldCharType="end"/>
      </w:r>
      <w:r w:rsidRPr="009A1A2A">
        <w:rPr>
          <w:rFonts w:ascii="Times New Roman" w:hAnsi="Times New Roman" w:cs="Times New Roman"/>
          <w:szCs w:val="24"/>
          <w:lang w:val="en-US"/>
        </w:rPr>
        <w:t>Table below presents the main standard criteria identified in grey literature. Overall, most countries reported flexibility regarding "unmet health needs," "economic analysis," and "evidence quality". All countries with universal systems reported adaptations to address "unmet health needs," such as adopting separate assessments, including additional analysis steps, or relaxing evidence requirements, especially when the drug is innovative or treatment alternatives are limited.</w:t>
      </w:r>
      <w:sdt>
        <w:sdtPr>
          <w:rPr>
            <w:rFonts w:ascii="Times New Roman" w:hAnsi="Times New Roman" w:cs="Times New Roman"/>
            <w:color w:val="000000"/>
            <w:szCs w:val="24"/>
            <w:lang w:val="en-US"/>
          </w:rPr>
          <w:tag w:val="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3JfMTUwMDkxOC9mci9hY2Nlcy1wcmVjb2NlLWEtdW4tbWVkaWNhbWVudCIsImlzc3VlZCI6eyJkYXRlLXBhcnRzIjpbWzIwMjUsMyw2XV19LCJjb250YWluZXItdGl0bGUtc2hvcnQiOiIifSwiaXNUZW1wb3JhcnkiOmZhbHNlfV19"/>
          <w:id w:val="-1706862805"/>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[18–20,29,30,38,47,55,91,99]</w:t>
          </w:r>
        </w:sdtContent>
      </w:sdt>
    </w:p>
    <w:p w14:paraId="76DBB462" w14:textId="4E37A116" w:rsidR="004A3315" w:rsidRPr="009A1A2A" w:rsidRDefault="004A3315" w:rsidP="004A3315">
      <w:pPr>
        <w:spacing w:after="0"/>
        <w:jc w:val="both"/>
        <w:rPr>
          <w:rFonts w:ascii="Times New Roman" w:hAnsi="Times New Roman" w:cs="Times New Roman"/>
          <w:szCs w:val="24"/>
          <w:lang w:val="en-US"/>
        </w:rPr>
      </w:pPr>
      <w:r w:rsidRPr="009A1A2A">
        <w:rPr>
          <w:rFonts w:ascii="Times New Roman" w:hAnsi="Times New Roman" w:cs="Times New Roman"/>
          <w:szCs w:val="24"/>
          <w:lang w:val="en-US"/>
        </w:rPr>
        <w:t>Across countries with no universal system, adaptations regarding the “effectiveness /efficacy” of the technology were more frequent, including aspects related to potential drug effects and regulatory decisions.</w:t>
      </w:r>
      <w:sdt>
        <w:sdtPr>
          <w:rPr>
            <w:rFonts w:ascii="Times New Roman" w:hAnsi="Times New Roman" w:cs="Times New Roman"/>
            <w:color w:val="000000"/>
            <w:szCs w:val="24"/>
            <w:lang w:val="en-US"/>
          </w:rPr>
          <w:tag w:val="MENDELEY_CITATION_v3_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"/>
          <w:id w:val="-346251148"/>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[31,91,94,100]</w:t>
          </w:r>
        </w:sdtContent>
      </w:sdt>
      <w:r w:rsidRPr="009A1A2A">
        <w:rPr>
          <w:rFonts w:ascii="Times New Roman" w:hAnsi="Times New Roman" w:cs="Times New Roman"/>
          <w:szCs w:val="24"/>
          <w:lang w:val="en-US"/>
        </w:rPr>
        <w:t xml:space="preserve"> In France, for example, the effectiveness and safety of a technology without marketing authorization can be presumed based on an opinion from the </w:t>
      </w:r>
      <w:r w:rsidRPr="009A1A2A">
        <w:rPr>
          <w:rFonts w:ascii="Times New Roman" w:hAnsi="Times New Roman" w:cs="Times New Roman"/>
          <w:i/>
          <w:szCs w:val="24"/>
          <w:lang w:val="en-US"/>
        </w:rPr>
        <w:t>French National Agency for Medicines and Health Products Safety</w:t>
      </w:r>
      <w:r w:rsidRPr="009A1A2A">
        <w:rPr>
          <w:rFonts w:ascii="Times New Roman" w:hAnsi="Times New Roman" w:cs="Times New Roman"/>
          <w:szCs w:val="24"/>
          <w:lang w:val="en-US"/>
        </w:rPr>
        <w:t xml:space="preserve"> (ANSM).</w:t>
      </w:r>
      <w:sdt>
        <w:sdtPr>
          <w:rPr>
            <w:rFonts w:ascii="Times New Roman" w:hAnsi="Times New Roman" w:cs="Times New Roman"/>
            <w:color w:val="000000"/>
            <w:szCs w:val="24"/>
            <w:lang w:val="en-US"/>
          </w:rPr>
          <w:tag w:val="MENDELEY_CITATION_v3_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"/>
          <w:id w:val="1378977161"/>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[92,101]</w:t>
          </w:r>
        </w:sdtContent>
      </w:sdt>
      <w:r w:rsidRPr="009A1A2A">
        <w:rPr>
          <w:rFonts w:ascii="Times New Roman" w:hAnsi="Times New Roman" w:cs="Times New Roman"/>
          <w:szCs w:val="24"/>
          <w:lang w:val="en-US"/>
        </w:rPr>
        <w:t xml:space="preserve"> Adaptations regarding safety were also directly reported. The </w:t>
      </w:r>
      <w:r w:rsidRPr="009A1A2A">
        <w:rPr>
          <w:rFonts w:ascii="Times New Roman" w:hAnsi="Times New Roman" w:cs="Times New Roman"/>
          <w:i/>
          <w:szCs w:val="24"/>
          <w:lang w:val="en-US"/>
        </w:rPr>
        <w:t xml:space="preserve">French National Authority for Health </w:t>
      </w:r>
      <w:r w:rsidRPr="009A1A2A">
        <w:rPr>
          <w:rFonts w:ascii="Times New Roman" w:hAnsi="Times New Roman" w:cs="Times New Roman"/>
          <w:szCs w:val="24"/>
          <w:lang w:val="en-US"/>
        </w:rPr>
        <w:t>(HAS) assumes that the early access authorization (AAP) may pose more risks to the patient than the traditional process, as it allows access to medicines without proven clinical benefit.</w:t>
      </w:r>
      <w:sdt>
        <w:sdtPr>
          <w:rPr>
            <w:rFonts w:ascii="Times New Roman" w:hAnsi="Times New Roman" w:cs="Times New Roman"/>
            <w:color w:val="000000"/>
            <w:szCs w:val="24"/>
            <w:lang w:val="en-US"/>
          </w:rPr>
          <w:tag w:val="MENDELEY_CITATION_v3_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"/>
          <w:id w:val="-1254198031"/>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[27,91]</w:t>
          </w:r>
        </w:sdtContent>
      </w:sdt>
      <w:r w:rsidRPr="009A1A2A">
        <w:rPr>
          <w:rFonts w:ascii="Times New Roman" w:hAnsi="Times New Roman" w:cs="Times New Roman"/>
          <w:szCs w:val="24"/>
          <w:lang w:val="en-US"/>
        </w:rPr>
        <w:t xml:space="preserve"> In Taiwan, special circumstances allow the manufacturer to submit a stability study for only one batch of the drug,</w:t>
      </w:r>
      <w:sdt>
        <w:sdtPr>
          <w:rPr>
            <w:rFonts w:ascii="Times New Roman" w:hAnsi="Times New Roman" w:cs="Times New Roman"/>
            <w:color w:val="000000"/>
            <w:szCs w:val="24"/>
            <w:lang w:val="en-US"/>
          </w:rPr>
          <w:tag w:val="MENDELEY_CITATION_v3_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"/>
          <w:id w:val="1717158421"/>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[47]</w:t>
          </w:r>
        </w:sdtContent>
      </w:sdt>
      <w:r w:rsidRPr="009A1A2A">
        <w:rPr>
          <w:rFonts w:ascii="Times New Roman" w:hAnsi="Times New Roman" w:cs="Times New Roman"/>
          <w:szCs w:val="24"/>
          <w:lang w:val="en-US"/>
        </w:rPr>
        <w:t xml:space="preserve"> which may affect the safety, efficacy, and quality of the technology results.</w:t>
      </w:r>
    </w:p>
    <w:p w14:paraId="65A3FB3A" w14:textId="77777777" w:rsidR="004A3315" w:rsidRPr="009A1A2A" w:rsidRDefault="004A3315" w:rsidP="004A3315">
      <w:pPr>
        <w:pStyle w:val="Legenda"/>
        <w:spacing w:after="0" w:line="480" w:lineRule="auto"/>
        <w:rPr>
          <w:rFonts w:ascii="Times New Roman" w:hAnsi="Times New Roman" w:cs="Times New Roman"/>
          <w:b/>
          <w:bCs/>
          <w:i w:val="0"/>
          <w:iCs w:val="0"/>
          <w:color w:val="auto"/>
          <w:sz w:val="24"/>
          <w:szCs w:val="24"/>
          <w:lang w:val="en-US"/>
        </w:rPr>
      </w:pPr>
      <w:bookmarkStart w:id="24" w:name="_Ref215915929"/>
    </w:p>
    <w:p w14:paraId="5EE9C200" w14:textId="77777777" w:rsidR="004A3315" w:rsidRPr="009A1A2A" w:rsidRDefault="004A3315" w:rsidP="004A3315">
      <w:pPr>
        <w:rPr>
          <w:rFonts w:ascii="Times New Roman" w:hAnsi="Times New Roman" w:cs="Times New Roman"/>
          <w:lang w:val="en-US"/>
        </w:rPr>
      </w:pPr>
    </w:p>
    <w:bookmarkEnd w:id="24"/>
    <w:p w14:paraId="48C46359" w14:textId="77777777" w:rsidR="004A3315" w:rsidRPr="009A1A2A" w:rsidRDefault="004A3315" w:rsidP="004A3315">
      <w:pPr>
        <w:pStyle w:val="Legenda"/>
        <w:spacing w:after="0"/>
        <w:jc w:val="both"/>
        <w:rPr>
          <w:rFonts w:ascii="Times New Roman" w:hAnsi="Times New Roman" w:cs="Times New Roman"/>
          <w:b/>
          <w:bCs/>
          <w:i w:val="0"/>
          <w:iCs w:val="0"/>
          <w:color w:val="auto"/>
          <w:sz w:val="24"/>
          <w:szCs w:val="24"/>
          <w:lang w:val="en-US"/>
        </w:rPr>
      </w:pPr>
      <w:r w:rsidRPr="009A1A2A">
        <w:rPr>
          <w:rFonts w:ascii="Times New Roman" w:hAnsi="Times New Roman" w:cs="Times New Roman"/>
          <w:b/>
          <w:bCs/>
          <w:i w:val="0"/>
          <w:iCs w:val="0"/>
          <w:color w:val="auto"/>
          <w:sz w:val="24"/>
          <w:szCs w:val="24"/>
          <w:lang w:val="en-US"/>
        </w:rPr>
        <w:lastRenderedPageBreak/>
        <w:t>Adapted standard HTA criteria used by HTA agencies in coverage decisions for rare diseases/orphan drugs or ultra-rare diseases/drugs from grey literature</w:t>
      </w:r>
    </w:p>
    <w:tbl>
      <w:tblPr>
        <w:tblStyle w:val="TabeladeGrade4-nfase3"/>
        <w:tblW w:w="0" w:type="auto"/>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ayout w:type="fixed"/>
        <w:tblLook w:val="04A0" w:firstRow="1" w:lastRow="0" w:firstColumn="1" w:lastColumn="0" w:noHBand="0" w:noVBand="1"/>
      </w:tblPr>
      <w:tblGrid>
        <w:gridCol w:w="1502"/>
        <w:gridCol w:w="1258"/>
        <w:gridCol w:w="1258"/>
        <w:gridCol w:w="1258"/>
        <w:gridCol w:w="1221"/>
        <w:gridCol w:w="37"/>
        <w:gridCol w:w="1258"/>
        <w:gridCol w:w="2693"/>
        <w:gridCol w:w="1313"/>
        <w:gridCol w:w="1196"/>
      </w:tblGrid>
      <w:tr w:rsidR="004A3315" w:rsidRPr="009A1A2A" w14:paraId="53591879" w14:textId="77777777" w:rsidTr="004014AD">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502" w:type="dxa"/>
            <w:tcBorders>
              <w:top w:val="single" w:sz="4" w:space="0" w:color="auto"/>
              <w:left w:val="single" w:sz="4" w:space="0" w:color="auto"/>
              <w:bottom w:val="single" w:sz="4" w:space="0" w:color="auto"/>
            </w:tcBorders>
            <w:hideMark/>
          </w:tcPr>
          <w:p w14:paraId="31243602" w14:textId="77777777" w:rsidR="004A3315" w:rsidRPr="009A1A2A" w:rsidRDefault="004A3315" w:rsidP="004014AD">
            <w:pPr>
              <w:spacing w:after="0" w:line="240" w:lineRule="auto"/>
              <w:jc w:val="center"/>
              <w:rPr>
                <w:rFonts w:ascii="Times New Roman" w:eastAsia="Times New Roman" w:hAnsi="Times New Roman" w:cs="Times New Roman"/>
                <w:color w:val="auto"/>
                <w:sz w:val="20"/>
                <w:szCs w:val="20"/>
                <w:lang w:val="en-US" w:eastAsia="pt-BR"/>
              </w:rPr>
            </w:pPr>
            <w:r w:rsidRPr="009A1A2A">
              <w:rPr>
                <w:rFonts w:ascii="Times New Roman" w:eastAsia="Times New Roman" w:hAnsi="Times New Roman" w:cs="Times New Roman"/>
                <w:color w:val="auto"/>
                <w:sz w:val="20"/>
                <w:szCs w:val="20"/>
                <w:lang w:val="en-US" w:eastAsia="pt-BR"/>
              </w:rPr>
              <w:t>Country</w:t>
            </w:r>
          </w:p>
        </w:tc>
        <w:tc>
          <w:tcPr>
            <w:tcW w:w="1258" w:type="dxa"/>
            <w:tcBorders>
              <w:top w:val="single" w:sz="4" w:space="0" w:color="auto"/>
              <w:bottom w:val="single" w:sz="4" w:space="0" w:color="auto"/>
            </w:tcBorders>
            <w:hideMark/>
          </w:tcPr>
          <w:p w14:paraId="5538BB0C"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US" w:eastAsia="pt-BR"/>
              </w:rPr>
            </w:pPr>
            <w:r w:rsidRPr="009A1A2A">
              <w:rPr>
                <w:rFonts w:ascii="Times New Roman" w:eastAsia="Times New Roman" w:hAnsi="Times New Roman" w:cs="Times New Roman"/>
                <w:color w:val="auto"/>
                <w:sz w:val="20"/>
                <w:szCs w:val="20"/>
                <w:lang w:val="en-US" w:eastAsia="pt-BR"/>
              </w:rPr>
              <w:t>C1</w:t>
            </w:r>
          </w:p>
        </w:tc>
        <w:tc>
          <w:tcPr>
            <w:tcW w:w="1258" w:type="dxa"/>
            <w:tcBorders>
              <w:top w:val="single" w:sz="4" w:space="0" w:color="auto"/>
              <w:bottom w:val="single" w:sz="4" w:space="0" w:color="auto"/>
            </w:tcBorders>
            <w:hideMark/>
          </w:tcPr>
          <w:p w14:paraId="7C6CB0C5"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US" w:eastAsia="pt-BR"/>
              </w:rPr>
            </w:pPr>
            <w:r w:rsidRPr="009A1A2A">
              <w:rPr>
                <w:rFonts w:ascii="Times New Roman" w:eastAsia="Times New Roman" w:hAnsi="Times New Roman" w:cs="Times New Roman"/>
                <w:color w:val="auto"/>
                <w:sz w:val="20"/>
                <w:szCs w:val="20"/>
                <w:lang w:val="en-US" w:eastAsia="pt-BR"/>
              </w:rPr>
              <w:t>C2</w:t>
            </w:r>
          </w:p>
        </w:tc>
        <w:tc>
          <w:tcPr>
            <w:tcW w:w="1258" w:type="dxa"/>
            <w:tcBorders>
              <w:top w:val="single" w:sz="4" w:space="0" w:color="auto"/>
              <w:bottom w:val="single" w:sz="4" w:space="0" w:color="auto"/>
            </w:tcBorders>
            <w:hideMark/>
          </w:tcPr>
          <w:p w14:paraId="70C6679B"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US" w:eastAsia="pt-BR"/>
              </w:rPr>
            </w:pPr>
            <w:r w:rsidRPr="009A1A2A">
              <w:rPr>
                <w:rFonts w:ascii="Times New Roman" w:eastAsia="Times New Roman" w:hAnsi="Times New Roman" w:cs="Times New Roman"/>
                <w:color w:val="auto"/>
                <w:sz w:val="20"/>
                <w:szCs w:val="20"/>
                <w:lang w:val="en-US" w:eastAsia="pt-BR"/>
              </w:rPr>
              <w:t>C3</w:t>
            </w:r>
          </w:p>
        </w:tc>
        <w:tc>
          <w:tcPr>
            <w:tcW w:w="1258" w:type="dxa"/>
            <w:gridSpan w:val="2"/>
            <w:tcBorders>
              <w:top w:val="single" w:sz="4" w:space="0" w:color="auto"/>
              <w:bottom w:val="single" w:sz="4" w:space="0" w:color="auto"/>
            </w:tcBorders>
            <w:hideMark/>
          </w:tcPr>
          <w:p w14:paraId="068190D6"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US" w:eastAsia="pt-BR"/>
              </w:rPr>
            </w:pPr>
            <w:r w:rsidRPr="009A1A2A">
              <w:rPr>
                <w:rFonts w:ascii="Times New Roman" w:eastAsia="Times New Roman" w:hAnsi="Times New Roman" w:cs="Times New Roman"/>
                <w:color w:val="auto"/>
                <w:sz w:val="20"/>
                <w:szCs w:val="20"/>
                <w:lang w:val="en-US" w:eastAsia="pt-BR"/>
              </w:rPr>
              <w:t>C4</w:t>
            </w:r>
          </w:p>
        </w:tc>
        <w:tc>
          <w:tcPr>
            <w:tcW w:w="1258" w:type="dxa"/>
            <w:tcBorders>
              <w:top w:val="single" w:sz="4" w:space="0" w:color="auto"/>
              <w:bottom w:val="single" w:sz="4" w:space="0" w:color="auto"/>
            </w:tcBorders>
            <w:hideMark/>
          </w:tcPr>
          <w:p w14:paraId="339E0808"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US" w:eastAsia="pt-BR"/>
              </w:rPr>
            </w:pPr>
            <w:r w:rsidRPr="009A1A2A">
              <w:rPr>
                <w:rFonts w:ascii="Times New Roman" w:eastAsia="Times New Roman" w:hAnsi="Times New Roman" w:cs="Times New Roman"/>
                <w:color w:val="auto"/>
                <w:sz w:val="20"/>
                <w:szCs w:val="20"/>
                <w:lang w:val="en-US" w:eastAsia="pt-BR"/>
              </w:rPr>
              <w:t>C5</w:t>
            </w:r>
          </w:p>
        </w:tc>
        <w:tc>
          <w:tcPr>
            <w:tcW w:w="2693" w:type="dxa"/>
            <w:tcBorders>
              <w:top w:val="single" w:sz="4" w:space="0" w:color="auto"/>
              <w:bottom w:val="single" w:sz="4" w:space="0" w:color="auto"/>
            </w:tcBorders>
            <w:hideMark/>
          </w:tcPr>
          <w:p w14:paraId="50A6EDC7"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US" w:eastAsia="pt-BR"/>
              </w:rPr>
            </w:pPr>
            <w:r w:rsidRPr="009A1A2A">
              <w:rPr>
                <w:rFonts w:ascii="Times New Roman" w:eastAsia="Times New Roman" w:hAnsi="Times New Roman" w:cs="Times New Roman"/>
                <w:color w:val="auto"/>
                <w:sz w:val="20"/>
                <w:szCs w:val="20"/>
                <w:lang w:val="en-US" w:eastAsia="pt-BR"/>
              </w:rPr>
              <w:t>C6</w:t>
            </w:r>
          </w:p>
        </w:tc>
        <w:tc>
          <w:tcPr>
            <w:tcW w:w="1313" w:type="dxa"/>
            <w:tcBorders>
              <w:top w:val="single" w:sz="4" w:space="0" w:color="auto"/>
              <w:bottom w:val="single" w:sz="4" w:space="0" w:color="auto"/>
            </w:tcBorders>
            <w:hideMark/>
          </w:tcPr>
          <w:p w14:paraId="2EFCC116"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US" w:eastAsia="pt-BR"/>
              </w:rPr>
            </w:pPr>
            <w:r w:rsidRPr="009A1A2A">
              <w:rPr>
                <w:rFonts w:ascii="Times New Roman" w:eastAsia="Times New Roman" w:hAnsi="Times New Roman" w:cs="Times New Roman"/>
                <w:color w:val="auto"/>
                <w:sz w:val="20"/>
                <w:szCs w:val="20"/>
                <w:lang w:val="en-US" w:eastAsia="pt-BR"/>
              </w:rPr>
              <w:t>C7</w:t>
            </w:r>
          </w:p>
        </w:tc>
        <w:tc>
          <w:tcPr>
            <w:tcW w:w="1196" w:type="dxa"/>
            <w:tcBorders>
              <w:top w:val="single" w:sz="4" w:space="0" w:color="auto"/>
              <w:bottom w:val="single" w:sz="4" w:space="0" w:color="auto"/>
              <w:right w:val="single" w:sz="4" w:space="0" w:color="auto"/>
            </w:tcBorders>
          </w:tcPr>
          <w:p w14:paraId="31884202" w14:textId="77777777" w:rsidR="004A3315" w:rsidRPr="009A1A2A" w:rsidRDefault="004A3315" w:rsidP="004014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US" w:eastAsia="pt-BR"/>
              </w:rPr>
            </w:pPr>
            <w:r w:rsidRPr="009A1A2A">
              <w:rPr>
                <w:rFonts w:ascii="Times New Roman" w:eastAsia="Times New Roman" w:hAnsi="Times New Roman" w:cs="Times New Roman"/>
                <w:color w:val="auto"/>
                <w:sz w:val="20"/>
                <w:szCs w:val="20"/>
                <w:lang w:val="en-US" w:eastAsia="pt-BR"/>
              </w:rPr>
              <w:t>References</w:t>
            </w:r>
          </w:p>
        </w:tc>
      </w:tr>
      <w:tr w:rsidR="004A3315" w:rsidRPr="009A1A2A" w14:paraId="57AD5088"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497" w:type="dxa"/>
            <w:gridSpan w:val="5"/>
            <w:tcBorders>
              <w:bottom w:val="nil"/>
            </w:tcBorders>
            <w:noWrap/>
            <w:vAlign w:val="center"/>
            <w:hideMark/>
          </w:tcPr>
          <w:p w14:paraId="1C0CBA51"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i/>
                <w:iCs/>
                <w:sz w:val="20"/>
                <w:szCs w:val="20"/>
                <w:lang w:val="en-US" w:eastAsia="pt-BR"/>
              </w:rPr>
              <w:t>Countries with universal health systems</w:t>
            </w:r>
          </w:p>
        </w:tc>
        <w:tc>
          <w:tcPr>
            <w:tcW w:w="6497" w:type="dxa"/>
            <w:gridSpan w:val="5"/>
            <w:tcBorders>
              <w:bottom w:val="nil"/>
            </w:tcBorders>
            <w:vAlign w:val="center"/>
          </w:tcPr>
          <w:p w14:paraId="2F547F88"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lang w:val="en-US" w:eastAsia="pt-BR"/>
              </w:rPr>
            </w:pPr>
          </w:p>
        </w:tc>
      </w:tr>
      <w:tr w:rsidR="004A3315" w:rsidRPr="009A1A2A" w14:paraId="5BE81F8D"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1502" w:type="dxa"/>
            <w:tcBorders>
              <w:top w:val="nil"/>
            </w:tcBorders>
            <w:noWrap/>
            <w:hideMark/>
          </w:tcPr>
          <w:p w14:paraId="2EF7603A"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Australia</w:t>
            </w:r>
          </w:p>
        </w:tc>
        <w:tc>
          <w:tcPr>
            <w:tcW w:w="1258" w:type="dxa"/>
            <w:tcBorders>
              <w:top w:val="nil"/>
            </w:tcBorders>
            <w:noWrap/>
            <w:hideMark/>
          </w:tcPr>
          <w:p w14:paraId="63335D58"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258" w:type="dxa"/>
            <w:tcBorders>
              <w:top w:val="nil"/>
            </w:tcBorders>
            <w:shd w:val="clear" w:color="auto" w:fill="DEEAF6" w:themeFill="accent5" w:themeFillTint="33"/>
            <w:noWrap/>
            <w:hideMark/>
          </w:tcPr>
          <w:p w14:paraId="4490F5B9"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tcBorders>
              <w:top w:val="nil"/>
            </w:tcBorders>
            <w:shd w:val="clear" w:color="auto" w:fill="DEEAF6" w:themeFill="accent5" w:themeFillTint="33"/>
            <w:noWrap/>
            <w:hideMark/>
          </w:tcPr>
          <w:p w14:paraId="082FA49C"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gridSpan w:val="2"/>
            <w:tcBorders>
              <w:top w:val="nil"/>
            </w:tcBorders>
            <w:shd w:val="clear" w:color="auto" w:fill="DEEAF6" w:themeFill="accent5" w:themeFillTint="33"/>
            <w:noWrap/>
            <w:hideMark/>
          </w:tcPr>
          <w:p w14:paraId="26CAA574"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tcBorders>
              <w:top w:val="nil"/>
            </w:tcBorders>
            <w:noWrap/>
            <w:hideMark/>
          </w:tcPr>
          <w:p w14:paraId="473A1022"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2693" w:type="dxa"/>
            <w:tcBorders>
              <w:top w:val="nil"/>
            </w:tcBorders>
            <w:noWrap/>
            <w:hideMark/>
          </w:tcPr>
          <w:p w14:paraId="1989BCA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313" w:type="dxa"/>
            <w:tcBorders>
              <w:top w:val="nil"/>
            </w:tcBorders>
            <w:noWrap/>
            <w:hideMark/>
          </w:tcPr>
          <w:p w14:paraId="5416ED0B"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sdt>
          <w:sdtPr>
            <w:rPr>
              <w:rFonts w:ascii="Times New Roman" w:hAnsi="Times New Roman" w:cs="Times New Roman"/>
              <w:color w:val="000000"/>
              <w:sz w:val="20"/>
              <w:szCs w:val="20"/>
              <w:lang w:val="en-US"/>
            </w:rPr>
            <w:tag w:val="MENDELEY_CITATION_v3_eyJjaXRhdGlvbklEIjoiTUVOREVMRVlfQ0lUQVRJT05fM2E1MTA2M2UtMzg3NS00ODQ4LWIwMzAtOGRjMDZhOTMzY2Q2IiwicHJvcGVydGllcyI6eyJub3RlSW5kZXgiOjB9LCJpc0VkaXRlZCI6ZmFsc2UsIm1hbnVhbE92ZXJyaWRlIjp7ImlzTWFudWFsbHlPdmVycmlkZGVuIjpmYWxzZSwiY2l0ZXByb2NUZXh0IjoiWzM2LDUy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"/>
            <w:id w:val="-1595087246"/>
            <w:placeholder>
              <w:docPart w:val="D480E9F26B5444ACA4392DF6E0BF558A"/>
            </w:placeholder>
          </w:sdtPr>
          <w:sdtEndPr/>
          <w:sdtContent>
            <w:tc>
              <w:tcPr>
                <w:tcW w:w="1196" w:type="dxa"/>
                <w:tcBorders>
                  <w:top w:val="nil"/>
                </w:tcBorders>
              </w:tcPr>
              <w:p w14:paraId="0E909671" w14:textId="606E0E14"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[36,52]</w:t>
                </w:r>
              </w:p>
            </w:tc>
          </w:sdtContent>
        </w:sdt>
      </w:tr>
      <w:tr w:rsidR="004A3315" w:rsidRPr="009A1A2A" w14:paraId="01B5E727"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02" w:type="dxa"/>
            <w:noWrap/>
          </w:tcPr>
          <w:p w14:paraId="730F4E65"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Brazil</w:t>
            </w:r>
          </w:p>
        </w:tc>
        <w:tc>
          <w:tcPr>
            <w:tcW w:w="1258" w:type="dxa"/>
            <w:noWrap/>
          </w:tcPr>
          <w:p w14:paraId="2D3F614B"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73844399"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(Standard)</w:t>
            </w:r>
          </w:p>
        </w:tc>
        <w:tc>
          <w:tcPr>
            <w:tcW w:w="1258" w:type="dxa"/>
            <w:shd w:val="clear" w:color="auto" w:fill="DEEAF6" w:themeFill="accent5" w:themeFillTint="33"/>
            <w:noWrap/>
          </w:tcPr>
          <w:p w14:paraId="34223E1E"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20B5D05A"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(Standard)</w:t>
            </w:r>
          </w:p>
        </w:tc>
        <w:tc>
          <w:tcPr>
            <w:tcW w:w="1258" w:type="dxa"/>
            <w:shd w:val="clear" w:color="auto" w:fill="DEEAF6" w:themeFill="accent5" w:themeFillTint="33"/>
            <w:noWrap/>
          </w:tcPr>
          <w:p w14:paraId="7A06E329"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75458D42"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(Standard)</w:t>
            </w:r>
          </w:p>
        </w:tc>
        <w:tc>
          <w:tcPr>
            <w:tcW w:w="1258" w:type="dxa"/>
            <w:gridSpan w:val="2"/>
            <w:shd w:val="clear" w:color="auto" w:fill="DEEAF6" w:themeFill="accent5" w:themeFillTint="33"/>
            <w:noWrap/>
          </w:tcPr>
          <w:p w14:paraId="08491670"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76EE8B18"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(Standard)</w:t>
            </w:r>
          </w:p>
        </w:tc>
        <w:tc>
          <w:tcPr>
            <w:tcW w:w="1258" w:type="dxa"/>
            <w:noWrap/>
          </w:tcPr>
          <w:p w14:paraId="385B11B4"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18C2F525"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(Standard)</w:t>
            </w:r>
          </w:p>
        </w:tc>
        <w:tc>
          <w:tcPr>
            <w:tcW w:w="2693" w:type="dxa"/>
            <w:noWrap/>
          </w:tcPr>
          <w:p w14:paraId="0A433C40"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 xml:space="preserve">Yes </w:t>
            </w:r>
          </w:p>
          <w:p w14:paraId="506B1261"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(alternative thresholds up to three times higher than the standard)</w:t>
            </w:r>
          </w:p>
        </w:tc>
        <w:tc>
          <w:tcPr>
            <w:tcW w:w="1313" w:type="dxa"/>
            <w:noWrap/>
          </w:tcPr>
          <w:p w14:paraId="36ACF6BE"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2482B942"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(Standard)</w:t>
            </w:r>
          </w:p>
        </w:tc>
        <w:sdt>
          <w:sdtPr>
            <w:rPr>
              <w:rFonts w:ascii="Times New Roman" w:hAnsi="Times New Roman" w:cs="Times New Roman"/>
              <w:color w:val="000000"/>
              <w:sz w:val="20"/>
              <w:szCs w:val="20"/>
              <w:lang w:val="en-US"/>
            </w:rPr>
            <w:tag w:val="MENDELEY_CITATION_v3_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"/>
            <w:id w:val="-698927316"/>
            <w:placeholder>
              <w:docPart w:val="D480E9F26B5444ACA4392DF6E0BF558A"/>
            </w:placeholder>
          </w:sdtPr>
          <w:sdtEndPr/>
          <w:sdtContent>
            <w:tc>
              <w:tcPr>
                <w:tcW w:w="1196" w:type="dxa"/>
              </w:tcPr>
              <w:p w14:paraId="4609D179" w14:textId="363AAACE"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[54]</w:t>
                </w:r>
              </w:p>
            </w:tc>
          </w:sdtContent>
        </w:sdt>
      </w:tr>
      <w:tr w:rsidR="004A3315" w:rsidRPr="009A1A2A" w14:paraId="2415B2EB"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1502" w:type="dxa"/>
            <w:noWrap/>
          </w:tcPr>
          <w:p w14:paraId="3A716EA1"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Canada</w:t>
            </w:r>
          </w:p>
        </w:tc>
        <w:tc>
          <w:tcPr>
            <w:tcW w:w="1258" w:type="dxa"/>
            <w:noWrap/>
          </w:tcPr>
          <w:p w14:paraId="2CADD774"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258" w:type="dxa"/>
            <w:noWrap/>
          </w:tcPr>
          <w:p w14:paraId="242F5A21"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47A1676C"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1258" w:type="dxa"/>
            <w:shd w:val="clear" w:color="auto" w:fill="DEEAF6" w:themeFill="accent5" w:themeFillTint="33"/>
            <w:noWrap/>
          </w:tcPr>
          <w:p w14:paraId="1609865C"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gridSpan w:val="2"/>
            <w:noWrap/>
          </w:tcPr>
          <w:p w14:paraId="06742F06"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323CA41D"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1258" w:type="dxa"/>
            <w:noWrap/>
          </w:tcPr>
          <w:p w14:paraId="5B70C972"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10ECFD3F"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2693" w:type="dxa"/>
            <w:noWrap/>
          </w:tcPr>
          <w:p w14:paraId="6EBC23C3"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 but some HTAs of drugs for rare diseases indicated a cost-effectiveness threshold of C$ 50,000/QALY.</w:t>
            </w:r>
          </w:p>
        </w:tc>
        <w:tc>
          <w:tcPr>
            <w:tcW w:w="1313" w:type="dxa"/>
            <w:noWrap/>
          </w:tcPr>
          <w:p w14:paraId="42B4F3CA"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sdt>
          <w:sdtPr>
            <w:rPr>
              <w:rFonts w:ascii="Times New Roman" w:hAnsi="Times New Roman" w:cs="Times New Roman"/>
              <w:color w:val="000000"/>
              <w:sz w:val="20"/>
              <w:szCs w:val="20"/>
              <w:lang w:val="en-US"/>
            </w:rPr>
            <w:tag w:val="MENDELEY_CITATION_v3_eyJjaXRhdGlvbklEIjoiTUVOREVMRVlfQ0lUQVRJT05fMjMxNWFlNTUtYzI0Mi00YzVhLWE5NDUtNTBhODZmNjBhZDBmIiwicHJvcGVydGllcyI6eyJub3RlSW5kZXgiOjB9LCJpc0VkaXRlZCI6ZmFsc2UsIm1hbnVhbE92ZXJyaWRlIjp7ImlzTWFudWFsbHlPdmVycmlkZGVuIjpmYWxzZSwiY2l0ZXByb2NUZXh0IjoiWzUyLDU1LDU2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"/>
            <w:id w:val="-2094541569"/>
            <w:placeholder>
              <w:docPart w:val="B6A2B3596E2440269E0C7E68AC50EC41"/>
            </w:placeholder>
          </w:sdtPr>
          <w:sdtEndPr/>
          <w:sdtContent>
            <w:tc>
              <w:tcPr>
                <w:tcW w:w="1196" w:type="dxa"/>
              </w:tcPr>
              <w:p w14:paraId="32F96147" w14:textId="0AF71EA4"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[52,55,56]</w:t>
                </w:r>
              </w:p>
            </w:tc>
          </w:sdtContent>
        </w:sdt>
      </w:tr>
      <w:tr w:rsidR="004A3315" w:rsidRPr="009A1A2A" w14:paraId="6B0E20F4"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02" w:type="dxa"/>
            <w:noWrap/>
          </w:tcPr>
          <w:p w14:paraId="6F7D97D7"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England (UK)</w:t>
            </w:r>
          </w:p>
        </w:tc>
        <w:tc>
          <w:tcPr>
            <w:tcW w:w="1258" w:type="dxa"/>
            <w:shd w:val="clear" w:color="auto" w:fill="DEEAF6" w:themeFill="accent5" w:themeFillTint="33"/>
            <w:noWrap/>
          </w:tcPr>
          <w:p w14:paraId="40371555"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noWrap/>
          </w:tcPr>
          <w:p w14:paraId="1C3A2C08"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7EB7F3B0"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1258" w:type="dxa"/>
            <w:shd w:val="clear" w:color="auto" w:fill="DEEAF6" w:themeFill="accent5" w:themeFillTint="33"/>
            <w:noWrap/>
          </w:tcPr>
          <w:p w14:paraId="720C9D65"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gridSpan w:val="2"/>
            <w:shd w:val="clear" w:color="auto" w:fill="DEEAF6" w:themeFill="accent5" w:themeFillTint="33"/>
            <w:noWrap/>
          </w:tcPr>
          <w:p w14:paraId="68FF32A3"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noWrap/>
          </w:tcPr>
          <w:p w14:paraId="2146764D"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2693" w:type="dxa"/>
            <w:shd w:val="clear" w:color="auto" w:fill="DEEAF6" w:themeFill="accent5" w:themeFillTint="33"/>
            <w:noWrap/>
          </w:tcPr>
          <w:p w14:paraId="27352EB5"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 (ICER &lt; £100,000/QALY but can allow higher values)</w:t>
            </w:r>
            <w:r w:rsidRPr="009A1A2A">
              <w:rPr>
                <w:rFonts w:ascii="Times New Roman" w:hAnsi="Times New Roman" w:cs="Times New Roman"/>
                <w:sz w:val="20"/>
                <w:szCs w:val="20"/>
                <w:vertAlign w:val="superscript"/>
                <w:lang w:val="en-US"/>
              </w:rPr>
              <w:t>1</w:t>
            </w:r>
            <w:r w:rsidRPr="009A1A2A">
              <w:rPr>
                <w:rFonts w:ascii="Times New Roman" w:hAnsi="Times New Roman" w:cs="Times New Roman"/>
                <w:sz w:val="20"/>
                <w:szCs w:val="20"/>
                <w:lang w:val="en-US"/>
              </w:rPr>
              <w:t xml:space="preserve"> </w:t>
            </w:r>
          </w:p>
        </w:tc>
        <w:tc>
          <w:tcPr>
            <w:tcW w:w="1313" w:type="dxa"/>
            <w:shd w:val="clear" w:color="auto" w:fill="DEEAF6" w:themeFill="accent5" w:themeFillTint="33"/>
            <w:noWrap/>
          </w:tcPr>
          <w:p w14:paraId="3E4D9B36"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sdt>
          <w:sdtPr>
            <w:rPr>
              <w:rFonts w:ascii="Times New Roman" w:hAnsi="Times New Roman" w:cs="Times New Roman"/>
              <w:color w:val="000000"/>
              <w:sz w:val="20"/>
              <w:szCs w:val="20"/>
              <w:lang w:val="en-US"/>
            </w:rPr>
            <w:tag w:val="MENDELEY_CITATION_v3_eyJjaXRhdGlvbklEIjoiTUVOREVMRVlfQ0lUQVRJT05fMjBiOWRjNTMtNmU3Yy00MzFmLWE1OWYtNmUyYWQ2NWJjOWNlIiwicHJvcGVydGllcyI6eyJub3RlSW5kZXgiOjB9LCJpc0VkaXRlZCI6ZmFsc2UsIm1hbnVhbE92ZXJyaWRlIjp7ImlzTWFudWFsbHlPdmVycmlkZGVuIjpmYWxzZSwiY2l0ZXByb2NUZXh0IjoiWzIwLDUyLDY0LDY1LDY3LDY5LDcw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jMzYyN2UzYS1hMjFmLTNhYzctODg0ZS01MjAzMjJhZWE5ZmIiLCJpdGVtRGF0YSI6eyJ0eXBlIjoiY2hhcHRlciIsImlkIjoiYzM2MjdlM2EtYTIxZi0zYWM3LTg4NGUtNTIwMzIyYWVhOWZiIiwidGl0bGUiOiJTdHJhdGVnaWMgcHJpbmNpcGxlcyBmb3IgcmFyZSBkaXNlYXNlcy4gaW46IE5JQ0Ugc3RyYXRlZ2ljIHByaW5jaXBsZXM6IGEgY29tcGxlbWVudGFyeSBhcHByb2FjaCB0byBwdWJsaWMgaGVhbHRoLCBzb2NpYWwgY2FyZSBhbmQgcmFyZSBkaXNlYXNlIHRvcGljcy4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"/>
            <w:id w:val="-944301614"/>
            <w:placeholder>
              <w:docPart w:val="D480E9F26B5444ACA4392DF6E0BF558A"/>
            </w:placeholder>
          </w:sdtPr>
          <w:sdtEndPr/>
          <w:sdtContent>
            <w:tc>
              <w:tcPr>
                <w:tcW w:w="1196" w:type="dxa"/>
              </w:tcPr>
              <w:p w14:paraId="42484F11" w14:textId="6F4068BB"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[20,52,64,65,67,69,70]</w:t>
                </w:r>
              </w:p>
            </w:tc>
          </w:sdtContent>
        </w:sdt>
      </w:tr>
      <w:tr w:rsidR="004A3315" w:rsidRPr="009A1A2A" w14:paraId="4408E713"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1502" w:type="dxa"/>
            <w:noWrap/>
          </w:tcPr>
          <w:p w14:paraId="1813326B"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New Zealand</w:t>
            </w:r>
          </w:p>
        </w:tc>
        <w:tc>
          <w:tcPr>
            <w:tcW w:w="1258" w:type="dxa"/>
            <w:noWrap/>
          </w:tcPr>
          <w:p w14:paraId="3381FD6D"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1CE40E2D"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1258" w:type="dxa"/>
            <w:noWrap/>
          </w:tcPr>
          <w:p w14:paraId="74008413"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52D7C1CA"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1258" w:type="dxa"/>
            <w:shd w:val="clear" w:color="auto" w:fill="DEEAF6" w:themeFill="accent5" w:themeFillTint="33"/>
            <w:noWrap/>
          </w:tcPr>
          <w:p w14:paraId="3A324A02"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gridSpan w:val="2"/>
            <w:noWrap/>
          </w:tcPr>
          <w:p w14:paraId="364E1095"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6BDF0682"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1258" w:type="dxa"/>
            <w:noWrap/>
          </w:tcPr>
          <w:p w14:paraId="66099605"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18CD3422"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2693" w:type="dxa"/>
            <w:noWrap/>
          </w:tcPr>
          <w:p w14:paraId="1355A890"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313" w:type="dxa"/>
            <w:noWrap/>
          </w:tcPr>
          <w:p w14:paraId="5830563B"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sdt>
          <w:sdtPr>
            <w:rPr>
              <w:rFonts w:ascii="Times New Roman" w:hAnsi="Times New Roman" w:cs="Times New Roman"/>
              <w:color w:val="000000"/>
              <w:sz w:val="20"/>
              <w:szCs w:val="20"/>
              <w:lang w:val="en-US"/>
            </w:rPr>
            <w:tag w:val="MENDELEY_CITATION_v3_eyJjaXRhdGlvbklEIjoiTUVOREVMRVlfQ0lUQVRJT05fNGUyYmFlYTMtOTllNS00YTg4LWJjYmItNWFmOTY1NmRiMTMwIiwicHJvcGVydGllcyI6eyJub3RlSW5kZXgiOjB9LCJpc0VkaXRlZCI6ZmFsc2UsIm1hbnVhbE92ZXJyaWRlIjp7ImlzTWFudWFsbHlPdmVycmlkZGVuIjpmYWxzZSwiY2l0ZXByb2NUZXh0IjoiWzE4LDUy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"/>
            <w:id w:val="1932856091"/>
            <w:placeholder>
              <w:docPart w:val="D480E9F26B5444ACA4392DF6E0BF558A"/>
            </w:placeholder>
          </w:sdtPr>
          <w:sdtEndPr/>
          <w:sdtContent>
            <w:tc>
              <w:tcPr>
                <w:tcW w:w="1196" w:type="dxa"/>
              </w:tcPr>
              <w:p w14:paraId="5168FEEF" w14:textId="2CD50850"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[18,52]</w:t>
                </w:r>
              </w:p>
            </w:tc>
          </w:sdtContent>
        </w:sdt>
      </w:tr>
      <w:tr w:rsidR="004A3315" w:rsidRPr="009A1A2A" w14:paraId="4AA047D9"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02" w:type="dxa"/>
            <w:tcBorders>
              <w:bottom w:val="single" w:sz="4" w:space="0" w:color="auto"/>
            </w:tcBorders>
            <w:noWrap/>
          </w:tcPr>
          <w:p w14:paraId="24958BFC"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Scotland (UK)</w:t>
            </w:r>
          </w:p>
        </w:tc>
        <w:tc>
          <w:tcPr>
            <w:tcW w:w="1258" w:type="dxa"/>
            <w:tcBorders>
              <w:bottom w:val="single" w:sz="4" w:space="0" w:color="auto"/>
            </w:tcBorders>
            <w:noWrap/>
          </w:tcPr>
          <w:p w14:paraId="18281259"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5454A4F7"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1258" w:type="dxa"/>
            <w:tcBorders>
              <w:bottom w:val="single" w:sz="4" w:space="0" w:color="auto"/>
            </w:tcBorders>
            <w:noWrap/>
          </w:tcPr>
          <w:p w14:paraId="4E498041"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74CA265C"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1258" w:type="dxa"/>
            <w:tcBorders>
              <w:bottom w:val="single" w:sz="4" w:space="0" w:color="auto"/>
            </w:tcBorders>
            <w:shd w:val="clear" w:color="auto" w:fill="DEEAF6" w:themeFill="accent5" w:themeFillTint="33"/>
            <w:noWrap/>
          </w:tcPr>
          <w:p w14:paraId="0A2E9515"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Yes</w:t>
            </w:r>
          </w:p>
          <w:p w14:paraId="3819EB45"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(PACE meetings)</w:t>
            </w:r>
          </w:p>
        </w:tc>
        <w:tc>
          <w:tcPr>
            <w:tcW w:w="1258" w:type="dxa"/>
            <w:gridSpan w:val="2"/>
            <w:tcBorders>
              <w:bottom w:val="single" w:sz="4" w:space="0" w:color="auto"/>
            </w:tcBorders>
            <w:shd w:val="clear" w:color="auto" w:fill="DEEAF6" w:themeFill="accent5" w:themeFillTint="33"/>
            <w:noWrap/>
          </w:tcPr>
          <w:p w14:paraId="55638916"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tcBorders>
              <w:bottom w:val="single" w:sz="4" w:space="0" w:color="auto"/>
            </w:tcBorders>
            <w:noWrap/>
          </w:tcPr>
          <w:p w14:paraId="668EF4B8"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154F2DFC"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2693" w:type="dxa"/>
            <w:tcBorders>
              <w:bottom w:val="single" w:sz="4" w:space="0" w:color="auto"/>
            </w:tcBorders>
            <w:noWrap/>
          </w:tcPr>
          <w:p w14:paraId="19A3C8AF"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 but cite the UK threshold as a base for discussions.</w:t>
            </w:r>
          </w:p>
        </w:tc>
        <w:tc>
          <w:tcPr>
            <w:tcW w:w="1313" w:type="dxa"/>
            <w:tcBorders>
              <w:bottom w:val="single" w:sz="4" w:space="0" w:color="auto"/>
            </w:tcBorders>
            <w:shd w:val="clear" w:color="auto" w:fill="DEEAF6" w:themeFill="accent5" w:themeFillTint="33"/>
            <w:noWrap/>
          </w:tcPr>
          <w:p w14:paraId="3B569487"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sdt>
          <w:sdtPr>
            <w:rPr>
              <w:rFonts w:ascii="Times New Roman" w:hAnsi="Times New Roman" w:cs="Times New Roman"/>
              <w:color w:val="000000"/>
              <w:sz w:val="20"/>
              <w:szCs w:val="20"/>
              <w:lang w:val="en-US"/>
            </w:rPr>
            <w:tag w:val="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"/>
            <w:id w:val="1816148772"/>
            <w:placeholder>
              <w:docPart w:val="D480E9F26B5444ACA4392DF6E0BF558A"/>
            </w:placeholder>
          </w:sdtPr>
          <w:sdtEndPr/>
          <w:sdtContent>
            <w:tc>
              <w:tcPr>
                <w:tcW w:w="1196" w:type="dxa"/>
                <w:tcBorders>
                  <w:bottom w:val="single" w:sz="4" w:space="0" w:color="auto"/>
                </w:tcBorders>
              </w:tcPr>
              <w:p w14:paraId="038CC64E" w14:textId="7CF6CFCA"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[37,38,43,52,78,79,81,102]</w:t>
                </w:r>
              </w:p>
            </w:tc>
          </w:sdtContent>
        </w:sdt>
      </w:tr>
      <w:tr w:rsidR="004A3315" w:rsidRPr="009A1A2A" w14:paraId="0303A9B3"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6497" w:type="dxa"/>
            <w:gridSpan w:val="5"/>
            <w:tcBorders>
              <w:bottom w:val="nil"/>
            </w:tcBorders>
            <w:noWrap/>
            <w:hideMark/>
          </w:tcPr>
          <w:p w14:paraId="01F11B70"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i/>
                <w:iCs/>
                <w:sz w:val="20"/>
                <w:szCs w:val="20"/>
                <w:lang w:val="en-US" w:eastAsia="pt-BR"/>
              </w:rPr>
              <w:t>Countries with no-universal health systems</w:t>
            </w:r>
          </w:p>
        </w:tc>
        <w:tc>
          <w:tcPr>
            <w:tcW w:w="6497" w:type="dxa"/>
            <w:gridSpan w:val="5"/>
            <w:tcBorders>
              <w:bottom w:val="nil"/>
            </w:tcBorders>
          </w:tcPr>
          <w:p w14:paraId="19B655BB"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0"/>
                <w:szCs w:val="20"/>
                <w:lang w:val="en-US" w:eastAsia="pt-BR"/>
              </w:rPr>
            </w:pPr>
          </w:p>
        </w:tc>
      </w:tr>
      <w:tr w:rsidR="004A3315" w:rsidRPr="009A1A2A" w14:paraId="033A35D0"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02" w:type="dxa"/>
            <w:tcBorders>
              <w:top w:val="nil"/>
            </w:tcBorders>
            <w:noWrap/>
            <w:hideMark/>
          </w:tcPr>
          <w:p w14:paraId="3E91FC70"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Belgium</w:t>
            </w:r>
          </w:p>
        </w:tc>
        <w:tc>
          <w:tcPr>
            <w:tcW w:w="1258" w:type="dxa"/>
            <w:tcBorders>
              <w:top w:val="nil"/>
            </w:tcBorders>
            <w:noWrap/>
            <w:hideMark/>
          </w:tcPr>
          <w:p w14:paraId="018E2850"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258" w:type="dxa"/>
            <w:tcBorders>
              <w:top w:val="nil"/>
            </w:tcBorders>
            <w:noWrap/>
            <w:hideMark/>
          </w:tcPr>
          <w:p w14:paraId="45AD4474"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2327E33F"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1258" w:type="dxa"/>
            <w:tcBorders>
              <w:top w:val="nil"/>
            </w:tcBorders>
            <w:noWrap/>
            <w:hideMark/>
          </w:tcPr>
          <w:p w14:paraId="4C45A34E"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258" w:type="dxa"/>
            <w:gridSpan w:val="2"/>
            <w:tcBorders>
              <w:top w:val="nil"/>
            </w:tcBorders>
            <w:shd w:val="clear" w:color="auto" w:fill="FBE4D5" w:themeFill="accent2" w:themeFillTint="33"/>
            <w:noWrap/>
            <w:hideMark/>
          </w:tcPr>
          <w:p w14:paraId="2696C2C0"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tcBorders>
              <w:top w:val="nil"/>
            </w:tcBorders>
            <w:noWrap/>
            <w:hideMark/>
          </w:tcPr>
          <w:p w14:paraId="00BA0A4F"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7C2A21E8"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(Standard)</w:t>
            </w:r>
          </w:p>
        </w:tc>
        <w:tc>
          <w:tcPr>
            <w:tcW w:w="2693" w:type="dxa"/>
            <w:tcBorders>
              <w:top w:val="nil"/>
            </w:tcBorders>
            <w:noWrap/>
            <w:hideMark/>
          </w:tcPr>
          <w:p w14:paraId="7763BDBC"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313" w:type="dxa"/>
            <w:tcBorders>
              <w:top w:val="nil"/>
            </w:tcBorders>
            <w:noWrap/>
            <w:hideMark/>
          </w:tcPr>
          <w:p w14:paraId="4872D5CC"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 (Standard)</w:t>
            </w:r>
          </w:p>
        </w:tc>
        <w:sdt>
          <w:sdtPr>
            <w:rPr>
              <w:rFonts w:ascii="Times New Roman" w:hAnsi="Times New Roman" w:cs="Times New Roman"/>
              <w:color w:val="000000"/>
              <w:sz w:val="20"/>
              <w:szCs w:val="20"/>
              <w:lang w:val="en-US"/>
            </w:rPr>
            <w:tag w:val="MENDELEY_CITATION_v3_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"/>
            <w:id w:val="-593547837"/>
            <w:placeholder>
              <w:docPart w:val="D480E9F26B5444ACA4392DF6E0BF558A"/>
            </w:placeholder>
          </w:sdtPr>
          <w:sdtEndPr/>
          <w:sdtContent>
            <w:tc>
              <w:tcPr>
                <w:tcW w:w="1196" w:type="dxa"/>
                <w:tcBorders>
                  <w:top w:val="nil"/>
                </w:tcBorders>
              </w:tcPr>
              <w:p w14:paraId="7880E0BA" w14:textId="26E73C2C"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[25,51,84]</w:t>
                </w:r>
              </w:p>
            </w:tc>
          </w:sdtContent>
        </w:sdt>
      </w:tr>
      <w:tr w:rsidR="004A3315" w:rsidRPr="009A1A2A" w14:paraId="1A86CC80"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1502" w:type="dxa"/>
            <w:noWrap/>
          </w:tcPr>
          <w:p w14:paraId="6B2F11F3"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France</w:t>
            </w:r>
          </w:p>
        </w:tc>
        <w:tc>
          <w:tcPr>
            <w:tcW w:w="1258" w:type="dxa"/>
            <w:noWrap/>
          </w:tcPr>
          <w:p w14:paraId="07D089A0"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Unclear</w:t>
            </w:r>
          </w:p>
        </w:tc>
        <w:tc>
          <w:tcPr>
            <w:tcW w:w="1258" w:type="dxa"/>
            <w:shd w:val="clear" w:color="auto" w:fill="FBE4D5" w:themeFill="accent2" w:themeFillTint="33"/>
            <w:noWrap/>
          </w:tcPr>
          <w:p w14:paraId="663C6A5B"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shd w:val="clear" w:color="auto" w:fill="FBE4D5" w:themeFill="accent2" w:themeFillTint="33"/>
            <w:noWrap/>
          </w:tcPr>
          <w:p w14:paraId="36C91DD8"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gridSpan w:val="2"/>
            <w:noWrap/>
          </w:tcPr>
          <w:p w14:paraId="5C8AB9D0"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Unclear</w:t>
            </w:r>
          </w:p>
        </w:tc>
        <w:tc>
          <w:tcPr>
            <w:tcW w:w="1258" w:type="dxa"/>
            <w:shd w:val="clear" w:color="auto" w:fill="FBE4D5" w:themeFill="accent2" w:themeFillTint="33"/>
            <w:noWrap/>
          </w:tcPr>
          <w:p w14:paraId="5107524E"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2693" w:type="dxa"/>
            <w:noWrap/>
          </w:tcPr>
          <w:p w14:paraId="20ED49D6"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313" w:type="dxa"/>
            <w:noWrap/>
          </w:tcPr>
          <w:p w14:paraId="4A3665DE"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sdt>
          <w:sdtPr>
            <w:rPr>
              <w:rFonts w:ascii="Times New Roman" w:hAnsi="Times New Roman" w:cs="Times New Roman"/>
              <w:color w:val="000000"/>
              <w:sz w:val="20"/>
              <w:szCs w:val="20"/>
              <w:lang w:val="en-US"/>
            </w:rPr>
            <w:tag w:val="MENDELEY_CITATION_v3_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"/>
            <w:id w:val="1100452457"/>
            <w:placeholder>
              <w:docPart w:val="D480E9F26B5444ACA4392DF6E0BF558A"/>
            </w:placeholder>
          </w:sdtPr>
          <w:sdtEndPr/>
          <w:sdtContent>
            <w:tc>
              <w:tcPr>
                <w:tcW w:w="1196" w:type="dxa"/>
              </w:tcPr>
              <w:p w14:paraId="23EEC84C" w14:textId="370F3C8A"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[85,87,91,92,94,100,103–105]</w:t>
                </w:r>
              </w:p>
            </w:tc>
          </w:sdtContent>
        </w:sdt>
      </w:tr>
      <w:tr w:rsidR="004A3315" w:rsidRPr="009A1A2A" w14:paraId="7CD85E3C"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02" w:type="dxa"/>
            <w:noWrap/>
          </w:tcPr>
          <w:p w14:paraId="40600984"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Germany</w:t>
            </w:r>
          </w:p>
        </w:tc>
        <w:tc>
          <w:tcPr>
            <w:tcW w:w="1258" w:type="dxa"/>
            <w:noWrap/>
          </w:tcPr>
          <w:p w14:paraId="3F59DD94"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258" w:type="dxa"/>
            <w:shd w:val="clear" w:color="auto" w:fill="DEEAF6" w:themeFill="accent5" w:themeFillTint="33"/>
            <w:noWrap/>
          </w:tcPr>
          <w:p w14:paraId="75963B52"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noWrap/>
          </w:tcPr>
          <w:p w14:paraId="1F6EC0B6"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258" w:type="dxa"/>
            <w:gridSpan w:val="2"/>
            <w:noWrap/>
          </w:tcPr>
          <w:p w14:paraId="76E3CCC6"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258" w:type="dxa"/>
            <w:noWrap/>
          </w:tcPr>
          <w:p w14:paraId="1C33ACC9"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2693" w:type="dxa"/>
            <w:noWrap/>
          </w:tcPr>
          <w:p w14:paraId="05786162"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 xml:space="preserve">No </w:t>
            </w:r>
          </w:p>
          <w:p w14:paraId="763C8F37"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(only to define the HTA process)</w:t>
            </w:r>
          </w:p>
        </w:tc>
        <w:tc>
          <w:tcPr>
            <w:tcW w:w="1313" w:type="dxa"/>
            <w:shd w:val="clear" w:color="auto" w:fill="DEEAF6" w:themeFill="accent5" w:themeFillTint="33"/>
            <w:noWrap/>
          </w:tcPr>
          <w:p w14:paraId="0C4F2E0A"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sdt>
          <w:sdtPr>
            <w:rPr>
              <w:rFonts w:ascii="Times New Roman" w:hAnsi="Times New Roman" w:cs="Times New Roman"/>
              <w:color w:val="000000"/>
              <w:sz w:val="20"/>
              <w:szCs w:val="20"/>
              <w:lang w:val="en-US"/>
            </w:rPr>
            <w:tag w:val="MENDELEY_CITATION_v3_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"/>
            <w:id w:val="1220947087"/>
            <w:placeholder>
              <w:docPart w:val="D480E9F26B5444ACA4392DF6E0BF558A"/>
            </w:placeholder>
          </w:sdtPr>
          <w:sdtEndPr/>
          <w:sdtContent>
            <w:tc>
              <w:tcPr>
                <w:tcW w:w="1196" w:type="dxa"/>
              </w:tcPr>
              <w:p w14:paraId="54A5EF40" w14:textId="5641C3CC"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[85,87,104]</w:t>
                </w:r>
              </w:p>
            </w:tc>
          </w:sdtContent>
        </w:sdt>
      </w:tr>
      <w:tr w:rsidR="004A3315" w:rsidRPr="009A1A2A" w14:paraId="1C834679" w14:textId="77777777" w:rsidTr="004014AD">
        <w:trPr>
          <w:trHeight w:val="20"/>
        </w:trPr>
        <w:tc>
          <w:tcPr>
            <w:cnfStyle w:val="001000000000" w:firstRow="0" w:lastRow="0" w:firstColumn="1" w:lastColumn="0" w:oddVBand="0" w:evenVBand="0" w:oddHBand="0" w:evenHBand="0" w:firstRowFirstColumn="0" w:firstRowLastColumn="0" w:lastRowFirstColumn="0" w:lastRowLastColumn="0"/>
            <w:tcW w:w="1502" w:type="dxa"/>
            <w:noWrap/>
          </w:tcPr>
          <w:p w14:paraId="13A42AE5"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Peru</w:t>
            </w:r>
          </w:p>
        </w:tc>
        <w:tc>
          <w:tcPr>
            <w:tcW w:w="1258" w:type="dxa"/>
            <w:noWrap/>
          </w:tcPr>
          <w:p w14:paraId="1C0E59DA"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No</w:t>
            </w:r>
          </w:p>
          <w:p w14:paraId="6D99BEAF"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(conducted by IAFAS)</w:t>
            </w:r>
          </w:p>
        </w:tc>
        <w:tc>
          <w:tcPr>
            <w:tcW w:w="1258" w:type="dxa"/>
            <w:shd w:val="clear" w:color="auto" w:fill="FBE4D5" w:themeFill="accent2" w:themeFillTint="33"/>
            <w:noWrap/>
          </w:tcPr>
          <w:p w14:paraId="3E352C25"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shd w:val="clear" w:color="auto" w:fill="FBE4D5" w:themeFill="accent2" w:themeFillTint="33"/>
            <w:noWrap/>
          </w:tcPr>
          <w:p w14:paraId="18EB68ED"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gridSpan w:val="2"/>
            <w:shd w:val="clear" w:color="auto" w:fill="FBE4D5" w:themeFill="accent2" w:themeFillTint="33"/>
            <w:noWrap/>
          </w:tcPr>
          <w:p w14:paraId="1A250BA4"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shd w:val="clear" w:color="auto" w:fill="FBE4D5" w:themeFill="accent2" w:themeFillTint="33"/>
            <w:noWrap/>
          </w:tcPr>
          <w:p w14:paraId="1A3C4741"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2693" w:type="dxa"/>
            <w:noWrap/>
          </w:tcPr>
          <w:p w14:paraId="158656B1"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9A1A2A">
              <w:rPr>
                <w:rFonts w:ascii="Times New Roman" w:hAnsi="Times New Roman" w:cs="Times New Roman"/>
                <w:sz w:val="20"/>
                <w:szCs w:val="20"/>
                <w:lang w:val="en-US"/>
              </w:rPr>
              <w:t xml:space="preserve">No </w:t>
            </w:r>
          </w:p>
          <w:p w14:paraId="5DB8821D" w14:textId="77777777" w:rsidR="004A3315" w:rsidRPr="009A1A2A" w:rsidRDefault="004A3315"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(only to define the HTA process)</w:t>
            </w:r>
          </w:p>
        </w:tc>
        <w:tc>
          <w:tcPr>
            <w:tcW w:w="1313" w:type="dxa"/>
            <w:shd w:val="clear" w:color="auto" w:fill="FBE4D5" w:themeFill="accent2" w:themeFillTint="33"/>
            <w:noWrap/>
          </w:tcPr>
          <w:p w14:paraId="0A648D1F" w14:textId="77777777" w:rsidR="004A3315" w:rsidRPr="009A1A2A" w:rsidRDefault="004A3315" w:rsidP="004014A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sdt>
          <w:sdtPr>
            <w:rPr>
              <w:rFonts w:ascii="Times New Roman" w:hAnsi="Times New Roman" w:cs="Times New Roman"/>
              <w:color w:val="000000"/>
              <w:sz w:val="20"/>
              <w:szCs w:val="20"/>
              <w:lang w:val="en-US"/>
            </w:rPr>
            <w:tag w:val="MENDELEY_CITATION_v3_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"/>
            <w:id w:val="432471173"/>
            <w:placeholder>
              <w:docPart w:val="D480E9F26B5444ACA4392DF6E0BF558A"/>
            </w:placeholder>
          </w:sdtPr>
          <w:sdtEndPr/>
          <w:sdtContent>
            <w:tc>
              <w:tcPr>
                <w:tcW w:w="1196" w:type="dxa"/>
              </w:tcPr>
              <w:p w14:paraId="4E869808" w14:textId="7A8A1749" w:rsidR="004A3315" w:rsidRPr="009A1A2A" w:rsidRDefault="007C01B1" w:rsidP="004014AD">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[29,95,96]</w:t>
                </w:r>
              </w:p>
            </w:tc>
          </w:sdtContent>
        </w:sdt>
      </w:tr>
      <w:tr w:rsidR="004A3315" w:rsidRPr="009A1A2A" w14:paraId="08C0C952" w14:textId="77777777" w:rsidTr="00401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02" w:type="dxa"/>
            <w:noWrap/>
          </w:tcPr>
          <w:p w14:paraId="73334215" w14:textId="77777777" w:rsidR="004A3315" w:rsidRPr="009A1A2A" w:rsidRDefault="004A3315" w:rsidP="004014AD">
            <w:pPr>
              <w:spacing w:after="0" w:line="240" w:lineRule="auto"/>
              <w:rPr>
                <w:rFonts w:ascii="Times New Roman" w:eastAsia="Times New Roman" w:hAnsi="Times New Roman" w:cs="Times New Roman"/>
                <w:sz w:val="20"/>
                <w:szCs w:val="20"/>
                <w:lang w:val="en-US" w:eastAsia="pt-BR"/>
              </w:rPr>
            </w:pPr>
            <w:r w:rsidRPr="009A1A2A">
              <w:rPr>
                <w:rFonts w:ascii="Times New Roman" w:eastAsia="Times New Roman" w:hAnsi="Times New Roman" w:cs="Times New Roman"/>
                <w:sz w:val="20"/>
                <w:szCs w:val="20"/>
                <w:lang w:val="en-US" w:eastAsia="pt-BR"/>
              </w:rPr>
              <w:t>Taiwan, Republic of China</w:t>
            </w:r>
          </w:p>
        </w:tc>
        <w:tc>
          <w:tcPr>
            <w:tcW w:w="1258" w:type="dxa"/>
            <w:noWrap/>
          </w:tcPr>
          <w:p w14:paraId="107B0D54"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258" w:type="dxa"/>
            <w:shd w:val="clear" w:color="auto" w:fill="DEEAF6" w:themeFill="accent5" w:themeFillTint="33"/>
            <w:noWrap/>
          </w:tcPr>
          <w:p w14:paraId="5BBAFFFE"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shd w:val="clear" w:color="auto" w:fill="DEEAF6" w:themeFill="accent5" w:themeFillTint="33"/>
            <w:noWrap/>
          </w:tcPr>
          <w:p w14:paraId="2FFBA11F"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tc>
          <w:tcPr>
            <w:tcW w:w="1258" w:type="dxa"/>
            <w:gridSpan w:val="2"/>
            <w:noWrap/>
          </w:tcPr>
          <w:p w14:paraId="6360E0AD"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Unclear</w:t>
            </w:r>
          </w:p>
        </w:tc>
        <w:tc>
          <w:tcPr>
            <w:tcW w:w="1258" w:type="dxa"/>
            <w:noWrap/>
          </w:tcPr>
          <w:p w14:paraId="16983274"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Unclear</w:t>
            </w:r>
          </w:p>
        </w:tc>
        <w:tc>
          <w:tcPr>
            <w:tcW w:w="2693" w:type="dxa"/>
            <w:noWrap/>
          </w:tcPr>
          <w:p w14:paraId="67D44B4E" w14:textId="77777777" w:rsidR="004A3315" w:rsidRPr="009A1A2A" w:rsidRDefault="004A3315"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No</w:t>
            </w:r>
          </w:p>
        </w:tc>
        <w:tc>
          <w:tcPr>
            <w:tcW w:w="1313" w:type="dxa"/>
            <w:shd w:val="clear" w:color="auto" w:fill="DEEAF6" w:themeFill="accent5" w:themeFillTint="33"/>
            <w:noWrap/>
          </w:tcPr>
          <w:p w14:paraId="5659CDE5" w14:textId="77777777" w:rsidR="004A3315" w:rsidRPr="009A1A2A" w:rsidRDefault="004A3315" w:rsidP="004014A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eastAsia="pt-BR"/>
              </w:rPr>
            </w:pPr>
            <w:r w:rsidRPr="009A1A2A">
              <w:rPr>
                <w:rFonts w:ascii="Times New Roman" w:hAnsi="Times New Roman" w:cs="Times New Roman"/>
                <w:sz w:val="20"/>
                <w:szCs w:val="20"/>
                <w:lang w:val="en-US"/>
              </w:rPr>
              <w:t>Yes</w:t>
            </w:r>
          </w:p>
        </w:tc>
        <w:sdt>
          <w:sdtPr>
            <w:rPr>
              <w:rFonts w:ascii="Times New Roman" w:hAnsi="Times New Roman" w:cs="Times New Roman"/>
              <w:color w:val="000000"/>
              <w:sz w:val="20"/>
              <w:szCs w:val="20"/>
              <w:lang w:val="en-US"/>
            </w:rPr>
            <w:tag w:val="MENDELEY_CITATION_v3_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"/>
            <w:id w:val="-526020011"/>
            <w:placeholder>
              <w:docPart w:val="D480E9F26B5444ACA4392DF6E0BF558A"/>
            </w:placeholder>
          </w:sdtPr>
          <w:sdtEndPr/>
          <w:sdtContent>
            <w:tc>
              <w:tcPr>
                <w:tcW w:w="1196" w:type="dxa"/>
              </w:tcPr>
              <w:p w14:paraId="4E3CACDF" w14:textId="01954B4F" w:rsidR="004A3315" w:rsidRPr="009A1A2A" w:rsidRDefault="007C01B1" w:rsidP="004014A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C01B1">
                  <w:rPr>
                    <w:rFonts w:ascii="Times New Roman" w:hAnsi="Times New Roman" w:cs="Times New Roman"/>
                    <w:color w:val="000000"/>
                    <w:sz w:val="20"/>
                    <w:szCs w:val="20"/>
                    <w:lang w:val="en-US"/>
                  </w:rPr>
                  <w:t>[47]</w:t>
                </w:r>
              </w:p>
            </w:tc>
          </w:sdtContent>
        </w:sdt>
      </w:tr>
    </w:tbl>
    <w:p w14:paraId="66F80E40" w14:textId="77777777" w:rsidR="004A3315" w:rsidRPr="009A1A2A" w:rsidRDefault="004A3315" w:rsidP="004A3315">
      <w:pPr>
        <w:spacing w:after="0" w:line="240" w:lineRule="auto"/>
        <w:jc w:val="both"/>
        <w:rPr>
          <w:rFonts w:ascii="Times New Roman" w:eastAsia="Aptos" w:hAnsi="Times New Roman" w:cs="Times New Roman"/>
          <w:color w:val="000000" w:themeColor="text1"/>
          <w:kern w:val="2"/>
          <w:sz w:val="16"/>
          <w:szCs w:val="16"/>
          <w:lang w:val="en-US"/>
          <w14:ligatures w14:val="standardContextual"/>
        </w:rPr>
      </w:pPr>
      <w:r w:rsidRPr="009A1A2A">
        <w:rPr>
          <w:rFonts w:ascii="Times New Roman" w:eastAsia="Aptos" w:hAnsi="Times New Roman" w:cs="Times New Roman"/>
          <w:color w:val="000000" w:themeColor="text1"/>
          <w:kern w:val="2"/>
          <w:sz w:val="16"/>
          <w:szCs w:val="16"/>
          <w:lang w:val="en-US"/>
          <w14:ligatures w14:val="standardContextual"/>
        </w:rPr>
        <w:t>Source: The authors.</w:t>
      </w:r>
    </w:p>
    <w:p w14:paraId="5547A7AF" w14:textId="77777777" w:rsidR="004A3315" w:rsidRPr="009A1A2A" w:rsidRDefault="004A3315" w:rsidP="004A3315">
      <w:pPr>
        <w:spacing w:after="0" w:line="240" w:lineRule="auto"/>
        <w:jc w:val="both"/>
        <w:rPr>
          <w:rFonts w:ascii="Times New Roman" w:eastAsia="Aptos" w:hAnsi="Times New Roman" w:cs="Times New Roman"/>
          <w:kern w:val="2"/>
          <w:sz w:val="16"/>
          <w:szCs w:val="16"/>
          <w:lang w:val="en-US"/>
          <w14:ligatures w14:val="standardContextual"/>
        </w:rPr>
      </w:pPr>
      <w:r w:rsidRPr="009A1A2A">
        <w:rPr>
          <w:rFonts w:ascii="Times New Roman" w:eastAsia="Aptos" w:hAnsi="Times New Roman" w:cs="Times New Roman"/>
          <w:b/>
          <w:bCs/>
          <w:kern w:val="2"/>
          <w:sz w:val="16"/>
          <w:szCs w:val="16"/>
          <w:lang w:val="en-US"/>
          <w14:ligatures w14:val="standardContextual"/>
        </w:rPr>
        <w:t xml:space="preserve">Notes: </w:t>
      </w:r>
      <w:r w:rsidRPr="009A1A2A">
        <w:rPr>
          <w:rFonts w:ascii="Times New Roman" w:eastAsia="Aptos" w:hAnsi="Times New Roman" w:cs="Times New Roman"/>
          <w:kern w:val="2"/>
          <w:sz w:val="16"/>
          <w:szCs w:val="16"/>
          <w:lang w:val="en-US"/>
          <w14:ligatures w14:val="standardContextual"/>
        </w:rPr>
        <w:t>C1 - Budget impact. C2 -Effectiveness / efficacy. C3 - Unmet health needs. C4 - Economic analysis. C5 - Safety / tolerability. C6 – Thresholds. C7 - Evidence quality / certainty.</w:t>
      </w:r>
    </w:p>
    <w:p w14:paraId="38F8B6C5" w14:textId="77777777" w:rsidR="004A3315" w:rsidRPr="009A1A2A" w:rsidRDefault="004A3315" w:rsidP="004A3315">
      <w:pPr>
        <w:spacing w:after="0" w:line="240" w:lineRule="auto"/>
        <w:jc w:val="both"/>
        <w:rPr>
          <w:rFonts w:ascii="Times New Roman" w:eastAsia="Aptos" w:hAnsi="Times New Roman" w:cs="Times New Roman"/>
          <w:kern w:val="2"/>
          <w:sz w:val="16"/>
          <w:szCs w:val="16"/>
          <w:lang w:val="en-US"/>
          <w14:ligatures w14:val="standardContextual"/>
        </w:rPr>
      </w:pPr>
      <w:r w:rsidRPr="009A1A2A">
        <w:rPr>
          <w:rFonts w:ascii="Times New Roman" w:eastAsia="Aptos" w:hAnsi="Times New Roman" w:cs="Times New Roman"/>
          <w:b/>
          <w:bCs/>
          <w:kern w:val="2"/>
          <w:sz w:val="16"/>
          <w:szCs w:val="16"/>
          <w:lang w:val="en-US"/>
          <w14:ligatures w14:val="standardContextual"/>
        </w:rPr>
        <w:t>Legend</w:t>
      </w:r>
      <w:r w:rsidRPr="009A1A2A">
        <w:rPr>
          <w:rFonts w:ascii="Times New Roman" w:eastAsia="Aptos" w:hAnsi="Times New Roman" w:cs="Times New Roman"/>
          <w:kern w:val="2"/>
          <w:sz w:val="16"/>
          <w:szCs w:val="16"/>
          <w:lang w:val="en-US"/>
          <w14:ligatures w14:val="standardContextual"/>
        </w:rPr>
        <w:t>: Yes - any flexibilization or alteration from the standard was reported; No - no information or alteration from the standard process was reported or Information about the topic wasn't found; Unclear: Some information was found, but the topic was unclear; Blue – implemented; orange – implementation ongoing/ practical discussion; gray – theoretical discussion; white – Not implemented nor discussed.</w:t>
      </w:r>
    </w:p>
    <w:p w14:paraId="3888875F" w14:textId="77777777" w:rsidR="004A3315" w:rsidRPr="009A1A2A" w:rsidRDefault="004A3315" w:rsidP="004A3315">
      <w:pPr>
        <w:spacing w:after="0" w:line="240" w:lineRule="auto"/>
        <w:jc w:val="both"/>
        <w:rPr>
          <w:rFonts w:ascii="Times New Roman" w:eastAsia="Aptos" w:hAnsi="Times New Roman" w:cs="Times New Roman"/>
          <w:kern w:val="2"/>
          <w:sz w:val="16"/>
          <w:szCs w:val="16"/>
          <w:lang w:val="en-US"/>
          <w14:ligatures w14:val="standardContextual"/>
        </w:rPr>
      </w:pPr>
      <w:r w:rsidRPr="009A1A2A">
        <w:rPr>
          <w:rFonts w:ascii="Times New Roman" w:eastAsia="Aptos" w:hAnsi="Times New Roman" w:cs="Times New Roman"/>
          <w:kern w:val="2"/>
          <w:sz w:val="16"/>
          <w:szCs w:val="16"/>
          <w:lang w:val="en-US"/>
          <w14:ligatures w14:val="standardContextual"/>
        </w:rPr>
        <w:t xml:space="preserve">Notes: IAFAS – Health Insurance Fund Administrators; </w:t>
      </w:r>
      <w:r w:rsidRPr="009A1A2A">
        <w:rPr>
          <w:rFonts w:ascii="Times New Roman" w:eastAsia="Aptos" w:hAnsi="Times New Roman" w:cs="Times New Roman"/>
          <w:color w:val="000000"/>
          <w:kern w:val="2"/>
          <w:sz w:val="16"/>
          <w:szCs w:val="16"/>
          <w:lang w:val="en-US"/>
          <w14:ligatures w14:val="standardContextual"/>
        </w:rPr>
        <w:t>PACE - Patient and Clinician Engagement;</w:t>
      </w:r>
      <w:r w:rsidRPr="009A1A2A">
        <w:rPr>
          <w:rFonts w:ascii="Times New Roman" w:eastAsia="Aptos" w:hAnsi="Times New Roman" w:cs="Times New Roman"/>
          <w:kern w:val="2"/>
          <w:sz w:val="16"/>
          <w:szCs w:val="16"/>
          <w:lang w:val="en-US"/>
          <w14:ligatures w14:val="standardContextual"/>
        </w:rPr>
        <w:t xml:space="preserve"> UK - United Kingdom. England thresholds</w:t>
      </w:r>
      <w:r w:rsidRPr="009A1A2A">
        <w:rPr>
          <w:rFonts w:ascii="Times New Roman" w:eastAsia="Aptos" w:hAnsi="Times New Roman" w:cs="Times New Roman"/>
          <w:kern w:val="2"/>
          <w:sz w:val="16"/>
          <w:szCs w:val="16"/>
          <w:vertAlign w:val="superscript"/>
          <w:lang w:val="en-US"/>
          <w14:ligatures w14:val="standardContextual"/>
        </w:rPr>
        <w:t>1</w:t>
      </w:r>
      <w:r w:rsidRPr="009A1A2A">
        <w:rPr>
          <w:rFonts w:ascii="Times New Roman" w:eastAsia="Aptos" w:hAnsi="Times New Roman" w:cs="Times New Roman"/>
          <w:kern w:val="2"/>
          <w:sz w:val="16"/>
          <w:szCs w:val="16"/>
          <w:lang w:val="en-US"/>
          <w14:ligatures w14:val="standardContextual"/>
        </w:rPr>
        <w:t>: For HST process.</w:t>
      </w:r>
    </w:p>
    <w:p w14:paraId="68BE1F40" w14:textId="77777777" w:rsidR="004A3315" w:rsidRPr="009A1A2A" w:rsidRDefault="004A3315" w:rsidP="004A3315">
      <w:pPr>
        <w:spacing w:after="0"/>
        <w:rPr>
          <w:rFonts w:ascii="Times New Roman" w:hAnsi="Times New Roman" w:cs="Times New Roman"/>
          <w:szCs w:val="24"/>
          <w:lang w:val="en-US"/>
        </w:rPr>
      </w:pPr>
    </w:p>
    <w:p w14:paraId="60C1CEFD" w14:textId="3C573756" w:rsidR="004A3315" w:rsidRPr="009A1A2A" w:rsidRDefault="004A3315" w:rsidP="004A3315">
      <w:pPr>
        <w:spacing w:after="0"/>
        <w:rPr>
          <w:rFonts w:ascii="Times New Roman" w:hAnsi="Times New Roman" w:cs="Times New Roman"/>
          <w:szCs w:val="24"/>
          <w:lang w:val="en-US"/>
        </w:rPr>
      </w:pPr>
      <w:r w:rsidRPr="009A1A2A">
        <w:rPr>
          <w:rFonts w:ascii="Times New Roman" w:hAnsi="Times New Roman" w:cs="Times New Roman"/>
          <w:szCs w:val="24"/>
          <w:lang w:val="en-US"/>
        </w:rPr>
        <w:t xml:space="preserve">Aspects regarding economic analysis and budget impact were reported similarly across countries with different health systems. In England, when the </w:t>
      </w:r>
      <w:r w:rsidRPr="009A1A2A">
        <w:rPr>
          <w:rFonts w:ascii="Times New Roman" w:hAnsi="Times New Roman" w:cs="Times New Roman"/>
          <w:i/>
          <w:szCs w:val="24"/>
          <w:lang w:val="en-US"/>
        </w:rPr>
        <w:t>National Institute for Health and Care Excellence</w:t>
      </w:r>
      <w:r w:rsidRPr="009A1A2A">
        <w:rPr>
          <w:rFonts w:ascii="Times New Roman" w:hAnsi="Times New Roman" w:cs="Times New Roman"/>
          <w:szCs w:val="24"/>
          <w:lang w:val="en-US"/>
        </w:rPr>
        <w:t xml:space="preserve"> (NICE) are evaluating technologies for rare diseases, aspects such as treatment availability, rarity, disease severity, and level of evidence are considered before the cost-effectiveness.</w:t>
      </w:r>
      <w:sdt>
        <w:sdtPr>
          <w:rPr>
            <w:rFonts w:ascii="Times New Roman" w:hAnsi="Times New Roman" w:cs="Times New Roman"/>
            <w:color w:val="000000"/>
            <w:szCs w:val="24"/>
            <w:lang w:val="en-US"/>
          </w:rPr>
          <w:tag w:val="MENDELEY_CITATION_v3_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"/>
          <w:id w:val="1301354332"/>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[33,106]</w:t>
          </w:r>
        </w:sdtContent>
      </w:sdt>
      <w:r w:rsidRPr="009A1A2A">
        <w:rPr>
          <w:rFonts w:ascii="Times New Roman" w:hAnsi="Times New Roman" w:cs="Times New Roman"/>
          <w:szCs w:val="24"/>
          <w:lang w:val="en-US"/>
        </w:rPr>
        <w:t xml:space="preserve"> Experts can be consulted to identify plausible values for modeling, and the committee can assign greater weight to QALY for severity, adopting the higher-level weighting (based on absolute and proportional deficit).</w:t>
      </w:r>
      <w:sdt>
        <w:sdtPr>
          <w:rPr>
            <w:rFonts w:ascii="Times New Roman" w:hAnsi="Times New Roman" w:cs="Times New Roman"/>
            <w:color w:val="000000"/>
            <w:szCs w:val="24"/>
            <w:lang w:val="en-US"/>
          </w:rPr>
          <w:tag w:val="MENDELEY_CITATION_v3_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"/>
          <w:id w:val="-1213266261"/>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[106]</w:t>
          </w:r>
        </w:sdtContent>
      </w:sdt>
      <w:r w:rsidRPr="009A1A2A">
        <w:rPr>
          <w:rFonts w:ascii="Times New Roman" w:hAnsi="Times New Roman" w:cs="Times New Roman"/>
          <w:szCs w:val="24"/>
          <w:lang w:val="en-US"/>
        </w:rPr>
        <w:t xml:space="preserve"> In Belgium, cost-effectiveness studies do not need to be included in HTA applications for orphan drugs.</w:t>
      </w:r>
      <w:sdt>
        <w:sdtPr>
          <w:rPr>
            <w:rFonts w:ascii="Times New Roman" w:hAnsi="Times New Roman" w:cs="Times New Roman"/>
            <w:color w:val="000000"/>
            <w:szCs w:val="24"/>
            <w:lang w:val="en-US"/>
          </w:rPr>
          <w:tag w:val="MENDELEY_CITATION_v3_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"/>
          <w:id w:val="1743681549"/>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[51,84]</w:t>
          </w:r>
        </w:sdtContent>
      </w:sdt>
      <w:r w:rsidRPr="009A1A2A">
        <w:rPr>
          <w:rFonts w:ascii="Times New Roman" w:hAnsi="Times New Roman" w:cs="Times New Roman"/>
          <w:szCs w:val="24"/>
          <w:lang w:val="en-US"/>
        </w:rPr>
        <w:t xml:space="preserve"> Peru does not include a full economic evaluation for rare or orphan diseases,</w:t>
      </w:r>
      <w:sdt>
        <w:sdtPr>
          <w:rPr>
            <w:rFonts w:ascii="Times New Roman" w:hAnsi="Times New Roman" w:cs="Times New Roman"/>
            <w:color w:val="000000"/>
            <w:szCs w:val="24"/>
            <w:lang w:val="en-US"/>
          </w:rPr>
          <w:tag w:val="MENDELEY_CITATION_v3_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"/>
          <w:id w:val="-1712641597"/>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[96]</w:t>
          </w:r>
        </w:sdtContent>
      </w:sdt>
      <w:r w:rsidRPr="009A1A2A">
        <w:rPr>
          <w:rFonts w:ascii="Times New Roman" w:hAnsi="Times New Roman" w:cs="Times New Roman"/>
          <w:szCs w:val="24"/>
          <w:lang w:val="en-US"/>
        </w:rPr>
        <w:t xml:space="preserve"> but if the technology is high cost, the socioeconomic impact and cost-effectiveness should be assessed.</w:t>
      </w:r>
      <w:sdt>
        <w:sdtPr>
          <w:rPr>
            <w:rFonts w:ascii="Times New Roman" w:hAnsi="Times New Roman" w:cs="Times New Roman"/>
            <w:color w:val="000000"/>
            <w:szCs w:val="24"/>
            <w:lang w:val="en-US"/>
          </w:rPr>
          <w:tag w:val="MENDELEY_CITATION_v3_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"/>
          <w:id w:val="1825390767"/>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[29,30,107]</w:t>
          </w:r>
        </w:sdtContent>
      </w:sdt>
      <w:r w:rsidRPr="009A1A2A">
        <w:rPr>
          <w:rFonts w:ascii="Times New Roman" w:hAnsi="Times New Roman" w:cs="Times New Roman"/>
          <w:szCs w:val="24"/>
          <w:lang w:val="en-US"/>
        </w:rPr>
        <w:t xml:space="preserve"> </w:t>
      </w:r>
    </w:p>
    <w:p w14:paraId="062E999A" w14:textId="335D8E48" w:rsidR="004A3315" w:rsidRPr="009A1A2A" w:rsidRDefault="004A3315" w:rsidP="004A3315">
      <w:pPr>
        <w:spacing w:after="0"/>
        <w:rPr>
          <w:rFonts w:ascii="Times New Roman" w:hAnsi="Times New Roman" w:cs="Times New Roman"/>
          <w:szCs w:val="24"/>
          <w:lang w:val="en-US"/>
        </w:rPr>
      </w:pPr>
      <w:r w:rsidRPr="009A1A2A">
        <w:rPr>
          <w:rFonts w:ascii="Times New Roman" w:hAnsi="Times New Roman" w:cs="Times New Roman"/>
          <w:szCs w:val="24"/>
          <w:lang w:val="en-US"/>
        </w:rPr>
        <w:t>Economic analysis for ultra-rare diseases can provide increased flexibility, particularly when contrasted with analyses conducted for rare diseases. In Australia, effective technologies that were previously rejected due to cost-effectiveness, may be reevaluated by the “</w:t>
      </w:r>
      <w:r w:rsidRPr="009A1A2A">
        <w:rPr>
          <w:rFonts w:ascii="Times New Roman" w:hAnsi="Times New Roman" w:cs="Times New Roman"/>
          <w:i/>
          <w:szCs w:val="24"/>
          <w:lang w:val="en-US"/>
        </w:rPr>
        <w:t>Life Saving Drugs Program</w:t>
      </w:r>
      <w:r w:rsidRPr="009A1A2A">
        <w:rPr>
          <w:rFonts w:ascii="Times New Roman" w:hAnsi="Times New Roman" w:cs="Times New Roman"/>
          <w:szCs w:val="24"/>
          <w:lang w:val="en-US"/>
        </w:rPr>
        <w:t xml:space="preserve"> (LSDP)”, with flexible analysis of the patient needs and benefits of the technology.</w:t>
      </w:r>
      <w:sdt>
        <w:sdtPr>
          <w:rPr>
            <w:rFonts w:ascii="Times New Roman" w:hAnsi="Times New Roman" w:cs="Times New Roman"/>
            <w:color w:val="000000"/>
            <w:szCs w:val="24"/>
            <w:lang w:val="en-US"/>
          </w:rPr>
          <w:tag w:val="MENDELEY_CITATION_v3_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"/>
          <w:id w:val="1085645763"/>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[19,36,39]</w:t>
          </w:r>
        </w:sdtContent>
      </w:sdt>
      <w:r w:rsidRPr="009A1A2A">
        <w:rPr>
          <w:rFonts w:ascii="Times New Roman" w:hAnsi="Times New Roman" w:cs="Times New Roman"/>
          <w:szCs w:val="24"/>
          <w:lang w:val="en-US"/>
        </w:rPr>
        <w:t xml:space="preserve"> Scotland, for example, could use modifiers during the assessment, assume a higher cost per QALY, and consider broader aspects, such as potential additional impacts of the technology at the individual and the health system levels.</w:t>
      </w:r>
      <w:sdt>
        <w:sdtPr>
          <w:rPr>
            <w:rFonts w:ascii="Times New Roman" w:hAnsi="Times New Roman" w:cs="Times New Roman"/>
            <w:color w:val="000000"/>
            <w:szCs w:val="24"/>
            <w:lang w:val="en-US"/>
          </w:rPr>
          <w:tag w:val="MENDELEY_CITATION_v3_eyJjaXRhdGlvbklEIjoiTUVOREVMRVlfQ0lUQVRJT05fMjY3MzhmYjMtM2M0OC00MzJhLTllNDktY2FkYjg5NDM5OGEzIiwicHJvcGVydGllcyI6eyJub3RlSW5kZXgiOjB9LCJpc0VkaXRlZCI6ZmFsc2UsIm1hbnVhbE92ZXJyaWRlIjp7ImNpdGVwcm9jVGV4dCI6IlszNyw1Miw3OCw3OV0iLCJpc01hbnVhbGx5T3ZlcnJpZGRlbiI6ZmFsc2U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"/>
          <w:id w:val="-1929724311"/>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[37,52,78,79]</w:t>
          </w:r>
        </w:sdtContent>
      </w:sdt>
      <w:r w:rsidRPr="009A1A2A">
        <w:rPr>
          <w:rFonts w:ascii="Times New Roman" w:hAnsi="Times New Roman" w:cs="Times New Roman"/>
          <w:szCs w:val="24"/>
          <w:lang w:val="en-US"/>
        </w:rPr>
        <w:t xml:space="preserve"> England replaces standard HTA criteria, such as budget impact and quality of evidence, with HST eligibility criteria, accepting a higher level of uncertainty in the evidence.</w:t>
      </w:r>
      <w:sdt>
        <w:sdtPr>
          <w:rPr>
            <w:rFonts w:ascii="Times New Roman" w:hAnsi="Times New Roman" w:cs="Times New Roman"/>
            <w:color w:val="000000"/>
            <w:szCs w:val="24"/>
            <w:lang w:val="en-US"/>
          </w:rPr>
          <w:tag w:val="MENDELEY_CITATION_v3_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"/>
          <w:id w:val="442503687"/>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[20,71]</w:t>
          </w:r>
        </w:sdtContent>
      </w:sdt>
      <w:r w:rsidRPr="009A1A2A">
        <w:rPr>
          <w:rFonts w:ascii="Times New Roman" w:hAnsi="Times New Roman" w:cs="Times New Roman"/>
          <w:szCs w:val="24"/>
          <w:lang w:val="en-US"/>
        </w:rPr>
        <w:t xml:space="preserve"> Additionally, NICE may apply a different weight to QALYs, adopt a higher ICER, consider inequalities or factors unrelated to health, and use subjective judgment (e.g., "exceptionally negative impact").</w:t>
      </w:r>
      <w:sdt>
        <w:sdtPr>
          <w:rPr>
            <w:rFonts w:ascii="Times New Roman" w:hAnsi="Times New Roman" w:cs="Times New Roman"/>
            <w:color w:val="000000"/>
            <w:szCs w:val="24"/>
            <w:lang w:val="en-US"/>
          </w:rPr>
          <w:tag w:val="MENDELEY_CITATION_v3_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wgUE1HNDYiLCJjaGFwdGVyLW51bWJlciI6IjkiLCJhY2Nlc3NlZCI6eyJkYXRlLXBhcnRzIjpbWzIwMjUsMTAsMzFdXX0sIlVSTCI6Imh0dHBzOi8vd3d3Lm5pY2Uub3JnLnVrL3Byb2Nlc3MvcG1nNDYvY2hhcHRlci9wcmlvcml0aXNhdGlvbi1mcmFtZXdvcmstc3RhZ2UtMS1hbmQtc3RhZ2UtMiIsImlzc3VlZCI6eyJkYXRlLXBhcnRzIjpbWzIwMjUsMywzMV1dfSwiY29udGFpbmVyLXRpdGxlLXNob3J0IjoiIn0sImlzVGVtcG9yYXJ5IjpmYWxzZX1dfQ=="/>
          <w:id w:val="-1022931525"/>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[20,71,106]</w:t>
          </w:r>
        </w:sdtContent>
      </w:sdt>
    </w:p>
    <w:p w14:paraId="44C76CAE" w14:textId="32AD3661" w:rsidR="004A3315" w:rsidRPr="009A1A2A" w:rsidRDefault="004A3315" w:rsidP="004A3315">
      <w:pPr>
        <w:spacing w:after="0"/>
        <w:rPr>
          <w:rFonts w:ascii="Times New Roman" w:hAnsi="Times New Roman" w:cs="Times New Roman"/>
          <w:color w:val="000000"/>
          <w:szCs w:val="24"/>
          <w:lang w:val="en-US"/>
        </w:rPr>
      </w:pPr>
      <w:r w:rsidRPr="009A1A2A">
        <w:rPr>
          <w:rFonts w:ascii="Times New Roman" w:hAnsi="Times New Roman" w:cs="Times New Roman"/>
          <w:szCs w:val="24"/>
          <w:lang w:val="en-US"/>
        </w:rPr>
        <w:lastRenderedPageBreak/>
        <w:t>Cost-effectiveness and willingness to pay (WTP) thresholds have been formally established in England and in Brazil. NICE highlights that the higher the ICER, stronger the justification required for technology reimbursement must be, aiming for the effective use of resources.</w:t>
      </w:r>
      <w:sdt>
        <w:sdtPr>
          <w:rPr>
            <w:rFonts w:ascii="Times New Roman" w:hAnsi="Times New Roman" w:cs="Times New Roman"/>
            <w:color w:val="000000"/>
            <w:szCs w:val="24"/>
            <w:lang w:val="en-US"/>
          </w:rPr>
          <w:tag w:val="MENDELEY_CITATION_v3_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"/>
          <w:id w:val="2064982765"/>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[20,106]</w:t>
          </w:r>
        </w:sdtContent>
      </w:sdt>
      <w:r w:rsidRPr="009A1A2A">
        <w:rPr>
          <w:rFonts w:ascii="Times New Roman" w:hAnsi="Times New Roman" w:cs="Times New Roman"/>
          <w:szCs w:val="24"/>
          <w:lang w:val="en-US"/>
        </w:rPr>
        <w:t xml:space="preserve"> The Brazilian National Commission for the Incorporation of Technologies in the National Health System (CONITEC) recently published guidelines about cost-effectiveness thresholds, recommending the use of an alternative threshold up to three times higher than the standard for rare diseases scenarios.</w:t>
      </w:r>
      <w:sdt>
        <w:sdtPr>
          <w:rPr>
            <w:rFonts w:ascii="Times New Roman" w:hAnsi="Times New Roman" w:cs="Times New Roman"/>
            <w:color w:val="000000"/>
            <w:szCs w:val="24"/>
            <w:lang w:val="en-US"/>
          </w:rPr>
          <w:tag w:val="MENDELEY_CITATION_v3_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"/>
          <w:id w:val="1016195776"/>
          <w:placeholder>
            <w:docPart w:val="D480E9F26B5444ACA4392DF6E0BF558A"/>
          </w:placeholder>
        </w:sdtPr>
        <w:sdtEndPr/>
        <w:sdtContent>
          <w:r w:rsidR="007C01B1" w:rsidRPr="007C01B1">
            <w:rPr>
              <w:rFonts w:ascii="Times New Roman" w:hAnsi="Times New Roman" w:cs="Times New Roman"/>
              <w:color w:val="000000"/>
              <w:szCs w:val="24"/>
              <w:lang w:val="en-US"/>
            </w:rPr>
            <w:t>[54]</w:t>
          </w:r>
        </w:sdtContent>
      </w:sdt>
      <w:r w:rsidRPr="009A1A2A">
        <w:rPr>
          <w:rFonts w:ascii="Times New Roman" w:hAnsi="Times New Roman" w:cs="Times New Roman"/>
          <w:color w:val="000000"/>
          <w:szCs w:val="24"/>
          <w:lang w:val="en-US"/>
        </w:rPr>
        <w:t xml:space="preserve"> </w:t>
      </w:r>
    </w:p>
    <w:p w14:paraId="31A130D8" w14:textId="11CBE813" w:rsidR="004A3315" w:rsidRPr="009A1A2A" w:rsidRDefault="004A3315" w:rsidP="004A3315">
      <w:pPr>
        <w:spacing w:after="0"/>
        <w:rPr>
          <w:rFonts w:ascii="Times New Roman" w:hAnsi="Times New Roman" w:cs="Times New Roman"/>
          <w:szCs w:val="24"/>
          <w:lang w:val="en-US"/>
        </w:rPr>
      </w:pPr>
      <w:r w:rsidRPr="009A1A2A">
        <w:rPr>
          <w:rFonts w:ascii="Times New Roman" w:hAnsi="Times New Roman" w:cs="Times New Roman"/>
          <w:szCs w:val="24"/>
          <w:lang w:val="en-US"/>
        </w:rPr>
        <w:t>In some cases, such as in Germany and Peru, thresholds were adopted only to define the assessment pathway that should be followed. In Germany, medicines with annual sales below 30 million euros do not need to attest clinical benefit.</w:t>
      </w:r>
      <w:sdt>
        <w:sdtPr>
          <w:rPr>
            <w:rFonts w:ascii="Times New Roman" w:hAnsi="Times New Roman" w:cs="Times New Roman"/>
            <w:color w:val="000000"/>
            <w:szCs w:val="24"/>
            <w:lang w:val="en-US"/>
          </w:rPr>
          <w:tag w:val="MENDELEY_CITATION_v3_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"/>
          <w:id w:val="-68344299"/>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[26,85,87,108,109]</w:t>
          </w:r>
        </w:sdtContent>
      </w:sdt>
      <w:r w:rsidRPr="009A1A2A">
        <w:rPr>
          <w:rFonts w:ascii="Times New Roman" w:hAnsi="Times New Roman" w:cs="Times New Roman"/>
          <w:szCs w:val="24"/>
          <w:lang w:val="en-US"/>
        </w:rPr>
        <w:t xml:space="preserve"> In Peru, high-cost drugs for rare or orphan diseases (annual treatment cost per patient exceeding the limit of 8 tax units - UIT) must be submitted to a multi-criteria HTA.</w:t>
      </w:r>
      <w:sdt>
        <w:sdtPr>
          <w:rPr>
            <w:rFonts w:ascii="Times New Roman" w:hAnsi="Times New Roman" w:cs="Times New Roman"/>
            <w:color w:val="000000"/>
            <w:szCs w:val="24"/>
            <w:lang w:val="en-US"/>
          </w:rPr>
          <w:tag w:val="MENDELEY_CITATION_v3_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"/>
          <w:id w:val="819623933"/>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[29,30,107]</w:t>
          </w:r>
        </w:sdtContent>
      </w:sdt>
      <w:r w:rsidRPr="009A1A2A">
        <w:rPr>
          <w:rFonts w:ascii="Times New Roman" w:hAnsi="Times New Roman" w:cs="Times New Roman"/>
          <w:szCs w:val="24"/>
          <w:lang w:val="en-US"/>
        </w:rPr>
        <w:t xml:space="preserve"> Although it does not have formally defined thresholds, the </w:t>
      </w:r>
      <w:r w:rsidRPr="009A1A2A">
        <w:rPr>
          <w:rFonts w:ascii="Times New Roman" w:hAnsi="Times New Roman" w:cs="Times New Roman"/>
          <w:i/>
          <w:szCs w:val="24"/>
          <w:lang w:val="en-US"/>
        </w:rPr>
        <w:t>Scottish Medicines Consortium</w:t>
      </w:r>
      <w:r w:rsidRPr="009A1A2A">
        <w:rPr>
          <w:rFonts w:ascii="Times New Roman" w:hAnsi="Times New Roman" w:cs="Times New Roman"/>
          <w:szCs w:val="24"/>
          <w:lang w:val="en-US"/>
        </w:rPr>
        <w:t xml:space="preserve"> (SMC) uses the NICE thresholds as a basis for discussions about an acceptable cost-benefit ratio.</w:t>
      </w:r>
      <w:sdt>
        <w:sdtPr>
          <w:rPr>
            <w:rFonts w:ascii="Times New Roman" w:hAnsi="Times New Roman" w:cs="Times New Roman"/>
            <w:color w:val="000000"/>
            <w:szCs w:val="24"/>
            <w:lang w:val="en-US"/>
          </w:rPr>
          <w:tag w:val="MENDELEY_CITATION_v3_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"/>
          <w:id w:val="-1692534238"/>
          <w:placeholder>
            <w:docPart w:val="D480E9F26B5444ACA4392DF6E0BF558A"/>
          </w:placeholder>
        </w:sdtPr>
        <w:sdtEndPr>
          <w:rPr>
            <w:szCs w:val="22"/>
          </w:rPr>
        </w:sdtEndPr>
        <w:sdtContent>
          <w:r w:rsidR="007C01B1" w:rsidRPr="007C01B1">
            <w:rPr>
              <w:rFonts w:ascii="Times New Roman" w:hAnsi="Times New Roman" w:cs="Times New Roman"/>
              <w:color w:val="000000"/>
              <w:lang w:val="en-US"/>
            </w:rPr>
            <w:t>[37,79]</w:t>
          </w:r>
        </w:sdtContent>
      </w:sdt>
    </w:p>
    <w:p w14:paraId="0FDB9BF3" w14:textId="77777777" w:rsidR="004A3315" w:rsidRPr="009A1A2A" w:rsidRDefault="004A3315" w:rsidP="004A3315">
      <w:pPr>
        <w:spacing w:line="360" w:lineRule="auto"/>
        <w:rPr>
          <w:rFonts w:ascii="Times New Roman" w:hAnsi="Times New Roman" w:cs="Times New Roman"/>
          <w:szCs w:val="24"/>
          <w:lang w:val="en-US"/>
        </w:rPr>
      </w:pPr>
    </w:p>
    <w:p w14:paraId="2125BDAF" w14:textId="77777777" w:rsidR="00D630C4" w:rsidRDefault="00D630C4" w:rsidP="00217984">
      <w:pPr>
        <w:spacing w:after="0"/>
        <w:rPr>
          <w:rFonts w:ascii="Times New Roman" w:hAnsi="Times New Roman" w:cs="Times New Roman"/>
          <w:lang w:val="en-US"/>
        </w:rPr>
        <w:sectPr w:rsidR="00D630C4" w:rsidSect="00DA210C">
          <w:headerReference w:type="even" r:id="rId20"/>
          <w:footerReference w:type="even" r:id="rId21"/>
          <w:footerReference w:type="default" r:id="rId22"/>
          <w:headerReference w:type="first" r:id="rId23"/>
          <w:footerReference w:type="first" r:id="rId24"/>
          <w:pgSz w:w="15840" w:h="12240" w:orient="landscape" w:code="1"/>
          <w:pgMar w:top="1418" w:right="1418" w:bottom="1418" w:left="1418" w:header="709" w:footer="709" w:gutter="0"/>
          <w:cols w:space="720"/>
          <w:docGrid w:linePitch="326"/>
        </w:sectPr>
      </w:pPr>
    </w:p>
    <w:p w14:paraId="3FEA93A7" w14:textId="0EF8D914" w:rsidR="00D630C4" w:rsidRDefault="00D630C4" w:rsidP="00D630C4">
      <w:pPr>
        <w:pStyle w:val="Estilo1"/>
        <w:spacing w:before="0" w:line="360" w:lineRule="auto"/>
        <w:jc w:val="both"/>
        <w:rPr>
          <w:rFonts w:ascii="Times New Roman" w:hAnsi="Times New Roman" w:cs="Times New Roman"/>
          <w:color w:val="auto"/>
          <w:sz w:val="24"/>
          <w:szCs w:val="24"/>
        </w:rPr>
      </w:pPr>
      <w:bookmarkStart w:id="25" w:name="_Toc224383240"/>
      <w:r>
        <w:rPr>
          <w:rFonts w:ascii="Times New Roman" w:hAnsi="Times New Roman" w:cs="Times New Roman"/>
          <w:color w:val="auto"/>
          <w:sz w:val="24"/>
          <w:szCs w:val="24"/>
        </w:rPr>
        <w:lastRenderedPageBreak/>
        <w:t xml:space="preserve">References of </w:t>
      </w:r>
      <w:r w:rsidRPr="009A1A2A">
        <w:rPr>
          <w:rFonts w:ascii="Times New Roman" w:hAnsi="Times New Roman" w:cs="Times New Roman"/>
          <w:color w:val="auto"/>
          <w:sz w:val="24"/>
          <w:szCs w:val="24"/>
        </w:rPr>
        <w:t>Supplementary material</w:t>
      </w:r>
      <w:bookmarkEnd w:id="25"/>
    </w:p>
    <w:p w14:paraId="697094E8"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Czech</w:t>
      </w:r>
      <w:proofErr w:type="spellEnd"/>
      <w:r w:rsidRPr="00841E5F">
        <w:rPr>
          <w:rFonts w:ascii="Times New Roman" w:hAnsi="Times New Roman" w:cs="Times New Roman"/>
        </w:rPr>
        <w:t xml:space="preserve"> M, Baran-</w:t>
      </w:r>
      <w:proofErr w:type="spellStart"/>
      <w:r w:rsidRPr="00841E5F">
        <w:rPr>
          <w:rFonts w:ascii="Times New Roman" w:hAnsi="Times New Roman" w:cs="Times New Roman"/>
        </w:rPr>
        <w:t>Kooiker</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Atikeler</w:t>
      </w:r>
      <w:proofErr w:type="spellEnd"/>
      <w:r w:rsidRPr="00841E5F">
        <w:rPr>
          <w:rFonts w:ascii="Times New Roman" w:hAnsi="Times New Roman" w:cs="Times New Roman"/>
        </w:rPr>
        <w:t xml:space="preserve"> K, </w:t>
      </w:r>
      <w:proofErr w:type="spellStart"/>
      <w:r w:rsidRPr="00841E5F">
        <w:rPr>
          <w:rFonts w:ascii="Times New Roman" w:hAnsi="Times New Roman" w:cs="Times New Roman"/>
        </w:rPr>
        <w:t>Demirtshyan</w:t>
      </w:r>
      <w:proofErr w:type="spellEnd"/>
      <w:r w:rsidRPr="00841E5F">
        <w:rPr>
          <w:rFonts w:ascii="Times New Roman" w:hAnsi="Times New Roman" w:cs="Times New Roman"/>
        </w:rPr>
        <w:t xml:space="preserve"> M, </w:t>
      </w:r>
      <w:proofErr w:type="spellStart"/>
      <w:r w:rsidRPr="00841E5F">
        <w:rPr>
          <w:rFonts w:ascii="Times New Roman" w:hAnsi="Times New Roman" w:cs="Times New Roman"/>
        </w:rPr>
        <w:t>Gaitova</w:t>
      </w:r>
      <w:proofErr w:type="spellEnd"/>
      <w:r w:rsidRPr="00841E5F">
        <w:rPr>
          <w:rFonts w:ascii="Times New Roman" w:hAnsi="Times New Roman" w:cs="Times New Roman"/>
        </w:rPr>
        <w:t xml:space="preserve"> K, </w:t>
      </w:r>
      <w:proofErr w:type="spellStart"/>
      <w:r w:rsidRPr="00841E5F">
        <w:rPr>
          <w:rFonts w:ascii="Times New Roman" w:hAnsi="Times New Roman" w:cs="Times New Roman"/>
        </w:rPr>
        <w:t>Holownia-Voloskova</w:t>
      </w:r>
      <w:proofErr w:type="spellEnd"/>
      <w:r w:rsidRPr="00841E5F">
        <w:rPr>
          <w:rFonts w:ascii="Times New Roman" w:hAnsi="Times New Roman" w:cs="Times New Roman"/>
        </w:rPr>
        <w:t xml:space="preserve"> M, et al. A review of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w:t>
      </w:r>
      <w:proofErr w:type="spellEnd"/>
      <w:r w:rsidRPr="00841E5F">
        <w:rPr>
          <w:rFonts w:ascii="Times New Roman" w:hAnsi="Times New Roman" w:cs="Times New Roman"/>
        </w:rPr>
        <w:t xml:space="preserve"> policies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systems in 12 </w:t>
      </w:r>
      <w:proofErr w:type="spellStart"/>
      <w:r w:rsidRPr="00841E5F">
        <w:rPr>
          <w:rFonts w:ascii="Times New Roman" w:hAnsi="Times New Roman" w:cs="Times New Roman"/>
        </w:rPr>
        <w:t>Eurasian</w:t>
      </w:r>
      <w:proofErr w:type="spellEnd"/>
      <w:r w:rsidRPr="00841E5F">
        <w:rPr>
          <w:rFonts w:ascii="Times New Roman" w:hAnsi="Times New Roman" w:cs="Times New Roman"/>
        </w:rPr>
        <w:t xml:space="preserve"> countries. Front </w:t>
      </w:r>
      <w:proofErr w:type="spellStart"/>
      <w:r w:rsidRPr="00841E5F">
        <w:rPr>
          <w:rFonts w:ascii="Times New Roman" w:hAnsi="Times New Roman" w:cs="Times New Roman"/>
        </w:rPr>
        <w:t>Public</w:t>
      </w:r>
      <w:proofErr w:type="spellEnd"/>
      <w:r w:rsidRPr="00841E5F">
        <w:rPr>
          <w:rFonts w:ascii="Times New Roman" w:hAnsi="Times New Roman" w:cs="Times New Roman"/>
        </w:rPr>
        <w:t xml:space="preserve"> Health. </w:t>
      </w:r>
      <w:proofErr w:type="gramStart"/>
      <w:r w:rsidRPr="00841E5F">
        <w:rPr>
          <w:rFonts w:ascii="Times New Roman" w:hAnsi="Times New Roman" w:cs="Times New Roman"/>
        </w:rPr>
        <w:t>2020;7:416</w:t>
      </w:r>
      <w:proofErr w:type="gramEnd"/>
      <w:r w:rsidRPr="00841E5F">
        <w:rPr>
          <w:rFonts w:ascii="Times New Roman" w:hAnsi="Times New Roman" w:cs="Times New Roman"/>
        </w:rPr>
        <w:t>. doi:10.3389/fpubh.2019.00416.</w:t>
      </w:r>
    </w:p>
    <w:p w14:paraId="1F0D87D0"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Felippini</w:t>
      </w:r>
      <w:proofErr w:type="spellEnd"/>
      <w:r w:rsidRPr="00841E5F">
        <w:rPr>
          <w:rFonts w:ascii="Times New Roman" w:hAnsi="Times New Roman" w:cs="Times New Roman"/>
        </w:rPr>
        <w:t xml:space="preserve"> A, Biglia LV, Lima TM, Aguiar PM. HTA </w:t>
      </w:r>
      <w:proofErr w:type="spellStart"/>
      <w:r w:rsidRPr="00841E5F">
        <w:rPr>
          <w:rFonts w:ascii="Times New Roman" w:hAnsi="Times New Roman" w:cs="Times New Roman"/>
        </w:rPr>
        <w:t>criteria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adopted</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different</w:t>
      </w:r>
      <w:proofErr w:type="spellEnd"/>
      <w:r w:rsidRPr="00841E5F">
        <w:rPr>
          <w:rFonts w:ascii="Times New Roman" w:hAnsi="Times New Roman" w:cs="Times New Roman"/>
        </w:rPr>
        <w:t xml:space="preserve"> models of </w:t>
      </w:r>
      <w:proofErr w:type="spellStart"/>
      <w:r w:rsidRPr="00841E5F">
        <w:rPr>
          <w:rFonts w:ascii="Times New Roman" w:hAnsi="Times New Roman" w:cs="Times New Roman"/>
        </w:rPr>
        <w:t>public</w:t>
      </w:r>
      <w:proofErr w:type="spellEnd"/>
      <w:r w:rsidRPr="00841E5F">
        <w:rPr>
          <w:rFonts w:ascii="Times New Roman" w:hAnsi="Times New Roman" w:cs="Times New Roman"/>
        </w:rPr>
        <w:t xml:space="preserve"> healthcare systems for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scoping</w:t>
      </w:r>
      <w:proofErr w:type="spellEnd"/>
      <w:r w:rsidRPr="00841E5F">
        <w:rPr>
          <w:rFonts w:ascii="Times New Roman" w:hAnsi="Times New Roman" w:cs="Times New Roman"/>
        </w:rPr>
        <w:t xml:space="preserve"> review. Health </w:t>
      </w:r>
      <w:proofErr w:type="spellStart"/>
      <w:r w:rsidRPr="00841E5F">
        <w:rPr>
          <w:rFonts w:ascii="Times New Roman" w:hAnsi="Times New Roman" w:cs="Times New Roman"/>
        </w:rPr>
        <w:t>Policy</w:t>
      </w:r>
      <w:proofErr w:type="spellEnd"/>
      <w:r w:rsidRPr="00841E5F">
        <w:rPr>
          <w:rFonts w:ascii="Times New Roman" w:hAnsi="Times New Roman" w:cs="Times New Roman"/>
        </w:rPr>
        <w:t xml:space="preserve">. </w:t>
      </w:r>
      <w:proofErr w:type="gramStart"/>
      <w:r w:rsidRPr="00841E5F">
        <w:rPr>
          <w:rFonts w:ascii="Times New Roman" w:hAnsi="Times New Roman" w:cs="Times New Roman"/>
        </w:rPr>
        <w:t>2024;144:105080</w:t>
      </w:r>
      <w:proofErr w:type="gramEnd"/>
      <w:r w:rsidRPr="00841E5F">
        <w:rPr>
          <w:rFonts w:ascii="Times New Roman" w:hAnsi="Times New Roman" w:cs="Times New Roman"/>
        </w:rPr>
        <w:t>. doi:10.1016/j.healthpol.2024.105080.</w:t>
      </w:r>
    </w:p>
    <w:p w14:paraId="651FEFE1"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Friedmann C, Levy P, </w:t>
      </w:r>
      <w:proofErr w:type="spellStart"/>
      <w:r w:rsidRPr="00841E5F">
        <w:rPr>
          <w:rFonts w:ascii="Times New Roman" w:hAnsi="Times New Roman" w:cs="Times New Roman"/>
        </w:rPr>
        <w:t>Hensel</w:t>
      </w:r>
      <w:proofErr w:type="spellEnd"/>
      <w:r w:rsidRPr="00841E5F">
        <w:rPr>
          <w:rFonts w:ascii="Times New Roman" w:hAnsi="Times New Roman" w:cs="Times New Roman"/>
        </w:rPr>
        <w:t xml:space="preserve"> P, </w:t>
      </w:r>
      <w:proofErr w:type="spellStart"/>
      <w:r w:rsidRPr="00841E5F">
        <w:rPr>
          <w:rFonts w:ascii="Times New Roman" w:hAnsi="Times New Roman" w:cs="Times New Roman"/>
        </w:rPr>
        <w:t>Hiligsmann</w:t>
      </w:r>
      <w:proofErr w:type="spellEnd"/>
      <w:r w:rsidRPr="00841E5F">
        <w:rPr>
          <w:rFonts w:ascii="Times New Roman" w:hAnsi="Times New Roman" w:cs="Times New Roman"/>
        </w:rPr>
        <w:t xml:space="preserve"> M. </w:t>
      </w:r>
      <w:proofErr w:type="spellStart"/>
      <w:r w:rsidRPr="00841E5F">
        <w:rPr>
          <w:rFonts w:ascii="Times New Roman" w:hAnsi="Times New Roman" w:cs="Times New Roman"/>
        </w:rPr>
        <w:t>Using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multi-criteria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analysis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appraise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systematic</w:t>
      </w:r>
      <w:proofErr w:type="spellEnd"/>
      <w:r w:rsidRPr="00841E5F">
        <w:rPr>
          <w:rFonts w:ascii="Times New Roman" w:hAnsi="Times New Roman" w:cs="Times New Roman"/>
        </w:rPr>
        <w:t xml:space="preserve"> review. Expert </w:t>
      </w:r>
      <w:proofErr w:type="spellStart"/>
      <w:r w:rsidRPr="00841E5F">
        <w:rPr>
          <w:rFonts w:ascii="Times New Roman" w:hAnsi="Times New Roman" w:cs="Times New Roman"/>
        </w:rPr>
        <w:t>Rev</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Pharmacoecon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Outcomes</w:t>
      </w:r>
      <w:proofErr w:type="spellEnd"/>
      <w:r w:rsidRPr="00841E5F">
        <w:rPr>
          <w:rFonts w:ascii="Times New Roman" w:hAnsi="Times New Roman" w:cs="Times New Roman"/>
        </w:rPr>
        <w:t xml:space="preserve"> Res. 2018;18(2):135-146. doi:10.1080/14737167.2018.1414603.</w:t>
      </w:r>
    </w:p>
    <w:p w14:paraId="15428938"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Gammie</w:t>
      </w:r>
      <w:proofErr w:type="spellEnd"/>
      <w:r w:rsidRPr="00841E5F">
        <w:rPr>
          <w:rFonts w:ascii="Times New Roman" w:hAnsi="Times New Roman" w:cs="Times New Roman"/>
        </w:rPr>
        <w:t xml:space="preserve"> T, Lu CY, Babar ZUD. Access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comprehensive</w:t>
      </w:r>
      <w:proofErr w:type="spellEnd"/>
      <w:r w:rsidRPr="00841E5F">
        <w:rPr>
          <w:rFonts w:ascii="Times New Roman" w:hAnsi="Times New Roman" w:cs="Times New Roman"/>
        </w:rPr>
        <w:t xml:space="preserve"> review of </w:t>
      </w:r>
      <w:proofErr w:type="spellStart"/>
      <w:r w:rsidRPr="00841E5F">
        <w:rPr>
          <w:rFonts w:ascii="Times New Roman" w:hAnsi="Times New Roman" w:cs="Times New Roman"/>
        </w:rPr>
        <w:t>legislations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regulations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policies in 35 countries. PLoS </w:t>
      </w:r>
      <w:proofErr w:type="spellStart"/>
      <w:r w:rsidRPr="00841E5F">
        <w:rPr>
          <w:rFonts w:ascii="Times New Roman" w:hAnsi="Times New Roman" w:cs="Times New Roman"/>
        </w:rPr>
        <w:t>One</w:t>
      </w:r>
      <w:proofErr w:type="spellEnd"/>
      <w:r w:rsidRPr="00841E5F">
        <w:rPr>
          <w:rFonts w:ascii="Times New Roman" w:hAnsi="Times New Roman" w:cs="Times New Roman"/>
        </w:rPr>
        <w:t>. 2015;10:e0140002. doi:10.1371/journal.pone.0140002.</w:t>
      </w:r>
    </w:p>
    <w:p w14:paraId="3496F433"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Lasalvia</w:t>
      </w:r>
      <w:proofErr w:type="spellEnd"/>
      <w:r w:rsidRPr="00841E5F">
        <w:rPr>
          <w:rFonts w:ascii="Times New Roman" w:hAnsi="Times New Roman" w:cs="Times New Roman"/>
        </w:rPr>
        <w:t xml:space="preserve"> P, Prieto-Pinto L, Moreno M, </w:t>
      </w:r>
      <w:proofErr w:type="spellStart"/>
      <w:r w:rsidRPr="00841E5F">
        <w:rPr>
          <w:rFonts w:ascii="Times New Roman" w:hAnsi="Times New Roman" w:cs="Times New Roman"/>
        </w:rPr>
        <w:t>Castrillón</w:t>
      </w:r>
      <w:proofErr w:type="spellEnd"/>
      <w:r w:rsidRPr="00841E5F">
        <w:rPr>
          <w:rFonts w:ascii="Times New Roman" w:hAnsi="Times New Roman" w:cs="Times New Roman"/>
        </w:rPr>
        <w:t xml:space="preserve"> J, Romano G, Garzón-</w:t>
      </w:r>
      <w:proofErr w:type="spellStart"/>
      <w:r w:rsidRPr="00841E5F">
        <w:rPr>
          <w:rFonts w:ascii="Times New Roman" w:hAnsi="Times New Roman" w:cs="Times New Roman"/>
        </w:rPr>
        <w:t>Orjuela</w:t>
      </w:r>
      <w:proofErr w:type="spellEnd"/>
      <w:r w:rsidRPr="00841E5F">
        <w:rPr>
          <w:rFonts w:ascii="Times New Roman" w:hAnsi="Times New Roman" w:cs="Times New Roman"/>
        </w:rPr>
        <w:t xml:space="preserve"> N, et al. </w:t>
      </w:r>
      <w:proofErr w:type="spellStart"/>
      <w:r w:rsidRPr="00841E5F">
        <w:rPr>
          <w:rFonts w:ascii="Times New Roman" w:hAnsi="Times New Roman" w:cs="Times New Roman"/>
        </w:rPr>
        <w:t>International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experiences</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multicriteria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analysis</w:t>
      </w:r>
      <w:proofErr w:type="spellEnd"/>
      <w:r w:rsidRPr="00841E5F">
        <w:rPr>
          <w:rFonts w:ascii="Times New Roman" w:hAnsi="Times New Roman" w:cs="Times New Roman"/>
        </w:rPr>
        <w:t xml:space="preserve"> (MCDA) for </w:t>
      </w:r>
      <w:proofErr w:type="spellStart"/>
      <w:r w:rsidRPr="00841E5F">
        <w:rPr>
          <w:rFonts w:ascii="Times New Roman" w:hAnsi="Times New Roman" w:cs="Times New Roman"/>
        </w:rPr>
        <w:t>evaluating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scoping</w:t>
      </w:r>
      <w:proofErr w:type="spellEnd"/>
      <w:r w:rsidRPr="00841E5F">
        <w:rPr>
          <w:rFonts w:ascii="Times New Roman" w:hAnsi="Times New Roman" w:cs="Times New Roman"/>
        </w:rPr>
        <w:t xml:space="preserve"> review. Expert </w:t>
      </w:r>
      <w:proofErr w:type="spellStart"/>
      <w:r w:rsidRPr="00841E5F">
        <w:rPr>
          <w:rFonts w:ascii="Times New Roman" w:hAnsi="Times New Roman" w:cs="Times New Roman"/>
        </w:rPr>
        <w:t>Rev</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Pharmacoecon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Outcomes</w:t>
      </w:r>
      <w:proofErr w:type="spellEnd"/>
      <w:r w:rsidRPr="00841E5F">
        <w:rPr>
          <w:rFonts w:ascii="Times New Roman" w:hAnsi="Times New Roman" w:cs="Times New Roman"/>
        </w:rPr>
        <w:t xml:space="preserve"> Res. 2019;19(4):409-420. doi:10.1080/14737167.2019.1633918.</w:t>
      </w:r>
    </w:p>
    <w:p w14:paraId="1E230D9D"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Menon D, Clark D, </w:t>
      </w:r>
      <w:proofErr w:type="spellStart"/>
      <w:r w:rsidRPr="00841E5F">
        <w:rPr>
          <w:rFonts w:ascii="Times New Roman" w:hAnsi="Times New Roman" w:cs="Times New Roman"/>
        </w:rPr>
        <w:t>Stafinski</w:t>
      </w:r>
      <w:proofErr w:type="spellEnd"/>
      <w:r w:rsidRPr="00841E5F">
        <w:rPr>
          <w:rFonts w:ascii="Times New Roman" w:hAnsi="Times New Roman" w:cs="Times New Roman"/>
        </w:rPr>
        <w:t xml:space="preserve"> T. </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of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through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public</w:t>
      </w:r>
      <w:proofErr w:type="spellEnd"/>
      <w:r w:rsidRPr="00841E5F">
        <w:rPr>
          <w:rFonts w:ascii="Times New Roman" w:hAnsi="Times New Roman" w:cs="Times New Roman"/>
        </w:rPr>
        <w:t xml:space="preserve"> healthcare system in Canada: </w:t>
      </w:r>
      <w:proofErr w:type="spellStart"/>
      <w:r w:rsidRPr="00841E5F">
        <w:rPr>
          <w:rFonts w:ascii="Times New Roman" w:hAnsi="Times New Roman" w:cs="Times New Roman"/>
        </w:rPr>
        <w:t>where</w:t>
      </w:r>
      <w:proofErr w:type="spellEnd"/>
      <w:r w:rsidRPr="00841E5F">
        <w:rPr>
          <w:rFonts w:ascii="Times New Roman" w:hAnsi="Times New Roman" w:cs="Times New Roman"/>
        </w:rPr>
        <w:t xml:space="preserve"> are </w:t>
      </w:r>
      <w:proofErr w:type="spellStart"/>
      <w:r w:rsidRPr="00841E5F">
        <w:rPr>
          <w:rFonts w:ascii="Times New Roman" w:hAnsi="Times New Roman" w:cs="Times New Roman"/>
        </w:rPr>
        <w:t>we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now</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Healthc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Policy</w:t>
      </w:r>
      <w:proofErr w:type="spellEnd"/>
      <w:r w:rsidRPr="00841E5F">
        <w:rPr>
          <w:rFonts w:ascii="Times New Roman" w:hAnsi="Times New Roman" w:cs="Times New Roman"/>
        </w:rPr>
        <w:t xml:space="preserve">. 2015;11(1):15-32.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25" w:tgtFrame="_new" w:history="1">
        <w:r w:rsidRPr="00841E5F">
          <w:rPr>
            <w:rStyle w:val="Hyperlink"/>
            <w:rFonts w:ascii="Times New Roman" w:hAnsi="Times New Roman" w:cs="Times New Roman"/>
          </w:rPr>
          <w:t>http://www.ncbi.nlm.nih.gov/pubmed/26571466</w:t>
        </w:r>
      </w:hyperlink>
    </w:p>
    <w:p w14:paraId="41CE05A5"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lastRenderedPageBreak/>
        <w:t xml:space="preserve">Nascimento LRS, Andrade MC, Zimmermann I. Estratégias de avaliação de tecnologias em saúde (ATS) para medicamentos para doenças raras: uma revisão rápida de escopo. J </w:t>
      </w:r>
      <w:proofErr w:type="spellStart"/>
      <w:r w:rsidRPr="00841E5F">
        <w:rPr>
          <w:rFonts w:ascii="Times New Roman" w:hAnsi="Times New Roman" w:cs="Times New Roman"/>
        </w:rPr>
        <w:t>Bras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Econ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Saude</w:t>
      </w:r>
      <w:proofErr w:type="spellEnd"/>
      <w:r w:rsidRPr="00841E5F">
        <w:rPr>
          <w:rFonts w:ascii="Times New Roman" w:hAnsi="Times New Roman" w:cs="Times New Roman"/>
        </w:rPr>
        <w:t>. 2023;15(2):116-128. doi:10.21115/JBES.v</w:t>
      </w:r>
      <w:proofErr w:type="gramStart"/>
      <w:r w:rsidRPr="00841E5F">
        <w:rPr>
          <w:rFonts w:ascii="Times New Roman" w:hAnsi="Times New Roman" w:cs="Times New Roman"/>
        </w:rPr>
        <w:t>15.n2.p</w:t>
      </w:r>
      <w:proofErr w:type="gramEnd"/>
      <w:r w:rsidRPr="00841E5F">
        <w:rPr>
          <w:rFonts w:ascii="Times New Roman" w:hAnsi="Times New Roman" w:cs="Times New Roman"/>
        </w:rPr>
        <w:t>116-28.</w:t>
      </w:r>
    </w:p>
    <w:p w14:paraId="17BB5AF8"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Ng</w:t>
      </w:r>
      <w:proofErr w:type="spellEnd"/>
      <w:r w:rsidRPr="00841E5F">
        <w:rPr>
          <w:rFonts w:ascii="Times New Roman" w:hAnsi="Times New Roman" w:cs="Times New Roman"/>
        </w:rPr>
        <w:t xml:space="preserve"> QX, Ong C, Chan KE, Ong TSK, </w:t>
      </w:r>
      <w:proofErr w:type="spellStart"/>
      <w:r w:rsidRPr="00841E5F">
        <w:rPr>
          <w:rFonts w:ascii="Times New Roman" w:hAnsi="Times New Roman" w:cs="Times New Roman"/>
        </w:rPr>
        <w:t>Lim</w:t>
      </w:r>
      <w:proofErr w:type="spellEnd"/>
      <w:r w:rsidRPr="00841E5F">
        <w:rPr>
          <w:rFonts w:ascii="Times New Roman" w:hAnsi="Times New Roman" w:cs="Times New Roman"/>
        </w:rPr>
        <w:t xml:space="preserve"> IJX, Tang ASP, et al. </w:t>
      </w:r>
      <w:proofErr w:type="spellStart"/>
      <w:r w:rsidRPr="00841E5F">
        <w:rPr>
          <w:rFonts w:ascii="Times New Roman" w:hAnsi="Times New Roman" w:cs="Times New Roman"/>
        </w:rPr>
        <w:t>Comparative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policy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analysis</w:t>
      </w:r>
      <w:proofErr w:type="spellEnd"/>
      <w:r w:rsidRPr="00841E5F">
        <w:rPr>
          <w:rFonts w:ascii="Times New Roman" w:hAnsi="Times New Roman" w:cs="Times New Roman"/>
        </w:rPr>
        <w:t xml:space="preserve"> of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funding</w:t>
      </w:r>
      <w:proofErr w:type="spellEnd"/>
      <w:r w:rsidRPr="00841E5F">
        <w:rPr>
          <w:rFonts w:ascii="Times New Roman" w:hAnsi="Times New Roman" w:cs="Times New Roman"/>
        </w:rPr>
        <w:t xml:space="preserve"> policies in Australia, Singapore, South Korea,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United Kingdom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United States: a </w:t>
      </w:r>
      <w:proofErr w:type="spellStart"/>
      <w:r w:rsidRPr="00841E5F">
        <w:rPr>
          <w:rFonts w:ascii="Times New Roman" w:hAnsi="Times New Roman" w:cs="Times New Roman"/>
        </w:rPr>
        <w:t>scoping</w:t>
      </w:r>
      <w:proofErr w:type="spellEnd"/>
      <w:r w:rsidRPr="00841E5F">
        <w:rPr>
          <w:rFonts w:ascii="Times New Roman" w:hAnsi="Times New Roman" w:cs="Times New Roman"/>
        </w:rPr>
        <w:t xml:space="preserve"> review. Health </w:t>
      </w:r>
      <w:proofErr w:type="spellStart"/>
      <w:r w:rsidRPr="00841E5F">
        <w:rPr>
          <w:rFonts w:ascii="Times New Roman" w:hAnsi="Times New Roman" w:cs="Times New Roman"/>
        </w:rPr>
        <w:t>Econ</w:t>
      </w:r>
      <w:proofErr w:type="spellEnd"/>
      <w:r w:rsidRPr="00841E5F">
        <w:rPr>
          <w:rFonts w:ascii="Times New Roman" w:hAnsi="Times New Roman" w:cs="Times New Roman"/>
        </w:rPr>
        <w:t xml:space="preserve"> Rev. 2024;14:article </w:t>
      </w:r>
      <w:proofErr w:type="spellStart"/>
      <w:r w:rsidRPr="00841E5F">
        <w:rPr>
          <w:rFonts w:ascii="Times New Roman" w:hAnsi="Times New Roman" w:cs="Times New Roman"/>
        </w:rPr>
        <w:t>number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not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informed</w:t>
      </w:r>
      <w:proofErr w:type="spellEnd"/>
      <w:r w:rsidRPr="00841E5F">
        <w:rPr>
          <w:rFonts w:ascii="Times New Roman" w:hAnsi="Times New Roman" w:cs="Times New Roman"/>
        </w:rPr>
        <w:t>. doi:10.1186/s13561-024-00519-1.</w:t>
      </w:r>
    </w:p>
    <w:p w14:paraId="099D8F46"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Paulden</w:t>
      </w:r>
      <w:proofErr w:type="spellEnd"/>
      <w:r w:rsidRPr="00841E5F">
        <w:rPr>
          <w:rFonts w:ascii="Times New Roman" w:hAnsi="Times New Roman" w:cs="Times New Roman"/>
        </w:rPr>
        <w:t xml:space="preserve"> M, </w:t>
      </w:r>
      <w:proofErr w:type="spellStart"/>
      <w:r w:rsidRPr="00841E5F">
        <w:rPr>
          <w:rFonts w:ascii="Times New Roman" w:hAnsi="Times New Roman" w:cs="Times New Roman"/>
        </w:rPr>
        <w:t>Stafinski</w:t>
      </w:r>
      <w:proofErr w:type="spellEnd"/>
      <w:r w:rsidRPr="00841E5F">
        <w:rPr>
          <w:rFonts w:ascii="Times New Roman" w:hAnsi="Times New Roman" w:cs="Times New Roman"/>
        </w:rPr>
        <w:t xml:space="preserve"> T, Menon D, </w:t>
      </w:r>
      <w:proofErr w:type="spellStart"/>
      <w:r w:rsidRPr="00841E5F">
        <w:rPr>
          <w:rFonts w:ascii="Times New Roman" w:hAnsi="Times New Roman" w:cs="Times New Roman"/>
        </w:rPr>
        <w:t>McCabe</w:t>
      </w:r>
      <w:proofErr w:type="spellEnd"/>
      <w:r w:rsidRPr="00841E5F">
        <w:rPr>
          <w:rFonts w:ascii="Times New Roman" w:hAnsi="Times New Roman" w:cs="Times New Roman"/>
        </w:rPr>
        <w:t xml:space="preserve"> C. </w:t>
      </w:r>
      <w:proofErr w:type="spellStart"/>
      <w:r w:rsidRPr="00841E5F">
        <w:rPr>
          <w:rFonts w:ascii="Times New Roman" w:hAnsi="Times New Roman" w:cs="Times New Roman"/>
        </w:rPr>
        <w:t>Value-based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scoping</w:t>
      </w:r>
      <w:proofErr w:type="spellEnd"/>
      <w:r w:rsidRPr="00841E5F">
        <w:rPr>
          <w:rFonts w:ascii="Times New Roman" w:hAnsi="Times New Roman" w:cs="Times New Roman"/>
        </w:rPr>
        <w:t xml:space="preserve"> review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w:t>
      </w:r>
      <w:proofErr w:type="spellEnd"/>
      <w:r w:rsidRPr="00841E5F">
        <w:rPr>
          <w:rFonts w:ascii="Times New Roman" w:hAnsi="Times New Roman" w:cs="Times New Roman"/>
        </w:rPr>
        <w:t xml:space="preserve"> framework. </w:t>
      </w:r>
      <w:proofErr w:type="spellStart"/>
      <w:r w:rsidRPr="00841E5F">
        <w:rPr>
          <w:rFonts w:ascii="Times New Roman" w:hAnsi="Times New Roman" w:cs="Times New Roman"/>
        </w:rPr>
        <w:t>Pharmacoeconomics</w:t>
      </w:r>
      <w:proofErr w:type="spellEnd"/>
      <w:r w:rsidRPr="00841E5F">
        <w:rPr>
          <w:rFonts w:ascii="Times New Roman" w:hAnsi="Times New Roman" w:cs="Times New Roman"/>
        </w:rPr>
        <w:t>. 2015;33(3):255-269. doi:10.1007/s40273-014-0235-x.</w:t>
      </w:r>
    </w:p>
    <w:p w14:paraId="7C8E263A"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Ku</w:t>
      </w:r>
      <w:proofErr w:type="spellEnd"/>
      <w:r w:rsidRPr="00841E5F">
        <w:rPr>
          <w:rFonts w:ascii="Times New Roman" w:hAnsi="Times New Roman" w:cs="Times New Roman"/>
        </w:rPr>
        <w:t xml:space="preserve"> Abd Rahim KN, Muhammad </w:t>
      </w:r>
      <w:proofErr w:type="spellStart"/>
      <w:r w:rsidRPr="00841E5F">
        <w:rPr>
          <w:rFonts w:ascii="Times New Roman" w:hAnsi="Times New Roman" w:cs="Times New Roman"/>
        </w:rPr>
        <w:t>Lattepi</w:t>
      </w:r>
      <w:proofErr w:type="spellEnd"/>
      <w:r w:rsidRPr="00841E5F">
        <w:rPr>
          <w:rFonts w:ascii="Times New Roman" w:hAnsi="Times New Roman" w:cs="Times New Roman"/>
        </w:rPr>
        <w:t xml:space="preserve"> N, </w:t>
      </w:r>
      <w:proofErr w:type="spellStart"/>
      <w:r w:rsidRPr="00841E5F">
        <w:rPr>
          <w:rFonts w:ascii="Times New Roman" w:hAnsi="Times New Roman" w:cs="Times New Roman"/>
        </w:rPr>
        <w:t>Sarimin</w:t>
      </w:r>
      <w:proofErr w:type="spellEnd"/>
      <w:r w:rsidRPr="00841E5F">
        <w:rPr>
          <w:rFonts w:ascii="Times New Roman" w:hAnsi="Times New Roman" w:cs="Times New Roman"/>
        </w:rPr>
        <w:t xml:space="preserve"> R, </w:t>
      </w:r>
      <w:proofErr w:type="spellStart"/>
      <w:r w:rsidRPr="00841E5F">
        <w:rPr>
          <w:rFonts w:ascii="Times New Roman" w:hAnsi="Times New Roman" w:cs="Times New Roman"/>
        </w:rPr>
        <w:t>Foo</w:t>
      </w:r>
      <w:proofErr w:type="spellEnd"/>
      <w:r w:rsidRPr="00841E5F">
        <w:rPr>
          <w:rFonts w:ascii="Times New Roman" w:hAnsi="Times New Roman" w:cs="Times New Roman"/>
        </w:rPr>
        <w:t xml:space="preserve"> SS, </w:t>
      </w:r>
      <w:proofErr w:type="spellStart"/>
      <w:r w:rsidRPr="00841E5F">
        <w:rPr>
          <w:rFonts w:ascii="Times New Roman" w:hAnsi="Times New Roman" w:cs="Times New Roman"/>
        </w:rPr>
        <w:t>Akmal</w:t>
      </w:r>
      <w:proofErr w:type="spellEnd"/>
      <w:r w:rsidRPr="00841E5F">
        <w:rPr>
          <w:rFonts w:ascii="Times New Roman" w:hAnsi="Times New Roman" w:cs="Times New Roman"/>
        </w:rPr>
        <w:t xml:space="preserve"> S, Lee SW, et al. </w:t>
      </w:r>
      <w:proofErr w:type="spellStart"/>
      <w:r w:rsidRPr="00841E5F">
        <w:rPr>
          <w:rFonts w:ascii="Times New Roman" w:hAnsi="Times New Roman" w:cs="Times New Roman"/>
        </w:rPr>
        <w:t>Development</w:t>
      </w:r>
      <w:proofErr w:type="spellEnd"/>
      <w:r w:rsidRPr="00841E5F">
        <w:rPr>
          <w:rFonts w:ascii="Times New Roman" w:hAnsi="Times New Roman" w:cs="Times New Roman"/>
        </w:rPr>
        <w:t xml:space="preserve"> of a </w:t>
      </w:r>
      <w:proofErr w:type="spellStart"/>
      <w:r w:rsidRPr="00841E5F">
        <w:rPr>
          <w:rFonts w:ascii="Times New Roman" w:hAnsi="Times New Roman" w:cs="Times New Roman"/>
        </w:rPr>
        <w:t>multicriteria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analysis</w:t>
      </w:r>
      <w:proofErr w:type="spellEnd"/>
      <w:r w:rsidRPr="00841E5F">
        <w:rPr>
          <w:rFonts w:ascii="Times New Roman" w:hAnsi="Times New Roman" w:cs="Times New Roman"/>
        </w:rPr>
        <w:t xml:space="preserve"> framework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prioritization</w:t>
      </w:r>
      <w:proofErr w:type="spellEnd"/>
      <w:r w:rsidRPr="00841E5F">
        <w:rPr>
          <w:rFonts w:ascii="Times New Roman" w:hAnsi="Times New Roman" w:cs="Times New Roman"/>
        </w:rPr>
        <w:t xml:space="preserve"> in Malaysia. </w:t>
      </w:r>
      <w:proofErr w:type="spellStart"/>
      <w:r w:rsidRPr="00841E5F">
        <w:rPr>
          <w:rFonts w:ascii="Times New Roman" w:hAnsi="Times New Roman" w:cs="Times New Roman"/>
        </w:rPr>
        <w:t>Int</w:t>
      </w:r>
      <w:proofErr w:type="spellEnd"/>
      <w:r w:rsidRPr="00841E5F">
        <w:rPr>
          <w:rFonts w:ascii="Times New Roman" w:hAnsi="Times New Roman" w:cs="Times New Roman"/>
        </w:rPr>
        <w:t xml:space="preserve"> J </w:t>
      </w:r>
      <w:proofErr w:type="spellStart"/>
      <w:r w:rsidRPr="00841E5F">
        <w:rPr>
          <w:rFonts w:ascii="Times New Roman" w:hAnsi="Times New Roman" w:cs="Times New Roman"/>
        </w:rPr>
        <w:t>Technol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Assess</w:t>
      </w:r>
      <w:proofErr w:type="spellEnd"/>
      <w:r w:rsidRPr="00841E5F">
        <w:rPr>
          <w:rFonts w:ascii="Times New Roman" w:hAnsi="Times New Roman" w:cs="Times New Roman"/>
        </w:rPr>
        <w:t xml:space="preserve"> Health </w:t>
      </w:r>
      <w:proofErr w:type="spellStart"/>
      <w:r w:rsidRPr="00841E5F">
        <w:rPr>
          <w:rFonts w:ascii="Times New Roman" w:hAnsi="Times New Roman" w:cs="Times New Roman"/>
        </w:rPr>
        <w:t>Care</w:t>
      </w:r>
      <w:proofErr w:type="spellEnd"/>
      <w:r w:rsidRPr="00841E5F">
        <w:rPr>
          <w:rFonts w:ascii="Times New Roman" w:hAnsi="Times New Roman" w:cs="Times New Roman"/>
        </w:rPr>
        <w:t>. 2024;40:e31. doi:10.1017/S026646232400031X.</w:t>
      </w:r>
    </w:p>
    <w:p w14:paraId="745D68F1"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Short H, </w:t>
      </w:r>
      <w:proofErr w:type="spellStart"/>
      <w:r w:rsidRPr="00841E5F">
        <w:rPr>
          <w:rFonts w:ascii="Times New Roman" w:hAnsi="Times New Roman" w:cs="Times New Roman"/>
        </w:rPr>
        <w:t>Stafinski</w:t>
      </w:r>
      <w:proofErr w:type="spellEnd"/>
      <w:r w:rsidRPr="00841E5F">
        <w:rPr>
          <w:rFonts w:ascii="Times New Roman" w:hAnsi="Times New Roman" w:cs="Times New Roman"/>
        </w:rPr>
        <w:t xml:space="preserve"> T, Menon D. A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approach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w:t>
      </w:r>
      <w:proofErr w:type="spellEnd"/>
      <w:r w:rsidRPr="00841E5F">
        <w:rPr>
          <w:rFonts w:ascii="Times New Roman" w:hAnsi="Times New Roman" w:cs="Times New Roman"/>
        </w:rPr>
        <w:t xml:space="preserve">-making </w:t>
      </w:r>
      <w:proofErr w:type="spellStart"/>
      <w:r w:rsidRPr="00841E5F">
        <w:rPr>
          <w:rFonts w:ascii="Times New Roman" w:hAnsi="Times New Roman" w:cs="Times New Roman"/>
        </w:rPr>
        <w:t>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diseases</w:t>
      </w:r>
      <w:proofErr w:type="spellEnd"/>
      <w:r w:rsidRPr="00841E5F">
        <w:rPr>
          <w:rFonts w:ascii="Times New Roman" w:hAnsi="Times New Roman" w:cs="Times New Roman"/>
        </w:rPr>
        <w:t xml:space="preserve"> </w:t>
      </w:r>
      <w:proofErr w:type="gramStart"/>
      <w:r w:rsidRPr="00841E5F">
        <w:rPr>
          <w:rFonts w:ascii="Times New Roman" w:hAnsi="Times New Roman" w:cs="Times New Roman"/>
        </w:rPr>
        <w:t>in Canada</w:t>
      </w:r>
      <w:proofErr w:type="gramEnd"/>
      <w:r w:rsidRPr="00841E5F">
        <w:rPr>
          <w:rFonts w:ascii="Times New Roman" w:hAnsi="Times New Roman" w:cs="Times New Roman"/>
        </w:rPr>
        <w:t xml:space="preserve">? Insights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across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ponds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Healthc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Policy</w:t>
      </w:r>
      <w:proofErr w:type="spellEnd"/>
      <w:r w:rsidRPr="00841E5F">
        <w:rPr>
          <w:rFonts w:ascii="Times New Roman" w:hAnsi="Times New Roman" w:cs="Times New Roman"/>
        </w:rPr>
        <w:t xml:space="preserve">. 2015;10(4):24-46.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26" w:tgtFrame="_new" w:history="1">
        <w:r w:rsidRPr="00841E5F">
          <w:rPr>
            <w:rStyle w:val="Hyperlink"/>
            <w:rFonts w:ascii="Times New Roman" w:hAnsi="Times New Roman" w:cs="Times New Roman"/>
          </w:rPr>
          <w:t>http://www.ncbi.nlm.nih.gov/pubmed/26142357</w:t>
        </w:r>
      </w:hyperlink>
    </w:p>
    <w:p w14:paraId="3E8FD8B7"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Vásquez P, Hall L, Merlo G. Societal </w:t>
      </w:r>
      <w:proofErr w:type="spellStart"/>
      <w:r w:rsidRPr="00841E5F">
        <w:rPr>
          <w:rFonts w:ascii="Times New Roman" w:hAnsi="Times New Roman" w:cs="Times New Roman"/>
        </w:rPr>
        <w:t>preferences</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health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technology</w:t>
      </w:r>
      <w:proofErr w:type="spellEnd"/>
      <w:r w:rsidRPr="00841E5F">
        <w:rPr>
          <w:rFonts w:ascii="Times New Roman" w:hAnsi="Times New Roman" w:cs="Times New Roman"/>
        </w:rPr>
        <w:t xml:space="preserve"> assessments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systematic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literature</w:t>
      </w:r>
      <w:proofErr w:type="spellEnd"/>
      <w:r w:rsidRPr="00841E5F">
        <w:rPr>
          <w:rFonts w:ascii="Times New Roman" w:hAnsi="Times New Roman" w:cs="Times New Roman"/>
        </w:rPr>
        <w:t xml:space="preserve"> review of new </w:t>
      </w:r>
      <w:proofErr w:type="spellStart"/>
      <w:r w:rsidRPr="00841E5F">
        <w:rPr>
          <w:rFonts w:ascii="Times New Roman" w:hAnsi="Times New Roman" w:cs="Times New Roman"/>
        </w:rPr>
        <w:t>analytic</w:t>
      </w:r>
      <w:proofErr w:type="spellEnd"/>
      <w:r w:rsidRPr="00841E5F">
        <w:rPr>
          <w:rFonts w:ascii="Times New Roman" w:hAnsi="Times New Roman" w:cs="Times New Roman"/>
        </w:rPr>
        <w:t xml:space="preserve"> approaches. </w:t>
      </w:r>
      <w:proofErr w:type="spellStart"/>
      <w:r w:rsidRPr="00841E5F">
        <w:rPr>
          <w:rFonts w:ascii="Times New Roman" w:hAnsi="Times New Roman" w:cs="Times New Roman"/>
        </w:rPr>
        <w:t>Value</w:t>
      </w:r>
      <w:proofErr w:type="spellEnd"/>
      <w:r w:rsidRPr="00841E5F">
        <w:rPr>
          <w:rFonts w:ascii="Times New Roman" w:hAnsi="Times New Roman" w:cs="Times New Roman"/>
        </w:rPr>
        <w:t xml:space="preserve"> Health </w:t>
      </w:r>
      <w:proofErr w:type="spellStart"/>
      <w:r w:rsidRPr="00841E5F">
        <w:rPr>
          <w:rFonts w:ascii="Times New Roman" w:hAnsi="Times New Roman" w:cs="Times New Roman"/>
        </w:rPr>
        <w:t>Reg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Issues</w:t>
      </w:r>
      <w:proofErr w:type="spellEnd"/>
      <w:r w:rsidRPr="00841E5F">
        <w:rPr>
          <w:rFonts w:ascii="Times New Roman" w:hAnsi="Times New Roman" w:cs="Times New Roman"/>
        </w:rPr>
        <w:t xml:space="preserve">. </w:t>
      </w:r>
      <w:proofErr w:type="gramStart"/>
      <w:r w:rsidRPr="00841E5F">
        <w:rPr>
          <w:rFonts w:ascii="Times New Roman" w:hAnsi="Times New Roman" w:cs="Times New Roman"/>
        </w:rPr>
        <w:t>2024;44:101026</w:t>
      </w:r>
      <w:proofErr w:type="gramEnd"/>
      <w:r w:rsidRPr="00841E5F">
        <w:rPr>
          <w:rFonts w:ascii="Times New Roman" w:hAnsi="Times New Roman" w:cs="Times New Roman"/>
        </w:rPr>
        <w:t>. doi:10.1016/j.vhri.2024.101026.</w:t>
      </w:r>
    </w:p>
    <w:p w14:paraId="2F79C55D"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Whittal</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Meregaglia</w:t>
      </w:r>
      <w:proofErr w:type="spellEnd"/>
      <w:r w:rsidRPr="00841E5F">
        <w:rPr>
          <w:rFonts w:ascii="Times New Roman" w:hAnsi="Times New Roman" w:cs="Times New Roman"/>
        </w:rPr>
        <w:t xml:space="preserve"> M, </w:t>
      </w:r>
      <w:proofErr w:type="spellStart"/>
      <w:r w:rsidRPr="00841E5F">
        <w:rPr>
          <w:rFonts w:ascii="Times New Roman" w:hAnsi="Times New Roman" w:cs="Times New Roman"/>
        </w:rPr>
        <w:t>Nicod</w:t>
      </w:r>
      <w:proofErr w:type="spellEnd"/>
      <w:r w:rsidRPr="00841E5F">
        <w:rPr>
          <w:rFonts w:ascii="Times New Roman" w:hAnsi="Times New Roman" w:cs="Times New Roman"/>
        </w:rPr>
        <w:t xml:space="preserve"> E. The use of </w:t>
      </w:r>
      <w:proofErr w:type="spellStart"/>
      <w:r w:rsidRPr="00841E5F">
        <w:rPr>
          <w:rFonts w:ascii="Times New Roman" w:hAnsi="Times New Roman" w:cs="Times New Roman"/>
        </w:rPr>
        <w:t>patient-reported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outcome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measures</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implications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health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technology</w:t>
      </w:r>
      <w:proofErr w:type="spellEnd"/>
      <w:r w:rsidRPr="00841E5F">
        <w:rPr>
          <w:rFonts w:ascii="Times New Roman" w:hAnsi="Times New Roman" w:cs="Times New Roman"/>
        </w:rPr>
        <w:t xml:space="preserve"> assessment. </w:t>
      </w:r>
      <w:proofErr w:type="spellStart"/>
      <w:r w:rsidRPr="00841E5F">
        <w:rPr>
          <w:rFonts w:ascii="Times New Roman" w:hAnsi="Times New Roman" w:cs="Times New Roman"/>
        </w:rPr>
        <w:t>Patient</w:t>
      </w:r>
      <w:proofErr w:type="spellEnd"/>
      <w:r w:rsidRPr="00841E5F">
        <w:rPr>
          <w:rFonts w:ascii="Times New Roman" w:hAnsi="Times New Roman" w:cs="Times New Roman"/>
        </w:rPr>
        <w:t>. 2021;14(4):485-503. doi:10.1007/s40271-020-00493-w.</w:t>
      </w:r>
    </w:p>
    <w:p w14:paraId="6D95554D"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lastRenderedPageBreak/>
        <w:t>Wong-</w:t>
      </w:r>
      <w:proofErr w:type="spellStart"/>
      <w:r w:rsidRPr="00841E5F">
        <w:rPr>
          <w:rFonts w:ascii="Times New Roman" w:hAnsi="Times New Roman" w:cs="Times New Roman"/>
        </w:rPr>
        <w:t>Rieger</w:t>
      </w:r>
      <w:proofErr w:type="spellEnd"/>
      <w:r w:rsidRPr="00841E5F">
        <w:rPr>
          <w:rFonts w:ascii="Times New Roman" w:hAnsi="Times New Roman" w:cs="Times New Roman"/>
        </w:rPr>
        <w:t xml:space="preserve"> D, Tsai IC, Tan JY, Wu DBC, Yu DY, </w:t>
      </w:r>
      <w:proofErr w:type="spellStart"/>
      <w:r w:rsidRPr="00841E5F">
        <w:rPr>
          <w:rFonts w:ascii="Times New Roman" w:hAnsi="Times New Roman" w:cs="Times New Roman"/>
        </w:rPr>
        <w:t>Keetley</w:t>
      </w:r>
      <w:proofErr w:type="spellEnd"/>
      <w:r w:rsidRPr="00841E5F">
        <w:rPr>
          <w:rFonts w:ascii="Times New Roman" w:hAnsi="Times New Roman" w:cs="Times New Roman"/>
        </w:rPr>
        <w:t xml:space="preserve"> A, et al. </w:t>
      </w:r>
      <w:proofErr w:type="spellStart"/>
      <w:r w:rsidRPr="00841E5F">
        <w:rPr>
          <w:rFonts w:ascii="Times New Roman" w:hAnsi="Times New Roman" w:cs="Times New Roman"/>
        </w:rPr>
        <w:t>Redefining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value</w:t>
      </w:r>
      <w:proofErr w:type="spellEnd"/>
      <w:r w:rsidRPr="00841E5F">
        <w:rPr>
          <w:rFonts w:ascii="Times New Roman" w:hAnsi="Times New Roman" w:cs="Times New Roman"/>
        </w:rPr>
        <w:t xml:space="preserve"> assessment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healthcare </w:t>
      </w:r>
      <w:proofErr w:type="spellStart"/>
      <w:r w:rsidRPr="00841E5F">
        <w:rPr>
          <w:rFonts w:ascii="Times New Roman" w:hAnsi="Times New Roman" w:cs="Times New Roman"/>
        </w:rPr>
        <w:t>funding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priorities</w:t>
      </w:r>
      <w:proofErr w:type="spellEnd"/>
      <w:r w:rsidRPr="00841E5F">
        <w:rPr>
          <w:rFonts w:ascii="Times New Roman" w:hAnsi="Times New Roman" w:cs="Times New Roman"/>
        </w:rPr>
        <w:t xml:space="preserve"> for medicines: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journey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patient-centric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w:t>
      </w:r>
      <w:proofErr w:type="spellEnd"/>
      <w:r w:rsidRPr="00841E5F">
        <w:rPr>
          <w:rFonts w:ascii="Times New Roman" w:hAnsi="Times New Roman" w:cs="Times New Roman"/>
        </w:rPr>
        <w:t xml:space="preserve"> making in APAC - a </w:t>
      </w:r>
      <w:proofErr w:type="spellStart"/>
      <w:r w:rsidRPr="00841E5F">
        <w:rPr>
          <w:rFonts w:ascii="Times New Roman" w:hAnsi="Times New Roman" w:cs="Times New Roman"/>
        </w:rPr>
        <w:t>systematic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literature</w:t>
      </w:r>
      <w:proofErr w:type="spellEnd"/>
      <w:r w:rsidRPr="00841E5F">
        <w:rPr>
          <w:rFonts w:ascii="Times New Roman" w:hAnsi="Times New Roman" w:cs="Times New Roman"/>
        </w:rPr>
        <w:t xml:space="preserve"> review. </w:t>
      </w:r>
      <w:proofErr w:type="spellStart"/>
      <w:r w:rsidRPr="00841E5F">
        <w:rPr>
          <w:rFonts w:ascii="Times New Roman" w:hAnsi="Times New Roman" w:cs="Times New Roman"/>
        </w:rPr>
        <w:t>Int</w:t>
      </w:r>
      <w:proofErr w:type="spellEnd"/>
      <w:r w:rsidRPr="00841E5F">
        <w:rPr>
          <w:rFonts w:ascii="Times New Roman" w:hAnsi="Times New Roman" w:cs="Times New Roman"/>
        </w:rPr>
        <w:t xml:space="preserve"> J </w:t>
      </w:r>
      <w:proofErr w:type="spellStart"/>
      <w:r w:rsidRPr="00841E5F">
        <w:rPr>
          <w:rFonts w:ascii="Times New Roman" w:hAnsi="Times New Roman" w:cs="Times New Roman"/>
        </w:rPr>
        <w:t>Technol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Assess</w:t>
      </w:r>
      <w:proofErr w:type="spellEnd"/>
      <w:r w:rsidRPr="00841E5F">
        <w:rPr>
          <w:rFonts w:ascii="Times New Roman" w:hAnsi="Times New Roman" w:cs="Times New Roman"/>
        </w:rPr>
        <w:t xml:space="preserve"> Health </w:t>
      </w:r>
      <w:proofErr w:type="spellStart"/>
      <w:r w:rsidRPr="00841E5F">
        <w:rPr>
          <w:rFonts w:ascii="Times New Roman" w:hAnsi="Times New Roman" w:cs="Times New Roman"/>
        </w:rPr>
        <w:t>Care</w:t>
      </w:r>
      <w:proofErr w:type="spellEnd"/>
      <w:r w:rsidRPr="00841E5F">
        <w:rPr>
          <w:rFonts w:ascii="Times New Roman" w:hAnsi="Times New Roman" w:cs="Times New Roman"/>
        </w:rPr>
        <w:t>. 2025;41:e22. doi:10.1017/S0266462325000224.</w:t>
      </w:r>
    </w:p>
    <w:p w14:paraId="14F666FB"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Zelei T, Mendola ND, </w:t>
      </w:r>
      <w:proofErr w:type="spellStart"/>
      <w:r w:rsidRPr="00841E5F">
        <w:rPr>
          <w:rFonts w:ascii="Times New Roman" w:hAnsi="Times New Roman" w:cs="Times New Roman"/>
        </w:rPr>
        <w:t>Elezbawy</w:t>
      </w:r>
      <w:proofErr w:type="spellEnd"/>
      <w:r w:rsidRPr="00841E5F">
        <w:rPr>
          <w:rFonts w:ascii="Times New Roman" w:hAnsi="Times New Roman" w:cs="Times New Roman"/>
        </w:rPr>
        <w:t xml:space="preserve"> B, </w:t>
      </w:r>
      <w:proofErr w:type="spellStart"/>
      <w:r w:rsidRPr="00841E5F">
        <w:rPr>
          <w:rFonts w:ascii="Times New Roman" w:hAnsi="Times New Roman" w:cs="Times New Roman"/>
        </w:rPr>
        <w:t>Németh</w:t>
      </w:r>
      <w:proofErr w:type="spellEnd"/>
      <w:r w:rsidRPr="00841E5F">
        <w:rPr>
          <w:rFonts w:ascii="Times New Roman" w:hAnsi="Times New Roman" w:cs="Times New Roman"/>
        </w:rPr>
        <w:t xml:space="preserve"> B, Campbell JD. </w:t>
      </w:r>
      <w:proofErr w:type="spellStart"/>
      <w:r w:rsidRPr="00841E5F">
        <w:rPr>
          <w:rFonts w:ascii="Times New Roman" w:hAnsi="Times New Roman" w:cs="Times New Roman"/>
        </w:rPr>
        <w:t>Criteria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scoring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functions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used</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multi-criteria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analysis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value</w:t>
      </w:r>
      <w:proofErr w:type="spellEnd"/>
      <w:r w:rsidRPr="00841E5F">
        <w:rPr>
          <w:rFonts w:ascii="Times New Roman" w:hAnsi="Times New Roman" w:cs="Times New Roman"/>
        </w:rPr>
        <w:t xml:space="preserve"> frameworks for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assessment of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therapies</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systematic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literature</w:t>
      </w:r>
      <w:proofErr w:type="spellEnd"/>
      <w:r w:rsidRPr="00841E5F">
        <w:rPr>
          <w:rFonts w:ascii="Times New Roman" w:hAnsi="Times New Roman" w:cs="Times New Roman"/>
        </w:rPr>
        <w:t xml:space="preserve"> review. </w:t>
      </w:r>
      <w:proofErr w:type="spellStart"/>
      <w:r w:rsidRPr="00841E5F">
        <w:rPr>
          <w:rFonts w:ascii="Times New Roman" w:hAnsi="Times New Roman" w:cs="Times New Roman"/>
        </w:rPr>
        <w:t>Pharmacoecon</w:t>
      </w:r>
      <w:proofErr w:type="spellEnd"/>
      <w:r w:rsidRPr="00841E5F">
        <w:rPr>
          <w:rFonts w:ascii="Times New Roman" w:hAnsi="Times New Roman" w:cs="Times New Roman"/>
        </w:rPr>
        <w:t xml:space="preserve"> Open. 2021;5(4):605-612. doi:10.1007/s41669-021-00271-w.</w:t>
      </w:r>
    </w:p>
    <w:p w14:paraId="4BD97656"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Zelei T, </w:t>
      </w:r>
      <w:proofErr w:type="spellStart"/>
      <w:r w:rsidRPr="00841E5F">
        <w:rPr>
          <w:rFonts w:ascii="Times New Roman" w:hAnsi="Times New Roman" w:cs="Times New Roman"/>
        </w:rPr>
        <w:t>Molnár</w:t>
      </w:r>
      <w:proofErr w:type="spellEnd"/>
      <w:r w:rsidRPr="00841E5F">
        <w:rPr>
          <w:rFonts w:ascii="Times New Roman" w:hAnsi="Times New Roman" w:cs="Times New Roman"/>
        </w:rPr>
        <w:t xml:space="preserve"> MJ, </w:t>
      </w:r>
      <w:proofErr w:type="spellStart"/>
      <w:r w:rsidRPr="00841E5F">
        <w:rPr>
          <w:rFonts w:ascii="Times New Roman" w:hAnsi="Times New Roman" w:cs="Times New Roman"/>
        </w:rPr>
        <w:t>Szegedi</w:t>
      </w:r>
      <w:proofErr w:type="spellEnd"/>
      <w:r w:rsidRPr="00841E5F">
        <w:rPr>
          <w:rFonts w:ascii="Times New Roman" w:hAnsi="Times New Roman" w:cs="Times New Roman"/>
        </w:rPr>
        <w:t xml:space="preserve"> M, </w:t>
      </w:r>
      <w:proofErr w:type="spellStart"/>
      <w:r w:rsidRPr="00841E5F">
        <w:rPr>
          <w:rFonts w:ascii="Times New Roman" w:hAnsi="Times New Roman" w:cs="Times New Roman"/>
        </w:rPr>
        <w:t>Kaló</w:t>
      </w:r>
      <w:proofErr w:type="spellEnd"/>
      <w:r w:rsidRPr="00841E5F">
        <w:rPr>
          <w:rFonts w:ascii="Times New Roman" w:hAnsi="Times New Roman" w:cs="Times New Roman"/>
        </w:rPr>
        <w:t xml:space="preserve"> Z. </w:t>
      </w:r>
      <w:proofErr w:type="spellStart"/>
      <w:r w:rsidRPr="00841E5F">
        <w:rPr>
          <w:rFonts w:ascii="Times New Roman" w:hAnsi="Times New Roman" w:cs="Times New Roman"/>
        </w:rPr>
        <w:t>Systematic</w:t>
      </w:r>
      <w:proofErr w:type="spellEnd"/>
      <w:r w:rsidRPr="00841E5F">
        <w:rPr>
          <w:rFonts w:ascii="Times New Roman" w:hAnsi="Times New Roman" w:cs="Times New Roman"/>
        </w:rPr>
        <w:t xml:space="preserve"> review </w:t>
      </w:r>
      <w:proofErr w:type="spellStart"/>
      <w:r w:rsidRPr="00841E5F">
        <w:rPr>
          <w:rFonts w:ascii="Times New Roman" w:hAnsi="Times New Roman" w:cs="Times New Roman"/>
        </w:rPr>
        <w:t>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evaluation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criteria</w:t>
      </w:r>
      <w:proofErr w:type="spellEnd"/>
      <w:r w:rsidRPr="00841E5F">
        <w:rPr>
          <w:rFonts w:ascii="Times New Roman" w:hAnsi="Times New Roman" w:cs="Times New Roman"/>
        </w:rPr>
        <w:t xml:space="preserve"> of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medicines in Central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Eastern </w:t>
      </w:r>
      <w:proofErr w:type="spellStart"/>
      <w:r w:rsidRPr="00841E5F">
        <w:rPr>
          <w:rFonts w:ascii="Times New Roman" w:hAnsi="Times New Roman" w:cs="Times New Roman"/>
        </w:rPr>
        <w:t>European</w:t>
      </w:r>
      <w:proofErr w:type="spellEnd"/>
      <w:r w:rsidRPr="00841E5F">
        <w:rPr>
          <w:rFonts w:ascii="Times New Roman" w:hAnsi="Times New Roman" w:cs="Times New Roman"/>
        </w:rPr>
        <w:t xml:space="preserve"> countries. </w:t>
      </w:r>
      <w:proofErr w:type="spellStart"/>
      <w:r w:rsidRPr="00841E5F">
        <w:rPr>
          <w:rFonts w:ascii="Times New Roman" w:hAnsi="Times New Roman" w:cs="Times New Roman"/>
        </w:rPr>
        <w:t>Orphanet</w:t>
      </w:r>
      <w:proofErr w:type="spellEnd"/>
      <w:r w:rsidRPr="00841E5F">
        <w:rPr>
          <w:rFonts w:ascii="Times New Roman" w:hAnsi="Times New Roman" w:cs="Times New Roman"/>
        </w:rPr>
        <w:t xml:space="preserve"> J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w:t>
      </w:r>
      <w:proofErr w:type="spellEnd"/>
      <w:r w:rsidRPr="00841E5F">
        <w:rPr>
          <w:rFonts w:ascii="Times New Roman" w:hAnsi="Times New Roman" w:cs="Times New Roman"/>
        </w:rPr>
        <w:t xml:space="preserve">. </w:t>
      </w:r>
      <w:proofErr w:type="gramStart"/>
      <w:r w:rsidRPr="00841E5F">
        <w:rPr>
          <w:rFonts w:ascii="Times New Roman" w:hAnsi="Times New Roman" w:cs="Times New Roman"/>
        </w:rPr>
        <w:t>2016;11:72</w:t>
      </w:r>
      <w:proofErr w:type="gramEnd"/>
      <w:r w:rsidRPr="00841E5F">
        <w:rPr>
          <w:rFonts w:ascii="Times New Roman" w:hAnsi="Times New Roman" w:cs="Times New Roman"/>
        </w:rPr>
        <w:t>. doi:10.1186/s13023-016-0455-6.</w:t>
      </w:r>
    </w:p>
    <w:p w14:paraId="709DA232"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Zimmermann BM, Eichinger J, Baumgartner MR. A </w:t>
      </w:r>
      <w:proofErr w:type="spellStart"/>
      <w:r w:rsidRPr="00841E5F">
        <w:rPr>
          <w:rFonts w:ascii="Times New Roman" w:hAnsi="Times New Roman" w:cs="Times New Roman"/>
        </w:rPr>
        <w:t>systematic</w:t>
      </w:r>
      <w:proofErr w:type="spellEnd"/>
      <w:r w:rsidRPr="00841E5F">
        <w:rPr>
          <w:rFonts w:ascii="Times New Roman" w:hAnsi="Times New Roman" w:cs="Times New Roman"/>
        </w:rPr>
        <w:t xml:space="preserve"> review of moral </w:t>
      </w:r>
      <w:proofErr w:type="spellStart"/>
      <w:r w:rsidRPr="00841E5F">
        <w:rPr>
          <w:rFonts w:ascii="Times New Roman" w:hAnsi="Times New Roman" w:cs="Times New Roman"/>
        </w:rPr>
        <w:t>reasons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Orphanet</w:t>
      </w:r>
      <w:proofErr w:type="spellEnd"/>
      <w:r w:rsidRPr="00841E5F">
        <w:rPr>
          <w:rFonts w:ascii="Times New Roman" w:hAnsi="Times New Roman" w:cs="Times New Roman"/>
        </w:rPr>
        <w:t xml:space="preserve"> J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w:t>
      </w:r>
      <w:proofErr w:type="spellEnd"/>
      <w:r w:rsidRPr="00841E5F">
        <w:rPr>
          <w:rFonts w:ascii="Times New Roman" w:hAnsi="Times New Roman" w:cs="Times New Roman"/>
        </w:rPr>
        <w:t xml:space="preserve">. </w:t>
      </w:r>
      <w:proofErr w:type="gramStart"/>
      <w:r w:rsidRPr="00841E5F">
        <w:rPr>
          <w:rFonts w:ascii="Times New Roman" w:hAnsi="Times New Roman" w:cs="Times New Roman"/>
        </w:rPr>
        <w:t>2021;16:292</w:t>
      </w:r>
      <w:proofErr w:type="gramEnd"/>
      <w:r w:rsidRPr="00841E5F">
        <w:rPr>
          <w:rFonts w:ascii="Times New Roman" w:hAnsi="Times New Roman" w:cs="Times New Roman"/>
        </w:rPr>
        <w:t>. doi:10.1186/s13023-021-01925-y.</w:t>
      </w:r>
    </w:p>
    <w:p w14:paraId="6A645A03"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PHARMAC. </w:t>
      </w:r>
      <w:proofErr w:type="spellStart"/>
      <w:r w:rsidRPr="00841E5F">
        <w:rPr>
          <w:rFonts w:ascii="Times New Roman" w:hAnsi="Times New Roman" w:cs="Times New Roman"/>
        </w:rPr>
        <w:t>Funding</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disorders</w:t>
      </w:r>
      <w:proofErr w:type="spellEnd"/>
      <w:r w:rsidRPr="00841E5F">
        <w:rPr>
          <w:rFonts w:ascii="Times New Roman" w:hAnsi="Times New Roman" w:cs="Times New Roman"/>
        </w:rPr>
        <w:t xml:space="preserve"> [Internet]. Wellington: Pharmaceutical Management </w:t>
      </w:r>
      <w:proofErr w:type="spellStart"/>
      <w:r w:rsidRPr="00841E5F">
        <w:rPr>
          <w:rFonts w:ascii="Times New Roman" w:hAnsi="Times New Roman" w:cs="Times New Roman"/>
        </w:rPr>
        <w:t>Agency</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27" w:tgtFrame="_new" w:history="1">
        <w:r w:rsidRPr="00841E5F">
          <w:rPr>
            <w:rStyle w:val="Hyperlink"/>
            <w:rFonts w:ascii="Times New Roman" w:hAnsi="Times New Roman" w:cs="Times New Roman"/>
          </w:rPr>
          <w:t>https://www.pharmac.govt.nz/medicine-funding-and-supply/the-funding-process/from-application-to-funded-medicine-how-we-fund-a-medicine/medicines-for-rare-disorders</w:t>
        </w:r>
      </w:hyperlink>
    </w:p>
    <w:p w14:paraId="26DE1D0D"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Australian </w:t>
      </w: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Department</w:t>
      </w:r>
      <w:proofErr w:type="spellEnd"/>
      <w:r w:rsidRPr="00841E5F">
        <w:rPr>
          <w:rFonts w:ascii="Times New Roman" w:hAnsi="Times New Roman" w:cs="Times New Roman"/>
        </w:rPr>
        <w:t xml:space="preserve"> of Health. Procedure </w:t>
      </w:r>
      <w:proofErr w:type="spellStart"/>
      <w:r w:rsidRPr="00841E5F">
        <w:rPr>
          <w:rFonts w:ascii="Times New Roman" w:hAnsi="Times New Roman" w:cs="Times New Roman"/>
        </w:rPr>
        <w:t>guidance</w:t>
      </w:r>
      <w:proofErr w:type="spellEnd"/>
      <w:r w:rsidRPr="00841E5F">
        <w:rPr>
          <w:rFonts w:ascii="Times New Roman" w:hAnsi="Times New Roman" w:cs="Times New Roman"/>
        </w:rPr>
        <w:t xml:space="preserve"> for medicines </w:t>
      </w:r>
      <w:proofErr w:type="spellStart"/>
      <w:r w:rsidRPr="00841E5F">
        <w:rPr>
          <w:rFonts w:ascii="Times New Roman" w:hAnsi="Times New Roman" w:cs="Times New Roman"/>
        </w:rPr>
        <w:t>funded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through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Life Saving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Program</w:t>
      </w:r>
      <w:proofErr w:type="spellEnd"/>
      <w:r w:rsidRPr="00841E5F">
        <w:rPr>
          <w:rFonts w:ascii="Times New Roman" w:hAnsi="Times New Roman" w:cs="Times New Roman"/>
        </w:rPr>
        <w:t xml:space="preserve"> (LSDP) [Internet]. Australia: Australian </w:t>
      </w: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Department</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Disability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Ageing</w:t>
      </w:r>
      <w:proofErr w:type="spellEnd"/>
      <w:r w:rsidRPr="00841E5F">
        <w:rPr>
          <w:rFonts w:ascii="Times New Roman" w:hAnsi="Times New Roman" w:cs="Times New Roman"/>
        </w:rPr>
        <w:t>; 2018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28" w:tgtFrame="_new" w:history="1">
        <w:r w:rsidRPr="00841E5F">
          <w:rPr>
            <w:rStyle w:val="Hyperlink"/>
            <w:rFonts w:ascii="Times New Roman" w:hAnsi="Times New Roman" w:cs="Times New Roman"/>
          </w:rPr>
          <w:t>https://www.health.gov.au/resources/publications/procedure-guidance-for-medicines-funded-through-the-life-saving-drugs-program-lsdp?language=em</w:t>
        </w:r>
      </w:hyperlink>
    </w:p>
    <w:p w14:paraId="320D4E25"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lastRenderedPageBreak/>
        <w:t xml:space="preserve">NICE. </w:t>
      </w:r>
      <w:proofErr w:type="spellStart"/>
      <w:r w:rsidRPr="00841E5F">
        <w:rPr>
          <w:rFonts w:ascii="Times New Roman" w:hAnsi="Times New Roman" w:cs="Times New Roman"/>
        </w:rPr>
        <w:t>Highly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specialised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technologies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evaluation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committee</w:t>
      </w:r>
      <w:proofErr w:type="spellEnd"/>
      <w:r w:rsidRPr="00841E5F">
        <w:rPr>
          <w:rFonts w:ascii="Times New Roman" w:hAnsi="Times New Roman" w:cs="Times New Roman"/>
        </w:rPr>
        <w:t xml:space="preserve"> [Internet].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Oct</w:t>
      </w:r>
      <w:proofErr w:type="spellEnd"/>
      <w:r w:rsidRPr="00841E5F">
        <w:rPr>
          <w:rFonts w:ascii="Times New Roman" w:hAnsi="Times New Roman" w:cs="Times New Roman"/>
        </w:rPr>
        <w:t xml:space="preserve"> 31].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29" w:tgtFrame="_new" w:history="1">
        <w:r w:rsidRPr="00841E5F">
          <w:rPr>
            <w:rStyle w:val="Hyperlink"/>
            <w:rFonts w:ascii="Times New Roman" w:hAnsi="Times New Roman" w:cs="Times New Roman"/>
          </w:rPr>
          <w:t>https://www.nice.org.uk/get-involved/our-committees/nice-committee-meetings/highly-specialised-technologies-evaluation-committee</w:t>
        </w:r>
      </w:hyperlink>
    </w:p>
    <w:p w14:paraId="437BB3CA"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Department</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Disability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Ageing</w:t>
      </w:r>
      <w:proofErr w:type="spellEnd"/>
      <w:r w:rsidRPr="00841E5F">
        <w:rPr>
          <w:rFonts w:ascii="Times New Roman" w:hAnsi="Times New Roman" w:cs="Times New Roman"/>
        </w:rPr>
        <w:t xml:space="preserve">. Life Saving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Program</w:t>
      </w:r>
      <w:proofErr w:type="spellEnd"/>
      <w:r w:rsidRPr="00841E5F">
        <w:rPr>
          <w:rFonts w:ascii="Times New Roman" w:hAnsi="Times New Roman" w:cs="Times New Roman"/>
        </w:rPr>
        <w:t xml:space="preserve"> Expert </w:t>
      </w:r>
      <w:proofErr w:type="spellStart"/>
      <w:r w:rsidRPr="00841E5F">
        <w:rPr>
          <w:rFonts w:ascii="Times New Roman" w:hAnsi="Times New Roman" w:cs="Times New Roman"/>
        </w:rPr>
        <w:t>Panel</w:t>
      </w:r>
      <w:proofErr w:type="spellEnd"/>
      <w:r w:rsidRPr="00841E5F">
        <w:rPr>
          <w:rFonts w:ascii="Times New Roman" w:hAnsi="Times New Roman" w:cs="Times New Roman"/>
        </w:rPr>
        <w:t xml:space="preserve"> [Internet]. Australia: Australian </w:t>
      </w: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Department</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Disability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Ageing</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0" w:tgtFrame="_new" w:history="1">
        <w:r w:rsidRPr="00841E5F">
          <w:rPr>
            <w:rStyle w:val="Hyperlink"/>
            <w:rFonts w:ascii="Times New Roman" w:hAnsi="Times New Roman" w:cs="Times New Roman"/>
          </w:rPr>
          <w:t>https://www.health.gov.au/committees-and-groups/life-saving-drugs-program-expert-panel</w:t>
        </w:r>
      </w:hyperlink>
    </w:p>
    <w:p w14:paraId="7BAD17C2"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Ministry</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Welfare. </w:t>
      </w:r>
      <w:proofErr w:type="spellStart"/>
      <w:r w:rsidRPr="00841E5F">
        <w:rPr>
          <w:rFonts w:ascii="Times New Roman" w:hAnsi="Times New Roman" w:cs="Times New Roman"/>
        </w:rPr>
        <w:t>Prevention</w:t>
      </w:r>
      <w:proofErr w:type="spellEnd"/>
      <w:r w:rsidRPr="00841E5F">
        <w:rPr>
          <w:rFonts w:ascii="Times New Roman" w:hAnsi="Times New Roman" w:cs="Times New Roman"/>
        </w:rPr>
        <w:t xml:space="preserve"> of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Act</w:t>
      </w:r>
      <w:proofErr w:type="spellEnd"/>
      <w:r w:rsidRPr="00841E5F">
        <w:rPr>
          <w:rFonts w:ascii="Times New Roman" w:hAnsi="Times New Roman" w:cs="Times New Roman"/>
        </w:rPr>
        <w:t xml:space="preserve"> [Internet]. Taiwan: </w:t>
      </w:r>
      <w:proofErr w:type="spellStart"/>
      <w:r w:rsidRPr="00841E5F">
        <w:rPr>
          <w:rFonts w:ascii="Times New Roman" w:hAnsi="Times New Roman" w:cs="Times New Roman"/>
        </w:rPr>
        <w:t>Ministry</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Welfare; 2015 Jan 14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1" w:tgtFrame="_new" w:history="1">
        <w:r w:rsidRPr="00841E5F">
          <w:rPr>
            <w:rStyle w:val="Hyperlink"/>
            <w:rFonts w:ascii="Times New Roman" w:hAnsi="Times New Roman" w:cs="Times New Roman"/>
          </w:rPr>
          <w:t>https://law.moj.gov.tw/ENG/LawClass/LawAll.aspx?pcode=L0030003</w:t>
        </w:r>
      </w:hyperlink>
    </w:p>
    <w:p w14:paraId="3A756357"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Ministerio</w:t>
      </w:r>
      <w:proofErr w:type="spellEnd"/>
      <w:r w:rsidRPr="00841E5F">
        <w:rPr>
          <w:rFonts w:ascii="Times New Roman" w:hAnsi="Times New Roman" w:cs="Times New Roman"/>
        </w:rPr>
        <w:t xml:space="preserve"> de Salud. </w:t>
      </w:r>
      <w:proofErr w:type="spellStart"/>
      <w:r w:rsidRPr="00841E5F">
        <w:rPr>
          <w:rFonts w:ascii="Times New Roman" w:hAnsi="Times New Roman" w:cs="Times New Roman"/>
        </w:rPr>
        <w:t>Resolución</w:t>
      </w:r>
      <w:proofErr w:type="spellEnd"/>
      <w:r w:rsidRPr="00841E5F">
        <w:rPr>
          <w:rFonts w:ascii="Times New Roman" w:hAnsi="Times New Roman" w:cs="Times New Roman"/>
        </w:rPr>
        <w:t xml:space="preserve"> Ministerial </w:t>
      </w:r>
      <w:proofErr w:type="spellStart"/>
      <w:r w:rsidRPr="00841E5F">
        <w:rPr>
          <w:rFonts w:ascii="Times New Roman" w:hAnsi="Times New Roman" w:cs="Times New Roman"/>
        </w:rPr>
        <w:t>N.°</w:t>
      </w:r>
      <w:proofErr w:type="spellEnd"/>
      <w:r w:rsidRPr="00841E5F">
        <w:rPr>
          <w:rFonts w:ascii="Times New Roman" w:hAnsi="Times New Roman" w:cs="Times New Roman"/>
        </w:rPr>
        <w:t xml:space="preserve"> 113-2022-MINSA: </w:t>
      </w:r>
      <w:proofErr w:type="spellStart"/>
      <w:r w:rsidRPr="00841E5F">
        <w:rPr>
          <w:rFonts w:ascii="Times New Roman" w:hAnsi="Times New Roman" w:cs="Times New Roman"/>
        </w:rPr>
        <w:t>aprueba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Reglamento</w:t>
      </w:r>
      <w:proofErr w:type="spellEnd"/>
      <w:r w:rsidRPr="00841E5F">
        <w:rPr>
          <w:rFonts w:ascii="Times New Roman" w:hAnsi="Times New Roman" w:cs="Times New Roman"/>
        </w:rPr>
        <w:t xml:space="preserve"> Interno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Comisión Consultiva Institucional </w:t>
      </w:r>
      <w:proofErr w:type="spellStart"/>
      <w:r w:rsidRPr="00841E5F">
        <w:rPr>
          <w:rFonts w:ascii="Times New Roman" w:hAnsi="Times New Roman" w:cs="Times New Roman"/>
        </w:rPr>
        <w:t>del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Ministerio</w:t>
      </w:r>
      <w:proofErr w:type="spellEnd"/>
      <w:r w:rsidRPr="00841E5F">
        <w:rPr>
          <w:rFonts w:ascii="Times New Roman" w:hAnsi="Times New Roman" w:cs="Times New Roman"/>
        </w:rPr>
        <w:t xml:space="preserve"> de Salud encargada de </w:t>
      </w:r>
      <w:proofErr w:type="spellStart"/>
      <w:r w:rsidRPr="00841E5F">
        <w:rPr>
          <w:rFonts w:ascii="Times New Roman" w:hAnsi="Times New Roman" w:cs="Times New Roman"/>
        </w:rPr>
        <w:t>evaluar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el</w:t>
      </w:r>
      <w:proofErr w:type="spellEnd"/>
      <w:r w:rsidRPr="00841E5F">
        <w:rPr>
          <w:rFonts w:ascii="Times New Roman" w:hAnsi="Times New Roman" w:cs="Times New Roman"/>
        </w:rPr>
        <w:t xml:space="preserve"> diagnóstico y/o </w:t>
      </w:r>
      <w:proofErr w:type="spellStart"/>
      <w:r w:rsidRPr="00841E5F">
        <w:rPr>
          <w:rFonts w:ascii="Times New Roman" w:hAnsi="Times New Roman" w:cs="Times New Roman"/>
        </w:rPr>
        <w:t>tratamiento</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enfermedades</w:t>
      </w:r>
      <w:proofErr w:type="spellEnd"/>
      <w:r w:rsidRPr="00841E5F">
        <w:rPr>
          <w:rFonts w:ascii="Times New Roman" w:hAnsi="Times New Roman" w:cs="Times New Roman"/>
        </w:rPr>
        <w:t xml:space="preserve"> raras y </w:t>
      </w:r>
      <w:proofErr w:type="spellStart"/>
      <w:r w:rsidRPr="00841E5F">
        <w:rPr>
          <w:rFonts w:ascii="Times New Roman" w:hAnsi="Times New Roman" w:cs="Times New Roman"/>
        </w:rPr>
        <w:t>huérfanas</w:t>
      </w:r>
      <w:proofErr w:type="spellEnd"/>
      <w:r w:rsidRPr="00841E5F">
        <w:rPr>
          <w:rFonts w:ascii="Times New Roman" w:hAnsi="Times New Roman" w:cs="Times New Roman"/>
        </w:rPr>
        <w:t xml:space="preserve"> (ERH) de alto </w:t>
      </w:r>
      <w:proofErr w:type="spellStart"/>
      <w:r w:rsidRPr="00841E5F">
        <w:rPr>
          <w:rFonts w:ascii="Times New Roman" w:hAnsi="Times New Roman" w:cs="Times New Roman"/>
        </w:rPr>
        <w:t>costo</w:t>
      </w:r>
      <w:proofErr w:type="spellEnd"/>
      <w:r w:rsidRPr="00841E5F">
        <w:rPr>
          <w:rFonts w:ascii="Times New Roman" w:hAnsi="Times New Roman" w:cs="Times New Roman"/>
        </w:rPr>
        <w:t xml:space="preserve"> [Internet]. Lima: </w:t>
      </w:r>
      <w:proofErr w:type="spellStart"/>
      <w:r w:rsidRPr="00841E5F">
        <w:rPr>
          <w:rFonts w:ascii="Times New Roman" w:hAnsi="Times New Roman" w:cs="Times New Roman"/>
        </w:rPr>
        <w:t>Ministerio</w:t>
      </w:r>
      <w:proofErr w:type="spellEnd"/>
      <w:r w:rsidRPr="00841E5F">
        <w:rPr>
          <w:rFonts w:ascii="Times New Roman" w:hAnsi="Times New Roman" w:cs="Times New Roman"/>
        </w:rPr>
        <w:t xml:space="preserve"> de Salud; 2022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2" w:tgtFrame="_new" w:history="1">
        <w:r w:rsidRPr="00841E5F">
          <w:rPr>
            <w:rStyle w:val="Hyperlink"/>
            <w:rFonts w:ascii="Times New Roman" w:hAnsi="Times New Roman" w:cs="Times New Roman"/>
          </w:rPr>
          <w:t>https://cdn.www.gob.pe/uploads/document/file/2855526/Resoluci%C3%B3n%20Ministerial%20%20N%C2%B0%20113-2022-MINSA%20.pdf?v=1645802938</w:t>
        </w:r>
      </w:hyperlink>
    </w:p>
    <w:p w14:paraId="4470CFCE"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União Europeia. Regulamento (UE) 2021/2282 do Parlamento Europeu e do Conselho. J Off União Eur. 2021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15.</w:t>
      </w:r>
    </w:p>
    <w:p w14:paraId="36E0EB73"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INAMI. </w:t>
      </w:r>
      <w:proofErr w:type="spellStart"/>
      <w:r w:rsidRPr="00841E5F">
        <w:rPr>
          <w:rFonts w:ascii="Times New Roman" w:hAnsi="Times New Roman" w:cs="Times New Roman"/>
        </w:rPr>
        <w:t>Evaluation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médicaments</w:t>
      </w:r>
      <w:proofErr w:type="spellEnd"/>
      <w:r w:rsidRPr="00841E5F">
        <w:rPr>
          <w:rFonts w:ascii="Times New Roman" w:hAnsi="Times New Roman" w:cs="Times New Roman"/>
        </w:rPr>
        <w:t xml:space="preserve"> (HTA) </w:t>
      </w:r>
      <w:proofErr w:type="spellStart"/>
      <w:r w:rsidRPr="00841E5F">
        <w:rPr>
          <w:rFonts w:ascii="Times New Roman" w:hAnsi="Times New Roman" w:cs="Times New Roman"/>
        </w:rPr>
        <w:t>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collaboration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avec</w:t>
      </w:r>
      <w:proofErr w:type="spellEnd"/>
      <w:r w:rsidRPr="00841E5F">
        <w:rPr>
          <w:rFonts w:ascii="Times New Roman" w:hAnsi="Times New Roman" w:cs="Times New Roman"/>
        </w:rPr>
        <w:t xml:space="preserve"> d’</w:t>
      </w:r>
      <w:proofErr w:type="spellStart"/>
      <w:r w:rsidRPr="00841E5F">
        <w:rPr>
          <w:rFonts w:ascii="Times New Roman" w:hAnsi="Times New Roman" w:cs="Times New Roman"/>
        </w:rPr>
        <w:t>autres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pays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européens</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Brussels</w:t>
      </w:r>
      <w:proofErr w:type="spellEnd"/>
      <w:r w:rsidRPr="00841E5F">
        <w:rPr>
          <w:rFonts w:ascii="Times New Roman" w:hAnsi="Times New Roman" w:cs="Times New Roman"/>
        </w:rPr>
        <w:t xml:space="preserve">: Institut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d’</w:t>
      </w:r>
      <w:proofErr w:type="spellStart"/>
      <w:r w:rsidRPr="00841E5F">
        <w:rPr>
          <w:rFonts w:ascii="Times New Roman" w:hAnsi="Times New Roman" w:cs="Times New Roman"/>
        </w:rPr>
        <w:t>assurance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maladie-invalidité</w:t>
      </w:r>
      <w:proofErr w:type="spellEnd"/>
      <w:r w:rsidRPr="00841E5F">
        <w:rPr>
          <w:rFonts w:ascii="Times New Roman" w:hAnsi="Times New Roman" w:cs="Times New Roman"/>
        </w:rPr>
        <w:t xml:space="preserve">; 2025 </w:t>
      </w:r>
      <w:r w:rsidRPr="00841E5F">
        <w:rPr>
          <w:rFonts w:ascii="Times New Roman" w:hAnsi="Times New Roman" w:cs="Times New Roman"/>
        </w:rPr>
        <w:lastRenderedPageBreak/>
        <w:t>[</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3" w:tgtFrame="_new" w:history="1">
        <w:r w:rsidRPr="00841E5F">
          <w:rPr>
            <w:rStyle w:val="Hyperlink"/>
            <w:rFonts w:ascii="Times New Roman" w:hAnsi="Times New Roman" w:cs="Times New Roman"/>
          </w:rPr>
          <w:t>https://www.inami.fgov.be/fr/themes/soins-de-sante-cout-et-remboursement/les-prestations-de-sante-que-vous-rembourse-votre-mutualite/medicaments/industrie-pharmaceutique/evaluation-des-medicaments-hta-en-collaboration-avec-d-autres-pays-europeens</w:t>
        </w:r>
      </w:hyperlink>
    </w:p>
    <w:p w14:paraId="6DB57DE8"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G-BA. The </w:t>
      </w:r>
      <w:proofErr w:type="spellStart"/>
      <w:r w:rsidRPr="00841E5F">
        <w:rPr>
          <w:rFonts w:ascii="Times New Roman" w:hAnsi="Times New Roman" w:cs="Times New Roman"/>
        </w:rPr>
        <w:t>benefit</w:t>
      </w:r>
      <w:proofErr w:type="spellEnd"/>
      <w:r w:rsidRPr="00841E5F">
        <w:rPr>
          <w:rFonts w:ascii="Times New Roman" w:hAnsi="Times New Roman" w:cs="Times New Roman"/>
        </w:rPr>
        <w:t xml:space="preserve"> assessment of medicinal </w:t>
      </w:r>
      <w:proofErr w:type="spellStart"/>
      <w:r w:rsidRPr="00841E5F">
        <w:rPr>
          <w:rFonts w:ascii="Times New Roman" w:hAnsi="Times New Roman" w:cs="Times New Roman"/>
        </w:rPr>
        <w:t>products</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accordance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with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German Social </w:t>
      </w:r>
      <w:proofErr w:type="spellStart"/>
      <w:r w:rsidRPr="00841E5F">
        <w:rPr>
          <w:rFonts w:ascii="Times New Roman" w:hAnsi="Times New Roman" w:cs="Times New Roman"/>
        </w:rPr>
        <w:t>Code</w:t>
      </w:r>
      <w:proofErr w:type="spellEnd"/>
      <w:r w:rsidRPr="00841E5F">
        <w:rPr>
          <w:rFonts w:ascii="Times New Roman" w:hAnsi="Times New Roman" w:cs="Times New Roman"/>
        </w:rPr>
        <w:t xml:space="preserve">, Book Five (SGB V), </w:t>
      </w:r>
      <w:proofErr w:type="spellStart"/>
      <w:r w:rsidRPr="00841E5F">
        <w:rPr>
          <w:rFonts w:ascii="Times New Roman" w:hAnsi="Times New Roman" w:cs="Times New Roman"/>
        </w:rPr>
        <w:t>section</w:t>
      </w:r>
      <w:proofErr w:type="spellEnd"/>
      <w:r w:rsidRPr="00841E5F">
        <w:rPr>
          <w:rFonts w:ascii="Times New Roman" w:hAnsi="Times New Roman" w:cs="Times New Roman"/>
        </w:rPr>
        <w:t xml:space="preserve"> 35a [Internet]. Berlin: </w:t>
      </w:r>
      <w:proofErr w:type="spellStart"/>
      <w:r w:rsidRPr="00841E5F">
        <w:rPr>
          <w:rFonts w:ascii="Times New Roman" w:hAnsi="Times New Roman" w:cs="Times New Roman"/>
        </w:rPr>
        <w:t>Gemeinsamer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Bundesausschuss</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4" w:tgtFrame="_new" w:history="1">
        <w:r w:rsidRPr="00841E5F">
          <w:rPr>
            <w:rStyle w:val="Hyperlink"/>
            <w:rFonts w:ascii="Times New Roman" w:hAnsi="Times New Roman" w:cs="Times New Roman"/>
          </w:rPr>
          <w:t>https://www.g-ba.de/english/benefitassessment/</w:t>
        </w:r>
      </w:hyperlink>
    </w:p>
    <w:p w14:paraId="66AC1308"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w:t>
      </w:r>
      <w:proofErr w:type="spellStart"/>
      <w:r w:rsidRPr="00841E5F">
        <w:rPr>
          <w:rFonts w:ascii="Times New Roman" w:hAnsi="Times New Roman" w:cs="Times New Roman"/>
        </w:rPr>
        <w:t>Définition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conditions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méthodologiques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requises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pour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prise</w:t>
      </w:r>
      <w:proofErr w:type="spellEnd"/>
      <w:r w:rsidRPr="00841E5F">
        <w:rPr>
          <w:rFonts w:ascii="Times New Roman" w:hAnsi="Times New Roman" w:cs="Times New Roman"/>
        </w:rPr>
        <w:t xml:space="preserve"> d’</w:t>
      </w:r>
      <w:proofErr w:type="spellStart"/>
      <w:r w:rsidRPr="00841E5F">
        <w:rPr>
          <w:rFonts w:ascii="Times New Roman" w:hAnsi="Times New Roman" w:cs="Times New Roman"/>
        </w:rPr>
        <w:t>un</w:t>
      </w:r>
      <w:proofErr w:type="spellEnd"/>
      <w:r w:rsidRPr="00841E5F">
        <w:rPr>
          <w:rFonts w:ascii="Times New Roman" w:hAnsi="Times New Roman" w:cs="Times New Roman"/>
        </w:rPr>
        <w:t xml:space="preserve"> pari </w:t>
      </w:r>
      <w:proofErr w:type="spellStart"/>
      <w:r w:rsidRPr="00841E5F">
        <w:rPr>
          <w:rFonts w:ascii="Times New Roman" w:hAnsi="Times New Roman" w:cs="Times New Roman"/>
        </w:rPr>
        <w:t>lors</w:t>
      </w:r>
      <w:proofErr w:type="spellEnd"/>
      <w:r w:rsidRPr="00841E5F">
        <w:rPr>
          <w:rFonts w:ascii="Times New Roman" w:hAnsi="Times New Roman" w:cs="Times New Roman"/>
        </w:rPr>
        <w:t xml:space="preserve"> d’une demande d’</w:t>
      </w:r>
      <w:proofErr w:type="spellStart"/>
      <w:r w:rsidRPr="00841E5F">
        <w:rPr>
          <w:rFonts w:ascii="Times New Roman" w:hAnsi="Times New Roman" w:cs="Times New Roman"/>
        </w:rPr>
        <w:t>accès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précoce</w:t>
      </w:r>
      <w:proofErr w:type="spellEnd"/>
      <w:r w:rsidRPr="00841E5F">
        <w:rPr>
          <w:rFonts w:ascii="Times New Roman" w:hAnsi="Times New Roman" w:cs="Times New Roman"/>
        </w:rPr>
        <w:t xml:space="preserve"> pré-AMM ou </w:t>
      </w:r>
      <w:proofErr w:type="spellStart"/>
      <w:r w:rsidRPr="00841E5F">
        <w:rPr>
          <w:rFonts w:ascii="Times New Roman" w:hAnsi="Times New Roman" w:cs="Times New Roman"/>
        </w:rPr>
        <w:t>post-AMM</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conditionnelle</w:t>
      </w:r>
      <w:proofErr w:type="spellEnd"/>
      <w:r w:rsidRPr="00841E5F">
        <w:rPr>
          <w:rFonts w:ascii="Times New Roman" w:hAnsi="Times New Roman" w:cs="Times New Roman"/>
        </w:rPr>
        <w:t xml:space="preserve">, et </w:t>
      </w:r>
      <w:proofErr w:type="spellStart"/>
      <w:r w:rsidRPr="00841E5F">
        <w:rPr>
          <w:rFonts w:ascii="Times New Roman" w:hAnsi="Times New Roman" w:cs="Times New Roman"/>
        </w:rPr>
        <w:t>sa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levée</w:t>
      </w:r>
      <w:proofErr w:type="spellEnd"/>
      <w:r w:rsidRPr="00841E5F">
        <w:rPr>
          <w:rFonts w:ascii="Times New Roman" w:hAnsi="Times New Roman" w:cs="Times New Roman"/>
        </w:rPr>
        <w:t xml:space="preserve">: note de </w:t>
      </w:r>
      <w:proofErr w:type="spellStart"/>
      <w:r w:rsidRPr="00841E5F">
        <w:rPr>
          <w:rFonts w:ascii="Times New Roman" w:hAnsi="Times New Roman" w:cs="Times New Roman"/>
        </w:rPr>
        <w:t>cadrage</w:t>
      </w:r>
      <w:proofErr w:type="spellEnd"/>
      <w:r w:rsidRPr="00841E5F">
        <w:rPr>
          <w:rFonts w:ascii="Times New Roman" w:hAnsi="Times New Roman" w:cs="Times New Roman"/>
        </w:rPr>
        <w:t xml:space="preserve">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5" w:tgtFrame="_new" w:history="1">
        <w:r w:rsidRPr="00841E5F">
          <w:rPr>
            <w:rStyle w:val="Hyperlink"/>
            <w:rFonts w:ascii="Times New Roman" w:hAnsi="Times New Roman" w:cs="Times New Roman"/>
          </w:rPr>
          <w:t>https://www.has-sante.fr/jcms/p_3530711/en/definition-des-conditions-methodologiques-requises-pour-la-prise-d-un-pari-lors-d-une-demande-d-acces-precoce-pre-amm-ou-post-amm-conditionnelle-et-sa-levee-note-de-cadrage</w:t>
        </w:r>
      </w:hyperlink>
    </w:p>
    <w:p w14:paraId="72630D85"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La HAS </w:t>
      </w:r>
      <w:proofErr w:type="spellStart"/>
      <w:r w:rsidRPr="00841E5F">
        <w:rPr>
          <w:rFonts w:ascii="Times New Roman" w:hAnsi="Times New Roman" w:cs="Times New Roman"/>
        </w:rPr>
        <w:t>précise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cadre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du</w:t>
      </w:r>
      <w:proofErr w:type="spellEnd"/>
      <w:r w:rsidRPr="00841E5F">
        <w:rPr>
          <w:rFonts w:ascii="Times New Roman" w:hAnsi="Times New Roman" w:cs="Times New Roman"/>
        </w:rPr>
        <w:t xml:space="preserve"> « pari » de </w:t>
      </w:r>
      <w:proofErr w:type="spellStart"/>
      <w:r w:rsidRPr="00841E5F">
        <w:rPr>
          <w:rFonts w:ascii="Times New Roman" w:hAnsi="Times New Roman" w:cs="Times New Roman"/>
        </w:rPr>
        <w:t>l’accès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précoce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aux</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médicaments</w:t>
      </w:r>
      <w:proofErr w:type="spellEnd"/>
      <w:r w:rsidRPr="00841E5F">
        <w:rPr>
          <w:rFonts w:ascii="Times New Roman" w:hAnsi="Times New Roman" w:cs="Times New Roman"/>
        </w:rPr>
        <w:t xml:space="preserve">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6" w:tgtFrame="_new" w:history="1">
        <w:r w:rsidRPr="00841E5F">
          <w:rPr>
            <w:rStyle w:val="Hyperlink"/>
            <w:rFonts w:ascii="Times New Roman" w:hAnsi="Times New Roman" w:cs="Times New Roman"/>
          </w:rPr>
          <w:t>https://www.has-sante.fr/jcms/p_3525823/en/la-has-precise-le-cadre-du-pari-de-l-acces-precoce-aux-medicaments</w:t>
        </w:r>
      </w:hyperlink>
    </w:p>
    <w:p w14:paraId="5D0A8B92"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INS. Directiva </w:t>
      </w:r>
      <w:proofErr w:type="spellStart"/>
      <w:r w:rsidRPr="00841E5F">
        <w:rPr>
          <w:rFonts w:ascii="Times New Roman" w:hAnsi="Times New Roman" w:cs="Times New Roman"/>
        </w:rPr>
        <w:t>Sanitaria</w:t>
      </w:r>
      <w:proofErr w:type="spellEnd"/>
      <w:r w:rsidRPr="00841E5F">
        <w:rPr>
          <w:rFonts w:ascii="Times New Roman" w:hAnsi="Times New Roman" w:cs="Times New Roman"/>
        </w:rPr>
        <w:t xml:space="preserve"> No 001-INS/CETS-2025. Vs. 01. </w:t>
      </w:r>
      <w:proofErr w:type="spellStart"/>
      <w:r w:rsidRPr="00841E5F">
        <w:rPr>
          <w:rFonts w:ascii="Times New Roman" w:hAnsi="Times New Roman" w:cs="Times New Roman"/>
        </w:rPr>
        <w:t>Metodología</w:t>
      </w:r>
      <w:proofErr w:type="spellEnd"/>
      <w:r w:rsidRPr="00841E5F">
        <w:rPr>
          <w:rFonts w:ascii="Times New Roman" w:hAnsi="Times New Roman" w:cs="Times New Roman"/>
        </w:rPr>
        <w:t xml:space="preserve"> para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evaluación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multicriterio</w:t>
      </w:r>
      <w:proofErr w:type="spellEnd"/>
      <w:r w:rsidRPr="00841E5F">
        <w:rPr>
          <w:rFonts w:ascii="Times New Roman" w:hAnsi="Times New Roman" w:cs="Times New Roman"/>
        </w:rPr>
        <w:t xml:space="preserve"> para </w:t>
      </w:r>
      <w:proofErr w:type="spellStart"/>
      <w:r w:rsidRPr="00841E5F">
        <w:rPr>
          <w:rFonts w:ascii="Times New Roman" w:hAnsi="Times New Roman" w:cs="Times New Roman"/>
        </w:rPr>
        <w:t>generar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recomendaciones</w:t>
      </w:r>
      <w:proofErr w:type="spellEnd"/>
      <w:r w:rsidRPr="00841E5F">
        <w:rPr>
          <w:rFonts w:ascii="Times New Roman" w:hAnsi="Times New Roman" w:cs="Times New Roman"/>
        </w:rPr>
        <w:t xml:space="preserve"> de uso de </w:t>
      </w:r>
      <w:proofErr w:type="spellStart"/>
      <w:r w:rsidRPr="00841E5F">
        <w:rPr>
          <w:rFonts w:ascii="Times New Roman" w:hAnsi="Times New Roman" w:cs="Times New Roman"/>
        </w:rPr>
        <w:t>tecnologías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sanitarias</w:t>
      </w:r>
      <w:proofErr w:type="spellEnd"/>
      <w:r w:rsidRPr="00841E5F">
        <w:rPr>
          <w:rFonts w:ascii="Times New Roman" w:hAnsi="Times New Roman" w:cs="Times New Roman"/>
        </w:rPr>
        <w:t xml:space="preserve"> de alto </w:t>
      </w:r>
      <w:proofErr w:type="spellStart"/>
      <w:r w:rsidRPr="00841E5F">
        <w:rPr>
          <w:rFonts w:ascii="Times New Roman" w:hAnsi="Times New Roman" w:cs="Times New Roman"/>
        </w:rPr>
        <w:t>costo</w:t>
      </w:r>
      <w:proofErr w:type="spellEnd"/>
      <w:r w:rsidRPr="00841E5F">
        <w:rPr>
          <w:rFonts w:ascii="Times New Roman" w:hAnsi="Times New Roman" w:cs="Times New Roman"/>
        </w:rPr>
        <w:t xml:space="preserve"> para </w:t>
      </w:r>
      <w:proofErr w:type="spellStart"/>
      <w:r w:rsidRPr="00841E5F">
        <w:rPr>
          <w:rFonts w:ascii="Times New Roman" w:hAnsi="Times New Roman" w:cs="Times New Roman"/>
        </w:rPr>
        <w:t>enfermedades</w:t>
      </w:r>
      <w:proofErr w:type="spellEnd"/>
      <w:r w:rsidRPr="00841E5F">
        <w:rPr>
          <w:rFonts w:ascii="Times New Roman" w:hAnsi="Times New Roman" w:cs="Times New Roman"/>
        </w:rPr>
        <w:t xml:space="preserve"> raras o </w:t>
      </w:r>
      <w:proofErr w:type="spellStart"/>
      <w:r w:rsidRPr="00841E5F">
        <w:rPr>
          <w:rFonts w:ascii="Times New Roman" w:hAnsi="Times New Roman" w:cs="Times New Roman"/>
        </w:rPr>
        <w:t>huérfanas</w:t>
      </w:r>
      <w:proofErr w:type="spellEnd"/>
      <w:r w:rsidRPr="00841E5F">
        <w:rPr>
          <w:rFonts w:ascii="Times New Roman" w:hAnsi="Times New Roman" w:cs="Times New Roman"/>
        </w:rPr>
        <w:t xml:space="preserve"> [Internet]. Peru: Instituto Nacional de Salud, Centro de </w:t>
      </w:r>
      <w:proofErr w:type="spellStart"/>
      <w:r w:rsidRPr="00841E5F">
        <w:rPr>
          <w:rFonts w:ascii="Times New Roman" w:hAnsi="Times New Roman" w:cs="Times New Roman"/>
        </w:rPr>
        <w:t>Evaluación</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Tecnologías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en</w:t>
      </w:r>
      <w:proofErr w:type="spellEnd"/>
      <w:r w:rsidRPr="00841E5F">
        <w:rPr>
          <w:rFonts w:ascii="Times New Roman" w:hAnsi="Times New Roman" w:cs="Times New Roman"/>
        </w:rPr>
        <w:t xml:space="preserve"> Salud;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p. 94.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7" w:tgtFrame="_new" w:history="1">
        <w:r w:rsidRPr="00841E5F">
          <w:rPr>
            <w:rStyle w:val="Hyperlink"/>
            <w:rFonts w:ascii="Times New Roman" w:hAnsi="Times New Roman" w:cs="Times New Roman"/>
          </w:rPr>
          <w:t>https://www.gob.pe/institucion/ins/normas-legales/7249674-143-2025-ins-pe</w:t>
        </w:r>
      </w:hyperlink>
    </w:p>
    <w:p w14:paraId="78993B60"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lastRenderedPageBreak/>
        <w:t>Government</w:t>
      </w:r>
      <w:proofErr w:type="spellEnd"/>
      <w:r w:rsidRPr="00841E5F">
        <w:rPr>
          <w:rFonts w:ascii="Times New Roman" w:hAnsi="Times New Roman" w:cs="Times New Roman"/>
        </w:rPr>
        <w:t xml:space="preserve"> of Peru. Decreto Supremo N° 002-2025-SA que </w:t>
      </w:r>
      <w:proofErr w:type="spellStart"/>
      <w:r w:rsidRPr="00841E5F">
        <w:rPr>
          <w:rFonts w:ascii="Times New Roman" w:hAnsi="Times New Roman" w:cs="Times New Roman"/>
        </w:rPr>
        <w:t>aprueba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Reglamento</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Ley</w:t>
      </w:r>
      <w:proofErr w:type="spellEnd"/>
      <w:r w:rsidRPr="00841E5F">
        <w:rPr>
          <w:rFonts w:ascii="Times New Roman" w:hAnsi="Times New Roman" w:cs="Times New Roman"/>
        </w:rPr>
        <w:t xml:space="preserve"> N° 29698, </w:t>
      </w:r>
      <w:proofErr w:type="spellStart"/>
      <w:r w:rsidRPr="00841E5F">
        <w:rPr>
          <w:rFonts w:ascii="Times New Roman" w:hAnsi="Times New Roman" w:cs="Times New Roman"/>
        </w:rPr>
        <w:t>Ley</w:t>
      </w:r>
      <w:proofErr w:type="spellEnd"/>
      <w:r w:rsidRPr="00841E5F">
        <w:rPr>
          <w:rFonts w:ascii="Times New Roman" w:hAnsi="Times New Roman" w:cs="Times New Roman"/>
        </w:rPr>
        <w:t xml:space="preserve"> que declara de </w:t>
      </w:r>
      <w:proofErr w:type="spellStart"/>
      <w:r w:rsidRPr="00841E5F">
        <w:rPr>
          <w:rFonts w:ascii="Times New Roman" w:hAnsi="Times New Roman" w:cs="Times New Roman"/>
        </w:rPr>
        <w:t>interés</w:t>
      </w:r>
      <w:proofErr w:type="spellEnd"/>
      <w:r w:rsidRPr="00841E5F">
        <w:rPr>
          <w:rFonts w:ascii="Times New Roman" w:hAnsi="Times New Roman" w:cs="Times New Roman"/>
        </w:rPr>
        <w:t xml:space="preserve"> nacional y preferente </w:t>
      </w:r>
      <w:proofErr w:type="spellStart"/>
      <w:r w:rsidRPr="00841E5F">
        <w:rPr>
          <w:rFonts w:ascii="Times New Roman" w:hAnsi="Times New Roman" w:cs="Times New Roman"/>
        </w:rPr>
        <w:t>atención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tratamiento</w:t>
      </w:r>
      <w:proofErr w:type="spellEnd"/>
      <w:r w:rsidRPr="00841E5F">
        <w:rPr>
          <w:rFonts w:ascii="Times New Roman" w:hAnsi="Times New Roman" w:cs="Times New Roman"/>
        </w:rPr>
        <w:t xml:space="preserve"> de personas que </w:t>
      </w:r>
      <w:proofErr w:type="spellStart"/>
      <w:r w:rsidRPr="00841E5F">
        <w:rPr>
          <w:rFonts w:ascii="Times New Roman" w:hAnsi="Times New Roman" w:cs="Times New Roman"/>
        </w:rPr>
        <w:t>padecen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enfermedades</w:t>
      </w:r>
      <w:proofErr w:type="spellEnd"/>
      <w:r w:rsidRPr="00841E5F">
        <w:rPr>
          <w:rFonts w:ascii="Times New Roman" w:hAnsi="Times New Roman" w:cs="Times New Roman"/>
        </w:rPr>
        <w:t xml:space="preserve"> raras o </w:t>
      </w:r>
      <w:proofErr w:type="spellStart"/>
      <w:r w:rsidRPr="00841E5F">
        <w:rPr>
          <w:rFonts w:ascii="Times New Roman" w:hAnsi="Times New Roman" w:cs="Times New Roman"/>
        </w:rPr>
        <w:t>huérfanas</w:t>
      </w:r>
      <w:proofErr w:type="spellEnd"/>
      <w:r w:rsidRPr="00841E5F">
        <w:rPr>
          <w:rFonts w:ascii="Times New Roman" w:hAnsi="Times New Roman" w:cs="Times New Roman"/>
        </w:rPr>
        <w:t>. El Peruano. 2025 Mar 27.</w:t>
      </w:r>
    </w:p>
    <w:p w14:paraId="2987BBD3"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of Peru. Decreto Supremo N° 017-2025-SA: incorpora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Segunda </w:t>
      </w:r>
      <w:proofErr w:type="spellStart"/>
      <w:r w:rsidRPr="00841E5F">
        <w:rPr>
          <w:rFonts w:ascii="Times New Roman" w:hAnsi="Times New Roman" w:cs="Times New Roman"/>
        </w:rPr>
        <w:t>Disposición</w:t>
      </w:r>
      <w:proofErr w:type="spellEnd"/>
      <w:r w:rsidRPr="00841E5F">
        <w:rPr>
          <w:rFonts w:ascii="Times New Roman" w:hAnsi="Times New Roman" w:cs="Times New Roman"/>
        </w:rPr>
        <w:t xml:space="preserve"> Complementaria </w:t>
      </w:r>
      <w:proofErr w:type="spellStart"/>
      <w:r w:rsidRPr="00841E5F">
        <w:rPr>
          <w:rFonts w:ascii="Times New Roman" w:hAnsi="Times New Roman" w:cs="Times New Roman"/>
        </w:rPr>
        <w:t>Transitoria</w:t>
      </w:r>
      <w:proofErr w:type="spellEnd"/>
      <w:r w:rsidRPr="00841E5F">
        <w:rPr>
          <w:rFonts w:ascii="Times New Roman" w:hAnsi="Times New Roman" w:cs="Times New Roman"/>
        </w:rPr>
        <w:t xml:space="preserve"> al </w:t>
      </w:r>
      <w:proofErr w:type="spellStart"/>
      <w:r w:rsidRPr="00841E5F">
        <w:rPr>
          <w:rFonts w:ascii="Times New Roman" w:hAnsi="Times New Roman" w:cs="Times New Roman"/>
        </w:rPr>
        <w:t>Reglamento</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Ley</w:t>
      </w:r>
      <w:proofErr w:type="spellEnd"/>
      <w:r w:rsidRPr="00841E5F">
        <w:rPr>
          <w:rFonts w:ascii="Times New Roman" w:hAnsi="Times New Roman" w:cs="Times New Roman"/>
        </w:rPr>
        <w:t xml:space="preserve"> N° 29698 [Internet].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8" w:tgtFrame="_new" w:history="1">
        <w:r w:rsidRPr="00841E5F">
          <w:rPr>
            <w:rStyle w:val="Hyperlink"/>
            <w:rFonts w:ascii="Times New Roman" w:hAnsi="Times New Roman" w:cs="Times New Roman"/>
          </w:rPr>
          <w:t>https://actualidadcivil.pe/norma/decreto-supremo-017-2025-sa/9a0c4cff-2eca-441c-bc90-fcddeeb6a1b4</w:t>
        </w:r>
      </w:hyperlink>
    </w:p>
    <w:p w14:paraId="573D617F"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of Peru. </w:t>
      </w:r>
      <w:proofErr w:type="spellStart"/>
      <w:r w:rsidRPr="00841E5F">
        <w:rPr>
          <w:rFonts w:ascii="Times New Roman" w:hAnsi="Times New Roman" w:cs="Times New Roman"/>
        </w:rPr>
        <w:t>Red</w:t>
      </w:r>
      <w:proofErr w:type="spellEnd"/>
      <w:r w:rsidRPr="00841E5F">
        <w:rPr>
          <w:rFonts w:ascii="Times New Roman" w:hAnsi="Times New Roman" w:cs="Times New Roman"/>
        </w:rPr>
        <w:t xml:space="preserve"> Nacional de </w:t>
      </w:r>
      <w:proofErr w:type="spellStart"/>
      <w:r w:rsidRPr="00841E5F">
        <w:rPr>
          <w:rFonts w:ascii="Times New Roman" w:hAnsi="Times New Roman" w:cs="Times New Roman"/>
        </w:rPr>
        <w:t>Evaluación</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Tecnologías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Sanitarias</w:t>
      </w:r>
      <w:proofErr w:type="spellEnd"/>
      <w:r w:rsidRPr="00841E5F">
        <w:rPr>
          <w:rFonts w:ascii="Times New Roman" w:hAnsi="Times New Roman" w:cs="Times New Roman"/>
        </w:rPr>
        <w:t xml:space="preserve"> (RENETSA) [Internet]. Peru: Plataforma </w:t>
      </w:r>
      <w:proofErr w:type="spellStart"/>
      <w:r w:rsidRPr="00841E5F">
        <w:rPr>
          <w:rFonts w:ascii="Times New Roman" w:hAnsi="Times New Roman" w:cs="Times New Roman"/>
        </w:rPr>
        <w:t>del</w:t>
      </w:r>
      <w:proofErr w:type="spellEnd"/>
      <w:r w:rsidRPr="00841E5F">
        <w:rPr>
          <w:rFonts w:ascii="Times New Roman" w:hAnsi="Times New Roman" w:cs="Times New Roman"/>
        </w:rPr>
        <w:t xml:space="preserve"> Estado Peruano;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39" w:tgtFrame="_new" w:history="1">
        <w:r w:rsidRPr="00841E5F">
          <w:rPr>
            <w:rStyle w:val="Hyperlink"/>
            <w:rFonts w:ascii="Times New Roman" w:hAnsi="Times New Roman" w:cs="Times New Roman"/>
          </w:rPr>
          <w:t>https://www.gob.pe/55329-red-nacional-de-evaluacion-de-tecnologias-sanitarias-renetsa</w:t>
        </w:r>
      </w:hyperlink>
    </w:p>
    <w:p w14:paraId="68D228CA"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NICE </w:t>
      </w:r>
      <w:proofErr w:type="spellStart"/>
      <w:r w:rsidRPr="00841E5F">
        <w:rPr>
          <w:rFonts w:ascii="Times New Roman" w:hAnsi="Times New Roman" w:cs="Times New Roman"/>
        </w:rPr>
        <w:t>strategic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principles</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complementary</w:t>
      </w:r>
      <w:proofErr w:type="spellEnd"/>
      <w:r w:rsidRPr="00841E5F">
        <w:rPr>
          <w:rFonts w:ascii="Times New Roman" w:hAnsi="Times New Roman" w:cs="Times New Roman"/>
        </w:rPr>
        <w:t xml:space="preserve"> approach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public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health</w:t>
      </w:r>
      <w:proofErr w:type="spellEnd"/>
      <w:r w:rsidRPr="00841E5F">
        <w:rPr>
          <w:rFonts w:ascii="Times New Roman" w:hAnsi="Times New Roman" w:cs="Times New Roman"/>
        </w:rPr>
        <w:t xml:space="preserve">, social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topics</w:t>
      </w:r>
      <w:proofErr w:type="spellEnd"/>
      <w:r w:rsidRPr="00841E5F">
        <w:rPr>
          <w:rFonts w:ascii="Times New Roman" w:hAnsi="Times New Roman" w:cs="Times New Roman"/>
        </w:rPr>
        <w:t xml:space="preserve">. PMG46.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Apr</w:t>
      </w:r>
      <w:proofErr w:type="spellEnd"/>
      <w:r w:rsidRPr="00841E5F">
        <w:rPr>
          <w:rFonts w:ascii="Times New Roman" w:hAnsi="Times New Roman" w:cs="Times New Roman"/>
        </w:rPr>
        <w:t>.</w:t>
      </w:r>
    </w:p>
    <w:p w14:paraId="6173BD8C"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PBS. </w:t>
      </w:r>
      <w:proofErr w:type="spellStart"/>
      <w:r w:rsidRPr="00841E5F">
        <w:rPr>
          <w:rFonts w:ascii="Times New Roman" w:hAnsi="Times New Roman" w:cs="Times New Roman"/>
        </w:rPr>
        <w:t>Cost</w:t>
      </w:r>
      <w:proofErr w:type="spellEnd"/>
      <w:r w:rsidRPr="00841E5F">
        <w:rPr>
          <w:rFonts w:ascii="Times New Roman" w:hAnsi="Times New Roman" w:cs="Times New Roman"/>
        </w:rPr>
        <w:t xml:space="preserve"> Recovery </w:t>
      </w:r>
      <w:proofErr w:type="spellStart"/>
      <w:r w:rsidRPr="00841E5F">
        <w:rPr>
          <w:rFonts w:ascii="Times New Roman" w:hAnsi="Times New Roman" w:cs="Times New Roman"/>
        </w:rPr>
        <w:t>Fees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Charges [Internet]. Australia: Pharmaceutical </w:t>
      </w:r>
      <w:proofErr w:type="spellStart"/>
      <w:r w:rsidRPr="00841E5F">
        <w:rPr>
          <w:rFonts w:ascii="Times New Roman" w:hAnsi="Times New Roman" w:cs="Times New Roman"/>
        </w:rPr>
        <w:t>Benefits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Scheme</w:t>
      </w:r>
      <w:proofErr w:type="spellEnd"/>
      <w:r w:rsidRPr="00841E5F">
        <w:rPr>
          <w:rFonts w:ascii="Times New Roman" w:hAnsi="Times New Roman" w:cs="Times New Roman"/>
        </w:rPr>
        <w:t xml:space="preserve">, Australian </w:t>
      </w: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Department</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Disability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Ageing</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0" w:tgtFrame="_new" w:history="1">
        <w:r w:rsidRPr="00841E5F">
          <w:rPr>
            <w:rStyle w:val="Hyperlink"/>
            <w:rFonts w:ascii="Times New Roman" w:hAnsi="Times New Roman" w:cs="Times New Roman"/>
          </w:rPr>
          <w:t>https://www.pbs.gov.au/info/industry/listing/elements/fees-and-charges</w:t>
        </w:r>
      </w:hyperlink>
    </w:p>
    <w:p w14:paraId="303BA0D7"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TGA. Meeting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eligibility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criteria</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designation</w:t>
      </w:r>
      <w:proofErr w:type="spellEnd"/>
      <w:r w:rsidRPr="00841E5F">
        <w:rPr>
          <w:rFonts w:ascii="Times New Roman" w:hAnsi="Times New Roman" w:cs="Times New Roman"/>
        </w:rPr>
        <w:t xml:space="preserve"> [Internet]. Australia: </w:t>
      </w:r>
      <w:proofErr w:type="spellStart"/>
      <w:r w:rsidRPr="00841E5F">
        <w:rPr>
          <w:rFonts w:ascii="Times New Roman" w:hAnsi="Times New Roman" w:cs="Times New Roman"/>
        </w:rPr>
        <w:t>Therapeutic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Goods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Administration</w:t>
      </w:r>
      <w:proofErr w:type="spellEnd"/>
      <w:r w:rsidRPr="00841E5F">
        <w:rPr>
          <w:rFonts w:ascii="Times New Roman" w:hAnsi="Times New Roman" w:cs="Times New Roman"/>
        </w:rPr>
        <w:t>;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1" w:tgtFrame="_new" w:history="1">
        <w:r w:rsidRPr="00841E5F">
          <w:rPr>
            <w:rStyle w:val="Hyperlink"/>
            <w:rFonts w:ascii="Times New Roman" w:hAnsi="Times New Roman" w:cs="Times New Roman"/>
          </w:rPr>
          <w:t>https://www.tga.gov.au/resources/guidance/meeting-eligibility-criteria-orphan-drug-designation</w:t>
        </w:r>
      </w:hyperlink>
    </w:p>
    <w:p w14:paraId="7A96310B"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lastRenderedPageBreak/>
        <w:t>Ministry</w:t>
      </w:r>
      <w:proofErr w:type="spellEnd"/>
      <w:r w:rsidRPr="00841E5F">
        <w:rPr>
          <w:rFonts w:ascii="Times New Roman" w:hAnsi="Times New Roman" w:cs="Times New Roman"/>
        </w:rPr>
        <w:t xml:space="preserve"> of Health. Life Saving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Program</w:t>
      </w:r>
      <w:proofErr w:type="spellEnd"/>
      <w:r w:rsidRPr="00841E5F">
        <w:rPr>
          <w:rFonts w:ascii="Times New Roman" w:hAnsi="Times New Roman" w:cs="Times New Roman"/>
        </w:rPr>
        <w:t xml:space="preserve"> for medicine </w:t>
      </w:r>
      <w:proofErr w:type="spellStart"/>
      <w:r w:rsidRPr="00841E5F">
        <w:rPr>
          <w:rFonts w:ascii="Times New Roman" w:hAnsi="Times New Roman" w:cs="Times New Roman"/>
        </w:rPr>
        <w:t>sponsors</w:t>
      </w:r>
      <w:proofErr w:type="spellEnd"/>
      <w:r w:rsidRPr="00841E5F">
        <w:rPr>
          <w:rFonts w:ascii="Times New Roman" w:hAnsi="Times New Roman" w:cs="Times New Roman"/>
        </w:rPr>
        <w:t xml:space="preserve"> [Internet]. Australia: Australian </w:t>
      </w: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Department</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Disability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Ageing</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2" w:anchor="medicine-eligibility-criteria" w:tgtFrame="_new" w:history="1">
        <w:r w:rsidRPr="00841E5F">
          <w:rPr>
            <w:rStyle w:val="Hyperlink"/>
            <w:rFonts w:ascii="Times New Roman" w:hAnsi="Times New Roman" w:cs="Times New Roman"/>
          </w:rPr>
          <w:t>https://www.health.gov.au/our-work/life-saving-drugs-program/for-medicine-sponsors#medicine-eligibility-criteria</w:t>
        </w:r>
      </w:hyperlink>
    </w:p>
    <w:p w14:paraId="6EE46423"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Scottish Medicines Consortium. </w:t>
      </w:r>
      <w:proofErr w:type="spellStart"/>
      <w:r w:rsidRPr="00841E5F">
        <w:rPr>
          <w:rFonts w:ascii="Times New Roman" w:hAnsi="Times New Roman" w:cs="Times New Roman"/>
        </w:rPr>
        <w:t>Guidance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submitting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companies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completion</w:t>
      </w:r>
      <w:proofErr w:type="spellEnd"/>
      <w:r w:rsidRPr="00841E5F">
        <w:rPr>
          <w:rFonts w:ascii="Times New Roman" w:hAnsi="Times New Roman" w:cs="Times New Roman"/>
        </w:rPr>
        <w:t xml:space="preserve"> of new </w:t>
      </w:r>
      <w:proofErr w:type="spellStart"/>
      <w:r w:rsidRPr="00841E5F">
        <w:rPr>
          <w:rFonts w:ascii="Times New Roman" w:hAnsi="Times New Roman" w:cs="Times New Roman"/>
        </w:rPr>
        <w:t>product</w:t>
      </w:r>
      <w:proofErr w:type="spellEnd"/>
      <w:r w:rsidRPr="00841E5F">
        <w:rPr>
          <w:rFonts w:ascii="Times New Roman" w:hAnsi="Times New Roman" w:cs="Times New Roman"/>
        </w:rPr>
        <w:t xml:space="preserve"> assessment </w:t>
      </w:r>
      <w:proofErr w:type="spellStart"/>
      <w:r w:rsidRPr="00841E5F">
        <w:rPr>
          <w:rFonts w:ascii="Times New Roman" w:hAnsi="Times New Roman" w:cs="Times New Roman"/>
        </w:rPr>
        <w:t>form</w:t>
      </w:r>
      <w:proofErr w:type="spellEnd"/>
      <w:r w:rsidRPr="00841E5F">
        <w:rPr>
          <w:rFonts w:ascii="Times New Roman" w:hAnsi="Times New Roman" w:cs="Times New Roman"/>
        </w:rPr>
        <w:t xml:space="preserve"> (NPAF): </w:t>
      </w:r>
      <w:proofErr w:type="spellStart"/>
      <w:r w:rsidRPr="00841E5F">
        <w:rPr>
          <w:rFonts w:ascii="Times New Roman" w:hAnsi="Times New Roman" w:cs="Times New Roman"/>
        </w:rPr>
        <w:t>supplement</w:t>
      </w:r>
      <w:proofErr w:type="spellEnd"/>
      <w:r w:rsidRPr="00841E5F">
        <w:rPr>
          <w:rFonts w:ascii="Times New Roman" w:hAnsi="Times New Roman" w:cs="Times New Roman"/>
        </w:rPr>
        <w:t xml:space="preserve"> for medicines for </w:t>
      </w:r>
      <w:proofErr w:type="spellStart"/>
      <w:r w:rsidRPr="00841E5F">
        <w:rPr>
          <w:rFonts w:ascii="Times New Roman" w:hAnsi="Times New Roman" w:cs="Times New Roman"/>
        </w:rPr>
        <w:t>extremely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conditions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ultra-orphan</w:t>
      </w:r>
      <w:proofErr w:type="spellEnd"/>
      <w:r w:rsidRPr="00841E5F">
        <w:rPr>
          <w:rFonts w:ascii="Times New Roman" w:hAnsi="Times New Roman" w:cs="Times New Roman"/>
        </w:rPr>
        <w:t xml:space="preserve"> medicines) [Internet]. Scotland: Scottish Medicines Consortium; 2025 Jul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Aug</w:t>
      </w:r>
      <w:proofErr w:type="spellEnd"/>
      <w:r w:rsidRPr="00841E5F">
        <w:rPr>
          <w:rFonts w:ascii="Times New Roman" w:hAnsi="Times New Roman" w:cs="Times New Roman"/>
        </w:rPr>
        <w:t xml:space="preserve"> 31].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3" w:tgtFrame="_new" w:history="1">
        <w:r w:rsidRPr="00841E5F">
          <w:rPr>
            <w:rStyle w:val="Hyperlink"/>
            <w:rFonts w:ascii="Times New Roman" w:hAnsi="Times New Roman" w:cs="Times New Roman"/>
          </w:rPr>
          <w:t>https://scottishmedicines.org.uk/media/9351/2025-08-06-guidance-supplement-ultra-orphan-v30.docx</w:t>
        </w:r>
      </w:hyperlink>
    </w:p>
    <w:p w14:paraId="4AE27758"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Scottish Medicines Consortium. </w:t>
      </w:r>
      <w:proofErr w:type="spellStart"/>
      <w:r w:rsidRPr="00841E5F">
        <w:rPr>
          <w:rFonts w:ascii="Times New Roman" w:hAnsi="Times New Roman" w:cs="Times New Roman"/>
        </w:rPr>
        <w:t>Patient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clinician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engagement</w:t>
      </w:r>
      <w:proofErr w:type="spellEnd"/>
      <w:r w:rsidRPr="00841E5F">
        <w:rPr>
          <w:rFonts w:ascii="Times New Roman" w:hAnsi="Times New Roman" w:cs="Times New Roman"/>
        </w:rPr>
        <w:t xml:space="preserve"> (PACE) meetings overview [Internet]. Scotland: Scottish Medicines Consortium;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4" w:tgtFrame="_new" w:history="1">
        <w:r w:rsidRPr="00841E5F">
          <w:rPr>
            <w:rStyle w:val="Hyperlink"/>
            <w:rFonts w:ascii="Times New Roman" w:hAnsi="Times New Roman" w:cs="Times New Roman"/>
          </w:rPr>
          <w:t>https://scottishmedicines.org.uk/media/8998/pace-overview-v40.pdf</w:t>
        </w:r>
      </w:hyperlink>
    </w:p>
    <w:p w14:paraId="6D0942B5"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Department</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Disability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About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Life Saving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Program</w:t>
      </w:r>
      <w:proofErr w:type="spellEnd"/>
      <w:r w:rsidRPr="00841E5F">
        <w:rPr>
          <w:rFonts w:ascii="Times New Roman" w:hAnsi="Times New Roman" w:cs="Times New Roman"/>
        </w:rPr>
        <w:t xml:space="preserve"> [Internet]. Australia: Australian </w:t>
      </w: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Department</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Disability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Ageing</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5" w:tgtFrame="_new" w:history="1">
        <w:r w:rsidRPr="00841E5F">
          <w:rPr>
            <w:rStyle w:val="Hyperlink"/>
            <w:rFonts w:ascii="Times New Roman" w:hAnsi="Times New Roman" w:cs="Times New Roman"/>
          </w:rPr>
          <w:t>https://www.health.gov.au/our-work/life-saving-drugs-program/about-the-lsdp</w:t>
        </w:r>
      </w:hyperlink>
    </w:p>
    <w:p w14:paraId="17510E7F"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PHARMAC.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disorders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call</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applications</w:t>
      </w:r>
      <w:proofErr w:type="spellEnd"/>
      <w:r w:rsidRPr="00841E5F">
        <w:rPr>
          <w:rFonts w:ascii="Times New Roman" w:hAnsi="Times New Roman" w:cs="Times New Roman"/>
        </w:rPr>
        <w:t xml:space="preserve"> [Internet]. Wellington: PHARMAC;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6" w:tgtFrame="_new" w:history="1">
        <w:r w:rsidRPr="00841E5F">
          <w:rPr>
            <w:rStyle w:val="Hyperlink"/>
            <w:rFonts w:ascii="Times New Roman" w:hAnsi="Times New Roman" w:cs="Times New Roman"/>
          </w:rPr>
          <w:t>https://www.pharmac.govt.nz/news-and-resources/consultations-and-decisions/2024-10-rare-disorders-call-for-applications</w:t>
        </w:r>
      </w:hyperlink>
    </w:p>
    <w:p w14:paraId="1BA5D19D"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PHARMAC. </w:t>
      </w:r>
      <w:proofErr w:type="spellStart"/>
      <w:r w:rsidRPr="00841E5F">
        <w:rPr>
          <w:rFonts w:ascii="Times New Roman" w:hAnsi="Times New Roman" w:cs="Times New Roman"/>
        </w:rPr>
        <w:t>Proposal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change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Pharmac’s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policy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principles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funding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disorder</w:t>
      </w:r>
      <w:proofErr w:type="spellEnd"/>
      <w:r w:rsidRPr="00841E5F">
        <w:rPr>
          <w:rFonts w:ascii="Times New Roman" w:hAnsi="Times New Roman" w:cs="Times New Roman"/>
        </w:rPr>
        <w:t xml:space="preserve"> medicines [Internet]. Wellington: PHARMAC;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7" w:tgtFrame="_new" w:history="1">
        <w:r w:rsidRPr="00841E5F">
          <w:rPr>
            <w:rStyle w:val="Hyperlink"/>
            <w:rFonts w:ascii="Times New Roman" w:hAnsi="Times New Roman" w:cs="Times New Roman"/>
          </w:rPr>
          <w:t>https://www.pharmac.govt.nz/news-and-resources/consultations-and-decisions/2025-07-proposal-to-change-pharmacs-policy-principles-for-funding-rare-disorder-medicines</w:t>
        </w:r>
      </w:hyperlink>
    </w:p>
    <w:p w14:paraId="436745B5"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Ministry</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Aotearoa</w:t>
      </w:r>
      <w:proofErr w:type="spellEnd"/>
      <w:r w:rsidRPr="00841E5F">
        <w:rPr>
          <w:rFonts w:ascii="Times New Roman" w:hAnsi="Times New Roman" w:cs="Times New Roman"/>
        </w:rPr>
        <w:t xml:space="preserve"> New Zealand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Disorders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Strategy</w:t>
      </w:r>
      <w:proofErr w:type="spellEnd"/>
      <w:r w:rsidRPr="00841E5F">
        <w:rPr>
          <w:rFonts w:ascii="Times New Roman" w:hAnsi="Times New Roman" w:cs="Times New Roman"/>
        </w:rPr>
        <w:t xml:space="preserve"> - Te </w:t>
      </w:r>
      <w:proofErr w:type="spellStart"/>
      <w:r w:rsidRPr="00841E5F">
        <w:rPr>
          <w:rFonts w:ascii="Times New Roman" w:hAnsi="Times New Roman" w:cs="Times New Roman"/>
        </w:rPr>
        <w:t>Rautaki</w:t>
      </w:r>
      <w:proofErr w:type="spellEnd"/>
      <w:r w:rsidRPr="00841E5F">
        <w:rPr>
          <w:rFonts w:ascii="Times New Roman" w:hAnsi="Times New Roman" w:cs="Times New Roman"/>
        </w:rPr>
        <w:t xml:space="preserve"> o </w:t>
      </w:r>
      <w:proofErr w:type="spellStart"/>
      <w:r w:rsidRPr="00841E5F">
        <w:rPr>
          <w:rFonts w:ascii="Times New Roman" w:hAnsi="Times New Roman" w:cs="Times New Roman"/>
        </w:rPr>
        <w:t>Aotearoa</w:t>
      </w:r>
      <w:proofErr w:type="spellEnd"/>
      <w:r w:rsidRPr="00841E5F">
        <w:rPr>
          <w:rFonts w:ascii="Times New Roman" w:hAnsi="Times New Roman" w:cs="Times New Roman"/>
        </w:rPr>
        <w:t xml:space="preserve"> e </w:t>
      </w:r>
      <w:proofErr w:type="spellStart"/>
      <w:r w:rsidRPr="00841E5F">
        <w:rPr>
          <w:rFonts w:ascii="Times New Roman" w:hAnsi="Times New Roman" w:cs="Times New Roman"/>
        </w:rPr>
        <w:t>Pā</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ana</w:t>
      </w:r>
      <w:proofErr w:type="spellEnd"/>
      <w:r w:rsidRPr="00841E5F">
        <w:rPr>
          <w:rFonts w:ascii="Times New Roman" w:hAnsi="Times New Roman" w:cs="Times New Roman"/>
        </w:rPr>
        <w:t xml:space="preserve"> ki </w:t>
      </w:r>
      <w:proofErr w:type="spellStart"/>
      <w:r w:rsidRPr="00841E5F">
        <w:rPr>
          <w:rFonts w:ascii="Times New Roman" w:hAnsi="Times New Roman" w:cs="Times New Roman"/>
        </w:rPr>
        <w:t>ngā</w:t>
      </w:r>
      <w:proofErr w:type="spellEnd"/>
      <w:r w:rsidRPr="00841E5F">
        <w:rPr>
          <w:rFonts w:ascii="Times New Roman" w:hAnsi="Times New Roman" w:cs="Times New Roman"/>
        </w:rPr>
        <w:t xml:space="preserve"> Mate </w:t>
      </w:r>
      <w:proofErr w:type="spellStart"/>
      <w:r w:rsidRPr="00841E5F">
        <w:rPr>
          <w:rFonts w:ascii="Times New Roman" w:hAnsi="Times New Roman" w:cs="Times New Roman"/>
        </w:rPr>
        <w:t>Mokorea</w:t>
      </w:r>
      <w:proofErr w:type="spellEnd"/>
      <w:r w:rsidRPr="00841E5F">
        <w:rPr>
          <w:rFonts w:ascii="Times New Roman" w:hAnsi="Times New Roman" w:cs="Times New Roman"/>
        </w:rPr>
        <w:t xml:space="preserve"> [Internet]. Wellington: </w:t>
      </w:r>
      <w:proofErr w:type="spellStart"/>
      <w:r w:rsidRPr="00841E5F">
        <w:rPr>
          <w:rFonts w:ascii="Times New Roman" w:hAnsi="Times New Roman" w:cs="Times New Roman"/>
        </w:rPr>
        <w:t>Ministry</w:t>
      </w:r>
      <w:proofErr w:type="spellEnd"/>
      <w:r w:rsidRPr="00841E5F">
        <w:rPr>
          <w:rFonts w:ascii="Times New Roman" w:hAnsi="Times New Roman" w:cs="Times New Roman"/>
        </w:rPr>
        <w:t xml:space="preserve"> of Health; 2024 Jul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8" w:tgtFrame="_new" w:history="1">
        <w:r w:rsidRPr="00841E5F">
          <w:rPr>
            <w:rStyle w:val="Hyperlink"/>
            <w:rFonts w:ascii="Times New Roman" w:hAnsi="Times New Roman" w:cs="Times New Roman"/>
          </w:rPr>
          <w:t>https://www.health.govt.nz/system/files/2024-07/hp8873_-_rare_disorders_v5.pdf</w:t>
        </w:r>
      </w:hyperlink>
    </w:p>
    <w:p w14:paraId="6BEA0A24"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Scottish </w:t>
      </w: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Ultra-orphan</w:t>
      </w:r>
      <w:proofErr w:type="spellEnd"/>
      <w:r w:rsidRPr="00841E5F">
        <w:rPr>
          <w:rFonts w:ascii="Times New Roman" w:hAnsi="Times New Roman" w:cs="Times New Roman"/>
        </w:rPr>
        <w:t xml:space="preserve"> medicines </w:t>
      </w:r>
      <w:proofErr w:type="spellStart"/>
      <w:r w:rsidRPr="00841E5F">
        <w:rPr>
          <w:rFonts w:ascii="Times New Roman" w:hAnsi="Times New Roman" w:cs="Times New Roman"/>
        </w:rPr>
        <w:t>pathway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guidance</w:t>
      </w:r>
      <w:proofErr w:type="spellEnd"/>
      <w:r w:rsidRPr="00841E5F">
        <w:rPr>
          <w:rFonts w:ascii="Times New Roman" w:hAnsi="Times New Roman" w:cs="Times New Roman"/>
        </w:rPr>
        <w:t xml:space="preserve"> [Internet]. Edinburgh: Scottish </w:t>
      </w:r>
      <w:proofErr w:type="spellStart"/>
      <w:r w:rsidRPr="00841E5F">
        <w:rPr>
          <w:rFonts w:ascii="Times New Roman" w:hAnsi="Times New Roman" w:cs="Times New Roman"/>
        </w:rPr>
        <w:t>Government</w:t>
      </w:r>
      <w:proofErr w:type="spellEnd"/>
      <w:r w:rsidRPr="00841E5F">
        <w:rPr>
          <w:rFonts w:ascii="Times New Roman" w:hAnsi="Times New Roman" w:cs="Times New Roman"/>
        </w:rPr>
        <w:t>; 2019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49" w:tgtFrame="_new" w:history="1">
        <w:r w:rsidRPr="00841E5F">
          <w:rPr>
            <w:rStyle w:val="Hyperlink"/>
            <w:rFonts w:ascii="Times New Roman" w:hAnsi="Times New Roman" w:cs="Times New Roman"/>
          </w:rPr>
          <w:t>https://www.gov.scot/publications/ultra-orphan-medicine-pathways-guidance/</w:t>
        </w:r>
      </w:hyperlink>
    </w:p>
    <w:p w14:paraId="0C93FBAC"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SMC. </w:t>
      </w:r>
      <w:proofErr w:type="spellStart"/>
      <w:r w:rsidRPr="00841E5F">
        <w:rPr>
          <w:rFonts w:ascii="Times New Roman" w:hAnsi="Times New Roman" w:cs="Times New Roman"/>
        </w:rPr>
        <w:t>Timelines</w:t>
      </w:r>
      <w:proofErr w:type="spellEnd"/>
      <w:r w:rsidRPr="00841E5F">
        <w:rPr>
          <w:rFonts w:ascii="Times New Roman" w:hAnsi="Times New Roman" w:cs="Times New Roman"/>
        </w:rPr>
        <w:t xml:space="preserve"> &amp; </w:t>
      </w:r>
      <w:proofErr w:type="spellStart"/>
      <w:r w:rsidRPr="00841E5F">
        <w:rPr>
          <w:rFonts w:ascii="Times New Roman" w:hAnsi="Times New Roman" w:cs="Times New Roman"/>
        </w:rPr>
        <w:t>submission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scheduling</w:t>
      </w:r>
      <w:proofErr w:type="spellEnd"/>
      <w:r w:rsidRPr="00841E5F">
        <w:rPr>
          <w:rFonts w:ascii="Times New Roman" w:hAnsi="Times New Roman" w:cs="Times New Roman"/>
        </w:rPr>
        <w:t xml:space="preserve"> [Internet]. Scotland: Scottish Medicines Consortium;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0" w:tgtFrame="_new" w:history="1">
        <w:r w:rsidRPr="00841E5F">
          <w:rPr>
            <w:rStyle w:val="Hyperlink"/>
            <w:rFonts w:ascii="Times New Roman" w:hAnsi="Times New Roman" w:cs="Times New Roman"/>
          </w:rPr>
          <w:t>https://scottishmedicines.org.uk/making-a-submission/timelines-submission-scheduling/</w:t>
        </w:r>
      </w:hyperlink>
    </w:p>
    <w:p w14:paraId="242A9AE0"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PBS. 6.2 </w:t>
      </w:r>
      <w:proofErr w:type="spellStart"/>
      <w:r w:rsidRPr="00841E5F">
        <w:rPr>
          <w:rFonts w:ascii="Times New Roman" w:hAnsi="Times New Roman" w:cs="Times New Roman"/>
        </w:rPr>
        <w:t>Evaluation</w:t>
      </w:r>
      <w:proofErr w:type="spellEnd"/>
      <w:r w:rsidRPr="00841E5F">
        <w:rPr>
          <w:rFonts w:ascii="Times New Roman" w:hAnsi="Times New Roman" w:cs="Times New Roman"/>
        </w:rPr>
        <w:t xml:space="preserve"> of </w:t>
      </w:r>
      <w:proofErr w:type="spellStart"/>
      <w:r w:rsidRPr="00841E5F">
        <w:rPr>
          <w:rFonts w:ascii="Times New Roman" w:hAnsi="Times New Roman" w:cs="Times New Roman"/>
        </w:rPr>
        <w:t>submissions</w:t>
      </w:r>
      <w:proofErr w:type="spellEnd"/>
      <w:r w:rsidRPr="00841E5F">
        <w:rPr>
          <w:rFonts w:ascii="Times New Roman" w:hAnsi="Times New Roman" w:cs="Times New Roman"/>
        </w:rPr>
        <w:t xml:space="preserve"> [Internet]. Australia: Pharmaceutical </w:t>
      </w:r>
      <w:proofErr w:type="spellStart"/>
      <w:r w:rsidRPr="00841E5F">
        <w:rPr>
          <w:rFonts w:ascii="Times New Roman" w:hAnsi="Times New Roman" w:cs="Times New Roman"/>
        </w:rPr>
        <w:t>Benefits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Scheme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1" w:tgtFrame="_new" w:history="1">
        <w:r w:rsidRPr="00841E5F">
          <w:rPr>
            <w:rStyle w:val="Hyperlink"/>
            <w:rFonts w:ascii="Times New Roman" w:hAnsi="Times New Roman" w:cs="Times New Roman"/>
          </w:rPr>
          <w:t>https://www.pbs.gov.au/info/industry/listing/procedure-guidance/6-consideration-submissions/6-2-evaluation-of-submissions</w:t>
        </w:r>
      </w:hyperlink>
    </w:p>
    <w:p w14:paraId="11844F5B"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w:t>
      </w:r>
      <w:proofErr w:type="spellStart"/>
      <w:r w:rsidRPr="00841E5F">
        <w:rPr>
          <w:rFonts w:ascii="Times New Roman" w:hAnsi="Times New Roman" w:cs="Times New Roman"/>
        </w:rPr>
        <w:t>Comprendre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l’évaluation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médicaments</w:t>
      </w:r>
      <w:proofErr w:type="spellEnd"/>
      <w:r w:rsidRPr="00841E5F">
        <w:rPr>
          <w:rFonts w:ascii="Times New Roman" w:hAnsi="Times New Roman" w:cs="Times New Roman"/>
        </w:rPr>
        <w:t xml:space="preserve">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2021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2" w:tgtFrame="_new" w:history="1">
        <w:r w:rsidRPr="00841E5F">
          <w:rPr>
            <w:rStyle w:val="Hyperlink"/>
            <w:rFonts w:ascii="Times New Roman" w:hAnsi="Times New Roman" w:cs="Times New Roman"/>
          </w:rPr>
          <w:t>https://www.has-sante.fr/jcms/c_412115/fr/comprendre-l-evaluation-des-medicaments</w:t>
        </w:r>
      </w:hyperlink>
    </w:p>
    <w:p w14:paraId="1BE51095"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CDE. New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Application</w:t>
      </w:r>
      <w:proofErr w:type="spellEnd"/>
      <w:r w:rsidRPr="00841E5F">
        <w:rPr>
          <w:rFonts w:ascii="Times New Roman" w:hAnsi="Times New Roman" w:cs="Times New Roman"/>
        </w:rPr>
        <w:t xml:space="preserve"> (NDA) [Internet]. Taiwan: Center for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Evaluation</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Oct</w:t>
      </w:r>
      <w:proofErr w:type="spellEnd"/>
      <w:r w:rsidRPr="00841E5F">
        <w:rPr>
          <w:rFonts w:ascii="Times New Roman" w:hAnsi="Times New Roman" w:cs="Times New Roman"/>
        </w:rPr>
        <w:t xml:space="preserve"> 17].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3" w:tgtFrame="_new" w:history="1">
        <w:r w:rsidRPr="00841E5F">
          <w:rPr>
            <w:rStyle w:val="Hyperlink"/>
            <w:rFonts w:ascii="Times New Roman" w:hAnsi="Times New Roman" w:cs="Times New Roman"/>
          </w:rPr>
          <w:t>https://www.cde.org.tw/drugen/25797/26014/26084/26086/26092/normalPost</w:t>
        </w:r>
      </w:hyperlink>
    </w:p>
    <w:p w14:paraId="3DB9D249"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lastRenderedPageBreak/>
        <w:t xml:space="preserve">HAS. </w:t>
      </w:r>
      <w:proofErr w:type="spellStart"/>
      <w:r w:rsidRPr="00841E5F">
        <w:rPr>
          <w:rFonts w:ascii="Times New Roman" w:hAnsi="Times New Roman" w:cs="Times New Roman"/>
        </w:rPr>
        <w:t>Médicament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accès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précoce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qu’il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faut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savoir</w:t>
      </w:r>
      <w:proofErr w:type="spellEnd"/>
      <w:r w:rsidRPr="00841E5F">
        <w:rPr>
          <w:rFonts w:ascii="Times New Roman" w:hAnsi="Times New Roman" w:cs="Times New Roman"/>
        </w:rPr>
        <w:t xml:space="preserve">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2023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4" w:anchor="toc_1_6" w:tgtFrame="_new" w:history="1">
        <w:r w:rsidRPr="00841E5F">
          <w:rPr>
            <w:rStyle w:val="Hyperlink"/>
            <w:rFonts w:ascii="Times New Roman" w:hAnsi="Times New Roman" w:cs="Times New Roman"/>
          </w:rPr>
          <w:t>https://www.has-sante.fr/jcms/p_3274374/fr/medicament-en-acces-precoce-ce-qu-il-faut-savoir#toc_1_6</w:t>
        </w:r>
      </w:hyperlink>
    </w:p>
    <w:p w14:paraId="1CC5102A"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RIZIV. </w:t>
      </w:r>
      <w:proofErr w:type="spellStart"/>
      <w:r w:rsidRPr="00841E5F">
        <w:rPr>
          <w:rFonts w:ascii="Times New Roman" w:hAnsi="Times New Roman" w:cs="Times New Roman"/>
        </w:rPr>
        <w:t>Weesgeneesmiddelen</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Brussels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Rijksinstituut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voor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ziekte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invaliditeitsverzekering</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5" w:tgtFrame="_new" w:history="1">
        <w:r w:rsidRPr="00841E5F">
          <w:rPr>
            <w:rStyle w:val="Hyperlink"/>
            <w:rFonts w:ascii="Times New Roman" w:hAnsi="Times New Roman" w:cs="Times New Roman"/>
          </w:rPr>
          <w:t>https://www.riziv.fgov.be/nl/thema-s/verzorging-kosten-en-terugbetaling/wat-het-ziekenfonds-terugbetaalt/geneesmiddelen/geneesmiddel-terugbetalen/weesgeneesmiddelen</w:t>
        </w:r>
      </w:hyperlink>
    </w:p>
    <w:p w14:paraId="4F09E656"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TFDA. TFDA </w:t>
      </w:r>
      <w:proofErr w:type="spellStart"/>
      <w:r w:rsidRPr="00841E5F">
        <w:rPr>
          <w:rFonts w:ascii="Times New Roman" w:hAnsi="Times New Roman" w:cs="Times New Roman"/>
        </w:rPr>
        <w:t>strengthens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access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with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policy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reforms</w:t>
      </w:r>
      <w:proofErr w:type="spellEnd"/>
      <w:r w:rsidRPr="00841E5F">
        <w:rPr>
          <w:rFonts w:ascii="Times New Roman" w:hAnsi="Times New Roman" w:cs="Times New Roman"/>
        </w:rPr>
        <w:t xml:space="preserve"> [Internet]. Taiwan: Taiwan Food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Administration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Ministry</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Welfare;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6" w:tgtFrame="_new" w:history="1">
        <w:r w:rsidRPr="00841E5F">
          <w:rPr>
            <w:rStyle w:val="Hyperlink"/>
            <w:rFonts w:ascii="Times New Roman" w:hAnsi="Times New Roman" w:cs="Times New Roman"/>
          </w:rPr>
          <w:t>https://www.fda.gov.tw/eng/newsContent.aspx?id=30970</w:t>
        </w:r>
      </w:hyperlink>
    </w:p>
    <w:p w14:paraId="49D64B3B"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Sécurité</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sociale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Arrêté</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royal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fixant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procédures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délais</w:t>
      </w:r>
      <w:proofErr w:type="spellEnd"/>
      <w:r w:rsidRPr="00841E5F">
        <w:rPr>
          <w:rFonts w:ascii="Times New Roman" w:hAnsi="Times New Roman" w:cs="Times New Roman"/>
        </w:rPr>
        <w:t xml:space="preserve"> et </w:t>
      </w:r>
      <w:proofErr w:type="spellStart"/>
      <w:r w:rsidRPr="00841E5F">
        <w:rPr>
          <w:rFonts w:ascii="Times New Roman" w:hAnsi="Times New Roman" w:cs="Times New Roman"/>
        </w:rPr>
        <w:t>conditions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matière</w:t>
      </w:r>
      <w:proofErr w:type="spellEnd"/>
      <w:r w:rsidRPr="00841E5F">
        <w:rPr>
          <w:rFonts w:ascii="Times New Roman" w:hAnsi="Times New Roman" w:cs="Times New Roman"/>
        </w:rPr>
        <w:t xml:space="preserve"> d’</w:t>
      </w:r>
      <w:proofErr w:type="spellStart"/>
      <w:r w:rsidRPr="00841E5F">
        <w:rPr>
          <w:rFonts w:ascii="Times New Roman" w:hAnsi="Times New Roman" w:cs="Times New Roman"/>
        </w:rPr>
        <w:t>intervention</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l’assurance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obligatoire</w:t>
      </w:r>
      <w:proofErr w:type="spellEnd"/>
      <w:r w:rsidRPr="00841E5F">
        <w:rPr>
          <w:rFonts w:ascii="Times New Roman" w:hAnsi="Times New Roman" w:cs="Times New Roman"/>
        </w:rPr>
        <w:t xml:space="preserve"> soins de </w:t>
      </w:r>
      <w:proofErr w:type="spellStart"/>
      <w:r w:rsidRPr="00841E5F">
        <w:rPr>
          <w:rFonts w:ascii="Times New Roman" w:hAnsi="Times New Roman" w:cs="Times New Roman"/>
        </w:rPr>
        <w:t>santé</w:t>
      </w:r>
      <w:proofErr w:type="spellEnd"/>
      <w:r w:rsidRPr="00841E5F">
        <w:rPr>
          <w:rFonts w:ascii="Times New Roman" w:hAnsi="Times New Roman" w:cs="Times New Roman"/>
        </w:rPr>
        <w:t xml:space="preserve"> et </w:t>
      </w:r>
      <w:proofErr w:type="spellStart"/>
      <w:r w:rsidRPr="00841E5F">
        <w:rPr>
          <w:rFonts w:ascii="Times New Roman" w:hAnsi="Times New Roman" w:cs="Times New Roman"/>
        </w:rPr>
        <w:t>indemnités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dans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coût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spécialités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pharmaceutiques</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Belgium</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Sécurité</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sociale</w:t>
      </w:r>
      <w:proofErr w:type="spellEnd"/>
      <w:r w:rsidRPr="00841E5F">
        <w:rPr>
          <w:rFonts w:ascii="Times New Roman" w:hAnsi="Times New Roman" w:cs="Times New Roman"/>
        </w:rPr>
        <w:t>; 2018 Mar 15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7" w:tgtFrame="_new" w:history="1">
        <w:r w:rsidRPr="00841E5F">
          <w:rPr>
            <w:rStyle w:val="Hyperlink"/>
            <w:rFonts w:ascii="Times New Roman" w:hAnsi="Times New Roman" w:cs="Times New Roman"/>
          </w:rPr>
          <w:t>https://www.ejustice.just.fgov.be/cgi_loi/article.pl?language=fr&amp;lg_txt=f&amp;type=&amp;sort=&amp;numac_search=&amp;cn_search=2018020122&amp;caller=eli&amp;&amp;view_numac=2018020122nx2018020122fr</w:t>
        </w:r>
      </w:hyperlink>
    </w:p>
    <w:p w14:paraId="3D10F60B"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CADTH.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diseases</w:t>
      </w:r>
      <w:proofErr w:type="spellEnd"/>
      <w:r w:rsidRPr="00841E5F">
        <w:rPr>
          <w:rFonts w:ascii="Times New Roman" w:hAnsi="Times New Roman" w:cs="Times New Roman"/>
        </w:rPr>
        <w:t xml:space="preserve">: a review of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international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health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technology</w:t>
      </w:r>
      <w:proofErr w:type="spellEnd"/>
      <w:r w:rsidRPr="00841E5F">
        <w:rPr>
          <w:rFonts w:ascii="Times New Roman" w:hAnsi="Times New Roman" w:cs="Times New Roman"/>
        </w:rPr>
        <w:t xml:space="preserve"> assessment agencies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public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payers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w:t>
      </w:r>
      <w:proofErr w:type="spellEnd"/>
      <w:r w:rsidRPr="00841E5F">
        <w:rPr>
          <w:rFonts w:ascii="Times New Roman" w:hAnsi="Times New Roman" w:cs="Times New Roman"/>
        </w:rPr>
        <w:t xml:space="preserve">-making processes. CADTH Health Technology Review: Environmental </w:t>
      </w:r>
      <w:proofErr w:type="spellStart"/>
      <w:r w:rsidRPr="00841E5F">
        <w:rPr>
          <w:rFonts w:ascii="Times New Roman" w:hAnsi="Times New Roman" w:cs="Times New Roman"/>
        </w:rPr>
        <w:t>Scan</w:t>
      </w:r>
      <w:proofErr w:type="spellEnd"/>
      <w:r w:rsidRPr="00841E5F">
        <w:rPr>
          <w:rFonts w:ascii="Times New Roman" w:hAnsi="Times New Roman" w:cs="Times New Roman"/>
        </w:rPr>
        <w:t xml:space="preserve"> [Internet]. Ottawa: Canadian </w:t>
      </w:r>
      <w:proofErr w:type="spellStart"/>
      <w:r w:rsidRPr="00841E5F">
        <w:rPr>
          <w:rFonts w:ascii="Times New Roman" w:hAnsi="Times New Roman" w:cs="Times New Roman"/>
        </w:rPr>
        <w:t>Agency</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Technologies in Health; 2021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Aug</w:t>
      </w:r>
      <w:proofErr w:type="spellEnd"/>
      <w:r w:rsidRPr="00841E5F">
        <w:rPr>
          <w:rFonts w:ascii="Times New Roman" w:hAnsi="Times New Roman" w:cs="Times New Roman"/>
        </w:rPr>
        <w:t xml:space="preserve"> 18]. p. 46.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8" w:tgtFrame="_new" w:history="1">
        <w:r w:rsidRPr="00841E5F">
          <w:rPr>
            <w:rStyle w:val="Hyperlink"/>
            <w:rFonts w:ascii="Times New Roman" w:hAnsi="Times New Roman" w:cs="Times New Roman"/>
          </w:rPr>
          <w:t>https://www.cda-amc.ca/sites/default/files/es/es0355-drugs-for-rare-diseases-pw.pdf</w:t>
        </w:r>
      </w:hyperlink>
    </w:p>
    <w:p w14:paraId="4EBBD525"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lastRenderedPageBreak/>
        <w:t>CONITEC. Perguntas frequentes [Internet]. Brasília: Comissão Nacional de Incorporação de Tecnologias no Sistema Único de Saúde; 2022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2026 Jan 29].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59" w:tgtFrame="_new" w:history="1">
        <w:r w:rsidRPr="00841E5F">
          <w:rPr>
            <w:rStyle w:val="Hyperlink"/>
            <w:rFonts w:ascii="Times New Roman" w:hAnsi="Times New Roman" w:cs="Times New Roman"/>
          </w:rPr>
          <w:t>https://www.gov.br/conitec/pt-br/acesso-a-informacao/perguntas-frequentes</w:t>
        </w:r>
      </w:hyperlink>
    </w:p>
    <w:p w14:paraId="16ECBB6B"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Ministério da Saúde. O uso de limiares de custo-efetividade nas decisões em saúde: recomendações da Comissão Nacional de Incorporação de Tecnologias no SUS [Internet]. Brasília: Ministério da Saúde, Secretaria de Ciência, Tecnologia, Inovação e Insumos Estratégicos em Saúde, Departamento de Gestão e Incorporação de Tecnologias em Saúde, Coordenação-Geral de Avaliação de Tecnologias em Saúde; 2022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2026 Jan 29].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0" w:tgtFrame="_new" w:history="1">
        <w:r w:rsidRPr="00841E5F">
          <w:rPr>
            <w:rStyle w:val="Hyperlink"/>
            <w:rFonts w:ascii="Times New Roman" w:hAnsi="Times New Roman" w:cs="Times New Roman"/>
          </w:rPr>
          <w:t>https://www.gov.br/conitec/pt-br/midias/pdf/2022/20221106_relatorio-uso-de-limiares-de-custo-efetividade-nas-decisoes-em-saude.pdf</w:t>
        </w:r>
      </w:hyperlink>
    </w:p>
    <w:p w14:paraId="12DEBC95"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CDA-AMC. Procedures for </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reviews. Ottawa: </w:t>
      </w:r>
      <w:proofErr w:type="spellStart"/>
      <w:r w:rsidRPr="00841E5F">
        <w:rPr>
          <w:rFonts w:ascii="Times New Roman" w:hAnsi="Times New Roman" w:cs="Times New Roman"/>
        </w:rPr>
        <w:t>Canada’s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Agency</w:t>
      </w:r>
      <w:proofErr w:type="spellEnd"/>
      <w:r w:rsidRPr="00841E5F">
        <w:rPr>
          <w:rFonts w:ascii="Times New Roman" w:hAnsi="Times New Roman" w:cs="Times New Roman"/>
        </w:rPr>
        <w:t>; 2025.</w:t>
      </w:r>
    </w:p>
    <w:p w14:paraId="05F56943"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CDA. </w:t>
      </w:r>
      <w:proofErr w:type="spellStart"/>
      <w:r w:rsidRPr="00841E5F">
        <w:rPr>
          <w:rFonts w:ascii="Times New Roman" w:hAnsi="Times New Roman" w:cs="Times New Roman"/>
        </w:rPr>
        <w:t>Methods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guide</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health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technology</w:t>
      </w:r>
      <w:proofErr w:type="spellEnd"/>
      <w:r w:rsidRPr="00841E5F">
        <w:rPr>
          <w:rFonts w:ascii="Times New Roman" w:hAnsi="Times New Roman" w:cs="Times New Roman"/>
        </w:rPr>
        <w:t xml:space="preserve"> assessment [Internet]. Canada: </w:t>
      </w:r>
      <w:proofErr w:type="spellStart"/>
      <w:r w:rsidRPr="00841E5F">
        <w:rPr>
          <w:rFonts w:ascii="Times New Roman" w:hAnsi="Times New Roman" w:cs="Times New Roman"/>
        </w:rPr>
        <w:t>Canada’s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Agency</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1" w:tgtFrame="_new" w:history="1">
        <w:r w:rsidRPr="00841E5F">
          <w:rPr>
            <w:rStyle w:val="Hyperlink"/>
            <w:rFonts w:ascii="Times New Roman" w:hAnsi="Times New Roman" w:cs="Times New Roman"/>
          </w:rPr>
          <w:t>https://www.cda-amc.ca/sites/default/files/MG%20Methods/MG0030-Quantitative-Methods-Manual_Mar%202025.pdf</w:t>
        </w:r>
      </w:hyperlink>
    </w:p>
    <w:p w14:paraId="32D3ED9B"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CDA. </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recommendation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exagamglogene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autotemcel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Casgevy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Can</w:t>
      </w:r>
      <w:proofErr w:type="spellEnd"/>
      <w:r w:rsidRPr="00841E5F">
        <w:rPr>
          <w:rFonts w:ascii="Times New Roman" w:hAnsi="Times New Roman" w:cs="Times New Roman"/>
        </w:rPr>
        <w:t xml:space="preserve"> J Health </w:t>
      </w:r>
      <w:proofErr w:type="spellStart"/>
      <w:r w:rsidRPr="00841E5F">
        <w:rPr>
          <w:rFonts w:ascii="Times New Roman" w:hAnsi="Times New Roman" w:cs="Times New Roman"/>
        </w:rPr>
        <w:t>Technol</w:t>
      </w:r>
      <w:proofErr w:type="spellEnd"/>
      <w:r w:rsidRPr="00841E5F">
        <w:rPr>
          <w:rFonts w:ascii="Times New Roman" w:hAnsi="Times New Roman" w:cs="Times New Roman"/>
        </w:rPr>
        <w:t>. 2025;5.</w:t>
      </w:r>
    </w:p>
    <w:p w14:paraId="074F2AFA"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CDA. </w:t>
      </w:r>
      <w:proofErr w:type="spellStart"/>
      <w:r w:rsidRPr="00841E5F">
        <w:rPr>
          <w:rFonts w:ascii="Times New Roman" w:hAnsi="Times New Roman" w:cs="Times New Roman"/>
        </w:rPr>
        <w:t>Fee</w:t>
      </w:r>
      <w:proofErr w:type="spellEnd"/>
      <w:r w:rsidRPr="00841E5F">
        <w:rPr>
          <w:rFonts w:ascii="Times New Roman" w:hAnsi="Times New Roman" w:cs="Times New Roman"/>
        </w:rPr>
        <w:t xml:space="preserve"> schedule for </w:t>
      </w:r>
      <w:proofErr w:type="spellStart"/>
      <w:r w:rsidRPr="00841E5F">
        <w:rPr>
          <w:rFonts w:ascii="Times New Roman" w:hAnsi="Times New Roman" w:cs="Times New Roman"/>
        </w:rPr>
        <w:t>pharmaceutical</w:t>
      </w:r>
      <w:proofErr w:type="spellEnd"/>
      <w:r w:rsidRPr="00841E5F">
        <w:rPr>
          <w:rFonts w:ascii="Times New Roman" w:hAnsi="Times New Roman" w:cs="Times New Roman"/>
        </w:rPr>
        <w:t xml:space="preserve"> reviews [Internet]. Canada: </w:t>
      </w:r>
      <w:proofErr w:type="spellStart"/>
      <w:r w:rsidRPr="00841E5F">
        <w:rPr>
          <w:rFonts w:ascii="Times New Roman" w:hAnsi="Times New Roman" w:cs="Times New Roman"/>
        </w:rPr>
        <w:t>Canada’s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Agency</w:t>
      </w:r>
      <w:proofErr w:type="spellEnd"/>
      <w:r w:rsidRPr="00841E5F">
        <w:rPr>
          <w:rFonts w:ascii="Times New Roman" w:hAnsi="Times New Roman" w:cs="Times New Roman"/>
        </w:rPr>
        <w:t>; 2025 Mar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2" w:tgtFrame="_new" w:history="1">
        <w:r w:rsidRPr="00841E5F">
          <w:rPr>
            <w:rStyle w:val="Hyperlink"/>
            <w:rFonts w:ascii="Times New Roman" w:hAnsi="Times New Roman" w:cs="Times New Roman"/>
          </w:rPr>
          <w:t>https://www.cda-amc.ca/sites/default/files/Drug_Review_Process/Application_Fees_Pharmaceuticals.pdf</w:t>
        </w:r>
      </w:hyperlink>
    </w:p>
    <w:p w14:paraId="0330803B"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lastRenderedPageBreak/>
        <w:t xml:space="preserve">CADTH. CADTH </w:t>
      </w:r>
      <w:proofErr w:type="spellStart"/>
      <w:r w:rsidRPr="00841E5F">
        <w:rPr>
          <w:rFonts w:ascii="Times New Roman" w:hAnsi="Times New Roman" w:cs="Times New Roman"/>
        </w:rPr>
        <w:t>process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with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health</w:t>
      </w:r>
      <w:proofErr w:type="spellEnd"/>
      <w:r w:rsidRPr="00841E5F">
        <w:rPr>
          <w:rFonts w:ascii="Times New Roman" w:hAnsi="Times New Roman" w:cs="Times New Roman"/>
        </w:rPr>
        <w:t xml:space="preserve"> system </w:t>
      </w:r>
      <w:proofErr w:type="spellStart"/>
      <w:r w:rsidRPr="00841E5F">
        <w:rPr>
          <w:rFonts w:ascii="Times New Roman" w:hAnsi="Times New Roman" w:cs="Times New Roman"/>
        </w:rPr>
        <w:t>implications</w:t>
      </w:r>
      <w:proofErr w:type="spellEnd"/>
      <w:r w:rsidRPr="00841E5F">
        <w:rPr>
          <w:rFonts w:ascii="Times New Roman" w:hAnsi="Times New Roman" w:cs="Times New Roman"/>
        </w:rPr>
        <w:t xml:space="preserve"> [Internet]. Canada: CADTH; 2020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3" w:tgtFrame="_new" w:history="1">
        <w:r w:rsidRPr="00841E5F">
          <w:rPr>
            <w:rStyle w:val="Hyperlink"/>
            <w:rFonts w:ascii="Times New Roman" w:hAnsi="Times New Roman" w:cs="Times New Roman"/>
          </w:rPr>
          <w:t>https://www.cda-amc.ca/sites/default/files/pdf/Drugs_Health_System_Implications.pdf</w:t>
        </w:r>
      </w:hyperlink>
    </w:p>
    <w:p w14:paraId="76B40EE1"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CADTH. CADTH </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recommendation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belzutifan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Welireg</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Can</w:t>
      </w:r>
      <w:proofErr w:type="spellEnd"/>
      <w:r w:rsidRPr="00841E5F">
        <w:rPr>
          <w:rFonts w:ascii="Times New Roman" w:hAnsi="Times New Roman" w:cs="Times New Roman"/>
        </w:rPr>
        <w:t xml:space="preserve"> J Health </w:t>
      </w:r>
      <w:proofErr w:type="spellStart"/>
      <w:r w:rsidRPr="00841E5F">
        <w:rPr>
          <w:rFonts w:ascii="Times New Roman" w:hAnsi="Times New Roman" w:cs="Times New Roman"/>
        </w:rPr>
        <w:t>Technol</w:t>
      </w:r>
      <w:proofErr w:type="spellEnd"/>
      <w:r w:rsidRPr="00841E5F">
        <w:rPr>
          <w:rFonts w:ascii="Times New Roman" w:hAnsi="Times New Roman" w:cs="Times New Roman"/>
        </w:rPr>
        <w:t>. 2023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w:t>
      </w:r>
      <w:proofErr w:type="gramStart"/>
      <w:r w:rsidRPr="00841E5F">
        <w:rPr>
          <w:rFonts w:ascii="Times New Roman" w:hAnsi="Times New Roman" w:cs="Times New Roman"/>
        </w:rPr>
        <w:t>];3:24</w:t>
      </w:r>
      <w:proofErr w:type="gramEnd"/>
      <w:r w:rsidRPr="00841E5F">
        <w:rPr>
          <w:rFonts w:ascii="Times New Roman" w:hAnsi="Times New Roman" w:cs="Times New Roman"/>
        </w:rPr>
        <w:t xml:space="preserve">.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4" w:tgtFrame="_new" w:history="1">
        <w:r w:rsidRPr="00841E5F">
          <w:rPr>
            <w:rStyle w:val="Hyperlink"/>
            <w:rFonts w:ascii="Times New Roman" w:hAnsi="Times New Roman" w:cs="Times New Roman"/>
          </w:rPr>
          <w:t>https://www.cda-amc.ca/sites/default/files/DRR/2023/PC0309%20Welireg%20-%20CADTH%20Final%20Recommendation%20Final.pdf</w:t>
        </w:r>
      </w:hyperlink>
    </w:p>
    <w:p w14:paraId="74ABB776"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CADTH. CADTH </w:t>
      </w:r>
      <w:proofErr w:type="spellStart"/>
      <w:r w:rsidRPr="00841E5F">
        <w:rPr>
          <w:rFonts w:ascii="Times New Roman" w:hAnsi="Times New Roman" w:cs="Times New Roman"/>
        </w:rPr>
        <w:t>health</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technology</w:t>
      </w:r>
      <w:proofErr w:type="spellEnd"/>
      <w:r w:rsidRPr="00841E5F">
        <w:rPr>
          <w:rFonts w:ascii="Times New Roman" w:hAnsi="Times New Roman" w:cs="Times New Roman"/>
        </w:rPr>
        <w:t xml:space="preserve"> review: </w:t>
      </w:r>
      <w:proofErr w:type="spellStart"/>
      <w:r w:rsidRPr="00841E5F">
        <w:rPr>
          <w:rFonts w:ascii="Times New Roman" w:hAnsi="Times New Roman" w:cs="Times New Roman"/>
        </w:rPr>
        <w:t>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inventory</w:t>
      </w:r>
      <w:proofErr w:type="spellEnd"/>
      <w:r w:rsidRPr="00841E5F">
        <w:rPr>
          <w:rFonts w:ascii="Times New Roman" w:hAnsi="Times New Roman" w:cs="Times New Roman"/>
        </w:rPr>
        <w:t xml:space="preserve"> of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w:t>
      </w:r>
      <w:proofErr w:type="spellEnd"/>
      <w:r w:rsidRPr="00841E5F">
        <w:rPr>
          <w:rFonts w:ascii="Times New Roman" w:hAnsi="Times New Roman" w:cs="Times New Roman"/>
        </w:rPr>
        <w:t xml:space="preserve"> registries in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Canadian </w:t>
      </w:r>
      <w:proofErr w:type="spellStart"/>
      <w:r w:rsidRPr="00841E5F">
        <w:rPr>
          <w:rFonts w:ascii="Times New Roman" w:hAnsi="Times New Roman" w:cs="Times New Roman"/>
        </w:rPr>
        <w:t>landscape</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Can</w:t>
      </w:r>
      <w:proofErr w:type="spellEnd"/>
      <w:r w:rsidRPr="00841E5F">
        <w:rPr>
          <w:rFonts w:ascii="Times New Roman" w:hAnsi="Times New Roman" w:cs="Times New Roman"/>
        </w:rPr>
        <w:t xml:space="preserve"> J Health </w:t>
      </w:r>
      <w:proofErr w:type="spellStart"/>
      <w:r w:rsidRPr="00841E5F">
        <w:rPr>
          <w:rFonts w:ascii="Times New Roman" w:hAnsi="Times New Roman" w:cs="Times New Roman"/>
        </w:rPr>
        <w:t>Technol</w:t>
      </w:r>
      <w:proofErr w:type="spellEnd"/>
      <w:r w:rsidRPr="00841E5F">
        <w:rPr>
          <w:rFonts w:ascii="Times New Roman" w:hAnsi="Times New Roman" w:cs="Times New Roman"/>
        </w:rPr>
        <w:t>.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w:t>
      </w:r>
      <w:proofErr w:type="gramStart"/>
      <w:r w:rsidRPr="00841E5F">
        <w:rPr>
          <w:rFonts w:ascii="Times New Roman" w:hAnsi="Times New Roman" w:cs="Times New Roman"/>
        </w:rPr>
        <w:t>];4:71</w:t>
      </w:r>
      <w:proofErr w:type="gramEnd"/>
      <w:r w:rsidRPr="00841E5F">
        <w:rPr>
          <w:rFonts w:ascii="Times New Roman" w:hAnsi="Times New Roman" w:cs="Times New Roman"/>
        </w:rPr>
        <w:t xml:space="preserve">.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5" w:tgtFrame="_new" w:history="1">
        <w:r w:rsidRPr="00841E5F">
          <w:rPr>
            <w:rStyle w:val="Hyperlink"/>
            <w:rFonts w:ascii="Times New Roman" w:hAnsi="Times New Roman" w:cs="Times New Roman"/>
          </w:rPr>
          <w:t>https://www.cda-amc.ca/sites/default/files/pdf/CP0033-Rare-Disease-Registries.pdf</w:t>
        </w:r>
      </w:hyperlink>
    </w:p>
    <w:p w14:paraId="7AAA2605"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Health Canada. Health </w:t>
      </w:r>
      <w:proofErr w:type="spellStart"/>
      <w:r w:rsidRPr="00841E5F">
        <w:rPr>
          <w:rFonts w:ascii="Times New Roman" w:hAnsi="Times New Roman" w:cs="Times New Roman"/>
        </w:rPr>
        <w:t>Canada’s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special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access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programs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request</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[Internet]. Ottawa: Health Canada;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6" w:tgtFrame="_new" w:history="1">
        <w:r w:rsidRPr="00841E5F">
          <w:rPr>
            <w:rStyle w:val="Hyperlink"/>
            <w:rFonts w:ascii="Times New Roman" w:hAnsi="Times New Roman" w:cs="Times New Roman"/>
          </w:rPr>
          <w:t>https://www.canada.ca/en/health-canada/services/drugs-health-products/special-access/drugs.html</w:t>
        </w:r>
      </w:hyperlink>
    </w:p>
    <w:p w14:paraId="6C818D44"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Health Canada. The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Strategy</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Diseases</w:t>
      </w:r>
      <w:proofErr w:type="spellEnd"/>
      <w:r w:rsidRPr="00841E5F">
        <w:rPr>
          <w:rFonts w:ascii="Times New Roman" w:hAnsi="Times New Roman" w:cs="Times New Roman"/>
        </w:rPr>
        <w:t xml:space="preserve"> [Internet]. Ottawa: Health Canada;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7" w:tgtFrame="_new" w:history="1">
        <w:r w:rsidRPr="00841E5F">
          <w:rPr>
            <w:rStyle w:val="Hyperlink"/>
            <w:rFonts w:ascii="Times New Roman" w:hAnsi="Times New Roman" w:cs="Times New Roman"/>
          </w:rPr>
          <w:t>https://www.canada.ca/en/health-canada/services/health-care-systems/national-pharmacare/strategy-drugs-rare-diseases.html</w:t>
        </w:r>
      </w:hyperlink>
    </w:p>
    <w:p w14:paraId="411568DB"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w:t>
      </w:r>
      <w:proofErr w:type="spellStart"/>
      <w:r w:rsidRPr="00841E5F">
        <w:rPr>
          <w:rFonts w:ascii="Times New Roman" w:hAnsi="Times New Roman" w:cs="Times New Roman"/>
        </w:rPr>
        <w:t>Strategic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principles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diseases</w:t>
      </w:r>
      <w:proofErr w:type="spellEnd"/>
      <w:r w:rsidRPr="00841E5F">
        <w:rPr>
          <w:rFonts w:ascii="Times New Roman" w:hAnsi="Times New Roman" w:cs="Times New Roman"/>
        </w:rPr>
        <w:t xml:space="preserve">. In: NICE </w:t>
      </w:r>
      <w:proofErr w:type="spellStart"/>
      <w:r w:rsidRPr="00841E5F">
        <w:rPr>
          <w:rFonts w:ascii="Times New Roman" w:hAnsi="Times New Roman" w:cs="Times New Roman"/>
        </w:rPr>
        <w:t>strategic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principles</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complementary</w:t>
      </w:r>
      <w:proofErr w:type="spellEnd"/>
      <w:r w:rsidRPr="00841E5F">
        <w:rPr>
          <w:rFonts w:ascii="Times New Roman" w:hAnsi="Times New Roman" w:cs="Times New Roman"/>
        </w:rPr>
        <w:t xml:space="preserve"> approach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public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health</w:t>
      </w:r>
      <w:proofErr w:type="spellEnd"/>
      <w:r w:rsidRPr="00841E5F">
        <w:rPr>
          <w:rFonts w:ascii="Times New Roman" w:hAnsi="Times New Roman" w:cs="Times New Roman"/>
        </w:rPr>
        <w:t xml:space="preserve">, social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topics</w:t>
      </w:r>
      <w:proofErr w:type="spellEnd"/>
      <w:r w:rsidRPr="00841E5F">
        <w:rPr>
          <w:rFonts w:ascii="Times New Roman" w:hAnsi="Times New Roman" w:cs="Times New Roman"/>
        </w:rPr>
        <w:t xml:space="preserve">. PMG46 [Internet].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Oct</w:t>
      </w:r>
      <w:proofErr w:type="spellEnd"/>
      <w:r w:rsidRPr="00841E5F">
        <w:rPr>
          <w:rFonts w:ascii="Times New Roman" w:hAnsi="Times New Roman" w:cs="Times New Roman"/>
        </w:rPr>
        <w:t xml:space="preserve"> 31]. p. 10.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8" w:tgtFrame="_new" w:history="1">
        <w:r w:rsidRPr="00841E5F">
          <w:rPr>
            <w:rStyle w:val="Hyperlink"/>
            <w:rFonts w:ascii="Times New Roman" w:hAnsi="Times New Roman" w:cs="Times New Roman"/>
          </w:rPr>
          <w:t>https://www.nice.org.uk/process/pmg46/resources/nice-</w:t>
        </w:r>
        <w:r w:rsidRPr="00841E5F">
          <w:rPr>
            <w:rStyle w:val="Hyperlink"/>
            <w:rFonts w:ascii="Times New Roman" w:hAnsi="Times New Roman" w:cs="Times New Roman"/>
          </w:rPr>
          <w:lastRenderedPageBreak/>
          <w:t>strategic-principles-a-complementary-approach-to-public-health-social-care-and-rare-disease-topics-13430355949/chapter/strategic-principles-for-rare-diseases</w:t>
        </w:r>
      </w:hyperlink>
    </w:p>
    <w:p w14:paraId="6D647CD6"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Economic </w:t>
      </w:r>
      <w:proofErr w:type="spellStart"/>
      <w:r w:rsidRPr="00841E5F">
        <w:rPr>
          <w:rFonts w:ascii="Times New Roman" w:hAnsi="Times New Roman" w:cs="Times New Roman"/>
        </w:rPr>
        <w:t>evaluation</w:t>
      </w:r>
      <w:proofErr w:type="spellEnd"/>
      <w:r w:rsidRPr="00841E5F">
        <w:rPr>
          <w:rFonts w:ascii="Times New Roman" w:hAnsi="Times New Roman" w:cs="Times New Roman"/>
        </w:rPr>
        <w:t xml:space="preserve">. In: NICE </w:t>
      </w:r>
      <w:proofErr w:type="spellStart"/>
      <w:r w:rsidRPr="00841E5F">
        <w:rPr>
          <w:rFonts w:ascii="Times New Roman" w:hAnsi="Times New Roman" w:cs="Times New Roman"/>
        </w:rPr>
        <w:t>technology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appraisal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highly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specialised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technologies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guidance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manual. PMG36 [Internet].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69" w:tgtFrame="_new" w:history="1">
        <w:r w:rsidRPr="00841E5F">
          <w:rPr>
            <w:rStyle w:val="Hyperlink"/>
            <w:rFonts w:ascii="Times New Roman" w:hAnsi="Times New Roman" w:cs="Times New Roman"/>
          </w:rPr>
          <w:t>https://www.nice.org.uk/process/pmg36/chapter/economic-evaluation-2</w:t>
        </w:r>
      </w:hyperlink>
    </w:p>
    <w:p w14:paraId="4316116E"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w:t>
      </w:r>
      <w:proofErr w:type="spellStart"/>
      <w:r w:rsidRPr="00841E5F">
        <w:rPr>
          <w:rFonts w:ascii="Times New Roman" w:hAnsi="Times New Roman" w:cs="Times New Roman"/>
        </w:rPr>
        <w:t>Developing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guidance</w:t>
      </w:r>
      <w:proofErr w:type="spellEnd"/>
      <w:r w:rsidRPr="00841E5F">
        <w:rPr>
          <w:rFonts w:ascii="Times New Roman" w:hAnsi="Times New Roman" w:cs="Times New Roman"/>
        </w:rPr>
        <w:t xml:space="preserve">. In: NICE </w:t>
      </w:r>
      <w:proofErr w:type="spellStart"/>
      <w:r w:rsidRPr="00841E5F">
        <w:rPr>
          <w:rFonts w:ascii="Times New Roman" w:hAnsi="Times New Roman" w:cs="Times New Roman"/>
        </w:rPr>
        <w:t>technology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appraisal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highly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specialised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technologies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guidance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manual [Internet].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Oct</w:t>
      </w:r>
      <w:proofErr w:type="spellEnd"/>
      <w:r w:rsidRPr="00841E5F">
        <w:rPr>
          <w:rFonts w:ascii="Times New Roman" w:hAnsi="Times New Roman" w:cs="Times New Roman"/>
        </w:rPr>
        <w:t xml:space="preserve"> 31].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0" w:anchor="patient-access-schemes-and-commercial-access-agreements-technology-appraisals-and-highly" w:tgtFrame="_new" w:history="1">
        <w:r w:rsidRPr="00841E5F">
          <w:rPr>
            <w:rStyle w:val="Hyperlink"/>
            <w:rFonts w:ascii="Times New Roman" w:hAnsi="Times New Roman" w:cs="Times New Roman"/>
          </w:rPr>
          <w:t>https://www.nice.org.uk/process/pmg36/chapter/developing-the-guidance-2#patient-access-schemes-and-commercial-access-agreements-technology-appraisals-and-highly</w:t>
        </w:r>
      </w:hyperlink>
    </w:p>
    <w:p w14:paraId="40A7942F"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w:t>
      </w:r>
      <w:proofErr w:type="spellStart"/>
      <w:r w:rsidRPr="00841E5F">
        <w:rPr>
          <w:rFonts w:ascii="Times New Roman" w:hAnsi="Times New Roman" w:cs="Times New Roman"/>
        </w:rPr>
        <w:t>Committee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recommendations</w:t>
      </w:r>
      <w:proofErr w:type="spellEnd"/>
      <w:r w:rsidRPr="00841E5F">
        <w:rPr>
          <w:rFonts w:ascii="Times New Roman" w:hAnsi="Times New Roman" w:cs="Times New Roman"/>
        </w:rPr>
        <w:t xml:space="preserve">. In: NICE </w:t>
      </w:r>
      <w:proofErr w:type="spellStart"/>
      <w:r w:rsidRPr="00841E5F">
        <w:rPr>
          <w:rFonts w:ascii="Times New Roman" w:hAnsi="Times New Roman" w:cs="Times New Roman"/>
        </w:rPr>
        <w:t>technology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appraisal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highly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specialised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technologies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guidance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manual. PMG36 [Internet].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Oct</w:t>
      </w:r>
      <w:proofErr w:type="spellEnd"/>
      <w:r w:rsidRPr="00841E5F">
        <w:rPr>
          <w:rFonts w:ascii="Times New Roman" w:hAnsi="Times New Roman" w:cs="Times New Roman"/>
        </w:rPr>
        <w:t xml:space="preserve"> 31]. p. 194.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1" w:tgtFrame="_new" w:history="1">
        <w:r w:rsidRPr="00841E5F">
          <w:rPr>
            <w:rStyle w:val="Hyperlink"/>
            <w:rFonts w:ascii="Times New Roman" w:hAnsi="Times New Roman" w:cs="Times New Roman"/>
          </w:rPr>
          <w:t>https://www.nice.org.uk/process/pmg36/resources/nice-technology-appraisal-and-highly-specialised-technologies-guidance-the-manual-pdf-72286779244741</w:t>
        </w:r>
      </w:hyperlink>
    </w:p>
    <w:p w14:paraId="77ECA623"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The </w:t>
      </w:r>
      <w:proofErr w:type="spellStart"/>
      <w:r w:rsidRPr="00841E5F">
        <w:rPr>
          <w:rFonts w:ascii="Times New Roman" w:hAnsi="Times New Roman" w:cs="Times New Roman"/>
        </w:rPr>
        <w:t>vision</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Highly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specialised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technologies</w:t>
      </w:r>
      <w:proofErr w:type="spellEnd"/>
      <w:r w:rsidRPr="00841E5F">
        <w:rPr>
          <w:rFonts w:ascii="Times New Roman" w:hAnsi="Times New Roman" w:cs="Times New Roman"/>
        </w:rPr>
        <w:t xml:space="preserve">: NICE </w:t>
      </w:r>
      <w:proofErr w:type="spellStart"/>
      <w:r w:rsidRPr="00841E5F">
        <w:rPr>
          <w:rFonts w:ascii="Times New Roman" w:hAnsi="Times New Roman" w:cs="Times New Roman"/>
        </w:rPr>
        <w:t>prioritisation</w:t>
      </w:r>
      <w:proofErr w:type="spellEnd"/>
      <w:r w:rsidRPr="00841E5F">
        <w:rPr>
          <w:rFonts w:ascii="Times New Roman" w:hAnsi="Times New Roman" w:cs="Times New Roman"/>
        </w:rPr>
        <w:t xml:space="preserve"> board </w:t>
      </w:r>
      <w:proofErr w:type="spellStart"/>
      <w:r w:rsidRPr="00841E5F">
        <w:rPr>
          <w:rFonts w:ascii="Times New Roman" w:hAnsi="Times New Roman" w:cs="Times New Roman"/>
        </w:rPr>
        <w:t>routing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criteria</w:t>
      </w:r>
      <w:proofErr w:type="spellEnd"/>
      <w:r w:rsidRPr="00841E5F">
        <w:rPr>
          <w:rFonts w:ascii="Times New Roman" w:hAnsi="Times New Roman" w:cs="Times New Roman"/>
        </w:rPr>
        <w:t>. In: NICE-</w:t>
      </w:r>
      <w:proofErr w:type="spellStart"/>
      <w:r w:rsidRPr="00841E5F">
        <w:rPr>
          <w:rFonts w:ascii="Times New Roman" w:hAnsi="Times New Roman" w:cs="Times New Roman"/>
        </w:rPr>
        <w:t>wide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topic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prioritisation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manual. PMG46 [Internet].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Oct</w:t>
      </w:r>
      <w:proofErr w:type="spellEnd"/>
      <w:r w:rsidRPr="00841E5F">
        <w:rPr>
          <w:rFonts w:ascii="Times New Roman" w:hAnsi="Times New Roman" w:cs="Times New Roman"/>
        </w:rPr>
        <w:t xml:space="preserve"> 31]. p. 23.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2" w:tgtFrame="_new" w:history="1">
        <w:r w:rsidRPr="00841E5F">
          <w:rPr>
            <w:rStyle w:val="Hyperlink"/>
            <w:rFonts w:ascii="Times New Roman" w:hAnsi="Times New Roman" w:cs="Times New Roman"/>
          </w:rPr>
          <w:t>https://www.nice.org.uk/process/pmg46/resources/highly-specialised-technologies-nice-prioritisation-board-routing-criteria-pdf-19830673472965</w:t>
        </w:r>
      </w:hyperlink>
    </w:p>
    <w:p w14:paraId="4CAE8F77"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HST </w:t>
      </w:r>
      <w:proofErr w:type="spellStart"/>
      <w:r w:rsidRPr="00841E5F">
        <w:rPr>
          <w:rFonts w:ascii="Times New Roman" w:hAnsi="Times New Roman" w:cs="Times New Roman"/>
        </w:rPr>
        <w:t>routing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criteria</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Highly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specialised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technologies</w:t>
      </w:r>
      <w:proofErr w:type="spellEnd"/>
      <w:r w:rsidRPr="00841E5F">
        <w:rPr>
          <w:rFonts w:ascii="Times New Roman" w:hAnsi="Times New Roman" w:cs="Times New Roman"/>
        </w:rPr>
        <w:t xml:space="preserve">: NICE </w:t>
      </w:r>
      <w:proofErr w:type="spellStart"/>
      <w:r w:rsidRPr="00841E5F">
        <w:rPr>
          <w:rFonts w:ascii="Times New Roman" w:hAnsi="Times New Roman" w:cs="Times New Roman"/>
        </w:rPr>
        <w:t>prioritisation</w:t>
      </w:r>
      <w:proofErr w:type="spellEnd"/>
      <w:r w:rsidRPr="00841E5F">
        <w:rPr>
          <w:rFonts w:ascii="Times New Roman" w:hAnsi="Times New Roman" w:cs="Times New Roman"/>
        </w:rPr>
        <w:t xml:space="preserve"> board </w:t>
      </w:r>
      <w:proofErr w:type="spellStart"/>
      <w:r w:rsidRPr="00841E5F">
        <w:rPr>
          <w:rFonts w:ascii="Times New Roman" w:hAnsi="Times New Roman" w:cs="Times New Roman"/>
        </w:rPr>
        <w:t>routing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criteria</w:t>
      </w:r>
      <w:proofErr w:type="spellEnd"/>
      <w:r w:rsidRPr="00841E5F">
        <w:rPr>
          <w:rFonts w:ascii="Times New Roman" w:hAnsi="Times New Roman" w:cs="Times New Roman"/>
        </w:rPr>
        <w:t xml:space="preserve">. PMG46 [Internet].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lastRenderedPageBreak/>
        <w:t>Excellence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Oct</w:t>
      </w:r>
      <w:proofErr w:type="spellEnd"/>
      <w:r w:rsidRPr="00841E5F">
        <w:rPr>
          <w:rFonts w:ascii="Times New Roman" w:hAnsi="Times New Roman" w:cs="Times New Roman"/>
        </w:rPr>
        <w:t xml:space="preserve"> 31].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3" w:tgtFrame="_new" w:history="1">
        <w:r w:rsidRPr="00841E5F">
          <w:rPr>
            <w:rStyle w:val="Hyperlink"/>
            <w:rFonts w:ascii="Times New Roman" w:hAnsi="Times New Roman" w:cs="Times New Roman"/>
          </w:rPr>
          <w:t>https://www.nice.org.uk/process/pmg46/resources/highly-specialised-technologies-nice-prioritisation-board-routing-criteria-15301445581/chapter/hst-routing-criteria</w:t>
        </w:r>
      </w:hyperlink>
    </w:p>
    <w:p w14:paraId="5FC2A0B8"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w:t>
      </w:r>
      <w:proofErr w:type="spellStart"/>
      <w:r w:rsidRPr="00841E5F">
        <w:rPr>
          <w:rFonts w:ascii="Times New Roman" w:hAnsi="Times New Roman" w:cs="Times New Roman"/>
        </w:rPr>
        <w:t>Routing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deliberation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decision</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Highly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specialised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technologies</w:t>
      </w:r>
      <w:proofErr w:type="spellEnd"/>
      <w:r w:rsidRPr="00841E5F">
        <w:rPr>
          <w:rFonts w:ascii="Times New Roman" w:hAnsi="Times New Roman" w:cs="Times New Roman"/>
        </w:rPr>
        <w:t xml:space="preserve">: NICE </w:t>
      </w:r>
      <w:proofErr w:type="spellStart"/>
      <w:r w:rsidRPr="00841E5F">
        <w:rPr>
          <w:rFonts w:ascii="Times New Roman" w:hAnsi="Times New Roman" w:cs="Times New Roman"/>
        </w:rPr>
        <w:t>prioritisation</w:t>
      </w:r>
      <w:proofErr w:type="spellEnd"/>
      <w:r w:rsidRPr="00841E5F">
        <w:rPr>
          <w:rFonts w:ascii="Times New Roman" w:hAnsi="Times New Roman" w:cs="Times New Roman"/>
        </w:rPr>
        <w:t xml:space="preserve"> board </w:t>
      </w:r>
      <w:proofErr w:type="spellStart"/>
      <w:r w:rsidRPr="00841E5F">
        <w:rPr>
          <w:rFonts w:ascii="Times New Roman" w:hAnsi="Times New Roman" w:cs="Times New Roman"/>
        </w:rPr>
        <w:t>routing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criteria</w:t>
      </w:r>
      <w:proofErr w:type="spellEnd"/>
      <w:r w:rsidRPr="00841E5F">
        <w:rPr>
          <w:rFonts w:ascii="Times New Roman" w:hAnsi="Times New Roman" w:cs="Times New Roman"/>
        </w:rPr>
        <w:t xml:space="preserve">. PMG46 [Internet].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Oct</w:t>
      </w:r>
      <w:proofErr w:type="spellEnd"/>
      <w:r w:rsidRPr="00841E5F">
        <w:rPr>
          <w:rFonts w:ascii="Times New Roman" w:hAnsi="Times New Roman" w:cs="Times New Roman"/>
        </w:rPr>
        <w:t xml:space="preserve"> 31].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4" w:tgtFrame="_new" w:history="1">
        <w:r w:rsidRPr="00841E5F">
          <w:rPr>
            <w:rStyle w:val="Hyperlink"/>
            <w:rFonts w:ascii="Times New Roman" w:hAnsi="Times New Roman" w:cs="Times New Roman"/>
          </w:rPr>
          <w:t>https://www.nice.org.uk/process/pmg46/resources/highly-specialised-technologies-nice-prioritisation-board-routing-criteria-15301445581/chapter/routing-deliberation-and-decision</w:t>
        </w:r>
      </w:hyperlink>
    </w:p>
    <w:p w14:paraId="489CA08A"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w:t>
      </w:r>
      <w:proofErr w:type="spellStart"/>
      <w:r w:rsidRPr="00841E5F">
        <w:rPr>
          <w:rFonts w:ascii="Times New Roman" w:hAnsi="Times New Roman" w:cs="Times New Roman"/>
        </w:rPr>
        <w:t>Prioritisation</w:t>
      </w:r>
      <w:proofErr w:type="spellEnd"/>
      <w:r w:rsidRPr="00841E5F">
        <w:rPr>
          <w:rFonts w:ascii="Times New Roman" w:hAnsi="Times New Roman" w:cs="Times New Roman"/>
        </w:rPr>
        <w:t xml:space="preserve"> framework </w:t>
      </w:r>
      <w:proofErr w:type="spellStart"/>
      <w:r w:rsidRPr="00841E5F">
        <w:rPr>
          <w:rFonts w:ascii="Times New Roman" w:hAnsi="Times New Roman" w:cs="Times New Roman"/>
        </w:rPr>
        <w:t>stage</w:t>
      </w:r>
      <w:proofErr w:type="spellEnd"/>
      <w:r w:rsidRPr="00841E5F">
        <w:rPr>
          <w:rFonts w:ascii="Times New Roman" w:hAnsi="Times New Roman" w:cs="Times New Roman"/>
        </w:rPr>
        <w:t xml:space="preserve"> 1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stage</w:t>
      </w:r>
      <w:proofErr w:type="spellEnd"/>
      <w:r w:rsidRPr="00841E5F">
        <w:rPr>
          <w:rFonts w:ascii="Times New Roman" w:hAnsi="Times New Roman" w:cs="Times New Roman"/>
        </w:rPr>
        <w:t xml:space="preserve"> 2 [Internet].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Oct</w:t>
      </w:r>
      <w:proofErr w:type="spellEnd"/>
      <w:r w:rsidRPr="00841E5F">
        <w:rPr>
          <w:rFonts w:ascii="Times New Roman" w:hAnsi="Times New Roman" w:cs="Times New Roman"/>
        </w:rPr>
        <w:t xml:space="preserve"> 31].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5" w:tgtFrame="_new" w:history="1">
        <w:r w:rsidRPr="00841E5F">
          <w:rPr>
            <w:rStyle w:val="Hyperlink"/>
            <w:rFonts w:ascii="Times New Roman" w:hAnsi="Times New Roman" w:cs="Times New Roman"/>
          </w:rPr>
          <w:t>https://www.nice.org.uk/process/pmg46/chapter/prioritisation-framework-stage-1-and-stage-2</w:t>
        </w:r>
      </w:hyperlink>
    </w:p>
    <w:p w14:paraId="3BC7A4FA"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PHARMAC. </w:t>
      </w:r>
      <w:proofErr w:type="spellStart"/>
      <w:r w:rsidRPr="00841E5F">
        <w:rPr>
          <w:rFonts w:ascii="Times New Roman" w:hAnsi="Times New Roman" w:cs="Times New Roman"/>
        </w:rPr>
        <w:t>Exceptional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Circumstances</w:t>
      </w:r>
      <w:proofErr w:type="spellEnd"/>
      <w:r w:rsidRPr="00841E5F">
        <w:rPr>
          <w:rFonts w:ascii="Times New Roman" w:hAnsi="Times New Roman" w:cs="Times New Roman"/>
        </w:rPr>
        <w:t xml:space="preserve"> Framework [Internet]. Wellington: PHARMAC; 2020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6" w:tgtFrame="_new" w:history="1">
        <w:r w:rsidRPr="00841E5F">
          <w:rPr>
            <w:rStyle w:val="Hyperlink"/>
            <w:rFonts w:ascii="Times New Roman" w:hAnsi="Times New Roman" w:cs="Times New Roman"/>
          </w:rPr>
          <w:t>https://www.pharmac.govt.nz/medicine-funding-and-supply/the-funding-process/policies-manuals-and-processes/exceptional-circumstances-framework-including-the-named-patient-pharmaceutical-assessment-policy</w:t>
        </w:r>
      </w:hyperlink>
    </w:p>
    <w:p w14:paraId="7510D24D"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PHARMAC. </w:t>
      </w:r>
      <w:proofErr w:type="spellStart"/>
      <w:r w:rsidRPr="00841E5F">
        <w:rPr>
          <w:rFonts w:ascii="Times New Roman" w:hAnsi="Times New Roman" w:cs="Times New Roman"/>
        </w:rPr>
        <w:t>Factors</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consideration</w:t>
      </w:r>
      <w:proofErr w:type="spellEnd"/>
      <w:r w:rsidRPr="00841E5F">
        <w:rPr>
          <w:rFonts w:ascii="Times New Roman" w:hAnsi="Times New Roman" w:cs="Times New Roman"/>
        </w:rPr>
        <w:t xml:space="preserve"> [Internet]. Wellington: PHARMAC; 2020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7" w:tgtFrame="_new" w:history="1">
        <w:r w:rsidRPr="00841E5F">
          <w:rPr>
            <w:rStyle w:val="Hyperlink"/>
            <w:rFonts w:ascii="Times New Roman" w:hAnsi="Times New Roman" w:cs="Times New Roman"/>
          </w:rPr>
          <w:t>https://www.pharmac.govt.nz/medicine-funding-and-supply/the-funding-process/policies-manuals-and-processes/factors-for-consideration</w:t>
        </w:r>
      </w:hyperlink>
    </w:p>
    <w:p w14:paraId="2160B8C1"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PHARMAC. </w:t>
      </w:r>
      <w:proofErr w:type="spellStart"/>
      <w:r w:rsidRPr="00841E5F">
        <w:rPr>
          <w:rFonts w:ascii="Times New Roman" w:hAnsi="Times New Roman" w:cs="Times New Roman"/>
        </w:rPr>
        <w:t>Pharmac</w:t>
      </w:r>
      <w:proofErr w:type="spellEnd"/>
      <w:r w:rsidRPr="00841E5F">
        <w:rPr>
          <w:rFonts w:ascii="Times New Roman" w:hAnsi="Times New Roman" w:cs="Times New Roman"/>
        </w:rPr>
        <w:t xml:space="preserve"> review: </w:t>
      </w:r>
      <w:proofErr w:type="spellStart"/>
      <w:r w:rsidRPr="00841E5F">
        <w:rPr>
          <w:rFonts w:ascii="Times New Roman" w:hAnsi="Times New Roman" w:cs="Times New Roman"/>
        </w:rPr>
        <w:t>progress</w:t>
      </w:r>
      <w:proofErr w:type="spellEnd"/>
      <w:r w:rsidRPr="00841E5F">
        <w:rPr>
          <w:rFonts w:ascii="Times New Roman" w:hAnsi="Times New Roman" w:cs="Times New Roman"/>
        </w:rPr>
        <w:t xml:space="preserve"> update July 2025 [Internet]. Wellington: PHARMAC;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8" w:tgtFrame="_new" w:history="1">
        <w:r w:rsidRPr="00841E5F">
          <w:rPr>
            <w:rStyle w:val="Hyperlink"/>
            <w:rFonts w:ascii="Times New Roman" w:hAnsi="Times New Roman" w:cs="Times New Roman"/>
          </w:rPr>
          <w:t>https://www.pharmac.govt.nz/about/reset-programme/pharmacreview/pharmac-review-progress-update-july-2025</w:t>
        </w:r>
      </w:hyperlink>
    </w:p>
    <w:p w14:paraId="169C836E"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PHARMAC. NPPA </w:t>
      </w:r>
      <w:proofErr w:type="spellStart"/>
      <w:r w:rsidRPr="00841E5F">
        <w:rPr>
          <w:rFonts w:ascii="Times New Roman" w:hAnsi="Times New Roman" w:cs="Times New Roman"/>
        </w:rPr>
        <w:t>applications</w:t>
      </w:r>
      <w:proofErr w:type="spellEnd"/>
      <w:r w:rsidRPr="00841E5F">
        <w:rPr>
          <w:rFonts w:ascii="Times New Roman" w:hAnsi="Times New Roman" w:cs="Times New Roman"/>
        </w:rPr>
        <w:t xml:space="preserve"> [Internet]. Wellington: PHARMAC;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79" w:tgtFrame="_new" w:history="1">
        <w:r w:rsidRPr="00841E5F">
          <w:rPr>
            <w:rStyle w:val="Hyperlink"/>
            <w:rFonts w:ascii="Times New Roman" w:hAnsi="Times New Roman" w:cs="Times New Roman"/>
          </w:rPr>
          <w:t>https://www.pharmac.govt.nz/medicine-funding-and-supply/make-an-application/nppa-applications</w:t>
        </w:r>
      </w:hyperlink>
    </w:p>
    <w:p w14:paraId="0D6AD919"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PHARMAC. </w:t>
      </w:r>
      <w:proofErr w:type="spellStart"/>
      <w:r w:rsidRPr="00841E5F">
        <w:rPr>
          <w:rFonts w:ascii="Times New Roman" w:hAnsi="Times New Roman" w:cs="Times New Roman"/>
        </w:rPr>
        <w:t>Pharmacology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Therapeutics</w:t>
      </w:r>
      <w:proofErr w:type="spellEnd"/>
      <w:r w:rsidRPr="00841E5F">
        <w:rPr>
          <w:rFonts w:ascii="Times New Roman" w:hAnsi="Times New Roman" w:cs="Times New Roman"/>
        </w:rPr>
        <w:t xml:space="preserve"> Advisory </w:t>
      </w:r>
      <w:proofErr w:type="spellStart"/>
      <w:r w:rsidRPr="00841E5F">
        <w:rPr>
          <w:rFonts w:ascii="Times New Roman" w:hAnsi="Times New Roman" w:cs="Times New Roman"/>
        </w:rPr>
        <w:t>Committee</w:t>
      </w:r>
      <w:proofErr w:type="spellEnd"/>
      <w:r w:rsidRPr="00841E5F">
        <w:rPr>
          <w:rFonts w:ascii="Times New Roman" w:hAnsi="Times New Roman" w:cs="Times New Roman"/>
        </w:rPr>
        <w:t xml:space="preserve"> (PTAC) [Internet]. Wellington: PHARMAC;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Sep</w:t>
      </w:r>
      <w:proofErr w:type="spellEnd"/>
      <w:r w:rsidRPr="00841E5F">
        <w:rPr>
          <w:rFonts w:ascii="Times New Roman" w:hAnsi="Times New Roman" w:cs="Times New Roman"/>
        </w:rPr>
        <w:t xml:space="preserve"> 16].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0" w:tgtFrame="_new" w:history="1">
        <w:r w:rsidRPr="00841E5F">
          <w:rPr>
            <w:rStyle w:val="Hyperlink"/>
            <w:rFonts w:ascii="Times New Roman" w:hAnsi="Times New Roman" w:cs="Times New Roman"/>
          </w:rPr>
          <w:t>https://www.pharmac.govt.nz/about/expert-advice/pharmacology-and-therapeutics-advisory-committee-ptac</w:t>
        </w:r>
      </w:hyperlink>
    </w:p>
    <w:p w14:paraId="57174828"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Ministry</w:t>
      </w:r>
      <w:proofErr w:type="spellEnd"/>
      <w:r w:rsidRPr="00841E5F">
        <w:rPr>
          <w:rFonts w:ascii="Times New Roman" w:hAnsi="Times New Roman" w:cs="Times New Roman"/>
        </w:rPr>
        <w:t xml:space="preserve"> of Health. Health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disorders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evidence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brief</w:t>
      </w:r>
      <w:proofErr w:type="spellEnd"/>
      <w:r w:rsidRPr="00841E5F">
        <w:rPr>
          <w:rFonts w:ascii="Times New Roman" w:hAnsi="Times New Roman" w:cs="Times New Roman"/>
        </w:rPr>
        <w:t xml:space="preserve"> [Internet]. New Zealand: </w:t>
      </w:r>
      <w:proofErr w:type="spellStart"/>
      <w:r w:rsidRPr="00841E5F">
        <w:rPr>
          <w:rFonts w:ascii="Times New Roman" w:hAnsi="Times New Roman" w:cs="Times New Roman"/>
        </w:rPr>
        <w:t>Ministry</w:t>
      </w:r>
      <w:proofErr w:type="spellEnd"/>
      <w:r w:rsidRPr="00841E5F">
        <w:rPr>
          <w:rFonts w:ascii="Times New Roman" w:hAnsi="Times New Roman" w:cs="Times New Roman"/>
        </w:rPr>
        <w:t xml:space="preserve"> of Health; 2024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1" w:tgtFrame="_new" w:history="1">
        <w:r w:rsidRPr="00841E5F">
          <w:rPr>
            <w:rStyle w:val="Hyperlink"/>
            <w:rFonts w:ascii="Times New Roman" w:hAnsi="Times New Roman" w:cs="Times New Roman"/>
          </w:rPr>
          <w:t>https://www.health.govt.nz/system/files/2024-12/health-care-and-rare-disorders.pdf</w:t>
        </w:r>
      </w:hyperlink>
    </w:p>
    <w:p w14:paraId="33380996"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SMC. SMC </w:t>
      </w:r>
      <w:proofErr w:type="spellStart"/>
      <w:r w:rsidRPr="00841E5F">
        <w:rPr>
          <w:rFonts w:ascii="Times New Roman" w:hAnsi="Times New Roman" w:cs="Times New Roman"/>
        </w:rPr>
        <w:t>modifiers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used</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appraising</w:t>
      </w:r>
      <w:proofErr w:type="spellEnd"/>
      <w:r w:rsidRPr="00841E5F">
        <w:rPr>
          <w:rFonts w:ascii="Times New Roman" w:hAnsi="Times New Roman" w:cs="Times New Roman"/>
        </w:rPr>
        <w:t xml:space="preserve"> new medicines [Internet]. Scotland: Scottish Medicines Consortium; 2012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2" w:tgtFrame="_new" w:history="1">
        <w:r w:rsidRPr="00841E5F">
          <w:rPr>
            <w:rStyle w:val="Hyperlink"/>
            <w:rFonts w:ascii="Times New Roman" w:hAnsi="Times New Roman" w:cs="Times New Roman"/>
          </w:rPr>
          <w:t>https://scottishmedicines.org.uk/media/3565/modifiers.pdf</w:t>
        </w:r>
      </w:hyperlink>
    </w:p>
    <w:p w14:paraId="07D49E48"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SMC. A </w:t>
      </w:r>
      <w:proofErr w:type="spellStart"/>
      <w:r w:rsidRPr="00841E5F">
        <w:rPr>
          <w:rFonts w:ascii="Times New Roman" w:hAnsi="Times New Roman" w:cs="Times New Roman"/>
        </w:rPr>
        <w:t>guide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quality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adjusted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life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years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QALYs</w:t>
      </w:r>
      <w:proofErr w:type="spellEnd"/>
      <w:r w:rsidRPr="00841E5F">
        <w:rPr>
          <w:rFonts w:ascii="Times New Roman" w:hAnsi="Times New Roman" w:cs="Times New Roman"/>
        </w:rPr>
        <w:t>) [Internet]. Scotland: Scottish Medicines Consortium; 2018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p. 4.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3" w:tgtFrame="_new" w:history="1">
        <w:r w:rsidRPr="00841E5F">
          <w:rPr>
            <w:rStyle w:val="Hyperlink"/>
            <w:rFonts w:ascii="Times New Roman" w:hAnsi="Times New Roman" w:cs="Times New Roman"/>
          </w:rPr>
          <w:t>https://scottishmedicines.org.uk/media/2839/guide-to-qalys.pdf</w:t>
        </w:r>
      </w:hyperlink>
    </w:p>
    <w:p w14:paraId="02C8DB05"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SMC. A </w:t>
      </w:r>
      <w:proofErr w:type="spellStart"/>
      <w:r w:rsidRPr="00841E5F">
        <w:rPr>
          <w:rFonts w:ascii="Times New Roman" w:hAnsi="Times New Roman" w:cs="Times New Roman"/>
        </w:rPr>
        <w:t>guide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Scottish Medicines Consortium [Internet]. Scotland: Scottish Medicines Consortium; 2023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4" w:tgtFrame="_new" w:history="1">
        <w:r w:rsidRPr="00841E5F">
          <w:rPr>
            <w:rStyle w:val="Hyperlink"/>
            <w:rFonts w:ascii="Times New Roman" w:hAnsi="Times New Roman" w:cs="Times New Roman"/>
          </w:rPr>
          <w:t>https://scottishmedicines.org.uk/media/7605/20231818-a-guide-to-the-scottish-medicines-consortium.pdf</w:t>
        </w:r>
      </w:hyperlink>
    </w:p>
    <w:p w14:paraId="6E86FE65"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lastRenderedPageBreak/>
        <w:t xml:space="preserve">Scottish Medicines Consortium. New </w:t>
      </w:r>
      <w:proofErr w:type="spellStart"/>
      <w:r w:rsidRPr="00841E5F">
        <w:rPr>
          <w:rFonts w:ascii="Times New Roman" w:hAnsi="Times New Roman" w:cs="Times New Roman"/>
        </w:rPr>
        <w:t>product</w:t>
      </w:r>
      <w:proofErr w:type="spellEnd"/>
      <w:r w:rsidRPr="00841E5F">
        <w:rPr>
          <w:rFonts w:ascii="Times New Roman" w:hAnsi="Times New Roman" w:cs="Times New Roman"/>
        </w:rPr>
        <w:t xml:space="preserve"> assessment </w:t>
      </w:r>
      <w:proofErr w:type="spellStart"/>
      <w:r w:rsidRPr="00841E5F">
        <w:rPr>
          <w:rFonts w:ascii="Times New Roman" w:hAnsi="Times New Roman" w:cs="Times New Roman"/>
        </w:rPr>
        <w:t>form</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ultra-orphan</w:t>
      </w:r>
      <w:proofErr w:type="spellEnd"/>
      <w:r w:rsidRPr="00841E5F">
        <w:rPr>
          <w:rFonts w:ascii="Times New Roman" w:hAnsi="Times New Roman" w:cs="Times New Roman"/>
        </w:rPr>
        <w:t xml:space="preserve"> medicines [Internet]. Scotland: Scottish Medicines Consortium; 2025 [</w:t>
      </w:r>
      <w:proofErr w:type="spellStart"/>
      <w:r w:rsidRPr="00841E5F">
        <w:rPr>
          <w:rFonts w:ascii="Times New Roman" w:hAnsi="Times New Roman" w:cs="Times New Roman"/>
        </w:rPr>
        <w:t>updated</w:t>
      </w:r>
      <w:proofErr w:type="spellEnd"/>
      <w:r w:rsidRPr="00841E5F">
        <w:rPr>
          <w:rFonts w:ascii="Times New Roman" w:hAnsi="Times New Roman" w:cs="Times New Roman"/>
        </w:rPr>
        <w:t xml:space="preserve"> 2025 May;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Aug</w:t>
      </w:r>
      <w:proofErr w:type="spellEnd"/>
      <w:r w:rsidRPr="00841E5F">
        <w:rPr>
          <w:rFonts w:ascii="Times New Roman" w:hAnsi="Times New Roman" w:cs="Times New Roman"/>
        </w:rPr>
        <w:t xml:space="preserve"> 31].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5" w:tgtFrame="_new" w:history="1">
        <w:r w:rsidRPr="00841E5F">
          <w:rPr>
            <w:rStyle w:val="Hyperlink"/>
            <w:rFonts w:ascii="Times New Roman" w:hAnsi="Times New Roman" w:cs="Times New Roman"/>
          </w:rPr>
          <w:t>https://scottishmedicines.org.uk/media/9129/ultra-orphan-npaf-form.docx</w:t>
        </w:r>
      </w:hyperlink>
    </w:p>
    <w:p w14:paraId="4BDA4FA5"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Sécurité</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sociale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Arrêté</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royal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relatif</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au</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remboursement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médicaments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orphelins</w:t>
      </w:r>
      <w:proofErr w:type="spellEnd"/>
      <w:r w:rsidRPr="00841E5F">
        <w:rPr>
          <w:rFonts w:ascii="Times New Roman" w:hAnsi="Times New Roman" w:cs="Times New Roman"/>
        </w:rPr>
        <w:t xml:space="preserve"> et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spécialités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pharmaceutiques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remboursables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dans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cadre</w:t>
      </w:r>
      <w:proofErr w:type="spellEnd"/>
      <w:r w:rsidRPr="00841E5F">
        <w:rPr>
          <w:rFonts w:ascii="Times New Roman" w:hAnsi="Times New Roman" w:cs="Times New Roman"/>
        </w:rPr>
        <w:t xml:space="preserve"> d’une </w:t>
      </w:r>
      <w:proofErr w:type="spellStart"/>
      <w:r w:rsidRPr="00841E5F">
        <w:rPr>
          <w:rFonts w:ascii="Times New Roman" w:hAnsi="Times New Roman" w:cs="Times New Roman"/>
        </w:rPr>
        <w:t>maladie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Belgium</w:t>
      </w:r>
      <w:proofErr w:type="spellEnd"/>
      <w:r w:rsidRPr="00841E5F">
        <w:rPr>
          <w:rFonts w:ascii="Times New Roman" w:hAnsi="Times New Roman" w:cs="Times New Roman"/>
        </w:rPr>
        <w:t xml:space="preserve">: Service </w:t>
      </w:r>
      <w:proofErr w:type="spellStart"/>
      <w:r w:rsidRPr="00841E5F">
        <w:rPr>
          <w:rFonts w:ascii="Times New Roman" w:hAnsi="Times New Roman" w:cs="Times New Roman"/>
        </w:rPr>
        <w:t>Public</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Fédéral</w:t>
      </w:r>
      <w:proofErr w:type="spellEnd"/>
      <w:r w:rsidRPr="00841E5F">
        <w:rPr>
          <w:rFonts w:ascii="Times New Roman" w:hAnsi="Times New Roman" w:cs="Times New Roman"/>
        </w:rPr>
        <w:t xml:space="preserve"> Justice; 2018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6" w:tgtFrame="_new" w:history="1">
        <w:r w:rsidRPr="00841E5F">
          <w:rPr>
            <w:rStyle w:val="Hyperlink"/>
            <w:rFonts w:ascii="Times New Roman" w:hAnsi="Times New Roman" w:cs="Times New Roman"/>
          </w:rPr>
          <w:t>https://www.ejustice.just.fgov.be/cgi_loi/article.pl?language=fr&amp;lg_txt=f&amp;type=&amp;sort=&amp;numac_search=&amp;cn_search=2018120612&amp;caller=SUM&amp;&amp;view_numac=2018120612n</w:t>
        </w:r>
      </w:hyperlink>
    </w:p>
    <w:p w14:paraId="112E4D87"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INAMI. Le </w:t>
      </w:r>
      <w:proofErr w:type="spellStart"/>
      <w:r w:rsidRPr="00841E5F">
        <w:rPr>
          <w:rFonts w:ascii="Times New Roman" w:hAnsi="Times New Roman" w:cs="Times New Roman"/>
        </w:rPr>
        <w:t>Fonds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spécial</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solidarité</w:t>
      </w:r>
      <w:proofErr w:type="spellEnd"/>
      <w:r w:rsidRPr="00841E5F">
        <w:rPr>
          <w:rFonts w:ascii="Times New Roman" w:hAnsi="Times New Roman" w:cs="Times New Roman"/>
        </w:rPr>
        <w:t xml:space="preserve"> (FSS): </w:t>
      </w:r>
      <w:proofErr w:type="spellStart"/>
      <w:r w:rsidRPr="00841E5F">
        <w:rPr>
          <w:rFonts w:ascii="Times New Roman" w:hAnsi="Times New Roman" w:cs="Times New Roman"/>
        </w:rPr>
        <w:t>remboursement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exceptionnel</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prestations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médicales</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Brussels</w:t>
      </w:r>
      <w:proofErr w:type="spellEnd"/>
      <w:r w:rsidRPr="00841E5F">
        <w:rPr>
          <w:rFonts w:ascii="Times New Roman" w:hAnsi="Times New Roman" w:cs="Times New Roman"/>
        </w:rPr>
        <w:t xml:space="preserve">: Institut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d’</w:t>
      </w:r>
      <w:proofErr w:type="spellStart"/>
      <w:r w:rsidRPr="00841E5F">
        <w:rPr>
          <w:rFonts w:ascii="Times New Roman" w:hAnsi="Times New Roman" w:cs="Times New Roman"/>
        </w:rPr>
        <w:t>assurance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maladie-invalidité</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7" w:tgtFrame="_new" w:history="1">
        <w:r w:rsidRPr="00841E5F">
          <w:rPr>
            <w:rStyle w:val="Hyperlink"/>
            <w:rFonts w:ascii="Times New Roman" w:hAnsi="Times New Roman" w:cs="Times New Roman"/>
          </w:rPr>
          <w:t>https://www.inami.fgov.be/fr/themes/soins-de-sante-cout-et-remboursement/facilites-financieres/fonds-special-de-solidarite</w:t>
        </w:r>
      </w:hyperlink>
    </w:p>
    <w:p w14:paraId="3860ECB1"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Denis A, </w:t>
      </w:r>
      <w:proofErr w:type="spellStart"/>
      <w:r w:rsidRPr="00841E5F">
        <w:rPr>
          <w:rFonts w:ascii="Times New Roman" w:hAnsi="Times New Roman" w:cs="Times New Roman"/>
        </w:rPr>
        <w:t>Simoens</w:t>
      </w:r>
      <w:proofErr w:type="spellEnd"/>
      <w:r w:rsidRPr="00841E5F">
        <w:rPr>
          <w:rFonts w:ascii="Times New Roman" w:hAnsi="Times New Roman" w:cs="Times New Roman"/>
        </w:rPr>
        <w:t xml:space="preserve"> S, </w:t>
      </w:r>
      <w:proofErr w:type="spellStart"/>
      <w:r w:rsidRPr="00841E5F">
        <w:rPr>
          <w:rFonts w:ascii="Times New Roman" w:hAnsi="Times New Roman" w:cs="Times New Roman"/>
        </w:rPr>
        <w:t>Fostier</w:t>
      </w:r>
      <w:proofErr w:type="spellEnd"/>
      <w:r w:rsidRPr="00841E5F">
        <w:rPr>
          <w:rFonts w:ascii="Times New Roman" w:hAnsi="Times New Roman" w:cs="Times New Roman"/>
        </w:rPr>
        <w:t xml:space="preserve"> C, </w:t>
      </w:r>
      <w:proofErr w:type="spellStart"/>
      <w:r w:rsidRPr="00841E5F">
        <w:rPr>
          <w:rFonts w:ascii="Times New Roman" w:hAnsi="Times New Roman" w:cs="Times New Roman"/>
        </w:rPr>
        <w:t>Mergaert</w:t>
      </w:r>
      <w:proofErr w:type="spellEnd"/>
      <w:r w:rsidRPr="00841E5F">
        <w:rPr>
          <w:rFonts w:ascii="Times New Roman" w:hAnsi="Times New Roman" w:cs="Times New Roman"/>
        </w:rPr>
        <w:t xml:space="preserve"> L, </w:t>
      </w:r>
      <w:proofErr w:type="spellStart"/>
      <w:r w:rsidRPr="00841E5F">
        <w:rPr>
          <w:rFonts w:ascii="Times New Roman" w:hAnsi="Times New Roman" w:cs="Times New Roman"/>
        </w:rPr>
        <w:t>Cleemput</w:t>
      </w:r>
      <w:proofErr w:type="spellEnd"/>
      <w:r w:rsidRPr="00841E5F">
        <w:rPr>
          <w:rFonts w:ascii="Times New Roman" w:hAnsi="Times New Roman" w:cs="Times New Roman"/>
        </w:rPr>
        <w:t xml:space="preserve"> I. Policies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drugs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Brussels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Belgian</w:t>
      </w:r>
      <w:proofErr w:type="spellEnd"/>
      <w:r w:rsidRPr="00841E5F">
        <w:rPr>
          <w:rFonts w:ascii="Times New Roman" w:hAnsi="Times New Roman" w:cs="Times New Roman"/>
        </w:rPr>
        <w:t xml:space="preserve"> Health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Knowledge</w:t>
      </w:r>
      <w:proofErr w:type="spellEnd"/>
      <w:r w:rsidRPr="00841E5F">
        <w:rPr>
          <w:rFonts w:ascii="Times New Roman" w:hAnsi="Times New Roman" w:cs="Times New Roman"/>
        </w:rPr>
        <w:t xml:space="preserve"> Centre; 2009. (KCE </w:t>
      </w:r>
      <w:proofErr w:type="spellStart"/>
      <w:r w:rsidRPr="00841E5F">
        <w:rPr>
          <w:rFonts w:ascii="Times New Roman" w:hAnsi="Times New Roman" w:cs="Times New Roman"/>
        </w:rPr>
        <w:t>report</w:t>
      </w:r>
      <w:proofErr w:type="spellEnd"/>
      <w:r w:rsidRPr="00841E5F">
        <w:rPr>
          <w:rFonts w:ascii="Times New Roman" w:hAnsi="Times New Roman" w:cs="Times New Roman"/>
        </w:rPr>
        <w:t>). doi:10.57598/R112C.</w:t>
      </w:r>
    </w:p>
    <w:p w14:paraId="79650210"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BFJ. § 35a </w:t>
      </w:r>
      <w:proofErr w:type="spellStart"/>
      <w:r w:rsidRPr="00841E5F">
        <w:rPr>
          <w:rFonts w:ascii="Times New Roman" w:hAnsi="Times New Roman" w:cs="Times New Roman"/>
        </w:rPr>
        <w:t>Bewertung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Nutzens</w:t>
      </w:r>
      <w:proofErr w:type="spellEnd"/>
      <w:r w:rsidRPr="00841E5F">
        <w:rPr>
          <w:rFonts w:ascii="Times New Roman" w:hAnsi="Times New Roman" w:cs="Times New Roman"/>
        </w:rPr>
        <w:t xml:space="preserve"> von </w:t>
      </w:r>
      <w:proofErr w:type="spellStart"/>
      <w:r w:rsidRPr="00841E5F">
        <w:rPr>
          <w:rFonts w:ascii="Times New Roman" w:hAnsi="Times New Roman" w:cs="Times New Roman"/>
        </w:rPr>
        <w:t>Arzneimitteln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mit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neuen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Wirkstoffen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Verordnungsermächtigung</w:t>
      </w:r>
      <w:proofErr w:type="spellEnd"/>
      <w:r w:rsidRPr="00841E5F">
        <w:rPr>
          <w:rFonts w:ascii="Times New Roman" w:hAnsi="Times New Roman" w:cs="Times New Roman"/>
        </w:rPr>
        <w:t xml:space="preserve">. In: </w:t>
      </w:r>
      <w:proofErr w:type="spellStart"/>
      <w:r w:rsidRPr="00841E5F">
        <w:rPr>
          <w:rFonts w:ascii="Times New Roman" w:hAnsi="Times New Roman" w:cs="Times New Roman"/>
        </w:rPr>
        <w:t>Sozialgesetzbuch</w:t>
      </w:r>
      <w:proofErr w:type="spellEnd"/>
      <w:r w:rsidRPr="00841E5F">
        <w:rPr>
          <w:rFonts w:ascii="Times New Roman" w:hAnsi="Times New Roman" w:cs="Times New Roman"/>
        </w:rPr>
        <w:t xml:space="preserve"> (SGB) </w:t>
      </w:r>
      <w:proofErr w:type="spellStart"/>
      <w:r w:rsidRPr="00841E5F">
        <w:rPr>
          <w:rFonts w:ascii="Times New Roman" w:hAnsi="Times New Roman" w:cs="Times New Roman"/>
        </w:rPr>
        <w:t>Fünftes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Buch</w:t>
      </w:r>
      <w:proofErr w:type="spellEnd"/>
      <w:r w:rsidRPr="00841E5F">
        <w:rPr>
          <w:rFonts w:ascii="Times New Roman" w:hAnsi="Times New Roman" w:cs="Times New Roman"/>
        </w:rPr>
        <w:t xml:space="preserve"> (V) - </w:t>
      </w:r>
      <w:proofErr w:type="spellStart"/>
      <w:r w:rsidRPr="00841E5F">
        <w:rPr>
          <w:rFonts w:ascii="Times New Roman" w:hAnsi="Times New Roman" w:cs="Times New Roman"/>
        </w:rPr>
        <w:t>Gesetzliche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Krankenversicherung</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Germany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Bundesamt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für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Justiz</w:t>
      </w:r>
      <w:proofErr w:type="spellEnd"/>
      <w:r w:rsidRPr="00841E5F">
        <w:rPr>
          <w:rFonts w:ascii="Times New Roman" w:hAnsi="Times New Roman" w:cs="Times New Roman"/>
        </w:rPr>
        <w:t>; 2019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8" w:tgtFrame="_new" w:history="1">
        <w:r w:rsidRPr="00841E5F">
          <w:rPr>
            <w:rStyle w:val="Hyperlink"/>
            <w:rFonts w:ascii="Times New Roman" w:hAnsi="Times New Roman" w:cs="Times New Roman"/>
          </w:rPr>
          <w:t>https://www.gesetze-im-internet.de/sgb_5/__35a.html</w:t>
        </w:r>
      </w:hyperlink>
    </w:p>
    <w:p w14:paraId="330D0FC2"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lastRenderedPageBreak/>
        <w:t>IQWiG</w:t>
      </w:r>
      <w:proofErr w:type="spellEnd"/>
      <w:r w:rsidRPr="00841E5F">
        <w:rPr>
          <w:rFonts w:ascii="Times New Roman" w:hAnsi="Times New Roman" w:cs="Times New Roman"/>
        </w:rPr>
        <w:t xml:space="preserve">. Dossier assessments [Internet]. </w:t>
      </w:r>
      <w:proofErr w:type="spellStart"/>
      <w:r w:rsidRPr="00841E5F">
        <w:rPr>
          <w:rFonts w:ascii="Times New Roman" w:hAnsi="Times New Roman" w:cs="Times New Roman"/>
        </w:rPr>
        <w:t>Cologne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Quality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Efficiency</w:t>
      </w:r>
      <w:proofErr w:type="spellEnd"/>
      <w:r w:rsidRPr="00841E5F">
        <w:rPr>
          <w:rFonts w:ascii="Times New Roman" w:hAnsi="Times New Roman" w:cs="Times New Roman"/>
        </w:rPr>
        <w:t xml:space="preserve"> in Health </w:t>
      </w:r>
      <w:proofErr w:type="spellStart"/>
      <w:r w:rsidRPr="00841E5F">
        <w:rPr>
          <w:rFonts w:ascii="Times New Roman" w:hAnsi="Times New Roman" w:cs="Times New Roman"/>
        </w:rPr>
        <w:t>Care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89" w:tgtFrame="_new" w:history="1">
        <w:r w:rsidRPr="00841E5F">
          <w:rPr>
            <w:rStyle w:val="Hyperlink"/>
            <w:rFonts w:ascii="Times New Roman" w:hAnsi="Times New Roman" w:cs="Times New Roman"/>
          </w:rPr>
          <w:t>https://www.iqwig.de/en/about-us/methods/results/dossier-assessments/</w:t>
        </w:r>
      </w:hyperlink>
    </w:p>
    <w:p w14:paraId="17224757"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G-BA. </w:t>
      </w:r>
      <w:proofErr w:type="spellStart"/>
      <w:r w:rsidRPr="00841E5F">
        <w:rPr>
          <w:rFonts w:ascii="Times New Roman" w:hAnsi="Times New Roman" w:cs="Times New Roman"/>
        </w:rPr>
        <w:t>Verfahrensordnung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Gemeinsamen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Bundesausschusses</w:t>
      </w:r>
      <w:proofErr w:type="spellEnd"/>
      <w:r w:rsidRPr="00841E5F">
        <w:rPr>
          <w:rFonts w:ascii="Times New Roman" w:hAnsi="Times New Roman" w:cs="Times New Roman"/>
        </w:rPr>
        <w:t xml:space="preserve">: 5. </w:t>
      </w:r>
      <w:proofErr w:type="spellStart"/>
      <w:r w:rsidRPr="00841E5F">
        <w:rPr>
          <w:rFonts w:ascii="Times New Roman" w:hAnsi="Times New Roman" w:cs="Times New Roman"/>
        </w:rPr>
        <w:t>Kapitel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Bewertung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Nutzens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und</w:t>
      </w:r>
      <w:proofErr w:type="spellEnd"/>
      <w:r w:rsidRPr="00841E5F">
        <w:rPr>
          <w:rFonts w:ascii="Times New Roman" w:hAnsi="Times New Roman" w:cs="Times New Roman"/>
        </w:rPr>
        <w:t xml:space="preserve"> der </w:t>
      </w:r>
      <w:proofErr w:type="spellStart"/>
      <w:r w:rsidRPr="00841E5F">
        <w:rPr>
          <w:rFonts w:ascii="Times New Roman" w:hAnsi="Times New Roman" w:cs="Times New Roman"/>
        </w:rPr>
        <w:t>Kosten</w:t>
      </w:r>
      <w:proofErr w:type="spellEnd"/>
      <w:r w:rsidRPr="00841E5F">
        <w:rPr>
          <w:rFonts w:ascii="Times New Roman" w:hAnsi="Times New Roman" w:cs="Times New Roman"/>
        </w:rPr>
        <w:t xml:space="preserve"> von </w:t>
      </w:r>
      <w:proofErr w:type="spellStart"/>
      <w:r w:rsidRPr="00841E5F">
        <w:rPr>
          <w:rFonts w:ascii="Times New Roman" w:hAnsi="Times New Roman" w:cs="Times New Roman"/>
        </w:rPr>
        <w:t>Arzneimitteln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nach</w:t>
      </w:r>
      <w:proofErr w:type="spellEnd"/>
      <w:r w:rsidRPr="00841E5F">
        <w:rPr>
          <w:rFonts w:ascii="Times New Roman" w:hAnsi="Times New Roman" w:cs="Times New Roman"/>
        </w:rPr>
        <w:t xml:space="preserve"> §§ 35a </w:t>
      </w:r>
      <w:proofErr w:type="spellStart"/>
      <w:r w:rsidRPr="00841E5F">
        <w:rPr>
          <w:rFonts w:ascii="Times New Roman" w:hAnsi="Times New Roman" w:cs="Times New Roman"/>
        </w:rPr>
        <w:t>und</w:t>
      </w:r>
      <w:proofErr w:type="spellEnd"/>
      <w:r w:rsidRPr="00841E5F">
        <w:rPr>
          <w:rFonts w:ascii="Times New Roman" w:hAnsi="Times New Roman" w:cs="Times New Roman"/>
        </w:rPr>
        <w:t xml:space="preserve"> 35b SGB V. Berlin: </w:t>
      </w:r>
      <w:proofErr w:type="spellStart"/>
      <w:r w:rsidRPr="00841E5F">
        <w:rPr>
          <w:rFonts w:ascii="Times New Roman" w:hAnsi="Times New Roman" w:cs="Times New Roman"/>
        </w:rPr>
        <w:t>Gemeinsamer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Bundesausschuss</w:t>
      </w:r>
      <w:proofErr w:type="spellEnd"/>
      <w:r w:rsidRPr="00841E5F">
        <w:rPr>
          <w:rFonts w:ascii="Times New Roman" w:hAnsi="Times New Roman" w:cs="Times New Roman"/>
        </w:rPr>
        <w:t>; 2025. p. 153-218.</w:t>
      </w:r>
    </w:p>
    <w:p w14:paraId="1917A17C"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European</w:t>
      </w:r>
      <w:proofErr w:type="spellEnd"/>
      <w:r w:rsidRPr="00841E5F">
        <w:rPr>
          <w:rFonts w:ascii="Times New Roman" w:hAnsi="Times New Roman" w:cs="Times New Roman"/>
        </w:rPr>
        <w:t xml:space="preserve"> Union. </w:t>
      </w:r>
      <w:proofErr w:type="spellStart"/>
      <w:r w:rsidRPr="00841E5F">
        <w:rPr>
          <w:rFonts w:ascii="Times New Roman" w:hAnsi="Times New Roman" w:cs="Times New Roman"/>
        </w:rPr>
        <w:t>Regulation</w:t>
      </w:r>
      <w:proofErr w:type="spellEnd"/>
      <w:r w:rsidRPr="00841E5F">
        <w:rPr>
          <w:rFonts w:ascii="Times New Roman" w:hAnsi="Times New Roman" w:cs="Times New Roman"/>
        </w:rPr>
        <w:t xml:space="preserve"> (EC) No 141/2000 of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European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Parliament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of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Council</w:t>
      </w:r>
      <w:proofErr w:type="spellEnd"/>
      <w:r w:rsidRPr="00841E5F">
        <w:rPr>
          <w:rFonts w:ascii="Times New Roman" w:hAnsi="Times New Roman" w:cs="Times New Roman"/>
        </w:rPr>
        <w:t xml:space="preserve"> of 16 </w:t>
      </w:r>
      <w:proofErr w:type="spellStart"/>
      <w:r w:rsidRPr="00841E5F">
        <w:rPr>
          <w:rFonts w:ascii="Times New Roman" w:hAnsi="Times New Roman" w:cs="Times New Roman"/>
        </w:rPr>
        <w:t>December</w:t>
      </w:r>
      <w:proofErr w:type="spellEnd"/>
      <w:r w:rsidRPr="00841E5F">
        <w:rPr>
          <w:rFonts w:ascii="Times New Roman" w:hAnsi="Times New Roman" w:cs="Times New Roman"/>
        </w:rPr>
        <w:t xml:space="preserve"> 1999 </w:t>
      </w:r>
      <w:proofErr w:type="spellStart"/>
      <w:r w:rsidRPr="00841E5F">
        <w:rPr>
          <w:rFonts w:ascii="Times New Roman" w:hAnsi="Times New Roman" w:cs="Times New Roman"/>
        </w:rPr>
        <w:t>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orphan</w:t>
      </w:r>
      <w:proofErr w:type="spellEnd"/>
      <w:r w:rsidRPr="00841E5F">
        <w:rPr>
          <w:rFonts w:ascii="Times New Roman" w:hAnsi="Times New Roman" w:cs="Times New Roman"/>
        </w:rPr>
        <w:t xml:space="preserve"> medicinal </w:t>
      </w:r>
      <w:proofErr w:type="spellStart"/>
      <w:r w:rsidRPr="00841E5F">
        <w:rPr>
          <w:rFonts w:ascii="Times New Roman" w:hAnsi="Times New Roman" w:cs="Times New Roman"/>
        </w:rPr>
        <w:t>products</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Brussels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European</w:t>
      </w:r>
      <w:proofErr w:type="spellEnd"/>
      <w:r w:rsidRPr="00841E5F">
        <w:rPr>
          <w:rFonts w:ascii="Times New Roman" w:hAnsi="Times New Roman" w:cs="Times New Roman"/>
        </w:rPr>
        <w:t xml:space="preserve"> Union; 2019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Sep</w:t>
      </w:r>
      <w:proofErr w:type="spellEnd"/>
      <w:r w:rsidRPr="00841E5F">
        <w:rPr>
          <w:rFonts w:ascii="Times New Roman" w:hAnsi="Times New Roman" w:cs="Times New Roman"/>
        </w:rPr>
        <w:t xml:space="preserve"> 4].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0" w:tgtFrame="_new" w:history="1">
        <w:r w:rsidRPr="00841E5F">
          <w:rPr>
            <w:rStyle w:val="Hyperlink"/>
            <w:rFonts w:ascii="Times New Roman" w:hAnsi="Times New Roman" w:cs="Times New Roman"/>
          </w:rPr>
          <w:t>https://eur-lex.europa.eu/eli/reg/2000/141/oj/eng</w:t>
        </w:r>
      </w:hyperlink>
    </w:p>
    <w:p w14:paraId="3A9AD376"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w:t>
      </w:r>
      <w:proofErr w:type="spellStart"/>
      <w:r w:rsidRPr="00841E5F">
        <w:rPr>
          <w:rFonts w:ascii="Times New Roman" w:hAnsi="Times New Roman" w:cs="Times New Roman"/>
        </w:rPr>
        <w:t>Accès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précoce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médicaments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accompagnement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laboratoires</w:t>
      </w:r>
      <w:proofErr w:type="spellEnd"/>
      <w:r w:rsidRPr="00841E5F">
        <w:rPr>
          <w:rFonts w:ascii="Times New Roman" w:hAnsi="Times New Roman" w:cs="Times New Roman"/>
        </w:rPr>
        <w:t xml:space="preserve">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2021 </w:t>
      </w:r>
      <w:proofErr w:type="spellStart"/>
      <w:r w:rsidRPr="00841E5F">
        <w:rPr>
          <w:rFonts w:ascii="Times New Roman" w:hAnsi="Times New Roman" w:cs="Times New Roman"/>
        </w:rPr>
        <w:t>Sep</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1" w:tgtFrame="_new" w:history="1">
        <w:r w:rsidRPr="00841E5F">
          <w:rPr>
            <w:rStyle w:val="Hyperlink"/>
            <w:rFonts w:ascii="Times New Roman" w:hAnsi="Times New Roman" w:cs="Times New Roman"/>
          </w:rPr>
          <w:t>https://www.has-sante.fr/upload/docs/application/pdf/2021-06/acces_precoces_-_guide_accompagnement_des_laboratoires.pdf</w:t>
        </w:r>
      </w:hyperlink>
    </w:p>
    <w:p w14:paraId="60AF1F4C"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w:t>
      </w:r>
      <w:proofErr w:type="spellStart"/>
      <w:r w:rsidRPr="00841E5F">
        <w:rPr>
          <w:rFonts w:ascii="Times New Roman" w:hAnsi="Times New Roman" w:cs="Times New Roman"/>
        </w:rPr>
        <w:t>Comprendre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l’évaluation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économique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produits</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santé</w:t>
      </w:r>
      <w:proofErr w:type="spellEnd"/>
      <w:r w:rsidRPr="00841E5F">
        <w:rPr>
          <w:rFonts w:ascii="Times New Roman" w:hAnsi="Times New Roman" w:cs="Times New Roman"/>
        </w:rPr>
        <w:t xml:space="preserve">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2023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2" w:tgtFrame="_new" w:history="1">
        <w:r w:rsidRPr="00841E5F">
          <w:rPr>
            <w:rStyle w:val="Hyperlink"/>
            <w:rFonts w:ascii="Times New Roman" w:hAnsi="Times New Roman" w:cs="Times New Roman"/>
          </w:rPr>
          <w:t>https://www.has-sante.fr/jcms/r_1502595/fr/comprendre-l-evaluation-economique-des-produits-de-sante</w:t>
        </w:r>
      </w:hyperlink>
    </w:p>
    <w:p w14:paraId="395080C0"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w:t>
      </w:r>
      <w:proofErr w:type="spellStart"/>
      <w:r w:rsidRPr="00841E5F">
        <w:rPr>
          <w:rFonts w:ascii="Times New Roman" w:hAnsi="Times New Roman" w:cs="Times New Roman"/>
        </w:rPr>
        <w:t>Accès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précoce</w:t>
      </w:r>
      <w:proofErr w:type="spellEnd"/>
      <w:r w:rsidRPr="00841E5F">
        <w:rPr>
          <w:rFonts w:ascii="Times New Roman" w:hAnsi="Times New Roman" w:cs="Times New Roman"/>
        </w:rPr>
        <w:t xml:space="preserve"> à </w:t>
      </w:r>
      <w:proofErr w:type="spellStart"/>
      <w:r w:rsidRPr="00841E5F">
        <w:rPr>
          <w:rFonts w:ascii="Times New Roman" w:hAnsi="Times New Roman" w:cs="Times New Roman"/>
        </w:rPr>
        <w:t>un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médicament</w:t>
      </w:r>
      <w:proofErr w:type="spellEnd"/>
      <w:r w:rsidRPr="00841E5F">
        <w:rPr>
          <w:rFonts w:ascii="Times New Roman" w:hAnsi="Times New Roman" w:cs="Times New Roman"/>
        </w:rPr>
        <w:t xml:space="preserve">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3" w:tgtFrame="_new" w:history="1">
        <w:r w:rsidRPr="00841E5F">
          <w:rPr>
            <w:rStyle w:val="Hyperlink"/>
            <w:rFonts w:ascii="Times New Roman" w:hAnsi="Times New Roman" w:cs="Times New Roman"/>
          </w:rPr>
          <w:t>https://www.has-sante.fr/jcms/r_1500918/fr/acces-precoce-a-un-medicament</w:t>
        </w:r>
      </w:hyperlink>
    </w:p>
    <w:p w14:paraId="60680CEE"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ANSM. </w:t>
      </w:r>
      <w:proofErr w:type="spellStart"/>
      <w:r w:rsidRPr="00841E5F">
        <w:rPr>
          <w:rFonts w:ascii="Times New Roman" w:hAnsi="Times New Roman" w:cs="Times New Roman"/>
        </w:rPr>
        <w:t>Les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accès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précoces</w:t>
      </w:r>
      <w:proofErr w:type="spellEnd"/>
      <w:r w:rsidRPr="00841E5F">
        <w:rPr>
          <w:rFonts w:ascii="Times New Roman" w:hAnsi="Times New Roman" w:cs="Times New Roman"/>
        </w:rPr>
        <w:t xml:space="preserve"> (AAP) [Internet]. Paris: </w:t>
      </w:r>
      <w:proofErr w:type="spellStart"/>
      <w:r w:rsidRPr="00841E5F">
        <w:rPr>
          <w:rFonts w:ascii="Times New Roman" w:hAnsi="Times New Roman" w:cs="Times New Roman"/>
        </w:rPr>
        <w:t>Agence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nationale</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sécurité</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du</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médicament</w:t>
      </w:r>
      <w:proofErr w:type="spellEnd"/>
      <w:r w:rsidRPr="00841E5F">
        <w:rPr>
          <w:rFonts w:ascii="Times New Roman" w:hAnsi="Times New Roman" w:cs="Times New Roman"/>
        </w:rPr>
        <w:t xml:space="preserve"> et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produits</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santé</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4" w:tgtFrame="_new" w:history="1">
        <w:r w:rsidRPr="00841E5F">
          <w:rPr>
            <w:rStyle w:val="Hyperlink"/>
            <w:rFonts w:ascii="Times New Roman" w:hAnsi="Times New Roman" w:cs="Times New Roman"/>
          </w:rPr>
          <w:t>https://ansm.sante.fr/documents/reference/medicaments-en-acces-derogatoires/les-acces-precoces-aap</w:t>
        </w:r>
      </w:hyperlink>
    </w:p>
    <w:p w14:paraId="12C4F5BC"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France. </w:t>
      </w:r>
      <w:proofErr w:type="spellStart"/>
      <w:r w:rsidRPr="00841E5F">
        <w:rPr>
          <w:rFonts w:ascii="Times New Roman" w:hAnsi="Times New Roman" w:cs="Times New Roman"/>
        </w:rPr>
        <w:t>Code</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santé</w:t>
      </w:r>
      <w:proofErr w:type="spellEnd"/>
      <w:r w:rsidRPr="00841E5F">
        <w:rPr>
          <w:rFonts w:ascii="Times New Roman" w:hAnsi="Times New Roman" w:cs="Times New Roman"/>
        </w:rPr>
        <w:t xml:space="preserve"> publique. </w:t>
      </w:r>
      <w:proofErr w:type="spellStart"/>
      <w:r w:rsidRPr="00841E5F">
        <w:rPr>
          <w:rFonts w:ascii="Times New Roman" w:hAnsi="Times New Roman" w:cs="Times New Roman"/>
        </w:rPr>
        <w:t>Article</w:t>
      </w:r>
      <w:proofErr w:type="spellEnd"/>
      <w:r w:rsidRPr="00841E5F">
        <w:rPr>
          <w:rFonts w:ascii="Times New Roman" w:hAnsi="Times New Roman" w:cs="Times New Roman"/>
        </w:rPr>
        <w:t xml:space="preserve"> R5121-68. </w:t>
      </w:r>
      <w:proofErr w:type="spellStart"/>
      <w:r w:rsidRPr="00841E5F">
        <w:rPr>
          <w:rFonts w:ascii="Times New Roman" w:hAnsi="Times New Roman" w:cs="Times New Roman"/>
        </w:rPr>
        <w:t>Version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vigueur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depuis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le</w:t>
      </w:r>
      <w:proofErr w:type="spellEnd"/>
      <w:r w:rsidRPr="00841E5F">
        <w:rPr>
          <w:rFonts w:ascii="Times New Roman" w:hAnsi="Times New Roman" w:cs="Times New Roman"/>
        </w:rPr>
        <w:t xml:space="preserve"> 1 </w:t>
      </w:r>
      <w:proofErr w:type="spellStart"/>
      <w:r w:rsidRPr="00841E5F">
        <w:rPr>
          <w:rFonts w:ascii="Times New Roman" w:hAnsi="Times New Roman" w:cs="Times New Roman"/>
        </w:rPr>
        <w:t>juillet</w:t>
      </w:r>
      <w:proofErr w:type="spellEnd"/>
      <w:r w:rsidRPr="00841E5F">
        <w:rPr>
          <w:rFonts w:ascii="Times New Roman" w:hAnsi="Times New Roman" w:cs="Times New Roman"/>
        </w:rPr>
        <w:t xml:space="preserve"> 2021 [Internet]. Paris: </w:t>
      </w:r>
      <w:proofErr w:type="spellStart"/>
      <w:r w:rsidRPr="00841E5F">
        <w:rPr>
          <w:rFonts w:ascii="Times New Roman" w:hAnsi="Times New Roman" w:cs="Times New Roman"/>
        </w:rPr>
        <w:t>Légifrance</w:t>
      </w:r>
      <w:proofErr w:type="spellEnd"/>
      <w:r w:rsidRPr="00841E5F">
        <w:rPr>
          <w:rFonts w:ascii="Times New Roman" w:hAnsi="Times New Roman" w:cs="Times New Roman"/>
        </w:rPr>
        <w:t>; 2021 Jul 1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5" w:tgtFrame="_new" w:history="1">
        <w:r w:rsidRPr="00841E5F">
          <w:rPr>
            <w:rStyle w:val="Hyperlink"/>
            <w:rFonts w:ascii="Times New Roman" w:hAnsi="Times New Roman" w:cs="Times New Roman"/>
          </w:rPr>
          <w:t>https://www.legifrance.gouv.fr/codes/article_lc/LEGIARTI000026968481</w:t>
        </w:r>
      </w:hyperlink>
    </w:p>
    <w:p w14:paraId="2913D6A9"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France. </w:t>
      </w:r>
      <w:proofErr w:type="spellStart"/>
      <w:r w:rsidRPr="00841E5F">
        <w:rPr>
          <w:rFonts w:ascii="Times New Roman" w:hAnsi="Times New Roman" w:cs="Times New Roman"/>
        </w:rPr>
        <w:t>Code</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santé</w:t>
      </w:r>
      <w:proofErr w:type="spellEnd"/>
      <w:r w:rsidRPr="00841E5F">
        <w:rPr>
          <w:rFonts w:ascii="Times New Roman" w:hAnsi="Times New Roman" w:cs="Times New Roman"/>
        </w:rPr>
        <w:t xml:space="preserve"> publique. </w:t>
      </w:r>
      <w:proofErr w:type="spellStart"/>
      <w:r w:rsidRPr="00841E5F">
        <w:rPr>
          <w:rFonts w:ascii="Times New Roman" w:hAnsi="Times New Roman" w:cs="Times New Roman"/>
        </w:rPr>
        <w:t>Article</w:t>
      </w:r>
      <w:proofErr w:type="spellEnd"/>
      <w:r w:rsidRPr="00841E5F">
        <w:rPr>
          <w:rFonts w:ascii="Times New Roman" w:hAnsi="Times New Roman" w:cs="Times New Roman"/>
        </w:rPr>
        <w:t xml:space="preserve"> L5121-12. In: Loi n° 2023-1250 </w:t>
      </w:r>
      <w:proofErr w:type="spellStart"/>
      <w:r w:rsidRPr="00841E5F">
        <w:rPr>
          <w:rFonts w:ascii="Times New Roman" w:hAnsi="Times New Roman" w:cs="Times New Roman"/>
        </w:rPr>
        <w:t>du</w:t>
      </w:r>
      <w:proofErr w:type="spellEnd"/>
      <w:r w:rsidRPr="00841E5F">
        <w:rPr>
          <w:rFonts w:ascii="Times New Roman" w:hAnsi="Times New Roman" w:cs="Times New Roman"/>
        </w:rPr>
        <w:t xml:space="preserve"> 26 </w:t>
      </w:r>
      <w:proofErr w:type="spellStart"/>
      <w:r w:rsidRPr="00841E5F">
        <w:rPr>
          <w:rFonts w:ascii="Times New Roman" w:hAnsi="Times New Roman" w:cs="Times New Roman"/>
        </w:rPr>
        <w:t>décembre</w:t>
      </w:r>
      <w:proofErr w:type="spellEnd"/>
      <w:r w:rsidRPr="00841E5F">
        <w:rPr>
          <w:rFonts w:ascii="Times New Roman" w:hAnsi="Times New Roman" w:cs="Times New Roman"/>
        </w:rPr>
        <w:t xml:space="preserve"> 2023 de </w:t>
      </w:r>
      <w:proofErr w:type="spellStart"/>
      <w:r w:rsidRPr="00841E5F">
        <w:rPr>
          <w:rFonts w:ascii="Times New Roman" w:hAnsi="Times New Roman" w:cs="Times New Roman"/>
        </w:rPr>
        <w:t>financement</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sécurité</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sociale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pour</w:t>
      </w:r>
      <w:proofErr w:type="spellEnd"/>
      <w:r w:rsidRPr="00841E5F">
        <w:rPr>
          <w:rFonts w:ascii="Times New Roman" w:hAnsi="Times New Roman" w:cs="Times New Roman"/>
        </w:rPr>
        <w:t xml:space="preserve"> 2024 [Internet]. Paris: </w:t>
      </w:r>
      <w:proofErr w:type="spellStart"/>
      <w:r w:rsidRPr="00841E5F">
        <w:rPr>
          <w:rFonts w:ascii="Times New Roman" w:hAnsi="Times New Roman" w:cs="Times New Roman"/>
        </w:rPr>
        <w:t>Légifrance</w:t>
      </w:r>
      <w:proofErr w:type="spellEnd"/>
      <w:r w:rsidRPr="00841E5F">
        <w:rPr>
          <w:rFonts w:ascii="Times New Roman" w:hAnsi="Times New Roman" w:cs="Times New Roman"/>
        </w:rPr>
        <w:t>; 2023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6" w:tgtFrame="_new" w:history="1">
        <w:r w:rsidRPr="00841E5F">
          <w:rPr>
            <w:rStyle w:val="Hyperlink"/>
            <w:rFonts w:ascii="Times New Roman" w:hAnsi="Times New Roman" w:cs="Times New Roman"/>
          </w:rPr>
          <w:t>https://www.legifrance.gouv.fr/loda/id/LEGIARTI000048670566/2023-12-28</w:t>
        </w:r>
      </w:hyperlink>
    </w:p>
    <w:p w14:paraId="791ECF0F"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Government</w:t>
      </w:r>
      <w:proofErr w:type="spellEnd"/>
      <w:r w:rsidRPr="00841E5F">
        <w:rPr>
          <w:rFonts w:ascii="Times New Roman" w:hAnsi="Times New Roman" w:cs="Times New Roman"/>
        </w:rPr>
        <w:t xml:space="preserve"> of Peru. Decreto Supremo N° 002-2025-SA: </w:t>
      </w:r>
      <w:proofErr w:type="spellStart"/>
      <w:r w:rsidRPr="00841E5F">
        <w:rPr>
          <w:rFonts w:ascii="Times New Roman" w:hAnsi="Times New Roman" w:cs="Times New Roman"/>
        </w:rPr>
        <w:t>aprueba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Reglamento</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Ley</w:t>
      </w:r>
      <w:proofErr w:type="spellEnd"/>
      <w:r w:rsidRPr="00841E5F">
        <w:rPr>
          <w:rFonts w:ascii="Times New Roman" w:hAnsi="Times New Roman" w:cs="Times New Roman"/>
        </w:rPr>
        <w:t xml:space="preserve"> N° 29698 [Internet]. El Peruano. 2025 Mar 27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7" w:tgtFrame="_new" w:history="1">
        <w:r w:rsidRPr="00841E5F">
          <w:rPr>
            <w:rStyle w:val="Hyperlink"/>
            <w:rFonts w:ascii="Times New Roman" w:hAnsi="Times New Roman" w:cs="Times New Roman"/>
          </w:rPr>
          <w:t>https://busquedas.elperuano.pe/dispositivo/NL/2384767-4</w:t>
        </w:r>
      </w:hyperlink>
    </w:p>
    <w:p w14:paraId="2DFA5F19"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Ministerio</w:t>
      </w:r>
      <w:proofErr w:type="spellEnd"/>
      <w:r w:rsidRPr="00841E5F">
        <w:rPr>
          <w:rFonts w:ascii="Times New Roman" w:hAnsi="Times New Roman" w:cs="Times New Roman"/>
        </w:rPr>
        <w:t xml:space="preserve"> de Salud. Documento Técnico: Manual de </w:t>
      </w:r>
      <w:proofErr w:type="spellStart"/>
      <w:r w:rsidRPr="00841E5F">
        <w:rPr>
          <w:rFonts w:ascii="Times New Roman" w:hAnsi="Times New Roman" w:cs="Times New Roman"/>
        </w:rPr>
        <w:t>Evaluación</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Tecnologías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Sanitarias</w:t>
      </w:r>
      <w:proofErr w:type="spellEnd"/>
      <w:r w:rsidRPr="00841E5F">
        <w:rPr>
          <w:rFonts w:ascii="Times New Roman" w:hAnsi="Times New Roman" w:cs="Times New Roman"/>
        </w:rPr>
        <w:t xml:space="preserve"> - </w:t>
      </w:r>
      <w:proofErr w:type="spellStart"/>
      <w:r w:rsidRPr="00841E5F">
        <w:rPr>
          <w:rFonts w:ascii="Times New Roman" w:hAnsi="Times New Roman" w:cs="Times New Roman"/>
        </w:rPr>
        <w:t>Versión</w:t>
      </w:r>
      <w:proofErr w:type="spellEnd"/>
      <w:r w:rsidRPr="00841E5F">
        <w:rPr>
          <w:rFonts w:ascii="Times New Roman" w:hAnsi="Times New Roman" w:cs="Times New Roman"/>
        </w:rPr>
        <w:t xml:space="preserve"> Corta [Internet]. Peru: </w:t>
      </w:r>
      <w:proofErr w:type="spellStart"/>
      <w:r w:rsidRPr="00841E5F">
        <w:rPr>
          <w:rFonts w:ascii="Times New Roman" w:hAnsi="Times New Roman" w:cs="Times New Roman"/>
        </w:rPr>
        <w:t>Ministerio</w:t>
      </w:r>
      <w:proofErr w:type="spellEnd"/>
      <w:r w:rsidRPr="00841E5F">
        <w:rPr>
          <w:rFonts w:ascii="Times New Roman" w:hAnsi="Times New Roman" w:cs="Times New Roman"/>
        </w:rPr>
        <w:t xml:space="preserve"> de Salud; 2022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https://cdn.www.gob.pe/uploads/document/file/2857766/Documento%20T%C3%A9cnico%3A%20Manual%20de%20Evaluaci%C3%B3n%20de%20Tecnolog%C3%ADas%20Sanitarias-Versi%C3%B3n%20Corta.pdf?v=1645879248</w:t>
      </w:r>
    </w:p>
    <w:p w14:paraId="791F043E"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NHIA. </w:t>
      </w:r>
      <w:r w:rsidRPr="00841E5F">
        <w:rPr>
          <w:rFonts w:ascii="MS Gothic" w:eastAsia="MS Gothic" w:hAnsi="MS Gothic" w:cs="MS Gothic" w:hint="eastAsia"/>
        </w:rPr>
        <w:t>新藥意見分享品項</w:t>
      </w:r>
      <w:r w:rsidRPr="00841E5F">
        <w:rPr>
          <w:rFonts w:ascii="Times New Roman" w:hAnsi="Times New Roman" w:cs="Times New Roman"/>
        </w:rPr>
        <w:t xml:space="preserve"> [Internet]. Taiwan: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Health </w:t>
      </w:r>
      <w:proofErr w:type="spellStart"/>
      <w:r w:rsidRPr="00841E5F">
        <w:rPr>
          <w:rFonts w:ascii="Times New Roman" w:hAnsi="Times New Roman" w:cs="Times New Roman"/>
        </w:rPr>
        <w:t>Insurance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Administration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Ministry</w:t>
      </w:r>
      <w:proofErr w:type="spellEnd"/>
      <w:r w:rsidRPr="00841E5F">
        <w:rPr>
          <w:rFonts w:ascii="Times New Roman" w:hAnsi="Times New Roman" w:cs="Times New Roman"/>
        </w:rPr>
        <w:t xml:space="preserve"> of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Welfare; 2019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20]. p. 5.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8" w:tgtFrame="_new" w:history="1">
        <w:r w:rsidRPr="00841E5F">
          <w:rPr>
            <w:rStyle w:val="Hyperlink"/>
            <w:rFonts w:ascii="Times New Roman" w:hAnsi="Times New Roman" w:cs="Times New Roman"/>
          </w:rPr>
          <w:t>https://www.nhi.gov.tw/ch/cp-7559-ee0b7-2466-1.html</w:t>
        </w:r>
      </w:hyperlink>
    </w:p>
    <w:p w14:paraId="35F2A746"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lastRenderedPageBreak/>
        <w:t xml:space="preserve">CDE. </w:t>
      </w:r>
      <w:r w:rsidRPr="00841E5F">
        <w:rPr>
          <w:rFonts w:ascii="MS Gothic" w:eastAsia="MS Gothic" w:hAnsi="MS Gothic" w:cs="MS Gothic" w:hint="eastAsia"/>
        </w:rPr>
        <w:t>加速健保藥品給付作業</w:t>
      </w:r>
      <w:r w:rsidRPr="00841E5F">
        <w:rPr>
          <w:rFonts w:ascii="Times New Roman" w:hAnsi="Times New Roman" w:cs="Times New Roman"/>
        </w:rPr>
        <w:t xml:space="preserve"> [Internet]. Taiwan: Center for </w:t>
      </w:r>
      <w:proofErr w:type="spellStart"/>
      <w:r w:rsidRPr="00841E5F">
        <w:rPr>
          <w:rFonts w:ascii="Times New Roman" w:hAnsi="Times New Roman" w:cs="Times New Roman"/>
        </w:rPr>
        <w:t>Drug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Evaluation</w:t>
      </w:r>
      <w:proofErr w:type="spellEnd"/>
      <w:r w:rsidRPr="00841E5F">
        <w:rPr>
          <w:rFonts w:ascii="Times New Roman" w:hAnsi="Times New Roman" w:cs="Times New Roman"/>
        </w:rPr>
        <w:t>;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99" w:tgtFrame="_new" w:history="1">
        <w:r w:rsidRPr="00841E5F">
          <w:rPr>
            <w:rStyle w:val="Hyperlink"/>
            <w:rFonts w:ascii="Times New Roman" w:hAnsi="Times New Roman" w:cs="Times New Roman"/>
          </w:rPr>
          <w:t>https://www.cde.org.tw/hta/1444/1832/1992/2001/18266/normalPost</w:t>
        </w:r>
      </w:hyperlink>
    </w:p>
    <w:p w14:paraId="3907FFDF"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w:t>
      </w:r>
      <w:proofErr w:type="spellStart"/>
      <w:r w:rsidRPr="00841E5F">
        <w:rPr>
          <w:rFonts w:ascii="Times New Roman" w:hAnsi="Times New Roman" w:cs="Times New Roman"/>
        </w:rPr>
        <w:t>Accès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précoces</w:t>
      </w:r>
      <w:proofErr w:type="spellEnd"/>
      <w:r w:rsidRPr="00841E5F">
        <w:rPr>
          <w:rFonts w:ascii="Times New Roman" w:hAnsi="Times New Roman" w:cs="Times New Roman"/>
        </w:rPr>
        <w:t xml:space="preserve"> - </w:t>
      </w:r>
      <w:proofErr w:type="spellStart"/>
      <w:r w:rsidRPr="00841E5F">
        <w:rPr>
          <w:rFonts w:ascii="Times New Roman" w:hAnsi="Times New Roman" w:cs="Times New Roman"/>
        </w:rPr>
        <w:t>infographie</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réforme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réforme</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l’accès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dérogatoire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aux</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médicaments</w:t>
      </w:r>
      <w:proofErr w:type="spellEnd"/>
      <w:r w:rsidRPr="00841E5F">
        <w:rPr>
          <w:rFonts w:ascii="Times New Roman" w:hAnsi="Times New Roman" w:cs="Times New Roman"/>
        </w:rPr>
        <w:t xml:space="preserve">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2021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100" w:tgtFrame="_new" w:history="1">
        <w:r w:rsidRPr="00841E5F">
          <w:rPr>
            <w:rStyle w:val="Hyperlink"/>
            <w:rFonts w:ascii="Times New Roman" w:hAnsi="Times New Roman" w:cs="Times New Roman"/>
          </w:rPr>
          <w:t>https://www.has-sante.fr/upload/docs/application/pdf/2021-06/acces_precoces_-_infographie_de_la_reforme.pdf</w:t>
        </w:r>
      </w:hyperlink>
    </w:p>
    <w:p w14:paraId="02EFE6E1"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w:t>
      </w:r>
      <w:proofErr w:type="spellStart"/>
      <w:r w:rsidRPr="00841E5F">
        <w:rPr>
          <w:rFonts w:ascii="Times New Roman" w:hAnsi="Times New Roman" w:cs="Times New Roman"/>
        </w:rPr>
        <w:t>Qalsody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mise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au</w:t>
      </w:r>
      <w:proofErr w:type="spellEnd"/>
      <w:r w:rsidRPr="00841E5F">
        <w:rPr>
          <w:rFonts w:ascii="Times New Roman" w:hAnsi="Times New Roman" w:cs="Times New Roman"/>
        </w:rPr>
        <w:t xml:space="preserve"> point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HAS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2024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18].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101" w:tgtFrame="_new" w:history="1">
        <w:r w:rsidRPr="00841E5F">
          <w:rPr>
            <w:rStyle w:val="Hyperlink"/>
            <w:rFonts w:ascii="Times New Roman" w:hAnsi="Times New Roman" w:cs="Times New Roman"/>
          </w:rPr>
          <w:t>https://www.has-sante.fr/jcms/p_3555639/fr/qalsody-mise-au-point-de-la-has</w:t>
        </w:r>
      </w:hyperlink>
    </w:p>
    <w:p w14:paraId="4879098C"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Early </w:t>
      </w:r>
      <w:proofErr w:type="spellStart"/>
      <w:r w:rsidRPr="00841E5F">
        <w:rPr>
          <w:rFonts w:ascii="Times New Roman" w:hAnsi="Times New Roman" w:cs="Times New Roman"/>
        </w:rPr>
        <w:t>access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to</w:t>
      </w:r>
      <w:proofErr w:type="spellEnd"/>
      <w:r w:rsidRPr="00841E5F">
        <w:rPr>
          <w:rFonts w:ascii="Times New Roman" w:hAnsi="Times New Roman" w:cs="Times New Roman"/>
        </w:rPr>
        <w:t xml:space="preserve"> medicinal </w:t>
      </w:r>
      <w:proofErr w:type="spellStart"/>
      <w:r w:rsidRPr="00841E5F">
        <w:rPr>
          <w:rFonts w:ascii="Times New Roman" w:hAnsi="Times New Roman" w:cs="Times New Roman"/>
        </w:rPr>
        <w:t>products</w:t>
      </w:r>
      <w:proofErr w:type="spellEnd"/>
      <w:r w:rsidRPr="00841E5F">
        <w:rPr>
          <w:rFonts w:ascii="Times New Roman" w:hAnsi="Times New Roman" w:cs="Times New Roman"/>
        </w:rPr>
        <w:t xml:space="preserve">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2021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102" w:tgtFrame="_new" w:history="1">
        <w:r w:rsidRPr="00841E5F">
          <w:rPr>
            <w:rStyle w:val="Hyperlink"/>
            <w:rFonts w:ascii="Times New Roman" w:hAnsi="Times New Roman" w:cs="Times New Roman"/>
          </w:rPr>
          <w:t>https://www.has-sante.fr/jcms/r_1500918/en/early-access-to-medicinal-products</w:t>
        </w:r>
      </w:hyperlink>
    </w:p>
    <w:p w14:paraId="66702876"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IMPACT-HTA. Country </w:t>
      </w:r>
      <w:proofErr w:type="spellStart"/>
      <w:r w:rsidRPr="00841E5F">
        <w:rPr>
          <w:rFonts w:ascii="Times New Roman" w:hAnsi="Times New Roman" w:cs="Times New Roman"/>
        </w:rPr>
        <w:t>vignette</w:t>
      </w:r>
      <w:proofErr w:type="spellEnd"/>
      <w:r w:rsidRPr="00841E5F">
        <w:rPr>
          <w:rFonts w:ascii="Times New Roman" w:hAnsi="Times New Roman" w:cs="Times New Roman"/>
        </w:rPr>
        <w:t xml:space="preserve"> of </w:t>
      </w:r>
      <w:proofErr w:type="spellStart"/>
      <w:r w:rsidRPr="00841E5F">
        <w:rPr>
          <w:rFonts w:ascii="Times New Roman" w:hAnsi="Times New Roman" w:cs="Times New Roman"/>
        </w:rPr>
        <w:t>appraisal</w:t>
      </w:r>
      <w:proofErr w:type="spellEnd"/>
      <w:r w:rsidRPr="00841E5F">
        <w:rPr>
          <w:rFonts w:ascii="Times New Roman" w:hAnsi="Times New Roman" w:cs="Times New Roman"/>
        </w:rPr>
        <w:t>/</w:t>
      </w:r>
      <w:proofErr w:type="spellStart"/>
      <w:r w:rsidRPr="00841E5F">
        <w:rPr>
          <w:rFonts w:ascii="Times New Roman" w:hAnsi="Times New Roman" w:cs="Times New Roman"/>
        </w:rPr>
        <w:t>reimbursement</w:t>
      </w:r>
      <w:proofErr w:type="spellEnd"/>
      <w:r w:rsidRPr="00841E5F">
        <w:rPr>
          <w:rFonts w:ascii="Times New Roman" w:hAnsi="Times New Roman" w:cs="Times New Roman"/>
        </w:rPr>
        <w:t xml:space="preserve"> processes for </w:t>
      </w:r>
      <w:proofErr w:type="spellStart"/>
      <w:r w:rsidRPr="00841E5F">
        <w:rPr>
          <w:rFonts w:ascii="Times New Roman" w:hAnsi="Times New Roman" w:cs="Times New Roman"/>
        </w:rPr>
        <w:t>rare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disease</w:t>
      </w:r>
      <w:proofErr w:type="spellEnd"/>
      <w:r w:rsidRPr="00841E5F">
        <w:rPr>
          <w:rFonts w:ascii="Times New Roman" w:hAnsi="Times New Roman" w:cs="Times New Roman"/>
        </w:rPr>
        <w:t xml:space="preserve"> medicines in Scotland. In: </w:t>
      </w:r>
      <w:proofErr w:type="spellStart"/>
      <w:r w:rsidRPr="00841E5F">
        <w:rPr>
          <w:rFonts w:ascii="Times New Roman" w:hAnsi="Times New Roman" w:cs="Times New Roman"/>
        </w:rPr>
        <w:t>Nicod</w:t>
      </w:r>
      <w:proofErr w:type="spellEnd"/>
      <w:r w:rsidRPr="00841E5F">
        <w:rPr>
          <w:rFonts w:ascii="Times New Roman" w:hAnsi="Times New Roman" w:cs="Times New Roman"/>
        </w:rPr>
        <w:t xml:space="preserve"> E, </w:t>
      </w:r>
      <w:proofErr w:type="spellStart"/>
      <w:r w:rsidRPr="00841E5F">
        <w:rPr>
          <w:rFonts w:ascii="Times New Roman" w:hAnsi="Times New Roman" w:cs="Times New Roman"/>
        </w:rPr>
        <w:t>Whittal</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editors</w:t>
      </w:r>
      <w:proofErr w:type="spellEnd"/>
      <w:r w:rsidRPr="00841E5F">
        <w:rPr>
          <w:rFonts w:ascii="Times New Roman" w:hAnsi="Times New Roman" w:cs="Times New Roman"/>
        </w:rPr>
        <w:t>. IMPACT-HTA [Internet]. 2019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103" w:tgtFrame="_new" w:history="1">
        <w:r w:rsidRPr="00841E5F">
          <w:rPr>
            <w:rStyle w:val="Hyperlink"/>
            <w:rFonts w:ascii="Times New Roman" w:hAnsi="Times New Roman" w:cs="Times New Roman"/>
          </w:rPr>
          <w:t>https://8c3e11d9-5f36-452f-abe3-c95befd6e85d.filesusr.com/ugd/e1a359_74a19c766e544af090a2d43229cb6295.pdf</w:t>
        </w:r>
      </w:hyperlink>
    </w:p>
    <w:p w14:paraId="77CD1739"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HAS. </w:t>
      </w:r>
      <w:proofErr w:type="spellStart"/>
      <w:r w:rsidRPr="00841E5F">
        <w:rPr>
          <w:rFonts w:ascii="Times New Roman" w:hAnsi="Times New Roman" w:cs="Times New Roman"/>
        </w:rPr>
        <w:t>Autorisation</w:t>
      </w:r>
      <w:proofErr w:type="spellEnd"/>
      <w:r w:rsidRPr="00841E5F">
        <w:rPr>
          <w:rFonts w:ascii="Times New Roman" w:hAnsi="Times New Roman" w:cs="Times New Roman"/>
        </w:rPr>
        <w:t xml:space="preserve"> d’</w:t>
      </w:r>
      <w:proofErr w:type="spellStart"/>
      <w:r w:rsidRPr="00841E5F">
        <w:rPr>
          <w:rFonts w:ascii="Times New Roman" w:hAnsi="Times New Roman" w:cs="Times New Roman"/>
        </w:rPr>
        <w:t>accès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précoce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aux</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médicaments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doctrine</w:t>
      </w:r>
      <w:proofErr w:type="spellEnd"/>
      <w:r w:rsidRPr="00841E5F">
        <w:rPr>
          <w:rFonts w:ascii="Times New Roman" w:hAnsi="Times New Roman" w:cs="Times New Roman"/>
        </w:rPr>
        <w:t xml:space="preserve"> d’</w:t>
      </w:r>
      <w:proofErr w:type="spellStart"/>
      <w:r w:rsidRPr="00841E5F">
        <w:rPr>
          <w:rFonts w:ascii="Times New Roman" w:hAnsi="Times New Roman" w:cs="Times New Roman"/>
        </w:rPr>
        <w:t>évaluation</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HAS. </w:t>
      </w:r>
      <w:proofErr w:type="spellStart"/>
      <w:r w:rsidRPr="00841E5F">
        <w:rPr>
          <w:rFonts w:ascii="Times New Roman" w:hAnsi="Times New Roman" w:cs="Times New Roman"/>
        </w:rPr>
        <w:t>Guide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version</w:t>
      </w:r>
      <w:proofErr w:type="spellEnd"/>
      <w:r w:rsidRPr="00841E5F">
        <w:rPr>
          <w:rFonts w:ascii="Times New Roman" w:hAnsi="Times New Roman" w:cs="Times New Roman"/>
        </w:rPr>
        <w:t xml:space="preserve"> 2 [Internet]. Paris: Haute </w:t>
      </w:r>
      <w:proofErr w:type="spellStart"/>
      <w:r w:rsidRPr="00841E5F">
        <w:rPr>
          <w:rFonts w:ascii="Times New Roman" w:hAnsi="Times New Roman" w:cs="Times New Roman"/>
        </w:rPr>
        <w:t>Autorité</w:t>
      </w:r>
      <w:proofErr w:type="spellEnd"/>
      <w:r w:rsidRPr="00841E5F">
        <w:rPr>
          <w:rFonts w:ascii="Times New Roman" w:hAnsi="Times New Roman" w:cs="Times New Roman"/>
        </w:rPr>
        <w:t xml:space="preserve"> de Santé; 2022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Sep</w:t>
      </w:r>
      <w:proofErr w:type="spellEnd"/>
      <w:r w:rsidRPr="00841E5F">
        <w:rPr>
          <w:rFonts w:ascii="Times New Roman" w:hAnsi="Times New Roman" w:cs="Times New Roman"/>
        </w:rPr>
        <w:t xml:space="preserve"> 5]. p. 17.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104" w:tgtFrame="_new" w:history="1">
        <w:r w:rsidRPr="00841E5F">
          <w:rPr>
            <w:rStyle w:val="Hyperlink"/>
            <w:rFonts w:ascii="Times New Roman" w:hAnsi="Times New Roman" w:cs="Times New Roman"/>
          </w:rPr>
          <w:t>https://www.has-sante.fr/upload/docs/application/pdf/2021-06/acces_precoces_-_doctrine.pdf</w:t>
        </w:r>
      </w:hyperlink>
    </w:p>
    <w:p w14:paraId="1200D62D"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IQWiG</w:t>
      </w:r>
      <w:proofErr w:type="spellEnd"/>
      <w:r w:rsidRPr="00841E5F">
        <w:rPr>
          <w:rFonts w:ascii="Times New Roman" w:hAnsi="Times New Roman" w:cs="Times New Roman"/>
        </w:rPr>
        <w:t xml:space="preserve">. Allgemeine </w:t>
      </w:r>
      <w:proofErr w:type="spellStart"/>
      <w:r w:rsidRPr="00841E5F">
        <w:rPr>
          <w:rFonts w:ascii="Times New Roman" w:hAnsi="Times New Roman" w:cs="Times New Roman"/>
        </w:rPr>
        <w:t>Methoden</w:t>
      </w:r>
      <w:proofErr w:type="spellEnd"/>
      <w:r w:rsidRPr="00841E5F">
        <w:rPr>
          <w:rFonts w:ascii="Times New Roman" w:hAnsi="Times New Roman" w:cs="Times New Roman"/>
        </w:rPr>
        <w:t xml:space="preserve"> - </w:t>
      </w:r>
      <w:proofErr w:type="spellStart"/>
      <w:r w:rsidRPr="00841E5F">
        <w:rPr>
          <w:rFonts w:ascii="Times New Roman" w:hAnsi="Times New Roman" w:cs="Times New Roman"/>
        </w:rPr>
        <w:t>Entwurf</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für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Version</w:t>
      </w:r>
      <w:proofErr w:type="spellEnd"/>
      <w:r w:rsidRPr="00841E5F">
        <w:rPr>
          <w:rFonts w:ascii="Times New Roman" w:hAnsi="Times New Roman" w:cs="Times New Roman"/>
        </w:rPr>
        <w:t xml:space="preserve"> 8.0: 3 </w:t>
      </w:r>
      <w:proofErr w:type="spellStart"/>
      <w:r w:rsidRPr="00841E5F">
        <w:rPr>
          <w:rFonts w:ascii="Times New Roman" w:hAnsi="Times New Roman" w:cs="Times New Roman"/>
        </w:rPr>
        <w:t>Nutzenbewertung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medizinischer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Interventionen</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Germany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Quality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Efficiency</w:t>
      </w:r>
      <w:proofErr w:type="spellEnd"/>
      <w:r w:rsidRPr="00841E5F">
        <w:rPr>
          <w:rFonts w:ascii="Times New Roman" w:hAnsi="Times New Roman" w:cs="Times New Roman"/>
        </w:rPr>
        <w:t xml:space="preserve"> in </w:t>
      </w:r>
      <w:r w:rsidRPr="00841E5F">
        <w:rPr>
          <w:rFonts w:ascii="Times New Roman" w:hAnsi="Times New Roman" w:cs="Times New Roman"/>
        </w:rPr>
        <w:lastRenderedPageBreak/>
        <w:t xml:space="preserve">Health </w:t>
      </w:r>
      <w:proofErr w:type="spellStart"/>
      <w:r w:rsidRPr="00841E5F">
        <w:rPr>
          <w:rFonts w:ascii="Times New Roman" w:hAnsi="Times New Roman" w:cs="Times New Roman"/>
        </w:rPr>
        <w:t>Care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105" w:tgtFrame="_new" w:history="1">
        <w:r w:rsidRPr="00841E5F">
          <w:rPr>
            <w:rStyle w:val="Hyperlink"/>
            <w:rFonts w:ascii="Times New Roman" w:hAnsi="Times New Roman" w:cs="Times New Roman"/>
          </w:rPr>
          <w:t>https://www.iqwig.de/methoden/allgemeine-methoden_entwurf-fuer-version-8-0.pdf</w:t>
        </w:r>
      </w:hyperlink>
    </w:p>
    <w:p w14:paraId="4525488D"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IQWiG</w:t>
      </w:r>
      <w:proofErr w:type="spellEnd"/>
      <w:r w:rsidRPr="00841E5F">
        <w:rPr>
          <w:rFonts w:ascii="Times New Roman" w:hAnsi="Times New Roman" w:cs="Times New Roman"/>
        </w:rPr>
        <w:t xml:space="preserve">. Allgemeine </w:t>
      </w:r>
      <w:proofErr w:type="spellStart"/>
      <w:r w:rsidRPr="00841E5F">
        <w:rPr>
          <w:rFonts w:ascii="Times New Roman" w:hAnsi="Times New Roman" w:cs="Times New Roman"/>
        </w:rPr>
        <w:t>Methoden</w:t>
      </w:r>
      <w:proofErr w:type="spellEnd"/>
      <w:r w:rsidRPr="00841E5F">
        <w:rPr>
          <w:rFonts w:ascii="Times New Roman" w:hAnsi="Times New Roman" w:cs="Times New Roman"/>
        </w:rPr>
        <w:t xml:space="preserve"> - </w:t>
      </w:r>
      <w:proofErr w:type="spellStart"/>
      <w:r w:rsidRPr="00841E5F">
        <w:rPr>
          <w:rFonts w:ascii="Times New Roman" w:hAnsi="Times New Roman" w:cs="Times New Roman"/>
        </w:rPr>
        <w:t>Entwurf</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für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Version</w:t>
      </w:r>
      <w:proofErr w:type="spellEnd"/>
      <w:r w:rsidRPr="00841E5F">
        <w:rPr>
          <w:rFonts w:ascii="Times New Roman" w:hAnsi="Times New Roman" w:cs="Times New Roman"/>
        </w:rPr>
        <w:t xml:space="preserve"> 8.0: </w:t>
      </w:r>
      <w:proofErr w:type="spellStart"/>
      <w:r w:rsidRPr="00841E5F">
        <w:rPr>
          <w:rFonts w:ascii="Times New Roman" w:hAnsi="Times New Roman" w:cs="Times New Roman"/>
        </w:rPr>
        <w:t>Anhang</w:t>
      </w:r>
      <w:proofErr w:type="spellEnd"/>
      <w:r w:rsidRPr="00841E5F">
        <w:rPr>
          <w:rFonts w:ascii="Times New Roman" w:hAnsi="Times New Roman" w:cs="Times New Roman"/>
        </w:rPr>
        <w:t xml:space="preserve"> A </w:t>
      </w:r>
      <w:proofErr w:type="spellStart"/>
      <w:r w:rsidRPr="00841E5F">
        <w:rPr>
          <w:rFonts w:ascii="Times New Roman" w:hAnsi="Times New Roman" w:cs="Times New Roman"/>
        </w:rPr>
        <w:t>rationale</w:t>
      </w:r>
      <w:proofErr w:type="spellEnd"/>
      <w:r w:rsidRPr="00841E5F">
        <w:rPr>
          <w:rFonts w:ascii="Times New Roman" w:hAnsi="Times New Roman" w:cs="Times New Roman"/>
        </w:rPr>
        <w:t xml:space="preserve"> der </w:t>
      </w:r>
      <w:proofErr w:type="spellStart"/>
      <w:r w:rsidRPr="00841E5F">
        <w:rPr>
          <w:rFonts w:ascii="Times New Roman" w:hAnsi="Times New Roman" w:cs="Times New Roman"/>
        </w:rPr>
        <w:t>Methodik</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zur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Feststellung</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Ausmaßes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Zusatznutzens</w:t>
      </w:r>
      <w:proofErr w:type="spellEnd"/>
      <w:r w:rsidRPr="00841E5F">
        <w:rPr>
          <w:rFonts w:ascii="Times New Roman" w:hAnsi="Times New Roman" w:cs="Times New Roman"/>
        </w:rPr>
        <w:t xml:space="preserve"> [Internet]. </w:t>
      </w:r>
      <w:proofErr w:type="spellStart"/>
      <w:r w:rsidRPr="00841E5F">
        <w:rPr>
          <w:rFonts w:ascii="Times New Roman" w:hAnsi="Times New Roman" w:cs="Times New Roman"/>
        </w:rPr>
        <w:t>Germany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w:t>
      </w:r>
      <w:proofErr w:type="spellStart"/>
      <w:r w:rsidRPr="00841E5F">
        <w:rPr>
          <w:rFonts w:ascii="Times New Roman" w:hAnsi="Times New Roman" w:cs="Times New Roman"/>
        </w:rPr>
        <w:t>Quality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Efficiency</w:t>
      </w:r>
      <w:proofErr w:type="spellEnd"/>
      <w:r w:rsidRPr="00841E5F">
        <w:rPr>
          <w:rFonts w:ascii="Times New Roman" w:hAnsi="Times New Roman" w:cs="Times New Roman"/>
        </w:rPr>
        <w:t xml:space="preserve"> in Health </w:t>
      </w:r>
      <w:proofErr w:type="spellStart"/>
      <w:r w:rsidRPr="00841E5F">
        <w:rPr>
          <w:rFonts w:ascii="Times New Roman" w:hAnsi="Times New Roman" w:cs="Times New Roman"/>
        </w:rPr>
        <w:t>Care</w:t>
      </w:r>
      <w:proofErr w:type="spellEnd"/>
      <w:r w:rsidRPr="00841E5F">
        <w:rPr>
          <w:rFonts w:ascii="Times New Roman" w:hAnsi="Times New Roman" w:cs="Times New Roman"/>
        </w:rPr>
        <w:t>; 2025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106" w:tgtFrame="_new" w:history="1">
        <w:r w:rsidRPr="00841E5F">
          <w:rPr>
            <w:rStyle w:val="Hyperlink"/>
            <w:rFonts w:ascii="Times New Roman" w:hAnsi="Times New Roman" w:cs="Times New Roman"/>
          </w:rPr>
          <w:t>https://www.iqwig.de/methoden/allgemeine-methoden_entwurf-fuer-version-8-0.pdf</w:t>
        </w:r>
      </w:hyperlink>
    </w:p>
    <w:p w14:paraId="425D18A6"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NICE. NICE </w:t>
      </w:r>
      <w:proofErr w:type="spellStart"/>
      <w:r w:rsidRPr="00841E5F">
        <w:rPr>
          <w:rFonts w:ascii="Times New Roman" w:hAnsi="Times New Roman" w:cs="Times New Roman"/>
        </w:rPr>
        <w:t>technology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appraisal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highly</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specialised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technologies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guidance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the</w:t>
      </w:r>
      <w:proofErr w:type="spellEnd"/>
      <w:r w:rsidRPr="00841E5F">
        <w:rPr>
          <w:rFonts w:ascii="Times New Roman" w:hAnsi="Times New Roman" w:cs="Times New Roman"/>
        </w:rPr>
        <w:t xml:space="preserve"> manual. NICE </w:t>
      </w:r>
      <w:proofErr w:type="spellStart"/>
      <w:r w:rsidRPr="00841E5F">
        <w:rPr>
          <w:rFonts w:ascii="Times New Roman" w:hAnsi="Times New Roman" w:cs="Times New Roman"/>
        </w:rPr>
        <w:t>process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methods</w:t>
      </w:r>
      <w:proofErr w:type="spellEnd"/>
      <w:r w:rsidRPr="00841E5F">
        <w:rPr>
          <w:rFonts w:ascii="Times New Roman" w:hAnsi="Times New Roman" w:cs="Times New Roman"/>
        </w:rPr>
        <w:t xml:space="preserve">. London: </w:t>
      </w:r>
      <w:proofErr w:type="spellStart"/>
      <w:r w:rsidRPr="00841E5F">
        <w:rPr>
          <w:rFonts w:ascii="Times New Roman" w:hAnsi="Times New Roman" w:cs="Times New Roman"/>
        </w:rPr>
        <w:t>National</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Institute</w:t>
      </w:r>
      <w:proofErr w:type="spellEnd"/>
      <w:r w:rsidRPr="00841E5F">
        <w:rPr>
          <w:rFonts w:ascii="Times New Roman" w:hAnsi="Times New Roman" w:cs="Times New Roman"/>
        </w:rPr>
        <w:t xml:space="preserve"> for Health </w:t>
      </w:r>
      <w:proofErr w:type="spellStart"/>
      <w:r w:rsidRPr="00841E5F">
        <w:rPr>
          <w:rFonts w:ascii="Times New Roman" w:hAnsi="Times New Roman" w:cs="Times New Roman"/>
        </w:rPr>
        <w:t>and</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Care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Excellence</w:t>
      </w:r>
      <w:proofErr w:type="spellEnd"/>
      <w:r w:rsidRPr="00841E5F">
        <w:rPr>
          <w:rFonts w:ascii="Times New Roman" w:hAnsi="Times New Roman" w:cs="Times New Roman"/>
        </w:rPr>
        <w:t>; 2025. p. 194.</w:t>
      </w:r>
    </w:p>
    <w:p w14:paraId="08876077" w14:textId="77777777" w:rsidR="00841E5F" w:rsidRPr="00841E5F" w:rsidRDefault="00841E5F" w:rsidP="00841E5F">
      <w:pPr>
        <w:numPr>
          <w:ilvl w:val="0"/>
          <w:numId w:val="36"/>
        </w:numPr>
        <w:rPr>
          <w:rFonts w:ascii="Times New Roman" w:hAnsi="Times New Roman" w:cs="Times New Roman"/>
        </w:rPr>
      </w:pPr>
      <w:proofErr w:type="spellStart"/>
      <w:r w:rsidRPr="00841E5F">
        <w:rPr>
          <w:rFonts w:ascii="Times New Roman" w:hAnsi="Times New Roman" w:cs="Times New Roman"/>
        </w:rPr>
        <w:t>Ministerio</w:t>
      </w:r>
      <w:proofErr w:type="spellEnd"/>
      <w:r w:rsidRPr="00841E5F">
        <w:rPr>
          <w:rFonts w:ascii="Times New Roman" w:hAnsi="Times New Roman" w:cs="Times New Roman"/>
        </w:rPr>
        <w:t xml:space="preserve"> de Salud. Directiva Administrativa No 327-MINSA/DGIESP-2022. </w:t>
      </w:r>
      <w:proofErr w:type="spellStart"/>
      <w:r w:rsidRPr="00841E5F">
        <w:rPr>
          <w:rFonts w:ascii="Times New Roman" w:hAnsi="Times New Roman" w:cs="Times New Roman"/>
        </w:rPr>
        <w:t>Establece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los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lineamientos</w:t>
      </w:r>
      <w:proofErr w:type="spellEnd"/>
      <w:r w:rsidRPr="00841E5F">
        <w:rPr>
          <w:rFonts w:ascii="Times New Roman" w:hAnsi="Times New Roman" w:cs="Times New Roman"/>
        </w:rPr>
        <w:t xml:space="preserve"> para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determinación</w:t>
      </w:r>
      <w:proofErr w:type="spellEnd"/>
      <w:r w:rsidRPr="00841E5F">
        <w:rPr>
          <w:rFonts w:ascii="Times New Roman" w:hAnsi="Times New Roman" w:cs="Times New Roman"/>
        </w:rPr>
        <w:t xml:space="preserve"> de </w:t>
      </w:r>
      <w:proofErr w:type="spellStart"/>
      <w:r w:rsidRPr="00841E5F">
        <w:rPr>
          <w:rFonts w:ascii="Times New Roman" w:hAnsi="Times New Roman" w:cs="Times New Roman"/>
        </w:rPr>
        <w:t>las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enfermedades</w:t>
      </w:r>
      <w:proofErr w:type="spellEnd"/>
      <w:r w:rsidRPr="00841E5F">
        <w:rPr>
          <w:rFonts w:ascii="Times New Roman" w:hAnsi="Times New Roman" w:cs="Times New Roman"/>
        </w:rPr>
        <w:t xml:space="preserve"> raras o </w:t>
      </w:r>
      <w:proofErr w:type="spellStart"/>
      <w:r w:rsidRPr="00841E5F">
        <w:rPr>
          <w:rFonts w:ascii="Times New Roman" w:hAnsi="Times New Roman" w:cs="Times New Roman"/>
        </w:rPr>
        <w:t>huérfanas</w:t>
      </w:r>
      <w:proofErr w:type="spellEnd"/>
      <w:r w:rsidRPr="00841E5F">
        <w:rPr>
          <w:rFonts w:ascii="Times New Roman" w:hAnsi="Times New Roman" w:cs="Times New Roman"/>
        </w:rPr>
        <w:t xml:space="preserve"> de alto </w:t>
      </w:r>
      <w:proofErr w:type="spellStart"/>
      <w:r w:rsidRPr="00841E5F">
        <w:rPr>
          <w:rFonts w:ascii="Times New Roman" w:hAnsi="Times New Roman" w:cs="Times New Roman"/>
        </w:rPr>
        <w:t>costo</w:t>
      </w:r>
      <w:proofErr w:type="spellEnd"/>
      <w:r w:rsidRPr="00841E5F">
        <w:rPr>
          <w:rFonts w:ascii="Times New Roman" w:hAnsi="Times New Roman" w:cs="Times New Roman"/>
        </w:rPr>
        <w:t xml:space="preserve"> y </w:t>
      </w:r>
      <w:proofErr w:type="spellStart"/>
      <w:r w:rsidRPr="00841E5F">
        <w:rPr>
          <w:rFonts w:ascii="Times New Roman" w:hAnsi="Times New Roman" w:cs="Times New Roman"/>
        </w:rPr>
        <w:t>la</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estimación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del</w:t>
      </w:r>
      <w:proofErr w:type="spellEnd"/>
      <w:r w:rsidRPr="00841E5F">
        <w:rPr>
          <w:rFonts w:ascii="Times New Roman" w:hAnsi="Times New Roman" w:cs="Times New Roman"/>
        </w:rPr>
        <w:t xml:space="preserve"> umbral de medicamentos de alto </w:t>
      </w:r>
      <w:proofErr w:type="spellStart"/>
      <w:r w:rsidRPr="00841E5F">
        <w:rPr>
          <w:rFonts w:ascii="Times New Roman" w:hAnsi="Times New Roman" w:cs="Times New Roman"/>
        </w:rPr>
        <w:t>costo</w:t>
      </w:r>
      <w:proofErr w:type="spellEnd"/>
      <w:r w:rsidRPr="00841E5F">
        <w:rPr>
          <w:rFonts w:ascii="Times New Roman" w:hAnsi="Times New Roman" w:cs="Times New Roman"/>
        </w:rPr>
        <w:t xml:space="preserve"> para </w:t>
      </w:r>
      <w:proofErr w:type="spellStart"/>
      <w:r w:rsidRPr="00841E5F">
        <w:rPr>
          <w:rFonts w:ascii="Times New Roman" w:hAnsi="Times New Roman" w:cs="Times New Roman"/>
        </w:rPr>
        <w:t>las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enfermedades</w:t>
      </w:r>
      <w:proofErr w:type="spellEnd"/>
      <w:r w:rsidRPr="00841E5F">
        <w:rPr>
          <w:rFonts w:ascii="Times New Roman" w:hAnsi="Times New Roman" w:cs="Times New Roman"/>
        </w:rPr>
        <w:t xml:space="preserve"> raras o </w:t>
      </w:r>
      <w:proofErr w:type="spellStart"/>
      <w:r w:rsidRPr="00841E5F">
        <w:rPr>
          <w:rFonts w:ascii="Times New Roman" w:hAnsi="Times New Roman" w:cs="Times New Roman"/>
        </w:rPr>
        <w:t>huérfanas</w:t>
      </w:r>
      <w:proofErr w:type="spellEnd"/>
      <w:r w:rsidRPr="00841E5F">
        <w:rPr>
          <w:rFonts w:ascii="Times New Roman" w:hAnsi="Times New Roman" w:cs="Times New Roman"/>
        </w:rPr>
        <w:t xml:space="preserve">. Peru: </w:t>
      </w:r>
      <w:proofErr w:type="spellStart"/>
      <w:r w:rsidRPr="00841E5F">
        <w:rPr>
          <w:rFonts w:ascii="Times New Roman" w:hAnsi="Times New Roman" w:cs="Times New Roman"/>
        </w:rPr>
        <w:t>Ministerio</w:t>
      </w:r>
      <w:proofErr w:type="spellEnd"/>
      <w:r w:rsidRPr="00841E5F">
        <w:rPr>
          <w:rFonts w:ascii="Times New Roman" w:hAnsi="Times New Roman" w:cs="Times New Roman"/>
        </w:rPr>
        <w:t xml:space="preserve"> de Salud; 2022.</w:t>
      </w:r>
    </w:p>
    <w:p w14:paraId="4C8C65A2"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G-BA. G-BA zum </w:t>
      </w:r>
      <w:proofErr w:type="spellStart"/>
      <w:r w:rsidRPr="00841E5F">
        <w:rPr>
          <w:rFonts w:ascii="Times New Roman" w:hAnsi="Times New Roman" w:cs="Times New Roman"/>
        </w:rPr>
        <w:t>Tag</w:t>
      </w:r>
      <w:proofErr w:type="spellEnd"/>
      <w:r w:rsidRPr="00841E5F">
        <w:rPr>
          <w:rFonts w:ascii="Times New Roman" w:hAnsi="Times New Roman" w:cs="Times New Roman"/>
        </w:rPr>
        <w:t xml:space="preserve"> der </w:t>
      </w:r>
      <w:proofErr w:type="spellStart"/>
      <w:r w:rsidRPr="00841E5F">
        <w:rPr>
          <w:rFonts w:ascii="Times New Roman" w:hAnsi="Times New Roman" w:cs="Times New Roman"/>
        </w:rPr>
        <w:t>Seltenen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Erkrankungen</w:t>
      </w:r>
      <w:proofErr w:type="spellEnd"/>
      <w:r w:rsidRPr="00841E5F">
        <w:rPr>
          <w:rFonts w:ascii="Times New Roman" w:hAnsi="Times New Roman" w:cs="Times New Roman"/>
        </w:rPr>
        <w:t>: „</w:t>
      </w:r>
      <w:proofErr w:type="spellStart"/>
      <w:r w:rsidRPr="00841E5F">
        <w:rPr>
          <w:rFonts w:ascii="Times New Roman" w:hAnsi="Times New Roman" w:cs="Times New Roman"/>
        </w:rPr>
        <w:t>Wir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nutzen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unsere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Kompetenzen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für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eine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bessere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medizinische</w:t>
      </w:r>
      <w:proofErr w:type="spellEnd"/>
      <w:r w:rsidRPr="00841E5F">
        <w:rPr>
          <w:rFonts w:ascii="Times New Roman" w:hAnsi="Times New Roman" w:cs="Times New Roman"/>
        </w:rPr>
        <w:t xml:space="preserve"> </w:t>
      </w:r>
      <w:proofErr w:type="spellStart"/>
      <w:proofErr w:type="gramStart"/>
      <w:r w:rsidRPr="00841E5F">
        <w:rPr>
          <w:rFonts w:ascii="Times New Roman" w:hAnsi="Times New Roman" w:cs="Times New Roman"/>
        </w:rPr>
        <w:t>Versorgung</w:t>
      </w:r>
      <w:proofErr w:type="spellEnd"/>
      <w:r w:rsidRPr="00841E5F">
        <w:rPr>
          <w:rFonts w:ascii="Times New Roman" w:hAnsi="Times New Roman" w:cs="Times New Roman"/>
        </w:rPr>
        <w:t>!“</w:t>
      </w:r>
      <w:proofErr w:type="gramEnd"/>
      <w:r w:rsidRPr="00841E5F">
        <w:rPr>
          <w:rFonts w:ascii="Times New Roman" w:hAnsi="Times New Roman" w:cs="Times New Roman"/>
        </w:rPr>
        <w:t xml:space="preserve"> [Internet]. Berlin: </w:t>
      </w:r>
      <w:proofErr w:type="spellStart"/>
      <w:r w:rsidRPr="00841E5F">
        <w:rPr>
          <w:rFonts w:ascii="Times New Roman" w:hAnsi="Times New Roman" w:cs="Times New Roman"/>
        </w:rPr>
        <w:t>Gemeinsamer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Bundesausschuss</w:t>
      </w:r>
      <w:proofErr w:type="spellEnd"/>
      <w:r w:rsidRPr="00841E5F">
        <w:rPr>
          <w:rFonts w:ascii="Times New Roman" w:hAnsi="Times New Roman" w:cs="Times New Roman"/>
        </w:rPr>
        <w:t>; 2021 [</w:t>
      </w:r>
      <w:proofErr w:type="spellStart"/>
      <w:r w:rsidRPr="00841E5F">
        <w:rPr>
          <w:rFonts w:ascii="Times New Roman" w:hAnsi="Times New Roman" w:cs="Times New Roman"/>
        </w:rPr>
        <w:t>cited</w:t>
      </w:r>
      <w:proofErr w:type="spellEnd"/>
      <w:r w:rsidRPr="00841E5F">
        <w:rPr>
          <w:rFonts w:ascii="Times New Roman" w:hAnsi="Times New Roman" w:cs="Times New Roman"/>
        </w:rPr>
        <w:t xml:space="preserve"> 2025 </w:t>
      </w:r>
      <w:proofErr w:type="spellStart"/>
      <w:r w:rsidRPr="00841E5F">
        <w:rPr>
          <w:rFonts w:ascii="Times New Roman" w:hAnsi="Times New Roman" w:cs="Times New Roman"/>
        </w:rPr>
        <w:t>Dec</w:t>
      </w:r>
      <w:proofErr w:type="spellEnd"/>
      <w:r w:rsidRPr="00841E5F">
        <w:rPr>
          <w:rFonts w:ascii="Times New Roman" w:hAnsi="Times New Roman" w:cs="Times New Roman"/>
        </w:rPr>
        <w:t xml:space="preserve"> 19]. </w:t>
      </w:r>
      <w:proofErr w:type="spellStart"/>
      <w:r w:rsidRPr="00841E5F">
        <w:rPr>
          <w:rFonts w:ascii="Times New Roman" w:hAnsi="Times New Roman" w:cs="Times New Roman"/>
        </w:rPr>
        <w:t>Available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from</w:t>
      </w:r>
      <w:proofErr w:type="spellEnd"/>
      <w:r w:rsidRPr="00841E5F">
        <w:rPr>
          <w:rFonts w:ascii="Times New Roman" w:hAnsi="Times New Roman" w:cs="Times New Roman"/>
        </w:rPr>
        <w:t xml:space="preserve">: </w:t>
      </w:r>
      <w:hyperlink r:id="rId107" w:tgtFrame="_new" w:history="1">
        <w:r w:rsidRPr="00841E5F">
          <w:rPr>
            <w:rStyle w:val="Hyperlink"/>
            <w:rFonts w:ascii="Times New Roman" w:hAnsi="Times New Roman" w:cs="Times New Roman"/>
          </w:rPr>
          <w:t>https://www.g-ba.de/presse/pressemitteilungen-meldungen/939/</w:t>
        </w:r>
      </w:hyperlink>
    </w:p>
    <w:p w14:paraId="4123DEBA" w14:textId="77777777" w:rsidR="00841E5F" w:rsidRPr="00841E5F" w:rsidRDefault="00841E5F" w:rsidP="00841E5F">
      <w:pPr>
        <w:numPr>
          <w:ilvl w:val="0"/>
          <w:numId w:val="36"/>
        </w:numPr>
        <w:rPr>
          <w:rFonts w:ascii="Times New Roman" w:hAnsi="Times New Roman" w:cs="Times New Roman"/>
        </w:rPr>
      </w:pPr>
      <w:r w:rsidRPr="00841E5F">
        <w:rPr>
          <w:rFonts w:ascii="Times New Roman" w:hAnsi="Times New Roman" w:cs="Times New Roman"/>
        </w:rPr>
        <w:t xml:space="preserve">G-BA. </w:t>
      </w:r>
      <w:proofErr w:type="spellStart"/>
      <w:r w:rsidRPr="00841E5F">
        <w:rPr>
          <w:rFonts w:ascii="Times New Roman" w:hAnsi="Times New Roman" w:cs="Times New Roman"/>
        </w:rPr>
        <w:t>Tragende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Gründe</w:t>
      </w:r>
      <w:proofErr w:type="spellEnd"/>
      <w:r w:rsidRPr="00841E5F">
        <w:rPr>
          <w:rFonts w:ascii="Times New Roman" w:hAnsi="Times New Roman" w:cs="Times New Roman"/>
        </w:rPr>
        <w:t xml:space="preserve"> zum </w:t>
      </w:r>
      <w:proofErr w:type="spellStart"/>
      <w:r w:rsidRPr="00841E5F">
        <w:rPr>
          <w:rFonts w:ascii="Times New Roman" w:hAnsi="Times New Roman" w:cs="Times New Roman"/>
        </w:rPr>
        <w:t>Beschluss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des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Gemeinsamen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Bundesausschusses</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über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eine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Änderung</w:t>
      </w:r>
      <w:proofErr w:type="spellEnd"/>
      <w:r w:rsidRPr="00841E5F">
        <w:rPr>
          <w:rFonts w:ascii="Times New Roman" w:hAnsi="Times New Roman" w:cs="Times New Roman"/>
        </w:rPr>
        <w:t xml:space="preserve"> der </w:t>
      </w:r>
      <w:proofErr w:type="spellStart"/>
      <w:r w:rsidRPr="00841E5F">
        <w:rPr>
          <w:rFonts w:ascii="Times New Roman" w:hAnsi="Times New Roman" w:cs="Times New Roman"/>
        </w:rPr>
        <w:t>Arzneimittel-Richtlinie</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Anlage</w:t>
      </w:r>
      <w:proofErr w:type="spellEnd"/>
      <w:r w:rsidRPr="00841E5F">
        <w:rPr>
          <w:rFonts w:ascii="Times New Roman" w:hAnsi="Times New Roman" w:cs="Times New Roman"/>
        </w:rPr>
        <w:t xml:space="preserve"> XII – </w:t>
      </w:r>
      <w:proofErr w:type="spellStart"/>
      <w:r w:rsidRPr="00841E5F">
        <w:rPr>
          <w:rFonts w:ascii="Times New Roman" w:hAnsi="Times New Roman" w:cs="Times New Roman"/>
        </w:rPr>
        <w:t>Nutzenbewertung</w:t>
      </w:r>
      <w:proofErr w:type="spellEnd"/>
      <w:r w:rsidRPr="00841E5F">
        <w:rPr>
          <w:rFonts w:ascii="Times New Roman" w:hAnsi="Times New Roman" w:cs="Times New Roman"/>
        </w:rPr>
        <w:t xml:space="preserve"> von </w:t>
      </w:r>
      <w:proofErr w:type="spellStart"/>
      <w:r w:rsidRPr="00841E5F">
        <w:rPr>
          <w:rFonts w:ascii="Times New Roman" w:hAnsi="Times New Roman" w:cs="Times New Roman"/>
        </w:rPr>
        <w:t>Arzneimitteln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mit</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neuen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Wirkstoffen</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nach</w:t>
      </w:r>
      <w:proofErr w:type="spellEnd"/>
      <w:r w:rsidRPr="00841E5F">
        <w:rPr>
          <w:rFonts w:ascii="Times New Roman" w:hAnsi="Times New Roman" w:cs="Times New Roman"/>
        </w:rPr>
        <w:t xml:space="preserve"> § 35a SGB V: </w:t>
      </w:r>
      <w:proofErr w:type="spellStart"/>
      <w:r w:rsidRPr="00841E5F">
        <w:rPr>
          <w:rFonts w:ascii="Times New Roman" w:hAnsi="Times New Roman" w:cs="Times New Roman"/>
        </w:rPr>
        <w:t>Fosdenopterin</w:t>
      </w:r>
      <w:proofErr w:type="spellEnd"/>
      <w:r w:rsidRPr="00841E5F">
        <w:rPr>
          <w:rFonts w:ascii="Times New Roman" w:hAnsi="Times New Roman" w:cs="Times New Roman"/>
        </w:rPr>
        <w:t xml:space="preserve">. Berlin: </w:t>
      </w:r>
      <w:proofErr w:type="spellStart"/>
      <w:r w:rsidRPr="00841E5F">
        <w:rPr>
          <w:rFonts w:ascii="Times New Roman" w:hAnsi="Times New Roman" w:cs="Times New Roman"/>
        </w:rPr>
        <w:t>Gemeinsamer</w:t>
      </w:r>
      <w:proofErr w:type="spellEnd"/>
      <w:r w:rsidRPr="00841E5F">
        <w:rPr>
          <w:rFonts w:ascii="Times New Roman" w:hAnsi="Times New Roman" w:cs="Times New Roman"/>
        </w:rPr>
        <w:t xml:space="preserve"> </w:t>
      </w:r>
      <w:proofErr w:type="spellStart"/>
      <w:r w:rsidRPr="00841E5F">
        <w:rPr>
          <w:rFonts w:ascii="Times New Roman" w:hAnsi="Times New Roman" w:cs="Times New Roman"/>
        </w:rPr>
        <w:t>Bundesausschuss</w:t>
      </w:r>
      <w:proofErr w:type="spellEnd"/>
      <w:r w:rsidRPr="00841E5F">
        <w:rPr>
          <w:rFonts w:ascii="Times New Roman" w:hAnsi="Times New Roman" w:cs="Times New Roman"/>
        </w:rPr>
        <w:t>; 2025.</w:t>
      </w:r>
    </w:p>
    <w:p w14:paraId="0817D337" w14:textId="77777777" w:rsidR="00F86A28" w:rsidRPr="00F86A28" w:rsidRDefault="00F86A28" w:rsidP="00F86A28">
      <w:pPr>
        <w:rPr>
          <w:rFonts w:ascii="Times New Roman" w:hAnsi="Times New Roman" w:cs="Times New Roman"/>
        </w:rPr>
      </w:pPr>
    </w:p>
    <w:sectPr w:rsidR="00F86A28" w:rsidRPr="00F86A28" w:rsidSect="00D630C4">
      <w:pgSz w:w="12240" w:h="15840" w:code="1"/>
      <w:pgMar w:top="1418" w:right="1418" w:bottom="1418"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2DA0E" w14:textId="77777777" w:rsidR="00EE7B26" w:rsidRPr="00DF2B52" w:rsidRDefault="00EE7B26">
      <w:pPr>
        <w:spacing w:after="0" w:line="240" w:lineRule="auto"/>
      </w:pPr>
      <w:r w:rsidRPr="00DF2B52">
        <w:separator/>
      </w:r>
    </w:p>
  </w:endnote>
  <w:endnote w:type="continuationSeparator" w:id="0">
    <w:p w14:paraId="3C7C437D" w14:textId="77777777" w:rsidR="00EE7B26" w:rsidRPr="00DF2B52" w:rsidRDefault="00EE7B26">
      <w:pPr>
        <w:spacing w:after="0" w:line="240" w:lineRule="auto"/>
      </w:pPr>
      <w:r w:rsidRPr="00DF2B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B3178F0D-0B94-4398-BF0A-1FFB6362C9F6}"/>
    <w:embedBold r:id="rId2" w:fontKey="{27E51DE7-EC1F-4E54-AB53-3ECCDB251EE5}"/>
    <w:embedItalic r:id="rId3" w:fontKey="{8366EC88-EE98-4FD0-94ED-B2E8E9FCA47F}"/>
    <w:embedBoldItalic r:id="rId4" w:fontKey="{CB049114-4822-4F91-8FE5-2123A92CD408}"/>
  </w:font>
  <w:font w:name="Calibri Light">
    <w:panose1 w:val="020F0302020204030204"/>
    <w:charset w:val="00"/>
    <w:family w:val="swiss"/>
    <w:pitch w:val="variable"/>
    <w:sig w:usb0="E4002EFF" w:usb1="C200247B" w:usb2="00000009" w:usb3="00000000" w:csb0="000001FF" w:csb1="00000000"/>
    <w:embedRegular r:id="rId5" w:fontKey="{5E9319AA-2927-483E-A2EE-1BD4557E8328}"/>
    <w:embedItalic r:id="rId6" w:fontKey="{36563A8F-3414-4F20-B58E-16D942B13C32}"/>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7" w:fontKey="{FB4B60D0-A113-4660-A7E8-00B8E01AC183}"/>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embedRegular r:id="rId8" w:fontKey="{00F60916-5FE6-464D-B044-C91C9425D04E}"/>
    <w:embedBold r:id="rId9" w:fontKey="{BA1D750C-F814-484E-8BC4-23E4ED978FD1}"/>
  </w:font>
  <w:font w:name="MS Gothic">
    <w:altName w:val="ＭＳ ゴシック"/>
    <w:panose1 w:val="020B0609070205080204"/>
    <w:charset w:val="80"/>
    <w:family w:val="modern"/>
    <w:pitch w:val="fixed"/>
    <w:sig w:usb0="E00002FF" w:usb1="6AC7FDFB" w:usb2="08000012" w:usb3="00000000" w:csb0="0002009F" w:csb1="00000000"/>
    <w:embedRegular r:id="rId10" w:subsetted="1" w:fontKey="{9A97F907-0806-4287-B441-9B5C21DC69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65839" w14:textId="77777777" w:rsidR="004A3315" w:rsidRPr="00DF2B52" w:rsidRDefault="004A3315">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921084"/>
      <w:docPartObj>
        <w:docPartGallery w:val="Page Numbers (Bottom of Page)"/>
        <w:docPartUnique/>
      </w:docPartObj>
    </w:sdtPr>
    <w:sdtEndPr>
      <w:rPr>
        <w:rFonts w:ascii="Times New Roman" w:hAnsi="Times New Roman" w:cs="Times New Roman"/>
      </w:rPr>
    </w:sdtEndPr>
    <w:sdtContent>
      <w:p w14:paraId="73A208C4" w14:textId="77777777" w:rsidR="004A3315" w:rsidRPr="00A70527" w:rsidRDefault="004A3315" w:rsidP="00A70527">
        <w:pPr>
          <w:pStyle w:val="Rodap"/>
          <w:jc w:val="center"/>
          <w:rPr>
            <w:rFonts w:ascii="Times New Roman" w:hAnsi="Times New Roman" w:cs="Times New Roman"/>
          </w:rPr>
        </w:pPr>
        <w:r w:rsidRPr="00A70527">
          <w:rPr>
            <w:rFonts w:ascii="Times New Roman" w:hAnsi="Times New Roman" w:cs="Times New Roman"/>
          </w:rPr>
          <w:fldChar w:fldCharType="begin"/>
        </w:r>
        <w:r w:rsidRPr="00A70527">
          <w:rPr>
            <w:rFonts w:ascii="Times New Roman" w:hAnsi="Times New Roman" w:cs="Times New Roman"/>
          </w:rPr>
          <w:instrText>PAGE   \* MERGEFORMAT</w:instrText>
        </w:r>
        <w:r w:rsidRPr="00A70527">
          <w:rPr>
            <w:rFonts w:ascii="Times New Roman" w:hAnsi="Times New Roman" w:cs="Times New Roman"/>
          </w:rPr>
          <w:fldChar w:fldCharType="separate"/>
        </w:r>
        <w:r w:rsidRPr="00A70527">
          <w:rPr>
            <w:rFonts w:ascii="Times New Roman" w:hAnsi="Times New Roman" w:cs="Times New Roman"/>
          </w:rPr>
          <w:t>2</w:t>
        </w:r>
        <w:r w:rsidRPr="00A70527">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AB09A" w14:textId="77777777" w:rsidR="004A3315" w:rsidRPr="00DF2B52" w:rsidRDefault="004A3315">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C517" w14:textId="77777777" w:rsidR="004A3315" w:rsidRPr="00DF2B52" w:rsidRDefault="004A3315">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7051" w14:textId="77777777" w:rsidR="004A3315" w:rsidRPr="00DF2B52" w:rsidRDefault="004A3315">
    <w:pPr>
      <w:pBdr>
        <w:top w:val="nil"/>
        <w:left w:val="nil"/>
        <w:bottom w:val="nil"/>
        <w:right w:val="nil"/>
        <w:between w:val="nil"/>
      </w:pBdr>
      <w:tabs>
        <w:tab w:val="center" w:pos="4513"/>
        <w:tab w:val="right" w:pos="9026"/>
      </w:tabs>
      <w:spacing w:after="0" w:line="240" w:lineRule="auto"/>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354D" w14:textId="77777777" w:rsidR="004A3315" w:rsidRPr="00DF2B52" w:rsidRDefault="004A3315">
    <w:pPr>
      <w:pBdr>
        <w:top w:val="nil"/>
        <w:left w:val="nil"/>
        <w:bottom w:val="nil"/>
        <w:right w:val="nil"/>
        <w:between w:val="nil"/>
      </w:pBdr>
      <w:tabs>
        <w:tab w:val="center" w:pos="4513"/>
        <w:tab w:val="right" w:pos="9026"/>
      </w:tabs>
      <w:spacing w:after="0" w:line="240" w:lineRule="auto"/>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599E" w14:textId="77777777" w:rsidR="00AF14B9" w:rsidRPr="00DF2B52" w:rsidRDefault="00AF14B9">
    <w:pPr>
      <w:pBdr>
        <w:top w:val="nil"/>
        <w:left w:val="nil"/>
        <w:bottom w:val="nil"/>
        <w:right w:val="nil"/>
        <w:between w:val="nil"/>
      </w:pBdr>
      <w:tabs>
        <w:tab w:val="center" w:pos="4513"/>
        <w:tab w:val="right" w:pos="9026"/>
      </w:tabs>
      <w:spacing w:after="0" w:line="240" w:lineRule="auto"/>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006853"/>
      <w:docPartObj>
        <w:docPartGallery w:val="Page Numbers (Bottom of Page)"/>
        <w:docPartUnique/>
      </w:docPartObj>
    </w:sdtPr>
    <w:sdtEndPr>
      <w:rPr>
        <w:rFonts w:ascii="Times New Roman" w:hAnsi="Times New Roman" w:cs="Times New Roman"/>
      </w:rPr>
    </w:sdtEndPr>
    <w:sdtContent>
      <w:p w14:paraId="65638AC1" w14:textId="57709E65" w:rsidR="00AF14B9" w:rsidRPr="00F51EAA" w:rsidRDefault="00F51EAA" w:rsidP="00F51EAA">
        <w:pPr>
          <w:pStyle w:val="Rodap"/>
          <w:jc w:val="center"/>
          <w:rPr>
            <w:rFonts w:ascii="Times New Roman" w:hAnsi="Times New Roman" w:cs="Times New Roman"/>
          </w:rPr>
        </w:pPr>
        <w:r w:rsidRPr="00F51EAA">
          <w:rPr>
            <w:rFonts w:ascii="Times New Roman" w:hAnsi="Times New Roman" w:cs="Times New Roman"/>
          </w:rPr>
          <w:fldChar w:fldCharType="begin"/>
        </w:r>
        <w:r w:rsidRPr="00F51EAA">
          <w:rPr>
            <w:rFonts w:ascii="Times New Roman" w:hAnsi="Times New Roman" w:cs="Times New Roman"/>
          </w:rPr>
          <w:instrText>PAGE   \* MERGEFORMAT</w:instrText>
        </w:r>
        <w:r w:rsidRPr="00F51EAA">
          <w:rPr>
            <w:rFonts w:ascii="Times New Roman" w:hAnsi="Times New Roman" w:cs="Times New Roman"/>
          </w:rPr>
          <w:fldChar w:fldCharType="separate"/>
        </w:r>
        <w:r w:rsidRPr="00F51EAA">
          <w:rPr>
            <w:rFonts w:ascii="Times New Roman" w:hAnsi="Times New Roman" w:cs="Times New Roman"/>
          </w:rPr>
          <w:t>2</w:t>
        </w:r>
        <w:r w:rsidRPr="00F51EAA">
          <w:rPr>
            <w:rFonts w:ascii="Times New Roman" w:hAnsi="Times New Roman" w:cs="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ED23" w14:textId="77777777" w:rsidR="00AF14B9" w:rsidRPr="00DF2B52" w:rsidRDefault="00AF14B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51532" w14:textId="77777777" w:rsidR="00EE7B26" w:rsidRPr="00DF2B52" w:rsidRDefault="00EE7B26">
      <w:pPr>
        <w:spacing w:after="0" w:line="240" w:lineRule="auto"/>
      </w:pPr>
      <w:r w:rsidRPr="00DF2B52">
        <w:separator/>
      </w:r>
    </w:p>
  </w:footnote>
  <w:footnote w:type="continuationSeparator" w:id="0">
    <w:p w14:paraId="22871A0B" w14:textId="77777777" w:rsidR="00EE7B26" w:rsidRPr="00DF2B52" w:rsidRDefault="00EE7B26">
      <w:pPr>
        <w:spacing w:after="0" w:line="240" w:lineRule="auto"/>
      </w:pPr>
      <w:r w:rsidRPr="00DF2B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A00D6" w14:textId="77777777" w:rsidR="004A3315" w:rsidRPr="00DF2B52" w:rsidRDefault="004A3315">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6EA6" w14:textId="77777777" w:rsidR="004A3315" w:rsidRPr="00DF2B52" w:rsidRDefault="004A3315">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1ED8" w14:textId="77777777" w:rsidR="004A3315" w:rsidRPr="00DF2B52" w:rsidRDefault="004A3315">
    <w:pPr>
      <w:pBdr>
        <w:top w:val="nil"/>
        <w:left w:val="nil"/>
        <w:bottom w:val="nil"/>
        <w:right w:val="nil"/>
        <w:between w:val="nil"/>
      </w:pBdr>
      <w:tabs>
        <w:tab w:val="center" w:pos="4513"/>
        <w:tab w:val="right" w:pos="9026"/>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EEDC" w14:textId="77777777" w:rsidR="004A3315" w:rsidRPr="00F04CE6" w:rsidRDefault="004A3315" w:rsidP="00F04CE6">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03697" w14:textId="77777777" w:rsidR="004A3315" w:rsidRPr="00DF2B52" w:rsidRDefault="004A3315">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7F0A8" w14:textId="77777777" w:rsidR="00AF14B9" w:rsidRPr="00DF2B52" w:rsidRDefault="00AF14B9">
    <w:pPr>
      <w:pBdr>
        <w:top w:val="nil"/>
        <w:left w:val="nil"/>
        <w:bottom w:val="nil"/>
        <w:right w:val="nil"/>
        <w:between w:val="nil"/>
      </w:pBdr>
      <w:tabs>
        <w:tab w:val="center" w:pos="4513"/>
        <w:tab w:val="right" w:pos="9026"/>
      </w:tabs>
      <w:spacing w:after="0" w:line="240" w:lineRule="auto"/>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72AC" w14:textId="77777777" w:rsidR="00AF14B9" w:rsidRPr="00DF2B52" w:rsidRDefault="00AF14B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7156"/>
    <w:multiLevelType w:val="hybridMultilevel"/>
    <w:tmpl w:val="9D1003AE"/>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 w15:restartNumberingAfterBreak="0">
    <w:nsid w:val="0C0003FD"/>
    <w:multiLevelType w:val="multilevel"/>
    <w:tmpl w:val="4634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A65FD"/>
    <w:multiLevelType w:val="hybridMultilevel"/>
    <w:tmpl w:val="DCD4318C"/>
    <w:lvl w:ilvl="0" w:tplc="19228F2A">
      <w:start w:val="1"/>
      <w:numFmt w:val="lowerRoman"/>
      <w:lvlText w:val="%1)"/>
      <w:lvlJc w:val="right"/>
      <w:pPr>
        <w:ind w:left="1020" w:hanging="360"/>
      </w:pPr>
    </w:lvl>
    <w:lvl w:ilvl="1" w:tplc="A3C0910C">
      <w:start w:val="1"/>
      <w:numFmt w:val="lowerRoman"/>
      <w:lvlText w:val="%2)"/>
      <w:lvlJc w:val="right"/>
      <w:pPr>
        <w:ind w:left="1020" w:hanging="360"/>
      </w:pPr>
    </w:lvl>
    <w:lvl w:ilvl="2" w:tplc="17822502">
      <w:start w:val="1"/>
      <w:numFmt w:val="lowerRoman"/>
      <w:lvlText w:val="%3)"/>
      <w:lvlJc w:val="right"/>
      <w:pPr>
        <w:ind w:left="1020" w:hanging="360"/>
      </w:pPr>
    </w:lvl>
    <w:lvl w:ilvl="3" w:tplc="2D84A55E">
      <w:start w:val="1"/>
      <w:numFmt w:val="lowerRoman"/>
      <w:lvlText w:val="%4)"/>
      <w:lvlJc w:val="right"/>
      <w:pPr>
        <w:ind w:left="1020" w:hanging="360"/>
      </w:pPr>
    </w:lvl>
    <w:lvl w:ilvl="4" w:tplc="A4F249B4">
      <w:start w:val="1"/>
      <w:numFmt w:val="lowerRoman"/>
      <w:lvlText w:val="%5)"/>
      <w:lvlJc w:val="right"/>
      <w:pPr>
        <w:ind w:left="1020" w:hanging="360"/>
      </w:pPr>
    </w:lvl>
    <w:lvl w:ilvl="5" w:tplc="0B82E432">
      <w:start w:val="1"/>
      <w:numFmt w:val="lowerRoman"/>
      <w:lvlText w:val="%6)"/>
      <w:lvlJc w:val="right"/>
      <w:pPr>
        <w:ind w:left="1020" w:hanging="360"/>
      </w:pPr>
    </w:lvl>
    <w:lvl w:ilvl="6" w:tplc="D998342A">
      <w:start w:val="1"/>
      <w:numFmt w:val="lowerRoman"/>
      <w:lvlText w:val="%7)"/>
      <w:lvlJc w:val="right"/>
      <w:pPr>
        <w:ind w:left="1020" w:hanging="360"/>
      </w:pPr>
    </w:lvl>
    <w:lvl w:ilvl="7" w:tplc="7C7042B0">
      <w:start w:val="1"/>
      <w:numFmt w:val="lowerRoman"/>
      <w:lvlText w:val="%8)"/>
      <w:lvlJc w:val="right"/>
      <w:pPr>
        <w:ind w:left="1020" w:hanging="360"/>
      </w:pPr>
    </w:lvl>
    <w:lvl w:ilvl="8" w:tplc="A462B5D2">
      <w:start w:val="1"/>
      <w:numFmt w:val="lowerRoman"/>
      <w:lvlText w:val="%9)"/>
      <w:lvlJc w:val="right"/>
      <w:pPr>
        <w:ind w:left="1020" w:hanging="360"/>
      </w:pPr>
    </w:lvl>
  </w:abstractNum>
  <w:abstractNum w:abstractNumId="3" w15:restartNumberingAfterBreak="0">
    <w:nsid w:val="10927632"/>
    <w:multiLevelType w:val="multilevel"/>
    <w:tmpl w:val="4990A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40EEC"/>
    <w:multiLevelType w:val="multilevel"/>
    <w:tmpl w:val="6B007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21A53"/>
    <w:multiLevelType w:val="multilevel"/>
    <w:tmpl w:val="1DC8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07F4B"/>
    <w:multiLevelType w:val="multilevel"/>
    <w:tmpl w:val="5ECC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D7763F"/>
    <w:multiLevelType w:val="hybridMultilevel"/>
    <w:tmpl w:val="55703D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9F525D"/>
    <w:multiLevelType w:val="hybridMultilevel"/>
    <w:tmpl w:val="04184C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E9D3718"/>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ED92DAD"/>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F6A6F5F"/>
    <w:multiLevelType w:val="multilevel"/>
    <w:tmpl w:val="AB82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D3E21"/>
    <w:multiLevelType w:val="hybridMultilevel"/>
    <w:tmpl w:val="77661F78"/>
    <w:lvl w:ilvl="0" w:tplc="AA46EE60">
      <w:start w:val="1"/>
      <w:numFmt w:val="lowerRoman"/>
      <w:lvlText w:val="%1)"/>
      <w:lvlJc w:val="right"/>
      <w:pPr>
        <w:ind w:left="1020" w:hanging="360"/>
      </w:pPr>
    </w:lvl>
    <w:lvl w:ilvl="1" w:tplc="5D1C6D76">
      <w:start w:val="1"/>
      <w:numFmt w:val="lowerRoman"/>
      <w:lvlText w:val="%2)"/>
      <w:lvlJc w:val="right"/>
      <w:pPr>
        <w:ind w:left="1020" w:hanging="360"/>
      </w:pPr>
    </w:lvl>
    <w:lvl w:ilvl="2" w:tplc="E3FE306E">
      <w:start w:val="1"/>
      <w:numFmt w:val="lowerRoman"/>
      <w:lvlText w:val="%3)"/>
      <w:lvlJc w:val="right"/>
      <w:pPr>
        <w:ind w:left="1020" w:hanging="360"/>
      </w:pPr>
    </w:lvl>
    <w:lvl w:ilvl="3" w:tplc="78804460">
      <w:start w:val="1"/>
      <w:numFmt w:val="lowerRoman"/>
      <w:lvlText w:val="%4)"/>
      <w:lvlJc w:val="right"/>
      <w:pPr>
        <w:ind w:left="1020" w:hanging="360"/>
      </w:pPr>
    </w:lvl>
    <w:lvl w:ilvl="4" w:tplc="A04AC4CC">
      <w:start w:val="1"/>
      <w:numFmt w:val="lowerRoman"/>
      <w:lvlText w:val="%5)"/>
      <w:lvlJc w:val="right"/>
      <w:pPr>
        <w:ind w:left="1020" w:hanging="360"/>
      </w:pPr>
    </w:lvl>
    <w:lvl w:ilvl="5" w:tplc="3F366D92">
      <w:start w:val="1"/>
      <w:numFmt w:val="lowerRoman"/>
      <w:lvlText w:val="%6)"/>
      <w:lvlJc w:val="right"/>
      <w:pPr>
        <w:ind w:left="1020" w:hanging="360"/>
      </w:pPr>
    </w:lvl>
    <w:lvl w:ilvl="6" w:tplc="0526E2F0">
      <w:start w:val="1"/>
      <w:numFmt w:val="lowerRoman"/>
      <w:lvlText w:val="%7)"/>
      <w:lvlJc w:val="right"/>
      <w:pPr>
        <w:ind w:left="1020" w:hanging="360"/>
      </w:pPr>
    </w:lvl>
    <w:lvl w:ilvl="7" w:tplc="D626EC6E">
      <w:start w:val="1"/>
      <w:numFmt w:val="lowerRoman"/>
      <w:lvlText w:val="%8)"/>
      <w:lvlJc w:val="right"/>
      <w:pPr>
        <w:ind w:left="1020" w:hanging="360"/>
      </w:pPr>
    </w:lvl>
    <w:lvl w:ilvl="8" w:tplc="BFD4A812">
      <w:start w:val="1"/>
      <w:numFmt w:val="lowerRoman"/>
      <w:lvlText w:val="%9)"/>
      <w:lvlJc w:val="right"/>
      <w:pPr>
        <w:ind w:left="1020" w:hanging="360"/>
      </w:pPr>
    </w:lvl>
  </w:abstractNum>
  <w:abstractNum w:abstractNumId="13" w15:restartNumberingAfterBreak="0">
    <w:nsid w:val="2A012BAB"/>
    <w:multiLevelType w:val="hybridMultilevel"/>
    <w:tmpl w:val="0570D23A"/>
    <w:lvl w:ilvl="0" w:tplc="A2726CCA">
      <w:start w:val="1"/>
      <w:numFmt w:val="decimal"/>
      <w:lvlText w:val="%1."/>
      <w:lvlJc w:val="left"/>
      <w:pPr>
        <w:ind w:left="1020" w:hanging="360"/>
      </w:pPr>
    </w:lvl>
    <w:lvl w:ilvl="1" w:tplc="225EDC30">
      <w:start w:val="1"/>
      <w:numFmt w:val="decimal"/>
      <w:lvlText w:val="%2."/>
      <w:lvlJc w:val="left"/>
      <w:pPr>
        <w:ind w:left="1020" w:hanging="360"/>
      </w:pPr>
    </w:lvl>
    <w:lvl w:ilvl="2" w:tplc="C16E3818">
      <w:start w:val="1"/>
      <w:numFmt w:val="decimal"/>
      <w:lvlText w:val="%3."/>
      <w:lvlJc w:val="left"/>
      <w:pPr>
        <w:ind w:left="1020" w:hanging="360"/>
      </w:pPr>
    </w:lvl>
    <w:lvl w:ilvl="3" w:tplc="4F246EC4">
      <w:start w:val="1"/>
      <w:numFmt w:val="decimal"/>
      <w:lvlText w:val="%4."/>
      <w:lvlJc w:val="left"/>
      <w:pPr>
        <w:ind w:left="1020" w:hanging="360"/>
      </w:pPr>
    </w:lvl>
    <w:lvl w:ilvl="4" w:tplc="BCA0D2AC">
      <w:start w:val="1"/>
      <w:numFmt w:val="decimal"/>
      <w:lvlText w:val="%5."/>
      <w:lvlJc w:val="left"/>
      <w:pPr>
        <w:ind w:left="1020" w:hanging="360"/>
      </w:pPr>
    </w:lvl>
    <w:lvl w:ilvl="5" w:tplc="86A00732">
      <w:start w:val="1"/>
      <w:numFmt w:val="decimal"/>
      <w:lvlText w:val="%6."/>
      <w:lvlJc w:val="left"/>
      <w:pPr>
        <w:ind w:left="1020" w:hanging="360"/>
      </w:pPr>
    </w:lvl>
    <w:lvl w:ilvl="6" w:tplc="7F22D5B0">
      <w:start w:val="1"/>
      <w:numFmt w:val="decimal"/>
      <w:lvlText w:val="%7."/>
      <w:lvlJc w:val="left"/>
      <w:pPr>
        <w:ind w:left="1020" w:hanging="360"/>
      </w:pPr>
    </w:lvl>
    <w:lvl w:ilvl="7" w:tplc="54BAE542">
      <w:start w:val="1"/>
      <w:numFmt w:val="decimal"/>
      <w:lvlText w:val="%8."/>
      <w:lvlJc w:val="left"/>
      <w:pPr>
        <w:ind w:left="1020" w:hanging="360"/>
      </w:pPr>
    </w:lvl>
    <w:lvl w:ilvl="8" w:tplc="B6A46934">
      <w:start w:val="1"/>
      <w:numFmt w:val="decimal"/>
      <w:lvlText w:val="%9."/>
      <w:lvlJc w:val="left"/>
      <w:pPr>
        <w:ind w:left="1020" w:hanging="360"/>
      </w:pPr>
    </w:lvl>
  </w:abstractNum>
  <w:abstractNum w:abstractNumId="14" w15:restartNumberingAfterBreak="0">
    <w:nsid w:val="2B562F3D"/>
    <w:multiLevelType w:val="hybridMultilevel"/>
    <w:tmpl w:val="F692FEA2"/>
    <w:lvl w:ilvl="0" w:tplc="3A2C3784">
      <w:start w:val="1"/>
      <w:numFmt w:val="bullet"/>
      <w:lvlText w:val=""/>
      <w:lvlJc w:val="left"/>
      <w:pPr>
        <w:ind w:left="720" w:hanging="360"/>
      </w:pPr>
      <w:rPr>
        <w:rFonts w:ascii="Symbol" w:hAnsi="Symbol"/>
      </w:rPr>
    </w:lvl>
    <w:lvl w:ilvl="1" w:tplc="1C2E56DA">
      <w:start w:val="1"/>
      <w:numFmt w:val="bullet"/>
      <w:lvlText w:val=""/>
      <w:lvlJc w:val="left"/>
      <w:pPr>
        <w:ind w:left="720" w:hanging="360"/>
      </w:pPr>
      <w:rPr>
        <w:rFonts w:ascii="Symbol" w:hAnsi="Symbol"/>
      </w:rPr>
    </w:lvl>
    <w:lvl w:ilvl="2" w:tplc="5CD48E42">
      <w:start w:val="1"/>
      <w:numFmt w:val="bullet"/>
      <w:lvlText w:val=""/>
      <w:lvlJc w:val="left"/>
      <w:pPr>
        <w:ind w:left="720" w:hanging="360"/>
      </w:pPr>
      <w:rPr>
        <w:rFonts w:ascii="Symbol" w:hAnsi="Symbol"/>
      </w:rPr>
    </w:lvl>
    <w:lvl w:ilvl="3" w:tplc="09B269C2">
      <w:start w:val="1"/>
      <w:numFmt w:val="bullet"/>
      <w:lvlText w:val=""/>
      <w:lvlJc w:val="left"/>
      <w:pPr>
        <w:ind w:left="720" w:hanging="360"/>
      </w:pPr>
      <w:rPr>
        <w:rFonts w:ascii="Symbol" w:hAnsi="Symbol"/>
      </w:rPr>
    </w:lvl>
    <w:lvl w:ilvl="4" w:tplc="D5FCA9CA">
      <w:start w:val="1"/>
      <w:numFmt w:val="bullet"/>
      <w:lvlText w:val=""/>
      <w:lvlJc w:val="left"/>
      <w:pPr>
        <w:ind w:left="720" w:hanging="360"/>
      </w:pPr>
      <w:rPr>
        <w:rFonts w:ascii="Symbol" w:hAnsi="Symbol"/>
      </w:rPr>
    </w:lvl>
    <w:lvl w:ilvl="5" w:tplc="5406D48E">
      <w:start w:val="1"/>
      <w:numFmt w:val="bullet"/>
      <w:lvlText w:val=""/>
      <w:lvlJc w:val="left"/>
      <w:pPr>
        <w:ind w:left="720" w:hanging="360"/>
      </w:pPr>
      <w:rPr>
        <w:rFonts w:ascii="Symbol" w:hAnsi="Symbol"/>
      </w:rPr>
    </w:lvl>
    <w:lvl w:ilvl="6" w:tplc="DD24346A">
      <w:start w:val="1"/>
      <w:numFmt w:val="bullet"/>
      <w:lvlText w:val=""/>
      <w:lvlJc w:val="left"/>
      <w:pPr>
        <w:ind w:left="720" w:hanging="360"/>
      </w:pPr>
      <w:rPr>
        <w:rFonts w:ascii="Symbol" w:hAnsi="Symbol"/>
      </w:rPr>
    </w:lvl>
    <w:lvl w:ilvl="7" w:tplc="2752D578">
      <w:start w:val="1"/>
      <w:numFmt w:val="bullet"/>
      <w:lvlText w:val=""/>
      <w:lvlJc w:val="left"/>
      <w:pPr>
        <w:ind w:left="720" w:hanging="360"/>
      </w:pPr>
      <w:rPr>
        <w:rFonts w:ascii="Symbol" w:hAnsi="Symbol"/>
      </w:rPr>
    </w:lvl>
    <w:lvl w:ilvl="8" w:tplc="10668796">
      <w:start w:val="1"/>
      <w:numFmt w:val="bullet"/>
      <w:lvlText w:val=""/>
      <w:lvlJc w:val="left"/>
      <w:pPr>
        <w:ind w:left="720" w:hanging="360"/>
      </w:pPr>
      <w:rPr>
        <w:rFonts w:ascii="Symbol" w:hAnsi="Symbol"/>
      </w:rPr>
    </w:lvl>
  </w:abstractNum>
  <w:abstractNum w:abstractNumId="15" w15:restartNumberingAfterBreak="0">
    <w:nsid w:val="2CF91889"/>
    <w:multiLevelType w:val="hybridMultilevel"/>
    <w:tmpl w:val="E250B7D8"/>
    <w:lvl w:ilvl="0" w:tplc="76E257B2">
      <w:start w:val="1"/>
      <w:numFmt w:val="bullet"/>
      <w:lvlText w:val=""/>
      <w:lvlJc w:val="left"/>
      <w:pPr>
        <w:ind w:left="1440" w:hanging="360"/>
      </w:pPr>
      <w:rPr>
        <w:rFonts w:ascii="Symbol" w:hAnsi="Symbol"/>
      </w:rPr>
    </w:lvl>
    <w:lvl w:ilvl="1" w:tplc="B8A66218">
      <w:start w:val="1"/>
      <w:numFmt w:val="bullet"/>
      <w:lvlText w:val=""/>
      <w:lvlJc w:val="left"/>
      <w:pPr>
        <w:ind w:left="1440" w:hanging="360"/>
      </w:pPr>
      <w:rPr>
        <w:rFonts w:ascii="Symbol" w:hAnsi="Symbol"/>
      </w:rPr>
    </w:lvl>
    <w:lvl w:ilvl="2" w:tplc="B0727BCC">
      <w:start w:val="1"/>
      <w:numFmt w:val="bullet"/>
      <w:lvlText w:val=""/>
      <w:lvlJc w:val="left"/>
      <w:pPr>
        <w:ind w:left="1440" w:hanging="360"/>
      </w:pPr>
      <w:rPr>
        <w:rFonts w:ascii="Symbol" w:hAnsi="Symbol"/>
      </w:rPr>
    </w:lvl>
    <w:lvl w:ilvl="3" w:tplc="B01CA290">
      <w:start w:val="1"/>
      <w:numFmt w:val="bullet"/>
      <w:lvlText w:val=""/>
      <w:lvlJc w:val="left"/>
      <w:pPr>
        <w:ind w:left="1440" w:hanging="360"/>
      </w:pPr>
      <w:rPr>
        <w:rFonts w:ascii="Symbol" w:hAnsi="Symbol"/>
      </w:rPr>
    </w:lvl>
    <w:lvl w:ilvl="4" w:tplc="DF4E69D2">
      <w:start w:val="1"/>
      <w:numFmt w:val="bullet"/>
      <w:lvlText w:val=""/>
      <w:lvlJc w:val="left"/>
      <w:pPr>
        <w:ind w:left="1440" w:hanging="360"/>
      </w:pPr>
      <w:rPr>
        <w:rFonts w:ascii="Symbol" w:hAnsi="Symbol"/>
      </w:rPr>
    </w:lvl>
    <w:lvl w:ilvl="5" w:tplc="2D4E8724">
      <w:start w:val="1"/>
      <w:numFmt w:val="bullet"/>
      <w:lvlText w:val=""/>
      <w:lvlJc w:val="left"/>
      <w:pPr>
        <w:ind w:left="1440" w:hanging="360"/>
      </w:pPr>
      <w:rPr>
        <w:rFonts w:ascii="Symbol" w:hAnsi="Symbol"/>
      </w:rPr>
    </w:lvl>
    <w:lvl w:ilvl="6" w:tplc="F466ACB8">
      <w:start w:val="1"/>
      <w:numFmt w:val="bullet"/>
      <w:lvlText w:val=""/>
      <w:lvlJc w:val="left"/>
      <w:pPr>
        <w:ind w:left="1440" w:hanging="360"/>
      </w:pPr>
      <w:rPr>
        <w:rFonts w:ascii="Symbol" w:hAnsi="Symbol"/>
      </w:rPr>
    </w:lvl>
    <w:lvl w:ilvl="7" w:tplc="99920CB2">
      <w:start w:val="1"/>
      <w:numFmt w:val="bullet"/>
      <w:lvlText w:val=""/>
      <w:lvlJc w:val="left"/>
      <w:pPr>
        <w:ind w:left="1440" w:hanging="360"/>
      </w:pPr>
      <w:rPr>
        <w:rFonts w:ascii="Symbol" w:hAnsi="Symbol"/>
      </w:rPr>
    </w:lvl>
    <w:lvl w:ilvl="8" w:tplc="6204AC32">
      <w:start w:val="1"/>
      <w:numFmt w:val="bullet"/>
      <w:lvlText w:val=""/>
      <w:lvlJc w:val="left"/>
      <w:pPr>
        <w:ind w:left="1440" w:hanging="360"/>
      </w:pPr>
      <w:rPr>
        <w:rFonts w:ascii="Symbol" w:hAnsi="Symbol"/>
      </w:rPr>
    </w:lvl>
  </w:abstractNum>
  <w:abstractNum w:abstractNumId="16" w15:restartNumberingAfterBreak="0">
    <w:nsid w:val="372721CC"/>
    <w:multiLevelType w:val="multilevel"/>
    <w:tmpl w:val="AF30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1364ED"/>
    <w:multiLevelType w:val="multilevel"/>
    <w:tmpl w:val="539E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3F1A"/>
    <w:multiLevelType w:val="multilevel"/>
    <w:tmpl w:val="075A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F6782B"/>
    <w:multiLevelType w:val="multilevel"/>
    <w:tmpl w:val="9C32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841F1B"/>
    <w:multiLevelType w:val="multilevel"/>
    <w:tmpl w:val="0E32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AA4705"/>
    <w:multiLevelType w:val="multilevel"/>
    <w:tmpl w:val="8DF6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97CBC"/>
    <w:multiLevelType w:val="multilevel"/>
    <w:tmpl w:val="09FE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4C7A63"/>
    <w:multiLevelType w:val="multilevel"/>
    <w:tmpl w:val="FBB6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203B32"/>
    <w:multiLevelType w:val="hybridMultilevel"/>
    <w:tmpl w:val="FC8E9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C06206"/>
    <w:multiLevelType w:val="multilevel"/>
    <w:tmpl w:val="B220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956DEC"/>
    <w:multiLevelType w:val="multilevel"/>
    <w:tmpl w:val="970A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3F666F"/>
    <w:multiLevelType w:val="hybridMultilevel"/>
    <w:tmpl w:val="106EB9A4"/>
    <w:lvl w:ilvl="0" w:tplc="53DEFF04">
      <w:start w:val="1"/>
      <w:numFmt w:val="lowerRoman"/>
      <w:lvlText w:val="%1)"/>
      <w:lvlJc w:val="right"/>
      <w:pPr>
        <w:ind w:left="1020" w:hanging="360"/>
      </w:pPr>
    </w:lvl>
    <w:lvl w:ilvl="1" w:tplc="C9C2D172">
      <w:start w:val="1"/>
      <w:numFmt w:val="lowerRoman"/>
      <w:lvlText w:val="%2)"/>
      <w:lvlJc w:val="right"/>
      <w:pPr>
        <w:ind w:left="1020" w:hanging="360"/>
      </w:pPr>
    </w:lvl>
    <w:lvl w:ilvl="2" w:tplc="BBDEBCD4">
      <w:start w:val="1"/>
      <w:numFmt w:val="lowerRoman"/>
      <w:lvlText w:val="%3)"/>
      <w:lvlJc w:val="right"/>
      <w:pPr>
        <w:ind w:left="1020" w:hanging="360"/>
      </w:pPr>
    </w:lvl>
    <w:lvl w:ilvl="3" w:tplc="CA444990">
      <w:start w:val="1"/>
      <w:numFmt w:val="lowerRoman"/>
      <w:lvlText w:val="%4)"/>
      <w:lvlJc w:val="right"/>
      <w:pPr>
        <w:ind w:left="1020" w:hanging="360"/>
      </w:pPr>
    </w:lvl>
    <w:lvl w:ilvl="4" w:tplc="670A69CE">
      <w:start w:val="1"/>
      <w:numFmt w:val="lowerRoman"/>
      <w:lvlText w:val="%5)"/>
      <w:lvlJc w:val="right"/>
      <w:pPr>
        <w:ind w:left="1020" w:hanging="360"/>
      </w:pPr>
    </w:lvl>
    <w:lvl w:ilvl="5" w:tplc="94C845FE">
      <w:start w:val="1"/>
      <w:numFmt w:val="lowerRoman"/>
      <w:lvlText w:val="%6)"/>
      <w:lvlJc w:val="right"/>
      <w:pPr>
        <w:ind w:left="1020" w:hanging="360"/>
      </w:pPr>
    </w:lvl>
    <w:lvl w:ilvl="6" w:tplc="B6A444F0">
      <w:start w:val="1"/>
      <w:numFmt w:val="lowerRoman"/>
      <w:lvlText w:val="%7)"/>
      <w:lvlJc w:val="right"/>
      <w:pPr>
        <w:ind w:left="1020" w:hanging="360"/>
      </w:pPr>
    </w:lvl>
    <w:lvl w:ilvl="7" w:tplc="22BCCA8C">
      <w:start w:val="1"/>
      <w:numFmt w:val="lowerRoman"/>
      <w:lvlText w:val="%8)"/>
      <w:lvlJc w:val="right"/>
      <w:pPr>
        <w:ind w:left="1020" w:hanging="360"/>
      </w:pPr>
    </w:lvl>
    <w:lvl w:ilvl="8" w:tplc="068EBDB6">
      <w:start w:val="1"/>
      <w:numFmt w:val="lowerRoman"/>
      <w:lvlText w:val="%9)"/>
      <w:lvlJc w:val="right"/>
      <w:pPr>
        <w:ind w:left="1020" w:hanging="360"/>
      </w:pPr>
    </w:lvl>
  </w:abstractNum>
  <w:abstractNum w:abstractNumId="28" w15:restartNumberingAfterBreak="0">
    <w:nsid w:val="62FF2F39"/>
    <w:multiLevelType w:val="multilevel"/>
    <w:tmpl w:val="BA12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06AEB"/>
    <w:multiLevelType w:val="multilevel"/>
    <w:tmpl w:val="3208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1162D0"/>
    <w:multiLevelType w:val="multilevel"/>
    <w:tmpl w:val="31E6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7B4BE6"/>
    <w:multiLevelType w:val="multilevel"/>
    <w:tmpl w:val="FD76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544E6B"/>
    <w:multiLevelType w:val="multilevel"/>
    <w:tmpl w:val="649C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A30613"/>
    <w:multiLevelType w:val="multilevel"/>
    <w:tmpl w:val="4976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F968FC"/>
    <w:multiLevelType w:val="multilevel"/>
    <w:tmpl w:val="B23E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D60754"/>
    <w:multiLevelType w:val="hybridMultilevel"/>
    <w:tmpl w:val="C37ABA1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21807359">
    <w:abstractNumId w:val="10"/>
  </w:num>
  <w:num w:numId="2" w16cid:durableId="224292458">
    <w:abstractNumId w:val="9"/>
  </w:num>
  <w:num w:numId="3" w16cid:durableId="959412256">
    <w:abstractNumId w:val="27"/>
  </w:num>
  <w:num w:numId="4" w16cid:durableId="1589923361">
    <w:abstractNumId w:val="2"/>
  </w:num>
  <w:num w:numId="5" w16cid:durableId="471288803">
    <w:abstractNumId w:val="12"/>
  </w:num>
  <w:num w:numId="6" w16cid:durableId="2106923300">
    <w:abstractNumId w:val="14"/>
  </w:num>
  <w:num w:numId="7" w16cid:durableId="280383936">
    <w:abstractNumId w:val="11"/>
  </w:num>
  <w:num w:numId="8" w16cid:durableId="1168907023">
    <w:abstractNumId w:val="13"/>
  </w:num>
  <w:num w:numId="9" w16cid:durableId="525867777">
    <w:abstractNumId w:val="7"/>
  </w:num>
  <w:num w:numId="10" w16cid:durableId="562251988">
    <w:abstractNumId w:val="4"/>
  </w:num>
  <w:num w:numId="11" w16cid:durableId="1751848545">
    <w:abstractNumId w:val="20"/>
  </w:num>
  <w:num w:numId="12" w16cid:durableId="1675955141">
    <w:abstractNumId w:val="33"/>
  </w:num>
  <w:num w:numId="13" w16cid:durableId="264926432">
    <w:abstractNumId w:val="28"/>
  </w:num>
  <w:num w:numId="14" w16cid:durableId="345138744">
    <w:abstractNumId w:val="25"/>
  </w:num>
  <w:num w:numId="15" w16cid:durableId="1621913944">
    <w:abstractNumId w:val="21"/>
  </w:num>
  <w:num w:numId="16" w16cid:durableId="1915578559">
    <w:abstractNumId w:val="5"/>
  </w:num>
  <w:num w:numId="17" w16cid:durableId="1061564266">
    <w:abstractNumId w:val="22"/>
  </w:num>
  <w:num w:numId="18" w16cid:durableId="366030909">
    <w:abstractNumId w:val="32"/>
  </w:num>
  <w:num w:numId="19" w16cid:durableId="1768423631">
    <w:abstractNumId w:val="19"/>
  </w:num>
  <w:num w:numId="20" w16cid:durableId="51655497">
    <w:abstractNumId w:val="34"/>
  </w:num>
  <w:num w:numId="21" w16cid:durableId="131677456">
    <w:abstractNumId w:val="1"/>
  </w:num>
  <w:num w:numId="22" w16cid:durableId="2072389275">
    <w:abstractNumId w:val="16"/>
  </w:num>
  <w:num w:numId="23" w16cid:durableId="1929538213">
    <w:abstractNumId w:val="30"/>
  </w:num>
  <w:num w:numId="24" w16cid:durableId="1228766614">
    <w:abstractNumId w:val="6"/>
  </w:num>
  <w:num w:numId="25" w16cid:durableId="4594447">
    <w:abstractNumId w:val="26"/>
  </w:num>
  <w:num w:numId="26" w16cid:durableId="412363998">
    <w:abstractNumId w:val="23"/>
  </w:num>
  <w:num w:numId="27" w16cid:durableId="1000890151">
    <w:abstractNumId w:val="18"/>
  </w:num>
  <w:num w:numId="28" w16cid:durableId="643657030">
    <w:abstractNumId w:val="31"/>
  </w:num>
  <w:num w:numId="29" w16cid:durableId="1925601895">
    <w:abstractNumId w:val="17"/>
  </w:num>
  <w:num w:numId="30" w16cid:durableId="396363748">
    <w:abstractNumId w:val="3"/>
  </w:num>
  <w:num w:numId="31" w16cid:durableId="957754800">
    <w:abstractNumId w:val="24"/>
  </w:num>
  <w:num w:numId="32" w16cid:durableId="1159616996">
    <w:abstractNumId w:val="15"/>
  </w:num>
  <w:num w:numId="33" w16cid:durableId="838933892">
    <w:abstractNumId w:val="0"/>
  </w:num>
  <w:num w:numId="34" w16cid:durableId="1017733122">
    <w:abstractNumId w:val="35"/>
  </w:num>
  <w:num w:numId="35" w16cid:durableId="157817787">
    <w:abstractNumId w:val="8"/>
  </w:num>
  <w:num w:numId="36" w16cid:durableId="149568328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78A"/>
    <w:rsid w:val="00001934"/>
    <w:rsid w:val="00001D8C"/>
    <w:rsid w:val="00003E79"/>
    <w:rsid w:val="000040C7"/>
    <w:rsid w:val="000048A0"/>
    <w:rsid w:val="0000490D"/>
    <w:rsid w:val="000069B5"/>
    <w:rsid w:val="00006E16"/>
    <w:rsid w:val="00006F39"/>
    <w:rsid w:val="00006FD2"/>
    <w:rsid w:val="000074F7"/>
    <w:rsid w:val="00007566"/>
    <w:rsid w:val="0001078E"/>
    <w:rsid w:val="00011263"/>
    <w:rsid w:val="00011329"/>
    <w:rsid w:val="00012B69"/>
    <w:rsid w:val="000157F7"/>
    <w:rsid w:val="00015BB4"/>
    <w:rsid w:val="00015C05"/>
    <w:rsid w:val="00017076"/>
    <w:rsid w:val="00017202"/>
    <w:rsid w:val="00017C1B"/>
    <w:rsid w:val="00020ADE"/>
    <w:rsid w:val="000211D3"/>
    <w:rsid w:val="000222C5"/>
    <w:rsid w:val="00022B25"/>
    <w:rsid w:val="00023405"/>
    <w:rsid w:val="0002375D"/>
    <w:rsid w:val="000239A6"/>
    <w:rsid w:val="00023A13"/>
    <w:rsid w:val="000247B4"/>
    <w:rsid w:val="00024BE7"/>
    <w:rsid w:val="000250A6"/>
    <w:rsid w:val="00025DA7"/>
    <w:rsid w:val="000263F5"/>
    <w:rsid w:val="000279C6"/>
    <w:rsid w:val="000325D6"/>
    <w:rsid w:val="000328E3"/>
    <w:rsid w:val="00035AC1"/>
    <w:rsid w:val="00035E3B"/>
    <w:rsid w:val="0003720E"/>
    <w:rsid w:val="000373C5"/>
    <w:rsid w:val="00037AF9"/>
    <w:rsid w:val="00040E31"/>
    <w:rsid w:val="00042068"/>
    <w:rsid w:val="000422DF"/>
    <w:rsid w:val="00043D86"/>
    <w:rsid w:val="00043E1D"/>
    <w:rsid w:val="000449E9"/>
    <w:rsid w:val="00044B8D"/>
    <w:rsid w:val="00045E8B"/>
    <w:rsid w:val="0004679E"/>
    <w:rsid w:val="00046A3E"/>
    <w:rsid w:val="00051389"/>
    <w:rsid w:val="00051986"/>
    <w:rsid w:val="000522BB"/>
    <w:rsid w:val="00053146"/>
    <w:rsid w:val="00053BA0"/>
    <w:rsid w:val="00053C7F"/>
    <w:rsid w:val="00054B9C"/>
    <w:rsid w:val="00055318"/>
    <w:rsid w:val="0005535B"/>
    <w:rsid w:val="0005543B"/>
    <w:rsid w:val="00055F0A"/>
    <w:rsid w:val="000562A6"/>
    <w:rsid w:val="000563DA"/>
    <w:rsid w:val="00056D71"/>
    <w:rsid w:val="00057177"/>
    <w:rsid w:val="00057199"/>
    <w:rsid w:val="00057AC3"/>
    <w:rsid w:val="00060799"/>
    <w:rsid w:val="00060BB2"/>
    <w:rsid w:val="00060C12"/>
    <w:rsid w:val="00062576"/>
    <w:rsid w:val="000642C6"/>
    <w:rsid w:val="00064A73"/>
    <w:rsid w:val="00065BF6"/>
    <w:rsid w:val="00065DEB"/>
    <w:rsid w:val="000660DB"/>
    <w:rsid w:val="0006647A"/>
    <w:rsid w:val="00066F14"/>
    <w:rsid w:val="00067A52"/>
    <w:rsid w:val="00070377"/>
    <w:rsid w:val="00071029"/>
    <w:rsid w:val="00071CEC"/>
    <w:rsid w:val="000727F1"/>
    <w:rsid w:val="000728C9"/>
    <w:rsid w:val="0007294C"/>
    <w:rsid w:val="00072DFA"/>
    <w:rsid w:val="0007315A"/>
    <w:rsid w:val="000756F0"/>
    <w:rsid w:val="00081187"/>
    <w:rsid w:val="0008163F"/>
    <w:rsid w:val="00081E12"/>
    <w:rsid w:val="00082336"/>
    <w:rsid w:val="00082710"/>
    <w:rsid w:val="00082F4F"/>
    <w:rsid w:val="000833F3"/>
    <w:rsid w:val="000837FC"/>
    <w:rsid w:val="00087FCF"/>
    <w:rsid w:val="000908DA"/>
    <w:rsid w:val="000933FC"/>
    <w:rsid w:val="00093912"/>
    <w:rsid w:val="00094514"/>
    <w:rsid w:val="00095234"/>
    <w:rsid w:val="00095F5C"/>
    <w:rsid w:val="00097317"/>
    <w:rsid w:val="000A0B29"/>
    <w:rsid w:val="000A3134"/>
    <w:rsid w:val="000A51FB"/>
    <w:rsid w:val="000A62F1"/>
    <w:rsid w:val="000A6ED8"/>
    <w:rsid w:val="000A78DF"/>
    <w:rsid w:val="000A7C01"/>
    <w:rsid w:val="000B0C19"/>
    <w:rsid w:val="000B0D66"/>
    <w:rsid w:val="000B1185"/>
    <w:rsid w:val="000B1E2E"/>
    <w:rsid w:val="000B221A"/>
    <w:rsid w:val="000B2570"/>
    <w:rsid w:val="000B3273"/>
    <w:rsid w:val="000B3B14"/>
    <w:rsid w:val="000B505A"/>
    <w:rsid w:val="000B52A2"/>
    <w:rsid w:val="000B6016"/>
    <w:rsid w:val="000B76C2"/>
    <w:rsid w:val="000B77C0"/>
    <w:rsid w:val="000C157D"/>
    <w:rsid w:val="000C4459"/>
    <w:rsid w:val="000C4492"/>
    <w:rsid w:val="000C6A3C"/>
    <w:rsid w:val="000C6E6B"/>
    <w:rsid w:val="000C6F5E"/>
    <w:rsid w:val="000C7777"/>
    <w:rsid w:val="000C7FD6"/>
    <w:rsid w:val="000D124C"/>
    <w:rsid w:val="000D154E"/>
    <w:rsid w:val="000D3432"/>
    <w:rsid w:val="000D527A"/>
    <w:rsid w:val="000D5727"/>
    <w:rsid w:val="000D651F"/>
    <w:rsid w:val="000D69BC"/>
    <w:rsid w:val="000E0951"/>
    <w:rsid w:val="000E0BC1"/>
    <w:rsid w:val="000E226A"/>
    <w:rsid w:val="000E22BA"/>
    <w:rsid w:val="000E2482"/>
    <w:rsid w:val="000E2647"/>
    <w:rsid w:val="000E29E0"/>
    <w:rsid w:val="000E43AC"/>
    <w:rsid w:val="000E4609"/>
    <w:rsid w:val="000E48E1"/>
    <w:rsid w:val="000E6860"/>
    <w:rsid w:val="000E6A4D"/>
    <w:rsid w:val="000E6D9A"/>
    <w:rsid w:val="000E7337"/>
    <w:rsid w:val="000E734C"/>
    <w:rsid w:val="000F0108"/>
    <w:rsid w:val="000F16AE"/>
    <w:rsid w:val="000F181A"/>
    <w:rsid w:val="000F2550"/>
    <w:rsid w:val="000F2C75"/>
    <w:rsid w:val="000F301C"/>
    <w:rsid w:val="000F3B21"/>
    <w:rsid w:val="000F3C32"/>
    <w:rsid w:val="000F3D24"/>
    <w:rsid w:val="000F3F1D"/>
    <w:rsid w:val="000F483B"/>
    <w:rsid w:val="000F5A32"/>
    <w:rsid w:val="000F5E08"/>
    <w:rsid w:val="000F796E"/>
    <w:rsid w:val="000F7A37"/>
    <w:rsid w:val="00100E6A"/>
    <w:rsid w:val="001012EF"/>
    <w:rsid w:val="001048D7"/>
    <w:rsid w:val="001049D5"/>
    <w:rsid w:val="00106100"/>
    <w:rsid w:val="00106F7A"/>
    <w:rsid w:val="00107A55"/>
    <w:rsid w:val="00107C64"/>
    <w:rsid w:val="00110FA4"/>
    <w:rsid w:val="001115AD"/>
    <w:rsid w:val="00111AB5"/>
    <w:rsid w:val="00113325"/>
    <w:rsid w:val="001137D8"/>
    <w:rsid w:val="001140AC"/>
    <w:rsid w:val="00115642"/>
    <w:rsid w:val="00115BB8"/>
    <w:rsid w:val="00117FDA"/>
    <w:rsid w:val="001211D6"/>
    <w:rsid w:val="00121D01"/>
    <w:rsid w:val="001224DD"/>
    <w:rsid w:val="0012334D"/>
    <w:rsid w:val="00123854"/>
    <w:rsid w:val="00124A48"/>
    <w:rsid w:val="00126105"/>
    <w:rsid w:val="00126A26"/>
    <w:rsid w:val="00127440"/>
    <w:rsid w:val="0013191F"/>
    <w:rsid w:val="00132E82"/>
    <w:rsid w:val="001334D1"/>
    <w:rsid w:val="001336AD"/>
    <w:rsid w:val="00133E07"/>
    <w:rsid w:val="001361AB"/>
    <w:rsid w:val="00136B78"/>
    <w:rsid w:val="00137B01"/>
    <w:rsid w:val="00141A91"/>
    <w:rsid w:val="001435DB"/>
    <w:rsid w:val="00144611"/>
    <w:rsid w:val="0014516C"/>
    <w:rsid w:val="0014689C"/>
    <w:rsid w:val="00147CAC"/>
    <w:rsid w:val="0015173C"/>
    <w:rsid w:val="001529BD"/>
    <w:rsid w:val="00152A72"/>
    <w:rsid w:val="00152D78"/>
    <w:rsid w:val="001534AE"/>
    <w:rsid w:val="00154063"/>
    <w:rsid w:val="00155D28"/>
    <w:rsid w:val="00156286"/>
    <w:rsid w:val="00161413"/>
    <w:rsid w:val="00162473"/>
    <w:rsid w:val="001624CD"/>
    <w:rsid w:val="0016298F"/>
    <w:rsid w:val="00162AAB"/>
    <w:rsid w:val="00162BDA"/>
    <w:rsid w:val="00162EE8"/>
    <w:rsid w:val="001638AA"/>
    <w:rsid w:val="00164D83"/>
    <w:rsid w:val="0016643D"/>
    <w:rsid w:val="00167342"/>
    <w:rsid w:val="00167603"/>
    <w:rsid w:val="00167A64"/>
    <w:rsid w:val="00170BC1"/>
    <w:rsid w:val="00172037"/>
    <w:rsid w:val="00172C70"/>
    <w:rsid w:val="001734AA"/>
    <w:rsid w:val="001745DE"/>
    <w:rsid w:val="001747A9"/>
    <w:rsid w:val="001748C1"/>
    <w:rsid w:val="00176713"/>
    <w:rsid w:val="001778B1"/>
    <w:rsid w:val="001809D9"/>
    <w:rsid w:val="00181E6C"/>
    <w:rsid w:val="00182164"/>
    <w:rsid w:val="00182559"/>
    <w:rsid w:val="00183C41"/>
    <w:rsid w:val="00184561"/>
    <w:rsid w:val="00184CF5"/>
    <w:rsid w:val="00184FB4"/>
    <w:rsid w:val="00185958"/>
    <w:rsid w:val="00186956"/>
    <w:rsid w:val="001870B1"/>
    <w:rsid w:val="00190C5B"/>
    <w:rsid w:val="00191244"/>
    <w:rsid w:val="001929E6"/>
    <w:rsid w:val="00192DED"/>
    <w:rsid w:val="00194554"/>
    <w:rsid w:val="00194649"/>
    <w:rsid w:val="0019509D"/>
    <w:rsid w:val="00196199"/>
    <w:rsid w:val="00196445"/>
    <w:rsid w:val="00197DB6"/>
    <w:rsid w:val="001A1355"/>
    <w:rsid w:val="001A1A93"/>
    <w:rsid w:val="001A1FA5"/>
    <w:rsid w:val="001A42A2"/>
    <w:rsid w:val="001A4687"/>
    <w:rsid w:val="001A4FFB"/>
    <w:rsid w:val="001A59D4"/>
    <w:rsid w:val="001A765C"/>
    <w:rsid w:val="001A76EB"/>
    <w:rsid w:val="001B00BA"/>
    <w:rsid w:val="001B0352"/>
    <w:rsid w:val="001B0B0F"/>
    <w:rsid w:val="001B0D1C"/>
    <w:rsid w:val="001B2704"/>
    <w:rsid w:val="001B2DD5"/>
    <w:rsid w:val="001B3006"/>
    <w:rsid w:val="001B37BC"/>
    <w:rsid w:val="001B4F8A"/>
    <w:rsid w:val="001B5028"/>
    <w:rsid w:val="001B7D84"/>
    <w:rsid w:val="001C10FC"/>
    <w:rsid w:val="001C125F"/>
    <w:rsid w:val="001C14E5"/>
    <w:rsid w:val="001C16C6"/>
    <w:rsid w:val="001C1A31"/>
    <w:rsid w:val="001C33BE"/>
    <w:rsid w:val="001C35F2"/>
    <w:rsid w:val="001C49C7"/>
    <w:rsid w:val="001C5261"/>
    <w:rsid w:val="001C55AE"/>
    <w:rsid w:val="001C6708"/>
    <w:rsid w:val="001C6CF4"/>
    <w:rsid w:val="001D14C0"/>
    <w:rsid w:val="001D2AF5"/>
    <w:rsid w:val="001D33DB"/>
    <w:rsid w:val="001D370A"/>
    <w:rsid w:val="001D6774"/>
    <w:rsid w:val="001D6AFF"/>
    <w:rsid w:val="001D7735"/>
    <w:rsid w:val="001E0EB3"/>
    <w:rsid w:val="001E23CB"/>
    <w:rsid w:val="001E25F9"/>
    <w:rsid w:val="001E4F5A"/>
    <w:rsid w:val="001E633C"/>
    <w:rsid w:val="001E6750"/>
    <w:rsid w:val="001E6A54"/>
    <w:rsid w:val="001F1913"/>
    <w:rsid w:val="001F1C07"/>
    <w:rsid w:val="001F1D4C"/>
    <w:rsid w:val="001F2B68"/>
    <w:rsid w:val="001F2E79"/>
    <w:rsid w:val="001F3E40"/>
    <w:rsid w:val="001F3E8F"/>
    <w:rsid w:val="001F4593"/>
    <w:rsid w:val="001F4CCA"/>
    <w:rsid w:val="001F595F"/>
    <w:rsid w:val="001F6F62"/>
    <w:rsid w:val="001F72BF"/>
    <w:rsid w:val="002013B9"/>
    <w:rsid w:val="00202DBD"/>
    <w:rsid w:val="00203214"/>
    <w:rsid w:val="00203D3A"/>
    <w:rsid w:val="00203F17"/>
    <w:rsid w:val="0020481C"/>
    <w:rsid w:val="00204CA4"/>
    <w:rsid w:val="002057E1"/>
    <w:rsid w:val="00205BE8"/>
    <w:rsid w:val="0020640E"/>
    <w:rsid w:val="00206D69"/>
    <w:rsid w:val="002078F0"/>
    <w:rsid w:val="002108B2"/>
    <w:rsid w:val="00210DFA"/>
    <w:rsid w:val="0021144D"/>
    <w:rsid w:val="00211708"/>
    <w:rsid w:val="00211B4B"/>
    <w:rsid w:val="00211D6D"/>
    <w:rsid w:val="00213F7D"/>
    <w:rsid w:val="002154BF"/>
    <w:rsid w:val="0021580D"/>
    <w:rsid w:val="002166E7"/>
    <w:rsid w:val="00217984"/>
    <w:rsid w:val="00217E71"/>
    <w:rsid w:val="0022001F"/>
    <w:rsid w:val="00222132"/>
    <w:rsid w:val="00222BCF"/>
    <w:rsid w:val="00222E69"/>
    <w:rsid w:val="002230B6"/>
    <w:rsid w:val="00223161"/>
    <w:rsid w:val="00224436"/>
    <w:rsid w:val="00224C0A"/>
    <w:rsid w:val="00230523"/>
    <w:rsid w:val="00230528"/>
    <w:rsid w:val="00231A7C"/>
    <w:rsid w:val="00233013"/>
    <w:rsid w:val="00235001"/>
    <w:rsid w:val="002352C1"/>
    <w:rsid w:val="00235F34"/>
    <w:rsid w:val="0023607C"/>
    <w:rsid w:val="0023648C"/>
    <w:rsid w:val="002432D5"/>
    <w:rsid w:val="0024346B"/>
    <w:rsid w:val="0024367E"/>
    <w:rsid w:val="00243F7D"/>
    <w:rsid w:val="00244E8F"/>
    <w:rsid w:val="002462F9"/>
    <w:rsid w:val="002474CD"/>
    <w:rsid w:val="002519D7"/>
    <w:rsid w:val="002528EE"/>
    <w:rsid w:val="0025317D"/>
    <w:rsid w:val="002535C8"/>
    <w:rsid w:val="00253CC0"/>
    <w:rsid w:val="002541D5"/>
    <w:rsid w:val="00255CDA"/>
    <w:rsid w:val="00256B80"/>
    <w:rsid w:val="00256C01"/>
    <w:rsid w:val="00260339"/>
    <w:rsid w:val="00263581"/>
    <w:rsid w:val="0026361A"/>
    <w:rsid w:val="00263812"/>
    <w:rsid w:val="0026432B"/>
    <w:rsid w:val="00266937"/>
    <w:rsid w:val="00270233"/>
    <w:rsid w:val="002704A9"/>
    <w:rsid w:val="0027178E"/>
    <w:rsid w:val="00271AED"/>
    <w:rsid w:val="00271CBB"/>
    <w:rsid w:val="002721D1"/>
    <w:rsid w:val="002724A5"/>
    <w:rsid w:val="002724A8"/>
    <w:rsid w:val="002738E3"/>
    <w:rsid w:val="00273CB2"/>
    <w:rsid w:val="0027419F"/>
    <w:rsid w:val="002748F3"/>
    <w:rsid w:val="00274DDB"/>
    <w:rsid w:val="00274E86"/>
    <w:rsid w:val="002755D9"/>
    <w:rsid w:val="00276B8F"/>
    <w:rsid w:val="00276E8E"/>
    <w:rsid w:val="00277F7C"/>
    <w:rsid w:val="0028407E"/>
    <w:rsid w:val="0028529A"/>
    <w:rsid w:val="002855D8"/>
    <w:rsid w:val="002857A6"/>
    <w:rsid w:val="00285CD7"/>
    <w:rsid w:val="00285E74"/>
    <w:rsid w:val="00286712"/>
    <w:rsid w:val="00286E43"/>
    <w:rsid w:val="00287110"/>
    <w:rsid w:val="002940D3"/>
    <w:rsid w:val="0029412D"/>
    <w:rsid w:val="00294551"/>
    <w:rsid w:val="00294B51"/>
    <w:rsid w:val="00295201"/>
    <w:rsid w:val="00295EFC"/>
    <w:rsid w:val="002961B7"/>
    <w:rsid w:val="00296AA1"/>
    <w:rsid w:val="00297033"/>
    <w:rsid w:val="00297043"/>
    <w:rsid w:val="00297C31"/>
    <w:rsid w:val="00297C3C"/>
    <w:rsid w:val="002A1E70"/>
    <w:rsid w:val="002A204D"/>
    <w:rsid w:val="002A3BB6"/>
    <w:rsid w:val="002A42BB"/>
    <w:rsid w:val="002A5EB6"/>
    <w:rsid w:val="002A654B"/>
    <w:rsid w:val="002A65D9"/>
    <w:rsid w:val="002A6C10"/>
    <w:rsid w:val="002A6DA8"/>
    <w:rsid w:val="002B0120"/>
    <w:rsid w:val="002B0C7A"/>
    <w:rsid w:val="002B116F"/>
    <w:rsid w:val="002B3D2C"/>
    <w:rsid w:val="002B4806"/>
    <w:rsid w:val="002B52D6"/>
    <w:rsid w:val="002B53B9"/>
    <w:rsid w:val="002B5879"/>
    <w:rsid w:val="002B678B"/>
    <w:rsid w:val="002B77CE"/>
    <w:rsid w:val="002B77FE"/>
    <w:rsid w:val="002B7A01"/>
    <w:rsid w:val="002C1C13"/>
    <w:rsid w:val="002C33F4"/>
    <w:rsid w:val="002C3408"/>
    <w:rsid w:val="002C4161"/>
    <w:rsid w:val="002C462F"/>
    <w:rsid w:val="002C4D4F"/>
    <w:rsid w:val="002C6492"/>
    <w:rsid w:val="002C6DC1"/>
    <w:rsid w:val="002C7FF0"/>
    <w:rsid w:val="002D0984"/>
    <w:rsid w:val="002D192E"/>
    <w:rsid w:val="002D2ACE"/>
    <w:rsid w:val="002D2E42"/>
    <w:rsid w:val="002D54A3"/>
    <w:rsid w:val="002D61D7"/>
    <w:rsid w:val="002D704C"/>
    <w:rsid w:val="002D7257"/>
    <w:rsid w:val="002D7B37"/>
    <w:rsid w:val="002E04F4"/>
    <w:rsid w:val="002E108D"/>
    <w:rsid w:val="002E11BA"/>
    <w:rsid w:val="002E1459"/>
    <w:rsid w:val="002E14F1"/>
    <w:rsid w:val="002E20CD"/>
    <w:rsid w:val="002E34A5"/>
    <w:rsid w:val="002E519B"/>
    <w:rsid w:val="002E5CF4"/>
    <w:rsid w:val="002F0AC4"/>
    <w:rsid w:val="002F12BE"/>
    <w:rsid w:val="002F155A"/>
    <w:rsid w:val="002F16DD"/>
    <w:rsid w:val="002F2A54"/>
    <w:rsid w:val="002F2DD4"/>
    <w:rsid w:val="002F39E2"/>
    <w:rsid w:val="002F4AE9"/>
    <w:rsid w:val="002F572B"/>
    <w:rsid w:val="002F6F47"/>
    <w:rsid w:val="002F7B6B"/>
    <w:rsid w:val="003000C6"/>
    <w:rsid w:val="0030053B"/>
    <w:rsid w:val="00301B8C"/>
    <w:rsid w:val="00301B9D"/>
    <w:rsid w:val="00301CE3"/>
    <w:rsid w:val="00302BA8"/>
    <w:rsid w:val="00303B71"/>
    <w:rsid w:val="00303E81"/>
    <w:rsid w:val="00304BE9"/>
    <w:rsid w:val="00305B3D"/>
    <w:rsid w:val="00306909"/>
    <w:rsid w:val="00310745"/>
    <w:rsid w:val="00312B59"/>
    <w:rsid w:val="00313212"/>
    <w:rsid w:val="003134CC"/>
    <w:rsid w:val="00314014"/>
    <w:rsid w:val="00314039"/>
    <w:rsid w:val="0031520B"/>
    <w:rsid w:val="00316761"/>
    <w:rsid w:val="00316B16"/>
    <w:rsid w:val="0032153F"/>
    <w:rsid w:val="00321AC0"/>
    <w:rsid w:val="00321DCF"/>
    <w:rsid w:val="00322400"/>
    <w:rsid w:val="003229E8"/>
    <w:rsid w:val="00322E9F"/>
    <w:rsid w:val="0032414A"/>
    <w:rsid w:val="0032414B"/>
    <w:rsid w:val="003248F2"/>
    <w:rsid w:val="00324EC6"/>
    <w:rsid w:val="003275D2"/>
    <w:rsid w:val="0032769E"/>
    <w:rsid w:val="003276AC"/>
    <w:rsid w:val="003306DA"/>
    <w:rsid w:val="00331173"/>
    <w:rsid w:val="00331478"/>
    <w:rsid w:val="00331BE0"/>
    <w:rsid w:val="00332F99"/>
    <w:rsid w:val="0033513C"/>
    <w:rsid w:val="003360A6"/>
    <w:rsid w:val="00342460"/>
    <w:rsid w:val="00342571"/>
    <w:rsid w:val="00342BD4"/>
    <w:rsid w:val="00343FD8"/>
    <w:rsid w:val="00344643"/>
    <w:rsid w:val="00345151"/>
    <w:rsid w:val="003451D2"/>
    <w:rsid w:val="003458F2"/>
    <w:rsid w:val="0034610A"/>
    <w:rsid w:val="00346D64"/>
    <w:rsid w:val="00347808"/>
    <w:rsid w:val="00347F58"/>
    <w:rsid w:val="00351A0C"/>
    <w:rsid w:val="00352849"/>
    <w:rsid w:val="00353A02"/>
    <w:rsid w:val="00355552"/>
    <w:rsid w:val="003574E5"/>
    <w:rsid w:val="0035781C"/>
    <w:rsid w:val="00357840"/>
    <w:rsid w:val="00360726"/>
    <w:rsid w:val="0036098E"/>
    <w:rsid w:val="00360E44"/>
    <w:rsid w:val="0036284E"/>
    <w:rsid w:val="00362E2F"/>
    <w:rsid w:val="003631FA"/>
    <w:rsid w:val="0036390B"/>
    <w:rsid w:val="003641C8"/>
    <w:rsid w:val="0036472B"/>
    <w:rsid w:val="0036474B"/>
    <w:rsid w:val="00366DB8"/>
    <w:rsid w:val="00371229"/>
    <w:rsid w:val="003738AE"/>
    <w:rsid w:val="00373C50"/>
    <w:rsid w:val="00373CFB"/>
    <w:rsid w:val="00373FAA"/>
    <w:rsid w:val="003749E9"/>
    <w:rsid w:val="0037524B"/>
    <w:rsid w:val="00375850"/>
    <w:rsid w:val="003765AB"/>
    <w:rsid w:val="00381464"/>
    <w:rsid w:val="00381EE8"/>
    <w:rsid w:val="0038398E"/>
    <w:rsid w:val="003850E3"/>
    <w:rsid w:val="003868FE"/>
    <w:rsid w:val="00386DC3"/>
    <w:rsid w:val="00387D06"/>
    <w:rsid w:val="0039063A"/>
    <w:rsid w:val="00391187"/>
    <w:rsid w:val="00391533"/>
    <w:rsid w:val="003918A6"/>
    <w:rsid w:val="0039192B"/>
    <w:rsid w:val="00393366"/>
    <w:rsid w:val="00393ADC"/>
    <w:rsid w:val="00393BDE"/>
    <w:rsid w:val="00393CB5"/>
    <w:rsid w:val="00394234"/>
    <w:rsid w:val="00395DD1"/>
    <w:rsid w:val="003966EA"/>
    <w:rsid w:val="0039774C"/>
    <w:rsid w:val="003A0443"/>
    <w:rsid w:val="003A0777"/>
    <w:rsid w:val="003A0993"/>
    <w:rsid w:val="003A0B6F"/>
    <w:rsid w:val="003A1A00"/>
    <w:rsid w:val="003A1E21"/>
    <w:rsid w:val="003A2573"/>
    <w:rsid w:val="003A2DA7"/>
    <w:rsid w:val="003A69E7"/>
    <w:rsid w:val="003A6FC4"/>
    <w:rsid w:val="003A74B6"/>
    <w:rsid w:val="003B25E9"/>
    <w:rsid w:val="003B498D"/>
    <w:rsid w:val="003B4A84"/>
    <w:rsid w:val="003B60E5"/>
    <w:rsid w:val="003B67DA"/>
    <w:rsid w:val="003B7AA0"/>
    <w:rsid w:val="003C041E"/>
    <w:rsid w:val="003C2399"/>
    <w:rsid w:val="003C2CC3"/>
    <w:rsid w:val="003C5160"/>
    <w:rsid w:val="003C6575"/>
    <w:rsid w:val="003C6695"/>
    <w:rsid w:val="003C6A26"/>
    <w:rsid w:val="003C7551"/>
    <w:rsid w:val="003C792A"/>
    <w:rsid w:val="003D0456"/>
    <w:rsid w:val="003D099D"/>
    <w:rsid w:val="003D134F"/>
    <w:rsid w:val="003D217C"/>
    <w:rsid w:val="003D2BE7"/>
    <w:rsid w:val="003D3C75"/>
    <w:rsid w:val="003D57A2"/>
    <w:rsid w:val="003D65DB"/>
    <w:rsid w:val="003D69C1"/>
    <w:rsid w:val="003D77BB"/>
    <w:rsid w:val="003E0E63"/>
    <w:rsid w:val="003E297C"/>
    <w:rsid w:val="003E41F2"/>
    <w:rsid w:val="003E47CE"/>
    <w:rsid w:val="003E5338"/>
    <w:rsid w:val="003E76A0"/>
    <w:rsid w:val="003E77A2"/>
    <w:rsid w:val="003E797D"/>
    <w:rsid w:val="003F27AF"/>
    <w:rsid w:val="003F2A10"/>
    <w:rsid w:val="003F2AAE"/>
    <w:rsid w:val="003F3248"/>
    <w:rsid w:val="003F3AFF"/>
    <w:rsid w:val="003F3F9B"/>
    <w:rsid w:val="003F4E4B"/>
    <w:rsid w:val="003F552F"/>
    <w:rsid w:val="003F787C"/>
    <w:rsid w:val="003F7D91"/>
    <w:rsid w:val="00400229"/>
    <w:rsid w:val="00400427"/>
    <w:rsid w:val="00400C25"/>
    <w:rsid w:val="004015CA"/>
    <w:rsid w:val="0040190B"/>
    <w:rsid w:val="004028D2"/>
    <w:rsid w:val="00403092"/>
    <w:rsid w:val="0040475A"/>
    <w:rsid w:val="00404AD5"/>
    <w:rsid w:val="00404AFE"/>
    <w:rsid w:val="00405F9F"/>
    <w:rsid w:val="0040705D"/>
    <w:rsid w:val="00410071"/>
    <w:rsid w:val="00411662"/>
    <w:rsid w:val="004119D7"/>
    <w:rsid w:val="004119DD"/>
    <w:rsid w:val="00412939"/>
    <w:rsid w:val="00413214"/>
    <w:rsid w:val="0041451E"/>
    <w:rsid w:val="00414881"/>
    <w:rsid w:val="00414F28"/>
    <w:rsid w:val="00415B3E"/>
    <w:rsid w:val="00416DBF"/>
    <w:rsid w:val="0041771D"/>
    <w:rsid w:val="00420153"/>
    <w:rsid w:val="00421163"/>
    <w:rsid w:val="004225B3"/>
    <w:rsid w:val="00424AFC"/>
    <w:rsid w:val="0042569C"/>
    <w:rsid w:val="00425F23"/>
    <w:rsid w:val="00426A74"/>
    <w:rsid w:val="004275DA"/>
    <w:rsid w:val="004312B7"/>
    <w:rsid w:val="0043466D"/>
    <w:rsid w:val="0043477F"/>
    <w:rsid w:val="00434CBA"/>
    <w:rsid w:val="00434DE7"/>
    <w:rsid w:val="00435AB5"/>
    <w:rsid w:val="00435D59"/>
    <w:rsid w:val="00435F3E"/>
    <w:rsid w:val="00436981"/>
    <w:rsid w:val="004375D8"/>
    <w:rsid w:val="00440BC9"/>
    <w:rsid w:val="00442F0E"/>
    <w:rsid w:val="00443B00"/>
    <w:rsid w:val="0044506B"/>
    <w:rsid w:val="004458B6"/>
    <w:rsid w:val="00445C96"/>
    <w:rsid w:val="0044701C"/>
    <w:rsid w:val="004503D1"/>
    <w:rsid w:val="00450A31"/>
    <w:rsid w:val="00450AE3"/>
    <w:rsid w:val="0045326C"/>
    <w:rsid w:val="004547CD"/>
    <w:rsid w:val="0045507B"/>
    <w:rsid w:val="0045535B"/>
    <w:rsid w:val="004553C0"/>
    <w:rsid w:val="00455B43"/>
    <w:rsid w:val="00456496"/>
    <w:rsid w:val="004607E0"/>
    <w:rsid w:val="004610C2"/>
    <w:rsid w:val="00461952"/>
    <w:rsid w:val="00461DE0"/>
    <w:rsid w:val="00462548"/>
    <w:rsid w:val="004628C4"/>
    <w:rsid w:val="00465104"/>
    <w:rsid w:val="00467251"/>
    <w:rsid w:val="0046794E"/>
    <w:rsid w:val="00470849"/>
    <w:rsid w:val="00471850"/>
    <w:rsid w:val="00471CC6"/>
    <w:rsid w:val="0047209E"/>
    <w:rsid w:val="004721A5"/>
    <w:rsid w:val="00472929"/>
    <w:rsid w:val="00472C63"/>
    <w:rsid w:val="00474137"/>
    <w:rsid w:val="00474316"/>
    <w:rsid w:val="004747ED"/>
    <w:rsid w:val="00475B42"/>
    <w:rsid w:val="004767F2"/>
    <w:rsid w:val="00477FB5"/>
    <w:rsid w:val="00480B00"/>
    <w:rsid w:val="00483394"/>
    <w:rsid w:val="00483577"/>
    <w:rsid w:val="00484B09"/>
    <w:rsid w:val="00484E0C"/>
    <w:rsid w:val="00485404"/>
    <w:rsid w:val="00485F12"/>
    <w:rsid w:val="004875E2"/>
    <w:rsid w:val="0048767D"/>
    <w:rsid w:val="004901E5"/>
    <w:rsid w:val="004905F5"/>
    <w:rsid w:val="00491678"/>
    <w:rsid w:val="00492C81"/>
    <w:rsid w:val="00492CC7"/>
    <w:rsid w:val="00493CC5"/>
    <w:rsid w:val="0049509B"/>
    <w:rsid w:val="004978C2"/>
    <w:rsid w:val="00497C13"/>
    <w:rsid w:val="004A11AA"/>
    <w:rsid w:val="004A2038"/>
    <w:rsid w:val="004A3315"/>
    <w:rsid w:val="004A3F54"/>
    <w:rsid w:val="004A5474"/>
    <w:rsid w:val="004A5EFA"/>
    <w:rsid w:val="004A618D"/>
    <w:rsid w:val="004A656D"/>
    <w:rsid w:val="004A66B4"/>
    <w:rsid w:val="004B0AE4"/>
    <w:rsid w:val="004B118E"/>
    <w:rsid w:val="004B1AF7"/>
    <w:rsid w:val="004B1C6D"/>
    <w:rsid w:val="004B28AE"/>
    <w:rsid w:val="004B60C9"/>
    <w:rsid w:val="004B6245"/>
    <w:rsid w:val="004B6BFB"/>
    <w:rsid w:val="004B7F93"/>
    <w:rsid w:val="004C0042"/>
    <w:rsid w:val="004C28E6"/>
    <w:rsid w:val="004C3F03"/>
    <w:rsid w:val="004C40D1"/>
    <w:rsid w:val="004C4ADB"/>
    <w:rsid w:val="004C61EE"/>
    <w:rsid w:val="004C641D"/>
    <w:rsid w:val="004C79FA"/>
    <w:rsid w:val="004C7B13"/>
    <w:rsid w:val="004D228B"/>
    <w:rsid w:val="004D3D31"/>
    <w:rsid w:val="004D4007"/>
    <w:rsid w:val="004D46A8"/>
    <w:rsid w:val="004D493C"/>
    <w:rsid w:val="004D4CCF"/>
    <w:rsid w:val="004D512A"/>
    <w:rsid w:val="004D57B4"/>
    <w:rsid w:val="004D6D61"/>
    <w:rsid w:val="004D738E"/>
    <w:rsid w:val="004D76F5"/>
    <w:rsid w:val="004D77F0"/>
    <w:rsid w:val="004D7903"/>
    <w:rsid w:val="004E350B"/>
    <w:rsid w:val="004E3B15"/>
    <w:rsid w:val="004E576C"/>
    <w:rsid w:val="004E6134"/>
    <w:rsid w:val="004E626D"/>
    <w:rsid w:val="004E6901"/>
    <w:rsid w:val="004E6A54"/>
    <w:rsid w:val="004E733B"/>
    <w:rsid w:val="004E76FC"/>
    <w:rsid w:val="004F0150"/>
    <w:rsid w:val="004F0465"/>
    <w:rsid w:val="004F0C7B"/>
    <w:rsid w:val="004F0F08"/>
    <w:rsid w:val="004F1222"/>
    <w:rsid w:val="004F3640"/>
    <w:rsid w:val="004F4EA3"/>
    <w:rsid w:val="004F6EB4"/>
    <w:rsid w:val="004F736D"/>
    <w:rsid w:val="00500054"/>
    <w:rsid w:val="00500DE6"/>
    <w:rsid w:val="00500F12"/>
    <w:rsid w:val="00501039"/>
    <w:rsid w:val="00501212"/>
    <w:rsid w:val="00501553"/>
    <w:rsid w:val="00502BFA"/>
    <w:rsid w:val="00502CF8"/>
    <w:rsid w:val="00504EA8"/>
    <w:rsid w:val="005055C1"/>
    <w:rsid w:val="00505FD2"/>
    <w:rsid w:val="005070A2"/>
    <w:rsid w:val="005079D7"/>
    <w:rsid w:val="00507F50"/>
    <w:rsid w:val="00511006"/>
    <w:rsid w:val="00511AA7"/>
    <w:rsid w:val="00511FE6"/>
    <w:rsid w:val="0051334C"/>
    <w:rsid w:val="00514A71"/>
    <w:rsid w:val="00515DB9"/>
    <w:rsid w:val="00515DC2"/>
    <w:rsid w:val="0051620B"/>
    <w:rsid w:val="0051759D"/>
    <w:rsid w:val="00517789"/>
    <w:rsid w:val="00517B58"/>
    <w:rsid w:val="00520847"/>
    <w:rsid w:val="00521408"/>
    <w:rsid w:val="005215D2"/>
    <w:rsid w:val="00522818"/>
    <w:rsid w:val="0052304A"/>
    <w:rsid w:val="005231F1"/>
    <w:rsid w:val="00524D19"/>
    <w:rsid w:val="005252A4"/>
    <w:rsid w:val="00525938"/>
    <w:rsid w:val="00526D81"/>
    <w:rsid w:val="00527C82"/>
    <w:rsid w:val="00527E56"/>
    <w:rsid w:val="00530703"/>
    <w:rsid w:val="00531131"/>
    <w:rsid w:val="005333DF"/>
    <w:rsid w:val="00533581"/>
    <w:rsid w:val="005340C5"/>
    <w:rsid w:val="00535244"/>
    <w:rsid w:val="005356FC"/>
    <w:rsid w:val="005361DB"/>
    <w:rsid w:val="00536A76"/>
    <w:rsid w:val="00537BB8"/>
    <w:rsid w:val="00540B01"/>
    <w:rsid w:val="00540FFC"/>
    <w:rsid w:val="00541055"/>
    <w:rsid w:val="005410AC"/>
    <w:rsid w:val="00542205"/>
    <w:rsid w:val="00542676"/>
    <w:rsid w:val="00543E86"/>
    <w:rsid w:val="00544C63"/>
    <w:rsid w:val="00544DB5"/>
    <w:rsid w:val="005455B0"/>
    <w:rsid w:val="00545A99"/>
    <w:rsid w:val="00545C64"/>
    <w:rsid w:val="005460AE"/>
    <w:rsid w:val="00550811"/>
    <w:rsid w:val="00550954"/>
    <w:rsid w:val="005522DE"/>
    <w:rsid w:val="00553871"/>
    <w:rsid w:val="00554E22"/>
    <w:rsid w:val="0055509B"/>
    <w:rsid w:val="00555930"/>
    <w:rsid w:val="00555A47"/>
    <w:rsid w:val="005569F1"/>
    <w:rsid w:val="00556F80"/>
    <w:rsid w:val="0055734C"/>
    <w:rsid w:val="00560922"/>
    <w:rsid w:val="00560C8F"/>
    <w:rsid w:val="00561680"/>
    <w:rsid w:val="00561968"/>
    <w:rsid w:val="00561FB0"/>
    <w:rsid w:val="00562768"/>
    <w:rsid w:val="00562CEA"/>
    <w:rsid w:val="005638EE"/>
    <w:rsid w:val="00563C0D"/>
    <w:rsid w:val="00564DE2"/>
    <w:rsid w:val="0056565A"/>
    <w:rsid w:val="0056573E"/>
    <w:rsid w:val="00566115"/>
    <w:rsid w:val="0056611C"/>
    <w:rsid w:val="005665CC"/>
    <w:rsid w:val="00566B9E"/>
    <w:rsid w:val="005671E3"/>
    <w:rsid w:val="005672F3"/>
    <w:rsid w:val="00567D06"/>
    <w:rsid w:val="00567D7D"/>
    <w:rsid w:val="00570481"/>
    <w:rsid w:val="00571616"/>
    <w:rsid w:val="00572C96"/>
    <w:rsid w:val="00572CA8"/>
    <w:rsid w:val="00573079"/>
    <w:rsid w:val="0057319C"/>
    <w:rsid w:val="005736D0"/>
    <w:rsid w:val="00573ADD"/>
    <w:rsid w:val="00575588"/>
    <w:rsid w:val="005759F1"/>
    <w:rsid w:val="00580126"/>
    <w:rsid w:val="005801A6"/>
    <w:rsid w:val="005803CF"/>
    <w:rsid w:val="005805C7"/>
    <w:rsid w:val="00580AF9"/>
    <w:rsid w:val="005810CB"/>
    <w:rsid w:val="00582ACB"/>
    <w:rsid w:val="005837DF"/>
    <w:rsid w:val="0058795D"/>
    <w:rsid w:val="00587F5F"/>
    <w:rsid w:val="00590549"/>
    <w:rsid w:val="00591076"/>
    <w:rsid w:val="00591C77"/>
    <w:rsid w:val="0059452B"/>
    <w:rsid w:val="005948C0"/>
    <w:rsid w:val="005969BC"/>
    <w:rsid w:val="005973CF"/>
    <w:rsid w:val="00597DF4"/>
    <w:rsid w:val="005A056D"/>
    <w:rsid w:val="005A0D84"/>
    <w:rsid w:val="005A1770"/>
    <w:rsid w:val="005A2293"/>
    <w:rsid w:val="005A3981"/>
    <w:rsid w:val="005A43DD"/>
    <w:rsid w:val="005A4A35"/>
    <w:rsid w:val="005A55A5"/>
    <w:rsid w:val="005A55DF"/>
    <w:rsid w:val="005A71A8"/>
    <w:rsid w:val="005B00F5"/>
    <w:rsid w:val="005B051F"/>
    <w:rsid w:val="005B0A41"/>
    <w:rsid w:val="005B0DA3"/>
    <w:rsid w:val="005B13FB"/>
    <w:rsid w:val="005B14A9"/>
    <w:rsid w:val="005B1751"/>
    <w:rsid w:val="005B373D"/>
    <w:rsid w:val="005B3F44"/>
    <w:rsid w:val="005B4050"/>
    <w:rsid w:val="005B4630"/>
    <w:rsid w:val="005B4A06"/>
    <w:rsid w:val="005B4A43"/>
    <w:rsid w:val="005B716D"/>
    <w:rsid w:val="005B71F1"/>
    <w:rsid w:val="005C00E7"/>
    <w:rsid w:val="005C01D9"/>
    <w:rsid w:val="005C0557"/>
    <w:rsid w:val="005C0CD6"/>
    <w:rsid w:val="005C188F"/>
    <w:rsid w:val="005C1E87"/>
    <w:rsid w:val="005C1ED3"/>
    <w:rsid w:val="005C2E8E"/>
    <w:rsid w:val="005C3F57"/>
    <w:rsid w:val="005C610E"/>
    <w:rsid w:val="005C6812"/>
    <w:rsid w:val="005C70A8"/>
    <w:rsid w:val="005D00D3"/>
    <w:rsid w:val="005D02DE"/>
    <w:rsid w:val="005D0AB4"/>
    <w:rsid w:val="005D0D38"/>
    <w:rsid w:val="005D2335"/>
    <w:rsid w:val="005D26CF"/>
    <w:rsid w:val="005D2946"/>
    <w:rsid w:val="005D2B90"/>
    <w:rsid w:val="005D3CFB"/>
    <w:rsid w:val="005D428E"/>
    <w:rsid w:val="005D502F"/>
    <w:rsid w:val="005D5ACD"/>
    <w:rsid w:val="005D5DAA"/>
    <w:rsid w:val="005D6439"/>
    <w:rsid w:val="005D64CB"/>
    <w:rsid w:val="005D6B4F"/>
    <w:rsid w:val="005D6DBA"/>
    <w:rsid w:val="005D7059"/>
    <w:rsid w:val="005E00C3"/>
    <w:rsid w:val="005E0630"/>
    <w:rsid w:val="005E06E9"/>
    <w:rsid w:val="005E0B9D"/>
    <w:rsid w:val="005E0C69"/>
    <w:rsid w:val="005E1654"/>
    <w:rsid w:val="005E29D6"/>
    <w:rsid w:val="005E3723"/>
    <w:rsid w:val="005E373C"/>
    <w:rsid w:val="005E3D96"/>
    <w:rsid w:val="005E3F9C"/>
    <w:rsid w:val="005E477E"/>
    <w:rsid w:val="005E5568"/>
    <w:rsid w:val="005E590A"/>
    <w:rsid w:val="005E5FA5"/>
    <w:rsid w:val="005E61EB"/>
    <w:rsid w:val="005E6301"/>
    <w:rsid w:val="005E63D6"/>
    <w:rsid w:val="005E679B"/>
    <w:rsid w:val="005E6D12"/>
    <w:rsid w:val="005E7CE2"/>
    <w:rsid w:val="005F047A"/>
    <w:rsid w:val="005F0F88"/>
    <w:rsid w:val="005F1C3C"/>
    <w:rsid w:val="005F293E"/>
    <w:rsid w:val="005F66E2"/>
    <w:rsid w:val="005F69F8"/>
    <w:rsid w:val="005F6D43"/>
    <w:rsid w:val="005F7003"/>
    <w:rsid w:val="005F7AAF"/>
    <w:rsid w:val="006002C8"/>
    <w:rsid w:val="0060195A"/>
    <w:rsid w:val="006025AC"/>
    <w:rsid w:val="006049BB"/>
    <w:rsid w:val="00604CB4"/>
    <w:rsid w:val="00605452"/>
    <w:rsid w:val="00605685"/>
    <w:rsid w:val="006059CF"/>
    <w:rsid w:val="00605CB8"/>
    <w:rsid w:val="006063A8"/>
    <w:rsid w:val="006073A0"/>
    <w:rsid w:val="00607AB6"/>
    <w:rsid w:val="00607F6A"/>
    <w:rsid w:val="006106D9"/>
    <w:rsid w:val="00610C83"/>
    <w:rsid w:val="00612001"/>
    <w:rsid w:val="006130C8"/>
    <w:rsid w:val="00613E85"/>
    <w:rsid w:val="0061446A"/>
    <w:rsid w:val="006144A0"/>
    <w:rsid w:val="00615CEF"/>
    <w:rsid w:val="00616050"/>
    <w:rsid w:val="00616E25"/>
    <w:rsid w:val="00616E5C"/>
    <w:rsid w:val="00617C47"/>
    <w:rsid w:val="00617F80"/>
    <w:rsid w:val="00620257"/>
    <w:rsid w:val="0062061C"/>
    <w:rsid w:val="00620AE1"/>
    <w:rsid w:val="00620EA4"/>
    <w:rsid w:val="006211DF"/>
    <w:rsid w:val="00621E8B"/>
    <w:rsid w:val="00623C12"/>
    <w:rsid w:val="00623C65"/>
    <w:rsid w:val="00623FD2"/>
    <w:rsid w:val="006246B2"/>
    <w:rsid w:val="006251AC"/>
    <w:rsid w:val="00625AA8"/>
    <w:rsid w:val="00625DC5"/>
    <w:rsid w:val="00625DC8"/>
    <w:rsid w:val="006260C9"/>
    <w:rsid w:val="00627580"/>
    <w:rsid w:val="00627667"/>
    <w:rsid w:val="0062776C"/>
    <w:rsid w:val="0063092B"/>
    <w:rsid w:val="00630CFC"/>
    <w:rsid w:val="0063104F"/>
    <w:rsid w:val="00632224"/>
    <w:rsid w:val="0063238B"/>
    <w:rsid w:val="0063309F"/>
    <w:rsid w:val="00633581"/>
    <w:rsid w:val="00634220"/>
    <w:rsid w:val="006347A6"/>
    <w:rsid w:val="00634E5D"/>
    <w:rsid w:val="00634FA7"/>
    <w:rsid w:val="00635C5C"/>
    <w:rsid w:val="00635C75"/>
    <w:rsid w:val="006362CB"/>
    <w:rsid w:val="00637D54"/>
    <w:rsid w:val="006413DC"/>
    <w:rsid w:val="00641FA4"/>
    <w:rsid w:val="006430B9"/>
    <w:rsid w:val="00643752"/>
    <w:rsid w:val="006444BC"/>
    <w:rsid w:val="0064525C"/>
    <w:rsid w:val="006453E0"/>
    <w:rsid w:val="0064540E"/>
    <w:rsid w:val="006467F7"/>
    <w:rsid w:val="0064680E"/>
    <w:rsid w:val="00646B4B"/>
    <w:rsid w:val="006475A1"/>
    <w:rsid w:val="0064777F"/>
    <w:rsid w:val="0065023B"/>
    <w:rsid w:val="0065035E"/>
    <w:rsid w:val="006508BF"/>
    <w:rsid w:val="00650D03"/>
    <w:rsid w:val="0065119B"/>
    <w:rsid w:val="00651236"/>
    <w:rsid w:val="006516C6"/>
    <w:rsid w:val="0065414F"/>
    <w:rsid w:val="0065418F"/>
    <w:rsid w:val="00654BE7"/>
    <w:rsid w:val="00654F1A"/>
    <w:rsid w:val="006562BC"/>
    <w:rsid w:val="006563B1"/>
    <w:rsid w:val="00656653"/>
    <w:rsid w:val="0066171A"/>
    <w:rsid w:val="00661E73"/>
    <w:rsid w:val="00662836"/>
    <w:rsid w:val="006633DC"/>
    <w:rsid w:val="0066392F"/>
    <w:rsid w:val="00663FAD"/>
    <w:rsid w:val="00664DE1"/>
    <w:rsid w:val="00666444"/>
    <w:rsid w:val="0066741C"/>
    <w:rsid w:val="006717EE"/>
    <w:rsid w:val="00671B2F"/>
    <w:rsid w:val="00672677"/>
    <w:rsid w:val="00672B41"/>
    <w:rsid w:val="006736D0"/>
    <w:rsid w:val="00675938"/>
    <w:rsid w:val="006777F2"/>
    <w:rsid w:val="00681821"/>
    <w:rsid w:val="00681BE1"/>
    <w:rsid w:val="00682C07"/>
    <w:rsid w:val="00682CFA"/>
    <w:rsid w:val="006839B3"/>
    <w:rsid w:val="00685133"/>
    <w:rsid w:val="006865C6"/>
    <w:rsid w:val="006869A1"/>
    <w:rsid w:val="0069096E"/>
    <w:rsid w:val="00690E9D"/>
    <w:rsid w:val="00691C12"/>
    <w:rsid w:val="006930C7"/>
    <w:rsid w:val="00694985"/>
    <w:rsid w:val="006952E6"/>
    <w:rsid w:val="0069769E"/>
    <w:rsid w:val="006A02E1"/>
    <w:rsid w:val="006A0631"/>
    <w:rsid w:val="006A071A"/>
    <w:rsid w:val="006A191F"/>
    <w:rsid w:val="006A1E3E"/>
    <w:rsid w:val="006A1E8C"/>
    <w:rsid w:val="006A2071"/>
    <w:rsid w:val="006A29FA"/>
    <w:rsid w:val="006A2D67"/>
    <w:rsid w:val="006A408B"/>
    <w:rsid w:val="006A496A"/>
    <w:rsid w:val="006A514F"/>
    <w:rsid w:val="006A61F1"/>
    <w:rsid w:val="006A66D6"/>
    <w:rsid w:val="006B051E"/>
    <w:rsid w:val="006B12AC"/>
    <w:rsid w:val="006B3BD4"/>
    <w:rsid w:val="006B3F91"/>
    <w:rsid w:val="006B4C0D"/>
    <w:rsid w:val="006B6C4E"/>
    <w:rsid w:val="006B6C84"/>
    <w:rsid w:val="006B6C8A"/>
    <w:rsid w:val="006B70C8"/>
    <w:rsid w:val="006B7C2D"/>
    <w:rsid w:val="006C027E"/>
    <w:rsid w:val="006C09A7"/>
    <w:rsid w:val="006C4A41"/>
    <w:rsid w:val="006D0850"/>
    <w:rsid w:val="006D0896"/>
    <w:rsid w:val="006D122C"/>
    <w:rsid w:val="006D1874"/>
    <w:rsid w:val="006D1C33"/>
    <w:rsid w:val="006D3183"/>
    <w:rsid w:val="006D3CE3"/>
    <w:rsid w:val="006D4DB7"/>
    <w:rsid w:val="006D54C8"/>
    <w:rsid w:val="006D5F58"/>
    <w:rsid w:val="006D6A2C"/>
    <w:rsid w:val="006D6C6E"/>
    <w:rsid w:val="006D7BC1"/>
    <w:rsid w:val="006E3861"/>
    <w:rsid w:val="006E445C"/>
    <w:rsid w:val="006E4AED"/>
    <w:rsid w:val="006E4BDF"/>
    <w:rsid w:val="006E6D91"/>
    <w:rsid w:val="006F0DE2"/>
    <w:rsid w:val="006F1CE9"/>
    <w:rsid w:val="006F31E9"/>
    <w:rsid w:val="006F3602"/>
    <w:rsid w:val="006F49FB"/>
    <w:rsid w:val="006F572C"/>
    <w:rsid w:val="006F58F4"/>
    <w:rsid w:val="007009AC"/>
    <w:rsid w:val="00701F26"/>
    <w:rsid w:val="00702D62"/>
    <w:rsid w:val="0070330C"/>
    <w:rsid w:val="00703C8B"/>
    <w:rsid w:val="00703DCC"/>
    <w:rsid w:val="007049CE"/>
    <w:rsid w:val="00706023"/>
    <w:rsid w:val="00706B16"/>
    <w:rsid w:val="00706EDE"/>
    <w:rsid w:val="00710BE8"/>
    <w:rsid w:val="00712F95"/>
    <w:rsid w:val="007139FB"/>
    <w:rsid w:val="00715D9B"/>
    <w:rsid w:val="00715E0F"/>
    <w:rsid w:val="0071743F"/>
    <w:rsid w:val="00720A1E"/>
    <w:rsid w:val="00720A80"/>
    <w:rsid w:val="00720D88"/>
    <w:rsid w:val="00721052"/>
    <w:rsid w:val="00721A35"/>
    <w:rsid w:val="00721B62"/>
    <w:rsid w:val="00723E24"/>
    <w:rsid w:val="007251EF"/>
    <w:rsid w:val="00725604"/>
    <w:rsid w:val="0072649A"/>
    <w:rsid w:val="00726638"/>
    <w:rsid w:val="00726CFC"/>
    <w:rsid w:val="00727893"/>
    <w:rsid w:val="00727A7A"/>
    <w:rsid w:val="007311A6"/>
    <w:rsid w:val="00731A55"/>
    <w:rsid w:val="007324C0"/>
    <w:rsid w:val="0073276E"/>
    <w:rsid w:val="0073348C"/>
    <w:rsid w:val="007336EB"/>
    <w:rsid w:val="007346A7"/>
    <w:rsid w:val="0073502D"/>
    <w:rsid w:val="0073676A"/>
    <w:rsid w:val="007425CE"/>
    <w:rsid w:val="00743996"/>
    <w:rsid w:val="00745BDE"/>
    <w:rsid w:val="00746AFC"/>
    <w:rsid w:val="00746CB7"/>
    <w:rsid w:val="0074725C"/>
    <w:rsid w:val="007477BB"/>
    <w:rsid w:val="00753839"/>
    <w:rsid w:val="007554CA"/>
    <w:rsid w:val="00756A76"/>
    <w:rsid w:val="00756F06"/>
    <w:rsid w:val="00760518"/>
    <w:rsid w:val="00761622"/>
    <w:rsid w:val="007626CF"/>
    <w:rsid w:val="00763835"/>
    <w:rsid w:val="00763B7C"/>
    <w:rsid w:val="00764801"/>
    <w:rsid w:val="007648CB"/>
    <w:rsid w:val="00764A72"/>
    <w:rsid w:val="0076560F"/>
    <w:rsid w:val="00766B8A"/>
    <w:rsid w:val="00772211"/>
    <w:rsid w:val="0077334A"/>
    <w:rsid w:val="00775E90"/>
    <w:rsid w:val="0077666A"/>
    <w:rsid w:val="007814E6"/>
    <w:rsid w:val="0078163B"/>
    <w:rsid w:val="00781E78"/>
    <w:rsid w:val="00782674"/>
    <w:rsid w:val="007833D0"/>
    <w:rsid w:val="0078424C"/>
    <w:rsid w:val="0078472B"/>
    <w:rsid w:val="007849CF"/>
    <w:rsid w:val="00784AFA"/>
    <w:rsid w:val="0078634F"/>
    <w:rsid w:val="00787B61"/>
    <w:rsid w:val="0079063F"/>
    <w:rsid w:val="00791330"/>
    <w:rsid w:val="00791AF2"/>
    <w:rsid w:val="007920C0"/>
    <w:rsid w:val="00793413"/>
    <w:rsid w:val="007934A0"/>
    <w:rsid w:val="00794F58"/>
    <w:rsid w:val="007962CE"/>
    <w:rsid w:val="00797EBF"/>
    <w:rsid w:val="007A2BC0"/>
    <w:rsid w:val="007A78D7"/>
    <w:rsid w:val="007A7B40"/>
    <w:rsid w:val="007A7FF7"/>
    <w:rsid w:val="007B2699"/>
    <w:rsid w:val="007B396C"/>
    <w:rsid w:val="007B3AA9"/>
    <w:rsid w:val="007B55DB"/>
    <w:rsid w:val="007B56F4"/>
    <w:rsid w:val="007B66DF"/>
    <w:rsid w:val="007B71D2"/>
    <w:rsid w:val="007B756B"/>
    <w:rsid w:val="007C01B1"/>
    <w:rsid w:val="007C3396"/>
    <w:rsid w:val="007C3ACA"/>
    <w:rsid w:val="007C3D02"/>
    <w:rsid w:val="007C4BF9"/>
    <w:rsid w:val="007C55A6"/>
    <w:rsid w:val="007C5685"/>
    <w:rsid w:val="007C73E3"/>
    <w:rsid w:val="007D20DE"/>
    <w:rsid w:val="007D2132"/>
    <w:rsid w:val="007D218D"/>
    <w:rsid w:val="007D2EAA"/>
    <w:rsid w:val="007D3221"/>
    <w:rsid w:val="007D6514"/>
    <w:rsid w:val="007D658A"/>
    <w:rsid w:val="007E006A"/>
    <w:rsid w:val="007E021B"/>
    <w:rsid w:val="007E0962"/>
    <w:rsid w:val="007E0BC2"/>
    <w:rsid w:val="007E427B"/>
    <w:rsid w:val="007E49A9"/>
    <w:rsid w:val="007E4D9B"/>
    <w:rsid w:val="007E5D32"/>
    <w:rsid w:val="007E6160"/>
    <w:rsid w:val="007E6372"/>
    <w:rsid w:val="007E6382"/>
    <w:rsid w:val="007E63C0"/>
    <w:rsid w:val="007E6833"/>
    <w:rsid w:val="007E6A4B"/>
    <w:rsid w:val="007E6C86"/>
    <w:rsid w:val="007E75ED"/>
    <w:rsid w:val="007E7917"/>
    <w:rsid w:val="007F0E9B"/>
    <w:rsid w:val="007F2592"/>
    <w:rsid w:val="007F34A0"/>
    <w:rsid w:val="007F3DEC"/>
    <w:rsid w:val="007F3F7A"/>
    <w:rsid w:val="007F3FBB"/>
    <w:rsid w:val="007F428D"/>
    <w:rsid w:val="007F5616"/>
    <w:rsid w:val="007F72D6"/>
    <w:rsid w:val="007F7400"/>
    <w:rsid w:val="007F7B8D"/>
    <w:rsid w:val="00800647"/>
    <w:rsid w:val="0080068E"/>
    <w:rsid w:val="00801199"/>
    <w:rsid w:val="00801CE2"/>
    <w:rsid w:val="00801F42"/>
    <w:rsid w:val="008024BD"/>
    <w:rsid w:val="0080321D"/>
    <w:rsid w:val="008040C3"/>
    <w:rsid w:val="00805498"/>
    <w:rsid w:val="00805881"/>
    <w:rsid w:val="00805BAD"/>
    <w:rsid w:val="00805D95"/>
    <w:rsid w:val="00806DFA"/>
    <w:rsid w:val="00807104"/>
    <w:rsid w:val="0081007E"/>
    <w:rsid w:val="008108EF"/>
    <w:rsid w:val="008116B3"/>
    <w:rsid w:val="00812E96"/>
    <w:rsid w:val="00813094"/>
    <w:rsid w:val="0081323E"/>
    <w:rsid w:val="00814B96"/>
    <w:rsid w:val="008153BA"/>
    <w:rsid w:val="008156B4"/>
    <w:rsid w:val="00815AAC"/>
    <w:rsid w:val="00816104"/>
    <w:rsid w:val="0081612A"/>
    <w:rsid w:val="008175A2"/>
    <w:rsid w:val="00817E49"/>
    <w:rsid w:val="00820514"/>
    <w:rsid w:val="00821139"/>
    <w:rsid w:val="008217D8"/>
    <w:rsid w:val="00821B85"/>
    <w:rsid w:val="00822932"/>
    <w:rsid w:val="00822C0E"/>
    <w:rsid w:val="00822EB3"/>
    <w:rsid w:val="008238A8"/>
    <w:rsid w:val="008243E1"/>
    <w:rsid w:val="00824497"/>
    <w:rsid w:val="00825628"/>
    <w:rsid w:val="008279B2"/>
    <w:rsid w:val="00830C07"/>
    <w:rsid w:val="008311B4"/>
    <w:rsid w:val="0083129B"/>
    <w:rsid w:val="00831B2F"/>
    <w:rsid w:val="008326B5"/>
    <w:rsid w:val="008347EC"/>
    <w:rsid w:val="00835A73"/>
    <w:rsid w:val="00836933"/>
    <w:rsid w:val="00836EEE"/>
    <w:rsid w:val="00837419"/>
    <w:rsid w:val="00840664"/>
    <w:rsid w:val="008413B9"/>
    <w:rsid w:val="008419CD"/>
    <w:rsid w:val="00841DE8"/>
    <w:rsid w:val="00841E5F"/>
    <w:rsid w:val="00842582"/>
    <w:rsid w:val="00842888"/>
    <w:rsid w:val="00842C3F"/>
    <w:rsid w:val="00842E61"/>
    <w:rsid w:val="00844497"/>
    <w:rsid w:val="00844A05"/>
    <w:rsid w:val="00845452"/>
    <w:rsid w:val="00845ED4"/>
    <w:rsid w:val="00846847"/>
    <w:rsid w:val="00846CEF"/>
    <w:rsid w:val="008472E8"/>
    <w:rsid w:val="008473FC"/>
    <w:rsid w:val="0084760B"/>
    <w:rsid w:val="008476F6"/>
    <w:rsid w:val="008502BA"/>
    <w:rsid w:val="0085032A"/>
    <w:rsid w:val="00850770"/>
    <w:rsid w:val="00850D16"/>
    <w:rsid w:val="00850EFD"/>
    <w:rsid w:val="008511C4"/>
    <w:rsid w:val="00851487"/>
    <w:rsid w:val="008519F4"/>
    <w:rsid w:val="00852168"/>
    <w:rsid w:val="00852242"/>
    <w:rsid w:val="008523CD"/>
    <w:rsid w:val="008526A2"/>
    <w:rsid w:val="00852AC3"/>
    <w:rsid w:val="00852B44"/>
    <w:rsid w:val="00855689"/>
    <w:rsid w:val="0085573D"/>
    <w:rsid w:val="00855BCB"/>
    <w:rsid w:val="008577D6"/>
    <w:rsid w:val="00863ECF"/>
    <w:rsid w:val="008645C2"/>
    <w:rsid w:val="0086576E"/>
    <w:rsid w:val="00865CF2"/>
    <w:rsid w:val="00867337"/>
    <w:rsid w:val="00871881"/>
    <w:rsid w:val="00871D5A"/>
    <w:rsid w:val="008735AE"/>
    <w:rsid w:val="00873F66"/>
    <w:rsid w:val="00874534"/>
    <w:rsid w:val="008753A8"/>
    <w:rsid w:val="0087565E"/>
    <w:rsid w:val="00875696"/>
    <w:rsid w:val="008760A7"/>
    <w:rsid w:val="008805DD"/>
    <w:rsid w:val="008805E4"/>
    <w:rsid w:val="00880996"/>
    <w:rsid w:val="0088246E"/>
    <w:rsid w:val="00883B92"/>
    <w:rsid w:val="00885CB6"/>
    <w:rsid w:val="00886380"/>
    <w:rsid w:val="008863F6"/>
    <w:rsid w:val="00886FC2"/>
    <w:rsid w:val="00887D5A"/>
    <w:rsid w:val="0089042D"/>
    <w:rsid w:val="008925E9"/>
    <w:rsid w:val="008930BD"/>
    <w:rsid w:val="008932A8"/>
    <w:rsid w:val="00893571"/>
    <w:rsid w:val="008939AB"/>
    <w:rsid w:val="00893EB8"/>
    <w:rsid w:val="00895170"/>
    <w:rsid w:val="008958DA"/>
    <w:rsid w:val="0089605D"/>
    <w:rsid w:val="00896617"/>
    <w:rsid w:val="00896F84"/>
    <w:rsid w:val="008A0265"/>
    <w:rsid w:val="008A04C3"/>
    <w:rsid w:val="008A0758"/>
    <w:rsid w:val="008A27EE"/>
    <w:rsid w:val="008A346C"/>
    <w:rsid w:val="008A3E5B"/>
    <w:rsid w:val="008A4397"/>
    <w:rsid w:val="008A4A16"/>
    <w:rsid w:val="008B00E7"/>
    <w:rsid w:val="008B0DDA"/>
    <w:rsid w:val="008B273E"/>
    <w:rsid w:val="008B27C3"/>
    <w:rsid w:val="008B3C16"/>
    <w:rsid w:val="008B5CD0"/>
    <w:rsid w:val="008C0105"/>
    <w:rsid w:val="008C11DD"/>
    <w:rsid w:val="008C2387"/>
    <w:rsid w:val="008C2B34"/>
    <w:rsid w:val="008C3172"/>
    <w:rsid w:val="008C31C6"/>
    <w:rsid w:val="008C3A25"/>
    <w:rsid w:val="008C590E"/>
    <w:rsid w:val="008D05AA"/>
    <w:rsid w:val="008D0670"/>
    <w:rsid w:val="008D2A21"/>
    <w:rsid w:val="008D2EFB"/>
    <w:rsid w:val="008D338E"/>
    <w:rsid w:val="008D40D6"/>
    <w:rsid w:val="008D48DB"/>
    <w:rsid w:val="008D4E09"/>
    <w:rsid w:val="008D74D9"/>
    <w:rsid w:val="008D7B4B"/>
    <w:rsid w:val="008E0445"/>
    <w:rsid w:val="008E0B0A"/>
    <w:rsid w:val="008E0D49"/>
    <w:rsid w:val="008E0D6D"/>
    <w:rsid w:val="008E14E6"/>
    <w:rsid w:val="008E3601"/>
    <w:rsid w:val="008E3688"/>
    <w:rsid w:val="008E3F18"/>
    <w:rsid w:val="008E60D5"/>
    <w:rsid w:val="008E635F"/>
    <w:rsid w:val="008E7C13"/>
    <w:rsid w:val="008F0D28"/>
    <w:rsid w:val="008F13A1"/>
    <w:rsid w:val="008F1704"/>
    <w:rsid w:val="008F3F80"/>
    <w:rsid w:val="008F401D"/>
    <w:rsid w:val="008F6D36"/>
    <w:rsid w:val="008F7061"/>
    <w:rsid w:val="008F7476"/>
    <w:rsid w:val="008F7AC4"/>
    <w:rsid w:val="00900060"/>
    <w:rsid w:val="009001A4"/>
    <w:rsid w:val="00901047"/>
    <w:rsid w:val="009014A3"/>
    <w:rsid w:val="00902711"/>
    <w:rsid w:val="00902C84"/>
    <w:rsid w:val="00904052"/>
    <w:rsid w:val="00906923"/>
    <w:rsid w:val="009074AA"/>
    <w:rsid w:val="00907742"/>
    <w:rsid w:val="0091013A"/>
    <w:rsid w:val="009131E2"/>
    <w:rsid w:val="0091510E"/>
    <w:rsid w:val="00915701"/>
    <w:rsid w:val="00915FEE"/>
    <w:rsid w:val="0091680B"/>
    <w:rsid w:val="0091688C"/>
    <w:rsid w:val="0091775D"/>
    <w:rsid w:val="00917C8C"/>
    <w:rsid w:val="009204FC"/>
    <w:rsid w:val="00921DA0"/>
    <w:rsid w:val="0092230E"/>
    <w:rsid w:val="009225BB"/>
    <w:rsid w:val="009235E9"/>
    <w:rsid w:val="00924922"/>
    <w:rsid w:val="009249EE"/>
    <w:rsid w:val="00924A9D"/>
    <w:rsid w:val="00925C3C"/>
    <w:rsid w:val="0092699D"/>
    <w:rsid w:val="00926E4F"/>
    <w:rsid w:val="009272EB"/>
    <w:rsid w:val="0092780F"/>
    <w:rsid w:val="009278BF"/>
    <w:rsid w:val="009319B8"/>
    <w:rsid w:val="00931D84"/>
    <w:rsid w:val="00933EA3"/>
    <w:rsid w:val="00934668"/>
    <w:rsid w:val="00935DB4"/>
    <w:rsid w:val="00937660"/>
    <w:rsid w:val="00937879"/>
    <w:rsid w:val="0094183E"/>
    <w:rsid w:val="00941A85"/>
    <w:rsid w:val="00941E8B"/>
    <w:rsid w:val="00943178"/>
    <w:rsid w:val="0094363A"/>
    <w:rsid w:val="00944B37"/>
    <w:rsid w:val="00945ED0"/>
    <w:rsid w:val="00946BA3"/>
    <w:rsid w:val="00946E39"/>
    <w:rsid w:val="0095017D"/>
    <w:rsid w:val="00950A53"/>
    <w:rsid w:val="00950D1F"/>
    <w:rsid w:val="00951DBA"/>
    <w:rsid w:val="00953EAE"/>
    <w:rsid w:val="00955AE7"/>
    <w:rsid w:val="0095758D"/>
    <w:rsid w:val="00957D7C"/>
    <w:rsid w:val="00960372"/>
    <w:rsid w:val="00960F03"/>
    <w:rsid w:val="00961DAA"/>
    <w:rsid w:val="00961F3D"/>
    <w:rsid w:val="00962484"/>
    <w:rsid w:val="00964442"/>
    <w:rsid w:val="00967026"/>
    <w:rsid w:val="0096735F"/>
    <w:rsid w:val="00967644"/>
    <w:rsid w:val="00967CEC"/>
    <w:rsid w:val="009703A7"/>
    <w:rsid w:val="00970B63"/>
    <w:rsid w:val="00970D5E"/>
    <w:rsid w:val="0097163B"/>
    <w:rsid w:val="00971876"/>
    <w:rsid w:val="00971D85"/>
    <w:rsid w:val="00972305"/>
    <w:rsid w:val="00972461"/>
    <w:rsid w:val="0097256D"/>
    <w:rsid w:val="00972A55"/>
    <w:rsid w:val="00972BCA"/>
    <w:rsid w:val="00973DBA"/>
    <w:rsid w:val="009753F0"/>
    <w:rsid w:val="009775F6"/>
    <w:rsid w:val="00977FAF"/>
    <w:rsid w:val="0098077A"/>
    <w:rsid w:val="00982381"/>
    <w:rsid w:val="00983B9D"/>
    <w:rsid w:val="00984DB2"/>
    <w:rsid w:val="009852BA"/>
    <w:rsid w:val="00986383"/>
    <w:rsid w:val="009865BA"/>
    <w:rsid w:val="00987D77"/>
    <w:rsid w:val="00990318"/>
    <w:rsid w:val="00990698"/>
    <w:rsid w:val="009910CA"/>
    <w:rsid w:val="00992C1E"/>
    <w:rsid w:val="00995404"/>
    <w:rsid w:val="00995E5C"/>
    <w:rsid w:val="00997FD8"/>
    <w:rsid w:val="009A0F04"/>
    <w:rsid w:val="009A119F"/>
    <w:rsid w:val="009A1975"/>
    <w:rsid w:val="009A1A2A"/>
    <w:rsid w:val="009A490A"/>
    <w:rsid w:val="009A4CF9"/>
    <w:rsid w:val="009A55A2"/>
    <w:rsid w:val="009A5E1B"/>
    <w:rsid w:val="009A6AAB"/>
    <w:rsid w:val="009A7004"/>
    <w:rsid w:val="009A7AC4"/>
    <w:rsid w:val="009A7F53"/>
    <w:rsid w:val="009B09A6"/>
    <w:rsid w:val="009B1FB2"/>
    <w:rsid w:val="009B44CD"/>
    <w:rsid w:val="009B518D"/>
    <w:rsid w:val="009B5284"/>
    <w:rsid w:val="009B66A0"/>
    <w:rsid w:val="009B6B26"/>
    <w:rsid w:val="009C1228"/>
    <w:rsid w:val="009C1487"/>
    <w:rsid w:val="009C1A6F"/>
    <w:rsid w:val="009C33CD"/>
    <w:rsid w:val="009C49B2"/>
    <w:rsid w:val="009C58CB"/>
    <w:rsid w:val="009C625B"/>
    <w:rsid w:val="009C6A4B"/>
    <w:rsid w:val="009C7A79"/>
    <w:rsid w:val="009C7C7C"/>
    <w:rsid w:val="009D03EA"/>
    <w:rsid w:val="009D1BC2"/>
    <w:rsid w:val="009D20A7"/>
    <w:rsid w:val="009D25FB"/>
    <w:rsid w:val="009D2992"/>
    <w:rsid w:val="009D2A05"/>
    <w:rsid w:val="009D324A"/>
    <w:rsid w:val="009D334D"/>
    <w:rsid w:val="009D3703"/>
    <w:rsid w:val="009D38EB"/>
    <w:rsid w:val="009D4751"/>
    <w:rsid w:val="009D61E6"/>
    <w:rsid w:val="009D6A50"/>
    <w:rsid w:val="009D6E43"/>
    <w:rsid w:val="009E03D8"/>
    <w:rsid w:val="009E116C"/>
    <w:rsid w:val="009E1F2E"/>
    <w:rsid w:val="009E3162"/>
    <w:rsid w:val="009E4AC4"/>
    <w:rsid w:val="009E64B7"/>
    <w:rsid w:val="009E6CED"/>
    <w:rsid w:val="009E7E59"/>
    <w:rsid w:val="009F1422"/>
    <w:rsid w:val="009F1B30"/>
    <w:rsid w:val="009F2C55"/>
    <w:rsid w:val="009F50B1"/>
    <w:rsid w:val="009F5169"/>
    <w:rsid w:val="009F521A"/>
    <w:rsid w:val="009F54BB"/>
    <w:rsid w:val="009F5F0F"/>
    <w:rsid w:val="009F5F6B"/>
    <w:rsid w:val="009F6E91"/>
    <w:rsid w:val="009F7026"/>
    <w:rsid w:val="00A01E8E"/>
    <w:rsid w:val="00A028C5"/>
    <w:rsid w:val="00A02A4B"/>
    <w:rsid w:val="00A0383C"/>
    <w:rsid w:val="00A044C0"/>
    <w:rsid w:val="00A04679"/>
    <w:rsid w:val="00A0475D"/>
    <w:rsid w:val="00A052F0"/>
    <w:rsid w:val="00A0548F"/>
    <w:rsid w:val="00A05C66"/>
    <w:rsid w:val="00A06CA0"/>
    <w:rsid w:val="00A06D30"/>
    <w:rsid w:val="00A100AE"/>
    <w:rsid w:val="00A10527"/>
    <w:rsid w:val="00A11808"/>
    <w:rsid w:val="00A12296"/>
    <w:rsid w:val="00A1235E"/>
    <w:rsid w:val="00A126A6"/>
    <w:rsid w:val="00A12E28"/>
    <w:rsid w:val="00A14164"/>
    <w:rsid w:val="00A15865"/>
    <w:rsid w:val="00A1612B"/>
    <w:rsid w:val="00A16A6C"/>
    <w:rsid w:val="00A16BF2"/>
    <w:rsid w:val="00A1700B"/>
    <w:rsid w:val="00A17873"/>
    <w:rsid w:val="00A22F2A"/>
    <w:rsid w:val="00A23BEB"/>
    <w:rsid w:val="00A23D6D"/>
    <w:rsid w:val="00A24A2E"/>
    <w:rsid w:val="00A25838"/>
    <w:rsid w:val="00A25B18"/>
    <w:rsid w:val="00A2603F"/>
    <w:rsid w:val="00A27009"/>
    <w:rsid w:val="00A27916"/>
    <w:rsid w:val="00A27B57"/>
    <w:rsid w:val="00A313BE"/>
    <w:rsid w:val="00A3165D"/>
    <w:rsid w:val="00A3297F"/>
    <w:rsid w:val="00A33BB8"/>
    <w:rsid w:val="00A33D7F"/>
    <w:rsid w:val="00A36249"/>
    <w:rsid w:val="00A363A2"/>
    <w:rsid w:val="00A36F7B"/>
    <w:rsid w:val="00A3786C"/>
    <w:rsid w:val="00A37BD1"/>
    <w:rsid w:val="00A4027E"/>
    <w:rsid w:val="00A419E8"/>
    <w:rsid w:val="00A4223B"/>
    <w:rsid w:val="00A43F69"/>
    <w:rsid w:val="00A44DD1"/>
    <w:rsid w:val="00A451C5"/>
    <w:rsid w:val="00A45C30"/>
    <w:rsid w:val="00A466C8"/>
    <w:rsid w:val="00A467A3"/>
    <w:rsid w:val="00A471A6"/>
    <w:rsid w:val="00A478DA"/>
    <w:rsid w:val="00A52971"/>
    <w:rsid w:val="00A5298A"/>
    <w:rsid w:val="00A532B3"/>
    <w:rsid w:val="00A54CA5"/>
    <w:rsid w:val="00A55586"/>
    <w:rsid w:val="00A557E6"/>
    <w:rsid w:val="00A55A73"/>
    <w:rsid w:val="00A55C93"/>
    <w:rsid w:val="00A5671A"/>
    <w:rsid w:val="00A5717F"/>
    <w:rsid w:val="00A60203"/>
    <w:rsid w:val="00A618D8"/>
    <w:rsid w:val="00A61DF9"/>
    <w:rsid w:val="00A62300"/>
    <w:rsid w:val="00A63140"/>
    <w:rsid w:val="00A638DE"/>
    <w:rsid w:val="00A64070"/>
    <w:rsid w:val="00A6525E"/>
    <w:rsid w:val="00A658CF"/>
    <w:rsid w:val="00A66161"/>
    <w:rsid w:val="00A66185"/>
    <w:rsid w:val="00A663E4"/>
    <w:rsid w:val="00A701BD"/>
    <w:rsid w:val="00A70BC9"/>
    <w:rsid w:val="00A7166E"/>
    <w:rsid w:val="00A72CDD"/>
    <w:rsid w:val="00A73ACD"/>
    <w:rsid w:val="00A808B5"/>
    <w:rsid w:val="00A83418"/>
    <w:rsid w:val="00A83FED"/>
    <w:rsid w:val="00A84AD2"/>
    <w:rsid w:val="00A85F7F"/>
    <w:rsid w:val="00A8650C"/>
    <w:rsid w:val="00A86D7F"/>
    <w:rsid w:val="00A9018A"/>
    <w:rsid w:val="00A90A9E"/>
    <w:rsid w:val="00A92AB8"/>
    <w:rsid w:val="00A93518"/>
    <w:rsid w:val="00A94815"/>
    <w:rsid w:val="00A96040"/>
    <w:rsid w:val="00A961B2"/>
    <w:rsid w:val="00A975A2"/>
    <w:rsid w:val="00A97E92"/>
    <w:rsid w:val="00A97FC4"/>
    <w:rsid w:val="00AA0DE0"/>
    <w:rsid w:val="00AA2121"/>
    <w:rsid w:val="00AA2ED3"/>
    <w:rsid w:val="00AA2F8F"/>
    <w:rsid w:val="00AA3BAD"/>
    <w:rsid w:val="00AA4125"/>
    <w:rsid w:val="00AA48DB"/>
    <w:rsid w:val="00AA48DF"/>
    <w:rsid w:val="00AA568F"/>
    <w:rsid w:val="00AA581F"/>
    <w:rsid w:val="00AA5AD4"/>
    <w:rsid w:val="00AA6649"/>
    <w:rsid w:val="00AA6A3E"/>
    <w:rsid w:val="00AA6A8F"/>
    <w:rsid w:val="00AA73AC"/>
    <w:rsid w:val="00AA7CE5"/>
    <w:rsid w:val="00AB0A86"/>
    <w:rsid w:val="00AB11A7"/>
    <w:rsid w:val="00AB41DD"/>
    <w:rsid w:val="00AB4E8C"/>
    <w:rsid w:val="00AB4F8C"/>
    <w:rsid w:val="00AB5081"/>
    <w:rsid w:val="00AB5D4A"/>
    <w:rsid w:val="00AB5E1D"/>
    <w:rsid w:val="00AB6BDC"/>
    <w:rsid w:val="00AB7F4E"/>
    <w:rsid w:val="00AC0165"/>
    <w:rsid w:val="00AC13D0"/>
    <w:rsid w:val="00AC1BB3"/>
    <w:rsid w:val="00AC22A5"/>
    <w:rsid w:val="00AC3326"/>
    <w:rsid w:val="00AC4B2A"/>
    <w:rsid w:val="00AC4E3B"/>
    <w:rsid w:val="00AC5D56"/>
    <w:rsid w:val="00AC6ACB"/>
    <w:rsid w:val="00AC7DA4"/>
    <w:rsid w:val="00AD0812"/>
    <w:rsid w:val="00AD0ED3"/>
    <w:rsid w:val="00AD1846"/>
    <w:rsid w:val="00AD1F00"/>
    <w:rsid w:val="00AD362E"/>
    <w:rsid w:val="00AD36D0"/>
    <w:rsid w:val="00AD3D2F"/>
    <w:rsid w:val="00AD3EAE"/>
    <w:rsid w:val="00AD5676"/>
    <w:rsid w:val="00AD613C"/>
    <w:rsid w:val="00AD6E6B"/>
    <w:rsid w:val="00AD79AD"/>
    <w:rsid w:val="00AE014D"/>
    <w:rsid w:val="00AE255E"/>
    <w:rsid w:val="00AE478A"/>
    <w:rsid w:val="00AE5655"/>
    <w:rsid w:val="00AE56A5"/>
    <w:rsid w:val="00AE6240"/>
    <w:rsid w:val="00AE69F7"/>
    <w:rsid w:val="00AE71F3"/>
    <w:rsid w:val="00AF1126"/>
    <w:rsid w:val="00AF14B9"/>
    <w:rsid w:val="00AF20DA"/>
    <w:rsid w:val="00AF2DAE"/>
    <w:rsid w:val="00AF36E6"/>
    <w:rsid w:val="00AF4157"/>
    <w:rsid w:val="00AF5B63"/>
    <w:rsid w:val="00AF6410"/>
    <w:rsid w:val="00AF6C12"/>
    <w:rsid w:val="00B00041"/>
    <w:rsid w:val="00B010BF"/>
    <w:rsid w:val="00B0245E"/>
    <w:rsid w:val="00B03BE0"/>
    <w:rsid w:val="00B06215"/>
    <w:rsid w:val="00B06BEA"/>
    <w:rsid w:val="00B0722B"/>
    <w:rsid w:val="00B07CE9"/>
    <w:rsid w:val="00B07FA6"/>
    <w:rsid w:val="00B129E1"/>
    <w:rsid w:val="00B15281"/>
    <w:rsid w:val="00B201DB"/>
    <w:rsid w:val="00B20250"/>
    <w:rsid w:val="00B20401"/>
    <w:rsid w:val="00B21AE6"/>
    <w:rsid w:val="00B23009"/>
    <w:rsid w:val="00B24038"/>
    <w:rsid w:val="00B25116"/>
    <w:rsid w:val="00B257D1"/>
    <w:rsid w:val="00B25E28"/>
    <w:rsid w:val="00B27120"/>
    <w:rsid w:val="00B279A6"/>
    <w:rsid w:val="00B30164"/>
    <w:rsid w:val="00B30EE1"/>
    <w:rsid w:val="00B314B4"/>
    <w:rsid w:val="00B31603"/>
    <w:rsid w:val="00B32209"/>
    <w:rsid w:val="00B32D69"/>
    <w:rsid w:val="00B33CA3"/>
    <w:rsid w:val="00B33E29"/>
    <w:rsid w:val="00B33E89"/>
    <w:rsid w:val="00B34CD9"/>
    <w:rsid w:val="00B35391"/>
    <w:rsid w:val="00B35B4A"/>
    <w:rsid w:val="00B36C6E"/>
    <w:rsid w:val="00B3788D"/>
    <w:rsid w:val="00B37A52"/>
    <w:rsid w:val="00B37F11"/>
    <w:rsid w:val="00B4071C"/>
    <w:rsid w:val="00B4110D"/>
    <w:rsid w:val="00B41820"/>
    <w:rsid w:val="00B43B3A"/>
    <w:rsid w:val="00B43CCE"/>
    <w:rsid w:val="00B4587B"/>
    <w:rsid w:val="00B458D2"/>
    <w:rsid w:val="00B459EC"/>
    <w:rsid w:val="00B46098"/>
    <w:rsid w:val="00B51F0A"/>
    <w:rsid w:val="00B526CB"/>
    <w:rsid w:val="00B53E99"/>
    <w:rsid w:val="00B53EE5"/>
    <w:rsid w:val="00B55547"/>
    <w:rsid w:val="00B55D37"/>
    <w:rsid w:val="00B5619D"/>
    <w:rsid w:val="00B564EC"/>
    <w:rsid w:val="00B601E1"/>
    <w:rsid w:val="00B6020C"/>
    <w:rsid w:val="00B603FC"/>
    <w:rsid w:val="00B63DB7"/>
    <w:rsid w:val="00B643BA"/>
    <w:rsid w:val="00B64F45"/>
    <w:rsid w:val="00B66CE1"/>
    <w:rsid w:val="00B6715C"/>
    <w:rsid w:val="00B672BE"/>
    <w:rsid w:val="00B71674"/>
    <w:rsid w:val="00B71961"/>
    <w:rsid w:val="00B71E1E"/>
    <w:rsid w:val="00B725C1"/>
    <w:rsid w:val="00B73E71"/>
    <w:rsid w:val="00B747F9"/>
    <w:rsid w:val="00B76042"/>
    <w:rsid w:val="00B76576"/>
    <w:rsid w:val="00B76DAC"/>
    <w:rsid w:val="00B77818"/>
    <w:rsid w:val="00B77E59"/>
    <w:rsid w:val="00B8086A"/>
    <w:rsid w:val="00B814C2"/>
    <w:rsid w:val="00B82697"/>
    <w:rsid w:val="00B8405F"/>
    <w:rsid w:val="00B849D8"/>
    <w:rsid w:val="00B87942"/>
    <w:rsid w:val="00B87E99"/>
    <w:rsid w:val="00B905A2"/>
    <w:rsid w:val="00B90B58"/>
    <w:rsid w:val="00B915E3"/>
    <w:rsid w:val="00B91C6C"/>
    <w:rsid w:val="00B93BE8"/>
    <w:rsid w:val="00B93F5B"/>
    <w:rsid w:val="00B95286"/>
    <w:rsid w:val="00B95615"/>
    <w:rsid w:val="00B959E7"/>
    <w:rsid w:val="00B95D79"/>
    <w:rsid w:val="00B966EE"/>
    <w:rsid w:val="00B96B3A"/>
    <w:rsid w:val="00B97130"/>
    <w:rsid w:val="00B97195"/>
    <w:rsid w:val="00B97F0D"/>
    <w:rsid w:val="00BA100B"/>
    <w:rsid w:val="00BA1942"/>
    <w:rsid w:val="00BA1DA6"/>
    <w:rsid w:val="00BA24E9"/>
    <w:rsid w:val="00BA3F43"/>
    <w:rsid w:val="00BA4AE4"/>
    <w:rsid w:val="00BA4E2B"/>
    <w:rsid w:val="00BA5233"/>
    <w:rsid w:val="00BA59C4"/>
    <w:rsid w:val="00BA6184"/>
    <w:rsid w:val="00BB04BA"/>
    <w:rsid w:val="00BB17FC"/>
    <w:rsid w:val="00BB1C3B"/>
    <w:rsid w:val="00BB2899"/>
    <w:rsid w:val="00BB2C2E"/>
    <w:rsid w:val="00BB3671"/>
    <w:rsid w:val="00BB3DCB"/>
    <w:rsid w:val="00BB41FC"/>
    <w:rsid w:val="00BB43C4"/>
    <w:rsid w:val="00BB634D"/>
    <w:rsid w:val="00BB65C1"/>
    <w:rsid w:val="00BB65EF"/>
    <w:rsid w:val="00BB67AD"/>
    <w:rsid w:val="00BB6B65"/>
    <w:rsid w:val="00BB7212"/>
    <w:rsid w:val="00BC0C63"/>
    <w:rsid w:val="00BC1239"/>
    <w:rsid w:val="00BC1250"/>
    <w:rsid w:val="00BC12B5"/>
    <w:rsid w:val="00BC4C00"/>
    <w:rsid w:val="00BC51F4"/>
    <w:rsid w:val="00BC528A"/>
    <w:rsid w:val="00BC6309"/>
    <w:rsid w:val="00BC7002"/>
    <w:rsid w:val="00BC7962"/>
    <w:rsid w:val="00BD0105"/>
    <w:rsid w:val="00BD0310"/>
    <w:rsid w:val="00BD1528"/>
    <w:rsid w:val="00BD3625"/>
    <w:rsid w:val="00BD3A69"/>
    <w:rsid w:val="00BD3F14"/>
    <w:rsid w:val="00BD4DC3"/>
    <w:rsid w:val="00BD5455"/>
    <w:rsid w:val="00BD6E8C"/>
    <w:rsid w:val="00BD758E"/>
    <w:rsid w:val="00BD7B08"/>
    <w:rsid w:val="00BD7F7A"/>
    <w:rsid w:val="00BE0167"/>
    <w:rsid w:val="00BE036F"/>
    <w:rsid w:val="00BE1552"/>
    <w:rsid w:val="00BE1A06"/>
    <w:rsid w:val="00BE1E63"/>
    <w:rsid w:val="00BE23E7"/>
    <w:rsid w:val="00BE485B"/>
    <w:rsid w:val="00BE5078"/>
    <w:rsid w:val="00BE53F2"/>
    <w:rsid w:val="00BE6666"/>
    <w:rsid w:val="00BE66BB"/>
    <w:rsid w:val="00BE7EF0"/>
    <w:rsid w:val="00BF0334"/>
    <w:rsid w:val="00BF15CC"/>
    <w:rsid w:val="00BF2981"/>
    <w:rsid w:val="00BF4CD0"/>
    <w:rsid w:val="00BF6D35"/>
    <w:rsid w:val="00BF6F33"/>
    <w:rsid w:val="00BF7A5B"/>
    <w:rsid w:val="00C00ADE"/>
    <w:rsid w:val="00C01B23"/>
    <w:rsid w:val="00C0303F"/>
    <w:rsid w:val="00C03275"/>
    <w:rsid w:val="00C04428"/>
    <w:rsid w:val="00C04AB9"/>
    <w:rsid w:val="00C051C3"/>
    <w:rsid w:val="00C05D6A"/>
    <w:rsid w:val="00C062C2"/>
    <w:rsid w:val="00C0638D"/>
    <w:rsid w:val="00C06972"/>
    <w:rsid w:val="00C069BE"/>
    <w:rsid w:val="00C07A92"/>
    <w:rsid w:val="00C07E60"/>
    <w:rsid w:val="00C11F9C"/>
    <w:rsid w:val="00C12B70"/>
    <w:rsid w:val="00C13255"/>
    <w:rsid w:val="00C1387D"/>
    <w:rsid w:val="00C13E01"/>
    <w:rsid w:val="00C14162"/>
    <w:rsid w:val="00C1482F"/>
    <w:rsid w:val="00C153B9"/>
    <w:rsid w:val="00C15AD5"/>
    <w:rsid w:val="00C1619B"/>
    <w:rsid w:val="00C16BF6"/>
    <w:rsid w:val="00C16EC8"/>
    <w:rsid w:val="00C16F89"/>
    <w:rsid w:val="00C20714"/>
    <w:rsid w:val="00C22565"/>
    <w:rsid w:val="00C227BE"/>
    <w:rsid w:val="00C239D9"/>
    <w:rsid w:val="00C23CBB"/>
    <w:rsid w:val="00C23DFC"/>
    <w:rsid w:val="00C23E2F"/>
    <w:rsid w:val="00C25890"/>
    <w:rsid w:val="00C2723B"/>
    <w:rsid w:val="00C30DBF"/>
    <w:rsid w:val="00C313B7"/>
    <w:rsid w:val="00C31CF6"/>
    <w:rsid w:val="00C3385E"/>
    <w:rsid w:val="00C35A64"/>
    <w:rsid w:val="00C35C8A"/>
    <w:rsid w:val="00C3631B"/>
    <w:rsid w:val="00C40773"/>
    <w:rsid w:val="00C42FCE"/>
    <w:rsid w:val="00C4319F"/>
    <w:rsid w:val="00C43853"/>
    <w:rsid w:val="00C43FF0"/>
    <w:rsid w:val="00C444D9"/>
    <w:rsid w:val="00C44AEE"/>
    <w:rsid w:val="00C452DE"/>
    <w:rsid w:val="00C47619"/>
    <w:rsid w:val="00C50067"/>
    <w:rsid w:val="00C50C94"/>
    <w:rsid w:val="00C50DF8"/>
    <w:rsid w:val="00C532C0"/>
    <w:rsid w:val="00C536BA"/>
    <w:rsid w:val="00C54690"/>
    <w:rsid w:val="00C5611A"/>
    <w:rsid w:val="00C56D32"/>
    <w:rsid w:val="00C56DA7"/>
    <w:rsid w:val="00C56E53"/>
    <w:rsid w:val="00C57684"/>
    <w:rsid w:val="00C5787F"/>
    <w:rsid w:val="00C6044E"/>
    <w:rsid w:val="00C612FD"/>
    <w:rsid w:val="00C620D6"/>
    <w:rsid w:val="00C6249F"/>
    <w:rsid w:val="00C63729"/>
    <w:rsid w:val="00C64078"/>
    <w:rsid w:val="00C642C7"/>
    <w:rsid w:val="00C644D9"/>
    <w:rsid w:val="00C64CCB"/>
    <w:rsid w:val="00C651DA"/>
    <w:rsid w:val="00C65773"/>
    <w:rsid w:val="00C6762C"/>
    <w:rsid w:val="00C67EFB"/>
    <w:rsid w:val="00C67F87"/>
    <w:rsid w:val="00C70754"/>
    <w:rsid w:val="00C70FE4"/>
    <w:rsid w:val="00C71390"/>
    <w:rsid w:val="00C71CD2"/>
    <w:rsid w:val="00C71F14"/>
    <w:rsid w:val="00C73091"/>
    <w:rsid w:val="00C737B7"/>
    <w:rsid w:val="00C741B5"/>
    <w:rsid w:val="00C742B6"/>
    <w:rsid w:val="00C74D00"/>
    <w:rsid w:val="00C75550"/>
    <w:rsid w:val="00C75CD1"/>
    <w:rsid w:val="00C75FA9"/>
    <w:rsid w:val="00C76D98"/>
    <w:rsid w:val="00C80731"/>
    <w:rsid w:val="00C80C9B"/>
    <w:rsid w:val="00C815B9"/>
    <w:rsid w:val="00C824B7"/>
    <w:rsid w:val="00C84131"/>
    <w:rsid w:val="00C848B7"/>
    <w:rsid w:val="00C84E25"/>
    <w:rsid w:val="00C84F2E"/>
    <w:rsid w:val="00C858D3"/>
    <w:rsid w:val="00C85F31"/>
    <w:rsid w:val="00C85FB4"/>
    <w:rsid w:val="00C87363"/>
    <w:rsid w:val="00C90DAE"/>
    <w:rsid w:val="00C9147B"/>
    <w:rsid w:val="00C91890"/>
    <w:rsid w:val="00C91E02"/>
    <w:rsid w:val="00C9300A"/>
    <w:rsid w:val="00C97002"/>
    <w:rsid w:val="00C97530"/>
    <w:rsid w:val="00C975EB"/>
    <w:rsid w:val="00C9777E"/>
    <w:rsid w:val="00CA08C1"/>
    <w:rsid w:val="00CA1092"/>
    <w:rsid w:val="00CA13BC"/>
    <w:rsid w:val="00CA19A4"/>
    <w:rsid w:val="00CA1A18"/>
    <w:rsid w:val="00CA27CA"/>
    <w:rsid w:val="00CA3EAB"/>
    <w:rsid w:val="00CA4F64"/>
    <w:rsid w:val="00CA5BC1"/>
    <w:rsid w:val="00CA5D29"/>
    <w:rsid w:val="00CB08FF"/>
    <w:rsid w:val="00CB1360"/>
    <w:rsid w:val="00CB2FAE"/>
    <w:rsid w:val="00CB4E8B"/>
    <w:rsid w:val="00CB4ED3"/>
    <w:rsid w:val="00CB6C9E"/>
    <w:rsid w:val="00CC06D0"/>
    <w:rsid w:val="00CC187A"/>
    <w:rsid w:val="00CC1AF3"/>
    <w:rsid w:val="00CC1E95"/>
    <w:rsid w:val="00CC2FA2"/>
    <w:rsid w:val="00CC3A78"/>
    <w:rsid w:val="00CC4E3E"/>
    <w:rsid w:val="00CC7BD1"/>
    <w:rsid w:val="00CD04C4"/>
    <w:rsid w:val="00CD1223"/>
    <w:rsid w:val="00CD1433"/>
    <w:rsid w:val="00CD1D68"/>
    <w:rsid w:val="00CD4B00"/>
    <w:rsid w:val="00CD4EE3"/>
    <w:rsid w:val="00CD59F5"/>
    <w:rsid w:val="00CD5D06"/>
    <w:rsid w:val="00CD70E7"/>
    <w:rsid w:val="00CD7948"/>
    <w:rsid w:val="00CE0ED3"/>
    <w:rsid w:val="00CE1174"/>
    <w:rsid w:val="00CE1C47"/>
    <w:rsid w:val="00CE1CD0"/>
    <w:rsid w:val="00CE21EF"/>
    <w:rsid w:val="00CE2A12"/>
    <w:rsid w:val="00CE33BE"/>
    <w:rsid w:val="00CE5C76"/>
    <w:rsid w:val="00CE6346"/>
    <w:rsid w:val="00CE6638"/>
    <w:rsid w:val="00CF0763"/>
    <w:rsid w:val="00CF111E"/>
    <w:rsid w:val="00CF1F61"/>
    <w:rsid w:val="00CF2546"/>
    <w:rsid w:val="00CF2D21"/>
    <w:rsid w:val="00CF389E"/>
    <w:rsid w:val="00CF38A0"/>
    <w:rsid w:val="00CF3B5A"/>
    <w:rsid w:val="00CF4868"/>
    <w:rsid w:val="00CF5A72"/>
    <w:rsid w:val="00CF5ED0"/>
    <w:rsid w:val="00CF6F6C"/>
    <w:rsid w:val="00CF73AD"/>
    <w:rsid w:val="00CF776F"/>
    <w:rsid w:val="00CF796E"/>
    <w:rsid w:val="00CF7C54"/>
    <w:rsid w:val="00D00A64"/>
    <w:rsid w:val="00D01DF0"/>
    <w:rsid w:val="00D02DA0"/>
    <w:rsid w:val="00D03CC0"/>
    <w:rsid w:val="00D06CB3"/>
    <w:rsid w:val="00D07FF8"/>
    <w:rsid w:val="00D10015"/>
    <w:rsid w:val="00D10D52"/>
    <w:rsid w:val="00D111DB"/>
    <w:rsid w:val="00D13714"/>
    <w:rsid w:val="00D13A87"/>
    <w:rsid w:val="00D141BD"/>
    <w:rsid w:val="00D1486D"/>
    <w:rsid w:val="00D14D43"/>
    <w:rsid w:val="00D152C8"/>
    <w:rsid w:val="00D15850"/>
    <w:rsid w:val="00D15F0A"/>
    <w:rsid w:val="00D1660B"/>
    <w:rsid w:val="00D17B64"/>
    <w:rsid w:val="00D203FF"/>
    <w:rsid w:val="00D20C16"/>
    <w:rsid w:val="00D2137D"/>
    <w:rsid w:val="00D219BF"/>
    <w:rsid w:val="00D21E01"/>
    <w:rsid w:val="00D22F71"/>
    <w:rsid w:val="00D23374"/>
    <w:rsid w:val="00D247B9"/>
    <w:rsid w:val="00D26439"/>
    <w:rsid w:val="00D2718C"/>
    <w:rsid w:val="00D27647"/>
    <w:rsid w:val="00D3040C"/>
    <w:rsid w:val="00D32AD2"/>
    <w:rsid w:val="00D32F8D"/>
    <w:rsid w:val="00D33226"/>
    <w:rsid w:val="00D342FE"/>
    <w:rsid w:val="00D3512F"/>
    <w:rsid w:val="00D3517A"/>
    <w:rsid w:val="00D366B5"/>
    <w:rsid w:val="00D368DF"/>
    <w:rsid w:val="00D37865"/>
    <w:rsid w:val="00D40F46"/>
    <w:rsid w:val="00D41827"/>
    <w:rsid w:val="00D4188B"/>
    <w:rsid w:val="00D42DD7"/>
    <w:rsid w:val="00D431F5"/>
    <w:rsid w:val="00D4391E"/>
    <w:rsid w:val="00D43A7F"/>
    <w:rsid w:val="00D442FC"/>
    <w:rsid w:val="00D4640C"/>
    <w:rsid w:val="00D46724"/>
    <w:rsid w:val="00D46C96"/>
    <w:rsid w:val="00D47373"/>
    <w:rsid w:val="00D515D4"/>
    <w:rsid w:val="00D51A9F"/>
    <w:rsid w:val="00D51BB0"/>
    <w:rsid w:val="00D5424C"/>
    <w:rsid w:val="00D605FF"/>
    <w:rsid w:val="00D6098F"/>
    <w:rsid w:val="00D62A24"/>
    <w:rsid w:val="00D630C4"/>
    <w:rsid w:val="00D632B0"/>
    <w:rsid w:val="00D63470"/>
    <w:rsid w:val="00D64212"/>
    <w:rsid w:val="00D65562"/>
    <w:rsid w:val="00D70883"/>
    <w:rsid w:val="00D70FC4"/>
    <w:rsid w:val="00D70FED"/>
    <w:rsid w:val="00D725E6"/>
    <w:rsid w:val="00D73957"/>
    <w:rsid w:val="00D73FAB"/>
    <w:rsid w:val="00D75EB1"/>
    <w:rsid w:val="00D76355"/>
    <w:rsid w:val="00D77F0A"/>
    <w:rsid w:val="00D80014"/>
    <w:rsid w:val="00D805F4"/>
    <w:rsid w:val="00D80ABE"/>
    <w:rsid w:val="00D80D19"/>
    <w:rsid w:val="00D80F40"/>
    <w:rsid w:val="00D8187F"/>
    <w:rsid w:val="00D8256B"/>
    <w:rsid w:val="00D82A44"/>
    <w:rsid w:val="00D82B6D"/>
    <w:rsid w:val="00D83228"/>
    <w:rsid w:val="00D87381"/>
    <w:rsid w:val="00D876D6"/>
    <w:rsid w:val="00D8779E"/>
    <w:rsid w:val="00D90870"/>
    <w:rsid w:val="00D93B58"/>
    <w:rsid w:val="00D94594"/>
    <w:rsid w:val="00D94751"/>
    <w:rsid w:val="00D9684B"/>
    <w:rsid w:val="00D96E1D"/>
    <w:rsid w:val="00D97C3E"/>
    <w:rsid w:val="00DA16E2"/>
    <w:rsid w:val="00DA18B0"/>
    <w:rsid w:val="00DA1C5A"/>
    <w:rsid w:val="00DA1EE4"/>
    <w:rsid w:val="00DA210C"/>
    <w:rsid w:val="00DA2928"/>
    <w:rsid w:val="00DA2944"/>
    <w:rsid w:val="00DA2D05"/>
    <w:rsid w:val="00DA44F6"/>
    <w:rsid w:val="00DA48D9"/>
    <w:rsid w:val="00DA4DB7"/>
    <w:rsid w:val="00DA50CD"/>
    <w:rsid w:val="00DA5736"/>
    <w:rsid w:val="00DA6FAB"/>
    <w:rsid w:val="00DB017A"/>
    <w:rsid w:val="00DB0AA4"/>
    <w:rsid w:val="00DB0ECC"/>
    <w:rsid w:val="00DB17AC"/>
    <w:rsid w:val="00DB1DB4"/>
    <w:rsid w:val="00DB1FB1"/>
    <w:rsid w:val="00DB2621"/>
    <w:rsid w:val="00DB2A55"/>
    <w:rsid w:val="00DB2C1D"/>
    <w:rsid w:val="00DB34BB"/>
    <w:rsid w:val="00DB4293"/>
    <w:rsid w:val="00DB4A86"/>
    <w:rsid w:val="00DB503A"/>
    <w:rsid w:val="00DB570E"/>
    <w:rsid w:val="00DB6513"/>
    <w:rsid w:val="00DC12C1"/>
    <w:rsid w:val="00DC1863"/>
    <w:rsid w:val="00DC52D6"/>
    <w:rsid w:val="00DC5793"/>
    <w:rsid w:val="00DC5D85"/>
    <w:rsid w:val="00DC65B2"/>
    <w:rsid w:val="00DC67A2"/>
    <w:rsid w:val="00DC684A"/>
    <w:rsid w:val="00DC74D2"/>
    <w:rsid w:val="00DC7985"/>
    <w:rsid w:val="00DC7B23"/>
    <w:rsid w:val="00DC7D4F"/>
    <w:rsid w:val="00DD09A0"/>
    <w:rsid w:val="00DD0DC8"/>
    <w:rsid w:val="00DD17C3"/>
    <w:rsid w:val="00DD2FB5"/>
    <w:rsid w:val="00DD3510"/>
    <w:rsid w:val="00DD3759"/>
    <w:rsid w:val="00DD428F"/>
    <w:rsid w:val="00DD476B"/>
    <w:rsid w:val="00DD567E"/>
    <w:rsid w:val="00DD6F86"/>
    <w:rsid w:val="00DE036B"/>
    <w:rsid w:val="00DE11A3"/>
    <w:rsid w:val="00DE3B3A"/>
    <w:rsid w:val="00DE41B1"/>
    <w:rsid w:val="00DE54B2"/>
    <w:rsid w:val="00DE584D"/>
    <w:rsid w:val="00DE5DD7"/>
    <w:rsid w:val="00DE6A85"/>
    <w:rsid w:val="00DE73C9"/>
    <w:rsid w:val="00DF0F0D"/>
    <w:rsid w:val="00DF1B27"/>
    <w:rsid w:val="00DF1D13"/>
    <w:rsid w:val="00DF279D"/>
    <w:rsid w:val="00DF2B52"/>
    <w:rsid w:val="00DF2E05"/>
    <w:rsid w:val="00DF3E0B"/>
    <w:rsid w:val="00DF4622"/>
    <w:rsid w:val="00DF466B"/>
    <w:rsid w:val="00DF4DB9"/>
    <w:rsid w:val="00DF5140"/>
    <w:rsid w:val="00DF5CB4"/>
    <w:rsid w:val="00DF5DD7"/>
    <w:rsid w:val="00DF6ACA"/>
    <w:rsid w:val="00E008DD"/>
    <w:rsid w:val="00E00F64"/>
    <w:rsid w:val="00E0119B"/>
    <w:rsid w:val="00E0188E"/>
    <w:rsid w:val="00E020AB"/>
    <w:rsid w:val="00E02E0B"/>
    <w:rsid w:val="00E038FA"/>
    <w:rsid w:val="00E049FB"/>
    <w:rsid w:val="00E057B5"/>
    <w:rsid w:val="00E07370"/>
    <w:rsid w:val="00E07610"/>
    <w:rsid w:val="00E07D22"/>
    <w:rsid w:val="00E1089E"/>
    <w:rsid w:val="00E11176"/>
    <w:rsid w:val="00E115A9"/>
    <w:rsid w:val="00E127E3"/>
    <w:rsid w:val="00E14471"/>
    <w:rsid w:val="00E1480F"/>
    <w:rsid w:val="00E14DD0"/>
    <w:rsid w:val="00E1659D"/>
    <w:rsid w:val="00E1684A"/>
    <w:rsid w:val="00E16B92"/>
    <w:rsid w:val="00E17125"/>
    <w:rsid w:val="00E176F9"/>
    <w:rsid w:val="00E2031B"/>
    <w:rsid w:val="00E20698"/>
    <w:rsid w:val="00E215A2"/>
    <w:rsid w:val="00E25D41"/>
    <w:rsid w:val="00E267B3"/>
    <w:rsid w:val="00E2738D"/>
    <w:rsid w:val="00E27444"/>
    <w:rsid w:val="00E27DAD"/>
    <w:rsid w:val="00E3196E"/>
    <w:rsid w:val="00E320FB"/>
    <w:rsid w:val="00E32993"/>
    <w:rsid w:val="00E32B74"/>
    <w:rsid w:val="00E32E42"/>
    <w:rsid w:val="00E332E1"/>
    <w:rsid w:val="00E3364E"/>
    <w:rsid w:val="00E344DE"/>
    <w:rsid w:val="00E378AB"/>
    <w:rsid w:val="00E37ECA"/>
    <w:rsid w:val="00E4006B"/>
    <w:rsid w:val="00E4026A"/>
    <w:rsid w:val="00E40E4C"/>
    <w:rsid w:val="00E4197D"/>
    <w:rsid w:val="00E41C0B"/>
    <w:rsid w:val="00E42F3B"/>
    <w:rsid w:val="00E43489"/>
    <w:rsid w:val="00E45EA0"/>
    <w:rsid w:val="00E46239"/>
    <w:rsid w:val="00E462CE"/>
    <w:rsid w:val="00E47372"/>
    <w:rsid w:val="00E47A91"/>
    <w:rsid w:val="00E51305"/>
    <w:rsid w:val="00E52193"/>
    <w:rsid w:val="00E52B6E"/>
    <w:rsid w:val="00E5351D"/>
    <w:rsid w:val="00E53B65"/>
    <w:rsid w:val="00E5465E"/>
    <w:rsid w:val="00E54973"/>
    <w:rsid w:val="00E54F51"/>
    <w:rsid w:val="00E60B4C"/>
    <w:rsid w:val="00E63DA1"/>
    <w:rsid w:val="00E6433D"/>
    <w:rsid w:val="00E64874"/>
    <w:rsid w:val="00E65A6A"/>
    <w:rsid w:val="00E65DED"/>
    <w:rsid w:val="00E70621"/>
    <w:rsid w:val="00E7096D"/>
    <w:rsid w:val="00E73269"/>
    <w:rsid w:val="00E737AC"/>
    <w:rsid w:val="00E73D1E"/>
    <w:rsid w:val="00E75B28"/>
    <w:rsid w:val="00E75BC8"/>
    <w:rsid w:val="00E83F4F"/>
    <w:rsid w:val="00E85F17"/>
    <w:rsid w:val="00E86D6E"/>
    <w:rsid w:val="00E87585"/>
    <w:rsid w:val="00E8773C"/>
    <w:rsid w:val="00E87D2E"/>
    <w:rsid w:val="00E90510"/>
    <w:rsid w:val="00E94B87"/>
    <w:rsid w:val="00E9515B"/>
    <w:rsid w:val="00E9527B"/>
    <w:rsid w:val="00E95423"/>
    <w:rsid w:val="00E95DE7"/>
    <w:rsid w:val="00E96809"/>
    <w:rsid w:val="00EA199D"/>
    <w:rsid w:val="00EA2130"/>
    <w:rsid w:val="00EA2572"/>
    <w:rsid w:val="00EA7BC8"/>
    <w:rsid w:val="00EA7D87"/>
    <w:rsid w:val="00EB073D"/>
    <w:rsid w:val="00EB2417"/>
    <w:rsid w:val="00EB2541"/>
    <w:rsid w:val="00EB35C1"/>
    <w:rsid w:val="00EB3729"/>
    <w:rsid w:val="00EB4832"/>
    <w:rsid w:val="00EB6BAD"/>
    <w:rsid w:val="00EB6C47"/>
    <w:rsid w:val="00EB7043"/>
    <w:rsid w:val="00EC0E5F"/>
    <w:rsid w:val="00EC15FC"/>
    <w:rsid w:val="00EC4AD6"/>
    <w:rsid w:val="00EC512E"/>
    <w:rsid w:val="00EC52E4"/>
    <w:rsid w:val="00EC640F"/>
    <w:rsid w:val="00ED1324"/>
    <w:rsid w:val="00ED18A5"/>
    <w:rsid w:val="00ED3219"/>
    <w:rsid w:val="00ED429A"/>
    <w:rsid w:val="00ED4FB2"/>
    <w:rsid w:val="00ED5132"/>
    <w:rsid w:val="00ED529F"/>
    <w:rsid w:val="00EE0799"/>
    <w:rsid w:val="00EE0E24"/>
    <w:rsid w:val="00EE0F04"/>
    <w:rsid w:val="00EE1FE3"/>
    <w:rsid w:val="00EE272C"/>
    <w:rsid w:val="00EE3E7B"/>
    <w:rsid w:val="00EE5264"/>
    <w:rsid w:val="00EE5BA2"/>
    <w:rsid w:val="00EE6180"/>
    <w:rsid w:val="00EE7680"/>
    <w:rsid w:val="00EE77BA"/>
    <w:rsid w:val="00EE78A2"/>
    <w:rsid w:val="00EE7B26"/>
    <w:rsid w:val="00EE7D3C"/>
    <w:rsid w:val="00EF05C5"/>
    <w:rsid w:val="00EF33B1"/>
    <w:rsid w:val="00EF34E4"/>
    <w:rsid w:val="00EF3A78"/>
    <w:rsid w:val="00EF45AD"/>
    <w:rsid w:val="00EF4667"/>
    <w:rsid w:val="00EF4F7C"/>
    <w:rsid w:val="00EF54D1"/>
    <w:rsid w:val="00EF6BF1"/>
    <w:rsid w:val="00EF7780"/>
    <w:rsid w:val="00EF7B91"/>
    <w:rsid w:val="00F00AEE"/>
    <w:rsid w:val="00F00C0C"/>
    <w:rsid w:val="00F024E4"/>
    <w:rsid w:val="00F0350E"/>
    <w:rsid w:val="00F0467A"/>
    <w:rsid w:val="00F04CE6"/>
    <w:rsid w:val="00F054BB"/>
    <w:rsid w:val="00F05813"/>
    <w:rsid w:val="00F063E6"/>
    <w:rsid w:val="00F0752E"/>
    <w:rsid w:val="00F10F7D"/>
    <w:rsid w:val="00F1498E"/>
    <w:rsid w:val="00F151B5"/>
    <w:rsid w:val="00F15AEC"/>
    <w:rsid w:val="00F21F6D"/>
    <w:rsid w:val="00F23F3B"/>
    <w:rsid w:val="00F247B0"/>
    <w:rsid w:val="00F24C83"/>
    <w:rsid w:val="00F2516C"/>
    <w:rsid w:val="00F25B11"/>
    <w:rsid w:val="00F300BA"/>
    <w:rsid w:val="00F3047B"/>
    <w:rsid w:val="00F308AA"/>
    <w:rsid w:val="00F30A72"/>
    <w:rsid w:val="00F30E37"/>
    <w:rsid w:val="00F338DA"/>
    <w:rsid w:val="00F342EA"/>
    <w:rsid w:val="00F34D1D"/>
    <w:rsid w:val="00F356DC"/>
    <w:rsid w:val="00F37D94"/>
    <w:rsid w:val="00F404C3"/>
    <w:rsid w:val="00F430ED"/>
    <w:rsid w:val="00F433D0"/>
    <w:rsid w:val="00F43E1D"/>
    <w:rsid w:val="00F44222"/>
    <w:rsid w:val="00F4470A"/>
    <w:rsid w:val="00F44E1E"/>
    <w:rsid w:val="00F454F8"/>
    <w:rsid w:val="00F460E6"/>
    <w:rsid w:val="00F467FB"/>
    <w:rsid w:val="00F46ED4"/>
    <w:rsid w:val="00F50FB6"/>
    <w:rsid w:val="00F51EAA"/>
    <w:rsid w:val="00F5204D"/>
    <w:rsid w:val="00F5220E"/>
    <w:rsid w:val="00F53112"/>
    <w:rsid w:val="00F54B79"/>
    <w:rsid w:val="00F54FD5"/>
    <w:rsid w:val="00F55C91"/>
    <w:rsid w:val="00F5658D"/>
    <w:rsid w:val="00F6024C"/>
    <w:rsid w:val="00F603CF"/>
    <w:rsid w:val="00F60EC7"/>
    <w:rsid w:val="00F616AA"/>
    <w:rsid w:val="00F61746"/>
    <w:rsid w:val="00F61782"/>
    <w:rsid w:val="00F64C21"/>
    <w:rsid w:val="00F65170"/>
    <w:rsid w:val="00F65CAD"/>
    <w:rsid w:val="00F66514"/>
    <w:rsid w:val="00F7060D"/>
    <w:rsid w:val="00F708CE"/>
    <w:rsid w:val="00F70C65"/>
    <w:rsid w:val="00F71359"/>
    <w:rsid w:val="00F7152E"/>
    <w:rsid w:val="00F73151"/>
    <w:rsid w:val="00F73DAC"/>
    <w:rsid w:val="00F759FA"/>
    <w:rsid w:val="00F75CC6"/>
    <w:rsid w:val="00F75EF8"/>
    <w:rsid w:val="00F763AF"/>
    <w:rsid w:val="00F76623"/>
    <w:rsid w:val="00F80363"/>
    <w:rsid w:val="00F82B29"/>
    <w:rsid w:val="00F8329F"/>
    <w:rsid w:val="00F83F13"/>
    <w:rsid w:val="00F857EE"/>
    <w:rsid w:val="00F8584A"/>
    <w:rsid w:val="00F85AD2"/>
    <w:rsid w:val="00F86952"/>
    <w:rsid w:val="00F86A28"/>
    <w:rsid w:val="00F87025"/>
    <w:rsid w:val="00F87D2E"/>
    <w:rsid w:val="00F903C0"/>
    <w:rsid w:val="00F90D06"/>
    <w:rsid w:val="00F9106E"/>
    <w:rsid w:val="00F913EB"/>
    <w:rsid w:val="00F91421"/>
    <w:rsid w:val="00F91913"/>
    <w:rsid w:val="00F91FF7"/>
    <w:rsid w:val="00F92C06"/>
    <w:rsid w:val="00F92C9E"/>
    <w:rsid w:val="00F933C1"/>
    <w:rsid w:val="00F9347E"/>
    <w:rsid w:val="00F936B5"/>
    <w:rsid w:val="00F948E7"/>
    <w:rsid w:val="00F94F4D"/>
    <w:rsid w:val="00F96931"/>
    <w:rsid w:val="00F9741E"/>
    <w:rsid w:val="00FA061C"/>
    <w:rsid w:val="00FA157F"/>
    <w:rsid w:val="00FA33E5"/>
    <w:rsid w:val="00FA3AE3"/>
    <w:rsid w:val="00FA4332"/>
    <w:rsid w:val="00FA5887"/>
    <w:rsid w:val="00FA5E9C"/>
    <w:rsid w:val="00FA6878"/>
    <w:rsid w:val="00FA6B67"/>
    <w:rsid w:val="00FA6BC7"/>
    <w:rsid w:val="00FB00A9"/>
    <w:rsid w:val="00FB01D3"/>
    <w:rsid w:val="00FB16C7"/>
    <w:rsid w:val="00FB2CBA"/>
    <w:rsid w:val="00FB3A80"/>
    <w:rsid w:val="00FB3C23"/>
    <w:rsid w:val="00FB3E31"/>
    <w:rsid w:val="00FB5027"/>
    <w:rsid w:val="00FB5385"/>
    <w:rsid w:val="00FB554C"/>
    <w:rsid w:val="00FB6274"/>
    <w:rsid w:val="00FB6FF8"/>
    <w:rsid w:val="00FC0B77"/>
    <w:rsid w:val="00FC1583"/>
    <w:rsid w:val="00FC1BFA"/>
    <w:rsid w:val="00FC2D32"/>
    <w:rsid w:val="00FC4466"/>
    <w:rsid w:val="00FC47FA"/>
    <w:rsid w:val="00FC5173"/>
    <w:rsid w:val="00FC54D2"/>
    <w:rsid w:val="00FC589C"/>
    <w:rsid w:val="00FC5FFD"/>
    <w:rsid w:val="00FC60F3"/>
    <w:rsid w:val="00FC66FF"/>
    <w:rsid w:val="00FD040A"/>
    <w:rsid w:val="00FD04C1"/>
    <w:rsid w:val="00FD0D67"/>
    <w:rsid w:val="00FD2734"/>
    <w:rsid w:val="00FD3791"/>
    <w:rsid w:val="00FD3863"/>
    <w:rsid w:val="00FD4A91"/>
    <w:rsid w:val="00FD4AAB"/>
    <w:rsid w:val="00FD55AF"/>
    <w:rsid w:val="00FD5C8A"/>
    <w:rsid w:val="00FD7764"/>
    <w:rsid w:val="00FD7975"/>
    <w:rsid w:val="00FD7C56"/>
    <w:rsid w:val="00FD7EE9"/>
    <w:rsid w:val="00FE204F"/>
    <w:rsid w:val="00FE240B"/>
    <w:rsid w:val="00FE28F1"/>
    <w:rsid w:val="00FE2AE7"/>
    <w:rsid w:val="00FE315C"/>
    <w:rsid w:val="00FE3299"/>
    <w:rsid w:val="00FE42BA"/>
    <w:rsid w:val="00FE46AF"/>
    <w:rsid w:val="00FE4C55"/>
    <w:rsid w:val="00FE4D66"/>
    <w:rsid w:val="00FE5D6F"/>
    <w:rsid w:val="00FF325D"/>
    <w:rsid w:val="00FF5ADD"/>
    <w:rsid w:val="00FF5D7C"/>
    <w:rsid w:val="00FF648F"/>
    <w:rsid w:val="09FE2CC2"/>
    <w:rsid w:val="109925D2"/>
    <w:rsid w:val="19C0F789"/>
    <w:rsid w:val="26F7D78E"/>
    <w:rsid w:val="2E83191E"/>
    <w:rsid w:val="2F3193F0"/>
    <w:rsid w:val="32982696"/>
    <w:rsid w:val="3984A03C"/>
    <w:rsid w:val="444DDA04"/>
    <w:rsid w:val="449F80DA"/>
    <w:rsid w:val="4C8450EA"/>
    <w:rsid w:val="50E0A03B"/>
    <w:rsid w:val="67A76C11"/>
    <w:rsid w:val="78D9D25D"/>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79B3E"/>
  <w15:docId w15:val="{206E875E-A03E-4CA5-9946-8207EAA6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9FA"/>
    <w:pPr>
      <w:spacing w:after="40" w:line="480" w:lineRule="auto"/>
    </w:pPr>
    <w:rPr>
      <w:sz w:val="24"/>
      <w:lang w:val="pt-BR"/>
    </w:rPr>
  </w:style>
  <w:style w:type="paragraph" w:styleId="Ttulo1">
    <w:name w:val="heading 1"/>
    <w:basedOn w:val="Normal"/>
    <w:next w:val="Normal"/>
    <w:link w:val="Ttulo1Char1"/>
    <w:uiPriority w:val="9"/>
    <w:qFormat/>
    <w:pPr>
      <w:keepNext/>
      <w:keepLines/>
      <w:spacing w:before="240" w:after="0"/>
      <w:outlineLvl w:val="0"/>
    </w:pPr>
    <w:rPr>
      <w:color w:val="2F5496"/>
      <w:sz w:val="32"/>
      <w:szCs w:val="32"/>
    </w:rPr>
  </w:style>
  <w:style w:type="paragraph" w:styleId="Ttulo2">
    <w:name w:val="heading 2"/>
    <w:basedOn w:val="Normal"/>
    <w:next w:val="Normal"/>
    <w:uiPriority w:val="9"/>
    <w:unhideWhenUsed/>
    <w:qFormat/>
    <w:rsid w:val="00634FA7"/>
    <w:pPr>
      <w:keepNext/>
      <w:keepLines/>
      <w:spacing w:after="0" w:line="360" w:lineRule="auto"/>
      <w:outlineLvl w:val="1"/>
    </w:pPr>
    <w:rPr>
      <w:b/>
      <w:sz w:val="28"/>
      <w:szCs w:val="28"/>
    </w:rPr>
  </w:style>
  <w:style w:type="paragraph" w:styleId="Ttulo3">
    <w:name w:val="heading 3"/>
    <w:basedOn w:val="Normal"/>
    <w:next w:val="Normal"/>
    <w:uiPriority w:val="9"/>
    <w:unhideWhenUsed/>
    <w:qFormat/>
    <w:rsid w:val="00DB0ECC"/>
    <w:pPr>
      <w:keepNext/>
      <w:keepLines/>
      <w:spacing w:before="40" w:after="0" w:line="360" w:lineRule="auto"/>
      <w:outlineLvl w:val="2"/>
    </w:pPr>
    <w:rPr>
      <w:b/>
      <w:i/>
      <w:color w:val="000000" w:themeColor="text1"/>
      <w:szCs w:val="24"/>
    </w:rPr>
  </w:style>
  <w:style w:type="paragraph" w:styleId="Ttulo4">
    <w:name w:val="heading 4"/>
    <w:basedOn w:val="Normal"/>
    <w:next w:val="Normal"/>
    <w:uiPriority w:val="9"/>
    <w:semiHidden/>
    <w:unhideWhenUsed/>
    <w:qFormat/>
    <w:pPr>
      <w:keepNext/>
      <w:keepLines/>
      <w:spacing w:before="40" w:after="0"/>
      <w:outlineLvl w:val="3"/>
    </w:pPr>
    <w:rPr>
      <w:i/>
      <w:iCs/>
      <w:color w:val="2F5496"/>
    </w:rPr>
  </w:style>
  <w:style w:type="paragraph" w:styleId="Ttulo5">
    <w:name w:val="heading 5"/>
    <w:basedOn w:val="Normal"/>
    <w:next w:val="Normal"/>
    <w:uiPriority w:val="9"/>
    <w:semiHidden/>
    <w:unhideWhenUsed/>
    <w:qFormat/>
    <w:pPr>
      <w:keepNext/>
      <w:keepLines/>
      <w:spacing w:before="40" w:after="0"/>
      <w:outlineLvl w:val="4"/>
    </w:pPr>
    <w:rPr>
      <w:color w:val="2F5496"/>
    </w:rPr>
  </w:style>
  <w:style w:type="paragraph" w:styleId="Ttulo6">
    <w:name w:val="heading 6"/>
    <w:basedOn w:val="Normal"/>
    <w:next w:val="Normal"/>
    <w:uiPriority w:val="9"/>
    <w:semiHidden/>
    <w:unhideWhenUsed/>
    <w:qFormat/>
    <w:pPr>
      <w:keepNext/>
      <w:keepLines/>
      <w:spacing w:before="40" w:after="0"/>
      <w:outlineLvl w:val="5"/>
    </w:pPr>
    <w:rPr>
      <w:color w:val="1F3864"/>
    </w:rPr>
  </w:style>
  <w:style w:type="paragraph" w:styleId="Ttulo7">
    <w:name w:val="heading 7"/>
    <w:basedOn w:val="Normal"/>
    <w:next w:val="Normal"/>
    <w:link w:val="Ttulo7Char"/>
    <w:uiPriority w:val="9"/>
    <w:semiHidden/>
    <w:unhideWhenUsed/>
    <w:qFormat/>
    <w:rsid w:val="00445852"/>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Ttulo8">
    <w:name w:val="heading 8"/>
    <w:basedOn w:val="Normal"/>
    <w:next w:val="Normal"/>
    <w:link w:val="Ttulo8Char"/>
    <w:uiPriority w:val="9"/>
    <w:semiHidden/>
    <w:unhideWhenUsed/>
    <w:qFormat/>
    <w:rsid w:val="00445852"/>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Ttulo9">
    <w:name w:val="heading 9"/>
    <w:basedOn w:val="Normal"/>
    <w:next w:val="Normal"/>
    <w:link w:val="Ttulo9Char"/>
    <w:uiPriority w:val="9"/>
    <w:semiHidden/>
    <w:unhideWhenUsed/>
    <w:qFormat/>
    <w:rsid w:val="0044585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rsid w:val="00525938"/>
    <w:pPr>
      <w:spacing w:before="120" w:after="120" w:line="240" w:lineRule="auto"/>
    </w:pPr>
    <w:rPr>
      <w:b/>
      <w:sz w:val="28"/>
      <w:szCs w:val="56"/>
    </w:rPr>
  </w:style>
  <w:style w:type="paragraph" w:styleId="Cabealho">
    <w:name w:val="header"/>
    <w:basedOn w:val="Normal"/>
    <w:link w:val="CabealhoChar"/>
    <w:uiPriority w:val="99"/>
    <w:unhideWhenUsed/>
    <w:rsid w:val="0071093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710936"/>
  </w:style>
  <w:style w:type="paragraph" w:styleId="Rodap">
    <w:name w:val="footer"/>
    <w:basedOn w:val="Normal"/>
    <w:link w:val="RodapChar"/>
    <w:uiPriority w:val="99"/>
    <w:unhideWhenUsed/>
    <w:rsid w:val="00710936"/>
    <w:pPr>
      <w:tabs>
        <w:tab w:val="center" w:pos="4513"/>
        <w:tab w:val="right" w:pos="9026"/>
      </w:tabs>
      <w:spacing w:after="0" w:line="240" w:lineRule="auto"/>
    </w:pPr>
  </w:style>
  <w:style w:type="character" w:customStyle="1" w:styleId="RodapChar">
    <w:name w:val="Rodapé Char"/>
    <w:basedOn w:val="Fontepargpadro"/>
    <w:link w:val="Rodap"/>
    <w:uiPriority w:val="99"/>
    <w:rsid w:val="00710936"/>
  </w:style>
  <w:style w:type="character" w:customStyle="1" w:styleId="TtuloChar">
    <w:name w:val="Título Char"/>
    <w:basedOn w:val="Fontepargpadro"/>
    <w:uiPriority w:val="10"/>
    <w:rsid w:val="00445852"/>
    <w:rPr>
      <w:rFonts w:asciiTheme="majorHAnsi" w:eastAsiaTheme="majorEastAsia" w:hAnsiTheme="majorHAnsi" w:cstheme="majorBidi"/>
      <w:spacing w:val="-10"/>
      <w:sz w:val="56"/>
      <w:szCs w:val="56"/>
    </w:rPr>
  </w:style>
  <w:style w:type="character" w:customStyle="1" w:styleId="Ttulo1Char">
    <w:name w:val="Título 1 Char"/>
    <w:basedOn w:val="Fontepargpadro"/>
    <w:uiPriority w:val="9"/>
    <w:rsid w:val="00445852"/>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Fontepargpadro"/>
    <w:uiPriority w:val="9"/>
    <w:semiHidden/>
    <w:rsid w:val="00445852"/>
    <w:rPr>
      <w:rFonts w:asciiTheme="majorHAnsi" w:eastAsiaTheme="majorEastAsia" w:hAnsiTheme="majorHAnsi" w:cstheme="majorBidi"/>
      <w:color w:val="2F5496" w:themeColor="accent1" w:themeShade="BF"/>
      <w:sz w:val="28"/>
      <w:szCs w:val="28"/>
    </w:rPr>
  </w:style>
  <w:style w:type="character" w:customStyle="1" w:styleId="Ttulo3Char">
    <w:name w:val="Título 3 Char"/>
    <w:basedOn w:val="Fontepargpadro"/>
    <w:uiPriority w:val="9"/>
    <w:rsid w:val="00445852"/>
    <w:rPr>
      <w:rFonts w:asciiTheme="majorHAnsi" w:eastAsiaTheme="majorEastAsia" w:hAnsiTheme="majorHAnsi" w:cstheme="majorBidi"/>
      <w:color w:val="1F3864" w:themeColor="accent1" w:themeShade="80"/>
      <w:sz w:val="24"/>
      <w:szCs w:val="24"/>
    </w:rPr>
  </w:style>
  <w:style w:type="character" w:customStyle="1" w:styleId="Ttulo4Char">
    <w:name w:val="Título 4 Char"/>
    <w:basedOn w:val="Fontepargpadro"/>
    <w:uiPriority w:val="9"/>
    <w:semiHidden/>
    <w:rsid w:val="00445852"/>
    <w:rPr>
      <w:rFonts w:asciiTheme="majorHAnsi" w:eastAsiaTheme="majorEastAsia" w:hAnsiTheme="majorHAnsi" w:cstheme="majorBidi"/>
      <w:i/>
      <w:iCs/>
      <w:color w:val="2F5496" w:themeColor="accent1" w:themeShade="BF"/>
    </w:rPr>
  </w:style>
  <w:style w:type="character" w:customStyle="1" w:styleId="Ttulo5Char">
    <w:name w:val="Título 5 Char"/>
    <w:basedOn w:val="Fontepargpadro"/>
    <w:uiPriority w:val="9"/>
    <w:semiHidden/>
    <w:rsid w:val="00445852"/>
    <w:rPr>
      <w:rFonts w:asciiTheme="majorHAnsi" w:eastAsiaTheme="majorEastAsia" w:hAnsiTheme="majorHAnsi" w:cstheme="majorBidi"/>
      <w:color w:val="2F5496" w:themeColor="accent1" w:themeShade="BF"/>
    </w:rPr>
  </w:style>
  <w:style w:type="character" w:customStyle="1" w:styleId="Ttulo6Char">
    <w:name w:val="Título 6 Char"/>
    <w:basedOn w:val="Fontepargpadro"/>
    <w:uiPriority w:val="9"/>
    <w:semiHidden/>
    <w:rsid w:val="00445852"/>
    <w:rPr>
      <w:rFonts w:asciiTheme="majorHAnsi" w:eastAsiaTheme="majorEastAsia" w:hAnsiTheme="majorHAnsi" w:cstheme="majorBidi"/>
      <w:color w:val="1F3864" w:themeColor="accent1" w:themeShade="80"/>
    </w:rPr>
  </w:style>
  <w:style w:type="character" w:customStyle="1" w:styleId="Ttulo7Char">
    <w:name w:val="Título 7 Char"/>
    <w:basedOn w:val="Fontepargpadro"/>
    <w:link w:val="Ttulo7"/>
    <w:uiPriority w:val="9"/>
    <w:semiHidden/>
    <w:rsid w:val="00445852"/>
    <w:rPr>
      <w:rFonts w:asciiTheme="majorHAnsi" w:eastAsiaTheme="majorEastAsia" w:hAnsiTheme="majorHAnsi" w:cstheme="majorBidi"/>
      <w:i/>
      <w:iCs/>
      <w:color w:val="1F3864" w:themeColor="accent1" w:themeShade="80"/>
    </w:rPr>
  </w:style>
  <w:style w:type="character" w:customStyle="1" w:styleId="Ttulo8Char">
    <w:name w:val="Título 8 Char"/>
    <w:basedOn w:val="Fontepargpadro"/>
    <w:link w:val="Ttulo8"/>
    <w:uiPriority w:val="9"/>
    <w:semiHidden/>
    <w:rsid w:val="00445852"/>
    <w:rPr>
      <w:rFonts w:asciiTheme="majorHAnsi" w:eastAsiaTheme="majorEastAsia" w:hAnsiTheme="majorHAnsi" w:cstheme="majorBidi"/>
      <w:color w:val="262626" w:themeColor="text1" w:themeTint="D9"/>
      <w:sz w:val="21"/>
      <w:szCs w:val="21"/>
    </w:rPr>
  </w:style>
  <w:style w:type="character" w:customStyle="1" w:styleId="Ttulo9Char">
    <w:name w:val="Título 9 Char"/>
    <w:basedOn w:val="Fontepargpadro"/>
    <w:link w:val="Ttulo9"/>
    <w:uiPriority w:val="9"/>
    <w:semiHidden/>
    <w:rsid w:val="00445852"/>
    <w:rPr>
      <w:rFonts w:asciiTheme="majorHAnsi" w:eastAsiaTheme="majorEastAsia" w:hAnsiTheme="majorHAnsi" w:cstheme="majorBidi"/>
      <w:i/>
      <w:iCs/>
      <w:color w:val="262626" w:themeColor="text1" w:themeTint="D9"/>
      <w:sz w:val="21"/>
      <w:szCs w:val="21"/>
    </w:rPr>
  </w:style>
  <w:style w:type="paragraph" w:styleId="Legenda">
    <w:name w:val="caption"/>
    <w:basedOn w:val="Normal"/>
    <w:next w:val="Normal"/>
    <w:uiPriority w:val="35"/>
    <w:unhideWhenUsed/>
    <w:qFormat/>
    <w:rsid w:val="00445852"/>
    <w:pPr>
      <w:spacing w:after="200" w:line="240" w:lineRule="auto"/>
    </w:pPr>
    <w:rPr>
      <w:i/>
      <w:iCs/>
      <w:color w:val="44546A" w:themeColor="text2"/>
      <w:sz w:val="18"/>
      <w:szCs w:val="18"/>
    </w:rPr>
  </w:style>
  <w:style w:type="character" w:customStyle="1" w:styleId="SubttuloChar">
    <w:name w:val="Subtítulo Char"/>
    <w:basedOn w:val="Fontepargpadro"/>
    <w:uiPriority w:val="11"/>
    <w:rsid w:val="00445852"/>
    <w:rPr>
      <w:color w:val="5A5A5A" w:themeColor="text1" w:themeTint="A5"/>
      <w:spacing w:val="15"/>
    </w:rPr>
  </w:style>
  <w:style w:type="character" w:styleId="Forte">
    <w:name w:val="Strong"/>
    <w:basedOn w:val="Fontepargpadro"/>
    <w:uiPriority w:val="22"/>
    <w:qFormat/>
    <w:rsid w:val="00445852"/>
    <w:rPr>
      <w:b/>
      <w:bCs/>
      <w:color w:val="auto"/>
    </w:rPr>
  </w:style>
  <w:style w:type="character" w:styleId="nfase">
    <w:name w:val="Emphasis"/>
    <w:basedOn w:val="Fontepargpadro"/>
    <w:uiPriority w:val="20"/>
    <w:qFormat/>
    <w:rsid w:val="00445852"/>
    <w:rPr>
      <w:i/>
      <w:iCs/>
      <w:color w:val="auto"/>
    </w:rPr>
  </w:style>
  <w:style w:type="paragraph" w:styleId="SemEspaamento">
    <w:name w:val="No Spacing"/>
    <w:uiPriority w:val="1"/>
    <w:qFormat/>
    <w:rsid w:val="00445852"/>
    <w:pPr>
      <w:spacing w:after="0" w:line="240" w:lineRule="auto"/>
    </w:pPr>
  </w:style>
  <w:style w:type="paragraph" w:styleId="Citao">
    <w:name w:val="Quote"/>
    <w:basedOn w:val="Normal"/>
    <w:next w:val="Normal"/>
    <w:link w:val="CitaoChar"/>
    <w:uiPriority w:val="29"/>
    <w:qFormat/>
    <w:rsid w:val="00445852"/>
    <w:pPr>
      <w:spacing w:before="200"/>
      <w:ind w:left="864" w:right="864"/>
    </w:pPr>
    <w:rPr>
      <w:i/>
      <w:iCs/>
      <w:color w:val="404040" w:themeColor="text1" w:themeTint="BF"/>
    </w:rPr>
  </w:style>
  <w:style w:type="character" w:customStyle="1" w:styleId="CitaoChar">
    <w:name w:val="Citação Char"/>
    <w:basedOn w:val="Fontepargpadro"/>
    <w:link w:val="Citao"/>
    <w:uiPriority w:val="29"/>
    <w:rsid w:val="00445852"/>
    <w:rPr>
      <w:i/>
      <w:iCs/>
      <w:color w:val="404040" w:themeColor="text1" w:themeTint="BF"/>
    </w:rPr>
  </w:style>
  <w:style w:type="paragraph" w:styleId="CitaoIntensa">
    <w:name w:val="Intense Quote"/>
    <w:basedOn w:val="Normal"/>
    <w:next w:val="Normal"/>
    <w:link w:val="CitaoIntensaChar"/>
    <w:uiPriority w:val="30"/>
    <w:qFormat/>
    <w:rsid w:val="0044585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oIntensaChar">
    <w:name w:val="Citação Intensa Char"/>
    <w:basedOn w:val="Fontepargpadro"/>
    <w:link w:val="CitaoIntensa"/>
    <w:uiPriority w:val="30"/>
    <w:rsid w:val="00445852"/>
    <w:rPr>
      <w:i/>
      <w:iCs/>
      <w:color w:val="4472C4" w:themeColor="accent1"/>
    </w:rPr>
  </w:style>
  <w:style w:type="character" w:styleId="nfaseSutil">
    <w:name w:val="Subtle Emphasis"/>
    <w:basedOn w:val="Fontepargpadro"/>
    <w:uiPriority w:val="19"/>
    <w:qFormat/>
    <w:rsid w:val="00445852"/>
    <w:rPr>
      <w:i/>
      <w:iCs/>
      <w:color w:val="404040" w:themeColor="text1" w:themeTint="BF"/>
    </w:rPr>
  </w:style>
  <w:style w:type="character" w:styleId="nfaseIntensa">
    <w:name w:val="Intense Emphasis"/>
    <w:basedOn w:val="Fontepargpadro"/>
    <w:uiPriority w:val="21"/>
    <w:qFormat/>
    <w:rsid w:val="00445852"/>
    <w:rPr>
      <w:i/>
      <w:iCs/>
      <w:color w:val="4472C4" w:themeColor="accent1"/>
    </w:rPr>
  </w:style>
  <w:style w:type="character" w:styleId="RefernciaSutil">
    <w:name w:val="Subtle Reference"/>
    <w:basedOn w:val="Fontepargpadro"/>
    <w:uiPriority w:val="31"/>
    <w:qFormat/>
    <w:rsid w:val="00445852"/>
    <w:rPr>
      <w:smallCaps/>
      <w:color w:val="404040" w:themeColor="text1" w:themeTint="BF"/>
    </w:rPr>
  </w:style>
  <w:style w:type="character" w:styleId="RefernciaIntensa">
    <w:name w:val="Intense Reference"/>
    <w:basedOn w:val="Fontepargpadro"/>
    <w:uiPriority w:val="32"/>
    <w:qFormat/>
    <w:rsid w:val="00445852"/>
    <w:rPr>
      <w:b/>
      <w:bCs/>
      <w:smallCaps/>
      <w:color w:val="4472C4" w:themeColor="accent1"/>
      <w:spacing w:val="5"/>
    </w:rPr>
  </w:style>
  <w:style w:type="character" w:styleId="TtulodoLivro">
    <w:name w:val="Book Title"/>
    <w:basedOn w:val="Fontepargpadro"/>
    <w:uiPriority w:val="33"/>
    <w:qFormat/>
    <w:rsid w:val="00445852"/>
    <w:rPr>
      <w:b/>
      <w:bCs/>
      <w:i/>
      <w:iCs/>
      <w:spacing w:val="5"/>
    </w:rPr>
  </w:style>
  <w:style w:type="paragraph" w:styleId="CabealhodoSumrio">
    <w:name w:val="TOC Heading"/>
    <w:next w:val="Normal"/>
    <w:uiPriority w:val="39"/>
    <w:unhideWhenUsed/>
    <w:qFormat/>
    <w:rsid w:val="00445852"/>
  </w:style>
  <w:style w:type="paragraph" w:styleId="PargrafodaLista">
    <w:name w:val="List Paragraph"/>
    <w:basedOn w:val="Normal"/>
    <w:uiPriority w:val="34"/>
    <w:qFormat/>
    <w:rsid w:val="00117858"/>
    <w:pPr>
      <w:spacing w:line="278" w:lineRule="auto"/>
      <w:ind w:left="720"/>
      <w:contextualSpacing/>
    </w:pPr>
    <w:rPr>
      <w:rFonts w:eastAsiaTheme="minorHAnsi"/>
      <w:kern w:val="2"/>
      <w:szCs w:val="24"/>
    </w:rPr>
  </w:style>
  <w:style w:type="character" w:styleId="Refdecomentrio">
    <w:name w:val="annotation reference"/>
    <w:basedOn w:val="Fontepargpadro"/>
    <w:uiPriority w:val="99"/>
    <w:semiHidden/>
    <w:unhideWhenUsed/>
    <w:rsid w:val="00383E03"/>
    <w:rPr>
      <w:sz w:val="16"/>
      <w:szCs w:val="16"/>
    </w:rPr>
  </w:style>
  <w:style w:type="paragraph" w:styleId="Textodecomentrio">
    <w:name w:val="annotation text"/>
    <w:basedOn w:val="Normal"/>
    <w:link w:val="TextodecomentrioChar"/>
    <w:uiPriority w:val="99"/>
    <w:unhideWhenUsed/>
    <w:rsid w:val="00383E03"/>
    <w:pPr>
      <w:spacing w:line="240" w:lineRule="auto"/>
    </w:pPr>
    <w:rPr>
      <w:sz w:val="20"/>
      <w:szCs w:val="20"/>
    </w:rPr>
  </w:style>
  <w:style w:type="character" w:customStyle="1" w:styleId="TextodecomentrioChar">
    <w:name w:val="Texto de comentário Char"/>
    <w:basedOn w:val="Fontepargpadro"/>
    <w:link w:val="Textodecomentrio"/>
    <w:uiPriority w:val="99"/>
    <w:rsid w:val="00383E03"/>
    <w:rPr>
      <w:sz w:val="20"/>
      <w:szCs w:val="20"/>
    </w:rPr>
  </w:style>
  <w:style w:type="paragraph" w:styleId="Assuntodocomentrio">
    <w:name w:val="annotation subject"/>
    <w:basedOn w:val="Textodecomentrio"/>
    <w:next w:val="Textodecomentrio"/>
    <w:link w:val="AssuntodocomentrioChar"/>
    <w:uiPriority w:val="99"/>
    <w:semiHidden/>
    <w:unhideWhenUsed/>
    <w:rsid w:val="00383E03"/>
    <w:rPr>
      <w:b/>
      <w:bCs/>
    </w:rPr>
  </w:style>
  <w:style w:type="character" w:customStyle="1" w:styleId="AssuntodocomentrioChar">
    <w:name w:val="Assunto do comentário Char"/>
    <w:basedOn w:val="TextodecomentrioChar"/>
    <w:link w:val="Assuntodocomentrio"/>
    <w:uiPriority w:val="99"/>
    <w:semiHidden/>
    <w:rsid w:val="00383E03"/>
    <w:rPr>
      <w:b/>
      <w:bCs/>
      <w:sz w:val="20"/>
      <w:szCs w:val="20"/>
    </w:rPr>
  </w:style>
  <w:style w:type="table" w:styleId="Tabelacomgrade">
    <w:name w:val="Table Grid"/>
    <w:basedOn w:val="Tabelanormal"/>
    <w:uiPriority w:val="39"/>
    <w:rsid w:val="001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70E81"/>
    <w:rPr>
      <w:color w:val="0563C1" w:themeColor="hyperlink"/>
      <w:u w:val="single"/>
    </w:rPr>
  </w:style>
  <w:style w:type="character" w:styleId="MenoPendente">
    <w:name w:val="Unresolved Mention"/>
    <w:basedOn w:val="Fontepargpadro"/>
    <w:uiPriority w:val="99"/>
    <w:semiHidden/>
    <w:unhideWhenUsed/>
    <w:rsid w:val="00870E81"/>
    <w:rPr>
      <w:color w:val="605E5C"/>
      <w:shd w:val="clear" w:color="auto" w:fill="E1DFDD"/>
    </w:rPr>
  </w:style>
  <w:style w:type="paragraph" w:styleId="Reviso">
    <w:name w:val="Revision"/>
    <w:hidden/>
    <w:uiPriority w:val="99"/>
    <w:semiHidden/>
    <w:rsid w:val="006F7A61"/>
    <w:pPr>
      <w:spacing w:after="0" w:line="240" w:lineRule="auto"/>
    </w:pPr>
  </w:style>
  <w:style w:type="table" w:styleId="TabeladeGrade4-nfase3">
    <w:name w:val="Grid Table 4 Accent 3"/>
    <w:basedOn w:val="Tabelanormal"/>
    <w:uiPriority w:val="49"/>
    <w:rsid w:val="009149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4-nfase1">
    <w:name w:val="Grid Table 4 Accent 1"/>
    <w:basedOn w:val="Tabelanormal"/>
    <w:uiPriority w:val="49"/>
    <w:rsid w:val="009149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695122"/>
    <w:rPr>
      <w:rFonts w:ascii="Times New Roman" w:hAnsi="Times New Roman" w:cs="Times New Roman"/>
      <w:szCs w:val="24"/>
    </w:rPr>
  </w:style>
  <w:style w:type="table" w:styleId="TabeladeGrade5Escura-nfase3">
    <w:name w:val="Grid Table 5 Dark Accent 3"/>
    <w:basedOn w:val="Tabelanormal"/>
    <w:uiPriority w:val="50"/>
    <w:rsid w:val="001B41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Corpodetexto">
    <w:name w:val="Body Text"/>
    <w:basedOn w:val="Normal"/>
    <w:link w:val="CorpodetextoChar"/>
    <w:uiPriority w:val="1"/>
    <w:unhideWhenUsed/>
    <w:qFormat/>
    <w:rsid w:val="0033495F"/>
    <w:pPr>
      <w:spacing w:after="120" w:line="276" w:lineRule="auto"/>
    </w:pPr>
    <w:rPr>
      <w:rFonts w:eastAsia="MS Mincho" w:cs="Arial"/>
      <w:lang w:bidi="en-US"/>
    </w:rPr>
  </w:style>
  <w:style w:type="character" w:customStyle="1" w:styleId="CorpodetextoChar">
    <w:name w:val="Corpo de texto Char"/>
    <w:basedOn w:val="Fontepargpadro"/>
    <w:link w:val="Corpodetexto"/>
    <w:uiPriority w:val="1"/>
    <w:rsid w:val="0033495F"/>
    <w:rPr>
      <w:rFonts w:ascii="Calibri" w:eastAsia="MS Mincho" w:hAnsi="Calibri" w:cs="Arial"/>
      <w:lang w:val="en-US" w:bidi="en-US"/>
    </w:rPr>
  </w:style>
  <w:style w:type="paragraph" w:styleId="Textodenotadefim">
    <w:name w:val="endnote text"/>
    <w:basedOn w:val="Normal"/>
    <w:link w:val="TextodenotadefimChar"/>
    <w:uiPriority w:val="99"/>
    <w:semiHidden/>
    <w:unhideWhenUsed/>
    <w:rsid w:val="00325364"/>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325364"/>
    <w:rPr>
      <w:sz w:val="20"/>
      <w:szCs w:val="20"/>
      <w:lang w:val="en-US"/>
    </w:rPr>
  </w:style>
  <w:style w:type="character" w:styleId="Refdenotadefim">
    <w:name w:val="endnote reference"/>
    <w:basedOn w:val="Fontepargpadro"/>
    <w:uiPriority w:val="99"/>
    <w:semiHidden/>
    <w:unhideWhenUsed/>
    <w:rsid w:val="00325364"/>
    <w:rPr>
      <w:vertAlign w:val="superscript"/>
    </w:rPr>
  </w:style>
  <w:style w:type="paragraph" w:customStyle="1" w:styleId="TableParagraph">
    <w:name w:val="Table Paragraph"/>
    <w:basedOn w:val="Normal"/>
    <w:uiPriority w:val="1"/>
    <w:qFormat/>
    <w:rsid w:val="009666F6"/>
    <w:pPr>
      <w:widowControl w:val="0"/>
      <w:autoSpaceDE w:val="0"/>
      <w:autoSpaceDN w:val="0"/>
      <w:spacing w:after="0" w:line="240" w:lineRule="auto"/>
      <w:ind w:left="115"/>
    </w:pPr>
    <w:rPr>
      <w:rFonts w:ascii="Arial" w:eastAsia="Arial" w:hAnsi="Arial" w:cs="Arial"/>
    </w:rPr>
  </w:style>
  <w:style w:type="table" w:styleId="TabelaSimples5">
    <w:name w:val="Plain Table 5"/>
    <w:basedOn w:val="Tabelanormal"/>
    <w:uiPriority w:val="45"/>
    <w:rsid w:val="008F447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Simples4">
    <w:name w:val="Plain Table 4"/>
    <w:basedOn w:val="Tabelanormal"/>
    <w:uiPriority w:val="44"/>
    <w:rsid w:val="008F447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1">
    <w:name w:val="Plain Table 1"/>
    <w:basedOn w:val="Tabelanormal"/>
    <w:uiPriority w:val="41"/>
    <w:rsid w:val="00A751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1">
    <w:name w:val="Table Normal1"/>
    <w:uiPriority w:val="2"/>
    <w:semiHidden/>
    <w:unhideWhenUsed/>
    <w:qFormat/>
    <w:rsid w:val="006C0A4A"/>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Subttulo">
    <w:name w:val="Subtitle"/>
    <w:basedOn w:val="Normal"/>
    <w:next w:val="Normal"/>
    <w:uiPriority w:val="11"/>
    <w:qFormat/>
    <w:rPr>
      <w:color w:val="5A5A5A"/>
    </w:rPr>
  </w:style>
  <w:style w:type="table" w:customStyle="1" w:styleId="a">
    <w:basedOn w:val="TableNormal"/>
    <w:pPr>
      <w:spacing w:after="0" w:line="240" w:lineRule="auto"/>
    </w:pPr>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mples43">
    <w:name w:val="Tabela Simples 43"/>
    <w:basedOn w:val="Tabelanormal"/>
    <w:next w:val="TabelaSimples4"/>
    <w:uiPriority w:val="44"/>
    <w:rsid w:val="00D26439"/>
    <w:pPr>
      <w:spacing w:after="0" w:line="240" w:lineRule="auto"/>
    </w:pPr>
    <w:rPr>
      <w:rFonts w:asciiTheme="minorHAnsi" w:eastAsia="DengXian" w:hAnsiTheme="minorHAnsi" w:cstheme="minorBidi"/>
      <w:lang w:val="en-AU"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mples41">
    <w:name w:val="Tabela Simples 41"/>
    <w:basedOn w:val="Tabelanormal"/>
    <w:next w:val="TabelaSimples4"/>
    <w:uiPriority w:val="44"/>
    <w:rsid w:val="00726CFC"/>
    <w:pPr>
      <w:spacing w:after="0" w:line="240" w:lineRule="auto"/>
    </w:pPr>
    <w:rPr>
      <w:rFonts w:asciiTheme="minorHAnsi" w:eastAsia="DengXian" w:hAnsiTheme="minorHAnsi" w:cstheme="minorBidi"/>
      <w:lang w:val="en-AU"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mples42">
    <w:name w:val="Tabela Simples 42"/>
    <w:basedOn w:val="Tabelanormal"/>
    <w:next w:val="TabelaSimples4"/>
    <w:uiPriority w:val="44"/>
    <w:rsid w:val="002738E3"/>
    <w:pPr>
      <w:spacing w:after="0" w:line="240" w:lineRule="auto"/>
    </w:pPr>
    <w:rPr>
      <w:rFonts w:asciiTheme="minorHAnsi" w:eastAsia="DengXian" w:hAnsiTheme="minorHAnsi" w:cstheme="minorBidi"/>
      <w:lang w:val="en-AU"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linkVisitado">
    <w:name w:val="FollowedHyperlink"/>
    <w:basedOn w:val="Fontepargpadro"/>
    <w:uiPriority w:val="99"/>
    <w:semiHidden/>
    <w:unhideWhenUsed/>
    <w:rsid w:val="003A1E21"/>
    <w:rPr>
      <w:color w:val="954F72" w:themeColor="followedHyperlink"/>
      <w:u w:val="single"/>
    </w:rPr>
  </w:style>
  <w:style w:type="character" w:styleId="TextodoEspaoReservado">
    <w:name w:val="Placeholder Text"/>
    <w:basedOn w:val="Fontepargpadro"/>
    <w:uiPriority w:val="99"/>
    <w:semiHidden/>
    <w:rsid w:val="001A1A93"/>
    <w:rPr>
      <w:color w:val="666666"/>
    </w:rPr>
  </w:style>
  <w:style w:type="paragraph" w:customStyle="1" w:styleId="msonormal0">
    <w:name w:val="msonormal"/>
    <w:basedOn w:val="Normal"/>
    <w:rsid w:val="00E115A9"/>
    <w:pPr>
      <w:spacing w:before="100" w:beforeAutospacing="1" w:after="100" w:afterAutospacing="1" w:line="240" w:lineRule="auto"/>
    </w:pPr>
    <w:rPr>
      <w:rFonts w:ascii="Times New Roman" w:eastAsia="Times New Roman" w:hAnsi="Times New Roman" w:cs="Times New Roman"/>
      <w:szCs w:val="24"/>
      <w:lang w:eastAsia="pt-BR"/>
    </w:rPr>
  </w:style>
  <w:style w:type="paragraph" w:customStyle="1" w:styleId="font5">
    <w:name w:val="font5"/>
    <w:basedOn w:val="Normal"/>
    <w:rsid w:val="00E115A9"/>
    <w:pPr>
      <w:spacing w:before="100" w:beforeAutospacing="1" w:after="100" w:afterAutospacing="1" w:line="240" w:lineRule="auto"/>
    </w:pPr>
    <w:rPr>
      <w:rFonts w:eastAsia="Times New Roman"/>
      <w:color w:val="000000"/>
      <w:sz w:val="16"/>
      <w:szCs w:val="16"/>
      <w:lang w:eastAsia="pt-BR"/>
    </w:rPr>
  </w:style>
  <w:style w:type="paragraph" w:customStyle="1" w:styleId="font6">
    <w:name w:val="font6"/>
    <w:basedOn w:val="Normal"/>
    <w:rsid w:val="00E115A9"/>
    <w:pPr>
      <w:spacing w:before="100" w:beforeAutospacing="1" w:after="100" w:afterAutospacing="1" w:line="240" w:lineRule="auto"/>
    </w:pPr>
    <w:rPr>
      <w:rFonts w:eastAsia="Times New Roman"/>
      <w:b/>
      <w:bCs/>
      <w:color w:val="000000"/>
      <w:sz w:val="16"/>
      <w:szCs w:val="16"/>
      <w:lang w:eastAsia="pt-BR"/>
    </w:rPr>
  </w:style>
  <w:style w:type="paragraph" w:customStyle="1" w:styleId="xl65">
    <w:name w:val="xl65"/>
    <w:basedOn w:val="Normal"/>
    <w:rsid w:val="00E115A9"/>
    <w:pPr>
      <w:spacing w:before="100" w:beforeAutospacing="1" w:after="100" w:afterAutospacing="1" w:line="240" w:lineRule="auto"/>
      <w:textAlignment w:val="top"/>
    </w:pPr>
    <w:rPr>
      <w:rFonts w:eastAsia="Times New Roman"/>
      <w:sz w:val="16"/>
      <w:szCs w:val="16"/>
      <w:lang w:eastAsia="pt-BR"/>
    </w:rPr>
  </w:style>
  <w:style w:type="paragraph" w:customStyle="1" w:styleId="xl66">
    <w:name w:val="xl66"/>
    <w:basedOn w:val="Normal"/>
    <w:rsid w:val="00E115A9"/>
    <w:pPr>
      <w:spacing w:before="100" w:beforeAutospacing="1" w:after="100" w:afterAutospacing="1" w:line="240" w:lineRule="auto"/>
      <w:textAlignment w:val="top"/>
    </w:pPr>
    <w:rPr>
      <w:rFonts w:eastAsia="Times New Roman"/>
      <w:b/>
      <w:bCs/>
      <w:sz w:val="16"/>
      <w:szCs w:val="16"/>
      <w:lang w:eastAsia="pt-BR"/>
    </w:rPr>
  </w:style>
  <w:style w:type="paragraph" w:customStyle="1" w:styleId="xl67">
    <w:name w:val="xl67"/>
    <w:basedOn w:val="Normal"/>
    <w:rsid w:val="00E115A9"/>
    <w:pPr>
      <w:spacing w:before="100" w:beforeAutospacing="1" w:after="100" w:afterAutospacing="1" w:line="240" w:lineRule="auto"/>
      <w:textAlignment w:val="top"/>
    </w:pPr>
    <w:rPr>
      <w:rFonts w:eastAsia="Times New Roman"/>
      <w:sz w:val="16"/>
      <w:szCs w:val="16"/>
      <w:lang w:eastAsia="pt-BR"/>
    </w:rPr>
  </w:style>
  <w:style w:type="table" w:styleId="TabeladeGrade5Escura-nfase1">
    <w:name w:val="Grid Table 5 Dark Accent 1"/>
    <w:basedOn w:val="Tabelanormal"/>
    <w:uiPriority w:val="50"/>
    <w:rsid w:val="005E29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eladeGrade2">
    <w:name w:val="Grid Table 2"/>
    <w:basedOn w:val="Tabelanormal"/>
    <w:uiPriority w:val="47"/>
    <w:rsid w:val="00BB04B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4-nfase5">
    <w:name w:val="Grid Table 4 Accent 5"/>
    <w:basedOn w:val="Tabelanormal"/>
    <w:uiPriority w:val="49"/>
    <w:rsid w:val="00BB04B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5Escura-nfase5">
    <w:name w:val="Grid Table 5 Dark Accent 5"/>
    <w:basedOn w:val="Tabelanormal"/>
    <w:uiPriority w:val="50"/>
    <w:rsid w:val="00F10F7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Sumrio2">
    <w:name w:val="toc 2"/>
    <w:basedOn w:val="Normal"/>
    <w:next w:val="Normal"/>
    <w:autoRedefine/>
    <w:uiPriority w:val="39"/>
    <w:unhideWhenUsed/>
    <w:rsid w:val="0073676A"/>
    <w:pPr>
      <w:spacing w:after="100"/>
      <w:ind w:left="240"/>
    </w:pPr>
  </w:style>
  <w:style w:type="paragraph" w:styleId="Sumrio3">
    <w:name w:val="toc 3"/>
    <w:basedOn w:val="Normal"/>
    <w:next w:val="Normal"/>
    <w:autoRedefine/>
    <w:uiPriority w:val="39"/>
    <w:unhideWhenUsed/>
    <w:rsid w:val="0073676A"/>
    <w:pPr>
      <w:spacing w:after="100"/>
      <w:ind w:left="480"/>
    </w:pPr>
  </w:style>
  <w:style w:type="paragraph" w:customStyle="1" w:styleId="Estilo1">
    <w:name w:val="Estilo1"/>
    <w:basedOn w:val="Ttulo1"/>
    <w:link w:val="Estilo1Char"/>
    <w:qFormat/>
    <w:rsid w:val="00AF14B9"/>
    <w:rPr>
      <w:rFonts w:asciiTheme="minorHAnsi" w:hAnsiTheme="minorHAnsi" w:cstheme="minorHAnsi"/>
      <w:b/>
      <w:bCs/>
      <w:lang w:val="en-US"/>
    </w:rPr>
  </w:style>
  <w:style w:type="character" w:customStyle="1" w:styleId="Ttulo1Char1">
    <w:name w:val="Título 1 Char1"/>
    <w:basedOn w:val="Fontepargpadro"/>
    <w:link w:val="Ttulo1"/>
    <w:uiPriority w:val="9"/>
    <w:rsid w:val="00AF14B9"/>
    <w:rPr>
      <w:color w:val="2F5496"/>
      <w:sz w:val="32"/>
      <w:szCs w:val="32"/>
      <w:lang w:val="pt-BR"/>
    </w:rPr>
  </w:style>
  <w:style w:type="character" w:customStyle="1" w:styleId="Estilo1Char">
    <w:name w:val="Estilo1 Char"/>
    <w:basedOn w:val="Ttulo1Char1"/>
    <w:link w:val="Estilo1"/>
    <w:rsid w:val="00AF14B9"/>
    <w:rPr>
      <w:rFonts w:asciiTheme="minorHAnsi" w:hAnsiTheme="minorHAnsi" w:cstheme="minorHAnsi"/>
      <w:b/>
      <w:bCs/>
      <w:color w:val="2F5496"/>
      <w:sz w:val="32"/>
      <w:szCs w:val="32"/>
      <w:lang w:val="en-US"/>
    </w:rPr>
  </w:style>
  <w:style w:type="paragraph" w:styleId="Sumrio1">
    <w:name w:val="toc 1"/>
    <w:basedOn w:val="Normal"/>
    <w:next w:val="Normal"/>
    <w:autoRedefine/>
    <w:uiPriority w:val="39"/>
    <w:unhideWhenUsed/>
    <w:rsid w:val="00AF14B9"/>
    <w:pPr>
      <w:spacing w:after="100"/>
    </w:pPr>
  </w:style>
  <w:style w:type="character" w:styleId="Meno">
    <w:name w:val="Mention"/>
    <w:basedOn w:val="Fontepargpadro"/>
    <w:uiPriority w:val="99"/>
    <w:unhideWhenUsed/>
    <w:rsid w:val="00694985"/>
    <w:rPr>
      <w:color w:val="2B579A"/>
      <w:shd w:val="clear" w:color="auto" w:fill="E1DFDD"/>
    </w:rPr>
  </w:style>
  <w:style w:type="character" w:customStyle="1" w:styleId="cf01">
    <w:name w:val="cf01"/>
    <w:basedOn w:val="Fontepargpadro"/>
    <w:rsid w:val="00957D7C"/>
    <w:rPr>
      <w:rFonts w:ascii="Segoe UI" w:hAnsi="Segoe UI" w:cs="Segoe UI" w:hint="default"/>
      <w:sz w:val="18"/>
      <w:szCs w:val="18"/>
    </w:rPr>
  </w:style>
  <w:style w:type="paragraph" w:customStyle="1" w:styleId="p1">
    <w:name w:val="p1"/>
    <w:basedOn w:val="Normal"/>
    <w:rsid w:val="00723E24"/>
    <w:pPr>
      <w:spacing w:before="100" w:beforeAutospacing="1" w:after="100" w:afterAutospacing="1" w:line="240" w:lineRule="auto"/>
    </w:pPr>
    <w:rPr>
      <w:rFonts w:ascii="Times New Roman" w:eastAsia="Times New Roman" w:hAnsi="Times New Roman" w:cs="Times New Roman"/>
      <w:szCs w:val="24"/>
      <w:lang w:val="en-GB" w:eastAsia="en-GB"/>
    </w:rPr>
  </w:style>
  <w:style w:type="character" w:styleId="Nmerodelinha">
    <w:name w:val="line number"/>
    <w:basedOn w:val="Fontepargpadro"/>
    <w:uiPriority w:val="99"/>
    <w:semiHidden/>
    <w:unhideWhenUsed/>
    <w:rsid w:val="00991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6">
      <w:marLeft w:val="640"/>
      <w:marRight w:val="0"/>
      <w:marTop w:val="0"/>
      <w:marBottom w:val="0"/>
      <w:divBdr>
        <w:top w:val="none" w:sz="0" w:space="0" w:color="auto"/>
        <w:left w:val="none" w:sz="0" w:space="0" w:color="auto"/>
        <w:bottom w:val="none" w:sz="0" w:space="0" w:color="auto"/>
        <w:right w:val="none" w:sz="0" w:space="0" w:color="auto"/>
      </w:divBdr>
    </w:div>
    <w:div w:id="8875">
      <w:marLeft w:val="640"/>
      <w:marRight w:val="0"/>
      <w:marTop w:val="0"/>
      <w:marBottom w:val="0"/>
      <w:divBdr>
        <w:top w:val="none" w:sz="0" w:space="0" w:color="auto"/>
        <w:left w:val="none" w:sz="0" w:space="0" w:color="auto"/>
        <w:bottom w:val="none" w:sz="0" w:space="0" w:color="auto"/>
        <w:right w:val="none" w:sz="0" w:space="0" w:color="auto"/>
      </w:divBdr>
    </w:div>
    <w:div w:id="159142">
      <w:marLeft w:val="640"/>
      <w:marRight w:val="0"/>
      <w:marTop w:val="0"/>
      <w:marBottom w:val="0"/>
      <w:divBdr>
        <w:top w:val="none" w:sz="0" w:space="0" w:color="auto"/>
        <w:left w:val="none" w:sz="0" w:space="0" w:color="auto"/>
        <w:bottom w:val="none" w:sz="0" w:space="0" w:color="auto"/>
        <w:right w:val="none" w:sz="0" w:space="0" w:color="auto"/>
      </w:divBdr>
    </w:div>
    <w:div w:id="201844">
      <w:marLeft w:val="640"/>
      <w:marRight w:val="0"/>
      <w:marTop w:val="0"/>
      <w:marBottom w:val="0"/>
      <w:divBdr>
        <w:top w:val="none" w:sz="0" w:space="0" w:color="auto"/>
        <w:left w:val="none" w:sz="0" w:space="0" w:color="auto"/>
        <w:bottom w:val="none" w:sz="0" w:space="0" w:color="auto"/>
        <w:right w:val="none" w:sz="0" w:space="0" w:color="auto"/>
      </w:divBdr>
    </w:div>
    <w:div w:id="204686">
      <w:marLeft w:val="640"/>
      <w:marRight w:val="0"/>
      <w:marTop w:val="0"/>
      <w:marBottom w:val="0"/>
      <w:divBdr>
        <w:top w:val="none" w:sz="0" w:space="0" w:color="auto"/>
        <w:left w:val="none" w:sz="0" w:space="0" w:color="auto"/>
        <w:bottom w:val="none" w:sz="0" w:space="0" w:color="auto"/>
        <w:right w:val="none" w:sz="0" w:space="0" w:color="auto"/>
      </w:divBdr>
    </w:div>
    <w:div w:id="276074">
      <w:marLeft w:val="640"/>
      <w:marRight w:val="0"/>
      <w:marTop w:val="0"/>
      <w:marBottom w:val="0"/>
      <w:divBdr>
        <w:top w:val="none" w:sz="0" w:space="0" w:color="auto"/>
        <w:left w:val="none" w:sz="0" w:space="0" w:color="auto"/>
        <w:bottom w:val="none" w:sz="0" w:space="0" w:color="auto"/>
        <w:right w:val="none" w:sz="0" w:space="0" w:color="auto"/>
      </w:divBdr>
    </w:div>
    <w:div w:id="285251">
      <w:marLeft w:val="640"/>
      <w:marRight w:val="0"/>
      <w:marTop w:val="0"/>
      <w:marBottom w:val="0"/>
      <w:divBdr>
        <w:top w:val="none" w:sz="0" w:space="0" w:color="auto"/>
        <w:left w:val="none" w:sz="0" w:space="0" w:color="auto"/>
        <w:bottom w:val="none" w:sz="0" w:space="0" w:color="auto"/>
        <w:right w:val="none" w:sz="0" w:space="0" w:color="auto"/>
      </w:divBdr>
    </w:div>
    <w:div w:id="355807">
      <w:marLeft w:val="640"/>
      <w:marRight w:val="0"/>
      <w:marTop w:val="0"/>
      <w:marBottom w:val="0"/>
      <w:divBdr>
        <w:top w:val="none" w:sz="0" w:space="0" w:color="auto"/>
        <w:left w:val="none" w:sz="0" w:space="0" w:color="auto"/>
        <w:bottom w:val="none" w:sz="0" w:space="0" w:color="auto"/>
        <w:right w:val="none" w:sz="0" w:space="0" w:color="auto"/>
      </w:divBdr>
    </w:div>
    <w:div w:id="401564">
      <w:marLeft w:val="640"/>
      <w:marRight w:val="0"/>
      <w:marTop w:val="0"/>
      <w:marBottom w:val="0"/>
      <w:divBdr>
        <w:top w:val="none" w:sz="0" w:space="0" w:color="auto"/>
        <w:left w:val="none" w:sz="0" w:space="0" w:color="auto"/>
        <w:bottom w:val="none" w:sz="0" w:space="0" w:color="auto"/>
        <w:right w:val="none" w:sz="0" w:space="0" w:color="auto"/>
      </w:divBdr>
    </w:div>
    <w:div w:id="469372">
      <w:marLeft w:val="640"/>
      <w:marRight w:val="0"/>
      <w:marTop w:val="0"/>
      <w:marBottom w:val="0"/>
      <w:divBdr>
        <w:top w:val="none" w:sz="0" w:space="0" w:color="auto"/>
        <w:left w:val="none" w:sz="0" w:space="0" w:color="auto"/>
        <w:bottom w:val="none" w:sz="0" w:space="0" w:color="auto"/>
        <w:right w:val="none" w:sz="0" w:space="0" w:color="auto"/>
      </w:divBdr>
    </w:div>
    <w:div w:id="472641">
      <w:marLeft w:val="640"/>
      <w:marRight w:val="0"/>
      <w:marTop w:val="0"/>
      <w:marBottom w:val="0"/>
      <w:divBdr>
        <w:top w:val="none" w:sz="0" w:space="0" w:color="auto"/>
        <w:left w:val="none" w:sz="0" w:space="0" w:color="auto"/>
        <w:bottom w:val="none" w:sz="0" w:space="0" w:color="auto"/>
        <w:right w:val="none" w:sz="0" w:space="0" w:color="auto"/>
      </w:divBdr>
    </w:div>
    <w:div w:id="549716">
      <w:marLeft w:val="640"/>
      <w:marRight w:val="0"/>
      <w:marTop w:val="0"/>
      <w:marBottom w:val="0"/>
      <w:divBdr>
        <w:top w:val="none" w:sz="0" w:space="0" w:color="auto"/>
        <w:left w:val="none" w:sz="0" w:space="0" w:color="auto"/>
        <w:bottom w:val="none" w:sz="0" w:space="0" w:color="auto"/>
        <w:right w:val="none" w:sz="0" w:space="0" w:color="auto"/>
      </w:divBdr>
    </w:div>
    <w:div w:id="551782">
      <w:marLeft w:val="640"/>
      <w:marRight w:val="0"/>
      <w:marTop w:val="0"/>
      <w:marBottom w:val="0"/>
      <w:divBdr>
        <w:top w:val="none" w:sz="0" w:space="0" w:color="auto"/>
        <w:left w:val="none" w:sz="0" w:space="0" w:color="auto"/>
        <w:bottom w:val="none" w:sz="0" w:space="0" w:color="auto"/>
        <w:right w:val="none" w:sz="0" w:space="0" w:color="auto"/>
      </w:divBdr>
    </w:div>
    <w:div w:id="592061">
      <w:marLeft w:val="640"/>
      <w:marRight w:val="0"/>
      <w:marTop w:val="0"/>
      <w:marBottom w:val="0"/>
      <w:divBdr>
        <w:top w:val="none" w:sz="0" w:space="0" w:color="auto"/>
        <w:left w:val="none" w:sz="0" w:space="0" w:color="auto"/>
        <w:bottom w:val="none" w:sz="0" w:space="0" w:color="auto"/>
        <w:right w:val="none" w:sz="0" w:space="0" w:color="auto"/>
      </w:divBdr>
    </w:div>
    <w:div w:id="662318">
      <w:marLeft w:val="640"/>
      <w:marRight w:val="0"/>
      <w:marTop w:val="0"/>
      <w:marBottom w:val="0"/>
      <w:divBdr>
        <w:top w:val="none" w:sz="0" w:space="0" w:color="auto"/>
        <w:left w:val="none" w:sz="0" w:space="0" w:color="auto"/>
        <w:bottom w:val="none" w:sz="0" w:space="0" w:color="auto"/>
        <w:right w:val="none" w:sz="0" w:space="0" w:color="auto"/>
      </w:divBdr>
    </w:div>
    <w:div w:id="664513">
      <w:marLeft w:val="640"/>
      <w:marRight w:val="0"/>
      <w:marTop w:val="0"/>
      <w:marBottom w:val="0"/>
      <w:divBdr>
        <w:top w:val="none" w:sz="0" w:space="0" w:color="auto"/>
        <w:left w:val="none" w:sz="0" w:space="0" w:color="auto"/>
        <w:bottom w:val="none" w:sz="0" w:space="0" w:color="auto"/>
        <w:right w:val="none" w:sz="0" w:space="0" w:color="auto"/>
      </w:divBdr>
    </w:div>
    <w:div w:id="666673">
      <w:marLeft w:val="640"/>
      <w:marRight w:val="0"/>
      <w:marTop w:val="0"/>
      <w:marBottom w:val="0"/>
      <w:divBdr>
        <w:top w:val="none" w:sz="0" w:space="0" w:color="auto"/>
        <w:left w:val="none" w:sz="0" w:space="0" w:color="auto"/>
        <w:bottom w:val="none" w:sz="0" w:space="0" w:color="auto"/>
        <w:right w:val="none" w:sz="0" w:space="0" w:color="auto"/>
      </w:divBdr>
    </w:div>
    <w:div w:id="669909">
      <w:marLeft w:val="640"/>
      <w:marRight w:val="0"/>
      <w:marTop w:val="0"/>
      <w:marBottom w:val="0"/>
      <w:divBdr>
        <w:top w:val="none" w:sz="0" w:space="0" w:color="auto"/>
        <w:left w:val="none" w:sz="0" w:space="0" w:color="auto"/>
        <w:bottom w:val="none" w:sz="0" w:space="0" w:color="auto"/>
        <w:right w:val="none" w:sz="0" w:space="0" w:color="auto"/>
      </w:divBdr>
    </w:div>
    <w:div w:id="671028">
      <w:marLeft w:val="640"/>
      <w:marRight w:val="0"/>
      <w:marTop w:val="0"/>
      <w:marBottom w:val="0"/>
      <w:divBdr>
        <w:top w:val="none" w:sz="0" w:space="0" w:color="auto"/>
        <w:left w:val="none" w:sz="0" w:space="0" w:color="auto"/>
        <w:bottom w:val="none" w:sz="0" w:space="0" w:color="auto"/>
        <w:right w:val="none" w:sz="0" w:space="0" w:color="auto"/>
      </w:divBdr>
    </w:div>
    <w:div w:id="745414">
      <w:marLeft w:val="640"/>
      <w:marRight w:val="0"/>
      <w:marTop w:val="0"/>
      <w:marBottom w:val="0"/>
      <w:divBdr>
        <w:top w:val="none" w:sz="0" w:space="0" w:color="auto"/>
        <w:left w:val="none" w:sz="0" w:space="0" w:color="auto"/>
        <w:bottom w:val="none" w:sz="0" w:space="0" w:color="auto"/>
        <w:right w:val="none" w:sz="0" w:space="0" w:color="auto"/>
      </w:divBdr>
    </w:div>
    <w:div w:id="746033">
      <w:marLeft w:val="640"/>
      <w:marRight w:val="0"/>
      <w:marTop w:val="0"/>
      <w:marBottom w:val="0"/>
      <w:divBdr>
        <w:top w:val="none" w:sz="0" w:space="0" w:color="auto"/>
        <w:left w:val="none" w:sz="0" w:space="0" w:color="auto"/>
        <w:bottom w:val="none" w:sz="0" w:space="0" w:color="auto"/>
        <w:right w:val="none" w:sz="0" w:space="0" w:color="auto"/>
      </w:divBdr>
    </w:div>
    <w:div w:id="786744">
      <w:marLeft w:val="640"/>
      <w:marRight w:val="0"/>
      <w:marTop w:val="0"/>
      <w:marBottom w:val="0"/>
      <w:divBdr>
        <w:top w:val="none" w:sz="0" w:space="0" w:color="auto"/>
        <w:left w:val="none" w:sz="0" w:space="0" w:color="auto"/>
        <w:bottom w:val="none" w:sz="0" w:space="0" w:color="auto"/>
        <w:right w:val="none" w:sz="0" w:space="0" w:color="auto"/>
      </w:divBdr>
    </w:div>
    <w:div w:id="787773">
      <w:marLeft w:val="640"/>
      <w:marRight w:val="0"/>
      <w:marTop w:val="0"/>
      <w:marBottom w:val="0"/>
      <w:divBdr>
        <w:top w:val="none" w:sz="0" w:space="0" w:color="auto"/>
        <w:left w:val="none" w:sz="0" w:space="0" w:color="auto"/>
        <w:bottom w:val="none" w:sz="0" w:space="0" w:color="auto"/>
        <w:right w:val="none" w:sz="0" w:space="0" w:color="auto"/>
      </w:divBdr>
    </w:div>
    <w:div w:id="859055">
      <w:marLeft w:val="640"/>
      <w:marRight w:val="0"/>
      <w:marTop w:val="0"/>
      <w:marBottom w:val="0"/>
      <w:divBdr>
        <w:top w:val="none" w:sz="0" w:space="0" w:color="auto"/>
        <w:left w:val="none" w:sz="0" w:space="0" w:color="auto"/>
        <w:bottom w:val="none" w:sz="0" w:space="0" w:color="auto"/>
        <w:right w:val="none" w:sz="0" w:space="0" w:color="auto"/>
      </w:divBdr>
    </w:div>
    <w:div w:id="934983">
      <w:marLeft w:val="640"/>
      <w:marRight w:val="0"/>
      <w:marTop w:val="0"/>
      <w:marBottom w:val="0"/>
      <w:divBdr>
        <w:top w:val="none" w:sz="0" w:space="0" w:color="auto"/>
        <w:left w:val="none" w:sz="0" w:space="0" w:color="auto"/>
        <w:bottom w:val="none" w:sz="0" w:space="0" w:color="auto"/>
        <w:right w:val="none" w:sz="0" w:space="0" w:color="auto"/>
      </w:divBdr>
    </w:div>
    <w:div w:id="935486">
      <w:marLeft w:val="640"/>
      <w:marRight w:val="0"/>
      <w:marTop w:val="0"/>
      <w:marBottom w:val="0"/>
      <w:divBdr>
        <w:top w:val="none" w:sz="0" w:space="0" w:color="auto"/>
        <w:left w:val="none" w:sz="0" w:space="0" w:color="auto"/>
        <w:bottom w:val="none" w:sz="0" w:space="0" w:color="auto"/>
        <w:right w:val="none" w:sz="0" w:space="0" w:color="auto"/>
      </w:divBdr>
    </w:div>
    <w:div w:id="940376">
      <w:marLeft w:val="640"/>
      <w:marRight w:val="0"/>
      <w:marTop w:val="0"/>
      <w:marBottom w:val="0"/>
      <w:divBdr>
        <w:top w:val="none" w:sz="0" w:space="0" w:color="auto"/>
        <w:left w:val="none" w:sz="0" w:space="0" w:color="auto"/>
        <w:bottom w:val="none" w:sz="0" w:space="0" w:color="auto"/>
        <w:right w:val="none" w:sz="0" w:space="0" w:color="auto"/>
      </w:divBdr>
    </w:div>
    <w:div w:id="1011205">
      <w:marLeft w:val="640"/>
      <w:marRight w:val="0"/>
      <w:marTop w:val="0"/>
      <w:marBottom w:val="0"/>
      <w:divBdr>
        <w:top w:val="none" w:sz="0" w:space="0" w:color="auto"/>
        <w:left w:val="none" w:sz="0" w:space="0" w:color="auto"/>
        <w:bottom w:val="none" w:sz="0" w:space="0" w:color="auto"/>
        <w:right w:val="none" w:sz="0" w:space="0" w:color="auto"/>
      </w:divBdr>
    </w:div>
    <w:div w:id="1013744">
      <w:marLeft w:val="640"/>
      <w:marRight w:val="0"/>
      <w:marTop w:val="0"/>
      <w:marBottom w:val="0"/>
      <w:divBdr>
        <w:top w:val="none" w:sz="0" w:space="0" w:color="auto"/>
        <w:left w:val="none" w:sz="0" w:space="0" w:color="auto"/>
        <w:bottom w:val="none" w:sz="0" w:space="0" w:color="auto"/>
        <w:right w:val="none" w:sz="0" w:space="0" w:color="auto"/>
      </w:divBdr>
    </w:div>
    <w:div w:id="1049039">
      <w:marLeft w:val="640"/>
      <w:marRight w:val="0"/>
      <w:marTop w:val="0"/>
      <w:marBottom w:val="0"/>
      <w:divBdr>
        <w:top w:val="none" w:sz="0" w:space="0" w:color="auto"/>
        <w:left w:val="none" w:sz="0" w:space="0" w:color="auto"/>
        <w:bottom w:val="none" w:sz="0" w:space="0" w:color="auto"/>
        <w:right w:val="none" w:sz="0" w:space="0" w:color="auto"/>
      </w:divBdr>
    </w:div>
    <w:div w:id="1050263">
      <w:marLeft w:val="640"/>
      <w:marRight w:val="0"/>
      <w:marTop w:val="0"/>
      <w:marBottom w:val="0"/>
      <w:divBdr>
        <w:top w:val="none" w:sz="0" w:space="0" w:color="auto"/>
        <w:left w:val="none" w:sz="0" w:space="0" w:color="auto"/>
        <w:bottom w:val="none" w:sz="0" w:space="0" w:color="auto"/>
        <w:right w:val="none" w:sz="0" w:space="0" w:color="auto"/>
      </w:divBdr>
    </w:div>
    <w:div w:id="1050664">
      <w:marLeft w:val="640"/>
      <w:marRight w:val="0"/>
      <w:marTop w:val="0"/>
      <w:marBottom w:val="0"/>
      <w:divBdr>
        <w:top w:val="none" w:sz="0" w:space="0" w:color="auto"/>
        <w:left w:val="none" w:sz="0" w:space="0" w:color="auto"/>
        <w:bottom w:val="none" w:sz="0" w:space="0" w:color="auto"/>
        <w:right w:val="none" w:sz="0" w:space="0" w:color="auto"/>
      </w:divBdr>
    </w:div>
    <w:div w:id="1131437">
      <w:marLeft w:val="640"/>
      <w:marRight w:val="0"/>
      <w:marTop w:val="0"/>
      <w:marBottom w:val="0"/>
      <w:divBdr>
        <w:top w:val="none" w:sz="0" w:space="0" w:color="auto"/>
        <w:left w:val="none" w:sz="0" w:space="0" w:color="auto"/>
        <w:bottom w:val="none" w:sz="0" w:space="0" w:color="auto"/>
        <w:right w:val="none" w:sz="0" w:space="0" w:color="auto"/>
      </w:divBdr>
    </w:div>
    <w:div w:id="1133133">
      <w:marLeft w:val="640"/>
      <w:marRight w:val="0"/>
      <w:marTop w:val="0"/>
      <w:marBottom w:val="0"/>
      <w:divBdr>
        <w:top w:val="none" w:sz="0" w:space="0" w:color="auto"/>
        <w:left w:val="none" w:sz="0" w:space="0" w:color="auto"/>
        <w:bottom w:val="none" w:sz="0" w:space="0" w:color="auto"/>
        <w:right w:val="none" w:sz="0" w:space="0" w:color="auto"/>
      </w:divBdr>
    </w:div>
    <w:div w:id="1318521">
      <w:marLeft w:val="640"/>
      <w:marRight w:val="0"/>
      <w:marTop w:val="0"/>
      <w:marBottom w:val="0"/>
      <w:divBdr>
        <w:top w:val="none" w:sz="0" w:space="0" w:color="auto"/>
        <w:left w:val="none" w:sz="0" w:space="0" w:color="auto"/>
        <w:bottom w:val="none" w:sz="0" w:space="0" w:color="auto"/>
        <w:right w:val="none" w:sz="0" w:space="0" w:color="auto"/>
      </w:divBdr>
    </w:div>
    <w:div w:id="1319534">
      <w:marLeft w:val="640"/>
      <w:marRight w:val="0"/>
      <w:marTop w:val="0"/>
      <w:marBottom w:val="0"/>
      <w:divBdr>
        <w:top w:val="none" w:sz="0" w:space="0" w:color="auto"/>
        <w:left w:val="none" w:sz="0" w:space="0" w:color="auto"/>
        <w:bottom w:val="none" w:sz="0" w:space="0" w:color="auto"/>
        <w:right w:val="none" w:sz="0" w:space="0" w:color="auto"/>
      </w:divBdr>
    </w:div>
    <w:div w:id="1326779">
      <w:marLeft w:val="640"/>
      <w:marRight w:val="0"/>
      <w:marTop w:val="0"/>
      <w:marBottom w:val="0"/>
      <w:divBdr>
        <w:top w:val="none" w:sz="0" w:space="0" w:color="auto"/>
        <w:left w:val="none" w:sz="0" w:space="0" w:color="auto"/>
        <w:bottom w:val="none" w:sz="0" w:space="0" w:color="auto"/>
        <w:right w:val="none" w:sz="0" w:space="0" w:color="auto"/>
      </w:divBdr>
    </w:div>
    <w:div w:id="1393259">
      <w:marLeft w:val="640"/>
      <w:marRight w:val="0"/>
      <w:marTop w:val="0"/>
      <w:marBottom w:val="0"/>
      <w:divBdr>
        <w:top w:val="none" w:sz="0" w:space="0" w:color="auto"/>
        <w:left w:val="none" w:sz="0" w:space="0" w:color="auto"/>
        <w:bottom w:val="none" w:sz="0" w:space="0" w:color="auto"/>
        <w:right w:val="none" w:sz="0" w:space="0" w:color="auto"/>
      </w:divBdr>
    </w:div>
    <w:div w:id="1517264">
      <w:marLeft w:val="640"/>
      <w:marRight w:val="0"/>
      <w:marTop w:val="0"/>
      <w:marBottom w:val="0"/>
      <w:divBdr>
        <w:top w:val="none" w:sz="0" w:space="0" w:color="auto"/>
        <w:left w:val="none" w:sz="0" w:space="0" w:color="auto"/>
        <w:bottom w:val="none" w:sz="0" w:space="0" w:color="auto"/>
        <w:right w:val="none" w:sz="0" w:space="0" w:color="auto"/>
      </w:divBdr>
    </w:div>
    <w:div w:id="1588875">
      <w:marLeft w:val="640"/>
      <w:marRight w:val="0"/>
      <w:marTop w:val="0"/>
      <w:marBottom w:val="0"/>
      <w:divBdr>
        <w:top w:val="none" w:sz="0" w:space="0" w:color="auto"/>
        <w:left w:val="none" w:sz="0" w:space="0" w:color="auto"/>
        <w:bottom w:val="none" w:sz="0" w:space="0" w:color="auto"/>
        <w:right w:val="none" w:sz="0" w:space="0" w:color="auto"/>
      </w:divBdr>
    </w:div>
    <w:div w:id="1589157">
      <w:marLeft w:val="640"/>
      <w:marRight w:val="0"/>
      <w:marTop w:val="0"/>
      <w:marBottom w:val="0"/>
      <w:divBdr>
        <w:top w:val="none" w:sz="0" w:space="0" w:color="auto"/>
        <w:left w:val="none" w:sz="0" w:space="0" w:color="auto"/>
        <w:bottom w:val="none" w:sz="0" w:space="0" w:color="auto"/>
        <w:right w:val="none" w:sz="0" w:space="0" w:color="auto"/>
      </w:divBdr>
    </w:div>
    <w:div w:id="1589584">
      <w:marLeft w:val="640"/>
      <w:marRight w:val="0"/>
      <w:marTop w:val="0"/>
      <w:marBottom w:val="0"/>
      <w:divBdr>
        <w:top w:val="none" w:sz="0" w:space="0" w:color="auto"/>
        <w:left w:val="none" w:sz="0" w:space="0" w:color="auto"/>
        <w:bottom w:val="none" w:sz="0" w:space="0" w:color="auto"/>
        <w:right w:val="none" w:sz="0" w:space="0" w:color="auto"/>
      </w:divBdr>
    </w:div>
    <w:div w:id="1593783">
      <w:marLeft w:val="640"/>
      <w:marRight w:val="0"/>
      <w:marTop w:val="0"/>
      <w:marBottom w:val="0"/>
      <w:divBdr>
        <w:top w:val="none" w:sz="0" w:space="0" w:color="auto"/>
        <w:left w:val="none" w:sz="0" w:space="0" w:color="auto"/>
        <w:bottom w:val="none" w:sz="0" w:space="0" w:color="auto"/>
        <w:right w:val="none" w:sz="0" w:space="0" w:color="auto"/>
      </w:divBdr>
    </w:div>
    <w:div w:id="1707487">
      <w:marLeft w:val="640"/>
      <w:marRight w:val="0"/>
      <w:marTop w:val="0"/>
      <w:marBottom w:val="0"/>
      <w:divBdr>
        <w:top w:val="none" w:sz="0" w:space="0" w:color="auto"/>
        <w:left w:val="none" w:sz="0" w:space="0" w:color="auto"/>
        <w:bottom w:val="none" w:sz="0" w:space="0" w:color="auto"/>
        <w:right w:val="none" w:sz="0" w:space="0" w:color="auto"/>
      </w:divBdr>
    </w:div>
    <w:div w:id="1781573">
      <w:marLeft w:val="640"/>
      <w:marRight w:val="0"/>
      <w:marTop w:val="0"/>
      <w:marBottom w:val="0"/>
      <w:divBdr>
        <w:top w:val="none" w:sz="0" w:space="0" w:color="auto"/>
        <w:left w:val="none" w:sz="0" w:space="0" w:color="auto"/>
        <w:bottom w:val="none" w:sz="0" w:space="0" w:color="auto"/>
        <w:right w:val="none" w:sz="0" w:space="0" w:color="auto"/>
      </w:divBdr>
    </w:div>
    <w:div w:id="1782671">
      <w:marLeft w:val="640"/>
      <w:marRight w:val="0"/>
      <w:marTop w:val="0"/>
      <w:marBottom w:val="0"/>
      <w:divBdr>
        <w:top w:val="none" w:sz="0" w:space="0" w:color="auto"/>
        <w:left w:val="none" w:sz="0" w:space="0" w:color="auto"/>
        <w:bottom w:val="none" w:sz="0" w:space="0" w:color="auto"/>
        <w:right w:val="none" w:sz="0" w:space="0" w:color="auto"/>
      </w:divBdr>
    </w:div>
    <w:div w:id="1783426">
      <w:marLeft w:val="640"/>
      <w:marRight w:val="0"/>
      <w:marTop w:val="0"/>
      <w:marBottom w:val="0"/>
      <w:divBdr>
        <w:top w:val="none" w:sz="0" w:space="0" w:color="auto"/>
        <w:left w:val="none" w:sz="0" w:space="0" w:color="auto"/>
        <w:bottom w:val="none" w:sz="0" w:space="0" w:color="auto"/>
        <w:right w:val="none" w:sz="0" w:space="0" w:color="auto"/>
      </w:divBdr>
    </w:div>
    <w:div w:id="1788584">
      <w:marLeft w:val="640"/>
      <w:marRight w:val="0"/>
      <w:marTop w:val="0"/>
      <w:marBottom w:val="0"/>
      <w:divBdr>
        <w:top w:val="none" w:sz="0" w:space="0" w:color="auto"/>
        <w:left w:val="none" w:sz="0" w:space="0" w:color="auto"/>
        <w:bottom w:val="none" w:sz="0" w:space="0" w:color="auto"/>
        <w:right w:val="none" w:sz="0" w:space="0" w:color="auto"/>
      </w:divBdr>
    </w:div>
    <w:div w:id="1855143">
      <w:marLeft w:val="640"/>
      <w:marRight w:val="0"/>
      <w:marTop w:val="0"/>
      <w:marBottom w:val="0"/>
      <w:divBdr>
        <w:top w:val="none" w:sz="0" w:space="0" w:color="auto"/>
        <w:left w:val="none" w:sz="0" w:space="0" w:color="auto"/>
        <w:bottom w:val="none" w:sz="0" w:space="0" w:color="auto"/>
        <w:right w:val="none" w:sz="0" w:space="0" w:color="auto"/>
      </w:divBdr>
    </w:div>
    <w:div w:id="1857918">
      <w:marLeft w:val="640"/>
      <w:marRight w:val="0"/>
      <w:marTop w:val="0"/>
      <w:marBottom w:val="0"/>
      <w:divBdr>
        <w:top w:val="none" w:sz="0" w:space="0" w:color="auto"/>
        <w:left w:val="none" w:sz="0" w:space="0" w:color="auto"/>
        <w:bottom w:val="none" w:sz="0" w:space="0" w:color="auto"/>
        <w:right w:val="none" w:sz="0" w:space="0" w:color="auto"/>
      </w:divBdr>
    </w:div>
    <w:div w:id="1858934">
      <w:marLeft w:val="640"/>
      <w:marRight w:val="0"/>
      <w:marTop w:val="0"/>
      <w:marBottom w:val="0"/>
      <w:divBdr>
        <w:top w:val="none" w:sz="0" w:space="0" w:color="auto"/>
        <w:left w:val="none" w:sz="0" w:space="0" w:color="auto"/>
        <w:bottom w:val="none" w:sz="0" w:space="0" w:color="auto"/>
        <w:right w:val="none" w:sz="0" w:space="0" w:color="auto"/>
      </w:divBdr>
    </w:div>
    <w:div w:id="1858987">
      <w:marLeft w:val="640"/>
      <w:marRight w:val="0"/>
      <w:marTop w:val="0"/>
      <w:marBottom w:val="0"/>
      <w:divBdr>
        <w:top w:val="none" w:sz="0" w:space="0" w:color="auto"/>
        <w:left w:val="none" w:sz="0" w:space="0" w:color="auto"/>
        <w:bottom w:val="none" w:sz="0" w:space="0" w:color="auto"/>
        <w:right w:val="none" w:sz="0" w:space="0" w:color="auto"/>
      </w:divBdr>
    </w:div>
    <w:div w:id="1974124">
      <w:marLeft w:val="640"/>
      <w:marRight w:val="0"/>
      <w:marTop w:val="0"/>
      <w:marBottom w:val="0"/>
      <w:divBdr>
        <w:top w:val="none" w:sz="0" w:space="0" w:color="auto"/>
        <w:left w:val="none" w:sz="0" w:space="0" w:color="auto"/>
        <w:bottom w:val="none" w:sz="0" w:space="0" w:color="auto"/>
        <w:right w:val="none" w:sz="0" w:space="0" w:color="auto"/>
      </w:divBdr>
    </w:div>
    <w:div w:id="1978234">
      <w:marLeft w:val="640"/>
      <w:marRight w:val="0"/>
      <w:marTop w:val="0"/>
      <w:marBottom w:val="0"/>
      <w:divBdr>
        <w:top w:val="none" w:sz="0" w:space="0" w:color="auto"/>
        <w:left w:val="none" w:sz="0" w:space="0" w:color="auto"/>
        <w:bottom w:val="none" w:sz="0" w:space="0" w:color="auto"/>
        <w:right w:val="none" w:sz="0" w:space="0" w:color="auto"/>
      </w:divBdr>
    </w:div>
    <w:div w:id="1982460">
      <w:marLeft w:val="640"/>
      <w:marRight w:val="0"/>
      <w:marTop w:val="0"/>
      <w:marBottom w:val="0"/>
      <w:divBdr>
        <w:top w:val="none" w:sz="0" w:space="0" w:color="auto"/>
        <w:left w:val="none" w:sz="0" w:space="0" w:color="auto"/>
        <w:bottom w:val="none" w:sz="0" w:space="0" w:color="auto"/>
        <w:right w:val="none" w:sz="0" w:space="0" w:color="auto"/>
      </w:divBdr>
    </w:div>
    <w:div w:id="2056824">
      <w:marLeft w:val="640"/>
      <w:marRight w:val="0"/>
      <w:marTop w:val="0"/>
      <w:marBottom w:val="0"/>
      <w:divBdr>
        <w:top w:val="none" w:sz="0" w:space="0" w:color="auto"/>
        <w:left w:val="none" w:sz="0" w:space="0" w:color="auto"/>
        <w:bottom w:val="none" w:sz="0" w:space="0" w:color="auto"/>
        <w:right w:val="none" w:sz="0" w:space="0" w:color="auto"/>
      </w:divBdr>
    </w:div>
    <w:div w:id="2057401">
      <w:marLeft w:val="640"/>
      <w:marRight w:val="0"/>
      <w:marTop w:val="0"/>
      <w:marBottom w:val="0"/>
      <w:divBdr>
        <w:top w:val="none" w:sz="0" w:space="0" w:color="auto"/>
        <w:left w:val="none" w:sz="0" w:space="0" w:color="auto"/>
        <w:bottom w:val="none" w:sz="0" w:space="0" w:color="auto"/>
        <w:right w:val="none" w:sz="0" w:space="0" w:color="auto"/>
      </w:divBdr>
    </w:div>
    <w:div w:id="2166945">
      <w:marLeft w:val="640"/>
      <w:marRight w:val="0"/>
      <w:marTop w:val="0"/>
      <w:marBottom w:val="0"/>
      <w:divBdr>
        <w:top w:val="none" w:sz="0" w:space="0" w:color="auto"/>
        <w:left w:val="none" w:sz="0" w:space="0" w:color="auto"/>
        <w:bottom w:val="none" w:sz="0" w:space="0" w:color="auto"/>
        <w:right w:val="none" w:sz="0" w:space="0" w:color="auto"/>
      </w:divBdr>
    </w:div>
    <w:div w:id="2172669">
      <w:marLeft w:val="640"/>
      <w:marRight w:val="0"/>
      <w:marTop w:val="0"/>
      <w:marBottom w:val="0"/>
      <w:divBdr>
        <w:top w:val="none" w:sz="0" w:space="0" w:color="auto"/>
        <w:left w:val="none" w:sz="0" w:space="0" w:color="auto"/>
        <w:bottom w:val="none" w:sz="0" w:space="0" w:color="auto"/>
        <w:right w:val="none" w:sz="0" w:space="0" w:color="auto"/>
      </w:divBdr>
    </w:div>
    <w:div w:id="2243365">
      <w:marLeft w:val="640"/>
      <w:marRight w:val="0"/>
      <w:marTop w:val="0"/>
      <w:marBottom w:val="0"/>
      <w:divBdr>
        <w:top w:val="none" w:sz="0" w:space="0" w:color="auto"/>
        <w:left w:val="none" w:sz="0" w:space="0" w:color="auto"/>
        <w:bottom w:val="none" w:sz="0" w:space="0" w:color="auto"/>
        <w:right w:val="none" w:sz="0" w:space="0" w:color="auto"/>
      </w:divBdr>
    </w:div>
    <w:div w:id="2243734">
      <w:marLeft w:val="640"/>
      <w:marRight w:val="0"/>
      <w:marTop w:val="0"/>
      <w:marBottom w:val="0"/>
      <w:divBdr>
        <w:top w:val="none" w:sz="0" w:space="0" w:color="auto"/>
        <w:left w:val="none" w:sz="0" w:space="0" w:color="auto"/>
        <w:bottom w:val="none" w:sz="0" w:space="0" w:color="auto"/>
        <w:right w:val="none" w:sz="0" w:space="0" w:color="auto"/>
      </w:divBdr>
    </w:div>
    <w:div w:id="2318539">
      <w:marLeft w:val="640"/>
      <w:marRight w:val="0"/>
      <w:marTop w:val="0"/>
      <w:marBottom w:val="0"/>
      <w:divBdr>
        <w:top w:val="none" w:sz="0" w:space="0" w:color="auto"/>
        <w:left w:val="none" w:sz="0" w:space="0" w:color="auto"/>
        <w:bottom w:val="none" w:sz="0" w:space="0" w:color="auto"/>
        <w:right w:val="none" w:sz="0" w:space="0" w:color="auto"/>
      </w:divBdr>
    </w:div>
    <w:div w:id="2319485">
      <w:marLeft w:val="640"/>
      <w:marRight w:val="0"/>
      <w:marTop w:val="0"/>
      <w:marBottom w:val="0"/>
      <w:divBdr>
        <w:top w:val="none" w:sz="0" w:space="0" w:color="auto"/>
        <w:left w:val="none" w:sz="0" w:space="0" w:color="auto"/>
        <w:bottom w:val="none" w:sz="0" w:space="0" w:color="auto"/>
        <w:right w:val="none" w:sz="0" w:space="0" w:color="auto"/>
      </w:divBdr>
    </w:div>
    <w:div w:id="2321246">
      <w:marLeft w:val="640"/>
      <w:marRight w:val="0"/>
      <w:marTop w:val="0"/>
      <w:marBottom w:val="0"/>
      <w:divBdr>
        <w:top w:val="none" w:sz="0" w:space="0" w:color="auto"/>
        <w:left w:val="none" w:sz="0" w:space="0" w:color="auto"/>
        <w:bottom w:val="none" w:sz="0" w:space="0" w:color="auto"/>
        <w:right w:val="none" w:sz="0" w:space="0" w:color="auto"/>
      </w:divBdr>
    </w:div>
    <w:div w:id="2322935">
      <w:marLeft w:val="640"/>
      <w:marRight w:val="0"/>
      <w:marTop w:val="0"/>
      <w:marBottom w:val="0"/>
      <w:divBdr>
        <w:top w:val="none" w:sz="0" w:space="0" w:color="auto"/>
        <w:left w:val="none" w:sz="0" w:space="0" w:color="auto"/>
        <w:bottom w:val="none" w:sz="0" w:space="0" w:color="auto"/>
        <w:right w:val="none" w:sz="0" w:space="0" w:color="auto"/>
      </w:divBdr>
    </w:div>
    <w:div w:id="2323448">
      <w:marLeft w:val="0"/>
      <w:marRight w:val="0"/>
      <w:marTop w:val="0"/>
      <w:marBottom w:val="0"/>
      <w:divBdr>
        <w:top w:val="none" w:sz="0" w:space="0" w:color="auto"/>
        <w:left w:val="none" w:sz="0" w:space="0" w:color="auto"/>
        <w:bottom w:val="none" w:sz="0" w:space="0" w:color="auto"/>
        <w:right w:val="none" w:sz="0" w:space="0" w:color="auto"/>
      </w:divBdr>
    </w:div>
    <w:div w:id="2438138">
      <w:marLeft w:val="640"/>
      <w:marRight w:val="0"/>
      <w:marTop w:val="0"/>
      <w:marBottom w:val="0"/>
      <w:divBdr>
        <w:top w:val="none" w:sz="0" w:space="0" w:color="auto"/>
        <w:left w:val="none" w:sz="0" w:space="0" w:color="auto"/>
        <w:bottom w:val="none" w:sz="0" w:space="0" w:color="auto"/>
        <w:right w:val="none" w:sz="0" w:space="0" w:color="auto"/>
      </w:divBdr>
    </w:div>
    <w:div w:id="2444134">
      <w:marLeft w:val="640"/>
      <w:marRight w:val="0"/>
      <w:marTop w:val="0"/>
      <w:marBottom w:val="0"/>
      <w:divBdr>
        <w:top w:val="none" w:sz="0" w:space="0" w:color="auto"/>
        <w:left w:val="none" w:sz="0" w:space="0" w:color="auto"/>
        <w:bottom w:val="none" w:sz="0" w:space="0" w:color="auto"/>
        <w:right w:val="none" w:sz="0" w:space="0" w:color="auto"/>
      </w:divBdr>
    </w:div>
    <w:div w:id="2511600">
      <w:marLeft w:val="640"/>
      <w:marRight w:val="0"/>
      <w:marTop w:val="0"/>
      <w:marBottom w:val="0"/>
      <w:divBdr>
        <w:top w:val="none" w:sz="0" w:space="0" w:color="auto"/>
        <w:left w:val="none" w:sz="0" w:space="0" w:color="auto"/>
        <w:bottom w:val="none" w:sz="0" w:space="0" w:color="auto"/>
        <w:right w:val="none" w:sz="0" w:space="0" w:color="auto"/>
      </w:divBdr>
    </w:div>
    <w:div w:id="2512226">
      <w:marLeft w:val="640"/>
      <w:marRight w:val="0"/>
      <w:marTop w:val="0"/>
      <w:marBottom w:val="0"/>
      <w:divBdr>
        <w:top w:val="none" w:sz="0" w:space="0" w:color="auto"/>
        <w:left w:val="none" w:sz="0" w:space="0" w:color="auto"/>
        <w:bottom w:val="none" w:sz="0" w:space="0" w:color="auto"/>
        <w:right w:val="none" w:sz="0" w:space="0" w:color="auto"/>
      </w:divBdr>
    </w:div>
    <w:div w:id="2512643">
      <w:marLeft w:val="640"/>
      <w:marRight w:val="0"/>
      <w:marTop w:val="0"/>
      <w:marBottom w:val="0"/>
      <w:divBdr>
        <w:top w:val="none" w:sz="0" w:space="0" w:color="auto"/>
        <w:left w:val="none" w:sz="0" w:space="0" w:color="auto"/>
        <w:bottom w:val="none" w:sz="0" w:space="0" w:color="auto"/>
        <w:right w:val="none" w:sz="0" w:space="0" w:color="auto"/>
      </w:divBdr>
    </w:div>
    <w:div w:id="2513024">
      <w:marLeft w:val="640"/>
      <w:marRight w:val="0"/>
      <w:marTop w:val="0"/>
      <w:marBottom w:val="0"/>
      <w:divBdr>
        <w:top w:val="none" w:sz="0" w:space="0" w:color="auto"/>
        <w:left w:val="none" w:sz="0" w:space="0" w:color="auto"/>
        <w:bottom w:val="none" w:sz="0" w:space="0" w:color="auto"/>
        <w:right w:val="none" w:sz="0" w:space="0" w:color="auto"/>
      </w:divBdr>
    </w:div>
    <w:div w:id="2561317">
      <w:marLeft w:val="640"/>
      <w:marRight w:val="0"/>
      <w:marTop w:val="0"/>
      <w:marBottom w:val="0"/>
      <w:divBdr>
        <w:top w:val="none" w:sz="0" w:space="0" w:color="auto"/>
        <w:left w:val="none" w:sz="0" w:space="0" w:color="auto"/>
        <w:bottom w:val="none" w:sz="0" w:space="0" w:color="auto"/>
        <w:right w:val="none" w:sz="0" w:space="0" w:color="auto"/>
      </w:divBdr>
    </w:div>
    <w:div w:id="2630975">
      <w:marLeft w:val="0"/>
      <w:marRight w:val="0"/>
      <w:marTop w:val="0"/>
      <w:marBottom w:val="0"/>
      <w:divBdr>
        <w:top w:val="none" w:sz="0" w:space="0" w:color="auto"/>
        <w:left w:val="none" w:sz="0" w:space="0" w:color="auto"/>
        <w:bottom w:val="none" w:sz="0" w:space="0" w:color="auto"/>
        <w:right w:val="none" w:sz="0" w:space="0" w:color="auto"/>
      </w:divBdr>
    </w:div>
    <w:div w:id="2631572">
      <w:marLeft w:val="640"/>
      <w:marRight w:val="0"/>
      <w:marTop w:val="0"/>
      <w:marBottom w:val="0"/>
      <w:divBdr>
        <w:top w:val="none" w:sz="0" w:space="0" w:color="auto"/>
        <w:left w:val="none" w:sz="0" w:space="0" w:color="auto"/>
        <w:bottom w:val="none" w:sz="0" w:space="0" w:color="auto"/>
        <w:right w:val="none" w:sz="0" w:space="0" w:color="auto"/>
      </w:divBdr>
    </w:div>
    <w:div w:id="2706913">
      <w:marLeft w:val="640"/>
      <w:marRight w:val="0"/>
      <w:marTop w:val="0"/>
      <w:marBottom w:val="0"/>
      <w:divBdr>
        <w:top w:val="none" w:sz="0" w:space="0" w:color="auto"/>
        <w:left w:val="none" w:sz="0" w:space="0" w:color="auto"/>
        <w:bottom w:val="none" w:sz="0" w:space="0" w:color="auto"/>
        <w:right w:val="none" w:sz="0" w:space="0" w:color="auto"/>
      </w:divBdr>
    </w:div>
    <w:div w:id="2755343">
      <w:marLeft w:val="640"/>
      <w:marRight w:val="0"/>
      <w:marTop w:val="0"/>
      <w:marBottom w:val="0"/>
      <w:divBdr>
        <w:top w:val="none" w:sz="0" w:space="0" w:color="auto"/>
        <w:left w:val="none" w:sz="0" w:space="0" w:color="auto"/>
        <w:bottom w:val="none" w:sz="0" w:space="0" w:color="auto"/>
        <w:right w:val="none" w:sz="0" w:space="0" w:color="auto"/>
      </w:divBdr>
    </w:div>
    <w:div w:id="2780240">
      <w:marLeft w:val="640"/>
      <w:marRight w:val="0"/>
      <w:marTop w:val="0"/>
      <w:marBottom w:val="0"/>
      <w:divBdr>
        <w:top w:val="none" w:sz="0" w:space="0" w:color="auto"/>
        <w:left w:val="none" w:sz="0" w:space="0" w:color="auto"/>
        <w:bottom w:val="none" w:sz="0" w:space="0" w:color="auto"/>
        <w:right w:val="none" w:sz="0" w:space="0" w:color="auto"/>
      </w:divBdr>
    </w:div>
    <w:div w:id="2780923">
      <w:marLeft w:val="640"/>
      <w:marRight w:val="0"/>
      <w:marTop w:val="0"/>
      <w:marBottom w:val="0"/>
      <w:divBdr>
        <w:top w:val="none" w:sz="0" w:space="0" w:color="auto"/>
        <w:left w:val="none" w:sz="0" w:space="0" w:color="auto"/>
        <w:bottom w:val="none" w:sz="0" w:space="0" w:color="auto"/>
        <w:right w:val="none" w:sz="0" w:space="0" w:color="auto"/>
      </w:divBdr>
    </w:div>
    <w:div w:id="2827098">
      <w:marLeft w:val="640"/>
      <w:marRight w:val="0"/>
      <w:marTop w:val="0"/>
      <w:marBottom w:val="0"/>
      <w:divBdr>
        <w:top w:val="none" w:sz="0" w:space="0" w:color="auto"/>
        <w:left w:val="none" w:sz="0" w:space="0" w:color="auto"/>
        <w:bottom w:val="none" w:sz="0" w:space="0" w:color="auto"/>
        <w:right w:val="none" w:sz="0" w:space="0" w:color="auto"/>
      </w:divBdr>
    </w:div>
    <w:div w:id="2905716">
      <w:marLeft w:val="640"/>
      <w:marRight w:val="0"/>
      <w:marTop w:val="0"/>
      <w:marBottom w:val="0"/>
      <w:divBdr>
        <w:top w:val="none" w:sz="0" w:space="0" w:color="auto"/>
        <w:left w:val="none" w:sz="0" w:space="0" w:color="auto"/>
        <w:bottom w:val="none" w:sz="0" w:space="0" w:color="auto"/>
        <w:right w:val="none" w:sz="0" w:space="0" w:color="auto"/>
      </w:divBdr>
    </w:div>
    <w:div w:id="2974250">
      <w:marLeft w:val="640"/>
      <w:marRight w:val="0"/>
      <w:marTop w:val="0"/>
      <w:marBottom w:val="0"/>
      <w:divBdr>
        <w:top w:val="none" w:sz="0" w:space="0" w:color="auto"/>
        <w:left w:val="none" w:sz="0" w:space="0" w:color="auto"/>
        <w:bottom w:val="none" w:sz="0" w:space="0" w:color="auto"/>
        <w:right w:val="none" w:sz="0" w:space="0" w:color="auto"/>
      </w:divBdr>
    </w:div>
    <w:div w:id="2976337">
      <w:marLeft w:val="640"/>
      <w:marRight w:val="0"/>
      <w:marTop w:val="0"/>
      <w:marBottom w:val="0"/>
      <w:divBdr>
        <w:top w:val="none" w:sz="0" w:space="0" w:color="auto"/>
        <w:left w:val="none" w:sz="0" w:space="0" w:color="auto"/>
        <w:bottom w:val="none" w:sz="0" w:space="0" w:color="auto"/>
        <w:right w:val="none" w:sz="0" w:space="0" w:color="auto"/>
      </w:divBdr>
    </w:div>
    <w:div w:id="2977775">
      <w:marLeft w:val="640"/>
      <w:marRight w:val="0"/>
      <w:marTop w:val="0"/>
      <w:marBottom w:val="0"/>
      <w:divBdr>
        <w:top w:val="none" w:sz="0" w:space="0" w:color="auto"/>
        <w:left w:val="none" w:sz="0" w:space="0" w:color="auto"/>
        <w:bottom w:val="none" w:sz="0" w:space="0" w:color="auto"/>
        <w:right w:val="none" w:sz="0" w:space="0" w:color="auto"/>
      </w:divBdr>
    </w:div>
    <w:div w:id="3019310">
      <w:marLeft w:val="640"/>
      <w:marRight w:val="0"/>
      <w:marTop w:val="0"/>
      <w:marBottom w:val="0"/>
      <w:divBdr>
        <w:top w:val="none" w:sz="0" w:space="0" w:color="auto"/>
        <w:left w:val="none" w:sz="0" w:space="0" w:color="auto"/>
        <w:bottom w:val="none" w:sz="0" w:space="0" w:color="auto"/>
        <w:right w:val="none" w:sz="0" w:space="0" w:color="auto"/>
      </w:divBdr>
    </w:div>
    <w:div w:id="3020504">
      <w:marLeft w:val="640"/>
      <w:marRight w:val="0"/>
      <w:marTop w:val="0"/>
      <w:marBottom w:val="0"/>
      <w:divBdr>
        <w:top w:val="none" w:sz="0" w:space="0" w:color="auto"/>
        <w:left w:val="none" w:sz="0" w:space="0" w:color="auto"/>
        <w:bottom w:val="none" w:sz="0" w:space="0" w:color="auto"/>
        <w:right w:val="none" w:sz="0" w:space="0" w:color="auto"/>
      </w:divBdr>
    </w:div>
    <w:div w:id="3090220">
      <w:marLeft w:val="640"/>
      <w:marRight w:val="0"/>
      <w:marTop w:val="0"/>
      <w:marBottom w:val="0"/>
      <w:divBdr>
        <w:top w:val="none" w:sz="0" w:space="0" w:color="auto"/>
        <w:left w:val="none" w:sz="0" w:space="0" w:color="auto"/>
        <w:bottom w:val="none" w:sz="0" w:space="0" w:color="auto"/>
        <w:right w:val="none" w:sz="0" w:space="0" w:color="auto"/>
      </w:divBdr>
    </w:div>
    <w:div w:id="3092427">
      <w:marLeft w:val="640"/>
      <w:marRight w:val="0"/>
      <w:marTop w:val="0"/>
      <w:marBottom w:val="0"/>
      <w:divBdr>
        <w:top w:val="none" w:sz="0" w:space="0" w:color="auto"/>
        <w:left w:val="none" w:sz="0" w:space="0" w:color="auto"/>
        <w:bottom w:val="none" w:sz="0" w:space="0" w:color="auto"/>
        <w:right w:val="none" w:sz="0" w:space="0" w:color="auto"/>
      </w:divBdr>
    </w:div>
    <w:div w:id="3098759">
      <w:marLeft w:val="640"/>
      <w:marRight w:val="0"/>
      <w:marTop w:val="0"/>
      <w:marBottom w:val="0"/>
      <w:divBdr>
        <w:top w:val="none" w:sz="0" w:space="0" w:color="auto"/>
        <w:left w:val="none" w:sz="0" w:space="0" w:color="auto"/>
        <w:bottom w:val="none" w:sz="0" w:space="0" w:color="auto"/>
        <w:right w:val="none" w:sz="0" w:space="0" w:color="auto"/>
      </w:divBdr>
    </w:div>
    <w:div w:id="3169208">
      <w:marLeft w:val="640"/>
      <w:marRight w:val="0"/>
      <w:marTop w:val="0"/>
      <w:marBottom w:val="0"/>
      <w:divBdr>
        <w:top w:val="none" w:sz="0" w:space="0" w:color="auto"/>
        <w:left w:val="none" w:sz="0" w:space="0" w:color="auto"/>
        <w:bottom w:val="none" w:sz="0" w:space="0" w:color="auto"/>
        <w:right w:val="none" w:sz="0" w:space="0" w:color="auto"/>
      </w:divBdr>
    </w:div>
    <w:div w:id="3169745">
      <w:marLeft w:val="640"/>
      <w:marRight w:val="0"/>
      <w:marTop w:val="0"/>
      <w:marBottom w:val="0"/>
      <w:divBdr>
        <w:top w:val="none" w:sz="0" w:space="0" w:color="auto"/>
        <w:left w:val="none" w:sz="0" w:space="0" w:color="auto"/>
        <w:bottom w:val="none" w:sz="0" w:space="0" w:color="auto"/>
        <w:right w:val="none" w:sz="0" w:space="0" w:color="auto"/>
      </w:divBdr>
    </w:div>
    <w:div w:id="3173396">
      <w:marLeft w:val="640"/>
      <w:marRight w:val="0"/>
      <w:marTop w:val="0"/>
      <w:marBottom w:val="0"/>
      <w:divBdr>
        <w:top w:val="none" w:sz="0" w:space="0" w:color="auto"/>
        <w:left w:val="none" w:sz="0" w:space="0" w:color="auto"/>
        <w:bottom w:val="none" w:sz="0" w:space="0" w:color="auto"/>
        <w:right w:val="none" w:sz="0" w:space="0" w:color="auto"/>
      </w:divBdr>
    </w:div>
    <w:div w:id="3175032">
      <w:marLeft w:val="0"/>
      <w:marRight w:val="0"/>
      <w:marTop w:val="0"/>
      <w:marBottom w:val="0"/>
      <w:divBdr>
        <w:top w:val="none" w:sz="0" w:space="0" w:color="auto"/>
        <w:left w:val="none" w:sz="0" w:space="0" w:color="auto"/>
        <w:bottom w:val="none" w:sz="0" w:space="0" w:color="auto"/>
        <w:right w:val="none" w:sz="0" w:space="0" w:color="auto"/>
      </w:divBdr>
    </w:div>
    <w:div w:id="3286430">
      <w:marLeft w:val="640"/>
      <w:marRight w:val="0"/>
      <w:marTop w:val="0"/>
      <w:marBottom w:val="0"/>
      <w:divBdr>
        <w:top w:val="none" w:sz="0" w:space="0" w:color="auto"/>
        <w:left w:val="none" w:sz="0" w:space="0" w:color="auto"/>
        <w:bottom w:val="none" w:sz="0" w:space="0" w:color="auto"/>
        <w:right w:val="none" w:sz="0" w:space="0" w:color="auto"/>
      </w:divBdr>
    </w:div>
    <w:div w:id="3365180">
      <w:marLeft w:val="640"/>
      <w:marRight w:val="0"/>
      <w:marTop w:val="0"/>
      <w:marBottom w:val="0"/>
      <w:divBdr>
        <w:top w:val="none" w:sz="0" w:space="0" w:color="auto"/>
        <w:left w:val="none" w:sz="0" w:space="0" w:color="auto"/>
        <w:bottom w:val="none" w:sz="0" w:space="0" w:color="auto"/>
        <w:right w:val="none" w:sz="0" w:space="0" w:color="auto"/>
      </w:divBdr>
    </w:div>
    <w:div w:id="3367078">
      <w:marLeft w:val="640"/>
      <w:marRight w:val="0"/>
      <w:marTop w:val="0"/>
      <w:marBottom w:val="0"/>
      <w:divBdr>
        <w:top w:val="none" w:sz="0" w:space="0" w:color="auto"/>
        <w:left w:val="none" w:sz="0" w:space="0" w:color="auto"/>
        <w:bottom w:val="none" w:sz="0" w:space="0" w:color="auto"/>
        <w:right w:val="none" w:sz="0" w:space="0" w:color="auto"/>
      </w:divBdr>
    </w:div>
    <w:div w:id="3478321">
      <w:marLeft w:val="640"/>
      <w:marRight w:val="0"/>
      <w:marTop w:val="0"/>
      <w:marBottom w:val="0"/>
      <w:divBdr>
        <w:top w:val="none" w:sz="0" w:space="0" w:color="auto"/>
        <w:left w:val="none" w:sz="0" w:space="0" w:color="auto"/>
        <w:bottom w:val="none" w:sz="0" w:space="0" w:color="auto"/>
        <w:right w:val="none" w:sz="0" w:space="0" w:color="auto"/>
      </w:divBdr>
    </w:div>
    <w:div w:id="3485944">
      <w:marLeft w:val="640"/>
      <w:marRight w:val="0"/>
      <w:marTop w:val="0"/>
      <w:marBottom w:val="0"/>
      <w:divBdr>
        <w:top w:val="none" w:sz="0" w:space="0" w:color="auto"/>
        <w:left w:val="none" w:sz="0" w:space="0" w:color="auto"/>
        <w:bottom w:val="none" w:sz="0" w:space="0" w:color="auto"/>
        <w:right w:val="none" w:sz="0" w:space="0" w:color="auto"/>
      </w:divBdr>
    </w:div>
    <w:div w:id="3557700">
      <w:marLeft w:val="640"/>
      <w:marRight w:val="0"/>
      <w:marTop w:val="0"/>
      <w:marBottom w:val="0"/>
      <w:divBdr>
        <w:top w:val="none" w:sz="0" w:space="0" w:color="auto"/>
        <w:left w:val="none" w:sz="0" w:space="0" w:color="auto"/>
        <w:bottom w:val="none" w:sz="0" w:space="0" w:color="auto"/>
        <w:right w:val="none" w:sz="0" w:space="0" w:color="auto"/>
      </w:divBdr>
    </w:div>
    <w:div w:id="3559664">
      <w:marLeft w:val="640"/>
      <w:marRight w:val="0"/>
      <w:marTop w:val="0"/>
      <w:marBottom w:val="0"/>
      <w:divBdr>
        <w:top w:val="none" w:sz="0" w:space="0" w:color="auto"/>
        <w:left w:val="none" w:sz="0" w:space="0" w:color="auto"/>
        <w:bottom w:val="none" w:sz="0" w:space="0" w:color="auto"/>
        <w:right w:val="none" w:sz="0" w:space="0" w:color="auto"/>
      </w:divBdr>
    </w:div>
    <w:div w:id="3560577">
      <w:marLeft w:val="640"/>
      <w:marRight w:val="0"/>
      <w:marTop w:val="0"/>
      <w:marBottom w:val="0"/>
      <w:divBdr>
        <w:top w:val="none" w:sz="0" w:space="0" w:color="auto"/>
        <w:left w:val="none" w:sz="0" w:space="0" w:color="auto"/>
        <w:bottom w:val="none" w:sz="0" w:space="0" w:color="auto"/>
        <w:right w:val="none" w:sz="0" w:space="0" w:color="auto"/>
      </w:divBdr>
    </w:div>
    <w:div w:id="3673866">
      <w:marLeft w:val="640"/>
      <w:marRight w:val="0"/>
      <w:marTop w:val="0"/>
      <w:marBottom w:val="0"/>
      <w:divBdr>
        <w:top w:val="none" w:sz="0" w:space="0" w:color="auto"/>
        <w:left w:val="none" w:sz="0" w:space="0" w:color="auto"/>
        <w:bottom w:val="none" w:sz="0" w:space="0" w:color="auto"/>
        <w:right w:val="none" w:sz="0" w:space="0" w:color="auto"/>
      </w:divBdr>
    </w:div>
    <w:div w:id="3748512">
      <w:marLeft w:val="640"/>
      <w:marRight w:val="0"/>
      <w:marTop w:val="0"/>
      <w:marBottom w:val="0"/>
      <w:divBdr>
        <w:top w:val="none" w:sz="0" w:space="0" w:color="auto"/>
        <w:left w:val="none" w:sz="0" w:space="0" w:color="auto"/>
        <w:bottom w:val="none" w:sz="0" w:space="0" w:color="auto"/>
        <w:right w:val="none" w:sz="0" w:space="0" w:color="auto"/>
      </w:divBdr>
    </w:div>
    <w:div w:id="3824741">
      <w:marLeft w:val="640"/>
      <w:marRight w:val="0"/>
      <w:marTop w:val="0"/>
      <w:marBottom w:val="0"/>
      <w:divBdr>
        <w:top w:val="none" w:sz="0" w:space="0" w:color="auto"/>
        <w:left w:val="none" w:sz="0" w:space="0" w:color="auto"/>
        <w:bottom w:val="none" w:sz="0" w:space="0" w:color="auto"/>
        <w:right w:val="none" w:sz="0" w:space="0" w:color="auto"/>
      </w:divBdr>
    </w:div>
    <w:div w:id="3871191">
      <w:marLeft w:val="640"/>
      <w:marRight w:val="0"/>
      <w:marTop w:val="0"/>
      <w:marBottom w:val="0"/>
      <w:divBdr>
        <w:top w:val="none" w:sz="0" w:space="0" w:color="auto"/>
        <w:left w:val="none" w:sz="0" w:space="0" w:color="auto"/>
        <w:bottom w:val="none" w:sz="0" w:space="0" w:color="auto"/>
        <w:right w:val="none" w:sz="0" w:space="0" w:color="auto"/>
      </w:divBdr>
    </w:div>
    <w:div w:id="3942759">
      <w:marLeft w:val="640"/>
      <w:marRight w:val="0"/>
      <w:marTop w:val="0"/>
      <w:marBottom w:val="0"/>
      <w:divBdr>
        <w:top w:val="none" w:sz="0" w:space="0" w:color="auto"/>
        <w:left w:val="none" w:sz="0" w:space="0" w:color="auto"/>
        <w:bottom w:val="none" w:sz="0" w:space="0" w:color="auto"/>
        <w:right w:val="none" w:sz="0" w:space="0" w:color="auto"/>
      </w:divBdr>
    </w:div>
    <w:div w:id="4208742">
      <w:marLeft w:val="640"/>
      <w:marRight w:val="0"/>
      <w:marTop w:val="0"/>
      <w:marBottom w:val="0"/>
      <w:divBdr>
        <w:top w:val="none" w:sz="0" w:space="0" w:color="auto"/>
        <w:left w:val="none" w:sz="0" w:space="0" w:color="auto"/>
        <w:bottom w:val="none" w:sz="0" w:space="0" w:color="auto"/>
        <w:right w:val="none" w:sz="0" w:space="0" w:color="auto"/>
      </w:divBdr>
    </w:div>
    <w:div w:id="4210795">
      <w:marLeft w:val="640"/>
      <w:marRight w:val="0"/>
      <w:marTop w:val="0"/>
      <w:marBottom w:val="0"/>
      <w:divBdr>
        <w:top w:val="none" w:sz="0" w:space="0" w:color="auto"/>
        <w:left w:val="none" w:sz="0" w:space="0" w:color="auto"/>
        <w:bottom w:val="none" w:sz="0" w:space="0" w:color="auto"/>
        <w:right w:val="none" w:sz="0" w:space="0" w:color="auto"/>
      </w:divBdr>
    </w:div>
    <w:div w:id="4289213">
      <w:marLeft w:val="640"/>
      <w:marRight w:val="0"/>
      <w:marTop w:val="0"/>
      <w:marBottom w:val="0"/>
      <w:divBdr>
        <w:top w:val="none" w:sz="0" w:space="0" w:color="auto"/>
        <w:left w:val="none" w:sz="0" w:space="0" w:color="auto"/>
        <w:bottom w:val="none" w:sz="0" w:space="0" w:color="auto"/>
        <w:right w:val="none" w:sz="0" w:space="0" w:color="auto"/>
      </w:divBdr>
    </w:div>
    <w:div w:id="4329799">
      <w:marLeft w:val="640"/>
      <w:marRight w:val="0"/>
      <w:marTop w:val="0"/>
      <w:marBottom w:val="0"/>
      <w:divBdr>
        <w:top w:val="none" w:sz="0" w:space="0" w:color="auto"/>
        <w:left w:val="none" w:sz="0" w:space="0" w:color="auto"/>
        <w:bottom w:val="none" w:sz="0" w:space="0" w:color="auto"/>
        <w:right w:val="none" w:sz="0" w:space="0" w:color="auto"/>
      </w:divBdr>
    </w:div>
    <w:div w:id="4333742">
      <w:marLeft w:val="640"/>
      <w:marRight w:val="0"/>
      <w:marTop w:val="0"/>
      <w:marBottom w:val="0"/>
      <w:divBdr>
        <w:top w:val="none" w:sz="0" w:space="0" w:color="auto"/>
        <w:left w:val="none" w:sz="0" w:space="0" w:color="auto"/>
        <w:bottom w:val="none" w:sz="0" w:space="0" w:color="auto"/>
        <w:right w:val="none" w:sz="0" w:space="0" w:color="auto"/>
      </w:divBdr>
    </w:div>
    <w:div w:id="4401343">
      <w:marLeft w:val="640"/>
      <w:marRight w:val="0"/>
      <w:marTop w:val="0"/>
      <w:marBottom w:val="0"/>
      <w:divBdr>
        <w:top w:val="none" w:sz="0" w:space="0" w:color="auto"/>
        <w:left w:val="none" w:sz="0" w:space="0" w:color="auto"/>
        <w:bottom w:val="none" w:sz="0" w:space="0" w:color="auto"/>
        <w:right w:val="none" w:sz="0" w:space="0" w:color="auto"/>
      </w:divBdr>
    </w:div>
    <w:div w:id="4409964">
      <w:marLeft w:val="640"/>
      <w:marRight w:val="0"/>
      <w:marTop w:val="0"/>
      <w:marBottom w:val="0"/>
      <w:divBdr>
        <w:top w:val="none" w:sz="0" w:space="0" w:color="auto"/>
        <w:left w:val="none" w:sz="0" w:space="0" w:color="auto"/>
        <w:bottom w:val="none" w:sz="0" w:space="0" w:color="auto"/>
        <w:right w:val="none" w:sz="0" w:space="0" w:color="auto"/>
      </w:divBdr>
    </w:div>
    <w:div w:id="4480781">
      <w:marLeft w:val="640"/>
      <w:marRight w:val="0"/>
      <w:marTop w:val="0"/>
      <w:marBottom w:val="0"/>
      <w:divBdr>
        <w:top w:val="none" w:sz="0" w:space="0" w:color="auto"/>
        <w:left w:val="none" w:sz="0" w:space="0" w:color="auto"/>
        <w:bottom w:val="none" w:sz="0" w:space="0" w:color="auto"/>
        <w:right w:val="none" w:sz="0" w:space="0" w:color="auto"/>
      </w:divBdr>
    </w:div>
    <w:div w:id="4523157">
      <w:marLeft w:val="640"/>
      <w:marRight w:val="0"/>
      <w:marTop w:val="0"/>
      <w:marBottom w:val="0"/>
      <w:divBdr>
        <w:top w:val="none" w:sz="0" w:space="0" w:color="auto"/>
        <w:left w:val="none" w:sz="0" w:space="0" w:color="auto"/>
        <w:bottom w:val="none" w:sz="0" w:space="0" w:color="auto"/>
        <w:right w:val="none" w:sz="0" w:space="0" w:color="auto"/>
      </w:divBdr>
    </w:div>
    <w:div w:id="4596633">
      <w:marLeft w:val="640"/>
      <w:marRight w:val="0"/>
      <w:marTop w:val="0"/>
      <w:marBottom w:val="0"/>
      <w:divBdr>
        <w:top w:val="none" w:sz="0" w:space="0" w:color="auto"/>
        <w:left w:val="none" w:sz="0" w:space="0" w:color="auto"/>
        <w:bottom w:val="none" w:sz="0" w:space="0" w:color="auto"/>
        <w:right w:val="none" w:sz="0" w:space="0" w:color="auto"/>
      </w:divBdr>
    </w:div>
    <w:div w:id="4597787">
      <w:marLeft w:val="640"/>
      <w:marRight w:val="0"/>
      <w:marTop w:val="0"/>
      <w:marBottom w:val="0"/>
      <w:divBdr>
        <w:top w:val="none" w:sz="0" w:space="0" w:color="auto"/>
        <w:left w:val="none" w:sz="0" w:space="0" w:color="auto"/>
        <w:bottom w:val="none" w:sz="0" w:space="0" w:color="auto"/>
        <w:right w:val="none" w:sz="0" w:space="0" w:color="auto"/>
      </w:divBdr>
    </w:div>
    <w:div w:id="4598973">
      <w:marLeft w:val="640"/>
      <w:marRight w:val="0"/>
      <w:marTop w:val="0"/>
      <w:marBottom w:val="0"/>
      <w:divBdr>
        <w:top w:val="none" w:sz="0" w:space="0" w:color="auto"/>
        <w:left w:val="none" w:sz="0" w:space="0" w:color="auto"/>
        <w:bottom w:val="none" w:sz="0" w:space="0" w:color="auto"/>
        <w:right w:val="none" w:sz="0" w:space="0" w:color="auto"/>
      </w:divBdr>
    </w:div>
    <w:div w:id="4669803">
      <w:marLeft w:val="640"/>
      <w:marRight w:val="0"/>
      <w:marTop w:val="0"/>
      <w:marBottom w:val="0"/>
      <w:divBdr>
        <w:top w:val="none" w:sz="0" w:space="0" w:color="auto"/>
        <w:left w:val="none" w:sz="0" w:space="0" w:color="auto"/>
        <w:bottom w:val="none" w:sz="0" w:space="0" w:color="auto"/>
        <w:right w:val="none" w:sz="0" w:space="0" w:color="auto"/>
      </w:divBdr>
    </w:div>
    <w:div w:id="4671195">
      <w:marLeft w:val="640"/>
      <w:marRight w:val="0"/>
      <w:marTop w:val="0"/>
      <w:marBottom w:val="0"/>
      <w:divBdr>
        <w:top w:val="none" w:sz="0" w:space="0" w:color="auto"/>
        <w:left w:val="none" w:sz="0" w:space="0" w:color="auto"/>
        <w:bottom w:val="none" w:sz="0" w:space="0" w:color="auto"/>
        <w:right w:val="none" w:sz="0" w:space="0" w:color="auto"/>
      </w:divBdr>
    </w:div>
    <w:div w:id="4671805">
      <w:marLeft w:val="640"/>
      <w:marRight w:val="0"/>
      <w:marTop w:val="0"/>
      <w:marBottom w:val="0"/>
      <w:divBdr>
        <w:top w:val="none" w:sz="0" w:space="0" w:color="auto"/>
        <w:left w:val="none" w:sz="0" w:space="0" w:color="auto"/>
        <w:bottom w:val="none" w:sz="0" w:space="0" w:color="auto"/>
        <w:right w:val="none" w:sz="0" w:space="0" w:color="auto"/>
      </w:divBdr>
    </w:div>
    <w:div w:id="4675155">
      <w:marLeft w:val="640"/>
      <w:marRight w:val="0"/>
      <w:marTop w:val="0"/>
      <w:marBottom w:val="0"/>
      <w:divBdr>
        <w:top w:val="none" w:sz="0" w:space="0" w:color="auto"/>
        <w:left w:val="none" w:sz="0" w:space="0" w:color="auto"/>
        <w:bottom w:val="none" w:sz="0" w:space="0" w:color="auto"/>
        <w:right w:val="none" w:sz="0" w:space="0" w:color="auto"/>
      </w:divBdr>
    </w:div>
    <w:div w:id="4678498">
      <w:marLeft w:val="640"/>
      <w:marRight w:val="0"/>
      <w:marTop w:val="0"/>
      <w:marBottom w:val="0"/>
      <w:divBdr>
        <w:top w:val="none" w:sz="0" w:space="0" w:color="auto"/>
        <w:left w:val="none" w:sz="0" w:space="0" w:color="auto"/>
        <w:bottom w:val="none" w:sz="0" w:space="0" w:color="auto"/>
        <w:right w:val="none" w:sz="0" w:space="0" w:color="auto"/>
      </w:divBdr>
    </w:div>
    <w:div w:id="4748541">
      <w:marLeft w:val="640"/>
      <w:marRight w:val="0"/>
      <w:marTop w:val="0"/>
      <w:marBottom w:val="0"/>
      <w:divBdr>
        <w:top w:val="none" w:sz="0" w:space="0" w:color="auto"/>
        <w:left w:val="none" w:sz="0" w:space="0" w:color="auto"/>
        <w:bottom w:val="none" w:sz="0" w:space="0" w:color="auto"/>
        <w:right w:val="none" w:sz="0" w:space="0" w:color="auto"/>
      </w:divBdr>
    </w:div>
    <w:div w:id="4750730">
      <w:marLeft w:val="640"/>
      <w:marRight w:val="0"/>
      <w:marTop w:val="0"/>
      <w:marBottom w:val="0"/>
      <w:divBdr>
        <w:top w:val="none" w:sz="0" w:space="0" w:color="auto"/>
        <w:left w:val="none" w:sz="0" w:space="0" w:color="auto"/>
        <w:bottom w:val="none" w:sz="0" w:space="0" w:color="auto"/>
        <w:right w:val="none" w:sz="0" w:space="0" w:color="auto"/>
      </w:divBdr>
    </w:div>
    <w:div w:id="4792954">
      <w:marLeft w:val="640"/>
      <w:marRight w:val="0"/>
      <w:marTop w:val="0"/>
      <w:marBottom w:val="0"/>
      <w:divBdr>
        <w:top w:val="none" w:sz="0" w:space="0" w:color="auto"/>
        <w:left w:val="none" w:sz="0" w:space="0" w:color="auto"/>
        <w:bottom w:val="none" w:sz="0" w:space="0" w:color="auto"/>
        <w:right w:val="none" w:sz="0" w:space="0" w:color="auto"/>
      </w:divBdr>
    </w:div>
    <w:div w:id="4864083">
      <w:marLeft w:val="640"/>
      <w:marRight w:val="0"/>
      <w:marTop w:val="0"/>
      <w:marBottom w:val="0"/>
      <w:divBdr>
        <w:top w:val="none" w:sz="0" w:space="0" w:color="auto"/>
        <w:left w:val="none" w:sz="0" w:space="0" w:color="auto"/>
        <w:bottom w:val="none" w:sz="0" w:space="0" w:color="auto"/>
        <w:right w:val="none" w:sz="0" w:space="0" w:color="auto"/>
      </w:divBdr>
    </w:div>
    <w:div w:id="4945923">
      <w:marLeft w:val="640"/>
      <w:marRight w:val="0"/>
      <w:marTop w:val="0"/>
      <w:marBottom w:val="0"/>
      <w:divBdr>
        <w:top w:val="none" w:sz="0" w:space="0" w:color="auto"/>
        <w:left w:val="none" w:sz="0" w:space="0" w:color="auto"/>
        <w:bottom w:val="none" w:sz="0" w:space="0" w:color="auto"/>
        <w:right w:val="none" w:sz="0" w:space="0" w:color="auto"/>
      </w:divBdr>
    </w:div>
    <w:div w:id="4982051">
      <w:marLeft w:val="640"/>
      <w:marRight w:val="0"/>
      <w:marTop w:val="0"/>
      <w:marBottom w:val="0"/>
      <w:divBdr>
        <w:top w:val="none" w:sz="0" w:space="0" w:color="auto"/>
        <w:left w:val="none" w:sz="0" w:space="0" w:color="auto"/>
        <w:bottom w:val="none" w:sz="0" w:space="0" w:color="auto"/>
        <w:right w:val="none" w:sz="0" w:space="0" w:color="auto"/>
      </w:divBdr>
    </w:div>
    <w:div w:id="4985123">
      <w:marLeft w:val="640"/>
      <w:marRight w:val="0"/>
      <w:marTop w:val="0"/>
      <w:marBottom w:val="0"/>
      <w:divBdr>
        <w:top w:val="none" w:sz="0" w:space="0" w:color="auto"/>
        <w:left w:val="none" w:sz="0" w:space="0" w:color="auto"/>
        <w:bottom w:val="none" w:sz="0" w:space="0" w:color="auto"/>
        <w:right w:val="none" w:sz="0" w:space="0" w:color="auto"/>
      </w:divBdr>
    </w:div>
    <w:div w:id="5140890">
      <w:marLeft w:val="640"/>
      <w:marRight w:val="0"/>
      <w:marTop w:val="0"/>
      <w:marBottom w:val="0"/>
      <w:divBdr>
        <w:top w:val="none" w:sz="0" w:space="0" w:color="auto"/>
        <w:left w:val="none" w:sz="0" w:space="0" w:color="auto"/>
        <w:bottom w:val="none" w:sz="0" w:space="0" w:color="auto"/>
        <w:right w:val="none" w:sz="0" w:space="0" w:color="auto"/>
      </w:divBdr>
    </w:div>
    <w:div w:id="5254083">
      <w:marLeft w:val="640"/>
      <w:marRight w:val="0"/>
      <w:marTop w:val="0"/>
      <w:marBottom w:val="0"/>
      <w:divBdr>
        <w:top w:val="none" w:sz="0" w:space="0" w:color="auto"/>
        <w:left w:val="none" w:sz="0" w:space="0" w:color="auto"/>
        <w:bottom w:val="none" w:sz="0" w:space="0" w:color="auto"/>
        <w:right w:val="none" w:sz="0" w:space="0" w:color="auto"/>
      </w:divBdr>
    </w:div>
    <w:div w:id="5332242">
      <w:marLeft w:val="640"/>
      <w:marRight w:val="0"/>
      <w:marTop w:val="0"/>
      <w:marBottom w:val="0"/>
      <w:divBdr>
        <w:top w:val="none" w:sz="0" w:space="0" w:color="auto"/>
        <w:left w:val="none" w:sz="0" w:space="0" w:color="auto"/>
        <w:bottom w:val="none" w:sz="0" w:space="0" w:color="auto"/>
        <w:right w:val="none" w:sz="0" w:space="0" w:color="auto"/>
      </w:divBdr>
    </w:div>
    <w:div w:id="5401116">
      <w:marLeft w:val="640"/>
      <w:marRight w:val="0"/>
      <w:marTop w:val="0"/>
      <w:marBottom w:val="0"/>
      <w:divBdr>
        <w:top w:val="none" w:sz="0" w:space="0" w:color="auto"/>
        <w:left w:val="none" w:sz="0" w:space="0" w:color="auto"/>
        <w:bottom w:val="none" w:sz="0" w:space="0" w:color="auto"/>
        <w:right w:val="none" w:sz="0" w:space="0" w:color="auto"/>
      </w:divBdr>
    </w:div>
    <w:div w:id="5404716">
      <w:marLeft w:val="640"/>
      <w:marRight w:val="0"/>
      <w:marTop w:val="0"/>
      <w:marBottom w:val="0"/>
      <w:divBdr>
        <w:top w:val="none" w:sz="0" w:space="0" w:color="auto"/>
        <w:left w:val="none" w:sz="0" w:space="0" w:color="auto"/>
        <w:bottom w:val="none" w:sz="0" w:space="0" w:color="auto"/>
        <w:right w:val="none" w:sz="0" w:space="0" w:color="auto"/>
      </w:divBdr>
    </w:div>
    <w:div w:id="5405168">
      <w:marLeft w:val="640"/>
      <w:marRight w:val="0"/>
      <w:marTop w:val="0"/>
      <w:marBottom w:val="0"/>
      <w:divBdr>
        <w:top w:val="none" w:sz="0" w:space="0" w:color="auto"/>
        <w:left w:val="none" w:sz="0" w:space="0" w:color="auto"/>
        <w:bottom w:val="none" w:sz="0" w:space="0" w:color="auto"/>
        <w:right w:val="none" w:sz="0" w:space="0" w:color="auto"/>
      </w:divBdr>
    </w:div>
    <w:div w:id="5443300">
      <w:marLeft w:val="640"/>
      <w:marRight w:val="0"/>
      <w:marTop w:val="0"/>
      <w:marBottom w:val="0"/>
      <w:divBdr>
        <w:top w:val="none" w:sz="0" w:space="0" w:color="auto"/>
        <w:left w:val="none" w:sz="0" w:space="0" w:color="auto"/>
        <w:bottom w:val="none" w:sz="0" w:space="0" w:color="auto"/>
        <w:right w:val="none" w:sz="0" w:space="0" w:color="auto"/>
      </w:divBdr>
    </w:div>
    <w:div w:id="5443688">
      <w:marLeft w:val="640"/>
      <w:marRight w:val="0"/>
      <w:marTop w:val="0"/>
      <w:marBottom w:val="0"/>
      <w:divBdr>
        <w:top w:val="none" w:sz="0" w:space="0" w:color="auto"/>
        <w:left w:val="none" w:sz="0" w:space="0" w:color="auto"/>
        <w:bottom w:val="none" w:sz="0" w:space="0" w:color="auto"/>
        <w:right w:val="none" w:sz="0" w:space="0" w:color="auto"/>
      </w:divBdr>
    </w:div>
    <w:div w:id="5444983">
      <w:marLeft w:val="640"/>
      <w:marRight w:val="0"/>
      <w:marTop w:val="0"/>
      <w:marBottom w:val="0"/>
      <w:divBdr>
        <w:top w:val="none" w:sz="0" w:space="0" w:color="auto"/>
        <w:left w:val="none" w:sz="0" w:space="0" w:color="auto"/>
        <w:bottom w:val="none" w:sz="0" w:space="0" w:color="auto"/>
        <w:right w:val="none" w:sz="0" w:space="0" w:color="auto"/>
      </w:divBdr>
    </w:div>
    <w:div w:id="5450328">
      <w:marLeft w:val="640"/>
      <w:marRight w:val="0"/>
      <w:marTop w:val="0"/>
      <w:marBottom w:val="0"/>
      <w:divBdr>
        <w:top w:val="none" w:sz="0" w:space="0" w:color="auto"/>
        <w:left w:val="none" w:sz="0" w:space="0" w:color="auto"/>
        <w:bottom w:val="none" w:sz="0" w:space="0" w:color="auto"/>
        <w:right w:val="none" w:sz="0" w:space="0" w:color="auto"/>
      </w:divBdr>
    </w:div>
    <w:div w:id="5593447">
      <w:marLeft w:val="640"/>
      <w:marRight w:val="0"/>
      <w:marTop w:val="0"/>
      <w:marBottom w:val="0"/>
      <w:divBdr>
        <w:top w:val="none" w:sz="0" w:space="0" w:color="auto"/>
        <w:left w:val="none" w:sz="0" w:space="0" w:color="auto"/>
        <w:bottom w:val="none" w:sz="0" w:space="0" w:color="auto"/>
        <w:right w:val="none" w:sz="0" w:space="0" w:color="auto"/>
      </w:divBdr>
    </w:div>
    <w:div w:id="5593492">
      <w:marLeft w:val="640"/>
      <w:marRight w:val="0"/>
      <w:marTop w:val="0"/>
      <w:marBottom w:val="0"/>
      <w:divBdr>
        <w:top w:val="none" w:sz="0" w:space="0" w:color="auto"/>
        <w:left w:val="none" w:sz="0" w:space="0" w:color="auto"/>
        <w:bottom w:val="none" w:sz="0" w:space="0" w:color="auto"/>
        <w:right w:val="none" w:sz="0" w:space="0" w:color="auto"/>
      </w:divBdr>
    </w:div>
    <w:div w:id="5637121">
      <w:marLeft w:val="640"/>
      <w:marRight w:val="0"/>
      <w:marTop w:val="0"/>
      <w:marBottom w:val="0"/>
      <w:divBdr>
        <w:top w:val="none" w:sz="0" w:space="0" w:color="auto"/>
        <w:left w:val="none" w:sz="0" w:space="0" w:color="auto"/>
        <w:bottom w:val="none" w:sz="0" w:space="0" w:color="auto"/>
        <w:right w:val="none" w:sz="0" w:space="0" w:color="auto"/>
      </w:divBdr>
    </w:div>
    <w:div w:id="5788658">
      <w:marLeft w:val="640"/>
      <w:marRight w:val="0"/>
      <w:marTop w:val="0"/>
      <w:marBottom w:val="0"/>
      <w:divBdr>
        <w:top w:val="none" w:sz="0" w:space="0" w:color="auto"/>
        <w:left w:val="none" w:sz="0" w:space="0" w:color="auto"/>
        <w:bottom w:val="none" w:sz="0" w:space="0" w:color="auto"/>
        <w:right w:val="none" w:sz="0" w:space="0" w:color="auto"/>
      </w:divBdr>
    </w:div>
    <w:div w:id="5790098">
      <w:marLeft w:val="640"/>
      <w:marRight w:val="0"/>
      <w:marTop w:val="0"/>
      <w:marBottom w:val="0"/>
      <w:divBdr>
        <w:top w:val="none" w:sz="0" w:space="0" w:color="auto"/>
        <w:left w:val="none" w:sz="0" w:space="0" w:color="auto"/>
        <w:bottom w:val="none" w:sz="0" w:space="0" w:color="auto"/>
        <w:right w:val="none" w:sz="0" w:space="0" w:color="auto"/>
      </w:divBdr>
    </w:div>
    <w:div w:id="5835318">
      <w:marLeft w:val="640"/>
      <w:marRight w:val="0"/>
      <w:marTop w:val="0"/>
      <w:marBottom w:val="0"/>
      <w:divBdr>
        <w:top w:val="none" w:sz="0" w:space="0" w:color="auto"/>
        <w:left w:val="none" w:sz="0" w:space="0" w:color="auto"/>
        <w:bottom w:val="none" w:sz="0" w:space="0" w:color="auto"/>
        <w:right w:val="none" w:sz="0" w:space="0" w:color="auto"/>
      </w:divBdr>
    </w:div>
    <w:div w:id="5838535">
      <w:marLeft w:val="640"/>
      <w:marRight w:val="0"/>
      <w:marTop w:val="0"/>
      <w:marBottom w:val="0"/>
      <w:divBdr>
        <w:top w:val="none" w:sz="0" w:space="0" w:color="auto"/>
        <w:left w:val="none" w:sz="0" w:space="0" w:color="auto"/>
        <w:bottom w:val="none" w:sz="0" w:space="0" w:color="auto"/>
        <w:right w:val="none" w:sz="0" w:space="0" w:color="auto"/>
      </w:divBdr>
    </w:div>
    <w:div w:id="5861987">
      <w:marLeft w:val="640"/>
      <w:marRight w:val="0"/>
      <w:marTop w:val="0"/>
      <w:marBottom w:val="0"/>
      <w:divBdr>
        <w:top w:val="none" w:sz="0" w:space="0" w:color="auto"/>
        <w:left w:val="none" w:sz="0" w:space="0" w:color="auto"/>
        <w:bottom w:val="none" w:sz="0" w:space="0" w:color="auto"/>
        <w:right w:val="none" w:sz="0" w:space="0" w:color="auto"/>
      </w:divBdr>
    </w:div>
    <w:div w:id="6103937">
      <w:marLeft w:val="640"/>
      <w:marRight w:val="0"/>
      <w:marTop w:val="0"/>
      <w:marBottom w:val="0"/>
      <w:divBdr>
        <w:top w:val="none" w:sz="0" w:space="0" w:color="auto"/>
        <w:left w:val="none" w:sz="0" w:space="0" w:color="auto"/>
        <w:bottom w:val="none" w:sz="0" w:space="0" w:color="auto"/>
        <w:right w:val="none" w:sz="0" w:space="0" w:color="auto"/>
      </w:divBdr>
    </w:div>
    <w:div w:id="6297115">
      <w:marLeft w:val="640"/>
      <w:marRight w:val="0"/>
      <w:marTop w:val="0"/>
      <w:marBottom w:val="0"/>
      <w:divBdr>
        <w:top w:val="none" w:sz="0" w:space="0" w:color="auto"/>
        <w:left w:val="none" w:sz="0" w:space="0" w:color="auto"/>
        <w:bottom w:val="none" w:sz="0" w:space="0" w:color="auto"/>
        <w:right w:val="none" w:sz="0" w:space="0" w:color="auto"/>
      </w:divBdr>
    </w:div>
    <w:div w:id="6297427">
      <w:marLeft w:val="640"/>
      <w:marRight w:val="0"/>
      <w:marTop w:val="0"/>
      <w:marBottom w:val="0"/>
      <w:divBdr>
        <w:top w:val="none" w:sz="0" w:space="0" w:color="auto"/>
        <w:left w:val="none" w:sz="0" w:space="0" w:color="auto"/>
        <w:bottom w:val="none" w:sz="0" w:space="0" w:color="auto"/>
        <w:right w:val="none" w:sz="0" w:space="0" w:color="auto"/>
      </w:divBdr>
    </w:div>
    <w:div w:id="6300276">
      <w:marLeft w:val="640"/>
      <w:marRight w:val="0"/>
      <w:marTop w:val="0"/>
      <w:marBottom w:val="0"/>
      <w:divBdr>
        <w:top w:val="none" w:sz="0" w:space="0" w:color="auto"/>
        <w:left w:val="none" w:sz="0" w:space="0" w:color="auto"/>
        <w:bottom w:val="none" w:sz="0" w:space="0" w:color="auto"/>
        <w:right w:val="none" w:sz="0" w:space="0" w:color="auto"/>
      </w:divBdr>
    </w:div>
    <w:div w:id="6442426">
      <w:marLeft w:val="640"/>
      <w:marRight w:val="0"/>
      <w:marTop w:val="0"/>
      <w:marBottom w:val="0"/>
      <w:divBdr>
        <w:top w:val="none" w:sz="0" w:space="0" w:color="auto"/>
        <w:left w:val="none" w:sz="0" w:space="0" w:color="auto"/>
        <w:bottom w:val="none" w:sz="0" w:space="0" w:color="auto"/>
        <w:right w:val="none" w:sz="0" w:space="0" w:color="auto"/>
      </w:divBdr>
    </w:div>
    <w:div w:id="6492906">
      <w:marLeft w:val="640"/>
      <w:marRight w:val="0"/>
      <w:marTop w:val="0"/>
      <w:marBottom w:val="0"/>
      <w:divBdr>
        <w:top w:val="none" w:sz="0" w:space="0" w:color="auto"/>
        <w:left w:val="none" w:sz="0" w:space="0" w:color="auto"/>
        <w:bottom w:val="none" w:sz="0" w:space="0" w:color="auto"/>
        <w:right w:val="none" w:sz="0" w:space="0" w:color="auto"/>
      </w:divBdr>
    </w:div>
    <w:div w:id="6559626">
      <w:marLeft w:val="640"/>
      <w:marRight w:val="0"/>
      <w:marTop w:val="0"/>
      <w:marBottom w:val="0"/>
      <w:divBdr>
        <w:top w:val="none" w:sz="0" w:space="0" w:color="auto"/>
        <w:left w:val="none" w:sz="0" w:space="0" w:color="auto"/>
        <w:bottom w:val="none" w:sz="0" w:space="0" w:color="auto"/>
        <w:right w:val="none" w:sz="0" w:space="0" w:color="auto"/>
      </w:divBdr>
    </w:div>
    <w:div w:id="6566182">
      <w:marLeft w:val="640"/>
      <w:marRight w:val="0"/>
      <w:marTop w:val="0"/>
      <w:marBottom w:val="0"/>
      <w:divBdr>
        <w:top w:val="none" w:sz="0" w:space="0" w:color="auto"/>
        <w:left w:val="none" w:sz="0" w:space="0" w:color="auto"/>
        <w:bottom w:val="none" w:sz="0" w:space="0" w:color="auto"/>
        <w:right w:val="none" w:sz="0" w:space="0" w:color="auto"/>
      </w:divBdr>
    </w:div>
    <w:div w:id="6636922">
      <w:marLeft w:val="640"/>
      <w:marRight w:val="0"/>
      <w:marTop w:val="0"/>
      <w:marBottom w:val="0"/>
      <w:divBdr>
        <w:top w:val="none" w:sz="0" w:space="0" w:color="auto"/>
        <w:left w:val="none" w:sz="0" w:space="0" w:color="auto"/>
        <w:bottom w:val="none" w:sz="0" w:space="0" w:color="auto"/>
        <w:right w:val="none" w:sz="0" w:space="0" w:color="auto"/>
      </w:divBdr>
    </w:div>
    <w:div w:id="6639712">
      <w:marLeft w:val="640"/>
      <w:marRight w:val="0"/>
      <w:marTop w:val="0"/>
      <w:marBottom w:val="0"/>
      <w:divBdr>
        <w:top w:val="none" w:sz="0" w:space="0" w:color="auto"/>
        <w:left w:val="none" w:sz="0" w:space="0" w:color="auto"/>
        <w:bottom w:val="none" w:sz="0" w:space="0" w:color="auto"/>
        <w:right w:val="none" w:sz="0" w:space="0" w:color="auto"/>
      </w:divBdr>
    </w:div>
    <w:div w:id="6642039">
      <w:marLeft w:val="640"/>
      <w:marRight w:val="0"/>
      <w:marTop w:val="0"/>
      <w:marBottom w:val="0"/>
      <w:divBdr>
        <w:top w:val="none" w:sz="0" w:space="0" w:color="auto"/>
        <w:left w:val="none" w:sz="0" w:space="0" w:color="auto"/>
        <w:bottom w:val="none" w:sz="0" w:space="0" w:color="auto"/>
        <w:right w:val="none" w:sz="0" w:space="0" w:color="auto"/>
      </w:divBdr>
    </w:div>
    <w:div w:id="6642579">
      <w:marLeft w:val="640"/>
      <w:marRight w:val="0"/>
      <w:marTop w:val="0"/>
      <w:marBottom w:val="0"/>
      <w:divBdr>
        <w:top w:val="none" w:sz="0" w:space="0" w:color="auto"/>
        <w:left w:val="none" w:sz="0" w:space="0" w:color="auto"/>
        <w:bottom w:val="none" w:sz="0" w:space="0" w:color="auto"/>
        <w:right w:val="none" w:sz="0" w:space="0" w:color="auto"/>
      </w:divBdr>
    </w:div>
    <w:div w:id="6831136">
      <w:marLeft w:val="640"/>
      <w:marRight w:val="0"/>
      <w:marTop w:val="0"/>
      <w:marBottom w:val="0"/>
      <w:divBdr>
        <w:top w:val="none" w:sz="0" w:space="0" w:color="auto"/>
        <w:left w:val="none" w:sz="0" w:space="0" w:color="auto"/>
        <w:bottom w:val="none" w:sz="0" w:space="0" w:color="auto"/>
        <w:right w:val="none" w:sz="0" w:space="0" w:color="auto"/>
      </w:divBdr>
    </w:div>
    <w:div w:id="6835015">
      <w:marLeft w:val="640"/>
      <w:marRight w:val="0"/>
      <w:marTop w:val="0"/>
      <w:marBottom w:val="0"/>
      <w:divBdr>
        <w:top w:val="none" w:sz="0" w:space="0" w:color="auto"/>
        <w:left w:val="none" w:sz="0" w:space="0" w:color="auto"/>
        <w:bottom w:val="none" w:sz="0" w:space="0" w:color="auto"/>
        <w:right w:val="none" w:sz="0" w:space="0" w:color="auto"/>
      </w:divBdr>
    </w:div>
    <w:div w:id="6904191">
      <w:marLeft w:val="640"/>
      <w:marRight w:val="0"/>
      <w:marTop w:val="0"/>
      <w:marBottom w:val="0"/>
      <w:divBdr>
        <w:top w:val="none" w:sz="0" w:space="0" w:color="auto"/>
        <w:left w:val="none" w:sz="0" w:space="0" w:color="auto"/>
        <w:bottom w:val="none" w:sz="0" w:space="0" w:color="auto"/>
        <w:right w:val="none" w:sz="0" w:space="0" w:color="auto"/>
      </w:divBdr>
    </w:div>
    <w:div w:id="6909410">
      <w:marLeft w:val="640"/>
      <w:marRight w:val="0"/>
      <w:marTop w:val="0"/>
      <w:marBottom w:val="0"/>
      <w:divBdr>
        <w:top w:val="none" w:sz="0" w:space="0" w:color="auto"/>
        <w:left w:val="none" w:sz="0" w:space="0" w:color="auto"/>
        <w:bottom w:val="none" w:sz="0" w:space="0" w:color="auto"/>
        <w:right w:val="none" w:sz="0" w:space="0" w:color="auto"/>
      </w:divBdr>
    </w:div>
    <w:div w:id="6950034">
      <w:marLeft w:val="640"/>
      <w:marRight w:val="0"/>
      <w:marTop w:val="0"/>
      <w:marBottom w:val="0"/>
      <w:divBdr>
        <w:top w:val="none" w:sz="0" w:space="0" w:color="auto"/>
        <w:left w:val="none" w:sz="0" w:space="0" w:color="auto"/>
        <w:bottom w:val="none" w:sz="0" w:space="0" w:color="auto"/>
        <w:right w:val="none" w:sz="0" w:space="0" w:color="auto"/>
      </w:divBdr>
    </w:div>
    <w:div w:id="6953217">
      <w:marLeft w:val="640"/>
      <w:marRight w:val="0"/>
      <w:marTop w:val="0"/>
      <w:marBottom w:val="0"/>
      <w:divBdr>
        <w:top w:val="none" w:sz="0" w:space="0" w:color="auto"/>
        <w:left w:val="none" w:sz="0" w:space="0" w:color="auto"/>
        <w:bottom w:val="none" w:sz="0" w:space="0" w:color="auto"/>
        <w:right w:val="none" w:sz="0" w:space="0" w:color="auto"/>
      </w:divBdr>
    </w:div>
    <w:div w:id="6953902">
      <w:marLeft w:val="640"/>
      <w:marRight w:val="0"/>
      <w:marTop w:val="0"/>
      <w:marBottom w:val="0"/>
      <w:divBdr>
        <w:top w:val="none" w:sz="0" w:space="0" w:color="auto"/>
        <w:left w:val="none" w:sz="0" w:space="0" w:color="auto"/>
        <w:bottom w:val="none" w:sz="0" w:space="0" w:color="auto"/>
        <w:right w:val="none" w:sz="0" w:space="0" w:color="auto"/>
      </w:divBdr>
    </w:div>
    <w:div w:id="6954059">
      <w:marLeft w:val="640"/>
      <w:marRight w:val="0"/>
      <w:marTop w:val="0"/>
      <w:marBottom w:val="0"/>
      <w:divBdr>
        <w:top w:val="none" w:sz="0" w:space="0" w:color="auto"/>
        <w:left w:val="none" w:sz="0" w:space="0" w:color="auto"/>
        <w:bottom w:val="none" w:sz="0" w:space="0" w:color="auto"/>
        <w:right w:val="none" w:sz="0" w:space="0" w:color="auto"/>
      </w:divBdr>
    </w:div>
    <w:div w:id="7023077">
      <w:marLeft w:val="640"/>
      <w:marRight w:val="0"/>
      <w:marTop w:val="0"/>
      <w:marBottom w:val="0"/>
      <w:divBdr>
        <w:top w:val="none" w:sz="0" w:space="0" w:color="auto"/>
        <w:left w:val="none" w:sz="0" w:space="0" w:color="auto"/>
        <w:bottom w:val="none" w:sz="0" w:space="0" w:color="auto"/>
        <w:right w:val="none" w:sz="0" w:space="0" w:color="auto"/>
      </w:divBdr>
    </w:div>
    <w:div w:id="7026157">
      <w:marLeft w:val="640"/>
      <w:marRight w:val="0"/>
      <w:marTop w:val="0"/>
      <w:marBottom w:val="0"/>
      <w:divBdr>
        <w:top w:val="none" w:sz="0" w:space="0" w:color="auto"/>
        <w:left w:val="none" w:sz="0" w:space="0" w:color="auto"/>
        <w:bottom w:val="none" w:sz="0" w:space="0" w:color="auto"/>
        <w:right w:val="none" w:sz="0" w:space="0" w:color="auto"/>
      </w:divBdr>
    </w:div>
    <w:div w:id="7030989">
      <w:marLeft w:val="640"/>
      <w:marRight w:val="0"/>
      <w:marTop w:val="0"/>
      <w:marBottom w:val="0"/>
      <w:divBdr>
        <w:top w:val="none" w:sz="0" w:space="0" w:color="auto"/>
        <w:left w:val="none" w:sz="0" w:space="0" w:color="auto"/>
        <w:bottom w:val="none" w:sz="0" w:space="0" w:color="auto"/>
        <w:right w:val="none" w:sz="0" w:space="0" w:color="auto"/>
      </w:divBdr>
    </w:div>
    <w:div w:id="7103981">
      <w:marLeft w:val="640"/>
      <w:marRight w:val="0"/>
      <w:marTop w:val="0"/>
      <w:marBottom w:val="0"/>
      <w:divBdr>
        <w:top w:val="none" w:sz="0" w:space="0" w:color="auto"/>
        <w:left w:val="none" w:sz="0" w:space="0" w:color="auto"/>
        <w:bottom w:val="none" w:sz="0" w:space="0" w:color="auto"/>
        <w:right w:val="none" w:sz="0" w:space="0" w:color="auto"/>
      </w:divBdr>
    </w:div>
    <w:div w:id="7172604">
      <w:marLeft w:val="640"/>
      <w:marRight w:val="0"/>
      <w:marTop w:val="0"/>
      <w:marBottom w:val="0"/>
      <w:divBdr>
        <w:top w:val="none" w:sz="0" w:space="0" w:color="auto"/>
        <w:left w:val="none" w:sz="0" w:space="0" w:color="auto"/>
        <w:bottom w:val="none" w:sz="0" w:space="0" w:color="auto"/>
        <w:right w:val="none" w:sz="0" w:space="0" w:color="auto"/>
      </w:divBdr>
    </w:div>
    <w:div w:id="7217868">
      <w:marLeft w:val="640"/>
      <w:marRight w:val="0"/>
      <w:marTop w:val="0"/>
      <w:marBottom w:val="0"/>
      <w:divBdr>
        <w:top w:val="none" w:sz="0" w:space="0" w:color="auto"/>
        <w:left w:val="none" w:sz="0" w:space="0" w:color="auto"/>
        <w:bottom w:val="none" w:sz="0" w:space="0" w:color="auto"/>
        <w:right w:val="none" w:sz="0" w:space="0" w:color="auto"/>
      </w:divBdr>
    </w:div>
    <w:div w:id="7218184">
      <w:marLeft w:val="640"/>
      <w:marRight w:val="0"/>
      <w:marTop w:val="0"/>
      <w:marBottom w:val="0"/>
      <w:divBdr>
        <w:top w:val="none" w:sz="0" w:space="0" w:color="auto"/>
        <w:left w:val="none" w:sz="0" w:space="0" w:color="auto"/>
        <w:bottom w:val="none" w:sz="0" w:space="0" w:color="auto"/>
        <w:right w:val="none" w:sz="0" w:space="0" w:color="auto"/>
      </w:divBdr>
    </w:div>
    <w:div w:id="7218498">
      <w:marLeft w:val="640"/>
      <w:marRight w:val="0"/>
      <w:marTop w:val="0"/>
      <w:marBottom w:val="0"/>
      <w:divBdr>
        <w:top w:val="none" w:sz="0" w:space="0" w:color="auto"/>
        <w:left w:val="none" w:sz="0" w:space="0" w:color="auto"/>
        <w:bottom w:val="none" w:sz="0" w:space="0" w:color="auto"/>
        <w:right w:val="none" w:sz="0" w:space="0" w:color="auto"/>
      </w:divBdr>
    </w:div>
    <w:div w:id="7218528">
      <w:marLeft w:val="640"/>
      <w:marRight w:val="0"/>
      <w:marTop w:val="0"/>
      <w:marBottom w:val="0"/>
      <w:divBdr>
        <w:top w:val="none" w:sz="0" w:space="0" w:color="auto"/>
        <w:left w:val="none" w:sz="0" w:space="0" w:color="auto"/>
        <w:bottom w:val="none" w:sz="0" w:space="0" w:color="auto"/>
        <w:right w:val="none" w:sz="0" w:space="0" w:color="auto"/>
      </w:divBdr>
    </w:div>
    <w:div w:id="7220446">
      <w:marLeft w:val="640"/>
      <w:marRight w:val="0"/>
      <w:marTop w:val="0"/>
      <w:marBottom w:val="0"/>
      <w:divBdr>
        <w:top w:val="none" w:sz="0" w:space="0" w:color="auto"/>
        <w:left w:val="none" w:sz="0" w:space="0" w:color="auto"/>
        <w:bottom w:val="none" w:sz="0" w:space="0" w:color="auto"/>
        <w:right w:val="none" w:sz="0" w:space="0" w:color="auto"/>
      </w:divBdr>
    </w:div>
    <w:div w:id="7291149">
      <w:marLeft w:val="640"/>
      <w:marRight w:val="0"/>
      <w:marTop w:val="0"/>
      <w:marBottom w:val="0"/>
      <w:divBdr>
        <w:top w:val="none" w:sz="0" w:space="0" w:color="auto"/>
        <w:left w:val="none" w:sz="0" w:space="0" w:color="auto"/>
        <w:bottom w:val="none" w:sz="0" w:space="0" w:color="auto"/>
        <w:right w:val="none" w:sz="0" w:space="0" w:color="auto"/>
      </w:divBdr>
    </w:div>
    <w:div w:id="7299752">
      <w:marLeft w:val="640"/>
      <w:marRight w:val="0"/>
      <w:marTop w:val="0"/>
      <w:marBottom w:val="0"/>
      <w:divBdr>
        <w:top w:val="none" w:sz="0" w:space="0" w:color="auto"/>
        <w:left w:val="none" w:sz="0" w:space="0" w:color="auto"/>
        <w:bottom w:val="none" w:sz="0" w:space="0" w:color="auto"/>
        <w:right w:val="none" w:sz="0" w:space="0" w:color="auto"/>
      </w:divBdr>
    </w:div>
    <w:div w:id="7370546">
      <w:marLeft w:val="640"/>
      <w:marRight w:val="0"/>
      <w:marTop w:val="0"/>
      <w:marBottom w:val="0"/>
      <w:divBdr>
        <w:top w:val="none" w:sz="0" w:space="0" w:color="auto"/>
        <w:left w:val="none" w:sz="0" w:space="0" w:color="auto"/>
        <w:bottom w:val="none" w:sz="0" w:space="0" w:color="auto"/>
        <w:right w:val="none" w:sz="0" w:space="0" w:color="auto"/>
      </w:divBdr>
    </w:div>
    <w:div w:id="7371738">
      <w:marLeft w:val="640"/>
      <w:marRight w:val="0"/>
      <w:marTop w:val="0"/>
      <w:marBottom w:val="0"/>
      <w:divBdr>
        <w:top w:val="none" w:sz="0" w:space="0" w:color="auto"/>
        <w:left w:val="none" w:sz="0" w:space="0" w:color="auto"/>
        <w:bottom w:val="none" w:sz="0" w:space="0" w:color="auto"/>
        <w:right w:val="none" w:sz="0" w:space="0" w:color="auto"/>
      </w:divBdr>
    </w:div>
    <w:div w:id="7410235">
      <w:marLeft w:val="640"/>
      <w:marRight w:val="0"/>
      <w:marTop w:val="0"/>
      <w:marBottom w:val="0"/>
      <w:divBdr>
        <w:top w:val="none" w:sz="0" w:space="0" w:color="auto"/>
        <w:left w:val="none" w:sz="0" w:space="0" w:color="auto"/>
        <w:bottom w:val="none" w:sz="0" w:space="0" w:color="auto"/>
        <w:right w:val="none" w:sz="0" w:space="0" w:color="auto"/>
      </w:divBdr>
    </w:div>
    <w:div w:id="7413666">
      <w:marLeft w:val="640"/>
      <w:marRight w:val="0"/>
      <w:marTop w:val="0"/>
      <w:marBottom w:val="0"/>
      <w:divBdr>
        <w:top w:val="none" w:sz="0" w:space="0" w:color="auto"/>
        <w:left w:val="none" w:sz="0" w:space="0" w:color="auto"/>
        <w:bottom w:val="none" w:sz="0" w:space="0" w:color="auto"/>
        <w:right w:val="none" w:sz="0" w:space="0" w:color="auto"/>
      </w:divBdr>
    </w:div>
    <w:div w:id="7413724">
      <w:marLeft w:val="640"/>
      <w:marRight w:val="0"/>
      <w:marTop w:val="0"/>
      <w:marBottom w:val="0"/>
      <w:divBdr>
        <w:top w:val="none" w:sz="0" w:space="0" w:color="auto"/>
        <w:left w:val="none" w:sz="0" w:space="0" w:color="auto"/>
        <w:bottom w:val="none" w:sz="0" w:space="0" w:color="auto"/>
        <w:right w:val="none" w:sz="0" w:space="0" w:color="auto"/>
      </w:divBdr>
    </w:div>
    <w:div w:id="7484584">
      <w:marLeft w:val="640"/>
      <w:marRight w:val="0"/>
      <w:marTop w:val="0"/>
      <w:marBottom w:val="0"/>
      <w:divBdr>
        <w:top w:val="none" w:sz="0" w:space="0" w:color="auto"/>
        <w:left w:val="none" w:sz="0" w:space="0" w:color="auto"/>
        <w:bottom w:val="none" w:sz="0" w:space="0" w:color="auto"/>
        <w:right w:val="none" w:sz="0" w:space="0" w:color="auto"/>
      </w:divBdr>
    </w:div>
    <w:div w:id="7486303">
      <w:marLeft w:val="640"/>
      <w:marRight w:val="0"/>
      <w:marTop w:val="0"/>
      <w:marBottom w:val="0"/>
      <w:divBdr>
        <w:top w:val="none" w:sz="0" w:space="0" w:color="auto"/>
        <w:left w:val="none" w:sz="0" w:space="0" w:color="auto"/>
        <w:bottom w:val="none" w:sz="0" w:space="0" w:color="auto"/>
        <w:right w:val="none" w:sz="0" w:space="0" w:color="auto"/>
      </w:divBdr>
    </w:div>
    <w:div w:id="7487049">
      <w:marLeft w:val="640"/>
      <w:marRight w:val="0"/>
      <w:marTop w:val="0"/>
      <w:marBottom w:val="0"/>
      <w:divBdr>
        <w:top w:val="none" w:sz="0" w:space="0" w:color="auto"/>
        <w:left w:val="none" w:sz="0" w:space="0" w:color="auto"/>
        <w:bottom w:val="none" w:sz="0" w:space="0" w:color="auto"/>
        <w:right w:val="none" w:sz="0" w:space="0" w:color="auto"/>
      </w:divBdr>
    </w:div>
    <w:div w:id="7487148">
      <w:marLeft w:val="640"/>
      <w:marRight w:val="0"/>
      <w:marTop w:val="0"/>
      <w:marBottom w:val="0"/>
      <w:divBdr>
        <w:top w:val="none" w:sz="0" w:space="0" w:color="auto"/>
        <w:left w:val="none" w:sz="0" w:space="0" w:color="auto"/>
        <w:bottom w:val="none" w:sz="0" w:space="0" w:color="auto"/>
        <w:right w:val="none" w:sz="0" w:space="0" w:color="auto"/>
      </w:divBdr>
    </w:div>
    <w:div w:id="7492335">
      <w:marLeft w:val="640"/>
      <w:marRight w:val="0"/>
      <w:marTop w:val="0"/>
      <w:marBottom w:val="0"/>
      <w:divBdr>
        <w:top w:val="none" w:sz="0" w:space="0" w:color="auto"/>
        <w:left w:val="none" w:sz="0" w:space="0" w:color="auto"/>
        <w:bottom w:val="none" w:sz="0" w:space="0" w:color="auto"/>
        <w:right w:val="none" w:sz="0" w:space="0" w:color="auto"/>
      </w:divBdr>
    </w:div>
    <w:div w:id="7758554">
      <w:marLeft w:val="640"/>
      <w:marRight w:val="0"/>
      <w:marTop w:val="0"/>
      <w:marBottom w:val="0"/>
      <w:divBdr>
        <w:top w:val="none" w:sz="0" w:space="0" w:color="auto"/>
        <w:left w:val="none" w:sz="0" w:space="0" w:color="auto"/>
        <w:bottom w:val="none" w:sz="0" w:space="0" w:color="auto"/>
        <w:right w:val="none" w:sz="0" w:space="0" w:color="auto"/>
      </w:divBdr>
    </w:div>
    <w:div w:id="7800591">
      <w:marLeft w:val="640"/>
      <w:marRight w:val="0"/>
      <w:marTop w:val="0"/>
      <w:marBottom w:val="0"/>
      <w:divBdr>
        <w:top w:val="none" w:sz="0" w:space="0" w:color="auto"/>
        <w:left w:val="none" w:sz="0" w:space="0" w:color="auto"/>
        <w:bottom w:val="none" w:sz="0" w:space="0" w:color="auto"/>
        <w:right w:val="none" w:sz="0" w:space="0" w:color="auto"/>
      </w:divBdr>
    </w:div>
    <w:div w:id="7800721">
      <w:marLeft w:val="640"/>
      <w:marRight w:val="0"/>
      <w:marTop w:val="0"/>
      <w:marBottom w:val="0"/>
      <w:divBdr>
        <w:top w:val="none" w:sz="0" w:space="0" w:color="auto"/>
        <w:left w:val="none" w:sz="0" w:space="0" w:color="auto"/>
        <w:bottom w:val="none" w:sz="0" w:space="0" w:color="auto"/>
        <w:right w:val="none" w:sz="0" w:space="0" w:color="auto"/>
      </w:divBdr>
    </w:div>
    <w:div w:id="7801819">
      <w:marLeft w:val="640"/>
      <w:marRight w:val="0"/>
      <w:marTop w:val="0"/>
      <w:marBottom w:val="0"/>
      <w:divBdr>
        <w:top w:val="none" w:sz="0" w:space="0" w:color="auto"/>
        <w:left w:val="none" w:sz="0" w:space="0" w:color="auto"/>
        <w:bottom w:val="none" w:sz="0" w:space="0" w:color="auto"/>
        <w:right w:val="none" w:sz="0" w:space="0" w:color="auto"/>
      </w:divBdr>
    </w:div>
    <w:div w:id="7804603">
      <w:marLeft w:val="640"/>
      <w:marRight w:val="0"/>
      <w:marTop w:val="0"/>
      <w:marBottom w:val="0"/>
      <w:divBdr>
        <w:top w:val="none" w:sz="0" w:space="0" w:color="auto"/>
        <w:left w:val="none" w:sz="0" w:space="0" w:color="auto"/>
        <w:bottom w:val="none" w:sz="0" w:space="0" w:color="auto"/>
        <w:right w:val="none" w:sz="0" w:space="0" w:color="auto"/>
      </w:divBdr>
    </w:div>
    <w:div w:id="7829772">
      <w:marLeft w:val="640"/>
      <w:marRight w:val="0"/>
      <w:marTop w:val="0"/>
      <w:marBottom w:val="0"/>
      <w:divBdr>
        <w:top w:val="none" w:sz="0" w:space="0" w:color="auto"/>
        <w:left w:val="none" w:sz="0" w:space="0" w:color="auto"/>
        <w:bottom w:val="none" w:sz="0" w:space="0" w:color="auto"/>
        <w:right w:val="none" w:sz="0" w:space="0" w:color="auto"/>
      </w:divBdr>
    </w:div>
    <w:div w:id="7870921">
      <w:marLeft w:val="640"/>
      <w:marRight w:val="0"/>
      <w:marTop w:val="0"/>
      <w:marBottom w:val="0"/>
      <w:divBdr>
        <w:top w:val="none" w:sz="0" w:space="0" w:color="auto"/>
        <w:left w:val="none" w:sz="0" w:space="0" w:color="auto"/>
        <w:bottom w:val="none" w:sz="0" w:space="0" w:color="auto"/>
        <w:right w:val="none" w:sz="0" w:space="0" w:color="auto"/>
      </w:divBdr>
    </w:div>
    <w:div w:id="8026799">
      <w:marLeft w:val="640"/>
      <w:marRight w:val="0"/>
      <w:marTop w:val="0"/>
      <w:marBottom w:val="0"/>
      <w:divBdr>
        <w:top w:val="none" w:sz="0" w:space="0" w:color="auto"/>
        <w:left w:val="none" w:sz="0" w:space="0" w:color="auto"/>
        <w:bottom w:val="none" w:sz="0" w:space="0" w:color="auto"/>
        <w:right w:val="none" w:sz="0" w:space="0" w:color="auto"/>
      </w:divBdr>
    </w:div>
    <w:div w:id="8069397">
      <w:marLeft w:val="640"/>
      <w:marRight w:val="0"/>
      <w:marTop w:val="0"/>
      <w:marBottom w:val="0"/>
      <w:divBdr>
        <w:top w:val="none" w:sz="0" w:space="0" w:color="auto"/>
        <w:left w:val="none" w:sz="0" w:space="0" w:color="auto"/>
        <w:bottom w:val="none" w:sz="0" w:space="0" w:color="auto"/>
        <w:right w:val="none" w:sz="0" w:space="0" w:color="auto"/>
      </w:divBdr>
    </w:div>
    <w:div w:id="8070100">
      <w:marLeft w:val="640"/>
      <w:marRight w:val="0"/>
      <w:marTop w:val="0"/>
      <w:marBottom w:val="0"/>
      <w:divBdr>
        <w:top w:val="none" w:sz="0" w:space="0" w:color="auto"/>
        <w:left w:val="none" w:sz="0" w:space="0" w:color="auto"/>
        <w:bottom w:val="none" w:sz="0" w:space="0" w:color="auto"/>
        <w:right w:val="none" w:sz="0" w:space="0" w:color="auto"/>
      </w:divBdr>
    </w:div>
    <w:div w:id="8070839">
      <w:marLeft w:val="640"/>
      <w:marRight w:val="0"/>
      <w:marTop w:val="0"/>
      <w:marBottom w:val="0"/>
      <w:divBdr>
        <w:top w:val="none" w:sz="0" w:space="0" w:color="auto"/>
        <w:left w:val="none" w:sz="0" w:space="0" w:color="auto"/>
        <w:bottom w:val="none" w:sz="0" w:space="0" w:color="auto"/>
        <w:right w:val="none" w:sz="0" w:space="0" w:color="auto"/>
      </w:divBdr>
    </w:div>
    <w:div w:id="8072815">
      <w:marLeft w:val="640"/>
      <w:marRight w:val="0"/>
      <w:marTop w:val="0"/>
      <w:marBottom w:val="0"/>
      <w:divBdr>
        <w:top w:val="none" w:sz="0" w:space="0" w:color="auto"/>
        <w:left w:val="none" w:sz="0" w:space="0" w:color="auto"/>
        <w:bottom w:val="none" w:sz="0" w:space="0" w:color="auto"/>
        <w:right w:val="none" w:sz="0" w:space="0" w:color="auto"/>
      </w:divBdr>
    </w:div>
    <w:div w:id="8073148">
      <w:marLeft w:val="640"/>
      <w:marRight w:val="0"/>
      <w:marTop w:val="0"/>
      <w:marBottom w:val="0"/>
      <w:divBdr>
        <w:top w:val="none" w:sz="0" w:space="0" w:color="auto"/>
        <w:left w:val="none" w:sz="0" w:space="0" w:color="auto"/>
        <w:bottom w:val="none" w:sz="0" w:space="0" w:color="auto"/>
        <w:right w:val="none" w:sz="0" w:space="0" w:color="auto"/>
      </w:divBdr>
    </w:div>
    <w:div w:id="8142878">
      <w:marLeft w:val="640"/>
      <w:marRight w:val="0"/>
      <w:marTop w:val="0"/>
      <w:marBottom w:val="0"/>
      <w:divBdr>
        <w:top w:val="none" w:sz="0" w:space="0" w:color="auto"/>
        <w:left w:val="none" w:sz="0" w:space="0" w:color="auto"/>
        <w:bottom w:val="none" w:sz="0" w:space="0" w:color="auto"/>
        <w:right w:val="none" w:sz="0" w:space="0" w:color="auto"/>
      </w:divBdr>
    </w:div>
    <w:div w:id="8222176">
      <w:marLeft w:val="640"/>
      <w:marRight w:val="0"/>
      <w:marTop w:val="0"/>
      <w:marBottom w:val="0"/>
      <w:divBdr>
        <w:top w:val="none" w:sz="0" w:space="0" w:color="auto"/>
        <w:left w:val="none" w:sz="0" w:space="0" w:color="auto"/>
        <w:bottom w:val="none" w:sz="0" w:space="0" w:color="auto"/>
        <w:right w:val="none" w:sz="0" w:space="0" w:color="auto"/>
      </w:divBdr>
    </w:div>
    <w:div w:id="8262573">
      <w:marLeft w:val="640"/>
      <w:marRight w:val="0"/>
      <w:marTop w:val="0"/>
      <w:marBottom w:val="0"/>
      <w:divBdr>
        <w:top w:val="none" w:sz="0" w:space="0" w:color="auto"/>
        <w:left w:val="none" w:sz="0" w:space="0" w:color="auto"/>
        <w:bottom w:val="none" w:sz="0" w:space="0" w:color="auto"/>
        <w:right w:val="none" w:sz="0" w:space="0" w:color="auto"/>
      </w:divBdr>
    </w:div>
    <w:div w:id="8337312">
      <w:marLeft w:val="640"/>
      <w:marRight w:val="0"/>
      <w:marTop w:val="0"/>
      <w:marBottom w:val="0"/>
      <w:divBdr>
        <w:top w:val="none" w:sz="0" w:space="0" w:color="auto"/>
        <w:left w:val="none" w:sz="0" w:space="0" w:color="auto"/>
        <w:bottom w:val="none" w:sz="0" w:space="0" w:color="auto"/>
        <w:right w:val="none" w:sz="0" w:space="0" w:color="auto"/>
      </w:divBdr>
    </w:div>
    <w:div w:id="8408601">
      <w:marLeft w:val="640"/>
      <w:marRight w:val="0"/>
      <w:marTop w:val="0"/>
      <w:marBottom w:val="0"/>
      <w:divBdr>
        <w:top w:val="none" w:sz="0" w:space="0" w:color="auto"/>
        <w:left w:val="none" w:sz="0" w:space="0" w:color="auto"/>
        <w:bottom w:val="none" w:sz="0" w:space="0" w:color="auto"/>
        <w:right w:val="none" w:sz="0" w:space="0" w:color="auto"/>
      </w:divBdr>
    </w:div>
    <w:div w:id="8410513">
      <w:marLeft w:val="640"/>
      <w:marRight w:val="0"/>
      <w:marTop w:val="0"/>
      <w:marBottom w:val="0"/>
      <w:divBdr>
        <w:top w:val="none" w:sz="0" w:space="0" w:color="auto"/>
        <w:left w:val="none" w:sz="0" w:space="0" w:color="auto"/>
        <w:bottom w:val="none" w:sz="0" w:space="0" w:color="auto"/>
        <w:right w:val="none" w:sz="0" w:space="0" w:color="auto"/>
      </w:divBdr>
    </w:div>
    <w:div w:id="8455634">
      <w:marLeft w:val="640"/>
      <w:marRight w:val="0"/>
      <w:marTop w:val="0"/>
      <w:marBottom w:val="0"/>
      <w:divBdr>
        <w:top w:val="none" w:sz="0" w:space="0" w:color="auto"/>
        <w:left w:val="none" w:sz="0" w:space="0" w:color="auto"/>
        <w:bottom w:val="none" w:sz="0" w:space="0" w:color="auto"/>
        <w:right w:val="none" w:sz="0" w:space="0" w:color="auto"/>
      </w:divBdr>
    </w:div>
    <w:div w:id="8459361">
      <w:marLeft w:val="640"/>
      <w:marRight w:val="0"/>
      <w:marTop w:val="0"/>
      <w:marBottom w:val="0"/>
      <w:divBdr>
        <w:top w:val="none" w:sz="0" w:space="0" w:color="auto"/>
        <w:left w:val="none" w:sz="0" w:space="0" w:color="auto"/>
        <w:bottom w:val="none" w:sz="0" w:space="0" w:color="auto"/>
        <w:right w:val="none" w:sz="0" w:space="0" w:color="auto"/>
      </w:divBdr>
    </w:div>
    <w:div w:id="8484750">
      <w:marLeft w:val="640"/>
      <w:marRight w:val="0"/>
      <w:marTop w:val="0"/>
      <w:marBottom w:val="0"/>
      <w:divBdr>
        <w:top w:val="none" w:sz="0" w:space="0" w:color="auto"/>
        <w:left w:val="none" w:sz="0" w:space="0" w:color="auto"/>
        <w:bottom w:val="none" w:sz="0" w:space="0" w:color="auto"/>
        <w:right w:val="none" w:sz="0" w:space="0" w:color="auto"/>
      </w:divBdr>
    </w:div>
    <w:div w:id="8528969">
      <w:marLeft w:val="640"/>
      <w:marRight w:val="0"/>
      <w:marTop w:val="0"/>
      <w:marBottom w:val="0"/>
      <w:divBdr>
        <w:top w:val="none" w:sz="0" w:space="0" w:color="auto"/>
        <w:left w:val="none" w:sz="0" w:space="0" w:color="auto"/>
        <w:bottom w:val="none" w:sz="0" w:space="0" w:color="auto"/>
        <w:right w:val="none" w:sz="0" w:space="0" w:color="auto"/>
      </w:divBdr>
    </w:div>
    <w:div w:id="8535073">
      <w:marLeft w:val="0"/>
      <w:marRight w:val="0"/>
      <w:marTop w:val="0"/>
      <w:marBottom w:val="0"/>
      <w:divBdr>
        <w:top w:val="none" w:sz="0" w:space="0" w:color="auto"/>
        <w:left w:val="none" w:sz="0" w:space="0" w:color="auto"/>
        <w:bottom w:val="none" w:sz="0" w:space="0" w:color="auto"/>
        <w:right w:val="none" w:sz="0" w:space="0" w:color="auto"/>
      </w:divBdr>
    </w:div>
    <w:div w:id="8610558">
      <w:marLeft w:val="640"/>
      <w:marRight w:val="0"/>
      <w:marTop w:val="0"/>
      <w:marBottom w:val="0"/>
      <w:divBdr>
        <w:top w:val="none" w:sz="0" w:space="0" w:color="auto"/>
        <w:left w:val="none" w:sz="0" w:space="0" w:color="auto"/>
        <w:bottom w:val="none" w:sz="0" w:space="0" w:color="auto"/>
        <w:right w:val="none" w:sz="0" w:space="0" w:color="auto"/>
      </w:divBdr>
    </w:div>
    <w:div w:id="8682368">
      <w:marLeft w:val="640"/>
      <w:marRight w:val="0"/>
      <w:marTop w:val="0"/>
      <w:marBottom w:val="0"/>
      <w:divBdr>
        <w:top w:val="none" w:sz="0" w:space="0" w:color="auto"/>
        <w:left w:val="none" w:sz="0" w:space="0" w:color="auto"/>
        <w:bottom w:val="none" w:sz="0" w:space="0" w:color="auto"/>
        <w:right w:val="none" w:sz="0" w:space="0" w:color="auto"/>
      </w:divBdr>
    </w:div>
    <w:div w:id="8794793">
      <w:marLeft w:val="640"/>
      <w:marRight w:val="0"/>
      <w:marTop w:val="0"/>
      <w:marBottom w:val="0"/>
      <w:divBdr>
        <w:top w:val="none" w:sz="0" w:space="0" w:color="auto"/>
        <w:left w:val="none" w:sz="0" w:space="0" w:color="auto"/>
        <w:bottom w:val="none" w:sz="0" w:space="0" w:color="auto"/>
        <w:right w:val="none" w:sz="0" w:space="0" w:color="auto"/>
      </w:divBdr>
    </w:div>
    <w:div w:id="8801216">
      <w:marLeft w:val="640"/>
      <w:marRight w:val="0"/>
      <w:marTop w:val="0"/>
      <w:marBottom w:val="0"/>
      <w:divBdr>
        <w:top w:val="none" w:sz="0" w:space="0" w:color="auto"/>
        <w:left w:val="none" w:sz="0" w:space="0" w:color="auto"/>
        <w:bottom w:val="none" w:sz="0" w:space="0" w:color="auto"/>
        <w:right w:val="none" w:sz="0" w:space="0" w:color="auto"/>
      </w:divBdr>
    </w:div>
    <w:div w:id="8875011">
      <w:marLeft w:val="640"/>
      <w:marRight w:val="0"/>
      <w:marTop w:val="0"/>
      <w:marBottom w:val="0"/>
      <w:divBdr>
        <w:top w:val="none" w:sz="0" w:space="0" w:color="auto"/>
        <w:left w:val="none" w:sz="0" w:space="0" w:color="auto"/>
        <w:bottom w:val="none" w:sz="0" w:space="0" w:color="auto"/>
        <w:right w:val="none" w:sz="0" w:space="0" w:color="auto"/>
      </w:divBdr>
    </w:div>
    <w:div w:id="8915428">
      <w:marLeft w:val="640"/>
      <w:marRight w:val="0"/>
      <w:marTop w:val="0"/>
      <w:marBottom w:val="0"/>
      <w:divBdr>
        <w:top w:val="none" w:sz="0" w:space="0" w:color="auto"/>
        <w:left w:val="none" w:sz="0" w:space="0" w:color="auto"/>
        <w:bottom w:val="none" w:sz="0" w:space="0" w:color="auto"/>
        <w:right w:val="none" w:sz="0" w:space="0" w:color="auto"/>
      </w:divBdr>
    </w:div>
    <w:div w:id="8919088">
      <w:marLeft w:val="640"/>
      <w:marRight w:val="0"/>
      <w:marTop w:val="0"/>
      <w:marBottom w:val="0"/>
      <w:divBdr>
        <w:top w:val="none" w:sz="0" w:space="0" w:color="auto"/>
        <w:left w:val="none" w:sz="0" w:space="0" w:color="auto"/>
        <w:bottom w:val="none" w:sz="0" w:space="0" w:color="auto"/>
        <w:right w:val="none" w:sz="0" w:space="0" w:color="auto"/>
      </w:divBdr>
    </w:div>
    <w:div w:id="8920773">
      <w:marLeft w:val="640"/>
      <w:marRight w:val="0"/>
      <w:marTop w:val="0"/>
      <w:marBottom w:val="0"/>
      <w:divBdr>
        <w:top w:val="none" w:sz="0" w:space="0" w:color="auto"/>
        <w:left w:val="none" w:sz="0" w:space="0" w:color="auto"/>
        <w:bottom w:val="none" w:sz="0" w:space="0" w:color="auto"/>
        <w:right w:val="none" w:sz="0" w:space="0" w:color="auto"/>
      </w:divBdr>
    </w:div>
    <w:div w:id="8989887">
      <w:marLeft w:val="640"/>
      <w:marRight w:val="0"/>
      <w:marTop w:val="0"/>
      <w:marBottom w:val="0"/>
      <w:divBdr>
        <w:top w:val="none" w:sz="0" w:space="0" w:color="auto"/>
        <w:left w:val="none" w:sz="0" w:space="0" w:color="auto"/>
        <w:bottom w:val="none" w:sz="0" w:space="0" w:color="auto"/>
        <w:right w:val="none" w:sz="0" w:space="0" w:color="auto"/>
      </w:divBdr>
    </w:div>
    <w:div w:id="8994424">
      <w:marLeft w:val="640"/>
      <w:marRight w:val="0"/>
      <w:marTop w:val="0"/>
      <w:marBottom w:val="0"/>
      <w:divBdr>
        <w:top w:val="none" w:sz="0" w:space="0" w:color="auto"/>
        <w:left w:val="none" w:sz="0" w:space="0" w:color="auto"/>
        <w:bottom w:val="none" w:sz="0" w:space="0" w:color="auto"/>
        <w:right w:val="none" w:sz="0" w:space="0" w:color="auto"/>
      </w:divBdr>
    </w:div>
    <w:div w:id="9113626">
      <w:marLeft w:val="640"/>
      <w:marRight w:val="0"/>
      <w:marTop w:val="0"/>
      <w:marBottom w:val="0"/>
      <w:divBdr>
        <w:top w:val="none" w:sz="0" w:space="0" w:color="auto"/>
        <w:left w:val="none" w:sz="0" w:space="0" w:color="auto"/>
        <w:bottom w:val="none" w:sz="0" w:space="0" w:color="auto"/>
        <w:right w:val="none" w:sz="0" w:space="0" w:color="auto"/>
      </w:divBdr>
    </w:div>
    <w:div w:id="9140306">
      <w:marLeft w:val="640"/>
      <w:marRight w:val="0"/>
      <w:marTop w:val="0"/>
      <w:marBottom w:val="0"/>
      <w:divBdr>
        <w:top w:val="none" w:sz="0" w:space="0" w:color="auto"/>
        <w:left w:val="none" w:sz="0" w:space="0" w:color="auto"/>
        <w:bottom w:val="none" w:sz="0" w:space="0" w:color="auto"/>
        <w:right w:val="none" w:sz="0" w:space="0" w:color="auto"/>
      </w:divBdr>
    </w:div>
    <w:div w:id="9181665">
      <w:marLeft w:val="640"/>
      <w:marRight w:val="0"/>
      <w:marTop w:val="0"/>
      <w:marBottom w:val="0"/>
      <w:divBdr>
        <w:top w:val="none" w:sz="0" w:space="0" w:color="auto"/>
        <w:left w:val="none" w:sz="0" w:space="0" w:color="auto"/>
        <w:bottom w:val="none" w:sz="0" w:space="0" w:color="auto"/>
        <w:right w:val="none" w:sz="0" w:space="0" w:color="auto"/>
      </w:divBdr>
    </w:div>
    <w:div w:id="9374404">
      <w:marLeft w:val="640"/>
      <w:marRight w:val="0"/>
      <w:marTop w:val="0"/>
      <w:marBottom w:val="0"/>
      <w:divBdr>
        <w:top w:val="none" w:sz="0" w:space="0" w:color="auto"/>
        <w:left w:val="none" w:sz="0" w:space="0" w:color="auto"/>
        <w:bottom w:val="none" w:sz="0" w:space="0" w:color="auto"/>
        <w:right w:val="none" w:sz="0" w:space="0" w:color="auto"/>
      </w:divBdr>
    </w:div>
    <w:div w:id="9380029">
      <w:marLeft w:val="640"/>
      <w:marRight w:val="0"/>
      <w:marTop w:val="0"/>
      <w:marBottom w:val="0"/>
      <w:divBdr>
        <w:top w:val="none" w:sz="0" w:space="0" w:color="auto"/>
        <w:left w:val="none" w:sz="0" w:space="0" w:color="auto"/>
        <w:bottom w:val="none" w:sz="0" w:space="0" w:color="auto"/>
        <w:right w:val="none" w:sz="0" w:space="0" w:color="auto"/>
      </w:divBdr>
    </w:div>
    <w:div w:id="9383394">
      <w:marLeft w:val="640"/>
      <w:marRight w:val="0"/>
      <w:marTop w:val="0"/>
      <w:marBottom w:val="0"/>
      <w:divBdr>
        <w:top w:val="none" w:sz="0" w:space="0" w:color="auto"/>
        <w:left w:val="none" w:sz="0" w:space="0" w:color="auto"/>
        <w:bottom w:val="none" w:sz="0" w:space="0" w:color="auto"/>
        <w:right w:val="none" w:sz="0" w:space="0" w:color="auto"/>
      </w:divBdr>
    </w:div>
    <w:div w:id="9451627">
      <w:marLeft w:val="640"/>
      <w:marRight w:val="0"/>
      <w:marTop w:val="0"/>
      <w:marBottom w:val="0"/>
      <w:divBdr>
        <w:top w:val="none" w:sz="0" w:space="0" w:color="auto"/>
        <w:left w:val="none" w:sz="0" w:space="0" w:color="auto"/>
        <w:bottom w:val="none" w:sz="0" w:space="0" w:color="auto"/>
        <w:right w:val="none" w:sz="0" w:space="0" w:color="auto"/>
      </w:divBdr>
    </w:div>
    <w:div w:id="9452874">
      <w:marLeft w:val="640"/>
      <w:marRight w:val="0"/>
      <w:marTop w:val="0"/>
      <w:marBottom w:val="0"/>
      <w:divBdr>
        <w:top w:val="none" w:sz="0" w:space="0" w:color="auto"/>
        <w:left w:val="none" w:sz="0" w:space="0" w:color="auto"/>
        <w:bottom w:val="none" w:sz="0" w:space="0" w:color="auto"/>
        <w:right w:val="none" w:sz="0" w:space="0" w:color="auto"/>
      </w:divBdr>
    </w:div>
    <w:div w:id="9454591">
      <w:marLeft w:val="640"/>
      <w:marRight w:val="0"/>
      <w:marTop w:val="0"/>
      <w:marBottom w:val="0"/>
      <w:divBdr>
        <w:top w:val="none" w:sz="0" w:space="0" w:color="auto"/>
        <w:left w:val="none" w:sz="0" w:space="0" w:color="auto"/>
        <w:bottom w:val="none" w:sz="0" w:space="0" w:color="auto"/>
        <w:right w:val="none" w:sz="0" w:space="0" w:color="auto"/>
      </w:divBdr>
    </w:div>
    <w:div w:id="9457697">
      <w:marLeft w:val="640"/>
      <w:marRight w:val="0"/>
      <w:marTop w:val="0"/>
      <w:marBottom w:val="0"/>
      <w:divBdr>
        <w:top w:val="none" w:sz="0" w:space="0" w:color="auto"/>
        <w:left w:val="none" w:sz="0" w:space="0" w:color="auto"/>
        <w:bottom w:val="none" w:sz="0" w:space="0" w:color="auto"/>
        <w:right w:val="none" w:sz="0" w:space="0" w:color="auto"/>
      </w:divBdr>
    </w:div>
    <w:div w:id="9524885">
      <w:marLeft w:val="640"/>
      <w:marRight w:val="0"/>
      <w:marTop w:val="0"/>
      <w:marBottom w:val="0"/>
      <w:divBdr>
        <w:top w:val="none" w:sz="0" w:space="0" w:color="auto"/>
        <w:left w:val="none" w:sz="0" w:space="0" w:color="auto"/>
        <w:bottom w:val="none" w:sz="0" w:space="0" w:color="auto"/>
        <w:right w:val="none" w:sz="0" w:space="0" w:color="auto"/>
      </w:divBdr>
    </w:div>
    <w:div w:id="9571071">
      <w:marLeft w:val="640"/>
      <w:marRight w:val="0"/>
      <w:marTop w:val="0"/>
      <w:marBottom w:val="0"/>
      <w:divBdr>
        <w:top w:val="none" w:sz="0" w:space="0" w:color="auto"/>
        <w:left w:val="none" w:sz="0" w:space="0" w:color="auto"/>
        <w:bottom w:val="none" w:sz="0" w:space="0" w:color="auto"/>
        <w:right w:val="none" w:sz="0" w:space="0" w:color="auto"/>
      </w:divBdr>
    </w:div>
    <w:div w:id="9574910">
      <w:marLeft w:val="640"/>
      <w:marRight w:val="0"/>
      <w:marTop w:val="0"/>
      <w:marBottom w:val="0"/>
      <w:divBdr>
        <w:top w:val="none" w:sz="0" w:space="0" w:color="auto"/>
        <w:left w:val="none" w:sz="0" w:space="0" w:color="auto"/>
        <w:bottom w:val="none" w:sz="0" w:space="0" w:color="auto"/>
        <w:right w:val="none" w:sz="0" w:space="0" w:color="auto"/>
      </w:divBdr>
    </w:div>
    <w:div w:id="9643282">
      <w:marLeft w:val="640"/>
      <w:marRight w:val="0"/>
      <w:marTop w:val="0"/>
      <w:marBottom w:val="0"/>
      <w:divBdr>
        <w:top w:val="none" w:sz="0" w:space="0" w:color="auto"/>
        <w:left w:val="none" w:sz="0" w:space="0" w:color="auto"/>
        <w:bottom w:val="none" w:sz="0" w:space="0" w:color="auto"/>
        <w:right w:val="none" w:sz="0" w:space="0" w:color="auto"/>
      </w:divBdr>
    </w:div>
    <w:div w:id="9649844">
      <w:marLeft w:val="640"/>
      <w:marRight w:val="0"/>
      <w:marTop w:val="0"/>
      <w:marBottom w:val="0"/>
      <w:divBdr>
        <w:top w:val="none" w:sz="0" w:space="0" w:color="auto"/>
        <w:left w:val="none" w:sz="0" w:space="0" w:color="auto"/>
        <w:bottom w:val="none" w:sz="0" w:space="0" w:color="auto"/>
        <w:right w:val="none" w:sz="0" w:space="0" w:color="auto"/>
      </w:divBdr>
    </w:div>
    <w:div w:id="9796126">
      <w:marLeft w:val="640"/>
      <w:marRight w:val="0"/>
      <w:marTop w:val="0"/>
      <w:marBottom w:val="0"/>
      <w:divBdr>
        <w:top w:val="none" w:sz="0" w:space="0" w:color="auto"/>
        <w:left w:val="none" w:sz="0" w:space="0" w:color="auto"/>
        <w:bottom w:val="none" w:sz="0" w:space="0" w:color="auto"/>
        <w:right w:val="none" w:sz="0" w:space="0" w:color="auto"/>
      </w:divBdr>
    </w:div>
    <w:div w:id="9835983">
      <w:marLeft w:val="640"/>
      <w:marRight w:val="0"/>
      <w:marTop w:val="0"/>
      <w:marBottom w:val="0"/>
      <w:divBdr>
        <w:top w:val="none" w:sz="0" w:space="0" w:color="auto"/>
        <w:left w:val="none" w:sz="0" w:space="0" w:color="auto"/>
        <w:bottom w:val="none" w:sz="0" w:space="0" w:color="auto"/>
        <w:right w:val="none" w:sz="0" w:space="0" w:color="auto"/>
      </w:divBdr>
    </w:div>
    <w:div w:id="9839371">
      <w:marLeft w:val="640"/>
      <w:marRight w:val="0"/>
      <w:marTop w:val="0"/>
      <w:marBottom w:val="0"/>
      <w:divBdr>
        <w:top w:val="none" w:sz="0" w:space="0" w:color="auto"/>
        <w:left w:val="none" w:sz="0" w:space="0" w:color="auto"/>
        <w:bottom w:val="none" w:sz="0" w:space="0" w:color="auto"/>
        <w:right w:val="none" w:sz="0" w:space="0" w:color="auto"/>
      </w:divBdr>
    </w:div>
    <w:div w:id="9913713">
      <w:marLeft w:val="640"/>
      <w:marRight w:val="0"/>
      <w:marTop w:val="0"/>
      <w:marBottom w:val="0"/>
      <w:divBdr>
        <w:top w:val="none" w:sz="0" w:space="0" w:color="auto"/>
        <w:left w:val="none" w:sz="0" w:space="0" w:color="auto"/>
        <w:bottom w:val="none" w:sz="0" w:space="0" w:color="auto"/>
        <w:right w:val="none" w:sz="0" w:space="0" w:color="auto"/>
      </w:divBdr>
    </w:div>
    <w:div w:id="9915669">
      <w:marLeft w:val="640"/>
      <w:marRight w:val="0"/>
      <w:marTop w:val="0"/>
      <w:marBottom w:val="0"/>
      <w:divBdr>
        <w:top w:val="none" w:sz="0" w:space="0" w:color="auto"/>
        <w:left w:val="none" w:sz="0" w:space="0" w:color="auto"/>
        <w:bottom w:val="none" w:sz="0" w:space="0" w:color="auto"/>
        <w:right w:val="none" w:sz="0" w:space="0" w:color="auto"/>
      </w:divBdr>
    </w:div>
    <w:div w:id="9992733">
      <w:marLeft w:val="640"/>
      <w:marRight w:val="0"/>
      <w:marTop w:val="0"/>
      <w:marBottom w:val="0"/>
      <w:divBdr>
        <w:top w:val="none" w:sz="0" w:space="0" w:color="auto"/>
        <w:left w:val="none" w:sz="0" w:space="0" w:color="auto"/>
        <w:bottom w:val="none" w:sz="0" w:space="0" w:color="auto"/>
        <w:right w:val="none" w:sz="0" w:space="0" w:color="auto"/>
      </w:divBdr>
    </w:div>
    <w:div w:id="10034677">
      <w:marLeft w:val="640"/>
      <w:marRight w:val="0"/>
      <w:marTop w:val="0"/>
      <w:marBottom w:val="0"/>
      <w:divBdr>
        <w:top w:val="none" w:sz="0" w:space="0" w:color="auto"/>
        <w:left w:val="none" w:sz="0" w:space="0" w:color="auto"/>
        <w:bottom w:val="none" w:sz="0" w:space="0" w:color="auto"/>
        <w:right w:val="none" w:sz="0" w:space="0" w:color="auto"/>
      </w:divBdr>
    </w:div>
    <w:div w:id="10036738">
      <w:marLeft w:val="640"/>
      <w:marRight w:val="0"/>
      <w:marTop w:val="0"/>
      <w:marBottom w:val="0"/>
      <w:divBdr>
        <w:top w:val="none" w:sz="0" w:space="0" w:color="auto"/>
        <w:left w:val="none" w:sz="0" w:space="0" w:color="auto"/>
        <w:bottom w:val="none" w:sz="0" w:space="0" w:color="auto"/>
        <w:right w:val="none" w:sz="0" w:space="0" w:color="auto"/>
      </w:divBdr>
    </w:div>
    <w:div w:id="10038384">
      <w:marLeft w:val="640"/>
      <w:marRight w:val="0"/>
      <w:marTop w:val="0"/>
      <w:marBottom w:val="0"/>
      <w:divBdr>
        <w:top w:val="none" w:sz="0" w:space="0" w:color="auto"/>
        <w:left w:val="none" w:sz="0" w:space="0" w:color="auto"/>
        <w:bottom w:val="none" w:sz="0" w:space="0" w:color="auto"/>
        <w:right w:val="none" w:sz="0" w:space="0" w:color="auto"/>
      </w:divBdr>
    </w:div>
    <w:div w:id="10038600">
      <w:marLeft w:val="640"/>
      <w:marRight w:val="0"/>
      <w:marTop w:val="0"/>
      <w:marBottom w:val="0"/>
      <w:divBdr>
        <w:top w:val="none" w:sz="0" w:space="0" w:color="auto"/>
        <w:left w:val="none" w:sz="0" w:space="0" w:color="auto"/>
        <w:bottom w:val="none" w:sz="0" w:space="0" w:color="auto"/>
        <w:right w:val="none" w:sz="0" w:space="0" w:color="auto"/>
      </w:divBdr>
    </w:div>
    <w:div w:id="10038743">
      <w:marLeft w:val="640"/>
      <w:marRight w:val="0"/>
      <w:marTop w:val="0"/>
      <w:marBottom w:val="0"/>
      <w:divBdr>
        <w:top w:val="none" w:sz="0" w:space="0" w:color="auto"/>
        <w:left w:val="none" w:sz="0" w:space="0" w:color="auto"/>
        <w:bottom w:val="none" w:sz="0" w:space="0" w:color="auto"/>
        <w:right w:val="none" w:sz="0" w:space="0" w:color="auto"/>
      </w:divBdr>
    </w:div>
    <w:div w:id="10106817">
      <w:marLeft w:val="640"/>
      <w:marRight w:val="0"/>
      <w:marTop w:val="0"/>
      <w:marBottom w:val="0"/>
      <w:divBdr>
        <w:top w:val="none" w:sz="0" w:space="0" w:color="auto"/>
        <w:left w:val="none" w:sz="0" w:space="0" w:color="auto"/>
        <w:bottom w:val="none" w:sz="0" w:space="0" w:color="auto"/>
        <w:right w:val="none" w:sz="0" w:space="0" w:color="auto"/>
      </w:divBdr>
    </w:div>
    <w:div w:id="10112176">
      <w:marLeft w:val="640"/>
      <w:marRight w:val="0"/>
      <w:marTop w:val="0"/>
      <w:marBottom w:val="0"/>
      <w:divBdr>
        <w:top w:val="none" w:sz="0" w:space="0" w:color="auto"/>
        <w:left w:val="none" w:sz="0" w:space="0" w:color="auto"/>
        <w:bottom w:val="none" w:sz="0" w:space="0" w:color="auto"/>
        <w:right w:val="none" w:sz="0" w:space="0" w:color="auto"/>
      </w:divBdr>
    </w:div>
    <w:div w:id="10188293">
      <w:marLeft w:val="640"/>
      <w:marRight w:val="0"/>
      <w:marTop w:val="0"/>
      <w:marBottom w:val="0"/>
      <w:divBdr>
        <w:top w:val="none" w:sz="0" w:space="0" w:color="auto"/>
        <w:left w:val="none" w:sz="0" w:space="0" w:color="auto"/>
        <w:bottom w:val="none" w:sz="0" w:space="0" w:color="auto"/>
        <w:right w:val="none" w:sz="0" w:space="0" w:color="auto"/>
      </w:divBdr>
    </w:div>
    <w:div w:id="10298547">
      <w:marLeft w:val="640"/>
      <w:marRight w:val="0"/>
      <w:marTop w:val="0"/>
      <w:marBottom w:val="0"/>
      <w:divBdr>
        <w:top w:val="none" w:sz="0" w:space="0" w:color="auto"/>
        <w:left w:val="none" w:sz="0" w:space="0" w:color="auto"/>
        <w:bottom w:val="none" w:sz="0" w:space="0" w:color="auto"/>
        <w:right w:val="none" w:sz="0" w:space="0" w:color="auto"/>
      </w:divBdr>
    </w:div>
    <w:div w:id="10301013">
      <w:marLeft w:val="640"/>
      <w:marRight w:val="0"/>
      <w:marTop w:val="0"/>
      <w:marBottom w:val="0"/>
      <w:divBdr>
        <w:top w:val="none" w:sz="0" w:space="0" w:color="auto"/>
        <w:left w:val="none" w:sz="0" w:space="0" w:color="auto"/>
        <w:bottom w:val="none" w:sz="0" w:space="0" w:color="auto"/>
        <w:right w:val="none" w:sz="0" w:space="0" w:color="auto"/>
      </w:divBdr>
    </w:div>
    <w:div w:id="10301835">
      <w:marLeft w:val="640"/>
      <w:marRight w:val="0"/>
      <w:marTop w:val="0"/>
      <w:marBottom w:val="0"/>
      <w:divBdr>
        <w:top w:val="none" w:sz="0" w:space="0" w:color="auto"/>
        <w:left w:val="none" w:sz="0" w:space="0" w:color="auto"/>
        <w:bottom w:val="none" w:sz="0" w:space="0" w:color="auto"/>
        <w:right w:val="none" w:sz="0" w:space="0" w:color="auto"/>
      </w:divBdr>
    </w:div>
    <w:div w:id="10375205">
      <w:marLeft w:val="640"/>
      <w:marRight w:val="0"/>
      <w:marTop w:val="0"/>
      <w:marBottom w:val="0"/>
      <w:divBdr>
        <w:top w:val="none" w:sz="0" w:space="0" w:color="auto"/>
        <w:left w:val="none" w:sz="0" w:space="0" w:color="auto"/>
        <w:bottom w:val="none" w:sz="0" w:space="0" w:color="auto"/>
        <w:right w:val="none" w:sz="0" w:space="0" w:color="auto"/>
      </w:divBdr>
    </w:div>
    <w:div w:id="10375697">
      <w:marLeft w:val="640"/>
      <w:marRight w:val="0"/>
      <w:marTop w:val="0"/>
      <w:marBottom w:val="0"/>
      <w:divBdr>
        <w:top w:val="none" w:sz="0" w:space="0" w:color="auto"/>
        <w:left w:val="none" w:sz="0" w:space="0" w:color="auto"/>
        <w:bottom w:val="none" w:sz="0" w:space="0" w:color="auto"/>
        <w:right w:val="none" w:sz="0" w:space="0" w:color="auto"/>
      </w:divBdr>
    </w:div>
    <w:div w:id="10491334">
      <w:marLeft w:val="640"/>
      <w:marRight w:val="0"/>
      <w:marTop w:val="0"/>
      <w:marBottom w:val="0"/>
      <w:divBdr>
        <w:top w:val="none" w:sz="0" w:space="0" w:color="auto"/>
        <w:left w:val="none" w:sz="0" w:space="0" w:color="auto"/>
        <w:bottom w:val="none" w:sz="0" w:space="0" w:color="auto"/>
        <w:right w:val="none" w:sz="0" w:space="0" w:color="auto"/>
      </w:divBdr>
    </w:div>
    <w:div w:id="10568033">
      <w:marLeft w:val="640"/>
      <w:marRight w:val="0"/>
      <w:marTop w:val="0"/>
      <w:marBottom w:val="0"/>
      <w:divBdr>
        <w:top w:val="none" w:sz="0" w:space="0" w:color="auto"/>
        <w:left w:val="none" w:sz="0" w:space="0" w:color="auto"/>
        <w:bottom w:val="none" w:sz="0" w:space="0" w:color="auto"/>
        <w:right w:val="none" w:sz="0" w:space="0" w:color="auto"/>
      </w:divBdr>
    </w:div>
    <w:div w:id="10572120">
      <w:marLeft w:val="640"/>
      <w:marRight w:val="0"/>
      <w:marTop w:val="0"/>
      <w:marBottom w:val="0"/>
      <w:divBdr>
        <w:top w:val="none" w:sz="0" w:space="0" w:color="auto"/>
        <w:left w:val="none" w:sz="0" w:space="0" w:color="auto"/>
        <w:bottom w:val="none" w:sz="0" w:space="0" w:color="auto"/>
        <w:right w:val="none" w:sz="0" w:space="0" w:color="auto"/>
      </w:divBdr>
    </w:div>
    <w:div w:id="10646321">
      <w:marLeft w:val="640"/>
      <w:marRight w:val="0"/>
      <w:marTop w:val="0"/>
      <w:marBottom w:val="0"/>
      <w:divBdr>
        <w:top w:val="none" w:sz="0" w:space="0" w:color="auto"/>
        <w:left w:val="none" w:sz="0" w:space="0" w:color="auto"/>
        <w:bottom w:val="none" w:sz="0" w:space="0" w:color="auto"/>
        <w:right w:val="none" w:sz="0" w:space="0" w:color="auto"/>
      </w:divBdr>
    </w:div>
    <w:div w:id="10646825">
      <w:marLeft w:val="640"/>
      <w:marRight w:val="0"/>
      <w:marTop w:val="0"/>
      <w:marBottom w:val="0"/>
      <w:divBdr>
        <w:top w:val="none" w:sz="0" w:space="0" w:color="auto"/>
        <w:left w:val="none" w:sz="0" w:space="0" w:color="auto"/>
        <w:bottom w:val="none" w:sz="0" w:space="0" w:color="auto"/>
        <w:right w:val="none" w:sz="0" w:space="0" w:color="auto"/>
      </w:divBdr>
    </w:div>
    <w:div w:id="10648717">
      <w:marLeft w:val="640"/>
      <w:marRight w:val="0"/>
      <w:marTop w:val="0"/>
      <w:marBottom w:val="0"/>
      <w:divBdr>
        <w:top w:val="none" w:sz="0" w:space="0" w:color="auto"/>
        <w:left w:val="none" w:sz="0" w:space="0" w:color="auto"/>
        <w:bottom w:val="none" w:sz="0" w:space="0" w:color="auto"/>
        <w:right w:val="none" w:sz="0" w:space="0" w:color="auto"/>
      </w:divBdr>
    </w:div>
    <w:div w:id="10688374">
      <w:marLeft w:val="640"/>
      <w:marRight w:val="0"/>
      <w:marTop w:val="0"/>
      <w:marBottom w:val="0"/>
      <w:divBdr>
        <w:top w:val="none" w:sz="0" w:space="0" w:color="auto"/>
        <w:left w:val="none" w:sz="0" w:space="0" w:color="auto"/>
        <w:bottom w:val="none" w:sz="0" w:space="0" w:color="auto"/>
        <w:right w:val="none" w:sz="0" w:space="0" w:color="auto"/>
      </w:divBdr>
    </w:div>
    <w:div w:id="10694339">
      <w:marLeft w:val="640"/>
      <w:marRight w:val="0"/>
      <w:marTop w:val="0"/>
      <w:marBottom w:val="0"/>
      <w:divBdr>
        <w:top w:val="none" w:sz="0" w:space="0" w:color="auto"/>
        <w:left w:val="none" w:sz="0" w:space="0" w:color="auto"/>
        <w:bottom w:val="none" w:sz="0" w:space="0" w:color="auto"/>
        <w:right w:val="none" w:sz="0" w:space="0" w:color="auto"/>
      </w:divBdr>
    </w:div>
    <w:div w:id="10767496">
      <w:marLeft w:val="640"/>
      <w:marRight w:val="0"/>
      <w:marTop w:val="0"/>
      <w:marBottom w:val="0"/>
      <w:divBdr>
        <w:top w:val="none" w:sz="0" w:space="0" w:color="auto"/>
        <w:left w:val="none" w:sz="0" w:space="0" w:color="auto"/>
        <w:bottom w:val="none" w:sz="0" w:space="0" w:color="auto"/>
        <w:right w:val="none" w:sz="0" w:space="0" w:color="auto"/>
      </w:divBdr>
    </w:div>
    <w:div w:id="10768007">
      <w:marLeft w:val="640"/>
      <w:marRight w:val="0"/>
      <w:marTop w:val="0"/>
      <w:marBottom w:val="0"/>
      <w:divBdr>
        <w:top w:val="none" w:sz="0" w:space="0" w:color="auto"/>
        <w:left w:val="none" w:sz="0" w:space="0" w:color="auto"/>
        <w:bottom w:val="none" w:sz="0" w:space="0" w:color="auto"/>
        <w:right w:val="none" w:sz="0" w:space="0" w:color="auto"/>
      </w:divBdr>
    </w:div>
    <w:div w:id="10769226">
      <w:marLeft w:val="640"/>
      <w:marRight w:val="0"/>
      <w:marTop w:val="0"/>
      <w:marBottom w:val="0"/>
      <w:divBdr>
        <w:top w:val="none" w:sz="0" w:space="0" w:color="auto"/>
        <w:left w:val="none" w:sz="0" w:space="0" w:color="auto"/>
        <w:bottom w:val="none" w:sz="0" w:space="0" w:color="auto"/>
        <w:right w:val="none" w:sz="0" w:space="0" w:color="auto"/>
      </w:divBdr>
    </w:div>
    <w:div w:id="10885988">
      <w:marLeft w:val="640"/>
      <w:marRight w:val="0"/>
      <w:marTop w:val="0"/>
      <w:marBottom w:val="0"/>
      <w:divBdr>
        <w:top w:val="none" w:sz="0" w:space="0" w:color="auto"/>
        <w:left w:val="none" w:sz="0" w:space="0" w:color="auto"/>
        <w:bottom w:val="none" w:sz="0" w:space="0" w:color="auto"/>
        <w:right w:val="none" w:sz="0" w:space="0" w:color="auto"/>
      </w:divBdr>
    </w:div>
    <w:div w:id="10911195">
      <w:marLeft w:val="640"/>
      <w:marRight w:val="0"/>
      <w:marTop w:val="0"/>
      <w:marBottom w:val="0"/>
      <w:divBdr>
        <w:top w:val="none" w:sz="0" w:space="0" w:color="auto"/>
        <w:left w:val="none" w:sz="0" w:space="0" w:color="auto"/>
        <w:bottom w:val="none" w:sz="0" w:space="0" w:color="auto"/>
        <w:right w:val="none" w:sz="0" w:space="0" w:color="auto"/>
      </w:divBdr>
    </w:div>
    <w:div w:id="10960770">
      <w:marLeft w:val="640"/>
      <w:marRight w:val="0"/>
      <w:marTop w:val="0"/>
      <w:marBottom w:val="0"/>
      <w:divBdr>
        <w:top w:val="none" w:sz="0" w:space="0" w:color="auto"/>
        <w:left w:val="none" w:sz="0" w:space="0" w:color="auto"/>
        <w:bottom w:val="none" w:sz="0" w:space="0" w:color="auto"/>
        <w:right w:val="none" w:sz="0" w:space="0" w:color="auto"/>
      </w:divBdr>
    </w:div>
    <w:div w:id="11077992">
      <w:marLeft w:val="640"/>
      <w:marRight w:val="0"/>
      <w:marTop w:val="0"/>
      <w:marBottom w:val="0"/>
      <w:divBdr>
        <w:top w:val="none" w:sz="0" w:space="0" w:color="auto"/>
        <w:left w:val="none" w:sz="0" w:space="0" w:color="auto"/>
        <w:bottom w:val="none" w:sz="0" w:space="0" w:color="auto"/>
        <w:right w:val="none" w:sz="0" w:space="0" w:color="auto"/>
      </w:divBdr>
    </w:div>
    <w:div w:id="11297567">
      <w:marLeft w:val="640"/>
      <w:marRight w:val="0"/>
      <w:marTop w:val="0"/>
      <w:marBottom w:val="0"/>
      <w:divBdr>
        <w:top w:val="none" w:sz="0" w:space="0" w:color="auto"/>
        <w:left w:val="none" w:sz="0" w:space="0" w:color="auto"/>
        <w:bottom w:val="none" w:sz="0" w:space="0" w:color="auto"/>
        <w:right w:val="none" w:sz="0" w:space="0" w:color="auto"/>
      </w:divBdr>
    </w:div>
    <w:div w:id="11298984">
      <w:marLeft w:val="640"/>
      <w:marRight w:val="0"/>
      <w:marTop w:val="0"/>
      <w:marBottom w:val="0"/>
      <w:divBdr>
        <w:top w:val="none" w:sz="0" w:space="0" w:color="auto"/>
        <w:left w:val="none" w:sz="0" w:space="0" w:color="auto"/>
        <w:bottom w:val="none" w:sz="0" w:space="0" w:color="auto"/>
        <w:right w:val="none" w:sz="0" w:space="0" w:color="auto"/>
      </w:divBdr>
    </w:div>
    <w:div w:id="11299280">
      <w:marLeft w:val="640"/>
      <w:marRight w:val="0"/>
      <w:marTop w:val="0"/>
      <w:marBottom w:val="0"/>
      <w:divBdr>
        <w:top w:val="none" w:sz="0" w:space="0" w:color="auto"/>
        <w:left w:val="none" w:sz="0" w:space="0" w:color="auto"/>
        <w:bottom w:val="none" w:sz="0" w:space="0" w:color="auto"/>
        <w:right w:val="none" w:sz="0" w:space="0" w:color="auto"/>
      </w:divBdr>
    </w:div>
    <w:div w:id="11302629">
      <w:marLeft w:val="640"/>
      <w:marRight w:val="0"/>
      <w:marTop w:val="0"/>
      <w:marBottom w:val="0"/>
      <w:divBdr>
        <w:top w:val="none" w:sz="0" w:space="0" w:color="auto"/>
        <w:left w:val="none" w:sz="0" w:space="0" w:color="auto"/>
        <w:bottom w:val="none" w:sz="0" w:space="0" w:color="auto"/>
        <w:right w:val="none" w:sz="0" w:space="0" w:color="auto"/>
      </w:divBdr>
    </w:div>
    <w:div w:id="11343927">
      <w:marLeft w:val="640"/>
      <w:marRight w:val="0"/>
      <w:marTop w:val="0"/>
      <w:marBottom w:val="0"/>
      <w:divBdr>
        <w:top w:val="none" w:sz="0" w:space="0" w:color="auto"/>
        <w:left w:val="none" w:sz="0" w:space="0" w:color="auto"/>
        <w:bottom w:val="none" w:sz="0" w:space="0" w:color="auto"/>
        <w:right w:val="none" w:sz="0" w:space="0" w:color="auto"/>
      </w:divBdr>
    </w:div>
    <w:div w:id="11344193">
      <w:marLeft w:val="640"/>
      <w:marRight w:val="0"/>
      <w:marTop w:val="0"/>
      <w:marBottom w:val="0"/>
      <w:divBdr>
        <w:top w:val="none" w:sz="0" w:space="0" w:color="auto"/>
        <w:left w:val="none" w:sz="0" w:space="0" w:color="auto"/>
        <w:bottom w:val="none" w:sz="0" w:space="0" w:color="auto"/>
        <w:right w:val="none" w:sz="0" w:space="0" w:color="auto"/>
      </w:divBdr>
    </w:div>
    <w:div w:id="11415643">
      <w:marLeft w:val="640"/>
      <w:marRight w:val="0"/>
      <w:marTop w:val="0"/>
      <w:marBottom w:val="0"/>
      <w:divBdr>
        <w:top w:val="none" w:sz="0" w:space="0" w:color="auto"/>
        <w:left w:val="none" w:sz="0" w:space="0" w:color="auto"/>
        <w:bottom w:val="none" w:sz="0" w:space="0" w:color="auto"/>
        <w:right w:val="none" w:sz="0" w:space="0" w:color="auto"/>
      </w:divBdr>
    </w:div>
    <w:div w:id="11417354">
      <w:marLeft w:val="640"/>
      <w:marRight w:val="0"/>
      <w:marTop w:val="0"/>
      <w:marBottom w:val="0"/>
      <w:divBdr>
        <w:top w:val="none" w:sz="0" w:space="0" w:color="auto"/>
        <w:left w:val="none" w:sz="0" w:space="0" w:color="auto"/>
        <w:bottom w:val="none" w:sz="0" w:space="0" w:color="auto"/>
        <w:right w:val="none" w:sz="0" w:space="0" w:color="auto"/>
      </w:divBdr>
    </w:div>
    <w:div w:id="11417614">
      <w:marLeft w:val="640"/>
      <w:marRight w:val="0"/>
      <w:marTop w:val="0"/>
      <w:marBottom w:val="0"/>
      <w:divBdr>
        <w:top w:val="none" w:sz="0" w:space="0" w:color="auto"/>
        <w:left w:val="none" w:sz="0" w:space="0" w:color="auto"/>
        <w:bottom w:val="none" w:sz="0" w:space="0" w:color="auto"/>
        <w:right w:val="none" w:sz="0" w:space="0" w:color="auto"/>
      </w:divBdr>
    </w:div>
    <w:div w:id="11419097">
      <w:marLeft w:val="640"/>
      <w:marRight w:val="0"/>
      <w:marTop w:val="0"/>
      <w:marBottom w:val="0"/>
      <w:divBdr>
        <w:top w:val="none" w:sz="0" w:space="0" w:color="auto"/>
        <w:left w:val="none" w:sz="0" w:space="0" w:color="auto"/>
        <w:bottom w:val="none" w:sz="0" w:space="0" w:color="auto"/>
        <w:right w:val="none" w:sz="0" w:space="0" w:color="auto"/>
      </w:divBdr>
    </w:div>
    <w:div w:id="11420159">
      <w:marLeft w:val="640"/>
      <w:marRight w:val="0"/>
      <w:marTop w:val="0"/>
      <w:marBottom w:val="0"/>
      <w:divBdr>
        <w:top w:val="none" w:sz="0" w:space="0" w:color="auto"/>
        <w:left w:val="none" w:sz="0" w:space="0" w:color="auto"/>
        <w:bottom w:val="none" w:sz="0" w:space="0" w:color="auto"/>
        <w:right w:val="none" w:sz="0" w:space="0" w:color="auto"/>
      </w:divBdr>
    </w:div>
    <w:div w:id="11493848">
      <w:marLeft w:val="640"/>
      <w:marRight w:val="0"/>
      <w:marTop w:val="0"/>
      <w:marBottom w:val="0"/>
      <w:divBdr>
        <w:top w:val="none" w:sz="0" w:space="0" w:color="auto"/>
        <w:left w:val="none" w:sz="0" w:space="0" w:color="auto"/>
        <w:bottom w:val="none" w:sz="0" w:space="0" w:color="auto"/>
        <w:right w:val="none" w:sz="0" w:space="0" w:color="auto"/>
      </w:divBdr>
    </w:div>
    <w:div w:id="11496881">
      <w:marLeft w:val="640"/>
      <w:marRight w:val="0"/>
      <w:marTop w:val="0"/>
      <w:marBottom w:val="0"/>
      <w:divBdr>
        <w:top w:val="none" w:sz="0" w:space="0" w:color="auto"/>
        <w:left w:val="none" w:sz="0" w:space="0" w:color="auto"/>
        <w:bottom w:val="none" w:sz="0" w:space="0" w:color="auto"/>
        <w:right w:val="none" w:sz="0" w:space="0" w:color="auto"/>
      </w:divBdr>
    </w:div>
    <w:div w:id="11538137">
      <w:marLeft w:val="640"/>
      <w:marRight w:val="0"/>
      <w:marTop w:val="0"/>
      <w:marBottom w:val="0"/>
      <w:divBdr>
        <w:top w:val="none" w:sz="0" w:space="0" w:color="auto"/>
        <w:left w:val="none" w:sz="0" w:space="0" w:color="auto"/>
        <w:bottom w:val="none" w:sz="0" w:space="0" w:color="auto"/>
        <w:right w:val="none" w:sz="0" w:space="0" w:color="auto"/>
      </w:divBdr>
    </w:div>
    <w:div w:id="11612001">
      <w:marLeft w:val="640"/>
      <w:marRight w:val="0"/>
      <w:marTop w:val="0"/>
      <w:marBottom w:val="0"/>
      <w:divBdr>
        <w:top w:val="none" w:sz="0" w:space="0" w:color="auto"/>
        <w:left w:val="none" w:sz="0" w:space="0" w:color="auto"/>
        <w:bottom w:val="none" w:sz="0" w:space="0" w:color="auto"/>
        <w:right w:val="none" w:sz="0" w:space="0" w:color="auto"/>
      </w:divBdr>
    </w:div>
    <w:div w:id="11613179">
      <w:marLeft w:val="640"/>
      <w:marRight w:val="0"/>
      <w:marTop w:val="0"/>
      <w:marBottom w:val="0"/>
      <w:divBdr>
        <w:top w:val="none" w:sz="0" w:space="0" w:color="auto"/>
        <w:left w:val="none" w:sz="0" w:space="0" w:color="auto"/>
        <w:bottom w:val="none" w:sz="0" w:space="0" w:color="auto"/>
        <w:right w:val="none" w:sz="0" w:space="0" w:color="auto"/>
      </w:divBdr>
    </w:div>
    <w:div w:id="11616897">
      <w:marLeft w:val="640"/>
      <w:marRight w:val="0"/>
      <w:marTop w:val="0"/>
      <w:marBottom w:val="0"/>
      <w:divBdr>
        <w:top w:val="none" w:sz="0" w:space="0" w:color="auto"/>
        <w:left w:val="none" w:sz="0" w:space="0" w:color="auto"/>
        <w:bottom w:val="none" w:sz="0" w:space="0" w:color="auto"/>
        <w:right w:val="none" w:sz="0" w:space="0" w:color="auto"/>
      </w:divBdr>
    </w:div>
    <w:div w:id="11688326">
      <w:marLeft w:val="640"/>
      <w:marRight w:val="0"/>
      <w:marTop w:val="0"/>
      <w:marBottom w:val="0"/>
      <w:divBdr>
        <w:top w:val="none" w:sz="0" w:space="0" w:color="auto"/>
        <w:left w:val="none" w:sz="0" w:space="0" w:color="auto"/>
        <w:bottom w:val="none" w:sz="0" w:space="0" w:color="auto"/>
        <w:right w:val="none" w:sz="0" w:space="0" w:color="auto"/>
      </w:divBdr>
    </w:div>
    <w:div w:id="11691141">
      <w:marLeft w:val="640"/>
      <w:marRight w:val="0"/>
      <w:marTop w:val="0"/>
      <w:marBottom w:val="0"/>
      <w:divBdr>
        <w:top w:val="none" w:sz="0" w:space="0" w:color="auto"/>
        <w:left w:val="none" w:sz="0" w:space="0" w:color="auto"/>
        <w:bottom w:val="none" w:sz="0" w:space="0" w:color="auto"/>
        <w:right w:val="none" w:sz="0" w:space="0" w:color="auto"/>
      </w:divBdr>
    </w:div>
    <w:div w:id="11731421">
      <w:marLeft w:val="640"/>
      <w:marRight w:val="0"/>
      <w:marTop w:val="0"/>
      <w:marBottom w:val="0"/>
      <w:divBdr>
        <w:top w:val="none" w:sz="0" w:space="0" w:color="auto"/>
        <w:left w:val="none" w:sz="0" w:space="0" w:color="auto"/>
        <w:bottom w:val="none" w:sz="0" w:space="0" w:color="auto"/>
        <w:right w:val="none" w:sz="0" w:space="0" w:color="auto"/>
      </w:divBdr>
    </w:div>
    <w:div w:id="11735269">
      <w:marLeft w:val="640"/>
      <w:marRight w:val="0"/>
      <w:marTop w:val="0"/>
      <w:marBottom w:val="0"/>
      <w:divBdr>
        <w:top w:val="none" w:sz="0" w:space="0" w:color="auto"/>
        <w:left w:val="none" w:sz="0" w:space="0" w:color="auto"/>
        <w:bottom w:val="none" w:sz="0" w:space="0" w:color="auto"/>
        <w:right w:val="none" w:sz="0" w:space="0" w:color="auto"/>
      </w:divBdr>
    </w:div>
    <w:div w:id="11735958">
      <w:marLeft w:val="640"/>
      <w:marRight w:val="0"/>
      <w:marTop w:val="0"/>
      <w:marBottom w:val="0"/>
      <w:divBdr>
        <w:top w:val="none" w:sz="0" w:space="0" w:color="auto"/>
        <w:left w:val="none" w:sz="0" w:space="0" w:color="auto"/>
        <w:bottom w:val="none" w:sz="0" w:space="0" w:color="auto"/>
        <w:right w:val="none" w:sz="0" w:space="0" w:color="auto"/>
      </w:divBdr>
    </w:div>
    <w:div w:id="11761896">
      <w:marLeft w:val="640"/>
      <w:marRight w:val="0"/>
      <w:marTop w:val="0"/>
      <w:marBottom w:val="0"/>
      <w:divBdr>
        <w:top w:val="none" w:sz="0" w:space="0" w:color="auto"/>
        <w:left w:val="none" w:sz="0" w:space="0" w:color="auto"/>
        <w:bottom w:val="none" w:sz="0" w:space="0" w:color="auto"/>
        <w:right w:val="none" w:sz="0" w:space="0" w:color="auto"/>
      </w:divBdr>
    </w:div>
    <w:div w:id="11804096">
      <w:marLeft w:val="640"/>
      <w:marRight w:val="0"/>
      <w:marTop w:val="0"/>
      <w:marBottom w:val="0"/>
      <w:divBdr>
        <w:top w:val="none" w:sz="0" w:space="0" w:color="auto"/>
        <w:left w:val="none" w:sz="0" w:space="0" w:color="auto"/>
        <w:bottom w:val="none" w:sz="0" w:space="0" w:color="auto"/>
        <w:right w:val="none" w:sz="0" w:space="0" w:color="auto"/>
      </w:divBdr>
    </w:div>
    <w:div w:id="11804909">
      <w:marLeft w:val="640"/>
      <w:marRight w:val="0"/>
      <w:marTop w:val="0"/>
      <w:marBottom w:val="0"/>
      <w:divBdr>
        <w:top w:val="none" w:sz="0" w:space="0" w:color="auto"/>
        <w:left w:val="none" w:sz="0" w:space="0" w:color="auto"/>
        <w:bottom w:val="none" w:sz="0" w:space="0" w:color="auto"/>
        <w:right w:val="none" w:sz="0" w:space="0" w:color="auto"/>
      </w:divBdr>
    </w:div>
    <w:div w:id="11882313">
      <w:marLeft w:val="640"/>
      <w:marRight w:val="0"/>
      <w:marTop w:val="0"/>
      <w:marBottom w:val="0"/>
      <w:divBdr>
        <w:top w:val="none" w:sz="0" w:space="0" w:color="auto"/>
        <w:left w:val="none" w:sz="0" w:space="0" w:color="auto"/>
        <w:bottom w:val="none" w:sz="0" w:space="0" w:color="auto"/>
        <w:right w:val="none" w:sz="0" w:space="0" w:color="auto"/>
      </w:divBdr>
    </w:div>
    <w:div w:id="11958307">
      <w:marLeft w:val="640"/>
      <w:marRight w:val="0"/>
      <w:marTop w:val="0"/>
      <w:marBottom w:val="0"/>
      <w:divBdr>
        <w:top w:val="none" w:sz="0" w:space="0" w:color="auto"/>
        <w:left w:val="none" w:sz="0" w:space="0" w:color="auto"/>
        <w:bottom w:val="none" w:sz="0" w:space="0" w:color="auto"/>
        <w:right w:val="none" w:sz="0" w:space="0" w:color="auto"/>
      </w:divBdr>
    </w:div>
    <w:div w:id="12001333">
      <w:marLeft w:val="640"/>
      <w:marRight w:val="0"/>
      <w:marTop w:val="0"/>
      <w:marBottom w:val="0"/>
      <w:divBdr>
        <w:top w:val="none" w:sz="0" w:space="0" w:color="auto"/>
        <w:left w:val="none" w:sz="0" w:space="0" w:color="auto"/>
        <w:bottom w:val="none" w:sz="0" w:space="0" w:color="auto"/>
        <w:right w:val="none" w:sz="0" w:space="0" w:color="auto"/>
      </w:divBdr>
    </w:div>
    <w:div w:id="12070775">
      <w:marLeft w:val="640"/>
      <w:marRight w:val="0"/>
      <w:marTop w:val="0"/>
      <w:marBottom w:val="0"/>
      <w:divBdr>
        <w:top w:val="none" w:sz="0" w:space="0" w:color="auto"/>
        <w:left w:val="none" w:sz="0" w:space="0" w:color="auto"/>
        <w:bottom w:val="none" w:sz="0" w:space="0" w:color="auto"/>
        <w:right w:val="none" w:sz="0" w:space="0" w:color="auto"/>
      </w:divBdr>
    </w:div>
    <w:div w:id="12148825">
      <w:marLeft w:val="640"/>
      <w:marRight w:val="0"/>
      <w:marTop w:val="0"/>
      <w:marBottom w:val="0"/>
      <w:divBdr>
        <w:top w:val="none" w:sz="0" w:space="0" w:color="auto"/>
        <w:left w:val="none" w:sz="0" w:space="0" w:color="auto"/>
        <w:bottom w:val="none" w:sz="0" w:space="0" w:color="auto"/>
        <w:right w:val="none" w:sz="0" w:space="0" w:color="auto"/>
      </w:divBdr>
    </w:div>
    <w:div w:id="12191213">
      <w:marLeft w:val="640"/>
      <w:marRight w:val="0"/>
      <w:marTop w:val="0"/>
      <w:marBottom w:val="0"/>
      <w:divBdr>
        <w:top w:val="none" w:sz="0" w:space="0" w:color="auto"/>
        <w:left w:val="none" w:sz="0" w:space="0" w:color="auto"/>
        <w:bottom w:val="none" w:sz="0" w:space="0" w:color="auto"/>
        <w:right w:val="none" w:sz="0" w:space="0" w:color="auto"/>
      </w:divBdr>
    </w:div>
    <w:div w:id="12191665">
      <w:marLeft w:val="640"/>
      <w:marRight w:val="0"/>
      <w:marTop w:val="0"/>
      <w:marBottom w:val="0"/>
      <w:divBdr>
        <w:top w:val="none" w:sz="0" w:space="0" w:color="auto"/>
        <w:left w:val="none" w:sz="0" w:space="0" w:color="auto"/>
        <w:bottom w:val="none" w:sz="0" w:space="0" w:color="auto"/>
        <w:right w:val="none" w:sz="0" w:space="0" w:color="auto"/>
      </w:divBdr>
    </w:div>
    <w:div w:id="12265284">
      <w:marLeft w:val="640"/>
      <w:marRight w:val="0"/>
      <w:marTop w:val="0"/>
      <w:marBottom w:val="0"/>
      <w:divBdr>
        <w:top w:val="none" w:sz="0" w:space="0" w:color="auto"/>
        <w:left w:val="none" w:sz="0" w:space="0" w:color="auto"/>
        <w:bottom w:val="none" w:sz="0" w:space="0" w:color="auto"/>
        <w:right w:val="none" w:sz="0" w:space="0" w:color="auto"/>
      </w:divBdr>
    </w:div>
    <w:div w:id="12271478">
      <w:marLeft w:val="640"/>
      <w:marRight w:val="0"/>
      <w:marTop w:val="0"/>
      <w:marBottom w:val="0"/>
      <w:divBdr>
        <w:top w:val="none" w:sz="0" w:space="0" w:color="auto"/>
        <w:left w:val="none" w:sz="0" w:space="0" w:color="auto"/>
        <w:bottom w:val="none" w:sz="0" w:space="0" w:color="auto"/>
        <w:right w:val="none" w:sz="0" w:space="0" w:color="auto"/>
      </w:divBdr>
    </w:div>
    <w:div w:id="12339474">
      <w:marLeft w:val="640"/>
      <w:marRight w:val="0"/>
      <w:marTop w:val="0"/>
      <w:marBottom w:val="0"/>
      <w:divBdr>
        <w:top w:val="none" w:sz="0" w:space="0" w:color="auto"/>
        <w:left w:val="none" w:sz="0" w:space="0" w:color="auto"/>
        <w:bottom w:val="none" w:sz="0" w:space="0" w:color="auto"/>
        <w:right w:val="none" w:sz="0" w:space="0" w:color="auto"/>
      </w:divBdr>
    </w:div>
    <w:div w:id="12344794">
      <w:marLeft w:val="640"/>
      <w:marRight w:val="0"/>
      <w:marTop w:val="0"/>
      <w:marBottom w:val="0"/>
      <w:divBdr>
        <w:top w:val="none" w:sz="0" w:space="0" w:color="auto"/>
        <w:left w:val="none" w:sz="0" w:space="0" w:color="auto"/>
        <w:bottom w:val="none" w:sz="0" w:space="0" w:color="auto"/>
        <w:right w:val="none" w:sz="0" w:space="0" w:color="auto"/>
      </w:divBdr>
    </w:div>
    <w:div w:id="12347412">
      <w:marLeft w:val="640"/>
      <w:marRight w:val="0"/>
      <w:marTop w:val="0"/>
      <w:marBottom w:val="0"/>
      <w:divBdr>
        <w:top w:val="none" w:sz="0" w:space="0" w:color="auto"/>
        <w:left w:val="none" w:sz="0" w:space="0" w:color="auto"/>
        <w:bottom w:val="none" w:sz="0" w:space="0" w:color="auto"/>
        <w:right w:val="none" w:sz="0" w:space="0" w:color="auto"/>
      </w:divBdr>
    </w:div>
    <w:div w:id="12416076">
      <w:marLeft w:val="640"/>
      <w:marRight w:val="0"/>
      <w:marTop w:val="0"/>
      <w:marBottom w:val="0"/>
      <w:divBdr>
        <w:top w:val="none" w:sz="0" w:space="0" w:color="auto"/>
        <w:left w:val="none" w:sz="0" w:space="0" w:color="auto"/>
        <w:bottom w:val="none" w:sz="0" w:space="0" w:color="auto"/>
        <w:right w:val="none" w:sz="0" w:space="0" w:color="auto"/>
      </w:divBdr>
    </w:div>
    <w:div w:id="12417425">
      <w:marLeft w:val="640"/>
      <w:marRight w:val="0"/>
      <w:marTop w:val="0"/>
      <w:marBottom w:val="0"/>
      <w:divBdr>
        <w:top w:val="none" w:sz="0" w:space="0" w:color="auto"/>
        <w:left w:val="none" w:sz="0" w:space="0" w:color="auto"/>
        <w:bottom w:val="none" w:sz="0" w:space="0" w:color="auto"/>
        <w:right w:val="none" w:sz="0" w:space="0" w:color="auto"/>
      </w:divBdr>
    </w:div>
    <w:div w:id="12459323">
      <w:marLeft w:val="640"/>
      <w:marRight w:val="0"/>
      <w:marTop w:val="0"/>
      <w:marBottom w:val="0"/>
      <w:divBdr>
        <w:top w:val="none" w:sz="0" w:space="0" w:color="auto"/>
        <w:left w:val="none" w:sz="0" w:space="0" w:color="auto"/>
        <w:bottom w:val="none" w:sz="0" w:space="0" w:color="auto"/>
        <w:right w:val="none" w:sz="0" w:space="0" w:color="auto"/>
      </w:divBdr>
    </w:div>
    <w:div w:id="12462416">
      <w:marLeft w:val="640"/>
      <w:marRight w:val="0"/>
      <w:marTop w:val="0"/>
      <w:marBottom w:val="0"/>
      <w:divBdr>
        <w:top w:val="none" w:sz="0" w:space="0" w:color="auto"/>
        <w:left w:val="none" w:sz="0" w:space="0" w:color="auto"/>
        <w:bottom w:val="none" w:sz="0" w:space="0" w:color="auto"/>
        <w:right w:val="none" w:sz="0" w:space="0" w:color="auto"/>
      </w:divBdr>
    </w:div>
    <w:div w:id="12466821">
      <w:marLeft w:val="640"/>
      <w:marRight w:val="0"/>
      <w:marTop w:val="0"/>
      <w:marBottom w:val="0"/>
      <w:divBdr>
        <w:top w:val="none" w:sz="0" w:space="0" w:color="auto"/>
        <w:left w:val="none" w:sz="0" w:space="0" w:color="auto"/>
        <w:bottom w:val="none" w:sz="0" w:space="0" w:color="auto"/>
        <w:right w:val="none" w:sz="0" w:space="0" w:color="auto"/>
      </w:divBdr>
    </w:div>
    <w:div w:id="12538445">
      <w:marLeft w:val="640"/>
      <w:marRight w:val="0"/>
      <w:marTop w:val="0"/>
      <w:marBottom w:val="0"/>
      <w:divBdr>
        <w:top w:val="none" w:sz="0" w:space="0" w:color="auto"/>
        <w:left w:val="none" w:sz="0" w:space="0" w:color="auto"/>
        <w:bottom w:val="none" w:sz="0" w:space="0" w:color="auto"/>
        <w:right w:val="none" w:sz="0" w:space="0" w:color="auto"/>
      </w:divBdr>
    </w:div>
    <w:div w:id="12614004">
      <w:marLeft w:val="640"/>
      <w:marRight w:val="0"/>
      <w:marTop w:val="0"/>
      <w:marBottom w:val="0"/>
      <w:divBdr>
        <w:top w:val="none" w:sz="0" w:space="0" w:color="auto"/>
        <w:left w:val="none" w:sz="0" w:space="0" w:color="auto"/>
        <w:bottom w:val="none" w:sz="0" w:space="0" w:color="auto"/>
        <w:right w:val="none" w:sz="0" w:space="0" w:color="auto"/>
      </w:divBdr>
    </w:div>
    <w:div w:id="12652282">
      <w:marLeft w:val="640"/>
      <w:marRight w:val="0"/>
      <w:marTop w:val="0"/>
      <w:marBottom w:val="0"/>
      <w:divBdr>
        <w:top w:val="none" w:sz="0" w:space="0" w:color="auto"/>
        <w:left w:val="none" w:sz="0" w:space="0" w:color="auto"/>
        <w:bottom w:val="none" w:sz="0" w:space="0" w:color="auto"/>
        <w:right w:val="none" w:sz="0" w:space="0" w:color="auto"/>
      </w:divBdr>
    </w:div>
    <w:div w:id="12653096">
      <w:marLeft w:val="640"/>
      <w:marRight w:val="0"/>
      <w:marTop w:val="0"/>
      <w:marBottom w:val="0"/>
      <w:divBdr>
        <w:top w:val="none" w:sz="0" w:space="0" w:color="auto"/>
        <w:left w:val="none" w:sz="0" w:space="0" w:color="auto"/>
        <w:bottom w:val="none" w:sz="0" w:space="0" w:color="auto"/>
        <w:right w:val="none" w:sz="0" w:space="0" w:color="auto"/>
      </w:divBdr>
    </w:div>
    <w:div w:id="12659471">
      <w:marLeft w:val="640"/>
      <w:marRight w:val="0"/>
      <w:marTop w:val="0"/>
      <w:marBottom w:val="0"/>
      <w:divBdr>
        <w:top w:val="none" w:sz="0" w:space="0" w:color="auto"/>
        <w:left w:val="none" w:sz="0" w:space="0" w:color="auto"/>
        <w:bottom w:val="none" w:sz="0" w:space="0" w:color="auto"/>
        <w:right w:val="none" w:sz="0" w:space="0" w:color="auto"/>
      </w:divBdr>
    </w:div>
    <w:div w:id="12730265">
      <w:marLeft w:val="640"/>
      <w:marRight w:val="0"/>
      <w:marTop w:val="0"/>
      <w:marBottom w:val="0"/>
      <w:divBdr>
        <w:top w:val="none" w:sz="0" w:space="0" w:color="auto"/>
        <w:left w:val="none" w:sz="0" w:space="0" w:color="auto"/>
        <w:bottom w:val="none" w:sz="0" w:space="0" w:color="auto"/>
        <w:right w:val="none" w:sz="0" w:space="0" w:color="auto"/>
      </w:divBdr>
    </w:div>
    <w:div w:id="12803680">
      <w:marLeft w:val="640"/>
      <w:marRight w:val="0"/>
      <w:marTop w:val="0"/>
      <w:marBottom w:val="0"/>
      <w:divBdr>
        <w:top w:val="none" w:sz="0" w:space="0" w:color="auto"/>
        <w:left w:val="none" w:sz="0" w:space="0" w:color="auto"/>
        <w:bottom w:val="none" w:sz="0" w:space="0" w:color="auto"/>
        <w:right w:val="none" w:sz="0" w:space="0" w:color="auto"/>
      </w:divBdr>
    </w:div>
    <w:div w:id="12848517">
      <w:marLeft w:val="640"/>
      <w:marRight w:val="0"/>
      <w:marTop w:val="0"/>
      <w:marBottom w:val="0"/>
      <w:divBdr>
        <w:top w:val="none" w:sz="0" w:space="0" w:color="auto"/>
        <w:left w:val="none" w:sz="0" w:space="0" w:color="auto"/>
        <w:bottom w:val="none" w:sz="0" w:space="0" w:color="auto"/>
        <w:right w:val="none" w:sz="0" w:space="0" w:color="auto"/>
      </w:divBdr>
    </w:div>
    <w:div w:id="12849901">
      <w:marLeft w:val="640"/>
      <w:marRight w:val="0"/>
      <w:marTop w:val="0"/>
      <w:marBottom w:val="0"/>
      <w:divBdr>
        <w:top w:val="none" w:sz="0" w:space="0" w:color="auto"/>
        <w:left w:val="none" w:sz="0" w:space="0" w:color="auto"/>
        <w:bottom w:val="none" w:sz="0" w:space="0" w:color="auto"/>
        <w:right w:val="none" w:sz="0" w:space="0" w:color="auto"/>
      </w:divBdr>
    </w:div>
    <w:div w:id="12921196">
      <w:marLeft w:val="640"/>
      <w:marRight w:val="0"/>
      <w:marTop w:val="0"/>
      <w:marBottom w:val="0"/>
      <w:divBdr>
        <w:top w:val="none" w:sz="0" w:space="0" w:color="auto"/>
        <w:left w:val="none" w:sz="0" w:space="0" w:color="auto"/>
        <w:bottom w:val="none" w:sz="0" w:space="0" w:color="auto"/>
        <w:right w:val="none" w:sz="0" w:space="0" w:color="auto"/>
      </w:divBdr>
    </w:div>
    <w:div w:id="12996902">
      <w:marLeft w:val="640"/>
      <w:marRight w:val="0"/>
      <w:marTop w:val="0"/>
      <w:marBottom w:val="0"/>
      <w:divBdr>
        <w:top w:val="none" w:sz="0" w:space="0" w:color="auto"/>
        <w:left w:val="none" w:sz="0" w:space="0" w:color="auto"/>
        <w:bottom w:val="none" w:sz="0" w:space="0" w:color="auto"/>
        <w:right w:val="none" w:sz="0" w:space="0" w:color="auto"/>
      </w:divBdr>
    </w:div>
    <w:div w:id="12997188">
      <w:marLeft w:val="640"/>
      <w:marRight w:val="0"/>
      <w:marTop w:val="0"/>
      <w:marBottom w:val="0"/>
      <w:divBdr>
        <w:top w:val="none" w:sz="0" w:space="0" w:color="auto"/>
        <w:left w:val="none" w:sz="0" w:space="0" w:color="auto"/>
        <w:bottom w:val="none" w:sz="0" w:space="0" w:color="auto"/>
        <w:right w:val="none" w:sz="0" w:space="0" w:color="auto"/>
      </w:divBdr>
    </w:div>
    <w:div w:id="13046623">
      <w:marLeft w:val="640"/>
      <w:marRight w:val="0"/>
      <w:marTop w:val="0"/>
      <w:marBottom w:val="0"/>
      <w:divBdr>
        <w:top w:val="none" w:sz="0" w:space="0" w:color="auto"/>
        <w:left w:val="none" w:sz="0" w:space="0" w:color="auto"/>
        <w:bottom w:val="none" w:sz="0" w:space="0" w:color="auto"/>
        <w:right w:val="none" w:sz="0" w:space="0" w:color="auto"/>
      </w:divBdr>
    </w:div>
    <w:div w:id="13120609">
      <w:marLeft w:val="640"/>
      <w:marRight w:val="0"/>
      <w:marTop w:val="0"/>
      <w:marBottom w:val="0"/>
      <w:divBdr>
        <w:top w:val="none" w:sz="0" w:space="0" w:color="auto"/>
        <w:left w:val="none" w:sz="0" w:space="0" w:color="auto"/>
        <w:bottom w:val="none" w:sz="0" w:space="0" w:color="auto"/>
        <w:right w:val="none" w:sz="0" w:space="0" w:color="auto"/>
      </w:divBdr>
    </w:div>
    <w:div w:id="13120616">
      <w:marLeft w:val="640"/>
      <w:marRight w:val="0"/>
      <w:marTop w:val="0"/>
      <w:marBottom w:val="0"/>
      <w:divBdr>
        <w:top w:val="none" w:sz="0" w:space="0" w:color="auto"/>
        <w:left w:val="none" w:sz="0" w:space="0" w:color="auto"/>
        <w:bottom w:val="none" w:sz="0" w:space="0" w:color="auto"/>
        <w:right w:val="none" w:sz="0" w:space="0" w:color="auto"/>
      </w:divBdr>
    </w:div>
    <w:div w:id="13188443">
      <w:marLeft w:val="640"/>
      <w:marRight w:val="0"/>
      <w:marTop w:val="0"/>
      <w:marBottom w:val="0"/>
      <w:divBdr>
        <w:top w:val="none" w:sz="0" w:space="0" w:color="auto"/>
        <w:left w:val="none" w:sz="0" w:space="0" w:color="auto"/>
        <w:bottom w:val="none" w:sz="0" w:space="0" w:color="auto"/>
        <w:right w:val="none" w:sz="0" w:space="0" w:color="auto"/>
      </w:divBdr>
    </w:div>
    <w:div w:id="13264947">
      <w:marLeft w:val="640"/>
      <w:marRight w:val="0"/>
      <w:marTop w:val="0"/>
      <w:marBottom w:val="0"/>
      <w:divBdr>
        <w:top w:val="none" w:sz="0" w:space="0" w:color="auto"/>
        <w:left w:val="none" w:sz="0" w:space="0" w:color="auto"/>
        <w:bottom w:val="none" w:sz="0" w:space="0" w:color="auto"/>
        <w:right w:val="none" w:sz="0" w:space="0" w:color="auto"/>
      </w:divBdr>
    </w:div>
    <w:div w:id="13306137">
      <w:marLeft w:val="640"/>
      <w:marRight w:val="0"/>
      <w:marTop w:val="0"/>
      <w:marBottom w:val="0"/>
      <w:divBdr>
        <w:top w:val="none" w:sz="0" w:space="0" w:color="auto"/>
        <w:left w:val="none" w:sz="0" w:space="0" w:color="auto"/>
        <w:bottom w:val="none" w:sz="0" w:space="0" w:color="auto"/>
        <w:right w:val="none" w:sz="0" w:space="0" w:color="auto"/>
      </w:divBdr>
    </w:div>
    <w:div w:id="13307531">
      <w:marLeft w:val="640"/>
      <w:marRight w:val="0"/>
      <w:marTop w:val="0"/>
      <w:marBottom w:val="0"/>
      <w:divBdr>
        <w:top w:val="none" w:sz="0" w:space="0" w:color="auto"/>
        <w:left w:val="none" w:sz="0" w:space="0" w:color="auto"/>
        <w:bottom w:val="none" w:sz="0" w:space="0" w:color="auto"/>
        <w:right w:val="none" w:sz="0" w:space="0" w:color="auto"/>
      </w:divBdr>
    </w:div>
    <w:div w:id="13307552">
      <w:marLeft w:val="640"/>
      <w:marRight w:val="0"/>
      <w:marTop w:val="0"/>
      <w:marBottom w:val="0"/>
      <w:divBdr>
        <w:top w:val="none" w:sz="0" w:space="0" w:color="auto"/>
        <w:left w:val="none" w:sz="0" w:space="0" w:color="auto"/>
        <w:bottom w:val="none" w:sz="0" w:space="0" w:color="auto"/>
        <w:right w:val="none" w:sz="0" w:space="0" w:color="auto"/>
      </w:divBdr>
    </w:div>
    <w:div w:id="13381733">
      <w:marLeft w:val="640"/>
      <w:marRight w:val="0"/>
      <w:marTop w:val="0"/>
      <w:marBottom w:val="0"/>
      <w:divBdr>
        <w:top w:val="none" w:sz="0" w:space="0" w:color="auto"/>
        <w:left w:val="none" w:sz="0" w:space="0" w:color="auto"/>
        <w:bottom w:val="none" w:sz="0" w:space="0" w:color="auto"/>
        <w:right w:val="none" w:sz="0" w:space="0" w:color="auto"/>
      </w:divBdr>
    </w:div>
    <w:div w:id="13385551">
      <w:marLeft w:val="640"/>
      <w:marRight w:val="0"/>
      <w:marTop w:val="0"/>
      <w:marBottom w:val="0"/>
      <w:divBdr>
        <w:top w:val="none" w:sz="0" w:space="0" w:color="auto"/>
        <w:left w:val="none" w:sz="0" w:space="0" w:color="auto"/>
        <w:bottom w:val="none" w:sz="0" w:space="0" w:color="auto"/>
        <w:right w:val="none" w:sz="0" w:space="0" w:color="auto"/>
      </w:divBdr>
    </w:div>
    <w:div w:id="13388394">
      <w:marLeft w:val="640"/>
      <w:marRight w:val="0"/>
      <w:marTop w:val="0"/>
      <w:marBottom w:val="0"/>
      <w:divBdr>
        <w:top w:val="none" w:sz="0" w:space="0" w:color="auto"/>
        <w:left w:val="none" w:sz="0" w:space="0" w:color="auto"/>
        <w:bottom w:val="none" w:sz="0" w:space="0" w:color="auto"/>
        <w:right w:val="none" w:sz="0" w:space="0" w:color="auto"/>
      </w:divBdr>
    </w:div>
    <w:div w:id="13457931">
      <w:marLeft w:val="640"/>
      <w:marRight w:val="0"/>
      <w:marTop w:val="0"/>
      <w:marBottom w:val="0"/>
      <w:divBdr>
        <w:top w:val="none" w:sz="0" w:space="0" w:color="auto"/>
        <w:left w:val="none" w:sz="0" w:space="0" w:color="auto"/>
        <w:bottom w:val="none" w:sz="0" w:space="0" w:color="auto"/>
        <w:right w:val="none" w:sz="0" w:space="0" w:color="auto"/>
      </w:divBdr>
    </w:div>
    <w:div w:id="13460468">
      <w:marLeft w:val="640"/>
      <w:marRight w:val="0"/>
      <w:marTop w:val="0"/>
      <w:marBottom w:val="0"/>
      <w:divBdr>
        <w:top w:val="none" w:sz="0" w:space="0" w:color="auto"/>
        <w:left w:val="none" w:sz="0" w:space="0" w:color="auto"/>
        <w:bottom w:val="none" w:sz="0" w:space="0" w:color="auto"/>
        <w:right w:val="none" w:sz="0" w:space="0" w:color="auto"/>
      </w:divBdr>
    </w:div>
    <w:div w:id="13464777">
      <w:marLeft w:val="640"/>
      <w:marRight w:val="0"/>
      <w:marTop w:val="0"/>
      <w:marBottom w:val="0"/>
      <w:divBdr>
        <w:top w:val="none" w:sz="0" w:space="0" w:color="auto"/>
        <w:left w:val="none" w:sz="0" w:space="0" w:color="auto"/>
        <w:bottom w:val="none" w:sz="0" w:space="0" w:color="auto"/>
        <w:right w:val="none" w:sz="0" w:space="0" w:color="auto"/>
      </w:divBdr>
    </w:div>
    <w:div w:id="13464922">
      <w:marLeft w:val="640"/>
      <w:marRight w:val="0"/>
      <w:marTop w:val="0"/>
      <w:marBottom w:val="0"/>
      <w:divBdr>
        <w:top w:val="none" w:sz="0" w:space="0" w:color="auto"/>
        <w:left w:val="none" w:sz="0" w:space="0" w:color="auto"/>
        <w:bottom w:val="none" w:sz="0" w:space="0" w:color="auto"/>
        <w:right w:val="none" w:sz="0" w:space="0" w:color="auto"/>
      </w:divBdr>
    </w:div>
    <w:div w:id="13533041">
      <w:marLeft w:val="640"/>
      <w:marRight w:val="0"/>
      <w:marTop w:val="0"/>
      <w:marBottom w:val="0"/>
      <w:divBdr>
        <w:top w:val="none" w:sz="0" w:space="0" w:color="auto"/>
        <w:left w:val="none" w:sz="0" w:space="0" w:color="auto"/>
        <w:bottom w:val="none" w:sz="0" w:space="0" w:color="auto"/>
        <w:right w:val="none" w:sz="0" w:space="0" w:color="auto"/>
      </w:divBdr>
    </w:div>
    <w:div w:id="13574863">
      <w:marLeft w:val="640"/>
      <w:marRight w:val="0"/>
      <w:marTop w:val="0"/>
      <w:marBottom w:val="0"/>
      <w:divBdr>
        <w:top w:val="none" w:sz="0" w:space="0" w:color="auto"/>
        <w:left w:val="none" w:sz="0" w:space="0" w:color="auto"/>
        <w:bottom w:val="none" w:sz="0" w:space="0" w:color="auto"/>
        <w:right w:val="none" w:sz="0" w:space="0" w:color="auto"/>
      </w:divBdr>
    </w:div>
    <w:div w:id="13583349">
      <w:marLeft w:val="640"/>
      <w:marRight w:val="0"/>
      <w:marTop w:val="0"/>
      <w:marBottom w:val="0"/>
      <w:divBdr>
        <w:top w:val="none" w:sz="0" w:space="0" w:color="auto"/>
        <w:left w:val="none" w:sz="0" w:space="0" w:color="auto"/>
        <w:bottom w:val="none" w:sz="0" w:space="0" w:color="auto"/>
        <w:right w:val="none" w:sz="0" w:space="0" w:color="auto"/>
      </w:divBdr>
    </w:div>
    <w:div w:id="13652418">
      <w:marLeft w:val="640"/>
      <w:marRight w:val="0"/>
      <w:marTop w:val="0"/>
      <w:marBottom w:val="0"/>
      <w:divBdr>
        <w:top w:val="none" w:sz="0" w:space="0" w:color="auto"/>
        <w:left w:val="none" w:sz="0" w:space="0" w:color="auto"/>
        <w:bottom w:val="none" w:sz="0" w:space="0" w:color="auto"/>
        <w:right w:val="none" w:sz="0" w:space="0" w:color="auto"/>
      </w:divBdr>
    </w:div>
    <w:div w:id="13655746">
      <w:marLeft w:val="640"/>
      <w:marRight w:val="0"/>
      <w:marTop w:val="0"/>
      <w:marBottom w:val="0"/>
      <w:divBdr>
        <w:top w:val="none" w:sz="0" w:space="0" w:color="auto"/>
        <w:left w:val="none" w:sz="0" w:space="0" w:color="auto"/>
        <w:bottom w:val="none" w:sz="0" w:space="0" w:color="auto"/>
        <w:right w:val="none" w:sz="0" w:space="0" w:color="auto"/>
      </w:divBdr>
    </w:div>
    <w:div w:id="13656147">
      <w:marLeft w:val="640"/>
      <w:marRight w:val="0"/>
      <w:marTop w:val="0"/>
      <w:marBottom w:val="0"/>
      <w:divBdr>
        <w:top w:val="none" w:sz="0" w:space="0" w:color="auto"/>
        <w:left w:val="none" w:sz="0" w:space="0" w:color="auto"/>
        <w:bottom w:val="none" w:sz="0" w:space="0" w:color="auto"/>
        <w:right w:val="none" w:sz="0" w:space="0" w:color="auto"/>
      </w:divBdr>
    </w:div>
    <w:div w:id="13699954">
      <w:marLeft w:val="640"/>
      <w:marRight w:val="0"/>
      <w:marTop w:val="0"/>
      <w:marBottom w:val="0"/>
      <w:divBdr>
        <w:top w:val="none" w:sz="0" w:space="0" w:color="auto"/>
        <w:left w:val="none" w:sz="0" w:space="0" w:color="auto"/>
        <w:bottom w:val="none" w:sz="0" w:space="0" w:color="auto"/>
        <w:right w:val="none" w:sz="0" w:space="0" w:color="auto"/>
      </w:divBdr>
    </w:div>
    <w:div w:id="13725230">
      <w:marLeft w:val="640"/>
      <w:marRight w:val="0"/>
      <w:marTop w:val="0"/>
      <w:marBottom w:val="0"/>
      <w:divBdr>
        <w:top w:val="none" w:sz="0" w:space="0" w:color="auto"/>
        <w:left w:val="none" w:sz="0" w:space="0" w:color="auto"/>
        <w:bottom w:val="none" w:sz="0" w:space="0" w:color="auto"/>
        <w:right w:val="none" w:sz="0" w:space="0" w:color="auto"/>
      </w:divBdr>
    </w:div>
    <w:div w:id="13728994">
      <w:marLeft w:val="640"/>
      <w:marRight w:val="0"/>
      <w:marTop w:val="0"/>
      <w:marBottom w:val="0"/>
      <w:divBdr>
        <w:top w:val="none" w:sz="0" w:space="0" w:color="auto"/>
        <w:left w:val="none" w:sz="0" w:space="0" w:color="auto"/>
        <w:bottom w:val="none" w:sz="0" w:space="0" w:color="auto"/>
        <w:right w:val="none" w:sz="0" w:space="0" w:color="auto"/>
      </w:divBdr>
    </w:div>
    <w:div w:id="13894257">
      <w:marLeft w:val="640"/>
      <w:marRight w:val="0"/>
      <w:marTop w:val="0"/>
      <w:marBottom w:val="0"/>
      <w:divBdr>
        <w:top w:val="none" w:sz="0" w:space="0" w:color="auto"/>
        <w:left w:val="none" w:sz="0" w:space="0" w:color="auto"/>
        <w:bottom w:val="none" w:sz="0" w:space="0" w:color="auto"/>
        <w:right w:val="none" w:sz="0" w:space="0" w:color="auto"/>
      </w:divBdr>
    </w:div>
    <w:div w:id="13964631">
      <w:marLeft w:val="640"/>
      <w:marRight w:val="0"/>
      <w:marTop w:val="0"/>
      <w:marBottom w:val="0"/>
      <w:divBdr>
        <w:top w:val="none" w:sz="0" w:space="0" w:color="auto"/>
        <w:left w:val="none" w:sz="0" w:space="0" w:color="auto"/>
        <w:bottom w:val="none" w:sz="0" w:space="0" w:color="auto"/>
        <w:right w:val="none" w:sz="0" w:space="0" w:color="auto"/>
      </w:divBdr>
    </w:div>
    <w:div w:id="14041294">
      <w:marLeft w:val="640"/>
      <w:marRight w:val="0"/>
      <w:marTop w:val="0"/>
      <w:marBottom w:val="0"/>
      <w:divBdr>
        <w:top w:val="none" w:sz="0" w:space="0" w:color="auto"/>
        <w:left w:val="none" w:sz="0" w:space="0" w:color="auto"/>
        <w:bottom w:val="none" w:sz="0" w:space="0" w:color="auto"/>
        <w:right w:val="none" w:sz="0" w:space="0" w:color="auto"/>
      </w:divBdr>
    </w:div>
    <w:div w:id="14114950">
      <w:marLeft w:val="640"/>
      <w:marRight w:val="0"/>
      <w:marTop w:val="0"/>
      <w:marBottom w:val="0"/>
      <w:divBdr>
        <w:top w:val="none" w:sz="0" w:space="0" w:color="auto"/>
        <w:left w:val="none" w:sz="0" w:space="0" w:color="auto"/>
        <w:bottom w:val="none" w:sz="0" w:space="0" w:color="auto"/>
        <w:right w:val="none" w:sz="0" w:space="0" w:color="auto"/>
      </w:divBdr>
    </w:div>
    <w:div w:id="14120728">
      <w:marLeft w:val="640"/>
      <w:marRight w:val="0"/>
      <w:marTop w:val="0"/>
      <w:marBottom w:val="0"/>
      <w:divBdr>
        <w:top w:val="none" w:sz="0" w:space="0" w:color="auto"/>
        <w:left w:val="none" w:sz="0" w:space="0" w:color="auto"/>
        <w:bottom w:val="none" w:sz="0" w:space="0" w:color="auto"/>
        <w:right w:val="none" w:sz="0" w:space="0" w:color="auto"/>
      </w:divBdr>
    </w:div>
    <w:div w:id="14155998">
      <w:marLeft w:val="640"/>
      <w:marRight w:val="0"/>
      <w:marTop w:val="0"/>
      <w:marBottom w:val="0"/>
      <w:divBdr>
        <w:top w:val="none" w:sz="0" w:space="0" w:color="auto"/>
        <w:left w:val="none" w:sz="0" w:space="0" w:color="auto"/>
        <w:bottom w:val="none" w:sz="0" w:space="0" w:color="auto"/>
        <w:right w:val="none" w:sz="0" w:space="0" w:color="auto"/>
      </w:divBdr>
    </w:div>
    <w:div w:id="14230387">
      <w:marLeft w:val="640"/>
      <w:marRight w:val="0"/>
      <w:marTop w:val="0"/>
      <w:marBottom w:val="0"/>
      <w:divBdr>
        <w:top w:val="none" w:sz="0" w:space="0" w:color="auto"/>
        <w:left w:val="none" w:sz="0" w:space="0" w:color="auto"/>
        <w:bottom w:val="none" w:sz="0" w:space="0" w:color="auto"/>
        <w:right w:val="none" w:sz="0" w:space="0" w:color="auto"/>
      </w:divBdr>
    </w:div>
    <w:div w:id="14355999">
      <w:marLeft w:val="640"/>
      <w:marRight w:val="0"/>
      <w:marTop w:val="0"/>
      <w:marBottom w:val="0"/>
      <w:divBdr>
        <w:top w:val="none" w:sz="0" w:space="0" w:color="auto"/>
        <w:left w:val="none" w:sz="0" w:space="0" w:color="auto"/>
        <w:bottom w:val="none" w:sz="0" w:space="0" w:color="auto"/>
        <w:right w:val="none" w:sz="0" w:space="0" w:color="auto"/>
      </w:divBdr>
    </w:div>
    <w:div w:id="14426432">
      <w:marLeft w:val="640"/>
      <w:marRight w:val="0"/>
      <w:marTop w:val="0"/>
      <w:marBottom w:val="0"/>
      <w:divBdr>
        <w:top w:val="none" w:sz="0" w:space="0" w:color="auto"/>
        <w:left w:val="none" w:sz="0" w:space="0" w:color="auto"/>
        <w:bottom w:val="none" w:sz="0" w:space="0" w:color="auto"/>
        <w:right w:val="none" w:sz="0" w:space="0" w:color="auto"/>
      </w:divBdr>
    </w:div>
    <w:div w:id="14621721">
      <w:marLeft w:val="640"/>
      <w:marRight w:val="0"/>
      <w:marTop w:val="0"/>
      <w:marBottom w:val="0"/>
      <w:divBdr>
        <w:top w:val="none" w:sz="0" w:space="0" w:color="auto"/>
        <w:left w:val="none" w:sz="0" w:space="0" w:color="auto"/>
        <w:bottom w:val="none" w:sz="0" w:space="0" w:color="auto"/>
        <w:right w:val="none" w:sz="0" w:space="0" w:color="auto"/>
      </w:divBdr>
    </w:div>
    <w:div w:id="14623865">
      <w:marLeft w:val="640"/>
      <w:marRight w:val="0"/>
      <w:marTop w:val="0"/>
      <w:marBottom w:val="0"/>
      <w:divBdr>
        <w:top w:val="none" w:sz="0" w:space="0" w:color="auto"/>
        <w:left w:val="none" w:sz="0" w:space="0" w:color="auto"/>
        <w:bottom w:val="none" w:sz="0" w:space="0" w:color="auto"/>
        <w:right w:val="none" w:sz="0" w:space="0" w:color="auto"/>
      </w:divBdr>
    </w:div>
    <w:div w:id="14693474">
      <w:marLeft w:val="640"/>
      <w:marRight w:val="0"/>
      <w:marTop w:val="0"/>
      <w:marBottom w:val="0"/>
      <w:divBdr>
        <w:top w:val="none" w:sz="0" w:space="0" w:color="auto"/>
        <w:left w:val="none" w:sz="0" w:space="0" w:color="auto"/>
        <w:bottom w:val="none" w:sz="0" w:space="0" w:color="auto"/>
        <w:right w:val="none" w:sz="0" w:space="0" w:color="auto"/>
      </w:divBdr>
    </w:div>
    <w:div w:id="14768292">
      <w:marLeft w:val="640"/>
      <w:marRight w:val="0"/>
      <w:marTop w:val="0"/>
      <w:marBottom w:val="0"/>
      <w:divBdr>
        <w:top w:val="none" w:sz="0" w:space="0" w:color="auto"/>
        <w:left w:val="none" w:sz="0" w:space="0" w:color="auto"/>
        <w:bottom w:val="none" w:sz="0" w:space="0" w:color="auto"/>
        <w:right w:val="none" w:sz="0" w:space="0" w:color="auto"/>
      </w:divBdr>
    </w:div>
    <w:div w:id="14772603">
      <w:marLeft w:val="640"/>
      <w:marRight w:val="0"/>
      <w:marTop w:val="0"/>
      <w:marBottom w:val="0"/>
      <w:divBdr>
        <w:top w:val="none" w:sz="0" w:space="0" w:color="auto"/>
        <w:left w:val="none" w:sz="0" w:space="0" w:color="auto"/>
        <w:bottom w:val="none" w:sz="0" w:space="0" w:color="auto"/>
        <w:right w:val="none" w:sz="0" w:space="0" w:color="auto"/>
      </w:divBdr>
    </w:div>
    <w:div w:id="14893315">
      <w:marLeft w:val="640"/>
      <w:marRight w:val="0"/>
      <w:marTop w:val="0"/>
      <w:marBottom w:val="0"/>
      <w:divBdr>
        <w:top w:val="none" w:sz="0" w:space="0" w:color="auto"/>
        <w:left w:val="none" w:sz="0" w:space="0" w:color="auto"/>
        <w:bottom w:val="none" w:sz="0" w:space="0" w:color="auto"/>
        <w:right w:val="none" w:sz="0" w:space="0" w:color="auto"/>
      </w:divBdr>
    </w:div>
    <w:div w:id="14893699">
      <w:marLeft w:val="640"/>
      <w:marRight w:val="0"/>
      <w:marTop w:val="0"/>
      <w:marBottom w:val="0"/>
      <w:divBdr>
        <w:top w:val="none" w:sz="0" w:space="0" w:color="auto"/>
        <w:left w:val="none" w:sz="0" w:space="0" w:color="auto"/>
        <w:bottom w:val="none" w:sz="0" w:space="0" w:color="auto"/>
        <w:right w:val="none" w:sz="0" w:space="0" w:color="auto"/>
      </w:divBdr>
    </w:div>
    <w:div w:id="14961677">
      <w:marLeft w:val="640"/>
      <w:marRight w:val="0"/>
      <w:marTop w:val="0"/>
      <w:marBottom w:val="0"/>
      <w:divBdr>
        <w:top w:val="none" w:sz="0" w:space="0" w:color="auto"/>
        <w:left w:val="none" w:sz="0" w:space="0" w:color="auto"/>
        <w:bottom w:val="none" w:sz="0" w:space="0" w:color="auto"/>
        <w:right w:val="none" w:sz="0" w:space="0" w:color="auto"/>
      </w:divBdr>
    </w:div>
    <w:div w:id="14967051">
      <w:marLeft w:val="640"/>
      <w:marRight w:val="0"/>
      <w:marTop w:val="0"/>
      <w:marBottom w:val="0"/>
      <w:divBdr>
        <w:top w:val="none" w:sz="0" w:space="0" w:color="auto"/>
        <w:left w:val="none" w:sz="0" w:space="0" w:color="auto"/>
        <w:bottom w:val="none" w:sz="0" w:space="0" w:color="auto"/>
        <w:right w:val="none" w:sz="0" w:space="0" w:color="auto"/>
      </w:divBdr>
    </w:div>
    <w:div w:id="15037691">
      <w:marLeft w:val="640"/>
      <w:marRight w:val="0"/>
      <w:marTop w:val="0"/>
      <w:marBottom w:val="0"/>
      <w:divBdr>
        <w:top w:val="none" w:sz="0" w:space="0" w:color="auto"/>
        <w:left w:val="none" w:sz="0" w:space="0" w:color="auto"/>
        <w:bottom w:val="none" w:sz="0" w:space="0" w:color="auto"/>
        <w:right w:val="none" w:sz="0" w:space="0" w:color="auto"/>
      </w:divBdr>
    </w:div>
    <w:div w:id="15038202">
      <w:marLeft w:val="640"/>
      <w:marRight w:val="0"/>
      <w:marTop w:val="0"/>
      <w:marBottom w:val="0"/>
      <w:divBdr>
        <w:top w:val="none" w:sz="0" w:space="0" w:color="auto"/>
        <w:left w:val="none" w:sz="0" w:space="0" w:color="auto"/>
        <w:bottom w:val="none" w:sz="0" w:space="0" w:color="auto"/>
        <w:right w:val="none" w:sz="0" w:space="0" w:color="auto"/>
      </w:divBdr>
    </w:div>
    <w:div w:id="15081417">
      <w:marLeft w:val="640"/>
      <w:marRight w:val="0"/>
      <w:marTop w:val="0"/>
      <w:marBottom w:val="0"/>
      <w:divBdr>
        <w:top w:val="none" w:sz="0" w:space="0" w:color="auto"/>
        <w:left w:val="none" w:sz="0" w:space="0" w:color="auto"/>
        <w:bottom w:val="none" w:sz="0" w:space="0" w:color="auto"/>
        <w:right w:val="none" w:sz="0" w:space="0" w:color="auto"/>
      </w:divBdr>
    </w:div>
    <w:div w:id="15160009">
      <w:marLeft w:val="640"/>
      <w:marRight w:val="0"/>
      <w:marTop w:val="0"/>
      <w:marBottom w:val="0"/>
      <w:divBdr>
        <w:top w:val="none" w:sz="0" w:space="0" w:color="auto"/>
        <w:left w:val="none" w:sz="0" w:space="0" w:color="auto"/>
        <w:bottom w:val="none" w:sz="0" w:space="0" w:color="auto"/>
        <w:right w:val="none" w:sz="0" w:space="0" w:color="auto"/>
      </w:divBdr>
    </w:div>
    <w:div w:id="15230955">
      <w:marLeft w:val="640"/>
      <w:marRight w:val="0"/>
      <w:marTop w:val="0"/>
      <w:marBottom w:val="0"/>
      <w:divBdr>
        <w:top w:val="none" w:sz="0" w:space="0" w:color="auto"/>
        <w:left w:val="none" w:sz="0" w:space="0" w:color="auto"/>
        <w:bottom w:val="none" w:sz="0" w:space="0" w:color="auto"/>
        <w:right w:val="none" w:sz="0" w:space="0" w:color="auto"/>
      </w:divBdr>
    </w:div>
    <w:div w:id="15278481">
      <w:marLeft w:val="640"/>
      <w:marRight w:val="0"/>
      <w:marTop w:val="0"/>
      <w:marBottom w:val="0"/>
      <w:divBdr>
        <w:top w:val="none" w:sz="0" w:space="0" w:color="auto"/>
        <w:left w:val="none" w:sz="0" w:space="0" w:color="auto"/>
        <w:bottom w:val="none" w:sz="0" w:space="0" w:color="auto"/>
        <w:right w:val="none" w:sz="0" w:space="0" w:color="auto"/>
      </w:divBdr>
    </w:div>
    <w:div w:id="15425883">
      <w:marLeft w:val="640"/>
      <w:marRight w:val="0"/>
      <w:marTop w:val="0"/>
      <w:marBottom w:val="0"/>
      <w:divBdr>
        <w:top w:val="none" w:sz="0" w:space="0" w:color="auto"/>
        <w:left w:val="none" w:sz="0" w:space="0" w:color="auto"/>
        <w:bottom w:val="none" w:sz="0" w:space="0" w:color="auto"/>
        <w:right w:val="none" w:sz="0" w:space="0" w:color="auto"/>
      </w:divBdr>
    </w:div>
    <w:div w:id="15468341">
      <w:marLeft w:val="640"/>
      <w:marRight w:val="0"/>
      <w:marTop w:val="0"/>
      <w:marBottom w:val="0"/>
      <w:divBdr>
        <w:top w:val="none" w:sz="0" w:space="0" w:color="auto"/>
        <w:left w:val="none" w:sz="0" w:space="0" w:color="auto"/>
        <w:bottom w:val="none" w:sz="0" w:space="0" w:color="auto"/>
        <w:right w:val="none" w:sz="0" w:space="0" w:color="auto"/>
      </w:divBdr>
    </w:div>
    <w:div w:id="15468680">
      <w:marLeft w:val="640"/>
      <w:marRight w:val="0"/>
      <w:marTop w:val="0"/>
      <w:marBottom w:val="0"/>
      <w:divBdr>
        <w:top w:val="none" w:sz="0" w:space="0" w:color="auto"/>
        <w:left w:val="none" w:sz="0" w:space="0" w:color="auto"/>
        <w:bottom w:val="none" w:sz="0" w:space="0" w:color="auto"/>
        <w:right w:val="none" w:sz="0" w:space="0" w:color="auto"/>
      </w:divBdr>
    </w:div>
    <w:div w:id="15472114">
      <w:marLeft w:val="640"/>
      <w:marRight w:val="0"/>
      <w:marTop w:val="0"/>
      <w:marBottom w:val="0"/>
      <w:divBdr>
        <w:top w:val="none" w:sz="0" w:space="0" w:color="auto"/>
        <w:left w:val="none" w:sz="0" w:space="0" w:color="auto"/>
        <w:bottom w:val="none" w:sz="0" w:space="0" w:color="auto"/>
        <w:right w:val="none" w:sz="0" w:space="0" w:color="auto"/>
      </w:divBdr>
    </w:div>
    <w:div w:id="15473077">
      <w:marLeft w:val="640"/>
      <w:marRight w:val="0"/>
      <w:marTop w:val="0"/>
      <w:marBottom w:val="0"/>
      <w:divBdr>
        <w:top w:val="none" w:sz="0" w:space="0" w:color="auto"/>
        <w:left w:val="none" w:sz="0" w:space="0" w:color="auto"/>
        <w:bottom w:val="none" w:sz="0" w:space="0" w:color="auto"/>
        <w:right w:val="none" w:sz="0" w:space="0" w:color="auto"/>
      </w:divBdr>
    </w:div>
    <w:div w:id="15540566">
      <w:marLeft w:val="640"/>
      <w:marRight w:val="0"/>
      <w:marTop w:val="0"/>
      <w:marBottom w:val="0"/>
      <w:divBdr>
        <w:top w:val="none" w:sz="0" w:space="0" w:color="auto"/>
        <w:left w:val="none" w:sz="0" w:space="0" w:color="auto"/>
        <w:bottom w:val="none" w:sz="0" w:space="0" w:color="auto"/>
        <w:right w:val="none" w:sz="0" w:space="0" w:color="auto"/>
      </w:divBdr>
    </w:div>
    <w:div w:id="15541933">
      <w:marLeft w:val="640"/>
      <w:marRight w:val="0"/>
      <w:marTop w:val="0"/>
      <w:marBottom w:val="0"/>
      <w:divBdr>
        <w:top w:val="none" w:sz="0" w:space="0" w:color="auto"/>
        <w:left w:val="none" w:sz="0" w:space="0" w:color="auto"/>
        <w:bottom w:val="none" w:sz="0" w:space="0" w:color="auto"/>
        <w:right w:val="none" w:sz="0" w:space="0" w:color="auto"/>
      </w:divBdr>
    </w:div>
    <w:div w:id="15543209">
      <w:marLeft w:val="640"/>
      <w:marRight w:val="0"/>
      <w:marTop w:val="0"/>
      <w:marBottom w:val="0"/>
      <w:divBdr>
        <w:top w:val="none" w:sz="0" w:space="0" w:color="auto"/>
        <w:left w:val="none" w:sz="0" w:space="0" w:color="auto"/>
        <w:bottom w:val="none" w:sz="0" w:space="0" w:color="auto"/>
        <w:right w:val="none" w:sz="0" w:space="0" w:color="auto"/>
      </w:divBdr>
    </w:div>
    <w:div w:id="15737782">
      <w:marLeft w:val="640"/>
      <w:marRight w:val="0"/>
      <w:marTop w:val="0"/>
      <w:marBottom w:val="0"/>
      <w:divBdr>
        <w:top w:val="none" w:sz="0" w:space="0" w:color="auto"/>
        <w:left w:val="none" w:sz="0" w:space="0" w:color="auto"/>
        <w:bottom w:val="none" w:sz="0" w:space="0" w:color="auto"/>
        <w:right w:val="none" w:sz="0" w:space="0" w:color="auto"/>
      </w:divBdr>
    </w:div>
    <w:div w:id="15738300">
      <w:marLeft w:val="640"/>
      <w:marRight w:val="0"/>
      <w:marTop w:val="0"/>
      <w:marBottom w:val="0"/>
      <w:divBdr>
        <w:top w:val="none" w:sz="0" w:space="0" w:color="auto"/>
        <w:left w:val="none" w:sz="0" w:space="0" w:color="auto"/>
        <w:bottom w:val="none" w:sz="0" w:space="0" w:color="auto"/>
        <w:right w:val="none" w:sz="0" w:space="0" w:color="auto"/>
      </w:divBdr>
    </w:div>
    <w:div w:id="15815031">
      <w:marLeft w:val="640"/>
      <w:marRight w:val="0"/>
      <w:marTop w:val="0"/>
      <w:marBottom w:val="0"/>
      <w:divBdr>
        <w:top w:val="none" w:sz="0" w:space="0" w:color="auto"/>
        <w:left w:val="none" w:sz="0" w:space="0" w:color="auto"/>
        <w:bottom w:val="none" w:sz="0" w:space="0" w:color="auto"/>
        <w:right w:val="none" w:sz="0" w:space="0" w:color="auto"/>
      </w:divBdr>
    </w:div>
    <w:div w:id="15818418">
      <w:marLeft w:val="640"/>
      <w:marRight w:val="0"/>
      <w:marTop w:val="0"/>
      <w:marBottom w:val="0"/>
      <w:divBdr>
        <w:top w:val="none" w:sz="0" w:space="0" w:color="auto"/>
        <w:left w:val="none" w:sz="0" w:space="0" w:color="auto"/>
        <w:bottom w:val="none" w:sz="0" w:space="0" w:color="auto"/>
        <w:right w:val="none" w:sz="0" w:space="0" w:color="auto"/>
      </w:divBdr>
    </w:div>
    <w:div w:id="15885255">
      <w:marLeft w:val="640"/>
      <w:marRight w:val="0"/>
      <w:marTop w:val="0"/>
      <w:marBottom w:val="0"/>
      <w:divBdr>
        <w:top w:val="none" w:sz="0" w:space="0" w:color="auto"/>
        <w:left w:val="none" w:sz="0" w:space="0" w:color="auto"/>
        <w:bottom w:val="none" w:sz="0" w:space="0" w:color="auto"/>
        <w:right w:val="none" w:sz="0" w:space="0" w:color="auto"/>
      </w:divBdr>
    </w:div>
    <w:div w:id="15933779">
      <w:marLeft w:val="640"/>
      <w:marRight w:val="0"/>
      <w:marTop w:val="0"/>
      <w:marBottom w:val="0"/>
      <w:divBdr>
        <w:top w:val="none" w:sz="0" w:space="0" w:color="auto"/>
        <w:left w:val="none" w:sz="0" w:space="0" w:color="auto"/>
        <w:bottom w:val="none" w:sz="0" w:space="0" w:color="auto"/>
        <w:right w:val="none" w:sz="0" w:space="0" w:color="auto"/>
      </w:divBdr>
    </w:div>
    <w:div w:id="15934525">
      <w:marLeft w:val="640"/>
      <w:marRight w:val="0"/>
      <w:marTop w:val="0"/>
      <w:marBottom w:val="0"/>
      <w:divBdr>
        <w:top w:val="none" w:sz="0" w:space="0" w:color="auto"/>
        <w:left w:val="none" w:sz="0" w:space="0" w:color="auto"/>
        <w:bottom w:val="none" w:sz="0" w:space="0" w:color="auto"/>
        <w:right w:val="none" w:sz="0" w:space="0" w:color="auto"/>
      </w:divBdr>
    </w:div>
    <w:div w:id="16006835">
      <w:marLeft w:val="640"/>
      <w:marRight w:val="0"/>
      <w:marTop w:val="0"/>
      <w:marBottom w:val="0"/>
      <w:divBdr>
        <w:top w:val="none" w:sz="0" w:space="0" w:color="auto"/>
        <w:left w:val="none" w:sz="0" w:space="0" w:color="auto"/>
        <w:bottom w:val="none" w:sz="0" w:space="0" w:color="auto"/>
        <w:right w:val="none" w:sz="0" w:space="0" w:color="auto"/>
      </w:divBdr>
    </w:div>
    <w:div w:id="16125204">
      <w:marLeft w:val="640"/>
      <w:marRight w:val="0"/>
      <w:marTop w:val="0"/>
      <w:marBottom w:val="0"/>
      <w:divBdr>
        <w:top w:val="none" w:sz="0" w:space="0" w:color="auto"/>
        <w:left w:val="none" w:sz="0" w:space="0" w:color="auto"/>
        <w:bottom w:val="none" w:sz="0" w:space="0" w:color="auto"/>
        <w:right w:val="none" w:sz="0" w:space="0" w:color="auto"/>
      </w:divBdr>
    </w:div>
    <w:div w:id="16203380">
      <w:marLeft w:val="640"/>
      <w:marRight w:val="0"/>
      <w:marTop w:val="0"/>
      <w:marBottom w:val="0"/>
      <w:divBdr>
        <w:top w:val="none" w:sz="0" w:space="0" w:color="auto"/>
        <w:left w:val="none" w:sz="0" w:space="0" w:color="auto"/>
        <w:bottom w:val="none" w:sz="0" w:space="0" w:color="auto"/>
        <w:right w:val="none" w:sz="0" w:space="0" w:color="auto"/>
      </w:divBdr>
    </w:div>
    <w:div w:id="16321694">
      <w:marLeft w:val="640"/>
      <w:marRight w:val="0"/>
      <w:marTop w:val="0"/>
      <w:marBottom w:val="0"/>
      <w:divBdr>
        <w:top w:val="none" w:sz="0" w:space="0" w:color="auto"/>
        <w:left w:val="none" w:sz="0" w:space="0" w:color="auto"/>
        <w:bottom w:val="none" w:sz="0" w:space="0" w:color="auto"/>
        <w:right w:val="none" w:sz="0" w:space="0" w:color="auto"/>
      </w:divBdr>
    </w:div>
    <w:div w:id="16322872">
      <w:marLeft w:val="640"/>
      <w:marRight w:val="0"/>
      <w:marTop w:val="0"/>
      <w:marBottom w:val="0"/>
      <w:divBdr>
        <w:top w:val="none" w:sz="0" w:space="0" w:color="auto"/>
        <w:left w:val="none" w:sz="0" w:space="0" w:color="auto"/>
        <w:bottom w:val="none" w:sz="0" w:space="0" w:color="auto"/>
        <w:right w:val="none" w:sz="0" w:space="0" w:color="auto"/>
      </w:divBdr>
    </w:div>
    <w:div w:id="16391507">
      <w:marLeft w:val="640"/>
      <w:marRight w:val="0"/>
      <w:marTop w:val="0"/>
      <w:marBottom w:val="0"/>
      <w:divBdr>
        <w:top w:val="none" w:sz="0" w:space="0" w:color="auto"/>
        <w:left w:val="none" w:sz="0" w:space="0" w:color="auto"/>
        <w:bottom w:val="none" w:sz="0" w:space="0" w:color="auto"/>
        <w:right w:val="none" w:sz="0" w:space="0" w:color="auto"/>
      </w:divBdr>
    </w:div>
    <w:div w:id="16393314">
      <w:marLeft w:val="640"/>
      <w:marRight w:val="0"/>
      <w:marTop w:val="0"/>
      <w:marBottom w:val="0"/>
      <w:divBdr>
        <w:top w:val="none" w:sz="0" w:space="0" w:color="auto"/>
        <w:left w:val="none" w:sz="0" w:space="0" w:color="auto"/>
        <w:bottom w:val="none" w:sz="0" w:space="0" w:color="auto"/>
        <w:right w:val="none" w:sz="0" w:space="0" w:color="auto"/>
      </w:divBdr>
    </w:div>
    <w:div w:id="16394296">
      <w:marLeft w:val="640"/>
      <w:marRight w:val="0"/>
      <w:marTop w:val="0"/>
      <w:marBottom w:val="0"/>
      <w:divBdr>
        <w:top w:val="none" w:sz="0" w:space="0" w:color="auto"/>
        <w:left w:val="none" w:sz="0" w:space="0" w:color="auto"/>
        <w:bottom w:val="none" w:sz="0" w:space="0" w:color="auto"/>
        <w:right w:val="none" w:sz="0" w:space="0" w:color="auto"/>
      </w:divBdr>
    </w:div>
    <w:div w:id="16394911">
      <w:marLeft w:val="640"/>
      <w:marRight w:val="0"/>
      <w:marTop w:val="0"/>
      <w:marBottom w:val="0"/>
      <w:divBdr>
        <w:top w:val="none" w:sz="0" w:space="0" w:color="auto"/>
        <w:left w:val="none" w:sz="0" w:space="0" w:color="auto"/>
        <w:bottom w:val="none" w:sz="0" w:space="0" w:color="auto"/>
        <w:right w:val="none" w:sz="0" w:space="0" w:color="auto"/>
      </w:divBdr>
    </w:div>
    <w:div w:id="16397280">
      <w:marLeft w:val="640"/>
      <w:marRight w:val="0"/>
      <w:marTop w:val="0"/>
      <w:marBottom w:val="0"/>
      <w:divBdr>
        <w:top w:val="none" w:sz="0" w:space="0" w:color="auto"/>
        <w:left w:val="none" w:sz="0" w:space="0" w:color="auto"/>
        <w:bottom w:val="none" w:sz="0" w:space="0" w:color="auto"/>
        <w:right w:val="none" w:sz="0" w:space="0" w:color="auto"/>
      </w:divBdr>
    </w:div>
    <w:div w:id="16466248">
      <w:marLeft w:val="640"/>
      <w:marRight w:val="0"/>
      <w:marTop w:val="0"/>
      <w:marBottom w:val="0"/>
      <w:divBdr>
        <w:top w:val="none" w:sz="0" w:space="0" w:color="auto"/>
        <w:left w:val="none" w:sz="0" w:space="0" w:color="auto"/>
        <w:bottom w:val="none" w:sz="0" w:space="0" w:color="auto"/>
        <w:right w:val="none" w:sz="0" w:space="0" w:color="auto"/>
      </w:divBdr>
    </w:div>
    <w:div w:id="16472326">
      <w:marLeft w:val="640"/>
      <w:marRight w:val="0"/>
      <w:marTop w:val="0"/>
      <w:marBottom w:val="0"/>
      <w:divBdr>
        <w:top w:val="none" w:sz="0" w:space="0" w:color="auto"/>
        <w:left w:val="none" w:sz="0" w:space="0" w:color="auto"/>
        <w:bottom w:val="none" w:sz="0" w:space="0" w:color="auto"/>
        <w:right w:val="none" w:sz="0" w:space="0" w:color="auto"/>
      </w:divBdr>
    </w:div>
    <w:div w:id="16473176">
      <w:marLeft w:val="640"/>
      <w:marRight w:val="0"/>
      <w:marTop w:val="0"/>
      <w:marBottom w:val="0"/>
      <w:divBdr>
        <w:top w:val="none" w:sz="0" w:space="0" w:color="auto"/>
        <w:left w:val="none" w:sz="0" w:space="0" w:color="auto"/>
        <w:bottom w:val="none" w:sz="0" w:space="0" w:color="auto"/>
        <w:right w:val="none" w:sz="0" w:space="0" w:color="auto"/>
      </w:divBdr>
    </w:div>
    <w:div w:id="16515904">
      <w:marLeft w:val="640"/>
      <w:marRight w:val="0"/>
      <w:marTop w:val="0"/>
      <w:marBottom w:val="0"/>
      <w:divBdr>
        <w:top w:val="none" w:sz="0" w:space="0" w:color="auto"/>
        <w:left w:val="none" w:sz="0" w:space="0" w:color="auto"/>
        <w:bottom w:val="none" w:sz="0" w:space="0" w:color="auto"/>
        <w:right w:val="none" w:sz="0" w:space="0" w:color="auto"/>
      </w:divBdr>
    </w:div>
    <w:div w:id="16541371">
      <w:marLeft w:val="640"/>
      <w:marRight w:val="0"/>
      <w:marTop w:val="0"/>
      <w:marBottom w:val="0"/>
      <w:divBdr>
        <w:top w:val="none" w:sz="0" w:space="0" w:color="auto"/>
        <w:left w:val="none" w:sz="0" w:space="0" w:color="auto"/>
        <w:bottom w:val="none" w:sz="0" w:space="0" w:color="auto"/>
        <w:right w:val="none" w:sz="0" w:space="0" w:color="auto"/>
      </w:divBdr>
    </w:div>
    <w:div w:id="16543429">
      <w:marLeft w:val="640"/>
      <w:marRight w:val="0"/>
      <w:marTop w:val="0"/>
      <w:marBottom w:val="0"/>
      <w:divBdr>
        <w:top w:val="none" w:sz="0" w:space="0" w:color="auto"/>
        <w:left w:val="none" w:sz="0" w:space="0" w:color="auto"/>
        <w:bottom w:val="none" w:sz="0" w:space="0" w:color="auto"/>
        <w:right w:val="none" w:sz="0" w:space="0" w:color="auto"/>
      </w:divBdr>
    </w:div>
    <w:div w:id="16590178">
      <w:marLeft w:val="640"/>
      <w:marRight w:val="0"/>
      <w:marTop w:val="0"/>
      <w:marBottom w:val="0"/>
      <w:divBdr>
        <w:top w:val="none" w:sz="0" w:space="0" w:color="auto"/>
        <w:left w:val="none" w:sz="0" w:space="0" w:color="auto"/>
        <w:bottom w:val="none" w:sz="0" w:space="0" w:color="auto"/>
        <w:right w:val="none" w:sz="0" w:space="0" w:color="auto"/>
      </w:divBdr>
    </w:div>
    <w:div w:id="16662299">
      <w:marLeft w:val="640"/>
      <w:marRight w:val="0"/>
      <w:marTop w:val="0"/>
      <w:marBottom w:val="0"/>
      <w:divBdr>
        <w:top w:val="none" w:sz="0" w:space="0" w:color="auto"/>
        <w:left w:val="none" w:sz="0" w:space="0" w:color="auto"/>
        <w:bottom w:val="none" w:sz="0" w:space="0" w:color="auto"/>
        <w:right w:val="none" w:sz="0" w:space="0" w:color="auto"/>
      </w:divBdr>
    </w:div>
    <w:div w:id="16737394">
      <w:marLeft w:val="640"/>
      <w:marRight w:val="0"/>
      <w:marTop w:val="0"/>
      <w:marBottom w:val="0"/>
      <w:divBdr>
        <w:top w:val="none" w:sz="0" w:space="0" w:color="auto"/>
        <w:left w:val="none" w:sz="0" w:space="0" w:color="auto"/>
        <w:bottom w:val="none" w:sz="0" w:space="0" w:color="auto"/>
        <w:right w:val="none" w:sz="0" w:space="0" w:color="auto"/>
      </w:divBdr>
    </w:div>
    <w:div w:id="16855062">
      <w:marLeft w:val="640"/>
      <w:marRight w:val="0"/>
      <w:marTop w:val="0"/>
      <w:marBottom w:val="0"/>
      <w:divBdr>
        <w:top w:val="none" w:sz="0" w:space="0" w:color="auto"/>
        <w:left w:val="none" w:sz="0" w:space="0" w:color="auto"/>
        <w:bottom w:val="none" w:sz="0" w:space="0" w:color="auto"/>
        <w:right w:val="none" w:sz="0" w:space="0" w:color="auto"/>
      </w:divBdr>
    </w:div>
    <w:div w:id="16926647">
      <w:marLeft w:val="640"/>
      <w:marRight w:val="0"/>
      <w:marTop w:val="0"/>
      <w:marBottom w:val="0"/>
      <w:divBdr>
        <w:top w:val="none" w:sz="0" w:space="0" w:color="auto"/>
        <w:left w:val="none" w:sz="0" w:space="0" w:color="auto"/>
        <w:bottom w:val="none" w:sz="0" w:space="0" w:color="auto"/>
        <w:right w:val="none" w:sz="0" w:space="0" w:color="auto"/>
      </w:divBdr>
    </w:div>
    <w:div w:id="16931758">
      <w:marLeft w:val="640"/>
      <w:marRight w:val="0"/>
      <w:marTop w:val="0"/>
      <w:marBottom w:val="0"/>
      <w:divBdr>
        <w:top w:val="none" w:sz="0" w:space="0" w:color="auto"/>
        <w:left w:val="none" w:sz="0" w:space="0" w:color="auto"/>
        <w:bottom w:val="none" w:sz="0" w:space="0" w:color="auto"/>
        <w:right w:val="none" w:sz="0" w:space="0" w:color="auto"/>
      </w:divBdr>
    </w:div>
    <w:div w:id="17048274">
      <w:marLeft w:val="640"/>
      <w:marRight w:val="0"/>
      <w:marTop w:val="0"/>
      <w:marBottom w:val="0"/>
      <w:divBdr>
        <w:top w:val="none" w:sz="0" w:space="0" w:color="auto"/>
        <w:left w:val="none" w:sz="0" w:space="0" w:color="auto"/>
        <w:bottom w:val="none" w:sz="0" w:space="0" w:color="auto"/>
        <w:right w:val="none" w:sz="0" w:space="0" w:color="auto"/>
      </w:divBdr>
    </w:div>
    <w:div w:id="17050855">
      <w:marLeft w:val="640"/>
      <w:marRight w:val="0"/>
      <w:marTop w:val="0"/>
      <w:marBottom w:val="0"/>
      <w:divBdr>
        <w:top w:val="none" w:sz="0" w:space="0" w:color="auto"/>
        <w:left w:val="none" w:sz="0" w:space="0" w:color="auto"/>
        <w:bottom w:val="none" w:sz="0" w:space="0" w:color="auto"/>
        <w:right w:val="none" w:sz="0" w:space="0" w:color="auto"/>
      </w:divBdr>
    </w:div>
    <w:div w:id="17052648">
      <w:marLeft w:val="640"/>
      <w:marRight w:val="0"/>
      <w:marTop w:val="0"/>
      <w:marBottom w:val="0"/>
      <w:divBdr>
        <w:top w:val="none" w:sz="0" w:space="0" w:color="auto"/>
        <w:left w:val="none" w:sz="0" w:space="0" w:color="auto"/>
        <w:bottom w:val="none" w:sz="0" w:space="0" w:color="auto"/>
        <w:right w:val="none" w:sz="0" w:space="0" w:color="auto"/>
      </w:divBdr>
    </w:div>
    <w:div w:id="17197589">
      <w:marLeft w:val="640"/>
      <w:marRight w:val="0"/>
      <w:marTop w:val="0"/>
      <w:marBottom w:val="0"/>
      <w:divBdr>
        <w:top w:val="none" w:sz="0" w:space="0" w:color="auto"/>
        <w:left w:val="none" w:sz="0" w:space="0" w:color="auto"/>
        <w:bottom w:val="none" w:sz="0" w:space="0" w:color="auto"/>
        <w:right w:val="none" w:sz="0" w:space="0" w:color="auto"/>
      </w:divBdr>
    </w:div>
    <w:div w:id="17198066">
      <w:marLeft w:val="640"/>
      <w:marRight w:val="0"/>
      <w:marTop w:val="0"/>
      <w:marBottom w:val="0"/>
      <w:divBdr>
        <w:top w:val="none" w:sz="0" w:space="0" w:color="auto"/>
        <w:left w:val="none" w:sz="0" w:space="0" w:color="auto"/>
        <w:bottom w:val="none" w:sz="0" w:space="0" w:color="auto"/>
        <w:right w:val="none" w:sz="0" w:space="0" w:color="auto"/>
      </w:divBdr>
    </w:div>
    <w:div w:id="17202515">
      <w:marLeft w:val="640"/>
      <w:marRight w:val="0"/>
      <w:marTop w:val="0"/>
      <w:marBottom w:val="0"/>
      <w:divBdr>
        <w:top w:val="none" w:sz="0" w:space="0" w:color="auto"/>
        <w:left w:val="none" w:sz="0" w:space="0" w:color="auto"/>
        <w:bottom w:val="none" w:sz="0" w:space="0" w:color="auto"/>
        <w:right w:val="none" w:sz="0" w:space="0" w:color="auto"/>
      </w:divBdr>
    </w:div>
    <w:div w:id="17203107">
      <w:marLeft w:val="640"/>
      <w:marRight w:val="0"/>
      <w:marTop w:val="0"/>
      <w:marBottom w:val="0"/>
      <w:divBdr>
        <w:top w:val="none" w:sz="0" w:space="0" w:color="auto"/>
        <w:left w:val="none" w:sz="0" w:space="0" w:color="auto"/>
        <w:bottom w:val="none" w:sz="0" w:space="0" w:color="auto"/>
        <w:right w:val="none" w:sz="0" w:space="0" w:color="auto"/>
      </w:divBdr>
    </w:div>
    <w:div w:id="17239076">
      <w:marLeft w:val="640"/>
      <w:marRight w:val="0"/>
      <w:marTop w:val="0"/>
      <w:marBottom w:val="0"/>
      <w:divBdr>
        <w:top w:val="none" w:sz="0" w:space="0" w:color="auto"/>
        <w:left w:val="none" w:sz="0" w:space="0" w:color="auto"/>
        <w:bottom w:val="none" w:sz="0" w:space="0" w:color="auto"/>
        <w:right w:val="none" w:sz="0" w:space="0" w:color="auto"/>
      </w:divBdr>
    </w:div>
    <w:div w:id="17242701">
      <w:marLeft w:val="640"/>
      <w:marRight w:val="0"/>
      <w:marTop w:val="0"/>
      <w:marBottom w:val="0"/>
      <w:divBdr>
        <w:top w:val="none" w:sz="0" w:space="0" w:color="auto"/>
        <w:left w:val="none" w:sz="0" w:space="0" w:color="auto"/>
        <w:bottom w:val="none" w:sz="0" w:space="0" w:color="auto"/>
        <w:right w:val="none" w:sz="0" w:space="0" w:color="auto"/>
      </w:divBdr>
    </w:div>
    <w:div w:id="17243262">
      <w:marLeft w:val="640"/>
      <w:marRight w:val="0"/>
      <w:marTop w:val="0"/>
      <w:marBottom w:val="0"/>
      <w:divBdr>
        <w:top w:val="none" w:sz="0" w:space="0" w:color="auto"/>
        <w:left w:val="none" w:sz="0" w:space="0" w:color="auto"/>
        <w:bottom w:val="none" w:sz="0" w:space="0" w:color="auto"/>
        <w:right w:val="none" w:sz="0" w:space="0" w:color="auto"/>
      </w:divBdr>
    </w:div>
    <w:div w:id="17243352">
      <w:marLeft w:val="640"/>
      <w:marRight w:val="0"/>
      <w:marTop w:val="0"/>
      <w:marBottom w:val="0"/>
      <w:divBdr>
        <w:top w:val="none" w:sz="0" w:space="0" w:color="auto"/>
        <w:left w:val="none" w:sz="0" w:space="0" w:color="auto"/>
        <w:bottom w:val="none" w:sz="0" w:space="0" w:color="auto"/>
        <w:right w:val="none" w:sz="0" w:space="0" w:color="auto"/>
      </w:divBdr>
    </w:div>
    <w:div w:id="17246788">
      <w:marLeft w:val="640"/>
      <w:marRight w:val="0"/>
      <w:marTop w:val="0"/>
      <w:marBottom w:val="0"/>
      <w:divBdr>
        <w:top w:val="none" w:sz="0" w:space="0" w:color="auto"/>
        <w:left w:val="none" w:sz="0" w:space="0" w:color="auto"/>
        <w:bottom w:val="none" w:sz="0" w:space="0" w:color="auto"/>
        <w:right w:val="none" w:sz="0" w:space="0" w:color="auto"/>
      </w:divBdr>
    </w:div>
    <w:div w:id="17321344">
      <w:marLeft w:val="640"/>
      <w:marRight w:val="0"/>
      <w:marTop w:val="0"/>
      <w:marBottom w:val="0"/>
      <w:divBdr>
        <w:top w:val="none" w:sz="0" w:space="0" w:color="auto"/>
        <w:left w:val="none" w:sz="0" w:space="0" w:color="auto"/>
        <w:bottom w:val="none" w:sz="0" w:space="0" w:color="auto"/>
        <w:right w:val="none" w:sz="0" w:space="0" w:color="auto"/>
      </w:divBdr>
    </w:div>
    <w:div w:id="17510426">
      <w:marLeft w:val="640"/>
      <w:marRight w:val="0"/>
      <w:marTop w:val="0"/>
      <w:marBottom w:val="0"/>
      <w:divBdr>
        <w:top w:val="none" w:sz="0" w:space="0" w:color="auto"/>
        <w:left w:val="none" w:sz="0" w:space="0" w:color="auto"/>
        <w:bottom w:val="none" w:sz="0" w:space="0" w:color="auto"/>
        <w:right w:val="none" w:sz="0" w:space="0" w:color="auto"/>
      </w:divBdr>
    </w:div>
    <w:div w:id="17512623">
      <w:marLeft w:val="640"/>
      <w:marRight w:val="0"/>
      <w:marTop w:val="0"/>
      <w:marBottom w:val="0"/>
      <w:divBdr>
        <w:top w:val="none" w:sz="0" w:space="0" w:color="auto"/>
        <w:left w:val="none" w:sz="0" w:space="0" w:color="auto"/>
        <w:bottom w:val="none" w:sz="0" w:space="0" w:color="auto"/>
        <w:right w:val="none" w:sz="0" w:space="0" w:color="auto"/>
      </w:divBdr>
    </w:div>
    <w:div w:id="17660547">
      <w:marLeft w:val="640"/>
      <w:marRight w:val="0"/>
      <w:marTop w:val="0"/>
      <w:marBottom w:val="0"/>
      <w:divBdr>
        <w:top w:val="none" w:sz="0" w:space="0" w:color="auto"/>
        <w:left w:val="none" w:sz="0" w:space="0" w:color="auto"/>
        <w:bottom w:val="none" w:sz="0" w:space="0" w:color="auto"/>
        <w:right w:val="none" w:sz="0" w:space="0" w:color="auto"/>
      </w:divBdr>
    </w:div>
    <w:div w:id="17661908">
      <w:marLeft w:val="640"/>
      <w:marRight w:val="0"/>
      <w:marTop w:val="0"/>
      <w:marBottom w:val="0"/>
      <w:divBdr>
        <w:top w:val="none" w:sz="0" w:space="0" w:color="auto"/>
        <w:left w:val="none" w:sz="0" w:space="0" w:color="auto"/>
        <w:bottom w:val="none" w:sz="0" w:space="0" w:color="auto"/>
        <w:right w:val="none" w:sz="0" w:space="0" w:color="auto"/>
      </w:divBdr>
    </w:div>
    <w:div w:id="17699938">
      <w:marLeft w:val="640"/>
      <w:marRight w:val="0"/>
      <w:marTop w:val="0"/>
      <w:marBottom w:val="0"/>
      <w:divBdr>
        <w:top w:val="none" w:sz="0" w:space="0" w:color="auto"/>
        <w:left w:val="none" w:sz="0" w:space="0" w:color="auto"/>
        <w:bottom w:val="none" w:sz="0" w:space="0" w:color="auto"/>
        <w:right w:val="none" w:sz="0" w:space="0" w:color="auto"/>
      </w:divBdr>
    </w:div>
    <w:div w:id="17700206">
      <w:marLeft w:val="640"/>
      <w:marRight w:val="0"/>
      <w:marTop w:val="0"/>
      <w:marBottom w:val="0"/>
      <w:divBdr>
        <w:top w:val="none" w:sz="0" w:space="0" w:color="auto"/>
        <w:left w:val="none" w:sz="0" w:space="0" w:color="auto"/>
        <w:bottom w:val="none" w:sz="0" w:space="0" w:color="auto"/>
        <w:right w:val="none" w:sz="0" w:space="0" w:color="auto"/>
      </w:divBdr>
    </w:div>
    <w:div w:id="17775643">
      <w:marLeft w:val="640"/>
      <w:marRight w:val="0"/>
      <w:marTop w:val="0"/>
      <w:marBottom w:val="0"/>
      <w:divBdr>
        <w:top w:val="none" w:sz="0" w:space="0" w:color="auto"/>
        <w:left w:val="none" w:sz="0" w:space="0" w:color="auto"/>
        <w:bottom w:val="none" w:sz="0" w:space="0" w:color="auto"/>
        <w:right w:val="none" w:sz="0" w:space="0" w:color="auto"/>
      </w:divBdr>
    </w:div>
    <w:div w:id="17850584">
      <w:marLeft w:val="640"/>
      <w:marRight w:val="0"/>
      <w:marTop w:val="0"/>
      <w:marBottom w:val="0"/>
      <w:divBdr>
        <w:top w:val="none" w:sz="0" w:space="0" w:color="auto"/>
        <w:left w:val="none" w:sz="0" w:space="0" w:color="auto"/>
        <w:bottom w:val="none" w:sz="0" w:space="0" w:color="auto"/>
        <w:right w:val="none" w:sz="0" w:space="0" w:color="auto"/>
      </w:divBdr>
    </w:div>
    <w:div w:id="17853753">
      <w:marLeft w:val="640"/>
      <w:marRight w:val="0"/>
      <w:marTop w:val="0"/>
      <w:marBottom w:val="0"/>
      <w:divBdr>
        <w:top w:val="none" w:sz="0" w:space="0" w:color="auto"/>
        <w:left w:val="none" w:sz="0" w:space="0" w:color="auto"/>
        <w:bottom w:val="none" w:sz="0" w:space="0" w:color="auto"/>
        <w:right w:val="none" w:sz="0" w:space="0" w:color="auto"/>
      </w:divBdr>
    </w:div>
    <w:div w:id="17858103">
      <w:marLeft w:val="640"/>
      <w:marRight w:val="0"/>
      <w:marTop w:val="0"/>
      <w:marBottom w:val="0"/>
      <w:divBdr>
        <w:top w:val="none" w:sz="0" w:space="0" w:color="auto"/>
        <w:left w:val="none" w:sz="0" w:space="0" w:color="auto"/>
        <w:bottom w:val="none" w:sz="0" w:space="0" w:color="auto"/>
        <w:right w:val="none" w:sz="0" w:space="0" w:color="auto"/>
      </w:divBdr>
    </w:div>
    <w:div w:id="17898720">
      <w:marLeft w:val="640"/>
      <w:marRight w:val="0"/>
      <w:marTop w:val="0"/>
      <w:marBottom w:val="0"/>
      <w:divBdr>
        <w:top w:val="none" w:sz="0" w:space="0" w:color="auto"/>
        <w:left w:val="none" w:sz="0" w:space="0" w:color="auto"/>
        <w:bottom w:val="none" w:sz="0" w:space="0" w:color="auto"/>
        <w:right w:val="none" w:sz="0" w:space="0" w:color="auto"/>
      </w:divBdr>
    </w:div>
    <w:div w:id="17899578">
      <w:marLeft w:val="640"/>
      <w:marRight w:val="0"/>
      <w:marTop w:val="0"/>
      <w:marBottom w:val="0"/>
      <w:divBdr>
        <w:top w:val="none" w:sz="0" w:space="0" w:color="auto"/>
        <w:left w:val="none" w:sz="0" w:space="0" w:color="auto"/>
        <w:bottom w:val="none" w:sz="0" w:space="0" w:color="auto"/>
        <w:right w:val="none" w:sz="0" w:space="0" w:color="auto"/>
      </w:divBdr>
    </w:div>
    <w:div w:id="17970580">
      <w:marLeft w:val="640"/>
      <w:marRight w:val="0"/>
      <w:marTop w:val="0"/>
      <w:marBottom w:val="0"/>
      <w:divBdr>
        <w:top w:val="none" w:sz="0" w:space="0" w:color="auto"/>
        <w:left w:val="none" w:sz="0" w:space="0" w:color="auto"/>
        <w:bottom w:val="none" w:sz="0" w:space="0" w:color="auto"/>
        <w:right w:val="none" w:sz="0" w:space="0" w:color="auto"/>
      </w:divBdr>
    </w:div>
    <w:div w:id="17976177">
      <w:marLeft w:val="640"/>
      <w:marRight w:val="0"/>
      <w:marTop w:val="0"/>
      <w:marBottom w:val="0"/>
      <w:divBdr>
        <w:top w:val="none" w:sz="0" w:space="0" w:color="auto"/>
        <w:left w:val="none" w:sz="0" w:space="0" w:color="auto"/>
        <w:bottom w:val="none" w:sz="0" w:space="0" w:color="auto"/>
        <w:right w:val="none" w:sz="0" w:space="0" w:color="auto"/>
      </w:divBdr>
    </w:div>
    <w:div w:id="17977453">
      <w:marLeft w:val="640"/>
      <w:marRight w:val="0"/>
      <w:marTop w:val="0"/>
      <w:marBottom w:val="0"/>
      <w:divBdr>
        <w:top w:val="none" w:sz="0" w:space="0" w:color="auto"/>
        <w:left w:val="none" w:sz="0" w:space="0" w:color="auto"/>
        <w:bottom w:val="none" w:sz="0" w:space="0" w:color="auto"/>
        <w:right w:val="none" w:sz="0" w:space="0" w:color="auto"/>
      </w:divBdr>
    </w:div>
    <w:div w:id="18043377">
      <w:marLeft w:val="640"/>
      <w:marRight w:val="0"/>
      <w:marTop w:val="0"/>
      <w:marBottom w:val="0"/>
      <w:divBdr>
        <w:top w:val="none" w:sz="0" w:space="0" w:color="auto"/>
        <w:left w:val="none" w:sz="0" w:space="0" w:color="auto"/>
        <w:bottom w:val="none" w:sz="0" w:space="0" w:color="auto"/>
        <w:right w:val="none" w:sz="0" w:space="0" w:color="auto"/>
      </w:divBdr>
    </w:div>
    <w:div w:id="18052822">
      <w:marLeft w:val="640"/>
      <w:marRight w:val="0"/>
      <w:marTop w:val="0"/>
      <w:marBottom w:val="0"/>
      <w:divBdr>
        <w:top w:val="none" w:sz="0" w:space="0" w:color="auto"/>
        <w:left w:val="none" w:sz="0" w:space="0" w:color="auto"/>
        <w:bottom w:val="none" w:sz="0" w:space="0" w:color="auto"/>
        <w:right w:val="none" w:sz="0" w:space="0" w:color="auto"/>
      </w:divBdr>
    </w:div>
    <w:div w:id="18093572">
      <w:marLeft w:val="640"/>
      <w:marRight w:val="0"/>
      <w:marTop w:val="0"/>
      <w:marBottom w:val="0"/>
      <w:divBdr>
        <w:top w:val="none" w:sz="0" w:space="0" w:color="auto"/>
        <w:left w:val="none" w:sz="0" w:space="0" w:color="auto"/>
        <w:bottom w:val="none" w:sz="0" w:space="0" w:color="auto"/>
        <w:right w:val="none" w:sz="0" w:space="0" w:color="auto"/>
      </w:divBdr>
    </w:div>
    <w:div w:id="18167235">
      <w:marLeft w:val="640"/>
      <w:marRight w:val="0"/>
      <w:marTop w:val="0"/>
      <w:marBottom w:val="0"/>
      <w:divBdr>
        <w:top w:val="none" w:sz="0" w:space="0" w:color="auto"/>
        <w:left w:val="none" w:sz="0" w:space="0" w:color="auto"/>
        <w:bottom w:val="none" w:sz="0" w:space="0" w:color="auto"/>
        <w:right w:val="none" w:sz="0" w:space="0" w:color="auto"/>
      </w:divBdr>
    </w:div>
    <w:div w:id="18285116">
      <w:marLeft w:val="640"/>
      <w:marRight w:val="0"/>
      <w:marTop w:val="0"/>
      <w:marBottom w:val="0"/>
      <w:divBdr>
        <w:top w:val="none" w:sz="0" w:space="0" w:color="auto"/>
        <w:left w:val="none" w:sz="0" w:space="0" w:color="auto"/>
        <w:bottom w:val="none" w:sz="0" w:space="0" w:color="auto"/>
        <w:right w:val="none" w:sz="0" w:space="0" w:color="auto"/>
      </w:divBdr>
    </w:div>
    <w:div w:id="18312660">
      <w:marLeft w:val="640"/>
      <w:marRight w:val="0"/>
      <w:marTop w:val="0"/>
      <w:marBottom w:val="0"/>
      <w:divBdr>
        <w:top w:val="none" w:sz="0" w:space="0" w:color="auto"/>
        <w:left w:val="none" w:sz="0" w:space="0" w:color="auto"/>
        <w:bottom w:val="none" w:sz="0" w:space="0" w:color="auto"/>
        <w:right w:val="none" w:sz="0" w:space="0" w:color="auto"/>
      </w:divBdr>
    </w:div>
    <w:div w:id="18363441">
      <w:marLeft w:val="640"/>
      <w:marRight w:val="0"/>
      <w:marTop w:val="0"/>
      <w:marBottom w:val="0"/>
      <w:divBdr>
        <w:top w:val="none" w:sz="0" w:space="0" w:color="auto"/>
        <w:left w:val="none" w:sz="0" w:space="0" w:color="auto"/>
        <w:bottom w:val="none" w:sz="0" w:space="0" w:color="auto"/>
        <w:right w:val="none" w:sz="0" w:space="0" w:color="auto"/>
      </w:divBdr>
    </w:div>
    <w:div w:id="18433423">
      <w:marLeft w:val="640"/>
      <w:marRight w:val="0"/>
      <w:marTop w:val="0"/>
      <w:marBottom w:val="0"/>
      <w:divBdr>
        <w:top w:val="none" w:sz="0" w:space="0" w:color="auto"/>
        <w:left w:val="none" w:sz="0" w:space="0" w:color="auto"/>
        <w:bottom w:val="none" w:sz="0" w:space="0" w:color="auto"/>
        <w:right w:val="none" w:sz="0" w:space="0" w:color="auto"/>
      </w:divBdr>
    </w:div>
    <w:div w:id="18553776">
      <w:marLeft w:val="640"/>
      <w:marRight w:val="0"/>
      <w:marTop w:val="0"/>
      <w:marBottom w:val="0"/>
      <w:divBdr>
        <w:top w:val="none" w:sz="0" w:space="0" w:color="auto"/>
        <w:left w:val="none" w:sz="0" w:space="0" w:color="auto"/>
        <w:bottom w:val="none" w:sz="0" w:space="0" w:color="auto"/>
        <w:right w:val="none" w:sz="0" w:space="0" w:color="auto"/>
      </w:divBdr>
    </w:div>
    <w:div w:id="18557493">
      <w:marLeft w:val="640"/>
      <w:marRight w:val="0"/>
      <w:marTop w:val="0"/>
      <w:marBottom w:val="0"/>
      <w:divBdr>
        <w:top w:val="none" w:sz="0" w:space="0" w:color="auto"/>
        <w:left w:val="none" w:sz="0" w:space="0" w:color="auto"/>
        <w:bottom w:val="none" w:sz="0" w:space="0" w:color="auto"/>
        <w:right w:val="none" w:sz="0" w:space="0" w:color="auto"/>
      </w:divBdr>
    </w:div>
    <w:div w:id="18625007">
      <w:marLeft w:val="640"/>
      <w:marRight w:val="0"/>
      <w:marTop w:val="0"/>
      <w:marBottom w:val="0"/>
      <w:divBdr>
        <w:top w:val="none" w:sz="0" w:space="0" w:color="auto"/>
        <w:left w:val="none" w:sz="0" w:space="0" w:color="auto"/>
        <w:bottom w:val="none" w:sz="0" w:space="0" w:color="auto"/>
        <w:right w:val="none" w:sz="0" w:space="0" w:color="auto"/>
      </w:divBdr>
    </w:div>
    <w:div w:id="18625643">
      <w:marLeft w:val="640"/>
      <w:marRight w:val="0"/>
      <w:marTop w:val="0"/>
      <w:marBottom w:val="0"/>
      <w:divBdr>
        <w:top w:val="none" w:sz="0" w:space="0" w:color="auto"/>
        <w:left w:val="none" w:sz="0" w:space="0" w:color="auto"/>
        <w:bottom w:val="none" w:sz="0" w:space="0" w:color="auto"/>
        <w:right w:val="none" w:sz="0" w:space="0" w:color="auto"/>
      </w:divBdr>
    </w:div>
    <w:div w:id="18626493">
      <w:marLeft w:val="640"/>
      <w:marRight w:val="0"/>
      <w:marTop w:val="0"/>
      <w:marBottom w:val="0"/>
      <w:divBdr>
        <w:top w:val="none" w:sz="0" w:space="0" w:color="auto"/>
        <w:left w:val="none" w:sz="0" w:space="0" w:color="auto"/>
        <w:bottom w:val="none" w:sz="0" w:space="0" w:color="auto"/>
        <w:right w:val="none" w:sz="0" w:space="0" w:color="auto"/>
      </w:divBdr>
    </w:div>
    <w:div w:id="18743528">
      <w:marLeft w:val="640"/>
      <w:marRight w:val="0"/>
      <w:marTop w:val="0"/>
      <w:marBottom w:val="0"/>
      <w:divBdr>
        <w:top w:val="none" w:sz="0" w:space="0" w:color="auto"/>
        <w:left w:val="none" w:sz="0" w:space="0" w:color="auto"/>
        <w:bottom w:val="none" w:sz="0" w:space="0" w:color="auto"/>
        <w:right w:val="none" w:sz="0" w:space="0" w:color="auto"/>
      </w:divBdr>
    </w:div>
    <w:div w:id="18744420">
      <w:marLeft w:val="640"/>
      <w:marRight w:val="0"/>
      <w:marTop w:val="0"/>
      <w:marBottom w:val="0"/>
      <w:divBdr>
        <w:top w:val="none" w:sz="0" w:space="0" w:color="auto"/>
        <w:left w:val="none" w:sz="0" w:space="0" w:color="auto"/>
        <w:bottom w:val="none" w:sz="0" w:space="0" w:color="auto"/>
        <w:right w:val="none" w:sz="0" w:space="0" w:color="auto"/>
      </w:divBdr>
    </w:div>
    <w:div w:id="18748244">
      <w:marLeft w:val="640"/>
      <w:marRight w:val="0"/>
      <w:marTop w:val="0"/>
      <w:marBottom w:val="0"/>
      <w:divBdr>
        <w:top w:val="none" w:sz="0" w:space="0" w:color="auto"/>
        <w:left w:val="none" w:sz="0" w:space="0" w:color="auto"/>
        <w:bottom w:val="none" w:sz="0" w:space="0" w:color="auto"/>
        <w:right w:val="none" w:sz="0" w:space="0" w:color="auto"/>
      </w:divBdr>
    </w:div>
    <w:div w:id="18749408">
      <w:marLeft w:val="640"/>
      <w:marRight w:val="0"/>
      <w:marTop w:val="0"/>
      <w:marBottom w:val="0"/>
      <w:divBdr>
        <w:top w:val="none" w:sz="0" w:space="0" w:color="auto"/>
        <w:left w:val="none" w:sz="0" w:space="0" w:color="auto"/>
        <w:bottom w:val="none" w:sz="0" w:space="0" w:color="auto"/>
        <w:right w:val="none" w:sz="0" w:space="0" w:color="auto"/>
      </w:divBdr>
    </w:div>
    <w:div w:id="18750037">
      <w:marLeft w:val="640"/>
      <w:marRight w:val="0"/>
      <w:marTop w:val="0"/>
      <w:marBottom w:val="0"/>
      <w:divBdr>
        <w:top w:val="none" w:sz="0" w:space="0" w:color="auto"/>
        <w:left w:val="none" w:sz="0" w:space="0" w:color="auto"/>
        <w:bottom w:val="none" w:sz="0" w:space="0" w:color="auto"/>
        <w:right w:val="none" w:sz="0" w:space="0" w:color="auto"/>
      </w:divBdr>
    </w:div>
    <w:div w:id="18750557">
      <w:marLeft w:val="640"/>
      <w:marRight w:val="0"/>
      <w:marTop w:val="0"/>
      <w:marBottom w:val="0"/>
      <w:divBdr>
        <w:top w:val="none" w:sz="0" w:space="0" w:color="auto"/>
        <w:left w:val="none" w:sz="0" w:space="0" w:color="auto"/>
        <w:bottom w:val="none" w:sz="0" w:space="0" w:color="auto"/>
        <w:right w:val="none" w:sz="0" w:space="0" w:color="auto"/>
      </w:divBdr>
    </w:div>
    <w:div w:id="18823598">
      <w:marLeft w:val="640"/>
      <w:marRight w:val="0"/>
      <w:marTop w:val="0"/>
      <w:marBottom w:val="0"/>
      <w:divBdr>
        <w:top w:val="none" w:sz="0" w:space="0" w:color="auto"/>
        <w:left w:val="none" w:sz="0" w:space="0" w:color="auto"/>
        <w:bottom w:val="none" w:sz="0" w:space="0" w:color="auto"/>
        <w:right w:val="none" w:sz="0" w:space="0" w:color="auto"/>
      </w:divBdr>
    </w:div>
    <w:div w:id="18898417">
      <w:marLeft w:val="640"/>
      <w:marRight w:val="0"/>
      <w:marTop w:val="0"/>
      <w:marBottom w:val="0"/>
      <w:divBdr>
        <w:top w:val="none" w:sz="0" w:space="0" w:color="auto"/>
        <w:left w:val="none" w:sz="0" w:space="0" w:color="auto"/>
        <w:bottom w:val="none" w:sz="0" w:space="0" w:color="auto"/>
        <w:right w:val="none" w:sz="0" w:space="0" w:color="auto"/>
      </w:divBdr>
    </w:div>
    <w:div w:id="18898709">
      <w:marLeft w:val="640"/>
      <w:marRight w:val="0"/>
      <w:marTop w:val="0"/>
      <w:marBottom w:val="0"/>
      <w:divBdr>
        <w:top w:val="none" w:sz="0" w:space="0" w:color="auto"/>
        <w:left w:val="none" w:sz="0" w:space="0" w:color="auto"/>
        <w:bottom w:val="none" w:sz="0" w:space="0" w:color="auto"/>
        <w:right w:val="none" w:sz="0" w:space="0" w:color="auto"/>
      </w:divBdr>
    </w:div>
    <w:div w:id="18967406">
      <w:marLeft w:val="640"/>
      <w:marRight w:val="0"/>
      <w:marTop w:val="0"/>
      <w:marBottom w:val="0"/>
      <w:divBdr>
        <w:top w:val="none" w:sz="0" w:space="0" w:color="auto"/>
        <w:left w:val="none" w:sz="0" w:space="0" w:color="auto"/>
        <w:bottom w:val="none" w:sz="0" w:space="0" w:color="auto"/>
        <w:right w:val="none" w:sz="0" w:space="0" w:color="auto"/>
      </w:divBdr>
    </w:div>
    <w:div w:id="18967519">
      <w:marLeft w:val="640"/>
      <w:marRight w:val="0"/>
      <w:marTop w:val="0"/>
      <w:marBottom w:val="0"/>
      <w:divBdr>
        <w:top w:val="none" w:sz="0" w:space="0" w:color="auto"/>
        <w:left w:val="none" w:sz="0" w:space="0" w:color="auto"/>
        <w:bottom w:val="none" w:sz="0" w:space="0" w:color="auto"/>
        <w:right w:val="none" w:sz="0" w:space="0" w:color="auto"/>
      </w:divBdr>
    </w:div>
    <w:div w:id="18968043">
      <w:marLeft w:val="640"/>
      <w:marRight w:val="0"/>
      <w:marTop w:val="0"/>
      <w:marBottom w:val="0"/>
      <w:divBdr>
        <w:top w:val="none" w:sz="0" w:space="0" w:color="auto"/>
        <w:left w:val="none" w:sz="0" w:space="0" w:color="auto"/>
        <w:bottom w:val="none" w:sz="0" w:space="0" w:color="auto"/>
        <w:right w:val="none" w:sz="0" w:space="0" w:color="auto"/>
      </w:divBdr>
    </w:div>
    <w:div w:id="19012127">
      <w:marLeft w:val="640"/>
      <w:marRight w:val="0"/>
      <w:marTop w:val="0"/>
      <w:marBottom w:val="0"/>
      <w:divBdr>
        <w:top w:val="none" w:sz="0" w:space="0" w:color="auto"/>
        <w:left w:val="none" w:sz="0" w:space="0" w:color="auto"/>
        <w:bottom w:val="none" w:sz="0" w:space="0" w:color="auto"/>
        <w:right w:val="none" w:sz="0" w:space="0" w:color="auto"/>
      </w:divBdr>
    </w:div>
    <w:div w:id="19019524">
      <w:marLeft w:val="640"/>
      <w:marRight w:val="0"/>
      <w:marTop w:val="0"/>
      <w:marBottom w:val="0"/>
      <w:divBdr>
        <w:top w:val="none" w:sz="0" w:space="0" w:color="auto"/>
        <w:left w:val="none" w:sz="0" w:space="0" w:color="auto"/>
        <w:bottom w:val="none" w:sz="0" w:space="0" w:color="auto"/>
        <w:right w:val="none" w:sz="0" w:space="0" w:color="auto"/>
      </w:divBdr>
    </w:div>
    <w:div w:id="19092359">
      <w:marLeft w:val="640"/>
      <w:marRight w:val="0"/>
      <w:marTop w:val="0"/>
      <w:marBottom w:val="0"/>
      <w:divBdr>
        <w:top w:val="none" w:sz="0" w:space="0" w:color="auto"/>
        <w:left w:val="none" w:sz="0" w:space="0" w:color="auto"/>
        <w:bottom w:val="none" w:sz="0" w:space="0" w:color="auto"/>
        <w:right w:val="none" w:sz="0" w:space="0" w:color="auto"/>
      </w:divBdr>
    </w:div>
    <w:div w:id="19164651">
      <w:marLeft w:val="0"/>
      <w:marRight w:val="0"/>
      <w:marTop w:val="0"/>
      <w:marBottom w:val="0"/>
      <w:divBdr>
        <w:top w:val="none" w:sz="0" w:space="0" w:color="auto"/>
        <w:left w:val="none" w:sz="0" w:space="0" w:color="auto"/>
        <w:bottom w:val="none" w:sz="0" w:space="0" w:color="auto"/>
        <w:right w:val="none" w:sz="0" w:space="0" w:color="auto"/>
      </w:divBdr>
    </w:div>
    <w:div w:id="19165500">
      <w:marLeft w:val="640"/>
      <w:marRight w:val="0"/>
      <w:marTop w:val="0"/>
      <w:marBottom w:val="0"/>
      <w:divBdr>
        <w:top w:val="none" w:sz="0" w:space="0" w:color="auto"/>
        <w:left w:val="none" w:sz="0" w:space="0" w:color="auto"/>
        <w:bottom w:val="none" w:sz="0" w:space="0" w:color="auto"/>
        <w:right w:val="none" w:sz="0" w:space="0" w:color="auto"/>
      </w:divBdr>
    </w:div>
    <w:div w:id="19279302">
      <w:marLeft w:val="640"/>
      <w:marRight w:val="0"/>
      <w:marTop w:val="0"/>
      <w:marBottom w:val="0"/>
      <w:divBdr>
        <w:top w:val="none" w:sz="0" w:space="0" w:color="auto"/>
        <w:left w:val="none" w:sz="0" w:space="0" w:color="auto"/>
        <w:bottom w:val="none" w:sz="0" w:space="0" w:color="auto"/>
        <w:right w:val="none" w:sz="0" w:space="0" w:color="auto"/>
      </w:divBdr>
    </w:div>
    <w:div w:id="19361049">
      <w:marLeft w:val="640"/>
      <w:marRight w:val="0"/>
      <w:marTop w:val="0"/>
      <w:marBottom w:val="0"/>
      <w:divBdr>
        <w:top w:val="none" w:sz="0" w:space="0" w:color="auto"/>
        <w:left w:val="none" w:sz="0" w:space="0" w:color="auto"/>
        <w:bottom w:val="none" w:sz="0" w:space="0" w:color="auto"/>
        <w:right w:val="none" w:sz="0" w:space="0" w:color="auto"/>
      </w:divBdr>
    </w:div>
    <w:div w:id="19405675">
      <w:marLeft w:val="640"/>
      <w:marRight w:val="0"/>
      <w:marTop w:val="0"/>
      <w:marBottom w:val="0"/>
      <w:divBdr>
        <w:top w:val="none" w:sz="0" w:space="0" w:color="auto"/>
        <w:left w:val="none" w:sz="0" w:space="0" w:color="auto"/>
        <w:bottom w:val="none" w:sz="0" w:space="0" w:color="auto"/>
        <w:right w:val="none" w:sz="0" w:space="0" w:color="auto"/>
      </w:divBdr>
    </w:div>
    <w:div w:id="19472619">
      <w:marLeft w:val="640"/>
      <w:marRight w:val="0"/>
      <w:marTop w:val="0"/>
      <w:marBottom w:val="0"/>
      <w:divBdr>
        <w:top w:val="none" w:sz="0" w:space="0" w:color="auto"/>
        <w:left w:val="none" w:sz="0" w:space="0" w:color="auto"/>
        <w:bottom w:val="none" w:sz="0" w:space="0" w:color="auto"/>
        <w:right w:val="none" w:sz="0" w:space="0" w:color="auto"/>
      </w:divBdr>
    </w:div>
    <w:div w:id="19480890">
      <w:marLeft w:val="640"/>
      <w:marRight w:val="0"/>
      <w:marTop w:val="0"/>
      <w:marBottom w:val="0"/>
      <w:divBdr>
        <w:top w:val="none" w:sz="0" w:space="0" w:color="auto"/>
        <w:left w:val="none" w:sz="0" w:space="0" w:color="auto"/>
        <w:bottom w:val="none" w:sz="0" w:space="0" w:color="auto"/>
        <w:right w:val="none" w:sz="0" w:space="0" w:color="auto"/>
      </w:divBdr>
    </w:div>
    <w:div w:id="19550086">
      <w:marLeft w:val="640"/>
      <w:marRight w:val="0"/>
      <w:marTop w:val="0"/>
      <w:marBottom w:val="0"/>
      <w:divBdr>
        <w:top w:val="none" w:sz="0" w:space="0" w:color="auto"/>
        <w:left w:val="none" w:sz="0" w:space="0" w:color="auto"/>
        <w:bottom w:val="none" w:sz="0" w:space="0" w:color="auto"/>
        <w:right w:val="none" w:sz="0" w:space="0" w:color="auto"/>
      </w:divBdr>
    </w:div>
    <w:div w:id="19551323">
      <w:marLeft w:val="640"/>
      <w:marRight w:val="0"/>
      <w:marTop w:val="0"/>
      <w:marBottom w:val="0"/>
      <w:divBdr>
        <w:top w:val="none" w:sz="0" w:space="0" w:color="auto"/>
        <w:left w:val="none" w:sz="0" w:space="0" w:color="auto"/>
        <w:bottom w:val="none" w:sz="0" w:space="0" w:color="auto"/>
        <w:right w:val="none" w:sz="0" w:space="0" w:color="auto"/>
      </w:divBdr>
    </w:div>
    <w:div w:id="19669740">
      <w:marLeft w:val="640"/>
      <w:marRight w:val="0"/>
      <w:marTop w:val="0"/>
      <w:marBottom w:val="0"/>
      <w:divBdr>
        <w:top w:val="none" w:sz="0" w:space="0" w:color="auto"/>
        <w:left w:val="none" w:sz="0" w:space="0" w:color="auto"/>
        <w:bottom w:val="none" w:sz="0" w:space="0" w:color="auto"/>
        <w:right w:val="none" w:sz="0" w:space="0" w:color="auto"/>
      </w:divBdr>
    </w:div>
    <w:div w:id="19670996">
      <w:marLeft w:val="640"/>
      <w:marRight w:val="0"/>
      <w:marTop w:val="0"/>
      <w:marBottom w:val="0"/>
      <w:divBdr>
        <w:top w:val="none" w:sz="0" w:space="0" w:color="auto"/>
        <w:left w:val="none" w:sz="0" w:space="0" w:color="auto"/>
        <w:bottom w:val="none" w:sz="0" w:space="0" w:color="auto"/>
        <w:right w:val="none" w:sz="0" w:space="0" w:color="auto"/>
      </w:divBdr>
    </w:div>
    <w:div w:id="19674080">
      <w:marLeft w:val="640"/>
      <w:marRight w:val="0"/>
      <w:marTop w:val="0"/>
      <w:marBottom w:val="0"/>
      <w:divBdr>
        <w:top w:val="none" w:sz="0" w:space="0" w:color="auto"/>
        <w:left w:val="none" w:sz="0" w:space="0" w:color="auto"/>
        <w:bottom w:val="none" w:sz="0" w:space="0" w:color="auto"/>
        <w:right w:val="none" w:sz="0" w:space="0" w:color="auto"/>
      </w:divBdr>
    </w:div>
    <w:div w:id="19859842">
      <w:marLeft w:val="640"/>
      <w:marRight w:val="0"/>
      <w:marTop w:val="0"/>
      <w:marBottom w:val="0"/>
      <w:divBdr>
        <w:top w:val="none" w:sz="0" w:space="0" w:color="auto"/>
        <w:left w:val="none" w:sz="0" w:space="0" w:color="auto"/>
        <w:bottom w:val="none" w:sz="0" w:space="0" w:color="auto"/>
        <w:right w:val="none" w:sz="0" w:space="0" w:color="auto"/>
      </w:divBdr>
    </w:div>
    <w:div w:id="19861433">
      <w:marLeft w:val="640"/>
      <w:marRight w:val="0"/>
      <w:marTop w:val="0"/>
      <w:marBottom w:val="0"/>
      <w:divBdr>
        <w:top w:val="none" w:sz="0" w:space="0" w:color="auto"/>
        <w:left w:val="none" w:sz="0" w:space="0" w:color="auto"/>
        <w:bottom w:val="none" w:sz="0" w:space="0" w:color="auto"/>
        <w:right w:val="none" w:sz="0" w:space="0" w:color="auto"/>
      </w:divBdr>
    </w:div>
    <w:div w:id="19862625">
      <w:marLeft w:val="640"/>
      <w:marRight w:val="0"/>
      <w:marTop w:val="0"/>
      <w:marBottom w:val="0"/>
      <w:divBdr>
        <w:top w:val="none" w:sz="0" w:space="0" w:color="auto"/>
        <w:left w:val="none" w:sz="0" w:space="0" w:color="auto"/>
        <w:bottom w:val="none" w:sz="0" w:space="0" w:color="auto"/>
        <w:right w:val="none" w:sz="0" w:space="0" w:color="auto"/>
      </w:divBdr>
    </w:div>
    <w:div w:id="19866872">
      <w:marLeft w:val="640"/>
      <w:marRight w:val="0"/>
      <w:marTop w:val="0"/>
      <w:marBottom w:val="0"/>
      <w:divBdr>
        <w:top w:val="none" w:sz="0" w:space="0" w:color="auto"/>
        <w:left w:val="none" w:sz="0" w:space="0" w:color="auto"/>
        <w:bottom w:val="none" w:sz="0" w:space="0" w:color="auto"/>
        <w:right w:val="none" w:sz="0" w:space="0" w:color="auto"/>
      </w:divBdr>
    </w:div>
    <w:div w:id="19867893">
      <w:marLeft w:val="640"/>
      <w:marRight w:val="0"/>
      <w:marTop w:val="0"/>
      <w:marBottom w:val="0"/>
      <w:divBdr>
        <w:top w:val="none" w:sz="0" w:space="0" w:color="auto"/>
        <w:left w:val="none" w:sz="0" w:space="0" w:color="auto"/>
        <w:bottom w:val="none" w:sz="0" w:space="0" w:color="auto"/>
        <w:right w:val="none" w:sz="0" w:space="0" w:color="auto"/>
      </w:divBdr>
    </w:div>
    <w:div w:id="19936734">
      <w:marLeft w:val="640"/>
      <w:marRight w:val="0"/>
      <w:marTop w:val="0"/>
      <w:marBottom w:val="0"/>
      <w:divBdr>
        <w:top w:val="none" w:sz="0" w:space="0" w:color="auto"/>
        <w:left w:val="none" w:sz="0" w:space="0" w:color="auto"/>
        <w:bottom w:val="none" w:sz="0" w:space="0" w:color="auto"/>
        <w:right w:val="none" w:sz="0" w:space="0" w:color="auto"/>
      </w:divBdr>
    </w:div>
    <w:div w:id="19937201">
      <w:marLeft w:val="640"/>
      <w:marRight w:val="0"/>
      <w:marTop w:val="0"/>
      <w:marBottom w:val="0"/>
      <w:divBdr>
        <w:top w:val="none" w:sz="0" w:space="0" w:color="auto"/>
        <w:left w:val="none" w:sz="0" w:space="0" w:color="auto"/>
        <w:bottom w:val="none" w:sz="0" w:space="0" w:color="auto"/>
        <w:right w:val="none" w:sz="0" w:space="0" w:color="auto"/>
      </w:divBdr>
    </w:div>
    <w:div w:id="19938221">
      <w:marLeft w:val="640"/>
      <w:marRight w:val="0"/>
      <w:marTop w:val="0"/>
      <w:marBottom w:val="0"/>
      <w:divBdr>
        <w:top w:val="none" w:sz="0" w:space="0" w:color="auto"/>
        <w:left w:val="none" w:sz="0" w:space="0" w:color="auto"/>
        <w:bottom w:val="none" w:sz="0" w:space="0" w:color="auto"/>
        <w:right w:val="none" w:sz="0" w:space="0" w:color="auto"/>
      </w:divBdr>
    </w:div>
    <w:div w:id="19938998">
      <w:marLeft w:val="640"/>
      <w:marRight w:val="0"/>
      <w:marTop w:val="0"/>
      <w:marBottom w:val="0"/>
      <w:divBdr>
        <w:top w:val="none" w:sz="0" w:space="0" w:color="auto"/>
        <w:left w:val="none" w:sz="0" w:space="0" w:color="auto"/>
        <w:bottom w:val="none" w:sz="0" w:space="0" w:color="auto"/>
        <w:right w:val="none" w:sz="0" w:space="0" w:color="auto"/>
      </w:divBdr>
    </w:div>
    <w:div w:id="20011414">
      <w:marLeft w:val="640"/>
      <w:marRight w:val="0"/>
      <w:marTop w:val="0"/>
      <w:marBottom w:val="0"/>
      <w:divBdr>
        <w:top w:val="none" w:sz="0" w:space="0" w:color="auto"/>
        <w:left w:val="none" w:sz="0" w:space="0" w:color="auto"/>
        <w:bottom w:val="none" w:sz="0" w:space="0" w:color="auto"/>
        <w:right w:val="none" w:sz="0" w:space="0" w:color="auto"/>
      </w:divBdr>
    </w:div>
    <w:div w:id="20086337">
      <w:marLeft w:val="640"/>
      <w:marRight w:val="0"/>
      <w:marTop w:val="0"/>
      <w:marBottom w:val="0"/>
      <w:divBdr>
        <w:top w:val="none" w:sz="0" w:space="0" w:color="auto"/>
        <w:left w:val="none" w:sz="0" w:space="0" w:color="auto"/>
        <w:bottom w:val="none" w:sz="0" w:space="0" w:color="auto"/>
        <w:right w:val="none" w:sz="0" w:space="0" w:color="auto"/>
      </w:divBdr>
    </w:div>
    <w:div w:id="20134039">
      <w:marLeft w:val="640"/>
      <w:marRight w:val="0"/>
      <w:marTop w:val="0"/>
      <w:marBottom w:val="0"/>
      <w:divBdr>
        <w:top w:val="none" w:sz="0" w:space="0" w:color="auto"/>
        <w:left w:val="none" w:sz="0" w:space="0" w:color="auto"/>
        <w:bottom w:val="none" w:sz="0" w:space="0" w:color="auto"/>
        <w:right w:val="none" w:sz="0" w:space="0" w:color="auto"/>
      </w:divBdr>
    </w:div>
    <w:div w:id="20208484">
      <w:marLeft w:val="640"/>
      <w:marRight w:val="0"/>
      <w:marTop w:val="0"/>
      <w:marBottom w:val="0"/>
      <w:divBdr>
        <w:top w:val="none" w:sz="0" w:space="0" w:color="auto"/>
        <w:left w:val="none" w:sz="0" w:space="0" w:color="auto"/>
        <w:bottom w:val="none" w:sz="0" w:space="0" w:color="auto"/>
        <w:right w:val="none" w:sz="0" w:space="0" w:color="auto"/>
      </w:divBdr>
    </w:div>
    <w:div w:id="20252233">
      <w:marLeft w:val="640"/>
      <w:marRight w:val="0"/>
      <w:marTop w:val="0"/>
      <w:marBottom w:val="0"/>
      <w:divBdr>
        <w:top w:val="none" w:sz="0" w:space="0" w:color="auto"/>
        <w:left w:val="none" w:sz="0" w:space="0" w:color="auto"/>
        <w:bottom w:val="none" w:sz="0" w:space="0" w:color="auto"/>
        <w:right w:val="none" w:sz="0" w:space="0" w:color="auto"/>
      </w:divBdr>
    </w:div>
    <w:div w:id="20280775">
      <w:marLeft w:val="640"/>
      <w:marRight w:val="0"/>
      <w:marTop w:val="0"/>
      <w:marBottom w:val="0"/>
      <w:divBdr>
        <w:top w:val="none" w:sz="0" w:space="0" w:color="auto"/>
        <w:left w:val="none" w:sz="0" w:space="0" w:color="auto"/>
        <w:bottom w:val="none" w:sz="0" w:space="0" w:color="auto"/>
        <w:right w:val="none" w:sz="0" w:space="0" w:color="auto"/>
      </w:divBdr>
    </w:div>
    <w:div w:id="20320467">
      <w:marLeft w:val="640"/>
      <w:marRight w:val="0"/>
      <w:marTop w:val="0"/>
      <w:marBottom w:val="0"/>
      <w:divBdr>
        <w:top w:val="none" w:sz="0" w:space="0" w:color="auto"/>
        <w:left w:val="none" w:sz="0" w:space="0" w:color="auto"/>
        <w:bottom w:val="none" w:sz="0" w:space="0" w:color="auto"/>
        <w:right w:val="none" w:sz="0" w:space="0" w:color="auto"/>
      </w:divBdr>
    </w:div>
    <w:div w:id="20327329">
      <w:marLeft w:val="640"/>
      <w:marRight w:val="0"/>
      <w:marTop w:val="0"/>
      <w:marBottom w:val="0"/>
      <w:divBdr>
        <w:top w:val="none" w:sz="0" w:space="0" w:color="auto"/>
        <w:left w:val="none" w:sz="0" w:space="0" w:color="auto"/>
        <w:bottom w:val="none" w:sz="0" w:space="0" w:color="auto"/>
        <w:right w:val="none" w:sz="0" w:space="0" w:color="auto"/>
      </w:divBdr>
    </w:div>
    <w:div w:id="20328885">
      <w:marLeft w:val="640"/>
      <w:marRight w:val="0"/>
      <w:marTop w:val="0"/>
      <w:marBottom w:val="0"/>
      <w:divBdr>
        <w:top w:val="none" w:sz="0" w:space="0" w:color="auto"/>
        <w:left w:val="none" w:sz="0" w:space="0" w:color="auto"/>
        <w:bottom w:val="none" w:sz="0" w:space="0" w:color="auto"/>
        <w:right w:val="none" w:sz="0" w:space="0" w:color="auto"/>
      </w:divBdr>
    </w:div>
    <w:div w:id="20396929">
      <w:marLeft w:val="640"/>
      <w:marRight w:val="0"/>
      <w:marTop w:val="0"/>
      <w:marBottom w:val="0"/>
      <w:divBdr>
        <w:top w:val="none" w:sz="0" w:space="0" w:color="auto"/>
        <w:left w:val="none" w:sz="0" w:space="0" w:color="auto"/>
        <w:bottom w:val="none" w:sz="0" w:space="0" w:color="auto"/>
        <w:right w:val="none" w:sz="0" w:space="0" w:color="auto"/>
      </w:divBdr>
    </w:div>
    <w:div w:id="20402547">
      <w:marLeft w:val="640"/>
      <w:marRight w:val="0"/>
      <w:marTop w:val="0"/>
      <w:marBottom w:val="0"/>
      <w:divBdr>
        <w:top w:val="none" w:sz="0" w:space="0" w:color="auto"/>
        <w:left w:val="none" w:sz="0" w:space="0" w:color="auto"/>
        <w:bottom w:val="none" w:sz="0" w:space="0" w:color="auto"/>
        <w:right w:val="none" w:sz="0" w:space="0" w:color="auto"/>
      </w:divBdr>
    </w:div>
    <w:div w:id="20474556">
      <w:marLeft w:val="640"/>
      <w:marRight w:val="0"/>
      <w:marTop w:val="0"/>
      <w:marBottom w:val="0"/>
      <w:divBdr>
        <w:top w:val="none" w:sz="0" w:space="0" w:color="auto"/>
        <w:left w:val="none" w:sz="0" w:space="0" w:color="auto"/>
        <w:bottom w:val="none" w:sz="0" w:space="0" w:color="auto"/>
        <w:right w:val="none" w:sz="0" w:space="0" w:color="auto"/>
      </w:divBdr>
    </w:div>
    <w:div w:id="20475181">
      <w:marLeft w:val="640"/>
      <w:marRight w:val="0"/>
      <w:marTop w:val="0"/>
      <w:marBottom w:val="0"/>
      <w:divBdr>
        <w:top w:val="none" w:sz="0" w:space="0" w:color="auto"/>
        <w:left w:val="none" w:sz="0" w:space="0" w:color="auto"/>
        <w:bottom w:val="none" w:sz="0" w:space="0" w:color="auto"/>
        <w:right w:val="none" w:sz="0" w:space="0" w:color="auto"/>
      </w:divBdr>
    </w:div>
    <w:div w:id="20517130">
      <w:marLeft w:val="640"/>
      <w:marRight w:val="0"/>
      <w:marTop w:val="0"/>
      <w:marBottom w:val="0"/>
      <w:divBdr>
        <w:top w:val="none" w:sz="0" w:space="0" w:color="auto"/>
        <w:left w:val="none" w:sz="0" w:space="0" w:color="auto"/>
        <w:bottom w:val="none" w:sz="0" w:space="0" w:color="auto"/>
        <w:right w:val="none" w:sz="0" w:space="0" w:color="auto"/>
      </w:divBdr>
    </w:div>
    <w:div w:id="20592528">
      <w:marLeft w:val="640"/>
      <w:marRight w:val="0"/>
      <w:marTop w:val="0"/>
      <w:marBottom w:val="0"/>
      <w:divBdr>
        <w:top w:val="none" w:sz="0" w:space="0" w:color="auto"/>
        <w:left w:val="none" w:sz="0" w:space="0" w:color="auto"/>
        <w:bottom w:val="none" w:sz="0" w:space="0" w:color="auto"/>
        <w:right w:val="none" w:sz="0" w:space="0" w:color="auto"/>
      </w:divBdr>
    </w:div>
    <w:div w:id="20595284">
      <w:marLeft w:val="640"/>
      <w:marRight w:val="0"/>
      <w:marTop w:val="0"/>
      <w:marBottom w:val="0"/>
      <w:divBdr>
        <w:top w:val="none" w:sz="0" w:space="0" w:color="auto"/>
        <w:left w:val="none" w:sz="0" w:space="0" w:color="auto"/>
        <w:bottom w:val="none" w:sz="0" w:space="0" w:color="auto"/>
        <w:right w:val="none" w:sz="0" w:space="0" w:color="auto"/>
      </w:divBdr>
    </w:div>
    <w:div w:id="20667515">
      <w:marLeft w:val="640"/>
      <w:marRight w:val="0"/>
      <w:marTop w:val="0"/>
      <w:marBottom w:val="0"/>
      <w:divBdr>
        <w:top w:val="none" w:sz="0" w:space="0" w:color="auto"/>
        <w:left w:val="none" w:sz="0" w:space="0" w:color="auto"/>
        <w:bottom w:val="none" w:sz="0" w:space="0" w:color="auto"/>
        <w:right w:val="none" w:sz="0" w:space="0" w:color="auto"/>
      </w:divBdr>
    </w:div>
    <w:div w:id="20668766">
      <w:marLeft w:val="640"/>
      <w:marRight w:val="0"/>
      <w:marTop w:val="0"/>
      <w:marBottom w:val="0"/>
      <w:divBdr>
        <w:top w:val="none" w:sz="0" w:space="0" w:color="auto"/>
        <w:left w:val="none" w:sz="0" w:space="0" w:color="auto"/>
        <w:bottom w:val="none" w:sz="0" w:space="0" w:color="auto"/>
        <w:right w:val="none" w:sz="0" w:space="0" w:color="auto"/>
      </w:divBdr>
    </w:div>
    <w:div w:id="20710945">
      <w:marLeft w:val="640"/>
      <w:marRight w:val="0"/>
      <w:marTop w:val="0"/>
      <w:marBottom w:val="0"/>
      <w:divBdr>
        <w:top w:val="none" w:sz="0" w:space="0" w:color="auto"/>
        <w:left w:val="none" w:sz="0" w:space="0" w:color="auto"/>
        <w:bottom w:val="none" w:sz="0" w:space="0" w:color="auto"/>
        <w:right w:val="none" w:sz="0" w:space="0" w:color="auto"/>
      </w:divBdr>
    </w:div>
    <w:div w:id="20711980">
      <w:marLeft w:val="640"/>
      <w:marRight w:val="0"/>
      <w:marTop w:val="0"/>
      <w:marBottom w:val="0"/>
      <w:divBdr>
        <w:top w:val="none" w:sz="0" w:space="0" w:color="auto"/>
        <w:left w:val="none" w:sz="0" w:space="0" w:color="auto"/>
        <w:bottom w:val="none" w:sz="0" w:space="0" w:color="auto"/>
        <w:right w:val="none" w:sz="0" w:space="0" w:color="auto"/>
      </w:divBdr>
    </w:div>
    <w:div w:id="20740612">
      <w:marLeft w:val="640"/>
      <w:marRight w:val="0"/>
      <w:marTop w:val="0"/>
      <w:marBottom w:val="0"/>
      <w:divBdr>
        <w:top w:val="none" w:sz="0" w:space="0" w:color="auto"/>
        <w:left w:val="none" w:sz="0" w:space="0" w:color="auto"/>
        <w:bottom w:val="none" w:sz="0" w:space="0" w:color="auto"/>
        <w:right w:val="none" w:sz="0" w:space="0" w:color="auto"/>
      </w:divBdr>
    </w:div>
    <w:div w:id="20786473">
      <w:marLeft w:val="640"/>
      <w:marRight w:val="0"/>
      <w:marTop w:val="0"/>
      <w:marBottom w:val="0"/>
      <w:divBdr>
        <w:top w:val="none" w:sz="0" w:space="0" w:color="auto"/>
        <w:left w:val="none" w:sz="0" w:space="0" w:color="auto"/>
        <w:bottom w:val="none" w:sz="0" w:space="0" w:color="auto"/>
        <w:right w:val="none" w:sz="0" w:space="0" w:color="auto"/>
      </w:divBdr>
    </w:div>
    <w:div w:id="20791006">
      <w:marLeft w:val="640"/>
      <w:marRight w:val="0"/>
      <w:marTop w:val="0"/>
      <w:marBottom w:val="0"/>
      <w:divBdr>
        <w:top w:val="none" w:sz="0" w:space="0" w:color="auto"/>
        <w:left w:val="none" w:sz="0" w:space="0" w:color="auto"/>
        <w:bottom w:val="none" w:sz="0" w:space="0" w:color="auto"/>
        <w:right w:val="none" w:sz="0" w:space="0" w:color="auto"/>
      </w:divBdr>
    </w:div>
    <w:div w:id="20863570">
      <w:marLeft w:val="640"/>
      <w:marRight w:val="0"/>
      <w:marTop w:val="0"/>
      <w:marBottom w:val="0"/>
      <w:divBdr>
        <w:top w:val="none" w:sz="0" w:space="0" w:color="auto"/>
        <w:left w:val="none" w:sz="0" w:space="0" w:color="auto"/>
        <w:bottom w:val="none" w:sz="0" w:space="0" w:color="auto"/>
        <w:right w:val="none" w:sz="0" w:space="0" w:color="auto"/>
      </w:divBdr>
    </w:div>
    <w:div w:id="20935488">
      <w:marLeft w:val="640"/>
      <w:marRight w:val="0"/>
      <w:marTop w:val="0"/>
      <w:marBottom w:val="0"/>
      <w:divBdr>
        <w:top w:val="none" w:sz="0" w:space="0" w:color="auto"/>
        <w:left w:val="none" w:sz="0" w:space="0" w:color="auto"/>
        <w:bottom w:val="none" w:sz="0" w:space="0" w:color="auto"/>
        <w:right w:val="none" w:sz="0" w:space="0" w:color="auto"/>
      </w:divBdr>
    </w:div>
    <w:div w:id="20979178">
      <w:marLeft w:val="640"/>
      <w:marRight w:val="0"/>
      <w:marTop w:val="0"/>
      <w:marBottom w:val="0"/>
      <w:divBdr>
        <w:top w:val="none" w:sz="0" w:space="0" w:color="auto"/>
        <w:left w:val="none" w:sz="0" w:space="0" w:color="auto"/>
        <w:bottom w:val="none" w:sz="0" w:space="0" w:color="auto"/>
        <w:right w:val="none" w:sz="0" w:space="0" w:color="auto"/>
      </w:divBdr>
    </w:div>
    <w:div w:id="20979306">
      <w:marLeft w:val="640"/>
      <w:marRight w:val="0"/>
      <w:marTop w:val="0"/>
      <w:marBottom w:val="0"/>
      <w:divBdr>
        <w:top w:val="none" w:sz="0" w:space="0" w:color="auto"/>
        <w:left w:val="none" w:sz="0" w:space="0" w:color="auto"/>
        <w:bottom w:val="none" w:sz="0" w:space="0" w:color="auto"/>
        <w:right w:val="none" w:sz="0" w:space="0" w:color="auto"/>
      </w:divBdr>
    </w:div>
    <w:div w:id="20984520">
      <w:marLeft w:val="640"/>
      <w:marRight w:val="0"/>
      <w:marTop w:val="0"/>
      <w:marBottom w:val="0"/>
      <w:divBdr>
        <w:top w:val="none" w:sz="0" w:space="0" w:color="auto"/>
        <w:left w:val="none" w:sz="0" w:space="0" w:color="auto"/>
        <w:bottom w:val="none" w:sz="0" w:space="0" w:color="auto"/>
        <w:right w:val="none" w:sz="0" w:space="0" w:color="auto"/>
      </w:divBdr>
    </w:div>
    <w:div w:id="21052675">
      <w:marLeft w:val="640"/>
      <w:marRight w:val="0"/>
      <w:marTop w:val="0"/>
      <w:marBottom w:val="0"/>
      <w:divBdr>
        <w:top w:val="none" w:sz="0" w:space="0" w:color="auto"/>
        <w:left w:val="none" w:sz="0" w:space="0" w:color="auto"/>
        <w:bottom w:val="none" w:sz="0" w:space="0" w:color="auto"/>
        <w:right w:val="none" w:sz="0" w:space="0" w:color="auto"/>
      </w:divBdr>
    </w:div>
    <w:div w:id="21055769">
      <w:marLeft w:val="640"/>
      <w:marRight w:val="0"/>
      <w:marTop w:val="0"/>
      <w:marBottom w:val="0"/>
      <w:divBdr>
        <w:top w:val="none" w:sz="0" w:space="0" w:color="auto"/>
        <w:left w:val="none" w:sz="0" w:space="0" w:color="auto"/>
        <w:bottom w:val="none" w:sz="0" w:space="0" w:color="auto"/>
        <w:right w:val="none" w:sz="0" w:space="0" w:color="auto"/>
      </w:divBdr>
    </w:div>
    <w:div w:id="21056195">
      <w:marLeft w:val="640"/>
      <w:marRight w:val="0"/>
      <w:marTop w:val="0"/>
      <w:marBottom w:val="0"/>
      <w:divBdr>
        <w:top w:val="none" w:sz="0" w:space="0" w:color="auto"/>
        <w:left w:val="none" w:sz="0" w:space="0" w:color="auto"/>
        <w:bottom w:val="none" w:sz="0" w:space="0" w:color="auto"/>
        <w:right w:val="none" w:sz="0" w:space="0" w:color="auto"/>
      </w:divBdr>
    </w:div>
    <w:div w:id="21129973">
      <w:marLeft w:val="640"/>
      <w:marRight w:val="0"/>
      <w:marTop w:val="0"/>
      <w:marBottom w:val="0"/>
      <w:divBdr>
        <w:top w:val="none" w:sz="0" w:space="0" w:color="auto"/>
        <w:left w:val="none" w:sz="0" w:space="0" w:color="auto"/>
        <w:bottom w:val="none" w:sz="0" w:space="0" w:color="auto"/>
        <w:right w:val="none" w:sz="0" w:space="0" w:color="auto"/>
      </w:divBdr>
    </w:div>
    <w:div w:id="21135193">
      <w:marLeft w:val="640"/>
      <w:marRight w:val="0"/>
      <w:marTop w:val="0"/>
      <w:marBottom w:val="0"/>
      <w:divBdr>
        <w:top w:val="none" w:sz="0" w:space="0" w:color="auto"/>
        <w:left w:val="none" w:sz="0" w:space="0" w:color="auto"/>
        <w:bottom w:val="none" w:sz="0" w:space="0" w:color="auto"/>
        <w:right w:val="none" w:sz="0" w:space="0" w:color="auto"/>
      </w:divBdr>
    </w:div>
    <w:div w:id="21174776">
      <w:marLeft w:val="640"/>
      <w:marRight w:val="0"/>
      <w:marTop w:val="0"/>
      <w:marBottom w:val="0"/>
      <w:divBdr>
        <w:top w:val="none" w:sz="0" w:space="0" w:color="auto"/>
        <w:left w:val="none" w:sz="0" w:space="0" w:color="auto"/>
        <w:bottom w:val="none" w:sz="0" w:space="0" w:color="auto"/>
        <w:right w:val="none" w:sz="0" w:space="0" w:color="auto"/>
      </w:divBdr>
    </w:div>
    <w:div w:id="21176091">
      <w:marLeft w:val="640"/>
      <w:marRight w:val="0"/>
      <w:marTop w:val="0"/>
      <w:marBottom w:val="0"/>
      <w:divBdr>
        <w:top w:val="none" w:sz="0" w:space="0" w:color="auto"/>
        <w:left w:val="none" w:sz="0" w:space="0" w:color="auto"/>
        <w:bottom w:val="none" w:sz="0" w:space="0" w:color="auto"/>
        <w:right w:val="none" w:sz="0" w:space="0" w:color="auto"/>
      </w:divBdr>
    </w:div>
    <w:div w:id="21177494">
      <w:marLeft w:val="640"/>
      <w:marRight w:val="0"/>
      <w:marTop w:val="0"/>
      <w:marBottom w:val="0"/>
      <w:divBdr>
        <w:top w:val="none" w:sz="0" w:space="0" w:color="auto"/>
        <w:left w:val="none" w:sz="0" w:space="0" w:color="auto"/>
        <w:bottom w:val="none" w:sz="0" w:space="0" w:color="auto"/>
        <w:right w:val="none" w:sz="0" w:space="0" w:color="auto"/>
      </w:divBdr>
    </w:div>
    <w:div w:id="21249870">
      <w:marLeft w:val="640"/>
      <w:marRight w:val="0"/>
      <w:marTop w:val="0"/>
      <w:marBottom w:val="0"/>
      <w:divBdr>
        <w:top w:val="none" w:sz="0" w:space="0" w:color="auto"/>
        <w:left w:val="none" w:sz="0" w:space="0" w:color="auto"/>
        <w:bottom w:val="none" w:sz="0" w:space="0" w:color="auto"/>
        <w:right w:val="none" w:sz="0" w:space="0" w:color="auto"/>
      </w:divBdr>
    </w:div>
    <w:div w:id="21319823">
      <w:marLeft w:val="640"/>
      <w:marRight w:val="0"/>
      <w:marTop w:val="0"/>
      <w:marBottom w:val="0"/>
      <w:divBdr>
        <w:top w:val="none" w:sz="0" w:space="0" w:color="auto"/>
        <w:left w:val="none" w:sz="0" w:space="0" w:color="auto"/>
        <w:bottom w:val="none" w:sz="0" w:space="0" w:color="auto"/>
        <w:right w:val="none" w:sz="0" w:space="0" w:color="auto"/>
      </w:divBdr>
    </w:div>
    <w:div w:id="21320624">
      <w:marLeft w:val="640"/>
      <w:marRight w:val="0"/>
      <w:marTop w:val="0"/>
      <w:marBottom w:val="0"/>
      <w:divBdr>
        <w:top w:val="none" w:sz="0" w:space="0" w:color="auto"/>
        <w:left w:val="none" w:sz="0" w:space="0" w:color="auto"/>
        <w:bottom w:val="none" w:sz="0" w:space="0" w:color="auto"/>
        <w:right w:val="none" w:sz="0" w:space="0" w:color="auto"/>
      </w:divBdr>
    </w:div>
    <w:div w:id="21326014">
      <w:marLeft w:val="640"/>
      <w:marRight w:val="0"/>
      <w:marTop w:val="0"/>
      <w:marBottom w:val="0"/>
      <w:divBdr>
        <w:top w:val="none" w:sz="0" w:space="0" w:color="auto"/>
        <w:left w:val="none" w:sz="0" w:space="0" w:color="auto"/>
        <w:bottom w:val="none" w:sz="0" w:space="0" w:color="auto"/>
        <w:right w:val="none" w:sz="0" w:space="0" w:color="auto"/>
      </w:divBdr>
    </w:div>
    <w:div w:id="21328825">
      <w:marLeft w:val="640"/>
      <w:marRight w:val="0"/>
      <w:marTop w:val="0"/>
      <w:marBottom w:val="0"/>
      <w:divBdr>
        <w:top w:val="none" w:sz="0" w:space="0" w:color="auto"/>
        <w:left w:val="none" w:sz="0" w:space="0" w:color="auto"/>
        <w:bottom w:val="none" w:sz="0" w:space="0" w:color="auto"/>
        <w:right w:val="none" w:sz="0" w:space="0" w:color="auto"/>
      </w:divBdr>
    </w:div>
    <w:div w:id="21367570">
      <w:marLeft w:val="640"/>
      <w:marRight w:val="0"/>
      <w:marTop w:val="0"/>
      <w:marBottom w:val="0"/>
      <w:divBdr>
        <w:top w:val="none" w:sz="0" w:space="0" w:color="auto"/>
        <w:left w:val="none" w:sz="0" w:space="0" w:color="auto"/>
        <w:bottom w:val="none" w:sz="0" w:space="0" w:color="auto"/>
        <w:right w:val="none" w:sz="0" w:space="0" w:color="auto"/>
      </w:divBdr>
    </w:div>
    <w:div w:id="21514228">
      <w:marLeft w:val="640"/>
      <w:marRight w:val="0"/>
      <w:marTop w:val="0"/>
      <w:marBottom w:val="0"/>
      <w:divBdr>
        <w:top w:val="none" w:sz="0" w:space="0" w:color="auto"/>
        <w:left w:val="none" w:sz="0" w:space="0" w:color="auto"/>
        <w:bottom w:val="none" w:sz="0" w:space="0" w:color="auto"/>
        <w:right w:val="none" w:sz="0" w:space="0" w:color="auto"/>
      </w:divBdr>
    </w:div>
    <w:div w:id="21516224">
      <w:marLeft w:val="640"/>
      <w:marRight w:val="0"/>
      <w:marTop w:val="0"/>
      <w:marBottom w:val="0"/>
      <w:divBdr>
        <w:top w:val="none" w:sz="0" w:space="0" w:color="auto"/>
        <w:left w:val="none" w:sz="0" w:space="0" w:color="auto"/>
        <w:bottom w:val="none" w:sz="0" w:space="0" w:color="auto"/>
        <w:right w:val="none" w:sz="0" w:space="0" w:color="auto"/>
      </w:divBdr>
    </w:div>
    <w:div w:id="21632740">
      <w:marLeft w:val="640"/>
      <w:marRight w:val="0"/>
      <w:marTop w:val="0"/>
      <w:marBottom w:val="0"/>
      <w:divBdr>
        <w:top w:val="none" w:sz="0" w:space="0" w:color="auto"/>
        <w:left w:val="none" w:sz="0" w:space="0" w:color="auto"/>
        <w:bottom w:val="none" w:sz="0" w:space="0" w:color="auto"/>
        <w:right w:val="none" w:sz="0" w:space="0" w:color="auto"/>
      </w:divBdr>
    </w:div>
    <w:div w:id="21632866">
      <w:marLeft w:val="640"/>
      <w:marRight w:val="0"/>
      <w:marTop w:val="0"/>
      <w:marBottom w:val="0"/>
      <w:divBdr>
        <w:top w:val="none" w:sz="0" w:space="0" w:color="auto"/>
        <w:left w:val="none" w:sz="0" w:space="0" w:color="auto"/>
        <w:bottom w:val="none" w:sz="0" w:space="0" w:color="auto"/>
        <w:right w:val="none" w:sz="0" w:space="0" w:color="auto"/>
      </w:divBdr>
    </w:div>
    <w:div w:id="21707829">
      <w:marLeft w:val="640"/>
      <w:marRight w:val="0"/>
      <w:marTop w:val="0"/>
      <w:marBottom w:val="0"/>
      <w:divBdr>
        <w:top w:val="none" w:sz="0" w:space="0" w:color="auto"/>
        <w:left w:val="none" w:sz="0" w:space="0" w:color="auto"/>
        <w:bottom w:val="none" w:sz="0" w:space="0" w:color="auto"/>
        <w:right w:val="none" w:sz="0" w:space="0" w:color="auto"/>
      </w:divBdr>
    </w:div>
    <w:div w:id="21712213">
      <w:marLeft w:val="640"/>
      <w:marRight w:val="0"/>
      <w:marTop w:val="0"/>
      <w:marBottom w:val="0"/>
      <w:divBdr>
        <w:top w:val="none" w:sz="0" w:space="0" w:color="auto"/>
        <w:left w:val="none" w:sz="0" w:space="0" w:color="auto"/>
        <w:bottom w:val="none" w:sz="0" w:space="0" w:color="auto"/>
        <w:right w:val="none" w:sz="0" w:space="0" w:color="auto"/>
      </w:divBdr>
    </w:div>
    <w:div w:id="21783970">
      <w:marLeft w:val="640"/>
      <w:marRight w:val="0"/>
      <w:marTop w:val="0"/>
      <w:marBottom w:val="0"/>
      <w:divBdr>
        <w:top w:val="none" w:sz="0" w:space="0" w:color="auto"/>
        <w:left w:val="none" w:sz="0" w:space="0" w:color="auto"/>
        <w:bottom w:val="none" w:sz="0" w:space="0" w:color="auto"/>
        <w:right w:val="none" w:sz="0" w:space="0" w:color="auto"/>
      </w:divBdr>
    </w:div>
    <w:div w:id="21790424">
      <w:marLeft w:val="640"/>
      <w:marRight w:val="0"/>
      <w:marTop w:val="0"/>
      <w:marBottom w:val="0"/>
      <w:divBdr>
        <w:top w:val="none" w:sz="0" w:space="0" w:color="auto"/>
        <w:left w:val="none" w:sz="0" w:space="0" w:color="auto"/>
        <w:bottom w:val="none" w:sz="0" w:space="0" w:color="auto"/>
        <w:right w:val="none" w:sz="0" w:space="0" w:color="auto"/>
      </w:divBdr>
    </w:div>
    <w:div w:id="21903298">
      <w:marLeft w:val="640"/>
      <w:marRight w:val="0"/>
      <w:marTop w:val="0"/>
      <w:marBottom w:val="0"/>
      <w:divBdr>
        <w:top w:val="none" w:sz="0" w:space="0" w:color="auto"/>
        <w:left w:val="none" w:sz="0" w:space="0" w:color="auto"/>
        <w:bottom w:val="none" w:sz="0" w:space="0" w:color="auto"/>
        <w:right w:val="none" w:sz="0" w:space="0" w:color="auto"/>
      </w:divBdr>
    </w:div>
    <w:div w:id="21904566">
      <w:marLeft w:val="640"/>
      <w:marRight w:val="0"/>
      <w:marTop w:val="0"/>
      <w:marBottom w:val="0"/>
      <w:divBdr>
        <w:top w:val="none" w:sz="0" w:space="0" w:color="auto"/>
        <w:left w:val="none" w:sz="0" w:space="0" w:color="auto"/>
        <w:bottom w:val="none" w:sz="0" w:space="0" w:color="auto"/>
        <w:right w:val="none" w:sz="0" w:space="0" w:color="auto"/>
      </w:divBdr>
    </w:div>
    <w:div w:id="21977949">
      <w:marLeft w:val="640"/>
      <w:marRight w:val="0"/>
      <w:marTop w:val="0"/>
      <w:marBottom w:val="0"/>
      <w:divBdr>
        <w:top w:val="none" w:sz="0" w:space="0" w:color="auto"/>
        <w:left w:val="none" w:sz="0" w:space="0" w:color="auto"/>
        <w:bottom w:val="none" w:sz="0" w:space="0" w:color="auto"/>
        <w:right w:val="none" w:sz="0" w:space="0" w:color="auto"/>
      </w:divBdr>
    </w:div>
    <w:div w:id="21982000">
      <w:marLeft w:val="640"/>
      <w:marRight w:val="0"/>
      <w:marTop w:val="0"/>
      <w:marBottom w:val="0"/>
      <w:divBdr>
        <w:top w:val="none" w:sz="0" w:space="0" w:color="auto"/>
        <w:left w:val="none" w:sz="0" w:space="0" w:color="auto"/>
        <w:bottom w:val="none" w:sz="0" w:space="0" w:color="auto"/>
        <w:right w:val="none" w:sz="0" w:space="0" w:color="auto"/>
      </w:divBdr>
    </w:div>
    <w:div w:id="21982486">
      <w:marLeft w:val="640"/>
      <w:marRight w:val="0"/>
      <w:marTop w:val="0"/>
      <w:marBottom w:val="0"/>
      <w:divBdr>
        <w:top w:val="none" w:sz="0" w:space="0" w:color="auto"/>
        <w:left w:val="none" w:sz="0" w:space="0" w:color="auto"/>
        <w:bottom w:val="none" w:sz="0" w:space="0" w:color="auto"/>
        <w:right w:val="none" w:sz="0" w:space="0" w:color="auto"/>
      </w:divBdr>
    </w:div>
    <w:div w:id="22020988">
      <w:marLeft w:val="640"/>
      <w:marRight w:val="0"/>
      <w:marTop w:val="0"/>
      <w:marBottom w:val="0"/>
      <w:divBdr>
        <w:top w:val="none" w:sz="0" w:space="0" w:color="auto"/>
        <w:left w:val="none" w:sz="0" w:space="0" w:color="auto"/>
        <w:bottom w:val="none" w:sz="0" w:space="0" w:color="auto"/>
        <w:right w:val="none" w:sz="0" w:space="0" w:color="auto"/>
      </w:divBdr>
    </w:div>
    <w:div w:id="22095518">
      <w:marLeft w:val="640"/>
      <w:marRight w:val="0"/>
      <w:marTop w:val="0"/>
      <w:marBottom w:val="0"/>
      <w:divBdr>
        <w:top w:val="none" w:sz="0" w:space="0" w:color="auto"/>
        <w:left w:val="none" w:sz="0" w:space="0" w:color="auto"/>
        <w:bottom w:val="none" w:sz="0" w:space="0" w:color="auto"/>
        <w:right w:val="none" w:sz="0" w:space="0" w:color="auto"/>
      </w:divBdr>
    </w:div>
    <w:div w:id="22096115">
      <w:marLeft w:val="640"/>
      <w:marRight w:val="0"/>
      <w:marTop w:val="0"/>
      <w:marBottom w:val="0"/>
      <w:divBdr>
        <w:top w:val="none" w:sz="0" w:space="0" w:color="auto"/>
        <w:left w:val="none" w:sz="0" w:space="0" w:color="auto"/>
        <w:bottom w:val="none" w:sz="0" w:space="0" w:color="auto"/>
        <w:right w:val="none" w:sz="0" w:space="0" w:color="auto"/>
      </w:divBdr>
    </w:div>
    <w:div w:id="22289378">
      <w:marLeft w:val="640"/>
      <w:marRight w:val="0"/>
      <w:marTop w:val="0"/>
      <w:marBottom w:val="0"/>
      <w:divBdr>
        <w:top w:val="none" w:sz="0" w:space="0" w:color="auto"/>
        <w:left w:val="none" w:sz="0" w:space="0" w:color="auto"/>
        <w:bottom w:val="none" w:sz="0" w:space="0" w:color="auto"/>
        <w:right w:val="none" w:sz="0" w:space="0" w:color="auto"/>
      </w:divBdr>
    </w:div>
    <w:div w:id="22366020">
      <w:marLeft w:val="640"/>
      <w:marRight w:val="0"/>
      <w:marTop w:val="0"/>
      <w:marBottom w:val="0"/>
      <w:divBdr>
        <w:top w:val="none" w:sz="0" w:space="0" w:color="auto"/>
        <w:left w:val="none" w:sz="0" w:space="0" w:color="auto"/>
        <w:bottom w:val="none" w:sz="0" w:space="0" w:color="auto"/>
        <w:right w:val="none" w:sz="0" w:space="0" w:color="auto"/>
      </w:divBdr>
    </w:div>
    <w:div w:id="22368162">
      <w:marLeft w:val="640"/>
      <w:marRight w:val="0"/>
      <w:marTop w:val="0"/>
      <w:marBottom w:val="0"/>
      <w:divBdr>
        <w:top w:val="none" w:sz="0" w:space="0" w:color="auto"/>
        <w:left w:val="none" w:sz="0" w:space="0" w:color="auto"/>
        <w:bottom w:val="none" w:sz="0" w:space="0" w:color="auto"/>
        <w:right w:val="none" w:sz="0" w:space="0" w:color="auto"/>
      </w:divBdr>
    </w:div>
    <w:div w:id="22368837">
      <w:marLeft w:val="640"/>
      <w:marRight w:val="0"/>
      <w:marTop w:val="0"/>
      <w:marBottom w:val="0"/>
      <w:divBdr>
        <w:top w:val="none" w:sz="0" w:space="0" w:color="auto"/>
        <w:left w:val="none" w:sz="0" w:space="0" w:color="auto"/>
        <w:bottom w:val="none" w:sz="0" w:space="0" w:color="auto"/>
        <w:right w:val="none" w:sz="0" w:space="0" w:color="auto"/>
      </w:divBdr>
    </w:div>
    <w:div w:id="22443337">
      <w:marLeft w:val="640"/>
      <w:marRight w:val="0"/>
      <w:marTop w:val="0"/>
      <w:marBottom w:val="0"/>
      <w:divBdr>
        <w:top w:val="none" w:sz="0" w:space="0" w:color="auto"/>
        <w:left w:val="none" w:sz="0" w:space="0" w:color="auto"/>
        <w:bottom w:val="none" w:sz="0" w:space="0" w:color="auto"/>
        <w:right w:val="none" w:sz="0" w:space="0" w:color="auto"/>
      </w:divBdr>
    </w:div>
    <w:div w:id="22445118">
      <w:marLeft w:val="640"/>
      <w:marRight w:val="0"/>
      <w:marTop w:val="0"/>
      <w:marBottom w:val="0"/>
      <w:divBdr>
        <w:top w:val="none" w:sz="0" w:space="0" w:color="auto"/>
        <w:left w:val="none" w:sz="0" w:space="0" w:color="auto"/>
        <w:bottom w:val="none" w:sz="0" w:space="0" w:color="auto"/>
        <w:right w:val="none" w:sz="0" w:space="0" w:color="auto"/>
      </w:divBdr>
    </w:div>
    <w:div w:id="22483007">
      <w:marLeft w:val="640"/>
      <w:marRight w:val="0"/>
      <w:marTop w:val="0"/>
      <w:marBottom w:val="0"/>
      <w:divBdr>
        <w:top w:val="none" w:sz="0" w:space="0" w:color="auto"/>
        <w:left w:val="none" w:sz="0" w:space="0" w:color="auto"/>
        <w:bottom w:val="none" w:sz="0" w:space="0" w:color="auto"/>
        <w:right w:val="none" w:sz="0" w:space="0" w:color="auto"/>
      </w:divBdr>
    </w:div>
    <w:div w:id="22488724">
      <w:marLeft w:val="640"/>
      <w:marRight w:val="0"/>
      <w:marTop w:val="0"/>
      <w:marBottom w:val="0"/>
      <w:divBdr>
        <w:top w:val="none" w:sz="0" w:space="0" w:color="auto"/>
        <w:left w:val="none" w:sz="0" w:space="0" w:color="auto"/>
        <w:bottom w:val="none" w:sz="0" w:space="0" w:color="auto"/>
        <w:right w:val="none" w:sz="0" w:space="0" w:color="auto"/>
      </w:divBdr>
    </w:div>
    <w:div w:id="22637995">
      <w:marLeft w:val="640"/>
      <w:marRight w:val="0"/>
      <w:marTop w:val="0"/>
      <w:marBottom w:val="0"/>
      <w:divBdr>
        <w:top w:val="none" w:sz="0" w:space="0" w:color="auto"/>
        <w:left w:val="none" w:sz="0" w:space="0" w:color="auto"/>
        <w:bottom w:val="none" w:sz="0" w:space="0" w:color="auto"/>
        <w:right w:val="none" w:sz="0" w:space="0" w:color="auto"/>
      </w:divBdr>
    </w:div>
    <w:div w:id="22639133">
      <w:marLeft w:val="640"/>
      <w:marRight w:val="0"/>
      <w:marTop w:val="0"/>
      <w:marBottom w:val="0"/>
      <w:divBdr>
        <w:top w:val="none" w:sz="0" w:space="0" w:color="auto"/>
        <w:left w:val="none" w:sz="0" w:space="0" w:color="auto"/>
        <w:bottom w:val="none" w:sz="0" w:space="0" w:color="auto"/>
        <w:right w:val="none" w:sz="0" w:space="0" w:color="auto"/>
      </w:divBdr>
    </w:div>
    <w:div w:id="22749689">
      <w:marLeft w:val="640"/>
      <w:marRight w:val="0"/>
      <w:marTop w:val="0"/>
      <w:marBottom w:val="0"/>
      <w:divBdr>
        <w:top w:val="none" w:sz="0" w:space="0" w:color="auto"/>
        <w:left w:val="none" w:sz="0" w:space="0" w:color="auto"/>
        <w:bottom w:val="none" w:sz="0" w:space="0" w:color="auto"/>
        <w:right w:val="none" w:sz="0" w:space="0" w:color="auto"/>
      </w:divBdr>
    </w:div>
    <w:div w:id="22945926">
      <w:marLeft w:val="640"/>
      <w:marRight w:val="0"/>
      <w:marTop w:val="0"/>
      <w:marBottom w:val="0"/>
      <w:divBdr>
        <w:top w:val="none" w:sz="0" w:space="0" w:color="auto"/>
        <w:left w:val="none" w:sz="0" w:space="0" w:color="auto"/>
        <w:bottom w:val="none" w:sz="0" w:space="0" w:color="auto"/>
        <w:right w:val="none" w:sz="0" w:space="0" w:color="auto"/>
      </w:divBdr>
    </w:div>
    <w:div w:id="23019441">
      <w:marLeft w:val="640"/>
      <w:marRight w:val="0"/>
      <w:marTop w:val="0"/>
      <w:marBottom w:val="0"/>
      <w:divBdr>
        <w:top w:val="none" w:sz="0" w:space="0" w:color="auto"/>
        <w:left w:val="none" w:sz="0" w:space="0" w:color="auto"/>
        <w:bottom w:val="none" w:sz="0" w:space="0" w:color="auto"/>
        <w:right w:val="none" w:sz="0" w:space="0" w:color="auto"/>
      </w:divBdr>
    </w:div>
    <w:div w:id="23021782">
      <w:marLeft w:val="640"/>
      <w:marRight w:val="0"/>
      <w:marTop w:val="0"/>
      <w:marBottom w:val="0"/>
      <w:divBdr>
        <w:top w:val="none" w:sz="0" w:space="0" w:color="auto"/>
        <w:left w:val="none" w:sz="0" w:space="0" w:color="auto"/>
        <w:bottom w:val="none" w:sz="0" w:space="0" w:color="auto"/>
        <w:right w:val="none" w:sz="0" w:space="0" w:color="auto"/>
      </w:divBdr>
    </w:div>
    <w:div w:id="23024203">
      <w:marLeft w:val="640"/>
      <w:marRight w:val="0"/>
      <w:marTop w:val="0"/>
      <w:marBottom w:val="0"/>
      <w:divBdr>
        <w:top w:val="none" w:sz="0" w:space="0" w:color="auto"/>
        <w:left w:val="none" w:sz="0" w:space="0" w:color="auto"/>
        <w:bottom w:val="none" w:sz="0" w:space="0" w:color="auto"/>
        <w:right w:val="none" w:sz="0" w:space="0" w:color="auto"/>
      </w:divBdr>
    </w:div>
    <w:div w:id="23093739">
      <w:marLeft w:val="640"/>
      <w:marRight w:val="0"/>
      <w:marTop w:val="0"/>
      <w:marBottom w:val="0"/>
      <w:divBdr>
        <w:top w:val="none" w:sz="0" w:space="0" w:color="auto"/>
        <w:left w:val="none" w:sz="0" w:space="0" w:color="auto"/>
        <w:bottom w:val="none" w:sz="0" w:space="0" w:color="auto"/>
        <w:right w:val="none" w:sz="0" w:space="0" w:color="auto"/>
      </w:divBdr>
    </w:div>
    <w:div w:id="23096195">
      <w:marLeft w:val="640"/>
      <w:marRight w:val="0"/>
      <w:marTop w:val="0"/>
      <w:marBottom w:val="0"/>
      <w:divBdr>
        <w:top w:val="none" w:sz="0" w:space="0" w:color="auto"/>
        <w:left w:val="none" w:sz="0" w:space="0" w:color="auto"/>
        <w:bottom w:val="none" w:sz="0" w:space="0" w:color="auto"/>
        <w:right w:val="none" w:sz="0" w:space="0" w:color="auto"/>
      </w:divBdr>
    </w:div>
    <w:div w:id="23097280">
      <w:marLeft w:val="640"/>
      <w:marRight w:val="0"/>
      <w:marTop w:val="0"/>
      <w:marBottom w:val="0"/>
      <w:divBdr>
        <w:top w:val="none" w:sz="0" w:space="0" w:color="auto"/>
        <w:left w:val="none" w:sz="0" w:space="0" w:color="auto"/>
        <w:bottom w:val="none" w:sz="0" w:space="0" w:color="auto"/>
        <w:right w:val="none" w:sz="0" w:space="0" w:color="auto"/>
      </w:divBdr>
    </w:div>
    <w:div w:id="23136732">
      <w:marLeft w:val="640"/>
      <w:marRight w:val="0"/>
      <w:marTop w:val="0"/>
      <w:marBottom w:val="0"/>
      <w:divBdr>
        <w:top w:val="none" w:sz="0" w:space="0" w:color="auto"/>
        <w:left w:val="none" w:sz="0" w:space="0" w:color="auto"/>
        <w:bottom w:val="none" w:sz="0" w:space="0" w:color="auto"/>
        <w:right w:val="none" w:sz="0" w:space="0" w:color="auto"/>
      </w:divBdr>
    </w:div>
    <w:div w:id="23286294">
      <w:marLeft w:val="640"/>
      <w:marRight w:val="0"/>
      <w:marTop w:val="0"/>
      <w:marBottom w:val="0"/>
      <w:divBdr>
        <w:top w:val="none" w:sz="0" w:space="0" w:color="auto"/>
        <w:left w:val="none" w:sz="0" w:space="0" w:color="auto"/>
        <w:bottom w:val="none" w:sz="0" w:space="0" w:color="auto"/>
        <w:right w:val="none" w:sz="0" w:space="0" w:color="auto"/>
      </w:divBdr>
    </w:div>
    <w:div w:id="23292453">
      <w:marLeft w:val="640"/>
      <w:marRight w:val="0"/>
      <w:marTop w:val="0"/>
      <w:marBottom w:val="0"/>
      <w:divBdr>
        <w:top w:val="none" w:sz="0" w:space="0" w:color="auto"/>
        <w:left w:val="none" w:sz="0" w:space="0" w:color="auto"/>
        <w:bottom w:val="none" w:sz="0" w:space="0" w:color="auto"/>
        <w:right w:val="none" w:sz="0" w:space="0" w:color="auto"/>
      </w:divBdr>
    </w:div>
    <w:div w:id="23334948">
      <w:marLeft w:val="640"/>
      <w:marRight w:val="0"/>
      <w:marTop w:val="0"/>
      <w:marBottom w:val="0"/>
      <w:divBdr>
        <w:top w:val="none" w:sz="0" w:space="0" w:color="auto"/>
        <w:left w:val="none" w:sz="0" w:space="0" w:color="auto"/>
        <w:bottom w:val="none" w:sz="0" w:space="0" w:color="auto"/>
        <w:right w:val="none" w:sz="0" w:space="0" w:color="auto"/>
      </w:divBdr>
    </w:div>
    <w:div w:id="23361347">
      <w:marLeft w:val="640"/>
      <w:marRight w:val="0"/>
      <w:marTop w:val="0"/>
      <w:marBottom w:val="0"/>
      <w:divBdr>
        <w:top w:val="none" w:sz="0" w:space="0" w:color="auto"/>
        <w:left w:val="none" w:sz="0" w:space="0" w:color="auto"/>
        <w:bottom w:val="none" w:sz="0" w:space="0" w:color="auto"/>
        <w:right w:val="none" w:sz="0" w:space="0" w:color="auto"/>
      </w:divBdr>
    </w:div>
    <w:div w:id="23361848">
      <w:marLeft w:val="640"/>
      <w:marRight w:val="0"/>
      <w:marTop w:val="0"/>
      <w:marBottom w:val="0"/>
      <w:divBdr>
        <w:top w:val="none" w:sz="0" w:space="0" w:color="auto"/>
        <w:left w:val="none" w:sz="0" w:space="0" w:color="auto"/>
        <w:bottom w:val="none" w:sz="0" w:space="0" w:color="auto"/>
        <w:right w:val="none" w:sz="0" w:space="0" w:color="auto"/>
      </w:divBdr>
    </w:div>
    <w:div w:id="23404011">
      <w:marLeft w:val="640"/>
      <w:marRight w:val="0"/>
      <w:marTop w:val="0"/>
      <w:marBottom w:val="0"/>
      <w:divBdr>
        <w:top w:val="none" w:sz="0" w:space="0" w:color="auto"/>
        <w:left w:val="none" w:sz="0" w:space="0" w:color="auto"/>
        <w:bottom w:val="none" w:sz="0" w:space="0" w:color="auto"/>
        <w:right w:val="none" w:sz="0" w:space="0" w:color="auto"/>
      </w:divBdr>
    </w:div>
    <w:div w:id="23404814">
      <w:marLeft w:val="640"/>
      <w:marRight w:val="0"/>
      <w:marTop w:val="0"/>
      <w:marBottom w:val="0"/>
      <w:divBdr>
        <w:top w:val="none" w:sz="0" w:space="0" w:color="auto"/>
        <w:left w:val="none" w:sz="0" w:space="0" w:color="auto"/>
        <w:bottom w:val="none" w:sz="0" w:space="0" w:color="auto"/>
        <w:right w:val="none" w:sz="0" w:space="0" w:color="auto"/>
      </w:divBdr>
    </w:div>
    <w:div w:id="23529149">
      <w:marLeft w:val="640"/>
      <w:marRight w:val="0"/>
      <w:marTop w:val="0"/>
      <w:marBottom w:val="0"/>
      <w:divBdr>
        <w:top w:val="none" w:sz="0" w:space="0" w:color="auto"/>
        <w:left w:val="none" w:sz="0" w:space="0" w:color="auto"/>
        <w:bottom w:val="none" w:sz="0" w:space="0" w:color="auto"/>
        <w:right w:val="none" w:sz="0" w:space="0" w:color="auto"/>
      </w:divBdr>
    </w:div>
    <w:div w:id="23556996">
      <w:marLeft w:val="640"/>
      <w:marRight w:val="0"/>
      <w:marTop w:val="0"/>
      <w:marBottom w:val="0"/>
      <w:divBdr>
        <w:top w:val="none" w:sz="0" w:space="0" w:color="auto"/>
        <w:left w:val="none" w:sz="0" w:space="0" w:color="auto"/>
        <w:bottom w:val="none" w:sz="0" w:space="0" w:color="auto"/>
        <w:right w:val="none" w:sz="0" w:space="0" w:color="auto"/>
      </w:divBdr>
    </w:div>
    <w:div w:id="23601330">
      <w:marLeft w:val="640"/>
      <w:marRight w:val="0"/>
      <w:marTop w:val="0"/>
      <w:marBottom w:val="0"/>
      <w:divBdr>
        <w:top w:val="none" w:sz="0" w:space="0" w:color="auto"/>
        <w:left w:val="none" w:sz="0" w:space="0" w:color="auto"/>
        <w:bottom w:val="none" w:sz="0" w:space="0" w:color="auto"/>
        <w:right w:val="none" w:sz="0" w:space="0" w:color="auto"/>
      </w:divBdr>
    </w:div>
    <w:div w:id="23672076">
      <w:marLeft w:val="640"/>
      <w:marRight w:val="0"/>
      <w:marTop w:val="0"/>
      <w:marBottom w:val="0"/>
      <w:divBdr>
        <w:top w:val="none" w:sz="0" w:space="0" w:color="auto"/>
        <w:left w:val="none" w:sz="0" w:space="0" w:color="auto"/>
        <w:bottom w:val="none" w:sz="0" w:space="0" w:color="auto"/>
        <w:right w:val="none" w:sz="0" w:space="0" w:color="auto"/>
      </w:divBdr>
    </w:div>
    <w:div w:id="23675325">
      <w:marLeft w:val="640"/>
      <w:marRight w:val="0"/>
      <w:marTop w:val="0"/>
      <w:marBottom w:val="0"/>
      <w:divBdr>
        <w:top w:val="none" w:sz="0" w:space="0" w:color="auto"/>
        <w:left w:val="none" w:sz="0" w:space="0" w:color="auto"/>
        <w:bottom w:val="none" w:sz="0" w:space="0" w:color="auto"/>
        <w:right w:val="none" w:sz="0" w:space="0" w:color="auto"/>
      </w:divBdr>
    </w:div>
    <w:div w:id="23679928">
      <w:marLeft w:val="640"/>
      <w:marRight w:val="0"/>
      <w:marTop w:val="0"/>
      <w:marBottom w:val="0"/>
      <w:divBdr>
        <w:top w:val="none" w:sz="0" w:space="0" w:color="auto"/>
        <w:left w:val="none" w:sz="0" w:space="0" w:color="auto"/>
        <w:bottom w:val="none" w:sz="0" w:space="0" w:color="auto"/>
        <w:right w:val="none" w:sz="0" w:space="0" w:color="auto"/>
      </w:divBdr>
    </w:div>
    <w:div w:id="23790440">
      <w:marLeft w:val="640"/>
      <w:marRight w:val="0"/>
      <w:marTop w:val="0"/>
      <w:marBottom w:val="0"/>
      <w:divBdr>
        <w:top w:val="none" w:sz="0" w:space="0" w:color="auto"/>
        <w:left w:val="none" w:sz="0" w:space="0" w:color="auto"/>
        <w:bottom w:val="none" w:sz="0" w:space="0" w:color="auto"/>
        <w:right w:val="none" w:sz="0" w:space="0" w:color="auto"/>
      </w:divBdr>
    </w:div>
    <w:div w:id="23866421">
      <w:marLeft w:val="640"/>
      <w:marRight w:val="0"/>
      <w:marTop w:val="0"/>
      <w:marBottom w:val="0"/>
      <w:divBdr>
        <w:top w:val="none" w:sz="0" w:space="0" w:color="auto"/>
        <w:left w:val="none" w:sz="0" w:space="0" w:color="auto"/>
        <w:bottom w:val="none" w:sz="0" w:space="0" w:color="auto"/>
        <w:right w:val="none" w:sz="0" w:space="0" w:color="auto"/>
      </w:divBdr>
    </w:div>
    <w:div w:id="23870011">
      <w:marLeft w:val="640"/>
      <w:marRight w:val="0"/>
      <w:marTop w:val="0"/>
      <w:marBottom w:val="0"/>
      <w:divBdr>
        <w:top w:val="none" w:sz="0" w:space="0" w:color="auto"/>
        <w:left w:val="none" w:sz="0" w:space="0" w:color="auto"/>
        <w:bottom w:val="none" w:sz="0" w:space="0" w:color="auto"/>
        <w:right w:val="none" w:sz="0" w:space="0" w:color="auto"/>
      </w:divBdr>
    </w:div>
    <w:div w:id="23871985">
      <w:marLeft w:val="640"/>
      <w:marRight w:val="0"/>
      <w:marTop w:val="0"/>
      <w:marBottom w:val="0"/>
      <w:divBdr>
        <w:top w:val="none" w:sz="0" w:space="0" w:color="auto"/>
        <w:left w:val="none" w:sz="0" w:space="0" w:color="auto"/>
        <w:bottom w:val="none" w:sz="0" w:space="0" w:color="auto"/>
        <w:right w:val="none" w:sz="0" w:space="0" w:color="auto"/>
      </w:divBdr>
    </w:div>
    <w:div w:id="23873705">
      <w:marLeft w:val="640"/>
      <w:marRight w:val="0"/>
      <w:marTop w:val="0"/>
      <w:marBottom w:val="0"/>
      <w:divBdr>
        <w:top w:val="none" w:sz="0" w:space="0" w:color="auto"/>
        <w:left w:val="none" w:sz="0" w:space="0" w:color="auto"/>
        <w:bottom w:val="none" w:sz="0" w:space="0" w:color="auto"/>
        <w:right w:val="none" w:sz="0" w:space="0" w:color="auto"/>
      </w:divBdr>
    </w:div>
    <w:div w:id="23874055">
      <w:marLeft w:val="640"/>
      <w:marRight w:val="0"/>
      <w:marTop w:val="0"/>
      <w:marBottom w:val="0"/>
      <w:divBdr>
        <w:top w:val="none" w:sz="0" w:space="0" w:color="auto"/>
        <w:left w:val="none" w:sz="0" w:space="0" w:color="auto"/>
        <w:bottom w:val="none" w:sz="0" w:space="0" w:color="auto"/>
        <w:right w:val="none" w:sz="0" w:space="0" w:color="auto"/>
      </w:divBdr>
    </w:div>
    <w:div w:id="23946370">
      <w:marLeft w:val="640"/>
      <w:marRight w:val="0"/>
      <w:marTop w:val="0"/>
      <w:marBottom w:val="0"/>
      <w:divBdr>
        <w:top w:val="none" w:sz="0" w:space="0" w:color="auto"/>
        <w:left w:val="none" w:sz="0" w:space="0" w:color="auto"/>
        <w:bottom w:val="none" w:sz="0" w:space="0" w:color="auto"/>
        <w:right w:val="none" w:sz="0" w:space="0" w:color="auto"/>
      </w:divBdr>
    </w:div>
    <w:div w:id="24018623">
      <w:marLeft w:val="640"/>
      <w:marRight w:val="0"/>
      <w:marTop w:val="0"/>
      <w:marBottom w:val="0"/>
      <w:divBdr>
        <w:top w:val="none" w:sz="0" w:space="0" w:color="auto"/>
        <w:left w:val="none" w:sz="0" w:space="0" w:color="auto"/>
        <w:bottom w:val="none" w:sz="0" w:space="0" w:color="auto"/>
        <w:right w:val="none" w:sz="0" w:space="0" w:color="auto"/>
      </w:divBdr>
    </w:div>
    <w:div w:id="24213157">
      <w:marLeft w:val="640"/>
      <w:marRight w:val="0"/>
      <w:marTop w:val="0"/>
      <w:marBottom w:val="0"/>
      <w:divBdr>
        <w:top w:val="none" w:sz="0" w:space="0" w:color="auto"/>
        <w:left w:val="none" w:sz="0" w:space="0" w:color="auto"/>
        <w:bottom w:val="none" w:sz="0" w:space="0" w:color="auto"/>
        <w:right w:val="none" w:sz="0" w:space="0" w:color="auto"/>
      </w:divBdr>
    </w:div>
    <w:div w:id="24213682">
      <w:marLeft w:val="640"/>
      <w:marRight w:val="0"/>
      <w:marTop w:val="0"/>
      <w:marBottom w:val="0"/>
      <w:divBdr>
        <w:top w:val="none" w:sz="0" w:space="0" w:color="auto"/>
        <w:left w:val="none" w:sz="0" w:space="0" w:color="auto"/>
        <w:bottom w:val="none" w:sz="0" w:space="0" w:color="auto"/>
        <w:right w:val="none" w:sz="0" w:space="0" w:color="auto"/>
      </w:divBdr>
    </w:div>
    <w:div w:id="24257467">
      <w:marLeft w:val="640"/>
      <w:marRight w:val="0"/>
      <w:marTop w:val="0"/>
      <w:marBottom w:val="0"/>
      <w:divBdr>
        <w:top w:val="none" w:sz="0" w:space="0" w:color="auto"/>
        <w:left w:val="none" w:sz="0" w:space="0" w:color="auto"/>
        <w:bottom w:val="none" w:sz="0" w:space="0" w:color="auto"/>
        <w:right w:val="none" w:sz="0" w:space="0" w:color="auto"/>
      </w:divBdr>
    </w:div>
    <w:div w:id="24403213">
      <w:marLeft w:val="640"/>
      <w:marRight w:val="0"/>
      <w:marTop w:val="0"/>
      <w:marBottom w:val="0"/>
      <w:divBdr>
        <w:top w:val="none" w:sz="0" w:space="0" w:color="auto"/>
        <w:left w:val="none" w:sz="0" w:space="0" w:color="auto"/>
        <w:bottom w:val="none" w:sz="0" w:space="0" w:color="auto"/>
        <w:right w:val="none" w:sz="0" w:space="0" w:color="auto"/>
      </w:divBdr>
    </w:div>
    <w:div w:id="24404697">
      <w:marLeft w:val="640"/>
      <w:marRight w:val="0"/>
      <w:marTop w:val="0"/>
      <w:marBottom w:val="0"/>
      <w:divBdr>
        <w:top w:val="none" w:sz="0" w:space="0" w:color="auto"/>
        <w:left w:val="none" w:sz="0" w:space="0" w:color="auto"/>
        <w:bottom w:val="none" w:sz="0" w:space="0" w:color="auto"/>
        <w:right w:val="none" w:sz="0" w:space="0" w:color="auto"/>
      </w:divBdr>
    </w:div>
    <w:div w:id="24408080">
      <w:marLeft w:val="640"/>
      <w:marRight w:val="0"/>
      <w:marTop w:val="0"/>
      <w:marBottom w:val="0"/>
      <w:divBdr>
        <w:top w:val="none" w:sz="0" w:space="0" w:color="auto"/>
        <w:left w:val="none" w:sz="0" w:space="0" w:color="auto"/>
        <w:bottom w:val="none" w:sz="0" w:space="0" w:color="auto"/>
        <w:right w:val="none" w:sz="0" w:space="0" w:color="auto"/>
      </w:divBdr>
    </w:div>
    <w:div w:id="24446869">
      <w:marLeft w:val="640"/>
      <w:marRight w:val="0"/>
      <w:marTop w:val="0"/>
      <w:marBottom w:val="0"/>
      <w:divBdr>
        <w:top w:val="none" w:sz="0" w:space="0" w:color="auto"/>
        <w:left w:val="none" w:sz="0" w:space="0" w:color="auto"/>
        <w:bottom w:val="none" w:sz="0" w:space="0" w:color="auto"/>
        <w:right w:val="none" w:sz="0" w:space="0" w:color="auto"/>
      </w:divBdr>
    </w:div>
    <w:div w:id="24449253">
      <w:marLeft w:val="640"/>
      <w:marRight w:val="0"/>
      <w:marTop w:val="0"/>
      <w:marBottom w:val="0"/>
      <w:divBdr>
        <w:top w:val="none" w:sz="0" w:space="0" w:color="auto"/>
        <w:left w:val="none" w:sz="0" w:space="0" w:color="auto"/>
        <w:bottom w:val="none" w:sz="0" w:space="0" w:color="auto"/>
        <w:right w:val="none" w:sz="0" w:space="0" w:color="auto"/>
      </w:divBdr>
    </w:div>
    <w:div w:id="24524931">
      <w:marLeft w:val="640"/>
      <w:marRight w:val="0"/>
      <w:marTop w:val="0"/>
      <w:marBottom w:val="0"/>
      <w:divBdr>
        <w:top w:val="none" w:sz="0" w:space="0" w:color="auto"/>
        <w:left w:val="none" w:sz="0" w:space="0" w:color="auto"/>
        <w:bottom w:val="none" w:sz="0" w:space="0" w:color="auto"/>
        <w:right w:val="none" w:sz="0" w:space="0" w:color="auto"/>
      </w:divBdr>
    </w:div>
    <w:div w:id="24525977">
      <w:marLeft w:val="640"/>
      <w:marRight w:val="0"/>
      <w:marTop w:val="0"/>
      <w:marBottom w:val="0"/>
      <w:divBdr>
        <w:top w:val="none" w:sz="0" w:space="0" w:color="auto"/>
        <w:left w:val="none" w:sz="0" w:space="0" w:color="auto"/>
        <w:bottom w:val="none" w:sz="0" w:space="0" w:color="auto"/>
        <w:right w:val="none" w:sz="0" w:space="0" w:color="auto"/>
      </w:divBdr>
    </w:div>
    <w:div w:id="24596161">
      <w:marLeft w:val="640"/>
      <w:marRight w:val="0"/>
      <w:marTop w:val="0"/>
      <w:marBottom w:val="0"/>
      <w:divBdr>
        <w:top w:val="none" w:sz="0" w:space="0" w:color="auto"/>
        <w:left w:val="none" w:sz="0" w:space="0" w:color="auto"/>
        <w:bottom w:val="none" w:sz="0" w:space="0" w:color="auto"/>
        <w:right w:val="none" w:sz="0" w:space="0" w:color="auto"/>
      </w:divBdr>
    </w:div>
    <w:div w:id="24600482">
      <w:marLeft w:val="640"/>
      <w:marRight w:val="0"/>
      <w:marTop w:val="0"/>
      <w:marBottom w:val="0"/>
      <w:divBdr>
        <w:top w:val="none" w:sz="0" w:space="0" w:color="auto"/>
        <w:left w:val="none" w:sz="0" w:space="0" w:color="auto"/>
        <w:bottom w:val="none" w:sz="0" w:space="0" w:color="auto"/>
        <w:right w:val="none" w:sz="0" w:space="0" w:color="auto"/>
      </w:divBdr>
    </w:div>
    <w:div w:id="24671811">
      <w:marLeft w:val="640"/>
      <w:marRight w:val="0"/>
      <w:marTop w:val="0"/>
      <w:marBottom w:val="0"/>
      <w:divBdr>
        <w:top w:val="none" w:sz="0" w:space="0" w:color="auto"/>
        <w:left w:val="none" w:sz="0" w:space="0" w:color="auto"/>
        <w:bottom w:val="none" w:sz="0" w:space="0" w:color="auto"/>
        <w:right w:val="none" w:sz="0" w:space="0" w:color="auto"/>
      </w:divBdr>
    </w:div>
    <w:div w:id="24672955">
      <w:marLeft w:val="640"/>
      <w:marRight w:val="0"/>
      <w:marTop w:val="0"/>
      <w:marBottom w:val="0"/>
      <w:divBdr>
        <w:top w:val="none" w:sz="0" w:space="0" w:color="auto"/>
        <w:left w:val="none" w:sz="0" w:space="0" w:color="auto"/>
        <w:bottom w:val="none" w:sz="0" w:space="0" w:color="auto"/>
        <w:right w:val="none" w:sz="0" w:space="0" w:color="auto"/>
      </w:divBdr>
    </w:div>
    <w:div w:id="24673713">
      <w:marLeft w:val="640"/>
      <w:marRight w:val="0"/>
      <w:marTop w:val="0"/>
      <w:marBottom w:val="0"/>
      <w:divBdr>
        <w:top w:val="none" w:sz="0" w:space="0" w:color="auto"/>
        <w:left w:val="none" w:sz="0" w:space="0" w:color="auto"/>
        <w:bottom w:val="none" w:sz="0" w:space="0" w:color="auto"/>
        <w:right w:val="none" w:sz="0" w:space="0" w:color="auto"/>
      </w:divBdr>
    </w:div>
    <w:div w:id="24840025">
      <w:marLeft w:val="640"/>
      <w:marRight w:val="0"/>
      <w:marTop w:val="0"/>
      <w:marBottom w:val="0"/>
      <w:divBdr>
        <w:top w:val="none" w:sz="0" w:space="0" w:color="auto"/>
        <w:left w:val="none" w:sz="0" w:space="0" w:color="auto"/>
        <w:bottom w:val="none" w:sz="0" w:space="0" w:color="auto"/>
        <w:right w:val="none" w:sz="0" w:space="0" w:color="auto"/>
      </w:divBdr>
    </w:div>
    <w:div w:id="24907800">
      <w:marLeft w:val="640"/>
      <w:marRight w:val="0"/>
      <w:marTop w:val="0"/>
      <w:marBottom w:val="0"/>
      <w:divBdr>
        <w:top w:val="none" w:sz="0" w:space="0" w:color="auto"/>
        <w:left w:val="none" w:sz="0" w:space="0" w:color="auto"/>
        <w:bottom w:val="none" w:sz="0" w:space="0" w:color="auto"/>
        <w:right w:val="none" w:sz="0" w:space="0" w:color="auto"/>
      </w:divBdr>
    </w:div>
    <w:div w:id="24909719">
      <w:marLeft w:val="640"/>
      <w:marRight w:val="0"/>
      <w:marTop w:val="0"/>
      <w:marBottom w:val="0"/>
      <w:divBdr>
        <w:top w:val="none" w:sz="0" w:space="0" w:color="auto"/>
        <w:left w:val="none" w:sz="0" w:space="0" w:color="auto"/>
        <w:bottom w:val="none" w:sz="0" w:space="0" w:color="auto"/>
        <w:right w:val="none" w:sz="0" w:space="0" w:color="auto"/>
      </w:divBdr>
    </w:div>
    <w:div w:id="24916198">
      <w:marLeft w:val="640"/>
      <w:marRight w:val="0"/>
      <w:marTop w:val="0"/>
      <w:marBottom w:val="0"/>
      <w:divBdr>
        <w:top w:val="none" w:sz="0" w:space="0" w:color="auto"/>
        <w:left w:val="none" w:sz="0" w:space="0" w:color="auto"/>
        <w:bottom w:val="none" w:sz="0" w:space="0" w:color="auto"/>
        <w:right w:val="none" w:sz="0" w:space="0" w:color="auto"/>
      </w:divBdr>
    </w:div>
    <w:div w:id="24986896">
      <w:marLeft w:val="640"/>
      <w:marRight w:val="0"/>
      <w:marTop w:val="0"/>
      <w:marBottom w:val="0"/>
      <w:divBdr>
        <w:top w:val="none" w:sz="0" w:space="0" w:color="auto"/>
        <w:left w:val="none" w:sz="0" w:space="0" w:color="auto"/>
        <w:bottom w:val="none" w:sz="0" w:space="0" w:color="auto"/>
        <w:right w:val="none" w:sz="0" w:space="0" w:color="auto"/>
      </w:divBdr>
    </w:div>
    <w:div w:id="24988908">
      <w:marLeft w:val="640"/>
      <w:marRight w:val="0"/>
      <w:marTop w:val="0"/>
      <w:marBottom w:val="0"/>
      <w:divBdr>
        <w:top w:val="none" w:sz="0" w:space="0" w:color="auto"/>
        <w:left w:val="none" w:sz="0" w:space="0" w:color="auto"/>
        <w:bottom w:val="none" w:sz="0" w:space="0" w:color="auto"/>
        <w:right w:val="none" w:sz="0" w:space="0" w:color="auto"/>
      </w:divBdr>
    </w:div>
    <w:div w:id="24989855">
      <w:marLeft w:val="640"/>
      <w:marRight w:val="0"/>
      <w:marTop w:val="0"/>
      <w:marBottom w:val="0"/>
      <w:divBdr>
        <w:top w:val="none" w:sz="0" w:space="0" w:color="auto"/>
        <w:left w:val="none" w:sz="0" w:space="0" w:color="auto"/>
        <w:bottom w:val="none" w:sz="0" w:space="0" w:color="auto"/>
        <w:right w:val="none" w:sz="0" w:space="0" w:color="auto"/>
      </w:divBdr>
    </w:div>
    <w:div w:id="25063026">
      <w:marLeft w:val="640"/>
      <w:marRight w:val="0"/>
      <w:marTop w:val="0"/>
      <w:marBottom w:val="0"/>
      <w:divBdr>
        <w:top w:val="none" w:sz="0" w:space="0" w:color="auto"/>
        <w:left w:val="none" w:sz="0" w:space="0" w:color="auto"/>
        <w:bottom w:val="none" w:sz="0" w:space="0" w:color="auto"/>
        <w:right w:val="none" w:sz="0" w:space="0" w:color="auto"/>
      </w:divBdr>
    </w:div>
    <w:div w:id="25067428">
      <w:marLeft w:val="640"/>
      <w:marRight w:val="0"/>
      <w:marTop w:val="0"/>
      <w:marBottom w:val="0"/>
      <w:divBdr>
        <w:top w:val="none" w:sz="0" w:space="0" w:color="auto"/>
        <w:left w:val="none" w:sz="0" w:space="0" w:color="auto"/>
        <w:bottom w:val="none" w:sz="0" w:space="0" w:color="auto"/>
        <w:right w:val="none" w:sz="0" w:space="0" w:color="auto"/>
      </w:divBdr>
    </w:div>
    <w:div w:id="25106823">
      <w:marLeft w:val="640"/>
      <w:marRight w:val="0"/>
      <w:marTop w:val="0"/>
      <w:marBottom w:val="0"/>
      <w:divBdr>
        <w:top w:val="none" w:sz="0" w:space="0" w:color="auto"/>
        <w:left w:val="none" w:sz="0" w:space="0" w:color="auto"/>
        <w:bottom w:val="none" w:sz="0" w:space="0" w:color="auto"/>
        <w:right w:val="none" w:sz="0" w:space="0" w:color="auto"/>
      </w:divBdr>
    </w:div>
    <w:div w:id="25176933">
      <w:marLeft w:val="640"/>
      <w:marRight w:val="0"/>
      <w:marTop w:val="0"/>
      <w:marBottom w:val="0"/>
      <w:divBdr>
        <w:top w:val="none" w:sz="0" w:space="0" w:color="auto"/>
        <w:left w:val="none" w:sz="0" w:space="0" w:color="auto"/>
        <w:bottom w:val="none" w:sz="0" w:space="0" w:color="auto"/>
        <w:right w:val="none" w:sz="0" w:space="0" w:color="auto"/>
      </w:divBdr>
    </w:div>
    <w:div w:id="25178447">
      <w:marLeft w:val="640"/>
      <w:marRight w:val="0"/>
      <w:marTop w:val="0"/>
      <w:marBottom w:val="0"/>
      <w:divBdr>
        <w:top w:val="none" w:sz="0" w:space="0" w:color="auto"/>
        <w:left w:val="none" w:sz="0" w:space="0" w:color="auto"/>
        <w:bottom w:val="none" w:sz="0" w:space="0" w:color="auto"/>
        <w:right w:val="none" w:sz="0" w:space="0" w:color="auto"/>
      </w:divBdr>
    </w:div>
    <w:div w:id="25251422">
      <w:marLeft w:val="640"/>
      <w:marRight w:val="0"/>
      <w:marTop w:val="0"/>
      <w:marBottom w:val="0"/>
      <w:divBdr>
        <w:top w:val="none" w:sz="0" w:space="0" w:color="auto"/>
        <w:left w:val="none" w:sz="0" w:space="0" w:color="auto"/>
        <w:bottom w:val="none" w:sz="0" w:space="0" w:color="auto"/>
        <w:right w:val="none" w:sz="0" w:space="0" w:color="auto"/>
      </w:divBdr>
    </w:div>
    <w:div w:id="25257163">
      <w:marLeft w:val="640"/>
      <w:marRight w:val="0"/>
      <w:marTop w:val="0"/>
      <w:marBottom w:val="0"/>
      <w:divBdr>
        <w:top w:val="none" w:sz="0" w:space="0" w:color="auto"/>
        <w:left w:val="none" w:sz="0" w:space="0" w:color="auto"/>
        <w:bottom w:val="none" w:sz="0" w:space="0" w:color="auto"/>
        <w:right w:val="none" w:sz="0" w:space="0" w:color="auto"/>
      </w:divBdr>
    </w:div>
    <w:div w:id="25299178">
      <w:marLeft w:val="640"/>
      <w:marRight w:val="0"/>
      <w:marTop w:val="0"/>
      <w:marBottom w:val="0"/>
      <w:divBdr>
        <w:top w:val="none" w:sz="0" w:space="0" w:color="auto"/>
        <w:left w:val="none" w:sz="0" w:space="0" w:color="auto"/>
        <w:bottom w:val="none" w:sz="0" w:space="0" w:color="auto"/>
        <w:right w:val="none" w:sz="0" w:space="0" w:color="auto"/>
      </w:divBdr>
    </w:div>
    <w:div w:id="25303359">
      <w:marLeft w:val="640"/>
      <w:marRight w:val="0"/>
      <w:marTop w:val="0"/>
      <w:marBottom w:val="0"/>
      <w:divBdr>
        <w:top w:val="none" w:sz="0" w:space="0" w:color="auto"/>
        <w:left w:val="none" w:sz="0" w:space="0" w:color="auto"/>
        <w:bottom w:val="none" w:sz="0" w:space="0" w:color="auto"/>
        <w:right w:val="none" w:sz="0" w:space="0" w:color="auto"/>
      </w:divBdr>
    </w:div>
    <w:div w:id="25451824">
      <w:marLeft w:val="640"/>
      <w:marRight w:val="0"/>
      <w:marTop w:val="0"/>
      <w:marBottom w:val="0"/>
      <w:divBdr>
        <w:top w:val="none" w:sz="0" w:space="0" w:color="auto"/>
        <w:left w:val="none" w:sz="0" w:space="0" w:color="auto"/>
        <w:bottom w:val="none" w:sz="0" w:space="0" w:color="auto"/>
        <w:right w:val="none" w:sz="0" w:space="0" w:color="auto"/>
      </w:divBdr>
    </w:div>
    <w:div w:id="25494668">
      <w:marLeft w:val="640"/>
      <w:marRight w:val="0"/>
      <w:marTop w:val="0"/>
      <w:marBottom w:val="0"/>
      <w:divBdr>
        <w:top w:val="none" w:sz="0" w:space="0" w:color="auto"/>
        <w:left w:val="none" w:sz="0" w:space="0" w:color="auto"/>
        <w:bottom w:val="none" w:sz="0" w:space="0" w:color="auto"/>
        <w:right w:val="none" w:sz="0" w:space="0" w:color="auto"/>
      </w:divBdr>
    </w:div>
    <w:div w:id="25523298">
      <w:marLeft w:val="640"/>
      <w:marRight w:val="0"/>
      <w:marTop w:val="0"/>
      <w:marBottom w:val="0"/>
      <w:divBdr>
        <w:top w:val="none" w:sz="0" w:space="0" w:color="auto"/>
        <w:left w:val="none" w:sz="0" w:space="0" w:color="auto"/>
        <w:bottom w:val="none" w:sz="0" w:space="0" w:color="auto"/>
        <w:right w:val="none" w:sz="0" w:space="0" w:color="auto"/>
      </w:divBdr>
    </w:div>
    <w:div w:id="25565911">
      <w:marLeft w:val="640"/>
      <w:marRight w:val="0"/>
      <w:marTop w:val="0"/>
      <w:marBottom w:val="0"/>
      <w:divBdr>
        <w:top w:val="none" w:sz="0" w:space="0" w:color="auto"/>
        <w:left w:val="none" w:sz="0" w:space="0" w:color="auto"/>
        <w:bottom w:val="none" w:sz="0" w:space="0" w:color="auto"/>
        <w:right w:val="none" w:sz="0" w:space="0" w:color="auto"/>
      </w:divBdr>
    </w:div>
    <w:div w:id="25571136">
      <w:marLeft w:val="640"/>
      <w:marRight w:val="0"/>
      <w:marTop w:val="0"/>
      <w:marBottom w:val="0"/>
      <w:divBdr>
        <w:top w:val="none" w:sz="0" w:space="0" w:color="auto"/>
        <w:left w:val="none" w:sz="0" w:space="0" w:color="auto"/>
        <w:bottom w:val="none" w:sz="0" w:space="0" w:color="auto"/>
        <w:right w:val="none" w:sz="0" w:space="0" w:color="auto"/>
      </w:divBdr>
    </w:div>
    <w:div w:id="25571468">
      <w:marLeft w:val="640"/>
      <w:marRight w:val="0"/>
      <w:marTop w:val="0"/>
      <w:marBottom w:val="0"/>
      <w:divBdr>
        <w:top w:val="none" w:sz="0" w:space="0" w:color="auto"/>
        <w:left w:val="none" w:sz="0" w:space="0" w:color="auto"/>
        <w:bottom w:val="none" w:sz="0" w:space="0" w:color="auto"/>
        <w:right w:val="none" w:sz="0" w:space="0" w:color="auto"/>
      </w:divBdr>
    </w:div>
    <w:div w:id="25646233">
      <w:marLeft w:val="640"/>
      <w:marRight w:val="0"/>
      <w:marTop w:val="0"/>
      <w:marBottom w:val="0"/>
      <w:divBdr>
        <w:top w:val="none" w:sz="0" w:space="0" w:color="auto"/>
        <w:left w:val="none" w:sz="0" w:space="0" w:color="auto"/>
        <w:bottom w:val="none" w:sz="0" w:space="0" w:color="auto"/>
        <w:right w:val="none" w:sz="0" w:space="0" w:color="auto"/>
      </w:divBdr>
    </w:div>
    <w:div w:id="25647153">
      <w:marLeft w:val="640"/>
      <w:marRight w:val="0"/>
      <w:marTop w:val="0"/>
      <w:marBottom w:val="0"/>
      <w:divBdr>
        <w:top w:val="none" w:sz="0" w:space="0" w:color="auto"/>
        <w:left w:val="none" w:sz="0" w:space="0" w:color="auto"/>
        <w:bottom w:val="none" w:sz="0" w:space="0" w:color="auto"/>
        <w:right w:val="none" w:sz="0" w:space="0" w:color="auto"/>
      </w:divBdr>
    </w:div>
    <w:div w:id="25714512">
      <w:marLeft w:val="640"/>
      <w:marRight w:val="0"/>
      <w:marTop w:val="0"/>
      <w:marBottom w:val="0"/>
      <w:divBdr>
        <w:top w:val="none" w:sz="0" w:space="0" w:color="auto"/>
        <w:left w:val="none" w:sz="0" w:space="0" w:color="auto"/>
        <w:bottom w:val="none" w:sz="0" w:space="0" w:color="auto"/>
        <w:right w:val="none" w:sz="0" w:space="0" w:color="auto"/>
      </w:divBdr>
    </w:div>
    <w:div w:id="25714688">
      <w:marLeft w:val="640"/>
      <w:marRight w:val="0"/>
      <w:marTop w:val="0"/>
      <w:marBottom w:val="0"/>
      <w:divBdr>
        <w:top w:val="none" w:sz="0" w:space="0" w:color="auto"/>
        <w:left w:val="none" w:sz="0" w:space="0" w:color="auto"/>
        <w:bottom w:val="none" w:sz="0" w:space="0" w:color="auto"/>
        <w:right w:val="none" w:sz="0" w:space="0" w:color="auto"/>
      </w:divBdr>
    </w:div>
    <w:div w:id="25722791">
      <w:marLeft w:val="640"/>
      <w:marRight w:val="0"/>
      <w:marTop w:val="0"/>
      <w:marBottom w:val="0"/>
      <w:divBdr>
        <w:top w:val="none" w:sz="0" w:space="0" w:color="auto"/>
        <w:left w:val="none" w:sz="0" w:space="0" w:color="auto"/>
        <w:bottom w:val="none" w:sz="0" w:space="0" w:color="auto"/>
        <w:right w:val="none" w:sz="0" w:space="0" w:color="auto"/>
      </w:divBdr>
    </w:div>
    <w:div w:id="25763345">
      <w:marLeft w:val="640"/>
      <w:marRight w:val="0"/>
      <w:marTop w:val="0"/>
      <w:marBottom w:val="0"/>
      <w:divBdr>
        <w:top w:val="none" w:sz="0" w:space="0" w:color="auto"/>
        <w:left w:val="none" w:sz="0" w:space="0" w:color="auto"/>
        <w:bottom w:val="none" w:sz="0" w:space="0" w:color="auto"/>
        <w:right w:val="none" w:sz="0" w:space="0" w:color="auto"/>
      </w:divBdr>
    </w:div>
    <w:div w:id="25838364">
      <w:marLeft w:val="640"/>
      <w:marRight w:val="0"/>
      <w:marTop w:val="0"/>
      <w:marBottom w:val="0"/>
      <w:divBdr>
        <w:top w:val="none" w:sz="0" w:space="0" w:color="auto"/>
        <w:left w:val="none" w:sz="0" w:space="0" w:color="auto"/>
        <w:bottom w:val="none" w:sz="0" w:space="0" w:color="auto"/>
        <w:right w:val="none" w:sz="0" w:space="0" w:color="auto"/>
      </w:divBdr>
    </w:div>
    <w:div w:id="25838457">
      <w:marLeft w:val="640"/>
      <w:marRight w:val="0"/>
      <w:marTop w:val="0"/>
      <w:marBottom w:val="0"/>
      <w:divBdr>
        <w:top w:val="none" w:sz="0" w:space="0" w:color="auto"/>
        <w:left w:val="none" w:sz="0" w:space="0" w:color="auto"/>
        <w:bottom w:val="none" w:sz="0" w:space="0" w:color="auto"/>
        <w:right w:val="none" w:sz="0" w:space="0" w:color="auto"/>
      </w:divBdr>
    </w:div>
    <w:div w:id="25840687">
      <w:marLeft w:val="640"/>
      <w:marRight w:val="0"/>
      <w:marTop w:val="0"/>
      <w:marBottom w:val="0"/>
      <w:divBdr>
        <w:top w:val="none" w:sz="0" w:space="0" w:color="auto"/>
        <w:left w:val="none" w:sz="0" w:space="0" w:color="auto"/>
        <w:bottom w:val="none" w:sz="0" w:space="0" w:color="auto"/>
        <w:right w:val="none" w:sz="0" w:space="0" w:color="auto"/>
      </w:divBdr>
    </w:div>
    <w:div w:id="26024968">
      <w:marLeft w:val="640"/>
      <w:marRight w:val="0"/>
      <w:marTop w:val="0"/>
      <w:marBottom w:val="0"/>
      <w:divBdr>
        <w:top w:val="none" w:sz="0" w:space="0" w:color="auto"/>
        <w:left w:val="none" w:sz="0" w:space="0" w:color="auto"/>
        <w:bottom w:val="none" w:sz="0" w:space="0" w:color="auto"/>
        <w:right w:val="none" w:sz="0" w:space="0" w:color="auto"/>
      </w:divBdr>
    </w:div>
    <w:div w:id="26031829">
      <w:marLeft w:val="640"/>
      <w:marRight w:val="0"/>
      <w:marTop w:val="0"/>
      <w:marBottom w:val="0"/>
      <w:divBdr>
        <w:top w:val="none" w:sz="0" w:space="0" w:color="auto"/>
        <w:left w:val="none" w:sz="0" w:space="0" w:color="auto"/>
        <w:bottom w:val="none" w:sz="0" w:space="0" w:color="auto"/>
        <w:right w:val="none" w:sz="0" w:space="0" w:color="auto"/>
      </w:divBdr>
    </w:div>
    <w:div w:id="26103551">
      <w:marLeft w:val="640"/>
      <w:marRight w:val="0"/>
      <w:marTop w:val="0"/>
      <w:marBottom w:val="0"/>
      <w:divBdr>
        <w:top w:val="none" w:sz="0" w:space="0" w:color="auto"/>
        <w:left w:val="none" w:sz="0" w:space="0" w:color="auto"/>
        <w:bottom w:val="none" w:sz="0" w:space="0" w:color="auto"/>
        <w:right w:val="none" w:sz="0" w:space="0" w:color="auto"/>
      </w:divBdr>
    </w:div>
    <w:div w:id="26106851">
      <w:marLeft w:val="640"/>
      <w:marRight w:val="0"/>
      <w:marTop w:val="0"/>
      <w:marBottom w:val="0"/>
      <w:divBdr>
        <w:top w:val="none" w:sz="0" w:space="0" w:color="auto"/>
        <w:left w:val="none" w:sz="0" w:space="0" w:color="auto"/>
        <w:bottom w:val="none" w:sz="0" w:space="0" w:color="auto"/>
        <w:right w:val="none" w:sz="0" w:space="0" w:color="auto"/>
      </w:divBdr>
    </w:div>
    <w:div w:id="26107464">
      <w:marLeft w:val="640"/>
      <w:marRight w:val="0"/>
      <w:marTop w:val="0"/>
      <w:marBottom w:val="0"/>
      <w:divBdr>
        <w:top w:val="none" w:sz="0" w:space="0" w:color="auto"/>
        <w:left w:val="none" w:sz="0" w:space="0" w:color="auto"/>
        <w:bottom w:val="none" w:sz="0" w:space="0" w:color="auto"/>
        <w:right w:val="none" w:sz="0" w:space="0" w:color="auto"/>
      </w:divBdr>
    </w:div>
    <w:div w:id="26151537">
      <w:marLeft w:val="640"/>
      <w:marRight w:val="0"/>
      <w:marTop w:val="0"/>
      <w:marBottom w:val="0"/>
      <w:divBdr>
        <w:top w:val="none" w:sz="0" w:space="0" w:color="auto"/>
        <w:left w:val="none" w:sz="0" w:space="0" w:color="auto"/>
        <w:bottom w:val="none" w:sz="0" w:space="0" w:color="auto"/>
        <w:right w:val="none" w:sz="0" w:space="0" w:color="auto"/>
      </w:divBdr>
    </w:div>
    <w:div w:id="26178937">
      <w:marLeft w:val="640"/>
      <w:marRight w:val="0"/>
      <w:marTop w:val="0"/>
      <w:marBottom w:val="0"/>
      <w:divBdr>
        <w:top w:val="none" w:sz="0" w:space="0" w:color="auto"/>
        <w:left w:val="none" w:sz="0" w:space="0" w:color="auto"/>
        <w:bottom w:val="none" w:sz="0" w:space="0" w:color="auto"/>
        <w:right w:val="none" w:sz="0" w:space="0" w:color="auto"/>
      </w:divBdr>
    </w:div>
    <w:div w:id="26180804">
      <w:marLeft w:val="640"/>
      <w:marRight w:val="0"/>
      <w:marTop w:val="0"/>
      <w:marBottom w:val="0"/>
      <w:divBdr>
        <w:top w:val="none" w:sz="0" w:space="0" w:color="auto"/>
        <w:left w:val="none" w:sz="0" w:space="0" w:color="auto"/>
        <w:bottom w:val="none" w:sz="0" w:space="0" w:color="auto"/>
        <w:right w:val="none" w:sz="0" w:space="0" w:color="auto"/>
      </w:divBdr>
    </w:div>
    <w:div w:id="26220990">
      <w:marLeft w:val="640"/>
      <w:marRight w:val="0"/>
      <w:marTop w:val="0"/>
      <w:marBottom w:val="0"/>
      <w:divBdr>
        <w:top w:val="none" w:sz="0" w:space="0" w:color="auto"/>
        <w:left w:val="none" w:sz="0" w:space="0" w:color="auto"/>
        <w:bottom w:val="none" w:sz="0" w:space="0" w:color="auto"/>
        <w:right w:val="none" w:sz="0" w:space="0" w:color="auto"/>
      </w:divBdr>
    </w:div>
    <w:div w:id="26293759">
      <w:marLeft w:val="640"/>
      <w:marRight w:val="0"/>
      <w:marTop w:val="0"/>
      <w:marBottom w:val="0"/>
      <w:divBdr>
        <w:top w:val="none" w:sz="0" w:space="0" w:color="auto"/>
        <w:left w:val="none" w:sz="0" w:space="0" w:color="auto"/>
        <w:bottom w:val="none" w:sz="0" w:space="0" w:color="auto"/>
        <w:right w:val="none" w:sz="0" w:space="0" w:color="auto"/>
      </w:divBdr>
    </w:div>
    <w:div w:id="26302135">
      <w:marLeft w:val="640"/>
      <w:marRight w:val="0"/>
      <w:marTop w:val="0"/>
      <w:marBottom w:val="0"/>
      <w:divBdr>
        <w:top w:val="none" w:sz="0" w:space="0" w:color="auto"/>
        <w:left w:val="none" w:sz="0" w:space="0" w:color="auto"/>
        <w:bottom w:val="none" w:sz="0" w:space="0" w:color="auto"/>
        <w:right w:val="none" w:sz="0" w:space="0" w:color="auto"/>
      </w:divBdr>
    </w:div>
    <w:div w:id="26371297">
      <w:marLeft w:val="640"/>
      <w:marRight w:val="0"/>
      <w:marTop w:val="0"/>
      <w:marBottom w:val="0"/>
      <w:divBdr>
        <w:top w:val="none" w:sz="0" w:space="0" w:color="auto"/>
        <w:left w:val="none" w:sz="0" w:space="0" w:color="auto"/>
        <w:bottom w:val="none" w:sz="0" w:space="0" w:color="auto"/>
        <w:right w:val="none" w:sz="0" w:space="0" w:color="auto"/>
      </w:divBdr>
    </w:div>
    <w:div w:id="26372390">
      <w:marLeft w:val="640"/>
      <w:marRight w:val="0"/>
      <w:marTop w:val="0"/>
      <w:marBottom w:val="0"/>
      <w:divBdr>
        <w:top w:val="none" w:sz="0" w:space="0" w:color="auto"/>
        <w:left w:val="none" w:sz="0" w:space="0" w:color="auto"/>
        <w:bottom w:val="none" w:sz="0" w:space="0" w:color="auto"/>
        <w:right w:val="none" w:sz="0" w:space="0" w:color="auto"/>
      </w:divBdr>
    </w:div>
    <w:div w:id="26419062">
      <w:marLeft w:val="640"/>
      <w:marRight w:val="0"/>
      <w:marTop w:val="0"/>
      <w:marBottom w:val="0"/>
      <w:divBdr>
        <w:top w:val="none" w:sz="0" w:space="0" w:color="auto"/>
        <w:left w:val="none" w:sz="0" w:space="0" w:color="auto"/>
        <w:bottom w:val="none" w:sz="0" w:space="0" w:color="auto"/>
        <w:right w:val="none" w:sz="0" w:space="0" w:color="auto"/>
      </w:divBdr>
    </w:div>
    <w:div w:id="26487913">
      <w:marLeft w:val="640"/>
      <w:marRight w:val="0"/>
      <w:marTop w:val="0"/>
      <w:marBottom w:val="0"/>
      <w:divBdr>
        <w:top w:val="none" w:sz="0" w:space="0" w:color="auto"/>
        <w:left w:val="none" w:sz="0" w:space="0" w:color="auto"/>
        <w:bottom w:val="none" w:sz="0" w:space="0" w:color="auto"/>
        <w:right w:val="none" w:sz="0" w:space="0" w:color="auto"/>
      </w:divBdr>
    </w:div>
    <w:div w:id="26491839">
      <w:marLeft w:val="640"/>
      <w:marRight w:val="0"/>
      <w:marTop w:val="0"/>
      <w:marBottom w:val="0"/>
      <w:divBdr>
        <w:top w:val="none" w:sz="0" w:space="0" w:color="auto"/>
        <w:left w:val="none" w:sz="0" w:space="0" w:color="auto"/>
        <w:bottom w:val="none" w:sz="0" w:space="0" w:color="auto"/>
        <w:right w:val="none" w:sz="0" w:space="0" w:color="auto"/>
      </w:divBdr>
    </w:div>
    <w:div w:id="26493943">
      <w:marLeft w:val="640"/>
      <w:marRight w:val="0"/>
      <w:marTop w:val="0"/>
      <w:marBottom w:val="0"/>
      <w:divBdr>
        <w:top w:val="none" w:sz="0" w:space="0" w:color="auto"/>
        <w:left w:val="none" w:sz="0" w:space="0" w:color="auto"/>
        <w:bottom w:val="none" w:sz="0" w:space="0" w:color="auto"/>
        <w:right w:val="none" w:sz="0" w:space="0" w:color="auto"/>
      </w:divBdr>
    </w:div>
    <w:div w:id="26562919">
      <w:marLeft w:val="640"/>
      <w:marRight w:val="0"/>
      <w:marTop w:val="0"/>
      <w:marBottom w:val="0"/>
      <w:divBdr>
        <w:top w:val="none" w:sz="0" w:space="0" w:color="auto"/>
        <w:left w:val="none" w:sz="0" w:space="0" w:color="auto"/>
        <w:bottom w:val="none" w:sz="0" w:space="0" w:color="auto"/>
        <w:right w:val="none" w:sz="0" w:space="0" w:color="auto"/>
      </w:divBdr>
    </w:div>
    <w:div w:id="26570441">
      <w:marLeft w:val="640"/>
      <w:marRight w:val="0"/>
      <w:marTop w:val="0"/>
      <w:marBottom w:val="0"/>
      <w:divBdr>
        <w:top w:val="none" w:sz="0" w:space="0" w:color="auto"/>
        <w:left w:val="none" w:sz="0" w:space="0" w:color="auto"/>
        <w:bottom w:val="none" w:sz="0" w:space="0" w:color="auto"/>
        <w:right w:val="none" w:sz="0" w:space="0" w:color="auto"/>
      </w:divBdr>
    </w:div>
    <w:div w:id="26570906">
      <w:marLeft w:val="640"/>
      <w:marRight w:val="0"/>
      <w:marTop w:val="0"/>
      <w:marBottom w:val="0"/>
      <w:divBdr>
        <w:top w:val="none" w:sz="0" w:space="0" w:color="auto"/>
        <w:left w:val="none" w:sz="0" w:space="0" w:color="auto"/>
        <w:bottom w:val="none" w:sz="0" w:space="0" w:color="auto"/>
        <w:right w:val="none" w:sz="0" w:space="0" w:color="auto"/>
      </w:divBdr>
    </w:div>
    <w:div w:id="26608639">
      <w:marLeft w:val="640"/>
      <w:marRight w:val="0"/>
      <w:marTop w:val="0"/>
      <w:marBottom w:val="0"/>
      <w:divBdr>
        <w:top w:val="none" w:sz="0" w:space="0" w:color="auto"/>
        <w:left w:val="none" w:sz="0" w:space="0" w:color="auto"/>
        <w:bottom w:val="none" w:sz="0" w:space="0" w:color="auto"/>
        <w:right w:val="none" w:sz="0" w:space="0" w:color="auto"/>
      </w:divBdr>
    </w:div>
    <w:div w:id="26609613">
      <w:marLeft w:val="640"/>
      <w:marRight w:val="0"/>
      <w:marTop w:val="0"/>
      <w:marBottom w:val="0"/>
      <w:divBdr>
        <w:top w:val="none" w:sz="0" w:space="0" w:color="auto"/>
        <w:left w:val="none" w:sz="0" w:space="0" w:color="auto"/>
        <w:bottom w:val="none" w:sz="0" w:space="0" w:color="auto"/>
        <w:right w:val="none" w:sz="0" w:space="0" w:color="auto"/>
      </w:divBdr>
    </w:div>
    <w:div w:id="26610650">
      <w:marLeft w:val="640"/>
      <w:marRight w:val="0"/>
      <w:marTop w:val="0"/>
      <w:marBottom w:val="0"/>
      <w:divBdr>
        <w:top w:val="none" w:sz="0" w:space="0" w:color="auto"/>
        <w:left w:val="none" w:sz="0" w:space="0" w:color="auto"/>
        <w:bottom w:val="none" w:sz="0" w:space="0" w:color="auto"/>
        <w:right w:val="none" w:sz="0" w:space="0" w:color="auto"/>
      </w:divBdr>
    </w:div>
    <w:div w:id="26639529">
      <w:marLeft w:val="640"/>
      <w:marRight w:val="0"/>
      <w:marTop w:val="0"/>
      <w:marBottom w:val="0"/>
      <w:divBdr>
        <w:top w:val="none" w:sz="0" w:space="0" w:color="auto"/>
        <w:left w:val="none" w:sz="0" w:space="0" w:color="auto"/>
        <w:bottom w:val="none" w:sz="0" w:space="0" w:color="auto"/>
        <w:right w:val="none" w:sz="0" w:space="0" w:color="auto"/>
      </w:divBdr>
    </w:div>
    <w:div w:id="26684080">
      <w:marLeft w:val="640"/>
      <w:marRight w:val="0"/>
      <w:marTop w:val="0"/>
      <w:marBottom w:val="0"/>
      <w:divBdr>
        <w:top w:val="none" w:sz="0" w:space="0" w:color="auto"/>
        <w:left w:val="none" w:sz="0" w:space="0" w:color="auto"/>
        <w:bottom w:val="none" w:sz="0" w:space="0" w:color="auto"/>
        <w:right w:val="none" w:sz="0" w:space="0" w:color="auto"/>
      </w:divBdr>
    </w:div>
    <w:div w:id="26755863">
      <w:marLeft w:val="640"/>
      <w:marRight w:val="0"/>
      <w:marTop w:val="0"/>
      <w:marBottom w:val="0"/>
      <w:divBdr>
        <w:top w:val="none" w:sz="0" w:space="0" w:color="auto"/>
        <w:left w:val="none" w:sz="0" w:space="0" w:color="auto"/>
        <w:bottom w:val="none" w:sz="0" w:space="0" w:color="auto"/>
        <w:right w:val="none" w:sz="0" w:space="0" w:color="auto"/>
      </w:divBdr>
    </w:div>
    <w:div w:id="26759063">
      <w:marLeft w:val="640"/>
      <w:marRight w:val="0"/>
      <w:marTop w:val="0"/>
      <w:marBottom w:val="0"/>
      <w:divBdr>
        <w:top w:val="none" w:sz="0" w:space="0" w:color="auto"/>
        <w:left w:val="none" w:sz="0" w:space="0" w:color="auto"/>
        <w:bottom w:val="none" w:sz="0" w:space="0" w:color="auto"/>
        <w:right w:val="none" w:sz="0" w:space="0" w:color="auto"/>
      </w:divBdr>
    </w:div>
    <w:div w:id="26948733">
      <w:marLeft w:val="640"/>
      <w:marRight w:val="0"/>
      <w:marTop w:val="0"/>
      <w:marBottom w:val="0"/>
      <w:divBdr>
        <w:top w:val="none" w:sz="0" w:space="0" w:color="auto"/>
        <w:left w:val="none" w:sz="0" w:space="0" w:color="auto"/>
        <w:bottom w:val="none" w:sz="0" w:space="0" w:color="auto"/>
        <w:right w:val="none" w:sz="0" w:space="0" w:color="auto"/>
      </w:divBdr>
    </w:div>
    <w:div w:id="26957145">
      <w:marLeft w:val="640"/>
      <w:marRight w:val="0"/>
      <w:marTop w:val="0"/>
      <w:marBottom w:val="0"/>
      <w:divBdr>
        <w:top w:val="none" w:sz="0" w:space="0" w:color="auto"/>
        <w:left w:val="none" w:sz="0" w:space="0" w:color="auto"/>
        <w:bottom w:val="none" w:sz="0" w:space="0" w:color="auto"/>
        <w:right w:val="none" w:sz="0" w:space="0" w:color="auto"/>
      </w:divBdr>
    </w:div>
    <w:div w:id="26958070">
      <w:marLeft w:val="640"/>
      <w:marRight w:val="0"/>
      <w:marTop w:val="0"/>
      <w:marBottom w:val="0"/>
      <w:divBdr>
        <w:top w:val="none" w:sz="0" w:space="0" w:color="auto"/>
        <w:left w:val="none" w:sz="0" w:space="0" w:color="auto"/>
        <w:bottom w:val="none" w:sz="0" w:space="0" w:color="auto"/>
        <w:right w:val="none" w:sz="0" w:space="0" w:color="auto"/>
      </w:divBdr>
    </w:div>
    <w:div w:id="27029647">
      <w:marLeft w:val="640"/>
      <w:marRight w:val="0"/>
      <w:marTop w:val="0"/>
      <w:marBottom w:val="0"/>
      <w:divBdr>
        <w:top w:val="none" w:sz="0" w:space="0" w:color="auto"/>
        <w:left w:val="none" w:sz="0" w:space="0" w:color="auto"/>
        <w:bottom w:val="none" w:sz="0" w:space="0" w:color="auto"/>
        <w:right w:val="none" w:sz="0" w:space="0" w:color="auto"/>
      </w:divBdr>
    </w:div>
    <w:div w:id="27031250">
      <w:marLeft w:val="640"/>
      <w:marRight w:val="0"/>
      <w:marTop w:val="0"/>
      <w:marBottom w:val="0"/>
      <w:divBdr>
        <w:top w:val="none" w:sz="0" w:space="0" w:color="auto"/>
        <w:left w:val="none" w:sz="0" w:space="0" w:color="auto"/>
        <w:bottom w:val="none" w:sz="0" w:space="0" w:color="auto"/>
        <w:right w:val="none" w:sz="0" w:space="0" w:color="auto"/>
      </w:divBdr>
    </w:div>
    <w:div w:id="27067529">
      <w:marLeft w:val="640"/>
      <w:marRight w:val="0"/>
      <w:marTop w:val="0"/>
      <w:marBottom w:val="0"/>
      <w:divBdr>
        <w:top w:val="none" w:sz="0" w:space="0" w:color="auto"/>
        <w:left w:val="none" w:sz="0" w:space="0" w:color="auto"/>
        <w:bottom w:val="none" w:sz="0" w:space="0" w:color="auto"/>
        <w:right w:val="none" w:sz="0" w:space="0" w:color="auto"/>
      </w:divBdr>
    </w:div>
    <w:div w:id="27218438">
      <w:marLeft w:val="640"/>
      <w:marRight w:val="0"/>
      <w:marTop w:val="0"/>
      <w:marBottom w:val="0"/>
      <w:divBdr>
        <w:top w:val="none" w:sz="0" w:space="0" w:color="auto"/>
        <w:left w:val="none" w:sz="0" w:space="0" w:color="auto"/>
        <w:bottom w:val="none" w:sz="0" w:space="0" w:color="auto"/>
        <w:right w:val="none" w:sz="0" w:space="0" w:color="auto"/>
      </w:divBdr>
    </w:div>
    <w:div w:id="27221618">
      <w:marLeft w:val="640"/>
      <w:marRight w:val="0"/>
      <w:marTop w:val="0"/>
      <w:marBottom w:val="0"/>
      <w:divBdr>
        <w:top w:val="none" w:sz="0" w:space="0" w:color="auto"/>
        <w:left w:val="none" w:sz="0" w:space="0" w:color="auto"/>
        <w:bottom w:val="none" w:sz="0" w:space="0" w:color="auto"/>
        <w:right w:val="none" w:sz="0" w:space="0" w:color="auto"/>
      </w:divBdr>
    </w:div>
    <w:div w:id="27223713">
      <w:marLeft w:val="640"/>
      <w:marRight w:val="0"/>
      <w:marTop w:val="0"/>
      <w:marBottom w:val="0"/>
      <w:divBdr>
        <w:top w:val="none" w:sz="0" w:space="0" w:color="auto"/>
        <w:left w:val="none" w:sz="0" w:space="0" w:color="auto"/>
        <w:bottom w:val="none" w:sz="0" w:space="0" w:color="auto"/>
        <w:right w:val="none" w:sz="0" w:space="0" w:color="auto"/>
      </w:divBdr>
    </w:div>
    <w:div w:id="27225494">
      <w:marLeft w:val="640"/>
      <w:marRight w:val="0"/>
      <w:marTop w:val="0"/>
      <w:marBottom w:val="0"/>
      <w:divBdr>
        <w:top w:val="none" w:sz="0" w:space="0" w:color="auto"/>
        <w:left w:val="none" w:sz="0" w:space="0" w:color="auto"/>
        <w:bottom w:val="none" w:sz="0" w:space="0" w:color="auto"/>
        <w:right w:val="none" w:sz="0" w:space="0" w:color="auto"/>
      </w:divBdr>
    </w:div>
    <w:div w:id="27226498">
      <w:marLeft w:val="640"/>
      <w:marRight w:val="0"/>
      <w:marTop w:val="0"/>
      <w:marBottom w:val="0"/>
      <w:divBdr>
        <w:top w:val="none" w:sz="0" w:space="0" w:color="auto"/>
        <w:left w:val="none" w:sz="0" w:space="0" w:color="auto"/>
        <w:bottom w:val="none" w:sz="0" w:space="0" w:color="auto"/>
        <w:right w:val="none" w:sz="0" w:space="0" w:color="auto"/>
      </w:divBdr>
    </w:div>
    <w:div w:id="27264899">
      <w:marLeft w:val="640"/>
      <w:marRight w:val="0"/>
      <w:marTop w:val="0"/>
      <w:marBottom w:val="0"/>
      <w:divBdr>
        <w:top w:val="none" w:sz="0" w:space="0" w:color="auto"/>
        <w:left w:val="none" w:sz="0" w:space="0" w:color="auto"/>
        <w:bottom w:val="none" w:sz="0" w:space="0" w:color="auto"/>
        <w:right w:val="none" w:sz="0" w:space="0" w:color="auto"/>
      </w:divBdr>
    </w:div>
    <w:div w:id="27265238">
      <w:marLeft w:val="640"/>
      <w:marRight w:val="0"/>
      <w:marTop w:val="0"/>
      <w:marBottom w:val="0"/>
      <w:divBdr>
        <w:top w:val="none" w:sz="0" w:space="0" w:color="auto"/>
        <w:left w:val="none" w:sz="0" w:space="0" w:color="auto"/>
        <w:bottom w:val="none" w:sz="0" w:space="0" w:color="auto"/>
        <w:right w:val="none" w:sz="0" w:space="0" w:color="auto"/>
      </w:divBdr>
    </w:div>
    <w:div w:id="27340869">
      <w:marLeft w:val="640"/>
      <w:marRight w:val="0"/>
      <w:marTop w:val="0"/>
      <w:marBottom w:val="0"/>
      <w:divBdr>
        <w:top w:val="none" w:sz="0" w:space="0" w:color="auto"/>
        <w:left w:val="none" w:sz="0" w:space="0" w:color="auto"/>
        <w:bottom w:val="none" w:sz="0" w:space="0" w:color="auto"/>
        <w:right w:val="none" w:sz="0" w:space="0" w:color="auto"/>
      </w:divBdr>
    </w:div>
    <w:div w:id="27488354">
      <w:marLeft w:val="640"/>
      <w:marRight w:val="0"/>
      <w:marTop w:val="0"/>
      <w:marBottom w:val="0"/>
      <w:divBdr>
        <w:top w:val="none" w:sz="0" w:space="0" w:color="auto"/>
        <w:left w:val="none" w:sz="0" w:space="0" w:color="auto"/>
        <w:bottom w:val="none" w:sz="0" w:space="0" w:color="auto"/>
        <w:right w:val="none" w:sz="0" w:space="0" w:color="auto"/>
      </w:divBdr>
    </w:div>
    <w:div w:id="27488657">
      <w:marLeft w:val="640"/>
      <w:marRight w:val="0"/>
      <w:marTop w:val="0"/>
      <w:marBottom w:val="0"/>
      <w:divBdr>
        <w:top w:val="none" w:sz="0" w:space="0" w:color="auto"/>
        <w:left w:val="none" w:sz="0" w:space="0" w:color="auto"/>
        <w:bottom w:val="none" w:sz="0" w:space="0" w:color="auto"/>
        <w:right w:val="none" w:sz="0" w:space="0" w:color="auto"/>
      </w:divBdr>
    </w:div>
    <w:div w:id="27606753">
      <w:marLeft w:val="640"/>
      <w:marRight w:val="0"/>
      <w:marTop w:val="0"/>
      <w:marBottom w:val="0"/>
      <w:divBdr>
        <w:top w:val="none" w:sz="0" w:space="0" w:color="auto"/>
        <w:left w:val="none" w:sz="0" w:space="0" w:color="auto"/>
        <w:bottom w:val="none" w:sz="0" w:space="0" w:color="auto"/>
        <w:right w:val="none" w:sz="0" w:space="0" w:color="auto"/>
      </w:divBdr>
    </w:div>
    <w:div w:id="27609005">
      <w:marLeft w:val="640"/>
      <w:marRight w:val="0"/>
      <w:marTop w:val="0"/>
      <w:marBottom w:val="0"/>
      <w:divBdr>
        <w:top w:val="none" w:sz="0" w:space="0" w:color="auto"/>
        <w:left w:val="none" w:sz="0" w:space="0" w:color="auto"/>
        <w:bottom w:val="none" w:sz="0" w:space="0" w:color="auto"/>
        <w:right w:val="none" w:sz="0" w:space="0" w:color="auto"/>
      </w:divBdr>
    </w:div>
    <w:div w:id="27681388">
      <w:marLeft w:val="640"/>
      <w:marRight w:val="0"/>
      <w:marTop w:val="0"/>
      <w:marBottom w:val="0"/>
      <w:divBdr>
        <w:top w:val="none" w:sz="0" w:space="0" w:color="auto"/>
        <w:left w:val="none" w:sz="0" w:space="0" w:color="auto"/>
        <w:bottom w:val="none" w:sz="0" w:space="0" w:color="auto"/>
        <w:right w:val="none" w:sz="0" w:space="0" w:color="auto"/>
      </w:divBdr>
    </w:div>
    <w:div w:id="27685193">
      <w:marLeft w:val="640"/>
      <w:marRight w:val="0"/>
      <w:marTop w:val="0"/>
      <w:marBottom w:val="0"/>
      <w:divBdr>
        <w:top w:val="none" w:sz="0" w:space="0" w:color="auto"/>
        <w:left w:val="none" w:sz="0" w:space="0" w:color="auto"/>
        <w:bottom w:val="none" w:sz="0" w:space="0" w:color="auto"/>
        <w:right w:val="none" w:sz="0" w:space="0" w:color="auto"/>
      </w:divBdr>
    </w:div>
    <w:div w:id="27721754">
      <w:marLeft w:val="640"/>
      <w:marRight w:val="0"/>
      <w:marTop w:val="0"/>
      <w:marBottom w:val="0"/>
      <w:divBdr>
        <w:top w:val="none" w:sz="0" w:space="0" w:color="auto"/>
        <w:left w:val="none" w:sz="0" w:space="0" w:color="auto"/>
        <w:bottom w:val="none" w:sz="0" w:space="0" w:color="auto"/>
        <w:right w:val="none" w:sz="0" w:space="0" w:color="auto"/>
      </w:divBdr>
    </w:div>
    <w:div w:id="27725578">
      <w:marLeft w:val="640"/>
      <w:marRight w:val="0"/>
      <w:marTop w:val="0"/>
      <w:marBottom w:val="0"/>
      <w:divBdr>
        <w:top w:val="none" w:sz="0" w:space="0" w:color="auto"/>
        <w:left w:val="none" w:sz="0" w:space="0" w:color="auto"/>
        <w:bottom w:val="none" w:sz="0" w:space="0" w:color="auto"/>
        <w:right w:val="none" w:sz="0" w:space="0" w:color="auto"/>
      </w:divBdr>
    </w:div>
    <w:div w:id="27729745">
      <w:marLeft w:val="640"/>
      <w:marRight w:val="0"/>
      <w:marTop w:val="0"/>
      <w:marBottom w:val="0"/>
      <w:divBdr>
        <w:top w:val="none" w:sz="0" w:space="0" w:color="auto"/>
        <w:left w:val="none" w:sz="0" w:space="0" w:color="auto"/>
        <w:bottom w:val="none" w:sz="0" w:space="0" w:color="auto"/>
        <w:right w:val="none" w:sz="0" w:space="0" w:color="auto"/>
      </w:divBdr>
    </w:div>
    <w:div w:id="27806013">
      <w:marLeft w:val="640"/>
      <w:marRight w:val="0"/>
      <w:marTop w:val="0"/>
      <w:marBottom w:val="0"/>
      <w:divBdr>
        <w:top w:val="none" w:sz="0" w:space="0" w:color="auto"/>
        <w:left w:val="none" w:sz="0" w:space="0" w:color="auto"/>
        <w:bottom w:val="none" w:sz="0" w:space="0" w:color="auto"/>
        <w:right w:val="none" w:sz="0" w:space="0" w:color="auto"/>
      </w:divBdr>
    </w:div>
    <w:div w:id="27872246">
      <w:marLeft w:val="640"/>
      <w:marRight w:val="0"/>
      <w:marTop w:val="0"/>
      <w:marBottom w:val="0"/>
      <w:divBdr>
        <w:top w:val="none" w:sz="0" w:space="0" w:color="auto"/>
        <w:left w:val="none" w:sz="0" w:space="0" w:color="auto"/>
        <w:bottom w:val="none" w:sz="0" w:space="0" w:color="auto"/>
        <w:right w:val="none" w:sz="0" w:space="0" w:color="auto"/>
      </w:divBdr>
    </w:div>
    <w:div w:id="27879609">
      <w:marLeft w:val="640"/>
      <w:marRight w:val="0"/>
      <w:marTop w:val="0"/>
      <w:marBottom w:val="0"/>
      <w:divBdr>
        <w:top w:val="none" w:sz="0" w:space="0" w:color="auto"/>
        <w:left w:val="none" w:sz="0" w:space="0" w:color="auto"/>
        <w:bottom w:val="none" w:sz="0" w:space="0" w:color="auto"/>
        <w:right w:val="none" w:sz="0" w:space="0" w:color="auto"/>
      </w:divBdr>
    </w:div>
    <w:div w:id="27919873">
      <w:marLeft w:val="640"/>
      <w:marRight w:val="0"/>
      <w:marTop w:val="0"/>
      <w:marBottom w:val="0"/>
      <w:divBdr>
        <w:top w:val="none" w:sz="0" w:space="0" w:color="auto"/>
        <w:left w:val="none" w:sz="0" w:space="0" w:color="auto"/>
        <w:bottom w:val="none" w:sz="0" w:space="0" w:color="auto"/>
        <w:right w:val="none" w:sz="0" w:space="0" w:color="auto"/>
      </w:divBdr>
    </w:div>
    <w:div w:id="27948878">
      <w:marLeft w:val="640"/>
      <w:marRight w:val="0"/>
      <w:marTop w:val="0"/>
      <w:marBottom w:val="0"/>
      <w:divBdr>
        <w:top w:val="none" w:sz="0" w:space="0" w:color="auto"/>
        <w:left w:val="none" w:sz="0" w:space="0" w:color="auto"/>
        <w:bottom w:val="none" w:sz="0" w:space="0" w:color="auto"/>
        <w:right w:val="none" w:sz="0" w:space="0" w:color="auto"/>
      </w:divBdr>
    </w:div>
    <w:div w:id="27949699">
      <w:marLeft w:val="640"/>
      <w:marRight w:val="0"/>
      <w:marTop w:val="0"/>
      <w:marBottom w:val="0"/>
      <w:divBdr>
        <w:top w:val="none" w:sz="0" w:space="0" w:color="auto"/>
        <w:left w:val="none" w:sz="0" w:space="0" w:color="auto"/>
        <w:bottom w:val="none" w:sz="0" w:space="0" w:color="auto"/>
        <w:right w:val="none" w:sz="0" w:space="0" w:color="auto"/>
      </w:divBdr>
    </w:div>
    <w:div w:id="28143364">
      <w:marLeft w:val="640"/>
      <w:marRight w:val="0"/>
      <w:marTop w:val="0"/>
      <w:marBottom w:val="0"/>
      <w:divBdr>
        <w:top w:val="none" w:sz="0" w:space="0" w:color="auto"/>
        <w:left w:val="none" w:sz="0" w:space="0" w:color="auto"/>
        <w:bottom w:val="none" w:sz="0" w:space="0" w:color="auto"/>
        <w:right w:val="none" w:sz="0" w:space="0" w:color="auto"/>
      </w:divBdr>
    </w:div>
    <w:div w:id="28263842">
      <w:marLeft w:val="640"/>
      <w:marRight w:val="0"/>
      <w:marTop w:val="0"/>
      <w:marBottom w:val="0"/>
      <w:divBdr>
        <w:top w:val="none" w:sz="0" w:space="0" w:color="auto"/>
        <w:left w:val="none" w:sz="0" w:space="0" w:color="auto"/>
        <w:bottom w:val="none" w:sz="0" w:space="0" w:color="auto"/>
        <w:right w:val="none" w:sz="0" w:space="0" w:color="auto"/>
      </w:divBdr>
    </w:div>
    <w:div w:id="28265176">
      <w:marLeft w:val="640"/>
      <w:marRight w:val="0"/>
      <w:marTop w:val="0"/>
      <w:marBottom w:val="0"/>
      <w:divBdr>
        <w:top w:val="none" w:sz="0" w:space="0" w:color="auto"/>
        <w:left w:val="none" w:sz="0" w:space="0" w:color="auto"/>
        <w:bottom w:val="none" w:sz="0" w:space="0" w:color="auto"/>
        <w:right w:val="none" w:sz="0" w:space="0" w:color="auto"/>
      </w:divBdr>
    </w:div>
    <w:div w:id="28267971">
      <w:marLeft w:val="640"/>
      <w:marRight w:val="0"/>
      <w:marTop w:val="0"/>
      <w:marBottom w:val="0"/>
      <w:divBdr>
        <w:top w:val="none" w:sz="0" w:space="0" w:color="auto"/>
        <w:left w:val="none" w:sz="0" w:space="0" w:color="auto"/>
        <w:bottom w:val="none" w:sz="0" w:space="0" w:color="auto"/>
        <w:right w:val="none" w:sz="0" w:space="0" w:color="auto"/>
      </w:divBdr>
    </w:div>
    <w:div w:id="28338010">
      <w:marLeft w:val="640"/>
      <w:marRight w:val="0"/>
      <w:marTop w:val="0"/>
      <w:marBottom w:val="0"/>
      <w:divBdr>
        <w:top w:val="none" w:sz="0" w:space="0" w:color="auto"/>
        <w:left w:val="none" w:sz="0" w:space="0" w:color="auto"/>
        <w:bottom w:val="none" w:sz="0" w:space="0" w:color="auto"/>
        <w:right w:val="none" w:sz="0" w:space="0" w:color="auto"/>
      </w:divBdr>
    </w:div>
    <w:div w:id="28341539">
      <w:marLeft w:val="640"/>
      <w:marRight w:val="0"/>
      <w:marTop w:val="0"/>
      <w:marBottom w:val="0"/>
      <w:divBdr>
        <w:top w:val="none" w:sz="0" w:space="0" w:color="auto"/>
        <w:left w:val="none" w:sz="0" w:space="0" w:color="auto"/>
        <w:bottom w:val="none" w:sz="0" w:space="0" w:color="auto"/>
        <w:right w:val="none" w:sz="0" w:space="0" w:color="auto"/>
      </w:divBdr>
    </w:div>
    <w:div w:id="28385126">
      <w:marLeft w:val="640"/>
      <w:marRight w:val="0"/>
      <w:marTop w:val="0"/>
      <w:marBottom w:val="0"/>
      <w:divBdr>
        <w:top w:val="none" w:sz="0" w:space="0" w:color="auto"/>
        <w:left w:val="none" w:sz="0" w:space="0" w:color="auto"/>
        <w:bottom w:val="none" w:sz="0" w:space="0" w:color="auto"/>
        <w:right w:val="none" w:sz="0" w:space="0" w:color="auto"/>
      </w:divBdr>
    </w:div>
    <w:div w:id="28453609">
      <w:marLeft w:val="640"/>
      <w:marRight w:val="0"/>
      <w:marTop w:val="0"/>
      <w:marBottom w:val="0"/>
      <w:divBdr>
        <w:top w:val="none" w:sz="0" w:space="0" w:color="auto"/>
        <w:left w:val="none" w:sz="0" w:space="0" w:color="auto"/>
        <w:bottom w:val="none" w:sz="0" w:space="0" w:color="auto"/>
        <w:right w:val="none" w:sz="0" w:space="0" w:color="auto"/>
      </w:divBdr>
    </w:div>
    <w:div w:id="28454003">
      <w:marLeft w:val="640"/>
      <w:marRight w:val="0"/>
      <w:marTop w:val="0"/>
      <w:marBottom w:val="0"/>
      <w:divBdr>
        <w:top w:val="none" w:sz="0" w:space="0" w:color="auto"/>
        <w:left w:val="none" w:sz="0" w:space="0" w:color="auto"/>
        <w:bottom w:val="none" w:sz="0" w:space="0" w:color="auto"/>
        <w:right w:val="none" w:sz="0" w:space="0" w:color="auto"/>
      </w:divBdr>
    </w:div>
    <w:div w:id="28455403">
      <w:marLeft w:val="640"/>
      <w:marRight w:val="0"/>
      <w:marTop w:val="0"/>
      <w:marBottom w:val="0"/>
      <w:divBdr>
        <w:top w:val="none" w:sz="0" w:space="0" w:color="auto"/>
        <w:left w:val="none" w:sz="0" w:space="0" w:color="auto"/>
        <w:bottom w:val="none" w:sz="0" w:space="0" w:color="auto"/>
        <w:right w:val="none" w:sz="0" w:space="0" w:color="auto"/>
      </w:divBdr>
    </w:div>
    <w:div w:id="28459253">
      <w:marLeft w:val="640"/>
      <w:marRight w:val="0"/>
      <w:marTop w:val="0"/>
      <w:marBottom w:val="0"/>
      <w:divBdr>
        <w:top w:val="none" w:sz="0" w:space="0" w:color="auto"/>
        <w:left w:val="none" w:sz="0" w:space="0" w:color="auto"/>
        <w:bottom w:val="none" w:sz="0" w:space="0" w:color="auto"/>
        <w:right w:val="none" w:sz="0" w:space="0" w:color="auto"/>
      </w:divBdr>
    </w:div>
    <w:div w:id="28528791">
      <w:marLeft w:val="640"/>
      <w:marRight w:val="0"/>
      <w:marTop w:val="0"/>
      <w:marBottom w:val="0"/>
      <w:divBdr>
        <w:top w:val="none" w:sz="0" w:space="0" w:color="auto"/>
        <w:left w:val="none" w:sz="0" w:space="0" w:color="auto"/>
        <w:bottom w:val="none" w:sz="0" w:space="0" w:color="auto"/>
        <w:right w:val="none" w:sz="0" w:space="0" w:color="auto"/>
      </w:divBdr>
    </w:div>
    <w:div w:id="28537131">
      <w:marLeft w:val="640"/>
      <w:marRight w:val="0"/>
      <w:marTop w:val="0"/>
      <w:marBottom w:val="0"/>
      <w:divBdr>
        <w:top w:val="none" w:sz="0" w:space="0" w:color="auto"/>
        <w:left w:val="none" w:sz="0" w:space="0" w:color="auto"/>
        <w:bottom w:val="none" w:sz="0" w:space="0" w:color="auto"/>
        <w:right w:val="none" w:sz="0" w:space="0" w:color="auto"/>
      </w:divBdr>
    </w:div>
    <w:div w:id="28574769">
      <w:marLeft w:val="640"/>
      <w:marRight w:val="0"/>
      <w:marTop w:val="0"/>
      <w:marBottom w:val="0"/>
      <w:divBdr>
        <w:top w:val="none" w:sz="0" w:space="0" w:color="auto"/>
        <w:left w:val="none" w:sz="0" w:space="0" w:color="auto"/>
        <w:bottom w:val="none" w:sz="0" w:space="0" w:color="auto"/>
        <w:right w:val="none" w:sz="0" w:space="0" w:color="auto"/>
      </w:divBdr>
    </w:div>
    <w:div w:id="28576943">
      <w:marLeft w:val="640"/>
      <w:marRight w:val="0"/>
      <w:marTop w:val="0"/>
      <w:marBottom w:val="0"/>
      <w:divBdr>
        <w:top w:val="none" w:sz="0" w:space="0" w:color="auto"/>
        <w:left w:val="none" w:sz="0" w:space="0" w:color="auto"/>
        <w:bottom w:val="none" w:sz="0" w:space="0" w:color="auto"/>
        <w:right w:val="none" w:sz="0" w:space="0" w:color="auto"/>
      </w:divBdr>
    </w:div>
    <w:div w:id="28578000">
      <w:marLeft w:val="640"/>
      <w:marRight w:val="0"/>
      <w:marTop w:val="0"/>
      <w:marBottom w:val="0"/>
      <w:divBdr>
        <w:top w:val="none" w:sz="0" w:space="0" w:color="auto"/>
        <w:left w:val="none" w:sz="0" w:space="0" w:color="auto"/>
        <w:bottom w:val="none" w:sz="0" w:space="0" w:color="auto"/>
        <w:right w:val="none" w:sz="0" w:space="0" w:color="auto"/>
      </w:divBdr>
    </w:div>
    <w:div w:id="28579271">
      <w:marLeft w:val="640"/>
      <w:marRight w:val="0"/>
      <w:marTop w:val="0"/>
      <w:marBottom w:val="0"/>
      <w:divBdr>
        <w:top w:val="none" w:sz="0" w:space="0" w:color="auto"/>
        <w:left w:val="none" w:sz="0" w:space="0" w:color="auto"/>
        <w:bottom w:val="none" w:sz="0" w:space="0" w:color="auto"/>
        <w:right w:val="none" w:sz="0" w:space="0" w:color="auto"/>
      </w:divBdr>
    </w:div>
    <w:div w:id="28653417">
      <w:marLeft w:val="640"/>
      <w:marRight w:val="0"/>
      <w:marTop w:val="0"/>
      <w:marBottom w:val="0"/>
      <w:divBdr>
        <w:top w:val="none" w:sz="0" w:space="0" w:color="auto"/>
        <w:left w:val="none" w:sz="0" w:space="0" w:color="auto"/>
        <w:bottom w:val="none" w:sz="0" w:space="0" w:color="auto"/>
        <w:right w:val="none" w:sz="0" w:space="0" w:color="auto"/>
      </w:divBdr>
    </w:div>
    <w:div w:id="28654815">
      <w:marLeft w:val="640"/>
      <w:marRight w:val="0"/>
      <w:marTop w:val="0"/>
      <w:marBottom w:val="0"/>
      <w:divBdr>
        <w:top w:val="none" w:sz="0" w:space="0" w:color="auto"/>
        <w:left w:val="none" w:sz="0" w:space="0" w:color="auto"/>
        <w:bottom w:val="none" w:sz="0" w:space="0" w:color="auto"/>
        <w:right w:val="none" w:sz="0" w:space="0" w:color="auto"/>
      </w:divBdr>
    </w:div>
    <w:div w:id="28721807">
      <w:marLeft w:val="640"/>
      <w:marRight w:val="0"/>
      <w:marTop w:val="0"/>
      <w:marBottom w:val="0"/>
      <w:divBdr>
        <w:top w:val="none" w:sz="0" w:space="0" w:color="auto"/>
        <w:left w:val="none" w:sz="0" w:space="0" w:color="auto"/>
        <w:bottom w:val="none" w:sz="0" w:space="0" w:color="auto"/>
        <w:right w:val="none" w:sz="0" w:space="0" w:color="auto"/>
      </w:divBdr>
    </w:div>
    <w:div w:id="28799543">
      <w:marLeft w:val="640"/>
      <w:marRight w:val="0"/>
      <w:marTop w:val="0"/>
      <w:marBottom w:val="0"/>
      <w:divBdr>
        <w:top w:val="none" w:sz="0" w:space="0" w:color="auto"/>
        <w:left w:val="none" w:sz="0" w:space="0" w:color="auto"/>
        <w:bottom w:val="none" w:sz="0" w:space="0" w:color="auto"/>
        <w:right w:val="none" w:sz="0" w:space="0" w:color="auto"/>
      </w:divBdr>
    </w:div>
    <w:div w:id="28800062">
      <w:marLeft w:val="640"/>
      <w:marRight w:val="0"/>
      <w:marTop w:val="0"/>
      <w:marBottom w:val="0"/>
      <w:divBdr>
        <w:top w:val="none" w:sz="0" w:space="0" w:color="auto"/>
        <w:left w:val="none" w:sz="0" w:space="0" w:color="auto"/>
        <w:bottom w:val="none" w:sz="0" w:space="0" w:color="auto"/>
        <w:right w:val="none" w:sz="0" w:space="0" w:color="auto"/>
      </w:divBdr>
    </w:div>
    <w:div w:id="28841131">
      <w:marLeft w:val="640"/>
      <w:marRight w:val="0"/>
      <w:marTop w:val="0"/>
      <w:marBottom w:val="0"/>
      <w:divBdr>
        <w:top w:val="none" w:sz="0" w:space="0" w:color="auto"/>
        <w:left w:val="none" w:sz="0" w:space="0" w:color="auto"/>
        <w:bottom w:val="none" w:sz="0" w:space="0" w:color="auto"/>
        <w:right w:val="none" w:sz="0" w:space="0" w:color="auto"/>
      </w:divBdr>
    </w:div>
    <w:div w:id="28918903">
      <w:marLeft w:val="640"/>
      <w:marRight w:val="0"/>
      <w:marTop w:val="0"/>
      <w:marBottom w:val="0"/>
      <w:divBdr>
        <w:top w:val="none" w:sz="0" w:space="0" w:color="auto"/>
        <w:left w:val="none" w:sz="0" w:space="0" w:color="auto"/>
        <w:bottom w:val="none" w:sz="0" w:space="0" w:color="auto"/>
        <w:right w:val="none" w:sz="0" w:space="0" w:color="auto"/>
      </w:divBdr>
    </w:div>
    <w:div w:id="28923167">
      <w:marLeft w:val="640"/>
      <w:marRight w:val="0"/>
      <w:marTop w:val="0"/>
      <w:marBottom w:val="0"/>
      <w:divBdr>
        <w:top w:val="none" w:sz="0" w:space="0" w:color="auto"/>
        <w:left w:val="none" w:sz="0" w:space="0" w:color="auto"/>
        <w:bottom w:val="none" w:sz="0" w:space="0" w:color="auto"/>
        <w:right w:val="none" w:sz="0" w:space="0" w:color="auto"/>
      </w:divBdr>
    </w:div>
    <w:div w:id="28993073">
      <w:marLeft w:val="640"/>
      <w:marRight w:val="0"/>
      <w:marTop w:val="0"/>
      <w:marBottom w:val="0"/>
      <w:divBdr>
        <w:top w:val="none" w:sz="0" w:space="0" w:color="auto"/>
        <w:left w:val="none" w:sz="0" w:space="0" w:color="auto"/>
        <w:bottom w:val="none" w:sz="0" w:space="0" w:color="auto"/>
        <w:right w:val="none" w:sz="0" w:space="0" w:color="auto"/>
      </w:divBdr>
    </w:div>
    <w:div w:id="28996890">
      <w:marLeft w:val="640"/>
      <w:marRight w:val="0"/>
      <w:marTop w:val="0"/>
      <w:marBottom w:val="0"/>
      <w:divBdr>
        <w:top w:val="none" w:sz="0" w:space="0" w:color="auto"/>
        <w:left w:val="none" w:sz="0" w:space="0" w:color="auto"/>
        <w:bottom w:val="none" w:sz="0" w:space="0" w:color="auto"/>
        <w:right w:val="none" w:sz="0" w:space="0" w:color="auto"/>
      </w:divBdr>
    </w:div>
    <w:div w:id="29035266">
      <w:marLeft w:val="640"/>
      <w:marRight w:val="0"/>
      <w:marTop w:val="0"/>
      <w:marBottom w:val="0"/>
      <w:divBdr>
        <w:top w:val="none" w:sz="0" w:space="0" w:color="auto"/>
        <w:left w:val="none" w:sz="0" w:space="0" w:color="auto"/>
        <w:bottom w:val="none" w:sz="0" w:space="0" w:color="auto"/>
        <w:right w:val="none" w:sz="0" w:space="0" w:color="auto"/>
      </w:divBdr>
    </w:div>
    <w:div w:id="29040434">
      <w:marLeft w:val="640"/>
      <w:marRight w:val="0"/>
      <w:marTop w:val="0"/>
      <w:marBottom w:val="0"/>
      <w:divBdr>
        <w:top w:val="none" w:sz="0" w:space="0" w:color="auto"/>
        <w:left w:val="none" w:sz="0" w:space="0" w:color="auto"/>
        <w:bottom w:val="none" w:sz="0" w:space="0" w:color="auto"/>
        <w:right w:val="none" w:sz="0" w:space="0" w:color="auto"/>
      </w:divBdr>
    </w:div>
    <w:div w:id="29065076">
      <w:marLeft w:val="640"/>
      <w:marRight w:val="0"/>
      <w:marTop w:val="0"/>
      <w:marBottom w:val="0"/>
      <w:divBdr>
        <w:top w:val="none" w:sz="0" w:space="0" w:color="auto"/>
        <w:left w:val="none" w:sz="0" w:space="0" w:color="auto"/>
        <w:bottom w:val="none" w:sz="0" w:space="0" w:color="auto"/>
        <w:right w:val="none" w:sz="0" w:space="0" w:color="auto"/>
      </w:divBdr>
    </w:div>
    <w:div w:id="29187072">
      <w:marLeft w:val="640"/>
      <w:marRight w:val="0"/>
      <w:marTop w:val="0"/>
      <w:marBottom w:val="0"/>
      <w:divBdr>
        <w:top w:val="none" w:sz="0" w:space="0" w:color="auto"/>
        <w:left w:val="none" w:sz="0" w:space="0" w:color="auto"/>
        <w:bottom w:val="none" w:sz="0" w:space="0" w:color="auto"/>
        <w:right w:val="none" w:sz="0" w:space="0" w:color="auto"/>
      </w:divBdr>
    </w:div>
    <w:div w:id="29187388">
      <w:marLeft w:val="640"/>
      <w:marRight w:val="0"/>
      <w:marTop w:val="0"/>
      <w:marBottom w:val="0"/>
      <w:divBdr>
        <w:top w:val="none" w:sz="0" w:space="0" w:color="auto"/>
        <w:left w:val="none" w:sz="0" w:space="0" w:color="auto"/>
        <w:bottom w:val="none" w:sz="0" w:space="0" w:color="auto"/>
        <w:right w:val="none" w:sz="0" w:space="0" w:color="auto"/>
      </w:divBdr>
    </w:div>
    <w:div w:id="29189531">
      <w:marLeft w:val="640"/>
      <w:marRight w:val="0"/>
      <w:marTop w:val="0"/>
      <w:marBottom w:val="0"/>
      <w:divBdr>
        <w:top w:val="none" w:sz="0" w:space="0" w:color="auto"/>
        <w:left w:val="none" w:sz="0" w:space="0" w:color="auto"/>
        <w:bottom w:val="none" w:sz="0" w:space="0" w:color="auto"/>
        <w:right w:val="none" w:sz="0" w:space="0" w:color="auto"/>
      </w:divBdr>
    </w:div>
    <w:div w:id="29189556">
      <w:marLeft w:val="640"/>
      <w:marRight w:val="0"/>
      <w:marTop w:val="0"/>
      <w:marBottom w:val="0"/>
      <w:divBdr>
        <w:top w:val="none" w:sz="0" w:space="0" w:color="auto"/>
        <w:left w:val="none" w:sz="0" w:space="0" w:color="auto"/>
        <w:bottom w:val="none" w:sz="0" w:space="0" w:color="auto"/>
        <w:right w:val="none" w:sz="0" w:space="0" w:color="auto"/>
      </w:divBdr>
    </w:div>
    <w:div w:id="29303594">
      <w:marLeft w:val="640"/>
      <w:marRight w:val="0"/>
      <w:marTop w:val="0"/>
      <w:marBottom w:val="0"/>
      <w:divBdr>
        <w:top w:val="none" w:sz="0" w:space="0" w:color="auto"/>
        <w:left w:val="none" w:sz="0" w:space="0" w:color="auto"/>
        <w:bottom w:val="none" w:sz="0" w:space="0" w:color="auto"/>
        <w:right w:val="none" w:sz="0" w:space="0" w:color="auto"/>
      </w:divBdr>
    </w:div>
    <w:div w:id="29307496">
      <w:marLeft w:val="640"/>
      <w:marRight w:val="0"/>
      <w:marTop w:val="0"/>
      <w:marBottom w:val="0"/>
      <w:divBdr>
        <w:top w:val="none" w:sz="0" w:space="0" w:color="auto"/>
        <w:left w:val="none" w:sz="0" w:space="0" w:color="auto"/>
        <w:bottom w:val="none" w:sz="0" w:space="0" w:color="auto"/>
        <w:right w:val="none" w:sz="0" w:space="0" w:color="auto"/>
      </w:divBdr>
    </w:div>
    <w:div w:id="29382866">
      <w:marLeft w:val="640"/>
      <w:marRight w:val="0"/>
      <w:marTop w:val="0"/>
      <w:marBottom w:val="0"/>
      <w:divBdr>
        <w:top w:val="none" w:sz="0" w:space="0" w:color="auto"/>
        <w:left w:val="none" w:sz="0" w:space="0" w:color="auto"/>
        <w:bottom w:val="none" w:sz="0" w:space="0" w:color="auto"/>
        <w:right w:val="none" w:sz="0" w:space="0" w:color="auto"/>
      </w:divBdr>
    </w:div>
    <w:div w:id="29452201">
      <w:marLeft w:val="640"/>
      <w:marRight w:val="0"/>
      <w:marTop w:val="0"/>
      <w:marBottom w:val="0"/>
      <w:divBdr>
        <w:top w:val="none" w:sz="0" w:space="0" w:color="auto"/>
        <w:left w:val="none" w:sz="0" w:space="0" w:color="auto"/>
        <w:bottom w:val="none" w:sz="0" w:space="0" w:color="auto"/>
        <w:right w:val="none" w:sz="0" w:space="0" w:color="auto"/>
      </w:divBdr>
    </w:div>
    <w:div w:id="29650607">
      <w:marLeft w:val="640"/>
      <w:marRight w:val="0"/>
      <w:marTop w:val="0"/>
      <w:marBottom w:val="0"/>
      <w:divBdr>
        <w:top w:val="none" w:sz="0" w:space="0" w:color="auto"/>
        <w:left w:val="none" w:sz="0" w:space="0" w:color="auto"/>
        <w:bottom w:val="none" w:sz="0" w:space="0" w:color="auto"/>
        <w:right w:val="none" w:sz="0" w:space="0" w:color="auto"/>
      </w:divBdr>
    </w:div>
    <w:div w:id="29689684">
      <w:marLeft w:val="640"/>
      <w:marRight w:val="0"/>
      <w:marTop w:val="0"/>
      <w:marBottom w:val="0"/>
      <w:divBdr>
        <w:top w:val="none" w:sz="0" w:space="0" w:color="auto"/>
        <w:left w:val="none" w:sz="0" w:space="0" w:color="auto"/>
        <w:bottom w:val="none" w:sz="0" w:space="0" w:color="auto"/>
        <w:right w:val="none" w:sz="0" w:space="0" w:color="auto"/>
      </w:divBdr>
    </w:div>
    <w:div w:id="29763576">
      <w:marLeft w:val="640"/>
      <w:marRight w:val="0"/>
      <w:marTop w:val="0"/>
      <w:marBottom w:val="0"/>
      <w:divBdr>
        <w:top w:val="none" w:sz="0" w:space="0" w:color="auto"/>
        <w:left w:val="none" w:sz="0" w:space="0" w:color="auto"/>
        <w:bottom w:val="none" w:sz="0" w:space="0" w:color="auto"/>
        <w:right w:val="none" w:sz="0" w:space="0" w:color="auto"/>
      </w:divBdr>
    </w:div>
    <w:div w:id="29838864">
      <w:marLeft w:val="640"/>
      <w:marRight w:val="0"/>
      <w:marTop w:val="0"/>
      <w:marBottom w:val="0"/>
      <w:divBdr>
        <w:top w:val="none" w:sz="0" w:space="0" w:color="auto"/>
        <w:left w:val="none" w:sz="0" w:space="0" w:color="auto"/>
        <w:bottom w:val="none" w:sz="0" w:space="0" w:color="auto"/>
        <w:right w:val="none" w:sz="0" w:space="0" w:color="auto"/>
      </w:divBdr>
    </w:div>
    <w:div w:id="29840920">
      <w:marLeft w:val="640"/>
      <w:marRight w:val="0"/>
      <w:marTop w:val="0"/>
      <w:marBottom w:val="0"/>
      <w:divBdr>
        <w:top w:val="none" w:sz="0" w:space="0" w:color="auto"/>
        <w:left w:val="none" w:sz="0" w:space="0" w:color="auto"/>
        <w:bottom w:val="none" w:sz="0" w:space="0" w:color="auto"/>
        <w:right w:val="none" w:sz="0" w:space="0" w:color="auto"/>
      </w:divBdr>
    </w:div>
    <w:div w:id="29847331">
      <w:marLeft w:val="640"/>
      <w:marRight w:val="0"/>
      <w:marTop w:val="0"/>
      <w:marBottom w:val="0"/>
      <w:divBdr>
        <w:top w:val="none" w:sz="0" w:space="0" w:color="auto"/>
        <w:left w:val="none" w:sz="0" w:space="0" w:color="auto"/>
        <w:bottom w:val="none" w:sz="0" w:space="0" w:color="auto"/>
        <w:right w:val="none" w:sz="0" w:space="0" w:color="auto"/>
      </w:divBdr>
    </w:div>
    <w:div w:id="29847375">
      <w:marLeft w:val="640"/>
      <w:marRight w:val="0"/>
      <w:marTop w:val="0"/>
      <w:marBottom w:val="0"/>
      <w:divBdr>
        <w:top w:val="none" w:sz="0" w:space="0" w:color="auto"/>
        <w:left w:val="none" w:sz="0" w:space="0" w:color="auto"/>
        <w:bottom w:val="none" w:sz="0" w:space="0" w:color="auto"/>
        <w:right w:val="none" w:sz="0" w:space="0" w:color="auto"/>
      </w:divBdr>
    </w:div>
    <w:div w:id="29888692">
      <w:marLeft w:val="640"/>
      <w:marRight w:val="0"/>
      <w:marTop w:val="0"/>
      <w:marBottom w:val="0"/>
      <w:divBdr>
        <w:top w:val="none" w:sz="0" w:space="0" w:color="auto"/>
        <w:left w:val="none" w:sz="0" w:space="0" w:color="auto"/>
        <w:bottom w:val="none" w:sz="0" w:space="0" w:color="auto"/>
        <w:right w:val="none" w:sz="0" w:space="0" w:color="auto"/>
      </w:divBdr>
    </w:div>
    <w:div w:id="29956318">
      <w:marLeft w:val="640"/>
      <w:marRight w:val="0"/>
      <w:marTop w:val="0"/>
      <w:marBottom w:val="0"/>
      <w:divBdr>
        <w:top w:val="none" w:sz="0" w:space="0" w:color="auto"/>
        <w:left w:val="none" w:sz="0" w:space="0" w:color="auto"/>
        <w:bottom w:val="none" w:sz="0" w:space="0" w:color="auto"/>
        <w:right w:val="none" w:sz="0" w:space="0" w:color="auto"/>
      </w:divBdr>
    </w:div>
    <w:div w:id="30108941">
      <w:marLeft w:val="640"/>
      <w:marRight w:val="0"/>
      <w:marTop w:val="0"/>
      <w:marBottom w:val="0"/>
      <w:divBdr>
        <w:top w:val="none" w:sz="0" w:space="0" w:color="auto"/>
        <w:left w:val="none" w:sz="0" w:space="0" w:color="auto"/>
        <w:bottom w:val="none" w:sz="0" w:space="0" w:color="auto"/>
        <w:right w:val="none" w:sz="0" w:space="0" w:color="auto"/>
      </w:divBdr>
    </w:div>
    <w:div w:id="30109606">
      <w:marLeft w:val="640"/>
      <w:marRight w:val="0"/>
      <w:marTop w:val="0"/>
      <w:marBottom w:val="0"/>
      <w:divBdr>
        <w:top w:val="none" w:sz="0" w:space="0" w:color="auto"/>
        <w:left w:val="none" w:sz="0" w:space="0" w:color="auto"/>
        <w:bottom w:val="none" w:sz="0" w:space="0" w:color="auto"/>
        <w:right w:val="none" w:sz="0" w:space="0" w:color="auto"/>
      </w:divBdr>
    </w:div>
    <w:div w:id="30112816">
      <w:marLeft w:val="640"/>
      <w:marRight w:val="0"/>
      <w:marTop w:val="0"/>
      <w:marBottom w:val="0"/>
      <w:divBdr>
        <w:top w:val="none" w:sz="0" w:space="0" w:color="auto"/>
        <w:left w:val="none" w:sz="0" w:space="0" w:color="auto"/>
        <w:bottom w:val="none" w:sz="0" w:space="0" w:color="auto"/>
        <w:right w:val="none" w:sz="0" w:space="0" w:color="auto"/>
      </w:divBdr>
    </w:div>
    <w:div w:id="30157162">
      <w:marLeft w:val="640"/>
      <w:marRight w:val="0"/>
      <w:marTop w:val="0"/>
      <w:marBottom w:val="0"/>
      <w:divBdr>
        <w:top w:val="none" w:sz="0" w:space="0" w:color="auto"/>
        <w:left w:val="none" w:sz="0" w:space="0" w:color="auto"/>
        <w:bottom w:val="none" w:sz="0" w:space="0" w:color="auto"/>
        <w:right w:val="none" w:sz="0" w:space="0" w:color="auto"/>
      </w:divBdr>
    </w:div>
    <w:div w:id="30309296">
      <w:marLeft w:val="640"/>
      <w:marRight w:val="0"/>
      <w:marTop w:val="0"/>
      <w:marBottom w:val="0"/>
      <w:divBdr>
        <w:top w:val="none" w:sz="0" w:space="0" w:color="auto"/>
        <w:left w:val="none" w:sz="0" w:space="0" w:color="auto"/>
        <w:bottom w:val="none" w:sz="0" w:space="0" w:color="auto"/>
        <w:right w:val="none" w:sz="0" w:space="0" w:color="auto"/>
      </w:divBdr>
    </w:div>
    <w:div w:id="30347385">
      <w:marLeft w:val="640"/>
      <w:marRight w:val="0"/>
      <w:marTop w:val="0"/>
      <w:marBottom w:val="0"/>
      <w:divBdr>
        <w:top w:val="none" w:sz="0" w:space="0" w:color="auto"/>
        <w:left w:val="none" w:sz="0" w:space="0" w:color="auto"/>
        <w:bottom w:val="none" w:sz="0" w:space="0" w:color="auto"/>
        <w:right w:val="none" w:sz="0" w:space="0" w:color="auto"/>
      </w:divBdr>
    </w:div>
    <w:div w:id="30418221">
      <w:marLeft w:val="640"/>
      <w:marRight w:val="0"/>
      <w:marTop w:val="0"/>
      <w:marBottom w:val="0"/>
      <w:divBdr>
        <w:top w:val="none" w:sz="0" w:space="0" w:color="auto"/>
        <w:left w:val="none" w:sz="0" w:space="0" w:color="auto"/>
        <w:bottom w:val="none" w:sz="0" w:space="0" w:color="auto"/>
        <w:right w:val="none" w:sz="0" w:space="0" w:color="auto"/>
      </w:divBdr>
    </w:div>
    <w:div w:id="30419794">
      <w:marLeft w:val="640"/>
      <w:marRight w:val="0"/>
      <w:marTop w:val="0"/>
      <w:marBottom w:val="0"/>
      <w:divBdr>
        <w:top w:val="none" w:sz="0" w:space="0" w:color="auto"/>
        <w:left w:val="none" w:sz="0" w:space="0" w:color="auto"/>
        <w:bottom w:val="none" w:sz="0" w:space="0" w:color="auto"/>
        <w:right w:val="none" w:sz="0" w:space="0" w:color="auto"/>
      </w:divBdr>
    </w:div>
    <w:div w:id="30423581">
      <w:marLeft w:val="640"/>
      <w:marRight w:val="0"/>
      <w:marTop w:val="0"/>
      <w:marBottom w:val="0"/>
      <w:divBdr>
        <w:top w:val="none" w:sz="0" w:space="0" w:color="auto"/>
        <w:left w:val="none" w:sz="0" w:space="0" w:color="auto"/>
        <w:bottom w:val="none" w:sz="0" w:space="0" w:color="auto"/>
        <w:right w:val="none" w:sz="0" w:space="0" w:color="auto"/>
      </w:divBdr>
    </w:div>
    <w:div w:id="30493751">
      <w:marLeft w:val="640"/>
      <w:marRight w:val="0"/>
      <w:marTop w:val="0"/>
      <w:marBottom w:val="0"/>
      <w:divBdr>
        <w:top w:val="none" w:sz="0" w:space="0" w:color="auto"/>
        <w:left w:val="none" w:sz="0" w:space="0" w:color="auto"/>
        <w:bottom w:val="none" w:sz="0" w:space="0" w:color="auto"/>
        <w:right w:val="none" w:sz="0" w:space="0" w:color="auto"/>
      </w:divBdr>
    </w:div>
    <w:div w:id="30494515">
      <w:marLeft w:val="640"/>
      <w:marRight w:val="0"/>
      <w:marTop w:val="0"/>
      <w:marBottom w:val="0"/>
      <w:divBdr>
        <w:top w:val="none" w:sz="0" w:space="0" w:color="auto"/>
        <w:left w:val="none" w:sz="0" w:space="0" w:color="auto"/>
        <w:bottom w:val="none" w:sz="0" w:space="0" w:color="auto"/>
        <w:right w:val="none" w:sz="0" w:space="0" w:color="auto"/>
      </w:divBdr>
    </w:div>
    <w:div w:id="30544955">
      <w:marLeft w:val="640"/>
      <w:marRight w:val="0"/>
      <w:marTop w:val="0"/>
      <w:marBottom w:val="0"/>
      <w:divBdr>
        <w:top w:val="none" w:sz="0" w:space="0" w:color="auto"/>
        <w:left w:val="none" w:sz="0" w:space="0" w:color="auto"/>
        <w:bottom w:val="none" w:sz="0" w:space="0" w:color="auto"/>
        <w:right w:val="none" w:sz="0" w:space="0" w:color="auto"/>
      </w:divBdr>
    </w:div>
    <w:div w:id="30569044">
      <w:marLeft w:val="640"/>
      <w:marRight w:val="0"/>
      <w:marTop w:val="0"/>
      <w:marBottom w:val="0"/>
      <w:divBdr>
        <w:top w:val="none" w:sz="0" w:space="0" w:color="auto"/>
        <w:left w:val="none" w:sz="0" w:space="0" w:color="auto"/>
        <w:bottom w:val="none" w:sz="0" w:space="0" w:color="auto"/>
        <w:right w:val="none" w:sz="0" w:space="0" w:color="auto"/>
      </w:divBdr>
    </w:div>
    <w:div w:id="30572413">
      <w:marLeft w:val="640"/>
      <w:marRight w:val="0"/>
      <w:marTop w:val="0"/>
      <w:marBottom w:val="0"/>
      <w:divBdr>
        <w:top w:val="none" w:sz="0" w:space="0" w:color="auto"/>
        <w:left w:val="none" w:sz="0" w:space="0" w:color="auto"/>
        <w:bottom w:val="none" w:sz="0" w:space="0" w:color="auto"/>
        <w:right w:val="none" w:sz="0" w:space="0" w:color="auto"/>
      </w:divBdr>
    </w:div>
    <w:div w:id="30620420">
      <w:marLeft w:val="640"/>
      <w:marRight w:val="0"/>
      <w:marTop w:val="0"/>
      <w:marBottom w:val="0"/>
      <w:divBdr>
        <w:top w:val="none" w:sz="0" w:space="0" w:color="auto"/>
        <w:left w:val="none" w:sz="0" w:space="0" w:color="auto"/>
        <w:bottom w:val="none" w:sz="0" w:space="0" w:color="auto"/>
        <w:right w:val="none" w:sz="0" w:space="0" w:color="auto"/>
      </w:divBdr>
    </w:div>
    <w:div w:id="30763112">
      <w:marLeft w:val="640"/>
      <w:marRight w:val="0"/>
      <w:marTop w:val="0"/>
      <w:marBottom w:val="0"/>
      <w:divBdr>
        <w:top w:val="none" w:sz="0" w:space="0" w:color="auto"/>
        <w:left w:val="none" w:sz="0" w:space="0" w:color="auto"/>
        <w:bottom w:val="none" w:sz="0" w:space="0" w:color="auto"/>
        <w:right w:val="none" w:sz="0" w:space="0" w:color="auto"/>
      </w:divBdr>
    </w:div>
    <w:div w:id="30764363">
      <w:marLeft w:val="640"/>
      <w:marRight w:val="0"/>
      <w:marTop w:val="0"/>
      <w:marBottom w:val="0"/>
      <w:divBdr>
        <w:top w:val="none" w:sz="0" w:space="0" w:color="auto"/>
        <w:left w:val="none" w:sz="0" w:space="0" w:color="auto"/>
        <w:bottom w:val="none" w:sz="0" w:space="0" w:color="auto"/>
        <w:right w:val="none" w:sz="0" w:space="0" w:color="auto"/>
      </w:divBdr>
    </w:div>
    <w:div w:id="30812526">
      <w:marLeft w:val="640"/>
      <w:marRight w:val="0"/>
      <w:marTop w:val="0"/>
      <w:marBottom w:val="0"/>
      <w:divBdr>
        <w:top w:val="none" w:sz="0" w:space="0" w:color="auto"/>
        <w:left w:val="none" w:sz="0" w:space="0" w:color="auto"/>
        <w:bottom w:val="none" w:sz="0" w:space="0" w:color="auto"/>
        <w:right w:val="none" w:sz="0" w:space="0" w:color="auto"/>
      </w:divBdr>
    </w:div>
    <w:div w:id="30887118">
      <w:marLeft w:val="640"/>
      <w:marRight w:val="0"/>
      <w:marTop w:val="0"/>
      <w:marBottom w:val="0"/>
      <w:divBdr>
        <w:top w:val="none" w:sz="0" w:space="0" w:color="auto"/>
        <w:left w:val="none" w:sz="0" w:space="0" w:color="auto"/>
        <w:bottom w:val="none" w:sz="0" w:space="0" w:color="auto"/>
        <w:right w:val="none" w:sz="0" w:space="0" w:color="auto"/>
      </w:divBdr>
    </w:div>
    <w:div w:id="30959911">
      <w:marLeft w:val="640"/>
      <w:marRight w:val="0"/>
      <w:marTop w:val="0"/>
      <w:marBottom w:val="0"/>
      <w:divBdr>
        <w:top w:val="none" w:sz="0" w:space="0" w:color="auto"/>
        <w:left w:val="none" w:sz="0" w:space="0" w:color="auto"/>
        <w:bottom w:val="none" w:sz="0" w:space="0" w:color="auto"/>
        <w:right w:val="none" w:sz="0" w:space="0" w:color="auto"/>
      </w:divBdr>
    </w:div>
    <w:div w:id="30959935">
      <w:marLeft w:val="640"/>
      <w:marRight w:val="0"/>
      <w:marTop w:val="0"/>
      <w:marBottom w:val="0"/>
      <w:divBdr>
        <w:top w:val="none" w:sz="0" w:space="0" w:color="auto"/>
        <w:left w:val="none" w:sz="0" w:space="0" w:color="auto"/>
        <w:bottom w:val="none" w:sz="0" w:space="0" w:color="auto"/>
        <w:right w:val="none" w:sz="0" w:space="0" w:color="auto"/>
      </w:divBdr>
    </w:div>
    <w:div w:id="30999485">
      <w:marLeft w:val="640"/>
      <w:marRight w:val="0"/>
      <w:marTop w:val="0"/>
      <w:marBottom w:val="0"/>
      <w:divBdr>
        <w:top w:val="none" w:sz="0" w:space="0" w:color="auto"/>
        <w:left w:val="none" w:sz="0" w:space="0" w:color="auto"/>
        <w:bottom w:val="none" w:sz="0" w:space="0" w:color="auto"/>
        <w:right w:val="none" w:sz="0" w:space="0" w:color="auto"/>
      </w:divBdr>
    </w:div>
    <w:div w:id="31000595">
      <w:marLeft w:val="640"/>
      <w:marRight w:val="0"/>
      <w:marTop w:val="0"/>
      <w:marBottom w:val="0"/>
      <w:divBdr>
        <w:top w:val="none" w:sz="0" w:space="0" w:color="auto"/>
        <w:left w:val="none" w:sz="0" w:space="0" w:color="auto"/>
        <w:bottom w:val="none" w:sz="0" w:space="0" w:color="auto"/>
        <w:right w:val="none" w:sz="0" w:space="0" w:color="auto"/>
      </w:divBdr>
    </w:div>
    <w:div w:id="31000896">
      <w:marLeft w:val="640"/>
      <w:marRight w:val="0"/>
      <w:marTop w:val="0"/>
      <w:marBottom w:val="0"/>
      <w:divBdr>
        <w:top w:val="none" w:sz="0" w:space="0" w:color="auto"/>
        <w:left w:val="none" w:sz="0" w:space="0" w:color="auto"/>
        <w:bottom w:val="none" w:sz="0" w:space="0" w:color="auto"/>
        <w:right w:val="none" w:sz="0" w:space="0" w:color="auto"/>
      </w:divBdr>
    </w:div>
    <w:div w:id="31002272">
      <w:marLeft w:val="640"/>
      <w:marRight w:val="0"/>
      <w:marTop w:val="0"/>
      <w:marBottom w:val="0"/>
      <w:divBdr>
        <w:top w:val="none" w:sz="0" w:space="0" w:color="auto"/>
        <w:left w:val="none" w:sz="0" w:space="0" w:color="auto"/>
        <w:bottom w:val="none" w:sz="0" w:space="0" w:color="auto"/>
        <w:right w:val="none" w:sz="0" w:space="0" w:color="auto"/>
      </w:divBdr>
    </w:div>
    <w:div w:id="31004650">
      <w:marLeft w:val="640"/>
      <w:marRight w:val="0"/>
      <w:marTop w:val="0"/>
      <w:marBottom w:val="0"/>
      <w:divBdr>
        <w:top w:val="none" w:sz="0" w:space="0" w:color="auto"/>
        <w:left w:val="none" w:sz="0" w:space="0" w:color="auto"/>
        <w:bottom w:val="none" w:sz="0" w:space="0" w:color="auto"/>
        <w:right w:val="none" w:sz="0" w:space="0" w:color="auto"/>
      </w:divBdr>
    </w:div>
    <w:div w:id="31005644">
      <w:marLeft w:val="640"/>
      <w:marRight w:val="0"/>
      <w:marTop w:val="0"/>
      <w:marBottom w:val="0"/>
      <w:divBdr>
        <w:top w:val="none" w:sz="0" w:space="0" w:color="auto"/>
        <w:left w:val="none" w:sz="0" w:space="0" w:color="auto"/>
        <w:bottom w:val="none" w:sz="0" w:space="0" w:color="auto"/>
        <w:right w:val="none" w:sz="0" w:space="0" w:color="auto"/>
      </w:divBdr>
    </w:div>
    <w:div w:id="31075989">
      <w:marLeft w:val="640"/>
      <w:marRight w:val="0"/>
      <w:marTop w:val="0"/>
      <w:marBottom w:val="0"/>
      <w:divBdr>
        <w:top w:val="none" w:sz="0" w:space="0" w:color="auto"/>
        <w:left w:val="none" w:sz="0" w:space="0" w:color="auto"/>
        <w:bottom w:val="none" w:sz="0" w:space="0" w:color="auto"/>
        <w:right w:val="none" w:sz="0" w:space="0" w:color="auto"/>
      </w:divBdr>
    </w:div>
    <w:div w:id="31081675">
      <w:marLeft w:val="640"/>
      <w:marRight w:val="0"/>
      <w:marTop w:val="0"/>
      <w:marBottom w:val="0"/>
      <w:divBdr>
        <w:top w:val="none" w:sz="0" w:space="0" w:color="auto"/>
        <w:left w:val="none" w:sz="0" w:space="0" w:color="auto"/>
        <w:bottom w:val="none" w:sz="0" w:space="0" w:color="auto"/>
        <w:right w:val="none" w:sz="0" w:space="0" w:color="auto"/>
      </w:divBdr>
    </w:div>
    <w:div w:id="31153139">
      <w:marLeft w:val="640"/>
      <w:marRight w:val="0"/>
      <w:marTop w:val="0"/>
      <w:marBottom w:val="0"/>
      <w:divBdr>
        <w:top w:val="none" w:sz="0" w:space="0" w:color="auto"/>
        <w:left w:val="none" w:sz="0" w:space="0" w:color="auto"/>
        <w:bottom w:val="none" w:sz="0" w:space="0" w:color="auto"/>
        <w:right w:val="none" w:sz="0" w:space="0" w:color="auto"/>
      </w:divBdr>
    </w:div>
    <w:div w:id="31153527">
      <w:marLeft w:val="640"/>
      <w:marRight w:val="0"/>
      <w:marTop w:val="0"/>
      <w:marBottom w:val="0"/>
      <w:divBdr>
        <w:top w:val="none" w:sz="0" w:space="0" w:color="auto"/>
        <w:left w:val="none" w:sz="0" w:space="0" w:color="auto"/>
        <w:bottom w:val="none" w:sz="0" w:space="0" w:color="auto"/>
        <w:right w:val="none" w:sz="0" w:space="0" w:color="auto"/>
      </w:divBdr>
    </w:div>
    <w:div w:id="31227612">
      <w:marLeft w:val="640"/>
      <w:marRight w:val="0"/>
      <w:marTop w:val="0"/>
      <w:marBottom w:val="0"/>
      <w:divBdr>
        <w:top w:val="none" w:sz="0" w:space="0" w:color="auto"/>
        <w:left w:val="none" w:sz="0" w:space="0" w:color="auto"/>
        <w:bottom w:val="none" w:sz="0" w:space="0" w:color="auto"/>
        <w:right w:val="none" w:sz="0" w:space="0" w:color="auto"/>
      </w:divBdr>
    </w:div>
    <w:div w:id="31266949">
      <w:marLeft w:val="640"/>
      <w:marRight w:val="0"/>
      <w:marTop w:val="0"/>
      <w:marBottom w:val="0"/>
      <w:divBdr>
        <w:top w:val="none" w:sz="0" w:space="0" w:color="auto"/>
        <w:left w:val="none" w:sz="0" w:space="0" w:color="auto"/>
        <w:bottom w:val="none" w:sz="0" w:space="0" w:color="auto"/>
        <w:right w:val="none" w:sz="0" w:space="0" w:color="auto"/>
      </w:divBdr>
    </w:div>
    <w:div w:id="31267871">
      <w:marLeft w:val="640"/>
      <w:marRight w:val="0"/>
      <w:marTop w:val="0"/>
      <w:marBottom w:val="0"/>
      <w:divBdr>
        <w:top w:val="none" w:sz="0" w:space="0" w:color="auto"/>
        <w:left w:val="none" w:sz="0" w:space="0" w:color="auto"/>
        <w:bottom w:val="none" w:sz="0" w:space="0" w:color="auto"/>
        <w:right w:val="none" w:sz="0" w:space="0" w:color="auto"/>
      </w:divBdr>
    </w:div>
    <w:div w:id="31269260">
      <w:marLeft w:val="640"/>
      <w:marRight w:val="0"/>
      <w:marTop w:val="0"/>
      <w:marBottom w:val="0"/>
      <w:divBdr>
        <w:top w:val="none" w:sz="0" w:space="0" w:color="auto"/>
        <w:left w:val="none" w:sz="0" w:space="0" w:color="auto"/>
        <w:bottom w:val="none" w:sz="0" w:space="0" w:color="auto"/>
        <w:right w:val="none" w:sz="0" w:space="0" w:color="auto"/>
      </w:divBdr>
    </w:div>
    <w:div w:id="31273241">
      <w:marLeft w:val="640"/>
      <w:marRight w:val="0"/>
      <w:marTop w:val="0"/>
      <w:marBottom w:val="0"/>
      <w:divBdr>
        <w:top w:val="none" w:sz="0" w:space="0" w:color="auto"/>
        <w:left w:val="none" w:sz="0" w:space="0" w:color="auto"/>
        <w:bottom w:val="none" w:sz="0" w:space="0" w:color="auto"/>
        <w:right w:val="none" w:sz="0" w:space="0" w:color="auto"/>
      </w:divBdr>
    </w:div>
    <w:div w:id="31273901">
      <w:marLeft w:val="640"/>
      <w:marRight w:val="0"/>
      <w:marTop w:val="0"/>
      <w:marBottom w:val="0"/>
      <w:divBdr>
        <w:top w:val="none" w:sz="0" w:space="0" w:color="auto"/>
        <w:left w:val="none" w:sz="0" w:space="0" w:color="auto"/>
        <w:bottom w:val="none" w:sz="0" w:space="0" w:color="auto"/>
        <w:right w:val="none" w:sz="0" w:space="0" w:color="auto"/>
      </w:divBdr>
    </w:div>
    <w:div w:id="31274139">
      <w:marLeft w:val="640"/>
      <w:marRight w:val="0"/>
      <w:marTop w:val="0"/>
      <w:marBottom w:val="0"/>
      <w:divBdr>
        <w:top w:val="none" w:sz="0" w:space="0" w:color="auto"/>
        <w:left w:val="none" w:sz="0" w:space="0" w:color="auto"/>
        <w:bottom w:val="none" w:sz="0" w:space="0" w:color="auto"/>
        <w:right w:val="none" w:sz="0" w:space="0" w:color="auto"/>
      </w:divBdr>
    </w:div>
    <w:div w:id="31275600">
      <w:marLeft w:val="640"/>
      <w:marRight w:val="0"/>
      <w:marTop w:val="0"/>
      <w:marBottom w:val="0"/>
      <w:divBdr>
        <w:top w:val="none" w:sz="0" w:space="0" w:color="auto"/>
        <w:left w:val="none" w:sz="0" w:space="0" w:color="auto"/>
        <w:bottom w:val="none" w:sz="0" w:space="0" w:color="auto"/>
        <w:right w:val="none" w:sz="0" w:space="0" w:color="auto"/>
      </w:divBdr>
    </w:div>
    <w:div w:id="31344306">
      <w:marLeft w:val="640"/>
      <w:marRight w:val="0"/>
      <w:marTop w:val="0"/>
      <w:marBottom w:val="0"/>
      <w:divBdr>
        <w:top w:val="none" w:sz="0" w:space="0" w:color="auto"/>
        <w:left w:val="none" w:sz="0" w:space="0" w:color="auto"/>
        <w:bottom w:val="none" w:sz="0" w:space="0" w:color="auto"/>
        <w:right w:val="none" w:sz="0" w:space="0" w:color="auto"/>
      </w:divBdr>
    </w:div>
    <w:div w:id="31350000">
      <w:marLeft w:val="640"/>
      <w:marRight w:val="0"/>
      <w:marTop w:val="0"/>
      <w:marBottom w:val="0"/>
      <w:divBdr>
        <w:top w:val="none" w:sz="0" w:space="0" w:color="auto"/>
        <w:left w:val="none" w:sz="0" w:space="0" w:color="auto"/>
        <w:bottom w:val="none" w:sz="0" w:space="0" w:color="auto"/>
        <w:right w:val="none" w:sz="0" w:space="0" w:color="auto"/>
      </w:divBdr>
    </w:div>
    <w:div w:id="31462824">
      <w:marLeft w:val="640"/>
      <w:marRight w:val="0"/>
      <w:marTop w:val="0"/>
      <w:marBottom w:val="0"/>
      <w:divBdr>
        <w:top w:val="none" w:sz="0" w:space="0" w:color="auto"/>
        <w:left w:val="none" w:sz="0" w:space="0" w:color="auto"/>
        <w:bottom w:val="none" w:sz="0" w:space="0" w:color="auto"/>
        <w:right w:val="none" w:sz="0" w:space="0" w:color="auto"/>
      </w:divBdr>
    </w:div>
    <w:div w:id="31466390">
      <w:marLeft w:val="640"/>
      <w:marRight w:val="0"/>
      <w:marTop w:val="0"/>
      <w:marBottom w:val="0"/>
      <w:divBdr>
        <w:top w:val="none" w:sz="0" w:space="0" w:color="auto"/>
        <w:left w:val="none" w:sz="0" w:space="0" w:color="auto"/>
        <w:bottom w:val="none" w:sz="0" w:space="0" w:color="auto"/>
        <w:right w:val="none" w:sz="0" w:space="0" w:color="auto"/>
      </w:divBdr>
    </w:div>
    <w:div w:id="31536471">
      <w:marLeft w:val="640"/>
      <w:marRight w:val="0"/>
      <w:marTop w:val="0"/>
      <w:marBottom w:val="0"/>
      <w:divBdr>
        <w:top w:val="none" w:sz="0" w:space="0" w:color="auto"/>
        <w:left w:val="none" w:sz="0" w:space="0" w:color="auto"/>
        <w:bottom w:val="none" w:sz="0" w:space="0" w:color="auto"/>
        <w:right w:val="none" w:sz="0" w:space="0" w:color="auto"/>
      </w:divBdr>
    </w:div>
    <w:div w:id="31540557">
      <w:marLeft w:val="640"/>
      <w:marRight w:val="0"/>
      <w:marTop w:val="0"/>
      <w:marBottom w:val="0"/>
      <w:divBdr>
        <w:top w:val="none" w:sz="0" w:space="0" w:color="auto"/>
        <w:left w:val="none" w:sz="0" w:space="0" w:color="auto"/>
        <w:bottom w:val="none" w:sz="0" w:space="0" w:color="auto"/>
        <w:right w:val="none" w:sz="0" w:space="0" w:color="auto"/>
      </w:divBdr>
    </w:div>
    <w:div w:id="31655057">
      <w:marLeft w:val="640"/>
      <w:marRight w:val="0"/>
      <w:marTop w:val="0"/>
      <w:marBottom w:val="0"/>
      <w:divBdr>
        <w:top w:val="none" w:sz="0" w:space="0" w:color="auto"/>
        <w:left w:val="none" w:sz="0" w:space="0" w:color="auto"/>
        <w:bottom w:val="none" w:sz="0" w:space="0" w:color="auto"/>
        <w:right w:val="none" w:sz="0" w:space="0" w:color="auto"/>
      </w:divBdr>
    </w:div>
    <w:div w:id="31729019">
      <w:marLeft w:val="640"/>
      <w:marRight w:val="0"/>
      <w:marTop w:val="0"/>
      <w:marBottom w:val="0"/>
      <w:divBdr>
        <w:top w:val="none" w:sz="0" w:space="0" w:color="auto"/>
        <w:left w:val="none" w:sz="0" w:space="0" w:color="auto"/>
        <w:bottom w:val="none" w:sz="0" w:space="0" w:color="auto"/>
        <w:right w:val="none" w:sz="0" w:space="0" w:color="auto"/>
      </w:divBdr>
    </w:div>
    <w:div w:id="31806640">
      <w:marLeft w:val="640"/>
      <w:marRight w:val="0"/>
      <w:marTop w:val="0"/>
      <w:marBottom w:val="0"/>
      <w:divBdr>
        <w:top w:val="none" w:sz="0" w:space="0" w:color="auto"/>
        <w:left w:val="none" w:sz="0" w:space="0" w:color="auto"/>
        <w:bottom w:val="none" w:sz="0" w:space="0" w:color="auto"/>
        <w:right w:val="none" w:sz="0" w:space="0" w:color="auto"/>
      </w:divBdr>
    </w:div>
    <w:div w:id="31879582">
      <w:marLeft w:val="640"/>
      <w:marRight w:val="0"/>
      <w:marTop w:val="0"/>
      <w:marBottom w:val="0"/>
      <w:divBdr>
        <w:top w:val="none" w:sz="0" w:space="0" w:color="auto"/>
        <w:left w:val="none" w:sz="0" w:space="0" w:color="auto"/>
        <w:bottom w:val="none" w:sz="0" w:space="0" w:color="auto"/>
        <w:right w:val="none" w:sz="0" w:space="0" w:color="auto"/>
      </w:divBdr>
    </w:div>
    <w:div w:id="31922678">
      <w:marLeft w:val="640"/>
      <w:marRight w:val="0"/>
      <w:marTop w:val="0"/>
      <w:marBottom w:val="0"/>
      <w:divBdr>
        <w:top w:val="none" w:sz="0" w:space="0" w:color="auto"/>
        <w:left w:val="none" w:sz="0" w:space="0" w:color="auto"/>
        <w:bottom w:val="none" w:sz="0" w:space="0" w:color="auto"/>
        <w:right w:val="none" w:sz="0" w:space="0" w:color="auto"/>
      </w:divBdr>
    </w:div>
    <w:div w:id="31929717">
      <w:marLeft w:val="640"/>
      <w:marRight w:val="0"/>
      <w:marTop w:val="0"/>
      <w:marBottom w:val="0"/>
      <w:divBdr>
        <w:top w:val="none" w:sz="0" w:space="0" w:color="auto"/>
        <w:left w:val="none" w:sz="0" w:space="0" w:color="auto"/>
        <w:bottom w:val="none" w:sz="0" w:space="0" w:color="auto"/>
        <w:right w:val="none" w:sz="0" w:space="0" w:color="auto"/>
      </w:divBdr>
    </w:div>
    <w:div w:id="32002356">
      <w:marLeft w:val="640"/>
      <w:marRight w:val="0"/>
      <w:marTop w:val="0"/>
      <w:marBottom w:val="0"/>
      <w:divBdr>
        <w:top w:val="none" w:sz="0" w:space="0" w:color="auto"/>
        <w:left w:val="none" w:sz="0" w:space="0" w:color="auto"/>
        <w:bottom w:val="none" w:sz="0" w:space="0" w:color="auto"/>
        <w:right w:val="none" w:sz="0" w:space="0" w:color="auto"/>
      </w:divBdr>
    </w:div>
    <w:div w:id="32003473">
      <w:marLeft w:val="640"/>
      <w:marRight w:val="0"/>
      <w:marTop w:val="0"/>
      <w:marBottom w:val="0"/>
      <w:divBdr>
        <w:top w:val="none" w:sz="0" w:space="0" w:color="auto"/>
        <w:left w:val="none" w:sz="0" w:space="0" w:color="auto"/>
        <w:bottom w:val="none" w:sz="0" w:space="0" w:color="auto"/>
        <w:right w:val="none" w:sz="0" w:space="0" w:color="auto"/>
      </w:divBdr>
    </w:div>
    <w:div w:id="32074218">
      <w:marLeft w:val="640"/>
      <w:marRight w:val="0"/>
      <w:marTop w:val="0"/>
      <w:marBottom w:val="0"/>
      <w:divBdr>
        <w:top w:val="none" w:sz="0" w:space="0" w:color="auto"/>
        <w:left w:val="none" w:sz="0" w:space="0" w:color="auto"/>
        <w:bottom w:val="none" w:sz="0" w:space="0" w:color="auto"/>
        <w:right w:val="none" w:sz="0" w:space="0" w:color="auto"/>
      </w:divBdr>
    </w:div>
    <w:div w:id="32077271">
      <w:marLeft w:val="640"/>
      <w:marRight w:val="0"/>
      <w:marTop w:val="0"/>
      <w:marBottom w:val="0"/>
      <w:divBdr>
        <w:top w:val="none" w:sz="0" w:space="0" w:color="auto"/>
        <w:left w:val="none" w:sz="0" w:space="0" w:color="auto"/>
        <w:bottom w:val="none" w:sz="0" w:space="0" w:color="auto"/>
        <w:right w:val="none" w:sz="0" w:space="0" w:color="auto"/>
      </w:divBdr>
    </w:div>
    <w:div w:id="32119348">
      <w:marLeft w:val="640"/>
      <w:marRight w:val="0"/>
      <w:marTop w:val="0"/>
      <w:marBottom w:val="0"/>
      <w:divBdr>
        <w:top w:val="none" w:sz="0" w:space="0" w:color="auto"/>
        <w:left w:val="none" w:sz="0" w:space="0" w:color="auto"/>
        <w:bottom w:val="none" w:sz="0" w:space="0" w:color="auto"/>
        <w:right w:val="none" w:sz="0" w:space="0" w:color="auto"/>
      </w:divBdr>
    </w:div>
    <w:div w:id="32267466">
      <w:marLeft w:val="640"/>
      <w:marRight w:val="0"/>
      <w:marTop w:val="0"/>
      <w:marBottom w:val="0"/>
      <w:divBdr>
        <w:top w:val="none" w:sz="0" w:space="0" w:color="auto"/>
        <w:left w:val="none" w:sz="0" w:space="0" w:color="auto"/>
        <w:bottom w:val="none" w:sz="0" w:space="0" w:color="auto"/>
        <w:right w:val="none" w:sz="0" w:space="0" w:color="auto"/>
      </w:divBdr>
    </w:div>
    <w:div w:id="32268829">
      <w:marLeft w:val="640"/>
      <w:marRight w:val="0"/>
      <w:marTop w:val="0"/>
      <w:marBottom w:val="0"/>
      <w:divBdr>
        <w:top w:val="none" w:sz="0" w:space="0" w:color="auto"/>
        <w:left w:val="none" w:sz="0" w:space="0" w:color="auto"/>
        <w:bottom w:val="none" w:sz="0" w:space="0" w:color="auto"/>
        <w:right w:val="none" w:sz="0" w:space="0" w:color="auto"/>
      </w:divBdr>
    </w:div>
    <w:div w:id="32392322">
      <w:marLeft w:val="640"/>
      <w:marRight w:val="0"/>
      <w:marTop w:val="0"/>
      <w:marBottom w:val="0"/>
      <w:divBdr>
        <w:top w:val="none" w:sz="0" w:space="0" w:color="auto"/>
        <w:left w:val="none" w:sz="0" w:space="0" w:color="auto"/>
        <w:bottom w:val="none" w:sz="0" w:space="0" w:color="auto"/>
        <w:right w:val="none" w:sz="0" w:space="0" w:color="auto"/>
      </w:divBdr>
    </w:div>
    <w:div w:id="32507062">
      <w:marLeft w:val="640"/>
      <w:marRight w:val="0"/>
      <w:marTop w:val="0"/>
      <w:marBottom w:val="0"/>
      <w:divBdr>
        <w:top w:val="none" w:sz="0" w:space="0" w:color="auto"/>
        <w:left w:val="none" w:sz="0" w:space="0" w:color="auto"/>
        <w:bottom w:val="none" w:sz="0" w:space="0" w:color="auto"/>
        <w:right w:val="none" w:sz="0" w:space="0" w:color="auto"/>
      </w:divBdr>
    </w:div>
    <w:div w:id="32511278">
      <w:marLeft w:val="640"/>
      <w:marRight w:val="0"/>
      <w:marTop w:val="0"/>
      <w:marBottom w:val="0"/>
      <w:divBdr>
        <w:top w:val="none" w:sz="0" w:space="0" w:color="auto"/>
        <w:left w:val="none" w:sz="0" w:space="0" w:color="auto"/>
        <w:bottom w:val="none" w:sz="0" w:space="0" w:color="auto"/>
        <w:right w:val="none" w:sz="0" w:space="0" w:color="auto"/>
      </w:divBdr>
    </w:div>
    <w:div w:id="32535227">
      <w:marLeft w:val="640"/>
      <w:marRight w:val="0"/>
      <w:marTop w:val="0"/>
      <w:marBottom w:val="0"/>
      <w:divBdr>
        <w:top w:val="none" w:sz="0" w:space="0" w:color="auto"/>
        <w:left w:val="none" w:sz="0" w:space="0" w:color="auto"/>
        <w:bottom w:val="none" w:sz="0" w:space="0" w:color="auto"/>
        <w:right w:val="none" w:sz="0" w:space="0" w:color="auto"/>
      </w:divBdr>
    </w:div>
    <w:div w:id="32581043">
      <w:marLeft w:val="640"/>
      <w:marRight w:val="0"/>
      <w:marTop w:val="0"/>
      <w:marBottom w:val="0"/>
      <w:divBdr>
        <w:top w:val="none" w:sz="0" w:space="0" w:color="auto"/>
        <w:left w:val="none" w:sz="0" w:space="0" w:color="auto"/>
        <w:bottom w:val="none" w:sz="0" w:space="0" w:color="auto"/>
        <w:right w:val="none" w:sz="0" w:space="0" w:color="auto"/>
      </w:divBdr>
    </w:div>
    <w:div w:id="32586050">
      <w:marLeft w:val="640"/>
      <w:marRight w:val="0"/>
      <w:marTop w:val="0"/>
      <w:marBottom w:val="0"/>
      <w:divBdr>
        <w:top w:val="none" w:sz="0" w:space="0" w:color="auto"/>
        <w:left w:val="none" w:sz="0" w:space="0" w:color="auto"/>
        <w:bottom w:val="none" w:sz="0" w:space="0" w:color="auto"/>
        <w:right w:val="none" w:sz="0" w:space="0" w:color="auto"/>
      </w:divBdr>
    </w:div>
    <w:div w:id="32652500">
      <w:marLeft w:val="640"/>
      <w:marRight w:val="0"/>
      <w:marTop w:val="0"/>
      <w:marBottom w:val="0"/>
      <w:divBdr>
        <w:top w:val="none" w:sz="0" w:space="0" w:color="auto"/>
        <w:left w:val="none" w:sz="0" w:space="0" w:color="auto"/>
        <w:bottom w:val="none" w:sz="0" w:space="0" w:color="auto"/>
        <w:right w:val="none" w:sz="0" w:space="0" w:color="auto"/>
      </w:divBdr>
    </w:div>
    <w:div w:id="32772765">
      <w:marLeft w:val="640"/>
      <w:marRight w:val="0"/>
      <w:marTop w:val="0"/>
      <w:marBottom w:val="0"/>
      <w:divBdr>
        <w:top w:val="none" w:sz="0" w:space="0" w:color="auto"/>
        <w:left w:val="none" w:sz="0" w:space="0" w:color="auto"/>
        <w:bottom w:val="none" w:sz="0" w:space="0" w:color="auto"/>
        <w:right w:val="none" w:sz="0" w:space="0" w:color="auto"/>
      </w:divBdr>
    </w:div>
    <w:div w:id="32774332">
      <w:marLeft w:val="640"/>
      <w:marRight w:val="0"/>
      <w:marTop w:val="0"/>
      <w:marBottom w:val="0"/>
      <w:divBdr>
        <w:top w:val="none" w:sz="0" w:space="0" w:color="auto"/>
        <w:left w:val="none" w:sz="0" w:space="0" w:color="auto"/>
        <w:bottom w:val="none" w:sz="0" w:space="0" w:color="auto"/>
        <w:right w:val="none" w:sz="0" w:space="0" w:color="auto"/>
      </w:divBdr>
    </w:div>
    <w:div w:id="32774840">
      <w:marLeft w:val="640"/>
      <w:marRight w:val="0"/>
      <w:marTop w:val="0"/>
      <w:marBottom w:val="0"/>
      <w:divBdr>
        <w:top w:val="none" w:sz="0" w:space="0" w:color="auto"/>
        <w:left w:val="none" w:sz="0" w:space="0" w:color="auto"/>
        <w:bottom w:val="none" w:sz="0" w:space="0" w:color="auto"/>
        <w:right w:val="none" w:sz="0" w:space="0" w:color="auto"/>
      </w:divBdr>
    </w:div>
    <w:div w:id="32850605">
      <w:marLeft w:val="640"/>
      <w:marRight w:val="0"/>
      <w:marTop w:val="0"/>
      <w:marBottom w:val="0"/>
      <w:divBdr>
        <w:top w:val="none" w:sz="0" w:space="0" w:color="auto"/>
        <w:left w:val="none" w:sz="0" w:space="0" w:color="auto"/>
        <w:bottom w:val="none" w:sz="0" w:space="0" w:color="auto"/>
        <w:right w:val="none" w:sz="0" w:space="0" w:color="auto"/>
      </w:divBdr>
    </w:div>
    <w:div w:id="32921265">
      <w:marLeft w:val="640"/>
      <w:marRight w:val="0"/>
      <w:marTop w:val="0"/>
      <w:marBottom w:val="0"/>
      <w:divBdr>
        <w:top w:val="none" w:sz="0" w:space="0" w:color="auto"/>
        <w:left w:val="none" w:sz="0" w:space="0" w:color="auto"/>
        <w:bottom w:val="none" w:sz="0" w:space="0" w:color="auto"/>
        <w:right w:val="none" w:sz="0" w:space="0" w:color="auto"/>
      </w:divBdr>
    </w:div>
    <w:div w:id="32923672">
      <w:marLeft w:val="640"/>
      <w:marRight w:val="0"/>
      <w:marTop w:val="0"/>
      <w:marBottom w:val="0"/>
      <w:divBdr>
        <w:top w:val="none" w:sz="0" w:space="0" w:color="auto"/>
        <w:left w:val="none" w:sz="0" w:space="0" w:color="auto"/>
        <w:bottom w:val="none" w:sz="0" w:space="0" w:color="auto"/>
        <w:right w:val="none" w:sz="0" w:space="0" w:color="auto"/>
      </w:divBdr>
    </w:div>
    <w:div w:id="32930283">
      <w:marLeft w:val="640"/>
      <w:marRight w:val="0"/>
      <w:marTop w:val="0"/>
      <w:marBottom w:val="0"/>
      <w:divBdr>
        <w:top w:val="none" w:sz="0" w:space="0" w:color="auto"/>
        <w:left w:val="none" w:sz="0" w:space="0" w:color="auto"/>
        <w:bottom w:val="none" w:sz="0" w:space="0" w:color="auto"/>
        <w:right w:val="none" w:sz="0" w:space="0" w:color="auto"/>
      </w:divBdr>
    </w:div>
    <w:div w:id="32930907">
      <w:marLeft w:val="640"/>
      <w:marRight w:val="0"/>
      <w:marTop w:val="0"/>
      <w:marBottom w:val="0"/>
      <w:divBdr>
        <w:top w:val="none" w:sz="0" w:space="0" w:color="auto"/>
        <w:left w:val="none" w:sz="0" w:space="0" w:color="auto"/>
        <w:bottom w:val="none" w:sz="0" w:space="0" w:color="auto"/>
        <w:right w:val="none" w:sz="0" w:space="0" w:color="auto"/>
      </w:divBdr>
    </w:div>
    <w:div w:id="33043689">
      <w:marLeft w:val="640"/>
      <w:marRight w:val="0"/>
      <w:marTop w:val="0"/>
      <w:marBottom w:val="0"/>
      <w:divBdr>
        <w:top w:val="none" w:sz="0" w:space="0" w:color="auto"/>
        <w:left w:val="none" w:sz="0" w:space="0" w:color="auto"/>
        <w:bottom w:val="none" w:sz="0" w:space="0" w:color="auto"/>
        <w:right w:val="none" w:sz="0" w:space="0" w:color="auto"/>
      </w:divBdr>
    </w:div>
    <w:div w:id="33192022">
      <w:marLeft w:val="640"/>
      <w:marRight w:val="0"/>
      <w:marTop w:val="0"/>
      <w:marBottom w:val="0"/>
      <w:divBdr>
        <w:top w:val="none" w:sz="0" w:space="0" w:color="auto"/>
        <w:left w:val="none" w:sz="0" w:space="0" w:color="auto"/>
        <w:bottom w:val="none" w:sz="0" w:space="0" w:color="auto"/>
        <w:right w:val="none" w:sz="0" w:space="0" w:color="auto"/>
      </w:divBdr>
    </w:div>
    <w:div w:id="33233758">
      <w:marLeft w:val="640"/>
      <w:marRight w:val="0"/>
      <w:marTop w:val="0"/>
      <w:marBottom w:val="0"/>
      <w:divBdr>
        <w:top w:val="none" w:sz="0" w:space="0" w:color="auto"/>
        <w:left w:val="none" w:sz="0" w:space="0" w:color="auto"/>
        <w:bottom w:val="none" w:sz="0" w:space="0" w:color="auto"/>
        <w:right w:val="none" w:sz="0" w:space="0" w:color="auto"/>
      </w:divBdr>
    </w:div>
    <w:div w:id="33239498">
      <w:marLeft w:val="640"/>
      <w:marRight w:val="0"/>
      <w:marTop w:val="0"/>
      <w:marBottom w:val="0"/>
      <w:divBdr>
        <w:top w:val="none" w:sz="0" w:space="0" w:color="auto"/>
        <w:left w:val="none" w:sz="0" w:space="0" w:color="auto"/>
        <w:bottom w:val="none" w:sz="0" w:space="0" w:color="auto"/>
        <w:right w:val="none" w:sz="0" w:space="0" w:color="auto"/>
      </w:divBdr>
    </w:div>
    <w:div w:id="33240124">
      <w:marLeft w:val="640"/>
      <w:marRight w:val="0"/>
      <w:marTop w:val="0"/>
      <w:marBottom w:val="0"/>
      <w:divBdr>
        <w:top w:val="none" w:sz="0" w:space="0" w:color="auto"/>
        <w:left w:val="none" w:sz="0" w:space="0" w:color="auto"/>
        <w:bottom w:val="none" w:sz="0" w:space="0" w:color="auto"/>
        <w:right w:val="none" w:sz="0" w:space="0" w:color="auto"/>
      </w:divBdr>
    </w:div>
    <w:div w:id="33240523">
      <w:marLeft w:val="640"/>
      <w:marRight w:val="0"/>
      <w:marTop w:val="0"/>
      <w:marBottom w:val="0"/>
      <w:divBdr>
        <w:top w:val="none" w:sz="0" w:space="0" w:color="auto"/>
        <w:left w:val="none" w:sz="0" w:space="0" w:color="auto"/>
        <w:bottom w:val="none" w:sz="0" w:space="0" w:color="auto"/>
        <w:right w:val="none" w:sz="0" w:space="0" w:color="auto"/>
      </w:divBdr>
    </w:div>
    <w:div w:id="33241305">
      <w:marLeft w:val="640"/>
      <w:marRight w:val="0"/>
      <w:marTop w:val="0"/>
      <w:marBottom w:val="0"/>
      <w:divBdr>
        <w:top w:val="none" w:sz="0" w:space="0" w:color="auto"/>
        <w:left w:val="none" w:sz="0" w:space="0" w:color="auto"/>
        <w:bottom w:val="none" w:sz="0" w:space="0" w:color="auto"/>
        <w:right w:val="none" w:sz="0" w:space="0" w:color="auto"/>
      </w:divBdr>
    </w:div>
    <w:div w:id="33308701">
      <w:marLeft w:val="640"/>
      <w:marRight w:val="0"/>
      <w:marTop w:val="0"/>
      <w:marBottom w:val="0"/>
      <w:divBdr>
        <w:top w:val="none" w:sz="0" w:space="0" w:color="auto"/>
        <w:left w:val="none" w:sz="0" w:space="0" w:color="auto"/>
        <w:bottom w:val="none" w:sz="0" w:space="0" w:color="auto"/>
        <w:right w:val="none" w:sz="0" w:space="0" w:color="auto"/>
      </w:divBdr>
    </w:div>
    <w:div w:id="33308912">
      <w:marLeft w:val="640"/>
      <w:marRight w:val="0"/>
      <w:marTop w:val="0"/>
      <w:marBottom w:val="0"/>
      <w:divBdr>
        <w:top w:val="none" w:sz="0" w:space="0" w:color="auto"/>
        <w:left w:val="none" w:sz="0" w:space="0" w:color="auto"/>
        <w:bottom w:val="none" w:sz="0" w:space="0" w:color="auto"/>
        <w:right w:val="none" w:sz="0" w:space="0" w:color="auto"/>
      </w:divBdr>
    </w:div>
    <w:div w:id="33313581">
      <w:marLeft w:val="640"/>
      <w:marRight w:val="0"/>
      <w:marTop w:val="0"/>
      <w:marBottom w:val="0"/>
      <w:divBdr>
        <w:top w:val="none" w:sz="0" w:space="0" w:color="auto"/>
        <w:left w:val="none" w:sz="0" w:space="0" w:color="auto"/>
        <w:bottom w:val="none" w:sz="0" w:space="0" w:color="auto"/>
        <w:right w:val="none" w:sz="0" w:space="0" w:color="auto"/>
      </w:divBdr>
    </w:div>
    <w:div w:id="33317451">
      <w:marLeft w:val="640"/>
      <w:marRight w:val="0"/>
      <w:marTop w:val="0"/>
      <w:marBottom w:val="0"/>
      <w:divBdr>
        <w:top w:val="none" w:sz="0" w:space="0" w:color="auto"/>
        <w:left w:val="none" w:sz="0" w:space="0" w:color="auto"/>
        <w:bottom w:val="none" w:sz="0" w:space="0" w:color="auto"/>
        <w:right w:val="none" w:sz="0" w:space="0" w:color="auto"/>
      </w:divBdr>
    </w:div>
    <w:div w:id="33358864">
      <w:marLeft w:val="640"/>
      <w:marRight w:val="0"/>
      <w:marTop w:val="0"/>
      <w:marBottom w:val="0"/>
      <w:divBdr>
        <w:top w:val="none" w:sz="0" w:space="0" w:color="auto"/>
        <w:left w:val="none" w:sz="0" w:space="0" w:color="auto"/>
        <w:bottom w:val="none" w:sz="0" w:space="0" w:color="auto"/>
        <w:right w:val="none" w:sz="0" w:space="0" w:color="auto"/>
      </w:divBdr>
    </w:div>
    <w:div w:id="33385644">
      <w:marLeft w:val="640"/>
      <w:marRight w:val="0"/>
      <w:marTop w:val="0"/>
      <w:marBottom w:val="0"/>
      <w:divBdr>
        <w:top w:val="none" w:sz="0" w:space="0" w:color="auto"/>
        <w:left w:val="none" w:sz="0" w:space="0" w:color="auto"/>
        <w:bottom w:val="none" w:sz="0" w:space="0" w:color="auto"/>
        <w:right w:val="none" w:sz="0" w:space="0" w:color="auto"/>
      </w:divBdr>
    </w:div>
    <w:div w:id="33387117">
      <w:marLeft w:val="640"/>
      <w:marRight w:val="0"/>
      <w:marTop w:val="0"/>
      <w:marBottom w:val="0"/>
      <w:divBdr>
        <w:top w:val="none" w:sz="0" w:space="0" w:color="auto"/>
        <w:left w:val="none" w:sz="0" w:space="0" w:color="auto"/>
        <w:bottom w:val="none" w:sz="0" w:space="0" w:color="auto"/>
        <w:right w:val="none" w:sz="0" w:space="0" w:color="auto"/>
      </w:divBdr>
    </w:div>
    <w:div w:id="33577379">
      <w:marLeft w:val="640"/>
      <w:marRight w:val="0"/>
      <w:marTop w:val="0"/>
      <w:marBottom w:val="0"/>
      <w:divBdr>
        <w:top w:val="none" w:sz="0" w:space="0" w:color="auto"/>
        <w:left w:val="none" w:sz="0" w:space="0" w:color="auto"/>
        <w:bottom w:val="none" w:sz="0" w:space="0" w:color="auto"/>
        <w:right w:val="none" w:sz="0" w:space="0" w:color="auto"/>
      </w:divBdr>
    </w:div>
    <w:div w:id="33583479">
      <w:marLeft w:val="640"/>
      <w:marRight w:val="0"/>
      <w:marTop w:val="0"/>
      <w:marBottom w:val="0"/>
      <w:divBdr>
        <w:top w:val="none" w:sz="0" w:space="0" w:color="auto"/>
        <w:left w:val="none" w:sz="0" w:space="0" w:color="auto"/>
        <w:bottom w:val="none" w:sz="0" w:space="0" w:color="auto"/>
        <w:right w:val="none" w:sz="0" w:space="0" w:color="auto"/>
      </w:divBdr>
    </w:div>
    <w:div w:id="33584639">
      <w:marLeft w:val="640"/>
      <w:marRight w:val="0"/>
      <w:marTop w:val="0"/>
      <w:marBottom w:val="0"/>
      <w:divBdr>
        <w:top w:val="none" w:sz="0" w:space="0" w:color="auto"/>
        <w:left w:val="none" w:sz="0" w:space="0" w:color="auto"/>
        <w:bottom w:val="none" w:sz="0" w:space="0" w:color="auto"/>
        <w:right w:val="none" w:sz="0" w:space="0" w:color="auto"/>
      </w:divBdr>
    </w:div>
    <w:div w:id="33703264">
      <w:marLeft w:val="640"/>
      <w:marRight w:val="0"/>
      <w:marTop w:val="0"/>
      <w:marBottom w:val="0"/>
      <w:divBdr>
        <w:top w:val="none" w:sz="0" w:space="0" w:color="auto"/>
        <w:left w:val="none" w:sz="0" w:space="0" w:color="auto"/>
        <w:bottom w:val="none" w:sz="0" w:space="0" w:color="auto"/>
        <w:right w:val="none" w:sz="0" w:space="0" w:color="auto"/>
      </w:divBdr>
    </w:div>
    <w:div w:id="33772224">
      <w:marLeft w:val="640"/>
      <w:marRight w:val="0"/>
      <w:marTop w:val="0"/>
      <w:marBottom w:val="0"/>
      <w:divBdr>
        <w:top w:val="none" w:sz="0" w:space="0" w:color="auto"/>
        <w:left w:val="none" w:sz="0" w:space="0" w:color="auto"/>
        <w:bottom w:val="none" w:sz="0" w:space="0" w:color="auto"/>
        <w:right w:val="none" w:sz="0" w:space="0" w:color="auto"/>
      </w:divBdr>
    </w:div>
    <w:div w:id="33818217">
      <w:marLeft w:val="640"/>
      <w:marRight w:val="0"/>
      <w:marTop w:val="0"/>
      <w:marBottom w:val="0"/>
      <w:divBdr>
        <w:top w:val="none" w:sz="0" w:space="0" w:color="auto"/>
        <w:left w:val="none" w:sz="0" w:space="0" w:color="auto"/>
        <w:bottom w:val="none" w:sz="0" w:space="0" w:color="auto"/>
        <w:right w:val="none" w:sz="0" w:space="0" w:color="auto"/>
      </w:divBdr>
    </w:div>
    <w:div w:id="33819324">
      <w:marLeft w:val="640"/>
      <w:marRight w:val="0"/>
      <w:marTop w:val="0"/>
      <w:marBottom w:val="0"/>
      <w:divBdr>
        <w:top w:val="none" w:sz="0" w:space="0" w:color="auto"/>
        <w:left w:val="none" w:sz="0" w:space="0" w:color="auto"/>
        <w:bottom w:val="none" w:sz="0" w:space="0" w:color="auto"/>
        <w:right w:val="none" w:sz="0" w:space="0" w:color="auto"/>
      </w:divBdr>
    </w:div>
    <w:div w:id="33847609">
      <w:marLeft w:val="640"/>
      <w:marRight w:val="0"/>
      <w:marTop w:val="0"/>
      <w:marBottom w:val="0"/>
      <w:divBdr>
        <w:top w:val="none" w:sz="0" w:space="0" w:color="auto"/>
        <w:left w:val="none" w:sz="0" w:space="0" w:color="auto"/>
        <w:bottom w:val="none" w:sz="0" w:space="0" w:color="auto"/>
        <w:right w:val="none" w:sz="0" w:space="0" w:color="auto"/>
      </w:divBdr>
    </w:div>
    <w:div w:id="33890703">
      <w:marLeft w:val="640"/>
      <w:marRight w:val="0"/>
      <w:marTop w:val="0"/>
      <w:marBottom w:val="0"/>
      <w:divBdr>
        <w:top w:val="none" w:sz="0" w:space="0" w:color="auto"/>
        <w:left w:val="none" w:sz="0" w:space="0" w:color="auto"/>
        <w:bottom w:val="none" w:sz="0" w:space="0" w:color="auto"/>
        <w:right w:val="none" w:sz="0" w:space="0" w:color="auto"/>
      </w:divBdr>
    </w:div>
    <w:div w:id="33891519">
      <w:marLeft w:val="640"/>
      <w:marRight w:val="0"/>
      <w:marTop w:val="0"/>
      <w:marBottom w:val="0"/>
      <w:divBdr>
        <w:top w:val="none" w:sz="0" w:space="0" w:color="auto"/>
        <w:left w:val="none" w:sz="0" w:space="0" w:color="auto"/>
        <w:bottom w:val="none" w:sz="0" w:space="0" w:color="auto"/>
        <w:right w:val="none" w:sz="0" w:space="0" w:color="auto"/>
      </w:divBdr>
    </w:div>
    <w:div w:id="33891655">
      <w:marLeft w:val="640"/>
      <w:marRight w:val="0"/>
      <w:marTop w:val="0"/>
      <w:marBottom w:val="0"/>
      <w:divBdr>
        <w:top w:val="none" w:sz="0" w:space="0" w:color="auto"/>
        <w:left w:val="none" w:sz="0" w:space="0" w:color="auto"/>
        <w:bottom w:val="none" w:sz="0" w:space="0" w:color="auto"/>
        <w:right w:val="none" w:sz="0" w:space="0" w:color="auto"/>
      </w:divBdr>
    </w:div>
    <w:div w:id="33896247">
      <w:marLeft w:val="640"/>
      <w:marRight w:val="0"/>
      <w:marTop w:val="0"/>
      <w:marBottom w:val="0"/>
      <w:divBdr>
        <w:top w:val="none" w:sz="0" w:space="0" w:color="auto"/>
        <w:left w:val="none" w:sz="0" w:space="0" w:color="auto"/>
        <w:bottom w:val="none" w:sz="0" w:space="0" w:color="auto"/>
        <w:right w:val="none" w:sz="0" w:space="0" w:color="auto"/>
      </w:divBdr>
    </w:div>
    <w:div w:id="33971425">
      <w:marLeft w:val="640"/>
      <w:marRight w:val="0"/>
      <w:marTop w:val="0"/>
      <w:marBottom w:val="0"/>
      <w:divBdr>
        <w:top w:val="none" w:sz="0" w:space="0" w:color="auto"/>
        <w:left w:val="none" w:sz="0" w:space="0" w:color="auto"/>
        <w:bottom w:val="none" w:sz="0" w:space="0" w:color="auto"/>
        <w:right w:val="none" w:sz="0" w:space="0" w:color="auto"/>
      </w:divBdr>
    </w:div>
    <w:div w:id="33972655">
      <w:marLeft w:val="640"/>
      <w:marRight w:val="0"/>
      <w:marTop w:val="0"/>
      <w:marBottom w:val="0"/>
      <w:divBdr>
        <w:top w:val="none" w:sz="0" w:space="0" w:color="auto"/>
        <w:left w:val="none" w:sz="0" w:space="0" w:color="auto"/>
        <w:bottom w:val="none" w:sz="0" w:space="0" w:color="auto"/>
        <w:right w:val="none" w:sz="0" w:space="0" w:color="auto"/>
      </w:divBdr>
    </w:div>
    <w:div w:id="34013336">
      <w:marLeft w:val="640"/>
      <w:marRight w:val="0"/>
      <w:marTop w:val="0"/>
      <w:marBottom w:val="0"/>
      <w:divBdr>
        <w:top w:val="none" w:sz="0" w:space="0" w:color="auto"/>
        <w:left w:val="none" w:sz="0" w:space="0" w:color="auto"/>
        <w:bottom w:val="none" w:sz="0" w:space="0" w:color="auto"/>
        <w:right w:val="none" w:sz="0" w:space="0" w:color="auto"/>
      </w:divBdr>
    </w:div>
    <w:div w:id="34040642">
      <w:marLeft w:val="640"/>
      <w:marRight w:val="0"/>
      <w:marTop w:val="0"/>
      <w:marBottom w:val="0"/>
      <w:divBdr>
        <w:top w:val="none" w:sz="0" w:space="0" w:color="auto"/>
        <w:left w:val="none" w:sz="0" w:space="0" w:color="auto"/>
        <w:bottom w:val="none" w:sz="0" w:space="0" w:color="auto"/>
        <w:right w:val="none" w:sz="0" w:space="0" w:color="auto"/>
      </w:divBdr>
    </w:div>
    <w:div w:id="34044913">
      <w:marLeft w:val="640"/>
      <w:marRight w:val="0"/>
      <w:marTop w:val="0"/>
      <w:marBottom w:val="0"/>
      <w:divBdr>
        <w:top w:val="none" w:sz="0" w:space="0" w:color="auto"/>
        <w:left w:val="none" w:sz="0" w:space="0" w:color="auto"/>
        <w:bottom w:val="none" w:sz="0" w:space="0" w:color="auto"/>
        <w:right w:val="none" w:sz="0" w:space="0" w:color="auto"/>
      </w:divBdr>
    </w:div>
    <w:div w:id="34081476">
      <w:marLeft w:val="640"/>
      <w:marRight w:val="0"/>
      <w:marTop w:val="0"/>
      <w:marBottom w:val="0"/>
      <w:divBdr>
        <w:top w:val="none" w:sz="0" w:space="0" w:color="auto"/>
        <w:left w:val="none" w:sz="0" w:space="0" w:color="auto"/>
        <w:bottom w:val="none" w:sz="0" w:space="0" w:color="auto"/>
        <w:right w:val="none" w:sz="0" w:space="0" w:color="auto"/>
      </w:divBdr>
    </w:div>
    <w:div w:id="34083124">
      <w:marLeft w:val="640"/>
      <w:marRight w:val="0"/>
      <w:marTop w:val="0"/>
      <w:marBottom w:val="0"/>
      <w:divBdr>
        <w:top w:val="none" w:sz="0" w:space="0" w:color="auto"/>
        <w:left w:val="none" w:sz="0" w:space="0" w:color="auto"/>
        <w:bottom w:val="none" w:sz="0" w:space="0" w:color="auto"/>
        <w:right w:val="none" w:sz="0" w:space="0" w:color="auto"/>
      </w:divBdr>
    </w:div>
    <w:div w:id="34087949">
      <w:marLeft w:val="640"/>
      <w:marRight w:val="0"/>
      <w:marTop w:val="0"/>
      <w:marBottom w:val="0"/>
      <w:divBdr>
        <w:top w:val="none" w:sz="0" w:space="0" w:color="auto"/>
        <w:left w:val="none" w:sz="0" w:space="0" w:color="auto"/>
        <w:bottom w:val="none" w:sz="0" w:space="0" w:color="auto"/>
        <w:right w:val="none" w:sz="0" w:space="0" w:color="auto"/>
      </w:divBdr>
    </w:div>
    <w:div w:id="34158935">
      <w:marLeft w:val="640"/>
      <w:marRight w:val="0"/>
      <w:marTop w:val="0"/>
      <w:marBottom w:val="0"/>
      <w:divBdr>
        <w:top w:val="none" w:sz="0" w:space="0" w:color="auto"/>
        <w:left w:val="none" w:sz="0" w:space="0" w:color="auto"/>
        <w:bottom w:val="none" w:sz="0" w:space="0" w:color="auto"/>
        <w:right w:val="none" w:sz="0" w:space="0" w:color="auto"/>
      </w:divBdr>
    </w:div>
    <w:div w:id="34163675">
      <w:marLeft w:val="640"/>
      <w:marRight w:val="0"/>
      <w:marTop w:val="0"/>
      <w:marBottom w:val="0"/>
      <w:divBdr>
        <w:top w:val="none" w:sz="0" w:space="0" w:color="auto"/>
        <w:left w:val="none" w:sz="0" w:space="0" w:color="auto"/>
        <w:bottom w:val="none" w:sz="0" w:space="0" w:color="auto"/>
        <w:right w:val="none" w:sz="0" w:space="0" w:color="auto"/>
      </w:divBdr>
    </w:div>
    <w:div w:id="34164016">
      <w:marLeft w:val="640"/>
      <w:marRight w:val="0"/>
      <w:marTop w:val="0"/>
      <w:marBottom w:val="0"/>
      <w:divBdr>
        <w:top w:val="none" w:sz="0" w:space="0" w:color="auto"/>
        <w:left w:val="none" w:sz="0" w:space="0" w:color="auto"/>
        <w:bottom w:val="none" w:sz="0" w:space="0" w:color="auto"/>
        <w:right w:val="none" w:sz="0" w:space="0" w:color="auto"/>
      </w:divBdr>
    </w:div>
    <w:div w:id="34241288">
      <w:marLeft w:val="640"/>
      <w:marRight w:val="0"/>
      <w:marTop w:val="0"/>
      <w:marBottom w:val="0"/>
      <w:divBdr>
        <w:top w:val="none" w:sz="0" w:space="0" w:color="auto"/>
        <w:left w:val="none" w:sz="0" w:space="0" w:color="auto"/>
        <w:bottom w:val="none" w:sz="0" w:space="0" w:color="auto"/>
        <w:right w:val="none" w:sz="0" w:space="0" w:color="auto"/>
      </w:divBdr>
    </w:div>
    <w:div w:id="34283101">
      <w:marLeft w:val="640"/>
      <w:marRight w:val="0"/>
      <w:marTop w:val="0"/>
      <w:marBottom w:val="0"/>
      <w:divBdr>
        <w:top w:val="none" w:sz="0" w:space="0" w:color="auto"/>
        <w:left w:val="none" w:sz="0" w:space="0" w:color="auto"/>
        <w:bottom w:val="none" w:sz="0" w:space="0" w:color="auto"/>
        <w:right w:val="none" w:sz="0" w:space="0" w:color="auto"/>
      </w:divBdr>
    </w:div>
    <w:div w:id="34358374">
      <w:marLeft w:val="640"/>
      <w:marRight w:val="0"/>
      <w:marTop w:val="0"/>
      <w:marBottom w:val="0"/>
      <w:divBdr>
        <w:top w:val="none" w:sz="0" w:space="0" w:color="auto"/>
        <w:left w:val="none" w:sz="0" w:space="0" w:color="auto"/>
        <w:bottom w:val="none" w:sz="0" w:space="0" w:color="auto"/>
        <w:right w:val="none" w:sz="0" w:space="0" w:color="auto"/>
      </w:divBdr>
    </w:div>
    <w:div w:id="34430741">
      <w:marLeft w:val="640"/>
      <w:marRight w:val="0"/>
      <w:marTop w:val="0"/>
      <w:marBottom w:val="0"/>
      <w:divBdr>
        <w:top w:val="none" w:sz="0" w:space="0" w:color="auto"/>
        <w:left w:val="none" w:sz="0" w:space="0" w:color="auto"/>
        <w:bottom w:val="none" w:sz="0" w:space="0" w:color="auto"/>
        <w:right w:val="none" w:sz="0" w:space="0" w:color="auto"/>
      </w:divBdr>
    </w:div>
    <w:div w:id="34433540">
      <w:marLeft w:val="640"/>
      <w:marRight w:val="0"/>
      <w:marTop w:val="0"/>
      <w:marBottom w:val="0"/>
      <w:divBdr>
        <w:top w:val="none" w:sz="0" w:space="0" w:color="auto"/>
        <w:left w:val="none" w:sz="0" w:space="0" w:color="auto"/>
        <w:bottom w:val="none" w:sz="0" w:space="0" w:color="auto"/>
        <w:right w:val="none" w:sz="0" w:space="0" w:color="auto"/>
      </w:divBdr>
    </w:div>
    <w:div w:id="34547565">
      <w:marLeft w:val="640"/>
      <w:marRight w:val="0"/>
      <w:marTop w:val="0"/>
      <w:marBottom w:val="0"/>
      <w:divBdr>
        <w:top w:val="none" w:sz="0" w:space="0" w:color="auto"/>
        <w:left w:val="none" w:sz="0" w:space="0" w:color="auto"/>
        <w:bottom w:val="none" w:sz="0" w:space="0" w:color="auto"/>
        <w:right w:val="none" w:sz="0" w:space="0" w:color="auto"/>
      </w:divBdr>
    </w:div>
    <w:div w:id="34551117">
      <w:marLeft w:val="640"/>
      <w:marRight w:val="0"/>
      <w:marTop w:val="0"/>
      <w:marBottom w:val="0"/>
      <w:divBdr>
        <w:top w:val="none" w:sz="0" w:space="0" w:color="auto"/>
        <w:left w:val="none" w:sz="0" w:space="0" w:color="auto"/>
        <w:bottom w:val="none" w:sz="0" w:space="0" w:color="auto"/>
        <w:right w:val="none" w:sz="0" w:space="0" w:color="auto"/>
      </w:divBdr>
    </w:div>
    <w:div w:id="34625403">
      <w:marLeft w:val="640"/>
      <w:marRight w:val="0"/>
      <w:marTop w:val="0"/>
      <w:marBottom w:val="0"/>
      <w:divBdr>
        <w:top w:val="none" w:sz="0" w:space="0" w:color="auto"/>
        <w:left w:val="none" w:sz="0" w:space="0" w:color="auto"/>
        <w:bottom w:val="none" w:sz="0" w:space="0" w:color="auto"/>
        <w:right w:val="none" w:sz="0" w:space="0" w:color="auto"/>
      </w:divBdr>
    </w:div>
    <w:div w:id="34736851">
      <w:marLeft w:val="640"/>
      <w:marRight w:val="0"/>
      <w:marTop w:val="0"/>
      <w:marBottom w:val="0"/>
      <w:divBdr>
        <w:top w:val="none" w:sz="0" w:space="0" w:color="auto"/>
        <w:left w:val="none" w:sz="0" w:space="0" w:color="auto"/>
        <w:bottom w:val="none" w:sz="0" w:space="0" w:color="auto"/>
        <w:right w:val="none" w:sz="0" w:space="0" w:color="auto"/>
      </w:divBdr>
    </w:div>
    <w:div w:id="34812350">
      <w:marLeft w:val="0"/>
      <w:marRight w:val="0"/>
      <w:marTop w:val="0"/>
      <w:marBottom w:val="0"/>
      <w:divBdr>
        <w:top w:val="none" w:sz="0" w:space="0" w:color="auto"/>
        <w:left w:val="none" w:sz="0" w:space="0" w:color="auto"/>
        <w:bottom w:val="none" w:sz="0" w:space="0" w:color="auto"/>
        <w:right w:val="none" w:sz="0" w:space="0" w:color="auto"/>
      </w:divBdr>
    </w:div>
    <w:div w:id="34815088">
      <w:marLeft w:val="640"/>
      <w:marRight w:val="0"/>
      <w:marTop w:val="0"/>
      <w:marBottom w:val="0"/>
      <w:divBdr>
        <w:top w:val="none" w:sz="0" w:space="0" w:color="auto"/>
        <w:left w:val="none" w:sz="0" w:space="0" w:color="auto"/>
        <w:bottom w:val="none" w:sz="0" w:space="0" w:color="auto"/>
        <w:right w:val="none" w:sz="0" w:space="0" w:color="auto"/>
      </w:divBdr>
    </w:div>
    <w:div w:id="34887268">
      <w:marLeft w:val="640"/>
      <w:marRight w:val="0"/>
      <w:marTop w:val="0"/>
      <w:marBottom w:val="0"/>
      <w:divBdr>
        <w:top w:val="none" w:sz="0" w:space="0" w:color="auto"/>
        <w:left w:val="none" w:sz="0" w:space="0" w:color="auto"/>
        <w:bottom w:val="none" w:sz="0" w:space="0" w:color="auto"/>
        <w:right w:val="none" w:sz="0" w:space="0" w:color="auto"/>
      </w:divBdr>
    </w:div>
    <w:div w:id="34893609">
      <w:marLeft w:val="640"/>
      <w:marRight w:val="0"/>
      <w:marTop w:val="0"/>
      <w:marBottom w:val="0"/>
      <w:divBdr>
        <w:top w:val="none" w:sz="0" w:space="0" w:color="auto"/>
        <w:left w:val="none" w:sz="0" w:space="0" w:color="auto"/>
        <w:bottom w:val="none" w:sz="0" w:space="0" w:color="auto"/>
        <w:right w:val="none" w:sz="0" w:space="0" w:color="auto"/>
      </w:divBdr>
    </w:div>
    <w:div w:id="35005352">
      <w:marLeft w:val="640"/>
      <w:marRight w:val="0"/>
      <w:marTop w:val="0"/>
      <w:marBottom w:val="0"/>
      <w:divBdr>
        <w:top w:val="none" w:sz="0" w:space="0" w:color="auto"/>
        <w:left w:val="none" w:sz="0" w:space="0" w:color="auto"/>
        <w:bottom w:val="none" w:sz="0" w:space="0" w:color="auto"/>
        <w:right w:val="none" w:sz="0" w:space="0" w:color="auto"/>
      </w:divBdr>
    </w:div>
    <w:div w:id="35009859">
      <w:marLeft w:val="640"/>
      <w:marRight w:val="0"/>
      <w:marTop w:val="0"/>
      <w:marBottom w:val="0"/>
      <w:divBdr>
        <w:top w:val="none" w:sz="0" w:space="0" w:color="auto"/>
        <w:left w:val="none" w:sz="0" w:space="0" w:color="auto"/>
        <w:bottom w:val="none" w:sz="0" w:space="0" w:color="auto"/>
        <w:right w:val="none" w:sz="0" w:space="0" w:color="auto"/>
      </w:divBdr>
    </w:div>
    <w:div w:id="35080651">
      <w:marLeft w:val="640"/>
      <w:marRight w:val="0"/>
      <w:marTop w:val="0"/>
      <w:marBottom w:val="0"/>
      <w:divBdr>
        <w:top w:val="none" w:sz="0" w:space="0" w:color="auto"/>
        <w:left w:val="none" w:sz="0" w:space="0" w:color="auto"/>
        <w:bottom w:val="none" w:sz="0" w:space="0" w:color="auto"/>
        <w:right w:val="none" w:sz="0" w:space="0" w:color="auto"/>
      </w:divBdr>
    </w:div>
    <w:div w:id="35086453">
      <w:marLeft w:val="640"/>
      <w:marRight w:val="0"/>
      <w:marTop w:val="0"/>
      <w:marBottom w:val="0"/>
      <w:divBdr>
        <w:top w:val="none" w:sz="0" w:space="0" w:color="auto"/>
        <w:left w:val="none" w:sz="0" w:space="0" w:color="auto"/>
        <w:bottom w:val="none" w:sz="0" w:space="0" w:color="auto"/>
        <w:right w:val="none" w:sz="0" w:space="0" w:color="auto"/>
      </w:divBdr>
    </w:div>
    <w:div w:id="35129718">
      <w:marLeft w:val="640"/>
      <w:marRight w:val="0"/>
      <w:marTop w:val="0"/>
      <w:marBottom w:val="0"/>
      <w:divBdr>
        <w:top w:val="none" w:sz="0" w:space="0" w:color="auto"/>
        <w:left w:val="none" w:sz="0" w:space="0" w:color="auto"/>
        <w:bottom w:val="none" w:sz="0" w:space="0" w:color="auto"/>
        <w:right w:val="none" w:sz="0" w:space="0" w:color="auto"/>
      </w:divBdr>
    </w:div>
    <w:div w:id="35199625">
      <w:marLeft w:val="640"/>
      <w:marRight w:val="0"/>
      <w:marTop w:val="0"/>
      <w:marBottom w:val="0"/>
      <w:divBdr>
        <w:top w:val="none" w:sz="0" w:space="0" w:color="auto"/>
        <w:left w:val="none" w:sz="0" w:space="0" w:color="auto"/>
        <w:bottom w:val="none" w:sz="0" w:space="0" w:color="auto"/>
        <w:right w:val="none" w:sz="0" w:space="0" w:color="auto"/>
      </w:divBdr>
    </w:div>
    <w:div w:id="35199628">
      <w:marLeft w:val="640"/>
      <w:marRight w:val="0"/>
      <w:marTop w:val="0"/>
      <w:marBottom w:val="0"/>
      <w:divBdr>
        <w:top w:val="none" w:sz="0" w:space="0" w:color="auto"/>
        <w:left w:val="none" w:sz="0" w:space="0" w:color="auto"/>
        <w:bottom w:val="none" w:sz="0" w:space="0" w:color="auto"/>
        <w:right w:val="none" w:sz="0" w:space="0" w:color="auto"/>
      </w:divBdr>
    </w:div>
    <w:div w:id="35201343">
      <w:marLeft w:val="640"/>
      <w:marRight w:val="0"/>
      <w:marTop w:val="0"/>
      <w:marBottom w:val="0"/>
      <w:divBdr>
        <w:top w:val="none" w:sz="0" w:space="0" w:color="auto"/>
        <w:left w:val="none" w:sz="0" w:space="0" w:color="auto"/>
        <w:bottom w:val="none" w:sz="0" w:space="0" w:color="auto"/>
        <w:right w:val="none" w:sz="0" w:space="0" w:color="auto"/>
      </w:divBdr>
    </w:div>
    <w:div w:id="35201752">
      <w:marLeft w:val="640"/>
      <w:marRight w:val="0"/>
      <w:marTop w:val="0"/>
      <w:marBottom w:val="0"/>
      <w:divBdr>
        <w:top w:val="none" w:sz="0" w:space="0" w:color="auto"/>
        <w:left w:val="none" w:sz="0" w:space="0" w:color="auto"/>
        <w:bottom w:val="none" w:sz="0" w:space="0" w:color="auto"/>
        <w:right w:val="none" w:sz="0" w:space="0" w:color="auto"/>
      </w:divBdr>
    </w:div>
    <w:div w:id="35207084">
      <w:marLeft w:val="640"/>
      <w:marRight w:val="0"/>
      <w:marTop w:val="0"/>
      <w:marBottom w:val="0"/>
      <w:divBdr>
        <w:top w:val="none" w:sz="0" w:space="0" w:color="auto"/>
        <w:left w:val="none" w:sz="0" w:space="0" w:color="auto"/>
        <w:bottom w:val="none" w:sz="0" w:space="0" w:color="auto"/>
        <w:right w:val="none" w:sz="0" w:space="0" w:color="auto"/>
      </w:divBdr>
    </w:div>
    <w:div w:id="35207824">
      <w:marLeft w:val="640"/>
      <w:marRight w:val="0"/>
      <w:marTop w:val="0"/>
      <w:marBottom w:val="0"/>
      <w:divBdr>
        <w:top w:val="none" w:sz="0" w:space="0" w:color="auto"/>
        <w:left w:val="none" w:sz="0" w:space="0" w:color="auto"/>
        <w:bottom w:val="none" w:sz="0" w:space="0" w:color="auto"/>
        <w:right w:val="none" w:sz="0" w:space="0" w:color="auto"/>
      </w:divBdr>
    </w:div>
    <w:div w:id="35273505">
      <w:marLeft w:val="640"/>
      <w:marRight w:val="0"/>
      <w:marTop w:val="0"/>
      <w:marBottom w:val="0"/>
      <w:divBdr>
        <w:top w:val="none" w:sz="0" w:space="0" w:color="auto"/>
        <w:left w:val="none" w:sz="0" w:space="0" w:color="auto"/>
        <w:bottom w:val="none" w:sz="0" w:space="0" w:color="auto"/>
        <w:right w:val="none" w:sz="0" w:space="0" w:color="auto"/>
      </w:divBdr>
    </w:div>
    <w:div w:id="35278422">
      <w:marLeft w:val="640"/>
      <w:marRight w:val="0"/>
      <w:marTop w:val="0"/>
      <w:marBottom w:val="0"/>
      <w:divBdr>
        <w:top w:val="none" w:sz="0" w:space="0" w:color="auto"/>
        <w:left w:val="none" w:sz="0" w:space="0" w:color="auto"/>
        <w:bottom w:val="none" w:sz="0" w:space="0" w:color="auto"/>
        <w:right w:val="none" w:sz="0" w:space="0" w:color="auto"/>
      </w:divBdr>
    </w:div>
    <w:div w:id="35279664">
      <w:marLeft w:val="640"/>
      <w:marRight w:val="0"/>
      <w:marTop w:val="0"/>
      <w:marBottom w:val="0"/>
      <w:divBdr>
        <w:top w:val="none" w:sz="0" w:space="0" w:color="auto"/>
        <w:left w:val="none" w:sz="0" w:space="0" w:color="auto"/>
        <w:bottom w:val="none" w:sz="0" w:space="0" w:color="auto"/>
        <w:right w:val="none" w:sz="0" w:space="0" w:color="auto"/>
      </w:divBdr>
    </w:div>
    <w:div w:id="35281035">
      <w:marLeft w:val="0"/>
      <w:marRight w:val="0"/>
      <w:marTop w:val="0"/>
      <w:marBottom w:val="0"/>
      <w:divBdr>
        <w:top w:val="none" w:sz="0" w:space="0" w:color="auto"/>
        <w:left w:val="none" w:sz="0" w:space="0" w:color="auto"/>
        <w:bottom w:val="none" w:sz="0" w:space="0" w:color="auto"/>
        <w:right w:val="none" w:sz="0" w:space="0" w:color="auto"/>
      </w:divBdr>
    </w:div>
    <w:div w:id="35355812">
      <w:marLeft w:val="640"/>
      <w:marRight w:val="0"/>
      <w:marTop w:val="0"/>
      <w:marBottom w:val="0"/>
      <w:divBdr>
        <w:top w:val="none" w:sz="0" w:space="0" w:color="auto"/>
        <w:left w:val="none" w:sz="0" w:space="0" w:color="auto"/>
        <w:bottom w:val="none" w:sz="0" w:space="0" w:color="auto"/>
        <w:right w:val="none" w:sz="0" w:space="0" w:color="auto"/>
      </w:divBdr>
    </w:div>
    <w:div w:id="35356090">
      <w:marLeft w:val="640"/>
      <w:marRight w:val="0"/>
      <w:marTop w:val="0"/>
      <w:marBottom w:val="0"/>
      <w:divBdr>
        <w:top w:val="none" w:sz="0" w:space="0" w:color="auto"/>
        <w:left w:val="none" w:sz="0" w:space="0" w:color="auto"/>
        <w:bottom w:val="none" w:sz="0" w:space="0" w:color="auto"/>
        <w:right w:val="none" w:sz="0" w:space="0" w:color="auto"/>
      </w:divBdr>
    </w:div>
    <w:div w:id="35400761">
      <w:marLeft w:val="640"/>
      <w:marRight w:val="0"/>
      <w:marTop w:val="0"/>
      <w:marBottom w:val="0"/>
      <w:divBdr>
        <w:top w:val="none" w:sz="0" w:space="0" w:color="auto"/>
        <w:left w:val="none" w:sz="0" w:space="0" w:color="auto"/>
        <w:bottom w:val="none" w:sz="0" w:space="0" w:color="auto"/>
        <w:right w:val="none" w:sz="0" w:space="0" w:color="auto"/>
      </w:divBdr>
    </w:div>
    <w:div w:id="35472646">
      <w:marLeft w:val="640"/>
      <w:marRight w:val="0"/>
      <w:marTop w:val="0"/>
      <w:marBottom w:val="0"/>
      <w:divBdr>
        <w:top w:val="none" w:sz="0" w:space="0" w:color="auto"/>
        <w:left w:val="none" w:sz="0" w:space="0" w:color="auto"/>
        <w:bottom w:val="none" w:sz="0" w:space="0" w:color="auto"/>
        <w:right w:val="none" w:sz="0" w:space="0" w:color="auto"/>
      </w:divBdr>
    </w:div>
    <w:div w:id="35661972">
      <w:marLeft w:val="640"/>
      <w:marRight w:val="0"/>
      <w:marTop w:val="0"/>
      <w:marBottom w:val="0"/>
      <w:divBdr>
        <w:top w:val="none" w:sz="0" w:space="0" w:color="auto"/>
        <w:left w:val="none" w:sz="0" w:space="0" w:color="auto"/>
        <w:bottom w:val="none" w:sz="0" w:space="0" w:color="auto"/>
        <w:right w:val="none" w:sz="0" w:space="0" w:color="auto"/>
      </w:divBdr>
    </w:div>
    <w:div w:id="35664519">
      <w:marLeft w:val="640"/>
      <w:marRight w:val="0"/>
      <w:marTop w:val="0"/>
      <w:marBottom w:val="0"/>
      <w:divBdr>
        <w:top w:val="none" w:sz="0" w:space="0" w:color="auto"/>
        <w:left w:val="none" w:sz="0" w:space="0" w:color="auto"/>
        <w:bottom w:val="none" w:sz="0" w:space="0" w:color="auto"/>
        <w:right w:val="none" w:sz="0" w:space="0" w:color="auto"/>
      </w:divBdr>
    </w:div>
    <w:div w:id="35666690">
      <w:marLeft w:val="640"/>
      <w:marRight w:val="0"/>
      <w:marTop w:val="0"/>
      <w:marBottom w:val="0"/>
      <w:divBdr>
        <w:top w:val="none" w:sz="0" w:space="0" w:color="auto"/>
        <w:left w:val="none" w:sz="0" w:space="0" w:color="auto"/>
        <w:bottom w:val="none" w:sz="0" w:space="0" w:color="auto"/>
        <w:right w:val="none" w:sz="0" w:space="0" w:color="auto"/>
      </w:divBdr>
    </w:div>
    <w:div w:id="35667147">
      <w:marLeft w:val="640"/>
      <w:marRight w:val="0"/>
      <w:marTop w:val="0"/>
      <w:marBottom w:val="0"/>
      <w:divBdr>
        <w:top w:val="none" w:sz="0" w:space="0" w:color="auto"/>
        <w:left w:val="none" w:sz="0" w:space="0" w:color="auto"/>
        <w:bottom w:val="none" w:sz="0" w:space="0" w:color="auto"/>
        <w:right w:val="none" w:sz="0" w:space="0" w:color="auto"/>
      </w:divBdr>
    </w:div>
    <w:div w:id="35669048">
      <w:marLeft w:val="640"/>
      <w:marRight w:val="0"/>
      <w:marTop w:val="0"/>
      <w:marBottom w:val="0"/>
      <w:divBdr>
        <w:top w:val="none" w:sz="0" w:space="0" w:color="auto"/>
        <w:left w:val="none" w:sz="0" w:space="0" w:color="auto"/>
        <w:bottom w:val="none" w:sz="0" w:space="0" w:color="auto"/>
        <w:right w:val="none" w:sz="0" w:space="0" w:color="auto"/>
      </w:divBdr>
    </w:div>
    <w:div w:id="35739457">
      <w:marLeft w:val="640"/>
      <w:marRight w:val="0"/>
      <w:marTop w:val="0"/>
      <w:marBottom w:val="0"/>
      <w:divBdr>
        <w:top w:val="none" w:sz="0" w:space="0" w:color="auto"/>
        <w:left w:val="none" w:sz="0" w:space="0" w:color="auto"/>
        <w:bottom w:val="none" w:sz="0" w:space="0" w:color="auto"/>
        <w:right w:val="none" w:sz="0" w:space="0" w:color="auto"/>
      </w:divBdr>
    </w:div>
    <w:div w:id="35740201">
      <w:marLeft w:val="640"/>
      <w:marRight w:val="0"/>
      <w:marTop w:val="0"/>
      <w:marBottom w:val="0"/>
      <w:divBdr>
        <w:top w:val="none" w:sz="0" w:space="0" w:color="auto"/>
        <w:left w:val="none" w:sz="0" w:space="0" w:color="auto"/>
        <w:bottom w:val="none" w:sz="0" w:space="0" w:color="auto"/>
        <w:right w:val="none" w:sz="0" w:space="0" w:color="auto"/>
      </w:divBdr>
    </w:div>
    <w:div w:id="35811913">
      <w:marLeft w:val="640"/>
      <w:marRight w:val="0"/>
      <w:marTop w:val="0"/>
      <w:marBottom w:val="0"/>
      <w:divBdr>
        <w:top w:val="none" w:sz="0" w:space="0" w:color="auto"/>
        <w:left w:val="none" w:sz="0" w:space="0" w:color="auto"/>
        <w:bottom w:val="none" w:sz="0" w:space="0" w:color="auto"/>
        <w:right w:val="none" w:sz="0" w:space="0" w:color="auto"/>
      </w:divBdr>
    </w:div>
    <w:div w:id="35813906">
      <w:marLeft w:val="640"/>
      <w:marRight w:val="0"/>
      <w:marTop w:val="0"/>
      <w:marBottom w:val="0"/>
      <w:divBdr>
        <w:top w:val="none" w:sz="0" w:space="0" w:color="auto"/>
        <w:left w:val="none" w:sz="0" w:space="0" w:color="auto"/>
        <w:bottom w:val="none" w:sz="0" w:space="0" w:color="auto"/>
        <w:right w:val="none" w:sz="0" w:space="0" w:color="auto"/>
      </w:divBdr>
    </w:div>
    <w:div w:id="35857480">
      <w:marLeft w:val="640"/>
      <w:marRight w:val="0"/>
      <w:marTop w:val="0"/>
      <w:marBottom w:val="0"/>
      <w:divBdr>
        <w:top w:val="none" w:sz="0" w:space="0" w:color="auto"/>
        <w:left w:val="none" w:sz="0" w:space="0" w:color="auto"/>
        <w:bottom w:val="none" w:sz="0" w:space="0" w:color="auto"/>
        <w:right w:val="none" w:sz="0" w:space="0" w:color="auto"/>
      </w:divBdr>
    </w:div>
    <w:div w:id="35858530">
      <w:marLeft w:val="640"/>
      <w:marRight w:val="0"/>
      <w:marTop w:val="0"/>
      <w:marBottom w:val="0"/>
      <w:divBdr>
        <w:top w:val="none" w:sz="0" w:space="0" w:color="auto"/>
        <w:left w:val="none" w:sz="0" w:space="0" w:color="auto"/>
        <w:bottom w:val="none" w:sz="0" w:space="0" w:color="auto"/>
        <w:right w:val="none" w:sz="0" w:space="0" w:color="auto"/>
      </w:divBdr>
    </w:div>
    <w:div w:id="35936548">
      <w:marLeft w:val="640"/>
      <w:marRight w:val="0"/>
      <w:marTop w:val="0"/>
      <w:marBottom w:val="0"/>
      <w:divBdr>
        <w:top w:val="none" w:sz="0" w:space="0" w:color="auto"/>
        <w:left w:val="none" w:sz="0" w:space="0" w:color="auto"/>
        <w:bottom w:val="none" w:sz="0" w:space="0" w:color="auto"/>
        <w:right w:val="none" w:sz="0" w:space="0" w:color="auto"/>
      </w:divBdr>
    </w:div>
    <w:div w:id="35936730">
      <w:marLeft w:val="640"/>
      <w:marRight w:val="0"/>
      <w:marTop w:val="0"/>
      <w:marBottom w:val="0"/>
      <w:divBdr>
        <w:top w:val="none" w:sz="0" w:space="0" w:color="auto"/>
        <w:left w:val="none" w:sz="0" w:space="0" w:color="auto"/>
        <w:bottom w:val="none" w:sz="0" w:space="0" w:color="auto"/>
        <w:right w:val="none" w:sz="0" w:space="0" w:color="auto"/>
      </w:divBdr>
    </w:div>
    <w:div w:id="36053776">
      <w:marLeft w:val="640"/>
      <w:marRight w:val="0"/>
      <w:marTop w:val="0"/>
      <w:marBottom w:val="0"/>
      <w:divBdr>
        <w:top w:val="none" w:sz="0" w:space="0" w:color="auto"/>
        <w:left w:val="none" w:sz="0" w:space="0" w:color="auto"/>
        <w:bottom w:val="none" w:sz="0" w:space="0" w:color="auto"/>
        <w:right w:val="none" w:sz="0" w:space="0" w:color="auto"/>
      </w:divBdr>
    </w:div>
    <w:div w:id="36123326">
      <w:marLeft w:val="640"/>
      <w:marRight w:val="0"/>
      <w:marTop w:val="0"/>
      <w:marBottom w:val="0"/>
      <w:divBdr>
        <w:top w:val="none" w:sz="0" w:space="0" w:color="auto"/>
        <w:left w:val="none" w:sz="0" w:space="0" w:color="auto"/>
        <w:bottom w:val="none" w:sz="0" w:space="0" w:color="auto"/>
        <w:right w:val="none" w:sz="0" w:space="0" w:color="auto"/>
      </w:divBdr>
    </w:div>
    <w:div w:id="36199017">
      <w:marLeft w:val="640"/>
      <w:marRight w:val="0"/>
      <w:marTop w:val="0"/>
      <w:marBottom w:val="0"/>
      <w:divBdr>
        <w:top w:val="none" w:sz="0" w:space="0" w:color="auto"/>
        <w:left w:val="none" w:sz="0" w:space="0" w:color="auto"/>
        <w:bottom w:val="none" w:sz="0" w:space="0" w:color="auto"/>
        <w:right w:val="none" w:sz="0" w:space="0" w:color="auto"/>
      </w:divBdr>
    </w:div>
    <w:div w:id="36319544">
      <w:marLeft w:val="640"/>
      <w:marRight w:val="0"/>
      <w:marTop w:val="0"/>
      <w:marBottom w:val="0"/>
      <w:divBdr>
        <w:top w:val="none" w:sz="0" w:space="0" w:color="auto"/>
        <w:left w:val="none" w:sz="0" w:space="0" w:color="auto"/>
        <w:bottom w:val="none" w:sz="0" w:space="0" w:color="auto"/>
        <w:right w:val="none" w:sz="0" w:space="0" w:color="auto"/>
      </w:divBdr>
    </w:div>
    <w:div w:id="36320203">
      <w:marLeft w:val="640"/>
      <w:marRight w:val="0"/>
      <w:marTop w:val="0"/>
      <w:marBottom w:val="0"/>
      <w:divBdr>
        <w:top w:val="none" w:sz="0" w:space="0" w:color="auto"/>
        <w:left w:val="none" w:sz="0" w:space="0" w:color="auto"/>
        <w:bottom w:val="none" w:sz="0" w:space="0" w:color="auto"/>
        <w:right w:val="none" w:sz="0" w:space="0" w:color="auto"/>
      </w:divBdr>
    </w:div>
    <w:div w:id="36320640">
      <w:marLeft w:val="640"/>
      <w:marRight w:val="0"/>
      <w:marTop w:val="0"/>
      <w:marBottom w:val="0"/>
      <w:divBdr>
        <w:top w:val="none" w:sz="0" w:space="0" w:color="auto"/>
        <w:left w:val="none" w:sz="0" w:space="0" w:color="auto"/>
        <w:bottom w:val="none" w:sz="0" w:space="0" w:color="auto"/>
        <w:right w:val="none" w:sz="0" w:space="0" w:color="auto"/>
      </w:divBdr>
    </w:div>
    <w:div w:id="36391242">
      <w:marLeft w:val="640"/>
      <w:marRight w:val="0"/>
      <w:marTop w:val="0"/>
      <w:marBottom w:val="0"/>
      <w:divBdr>
        <w:top w:val="none" w:sz="0" w:space="0" w:color="auto"/>
        <w:left w:val="none" w:sz="0" w:space="0" w:color="auto"/>
        <w:bottom w:val="none" w:sz="0" w:space="0" w:color="auto"/>
        <w:right w:val="none" w:sz="0" w:space="0" w:color="auto"/>
      </w:divBdr>
    </w:div>
    <w:div w:id="36508873">
      <w:marLeft w:val="640"/>
      <w:marRight w:val="0"/>
      <w:marTop w:val="0"/>
      <w:marBottom w:val="0"/>
      <w:divBdr>
        <w:top w:val="none" w:sz="0" w:space="0" w:color="auto"/>
        <w:left w:val="none" w:sz="0" w:space="0" w:color="auto"/>
        <w:bottom w:val="none" w:sz="0" w:space="0" w:color="auto"/>
        <w:right w:val="none" w:sz="0" w:space="0" w:color="auto"/>
      </w:divBdr>
    </w:div>
    <w:div w:id="36517500">
      <w:marLeft w:val="640"/>
      <w:marRight w:val="0"/>
      <w:marTop w:val="0"/>
      <w:marBottom w:val="0"/>
      <w:divBdr>
        <w:top w:val="none" w:sz="0" w:space="0" w:color="auto"/>
        <w:left w:val="none" w:sz="0" w:space="0" w:color="auto"/>
        <w:bottom w:val="none" w:sz="0" w:space="0" w:color="auto"/>
        <w:right w:val="none" w:sz="0" w:space="0" w:color="auto"/>
      </w:divBdr>
    </w:div>
    <w:div w:id="36661406">
      <w:marLeft w:val="640"/>
      <w:marRight w:val="0"/>
      <w:marTop w:val="0"/>
      <w:marBottom w:val="0"/>
      <w:divBdr>
        <w:top w:val="none" w:sz="0" w:space="0" w:color="auto"/>
        <w:left w:val="none" w:sz="0" w:space="0" w:color="auto"/>
        <w:bottom w:val="none" w:sz="0" w:space="0" w:color="auto"/>
        <w:right w:val="none" w:sz="0" w:space="0" w:color="auto"/>
      </w:divBdr>
    </w:div>
    <w:div w:id="36702703">
      <w:marLeft w:val="640"/>
      <w:marRight w:val="0"/>
      <w:marTop w:val="0"/>
      <w:marBottom w:val="0"/>
      <w:divBdr>
        <w:top w:val="none" w:sz="0" w:space="0" w:color="auto"/>
        <w:left w:val="none" w:sz="0" w:space="0" w:color="auto"/>
        <w:bottom w:val="none" w:sz="0" w:space="0" w:color="auto"/>
        <w:right w:val="none" w:sz="0" w:space="0" w:color="auto"/>
      </w:divBdr>
    </w:div>
    <w:div w:id="36708386">
      <w:marLeft w:val="640"/>
      <w:marRight w:val="0"/>
      <w:marTop w:val="0"/>
      <w:marBottom w:val="0"/>
      <w:divBdr>
        <w:top w:val="none" w:sz="0" w:space="0" w:color="auto"/>
        <w:left w:val="none" w:sz="0" w:space="0" w:color="auto"/>
        <w:bottom w:val="none" w:sz="0" w:space="0" w:color="auto"/>
        <w:right w:val="none" w:sz="0" w:space="0" w:color="auto"/>
      </w:divBdr>
    </w:div>
    <w:div w:id="36779735">
      <w:marLeft w:val="640"/>
      <w:marRight w:val="0"/>
      <w:marTop w:val="0"/>
      <w:marBottom w:val="0"/>
      <w:divBdr>
        <w:top w:val="none" w:sz="0" w:space="0" w:color="auto"/>
        <w:left w:val="none" w:sz="0" w:space="0" w:color="auto"/>
        <w:bottom w:val="none" w:sz="0" w:space="0" w:color="auto"/>
        <w:right w:val="none" w:sz="0" w:space="0" w:color="auto"/>
      </w:divBdr>
    </w:div>
    <w:div w:id="36780108">
      <w:marLeft w:val="640"/>
      <w:marRight w:val="0"/>
      <w:marTop w:val="0"/>
      <w:marBottom w:val="0"/>
      <w:divBdr>
        <w:top w:val="none" w:sz="0" w:space="0" w:color="auto"/>
        <w:left w:val="none" w:sz="0" w:space="0" w:color="auto"/>
        <w:bottom w:val="none" w:sz="0" w:space="0" w:color="auto"/>
        <w:right w:val="none" w:sz="0" w:space="0" w:color="auto"/>
      </w:divBdr>
    </w:div>
    <w:div w:id="36855739">
      <w:marLeft w:val="640"/>
      <w:marRight w:val="0"/>
      <w:marTop w:val="0"/>
      <w:marBottom w:val="0"/>
      <w:divBdr>
        <w:top w:val="none" w:sz="0" w:space="0" w:color="auto"/>
        <w:left w:val="none" w:sz="0" w:space="0" w:color="auto"/>
        <w:bottom w:val="none" w:sz="0" w:space="0" w:color="auto"/>
        <w:right w:val="none" w:sz="0" w:space="0" w:color="auto"/>
      </w:divBdr>
    </w:div>
    <w:div w:id="36856010">
      <w:marLeft w:val="640"/>
      <w:marRight w:val="0"/>
      <w:marTop w:val="0"/>
      <w:marBottom w:val="0"/>
      <w:divBdr>
        <w:top w:val="none" w:sz="0" w:space="0" w:color="auto"/>
        <w:left w:val="none" w:sz="0" w:space="0" w:color="auto"/>
        <w:bottom w:val="none" w:sz="0" w:space="0" w:color="auto"/>
        <w:right w:val="none" w:sz="0" w:space="0" w:color="auto"/>
      </w:divBdr>
    </w:div>
    <w:div w:id="36857534">
      <w:marLeft w:val="640"/>
      <w:marRight w:val="0"/>
      <w:marTop w:val="0"/>
      <w:marBottom w:val="0"/>
      <w:divBdr>
        <w:top w:val="none" w:sz="0" w:space="0" w:color="auto"/>
        <w:left w:val="none" w:sz="0" w:space="0" w:color="auto"/>
        <w:bottom w:val="none" w:sz="0" w:space="0" w:color="auto"/>
        <w:right w:val="none" w:sz="0" w:space="0" w:color="auto"/>
      </w:divBdr>
    </w:div>
    <w:div w:id="36898363">
      <w:marLeft w:val="640"/>
      <w:marRight w:val="0"/>
      <w:marTop w:val="0"/>
      <w:marBottom w:val="0"/>
      <w:divBdr>
        <w:top w:val="none" w:sz="0" w:space="0" w:color="auto"/>
        <w:left w:val="none" w:sz="0" w:space="0" w:color="auto"/>
        <w:bottom w:val="none" w:sz="0" w:space="0" w:color="auto"/>
        <w:right w:val="none" w:sz="0" w:space="0" w:color="auto"/>
      </w:divBdr>
    </w:div>
    <w:div w:id="36974088">
      <w:marLeft w:val="640"/>
      <w:marRight w:val="0"/>
      <w:marTop w:val="0"/>
      <w:marBottom w:val="0"/>
      <w:divBdr>
        <w:top w:val="none" w:sz="0" w:space="0" w:color="auto"/>
        <w:left w:val="none" w:sz="0" w:space="0" w:color="auto"/>
        <w:bottom w:val="none" w:sz="0" w:space="0" w:color="auto"/>
        <w:right w:val="none" w:sz="0" w:space="0" w:color="auto"/>
      </w:divBdr>
    </w:div>
    <w:div w:id="36978362">
      <w:marLeft w:val="640"/>
      <w:marRight w:val="0"/>
      <w:marTop w:val="0"/>
      <w:marBottom w:val="0"/>
      <w:divBdr>
        <w:top w:val="none" w:sz="0" w:space="0" w:color="auto"/>
        <w:left w:val="none" w:sz="0" w:space="0" w:color="auto"/>
        <w:bottom w:val="none" w:sz="0" w:space="0" w:color="auto"/>
        <w:right w:val="none" w:sz="0" w:space="0" w:color="auto"/>
      </w:divBdr>
    </w:div>
    <w:div w:id="37049389">
      <w:marLeft w:val="640"/>
      <w:marRight w:val="0"/>
      <w:marTop w:val="0"/>
      <w:marBottom w:val="0"/>
      <w:divBdr>
        <w:top w:val="none" w:sz="0" w:space="0" w:color="auto"/>
        <w:left w:val="none" w:sz="0" w:space="0" w:color="auto"/>
        <w:bottom w:val="none" w:sz="0" w:space="0" w:color="auto"/>
        <w:right w:val="none" w:sz="0" w:space="0" w:color="auto"/>
      </w:divBdr>
    </w:div>
    <w:div w:id="37247869">
      <w:marLeft w:val="640"/>
      <w:marRight w:val="0"/>
      <w:marTop w:val="0"/>
      <w:marBottom w:val="0"/>
      <w:divBdr>
        <w:top w:val="none" w:sz="0" w:space="0" w:color="auto"/>
        <w:left w:val="none" w:sz="0" w:space="0" w:color="auto"/>
        <w:bottom w:val="none" w:sz="0" w:space="0" w:color="auto"/>
        <w:right w:val="none" w:sz="0" w:space="0" w:color="auto"/>
      </w:divBdr>
    </w:div>
    <w:div w:id="37248962">
      <w:marLeft w:val="640"/>
      <w:marRight w:val="0"/>
      <w:marTop w:val="0"/>
      <w:marBottom w:val="0"/>
      <w:divBdr>
        <w:top w:val="none" w:sz="0" w:space="0" w:color="auto"/>
        <w:left w:val="none" w:sz="0" w:space="0" w:color="auto"/>
        <w:bottom w:val="none" w:sz="0" w:space="0" w:color="auto"/>
        <w:right w:val="none" w:sz="0" w:space="0" w:color="auto"/>
      </w:divBdr>
    </w:div>
    <w:div w:id="37358382">
      <w:marLeft w:val="640"/>
      <w:marRight w:val="0"/>
      <w:marTop w:val="0"/>
      <w:marBottom w:val="0"/>
      <w:divBdr>
        <w:top w:val="none" w:sz="0" w:space="0" w:color="auto"/>
        <w:left w:val="none" w:sz="0" w:space="0" w:color="auto"/>
        <w:bottom w:val="none" w:sz="0" w:space="0" w:color="auto"/>
        <w:right w:val="none" w:sz="0" w:space="0" w:color="auto"/>
      </w:divBdr>
    </w:div>
    <w:div w:id="37439693">
      <w:marLeft w:val="640"/>
      <w:marRight w:val="0"/>
      <w:marTop w:val="0"/>
      <w:marBottom w:val="0"/>
      <w:divBdr>
        <w:top w:val="none" w:sz="0" w:space="0" w:color="auto"/>
        <w:left w:val="none" w:sz="0" w:space="0" w:color="auto"/>
        <w:bottom w:val="none" w:sz="0" w:space="0" w:color="auto"/>
        <w:right w:val="none" w:sz="0" w:space="0" w:color="auto"/>
      </w:divBdr>
    </w:div>
    <w:div w:id="37511903">
      <w:marLeft w:val="640"/>
      <w:marRight w:val="0"/>
      <w:marTop w:val="0"/>
      <w:marBottom w:val="0"/>
      <w:divBdr>
        <w:top w:val="none" w:sz="0" w:space="0" w:color="auto"/>
        <w:left w:val="none" w:sz="0" w:space="0" w:color="auto"/>
        <w:bottom w:val="none" w:sz="0" w:space="0" w:color="auto"/>
        <w:right w:val="none" w:sz="0" w:space="0" w:color="auto"/>
      </w:divBdr>
    </w:div>
    <w:div w:id="37513893">
      <w:marLeft w:val="640"/>
      <w:marRight w:val="0"/>
      <w:marTop w:val="0"/>
      <w:marBottom w:val="0"/>
      <w:divBdr>
        <w:top w:val="none" w:sz="0" w:space="0" w:color="auto"/>
        <w:left w:val="none" w:sz="0" w:space="0" w:color="auto"/>
        <w:bottom w:val="none" w:sz="0" w:space="0" w:color="auto"/>
        <w:right w:val="none" w:sz="0" w:space="0" w:color="auto"/>
      </w:divBdr>
    </w:div>
    <w:div w:id="37556708">
      <w:marLeft w:val="640"/>
      <w:marRight w:val="0"/>
      <w:marTop w:val="0"/>
      <w:marBottom w:val="0"/>
      <w:divBdr>
        <w:top w:val="none" w:sz="0" w:space="0" w:color="auto"/>
        <w:left w:val="none" w:sz="0" w:space="0" w:color="auto"/>
        <w:bottom w:val="none" w:sz="0" w:space="0" w:color="auto"/>
        <w:right w:val="none" w:sz="0" w:space="0" w:color="auto"/>
      </w:divBdr>
    </w:div>
    <w:div w:id="37630235">
      <w:marLeft w:val="640"/>
      <w:marRight w:val="0"/>
      <w:marTop w:val="0"/>
      <w:marBottom w:val="0"/>
      <w:divBdr>
        <w:top w:val="none" w:sz="0" w:space="0" w:color="auto"/>
        <w:left w:val="none" w:sz="0" w:space="0" w:color="auto"/>
        <w:bottom w:val="none" w:sz="0" w:space="0" w:color="auto"/>
        <w:right w:val="none" w:sz="0" w:space="0" w:color="auto"/>
      </w:divBdr>
    </w:div>
    <w:div w:id="37634667">
      <w:marLeft w:val="640"/>
      <w:marRight w:val="0"/>
      <w:marTop w:val="0"/>
      <w:marBottom w:val="0"/>
      <w:divBdr>
        <w:top w:val="none" w:sz="0" w:space="0" w:color="auto"/>
        <w:left w:val="none" w:sz="0" w:space="0" w:color="auto"/>
        <w:bottom w:val="none" w:sz="0" w:space="0" w:color="auto"/>
        <w:right w:val="none" w:sz="0" w:space="0" w:color="auto"/>
      </w:divBdr>
    </w:div>
    <w:div w:id="37707920">
      <w:marLeft w:val="640"/>
      <w:marRight w:val="0"/>
      <w:marTop w:val="0"/>
      <w:marBottom w:val="0"/>
      <w:divBdr>
        <w:top w:val="none" w:sz="0" w:space="0" w:color="auto"/>
        <w:left w:val="none" w:sz="0" w:space="0" w:color="auto"/>
        <w:bottom w:val="none" w:sz="0" w:space="0" w:color="auto"/>
        <w:right w:val="none" w:sz="0" w:space="0" w:color="auto"/>
      </w:divBdr>
    </w:div>
    <w:div w:id="37751769">
      <w:marLeft w:val="640"/>
      <w:marRight w:val="0"/>
      <w:marTop w:val="0"/>
      <w:marBottom w:val="0"/>
      <w:divBdr>
        <w:top w:val="none" w:sz="0" w:space="0" w:color="auto"/>
        <w:left w:val="none" w:sz="0" w:space="0" w:color="auto"/>
        <w:bottom w:val="none" w:sz="0" w:space="0" w:color="auto"/>
        <w:right w:val="none" w:sz="0" w:space="0" w:color="auto"/>
      </w:divBdr>
    </w:div>
    <w:div w:id="37779492">
      <w:marLeft w:val="640"/>
      <w:marRight w:val="0"/>
      <w:marTop w:val="0"/>
      <w:marBottom w:val="0"/>
      <w:divBdr>
        <w:top w:val="none" w:sz="0" w:space="0" w:color="auto"/>
        <w:left w:val="none" w:sz="0" w:space="0" w:color="auto"/>
        <w:bottom w:val="none" w:sz="0" w:space="0" w:color="auto"/>
        <w:right w:val="none" w:sz="0" w:space="0" w:color="auto"/>
      </w:divBdr>
    </w:div>
    <w:div w:id="37829011">
      <w:marLeft w:val="640"/>
      <w:marRight w:val="0"/>
      <w:marTop w:val="0"/>
      <w:marBottom w:val="0"/>
      <w:divBdr>
        <w:top w:val="none" w:sz="0" w:space="0" w:color="auto"/>
        <w:left w:val="none" w:sz="0" w:space="0" w:color="auto"/>
        <w:bottom w:val="none" w:sz="0" w:space="0" w:color="auto"/>
        <w:right w:val="none" w:sz="0" w:space="0" w:color="auto"/>
      </w:divBdr>
    </w:div>
    <w:div w:id="37895854">
      <w:marLeft w:val="640"/>
      <w:marRight w:val="0"/>
      <w:marTop w:val="0"/>
      <w:marBottom w:val="0"/>
      <w:divBdr>
        <w:top w:val="none" w:sz="0" w:space="0" w:color="auto"/>
        <w:left w:val="none" w:sz="0" w:space="0" w:color="auto"/>
        <w:bottom w:val="none" w:sz="0" w:space="0" w:color="auto"/>
        <w:right w:val="none" w:sz="0" w:space="0" w:color="auto"/>
      </w:divBdr>
    </w:div>
    <w:div w:id="37896894">
      <w:marLeft w:val="640"/>
      <w:marRight w:val="0"/>
      <w:marTop w:val="0"/>
      <w:marBottom w:val="0"/>
      <w:divBdr>
        <w:top w:val="none" w:sz="0" w:space="0" w:color="auto"/>
        <w:left w:val="none" w:sz="0" w:space="0" w:color="auto"/>
        <w:bottom w:val="none" w:sz="0" w:space="0" w:color="auto"/>
        <w:right w:val="none" w:sz="0" w:space="0" w:color="auto"/>
      </w:divBdr>
    </w:div>
    <w:div w:id="37900737">
      <w:marLeft w:val="640"/>
      <w:marRight w:val="0"/>
      <w:marTop w:val="0"/>
      <w:marBottom w:val="0"/>
      <w:divBdr>
        <w:top w:val="none" w:sz="0" w:space="0" w:color="auto"/>
        <w:left w:val="none" w:sz="0" w:space="0" w:color="auto"/>
        <w:bottom w:val="none" w:sz="0" w:space="0" w:color="auto"/>
        <w:right w:val="none" w:sz="0" w:space="0" w:color="auto"/>
      </w:divBdr>
    </w:div>
    <w:div w:id="37903191">
      <w:marLeft w:val="640"/>
      <w:marRight w:val="0"/>
      <w:marTop w:val="0"/>
      <w:marBottom w:val="0"/>
      <w:divBdr>
        <w:top w:val="none" w:sz="0" w:space="0" w:color="auto"/>
        <w:left w:val="none" w:sz="0" w:space="0" w:color="auto"/>
        <w:bottom w:val="none" w:sz="0" w:space="0" w:color="auto"/>
        <w:right w:val="none" w:sz="0" w:space="0" w:color="auto"/>
      </w:divBdr>
    </w:div>
    <w:div w:id="37946263">
      <w:marLeft w:val="640"/>
      <w:marRight w:val="0"/>
      <w:marTop w:val="0"/>
      <w:marBottom w:val="0"/>
      <w:divBdr>
        <w:top w:val="none" w:sz="0" w:space="0" w:color="auto"/>
        <w:left w:val="none" w:sz="0" w:space="0" w:color="auto"/>
        <w:bottom w:val="none" w:sz="0" w:space="0" w:color="auto"/>
        <w:right w:val="none" w:sz="0" w:space="0" w:color="auto"/>
      </w:divBdr>
    </w:div>
    <w:div w:id="38016095">
      <w:marLeft w:val="640"/>
      <w:marRight w:val="0"/>
      <w:marTop w:val="0"/>
      <w:marBottom w:val="0"/>
      <w:divBdr>
        <w:top w:val="none" w:sz="0" w:space="0" w:color="auto"/>
        <w:left w:val="none" w:sz="0" w:space="0" w:color="auto"/>
        <w:bottom w:val="none" w:sz="0" w:space="0" w:color="auto"/>
        <w:right w:val="none" w:sz="0" w:space="0" w:color="auto"/>
      </w:divBdr>
    </w:div>
    <w:div w:id="38088464">
      <w:marLeft w:val="640"/>
      <w:marRight w:val="0"/>
      <w:marTop w:val="0"/>
      <w:marBottom w:val="0"/>
      <w:divBdr>
        <w:top w:val="none" w:sz="0" w:space="0" w:color="auto"/>
        <w:left w:val="none" w:sz="0" w:space="0" w:color="auto"/>
        <w:bottom w:val="none" w:sz="0" w:space="0" w:color="auto"/>
        <w:right w:val="none" w:sz="0" w:space="0" w:color="auto"/>
      </w:divBdr>
    </w:div>
    <w:div w:id="38090768">
      <w:marLeft w:val="640"/>
      <w:marRight w:val="0"/>
      <w:marTop w:val="0"/>
      <w:marBottom w:val="0"/>
      <w:divBdr>
        <w:top w:val="none" w:sz="0" w:space="0" w:color="auto"/>
        <w:left w:val="none" w:sz="0" w:space="0" w:color="auto"/>
        <w:bottom w:val="none" w:sz="0" w:space="0" w:color="auto"/>
        <w:right w:val="none" w:sz="0" w:space="0" w:color="auto"/>
      </w:divBdr>
    </w:div>
    <w:div w:id="38095685">
      <w:marLeft w:val="640"/>
      <w:marRight w:val="0"/>
      <w:marTop w:val="0"/>
      <w:marBottom w:val="0"/>
      <w:divBdr>
        <w:top w:val="none" w:sz="0" w:space="0" w:color="auto"/>
        <w:left w:val="none" w:sz="0" w:space="0" w:color="auto"/>
        <w:bottom w:val="none" w:sz="0" w:space="0" w:color="auto"/>
        <w:right w:val="none" w:sz="0" w:space="0" w:color="auto"/>
      </w:divBdr>
    </w:div>
    <w:div w:id="38168400">
      <w:marLeft w:val="640"/>
      <w:marRight w:val="0"/>
      <w:marTop w:val="0"/>
      <w:marBottom w:val="0"/>
      <w:divBdr>
        <w:top w:val="none" w:sz="0" w:space="0" w:color="auto"/>
        <w:left w:val="none" w:sz="0" w:space="0" w:color="auto"/>
        <w:bottom w:val="none" w:sz="0" w:space="0" w:color="auto"/>
        <w:right w:val="none" w:sz="0" w:space="0" w:color="auto"/>
      </w:divBdr>
    </w:div>
    <w:div w:id="38168416">
      <w:marLeft w:val="640"/>
      <w:marRight w:val="0"/>
      <w:marTop w:val="0"/>
      <w:marBottom w:val="0"/>
      <w:divBdr>
        <w:top w:val="none" w:sz="0" w:space="0" w:color="auto"/>
        <w:left w:val="none" w:sz="0" w:space="0" w:color="auto"/>
        <w:bottom w:val="none" w:sz="0" w:space="0" w:color="auto"/>
        <w:right w:val="none" w:sz="0" w:space="0" w:color="auto"/>
      </w:divBdr>
    </w:div>
    <w:div w:id="38169199">
      <w:marLeft w:val="640"/>
      <w:marRight w:val="0"/>
      <w:marTop w:val="0"/>
      <w:marBottom w:val="0"/>
      <w:divBdr>
        <w:top w:val="none" w:sz="0" w:space="0" w:color="auto"/>
        <w:left w:val="none" w:sz="0" w:space="0" w:color="auto"/>
        <w:bottom w:val="none" w:sz="0" w:space="0" w:color="auto"/>
        <w:right w:val="none" w:sz="0" w:space="0" w:color="auto"/>
      </w:divBdr>
    </w:div>
    <w:div w:id="38171864">
      <w:marLeft w:val="640"/>
      <w:marRight w:val="0"/>
      <w:marTop w:val="0"/>
      <w:marBottom w:val="0"/>
      <w:divBdr>
        <w:top w:val="none" w:sz="0" w:space="0" w:color="auto"/>
        <w:left w:val="none" w:sz="0" w:space="0" w:color="auto"/>
        <w:bottom w:val="none" w:sz="0" w:space="0" w:color="auto"/>
        <w:right w:val="none" w:sz="0" w:space="0" w:color="auto"/>
      </w:divBdr>
    </w:div>
    <w:div w:id="38208635">
      <w:marLeft w:val="640"/>
      <w:marRight w:val="0"/>
      <w:marTop w:val="0"/>
      <w:marBottom w:val="0"/>
      <w:divBdr>
        <w:top w:val="none" w:sz="0" w:space="0" w:color="auto"/>
        <w:left w:val="none" w:sz="0" w:space="0" w:color="auto"/>
        <w:bottom w:val="none" w:sz="0" w:space="0" w:color="auto"/>
        <w:right w:val="none" w:sz="0" w:space="0" w:color="auto"/>
      </w:divBdr>
    </w:div>
    <w:div w:id="38214917">
      <w:marLeft w:val="640"/>
      <w:marRight w:val="0"/>
      <w:marTop w:val="0"/>
      <w:marBottom w:val="0"/>
      <w:divBdr>
        <w:top w:val="none" w:sz="0" w:space="0" w:color="auto"/>
        <w:left w:val="none" w:sz="0" w:space="0" w:color="auto"/>
        <w:bottom w:val="none" w:sz="0" w:space="0" w:color="auto"/>
        <w:right w:val="none" w:sz="0" w:space="0" w:color="auto"/>
      </w:divBdr>
    </w:div>
    <w:div w:id="38282578">
      <w:marLeft w:val="640"/>
      <w:marRight w:val="0"/>
      <w:marTop w:val="0"/>
      <w:marBottom w:val="0"/>
      <w:divBdr>
        <w:top w:val="none" w:sz="0" w:space="0" w:color="auto"/>
        <w:left w:val="none" w:sz="0" w:space="0" w:color="auto"/>
        <w:bottom w:val="none" w:sz="0" w:space="0" w:color="auto"/>
        <w:right w:val="none" w:sz="0" w:space="0" w:color="auto"/>
      </w:divBdr>
    </w:div>
    <w:div w:id="38283575">
      <w:marLeft w:val="640"/>
      <w:marRight w:val="0"/>
      <w:marTop w:val="0"/>
      <w:marBottom w:val="0"/>
      <w:divBdr>
        <w:top w:val="none" w:sz="0" w:space="0" w:color="auto"/>
        <w:left w:val="none" w:sz="0" w:space="0" w:color="auto"/>
        <w:bottom w:val="none" w:sz="0" w:space="0" w:color="auto"/>
        <w:right w:val="none" w:sz="0" w:space="0" w:color="auto"/>
      </w:divBdr>
    </w:div>
    <w:div w:id="38283853">
      <w:marLeft w:val="640"/>
      <w:marRight w:val="0"/>
      <w:marTop w:val="0"/>
      <w:marBottom w:val="0"/>
      <w:divBdr>
        <w:top w:val="none" w:sz="0" w:space="0" w:color="auto"/>
        <w:left w:val="none" w:sz="0" w:space="0" w:color="auto"/>
        <w:bottom w:val="none" w:sz="0" w:space="0" w:color="auto"/>
        <w:right w:val="none" w:sz="0" w:space="0" w:color="auto"/>
      </w:divBdr>
    </w:div>
    <w:div w:id="38358540">
      <w:marLeft w:val="640"/>
      <w:marRight w:val="0"/>
      <w:marTop w:val="0"/>
      <w:marBottom w:val="0"/>
      <w:divBdr>
        <w:top w:val="none" w:sz="0" w:space="0" w:color="auto"/>
        <w:left w:val="none" w:sz="0" w:space="0" w:color="auto"/>
        <w:bottom w:val="none" w:sz="0" w:space="0" w:color="auto"/>
        <w:right w:val="none" w:sz="0" w:space="0" w:color="auto"/>
      </w:divBdr>
    </w:div>
    <w:div w:id="38365100">
      <w:marLeft w:val="640"/>
      <w:marRight w:val="0"/>
      <w:marTop w:val="0"/>
      <w:marBottom w:val="0"/>
      <w:divBdr>
        <w:top w:val="none" w:sz="0" w:space="0" w:color="auto"/>
        <w:left w:val="none" w:sz="0" w:space="0" w:color="auto"/>
        <w:bottom w:val="none" w:sz="0" w:space="0" w:color="auto"/>
        <w:right w:val="none" w:sz="0" w:space="0" w:color="auto"/>
      </w:divBdr>
    </w:div>
    <w:div w:id="38404638">
      <w:marLeft w:val="640"/>
      <w:marRight w:val="0"/>
      <w:marTop w:val="0"/>
      <w:marBottom w:val="0"/>
      <w:divBdr>
        <w:top w:val="none" w:sz="0" w:space="0" w:color="auto"/>
        <w:left w:val="none" w:sz="0" w:space="0" w:color="auto"/>
        <w:bottom w:val="none" w:sz="0" w:space="0" w:color="auto"/>
        <w:right w:val="none" w:sz="0" w:space="0" w:color="auto"/>
      </w:divBdr>
    </w:div>
    <w:div w:id="38435130">
      <w:marLeft w:val="640"/>
      <w:marRight w:val="0"/>
      <w:marTop w:val="0"/>
      <w:marBottom w:val="0"/>
      <w:divBdr>
        <w:top w:val="none" w:sz="0" w:space="0" w:color="auto"/>
        <w:left w:val="none" w:sz="0" w:space="0" w:color="auto"/>
        <w:bottom w:val="none" w:sz="0" w:space="0" w:color="auto"/>
        <w:right w:val="none" w:sz="0" w:space="0" w:color="auto"/>
      </w:divBdr>
    </w:div>
    <w:div w:id="38478103">
      <w:marLeft w:val="640"/>
      <w:marRight w:val="0"/>
      <w:marTop w:val="0"/>
      <w:marBottom w:val="0"/>
      <w:divBdr>
        <w:top w:val="none" w:sz="0" w:space="0" w:color="auto"/>
        <w:left w:val="none" w:sz="0" w:space="0" w:color="auto"/>
        <w:bottom w:val="none" w:sz="0" w:space="0" w:color="auto"/>
        <w:right w:val="none" w:sz="0" w:space="0" w:color="auto"/>
      </w:divBdr>
    </w:div>
    <w:div w:id="38480300">
      <w:marLeft w:val="640"/>
      <w:marRight w:val="0"/>
      <w:marTop w:val="0"/>
      <w:marBottom w:val="0"/>
      <w:divBdr>
        <w:top w:val="none" w:sz="0" w:space="0" w:color="auto"/>
        <w:left w:val="none" w:sz="0" w:space="0" w:color="auto"/>
        <w:bottom w:val="none" w:sz="0" w:space="0" w:color="auto"/>
        <w:right w:val="none" w:sz="0" w:space="0" w:color="auto"/>
      </w:divBdr>
    </w:div>
    <w:div w:id="38553338">
      <w:marLeft w:val="640"/>
      <w:marRight w:val="0"/>
      <w:marTop w:val="0"/>
      <w:marBottom w:val="0"/>
      <w:divBdr>
        <w:top w:val="none" w:sz="0" w:space="0" w:color="auto"/>
        <w:left w:val="none" w:sz="0" w:space="0" w:color="auto"/>
        <w:bottom w:val="none" w:sz="0" w:space="0" w:color="auto"/>
        <w:right w:val="none" w:sz="0" w:space="0" w:color="auto"/>
      </w:divBdr>
    </w:div>
    <w:div w:id="38625344">
      <w:marLeft w:val="640"/>
      <w:marRight w:val="0"/>
      <w:marTop w:val="0"/>
      <w:marBottom w:val="0"/>
      <w:divBdr>
        <w:top w:val="none" w:sz="0" w:space="0" w:color="auto"/>
        <w:left w:val="none" w:sz="0" w:space="0" w:color="auto"/>
        <w:bottom w:val="none" w:sz="0" w:space="0" w:color="auto"/>
        <w:right w:val="none" w:sz="0" w:space="0" w:color="auto"/>
      </w:divBdr>
    </w:div>
    <w:div w:id="38628105">
      <w:marLeft w:val="640"/>
      <w:marRight w:val="0"/>
      <w:marTop w:val="0"/>
      <w:marBottom w:val="0"/>
      <w:divBdr>
        <w:top w:val="none" w:sz="0" w:space="0" w:color="auto"/>
        <w:left w:val="none" w:sz="0" w:space="0" w:color="auto"/>
        <w:bottom w:val="none" w:sz="0" w:space="0" w:color="auto"/>
        <w:right w:val="none" w:sz="0" w:space="0" w:color="auto"/>
      </w:divBdr>
    </w:div>
    <w:div w:id="38669526">
      <w:marLeft w:val="640"/>
      <w:marRight w:val="0"/>
      <w:marTop w:val="0"/>
      <w:marBottom w:val="0"/>
      <w:divBdr>
        <w:top w:val="none" w:sz="0" w:space="0" w:color="auto"/>
        <w:left w:val="none" w:sz="0" w:space="0" w:color="auto"/>
        <w:bottom w:val="none" w:sz="0" w:space="0" w:color="auto"/>
        <w:right w:val="none" w:sz="0" w:space="0" w:color="auto"/>
      </w:divBdr>
    </w:div>
    <w:div w:id="38670681">
      <w:marLeft w:val="640"/>
      <w:marRight w:val="0"/>
      <w:marTop w:val="0"/>
      <w:marBottom w:val="0"/>
      <w:divBdr>
        <w:top w:val="none" w:sz="0" w:space="0" w:color="auto"/>
        <w:left w:val="none" w:sz="0" w:space="0" w:color="auto"/>
        <w:bottom w:val="none" w:sz="0" w:space="0" w:color="auto"/>
        <w:right w:val="none" w:sz="0" w:space="0" w:color="auto"/>
      </w:divBdr>
    </w:div>
    <w:div w:id="38748166">
      <w:marLeft w:val="640"/>
      <w:marRight w:val="0"/>
      <w:marTop w:val="0"/>
      <w:marBottom w:val="0"/>
      <w:divBdr>
        <w:top w:val="none" w:sz="0" w:space="0" w:color="auto"/>
        <w:left w:val="none" w:sz="0" w:space="0" w:color="auto"/>
        <w:bottom w:val="none" w:sz="0" w:space="0" w:color="auto"/>
        <w:right w:val="none" w:sz="0" w:space="0" w:color="auto"/>
      </w:divBdr>
    </w:div>
    <w:div w:id="38749791">
      <w:marLeft w:val="640"/>
      <w:marRight w:val="0"/>
      <w:marTop w:val="0"/>
      <w:marBottom w:val="0"/>
      <w:divBdr>
        <w:top w:val="none" w:sz="0" w:space="0" w:color="auto"/>
        <w:left w:val="none" w:sz="0" w:space="0" w:color="auto"/>
        <w:bottom w:val="none" w:sz="0" w:space="0" w:color="auto"/>
        <w:right w:val="none" w:sz="0" w:space="0" w:color="auto"/>
      </w:divBdr>
    </w:div>
    <w:div w:id="38750972">
      <w:marLeft w:val="640"/>
      <w:marRight w:val="0"/>
      <w:marTop w:val="0"/>
      <w:marBottom w:val="0"/>
      <w:divBdr>
        <w:top w:val="none" w:sz="0" w:space="0" w:color="auto"/>
        <w:left w:val="none" w:sz="0" w:space="0" w:color="auto"/>
        <w:bottom w:val="none" w:sz="0" w:space="0" w:color="auto"/>
        <w:right w:val="none" w:sz="0" w:space="0" w:color="auto"/>
      </w:divBdr>
    </w:div>
    <w:div w:id="38827928">
      <w:marLeft w:val="640"/>
      <w:marRight w:val="0"/>
      <w:marTop w:val="0"/>
      <w:marBottom w:val="0"/>
      <w:divBdr>
        <w:top w:val="none" w:sz="0" w:space="0" w:color="auto"/>
        <w:left w:val="none" w:sz="0" w:space="0" w:color="auto"/>
        <w:bottom w:val="none" w:sz="0" w:space="0" w:color="auto"/>
        <w:right w:val="none" w:sz="0" w:space="0" w:color="auto"/>
      </w:divBdr>
    </w:div>
    <w:div w:id="38865208">
      <w:marLeft w:val="640"/>
      <w:marRight w:val="0"/>
      <w:marTop w:val="0"/>
      <w:marBottom w:val="0"/>
      <w:divBdr>
        <w:top w:val="none" w:sz="0" w:space="0" w:color="auto"/>
        <w:left w:val="none" w:sz="0" w:space="0" w:color="auto"/>
        <w:bottom w:val="none" w:sz="0" w:space="0" w:color="auto"/>
        <w:right w:val="none" w:sz="0" w:space="0" w:color="auto"/>
      </w:divBdr>
    </w:div>
    <w:div w:id="38939621">
      <w:marLeft w:val="640"/>
      <w:marRight w:val="0"/>
      <w:marTop w:val="0"/>
      <w:marBottom w:val="0"/>
      <w:divBdr>
        <w:top w:val="none" w:sz="0" w:space="0" w:color="auto"/>
        <w:left w:val="none" w:sz="0" w:space="0" w:color="auto"/>
        <w:bottom w:val="none" w:sz="0" w:space="0" w:color="auto"/>
        <w:right w:val="none" w:sz="0" w:space="0" w:color="auto"/>
      </w:divBdr>
    </w:div>
    <w:div w:id="39132976">
      <w:marLeft w:val="640"/>
      <w:marRight w:val="0"/>
      <w:marTop w:val="0"/>
      <w:marBottom w:val="0"/>
      <w:divBdr>
        <w:top w:val="none" w:sz="0" w:space="0" w:color="auto"/>
        <w:left w:val="none" w:sz="0" w:space="0" w:color="auto"/>
        <w:bottom w:val="none" w:sz="0" w:space="0" w:color="auto"/>
        <w:right w:val="none" w:sz="0" w:space="0" w:color="auto"/>
      </w:divBdr>
    </w:div>
    <w:div w:id="39133000">
      <w:marLeft w:val="640"/>
      <w:marRight w:val="0"/>
      <w:marTop w:val="0"/>
      <w:marBottom w:val="0"/>
      <w:divBdr>
        <w:top w:val="none" w:sz="0" w:space="0" w:color="auto"/>
        <w:left w:val="none" w:sz="0" w:space="0" w:color="auto"/>
        <w:bottom w:val="none" w:sz="0" w:space="0" w:color="auto"/>
        <w:right w:val="none" w:sz="0" w:space="0" w:color="auto"/>
      </w:divBdr>
    </w:div>
    <w:div w:id="39133138">
      <w:marLeft w:val="640"/>
      <w:marRight w:val="0"/>
      <w:marTop w:val="0"/>
      <w:marBottom w:val="0"/>
      <w:divBdr>
        <w:top w:val="none" w:sz="0" w:space="0" w:color="auto"/>
        <w:left w:val="none" w:sz="0" w:space="0" w:color="auto"/>
        <w:bottom w:val="none" w:sz="0" w:space="0" w:color="auto"/>
        <w:right w:val="none" w:sz="0" w:space="0" w:color="auto"/>
      </w:divBdr>
    </w:div>
    <w:div w:id="39138771">
      <w:marLeft w:val="640"/>
      <w:marRight w:val="0"/>
      <w:marTop w:val="0"/>
      <w:marBottom w:val="0"/>
      <w:divBdr>
        <w:top w:val="none" w:sz="0" w:space="0" w:color="auto"/>
        <w:left w:val="none" w:sz="0" w:space="0" w:color="auto"/>
        <w:bottom w:val="none" w:sz="0" w:space="0" w:color="auto"/>
        <w:right w:val="none" w:sz="0" w:space="0" w:color="auto"/>
      </w:divBdr>
    </w:div>
    <w:div w:id="39205347">
      <w:marLeft w:val="640"/>
      <w:marRight w:val="0"/>
      <w:marTop w:val="0"/>
      <w:marBottom w:val="0"/>
      <w:divBdr>
        <w:top w:val="none" w:sz="0" w:space="0" w:color="auto"/>
        <w:left w:val="none" w:sz="0" w:space="0" w:color="auto"/>
        <w:bottom w:val="none" w:sz="0" w:space="0" w:color="auto"/>
        <w:right w:val="none" w:sz="0" w:space="0" w:color="auto"/>
      </w:divBdr>
    </w:div>
    <w:div w:id="39205676">
      <w:marLeft w:val="640"/>
      <w:marRight w:val="0"/>
      <w:marTop w:val="0"/>
      <w:marBottom w:val="0"/>
      <w:divBdr>
        <w:top w:val="none" w:sz="0" w:space="0" w:color="auto"/>
        <w:left w:val="none" w:sz="0" w:space="0" w:color="auto"/>
        <w:bottom w:val="none" w:sz="0" w:space="0" w:color="auto"/>
        <w:right w:val="none" w:sz="0" w:space="0" w:color="auto"/>
      </w:divBdr>
    </w:div>
    <w:div w:id="39209194">
      <w:marLeft w:val="640"/>
      <w:marRight w:val="0"/>
      <w:marTop w:val="0"/>
      <w:marBottom w:val="0"/>
      <w:divBdr>
        <w:top w:val="none" w:sz="0" w:space="0" w:color="auto"/>
        <w:left w:val="none" w:sz="0" w:space="0" w:color="auto"/>
        <w:bottom w:val="none" w:sz="0" w:space="0" w:color="auto"/>
        <w:right w:val="none" w:sz="0" w:space="0" w:color="auto"/>
      </w:divBdr>
    </w:div>
    <w:div w:id="39209442">
      <w:marLeft w:val="640"/>
      <w:marRight w:val="0"/>
      <w:marTop w:val="0"/>
      <w:marBottom w:val="0"/>
      <w:divBdr>
        <w:top w:val="none" w:sz="0" w:space="0" w:color="auto"/>
        <w:left w:val="none" w:sz="0" w:space="0" w:color="auto"/>
        <w:bottom w:val="none" w:sz="0" w:space="0" w:color="auto"/>
        <w:right w:val="none" w:sz="0" w:space="0" w:color="auto"/>
      </w:divBdr>
    </w:div>
    <w:div w:id="39213054">
      <w:marLeft w:val="640"/>
      <w:marRight w:val="0"/>
      <w:marTop w:val="0"/>
      <w:marBottom w:val="0"/>
      <w:divBdr>
        <w:top w:val="none" w:sz="0" w:space="0" w:color="auto"/>
        <w:left w:val="none" w:sz="0" w:space="0" w:color="auto"/>
        <w:bottom w:val="none" w:sz="0" w:space="0" w:color="auto"/>
        <w:right w:val="none" w:sz="0" w:space="0" w:color="auto"/>
      </w:divBdr>
    </w:div>
    <w:div w:id="39256454">
      <w:marLeft w:val="640"/>
      <w:marRight w:val="0"/>
      <w:marTop w:val="0"/>
      <w:marBottom w:val="0"/>
      <w:divBdr>
        <w:top w:val="none" w:sz="0" w:space="0" w:color="auto"/>
        <w:left w:val="none" w:sz="0" w:space="0" w:color="auto"/>
        <w:bottom w:val="none" w:sz="0" w:space="0" w:color="auto"/>
        <w:right w:val="none" w:sz="0" w:space="0" w:color="auto"/>
      </w:divBdr>
    </w:div>
    <w:div w:id="39285566">
      <w:marLeft w:val="640"/>
      <w:marRight w:val="0"/>
      <w:marTop w:val="0"/>
      <w:marBottom w:val="0"/>
      <w:divBdr>
        <w:top w:val="none" w:sz="0" w:space="0" w:color="auto"/>
        <w:left w:val="none" w:sz="0" w:space="0" w:color="auto"/>
        <w:bottom w:val="none" w:sz="0" w:space="0" w:color="auto"/>
        <w:right w:val="none" w:sz="0" w:space="0" w:color="auto"/>
      </w:divBdr>
    </w:div>
    <w:div w:id="39288768">
      <w:marLeft w:val="640"/>
      <w:marRight w:val="0"/>
      <w:marTop w:val="0"/>
      <w:marBottom w:val="0"/>
      <w:divBdr>
        <w:top w:val="none" w:sz="0" w:space="0" w:color="auto"/>
        <w:left w:val="none" w:sz="0" w:space="0" w:color="auto"/>
        <w:bottom w:val="none" w:sz="0" w:space="0" w:color="auto"/>
        <w:right w:val="none" w:sz="0" w:space="0" w:color="auto"/>
      </w:divBdr>
    </w:div>
    <w:div w:id="39329974">
      <w:marLeft w:val="640"/>
      <w:marRight w:val="0"/>
      <w:marTop w:val="0"/>
      <w:marBottom w:val="0"/>
      <w:divBdr>
        <w:top w:val="none" w:sz="0" w:space="0" w:color="auto"/>
        <w:left w:val="none" w:sz="0" w:space="0" w:color="auto"/>
        <w:bottom w:val="none" w:sz="0" w:space="0" w:color="auto"/>
        <w:right w:val="none" w:sz="0" w:space="0" w:color="auto"/>
      </w:divBdr>
    </w:div>
    <w:div w:id="39399203">
      <w:marLeft w:val="640"/>
      <w:marRight w:val="0"/>
      <w:marTop w:val="0"/>
      <w:marBottom w:val="0"/>
      <w:divBdr>
        <w:top w:val="none" w:sz="0" w:space="0" w:color="auto"/>
        <w:left w:val="none" w:sz="0" w:space="0" w:color="auto"/>
        <w:bottom w:val="none" w:sz="0" w:space="0" w:color="auto"/>
        <w:right w:val="none" w:sz="0" w:space="0" w:color="auto"/>
      </w:divBdr>
    </w:div>
    <w:div w:id="39408206">
      <w:marLeft w:val="640"/>
      <w:marRight w:val="0"/>
      <w:marTop w:val="0"/>
      <w:marBottom w:val="0"/>
      <w:divBdr>
        <w:top w:val="none" w:sz="0" w:space="0" w:color="auto"/>
        <w:left w:val="none" w:sz="0" w:space="0" w:color="auto"/>
        <w:bottom w:val="none" w:sz="0" w:space="0" w:color="auto"/>
        <w:right w:val="none" w:sz="0" w:space="0" w:color="auto"/>
      </w:divBdr>
    </w:div>
    <w:div w:id="39476720">
      <w:marLeft w:val="640"/>
      <w:marRight w:val="0"/>
      <w:marTop w:val="0"/>
      <w:marBottom w:val="0"/>
      <w:divBdr>
        <w:top w:val="none" w:sz="0" w:space="0" w:color="auto"/>
        <w:left w:val="none" w:sz="0" w:space="0" w:color="auto"/>
        <w:bottom w:val="none" w:sz="0" w:space="0" w:color="auto"/>
        <w:right w:val="none" w:sz="0" w:space="0" w:color="auto"/>
      </w:divBdr>
    </w:div>
    <w:div w:id="39596312">
      <w:marLeft w:val="640"/>
      <w:marRight w:val="0"/>
      <w:marTop w:val="0"/>
      <w:marBottom w:val="0"/>
      <w:divBdr>
        <w:top w:val="none" w:sz="0" w:space="0" w:color="auto"/>
        <w:left w:val="none" w:sz="0" w:space="0" w:color="auto"/>
        <w:bottom w:val="none" w:sz="0" w:space="0" w:color="auto"/>
        <w:right w:val="none" w:sz="0" w:space="0" w:color="auto"/>
      </w:divBdr>
    </w:div>
    <w:div w:id="39598048">
      <w:marLeft w:val="640"/>
      <w:marRight w:val="0"/>
      <w:marTop w:val="0"/>
      <w:marBottom w:val="0"/>
      <w:divBdr>
        <w:top w:val="none" w:sz="0" w:space="0" w:color="auto"/>
        <w:left w:val="none" w:sz="0" w:space="0" w:color="auto"/>
        <w:bottom w:val="none" w:sz="0" w:space="0" w:color="auto"/>
        <w:right w:val="none" w:sz="0" w:space="0" w:color="auto"/>
      </w:divBdr>
    </w:div>
    <w:div w:id="39601140">
      <w:marLeft w:val="640"/>
      <w:marRight w:val="0"/>
      <w:marTop w:val="0"/>
      <w:marBottom w:val="0"/>
      <w:divBdr>
        <w:top w:val="none" w:sz="0" w:space="0" w:color="auto"/>
        <w:left w:val="none" w:sz="0" w:space="0" w:color="auto"/>
        <w:bottom w:val="none" w:sz="0" w:space="0" w:color="auto"/>
        <w:right w:val="none" w:sz="0" w:space="0" w:color="auto"/>
      </w:divBdr>
    </w:div>
    <w:div w:id="39601520">
      <w:marLeft w:val="640"/>
      <w:marRight w:val="0"/>
      <w:marTop w:val="0"/>
      <w:marBottom w:val="0"/>
      <w:divBdr>
        <w:top w:val="none" w:sz="0" w:space="0" w:color="auto"/>
        <w:left w:val="none" w:sz="0" w:space="0" w:color="auto"/>
        <w:bottom w:val="none" w:sz="0" w:space="0" w:color="auto"/>
        <w:right w:val="none" w:sz="0" w:space="0" w:color="auto"/>
      </w:divBdr>
    </w:div>
    <w:div w:id="39668832">
      <w:marLeft w:val="640"/>
      <w:marRight w:val="0"/>
      <w:marTop w:val="0"/>
      <w:marBottom w:val="0"/>
      <w:divBdr>
        <w:top w:val="none" w:sz="0" w:space="0" w:color="auto"/>
        <w:left w:val="none" w:sz="0" w:space="0" w:color="auto"/>
        <w:bottom w:val="none" w:sz="0" w:space="0" w:color="auto"/>
        <w:right w:val="none" w:sz="0" w:space="0" w:color="auto"/>
      </w:divBdr>
    </w:div>
    <w:div w:id="39676315">
      <w:marLeft w:val="640"/>
      <w:marRight w:val="0"/>
      <w:marTop w:val="0"/>
      <w:marBottom w:val="0"/>
      <w:divBdr>
        <w:top w:val="none" w:sz="0" w:space="0" w:color="auto"/>
        <w:left w:val="none" w:sz="0" w:space="0" w:color="auto"/>
        <w:bottom w:val="none" w:sz="0" w:space="0" w:color="auto"/>
        <w:right w:val="none" w:sz="0" w:space="0" w:color="auto"/>
      </w:divBdr>
    </w:div>
    <w:div w:id="39718725">
      <w:marLeft w:val="640"/>
      <w:marRight w:val="0"/>
      <w:marTop w:val="0"/>
      <w:marBottom w:val="0"/>
      <w:divBdr>
        <w:top w:val="none" w:sz="0" w:space="0" w:color="auto"/>
        <w:left w:val="none" w:sz="0" w:space="0" w:color="auto"/>
        <w:bottom w:val="none" w:sz="0" w:space="0" w:color="auto"/>
        <w:right w:val="none" w:sz="0" w:space="0" w:color="auto"/>
      </w:divBdr>
    </w:div>
    <w:div w:id="39718785">
      <w:marLeft w:val="640"/>
      <w:marRight w:val="0"/>
      <w:marTop w:val="0"/>
      <w:marBottom w:val="0"/>
      <w:divBdr>
        <w:top w:val="none" w:sz="0" w:space="0" w:color="auto"/>
        <w:left w:val="none" w:sz="0" w:space="0" w:color="auto"/>
        <w:bottom w:val="none" w:sz="0" w:space="0" w:color="auto"/>
        <w:right w:val="none" w:sz="0" w:space="0" w:color="auto"/>
      </w:divBdr>
    </w:div>
    <w:div w:id="39786893">
      <w:marLeft w:val="640"/>
      <w:marRight w:val="0"/>
      <w:marTop w:val="0"/>
      <w:marBottom w:val="0"/>
      <w:divBdr>
        <w:top w:val="none" w:sz="0" w:space="0" w:color="auto"/>
        <w:left w:val="none" w:sz="0" w:space="0" w:color="auto"/>
        <w:bottom w:val="none" w:sz="0" w:space="0" w:color="auto"/>
        <w:right w:val="none" w:sz="0" w:space="0" w:color="auto"/>
      </w:divBdr>
    </w:div>
    <w:div w:id="39861960">
      <w:marLeft w:val="640"/>
      <w:marRight w:val="0"/>
      <w:marTop w:val="0"/>
      <w:marBottom w:val="0"/>
      <w:divBdr>
        <w:top w:val="none" w:sz="0" w:space="0" w:color="auto"/>
        <w:left w:val="none" w:sz="0" w:space="0" w:color="auto"/>
        <w:bottom w:val="none" w:sz="0" w:space="0" w:color="auto"/>
        <w:right w:val="none" w:sz="0" w:space="0" w:color="auto"/>
      </w:divBdr>
    </w:div>
    <w:div w:id="39941821">
      <w:marLeft w:val="640"/>
      <w:marRight w:val="0"/>
      <w:marTop w:val="0"/>
      <w:marBottom w:val="0"/>
      <w:divBdr>
        <w:top w:val="none" w:sz="0" w:space="0" w:color="auto"/>
        <w:left w:val="none" w:sz="0" w:space="0" w:color="auto"/>
        <w:bottom w:val="none" w:sz="0" w:space="0" w:color="auto"/>
        <w:right w:val="none" w:sz="0" w:space="0" w:color="auto"/>
      </w:divBdr>
    </w:div>
    <w:div w:id="39982837">
      <w:marLeft w:val="640"/>
      <w:marRight w:val="0"/>
      <w:marTop w:val="0"/>
      <w:marBottom w:val="0"/>
      <w:divBdr>
        <w:top w:val="none" w:sz="0" w:space="0" w:color="auto"/>
        <w:left w:val="none" w:sz="0" w:space="0" w:color="auto"/>
        <w:bottom w:val="none" w:sz="0" w:space="0" w:color="auto"/>
        <w:right w:val="none" w:sz="0" w:space="0" w:color="auto"/>
      </w:divBdr>
    </w:div>
    <w:div w:id="40059124">
      <w:marLeft w:val="640"/>
      <w:marRight w:val="0"/>
      <w:marTop w:val="0"/>
      <w:marBottom w:val="0"/>
      <w:divBdr>
        <w:top w:val="none" w:sz="0" w:space="0" w:color="auto"/>
        <w:left w:val="none" w:sz="0" w:space="0" w:color="auto"/>
        <w:bottom w:val="none" w:sz="0" w:space="0" w:color="auto"/>
        <w:right w:val="none" w:sz="0" w:space="0" w:color="auto"/>
      </w:divBdr>
    </w:div>
    <w:div w:id="40130420">
      <w:marLeft w:val="640"/>
      <w:marRight w:val="0"/>
      <w:marTop w:val="0"/>
      <w:marBottom w:val="0"/>
      <w:divBdr>
        <w:top w:val="none" w:sz="0" w:space="0" w:color="auto"/>
        <w:left w:val="none" w:sz="0" w:space="0" w:color="auto"/>
        <w:bottom w:val="none" w:sz="0" w:space="0" w:color="auto"/>
        <w:right w:val="none" w:sz="0" w:space="0" w:color="auto"/>
      </w:divBdr>
    </w:div>
    <w:div w:id="40136302">
      <w:marLeft w:val="640"/>
      <w:marRight w:val="0"/>
      <w:marTop w:val="0"/>
      <w:marBottom w:val="0"/>
      <w:divBdr>
        <w:top w:val="none" w:sz="0" w:space="0" w:color="auto"/>
        <w:left w:val="none" w:sz="0" w:space="0" w:color="auto"/>
        <w:bottom w:val="none" w:sz="0" w:space="0" w:color="auto"/>
        <w:right w:val="none" w:sz="0" w:space="0" w:color="auto"/>
      </w:divBdr>
    </w:div>
    <w:div w:id="40177407">
      <w:marLeft w:val="640"/>
      <w:marRight w:val="0"/>
      <w:marTop w:val="0"/>
      <w:marBottom w:val="0"/>
      <w:divBdr>
        <w:top w:val="none" w:sz="0" w:space="0" w:color="auto"/>
        <w:left w:val="none" w:sz="0" w:space="0" w:color="auto"/>
        <w:bottom w:val="none" w:sz="0" w:space="0" w:color="auto"/>
        <w:right w:val="none" w:sz="0" w:space="0" w:color="auto"/>
      </w:divBdr>
    </w:div>
    <w:div w:id="40247930">
      <w:marLeft w:val="640"/>
      <w:marRight w:val="0"/>
      <w:marTop w:val="0"/>
      <w:marBottom w:val="0"/>
      <w:divBdr>
        <w:top w:val="none" w:sz="0" w:space="0" w:color="auto"/>
        <w:left w:val="none" w:sz="0" w:space="0" w:color="auto"/>
        <w:bottom w:val="none" w:sz="0" w:space="0" w:color="auto"/>
        <w:right w:val="none" w:sz="0" w:space="0" w:color="auto"/>
      </w:divBdr>
    </w:div>
    <w:div w:id="40248670">
      <w:marLeft w:val="640"/>
      <w:marRight w:val="0"/>
      <w:marTop w:val="0"/>
      <w:marBottom w:val="0"/>
      <w:divBdr>
        <w:top w:val="none" w:sz="0" w:space="0" w:color="auto"/>
        <w:left w:val="none" w:sz="0" w:space="0" w:color="auto"/>
        <w:bottom w:val="none" w:sz="0" w:space="0" w:color="auto"/>
        <w:right w:val="none" w:sz="0" w:space="0" w:color="auto"/>
      </w:divBdr>
    </w:div>
    <w:div w:id="40323533">
      <w:marLeft w:val="640"/>
      <w:marRight w:val="0"/>
      <w:marTop w:val="0"/>
      <w:marBottom w:val="0"/>
      <w:divBdr>
        <w:top w:val="none" w:sz="0" w:space="0" w:color="auto"/>
        <w:left w:val="none" w:sz="0" w:space="0" w:color="auto"/>
        <w:bottom w:val="none" w:sz="0" w:space="0" w:color="auto"/>
        <w:right w:val="none" w:sz="0" w:space="0" w:color="auto"/>
      </w:divBdr>
    </w:div>
    <w:div w:id="40442722">
      <w:marLeft w:val="640"/>
      <w:marRight w:val="0"/>
      <w:marTop w:val="0"/>
      <w:marBottom w:val="0"/>
      <w:divBdr>
        <w:top w:val="none" w:sz="0" w:space="0" w:color="auto"/>
        <w:left w:val="none" w:sz="0" w:space="0" w:color="auto"/>
        <w:bottom w:val="none" w:sz="0" w:space="0" w:color="auto"/>
        <w:right w:val="none" w:sz="0" w:space="0" w:color="auto"/>
      </w:divBdr>
    </w:div>
    <w:div w:id="40523085">
      <w:marLeft w:val="640"/>
      <w:marRight w:val="0"/>
      <w:marTop w:val="0"/>
      <w:marBottom w:val="0"/>
      <w:divBdr>
        <w:top w:val="none" w:sz="0" w:space="0" w:color="auto"/>
        <w:left w:val="none" w:sz="0" w:space="0" w:color="auto"/>
        <w:bottom w:val="none" w:sz="0" w:space="0" w:color="auto"/>
        <w:right w:val="none" w:sz="0" w:space="0" w:color="auto"/>
      </w:divBdr>
    </w:div>
    <w:div w:id="40567526">
      <w:marLeft w:val="640"/>
      <w:marRight w:val="0"/>
      <w:marTop w:val="0"/>
      <w:marBottom w:val="0"/>
      <w:divBdr>
        <w:top w:val="none" w:sz="0" w:space="0" w:color="auto"/>
        <w:left w:val="none" w:sz="0" w:space="0" w:color="auto"/>
        <w:bottom w:val="none" w:sz="0" w:space="0" w:color="auto"/>
        <w:right w:val="none" w:sz="0" w:space="0" w:color="auto"/>
      </w:divBdr>
    </w:div>
    <w:div w:id="40567869">
      <w:marLeft w:val="640"/>
      <w:marRight w:val="0"/>
      <w:marTop w:val="0"/>
      <w:marBottom w:val="0"/>
      <w:divBdr>
        <w:top w:val="none" w:sz="0" w:space="0" w:color="auto"/>
        <w:left w:val="none" w:sz="0" w:space="0" w:color="auto"/>
        <w:bottom w:val="none" w:sz="0" w:space="0" w:color="auto"/>
        <w:right w:val="none" w:sz="0" w:space="0" w:color="auto"/>
      </w:divBdr>
    </w:div>
    <w:div w:id="40594501">
      <w:marLeft w:val="640"/>
      <w:marRight w:val="0"/>
      <w:marTop w:val="0"/>
      <w:marBottom w:val="0"/>
      <w:divBdr>
        <w:top w:val="none" w:sz="0" w:space="0" w:color="auto"/>
        <w:left w:val="none" w:sz="0" w:space="0" w:color="auto"/>
        <w:bottom w:val="none" w:sz="0" w:space="0" w:color="auto"/>
        <w:right w:val="none" w:sz="0" w:space="0" w:color="auto"/>
      </w:divBdr>
    </w:div>
    <w:div w:id="40597794">
      <w:marLeft w:val="640"/>
      <w:marRight w:val="0"/>
      <w:marTop w:val="0"/>
      <w:marBottom w:val="0"/>
      <w:divBdr>
        <w:top w:val="none" w:sz="0" w:space="0" w:color="auto"/>
        <w:left w:val="none" w:sz="0" w:space="0" w:color="auto"/>
        <w:bottom w:val="none" w:sz="0" w:space="0" w:color="auto"/>
        <w:right w:val="none" w:sz="0" w:space="0" w:color="auto"/>
      </w:divBdr>
    </w:div>
    <w:div w:id="40637532">
      <w:marLeft w:val="640"/>
      <w:marRight w:val="0"/>
      <w:marTop w:val="0"/>
      <w:marBottom w:val="0"/>
      <w:divBdr>
        <w:top w:val="none" w:sz="0" w:space="0" w:color="auto"/>
        <w:left w:val="none" w:sz="0" w:space="0" w:color="auto"/>
        <w:bottom w:val="none" w:sz="0" w:space="0" w:color="auto"/>
        <w:right w:val="none" w:sz="0" w:space="0" w:color="auto"/>
      </w:divBdr>
    </w:div>
    <w:div w:id="40638679">
      <w:marLeft w:val="640"/>
      <w:marRight w:val="0"/>
      <w:marTop w:val="0"/>
      <w:marBottom w:val="0"/>
      <w:divBdr>
        <w:top w:val="none" w:sz="0" w:space="0" w:color="auto"/>
        <w:left w:val="none" w:sz="0" w:space="0" w:color="auto"/>
        <w:bottom w:val="none" w:sz="0" w:space="0" w:color="auto"/>
        <w:right w:val="none" w:sz="0" w:space="0" w:color="auto"/>
      </w:divBdr>
    </w:div>
    <w:div w:id="40639259">
      <w:marLeft w:val="640"/>
      <w:marRight w:val="0"/>
      <w:marTop w:val="0"/>
      <w:marBottom w:val="0"/>
      <w:divBdr>
        <w:top w:val="none" w:sz="0" w:space="0" w:color="auto"/>
        <w:left w:val="none" w:sz="0" w:space="0" w:color="auto"/>
        <w:bottom w:val="none" w:sz="0" w:space="0" w:color="auto"/>
        <w:right w:val="none" w:sz="0" w:space="0" w:color="auto"/>
      </w:divBdr>
    </w:div>
    <w:div w:id="40715998">
      <w:marLeft w:val="640"/>
      <w:marRight w:val="0"/>
      <w:marTop w:val="0"/>
      <w:marBottom w:val="0"/>
      <w:divBdr>
        <w:top w:val="none" w:sz="0" w:space="0" w:color="auto"/>
        <w:left w:val="none" w:sz="0" w:space="0" w:color="auto"/>
        <w:bottom w:val="none" w:sz="0" w:space="0" w:color="auto"/>
        <w:right w:val="none" w:sz="0" w:space="0" w:color="auto"/>
      </w:divBdr>
    </w:div>
    <w:div w:id="40792439">
      <w:marLeft w:val="640"/>
      <w:marRight w:val="0"/>
      <w:marTop w:val="0"/>
      <w:marBottom w:val="0"/>
      <w:divBdr>
        <w:top w:val="none" w:sz="0" w:space="0" w:color="auto"/>
        <w:left w:val="none" w:sz="0" w:space="0" w:color="auto"/>
        <w:bottom w:val="none" w:sz="0" w:space="0" w:color="auto"/>
        <w:right w:val="none" w:sz="0" w:space="0" w:color="auto"/>
      </w:divBdr>
    </w:div>
    <w:div w:id="40902685">
      <w:marLeft w:val="640"/>
      <w:marRight w:val="0"/>
      <w:marTop w:val="0"/>
      <w:marBottom w:val="0"/>
      <w:divBdr>
        <w:top w:val="none" w:sz="0" w:space="0" w:color="auto"/>
        <w:left w:val="none" w:sz="0" w:space="0" w:color="auto"/>
        <w:bottom w:val="none" w:sz="0" w:space="0" w:color="auto"/>
        <w:right w:val="none" w:sz="0" w:space="0" w:color="auto"/>
      </w:divBdr>
    </w:div>
    <w:div w:id="40905309">
      <w:marLeft w:val="640"/>
      <w:marRight w:val="0"/>
      <w:marTop w:val="0"/>
      <w:marBottom w:val="0"/>
      <w:divBdr>
        <w:top w:val="none" w:sz="0" w:space="0" w:color="auto"/>
        <w:left w:val="none" w:sz="0" w:space="0" w:color="auto"/>
        <w:bottom w:val="none" w:sz="0" w:space="0" w:color="auto"/>
        <w:right w:val="none" w:sz="0" w:space="0" w:color="auto"/>
      </w:divBdr>
    </w:div>
    <w:div w:id="40906489">
      <w:marLeft w:val="640"/>
      <w:marRight w:val="0"/>
      <w:marTop w:val="0"/>
      <w:marBottom w:val="0"/>
      <w:divBdr>
        <w:top w:val="none" w:sz="0" w:space="0" w:color="auto"/>
        <w:left w:val="none" w:sz="0" w:space="0" w:color="auto"/>
        <w:bottom w:val="none" w:sz="0" w:space="0" w:color="auto"/>
        <w:right w:val="none" w:sz="0" w:space="0" w:color="auto"/>
      </w:divBdr>
    </w:div>
    <w:div w:id="40984276">
      <w:marLeft w:val="640"/>
      <w:marRight w:val="0"/>
      <w:marTop w:val="0"/>
      <w:marBottom w:val="0"/>
      <w:divBdr>
        <w:top w:val="none" w:sz="0" w:space="0" w:color="auto"/>
        <w:left w:val="none" w:sz="0" w:space="0" w:color="auto"/>
        <w:bottom w:val="none" w:sz="0" w:space="0" w:color="auto"/>
        <w:right w:val="none" w:sz="0" w:space="0" w:color="auto"/>
      </w:divBdr>
    </w:div>
    <w:div w:id="41028365">
      <w:marLeft w:val="640"/>
      <w:marRight w:val="0"/>
      <w:marTop w:val="0"/>
      <w:marBottom w:val="0"/>
      <w:divBdr>
        <w:top w:val="none" w:sz="0" w:space="0" w:color="auto"/>
        <w:left w:val="none" w:sz="0" w:space="0" w:color="auto"/>
        <w:bottom w:val="none" w:sz="0" w:space="0" w:color="auto"/>
        <w:right w:val="none" w:sz="0" w:space="0" w:color="auto"/>
      </w:divBdr>
    </w:div>
    <w:div w:id="41029336">
      <w:marLeft w:val="640"/>
      <w:marRight w:val="0"/>
      <w:marTop w:val="0"/>
      <w:marBottom w:val="0"/>
      <w:divBdr>
        <w:top w:val="none" w:sz="0" w:space="0" w:color="auto"/>
        <w:left w:val="none" w:sz="0" w:space="0" w:color="auto"/>
        <w:bottom w:val="none" w:sz="0" w:space="0" w:color="auto"/>
        <w:right w:val="none" w:sz="0" w:space="0" w:color="auto"/>
      </w:divBdr>
    </w:div>
    <w:div w:id="41095760">
      <w:marLeft w:val="640"/>
      <w:marRight w:val="0"/>
      <w:marTop w:val="0"/>
      <w:marBottom w:val="0"/>
      <w:divBdr>
        <w:top w:val="none" w:sz="0" w:space="0" w:color="auto"/>
        <w:left w:val="none" w:sz="0" w:space="0" w:color="auto"/>
        <w:bottom w:val="none" w:sz="0" w:space="0" w:color="auto"/>
        <w:right w:val="none" w:sz="0" w:space="0" w:color="auto"/>
      </w:divBdr>
    </w:div>
    <w:div w:id="41099686">
      <w:marLeft w:val="640"/>
      <w:marRight w:val="0"/>
      <w:marTop w:val="0"/>
      <w:marBottom w:val="0"/>
      <w:divBdr>
        <w:top w:val="none" w:sz="0" w:space="0" w:color="auto"/>
        <w:left w:val="none" w:sz="0" w:space="0" w:color="auto"/>
        <w:bottom w:val="none" w:sz="0" w:space="0" w:color="auto"/>
        <w:right w:val="none" w:sz="0" w:space="0" w:color="auto"/>
      </w:divBdr>
    </w:div>
    <w:div w:id="41105218">
      <w:marLeft w:val="640"/>
      <w:marRight w:val="0"/>
      <w:marTop w:val="0"/>
      <w:marBottom w:val="0"/>
      <w:divBdr>
        <w:top w:val="none" w:sz="0" w:space="0" w:color="auto"/>
        <w:left w:val="none" w:sz="0" w:space="0" w:color="auto"/>
        <w:bottom w:val="none" w:sz="0" w:space="0" w:color="auto"/>
        <w:right w:val="none" w:sz="0" w:space="0" w:color="auto"/>
      </w:divBdr>
    </w:div>
    <w:div w:id="41105272">
      <w:marLeft w:val="640"/>
      <w:marRight w:val="0"/>
      <w:marTop w:val="0"/>
      <w:marBottom w:val="0"/>
      <w:divBdr>
        <w:top w:val="none" w:sz="0" w:space="0" w:color="auto"/>
        <w:left w:val="none" w:sz="0" w:space="0" w:color="auto"/>
        <w:bottom w:val="none" w:sz="0" w:space="0" w:color="auto"/>
        <w:right w:val="none" w:sz="0" w:space="0" w:color="auto"/>
      </w:divBdr>
    </w:div>
    <w:div w:id="41171504">
      <w:marLeft w:val="640"/>
      <w:marRight w:val="0"/>
      <w:marTop w:val="0"/>
      <w:marBottom w:val="0"/>
      <w:divBdr>
        <w:top w:val="none" w:sz="0" w:space="0" w:color="auto"/>
        <w:left w:val="none" w:sz="0" w:space="0" w:color="auto"/>
        <w:bottom w:val="none" w:sz="0" w:space="0" w:color="auto"/>
        <w:right w:val="none" w:sz="0" w:space="0" w:color="auto"/>
      </w:divBdr>
    </w:div>
    <w:div w:id="41179809">
      <w:marLeft w:val="640"/>
      <w:marRight w:val="0"/>
      <w:marTop w:val="0"/>
      <w:marBottom w:val="0"/>
      <w:divBdr>
        <w:top w:val="none" w:sz="0" w:space="0" w:color="auto"/>
        <w:left w:val="none" w:sz="0" w:space="0" w:color="auto"/>
        <w:bottom w:val="none" w:sz="0" w:space="0" w:color="auto"/>
        <w:right w:val="none" w:sz="0" w:space="0" w:color="auto"/>
      </w:divBdr>
    </w:div>
    <w:div w:id="41247519">
      <w:marLeft w:val="640"/>
      <w:marRight w:val="0"/>
      <w:marTop w:val="0"/>
      <w:marBottom w:val="0"/>
      <w:divBdr>
        <w:top w:val="none" w:sz="0" w:space="0" w:color="auto"/>
        <w:left w:val="none" w:sz="0" w:space="0" w:color="auto"/>
        <w:bottom w:val="none" w:sz="0" w:space="0" w:color="auto"/>
        <w:right w:val="none" w:sz="0" w:space="0" w:color="auto"/>
      </w:divBdr>
    </w:div>
    <w:div w:id="41247882">
      <w:marLeft w:val="640"/>
      <w:marRight w:val="0"/>
      <w:marTop w:val="0"/>
      <w:marBottom w:val="0"/>
      <w:divBdr>
        <w:top w:val="none" w:sz="0" w:space="0" w:color="auto"/>
        <w:left w:val="none" w:sz="0" w:space="0" w:color="auto"/>
        <w:bottom w:val="none" w:sz="0" w:space="0" w:color="auto"/>
        <w:right w:val="none" w:sz="0" w:space="0" w:color="auto"/>
      </w:divBdr>
    </w:div>
    <w:div w:id="41294007">
      <w:marLeft w:val="640"/>
      <w:marRight w:val="0"/>
      <w:marTop w:val="0"/>
      <w:marBottom w:val="0"/>
      <w:divBdr>
        <w:top w:val="none" w:sz="0" w:space="0" w:color="auto"/>
        <w:left w:val="none" w:sz="0" w:space="0" w:color="auto"/>
        <w:bottom w:val="none" w:sz="0" w:space="0" w:color="auto"/>
        <w:right w:val="none" w:sz="0" w:space="0" w:color="auto"/>
      </w:divBdr>
    </w:div>
    <w:div w:id="41365969">
      <w:marLeft w:val="640"/>
      <w:marRight w:val="0"/>
      <w:marTop w:val="0"/>
      <w:marBottom w:val="0"/>
      <w:divBdr>
        <w:top w:val="none" w:sz="0" w:space="0" w:color="auto"/>
        <w:left w:val="none" w:sz="0" w:space="0" w:color="auto"/>
        <w:bottom w:val="none" w:sz="0" w:space="0" w:color="auto"/>
        <w:right w:val="none" w:sz="0" w:space="0" w:color="auto"/>
      </w:divBdr>
    </w:div>
    <w:div w:id="41370473">
      <w:marLeft w:val="640"/>
      <w:marRight w:val="0"/>
      <w:marTop w:val="0"/>
      <w:marBottom w:val="0"/>
      <w:divBdr>
        <w:top w:val="none" w:sz="0" w:space="0" w:color="auto"/>
        <w:left w:val="none" w:sz="0" w:space="0" w:color="auto"/>
        <w:bottom w:val="none" w:sz="0" w:space="0" w:color="auto"/>
        <w:right w:val="none" w:sz="0" w:space="0" w:color="auto"/>
      </w:divBdr>
    </w:div>
    <w:div w:id="41448253">
      <w:marLeft w:val="640"/>
      <w:marRight w:val="0"/>
      <w:marTop w:val="0"/>
      <w:marBottom w:val="0"/>
      <w:divBdr>
        <w:top w:val="none" w:sz="0" w:space="0" w:color="auto"/>
        <w:left w:val="none" w:sz="0" w:space="0" w:color="auto"/>
        <w:bottom w:val="none" w:sz="0" w:space="0" w:color="auto"/>
        <w:right w:val="none" w:sz="0" w:space="0" w:color="auto"/>
      </w:divBdr>
    </w:div>
    <w:div w:id="41515829">
      <w:marLeft w:val="640"/>
      <w:marRight w:val="0"/>
      <w:marTop w:val="0"/>
      <w:marBottom w:val="0"/>
      <w:divBdr>
        <w:top w:val="none" w:sz="0" w:space="0" w:color="auto"/>
        <w:left w:val="none" w:sz="0" w:space="0" w:color="auto"/>
        <w:bottom w:val="none" w:sz="0" w:space="0" w:color="auto"/>
        <w:right w:val="none" w:sz="0" w:space="0" w:color="auto"/>
      </w:divBdr>
    </w:div>
    <w:div w:id="41712757">
      <w:marLeft w:val="640"/>
      <w:marRight w:val="0"/>
      <w:marTop w:val="0"/>
      <w:marBottom w:val="0"/>
      <w:divBdr>
        <w:top w:val="none" w:sz="0" w:space="0" w:color="auto"/>
        <w:left w:val="none" w:sz="0" w:space="0" w:color="auto"/>
        <w:bottom w:val="none" w:sz="0" w:space="0" w:color="auto"/>
        <w:right w:val="none" w:sz="0" w:space="0" w:color="auto"/>
      </w:divBdr>
    </w:div>
    <w:div w:id="41753853">
      <w:marLeft w:val="640"/>
      <w:marRight w:val="0"/>
      <w:marTop w:val="0"/>
      <w:marBottom w:val="0"/>
      <w:divBdr>
        <w:top w:val="none" w:sz="0" w:space="0" w:color="auto"/>
        <w:left w:val="none" w:sz="0" w:space="0" w:color="auto"/>
        <w:bottom w:val="none" w:sz="0" w:space="0" w:color="auto"/>
        <w:right w:val="none" w:sz="0" w:space="0" w:color="auto"/>
      </w:divBdr>
    </w:div>
    <w:div w:id="41756576">
      <w:marLeft w:val="640"/>
      <w:marRight w:val="0"/>
      <w:marTop w:val="0"/>
      <w:marBottom w:val="0"/>
      <w:divBdr>
        <w:top w:val="none" w:sz="0" w:space="0" w:color="auto"/>
        <w:left w:val="none" w:sz="0" w:space="0" w:color="auto"/>
        <w:bottom w:val="none" w:sz="0" w:space="0" w:color="auto"/>
        <w:right w:val="none" w:sz="0" w:space="0" w:color="auto"/>
      </w:divBdr>
    </w:div>
    <w:div w:id="41834314">
      <w:marLeft w:val="640"/>
      <w:marRight w:val="0"/>
      <w:marTop w:val="0"/>
      <w:marBottom w:val="0"/>
      <w:divBdr>
        <w:top w:val="none" w:sz="0" w:space="0" w:color="auto"/>
        <w:left w:val="none" w:sz="0" w:space="0" w:color="auto"/>
        <w:bottom w:val="none" w:sz="0" w:space="0" w:color="auto"/>
        <w:right w:val="none" w:sz="0" w:space="0" w:color="auto"/>
      </w:divBdr>
    </w:div>
    <w:div w:id="41834677">
      <w:marLeft w:val="640"/>
      <w:marRight w:val="0"/>
      <w:marTop w:val="0"/>
      <w:marBottom w:val="0"/>
      <w:divBdr>
        <w:top w:val="none" w:sz="0" w:space="0" w:color="auto"/>
        <w:left w:val="none" w:sz="0" w:space="0" w:color="auto"/>
        <w:bottom w:val="none" w:sz="0" w:space="0" w:color="auto"/>
        <w:right w:val="none" w:sz="0" w:space="0" w:color="auto"/>
      </w:divBdr>
    </w:div>
    <w:div w:id="41834705">
      <w:marLeft w:val="640"/>
      <w:marRight w:val="0"/>
      <w:marTop w:val="0"/>
      <w:marBottom w:val="0"/>
      <w:divBdr>
        <w:top w:val="none" w:sz="0" w:space="0" w:color="auto"/>
        <w:left w:val="none" w:sz="0" w:space="0" w:color="auto"/>
        <w:bottom w:val="none" w:sz="0" w:space="0" w:color="auto"/>
        <w:right w:val="none" w:sz="0" w:space="0" w:color="auto"/>
      </w:divBdr>
    </w:div>
    <w:div w:id="41906929">
      <w:marLeft w:val="640"/>
      <w:marRight w:val="0"/>
      <w:marTop w:val="0"/>
      <w:marBottom w:val="0"/>
      <w:divBdr>
        <w:top w:val="none" w:sz="0" w:space="0" w:color="auto"/>
        <w:left w:val="none" w:sz="0" w:space="0" w:color="auto"/>
        <w:bottom w:val="none" w:sz="0" w:space="0" w:color="auto"/>
        <w:right w:val="none" w:sz="0" w:space="0" w:color="auto"/>
      </w:divBdr>
    </w:div>
    <w:div w:id="41908232">
      <w:marLeft w:val="640"/>
      <w:marRight w:val="0"/>
      <w:marTop w:val="0"/>
      <w:marBottom w:val="0"/>
      <w:divBdr>
        <w:top w:val="none" w:sz="0" w:space="0" w:color="auto"/>
        <w:left w:val="none" w:sz="0" w:space="0" w:color="auto"/>
        <w:bottom w:val="none" w:sz="0" w:space="0" w:color="auto"/>
        <w:right w:val="none" w:sz="0" w:space="0" w:color="auto"/>
      </w:divBdr>
    </w:div>
    <w:div w:id="41945035">
      <w:marLeft w:val="640"/>
      <w:marRight w:val="0"/>
      <w:marTop w:val="0"/>
      <w:marBottom w:val="0"/>
      <w:divBdr>
        <w:top w:val="none" w:sz="0" w:space="0" w:color="auto"/>
        <w:left w:val="none" w:sz="0" w:space="0" w:color="auto"/>
        <w:bottom w:val="none" w:sz="0" w:space="0" w:color="auto"/>
        <w:right w:val="none" w:sz="0" w:space="0" w:color="auto"/>
      </w:divBdr>
    </w:div>
    <w:div w:id="42025255">
      <w:marLeft w:val="640"/>
      <w:marRight w:val="0"/>
      <w:marTop w:val="0"/>
      <w:marBottom w:val="0"/>
      <w:divBdr>
        <w:top w:val="none" w:sz="0" w:space="0" w:color="auto"/>
        <w:left w:val="none" w:sz="0" w:space="0" w:color="auto"/>
        <w:bottom w:val="none" w:sz="0" w:space="0" w:color="auto"/>
        <w:right w:val="none" w:sz="0" w:space="0" w:color="auto"/>
      </w:divBdr>
    </w:div>
    <w:div w:id="42025840">
      <w:marLeft w:val="640"/>
      <w:marRight w:val="0"/>
      <w:marTop w:val="0"/>
      <w:marBottom w:val="0"/>
      <w:divBdr>
        <w:top w:val="none" w:sz="0" w:space="0" w:color="auto"/>
        <w:left w:val="none" w:sz="0" w:space="0" w:color="auto"/>
        <w:bottom w:val="none" w:sz="0" w:space="0" w:color="auto"/>
        <w:right w:val="none" w:sz="0" w:space="0" w:color="auto"/>
      </w:divBdr>
    </w:div>
    <w:div w:id="42141476">
      <w:marLeft w:val="640"/>
      <w:marRight w:val="0"/>
      <w:marTop w:val="0"/>
      <w:marBottom w:val="0"/>
      <w:divBdr>
        <w:top w:val="none" w:sz="0" w:space="0" w:color="auto"/>
        <w:left w:val="none" w:sz="0" w:space="0" w:color="auto"/>
        <w:bottom w:val="none" w:sz="0" w:space="0" w:color="auto"/>
        <w:right w:val="none" w:sz="0" w:space="0" w:color="auto"/>
      </w:divBdr>
    </w:div>
    <w:div w:id="42146125">
      <w:marLeft w:val="640"/>
      <w:marRight w:val="0"/>
      <w:marTop w:val="0"/>
      <w:marBottom w:val="0"/>
      <w:divBdr>
        <w:top w:val="none" w:sz="0" w:space="0" w:color="auto"/>
        <w:left w:val="none" w:sz="0" w:space="0" w:color="auto"/>
        <w:bottom w:val="none" w:sz="0" w:space="0" w:color="auto"/>
        <w:right w:val="none" w:sz="0" w:space="0" w:color="auto"/>
      </w:divBdr>
    </w:div>
    <w:div w:id="42217457">
      <w:marLeft w:val="640"/>
      <w:marRight w:val="0"/>
      <w:marTop w:val="0"/>
      <w:marBottom w:val="0"/>
      <w:divBdr>
        <w:top w:val="none" w:sz="0" w:space="0" w:color="auto"/>
        <w:left w:val="none" w:sz="0" w:space="0" w:color="auto"/>
        <w:bottom w:val="none" w:sz="0" w:space="0" w:color="auto"/>
        <w:right w:val="none" w:sz="0" w:space="0" w:color="auto"/>
      </w:divBdr>
    </w:div>
    <w:div w:id="42293223">
      <w:marLeft w:val="640"/>
      <w:marRight w:val="0"/>
      <w:marTop w:val="0"/>
      <w:marBottom w:val="0"/>
      <w:divBdr>
        <w:top w:val="none" w:sz="0" w:space="0" w:color="auto"/>
        <w:left w:val="none" w:sz="0" w:space="0" w:color="auto"/>
        <w:bottom w:val="none" w:sz="0" w:space="0" w:color="auto"/>
        <w:right w:val="none" w:sz="0" w:space="0" w:color="auto"/>
      </w:divBdr>
    </w:div>
    <w:div w:id="42293699">
      <w:marLeft w:val="640"/>
      <w:marRight w:val="0"/>
      <w:marTop w:val="0"/>
      <w:marBottom w:val="0"/>
      <w:divBdr>
        <w:top w:val="none" w:sz="0" w:space="0" w:color="auto"/>
        <w:left w:val="none" w:sz="0" w:space="0" w:color="auto"/>
        <w:bottom w:val="none" w:sz="0" w:space="0" w:color="auto"/>
        <w:right w:val="none" w:sz="0" w:space="0" w:color="auto"/>
      </w:divBdr>
    </w:div>
    <w:div w:id="42338827">
      <w:marLeft w:val="640"/>
      <w:marRight w:val="0"/>
      <w:marTop w:val="0"/>
      <w:marBottom w:val="0"/>
      <w:divBdr>
        <w:top w:val="none" w:sz="0" w:space="0" w:color="auto"/>
        <w:left w:val="none" w:sz="0" w:space="0" w:color="auto"/>
        <w:bottom w:val="none" w:sz="0" w:space="0" w:color="auto"/>
        <w:right w:val="none" w:sz="0" w:space="0" w:color="auto"/>
      </w:divBdr>
    </w:div>
    <w:div w:id="42364605">
      <w:marLeft w:val="640"/>
      <w:marRight w:val="0"/>
      <w:marTop w:val="0"/>
      <w:marBottom w:val="0"/>
      <w:divBdr>
        <w:top w:val="none" w:sz="0" w:space="0" w:color="auto"/>
        <w:left w:val="none" w:sz="0" w:space="0" w:color="auto"/>
        <w:bottom w:val="none" w:sz="0" w:space="0" w:color="auto"/>
        <w:right w:val="none" w:sz="0" w:space="0" w:color="auto"/>
      </w:divBdr>
    </w:div>
    <w:div w:id="42366090">
      <w:marLeft w:val="640"/>
      <w:marRight w:val="0"/>
      <w:marTop w:val="0"/>
      <w:marBottom w:val="0"/>
      <w:divBdr>
        <w:top w:val="none" w:sz="0" w:space="0" w:color="auto"/>
        <w:left w:val="none" w:sz="0" w:space="0" w:color="auto"/>
        <w:bottom w:val="none" w:sz="0" w:space="0" w:color="auto"/>
        <w:right w:val="none" w:sz="0" w:space="0" w:color="auto"/>
      </w:divBdr>
    </w:div>
    <w:div w:id="42406876">
      <w:marLeft w:val="640"/>
      <w:marRight w:val="0"/>
      <w:marTop w:val="0"/>
      <w:marBottom w:val="0"/>
      <w:divBdr>
        <w:top w:val="none" w:sz="0" w:space="0" w:color="auto"/>
        <w:left w:val="none" w:sz="0" w:space="0" w:color="auto"/>
        <w:bottom w:val="none" w:sz="0" w:space="0" w:color="auto"/>
        <w:right w:val="none" w:sz="0" w:space="0" w:color="auto"/>
      </w:divBdr>
    </w:div>
    <w:div w:id="42560134">
      <w:marLeft w:val="640"/>
      <w:marRight w:val="0"/>
      <w:marTop w:val="0"/>
      <w:marBottom w:val="0"/>
      <w:divBdr>
        <w:top w:val="none" w:sz="0" w:space="0" w:color="auto"/>
        <w:left w:val="none" w:sz="0" w:space="0" w:color="auto"/>
        <w:bottom w:val="none" w:sz="0" w:space="0" w:color="auto"/>
        <w:right w:val="none" w:sz="0" w:space="0" w:color="auto"/>
      </w:divBdr>
    </w:div>
    <w:div w:id="42562016">
      <w:marLeft w:val="640"/>
      <w:marRight w:val="0"/>
      <w:marTop w:val="0"/>
      <w:marBottom w:val="0"/>
      <w:divBdr>
        <w:top w:val="none" w:sz="0" w:space="0" w:color="auto"/>
        <w:left w:val="none" w:sz="0" w:space="0" w:color="auto"/>
        <w:bottom w:val="none" w:sz="0" w:space="0" w:color="auto"/>
        <w:right w:val="none" w:sz="0" w:space="0" w:color="auto"/>
      </w:divBdr>
    </w:div>
    <w:div w:id="42599704">
      <w:marLeft w:val="640"/>
      <w:marRight w:val="0"/>
      <w:marTop w:val="0"/>
      <w:marBottom w:val="0"/>
      <w:divBdr>
        <w:top w:val="none" w:sz="0" w:space="0" w:color="auto"/>
        <w:left w:val="none" w:sz="0" w:space="0" w:color="auto"/>
        <w:bottom w:val="none" w:sz="0" w:space="0" w:color="auto"/>
        <w:right w:val="none" w:sz="0" w:space="0" w:color="auto"/>
      </w:divBdr>
    </w:div>
    <w:div w:id="42601112">
      <w:marLeft w:val="640"/>
      <w:marRight w:val="0"/>
      <w:marTop w:val="0"/>
      <w:marBottom w:val="0"/>
      <w:divBdr>
        <w:top w:val="none" w:sz="0" w:space="0" w:color="auto"/>
        <w:left w:val="none" w:sz="0" w:space="0" w:color="auto"/>
        <w:bottom w:val="none" w:sz="0" w:space="0" w:color="auto"/>
        <w:right w:val="none" w:sz="0" w:space="0" w:color="auto"/>
      </w:divBdr>
    </w:div>
    <w:div w:id="42605765">
      <w:marLeft w:val="640"/>
      <w:marRight w:val="0"/>
      <w:marTop w:val="0"/>
      <w:marBottom w:val="0"/>
      <w:divBdr>
        <w:top w:val="none" w:sz="0" w:space="0" w:color="auto"/>
        <w:left w:val="none" w:sz="0" w:space="0" w:color="auto"/>
        <w:bottom w:val="none" w:sz="0" w:space="0" w:color="auto"/>
        <w:right w:val="none" w:sz="0" w:space="0" w:color="auto"/>
      </w:divBdr>
    </w:div>
    <w:div w:id="42609064">
      <w:marLeft w:val="640"/>
      <w:marRight w:val="0"/>
      <w:marTop w:val="0"/>
      <w:marBottom w:val="0"/>
      <w:divBdr>
        <w:top w:val="none" w:sz="0" w:space="0" w:color="auto"/>
        <w:left w:val="none" w:sz="0" w:space="0" w:color="auto"/>
        <w:bottom w:val="none" w:sz="0" w:space="0" w:color="auto"/>
        <w:right w:val="none" w:sz="0" w:space="0" w:color="auto"/>
      </w:divBdr>
    </w:div>
    <w:div w:id="42679501">
      <w:marLeft w:val="640"/>
      <w:marRight w:val="0"/>
      <w:marTop w:val="0"/>
      <w:marBottom w:val="0"/>
      <w:divBdr>
        <w:top w:val="none" w:sz="0" w:space="0" w:color="auto"/>
        <w:left w:val="none" w:sz="0" w:space="0" w:color="auto"/>
        <w:bottom w:val="none" w:sz="0" w:space="0" w:color="auto"/>
        <w:right w:val="none" w:sz="0" w:space="0" w:color="auto"/>
      </w:divBdr>
    </w:div>
    <w:div w:id="42681737">
      <w:marLeft w:val="640"/>
      <w:marRight w:val="0"/>
      <w:marTop w:val="0"/>
      <w:marBottom w:val="0"/>
      <w:divBdr>
        <w:top w:val="none" w:sz="0" w:space="0" w:color="auto"/>
        <w:left w:val="none" w:sz="0" w:space="0" w:color="auto"/>
        <w:bottom w:val="none" w:sz="0" w:space="0" w:color="auto"/>
        <w:right w:val="none" w:sz="0" w:space="0" w:color="auto"/>
      </w:divBdr>
    </w:div>
    <w:div w:id="42682187">
      <w:marLeft w:val="640"/>
      <w:marRight w:val="0"/>
      <w:marTop w:val="0"/>
      <w:marBottom w:val="0"/>
      <w:divBdr>
        <w:top w:val="none" w:sz="0" w:space="0" w:color="auto"/>
        <w:left w:val="none" w:sz="0" w:space="0" w:color="auto"/>
        <w:bottom w:val="none" w:sz="0" w:space="0" w:color="auto"/>
        <w:right w:val="none" w:sz="0" w:space="0" w:color="auto"/>
      </w:divBdr>
    </w:div>
    <w:div w:id="42753273">
      <w:marLeft w:val="640"/>
      <w:marRight w:val="0"/>
      <w:marTop w:val="0"/>
      <w:marBottom w:val="0"/>
      <w:divBdr>
        <w:top w:val="none" w:sz="0" w:space="0" w:color="auto"/>
        <w:left w:val="none" w:sz="0" w:space="0" w:color="auto"/>
        <w:bottom w:val="none" w:sz="0" w:space="0" w:color="auto"/>
        <w:right w:val="none" w:sz="0" w:space="0" w:color="auto"/>
      </w:divBdr>
    </w:div>
    <w:div w:id="42795959">
      <w:marLeft w:val="640"/>
      <w:marRight w:val="0"/>
      <w:marTop w:val="0"/>
      <w:marBottom w:val="0"/>
      <w:divBdr>
        <w:top w:val="none" w:sz="0" w:space="0" w:color="auto"/>
        <w:left w:val="none" w:sz="0" w:space="0" w:color="auto"/>
        <w:bottom w:val="none" w:sz="0" w:space="0" w:color="auto"/>
        <w:right w:val="none" w:sz="0" w:space="0" w:color="auto"/>
      </w:divBdr>
    </w:div>
    <w:div w:id="42868194">
      <w:marLeft w:val="640"/>
      <w:marRight w:val="0"/>
      <w:marTop w:val="0"/>
      <w:marBottom w:val="0"/>
      <w:divBdr>
        <w:top w:val="none" w:sz="0" w:space="0" w:color="auto"/>
        <w:left w:val="none" w:sz="0" w:space="0" w:color="auto"/>
        <w:bottom w:val="none" w:sz="0" w:space="0" w:color="auto"/>
        <w:right w:val="none" w:sz="0" w:space="0" w:color="auto"/>
      </w:divBdr>
    </w:div>
    <w:div w:id="42872366">
      <w:marLeft w:val="640"/>
      <w:marRight w:val="0"/>
      <w:marTop w:val="0"/>
      <w:marBottom w:val="0"/>
      <w:divBdr>
        <w:top w:val="none" w:sz="0" w:space="0" w:color="auto"/>
        <w:left w:val="none" w:sz="0" w:space="0" w:color="auto"/>
        <w:bottom w:val="none" w:sz="0" w:space="0" w:color="auto"/>
        <w:right w:val="none" w:sz="0" w:space="0" w:color="auto"/>
      </w:divBdr>
    </w:div>
    <w:div w:id="42872692">
      <w:marLeft w:val="640"/>
      <w:marRight w:val="0"/>
      <w:marTop w:val="0"/>
      <w:marBottom w:val="0"/>
      <w:divBdr>
        <w:top w:val="none" w:sz="0" w:space="0" w:color="auto"/>
        <w:left w:val="none" w:sz="0" w:space="0" w:color="auto"/>
        <w:bottom w:val="none" w:sz="0" w:space="0" w:color="auto"/>
        <w:right w:val="none" w:sz="0" w:space="0" w:color="auto"/>
      </w:divBdr>
    </w:div>
    <w:div w:id="42873416">
      <w:marLeft w:val="640"/>
      <w:marRight w:val="0"/>
      <w:marTop w:val="0"/>
      <w:marBottom w:val="0"/>
      <w:divBdr>
        <w:top w:val="none" w:sz="0" w:space="0" w:color="auto"/>
        <w:left w:val="none" w:sz="0" w:space="0" w:color="auto"/>
        <w:bottom w:val="none" w:sz="0" w:space="0" w:color="auto"/>
        <w:right w:val="none" w:sz="0" w:space="0" w:color="auto"/>
      </w:divBdr>
    </w:div>
    <w:div w:id="42991769">
      <w:marLeft w:val="640"/>
      <w:marRight w:val="0"/>
      <w:marTop w:val="0"/>
      <w:marBottom w:val="0"/>
      <w:divBdr>
        <w:top w:val="none" w:sz="0" w:space="0" w:color="auto"/>
        <w:left w:val="none" w:sz="0" w:space="0" w:color="auto"/>
        <w:bottom w:val="none" w:sz="0" w:space="0" w:color="auto"/>
        <w:right w:val="none" w:sz="0" w:space="0" w:color="auto"/>
      </w:divBdr>
    </w:div>
    <w:div w:id="42992838">
      <w:marLeft w:val="640"/>
      <w:marRight w:val="0"/>
      <w:marTop w:val="0"/>
      <w:marBottom w:val="0"/>
      <w:divBdr>
        <w:top w:val="none" w:sz="0" w:space="0" w:color="auto"/>
        <w:left w:val="none" w:sz="0" w:space="0" w:color="auto"/>
        <w:bottom w:val="none" w:sz="0" w:space="0" w:color="auto"/>
        <w:right w:val="none" w:sz="0" w:space="0" w:color="auto"/>
      </w:divBdr>
    </w:div>
    <w:div w:id="42993378">
      <w:marLeft w:val="640"/>
      <w:marRight w:val="0"/>
      <w:marTop w:val="0"/>
      <w:marBottom w:val="0"/>
      <w:divBdr>
        <w:top w:val="none" w:sz="0" w:space="0" w:color="auto"/>
        <w:left w:val="none" w:sz="0" w:space="0" w:color="auto"/>
        <w:bottom w:val="none" w:sz="0" w:space="0" w:color="auto"/>
        <w:right w:val="none" w:sz="0" w:space="0" w:color="auto"/>
      </w:divBdr>
    </w:div>
    <w:div w:id="43068538">
      <w:marLeft w:val="640"/>
      <w:marRight w:val="0"/>
      <w:marTop w:val="0"/>
      <w:marBottom w:val="0"/>
      <w:divBdr>
        <w:top w:val="none" w:sz="0" w:space="0" w:color="auto"/>
        <w:left w:val="none" w:sz="0" w:space="0" w:color="auto"/>
        <w:bottom w:val="none" w:sz="0" w:space="0" w:color="auto"/>
        <w:right w:val="none" w:sz="0" w:space="0" w:color="auto"/>
      </w:divBdr>
    </w:div>
    <w:div w:id="43138521">
      <w:marLeft w:val="640"/>
      <w:marRight w:val="0"/>
      <w:marTop w:val="0"/>
      <w:marBottom w:val="0"/>
      <w:divBdr>
        <w:top w:val="none" w:sz="0" w:space="0" w:color="auto"/>
        <w:left w:val="none" w:sz="0" w:space="0" w:color="auto"/>
        <w:bottom w:val="none" w:sz="0" w:space="0" w:color="auto"/>
        <w:right w:val="none" w:sz="0" w:space="0" w:color="auto"/>
      </w:divBdr>
    </w:div>
    <w:div w:id="43140306">
      <w:marLeft w:val="640"/>
      <w:marRight w:val="0"/>
      <w:marTop w:val="0"/>
      <w:marBottom w:val="0"/>
      <w:divBdr>
        <w:top w:val="none" w:sz="0" w:space="0" w:color="auto"/>
        <w:left w:val="none" w:sz="0" w:space="0" w:color="auto"/>
        <w:bottom w:val="none" w:sz="0" w:space="0" w:color="auto"/>
        <w:right w:val="none" w:sz="0" w:space="0" w:color="auto"/>
      </w:divBdr>
    </w:div>
    <w:div w:id="43213850">
      <w:marLeft w:val="640"/>
      <w:marRight w:val="0"/>
      <w:marTop w:val="0"/>
      <w:marBottom w:val="0"/>
      <w:divBdr>
        <w:top w:val="none" w:sz="0" w:space="0" w:color="auto"/>
        <w:left w:val="none" w:sz="0" w:space="0" w:color="auto"/>
        <w:bottom w:val="none" w:sz="0" w:space="0" w:color="auto"/>
        <w:right w:val="none" w:sz="0" w:space="0" w:color="auto"/>
      </w:divBdr>
    </w:div>
    <w:div w:id="43216544">
      <w:marLeft w:val="640"/>
      <w:marRight w:val="0"/>
      <w:marTop w:val="0"/>
      <w:marBottom w:val="0"/>
      <w:divBdr>
        <w:top w:val="none" w:sz="0" w:space="0" w:color="auto"/>
        <w:left w:val="none" w:sz="0" w:space="0" w:color="auto"/>
        <w:bottom w:val="none" w:sz="0" w:space="0" w:color="auto"/>
        <w:right w:val="none" w:sz="0" w:space="0" w:color="auto"/>
      </w:divBdr>
    </w:div>
    <w:div w:id="43256785">
      <w:marLeft w:val="640"/>
      <w:marRight w:val="0"/>
      <w:marTop w:val="0"/>
      <w:marBottom w:val="0"/>
      <w:divBdr>
        <w:top w:val="none" w:sz="0" w:space="0" w:color="auto"/>
        <w:left w:val="none" w:sz="0" w:space="0" w:color="auto"/>
        <w:bottom w:val="none" w:sz="0" w:space="0" w:color="auto"/>
        <w:right w:val="none" w:sz="0" w:space="0" w:color="auto"/>
      </w:divBdr>
    </w:div>
    <w:div w:id="43262053">
      <w:marLeft w:val="640"/>
      <w:marRight w:val="0"/>
      <w:marTop w:val="0"/>
      <w:marBottom w:val="0"/>
      <w:divBdr>
        <w:top w:val="none" w:sz="0" w:space="0" w:color="auto"/>
        <w:left w:val="none" w:sz="0" w:space="0" w:color="auto"/>
        <w:bottom w:val="none" w:sz="0" w:space="0" w:color="auto"/>
        <w:right w:val="none" w:sz="0" w:space="0" w:color="auto"/>
      </w:divBdr>
    </w:div>
    <w:div w:id="43334386">
      <w:marLeft w:val="640"/>
      <w:marRight w:val="0"/>
      <w:marTop w:val="0"/>
      <w:marBottom w:val="0"/>
      <w:divBdr>
        <w:top w:val="none" w:sz="0" w:space="0" w:color="auto"/>
        <w:left w:val="none" w:sz="0" w:space="0" w:color="auto"/>
        <w:bottom w:val="none" w:sz="0" w:space="0" w:color="auto"/>
        <w:right w:val="none" w:sz="0" w:space="0" w:color="auto"/>
      </w:divBdr>
    </w:div>
    <w:div w:id="43339505">
      <w:marLeft w:val="640"/>
      <w:marRight w:val="0"/>
      <w:marTop w:val="0"/>
      <w:marBottom w:val="0"/>
      <w:divBdr>
        <w:top w:val="none" w:sz="0" w:space="0" w:color="auto"/>
        <w:left w:val="none" w:sz="0" w:space="0" w:color="auto"/>
        <w:bottom w:val="none" w:sz="0" w:space="0" w:color="auto"/>
        <w:right w:val="none" w:sz="0" w:space="0" w:color="auto"/>
      </w:divBdr>
    </w:div>
    <w:div w:id="43410028">
      <w:marLeft w:val="640"/>
      <w:marRight w:val="0"/>
      <w:marTop w:val="0"/>
      <w:marBottom w:val="0"/>
      <w:divBdr>
        <w:top w:val="none" w:sz="0" w:space="0" w:color="auto"/>
        <w:left w:val="none" w:sz="0" w:space="0" w:color="auto"/>
        <w:bottom w:val="none" w:sz="0" w:space="0" w:color="auto"/>
        <w:right w:val="none" w:sz="0" w:space="0" w:color="auto"/>
      </w:divBdr>
    </w:div>
    <w:div w:id="43413414">
      <w:marLeft w:val="640"/>
      <w:marRight w:val="0"/>
      <w:marTop w:val="0"/>
      <w:marBottom w:val="0"/>
      <w:divBdr>
        <w:top w:val="none" w:sz="0" w:space="0" w:color="auto"/>
        <w:left w:val="none" w:sz="0" w:space="0" w:color="auto"/>
        <w:bottom w:val="none" w:sz="0" w:space="0" w:color="auto"/>
        <w:right w:val="none" w:sz="0" w:space="0" w:color="auto"/>
      </w:divBdr>
    </w:div>
    <w:div w:id="43481612">
      <w:marLeft w:val="640"/>
      <w:marRight w:val="0"/>
      <w:marTop w:val="0"/>
      <w:marBottom w:val="0"/>
      <w:divBdr>
        <w:top w:val="none" w:sz="0" w:space="0" w:color="auto"/>
        <w:left w:val="none" w:sz="0" w:space="0" w:color="auto"/>
        <w:bottom w:val="none" w:sz="0" w:space="0" w:color="auto"/>
        <w:right w:val="none" w:sz="0" w:space="0" w:color="auto"/>
      </w:divBdr>
    </w:div>
    <w:div w:id="43532886">
      <w:marLeft w:val="640"/>
      <w:marRight w:val="0"/>
      <w:marTop w:val="0"/>
      <w:marBottom w:val="0"/>
      <w:divBdr>
        <w:top w:val="none" w:sz="0" w:space="0" w:color="auto"/>
        <w:left w:val="none" w:sz="0" w:space="0" w:color="auto"/>
        <w:bottom w:val="none" w:sz="0" w:space="0" w:color="auto"/>
        <w:right w:val="none" w:sz="0" w:space="0" w:color="auto"/>
      </w:divBdr>
    </w:div>
    <w:div w:id="43647871">
      <w:marLeft w:val="640"/>
      <w:marRight w:val="0"/>
      <w:marTop w:val="0"/>
      <w:marBottom w:val="0"/>
      <w:divBdr>
        <w:top w:val="none" w:sz="0" w:space="0" w:color="auto"/>
        <w:left w:val="none" w:sz="0" w:space="0" w:color="auto"/>
        <w:bottom w:val="none" w:sz="0" w:space="0" w:color="auto"/>
        <w:right w:val="none" w:sz="0" w:space="0" w:color="auto"/>
      </w:divBdr>
    </w:div>
    <w:div w:id="43649951">
      <w:marLeft w:val="640"/>
      <w:marRight w:val="0"/>
      <w:marTop w:val="0"/>
      <w:marBottom w:val="0"/>
      <w:divBdr>
        <w:top w:val="none" w:sz="0" w:space="0" w:color="auto"/>
        <w:left w:val="none" w:sz="0" w:space="0" w:color="auto"/>
        <w:bottom w:val="none" w:sz="0" w:space="0" w:color="auto"/>
        <w:right w:val="none" w:sz="0" w:space="0" w:color="auto"/>
      </w:divBdr>
    </w:div>
    <w:div w:id="43674685">
      <w:marLeft w:val="640"/>
      <w:marRight w:val="0"/>
      <w:marTop w:val="0"/>
      <w:marBottom w:val="0"/>
      <w:divBdr>
        <w:top w:val="none" w:sz="0" w:space="0" w:color="auto"/>
        <w:left w:val="none" w:sz="0" w:space="0" w:color="auto"/>
        <w:bottom w:val="none" w:sz="0" w:space="0" w:color="auto"/>
        <w:right w:val="none" w:sz="0" w:space="0" w:color="auto"/>
      </w:divBdr>
    </w:div>
    <w:div w:id="43717838">
      <w:marLeft w:val="640"/>
      <w:marRight w:val="0"/>
      <w:marTop w:val="0"/>
      <w:marBottom w:val="0"/>
      <w:divBdr>
        <w:top w:val="none" w:sz="0" w:space="0" w:color="auto"/>
        <w:left w:val="none" w:sz="0" w:space="0" w:color="auto"/>
        <w:bottom w:val="none" w:sz="0" w:space="0" w:color="auto"/>
        <w:right w:val="none" w:sz="0" w:space="0" w:color="auto"/>
      </w:divBdr>
    </w:div>
    <w:div w:id="43801616">
      <w:marLeft w:val="640"/>
      <w:marRight w:val="0"/>
      <w:marTop w:val="0"/>
      <w:marBottom w:val="0"/>
      <w:divBdr>
        <w:top w:val="none" w:sz="0" w:space="0" w:color="auto"/>
        <w:left w:val="none" w:sz="0" w:space="0" w:color="auto"/>
        <w:bottom w:val="none" w:sz="0" w:space="0" w:color="auto"/>
        <w:right w:val="none" w:sz="0" w:space="0" w:color="auto"/>
      </w:divBdr>
    </w:div>
    <w:div w:id="43844111">
      <w:marLeft w:val="640"/>
      <w:marRight w:val="0"/>
      <w:marTop w:val="0"/>
      <w:marBottom w:val="0"/>
      <w:divBdr>
        <w:top w:val="none" w:sz="0" w:space="0" w:color="auto"/>
        <w:left w:val="none" w:sz="0" w:space="0" w:color="auto"/>
        <w:bottom w:val="none" w:sz="0" w:space="0" w:color="auto"/>
        <w:right w:val="none" w:sz="0" w:space="0" w:color="auto"/>
      </w:divBdr>
    </w:div>
    <w:div w:id="43873486">
      <w:marLeft w:val="640"/>
      <w:marRight w:val="0"/>
      <w:marTop w:val="0"/>
      <w:marBottom w:val="0"/>
      <w:divBdr>
        <w:top w:val="none" w:sz="0" w:space="0" w:color="auto"/>
        <w:left w:val="none" w:sz="0" w:space="0" w:color="auto"/>
        <w:bottom w:val="none" w:sz="0" w:space="0" w:color="auto"/>
        <w:right w:val="none" w:sz="0" w:space="0" w:color="auto"/>
      </w:divBdr>
    </w:div>
    <w:div w:id="43913018">
      <w:marLeft w:val="640"/>
      <w:marRight w:val="0"/>
      <w:marTop w:val="0"/>
      <w:marBottom w:val="0"/>
      <w:divBdr>
        <w:top w:val="none" w:sz="0" w:space="0" w:color="auto"/>
        <w:left w:val="none" w:sz="0" w:space="0" w:color="auto"/>
        <w:bottom w:val="none" w:sz="0" w:space="0" w:color="auto"/>
        <w:right w:val="none" w:sz="0" w:space="0" w:color="auto"/>
      </w:divBdr>
    </w:div>
    <w:div w:id="43914715">
      <w:marLeft w:val="640"/>
      <w:marRight w:val="0"/>
      <w:marTop w:val="0"/>
      <w:marBottom w:val="0"/>
      <w:divBdr>
        <w:top w:val="none" w:sz="0" w:space="0" w:color="auto"/>
        <w:left w:val="none" w:sz="0" w:space="0" w:color="auto"/>
        <w:bottom w:val="none" w:sz="0" w:space="0" w:color="auto"/>
        <w:right w:val="none" w:sz="0" w:space="0" w:color="auto"/>
      </w:divBdr>
    </w:div>
    <w:div w:id="43985884">
      <w:marLeft w:val="640"/>
      <w:marRight w:val="0"/>
      <w:marTop w:val="0"/>
      <w:marBottom w:val="0"/>
      <w:divBdr>
        <w:top w:val="none" w:sz="0" w:space="0" w:color="auto"/>
        <w:left w:val="none" w:sz="0" w:space="0" w:color="auto"/>
        <w:bottom w:val="none" w:sz="0" w:space="0" w:color="auto"/>
        <w:right w:val="none" w:sz="0" w:space="0" w:color="auto"/>
      </w:divBdr>
    </w:div>
    <w:div w:id="43988973">
      <w:marLeft w:val="640"/>
      <w:marRight w:val="0"/>
      <w:marTop w:val="0"/>
      <w:marBottom w:val="0"/>
      <w:divBdr>
        <w:top w:val="none" w:sz="0" w:space="0" w:color="auto"/>
        <w:left w:val="none" w:sz="0" w:space="0" w:color="auto"/>
        <w:bottom w:val="none" w:sz="0" w:space="0" w:color="auto"/>
        <w:right w:val="none" w:sz="0" w:space="0" w:color="auto"/>
      </w:divBdr>
    </w:div>
    <w:div w:id="44064758">
      <w:marLeft w:val="640"/>
      <w:marRight w:val="0"/>
      <w:marTop w:val="0"/>
      <w:marBottom w:val="0"/>
      <w:divBdr>
        <w:top w:val="none" w:sz="0" w:space="0" w:color="auto"/>
        <w:left w:val="none" w:sz="0" w:space="0" w:color="auto"/>
        <w:bottom w:val="none" w:sz="0" w:space="0" w:color="auto"/>
        <w:right w:val="none" w:sz="0" w:space="0" w:color="auto"/>
      </w:divBdr>
    </w:div>
    <w:div w:id="44109905">
      <w:marLeft w:val="640"/>
      <w:marRight w:val="0"/>
      <w:marTop w:val="0"/>
      <w:marBottom w:val="0"/>
      <w:divBdr>
        <w:top w:val="none" w:sz="0" w:space="0" w:color="auto"/>
        <w:left w:val="none" w:sz="0" w:space="0" w:color="auto"/>
        <w:bottom w:val="none" w:sz="0" w:space="0" w:color="auto"/>
        <w:right w:val="none" w:sz="0" w:space="0" w:color="auto"/>
      </w:divBdr>
    </w:div>
    <w:div w:id="44183443">
      <w:marLeft w:val="640"/>
      <w:marRight w:val="0"/>
      <w:marTop w:val="0"/>
      <w:marBottom w:val="0"/>
      <w:divBdr>
        <w:top w:val="none" w:sz="0" w:space="0" w:color="auto"/>
        <w:left w:val="none" w:sz="0" w:space="0" w:color="auto"/>
        <w:bottom w:val="none" w:sz="0" w:space="0" w:color="auto"/>
        <w:right w:val="none" w:sz="0" w:space="0" w:color="auto"/>
      </w:divBdr>
    </w:div>
    <w:div w:id="44255563">
      <w:marLeft w:val="640"/>
      <w:marRight w:val="0"/>
      <w:marTop w:val="0"/>
      <w:marBottom w:val="0"/>
      <w:divBdr>
        <w:top w:val="none" w:sz="0" w:space="0" w:color="auto"/>
        <w:left w:val="none" w:sz="0" w:space="0" w:color="auto"/>
        <w:bottom w:val="none" w:sz="0" w:space="0" w:color="auto"/>
        <w:right w:val="none" w:sz="0" w:space="0" w:color="auto"/>
      </w:divBdr>
    </w:div>
    <w:div w:id="44303818">
      <w:marLeft w:val="640"/>
      <w:marRight w:val="0"/>
      <w:marTop w:val="0"/>
      <w:marBottom w:val="0"/>
      <w:divBdr>
        <w:top w:val="none" w:sz="0" w:space="0" w:color="auto"/>
        <w:left w:val="none" w:sz="0" w:space="0" w:color="auto"/>
        <w:bottom w:val="none" w:sz="0" w:space="0" w:color="auto"/>
        <w:right w:val="none" w:sz="0" w:space="0" w:color="auto"/>
      </w:divBdr>
    </w:div>
    <w:div w:id="44373557">
      <w:marLeft w:val="640"/>
      <w:marRight w:val="0"/>
      <w:marTop w:val="0"/>
      <w:marBottom w:val="0"/>
      <w:divBdr>
        <w:top w:val="none" w:sz="0" w:space="0" w:color="auto"/>
        <w:left w:val="none" w:sz="0" w:space="0" w:color="auto"/>
        <w:bottom w:val="none" w:sz="0" w:space="0" w:color="auto"/>
        <w:right w:val="none" w:sz="0" w:space="0" w:color="auto"/>
      </w:divBdr>
    </w:div>
    <w:div w:id="44375764">
      <w:marLeft w:val="640"/>
      <w:marRight w:val="0"/>
      <w:marTop w:val="0"/>
      <w:marBottom w:val="0"/>
      <w:divBdr>
        <w:top w:val="none" w:sz="0" w:space="0" w:color="auto"/>
        <w:left w:val="none" w:sz="0" w:space="0" w:color="auto"/>
        <w:bottom w:val="none" w:sz="0" w:space="0" w:color="auto"/>
        <w:right w:val="none" w:sz="0" w:space="0" w:color="auto"/>
      </w:divBdr>
    </w:div>
    <w:div w:id="44378736">
      <w:marLeft w:val="640"/>
      <w:marRight w:val="0"/>
      <w:marTop w:val="0"/>
      <w:marBottom w:val="0"/>
      <w:divBdr>
        <w:top w:val="none" w:sz="0" w:space="0" w:color="auto"/>
        <w:left w:val="none" w:sz="0" w:space="0" w:color="auto"/>
        <w:bottom w:val="none" w:sz="0" w:space="0" w:color="auto"/>
        <w:right w:val="none" w:sz="0" w:space="0" w:color="auto"/>
      </w:divBdr>
    </w:div>
    <w:div w:id="44450584">
      <w:marLeft w:val="640"/>
      <w:marRight w:val="0"/>
      <w:marTop w:val="0"/>
      <w:marBottom w:val="0"/>
      <w:divBdr>
        <w:top w:val="none" w:sz="0" w:space="0" w:color="auto"/>
        <w:left w:val="none" w:sz="0" w:space="0" w:color="auto"/>
        <w:bottom w:val="none" w:sz="0" w:space="0" w:color="auto"/>
        <w:right w:val="none" w:sz="0" w:space="0" w:color="auto"/>
      </w:divBdr>
    </w:div>
    <w:div w:id="44531070">
      <w:marLeft w:val="640"/>
      <w:marRight w:val="0"/>
      <w:marTop w:val="0"/>
      <w:marBottom w:val="0"/>
      <w:divBdr>
        <w:top w:val="none" w:sz="0" w:space="0" w:color="auto"/>
        <w:left w:val="none" w:sz="0" w:space="0" w:color="auto"/>
        <w:bottom w:val="none" w:sz="0" w:space="0" w:color="auto"/>
        <w:right w:val="none" w:sz="0" w:space="0" w:color="auto"/>
      </w:divBdr>
    </w:div>
    <w:div w:id="44571705">
      <w:marLeft w:val="640"/>
      <w:marRight w:val="0"/>
      <w:marTop w:val="0"/>
      <w:marBottom w:val="0"/>
      <w:divBdr>
        <w:top w:val="none" w:sz="0" w:space="0" w:color="auto"/>
        <w:left w:val="none" w:sz="0" w:space="0" w:color="auto"/>
        <w:bottom w:val="none" w:sz="0" w:space="0" w:color="auto"/>
        <w:right w:val="none" w:sz="0" w:space="0" w:color="auto"/>
      </w:divBdr>
    </w:div>
    <w:div w:id="44645407">
      <w:marLeft w:val="640"/>
      <w:marRight w:val="0"/>
      <w:marTop w:val="0"/>
      <w:marBottom w:val="0"/>
      <w:divBdr>
        <w:top w:val="none" w:sz="0" w:space="0" w:color="auto"/>
        <w:left w:val="none" w:sz="0" w:space="0" w:color="auto"/>
        <w:bottom w:val="none" w:sz="0" w:space="0" w:color="auto"/>
        <w:right w:val="none" w:sz="0" w:space="0" w:color="auto"/>
      </w:divBdr>
    </w:div>
    <w:div w:id="44719826">
      <w:marLeft w:val="640"/>
      <w:marRight w:val="0"/>
      <w:marTop w:val="0"/>
      <w:marBottom w:val="0"/>
      <w:divBdr>
        <w:top w:val="none" w:sz="0" w:space="0" w:color="auto"/>
        <w:left w:val="none" w:sz="0" w:space="0" w:color="auto"/>
        <w:bottom w:val="none" w:sz="0" w:space="0" w:color="auto"/>
        <w:right w:val="none" w:sz="0" w:space="0" w:color="auto"/>
      </w:divBdr>
    </w:div>
    <w:div w:id="44721436">
      <w:marLeft w:val="640"/>
      <w:marRight w:val="0"/>
      <w:marTop w:val="0"/>
      <w:marBottom w:val="0"/>
      <w:divBdr>
        <w:top w:val="none" w:sz="0" w:space="0" w:color="auto"/>
        <w:left w:val="none" w:sz="0" w:space="0" w:color="auto"/>
        <w:bottom w:val="none" w:sz="0" w:space="0" w:color="auto"/>
        <w:right w:val="none" w:sz="0" w:space="0" w:color="auto"/>
      </w:divBdr>
    </w:div>
    <w:div w:id="44722403">
      <w:marLeft w:val="640"/>
      <w:marRight w:val="0"/>
      <w:marTop w:val="0"/>
      <w:marBottom w:val="0"/>
      <w:divBdr>
        <w:top w:val="none" w:sz="0" w:space="0" w:color="auto"/>
        <w:left w:val="none" w:sz="0" w:space="0" w:color="auto"/>
        <w:bottom w:val="none" w:sz="0" w:space="0" w:color="auto"/>
        <w:right w:val="none" w:sz="0" w:space="0" w:color="auto"/>
      </w:divBdr>
    </w:div>
    <w:div w:id="44722835">
      <w:marLeft w:val="640"/>
      <w:marRight w:val="0"/>
      <w:marTop w:val="0"/>
      <w:marBottom w:val="0"/>
      <w:divBdr>
        <w:top w:val="none" w:sz="0" w:space="0" w:color="auto"/>
        <w:left w:val="none" w:sz="0" w:space="0" w:color="auto"/>
        <w:bottom w:val="none" w:sz="0" w:space="0" w:color="auto"/>
        <w:right w:val="none" w:sz="0" w:space="0" w:color="auto"/>
      </w:divBdr>
    </w:div>
    <w:div w:id="44793659">
      <w:marLeft w:val="640"/>
      <w:marRight w:val="0"/>
      <w:marTop w:val="0"/>
      <w:marBottom w:val="0"/>
      <w:divBdr>
        <w:top w:val="none" w:sz="0" w:space="0" w:color="auto"/>
        <w:left w:val="none" w:sz="0" w:space="0" w:color="auto"/>
        <w:bottom w:val="none" w:sz="0" w:space="0" w:color="auto"/>
        <w:right w:val="none" w:sz="0" w:space="0" w:color="auto"/>
      </w:divBdr>
    </w:div>
    <w:div w:id="44835864">
      <w:marLeft w:val="640"/>
      <w:marRight w:val="0"/>
      <w:marTop w:val="0"/>
      <w:marBottom w:val="0"/>
      <w:divBdr>
        <w:top w:val="none" w:sz="0" w:space="0" w:color="auto"/>
        <w:left w:val="none" w:sz="0" w:space="0" w:color="auto"/>
        <w:bottom w:val="none" w:sz="0" w:space="0" w:color="auto"/>
        <w:right w:val="none" w:sz="0" w:space="0" w:color="auto"/>
      </w:divBdr>
    </w:div>
    <w:div w:id="44913623">
      <w:marLeft w:val="640"/>
      <w:marRight w:val="0"/>
      <w:marTop w:val="0"/>
      <w:marBottom w:val="0"/>
      <w:divBdr>
        <w:top w:val="none" w:sz="0" w:space="0" w:color="auto"/>
        <w:left w:val="none" w:sz="0" w:space="0" w:color="auto"/>
        <w:bottom w:val="none" w:sz="0" w:space="0" w:color="auto"/>
        <w:right w:val="none" w:sz="0" w:space="0" w:color="auto"/>
      </w:divBdr>
    </w:div>
    <w:div w:id="44958980">
      <w:marLeft w:val="640"/>
      <w:marRight w:val="0"/>
      <w:marTop w:val="0"/>
      <w:marBottom w:val="0"/>
      <w:divBdr>
        <w:top w:val="none" w:sz="0" w:space="0" w:color="auto"/>
        <w:left w:val="none" w:sz="0" w:space="0" w:color="auto"/>
        <w:bottom w:val="none" w:sz="0" w:space="0" w:color="auto"/>
        <w:right w:val="none" w:sz="0" w:space="0" w:color="auto"/>
      </w:divBdr>
    </w:div>
    <w:div w:id="44989480">
      <w:marLeft w:val="640"/>
      <w:marRight w:val="0"/>
      <w:marTop w:val="0"/>
      <w:marBottom w:val="0"/>
      <w:divBdr>
        <w:top w:val="none" w:sz="0" w:space="0" w:color="auto"/>
        <w:left w:val="none" w:sz="0" w:space="0" w:color="auto"/>
        <w:bottom w:val="none" w:sz="0" w:space="0" w:color="auto"/>
        <w:right w:val="none" w:sz="0" w:space="0" w:color="auto"/>
      </w:divBdr>
    </w:div>
    <w:div w:id="45031720">
      <w:marLeft w:val="640"/>
      <w:marRight w:val="0"/>
      <w:marTop w:val="0"/>
      <w:marBottom w:val="0"/>
      <w:divBdr>
        <w:top w:val="none" w:sz="0" w:space="0" w:color="auto"/>
        <w:left w:val="none" w:sz="0" w:space="0" w:color="auto"/>
        <w:bottom w:val="none" w:sz="0" w:space="0" w:color="auto"/>
        <w:right w:val="none" w:sz="0" w:space="0" w:color="auto"/>
      </w:divBdr>
    </w:div>
    <w:div w:id="45031864">
      <w:marLeft w:val="640"/>
      <w:marRight w:val="0"/>
      <w:marTop w:val="0"/>
      <w:marBottom w:val="0"/>
      <w:divBdr>
        <w:top w:val="none" w:sz="0" w:space="0" w:color="auto"/>
        <w:left w:val="none" w:sz="0" w:space="0" w:color="auto"/>
        <w:bottom w:val="none" w:sz="0" w:space="0" w:color="auto"/>
        <w:right w:val="none" w:sz="0" w:space="0" w:color="auto"/>
      </w:divBdr>
    </w:div>
    <w:div w:id="45035161">
      <w:marLeft w:val="640"/>
      <w:marRight w:val="0"/>
      <w:marTop w:val="0"/>
      <w:marBottom w:val="0"/>
      <w:divBdr>
        <w:top w:val="none" w:sz="0" w:space="0" w:color="auto"/>
        <w:left w:val="none" w:sz="0" w:space="0" w:color="auto"/>
        <w:bottom w:val="none" w:sz="0" w:space="0" w:color="auto"/>
        <w:right w:val="none" w:sz="0" w:space="0" w:color="auto"/>
      </w:divBdr>
    </w:div>
    <w:div w:id="45103401">
      <w:marLeft w:val="640"/>
      <w:marRight w:val="0"/>
      <w:marTop w:val="0"/>
      <w:marBottom w:val="0"/>
      <w:divBdr>
        <w:top w:val="none" w:sz="0" w:space="0" w:color="auto"/>
        <w:left w:val="none" w:sz="0" w:space="0" w:color="auto"/>
        <w:bottom w:val="none" w:sz="0" w:space="0" w:color="auto"/>
        <w:right w:val="none" w:sz="0" w:space="0" w:color="auto"/>
      </w:divBdr>
    </w:div>
    <w:div w:id="45104537">
      <w:marLeft w:val="640"/>
      <w:marRight w:val="0"/>
      <w:marTop w:val="0"/>
      <w:marBottom w:val="0"/>
      <w:divBdr>
        <w:top w:val="none" w:sz="0" w:space="0" w:color="auto"/>
        <w:left w:val="none" w:sz="0" w:space="0" w:color="auto"/>
        <w:bottom w:val="none" w:sz="0" w:space="0" w:color="auto"/>
        <w:right w:val="none" w:sz="0" w:space="0" w:color="auto"/>
      </w:divBdr>
    </w:div>
    <w:div w:id="45223868">
      <w:marLeft w:val="640"/>
      <w:marRight w:val="0"/>
      <w:marTop w:val="0"/>
      <w:marBottom w:val="0"/>
      <w:divBdr>
        <w:top w:val="none" w:sz="0" w:space="0" w:color="auto"/>
        <w:left w:val="none" w:sz="0" w:space="0" w:color="auto"/>
        <w:bottom w:val="none" w:sz="0" w:space="0" w:color="auto"/>
        <w:right w:val="none" w:sz="0" w:space="0" w:color="auto"/>
      </w:divBdr>
    </w:div>
    <w:div w:id="45304449">
      <w:marLeft w:val="640"/>
      <w:marRight w:val="0"/>
      <w:marTop w:val="0"/>
      <w:marBottom w:val="0"/>
      <w:divBdr>
        <w:top w:val="none" w:sz="0" w:space="0" w:color="auto"/>
        <w:left w:val="none" w:sz="0" w:space="0" w:color="auto"/>
        <w:bottom w:val="none" w:sz="0" w:space="0" w:color="auto"/>
        <w:right w:val="none" w:sz="0" w:space="0" w:color="auto"/>
      </w:divBdr>
    </w:div>
    <w:div w:id="45373334">
      <w:marLeft w:val="640"/>
      <w:marRight w:val="0"/>
      <w:marTop w:val="0"/>
      <w:marBottom w:val="0"/>
      <w:divBdr>
        <w:top w:val="none" w:sz="0" w:space="0" w:color="auto"/>
        <w:left w:val="none" w:sz="0" w:space="0" w:color="auto"/>
        <w:bottom w:val="none" w:sz="0" w:space="0" w:color="auto"/>
        <w:right w:val="none" w:sz="0" w:space="0" w:color="auto"/>
      </w:divBdr>
    </w:div>
    <w:div w:id="45448404">
      <w:marLeft w:val="640"/>
      <w:marRight w:val="0"/>
      <w:marTop w:val="0"/>
      <w:marBottom w:val="0"/>
      <w:divBdr>
        <w:top w:val="none" w:sz="0" w:space="0" w:color="auto"/>
        <w:left w:val="none" w:sz="0" w:space="0" w:color="auto"/>
        <w:bottom w:val="none" w:sz="0" w:space="0" w:color="auto"/>
        <w:right w:val="none" w:sz="0" w:space="0" w:color="auto"/>
      </w:divBdr>
    </w:div>
    <w:div w:id="45489205">
      <w:marLeft w:val="640"/>
      <w:marRight w:val="0"/>
      <w:marTop w:val="0"/>
      <w:marBottom w:val="0"/>
      <w:divBdr>
        <w:top w:val="none" w:sz="0" w:space="0" w:color="auto"/>
        <w:left w:val="none" w:sz="0" w:space="0" w:color="auto"/>
        <w:bottom w:val="none" w:sz="0" w:space="0" w:color="auto"/>
        <w:right w:val="none" w:sz="0" w:space="0" w:color="auto"/>
      </w:divBdr>
    </w:div>
    <w:div w:id="45614408">
      <w:marLeft w:val="640"/>
      <w:marRight w:val="0"/>
      <w:marTop w:val="0"/>
      <w:marBottom w:val="0"/>
      <w:divBdr>
        <w:top w:val="none" w:sz="0" w:space="0" w:color="auto"/>
        <w:left w:val="none" w:sz="0" w:space="0" w:color="auto"/>
        <w:bottom w:val="none" w:sz="0" w:space="0" w:color="auto"/>
        <w:right w:val="none" w:sz="0" w:space="0" w:color="auto"/>
      </w:divBdr>
    </w:div>
    <w:div w:id="45643643">
      <w:marLeft w:val="640"/>
      <w:marRight w:val="0"/>
      <w:marTop w:val="0"/>
      <w:marBottom w:val="0"/>
      <w:divBdr>
        <w:top w:val="none" w:sz="0" w:space="0" w:color="auto"/>
        <w:left w:val="none" w:sz="0" w:space="0" w:color="auto"/>
        <w:bottom w:val="none" w:sz="0" w:space="0" w:color="auto"/>
        <w:right w:val="none" w:sz="0" w:space="0" w:color="auto"/>
      </w:divBdr>
    </w:div>
    <w:div w:id="45760941">
      <w:marLeft w:val="640"/>
      <w:marRight w:val="0"/>
      <w:marTop w:val="0"/>
      <w:marBottom w:val="0"/>
      <w:divBdr>
        <w:top w:val="none" w:sz="0" w:space="0" w:color="auto"/>
        <w:left w:val="none" w:sz="0" w:space="0" w:color="auto"/>
        <w:bottom w:val="none" w:sz="0" w:space="0" w:color="auto"/>
        <w:right w:val="none" w:sz="0" w:space="0" w:color="auto"/>
      </w:divBdr>
    </w:div>
    <w:div w:id="45837036">
      <w:marLeft w:val="640"/>
      <w:marRight w:val="0"/>
      <w:marTop w:val="0"/>
      <w:marBottom w:val="0"/>
      <w:divBdr>
        <w:top w:val="none" w:sz="0" w:space="0" w:color="auto"/>
        <w:left w:val="none" w:sz="0" w:space="0" w:color="auto"/>
        <w:bottom w:val="none" w:sz="0" w:space="0" w:color="auto"/>
        <w:right w:val="none" w:sz="0" w:space="0" w:color="auto"/>
      </w:divBdr>
    </w:div>
    <w:div w:id="45881542">
      <w:marLeft w:val="640"/>
      <w:marRight w:val="0"/>
      <w:marTop w:val="0"/>
      <w:marBottom w:val="0"/>
      <w:divBdr>
        <w:top w:val="none" w:sz="0" w:space="0" w:color="auto"/>
        <w:left w:val="none" w:sz="0" w:space="0" w:color="auto"/>
        <w:bottom w:val="none" w:sz="0" w:space="0" w:color="auto"/>
        <w:right w:val="none" w:sz="0" w:space="0" w:color="auto"/>
      </w:divBdr>
    </w:div>
    <w:div w:id="45885395">
      <w:marLeft w:val="640"/>
      <w:marRight w:val="0"/>
      <w:marTop w:val="0"/>
      <w:marBottom w:val="0"/>
      <w:divBdr>
        <w:top w:val="none" w:sz="0" w:space="0" w:color="auto"/>
        <w:left w:val="none" w:sz="0" w:space="0" w:color="auto"/>
        <w:bottom w:val="none" w:sz="0" w:space="0" w:color="auto"/>
        <w:right w:val="none" w:sz="0" w:space="0" w:color="auto"/>
      </w:divBdr>
    </w:div>
    <w:div w:id="45885466">
      <w:marLeft w:val="640"/>
      <w:marRight w:val="0"/>
      <w:marTop w:val="0"/>
      <w:marBottom w:val="0"/>
      <w:divBdr>
        <w:top w:val="none" w:sz="0" w:space="0" w:color="auto"/>
        <w:left w:val="none" w:sz="0" w:space="0" w:color="auto"/>
        <w:bottom w:val="none" w:sz="0" w:space="0" w:color="auto"/>
        <w:right w:val="none" w:sz="0" w:space="0" w:color="auto"/>
      </w:divBdr>
    </w:div>
    <w:div w:id="46031704">
      <w:marLeft w:val="640"/>
      <w:marRight w:val="0"/>
      <w:marTop w:val="0"/>
      <w:marBottom w:val="0"/>
      <w:divBdr>
        <w:top w:val="none" w:sz="0" w:space="0" w:color="auto"/>
        <w:left w:val="none" w:sz="0" w:space="0" w:color="auto"/>
        <w:bottom w:val="none" w:sz="0" w:space="0" w:color="auto"/>
        <w:right w:val="none" w:sz="0" w:space="0" w:color="auto"/>
      </w:divBdr>
    </w:div>
    <w:div w:id="46034892">
      <w:marLeft w:val="640"/>
      <w:marRight w:val="0"/>
      <w:marTop w:val="0"/>
      <w:marBottom w:val="0"/>
      <w:divBdr>
        <w:top w:val="none" w:sz="0" w:space="0" w:color="auto"/>
        <w:left w:val="none" w:sz="0" w:space="0" w:color="auto"/>
        <w:bottom w:val="none" w:sz="0" w:space="0" w:color="auto"/>
        <w:right w:val="none" w:sz="0" w:space="0" w:color="auto"/>
      </w:divBdr>
    </w:div>
    <w:div w:id="46074237">
      <w:marLeft w:val="640"/>
      <w:marRight w:val="0"/>
      <w:marTop w:val="0"/>
      <w:marBottom w:val="0"/>
      <w:divBdr>
        <w:top w:val="none" w:sz="0" w:space="0" w:color="auto"/>
        <w:left w:val="none" w:sz="0" w:space="0" w:color="auto"/>
        <w:bottom w:val="none" w:sz="0" w:space="0" w:color="auto"/>
        <w:right w:val="none" w:sz="0" w:space="0" w:color="auto"/>
      </w:divBdr>
    </w:div>
    <w:div w:id="46102034">
      <w:marLeft w:val="640"/>
      <w:marRight w:val="0"/>
      <w:marTop w:val="0"/>
      <w:marBottom w:val="0"/>
      <w:divBdr>
        <w:top w:val="none" w:sz="0" w:space="0" w:color="auto"/>
        <w:left w:val="none" w:sz="0" w:space="0" w:color="auto"/>
        <w:bottom w:val="none" w:sz="0" w:space="0" w:color="auto"/>
        <w:right w:val="none" w:sz="0" w:space="0" w:color="auto"/>
      </w:divBdr>
    </w:div>
    <w:div w:id="46149034">
      <w:marLeft w:val="640"/>
      <w:marRight w:val="0"/>
      <w:marTop w:val="0"/>
      <w:marBottom w:val="0"/>
      <w:divBdr>
        <w:top w:val="none" w:sz="0" w:space="0" w:color="auto"/>
        <w:left w:val="none" w:sz="0" w:space="0" w:color="auto"/>
        <w:bottom w:val="none" w:sz="0" w:space="0" w:color="auto"/>
        <w:right w:val="none" w:sz="0" w:space="0" w:color="auto"/>
      </w:divBdr>
    </w:div>
    <w:div w:id="46153272">
      <w:marLeft w:val="640"/>
      <w:marRight w:val="0"/>
      <w:marTop w:val="0"/>
      <w:marBottom w:val="0"/>
      <w:divBdr>
        <w:top w:val="none" w:sz="0" w:space="0" w:color="auto"/>
        <w:left w:val="none" w:sz="0" w:space="0" w:color="auto"/>
        <w:bottom w:val="none" w:sz="0" w:space="0" w:color="auto"/>
        <w:right w:val="none" w:sz="0" w:space="0" w:color="auto"/>
      </w:divBdr>
    </w:div>
    <w:div w:id="46222663">
      <w:marLeft w:val="640"/>
      <w:marRight w:val="0"/>
      <w:marTop w:val="0"/>
      <w:marBottom w:val="0"/>
      <w:divBdr>
        <w:top w:val="none" w:sz="0" w:space="0" w:color="auto"/>
        <w:left w:val="none" w:sz="0" w:space="0" w:color="auto"/>
        <w:bottom w:val="none" w:sz="0" w:space="0" w:color="auto"/>
        <w:right w:val="none" w:sz="0" w:space="0" w:color="auto"/>
      </w:divBdr>
    </w:div>
    <w:div w:id="46227151">
      <w:marLeft w:val="640"/>
      <w:marRight w:val="0"/>
      <w:marTop w:val="0"/>
      <w:marBottom w:val="0"/>
      <w:divBdr>
        <w:top w:val="none" w:sz="0" w:space="0" w:color="auto"/>
        <w:left w:val="none" w:sz="0" w:space="0" w:color="auto"/>
        <w:bottom w:val="none" w:sz="0" w:space="0" w:color="auto"/>
        <w:right w:val="none" w:sz="0" w:space="0" w:color="auto"/>
      </w:divBdr>
    </w:div>
    <w:div w:id="46296957">
      <w:marLeft w:val="640"/>
      <w:marRight w:val="0"/>
      <w:marTop w:val="0"/>
      <w:marBottom w:val="0"/>
      <w:divBdr>
        <w:top w:val="none" w:sz="0" w:space="0" w:color="auto"/>
        <w:left w:val="none" w:sz="0" w:space="0" w:color="auto"/>
        <w:bottom w:val="none" w:sz="0" w:space="0" w:color="auto"/>
        <w:right w:val="none" w:sz="0" w:space="0" w:color="auto"/>
      </w:divBdr>
    </w:div>
    <w:div w:id="46300110">
      <w:marLeft w:val="640"/>
      <w:marRight w:val="0"/>
      <w:marTop w:val="0"/>
      <w:marBottom w:val="0"/>
      <w:divBdr>
        <w:top w:val="none" w:sz="0" w:space="0" w:color="auto"/>
        <w:left w:val="none" w:sz="0" w:space="0" w:color="auto"/>
        <w:bottom w:val="none" w:sz="0" w:space="0" w:color="auto"/>
        <w:right w:val="none" w:sz="0" w:space="0" w:color="auto"/>
      </w:divBdr>
    </w:div>
    <w:div w:id="46340171">
      <w:marLeft w:val="640"/>
      <w:marRight w:val="0"/>
      <w:marTop w:val="0"/>
      <w:marBottom w:val="0"/>
      <w:divBdr>
        <w:top w:val="none" w:sz="0" w:space="0" w:color="auto"/>
        <w:left w:val="none" w:sz="0" w:space="0" w:color="auto"/>
        <w:bottom w:val="none" w:sz="0" w:space="0" w:color="auto"/>
        <w:right w:val="none" w:sz="0" w:space="0" w:color="auto"/>
      </w:divBdr>
    </w:div>
    <w:div w:id="46419651">
      <w:marLeft w:val="640"/>
      <w:marRight w:val="0"/>
      <w:marTop w:val="0"/>
      <w:marBottom w:val="0"/>
      <w:divBdr>
        <w:top w:val="none" w:sz="0" w:space="0" w:color="auto"/>
        <w:left w:val="none" w:sz="0" w:space="0" w:color="auto"/>
        <w:bottom w:val="none" w:sz="0" w:space="0" w:color="auto"/>
        <w:right w:val="none" w:sz="0" w:space="0" w:color="auto"/>
      </w:divBdr>
    </w:div>
    <w:div w:id="46534886">
      <w:marLeft w:val="640"/>
      <w:marRight w:val="0"/>
      <w:marTop w:val="0"/>
      <w:marBottom w:val="0"/>
      <w:divBdr>
        <w:top w:val="none" w:sz="0" w:space="0" w:color="auto"/>
        <w:left w:val="none" w:sz="0" w:space="0" w:color="auto"/>
        <w:bottom w:val="none" w:sz="0" w:space="0" w:color="auto"/>
        <w:right w:val="none" w:sz="0" w:space="0" w:color="auto"/>
      </w:divBdr>
    </w:div>
    <w:div w:id="46538724">
      <w:marLeft w:val="640"/>
      <w:marRight w:val="0"/>
      <w:marTop w:val="0"/>
      <w:marBottom w:val="0"/>
      <w:divBdr>
        <w:top w:val="none" w:sz="0" w:space="0" w:color="auto"/>
        <w:left w:val="none" w:sz="0" w:space="0" w:color="auto"/>
        <w:bottom w:val="none" w:sz="0" w:space="0" w:color="auto"/>
        <w:right w:val="none" w:sz="0" w:space="0" w:color="auto"/>
      </w:divBdr>
    </w:div>
    <w:div w:id="46615175">
      <w:marLeft w:val="640"/>
      <w:marRight w:val="0"/>
      <w:marTop w:val="0"/>
      <w:marBottom w:val="0"/>
      <w:divBdr>
        <w:top w:val="none" w:sz="0" w:space="0" w:color="auto"/>
        <w:left w:val="none" w:sz="0" w:space="0" w:color="auto"/>
        <w:bottom w:val="none" w:sz="0" w:space="0" w:color="auto"/>
        <w:right w:val="none" w:sz="0" w:space="0" w:color="auto"/>
      </w:divBdr>
    </w:div>
    <w:div w:id="46681986">
      <w:marLeft w:val="640"/>
      <w:marRight w:val="0"/>
      <w:marTop w:val="0"/>
      <w:marBottom w:val="0"/>
      <w:divBdr>
        <w:top w:val="none" w:sz="0" w:space="0" w:color="auto"/>
        <w:left w:val="none" w:sz="0" w:space="0" w:color="auto"/>
        <w:bottom w:val="none" w:sz="0" w:space="0" w:color="auto"/>
        <w:right w:val="none" w:sz="0" w:space="0" w:color="auto"/>
      </w:divBdr>
    </w:div>
    <w:div w:id="46685285">
      <w:marLeft w:val="640"/>
      <w:marRight w:val="0"/>
      <w:marTop w:val="0"/>
      <w:marBottom w:val="0"/>
      <w:divBdr>
        <w:top w:val="none" w:sz="0" w:space="0" w:color="auto"/>
        <w:left w:val="none" w:sz="0" w:space="0" w:color="auto"/>
        <w:bottom w:val="none" w:sz="0" w:space="0" w:color="auto"/>
        <w:right w:val="none" w:sz="0" w:space="0" w:color="auto"/>
      </w:divBdr>
    </w:div>
    <w:div w:id="46728550">
      <w:marLeft w:val="640"/>
      <w:marRight w:val="0"/>
      <w:marTop w:val="0"/>
      <w:marBottom w:val="0"/>
      <w:divBdr>
        <w:top w:val="none" w:sz="0" w:space="0" w:color="auto"/>
        <w:left w:val="none" w:sz="0" w:space="0" w:color="auto"/>
        <w:bottom w:val="none" w:sz="0" w:space="0" w:color="auto"/>
        <w:right w:val="none" w:sz="0" w:space="0" w:color="auto"/>
      </w:divBdr>
    </w:div>
    <w:div w:id="46758279">
      <w:marLeft w:val="640"/>
      <w:marRight w:val="0"/>
      <w:marTop w:val="0"/>
      <w:marBottom w:val="0"/>
      <w:divBdr>
        <w:top w:val="none" w:sz="0" w:space="0" w:color="auto"/>
        <w:left w:val="none" w:sz="0" w:space="0" w:color="auto"/>
        <w:bottom w:val="none" w:sz="0" w:space="0" w:color="auto"/>
        <w:right w:val="none" w:sz="0" w:space="0" w:color="auto"/>
      </w:divBdr>
    </w:div>
    <w:div w:id="46800955">
      <w:marLeft w:val="640"/>
      <w:marRight w:val="0"/>
      <w:marTop w:val="0"/>
      <w:marBottom w:val="0"/>
      <w:divBdr>
        <w:top w:val="none" w:sz="0" w:space="0" w:color="auto"/>
        <w:left w:val="none" w:sz="0" w:space="0" w:color="auto"/>
        <w:bottom w:val="none" w:sz="0" w:space="0" w:color="auto"/>
        <w:right w:val="none" w:sz="0" w:space="0" w:color="auto"/>
      </w:divBdr>
    </w:div>
    <w:div w:id="46878263">
      <w:marLeft w:val="640"/>
      <w:marRight w:val="0"/>
      <w:marTop w:val="0"/>
      <w:marBottom w:val="0"/>
      <w:divBdr>
        <w:top w:val="none" w:sz="0" w:space="0" w:color="auto"/>
        <w:left w:val="none" w:sz="0" w:space="0" w:color="auto"/>
        <w:bottom w:val="none" w:sz="0" w:space="0" w:color="auto"/>
        <w:right w:val="none" w:sz="0" w:space="0" w:color="auto"/>
      </w:divBdr>
    </w:div>
    <w:div w:id="46880699">
      <w:marLeft w:val="640"/>
      <w:marRight w:val="0"/>
      <w:marTop w:val="0"/>
      <w:marBottom w:val="0"/>
      <w:divBdr>
        <w:top w:val="none" w:sz="0" w:space="0" w:color="auto"/>
        <w:left w:val="none" w:sz="0" w:space="0" w:color="auto"/>
        <w:bottom w:val="none" w:sz="0" w:space="0" w:color="auto"/>
        <w:right w:val="none" w:sz="0" w:space="0" w:color="auto"/>
      </w:divBdr>
    </w:div>
    <w:div w:id="46952113">
      <w:marLeft w:val="640"/>
      <w:marRight w:val="0"/>
      <w:marTop w:val="0"/>
      <w:marBottom w:val="0"/>
      <w:divBdr>
        <w:top w:val="none" w:sz="0" w:space="0" w:color="auto"/>
        <w:left w:val="none" w:sz="0" w:space="0" w:color="auto"/>
        <w:bottom w:val="none" w:sz="0" w:space="0" w:color="auto"/>
        <w:right w:val="none" w:sz="0" w:space="0" w:color="auto"/>
      </w:divBdr>
    </w:div>
    <w:div w:id="46953720">
      <w:marLeft w:val="640"/>
      <w:marRight w:val="0"/>
      <w:marTop w:val="0"/>
      <w:marBottom w:val="0"/>
      <w:divBdr>
        <w:top w:val="none" w:sz="0" w:space="0" w:color="auto"/>
        <w:left w:val="none" w:sz="0" w:space="0" w:color="auto"/>
        <w:bottom w:val="none" w:sz="0" w:space="0" w:color="auto"/>
        <w:right w:val="none" w:sz="0" w:space="0" w:color="auto"/>
      </w:divBdr>
    </w:div>
    <w:div w:id="47071663">
      <w:marLeft w:val="640"/>
      <w:marRight w:val="0"/>
      <w:marTop w:val="0"/>
      <w:marBottom w:val="0"/>
      <w:divBdr>
        <w:top w:val="none" w:sz="0" w:space="0" w:color="auto"/>
        <w:left w:val="none" w:sz="0" w:space="0" w:color="auto"/>
        <w:bottom w:val="none" w:sz="0" w:space="0" w:color="auto"/>
        <w:right w:val="none" w:sz="0" w:space="0" w:color="auto"/>
      </w:divBdr>
    </w:div>
    <w:div w:id="47072593">
      <w:marLeft w:val="640"/>
      <w:marRight w:val="0"/>
      <w:marTop w:val="0"/>
      <w:marBottom w:val="0"/>
      <w:divBdr>
        <w:top w:val="none" w:sz="0" w:space="0" w:color="auto"/>
        <w:left w:val="none" w:sz="0" w:space="0" w:color="auto"/>
        <w:bottom w:val="none" w:sz="0" w:space="0" w:color="auto"/>
        <w:right w:val="none" w:sz="0" w:space="0" w:color="auto"/>
      </w:divBdr>
    </w:div>
    <w:div w:id="47078044">
      <w:marLeft w:val="640"/>
      <w:marRight w:val="0"/>
      <w:marTop w:val="0"/>
      <w:marBottom w:val="0"/>
      <w:divBdr>
        <w:top w:val="none" w:sz="0" w:space="0" w:color="auto"/>
        <w:left w:val="none" w:sz="0" w:space="0" w:color="auto"/>
        <w:bottom w:val="none" w:sz="0" w:space="0" w:color="auto"/>
        <w:right w:val="none" w:sz="0" w:space="0" w:color="auto"/>
      </w:divBdr>
    </w:div>
    <w:div w:id="47388417">
      <w:marLeft w:val="640"/>
      <w:marRight w:val="0"/>
      <w:marTop w:val="0"/>
      <w:marBottom w:val="0"/>
      <w:divBdr>
        <w:top w:val="none" w:sz="0" w:space="0" w:color="auto"/>
        <w:left w:val="none" w:sz="0" w:space="0" w:color="auto"/>
        <w:bottom w:val="none" w:sz="0" w:space="0" w:color="auto"/>
        <w:right w:val="none" w:sz="0" w:space="0" w:color="auto"/>
      </w:divBdr>
    </w:div>
    <w:div w:id="47412490">
      <w:marLeft w:val="640"/>
      <w:marRight w:val="0"/>
      <w:marTop w:val="0"/>
      <w:marBottom w:val="0"/>
      <w:divBdr>
        <w:top w:val="none" w:sz="0" w:space="0" w:color="auto"/>
        <w:left w:val="none" w:sz="0" w:space="0" w:color="auto"/>
        <w:bottom w:val="none" w:sz="0" w:space="0" w:color="auto"/>
        <w:right w:val="none" w:sz="0" w:space="0" w:color="auto"/>
      </w:divBdr>
    </w:div>
    <w:div w:id="47456549">
      <w:marLeft w:val="640"/>
      <w:marRight w:val="0"/>
      <w:marTop w:val="0"/>
      <w:marBottom w:val="0"/>
      <w:divBdr>
        <w:top w:val="none" w:sz="0" w:space="0" w:color="auto"/>
        <w:left w:val="none" w:sz="0" w:space="0" w:color="auto"/>
        <w:bottom w:val="none" w:sz="0" w:space="0" w:color="auto"/>
        <w:right w:val="none" w:sz="0" w:space="0" w:color="auto"/>
      </w:divBdr>
    </w:div>
    <w:div w:id="47457404">
      <w:marLeft w:val="640"/>
      <w:marRight w:val="0"/>
      <w:marTop w:val="0"/>
      <w:marBottom w:val="0"/>
      <w:divBdr>
        <w:top w:val="none" w:sz="0" w:space="0" w:color="auto"/>
        <w:left w:val="none" w:sz="0" w:space="0" w:color="auto"/>
        <w:bottom w:val="none" w:sz="0" w:space="0" w:color="auto"/>
        <w:right w:val="none" w:sz="0" w:space="0" w:color="auto"/>
      </w:divBdr>
    </w:div>
    <w:div w:id="47460916">
      <w:marLeft w:val="640"/>
      <w:marRight w:val="0"/>
      <w:marTop w:val="0"/>
      <w:marBottom w:val="0"/>
      <w:divBdr>
        <w:top w:val="none" w:sz="0" w:space="0" w:color="auto"/>
        <w:left w:val="none" w:sz="0" w:space="0" w:color="auto"/>
        <w:bottom w:val="none" w:sz="0" w:space="0" w:color="auto"/>
        <w:right w:val="none" w:sz="0" w:space="0" w:color="auto"/>
      </w:divBdr>
    </w:div>
    <w:div w:id="47532172">
      <w:marLeft w:val="640"/>
      <w:marRight w:val="0"/>
      <w:marTop w:val="0"/>
      <w:marBottom w:val="0"/>
      <w:divBdr>
        <w:top w:val="none" w:sz="0" w:space="0" w:color="auto"/>
        <w:left w:val="none" w:sz="0" w:space="0" w:color="auto"/>
        <w:bottom w:val="none" w:sz="0" w:space="0" w:color="auto"/>
        <w:right w:val="none" w:sz="0" w:space="0" w:color="auto"/>
      </w:divBdr>
    </w:div>
    <w:div w:id="47533621">
      <w:marLeft w:val="640"/>
      <w:marRight w:val="0"/>
      <w:marTop w:val="0"/>
      <w:marBottom w:val="0"/>
      <w:divBdr>
        <w:top w:val="none" w:sz="0" w:space="0" w:color="auto"/>
        <w:left w:val="none" w:sz="0" w:space="0" w:color="auto"/>
        <w:bottom w:val="none" w:sz="0" w:space="0" w:color="auto"/>
        <w:right w:val="none" w:sz="0" w:space="0" w:color="auto"/>
      </w:divBdr>
    </w:div>
    <w:div w:id="47534115">
      <w:marLeft w:val="640"/>
      <w:marRight w:val="0"/>
      <w:marTop w:val="0"/>
      <w:marBottom w:val="0"/>
      <w:divBdr>
        <w:top w:val="none" w:sz="0" w:space="0" w:color="auto"/>
        <w:left w:val="none" w:sz="0" w:space="0" w:color="auto"/>
        <w:bottom w:val="none" w:sz="0" w:space="0" w:color="auto"/>
        <w:right w:val="none" w:sz="0" w:space="0" w:color="auto"/>
      </w:divBdr>
    </w:div>
    <w:div w:id="47539176">
      <w:marLeft w:val="640"/>
      <w:marRight w:val="0"/>
      <w:marTop w:val="0"/>
      <w:marBottom w:val="0"/>
      <w:divBdr>
        <w:top w:val="none" w:sz="0" w:space="0" w:color="auto"/>
        <w:left w:val="none" w:sz="0" w:space="0" w:color="auto"/>
        <w:bottom w:val="none" w:sz="0" w:space="0" w:color="auto"/>
        <w:right w:val="none" w:sz="0" w:space="0" w:color="auto"/>
      </w:divBdr>
    </w:div>
    <w:div w:id="47606672">
      <w:marLeft w:val="640"/>
      <w:marRight w:val="0"/>
      <w:marTop w:val="0"/>
      <w:marBottom w:val="0"/>
      <w:divBdr>
        <w:top w:val="none" w:sz="0" w:space="0" w:color="auto"/>
        <w:left w:val="none" w:sz="0" w:space="0" w:color="auto"/>
        <w:bottom w:val="none" w:sz="0" w:space="0" w:color="auto"/>
        <w:right w:val="none" w:sz="0" w:space="0" w:color="auto"/>
      </w:divBdr>
    </w:div>
    <w:div w:id="47648655">
      <w:marLeft w:val="640"/>
      <w:marRight w:val="0"/>
      <w:marTop w:val="0"/>
      <w:marBottom w:val="0"/>
      <w:divBdr>
        <w:top w:val="none" w:sz="0" w:space="0" w:color="auto"/>
        <w:left w:val="none" w:sz="0" w:space="0" w:color="auto"/>
        <w:bottom w:val="none" w:sz="0" w:space="0" w:color="auto"/>
        <w:right w:val="none" w:sz="0" w:space="0" w:color="auto"/>
      </w:divBdr>
    </w:div>
    <w:div w:id="47649549">
      <w:marLeft w:val="640"/>
      <w:marRight w:val="0"/>
      <w:marTop w:val="0"/>
      <w:marBottom w:val="0"/>
      <w:divBdr>
        <w:top w:val="none" w:sz="0" w:space="0" w:color="auto"/>
        <w:left w:val="none" w:sz="0" w:space="0" w:color="auto"/>
        <w:bottom w:val="none" w:sz="0" w:space="0" w:color="auto"/>
        <w:right w:val="none" w:sz="0" w:space="0" w:color="auto"/>
      </w:divBdr>
    </w:div>
    <w:div w:id="47651044">
      <w:marLeft w:val="640"/>
      <w:marRight w:val="0"/>
      <w:marTop w:val="0"/>
      <w:marBottom w:val="0"/>
      <w:divBdr>
        <w:top w:val="none" w:sz="0" w:space="0" w:color="auto"/>
        <w:left w:val="none" w:sz="0" w:space="0" w:color="auto"/>
        <w:bottom w:val="none" w:sz="0" w:space="0" w:color="auto"/>
        <w:right w:val="none" w:sz="0" w:space="0" w:color="auto"/>
      </w:divBdr>
    </w:div>
    <w:div w:id="47724801">
      <w:marLeft w:val="640"/>
      <w:marRight w:val="0"/>
      <w:marTop w:val="0"/>
      <w:marBottom w:val="0"/>
      <w:divBdr>
        <w:top w:val="none" w:sz="0" w:space="0" w:color="auto"/>
        <w:left w:val="none" w:sz="0" w:space="0" w:color="auto"/>
        <w:bottom w:val="none" w:sz="0" w:space="0" w:color="auto"/>
        <w:right w:val="none" w:sz="0" w:space="0" w:color="auto"/>
      </w:divBdr>
    </w:div>
    <w:div w:id="47732346">
      <w:marLeft w:val="640"/>
      <w:marRight w:val="0"/>
      <w:marTop w:val="0"/>
      <w:marBottom w:val="0"/>
      <w:divBdr>
        <w:top w:val="none" w:sz="0" w:space="0" w:color="auto"/>
        <w:left w:val="none" w:sz="0" w:space="0" w:color="auto"/>
        <w:bottom w:val="none" w:sz="0" w:space="0" w:color="auto"/>
        <w:right w:val="none" w:sz="0" w:space="0" w:color="auto"/>
      </w:divBdr>
    </w:div>
    <w:div w:id="47732644">
      <w:marLeft w:val="640"/>
      <w:marRight w:val="0"/>
      <w:marTop w:val="0"/>
      <w:marBottom w:val="0"/>
      <w:divBdr>
        <w:top w:val="none" w:sz="0" w:space="0" w:color="auto"/>
        <w:left w:val="none" w:sz="0" w:space="0" w:color="auto"/>
        <w:bottom w:val="none" w:sz="0" w:space="0" w:color="auto"/>
        <w:right w:val="none" w:sz="0" w:space="0" w:color="auto"/>
      </w:divBdr>
    </w:div>
    <w:div w:id="47801457">
      <w:marLeft w:val="640"/>
      <w:marRight w:val="0"/>
      <w:marTop w:val="0"/>
      <w:marBottom w:val="0"/>
      <w:divBdr>
        <w:top w:val="none" w:sz="0" w:space="0" w:color="auto"/>
        <w:left w:val="none" w:sz="0" w:space="0" w:color="auto"/>
        <w:bottom w:val="none" w:sz="0" w:space="0" w:color="auto"/>
        <w:right w:val="none" w:sz="0" w:space="0" w:color="auto"/>
      </w:divBdr>
    </w:div>
    <w:div w:id="47804345">
      <w:marLeft w:val="640"/>
      <w:marRight w:val="0"/>
      <w:marTop w:val="0"/>
      <w:marBottom w:val="0"/>
      <w:divBdr>
        <w:top w:val="none" w:sz="0" w:space="0" w:color="auto"/>
        <w:left w:val="none" w:sz="0" w:space="0" w:color="auto"/>
        <w:bottom w:val="none" w:sz="0" w:space="0" w:color="auto"/>
        <w:right w:val="none" w:sz="0" w:space="0" w:color="auto"/>
      </w:divBdr>
    </w:div>
    <w:div w:id="47847440">
      <w:marLeft w:val="640"/>
      <w:marRight w:val="0"/>
      <w:marTop w:val="0"/>
      <w:marBottom w:val="0"/>
      <w:divBdr>
        <w:top w:val="none" w:sz="0" w:space="0" w:color="auto"/>
        <w:left w:val="none" w:sz="0" w:space="0" w:color="auto"/>
        <w:bottom w:val="none" w:sz="0" w:space="0" w:color="auto"/>
        <w:right w:val="none" w:sz="0" w:space="0" w:color="auto"/>
      </w:divBdr>
    </w:div>
    <w:div w:id="47851257">
      <w:marLeft w:val="640"/>
      <w:marRight w:val="0"/>
      <w:marTop w:val="0"/>
      <w:marBottom w:val="0"/>
      <w:divBdr>
        <w:top w:val="none" w:sz="0" w:space="0" w:color="auto"/>
        <w:left w:val="none" w:sz="0" w:space="0" w:color="auto"/>
        <w:bottom w:val="none" w:sz="0" w:space="0" w:color="auto"/>
        <w:right w:val="none" w:sz="0" w:space="0" w:color="auto"/>
      </w:divBdr>
    </w:div>
    <w:div w:id="47920565">
      <w:marLeft w:val="640"/>
      <w:marRight w:val="0"/>
      <w:marTop w:val="0"/>
      <w:marBottom w:val="0"/>
      <w:divBdr>
        <w:top w:val="none" w:sz="0" w:space="0" w:color="auto"/>
        <w:left w:val="none" w:sz="0" w:space="0" w:color="auto"/>
        <w:bottom w:val="none" w:sz="0" w:space="0" w:color="auto"/>
        <w:right w:val="none" w:sz="0" w:space="0" w:color="auto"/>
      </w:divBdr>
    </w:div>
    <w:div w:id="47922070">
      <w:marLeft w:val="640"/>
      <w:marRight w:val="0"/>
      <w:marTop w:val="0"/>
      <w:marBottom w:val="0"/>
      <w:divBdr>
        <w:top w:val="none" w:sz="0" w:space="0" w:color="auto"/>
        <w:left w:val="none" w:sz="0" w:space="0" w:color="auto"/>
        <w:bottom w:val="none" w:sz="0" w:space="0" w:color="auto"/>
        <w:right w:val="none" w:sz="0" w:space="0" w:color="auto"/>
      </w:divBdr>
    </w:div>
    <w:div w:id="47923806">
      <w:marLeft w:val="640"/>
      <w:marRight w:val="0"/>
      <w:marTop w:val="0"/>
      <w:marBottom w:val="0"/>
      <w:divBdr>
        <w:top w:val="none" w:sz="0" w:space="0" w:color="auto"/>
        <w:left w:val="none" w:sz="0" w:space="0" w:color="auto"/>
        <w:bottom w:val="none" w:sz="0" w:space="0" w:color="auto"/>
        <w:right w:val="none" w:sz="0" w:space="0" w:color="auto"/>
      </w:divBdr>
    </w:div>
    <w:div w:id="47994166">
      <w:marLeft w:val="640"/>
      <w:marRight w:val="0"/>
      <w:marTop w:val="0"/>
      <w:marBottom w:val="0"/>
      <w:divBdr>
        <w:top w:val="none" w:sz="0" w:space="0" w:color="auto"/>
        <w:left w:val="none" w:sz="0" w:space="0" w:color="auto"/>
        <w:bottom w:val="none" w:sz="0" w:space="0" w:color="auto"/>
        <w:right w:val="none" w:sz="0" w:space="0" w:color="auto"/>
      </w:divBdr>
    </w:div>
    <w:div w:id="48068889">
      <w:marLeft w:val="640"/>
      <w:marRight w:val="0"/>
      <w:marTop w:val="0"/>
      <w:marBottom w:val="0"/>
      <w:divBdr>
        <w:top w:val="none" w:sz="0" w:space="0" w:color="auto"/>
        <w:left w:val="none" w:sz="0" w:space="0" w:color="auto"/>
        <w:bottom w:val="none" w:sz="0" w:space="0" w:color="auto"/>
        <w:right w:val="none" w:sz="0" w:space="0" w:color="auto"/>
      </w:divBdr>
    </w:div>
    <w:div w:id="48111552">
      <w:marLeft w:val="640"/>
      <w:marRight w:val="0"/>
      <w:marTop w:val="0"/>
      <w:marBottom w:val="0"/>
      <w:divBdr>
        <w:top w:val="none" w:sz="0" w:space="0" w:color="auto"/>
        <w:left w:val="none" w:sz="0" w:space="0" w:color="auto"/>
        <w:bottom w:val="none" w:sz="0" w:space="0" w:color="auto"/>
        <w:right w:val="none" w:sz="0" w:space="0" w:color="auto"/>
      </w:divBdr>
    </w:div>
    <w:div w:id="48115566">
      <w:marLeft w:val="640"/>
      <w:marRight w:val="0"/>
      <w:marTop w:val="0"/>
      <w:marBottom w:val="0"/>
      <w:divBdr>
        <w:top w:val="none" w:sz="0" w:space="0" w:color="auto"/>
        <w:left w:val="none" w:sz="0" w:space="0" w:color="auto"/>
        <w:bottom w:val="none" w:sz="0" w:space="0" w:color="auto"/>
        <w:right w:val="none" w:sz="0" w:space="0" w:color="auto"/>
      </w:divBdr>
    </w:div>
    <w:div w:id="48119748">
      <w:marLeft w:val="640"/>
      <w:marRight w:val="0"/>
      <w:marTop w:val="0"/>
      <w:marBottom w:val="0"/>
      <w:divBdr>
        <w:top w:val="none" w:sz="0" w:space="0" w:color="auto"/>
        <w:left w:val="none" w:sz="0" w:space="0" w:color="auto"/>
        <w:bottom w:val="none" w:sz="0" w:space="0" w:color="auto"/>
        <w:right w:val="none" w:sz="0" w:space="0" w:color="auto"/>
      </w:divBdr>
    </w:div>
    <w:div w:id="48190918">
      <w:marLeft w:val="640"/>
      <w:marRight w:val="0"/>
      <w:marTop w:val="0"/>
      <w:marBottom w:val="0"/>
      <w:divBdr>
        <w:top w:val="none" w:sz="0" w:space="0" w:color="auto"/>
        <w:left w:val="none" w:sz="0" w:space="0" w:color="auto"/>
        <w:bottom w:val="none" w:sz="0" w:space="0" w:color="auto"/>
        <w:right w:val="none" w:sz="0" w:space="0" w:color="auto"/>
      </w:divBdr>
    </w:div>
    <w:div w:id="48261937">
      <w:marLeft w:val="640"/>
      <w:marRight w:val="0"/>
      <w:marTop w:val="0"/>
      <w:marBottom w:val="0"/>
      <w:divBdr>
        <w:top w:val="none" w:sz="0" w:space="0" w:color="auto"/>
        <w:left w:val="none" w:sz="0" w:space="0" w:color="auto"/>
        <w:bottom w:val="none" w:sz="0" w:space="0" w:color="auto"/>
        <w:right w:val="none" w:sz="0" w:space="0" w:color="auto"/>
      </w:divBdr>
    </w:div>
    <w:div w:id="48264356">
      <w:marLeft w:val="640"/>
      <w:marRight w:val="0"/>
      <w:marTop w:val="0"/>
      <w:marBottom w:val="0"/>
      <w:divBdr>
        <w:top w:val="none" w:sz="0" w:space="0" w:color="auto"/>
        <w:left w:val="none" w:sz="0" w:space="0" w:color="auto"/>
        <w:bottom w:val="none" w:sz="0" w:space="0" w:color="auto"/>
        <w:right w:val="none" w:sz="0" w:space="0" w:color="auto"/>
      </w:divBdr>
    </w:div>
    <w:div w:id="48266345">
      <w:marLeft w:val="640"/>
      <w:marRight w:val="0"/>
      <w:marTop w:val="0"/>
      <w:marBottom w:val="0"/>
      <w:divBdr>
        <w:top w:val="none" w:sz="0" w:space="0" w:color="auto"/>
        <w:left w:val="none" w:sz="0" w:space="0" w:color="auto"/>
        <w:bottom w:val="none" w:sz="0" w:space="0" w:color="auto"/>
        <w:right w:val="none" w:sz="0" w:space="0" w:color="auto"/>
      </w:divBdr>
    </w:div>
    <w:div w:id="48463427">
      <w:marLeft w:val="640"/>
      <w:marRight w:val="0"/>
      <w:marTop w:val="0"/>
      <w:marBottom w:val="0"/>
      <w:divBdr>
        <w:top w:val="none" w:sz="0" w:space="0" w:color="auto"/>
        <w:left w:val="none" w:sz="0" w:space="0" w:color="auto"/>
        <w:bottom w:val="none" w:sz="0" w:space="0" w:color="auto"/>
        <w:right w:val="none" w:sz="0" w:space="0" w:color="auto"/>
      </w:divBdr>
    </w:div>
    <w:div w:id="48504214">
      <w:marLeft w:val="640"/>
      <w:marRight w:val="0"/>
      <w:marTop w:val="0"/>
      <w:marBottom w:val="0"/>
      <w:divBdr>
        <w:top w:val="none" w:sz="0" w:space="0" w:color="auto"/>
        <w:left w:val="none" w:sz="0" w:space="0" w:color="auto"/>
        <w:bottom w:val="none" w:sz="0" w:space="0" w:color="auto"/>
        <w:right w:val="none" w:sz="0" w:space="0" w:color="auto"/>
      </w:divBdr>
    </w:div>
    <w:div w:id="48575290">
      <w:marLeft w:val="640"/>
      <w:marRight w:val="0"/>
      <w:marTop w:val="0"/>
      <w:marBottom w:val="0"/>
      <w:divBdr>
        <w:top w:val="none" w:sz="0" w:space="0" w:color="auto"/>
        <w:left w:val="none" w:sz="0" w:space="0" w:color="auto"/>
        <w:bottom w:val="none" w:sz="0" w:space="0" w:color="auto"/>
        <w:right w:val="none" w:sz="0" w:space="0" w:color="auto"/>
      </w:divBdr>
    </w:div>
    <w:div w:id="48648155">
      <w:marLeft w:val="640"/>
      <w:marRight w:val="0"/>
      <w:marTop w:val="0"/>
      <w:marBottom w:val="0"/>
      <w:divBdr>
        <w:top w:val="none" w:sz="0" w:space="0" w:color="auto"/>
        <w:left w:val="none" w:sz="0" w:space="0" w:color="auto"/>
        <w:bottom w:val="none" w:sz="0" w:space="0" w:color="auto"/>
        <w:right w:val="none" w:sz="0" w:space="0" w:color="auto"/>
      </w:divBdr>
    </w:div>
    <w:div w:id="48655995">
      <w:marLeft w:val="640"/>
      <w:marRight w:val="0"/>
      <w:marTop w:val="0"/>
      <w:marBottom w:val="0"/>
      <w:divBdr>
        <w:top w:val="none" w:sz="0" w:space="0" w:color="auto"/>
        <w:left w:val="none" w:sz="0" w:space="0" w:color="auto"/>
        <w:bottom w:val="none" w:sz="0" w:space="0" w:color="auto"/>
        <w:right w:val="none" w:sz="0" w:space="0" w:color="auto"/>
      </w:divBdr>
    </w:div>
    <w:div w:id="48656259">
      <w:marLeft w:val="640"/>
      <w:marRight w:val="0"/>
      <w:marTop w:val="0"/>
      <w:marBottom w:val="0"/>
      <w:divBdr>
        <w:top w:val="none" w:sz="0" w:space="0" w:color="auto"/>
        <w:left w:val="none" w:sz="0" w:space="0" w:color="auto"/>
        <w:bottom w:val="none" w:sz="0" w:space="0" w:color="auto"/>
        <w:right w:val="none" w:sz="0" w:space="0" w:color="auto"/>
      </w:divBdr>
    </w:div>
    <w:div w:id="48694392">
      <w:marLeft w:val="640"/>
      <w:marRight w:val="0"/>
      <w:marTop w:val="0"/>
      <w:marBottom w:val="0"/>
      <w:divBdr>
        <w:top w:val="none" w:sz="0" w:space="0" w:color="auto"/>
        <w:left w:val="none" w:sz="0" w:space="0" w:color="auto"/>
        <w:bottom w:val="none" w:sz="0" w:space="0" w:color="auto"/>
        <w:right w:val="none" w:sz="0" w:space="0" w:color="auto"/>
      </w:divBdr>
    </w:div>
    <w:div w:id="48694500">
      <w:marLeft w:val="640"/>
      <w:marRight w:val="0"/>
      <w:marTop w:val="0"/>
      <w:marBottom w:val="0"/>
      <w:divBdr>
        <w:top w:val="none" w:sz="0" w:space="0" w:color="auto"/>
        <w:left w:val="none" w:sz="0" w:space="0" w:color="auto"/>
        <w:bottom w:val="none" w:sz="0" w:space="0" w:color="auto"/>
        <w:right w:val="none" w:sz="0" w:space="0" w:color="auto"/>
      </w:divBdr>
    </w:div>
    <w:div w:id="48724833">
      <w:marLeft w:val="640"/>
      <w:marRight w:val="0"/>
      <w:marTop w:val="0"/>
      <w:marBottom w:val="0"/>
      <w:divBdr>
        <w:top w:val="none" w:sz="0" w:space="0" w:color="auto"/>
        <w:left w:val="none" w:sz="0" w:space="0" w:color="auto"/>
        <w:bottom w:val="none" w:sz="0" w:space="0" w:color="auto"/>
        <w:right w:val="none" w:sz="0" w:space="0" w:color="auto"/>
      </w:divBdr>
    </w:div>
    <w:div w:id="48769162">
      <w:marLeft w:val="640"/>
      <w:marRight w:val="0"/>
      <w:marTop w:val="0"/>
      <w:marBottom w:val="0"/>
      <w:divBdr>
        <w:top w:val="none" w:sz="0" w:space="0" w:color="auto"/>
        <w:left w:val="none" w:sz="0" w:space="0" w:color="auto"/>
        <w:bottom w:val="none" w:sz="0" w:space="0" w:color="auto"/>
        <w:right w:val="none" w:sz="0" w:space="0" w:color="auto"/>
      </w:divBdr>
    </w:div>
    <w:div w:id="48772635">
      <w:marLeft w:val="640"/>
      <w:marRight w:val="0"/>
      <w:marTop w:val="0"/>
      <w:marBottom w:val="0"/>
      <w:divBdr>
        <w:top w:val="none" w:sz="0" w:space="0" w:color="auto"/>
        <w:left w:val="none" w:sz="0" w:space="0" w:color="auto"/>
        <w:bottom w:val="none" w:sz="0" w:space="0" w:color="auto"/>
        <w:right w:val="none" w:sz="0" w:space="0" w:color="auto"/>
      </w:divBdr>
    </w:div>
    <w:div w:id="48772723">
      <w:marLeft w:val="640"/>
      <w:marRight w:val="0"/>
      <w:marTop w:val="0"/>
      <w:marBottom w:val="0"/>
      <w:divBdr>
        <w:top w:val="none" w:sz="0" w:space="0" w:color="auto"/>
        <w:left w:val="none" w:sz="0" w:space="0" w:color="auto"/>
        <w:bottom w:val="none" w:sz="0" w:space="0" w:color="auto"/>
        <w:right w:val="none" w:sz="0" w:space="0" w:color="auto"/>
      </w:divBdr>
    </w:div>
    <w:div w:id="48774151">
      <w:marLeft w:val="640"/>
      <w:marRight w:val="0"/>
      <w:marTop w:val="0"/>
      <w:marBottom w:val="0"/>
      <w:divBdr>
        <w:top w:val="none" w:sz="0" w:space="0" w:color="auto"/>
        <w:left w:val="none" w:sz="0" w:space="0" w:color="auto"/>
        <w:bottom w:val="none" w:sz="0" w:space="0" w:color="auto"/>
        <w:right w:val="none" w:sz="0" w:space="0" w:color="auto"/>
      </w:divBdr>
    </w:div>
    <w:div w:id="48844734">
      <w:marLeft w:val="640"/>
      <w:marRight w:val="0"/>
      <w:marTop w:val="0"/>
      <w:marBottom w:val="0"/>
      <w:divBdr>
        <w:top w:val="none" w:sz="0" w:space="0" w:color="auto"/>
        <w:left w:val="none" w:sz="0" w:space="0" w:color="auto"/>
        <w:bottom w:val="none" w:sz="0" w:space="0" w:color="auto"/>
        <w:right w:val="none" w:sz="0" w:space="0" w:color="auto"/>
      </w:divBdr>
    </w:div>
    <w:div w:id="48849060">
      <w:marLeft w:val="640"/>
      <w:marRight w:val="0"/>
      <w:marTop w:val="0"/>
      <w:marBottom w:val="0"/>
      <w:divBdr>
        <w:top w:val="none" w:sz="0" w:space="0" w:color="auto"/>
        <w:left w:val="none" w:sz="0" w:space="0" w:color="auto"/>
        <w:bottom w:val="none" w:sz="0" w:space="0" w:color="auto"/>
        <w:right w:val="none" w:sz="0" w:space="0" w:color="auto"/>
      </w:divBdr>
    </w:div>
    <w:div w:id="48919394">
      <w:marLeft w:val="640"/>
      <w:marRight w:val="0"/>
      <w:marTop w:val="0"/>
      <w:marBottom w:val="0"/>
      <w:divBdr>
        <w:top w:val="none" w:sz="0" w:space="0" w:color="auto"/>
        <w:left w:val="none" w:sz="0" w:space="0" w:color="auto"/>
        <w:bottom w:val="none" w:sz="0" w:space="0" w:color="auto"/>
        <w:right w:val="none" w:sz="0" w:space="0" w:color="auto"/>
      </w:divBdr>
    </w:div>
    <w:div w:id="48960746">
      <w:marLeft w:val="640"/>
      <w:marRight w:val="0"/>
      <w:marTop w:val="0"/>
      <w:marBottom w:val="0"/>
      <w:divBdr>
        <w:top w:val="none" w:sz="0" w:space="0" w:color="auto"/>
        <w:left w:val="none" w:sz="0" w:space="0" w:color="auto"/>
        <w:bottom w:val="none" w:sz="0" w:space="0" w:color="auto"/>
        <w:right w:val="none" w:sz="0" w:space="0" w:color="auto"/>
      </w:divBdr>
    </w:div>
    <w:div w:id="48967378">
      <w:marLeft w:val="640"/>
      <w:marRight w:val="0"/>
      <w:marTop w:val="0"/>
      <w:marBottom w:val="0"/>
      <w:divBdr>
        <w:top w:val="none" w:sz="0" w:space="0" w:color="auto"/>
        <w:left w:val="none" w:sz="0" w:space="0" w:color="auto"/>
        <w:bottom w:val="none" w:sz="0" w:space="0" w:color="auto"/>
        <w:right w:val="none" w:sz="0" w:space="0" w:color="auto"/>
      </w:divBdr>
    </w:div>
    <w:div w:id="49042195">
      <w:marLeft w:val="640"/>
      <w:marRight w:val="0"/>
      <w:marTop w:val="0"/>
      <w:marBottom w:val="0"/>
      <w:divBdr>
        <w:top w:val="none" w:sz="0" w:space="0" w:color="auto"/>
        <w:left w:val="none" w:sz="0" w:space="0" w:color="auto"/>
        <w:bottom w:val="none" w:sz="0" w:space="0" w:color="auto"/>
        <w:right w:val="none" w:sz="0" w:space="0" w:color="auto"/>
      </w:divBdr>
    </w:div>
    <w:div w:id="49152505">
      <w:marLeft w:val="640"/>
      <w:marRight w:val="0"/>
      <w:marTop w:val="0"/>
      <w:marBottom w:val="0"/>
      <w:divBdr>
        <w:top w:val="none" w:sz="0" w:space="0" w:color="auto"/>
        <w:left w:val="none" w:sz="0" w:space="0" w:color="auto"/>
        <w:bottom w:val="none" w:sz="0" w:space="0" w:color="auto"/>
        <w:right w:val="none" w:sz="0" w:space="0" w:color="auto"/>
      </w:divBdr>
    </w:div>
    <w:div w:id="49154522">
      <w:marLeft w:val="640"/>
      <w:marRight w:val="0"/>
      <w:marTop w:val="0"/>
      <w:marBottom w:val="0"/>
      <w:divBdr>
        <w:top w:val="none" w:sz="0" w:space="0" w:color="auto"/>
        <w:left w:val="none" w:sz="0" w:space="0" w:color="auto"/>
        <w:bottom w:val="none" w:sz="0" w:space="0" w:color="auto"/>
        <w:right w:val="none" w:sz="0" w:space="0" w:color="auto"/>
      </w:divBdr>
    </w:div>
    <w:div w:id="49159352">
      <w:marLeft w:val="640"/>
      <w:marRight w:val="0"/>
      <w:marTop w:val="0"/>
      <w:marBottom w:val="0"/>
      <w:divBdr>
        <w:top w:val="none" w:sz="0" w:space="0" w:color="auto"/>
        <w:left w:val="none" w:sz="0" w:space="0" w:color="auto"/>
        <w:bottom w:val="none" w:sz="0" w:space="0" w:color="auto"/>
        <w:right w:val="none" w:sz="0" w:space="0" w:color="auto"/>
      </w:divBdr>
    </w:div>
    <w:div w:id="49160627">
      <w:marLeft w:val="640"/>
      <w:marRight w:val="0"/>
      <w:marTop w:val="0"/>
      <w:marBottom w:val="0"/>
      <w:divBdr>
        <w:top w:val="none" w:sz="0" w:space="0" w:color="auto"/>
        <w:left w:val="none" w:sz="0" w:space="0" w:color="auto"/>
        <w:bottom w:val="none" w:sz="0" w:space="0" w:color="auto"/>
        <w:right w:val="none" w:sz="0" w:space="0" w:color="auto"/>
      </w:divBdr>
    </w:div>
    <w:div w:id="49227537">
      <w:marLeft w:val="640"/>
      <w:marRight w:val="0"/>
      <w:marTop w:val="0"/>
      <w:marBottom w:val="0"/>
      <w:divBdr>
        <w:top w:val="none" w:sz="0" w:space="0" w:color="auto"/>
        <w:left w:val="none" w:sz="0" w:space="0" w:color="auto"/>
        <w:bottom w:val="none" w:sz="0" w:space="0" w:color="auto"/>
        <w:right w:val="none" w:sz="0" w:space="0" w:color="auto"/>
      </w:divBdr>
    </w:div>
    <w:div w:id="49230228">
      <w:marLeft w:val="640"/>
      <w:marRight w:val="0"/>
      <w:marTop w:val="0"/>
      <w:marBottom w:val="0"/>
      <w:divBdr>
        <w:top w:val="none" w:sz="0" w:space="0" w:color="auto"/>
        <w:left w:val="none" w:sz="0" w:space="0" w:color="auto"/>
        <w:bottom w:val="none" w:sz="0" w:space="0" w:color="auto"/>
        <w:right w:val="none" w:sz="0" w:space="0" w:color="auto"/>
      </w:divBdr>
    </w:div>
    <w:div w:id="49231112">
      <w:marLeft w:val="640"/>
      <w:marRight w:val="0"/>
      <w:marTop w:val="0"/>
      <w:marBottom w:val="0"/>
      <w:divBdr>
        <w:top w:val="none" w:sz="0" w:space="0" w:color="auto"/>
        <w:left w:val="none" w:sz="0" w:space="0" w:color="auto"/>
        <w:bottom w:val="none" w:sz="0" w:space="0" w:color="auto"/>
        <w:right w:val="none" w:sz="0" w:space="0" w:color="auto"/>
      </w:divBdr>
    </w:div>
    <w:div w:id="49305660">
      <w:marLeft w:val="640"/>
      <w:marRight w:val="0"/>
      <w:marTop w:val="0"/>
      <w:marBottom w:val="0"/>
      <w:divBdr>
        <w:top w:val="none" w:sz="0" w:space="0" w:color="auto"/>
        <w:left w:val="none" w:sz="0" w:space="0" w:color="auto"/>
        <w:bottom w:val="none" w:sz="0" w:space="0" w:color="auto"/>
        <w:right w:val="none" w:sz="0" w:space="0" w:color="auto"/>
      </w:divBdr>
    </w:div>
    <w:div w:id="49379236">
      <w:marLeft w:val="640"/>
      <w:marRight w:val="0"/>
      <w:marTop w:val="0"/>
      <w:marBottom w:val="0"/>
      <w:divBdr>
        <w:top w:val="none" w:sz="0" w:space="0" w:color="auto"/>
        <w:left w:val="none" w:sz="0" w:space="0" w:color="auto"/>
        <w:bottom w:val="none" w:sz="0" w:space="0" w:color="auto"/>
        <w:right w:val="none" w:sz="0" w:space="0" w:color="auto"/>
      </w:divBdr>
    </w:div>
    <w:div w:id="49426731">
      <w:marLeft w:val="640"/>
      <w:marRight w:val="0"/>
      <w:marTop w:val="0"/>
      <w:marBottom w:val="0"/>
      <w:divBdr>
        <w:top w:val="none" w:sz="0" w:space="0" w:color="auto"/>
        <w:left w:val="none" w:sz="0" w:space="0" w:color="auto"/>
        <w:bottom w:val="none" w:sz="0" w:space="0" w:color="auto"/>
        <w:right w:val="none" w:sz="0" w:space="0" w:color="auto"/>
      </w:divBdr>
    </w:div>
    <w:div w:id="49426821">
      <w:marLeft w:val="640"/>
      <w:marRight w:val="0"/>
      <w:marTop w:val="0"/>
      <w:marBottom w:val="0"/>
      <w:divBdr>
        <w:top w:val="none" w:sz="0" w:space="0" w:color="auto"/>
        <w:left w:val="none" w:sz="0" w:space="0" w:color="auto"/>
        <w:bottom w:val="none" w:sz="0" w:space="0" w:color="auto"/>
        <w:right w:val="none" w:sz="0" w:space="0" w:color="auto"/>
      </w:divBdr>
    </w:div>
    <w:div w:id="49497091">
      <w:marLeft w:val="640"/>
      <w:marRight w:val="0"/>
      <w:marTop w:val="0"/>
      <w:marBottom w:val="0"/>
      <w:divBdr>
        <w:top w:val="none" w:sz="0" w:space="0" w:color="auto"/>
        <w:left w:val="none" w:sz="0" w:space="0" w:color="auto"/>
        <w:bottom w:val="none" w:sz="0" w:space="0" w:color="auto"/>
        <w:right w:val="none" w:sz="0" w:space="0" w:color="auto"/>
      </w:divBdr>
    </w:div>
    <w:div w:id="49504860">
      <w:marLeft w:val="640"/>
      <w:marRight w:val="0"/>
      <w:marTop w:val="0"/>
      <w:marBottom w:val="0"/>
      <w:divBdr>
        <w:top w:val="none" w:sz="0" w:space="0" w:color="auto"/>
        <w:left w:val="none" w:sz="0" w:space="0" w:color="auto"/>
        <w:bottom w:val="none" w:sz="0" w:space="0" w:color="auto"/>
        <w:right w:val="none" w:sz="0" w:space="0" w:color="auto"/>
      </w:divBdr>
    </w:div>
    <w:div w:id="49574697">
      <w:marLeft w:val="640"/>
      <w:marRight w:val="0"/>
      <w:marTop w:val="0"/>
      <w:marBottom w:val="0"/>
      <w:divBdr>
        <w:top w:val="none" w:sz="0" w:space="0" w:color="auto"/>
        <w:left w:val="none" w:sz="0" w:space="0" w:color="auto"/>
        <w:bottom w:val="none" w:sz="0" w:space="0" w:color="auto"/>
        <w:right w:val="none" w:sz="0" w:space="0" w:color="auto"/>
      </w:divBdr>
    </w:div>
    <w:div w:id="49577251">
      <w:marLeft w:val="640"/>
      <w:marRight w:val="0"/>
      <w:marTop w:val="0"/>
      <w:marBottom w:val="0"/>
      <w:divBdr>
        <w:top w:val="none" w:sz="0" w:space="0" w:color="auto"/>
        <w:left w:val="none" w:sz="0" w:space="0" w:color="auto"/>
        <w:bottom w:val="none" w:sz="0" w:space="0" w:color="auto"/>
        <w:right w:val="none" w:sz="0" w:space="0" w:color="auto"/>
      </w:divBdr>
    </w:div>
    <w:div w:id="49621728">
      <w:marLeft w:val="640"/>
      <w:marRight w:val="0"/>
      <w:marTop w:val="0"/>
      <w:marBottom w:val="0"/>
      <w:divBdr>
        <w:top w:val="none" w:sz="0" w:space="0" w:color="auto"/>
        <w:left w:val="none" w:sz="0" w:space="0" w:color="auto"/>
        <w:bottom w:val="none" w:sz="0" w:space="0" w:color="auto"/>
        <w:right w:val="none" w:sz="0" w:space="0" w:color="auto"/>
      </w:divBdr>
    </w:div>
    <w:div w:id="49623209">
      <w:marLeft w:val="640"/>
      <w:marRight w:val="0"/>
      <w:marTop w:val="0"/>
      <w:marBottom w:val="0"/>
      <w:divBdr>
        <w:top w:val="none" w:sz="0" w:space="0" w:color="auto"/>
        <w:left w:val="none" w:sz="0" w:space="0" w:color="auto"/>
        <w:bottom w:val="none" w:sz="0" w:space="0" w:color="auto"/>
        <w:right w:val="none" w:sz="0" w:space="0" w:color="auto"/>
      </w:divBdr>
    </w:div>
    <w:div w:id="49772446">
      <w:marLeft w:val="640"/>
      <w:marRight w:val="0"/>
      <w:marTop w:val="0"/>
      <w:marBottom w:val="0"/>
      <w:divBdr>
        <w:top w:val="none" w:sz="0" w:space="0" w:color="auto"/>
        <w:left w:val="none" w:sz="0" w:space="0" w:color="auto"/>
        <w:bottom w:val="none" w:sz="0" w:space="0" w:color="auto"/>
        <w:right w:val="none" w:sz="0" w:space="0" w:color="auto"/>
      </w:divBdr>
    </w:div>
    <w:div w:id="49808664">
      <w:marLeft w:val="640"/>
      <w:marRight w:val="0"/>
      <w:marTop w:val="0"/>
      <w:marBottom w:val="0"/>
      <w:divBdr>
        <w:top w:val="none" w:sz="0" w:space="0" w:color="auto"/>
        <w:left w:val="none" w:sz="0" w:space="0" w:color="auto"/>
        <w:bottom w:val="none" w:sz="0" w:space="0" w:color="auto"/>
        <w:right w:val="none" w:sz="0" w:space="0" w:color="auto"/>
      </w:divBdr>
    </w:div>
    <w:div w:id="49882752">
      <w:marLeft w:val="640"/>
      <w:marRight w:val="0"/>
      <w:marTop w:val="0"/>
      <w:marBottom w:val="0"/>
      <w:divBdr>
        <w:top w:val="none" w:sz="0" w:space="0" w:color="auto"/>
        <w:left w:val="none" w:sz="0" w:space="0" w:color="auto"/>
        <w:bottom w:val="none" w:sz="0" w:space="0" w:color="auto"/>
        <w:right w:val="none" w:sz="0" w:space="0" w:color="auto"/>
      </w:divBdr>
    </w:div>
    <w:div w:id="49887799">
      <w:marLeft w:val="640"/>
      <w:marRight w:val="0"/>
      <w:marTop w:val="0"/>
      <w:marBottom w:val="0"/>
      <w:divBdr>
        <w:top w:val="none" w:sz="0" w:space="0" w:color="auto"/>
        <w:left w:val="none" w:sz="0" w:space="0" w:color="auto"/>
        <w:bottom w:val="none" w:sz="0" w:space="0" w:color="auto"/>
        <w:right w:val="none" w:sz="0" w:space="0" w:color="auto"/>
      </w:divBdr>
    </w:div>
    <w:div w:id="49892353">
      <w:marLeft w:val="640"/>
      <w:marRight w:val="0"/>
      <w:marTop w:val="0"/>
      <w:marBottom w:val="0"/>
      <w:divBdr>
        <w:top w:val="none" w:sz="0" w:space="0" w:color="auto"/>
        <w:left w:val="none" w:sz="0" w:space="0" w:color="auto"/>
        <w:bottom w:val="none" w:sz="0" w:space="0" w:color="auto"/>
        <w:right w:val="none" w:sz="0" w:space="0" w:color="auto"/>
      </w:divBdr>
    </w:div>
    <w:div w:id="49959071">
      <w:marLeft w:val="640"/>
      <w:marRight w:val="0"/>
      <w:marTop w:val="0"/>
      <w:marBottom w:val="0"/>
      <w:divBdr>
        <w:top w:val="none" w:sz="0" w:space="0" w:color="auto"/>
        <w:left w:val="none" w:sz="0" w:space="0" w:color="auto"/>
        <w:bottom w:val="none" w:sz="0" w:space="0" w:color="auto"/>
        <w:right w:val="none" w:sz="0" w:space="0" w:color="auto"/>
      </w:divBdr>
    </w:div>
    <w:div w:id="49966534">
      <w:marLeft w:val="640"/>
      <w:marRight w:val="0"/>
      <w:marTop w:val="0"/>
      <w:marBottom w:val="0"/>
      <w:divBdr>
        <w:top w:val="none" w:sz="0" w:space="0" w:color="auto"/>
        <w:left w:val="none" w:sz="0" w:space="0" w:color="auto"/>
        <w:bottom w:val="none" w:sz="0" w:space="0" w:color="auto"/>
        <w:right w:val="none" w:sz="0" w:space="0" w:color="auto"/>
      </w:divBdr>
    </w:div>
    <w:div w:id="50004279">
      <w:marLeft w:val="640"/>
      <w:marRight w:val="0"/>
      <w:marTop w:val="0"/>
      <w:marBottom w:val="0"/>
      <w:divBdr>
        <w:top w:val="none" w:sz="0" w:space="0" w:color="auto"/>
        <w:left w:val="none" w:sz="0" w:space="0" w:color="auto"/>
        <w:bottom w:val="none" w:sz="0" w:space="0" w:color="auto"/>
        <w:right w:val="none" w:sz="0" w:space="0" w:color="auto"/>
      </w:divBdr>
    </w:div>
    <w:div w:id="50004874">
      <w:marLeft w:val="640"/>
      <w:marRight w:val="0"/>
      <w:marTop w:val="0"/>
      <w:marBottom w:val="0"/>
      <w:divBdr>
        <w:top w:val="none" w:sz="0" w:space="0" w:color="auto"/>
        <w:left w:val="none" w:sz="0" w:space="0" w:color="auto"/>
        <w:bottom w:val="none" w:sz="0" w:space="0" w:color="auto"/>
        <w:right w:val="none" w:sz="0" w:space="0" w:color="auto"/>
      </w:divBdr>
    </w:div>
    <w:div w:id="50077293">
      <w:marLeft w:val="640"/>
      <w:marRight w:val="0"/>
      <w:marTop w:val="0"/>
      <w:marBottom w:val="0"/>
      <w:divBdr>
        <w:top w:val="none" w:sz="0" w:space="0" w:color="auto"/>
        <w:left w:val="none" w:sz="0" w:space="0" w:color="auto"/>
        <w:bottom w:val="none" w:sz="0" w:space="0" w:color="auto"/>
        <w:right w:val="none" w:sz="0" w:space="0" w:color="auto"/>
      </w:divBdr>
    </w:div>
    <w:div w:id="50082547">
      <w:marLeft w:val="640"/>
      <w:marRight w:val="0"/>
      <w:marTop w:val="0"/>
      <w:marBottom w:val="0"/>
      <w:divBdr>
        <w:top w:val="none" w:sz="0" w:space="0" w:color="auto"/>
        <w:left w:val="none" w:sz="0" w:space="0" w:color="auto"/>
        <w:bottom w:val="none" w:sz="0" w:space="0" w:color="auto"/>
        <w:right w:val="none" w:sz="0" w:space="0" w:color="auto"/>
      </w:divBdr>
    </w:div>
    <w:div w:id="50085740">
      <w:marLeft w:val="640"/>
      <w:marRight w:val="0"/>
      <w:marTop w:val="0"/>
      <w:marBottom w:val="0"/>
      <w:divBdr>
        <w:top w:val="none" w:sz="0" w:space="0" w:color="auto"/>
        <w:left w:val="none" w:sz="0" w:space="0" w:color="auto"/>
        <w:bottom w:val="none" w:sz="0" w:space="0" w:color="auto"/>
        <w:right w:val="none" w:sz="0" w:space="0" w:color="auto"/>
      </w:divBdr>
    </w:div>
    <w:div w:id="50151890">
      <w:marLeft w:val="640"/>
      <w:marRight w:val="0"/>
      <w:marTop w:val="0"/>
      <w:marBottom w:val="0"/>
      <w:divBdr>
        <w:top w:val="none" w:sz="0" w:space="0" w:color="auto"/>
        <w:left w:val="none" w:sz="0" w:space="0" w:color="auto"/>
        <w:bottom w:val="none" w:sz="0" w:space="0" w:color="auto"/>
        <w:right w:val="none" w:sz="0" w:space="0" w:color="auto"/>
      </w:divBdr>
    </w:div>
    <w:div w:id="50153065">
      <w:marLeft w:val="640"/>
      <w:marRight w:val="0"/>
      <w:marTop w:val="0"/>
      <w:marBottom w:val="0"/>
      <w:divBdr>
        <w:top w:val="none" w:sz="0" w:space="0" w:color="auto"/>
        <w:left w:val="none" w:sz="0" w:space="0" w:color="auto"/>
        <w:bottom w:val="none" w:sz="0" w:space="0" w:color="auto"/>
        <w:right w:val="none" w:sz="0" w:space="0" w:color="auto"/>
      </w:divBdr>
    </w:div>
    <w:div w:id="50155601">
      <w:marLeft w:val="640"/>
      <w:marRight w:val="0"/>
      <w:marTop w:val="0"/>
      <w:marBottom w:val="0"/>
      <w:divBdr>
        <w:top w:val="none" w:sz="0" w:space="0" w:color="auto"/>
        <w:left w:val="none" w:sz="0" w:space="0" w:color="auto"/>
        <w:bottom w:val="none" w:sz="0" w:space="0" w:color="auto"/>
        <w:right w:val="none" w:sz="0" w:space="0" w:color="auto"/>
      </w:divBdr>
    </w:div>
    <w:div w:id="50200847">
      <w:marLeft w:val="640"/>
      <w:marRight w:val="0"/>
      <w:marTop w:val="0"/>
      <w:marBottom w:val="0"/>
      <w:divBdr>
        <w:top w:val="none" w:sz="0" w:space="0" w:color="auto"/>
        <w:left w:val="none" w:sz="0" w:space="0" w:color="auto"/>
        <w:bottom w:val="none" w:sz="0" w:space="0" w:color="auto"/>
        <w:right w:val="none" w:sz="0" w:space="0" w:color="auto"/>
      </w:divBdr>
    </w:div>
    <w:div w:id="50203341">
      <w:marLeft w:val="640"/>
      <w:marRight w:val="0"/>
      <w:marTop w:val="0"/>
      <w:marBottom w:val="0"/>
      <w:divBdr>
        <w:top w:val="none" w:sz="0" w:space="0" w:color="auto"/>
        <w:left w:val="none" w:sz="0" w:space="0" w:color="auto"/>
        <w:bottom w:val="none" w:sz="0" w:space="0" w:color="auto"/>
        <w:right w:val="none" w:sz="0" w:space="0" w:color="auto"/>
      </w:divBdr>
    </w:div>
    <w:div w:id="50228469">
      <w:marLeft w:val="640"/>
      <w:marRight w:val="0"/>
      <w:marTop w:val="0"/>
      <w:marBottom w:val="0"/>
      <w:divBdr>
        <w:top w:val="none" w:sz="0" w:space="0" w:color="auto"/>
        <w:left w:val="none" w:sz="0" w:space="0" w:color="auto"/>
        <w:bottom w:val="none" w:sz="0" w:space="0" w:color="auto"/>
        <w:right w:val="none" w:sz="0" w:space="0" w:color="auto"/>
      </w:divBdr>
    </w:div>
    <w:div w:id="50277778">
      <w:marLeft w:val="640"/>
      <w:marRight w:val="0"/>
      <w:marTop w:val="0"/>
      <w:marBottom w:val="0"/>
      <w:divBdr>
        <w:top w:val="none" w:sz="0" w:space="0" w:color="auto"/>
        <w:left w:val="none" w:sz="0" w:space="0" w:color="auto"/>
        <w:bottom w:val="none" w:sz="0" w:space="0" w:color="auto"/>
        <w:right w:val="none" w:sz="0" w:space="0" w:color="auto"/>
      </w:divBdr>
    </w:div>
    <w:div w:id="50345815">
      <w:marLeft w:val="640"/>
      <w:marRight w:val="0"/>
      <w:marTop w:val="0"/>
      <w:marBottom w:val="0"/>
      <w:divBdr>
        <w:top w:val="none" w:sz="0" w:space="0" w:color="auto"/>
        <w:left w:val="none" w:sz="0" w:space="0" w:color="auto"/>
        <w:bottom w:val="none" w:sz="0" w:space="0" w:color="auto"/>
        <w:right w:val="none" w:sz="0" w:space="0" w:color="auto"/>
      </w:divBdr>
    </w:div>
    <w:div w:id="50349046">
      <w:marLeft w:val="640"/>
      <w:marRight w:val="0"/>
      <w:marTop w:val="0"/>
      <w:marBottom w:val="0"/>
      <w:divBdr>
        <w:top w:val="none" w:sz="0" w:space="0" w:color="auto"/>
        <w:left w:val="none" w:sz="0" w:space="0" w:color="auto"/>
        <w:bottom w:val="none" w:sz="0" w:space="0" w:color="auto"/>
        <w:right w:val="none" w:sz="0" w:space="0" w:color="auto"/>
      </w:divBdr>
    </w:div>
    <w:div w:id="50422040">
      <w:marLeft w:val="640"/>
      <w:marRight w:val="0"/>
      <w:marTop w:val="0"/>
      <w:marBottom w:val="0"/>
      <w:divBdr>
        <w:top w:val="none" w:sz="0" w:space="0" w:color="auto"/>
        <w:left w:val="none" w:sz="0" w:space="0" w:color="auto"/>
        <w:bottom w:val="none" w:sz="0" w:space="0" w:color="auto"/>
        <w:right w:val="none" w:sz="0" w:space="0" w:color="auto"/>
      </w:divBdr>
    </w:div>
    <w:div w:id="50422940">
      <w:marLeft w:val="640"/>
      <w:marRight w:val="0"/>
      <w:marTop w:val="0"/>
      <w:marBottom w:val="0"/>
      <w:divBdr>
        <w:top w:val="none" w:sz="0" w:space="0" w:color="auto"/>
        <w:left w:val="none" w:sz="0" w:space="0" w:color="auto"/>
        <w:bottom w:val="none" w:sz="0" w:space="0" w:color="auto"/>
        <w:right w:val="none" w:sz="0" w:space="0" w:color="auto"/>
      </w:divBdr>
    </w:div>
    <w:div w:id="50426734">
      <w:marLeft w:val="640"/>
      <w:marRight w:val="0"/>
      <w:marTop w:val="0"/>
      <w:marBottom w:val="0"/>
      <w:divBdr>
        <w:top w:val="none" w:sz="0" w:space="0" w:color="auto"/>
        <w:left w:val="none" w:sz="0" w:space="0" w:color="auto"/>
        <w:bottom w:val="none" w:sz="0" w:space="0" w:color="auto"/>
        <w:right w:val="none" w:sz="0" w:space="0" w:color="auto"/>
      </w:divBdr>
    </w:div>
    <w:div w:id="50467681">
      <w:marLeft w:val="640"/>
      <w:marRight w:val="0"/>
      <w:marTop w:val="0"/>
      <w:marBottom w:val="0"/>
      <w:divBdr>
        <w:top w:val="none" w:sz="0" w:space="0" w:color="auto"/>
        <w:left w:val="none" w:sz="0" w:space="0" w:color="auto"/>
        <w:bottom w:val="none" w:sz="0" w:space="0" w:color="auto"/>
        <w:right w:val="none" w:sz="0" w:space="0" w:color="auto"/>
      </w:divBdr>
    </w:div>
    <w:div w:id="50540158">
      <w:marLeft w:val="640"/>
      <w:marRight w:val="0"/>
      <w:marTop w:val="0"/>
      <w:marBottom w:val="0"/>
      <w:divBdr>
        <w:top w:val="none" w:sz="0" w:space="0" w:color="auto"/>
        <w:left w:val="none" w:sz="0" w:space="0" w:color="auto"/>
        <w:bottom w:val="none" w:sz="0" w:space="0" w:color="auto"/>
        <w:right w:val="none" w:sz="0" w:space="0" w:color="auto"/>
      </w:divBdr>
    </w:div>
    <w:div w:id="50543545">
      <w:marLeft w:val="640"/>
      <w:marRight w:val="0"/>
      <w:marTop w:val="0"/>
      <w:marBottom w:val="0"/>
      <w:divBdr>
        <w:top w:val="none" w:sz="0" w:space="0" w:color="auto"/>
        <w:left w:val="none" w:sz="0" w:space="0" w:color="auto"/>
        <w:bottom w:val="none" w:sz="0" w:space="0" w:color="auto"/>
        <w:right w:val="none" w:sz="0" w:space="0" w:color="auto"/>
      </w:divBdr>
    </w:div>
    <w:div w:id="50544810">
      <w:marLeft w:val="640"/>
      <w:marRight w:val="0"/>
      <w:marTop w:val="0"/>
      <w:marBottom w:val="0"/>
      <w:divBdr>
        <w:top w:val="none" w:sz="0" w:space="0" w:color="auto"/>
        <w:left w:val="none" w:sz="0" w:space="0" w:color="auto"/>
        <w:bottom w:val="none" w:sz="0" w:space="0" w:color="auto"/>
        <w:right w:val="none" w:sz="0" w:space="0" w:color="auto"/>
      </w:divBdr>
    </w:div>
    <w:div w:id="50546440">
      <w:marLeft w:val="640"/>
      <w:marRight w:val="0"/>
      <w:marTop w:val="0"/>
      <w:marBottom w:val="0"/>
      <w:divBdr>
        <w:top w:val="none" w:sz="0" w:space="0" w:color="auto"/>
        <w:left w:val="none" w:sz="0" w:space="0" w:color="auto"/>
        <w:bottom w:val="none" w:sz="0" w:space="0" w:color="auto"/>
        <w:right w:val="none" w:sz="0" w:space="0" w:color="auto"/>
      </w:divBdr>
    </w:div>
    <w:div w:id="50614472">
      <w:marLeft w:val="640"/>
      <w:marRight w:val="0"/>
      <w:marTop w:val="0"/>
      <w:marBottom w:val="0"/>
      <w:divBdr>
        <w:top w:val="none" w:sz="0" w:space="0" w:color="auto"/>
        <w:left w:val="none" w:sz="0" w:space="0" w:color="auto"/>
        <w:bottom w:val="none" w:sz="0" w:space="0" w:color="auto"/>
        <w:right w:val="none" w:sz="0" w:space="0" w:color="auto"/>
      </w:divBdr>
    </w:div>
    <w:div w:id="50660474">
      <w:marLeft w:val="640"/>
      <w:marRight w:val="0"/>
      <w:marTop w:val="0"/>
      <w:marBottom w:val="0"/>
      <w:divBdr>
        <w:top w:val="none" w:sz="0" w:space="0" w:color="auto"/>
        <w:left w:val="none" w:sz="0" w:space="0" w:color="auto"/>
        <w:bottom w:val="none" w:sz="0" w:space="0" w:color="auto"/>
        <w:right w:val="none" w:sz="0" w:space="0" w:color="auto"/>
      </w:divBdr>
    </w:div>
    <w:div w:id="50660495">
      <w:marLeft w:val="640"/>
      <w:marRight w:val="0"/>
      <w:marTop w:val="0"/>
      <w:marBottom w:val="0"/>
      <w:divBdr>
        <w:top w:val="none" w:sz="0" w:space="0" w:color="auto"/>
        <w:left w:val="none" w:sz="0" w:space="0" w:color="auto"/>
        <w:bottom w:val="none" w:sz="0" w:space="0" w:color="auto"/>
        <w:right w:val="none" w:sz="0" w:space="0" w:color="auto"/>
      </w:divBdr>
    </w:div>
    <w:div w:id="50665548">
      <w:marLeft w:val="640"/>
      <w:marRight w:val="0"/>
      <w:marTop w:val="0"/>
      <w:marBottom w:val="0"/>
      <w:divBdr>
        <w:top w:val="none" w:sz="0" w:space="0" w:color="auto"/>
        <w:left w:val="none" w:sz="0" w:space="0" w:color="auto"/>
        <w:bottom w:val="none" w:sz="0" w:space="0" w:color="auto"/>
        <w:right w:val="none" w:sz="0" w:space="0" w:color="auto"/>
      </w:divBdr>
    </w:div>
    <w:div w:id="50688847">
      <w:marLeft w:val="640"/>
      <w:marRight w:val="0"/>
      <w:marTop w:val="0"/>
      <w:marBottom w:val="0"/>
      <w:divBdr>
        <w:top w:val="none" w:sz="0" w:space="0" w:color="auto"/>
        <w:left w:val="none" w:sz="0" w:space="0" w:color="auto"/>
        <w:bottom w:val="none" w:sz="0" w:space="0" w:color="auto"/>
        <w:right w:val="none" w:sz="0" w:space="0" w:color="auto"/>
      </w:divBdr>
    </w:div>
    <w:div w:id="50689686">
      <w:marLeft w:val="640"/>
      <w:marRight w:val="0"/>
      <w:marTop w:val="0"/>
      <w:marBottom w:val="0"/>
      <w:divBdr>
        <w:top w:val="none" w:sz="0" w:space="0" w:color="auto"/>
        <w:left w:val="none" w:sz="0" w:space="0" w:color="auto"/>
        <w:bottom w:val="none" w:sz="0" w:space="0" w:color="auto"/>
        <w:right w:val="none" w:sz="0" w:space="0" w:color="auto"/>
      </w:divBdr>
    </w:div>
    <w:div w:id="50816312">
      <w:marLeft w:val="640"/>
      <w:marRight w:val="0"/>
      <w:marTop w:val="0"/>
      <w:marBottom w:val="0"/>
      <w:divBdr>
        <w:top w:val="none" w:sz="0" w:space="0" w:color="auto"/>
        <w:left w:val="none" w:sz="0" w:space="0" w:color="auto"/>
        <w:bottom w:val="none" w:sz="0" w:space="0" w:color="auto"/>
        <w:right w:val="none" w:sz="0" w:space="0" w:color="auto"/>
      </w:divBdr>
    </w:div>
    <w:div w:id="50856508">
      <w:marLeft w:val="640"/>
      <w:marRight w:val="0"/>
      <w:marTop w:val="0"/>
      <w:marBottom w:val="0"/>
      <w:divBdr>
        <w:top w:val="none" w:sz="0" w:space="0" w:color="auto"/>
        <w:left w:val="none" w:sz="0" w:space="0" w:color="auto"/>
        <w:bottom w:val="none" w:sz="0" w:space="0" w:color="auto"/>
        <w:right w:val="none" w:sz="0" w:space="0" w:color="auto"/>
      </w:divBdr>
    </w:div>
    <w:div w:id="50882149">
      <w:marLeft w:val="640"/>
      <w:marRight w:val="0"/>
      <w:marTop w:val="0"/>
      <w:marBottom w:val="0"/>
      <w:divBdr>
        <w:top w:val="none" w:sz="0" w:space="0" w:color="auto"/>
        <w:left w:val="none" w:sz="0" w:space="0" w:color="auto"/>
        <w:bottom w:val="none" w:sz="0" w:space="0" w:color="auto"/>
        <w:right w:val="none" w:sz="0" w:space="0" w:color="auto"/>
      </w:divBdr>
    </w:div>
    <w:div w:id="50888444">
      <w:marLeft w:val="640"/>
      <w:marRight w:val="0"/>
      <w:marTop w:val="0"/>
      <w:marBottom w:val="0"/>
      <w:divBdr>
        <w:top w:val="none" w:sz="0" w:space="0" w:color="auto"/>
        <w:left w:val="none" w:sz="0" w:space="0" w:color="auto"/>
        <w:bottom w:val="none" w:sz="0" w:space="0" w:color="auto"/>
        <w:right w:val="none" w:sz="0" w:space="0" w:color="auto"/>
      </w:divBdr>
    </w:div>
    <w:div w:id="50929299">
      <w:marLeft w:val="640"/>
      <w:marRight w:val="0"/>
      <w:marTop w:val="0"/>
      <w:marBottom w:val="0"/>
      <w:divBdr>
        <w:top w:val="none" w:sz="0" w:space="0" w:color="auto"/>
        <w:left w:val="none" w:sz="0" w:space="0" w:color="auto"/>
        <w:bottom w:val="none" w:sz="0" w:space="0" w:color="auto"/>
        <w:right w:val="none" w:sz="0" w:space="0" w:color="auto"/>
      </w:divBdr>
    </w:div>
    <w:div w:id="51002250">
      <w:marLeft w:val="640"/>
      <w:marRight w:val="0"/>
      <w:marTop w:val="0"/>
      <w:marBottom w:val="0"/>
      <w:divBdr>
        <w:top w:val="none" w:sz="0" w:space="0" w:color="auto"/>
        <w:left w:val="none" w:sz="0" w:space="0" w:color="auto"/>
        <w:bottom w:val="none" w:sz="0" w:space="0" w:color="auto"/>
        <w:right w:val="none" w:sz="0" w:space="0" w:color="auto"/>
      </w:divBdr>
    </w:div>
    <w:div w:id="51008049">
      <w:marLeft w:val="640"/>
      <w:marRight w:val="0"/>
      <w:marTop w:val="0"/>
      <w:marBottom w:val="0"/>
      <w:divBdr>
        <w:top w:val="none" w:sz="0" w:space="0" w:color="auto"/>
        <w:left w:val="none" w:sz="0" w:space="0" w:color="auto"/>
        <w:bottom w:val="none" w:sz="0" w:space="0" w:color="auto"/>
        <w:right w:val="none" w:sz="0" w:space="0" w:color="auto"/>
      </w:divBdr>
    </w:div>
    <w:div w:id="51075671">
      <w:marLeft w:val="640"/>
      <w:marRight w:val="0"/>
      <w:marTop w:val="0"/>
      <w:marBottom w:val="0"/>
      <w:divBdr>
        <w:top w:val="none" w:sz="0" w:space="0" w:color="auto"/>
        <w:left w:val="none" w:sz="0" w:space="0" w:color="auto"/>
        <w:bottom w:val="none" w:sz="0" w:space="0" w:color="auto"/>
        <w:right w:val="none" w:sz="0" w:space="0" w:color="auto"/>
      </w:divBdr>
    </w:div>
    <w:div w:id="51079742">
      <w:marLeft w:val="640"/>
      <w:marRight w:val="0"/>
      <w:marTop w:val="0"/>
      <w:marBottom w:val="0"/>
      <w:divBdr>
        <w:top w:val="none" w:sz="0" w:space="0" w:color="auto"/>
        <w:left w:val="none" w:sz="0" w:space="0" w:color="auto"/>
        <w:bottom w:val="none" w:sz="0" w:space="0" w:color="auto"/>
        <w:right w:val="none" w:sz="0" w:space="0" w:color="auto"/>
      </w:divBdr>
    </w:div>
    <w:div w:id="51121080">
      <w:marLeft w:val="640"/>
      <w:marRight w:val="0"/>
      <w:marTop w:val="0"/>
      <w:marBottom w:val="0"/>
      <w:divBdr>
        <w:top w:val="none" w:sz="0" w:space="0" w:color="auto"/>
        <w:left w:val="none" w:sz="0" w:space="0" w:color="auto"/>
        <w:bottom w:val="none" w:sz="0" w:space="0" w:color="auto"/>
        <w:right w:val="none" w:sz="0" w:space="0" w:color="auto"/>
      </w:divBdr>
    </w:div>
    <w:div w:id="51277992">
      <w:marLeft w:val="640"/>
      <w:marRight w:val="0"/>
      <w:marTop w:val="0"/>
      <w:marBottom w:val="0"/>
      <w:divBdr>
        <w:top w:val="none" w:sz="0" w:space="0" w:color="auto"/>
        <w:left w:val="none" w:sz="0" w:space="0" w:color="auto"/>
        <w:bottom w:val="none" w:sz="0" w:space="0" w:color="auto"/>
        <w:right w:val="none" w:sz="0" w:space="0" w:color="auto"/>
      </w:divBdr>
    </w:div>
    <w:div w:id="51316394">
      <w:marLeft w:val="640"/>
      <w:marRight w:val="0"/>
      <w:marTop w:val="0"/>
      <w:marBottom w:val="0"/>
      <w:divBdr>
        <w:top w:val="none" w:sz="0" w:space="0" w:color="auto"/>
        <w:left w:val="none" w:sz="0" w:space="0" w:color="auto"/>
        <w:bottom w:val="none" w:sz="0" w:space="0" w:color="auto"/>
        <w:right w:val="none" w:sz="0" w:space="0" w:color="auto"/>
      </w:divBdr>
    </w:div>
    <w:div w:id="51318949">
      <w:marLeft w:val="640"/>
      <w:marRight w:val="0"/>
      <w:marTop w:val="0"/>
      <w:marBottom w:val="0"/>
      <w:divBdr>
        <w:top w:val="none" w:sz="0" w:space="0" w:color="auto"/>
        <w:left w:val="none" w:sz="0" w:space="0" w:color="auto"/>
        <w:bottom w:val="none" w:sz="0" w:space="0" w:color="auto"/>
        <w:right w:val="none" w:sz="0" w:space="0" w:color="auto"/>
      </w:divBdr>
    </w:div>
    <w:div w:id="51347189">
      <w:marLeft w:val="640"/>
      <w:marRight w:val="0"/>
      <w:marTop w:val="0"/>
      <w:marBottom w:val="0"/>
      <w:divBdr>
        <w:top w:val="none" w:sz="0" w:space="0" w:color="auto"/>
        <w:left w:val="none" w:sz="0" w:space="0" w:color="auto"/>
        <w:bottom w:val="none" w:sz="0" w:space="0" w:color="auto"/>
        <w:right w:val="none" w:sz="0" w:space="0" w:color="auto"/>
      </w:divBdr>
    </w:div>
    <w:div w:id="51392261">
      <w:marLeft w:val="640"/>
      <w:marRight w:val="0"/>
      <w:marTop w:val="0"/>
      <w:marBottom w:val="0"/>
      <w:divBdr>
        <w:top w:val="none" w:sz="0" w:space="0" w:color="auto"/>
        <w:left w:val="none" w:sz="0" w:space="0" w:color="auto"/>
        <w:bottom w:val="none" w:sz="0" w:space="0" w:color="auto"/>
        <w:right w:val="none" w:sz="0" w:space="0" w:color="auto"/>
      </w:divBdr>
    </w:div>
    <w:div w:id="51393019">
      <w:marLeft w:val="640"/>
      <w:marRight w:val="0"/>
      <w:marTop w:val="0"/>
      <w:marBottom w:val="0"/>
      <w:divBdr>
        <w:top w:val="none" w:sz="0" w:space="0" w:color="auto"/>
        <w:left w:val="none" w:sz="0" w:space="0" w:color="auto"/>
        <w:bottom w:val="none" w:sz="0" w:space="0" w:color="auto"/>
        <w:right w:val="none" w:sz="0" w:space="0" w:color="auto"/>
      </w:divBdr>
    </w:div>
    <w:div w:id="51581039">
      <w:marLeft w:val="640"/>
      <w:marRight w:val="0"/>
      <w:marTop w:val="0"/>
      <w:marBottom w:val="0"/>
      <w:divBdr>
        <w:top w:val="none" w:sz="0" w:space="0" w:color="auto"/>
        <w:left w:val="none" w:sz="0" w:space="0" w:color="auto"/>
        <w:bottom w:val="none" w:sz="0" w:space="0" w:color="auto"/>
        <w:right w:val="none" w:sz="0" w:space="0" w:color="auto"/>
      </w:divBdr>
    </w:div>
    <w:div w:id="51581780">
      <w:marLeft w:val="640"/>
      <w:marRight w:val="0"/>
      <w:marTop w:val="0"/>
      <w:marBottom w:val="0"/>
      <w:divBdr>
        <w:top w:val="none" w:sz="0" w:space="0" w:color="auto"/>
        <w:left w:val="none" w:sz="0" w:space="0" w:color="auto"/>
        <w:bottom w:val="none" w:sz="0" w:space="0" w:color="auto"/>
        <w:right w:val="none" w:sz="0" w:space="0" w:color="auto"/>
      </w:divBdr>
    </w:div>
    <w:div w:id="51583311">
      <w:marLeft w:val="640"/>
      <w:marRight w:val="0"/>
      <w:marTop w:val="0"/>
      <w:marBottom w:val="0"/>
      <w:divBdr>
        <w:top w:val="none" w:sz="0" w:space="0" w:color="auto"/>
        <w:left w:val="none" w:sz="0" w:space="0" w:color="auto"/>
        <w:bottom w:val="none" w:sz="0" w:space="0" w:color="auto"/>
        <w:right w:val="none" w:sz="0" w:space="0" w:color="auto"/>
      </w:divBdr>
    </w:div>
    <w:div w:id="51657210">
      <w:marLeft w:val="640"/>
      <w:marRight w:val="0"/>
      <w:marTop w:val="0"/>
      <w:marBottom w:val="0"/>
      <w:divBdr>
        <w:top w:val="none" w:sz="0" w:space="0" w:color="auto"/>
        <w:left w:val="none" w:sz="0" w:space="0" w:color="auto"/>
        <w:bottom w:val="none" w:sz="0" w:space="0" w:color="auto"/>
        <w:right w:val="none" w:sz="0" w:space="0" w:color="auto"/>
      </w:divBdr>
    </w:div>
    <w:div w:id="51664810">
      <w:marLeft w:val="640"/>
      <w:marRight w:val="0"/>
      <w:marTop w:val="0"/>
      <w:marBottom w:val="0"/>
      <w:divBdr>
        <w:top w:val="none" w:sz="0" w:space="0" w:color="auto"/>
        <w:left w:val="none" w:sz="0" w:space="0" w:color="auto"/>
        <w:bottom w:val="none" w:sz="0" w:space="0" w:color="auto"/>
        <w:right w:val="none" w:sz="0" w:space="0" w:color="auto"/>
      </w:divBdr>
    </w:div>
    <w:div w:id="51735367">
      <w:marLeft w:val="640"/>
      <w:marRight w:val="0"/>
      <w:marTop w:val="0"/>
      <w:marBottom w:val="0"/>
      <w:divBdr>
        <w:top w:val="none" w:sz="0" w:space="0" w:color="auto"/>
        <w:left w:val="none" w:sz="0" w:space="0" w:color="auto"/>
        <w:bottom w:val="none" w:sz="0" w:space="0" w:color="auto"/>
        <w:right w:val="none" w:sz="0" w:space="0" w:color="auto"/>
      </w:divBdr>
    </w:div>
    <w:div w:id="51737389">
      <w:marLeft w:val="640"/>
      <w:marRight w:val="0"/>
      <w:marTop w:val="0"/>
      <w:marBottom w:val="0"/>
      <w:divBdr>
        <w:top w:val="none" w:sz="0" w:space="0" w:color="auto"/>
        <w:left w:val="none" w:sz="0" w:space="0" w:color="auto"/>
        <w:bottom w:val="none" w:sz="0" w:space="0" w:color="auto"/>
        <w:right w:val="none" w:sz="0" w:space="0" w:color="auto"/>
      </w:divBdr>
    </w:div>
    <w:div w:id="51851291">
      <w:marLeft w:val="640"/>
      <w:marRight w:val="0"/>
      <w:marTop w:val="0"/>
      <w:marBottom w:val="0"/>
      <w:divBdr>
        <w:top w:val="none" w:sz="0" w:space="0" w:color="auto"/>
        <w:left w:val="none" w:sz="0" w:space="0" w:color="auto"/>
        <w:bottom w:val="none" w:sz="0" w:space="0" w:color="auto"/>
        <w:right w:val="none" w:sz="0" w:space="0" w:color="auto"/>
      </w:divBdr>
    </w:div>
    <w:div w:id="51926344">
      <w:marLeft w:val="640"/>
      <w:marRight w:val="0"/>
      <w:marTop w:val="0"/>
      <w:marBottom w:val="0"/>
      <w:divBdr>
        <w:top w:val="none" w:sz="0" w:space="0" w:color="auto"/>
        <w:left w:val="none" w:sz="0" w:space="0" w:color="auto"/>
        <w:bottom w:val="none" w:sz="0" w:space="0" w:color="auto"/>
        <w:right w:val="none" w:sz="0" w:space="0" w:color="auto"/>
      </w:divBdr>
    </w:div>
    <w:div w:id="51926841">
      <w:marLeft w:val="640"/>
      <w:marRight w:val="0"/>
      <w:marTop w:val="0"/>
      <w:marBottom w:val="0"/>
      <w:divBdr>
        <w:top w:val="none" w:sz="0" w:space="0" w:color="auto"/>
        <w:left w:val="none" w:sz="0" w:space="0" w:color="auto"/>
        <w:bottom w:val="none" w:sz="0" w:space="0" w:color="auto"/>
        <w:right w:val="none" w:sz="0" w:space="0" w:color="auto"/>
      </w:divBdr>
    </w:div>
    <w:div w:id="51929863">
      <w:marLeft w:val="640"/>
      <w:marRight w:val="0"/>
      <w:marTop w:val="0"/>
      <w:marBottom w:val="0"/>
      <w:divBdr>
        <w:top w:val="none" w:sz="0" w:space="0" w:color="auto"/>
        <w:left w:val="none" w:sz="0" w:space="0" w:color="auto"/>
        <w:bottom w:val="none" w:sz="0" w:space="0" w:color="auto"/>
        <w:right w:val="none" w:sz="0" w:space="0" w:color="auto"/>
      </w:divBdr>
    </w:div>
    <w:div w:id="51932538">
      <w:marLeft w:val="640"/>
      <w:marRight w:val="0"/>
      <w:marTop w:val="0"/>
      <w:marBottom w:val="0"/>
      <w:divBdr>
        <w:top w:val="none" w:sz="0" w:space="0" w:color="auto"/>
        <w:left w:val="none" w:sz="0" w:space="0" w:color="auto"/>
        <w:bottom w:val="none" w:sz="0" w:space="0" w:color="auto"/>
        <w:right w:val="none" w:sz="0" w:space="0" w:color="auto"/>
      </w:divBdr>
    </w:div>
    <w:div w:id="52000185">
      <w:marLeft w:val="640"/>
      <w:marRight w:val="0"/>
      <w:marTop w:val="0"/>
      <w:marBottom w:val="0"/>
      <w:divBdr>
        <w:top w:val="none" w:sz="0" w:space="0" w:color="auto"/>
        <w:left w:val="none" w:sz="0" w:space="0" w:color="auto"/>
        <w:bottom w:val="none" w:sz="0" w:space="0" w:color="auto"/>
        <w:right w:val="none" w:sz="0" w:space="0" w:color="auto"/>
      </w:divBdr>
    </w:div>
    <w:div w:id="52047095">
      <w:marLeft w:val="640"/>
      <w:marRight w:val="0"/>
      <w:marTop w:val="0"/>
      <w:marBottom w:val="0"/>
      <w:divBdr>
        <w:top w:val="none" w:sz="0" w:space="0" w:color="auto"/>
        <w:left w:val="none" w:sz="0" w:space="0" w:color="auto"/>
        <w:bottom w:val="none" w:sz="0" w:space="0" w:color="auto"/>
        <w:right w:val="none" w:sz="0" w:space="0" w:color="auto"/>
      </w:divBdr>
    </w:div>
    <w:div w:id="52048253">
      <w:marLeft w:val="640"/>
      <w:marRight w:val="0"/>
      <w:marTop w:val="0"/>
      <w:marBottom w:val="0"/>
      <w:divBdr>
        <w:top w:val="none" w:sz="0" w:space="0" w:color="auto"/>
        <w:left w:val="none" w:sz="0" w:space="0" w:color="auto"/>
        <w:bottom w:val="none" w:sz="0" w:space="0" w:color="auto"/>
        <w:right w:val="none" w:sz="0" w:space="0" w:color="auto"/>
      </w:divBdr>
    </w:div>
    <w:div w:id="52118382">
      <w:marLeft w:val="640"/>
      <w:marRight w:val="0"/>
      <w:marTop w:val="0"/>
      <w:marBottom w:val="0"/>
      <w:divBdr>
        <w:top w:val="none" w:sz="0" w:space="0" w:color="auto"/>
        <w:left w:val="none" w:sz="0" w:space="0" w:color="auto"/>
        <w:bottom w:val="none" w:sz="0" w:space="0" w:color="auto"/>
        <w:right w:val="none" w:sz="0" w:space="0" w:color="auto"/>
      </w:divBdr>
    </w:div>
    <w:div w:id="52120075">
      <w:marLeft w:val="640"/>
      <w:marRight w:val="0"/>
      <w:marTop w:val="0"/>
      <w:marBottom w:val="0"/>
      <w:divBdr>
        <w:top w:val="none" w:sz="0" w:space="0" w:color="auto"/>
        <w:left w:val="none" w:sz="0" w:space="0" w:color="auto"/>
        <w:bottom w:val="none" w:sz="0" w:space="0" w:color="auto"/>
        <w:right w:val="none" w:sz="0" w:space="0" w:color="auto"/>
      </w:divBdr>
    </w:div>
    <w:div w:id="52194470">
      <w:marLeft w:val="640"/>
      <w:marRight w:val="0"/>
      <w:marTop w:val="0"/>
      <w:marBottom w:val="0"/>
      <w:divBdr>
        <w:top w:val="none" w:sz="0" w:space="0" w:color="auto"/>
        <w:left w:val="none" w:sz="0" w:space="0" w:color="auto"/>
        <w:bottom w:val="none" w:sz="0" w:space="0" w:color="auto"/>
        <w:right w:val="none" w:sz="0" w:space="0" w:color="auto"/>
      </w:divBdr>
    </w:div>
    <w:div w:id="52196228">
      <w:marLeft w:val="640"/>
      <w:marRight w:val="0"/>
      <w:marTop w:val="0"/>
      <w:marBottom w:val="0"/>
      <w:divBdr>
        <w:top w:val="none" w:sz="0" w:space="0" w:color="auto"/>
        <w:left w:val="none" w:sz="0" w:space="0" w:color="auto"/>
        <w:bottom w:val="none" w:sz="0" w:space="0" w:color="auto"/>
        <w:right w:val="none" w:sz="0" w:space="0" w:color="auto"/>
      </w:divBdr>
    </w:div>
    <w:div w:id="52242353">
      <w:marLeft w:val="640"/>
      <w:marRight w:val="0"/>
      <w:marTop w:val="0"/>
      <w:marBottom w:val="0"/>
      <w:divBdr>
        <w:top w:val="none" w:sz="0" w:space="0" w:color="auto"/>
        <w:left w:val="none" w:sz="0" w:space="0" w:color="auto"/>
        <w:bottom w:val="none" w:sz="0" w:space="0" w:color="auto"/>
        <w:right w:val="none" w:sz="0" w:space="0" w:color="auto"/>
      </w:divBdr>
    </w:div>
    <w:div w:id="52242608">
      <w:marLeft w:val="640"/>
      <w:marRight w:val="0"/>
      <w:marTop w:val="0"/>
      <w:marBottom w:val="0"/>
      <w:divBdr>
        <w:top w:val="none" w:sz="0" w:space="0" w:color="auto"/>
        <w:left w:val="none" w:sz="0" w:space="0" w:color="auto"/>
        <w:bottom w:val="none" w:sz="0" w:space="0" w:color="auto"/>
        <w:right w:val="none" w:sz="0" w:space="0" w:color="auto"/>
      </w:divBdr>
    </w:div>
    <w:div w:id="52244003">
      <w:marLeft w:val="640"/>
      <w:marRight w:val="0"/>
      <w:marTop w:val="0"/>
      <w:marBottom w:val="0"/>
      <w:divBdr>
        <w:top w:val="none" w:sz="0" w:space="0" w:color="auto"/>
        <w:left w:val="none" w:sz="0" w:space="0" w:color="auto"/>
        <w:bottom w:val="none" w:sz="0" w:space="0" w:color="auto"/>
        <w:right w:val="none" w:sz="0" w:space="0" w:color="auto"/>
      </w:divBdr>
    </w:div>
    <w:div w:id="52319263">
      <w:marLeft w:val="640"/>
      <w:marRight w:val="0"/>
      <w:marTop w:val="0"/>
      <w:marBottom w:val="0"/>
      <w:divBdr>
        <w:top w:val="none" w:sz="0" w:space="0" w:color="auto"/>
        <w:left w:val="none" w:sz="0" w:space="0" w:color="auto"/>
        <w:bottom w:val="none" w:sz="0" w:space="0" w:color="auto"/>
        <w:right w:val="none" w:sz="0" w:space="0" w:color="auto"/>
      </w:divBdr>
    </w:div>
    <w:div w:id="52395159">
      <w:marLeft w:val="640"/>
      <w:marRight w:val="0"/>
      <w:marTop w:val="0"/>
      <w:marBottom w:val="0"/>
      <w:divBdr>
        <w:top w:val="none" w:sz="0" w:space="0" w:color="auto"/>
        <w:left w:val="none" w:sz="0" w:space="0" w:color="auto"/>
        <w:bottom w:val="none" w:sz="0" w:space="0" w:color="auto"/>
        <w:right w:val="none" w:sz="0" w:space="0" w:color="auto"/>
      </w:divBdr>
    </w:div>
    <w:div w:id="52429304">
      <w:marLeft w:val="640"/>
      <w:marRight w:val="0"/>
      <w:marTop w:val="0"/>
      <w:marBottom w:val="0"/>
      <w:divBdr>
        <w:top w:val="none" w:sz="0" w:space="0" w:color="auto"/>
        <w:left w:val="none" w:sz="0" w:space="0" w:color="auto"/>
        <w:bottom w:val="none" w:sz="0" w:space="0" w:color="auto"/>
        <w:right w:val="none" w:sz="0" w:space="0" w:color="auto"/>
      </w:divBdr>
    </w:div>
    <w:div w:id="52504206">
      <w:marLeft w:val="640"/>
      <w:marRight w:val="0"/>
      <w:marTop w:val="0"/>
      <w:marBottom w:val="0"/>
      <w:divBdr>
        <w:top w:val="none" w:sz="0" w:space="0" w:color="auto"/>
        <w:left w:val="none" w:sz="0" w:space="0" w:color="auto"/>
        <w:bottom w:val="none" w:sz="0" w:space="0" w:color="auto"/>
        <w:right w:val="none" w:sz="0" w:space="0" w:color="auto"/>
      </w:divBdr>
    </w:div>
    <w:div w:id="52511172">
      <w:marLeft w:val="640"/>
      <w:marRight w:val="0"/>
      <w:marTop w:val="0"/>
      <w:marBottom w:val="0"/>
      <w:divBdr>
        <w:top w:val="none" w:sz="0" w:space="0" w:color="auto"/>
        <w:left w:val="none" w:sz="0" w:space="0" w:color="auto"/>
        <w:bottom w:val="none" w:sz="0" w:space="0" w:color="auto"/>
        <w:right w:val="none" w:sz="0" w:space="0" w:color="auto"/>
      </w:divBdr>
    </w:div>
    <w:div w:id="52628673">
      <w:marLeft w:val="640"/>
      <w:marRight w:val="0"/>
      <w:marTop w:val="0"/>
      <w:marBottom w:val="0"/>
      <w:divBdr>
        <w:top w:val="none" w:sz="0" w:space="0" w:color="auto"/>
        <w:left w:val="none" w:sz="0" w:space="0" w:color="auto"/>
        <w:bottom w:val="none" w:sz="0" w:space="0" w:color="auto"/>
        <w:right w:val="none" w:sz="0" w:space="0" w:color="auto"/>
      </w:divBdr>
    </w:div>
    <w:div w:id="52630912">
      <w:marLeft w:val="640"/>
      <w:marRight w:val="0"/>
      <w:marTop w:val="0"/>
      <w:marBottom w:val="0"/>
      <w:divBdr>
        <w:top w:val="none" w:sz="0" w:space="0" w:color="auto"/>
        <w:left w:val="none" w:sz="0" w:space="0" w:color="auto"/>
        <w:bottom w:val="none" w:sz="0" w:space="0" w:color="auto"/>
        <w:right w:val="none" w:sz="0" w:space="0" w:color="auto"/>
      </w:divBdr>
    </w:div>
    <w:div w:id="52656493">
      <w:marLeft w:val="640"/>
      <w:marRight w:val="0"/>
      <w:marTop w:val="0"/>
      <w:marBottom w:val="0"/>
      <w:divBdr>
        <w:top w:val="none" w:sz="0" w:space="0" w:color="auto"/>
        <w:left w:val="none" w:sz="0" w:space="0" w:color="auto"/>
        <w:bottom w:val="none" w:sz="0" w:space="0" w:color="auto"/>
        <w:right w:val="none" w:sz="0" w:space="0" w:color="auto"/>
      </w:divBdr>
    </w:div>
    <w:div w:id="52699276">
      <w:marLeft w:val="640"/>
      <w:marRight w:val="0"/>
      <w:marTop w:val="0"/>
      <w:marBottom w:val="0"/>
      <w:divBdr>
        <w:top w:val="none" w:sz="0" w:space="0" w:color="auto"/>
        <w:left w:val="none" w:sz="0" w:space="0" w:color="auto"/>
        <w:bottom w:val="none" w:sz="0" w:space="0" w:color="auto"/>
        <w:right w:val="none" w:sz="0" w:space="0" w:color="auto"/>
      </w:divBdr>
    </w:div>
    <w:div w:id="52700992">
      <w:marLeft w:val="640"/>
      <w:marRight w:val="0"/>
      <w:marTop w:val="0"/>
      <w:marBottom w:val="0"/>
      <w:divBdr>
        <w:top w:val="none" w:sz="0" w:space="0" w:color="auto"/>
        <w:left w:val="none" w:sz="0" w:space="0" w:color="auto"/>
        <w:bottom w:val="none" w:sz="0" w:space="0" w:color="auto"/>
        <w:right w:val="none" w:sz="0" w:space="0" w:color="auto"/>
      </w:divBdr>
    </w:div>
    <w:div w:id="52776400">
      <w:marLeft w:val="640"/>
      <w:marRight w:val="0"/>
      <w:marTop w:val="0"/>
      <w:marBottom w:val="0"/>
      <w:divBdr>
        <w:top w:val="none" w:sz="0" w:space="0" w:color="auto"/>
        <w:left w:val="none" w:sz="0" w:space="0" w:color="auto"/>
        <w:bottom w:val="none" w:sz="0" w:space="0" w:color="auto"/>
        <w:right w:val="none" w:sz="0" w:space="0" w:color="auto"/>
      </w:divBdr>
    </w:div>
    <w:div w:id="52777451">
      <w:marLeft w:val="640"/>
      <w:marRight w:val="0"/>
      <w:marTop w:val="0"/>
      <w:marBottom w:val="0"/>
      <w:divBdr>
        <w:top w:val="none" w:sz="0" w:space="0" w:color="auto"/>
        <w:left w:val="none" w:sz="0" w:space="0" w:color="auto"/>
        <w:bottom w:val="none" w:sz="0" w:space="0" w:color="auto"/>
        <w:right w:val="none" w:sz="0" w:space="0" w:color="auto"/>
      </w:divBdr>
    </w:div>
    <w:div w:id="52780382">
      <w:marLeft w:val="640"/>
      <w:marRight w:val="0"/>
      <w:marTop w:val="0"/>
      <w:marBottom w:val="0"/>
      <w:divBdr>
        <w:top w:val="none" w:sz="0" w:space="0" w:color="auto"/>
        <w:left w:val="none" w:sz="0" w:space="0" w:color="auto"/>
        <w:bottom w:val="none" w:sz="0" w:space="0" w:color="auto"/>
        <w:right w:val="none" w:sz="0" w:space="0" w:color="auto"/>
      </w:divBdr>
    </w:div>
    <w:div w:id="52823010">
      <w:marLeft w:val="640"/>
      <w:marRight w:val="0"/>
      <w:marTop w:val="0"/>
      <w:marBottom w:val="0"/>
      <w:divBdr>
        <w:top w:val="none" w:sz="0" w:space="0" w:color="auto"/>
        <w:left w:val="none" w:sz="0" w:space="0" w:color="auto"/>
        <w:bottom w:val="none" w:sz="0" w:space="0" w:color="auto"/>
        <w:right w:val="none" w:sz="0" w:space="0" w:color="auto"/>
      </w:divBdr>
    </w:div>
    <w:div w:id="52897786">
      <w:marLeft w:val="640"/>
      <w:marRight w:val="0"/>
      <w:marTop w:val="0"/>
      <w:marBottom w:val="0"/>
      <w:divBdr>
        <w:top w:val="none" w:sz="0" w:space="0" w:color="auto"/>
        <w:left w:val="none" w:sz="0" w:space="0" w:color="auto"/>
        <w:bottom w:val="none" w:sz="0" w:space="0" w:color="auto"/>
        <w:right w:val="none" w:sz="0" w:space="0" w:color="auto"/>
      </w:divBdr>
    </w:div>
    <w:div w:id="52966603">
      <w:marLeft w:val="640"/>
      <w:marRight w:val="0"/>
      <w:marTop w:val="0"/>
      <w:marBottom w:val="0"/>
      <w:divBdr>
        <w:top w:val="none" w:sz="0" w:space="0" w:color="auto"/>
        <w:left w:val="none" w:sz="0" w:space="0" w:color="auto"/>
        <w:bottom w:val="none" w:sz="0" w:space="0" w:color="auto"/>
        <w:right w:val="none" w:sz="0" w:space="0" w:color="auto"/>
      </w:divBdr>
    </w:div>
    <w:div w:id="52967926">
      <w:marLeft w:val="640"/>
      <w:marRight w:val="0"/>
      <w:marTop w:val="0"/>
      <w:marBottom w:val="0"/>
      <w:divBdr>
        <w:top w:val="none" w:sz="0" w:space="0" w:color="auto"/>
        <w:left w:val="none" w:sz="0" w:space="0" w:color="auto"/>
        <w:bottom w:val="none" w:sz="0" w:space="0" w:color="auto"/>
        <w:right w:val="none" w:sz="0" w:space="0" w:color="auto"/>
      </w:divBdr>
    </w:div>
    <w:div w:id="52969334">
      <w:marLeft w:val="640"/>
      <w:marRight w:val="0"/>
      <w:marTop w:val="0"/>
      <w:marBottom w:val="0"/>
      <w:divBdr>
        <w:top w:val="none" w:sz="0" w:space="0" w:color="auto"/>
        <w:left w:val="none" w:sz="0" w:space="0" w:color="auto"/>
        <w:bottom w:val="none" w:sz="0" w:space="0" w:color="auto"/>
        <w:right w:val="none" w:sz="0" w:space="0" w:color="auto"/>
      </w:divBdr>
    </w:div>
    <w:div w:id="52973643">
      <w:marLeft w:val="640"/>
      <w:marRight w:val="0"/>
      <w:marTop w:val="0"/>
      <w:marBottom w:val="0"/>
      <w:divBdr>
        <w:top w:val="none" w:sz="0" w:space="0" w:color="auto"/>
        <w:left w:val="none" w:sz="0" w:space="0" w:color="auto"/>
        <w:bottom w:val="none" w:sz="0" w:space="0" w:color="auto"/>
        <w:right w:val="none" w:sz="0" w:space="0" w:color="auto"/>
      </w:divBdr>
    </w:div>
    <w:div w:id="52973835">
      <w:marLeft w:val="640"/>
      <w:marRight w:val="0"/>
      <w:marTop w:val="0"/>
      <w:marBottom w:val="0"/>
      <w:divBdr>
        <w:top w:val="none" w:sz="0" w:space="0" w:color="auto"/>
        <w:left w:val="none" w:sz="0" w:space="0" w:color="auto"/>
        <w:bottom w:val="none" w:sz="0" w:space="0" w:color="auto"/>
        <w:right w:val="none" w:sz="0" w:space="0" w:color="auto"/>
      </w:divBdr>
    </w:div>
    <w:div w:id="53047129">
      <w:marLeft w:val="640"/>
      <w:marRight w:val="0"/>
      <w:marTop w:val="0"/>
      <w:marBottom w:val="0"/>
      <w:divBdr>
        <w:top w:val="none" w:sz="0" w:space="0" w:color="auto"/>
        <w:left w:val="none" w:sz="0" w:space="0" w:color="auto"/>
        <w:bottom w:val="none" w:sz="0" w:space="0" w:color="auto"/>
        <w:right w:val="none" w:sz="0" w:space="0" w:color="auto"/>
      </w:divBdr>
    </w:div>
    <w:div w:id="53049332">
      <w:marLeft w:val="640"/>
      <w:marRight w:val="0"/>
      <w:marTop w:val="0"/>
      <w:marBottom w:val="0"/>
      <w:divBdr>
        <w:top w:val="none" w:sz="0" w:space="0" w:color="auto"/>
        <w:left w:val="none" w:sz="0" w:space="0" w:color="auto"/>
        <w:bottom w:val="none" w:sz="0" w:space="0" w:color="auto"/>
        <w:right w:val="none" w:sz="0" w:space="0" w:color="auto"/>
      </w:divBdr>
    </w:div>
    <w:div w:id="53084806">
      <w:marLeft w:val="640"/>
      <w:marRight w:val="0"/>
      <w:marTop w:val="0"/>
      <w:marBottom w:val="0"/>
      <w:divBdr>
        <w:top w:val="none" w:sz="0" w:space="0" w:color="auto"/>
        <w:left w:val="none" w:sz="0" w:space="0" w:color="auto"/>
        <w:bottom w:val="none" w:sz="0" w:space="0" w:color="auto"/>
        <w:right w:val="none" w:sz="0" w:space="0" w:color="auto"/>
      </w:divBdr>
    </w:div>
    <w:div w:id="53084817">
      <w:marLeft w:val="640"/>
      <w:marRight w:val="0"/>
      <w:marTop w:val="0"/>
      <w:marBottom w:val="0"/>
      <w:divBdr>
        <w:top w:val="none" w:sz="0" w:space="0" w:color="auto"/>
        <w:left w:val="none" w:sz="0" w:space="0" w:color="auto"/>
        <w:bottom w:val="none" w:sz="0" w:space="0" w:color="auto"/>
        <w:right w:val="none" w:sz="0" w:space="0" w:color="auto"/>
      </w:divBdr>
    </w:div>
    <w:div w:id="53087186">
      <w:marLeft w:val="640"/>
      <w:marRight w:val="0"/>
      <w:marTop w:val="0"/>
      <w:marBottom w:val="0"/>
      <w:divBdr>
        <w:top w:val="none" w:sz="0" w:space="0" w:color="auto"/>
        <w:left w:val="none" w:sz="0" w:space="0" w:color="auto"/>
        <w:bottom w:val="none" w:sz="0" w:space="0" w:color="auto"/>
        <w:right w:val="none" w:sz="0" w:space="0" w:color="auto"/>
      </w:divBdr>
    </w:div>
    <w:div w:id="53088877">
      <w:marLeft w:val="640"/>
      <w:marRight w:val="0"/>
      <w:marTop w:val="0"/>
      <w:marBottom w:val="0"/>
      <w:divBdr>
        <w:top w:val="none" w:sz="0" w:space="0" w:color="auto"/>
        <w:left w:val="none" w:sz="0" w:space="0" w:color="auto"/>
        <w:bottom w:val="none" w:sz="0" w:space="0" w:color="auto"/>
        <w:right w:val="none" w:sz="0" w:space="0" w:color="auto"/>
      </w:divBdr>
    </w:div>
    <w:div w:id="53091853">
      <w:marLeft w:val="640"/>
      <w:marRight w:val="0"/>
      <w:marTop w:val="0"/>
      <w:marBottom w:val="0"/>
      <w:divBdr>
        <w:top w:val="none" w:sz="0" w:space="0" w:color="auto"/>
        <w:left w:val="none" w:sz="0" w:space="0" w:color="auto"/>
        <w:bottom w:val="none" w:sz="0" w:space="0" w:color="auto"/>
        <w:right w:val="none" w:sz="0" w:space="0" w:color="auto"/>
      </w:divBdr>
    </w:div>
    <w:div w:id="53162932">
      <w:marLeft w:val="640"/>
      <w:marRight w:val="0"/>
      <w:marTop w:val="0"/>
      <w:marBottom w:val="0"/>
      <w:divBdr>
        <w:top w:val="none" w:sz="0" w:space="0" w:color="auto"/>
        <w:left w:val="none" w:sz="0" w:space="0" w:color="auto"/>
        <w:bottom w:val="none" w:sz="0" w:space="0" w:color="auto"/>
        <w:right w:val="none" w:sz="0" w:space="0" w:color="auto"/>
      </w:divBdr>
    </w:div>
    <w:div w:id="53163655">
      <w:marLeft w:val="640"/>
      <w:marRight w:val="0"/>
      <w:marTop w:val="0"/>
      <w:marBottom w:val="0"/>
      <w:divBdr>
        <w:top w:val="none" w:sz="0" w:space="0" w:color="auto"/>
        <w:left w:val="none" w:sz="0" w:space="0" w:color="auto"/>
        <w:bottom w:val="none" w:sz="0" w:space="0" w:color="auto"/>
        <w:right w:val="none" w:sz="0" w:space="0" w:color="auto"/>
      </w:divBdr>
    </w:div>
    <w:div w:id="53164353">
      <w:marLeft w:val="640"/>
      <w:marRight w:val="0"/>
      <w:marTop w:val="0"/>
      <w:marBottom w:val="0"/>
      <w:divBdr>
        <w:top w:val="none" w:sz="0" w:space="0" w:color="auto"/>
        <w:left w:val="none" w:sz="0" w:space="0" w:color="auto"/>
        <w:bottom w:val="none" w:sz="0" w:space="0" w:color="auto"/>
        <w:right w:val="none" w:sz="0" w:space="0" w:color="auto"/>
      </w:divBdr>
    </w:div>
    <w:div w:id="53353801">
      <w:marLeft w:val="640"/>
      <w:marRight w:val="0"/>
      <w:marTop w:val="0"/>
      <w:marBottom w:val="0"/>
      <w:divBdr>
        <w:top w:val="none" w:sz="0" w:space="0" w:color="auto"/>
        <w:left w:val="none" w:sz="0" w:space="0" w:color="auto"/>
        <w:bottom w:val="none" w:sz="0" w:space="0" w:color="auto"/>
        <w:right w:val="none" w:sz="0" w:space="0" w:color="auto"/>
      </w:divBdr>
    </w:div>
    <w:div w:id="53353853">
      <w:marLeft w:val="640"/>
      <w:marRight w:val="0"/>
      <w:marTop w:val="0"/>
      <w:marBottom w:val="0"/>
      <w:divBdr>
        <w:top w:val="none" w:sz="0" w:space="0" w:color="auto"/>
        <w:left w:val="none" w:sz="0" w:space="0" w:color="auto"/>
        <w:bottom w:val="none" w:sz="0" w:space="0" w:color="auto"/>
        <w:right w:val="none" w:sz="0" w:space="0" w:color="auto"/>
      </w:divBdr>
    </w:div>
    <w:div w:id="53437052">
      <w:marLeft w:val="640"/>
      <w:marRight w:val="0"/>
      <w:marTop w:val="0"/>
      <w:marBottom w:val="0"/>
      <w:divBdr>
        <w:top w:val="none" w:sz="0" w:space="0" w:color="auto"/>
        <w:left w:val="none" w:sz="0" w:space="0" w:color="auto"/>
        <w:bottom w:val="none" w:sz="0" w:space="0" w:color="auto"/>
        <w:right w:val="none" w:sz="0" w:space="0" w:color="auto"/>
      </w:divBdr>
    </w:div>
    <w:div w:id="53477544">
      <w:marLeft w:val="640"/>
      <w:marRight w:val="0"/>
      <w:marTop w:val="0"/>
      <w:marBottom w:val="0"/>
      <w:divBdr>
        <w:top w:val="none" w:sz="0" w:space="0" w:color="auto"/>
        <w:left w:val="none" w:sz="0" w:space="0" w:color="auto"/>
        <w:bottom w:val="none" w:sz="0" w:space="0" w:color="auto"/>
        <w:right w:val="none" w:sz="0" w:space="0" w:color="auto"/>
      </w:divBdr>
    </w:div>
    <w:div w:id="53553721">
      <w:marLeft w:val="640"/>
      <w:marRight w:val="0"/>
      <w:marTop w:val="0"/>
      <w:marBottom w:val="0"/>
      <w:divBdr>
        <w:top w:val="none" w:sz="0" w:space="0" w:color="auto"/>
        <w:left w:val="none" w:sz="0" w:space="0" w:color="auto"/>
        <w:bottom w:val="none" w:sz="0" w:space="0" w:color="auto"/>
        <w:right w:val="none" w:sz="0" w:space="0" w:color="auto"/>
      </w:divBdr>
    </w:div>
    <w:div w:id="53702375">
      <w:marLeft w:val="640"/>
      <w:marRight w:val="0"/>
      <w:marTop w:val="0"/>
      <w:marBottom w:val="0"/>
      <w:divBdr>
        <w:top w:val="none" w:sz="0" w:space="0" w:color="auto"/>
        <w:left w:val="none" w:sz="0" w:space="0" w:color="auto"/>
        <w:bottom w:val="none" w:sz="0" w:space="0" w:color="auto"/>
        <w:right w:val="none" w:sz="0" w:space="0" w:color="auto"/>
      </w:divBdr>
    </w:div>
    <w:div w:id="53705791">
      <w:marLeft w:val="640"/>
      <w:marRight w:val="0"/>
      <w:marTop w:val="0"/>
      <w:marBottom w:val="0"/>
      <w:divBdr>
        <w:top w:val="none" w:sz="0" w:space="0" w:color="auto"/>
        <w:left w:val="none" w:sz="0" w:space="0" w:color="auto"/>
        <w:bottom w:val="none" w:sz="0" w:space="0" w:color="auto"/>
        <w:right w:val="none" w:sz="0" w:space="0" w:color="auto"/>
      </w:divBdr>
    </w:div>
    <w:div w:id="53742779">
      <w:marLeft w:val="640"/>
      <w:marRight w:val="0"/>
      <w:marTop w:val="0"/>
      <w:marBottom w:val="0"/>
      <w:divBdr>
        <w:top w:val="none" w:sz="0" w:space="0" w:color="auto"/>
        <w:left w:val="none" w:sz="0" w:space="0" w:color="auto"/>
        <w:bottom w:val="none" w:sz="0" w:space="0" w:color="auto"/>
        <w:right w:val="none" w:sz="0" w:space="0" w:color="auto"/>
      </w:divBdr>
    </w:div>
    <w:div w:id="53822172">
      <w:marLeft w:val="640"/>
      <w:marRight w:val="0"/>
      <w:marTop w:val="0"/>
      <w:marBottom w:val="0"/>
      <w:divBdr>
        <w:top w:val="none" w:sz="0" w:space="0" w:color="auto"/>
        <w:left w:val="none" w:sz="0" w:space="0" w:color="auto"/>
        <w:bottom w:val="none" w:sz="0" w:space="0" w:color="auto"/>
        <w:right w:val="none" w:sz="0" w:space="0" w:color="auto"/>
      </w:divBdr>
    </w:div>
    <w:div w:id="53822409">
      <w:marLeft w:val="640"/>
      <w:marRight w:val="0"/>
      <w:marTop w:val="0"/>
      <w:marBottom w:val="0"/>
      <w:divBdr>
        <w:top w:val="none" w:sz="0" w:space="0" w:color="auto"/>
        <w:left w:val="none" w:sz="0" w:space="0" w:color="auto"/>
        <w:bottom w:val="none" w:sz="0" w:space="0" w:color="auto"/>
        <w:right w:val="none" w:sz="0" w:space="0" w:color="auto"/>
      </w:divBdr>
    </w:div>
    <w:div w:id="53822580">
      <w:marLeft w:val="640"/>
      <w:marRight w:val="0"/>
      <w:marTop w:val="0"/>
      <w:marBottom w:val="0"/>
      <w:divBdr>
        <w:top w:val="none" w:sz="0" w:space="0" w:color="auto"/>
        <w:left w:val="none" w:sz="0" w:space="0" w:color="auto"/>
        <w:bottom w:val="none" w:sz="0" w:space="0" w:color="auto"/>
        <w:right w:val="none" w:sz="0" w:space="0" w:color="auto"/>
      </w:divBdr>
    </w:div>
    <w:div w:id="53894842">
      <w:marLeft w:val="640"/>
      <w:marRight w:val="0"/>
      <w:marTop w:val="0"/>
      <w:marBottom w:val="0"/>
      <w:divBdr>
        <w:top w:val="none" w:sz="0" w:space="0" w:color="auto"/>
        <w:left w:val="none" w:sz="0" w:space="0" w:color="auto"/>
        <w:bottom w:val="none" w:sz="0" w:space="0" w:color="auto"/>
        <w:right w:val="none" w:sz="0" w:space="0" w:color="auto"/>
      </w:divBdr>
    </w:div>
    <w:div w:id="53899369">
      <w:marLeft w:val="640"/>
      <w:marRight w:val="0"/>
      <w:marTop w:val="0"/>
      <w:marBottom w:val="0"/>
      <w:divBdr>
        <w:top w:val="none" w:sz="0" w:space="0" w:color="auto"/>
        <w:left w:val="none" w:sz="0" w:space="0" w:color="auto"/>
        <w:bottom w:val="none" w:sz="0" w:space="0" w:color="auto"/>
        <w:right w:val="none" w:sz="0" w:space="0" w:color="auto"/>
      </w:divBdr>
    </w:div>
    <w:div w:id="54009361">
      <w:marLeft w:val="640"/>
      <w:marRight w:val="0"/>
      <w:marTop w:val="0"/>
      <w:marBottom w:val="0"/>
      <w:divBdr>
        <w:top w:val="none" w:sz="0" w:space="0" w:color="auto"/>
        <w:left w:val="none" w:sz="0" w:space="0" w:color="auto"/>
        <w:bottom w:val="none" w:sz="0" w:space="0" w:color="auto"/>
        <w:right w:val="none" w:sz="0" w:space="0" w:color="auto"/>
      </w:divBdr>
    </w:div>
    <w:div w:id="54089792">
      <w:marLeft w:val="640"/>
      <w:marRight w:val="0"/>
      <w:marTop w:val="0"/>
      <w:marBottom w:val="0"/>
      <w:divBdr>
        <w:top w:val="none" w:sz="0" w:space="0" w:color="auto"/>
        <w:left w:val="none" w:sz="0" w:space="0" w:color="auto"/>
        <w:bottom w:val="none" w:sz="0" w:space="0" w:color="auto"/>
        <w:right w:val="none" w:sz="0" w:space="0" w:color="auto"/>
      </w:divBdr>
    </w:div>
    <w:div w:id="54201140">
      <w:marLeft w:val="640"/>
      <w:marRight w:val="0"/>
      <w:marTop w:val="0"/>
      <w:marBottom w:val="0"/>
      <w:divBdr>
        <w:top w:val="none" w:sz="0" w:space="0" w:color="auto"/>
        <w:left w:val="none" w:sz="0" w:space="0" w:color="auto"/>
        <w:bottom w:val="none" w:sz="0" w:space="0" w:color="auto"/>
        <w:right w:val="none" w:sz="0" w:space="0" w:color="auto"/>
      </w:divBdr>
    </w:div>
    <w:div w:id="54203759">
      <w:marLeft w:val="640"/>
      <w:marRight w:val="0"/>
      <w:marTop w:val="0"/>
      <w:marBottom w:val="0"/>
      <w:divBdr>
        <w:top w:val="none" w:sz="0" w:space="0" w:color="auto"/>
        <w:left w:val="none" w:sz="0" w:space="0" w:color="auto"/>
        <w:bottom w:val="none" w:sz="0" w:space="0" w:color="auto"/>
        <w:right w:val="none" w:sz="0" w:space="0" w:color="auto"/>
      </w:divBdr>
    </w:div>
    <w:div w:id="54281945">
      <w:marLeft w:val="640"/>
      <w:marRight w:val="0"/>
      <w:marTop w:val="0"/>
      <w:marBottom w:val="0"/>
      <w:divBdr>
        <w:top w:val="none" w:sz="0" w:space="0" w:color="auto"/>
        <w:left w:val="none" w:sz="0" w:space="0" w:color="auto"/>
        <w:bottom w:val="none" w:sz="0" w:space="0" w:color="auto"/>
        <w:right w:val="none" w:sz="0" w:space="0" w:color="auto"/>
      </w:divBdr>
    </w:div>
    <w:div w:id="54285163">
      <w:marLeft w:val="640"/>
      <w:marRight w:val="0"/>
      <w:marTop w:val="0"/>
      <w:marBottom w:val="0"/>
      <w:divBdr>
        <w:top w:val="none" w:sz="0" w:space="0" w:color="auto"/>
        <w:left w:val="none" w:sz="0" w:space="0" w:color="auto"/>
        <w:bottom w:val="none" w:sz="0" w:space="0" w:color="auto"/>
        <w:right w:val="none" w:sz="0" w:space="0" w:color="auto"/>
      </w:divBdr>
    </w:div>
    <w:div w:id="54354124">
      <w:marLeft w:val="640"/>
      <w:marRight w:val="0"/>
      <w:marTop w:val="0"/>
      <w:marBottom w:val="0"/>
      <w:divBdr>
        <w:top w:val="none" w:sz="0" w:space="0" w:color="auto"/>
        <w:left w:val="none" w:sz="0" w:space="0" w:color="auto"/>
        <w:bottom w:val="none" w:sz="0" w:space="0" w:color="auto"/>
        <w:right w:val="none" w:sz="0" w:space="0" w:color="auto"/>
      </w:divBdr>
    </w:div>
    <w:div w:id="54357453">
      <w:marLeft w:val="640"/>
      <w:marRight w:val="0"/>
      <w:marTop w:val="0"/>
      <w:marBottom w:val="0"/>
      <w:divBdr>
        <w:top w:val="none" w:sz="0" w:space="0" w:color="auto"/>
        <w:left w:val="none" w:sz="0" w:space="0" w:color="auto"/>
        <w:bottom w:val="none" w:sz="0" w:space="0" w:color="auto"/>
        <w:right w:val="none" w:sz="0" w:space="0" w:color="auto"/>
      </w:divBdr>
    </w:div>
    <w:div w:id="54397142">
      <w:marLeft w:val="640"/>
      <w:marRight w:val="0"/>
      <w:marTop w:val="0"/>
      <w:marBottom w:val="0"/>
      <w:divBdr>
        <w:top w:val="none" w:sz="0" w:space="0" w:color="auto"/>
        <w:left w:val="none" w:sz="0" w:space="0" w:color="auto"/>
        <w:bottom w:val="none" w:sz="0" w:space="0" w:color="auto"/>
        <w:right w:val="none" w:sz="0" w:space="0" w:color="auto"/>
      </w:divBdr>
    </w:div>
    <w:div w:id="54427424">
      <w:marLeft w:val="640"/>
      <w:marRight w:val="0"/>
      <w:marTop w:val="0"/>
      <w:marBottom w:val="0"/>
      <w:divBdr>
        <w:top w:val="none" w:sz="0" w:space="0" w:color="auto"/>
        <w:left w:val="none" w:sz="0" w:space="0" w:color="auto"/>
        <w:bottom w:val="none" w:sz="0" w:space="0" w:color="auto"/>
        <w:right w:val="none" w:sz="0" w:space="0" w:color="auto"/>
      </w:divBdr>
    </w:div>
    <w:div w:id="54474611">
      <w:marLeft w:val="640"/>
      <w:marRight w:val="0"/>
      <w:marTop w:val="0"/>
      <w:marBottom w:val="0"/>
      <w:divBdr>
        <w:top w:val="none" w:sz="0" w:space="0" w:color="auto"/>
        <w:left w:val="none" w:sz="0" w:space="0" w:color="auto"/>
        <w:bottom w:val="none" w:sz="0" w:space="0" w:color="auto"/>
        <w:right w:val="none" w:sz="0" w:space="0" w:color="auto"/>
      </w:divBdr>
    </w:div>
    <w:div w:id="54596939">
      <w:marLeft w:val="640"/>
      <w:marRight w:val="0"/>
      <w:marTop w:val="0"/>
      <w:marBottom w:val="0"/>
      <w:divBdr>
        <w:top w:val="none" w:sz="0" w:space="0" w:color="auto"/>
        <w:left w:val="none" w:sz="0" w:space="0" w:color="auto"/>
        <w:bottom w:val="none" w:sz="0" w:space="0" w:color="auto"/>
        <w:right w:val="none" w:sz="0" w:space="0" w:color="auto"/>
      </w:divBdr>
    </w:div>
    <w:div w:id="54621625">
      <w:marLeft w:val="640"/>
      <w:marRight w:val="0"/>
      <w:marTop w:val="0"/>
      <w:marBottom w:val="0"/>
      <w:divBdr>
        <w:top w:val="none" w:sz="0" w:space="0" w:color="auto"/>
        <w:left w:val="none" w:sz="0" w:space="0" w:color="auto"/>
        <w:bottom w:val="none" w:sz="0" w:space="0" w:color="auto"/>
        <w:right w:val="none" w:sz="0" w:space="0" w:color="auto"/>
      </w:divBdr>
    </w:div>
    <w:div w:id="54739768">
      <w:marLeft w:val="640"/>
      <w:marRight w:val="0"/>
      <w:marTop w:val="0"/>
      <w:marBottom w:val="0"/>
      <w:divBdr>
        <w:top w:val="none" w:sz="0" w:space="0" w:color="auto"/>
        <w:left w:val="none" w:sz="0" w:space="0" w:color="auto"/>
        <w:bottom w:val="none" w:sz="0" w:space="0" w:color="auto"/>
        <w:right w:val="none" w:sz="0" w:space="0" w:color="auto"/>
      </w:divBdr>
    </w:div>
    <w:div w:id="54740024">
      <w:marLeft w:val="640"/>
      <w:marRight w:val="0"/>
      <w:marTop w:val="0"/>
      <w:marBottom w:val="0"/>
      <w:divBdr>
        <w:top w:val="none" w:sz="0" w:space="0" w:color="auto"/>
        <w:left w:val="none" w:sz="0" w:space="0" w:color="auto"/>
        <w:bottom w:val="none" w:sz="0" w:space="0" w:color="auto"/>
        <w:right w:val="none" w:sz="0" w:space="0" w:color="auto"/>
      </w:divBdr>
    </w:div>
    <w:div w:id="54745570">
      <w:marLeft w:val="640"/>
      <w:marRight w:val="0"/>
      <w:marTop w:val="0"/>
      <w:marBottom w:val="0"/>
      <w:divBdr>
        <w:top w:val="none" w:sz="0" w:space="0" w:color="auto"/>
        <w:left w:val="none" w:sz="0" w:space="0" w:color="auto"/>
        <w:bottom w:val="none" w:sz="0" w:space="0" w:color="auto"/>
        <w:right w:val="none" w:sz="0" w:space="0" w:color="auto"/>
      </w:divBdr>
    </w:div>
    <w:div w:id="54818147">
      <w:marLeft w:val="640"/>
      <w:marRight w:val="0"/>
      <w:marTop w:val="0"/>
      <w:marBottom w:val="0"/>
      <w:divBdr>
        <w:top w:val="none" w:sz="0" w:space="0" w:color="auto"/>
        <w:left w:val="none" w:sz="0" w:space="0" w:color="auto"/>
        <w:bottom w:val="none" w:sz="0" w:space="0" w:color="auto"/>
        <w:right w:val="none" w:sz="0" w:space="0" w:color="auto"/>
      </w:divBdr>
    </w:div>
    <w:div w:id="54860710">
      <w:marLeft w:val="640"/>
      <w:marRight w:val="0"/>
      <w:marTop w:val="0"/>
      <w:marBottom w:val="0"/>
      <w:divBdr>
        <w:top w:val="none" w:sz="0" w:space="0" w:color="auto"/>
        <w:left w:val="none" w:sz="0" w:space="0" w:color="auto"/>
        <w:bottom w:val="none" w:sz="0" w:space="0" w:color="auto"/>
        <w:right w:val="none" w:sz="0" w:space="0" w:color="auto"/>
      </w:divBdr>
    </w:div>
    <w:div w:id="54931586">
      <w:marLeft w:val="640"/>
      <w:marRight w:val="0"/>
      <w:marTop w:val="0"/>
      <w:marBottom w:val="0"/>
      <w:divBdr>
        <w:top w:val="none" w:sz="0" w:space="0" w:color="auto"/>
        <w:left w:val="none" w:sz="0" w:space="0" w:color="auto"/>
        <w:bottom w:val="none" w:sz="0" w:space="0" w:color="auto"/>
        <w:right w:val="none" w:sz="0" w:space="0" w:color="auto"/>
      </w:divBdr>
    </w:div>
    <w:div w:id="54940301">
      <w:marLeft w:val="640"/>
      <w:marRight w:val="0"/>
      <w:marTop w:val="0"/>
      <w:marBottom w:val="0"/>
      <w:divBdr>
        <w:top w:val="none" w:sz="0" w:space="0" w:color="auto"/>
        <w:left w:val="none" w:sz="0" w:space="0" w:color="auto"/>
        <w:bottom w:val="none" w:sz="0" w:space="0" w:color="auto"/>
        <w:right w:val="none" w:sz="0" w:space="0" w:color="auto"/>
      </w:divBdr>
    </w:div>
    <w:div w:id="55204069">
      <w:marLeft w:val="640"/>
      <w:marRight w:val="0"/>
      <w:marTop w:val="0"/>
      <w:marBottom w:val="0"/>
      <w:divBdr>
        <w:top w:val="none" w:sz="0" w:space="0" w:color="auto"/>
        <w:left w:val="none" w:sz="0" w:space="0" w:color="auto"/>
        <w:bottom w:val="none" w:sz="0" w:space="0" w:color="auto"/>
        <w:right w:val="none" w:sz="0" w:space="0" w:color="auto"/>
      </w:divBdr>
    </w:div>
    <w:div w:id="55251325">
      <w:marLeft w:val="640"/>
      <w:marRight w:val="0"/>
      <w:marTop w:val="0"/>
      <w:marBottom w:val="0"/>
      <w:divBdr>
        <w:top w:val="none" w:sz="0" w:space="0" w:color="auto"/>
        <w:left w:val="none" w:sz="0" w:space="0" w:color="auto"/>
        <w:bottom w:val="none" w:sz="0" w:space="0" w:color="auto"/>
        <w:right w:val="none" w:sz="0" w:space="0" w:color="auto"/>
      </w:divBdr>
    </w:div>
    <w:div w:id="55252584">
      <w:marLeft w:val="640"/>
      <w:marRight w:val="0"/>
      <w:marTop w:val="0"/>
      <w:marBottom w:val="0"/>
      <w:divBdr>
        <w:top w:val="none" w:sz="0" w:space="0" w:color="auto"/>
        <w:left w:val="none" w:sz="0" w:space="0" w:color="auto"/>
        <w:bottom w:val="none" w:sz="0" w:space="0" w:color="auto"/>
        <w:right w:val="none" w:sz="0" w:space="0" w:color="auto"/>
      </w:divBdr>
    </w:div>
    <w:div w:id="55275818">
      <w:marLeft w:val="640"/>
      <w:marRight w:val="0"/>
      <w:marTop w:val="0"/>
      <w:marBottom w:val="0"/>
      <w:divBdr>
        <w:top w:val="none" w:sz="0" w:space="0" w:color="auto"/>
        <w:left w:val="none" w:sz="0" w:space="0" w:color="auto"/>
        <w:bottom w:val="none" w:sz="0" w:space="0" w:color="auto"/>
        <w:right w:val="none" w:sz="0" w:space="0" w:color="auto"/>
      </w:divBdr>
    </w:div>
    <w:div w:id="55511762">
      <w:marLeft w:val="640"/>
      <w:marRight w:val="0"/>
      <w:marTop w:val="0"/>
      <w:marBottom w:val="0"/>
      <w:divBdr>
        <w:top w:val="none" w:sz="0" w:space="0" w:color="auto"/>
        <w:left w:val="none" w:sz="0" w:space="0" w:color="auto"/>
        <w:bottom w:val="none" w:sz="0" w:space="0" w:color="auto"/>
        <w:right w:val="none" w:sz="0" w:space="0" w:color="auto"/>
      </w:divBdr>
    </w:div>
    <w:div w:id="55589230">
      <w:marLeft w:val="640"/>
      <w:marRight w:val="0"/>
      <w:marTop w:val="0"/>
      <w:marBottom w:val="0"/>
      <w:divBdr>
        <w:top w:val="none" w:sz="0" w:space="0" w:color="auto"/>
        <w:left w:val="none" w:sz="0" w:space="0" w:color="auto"/>
        <w:bottom w:val="none" w:sz="0" w:space="0" w:color="auto"/>
        <w:right w:val="none" w:sz="0" w:space="0" w:color="auto"/>
      </w:divBdr>
    </w:div>
    <w:div w:id="55595757">
      <w:marLeft w:val="640"/>
      <w:marRight w:val="0"/>
      <w:marTop w:val="0"/>
      <w:marBottom w:val="0"/>
      <w:divBdr>
        <w:top w:val="none" w:sz="0" w:space="0" w:color="auto"/>
        <w:left w:val="none" w:sz="0" w:space="0" w:color="auto"/>
        <w:bottom w:val="none" w:sz="0" w:space="0" w:color="auto"/>
        <w:right w:val="none" w:sz="0" w:space="0" w:color="auto"/>
      </w:divBdr>
    </w:div>
    <w:div w:id="55665014">
      <w:marLeft w:val="640"/>
      <w:marRight w:val="0"/>
      <w:marTop w:val="0"/>
      <w:marBottom w:val="0"/>
      <w:divBdr>
        <w:top w:val="none" w:sz="0" w:space="0" w:color="auto"/>
        <w:left w:val="none" w:sz="0" w:space="0" w:color="auto"/>
        <w:bottom w:val="none" w:sz="0" w:space="0" w:color="auto"/>
        <w:right w:val="none" w:sz="0" w:space="0" w:color="auto"/>
      </w:divBdr>
    </w:div>
    <w:div w:id="55668611">
      <w:marLeft w:val="640"/>
      <w:marRight w:val="0"/>
      <w:marTop w:val="0"/>
      <w:marBottom w:val="0"/>
      <w:divBdr>
        <w:top w:val="none" w:sz="0" w:space="0" w:color="auto"/>
        <w:left w:val="none" w:sz="0" w:space="0" w:color="auto"/>
        <w:bottom w:val="none" w:sz="0" w:space="0" w:color="auto"/>
        <w:right w:val="none" w:sz="0" w:space="0" w:color="auto"/>
      </w:divBdr>
    </w:div>
    <w:div w:id="55671425">
      <w:marLeft w:val="640"/>
      <w:marRight w:val="0"/>
      <w:marTop w:val="0"/>
      <w:marBottom w:val="0"/>
      <w:divBdr>
        <w:top w:val="none" w:sz="0" w:space="0" w:color="auto"/>
        <w:left w:val="none" w:sz="0" w:space="0" w:color="auto"/>
        <w:bottom w:val="none" w:sz="0" w:space="0" w:color="auto"/>
        <w:right w:val="none" w:sz="0" w:space="0" w:color="auto"/>
      </w:divBdr>
    </w:div>
    <w:div w:id="55707835">
      <w:marLeft w:val="640"/>
      <w:marRight w:val="0"/>
      <w:marTop w:val="0"/>
      <w:marBottom w:val="0"/>
      <w:divBdr>
        <w:top w:val="none" w:sz="0" w:space="0" w:color="auto"/>
        <w:left w:val="none" w:sz="0" w:space="0" w:color="auto"/>
        <w:bottom w:val="none" w:sz="0" w:space="0" w:color="auto"/>
        <w:right w:val="none" w:sz="0" w:space="0" w:color="auto"/>
      </w:divBdr>
    </w:div>
    <w:div w:id="55784085">
      <w:marLeft w:val="640"/>
      <w:marRight w:val="0"/>
      <w:marTop w:val="0"/>
      <w:marBottom w:val="0"/>
      <w:divBdr>
        <w:top w:val="none" w:sz="0" w:space="0" w:color="auto"/>
        <w:left w:val="none" w:sz="0" w:space="0" w:color="auto"/>
        <w:bottom w:val="none" w:sz="0" w:space="0" w:color="auto"/>
        <w:right w:val="none" w:sz="0" w:space="0" w:color="auto"/>
      </w:divBdr>
    </w:div>
    <w:div w:id="55855686">
      <w:marLeft w:val="640"/>
      <w:marRight w:val="0"/>
      <w:marTop w:val="0"/>
      <w:marBottom w:val="0"/>
      <w:divBdr>
        <w:top w:val="none" w:sz="0" w:space="0" w:color="auto"/>
        <w:left w:val="none" w:sz="0" w:space="0" w:color="auto"/>
        <w:bottom w:val="none" w:sz="0" w:space="0" w:color="auto"/>
        <w:right w:val="none" w:sz="0" w:space="0" w:color="auto"/>
      </w:divBdr>
    </w:div>
    <w:div w:id="55858956">
      <w:marLeft w:val="640"/>
      <w:marRight w:val="0"/>
      <w:marTop w:val="0"/>
      <w:marBottom w:val="0"/>
      <w:divBdr>
        <w:top w:val="none" w:sz="0" w:space="0" w:color="auto"/>
        <w:left w:val="none" w:sz="0" w:space="0" w:color="auto"/>
        <w:bottom w:val="none" w:sz="0" w:space="0" w:color="auto"/>
        <w:right w:val="none" w:sz="0" w:space="0" w:color="auto"/>
      </w:divBdr>
    </w:div>
    <w:div w:id="55861431">
      <w:marLeft w:val="640"/>
      <w:marRight w:val="0"/>
      <w:marTop w:val="0"/>
      <w:marBottom w:val="0"/>
      <w:divBdr>
        <w:top w:val="none" w:sz="0" w:space="0" w:color="auto"/>
        <w:left w:val="none" w:sz="0" w:space="0" w:color="auto"/>
        <w:bottom w:val="none" w:sz="0" w:space="0" w:color="auto"/>
        <w:right w:val="none" w:sz="0" w:space="0" w:color="auto"/>
      </w:divBdr>
    </w:div>
    <w:div w:id="55862573">
      <w:marLeft w:val="640"/>
      <w:marRight w:val="0"/>
      <w:marTop w:val="0"/>
      <w:marBottom w:val="0"/>
      <w:divBdr>
        <w:top w:val="none" w:sz="0" w:space="0" w:color="auto"/>
        <w:left w:val="none" w:sz="0" w:space="0" w:color="auto"/>
        <w:bottom w:val="none" w:sz="0" w:space="0" w:color="auto"/>
        <w:right w:val="none" w:sz="0" w:space="0" w:color="auto"/>
      </w:divBdr>
    </w:div>
    <w:div w:id="55864005">
      <w:marLeft w:val="640"/>
      <w:marRight w:val="0"/>
      <w:marTop w:val="0"/>
      <w:marBottom w:val="0"/>
      <w:divBdr>
        <w:top w:val="none" w:sz="0" w:space="0" w:color="auto"/>
        <w:left w:val="none" w:sz="0" w:space="0" w:color="auto"/>
        <w:bottom w:val="none" w:sz="0" w:space="0" w:color="auto"/>
        <w:right w:val="none" w:sz="0" w:space="0" w:color="auto"/>
      </w:divBdr>
    </w:div>
    <w:div w:id="55907361">
      <w:marLeft w:val="640"/>
      <w:marRight w:val="0"/>
      <w:marTop w:val="0"/>
      <w:marBottom w:val="0"/>
      <w:divBdr>
        <w:top w:val="none" w:sz="0" w:space="0" w:color="auto"/>
        <w:left w:val="none" w:sz="0" w:space="0" w:color="auto"/>
        <w:bottom w:val="none" w:sz="0" w:space="0" w:color="auto"/>
        <w:right w:val="none" w:sz="0" w:space="0" w:color="auto"/>
      </w:divBdr>
    </w:div>
    <w:div w:id="55973533">
      <w:marLeft w:val="640"/>
      <w:marRight w:val="0"/>
      <w:marTop w:val="0"/>
      <w:marBottom w:val="0"/>
      <w:divBdr>
        <w:top w:val="none" w:sz="0" w:space="0" w:color="auto"/>
        <w:left w:val="none" w:sz="0" w:space="0" w:color="auto"/>
        <w:bottom w:val="none" w:sz="0" w:space="0" w:color="auto"/>
        <w:right w:val="none" w:sz="0" w:space="0" w:color="auto"/>
      </w:divBdr>
    </w:div>
    <w:div w:id="55983204">
      <w:marLeft w:val="640"/>
      <w:marRight w:val="0"/>
      <w:marTop w:val="0"/>
      <w:marBottom w:val="0"/>
      <w:divBdr>
        <w:top w:val="none" w:sz="0" w:space="0" w:color="auto"/>
        <w:left w:val="none" w:sz="0" w:space="0" w:color="auto"/>
        <w:bottom w:val="none" w:sz="0" w:space="0" w:color="auto"/>
        <w:right w:val="none" w:sz="0" w:space="0" w:color="auto"/>
      </w:divBdr>
    </w:div>
    <w:div w:id="56050402">
      <w:marLeft w:val="640"/>
      <w:marRight w:val="0"/>
      <w:marTop w:val="0"/>
      <w:marBottom w:val="0"/>
      <w:divBdr>
        <w:top w:val="none" w:sz="0" w:space="0" w:color="auto"/>
        <w:left w:val="none" w:sz="0" w:space="0" w:color="auto"/>
        <w:bottom w:val="none" w:sz="0" w:space="0" w:color="auto"/>
        <w:right w:val="none" w:sz="0" w:space="0" w:color="auto"/>
      </w:divBdr>
    </w:div>
    <w:div w:id="56099279">
      <w:marLeft w:val="640"/>
      <w:marRight w:val="0"/>
      <w:marTop w:val="0"/>
      <w:marBottom w:val="0"/>
      <w:divBdr>
        <w:top w:val="none" w:sz="0" w:space="0" w:color="auto"/>
        <w:left w:val="none" w:sz="0" w:space="0" w:color="auto"/>
        <w:bottom w:val="none" w:sz="0" w:space="0" w:color="auto"/>
        <w:right w:val="none" w:sz="0" w:space="0" w:color="auto"/>
      </w:divBdr>
    </w:div>
    <w:div w:id="56126310">
      <w:marLeft w:val="640"/>
      <w:marRight w:val="0"/>
      <w:marTop w:val="0"/>
      <w:marBottom w:val="0"/>
      <w:divBdr>
        <w:top w:val="none" w:sz="0" w:space="0" w:color="auto"/>
        <w:left w:val="none" w:sz="0" w:space="0" w:color="auto"/>
        <w:bottom w:val="none" w:sz="0" w:space="0" w:color="auto"/>
        <w:right w:val="none" w:sz="0" w:space="0" w:color="auto"/>
      </w:divBdr>
    </w:div>
    <w:div w:id="56126807">
      <w:marLeft w:val="640"/>
      <w:marRight w:val="0"/>
      <w:marTop w:val="0"/>
      <w:marBottom w:val="0"/>
      <w:divBdr>
        <w:top w:val="none" w:sz="0" w:space="0" w:color="auto"/>
        <w:left w:val="none" w:sz="0" w:space="0" w:color="auto"/>
        <w:bottom w:val="none" w:sz="0" w:space="0" w:color="auto"/>
        <w:right w:val="none" w:sz="0" w:space="0" w:color="auto"/>
      </w:divBdr>
    </w:div>
    <w:div w:id="56129481">
      <w:marLeft w:val="640"/>
      <w:marRight w:val="0"/>
      <w:marTop w:val="0"/>
      <w:marBottom w:val="0"/>
      <w:divBdr>
        <w:top w:val="none" w:sz="0" w:space="0" w:color="auto"/>
        <w:left w:val="none" w:sz="0" w:space="0" w:color="auto"/>
        <w:bottom w:val="none" w:sz="0" w:space="0" w:color="auto"/>
        <w:right w:val="none" w:sz="0" w:space="0" w:color="auto"/>
      </w:divBdr>
    </w:div>
    <w:div w:id="56247647">
      <w:marLeft w:val="640"/>
      <w:marRight w:val="0"/>
      <w:marTop w:val="0"/>
      <w:marBottom w:val="0"/>
      <w:divBdr>
        <w:top w:val="none" w:sz="0" w:space="0" w:color="auto"/>
        <w:left w:val="none" w:sz="0" w:space="0" w:color="auto"/>
        <w:bottom w:val="none" w:sz="0" w:space="0" w:color="auto"/>
        <w:right w:val="none" w:sz="0" w:space="0" w:color="auto"/>
      </w:divBdr>
    </w:div>
    <w:div w:id="56365414">
      <w:marLeft w:val="640"/>
      <w:marRight w:val="0"/>
      <w:marTop w:val="0"/>
      <w:marBottom w:val="0"/>
      <w:divBdr>
        <w:top w:val="none" w:sz="0" w:space="0" w:color="auto"/>
        <w:left w:val="none" w:sz="0" w:space="0" w:color="auto"/>
        <w:bottom w:val="none" w:sz="0" w:space="0" w:color="auto"/>
        <w:right w:val="none" w:sz="0" w:space="0" w:color="auto"/>
      </w:divBdr>
    </w:div>
    <w:div w:id="56436957">
      <w:marLeft w:val="640"/>
      <w:marRight w:val="0"/>
      <w:marTop w:val="0"/>
      <w:marBottom w:val="0"/>
      <w:divBdr>
        <w:top w:val="none" w:sz="0" w:space="0" w:color="auto"/>
        <w:left w:val="none" w:sz="0" w:space="0" w:color="auto"/>
        <w:bottom w:val="none" w:sz="0" w:space="0" w:color="auto"/>
        <w:right w:val="none" w:sz="0" w:space="0" w:color="auto"/>
      </w:divBdr>
    </w:div>
    <w:div w:id="56440774">
      <w:marLeft w:val="640"/>
      <w:marRight w:val="0"/>
      <w:marTop w:val="0"/>
      <w:marBottom w:val="0"/>
      <w:divBdr>
        <w:top w:val="none" w:sz="0" w:space="0" w:color="auto"/>
        <w:left w:val="none" w:sz="0" w:space="0" w:color="auto"/>
        <w:bottom w:val="none" w:sz="0" w:space="0" w:color="auto"/>
        <w:right w:val="none" w:sz="0" w:space="0" w:color="auto"/>
      </w:divBdr>
    </w:div>
    <w:div w:id="56520370">
      <w:marLeft w:val="640"/>
      <w:marRight w:val="0"/>
      <w:marTop w:val="0"/>
      <w:marBottom w:val="0"/>
      <w:divBdr>
        <w:top w:val="none" w:sz="0" w:space="0" w:color="auto"/>
        <w:left w:val="none" w:sz="0" w:space="0" w:color="auto"/>
        <w:bottom w:val="none" w:sz="0" w:space="0" w:color="auto"/>
        <w:right w:val="none" w:sz="0" w:space="0" w:color="auto"/>
      </w:divBdr>
    </w:div>
    <w:div w:id="56559281">
      <w:marLeft w:val="640"/>
      <w:marRight w:val="0"/>
      <w:marTop w:val="0"/>
      <w:marBottom w:val="0"/>
      <w:divBdr>
        <w:top w:val="none" w:sz="0" w:space="0" w:color="auto"/>
        <w:left w:val="none" w:sz="0" w:space="0" w:color="auto"/>
        <w:bottom w:val="none" w:sz="0" w:space="0" w:color="auto"/>
        <w:right w:val="none" w:sz="0" w:space="0" w:color="auto"/>
      </w:divBdr>
    </w:div>
    <w:div w:id="56631132">
      <w:marLeft w:val="640"/>
      <w:marRight w:val="0"/>
      <w:marTop w:val="0"/>
      <w:marBottom w:val="0"/>
      <w:divBdr>
        <w:top w:val="none" w:sz="0" w:space="0" w:color="auto"/>
        <w:left w:val="none" w:sz="0" w:space="0" w:color="auto"/>
        <w:bottom w:val="none" w:sz="0" w:space="0" w:color="auto"/>
        <w:right w:val="none" w:sz="0" w:space="0" w:color="auto"/>
      </w:divBdr>
    </w:div>
    <w:div w:id="56637059">
      <w:marLeft w:val="640"/>
      <w:marRight w:val="0"/>
      <w:marTop w:val="0"/>
      <w:marBottom w:val="0"/>
      <w:divBdr>
        <w:top w:val="none" w:sz="0" w:space="0" w:color="auto"/>
        <w:left w:val="none" w:sz="0" w:space="0" w:color="auto"/>
        <w:bottom w:val="none" w:sz="0" w:space="0" w:color="auto"/>
        <w:right w:val="none" w:sz="0" w:space="0" w:color="auto"/>
      </w:divBdr>
    </w:div>
    <w:div w:id="56779593">
      <w:marLeft w:val="640"/>
      <w:marRight w:val="0"/>
      <w:marTop w:val="0"/>
      <w:marBottom w:val="0"/>
      <w:divBdr>
        <w:top w:val="none" w:sz="0" w:space="0" w:color="auto"/>
        <w:left w:val="none" w:sz="0" w:space="0" w:color="auto"/>
        <w:bottom w:val="none" w:sz="0" w:space="0" w:color="auto"/>
        <w:right w:val="none" w:sz="0" w:space="0" w:color="auto"/>
      </w:divBdr>
    </w:div>
    <w:div w:id="56785362">
      <w:marLeft w:val="640"/>
      <w:marRight w:val="0"/>
      <w:marTop w:val="0"/>
      <w:marBottom w:val="0"/>
      <w:divBdr>
        <w:top w:val="none" w:sz="0" w:space="0" w:color="auto"/>
        <w:left w:val="none" w:sz="0" w:space="0" w:color="auto"/>
        <w:bottom w:val="none" w:sz="0" w:space="0" w:color="auto"/>
        <w:right w:val="none" w:sz="0" w:space="0" w:color="auto"/>
      </w:divBdr>
    </w:div>
    <w:div w:id="56828163">
      <w:marLeft w:val="640"/>
      <w:marRight w:val="0"/>
      <w:marTop w:val="0"/>
      <w:marBottom w:val="0"/>
      <w:divBdr>
        <w:top w:val="none" w:sz="0" w:space="0" w:color="auto"/>
        <w:left w:val="none" w:sz="0" w:space="0" w:color="auto"/>
        <w:bottom w:val="none" w:sz="0" w:space="0" w:color="auto"/>
        <w:right w:val="none" w:sz="0" w:space="0" w:color="auto"/>
      </w:divBdr>
    </w:div>
    <w:div w:id="56904023">
      <w:marLeft w:val="640"/>
      <w:marRight w:val="0"/>
      <w:marTop w:val="0"/>
      <w:marBottom w:val="0"/>
      <w:divBdr>
        <w:top w:val="none" w:sz="0" w:space="0" w:color="auto"/>
        <w:left w:val="none" w:sz="0" w:space="0" w:color="auto"/>
        <w:bottom w:val="none" w:sz="0" w:space="0" w:color="auto"/>
        <w:right w:val="none" w:sz="0" w:space="0" w:color="auto"/>
      </w:divBdr>
    </w:div>
    <w:div w:id="57018383">
      <w:marLeft w:val="640"/>
      <w:marRight w:val="0"/>
      <w:marTop w:val="0"/>
      <w:marBottom w:val="0"/>
      <w:divBdr>
        <w:top w:val="none" w:sz="0" w:space="0" w:color="auto"/>
        <w:left w:val="none" w:sz="0" w:space="0" w:color="auto"/>
        <w:bottom w:val="none" w:sz="0" w:space="0" w:color="auto"/>
        <w:right w:val="none" w:sz="0" w:space="0" w:color="auto"/>
      </w:divBdr>
    </w:div>
    <w:div w:id="57092015">
      <w:marLeft w:val="640"/>
      <w:marRight w:val="0"/>
      <w:marTop w:val="0"/>
      <w:marBottom w:val="0"/>
      <w:divBdr>
        <w:top w:val="none" w:sz="0" w:space="0" w:color="auto"/>
        <w:left w:val="none" w:sz="0" w:space="0" w:color="auto"/>
        <w:bottom w:val="none" w:sz="0" w:space="0" w:color="auto"/>
        <w:right w:val="none" w:sz="0" w:space="0" w:color="auto"/>
      </w:divBdr>
    </w:div>
    <w:div w:id="57098665">
      <w:marLeft w:val="640"/>
      <w:marRight w:val="0"/>
      <w:marTop w:val="0"/>
      <w:marBottom w:val="0"/>
      <w:divBdr>
        <w:top w:val="none" w:sz="0" w:space="0" w:color="auto"/>
        <w:left w:val="none" w:sz="0" w:space="0" w:color="auto"/>
        <w:bottom w:val="none" w:sz="0" w:space="0" w:color="auto"/>
        <w:right w:val="none" w:sz="0" w:space="0" w:color="auto"/>
      </w:divBdr>
    </w:div>
    <w:div w:id="57172606">
      <w:marLeft w:val="640"/>
      <w:marRight w:val="0"/>
      <w:marTop w:val="0"/>
      <w:marBottom w:val="0"/>
      <w:divBdr>
        <w:top w:val="none" w:sz="0" w:space="0" w:color="auto"/>
        <w:left w:val="none" w:sz="0" w:space="0" w:color="auto"/>
        <w:bottom w:val="none" w:sz="0" w:space="0" w:color="auto"/>
        <w:right w:val="none" w:sz="0" w:space="0" w:color="auto"/>
      </w:divBdr>
    </w:div>
    <w:div w:id="57242082">
      <w:marLeft w:val="640"/>
      <w:marRight w:val="0"/>
      <w:marTop w:val="0"/>
      <w:marBottom w:val="0"/>
      <w:divBdr>
        <w:top w:val="none" w:sz="0" w:space="0" w:color="auto"/>
        <w:left w:val="none" w:sz="0" w:space="0" w:color="auto"/>
        <w:bottom w:val="none" w:sz="0" w:space="0" w:color="auto"/>
        <w:right w:val="none" w:sz="0" w:space="0" w:color="auto"/>
      </w:divBdr>
    </w:div>
    <w:div w:id="57287512">
      <w:marLeft w:val="640"/>
      <w:marRight w:val="0"/>
      <w:marTop w:val="0"/>
      <w:marBottom w:val="0"/>
      <w:divBdr>
        <w:top w:val="none" w:sz="0" w:space="0" w:color="auto"/>
        <w:left w:val="none" w:sz="0" w:space="0" w:color="auto"/>
        <w:bottom w:val="none" w:sz="0" w:space="0" w:color="auto"/>
        <w:right w:val="none" w:sz="0" w:space="0" w:color="auto"/>
      </w:divBdr>
    </w:div>
    <w:div w:id="57365301">
      <w:marLeft w:val="640"/>
      <w:marRight w:val="0"/>
      <w:marTop w:val="0"/>
      <w:marBottom w:val="0"/>
      <w:divBdr>
        <w:top w:val="none" w:sz="0" w:space="0" w:color="auto"/>
        <w:left w:val="none" w:sz="0" w:space="0" w:color="auto"/>
        <w:bottom w:val="none" w:sz="0" w:space="0" w:color="auto"/>
        <w:right w:val="none" w:sz="0" w:space="0" w:color="auto"/>
      </w:divBdr>
    </w:div>
    <w:div w:id="57368090">
      <w:marLeft w:val="640"/>
      <w:marRight w:val="0"/>
      <w:marTop w:val="0"/>
      <w:marBottom w:val="0"/>
      <w:divBdr>
        <w:top w:val="none" w:sz="0" w:space="0" w:color="auto"/>
        <w:left w:val="none" w:sz="0" w:space="0" w:color="auto"/>
        <w:bottom w:val="none" w:sz="0" w:space="0" w:color="auto"/>
        <w:right w:val="none" w:sz="0" w:space="0" w:color="auto"/>
      </w:divBdr>
    </w:div>
    <w:div w:id="57440773">
      <w:marLeft w:val="640"/>
      <w:marRight w:val="0"/>
      <w:marTop w:val="0"/>
      <w:marBottom w:val="0"/>
      <w:divBdr>
        <w:top w:val="none" w:sz="0" w:space="0" w:color="auto"/>
        <w:left w:val="none" w:sz="0" w:space="0" w:color="auto"/>
        <w:bottom w:val="none" w:sz="0" w:space="0" w:color="auto"/>
        <w:right w:val="none" w:sz="0" w:space="0" w:color="auto"/>
      </w:divBdr>
    </w:div>
    <w:div w:id="57481841">
      <w:marLeft w:val="640"/>
      <w:marRight w:val="0"/>
      <w:marTop w:val="0"/>
      <w:marBottom w:val="0"/>
      <w:divBdr>
        <w:top w:val="none" w:sz="0" w:space="0" w:color="auto"/>
        <w:left w:val="none" w:sz="0" w:space="0" w:color="auto"/>
        <w:bottom w:val="none" w:sz="0" w:space="0" w:color="auto"/>
        <w:right w:val="none" w:sz="0" w:space="0" w:color="auto"/>
      </w:divBdr>
    </w:div>
    <w:div w:id="57486617">
      <w:marLeft w:val="640"/>
      <w:marRight w:val="0"/>
      <w:marTop w:val="0"/>
      <w:marBottom w:val="0"/>
      <w:divBdr>
        <w:top w:val="none" w:sz="0" w:space="0" w:color="auto"/>
        <w:left w:val="none" w:sz="0" w:space="0" w:color="auto"/>
        <w:bottom w:val="none" w:sz="0" w:space="0" w:color="auto"/>
        <w:right w:val="none" w:sz="0" w:space="0" w:color="auto"/>
      </w:divBdr>
    </w:div>
    <w:div w:id="57553146">
      <w:marLeft w:val="640"/>
      <w:marRight w:val="0"/>
      <w:marTop w:val="0"/>
      <w:marBottom w:val="0"/>
      <w:divBdr>
        <w:top w:val="none" w:sz="0" w:space="0" w:color="auto"/>
        <w:left w:val="none" w:sz="0" w:space="0" w:color="auto"/>
        <w:bottom w:val="none" w:sz="0" w:space="0" w:color="auto"/>
        <w:right w:val="none" w:sz="0" w:space="0" w:color="auto"/>
      </w:divBdr>
    </w:div>
    <w:div w:id="57553280">
      <w:marLeft w:val="640"/>
      <w:marRight w:val="0"/>
      <w:marTop w:val="0"/>
      <w:marBottom w:val="0"/>
      <w:divBdr>
        <w:top w:val="none" w:sz="0" w:space="0" w:color="auto"/>
        <w:left w:val="none" w:sz="0" w:space="0" w:color="auto"/>
        <w:bottom w:val="none" w:sz="0" w:space="0" w:color="auto"/>
        <w:right w:val="none" w:sz="0" w:space="0" w:color="auto"/>
      </w:divBdr>
    </w:div>
    <w:div w:id="57555296">
      <w:marLeft w:val="640"/>
      <w:marRight w:val="0"/>
      <w:marTop w:val="0"/>
      <w:marBottom w:val="0"/>
      <w:divBdr>
        <w:top w:val="none" w:sz="0" w:space="0" w:color="auto"/>
        <w:left w:val="none" w:sz="0" w:space="0" w:color="auto"/>
        <w:bottom w:val="none" w:sz="0" w:space="0" w:color="auto"/>
        <w:right w:val="none" w:sz="0" w:space="0" w:color="auto"/>
      </w:divBdr>
    </w:div>
    <w:div w:id="57561153">
      <w:marLeft w:val="640"/>
      <w:marRight w:val="0"/>
      <w:marTop w:val="0"/>
      <w:marBottom w:val="0"/>
      <w:divBdr>
        <w:top w:val="none" w:sz="0" w:space="0" w:color="auto"/>
        <w:left w:val="none" w:sz="0" w:space="0" w:color="auto"/>
        <w:bottom w:val="none" w:sz="0" w:space="0" w:color="auto"/>
        <w:right w:val="none" w:sz="0" w:space="0" w:color="auto"/>
      </w:divBdr>
    </w:div>
    <w:div w:id="57630336">
      <w:marLeft w:val="640"/>
      <w:marRight w:val="0"/>
      <w:marTop w:val="0"/>
      <w:marBottom w:val="0"/>
      <w:divBdr>
        <w:top w:val="none" w:sz="0" w:space="0" w:color="auto"/>
        <w:left w:val="none" w:sz="0" w:space="0" w:color="auto"/>
        <w:bottom w:val="none" w:sz="0" w:space="0" w:color="auto"/>
        <w:right w:val="none" w:sz="0" w:space="0" w:color="auto"/>
      </w:divBdr>
    </w:div>
    <w:div w:id="57631746">
      <w:marLeft w:val="640"/>
      <w:marRight w:val="0"/>
      <w:marTop w:val="0"/>
      <w:marBottom w:val="0"/>
      <w:divBdr>
        <w:top w:val="none" w:sz="0" w:space="0" w:color="auto"/>
        <w:left w:val="none" w:sz="0" w:space="0" w:color="auto"/>
        <w:bottom w:val="none" w:sz="0" w:space="0" w:color="auto"/>
        <w:right w:val="none" w:sz="0" w:space="0" w:color="auto"/>
      </w:divBdr>
    </w:div>
    <w:div w:id="57675280">
      <w:marLeft w:val="640"/>
      <w:marRight w:val="0"/>
      <w:marTop w:val="0"/>
      <w:marBottom w:val="0"/>
      <w:divBdr>
        <w:top w:val="none" w:sz="0" w:space="0" w:color="auto"/>
        <w:left w:val="none" w:sz="0" w:space="0" w:color="auto"/>
        <w:bottom w:val="none" w:sz="0" w:space="0" w:color="auto"/>
        <w:right w:val="none" w:sz="0" w:space="0" w:color="auto"/>
      </w:divBdr>
    </w:div>
    <w:div w:id="57755502">
      <w:marLeft w:val="640"/>
      <w:marRight w:val="0"/>
      <w:marTop w:val="0"/>
      <w:marBottom w:val="0"/>
      <w:divBdr>
        <w:top w:val="none" w:sz="0" w:space="0" w:color="auto"/>
        <w:left w:val="none" w:sz="0" w:space="0" w:color="auto"/>
        <w:bottom w:val="none" w:sz="0" w:space="0" w:color="auto"/>
        <w:right w:val="none" w:sz="0" w:space="0" w:color="auto"/>
      </w:divBdr>
    </w:div>
    <w:div w:id="57821448">
      <w:marLeft w:val="640"/>
      <w:marRight w:val="0"/>
      <w:marTop w:val="0"/>
      <w:marBottom w:val="0"/>
      <w:divBdr>
        <w:top w:val="none" w:sz="0" w:space="0" w:color="auto"/>
        <w:left w:val="none" w:sz="0" w:space="0" w:color="auto"/>
        <w:bottom w:val="none" w:sz="0" w:space="0" w:color="auto"/>
        <w:right w:val="none" w:sz="0" w:space="0" w:color="auto"/>
      </w:divBdr>
    </w:div>
    <w:div w:id="57822938">
      <w:marLeft w:val="640"/>
      <w:marRight w:val="0"/>
      <w:marTop w:val="0"/>
      <w:marBottom w:val="0"/>
      <w:divBdr>
        <w:top w:val="none" w:sz="0" w:space="0" w:color="auto"/>
        <w:left w:val="none" w:sz="0" w:space="0" w:color="auto"/>
        <w:bottom w:val="none" w:sz="0" w:space="0" w:color="auto"/>
        <w:right w:val="none" w:sz="0" w:space="0" w:color="auto"/>
      </w:divBdr>
    </w:div>
    <w:div w:id="57871010">
      <w:marLeft w:val="640"/>
      <w:marRight w:val="0"/>
      <w:marTop w:val="0"/>
      <w:marBottom w:val="0"/>
      <w:divBdr>
        <w:top w:val="none" w:sz="0" w:space="0" w:color="auto"/>
        <w:left w:val="none" w:sz="0" w:space="0" w:color="auto"/>
        <w:bottom w:val="none" w:sz="0" w:space="0" w:color="auto"/>
        <w:right w:val="none" w:sz="0" w:space="0" w:color="auto"/>
      </w:divBdr>
    </w:div>
    <w:div w:id="57899006">
      <w:marLeft w:val="640"/>
      <w:marRight w:val="0"/>
      <w:marTop w:val="0"/>
      <w:marBottom w:val="0"/>
      <w:divBdr>
        <w:top w:val="none" w:sz="0" w:space="0" w:color="auto"/>
        <w:left w:val="none" w:sz="0" w:space="0" w:color="auto"/>
        <w:bottom w:val="none" w:sz="0" w:space="0" w:color="auto"/>
        <w:right w:val="none" w:sz="0" w:space="0" w:color="auto"/>
      </w:divBdr>
    </w:div>
    <w:div w:id="57945421">
      <w:marLeft w:val="640"/>
      <w:marRight w:val="0"/>
      <w:marTop w:val="0"/>
      <w:marBottom w:val="0"/>
      <w:divBdr>
        <w:top w:val="none" w:sz="0" w:space="0" w:color="auto"/>
        <w:left w:val="none" w:sz="0" w:space="0" w:color="auto"/>
        <w:bottom w:val="none" w:sz="0" w:space="0" w:color="auto"/>
        <w:right w:val="none" w:sz="0" w:space="0" w:color="auto"/>
      </w:divBdr>
    </w:div>
    <w:div w:id="57945690">
      <w:marLeft w:val="640"/>
      <w:marRight w:val="0"/>
      <w:marTop w:val="0"/>
      <w:marBottom w:val="0"/>
      <w:divBdr>
        <w:top w:val="none" w:sz="0" w:space="0" w:color="auto"/>
        <w:left w:val="none" w:sz="0" w:space="0" w:color="auto"/>
        <w:bottom w:val="none" w:sz="0" w:space="0" w:color="auto"/>
        <w:right w:val="none" w:sz="0" w:space="0" w:color="auto"/>
      </w:divBdr>
    </w:div>
    <w:div w:id="58017648">
      <w:marLeft w:val="640"/>
      <w:marRight w:val="0"/>
      <w:marTop w:val="0"/>
      <w:marBottom w:val="0"/>
      <w:divBdr>
        <w:top w:val="none" w:sz="0" w:space="0" w:color="auto"/>
        <w:left w:val="none" w:sz="0" w:space="0" w:color="auto"/>
        <w:bottom w:val="none" w:sz="0" w:space="0" w:color="auto"/>
        <w:right w:val="none" w:sz="0" w:space="0" w:color="auto"/>
      </w:divBdr>
    </w:div>
    <w:div w:id="58020588">
      <w:marLeft w:val="640"/>
      <w:marRight w:val="0"/>
      <w:marTop w:val="0"/>
      <w:marBottom w:val="0"/>
      <w:divBdr>
        <w:top w:val="none" w:sz="0" w:space="0" w:color="auto"/>
        <w:left w:val="none" w:sz="0" w:space="0" w:color="auto"/>
        <w:bottom w:val="none" w:sz="0" w:space="0" w:color="auto"/>
        <w:right w:val="none" w:sz="0" w:space="0" w:color="auto"/>
      </w:divBdr>
    </w:div>
    <w:div w:id="58065125">
      <w:marLeft w:val="640"/>
      <w:marRight w:val="0"/>
      <w:marTop w:val="0"/>
      <w:marBottom w:val="0"/>
      <w:divBdr>
        <w:top w:val="none" w:sz="0" w:space="0" w:color="auto"/>
        <w:left w:val="none" w:sz="0" w:space="0" w:color="auto"/>
        <w:bottom w:val="none" w:sz="0" w:space="0" w:color="auto"/>
        <w:right w:val="none" w:sz="0" w:space="0" w:color="auto"/>
      </w:divBdr>
    </w:div>
    <w:div w:id="58136663">
      <w:marLeft w:val="640"/>
      <w:marRight w:val="0"/>
      <w:marTop w:val="0"/>
      <w:marBottom w:val="0"/>
      <w:divBdr>
        <w:top w:val="none" w:sz="0" w:space="0" w:color="auto"/>
        <w:left w:val="none" w:sz="0" w:space="0" w:color="auto"/>
        <w:bottom w:val="none" w:sz="0" w:space="0" w:color="auto"/>
        <w:right w:val="none" w:sz="0" w:space="0" w:color="auto"/>
      </w:divBdr>
    </w:div>
    <w:div w:id="58140612">
      <w:marLeft w:val="640"/>
      <w:marRight w:val="0"/>
      <w:marTop w:val="0"/>
      <w:marBottom w:val="0"/>
      <w:divBdr>
        <w:top w:val="none" w:sz="0" w:space="0" w:color="auto"/>
        <w:left w:val="none" w:sz="0" w:space="0" w:color="auto"/>
        <w:bottom w:val="none" w:sz="0" w:space="0" w:color="auto"/>
        <w:right w:val="none" w:sz="0" w:space="0" w:color="auto"/>
      </w:divBdr>
    </w:div>
    <w:div w:id="58142106">
      <w:marLeft w:val="640"/>
      <w:marRight w:val="0"/>
      <w:marTop w:val="0"/>
      <w:marBottom w:val="0"/>
      <w:divBdr>
        <w:top w:val="none" w:sz="0" w:space="0" w:color="auto"/>
        <w:left w:val="none" w:sz="0" w:space="0" w:color="auto"/>
        <w:bottom w:val="none" w:sz="0" w:space="0" w:color="auto"/>
        <w:right w:val="none" w:sz="0" w:space="0" w:color="auto"/>
      </w:divBdr>
    </w:div>
    <w:div w:id="58212320">
      <w:marLeft w:val="640"/>
      <w:marRight w:val="0"/>
      <w:marTop w:val="0"/>
      <w:marBottom w:val="0"/>
      <w:divBdr>
        <w:top w:val="none" w:sz="0" w:space="0" w:color="auto"/>
        <w:left w:val="none" w:sz="0" w:space="0" w:color="auto"/>
        <w:bottom w:val="none" w:sz="0" w:space="0" w:color="auto"/>
        <w:right w:val="none" w:sz="0" w:space="0" w:color="auto"/>
      </w:divBdr>
    </w:div>
    <w:div w:id="58217515">
      <w:marLeft w:val="640"/>
      <w:marRight w:val="0"/>
      <w:marTop w:val="0"/>
      <w:marBottom w:val="0"/>
      <w:divBdr>
        <w:top w:val="none" w:sz="0" w:space="0" w:color="auto"/>
        <w:left w:val="none" w:sz="0" w:space="0" w:color="auto"/>
        <w:bottom w:val="none" w:sz="0" w:space="0" w:color="auto"/>
        <w:right w:val="none" w:sz="0" w:space="0" w:color="auto"/>
      </w:divBdr>
    </w:div>
    <w:div w:id="58217722">
      <w:marLeft w:val="640"/>
      <w:marRight w:val="0"/>
      <w:marTop w:val="0"/>
      <w:marBottom w:val="0"/>
      <w:divBdr>
        <w:top w:val="none" w:sz="0" w:space="0" w:color="auto"/>
        <w:left w:val="none" w:sz="0" w:space="0" w:color="auto"/>
        <w:bottom w:val="none" w:sz="0" w:space="0" w:color="auto"/>
        <w:right w:val="none" w:sz="0" w:space="0" w:color="auto"/>
      </w:divBdr>
    </w:div>
    <w:div w:id="58327183">
      <w:marLeft w:val="640"/>
      <w:marRight w:val="0"/>
      <w:marTop w:val="0"/>
      <w:marBottom w:val="0"/>
      <w:divBdr>
        <w:top w:val="none" w:sz="0" w:space="0" w:color="auto"/>
        <w:left w:val="none" w:sz="0" w:space="0" w:color="auto"/>
        <w:bottom w:val="none" w:sz="0" w:space="0" w:color="auto"/>
        <w:right w:val="none" w:sz="0" w:space="0" w:color="auto"/>
      </w:divBdr>
    </w:div>
    <w:div w:id="58329907">
      <w:marLeft w:val="640"/>
      <w:marRight w:val="0"/>
      <w:marTop w:val="0"/>
      <w:marBottom w:val="0"/>
      <w:divBdr>
        <w:top w:val="none" w:sz="0" w:space="0" w:color="auto"/>
        <w:left w:val="none" w:sz="0" w:space="0" w:color="auto"/>
        <w:bottom w:val="none" w:sz="0" w:space="0" w:color="auto"/>
        <w:right w:val="none" w:sz="0" w:space="0" w:color="auto"/>
      </w:divBdr>
    </w:div>
    <w:div w:id="58407422">
      <w:marLeft w:val="640"/>
      <w:marRight w:val="0"/>
      <w:marTop w:val="0"/>
      <w:marBottom w:val="0"/>
      <w:divBdr>
        <w:top w:val="none" w:sz="0" w:space="0" w:color="auto"/>
        <w:left w:val="none" w:sz="0" w:space="0" w:color="auto"/>
        <w:bottom w:val="none" w:sz="0" w:space="0" w:color="auto"/>
        <w:right w:val="none" w:sz="0" w:space="0" w:color="auto"/>
      </w:divBdr>
    </w:div>
    <w:div w:id="58477790">
      <w:marLeft w:val="640"/>
      <w:marRight w:val="0"/>
      <w:marTop w:val="0"/>
      <w:marBottom w:val="0"/>
      <w:divBdr>
        <w:top w:val="none" w:sz="0" w:space="0" w:color="auto"/>
        <w:left w:val="none" w:sz="0" w:space="0" w:color="auto"/>
        <w:bottom w:val="none" w:sz="0" w:space="0" w:color="auto"/>
        <w:right w:val="none" w:sz="0" w:space="0" w:color="auto"/>
      </w:divBdr>
    </w:div>
    <w:div w:id="58478941">
      <w:marLeft w:val="640"/>
      <w:marRight w:val="0"/>
      <w:marTop w:val="0"/>
      <w:marBottom w:val="0"/>
      <w:divBdr>
        <w:top w:val="none" w:sz="0" w:space="0" w:color="auto"/>
        <w:left w:val="none" w:sz="0" w:space="0" w:color="auto"/>
        <w:bottom w:val="none" w:sz="0" w:space="0" w:color="auto"/>
        <w:right w:val="none" w:sz="0" w:space="0" w:color="auto"/>
      </w:divBdr>
    </w:div>
    <w:div w:id="58479224">
      <w:marLeft w:val="640"/>
      <w:marRight w:val="0"/>
      <w:marTop w:val="0"/>
      <w:marBottom w:val="0"/>
      <w:divBdr>
        <w:top w:val="none" w:sz="0" w:space="0" w:color="auto"/>
        <w:left w:val="none" w:sz="0" w:space="0" w:color="auto"/>
        <w:bottom w:val="none" w:sz="0" w:space="0" w:color="auto"/>
        <w:right w:val="none" w:sz="0" w:space="0" w:color="auto"/>
      </w:divBdr>
    </w:div>
    <w:div w:id="58479920">
      <w:marLeft w:val="640"/>
      <w:marRight w:val="0"/>
      <w:marTop w:val="0"/>
      <w:marBottom w:val="0"/>
      <w:divBdr>
        <w:top w:val="none" w:sz="0" w:space="0" w:color="auto"/>
        <w:left w:val="none" w:sz="0" w:space="0" w:color="auto"/>
        <w:bottom w:val="none" w:sz="0" w:space="0" w:color="auto"/>
        <w:right w:val="none" w:sz="0" w:space="0" w:color="auto"/>
      </w:divBdr>
    </w:div>
    <w:div w:id="58481499">
      <w:marLeft w:val="640"/>
      <w:marRight w:val="0"/>
      <w:marTop w:val="0"/>
      <w:marBottom w:val="0"/>
      <w:divBdr>
        <w:top w:val="none" w:sz="0" w:space="0" w:color="auto"/>
        <w:left w:val="none" w:sz="0" w:space="0" w:color="auto"/>
        <w:bottom w:val="none" w:sz="0" w:space="0" w:color="auto"/>
        <w:right w:val="none" w:sz="0" w:space="0" w:color="auto"/>
      </w:divBdr>
    </w:div>
    <w:div w:id="58526781">
      <w:marLeft w:val="640"/>
      <w:marRight w:val="0"/>
      <w:marTop w:val="0"/>
      <w:marBottom w:val="0"/>
      <w:divBdr>
        <w:top w:val="none" w:sz="0" w:space="0" w:color="auto"/>
        <w:left w:val="none" w:sz="0" w:space="0" w:color="auto"/>
        <w:bottom w:val="none" w:sz="0" w:space="0" w:color="auto"/>
        <w:right w:val="none" w:sz="0" w:space="0" w:color="auto"/>
      </w:divBdr>
    </w:div>
    <w:div w:id="58594663">
      <w:marLeft w:val="640"/>
      <w:marRight w:val="0"/>
      <w:marTop w:val="0"/>
      <w:marBottom w:val="0"/>
      <w:divBdr>
        <w:top w:val="none" w:sz="0" w:space="0" w:color="auto"/>
        <w:left w:val="none" w:sz="0" w:space="0" w:color="auto"/>
        <w:bottom w:val="none" w:sz="0" w:space="0" w:color="auto"/>
        <w:right w:val="none" w:sz="0" w:space="0" w:color="auto"/>
      </w:divBdr>
    </w:div>
    <w:div w:id="58670807">
      <w:marLeft w:val="640"/>
      <w:marRight w:val="0"/>
      <w:marTop w:val="0"/>
      <w:marBottom w:val="0"/>
      <w:divBdr>
        <w:top w:val="none" w:sz="0" w:space="0" w:color="auto"/>
        <w:left w:val="none" w:sz="0" w:space="0" w:color="auto"/>
        <w:bottom w:val="none" w:sz="0" w:space="0" w:color="auto"/>
        <w:right w:val="none" w:sz="0" w:space="0" w:color="auto"/>
      </w:divBdr>
    </w:div>
    <w:div w:id="58674522">
      <w:marLeft w:val="640"/>
      <w:marRight w:val="0"/>
      <w:marTop w:val="0"/>
      <w:marBottom w:val="0"/>
      <w:divBdr>
        <w:top w:val="none" w:sz="0" w:space="0" w:color="auto"/>
        <w:left w:val="none" w:sz="0" w:space="0" w:color="auto"/>
        <w:bottom w:val="none" w:sz="0" w:space="0" w:color="auto"/>
        <w:right w:val="none" w:sz="0" w:space="0" w:color="auto"/>
      </w:divBdr>
    </w:div>
    <w:div w:id="58679061">
      <w:marLeft w:val="640"/>
      <w:marRight w:val="0"/>
      <w:marTop w:val="0"/>
      <w:marBottom w:val="0"/>
      <w:divBdr>
        <w:top w:val="none" w:sz="0" w:space="0" w:color="auto"/>
        <w:left w:val="none" w:sz="0" w:space="0" w:color="auto"/>
        <w:bottom w:val="none" w:sz="0" w:space="0" w:color="auto"/>
        <w:right w:val="none" w:sz="0" w:space="0" w:color="auto"/>
      </w:divBdr>
    </w:div>
    <w:div w:id="58679141">
      <w:marLeft w:val="640"/>
      <w:marRight w:val="0"/>
      <w:marTop w:val="0"/>
      <w:marBottom w:val="0"/>
      <w:divBdr>
        <w:top w:val="none" w:sz="0" w:space="0" w:color="auto"/>
        <w:left w:val="none" w:sz="0" w:space="0" w:color="auto"/>
        <w:bottom w:val="none" w:sz="0" w:space="0" w:color="auto"/>
        <w:right w:val="none" w:sz="0" w:space="0" w:color="auto"/>
      </w:divBdr>
    </w:div>
    <w:div w:id="58679574">
      <w:marLeft w:val="640"/>
      <w:marRight w:val="0"/>
      <w:marTop w:val="0"/>
      <w:marBottom w:val="0"/>
      <w:divBdr>
        <w:top w:val="none" w:sz="0" w:space="0" w:color="auto"/>
        <w:left w:val="none" w:sz="0" w:space="0" w:color="auto"/>
        <w:bottom w:val="none" w:sz="0" w:space="0" w:color="auto"/>
        <w:right w:val="none" w:sz="0" w:space="0" w:color="auto"/>
      </w:divBdr>
    </w:div>
    <w:div w:id="58721890">
      <w:marLeft w:val="640"/>
      <w:marRight w:val="0"/>
      <w:marTop w:val="0"/>
      <w:marBottom w:val="0"/>
      <w:divBdr>
        <w:top w:val="none" w:sz="0" w:space="0" w:color="auto"/>
        <w:left w:val="none" w:sz="0" w:space="0" w:color="auto"/>
        <w:bottom w:val="none" w:sz="0" w:space="0" w:color="auto"/>
        <w:right w:val="none" w:sz="0" w:space="0" w:color="auto"/>
      </w:divBdr>
    </w:div>
    <w:div w:id="58746451">
      <w:marLeft w:val="640"/>
      <w:marRight w:val="0"/>
      <w:marTop w:val="0"/>
      <w:marBottom w:val="0"/>
      <w:divBdr>
        <w:top w:val="none" w:sz="0" w:space="0" w:color="auto"/>
        <w:left w:val="none" w:sz="0" w:space="0" w:color="auto"/>
        <w:bottom w:val="none" w:sz="0" w:space="0" w:color="auto"/>
        <w:right w:val="none" w:sz="0" w:space="0" w:color="auto"/>
      </w:divBdr>
    </w:div>
    <w:div w:id="58749822">
      <w:marLeft w:val="640"/>
      <w:marRight w:val="0"/>
      <w:marTop w:val="0"/>
      <w:marBottom w:val="0"/>
      <w:divBdr>
        <w:top w:val="none" w:sz="0" w:space="0" w:color="auto"/>
        <w:left w:val="none" w:sz="0" w:space="0" w:color="auto"/>
        <w:bottom w:val="none" w:sz="0" w:space="0" w:color="auto"/>
        <w:right w:val="none" w:sz="0" w:space="0" w:color="auto"/>
      </w:divBdr>
    </w:div>
    <w:div w:id="58869048">
      <w:marLeft w:val="640"/>
      <w:marRight w:val="0"/>
      <w:marTop w:val="0"/>
      <w:marBottom w:val="0"/>
      <w:divBdr>
        <w:top w:val="none" w:sz="0" w:space="0" w:color="auto"/>
        <w:left w:val="none" w:sz="0" w:space="0" w:color="auto"/>
        <w:bottom w:val="none" w:sz="0" w:space="0" w:color="auto"/>
        <w:right w:val="none" w:sz="0" w:space="0" w:color="auto"/>
      </w:divBdr>
    </w:div>
    <w:div w:id="58940038">
      <w:marLeft w:val="640"/>
      <w:marRight w:val="0"/>
      <w:marTop w:val="0"/>
      <w:marBottom w:val="0"/>
      <w:divBdr>
        <w:top w:val="none" w:sz="0" w:space="0" w:color="auto"/>
        <w:left w:val="none" w:sz="0" w:space="0" w:color="auto"/>
        <w:bottom w:val="none" w:sz="0" w:space="0" w:color="auto"/>
        <w:right w:val="none" w:sz="0" w:space="0" w:color="auto"/>
      </w:divBdr>
    </w:div>
    <w:div w:id="58984061">
      <w:marLeft w:val="640"/>
      <w:marRight w:val="0"/>
      <w:marTop w:val="0"/>
      <w:marBottom w:val="0"/>
      <w:divBdr>
        <w:top w:val="none" w:sz="0" w:space="0" w:color="auto"/>
        <w:left w:val="none" w:sz="0" w:space="0" w:color="auto"/>
        <w:bottom w:val="none" w:sz="0" w:space="0" w:color="auto"/>
        <w:right w:val="none" w:sz="0" w:space="0" w:color="auto"/>
      </w:divBdr>
    </w:div>
    <w:div w:id="58986153">
      <w:marLeft w:val="640"/>
      <w:marRight w:val="0"/>
      <w:marTop w:val="0"/>
      <w:marBottom w:val="0"/>
      <w:divBdr>
        <w:top w:val="none" w:sz="0" w:space="0" w:color="auto"/>
        <w:left w:val="none" w:sz="0" w:space="0" w:color="auto"/>
        <w:bottom w:val="none" w:sz="0" w:space="0" w:color="auto"/>
        <w:right w:val="none" w:sz="0" w:space="0" w:color="auto"/>
      </w:divBdr>
    </w:div>
    <w:div w:id="59056742">
      <w:marLeft w:val="640"/>
      <w:marRight w:val="0"/>
      <w:marTop w:val="0"/>
      <w:marBottom w:val="0"/>
      <w:divBdr>
        <w:top w:val="none" w:sz="0" w:space="0" w:color="auto"/>
        <w:left w:val="none" w:sz="0" w:space="0" w:color="auto"/>
        <w:bottom w:val="none" w:sz="0" w:space="0" w:color="auto"/>
        <w:right w:val="none" w:sz="0" w:space="0" w:color="auto"/>
      </w:divBdr>
    </w:div>
    <w:div w:id="59064186">
      <w:marLeft w:val="640"/>
      <w:marRight w:val="0"/>
      <w:marTop w:val="0"/>
      <w:marBottom w:val="0"/>
      <w:divBdr>
        <w:top w:val="none" w:sz="0" w:space="0" w:color="auto"/>
        <w:left w:val="none" w:sz="0" w:space="0" w:color="auto"/>
        <w:bottom w:val="none" w:sz="0" w:space="0" w:color="auto"/>
        <w:right w:val="none" w:sz="0" w:space="0" w:color="auto"/>
      </w:divBdr>
    </w:div>
    <w:div w:id="59065943">
      <w:marLeft w:val="640"/>
      <w:marRight w:val="0"/>
      <w:marTop w:val="0"/>
      <w:marBottom w:val="0"/>
      <w:divBdr>
        <w:top w:val="none" w:sz="0" w:space="0" w:color="auto"/>
        <w:left w:val="none" w:sz="0" w:space="0" w:color="auto"/>
        <w:bottom w:val="none" w:sz="0" w:space="0" w:color="auto"/>
        <w:right w:val="none" w:sz="0" w:space="0" w:color="auto"/>
      </w:divBdr>
    </w:div>
    <w:div w:id="59132341">
      <w:marLeft w:val="640"/>
      <w:marRight w:val="0"/>
      <w:marTop w:val="0"/>
      <w:marBottom w:val="0"/>
      <w:divBdr>
        <w:top w:val="none" w:sz="0" w:space="0" w:color="auto"/>
        <w:left w:val="none" w:sz="0" w:space="0" w:color="auto"/>
        <w:bottom w:val="none" w:sz="0" w:space="0" w:color="auto"/>
        <w:right w:val="none" w:sz="0" w:space="0" w:color="auto"/>
      </w:divBdr>
    </w:div>
    <w:div w:id="59132632">
      <w:marLeft w:val="640"/>
      <w:marRight w:val="0"/>
      <w:marTop w:val="0"/>
      <w:marBottom w:val="0"/>
      <w:divBdr>
        <w:top w:val="none" w:sz="0" w:space="0" w:color="auto"/>
        <w:left w:val="none" w:sz="0" w:space="0" w:color="auto"/>
        <w:bottom w:val="none" w:sz="0" w:space="0" w:color="auto"/>
        <w:right w:val="none" w:sz="0" w:space="0" w:color="auto"/>
      </w:divBdr>
    </w:div>
    <w:div w:id="59133468">
      <w:marLeft w:val="640"/>
      <w:marRight w:val="0"/>
      <w:marTop w:val="0"/>
      <w:marBottom w:val="0"/>
      <w:divBdr>
        <w:top w:val="none" w:sz="0" w:space="0" w:color="auto"/>
        <w:left w:val="none" w:sz="0" w:space="0" w:color="auto"/>
        <w:bottom w:val="none" w:sz="0" w:space="0" w:color="auto"/>
        <w:right w:val="none" w:sz="0" w:space="0" w:color="auto"/>
      </w:divBdr>
    </w:div>
    <w:div w:id="59133820">
      <w:marLeft w:val="640"/>
      <w:marRight w:val="0"/>
      <w:marTop w:val="0"/>
      <w:marBottom w:val="0"/>
      <w:divBdr>
        <w:top w:val="none" w:sz="0" w:space="0" w:color="auto"/>
        <w:left w:val="none" w:sz="0" w:space="0" w:color="auto"/>
        <w:bottom w:val="none" w:sz="0" w:space="0" w:color="auto"/>
        <w:right w:val="none" w:sz="0" w:space="0" w:color="auto"/>
      </w:divBdr>
    </w:div>
    <w:div w:id="59208817">
      <w:marLeft w:val="640"/>
      <w:marRight w:val="0"/>
      <w:marTop w:val="0"/>
      <w:marBottom w:val="0"/>
      <w:divBdr>
        <w:top w:val="none" w:sz="0" w:space="0" w:color="auto"/>
        <w:left w:val="none" w:sz="0" w:space="0" w:color="auto"/>
        <w:bottom w:val="none" w:sz="0" w:space="0" w:color="auto"/>
        <w:right w:val="none" w:sz="0" w:space="0" w:color="auto"/>
      </w:divBdr>
    </w:div>
    <w:div w:id="59250204">
      <w:marLeft w:val="640"/>
      <w:marRight w:val="0"/>
      <w:marTop w:val="0"/>
      <w:marBottom w:val="0"/>
      <w:divBdr>
        <w:top w:val="none" w:sz="0" w:space="0" w:color="auto"/>
        <w:left w:val="none" w:sz="0" w:space="0" w:color="auto"/>
        <w:bottom w:val="none" w:sz="0" w:space="0" w:color="auto"/>
        <w:right w:val="none" w:sz="0" w:space="0" w:color="auto"/>
      </w:divBdr>
    </w:div>
    <w:div w:id="59253247">
      <w:marLeft w:val="640"/>
      <w:marRight w:val="0"/>
      <w:marTop w:val="0"/>
      <w:marBottom w:val="0"/>
      <w:divBdr>
        <w:top w:val="none" w:sz="0" w:space="0" w:color="auto"/>
        <w:left w:val="none" w:sz="0" w:space="0" w:color="auto"/>
        <w:bottom w:val="none" w:sz="0" w:space="0" w:color="auto"/>
        <w:right w:val="none" w:sz="0" w:space="0" w:color="auto"/>
      </w:divBdr>
    </w:div>
    <w:div w:id="59254704">
      <w:marLeft w:val="640"/>
      <w:marRight w:val="0"/>
      <w:marTop w:val="0"/>
      <w:marBottom w:val="0"/>
      <w:divBdr>
        <w:top w:val="none" w:sz="0" w:space="0" w:color="auto"/>
        <w:left w:val="none" w:sz="0" w:space="0" w:color="auto"/>
        <w:bottom w:val="none" w:sz="0" w:space="0" w:color="auto"/>
        <w:right w:val="none" w:sz="0" w:space="0" w:color="auto"/>
      </w:divBdr>
    </w:div>
    <w:div w:id="59256822">
      <w:marLeft w:val="640"/>
      <w:marRight w:val="0"/>
      <w:marTop w:val="0"/>
      <w:marBottom w:val="0"/>
      <w:divBdr>
        <w:top w:val="none" w:sz="0" w:space="0" w:color="auto"/>
        <w:left w:val="none" w:sz="0" w:space="0" w:color="auto"/>
        <w:bottom w:val="none" w:sz="0" w:space="0" w:color="auto"/>
        <w:right w:val="none" w:sz="0" w:space="0" w:color="auto"/>
      </w:divBdr>
    </w:div>
    <w:div w:id="59259153">
      <w:marLeft w:val="640"/>
      <w:marRight w:val="0"/>
      <w:marTop w:val="0"/>
      <w:marBottom w:val="0"/>
      <w:divBdr>
        <w:top w:val="none" w:sz="0" w:space="0" w:color="auto"/>
        <w:left w:val="none" w:sz="0" w:space="0" w:color="auto"/>
        <w:bottom w:val="none" w:sz="0" w:space="0" w:color="auto"/>
        <w:right w:val="none" w:sz="0" w:space="0" w:color="auto"/>
      </w:divBdr>
    </w:div>
    <w:div w:id="59328855">
      <w:marLeft w:val="640"/>
      <w:marRight w:val="0"/>
      <w:marTop w:val="0"/>
      <w:marBottom w:val="0"/>
      <w:divBdr>
        <w:top w:val="none" w:sz="0" w:space="0" w:color="auto"/>
        <w:left w:val="none" w:sz="0" w:space="0" w:color="auto"/>
        <w:bottom w:val="none" w:sz="0" w:space="0" w:color="auto"/>
        <w:right w:val="none" w:sz="0" w:space="0" w:color="auto"/>
      </w:divBdr>
    </w:div>
    <w:div w:id="59450336">
      <w:marLeft w:val="640"/>
      <w:marRight w:val="0"/>
      <w:marTop w:val="0"/>
      <w:marBottom w:val="0"/>
      <w:divBdr>
        <w:top w:val="none" w:sz="0" w:space="0" w:color="auto"/>
        <w:left w:val="none" w:sz="0" w:space="0" w:color="auto"/>
        <w:bottom w:val="none" w:sz="0" w:space="0" w:color="auto"/>
        <w:right w:val="none" w:sz="0" w:space="0" w:color="auto"/>
      </w:divBdr>
    </w:div>
    <w:div w:id="59522861">
      <w:marLeft w:val="640"/>
      <w:marRight w:val="0"/>
      <w:marTop w:val="0"/>
      <w:marBottom w:val="0"/>
      <w:divBdr>
        <w:top w:val="none" w:sz="0" w:space="0" w:color="auto"/>
        <w:left w:val="none" w:sz="0" w:space="0" w:color="auto"/>
        <w:bottom w:val="none" w:sz="0" w:space="0" w:color="auto"/>
        <w:right w:val="none" w:sz="0" w:space="0" w:color="auto"/>
      </w:divBdr>
    </w:div>
    <w:div w:id="59525947">
      <w:marLeft w:val="640"/>
      <w:marRight w:val="0"/>
      <w:marTop w:val="0"/>
      <w:marBottom w:val="0"/>
      <w:divBdr>
        <w:top w:val="none" w:sz="0" w:space="0" w:color="auto"/>
        <w:left w:val="none" w:sz="0" w:space="0" w:color="auto"/>
        <w:bottom w:val="none" w:sz="0" w:space="0" w:color="auto"/>
        <w:right w:val="none" w:sz="0" w:space="0" w:color="auto"/>
      </w:divBdr>
    </w:div>
    <w:div w:id="59595783">
      <w:marLeft w:val="640"/>
      <w:marRight w:val="0"/>
      <w:marTop w:val="0"/>
      <w:marBottom w:val="0"/>
      <w:divBdr>
        <w:top w:val="none" w:sz="0" w:space="0" w:color="auto"/>
        <w:left w:val="none" w:sz="0" w:space="0" w:color="auto"/>
        <w:bottom w:val="none" w:sz="0" w:space="0" w:color="auto"/>
        <w:right w:val="none" w:sz="0" w:space="0" w:color="auto"/>
      </w:divBdr>
    </w:div>
    <w:div w:id="59601265">
      <w:marLeft w:val="640"/>
      <w:marRight w:val="0"/>
      <w:marTop w:val="0"/>
      <w:marBottom w:val="0"/>
      <w:divBdr>
        <w:top w:val="none" w:sz="0" w:space="0" w:color="auto"/>
        <w:left w:val="none" w:sz="0" w:space="0" w:color="auto"/>
        <w:bottom w:val="none" w:sz="0" w:space="0" w:color="auto"/>
        <w:right w:val="none" w:sz="0" w:space="0" w:color="auto"/>
      </w:divBdr>
    </w:div>
    <w:div w:id="59643646">
      <w:marLeft w:val="640"/>
      <w:marRight w:val="0"/>
      <w:marTop w:val="0"/>
      <w:marBottom w:val="0"/>
      <w:divBdr>
        <w:top w:val="none" w:sz="0" w:space="0" w:color="auto"/>
        <w:left w:val="none" w:sz="0" w:space="0" w:color="auto"/>
        <w:bottom w:val="none" w:sz="0" w:space="0" w:color="auto"/>
        <w:right w:val="none" w:sz="0" w:space="0" w:color="auto"/>
      </w:divBdr>
    </w:div>
    <w:div w:id="59669558">
      <w:marLeft w:val="640"/>
      <w:marRight w:val="0"/>
      <w:marTop w:val="0"/>
      <w:marBottom w:val="0"/>
      <w:divBdr>
        <w:top w:val="none" w:sz="0" w:space="0" w:color="auto"/>
        <w:left w:val="none" w:sz="0" w:space="0" w:color="auto"/>
        <w:bottom w:val="none" w:sz="0" w:space="0" w:color="auto"/>
        <w:right w:val="none" w:sz="0" w:space="0" w:color="auto"/>
      </w:divBdr>
    </w:div>
    <w:div w:id="59669993">
      <w:marLeft w:val="640"/>
      <w:marRight w:val="0"/>
      <w:marTop w:val="0"/>
      <w:marBottom w:val="0"/>
      <w:divBdr>
        <w:top w:val="none" w:sz="0" w:space="0" w:color="auto"/>
        <w:left w:val="none" w:sz="0" w:space="0" w:color="auto"/>
        <w:bottom w:val="none" w:sz="0" w:space="0" w:color="auto"/>
        <w:right w:val="none" w:sz="0" w:space="0" w:color="auto"/>
      </w:divBdr>
    </w:div>
    <w:div w:id="59718043">
      <w:marLeft w:val="640"/>
      <w:marRight w:val="0"/>
      <w:marTop w:val="0"/>
      <w:marBottom w:val="0"/>
      <w:divBdr>
        <w:top w:val="none" w:sz="0" w:space="0" w:color="auto"/>
        <w:left w:val="none" w:sz="0" w:space="0" w:color="auto"/>
        <w:bottom w:val="none" w:sz="0" w:space="0" w:color="auto"/>
        <w:right w:val="none" w:sz="0" w:space="0" w:color="auto"/>
      </w:divBdr>
    </w:div>
    <w:div w:id="59789957">
      <w:marLeft w:val="640"/>
      <w:marRight w:val="0"/>
      <w:marTop w:val="0"/>
      <w:marBottom w:val="0"/>
      <w:divBdr>
        <w:top w:val="none" w:sz="0" w:space="0" w:color="auto"/>
        <w:left w:val="none" w:sz="0" w:space="0" w:color="auto"/>
        <w:bottom w:val="none" w:sz="0" w:space="0" w:color="auto"/>
        <w:right w:val="none" w:sz="0" w:space="0" w:color="auto"/>
      </w:divBdr>
    </w:div>
    <w:div w:id="59791417">
      <w:marLeft w:val="640"/>
      <w:marRight w:val="0"/>
      <w:marTop w:val="0"/>
      <w:marBottom w:val="0"/>
      <w:divBdr>
        <w:top w:val="none" w:sz="0" w:space="0" w:color="auto"/>
        <w:left w:val="none" w:sz="0" w:space="0" w:color="auto"/>
        <w:bottom w:val="none" w:sz="0" w:space="0" w:color="auto"/>
        <w:right w:val="none" w:sz="0" w:space="0" w:color="auto"/>
      </w:divBdr>
    </w:div>
    <w:div w:id="59791479">
      <w:marLeft w:val="640"/>
      <w:marRight w:val="0"/>
      <w:marTop w:val="0"/>
      <w:marBottom w:val="0"/>
      <w:divBdr>
        <w:top w:val="none" w:sz="0" w:space="0" w:color="auto"/>
        <w:left w:val="none" w:sz="0" w:space="0" w:color="auto"/>
        <w:bottom w:val="none" w:sz="0" w:space="0" w:color="auto"/>
        <w:right w:val="none" w:sz="0" w:space="0" w:color="auto"/>
      </w:divBdr>
    </w:div>
    <w:div w:id="59796634">
      <w:marLeft w:val="640"/>
      <w:marRight w:val="0"/>
      <w:marTop w:val="0"/>
      <w:marBottom w:val="0"/>
      <w:divBdr>
        <w:top w:val="none" w:sz="0" w:space="0" w:color="auto"/>
        <w:left w:val="none" w:sz="0" w:space="0" w:color="auto"/>
        <w:bottom w:val="none" w:sz="0" w:space="0" w:color="auto"/>
        <w:right w:val="none" w:sz="0" w:space="0" w:color="auto"/>
      </w:divBdr>
    </w:div>
    <w:div w:id="59835035">
      <w:marLeft w:val="640"/>
      <w:marRight w:val="0"/>
      <w:marTop w:val="0"/>
      <w:marBottom w:val="0"/>
      <w:divBdr>
        <w:top w:val="none" w:sz="0" w:space="0" w:color="auto"/>
        <w:left w:val="none" w:sz="0" w:space="0" w:color="auto"/>
        <w:bottom w:val="none" w:sz="0" w:space="0" w:color="auto"/>
        <w:right w:val="none" w:sz="0" w:space="0" w:color="auto"/>
      </w:divBdr>
    </w:div>
    <w:div w:id="59837818">
      <w:marLeft w:val="640"/>
      <w:marRight w:val="0"/>
      <w:marTop w:val="0"/>
      <w:marBottom w:val="0"/>
      <w:divBdr>
        <w:top w:val="none" w:sz="0" w:space="0" w:color="auto"/>
        <w:left w:val="none" w:sz="0" w:space="0" w:color="auto"/>
        <w:bottom w:val="none" w:sz="0" w:space="0" w:color="auto"/>
        <w:right w:val="none" w:sz="0" w:space="0" w:color="auto"/>
      </w:divBdr>
    </w:div>
    <w:div w:id="59865245">
      <w:marLeft w:val="640"/>
      <w:marRight w:val="0"/>
      <w:marTop w:val="0"/>
      <w:marBottom w:val="0"/>
      <w:divBdr>
        <w:top w:val="none" w:sz="0" w:space="0" w:color="auto"/>
        <w:left w:val="none" w:sz="0" w:space="0" w:color="auto"/>
        <w:bottom w:val="none" w:sz="0" w:space="0" w:color="auto"/>
        <w:right w:val="none" w:sz="0" w:space="0" w:color="auto"/>
      </w:divBdr>
    </w:div>
    <w:div w:id="59911060">
      <w:marLeft w:val="640"/>
      <w:marRight w:val="0"/>
      <w:marTop w:val="0"/>
      <w:marBottom w:val="0"/>
      <w:divBdr>
        <w:top w:val="none" w:sz="0" w:space="0" w:color="auto"/>
        <w:left w:val="none" w:sz="0" w:space="0" w:color="auto"/>
        <w:bottom w:val="none" w:sz="0" w:space="0" w:color="auto"/>
        <w:right w:val="none" w:sz="0" w:space="0" w:color="auto"/>
      </w:divBdr>
    </w:div>
    <w:div w:id="59982612">
      <w:marLeft w:val="640"/>
      <w:marRight w:val="0"/>
      <w:marTop w:val="0"/>
      <w:marBottom w:val="0"/>
      <w:divBdr>
        <w:top w:val="none" w:sz="0" w:space="0" w:color="auto"/>
        <w:left w:val="none" w:sz="0" w:space="0" w:color="auto"/>
        <w:bottom w:val="none" w:sz="0" w:space="0" w:color="auto"/>
        <w:right w:val="none" w:sz="0" w:space="0" w:color="auto"/>
      </w:divBdr>
    </w:div>
    <w:div w:id="59983610">
      <w:marLeft w:val="640"/>
      <w:marRight w:val="0"/>
      <w:marTop w:val="0"/>
      <w:marBottom w:val="0"/>
      <w:divBdr>
        <w:top w:val="none" w:sz="0" w:space="0" w:color="auto"/>
        <w:left w:val="none" w:sz="0" w:space="0" w:color="auto"/>
        <w:bottom w:val="none" w:sz="0" w:space="0" w:color="auto"/>
        <w:right w:val="none" w:sz="0" w:space="0" w:color="auto"/>
      </w:divBdr>
    </w:div>
    <w:div w:id="60055907">
      <w:marLeft w:val="640"/>
      <w:marRight w:val="0"/>
      <w:marTop w:val="0"/>
      <w:marBottom w:val="0"/>
      <w:divBdr>
        <w:top w:val="none" w:sz="0" w:space="0" w:color="auto"/>
        <w:left w:val="none" w:sz="0" w:space="0" w:color="auto"/>
        <w:bottom w:val="none" w:sz="0" w:space="0" w:color="auto"/>
        <w:right w:val="none" w:sz="0" w:space="0" w:color="auto"/>
      </w:divBdr>
    </w:div>
    <w:div w:id="60061486">
      <w:marLeft w:val="640"/>
      <w:marRight w:val="0"/>
      <w:marTop w:val="0"/>
      <w:marBottom w:val="0"/>
      <w:divBdr>
        <w:top w:val="none" w:sz="0" w:space="0" w:color="auto"/>
        <w:left w:val="none" w:sz="0" w:space="0" w:color="auto"/>
        <w:bottom w:val="none" w:sz="0" w:space="0" w:color="auto"/>
        <w:right w:val="none" w:sz="0" w:space="0" w:color="auto"/>
      </w:divBdr>
    </w:div>
    <w:div w:id="60103453">
      <w:marLeft w:val="640"/>
      <w:marRight w:val="0"/>
      <w:marTop w:val="0"/>
      <w:marBottom w:val="0"/>
      <w:divBdr>
        <w:top w:val="none" w:sz="0" w:space="0" w:color="auto"/>
        <w:left w:val="none" w:sz="0" w:space="0" w:color="auto"/>
        <w:bottom w:val="none" w:sz="0" w:space="0" w:color="auto"/>
        <w:right w:val="none" w:sz="0" w:space="0" w:color="auto"/>
      </w:divBdr>
    </w:div>
    <w:div w:id="60105779">
      <w:marLeft w:val="640"/>
      <w:marRight w:val="0"/>
      <w:marTop w:val="0"/>
      <w:marBottom w:val="0"/>
      <w:divBdr>
        <w:top w:val="none" w:sz="0" w:space="0" w:color="auto"/>
        <w:left w:val="none" w:sz="0" w:space="0" w:color="auto"/>
        <w:bottom w:val="none" w:sz="0" w:space="0" w:color="auto"/>
        <w:right w:val="none" w:sz="0" w:space="0" w:color="auto"/>
      </w:divBdr>
    </w:div>
    <w:div w:id="60175058">
      <w:marLeft w:val="640"/>
      <w:marRight w:val="0"/>
      <w:marTop w:val="0"/>
      <w:marBottom w:val="0"/>
      <w:divBdr>
        <w:top w:val="none" w:sz="0" w:space="0" w:color="auto"/>
        <w:left w:val="none" w:sz="0" w:space="0" w:color="auto"/>
        <w:bottom w:val="none" w:sz="0" w:space="0" w:color="auto"/>
        <w:right w:val="none" w:sz="0" w:space="0" w:color="auto"/>
      </w:divBdr>
    </w:div>
    <w:div w:id="60179433">
      <w:marLeft w:val="640"/>
      <w:marRight w:val="0"/>
      <w:marTop w:val="0"/>
      <w:marBottom w:val="0"/>
      <w:divBdr>
        <w:top w:val="none" w:sz="0" w:space="0" w:color="auto"/>
        <w:left w:val="none" w:sz="0" w:space="0" w:color="auto"/>
        <w:bottom w:val="none" w:sz="0" w:space="0" w:color="auto"/>
        <w:right w:val="none" w:sz="0" w:space="0" w:color="auto"/>
      </w:divBdr>
    </w:div>
    <w:div w:id="60179639">
      <w:marLeft w:val="640"/>
      <w:marRight w:val="0"/>
      <w:marTop w:val="0"/>
      <w:marBottom w:val="0"/>
      <w:divBdr>
        <w:top w:val="none" w:sz="0" w:space="0" w:color="auto"/>
        <w:left w:val="none" w:sz="0" w:space="0" w:color="auto"/>
        <w:bottom w:val="none" w:sz="0" w:space="0" w:color="auto"/>
        <w:right w:val="none" w:sz="0" w:space="0" w:color="auto"/>
      </w:divBdr>
    </w:div>
    <w:div w:id="60181697">
      <w:marLeft w:val="640"/>
      <w:marRight w:val="0"/>
      <w:marTop w:val="0"/>
      <w:marBottom w:val="0"/>
      <w:divBdr>
        <w:top w:val="none" w:sz="0" w:space="0" w:color="auto"/>
        <w:left w:val="none" w:sz="0" w:space="0" w:color="auto"/>
        <w:bottom w:val="none" w:sz="0" w:space="0" w:color="auto"/>
        <w:right w:val="none" w:sz="0" w:space="0" w:color="auto"/>
      </w:divBdr>
    </w:div>
    <w:div w:id="60250647">
      <w:marLeft w:val="640"/>
      <w:marRight w:val="0"/>
      <w:marTop w:val="0"/>
      <w:marBottom w:val="0"/>
      <w:divBdr>
        <w:top w:val="none" w:sz="0" w:space="0" w:color="auto"/>
        <w:left w:val="none" w:sz="0" w:space="0" w:color="auto"/>
        <w:bottom w:val="none" w:sz="0" w:space="0" w:color="auto"/>
        <w:right w:val="none" w:sz="0" w:space="0" w:color="auto"/>
      </w:divBdr>
    </w:div>
    <w:div w:id="60253713">
      <w:marLeft w:val="640"/>
      <w:marRight w:val="0"/>
      <w:marTop w:val="0"/>
      <w:marBottom w:val="0"/>
      <w:divBdr>
        <w:top w:val="none" w:sz="0" w:space="0" w:color="auto"/>
        <w:left w:val="none" w:sz="0" w:space="0" w:color="auto"/>
        <w:bottom w:val="none" w:sz="0" w:space="0" w:color="auto"/>
        <w:right w:val="none" w:sz="0" w:space="0" w:color="auto"/>
      </w:divBdr>
    </w:div>
    <w:div w:id="60298956">
      <w:marLeft w:val="640"/>
      <w:marRight w:val="0"/>
      <w:marTop w:val="0"/>
      <w:marBottom w:val="0"/>
      <w:divBdr>
        <w:top w:val="none" w:sz="0" w:space="0" w:color="auto"/>
        <w:left w:val="none" w:sz="0" w:space="0" w:color="auto"/>
        <w:bottom w:val="none" w:sz="0" w:space="0" w:color="auto"/>
        <w:right w:val="none" w:sz="0" w:space="0" w:color="auto"/>
      </w:divBdr>
    </w:div>
    <w:div w:id="60325478">
      <w:marLeft w:val="640"/>
      <w:marRight w:val="0"/>
      <w:marTop w:val="0"/>
      <w:marBottom w:val="0"/>
      <w:divBdr>
        <w:top w:val="none" w:sz="0" w:space="0" w:color="auto"/>
        <w:left w:val="none" w:sz="0" w:space="0" w:color="auto"/>
        <w:bottom w:val="none" w:sz="0" w:space="0" w:color="auto"/>
        <w:right w:val="none" w:sz="0" w:space="0" w:color="auto"/>
      </w:divBdr>
    </w:div>
    <w:div w:id="60375126">
      <w:marLeft w:val="640"/>
      <w:marRight w:val="0"/>
      <w:marTop w:val="0"/>
      <w:marBottom w:val="0"/>
      <w:divBdr>
        <w:top w:val="none" w:sz="0" w:space="0" w:color="auto"/>
        <w:left w:val="none" w:sz="0" w:space="0" w:color="auto"/>
        <w:bottom w:val="none" w:sz="0" w:space="0" w:color="auto"/>
        <w:right w:val="none" w:sz="0" w:space="0" w:color="auto"/>
      </w:divBdr>
    </w:div>
    <w:div w:id="60442428">
      <w:marLeft w:val="640"/>
      <w:marRight w:val="0"/>
      <w:marTop w:val="0"/>
      <w:marBottom w:val="0"/>
      <w:divBdr>
        <w:top w:val="none" w:sz="0" w:space="0" w:color="auto"/>
        <w:left w:val="none" w:sz="0" w:space="0" w:color="auto"/>
        <w:bottom w:val="none" w:sz="0" w:space="0" w:color="auto"/>
        <w:right w:val="none" w:sz="0" w:space="0" w:color="auto"/>
      </w:divBdr>
    </w:div>
    <w:div w:id="60445111">
      <w:marLeft w:val="640"/>
      <w:marRight w:val="0"/>
      <w:marTop w:val="0"/>
      <w:marBottom w:val="0"/>
      <w:divBdr>
        <w:top w:val="none" w:sz="0" w:space="0" w:color="auto"/>
        <w:left w:val="none" w:sz="0" w:space="0" w:color="auto"/>
        <w:bottom w:val="none" w:sz="0" w:space="0" w:color="auto"/>
        <w:right w:val="none" w:sz="0" w:space="0" w:color="auto"/>
      </w:divBdr>
    </w:div>
    <w:div w:id="60450041">
      <w:marLeft w:val="640"/>
      <w:marRight w:val="0"/>
      <w:marTop w:val="0"/>
      <w:marBottom w:val="0"/>
      <w:divBdr>
        <w:top w:val="none" w:sz="0" w:space="0" w:color="auto"/>
        <w:left w:val="none" w:sz="0" w:space="0" w:color="auto"/>
        <w:bottom w:val="none" w:sz="0" w:space="0" w:color="auto"/>
        <w:right w:val="none" w:sz="0" w:space="0" w:color="auto"/>
      </w:divBdr>
    </w:div>
    <w:div w:id="60452023">
      <w:marLeft w:val="640"/>
      <w:marRight w:val="0"/>
      <w:marTop w:val="0"/>
      <w:marBottom w:val="0"/>
      <w:divBdr>
        <w:top w:val="none" w:sz="0" w:space="0" w:color="auto"/>
        <w:left w:val="none" w:sz="0" w:space="0" w:color="auto"/>
        <w:bottom w:val="none" w:sz="0" w:space="0" w:color="auto"/>
        <w:right w:val="none" w:sz="0" w:space="0" w:color="auto"/>
      </w:divBdr>
    </w:div>
    <w:div w:id="60491476">
      <w:marLeft w:val="640"/>
      <w:marRight w:val="0"/>
      <w:marTop w:val="0"/>
      <w:marBottom w:val="0"/>
      <w:divBdr>
        <w:top w:val="none" w:sz="0" w:space="0" w:color="auto"/>
        <w:left w:val="none" w:sz="0" w:space="0" w:color="auto"/>
        <w:bottom w:val="none" w:sz="0" w:space="0" w:color="auto"/>
        <w:right w:val="none" w:sz="0" w:space="0" w:color="auto"/>
      </w:divBdr>
    </w:div>
    <w:div w:id="60521742">
      <w:marLeft w:val="640"/>
      <w:marRight w:val="0"/>
      <w:marTop w:val="0"/>
      <w:marBottom w:val="0"/>
      <w:divBdr>
        <w:top w:val="none" w:sz="0" w:space="0" w:color="auto"/>
        <w:left w:val="none" w:sz="0" w:space="0" w:color="auto"/>
        <w:bottom w:val="none" w:sz="0" w:space="0" w:color="auto"/>
        <w:right w:val="none" w:sz="0" w:space="0" w:color="auto"/>
      </w:divBdr>
    </w:div>
    <w:div w:id="60522259">
      <w:marLeft w:val="640"/>
      <w:marRight w:val="0"/>
      <w:marTop w:val="0"/>
      <w:marBottom w:val="0"/>
      <w:divBdr>
        <w:top w:val="none" w:sz="0" w:space="0" w:color="auto"/>
        <w:left w:val="none" w:sz="0" w:space="0" w:color="auto"/>
        <w:bottom w:val="none" w:sz="0" w:space="0" w:color="auto"/>
        <w:right w:val="none" w:sz="0" w:space="0" w:color="auto"/>
      </w:divBdr>
    </w:div>
    <w:div w:id="60560490">
      <w:marLeft w:val="640"/>
      <w:marRight w:val="0"/>
      <w:marTop w:val="0"/>
      <w:marBottom w:val="0"/>
      <w:divBdr>
        <w:top w:val="none" w:sz="0" w:space="0" w:color="auto"/>
        <w:left w:val="none" w:sz="0" w:space="0" w:color="auto"/>
        <w:bottom w:val="none" w:sz="0" w:space="0" w:color="auto"/>
        <w:right w:val="none" w:sz="0" w:space="0" w:color="auto"/>
      </w:divBdr>
    </w:div>
    <w:div w:id="60563999">
      <w:marLeft w:val="640"/>
      <w:marRight w:val="0"/>
      <w:marTop w:val="0"/>
      <w:marBottom w:val="0"/>
      <w:divBdr>
        <w:top w:val="none" w:sz="0" w:space="0" w:color="auto"/>
        <w:left w:val="none" w:sz="0" w:space="0" w:color="auto"/>
        <w:bottom w:val="none" w:sz="0" w:space="0" w:color="auto"/>
        <w:right w:val="none" w:sz="0" w:space="0" w:color="auto"/>
      </w:divBdr>
    </w:div>
    <w:div w:id="60567352">
      <w:marLeft w:val="640"/>
      <w:marRight w:val="0"/>
      <w:marTop w:val="0"/>
      <w:marBottom w:val="0"/>
      <w:divBdr>
        <w:top w:val="none" w:sz="0" w:space="0" w:color="auto"/>
        <w:left w:val="none" w:sz="0" w:space="0" w:color="auto"/>
        <w:bottom w:val="none" w:sz="0" w:space="0" w:color="auto"/>
        <w:right w:val="none" w:sz="0" w:space="0" w:color="auto"/>
      </w:divBdr>
    </w:div>
    <w:div w:id="60643180">
      <w:marLeft w:val="640"/>
      <w:marRight w:val="0"/>
      <w:marTop w:val="0"/>
      <w:marBottom w:val="0"/>
      <w:divBdr>
        <w:top w:val="none" w:sz="0" w:space="0" w:color="auto"/>
        <w:left w:val="none" w:sz="0" w:space="0" w:color="auto"/>
        <w:bottom w:val="none" w:sz="0" w:space="0" w:color="auto"/>
        <w:right w:val="none" w:sz="0" w:space="0" w:color="auto"/>
      </w:divBdr>
    </w:div>
    <w:div w:id="60644894">
      <w:marLeft w:val="640"/>
      <w:marRight w:val="0"/>
      <w:marTop w:val="0"/>
      <w:marBottom w:val="0"/>
      <w:divBdr>
        <w:top w:val="none" w:sz="0" w:space="0" w:color="auto"/>
        <w:left w:val="none" w:sz="0" w:space="0" w:color="auto"/>
        <w:bottom w:val="none" w:sz="0" w:space="0" w:color="auto"/>
        <w:right w:val="none" w:sz="0" w:space="0" w:color="auto"/>
      </w:divBdr>
    </w:div>
    <w:div w:id="60687113">
      <w:marLeft w:val="640"/>
      <w:marRight w:val="0"/>
      <w:marTop w:val="0"/>
      <w:marBottom w:val="0"/>
      <w:divBdr>
        <w:top w:val="none" w:sz="0" w:space="0" w:color="auto"/>
        <w:left w:val="none" w:sz="0" w:space="0" w:color="auto"/>
        <w:bottom w:val="none" w:sz="0" w:space="0" w:color="auto"/>
        <w:right w:val="none" w:sz="0" w:space="0" w:color="auto"/>
      </w:divBdr>
    </w:div>
    <w:div w:id="60712297">
      <w:marLeft w:val="640"/>
      <w:marRight w:val="0"/>
      <w:marTop w:val="0"/>
      <w:marBottom w:val="0"/>
      <w:divBdr>
        <w:top w:val="none" w:sz="0" w:space="0" w:color="auto"/>
        <w:left w:val="none" w:sz="0" w:space="0" w:color="auto"/>
        <w:bottom w:val="none" w:sz="0" w:space="0" w:color="auto"/>
        <w:right w:val="none" w:sz="0" w:space="0" w:color="auto"/>
      </w:divBdr>
    </w:div>
    <w:div w:id="60716506">
      <w:marLeft w:val="640"/>
      <w:marRight w:val="0"/>
      <w:marTop w:val="0"/>
      <w:marBottom w:val="0"/>
      <w:divBdr>
        <w:top w:val="none" w:sz="0" w:space="0" w:color="auto"/>
        <w:left w:val="none" w:sz="0" w:space="0" w:color="auto"/>
        <w:bottom w:val="none" w:sz="0" w:space="0" w:color="auto"/>
        <w:right w:val="none" w:sz="0" w:space="0" w:color="auto"/>
      </w:divBdr>
    </w:div>
    <w:div w:id="60753935">
      <w:marLeft w:val="640"/>
      <w:marRight w:val="0"/>
      <w:marTop w:val="0"/>
      <w:marBottom w:val="0"/>
      <w:divBdr>
        <w:top w:val="none" w:sz="0" w:space="0" w:color="auto"/>
        <w:left w:val="none" w:sz="0" w:space="0" w:color="auto"/>
        <w:bottom w:val="none" w:sz="0" w:space="0" w:color="auto"/>
        <w:right w:val="none" w:sz="0" w:space="0" w:color="auto"/>
      </w:divBdr>
    </w:div>
    <w:div w:id="60755468">
      <w:marLeft w:val="640"/>
      <w:marRight w:val="0"/>
      <w:marTop w:val="0"/>
      <w:marBottom w:val="0"/>
      <w:divBdr>
        <w:top w:val="none" w:sz="0" w:space="0" w:color="auto"/>
        <w:left w:val="none" w:sz="0" w:space="0" w:color="auto"/>
        <w:bottom w:val="none" w:sz="0" w:space="0" w:color="auto"/>
        <w:right w:val="none" w:sz="0" w:space="0" w:color="auto"/>
      </w:divBdr>
    </w:div>
    <w:div w:id="60759378">
      <w:marLeft w:val="640"/>
      <w:marRight w:val="0"/>
      <w:marTop w:val="0"/>
      <w:marBottom w:val="0"/>
      <w:divBdr>
        <w:top w:val="none" w:sz="0" w:space="0" w:color="auto"/>
        <w:left w:val="none" w:sz="0" w:space="0" w:color="auto"/>
        <w:bottom w:val="none" w:sz="0" w:space="0" w:color="auto"/>
        <w:right w:val="none" w:sz="0" w:space="0" w:color="auto"/>
      </w:divBdr>
    </w:div>
    <w:div w:id="60759744">
      <w:marLeft w:val="640"/>
      <w:marRight w:val="0"/>
      <w:marTop w:val="0"/>
      <w:marBottom w:val="0"/>
      <w:divBdr>
        <w:top w:val="none" w:sz="0" w:space="0" w:color="auto"/>
        <w:left w:val="none" w:sz="0" w:space="0" w:color="auto"/>
        <w:bottom w:val="none" w:sz="0" w:space="0" w:color="auto"/>
        <w:right w:val="none" w:sz="0" w:space="0" w:color="auto"/>
      </w:divBdr>
    </w:div>
    <w:div w:id="60760444">
      <w:marLeft w:val="640"/>
      <w:marRight w:val="0"/>
      <w:marTop w:val="0"/>
      <w:marBottom w:val="0"/>
      <w:divBdr>
        <w:top w:val="none" w:sz="0" w:space="0" w:color="auto"/>
        <w:left w:val="none" w:sz="0" w:space="0" w:color="auto"/>
        <w:bottom w:val="none" w:sz="0" w:space="0" w:color="auto"/>
        <w:right w:val="none" w:sz="0" w:space="0" w:color="auto"/>
      </w:divBdr>
    </w:div>
    <w:div w:id="60832835">
      <w:marLeft w:val="640"/>
      <w:marRight w:val="0"/>
      <w:marTop w:val="0"/>
      <w:marBottom w:val="0"/>
      <w:divBdr>
        <w:top w:val="none" w:sz="0" w:space="0" w:color="auto"/>
        <w:left w:val="none" w:sz="0" w:space="0" w:color="auto"/>
        <w:bottom w:val="none" w:sz="0" w:space="0" w:color="auto"/>
        <w:right w:val="none" w:sz="0" w:space="0" w:color="auto"/>
      </w:divBdr>
    </w:div>
    <w:div w:id="60832980">
      <w:marLeft w:val="640"/>
      <w:marRight w:val="0"/>
      <w:marTop w:val="0"/>
      <w:marBottom w:val="0"/>
      <w:divBdr>
        <w:top w:val="none" w:sz="0" w:space="0" w:color="auto"/>
        <w:left w:val="none" w:sz="0" w:space="0" w:color="auto"/>
        <w:bottom w:val="none" w:sz="0" w:space="0" w:color="auto"/>
        <w:right w:val="none" w:sz="0" w:space="0" w:color="auto"/>
      </w:divBdr>
    </w:div>
    <w:div w:id="60835902">
      <w:marLeft w:val="640"/>
      <w:marRight w:val="0"/>
      <w:marTop w:val="0"/>
      <w:marBottom w:val="0"/>
      <w:divBdr>
        <w:top w:val="none" w:sz="0" w:space="0" w:color="auto"/>
        <w:left w:val="none" w:sz="0" w:space="0" w:color="auto"/>
        <w:bottom w:val="none" w:sz="0" w:space="0" w:color="auto"/>
        <w:right w:val="none" w:sz="0" w:space="0" w:color="auto"/>
      </w:divBdr>
    </w:div>
    <w:div w:id="60906936">
      <w:marLeft w:val="640"/>
      <w:marRight w:val="0"/>
      <w:marTop w:val="0"/>
      <w:marBottom w:val="0"/>
      <w:divBdr>
        <w:top w:val="none" w:sz="0" w:space="0" w:color="auto"/>
        <w:left w:val="none" w:sz="0" w:space="0" w:color="auto"/>
        <w:bottom w:val="none" w:sz="0" w:space="0" w:color="auto"/>
        <w:right w:val="none" w:sz="0" w:space="0" w:color="auto"/>
      </w:divBdr>
    </w:div>
    <w:div w:id="60907383">
      <w:marLeft w:val="640"/>
      <w:marRight w:val="0"/>
      <w:marTop w:val="0"/>
      <w:marBottom w:val="0"/>
      <w:divBdr>
        <w:top w:val="none" w:sz="0" w:space="0" w:color="auto"/>
        <w:left w:val="none" w:sz="0" w:space="0" w:color="auto"/>
        <w:bottom w:val="none" w:sz="0" w:space="0" w:color="auto"/>
        <w:right w:val="none" w:sz="0" w:space="0" w:color="auto"/>
      </w:divBdr>
    </w:div>
    <w:div w:id="60950112">
      <w:marLeft w:val="640"/>
      <w:marRight w:val="0"/>
      <w:marTop w:val="0"/>
      <w:marBottom w:val="0"/>
      <w:divBdr>
        <w:top w:val="none" w:sz="0" w:space="0" w:color="auto"/>
        <w:left w:val="none" w:sz="0" w:space="0" w:color="auto"/>
        <w:bottom w:val="none" w:sz="0" w:space="0" w:color="auto"/>
        <w:right w:val="none" w:sz="0" w:space="0" w:color="auto"/>
      </w:divBdr>
    </w:div>
    <w:div w:id="60950889">
      <w:marLeft w:val="640"/>
      <w:marRight w:val="0"/>
      <w:marTop w:val="0"/>
      <w:marBottom w:val="0"/>
      <w:divBdr>
        <w:top w:val="none" w:sz="0" w:space="0" w:color="auto"/>
        <w:left w:val="none" w:sz="0" w:space="0" w:color="auto"/>
        <w:bottom w:val="none" w:sz="0" w:space="0" w:color="auto"/>
        <w:right w:val="none" w:sz="0" w:space="0" w:color="auto"/>
      </w:divBdr>
    </w:div>
    <w:div w:id="60980280">
      <w:marLeft w:val="640"/>
      <w:marRight w:val="0"/>
      <w:marTop w:val="0"/>
      <w:marBottom w:val="0"/>
      <w:divBdr>
        <w:top w:val="none" w:sz="0" w:space="0" w:color="auto"/>
        <w:left w:val="none" w:sz="0" w:space="0" w:color="auto"/>
        <w:bottom w:val="none" w:sz="0" w:space="0" w:color="auto"/>
        <w:right w:val="none" w:sz="0" w:space="0" w:color="auto"/>
      </w:divBdr>
    </w:div>
    <w:div w:id="60980434">
      <w:marLeft w:val="640"/>
      <w:marRight w:val="0"/>
      <w:marTop w:val="0"/>
      <w:marBottom w:val="0"/>
      <w:divBdr>
        <w:top w:val="none" w:sz="0" w:space="0" w:color="auto"/>
        <w:left w:val="none" w:sz="0" w:space="0" w:color="auto"/>
        <w:bottom w:val="none" w:sz="0" w:space="0" w:color="auto"/>
        <w:right w:val="none" w:sz="0" w:space="0" w:color="auto"/>
      </w:divBdr>
    </w:div>
    <w:div w:id="60980883">
      <w:marLeft w:val="640"/>
      <w:marRight w:val="0"/>
      <w:marTop w:val="0"/>
      <w:marBottom w:val="0"/>
      <w:divBdr>
        <w:top w:val="none" w:sz="0" w:space="0" w:color="auto"/>
        <w:left w:val="none" w:sz="0" w:space="0" w:color="auto"/>
        <w:bottom w:val="none" w:sz="0" w:space="0" w:color="auto"/>
        <w:right w:val="none" w:sz="0" w:space="0" w:color="auto"/>
      </w:divBdr>
    </w:div>
    <w:div w:id="61026469">
      <w:marLeft w:val="640"/>
      <w:marRight w:val="0"/>
      <w:marTop w:val="0"/>
      <w:marBottom w:val="0"/>
      <w:divBdr>
        <w:top w:val="none" w:sz="0" w:space="0" w:color="auto"/>
        <w:left w:val="none" w:sz="0" w:space="0" w:color="auto"/>
        <w:bottom w:val="none" w:sz="0" w:space="0" w:color="auto"/>
        <w:right w:val="none" w:sz="0" w:space="0" w:color="auto"/>
      </w:divBdr>
    </w:div>
    <w:div w:id="61029830">
      <w:marLeft w:val="640"/>
      <w:marRight w:val="0"/>
      <w:marTop w:val="0"/>
      <w:marBottom w:val="0"/>
      <w:divBdr>
        <w:top w:val="none" w:sz="0" w:space="0" w:color="auto"/>
        <w:left w:val="none" w:sz="0" w:space="0" w:color="auto"/>
        <w:bottom w:val="none" w:sz="0" w:space="0" w:color="auto"/>
        <w:right w:val="none" w:sz="0" w:space="0" w:color="auto"/>
      </w:divBdr>
    </w:div>
    <w:div w:id="61031828">
      <w:marLeft w:val="640"/>
      <w:marRight w:val="0"/>
      <w:marTop w:val="0"/>
      <w:marBottom w:val="0"/>
      <w:divBdr>
        <w:top w:val="none" w:sz="0" w:space="0" w:color="auto"/>
        <w:left w:val="none" w:sz="0" w:space="0" w:color="auto"/>
        <w:bottom w:val="none" w:sz="0" w:space="0" w:color="auto"/>
        <w:right w:val="none" w:sz="0" w:space="0" w:color="auto"/>
      </w:divBdr>
    </w:div>
    <w:div w:id="61098140">
      <w:marLeft w:val="640"/>
      <w:marRight w:val="0"/>
      <w:marTop w:val="0"/>
      <w:marBottom w:val="0"/>
      <w:divBdr>
        <w:top w:val="none" w:sz="0" w:space="0" w:color="auto"/>
        <w:left w:val="none" w:sz="0" w:space="0" w:color="auto"/>
        <w:bottom w:val="none" w:sz="0" w:space="0" w:color="auto"/>
        <w:right w:val="none" w:sz="0" w:space="0" w:color="auto"/>
      </w:divBdr>
    </w:div>
    <w:div w:id="61103605">
      <w:marLeft w:val="640"/>
      <w:marRight w:val="0"/>
      <w:marTop w:val="0"/>
      <w:marBottom w:val="0"/>
      <w:divBdr>
        <w:top w:val="none" w:sz="0" w:space="0" w:color="auto"/>
        <w:left w:val="none" w:sz="0" w:space="0" w:color="auto"/>
        <w:bottom w:val="none" w:sz="0" w:space="0" w:color="auto"/>
        <w:right w:val="none" w:sz="0" w:space="0" w:color="auto"/>
      </w:divBdr>
    </w:div>
    <w:div w:id="61105916">
      <w:marLeft w:val="640"/>
      <w:marRight w:val="0"/>
      <w:marTop w:val="0"/>
      <w:marBottom w:val="0"/>
      <w:divBdr>
        <w:top w:val="none" w:sz="0" w:space="0" w:color="auto"/>
        <w:left w:val="none" w:sz="0" w:space="0" w:color="auto"/>
        <w:bottom w:val="none" w:sz="0" w:space="0" w:color="auto"/>
        <w:right w:val="none" w:sz="0" w:space="0" w:color="auto"/>
      </w:divBdr>
    </w:div>
    <w:div w:id="61149148">
      <w:marLeft w:val="640"/>
      <w:marRight w:val="0"/>
      <w:marTop w:val="0"/>
      <w:marBottom w:val="0"/>
      <w:divBdr>
        <w:top w:val="none" w:sz="0" w:space="0" w:color="auto"/>
        <w:left w:val="none" w:sz="0" w:space="0" w:color="auto"/>
        <w:bottom w:val="none" w:sz="0" w:space="0" w:color="auto"/>
        <w:right w:val="none" w:sz="0" w:space="0" w:color="auto"/>
      </w:divBdr>
    </w:div>
    <w:div w:id="61220079">
      <w:marLeft w:val="640"/>
      <w:marRight w:val="0"/>
      <w:marTop w:val="0"/>
      <w:marBottom w:val="0"/>
      <w:divBdr>
        <w:top w:val="none" w:sz="0" w:space="0" w:color="auto"/>
        <w:left w:val="none" w:sz="0" w:space="0" w:color="auto"/>
        <w:bottom w:val="none" w:sz="0" w:space="0" w:color="auto"/>
        <w:right w:val="none" w:sz="0" w:space="0" w:color="auto"/>
      </w:divBdr>
    </w:div>
    <w:div w:id="61220184">
      <w:marLeft w:val="640"/>
      <w:marRight w:val="0"/>
      <w:marTop w:val="0"/>
      <w:marBottom w:val="0"/>
      <w:divBdr>
        <w:top w:val="none" w:sz="0" w:space="0" w:color="auto"/>
        <w:left w:val="none" w:sz="0" w:space="0" w:color="auto"/>
        <w:bottom w:val="none" w:sz="0" w:space="0" w:color="auto"/>
        <w:right w:val="none" w:sz="0" w:space="0" w:color="auto"/>
      </w:divBdr>
    </w:div>
    <w:div w:id="61291617">
      <w:marLeft w:val="640"/>
      <w:marRight w:val="0"/>
      <w:marTop w:val="0"/>
      <w:marBottom w:val="0"/>
      <w:divBdr>
        <w:top w:val="none" w:sz="0" w:space="0" w:color="auto"/>
        <w:left w:val="none" w:sz="0" w:space="0" w:color="auto"/>
        <w:bottom w:val="none" w:sz="0" w:space="0" w:color="auto"/>
        <w:right w:val="none" w:sz="0" w:space="0" w:color="auto"/>
      </w:divBdr>
    </w:div>
    <w:div w:id="61295021">
      <w:marLeft w:val="640"/>
      <w:marRight w:val="0"/>
      <w:marTop w:val="0"/>
      <w:marBottom w:val="0"/>
      <w:divBdr>
        <w:top w:val="none" w:sz="0" w:space="0" w:color="auto"/>
        <w:left w:val="none" w:sz="0" w:space="0" w:color="auto"/>
        <w:bottom w:val="none" w:sz="0" w:space="0" w:color="auto"/>
        <w:right w:val="none" w:sz="0" w:space="0" w:color="auto"/>
      </w:divBdr>
    </w:div>
    <w:div w:id="61342275">
      <w:marLeft w:val="640"/>
      <w:marRight w:val="0"/>
      <w:marTop w:val="0"/>
      <w:marBottom w:val="0"/>
      <w:divBdr>
        <w:top w:val="none" w:sz="0" w:space="0" w:color="auto"/>
        <w:left w:val="none" w:sz="0" w:space="0" w:color="auto"/>
        <w:bottom w:val="none" w:sz="0" w:space="0" w:color="auto"/>
        <w:right w:val="none" w:sz="0" w:space="0" w:color="auto"/>
      </w:divBdr>
    </w:div>
    <w:div w:id="61372479">
      <w:marLeft w:val="640"/>
      <w:marRight w:val="0"/>
      <w:marTop w:val="0"/>
      <w:marBottom w:val="0"/>
      <w:divBdr>
        <w:top w:val="none" w:sz="0" w:space="0" w:color="auto"/>
        <w:left w:val="none" w:sz="0" w:space="0" w:color="auto"/>
        <w:bottom w:val="none" w:sz="0" w:space="0" w:color="auto"/>
        <w:right w:val="none" w:sz="0" w:space="0" w:color="auto"/>
      </w:divBdr>
    </w:div>
    <w:div w:id="61412763">
      <w:marLeft w:val="640"/>
      <w:marRight w:val="0"/>
      <w:marTop w:val="0"/>
      <w:marBottom w:val="0"/>
      <w:divBdr>
        <w:top w:val="none" w:sz="0" w:space="0" w:color="auto"/>
        <w:left w:val="none" w:sz="0" w:space="0" w:color="auto"/>
        <w:bottom w:val="none" w:sz="0" w:space="0" w:color="auto"/>
        <w:right w:val="none" w:sz="0" w:space="0" w:color="auto"/>
      </w:divBdr>
    </w:div>
    <w:div w:id="61490013">
      <w:marLeft w:val="640"/>
      <w:marRight w:val="0"/>
      <w:marTop w:val="0"/>
      <w:marBottom w:val="0"/>
      <w:divBdr>
        <w:top w:val="none" w:sz="0" w:space="0" w:color="auto"/>
        <w:left w:val="none" w:sz="0" w:space="0" w:color="auto"/>
        <w:bottom w:val="none" w:sz="0" w:space="0" w:color="auto"/>
        <w:right w:val="none" w:sz="0" w:space="0" w:color="auto"/>
      </w:divBdr>
    </w:div>
    <w:div w:id="61561286">
      <w:marLeft w:val="640"/>
      <w:marRight w:val="0"/>
      <w:marTop w:val="0"/>
      <w:marBottom w:val="0"/>
      <w:divBdr>
        <w:top w:val="none" w:sz="0" w:space="0" w:color="auto"/>
        <w:left w:val="none" w:sz="0" w:space="0" w:color="auto"/>
        <w:bottom w:val="none" w:sz="0" w:space="0" w:color="auto"/>
        <w:right w:val="none" w:sz="0" w:space="0" w:color="auto"/>
      </w:divBdr>
    </w:div>
    <w:div w:id="61605229">
      <w:marLeft w:val="640"/>
      <w:marRight w:val="0"/>
      <w:marTop w:val="0"/>
      <w:marBottom w:val="0"/>
      <w:divBdr>
        <w:top w:val="none" w:sz="0" w:space="0" w:color="auto"/>
        <w:left w:val="none" w:sz="0" w:space="0" w:color="auto"/>
        <w:bottom w:val="none" w:sz="0" w:space="0" w:color="auto"/>
        <w:right w:val="none" w:sz="0" w:space="0" w:color="auto"/>
      </w:divBdr>
    </w:div>
    <w:div w:id="61682152">
      <w:marLeft w:val="640"/>
      <w:marRight w:val="0"/>
      <w:marTop w:val="0"/>
      <w:marBottom w:val="0"/>
      <w:divBdr>
        <w:top w:val="none" w:sz="0" w:space="0" w:color="auto"/>
        <w:left w:val="none" w:sz="0" w:space="0" w:color="auto"/>
        <w:bottom w:val="none" w:sz="0" w:space="0" w:color="auto"/>
        <w:right w:val="none" w:sz="0" w:space="0" w:color="auto"/>
      </w:divBdr>
    </w:div>
    <w:div w:id="61871188">
      <w:marLeft w:val="640"/>
      <w:marRight w:val="0"/>
      <w:marTop w:val="0"/>
      <w:marBottom w:val="0"/>
      <w:divBdr>
        <w:top w:val="none" w:sz="0" w:space="0" w:color="auto"/>
        <w:left w:val="none" w:sz="0" w:space="0" w:color="auto"/>
        <w:bottom w:val="none" w:sz="0" w:space="0" w:color="auto"/>
        <w:right w:val="none" w:sz="0" w:space="0" w:color="auto"/>
      </w:divBdr>
    </w:div>
    <w:div w:id="61875923">
      <w:marLeft w:val="640"/>
      <w:marRight w:val="0"/>
      <w:marTop w:val="0"/>
      <w:marBottom w:val="0"/>
      <w:divBdr>
        <w:top w:val="none" w:sz="0" w:space="0" w:color="auto"/>
        <w:left w:val="none" w:sz="0" w:space="0" w:color="auto"/>
        <w:bottom w:val="none" w:sz="0" w:space="0" w:color="auto"/>
        <w:right w:val="none" w:sz="0" w:space="0" w:color="auto"/>
      </w:divBdr>
    </w:div>
    <w:div w:id="61878476">
      <w:marLeft w:val="640"/>
      <w:marRight w:val="0"/>
      <w:marTop w:val="0"/>
      <w:marBottom w:val="0"/>
      <w:divBdr>
        <w:top w:val="none" w:sz="0" w:space="0" w:color="auto"/>
        <w:left w:val="none" w:sz="0" w:space="0" w:color="auto"/>
        <w:bottom w:val="none" w:sz="0" w:space="0" w:color="auto"/>
        <w:right w:val="none" w:sz="0" w:space="0" w:color="auto"/>
      </w:divBdr>
    </w:div>
    <w:div w:id="61879334">
      <w:marLeft w:val="640"/>
      <w:marRight w:val="0"/>
      <w:marTop w:val="0"/>
      <w:marBottom w:val="0"/>
      <w:divBdr>
        <w:top w:val="none" w:sz="0" w:space="0" w:color="auto"/>
        <w:left w:val="none" w:sz="0" w:space="0" w:color="auto"/>
        <w:bottom w:val="none" w:sz="0" w:space="0" w:color="auto"/>
        <w:right w:val="none" w:sz="0" w:space="0" w:color="auto"/>
      </w:divBdr>
    </w:div>
    <w:div w:id="61949427">
      <w:marLeft w:val="640"/>
      <w:marRight w:val="0"/>
      <w:marTop w:val="0"/>
      <w:marBottom w:val="0"/>
      <w:divBdr>
        <w:top w:val="none" w:sz="0" w:space="0" w:color="auto"/>
        <w:left w:val="none" w:sz="0" w:space="0" w:color="auto"/>
        <w:bottom w:val="none" w:sz="0" w:space="0" w:color="auto"/>
        <w:right w:val="none" w:sz="0" w:space="0" w:color="auto"/>
      </w:divBdr>
    </w:div>
    <w:div w:id="61951306">
      <w:marLeft w:val="640"/>
      <w:marRight w:val="0"/>
      <w:marTop w:val="0"/>
      <w:marBottom w:val="0"/>
      <w:divBdr>
        <w:top w:val="none" w:sz="0" w:space="0" w:color="auto"/>
        <w:left w:val="none" w:sz="0" w:space="0" w:color="auto"/>
        <w:bottom w:val="none" w:sz="0" w:space="0" w:color="auto"/>
        <w:right w:val="none" w:sz="0" w:space="0" w:color="auto"/>
      </w:divBdr>
    </w:div>
    <w:div w:id="62070973">
      <w:marLeft w:val="640"/>
      <w:marRight w:val="0"/>
      <w:marTop w:val="0"/>
      <w:marBottom w:val="0"/>
      <w:divBdr>
        <w:top w:val="none" w:sz="0" w:space="0" w:color="auto"/>
        <w:left w:val="none" w:sz="0" w:space="0" w:color="auto"/>
        <w:bottom w:val="none" w:sz="0" w:space="0" w:color="auto"/>
        <w:right w:val="none" w:sz="0" w:space="0" w:color="auto"/>
      </w:divBdr>
    </w:div>
    <w:div w:id="62139851">
      <w:marLeft w:val="640"/>
      <w:marRight w:val="0"/>
      <w:marTop w:val="0"/>
      <w:marBottom w:val="0"/>
      <w:divBdr>
        <w:top w:val="none" w:sz="0" w:space="0" w:color="auto"/>
        <w:left w:val="none" w:sz="0" w:space="0" w:color="auto"/>
        <w:bottom w:val="none" w:sz="0" w:space="0" w:color="auto"/>
        <w:right w:val="none" w:sz="0" w:space="0" w:color="auto"/>
      </w:divBdr>
    </w:div>
    <w:div w:id="62148976">
      <w:marLeft w:val="640"/>
      <w:marRight w:val="0"/>
      <w:marTop w:val="0"/>
      <w:marBottom w:val="0"/>
      <w:divBdr>
        <w:top w:val="none" w:sz="0" w:space="0" w:color="auto"/>
        <w:left w:val="none" w:sz="0" w:space="0" w:color="auto"/>
        <w:bottom w:val="none" w:sz="0" w:space="0" w:color="auto"/>
        <w:right w:val="none" w:sz="0" w:space="0" w:color="auto"/>
      </w:divBdr>
    </w:div>
    <w:div w:id="62215169">
      <w:marLeft w:val="640"/>
      <w:marRight w:val="0"/>
      <w:marTop w:val="0"/>
      <w:marBottom w:val="0"/>
      <w:divBdr>
        <w:top w:val="none" w:sz="0" w:space="0" w:color="auto"/>
        <w:left w:val="none" w:sz="0" w:space="0" w:color="auto"/>
        <w:bottom w:val="none" w:sz="0" w:space="0" w:color="auto"/>
        <w:right w:val="none" w:sz="0" w:space="0" w:color="auto"/>
      </w:divBdr>
    </w:div>
    <w:div w:id="62218502">
      <w:marLeft w:val="640"/>
      <w:marRight w:val="0"/>
      <w:marTop w:val="0"/>
      <w:marBottom w:val="0"/>
      <w:divBdr>
        <w:top w:val="none" w:sz="0" w:space="0" w:color="auto"/>
        <w:left w:val="none" w:sz="0" w:space="0" w:color="auto"/>
        <w:bottom w:val="none" w:sz="0" w:space="0" w:color="auto"/>
        <w:right w:val="none" w:sz="0" w:space="0" w:color="auto"/>
      </w:divBdr>
    </w:div>
    <w:div w:id="62260047">
      <w:marLeft w:val="640"/>
      <w:marRight w:val="0"/>
      <w:marTop w:val="0"/>
      <w:marBottom w:val="0"/>
      <w:divBdr>
        <w:top w:val="none" w:sz="0" w:space="0" w:color="auto"/>
        <w:left w:val="none" w:sz="0" w:space="0" w:color="auto"/>
        <w:bottom w:val="none" w:sz="0" w:space="0" w:color="auto"/>
        <w:right w:val="none" w:sz="0" w:space="0" w:color="auto"/>
      </w:divBdr>
    </w:div>
    <w:div w:id="62265732">
      <w:marLeft w:val="640"/>
      <w:marRight w:val="0"/>
      <w:marTop w:val="0"/>
      <w:marBottom w:val="0"/>
      <w:divBdr>
        <w:top w:val="none" w:sz="0" w:space="0" w:color="auto"/>
        <w:left w:val="none" w:sz="0" w:space="0" w:color="auto"/>
        <w:bottom w:val="none" w:sz="0" w:space="0" w:color="auto"/>
        <w:right w:val="none" w:sz="0" w:space="0" w:color="auto"/>
      </w:divBdr>
    </w:div>
    <w:div w:id="62335160">
      <w:marLeft w:val="640"/>
      <w:marRight w:val="0"/>
      <w:marTop w:val="0"/>
      <w:marBottom w:val="0"/>
      <w:divBdr>
        <w:top w:val="none" w:sz="0" w:space="0" w:color="auto"/>
        <w:left w:val="none" w:sz="0" w:space="0" w:color="auto"/>
        <w:bottom w:val="none" w:sz="0" w:space="0" w:color="auto"/>
        <w:right w:val="none" w:sz="0" w:space="0" w:color="auto"/>
      </w:divBdr>
    </w:div>
    <w:div w:id="62339628">
      <w:marLeft w:val="640"/>
      <w:marRight w:val="0"/>
      <w:marTop w:val="0"/>
      <w:marBottom w:val="0"/>
      <w:divBdr>
        <w:top w:val="none" w:sz="0" w:space="0" w:color="auto"/>
        <w:left w:val="none" w:sz="0" w:space="0" w:color="auto"/>
        <w:bottom w:val="none" w:sz="0" w:space="0" w:color="auto"/>
        <w:right w:val="none" w:sz="0" w:space="0" w:color="auto"/>
      </w:divBdr>
    </w:div>
    <w:div w:id="62416616">
      <w:marLeft w:val="640"/>
      <w:marRight w:val="0"/>
      <w:marTop w:val="0"/>
      <w:marBottom w:val="0"/>
      <w:divBdr>
        <w:top w:val="none" w:sz="0" w:space="0" w:color="auto"/>
        <w:left w:val="none" w:sz="0" w:space="0" w:color="auto"/>
        <w:bottom w:val="none" w:sz="0" w:space="0" w:color="auto"/>
        <w:right w:val="none" w:sz="0" w:space="0" w:color="auto"/>
      </w:divBdr>
    </w:div>
    <w:div w:id="62530945">
      <w:marLeft w:val="640"/>
      <w:marRight w:val="0"/>
      <w:marTop w:val="0"/>
      <w:marBottom w:val="0"/>
      <w:divBdr>
        <w:top w:val="none" w:sz="0" w:space="0" w:color="auto"/>
        <w:left w:val="none" w:sz="0" w:space="0" w:color="auto"/>
        <w:bottom w:val="none" w:sz="0" w:space="0" w:color="auto"/>
        <w:right w:val="none" w:sz="0" w:space="0" w:color="auto"/>
      </w:divBdr>
    </w:div>
    <w:div w:id="62683954">
      <w:marLeft w:val="640"/>
      <w:marRight w:val="0"/>
      <w:marTop w:val="0"/>
      <w:marBottom w:val="0"/>
      <w:divBdr>
        <w:top w:val="none" w:sz="0" w:space="0" w:color="auto"/>
        <w:left w:val="none" w:sz="0" w:space="0" w:color="auto"/>
        <w:bottom w:val="none" w:sz="0" w:space="0" w:color="auto"/>
        <w:right w:val="none" w:sz="0" w:space="0" w:color="auto"/>
      </w:divBdr>
    </w:div>
    <w:div w:id="62720952">
      <w:marLeft w:val="640"/>
      <w:marRight w:val="0"/>
      <w:marTop w:val="0"/>
      <w:marBottom w:val="0"/>
      <w:divBdr>
        <w:top w:val="none" w:sz="0" w:space="0" w:color="auto"/>
        <w:left w:val="none" w:sz="0" w:space="0" w:color="auto"/>
        <w:bottom w:val="none" w:sz="0" w:space="0" w:color="auto"/>
        <w:right w:val="none" w:sz="0" w:space="0" w:color="auto"/>
      </w:divBdr>
    </w:div>
    <w:div w:id="62794963">
      <w:marLeft w:val="640"/>
      <w:marRight w:val="0"/>
      <w:marTop w:val="0"/>
      <w:marBottom w:val="0"/>
      <w:divBdr>
        <w:top w:val="none" w:sz="0" w:space="0" w:color="auto"/>
        <w:left w:val="none" w:sz="0" w:space="0" w:color="auto"/>
        <w:bottom w:val="none" w:sz="0" w:space="0" w:color="auto"/>
        <w:right w:val="none" w:sz="0" w:space="0" w:color="auto"/>
      </w:divBdr>
    </w:div>
    <w:div w:id="62799653">
      <w:marLeft w:val="640"/>
      <w:marRight w:val="0"/>
      <w:marTop w:val="0"/>
      <w:marBottom w:val="0"/>
      <w:divBdr>
        <w:top w:val="none" w:sz="0" w:space="0" w:color="auto"/>
        <w:left w:val="none" w:sz="0" w:space="0" w:color="auto"/>
        <w:bottom w:val="none" w:sz="0" w:space="0" w:color="auto"/>
        <w:right w:val="none" w:sz="0" w:space="0" w:color="auto"/>
      </w:divBdr>
    </w:div>
    <w:div w:id="62871153">
      <w:marLeft w:val="640"/>
      <w:marRight w:val="0"/>
      <w:marTop w:val="0"/>
      <w:marBottom w:val="0"/>
      <w:divBdr>
        <w:top w:val="none" w:sz="0" w:space="0" w:color="auto"/>
        <w:left w:val="none" w:sz="0" w:space="0" w:color="auto"/>
        <w:bottom w:val="none" w:sz="0" w:space="0" w:color="auto"/>
        <w:right w:val="none" w:sz="0" w:space="0" w:color="auto"/>
      </w:divBdr>
    </w:div>
    <w:div w:id="62876545">
      <w:marLeft w:val="640"/>
      <w:marRight w:val="0"/>
      <w:marTop w:val="0"/>
      <w:marBottom w:val="0"/>
      <w:divBdr>
        <w:top w:val="none" w:sz="0" w:space="0" w:color="auto"/>
        <w:left w:val="none" w:sz="0" w:space="0" w:color="auto"/>
        <w:bottom w:val="none" w:sz="0" w:space="0" w:color="auto"/>
        <w:right w:val="none" w:sz="0" w:space="0" w:color="auto"/>
      </w:divBdr>
    </w:div>
    <w:div w:id="62876909">
      <w:marLeft w:val="640"/>
      <w:marRight w:val="0"/>
      <w:marTop w:val="0"/>
      <w:marBottom w:val="0"/>
      <w:divBdr>
        <w:top w:val="none" w:sz="0" w:space="0" w:color="auto"/>
        <w:left w:val="none" w:sz="0" w:space="0" w:color="auto"/>
        <w:bottom w:val="none" w:sz="0" w:space="0" w:color="auto"/>
        <w:right w:val="none" w:sz="0" w:space="0" w:color="auto"/>
      </w:divBdr>
    </w:div>
    <w:div w:id="62921910">
      <w:marLeft w:val="640"/>
      <w:marRight w:val="0"/>
      <w:marTop w:val="0"/>
      <w:marBottom w:val="0"/>
      <w:divBdr>
        <w:top w:val="none" w:sz="0" w:space="0" w:color="auto"/>
        <w:left w:val="none" w:sz="0" w:space="0" w:color="auto"/>
        <w:bottom w:val="none" w:sz="0" w:space="0" w:color="auto"/>
        <w:right w:val="none" w:sz="0" w:space="0" w:color="auto"/>
      </w:divBdr>
    </w:div>
    <w:div w:id="62988226">
      <w:marLeft w:val="640"/>
      <w:marRight w:val="0"/>
      <w:marTop w:val="0"/>
      <w:marBottom w:val="0"/>
      <w:divBdr>
        <w:top w:val="none" w:sz="0" w:space="0" w:color="auto"/>
        <w:left w:val="none" w:sz="0" w:space="0" w:color="auto"/>
        <w:bottom w:val="none" w:sz="0" w:space="0" w:color="auto"/>
        <w:right w:val="none" w:sz="0" w:space="0" w:color="auto"/>
      </w:divBdr>
    </w:div>
    <w:div w:id="62990121">
      <w:marLeft w:val="640"/>
      <w:marRight w:val="0"/>
      <w:marTop w:val="0"/>
      <w:marBottom w:val="0"/>
      <w:divBdr>
        <w:top w:val="none" w:sz="0" w:space="0" w:color="auto"/>
        <w:left w:val="none" w:sz="0" w:space="0" w:color="auto"/>
        <w:bottom w:val="none" w:sz="0" w:space="0" w:color="auto"/>
        <w:right w:val="none" w:sz="0" w:space="0" w:color="auto"/>
      </w:divBdr>
    </w:div>
    <w:div w:id="62993001">
      <w:marLeft w:val="640"/>
      <w:marRight w:val="0"/>
      <w:marTop w:val="0"/>
      <w:marBottom w:val="0"/>
      <w:divBdr>
        <w:top w:val="none" w:sz="0" w:space="0" w:color="auto"/>
        <w:left w:val="none" w:sz="0" w:space="0" w:color="auto"/>
        <w:bottom w:val="none" w:sz="0" w:space="0" w:color="auto"/>
        <w:right w:val="none" w:sz="0" w:space="0" w:color="auto"/>
      </w:divBdr>
    </w:div>
    <w:div w:id="62993858">
      <w:marLeft w:val="640"/>
      <w:marRight w:val="0"/>
      <w:marTop w:val="0"/>
      <w:marBottom w:val="0"/>
      <w:divBdr>
        <w:top w:val="none" w:sz="0" w:space="0" w:color="auto"/>
        <w:left w:val="none" w:sz="0" w:space="0" w:color="auto"/>
        <w:bottom w:val="none" w:sz="0" w:space="0" w:color="auto"/>
        <w:right w:val="none" w:sz="0" w:space="0" w:color="auto"/>
      </w:divBdr>
    </w:div>
    <w:div w:id="62994962">
      <w:marLeft w:val="640"/>
      <w:marRight w:val="0"/>
      <w:marTop w:val="0"/>
      <w:marBottom w:val="0"/>
      <w:divBdr>
        <w:top w:val="none" w:sz="0" w:space="0" w:color="auto"/>
        <w:left w:val="none" w:sz="0" w:space="0" w:color="auto"/>
        <w:bottom w:val="none" w:sz="0" w:space="0" w:color="auto"/>
        <w:right w:val="none" w:sz="0" w:space="0" w:color="auto"/>
      </w:divBdr>
    </w:div>
    <w:div w:id="62997337">
      <w:marLeft w:val="640"/>
      <w:marRight w:val="0"/>
      <w:marTop w:val="0"/>
      <w:marBottom w:val="0"/>
      <w:divBdr>
        <w:top w:val="none" w:sz="0" w:space="0" w:color="auto"/>
        <w:left w:val="none" w:sz="0" w:space="0" w:color="auto"/>
        <w:bottom w:val="none" w:sz="0" w:space="0" w:color="auto"/>
        <w:right w:val="none" w:sz="0" w:space="0" w:color="auto"/>
      </w:divBdr>
    </w:div>
    <w:div w:id="63139051">
      <w:marLeft w:val="640"/>
      <w:marRight w:val="0"/>
      <w:marTop w:val="0"/>
      <w:marBottom w:val="0"/>
      <w:divBdr>
        <w:top w:val="none" w:sz="0" w:space="0" w:color="auto"/>
        <w:left w:val="none" w:sz="0" w:space="0" w:color="auto"/>
        <w:bottom w:val="none" w:sz="0" w:space="0" w:color="auto"/>
        <w:right w:val="none" w:sz="0" w:space="0" w:color="auto"/>
      </w:divBdr>
    </w:div>
    <w:div w:id="63185280">
      <w:marLeft w:val="640"/>
      <w:marRight w:val="0"/>
      <w:marTop w:val="0"/>
      <w:marBottom w:val="0"/>
      <w:divBdr>
        <w:top w:val="none" w:sz="0" w:space="0" w:color="auto"/>
        <w:left w:val="none" w:sz="0" w:space="0" w:color="auto"/>
        <w:bottom w:val="none" w:sz="0" w:space="0" w:color="auto"/>
        <w:right w:val="none" w:sz="0" w:space="0" w:color="auto"/>
      </w:divBdr>
    </w:div>
    <w:div w:id="63261615">
      <w:marLeft w:val="640"/>
      <w:marRight w:val="0"/>
      <w:marTop w:val="0"/>
      <w:marBottom w:val="0"/>
      <w:divBdr>
        <w:top w:val="none" w:sz="0" w:space="0" w:color="auto"/>
        <w:left w:val="none" w:sz="0" w:space="0" w:color="auto"/>
        <w:bottom w:val="none" w:sz="0" w:space="0" w:color="auto"/>
        <w:right w:val="none" w:sz="0" w:space="0" w:color="auto"/>
      </w:divBdr>
    </w:div>
    <w:div w:id="63308621">
      <w:marLeft w:val="640"/>
      <w:marRight w:val="0"/>
      <w:marTop w:val="0"/>
      <w:marBottom w:val="0"/>
      <w:divBdr>
        <w:top w:val="none" w:sz="0" w:space="0" w:color="auto"/>
        <w:left w:val="none" w:sz="0" w:space="0" w:color="auto"/>
        <w:bottom w:val="none" w:sz="0" w:space="0" w:color="auto"/>
        <w:right w:val="none" w:sz="0" w:space="0" w:color="auto"/>
      </w:divBdr>
    </w:div>
    <w:div w:id="63332598">
      <w:marLeft w:val="640"/>
      <w:marRight w:val="0"/>
      <w:marTop w:val="0"/>
      <w:marBottom w:val="0"/>
      <w:divBdr>
        <w:top w:val="none" w:sz="0" w:space="0" w:color="auto"/>
        <w:left w:val="none" w:sz="0" w:space="0" w:color="auto"/>
        <w:bottom w:val="none" w:sz="0" w:space="0" w:color="auto"/>
        <w:right w:val="none" w:sz="0" w:space="0" w:color="auto"/>
      </w:divBdr>
    </w:div>
    <w:div w:id="63380134">
      <w:marLeft w:val="640"/>
      <w:marRight w:val="0"/>
      <w:marTop w:val="0"/>
      <w:marBottom w:val="0"/>
      <w:divBdr>
        <w:top w:val="none" w:sz="0" w:space="0" w:color="auto"/>
        <w:left w:val="none" w:sz="0" w:space="0" w:color="auto"/>
        <w:bottom w:val="none" w:sz="0" w:space="0" w:color="auto"/>
        <w:right w:val="none" w:sz="0" w:space="0" w:color="auto"/>
      </w:divBdr>
    </w:div>
    <w:div w:id="63453620">
      <w:marLeft w:val="640"/>
      <w:marRight w:val="0"/>
      <w:marTop w:val="0"/>
      <w:marBottom w:val="0"/>
      <w:divBdr>
        <w:top w:val="none" w:sz="0" w:space="0" w:color="auto"/>
        <w:left w:val="none" w:sz="0" w:space="0" w:color="auto"/>
        <w:bottom w:val="none" w:sz="0" w:space="0" w:color="auto"/>
        <w:right w:val="none" w:sz="0" w:space="0" w:color="auto"/>
      </w:divBdr>
    </w:div>
    <w:div w:id="63456431">
      <w:marLeft w:val="640"/>
      <w:marRight w:val="0"/>
      <w:marTop w:val="0"/>
      <w:marBottom w:val="0"/>
      <w:divBdr>
        <w:top w:val="none" w:sz="0" w:space="0" w:color="auto"/>
        <w:left w:val="none" w:sz="0" w:space="0" w:color="auto"/>
        <w:bottom w:val="none" w:sz="0" w:space="0" w:color="auto"/>
        <w:right w:val="none" w:sz="0" w:space="0" w:color="auto"/>
      </w:divBdr>
    </w:div>
    <w:div w:id="63530809">
      <w:marLeft w:val="640"/>
      <w:marRight w:val="0"/>
      <w:marTop w:val="0"/>
      <w:marBottom w:val="0"/>
      <w:divBdr>
        <w:top w:val="none" w:sz="0" w:space="0" w:color="auto"/>
        <w:left w:val="none" w:sz="0" w:space="0" w:color="auto"/>
        <w:bottom w:val="none" w:sz="0" w:space="0" w:color="auto"/>
        <w:right w:val="none" w:sz="0" w:space="0" w:color="auto"/>
      </w:divBdr>
    </w:div>
    <w:div w:id="63577728">
      <w:marLeft w:val="640"/>
      <w:marRight w:val="0"/>
      <w:marTop w:val="0"/>
      <w:marBottom w:val="0"/>
      <w:divBdr>
        <w:top w:val="none" w:sz="0" w:space="0" w:color="auto"/>
        <w:left w:val="none" w:sz="0" w:space="0" w:color="auto"/>
        <w:bottom w:val="none" w:sz="0" w:space="0" w:color="auto"/>
        <w:right w:val="none" w:sz="0" w:space="0" w:color="auto"/>
      </w:divBdr>
    </w:div>
    <w:div w:id="63719124">
      <w:marLeft w:val="640"/>
      <w:marRight w:val="0"/>
      <w:marTop w:val="0"/>
      <w:marBottom w:val="0"/>
      <w:divBdr>
        <w:top w:val="none" w:sz="0" w:space="0" w:color="auto"/>
        <w:left w:val="none" w:sz="0" w:space="0" w:color="auto"/>
        <w:bottom w:val="none" w:sz="0" w:space="0" w:color="auto"/>
        <w:right w:val="none" w:sz="0" w:space="0" w:color="auto"/>
      </w:divBdr>
    </w:div>
    <w:div w:id="63725606">
      <w:marLeft w:val="640"/>
      <w:marRight w:val="0"/>
      <w:marTop w:val="0"/>
      <w:marBottom w:val="0"/>
      <w:divBdr>
        <w:top w:val="none" w:sz="0" w:space="0" w:color="auto"/>
        <w:left w:val="none" w:sz="0" w:space="0" w:color="auto"/>
        <w:bottom w:val="none" w:sz="0" w:space="0" w:color="auto"/>
        <w:right w:val="none" w:sz="0" w:space="0" w:color="auto"/>
      </w:divBdr>
    </w:div>
    <w:div w:id="63768806">
      <w:marLeft w:val="640"/>
      <w:marRight w:val="0"/>
      <w:marTop w:val="0"/>
      <w:marBottom w:val="0"/>
      <w:divBdr>
        <w:top w:val="none" w:sz="0" w:space="0" w:color="auto"/>
        <w:left w:val="none" w:sz="0" w:space="0" w:color="auto"/>
        <w:bottom w:val="none" w:sz="0" w:space="0" w:color="auto"/>
        <w:right w:val="none" w:sz="0" w:space="0" w:color="auto"/>
      </w:divBdr>
    </w:div>
    <w:div w:id="63768945">
      <w:marLeft w:val="640"/>
      <w:marRight w:val="0"/>
      <w:marTop w:val="0"/>
      <w:marBottom w:val="0"/>
      <w:divBdr>
        <w:top w:val="none" w:sz="0" w:space="0" w:color="auto"/>
        <w:left w:val="none" w:sz="0" w:space="0" w:color="auto"/>
        <w:bottom w:val="none" w:sz="0" w:space="0" w:color="auto"/>
        <w:right w:val="none" w:sz="0" w:space="0" w:color="auto"/>
      </w:divBdr>
    </w:div>
    <w:div w:id="63799024">
      <w:marLeft w:val="640"/>
      <w:marRight w:val="0"/>
      <w:marTop w:val="0"/>
      <w:marBottom w:val="0"/>
      <w:divBdr>
        <w:top w:val="none" w:sz="0" w:space="0" w:color="auto"/>
        <w:left w:val="none" w:sz="0" w:space="0" w:color="auto"/>
        <w:bottom w:val="none" w:sz="0" w:space="0" w:color="auto"/>
        <w:right w:val="none" w:sz="0" w:space="0" w:color="auto"/>
      </w:divBdr>
    </w:div>
    <w:div w:id="63838958">
      <w:marLeft w:val="640"/>
      <w:marRight w:val="0"/>
      <w:marTop w:val="0"/>
      <w:marBottom w:val="0"/>
      <w:divBdr>
        <w:top w:val="none" w:sz="0" w:space="0" w:color="auto"/>
        <w:left w:val="none" w:sz="0" w:space="0" w:color="auto"/>
        <w:bottom w:val="none" w:sz="0" w:space="0" w:color="auto"/>
        <w:right w:val="none" w:sz="0" w:space="0" w:color="auto"/>
      </w:divBdr>
    </w:div>
    <w:div w:id="63916104">
      <w:marLeft w:val="640"/>
      <w:marRight w:val="0"/>
      <w:marTop w:val="0"/>
      <w:marBottom w:val="0"/>
      <w:divBdr>
        <w:top w:val="none" w:sz="0" w:space="0" w:color="auto"/>
        <w:left w:val="none" w:sz="0" w:space="0" w:color="auto"/>
        <w:bottom w:val="none" w:sz="0" w:space="0" w:color="auto"/>
        <w:right w:val="none" w:sz="0" w:space="0" w:color="auto"/>
      </w:divBdr>
    </w:div>
    <w:div w:id="63916457">
      <w:marLeft w:val="640"/>
      <w:marRight w:val="0"/>
      <w:marTop w:val="0"/>
      <w:marBottom w:val="0"/>
      <w:divBdr>
        <w:top w:val="none" w:sz="0" w:space="0" w:color="auto"/>
        <w:left w:val="none" w:sz="0" w:space="0" w:color="auto"/>
        <w:bottom w:val="none" w:sz="0" w:space="0" w:color="auto"/>
        <w:right w:val="none" w:sz="0" w:space="0" w:color="auto"/>
      </w:divBdr>
    </w:div>
    <w:div w:id="63921238">
      <w:marLeft w:val="640"/>
      <w:marRight w:val="0"/>
      <w:marTop w:val="0"/>
      <w:marBottom w:val="0"/>
      <w:divBdr>
        <w:top w:val="none" w:sz="0" w:space="0" w:color="auto"/>
        <w:left w:val="none" w:sz="0" w:space="0" w:color="auto"/>
        <w:bottom w:val="none" w:sz="0" w:space="0" w:color="auto"/>
        <w:right w:val="none" w:sz="0" w:space="0" w:color="auto"/>
      </w:divBdr>
    </w:div>
    <w:div w:id="63963432">
      <w:marLeft w:val="640"/>
      <w:marRight w:val="0"/>
      <w:marTop w:val="0"/>
      <w:marBottom w:val="0"/>
      <w:divBdr>
        <w:top w:val="none" w:sz="0" w:space="0" w:color="auto"/>
        <w:left w:val="none" w:sz="0" w:space="0" w:color="auto"/>
        <w:bottom w:val="none" w:sz="0" w:space="0" w:color="auto"/>
        <w:right w:val="none" w:sz="0" w:space="0" w:color="auto"/>
      </w:divBdr>
    </w:div>
    <w:div w:id="64031760">
      <w:marLeft w:val="640"/>
      <w:marRight w:val="0"/>
      <w:marTop w:val="0"/>
      <w:marBottom w:val="0"/>
      <w:divBdr>
        <w:top w:val="none" w:sz="0" w:space="0" w:color="auto"/>
        <w:left w:val="none" w:sz="0" w:space="0" w:color="auto"/>
        <w:bottom w:val="none" w:sz="0" w:space="0" w:color="auto"/>
        <w:right w:val="none" w:sz="0" w:space="0" w:color="auto"/>
      </w:divBdr>
    </w:div>
    <w:div w:id="64035559">
      <w:marLeft w:val="640"/>
      <w:marRight w:val="0"/>
      <w:marTop w:val="0"/>
      <w:marBottom w:val="0"/>
      <w:divBdr>
        <w:top w:val="none" w:sz="0" w:space="0" w:color="auto"/>
        <w:left w:val="none" w:sz="0" w:space="0" w:color="auto"/>
        <w:bottom w:val="none" w:sz="0" w:space="0" w:color="auto"/>
        <w:right w:val="none" w:sz="0" w:space="0" w:color="auto"/>
      </w:divBdr>
    </w:div>
    <w:div w:id="64035849">
      <w:marLeft w:val="640"/>
      <w:marRight w:val="0"/>
      <w:marTop w:val="0"/>
      <w:marBottom w:val="0"/>
      <w:divBdr>
        <w:top w:val="none" w:sz="0" w:space="0" w:color="auto"/>
        <w:left w:val="none" w:sz="0" w:space="0" w:color="auto"/>
        <w:bottom w:val="none" w:sz="0" w:space="0" w:color="auto"/>
        <w:right w:val="none" w:sz="0" w:space="0" w:color="auto"/>
      </w:divBdr>
    </w:div>
    <w:div w:id="64036292">
      <w:marLeft w:val="640"/>
      <w:marRight w:val="0"/>
      <w:marTop w:val="0"/>
      <w:marBottom w:val="0"/>
      <w:divBdr>
        <w:top w:val="none" w:sz="0" w:space="0" w:color="auto"/>
        <w:left w:val="none" w:sz="0" w:space="0" w:color="auto"/>
        <w:bottom w:val="none" w:sz="0" w:space="0" w:color="auto"/>
        <w:right w:val="none" w:sz="0" w:space="0" w:color="auto"/>
      </w:divBdr>
    </w:div>
    <w:div w:id="64114161">
      <w:marLeft w:val="640"/>
      <w:marRight w:val="0"/>
      <w:marTop w:val="0"/>
      <w:marBottom w:val="0"/>
      <w:divBdr>
        <w:top w:val="none" w:sz="0" w:space="0" w:color="auto"/>
        <w:left w:val="none" w:sz="0" w:space="0" w:color="auto"/>
        <w:bottom w:val="none" w:sz="0" w:space="0" w:color="auto"/>
        <w:right w:val="none" w:sz="0" w:space="0" w:color="auto"/>
      </w:divBdr>
    </w:div>
    <w:div w:id="64114301">
      <w:marLeft w:val="640"/>
      <w:marRight w:val="0"/>
      <w:marTop w:val="0"/>
      <w:marBottom w:val="0"/>
      <w:divBdr>
        <w:top w:val="none" w:sz="0" w:space="0" w:color="auto"/>
        <w:left w:val="none" w:sz="0" w:space="0" w:color="auto"/>
        <w:bottom w:val="none" w:sz="0" w:space="0" w:color="auto"/>
        <w:right w:val="none" w:sz="0" w:space="0" w:color="auto"/>
      </w:divBdr>
    </w:div>
    <w:div w:id="64114603">
      <w:marLeft w:val="640"/>
      <w:marRight w:val="0"/>
      <w:marTop w:val="0"/>
      <w:marBottom w:val="0"/>
      <w:divBdr>
        <w:top w:val="none" w:sz="0" w:space="0" w:color="auto"/>
        <w:left w:val="none" w:sz="0" w:space="0" w:color="auto"/>
        <w:bottom w:val="none" w:sz="0" w:space="0" w:color="auto"/>
        <w:right w:val="none" w:sz="0" w:space="0" w:color="auto"/>
      </w:divBdr>
    </w:div>
    <w:div w:id="64182612">
      <w:marLeft w:val="640"/>
      <w:marRight w:val="0"/>
      <w:marTop w:val="0"/>
      <w:marBottom w:val="0"/>
      <w:divBdr>
        <w:top w:val="none" w:sz="0" w:space="0" w:color="auto"/>
        <w:left w:val="none" w:sz="0" w:space="0" w:color="auto"/>
        <w:bottom w:val="none" w:sz="0" w:space="0" w:color="auto"/>
        <w:right w:val="none" w:sz="0" w:space="0" w:color="auto"/>
      </w:divBdr>
    </w:div>
    <w:div w:id="64186056">
      <w:marLeft w:val="640"/>
      <w:marRight w:val="0"/>
      <w:marTop w:val="0"/>
      <w:marBottom w:val="0"/>
      <w:divBdr>
        <w:top w:val="none" w:sz="0" w:space="0" w:color="auto"/>
        <w:left w:val="none" w:sz="0" w:space="0" w:color="auto"/>
        <w:bottom w:val="none" w:sz="0" w:space="0" w:color="auto"/>
        <w:right w:val="none" w:sz="0" w:space="0" w:color="auto"/>
      </w:divBdr>
    </w:div>
    <w:div w:id="64256233">
      <w:marLeft w:val="640"/>
      <w:marRight w:val="0"/>
      <w:marTop w:val="0"/>
      <w:marBottom w:val="0"/>
      <w:divBdr>
        <w:top w:val="none" w:sz="0" w:space="0" w:color="auto"/>
        <w:left w:val="none" w:sz="0" w:space="0" w:color="auto"/>
        <w:bottom w:val="none" w:sz="0" w:space="0" w:color="auto"/>
        <w:right w:val="none" w:sz="0" w:space="0" w:color="auto"/>
      </w:divBdr>
    </w:div>
    <w:div w:id="64257787">
      <w:marLeft w:val="640"/>
      <w:marRight w:val="0"/>
      <w:marTop w:val="0"/>
      <w:marBottom w:val="0"/>
      <w:divBdr>
        <w:top w:val="none" w:sz="0" w:space="0" w:color="auto"/>
        <w:left w:val="none" w:sz="0" w:space="0" w:color="auto"/>
        <w:bottom w:val="none" w:sz="0" w:space="0" w:color="auto"/>
        <w:right w:val="none" w:sz="0" w:space="0" w:color="auto"/>
      </w:divBdr>
    </w:div>
    <w:div w:id="64375792">
      <w:marLeft w:val="640"/>
      <w:marRight w:val="0"/>
      <w:marTop w:val="0"/>
      <w:marBottom w:val="0"/>
      <w:divBdr>
        <w:top w:val="none" w:sz="0" w:space="0" w:color="auto"/>
        <w:left w:val="none" w:sz="0" w:space="0" w:color="auto"/>
        <w:bottom w:val="none" w:sz="0" w:space="0" w:color="auto"/>
        <w:right w:val="none" w:sz="0" w:space="0" w:color="auto"/>
      </w:divBdr>
    </w:div>
    <w:div w:id="64381323">
      <w:marLeft w:val="640"/>
      <w:marRight w:val="0"/>
      <w:marTop w:val="0"/>
      <w:marBottom w:val="0"/>
      <w:divBdr>
        <w:top w:val="none" w:sz="0" w:space="0" w:color="auto"/>
        <w:left w:val="none" w:sz="0" w:space="0" w:color="auto"/>
        <w:bottom w:val="none" w:sz="0" w:space="0" w:color="auto"/>
        <w:right w:val="none" w:sz="0" w:space="0" w:color="auto"/>
      </w:divBdr>
    </w:div>
    <w:div w:id="64382400">
      <w:marLeft w:val="640"/>
      <w:marRight w:val="0"/>
      <w:marTop w:val="0"/>
      <w:marBottom w:val="0"/>
      <w:divBdr>
        <w:top w:val="none" w:sz="0" w:space="0" w:color="auto"/>
        <w:left w:val="none" w:sz="0" w:space="0" w:color="auto"/>
        <w:bottom w:val="none" w:sz="0" w:space="0" w:color="auto"/>
        <w:right w:val="none" w:sz="0" w:space="0" w:color="auto"/>
      </w:divBdr>
    </w:div>
    <w:div w:id="64382583">
      <w:marLeft w:val="640"/>
      <w:marRight w:val="0"/>
      <w:marTop w:val="0"/>
      <w:marBottom w:val="0"/>
      <w:divBdr>
        <w:top w:val="none" w:sz="0" w:space="0" w:color="auto"/>
        <w:left w:val="none" w:sz="0" w:space="0" w:color="auto"/>
        <w:bottom w:val="none" w:sz="0" w:space="0" w:color="auto"/>
        <w:right w:val="none" w:sz="0" w:space="0" w:color="auto"/>
      </w:divBdr>
    </w:div>
    <w:div w:id="64492774">
      <w:marLeft w:val="640"/>
      <w:marRight w:val="0"/>
      <w:marTop w:val="0"/>
      <w:marBottom w:val="0"/>
      <w:divBdr>
        <w:top w:val="none" w:sz="0" w:space="0" w:color="auto"/>
        <w:left w:val="none" w:sz="0" w:space="0" w:color="auto"/>
        <w:bottom w:val="none" w:sz="0" w:space="0" w:color="auto"/>
        <w:right w:val="none" w:sz="0" w:space="0" w:color="auto"/>
      </w:divBdr>
    </w:div>
    <w:div w:id="64494390">
      <w:marLeft w:val="640"/>
      <w:marRight w:val="0"/>
      <w:marTop w:val="0"/>
      <w:marBottom w:val="0"/>
      <w:divBdr>
        <w:top w:val="none" w:sz="0" w:space="0" w:color="auto"/>
        <w:left w:val="none" w:sz="0" w:space="0" w:color="auto"/>
        <w:bottom w:val="none" w:sz="0" w:space="0" w:color="auto"/>
        <w:right w:val="none" w:sz="0" w:space="0" w:color="auto"/>
      </w:divBdr>
    </w:div>
    <w:div w:id="64494980">
      <w:marLeft w:val="640"/>
      <w:marRight w:val="0"/>
      <w:marTop w:val="0"/>
      <w:marBottom w:val="0"/>
      <w:divBdr>
        <w:top w:val="none" w:sz="0" w:space="0" w:color="auto"/>
        <w:left w:val="none" w:sz="0" w:space="0" w:color="auto"/>
        <w:bottom w:val="none" w:sz="0" w:space="0" w:color="auto"/>
        <w:right w:val="none" w:sz="0" w:space="0" w:color="auto"/>
      </w:divBdr>
    </w:div>
    <w:div w:id="64495517">
      <w:marLeft w:val="640"/>
      <w:marRight w:val="0"/>
      <w:marTop w:val="0"/>
      <w:marBottom w:val="0"/>
      <w:divBdr>
        <w:top w:val="none" w:sz="0" w:space="0" w:color="auto"/>
        <w:left w:val="none" w:sz="0" w:space="0" w:color="auto"/>
        <w:bottom w:val="none" w:sz="0" w:space="0" w:color="auto"/>
        <w:right w:val="none" w:sz="0" w:space="0" w:color="auto"/>
      </w:divBdr>
    </w:div>
    <w:div w:id="64567594">
      <w:marLeft w:val="640"/>
      <w:marRight w:val="0"/>
      <w:marTop w:val="0"/>
      <w:marBottom w:val="0"/>
      <w:divBdr>
        <w:top w:val="none" w:sz="0" w:space="0" w:color="auto"/>
        <w:left w:val="none" w:sz="0" w:space="0" w:color="auto"/>
        <w:bottom w:val="none" w:sz="0" w:space="0" w:color="auto"/>
        <w:right w:val="none" w:sz="0" w:space="0" w:color="auto"/>
      </w:divBdr>
    </w:div>
    <w:div w:id="64573576">
      <w:marLeft w:val="640"/>
      <w:marRight w:val="0"/>
      <w:marTop w:val="0"/>
      <w:marBottom w:val="0"/>
      <w:divBdr>
        <w:top w:val="none" w:sz="0" w:space="0" w:color="auto"/>
        <w:left w:val="none" w:sz="0" w:space="0" w:color="auto"/>
        <w:bottom w:val="none" w:sz="0" w:space="0" w:color="auto"/>
        <w:right w:val="none" w:sz="0" w:space="0" w:color="auto"/>
      </w:divBdr>
    </w:div>
    <w:div w:id="64575021">
      <w:marLeft w:val="640"/>
      <w:marRight w:val="0"/>
      <w:marTop w:val="0"/>
      <w:marBottom w:val="0"/>
      <w:divBdr>
        <w:top w:val="none" w:sz="0" w:space="0" w:color="auto"/>
        <w:left w:val="none" w:sz="0" w:space="0" w:color="auto"/>
        <w:bottom w:val="none" w:sz="0" w:space="0" w:color="auto"/>
        <w:right w:val="none" w:sz="0" w:space="0" w:color="auto"/>
      </w:divBdr>
    </w:div>
    <w:div w:id="64619513">
      <w:marLeft w:val="640"/>
      <w:marRight w:val="0"/>
      <w:marTop w:val="0"/>
      <w:marBottom w:val="0"/>
      <w:divBdr>
        <w:top w:val="none" w:sz="0" w:space="0" w:color="auto"/>
        <w:left w:val="none" w:sz="0" w:space="0" w:color="auto"/>
        <w:bottom w:val="none" w:sz="0" w:space="0" w:color="auto"/>
        <w:right w:val="none" w:sz="0" w:space="0" w:color="auto"/>
      </w:divBdr>
    </w:div>
    <w:div w:id="64685569">
      <w:marLeft w:val="640"/>
      <w:marRight w:val="0"/>
      <w:marTop w:val="0"/>
      <w:marBottom w:val="0"/>
      <w:divBdr>
        <w:top w:val="none" w:sz="0" w:space="0" w:color="auto"/>
        <w:left w:val="none" w:sz="0" w:space="0" w:color="auto"/>
        <w:bottom w:val="none" w:sz="0" w:space="0" w:color="auto"/>
        <w:right w:val="none" w:sz="0" w:space="0" w:color="auto"/>
      </w:divBdr>
    </w:div>
    <w:div w:id="64766518">
      <w:marLeft w:val="640"/>
      <w:marRight w:val="0"/>
      <w:marTop w:val="0"/>
      <w:marBottom w:val="0"/>
      <w:divBdr>
        <w:top w:val="none" w:sz="0" w:space="0" w:color="auto"/>
        <w:left w:val="none" w:sz="0" w:space="0" w:color="auto"/>
        <w:bottom w:val="none" w:sz="0" w:space="0" w:color="auto"/>
        <w:right w:val="none" w:sz="0" w:space="0" w:color="auto"/>
      </w:divBdr>
    </w:div>
    <w:div w:id="64767047">
      <w:marLeft w:val="640"/>
      <w:marRight w:val="0"/>
      <w:marTop w:val="0"/>
      <w:marBottom w:val="0"/>
      <w:divBdr>
        <w:top w:val="none" w:sz="0" w:space="0" w:color="auto"/>
        <w:left w:val="none" w:sz="0" w:space="0" w:color="auto"/>
        <w:bottom w:val="none" w:sz="0" w:space="0" w:color="auto"/>
        <w:right w:val="none" w:sz="0" w:space="0" w:color="auto"/>
      </w:divBdr>
    </w:div>
    <w:div w:id="64767392">
      <w:marLeft w:val="640"/>
      <w:marRight w:val="0"/>
      <w:marTop w:val="0"/>
      <w:marBottom w:val="0"/>
      <w:divBdr>
        <w:top w:val="none" w:sz="0" w:space="0" w:color="auto"/>
        <w:left w:val="none" w:sz="0" w:space="0" w:color="auto"/>
        <w:bottom w:val="none" w:sz="0" w:space="0" w:color="auto"/>
        <w:right w:val="none" w:sz="0" w:space="0" w:color="auto"/>
      </w:divBdr>
    </w:div>
    <w:div w:id="64768393">
      <w:marLeft w:val="640"/>
      <w:marRight w:val="0"/>
      <w:marTop w:val="0"/>
      <w:marBottom w:val="0"/>
      <w:divBdr>
        <w:top w:val="none" w:sz="0" w:space="0" w:color="auto"/>
        <w:left w:val="none" w:sz="0" w:space="0" w:color="auto"/>
        <w:bottom w:val="none" w:sz="0" w:space="0" w:color="auto"/>
        <w:right w:val="none" w:sz="0" w:space="0" w:color="auto"/>
      </w:divBdr>
    </w:div>
    <w:div w:id="64770197">
      <w:marLeft w:val="0"/>
      <w:marRight w:val="0"/>
      <w:marTop w:val="0"/>
      <w:marBottom w:val="0"/>
      <w:divBdr>
        <w:top w:val="none" w:sz="0" w:space="0" w:color="auto"/>
        <w:left w:val="none" w:sz="0" w:space="0" w:color="auto"/>
        <w:bottom w:val="none" w:sz="0" w:space="0" w:color="auto"/>
        <w:right w:val="none" w:sz="0" w:space="0" w:color="auto"/>
      </w:divBdr>
    </w:div>
    <w:div w:id="64839692">
      <w:marLeft w:val="640"/>
      <w:marRight w:val="0"/>
      <w:marTop w:val="0"/>
      <w:marBottom w:val="0"/>
      <w:divBdr>
        <w:top w:val="none" w:sz="0" w:space="0" w:color="auto"/>
        <w:left w:val="none" w:sz="0" w:space="0" w:color="auto"/>
        <w:bottom w:val="none" w:sz="0" w:space="0" w:color="auto"/>
        <w:right w:val="none" w:sz="0" w:space="0" w:color="auto"/>
      </w:divBdr>
    </w:div>
    <w:div w:id="64842277">
      <w:marLeft w:val="640"/>
      <w:marRight w:val="0"/>
      <w:marTop w:val="0"/>
      <w:marBottom w:val="0"/>
      <w:divBdr>
        <w:top w:val="none" w:sz="0" w:space="0" w:color="auto"/>
        <w:left w:val="none" w:sz="0" w:space="0" w:color="auto"/>
        <w:bottom w:val="none" w:sz="0" w:space="0" w:color="auto"/>
        <w:right w:val="none" w:sz="0" w:space="0" w:color="auto"/>
      </w:divBdr>
    </w:div>
    <w:div w:id="64843180">
      <w:marLeft w:val="640"/>
      <w:marRight w:val="0"/>
      <w:marTop w:val="0"/>
      <w:marBottom w:val="0"/>
      <w:divBdr>
        <w:top w:val="none" w:sz="0" w:space="0" w:color="auto"/>
        <w:left w:val="none" w:sz="0" w:space="0" w:color="auto"/>
        <w:bottom w:val="none" w:sz="0" w:space="0" w:color="auto"/>
        <w:right w:val="none" w:sz="0" w:space="0" w:color="auto"/>
      </w:divBdr>
    </w:div>
    <w:div w:id="64844022">
      <w:marLeft w:val="640"/>
      <w:marRight w:val="0"/>
      <w:marTop w:val="0"/>
      <w:marBottom w:val="0"/>
      <w:divBdr>
        <w:top w:val="none" w:sz="0" w:space="0" w:color="auto"/>
        <w:left w:val="none" w:sz="0" w:space="0" w:color="auto"/>
        <w:bottom w:val="none" w:sz="0" w:space="0" w:color="auto"/>
        <w:right w:val="none" w:sz="0" w:space="0" w:color="auto"/>
      </w:divBdr>
    </w:div>
    <w:div w:id="64913213">
      <w:marLeft w:val="640"/>
      <w:marRight w:val="0"/>
      <w:marTop w:val="0"/>
      <w:marBottom w:val="0"/>
      <w:divBdr>
        <w:top w:val="none" w:sz="0" w:space="0" w:color="auto"/>
        <w:left w:val="none" w:sz="0" w:space="0" w:color="auto"/>
        <w:bottom w:val="none" w:sz="0" w:space="0" w:color="auto"/>
        <w:right w:val="none" w:sz="0" w:space="0" w:color="auto"/>
      </w:divBdr>
    </w:div>
    <w:div w:id="64963299">
      <w:marLeft w:val="640"/>
      <w:marRight w:val="0"/>
      <w:marTop w:val="0"/>
      <w:marBottom w:val="0"/>
      <w:divBdr>
        <w:top w:val="none" w:sz="0" w:space="0" w:color="auto"/>
        <w:left w:val="none" w:sz="0" w:space="0" w:color="auto"/>
        <w:bottom w:val="none" w:sz="0" w:space="0" w:color="auto"/>
        <w:right w:val="none" w:sz="0" w:space="0" w:color="auto"/>
      </w:divBdr>
    </w:div>
    <w:div w:id="65080904">
      <w:marLeft w:val="640"/>
      <w:marRight w:val="0"/>
      <w:marTop w:val="0"/>
      <w:marBottom w:val="0"/>
      <w:divBdr>
        <w:top w:val="none" w:sz="0" w:space="0" w:color="auto"/>
        <w:left w:val="none" w:sz="0" w:space="0" w:color="auto"/>
        <w:bottom w:val="none" w:sz="0" w:space="0" w:color="auto"/>
        <w:right w:val="none" w:sz="0" w:space="0" w:color="auto"/>
      </w:divBdr>
    </w:div>
    <w:div w:id="65109457">
      <w:marLeft w:val="640"/>
      <w:marRight w:val="0"/>
      <w:marTop w:val="0"/>
      <w:marBottom w:val="0"/>
      <w:divBdr>
        <w:top w:val="none" w:sz="0" w:space="0" w:color="auto"/>
        <w:left w:val="none" w:sz="0" w:space="0" w:color="auto"/>
        <w:bottom w:val="none" w:sz="0" w:space="0" w:color="auto"/>
        <w:right w:val="none" w:sz="0" w:space="0" w:color="auto"/>
      </w:divBdr>
    </w:div>
    <w:div w:id="65149298">
      <w:marLeft w:val="640"/>
      <w:marRight w:val="0"/>
      <w:marTop w:val="0"/>
      <w:marBottom w:val="0"/>
      <w:divBdr>
        <w:top w:val="none" w:sz="0" w:space="0" w:color="auto"/>
        <w:left w:val="none" w:sz="0" w:space="0" w:color="auto"/>
        <w:bottom w:val="none" w:sz="0" w:space="0" w:color="auto"/>
        <w:right w:val="none" w:sz="0" w:space="0" w:color="auto"/>
      </w:divBdr>
    </w:div>
    <w:div w:id="65154089">
      <w:marLeft w:val="640"/>
      <w:marRight w:val="0"/>
      <w:marTop w:val="0"/>
      <w:marBottom w:val="0"/>
      <w:divBdr>
        <w:top w:val="none" w:sz="0" w:space="0" w:color="auto"/>
        <w:left w:val="none" w:sz="0" w:space="0" w:color="auto"/>
        <w:bottom w:val="none" w:sz="0" w:space="0" w:color="auto"/>
        <w:right w:val="none" w:sz="0" w:space="0" w:color="auto"/>
      </w:divBdr>
    </w:div>
    <w:div w:id="65156391">
      <w:marLeft w:val="640"/>
      <w:marRight w:val="0"/>
      <w:marTop w:val="0"/>
      <w:marBottom w:val="0"/>
      <w:divBdr>
        <w:top w:val="none" w:sz="0" w:space="0" w:color="auto"/>
        <w:left w:val="none" w:sz="0" w:space="0" w:color="auto"/>
        <w:bottom w:val="none" w:sz="0" w:space="0" w:color="auto"/>
        <w:right w:val="none" w:sz="0" w:space="0" w:color="auto"/>
      </w:divBdr>
    </w:div>
    <w:div w:id="65222923">
      <w:marLeft w:val="640"/>
      <w:marRight w:val="0"/>
      <w:marTop w:val="0"/>
      <w:marBottom w:val="0"/>
      <w:divBdr>
        <w:top w:val="none" w:sz="0" w:space="0" w:color="auto"/>
        <w:left w:val="none" w:sz="0" w:space="0" w:color="auto"/>
        <w:bottom w:val="none" w:sz="0" w:space="0" w:color="auto"/>
        <w:right w:val="none" w:sz="0" w:space="0" w:color="auto"/>
      </w:divBdr>
    </w:div>
    <w:div w:id="65230734">
      <w:marLeft w:val="640"/>
      <w:marRight w:val="0"/>
      <w:marTop w:val="0"/>
      <w:marBottom w:val="0"/>
      <w:divBdr>
        <w:top w:val="none" w:sz="0" w:space="0" w:color="auto"/>
        <w:left w:val="none" w:sz="0" w:space="0" w:color="auto"/>
        <w:bottom w:val="none" w:sz="0" w:space="0" w:color="auto"/>
        <w:right w:val="none" w:sz="0" w:space="0" w:color="auto"/>
      </w:divBdr>
    </w:div>
    <w:div w:id="65306443">
      <w:marLeft w:val="640"/>
      <w:marRight w:val="0"/>
      <w:marTop w:val="0"/>
      <w:marBottom w:val="0"/>
      <w:divBdr>
        <w:top w:val="none" w:sz="0" w:space="0" w:color="auto"/>
        <w:left w:val="none" w:sz="0" w:space="0" w:color="auto"/>
        <w:bottom w:val="none" w:sz="0" w:space="0" w:color="auto"/>
        <w:right w:val="none" w:sz="0" w:space="0" w:color="auto"/>
      </w:divBdr>
    </w:div>
    <w:div w:id="65344299">
      <w:marLeft w:val="640"/>
      <w:marRight w:val="0"/>
      <w:marTop w:val="0"/>
      <w:marBottom w:val="0"/>
      <w:divBdr>
        <w:top w:val="none" w:sz="0" w:space="0" w:color="auto"/>
        <w:left w:val="none" w:sz="0" w:space="0" w:color="auto"/>
        <w:bottom w:val="none" w:sz="0" w:space="0" w:color="auto"/>
        <w:right w:val="none" w:sz="0" w:space="0" w:color="auto"/>
      </w:divBdr>
    </w:div>
    <w:div w:id="65345734">
      <w:marLeft w:val="640"/>
      <w:marRight w:val="0"/>
      <w:marTop w:val="0"/>
      <w:marBottom w:val="0"/>
      <w:divBdr>
        <w:top w:val="none" w:sz="0" w:space="0" w:color="auto"/>
        <w:left w:val="none" w:sz="0" w:space="0" w:color="auto"/>
        <w:bottom w:val="none" w:sz="0" w:space="0" w:color="auto"/>
        <w:right w:val="none" w:sz="0" w:space="0" w:color="auto"/>
      </w:divBdr>
    </w:div>
    <w:div w:id="65347217">
      <w:marLeft w:val="640"/>
      <w:marRight w:val="0"/>
      <w:marTop w:val="0"/>
      <w:marBottom w:val="0"/>
      <w:divBdr>
        <w:top w:val="none" w:sz="0" w:space="0" w:color="auto"/>
        <w:left w:val="none" w:sz="0" w:space="0" w:color="auto"/>
        <w:bottom w:val="none" w:sz="0" w:space="0" w:color="auto"/>
        <w:right w:val="none" w:sz="0" w:space="0" w:color="auto"/>
      </w:divBdr>
    </w:div>
    <w:div w:id="65492845">
      <w:marLeft w:val="640"/>
      <w:marRight w:val="0"/>
      <w:marTop w:val="0"/>
      <w:marBottom w:val="0"/>
      <w:divBdr>
        <w:top w:val="none" w:sz="0" w:space="0" w:color="auto"/>
        <w:left w:val="none" w:sz="0" w:space="0" w:color="auto"/>
        <w:bottom w:val="none" w:sz="0" w:space="0" w:color="auto"/>
        <w:right w:val="none" w:sz="0" w:space="0" w:color="auto"/>
      </w:divBdr>
    </w:div>
    <w:div w:id="65500604">
      <w:marLeft w:val="640"/>
      <w:marRight w:val="0"/>
      <w:marTop w:val="0"/>
      <w:marBottom w:val="0"/>
      <w:divBdr>
        <w:top w:val="none" w:sz="0" w:space="0" w:color="auto"/>
        <w:left w:val="none" w:sz="0" w:space="0" w:color="auto"/>
        <w:bottom w:val="none" w:sz="0" w:space="0" w:color="auto"/>
        <w:right w:val="none" w:sz="0" w:space="0" w:color="auto"/>
      </w:divBdr>
    </w:div>
    <w:div w:id="65618725">
      <w:marLeft w:val="0"/>
      <w:marRight w:val="0"/>
      <w:marTop w:val="0"/>
      <w:marBottom w:val="0"/>
      <w:divBdr>
        <w:top w:val="none" w:sz="0" w:space="0" w:color="auto"/>
        <w:left w:val="none" w:sz="0" w:space="0" w:color="auto"/>
        <w:bottom w:val="none" w:sz="0" w:space="0" w:color="auto"/>
        <w:right w:val="none" w:sz="0" w:space="0" w:color="auto"/>
      </w:divBdr>
    </w:div>
    <w:div w:id="65733646">
      <w:marLeft w:val="640"/>
      <w:marRight w:val="0"/>
      <w:marTop w:val="0"/>
      <w:marBottom w:val="0"/>
      <w:divBdr>
        <w:top w:val="none" w:sz="0" w:space="0" w:color="auto"/>
        <w:left w:val="none" w:sz="0" w:space="0" w:color="auto"/>
        <w:bottom w:val="none" w:sz="0" w:space="0" w:color="auto"/>
        <w:right w:val="none" w:sz="0" w:space="0" w:color="auto"/>
      </w:divBdr>
    </w:div>
    <w:div w:id="65763455">
      <w:marLeft w:val="640"/>
      <w:marRight w:val="0"/>
      <w:marTop w:val="0"/>
      <w:marBottom w:val="0"/>
      <w:divBdr>
        <w:top w:val="none" w:sz="0" w:space="0" w:color="auto"/>
        <w:left w:val="none" w:sz="0" w:space="0" w:color="auto"/>
        <w:bottom w:val="none" w:sz="0" w:space="0" w:color="auto"/>
        <w:right w:val="none" w:sz="0" w:space="0" w:color="auto"/>
      </w:divBdr>
    </w:div>
    <w:div w:id="65765048">
      <w:marLeft w:val="640"/>
      <w:marRight w:val="0"/>
      <w:marTop w:val="0"/>
      <w:marBottom w:val="0"/>
      <w:divBdr>
        <w:top w:val="none" w:sz="0" w:space="0" w:color="auto"/>
        <w:left w:val="none" w:sz="0" w:space="0" w:color="auto"/>
        <w:bottom w:val="none" w:sz="0" w:space="0" w:color="auto"/>
        <w:right w:val="none" w:sz="0" w:space="0" w:color="auto"/>
      </w:divBdr>
    </w:div>
    <w:div w:id="65803908">
      <w:marLeft w:val="640"/>
      <w:marRight w:val="0"/>
      <w:marTop w:val="0"/>
      <w:marBottom w:val="0"/>
      <w:divBdr>
        <w:top w:val="none" w:sz="0" w:space="0" w:color="auto"/>
        <w:left w:val="none" w:sz="0" w:space="0" w:color="auto"/>
        <w:bottom w:val="none" w:sz="0" w:space="0" w:color="auto"/>
        <w:right w:val="none" w:sz="0" w:space="0" w:color="auto"/>
      </w:divBdr>
    </w:div>
    <w:div w:id="65806411">
      <w:marLeft w:val="640"/>
      <w:marRight w:val="0"/>
      <w:marTop w:val="0"/>
      <w:marBottom w:val="0"/>
      <w:divBdr>
        <w:top w:val="none" w:sz="0" w:space="0" w:color="auto"/>
        <w:left w:val="none" w:sz="0" w:space="0" w:color="auto"/>
        <w:bottom w:val="none" w:sz="0" w:space="0" w:color="auto"/>
        <w:right w:val="none" w:sz="0" w:space="0" w:color="auto"/>
      </w:divBdr>
    </w:div>
    <w:div w:id="65882717">
      <w:marLeft w:val="640"/>
      <w:marRight w:val="0"/>
      <w:marTop w:val="0"/>
      <w:marBottom w:val="0"/>
      <w:divBdr>
        <w:top w:val="none" w:sz="0" w:space="0" w:color="auto"/>
        <w:left w:val="none" w:sz="0" w:space="0" w:color="auto"/>
        <w:bottom w:val="none" w:sz="0" w:space="0" w:color="auto"/>
        <w:right w:val="none" w:sz="0" w:space="0" w:color="auto"/>
      </w:divBdr>
    </w:div>
    <w:div w:id="65883694">
      <w:marLeft w:val="640"/>
      <w:marRight w:val="0"/>
      <w:marTop w:val="0"/>
      <w:marBottom w:val="0"/>
      <w:divBdr>
        <w:top w:val="none" w:sz="0" w:space="0" w:color="auto"/>
        <w:left w:val="none" w:sz="0" w:space="0" w:color="auto"/>
        <w:bottom w:val="none" w:sz="0" w:space="0" w:color="auto"/>
        <w:right w:val="none" w:sz="0" w:space="0" w:color="auto"/>
      </w:divBdr>
    </w:div>
    <w:div w:id="65884797">
      <w:marLeft w:val="640"/>
      <w:marRight w:val="0"/>
      <w:marTop w:val="0"/>
      <w:marBottom w:val="0"/>
      <w:divBdr>
        <w:top w:val="none" w:sz="0" w:space="0" w:color="auto"/>
        <w:left w:val="none" w:sz="0" w:space="0" w:color="auto"/>
        <w:bottom w:val="none" w:sz="0" w:space="0" w:color="auto"/>
        <w:right w:val="none" w:sz="0" w:space="0" w:color="auto"/>
      </w:divBdr>
    </w:div>
    <w:div w:id="65929710">
      <w:marLeft w:val="640"/>
      <w:marRight w:val="0"/>
      <w:marTop w:val="0"/>
      <w:marBottom w:val="0"/>
      <w:divBdr>
        <w:top w:val="none" w:sz="0" w:space="0" w:color="auto"/>
        <w:left w:val="none" w:sz="0" w:space="0" w:color="auto"/>
        <w:bottom w:val="none" w:sz="0" w:space="0" w:color="auto"/>
        <w:right w:val="none" w:sz="0" w:space="0" w:color="auto"/>
      </w:divBdr>
    </w:div>
    <w:div w:id="65929930">
      <w:marLeft w:val="640"/>
      <w:marRight w:val="0"/>
      <w:marTop w:val="0"/>
      <w:marBottom w:val="0"/>
      <w:divBdr>
        <w:top w:val="none" w:sz="0" w:space="0" w:color="auto"/>
        <w:left w:val="none" w:sz="0" w:space="0" w:color="auto"/>
        <w:bottom w:val="none" w:sz="0" w:space="0" w:color="auto"/>
        <w:right w:val="none" w:sz="0" w:space="0" w:color="auto"/>
      </w:divBdr>
    </w:div>
    <w:div w:id="65961468">
      <w:marLeft w:val="640"/>
      <w:marRight w:val="0"/>
      <w:marTop w:val="0"/>
      <w:marBottom w:val="0"/>
      <w:divBdr>
        <w:top w:val="none" w:sz="0" w:space="0" w:color="auto"/>
        <w:left w:val="none" w:sz="0" w:space="0" w:color="auto"/>
        <w:bottom w:val="none" w:sz="0" w:space="0" w:color="auto"/>
        <w:right w:val="none" w:sz="0" w:space="0" w:color="auto"/>
      </w:divBdr>
    </w:div>
    <w:div w:id="66147367">
      <w:marLeft w:val="640"/>
      <w:marRight w:val="0"/>
      <w:marTop w:val="0"/>
      <w:marBottom w:val="0"/>
      <w:divBdr>
        <w:top w:val="none" w:sz="0" w:space="0" w:color="auto"/>
        <w:left w:val="none" w:sz="0" w:space="0" w:color="auto"/>
        <w:bottom w:val="none" w:sz="0" w:space="0" w:color="auto"/>
        <w:right w:val="none" w:sz="0" w:space="0" w:color="auto"/>
      </w:divBdr>
    </w:div>
    <w:div w:id="66149116">
      <w:marLeft w:val="640"/>
      <w:marRight w:val="0"/>
      <w:marTop w:val="0"/>
      <w:marBottom w:val="0"/>
      <w:divBdr>
        <w:top w:val="none" w:sz="0" w:space="0" w:color="auto"/>
        <w:left w:val="none" w:sz="0" w:space="0" w:color="auto"/>
        <w:bottom w:val="none" w:sz="0" w:space="0" w:color="auto"/>
        <w:right w:val="none" w:sz="0" w:space="0" w:color="auto"/>
      </w:divBdr>
    </w:div>
    <w:div w:id="66191649">
      <w:marLeft w:val="640"/>
      <w:marRight w:val="0"/>
      <w:marTop w:val="0"/>
      <w:marBottom w:val="0"/>
      <w:divBdr>
        <w:top w:val="none" w:sz="0" w:space="0" w:color="auto"/>
        <w:left w:val="none" w:sz="0" w:space="0" w:color="auto"/>
        <w:bottom w:val="none" w:sz="0" w:space="0" w:color="auto"/>
        <w:right w:val="none" w:sz="0" w:space="0" w:color="auto"/>
      </w:divBdr>
    </w:div>
    <w:div w:id="66340759">
      <w:marLeft w:val="640"/>
      <w:marRight w:val="0"/>
      <w:marTop w:val="0"/>
      <w:marBottom w:val="0"/>
      <w:divBdr>
        <w:top w:val="none" w:sz="0" w:space="0" w:color="auto"/>
        <w:left w:val="none" w:sz="0" w:space="0" w:color="auto"/>
        <w:bottom w:val="none" w:sz="0" w:space="0" w:color="auto"/>
        <w:right w:val="none" w:sz="0" w:space="0" w:color="auto"/>
      </w:divBdr>
    </w:div>
    <w:div w:id="66346735">
      <w:marLeft w:val="640"/>
      <w:marRight w:val="0"/>
      <w:marTop w:val="0"/>
      <w:marBottom w:val="0"/>
      <w:divBdr>
        <w:top w:val="none" w:sz="0" w:space="0" w:color="auto"/>
        <w:left w:val="none" w:sz="0" w:space="0" w:color="auto"/>
        <w:bottom w:val="none" w:sz="0" w:space="0" w:color="auto"/>
        <w:right w:val="none" w:sz="0" w:space="0" w:color="auto"/>
      </w:divBdr>
    </w:div>
    <w:div w:id="66457787">
      <w:marLeft w:val="640"/>
      <w:marRight w:val="0"/>
      <w:marTop w:val="0"/>
      <w:marBottom w:val="0"/>
      <w:divBdr>
        <w:top w:val="none" w:sz="0" w:space="0" w:color="auto"/>
        <w:left w:val="none" w:sz="0" w:space="0" w:color="auto"/>
        <w:bottom w:val="none" w:sz="0" w:space="0" w:color="auto"/>
        <w:right w:val="none" w:sz="0" w:space="0" w:color="auto"/>
      </w:divBdr>
    </w:div>
    <w:div w:id="66458644">
      <w:marLeft w:val="640"/>
      <w:marRight w:val="0"/>
      <w:marTop w:val="0"/>
      <w:marBottom w:val="0"/>
      <w:divBdr>
        <w:top w:val="none" w:sz="0" w:space="0" w:color="auto"/>
        <w:left w:val="none" w:sz="0" w:space="0" w:color="auto"/>
        <w:bottom w:val="none" w:sz="0" w:space="0" w:color="auto"/>
        <w:right w:val="none" w:sz="0" w:space="0" w:color="auto"/>
      </w:divBdr>
    </w:div>
    <w:div w:id="66614377">
      <w:marLeft w:val="640"/>
      <w:marRight w:val="0"/>
      <w:marTop w:val="0"/>
      <w:marBottom w:val="0"/>
      <w:divBdr>
        <w:top w:val="none" w:sz="0" w:space="0" w:color="auto"/>
        <w:left w:val="none" w:sz="0" w:space="0" w:color="auto"/>
        <w:bottom w:val="none" w:sz="0" w:space="0" w:color="auto"/>
        <w:right w:val="none" w:sz="0" w:space="0" w:color="auto"/>
      </w:divBdr>
    </w:div>
    <w:div w:id="66614761">
      <w:marLeft w:val="640"/>
      <w:marRight w:val="0"/>
      <w:marTop w:val="0"/>
      <w:marBottom w:val="0"/>
      <w:divBdr>
        <w:top w:val="none" w:sz="0" w:space="0" w:color="auto"/>
        <w:left w:val="none" w:sz="0" w:space="0" w:color="auto"/>
        <w:bottom w:val="none" w:sz="0" w:space="0" w:color="auto"/>
        <w:right w:val="none" w:sz="0" w:space="0" w:color="auto"/>
      </w:divBdr>
    </w:div>
    <w:div w:id="66616047">
      <w:marLeft w:val="640"/>
      <w:marRight w:val="0"/>
      <w:marTop w:val="0"/>
      <w:marBottom w:val="0"/>
      <w:divBdr>
        <w:top w:val="none" w:sz="0" w:space="0" w:color="auto"/>
        <w:left w:val="none" w:sz="0" w:space="0" w:color="auto"/>
        <w:bottom w:val="none" w:sz="0" w:space="0" w:color="auto"/>
        <w:right w:val="none" w:sz="0" w:space="0" w:color="auto"/>
      </w:divBdr>
    </w:div>
    <w:div w:id="66653480">
      <w:marLeft w:val="640"/>
      <w:marRight w:val="0"/>
      <w:marTop w:val="0"/>
      <w:marBottom w:val="0"/>
      <w:divBdr>
        <w:top w:val="none" w:sz="0" w:space="0" w:color="auto"/>
        <w:left w:val="none" w:sz="0" w:space="0" w:color="auto"/>
        <w:bottom w:val="none" w:sz="0" w:space="0" w:color="auto"/>
        <w:right w:val="none" w:sz="0" w:space="0" w:color="auto"/>
      </w:divBdr>
    </w:div>
    <w:div w:id="66654669">
      <w:marLeft w:val="640"/>
      <w:marRight w:val="0"/>
      <w:marTop w:val="0"/>
      <w:marBottom w:val="0"/>
      <w:divBdr>
        <w:top w:val="none" w:sz="0" w:space="0" w:color="auto"/>
        <w:left w:val="none" w:sz="0" w:space="0" w:color="auto"/>
        <w:bottom w:val="none" w:sz="0" w:space="0" w:color="auto"/>
        <w:right w:val="none" w:sz="0" w:space="0" w:color="auto"/>
      </w:divBdr>
    </w:div>
    <w:div w:id="66659603">
      <w:marLeft w:val="640"/>
      <w:marRight w:val="0"/>
      <w:marTop w:val="0"/>
      <w:marBottom w:val="0"/>
      <w:divBdr>
        <w:top w:val="none" w:sz="0" w:space="0" w:color="auto"/>
        <w:left w:val="none" w:sz="0" w:space="0" w:color="auto"/>
        <w:bottom w:val="none" w:sz="0" w:space="0" w:color="auto"/>
        <w:right w:val="none" w:sz="0" w:space="0" w:color="auto"/>
      </w:divBdr>
    </w:div>
    <w:div w:id="66729267">
      <w:marLeft w:val="640"/>
      <w:marRight w:val="0"/>
      <w:marTop w:val="0"/>
      <w:marBottom w:val="0"/>
      <w:divBdr>
        <w:top w:val="none" w:sz="0" w:space="0" w:color="auto"/>
        <w:left w:val="none" w:sz="0" w:space="0" w:color="auto"/>
        <w:bottom w:val="none" w:sz="0" w:space="0" w:color="auto"/>
        <w:right w:val="none" w:sz="0" w:space="0" w:color="auto"/>
      </w:divBdr>
    </w:div>
    <w:div w:id="66731397">
      <w:marLeft w:val="640"/>
      <w:marRight w:val="0"/>
      <w:marTop w:val="0"/>
      <w:marBottom w:val="0"/>
      <w:divBdr>
        <w:top w:val="none" w:sz="0" w:space="0" w:color="auto"/>
        <w:left w:val="none" w:sz="0" w:space="0" w:color="auto"/>
        <w:bottom w:val="none" w:sz="0" w:space="0" w:color="auto"/>
        <w:right w:val="none" w:sz="0" w:space="0" w:color="auto"/>
      </w:divBdr>
    </w:div>
    <w:div w:id="66732347">
      <w:marLeft w:val="640"/>
      <w:marRight w:val="0"/>
      <w:marTop w:val="0"/>
      <w:marBottom w:val="0"/>
      <w:divBdr>
        <w:top w:val="none" w:sz="0" w:space="0" w:color="auto"/>
        <w:left w:val="none" w:sz="0" w:space="0" w:color="auto"/>
        <w:bottom w:val="none" w:sz="0" w:space="0" w:color="auto"/>
        <w:right w:val="none" w:sz="0" w:space="0" w:color="auto"/>
      </w:divBdr>
    </w:div>
    <w:div w:id="66805890">
      <w:marLeft w:val="640"/>
      <w:marRight w:val="0"/>
      <w:marTop w:val="0"/>
      <w:marBottom w:val="0"/>
      <w:divBdr>
        <w:top w:val="none" w:sz="0" w:space="0" w:color="auto"/>
        <w:left w:val="none" w:sz="0" w:space="0" w:color="auto"/>
        <w:bottom w:val="none" w:sz="0" w:space="0" w:color="auto"/>
        <w:right w:val="none" w:sz="0" w:space="0" w:color="auto"/>
      </w:divBdr>
    </w:div>
    <w:div w:id="66878373">
      <w:marLeft w:val="640"/>
      <w:marRight w:val="0"/>
      <w:marTop w:val="0"/>
      <w:marBottom w:val="0"/>
      <w:divBdr>
        <w:top w:val="none" w:sz="0" w:space="0" w:color="auto"/>
        <w:left w:val="none" w:sz="0" w:space="0" w:color="auto"/>
        <w:bottom w:val="none" w:sz="0" w:space="0" w:color="auto"/>
        <w:right w:val="none" w:sz="0" w:space="0" w:color="auto"/>
      </w:divBdr>
    </w:div>
    <w:div w:id="66878501">
      <w:marLeft w:val="640"/>
      <w:marRight w:val="0"/>
      <w:marTop w:val="0"/>
      <w:marBottom w:val="0"/>
      <w:divBdr>
        <w:top w:val="none" w:sz="0" w:space="0" w:color="auto"/>
        <w:left w:val="none" w:sz="0" w:space="0" w:color="auto"/>
        <w:bottom w:val="none" w:sz="0" w:space="0" w:color="auto"/>
        <w:right w:val="none" w:sz="0" w:space="0" w:color="auto"/>
      </w:divBdr>
    </w:div>
    <w:div w:id="66921121">
      <w:marLeft w:val="640"/>
      <w:marRight w:val="0"/>
      <w:marTop w:val="0"/>
      <w:marBottom w:val="0"/>
      <w:divBdr>
        <w:top w:val="none" w:sz="0" w:space="0" w:color="auto"/>
        <w:left w:val="none" w:sz="0" w:space="0" w:color="auto"/>
        <w:bottom w:val="none" w:sz="0" w:space="0" w:color="auto"/>
        <w:right w:val="none" w:sz="0" w:space="0" w:color="auto"/>
      </w:divBdr>
    </w:div>
    <w:div w:id="66997910">
      <w:marLeft w:val="640"/>
      <w:marRight w:val="0"/>
      <w:marTop w:val="0"/>
      <w:marBottom w:val="0"/>
      <w:divBdr>
        <w:top w:val="none" w:sz="0" w:space="0" w:color="auto"/>
        <w:left w:val="none" w:sz="0" w:space="0" w:color="auto"/>
        <w:bottom w:val="none" w:sz="0" w:space="0" w:color="auto"/>
        <w:right w:val="none" w:sz="0" w:space="0" w:color="auto"/>
      </w:divBdr>
    </w:div>
    <w:div w:id="67000389">
      <w:marLeft w:val="640"/>
      <w:marRight w:val="0"/>
      <w:marTop w:val="0"/>
      <w:marBottom w:val="0"/>
      <w:divBdr>
        <w:top w:val="none" w:sz="0" w:space="0" w:color="auto"/>
        <w:left w:val="none" w:sz="0" w:space="0" w:color="auto"/>
        <w:bottom w:val="none" w:sz="0" w:space="0" w:color="auto"/>
        <w:right w:val="none" w:sz="0" w:space="0" w:color="auto"/>
      </w:divBdr>
    </w:div>
    <w:div w:id="67001296">
      <w:marLeft w:val="640"/>
      <w:marRight w:val="0"/>
      <w:marTop w:val="0"/>
      <w:marBottom w:val="0"/>
      <w:divBdr>
        <w:top w:val="none" w:sz="0" w:space="0" w:color="auto"/>
        <w:left w:val="none" w:sz="0" w:space="0" w:color="auto"/>
        <w:bottom w:val="none" w:sz="0" w:space="0" w:color="auto"/>
        <w:right w:val="none" w:sz="0" w:space="0" w:color="auto"/>
      </w:divBdr>
    </w:div>
    <w:div w:id="67046336">
      <w:marLeft w:val="640"/>
      <w:marRight w:val="0"/>
      <w:marTop w:val="0"/>
      <w:marBottom w:val="0"/>
      <w:divBdr>
        <w:top w:val="none" w:sz="0" w:space="0" w:color="auto"/>
        <w:left w:val="none" w:sz="0" w:space="0" w:color="auto"/>
        <w:bottom w:val="none" w:sz="0" w:space="0" w:color="auto"/>
        <w:right w:val="none" w:sz="0" w:space="0" w:color="auto"/>
      </w:divBdr>
    </w:div>
    <w:div w:id="67116372">
      <w:marLeft w:val="640"/>
      <w:marRight w:val="0"/>
      <w:marTop w:val="0"/>
      <w:marBottom w:val="0"/>
      <w:divBdr>
        <w:top w:val="none" w:sz="0" w:space="0" w:color="auto"/>
        <w:left w:val="none" w:sz="0" w:space="0" w:color="auto"/>
        <w:bottom w:val="none" w:sz="0" w:space="0" w:color="auto"/>
        <w:right w:val="none" w:sz="0" w:space="0" w:color="auto"/>
      </w:divBdr>
    </w:div>
    <w:div w:id="67116588">
      <w:marLeft w:val="640"/>
      <w:marRight w:val="0"/>
      <w:marTop w:val="0"/>
      <w:marBottom w:val="0"/>
      <w:divBdr>
        <w:top w:val="none" w:sz="0" w:space="0" w:color="auto"/>
        <w:left w:val="none" w:sz="0" w:space="0" w:color="auto"/>
        <w:bottom w:val="none" w:sz="0" w:space="0" w:color="auto"/>
        <w:right w:val="none" w:sz="0" w:space="0" w:color="auto"/>
      </w:divBdr>
    </w:div>
    <w:div w:id="67270161">
      <w:marLeft w:val="640"/>
      <w:marRight w:val="0"/>
      <w:marTop w:val="0"/>
      <w:marBottom w:val="0"/>
      <w:divBdr>
        <w:top w:val="none" w:sz="0" w:space="0" w:color="auto"/>
        <w:left w:val="none" w:sz="0" w:space="0" w:color="auto"/>
        <w:bottom w:val="none" w:sz="0" w:space="0" w:color="auto"/>
        <w:right w:val="none" w:sz="0" w:space="0" w:color="auto"/>
      </w:divBdr>
    </w:div>
    <w:div w:id="67307540">
      <w:marLeft w:val="640"/>
      <w:marRight w:val="0"/>
      <w:marTop w:val="0"/>
      <w:marBottom w:val="0"/>
      <w:divBdr>
        <w:top w:val="none" w:sz="0" w:space="0" w:color="auto"/>
        <w:left w:val="none" w:sz="0" w:space="0" w:color="auto"/>
        <w:bottom w:val="none" w:sz="0" w:space="0" w:color="auto"/>
        <w:right w:val="none" w:sz="0" w:space="0" w:color="auto"/>
      </w:divBdr>
    </w:div>
    <w:div w:id="67311964">
      <w:marLeft w:val="0"/>
      <w:marRight w:val="0"/>
      <w:marTop w:val="0"/>
      <w:marBottom w:val="0"/>
      <w:divBdr>
        <w:top w:val="none" w:sz="0" w:space="0" w:color="auto"/>
        <w:left w:val="none" w:sz="0" w:space="0" w:color="auto"/>
        <w:bottom w:val="none" w:sz="0" w:space="0" w:color="auto"/>
        <w:right w:val="none" w:sz="0" w:space="0" w:color="auto"/>
      </w:divBdr>
    </w:div>
    <w:div w:id="67387480">
      <w:marLeft w:val="640"/>
      <w:marRight w:val="0"/>
      <w:marTop w:val="0"/>
      <w:marBottom w:val="0"/>
      <w:divBdr>
        <w:top w:val="none" w:sz="0" w:space="0" w:color="auto"/>
        <w:left w:val="none" w:sz="0" w:space="0" w:color="auto"/>
        <w:bottom w:val="none" w:sz="0" w:space="0" w:color="auto"/>
        <w:right w:val="none" w:sz="0" w:space="0" w:color="auto"/>
      </w:divBdr>
    </w:div>
    <w:div w:id="67464339">
      <w:marLeft w:val="640"/>
      <w:marRight w:val="0"/>
      <w:marTop w:val="0"/>
      <w:marBottom w:val="0"/>
      <w:divBdr>
        <w:top w:val="none" w:sz="0" w:space="0" w:color="auto"/>
        <w:left w:val="none" w:sz="0" w:space="0" w:color="auto"/>
        <w:bottom w:val="none" w:sz="0" w:space="0" w:color="auto"/>
        <w:right w:val="none" w:sz="0" w:space="0" w:color="auto"/>
      </w:divBdr>
    </w:div>
    <w:div w:id="67466362">
      <w:marLeft w:val="640"/>
      <w:marRight w:val="0"/>
      <w:marTop w:val="0"/>
      <w:marBottom w:val="0"/>
      <w:divBdr>
        <w:top w:val="none" w:sz="0" w:space="0" w:color="auto"/>
        <w:left w:val="none" w:sz="0" w:space="0" w:color="auto"/>
        <w:bottom w:val="none" w:sz="0" w:space="0" w:color="auto"/>
        <w:right w:val="none" w:sz="0" w:space="0" w:color="auto"/>
      </w:divBdr>
    </w:div>
    <w:div w:id="67503319">
      <w:marLeft w:val="640"/>
      <w:marRight w:val="0"/>
      <w:marTop w:val="0"/>
      <w:marBottom w:val="0"/>
      <w:divBdr>
        <w:top w:val="none" w:sz="0" w:space="0" w:color="auto"/>
        <w:left w:val="none" w:sz="0" w:space="0" w:color="auto"/>
        <w:bottom w:val="none" w:sz="0" w:space="0" w:color="auto"/>
        <w:right w:val="none" w:sz="0" w:space="0" w:color="auto"/>
      </w:divBdr>
    </w:div>
    <w:div w:id="67504057">
      <w:marLeft w:val="640"/>
      <w:marRight w:val="0"/>
      <w:marTop w:val="0"/>
      <w:marBottom w:val="0"/>
      <w:divBdr>
        <w:top w:val="none" w:sz="0" w:space="0" w:color="auto"/>
        <w:left w:val="none" w:sz="0" w:space="0" w:color="auto"/>
        <w:bottom w:val="none" w:sz="0" w:space="0" w:color="auto"/>
        <w:right w:val="none" w:sz="0" w:space="0" w:color="auto"/>
      </w:divBdr>
    </w:div>
    <w:div w:id="67508757">
      <w:marLeft w:val="640"/>
      <w:marRight w:val="0"/>
      <w:marTop w:val="0"/>
      <w:marBottom w:val="0"/>
      <w:divBdr>
        <w:top w:val="none" w:sz="0" w:space="0" w:color="auto"/>
        <w:left w:val="none" w:sz="0" w:space="0" w:color="auto"/>
        <w:bottom w:val="none" w:sz="0" w:space="0" w:color="auto"/>
        <w:right w:val="none" w:sz="0" w:space="0" w:color="auto"/>
      </w:divBdr>
    </w:div>
    <w:div w:id="67579589">
      <w:marLeft w:val="640"/>
      <w:marRight w:val="0"/>
      <w:marTop w:val="0"/>
      <w:marBottom w:val="0"/>
      <w:divBdr>
        <w:top w:val="none" w:sz="0" w:space="0" w:color="auto"/>
        <w:left w:val="none" w:sz="0" w:space="0" w:color="auto"/>
        <w:bottom w:val="none" w:sz="0" w:space="0" w:color="auto"/>
        <w:right w:val="none" w:sz="0" w:space="0" w:color="auto"/>
      </w:divBdr>
    </w:div>
    <w:div w:id="67652687">
      <w:marLeft w:val="640"/>
      <w:marRight w:val="0"/>
      <w:marTop w:val="0"/>
      <w:marBottom w:val="0"/>
      <w:divBdr>
        <w:top w:val="none" w:sz="0" w:space="0" w:color="auto"/>
        <w:left w:val="none" w:sz="0" w:space="0" w:color="auto"/>
        <w:bottom w:val="none" w:sz="0" w:space="0" w:color="auto"/>
        <w:right w:val="none" w:sz="0" w:space="0" w:color="auto"/>
      </w:divBdr>
    </w:div>
    <w:div w:id="67654842">
      <w:marLeft w:val="640"/>
      <w:marRight w:val="0"/>
      <w:marTop w:val="0"/>
      <w:marBottom w:val="0"/>
      <w:divBdr>
        <w:top w:val="none" w:sz="0" w:space="0" w:color="auto"/>
        <w:left w:val="none" w:sz="0" w:space="0" w:color="auto"/>
        <w:bottom w:val="none" w:sz="0" w:space="0" w:color="auto"/>
        <w:right w:val="none" w:sz="0" w:space="0" w:color="auto"/>
      </w:divBdr>
    </w:div>
    <w:div w:id="67727616">
      <w:marLeft w:val="640"/>
      <w:marRight w:val="0"/>
      <w:marTop w:val="0"/>
      <w:marBottom w:val="0"/>
      <w:divBdr>
        <w:top w:val="none" w:sz="0" w:space="0" w:color="auto"/>
        <w:left w:val="none" w:sz="0" w:space="0" w:color="auto"/>
        <w:bottom w:val="none" w:sz="0" w:space="0" w:color="auto"/>
        <w:right w:val="none" w:sz="0" w:space="0" w:color="auto"/>
      </w:divBdr>
    </w:div>
    <w:div w:id="67770164">
      <w:marLeft w:val="640"/>
      <w:marRight w:val="0"/>
      <w:marTop w:val="0"/>
      <w:marBottom w:val="0"/>
      <w:divBdr>
        <w:top w:val="none" w:sz="0" w:space="0" w:color="auto"/>
        <w:left w:val="none" w:sz="0" w:space="0" w:color="auto"/>
        <w:bottom w:val="none" w:sz="0" w:space="0" w:color="auto"/>
        <w:right w:val="none" w:sz="0" w:space="0" w:color="auto"/>
      </w:divBdr>
    </w:div>
    <w:div w:id="67771292">
      <w:marLeft w:val="640"/>
      <w:marRight w:val="0"/>
      <w:marTop w:val="0"/>
      <w:marBottom w:val="0"/>
      <w:divBdr>
        <w:top w:val="none" w:sz="0" w:space="0" w:color="auto"/>
        <w:left w:val="none" w:sz="0" w:space="0" w:color="auto"/>
        <w:bottom w:val="none" w:sz="0" w:space="0" w:color="auto"/>
        <w:right w:val="none" w:sz="0" w:space="0" w:color="auto"/>
      </w:divBdr>
    </w:div>
    <w:div w:id="67773717">
      <w:marLeft w:val="640"/>
      <w:marRight w:val="0"/>
      <w:marTop w:val="0"/>
      <w:marBottom w:val="0"/>
      <w:divBdr>
        <w:top w:val="none" w:sz="0" w:space="0" w:color="auto"/>
        <w:left w:val="none" w:sz="0" w:space="0" w:color="auto"/>
        <w:bottom w:val="none" w:sz="0" w:space="0" w:color="auto"/>
        <w:right w:val="none" w:sz="0" w:space="0" w:color="auto"/>
      </w:divBdr>
    </w:div>
    <w:div w:id="67777121">
      <w:marLeft w:val="640"/>
      <w:marRight w:val="0"/>
      <w:marTop w:val="0"/>
      <w:marBottom w:val="0"/>
      <w:divBdr>
        <w:top w:val="none" w:sz="0" w:space="0" w:color="auto"/>
        <w:left w:val="none" w:sz="0" w:space="0" w:color="auto"/>
        <w:bottom w:val="none" w:sz="0" w:space="0" w:color="auto"/>
        <w:right w:val="none" w:sz="0" w:space="0" w:color="auto"/>
      </w:divBdr>
    </w:div>
    <w:div w:id="67850768">
      <w:marLeft w:val="640"/>
      <w:marRight w:val="0"/>
      <w:marTop w:val="0"/>
      <w:marBottom w:val="0"/>
      <w:divBdr>
        <w:top w:val="none" w:sz="0" w:space="0" w:color="auto"/>
        <w:left w:val="none" w:sz="0" w:space="0" w:color="auto"/>
        <w:bottom w:val="none" w:sz="0" w:space="0" w:color="auto"/>
        <w:right w:val="none" w:sz="0" w:space="0" w:color="auto"/>
      </w:divBdr>
    </w:div>
    <w:div w:id="67851639">
      <w:marLeft w:val="640"/>
      <w:marRight w:val="0"/>
      <w:marTop w:val="0"/>
      <w:marBottom w:val="0"/>
      <w:divBdr>
        <w:top w:val="none" w:sz="0" w:space="0" w:color="auto"/>
        <w:left w:val="none" w:sz="0" w:space="0" w:color="auto"/>
        <w:bottom w:val="none" w:sz="0" w:space="0" w:color="auto"/>
        <w:right w:val="none" w:sz="0" w:space="0" w:color="auto"/>
      </w:divBdr>
    </w:div>
    <w:div w:id="67852101">
      <w:marLeft w:val="640"/>
      <w:marRight w:val="0"/>
      <w:marTop w:val="0"/>
      <w:marBottom w:val="0"/>
      <w:divBdr>
        <w:top w:val="none" w:sz="0" w:space="0" w:color="auto"/>
        <w:left w:val="none" w:sz="0" w:space="0" w:color="auto"/>
        <w:bottom w:val="none" w:sz="0" w:space="0" w:color="auto"/>
        <w:right w:val="none" w:sz="0" w:space="0" w:color="auto"/>
      </w:divBdr>
    </w:div>
    <w:div w:id="67924714">
      <w:marLeft w:val="640"/>
      <w:marRight w:val="0"/>
      <w:marTop w:val="0"/>
      <w:marBottom w:val="0"/>
      <w:divBdr>
        <w:top w:val="none" w:sz="0" w:space="0" w:color="auto"/>
        <w:left w:val="none" w:sz="0" w:space="0" w:color="auto"/>
        <w:bottom w:val="none" w:sz="0" w:space="0" w:color="auto"/>
        <w:right w:val="none" w:sz="0" w:space="0" w:color="auto"/>
      </w:divBdr>
    </w:div>
    <w:div w:id="67924850">
      <w:marLeft w:val="640"/>
      <w:marRight w:val="0"/>
      <w:marTop w:val="0"/>
      <w:marBottom w:val="0"/>
      <w:divBdr>
        <w:top w:val="none" w:sz="0" w:space="0" w:color="auto"/>
        <w:left w:val="none" w:sz="0" w:space="0" w:color="auto"/>
        <w:bottom w:val="none" w:sz="0" w:space="0" w:color="auto"/>
        <w:right w:val="none" w:sz="0" w:space="0" w:color="auto"/>
      </w:divBdr>
    </w:div>
    <w:div w:id="67967003">
      <w:marLeft w:val="640"/>
      <w:marRight w:val="0"/>
      <w:marTop w:val="0"/>
      <w:marBottom w:val="0"/>
      <w:divBdr>
        <w:top w:val="none" w:sz="0" w:space="0" w:color="auto"/>
        <w:left w:val="none" w:sz="0" w:space="0" w:color="auto"/>
        <w:bottom w:val="none" w:sz="0" w:space="0" w:color="auto"/>
        <w:right w:val="none" w:sz="0" w:space="0" w:color="auto"/>
      </w:divBdr>
    </w:div>
    <w:div w:id="68038136">
      <w:marLeft w:val="640"/>
      <w:marRight w:val="0"/>
      <w:marTop w:val="0"/>
      <w:marBottom w:val="0"/>
      <w:divBdr>
        <w:top w:val="none" w:sz="0" w:space="0" w:color="auto"/>
        <w:left w:val="none" w:sz="0" w:space="0" w:color="auto"/>
        <w:bottom w:val="none" w:sz="0" w:space="0" w:color="auto"/>
        <w:right w:val="none" w:sz="0" w:space="0" w:color="auto"/>
      </w:divBdr>
    </w:div>
    <w:div w:id="68038490">
      <w:marLeft w:val="640"/>
      <w:marRight w:val="0"/>
      <w:marTop w:val="0"/>
      <w:marBottom w:val="0"/>
      <w:divBdr>
        <w:top w:val="none" w:sz="0" w:space="0" w:color="auto"/>
        <w:left w:val="none" w:sz="0" w:space="0" w:color="auto"/>
        <w:bottom w:val="none" w:sz="0" w:space="0" w:color="auto"/>
        <w:right w:val="none" w:sz="0" w:space="0" w:color="auto"/>
      </w:divBdr>
    </w:div>
    <w:div w:id="68046372">
      <w:marLeft w:val="640"/>
      <w:marRight w:val="0"/>
      <w:marTop w:val="0"/>
      <w:marBottom w:val="0"/>
      <w:divBdr>
        <w:top w:val="none" w:sz="0" w:space="0" w:color="auto"/>
        <w:left w:val="none" w:sz="0" w:space="0" w:color="auto"/>
        <w:bottom w:val="none" w:sz="0" w:space="0" w:color="auto"/>
        <w:right w:val="none" w:sz="0" w:space="0" w:color="auto"/>
      </w:divBdr>
    </w:div>
    <w:div w:id="68046417">
      <w:marLeft w:val="640"/>
      <w:marRight w:val="0"/>
      <w:marTop w:val="0"/>
      <w:marBottom w:val="0"/>
      <w:divBdr>
        <w:top w:val="none" w:sz="0" w:space="0" w:color="auto"/>
        <w:left w:val="none" w:sz="0" w:space="0" w:color="auto"/>
        <w:bottom w:val="none" w:sz="0" w:space="0" w:color="auto"/>
        <w:right w:val="none" w:sz="0" w:space="0" w:color="auto"/>
      </w:divBdr>
    </w:div>
    <w:div w:id="68113687">
      <w:marLeft w:val="640"/>
      <w:marRight w:val="0"/>
      <w:marTop w:val="0"/>
      <w:marBottom w:val="0"/>
      <w:divBdr>
        <w:top w:val="none" w:sz="0" w:space="0" w:color="auto"/>
        <w:left w:val="none" w:sz="0" w:space="0" w:color="auto"/>
        <w:bottom w:val="none" w:sz="0" w:space="0" w:color="auto"/>
        <w:right w:val="none" w:sz="0" w:space="0" w:color="auto"/>
      </w:divBdr>
    </w:div>
    <w:div w:id="68119674">
      <w:marLeft w:val="640"/>
      <w:marRight w:val="0"/>
      <w:marTop w:val="0"/>
      <w:marBottom w:val="0"/>
      <w:divBdr>
        <w:top w:val="none" w:sz="0" w:space="0" w:color="auto"/>
        <w:left w:val="none" w:sz="0" w:space="0" w:color="auto"/>
        <w:bottom w:val="none" w:sz="0" w:space="0" w:color="auto"/>
        <w:right w:val="none" w:sz="0" w:space="0" w:color="auto"/>
      </w:divBdr>
    </w:div>
    <w:div w:id="68162194">
      <w:marLeft w:val="640"/>
      <w:marRight w:val="0"/>
      <w:marTop w:val="0"/>
      <w:marBottom w:val="0"/>
      <w:divBdr>
        <w:top w:val="none" w:sz="0" w:space="0" w:color="auto"/>
        <w:left w:val="none" w:sz="0" w:space="0" w:color="auto"/>
        <w:bottom w:val="none" w:sz="0" w:space="0" w:color="auto"/>
        <w:right w:val="none" w:sz="0" w:space="0" w:color="auto"/>
      </w:divBdr>
    </w:div>
    <w:div w:id="68233158">
      <w:marLeft w:val="640"/>
      <w:marRight w:val="0"/>
      <w:marTop w:val="0"/>
      <w:marBottom w:val="0"/>
      <w:divBdr>
        <w:top w:val="none" w:sz="0" w:space="0" w:color="auto"/>
        <w:left w:val="none" w:sz="0" w:space="0" w:color="auto"/>
        <w:bottom w:val="none" w:sz="0" w:space="0" w:color="auto"/>
        <w:right w:val="none" w:sz="0" w:space="0" w:color="auto"/>
      </w:divBdr>
    </w:div>
    <w:div w:id="68234379">
      <w:marLeft w:val="640"/>
      <w:marRight w:val="0"/>
      <w:marTop w:val="0"/>
      <w:marBottom w:val="0"/>
      <w:divBdr>
        <w:top w:val="none" w:sz="0" w:space="0" w:color="auto"/>
        <w:left w:val="none" w:sz="0" w:space="0" w:color="auto"/>
        <w:bottom w:val="none" w:sz="0" w:space="0" w:color="auto"/>
        <w:right w:val="none" w:sz="0" w:space="0" w:color="auto"/>
      </w:divBdr>
    </w:div>
    <w:div w:id="68308667">
      <w:marLeft w:val="640"/>
      <w:marRight w:val="0"/>
      <w:marTop w:val="0"/>
      <w:marBottom w:val="0"/>
      <w:divBdr>
        <w:top w:val="none" w:sz="0" w:space="0" w:color="auto"/>
        <w:left w:val="none" w:sz="0" w:space="0" w:color="auto"/>
        <w:bottom w:val="none" w:sz="0" w:space="0" w:color="auto"/>
        <w:right w:val="none" w:sz="0" w:space="0" w:color="auto"/>
      </w:divBdr>
    </w:div>
    <w:div w:id="68310917">
      <w:marLeft w:val="0"/>
      <w:marRight w:val="0"/>
      <w:marTop w:val="0"/>
      <w:marBottom w:val="0"/>
      <w:divBdr>
        <w:top w:val="none" w:sz="0" w:space="0" w:color="auto"/>
        <w:left w:val="none" w:sz="0" w:space="0" w:color="auto"/>
        <w:bottom w:val="none" w:sz="0" w:space="0" w:color="auto"/>
        <w:right w:val="none" w:sz="0" w:space="0" w:color="auto"/>
      </w:divBdr>
    </w:div>
    <w:div w:id="68311862">
      <w:marLeft w:val="640"/>
      <w:marRight w:val="0"/>
      <w:marTop w:val="0"/>
      <w:marBottom w:val="0"/>
      <w:divBdr>
        <w:top w:val="none" w:sz="0" w:space="0" w:color="auto"/>
        <w:left w:val="none" w:sz="0" w:space="0" w:color="auto"/>
        <w:bottom w:val="none" w:sz="0" w:space="0" w:color="auto"/>
        <w:right w:val="none" w:sz="0" w:space="0" w:color="auto"/>
      </w:divBdr>
    </w:div>
    <w:div w:id="68313571">
      <w:marLeft w:val="640"/>
      <w:marRight w:val="0"/>
      <w:marTop w:val="0"/>
      <w:marBottom w:val="0"/>
      <w:divBdr>
        <w:top w:val="none" w:sz="0" w:space="0" w:color="auto"/>
        <w:left w:val="none" w:sz="0" w:space="0" w:color="auto"/>
        <w:bottom w:val="none" w:sz="0" w:space="0" w:color="auto"/>
        <w:right w:val="none" w:sz="0" w:space="0" w:color="auto"/>
      </w:divBdr>
    </w:div>
    <w:div w:id="68315176">
      <w:marLeft w:val="640"/>
      <w:marRight w:val="0"/>
      <w:marTop w:val="0"/>
      <w:marBottom w:val="0"/>
      <w:divBdr>
        <w:top w:val="none" w:sz="0" w:space="0" w:color="auto"/>
        <w:left w:val="none" w:sz="0" w:space="0" w:color="auto"/>
        <w:bottom w:val="none" w:sz="0" w:space="0" w:color="auto"/>
        <w:right w:val="none" w:sz="0" w:space="0" w:color="auto"/>
      </w:divBdr>
    </w:div>
    <w:div w:id="68355584">
      <w:marLeft w:val="640"/>
      <w:marRight w:val="0"/>
      <w:marTop w:val="0"/>
      <w:marBottom w:val="0"/>
      <w:divBdr>
        <w:top w:val="none" w:sz="0" w:space="0" w:color="auto"/>
        <w:left w:val="none" w:sz="0" w:space="0" w:color="auto"/>
        <w:bottom w:val="none" w:sz="0" w:space="0" w:color="auto"/>
        <w:right w:val="none" w:sz="0" w:space="0" w:color="auto"/>
      </w:divBdr>
    </w:div>
    <w:div w:id="68356094">
      <w:marLeft w:val="640"/>
      <w:marRight w:val="0"/>
      <w:marTop w:val="0"/>
      <w:marBottom w:val="0"/>
      <w:divBdr>
        <w:top w:val="none" w:sz="0" w:space="0" w:color="auto"/>
        <w:left w:val="none" w:sz="0" w:space="0" w:color="auto"/>
        <w:bottom w:val="none" w:sz="0" w:space="0" w:color="auto"/>
        <w:right w:val="none" w:sz="0" w:space="0" w:color="auto"/>
      </w:divBdr>
    </w:div>
    <w:div w:id="68384686">
      <w:marLeft w:val="640"/>
      <w:marRight w:val="0"/>
      <w:marTop w:val="0"/>
      <w:marBottom w:val="0"/>
      <w:divBdr>
        <w:top w:val="none" w:sz="0" w:space="0" w:color="auto"/>
        <w:left w:val="none" w:sz="0" w:space="0" w:color="auto"/>
        <w:bottom w:val="none" w:sz="0" w:space="0" w:color="auto"/>
        <w:right w:val="none" w:sz="0" w:space="0" w:color="auto"/>
      </w:divBdr>
    </w:div>
    <w:div w:id="68427829">
      <w:marLeft w:val="640"/>
      <w:marRight w:val="0"/>
      <w:marTop w:val="0"/>
      <w:marBottom w:val="0"/>
      <w:divBdr>
        <w:top w:val="none" w:sz="0" w:space="0" w:color="auto"/>
        <w:left w:val="none" w:sz="0" w:space="0" w:color="auto"/>
        <w:bottom w:val="none" w:sz="0" w:space="0" w:color="auto"/>
        <w:right w:val="none" w:sz="0" w:space="0" w:color="auto"/>
      </w:divBdr>
    </w:div>
    <w:div w:id="68432997">
      <w:marLeft w:val="640"/>
      <w:marRight w:val="0"/>
      <w:marTop w:val="0"/>
      <w:marBottom w:val="0"/>
      <w:divBdr>
        <w:top w:val="none" w:sz="0" w:space="0" w:color="auto"/>
        <w:left w:val="none" w:sz="0" w:space="0" w:color="auto"/>
        <w:bottom w:val="none" w:sz="0" w:space="0" w:color="auto"/>
        <w:right w:val="none" w:sz="0" w:space="0" w:color="auto"/>
      </w:divBdr>
    </w:div>
    <w:div w:id="68502096">
      <w:marLeft w:val="640"/>
      <w:marRight w:val="0"/>
      <w:marTop w:val="0"/>
      <w:marBottom w:val="0"/>
      <w:divBdr>
        <w:top w:val="none" w:sz="0" w:space="0" w:color="auto"/>
        <w:left w:val="none" w:sz="0" w:space="0" w:color="auto"/>
        <w:bottom w:val="none" w:sz="0" w:space="0" w:color="auto"/>
        <w:right w:val="none" w:sz="0" w:space="0" w:color="auto"/>
      </w:divBdr>
    </w:div>
    <w:div w:id="68578606">
      <w:marLeft w:val="640"/>
      <w:marRight w:val="0"/>
      <w:marTop w:val="0"/>
      <w:marBottom w:val="0"/>
      <w:divBdr>
        <w:top w:val="none" w:sz="0" w:space="0" w:color="auto"/>
        <w:left w:val="none" w:sz="0" w:space="0" w:color="auto"/>
        <w:bottom w:val="none" w:sz="0" w:space="0" w:color="auto"/>
        <w:right w:val="none" w:sz="0" w:space="0" w:color="auto"/>
      </w:divBdr>
    </w:div>
    <w:div w:id="68582990">
      <w:marLeft w:val="640"/>
      <w:marRight w:val="0"/>
      <w:marTop w:val="0"/>
      <w:marBottom w:val="0"/>
      <w:divBdr>
        <w:top w:val="none" w:sz="0" w:space="0" w:color="auto"/>
        <w:left w:val="none" w:sz="0" w:space="0" w:color="auto"/>
        <w:bottom w:val="none" w:sz="0" w:space="0" w:color="auto"/>
        <w:right w:val="none" w:sz="0" w:space="0" w:color="auto"/>
      </w:divBdr>
    </w:div>
    <w:div w:id="68619293">
      <w:marLeft w:val="640"/>
      <w:marRight w:val="0"/>
      <w:marTop w:val="0"/>
      <w:marBottom w:val="0"/>
      <w:divBdr>
        <w:top w:val="none" w:sz="0" w:space="0" w:color="auto"/>
        <w:left w:val="none" w:sz="0" w:space="0" w:color="auto"/>
        <w:bottom w:val="none" w:sz="0" w:space="0" w:color="auto"/>
        <w:right w:val="none" w:sz="0" w:space="0" w:color="auto"/>
      </w:divBdr>
    </w:div>
    <w:div w:id="68619368">
      <w:marLeft w:val="640"/>
      <w:marRight w:val="0"/>
      <w:marTop w:val="0"/>
      <w:marBottom w:val="0"/>
      <w:divBdr>
        <w:top w:val="none" w:sz="0" w:space="0" w:color="auto"/>
        <w:left w:val="none" w:sz="0" w:space="0" w:color="auto"/>
        <w:bottom w:val="none" w:sz="0" w:space="0" w:color="auto"/>
        <w:right w:val="none" w:sz="0" w:space="0" w:color="auto"/>
      </w:divBdr>
    </w:div>
    <w:div w:id="68619389">
      <w:marLeft w:val="640"/>
      <w:marRight w:val="0"/>
      <w:marTop w:val="0"/>
      <w:marBottom w:val="0"/>
      <w:divBdr>
        <w:top w:val="none" w:sz="0" w:space="0" w:color="auto"/>
        <w:left w:val="none" w:sz="0" w:space="0" w:color="auto"/>
        <w:bottom w:val="none" w:sz="0" w:space="0" w:color="auto"/>
        <w:right w:val="none" w:sz="0" w:space="0" w:color="auto"/>
      </w:divBdr>
    </w:div>
    <w:div w:id="68695514">
      <w:marLeft w:val="640"/>
      <w:marRight w:val="0"/>
      <w:marTop w:val="0"/>
      <w:marBottom w:val="0"/>
      <w:divBdr>
        <w:top w:val="none" w:sz="0" w:space="0" w:color="auto"/>
        <w:left w:val="none" w:sz="0" w:space="0" w:color="auto"/>
        <w:bottom w:val="none" w:sz="0" w:space="0" w:color="auto"/>
        <w:right w:val="none" w:sz="0" w:space="0" w:color="auto"/>
      </w:divBdr>
    </w:div>
    <w:div w:id="68698282">
      <w:marLeft w:val="640"/>
      <w:marRight w:val="0"/>
      <w:marTop w:val="0"/>
      <w:marBottom w:val="0"/>
      <w:divBdr>
        <w:top w:val="none" w:sz="0" w:space="0" w:color="auto"/>
        <w:left w:val="none" w:sz="0" w:space="0" w:color="auto"/>
        <w:bottom w:val="none" w:sz="0" w:space="0" w:color="auto"/>
        <w:right w:val="none" w:sz="0" w:space="0" w:color="auto"/>
      </w:divBdr>
    </w:div>
    <w:div w:id="68701875">
      <w:marLeft w:val="640"/>
      <w:marRight w:val="0"/>
      <w:marTop w:val="0"/>
      <w:marBottom w:val="0"/>
      <w:divBdr>
        <w:top w:val="none" w:sz="0" w:space="0" w:color="auto"/>
        <w:left w:val="none" w:sz="0" w:space="0" w:color="auto"/>
        <w:bottom w:val="none" w:sz="0" w:space="0" w:color="auto"/>
        <w:right w:val="none" w:sz="0" w:space="0" w:color="auto"/>
      </w:divBdr>
    </w:div>
    <w:div w:id="68772548">
      <w:marLeft w:val="640"/>
      <w:marRight w:val="0"/>
      <w:marTop w:val="0"/>
      <w:marBottom w:val="0"/>
      <w:divBdr>
        <w:top w:val="none" w:sz="0" w:space="0" w:color="auto"/>
        <w:left w:val="none" w:sz="0" w:space="0" w:color="auto"/>
        <w:bottom w:val="none" w:sz="0" w:space="0" w:color="auto"/>
        <w:right w:val="none" w:sz="0" w:space="0" w:color="auto"/>
      </w:divBdr>
    </w:div>
    <w:div w:id="68813203">
      <w:marLeft w:val="640"/>
      <w:marRight w:val="0"/>
      <w:marTop w:val="0"/>
      <w:marBottom w:val="0"/>
      <w:divBdr>
        <w:top w:val="none" w:sz="0" w:space="0" w:color="auto"/>
        <w:left w:val="none" w:sz="0" w:space="0" w:color="auto"/>
        <w:bottom w:val="none" w:sz="0" w:space="0" w:color="auto"/>
        <w:right w:val="none" w:sz="0" w:space="0" w:color="auto"/>
      </w:divBdr>
    </w:div>
    <w:div w:id="68963884">
      <w:marLeft w:val="640"/>
      <w:marRight w:val="0"/>
      <w:marTop w:val="0"/>
      <w:marBottom w:val="0"/>
      <w:divBdr>
        <w:top w:val="none" w:sz="0" w:space="0" w:color="auto"/>
        <w:left w:val="none" w:sz="0" w:space="0" w:color="auto"/>
        <w:bottom w:val="none" w:sz="0" w:space="0" w:color="auto"/>
        <w:right w:val="none" w:sz="0" w:space="0" w:color="auto"/>
      </w:divBdr>
    </w:div>
    <w:div w:id="68965613">
      <w:marLeft w:val="640"/>
      <w:marRight w:val="0"/>
      <w:marTop w:val="0"/>
      <w:marBottom w:val="0"/>
      <w:divBdr>
        <w:top w:val="none" w:sz="0" w:space="0" w:color="auto"/>
        <w:left w:val="none" w:sz="0" w:space="0" w:color="auto"/>
        <w:bottom w:val="none" w:sz="0" w:space="0" w:color="auto"/>
        <w:right w:val="none" w:sz="0" w:space="0" w:color="auto"/>
      </w:divBdr>
    </w:div>
    <w:div w:id="68966040">
      <w:marLeft w:val="0"/>
      <w:marRight w:val="0"/>
      <w:marTop w:val="0"/>
      <w:marBottom w:val="0"/>
      <w:divBdr>
        <w:top w:val="none" w:sz="0" w:space="0" w:color="auto"/>
        <w:left w:val="none" w:sz="0" w:space="0" w:color="auto"/>
        <w:bottom w:val="none" w:sz="0" w:space="0" w:color="auto"/>
        <w:right w:val="none" w:sz="0" w:space="0" w:color="auto"/>
      </w:divBdr>
    </w:div>
    <w:div w:id="68966655">
      <w:marLeft w:val="640"/>
      <w:marRight w:val="0"/>
      <w:marTop w:val="0"/>
      <w:marBottom w:val="0"/>
      <w:divBdr>
        <w:top w:val="none" w:sz="0" w:space="0" w:color="auto"/>
        <w:left w:val="none" w:sz="0" w:space="0" w:color="auto"/>
        <w:bottom w:val="none" w:sz="0" w:space="0" w:color="auto"/>
        <w:right w:val="none" w:sz="0" w:space="0" w:color="auto"/>
      </w:divBdr>
    </w:div>
    <w:div w:id="68968004">
      <w:marLeft w:val="640"/>
      <w:marRight w:val="0"/>
      <w:marTop w:val="0"/>
      <w:marBottom w:val="0"/>
      <w:divBdr>
        <w:top w:val="none" w:sz="0" w:space="0" w:color="auto"/>
        <w:left w:val="none" w:sz="0" w:space="0" w:color="auto"/>
        <w:bottom w:val="none" w:sz="0" w:space="0" w:color="auto"/>
        <w:right w:val="none" w:sz="0" w:space="0" w:color="auto"/>
      </w:divBdr>
    </w:div>
    <w:div w:id="69081241">
      <w:marLeft w:val="640"/>
      <w:marRight w:val="0"/>
      <w:marTop w:val="0"/>
      <w:marBottom w:val="0"/>
      <w:divBdr>
        <w:top w:val="none" w:sz="0" w:space="0" w:color="auto"/>
        <w:left w:val="none" w:sz="0" w:space="0" w:color="auto"/>
        <w:bottom w:val="none" w:sz="0" w:space="0" w:color="auto"/>
        <w:right w:val="none" w:sz="0" w:space="0" w:color="auto"/>
      </w:divBdr>
    </w:div>
    <w:div w:id="69083314">
      <w:marLeft w:val="640"/>
      <w:marRight w:val="0"/>
      <w:marTop w:val="0"/>
      <w:marBottom w:val="0"/>
      <w:divBdr>
        <w:top w:val="none" w:sz="0" w:space="0" w:color="auto"/>
        <w:left w:val="none" w:sz="0" w:space="0" w:color="auto"/>
        <w:bottom w:val="none" w:sz="0" w:space="0" w:color="auto"/>
        <w:right w:val="none" w:sz="0" w:space="0" w:color="auto"/>
      </w:divBdr>
    </w:div>
    <w:div w:id="69087437">
      <w:marLeft w:val="640"/>
      <w:marRight w:val="0"/>
      <w:marTop w:val="0"/>
      <w:marBottom w:val="0"/>
      <w:divBdr>
        <w:top w:val="none" w:sz="0" w:space="0" w:color="auto"/>
        <w:left w:val="none" w:sz="0" w:space="0" w:color="auto"/>
        <w:bottom w:val="none" w:sz="0" w:space="0" w:color="auto"/>
        <w:right w:val="none" w:sz="0" w:space="0" w:color="auto"/>
      </w:divBdr>
    </w:div>
    <w:div w:id="69156081">
      <w:marLeft w:val="640"/>
      <w:marRight w:val="0"/>
      <w:marTop w:val="0"/>
      <w:marBottom w:val="0"/>
      <w:divBdr>
        <w:top w:val="none" w:sz="0" w:space="0" w:color="auto"/>
        <w:left w:val="none" w:sz="0" w:space="0" w:color="auto"/>
        <w:bottom w:val="none" w:sz="0" w:space="0" w:color="auto"/>
        <w:right w:val="none" w:sz="0" w:space="0" w:color="auto"/>
      </w:divBdr>
    </w:div>
    <w:div w:id="69163717">
      <w:marLeft w:val="640"/>
      <w:marRight w:val="0"/>
      <w:marTop w:val="0"/>
      <w:marBottom w:val="0"/>
      <w:divBdr>
        <w:top w:val="none" w:sz="0" w:space="0" w:color="auto"/>
        <w:left w:val="none" w:sz="0" w:space="0" w:color="auto"/>
        <w:bottom w:val="none" w:sz="0" w:space="0" w:color="auto"/>
        <w:right w:val="none" w:sz="0" w:space="0" w:color="auto"/>
      </w:divBdr>
    </w:div>
    <w:div w:id="69231083">
      <w:marLeft w:val="640"/>
      <w:marRight w:val="0"/>
      <w:marTop w:val="0"/>
      <w:marBottom w:val="0"/>
      <w:divBdr>
        <w:top w:val="none" w:sz="0" w:space="0" w:color="auto"/>
        <w:left w:val="none" w:sz="0" w:space="0" w:color="auto"/>
        <w:bottom w:val="none" w:sz="0" w:space="0" w:color="auto"/>
        <w:right w:val="none" w:sz="0" w:space="0" w:color="auto"/>
      </w:divBdr>
    </w:div>
    <w:div w:id="69234071">
      <w:marLeft w:val="640"/>
      <w:marRight w:val="0"/>
      <w:marTop w:val="0"/>
      <w:marBottom w:val="0"/>
      <w:divBdr>
        <w:top w:val="none" w:sz="0" w:space="0" w:color="auto"/>
        <w:left w:val="none" w:sz="0" w:space="0" w:color="auto"/>
        <w:bottom w:val="none" w:sz="0" w:space="0" w:color="auto"/>
        <w:right w:val="none" w:sz="0" w:space="0" w:color="auto"/>
      </w:divBdr>
    </w:div>
    <w:div w:id="69275952">
      <w:marLeft w:val="640"/>
      <w:marRight w:val="0"/>
      <w:marTop w:val="0"/>
      <w:marBottom w:val="0"/>
      <w:divBdr>
        <w:top w:val="none" w:sz="0" w:space="0" w:color="auto"/>
        <w:left w:val="none" w:sz="0" w:space="0" w:color="auto"/>
        <w:bottom w:val="none" w:sz="0" w:space="0" w:color="auto"/>
        <w:right w:val="none" w:sz="0" w:space="0" w:color="auto"/>
      </w:divBdr>
    </w:div>
    <w:div w:id="69278149">
      <w:marLeft w:val="640"/>
      <w:marRight w:val="0"/>
      <w:marTop w:val="0"/>
      <w:marBottom w:val="0"/>
      <w:divBdr>
        <w:top w:val="none" w:sz="0" w:space="0" w:color="auto"/>
        <w:left w:val="none" w:sz="0" w:space="0" w:color="auto"/>
        <w:bottom w:val="none" w:sz="0" w:space="0" w:color="auto"/>
        <w:right w:val="none" w:sz="0" w:space="0" w:color="auto"/>
      </w:divBdr>
    </w:div>
    <w:div w:id="69428917">
      <w:marLeft w:val="640"/>
      <w:marRight w:val="0"/>
      <w:marTop w:val="0"/>
      <w:marBottom w:val="0"/>
      <w:divBdr>
        <w:top w:val="none" w:sz="0" w:space="0" w:color="auto"/>
        <w:left w:val="none" w:sz="0" w:space="0" w:color="auto"/>
        <w:bottom w:val="none" w:sz="0" w:space="0" w:color="auto"/>
        <w:right w:val="none" w:sz="0" w:space="0" w:color="auto"/>
      </w:divBdr>
    </w:div>
    <w:div w:id="69468824">
      <w:marLeft w:val="640"/>
      <w:marRight w:val="0"/>
      <w:marTop w:val="0"/>
      <w:marBottom w:val="0"/>
      <w:divBdr>
        <w:top w:val="none" w:sz="0" w:space="0" w:color="auto"/>
        <w:left w:val="none" w:sz="0" w:space="0" w:color="auto"/>
        <w:bottom w:val="none" w:sz="0" w:space="0" w:color="auto"/>
        <w:right w:val="none" w:sz="0" w:space="0" w:color="auto"/>
      </w:divBdr>
    </w:div>
    <w:div w:id="69469739">
      <w:marLeft w:val="640"/>
      <w:marRight w:val="0"/>
      <w:marTop w:val="0"/>
      <w:marBottom w:val="0"/>
      <w:divBdr>
        <w:top w:val="none" w:sz="0" w:space="0" w:color="auto"/>
        <w:left w:val="none" w:sz="0" w:space="0" w:color="auto"/>
        <w:bottom w:val="none" w:sz="0" w:space="0" w:color="auto"/>
        <w:right w:val="none" w:sz="0" w:space="0" w:color="auto"/>
      </w:divBdr>
    </w:div>
    <w:div w:id="69473246">
      <w:marLeft w:val="640"/>
      <w:marRight w:val="0"/>
      <w:marTop w:val="0"/>
      <w:marBottom w:val="0"/>
      <w:divBdr>
        <w:top w:val="none" w:sz="0" w:space="0" w:color="auto"/>
        <w:left w:val="none" w:sz="0" w:space="0" w:color="auto"/>
        <w:bottom w:val="none" w:sz="0" w:space="0" w:color="auto"/>
        <w:right w:val="none" w:sz="0" w:space="0" w:color="auto"/>
      </w:divBdr>
    </w:div>
    <w:div w:id="69541503">
      <w:marLeft w:val="640"/>
      <w:marRight w:val="0"/>
      <w:marTop w:val="0"/>
      <w:marBottom w:val="0"/>
      <w:divBdr>
        <w:top w:val="none" w:sz="0" w:space="0" w:color="auto"/>
        <w:left w:val="none" w:sz="0" w:space="0" w:color="auto"/>
        <w:bottom w:val="none" w:sz="0" w:space="0" w:color="auto"/>
        <w:right w:val="none" w:sz="0" w:space="0" w:color="auto"/>
      </w:divBdr>
    </w:div>
    <w:div w:id="69542097">
      <w:marLeft w:val="640"/>
      <w:marRight w:val="0"/>
      <w:marTop w:val="0"/>
      <w:marBottom w:val="0"/>
      <w:divBdr>
        <w:top w:val="none" w:sz="0" w:space="0" w:color="auto"/>
        <w:left w:val="none" w:sz="0" w:space="0" w:color="auto"/>
        <w:bottom w:val="none" w:sz="0" w:space="0" w:color="auto"/>
        <w:right w:val="none" w:sz="0" w:space="0" w:color="auto"/>
      </w:divBdr>
    </w:div>
    <w:div w:id="69621197">
      <w:marLeft w:val="640"/>
      <w:marRight w:val="0"/>
      <w:marTop w:val="0"/>
      <w:marBottom w:val="0"/>
      <w:divBdr>
        <w:top w:val="none" w:sz="0" w:space="0" w:color="auto"/>
        <w:left w:val="none" w:sz="0" w:space="0" w:color="auto"/>
        <w:bottom w:val="none" w:sz="0" w:space="0" w:color="auto"/>
        <w:right w:val="none" w:sz="0" w:space="0" w:color="auto"/>
      </w:divBdr>
    </w:div>
    <w:div w:id="69734956">
      <w:marLeft w:val="640"/>
      <w:marRight w:val="0"/>
      <w:marTop w:val="0"/>
      <w:marBottom w:val="0"/>
      <w:divBdr>
        <w:top w:val="none" w:sz="0" w:space="0" w:color="auto"/>
        <w:left w:val="none" w:sz="0" w:space="0" w:color="auto"/>
        <w:bottom w:val="none" w:sz="0" w:space="0" w:color="auto"/>
        <w:right w:val="none" w:sz="0" w:space="0" w:color="auto"/>
      </w:divBdr>
    </w:div>
    <w:div w:id="69740745">
      <w:marLeft w:val="640"/>
      <w:marRight w:val="0"/>
      <w:marTop w:val="0"/>
      <w:marBottom w:val="0"/>
      <w:divBdr>
        <w:top w:val="none" w:sz="0" w:space="0" w:color="auto"/>
        <w:left w:val="none" w:sz="0" w:space="0" w:color="auto"/>
        <w:bottom w:val="none" w:sz="0" w:space="0" w:color="auto"/>
        <w:right w:val="none" w:sz="0" w:space="0" w:color="auto"/>
      </w:divBdr>
    </w:div>
    <w:div w:id="69741654">
      <w:marLeft w:val="640"/>
      <w:marRight w:val="0"/>
      <w:marTop w:val="0"/>
      <w:marBottom w:val="0"/>
      <w:divBdr>
        <w:top w:val="none" w:sz="0" w:space="0" w:color="auto"/>
        <w:left w:val="none" w:sz="0" w:space="0" w:color="auto"/>
        <w:bottom w:val="none" w:sz="0" w:space="0" w:color="auto"/>
        <w:right w:val="none" w:sz="0" w:space="0" w:color="auto"/>
      </w:divBdr>
    </w:div>
    <w:div w:id="69743825">
      <w:marLeft w:val="640"/>
      <w:marRight w:val="0"/>
      <w:marTop w:val="0"/>
      <w:marBottom w:val="0"/>
      <w:divBdr>
        <w:top w:val="none" w:sz="0" w:space="0" w:color="auto"/>
        <w:left w:val="none" w:sz="0" w:space="0" w:color="auto"/>
        <w:bottom w:val="none" w:sz="0" w:space="0" w:color="auto"/>
        <w:right w:val="none" w:sz="0" w:space="0" w:color="auto"/>
      </w:divBdr>
    </w:div>
    <w:div w:id="69809700">
      <w:marLeft w:val="640"/>
      <w:marRight w:val="0"/>
      <w:marTop w:val="0"/>
      <w:marBottom w:val="0"/>
      <w:divBdr>
        <w:top w:val="none" w:sz="0" w:space="0" w:color="auto"/>
        <w:left w:val="none" w:sz="0" w:space="0" w:color="auto"/>
        <w:bottom w:val="none" w:sz="0" w:space="0" w:color="auto"/>
        <w:right w:val="none" w:sz="0" w:space="0" w:color="auto"/>
      </w:divBdr>
    </w:div>
    <w:div w:id="69810269">
      <w:marLeft w:val="640"/>
      <w:marRight w:val="0"/>
      <w:marTop w:val="0"/>
      <w:marBottom w:val="0"/>
      <w:divBdr>
        <w:top w:val="none" w:sz="0" w:space="0" w:color="auto"/>
        <w:left w:val="none" w:sz="0" w:space="0" w:color="auto"/>
        <w:bottom w:val="none" w:sz="0" w:space="0" w:color="auto"/>
        <w:right w:val="none" w:sz="0" w:space="0" w:color="auto"/>
      </w:divBdr>
    </w:div>
    <w:div w:id="69886853">
      <w:marLeft w:val="640"/>
      <w:marRight w:val="0"/>
      <w:marTop w:val="0"/>
      <w:marBottom w:val="0"/>
      <w:divBdr>
        <w:top w:val="none" w:sz="0" w:space="0" w:color="auto"/>
        <w:left w:val="none" w:sz="0" w:space="0" w:color="auto"/>
        <w:bottom w:val="none" w:sz="0" w:space="0" w:color="auto"/>
        <w:right w:val="none" w:sz="0" w:space="0" w:color="auto"/>
      </w:divBdr>
    </w:div>
    <w:div w:id="69890935">
      <w:marLeft w:val="640"/>
      <w:marRight w:val="0"/>
      <w:marTop w:val="0"/>
      <w:marBottom w:val="0"/>
      <w:divBdr>
        <w:top w:val="none" w:sz="0" w:space="0" w:color="auto"/>
        <w:left w:val="none" w:sz="0" w:space="0" w:color="auto"/>
        <w:bottom w:val="none" w:sz="0" w:space="0" w:color="auto"/>
        <w:right w:val="none" w:sz="0" w:space="0" w:color="auto"/>
      </w:divBdr>
    </w:div>
    <w:div w:id="69891999">
      <w:marLeft w:val="640"/>
      <w:marRight w:val="0"/>
      <w:marTop w:val="0"/>
      <w:marBottom w:val="0"/>
      <w:divBdr>
        <w:top w:val="none" w:sz="0" w:space="0" w:color="auto"/>
        <w:left w:val="none" w:sz="0" w:space="0" w:color="auto"/>
        <w:bottom w:val="none" w:sz="0" w:space="0" w:color="auto"/>
        <w:right w:val="none" w:sz="0" w:space="0" w:color="auto"/>
      </w:divBdr>
    </w:div>
    <w:div w:id="69930621">
      <w:marLeft w:val="640"/>
      <w:marRight w:val="0"/>
      <w:marTop w:val="0"/>
      <w:marBottom w:val="0"/>
      <w:divBdr>
        <w:top w:val="none" w:sz="0" w:space="0" w:color="auto"/>
        <w:left w:val="none" w:sz="0" w:space="0" w:color="auto"/>
        <w:bottom w:val="none" w:sz="0" w:space="0" w:color="auto"/>
        <w:right w:val="none" w:sz="0" w:space="0" w:color="auto"/>
      </w:divBdr>
    </w:div>
    <w:div w:id="69930849">
      <w:marLeft w:val="640"/>
      <w:marRight w:val="0"/>
      <w:marTop w:val="0"/>
      <w:marBottom w:val="0"/>
      <w:divBdr>
        <w:top w:val="none" w:sz="0" w:space="0" w:color="auto"/>
        <w:left w:val="none" w:sz="0" w:space="0" w:color="auto"/>
        <w:bottom w:val="none" w:sz="0" w:space="0" w:color="auto"/>
        <w:right w:val="none" w:sz="0" w:space="0" w:color="auto"/>
      </w:divBdr>
    </w:div>
    <w:div w:id="70011585">
      <w:marLeft w:val="640"/>
      <w:marRight w:val="0"/>
      <w:marTop w:val="0"/>
      <w:marBottom w:val="0"/>
      <w:divBdr>
        <w:top w:val="none" w:sz="0" w:space="0" w:color="auto"/>
        <w:left w:val="none" w:sz="0" w:space="0" w:color="auto"/>
        <w:bottom w:val="none" w:sz="0" w:space="0" w:color="auto"/>
        <w:right w:val="none" w:sz="0" w:space="0" w:color="auto"/>
      </w:divBdr>
    </w:div>
    <w:div w:id="70011974">
      <w:marLeft w:val="640"/>
      <w:marRight w:val="0"/>
      <w:marTop w:val="0"/>
      <w:marBottom w:val="0"/>
      <w:divBdr>
        <w:top w:val="none" w:sz="0" w:space="0" w:color="auto"/>
        <w:left w:val="none" w:sz="0" w:space="0" w:color="auto"/>
        <w:bottom w:val="none" w:sz="0" w:space="0" w:color="auto"/>
        <w:right w:val="none" w:sz="0" w:space="0" w:color="auto"/>
      </w:divBdr>
    </w:div>
    <w:div w:id="70083721">
      <w:marLeft w:val="640"/>
      <w:marRight w:val="0"/>
      <w:marTop w:val="0"/>
      <w:marBottom w:val="0"/>
      <w:divBdr>
        <w:top w:val="none" w:sz="0" w:space="0" w:color="auto"/>
        <w:left w:val="none" w:sz="0" w:space="0" w:color="auto"/>
        <w:bottom w:val="none" w:sz="0" w:space="0" w:color="auto"/>
        <w:right w:val="none" w:sz="0" w:space="0" w:color="auto"/>
      </w:divBdr>
    </w:div>
    <w:div w:id="70084962">
      <w:marLeft w:val="640"/>
      <w:marRight w:val="0"/>
      <w:marTop w:val="0"/>
      <w:marBottom w:val="0"/>
      <w:divBdr>
        <w:top w:val="none" w:sz="0" w:space="0" w:color="auto"/>
        <w:left w:val="none" w:sz="0" w:space="0" w:color="auto"/>
        <w:bottom w:val="none" w:sz="0" w:space="0" w:color="auto"/>
        <w:right w:val="none" w:sz="0" w:space="0" w:color="auto"/>
      </w:divBdr>
    </w:div>
    <w:div w:id="70154971">
      <w:marLeft w:val="640"/>
      <w:marRight w:val="0"/>
      <w:marTop w:val="0"/>
      <w:marBottom w:val="0"/>
      <w:divBdr>
        <w:top w:val="none" w:sz="0" w:space="0" w:color="auto"/>
        <w:left w:val="none" w:sz="0" w:space="0" w:color="auto"/>
        <w:bottom w:val="none" w:sz="0" w:space="0" w:color="auto"/>
        <w:right w:val="none" w:sz="0" w:space="0" w:color="auto"/>
      </w:divBdr>
    </w:div>
    <w:div w:id="70277716">
      <w:marLeft w:val="640"/>
      <w:marRight w:val="0"/>
      <w:marTop w:val="0"/>
      <w:marBottom w:val="0"/>
      <w:divBdr>
        <w:top w:val="none" w:sz="0" w:space="0" w:color="auto"/>
        <w:left w:val="none" w:sz="0" w:space="0" w:color="auto"/>
        <w:bottom w:val="none" w:sz="0" w:space="0" w:color="auto"/>
        <w:right w:val="none" w:sz="0" w:space="0" w:color="auto"/>
      </w:divBdr>
    </w:div>
    <w:div w:id="70279352">
      <w:marLeft w:val="640"/>
      <w:marRight w:val="0"/>
      <w:marTop w:val="0"/>
      <w:marBottom w:val="0"/>
      <w:divBdr>
        <w:top w:val="none" w:sz="0" w:space="0" w:color="auto"/>
        <w:left w:val="none" w:sz="0" w:space="0" w:color="auto"/>
        <w:bottom w:val="none" w:sz="0" w:space="0" w:color="auto"/>
        <w:right w:val="none" w:sz="0" w:space="0" w:color="auto"/>
      </w:divBdr>
    </w:div>
    <w:div w:id="70347053">
      <w:marLeft w:val="640"/>
      <w:marRight w:val="0"/>
      <w:marTop w:val="0"/>
      <w:marBottom w:val="0"/>
      <w:divBdr>
        <w:top w:val="none" w:sz="0" w:space="0" w:color="auto"/>
        <w:left w:val="none" w:sz="0" w:space="0" w:color="auto"/>
        <w:bottom w:val="none" w:sz="0" w:space="0" w:color="auto"/>
        <w:right w:val="none" w:sz="0" w:space="0" w:color="auto"/>
      </w:divBdr>
    </w:div>
    <w:div w:id="70389562">
      <w:marLeft w:val="640"/>
      <w:marRight w:val="0"/>
      <w:marTop w:val="0"/>
      <w:marBottom w:val="0"/>
      <w:divBdr>
        <w:top w:val="none" w:sz="0" w:space="0" w:color="auto"/>
        <w:left w:val="none" w:sz="0" w:space="0" w:color="auto"/>
        <w:bottom w:val="none" w:sz="0" w:space="0" w:color="auto"/>
        <w:right w:val="none" w:sz="0" w:space="0" w:color="auto"/>
      </w:divBdr>
    </w:div>
    <w:div w:id="70390720">
      <w:marLeft w:val="640"/>
      <w:marRight w:val="0"/>
      <w:marTop w:val="0"/>
      <w:marBottom w:val="0"/>
      <w:divBdr>
        <w:top w:val="none" w:sz="0" w:space="0" w:color="auto"/>
        <w:left w:val="none" w:sz="0" w:space="0" w:color="auto"/>
        <w:bottom w:val="none" w:sz="0" w:space="0" w:color="auto"/>
        <w:right w:val="none" w:sz="0" w:space="0" w:color="auto"/>
      </w:divBdr>
    </w:div>
    <w:div w:id="70473463">
      <w:marLeft w:val="640"/>
      <w:marRight w:val="0"/>
      <w:marTop w:val="0"/>
      <w:marBottom w:val="0"/>
      <w:divBdr>
        <w:top w:val="none" w:sz="0" w:space="0" w:color="auto"/>
        <w:left w:val="none" w:sz="0" w:space="0" w:color="auto"/>
        <w:bottom w:val="none" w:sz="0" w:space="0" w:color="auto"/>
        <w:right w:val="none" w:sz="0" w:space="0" w:color="auto"/>
      </w:divBdr>
    </w:div>
    <w:div w:id="70474170">
      <w:marLeft w:val="640"/>
      <w:marRight w:val="0"/>
      <w:marTop w:val="0"/>
      <w:marBottom w:val="0"/>
      <w:divBdr>
        <w:top w:val="none" w:sz="0" w:space="0" w:color="auto"/>
        <w:left w:val="none" w:sz="0" w:space="0" w:color="auto"/>
        <w:bottom w:val="none" w:sz="0" w:space="0" w:color="auto"/>
        <w:right w:val="none" w:sz="0" w:space="0" w:color="auto"/>
      </w:divBdr>
    </w:div>
    <w:div w:id="70541016">
      <w:marLeft w:val="640"/>
      <w:marRight w:val="0"/>
      <w:marTop w:val="0"/>
      <w:marBottom w:val="0"/>
      <w:divBdr>
        <w:top w:val="none" w:sz="0" w:space="0" w:color="auto"/>
        <w:left w:val="none" w:sz="0" w:space="0" w:color="auto"/>
        <w:bottom w:val="none" w:sz="0" w:space="0" w:color="auto"/>
        <w:right w:val="none" w:sz="0" w:space="0" w:color="auto"/>
      </w:divBdr>
    </w:div>
    <w:div w:id="70543914">
      <w:marLeft w:val="640"/>
      <w:marRight w:val="0"/>
      <w:marTop w:val="0"/>
      <w:marBottom w:val="0"/>
      <w:divBdr>
        <w:top w:val="none" w:sz="0" w:space="0" w:color="auto"/>
        <w:left w:val="none" w:sz="0" w:space="0" w:color="auto"/>
        <w:bottom w:val="none" w:sz="0" w:space="0" w:color="auto"/>
        <w:right w:val="none" w:sz="0" w:space="0" w:color="auto"/>
      </w:divBdr>
    </w:div>
    <w:div w:id="70544574">
      <w:marLeft w:val="640"/>
      <w:marRight w:val="0"/>
      <w:marTop w:val="0"/>
      <w:marBottom w:val="0"/>
      <w:divBdr>
        <w:top w:val="none" w:sz="0" w:space="0" w:color="auto"/>
        <w:left w:val="none" w:sz="0" w:space="0" w:color="auto"/>
        <w:bottom w:val="none" w:sz="0" w:space="0" w:color="auto"/>
        <w:right w:val="none" w:sz="0" w:space="0" w:color="auto"/>
      </w:divBdr>
    </w:div>
    <w:div w:id="70586233">
      <w:marLeft w:val="640"/>
      <w:marRight w:val="0"/>
      <w:marTop w:val="0"/>
      <w:marBottom w:val="0"/>
      <w:divBdr>
        <w:top w:val="none" w:sz="0" w:space="0" w:color="auto"/>
        <w:left w:val="none" w:sz="0" w:space="0" w:color="auto"/>
        <w:bottom w:val="none" w:sz="0" w:space="0" w:color="auto"/>
        <w:right w:val="none" w:sz="0" w:space="0" w:color="auto"/>
      </w:divBdr>
    </w:div>
    <w:div w:id="70591121">
      <w:marLeft w:val="640"/>
      <w:marRight w:val="0"/>
      <w:marTop w:val="0"/>
      <w:marBottom w:val="0"/>
      <w:divBdr>
        <w:top w:val="none" w:sz="0" w:space="0" w:color="auto"/>
        <w:left w:val="none" w:sz="0" w:space="0" w:color="auto"/>
        <w:bottom w:val="none" w:sz="0" w:space="0" w:color="auto"/>
        <w:right w:val="none" w:sz="0" w:space="0" w:color="auto"/>
      </w:divBdr>
    </w:div>
    <w:div w:id="70667008">
      <w:marLeft w:val="640"/>
      <w:marRight w:val="0"/>
      <w:marTop w:val="0"/>
      <w:marBottom w:val="0"/>
      <w:divBdr>
        <w:top w:val="none" w:sz="0" w:space="0" w:color="auto"/>
        <w:left w:val="none" w:sz="0" w:space="0" w:color="auto"/>
        <w:bottom w:val="none" w:sz="0" w:space="0" w:color="auto"/>
        <w:right w:val="none" w:sz="0" w:space="0" w:color="auto"/>
      </w:divBdr>
    </w:div>
    <w:div w:id="70742283">
      <w:marLeft w:val="640"/>
      <w:marRight w:val="0"/>
      <w:marTop w:val="0"/>
      <w:marBottom w:val="0"/>
      <w:divBdr>
        <w:top w:val="none" w:sz="0" w:space="0" w:color="auto"/>
        <w:left w:val="none" w:sz="0" w:space="0" w:color="auto"/>
        <w:bottom w:val="none" w:sz="0" w:space="0" w:color="auto"/>
        <w:right w:val="none" w:sz="0" w:space="0" w:color="auto"/>
      </w:divBdr>
    </w:div>
    <w:div w:id="70780725">
      <w:marLeft w:val="640"/>
      <w:marRight w:val="0"/>
      <w:marTop w:val="0"/>
      <w:marBottom w:val="0"/>
      <w:divBdr>
        <w:top w:val="none" w:sz="0" w:space="0" w:color="auto"/>
        <w:left w:val="none" w:sz="0" w:space="0" w:color="auto"/>
        <w:bottom w:val="none" w:sz="0" w:space="0" w:color="auto"/>
        <w:right w:val="none" w:sz="0" w:space="0" w:color="auto"/>
      </w:divBdr>
    </w:div>
    <w:div w:id="70781853">
      <w:marLeft w:val="640"/>
      <w:marRight w:val="0"/>
      <w:marTop w:val="0"/>
      <w:marBottom w:val="0"/>
      <w:divBdr>
        <w:top w:val="none" w:sz="0" w:space="0" w:color="auto"/>
        <w:left w:val="none" w:sz="0" w:space="0" w:color="auto"/>
        <w:bottom w:val="none" w:sz="0" w:space="0" w:color="auto"/>
        <w:right w:val="none" w:sz="0" w:space="0" w:color="auto"/>
      </w:divBdr>
    </w:div>
    <w:div w:id="70783834">
      <w:marLeft w:val="640"/>
      <w:marRight w:val="0"/>
      <w:marTop w:val="0"/>
      <w:marBottom w:val="0"/>
      <w:divBdr>
        <w:top w:val="none" w:sz="0" w:space="0" w:color="auto"/>
        <w:left w:val="none" w:sz="0" w:space="0" w:color="auto"/>
        <w:bottom w:val="none" w:sz="0" w:space="0" w:color="auto"/>
        <w:right w:val="none" w:sz="0" w:space="0" w:color="auto"/>
      </w:divBdr>
    </w:div>
    <w:div w:id="70855275">
      <w:marLeft w:val="640"/>
      <w:marRight w:val="0"/>
      <w:marTop w:val="0"/>
      <w:marBottom w:val="0"/>
      <w:divBdr>
        <w:top w:val="none" w:sz="0" w:space="0" w:color="auto"/>
        <w:left w:val="none" w:sz="0" w:space="0" w:color="auto"/>
        <w:bottom w:val="none" w:sz="0" w:space="0" w:color="auto"/>
        <w:right w:val="none" w:sz="0" w:space="0" w:color="auto"/>
      </w:divBdr>
    </w:div>
    <w:div w:id="70858544">
      <w:marLeft w:val="640"/>
      <w:marRight w:val="0"/>
      <w:marTop w:val="0"/>
      <w:marBottom w:val="0"/>
      <w:divBdr>
        <w:top w:val="none" w:sz="0" w:space="0" w:color="auto"/>
        <w:left w:val="none" w:sz="0" w:space="0" w:color="auto"/>
        <w:bottom w:val="none" w:sz="0" w:space="0" w:color="auto"/>
        <w:right w:val="none" w:sz="0" w:space="0" w:color="auto"/>
      </w:divBdr>
    </w:div>
    <w:div w:id="70928108">
      <w:marLeft w:val="640"/>
      <w:marRight w:val="0"/>
      <w:marTop w:val="0"/>
      <w:marBottom w:val="0"/>
      <w:divBdr>
        <w:top w:val="none" w:sz="0" w:space="0" w:color="auto"/>
        <w:left w:val="none" w:sz="0" w:space="0" w:color="auto"/>
        <w:bottom w:val="none" w:sz="0" w:space="0" w:color="auto"/>
        <w:right w:val="none" w:sz="0" w:space="0" w:color="auto"/>
      </w:divBdr>
    </w:div>
    <w:div w:id="71002653">
      <w:marLeft w:val="640"/>
      <w:marRight w:val="0"/>
      <w:marTop w:val="0"/>
      <w:marBottom w:val="0"/>
      <w:divBdr>
        <w:top w:val="none" w:sz="0" w:space="0" w:color="auto"/>
        <w:left w:val="none" w:sz="0" w:space="0" w:color="auto"/>
        <w:bottom w:val="none" w:sz="0" w:space="0" w:color="auto"/>
        <w:right w:val="none" w:sz="0" w:space="0" w:color="auto"/>
      </w:divBdr>
    </w:div>
    <w:div w:id="71046792">
      <w:marLeft w:val="640"/>
      <w:marRight w:val="0"/>
      <w:marTop w:val="0"/>
      <w:marBottom w:val="0"/>
      <w:divBdr>
        <w:top w:val="none" w:sz="0" w:space="0" w:color="auto"/>
        <w:left w:val="none" w:sz="0" w:space="0" w:color="auto"/>
        <w:bottom w:val="none" w:sz="0" w:space="0" w:color="auto"/>
        <w:right w:val="none" w:sz="0" w:space="0" w:color="auto"/>
      </w:divBdr>
    </w:div>
    <w:div w:id="71047256">
      <w:marLeft w:val="640"/>
      <w:marRight w:val="0"/>
      <w:marTop w:val="0"/>
      <w:marBottom w:val="0"/>
      <w:divBdr>
        <w:top w:val="none" w:sz="0" w:space="0" w:color="auto"/>
        <w:left w:val="none" w:sz="0" w:space="0" w:color="auto"/>
        <w:bottom w:val="none" w:sz="0" w:space="0" w:color="auto"/>
        <w:right w:val="none" w:sz="0" w:space="0" w:color="auto"/>
      </w:divBdr>
    </w:div>
    <w:div w:id="71050982">
      <w:marLeft w:val="640"/>
      <w:marRight w:val="0"/>
      <w:marTop w:val="0"/>
      <w:marBottom w:val="0"/>
      <w:divBdr>
        <w:top w:val="none" w:sz="0" w:space="0" w:color="auto"/>
        <w:left w:val="none" w:sz="0" w:space="0" w:color="auto"/>
        <w:bottom w:val="none" w:sz="0" w:space="0" w:color="auto"/>
        <w:right w:val="none" w:sz="0" w:space="0" w:color="auto"/>
      </w:divBdr>
    </w:div>
    <w:div w:id="71051130">
      <w:marLeft w:val="640"/>
      <w:marRight w:val="0"/>
      <w:marTop w:val="0"/>
      <w:marBottom w:val="0"/>
      <w:divBdr>
        <w:top w:val="none" w:sz="0" w:space="0" w:color="auto"/>
        <w:left w:val="none" w:sz="0" w:space="0" w:color="auto"/>
        <w:bottom w:val="none" w:sz="0" w:space="0" w:color="auto"/>
        <w:right w:val="none" w:sz="0" w:space="0" w:color="auto"/>
      </w:divBdr>
    </w:div>
    <w:div w:id="71052962">
      <w:marLeft w:val="640"/>
      <w:marRight w:val="0"/>
      <w:marTop w:val="0"/>
      <w:marBottom w:val="0"/>
      <w:divBdr>
        <w:top w:val="none" w:sz="0" w:space="0" w:color="auto"/>
        <w:left w:val="none" w:sz="0" w:space="0" w:color="auto"/>
        <w:bottom w:val="none" w:sz="0" w:space="0" w:color="auto"/>
        <w:right w:val="none" w:sz="0" w:space="0" w:color="auto"/>
      </w:divBdr>
    </w:div>
    <w:div w:id="71054353">
      <w:marLeft w:val="640"/>
      <w:marRight w:val="0"/>
      <w:marTop w:val="0"/>
      <w:marBottom w:val="0"/>
      <w:divBdr>
        <w:top w:val="none" w:sz="0" w:space="0" w:color="auto"/>
        <w:left w:val="none" w:sz="0" w:space="0" w:color="auto"/>
        <w:bottom w:val="none" w:sz="0" w:space="0" w:color="auto"/>
        <w:right w:val="none" w:sz="0" w:space="0" w:color="auto"/>
      </w:divBdr>
    </w:div>
    <w:div w:id="71126638">
      <w:marLeft w:val="640"/>
      <w:marRight w:val="0"/>
      <w:marTop w:val="0"/>
      <w:marBottom w:val="0"/>
      <w:divBdr>
        <w:top w:val="none" w:sz="0" w:space="0" w:color="auto"/>
        <w:left w:val="none" w:sz="0" w:space="0" w:color="auto"/>
        <w:bottom w:val="none" w:sz="0" w:space="0" w:color="auto"/>
        <w:right w:val="none" w:sz="0" w:space="0" w:color="auto"/>
      </w:divBdr>
    </w:div>
    <w:div w:id="71322405">
      <w:marLeft w:val="640"/>
      <w:marRight w:val="0"/>
      <w:marTop w:val="0"/>
      <w:marBottom w:val="0"/>
      <w:divBdr>
        <w:top w:val="none" w:sz="0" w:space="0" w:color="auto"/>
        <w:left w:val="none" w:sz="0" w:space="0" w:color="auto"/>
        <w:bottom w:val="none" w:sz="0" w:space="0" w:color="auto"/>
        <w:right w:val="none" w:sz="0" w:space="0" w:color="auto"/>
      </w:divBdr>
    </w:div>
    <w:div w:id="71397517">
      <w:marLeft w:val="640"/>
      <w:marRight w:val="0"/>
      <w:marTop w:val="0"/>
      <w:marBottom w:val="0"/>
      <w:divBdr>
        <w:top w:val="none" w:sz="0" w:space="0" w:color="auto"/>
        <w:left w:val="none" w:sz="0" w:space="0" w:color="auto"/>
        <w:bottom w:val="none" w:sz="0" w:space="0" w:color="auto"/>
        <w:right w:val="none" w:sz="0" w:space="0" w:color="auto"/>
      </w:divBdr>
    </w:div>
    <w:div w:id="71436378">
      <w:marLeft w:val="640"/>
      <w:marRight w:val="0"/>
      <w:marTop w:val="0"/>
      <w:marBottom w:val="0"/>
      <w:divBdr>
        <w:top w:val="none" w:sz="0" w:space="0" w:color="auto"/>
        <w:left w:val="none" w:sz="0" w:space="0" w:color="auto"/>
        <w:bottom w:val="none" w:sz="0" w:space="0" w:color="auto"/>
        <w:right w:val="none" w:sz="0" w:space="0" w:color="auto"/>
      </w:divBdr>
    </w:div>
    <w:div w:id="71584921">
      <w:marLeft w:val="640"/>
      <w:marRight w:val="0"/>
      <w:marTop w:val="0"/>
      <w:marBottom w:val="0"/>
      <w:divBdr>
        <w:top w:val="none" w:sz="0" w:space="0" w:color="auto"/>
        <w:left w:val="none" w:sz="0" w:space="0" w:color="auto"/>
        <w:bottom w:val="none" w:sz="0" w:space="0" w:color="auto"/>
        <w:right w:val="none" w:sz="0" w:space="0" w:color="auto"/>
      </w:divBdr>
    </w:div>
    <w:div w:id="71633970">
      <w:marLeft w:val="640"/>
      <w:marRight w:val="0"/>
      <w:marTop w:val="0"/>
      <w:marBottom w:val="0"/>
      <w:divBdr>
        <w:top w:val="none" w:sz="0" w:space="0" w:color="auto"/>
        <w:left w:val="none" w:sz="0" w:space="0" w:color="auto"/>
        <w:bottom w:val="none" w:sz="0" w:space="0" w:color="auto"/>
        <w:right w:val="none" w:sz="0" w:space="0" w:color="auto"/>
      </w:divBdr>
    </w:div>
    <w:div w:id="71657528">
      <w:marLeft w:val="640"/>
      <w:marRight w:val="0"/>
      <w:marTop w:val="0"/>
      <w:marBottom w:val="0"/>
      <w:divBdr>
        <w:top w:val="none" w:sz="0" w:space="0" w:color="auto"/>
        <w:left w:val="none" w:sz="0" w:space="0" w:color="auto"/>
        <w:bottom w:val="none" w:sz="0" w:space="0" w:color="auto"/>
        <w:right w:val="none" w:sz="0" w:space="0" w:color="auto"/>
      </w:divBdr>
    </w:div>
    <w:div w:id="71662375">
      <w:marLeft w:val="640"/>
      <w:marRight w:val="0"/>
      <w:marTop w:val="0"/>
      <w:marBottom w:val="0"/>
      <w:divBdr>
        <w:top w:val="none" w:sz="0" w:space="0" w:color="auto"/>
        <w:left w:val="none" w:sz="0" w:space="0" w:color="auto"/>
        <w:bottom w:val="none" w:sz="0" w:space="0" w:color="auto"/>
        <w:right w:val="none" w:sz="0" w:space="0" w:color="auto"/>
      </w:divBdr>
    </w:div>
    <w:div w:id="71703212">
      <w:marLeft w:val="640"/>
      <w:marRight w:val="0"/>
      <w:marTop w:val="0"/>
      <w:marBottom w:val="0"/>
      <w:divBdr>
        <w:top w:val="none" w:sz="0" w:space="0" w:color="auto"/>
        <w:left w:val="none" w:sz="0" w:space="0" w:color="auto"/>
        <w:bottom w:val="none" w:sz="0" w:space="0" w:color="auto"/>
        <w:right w:val="none" w:sz="0" w:space="0" w:color="auto"/>
      </w:divBdr>
    </w:div>
    <w:div w:id="71705412">
      <w:marLeft w:val="640"/>
      <w:marRight w:val="0"/>
      <w:marTop w:val="0"/>
      <w:marBottom w:val="0"/>
      <w:divBdr>
        <w:top w:val="none" w:sz="0" w:space="0" w:color="auto"/>
        <w:left w:val="none" w:sz="0" w:space="0" w:color="auto"/>
        <w:bottom w:val="none" w:sz="0" w:space="0" w:color="auto"/>
        <w:right w:val="none" w:sz="0" w:space="0" w:color="auto"/>
      </w:divBdr>
    </w:div>
    <w:div w:id="71707271">
      <w:marLeft w:val="640"/>
      <w:marRight w:val="0"/>
      <w:marTop w:val="0"/>
      <w:marBottom w:val="0"/>
      <w:divBdr>
        <w:top w:val="none" w:sz="0" w:space="0" w:color="auto"/>
        <w:left w:val="none" w:sz="0" w:space="0" w:color="auto"/>
        <w:bottom w:val="none" w:sz="0" w:space="0" w:color="auto"/>
        <w:right w:val="none" w:sz="0" w:space="0" w:color="auto"/>
      </w:divBdr>
    </w:div>
    <w:div w:id="71777686">
      <w:marLeft w:val="640"/>
      <w:marRight w:val="0"/>
      <w:marTop w:val="0"/>
      <w:marBottom w:val="0"/>
      <w:divBdr>
        <w:top w:val="none" w:sz="0" w:space="0" w:color="auto"/>
        <w:left w:val="none" w:sz="0" w:space="0" w:color="auto"/>
        <w:bottom w:val="none" w:sz="0" w:space="0" w:color="auto"/>
        <w:right w:val="none" w:sz="0" w:space="0" w:color="auto"/>
      </w:divBdr>
    </w:div>
    <w:div w:id="71780330">
      <w:marLeft w:val="640"/>
      <w:marRight w:val="0"/>
      <w:marTop w:val="0"/>
      <w:marBottom w:val="0"/>
      <w:divBdr>
        <w:top w:val="none" w:sz="0" w:space="0" w:color="auto"/>
        <w:left w:val="none" w:sz="0" w:space="0" w:color="auto"/>
        <w:bottom w:val="none" w:sz="0" w:space="0" w:color="auto"/>
        <w:right w:val="none" w:sz="0" w:space="0" w:color="auto"/>
      </w:divBdr>
    </w:div>
    <w:div w:id="71780475">
      <w:marLeft w:val="640"/>
      <w:marRight w:val="0"/>
      <w:marTop w:val="0"/>
      <w:marBottom w:val="0"/>
      <w:divBdr>
        <w:top w:val="none" w:sz="0" w:space="0" w:color="auto"/>
        <w:left w:val="none" w:sz="0" w:space="0" w:color="auto"/>
        <w:bottom w:val="none" w:sz="0" w:space="0" w:color="auto"/>
        <w:right w:val="none" w:sz="0" w:space="0" w:color="auto"/>
      </w:divBdr>
    </w:div>
    <w:div w:id="71855045">
      <w:marLeft w:val="640"/>
      <w:marRight w:val="0"/>
      <w:marTop w:val="0"/>
      <w:marBottom w:val="0"/>
      <w:divBdr>
        <w:top w:val="none" w:sz="0" w:space="0" w:color="auto"/>
        <w:left w:val="none" w:sz="0" w:space="0" w:color="auto"/>
        <w:bottom w:val="none" w:sz="0" w:space="0" w:color="auto"/>
        <w:right w:val="none" w:sz="0" w:space="0" w:color="auto"/>
      </w:divBdr>
    </w:div>
    <w:div w:id="71859132">
      <w:marLeft w:val="640"/>
      <w:marRight w:val="0"/>
      <w:marTop w:val="0"/>
      <w:marBottom w:val="0"/>
      <w:divBdr>
        <w:top w:val="none" w:sz="0" w:space="0" w:color="auto"/>
        <w:left w:val="none" w:sz="0" w:space="0" w:color="auto"/>
        <w:bottom w:val="none" w:sz="0" w:space="0" w:color="auto"/>
        <w:right w:val="none" w:sz="0" w:space="0" w:color="auto"/>
      </w:divBdr>
    </w:div>
    <w:div w:id="71895016">
      <w:marLeft w:val="640"/>
      <w:marRight w:val="0"/>
      <w:marTop w:val="0"/>
      <w:marBottom w:val="0"/>
      <w:divBdr>
        <w:top w:val="none" w:sz="0" w:space="0" w:color="auto"/>
        <w:left w:val="none" w:sz="0" w:space="0" w:color="auto"/>
        <w:bottom w:val="none" w:sz="0" w:space="0" w:color="auto"/>
        <w:right w:val="none" w:sz="0" w:space="0" w:color="auto"/>
      </w:divBdr>
    </w:div>
    <w:div w:id="71898548">
      <w:marLeft w:val="640"/>
      <w:marRight w:val="0"/>
      <w:marTop w:val="0"/>
      <w:marBottom w:val="0"/>
      <w:divBdr>
        <w:top w:val="none" w:sz="0" w:space="0" w:color="auto"/>
        <w:left w:val="none" w:sz="0" w:space="0" w:color="auto"/>
        <w:bottom w:val="none" w:sz="0" w:space="0" w:color="auto"/>
        <w:right w:val="none" w:sz="0" w:space="0" w:color="auto"/>
      </w:divBdr>
    </w:div>
    <w:div w:id="71975811">
      <w:marLeft w:val="640"/>
      <w:marRight w:val="0"/>
      <w:marTop w:val="0"/>
      <w:marBottom w:val="0"/>
      <w:divBdr>
        <w:top w:val="none" w:sz="0" w:space="0" w:color="auto"/>
        <w:left w:val="none" w:sz="0" w:space="0" w:color="auto"/>
        <w:bottom w:val="none" w:sz="0" w:space="0" w:color="auto"/>
        <w:right w:val="none" w:sz="0" w:space="0" w:color="auto"/>
      </w:divBdr>
    </w:div>
    <w:div w:id="72122210">
      <w:marLeft w:val="640"/>
      <w:marRight w:val="0"/>
      <w:marTop w:val="0"/>
      <w:marBottom w:val="0"/>
      <w:divBdr>
        <w:top w:val="none" w:sz="0" w:space="0" w:color="auto"/>
        <w:left w:val="none" w:sz="0" w:space="0" w:color="auto"/>
        <w:bottom w:val="none" w:sz="0" w:space="0" w:color="auto"/>
        <w:right w:val="none" w:sz="0" w:space="0" w:color="auto"/>
      </w:divBdr>
    </w:div>
    <w:div w:id="72162222">
      <w:marLeft w:val="640"/>
      <w:marRight w:val="0"/>
      <w:marTop w:val="0"/>
      <w:marBottom w:val="0"/>
      <w:divBdr>
        <w:top w:val="none" w:sz="0" w:space="0" w:color="auto"/>
        <w:left w:val="none" w:sz="0" w:space="0" w:color="auto"/>
        <w:bottom w:val="none" w:sz="0" w:space="0" w:color="auto"/>
        <w:right w:val="none" w:sz="0" w:space="0" w:color="auto"/>
      </w:divBdr>
    </w:div>
    <w:div w:id="72168341">
      <w:marLeft w:val="640"/>
      <w:marRight w:val="0"/>
      <w:marTop w:val="0"/>
      <w:marBottom w:val="0"/>
      <w:divBdr>
        <w:top w:val="none" w:sz="0" w:space="0" w:color="auto"/>
        <w:left w:val="none" w:sz="0" w:space="0" w:color="auto"/>
        <w:bottom w:val="none" w:sz="0" w:space="0" w:color="auto"/>
        <w:right w:val="none" w:sz="0" w:space="0" w:color="auto"/>
      </w:divBdr>
    </w:div>
    <w:div w:id="72171439">
      <w:marLeft w:val="640"/>
      <w:marRight w:val="0"/>
      <w:marTop w:val="0"/>
      <w:marBottom w:val="0"/>
      <w:divBdr>
        <w:top w:val="none" w:sz="0" w:space="0" w:color="auto"/>
        <w:left w:val="none" w:sz="0" w:space="0" w:color="auto"/>
        <w:bottom w:val="none" w:sz="0" w:space="0" w:color="auto"/>
        <w:right w:val="none" w:sz="0" w:space="0" w:color="auto"/>
      </w:divBdr>
    </w:div>
    <w:div w:id="72241400">
      <w:marLeft w:val="640"/>
      <w:marRight w:val="0"/>
      <w:marTop w:val="0"/>
      <w:marBottom w:val="0"/>
      <w:divBdr>
        <w:top w:val="none" w:sz="0" w:space="0" w:color="auto"/>
        <w:left w:val="none" w:sz="0" w:space="0" w:color="auto"/>
        <w:bottom w:val="none" w:sz="0" w:space="0" w:color="auto"/>
        <w:right w:val="none" w:sz="0" w:space="0" w:color="auto"/>
      </w:divBdr>
    </w:div>
    <w:div w:id="72287274">
      <w:marLeft w:val="640"/>
      <w:marRight w:val="0"/>
      <w:marTop w:val="0"/>
      <w:marBottom w:val="0"/>
      <w:divBdr>
        <w:top w:val="none" w:sz="0" w:space="0" w:color="auto"/>
        <w:left w:val="none" w:sz="0" w:space="0" w:color="auto"/>
        <w:bottom w:val="none" w:sz="0" w:space="0" w:color="auto"/>
        <w:right w:val="none" w:sz="0" w:space="0" w:color="auto"/>
      </w:divBdr>
    </w:div>
    <w:div w:id="72364636">
      <w:marLeft w:val="640"/>
      <w:marRight w:val="0"/>
      <w:marTop w:val="0"/>
      <w:marBottom w:val="0"/>
      <w:divBdr>
        <w:top w:val="none" w:sz="0" w:space="0" w:color="auto"/>
        <w:left w:val="none" w:sz="0" w:space="0" w:color="auto"/>
        <w:bottom w:val="none" w:sz="0" w:space="0" w:color="auto"/>
        <w:right w:val="none" w:sz="0" w:space="0" w:color="auto"/>
      </w:divBdr>
    </w:div>
    <w:div w:id="72431132">
      <w:marLeft w:val="640"/>
      <w:marRight w:val="0"/>
      <w:marTop w:val="0"/>
      <w:marBottom w:val="0"/>
      <w:divBdr>
        <w:top w:val="none" w:sz="0" w:space="0" w:color="auto"/>
        <w:left w:val="none" w:sz="0" w:space="0" w:color="auto"/>
        <w:bottom w:val="none" w:sz="0" w:space="0" w:color="auto"/>
        <w:right w:val="none" w:sz="0" w:space="0" w:color="auto"/>
      </w:divBdr>
    </w:div>
    <w:div w:id="72434310">
      <w:marLeft w:val="640"/>
      <w:marRight w:val="0"/>
      <w:marTop w:val="0"/>
      <w:marBottom w:val="0"/>
      <w:divBdr>
        <w:top w:val="none" w:sz="0" w:space="0" w:color="auto"/>
        <w:left w:val="none" w:sz="0" w:space="0" w:color="auto"/>
        <w:bottom w:val="none" w:sz="0" w:space="0" w:color="auto"/>
        <w:right w:val="none" w:sz="0" w:space="0" w:color="auto"/>
      </w:divBdr>
    </w:div>
    <w:div w:id="72434487">
      <w:marLeft w:val="640"/>
      <w:marRight w:val="0"/>
      <w:marTop w:val="0"/>
      <w:marBottom w:val="0"/>
      <w:divBdr>
        <w:top w:val="none" w:sz="0" w:space="0" w:color="auto"/>
        <w:left w:val="none" w:sz="0" w:space="0" w:color="auto"/>
        <w:bottom w:val="none" w:sz="0" w:space="0" w:color="auto"/>
        <w:right w:val="none" w:sz="0" w:space="0" w:color="auto"/>
      </w:divBdr>
    </w:div>
    <w:div w:id="72438228">
      <w:marLeft w:val="640"/>
      <w:marRight w:val="0"/>
      <w:marTop w:val="0"/>
      <w:marBottom w:val="0"/>
      <w:divBdr>
        <w:top w:val="none" w:sz="0" w:space="0" w:color="auto"/>
        <w:left w:val="none" w:sz="0" w:space="0" w:color="auto"/>
        <w:bottom w:val="none" w:sz="0" w:space="0" w:color="auto"/>
        <w:right w:val="none" w:sz="0" w:space="0" w:color="auto"/>
      </w:divBdr>
    </w:div>
    <w:div w:id="72513341">
      <w:marLeft w:val="640"/>
      <w:marRight w:val="0"/>
      <w:marTop w:val="0"/>
      <w:marBottom w:val="0"/>
      <w:divBdr>
        <w:top w:val="none" w:sz="0" w:space="0" w:color="auto"/>
        <w:left w:val="none" w:sz="0" w:space="0" w:color="auto"/>
        <w:bottom w:val="none" w:sz="0" w:space="0" w:color="auto"/>
        <w:right w:val="none" w:sz="0" w:space="0" w:color="auto"/>
      </w:divBdr>
    </w:div>
    <w:div w:id="72550373">
      <w:marLeft w:val="640"/>
      <w:marRight w:val="0"/>
      <w:marTop w:val="0"/>
      <w:marBottom w:val="0"/>
      <w:divBdr>
        <w:top w:val="none" w:sz="0" w:space="0" w:color="auto"/>
        <w:left w:val="none" w:sz="0" w:space="0" w:color="auto"/>
        <w:bottom w:val="none" w:sz="0" w:space="0" w:color="auto"/>
        <w:right w:val="none" w:sz="0" w:space="0" w:color="auto"/>
      </w:divBdr>
    </w:div>
    <w:div w:id="72551501">
      <w:marLeft w:val="640"/>
      <w:marRight w:val="0"/>
      <w:marTop w:val="0"/>
      <w:marBottom w:val="0"/>
      <w:divBdr>
        <w:top w:val="none" w:sz="0" w:space="0" w:color="auto"/>
        <w:left w:val="none" w:sz="0" w:space="0" w:color="auto"/>
        <w:bottom w:val="none" w:sz="0" w:space="0" w:color="auto"/>
        <w:right w:val="none" w:sz="0" w:space="0" w:color="auto"/>
      </w:divBdr>
    </w:div>
    <w:div w:id="72552461">
      <w:marLeft w:val="640"/>
      <w:marRight w:val="0"/>
      <w:marTop w:val="0"/>
      <w:marBottom w:val="0"/>
      <w:divBdr>
        <w:top w:val="none" w:sz="0" w:space="0" w:color="auto"/>
        <w:left w:val="none" w:sz="0" w:space="0" w:color="auto"/>
        <w:bottom w:val="none" w:sz="0" w:space="0" w:color="auto"/>
        <w:right w:val="none" w:sz="0" w:space="0" w:color="auto"/>
      </w:divBdr>
    </w:div>
    <w:div w:id="72552998">
      <w:marLeft w:val="640"/>
      <w:marRight w:val="0"/>
      <w:marTop w:val="0"/>
      <w:marBottom w:val="0"/>
      <w:divBdr>
        <w:top w:val="none" w:sz="0" w:space="0" w:color="auto"/>
        <w:left w:val="none" w:sz="0" w:space="0" w:color="auto"/>
        <w:bottom w:val="none" w:sz="0" w:space="0" w:color="auto"/>
        <w:right w:val="none" w:sz="0" w:space="0" w:color="auto"/>
      </w:divBdr>
    </w:div>
    <w:div w:id="72557283">
      <w:marLeft w:val="640"/>
      <w:marRight w:val="0"/>
      <w:marTop w:val="0"/>
      <w:marBottom w:val="0"/>
      <w:divBdr>
        <w:top w:val="none" w:sz="0" w:space="0" w:color="auto"/>
        <w:left w:val="none" w:sz="0" w:space="0" w:color="auto"/>
        <w:bottom w:val="none" w:sz="0" w:space="0" w:color="auto"/>
        <w:right w:val="none" w:sz="0" w:space="0" w:color="auto"/>
      </w:divBdr>
    </w:div>
    <w:div w:id="72624293">
      <w:marLeft w:val="640"/>
      <w:marRight w:val="0"/>
      <w:marTop w:val="0"/>
      <w:marBottom w:val="0"/>
      <w:divBdr>
        <w:top w:val="none" w:sz="0" w:space="0" w:color="auto"/>
        <w:left w:val="none" w:sz="0" w:space="0" w:color="auto"/>
        <w:bottom w:val="none" w:sz="0" w:space="0" w:color="auto"/>
        <w:right w:val="none" w:sz="0" w:space="0" w:color="auto"/>
      </w:divBdr>
    </w:div>
    <w:div w:id="72626353">
      <w:marLeft w:val="640"/>
      <w:marRight w:val="0"/>
      <w:marTop w:val="0"/>
      <w:marBottom w:val="0"/>
      <w:divBdr>
        <w:top w:val="none" w:sz="0" w:space="0" w:color="auto"/>
        <w:left w:val="none" w:sz="0" w:space="0" w:color="auto"/>
        <w:bottom w:val="none" w:sz="0" w:space="0" w:color="auto"/>
        <w:right w:val="none" w:sz="0" w:space="0" w:color="auto"/>
      </w:divBdr>
    </w:div>
    <w:div w:id="72632420">
      <w:marLeft w:val="640"/>
      <w:marRight w:val="0"/>
      <w:marTop w:val="0"/>
      <w:marBottom w:val="0"/>
      <w:divBdr>
        <w:top w:val="none" w:sz="0" w:space="0" w:color="auto"/>
        <w:left w:val="none" w:sz="0" w:space="0" w:color="auto"/>
        <w:bottom w:val="none" w:sz="0" w:space="0" w:color="auto"/>
        <w:right w:val="none" w:sz="0" w:space="0" w:color="auto"/>
      </w:divBdr>
    </w:div>
    <w:div w:id="72633083">
      <w:marLeft w:val="640"/>
      <w:marRight w:val="0"/>
      <w:marTop w:val="0"/>
      <w:marBottom w:val="0"/>
      <w:divBdr>
        <w:top w:val="none" w:sz="0" w:space="0" w:color="auto"/>
        <w:left w:val="none" w:sz="0" w:space="0" w:color="auto"/>
        <w:bottom w:val="none" w:sz="0" w:space="0" w:color="auto"/>
        <w:right w:val="none" w:sz="0" w:space="0" w:color="auto"/>
      </w:divBdr>
    </w:div>
    <w:div w:id="72633118">
      <w:marLeft w:val="640"/>
      <w:marRight w:val="0"/>
      <w:marTop w:val="0"/>
      <w:marBottom w:val="0"/>
      <w:divBdr>
        <w:top w:val="none" w:sz="0" w:space="0" w:color="auto"/>
        <w:left w:val="none" w:sz="0" w:space="0" w:color="auto"/>
        <w:bottom w:val="none" w:sz="0" w:space="0" w:color="auto"/>
        <w:right w:val="none" w:sz="0" w:space="0" w:color="auto"/>
      </w:divBdr>
    </w:div>
    <w:div w:id="72700600">
      <w:marLeft w:val="0"/>
      <w:marRight w:val="0"/>
      <w:marTop w:val="0"/>
      <w:marBottom w:val="0"/>
      <w:divBdr>
        <w:top w:val="none" w:sz="0" w:space="0" w:color="auto"/>
        <w:left w:val="none" w:sz="0" w:space="0" w:color="auto"/>
        <w:bottom w:val="none" w:sz="0" w:space="0" w:color="auto"/>
        <w:right w:val="none" w:sz="0" w:space="0" w:color="auto"/>
      </w:divBdr>
    </w:div>
    <w:div w:id="72747810">
      <w:marLeft w:val="640"/>
      <w:marRight w:val="0"/>
      <w:marTop w:val="0"/>
      <w:marBottom w:val="0"/>
      <w:divBdr>
        <w:top w:val="none" w:sz="0" w:space="0" w:color="auto"/>
        <w:left w:val="none" w:sz="0" w:space="0" w:color="auto"/>
        <w:bottom w:val="none" w:sz="0" w:space="0" w:color="auto"/>
        <w:right w:val="none" w:sz="0" w:space="0" w:color="auto"/>
      </w:divBdr>
    </w:div>
    <w:div w:id="72775836">
      <w:marLeft w:val="640"/>
      <w:marRight w:val="0"/>
      <w:marTop w:val="0"/>
      <w:marBottom w:val="0"/>
      <w:divBdr>
        <w:top w:val="none" w:sz="0" w:space="0" w:color="auto"/>
        <w:left w:val="none" w:sz="0" w:space="0" w:color="auto"/>
        <w:bottom w:val="none" w:sz="0" w:space="0" w:color="auto"/>
        <w:right w:val="none" w:sz="0" w:space="0" w:color="auto"/>
      </w:divBdr>
    </w:div>
    <w:div w:id="72822763">
      <w:marLeft w:val="640"/>
      <w:marRight w:val="0"/>
      <w:marTop w:val="0"/>
      <w:marBottom w:val="0"/>
      <w:divBdr>
        <w:top w:val="none" w:sz="0" w:space="0" w:color="auto"/>
        <w:left w:val="none" w:sz="0" w:space="0" w:color="auto"/>
        <w:bottom w:val="none" w:sz="0" w:space="0" w:color="auto"/>
        <w:right w:val="none" w:sz="0" w:space="0" w:color="auto"/>
      </w:divBdr>
    </w:div>
    <w:div w:id="72944265">
      <w:marLeft w:val="640"/>
      <w:marRight w:val="0"/>
      <w:marTop w:val="0"/>
      <w:marBottom w:val="0"/>
      <w:divBdr>
        <w:top w:val="none" w:sz="0" w:space="0" w:color="auto"/>
        <w:left w:val="none" w:sz="0" w:space="0" w:color="auto"/>
        <w:bottom w:val="none" w:sz="0" w:space="0" w:color="auto"/>
        <w:right w:val="none" w:sz="0" w:space="0" w:color="auto"/>
      </w:divBdr>
    </w:div>
    <w:div w:id="72972536">
      <w:marLeft w:val="640"/>
      <w:marRight w:val="0"/>
      <w:marTop w:val="0"/>
      <w:marBottom w:val="0"/>
      <w:divBdr>
        <w:top w:val="none" w:sz="0" w:space="0" w:color="auto"/>
        <w:left w:val="none" w:sz="0" w:space="0" w:color="auto"/>
        <w:bottom w:val="none" w:sz="0" w:space="0" w:color="auto"/>
        <w:right w:val="none" w:sz="0" w:space="0" w:color="auto"/>
      </w:divBdr>
    </w:div>
    <w:div w:id="72973133">
      <w:marLeft w:val="640"/>
      <w:marRight w:val="0"/>
      <w:marTop w:val="0"/>
      <w:marBottom w:val="0"/>
      <w:divBdr>
        <w:top w:val="none" w:sz="0" w:space="0" w:color="auto"/>
        <w:left w:val="none" w:sz="0" w:space="0" w:color="auto"/>
        <w:bottom w:val="none" w:sz="0" w:space="0" w:color="auto"/>
        <w:right w:val="none" w:sz="0" w:space="0" w:color="auto"/>
      </w:divBdr>
    </w:div>
    <w:div w:id="73014107">
      <w:marLeft w:val="640"/>
      <w:marRight w:val="0"/>
      <w:marTop w:val="0"/>
      <w:marBottom w:val="0"/>
      <w:divBdr>
        <w:top w:val="none" w:sz="0" w:space="0" w:color="auto"/>
        <w:left w:val="none" w:sz="0" w:space="0" w:color="auto"/>
        <w:bottom w:val="none" w:sz="0" w:space="0" w:color="auto"/>
        <w:right w:val="none" w:sz="0" w:space="0" w:color="auto"/>
      </w:divBdr>
    </w:div>
    <w:div w:id="73018974">
      <w:marLeft w:val="640"/>
      <w:marRight w:val="0"/>
      <w:marTop w:val="0"/>
      <w:marBottom w:val="0"/>
      <w:divBdr>
        <w:top w:val="none" w:sz="0" w:space="0" w:color="auto"/>
        <w:left w:val="none" w:sz="0" w:space="0" w:color="auto"/>
        <w:bottom w:val="none" w:sz="0" w:space="0" w:color="auto"/>
        <w:right w:val="none" w:sz="0" w:space="0" w:color="auto"/>
      </w:divBdr>
    </w:div>
    <w:div w:id="73019456">
      <w:marLeft w:val="640"/>
      <w:marRight w:val="0"/>
      <w:marTop w:val="0"/>
      <w:marBottom w:val="0"/>
      <w:divBdr>
        <w:top w:val="none" w:sz="0" w:space="0" w:color="auto"/>
        <w:left w:val="none" w:sz="0" w:space="0" w:color="auto"/>
        <w:bottom w:val="none" w:sz="0" w:space="0" w:color="auto"/>
        <w:right w:val="none" w:sz="0" w:space="0" w:color="auto"/>
      </w:divBdr>
    </w:div>
    <w:div w:id="73087900">
      <w:marLeft w:val="640"/>
      <w:marRight w:val="0"/>
      <w:marTop w:val="0"/>
      <w:marBottom w:val="0"/>
      <w:divBdr>
        <w:top w:val="none" w:sz="0" w:space="0" w:color="auto"/>
        <w:left w:val="none" w:sz="0" w:space="0" w:color="auto"/>
        <w:bottom w:val="none" w:sz="0" w:space="0" w:color="auto"/>
        <w:right w:val="none" w:sz="0" w:space="0" w:color="auto"/>
      </w:divBdr>
    </w:div>
    <w:div w:id="73162243">
      <w:marLeft w:val="640"/>
      <w:marRight w:val="0"/>
      <w:marTop w:val="0"/>
      <w:marBottom w:val="0"/>
      <w:divBdr>
        <w:top w:val="none" w:sz="0" w:space="0" w:color="auto"/>
        <w:left w:val="none" w:sz="0" w:space="0" w:color="auto"/>
        <w:bottom w:val="none" w:sz="0" w:space="0" w:color="auto"/>
        <w:right w:val="none" w:sz="0" w:space="0" w:color="auto"/>
      </w:divBdr>
    </w:div>
    <w:div w:id="73163371">
      <w:marLeft w:val="640"/>
      <w:marRight w:val="0"/>
      <w:marTop w:val="0"/>
      <w:marBottom w:val="0"/>
      <w:divBdr>
        <w:top w:val="none" w:sz="0" w:space="0" w:color="auto"/>
        <w:left w:val="none" w:sz="0" w:space="0" w:color="auto"/>
        <w:bottom w:val="none" w:sz="0" w:space="0" w:color="auto"/>
        <w:right w:val="none" w:sz="0" w:space="0" w:color="auto"/>
      </w:divBdr>
    </w:div>
    <w:div w:id="73164780">
      <w:marLeft w:val="640"/>
      <w:marRight w:val="0"/>
      <w:marTop w:val="0"/>
      <w:marBottom w:val="0"/>
      <w:divBdr>
        <w:top w:val="none" w:sz="0" w:space="0" w:color="auto"/>
        <w:left w:val="none" w:sz="0" w:space="0" w:color="auto"/>
        <w:bottom w:val="none" w:sz="0" w:space="0" w:color="auto"/>
        <w:right w:val="none" w:sz="0" w:space="0" w:color="auto"/>
      </w:divBdr>
    </w:div>
    <w:div w:id="73165585">
      <w:marLeft w:val="640"/>
      <w:marRight w:val="0"/>
      <w:marTop w:val="0"/>
      <w:marBottom w:val="0"/>
      <w:divBdr>
        <w:top w:val="none" w:sz="0" w:space="0" w:color="auto"/>
        <w:left w:val="none" w:sz="0" w:space="0" w:color="auto"/>
        <w:bottom w:val="none" w:sz="0" w:space="0" w:color="auto"/>
        <w:right w:val="none" w:sz="0" w:space="0" w:color="auto"/>
      </w:divBdr>
    </w:div>
    <w:div w:id="73170423">
      <w:marLeft w:val="640"/>
      <w:marRight w:val="0"/>
      <w:marTop w:val="0"/>
      <w:marBottom w:val="0"/>
      <w:divBdr>
        <w:top w:val="none" w:sz="0" w:space="0" w:color="auto"/>
        <w:left w:val="none" w:sz="0" w:space="0" w:color="auto"/>
        <w:bottom w:val="none" w:sz="0" w:space="0" w:color="auto"/>
        <w:right w:val="none" w:sz="0" w:space="0" w:color="auto"/>
      </w:divBdr>
    </w:div>
    <w:div w:id="73204174">
      <w:marLeft w:val="640"/>
      <w:marRight w:val="0"/>
      <w:marTop w:val="0"/>
      <w:marBottom w:val="0"/>
      <w:divBdr>
        <w:top w:val="none" w:sz="0" w:space="0" w:color="auto"/>
        <w:left w:val="none" w:sz="0" w:space="0" w:color="auto"/>
        <w:bottom w:val="none" w:sz="0" w:space="0" w:color="auto"/>
        <w:right w:val="none" w:sz="0" w:space="0" w:color="auto"/>
      </w:divBdr>
    </w:div>
    <w:div w:id="73211424">
      <w:marLeft w:val="640"/>
      <w:marRight w:val="0"/>
      <w:marTop w:val="0"/>
      <w:marBottom w:val="0"/>
      <w:divBdr>
        <w:top w:val="none" w:sz="0" w:space="0" w:color="auto"/>
        <w:left w:val="none" w:sz="0" w:space="0" w:color="auto"/>
        <w:bottom w:val="none" w:sz="0" w:space="0" w:color="auto"/>
        <w:right w:val="none" w:sz="0" w:space="0" w:color="auto"/>
      </w:divBdr>
    </w:div>
    <w:div w:id="73281994">
      <w:marLeft w:val="640"/>
      <w:marRight w:val="0"/>
      <w:marTop w:val="0"/>
      <w:marBottom w:val="0"/>
      <w:divBdr>
        <w:top w:val="none" w:sz="0" w:space="0" w:color="auto"/>
        <w:left w:val="none" w:sz="0" w:space="0" w:color="auto"/>
        <w:bottom w:val="none" w:sz="0" w:space="0" w:color="auto"/>
        <w:right w:val="none" w:sz="0" w:space="0" w:color="auto"/>
      </w:divBdr>
    </w:div>
    <w:div w:id="73287989">
      <w:marLeft w:val="640"/>
      <w:marRight w:val="0"/>
      <w:marTop w:val="0"/>
      <w:marBottom w:val="0"/>
      <w:divBdr>
        <w:top w:val="none" w:sz="0" w:space="0" w:color="auto"/>
        <w:left w:val="none" w:sz="0" w:space="0" w:color="auto"/>
        <w:bottom w:val="none" w:sz="0" w:space="0" w:color="auto"/>
        <w:right w:val="none" w:sz="0" w:space="0" w:color="auto"/>
      </w:divBdr>
    </w:div>
    <w:div w:id="73288217">
      <w:marLeft w:val="640"/>
      <w:marRight w:val="0"/>
      <w:marTop w:val="0"/>
      <w:marBottom w:val="0"/>
      <w:divBdr>
        <w:top w:val="none" w:sz="0" w:space="0" w:color="auto"/>
        <w:left w:val="none" w:sz="0" w:space="0" w:color="auto"/>
        <w:bottom w:val="none" w:sz="0" w:space="0" w:color="auto"/>
        <w:right w:val="none" w:sz="0" w:space="0" w:color="auto"/>
      </w:divBdr>
    </w:div>
    <w:div w:id="73357389">
      <w:marLeft w:val="640"/>
      <w:marRight w:val="0"/>
      <w:marTop w:val="0"/>
      <w:marBottom w:val="0"/>
      <w:divBdr>
        <w:top w:val="none" w:sz="0" w:space="0" w:color="auto"/>
        <w:left w:val="none" w:sz="0" w:space="0" w:color="auto"/>
        <w:bottom w:val="none" w:sz="0" w:space="0" w:color="auto"/>
        <w:right w:val="none" w:sz="0" w:space="0" w:color="auto"/>
      </w:divBdr>
    </w:div>
    <w:div w:id="73400454">
      <w:marLeft w:val="640"/>
      <w:marRight w:val="0"/>
      <w:marTop w:val="0"/>
      <w:marBottom w:val="0"/>
      <w:divBdr>
        <w:top w:val="none" w:sz="0" w:space="0" w:color="auto"/>
        <w:left w:val="none" w:sz="0" w:space="0" w:color="auto"/>
        <w:bottom w:val="none" w:sz="0" w:space="0" w:color="auto"/>
        <w:right w:val="none" w:sz="0" w:space="0" w:color="auto"/>
      </w:divBdr>
    </w:div>
    <w:div w:id="73474707">
      <w:marLeft w:val="640"/>
      <w:marRight w:val="0"/>
      <w:marTop w:val="0"/>
      <w:marBottom w:val="0"/>
      <w:divBdr>
        <w:top w:val="none" w:sz="0" w:space="0" w:color="auto"/>
        <w:left w:val="none" w:sz="0" w:space="0" w:color="auto"/>
        <w:bottom w:val="none" w:sz="0" w:space="0" w:color="auto"/>
        <w:right w:val="none" w:sz="0" w:space="0" w:color="auto"/>
      </w:divBdr>
    </w:div>
    <w:div w:id="73600017">
      <w:marLeft w:val="640"/>
      <w:marRight w:val="0"/>
      <w:marTop w:val="0"/>
      <w:marBottom w:val="0"/>
      <w:divBdr>
        <w:top w:val="none" w:sz="0" w:space="0" w:color="auto"/>
        <w:left w:val="none" w:sz="0" w:space="0" w:color="auto"/>
        <w:bottom w:val="none" w:sz="0" w:space="0" w:color="auto"/>
        <w:right w:val="none" w:sz="0" w:space="0" w:color="auto"/>
      </w:divBdr>
    </w:div>
    <w:div w:id="73629127">
      <w:marLeft w:val="640"/>
      <w:marRight w:val="0"/>
      <w:marTop w:val="0"/>
      <w:marBottom w:val="0"/>
      <w:divBdr>
        <w:top w:val="none" w:sz="0" w:space="0" w:color="auto"/>
        <w:left w:val="none" w:sz="0" w:space="0" w:color="auto"/>
        <w:bottom w:val="none" w:sz="0" w:space="0" w:color="auto"/>
        <w:right w:val="none" w:sz="0" w:space="0" w:color="auto"/>
      </w:divBdr>
    </w:div>
    <w:div w:id="73629524">
      <w:marLeft w:val="640"/>
      <w:marRight w:val="0"/>
      <w:marTop w:val="0"/>
      <w:marBottom w:val="0"/>
      <w:divBdr>
        <w:top w:val="none" w:sz="0" w:space="0" w:color="auto"/>
        <w:left w:val="none" w:sz="0" w:space="0" w:color="auto"/>
        <w:bottom w:val="none" w:sz="0" w:space="0" w:color="auto"/>
        <w:right w:val="none" w:sz="0" w:space="0" w:color="auto"/>
      </w:divBdr>
    </w:div>
    <w:div w:id="73666833">
      <w:marLeft w:val="640"/>
      <w:marRight w:val="0"/>
      <w:marTop w:val="0"/>
      <w:marBottom w:val="0"/>
      <w:divBdr>
        <w:top w:val="none" w:sz="0" w:space="0" w:color="auto"/>
        <w:left w:val="none" w:sz="0" w:space="0" w:color="auto"/>
        <w:bottom w:val="none" w:sz="0" w:space="0" w:color="auto"/>
        <w:right w:val="none" w:sz="0" w:space="0" w:color="auto"/>
      </w:divBdr>
    </w:div>
    <w:div w:id="73670944">
      <w:marLeft w:val="640"/>
      <w:marRight w:val="0"/>
      <w:marTop w:val="0"/>
      <w:marBottom w:val="0"/>
      <w:divBdr>
        <w:top w:val="none" w:sz="0" w:space="0" w:color="auto"/>
        <w:left w:val="none" w:sz="0" w:space="0" w:color="auto"/>
        <w:bottom w:val="none" w:sz="0" w:space="0" w:color="auto"/>
        <w:right w:val="none" w:sz="0" w:space="0" w:color="auto"/>
      </w:divBdr>
    </w:div>
    <w:div w:id="73671964">
      <w:marLeft w:val="640"/>
      <w:marRight w:val="0"/>
      <w:marTop w:val="0"/>
      <w:marBottom w:val="0"/>
      <w:divBdr>
        <w:top w:val="none" w:sz="0" w:space="0" w:color="auto"/>
        <w:left w:val="none" w:sz="0" w:space="0" w:color="auto"/>
        <w:bottom w:val="none" w:sz="0" w:space="0" w:color="auto"/>
        <w:right w:val="none" w:sz="0" w:space="0" w:color="auto"/>
      </w:divBdr>
    </w:div>
    <w:div w:id="73672699">
      <w:marLeft w:val="640"/>
      <w:marRight w:val="0"/>
      <w:marTop w:val="0"/>
      <w:marBottom w:val="0"/>
      <w:divBdr>
        <w:top w:val="none" w:sz="0" w:space="0" w:color="auto"/>
        <w:left w:val="none" w:sz="0" w:space="0" w:color="auto"/>
        <w:bottom w:val="none" w:sz="0" w:space="0" w:color="auto"/>
        <w:right w:val="none" w:sz="0" w:space="0" w:color="auto"/>
      </w:divBdr>
    </w:div>
    <w:div w:id="73742309">
      <w:marLeft w:val="640"/>
      <w:marRight w:val="0"/>
      <w:marTop w:val="0"/>
      <w:marBottom w:val="0"/>
      <w:divBdr>
        <w:top w:val="none" w:sz="0" w:space="0" w:color="auto"/>
        <w:left w:val="none" w:sz="0" w:space="0" w:color="auto"/>
        <w:bottom w:val="none" w:sz="0" w:space="0" w:color="auto"/>
        <w:right w:val="none" w:sz="0" w:space="0" w:color="auto"/>
      </w:divBdr>
    </w:div>
    <w:div w:id="73742758">
      <w:marLeft w:val="640"/>
      <w:marRight w:val="0"/>
      <w:marTop w:val="0"/>
      <w:marBottom w:val="0"/>
      <w:divBdr>
        <w:top w:val="none" w:sz="0" w:space="0" w:color="auto"/>
        <w:left w:val="none" w:sz="0" w:space="0" w:color="auto"/>
        <w:bottom w:val="none" w:sz="0" w:space="0" w:color="auto"/>
        <w:right w:val="none" w:sz="0" w:space="0" w:color="auto"/>
      </w:divBdr>
    </w:div>
    <w:div w:id="73860085">
      <w:marLeft w:val="640"/>
      <w:marRight w:val="0"/>
      <w:marTop w:val="0"/>
      <w:marBottom w:val="0"/>
      <w:divBdr>
        <w:top w:val="none" w:sz="0" w:space="0" w:color="auto"/>
        <w:left w:val="none" w:sz="0" w:space="0" w:color="auto"/>
        <w:bottom w:val="none" w:sz="0" w:space="0" w:color="auto"/>
        <w:right w:val="none" w:sz="0" w:space="0" w:color="auto"/>
      </w:divBdr>
    </w:div>
    <w:div w:id="73861393">
      <w:marLeft w:val="640"/>
      <w:marRight w:val="0"/>
      <w:marTop w:val="0"/>
      <w:marBottom w:val="0"/>
      <w:divBdr>
        <w:top w:val="none" w:sz="0" w:space="0" w:color="auto"/>
        <w:left w:val="none" w:sz="0" w:space="0" w:color="auto"/>
        <w:bottom w:val="none" w:sz="0" w:space="0" w:color="auto"/>
        <w:right w:val="none" w:sz="0" w:space="0" w:color="auto"/>
      </w:divBdr>
    </w:div>
    <w:div w:id="73861828">
      <w:marLeft w:val="640"/>
      <w:marRight w:val="0"/>
      <w:marTop w:val="0"/>
      <w:marBottom w:val="0"/>
      <w:divBdr>
        <w:top w:val="none" w:sz="0" w:space="0" w:color="auto"/>
        <w:left w:val="none" w:sz="0" w:space="0" w:color="auto"/>
        <w:bottom w:val="none" w:sz="0" w:space="0" w:color="auto"/>
        <w:right w:val="none" w:sz="0" w:space="0" w:color="auto"/>
      </w:divBdr>
    </w:div>
    <w:div w:id="74012832">
      <w:marLeft w:val="640"/>
      <w:marRight w:val="0"/>
      <w:marTop w:val="0"/>
      <w:marBottom w:val="0"/>
      <w:divBdr>
        <w:top w:val="none" w:sz="0" w:space="0" w:color="auto"/>
        <w:left w:val="none" w:sz="0" w:space="0" w:color="auto"/>
        <w:bottom w:val="none" w:sz="0" w:space="0" w:color="auto"/>
        <w:right w:val="none" w:sz="0" w:space="0" w:color="auto"/>
      </w:divBdr>
    </w:div>
    <w:div w:id="74013423">
      <w:marLeft w:val="640"/>
      <w:marRight w:val="0"/>
      <w:marTop w:val="0"/>
      <w:marBottom w:val="0"/>
      <w:divBdr>
        <w:top w:val="none" w:sz="0" w:space="0" w:color="auto"/>
        <w:left w:val="none" w:sz="0" w:space="0" w:color="auto"/>
        <w:bottom w:val="none" w:sz="0" w:space="0" w:color="auto"/>
        <w:right w:val="none" w:sz="0" w:space="0" w:color="auto"/>
      </w:divBdr>
    </w:div>
    <w:div w:id="74017403">
      <w:marLeft w:val="640"/>
      <w:marRight w:val="0"/>
      <w:marTop w:val="0"/>
      <w:marBottom w:val="0"/>
      <w:divBdr>
        <w:top w:val="none" w:sz="0" w:space="0" w:color="auto"/>
        <w:left w:val="none" w:sz="0" w:space="0" w:color="auto"/>
        <w:bottom w:val="none" w:sz="0" w:space="0" w:color="auto"/>
        <w:right w:val="none" w:sz="0" w:space="0" w:color="auto"/>
      </w:divBdr>
    </w:div>
    <w:div w:id="74127879">
      <w:marLeft w:val="640"/>
      <w:marRight w:val="0"/>
      <w:marTop w:val="0"/>
      <w:marBottom w:val="0"/>
      <w:divBdr>
        <w:top w:val="none" w:sz="0" w:space="0" w:color="auto"/>
        <w:left w:val="none" w:sz="0" w:space="0" w:color="auto"/>
        <w:bottom w:val="none" w:sz="0" w:space="0" w:color="auto"/>
        <w:right w:val="none" w:sz="0" w:space="0" w:color="auto"/>
      </w:divBdr>
    </w:div>
    <w:div w:id="74129452">
      <w:marLeft w:val="640"/>
      <w:marRight w:val="0"/>
      <w:marTop w:val="0"/>
      <w:marBottom w:val="0"/>
      <w:divBdr>
        <w:top w:val="none" w:sz="0" w:space="0" w:color="auto"/>
        <w:left w:val="none" w:sz="0" w:space="0" w:color="auto"/>
        <w:bottom w:val="none" w:sz="0" w:space="0" w:color="auto"/>
        <w:right w:val="none" w:sz="0" w:space="0" w:color="auto"/>
      </w:divBdr>
    </w:div>
    <w:div w:id="74132370">
      <w:marLeft w:val="640"/>
      <w:marRight w:val="0"/>
      <w:marTop w:val="0"/>
      <w:marBottom w:val="0"/>
      <w:divBdr>
        <w:top w:val="none" w:sz="0" w:space="0" w:color="auto"/>
        <w:left w:val="none" w:sz="0" w:space="0" w:color="auto"/>
        <w:bottom w:val="none" w:sz="0" w:space="0" w:color="auto"/>
        <w:right w:val="none" w:sz="0" w:space="0" w:color="auto"/>
      </w:divBdr>
    </w:div>
    <w:div w:id="74206947">
      <w:marLeft w:val="640"/>
      <w:marRight w:val="0"/>
      <w:marTop w:val="0"/>
      <w:marBottom w:val="0"/>
      <w:divBdr>
        <w:top w:val="none" w:sz="0" w:space="0" w:color="auto"/>
        <w:left w:val="none" w:sz="0" w:space="0" w:color="auto"/>
        <w:bottom w:val="none" w:sz="0" w:space="0" w:color="auto"/>
        <w:right w:val="none" w:sz="0" w:space="0" w:color="auto"/>
      </w:divBdr>
    </w:div>
    <w:div w:id="74207501">
      <w:marLeft w:val="640"/>
      <w:marRight w:val="0"/>
      <w:marTop w:val="0"/>
      <w:marBottom w:val="0"/>
      <w:divBdr>
        <w:top w:val="none" w:sz="0" w:space="0" w:color="auto"/>
        <w:left w:val="none" w:sz="0" w:space="0" w:color="auto"/>
        <w:bottom w:val="none" w:sz="0" w:space="0" w:color="auto"/>
        <w:right w:val="none" w:sz="0" w:space="0" w:color="auto"/>
      </w:divBdr>
    </w:div>
    <w:div w:id="74210379">
      <w:marLeft w:val="640"/>
      <w:marRight w:val="0"/>
      <w:marTop w:val="0"/>
      <w:marBottom w:val="0"/>
      <w:divBdr>
        <w:top w:val="none" w:sz="0" w:space="0" w:color="auto"/>
        <w:left w:val="none" w:sz="0" w:space="0" w:color="auto"/>
        <w:bottom w:val="none" w:sz="0" w:space="0" w:color="auto"/>
        <w:right w:val="none" w:sz="0" w:space="0" w:color="auto"/>
      </w:divBdr>
    </w:div>
    <w:div w:id="74280182">
      <w:marLeft w:val="640"/>
      <w:marRight w:val="0"/>
      <w:marTop w:val="0"/>
      <w:marBottom w:val="0"/>
      <w:divBdr>
        <w:top w:val="none" w:sz="0" w:space="0" w:color="auto"/>
        <w:left w:val="none" w:sz="0" w:space="0" w:color="auto"/>
        <w:bottom w:val="none" w:sz="0" w:space="0" w:color="auto"/>
        <w:right w:val="none" w:sz="0" w:space="0" w:color="auto"/>
      </w:divBdr>
    </w:div>
    <w:div w:id="74280740">
      <w:marLeft w:val="640"/>
      <w:marRight w:val="0"/>
      <w:marTop w:val="0"/>
      <w:marBottom w:val="0"/>
      <w:divBdr>
        <w:top w:val="none" w:sz="0" w:space="0" w:color="auto"/>
        <w:left w:val="none" w:sz="0" w:space="0" w:color="auto"/>
        <w:bottom w:val="none" w:sz="0" w:space="0" w:color="auto"/>
        <w:right w:val="none" w:sz="0" w:space="0" w:color="auto"/>
      </w:divBdr>
    </w:div>
    <w:div w:id="74321180">
      <w:marLeft w:val="640"/>
      <w:marRight w:val="0"/>
      <w:marTop w:val="0"/>
      <w:marBottom w:val="0"/>
      <w:divBdr>
        <w:top w:val="none" w:sz="0" w:space="0" w:color="auto"/>
        <w:left w:val="none" w:sz="0" w:space="0" w:color="auto"/>
        <w:bottom w:val="none" w:sz="0" w:space="0" w:color="auto"/>
        <w:right w:val="none" w:sz="0" w:space="0" w:color="auto"/>
      </w:divBdr>
    </w:div>
    <w:div w:id="74323840">
      <w:marLeft w:val="640"/>
      <w:marRight w:val="0"/>
      <w:marTop w:val="0"/>
      <w:marBottom w:val="0"/>
      <w:divBdr>
        <w:top w:val="none" w:sz="0" w:space="0" w:color="auto"/>
        <w:left w:val="none" w:sz="0" w:space="0" w:color="auto"/>
        <w:bottom w:val="none" w:sz="0" w:space="0" w:color="auto"/>
        <w:right w:val="none" w:sz="0" w:space="0" w:color="auto"/>
      </w:divBdr>
    </w:div>
    <w:div w:id="74324645">
      <w:marLeft w:val="640"/>
      <w:marRight w:val="0"/>
      <w:marTop w:val="0"/>
      <w:marBottom w:val="0"/>
      <w:divBdr>
        <w:top w:val="none" w:sz="0" w:space="0" w:color="auto"/>
        <w:left w:val="none" w:sz="0" w:space="0" w:color="auto"/>
        <w:bottom w:val="none" w:sz="0" w:space="0" w:color="auto"/>
        <w:right w:val="none" w:sz="0" w:space="0" w:color="auto"/>
      </w:divBdr>
    </w:div>
    <w:div w:id="74328174">
      <w:marLeft w:val="640"/>
      <w:marRight w:val="0"/>
      <w:marTop w:val="0"/>
      <w:marBottom w:val="0"/>
      <w:divBdr>
        <w:top w:val="none" w:sz="0" w:space="0" w:color="auto"/>
        <w:left w:val="none" w:sz="0" w:space="0" w:color="auto"/>
        <w:bottom w:val="none" w:sz="0" w:space="0" w:color="auto"/>
        <w:right w:val="none" w:sz="0" w:space="0" w:color="auto"/>
      </w:divBdr>
    </w:div>
    <w:div w:id="74401068">
      <w:marLeft w:val="640"/>
      <w:marRight w:val="0"/>
      <w:marTop w:val="0"/>
      <w:marBottom w:val="0"/>
      <w:divBdr>
        <w:top w:val="none" w:sz="0" w:space="0" w:color="auto"/>
        <w:left w:val="none" w:sz="0" w:space="0" w:color="auto"/>
        <w:bottom w:val="none" w:sz="0" w:space="0" w:color="auto"/>
        <w:right w:val="none" w:sz="0" w:space="0" w:color="auto"/>
      </w:divBdr>
    </w:div>
    <w:div w:id="74403554">
      <w:marLeft w:val="640"/>
      <w:marRight w:val="0"/>
      <w:marTop w:val="0"/>
      <w:marBottom w:val="0"/>
      <w:divBdr>
        <w:top w:val="none" w:sz="0" w:space="0" w:color="auto"/>
        <w:left w:val="none" w:sz="0" w:space="0" w:color="auto"/>
        <w:bottom w:val="none" w:sz="0" w:space="0" w:color="auto"/>
        <w:right w:val="none" w:sz="0" w:space="0" w:color="auto"/>
      </w:divBdr>
    </w:div>
    <w:div w:id="74406156">
      <w:marLeft w:val="640"/>
      <w:marRight w:val="0"/>
      <w:marTop w:val="0"/>
      <w:marBottom w:val="0"/>
      <w:divBdr>
        <w:top w:val="none" w:sz="0" w:space="0" w:color="auto"/>
        <w:left w:val="none" w:sz="0" w:space="0" w:color="auto"/>
        <w:bottom w:val="none" w:sz="0" w:space="0" w:color="auto"/>
        <w:right w:val="none" w:sz="0" w:space="0" w:color="auto"/>
      </w:divBdr>
    </w:div>
    <w:div w:id="74476776">
      <w:marLeft w:val="640"/>
      <w:marRight w:val="0"/>
      <w:marTop w:val="0"/>
      <w:marBottom w:val="0"/>
      <w:divBdr>
        <w:top w:val="none" w:sz="0" w:space="0" w:color="auto"/>
        <w:left w:val="none" w:sz="0" w:space="0" w:color="auto"/>
        <w:bottom w:val="none" w:sz="0" w:space="0" w:color="auto"/>
        <w:right w:val="none" w:sz="0" w:space="0" w:color="auto"/>
      </w:divBdr>
    </w:div>
    <w:div w:id="74596090">
      <w:marLeft w:val="640"/>
      <w:marRight w:val="0"/>
      <w:marTop w:val="0"/>
      <w:marBottom w:val="0"/>
      <w:divBdr>
        <w:top w:val="none" w:sz="0" w:space="0" w:color="auto"/>
        <w:left w:val="none" w:sz="0" w:space="0" w:color="auto"/>
        <w:bottom w:val="none" w:sz="0" w:space="0" w:color="auto"/>
        <w:right w:val="none" w:sz="0" w:space="0" w:color="auto"/>
      </w:divBdr>
    </w:div>
    <w:div w:id="74670290">
      <w:marLeft w:val="640"/>
      <w:marRight w:val="0"/>
      <w:marTop w:val="0"/>
      <w:marBottom w:val="0"/>
      <w:divBdr>
        <w:top w:val="none" w:sz="0" w:space="0" w:color="auto"/>
        <w:left w:val="none" w:sz="0" w:space="0" w:color="auto"/>
        <w:bottom w:val="none" w:sz="0" w:space="0" w:color="auto"/>
        <w:right w:val="none" w:sz="0" w:space="0" w:color="auto"/>
      </w:divBdr>
    </w:div>
    <w:div w:id="74670672">
      <w:marLeft w:val="640"/>
      <w:marRight w:val="0"/>
      <w:marTop w:val="0"/>
      <w:marBottom w:val="0"/>
      <w:divBdr>
        <w:top w:val="none" w:sz="0" w:space="0" w:color="auto"/>
        <w:left w:val="none" w:sz="0" w:space="0" w:color="auto"/>
        <w:bottom w:val="none" w:sz="0" w:space="0" w:color="auto"/>
        <w:right w:val="none" w:sz="0" w:space="0" w:color="auto"/>
      </w:divBdr>
    </w:div>
    <w:div w:id="74711121">
      <w:marLeft w:val="640"/>
      <w:marRight w:val="0"/>
      <w:marTop w:val="0"/>
      <w:marBottom w:val="0"/>
      <w:divBdr>
        <w:top w:val="none" w:sz="0" w:space="0" w:color="auto"/>
        <w:left w:val="none" w:sz="0" w:space="0" w:color="auto"/>
        <w:bottom w:val="none" w:sz="0" w:space="0" w:color="auto"/>
        <w:right w:val="none" w:sz="0" w:space="0" w:color="auto"/>
      </w:divBdr>
    </w:div>
    <w:div w:id="74711680">
      <w:marLeft w:val="640"/>
      <w:marRight w:val="0"/>
      <w:marTop w:val="0"/>
      <w:marBottom w:val="0"/>
      <w:divBdr>
        <w:top w:val="none" w:sz="0" w:space="0" w:color="auto"/>
        <w:left w:val="none" w:sz="0" w:space="0" w:color="auto"/>
        <w:bottom w:val="none" w:sz="0" w:space="0" w:color="auto"/>
        <w:right w:val="none" w:sz="0" w:space="0" w:color="auto"/>
      </w:divBdr>
    </w:div>
    <w:div w:id="74716362">
      <w:marLeft w:val="640"/>
      <w:marRight w:val="0"/>
      <w:marTop w:val="0"/>
      <w:marBottom w:val="0"/>
      <w:divBdr>
        <w:top w:val="none" w:sz="0" w:space="0" w:color="auto"/>
        <w:left w:val="none" w:sz="0" w:space="0" w:color="auto"/>
        <w:bottom w:val="none" w:sz="0" w:space="0" w:color="auto"/>
        <w:right w:val="none" w:sz="0" w:space="0" w:color="auto"/>
      </w:divBdr>
    </w:div>
    <w:div w:id="74784725">
      <w:marLeft w:val="0"/>
      <w:marRight w:val="0"/>
      <w:marTop w:val="0"/>
      <w:marBottom w:val="0"/>
      <w:divBdr>
        <w:top w:val="none" w:sz="0" w:space="0" w:color="auto"/>
        <w:left w:val="none" w:sz="0" w:space="0" w:color="auto"/>
        <w:bottom w:val="none" w:sz="0" w:space="0" w:color="auto"/>
        <w:right w:val="none" w:sz="0" w:space="0" w:color="auto"/>
      </w:divBdr>
    </w:div>
    <w:div w:id="74935789">
      <w:marLeft w:val="640"/>
      <w:marRight w:val="0"/>
      <w:marTop w:val="0"/>
      <w:marBottom w:val="0"/>
      <w:divBdr>
        <w:top w:val="none" w:sz="0" w:space="0" w:color="auto"/>
        <w:left w:val="none" w:sz="0" w:space="0" w:color="auto"/>
        <w:bottom w:val="none" w:sz="0" w:space="0" w:color="auto"/>
        <w:right w:val="none" w:sz="0" w:space="0" w:color="auto"/>
      </w:divBdr>
    </w:div>
    <w:div w:id="74939820">
      <w:marLeft w:val="640"/>
      <w:marRight w:val="0"/>
      <w:marTop w:val="0"/>
      <w:marBottom w:val="0"/>
      <w:divBdr>
        <w:top w:val="none" w:sz="0" w:space="0" w:color="auto"/>
        <w:left w:val="none" w:sz="0" w:space="0" w:color="auto"/>
        <w:bottom w:val="none" w:sz="0" w:space="0" w:color="auto"/>
        <w:right w:val="none" w:sz="0" w:space="0" w:color="auto"/>
      </w:divBdr>
    </w:div>
    <w:div w:id="75058520">
      <w:marLeft w:val="640"/>
      <w:marRight w:val="0"/>
      <w:marTop w:val="0"/>
      <w:marBottom w:val="0"/>
      <w:divBdr>
        <w:top w:val="none" w:sz="0" w:space="0" w:color="auto"/>
        <w:left w:val="none" w:sz="0" w:space="0" w:color="auto"/>
        <w:bottom w:val="none" w:sz="0" w:space="0" w:color="auto"/>
        <w:right w:val="none" w:sz="0" w:space="0" w:color="auto"/>
      </w:divBdr>
    </w:div>
    <w:div w:id="75248503">
      <w:marLeft w:val="640"/>
      <w:marRight w:val="0"/>
      <w:marTop w:val="0"/>
      <w:marBottom w:val="0"/>
      <w:divBdr>
        <w:top w:val="none" w:sz="0" w:space="0" w:color="auto"/>
        <w:left w:val="none" w:sz="0" w:space="0" w:color="auto"/>
        <w:bottom w:val="none" w:sz="0" w:space="0" w:color="auto"/>
        <w:right w:val="none" w:sz="0" w:space="0" w:color="auto"/>
      </w:divBdr>
    </w:div>
    <w:div w:id="75249597">
      <w:marLeft w:val="640"/>
      <w:marRight w:val="0"/>
      <w:marTop w:val="0"/>
      <w:marBottom w:val="0"/>
      <w:divBdr>
        <w:top w:val="none" w:sz="0" w:space="0" w:color="auto"/>
        <w:left w:val="none" w:sz="0" w:space="0" w:color="auto"/>
        <w:bottom w:val="none" w:sz="0" w:space="0" w:color="auto"/>
        <w:right w:val="none" w:sz="0" w:space="0" w:color="auto"/>
      </w:divBdr>
    </w:div>
    <w:div w:id="75253231">
      <w:marLeft w:val="640"/>
      <w:marRight w:val="0"/>
      <w:marTop w:val="0"/>
      <w:marBottom w:val="0"/>
      <w:divBdr>
        <w:top w:val="none" w:sz="0" w:space="0" w:color="auto"/>
        <w:left w:val="none" w:sz="0" w:space="0" w:color="auto"/>
        <w:bottom w:val="none" w:sz="0" w:space="0" w:color="auto"/>
        <w:right w:val="none" w:sz="0" w:space="0" w:color="auto"/>
      </w:divBdr>
    </w:div>
    <w:div w:id="75438710">
      <w:marLeft w:val="640"/>
      <w:marRight w:val="0"/>
      <w:marTop w:val="0"/>
      <w:marBottom w:val="0"/>
      <w:divBdr>
        <w:top w:val="none" w:sz="0" w:space="0" w:color="auto"/>
        <w:left w:val="none" w:sz="0" w:space="0" w:color="auto"/>
        <w:bottom w:val="none" w:sz="0" w:space="0" w:color="auto"/>
        <w:right w:val="none" w:sz="0" w:space="0" w:color="auto"/>
      </w:divBdr>
    </w:div>
    <w:div w:id="75438996">
      <w:marLeft w:val="640"/>
      <w:marRight w:val="0"/>
      <w:marTop w:val="0"/>
      <w:marBottom w:val="0"/>
      <w:divBdr>
        <w:top w:val="none" w:sz="0" w:space="0" w:color="auto"/>
        <w:left w:val="none" w:sz="0" w:space="0" w:color="auto"/>
        <w:bottom w:val="none" w:sz="0" w:space="0" w:color="auto"/>
        <w:right w:val="none" w:sz="0" w:space="0" w:color="auto"/>
      </w:divBdr>
    </w:div>
    <w:div w:id="75439959">
      <w:marLeft w:val="640"/>
      <w:marRight w:val="0"/>
      <w:marTop w:val="0"/>
      <w:marBottom w:val="0"/>
      <w:divBdr>
        <w:top w:val="none" w:sz="0" w:space="0" w:color="auto"/>
        <w:left w:val="none" w:sz="0" w:space="0" w:color="auto"/>
        <w:bottom w:val="none" w:sz="0" w:space="0" w:color="auto"/>
        <w:right w:val="none" w:sz="0" w:space="0" w:color="auto"/>
      </w:divBdr>
    </w:div>
    <w:div w:id="75444580">
      <w:marLeft w:val="640"/>
      <w:marRight w:val="0"/>
      <w:marTop w:val="0"/>
      <w:marBottom w:val="0"/>
      <w:divBdr>
        <w:top w:val="none" w:sz="0" w:space="0" w:color="auto"/>
        <w:left w:val="none" w:sz="0" w:space="0" w:color="auto"/>
        <w:bottom w:val="none" w:sz="0" w:space="0" w:color="auto"/>
        <w:right w:val="none" w:sz="0" w:space="0" w:color="auto"/>
      </w:divBdr>
    </w:div>
    <w:div w:id="75522652">
      <w:marLeft w:val="640"/>
      <w:marRight w:val="0"/>
      <w:marTop w:val="0"/>
      <w:marBottom w:val="0"/>
      <w:divBdr>
        <w:top w:val="none" w:sz="0" w:space="0" w:color="auto"/>
        <w:left w:val="none" w:sz="0" w:space="0" w:color="auto"/>
        <w:bottom w:val="none" w:sz="0" w:space="0" w:color="auto"/>
        <w:right w:val="none" w:sz="0" w:space="0" w:color="auto"/>
      </w:divBdr>
    </w:div>
    <w:div w:id="75594882">
      <w:marLeft w:val="640"/>
      <w:marRight w:val="0"/>
      <w:marTop w:val="0"/>
      <w:marBottom w:val="0"/>
      <w:divBdr>
        <w:top w:val="none" w:sz="0" w:space="0" w:color="auto"/>
        <w:left w:val="none" w:sz="0" w:space="0" w:color="auto"/>
        <w:bottom w:val="none" w:sz="0" w:space="0" w:color="auto"/>
        <w:right w:val="none" w:sz="0" w:space="0" w:color="auto"/>
      </w:divBdr>
    </w:div>
    <w:div w:id="75785091">
      <w:marLeft w:val="640"/>
      <w:marRight w:val="0"/>
      <w:marTop w:val="0"/>
      <w:marBottom w:val="0"/>
      <w:divBdr>
        <w:top w:val="none" w:sz="0" w:space="0" w:color="auto"/>
        <w:left w:val="none" w:sz="0" w:space="0" w:color="auto"/>
        <w:bottom w:val="none" w:sz="0" w:space="0" w:color="auto"/>
        <w:right w:val="none" w:sz="0" w:space="0" w:color="auto"/>
      </w:divBdr>
    </w:div>
    <w:div w:id="75788848">
      <w:marLeft w:val="640"/>
      <w:marRight w:val="0"/>
      <w:marTop w:val="0"/>
      <w:marBottom w:val="0"/>
      <w:divBdr>
        <w:top w:val="none" w:sz="0" w:space="0" w:color="auto"/>
        <w:left w:val="none" w:sz="0" w:space="0" w:color="auto"/>
        <w:bottom w:val="none" w:sz="0" w:space="0" w:color="auto"/>
        <w:right w:val="none" w:sz="0" w:space="0" w:color="auto"/>
      </w:divBdr>
    </w:div>
    <w:div w:id="75832689">
      <w:marLeft w:val="640"/>
      <w:marRight w:val="0"/>
      <w:marTop w:val="0"/>
      <w:marBottom w:val="0"/>
      <w:divBdr>
        <w:top w:val="none" w:sz="0" w:space="0" w:color="auto"/>
        <w:left w:val="none" w:sz="0" w:space="0" w:color="auto"/>
        <w:bottom w:val="none" w:sz="0" w:space="0" w:color="auto"/>
        <w:right w:val="none" w:sz="0" w:space="0" w:color="auto"/>
      </w:divBdr>
    </w:div>
    <w:div w:id="75902453">
      <w:marLeft w:val="640"/>
      <w:marRight w:val="0"/>
      <w:marTop w:val="0"/>
      <w:marBottom w:val="0"/>
      <w:divBdr>
        <w:top w:val="none" w:sz="0" w:space="0" w:color="auto"/>
        <w:left w:val="none" w:sz="0" w:space="0" w:color="auto"/>
        <w:bottom w:val="none" w:sz="0" w:space="0" w:color="auto"/>
        <w:right w:val="none" w:sz="0" w:space="0" w:color="auto"/>
      </w:divBdr>
    </w:div>
    <w:div w:id="75904657">
      <w:marLeft w:val="640"/>
      <w:marRight w:val="0"/>
      <w:marTop w:val="0"/>
      <w:marBottom w:val="0"/>
      <w:divBdr>
        <w:top w:val="none" w:sz="0" w:space="0" w:color="auto"/>
        <w:left w:val="none" w:sz="0" w:space="0" w:color="auto"/>
        <w:bottom w:val="none" w:sz="0" w:space="0" w:color="auto"/>
        <w:right w:val="none" w:sz="0" w:space="0" w:color="auto"/>
      </w:divBdr>
    </w:div>
    <w:div w:id="75908957">
      <w:marLeft w:val="640"/>
      <w:marRight w:val="0"/>
      <w:marTop w:val="0"/>
      <w:marBottom w:val="0"/>
      <w:divBdr>
        <w:top w:val="none" w:sz="0" w:space="0" w:color="auto"/>
        <w:left w:val="none" w:sz="0" w:space="0" w:color="auto"/>
        <w:bottom w:val="none" w:sz="0" w:space="0" w:color="auto"/>
        <w:right w:val="none" w:sz="0" w:space="0" w:color="auto"/>
      </w:divBdr>
    </w:div>
    <w:div w:id="75977574">
      <w:marLeft w:val="640"/>
      <w:marRight w:val="0"/>
      <w:marTop w:val="0"/>
      <w:marBottom w:val="0"/>
      <w:divBdr>
        <w:top w:val="none" w:sz="0" w:space="0" w:color="auto"/>
        <w:left w:val="none" w:sz="0" w:space="0" w:color="auto"/>
        <w:bottom w:val="none" w:sz="0" w:space="0" w:color="auto"/>
        <w:right w:val="none" w:sz="0" w:space="0" w:color="auto"/>
      </w:divBdr>
    </w:div>
    <w:div w:id="75978618">
      <w:marLeft w:val="640"/>
      <w:marRight w:val="0"/>
      <w:marTop w:val="0"/>
      <w:marBottom w:val="0"/>
      <w:divBdr>
        <w:top w:val="none" w:sz="0" w:space="0" w:color="auto"/>
        <w:left w:val="none" w:sz="0" w:space="0" w:color="auto"/>
        <w:bottom w:val="none" w:sz="0" w:space="0" w:color="auto"/>
        <w:right w:val="none" w:sz="0" w:space="0" w:color="auto"/>
      </w:divBdr>
    </w:div>
    <w:div w:id="75980920">
      <w:marLeft w:val="640"/>
      <w:marRight w:val="0"/>
      <w:marTop w:val="0"/>
      <w:marBottom w:val="0"/>
      <w:divBdr>
        <w:top w:val="none" w:sz="0" w:space="0" w:color="auto"/>
        <w:left w:val="none" w:sz="0" w:space="0" w:color="auto"/>
        <w:bottom w:val="none" w:sz="0" w:space="0" w:color="auto"/>
        <w:right w:val="none" w:sz="0" w:space="0" w:color="auto"/>
      </w:divBdr>
    </w:div>
    <w:div w:id="75982370">
      <w:marLeft w:val="640"/>
      <w:marRight w:val="0"/>
      <w:marTop w:val="0"/>
      <w:marBottom w:val="0"/>
      <w:divBdr>
        <w:top w:val="none" w:sz="0" w:space="0" w:color="auto"/>
        <w:left w:val="none" w:sz="0" w:space="0" w:color="auto"/>
        <w:bottom w:val="none" w:sz="0" w:space="0" w:color="auto"/>
        <w:right w:val="none" w:sz="0" w:space="0" w:color="auto"/>
      </w:divBdr>
    </w:div>
    <w:div w:id="76022840">
      <w:marLeft w:val="640"/>
      <w:marRight w:val="0"/>
      <w:marTop w:val="0"/>
      <w:marBottom w:val="0"/>
      <w:divBdr>
        <w:top w:val="none" w:sz="0" w:space="0" w:color="auto"/>
        <w:left w:val="none" w:sz="0" w:space="0" w:color="auto"/>
        <w:bottom w:val="none" w:sz="0" w:space="0" w:color="auto"/>
        <w:right w:val="none" w:sz="0" w:space="0" w:color="auto"/>
      </w:divBdr>
    </w:div>
    <w:div w:id="76027502">
      <w:marLeft w:val="640"/>
      <w:marRight w:val="0"/>
      <w:marTop w:val="0"/>
      <w:marBottom w:val="0"/>
      <w:divBdr>
        <w:top w:val="none" w:sz="0" w:space="0" w:color="auto"/>
        <w:left w:val="none" w:sz="0" w:space="0" w:color="auto"/>
        <w:bottom w:val="none" w:sz="0" w:space="0" w:color="auto"/>
        <w:right w:val="none" w:sz="0" w:space="0" w:color="auto"/>
      </w:divBdr>
    </w:div>
    <w:div w:id="76096868">
      <w:marLeft w:val="640"/>
      <w:marRight w:val="0"/>
      <w:marTop w:val="0"/>
      <w:marBottom w:val="0"/>
      <w:divBdr>
        <w:top w:val="none" w:sz="0" w:space="0" w:color="auto"/>
        <w:left w:val="none" w:sz="0" w:space="0" w:color="auto"/>
        <w:bottom w:val="none" w:sz="0" w:space="0" w:color="auto"/>
        <w:right w:val="none" w:sz="0" w:space="0" w:color="auto"/>
      </w:divBdr>
    </w:div>
    <w:div w:id="76102760">
      <w:marLeft w:val="640"/>
      <w:marRight w:val="0"/>
      <w:marTop w:val="0"/>
      <w:marBottom w:val="0"/>
      <w:divBdr>
        <w:top w:val="none" w:sz="0" w:space="0" w:color="auto"/>
        <w:left w:val="none" w:sz="0" w:space="0" w:color="auto"/>
        <w:bottom w:val="none" w:sz="0" w:space="0" w:color="auto"/>
        <w:right w:val="none" w:sz="0" w:space="0" w:color="auto"/>
      </w:divBdr>
    </w:div>
    <w:div w:id="76102897">
      <w:marLeft w:val="640"/>
      <w:marRight w:val="0"/>
      <w:marTop w:val="0"/>
      <w:marBottom w:val="0"/>
      <w:divBdr>
        <w:top w:val="none" w:sz="0" w:space="0" w:color="auto"/>
        <w:left w:val="none" w:sz="0" w:space="0" w:color="auto"/>
        <w:bottom w:val="none" w:sz="0" w:space="0" w:color="auto"/>
        <w:right w:val="none" w:sz="0" w:space="0" w:color="auto"/>
      </w:divBdr>
    </w:div>
    <w:div w:id="76103065">
      <w:marLeft w:val="640"/>
      <w:marRight w:val="0"/>
      <w:marTop w:val="0"/>
      <w:marBottom w:val="0"/>
      <w:divBdr>
        <w:top w:val="none" w:sz="0" w:space="0" w:color="auto"/>
        <w:left w:val="none" w:sz="0" w:space="0" w:color="auto"/>
        <w:bottom w:val="none" w:sz="0" w:space="0" w:color="auto"/>
        <w:right w:val="none" w:sz="0" w:space="0" w:color="auto"/>
      </w:divBdr>
    </w:div>
    <w:div w:id="76246216">
      <w:marLeft w:val="640"/>
      <w:marRight w:val="0"/>
      <w:marTop w:val="0"/>
      <w:marBottom w:val="0"/>
      <w:divBdr>
        <w:top w:val="none" w:sz="0" w:space="0" w:color="auto"/>
        <w:left w:val="none" w:sz="0" w:space="0" w:color="auto"/>
        <w:bottom w:val="none" w:sz="0" w:space="0" w:color="auto"/>
        <w:right w:val="none" w:sz="0" w:space="0" w:color="auto"/>
      </w:divBdr>
    </w:div>
    <w:div w:id="76251124">
      <w:marLeft w:val="640"/>
      <w:marRight w:val="0"/>
      <w:marTop w:val="0"/>
      <w:marBottom w:val="0"/>
      <w:divBdr>
        <w:top w:val="none" w:sz="0" w:space="0" w:color="auto"/>
        <w:left w:val="none" w:sz="0" w:space="0" w:color="auto"/>
        <w:bottom w:val="none" w:sz="0" w:space="0" w:color="auto"/>
        <w:right w:val="none" w:sz="0" w:space="0" w:color="auto"/>
      </w:divBdr>
    </w:div>
    <w:div w:id="76286944">
      <w:marLeft w:val="640"/>
      <w:marRight w:val="0"/>
      <w:marTop w:val="0"/>
      <w:marBottom w:val="0"/>
      <w:divBdr>
        <w:top w:val="none" w:sz="0" w:space="0" w:color="auto"/>
        <w:left w:val="none" w:sz="0" w:space="0" w:color="auto"/>
        <w:bottom w:val="none" w:sz="0" w:space="0" w:color="auto"/>
        <w:right w:val="none" w:sz="0" w:space="0" w:color="auto"/>
      </w:divBdr>
    </w:div>
    <w:div w:id="76287552">
      <w:marLeft w:val="640"/>
      <w:marRight w:val="0"/>
      <w:marTop w:val="0"/>
      <w:marBottom w:val="0"/>
      <w:divBdr>
        <w:top w:val="none" w:sz="0" w:space="0" w:color="auto"/>
        <w:left w:val="none" w:sz="0" w:space="0" w:color="auto"/>
        <w:bottom w:val="none" w:sz="0" w:space="0" w:color="auto"/>
        <w:right w:val="none" w:sz="0" w:space="0" w:color="auto"/>
      </w:divBdr>
    </w:div>
    <w:div w:id="76295270">
      <w:marLeft w:val="640"/>
      <w:marRight w:val="0"/>
      <w:marTop w:val="0"/>
      <w:marBottom w:val="0"/>
      <w:divBdr>
        <w:top w:val="none" w:sz="0" w:space="0" w:color="auto"/>
        <w:left w:val="none" w:sz="0" w:space="0" w:color="auto"/>
        <w:bottom w:val="none" w:sz="0" w:space="0" w:color="auto"/>
        <w:right w:val="none" w:sz="0" w:space="0" w:color="auto"/>
      </w:divBdr>
    </w:div>
    <w:div w:id="76367444">
      <w:marLeft w:val="640"/>
      <w:marRight w:val="0"/>
      <w:marTop w:val="0"/>
      <w:marBottom w:val="0"/>
      <w:divBdr>
        <w:top w:val="none" w:sz="0" w:space="0" w:color="auto"/>
        <w:left w:val="none" w:sz="0" w:space="0" w:color="auto"/>
        <w:bottom w:val="none" w:sz="0" w:space="0" w:color="auto"/>
        <w:right w:val="none" w:sz="0" w:space="0" w:color="auto"/>
      </w:divBdr>
    </w:div>
    <w:div w:id="76367581">
      <w:marLeft w:val="640"/>
      <w:marRight w:val="0"/>
      <w:marTop w:val="0"/>
      <w:marBottom w:val="0"/>
      <w:divBdr>
        <w:top w:val="none" w:sz="0" w:space="0" w:color="auto"/>
        <w:left w:val="none" w:sz="0" w:space="0" w:color="auto"/>
        <w:bottom w:val="none" w:sz="0" w:space="0" w:color="auto"/>
        <w:right w:val="none" w:sz="0" w:space="0" w:color="auto"/>
      </w:divBdr>
    </w:div>
    <w:div w:id="76442015">
      <w:marLeft w:val="640"/>
      <w:marRight w:val="0"/>
      <w:marTop w:val="0"/>
      <w:marBottom w:val="0"/>
      <w:divBdr>
        <w:top w:val="none" w:sz="0" w:space="0" w:color="auto"/>
        <w:left w:val="none" w:sz="0" w:space="0" w:color="auto"/>
        <w:bottom w:val="none" w:sz="0" w:space="0" w:color="auto"/>
        <w:right w:val="none" w:sz="0" w:space="0" w:color="auto"/>
      </w:divBdr>
    </w:div>
    <w:div w:id="76445490">
      <w:marLeft w:val="640"/>
      <w:marRight w:val="0"/>
      <w:marTop w:val="0"/>
      <w:marBottom w:val="0"/>
      <w:divBdr>
        <w:top w:val="none" w:sz="0" w:space="0" w:color="auto"/>
        <w:left w:val="none" w:sz="0" w:space="0" w:color="auto"/>
        <w:bottom w:val="none" w:sz="0" w:space="0" w:color="auto"/>
        <w:right w:val="none" w:sz="0" w:space="0" w:color="auto"/>
      </w:divBdr>
    </w:div>
    <w:div w:id="76446371">
      <w:marLeft w:val="640"/>
      <w:marRight w:val="0"/>
      <w:marTop w:val="0"/>
      <w:marBottom w:val="0"/>
      <w:divBdr>
        <w:top w:val="none" w:sz="0" w:space="0" w:color="auto"/>
        <w:left w:val="none" w:sz="0" w:space="0" w:color="auto"/>
        <w:bottom w:val="none" w:sz="0" w:space="0" w:color="auto"/>
        <w:right w:val="none" w:sz="0" w:space="0" w:color="auto"/>
      </w:divBdr>
    </w:div>
    <w:div w:id="76485442">
      <w:marLeft w:val="640"/>
      <w:marRight w:val="0"/>
      <w:marTop w:val="0"/>
      <w:marBottom w:val="0"/>
      <w:divBdr>
        <w:top w:val="none" w:sz="0" w:space="0" w:color="auto"/>
        <w:left w:val="none" w:sz="0" w:space="0" w:color="auto"/>
        <w:bottom w:val="none" w:sz="0" w:space="0" w:color="auto"/>
        <w:right w:val="none" w:sz="0" w:space="0" w:color="auto"/>
      </w:divBdr>
    </w:div>
    <w:div w:id="76557548">
      <w:marLeft w:val="640"/>
      <w:marRight w:val="0"/>
      <w:marTop w:val="0"/>
      <w:marBottom w:val="0"/>
      <w:divBdr>
        <w:top w:val="none" w:sz="0" w:space="0" w:color="auto"/>
        <w:left w:val="none" w:sz="0" w:space="0" w:color="auto"/>
        <w:bottom w:val="none" w:sz="0" w:space="0" w:color="auto"/>
        <w:right w:val="none" w:sz="0" w:space="0" w:color="auto"/>
      </w:divBdr>
    </w:div>
    <w:div w:id="76633789">
      <w:marLeft w:val="640"/>
      <w:marRight w:val="0"/>
      <w:marTop w:val="0"/>
      <w:marBottom w:val="0"/>
      <w:divBdr>
        <w:top w:val="none" w:sz="0" w:space="0" w:color="auto"/>
        <w:left w:val="none" w:sz="0" w:space="0" w:color="auto"/>
        <w:bottom w:val="none" w:sz="0" w:space="0" w:color="auto"/>
        <w:right w:val="none" w:sz="0" w:space="0" w:color="auto"/>
      </w:divBdr>
    </w:div>
    <w:div w:id="76637161">
      <w:marLeft w:val="640"/>
      <w:marRight w:val="0"/>
      <w:marTop w:val="0"/>
      <w:marBottom w:val="0"/>
      <w:divBdr>
        <w:top w:val="none" w:sz="0" w:space="0" w:color="auto"/>
        <w:left w:val="none" w:sz="0" w:space="0" w:color="auto"/>
        <w:bottom w:val="none" w:sz="0" w:space="0" w:color="auto"/>
        <w:right w:val="none" w:sz="0" w:space="0" w:color="auto"/>
      </w:divBdr>
    </w:div>
    <w:div w:id="76639478">
      <w:marLeft w:val="640"/>
      <w:marRight w:val="0"/>
      <w:marTop w:val="0"/>
      <w:marBottom w:val="0"/>
      <w:divBdr>
        <w:top w:val="none" w:sz="0" w:space="0" w:color="auto"/>
        <w:left w:val="none" w:sz="0" w:space="0" w:color="auto"/>
        <w:bottom w:val="none" w:sz="0" w:space="0" w:color="auto"/>
        <w:right w:val="none" w:sz="0" w:space="0" w:color="auto"/>
      </w:divBdr>
    </w:div>
    <w:div w:id="76681884">
      <w:marLeft w:val="640"/>
      <w:marRight w:val="0"/>
      <w:marTop w:val="0"/>
      <w:marBottom w:val="0"/>
      <w:divBdr>
        <w:top w:val="none" w:sz="0" w:space="0" w:color="auto"/>
        <w:left w:val="none" w:sz="0" w:space="0" w:color="auto"/>
        <w:bottom w:val="none" w:sz="0" w:space="0" w:color="auto"/>
        <w:right w:val="none" w:sz="0" w:space="0" w:color="auto"/>
      </w:divBdr>
    </w:div>
    <w:div w:id="76752648">
      <w:marLeft w:val="640"/>
      <w:marRight w:val="0"/>
      <w:marTop w:val="0"/>
      <w:marBottom w:val="0"/>
      <w:divBdr>
        <w:top w:val="none" w:sz="0" w:space="0" w:color="auto"/>
        <w:left w:val="none" w:sz="0" w:space="0" w:color="auto"/>
        <w:bottom w:val="none" w:sz="0" w:space="0" w:color="auto"/>
        <w:right w:val="none" w:sz="0" w:space="0" w:color="auto"/>
      </w:divBdr>
    </w:div>
    <w:div w:id="76753599">
      <w:marLeft w:val="640"/>
      <w:marRight w:val="0"/>
      <w:marTop w:val="0"/>
      <w:marBottom w:val="0"/>
      <w:divBdr>
        <w:top w:val="none" w:sz="0" w:space="0" w:color="auto"/>
        <w:left w:val="none" w:sz="0" w:space="0" w:color="auto"/>
        <w:bottom w:val="none" w:sz="0" w:space="0" w:color="auto"/>
        <w:right w:val="none" w:sz="0" w:space="0" w:color="auto"/>
      </w:divBdr>
    </w:div>
    <w:div w:id="76757005">
      <w:marLeft w:val="640"/>
      <w:marRight w:val="0"/>
      <w:marTop w:val="0"/>
      <w:marBottom w:val="0"/>
      <w:divBdr>
        <w:top w:val="none" w:sz="0" w:space="0" w:color="auto"/>
        <w:left w:val="none" w:sz="0" w:space="0" w:color="auto"/>
        <w:bottom w:val="none" w:sz="0" w:space="0" w:color="auto"/>
        <w:right w:val="none" w:sz="0" w:space="0" w:color="auto"/>
      </w:divBdr>
    </w:div>
    <w:div w:id="76831837">
      <w:marLeft w:val="640"/>
      <w:marRight w:val="0"/>
      <w:marTop w:val="0"/>
      <w:marBottom w:val="0"/>
      <w:divBdr>
        <w:top w:val="none" w:sz="0" w:space="0" w:color="auto"/>
        <w:left w:val="none" w:sz="0" w:space="0" w:color="auto"/>
        <w:bottom w:val="none" w:sz="0" w:space="0" w:color="auto"/>
        <w:right w:val="none" w:sz="0" w:space="0" w:color="auto"/>
      </w:divBdr>
    </w:div>
    <w:div w:id="76875728">
      <w:marLeft w:val="640"/>
      <w:marRight w:val="0"/>
      <w:marTop w:val="0"/>
      <w:marBottom w:val="0"/>
      <w:divBdr>
        <w:top w:val="none" w:sz="0" w:space="0" w:color="auto"/>
        <w:left w:val="none" w:sz="0" w:space="0" w:color="auto"/>
        <w:bottom w:val="none" w:sz="0" w:space="0" w:color="auto"/>
        <w:right w:val="none" w:sz="0" w:space="0" w:color="auto"/>
      </w:divBdr>
    </w:div>
    <w:div w:id="76901648">
      <w:marLeft w:val="640"/>
      <w:marRight w:val="0"/>
      <w:marTop w:val="0"/>
      <w:marBottom w:val="0"/>
      <w:divBdr>
        <w:top w:val="none" w:sz="0" w:space="0" w:color="auto"/>
        <w:left w:val="none" w:sz="0" w:space="0" w:color="auto"/>
        <w:bottom w:val="none" w:sz="0" w:space="0" w:color="auto"/>
        <w:right w:val="none" w:sz="0" w:space="0" w:color="auto"/>
      </w:divBdr>
    </w:div>
    <w:div w:id="76906157">
      <w:marLeft w:val="640"/>
      <w:marRight w:val="0"/>
      <w:marTop w:val="0"/>
      <w:marBottom w:val="0"/>
      <w:divBdr>
        <w:top w:val="none" w:sz="0" w:space="0" w:color="auto"/>
        <w:left w:val="none" w:sz="0" w:space="0" w:color="auto"/>
        <w:bottom w:val="none" w:sz="0" w:space="0" w:color="auto"/>
        <w:right w:val="none" w:sz="0" w:space="0" w:color="auto"/>
      </w:divBdr>
    </w:div>
    <w:div w:id="77022847">
      <w:marLeft w:val="640"/>
      <w:marRight w:val="0"/>
      <w:marTop w:val="0"/>
      <w:marBottom w:val="0"/>
      <w:divBdr>
        <w:top w:val="none" w:sz="0" w:space="0" w:color="auto"/>
        <w:left w:val="none" w:sz="0" w:space="0" w:color="auto"/>
        <w:bottom w:val="none" w:sz="0" w:space="0" w:color="auto"/>
        <w:right w:val="none" w:sz="0" w:space="0" w:color="auto"/>
      </w:divBdr>
    </w:div>
    <w:div w:id="77097053">
      <w:marLeft w:val="640"/>
      <w:marRight w:val="0"/>
      <w:marTop w:val="0"/>
      <w:marBottom w:val="0"/>
      <w:divBdr>
        <w:top w:val="none" w:sz="0" w:space="0" w:color="auto"/>
        <w:left w:val="none" w:sz="0" w:space="0" w:color="auto"/>
        <w:bottom w:val="none" w:sz="0" w:space="0" w:color="auto"/>
        <w:right w:val="none" w:sz="0" w:space="0" w:color="auto"/>
      </w:divBdr>
    </w:div>
    <w:div w:id="77140781">
      <w:marLeft w:val="640"/>
      <w:marRight w:val="0"/>
      <w:marTop w:val="0"/>
      <w:marBottom w:val="0"/>
      <w:divBdr>
        <w:top w:val="none" w:sz="0" w:space="0" w:color="auto"/>
        <w:left w:val="none" w:sz="0" w:space="0" w:color="auto"/>
        <w:bottom w:val="none" w:sz="0" w:space="0" w:color="auto"/>
        <w:right w:val="none" w:sz="0" w:space="0" w:color="auto"/>
      </w:divBdr>
    </w:div>
    <w:div w:id="77141995">
      <w:marLeft w:val="640"/>
      <w:marRight w:val="0"/>
      <w:marTop w:val="0"/>
      <w:marBottom w:val="0"/>
      <w:divBdr>
        <w:top w:val="none" w:sz="0" w:space="0" w:color="auto"/>
        <w:left w:val="none" w:sz="0" w:space="0" w:color="auto"/>
        <w:bottom w:val="none" w:sz="0" w:space="0" w:color="auto"/>
        <w:right w:val="none" w:sz="0" w:space="0" w:color="auto"/>
      </w:divBdr>
    </w:div>
    <w:div w:id="77143513">
      <w:marLeft w:val="640"/>
      <w:marRight w:val="0"/>
      <w:marTop w:val="0"/>
      <w:marBottom w:val="0"/>
      <w:divBdr>
        <w:top w:val="none" w:sz="0" w:space="0" w:color="auto"/>
        <w:left w:val="none" w:sz="0" w:space="0" w:color="auto"/>
        <w:bottom w:val="none" w:sz="0" w:space="0" w:color="auto"/>
        <w:right w:val="none" w:sz="0" w:space="0" w:color="auto"/>
      </w:divBdr>
    </w:div>
    <w:div w:id="77143770">
      <w:marLeft w:val="640"/>
      <w:marRight w:val="0"/>
      <w:marTop w:val="0"/>
      <w:marBottom w:val="0"/>
      <w:divBdr>
        <w:top w:val="none" w:sz="0" w:space="0" w:color="auto"/>
        <w:left w:val="none" w:sz="0" w:space="0" w:color="auto"/>
        <w:bottom w:val="none" w:sz="0" w:space="0" w:color="auto"/>
        <w:right w:val="none" w:sz="0" w:space="0" w:color="auto"/>
      </w:divBdr>
    </w:div>
    <w:div w:id="77212440">
      <w:marLeft w:val="640"/>
      <w:marRight w:val="0"/>
      <w:marTop w:val="0"/>
      <w:marBottom w:val="0"/>
      <w:divBdr>
        <w:top w:val="none" w:sz="0" w:space="0" w:color="auto"/>
        <w:left w:val="none" w:sz="0" w:space="0" w:color="auto"/>
        <w:bottom w:val="none" w:sz="0" w:space="0" w:color="auto"/>
        <w:right w:val="none" w:sz="0" w:space="0" w:color="auto"/>
      </w:divBdr>
    </w:div>
    <w:div w:id="77290039">
      <w:marLeft w:val="640"/>
      <w:marRight w:val="0"/>
      <w:marTop w:val="0"/>
      <w:marBottom w:val="0"/>
      <w:divBdr>
        <w:top w:val="none" w:sz="0" w:space="0" w:color="auto"/>
        <w:left w:val="none" w:sz="0" w:space="0" w:color="auto"/>
        <w:bottom w:val="none" w:sz="0" w:space="0" w:color="auto"/>
        <w:right w:val="none" w:sz="0" w:space="0" w:color="auto"/>
      </w:divBdr>
    </w:div>
    <w:div w:id="77290244">
      <w:marLeft w:val="640"/>
      <w:marRight w:val="0"/>
      <w:marTop w:val="0"/>
      <w:marBottom w:val="0"/>
      <w:divBdr>
        <w:top w:val="none" w:sz="0" w:space="0" w:color="auto"/>
        <w:left w:val="none" w:sz="0" w:space="0" w:color="auto"/>
        <w:bottom w:val="none" w:sz="0" w:space="0" w:color="auto"/>
        <w:right w:val="none" w:sz="0" w:space="0" w:color="auto"/>
      </w:divBdr>
    </w:div>
    <w:div w:id="77293004">
      <w:marLeft w:val="640"/>
      <w:marRight w:val="0"/>
      <w:marTop w:val="0"/>
      <w:marBottom w:val="0"/>
      <w:divBdr>
        <w:top w:val="none" w:sz="0" w:space="0" w:color="auto"/>
        <w:left w:val="none" w:sz="0" w:space="0" w:color="auto"/>
        <w:bottom w:val="none" w:sz="0" w:space="0" w:color="auto"/>
        <w:right w:val="none" w:sz="0" w:space="0" w:color="auto"/>
      </w:divBdr>
    </w:div>
    <w:div w:id="77338082">
      <w:marLeft w:val="640"/>
      <w:marRight w:val="0"/>
      <w:marTop w:val="0"/>
      <w:marBottom w:val="0"/>
      <w:divBdr>
        <w:top w:val="none" w:sz="0" w:space="0" w:color="auto"/>
        <w:left w:val="none" w:sz="0" w:space="0" w:color="auto"/>
        <w:bottom w:val="none" w:sz="0" w:space="0" w:color="auto"/>
        <w:right w:val="none" w:sz="0" w:space="0" w:color="auto"/>
      </w:divBdr>
    </w:div>
    <w:div w:id="77362415">
      <w:marLeft w:val="640"/>
      <w:marRight w:val="0"/>
      <w:marTop w:val="0"/>
      <w:marBottom w:val="0"/>
      <w:divBdr>
        <w:top w:val="none" w:sz="0" w:space="0" w:color="auto"/>
        <w:left w:val="none" w:sz="0" w:space="0" w:color="auto"/>
        <w:bottom w:val="none" w:sz="0" w:space="0" w:color="auto"/>
        <w:right w:val="none" w:sz="0" w:space="0" w:color="auto"/>
      </w:divBdr>
    </w:div>
    <w:div w:id="77487685">
      <w:marLeft w:val="640"/>
      <w:marRight w:val="0"/>
      <w:marTop w:val="0"/>
      <w:marBottom w:val="0"/>
      <w:divBdr>
        <w:top w:val="none" w:sz="0" w:space="0" w:color="auto"/>
        <w:left w:val="none" w:sz="0" w:space="0" w:color="auto"/>
        <w:bottom w:val="none" w:sz="0" w:space="0" w:color="auto"/>
        <w:right w:val="none" w:sz="0" w:space="0" w:color="auto"/>
      </w:divBdr>
    </w:div>
    <w:div w:id="77556344">
      <w:marLeft w:val="640"/>
      <w:marRight w:val="0"/>
      <w:marTop w:val="0"/>
      <w:marBottom w:val="0"/>
      <w:divBdr>
        <w:top w:val="none" w:sz="0" w:space="0" w:color="auto"/>
        <w:left w:val="none" w:sz="0" w:space="0" w:color="auto"/>
        <w:bottom w:val="none" w:sz="0" w:space="0" w:color="auto"/>
        <w:right w:val="none" w:sz="0" w:space="0" w:color="auto"/>
      </w:divBdr>
    </w:div>
    <w:div w:id="77556619">
      <w:marLeft w:val="640"/>
      <w:marRight w:val="0"/>
      <w:marTop w:val="0"/>
      <w:marBottom w:val="0"/>
      <w:divBdr>
        <w:top w:val="none" w:sz="0" w:space="0" w:color="auto"/>
        <w:left w:val="none" w:sz="0" w:space="0" w:color="auto"/>
        <w:bottom w:val="none" w:sz="0" w:space="0" w:color="auto"/>
        <w:right w:val="none" w:sz="0" w:space="0" w:color="auto"/>
      </w:divBdr>
    </w:div>
    <w:div w:id="77597649">
      <w:marLeft w:val="640"/>
      <w:marRight w:val="0"/>
      <w:marTop w:val="0"/>
      <w:marBottom w:val="0"/>
      <w:divBdr>
        <w:top w:val="none" w:sz="0" w:space="0" w:color="auto"/>
        <w:left w:val="none" w:sz="0" w:space="0" w:color="auto"/>
        <w:bottom w:val="none" w:sz="0" w:space="0" w:color="auto"/>
        <w:right w:val="none" w:sz="0" w:space="0" w:color="auto"/>
      </w:divBdr>
    </w:div>
    <w:div w:id="77750524">
      <w:marLeft w:val="640"/>
      <w:marRight w:val="0"/>
      <w:marTop w:val="0"/>
      <w:marBottom w:val="0"/>
      <w:divBdr>
        <w:top w:val="none" w:sz="0" w:space="0" w:color="auto"/>
        <w:left w:val="none" w:sz="0" w:space="0" w:color="auto"/>
        <w:bottom w:val="none" w:sz="0" w:space="0" w:color="auto"/>
        <w:right w:val="none" w:sz="0" w:space="0" w:color="auto"/>
      </w:divBdr>
    </w:div>
    <w:div w:id="77755228">
      <w:marLeft w:val="640"/>
      <w:marRight w:val="0"/>
      <w:marTop w:val="0"/>
      <w:marBottom w:val="0"/>
      <w:divBdr>
        <w:top w:val="none" w:sz="0" w:space="0" w:color="auto"/>
        <w:left w:val="none" w:sz="0" w:space="0" w:color="auto"/>
        <w:bottom w:val="none" w:sz="0" w:space="0" w:color="auto"/>
        <w:right w:val="none" w:sz="0" w:space="0" w:color="auto"/>
      </w:divBdr>
    </w:div>
    <w:div w:id="77791468">
      <w:marLeft w:val="640"/>
      <w:marRight w:val="0"/>
      <w:marTop w:val="0"/>
      <w:marBottom w:val="0"/>
      <w:divBdr>
        <w:top w:val="none" w:sz="0" w:space="0" w:color="auto"/>
        <w:left w:val="none" w:sz="0" w:space="0" w:color="auto"/>
        <w:bottom w:val="none" w:sz="0" w:space="0" w:color="auto"/>
        <w:right w:val="none" w:sz="0" w:space="0" w:color="auto"/>
      </w:divBdr>
    </w:div>
    <w:div w:id="77795830">
      <w:marLeft w:val="640"/>
      <w:marRight w:val="0"/>
      <w:marTop w:val="0"/>
      <w:marBottom w:val="0"/>
      <w:divBdr>
        <w:top w:val="none" w:sz="0" w:space="0" w:color="auto"/>
        <w:left w:val="none" w:sz="0" w:space="0" w:color="auto"/>
        <w:bottom w:val="none" w:sz="0" w:space="0" w:color="auto"/>
        <w:right w:val="none" w:sz="0" w:space="0" w:color="auto"/>
      </w:divBdr>
    </w:div>
    <w:div w:id="77799503">
      <w:marLeft w:val="640"/>
      <w:marRight w:val="0"/>
      <w:marTop w:val="0"/>
      <w:marBottom w:val="0"/>
      <w:divBdr>
        <w:top w:val="none" w:sz="0" w:space="0" w:color="auto"/>
        <w:left w:val="none" w:sz="0" w:space="0" w:color="auto"/>
        <w:bottom w:val="none" w:sz="0" w:space="0" w:color="auto"/>
        <w:right w:val="none" w:sz="0" w:space="0" w:color="auto"/>
      </w:divBdr>
    </w:div>
    <w:div w:id="77870862">
      <w:marLeft w:val="640"/>
      <w:marRight w:val="0"/>
      <w:marTop w:val="0"/>
      <w:marBottom w:val="0"/>
      <w:divBdr>
        <w:top w:val="none" w:sz="0" w:space="0" w:color="auto"/>
        <w:left w:val="none" w:sz="0" w:space="0" w:color="auto"/>
        <w:bottom w:val="none" w:sz="0" w:space="0" w:color="auto"/>
        <w:right w:val="none" w:sz="0" w:space="0" w:color="auto"/>
      </w:divBdr>
    </w:div>
    <w:div w:id="77871336">
      <w:marLeft w:val="640"/>
      <w:marRight w:val="0"/>
      <w:marTop w:val="0"/>
      <w:marBottom w:val="0"/>
      <w:divBdr>
        <w:top w:val="none" w:sz="0" w:space="0" w:color="auto"/>
        <w:left w:val="none" w:sz="0" w:space="0" w:color="auto"/>
        <w:bottom w:val="none" w:sz="0" w:space="0" w:color="auto"/>
        <w:right w:val="none" w:sz="0" w:space="0" w:color="auto"/>
      </w:divBdr>
    </w:div>
    <w:div w:id="77874249">
      <w:marLeft w:val="640"/>
      <w:marRight w:val="0"/>
      <w:marTop w:val="0"/>
      <w:marBottom w:val="0"/>
      <w:divBdr>
        <w:top w:val="none" w:sz="0" w:space="0" w:color="auto"/>
        <w:left w:val="none" w:sz="0" w:space="0" w:color="auto"/>
        <w:bottom w:val="none" w:sz="0" w:space="0" w:color="auto"/>
        <w:right w:val="none" w:sz="0" w:space="0" w:color="auto"/>
      </w:divBdr>
    </w:div>
    <w:div w:id="77874578">
      <w:marLeft w:val="640"/>
      <w:marRight w:val="0"/>
      <w:marTop w:val="0"/>
      <w:marBottom w:val="0"/>
      <w:divBdr>
        <w:top w:val="none" w:sz="0" w:space="0" w:color="auto"/>
        <w:left w:val="none" w:sz="0" w:space="0" w:color="auto"/>
        <w:bottom w:val="none" w:sz="0" w:space="0" w:color="auto"/>
        <w:right w:val="none" w:sz="0" w:space="0" w:color="auto"/>
      </w:divBdr>
    </w:div>
    <w:div w:id="77941730">
      <w:marLeft w:val="640"/>
      <w:marRight w:val="0"/>
      <w:marTop w:val="0"/>
      <w:marBottom w:val="0"/>
      <w:divBdr>
        <w:top w:val="none" w:sz="0" w:space="0" w:color="auto"/>
        <w:left w:val="none" w:sz="0" w:space="0" w:color="auto"/>
        <w:bottom w:val="none" w:sz="0" w:space="0" w:color="auto"/>
        <w:right w:val="none" w:sz="0" w:space="0" w:color="auto"/>
      </w:divBdr>
    </w:div>
    <w:div w:id="77942832">
      <w:marLeft w:val="640"/>
      <w:marRight w:val="0"/>
      <w:marTop w:val="0"/>
      <w:marBottom w:val="0"/>
      <w:divBdr>
        <w:top w:val="none" w:sz="0" w:space="0" w:color="auto"/>
        <w:left w:val="none" w:sz="0" w:space="0" w:color="auto"/>
        <w:bottom w:val="none" w:sz="0" w:space="0" w:color="auto"/>
        <w:right w:val="none" w:sz="0" w:space="0" w:color="auto"/>
      </w:divBdr>
    </w:div>
    <w:div w:id="77993143">
      <w:marLeft w:val="640"/>
      <w:marRight w:val="0"/>
      <w:marTop w:val="0"/>
      <w:marBottom w:val="0"/>
      <w:divBdr>
        <w:top w:val="none" w:sz="0" w:space="0" w:color="auto"/>
        <w:left w:val="none" w:sz="0" w:space="0" w:color="auto"/>
        <w:bottom w:val="none" w:sz="0" w:space="0" w:color="auto"/>
        <w:right w:val="none" w:sz="0" w:space="0" w:color="auto"/>
      </w:divBdr>
    </w:div>
    <w:div w:id="78017821">
      <w:marLeft w:val="640"/>
      <w:marRight w:val="0"/>
      <w:marTop w:val="0"/>
      <w:marBottom w:val="0"/>
      <w:divBdr>
        <w:top w:val="none" w:sz="0" w:space="0" w:color="auto"/>
        <w:left w:val="none" w:sz="0" w:space="0" w:color="auto"/>
        <w:bottom w:val="none" w:sz="0" w:space="0" w:color="auto"/>
        <w:right w:val="none" w:sz="0" w:space="0" w:color="auto"/>
      </w:divBdr>
    </w:div>
    <w:div w:id="78065223">
      <w:marLeft w:val="640"/>
      <w:marRight w:val="0"/>
      <w:marTop w:val="0"/>
      <w:marBottom w:val="0"/>
      <w:divBdr>
        <w:top w:val="none" w:sz="0" w:space="0" w:color="auto"/>
        <w:left w:val="none" w:sz="0" w:space="0" w:color="auto"/>
        <w:bottom w:val="none" w:sz="0" w:space="0" w:color="auto"/>
        <w:right w:val="none" w:sz="0" w:space="0" w:color="auto"/>
      </w:divBdr>
    </w:div>
    <w:div w:id="78136088">
      <w:marLeft w:val="640"/>
      <w:marRight w:val="0"/>
      <w:marTop w:val="0"/>
      <w:marBottom w:val="0"/>
      <w:divBdr>
        <w:top w:val="none" w:sz="0" w:space="0" w:color="auto"/>
        <w:left w:val="none" w:sz="0" w:space="0" w:color="auto"/>
        <w:bottom w:val="none" w:sz="0" w:space="0" w:color="auto"/>
        <w:right w:val="none" w:sz="0" w:space="0" w:color="auto"/>
      </w:divBdr>
    </w:div>
    <w:div w:id="78139687">
      <w:marLeft w:val="640"/>
      <w:marRight w:val="0"/>
      <w:marTop w:val="0"/>
      <w:marBottom w:val="0"/>
      <w:divBdr>
        <w:top w:val="none" w:sz="0" w:space="0" w:color="auto"/>
        <w:left w:val="none" w:sz="0" w:space="0" w:color="auto"/>
        <w:bottom w:val="none" w:sz="0" w:space="0" w:color="auto"/>
        <w:right w:val="none" w:sz="0" w:space="0" w:color="auto"/>
      </w:divBdr>
    </w:div>
    <w:div w:id="78142667">
      <w:marLeft w:val="640"/>
      <w:marRight w:val="0"/>
      <w:marTop w:val="0"/>
      <w:marBottom w:val="0"/>
      <w:divBdr>
        <w:top w:val="none" w:sz="0" w:space="0" w:color="auto"/>
        <w:left w:val="none" w:sz="0" w:space="0" w:color="auto"/>
        <w:bottom w:val="none" w:sz="0" w:space="0" w:color="auto"/>
        <w:right w:val="none" w:sz="0" w:space="0" w:color="auto"/>
      </w:divBdr>
    </w:div>
    <w:div w:id="78186254">
      <w:marLeft w:val="640"/>
      <w:marRight w:val="0"/>
      <w:marTop w:val="0"/>
      <w:marBottom w:val="0"/>
      <w:divBdr>
        <w:top w:val="none" w:sz="0" w:space="0" w:color="auto"/>
        <w:left w:val="none" w:sz="0" w:space="0" w:color="auto"/>
        <w:bottom w:val="none" w:sz="0" w:space="0" w:color="auto"/>
        <w:right w:val="none" w:sz="0" w:space="0" w:color="auto"/>
      </w:divBdr>
    </w:div>
    <w:div w:id="78186281">
      <w:marLeft w:val="640"/>
      <w:marRight w:val="0"/>
      <w:marTop w:val="0"/>
      <w:marBottom w:val="0"/>
      <w:divBdr>
        <w:top w:val="none" w:sz="0" w:space="0" w:color="auto"/>
        <w:left w:val="none" w:sz="0" w:space="0" w:color="auto"/>
        <w:bottom w:val="none" w:sz="0" w:space="0" w:color="auto"/>
        <w:right w:val="none" w:sz="0" w:space="0" w:color="auto"/>
      </w:divBdr>
    </w:div>
    <w:div w:id="78216407">
      <w:marLeft w:val="640"/>
      <w:marRight w:val="0"/>
      <w:marTop w:val="0"/>
      <w:marBottom w:val="0"/>
      <w:divBdr>
        <w:top w:val="none" w:sz="0" w:space="0" w:color="auto"/>
        <w:left w:val="none" w:sz="0" w:space="0" w:color="auto"/>
        <w:bottom w:val="none" w:sz="0" w:space="0" w:color="auto"/>
        <w:right w:val="none" w:sz="0" w:space="0" w:color="auto"/>
      </w:divBdr>
    </w:div>
    <w:div w:id="78255170">
      <w:marLeft w:val="640"/>
      <w:marRight w:val="0"/>
      <w:marTop w:val="0"/>
      <w:marBottom w:val="0"/>
      <w:divBdr>
        <w:top w:val="none" w:sz="0" w:space="0" w:color="auto"/>
        <w:left w:val="none" w:sz="0" w:space="0" w:color="auto"/>
        <w:bottom w:val="none" w:sz="0" w:space="0" w:color="auto"/>
        <w:right w:val="none" w:sz="0" w:space="0" w:color="auto"/>
      </w:divBdr>
    </w:div>
    <w:div w:id="78256825">
      <w:marLeft w:val="640"/>
      <w:marRight w:val="0"/>
      <w:marTop w:val="0"/>
      <w:marBottom w:val="0"/>
      <w:divBdr>
        <w:top w:val="none" w:sz="0" w:space="0" w:color="auto"/>
        <w:left w:val="none" w:sz="0" w:space="0" w:color="auto"/>
        <w:bottom w:val="none" w:sz="0" w:space="0" w:color="auto"/>
        <w:right w:val="none" w:sz="0" w:space="0" w:color="auto"/>
      </w:divBdr>
    </w:div>
    <w:div w:id="78257630">
      <w:marLeft w:val="640"/>
      <w:marRight w:val="0"/>
      <w:marTop w:val="0"/>
      <w:marBottom w:val="0"/>
      <w:divBdr>
        <w:top w:val="none" w:sz="0" w:space="0" w:color="auto"/>
        <w:left w:val="none" w:sz="0" w:space="0" w:color="auto"/>
        <w:bottom w:val="none" w:sz="0" w:space="0" w:color="auto"/>
        <w:right w:val="none" w:sz="0" w:space="0" w:color="auto"/>
      </w:divBdr>
    </w:div>
    <w:div w:id="78257999">
      <w:marLeft w:val="640"/>
      <w:marRight w:val="0"/>
      <w:marTop w:val="0"/>
      <w:marBottom w:val="0"/>
      <w:divBdr>
        <w:top w:val="none" w:sz="0" w:space="0" w:color="auto"/>
        <w:left w:val="none" w:sz="0" w:space="0" w:color="auto"/>
        <w:bottom w:val="none" w:sz="0" w:space="0" w:color="auto"/>
        <w:right w:val="none" w:sz="0" w:space="0" w:color="auto"/>
      </w:divBdr>
    </w:div>
    <w:div w:id="78328137">
      <w:marLeft w:val="640"/>
      <w:marRight w:val="0"/>
      <w:marTop w:val="0"/>
      <w:marBottom w:val="0"/>
      <w:divBdr>
        <w:top w:val="none" w:sz="0" w:space="0" w:color="auto"/>
        <w:left w:val="none" w:sz="0" w:space="0" w:color="auto"/>
        <w:bottom w:val="none" w:sz="0" w:space="0" w:color="auto"/>
        <w:right w:val="none" w:sz="0" w:space="0" w:color="auto"/>
      </w:divBdr>
    </w:div>
    <w:div w:id="78333158">
      <w:marLeft w:val="640"/>
      <w:marRight w:val="0"/>
      <w:marTop w:val="0"/>
      <w:marBottom w:val="0"/>
      <w:divBdr>
        <w:top w:val="none" w:sz="0" w:space="0" w:color="auto"/>
        <w:left w:val="none" w:sz="0" w:space="0" w:color="auto"/>
        <w:bottom w:val="none" w:sz="0" w:space="0" w:color="auto"/>
        <w:right w:val="none" w:sz="0" w:space="0" w:color="auto"/>
      </w:divBdr>
    </w:div>
    <w:div w:id="78333858">
      <w:marLeft w:val="640"/>
      <w:marRight w:val="0"/>
      <w:marTop w:val="0"/>
      <w:marBottom w:val="0"/>
      <w:divBdr>
        <w:top w:val="none" w:sz="0" w:space="0" w:color="auto"/>
        <w:left w:val="none" w:sz="0" w:space="0" w:color="auto"/>
        <w:bottom w:val="none" w:sz="0" w:space="0" w:color="auto"/>
        <w:right w:val="none" w:sz="0" w:space="0" w:color="auto"/>
      </w:divBdr>
    </w:div>
    <w:div w:id="78334545">
      <w:marLeft w:val="640"/>
      <w:marRight w:val="0"/>
      <w:marTop w:val="0"/>
      <w:marBottom w:val="0"/>
      <w:divBdr>
        <w:top w:val="none" w:sz="0" w:space="0" w:color="auto"/>
        <w:left w:val="none" w:sz="0" w:space="0" w:color="auto"/>
        <w:bottom w:val="none" w:sz="0" w:space="0" w:color="auto"/>
        <w:right w:val="none" w:sz="0" w:space="0" w:color="auto"/>
      </w:divBdr>
    </w:div>
    <w:div w:id="78408284">
      <w:marLeft w:val="640"/>
      <w:marRight w:val="0"/>
      <w:marTop w:val="0"/>
      <w:marBottom w:val="0"/>
      <w:divBdr>
        <w:top w:val="none" w:sz="0" w:space="0" w:color="auto"/>
        <w:left w:val="none" w:sz="0" w:space="0" w:color="auto"/>
        <w:bottom w:val="none" w:sz="0" w:space="0" w:color="auto"/>
        <w:right w:val="none" w:sz="0" w:space="0" w:color="auto"/>
      </w:divBdr>
    </w:div>
    <w:div w:id="78452528">
      <w:marLeft w:val="640"/>
      <w:marRight w:val="0"/>
      <w:marTop w:val="0"/>
      <w:marBottom w:val="0"/>
      <w:divBdr>
        <w:top w:val="none" w:sz="0" w:space="0" w:color="auto"/>
        <w:left w:val="none" w:sz="0" w:space="0" w:color="auto"/>
        <w:bottom w:val="none" w:sz="0" w:space="0" w:color="auto"/>
        <w:right w:val="none" w:sz="0" w:space="0" w:color="auto"/>
      </w:divBdr>
    </w:div>
    <w:div w:id="78523469">
      <w:marLeft w:val="640"/>
      <w:marRight w:val="0"/>
      <w:marTop w:val="0"/>
      <w:marBottom w:val="0"/>
      <w:divBdr>
        <w:top w:val="none" w:sz="0" w:space="0" w:color="auto"/>
        <w:left w:val="none" w:sz="0" w:space="0" w:color="auto"/>
        <w:bottom w:val="none" w:sz="0" w:space="0" w:color="auto"/>
        <w:right w:val="none" w:sz="0" w:space="0" w:color="auto"/>
      </w:divBdr>
    </w:div>
    <w:div w:id="78675766">
      <w:marLeft w:val="640"/>
      <w:marRight w:val="0"/>
      <w:marTop w:val="0"/>
      <w:marBottom w:val="0"/>
      <w:divBdr>
        <w:top w:val="none" w:sz="0" w:space="0" w:color="auto"/>
        <w:left w:val="none" w:sz="0" w:space="0" w:color="auto"/>
        <w:bottom w:val="none" w:sz="0" w:space="0" w:color="auto"/>
        <w:right w:val="none" w:sz="0" w:space="0" w:color="auto"/>
      </w:divBdr>
    </w:div>
    <w:div w:id="78797067">
      <w:marLeft w:val="640"/>
      <w:marRight w:val="0"/>
      <w:marTop w:val="0"/>
      <w:marBottom w:val="0"/>
      <w:divBdr>
        <w:top w:val="none" w:sz="0" w:space="0" w:color="auto"/>
        <w:left w:val="none" w:sz="0" w:space="0" w:color="auto"/>
        <w:bottom w:val="none" w:sz="0" w:space="0" w:color="auto"/>
        <w:right w:val="none" w:sz="0" w:space="0" w:color="auto"/>
      </w:divBdr>
    </w:div>
    <w:div w:id="78797938">
      <w:marLeft w:val="640"/>
      <w:marRight w:val="0"/>
      <w:marTop w:val="0"/>
      <w:marBottom w:val="0"/>
      <w:divBdr>
        <w:top w:val="none" w:sz="0" w:space="0" w:color="auto"/>
        <w:left w:val="none" w:sz="0" w:space="0" w:color="auto"/>
        <w:bottom w:val="none" w:sz="0" w:space="0" w:color="auto"/>
        <w:right w:val="none" w:sz="0" w:space="0" w:color="auto"/>
      </w:divBdr>
    </w:div>
    <w:div w:id="78840619">
      <w:marLeft w:val="640"/>
      <w:marRight w:val="0"/>
      <w:marTop w:val="0"/>
      <w:marBottom w:val="0"/>
      <w:divBdr>
        <w:top w:val="none" w:sz="0" w:space="0" w:color="auto"/>
        <w:left w:val="none" w:sz="0" w:space="0" w:color="auto"/>
        <w:bottom w:val="none" w:sz="0" w:space="0" w:color="auto"/>
        <w:right w:val="none" w:sz="0" w:space="0" w:color="auto"/>
      </w:divBdr>
    </w:div>
    <w:div w:id="78915155">
      <w:marLeft w:val="640"/>
      <w:marRight w:val="0"/>
      <w:marTop w:val="0"/>
      <w:marBottom w:val="0"/>
      <w:divBdr>
        <w:top w:val="none" w:sz="0" w:space="0" w:color="auto"/>
        <w:left w:val="none" w:sz="0" w:space="0" w:color="auto"/>
        <w:bottom w:val="none" w:sz="0" w:space="0" w:color="auto"/>
        <w:right w:val="none" w:sz="0" w:space="0" w:color="auto"/>
      </w:divBdr>
    </w:div>
    <w:div w:id="78916641">
      <w:marLeft w:val="640"/>
      <w:marRight w:val="0"/>
      <w:marTop w:val="0"/>
      <w:marBottom w:val="0"/>
      <w:divBdr>
        <w:top w:val="none" w:sz="0" w:space="0" w:color="auto"/>
        <w:left w:val="none" w:sz="0" w:space="0" w:color="auto"/>
        <w:bottom w:val="none" w:sz="0" w:space="0" w:color="auto"/>
        <w:right w:val="none" w:sz="0" w:space="0" w:color="auto"/>
      </w:divBdr>
    </w:div>
    <w:div w:id="78984188">
      <w:marLeft w:val="640"/>
      <w:marRight w:val="0"/>
      <w:marTop w:val="0"/>
      <w:marBottom w:val="0"/>
      <w:divBdr>
        <w:top w:val="none" w:sz="0" w:space="0" w:color="auto"/>
        <w:left w:val="none" w:sz="0" w:space="0" w:color="auto"/>
        <w:bottom w:val="none" w:sz="0" w:space="0" w:color="auto"/>
        <w:right w:val="none" w:sz="0" w:space="0" w:color="auto"/>
      </w:divBdr>
    </w:div>
    <w:div w:id="78985904">
      <w:marLeft w:val="640"/>
      <w:marRight w:val="0"/>
      <w:marTop w:val="0"/>
      <w:marBottom w:val="0"/>
      <w:divBdr>
        <w:top w:val="none" w:sz="0" w:space="0" w:color="auto"/>
        <w:left w:val="none" w:sz="0" w:space="0" w:color="auto"/>
        <w:bottom w:val="none" w:sz="0" w:space="0" w:color="auto"/>
        <w:right w:val="none" w:sz="0" w:space="0" w:color="auto"/>
      </w:divBdr>
    </w:div>
    <w:div w:id="78989875">
      <w:marLeft w:val="640"/>
      <w:marRight w:val="0"/>
      <w:marTop w:val="0"/>
      <w:marBottom w:val="0"/>
      <w:divBdr>
        <w:top w:val="none" w:sz="0" w:space="0" w:color="auto"/>
        <w:left w:val="none" w:sz="0" w:space="0" w:color="auto"/>
        <w:bottom w:val="none" w:sz="0" w:space="0" w:color="auto"/>
        <w:right w:val="none" w:sz="0" w:space="0" w:color="auto"/>
      </w:divBdr>
    </w:div>
    <w:div w:id="78991632">
      <w:marLeft w:val="640"/>
      <w:marRight w:val="0"/>
      <w:marTop w:val="0"/>
      <w:marBottom w:val="0"/>
      <w:divBdr>
        <w:top w:val="none" w:sz="0" w:space="0" w:color="auto"/>
        <w:left w:val="none" w:sz="0" w:space="0" w:color="auto"/>
        <w:bottom w:val="none" w:sz="0" w:space="0" w:color="auto"/>
        <w:right w:val="none" w:sz="0" w:space="0" w:color="auto"/>
      </w:divBdr>
    </w:div>
    <w:div w:id="79064220">
      <w:marLeft w:val="640"/>
      <w:marRight w:val="0"/>
      <w:marTop w:val="0"/>
      <w:marBottom w:val="0"/>
      <w:divBdr>
        <w:top w:val="none" w:sz="0" w:space="0" w:color="auto"/>
        <w:left w:val="none" w:sz="0" w:space="0" w:color="auto"/>
        <w:bottom w:val="none" w:sz="0" w:space="0" w:color="auto"/>
        <w:right w:val="none" w:sz="0" w:space="0" w:color="auto"/>
      </w:divBdr>
    </w:div>
    <w:div w:id="79102529">
      <w:marLeft w:val="640"/>
      <w:marRight w:val="0"/>
      <w:marTop w:val="0"/>
      <w:marBottom w:val="0"/>
      <w:divBdr>
        <w:top w:val="none" w:sz="0" w:space="0" w:color="auto"/>
        <w:left w:val="none" w:sz="0" w:space="0" w:color="auto"/>
        <w:bottom w:val="none" w:sz="0" w:space="0" w:color="auto"/>
        <w:right w:val="none" w:sz="0" w:space="0" w:color="auto"/>
      </w:divBdr>
    </w:div>
    <w:div w:id="79176596">
      <w:marLeft w:val="640"/>
      <w:marRight w:val="0"/>
      <w:marTop w:val="0"/>
      <w:marBottom w:val="0"/>
      <w:divBdr>
        <w:top w:val="none" w:sz="0" w:space="0" w:color="auto"/>
        <w:left w:val="none" w:sz="0" w:space="0" w:color="auto"/>
        <w:bottom w:val="none" w:sz="0" w:space="0" w:color="auto"/>
        <w:right w:val="none" w:sz="0" w:space="0" w:color="auto"/>
      </w:divBdr>
    </w:div>
    <w:div w:id="79179604">
      <w:marLeft w:val="640"/>
      <w:marRight w:val="0"/>
      <w:marTop w:val="0"/>
      <w:marBottom w:val="0"/>
      <w:divBdr>
        <w:top w:val="none" w:sz="0" w:space="0" w:color="auto"/>
        <w:left w:val="none" w:sz="0" w:space="0" w:color="auto"/>
        <w:bottom w:val="none" w:sz="0" w:space="0" w:color="auto"/>
        <w:right w:val="none" w:sz="0" w:space="0" w:color="auto"/>
      </w:divBdr>
    </w:div>
    <w:div w:id="79261336">
      <w:marLeft w:val="640"/>
      <w:marRight w:val="0"/>
      <w:marTop w:val="0"/>
      <w:marBottom w:val="0"/>
      <w:divBdr>
        <w:top w:val="none" w:sz="0" w:space="0" w:color="auto"/>
        <w:left w:val="none" w:sz="0" w:space="0" w:color="auto"/>
        <w:bottom w:val="none" w:sz="0" w:space="0" w:color="auto"/>
        <w:right w:val="none" w:sz="0" w:space="0" w:color="auto"/>
      </w:divBdr>
    </w:div>
    <w:div w:id="79374338">
      <w:marLeft w:val="640"/>
      <w:marRight w:val="0"/>
      <w:marTop w:val="0"/>
      <w:marBottom w:val="0"/>
      <w:divBdr>
        <w:top w:val="none" w:sz="0" w:space="0" w:color="auto"/>
        <w:left w:val="none" w:sz="0" w:space="0" w:color="auto"/>
        <w:bottom w:val="none" w:sz="0" w:space="0" w:color="auto"/>
        <w:right w:val="none" w:sz="0" w:space="0" w:color="auto"/>
      </w:divBdr>
    </w:div>
    <w:div w:id="79378131">
      <w:marLeft w:val="640"/>
      <w:marRight w:val="0"/>
      <w:marTop w:val="0"/>
      <w:marBottom w:val="0"/>
      <w:divBdr>
        <w:top w:val="none" w:sz="0" w:space="0" w:color="auto"/>
        <w:left w:val="none" w:sz="0" w:space="0" w:color="auto"/>
        <w:bottom w:val="none" w:sz="0" w:space="0" w:color="auto"/>
        <w:right w:val="none" w:sz="0" w:space="0" w:color="auto"/>
      </w:divBdr>
    </w:div>
    <w:div w:id="79445378">
      <w:marLeft w:val="640"/>
      <w:marRight w:val="0"/>
      <w:marTop w:val="0"/>
      <w:marBottom w:val="0"/>
      <w:divBdr>
        <w:top w:val="none" w:sz="0" w:space="0" w:color="auto"/>
        <w:left w:val="none" w:sz="0" w:space="0" w:color="auto"/>
        <w:bottom w:val="none" w:sz="0" w:space="0" w:color="auto"/>
        <w:right w:val="none" w:sz="0" w:space="0" w:color="auto"/>
      </w:divBdr>
    </w:div>
    <w:div w:id="79445793">
      <w:marLeft w:val="640"/>
      <w:marRight w:val="0"/>
      <w:marTop w:val="0"/>
      <w:marBottom w:val="0"/>
      <w:divBdr>
        <w:top w:val="none" w:sz="0" w:space="0" w:color="auto"/>
        <w:left w:val="none" w:sz="0" w:space="0" w:color="auto"/>
        <w:bottom w:val="none" w:sz="0" w:space="0" w:color="auto"/>
        <w:right w:val="none" w:sz="0" w:space="0" w:color="auto"/>
      </w:divBdr>
    </w:div>
    <w:div w:id="79446882">
      <w:marLeft w:val="640"/>
      <w:marRight w:val="0"/>
      <w:marTop w:val="0"/>
      <w:marBottom w:val="0"/>
      <w:divBdr>
        <w:top w:val="none" w:sz="0" w:space="0" w:color="auto"/>
        <w:left w:val="none" w:sz="0" w:space="0" w:color="auto"/>
        <w:bottom w:val="none" w:sz="0" w:space="0" w:color="auto"/>
        <w:right w:val="none" w:sz="0" w:space="0" w:color="auto"/>
      </w:divBdr>
    </w:div>
    <w:div w:id="79453263">
      <w:marLeft w:val="640"/>
      <w:marRight w:val="0"/>
      <w:marTop w:val="0"/>
      <w:marBottom w:val="0"/>
      <w:divBdr>
        <w:top w:val="none" w:sz="0" w:space="0" w:color="auto"/>
        <w:left w:val="none" w:sz="0" w:space="0" w:color="auto"/>
        <w:bottom w:val="none" w:sz="0" w:space="0" w:color="auto"/>
        <w:right w:val="none" w:sz="0" w:space="0" w:color="auto"/>
      </w:divBdr>
    </w:div>
    <w:div w:id="79527207">
      <w:marLeft w:val="640"/>
      <w:marRight w:val="0"/>
      <w:marTop w:val="0"/>
      <w:marBottom w:val="0"/>
      <w:divBdr>
        <w:top w:val="none" w:sz="0" w:space="0" w:color="auto"/>
        <w:left w:val="none" w:sz="0" w:space="0" w:color="auto"/>
        <w:bottom w:val="none" w:sz="0" w:space="0" w:color="auto"/>
        <w:right w:val="none" w:sz="0" w:space="0" w:color="auto"/>
      </w:divBdr>
    </w:div>
    <w:div w:id="79563646">
      <w:marLeft w:val="640"/>
      <w:marRight w:val="0"/>
      <w:marTop w:val="0"/>
      <w:marBottom w:val="0"/>
      <w:divBdr>
        <w:top w:val="none" w:sz="0" w:space="0" w:color="auto"/>
        <w:left w:val="none" w:sz="0" w:space="0" w:color="auto"/>
        <w:bottom w:val="none" w:sz="0" w:space="0" w:color="auto"/>
        <w:right w:val="none" w:sz="0" w:space="0" w:color="auto"/>
      </w:divBdr>
    </w:div>
    <w:div w:id="79639733">
      <w:marLeft w:val="640"/>
      <w:marRight w:val="0"/>
      <w:marTop w:val="0"/>
      <w:marBottom w:val="0"/>
      <w:divBdr>
        <w:top w:val="none" w:sz="0" w:space="0" w:color="auto"/>
        <w:left w:val="none" w:sz="0" w:space="0" w:color="auto"/>
        <w:bottom w:val="none" w:sz="0" w:space="0" w:color="auto"/>
        <w:right w:val="none" w:sz="0" w:space="0" w:color="auto"/>
      </w:divBdr>
    </w:div>
    <w:div w:id="79714224">
      <w:marLeft w:val="640"/>
      <w:marRight w:val="0"/>
      <w:marTop w:val="0"/>
      <w:marBottom w:val="0"/>
      <w:divBdr>
        <w:top w:val="none" w:sz="0" w:space="0" w:color="auto"/>
        <w:left w:val="none" w:sz="0" w:space="0" w:color="auto"/>
        <w:bottom w:val="none" w:sz="0" w:space="0" w:color="auto"/>
        <w:right w:val="none" w:sz="0" w:space="0" w:color="auto"/>
      </w:divBdr>
    </w:div>
    <w:div w:id="79759332">
      <w:marLeft w:val="640"/>
      <w:marRight w:val="0"/>
      <w:marTop w:val="0"/>
      <w:marBottom w:val="0"/>
      <w:divBdr>
        <w:top w:val="none" w:sz="0" w:space="0" w:color="auto"/>
        <w:left w:val="none" w:sz="0" w:space="0" w:color="auto"/>
        <w:bottom w:val="none" w:sz="0" w:space="0" w:color="auto"/>
        <w:right w:val="none" w:sz="0" w:space="0" w:color="auto"/>
      </w:divBdr>
    </w:div>
    <w:div w:id="79760968">
      <w:marLeft w:val="640"/>
      <w:marRight w:val="0"/>
      <w:marTop w:val="0"/>
      <w:marBottom w:val="0"/>
      <w:divBdr>
        <w:top w:val="none" w:sz="0" w:space="0" w:color="auto"/>
        <w:left w:val="none" w:sz="0" w:space="0" w:color="auto"/>
        <w:bottom w:val="none" w:sz="0" w:space="0" w:color="auto"/>
        <w:right w:val="none" w:sz="0" w:space="0" w:color="auto"/>
      </w:divBdr>
    </w:div>
    <w:div w:id="79761567">
      <w:marLeft w:val="0"/>
      <w:marRight w:val="0"/>
      <w:marTop w:val="0"/>
      <w:marBottom w:val="0"/>
      <w:divBdr>
        <w:top w:val="none" w:sz="0" w:space="0" w:color="auto"/>
        <w:left w:val="none" w:sz="0" w:space="0" w:color="auto"/>
        <w:bottom w:val="none" w:sz="0" w:space="0" w:color="auto"/>
        <w:right w:val="none" w:sz="0" w:space="0" w:color="auto"/>
      </w:divBdr>
    </w:div>
    <w:div w:id="79763179">
      <w:marLeft w:val="640"/>
      <w:marRight w:val="0"/>
      <w:marTop w:val="0"/>
      <w:marBottom w:val="0"/>
      <w:divBdr>
        <w:top w:val="none" w:sz="0" w:space="0" w:color="auto"/>
        <w:left w:val="none" w:sz="0" w:space="0" w:color="auto"/>
        <w:bottom w:val="none" w:sz="0" w:space="0" w:color="auto"/>
        <w:right w:val="none" w:sz="0" w:space="0" w:color="auto"/>
      </w:divBdr>
    </w:div>
    <w:div w:id="79833485">
      <w:marLeft w:val="640"/>
      <w:marRight w:val="0"/>
      <w:marTop w:val="0"/>
      <w:marBottom w:val="0"/>
      <w:divBdr>
        <w:top w:val="none" w:sz="0" w:space="0" w:color="auto"/>
        <w:left w:val="none" w:sz="0" w:space="0" w:color="auto"/>
        <w:bottom w:val="none" w:sz="0" w:space="0" w:color="auto"/>
        <w:right w:val="none" w:sz="0" w:space="0" w:color="auto"/>
      </w:divBdr>
    </w:div>
    <w:div w:id="79836953">
      <w:marLeft w:val="640"/>
      <w:marRight w:val="0"/>
      <w:marTop w:val="0"/>
      <w:marBottom w:val="0"/>
      <w:divBdr>
        <w:top w:val="none" w:sz="0" w:space="0" w:color="auto"/>
        <w:left w:val="none" w:sz="0" w:space="0" w:color="auto"/>
        <w:bottom w:val="none" w:sz="0" w:space="0" w:color="auto"/>
        <w:right w:val="none" w:sz="0" w:space="0" w:color="auto"/>
      </w:divBdr>
    </w:div>
    <w:div w:id="79840875">
      <w:marLeft w:val="640"/>
      <w:marRight w:val="0"/>
      <w:marTop w:val="0"/>
      <w:marBottom w:val="0"/>
      <w:divBdr>
        <w:top w:val="none" w:sz="0" w:space="0" w:color="auto"/>
        <w:left w:val="none" w:sz="0" w:space="0" w:color="auto"/>
        <w:bottom w:val="none" w:sz="0" w:space="0" w:color="auto"/>
        <w:right w:val="none" w:sz="0" w:space="0" w:color="auto"/>
      </w:divBdr>
    </w:div>
    <w:div w:id="79841435">
      <w:marLeft w:val="640"/>
      <w:marRight w:val="0"/>
      <w:marTop w:val="0"/>
      <w:marBottom w:val="0"/>
      <w:divBdr>
        <w:top w:val="none" w:sz="0" w:space="0" w:color="auto"/>
        <w:left w:val="none" w:sz="0" w:space="0" w:color="auto"/>
        <w:bottom w:val="none" w:sz="0" w:space="0" w:color="auto"/>
        <w:right w:val="none" w:sz="0" w:space="0" w:color="auto"/>
      </w:divBdr>
    </w:div>
    <w:div w:id="79909095">
      <w:marLeft w:val="640"/>
      <w:marRight w:val="0"/>
      <w:marTop w:val="0"/>
      <w:marBottom w:val="0"/>
      <w:divBdr>
        <w:top w:val="none" w:sz="0" w:space="0" w:color="auto"/>
        <w:left w:val="none" w:sz="0" w:space="0" w:color="auto"/>
        <w:bottom w:val="none" w:sz="0" w:space="0" w:color="auto"/>
        <w:right w:val="none" w:sz="0" w:space="0" w:color="auto"/>
      </w:divBdr>
    </w:div>
    <w:div w:id="79915565">
      <w:marLeft w:val="640"/>
      <w:marRight w:val="0"/>
      <w:marTop w:val="0"/>
      <w:marBottom w:val="0"/>
      <w:divBdr>
        <w:top w:val="none" w:sz="0" w:space="0" w:color="auto"/>
        <w:left w:val="none" w:sz="0" w:space="0" w:color="auto"/>
        <w:bottom w:val="none" w:sz="0" w:space="0" w:color="auto"/>
        <w:right w:val="none" w:sz="0" w:space="0" w:color="auto"/>
      </w:divBdr>
    </w:div>
    <w:div w:id="79956127">
      <w:marLeft w:val="640"/>
      <w:marRight w:val="0"/>
      <w:marTop w:val="0"/>
      <w:marBottom w:val="0"/>
      <w:divBdr>
        <w:top w:val="none" w:sz="0" w:space="0" w:color="auto"/>
        <w:left w:val="none" w:sz="0" w:space="0" w:color="auto"/>
        <w:bottom w:val="none" w:sz="0" w:space="0" w:color="auto"/>
        <w:right w:val="none" w:sz="0" w:space="0" w:color="auto"/>
      </w:divBdr>
    </w:div>
    <w:div w:id="80028263">
      <w:marLeft w:val="640"/>
      <w:marRight w:val="0"/>
      <w:marTop w:val="0"/>
      <w:marBottom w:val="0"/>
      <w:divBdr>
        <w:top w:val="none" w:sz="0" w:space="0" w:color="auto"/>
        <w:left w:val="none" w:sz="0" w:space="0" w:color="auto"/>
        <w:bottom w:val="none" w:sz="0" w:space="0" w:color="auto"/>
        <w:right w:val="none" w:sz="0" w:space="0" w:color="auto"/>
      </w:divBdr>
    </w:div>
    <w:div w:id="80030412">
      <w:marLeft w:val="640"/>
      <w:marRight w:val="0"/>
      <w:marTop w:val="0"/>
      <w:marBottom w:val="0"/>
      <w:divBdr>
        <w:top w:val="none" w:sz="0" w:space="0" w:color="auto"/>
        <w:left w:val="none" w:sz="0" w:space="0" w:color="auto"/>
        <w:bottom w:val="none" w:sz="0" w:space="0" w:color="auto"/>
        <w:right w:val="none" w:sz="0" w:space="0" w:color="auto"/>
      </w:divBdr>
    </w:div>
    <w:div w:id="80105164">
      <w:marLeft w:val="640"/>
      <w:marRight w:val="0"/>
      <w:marTop w:val="0"/>
      <w:marBottom w:val="0"/>
      <w:divBdr>
        <w:top w:val="none" w:sz="0" w:space="0" w:color="auto"/>
        <w:left w:val="none" w:sz="0" w:space="0" w:color="auto"/>
        <w:bottom w:val="none" w:sz="0" w:space="0" w:color="auto"/>
        <w:right w:val="none" w:sz="0" w:space="0" w:color="auto"/>
      </w:divBdr>
    </w:div>
    <w:div w:id="80179987">
      <w:marLeft w:val="640"/>
      <w:marRight w:val="0"/>
      <w:marTop w:val="0"/>
      <w:marBottom w:val="0"/>
      <w:divBdr>
        <w:top w:val="none" w:sz="0" w:space="0" w:color="auto"/>
        <w:left w:val="none" w:sz="0" w:space="0" w:color="auto"/>
        <w:bottom w:val="none" w:sz="0" w:space="0" w:color="auto"/>
        <w:right w:val="none" w:sz="0" w:space="0" w:color="auto"/>
      </w:divBdr>
    </w:div>
    <w:div w:id="80180065">
      <w:marLeft w:val="640"/>
      <w:marRight w:val="0"/>
      <w:marTop w:val="0"/>
      <w:marBottom w:val="0"/>
      <w:divBdr>
        <w:top w:val="none" w:sz="0" w:space="0" w:color="auto"/>
        <w:left w:val="none" w:sz="0" w:space="0" w:color="auto"/>
        <w:bottom w:val="none" w:sz="0" w:space="0" w:color="auto"/>
        <w:right w:val="none" w:sz="0" w:space="0" w:color="auto"/>
      </w:divBdr>
    </w:div>
    <w:div w:id="80182573">
      <w:marLeft w:val="640"/>
      <w:marRight w:val="0"/>
      <w:marTop w:val="0"/>
      <w:marBottom w:val="0"/>
      <w:divBdr>
        <w:top w:val="none" w:sz="0" w:space="0" w:color="auto"/>
        <w:left w:val="none" w:sz="0" w:space="0" w:color="auto"/>
        <w:bottom w:val="none" w:sz="0" w:space="0" w:color="auto"/>
        <w:right w:val="none" w:sz="0" w:space="0" w:color="auto"/>
      </w:divBdr>
    </w:div>
    <w:div w:id="80296673">
      <w:marLeft w:val="640"/>
      <w:marRight w:val="0"/>
      <w:marTop w:val="0"/>
      <w:marBottom w:val="0"/>
      <w:divBdr>
        <w:top w:val="none" w:sz="0" w:space="0" w:color="auto"/>
        <w:left w:val="none" w:sz="0" w:space="0" w:color="auto"/>
        <w:bottom w:val="none" w:sz="0" w:space="0" w:color="auto"/>
        <w:right w:val="none" w:sz="0" w:space="0" w:color="auto"/>
      </w:divBdr>
    </w:div>
    <w:div w:id="80297899">
      <w:marLeft w:val="640"/>
      <w:marRight w:val="0"/>
      <w:marTop w:val="0"/>
      <w:marBottom w:val="0"/>
      <w:divBdr>
        <w:top w:val="none" w:sz="0" w:space="0" w:color="auto"/>
        <w:left w:val="none" w:sz="0" w:space="0" w:color="auto"/>
        <w:bottom w:val="none" w:sz="0" w:space="0" w:color="auto"/>
        <w:right w:val="none" w:sz="0" w:space="0" w:color="auto"/>
      </w:divBdr>
    </w:div>
    <w:div w:id="80299168">
      <w:marLeft w:val="640"/>
      <w:marRight w:val="0"/>
      <w:marTop w:val="0"/>
      <w:marBottom w:val="0"/>
      <w:divBdr>
        <w:top w:val="none" w:sz="0" w:space="0" w:color="auto"/>
        <w:left w:val="none" w:sz="0" w:space="0" w:color="auto"/>
        <w:bottom w:val="none" w:sz="0" w:space="0" w:color="auto"/>
        <w:right w:val="none" w:sz="0" w:space="0" w:color="auto"/>
      </w:divBdr>
    </w:div>
    <w:div w:id="80300282">
      <w:marLeft w:val="640"/>
      <w:marRight w:val="0"/>
      <w:marTop w:val="0"/>
      <w:marBottom w:val="0"/>
      <w:divBdr>
        <w:top w:val="none" w:sz="0" w:space="0" w:color="auto"/>
        <w:left w:val="none" w:sz="0" w:space="0" w:color="auto"/>
        <w:bottom w:val="none" w:sz="0" w:space="0" w:color="auto"/>
        <w:right w:val="none" w:sz="0" w:space="0" w:color="auto"/>
      </w:divBdr>
    </w:div>
    <w:div w:id="80301154">
      <w:marLeft w:val="640"/>
      <w:marRight w:val="0"/>
      <w:marTop w:val="0"/>
      <w:marBottom w:val="0"/>
      <w:divBdr>
        <w:top w:val="none" w:sz="0" w:space="0" w:color="auto"/>
        <w:left w:val="none" w:sz="0" w:space="0" w:color="auto"/>
        <w:bottom w:val="none" w:sz="0" w:space="0" w:color="auto"/>
        <w:right w:val="none" w:sz="0" w:space="0" w:color="auto"/>
      </w:divBdr>
    </w:div>
    <w:div w:id="80301732">
      <w:marLeft w:val="640"/>
      <w:marRight w:val="0"/>
      <w:marTop w:val="0"/>
      <w:marBottom w:val="0"/>
      <w:divBdr>
        <w:top w:val="none" w:sz="0" w:space="0" w:color="auto"/>
        <w:left w:val="none" w:sz="0" w:space="0" w:color="auto"/>
        <w:bottom w:val="none" w:sz="0" w:space="0" w:color="auto"/>
        <w:right w:val="none" w:sz="0" w:space="0" w:color="auto"/>
      </w:divBdr>
    </w:div>
    <w:div w:id="80302616">
      <w:marLeft w:val="640"/>
      <w:marRight w:val="0"/>
      <w:marTop w:val="0"/>
      <w:marBottom w:val="0"/>
      <w:divBdr>
        <w:top w:val="none" w:sz="0" w:space="0" w:color="auto"/>
        <w:left w:val="none" w:sz="0" w:space="0" w:color="auto"/>
        <w:bottom w:val="none" w:sz="0" w:space="0" w:color="auto"/>
        <w:right w:val="none" w:sz="0" w:space="0" w:color="auto"/>
      </w:divBdr>
    </w:div>
    <w:div w:id="80375776">
      <w:marLeft w:val="640"/>
      <w:marRight w:val="0"/>
      <w:marTop w:val="0"/>
      <w:marBottom w:val="0"/>
      <w:divBdr>
        <w:top w:val="none" w:sz="0" w:space="0" w:color="auto"/>
        <w:left w:val="none" w:sz="0" w:space="0" w:color="auto"/>
        <w:bottom w:val="none" w:sz="0" w:space="0" w:color="auto"/>
        <w:right w:val="none" w:sz="0" w:space="0" w:color="auto"/>
      </w:divBdr>
    </w:div>
    <w:div w:id="80490294">
      <w:marLeft w:val="640"/>
      <w:marRight w:val="0"/>
      <w:marTop w:val="0"/>
      <w:marBottom w:val="0"/>
      <w:divBdr>
        <w:top w:val="none" w:sz="0" w:space="0" w:color="auto"/>
        <w:left w:val="none" w:sz="0" w:space="0" w:color="auto"/>
        <w:bottom w:val="none" w:sz="0" w:space="0" w:color="auto"/>
        <w:right w:val="none" w:sz="0" w:space="0" w:color="auto"/>
      </w:divBdr>
    </w:div>
    <w:div w:id="80492309">
      <w:marLeft w:val="640"/>
      <w:marRight w:val="0"/>
      <w:marTop w:val="0"/>
      <w:marBottom w:val="0"/>
      <w:divBdr>
        <w:top w:val="none" w:sz="0" w:space="0" w:color="auto"/>
        <w:left w:val="none" w:sz="0" w:space="0" w:color="auto"/>
        <w:bottom w:val="none" w:sz="0" w:space="0" w:color="auto"/>
        <w:right w:val="none" w:sz="0" w:space="0" w:color="auto"/>
      </w:divBdr>
    </w:div>
    <w:div w:id="80494342">
      <w:marLeft w:val="640"/>
      <w:marRight w:val="0"/>
      <w:marTop w:val="0"/>
      <w:marBottom w:val="0"/>
      <w:divBdr>
        <w:top w:val="none" w:sz="0" w:space="0" w:color="auto"/>
        <w:left w:val="none" w:sz="0" w:space="0" w:color="auto"/>
        <w:bottom w:val="none" w:sz="0" w:space="0" w:color="auto"/>
        <w:right w:val="none" w:sz="0" w:space="0" w:color="auto"/>
      </w:divBdr>
    </w:div>
    <w:div w:id="80494632">
      <w:marLeft w:val="640"/>
      <w:marRight w:val="0"/>
      <w:marTop w:val="0"/>
      <w:marBottom w:val="0"/>
      <w:divBdr>
        <w:top w:val="none" w:sz="0" w:space="0" w:color="auto"/>
        <w:left w:val="none" w:sz="0" w:space="0" w:color="auto"/>
        <w:bottom w:val="none" w:sz="0" w:space="0" w:color="auto"/>
        <w:right w:val="none" w:sz="0" w:space="0" w:color="auto"/>
      </w:divBdr>
    </w:div>
    <w:div w:id="80613058">
      <w:marLeft w:val="640"/>
      <w:marRight w:val="0"/>
      <w:marTop w:val="0"/>
      <w:marBottom w:val="0"/>
      <w:divBdr>
        <w:top w:val="none" w:sz="0" w:space="0" w:color="auto"/>
        <w:left w:val="none" w:sz="0" w:space="0" w:color="auto"/>
        <w:bottom w:val="none" w:sz="0" w:space="0" w:color="auto"/>
        <w:right w:val="none" w:sz="0" w:space="0" w:color="auto"/>
      </w:divBdr>
    </w:div>
    <w:div w:id="80640411">
      <w:marLeft w:val="640"/>
      <w:marRight w:val="0"/>
      <w:marTop w:val="0"/>
      <w:marBottom w:val="0"/>
      <w:divBdr>
        <w:top w:val="none" w:sz="0" w:space="0" w:color="auto"/>
        <w:left w:val="none" w:sz="0" w:space="0" w:color="auto"/>
        <w:bottom w:val="none" w:sz="0" w:space="0" w:color="auto"/>
        <w:right w:val="none" w:sz="0" w:space="0" w:color="auto"/>
      </w:divBdr>
    </w:div>
    <w:div w:id="80762905">
      <w:marLeft w:val="640"/>
      <w:marRight w:val="0"/>
      <w:marTop w:val="0"/>
      <w:marBottom w:val="0"/>
      <w:divBdr>
        <w:top w:val="none" w:sz="0" w:space="0" w:color="auto"/>
        <w:left w:val="none" w:sz="0" w:space="0" w:color="auto"/>
        <w:bottom w:val="none" w:sz="0" w:space="0" w:color="auto"/>
        <w:right w:val="none" w:sz="0" w:space="0" w:color="auto"/>
      </w:divBdr>
    </w:div>
    <w:div w:id="80873858">
      <w:marLeft w:val="640"/>
      <w:marRight w:val="0"/>
      <w:marTop w:val="0"/>
      <w:marBottom w:val="0"/>
      <w:divBdr>
        <w:top w:val="none" w:sz="0" w:space="0" w:color="auto"/>
        <w:left w:val="none" w:sz="0" w:space="0" w:color="auto"/>
        <w:bottom w:val="none" w:sz="0" w:space="0" w:color="auto"/>
        <w:right w:val="none" w:sz="0" w:space="0" w:color="auto"/>
      </w:divBdr>
    </w:div>
    <w:div w:id="80882294">
      <w:marLeft w:val="640"/>
      <w:marRight w:val="0"/>
      <w:marTop w:val="0"/>
      <w:marBottom w:val="0"/>
      <w:divBdr>
        <w:top w:val="none" w:sz="0" w:space="0" w:color="auto"/>
        <w:left w:val="none" w:sz="0" w:space="0" w:color="auto"/>
        <w:bottom w:val="none" w:sz="0" w:space="0" w:color="auto"/>
        <w:right w:val="none" w:sz="0" w:space="0" w:color="auto"/>
      </w:divBdr>
    </w:div>
    <w:div w:id="80953125">
      <w:marLeft w:val="640"/>
      <w:marRight w:val="0"/>
      <w:marTop w:val="0"/>
      <w:marBottom w:val="0"/>
      <w:divBdr>
        <w:top w:val="none" w:sz="0" w:space="0" w:color="auto"/>
        <w:left w:val="none" w:sz="0" w:space="0" w:color="auto"/>
        <w:bottom w:val="none" w:sz="0" w:space="0" w:color="auto"/>
        <w:right w:val="none" w:sz="0" w:space="0" w:color="auto"/>
      </w:divBdr>
    </w:div>
    <w:div w:id="81024452">
      <w:marLeft w:val="640"/>
      <w:marRight w:val="0"/>
      <w:marTop w:val="0"/>
      <w:marBottom w:val="0"/>
      <w:divBdr>
        <w:top w:val="none" w:sz="0" w:space="0" w:color="auto"/>
        <w:left w:val="none" w:sz="0" w:space="0" w:color="auto"/>
        <w:bottom w:val="none" w:sz="0" w:space="0" w:color="auto"/>
        <w:right w:val="none" w:sz="0" w:space="0" w:color="auto"/>
      </w:divBdr>
    </w:div>
    <w:div w:id="81031154">
      <w:marLeft w:val="640"/>
      <w:marRight w:val="0"/>
      <w:marTop w:val="0"/>
      <w:marBottom w:val="0"/>
      <w:divBdr>
        <w:top w:val="none" w:sz="0" w:space="0" w:color="auto"/>
        <w:left w:val="none" w:sz="0" w:space="0" w:color="auto"/>
        <w:bottom w:val="none" w:sz="0" w:space="0" w:color="auto"/>
        <w:right w:val="none" w:sz="0" w:space="0" w:color="auto"/>
      </w:divBdr>
    </w:div>
    <w:div w:id="81031169">
      <w:marLeft w:val="640"/>
      <w:marRight w:val="0"/>
      <w:marTop w:val="0"/>
      <w:marBottom w:val="0"/>
      <w:divBdr>
        <w:top w:val="none" w:sz="0" w:space="0" w:color="auto"/>
        <w:left w:val="none" w:sz="0" w:space="0" w:color="auto"/>
        <w:bottom w:val="none" w:sz="0" w:space="0" w:color="auto"/>
        <w:right w:val="none" w:sz="0" w:space="0" w:color="auto"/>
      </w:divBdr>
    </w:div>
    <w:div w:id="81031700">
      <w:marLeft w:val="640"/>
      <w:marRight w:val="0"/>
      <w:marTop w:val="0"/>
      <w:marBottom w:val="0"/>
      <w:divBdr>
        <w:top w:val="none" w:sz="0" w:space="0" w:color="auto"/>
        <w:left w:val="none" w:sz="0" w:space="0" w:color="auto"/>
        <w:bottom w:val="none" w:sz="0" w:space="0" w:color="auto"/>
        <w:right w:val="none" w:sz="0" w:space="0" w:color="auto"/>
      </w:divBdr>
    </w:div>
    <w:div w:id="81142973">
      <w:marLeft w:val="640"/>
      <w:marRight w:val="0"/>
      <w:marTop w:val="0"/>
      <w:marBottom w:val="0"/>
      <w:divBdr>
        <w:top w:val="none" w:sz="0" w:space="0" w:color="auto"/>
        <w:left w:val="none" w:sz="0" w:space="0" w:color="auto"/>
        <w:bottom w:val="none" w:sz="0" w:space="0" w:color="auto"/>
        <w:right w:val="none" w:sz="0" w:space="0" w:color="auto"/>
      </w:divBdr>
    </w:div>
    <w:div w:id="81145278">
      <w:marLeft w:val="640"/>
      <w:marRight w:val="0"/>
      <w:marTop w:val="0"/>
      <w:marBottom w:val="0"/>
      <w:divBdr>
        <w:top w:val="none" w:sz="0" w:space="0" w:color="auto"/>
        <w:left w:val="none" w:sz="0" w:space="0" w:color="auto"/>
        <w:bottom w:val="none" w:sz="0" w:space="0" w:color="auto"/>
        <w:right w:val="none" w:sz="0" w:space="0" w:color="auto"/>
      </w:divBdr>
    </w:div>
    <w:div w:id="81149475">
      <w:marLeft w:val="640"/>
      <w:marRight w:val="0"/>
      <w:marTop w:val="0"/>
      <w:marBottom w:val="0"/>
      <w:divBdr>
        <w:top w:val="none" w:sz="0" w:space="0" w:color="auto"/>
        <w:left w:val="none" w:sz="0" w:space="0" w:color="auto"/>
        <w:bottom w:val="none" w:sz="0" w:space="0" w:color="auto"/>
        <w:right w:val="none" w:sz="0" w:space="0" w:color="auto"/>
      </w:divBdr>
    </w:div>
    <w:div w:id="81223982">
      <w:marLeft w:val="640"/>
      <w:marRight w:val="0"/>
      <w:marTop w:val="0"/>
      <w:marBottom w:val="0"/>
      <w:divBdr>
        <w:top w:val="none" w:sz="0" w:space="0" w:color="auto"/>
        <w:left w:val="none" w:sz="0" w:space="0" w:color="auto"/>
        <w:bottom w:val="none" w:sz="0" w:space="0" w:color="auto"/>
        <w:right w:val="none" w:sz="0" w:space="0" w:color="auto"/>
      </w:divBdr>
    </w:div>
    <w:div w:id="81338373">
      <w:marLeft w:val="640"/>
      <w:marRight w:val="0"/>
      <w:marTop w:val="0"/>
      <w:marBottom w:val="0"/>
      <w:divBdr>
        <w:top w:val="none" w:sz="0" w:space="0" w:color="auto"/>
        <w:left w:val="none" w:sz="0" w:space="0" w:color="auto"/>
        <w:bottom w:val="none" w:sz="0" w:space="0" w:color="auto"/>
        <w:right w:val="none" w:sz="0" w:space="0" w:color="auto"/>
      </w:divBdr>
    </w:div>
    <w:div w:id="81339686">
      <w:marLeft w:val="640"/>
      <w:marRight w:val="0"/>
      <w:marTop w:val="0"/>
      <w:marBottom w:val="0"/>
      <w:divBdr>
        <w:top w:val="none" w:sz="0" w:space="0" w:color="auto"/>
        <w:left w:val="none" w:sz="0" w:space="0" w:color="auto"/>
        <w:bottom w:val="none" w:sz="0" w:space="0" w:color="auto"/>
        <w:right w:val="none" w:sz="0" w:space="0" w:color="auto"/>
      </w:divBdr>
    </w:div>
    <w:div w:id="81340667">
      <w:marLeft w:val="640"/>
      <w:marRight w:val="0"/>
      <w:marTop w:val="0"/>
      <w:marBottom w:val="0"/>
      <w:divBdr>
        <w:top w:val="none" w:sz="0" w:space="0" w:color="auto"/>
        <w:left w:val="none" w:sz="0" w:space="0" w:color="auto"/>
        <w:bottom w:val="none" w:sz="0" w:space="0" w:color="auto"/>
        <w:right w:val="none" w:sz="0" w:space="0" w:color="auto"/>
      </w:divBdr>
    </w:div>
    <w:div w:id="81531369">
      <w:marLeft w:val="640"/>
      <w:marRight w:val="0"/>
      <w:marTop w:val="0"/>
      <w:marBottom w:val="0"/>
      <w:divBdr>
        <w:top w:val="none" w:sz="0" w:space="0" w:color="auto"/>
        <w:left w:val="none" w:sz="0" w:space="0" w:color="auto"/>
        <w:bottom w:val="none" w:sz="0" w:space="0" w:color="auto"/>
        <w:right w:val="none" w:sz="0" w:space="0" w:color="auto"/>
      </w:divBdr>
    </w:div>
    <w:div w:id="81531718">
      <w:marLeft w:val="640"/>
      <w:marRight w:val="0"/>
      <w:marTop w:val="0"/>
      <w:marBottom w:val="0"/>
      <w:divBdr>
        <w:top w:val="none" w:sz="0" w:space="0" w:color="auto"/>
        <w:left w:val="none" w:sz="0" w:space="0" w:color="auto"/>
        <w:bottom w:val="none" w:sz="0" w:space="0" w:color="auto"/>
        <w:right w:val="none" w:sz="0" w:space="0" w:color="auto"/>
      </w:divBdr>
    </w:div>
    <w:div w:id="81724360">
      <w:marLeft w:val="640"/>
      <w:marRight w:val="0"/>
      <w:marTop w:val="0"/>
      <w:marBottom w:val="0"/>
      <w:divBdr>
        <w:top w:val="none" w:sz="0" w:space="0" w:color="auto"/>
        <w:left w:val="none" w:sz="0" w:space="0" w:color="auto"/>
        <w:bottom w:val="none" w:sz="0" w:space="0" w:color="auto"/>
        <w:right w:val="none" w:sz="0" w:space="0" w:color="auto"/>
      </w:divBdr>
    </w:div>
    <w:div w:id="81799322">
      <w:marLeft w:val="640"/>
      <w:marRight w:val="0"/>
      <w:marTop w:val="0"/>
      <w:marBottom w:val="0"/>
      <w:divBdr>
        <w:top w:val="none" w:sz="0" w:space="0" w:color="auto"/>
        <w:left w:val="none" w:sz="0" w:space="0" w:color="auto"/>
        <w:bottom w:val="none" w:sz="0" w:space="0" w:color="auto"/>
        <w:right w:val="none" w:sz="0" w:space="0" w:color="auto"/>
      </w:divBdr>
    </w:div>
    <w:div w:id="81874733">
      <w:marLeft w:val="640"/>
      <w:marRight w:val="0"/>
      <w:marTop w:val="0"/>
      <w:marBottom w:val="0"/>
      <w:divBdr>
        <w:top w:val="none" w:sz="0" w:space="0" w:color="auto"/>
        <w:left w:val="none" w:sz="0" w:space="0" w:color="auto"/>
        <w:bottom w:val="none" w:sz="0" w:space="0" w:color="auto"/>
        <w:right w:val="none" w:sz="0" w:space="0" w:color="auto"/>
      </w:divBdr>
    </w:div>
    <w:div w:id="81876015">
      <w:marLeft w:val="640"/>
      <w:marRight w:val="0"/>
      <w:marTop w:val="0"/>
      <w:marBottom w:val="0"/>
      <w:divBdr>
        <w:top w:val="none" w:sz="0" w:space="0" w:color="auto"/>
        <w:left w:val="none" w:sz="0" w:space="0" w:color="auto"/>
        <w:bottom w:val="none" w:sz="0" w:space="0" w:color="auto"/>
        <w:right w:val="none" w:sz="0" w:space="0" w:color="auto"/>
      </w:divBdr>
    </w:div>
    <w:div w:id="81951548">
      <w:marLeft w:val="640"/>
      <w:marRight w:val="0"/>
      <w:marTop w:val="0"/>
      <w:marBottom w:val="0"/>
      <w:divBdr>
        <w:top w:val="none" w:sz="0" w:space="0" w:color="auto"/>
        <w:left w:val="none" w:sz="0" w:space="0" w:color="auto"/>
        <w:bottom w:val="none" w:sz="0" w:space="0" w:color="auto"/>
        <w:right w:val="none" w:sz="0" w:space="0" w:color="auto"/>
      </w:divBdr>
    </w:div>
    <w:div w:id="82075230">
      <w:marLeft w:val="640"/>
      <w:marRight w:val="0"/>
      <w:marTop w:val="0"/>
      <w:marBottom w:val="0"/>
      <w:divBdr>
        <w:top w:val="none" w:sz="0" w:space="0" w:color="auto"/>
        <w:left w:val="none" w:sz="0" w:space="0" w:color="auto"/>
        <w:bottom w:val="none" w:sz="0" w:space="0" w:color="auto"/>
        <w:right w:val="none" w:sz="0" w:space="0" w:color="auto"/>
      </w:divBdr>
    </w:div>
    <w:div w:id="82189716">
      <w:marLeft w:val="640"/>
      <w:marRight w:val="0"/>
      <w:marTop w:val="0"/>
      <w:marBottom w:val="0"/>
      <w:divBdr>
        <w:top w:val="none" w:sz="0" w:space="0" w:color="auto"/>
        <w:left w:val="none" w:sz="0" w:space="0" w:color="auto"/>
        <w:bottom w:val="none" w:sz="0" w:space="0" w:color="auto"/>
        <w:right w:val="none" w:sz="0" w:space="0" w:color="auto"/>
      </w:divBdr>
    </w:div>
    <w:div w:id="82189970">
      <w:marLeft w:val="640"/>
      <w:marRight w:val="0"/>
      <w:marTop w:val="0"/>
      <w:marBottom w:val="0"/>
      <w:divBdr>
        <w:top w:val="none" w:sz="0" w:space="0" w:color="auto"/>
        <w:left w:val="none" w:sz="0" w:space="0" w:color="auto"/>
        <w:bottom w:val="none" w:sz="0" w:space="0" w:color="auto"/>
        <w:right w:val="none" w:sz="0" w:space="0" w:color="auto"/>
      </w:divBdr>
    </w:div>
    <w:div w:id="82269142">
      <w:marLeft w:val="640"/>
      <w:marRight w:val="0"/>
      <w:marTop w:val="0"/>
      <w:marBottom w:val="0"/>
      <w:divBdr>
        <w:top w:val="none" w:sz="0" w:space="0" w:color="auto"/>
        <w:left w:val="none" w:sz="0" w:space="0" w:color="auto"/>
        <w:bottom w:val="none" w:sz="0" w:space="0" w:color="auto"/>
        <w:right w:val="none" w:sz="0" w:space="0" w:color="auto"/>
      </w:divBdr>
    </w:div>
    <w:div w:id="82336285">
      <w:marLeft w:val="640"/>
      <w:marRight w:val="0"/>
      <w:marTop w:val="0"/>
      <w:marBottom w:val="0"/>
      <w:divBdr>
        <w:top w:val="none" w:sz="0" w:space="0" w:color="auto"/>
        <w:left w:val="none" w:sz="0" w:space="0" w:color="auto"/>
        <w:bottom w:val="none" w:sz="0" w:space="0" w:color="auto"/>
        <w:right w:val="none" w:sz="0" w:space="0" w:color="auto"/>
      </w:divBdr>
    </w:div>
    <w:div w:id="82379381">
      <w:marLeft w:val="640"/>
      <w:marRight w:val="0"/>
      <w:marTop w:val="0"/>
      <w:marBottom w:val="0"/>
      <w:divBdr>
        <w:top w:val="none" w:sz="0" w:space="0" w:color="auto"/>
        <w:left w:val="none" w:sz="0" w:space="0" w:color="auto"/>
        <w:bottom w:val="none" w:sz="0" w:space="0" w:color="auto"/>
        <w:right w:val="none" w:sz="0" w:space="0" w:color="auto"/>
      </w:divBdr>
    </w:div>
    <w:div w:id="82387220">
      <w:marLeft w:val="640"/>
      <w:marRight w:val="0"/>
      <w:marTop w:val="0"/>
      <w:marBottom w:val="0"/>
      <w:divBdr>
        <w:top w:val="none" w:sz="0" w:space="0" w:color="auto"/>
        <w:left w:val="none" w:sz="0" w:space="0" w:color="auto"/>
        <w:bottom w:val="none" w:sz="0" w:space="0" w:color="auto"/>
        <w:right w:val="none" w:sz="0" w:space="0" w:color="auto"/>
      </w:divBdr>
    </w:div>
    <w:div w:id="82529573">
      <w:marLeft w:val="640"/>
      <w:marRight w:val="0"/>
      <w:marTop w:val="0"/>
      <w:marBottom w:val="0"/>
      <w:divBdr>
        <w:top w:val="none" w:sz="0" w:space="0" w:color="auto"/>
        <w:left w:val="none" w:sz="0" w:space="0" w:color="auto"/>
        <w:bottom w:val="none" w:sz="0" w:space="0" w:color="auto"/>
        <w:right w:val="none" w:sz="0" w:space="0" w:color="auto"/>
      </w:divBdr>
    </w:div>
    <w:div w:id="82531811">
      <w:marLeft w:val="640"/>
      <w:marRight w:val="0"/>
      <w:marTop w:val="0"/>
      <w:marBottom w:val="0"/>
      <w:divBdr>
        <w:top w:val="none" w:sz="0" w:space="0" w:color="auto"/>
        <w:left w:val="none" w:sz="0" w:space="0" w:color="auto"/>
        <w:bottom w:val="none" w:sz="0" w:space="0" w:color="auto"/>
        <w:right w:val="none" w:sz="0" w:space="0" w:color="auto"/>
      </w:divBdr>
    </w:div>
    <w:div w:id="82580321">
      <w:marLeft w:val="640"/>
      <w:marRight w:val="0"/>
      <w:marTop w:val="0"/>
      <w:marBottom w:val="0"/>
      <w:divBdr>
        <w:top w:val="none" w:sz="0" w:space="0" w:color="auto"/>
        <w:left w:val="none" w:sz="0" w:space="0" w:color="auto"/>
        <w:bottom w:val="none" w:sz="0" w:space="0" w:color="auto"/>
        <w:right w:val="none" w:sz="0" w:space="0" w:color="auto"/>
      </w:divBdr>
    </w:div>
    <w:div w:id="82726753">
      <w:marLeft w:val="640"/>
      <w:marRight w:val="0"/>
      <w:marTop w:val="0"/>
      <w:marBottom w:val="0"/>
      <w:divBdr>
        <w:top w:val="none" w:sz="0" w:space="0" w:color="auto"/>
        <w:left w:val="none" w:sz="0" w:space="0" w:color="auto"/>
        <w:bottom w:val="none" w:sz="0" w:space="0" w:color="auto"/>
        <w:right w:val="none" w:sz="0" w:space="0" w:color="auto"/>
      </w:divBdr>
    </w:div>
    <w:div w:id="82773327">
      <w:marLeft w:val="640"/>
      <w:marRight w:val="0"/>
      <w:marTop w:val="0"/>
      <w:marBottom w:val="0"/>
      <w:divBdr>
        <w:top w:val="none" w:sz="0" w:space="0" w:color="auto"/>
        <w:left w:val="none" w:sz="0" w:space="0" w:color="auto"/>
        <w:bottom w:val="none" w:sz="0" w:space="0" w:color="auto"/>
        <w:right w:val="none" w:sz="0" w:space="0" w:color="auto"/>
      </w:divBdr>
    </w:div>
    <w:div w:id="82803733">
      <w:marLeft w:val="640"/>
      <w:marRight w:val="0"/>
      <w:marTop w:val="0"/>
      <w:marBottom w:val="0"/>
      <w:divBdr>
        <w:top w:val="none" w:sz="0" w:space="0" w:color="auto"/>
        <w:left w:val="none" w:sz="0" w:space="0" w:color="auto"/>
        <w:bottom w:val="none" w:sz="0" w:space="0" w:color="auto"/>
        <w:right w:val="none" w:sz="0" w:space="0" w:color="auto"/>
      </w:divBdr>
    </w:div>
    <w:div w:id="82803748">
      <w:marLeft w:val="640"/>
      <w:marRight w:val="0"/>
      <w:marTop w:val="0"/>
      <w:marBottom w:val="0"/>
      <w:divBdr>
        <w:top w:val="none" w:sz="0" w:space="0" w:color="auto"/>
        <w:left w:val="none" w:sz="0" w:space="0" w:color="auto"/>
        <w:bottom w:val="none" w:sz="0" w:space="0" w:color="auto"/>
        <w:right w:val="none" w:sz="0" w:space="0" w:color="auto"/>
      </w:divBdr>
    </w:div>
    <w:div w:id="82844282">
      <w:marLeft w:val="640"/>
      <w:marRight w:val="0"/>
      <w:marTop w:val="0"/>
      <w:marBottom w:val="0"/>
      <w:divBdr>
        <w:top w:val="none" w:sz="0" w:space="0" w:color="auto"/>
        <w:left w:val="none" w:sz="0" w:space="0" w:color="auto"/>
        <w:bottom w:val="none" w:sz="0" w:space="0" w:color="auto"/>
        <w:right w:val="none" w:sz="0" w:space="0" w:color="auto"/>
      </w:divBdr>
    </w:div>
    <w:div w:id="82844521">
      <w:marLeft w:val="640"/>
      <w:marRight w:val="0"/>
      <w:marTop w:val="0"/>
      <w:marBottom w:val="0"/>
      <w:divBdr>
        <w:top w:val="none" w:sz="0" w:space="0" w:color="auto"/>
        <w:left w:val="none" w:sz="0" w:space="0" w:color="auto"/>
        <w:bottom w:val="none" w:sz="0" w:space="0" w:color="auto"/>
        <w:right w:val="none" w:sz="0" w:space="0" w:color="auto"/>
      </w:divBdr>
    </w:div>
    <w:div w:id="82918584">
      <w:marLeft w:val="640"/>
      <w:marRight w:val="0"/>
      <w:marTop w:val="0"/>
      <w:marBottom w:val="0"/>
      <w:divBdr>
        <w:top w:val="none" w:sz="0" w:space="0" w:color="auto"/>
        <w:left w:val="none" w:sz="0" w:space="0" w:color="auto"/>
        <w:bottom w:val="none" w:sz="0" w:space="0" w:color="auto"/>
        <w:right w:val="none" w:sz="0" w:space="0" w:color="auto"/>
      </w:divBdr>
    </w:div>
    <w:div w:id="82919756">
      <w:marLeft w:val="640"/>
      <w:marRight w:val="0"/>
      <w:marTop w:val="0"/>
      <w:marBottom w:val="0"/>
      <w:divBdr>
        <w:top w:val="none" w:sz="0" w:space="0" w:color="auto"/>
        <w:left w:val="none" w:sz="0" w:space="0" w:color="auto"/>
        <w:bottom w:val="none" w:sz="0" w:space="0" w:color="auto"/>
        <w:right w:val="none" w:sz="0" w:space="0" w:color="auto"/>
      </w:divBdr>
    </w:div>
    <w:div w:id="82923345">
      <w:marLeft w:val="640"/>
      <w:marRight w:val="0"/>
      <w:marTop w:val="0"/>
      <w:marBottom w:val="0"/>
      <w:divBdr>
        <w:top w:val="none" w:sz="0" w:space="0" w:color="auto"/>
        <w:left w:val="none" w:sz="0" w:space="0" w:color="auto"/>
        <w:bottom w:val="none" w:sz="0" w:space="0" w:color="auto"/>
        <w:right w:val="none" w:sz="0" w:space="0" w:color="auto"/>
      </w:divBdr>
    </w:div>
    <w:div w:id="82999267">
      <w:marLeft w:val="640"/>
      <w:marRight w:val="0"/>
      <w:marTop w:val="0"/>
      <w:marBottom w:val="0"/>
      <w:divBdr>
        <w:top w:val="none" w:sz="0" w:space="0" w:color="auto"/>
        <w:left w:val="none" w:sz="0" w:space="0" w:color="auto"/>
        <w:bottom w:val="none" w:sz="0" w:space="0" w:color="auto"/>
        <w:right w:val="none" w:sz="0" w:space="0" w:color="auto"/>
      </w:divBdr>
    </w:div>
    <w:div w:id="82999420">
      <w:marLeft w:val="640"/>
      <w:marRight w:val="0"/>
      <w:marTop w:val="0"/>
      <w:marBottom w:val="0"/>
      <w:divBdr>
        <w:top w:val="none" w:sz="0" w:space="0" w:color="auto"/>
        <w:left w:val="none" w:sz="0" w:space="0" w:color="auto"/>
        <w:bottom w:val="none" w:sz="0" w:space="0" w:color="auto"/>
        <w:right w:val="none" w:sz="0" w:space="0" w:color="auto"/>
      </w:divBdr>
    </w:div>
    <w:div w:id="83040147">
      <w:marLeft w:val="640"/>
      <w:marRight w:val="0"/>
      <w:marTop w:val="0"/>
      <w:marBottom w:val="0"/>
      <w:divBdr>
        <w:top w:val="none" w:sz="0" w:space="0" w:color="auto"/>
        <w:left w:val="none" w:sz="0" w:space="0" w:color="auto"/>
        <w:bottom w:val="none" w:sz="0" w:space="0" w:color="auto"/>
        <w:right w:val="none" w:sz="0" w:space="0" w:color="auto"/>
      </w:divBdr>
    </w:div>
    <w:div w:id="83040341">
      <w:marLeft w:val="640"/>
      <w:marRight w:val="0"/>
      <w:marTop w:val="0"/>
      <w:marBottom w:val="0"/>
      <w:divBdr>
        <w:top w:val="none" w:sz="0" w:space="0" w:color="auto"/>
        <w:left w:val="none" w:sz="0" w:space="0" w:color="auto"/>
        <w:bottom w:val="none" w:sz="0" w:space="0" w:color="auto"/>
        <w:right w:val="none" w:sz="0" w:space="0" w:color="auto"/>
      </w:divBdr>
    </w:div>
    <w:div w:id="83040858">
      <w:marLeft w:val="640"/>
      <w:marRight w:val="0"/>
      <w:marTop w:val="0"/>
      <w:marBottom w:val="0"/>
      <w:divBdr>
        <w:top w:val="none" w:sz="0" w:space="0" w:color="auto"/>
        <w:left w:val="none" w:sz="0" w:space="0" w:color="auto"/>
        <w:bottom w:val="none" w:sz="0" w:space="0" w:color="auto"/>
        <w:right w:val="none" w:sz="0" w:space="0" w:color="auto"/>
      </w:divBdr>
    </w:div>
    <w:div w:id="83065603">
      <w:marLeft w:val="640"/>
      <w:marRight w:val="0"/>
      <w:marTop w:val="0"/>
      <w:marBottom w:val="0"/>
      <w:divBdr>
        <w:top w:val="none" w:sz="0" w:space="0" w:color="auto"/>
        <w:left w:val="none" w:sz="0" w:space="0" w:color="auto"/>
        <w:bottom w:val="none" w:sz="0" w:space="0" w:color="auto"/>
        <w:right w:val="none" w:sz="0" w:space="0" w:color="auto"/>
      </w:divBdr>
    </w:div>
    <w:div w:id="83113724">
      <w:marLeft w:val="640"/>
      <w:marRight w:val="0"/>
      <w:marTop w:val="0"/>
      <w:marBottom w:val="0"/>
      <w:divBdr>
        <w:top w:val="none" w:sz="0" w:space="0" w:color="auto"/>
        <w:left w:val="none" w:sz="0" w:space="0" w:color="auto"/>
        <w:bottom w:val="none" w:sz="0" w:space="0" w:color="auto"/>
        <w:right w:val="none" w:sz="0" w:space="0" w:color="auto"/>
      </w:divBdr>
    </w:div>
    <w:div w:id="83114443">
      <w:marLeft w:val="640"/>
      <w:marRight w:val="0"/>
      <w:marTop w:val="0"/>
      <w:marBottom w:val="0"/>
      <w:divBdr>
        <w:top w:val="none" w:sz="0" w:space="0" w:color="auto"/>
        <w:left w:val="none" w:sz="0" w:space="0" w:color="auto"/>
        <w:bottom w:val="none" w:sz="0" w:space="0" w:color="auto"/>
        <w:right w:val="none" w:sz="0" w:space="0" w:color="auto"/>
      </w:divBdr>
    </w:div>
    <w:div w:id="83189646">
      <w:marLeft w:val="640"/>
      <w:marRight w:val="0"/>
      <w:marTop w:val="0"/>
      <w:marBottom w:val="0"/>
      <w:divBdr>
        <w:top w:val="none" w:sz="0" w:space="0" w:color="auto"/>
        <w:left w:val="none" w:sz="0" w:space="0" w:color="auto"/>
        <w:bottom w:val="none" w:sz="0" w:space="0" w:color="auto"/>
        <w:right w:val="none" w:sz="0" w:space="0" w:color="auto"/>
      </w:divBdr>
    </w:div>
    <w:div w:id="83191548">
      <w:marLeft w:val="640"/>
      <w:marRight w:val="0"/>
      <w:marTop w:val="0"/>
      <w:marBottom w:val="0"/>
      <w:divBdr>
        <w:top w:val="none" w:sz="0" w:space="0" w:color="auto"/>
        <w:left w:val="none" w:sz="0" w:space="0" w:color="auto"/>
        <w:bottom w:val="none" w:sz="0" w:space="0" w:color="auto"/>
        <w:right w:val="none" w:sz="0" w:space="0" w:color="auto"/>
      </w:divBdr>
    </w:div>
    <w:div w:id="83234864">
      <w:marLeft w:val="640"/>
      <w:marRight w:val="0"/>
      <w:marTop w:val="0"/>
      <w:marBottom w:val="0"/>
      <w:divBdr>
        <w:top w:val="none" w:sz="0" w:space="0" w:color="auto"/>
        <w:left w:val="none" w:sz="0" w:space="0" w:color="auto"/>
        <w:bottom w:val="none" w:sz="0" w:space="0" w:color="auto"/>
        <w:right w:val="none" w:sz="0" w:space="0" w:color="auto"/>
      </w:divBdr>
    </w:div>
    <w:div w:id="83380422">
      <w:marLeft w:val="640"/>
      <w:marRight w:val="0"/>
      <w:marTop w:val="0"/>
      <w:marBottom w:val="0"/>
      <w:divBdr>
        <w:top w:val="none" w:sz="0" w:space="0" w:color="auto"/>
        <w:left w:val="none" w:sz="0" w:space="0" w:color="auto"/>
        <w:bottom w:val="none" w:sz="0" w:space="0" w:color="auto"/>
        <w:right w:val="none" w:sz="0" w:space="0" w:color="auto"/>
      </w:divBdr>
    </w:div>
    <w:div w:id="83453993">
      <w:marLeft w:val="640"/>
      <w:marRight w:val="0"/>
      <w:marTop w:val="0"/>
      <w:marBottom w:val="0"/>
      <w:divBdr>
        <w:top w:val="none" w:sz="0" w:space="0" w:color="auto"/>
        <w:left w:val="none" w:sz="0" w:space="0" w:color="auto"/>
        <w:bottom w:val="none" w:sz="0" w:space="0" w:color="auto"/>
        <w:right w:val="none" w:sz="0" w:space="0" w:color="auto"/>
      </w:divBdr>
    </w:div>
    <w:div w:id="83459069">
      <w:marLeft w:val="640"/>
      <w:marRight w:val="0"/>
      <w:marTop w:val="0"/>
      <w:marBottom w:val="0"/>
      <w:divBdr>
        <w:top w:val="none" w:sz="0" w:space="0" w:color="auto"/>
        <w:left w:val="none" w:sz="0" w:space="0" w:color="auto"/>
        <w:bottom w:val="none" w:sz="0" w:space="0" w:color="auto"/>
        <w:right w:val="none" w:sz="0" w:space="0" w:color="auto"/>
      </w:divBdr>
    </w:div>
    <w:div w:id="83459808">
      <w:marLeft w:val="640"/>
      <w:marRight w:val="0"/>
      <w:marTop w:val="0"/>
      <w:marBottom w:val="0"/>
      <w:divBdr>
        <w:top w:val="none" w:sz="0" w:space="0" w:color="auto"/>
        <w:left w:val="none" w:sz="0" w:space="0" w:color="auto"/>
        <w:bottom w:val="none" w:sz="0" w:space="0" w:color="auto"/>
        <w:right w:val="none" w:sz="0" w:space="0" w:color="auto"/>
      </w:divBdr>
    </w:div>
    <w:div w:id="83494957">
      <w:marLeft w:val="640"/>
      <w:marRight w:val="0"/>
      <w:marTop w:val="0"/>
      <w:marBottom w:val="0"/>
      <w:divBdr>
        <w:top w:val="none" w:sz="0" w:space="0" w:color="auto"/>
        <w:left w:val="none" w:sz="0" w:space="0" w:color="auto"/>
        <w:bottom w:val="none" w:sz="0" w:space="0" w:color="auto"/>
        <w:right w:val="none" w:sz="0" w:space="0" w:color="auto"/>
      </w:divBdr>
    </w:div>
    <w:div w:id="83497434">
      <w:marLeft w:val="640"/>
      <w:marRight w:val="0"/>
      <w:marTop w:val="0"/>
      <w:marBottom w:val="0"/>
      <w:divBdr>
        <w:top w:val="none" w:sz="0" w:space="0" w:color="auto"/>
        <w:left w:val="none" w:sz="0" w:space="0" w:color="auto"/>
        <w:bottom w:val="none" w:sz="0" w:space="0" w:color="auto"/>
        <w:right w:val="none" w:sz="0" w:space="0" w:color="auto"/>
      </w:divBdr>
    </w:div>
    <w:div w:id="83504173">
      <w:marLeft w:val="640"/>
      <w:marRight w:val="0"/>
      <w:marTop w:val="0"/>
      <w:marBottom w:val="0"/>
      <w:divBdr>
        <w:top w:val="none" w:sz="0" w:space="0" w:color="auto"/>
        <w:left w:val="none" w:sz="0" w:space="0" w:color="auto"/>
        <w:bottom w:val="none" w:sz="0" w:space="0" w:color="auto"/>
        <w:right w:val="none" w:sz="0" w:space="0" w:color="auto"/>
      </w:divBdr>
    </w:div>
    <w:div w:id="83573867">
      <w:marLeft w:val="640"/>
      <w:marRight w:val="0"/>
      <w:marTop w:val="0"/>
      <w:marBottom w:val="0"/>
      <w:divBdr>
        <w:top w:val="none" w:sz="0" w:space="0" w:color="auto"/>
        <w:left w:val="none" w:sz="0" w:space="0" w:color="auto"/>
        <w:bottom w:val="none" w:sz="0" w:space="0" w:color="auto"/>
        <w:right w:val="none" w:sz="0" w:space="0" w:color="auto"/>
      </w:divBdr>
    </w:div>
    <w:div w:id="83574049">
      <w:marLeft w:val="640"/>
      <w:marRight w:val="0"/>
      <w:marTop w:val="0"/>
      <w:marBottom w:val="0"/>
      <w:divBdr>
        <w:top w:val="none" w:sz="0" w:space="0" w:color="auto"/>
        <w:left w:val="none" w:sz="0" w:space="0" w:color="auto"/>
        <w:bottom w:val="none" w:sz="0" w:space="0" w:color="auto"/>
        <w:right w:val="none" w:sz="0" w:space="0" w:color="auto"/>
      </w:divBdr>
    </w:div>
    <w:div w:id="83648720">
      <w:marLeft w:val="640"/>
      <w:marRight w:val="0"/>
      <w:marTop w:val="0"/>
      <w:marBottom w:val="0"/>
      <w:divBdr>
        <w:top w:val="none" w:sz="0" w:space="0" w:color="auto"/>
        <w:left w:val="none" w:sz="0" w:space="0" w:color="auto"/>
        <w:bottom w:val="none" w:sz="0" w:space="0" w:color="auto"/>
        <w:right w:val="none" w:sz="0" w:space="0" w:color="auto"/>
      </w:divBdr>
    </w:div>
    <w:div w:id="83692741">
      <w:marLeft w:val="640"/>
      <w:marRight w:val="0"/>
      <w:marTop w:val="0"/>
      <w:marBottom w:val="0"/>
      <w:divBdr>
        <w:top w:val="none" w:sz="0" w:space="0" w:color="auto"/>
        <w:left w:val="none" w:sz="0" w:space="0" w:color="auto"/>
        <w:bottom w:val="none" w:sz="0" w:space="0" w:color="auto"/>
        <w:right w:val="none" w:sz="0" w:space="0" w:color="auto"/>
      </w:divBdr>
    </w:div>
    <w:div w:id="83768878">
      <w:marLeft w:val="640"/>
      <w:marRight w:val="0"/>
      <w:marTop w:val="0"/>
      <w:marBottom w:val="0"/>
      <w:divBdr>
        <w:top w:val="none" w:sz="0" w:space="0" w:color="auto"/>
        <w:left w:val="none" w:sz="0" w:space="0" w:color="auto"/>
        <w:bottom w:val="none" w:sz="0" w:space="0" w:color="auto"/>
        <w:right w:val="none" w:sz="0" w:space="0" w:color="auto"/>
      </w:divBdr>
    </w:div>
    <w:div w:id="83769985">
      <w:marLeft w:val="640"/>
      <w:marRight w:val="0"/>
      <w:marTop w:val="0"/>
      <w:marBottom w:val="0"/>
      <w:divBdr>
        <w:top w:val="none" w:sz="0" w:space="0" w:color="auto"/>
        <w:left w:val="none" w:sz="0" w:space="0" w:color="auto"/>
        <w:bottom w:val="none" w:sz="0" w:space="0" w:color="auto"/>
        <w:right w:val="none" w:sz="0" w:space="0" w:color="auto"/>
      </w:divBdr>
    </w:div>
    <w:div w:id="83771702">
      <w:marLeft w:val="640"/>
      <w:marRight w:val="0"/>
      <w:marTop w:val="0"/>
      <w:marBottom w:val="0"/>
      <w:divBdr>
        <w:top w:val="none" w:sz="0" w:space="0" w:color="auto"/>
        <w:left w:val="none" w:sz="0" w:space="0" w:color="auto"/>
        <w:bottom w:val="none" w:sz="0" w:space="0" w:color="auto"/>
        <w:right w:val="none" w:sz="0" w:space="0" w:color="auto"/>
      </w:divBdr>
    </w:div>
    <w:div w:id="83843137">
      <w:marLeft w:val="640"/>
      <w:marRight w:val="0"/>
      <w:marTop w:val="0"/>
      <w:marBottom w:val="0"/>
      <w:divBdr>
        <w:top w:val="none" w:sz="0" w:space="0" w:color="auto"/>
        <w:left w:val="none" w:sz="0" w:space="0" w:color="auto"/>
        <w:bottom w:val="none" w:sz="0" w:space="0" w:color="auto"/>
        <w:right w:val="none" w:sz="0" w:space="0" w:color="auto"/>
      </w:divBdr>
    </w:div>
    <w:div w:id="83890092">
      <w:marLeft w:val="640"/>
      <w:marRight w:val="0"/>
      <w:marTop w:val="0"/>
      <w:marBottom w:val="0"/>
      <w:divBdr>
        <w:top w:val="none" w:sz="0" w:space="0" w:color="auto"/>
        <w:left w:val="none" w:sz="0" w:space="0" w:color="auto"/>
        <w:bottom w:val="none" w:sz="0" w:space="0" w:color="auto"/>
        <w:right w:val="none" w:sz="0" w:space="0" w:color="auto"/>
      </w:divBdr>
    </w:div>
    <w:div w:id="83966125">
      <w:marLeft w:val="640"/>
      <w:marRight w:val="0"/>
      <w:marTop w:val="0"/>
      <w:marBottom w:val="0"/>
      <w:divBdr>
        <w:top w:val="none" w:sz="0" w:space="0" w:color="auto"/>
        <w:left w:val="none" w:sz="0" w:space="0" w:color="auto"/>
        <w:bottom w:val="none" w:sz="0" w:space="0" w:color="auto"/>
        <w:right w:val="none" w:sz="0" w:space="0" w:color="auto"/>
      </w:divBdr>
    </w:div>
    <w:div w:id="84153412">
      <w:marLeft w:val="640"/>
      <w:marRight w:val="0"/>
      <w:marTop w:val="0"/>
      <w:marBottom w:val="0"/>
      <w:divBdr>
        <w:top w:val="none" w:sz="0" w:space="0" w:color="auto"/>
        <w:left w:val="none" w:sz="0" w:space="0" w:color="auto"/>
        <w:bottom w:val="none" w:sz="0" w:space="0" w:color="auto"/>
        <w:right w:val="none" w:sz="0" w:space="0" w:color="auto"/>
      </w:divBdr>
    </w:div>
    <w:div w:id="84154792">
      <w:marLeft w:val="640"/>
      <w:marRight w:val="0"/>
      <w:marTop w:val="0"/>
      <w:marBottom w:val="0"/>
      <w:divBdr>
        <w:top w:val="none" w:sz="0" w:space="0" w:color="auto"/>
        <w:left w:val="none" w:sz="0" w:space="0" w:color="auto"/>
        <w:bottom w:val="none" w:sz="0" w:space="0" w:color="auto"/>
        <w:right w:val="none" w:sz="0" w:space="0" w:color="auto"/>
      </w:divBdr>
    </w:div>
    <w:div w:id="84155648">
      <w:marLeft w:val="640"/>
      <w:marRight w:val="0"/>
      <w:marTop w:val="0"/>
      <w:marBottom w:val="0"/>
      <w:divBdr>
        <w:top w:val="none" w:sz="0" w:space="0" w:color="auto"/>
        <w:left w:val="none" w:sz="0" w:space="0" w:color="auto"/>
        <w:bottom w:val="none" w:sz="0" w:space="0" w:color="auto"/>
        <w:right w:val="none" w:sz="0" w:space="0" w:color="auto"/>
      </w:divBdr>
    </w:div>
    <w:div w:id="84157286">
      <w:marLeft w:val="640"/>
      <w:marRight w:val="0"/>
      <w:marTop w:val="0"/>
      <w:marBottom w:val="0"/>
      <w:divBdr>
        <w:top w:val="none" w:sz="0" w:space="0" w:color="auto"/>
        <w:left w:val="none" w:sz="0" w:space="0" w:color="auto"/>
        <w:bottom w:val="none" w:sz="0" w:space="0" w:color="auto"/>
        <w:right w:val="none" w:sz="0" w:space="0" w:color="auto"/>
      </w:divBdr>
    </w:div>
    <w:div w:id="84233844">
      <w:marLeft w:val="640"/>
      <w:marRight w:val="0"/>
      <w:marTop w:val="0"/>
      <w:marBottom w:val="0"/>
      <w:divBdr>
        <w:top w:val="none" w:sz="0" w:space="0" w:color="auto"/>
        <w:left w:val="none" w:sz="0" w:space="0" w:color="auto"/>
        <w:bottom w:val="none" w:sz="0" w:space="0" w:color="auto"/>
        <w:right w:val="none" w:sz="0" w:space="0" w:color="auto"/>
      </w:divBdr>
    </w:div>
    <w:div w:id="84300743">
      <w:marLeft w:val="640"/>
      <w:marRight w:val="0"/>
      <w:marTop w:val="0"/>
      <w:marBottom w:val="0"/>
      <w:divBdr>
        <w:top w:val="none" w:sz="0" w:space="0" w:color="auto"/>
        <w:left w:val="none" w:sz="0" w:space="0" w:color="auto"/>
        <w:bottom w:val="none" w:sz="0" w:space="0" w:color="auto"/>
        <w:right w:val="none" w:sz="0" w:space="0" w:color="auto"/>
      </w:divBdr>
    </w:div>
    <w:div w:id="84303661">
      <w:marLeft w:val="640"/>
      <w:marRight w:val="0"/>
      <w:marTop w:val="0"/>
      <w:marBottom w:val="0"/>
      <w:divBdr>
        <w:top w:val="none" w:sz="0" w:space="0" w:color="auto"/>
        <w:left w:val="none" w:sz="0" w:space="0" w:color="auto"/>
        <w:bottom w:val="none" w:sz="0" w:space="0" w:color="auto"/>
        <w:right w:val="none" w:sz="0" w:space="0" w:color="auto"/>
      </w:divBdr>
    </w:div>
    <w:div w:id="84303708">
      <w:marLeft w:val="640"/>
      <w:marRight w:val="0"/>
      <w:marTop w:val="0"/>
      <w:marBottom w:val="0"/>
      <w:divBdr>
        <w:top w:val="none" w:sz="0" w:space="0" w:color="auto"/>
        <w:left w:val="none" w:sz="0" w:space="0" w:color="auto"/>
        <w:bottom w:val="none" w:sz="0" w:space="0" w:color="auto"/>
        <w:right w:val="none" w:sz="0" w:space="0" w:color="auto"/>
      </w:divBdr>
    </w:div>
    <w:div w:id="84307236">
      <w:marLeft w:val="640"/>
      <w:marRight w:val="0"/>
      <w:marTop w:val="0"/>
      <w:marBottom w:val="0"/>
      <w:divBdr>
        <w:top w:val="none" w:sz="0" w:space="0" w:color="auto"/>
        <w:left w:val="none" w:sz="0" w:space="0" w:color="auto"/>
        <w:bottom w:val="none" w:sz="0" w:space="0" w:color="auto"/>
        <w:right w:val="none" w:sz="0" w:space="0" w:color="auto"/>
      </w:divBdr>
    </w:div>
    <w:div w:id="84348907">
      <w:marLeft w:val="640"/>
      <w:marRight w:val="0"/>
      <w:marTop w:val="0"/>
      <w:marBottom w:val="0"/>
      <w:divBdr>
        <w:top w:val="none" w:sz="0" w:space="0" w:color="auto"/>
        <w:left w:val="none" w:sz="0" w:space="0" w:color="auto"/>
        <w:bottom w:val="none" w:sz="0" w:space="0" w:color="auto"/>
        <w:right w:val="none" w:sz="0" w:space="0" w:color="auto"/>
      </w:divBdr>
    </w:div>
    <w:div w:id="84351945">
      <w:marLeft w:val="640"/>
      <w:marRight w:val="0"/>
      <w:marTop w:val="0"/>
      <w:marBottom w:val="0"/>
      <w:divBdr>
        <w:top w:val="none" w:sz="0" w:space="0" w:color="auto"/>
        <w:left w:val="none" w:sz="0" w:space="0" w:color="auto"/>
        <w:bottom w:val="none" w:sz="0" w:space="0" w:color="auto"/>
        <w:right w:val="none" w:sz="0" w:space="0" w:color="auto"/>
      </w:divBdr>
    </w:div>
    <w:div w:id="84426210">
      <w:marLeft w:val="640"/>
      <w:marRight w:val="0"/>
      <w:marTop w:val="0"/>
      <w:marBottom w:val="0"/>
      <w:divBdr>
        <w:top w:val="none" w:sz="0" w:space="0" w:color="auto"/>
        <w:left w:val="none" w:sz="0" w:space="0" w:color="auto"/>
        <w:bottom w:val="none" w:sz="0" w:space="0" w:color="auto"/>
        <w:right w:val="none" w:sz="0" w:space="0" w:color="auto"/>
      </w:divBdr>
    </w:div>
    <w:div w:id="84426934">
      <w:marLeft w:val="640"/>
      <w:marRight w:val="0"/>
      <w:marTop w:val="0"/>
      <w:marBottom w:val="0"/>
      <w:divBdr>
        <w:top w:val="none" w:sz="0" w:space="0" w:color="auto"/>
        <w:left w:val="none" w:sz="0" w:space="0" w:color="auto"/>
        <w:bottom w:val="none" w:sz="0" w:space="0" w:color="auto"/>
        <w:right w:val="none" w:sz="0" w:space="0" w:color="auto"/>
      </w:divBdr>
    </w:div>
    <w:div w:id="84498310">
      <w:marLeft w:val="640"/>
      <w:marRight w:val="0"/>
      <w:marTop w:val="0"/>
      <w:marBottom w:val="0"/>
      <w:divBdr>
        <w:top w:val="none" w:sz="0" w:space="0" w:color="auto"/>
        <w:left w:val="none" w:sz="0" w:space="0" w:color="auto"/>
        <w:bottom w:val="none" w:sz="0" w:space="0" w:color="auto"/>
        <w:right w:val="none" w:sz="0" w:space="0" w:color="auto"/>
      </w:divBdr>
    </w:div>
    <w:div w:id="84501593">
      <w:marLeft w:val="640"/>
      <w:marRight w:val="0"/>
      <w:marTop w:val="0"/>
      <w:marBottom w:val="0"/>
      <w:divBdr>
        <w:top w:val="none" w:sz="0" w:space="0" w:color="auto"/>
        <w:left w:val="none" w:sz="0" w:space="0" w:color="auto"/>
        <w:bottom w:val="none" w:sz="0" w:space="0" w:color="auto"/>
        <w:right w:val="none" w:sz="0" w:space="0" w:color="auto"/>
      </w:divBdr>
    </w:div>
    <w:div w:id="84543417">
      <w:marLeft w:val="640"/>
      <w:marRight w:val="0"/>
      <w:marTop w:val="0"/>
      <w:marBottom w:val="0"/>
      <w:divBdr>
        <w:top w:val="none" w:sz="0" w:space="0" w:color="auto"/>
        <w:left w:val="none" w:sz="0" w:space="0" w:color="auto"/>
        <w:bottom w:val="none" w:sz="0" w:space="0" w:color="auto"/>
        <w:right w:val="none" w:sz="0" w:space="0" w:color="auto"/>
      </w:divBdr>
    </w:div>
    <w:div w:id="84616729">
      <w:marLeft w:val="640"/>
      <w:marRight w:val="0"/>
      <w:marTop w:val="0"/>
      <w:marBottom w:val="0"/>
      <w:divBdr>
        <w:top w:val="none" w:sz="0" w:space="0" w:color="auto"/>
        <w:left w:val="none" w:sz="0" w:space="0" w:color="auto"/>
        <w:bottom w:val="none" w:sz="0" w:space="0" w:color="auto"/>
        <w:right w:val="none" w:sz="0" w:space="0" w:color="auto"/>
      </w:divBdr>
    </w:div>
    <w:div w:id="84619176">
      <w:marLeft w:val="640"/>
      <w:marRight w:val="0"/>
      <w:marTop w:val="0"/>
      <w:marBottom w:val="0"/>
      <w:divBdr>
        <w:top w:val="none" w:sz="0" w:space="0" w:color="auto"/>
        <w:left w:val="none" w:sz="0" w:space="0" w:color="auto"/>
        <w:bottom w:val="none" w:sz="0" w:space="0" w:color="auto"/>
        <w:right w:val="none" w:sz="0" w:space="0" w:color="auto"/>
      </w:divBdr>
    </w:div>
    <w:div w:id="84621312">
      <w:marLeft w:val="640"/>
      <w:marRight w:val="0"/>
      <w:marTop w:val="0"/>
      <w:marBottom w:val="0"/>
      <w:divBdr>
        <w:top w:val="none" w:sz="0" w:space="0" w:color="auto"/>
        <w:left w:val="none" w:sz="0" w:space="0" w:color="auto"/>
        <w:bottom w:val="none" w:sz="0" w:space="0" w:color="auto"/>
        <w:right w:val="none" w:sz="0" w:space="0" w:color="auto"/>
      </w:divBdr>
    </w:div>
    <w:div w:id="84696013">
      <w:marLeft w:val="640"/>
      <w:marRight w:val="0"/>
      <w:marTop w:val="0"/>
      <w:marBottom w:val="0"/>
      <w:divBdr>
        <w:top w:val="none" w:sz="0" w:space="0" w:color="auto"/>
        <w:left w:val="none" w:sz="0" w:space="0" w:color="auto"/>
        <w:bottom w:val="none" w:sz="0" w:space="0" w:color="auto"/>
        <w:right w:val="none" w:sz="0" w:space="0" w:color="auto"/>
      </w:divBdr>
    </w:div>
    <w:div w:id="84739667">
      <w:marLeft w:val="640"/>
      <w:marRight w:val="0"/>
      <w:marTop w:val="0"/>
      <w:marBottom w:val="0"/>
      <w:divBdr>
        <w:top w:val="none" w:sz="0" w:space="0" w:color="auto"/>
        <w:left w:val="none" w:sz="0" w:space="0" w:color="auto"/>
        <w:bottom w:val="none" w:sz="0" w:space="0" w:color="auto"/>
        <w:right w:val="none" w:sz="0" w:space="0" w:color="auto"/>
      </w:divBdr>
    </w:div>
    <w:div w:id="84764200">
      <w:marLeft w:val="640"/>
      <w:marRight w:val="0"/>
      <w:marTop w:val="0"/>
      <w:marBottom w:val="0"/>
      <w:divBdr>
        <w:top w:val="none" w:sz="0" w:space="0" w:color="auto"/>
        <w:left w:val="none" w:sz="0" w:space="0" w:color="auto"/>
        <w:bottom w:val="none" w:sz="0" w:space="0" w:color="auto"/>
        <w:right w:val="none" w:sz="0" w:space="0" w:color="auto"/>
      </w:divBdr>
    </w:div>
    <w:div w:id="84765166">
      <w:marLeft w:val="640"/>
      <w:marRight w:val="0"/>
      <w:marTop w:val="0"/>
      <w:marBottom w:val="0"/>
      <w:divBdr>
        <w:top w:val="none" w:sz="0" w:space="0" w:color="auto"/>
        <w:left w:val="none" w:sz="0" w:space="0" w:color="auto"/>
        <w:bottom w:val="none" w:sz="0" w:space="0" w:color="auto"/>
        <w:right w:val="none" w:sz="0" w:space="0" w:color="auto"/>
      </w:divBdr>
    </w:div>
    <w:div w:id="84765454">
      <w:marLeft w:val="640"/>
      <w:marRight w:val="0"/>
      <w:marTop w:val="0"/>
      <w:marBottom w:val="0"/>
      <w:divBdr>
        <w:top w:val="none" w:sz="0" w:space="0" w:color="auto"/>
        <w:left w:val="none" w:sz="0" w:space="0" w:color="auto"/>
        <w:bottom w:val="none" w:sz="0" w:space="0" w:color="auto"/>
        <w:right w:val="none" w:sz="0" w:space="0" w:color="auto"/>
      </w:divBdr>
    </w:div>
    <w:div w:id="84767291">
      <w:marLeft w:val="640"/>
      <w:marRight w:val="0"/>
      <w:marTop w:val="0"/>
      <w:marBottom w:val="0"/>
      <w:divBdr>
        <w:top w:val="none" w:sz="0" w:space="0" w:color="auto"/>
        <w:left w:val="none" w:sz="0" w:space="0" w:color="auto"/>
        <w:bottom w:val="none" w:sz="0" w:space="0" w:color="auto"/>
        <w:right w:val="none" w:sz="0" w:space="0" w:color="auto"/>
      </w:divBdr>
    </w:div>
    <w:div w:id="84769644">
      <w:marLeft w:val="640"/>
      <w:marRight w:val="0"/>
      <w:marTop w:val="0"/>
      <w:marBottom w:val="0"/>
      <w:divBdr>
        <w:top w:val="none" w:sz="0" w:space="0" w:color="auto"/>
        <w:left w:val="none" w:sz="0" w:space="0" w:color="auto"/>
        <w:bottom w:val="none" w:sz="0" w:space="0" w:color="auto"/>
        <w:right w:val="none" w:sz="0" w:space="0" w:color="auto"/>
      </w:divBdr>
    </w:div>
    <w:div w:id="84770283">
      <w:marLeft w:val="640"/>
      <w:marRight w:val="0"/>
      <w:marTop w:val="0"/>
      <w:marBottom w:val="0"/>
      <w:divBdr>
        <w:top w:val="none" w:sz="0" w:space="0" w:color="auto"/>
        <w:left w:val="none" w:sz="0" w:space="0" w:color="auto"/>
        <w:bottom w:val="none" w:sz="0" w:space="0" w:color="auto"/>
        <w:right w:val="none" w:sz="0" w:space="0" w:color="auto"/>
      </w:divBdr>
    </w:div>
    <w:div w:id="84807485">
      <w:marLeft w:val="640"/>
      <w:marRight w:val="0"/>
      <w:marTop w:val="0"/>
      <w:marBottom w:val="0"/>
      <w:divBdr>
        <w:top w:val="none" w:sz="0" w:space="0" w:color="auto"/>
        <w:left w:val="none" w:sz="0" w:space="0" w:color="auto"/>
        <w:bottom w:val="none" w:sz="0" w:space="0" w:color="auto"/>
        <w:right w:val="none" w:sz="0" w:space="0" w:color="auto"/>
      </w:divBdr>
    </w:div>
    <w:div w:id="84807514">
      <w:marLeft w:val="640"/>
      <w:marRight w:val="0"/>
      <w:marTop w:val="0"/>
      <w:marBottom w:val="0"/>
      <w:divBdr>
        <w:top w:val="none" w:sz="0" w:space="0" w:color="auto"/>
        <w:left w:val="none" w:sz="0" w:space="0" w:color="auto"/>
        <w:bottom w:val="none" w:sz="0" w:space="0" w:color="auto"/>
        <w:right w:val="none" w:sz="0" w:space="0" w:color="auto"/>
      </w:divBdr>
    </w:div>
    <w:div w:id="84811289">
      <w:marLeft w:val="640"/>
      <w:marRight w:val="0"/>
      <w:marTop w:val="0"/>
      <w:marBottom w:val="0"/>
      <w:divBdr>
        <w:top w:val="none" w:sz="0" w:space="0" w:color="auto"/>
        <w:left w:val="none" w:sz="0" w:space="0" w:color="auto"/>
        <w:bottom w:val="none" w:sz="0" w:space="0" w:color="auto"/>
        <w:right w:val="none" w:sz="0" w:space="0" w:color="auto"/>
      </w:divBdr>
    </w:div>
    <w:div w:id="84958533">
      <w:marLeft w:val="640"/>
      <w:marRight w:val="0"/>
      <w:marTop w:val="0"/>
      <w:marBottom w:val="0"/>
      <w:divBdr>
        <w:top w:val="none" w:sz="0" w:space="0" w:color="auto"/>
        <w:left w:val="none" w:sz="0" w:space="0" w:color="auto"/>
        <w:bottom w:val="none" w:sz="0" w:space="0" w:color="auto"/>
        <w:right w:val="none" w:sz="0" w:space="0" w:color="auto"/>
      </w:divBdr>
    </w:div>
    <w:div w:id="85008167">
      <w:marLeft w:val="640"/>
      <w:marRight w:val="0"/>
      <w:marTop w:val="0"/>
      <w:marBottom w:val="0"/>
      <w:divBdr>
        <w:top w:val="none" w:sz="0" w:space="0" w:color="auto"/>
        <w:left w:val="none" w:sz="0" w:space="0" w:color="auto"/>
        <w:bottom w:val="none" w:sz="0" w:space="0" w:color="auto"/>
        <w:right w:val="none" w:sz="0" w:space="0" w:color="auto"/>
      </w:divBdr>
    </w:div>
    <w:div w:id="85074971">
      <w:marLeft w:val="640"/>
      <w:marRight w:val="0"/>
      <w:marTop w:val="0"/>
      <w:marBottom w:val="0"/>
      <w:divBdr>
        <w:top w:val="none" w:sz="0" w:space="0" w:color="auto"/>
        <w:left w:val="none" w:sz="0" w:space="0" w:color="auto"/>
        <w:bottom w:val="none" w:sz="0" w:space="0" w:color="auto"/>
        <w:right w:val="none" w:sz="0" w:space="0" w:color="auto"/>
      </w:divBdr>
    </w:div>
    <w:div w:id="85078233">
      <w:marLeft w:val="640"/>
      <w:marRight w:val="0"/>
      <w:marTop w:val="0"/>
      <w:marBottom w:val="0"/>
      <w:divBdr>
        <w:top w:val="none" w:sz="0" w:space="0" w:color="auto"/>
        <w:left w:val="none" w:sz="0" w:space="0" w:color="auto"/>
        <w:bottom w:val="none" w:sz="0" w:space="0" w:color="auto"/>
        <w:right w:val="none" w:sz="0" w:space="0" w:color="auto"/>
      </w:divBdr>
    </w:div>
    <w:div w:id="85081418">
      <w:marLeft w:val="640"/>
      <w:marRight w:val="0"/>
      <w:marTop w:val="0"/>
      <w:marBottom w:val="0"/>
      <w:divBdr>
        <w:top w:val="none" w:sz="0" w:space="0" w:color="auto"/>
        <w:left w:val="none" w:sz="0" w:space="0" w:color="auto"/>
        <w:bottom w:val="none" w:sz="0" w:space="0" w:color="auto"/>
        <w:right w:val="none" w:sz="0" w:space="0" w:color="auto"/>
      </w:divBdr>
    </w:div>
    <w:div w:id="85157164">
      <w:marLeft w:val="640"/>
      <w:marRight w:val="0"/>
      <w:marTop w:val="0"/>
      <w:marBottom w:val="0"/>
      <w:divBdr>
        <w:top w:val="none" w:sz="0" w:space="0" w:color="auto"/>
        <w:left w:val="none" w:sz="0" w:space="0" w:color="auto"/>
        <w:bottom w:val="none" w:sz="0" w:space="0" w:color="auto"/>
        <w:right w:val="none" w:sz="0" w:space="0" w:color="auto"/>
      </w:divBdr>
    </w:div>
    <w:div w:id="85159081">
      <w:marLeft w:val="640"/>
      <w:marRight w:val="0"/>
      <w:marTop w:val="0"/>
      <w:marBottom w:val="0"/>
      <w:divBdr>
        <w:top w:val="none" w:sz="0" w:space="0" w:color="auto"/>
        <w:left w:val="none" w:sz="0" w:space="0" w:color="auto"/>
        <w:bottom w:val="none" w:sz="0" w:space="0" w:color="auto"/>
        <w:right w:val="none" w:sz="0" w:space="0" w:color="auto"/>
      </w:divBdr>
    </w:div>
    <w:div w:id="85200308">
      <w:marLeft w:val="640"/>
      <w:marRight w:val="0"/>
      <w:marTop w:val="0"/>
      <w:marBottom w:val="0"/>
      <w:divBdr>
        <w:top w:val="none" w:sz="0" w:space="0" w:color="auto"/>
        <w:left w:val="none" w:sz="0" w:space="0" w:color="auto"/>
        <w:bottom w:val="none" w:sz="0" w:space="0" w:color="auto"/>
        <w:right w:val="none" w:sz="0" w:space="0" w:color="auto"/>
      </w:divBdr>
    </w:div>
    <w:div w:id="85269080">
      <w:marLeft w:val="640"/>
      <w:marRight w:val="0"/>
      <w:marTop w:val="0"/>
      <w:marBottom w:val="0"/>
      <w:divBdr>
        <w:top w:val="none" w:sz="0" w:space="0" w:color="auto"/>
        <w:left w:val="none" w:sz="0" w:space="0" w:color="auto"/>
        <w:bottom w:val="none" w:sz="0" w:space="0" w:color="auto"/>
        <w:right w:val="none" w:sz="0" w:space="0" w:color="auto"/>
      </w:divBdr>
    </w:div>
    <w:div w:id="85271895">
      <w:marLeft w:val="640"/>
      <w:marRight w:val="0"/>
      <w:marTop w:val="0"/>
      <w:marBottom w:val="0"/>
      <w:divBdr>
        <w:top w:val="none" w:sz="0" w:space="0" w:color="auto"/>
        <w:left w:val="none" w:sz="0" w:space="0" w:color="auto"/>
        <w:bottom w:val="none" w:sz="0" w:space="0" w:color="auto"/>
        <w:right w:val="none" w:sz="0" w:space="0" w:color="auto"/>
      </w:divBdr>
    </w:div>
    <w:div w:id="85394770">
      <w:marLeft w:val="640"/>
      <w:marRight w:val="0"/>
      <w:marTop w:val="0"/>
      <w:marBottom w:val="0"/>
      <w:divBdr>
        <w:top w:val="none" w:sz="0" w:space="0" w:color="auto"/>
        <w:left w:val="none" w:sz="0" w:space="0" w:color="auto"/>
        <w:bottom w:val="none" w:sz="0" w:space="0" w:color="auto"/>
        <w:right w:val="none" w:sz="0" w:space="0" w:color="auto"/>
      </w:divBdr>
    </w:div>
    <w:div w:id="85394952">
      <w:marLeft w:val="640"/>
      <w:marRight w:val="0"/>
      <w:marTop w:val="0"/>
      <w:marBottom w:val="0"/>
      <w:divBdr>
        <w:top w:val="none" w:sz="0" w:space="0" w:color="auto"/>
        <w:left w:val="none" w:sz="0" w:space="0" w:color="auto"/>
        <w:bottom w:val="none" w:sz="0" w:space="0" w:color="auto"/>
        <w:right w:val="none" w:sz="0" w:space="0" w:color="auto"/>
      </w:divBdr>
    </w:div>
    <w:div w:id="85420962">
      <w:marLeft w:val="640"/>
      <w:marRight w:val="0"/>
      <w:marTop w:val="0"/>
      <w:marBottom w:val="0"/>
      <w:divBdr>
        <w:top w:val="none" w:sz="0" w:space="0" w:color="auto"/>
        <w:left w:val="none" w:sz="0" w:space="0" w:color="auto"/>
        <w:bottom w:val="none" w:sz="0" w:space="0" w:color="auto"/>
        <w:right w:val="none" w:sz="0" w:space="0" w:color="auto"/>
      </w:divBdr>
    </w:div>
    <w:div w:id="85467141">
      <w:marLeft w:val="640"/>
      <w:marRight w:val="0"/>
      <w:marTop w:val="0"/>
      <w:marBottom w:val="0"/>
      <w:divBdr>
        <w:top w:val="none" w:sz="0" w:space="0" w:color="auto"/>
        <w:left w:val="none" w:sz="0" w:space="0" w:color="auto"/>
        <w:bottom w:val="none" w:sz="0" w:space="0" w:color="auto"/>
        <w:right w:val="none" w:sz="0" w:space="0" w:color="auto"/>
      </w:divBdr>
    </w:div>
    <w:div w:id="85467900">
      <w:marLeft w:val="640"/>
      <w:marRight w:val="0"/>
      <w:marTop w:val="0"/>
      <w:marBottom w:val="0"/>
      <w:divBdr>
        <w:top w:val="none" w:sz="0" w:space="0" w:color="auto"/>
        <w:left w:val="none" w:sz="0" w:space="0" w:color="auto"/>
        <w:bottom w:val="none" w:sz="0" w:space="0" w:color="auto"/>
        <w:right w:val="none" w:sz="0" w:space="0" w:color="auto"/>
      </w:divBdr>
    </w:div>
    <w:div w:id="85615447">
      <w:marLeft w:val="640"/>
      <w:marRight w:val="0"/>
      <w:marTop w:val="0"/>
      <w:marBottom w:val="0"/>
      <w:divBdr>
        <w:top w:val="none" w:sz="0" w:space="0" w:color="auto"/>
        <w:left w:val="none" w:sz="0" w:space="0" w:color="auto"/>
        <w:bottom w:val="none" w:sz="0" w:space="0" w:color="auto"/>
        <w:right w:val="none" w:sz="0" w:space="0" w:color="auto"/>
      </w:divBdr>
    </w:div>
    <w:div w:id="85620550">
      <w:marLeft w:val="640"/>
      <w:marRight w:val="0"/>
      <w:marTop w:val="0"/>
      <w:marBottom w:val="0"/>
      <w:divBdr>
        <w:top w:val="none" w:sz="0" w:space="0" w:color="auto"/>
        <w:left w:val="none" w:sz="0" w:space="0" w:color="auto"/>
        <w:bottom w:val="none" w:sz="0" w:space="0" w:color="auto"/>
        <w:right w:val="none" w:sz="0" w:space="0" w:color="auto"/>
      </w:divBdr>
    </w:div>
    <w:div w:id="85660623">
      <w:marLeft w:val="640"/>
      <w:marRight w:val="0"/>
      <w:marTop w:val="0"/>
      <w:marBottom w:val="0"/>
      <w:divBdr>
        <w:top w:val="none" w:sz="0" w:space="0" w:color="auto"/>
        <w:left w:val="none" w:sz="0" w:space="0" w:color="auto"/>
        <w:bottom w:val="none" w:sz="0" w:space="0" w:color="auto"/>
        <w:right w:val="none" w:sz="0" w:space="0" w:color="auto"/>
      </w:divBdr>
    </w:div>
    <w:div w:id="85663210">
      <w:marLeft w:val="640"/>
      <w:marRight w:val="0"/>
      <w:marTop w:val="0"/>
      <w:marBottom w:val="0"/>
      <w:divBdr>
        <w:top w:val="none" w:sz="0" w:space="0" w:color="auto"/>
        <w:left w:val="none" w:sz="0" w:space="0" w:color="auto"/>
        <w:bottom w:val="none" w:sz="0" w:space="0" w:color="auto"/>
        <w:right w:val="none" w:sz="0" w:space="0" w:color="auto"/>
      </w:divBdr>
    </w:div>
    <w:div w:id="85687716">
      <w:marLeft w:val="640"/>
      <w:marRight w:val="0"/>
      <w:marTop w:val="0"/>
      <w:marBottom w:val="0"/>
      <w:divBdr>
        <w:top w:val="none" w:sz="0" w:space="0" w:color="auto"/>
        <w:left w:val="none" w:sz="0" w:space="0" w:color="auto"/>
        <w:bottom w:val="none" w:sz="0" w:space="0" w:color="auto"/>
        <w:right w:val="none" w:sz="0" w:space="0" w:color="auto"/>
      </w:divBdr>
    </w:div>
    <w:div w:id="85731615">
      <w:marLeft w:val="640"/>
      <w:marRight w:val="0"/>
      <w:marTop w:val="0"/>
      <w:marBottom w:val="0"/>
      <w:divBdr>
        <w:top w:val="none" w:sz="0" w:space="0" w:color="auto"/>
        <w:left w:val="none" w:sz="0" w:space="0" w:color="auto"/>
        <w:bottom w:val="none" w:sz="0" w:space="0" w:color="auto"/>
        <w:right w:val="none" w:sz="0" w:space="0" w:color="auto"/>
      </w:divBdr>
    </w:div>
    <w:div w:id="85804769">
      <w:marLeft w:val="640"/>
      <w:marRight w:val="0"/>
      <w:marTop w:val="0"/>
      <w:marBottom w:val="0"/>
      <w:divBdr>
        <w:top w:val="none" w:sz="0" w:space="0" w:color="auto"/>
        <w:left w:val="none" w:sz="0" w:space="0" w:color="auto"/>
        <w:bottom w:val="none" w:sz="0" w:space="0" w:color="auto"/>
        <w:right w:val="none" w:sz="0" w:space="0" w:color="auto"/>
      </w:divBdr>
    </w:div>
    <w:div w:id="85854645">
      <w:marLeft w:val="640"/>
      <w:marRight w:val="0"/>
      <w:marTop w:val="0"/>
      <w:marBottom w:val="0"/>
      <w:divBdr>
        <w:top w:val="none" w:sz="0" w:space="0" w:color="auto"/>
        <w:left w:val="none" w:sz="0" w:space="0" w:color="auto"/>
        <w:bottom w:val="none" w:sz="0" w:space="0" w:color="auto"/>
        <w:right w:val="none" w:sz="0" w:space="0" w:color="auto"/>
      </w:divBdr>
    </w:div>
    <w:div w:id="85923111">
      <w:marLeft w:val="640"/>
      <w:marRight w:val="0"/>
      <w:marTop w:val="0"/>
      <w:marBottom w:val="0"/>
      <w:divBdr>
        <w:top w:val="none" w:sz="0" w:space="0" w:color="auto"/>
        <w:left w:val="none" w:sz="0" w:space="0" w:color="auto"/>
        <w:bottom w:val="none" w:sz="0" w:space="0" w:color="auto"/>
        <w:right w:val="none" w:sz="0" w:space="0" w:color="auto"/>
      </w:divBdr>
    </w:div>
    <w:div w:id="85924115">
      <w:marLeft w:val="640"/>
      <w:marRight w:val="0"/>
      <w:marTop w:val="0"/>
      <w:marBottom w:val="0"/>
      <w:divBdr>
        <w:top w:val="none" w:sz="0" w:space="0" w:color="auto"/>
        <w:left w:val="none" w:sz="0" w:space="0" w:color="auto"/>
        <w:bottom w:val="none" w:sz="0" w:space="0" w:color="auto"/>
        <w:right w:val="none" w:sz="0" w:space="0" w:color="auto"/>
      </w:divBdr>
    </w:div>
    <w:div w:id="85925028">
      <w:marLeft w:val="640"/>
      <w:marRight w:val="0"/>
      <w:marTop w:val="0"/>
      <w:marBottom w:val="0"/>
      <w:divBdr>
        <w:top w:val="none" w:sz="0" w:space="0" w:color="auto"/>
        <w:left w:val="none" w:sz="0" w:space="0" w:color="auto"/>
        <w:bottom w:val="none" w:sz="0" w:space="0" w:color="auto"/>
        <w:right w:val="none" w:sz="0" w:space="0" w:color="auto"/>
      </w:divBdr>
    </w:div>
    <w:div w:id="85929256">
      <w:marLeft w:val="640"/>
      <w:marRight w:val="0"/>
      <w:marTop w:val="0"/>
      <w:marBottom w:val="0"/>
      <w:divBdr>
        <w:top w:val="none" w:sz="0" w:space="0" w:color="auto"/>
        <w:left w:val="none" w:sz="0" w:space="0" w:color="auto"/>
        <w:bottom w:val="none" w:sz="0" w:space="0" w:color="auto"/>
        <w:right w:val="none" w:sz="0" w:space="0" w:color="auto"/>
      </w:divBdr>
    </w:div>
    <w:div w:id="85930632">
      <w:marLeft w:val="640"/>
      <w:marRight w:val="0"/>
      <w:marTop w:val="0"/>
      <w:marBottom w:val="0"/>
      <w:divBdr>
        <w:top w:val="none" w:sz="0" w:space="0" w:color="auto"/>
        <w:left w:val="none" w:sz="0" w:space="0" w:color="auto"/>
        <w:bottom w:val="none" w:sz="0" w:space="0" w:color="auto"/>
        <w:right w:val="none" w:sz="0" w:space="0" w:color="auto"/>
      </w:divBdr>
    </w:div>
    <w:div w:id="85998957">
      <w:marLeft w:val="640"/>
      <w:marRight w:val="0"/>
      <w:marTop w:val="0"/>
      <w:marBottom w:val="0"/>
      <w:divBdr>
        <w:top w:val="none" w:sz="0" w:space="0" w:color="auto"/>
        <w:left w:val="none" w:sz="0" w:space="0" w:color="auto"/>
        <w:bottom w:val="none" w:sz="0" w:space="0" w:color="auto"/>
        <w:right w:val="none" w:sz="0" w:space="0" w:color="auto"/>
      </w:divBdr>
    </w:div>
    <w:div w:id="86002488">
      <w:marLeft w:val="640"/>
      <w:marRight w:val="0"/>
      <w:marTop w:val="0"/>
      <w:marBottom w:val="0"/>
      <w:divBdr>
        <w:top w:val="none" w:sz="0" w:space="0" w:color="auto"/>
        <w:left w:val="none" w:sz="0" w:space="0" w:color="auto"/>
        <w:bottom w:val="none" w:sz="0" w:space="0" w:color="auto"/>
        <w:right w:val="none" w:sz="0" w:space="0" w:color="auto"/>
      </w:divBdr>
    </w:div>
    <w:div w:id="86004201">
      <w:marLeft w:val="640"/>
      <w:marRight w:val="0"/>
      <w:marTop w:val="0"/>
      <w:marBottom w:val="0"/>
      <w:divBdr>
        <w:top w:val="none" w:sz="0" w:space="0" w:color="auto"/>
        <w:left w:val="none" w:sz="0" w:space="0" w:color="auto"/>
        <w:bottom w:val="none" w:sz="0" w:space="0" w:color="auto"/>
        <w:right w:val="none" w:sz="0" w:space="0" w:color="auto"/>
      </w:divBdr>
    </w:div>
    <w:div w:id="86004338">
      <w:marLeft w:val="640"/>
      <w:marRight w:val="0"/>
      <w:marTop w:val="0"/>
      <w:marBottom w:val="0"/>
      <w:divBdr>
        <w:top w:val="none" w:sz="0" w:space="0" w:color="auto"/>
        <w:left w:val="none" w:sz="0" w:space="0" w:color="auto"/>
        <w:bottom w:val="none" w:sz="0" w:space="0" w:color="auto"/>
        <w:right w:val="none" w:sz="0" w:space="0" w:color="auto"/>
      </w:divBdr>
    </w:div>
    <w:div w:id="86007326">
      <w:marLeft w:val="640"/>
      <w:marRight w:val="0"/>
      <w:marTop w:val="0"/>
      <w:marBottom w:val="0"/>
      <w:divBdr>
        <w:top w:val="none" w:sz="0" w:space="0" w:color="auto"/>
        <w:left w:val="none" w:sz="0" w:space="0" w:color="auto"/>
        <w:bottom w:val="none" w:sz="0" w:space="0" w:color="auto"/>
        <w:right w:val="none" w:sz="0" w:space="0" w:color="auto"/>
      </w:divBdr>
    </w:div>
    <w:div w:id="86050235">
      <w:marLeft w:val="640"/>
      <w:marRight w:val="0"/>
      <w:marTop w:val="0"/>
      <w:marBottom w:val="0"/>
      <w:divBdr>
        <w:top w:val="none" w:sz="0" w:space="0" w:color="auto"/>
        <w:left w:val="none" w:sz="0" w:space="0" w:color="auto"/>
        <w:bottom w:val="none" w:sz="0" w:space="0" w:color="auto"/>
        <w:right w:val="none" w:sz="0" w:space="0" w:color="auto"/>
      </w:divBdr>
    </w:div>
    <w:div w:id="86117292">
      <w:marLeft w:val="640"/>
      <w:marRight w:val="0"/>
      <w:marTop w:val="0"/>
      <w:marBottom w:val="0"/>
      <w:divBdr>
        <w:top w:val="none" w:sz="0" w:space="0" w:color="auto"/>
        <w:left w:val="none" w:sz="0" w:space="0" w:color="auto"/>
        <w:bottom w:val="none" w:sz="0" w:space="0" w:color="auto"/>
        <w:right w:val="none" w:sz="0" w:space="0" w:color="auto"/>
      </w:divBdr>
    </w:div>
    <w:div w:id="86120706">
      <w:marLeft w:val="640"/>
      <w:marRight w:val="0"/>
      <w:marTop w:val="0"/>
      <w:marBottom w:val="0"/>
      <w:divBdr>
        <w:top w:val="none" w:sz="0" w:space="0" w:color="auto"/>
        <w:left w:val="none" w:sz="0" w:space="0" w:color="auto"/>
        <w:bottom w:val="none" w:sz="0" w:space="0" w:color="auto"/>
        <w:right w:val="none" w:sz="0" w:space="0" w:color="auto"/>
      </w:divBdr>
    </w:div>
    <w:div w:id="86194439">
      <w:marLeft w:val="640"/>
      <w:marRight w:val="0"/>
      <w:marTop w:val="0"/>
      <w:marBottom w:val="0"/>
      <w:divBdr>
        <w:top w:val="none" w:sz="0" w:space="0" w:color="auto"/>
        <w:left w:val="none" w:sz="0" w:space="0" w:color="auto"/>
        <w:bottom w:val="none" w:sz="0" w:space="0" w:color="auto"/>
        <w:right w:val="none" w:sz="0" w:space="0" w:color="auto"/>
      </w:divBdr>
    </w:div>
    <w:div w:id="86270780">
      <w:marLeft w:val="640"/>
      <w:marRight w:val="0"/>
      <w:marTop w:val="0"/>
      <w:marBottom w:val="0"/>
      <w:divBdr>
        <w:top w:val="none" w:sz="0" w:space="0" w:color="auto"/>
        <w:left w:val="none" w:sz="0" w:space="0" w:color="auto"/>
        <w:bottom w:val="none" w:sz="0" w:space="0" w:color="auto"/>
        <w:right w:val="none" w:sz="0" w:space="0" w:color="auto"/>
      </w:divBdr>
    </w:div>
    <w:div w:id="86311580">
      <w:marLeft w:val="640"/>
      <w:marRight w:val="0"/>
      <w:marTop w:val="0"/>
      <w:marBottom w:val="0"/>
      <w:divBdr>
        <w:top w:val="none" w:sz="0" w:space="0" w:color="auto"/>
        <w:left w:val="none" w:sz="0" w:space="0" w:color="auto"/>
        <w:bottom w:val="none" w:sz="0" w:space="0" w:color="auto"/>
        <w:right w:val="none" w:sz="0" w:space="0" w:color="auto"/>
      </w:divBdr>
    </w:div>
    <w:div w:id="86316265">
      <w:marLeft w:val="640"/>
      <w:marRight w:val="0"/>
      <w:marTop w:val="0"/>
      <w:marBottom w:val="0"/>
      <w:divBdr>
        <w:top w:val="none" w:sz="0" w:space="0" w:color="auto"/>
        <w:left w:val="none" w:sz="0" w:space="0" w:color="auto"/>
        <w:bottom w:val="none" w:sz="0" w:space="0" w:color="auto"/>
        <w:right w:val="none" w:sz="0" w:space="0" w:color="auto"/>
      </w:divBdr>
    </w:div>
    <w:div w:id="86391595">
      <w:marLeft w:val="640"/>
      <w:marRight w:val="0"/>
      <w:marTop w:val="0"/>
      <w:marBottom w:val="0"/>
      <w:divBdr>
        <w:top w:val="none" w:sz="0" w:space="0" w:color="auto"/>
        <w:left w:val="none" w:sz="0" w:space="0" w:color="auto"/>
        <w:bottom w:val="none" w:sz="0" w:space="0" w:color="auto"/>
        <w:right w:val="none" w:sz="0" w:space="0" w:color="auto"/>
      </w:divBdr>
    </w:div>
    <w:div w:id="86392693">
      <w:marLeft w:val="640"/>
      <w:marRight w:val="0"/>
      <w:marTop w:val="0"/>
      <w:marBottom w:val="0"/>
      <w:divBdr>
        <w:top w:val="none" w:sz="0" w:space="0" w:color="auto"/>
        <w:left w:val="none" w:sz="0" w:space="0" w:color="auto"/>
        <w:bottom w:val="none" w:sz="0" w:space="0" w:color="auto"/>
        <w:right w:val="none" w:sz="0" w:space="0" w:color="auto"/>
      </w:divBdr>
    </w:div>
    <w:div w:id="86392895">
      <w:marLeft w:val="640"/>
      <w:marRight w:val="0"/>
      <w:marTop w:val="0"/>
      <w:marBottom w:val="0"/>
      <w:divBdr>
        <w:top w:val="none" w:sz="0" w:space="0" w:color="auto"/>
        <w:left w:val="none" w:sz="0" w:space="0" w:color="auto"/>
        <w:bottom w:val="none" w:sz="0" w:space="0" w:color="auto"/>
        <w:right w:val="none" w:sz="0" w:space="0" w:color="auto"/>
      </w:divBdr>
    </w:div>
    <w:div w:id="86509366">
      <w:marLeft w:val="640"/>
      <w:marRight w:val="0"/>
      <w:marTop w:val="0"/>
      <w:marBottom w:val="0"/>
      <w:divBdr>
        <w:top w:val="none" w:sz="0" w:space="0" w:color="auto"/>
        <w:left w:val="none" w:sz="0" w:space="0" w:color="auto"/>
        <w:bottom w:val="none" w:sz="0" w:space="0" w:color="auto"/>
        <w:right w:val="none" w:sz="0" w:space="0" w:color="auto"/>
      </w:divBdr>
    </w:div>
    <w:div w:id="86511438">
      <w:marLeft w:val="640"/>
      <w:marRight w:val="0"/>
      <w:marTop w:val="0"/>
      <w:marBottom w:val="0"/>
      <w:divBdr>
        <w:top w:val="none" w:sz="0" w:space="0" w:color="auto"/>
        <w:left w:val="none" w:sz="0" w:space="0" w:color="auto"/>
        <w:bottom w:val="none" w:sz="0" w:space="0" w:color="auto"/>
        <w:right w:val="none" w:sz="0" w:space="0" w:color="auto"/>
      </w:divBdr>
    </w:div>
    <w:div w:id="86535412">
      <w:marLeft w:val="640"/>
      <w:marRight w:val="0"/>
      <w:marTop w:val="0"/>
      <w:marBottom w:val="0"/>
      <w:divBdr>
        <w:top w:val="none" w:sz="0" w:space="0" w:color="auto"/>
        <w:left w:val="none" w:sz="0" w:space="0" w:color="auto"/>
        <w:bottom w:val="none" w:sz="0" w:space="0" w:color="auto"/>
        <w:right w:val="none" w:sz="0" w:space="0" w:color="auto"/>
      </w:divBdr>
    </w:div>
    <w:div w:id="86584623">
      <w:marLeft w:val="640"/>
      <w:marRight w:val="0"/>
      <w:marTop w:val="0"/>
      <w:marBottom w:val="0"/>
      <w:divBdr>
        <w:top w:val="none" w:sz="0" w:space="0" w:color="auto"/>
        <w:left w:val="none" w:sz="0" w:space="0" w:color="auto"/>
        <w:bottom w:val="none" w:sz="0" w:space="0" w:color="auto"/>
        <w:right w:val="none" w:sz="0" w:space="0" w:color="auto"/>
      </w:divBdr>
    </w:div>
    <w:div w:id="86653334">
      <w:marLeft w:val="640"/>
      <w:marRight w:val="0"/>
      <w:marTop w:val="0"/>
      <w:marBottom w:val="0"/>
      <w:divBdr>
        <w:top w:val="none" w:sz="0" w:space="0" w:color="auto"/>
        <w:left w:val="none" w:sz="0" w:space="0" w:color="auto"/>
        <w:bottom w:val="none" w:sz="0" w:space="0" w:color="auto"/>
        <w:right w:val="none" w:sz="0" w:space="0" w:color="auto"/>
      </w:divBdr>
    </w:div>
    <w:div w:id="86729603">
      <w:marLeft w:val="640"/>
      <w:marRight w:val="0"/>
      <w:marTop w:val="0"/>
      <w:marBottom w:val="0"/>
      <w:divBdr>
        <w:top w:val="none" w:sz="0" w:space="0" w:color="auto"/>
        <w:left w:val="none" w:sz="0" w:space="0" w:color="auto"/>
        <w:bottom w:val="none" w:sz="0" w:space="0" w:color="auto"/>
        <w:right w:val="none" w:sz="0" w:space="0" w:color="auto"/>
      </w:divBdr>
    </w:div>
    <w:div w:id="86730274">
      <w:marLeft w:val="640"/>
      <w:marRight w:val="0"/>
      <w:marTop w:val="0"/>
      <w:marBottom w:val="0"/>
      <w:divBdr>
        <w:top w:val="none" w:sz="0" w:space="0" w:color="auto"/>
        <w:left w:val="none" w:sz="0" w:space="0" w:color="auto"/>
        <w:bottom w:val="none" w:sz="0" w:space="0" w:color="auto"/>
        <w:right w:val="none" w:sz="0" w:space="0" w:color="auto"/>
      </w:divBdr>
    </w:div>
    <w:div w:id="86733251">
      <w:marLeft w:val="640"/>
      <w:marRight w:val="0"/>
      <w:marTop w:val="0"/>
      <w:marBottom w:val="0"/>
      <w:divBdr>
        <w:top w:val="none" w:sz="0" w:space="0" w:color="auto"/>
        <w:left w:val="none" w:sz="0" w:space="0" w:color="auto"/>
        <w:bottom w:val="none" w:sz="0" w:space="0" w:color="auto"/>
        <w:right w:val="none" w:sz="0" w:space="0" w:color="auto"/>
      </w:divBdr>
    </w:div>
    <w:div w:id="86773232">
      <w:marLeft w:val="640"/>
      <w:marRight w:val="0"/>
      <w:marTop w:val="0"/>
      <w:marBottom w:val="0"/>
      <w:divBdr>
        <w:top w:val="none" w:sz="0" w:space="0" w:color="auto"/>
        <w:left w:val="none" w:sz="0" w:space="0" w:color="auto"/>
        <w:bottom w:val="none" w:sz="0" w:space="0" w:color="auto"/>
        <w:right w:val="none" w:sz="0" w:space="0" w:color="auto"/>
      </w:divBdr>
    </w:div>
    <w:div w:id="86774137">
      <w:marLeft w:val="640"/>
      <w:marRight w:val="0"/>
      <w:marTop w:val="0"/>
      <w:marBottom w:val="0"/>
      <w:divBdr>
        <w:top w:val="none" w:sz="0" w:space="0" w:color="auto"/>
        <w:left w:val="none" w:sz="0" w:space="0" w:color="auto"/>
        <w:bottom w:val="none" w:sz="0" w:space="0" w:color="auto"/>
        <w:right w:val="none" w:sz="0" w:space="0" w:color="auto"/>
      </w:divBdr>
    </w:div>
    <w:div w:id="86780464">
      <w:marLeft w:val="640"/>
      <w:marRight w:val="0"/>
      <w:marTop w:val="0"/>
      <w:marBottom w:val="0"/>
      <w:divBdr>
        <w:top w:val="none" w:sz="0" w:space="0" w:color="auto"/>
        <w:left w:val="none" w:sz="0" w:space="0" w:color="auto"/>
        <w:bottom w:val="none" w:sz="0" w:space="0" w:color="auto"/>
        <w:right w:val="none" w:sz="0" w:space="0" w:color="auto"/>
      </w:divBdr>
    </w:div>
    <w:div w:id="86780678">
      <w:marLeft w:val="640"/>
      <w:marRight w:val="0"/>
      <w:marTop w:val="0"/>
      <w:marBottom w:val="0"/>
      <w:divBdr>
        <w:top w:val="none" w:sz="0" w:space="0" w:color="auto"/>
        <w:left w:val="none" w:sz="0" w:space="0" w:color="auto"/>
        <w:bottom w:val="none" w:sz="0" w:space="0" w:color="auto"/>
        <w:right w:val="none" w:sz="0" w:space="0" w:color="auto"/>
      </w:divBdr>
    </w:div>
    <w:div w:id="86846914">
      <w:marLeft w:val="640"/>
      <w:marRight w:val="0"/>
      <w:marTop w:val="0"/>
      <w:marBottom w:val="0"/>
      <w:divBdr>
        <w:top w:val="none" w:sz="0" w:space="0" w:color="auto"/>
        <w:left w:val="none" w:sz="0" w:space="0" w:color="auto"/>
        <w:bottom w:val="none" w:sz="0" w:space="0" w:color="auto"/>
        <w:right w:val="none" w:sz="0" w:space="0" w:color="auto"/>
      </w:divBdr>
    </w:div>
    <w:div w:id="86852307">
      <w:marLeft w:val="640"/>
      <w:marRight w:val="0"/>
      <w:marTop w:val="0"/>
      <w:marBottom w:val="0"/>
      <w:divBdr>
        <w:top w:val="none" w:sz="0" w:space="0" w:color="auto"/>
        <w:left w:val="none" w:sz="0" w:space="0" w:color="auto"/>
        <w:bottom w:val="none" w:sz="0" w:space="0" w:color="auto"/>
        <w:right w:val="none" w:sz="0" w:space="0" w:color="auto"/>
      </w:divBdr>
    </w:div>
    <w:div w:id="86926551">
      <w:marLeft w:val="640"/>
      <w:marRight w:val="0"/>
      <w:marTop w:val="0"/>
      <w:marBottom w:val="0"/>
      <w:divBdr>
        <w:top w:val="none" w:sz="0" w:space="0" w:color="auto"/>
        <w:left w:val="none" w:sz="0" w:space="0" w:color="auto"/>
        <w:bottom w:val="none" w:sz="0" w:space="0" w:color="auto"/>
        <w:right w:val="none" w:sz="0" w:space="0" w:color="auto"/>
      </w:divBdr>
    </w:div>
    <w:div w:id="86967567">
      <w:marLeft w:val="640"/>
      <w:marRight w:val="0"/>
      <w:marTop w:val="0"/>
      <w:marBottom w:val="0"/>
      <w:divBdr>
        <w:top w:val="none" w:sz="0" w:space="0" w:color="auto"/>
        <w:left w:val="none" w:sz="0" w:space="0" w:color="auto"/>
        <w:bottom w:val="none" w:sz="0" w:space="0" w:color="auto"/>
        <w:right w:val="none" w:sz="0" w:space="0" w:color="auto"/>
      </w:divBdr>
    </w:div>
    <w:div w:id="86974144">
      <w:marLeft w:val="640"/>
      <w:marRight w:val="0"/>
      <w:marTop w:val="0"/>
      <w:marBottom w:val="0"/>
      <w:divBdr>
        <w:top w:val="none" w:sz="0" w:space="0" w:color="auto"/>
        <w:left w:val="none" w:sz="0" w:space="0" w:color="auto"/>
        <w:bottom w:val="none" w:sz="0" w:space="0" w:color="auto"/>
        <w:right w:val="none" w:sz="0" w:space="0" w:color="auto"/>
      </w:divBdr>
    </w:div>
    <w:div w:id="86998097">
      <w:marLeft w:val="640"/>
      <w:marRight w:val="0"/>
      <w:marTop w:val="0"/>
      <w:marBottom w:val="0"/>
      <w:divBdr>
        <w:top w:val="none" w:sz="0" w:space="0" w:color="auto"/>
        <w:left w:val="none" w:sz="0" w:space="0" w:color="auto"/>
        <w:bottom w:val="none" w:sz="0" w:space="0" w:color="auto"/>
        <w:right w:val="none" w:sz="0" w:space="0" w:color="auto"/>
      </w:divBdr>
    </w:div>
    <w:div w:id="86998328">
      <w:marLeft w:val="640"/>
      <w:marRight w:val="0"/>
      <w:marTop w:val="0"/>
      <w:marBottom w:val="0"/>
      <w:divBdr>
        <w:top w:val="none" w:sz="0" w:space="0" w:color="auto"/>
        <w:left w:val="none" w:sz="0" w:space="0" w:color="auto"/>
        <w:bottom w:val="none" w:sz="0" w:space="0" w:color="auto"/>
        <w:right w:val="none" w:sz="0" w:space="0" w:color="auto"/>
      </w:divBdr>
    </w:div>
    <w:div w:id="87041461">
      <w:marLeft w:val="640"/>
      <w:marRight w:val="0"/>
      <w:marTop w:val="0"/>
      <w:marBottom w:val="0"/>
      <w:divBdr>
        <w:top w:val="none" w:sz="0" w:space="0" w:color="auto"/>
        <w:left w:val="none" w:sz="0" w:space="0" w:color="auto"/>
        <w:bottom w:val="none" w:sz="0" w:space="0" w:color="auto"/>
        <w:right w:val="none" w:sz="0" w:space="0" w:color="auto"/>
      </w:divBdr>
    </w:div>
    <w:div w:id="87043165">
      <w:marLeft w:val="640"/>
      <w:marRight w:val="0"/>
      <w:marTop w:val="0"/>
      <w:marBottom w:val="0"/>
      <w:divBdr>
        <w:top w:val="none" w:sz="0" w:space="0" w:color="auto"/>
        <w:left w:val="none" w:sz="0" w:space="0" w:color="auto"/>
        <w:bottom w:val="none" w:sz="0" w:space="0" w:color="auto"/>
        <w:right w:val="none" w:sz="0" w:space="0" w:color="auto"/>
      </w:divBdr>
    </w:div>
    <w:div w:id="87046502">
      <w:marLeft w:val="640"/>
      <w:marRight w:val="0"/>
      <w:marTop w:val="0"/>
      <w:marBottom w:val="0"/>
      <w:divBdr>
        <w:top w:val="none" w:sz="0" w:space="0" w:color="auto"/>
        <w:left w:val="none" w:sz="0" w:space="0" w:color="auto"/>
        <w:bottom w:val="none" w:sz="0" w:space="0" w:color="auto"/>
        <w:right w:val="none" w:sz="0" w:space="0" w:color="auto"/>
      </w:divBdr>
    </w:div>
    <w:div w:id="87115599">
      <w:marLeft w:val="640"/>
      <w:marRight w:val="0"/>
      <w:marTop w:val="0"/>
      <w:marBottom w:val="0"/>
      <w:divBdr>
        <w:top w:val="none" w:sz="0" w:space="0" w:color="auto"/>
        <w:left w:val="none" w:sz="0" w:space="0" w:color="auto"/>
        <w:bottom w:val="none" w:sz="0" w:space="0" w:color="auto"/>
        <w:right w:val="none" w:sz="0" w:space="0" w:color="auto"/>
      </w:divBdr>
    </w:div>
    <w:div w:id="87117741">
      <w:marLeft w:val="640"/>
      <w:marRight w:val="0"/>
      <w:marTop w:val="0"/>
      <w:marBottom w:val="0"/>
      <w:divBdr>
        <w:top w:val="none" w:sz="0" w:space="0" w:color="auto"/>
        <w:left w:val="none" w:sz="0" w:space="0" w:color="auto"/>
        <w:bottom w:val="none" w:sz="0" w:space="0" w:color="auto"/>
        <w:right w:val="none" w:sz="0" w:space="0" w:color="auto"/>
      </w:divBdr>
    </w:div>
    <w:div w:id="87117811">
      <w:marLeft w:val="640"/>
      <w:marRight w:val="0"/>
      <w:marTop w:val="0"/>
      <w:marBottom w:val="0"/>
      <w:divBdr>
        <w:top w:val="none" w:sz="0" w:space="0" w:color="auto"/>
        <w:left w:val="none" w:sz="0" w:space="0" w:color="auto"/>
        <w:bottom w:val="none" w:sz="0" w:space="0" w:color="auto"/>
        <w:right w:val="none" w:sz="0" w:space="0" w:color="auto"/>
      </w:divBdr>
    </w:div>
    <w:div w:id="87120000">
      <w:marLeft w:val="640"/>
      <w:marRight w:val="0"/>
      <w:marTop w:val="0"/>
      <w:marBottom w:val="0"/>
      <w:divBdr>
        <w:top w:val="none" w:sz="0" w:space="0" w:color="auto"/>
        <w:left w:val="none" w:sz="0" w:space="0" w:color="auto"/>
        <w:bottom w:val="none" w:sz="0" w:space="0" w:color="auto"/>
        <w:right w:val="none" w:sz="0" w:space="0" w:color="auto"/>
      </w:divBdr>
    </w:div>
    <w:div w:id="87120438">
      <w:marLeft w:val="640"/>
      <w:marRight w:val="0"/>
      <w:marTop w:val="0"/>
      <w:marBottom w:val="0"/>
      <w:divBdr>
        <w:top w:val="none" w:sz="0" w:space="0" w:color="auto"/>
        <w:left w:val="none" w:sz="0" w:space="0" w:color="auto"/>
        <w:bottom w:val="none" w:sz="0" w:space="0" w:color="auto"/>
        <w:right w:val="none" w:sz="0" w:space="0" w:color="auto"/>
      </w:divBdr>
    </w:div>
    <w:div w:id="87121526">
      <w:marLeft w:val="640"/>
      <w:marRight w:val="0"/>
      <w:marTop w:val="0"/>
      <w:marBottom w:val="0"/>
      <w:divBdr>
        <w:top w:val="none" w:sz="0" w:space="0" w:color="auto"/>
        <w:left w:val="none" w:sz="0" w:space="0" w:color="auto"/>
        <w:bottom w:val="none" w:sz="0" w:space="0" w:color="auto"/>
        <w:right w:val="none" w:sz="0" w:space="0" w:color="auto"/>
      </w:divBdr>
    </w:div>
    <w:div w:id="87194502">
      <w:marLeft w:val="640"/>
      <w:marRight w:val="0"/>
      <w:marTop w:val="0"/>
      <w:marBottom w:val="0"/>
      <w:divBdr>
        <w:top w:val="none" w:sz="0" w:space="0" w:color="auto"/>
        <w:left w:val="none" w:sz="0" w:space="0" w:color="auto"/>
        <w:bottom w:val="none" w:sz="0" w:space="0" w:color="auto"/>
        <w:right w:val="none" w:sz="0" w:space="0" w:color="auto"/>
      </w:divBdr>
    </w:div>
    <w:div w:id="87233138">
      <w:marLeft w:val="640"/>
      <w:marRight w:val="0"/>
      <w:marTop w:val="0"/>
      <w:marBottom w:val="0"/>
      <w:divBdr>
        <w:top w:val="none" w:sz="0" w:space="0" w:color="auto"/>
        <w:left w:val="none" w:sz="0" w:space="0" w:color="auto"/>
        <w:bottom w:val="none" w:sz="0" w:space="0" w:color="auto"/>
        <w:right w:val="none" w:sz="0" w:space="0" w:color="auto"/>
      </w:divBdr>
    </w:div>
    <w:div w:id="87233330">
      <w:marLeft w:val="640"/>
      <w:marRight w:val="0"/>
      <w:marTop w:val="0"/>
      <w:marBottom w:val="0"/>
      <w:divBdr>
        <w:top w:val="none" w:sz="0" w:space="0" w:color="auto"/>
        <w:left w:val="none" w:sz="0" w:space="0" w:color="auto"/>
        <w:bottom w:val="none" w:sz="0" w:space="0" w:color="auto"/>
        <w:right w:val="none" w:sz="0" w:space="0" w:color="auto"/>
      </w:divBdr>
    </w:div>
    <w:div w:id="87242811">
      <w:marLeft w:val="640"/>
      <w:marRight w:val="0"/>
      <w:marTop w:val="0"/>
      <w:marBottom w:val="0"/>
      <w:divBdr>
        <w:top w:val="none" w:sz="0" w:space="0" w:color="auto"/>
        <w:left w:val="none" w:sz="0" w:space="0" w:color="auto"/>
        <w:bottom w:val="none" w:sz="0" w:space="0" w:color="auto"/>
        <w:right w:val="none" w:sz="0" w:space="0" w:color="auto"/>
      </w:divBdr>
    </w:div>
    <w:div w:id="87360761">
      <w:marLeft w:val="640"/>
      <w:marRight w:val="0"/>
      <w:marTop w:val="0"/>
      <w:marBottom w:val="0"/>
      <w:divBdr>
        <w:top w:val="none" w:sz="0" w:space="0" w:color="auto"/>
        <w:left w:val="none" w:sz="0" w:space="0" w:color="auto"/>
        <w:bottom w:val="none" w:sz="0" w:space="0" w:color="auto"/>
        <w:right w:val="none" w:sz="0" w:space="0" w:color="auto"/>
      </w:divBdr>
    </w:div>
    <w:div w:id="87384364">
      <w:marLeft w:val="640"/>
      <w:marRight w:val="0"/>
      <w:marTop w:val="0"/>
      <w:marBottom w:val="0"/>
      <w:divBdr>
        <w:top w:val="none" w:sz="0" w:space="0" w:color="auto"/>
        <w:left w:val="none" w:sz="0" w:space="0" w:color="auto"/>
        <w:bottom w:val="none" w:sz="0" w:space="0" w:color="auto"/>
        <w:right w:val="none" w:sz="0" w:space="0" w:color="auto"/>
      </w:divBdr>
    </w:div>
    <w:div w:id="87431584">
      <w:marLeft w:val="640"/>
      <w:marRight w:val="0"/>
      <w:marTop w:val="0"/>
      <w:marBottom w:val="0"/>
      <w:divBdr>
        <w:top w:val="none" w:sz="0" w:space="0" w:color="auto"/>
        <w:left w:val="none" w:sz="0" w:space="0" w:color="auto"/>
        <w:bottom w:val="none" w:sz="0" w:space="0" w:color="auto"/>
        <w:right w:val="none" w:sz="0" w:space="0" w:color="auto"/>
      </w:divBdr>
    </w:div>
    <w:div w:id="87508305">
      <w:marLeft w:val="640"/>
      <w:marRight w:val="0"/>
      <w:marTop w:val="0"/>
      <w:marBottom w:val="0"/>
      <w:divBdr>
        <w:top w:val="none" w:sz="0" w:space="0" w:color="auto"/>
        <w:left w:val="none" w:sz="0" w:space="0" w:color="auto"/>
        <w:bottom w:val="none" w:sz="0" w:space="0" w:color="auto"/>
        <w:right w:val="none" w:sz="0" w:space="0" w:color="auto"/>
      </w:divBdr>
    </w:div>
    <w:div w:id="87585943">
      <w:marLeft w:val="640"/>
      <w:marRight w:val="0"/>
      <w:marTop w:val="0"/>
      <w:marBottom w:val="0"/>
      <w:divBdr>
        <w:top w:val="none" w:sz="0" w:space="0" w:color="auto"/>
        <w:left w:val="none" w:sz="0" w:space="0" w:color="auto"/>
        <w:bottom w:val="none" w:sz="0" w:space="0" w:color="auto"/>
        <w:right w:val="none" w:sz="0" w:space="0" w:color="auto"/>
      </w:divBdr>
    </w:div>
    <w:div w:id="87627054">
      <w:marLeft w:val="640"/>
      <w:marRight w:val="0"/>
      <w:marTop w:val="0"/>
      <w:marBottom w:val="0"/>
      <w:divBdr>
        <w:top w:val="none" w:sz="0" w:space="0" w:color="auto"/>
        <w:left w:val="none" w:sz="0" w:space="0" w:color="auto"/>
        <w:bottom w:val="none" w:sz="0" w:space="0" w:color="auto"/>
        <w:right w:val="none" w:sz="0" w:space="0" w:color="auto"/>
      </w:divBdr>
    </w:div>
    <w:div w:id="87652622">
      <w:marLeft w:val="640"/>
      <w:marRight w:val="0"/>
      <w:marTop w:val="0"/>
      <w:marBottom w:val="0"/>
      <w:divBdr>
        <w:top w:val="none" w:sz="0" w:space="0" w:color="auto"/>
        <w:left w:val="none" w:sz="0" w:space="0" w:color="auto"/>
        <w:bottom w:val="none" w:sz="0" w:space="0" w:color="auto"/>
        <w:right w:val="none" w:sz="0" w:space="0" w:color="auto"/>
      </w:divBdr>
    </w:div>
    <w:div w:id="87653262">
      <w:marLeft w:val="640"/>
      <w:marRight w:val="0"/>
      <w:marTop w:val="0"/>
      <w:marBottom w:val="0"/>
      <w:divBdr>
        <w:top w:val="none" w:sz="0" w:space="0" w:color="auto"/>
        <w:left w:val="none" w:sz="0" w:space="0" w:color="auto"/>
        <w:bottom w:val="none" w:sz="0" w:space="0" w:color="auto"/>
        <w:right w:val="none" w:sz="0" w:space="0" w:color="auto"/>
      </w:divBdr>
    </w:div>
    <w:div w:id="87697370">
      <w:marLeft w:val="640"/>
      <w:marRight w:val="0"/>
      <w:marTop w:val="0"/>
      <w:marBottom w:val="0"/>
      <w:divBdr>
        <w:top w:val="none" w:sz="0" w:space="0" w:color="auto"/>
        <w:left w:val="none" w:sz="0" w:space="0" w:color="auto"/>
        <w:bottom w:val="none" w:sz="0" w:space="0" w:color="auto"/>
        <w:right w:val="none" w:sz="0" w:space="0" w:color="auto"/>
      </w:divBdr>
    </w:div>
    <w:div w:id="87776518">
      <w:marLeft w:val="640"/>
      <w:marRight w:val="0"/>
      <w:marTop w:val="0"/>
      <w:marBottom w:val="0"/>
      <w:divBdr>
        <w:top w:val="none" w:sz="0" w:space="0" w:color="auto"/>
        <w:left w:val="none" w:sz="0" w:space="0" w:color="auto"/>
        <w:bottom w:val="none" w:sz="0" w:space="0" w:color="auto"/>
        <w:right w:val="none" w:sz="0" w:space="0" w:color="auto"/>
      </w:divBdr>
    </w:div>
    <w:div w:id="87777354">
      <w:marLeft w:val="640"/>
      <w:marRight w:val="0"/>
      <w:marTop w:val="0"/>
      <w:marBottom w:val="0"/>
      <w:divBdr>
        <w:top w:val="none" w:sz="0" w:space="0" w:color="auto"/>
        <w:left w:val="none" w:sz="0" w:space="0" w:color="auto"/>
        <w:bottom w:val="none" w:sz="0" w:space="0" w:color="auto"/>
        <w:right w:val="none" w:sz="0" w:space="0" w:color="auto"/>
      </w:divBdr>
    </w:div>
    <w:div w:id="87777711">
      <w:marLeft w:val="640"/>
      <w:marRight w:val="0"/>
      <w:marTop w:val="0"/>
      <w:marBottom w:val="0"/>
      <w:divBdr>
        <w:top w:val="none" w:sz="0" w:space="0" w:color="auto"/>
        <w:left w:val="none" w:sz="0" w:space="0" w:color="auto"/>
        <w:bottom w:val="none" w:sz="0" w:space="0" w:color="auto"/>
        <w:right w:val="none" w:sz="0" w:space="0" w:color="auto"/>
      </w:divBdr>
    </w:div>
    <w:div w:id="87847334">
      <w:marLeft w:val="640"/>
      <w:marRight w:val="0"/>
      <w:marTop w:val="0"/>
      <w:marBottom w:val="0"/>
      <w:divBdr>
        <w:top w:val="none" w:sz="0" w:space="0" w:color="auto"/>
        <w:left w:val="none" w:sz="0" w:space="0" w:color="auto"/>
        <w:bottom w:val="none" w:sz="0" w:space="0" w:color="auto"/>
        <w:right w:val="none" w:sz="0" w:space="0" w:color="auto"/>
      </w:divBdr>
    </w:div>
    <w:div w:id="87968282">
      <w:marLeft w:val="640"/>
      <w:marRight w:val="0"/>
      <w:marTop w:val="0"/>
      <w:marBottom w:val="0"/>
      <w:divBdr>
        <w:top w:val="none" w:sz="0" w:space="0" w:color="auto"/>
        <w:left w:val="none" w:sz="0" w:space="0" w:color="auto"/>
        <w:bottom w:val="none" w:sz="0" w:space="0" w:color="auto"/>
        <w:right w:val="none" w:sz="0" w:space="0" w:color="auto"/>
      </w:divBdr>
    </w:div>
    <w:div w:id="87969916">
      <w:marLeft w:val="640"/>
      <w:marRight w:val="0"/>
      <w:marTop w:val="0"/>
      <w:marBottom w:val="0"/>
      <w:divBdr>
        <w:top w:val="none" w:sz="0" w:space="0" w:color="auto"/>
        <w:left w:val="none" w:sz="0" w:space="0" w:color="auto"/>
        <w:bottom w:val="none" w:sz="0" w:space="0" w:color="auto"/>
        <w:right w:val="none" w:sz="0" w:space="0" w:color="auto"/>
      </w:divBdr>
    </w:div>
    <w:div w:id="87972387">
      <w:marLeft w:val="640"/>
      <w:marRight w:val="0"/>
      <w:marTop w:val="0"/>
      <w:marBottom w:val="0"/>
      <w:divBdr>
        <w:top w:val="none" w:sz="0" w:space="0" w:color="auto"/>
        <w:left w:val="none" w:sz="0" w:space="0" w:color="auto"/>
        <w:bottom w:val="none" w:sz="0" w:space="0" w:color="auto"/>
        <w:right w:val="none" w:sz="0" w:space="0" w:color="auto"/>
      </w:divBdr>
    </w:div>
    <w:div w:id="88045336">
      <w:marLeft w:val="640"/>
      <w:marRight w:val="0"/>
      <w:marTop w:val="0"/>
      <w:marBottom w:val="0"/>
      <w:divBdr>
        <w:top w:val="none" w:sz="0" w:space="0" w:color="auto"/>
        <w:left w:val="none" w:sz="0" w:space="0" w:color="auto"/>
        <w:bottom w:val="none" w:sz="0" w:space="0" w:color="auto"/>
        <w:right w:val="none" w:sz="0" w:space="0" w:color="auto"/>
      </w:divBdr>
    </w:div>
    <w:div w:id="88046477">
      <w:marLeft w:val="640"/>
      <w:marRight w:val="0"/>
      <w:marTop w:val="0"/>
      <w:marBottom w:val="0"/>
      <w:divBdr>
        <w:top w:val="none" w:sz="0" w:space="0" w:color="auto"/>
        <w:left w:val="none" w:sz="0" w:space="0" w:color="auto"/>
        <w:bottom w:val="none" w:sz="0" w:space="0" w:color="auto"/>
        <w:right w:val="none" w:sz="0" w:space="0" w:color="auto"/>
      </w:divBdr>
    </w:div>
    <w:div w:id="88087792">
      <w:marLeft w:val="640"/>
      <w:marRight w:val="0"/>
      <w:marTop w:val="0"/>
      <w:marBottom w:val="0"/>
      <w:divBdr>
        <w:top w:val="none" w:sz="0" w:space="0" w:color="auto"/>
        <w:left w:val="none" w:sz="0" w:space="0" w:color="auto"/>
        <w:bottom w:val="none" w:sz="0" w:space="0" w:color="auto"/>
        <w:right w:val="none" w:sz="0" w:space="0" w:color="auto"/>
      </w:divBdr>
    </w:div>
    <w:div w:id="88160768">
      <w:marLeft w:val="640"/>
      <w:marRight w:val="0"/>
      <w:marTop w:val="0"/>
      <w:marBottom w:val="0"/>
      <w:divBdr>
        <w:top w:val="none" w:sz="0" w:space="0" w:color="auto"/>
        <w:left w:val="none" w:sz="0" w:space="0" w:color="auto"/>
        <w:bottom w:val="none" w:sz="0" w:space="0" w:color="auto"/>
        <w:right w:val="none" w:sz="0" w:space="0" w:color="auto"/>
      </w:divBdr>
    </w:div>
    <w:div w:id="88235877">
      <w:marLeft w:val="640"/>
      <w:marRight w:val="0"/>
      <w:marTop w:val="0"/>
      <w:marBottom w:val="0"/>
      <w:divBdr>
        <w:top w:val="none" w:sz="0" w:space="0" w:color="auto"/>
        <w:left w:val="none" w:sz="0" w:space="0" w:color="auto"/>
        <w:bottom w:val="none" w:sz="0" w:space="0" w:color="auto"/>
        <w:right w:val="none" w:sz="0" w:space="0" w:color="auto"/>
      </w:divBdr>
    </w:div>
    <w:div w:id="88236313">
      <w:marLeft w:val="640"/>
      <w:marRight w:val="0"/>
      <w:marTop w:val="0"/>
      <w:marBottom w:val="0"/>
      <w:divBdr>
        <w:top w:val="none" w:sz="0" w:space="0" w:color="auto"/>
        <w:left w:val="none" w:sz="0" w:space="0" w:color="auto"/>
        <w:bottom w:val="none" w:sz="0" w:space="0" w:color="auto"/>
        <w:right w:val="none" w:sz="0" w:space="0" w:color="auto"/>
      </w:divBdr>
    </w:div>
    <w:div w:id="88278903">
      <w:marLeft w:val="640"/>
      <w:marRight w:val="0"/>
      <w:marTop w:val="0"/>
      <w:marBottom w:val="0"/>
      <w:divBdr>
        <w:top w:val="none" w:sz="0" w:space="0" w:color="auto"/>
        <w:left w:val="none" w:sz="0" w:space="0" w:color="auto"/>
        <w:bottom w:val="none" w:sz="0" w:space="0" w:color="auto"/>
        <w:right w:val="none" w:sz="0" w:space="0" w:color="auto"/>
      </w:divBdr>
    </w:div>
    <w:div w:id="88353750">
      <w:marLeft w:val="640"/>
      <w:marRight w:val="0"/>
      <w:marTop w:val="0"/>
      <w:marBottom w:val="0"/>
      <w:divBdr>
        <w:top w:val="none" w:sz="0" w:space="0" w:color="auto"/>
        <w:left w:val="none" w:sz="0" w:space="0" w:color="auto"/>
        <w:bottom w:val="none" w:sz="0" w:space="0" w:color="auto"/>
        <w:right w:val="none" w:sz="0" w:space="0" w:color="auto"/>
      </w:divBdr>
    </w:div>
    <w:div w:id="88359187">
      <w:marLeft w:val="640"/>
      <w:marRight w:val="0"/>
      <w:marTop w:val="0"/>
      <w:marBottom w:val="0"/>
      <w:divBdr>
        <w:top w:val="none" w:sz="0" w:space="0" w:color="auto"/>
        <w:left w:val="none" w:sz="0" w:space="0" w:color="auto"/>
        <w:bottom w:val="none" w:sz="0" w:space="0" w:color="auto"/>
        <w:right w:val="none" w:sz="0" w:space="0" w:color="auto"/>
      </w:divBdr>
    </w:div>
    <w:div w:id="88425972">
      <w:marLeft w:val="640"/>
      <w:marRight w:val="0"/>
      <w:marTop w:val="0"/>
      <w:marBottom w:val="0"/>
      <w:divBdr>
        <w:top w:val="none" w:sz="0" w:space="0" w:color="auto"/>
        <w:left w:val="none" w:sz="0" w:space="0" w:color="auto"/>
        <w:bottom w:val="none" w:sz="0" w:space="0" w:color="auto"/>
        <w:right w:val="none" w:sz="0" w:space="0" w:color="auto"/>
      </w:divBdr>
    </w:div>
    <w:div w:id="88427755">
      <w:marLeft w:val="640"/>
      <w:marRight w:val="0"/>
      <w:marTop w:val="0"/>
      <w:marBottom w:val="0"/>
      <w:divBdr>
        <w:top w:val="none" w:sz="0" w:space="0" w:color="auto"/>
        <w:left w:val="none" w:sz="0" w:space="0" w:color="auto"/>
        <w:bottom w:val="none" w:sz="0" w:space="0" w:color="auto"/>
        <w:right w:val="none" w:sz="0" w:space="0" w:color="auto"/>
      </w:divBdr>
    </w:div>
    <w:div w:id="88427805">
      <w:marLeft w:val="640"/>
      <w:marRight w:val="0"/>
      <w:marTop w:val="0"/>
      <w:marBottom w:val="0"/>
      <w:divBdr>
        <w:top w:val="none" w:sz="0" w:space="0" w:color="auto"/>
        <w:left w:val="none" w:sz="0" w:space="0" w:color="auto"/>
        <w:bottom w:val="none" w:sz="0" w:space="0" w:color="auto"/>
        <w:right w:val="none" w:sz="0" w:space="0" w:color="auto"/>
      </w:divBdr>
    </w:div>
    <w:div w:id="88428809">
      <w:marLeft w:val="640"/>
      <w:marRight w:val="0"/>
      <w:marTop w:val="0"/>
      <w:marBottom w:val="0"/>
      <w:divBdr>
        <w:top w:val="none" w:sz="0" w:space="0" w:color="auto"/>
        <w:left w:val="none" w:sz="0" w:space="0" w:color="auto"/>
        <w:bottom w:val="none" w:sz="0" w:space="0" w:color="auto"/>
        <w:right w:val="none" w:sz="0" w:space="0" w:color="auto"/>
      </w:divBdr>
    </w:div>
    <w:div w:id="88432851">
      <w:marLeft w:val="640"/>
      <w:marRight w:val="0"/>
      <w:marTop w:val="0"/>
      <w:marBottom w:val="0"/>
      <w:divBdr>
        <w:top w:val="none" w:sz="0" w:space="0" w:color="auto"/>
        <w:left w:val="none" w:sz="0" w:space="0" w:color="auto"/>
        <w:bottom w:val="none" w:sz="0" w:space="0" w:color="auto"/>
        <w:right w:val="none" w:sz="0" w:space="0" w:color="auto"/>
      </w:divBdr>
    </w:div>
    <w:div w:id="88547998">
      <w:marLeft w:val="640"/>
      <w:marRight w:val="0"/>
      <w:marTop w:val="0"/>
      <w:marBottom w:val="0"/>
      <w:divBdr>
        <w:top w:val="none" w:sz="0" w:space="0" w:color="auto"/>
        <w:left w:val="none" w:sz="0" w:space="0" w:color="auto"/>
        <w:bottom w:val="none" w:sz="0" w:space="0" w:color="auto"/>
        <w:right w:val="none" w:sz="0" w:space="0" w:color="auto"/>
      </w:divBdr>
    </w:div>
    <w:div w:id="88619140">
      <w:marLeft w:val="640"/>
      <w:marRight w:val="0"/>
      <w:marTop w:val="0"/>
      <w:marBottom w:val="0"/>
      <w:divBdr>
        <w:top w:val="none" w:sz="0" w:space="0" w:color="auto"/>
        <w:left w:val="none" w:sz="0" w:space="0" w:color="auto"/>
        <w:bottom w:val="none" w:sz="0" w:space="0" w:color="auto"/>
        <w:right w:val="none" w:sz="0" w:space="0" w:color="auto"/>
      </w:divBdr>
    </w:div>
    <w:div w:id="88621724">
      <w:marLeft w:val="640"/>
      <w:marRight w:val="0"/>
      <w:marTop w:val="0"/>
      <w:marBottom w:val="0"/>
      <w:divBdr>
        <w:top w:val="none" w:sz="0" w:space="0" w:color="auto"/>
        <w:left w:val="none" w:sz="0" w:space="0" w:color="auto"/>
        <w:bottom w:val="none" w:sz="0" w:space="0" w:color="auto"/>
        <w:right w:val="none" w:sz="0" w:space="0" w:color="auto"/>
      </w:divBdr>
    </w:div>
    <w:div w:id="88626460">
      <w:marLeft w:val="640"/>
      <w:marRight w:val="0"/>
      <w:marTop w:val="0"/>
      <w:marBottom w:val="0"/>
      <w:divBdr>
        <w:top w:val="none" w:sz="0" w:space="0" w:color="auto"/>
        <w:left w:val="none" w:sz="0" w:space="0" w:color="auto"/>
        <w:bottom w:val="none" w:sz="0" w:space="0" w:color="auto"/>
        <w:right w:val="none" w:sz="0" w:space="0" w:color="auto"/>
      </w:divBdr>
    </w:div>
    <w:div w:id="88737269">
      <w:marLeft w:val="640"/>
      <w:marRight w:val="0"/>
      <w:marTop w:val="0"/>
      <w:marBottom w:val="0"/>
      <w:divBdr>
        <w:top w:val="none" w:sz="0" w:space="0" w:color="auto"/>
        <w:left w:val="none" w:sz="0" w:space="0" w:color="auto"/>
        <w:bottom w:val="none" w:sz="0" w:space="0" w:color="auto"/>
        <w:right w:val="none" w:sz="0" w:space="0" w:color="auto"/>
      </w:divBdr>
    </w:div>
    <w:div w:id="88894386">
      <w:marLeft w:val="640"/>
      <w:marRight w:val="0"/>
      <w:marTop w:val="0"/>
      <w:marBottom w:val="0"/>
      <w:divBdr>
        <w:top w:val="none" w:sz="0" w:space="0" w:color="auto"/>
        <w:left w:val="none" w:sz="0" w:space="0" w:color="auto"/>
        <w:bottom w:val="none" w:sz="0" w:space="0" w:color="auto"/>
        <w:right w:val="none" w:sz="0" w:space="0" w:color="auto"/>
      </w:divBdr>
    </w:div>
    <w:div w:id="88894998">
      <w:marLeft w:val="640"/>
      <w:marRight w:val="0"/>
      <w:marTop w:val="0"/>
      <w:marBottom w:val="0"/>
      <w:divBdr>
        <w:top w:val="none" w:sz="0" w:space="0" w:color="auto"/>
        <w:left w:val="none" w:sz="0" w:space="0" w:color="auto"/>
        <w:bottom w:val="none" w:sz="0" w:space="0" w:color="auto"/>
        <w:right w:val="none" w:sz="0" w:space="0" w:color="auto"/>
      </w:divBdr>
    </w:div>
    <w:div w:id="88933063">
      <w:marLeft w:val="640"/>
      <w:marRight w:val="0"/>
      <w:marTop w:val="0"/>
      <w:marBottom w:val="0"/>
      <w:divBdr>
        <w:top w:val="none" w:sz="0" w:space="0" w:color="auto"/>
        <w:left w:val="none" w:sz="0" w:space="0" w:color="auto"/>
        <w:bottom w:val="none" w:sz="0" w:space="0" w:color="auto"/>
        <w:right w:val="none" w:sz="0" w:space="0" w:color="auto"/>
      </w:divBdr>
    </w:div>
    <w:div w:id="88935837">
      <w:marLeft w:val="640"/>
      <w:marRight w:val="0"/>
      <w:marTop w:val="0"/>
      <w:marBottom w:val="0"/>
      <w:divBdr>
        <w:top w:val="none" w:sz="0" w:space="0" w:color="auto"/>
        <w:left w:val="none" w:sz="0" w:space="0" w:color="auto"/>
        <w:bottom w:val="none" w:sz="0" w:space="0" w:color="auto"/>
        <w:right w:val="none" w:sz="0" w:space="0" w:color="auto"/>
      </w:divBdr>
    </w:div>
    <w:div w:id="88936514">
      <w:marLeft w:val="640"/>
      <w:marRight w:val="0"/>
      <w:marTop w:val="0"/>
      <w:marBottom w:val="0"/>
      <w:divBdr>
        <w:top w:val="none" w:sz="0" w:space="0" w:color="auto"/>
        <w:left w:val="none" w:sz="0" w:space="0" w:color="auto"/>
        <w:bottom w:val="none" w:sz="0" w:space="0" w:color="auto"/>
        <w:right w:val="none" w:sz="0" w:space="0" w:color="auto"/>
      </w:divBdr>
    </w:div>
    <w:div w:id="88937331">
      <w:marLeft w:val="640"/>
      <w:marRight w:val="0"/>
      <w:marTop w:val="0"/>
      <w:marBottom w:val="0"/>
      <w:divBdr>
        <w:top w:val="none" w:sz="0" w:space="0" w:color="auto"/>
        <w:left w:val="none" w:sz="0" w:space="0" w:color="auto"/>
        <w:bottom w:val="none" w:sz="0" w:space="0" w:color="auto"/>
        <w:right w:val="none" w:sz="0" w:space="0" w:color="auto"/>
      </w:divBdr>
    </w:div>
    <w:div w:id="88939117">
      <w:marLeft w:val="640"/>
      <w:marRight w:val="0"/>
      <w:marTop w:val="0"/>
      <w:marBottom w:val="0"/>
      <w:divBdr>
        <w:top w:val="none" w:sz="0" w:space="0" w:color="auto"/>
        <w:left w:val="none" w:sz="0" w:space="0" w:color="auto"/>
        <w:bottom w:val="none" w:sz="0" w:space="0" w:color="auto"/>
        <w:right w:val="none" w:sz="0" w:space="0" w:color="auto"/>
      </w:divBdr>
    </w:div>
    <w:div w:id="89007098">
      <w:marLeft w:val="640"/>
      <w:marRight w:val="0"/>
      <w:marTop w:val="0"/>
      <w:marBottom w:val="0"/>
      <w:divBdr>
        <w:top w:val="none" w:sz="0" w:space="0" w:color="auto"/>
        <w:left w:val="none" w:sz="0" w:space="0" w:color="auto"/>
        <w:bottom w:val="none" w:sz="0" w:space="0" w:color="auto"/>
        <w:right w:val="none" w:sz="0" w:space="0" w:color="auto"/>
      </w:divBdr>
    </w:div>
    <w:div w:id="89081492">
      <w:marLeft w:val="640"/>
      <w:marRight w:val="0"/>
      <w:marTop w:val="0"/>
      <w:marBottom w:val="0"/>
      <w:divBdr>
        <w:top w:val="none" w:sz="0" w:space="0" w:color="auto"/>
        <w:left w:val="none" w:sz="0" w:space="0" w:color="auto"/>
        <w:bottom w:val="none" w:sz="0" w:space="0" w:color="auto"/>
        <w:right w:val="none" w:sz="0" w:space="0" w:color="auto"/>
      </w:divBdr>
    </w:div>
    <w:div w:id="89084216">
      <w:marLeft w:val="640"/>
      <w:marRight w:val="0"/>
      <w:marTop w:val="0"/>
      <w:marBottom w:val="0"/>
      <w:divBdr>
        <w:top w:val="none" w:sz="0" w:space="0" w:color="auto"/>
        <w:left w:val="none" w:sz="0" w:space="0" w:color="auto"/>
        <w:bottom w:val="none" w:sz="0" w:space="0" w:color="auto"/>
        <w:right w:val="none" w:sz="0" w:space="0" w:color="auto"/>
      </w:divBdr>
    </w:div>
    <w:div w:id="89086374">
      <w:marLeft w:val="640"/>
      <w:marRight w:val="0"/>
      <w:marTop w:val="0"/>
      <w:marBottom w:val="0"/>
      <w:divBdr>
        <w:top w:val="none" w:sz="0" w:space="0" w:color="auto"/>
        <w:left w:val="none" w:sz="0" w:space="0" w:color="auto"/>
        <w:bottom w:val="none" w:sz="0" w:space="0" w:color="auto"/>
        <w:right w:val="none" w:sz="0" w:space="0" w:color="auto"/>
      </w:divBdr>
    </w:div>
    <w:div w:id="89086599">
      <w:marLeft w:val="640"/>
      <w:marRight w:val="0"/>
      <w:marTop w:val="0"/>
      <w:marBottom w:val="0"/>
      <w:divBdr>
        <w:top w:val="none" w:sz="0" w:space="0" w:color="auto"/>
        <w:left w:val="none" w:sz="0" w:space="0" w:color="auto"/>
        <w:bottom w:val="none" w:sz="0" w:space="0" w:color="auto"/>
        <w:right w:val="none" w:sz="0" w:space="0" w:color="auto"/>
      </w:divBdr>
    </w:div>
    <w:div w:id="89158109">
      <w:marLeft w:val="640"/>
      <w:marRight w:val="0"/>
      <w:marTop w:val="0"/>
      <w:marBottom w:val="0"/>
      <w:divBdr>
        <w:top w:val="none" w:sz="0" w:space="0" w:color="auto"/>
        <w:left w:val="none" w:sz="0" w:space="0" w:color="auto"/>
        <w:bottom w:val="none" w:sz="0" w:space="0" w:color="auto"/>
        <w:right w:val="none" w:sz="0" w:space="0" w:color="auto"/>
      </w:divBdr>
    </w:div>
    <w:div w:id="89161711">
      <w:marLeft w:val="640"/>
      <w:marRight w:val="0"/>
      <w:marTop w:val="0"/>
      <w:marBottom w:val="0"/>
      <w:divBdr>
        <w:top w:val="none" w:sz="0" w:space="0" w:color="auto"/>
        <w:left w:val="none" w:sz="0" w:space="0" w:color="auto"/>
        <w:bottom w:val="none" w:sz="0" w:space="0" w:color="auto"/>
        <w:right w:val="none" w:sz="0" w:space="0" w:color="auto"/>
      </w:divBdr>
    </w:div>
    <w:div w:id="89274822">
      <w:marLeft w:val="640"/>
      <w:marRight w:val="0"/>
      <w:marTop w:val="0"/>
      <w:marBottom w:val="0"/>
      <w:divBdr>
        <w:top w:val="none" w:sz="0" w:space="0" w:color="auto"/>
        <w:left w:val="none" w:sz="0" w:space="0" w:color="auto"/>
        <w:bottom w:val="none" w:sz="0" w:space="0" w:color="auto"/>
        <w:right w:val="none" w:sz="0" w:space="0" w:color="auto"/>
      </w:divBdr>
    </w:div>
    <w:div w:id="89355415">
      <w:marLeft w:val="640"/>
      <w:marRight w:val="0"/>
      <w:marTop w:val="0"/>
      <w:marBottom w:val="0"/>
      <w:divBdr>
        <w:top w:val="none" w:sz="0" w:space="0" w:color="auto"/>
        <w:left w:val="none" w:sz="0" w:space="0" w:color="auto"/>
        <w:bottom w:val="none" w:sz="0" w:space="0" w:color="auto"/>
        <w:right w:val="none" w:sz="0" w:space="0" w:color="auto"/>
      </w:divBdr>
    </w:div>
    <w:div w:id="89356005">
      <w:marLeft w:val="640"/>
      <w:marRight w:val="0"/>
      <w:marTop w:val="0"/>
      <w:marBottom w:val="0"/>
      <w:divBdr>
        <w:top w:val="none" w:sz="0" w:space="0" w:color="auto"/>
        <w:left w:val="none" w:sz="0" w:space="0" w:color="auto"/>
        <w:bottom w:val="none" w:sz="0" w:space="0" w:color="auto"/>
        <w:right w:val="none" w:sz="0" w:space="0" w:color="auto"/>
      </w:divBdr>
    </w:div>
    <w:div w:id="89393205">
      <w:marLeft w:val="640"/>
      <w:marRight w:val="0"/>
      <w:marTop w:val="0"/>
      <w:marBottom w:val="0"/>
      <w:divBdr>
        <w:top w:val="none" w:sz="0" w:space="0" w:color="auto"/>
        <w:left w:val="none" w:sz="0" w:space="0" w:color="auto"/>
        <w:bottom w:val="none" w:sz="0" w:space="0" w:color="auto"/>
        <w:right w:val="none" w:sz="0" w:space="0" w:color="auto"/>
      </w:divBdr>
    </w:div>
    <w:div w:id="89401588">
      <w:marLeft w:val="640"/>
      <w:marRight w:val="0"/>
      <w:marTop w:val="0"/>
      <w:marBottom w:val="0"/>
      <w:divBdr>
        <w:top w:val="none" w:sz="0" w:space="0" w:color="auto"/>
        <w:left w:val="none" w:sz="0" w:space="0" w:color="auto"/>
        <w:bottom w:val="none" w:sz="0" w:space="0" w:color="auto"/>
        <w:right w:val="none" w:sz="0" w:space="0" w:color="auto"/>
      </w:divBdr>
    </w:div>
    <w:div w:id="89474363">
      <w:marLeft w:val="640"/>
      <w:marRight w:val="0"/>
      <w:marTop w:val="0"/>
      <w:marBottom w:val="0"/>
      <w:divBdr>
        <w:top w:val="none" w:sz="0" w:space="0" w:color="auto"/>
        <w:left w:val="none" w:sz="0" w:space="0" w:color="auto"/>
        <w:bottom w:val="none" w:sz="0" w:space="0" w:color="auto"/>
        <w:right w:val="none" w:sz="0" w:space="0" w:color="auto"/>
      </w:divBdr>
    </w:div>
    <w:div w:id="89548133">
      <w:marLeft w:val="640"/>
      <w:marRight w:val="0"/>
      <w:marTop w:val="0"/>
      <w:marBottom w:val="0"/>
      <w:divBdr>
        <w:top w:val="none" w:sz="0" w:space="0" w:color="auto"/>
        <w:left w:val="none" w:sz="0" w:space="0" w:color="auto"/>
        <w:bottom w:val="none" w:sz="0" w:space="0" w:color="auto"/>
        <w:right w:val="none" w:sz="0" w:space="0" w:color="auto"/>
      </w:divBdr>
    </w:div>
    <w:div w:id="89548242">
      <w:marLeft w:val="640"/>
      <w:marRight w:val="0"/>
      <w:marTop w:val="0"/>
      <w:marBottom w:val="0"/>
      <w:divBdr>
        <w:top w:val="none" w:sz="0" w:space="0" w:color="auto"/>
        <w:left w:val="none" w:sz="0" w:space="0" w:color="auto"/>
        <w:bottom w:val="none" w:sz="0" w:space="0" w:color="auto"/>
        <w:right w:val="none" w:sz="0" w:space="0" w:color="auto"/>
      </w:divBdr>
    </w:div>
    <w:div w:id="89588809">
      <w:marLeft w:val="640"/>
      <w:marRight w:val="0"/>
      <w:marTop w:val="0"/>
      <w:marBottom w:val="0"/>
      <w:divBdr>
        <w:top w:val="none" w:sz="0" w:space="0" w:color="auto"/>
        <w:left w:val="none" w:sz="0" w:space="0" w:color="auto"/>
        <w:bottom w:val="none" w:sz="0" w:space="0" w:color="auto"/>
        <w:right w:val="none" w:sz="0" w:space="0" w:color="auto"/>
      </w:divBdr>
    </w:div>
    <w:div w:id="89590344">
      <w:marLeft w:val="640"/>
      <w:marRight w:val="0"/>
      <w:marTop w:val="0"/>
      <w:marBottom w:val="0"/>
      <w:divBdr>
        <w:top w:val="none" w:sz="0" w:space="0" w:color="auto"/>
        <w:left w:val="none" w:sz="0" w:space="0" w:color="auto"/>
        <w:bottom w:val="none" w:sz="0" w:space="0" w:color="auto"/>
        <w:right w:val="none" w:sz="0" w:space="0" w:color="auto"/>
      </w:divBdr>
    </w:div>
    <w:div w:id="89593173">
      <w:marLeft w:val="640"/>
      <w:marRight w:val="0"/>
      <w:marTop w:val="0"/>
      <w:marBottom w:val="0"/>
      <w:divBdr>
        <w:top w:val="none" w:sz="0" w:space="0" w:color="auto"/>
        <w:left w:val="none" w:sz="0" w:space="0" w:color="auto"/>
        <w:bottom w:val="none" w:sz="0" w:space="0" w:color="auto"/>
        <w:right w:val="none" w:sz="0" w:space="0" w:color="auto"/>
      </w:divBdr>
    </w:div>
    <w:div w:id="89620036">
      <w:marLeft w:val="640"/>
      <w:marRight w:val="0"/>
      <w:marTop w:val="0"/>
      <w:marBottom w:val="0"/>
      <w:divBdr>
        <w:top w:val="none" w:sz="0" w:space="0" w:color="auto"/>
        <w:left w:val="none" w:sz="0" w:space="0" w:color="auto"/>
        <w:bottom w:val="none" w:sz="0" w:space="0" w:color="auto"/>
        <w:right w:val="none" w:sz="0" w:space="0" w:color="auto"/>
      </w:divBdr>
    </w:div>
    <w:div w:id="89666903">
      <w:marLeft w:val="640"/>
      <w:marRight w:val="0"/>
      <w:marTop w:val="0"/>
      <w:marBottom w:val="0"/>
      <w:divBdr>
        <w:top w:val="none" w:sz="0" w:space="0" w:color="auto"/>
        <w:left w:val="none" w:sz="0" w:space="0" w:color="auto"/>
        <w:bottom w:val="none" w:sz="0" w:space="0" w:color="auto"/>
        <w:right w:val="none" w:sz="0" w:space="0" w:color="auto"/>
      </w:divBdr>
    </w:div>
    <w:div w:id="89736736">
      <w:marLeft w:val="640"/>
      <w:marRight w:val="0"/>
      <w:marTop w:val="0"/>
      <w:marBottom w:val="0"/>
      <w:divBdr>
        <w:top w:val="none" w:sz="0" w:space="0" w:color="auto"/>
        <w:left w:val="none" w:sz="0" w:space="0" w:color="auto"/>
        <w:bottom w:val="none" w:sz="0" w:space="0" w:color="auto"/>
        <w:right w:val="none" w:sz="0" w:space="0" w:color="auto"/>
      </w:divBdr>
    </w:div>
    <w:div w:id="89857240">
      <w:marLeft w:val="640"/>
      <w:marRight w:val="0"/>
      <w:marTop w:val="0"/>
      <w:marBottom w:val="0"/>
      <w:divBdr>
        <w:top w:val="none" w:sz="0" w:space="0" w:color="auto"/>
        <w:left w:val="none" w:sz="0" w:space="0" w:color="auto"/>
        <w:bottom w:val="none" w:sz="0" w:space="0" w:color="auto"/>
        <w:right w:val="none" w:sz="0" w:space="0" w:color="auto"/>
      </w:divBdr>
    </w:div>
    <w:div w:id="89937446">
      <w:marLeft w:val="640"/>
      <w:marRight w:val="0"/>
      <w:marTop w:val="0"/>
      <w:marBottom w:val="0"/>
      <w:divBdr>
        <w:top w:val="none" w:sz="0" w:space="0" w:color="auto"/>
        <w:left w:val="none" w:sz="0" w:space="0" w:color="auto"/>
        <w:bottom w:val="none" w:sz="0" w:space="0" w:color="auto"/>
        <w:right w:val="none" w:sz="0" w:space="0" w:color="auto"/>
      </w:divBdr>
    </w:div>
    <w:div w:id="90010268">
      <w:marLeft w:val="640"/>
      <w:marRight w:val="0"/>
      <w:marTop w:val="0"/>
      <w:marBottom w:val="0"/>
      <w:divBdr>
        <w:top w:val="none" w:sz="0" w:space="0" w:color="auto"/>
        <w:left w:val="none" w:sz="0" w:space="0" w:color="auto"/>
        <w:bottom w:val="none" w:sz="0" w:space="0" w:color="auto"/>
        <w:right w:val="none" w:sz="0" w:space="0" w:color="auto"/>
      </w:divBdr>
    </w:div>
    <w:div w:id="90010416">
      <w:marLeft w:val="0"/>
      <w:marRight w:val="0"/>
      <w:marTop w:val="0"/>
      <w:marBottom w:val="0"/>
      <w:divBdr>
        <w:top w:val="none" w:sz="0" w:space="0" w:color="auto"/>
        <w:left w:val="none" w:sz="0" w:space="0" w:color="auto"/>
        <w:bottom w:val="none" w:sz="0" w:space="0" w:color="auto"/>
        <w:right w:val="none" w:sz="0" w:space="0" w:color="auto"/>
      </w:divBdr>
    </w:div>
    <w:div w:id="90011407">
      <w:marLeft w:val="640"/>
      <w:marRight w:val="0"/>
      <w:marTop w:val="0"/>
      <w:marBottom w:val="0"/>
      <w:divBdr>
        <w:top w:val="none" w:sz="0" w:space="0" w:color="auto"/>
        <w:left w:val="none" w:sz="0" w:space="0" w:color="auto"/>
        <w:bottom w:val="none" w:sz="0" w:space="0" w:color="auto"/>
        <w:right w:val="none" w:sz="0" w:space="0" w:color="auto"/>
      </w:divBdr>
    </w:div>
    <w:div w:id="90047806">
      <w:marLeft w:val="640"/>
      <w:marRight w:val="0"/>
      <w:marTop w:val="0"/>
      <w:marBottom w:val="0"/>
      <w:divBdr>
        <w:top w:val="none" w:sz="0" w:space="0" w:color="auto"/>
        <w:left w:val="none" w:sz="0" w:space="0" w:color="auto"/>
        <w:bottom w:val="none" w:sz="0" w:space="0" w:color="auto"/>
        <w:right w:val="none" w:sz="0" w:space="0" w:color="auto"/>
      </w:divBdr>
    </w:div>
    <w:div w:id="90050654">
      <w:marLeft w:val="640"/>
      <w:marRight w:val="0"/>
      <w:marTop w:val="0"/>
      <w:marBottom w:val="0"/>
      <w:divBdr>
        <w:top w:val="none" w:sz="0" w:space="0" w:color="auto"/>
        <w:left w:val="none" w:sz="0" w:space="0" w:color="auto"/>
        <w:bottom w:val="none" w:sz="0" w:space="0" w:color="auto"/>
        <w:right w:val="none" w:sz="0" w:space="0" w:color="auto"/>
      </w:divBdr>
    </w:div>
    <w:div w:id="90050750">
      <w:marLeft w:val="640"/>
      <w:marRight w:val="0"/>
      <w:marTop w:val="0"/>
      <w:marBottom w:val="0"/>
      <w:divBdr>
        <w:top w:val="none" w:sz="0" w:space="0" w:color="auto"/>
        <w:left w:val="none" w:sz="0" w:space="0" w:color="auto"/>
        <w:bottom w:val="none" w:sz="0" w:space="0" w:color="auto"/>
        <w:right w:val="none" w:sz="0" w:space="0" w:color="auto"/>
      </w:divBdr>
    </w:div>
    <w:div w:id="90052355">
      <w:marLeft w:val="640"/>
      <w:marRight w:val="0"/>
      <w:marTop w:val="0"/>
      <w:marBottom w:val="0"/>
      <w:divBdr>
        <w:top w:val="none" w:sz="0" w:space="0" w:color="auto"/>
        <w:left w:val="none" w:sz="0" w:space="0" w:color="auto"/>
        <w:bottom w:val="none" w:sz="0" w:space="0" w:color="auto"/>
        <w:right w:val="none" w:sz="0" w:space="0" w:color="auto"/>
      </w:divBdr>
    </w:div>
    <w:div w:id="90127706">
      <w:marLeft w:val="640"/>
      <w:marRight w:val="0"/>
      <w:marTop w:val="0"/>
      <w:marBottom w:val="0"/>
      <w:divBdr>
        <w:top w:val="none" w:sz="0" w:space="0" w:color="auto"/>
        <w:left w:val="none" w:sz="0" w:space="0" w:color="auto"/>
        <w:bottom w:val="none" w:sz="0" w:space="0" w:color="auto"/>
        <w:right w:val="none" w:sz="0" w:space="0" w:color="auto"/>
      </w:divBdr>
    </w:div>
    <w:div w:id="90128594">
      <w:marLeft w:val="640"/>
      <w:marRight w:val="0"/>
      <w:marTop w:val="0"/>
      <w:marBottom w:val="0"/>
      <w:divBdr>
        <w:top w:val="none" w:sz="0" w:space="0" w:color="auto"/>
        <w:left w:val="none" w:sz="0" w:space="0" w:color="auto"/>
        <w:bottom w:val="none" w:sz="0" w:space="0" w:color="auto"/>
        <w:right w:val="none" w:sz="0" w:space="0" w:color="auto"/>
      </w:divBdr>
    </w:div>
    <w:div w:id="90129325">
      <w:marLeft w:val="640"/>
      <w:marRight w:val="0"/>
      <w:marTop w:val="0"/>
      <w:marBottom w:val="0"/>
      <w:divBdr>
        <w:top w:val="none" w:sz="0" w:space="0" w:color="auto"/>
        <w:left w:val="none" w:sz="0" w:space="0" w:color="auto"/>
        <w:bottom w:val="none" w:sz="0" w:space="0" w:color="auto"/>
        <w:right w:val="none" w:sz="0" w:space="0" w:color="auto"/>
      </w:divBdr>
    </w:div>
    <w:div w:id="90203677">
      <w:marLeft w:val="640"/>
      <w:marRight w:val="0"/>
      <w:marTop w:val="0"/>
      <w:marBottom w:val="0"/>
      <w:divBdr>
        <w:top w:val="none" w:sz="0" w:space="0" w:color="auto"/>
        <w:left w:val="none" w:sz="0" w:space="0" w:color="auto"/>
        <w:bottom w:val="none" w:sz="0" w:space="0" w:color="auto"/>
        <w:right w:val="none" w:sz="0" w:space="0" w:color="auto"/>
      </w:divBdr>
    </w:div>
    <w:div w:id="90205708">
      <w:marLeft w:val="640"/>
      <w:marRight w:val="0"/>
      <w:marTop w:val="0"/>
      <w:marBottom w:val="0"/>
      <w:divBdr>
        <w:top w:val="none" w:sz="0" w:space="0" w:color="auto"/>
        <w:left w:val="none" w:sz="0" w:space="0" w:color="auto"/>
        <w:bottom w:val="none" w:sz="0" w:space="0" w:color="auto"/>
        <w:right w:val="none" w:sz="0" w:space="0" w:color="auto"/>
      </w:divBdr>
    </w:div>
    <w:div w:id="90207037">
      <w:marLeft w:val="640"/>
      <w:marRight w:val="0"/>
      <w:marTop w:val="0"/>
      <w:marBottom w:val="0"/>
      <w:divBdr>
        <w:top w:val="none" w:sz="0" w:space="0" w:color="auto"/>
        <w:left w:val="none" w:sz="0" w:space="0" w:color="auto"/>
        <w:bottom w:val="none" w:sz="0" w:space="0" w:color="auto"/>
        <w:right w:val="none" w:sz="0" w:space="0" w:color="auto"/>
      </w:divBdr>
    </w:div>
    <w:div w:id="90323984">
      <w:marLeft w:val="640"/>
      <w:marRight w:val="0"/>
      <w:marTop w:val="0"/>
      <w:marBottom w:val="0"/>
      <w:divBdr>
        <w:top w:val="none" w:sz="0" w:space="0" w:color="auto"/>
        <w:left w:val="none" w:sz="0" w:space="0" w:color="auto"/>
        <w:bottom w:val="none" w:sz="0" w:space="0" w:color="auto"/>
        <w:right w:val="none" w:sz="0" w:space="0" w:color="auto"/>
      </w:divBdr>
    </w:div>
    <w:div w:id="90392717">
      <w:marLeft w:val="640"/>
      <w:marRight w:val="0"/>
      <w:marTop w:val="0"/>
      <w:marBottom w:val="0"/>
      <w:divBdr>
        <w:top w:val="none" w:sz="0" w:space="0" w:color="auto"/>
        <w:left w:val="none" w:sz="0" w:space="0" w:color="auto"/>
        <w:bottom w:val="none" w:sz="0" w:space="0" w:color="auto"/>
        <w:right w:val="none" w:sz="0" w:space="0" w:color="auto"/>
      </w:divBdr>
    </w:div>
    <w:div w:id="90395612">
      <w:marLeft w:val="640"/>
      <w:marRight w:val="0"/>
      <w:marTop w:val="0"/>
      <w:marBottom w:val="0"/>
      <w:divBdr>
        <w:top w:val="none" w:sz="0" w:space="0" w:color="auto"/>
        <w:left w:val="none" w:sz="0" w:space="0" w:color="auto"/>
        <w:bottom w:val="none" w:sz="0" w:space="0" w:color="auto"/>
        <w:right w:val="none" w:sz="0" w:space="0" w:color="auto"/>
      </w:divBdr>
    </w:div>
    <w:div w:id="90400687">
      <w:marLeft w:val="640"/>
      <w:marRight w:val="0"/>
      <w:marTop w:val="0"/>
      <w:marBottom w:val="0"/>
      <w:divBdr>
        <w:top w:val="none" w:sz="0" w:space="0" w:color="auto"/>
        <w:left w:val="none" w:sz="0" w:space="0" w:color="auto"/>
        <w:bottom w:val="none" w:sz="0" w:space="0" w:color="auto"/>
        <w:right w:val="none" w:sz="0" w:space="0" w:color="auto"/>
      </w:divBdr>
    </w:div>
    <w:div w:id="90440679">
      <w:marLeft w:val="640"/>
      <w:marRight w:val="0"/>
      <w:marTop w:val="0"/>
      <w:marBottom w:val="0"/>
      <w:divBdr>
        <w:top w:val="none" w:sz="0" w:space="0" w:color="auto"/>
        <w:left w:val="none" w:sz="0" w:space="0" w:color="auto"/>
        <w:bottom w:val="none" w:sz="0" w:space="0" w:color="auto"/>
        <w:right w:val="none" w:sz="0" w:space="0" w:color="auto"/>
      </w:divBdr>
    </w:div>
    <w:div w:id="90441644">
      <w:marLeft w:val="640"/>
      <w:marRight w:val="0"/>
      <w:marTop w:val="0"/>
      <w:marBottom w:val="0"/>
      <w:divBdr>
        <w:top w:val="none" w:sz="0" w:space="0" w:color="auto"/>
        <w:left w:val="none" w:sz="0" w:space="0" w:color="auto"/>
        <w:bottom w:val="none" w:sz="0" w:space="0" w:color="auto"/>
        <w:right w:val="none" w:sz="0" w:space="0" w:color="auto"/>
      </w:divBdr>
    </w:div>
    <w:div w:id="90469859">
      <w:marLeft w:val="640"/>
      <w:marRight w:val="0"/>
      <w:marTop w:val="0"/>
      <w:marBottom w:val="0"/>
      <w:divBdr>
        <w:top w:val="none" w:sz="0" w:space="0" w:color="auto"/>
        <w:left w:val="none" w:sz="0" w:space="0" w:color="auto"/>
        <w:bottom w:val="none" w:sz="0" w:space="0" w:color="auto"/>
        <w:right w:val="none" w:sz="0" w:space="0" w:color="auto"/>
      </w:divBdr>
    </w:div>
    <w:div w:id="90513837">
      <w:marLeft w:val="640"/>
      <w:marRight w:val="0"/>
      <w:marTop w:val="0"/>
      <w:marBottom w:val="0"/>
      <w:divBdr>
        <w:top w:val="none" w:sz="0" w:space="0" w:color="auto"/>
        <w:left w:val="none" w:sz="0" w:space="0" w:color="auto"/>
        <w:bottom w:val="none" w:sz="0" w:space="0" w:color="auto"/>
        <w:right w:val="none" w:sz="0" w:space="0" w:color="auto"/>
      </w:divBdr>
    </w:div>
    <w:div w:id="90515020">
      <w:marLeft w:val="640"/>
      <w:marRight w:val="0"/>
      <w:marTop w:val="0"/>
      <w:marBottom w:val="0"/>
      <w:divBdr>
        <w:top w:val="none" w:sz="0" w:space="0" w:color="auto"/>
        <w:left w:val="none" w:sz="0" w:space="0" w:color="auto"/>
        <w:bottom w:val="none" w:sz="0" w:space="0" w:color="auto"/>
        <w:right w:val="none" w:sz="0" w:space="0" w:color="auto"/>
      </w:divBdr>
    </w:div>
    <w:div w:id="90516367">
      <w:marLeft w:val="640"/>
      <w:marRight w:val="0"/>
      <w:marTop w:val="0"/>
      <w:marBottom w:val="0"/>
      <w:divBdr>
        <w:top w:val="none" w:sz="0" w:space="0" w:color="auto"/>
        <w:left w:val="none" w:sz="0" w:space="0" w:color="auto"/>
        <w:bottom w:val="none" w:sz="0" w:space="0" w:color="auto"/>
        <w:right w:val="none" w:sz="0" w:space="0" w:color="auto"/>
      </w:divBdr>
    </w:div>
    <w:div w:id="90587637">
      <w:marLeft w:val="640"/>
      <w:marRight w:val="0"/>
      <w:marTop w:val="0"/>
      <w:marBottom w:val="0"/>
      <w:divBdr>
        <w:top w:val="none" w:sz="0" w:space="0" w:color="auto"/>
        <w:left w:val="none" w:sz="0" w:space="0" w:color="auto"/>
        <w:bottom w:val="none" w:sz="0" w:space="0" w:color="auto"/>
        <w:right w:val="none" w:sz="0" w:space="0" w:color="auto"/>
      </w:divBdr>
    </w:div>
    <w:div w:id="90588745">
      <w:marLeft w:val="640"/>
      <w:marRight w:val="0"/>
      <w:marTop w:val="0"/>
      <w:marBottom w:val="0"/>
      <w:divBdr>
        <w:top w:val="none" w:sz="0" w:space="0" w:color="auto"/>
        <w:left w:val="none" w:sz="0" w:space="0" w:color="auto"/>
        <w:bottom w:val="none" w:sz="0" w:space="0" w:color="auto"/>
        <w:right w:val="none" w:sz="0" w:space="0" w:color="auto"/>
      </w:divBdr>
    </w:div>
    <w:div w:id="90593656">
      <w:marLeft w:val="640"/>
      <w:marRight w:val="0"/>
      <w:marTop w:val="0"/>
      <w:marBottom w:val="0"/>
      <w:divBdr>
        <w:top w:val="none" w:sz="0" w:space="0" w:color="auto"/>
        <w:left w:val="none" w:sz="0" w:space="0" w:color="auto"/>
        <w:bottom w:val="none" w:sz="0" w:space="0" w:color="auto"/>
        <w:right w:val="none" w:sz="0" w:space="0" w:color="auto"/>
      </w:divBdr>
    </w:div>
    <w:div w:id="90709178">
      <w:marLeft w:val="640"/>
      <w:marRight w:val="0"/>
      <w:marTop w:val="0"/>
      <w:marBottom w:val="0"/>
      <w:divBdr>
        <w:top w:val="none" w:sz="0" w:space="0" w:color="auto"/>
        <w:left w:val="none" w:sz="0" w:space="0" w:color="auto"/>
        <w:bottom w:val="none" w:sz="0" w:space="0" w:color="auto"/>
        <w:right w:val="none" w:sz="0" w:space="0" w:color="auto"/>
      </w:divBdr>
    </w:div>
    <w:div w:id="90712282">
      <w:marLeft w:val="640"/>
      <w:marRight w:val="0"/>
      <w:marTop w:val="0"/>
      <w:marBottom w:val="0"/>
      <w:divBdr>
        <w:top w:val="none" w:sz="0" w:space="0" w:color="auto"/>
        <w:left w:val="none" w:sz="0" w:space="0" w:color="auto"/>
        <w:bottom w:val="none" w:sz="0" w:space="0" w:color="auto"/>
        <w:right w:val="none" w:sz="0" w:space="0" w:color="auto"/>
      </w:divBdr>
    </w:div>
    <w:div w:id="90784302">
      <w:marLeft w:val="640"/>
      <w:marRight w:val="0"/>
      <w:marTop w:val="0"/>
      <w:marBottom w:val="0"/>
      <w:divBdr>
        <w:top w:val="none" w:sz="0" w:space="0" w:color="auto"/>
        <w:left w:val="none" w:sz="0" w:space="0" w:color="auto"/>
        <w:bottom w:val="none" w:sz="0" w:space="0" w:color="auto"/>
        <w:right w:val="none" w:sz="0" w:space="0" w:color="auto"/>
      </w:divBdr>
    </w:div>
    <w:div w:id="90858636">
      <w:marLeft w:val="640"/>
      <w:marRight w:val="0"/>
      <w:marTop w:val="0"/>
      <w:marBottom w:val="0"/>
      <w:divBdr>
        <w:top w:val="none" w:sz="0" w:space="0" w:color="auto"/>
        <w:left w:val="none" w:sz="0" w:space="0" w:color="auto"/>
        <w:bottom w:val="none" w:sz="0" w:space="0" w:color="auto"/>
        <w:right w:val="none" w:sz="0" w:space="0" w:color="auto"/>
      </w:divBdr>
    </w:div>
    <w:div w:id="90900064">
      <w:marLeft w:val="640"/>
      <w:marRight w:val="0"/>
      <w:marTop w:val="0"/>
      <w:marBottom w:val="0"/>
      <w:divBdr>
        <w:top w:val="none" w:sz="0" w:space="0" w:color="auto"/>
        <w:left w:val="none" w:sz="0" w:space="0" w:color="auto"/>
        <w:bottom w:val="none" w:sz="0" w:space="0" w:color="auto"/>
        <w:right w:val="none" w:sz="0" w:space="0" w:color="auto"/>
      </w:divBdr>
    </w:div>
    <w:div w:id="90903748">
      <w:marLeft w:val="640"/>
      <w:marRight w:val="0"/>
      <w:marTop w:val="0"/>
      <w:marBottom w:val="0"/>
      <w:divBdr>
        <w:top w:val="none" w:sz="0" w:space="0" w:color="auto"/>
        <w:left w:val="none" w:sz="0" w:space="0" w:color="auto"/>
        <w:bottom w:val="none" w:sz="0" w:space="0" w:color="auto"/>
        <w:right w:val="none" w:sz="0" w:space="0" w:color="auto"/>
      </w:divBdr>
    </w:div>
    <w:div w:id="91053308">
      <w:marLeft w:val="640"/>
      <w:marRight w:val="0"/>
      <w:marTop w:val="0"/>
      <w:marBottom w:val="0"/>
      <w:divBdr>
        <w:top w:val="none" w:sz="0" w:space="0" w:color="auto"/>
        <w:left w:val="none" w:sz="0" w:space="0" w:color="auto"/>
        <w:bottom w:val="none" w:sz="0" w:space="0" w:color="auto"/>
        <w:right w:val="none" w:sz="0" w:space="0" w:color="auto"/>
      </w:divBdr>
    </w:div>
    <w:div w:id="91168917">
      <w:marLeft w:val="640"/>
      <w:marRight w:val="0"/>
      <w:marTop w:val="0"/>
      <w:marBottom w:val="0"/>
      <w:divBdr>
        <w:top w:val="none" w:sz="0" w:space="0" w:color="auto"/>
        <w:left w:val="none" w:sz="0" w:space="0" w:color="auto"/>
        <w:bottom w:val="none" w:sz="0" w:space="0" w:color="auto"/>
        <w:right w:val="none" w:sz="0" w:space="0" w:color="auto"/>
      </w:divBdr>
    </w:div>
    <w:div w:id="91170268">
      <w:marLeft w:val="640"/>
      <w:marRight w:val="0"/>
      <w:marTop w:val="0"/>
      <w:marBottom w:val="0"/>
      <w:divBdr>
        <w:top w:val="none" w:sz="0" w:space="0" w:color="auto"/>
        <w:left w:val="none" w:sz="0" w:space="0" w:color="auto"/>
        <w:bottom w:val="none" w:sz="0" w:space="0" w:color="auto"/>
        <w:right w:val="none" w:sz="0" w:space="0" w:color="auto"/>
      </w:divBdr>
    </w:div>
    <w:div w:id="91248905">
      <w:marLeft w:val="640"/>
      <w:marRight w:val="0"/>
      <w:marTop w:val="0"/>
      <w:marBottom w:val="0"/>
      <w:divBdr>
        <w:top w:val="none" w:sz="0" w:space="0" w:color="auto"/>
        <w:left w:val="none" w:sz="0" w:space="0" w:color="auto"/>
        <w:bottom w:val="none" w:sz="0" w:space="0" w:color="auto"/>
        <w:right w:val="none" w:sz="0" w:space="0" w:color="auto"/>
      </w:divBdr>
    </w:div>
    <w:div w:id="91249310">
      <w:marLeft w:val="640"/>
      <w:marRight w:val="0"/>
      <w:marTop w:val="0"/>
      <w:marBottom w:val="0"/>
      <w:divBdr>
        <w:top w:val="none" w:sz="0" w:space="0" w:color="auto"/>
        <w:left w:val="none" w:sz="0" w:space="0" w:color="auto"/>
        <w:bottom w:val="none" w:sz="0" w:space="0" w:color="auto"/>
        <w:right w:val="none" w:sz="0" w:space="0" w:color="auto"/>
      </w:divBdr>
    </w:div>
    <w:div w:id="91291753">
      <w:marLeft w:val="640"/>
      <w:marRight w:val="0"/>
      <w:marTop w:val="0"/>
      <w:marBottom w:val="0"/>
      <w:divBdr>
        <w:top w:val="none" w:sz="0" w:space="0" w:color="auto"/>
        <w:left w:val="none" w:sz="0" w:space="0" w:color="auto"/>
        <w:bottom w:val="none" w:sz="0" w:space="0" w:color="auto"/>
        <w:right w:val="none" w:sz="0" w:space="0" w:color="auto"/>
      </w:divBdr>
    </w:div>
    <w:div w:id="91315543">
      <w:marLeft w:val="640"/>
      <w:marRight w:val="0"/>
      <w:marTop w:val="0"/>
      <w:marBottom w:val="0"/>
      <w:divBdr>
        <w:top w:val="none" w:sz="0" w:space="0" w:color="auto"/>
        <w:left w:val="none" w:sz="0" w:space="0" w:color="auto"/>
        <w:bottom w:val="none" w:sz="0" w:space="0" w:color="auto"/>
        <w:right w:val="none" w:sz="0" w:space="0" w:color="auto"/>
      </w:divBdr>
    </w:div>
    <w:div w:id="91360171">
      <w:marLeft w:val="640"/>
      <w:marRight w:val="0"/>
      <w:marTop w:val="0"/>
      <w:marBottom w:val="0"/>
      <w:divBdr>
        <w:top w:val="none" w:sz="0" w:space="0" w:color="auto"/>
        <w:left w:val="none" w:sz="0" w:space="0" w:color="auto"/>
        <w:bottom w:val="none" w:sz="0" w:space="0" w:color="auto"/>
        <w:right w:val="none" w:sz="0" w:space="0" w:color="auto"/>
      </w:divBdr>
    </w:div>
    <w:div w:id="91362752">
      <w:marLeft w:val="640"/>
      <w:marRight w:val="0"/>
      <w:marTop w:val="0"/>
      <w:marBottom w:val="0"/>
      <w:divBdr>
        <w:top w:val="none" w:sz="0" w:space="0" w:color="auto"/>
        <w:left w:val="none" w:sz="0" w:space="0" w:color="auto"/>
        <w:bottom w:val="none" w:sz="0" w:space="0" w:color="auto"/>
        <w:right w:val="none" w:sz="0" w:space="0" w:color="auto"/>
      </w:divBdr>
    </w:div>
    <w:div w:id="91363048">
      <w:marLeft w:val="640"/>
      <w:marRight w:val="0"/>
      <w:marTop w:val="0"/>
      <w:marBottom w:val="0"/>
      <w:divBdr>
        <w:top w:val="none" w:sz="0" w:space="0" w:color="auto"/>
        <w:left w:val="none" w:sz="0" w:space="0" w:color="auto"/>
        <w:bottom w:val="none" w:sz="0" w:space="0" w:color="auto"/>
        <w:right w:val="none" w:sz="0" w:space="0" w:color="auto"/>
      </w:divBdr>
    </w:div>
    <w:div w:id="91366593">
      <w:marLeft w:val="640"/>
      <w:marRight w:val="0"/>
      <w:marTop w:val="0"/>
      <w:marBottom w:val="0"/>
      <w:divBdr>
        <w:top w:val="none" w:sz="0" w:space="0" w:color="auto"/>
        <w:left w:val="none" w:sz="0" w:space="0" w:color="auto"/>
        <w:bottom w:val="none" w:sz="0" w:space="0" w:color="auto"/>
        <w:right w:val="none" w:sz="0" w:space="0" w:color="auto"/>
      </w:divBdr>
    </w:div>
    <w:div w:id="91435074">
      <w:marLeft w:val="640"/>
      <w:marRight w:val="0"/>
      <w:marTop w:val="0"/>
      <w:marBottom w:val="0"/>
      <w:divBdr>
        <w:top w:val="none" w:sz="0" w:space="0" w:color="auto"/>
        <w:left w:val="none" w:sz="0" w:space="0" w:color="auto"/>
        <w:bottom w:val="none" w:sz="0" w:space="0" w:color="auto"/>
        <w:right w:val="none" w:sz="0" w:space="0" w:color="auto"/>
      </w:divBdr>
    </w:div>
    <w:div w:id="91436018">
      <w:marLeft w:val="640"/>
      <w:marRight w:val="0"/>
      <w:marTop w:val="0"/>
      <w:marBottom w:val="0"/>
      <w:divBdr>
        <w:top w:val="none" w:sz="0" w:space="0" w:color="auto"/>
        <w:left w:val="none" w:sz="0" w:space="0" w:color="auto"/>
        <w:bottom w:val="none" w:sz="0" w:space="0" w:color="auto"/>
        <w:right w:val="none" w:sz="0" w:space="0" w:color="auto"/>
      </w:divBdr>
    </w:div>
    <w:div w:id="91439797">
      <w:marLeft w:val="640"/>
      <w:marRight w:val="0"/>
      <w:marTop w:val="0"/>
      <w:marBottom w:val="0"/>
      <w:divBdr>
        <w:top w:val="none" w:sz="0" w:space="0" w:color="auto"/>
        <w:left w:val="none" w:sz="0" w:space="0" w:color="auto"/>
        <w:bottom w:val="none" w:sz="0" w:space="0" w:color="auto"/>
        <w:right w:val="none" w:sz="0" w:space="0" w:color="auto"/>
      </w:divBdr>
    </w:div>
    <w:div w:id="91441055">
      <w:marLeft w:val="640"/>
      <w:marRight w:val="0"/>
      <w:marTop w:val="0"/>
      <w:marBottom w:val="0"/>
      <w:divBdr>
        <w:top w:val="none" w:sz="0" w:space="0" w:color="auto"/>
        <w:left w:val="none" w:sz="0" w:space="0" w:color="auto"/>
        <w:bottom w:val="none" w:sz="0" w:space="0" w:color="auto"/>
        <w:right w:val="none" w:sz="0" w:space="0" w:color="auto"/>
      </w:divBdr>
    </w:div>
    <w:div w:id="91509741">
      <w:marLeft w:val="640"/>
      <w:marRight w:val="0"/>
      <w:marTop w:val="0"/>
      <w:marBottom w:val="0"/>
      <w:divBdr>
        <w:top w:val="none" w:sz="0" w:space="0" w:color="auto"/>
        <w:left w:val="none" w:sz="0" w:space="0" w:color="auto"/>
        <w:bottom w:val="none" w:sz="0" w:space="0" w:color="auto"/>
        <w:right w:val="none" w:sz="0" w:space="0" w:color="auto"/>
      </w:divBdr>
    </w:div>
    <w:div w:id="91514037">
      <w:marLeft w:val="640"/>
      <w:marRight w:val="0"/>
      <w:marTop w:val="0"/>
      <w:marBottom w:val="0"/>
      <w:divBdr>
        <w:top w:val="none" w:sz="0" w:space="0" w:color="auto"/>
        <w:left w:val="none" w:sz="0" w:space="0" w:color="auto"/>
        <w:bottom w:val="none" w:sz="0" w:space="0" w:color="auto"/>
        <w:right w:val="none" w:sz="0" w:space="0" w:color="auto"/>
      </w:divBdr>
    </w:div>
    <w:div w:id="91515196">
      <w:marLeft w:val="640"/>
      <w:marRight w:val="0"/>
      <w:marTop w:val="0"/>
      <w:marBottom w:val="0"/>
      <w:divBdr>
        <w:top w:val="none" w:sz="0" w:space="0" w:color="auto"/>
        <w:left w:val="none" w:sz="0" w:space="0" w:color="auto"/>
        <w:bottom w:val="none" w:sz="0" w:space="0" w:color="auto"/>
        <w:right w:val="none" w:sz="0" w:space="0" w:color="auto"/>
      </w:divBdr>
    </w:div>
    <w:div w:id="91554757">
      <w:marLeft w:val="640"/>
      <w:marRight w:val="0"/>
      <w:marTop w:val="0"/>
      <w:marBottom w:val="0"/>
      <w:divBdr>
        <w:top w:val="none" w:sz="0" w:space="0" w:color="auto"/>
        <w:left w:val="none" w:sz="0" w:space="0" w:color="auto"/>
        <w:bottom w:val="none" w:sz="0" w:space="0" w:color="auto"/>
        <w:right w:val="none" w:sz="0" w:space="0" w:color="auto"/>
      </w:divBdr>
    </w:div>
    <w:div w:id="91558075">
      <w:marLeft w:val="0"/>
      <w:marRight w:val="0"/>
      <w:marTop w:val="0"/>
      <w:marBottom w:val="0"/>
      <w:divBdr>
        <w:top w:val="none" w:sz="0" w:space="0" w:color="auto"/>
        <w:left w:val="none" w:sz="0" w:space="0" w:color="auto"/>
        <w:bottom w:val="none" w:sz="0" w:space="0" w:color="auto"/>
        <w:right w:val="none" w:sz="0" w:space="0" w:color="auto"/>
      </w:divBdr>
    </w:div>
    <w:div w:id="91585930">
      <w:marLeft w:val="640"/>
      <w:marRight w:val="0"/>
      <w:marTop w:val="0"/>
      <w:marBottom w:val="0"/>
      <w:divBdr>
        <w:top w:val="none" w:sz="0" w:space="0" w:color="auto"/>
        <w:left w:val="none" w:sz="0" w:space="0" w:color="auto"/>
        <w:bottom w:val="none" w:sz="0" w:space="0" w:color="auto"/>
        <w:right w:val="none" w:sz="0" w:space="0" w:color="auto"/>
      </w:divBdr>
    </w:div>
    <w:div w:id="91627420">
      <w:marLeft w:val="640"/>
      <w:marRight w:val="0"/>
      <w:marTop w:val="0"/>
      <w:marBottom w:val="0"/>
      <w:divBdr>
        <w:top w:val="none" w:sz="0" w:space="0" w:color="auto"/>
        <w:left w:val="none" w:sz="0" w:space="0" w:color="auto"/>
        <w:bottom w:val="none" w:sz="0" w:space="0" w:color="auto"/>
        <w:right w:val="none" w:sz="0" w:space="0" w:color="auto"/>
      </w:divBdr>
    </w:div>
    <w:div w:id="91628064">
      <w:marLeft w:val="640"/>
      <w:marRight w:val="0"/>
      <w:marTop w:val="0"/>
      <w:marBottom w:val="0"/>
      <w:divBdr>
        <w:top w:val="none" w:sz="0" w:space="0" w:color="auto"/>
        <w:left w:val="none" w:sz="0" w:space="0" w:color="auto"/>
        <w:bottom w:val="none" w:sz="0" w:space="0" w:color="auto"/>
        <w:right w:val="none" w:sz="0" w:space="0" w:color="auto"/>
      </w:divBdr>
    </w:div>
    <w:div w:id="91633206">
      <w:marLeft w:val="640"/>
      <w:marRight w:val="0"/>
      <w:marTop w:val="0"/>
      <w:marBottom w:val="0"/>
      <w:divBdr>
        <w:top w:val="none" w:sz="0" w:space="0" w:color="auto"/>
        <w:left w:val="none" w:sz="0" w:space="0" w:color="auto"/>
        <w:bottom w:val="none" w:sz="0" w:space="0" w:color="auto"/>
        <w:right w:val="none" w:sz="0" w:space="0" w:color="auto"/>
      </w:divBdr>
    </w:div>
    <w:div w:id="91703615">
      <w:marLeft w:val="640"/>
      <w:marRight w:val="0"/>
      <w:marTop w:val="0"/>
      <w:marBottom w:val="0"/>
      <w:divBdr>
        <w:top w:val="none" w:sz="0" w:space="0" w:color="auto"/>
        <w:left w:val="none" w:sz="0" w:space="0" w:color="auto"/>
        <w:bottom w:val="none" w:sz="0" w:space="0" w:color="auto"/>
        <w:right w:val="none" w:sz="0" w:space="0" w:color="auto"/>
      </w:divBdr>
    </w:div>
    <w:div w:id="91703953">
      <w:marLeft w:val="640"/>
      <w:marRight w:val="0"/>
      <w:marTop w:val="0"/>
      <w:marBottom w:val="0"/>
      <w:divBdr>
        <w:top w:val="none" w:sz="0" w:space="0" w:color="auto"/>
        <w:left w:val="none" w:sz="0" w:space="0" w:color="auto"/>
        <w:bottom w:val="none" w:sz="0" w:space="0" w:color="auto"/>
        <w:right w:val="none" w:sz="0" w:space="0" w:color="auto"/>
      </w:divBdr>
    </w:div>
    <w:div w:id="91823946">
      <w:marLeft w:val="640"/>
      <w:marRight w:val="0"/>
      <w:marTop w:val="0"/>
      <w:marBottom w:val="0"/>
      <w:divBdr>
        <w:top w:val="none" w:sz="0" w:space="0" w:color="auto"/>
        <w:left w:val="none" w:sz="0" w:space="0" w:color="auto"/>
        <w:bottom w:val="none" w:sz="0" w:space="0" w:color="auto"/>
        <w:right w:val="none" w:sz="0" w:space="0" w:color="auto"/>
      </w:divBdr>
    </w:div>
    <w:div w:id="91898319">
      <w:marLeft w:val="640"/>
      <w:marRight w:val="0"/>
      <w:marTop w:val="0"/>
      <w:marBottom w:val="0"/>
      <w:divBdr>
        <w:top w:val="none" w:sz="0" w:space="0" w:color="auto"/>
        <w:left w:val="none" w:sz="0" w:space="0" w:color="auto"/>
        <w:bottom w:val="none" w:sz="0" w:space="0" w:color="auto"/>
        <w:right w:val="none" w:sz="0" w:space="0" w:color="auto"/>
      </w:divBdr>
    </w:div>
    <w:div w:id="91898979">
      <w:marLeft w:val="640"/>
      <w:marRight w:val="0"/>
      <w:marTop w:val="0"/>
      <w:marBottom w:val="0"/>
      <w:divBdr>
        <w:top w:val="none" w:sz="0" w:space="0" w:color="auto"/>
        <w:left w:val="none" w:sz="0" w:space="0" w:color="auto"/>
        <w:bottom w:val="none" w:sz="0" w:space="0" w:color="auto"/>
        <w:right w:val="none" w:sz="0" w:space="0" w:color="auto"/>
      </w:divBdr>
    </w:div>
    <w:div w:id="91977966">
      <w:marLeft w:val="640"/>
      <w:marRight w:val="0"/>
      <w:marTop w:val="0"/>
      <w:marBottom w:val="0"/>
      <w:divBdr>
        <w:top w:val="none" w:sz="0" w:space="0" w:color="auto"/>
        <w:left w:val="none" w:sz="0" w:space="0" w:color="auto"/>
        <w:bottom w:val="none" w:sz="0" w:space="0" w:color="auto"/>
        <w:right w:val="none" w:sz="0" w:space="0" w:color="auto"/>
      </w:divBdr>
    </w:div>
    <w:div w:id="92015229">
      <w:marLeft w:val="640"/>
      <w:marRight w:val="0"/>
      <w:marTop w:val="0"/>
      <w:marBottom w:val="0"/>
      <w:divBdr>
        <w:top w:val="none" w:sz="0" w:space="0" w:color="auto"/>
        <w:left w:val="none" w:sz="0" w:space="0" w:color="auto"/>
        <w:bottom w:val="none" w:sz="0" w:space="0" w:color="auto"/>
        <w:right w:val="none" w:sz="0" w:space="0" w:color="auto"/>
      </w:divBdr>
    </w:div>
    <w:div w:id="92015842">
      <w:marLeft w:val="640"/>
      <w:marRight w:val="0"/>
      <w:marTop w:val="0"/>
      <w:marBottom w:val="0"/>
      <w:divBdr>
        <w:top w:val="none" w:sz="0" w:space="0" w:color="auto"/>
        <w:left w:val="none" w:sz="0" w:space="0" w:color="auto"/>
        <w:bottom w:val="none" w:sz="0" w:space="0" w:color="auto"/>
        <w:right w:val="none" w:sz="0" w:space="0" w:color="auto"/>
      </w:divBdr>
    </w:div>
    <w:div w:id="92023060">
      <w:marLeft w:val="640"/>
      <w:marRight w:val="0"/>
      <w:marTop w:val="0"/>
      <w:marBottom w:val="0"/>
      <w:divBdr>
        <w:top w:val="none" w:sz="0" w:space="0" w:color="auto"/>
        <w:left w:val="none" w:sz="0" w:space="0" w:color="auto"/>
        <w:bottom w:val="none" w:sz="0" w:space="0" w:color="auto"/>
        <w:right w:val="none" w:sz="0" w:space="0" w:color="auto"/>
      </w:divBdr>
    </w:div>
    <w:div w:id="92093659">
      <w:marLeft w:val="640"/>
      <w:marRight w:val="0"/>
      <w:marTop w:val="0"/>
      <w:marBottom w:val="0"/>
      <w:divBdr>
        <w:top w:val="none" w:sz="0" w:space="0" w:color="auto"/>
        <w:left w:val="none" w:sz="0" w:space="0" w:color="auto"/>
        <w:bottom w:val="none" w:sz="0" w:space="0" w:color="auto"/>
        <w:right w:val="none" w:sz="0" w:space="0" w:color="auto"/>
      </w:divBdr>
    </w:div>
    <w:div w:id="92094605">
      <w:marLeft w:val="640"/>
      <w:marRight w:val="0"/>
      <w:marTop w:val="0"/>
      <w:marBottom w:val="0"/>
      <w:divBdr>
        <w:top w:val="none" w:sz="0" w:space="0" w:color="auto"/>
        <w:left w:val="none" w:sz="0" w:space="0" w:color="auto"/>
        <w:bottom w:val="none" w:sz="0" w:space="0" w:color="auto"/>
        <w:right w:val="none" w:sz="0" w:space="0" w:color="auto"/>
      </w:divBdr>
    </w:div>
    <w:div w:id="92096089">
      <w:marLeft w:val="640"/>
      <w:marRight w:val="0"/>
      <w:marTop w:val="0"/>
      <w:marBottom w:val="0"/>
      <w:divBdr>
        <w:top w:val="none" w:sz="0" w:space="0" w:color="auto"/>
        <w:left w:val="none" w:sz="0" w:space="0" w:color="auto"/>
        <w:bottom w:val="none" w:sz="0" w:space="0" w:color="auto"/>
        <w:right w:val="none" w:sz="0" w:space="0" w:color="auto"/>
      </w:divBdr>
    </w:div>
    <w:div w:id="92168653">
      <w:marLeft w:val="640"/>
      <w:marRight w:val="0"/>
      <w:marTop w:val="0"/>
      <w:marBottom w:val="0"/>
      <w:divBdr>
        <w:top w:val="none" w:sz="0" w:space="0" w:color="auto"/>
        <w:left w:val="none" w:sz="0" w:space="0" w:color="auto"/>
        <w:bottom w:val="none" w:sz="0" w:space="0" w:color="auto"/>
        <w:right w:val="none" w:sz="0" w:space="0" w:color="auto"/>
      </w:divBdr>
    </w:div>
    <w:div w:id="92170047">
      <w:marLeft w:val="640"/>
      <w:marRight w:val="0"/>
      <w:marTop w:val="0"/>
      <w:marBottom w:val="0"/>
      <w:divBdr>
        <w:top w:val="none" w:sz="0" w:space="0" w:color="auto"/>
        <w:left w:val="none" w:sz="0" w:space="0" w:color="auto"/>
        <w:bottom w:val="none" w:sz="0" w:space="0" w:color="auto"/>
        <w:right w:val="none" w:sz="0" w:space="0" w:color="auto"/>
      </w:divBdr>
    </w:div>
    <w:div w:id="92170464">
      <w:marLeft w:val="640"/>
      <w:marRight w:val="0"/>
      <w:marTop w:val="0"/>
      <w:marBottom w:val="0"/>
      <w:divBdr>
        <w:top w:val="none" w:sz="0" w:space="0" w:color="auto"/>
        <w:left w:val="none" w:sz="0" w:space="0" w:color="auto"/>
        <w:bottom w:val="none" w:sz="0" w:space="0" w:color="auto"/>
        <w:right w:val="none" w:sz="0" w:space="0" w:color="auto"/>
      </w:divBdr>
    </w:div>
    <w:div w:id="92171161">
      <w:marLeft w:val="640"/>
      <w:marRight w:val="0"/>
      <w:marTop w:val="0"/>
      <w:marBottom w:val="0"/>
      <w:divBdr>
        <w:top w:val="none" w:sz="0" w:space="0" w:color="auto"/>
        <w:left w:val="none" w:sz="0" w:space="0" w:color="auto"/>
        <w:bottom w:val="none" w:sz="0" w:space="0" w:color="auto"/>
        <w:right w:val="none" w:sz="0" w:space="0" w:color="auto"/>
      </w:divBdr>
    </w:div>
    <w:div w:id="92210399">
      <w:marLeft w:val="640"/>
      <w:marRight w:val="0"/>
      <w:marTop w:val="0"/>
      <w:marBottom w:val="0"/>
      <w:divBdr>
        <w:top w:val="none" w:sz="0" w:space="0" w:color="auto"/>
        <w:left w:val="none" w:sz="0" w:space="0" w:color="auto"/>
        <w:bottom w:val="none" w:sz="0" w:space="0" w:color="auto"/>
        <w:right w:val="none" w:sz="0" w:space="0" w:color="auto"/>
      </w:divBdr>
    </w:div>
    <w:div w:id="92215471">
      <w:marLeft w:val="640"/>
      <w:marRight w:val="0"/>
      <w:marTop w:val="0"/>
      <w:marBottom w:val="0"/>
      <w:divBdr>
        <w:top w:val="none" w:sz="0" w:space="0" w:color="auto"/>
        <w:left w:val="none" w:sz="0" w:space="0" w:color="auto"/>
        <w:bottom w:val="none" w:sz="0" w:space="0" w:color="auto"/>
        <w:right w:val="none" w:sz="0" w:space="0" w:color="auto"/>
      </w:divBdr>
    </w:div>
    <w:div w:id="92215959">
      <w:marLeft w:val="640"/>
      <w:marRight w:val="0"/>
      <w:marTop w:val="0"/>
      <w:marBottom w:val="0"/>
      <w:divBdr>
        <w:top w:val="none" w:sz="0" w:space="0" w:color="auto"/>
        <w:left w:val="none" w:sz="0" w:space="0" w:color="auto"/>
        <w:bottom w:val="none" w:sz="0" w:space="0" w:color="auto"/>
        <w:right w:val="none" w:sz="0" w:space="0" w:color="auto"/>
      </w:divBdr>
    </w:div>
    <w:div w:id="92241264">
      <w:marLeft w:val="640"/>
      <w:marRight w:val="0"/>
      <w:marTop w:val="0"/>
      <w:marBottom w:val="0"/>
      <w:divBdr>
        <w:top w:val="none" w:sz="0" w:space="0" w:color="auto"/>
        <w:left w:val="none" w:sz="0" w:space="0" w:color="auto"/>
        <w:bottom w:val="none" w:sz="0" w:space="0" w:color="auto"/>
        <w:right w:val="none" w:sz="0" w:space="0" w:color="auto"/>
      </w:divBdr>
    </w:div>
    <w:div w:id="92406652">
      <w:marLeft w:val="640"/>
      <w:marRight w:val="0"/>
      <w:marTop w:val="0"/>
      <w:marBottom w:val="0"/>
      <w:divBdr>
        <w:top w:val="none" w:sz="0" w:space="0" w:color="auto"/>
        <w:left w:val="none" w:sz="0" w:space="0" w:color="auto"/>
        <w:bottom w:val="none" w:sz="0" w:space="0" w:color="auto"/>
        <w:right w:val="none" w:sz="0" w:space="0" w:color="auto"/>
      </w:divBdr>
    </w:div>
    <w:div w:id="92408865">
      <w:marLeft w:val="640"/>
      <w:marRight w:val="0"/>
      <w:marTop w:val="0"/>
      <w:marBottom w:val="0"/>
      <w:divBdr>
        <w:top w:val="none" w:sz="0" w:space="0" w:color="auto"/>
        <w:left w:val="none" w:sz="0" w:space="0" w:color="auto"/>
        <w:bottom w:val="none" w:sz="0" w:space="0" w:color="auto"/>
        <w:right w:val="none" w:sz="0" w:space="0" w:color="auto"/>
      </w:divBdr>
    </w:div>
    <w:div w:id="92432736">
      <w:marLeft w:val="640"/>
      <w:marRight w:val="0"/>
      <w:marTop w:val="0"/>
      <w:marBottom w:val="0"/>
      <w:divBdr>
        <w:top w:val="none" w:sz="0" w:space="0" w:color="auto"/>
        <w:left w:val="none" w:sz="0" w:space="0" w:color="auto"/>
        <w:bottom w:val="none" w:sz="0" w:space="0" w:color="auto"/>
        <w:right w:val="none" w:sz="0" w:space="0" w:color="auto"/>
      </w:divBdr>
    </w:div>
    <w:div w:id="92434412">
      <w:marLeft w:val="640"/>
      <w:marRight w:val="0"/>
      <w:marTop w:val="0"/>
      <w:marBottom w:val="0"/>
      <w:divBdr>
        <w:top w:val="none" w:sz="0" w:space="0" w:color="auto"/>
        <w:left w:val="none" w:sz="0" w:space="0" w:color="auto"/>
        <w:bottom w:val="none" w:sz="0" w:space="0" w:color="auto"/>
        <w:right w:val="none" w:sz="0" w:space="0" w:color="auto"/>
      </w:divBdr>
    </w:div>
    <w:div w:id="92436135">
      <w:marLeft w:val="640"/>
      <w:marRight w:val="0"/>
      <w:marTop w:val="0"/>
      <w:marBottom w:val="0"/>
      <w:divBdr>
        <w:top w:val="none" w:sz="0" w:space="0" w:color="auto"/>
        <w:left w:val="none" w:sz="0" w:space="0" w:color="auto"/>
        <w:bottom w:val="none" w:sz="0" w:space="0" w:color="auto"/>
        <w:right w:val="none" w:sz="0" w:space="0" w:color="auto"/>
      </w:divBdr>
    </w:div>
    <w:div w:id="92482472">
      <w:marLeft w:val="640"/>
      <w:marRight w:val="0"/>
      <w:marTop w:val="0"/>
      <w:marBottom w:val="0"/>
      <w:divBdr>
        <w:top w:val="none" w:sz="0" w:space="0" w:color="auto"/>
        <w:left w:val="none" w:sz="0" w:space="0" w:color="auto"/>
        <w:bottom w:val="none" w:sz="0" w:space="0" w:color="auto"/>
        <w:right w:val="none" w:sz="0" w:space="0" w:color="auto"/>
      </w:divBdr>
    </w:div>
    <w:div w:id="92484334">
      <w:marLeft w:val="640"/>
      <w:marRight w:val="0"/>
      <w:marTop w:val="0"/>
      <w:marBottom w:val="0"/>
      <w:divBdr>
        <w:top w:val="none" w:sz="0" w:space="0" w:color="auto"/>
        <w:left w:val="none" w:sz="0" w:space="0" w:color="auto"/>
        <w:bottom w:val="none" w:sz="0" w:space="0" w:color="auto"/>
        <w:right w:val="none" w:sz="0" w:space="0" w:color="auto"/>
      </w:divBdr>
    </w:div>
    <w:div w:id="92550688">
      <w:marLeft w:val="640"/>
      <w:marRight w:val="0"/>
      <w:marTop w:val="0"/>
      <w:marBottom w:val="0"/>
      <w:divBdr>
        <w:top w:val="none" w:sz="0" w:space="0" w:color="auto"/>
        <w:left w:val="none" w:sz="0" w:space="0" w:color="auto"/>
        <w:bottom w:val="none" w:sz="0" w:space="0" w:color="auto"/>
        <w:right w:val="none" w:sz="0" w:space="0" w:color="auto"/>
      </w:divBdr>
    </w:div>
    <w:div w:id="92555860">
      <w:marLeft w:val="640"/>
      <w:marRight w:val="0"/>
      <w:marTop w:val="0"/>
      <w:marBottom w:val="0"/>
      <w:divBdr>
        <w:top w:val="none" w:sz="0" w:space="0" w:color="auto"/>
        <w:left w:val="none" w:sz="0" w:space="0" w:color="auto"/>
        <w:bottom w:val="none" w:sz="0" w:space="0" w:color="auto"/>
        <w:right w:val="none" w:sz="0" w:space="0" w:color="auto"/>
      </w:divBdr>
    </w:div>
    <w:div w:id="92628345">
      <w:marLeft w:val="640"/>
      <w:marRight w:val="0"/>
      <w:marTop w:val="0"/>
      <w:marBottom w:val="0"/>
      <w:divBdr>
        <w:top w:val="none" w:sz="0" w:space="0" w:color="auto"/>
        <w:left w:val="none" w:sz="0" w:space="0" w:color="auto"/>
        <w:bottom w:val="none" w:sz="0" w:space="0" w:color="auto"/>
        <w:right w:val="none" w:sz="0" w:space="0" w:color="auto"/>
      </w:divBdr>
    </w:div>
    <w:div w:id="92632558">
      <w:marLeft w:val="640"/>
      <w:marRight w:val="0"/>
      <w:marTop w:val="0"/>
      <w:marBottom w:val="0"/>
      <w:divBdr>
        <w:top w:val="none" w:sz="0" w:space="0" w:color="auto"/>
        <w:left w:val="none" w:sz="0" w:space="0" w:color="auto"/>
        <w:bottom w:val="none" w:sz="0" w:space="0" w:color="auto"/>
        <w:right w:val="none" w:sz="0" w:space="0" w:color="auto"/>
      </w:divBdr>
    </w:div>
    <w:div w:id="92746485">
      <w:marLeft w:val="640"/>
      <w:marRight w:val="0"/>
      <w:marTop w:val="0"/>
      <w:marBottom w:val="0"/>
      <w:divBdr>
        <w:top w:val="none" w:sz="0" w:space="0" w:color="auto"/>
        <w:left w:val="none" w:sz="0" w:space="0" w:color="auto"/>
        <w:bottom w:val="none" w:sz="0" w:space="0" w:color="auto"/>
        <w:right w:val="none" w:sz="0" w:space="0" w:color="auto"/>
      </w:divBdr>
    </w:div>
    <w:div w:id="92752658">
      <w:marLeft w:val="640"/>
      <w:marRight w:val="0"/>
      <w:marTop w:val="0"/>
      <w:marBottom w:val="0"/>
      <w:divBdr>
        <w:top w:val="none" w:sz="0" w:space="0" w:color="auto"/>
        <w:left w:val="none" w:sz="0" w:space="0" w:color="auto"/>
        <w:bottom w:val="none" w:sz="0" w:space="0" w:color="auto"/>
        <w:right w:val="none" w:sz="0" w:space="0" w:color="auto"/>
      </w:divBdr>
    </w:div>
    <w:div w:id="92945798">
      <w:marLeft w:val="640"/>
      <w:marRight w:val="0"/>
      <w:marTop w:val="0"/>
      <w:marBottom w:val="0"/>
      <w:divBdr>
        <w:top w:val="none" w:sz="0" w:space="0" w:color="auto"/>
        <w:left w:val="none" w:sz="0" w:space="0" w:color="auto"/>
        <w:bottom w:val="none" w:sz="0" w:space="0" w:color="auto"/>
        <w:right w:val="none" w:sz="0" w:space="0" w:color="auto"/>
      </w:divBdr>
    </w:div>
    <w:div w:id="93016248">
      <w:marLeft w:val="640"/>
      <w:marRight w:val="0"/>
      <w:marTop w:val="0"/>
      <w:marBottom w:val="0"/>
      <w:divBdr>
        <w:top w:val="none" w:sz="0" w:space="0" w:color="auto"/>
        <w:left w:val="none" w:sz="0" w:space="0" w:color="auto"/>
        <w:bottom w:val="none" w:sz="0" w:space="0" w:color="auto"/>
        <w:right w:val="none" w:sz="0" w:space="0" w:color="auto"/>
      </w:divBdr>
    </w:div>
    <w:div w:id="93020637">
      <w:marLeft w:val="640"/>
      <w:marRight w:val="0"/>
      <w:marTop w:val="0"/>
      <w:marBottom w:val="0"/>
      <w:divBdr>
        <w:top w:val="none" w:sz="0" w:space="0" w:color="auto"/>
        <w:left w:val="none" w:sz="0" w:space="0" w:color="auto"/>
        <w:bottom w:val="none" w:sz="0" w:space="0" w:color="auto"/>
        <w:right w:val="none" w:sz="0" w:space="0" w:color="auto"/>
      </w:divBdr>
    </w:div>
    <w:div w:id="93137141">
      <w:marLeft w:val="640"/>
      <w:marRight w:val="0"/>
      <w:marTop w:val="0"/>
      <w:marBottom w:val="0"/>
      <w:divBdr>
        <w:top w:val="none" w:sz="0" w:space="0" w:color="auto"/>
        <w:left w:val="none" w:sz="0" w:space="0" w:color="auto"/>
        <w:bottom w:val="none" w:sz="0" w:space="0" w:color="auto"/>
        <w:right w:val="none" w:sz="0" w:space="0" w:color="auto"/>
      </w:divBdr>
    </w:div>
    <w:div w:id="93139695">
      <w:marLeft w:val="640"/>
      <w:marRight w:val="0"/>
      <w:marTop w:val="0"/>
      <w:marBottom w:val="0"/>
      <w:divBdr>
        <w:top w:val="none" w:sz="0" w:space="0" w:color="auto"/>
        <w:left w:val="none" w:sz="0" w:space="0" w:color="auto"/>
        <w:bottom w:val="none" w:sz="0" w:space="0" w:color="auto"/>
        <w:right w:val="none" w:sz="0" w:space="0" w:color="auto"/>
      </w:divBdr>
    </w:div>
    <w:div w:id="93139900">
      <w:marLeft w:val="640"/>
      <w:marRight w:val="0"/>
      <w:marTop w:val="0"/>
      <w:marBottom w:val="0"/>
      <w:divBdr>
        <w:top w:val="none" w:sz="0" w:space="0" w:color="auto"/>
        <w:left w:val="none" w:sz="0" w:space="0" w:color="auto"/>
        <w:bottom w:val="none" w:sz="0" w:space="0" w:color="auto"/>
        <w:right w:val="none" w:sz="0" w:space="0" w:color="auto"/>
      </w:divBdr>
    </w:div>
    <w:div w:id="93258216">
      <w:marLeft w:val="640"/>
      <w:marRight w:val="0"/>
      <w:marTop w:val="0"/>
      <w:marBottom w:val="0"/>
      <w:divBdr>
        <w:top w:val="none" w:sz="0" w:space="0" w:color="auto"/>
        <w:left w:val="none" w:sz="0" w:space="0" w:color="auto"/>
        <w:bottom w:val="none" w:sz="0" w:space="0" w:color="auto"/>
        <w:right w:val="none" w:sz="0" w:space="0" w:color="auto"/>
      </w:divBdr>
    </w:div>
    <w:div w:id="93281866">
      <w:marLeft w:val="640"/>
      <w:marRight w:val="0"/>
      <w:marTop w:val="0"/>
      <w:marBottom w:val="0"/>
      <w:divBdr>
        <w:top w:val="none" w:sz="0" w:space="0" w:color="auto"/>
        <w:left w:val="none" w:sz="0" w:space="0" w:color="auto"/>
        <w:bottom w:val="none" w:sz="0" w:space="0" w:color="auto"/>
        <w:right w:val="none" w:sz="0" w:space="0" w:color="auto"/>
      </w:divBdr>
    </w:div>
    <w:div w:id="93282633">
      <w:marLeft w:val="640"/>
      <w:marRight w:val="0"/>
      <w:marTop w:val="0"/>
      <w:marBottom w:val="0"/>
      <w:divBdr>
        <w:top w:val="none" w:sz="0" w:space="0" w:color="auto"/>
        <w:left w:val="none" w:sz="0" w:space="0" w:color="auto"/>
        <w:bottom w:val="none" w:sz="0" w:space="0" w:color="auto"/>
        <w:right w:val="none" w:sz="0" w:space="0" w:color="auto"/>
      </w:divBdr>
    </w:div>
    <w:div w:id="93326752">
      <w:marLeft w:val="640"/>
      <w:marRight w:val="0"/>
      <w:marTop w:val="0"/>
      <w:marBottom w:val="0"/>
      <w:divBdr>
        <w:top w:val="none" w:sz="0" w:space="0" w:color="auto"/>
        <w:left w:val="none" w:sz="0" w:space="0" w:color="auto"/>
        <w:bottom w:val="none" w:sz="0" w:space="0" w:color="auto"/>
        <w:right w:val="none" w:sz="0" w:space="0" w:color="auto"/>
      </w:divBdr>
    </w:div>
    <w:div w:id="93329579">
      <w:marLeft w:val="640"/>
      <w:marRight w:val="0"/>
      <w:marTop w:val="0"/>
      <w:marBottom w:val="0"/>
      <w:divBdr>
        <w:top w:val="none" w:sz="0" w:space="0" w:color="auto"/>
        <w:left w:val="none" w:sz="0" w:space="0" w:color="auto"/>
        <w:bottom w:val="none" w:sz="0" w:space="0" w:color="auto"/>
        <w:right w:val="none" w:sz="0" w:space="0" w:color="auto"/>
      </w:divBdr>
    </w:div>
    <w:div w:id="93330247">
      <w:marLeft w:val="640"/>
      <w:marRight w:val="0"/>
      <w:marTop w:val="0"/>
      <w:marBottom w:val="0"/>
      <w:divBdr>
        <w:top w:val="none" w:sz="0" w:space="0" w:color="auto"/>
        <w:left w:val="none" w:sz="0" w:space="0" w:color="auto"/>
        <w:bottom w:val="none" w:sz="0" w:space="0" w:color="auto"/>
        <w:right w:val="none" w:sz="0" w:space="0" w:color="auto"/>
      </w:divBdr>
    </w:div>
    <w:div w:id="93403520">
      <w:marLeft w:val="640"/>
      <w:marRight w:val="0"/>
      <w:marTop w:val="0"/>
      <w:marBottom w:val="0"/>
      <w:divBdr>
        <w:top w:val="none" w:sz="0" w:space="0" w:color="auto"/>
        <w:left w:val="none" w:sz="0" w:space="0" w:color="auto"/>
        <w:bottom w:val="none" w:sz="0" w:space="0" w:color="auto"/>
        <w:right w:val="none" w:sz="0" w:space="0" w:color="auto"/>
      </w:divBdr>
    </w:div>
    <w:div w:id="93407057">
      <w:marLeft w:val="640"/>
      <w:marRight w:val="0"/>
      <w:marTop w:val="0"/>
      <w:marBottom w:val="0"/>
      <w:divBdr>
        <w:top w:val="none" w:sz="0" w:space="0" w:color="auto"/>
        <w:left w:val="none" w:sz="0" w:space="0" w:color="auto"/>
        <w:bottom w:val="none" w:sz="0" w:space="0" w:color="auto"/>
        <w:right w:val="none" w:sz="0" w:space="0" w:color="auto"/>
      </w:divBdr>
    </w:div>
    <w:div w:id="93408504">
      <w:marLeft w:val="640"/>
      <w:marRight w:val="0"/>
      <w:marTop w:val="0"/>
      <w:marBottom w:val="0"/>
      <w:divBdr>
        <w:top w:val="none" w:sz="0" w:space="0" w:color="auto"/>
        <w:left w:val="none" w:sz="0" w:space="0" w:color="auto"/>
        <w:bottom w:val="none" w:sz="0" w:space="0" w:color="auto"/>
        <w:right w:val="none" w:sz="0" w:space="0" w:color="auto"/>
      </w:divBdr>
    </w:div>
    <w:div w:id="93474550">
      <w:marLeft w:val="640"/>
      <w:marRight w:val="0"/>
      <w:marTop w:val="0"/>
      <w:marBottom w:val="0"/>
      <w:divBdr>
        <w:top w:val="none" w:sz="0" w:space="0" w:color="auto"/>
        <w:left w:val="none" w:sz="0" w:space="0" w:color="auto"/>
        <w:bottom w:val="none" w:sz="0" w:space="0" w:color="auto"/>
        <w:right w:val="none" w:sz="0" w:space="0" w:color="auto"/>
      </w:divBdr>
    </w:div>
    <w:div w:id="93475165">
      <w:marLeft w:val="640"/>
      <w:marRight w:val="0"/>
      <w:marTop w:val="0"/>
      <w:marBottom w:val="0"/>
      <w:divBdr>
        <w:top w:val="none" w:sz="0" w:space="0" w:color="auto"/>
        <w:left w:val="none" w:sz="0" w:space="0" w:color="auto"/>
        <w:bottom w:val="none" w:sz="0" w:space="0" w:color="auto"/>
        <w:right w:val="none" w:sz="0" w:space="0" w:color="auto"/>
      </w:divBdr>
    </w:div>
    <w:div w:id="93482846">
      <w:marLeft w:val="640"/>
      <w:marRight w:val="0"/>
      <w:marTop w:val="0"/>
      <w:marBottom w:val="0"/>
      <w:divBdr>
        <w:top w:val="none" w:sz="0" w:space="0" w:color="auto"/>
        <w:left w:val="none" w:sz="0" w:space="0" w:color="auto"/>
        <w:bottom w:val="none" w:sz="0" w:space="0" w:color="auto"/>
        <w:right w:val="none" w:sz="0" w:space="0" w:color="auto"/>
      </w:divBdr>
    </w:div>
    <w:div w:id="93524119">
      <w:marLeft w:val="640"/>
      <w:marRight w:val="0"/>
      <w:marTop w:val="0"/>
      <w:marBottom w:val="0"/>
      <w:divBdr>
        <w:top w:val="none" w:sz="0" w:space="0" w:color="auto"/>
        <w:left w:val="none" w:sz="0" w:space="0" w:color="auto"/>
        <w:bottom w:val="none" w:sz="0" w:space="0" w:color="auto"/>
        <w:right w:val="none" w:sz="0" w:space="0" w:color="auto"/>
      </w:divBdr>
    </w:div>
    <w:div w:id="93596447">
      <w:marLeft w:val="640"/>
      <w:marRight w:val="0"/>
      <w:marTop w:val="0"/>
      <w:marBottom w:val="0"/>
      <w:divBdr>
        <w:top w:val="none" w:sz="0" w:space="0" w:color="auto"/>
        <w:left w:val="none" w:sz="0" w:space="0" w:color="auto"/>
        <w:bottom w:val="none" w:sz="0" w:space="0" w:color="auto"/>
        <w:right w:val="none" w:sz="0" w:space="0" w:color="auto"/>
      </w:divBdr>
    </w:div>
    <w:div w:id="93669923">
      <w:marLeft w:val="640"/>
      <w:marRight w:val="0"/>
      <w:marTop w:val="0"/>
      <w:marBottom w:val="0"/>
      <w:divBdr>
        <w:top w:val="none" w:sz="0" w:space="0" w:color="auto"/>
        <w:left w:val="none" w:sz="0" w:space="0" w:color="auto"/>
        <w:bottom w:val="none" w:sz="0" w:space="0" w:color="auto"/>
        <w:right w:val="none" w:sz="0" w:space="0" w:color="auto"/>
      </w:divBdr>
    </w:div>
    <w:div w:id="93718885">
      <w:marLeft w:val="640"/>
      <w:marRight w:val="0"/>
      <w:marTop w:val="0"/>
      <w:marBottom w:val="0"/>
      <w:divBdr>
        <w:top w:val="none" w:sz="0" w:space="0" w:color="auto"/>
        <w:left w:val="none" w:sz="0" w:space="0" w:color="auto"/>
        <w:bottom w:val="none" w:sz="0" w:space="0" w:color="auto"/>
        <w:right w:val="none" w:sz="0" w:space="0" w:color="auto"/>
      </w:divBdr>
    </w:div>
    <w:div w:id="93743632">
      <w:marLeft w:val="640"/>
      <w:marRight w:val="0"/>
      <w:marTop w:val="0"/>
      <w:marBottom w:val="0"/>
      <w:divBdr>
        <w:top w:val="none" w:sz="0" w:space="0" w:color="auto"/>
        <w:left w:val="none" w:sz="0" w:space="0" w:color="auto"/>
        <w:bottom w:val="none" w:sz="0" w:space="0" w:color="auto"/>
        <w:right w:val="none" w:sz="0" w:space="0" w:color="auto"/>
      </w:divBdr>
    </w:div>
    <w:div w:id="93786767">
      <w:marLeft w:val="640"/>
      <w:marRight w:val="0"/>
      <w:marTop w:val="0"/>
      <w:marBottom w:val="0"/>
      <w:divBdr>
        <w:top w:val="none" w:sz="0" w:space="0" w:color="auto"/>
        <w:left w:val="none" w:sz="0" w:space="0" w:color="auto"/>
        <w:bottom w:val="none" w:sz="0" w:space="0" w:color="auto"/>
        <w:right w:val="none" w:sz="0" w:space="0" w:color="auto"/>
      </w:divBdr>
    </w:div>
    <w:div w:id="93793408">
      <w:marLeft w:val="640"/>
      <w:marRight w:val="0"/>
      <w:marTop w:val="0"/>
      <w:marBottom w:val="0"/>
      <w:divBdr>
        <w:top w:val="none" w:sz="0" w:space="0" w:color="auto"/>
        <w:left w:val="none" w:sz="0" w:space="0" w:color="auto"/>
        <w:bottom w:val="none" w:sz="0" w:space="0" w:color="auto"/>
        <w:right w:val="none" w:sz="0" w:space="0" w:color="auto"/>
      </w:divBdr>
    </w:div>
    <w:div w:id="93794218">
      <w:marLeft w:val="640"/>
      <w:marRight w:val="0"/>
      <w:marTop w:val="0"/>
      <w:marBottom w:val="0"/>
      <w:divBdr>
        <w:top w:val="none" w:sz="0" w:space="0" w:color="auto"/>
        <w:left w:val="none" w:sz="0" w:space="0" w:color="auto"/>
        <w:bottom w:val="none" w:sz="0" w:space="0" w:color="auto"/>
        <w:right w:val="none" w:sz="0" w:space="0" w:color="auto"/>
      </w:divBdr>
    </w:div>
    <w:div w:id="93861318">
      <w:marLeft w:val="640"/>
      <w:marRight w:val="0"/>
      <w:marTop w:val="0"/>
      <w:marBottom w:val="0"/>
      <w:divBdr>
        <w:top w:val="none" w:sz="0" w:space="0" w:color="auto"/>
        <w:left w:val="none" w:sz="0" w:space="0" w:color="auto"/>
        <w:bottom w:val="none" w:sz="0" w:space="0" w:color="auto"/>
        <w:right w:val="none" w:sz="0" w:space="0" w:color="auto"/>
      </w:divBdr>
    </w:div>
    <w:div w:id="93862605">
      <w:marLeft w:val="640"/>
      <w:marRight w:val="0"/>
      <w:marTop w:val="0"/>
      <w:marBottom w:val="0"/>
      <w:divBdr>
        <w:top w:val="none" w:sz="0" w:space="0" w:color="auto"/>
        <w:left w:val="none" w:sz="0" w:space="0" w:color="auto"/>
        <w:bottom w:val="none" w:sz="0" w:space="0" w:color="auto"/>
        <w:right w:val="none" w:sz="0" w:space="0" w:color="auto"/>
      </w:divBdr>
    </w:div>
    <w:div w:id="93941243">
      <w:marLeft w:val="640"/>
      <w:marRight w:val="0"/>
      <w:marTop w:val="0"/>
      <w:marBottom w:val="0"/>
      <w:divBdr>
        <w:top w:val="none" w:sz="0" w:space="0" w:color="auto"/>
        <w:left w:val="none" w:sz="0" w:space="0" w:color="auto"/>
        <w:bottom w:val="none" w:sz="0" w:space="0" w:color="auto"/>
        <w:right w:val="none" w:sz="0" w:space="0" w:color="auto"/>
      </w:divBdr>
    </w:div>
    <w:div w:id="93986348">
      <w:marLeft w:val="640"/>
      <w:marRight w:val="0"/>
      <w:marTop w:val="0"/>
      <w:marBottom w:val="0"/>
      <w:divBdr>
        <w:top w:val="none" w:sz="0" w:space="0" w:color="auto"/>
        <w:left w:val="none" w:sz="0" w:space="0" w:color="auto"/>
        <w:bottom w:val="none" w:sz="0" w:space="0" w:color="auto"/>
        <w:right w:val="none" w:sz="0" w:space="0" w:color="auto"/>
      </w:divBdr>
    </w:div>
    <w:div w:id="94059392">
      <w:marLeft w:val="640"/>
      <w:marRight w:val="0"/>
      <w:marTop w:val="0"/>
      <w:marBottom w:val="0"/>
      <w:divBdr>
        <w:top w:val="none" w:sz="0" w:space="0" w:color="auto"/>
        <w:left w:val="none" w:sz="0" w:space="0" w:color="auto"/>
        <w:bottom w:val="none" w:sz="0" w:space="0" w:color="auto"/>
        <w:right w:val="none" w:sz="0" w:space="0" w:color="auto"/>
      </w:divBdr>
    </w:div>
    <w:div w:id="94136311">
      <w:marLeft w:val="640"/>
      <w:marRight w:val="0"/>
      <w:marTop w:val="0"/>
      <w:marBottom w:val="0"/>
      <w:divBdr>
        <w:top w:val="none" w:sz="0" w:space="0" w:color="auto"/>
        <w:left w:val="none" w:sz="0" w:space="0" w:color="auto"/>
        <w:bottom w:val="none" w:sz="0" w:space="0" w:color="auto"/>
        <w:right w:val="none" w:sz="0" w:space="0" w:color="auto"/>
      </w:divBdr>
    </w:div>
    <w:div w:id="94176599">
      <w:marLeft w:val="640"/>
      <w:marRight w:val="0"/>
      <w:marTop w:val="0"/>
      <w:marBottom w:val="0"/>
      <w:divBdr>
        <w:top w:val="none" w:sz="0" w:space="0" w:color="auto"/>
        <w:left w:val="none" w:sz="0" w:space="0" w:color="auto"/>
        <w:bottom w:val="none" w:sz="0" w:space="0" w:color="auto"/>
        <w:right w:val="none" w:sz="0" w:space="0" w:color="auto"/>
      </w:divBdr>
    </w:div>
    <w:div w:id="94177811">
      <w:marLeft w:val="640"/>
      <w:marRight w:val="0"/>
      <w:marTop w:val="0"/>
      <w:marBottom w:val="0"/>
      <w:divBdr>
        <w:top w:val="none" w:sz="0" w:space="0" w:color="auto"/>
        <w:left w:val="none" w:sz="0" w:space="0" w:color="auto"/>
        <w:bottom w:val="none" w:sz="0" w:space="0" w:color="auto"/>
        <w:right w:val="none" w:sz="0" w:space="0" w:color="auto"/>
      </w:divBdr>
    </w:div>
    <w:div w:id="94178715">
      <w:marLeft w:val="640"/>
      <w:marRight w:val="0"/>
      <w:marTop w:val="0"/>
      <w:marBottom w:val="0"/>
      <w:divBdr>
        <w:top w:val="none" w:sz="0" w:space="0" w:color="auto"/>
        <w:left w:val="none" w:sz="0" w:space="0" w:color="auto"/>
        <w:bottom w:val="none" w:sz="0" w:space="0" w:color="auto"/>
        <w:right w:val="none" w:sz="0" w:space="0" w:color="auto"/>
      </w:divBdr>
    </w:div>
    <w:div w:id="94180798">
      <w:marLeft w:val="640"/>
      <w:marRight w:val="0"/>
      <w:marTop w:val="0"/>
      <w:marBottom w:val="0"/>
      <w:divBdr>
        <w:top w:val="none" w:sz="0" w:space="0" w:color="auto"/>
        <w:left w:val="none" w:sz="0" w:space="0" w:color="auto"/>
        <w:bottom w:val="none" w:sz="0" w:space="0" w:color="auto"/>
        <w:right w:val="none" w:sz="0" w:space="0" w:color="auto"/>
      </w:divBdr>
    </w:div>
    <w:div w:id="94206539">
      <w:marLeft w:val="640"/>
      <w:marRight w:val="0"/>
      <w:marTop w:val="0"/>
      <w:marBottom w:val="0"/>
      <w:divBdr>
        <w:top w:val="none" w:sz="0" w:space="0" w:color="auto"/>
        <w:left w:val="none" w:sz="0" w:space="0" w:color="auto"/>
        <w:bottom w:val="none" w:sz="0" w:space="0" w:color="auto"/>
        <w:right w:val="none" w:sz="0" w:space="0" w:color="auto"/>
      </w:divBdr>
    </w:div>
    <w:div w:id="94250131">
      <w:marLeft w:val="640"/>
      <w:marRight w:val="0"/>
      <w:marTop w:val="0"/>
      <w:marBottom w:val="0"/>
      <w:divBdr>
        <w:top w:val="none" w:sz="0" w:space="0" w:color="auto"/>
        <w:left w:val="none" w:sz="0" w:space="0" w:color="auto"/>
        <w:bottom w:val="none" w:sz="0" w:space="0" w:color="auto"/>
        <w:right w:val="none" w:sz="0" w:space="0" w:color="auto"/>
      </w:divBdr>
    </w:div>
    <w:div w:id="94255826">
      <w:marLeft w:val="640"/>
      <w:marRight w:val="0"/>
      <w:marTop w:val="0"/>
      <w:marBottom w:val="0"/>
      <w:divBdr>
        <w:top w:val="none" w:sz="0" w:space="0" w:color="auto"/>
        <w:left w:val="none" w:sz="0" w:space="0" w:color="auto"/>
        <w:bottom w:val="none" w:sz="0" w:space="0" w:color="auto"/>
        <w:right w:val="none" w:sz="0" w:space="0" w:color="auto"/>
      </w:divBdr>
    </w:div>
    <w:div w:id="94324647">
      <w:marLeft w:val="640"/>
      <w:marRight w:val="0"/>
      <w:marTop w:val="0"/>
      <w:marBottom w:val="0"/>
      <w:divBdr>
        <w:top w:val="none" w:sz="0" w:space="0" w:color="auto"/>
        <w:left w:val="none" w:sz="0" w:space="0" w:color="auto"/>
        <w:bottom w:val="none" w:sz="0" w:space="0" w:color="auto"/>
        <w:right w:val="none" w:sz="0" w:space="0" w:color="auto"/>
      </w:divBdr>
    </w:div>
    <w:div w:id="94324766">
      <w:marLeft w:val="640"/>
      <w:marRight w:val="0"/>
      <w:marTop w:val="0"/>
      <w:marBottom w:val="0"/>
      <w:divBdr>
        <w:top w:val="none" w:sz="0" w:space="0" w:color="auto"/>
        <w:left w:val="none" w:sz="0" w:space="0" w:color="auto"/>
        <w:bottom w:val="none" w:sz="0" w:space="0" w:color="auto"/>
        <w:right w:val="none" w:sz="0" w:space="0" w:color="auto"/>
      </w:divBdr>
    </w:div>
    <w:div w:id="94375308">
      <w:marLeft w:val="640"/>
      <w:marRight w:val="0"/>
      <w:marTop w:val="0"/>
      <w:marBottom w:val="0"/>
      <w:divBdr>
        <w:top w:val="none" w:sz="0" w:space="0" w:color="auto"/>
        <w:left w:val="none" w:sz="0" w:space="0" w:color="auto"/>
        <w:bottom w:val="none" w:sz="0" w:space="0" w:color="auto"/>
        <w:right w:val="none" w:sz="0" w:space="0" w:color="auto"/>
      </w:divBdr>
    </w:div>
    <w:div w:id="94401233">
      <w:marLeft w:val="640"/>
      <w:marRight w:val="0"/>
      <w:marTop w:val="0"/>
      <w:marBottom w:val="0"/>
      <w:divBdr>
        <w:top w:val="none" w:sz="0" w:space="0" w:color="auto"/>
        <w:left w:val="none" w:sz="0" w:space="0" w:color="auto"/>
        <w:bottom w:val="none" w:sz="0" w:space="0" w:color="auto"/>
        <w:right w:val="none" w:sz="0" w:space="0" w:color="auto"/>
      </w:divBdr>
    </w:div>
    <w:div w:id="94402411">
      <w:marLeft w:val="640"/>
      <w:marRight w:val="0"/>
      <w:marTop w:val="0"/>
      <w:marBottom w:val="0"/>
      <w:divBdr>
        <w:top w:val="none" w:sz="0" w:space="0" w:color="auto"/>
        <w:left w:val="none" w:sz="0" w:space="0" w:color="auto"/>
        <w:bottom w:val="none" w:sz="0" w:space="0" w:color="auto"/>
        <w:right w:val="none" w:sz="0" w:space="0" w:color="auto"/>
      </w:divBdr>
    </w:div>
    <w:div w:id="94444090">
      <w:marLeft w:val="640"/>
      <w:marRight w:val="0"/>
      <w:marTop w:val="0"/>
      <w:marBottom w:val="0"/>
      <w:divBdr>
        <w:top w:val="none" w:sz="0" w:space="0" w:color="auto"/>
        <w:left w:val="none" w:sz="0" w:space="0" w:color="auto"/>
        <w:bottom w:val="none" w:sz="0" w:space="0" w:color="auto"/>
        <w:right w:val="none" w:sz="0" w:space="0" w:color="auto"/>
      </w:divBdr>
    </w:div>
    <w:div w:id="94449872">
      <w:marLeft w:val="640"/>
      <w:marRight w:val="0"/>
      <w:marTop w:val="0"/>
      <w:marBottom w:val="0"/>
      <w:divBdr>
        <w:top w:val="none" w:sz="0" w:space="0" w:color="auto"/>
        <w:left w:val="none" w:sz="0" w:space="0" w:color="auto"/>
        <w:bottom w:val="none" w:sz="0" w:space="0" w:color="auto"/>
        <w:right w:val="none" w:sz="0" w:space="0" w:color="auto"/>
      </w:divBdr>
    </w:div>
    <w:div w:id="94517495">
      <w:marLeft w:val="640"/>
      <w:marRight w:val="0"/>
      <w:marTop w:val="0"/>
      <w:marBottom w:val="0"/>
      <w:divBdr>
        <w:top w:val="none" w:sz="0" w:space="0" w:color="auto"/>
        <w:left w:val="none" w:sz="0" w:space="0" w:color="auto"/>
        <w:bottom w:val="none" w:sz="0" w:space="0" w:color="auto"/>
        <w:right w:val="none" w:sz="0" w:space="0" w:color="auto"/>
      </w:divBdr>
    </w:div>
    <w:div w:id="94523303">
      <w:marLeft w:val="640"/>
      <w:marRight w:val="0"/>
      <w:marTop w:val="0"/>
      <w:marBottom w:val="0"/>
      <w:divBdr>
        <w:top w:val="none" w:sz="0" w:space="0" w:color="auto"/>
        <w:left w:val="none" w:sz="0" w:space="0" w:color="auto"/>
        <w:bottom w:val="none" w:sz="0" w:space="0" w:color="auto"/>
        <w:right w:val="none" w:sz="0" w:space="0" w:color="auto"/>
      </w:divBdr>
    </w:div>
    <w:div w:id="94592174">
      <w:marLeft w:val="640"/>
      <w:marRight w:val="0"/>
      <w:marTop w:val="0"/>
      <w:marBottom w:val="0"/>
      <w:divBdr>
        <w:top w:val="none" w:sz="0" w:space="0" w:color="auto"/>
        <w:left w:val="none" w:sz="0" w:space="0" w:color="auto"/>
        <w:bottom w:val="none" w:sz="0" w:space="0" w:color="auto"/>
        <w:right w:val="none" w:sz="0" w:space="0" w:color="auto"/>
      </w:divBdr>
    </w:div>
    <w:div w:id="94600603">
      <w:marLeft w:val="640"/>
      <w:marRight w:val="0"/>
      <w:marTop w:val="0"/>
      <w:marBottom w:val="0"/>
      <w:divBdr>
        <w:top w:val="none" w:sz="0" w:space="0" w:color="auto"/>
        <w:left w:val="none" w:sz="0" w:space="0" w:color="auto"/>
        <w:bottom w:val="none" w:sz="0" w:space="0" w:color="auto"/>
        <w:right w:val="none" w:sz="0" w:space="0" w:color="auto"/>
      </w:divBdr>
    </w:div>
    <w:div w:id="94636305">
      <w:marLeft w:val="640"/>
      <w:marRight w:val="0"/>
      <w:marTop w:val="0"/>
      <w:marBottom w:val="0"/>
      <w:divBdr>
        <w:top w:val="none" w:sz="0" w:space="0" w:color="auto"/>
        <w:left w:val="none" w:sz="0" w:space="0" w:color="auto"/>
        <w:bottom w:val="none" w:sz="0" w:space="0" w:color="auto"/>
        <w:right w:val="none" w:sz="0" w:space="0" w:color="auto"/>
      </w:divBdr>
    </w:div>
    <w:div w:id="94712014">
      <w:marLeft w:val="640"/>
      <w:marRight w:val="0"/>
      <w:marTop w:val="0"/>
      <w:marBottom w:val="0"/>
      <w:divBdr>
        <w:top w:val="none" w:sz="0" w:space="0" w:color="auto"/>
        <w:left w:val="none" w:sz="0" w:space="0" w:color="auto"/>
        <w:bottom w:val="none" w:sz="0" w:space="0" w:color="auto"/>
        <w:right w:val="none" w:sz="0" w:space="0" w:color="auto"/>
      </w:divBdr>
    </w:div>
    <w:div w:id="94786309">
      <w:marLeft w:val="640"/>
      <w:marRight w:val="0"/>
      <w:marTop w:val="0"/>
      <w:marBottom w:val="0"/>
      <w:divBdr>
        <w:top w:val="none" w:sz="0" w:space="0" w:color="auto"/>
        <w:left w:val="none" w:sz="0" w:space="0" w:color="auto"/>
        <w:bottom w:val="none" w:sz="0" w:space="0" w:color="auto"/>
        <w:right w:val="none" w:sz="0" w:space="0" w:color="auto"/>
      </w:divBdr>
    </w:div>
    <w:div w:id="94788276">
      <w:marLeft w:val="640"/>
      <w:marRight w:val="0"/>
      <w:marTop w:val="0"/>
      <w:marBottom w:val="0"/>
      <w:divBdr>
        <w:top w:val="none" w:sz="0" w:space="0" w:color="auto"/>
        <w:left w:val="none" w:sz="0" w:space="0" w:color="auto"/>
        <w:bottom w:val="none" w:sz="0" w:space="0" w:color="auto"/>
        <w:right w:val="none" w:sz="0" w:space="0" w:color="auto"/>
      </w:divBdr>
    </w:div>
    <w:div w:id="94790546">
      <w:marLeft w:val="640"/>
      <w:marRight w:val="0"/>
      <w:marTop w:val="0"/>
      <w:marBottom w:val="0"/>
      <w:divBdr>
        <w:top w:val="none" w:sz="0" w:space="0" w:color="auto"/>
        <w:left w:val="none" w:sz="0" w:space="0" w:color="auto"/>
        <w:bottom w:val="none" w:sz="0" w:space="0" w:color="auto"/>
        <w:right w:val="none" w:sz="0" w:space="0" w:color="auto"/>
      </w:divBdr>
    </w:div>
    <w:div w:id="94862478">
      <w:marLeft w:val="640"/>
      <w:marRight w:val="0"/>
      <w:marTop w:val="0"/>
      <w:marBottom w:val="0"/>
      <w:divBdr>
        <w:top w:val="none" w:sz="0" w:space="0" w:color="auto"/>
        <w:left w:val="none" w:sz="0" w:space="0" w:color="auto"/>
        <w:bottom w:val="none" w:sz="0" w:space="0" w:color="auto"/>
        <w:right w:val="none" w:sz="0" w:space="0" w:color="auto"/>
      </w:divBdr>
    </w:div>
    <w:div w:id="94862640">
      <w:marLeft w:val="640"/>
      <w:marRight w:val="0"/>
      <w:marTop w:val="0"/>
      <w:marBottom w:val="0"/>
      <w:divBdr>
        <w:top w:val="none" w:sz="0" w:space="0" w:color="auto"/>
        <w:left w:val="none" w:sz="0" w:space="0" w:color="auto"/>
        <w:bottom w:val="none" w:sz="0" w:space="0" w:color="auto"/>
        <w:right w:val="none" w:sz="0" w:space="0" w:color="auto"/>
      </w:divBdr>
    </w:div>
    <w:div w:id="94905230">
      <w:marLeft w:val="640"/>
      <w:marRight w:val="0"/>
      <w:marTop w:val="0"/>
      <w:marBottom w:val="0"/>
      <w:divBdr>
        <w:top w:val="none" w:sz="0" w:space="0" w:color="auto"/>
        <w:left w:val="none" w:sz="0" w:space="0" w:color="auto"/>
        <w:bottom w:val="none" w:sz="0" w:space="0" w:color="auto"/>
        <w:right w:val="none" w:sz="0" w:space="0" w:color="auto"/>
      </w:divBdr>
    </w:div>
    <w:div w:id="94905596">
      <w:marLeft w:val="640"/>
      <w:marRight w:val="0"/>
      <w:marTop w:val="0"/>
      <w:marBottom w:val="0"/>
      <w:divBdr>
        <w:top w:val="none" w:sz="0" w:space="0" w:color="auto"/>
        <w:left w:val="none" w:sz="0" w:space="0" w:color="auto"/>
        <w:bottom w:val="none" w:sz="0" w:space="0" w:color="auto"/>
        <w:right w:val="none" w:sz="0" w:space="0" w:color="auto"/>
      </w:divBdr>
    </w:div>
    <w:div w:id="94909027">
      <w:marLeft w:val="640"/>
      <w:marRight w:val="0"/>
      <w:marTop w:val="0"/>
      <w:marBottom w:val="0"/>
      <w:divBdr>
        <w:top w:val="none" w:sz="0" w:space="0" w:color="auto"/>
        <w:left w:val="none" w:sz="0" w:space="0" w:color="auto"/>
        <w:bottom w:val="none" w:sz="0" w:space="0" w:color="auto"/>
        <w:right w:val="none" w:sz="0" w:space="0" w:color="auto"/>
      </w:divBdr>
    </w:div>
    <w:div w:id="94984073">
      <w:marLeft w:val="640"/>
      <w:marRight w:val="0"/>
      <w:marTop w:val="0"/>
      <w:marBottom w:val="0"/>
      <w:divBdr>
        <w:top w:val="none" w:sz="0" w:space="0" w:color="auto"/>
        <w:left w:val="none" w:sz="0" w:space="0" w:color="auto"/>
        <w:bottom w:val="none" w:sz="0" w:space="0" w:color="auto"/>
        <w:right w:val="none" w:sz="0" w:space="0" w:color="auto"/>
      </w:divBdr>
    </w:div>
    <w:div w:id="95098860">
      <w:marLeft w:val="640"/>
      <w:marRight w:val="0"/>
      <w:marTop w:val="0"/>
      <w:marBottom w:val="0"/>
      <w:divBdr>
        <w:top w:val="none" w:sz="0" w:space="0" w:color="auto"/>
        <w:left w:val="none" w:sz="0" w:space="0" w:color="auto"/>
        <w:bottom w:val="none" w:sz="0" w:space="0" w:color="auto"/>
        <w:right w:val="none" w:sz="0" w:space="0" w:color="auto"/>
      </w:divBdr>
    </w:div>
    <w:div w:id="95103602">
      <w:marLeft w:val="640"/>
      <w:marRight w:val="0"/>
      <w:marTop w:val="0"/>
      <w:marBottom w:val="0"/>
      <w:divBdr>
        <w:top w:val="none" w:sz="0" w:space="0" w:color="auto"/>
        <w:left w:val="none" w:sz="0" w:space="0" w:color="auto"/>
        <w:bottom w:val="none" w:sz="0" w:space="0" w:color="auto"/>
        <w:right w:val="none" w:sz="0" w:space="0" w:color="auto"/>
      </w:divBdr>
    </w:div>
    <w:div w:id="95105932">
      <w:marLeft w:val="640"/>
      <w:marRight w:val="0"/>
      <w:marTop w:val="0"/>
      <w:marBottom w:val="0"/>
      <w:divBdr>
        <w:top w:val="none" w:sz="0" w:space="0" w:color="auto"/>
        <w:left w:val="none" w:sz="0" w:space="0" w:color="auto"/>
        <w:bottom w:val="none" w:sz="0" w:space="0" w:color="auto"/>
        <w:right w:val="none" w:sz="0" w:space="0" w:color="auto"/>
      </w:divBdr>
    </w:div>
    <w:div w:id="95180691">
      <w:marLeft w:val="640"/>
      <w:marRight w:val="0"/>
      <w:marTop w:val="0"/>
      <w:marBottom w:val="0"/>
      <w:divBdr>
        <w:top w:val="none" w:sz="0" w:space="0" w:color="auto"/>
        <w:left w:val="none" w:sz="0" w:space="0" w:color="auto"/>
        <w:bottom w:val="none" w:sz="0" w:space="0" w:color="auto"/>
        <w:right w:val="none" w:sz="0" w:space="0" w:color="auto"/>
      </w:divBdr>
    </w:div>
    <w:div w:id="95253377">
      <w:marLeft w:val="640"/>
      <w:marRight w:val="0"/>
      <w:marTop w:val="0"/>
      <w:marBottom w:val="0"/>
      <w:divBdr>
        <w:top w:val="none" w:sz="0" w:space="0" w:color="auto"/>
        <w:left w:val="none" w:sz="0" w:space="0" w:color="auto"/>
        <w:bottom w:val="none" w:sz="0" w:space="0" w:color="auto"/>
        <w:right w:val="none" w:sz="0" w:space="0" w:color="auto"/>
      </w:divBdr>
    </w:div>
    <w:div w:id="95296670">
      <w:marLeft w:val="640"/>
      <w:marRight w:val="0"/>
      <w:marTop w:val="0"/>
      <w:marBottom w:val="0"/>
      <w:divBdr>
        <w:top w:val="none" w:sz="0" w:space="0" w:color="auto"/>
        <w:left w:val="none" w:sz="0" w:space="0" w:color="auto"/>
        <w:bottom w:val="none" w:sz="0" w:space="0" w:color="auto"/>
        <w:right w:val="none" w:sz="0" w:space="0" w:color="auto"/>
      </w:divBdr>
    </w:div>
    <w:div w:id="95440803">
      <w:marLeft w:val="640"/>
      <w:marRight w:val="0"/>
      <w:marTop w:val="0"/>
      <w:marBottom w:val="0"/>
      <w:divBdr>
        <w:top w:val="none" w:sz="0" w:space="0" w:color="auto"/>
        <w:left w:val="none" w:sz="0" w:space="0" w:color="auto"/>
        <w:bottom w:val="none" w:sz="0" w:space="0" w:color="auto"/>
        <w:right w:val="none" w:sz="0" w:space="0" w:color="auto"/>
      </w:divBdr>
    </w:div>
    <w:div w:id="95442100">
      <w:marLeft w:val="640"/>
      <w:marRight w:val="0"/>
      <w:marTop w:val="0"/>
      <w:marBottom w:val="0"/>
      <w:divBdr>
        <w:top w:val="none" w:sz="0" w:space="0" w:color="auto"/>
        <w:left w:val="none" w:sz="0" w:space="0" w:color="auto"/>
        <w:bottom w:val="none" w:sz="0" w:space="0" w:color="auto"/>
        <w:right w:val="none" w:sz="0" w:space="0" w:color="auto"/>
      </w:divBdr>
    </w:div>
    <w:div w:id="95442613">
      <w:marLeft w:val="640"/>
      <w:marRight w:val="0"/>
      <w:marTop w:val="0"/>
      <w:marBottom w:val="0"/>
      <w:divBdr>
        <w:top w:val="none" w:sz="0" w:space="0" w:color="auto"/>
        <w:left w:val="none" w:sz="0" w:space="0" w:color="auto"/>
        <w:bottom w:val="none" w:sz="0" w:space="0" w:color="auto"/>
        <w:right w:val="none" w:sz="0" w:space="0" w:color="auto"/>
      </w:divBdr>
    </w:div>
    <w:div w:id="95444708">
      <w:marLeft w:val="640"/>
      <w:marRight w:val="0"/>
      <w:marTop w:val="0"/>
      <w:marBottom w:val="0"/>
      <w:divBdr>
        <w:top w:val="none" w:sz="0" w:space="0" w:color="auto"/>
        <w:left w:val="none" w:sz="0" w:space="0" w:color="auto"/>
        <w:bottom w:val="none" w:sz="0" w:space="0" w:color="auto"/>
        <w:right w:val="none" w:sz="0" w:space="0" w:color="auto"/>
      </w:divBdr>
    </w:div>
    <w:div w:id="95490009">
      <w:marLeft w:val="640"/>
      <w:marRight w:val="0"/>
      <w:marTop w:val="0"/>
      <w:marBottom w:val="0"/>
      <w:divBdr>
        <w:top w:val="none" w:sz="0" w:space="0" w:color="auto"/>
        <w:left w:val="none" w:sz="0" w:space="0" w:color="auto"/>
        <w:bottom w:val="none" w:sz="0" w:space="0" w:color="auto"/>
        <w:right w:val="none" w:sz="0" w:space="0" w:color="auto"/>
      </w:divBdr>
    </w:div>
    <w:div w:id="95491062">
      <w:marLeft w:val="640"/>
      <w:marRight w:val="0"/>
      <w:marTop w:val="0"/>
      <w:marBottom w:val="0"/>
      <w:divBdr>
        <w:top w:val="none" w:sz="0" w:space="0" w:color="auto"/>
        <w:left w:val="none" w:sz="0" w:space="0" w:color="auto"/>
        <w:bottom w:val="none" w:sz="0" w:space="0" w:color="auto"/>
        <w:right w:val="none" w:sz="0" w:space="0" w:color="auto"/>
      </w:divBdr>
    </w:div>
    <w:div w:id="95518243">
      <w:marLeft w:val="640"/>
      <w:marRight w:val="0"/>
      <w:marTop w:val="0"/>
      <w:marBottom w:val="0"/>
      <w:divBdr>
        <w:top w:val="none" w:sz="0" w:space="0" w:color="auto"/>
        <w:left w:val="none" w:sz="0" w:space="0" w:color="auto"/>
        <w:bottom w:val="none" w:sz="0" w:space="0" w:color="auto"/>
        <w:right w:val="none" w:sz="0" w:space="0" w:color="auto"/>
      </w:divBdr>
    </w:div>
    <w:div w:id="95561658">
      <w:marLeft w:val="640"/>
      <w:marRight w:val="0"/>
      <w:marTop w:val="0"/>
      <w:marBottom w:val="0"/>
      <w:divBdr>
        <w:top w:val="none" w:sz="0" w:space="0" w:color="auto"/>
        <w:left w:val="none" w:sz="0" w:space="0" w:color="auto"/>
        <w:bottom w:val="none" w:sz="0" w:space="0" w:color="auto"/>
        <w:right w:val="none" w:sz="0" w:space="0" w:color="auto"/>
      </w:divBdr>
    </w:div>
    <w:div w:id="95564151">
      <w:marLeft w:val="640"/>
      <w:marRight w:val="0"/>
      <w:marTop w:val="0"/>
      <w:marBottom w:val="0"/>
      <w:divBdr>
        <w:top w:val="none" w:sz="0" w:space="0" w:color="auto"/>
        <w:left w:val="none" w:sz="0" w:space="0" w:color="auto"/>
        <w:bottom w:val="none" w:sz="0" w:space="0" w:color="auto"/>
        <w:right w:val="none" w:sz="0" w:space="0" w:color="auto"/>
      </w:divBdr>
    </w:div>
    <w:div w:id="95565940">
      <w:marLeft w:val="640"/>
      <w:marRight w:val="0"/>
      <w:marTop w:val="0"/>
      <w:marBottom w:val="0"/>
      <w:divBdr>
        <w:top w:val="none" w:sz="0" w:space="0" w:color="auto"/>
        <w:left w:val="none" w:sz="0" w:space="0" w:color="auto"/>
        <w:bottom w:val="none" w:sz="0" w:space="0" w:color="auto"/>
        <w:right w:val="none" w:sz="0" w:space="0" w:color="auto"/>
      </w:divBdr>
    </w:div>
    <w:div w:id="95636465">
      <w:marLeft w:val="640"/>
      <w:marRight w:val="0"/>
      <w:marTop w:val="0"/>
      <w:marBottom w:val="0"/>
      <w:divBdr>
        <w:top w:val="none" w:sz="0" w:space="0" w:color="auto"/>
        <w:left w:val="none" w:sz="0" w:space="0" w:color="auto"/>
        <w:bottom w:val="none" w:sz="0" w:space="0" w:color="auto"/>
        <w:right w:val="none" w:sz="0" w:space="0" w:color="auto"/>
      </w:divBdr>
    </w:div>
    <w:div w:id="95643293">
      <w:marLeft w:val="640"/>
      <w:marRight w:val="0"/>
      <w:marTop w:val="0"/>
      <w:marBottom w:val="0"/>
      <w:divBdr>
        <w:top w:val="none" w:sz="0" w:space="0" w:color="auto"/>
        <w:left w:val="none" w:sz="0" w:space="0" w:color="auto"/>
        <w:bottom w:val="none" w:sz="0" w:space="0" w:color="auto"/>
        <w:right w:val="none" w:sz="0" w:space="0" w:color="auto"/>
      </w:divBdr>
    </w:div>
    <w:div w:id="95643407">
      <w:marLeft w:val="640"/>
      <w:marRight w:val="0"/>
      <w:marTop w:val="0"/>
      <w:marBottom w:val="0"/>
      <w:divBdr>
        <w:top w:val="none" w:sz="0" w:space="0" w:color="auto"/>
        <w:left w:val="none" w:sz="0" w:space="0" w:color="auto"/>
        <w:bottom w:val="none" w:sz="0" w:space="0" w:color="auto"/>
        <w:right w:val="none" w:sz="0" w:space="0" w:color="auto"/>
      </w:divBdr>
    </w:div>
    <w:div w:id="95685372">
      <w:marLeft w:val="640"/>
      <w:marRight w:val="0"/>
      <w:marTop w:val="0"/>
      <w:marBottom w:val="0"/>
      <w:divBdr>
        <w:top w:val="none" w:sz="0" w:space="0" w:color="auto"/>
        <w:left w:val="none" w:sz="0" w:space="0" w:color="auto"/>
        <w:bottom w:val="none" w:sz="0" w:space="0" w:color="auto"/>
        <w:right w:val="none" w:sz="0" w:space="0" w:color="auto"/>
      </w:divBdr>
    </w:div>
    <w:div w:id="95711205">
      <w:marLeft w:val="640"/>
      <w:marRight w:val="0"/>
      <w:marTop w:val="0"/>
      <w:marBottom w:val="0"/>
      <w:divBdr>
        <w:top w:val="none" w:sz="0" w:space="0" w:color="auto"/>
        <w:left w:val="none" w:sz="0" w:space="0" w:color="auto"/>
        <w:bottom w:val="none" w:sz="0" w:space="0" w:color="auto"/>
        <w:right w:val="none" w:sz="0" w:space="0" w:color="auto"/>
      </w:divBdr>
    </w:div>
    <w:div w:id="95753925">
      <w:marLeft w:val="640"/>
      <w:marRight w:val="0"/>
      <w:marTop w:val="0"/>
      <w:marBottom w:val="0"/>
      <w:divBdr>
        <w:top w:val="none" w:sz="0" w:space="0" w:color="auto"/>
        <w:left w:val="none" w:sz="0" w:space="0" w:color="auto"/>
        <w:bottom w:val="none" w:sz="0" w:space="0" w:color="auto"/>
        <w:right w:val="none" w:sz="0" w:space="0" w:color="auto"/>
      </w:divBdr>
    </w:div>
    <w:div w:id="95834908">
      <w:marLeft w:val="640"/>
      <w:marRight w:val="0"/>
      <w:marTop w:val="0"/>
      <w:marBottom w:val="0"/>
      <w:divBdr>
        <w:top w:val="none" w:sz="0" w:space="0" w:color="auto"/>
        <w:left w:val="none" w:sz="0" w:space="0" w:color="auto"/>
        <w:bottom w:val="none" w:sz="0" w:space="0" w:color="auto"/>
        <w:right w:val="none" w:sz="0" w:space="0" w:color="auto"/>
      </w:divBdr>
    </w:div>
    <w:div w:id="95836347">
      <w:marLeft w:val="640"/>
      <w:marRight w:val="0"/>
      <w:marTop w:val="0"/>
      <w:marBottom w:val="0"/>
      <w:divBdr>
        <w:top w:val="none" w:sz="0" w:space="0" w:color="auto"/>
        <w:left w:val="none" w:sz="0" w:space="0" w:color="auto"/>
        <w:bottom w:val="none" w:sz="0" w:space="0" w:color="auto"/>
        <w:right w:val="none" w:sz="0" w:space="0" w:color="auto"/>
      </w:divBdr>
    </w:div>
    <w:div w:id="95946565">
      <w:marLeft w:val="640"/>
      <w:marRight w:val="0"/>
      <w:marTop w:val="0"/>
      <w:marBottom w:val="0"/>
      <w:divBdr>
        <w:top w:val="none" w:sz="0" w:space="0" w:color="auto"/>
        <w:left w:val="none" w:sz="0" w:space="0" w:color="auto"/>
        <w:bottom w:val="none" w:sz="0" w:space="0" w:color="auto"/>
        <w:right w:val="none" w:sz="0" w:space="0" w:color="auto"/>
      </w:divBdr>
    </w:div>
    <w:div w:id="95950503">
      <w:marLeft w:val="640"/>
      <w:marRight w:val="0"/>
      <w:marTop w:val="0"/>
      <w:marBottom w:val="0"/>
      <w:divBdr>
        <w:top w:val="none" w:sz="0" w:space="0" w:color="auto"/>
        <w:left w:val="none" w:sz="0" w:space="0" w:color="auto"/>
        <w:bottom w:val="none" w:sz="0" w:space="0" w:color="auto"/>
        <w:right w:val="none" w:sz="0" w:space="0" w:color="auto"/>
      </w:divBdr>
    </w:div>
    <w:div w:id="95950947">
      <w:marLeft w:val="640"/>
      <w:marRight w:val="0"/>
      <w:marTop w:val="0"/>
      <w:marBottom w:val="0"/>
      <w:divBdr>
        <w:top w:val="none" w:sz="0" w:space="0" w:color="auto"/>
        <w:left w:val="none" w:sz="0" w:space="0" w:color="auto"/>
        <w:bottom w:val="none" w:sz="0" w:space="0" w:color="auto"/>
        <w:right w:val="none" w:sz="0" w:space="0" w:color="auto"/>
      </w:divBdr>
    </w:div>
    <w:div w:id="96096227">
      <w:marLeft w:val="640"/>
      <w:marRight w:val="0"/>
      <w:marTop w:val="0"/>
      <w:marBottom w:val="0"/>
      <w:divBdr>
        <w:top w:val="none" w:sz="0" w:space="0" w:color="auto"/>
        <w:left w:val="none" w:sz="0" w:space="0" w:color="auto"/>
        <w:bottom w:val="none" w:sz="0" w:space="0" w:color="auto"/>
        <w:right w:val="none" w:sz="0" w:space="0" w:color="auto"/>
      </w:divBdr>
    </w:div>
    <w:div w:id="96099241">
      <w:marLeft w:val="640"/>
      <w:marRight w:val="0"/>
      <w:marTop w:val="0"/>
      <w:marBottom w:val="0"/>
      <w:divBdr>
        <w:top w:val="none" w:sz="0" w:space="0" w:color="auto"/>
        <w:left w:val="none" w:sz="0" w:space="0" w:color="auto"/>
        <w:bottom w:val="none" w:sz="0" w:space="0" w:color="auto"/>
        <w:right w:val="none" w:sz="0" w:space="0" w:color="auto"/>
      </w:divBdr>
    </w:div>
    <w:div w:id="96100511">
      <w:marLeft w:val="640"/>
      <w:marRight w:val="0"/>
      <w:marTop w:val="0"/>
      <w:marBottom w:val="0"/>
      <w:divBdr>
        <w:top w:val="none" w:sz="0" w:space="0" w:color="auto"/>
        <w:left w:val="none" w:sz="0" w:space="0" w:color="auto"/>
        <w:bottom w:val="none" w:sz="0" w:space="0" w:color="auto"/>
        <w:right w:val="none" w:sz="0" w:space="0" w:color="auto"/>
      </w:divBdr>
    </w:div>
    <w:div w:id="96101073">
      <w:marLeft w:val="640"/>
      <w:marRight w:val="0"/>
      <w:marTop w:val="0"/>
      <w:marBottom w:val="0"/>
      <w:divBdr>
        <w:top w:val="none" w:sz="0" w:space="0" w:color="auto"/>
        <w:left w:val="none" w:sz="0" w:space="0" w:color="auto"/>
        <w:bottom w:val="none" w:sz="0" w:space="0" w:color="auto"/>
        <w:right w:val="none" w:sz="0" w:space="0" w:color="auto"/>
      </w:divBdr>
    </w:div>
    <w:div w:id="96142111">
      <w:marLeft w:val="640"/>
      <w:marRight w:val="0"/>
      <w:marTop w:val="0"/>
      <w:marBottom w:val="0"/>
      <w:divBdr>
        <w:top w:val="none" w:sz="0" w:space="0" w:color="auto"/>
        <w:left w:val="none" w:sz="0" w:space="0" w:color="auto"/>
        <w:bottom w:val="none" w:sz="0" w:space="0" w:color="auto"/>
        <w:right w:val="none" w:sz="0" w:space="0" w:color="auto"/>
      </w:divBdr>
    </w:div>
    <w:div w:id="96219338">
      <w:marLeft w:val="640"/>
      <w:marRight w:val="0"/>
      <w:marTop w:val="0"/>
      <w:marBottom w:val="0"/>
      <w:divBdr>
        <w:top w:val="none" w:sz="0" w:space="0" w:color="auto"/>
        <w:left w:val="none" w:sz="0" w:space="0" w:color="auto"/>
        <w:bottom w:val="none" w:sz="0" w:space="0" w:color="auto"/>
        <w:right w:val="none" w:sz="0" w:space="0" w:color="auto"/>
      </w:divBdr>
    </w:div>
    <w:div w:id="96293247">
      <w:marLeft w:val="640"/>
      <w:marRight w:val="0"/>
      <w:marTop w:val="0"/>
      <w:marBottom w:val="0"/>
      <w:divBdr>
        <w:top w:val="none" w:sz="0" w:space="0" w:color="auto"/>
        <w:left w:val="none" w:sz="0" w:space="0" w:color="auto"/>
        <w:bottom w:val="none" w:sz="0" w:space="0" w:color="auto"/>
        <w:right w:val="none" w:sz="0" w:space="0" w:color="auto"/>
      </w:divBdr>
    </w:div>
    <w:div w:id="96294083">
      <w:marLeft w:val="640"/>
      <w:marRight w:val="0"/>
      <w:marTop w:val="0"/>
      <w:marBottom w:val="0"/>
      <w:divBdr>
        <w:top w:val="none" w:sz="0" w:space="0" w:color="auto"/>
        <w:left w:val="none" w:sz="0" w:space="0" w:color="auto"/>
        <w:bottom w:val="none" w:sz="0" w:space="0" w:color="auto"/>
        <w:right w:val="none" w:sz="0" w:space="0" w:color="auto"/>
      </w:divBdr>
    </w:div>
    <w:div w:id="96414097">
      <w:marLeft w:val="640"/>
      <w:marRight w:val="0"/>
      <w:marTop w:val="0"/>
      <w:marBottom w:val="0"/>
      <w:divBdr>
        <w:top w:val="none" w:sz="0" w:space="0" w:color="auto"/>
        <w:left w:val="none" w:sz="0" w:space="0" w:color="auto"/>
        <w:bottom w:val="none" w:sz="0" w:space="0" w:color="auto"/>
        <w:right w:val="none" w:sz="0" w:space="0" w:color="auto"/>
      </w:divBdr>
    </w:div>
    <w:div w:id="96486252">
      <w:marLeft w:val="640"/>
      <w:marRight w:val="0"/>
      <w:marTop w:val="0"/>
      <w:marBottom w:val="0"/>
      <w:divBdr>
        <w:top w:val="none" w:sz="0" w:space="0" w:color="auto"/>
        <w:left w:val="none" w:sz="0" w:space="0" w:color="auto"/>
        <w:bottom w:val="none" w:sz="0" w:space="0" w:color="auto"/>
        <w:right w:val="none" w:sz="0" w:space="0" w:color="auto"/>
      </w:divBdr>
    </w:div>
    <w:div w:id="96491273">
      <w:marLeft w:val="640"/>
      <w:marRight w:val="0"/>
      <w:marTop w:val="0"/>
      <w:marBottom w:val="0"/>
      <w:divBdr>
        <w:top w:val="none" w:sz="0" w:space="0" w:color="auto"/>
        <w:left w:val="none" w:sz="0" w:space="0" w:color="auto"/>
        <w:bottom w:val="none" w:sz="0" w:space="0" w:color="auto"/>
        <w:right w:val="none" w:sz="0" w:space="0" w:color="auto"/>
      </w:divBdr>
    </w:div>
    <w:div w:id="96559238">
      <w:marLeft w:val="640"/>
      <w:marRight w:val="0"/>
      <w:marTop w:val="0"/>
      <w:marBottom w:val="0"/>
      <w:divBdr>
        <w:top w:val="none" w:sz="0" w:space="0" w:color="auto"/>
        <w:left w:val="none" w:sz="0" w:space="0" w:color="auto"/>
        <w:bottom w:val="none" w:sz="0" w:space="0" w:color="auto"/>
        <w:right w:val="none" w:sz="0" w:space="0" w:color="auto"/>
      </w:divBdr>
    </w:div>
    <w:div w:id="96562993">
      <w:marLeft w:val="640"/>
      <w:marRight w:val="0"/>
      <w:marTop w:val="0"/>
      <w:marBottom w:val="0"/>
      <w:divBdr>
        <w:top w:val="none" w:sz="0" w:space="0" w:color="auto"/>
        <w:left w:val="none" w:sz="0" w:space="0" w:color="auto"/>
        <w:bottom w:val="none" w:sz="0" w:space="0" w:color="auto"/>
        <w:right w:val="none" w:sz="0" w:space="0" w:color="auto"/>
      </w:divBdr>
    </w:div>
    <w:div w:id="96564199">
      <w:marLeft w:val="640"/>
      <w:marRight w:val="0"/>
      <w:marTop w:val="0"/>
      <w:marBottom w:val="0"/>
      <w:divBdr>
        <w:top w:val="none" w:sz="0" w:space="0" w:color="auto"/>
        <w:left w:val="none" w:sz="0" w:space="0" w:color="auto"/>
        <w:bottom w:val="none" w:sz="0" w:space="0" w:color="auto"/>
        <w:right w:val="none" w:sz="0" w:space="0" w:color="auto"/>
      </w:divBdr>
    </w:div>
    <w:div w:id="96605682">
      <w:marLeft w:val="640"/>
      <w:marRight w:val="0"/>
      <w:marTop w:val="0"/>
      <w:marBottom w:val="0"/>
      <w:divBdr>
        <w:top w:val="none" w:sz="0" w:space="0" w:color="auto"/>
        <w:left w:val="none" w:sz="0" w:space="0" w:color="auto"/>
        <w:bottom w:val="none" w:sz="0" w:space="0" w:color="auto"/>
        <w:right w:val="none" w:sz="0" w:space="0" w:color="auto"/>
      </w:divBdr>
    </w:div>
    <w:div w:id="96606387">
      <w:marLeft w:val="640"/>
      <w:marRight w:val="0"/>
      <w:marTop w:val="0"/>
      <w:marBottom w:val="0"/>
      <w:divBdr>
        <w:top w:val="none" w:sz="0" w:space="0" w:color="auto"/>
        <w:left w:val="none" w:sz="0" w:space="0" w:color="auto"/>
        <w:bottom w:val="none" w:sz="0" w:space="0" w:color="auto"/>
        <w:right w:val="none" w:sz="0" w:space="0" w:color="auto"/>
      </w:divBdr>
    </w:div>
    <w:div w:id="96607130">
      <w:marLeft w:val="640"/>
      <w:marRight w:val="0"/>
      <w:marTop w:val="0"/>
      <w:marBottom w:val="0"/>
      <w:divBdr>
        <w:top w:val="none" w:sz="0" w:space="0" w:color="auto"/>
        <w:left w:val="none" w:sz="0" w:space="0" w:color="auto"/>
        <w:bottom w:val="none" w:sz="0" w:space="0" w:color="auto"/>
        <w:right w:val="none" w:sz="0" w:space="0" w:color="auto"/>
      </w:divBdr>
    </w:div>
    <w:div w:id="96756521">
      <w:marLeft w:val="640"/>
      <w:marRight w:val="0"/>
      <w:marTop w:val="0"/>
      <w:marBottom w:val="0"/>
      <w:divBdr>
        <w:top w:val="none" w:sz="0" w:space="0" w:color="auto"/>
        <w:left w:val="none" w:sz="0" w:space="0" w:color="auto"/>
        <w:bottom w:val="none" w:sz="0" w:space="0" w:color="auto"/>
        <w:right w:val="none" w:sz="0" w:space="0" w:color="auto"/>
      </w:divBdr>
    </w:div>
    <w:div w:id="96875419">
      <w:marLeft w:val="640"/>
      <w:marRight w:val="0"/>
      <w:marTop w:val="0"/>
      <w:marBottom w:val="0"/>
      <w:divBdr>
        <w:top w:val="none" w:sz="0" w:space="0" w:color="auto"/>
        <w:left w:val="none" w:sz="0" w:space="0" w:color="auto"/>
        <w:bottom w:val="none" w:sz="0" w:space="0" w:color="auto"/>
        <w:right w:val="none" w:sz="0" w:space="0" w:color="auto"/>
      </w:divBdr>
    </w:div>
    <w:div w:id="96944244">
      <w:marLeft w:val="640"/>
      <w:marRight w:val="0"/>
      <w:marTop w:val="0"/>
      <w:marBottom w:val="0"/>
      <w:divBdr>
        <w:top w:val="none" w:sz="0" w:space="0" w:color="auto"/>
        <w:left w:val="none" w:sz="0" w:space="0" w:color="auto"/>
        <w:bottom w:val="none" w:sz="0" w:space="0" w:color="auto"/>
        <w:right w:val="none" w:sz="0" w:space="0" w:color="auto"/>
      </w:divBdr>
    </w:div>
    <w:div w:id="96946956">
      <w:marLeft w:val="640"/>
      <w:marRight w:val="0"/>
      <w:marTop w:val="0"/>
      <w:marBottom w:val="0"/>
      <w:divBdr>
        <w:top w:val="none" w:sz="0" w:space="0" w:color="auto"/>
        <w:left w:val="none" w:sz="0" w:space="0" w:color="auto"/>
        <w:bottom w:val="none" w:sz="0" w:space="0" w:color="auto"/>
        <w:right w:val="none" w:sz="0" w:space="0" w:color="auto"/>
      </w:divBdr>
    </w:div>
    <w:div w:id="96947342">
      <w:marLeft w:val="640"/>
      <w:marRight w:val="0"/>
      <w:marTop w:val="0"/>
      <w:marBottom w:val="0"/>
      <w:divBdr>
        <w:top w:val="none" w:sz="0" w:space="0" w:color="auto"/>
        <w:left w:val="none" w:sz="0" w:space="0" w:color="auto"/>
        <w:bottom w:val="none" w:sz="0" w:space="0" w:color="auto"/>
        <w:right w:val="none" w:sz="0" w:space="0" w:color="auto"/>
      </w:divBdr>
    </w:div>
    <w:div w:id="96948255">
      <w:marLeft w:val="640"/>
      <w:marRight w:val="0"/>
      <w:marTop w:val="0"/>
      <w:marBottom w:val="0"/>
      <w:divBdr>
        <w:top w:val="none" w:sz="0" w:space="0" w:color="auto"/>
        <w:left w:val="none" w:sz="0" w:space="0" w:color="auto"/>
        <w:bottom w:val="none" w:sz="0" w:space="0" w:color="auto"/>
        <w:right w:val="none" w:sz="0" w:space="0" w:color="auto"/>
      </w:divBdr>
    </w:div>
    <w:div w:id="96949870">
      <w:marLeft w:val="640"/>
      <w:marRight w:val="0"/>
      <w:marTop w:val="0"/>
      <w:marBottom w:val="0"/>
      <w:divBdr>
        <w:top w:val="none" w:sz="0" w:space="0" w:color="auto"/>
        <w:left w:val="none" w:sz="0" w:space="0" w:color="auto"/>
        <w:bottom w:val="none" w:sz="0" w:space="0" w:color="auto"/>
        <w:right w:val="none" w:sz="0" w:space="0" w:color="auto"/>
      </w:divBdr>
    </w:div>
    <w:div w:id="96951360">
      <w:marLeft w:val="640"/>
      <w:marRight w:val="0"/>
      <w:marTop w:val="0"/>
      <w:marBottom w:val="0"/>
      <w:divBdr>
        <w:top w:val="none" w:sz="0" w:space="0" w:color="auto"/>
        <w:left w:val="none" w:sz="0" w:space="0" w:color="auto"/>
        <w:bottom w:val="none" w:sz="0" w:space="0" w:color="auto"/>
        <w:right w:val="none" w:sz="0" w:space="0" w:color="auto"/>
      </w:divBdr>
    </w:div>
    <w:div w:id="97070861">
      <w:marLeft w:val="640"/>
      <w:marRight w:val="0"/>
      <w:marTop w:val="0"/>
      <w:marBottom w:val="0"/>
      <w:divBdr>
        <w:top w:val="none" w:sz="0" w:space="0" w:color="auto"/>
        <w:left w:val="none" w:sz="0" w:space="0" w:color="auto"/>
        <w:bottom w:val="none" w:sz="0" w:space="0" w:color="auto"/>
        <w:right w:val="none" w:sz="0" w:space="0" w:color="auto"/>
      </w:divBdr>
    </w:div>
    <w:div w:id="97139524">
      <w:marLeft w:val="640"/>
      <w:marRight w:val="0"/>
      <w:marTop w:val="0"/>
      <w:marBottom w:val="0"/>
      <w:divBdr>
        <w:top w:val="none" w:sz="0" w:space="0" w:color="auto"/>
        <w:left w:val="none" w:sz="0" w:space="0" w:color="auto"/>
        <w:bottom w:val="none" w:sz="0" w:space="0" w:color="auto"/>
        <w:right w:val="none" w:sz="0" w:space="0" w:color="auto"/>
      </w:divBdr>
    </w:div>
    <w:div w:id="97330855">
      <w:marLeft w:val="640"/>
      <w:marRight w:val="0"/>
      <w:marTop w:val="0"/>
      <w:marBottom w:val="0"/>
      <w:divBdr>
        <w:top w:val="none" w:sz="0" w:space="0" w:color="auto"/>
        <w:left w:val="none" w:sz="0" w:space="0" w:color="auto"/>
        <w:bottom w:val="none" w:sz="0" w:space="0" w:color="auto"/>
        <w:right w:val="none" w:sz="0" w:space="0" w:color="auto"/>
      </w:divBdr>
    </w:div>
    <w:div w:id="97332618">
      <w:marLeft w:val="640"/>
      <w:marRight w:val="0"/>
      <w:marTop w:val="0"/>
      <w:marBottom w:val="0"/>
      <w:divBdr>
        <w:top w:val="none" w:sz="0" w:space="0" w:color="auto"/>
        <w:left w:val="none" w:sz="0" w:space="0" w:color="auto"/>
        <w:bottom w:val="none" w:sz="0" w:space="0" w:color="auto"/>
        <w:right w:val="none" w:sz="0" w:space="0" w:color="auto"/>
      </w:divBdr>
    </w:div>
    <w:div w:id="97337009">
      <w:marLeft w:val="640"/>
      <w:marRight w:val="0"/>
      <w:marTop w:val="0"/>
      <w:marBottom w:val="0"/>
      <w:divBdr>
        <w:top w:val="none" w:sz="0" w:space="0" w:color="auto"/>
        <w:left w:val="none" w:sz="0" w:space="0" w:color="auto"/>
        <w:bottom w:val="none" w:sz="0" w:space="0" w:color="auto"/>
        <w:right w:val="none" w:sz="0" w:space="0" w:color="auto"/>
      </w:divBdr>
    </w:div>
    <w:div w:id="97407072">
      <w:marLeft w:val="640"/>
      <w:marRight w:val="0"/>
      <w:marTop w:val="0"/>
      <w:marBottom w:val="0"/>
      <w:divBdr>
        <w:top w:val="none" w:sz="0" w:space="0" w:color="auto"/>
        <w:left w:val="none" w:sz="0" w:space="0" w:color="auto"/>
        <w:bottom w:val="none" w:sz="0" w:space="0" w:color="auto"/>
        <w:right w:val="none" w:sz="0" w:space="0" w:color="auto"/>
      </w:divBdr>
    </w:div>
    <w:div w:id="97410375">
      <w:marLeft w:val="640"/>
      <w:marRight w:val="0"/>
      <w:marTop w:val="0"/>
      <w:marBottom w:val="0"/>
      <w:divBdr>
        <w:top w:val="none" w:sz="0" w:space="0" w:color="auto"/>
        <w:left w:val="none" w:sz="0" w:space="0" w:color="auto"/>
        <w:bottom w:val="none" w:sz="0" w:space="0" w:color="auto"/>
        <w:right w:val="none" w:sz="0" w:space="0" w:color="auto"/>
      </w:divBdr>
    </w:div>
    <w:div w:id="97452642">
      <w:marLeft w:val="640"/>
      <w:marRight w:val="0"/>
      <w:marTop w:val="0"/>
      <w:marBottom w:val="0"/>
      <w:divBdr>
        <w:top w:val="none" w:sz="0" w:space="0" w:color="auto"/>
        <w:left w:val="none" w:sz="0" w:space="0" w:color="auto"/>
        <w:bottom w:val="none" w:sz="0" w:space="0" w:color="auto"/>
        <w:right w:val="none" w:sz="0" w:space="0" w:color="auto"/>
      </w:divBdr>
    </w:div>
    <w:div w:id="97457129">
      <w:marLeft w:val="640"/>
      <w:marRight w:val="0"/>
      <w:marTop w:val="0"/>
      <w:marBottom w:val="0"/>
      <w:divBdr>
        <w:top w:val="none" w:sz="0" w:space="0" w:color="auto"/>
        <w:left w:val="none" w:sz="0" w:space="0" w:color="auto"/>
        <w:bottom w:val="none" w:sz="0" w:space="0" w:color="auto"/>
        <w:right w:val="none" w:sz="0" w:space="0" w:color="auto"/>
      </w:divBdr>
    </w:div>
    <w:div w:id="97532544">
      <w:marLeft w:val="640"/>
      <w:marRight w:val="0"/>
      <w:marTop w:val="0"/>
      <w:marBottom w:val="0"/>
      <w:divBdr>
        <w:top w:val="none" w:sz="0" w:space="0" w:color="auto"/>
        <w:left w:val="none" w:sz="0" w:space="0" w:color="auto"/>
        <w:bottom w:val="none" w:sz="0" w:space="0" w:color="auto"/>
        <w:right w:val="none" w:sz="0" w:space="0" w:color="auto"/>
      </w:divBdr>
    </w:div>
    <w:div w:id="97602786">
      <w:marLeft w:val="640"/>
      <w:marRight w:val="0"/>
      <w:marTop w:val="0"/>
      <w:marBottom w:val="0"/>
      <w:divBdr>
        <w:top w:val="none" w:sz="0" w:space="0" w:color="auto"/>
        <w:left w:val="none" w:sz="0" w:space="0" w:color="auto"/>
        <w:bottom w:val="none" w:sz="0" w:space="0" w:color="auto"/>
        <w:right w:val="none" w:sz="0" w:space="0" w:color="auto"/>
      </w:divBdr>
    </w:div>
    <w:div w:id="97602799">
      <w:marLeft w:val="640"/>
      <w:marRight w:val="0"/>
      <w:marTop w:val="0"/>
      <w:marBottom w:val="0"/>
      <w:divBdr>
        <w:top w:val="none" w:sz="0" w:space="0" w:color="auto"/>
        <w:left w:val="none" w:sz="0" w:space="0" w:color="auto"/>
        <w:bottom w:val="none" w:sz="0" w:space="0" w:color="auto"/>
        <w:right w:val="none" w:sz="0" w:space="0" w:color="auto"/>
      </w:divBdr>
    </w:div>
    <w:div w:id="97603823">
      <w:marLeft w:val="640"/>
      <w:marRight w:val="0"/>
      <w:marTop w:val="0"/>
      <w:marBottom w:val="0"/>
      <w:divBdr>
        <w:top w:val="none" w:sz="0" w:space="0" w:color="auto"/>
        <w:left w:val="none" w:sz="0" w:space="0" w:color="auto"/>
        <w:bottom w:val="none" w:sz="0" w:space="0" w:color="auto"/>
        <w:right w:val="none" w:sz="0" w:space="0" w:color="auto"/>
      </w:divBdr>
    </w:div>
    <w:div w:id="97607436">
      <w:marLeft w:val="640"/>
      <w:marRight w:val="0"/>
      <w:marTop w:val="0"/>
      <w:marBottom w:val="0"/>
      <w:divBdr>
        <w:top w:val="none" w:sz="0" w:space="0" w:color="auto"/>
        <w:left w:val="none" w:sz="0" w:space="0" w:color="auto"/>
        <w:bottom w:val="none" w:sz="0" w:space="0" w:color="auto"/>
        <w:right w:val="none" w:sz="0" w:space="0" w:color="auto"/>
      </w:divBdr>
    </w:div>
    <w:div w:id="97678827">
      <w:marLeft w:val="640"/>
      <w:marRight w:val="0"/>
      <w:marTop w:val="0"/>
      <w:marBottom w:val="0"/>
      <w:divBdr>
        <w:top w:val="none" w:sz="0" w:space="0" w:color="auto"/>
        <w:left w:val="none" w:sz="0" w:space="0" w:color="auto"/>
        <w:bottom w:val="none" w:sz="0" w:space="0" w:color="auto"/>
        <w:right w:val="none" w:sz="0" w:space="0" w:color="auto"/>
      </w:divBdr>
    </w:div>
    <w:div w:id="97719311">
      <w:marLeft w:val="640"/>
      <w:marRight w:val="0"/>
      <w:marTop w:val="0"/>
      <w:marBottom w:val="0"/>
      <w:divBdr>
        <w:top w:val="none" w:sz="0" w:space="0" w:color="auto"/>
        <w:left w:val="none" w:sz="0" w:space="0" w:color="auto"/>
        <w:bottom w:val="none" w:sz="0" w:space="0" w:color="auto"/>
        <w:right w:val="none" w:sz="0" w:space="0" w:color="auto"/>
      </w:divBdr>
    </w:div>
    <w:div w:id="97800443">
      <w:marLeft w:val="640"/>
      <w:marRight w:val="0"/>
      <w:marTop w:val="0"/>
      <w:marBottom w:val="0"/>
      <w:divBdr>
        <w:top w:val="none" w:sz="0" w:space="0" w:color="auto"/>
        <w:left w:val="none" w:sz="0" w:space="0" w:color="auto"/>
        <w:bottom w:val="none" w:sz="0" w:space="0" w:color="auto"/>
        <w:right w:val="none" w:sz="0" w:space="0" w:color="auto"/>
      </w:divBdr>
    </w:div>
    <w:div w:id="97800621">
      <w:marLeft w:val="640"/>
      <w:marRight w:val="0"/>
      <w:marTop w:val="0"/>
      <w:marBottom w:val="0"/>
      <w:divBdr>
        <w:top w:val="none" w:sz="0" w:space="0" w:color="auto"/>
        <w:left w:val="none" w:sz="0" w:space="0" w:color="auto"/>
        <w:bottom w:val="none" w:sz="0" w:space="0" w:color="auto"/>
        <w:right w:val="none" w:sz="0" w:space="0" w:color="auto"/>
      </w:divBdr>
    </w:div>
    <w:div w:id="97870435">
      <w:marLeft w:val="640"/>
      <w:marRight w:val="0"/>
      <w:marTop w:val="0"/>
      <w:marBottom w:val="0"/>
      <w:divBdr>
        <w:top w:val="none" w:sz="0" w:space="0" w:color="auto"/>
        <w:left w:val="none" w:sz="0" w:space="0" w:color="auto"/>
        <w:bottom w:val="none" w:sz="0" w:space="0" w:color="auto"/>
        <w:right w:val="none" w:sz="0" w:space="0" w:color="auto"/>
      </w:divBdr>
    </w:div>
    <w:div w:id="97870726">
      <w:marLeft w:val="640"/>
      <w:marRight w:val="0"/>
      <w:marTop w:val="0"/>
      <w:marBottom w:val="0"/>
      <w:divBdr>
        <w:top w:val="none" w:sz="0" w:space="0" w:color="auto"/>
        <w:left w:val="none" w:sz="0" w:space="0" w:color="auto"/>
        <w:bottom w:val="none" w:sz="0" w:space="0" w:color="auto"/>
        <w:right w:val="none" w:sz="0" w:space="0" w:color="auto"/>
      </w:divBdr>
    </w:div>
    <w:div w:id="97871764">
      <w:marLeft w:val="640"/>
      <w:marRight w:val="0"/>
      <w:marTop w:val="0"/>
      <w:marBottom w:val="0"/>
      <w:divBdr>
        <w:top w:val="none" w:sz="0" w:space="0" w:color="auto"/>
        <w:left w:val="none" w:sz="0" w:space="0" w:color="auto"/>
        <w:bottom w:val="none" w:sz="0" w:space="0" w:color="auto"/>
        <w:right w:val="none" w:sz="0" w:space="0" w:color="auto"/>
      </w:divBdr>
    </w:div>
    <w:div w:id="97874580">
      <w:marLeft w:val="640"/>
      <w:marRight w:val="0"/>
      <w:marTop w:val="0"/>
      <w:marBottom w:val="0"/>
      <w:divBdr>
        <w:top w:val="none" w:sz="0" w:space="0" w:color="auto"/>
        <w:left w:val="none" w:sz="0" w:space="0" w:color="auto"/>
        <w:bottom w:val="none" w:sz="0" w:space="0" w:color="auto"/>
        <w:right w:val="none" w:sz="0" w:space="0" w:color="auto"/>
      </w:divBdr>
    </w:div>
    <w:div w:id="97912024">
      <w:marLeft w:val="640"/>
      <w:marRight w:val="0"/>
      <w:marTop w:val="0"/>
      <w:marBottom w:val="0"/>
      <w:divBdr>
        <w:top w:val="none" w:sz="0" w:space="0" w:color="auto"/>
        <w:left w:val="none" w:sz="0" w:space="0" w:color="auto"/>
        <w:bottom w:val="none" w:sz="0" w:space="0" w:color="auto"/>
        <w:right w:val="none" w:sz="0" w:space="0" w:color="auto"/>
      </w:divBdr>
    </w:div>
    <w:div w:id="97987613">
      <w:marLeft w:val="640"/>
      <w:marRight w:val="0"/>
      <w:marTop w:val="0"/>
      <w:marBottom w:val="0"/>
      <w:divBdr>
        <w:top w:val="none" w:sz="0" w:space="0" w:color="auto"/>
        <w:left w:val="none" w:sz="0" w:space="0" w:color="auto"/>
        <w:bottom w:val="none" w:sz="0" w:space="0" w:color="auto"/>
        <w:right w:val="none" w:sz="0" w:space="0" w:color="auto"/>
      </w:divBdr>
    </w:div>
    <w:div w:id="97988548">
      <w:marLeft w:val="640"/>
      <w:marRight w:val="0"/>
      <w:marTop w:val="0"/>
      <w:marBottom w:val="0"/>
      <w:divBdr>
        <w:top w:val="none" w:sz="0" w:space="0" w:color="auto"/>
        <w:left w:val="none" w:sz="0" w:space="0" w:color="auto"/>
        <w:bottom w:val="none" w:sz="0" w:space="0" w:color="auto"/>
        <w:right w:val="none" w:sz="0" w:space="0" w:color="auto"/>
      </w:divBdr>
    </w:div>
    <w:div w:id="97989335">
      <w:marLeft w:val="640"/>
      <w:marRight w:val="0"/>
      <w:marTop w:val="0"/>
      <w:marBottom w:val="0"/>
      <w:divBdr>
        <w:top w:val="none" w:sz="0" w:space="0" w:color="auto"/>
        <w:left w:val="none" w:sz="0" w:space="0" w:color="auto"/>
        <w:bottom w:val="none" w:sz="0" w:space="0" w:color="auto"/>
        <w:right w:val="none" w:sz="0" w:space="0" w:color="auto"/>
      </w:divBdr>
    </w:div>
    <w:div w:id="97990745">
      <w:marLeft w:val="640"/>
      <w:marRight w:val="0"/>
      <w:marTop w:val="0"/>
      <w:marBottom w:val="0"/>
      <w:divBdr>
        <w:top w:val="none" w:sz="0" w:space="0" w:color="auto"/>
        <w:left w:val="none" w:sz="0" w:space="0" w:color="auto"/>
        <w:bottom w:val="none" w:sz="0" w:space="0" w:color="auto"/>
        <w:right w:val="none" w:sz="0" w:space="0" w:color="auto"/>
      </w:divBdr>
    </w:div>
    <w:div w:id="98064449">
      <w:marLeft w:val="640"/>
      <w:marRight w:val="0"/>
      <w:marTop w:val="0"/>
      <w:marBottom w:val="0"/>
      <w:divBdr>
        <w:top w:val="none" w:sz="0" w:space="0" w:color="auto"/>
        <w:left w:val="none" w:sz="0" w:space="0" w:color="auto"/>
        <w:bottom w:val="none" w:sz="0" w:space="0" w:color="auto"/>
        <w:right w:val="none" w:sz="0" w:space="0" w:color="auto"/>
      </w:divBdr>
    </w:div>
    <w:div w:id="98068946">
      <w:marLeft w:val="640"/>
      <w:marRight w:val="0"/>
      <w:marTop w:val="0"/>
      <w:marBottom w:val="0"/>
      <w:divBdr>
        <w:top w:val="none" w:sz="0" w:space="0" w:color="auto"/>
        <w:left w:val="none" w:sz="0" w:space="0" w:color="auto"/>
        <w:bottom w:val="none" w:sz="0" w:space="0" w:color="auto"/>
        <w:right w:val="none" w:sz="0" w:space="0" w:color="auto"/>
      </w:divBdr>
    </w:div>
    <w:div w:id="98108501">
      <w:marLeft w:val="640"/>
      <w:marRight w:val="0"/>
      <w:marTop w:val="0"/>
      <w:marBottom w:val="0"/>
      <w:divBdr>
        <w:top w:val="none" w:sz="0" w:space="0" w:color="auto"/>
        <w:left w:val="none" w:sz="0" w:space="0" w:color="auto"/>
        <w:bottom w:val="none" w:sz="0" w:space="0" w:color="auto"/>
        <w:right w:val="none" w:sz="0" w:space="0" w:color="auto"/>
      </w:divBdr>
    </w:div>
    <w:div w:id="98110926">
      <w:marLeft w:val="640"/>
      <w:marRight w:val="0"/>
      <w:marTop w:val="0"/>
      <w:marBottom w:val="0"/>
      <w:divBdr>
        <w:top w:val="none" w:sz="0" w:space="0" w:color="auto"/>
        <w:left w:val="none" w:sz="0" w:space="0" w:color="auto"/>
        <w:bottom w:val="none" w:sz="0" w:space="0" w:color="auto"/>
        <w:right w:val="none" w:sz="0" w:space="0" w:color="auto"/>
      </w:divBdr>
    </w:div>
    <w:div w:id="98138036">
      <w:marLeft w:val="640"/>
      <w:marRight w:val="0"/>
      <w:marTop w:val="0"/>
      <w:marBottom w:val="0"/>
      <w:divBdr>
        <w:top w:val="none" w:sz="0" w:space="0" w:color="auto"/>
        <w:left w:val="none" w:sz="0" w:space="0" w:color="auto"/>
        <w:bottom w:val="none" w:sz="0" w:space="0" w:color="auto"/>
        <w:right w:val="none" w:sz="0" w:space="0" w:color="auto"/>
      </w:divBdr>
    </w:div>
    <w:div w:id="98179443">
      <w:marLeft w:val="640"/>
      <w:marRight w:val="0"/>
      <w:marTop w:val="0"/>
      <w:marBottom w:val="0"/>
      <w:divBdr>
        <w:top w:val="none" w:sz="0" w:space="0" w:color="auto"/>
        <w:left w:val="none" w:sz="0" w:space="0" w:color="auto"/>
        <w:bottom w:val="none" w:sz="0" w:space="0" w:color="auto"/>
        <w:right w:val="none" w:sz="0" w:space="0" w:color="auto"/>
      </w:divBdr>
    </w:div>
    <w:div w:id="98182498">
      <w:marLeft w:val="640"/>
      <w:marRight w:val="0"/>
      <w:marTop w:val="0"/>
      <w:marBottom w:val="0"/>
      <w:divBdr>
        <w:top w:val="none" w:sz="0" w:space="0" w:color="auto"/>
        <w:left w:val="none" w:sz="0" w:space="0" w:color="auto"/>
        <w:bottom w:val="none" w:sz="0" w:space="0" w:color="auto"/>
        <w:right w:val="none" w:sz="0" w:space="0" w:color="auto"/>
      </w:divBdr>
    </w:div>
    <w:div w:id="98306121">
      <w:marLeft w:val="640"/>
      <w:marRight w:val="0"/>
      <w:marTop w:val="0"/>
      <w:marBottom w:val="0"/>
      <w:divBdr>
        <w:top w:val="none" w:sz="0" w:space="0" w:color="auto"/>
        <w:left w:val="none" w:sz="0" w:space="0" w:color="auto"/>
        <w:bottom w:val="none" w:sz="0" w:space="0" w:color="auto"/>
        <w:right w:val="none" w:sz="0" w:space="0" w:color="auto"/>
      </w:divBdr>
    </w:div>
    <w:div w:id="98333501">
      <w:marLeft w:val="640"/>
      <w:marRight w:val="0"/>
      <w:marTop w:val="0"/>
      <w:marBottom w:val="0"/>
      <w:divBdr>
        <w:top w:val="none" w:sz="0" w:space="0" w:color="auto"/>
        <w:left w:val="none" w:sz="0" w:space="0" w:color="auto"/>
        <w:bottom w:val="none" w:sz="0" w:space="0" w:color="auto"/>
        <w:right w:val="none" w:sz="0" w:space="0" w:color="auto"/>
      </w:divBdr>
    </w:div>
    <w:div w:id="98377093">
      <w:marLeft w:val="640"/>
      <w:marRight w:val="0"/>
      <w:marTop w:val="0"/>
      <w:marBottom w:val="0"/>
      <w:divBdr>
        <w:top w:val="none" w:sz="0" w:space="0" w:color="auto"/>
        <w:left w:val="none" w:sz="0" w:space="0" w:color="auto"/>
        <w:bottom w:val="none" w:sz="0" w:space="0" w:color="auto"/>
        <w:right w:val="none" w:sz="0" w:space="0" w:color="auto"/>
      </w:divBdr>
    </w:div>
    <w:div w:id="98381504">
      <w:marLeft w:val="640"/>
      <w:marRight w:val="0"/>
      <w:marTop w:val="0"/>
      <w:marBottom w:val="0"/>
      <w:divBdr>
        <w:top w:val="none" w:sz="0" w:space="0" w:color="auto"/>
        <w:left w:val="none" w:sz="0" w:space="0" w:color="auto"/>
        <w:bottom w:val="none" w:sz="0" w:space="0" w:color="auto"/>
        <w:right w:val="none" w:sz="0" w:space="0" w:color="auto"/>
      </w:divBdr>
    </w:div>
    <w:div w:id="98457279">
      <w:marLeft w:val="640"/>
      <w:marRight w:val="0"/>
      <w:marTop w:val="0"/>
      <w:marBottom w:val="0"/>
      <w:divBdr>
        <w:top w:val="none" w:sz="0" w:space="0" w:color="auto"/>
        <w:left w:val="none" w:sz="0" w:space="0" w:color="auto"/>
        <w:bottom w:val="none" w:sz="0" w:space="0" w:color="auto"/>
        <w:right w:val="none" w:sz="0" w:space="0" w:color="auto"/>
      </w:divBdr>
    </w:div>
    <w:div w:id="98523651">
      <w:marLeft w:val="640"/>
      <w:marRight w:val="0"/>
      <w:marTop w:val="0"/>
      <w:marBottom w:val="0"/>
      <w:divBdr>
        <w:top w:val="none" w:sz="0" w:space="0" w:color="auto"/>
        <w:left w:val="none" w:sz="0" w:space="0" w:color="auto"/>
        <w:bottom w:val="none" w:sz="0" w:space="0" w:color="auto"/>
        <w:right w:val="none" w:sz="0" w:space="0" w:color="auto"/>
      </w:divBdr>
    </w:div>
    <w:div w:id="98530126">
      <w:marLeft w:val="640"/>
      <w:marRight w:val="0"/>
      <w:marTop w:val="0"/>
      <w:marBottom w:val="0"/>
      <w:divBdr>
        <w:top w:val="none" w:sz="0" w:space="0" w:color="auto"/>
        <w:left w:val="none" w:sz="0" w:space="0" w:color="auto"/>
        <w:bottom w:val="none" w:sz="0" w:space="0" w:color="auto"/>
        <w:right w:val="none" w:sz="0" w:space="0" w:color="auto"/>
      </w:divBdr>
    </w:div>
    <w:div w:id="98532282">
      <w:marLeft w:val="640"/>
      <w:marRight w:val="0"/>
      <w:marTop w:val="0"/>
      <w:marBottom w:val="0"/>
      <w:divBdr>
        <w:top w:val="none" w:sz="0" w:space="0" w:color="auto"/>
        <w:left w:val="none" w:sz="0" w:space="0" w:color="auto"/>
        <w:bottom w:val="none" w:sz="0" w:space="0" w:color="auto"/>
        <w:right w:val="none" w:sz="0" w:space="0" w:color="auto"/>
      </w:divBdr>
    </w:div>
    <w:div w:id="98571368">
      <w:marLeft w:val="640"/>
      <w:marRight w:val="0"/>
      <w:marTop w:val="0"/>
      <w:marBottom w:val="0"/>
      <w:divBdr>
        <w:top w:val="none" w:sz="0" w:space="0" w:color="auto"/>
        <w:left w:val="none" w:sz="0" w:space="0" w:color="auto"/>
        <w:bottom w:val="none" w:sz="0" w:space="0" w:color="auto"/>
        <w:right w:val="none" w:sz="0" w:space="0" w:color="auto"/>
      </w:divBdr>
    </w:div>
    <w:div w:id="98574036">
      <w:marLeft w:val="640"/>
      <w:marRight w:val="0"/>
      <w:marTop w:val="0"/>
      <w:marBottom w:val="0"/>
      <w:divBdr>
        <w:top w:val="none" w:sz="0" w:space="0" w:color="auto"/>
        <w:left w:val="none" w:sz="0" w:space="0" w:color="auto"/>
        <w:bottom w:val="none" w:sz="0" w:space="0" w:color="auto"/>
        <w:right w:val="none" w:sz="0" w:space="0" w:color="auto"/>
      </w:divBdr>
    </w:div>
    <w:div w:id="98642570">
      <w:marLeft w:val="640"/>
      <w:marRight w:val="0"/>
      <w:marTop w:val="0"/>
      <w:marBottom w:val="0"/>
      <w:divBdr>
        <w:top w:val="none" w:sz="0" w:space="0" w:color="auto"/>
        <w:left w:val="none" w:sz="0" w:space="0" w:color="auto"/>
        <w:bottom w:val="none" w:sz="0" w:space="0" w:color="auto"/>
        <w:right w:val="none" w:sz="0" w:space="0" w:color="auto"/>
      </w:divBdr>
    </w:div>
    <w:div w:id="98643102">
      <w:marLeft w:val="640"/>
      <w:marRight w:val="0"/>
      <w:marTop w:val="0"/>
      <w:marBottom w:val="0"/>
      <w:divBdr>
        <w:top w:val="none" w:sz="0" w:space="0" w:color="auto"/>
        <w:left w:val="none" w:sz="0" w:space="0" w:color="auto"/>
        <w:bottom w:val="none" w:sz="0" w:space="0" w:color="auto"/>
        <w:right w:val="none" w:sz="0" w:space="0" w:color="auto"/>
      </w:divBdr>
    </w:div>
    <w:div w:id="98643780">
      <w:marLeft w:val="640"/>
      <w:marRight w:val="0"/>
      <w:marTop w:val="0"/>
      <w:marBottom w:val="0"/>
      <w:divBdr>
        <w:top w:val="none" w:sz="0" w:space="0" w:color="auto"/>
        <w:left w:val="none" w:sz="0" w:space="0" w:color="auto"/>
        <w:bottom w:val="none" w:sz="0" w:space="0" w:color="auto"/>
        <w:right w:val="none" w:sz="0" w:space="0" w:color="auto"/>
      </w:divBdr>
    </w:div>
    <w:div w:id="98718369">
      <w:marLeft w:val="640"/>
      <w:marRight w:val="0"/>
      <w:marTop w:val="0"/>
      <w:marBottom w:val="0"/>
      <w:divBdr>
        <w:top w:val="none" w:sz="0" w:space="0" w:color="auto"/>
        <w:left w:val="none" w:sz="0" w:space="0" w:color="auto"/>
        <w:bottom w:val="none" w:sz="0" w:space="0" w:color="auto"/>
        <w:right w:val="none" w:sz="0" w:space="0" w:color="auto"/>
      </w:divBdr>
    </w:div>
    <w:div w:id="98765614">
      <w:marLeft w:val="640"/>
      <w:marRight w:val="0"/>
      <w:marTop w:val="0"/>
      <w:marBottom w:val="0"/>
      <w:divBdr>
        <w:top w:val="none" w:sz="0" w:space="0" w:color="auto"/>
        <w:left w:val="none" w:sz="0" w:space="0" w:color="auto"/>
        <w:bottom w:val="none" w:sz="0" w:space="0" w:color="auto"/>
        <w:right w:val="none" w:sz="0" w:space="0" w:color="auto"/>
      </w:divBdr>
    </w:div>
    <w:div w:id="98842146">
      <w:marLeft w:val="640"/>
      <w:marRight w:val="0"/>
      <w:marTop w:val="0"/>
      <w:marBottom w:val="0"/>
      <w:divBdr>
        <w:top w:val="none" w:sz="0" w:space="0" w:color="auto"/>
        <w:left w:val="none" w:sz="0" w:space="0" w:color="auto"/>
        <w:bottom w:val="none" w:sz="0" w:space="0" w:color="auto"/>
        <w:right w:val="none" w:sz="0" w:space="0" w:color="auto"/>
      </w:divBdr>
    </w:div>
    <w:div w:id="98914453">
      <w:marLeft w:val="640"/>
      <w:marRight w:val="0"/>
      <w:marTop w:val="0"/>
      <w:marBottom w:val="0"/>
      <w:divBdr>
        <w:top w:val="none" w:sz="0" w:space="0" w:color="auto"/>
        <w:left w:val="none" w:sz="0" w:space="0" w:color="auto"/>
        <w:bottom w:val="none" w:sz="0" w:space="0" w:color="auto"/>
        <w:right w:val="none" w:sz="0" w:space="0" w:color="auto"/>
      </w:divBdr>
    </w:div>
    <w:div w:id="98915708">
      <w:marLeft w:val="640"/>
      <w:marRight w:val="0"/>
      <w:marTop w:val="0"/>
      <w:marBottom w:val="0"/>
      <w:divBdr>
        <w:top w:val="none" w:sz="0" w:space="0" w:color="auto"/>
        <w:left w:val="none" w:sz="0" w:space="0" w:color="auto"/>
        <w:bottom w:val="none" w:sz="0" w:space="0" w:color="auto"/>
        <w:right w:val="none" w:sz="0" w:space="0" w:color="auto"/>
      </w:divBdr>
    </w:div>
    <w:div w:id="98916468">
      <w:marLeft w:val="640"/>
      <w:marRight w:val="0"/>
      <w:marTop w:val="0"/>
      <w:marBottom w:val="0"/>
      <w:divBdr>
        <w:top w:val="none" w:sz="0" w:space="0" w:color="auto"/>
        <w:left w:val="none" w:sz="0" w:space="0" w:color="auto"/>
        <w:bottom w:val="none" w:sz="0" w:space="0" w:color="auto"/>
        <w:right w:val="none" w:sz="0" w:space="0" w:color="auto"/>
      </w:divBdr>
    </w:div>
    <w:div w:id="98987268">
      <w:marLeft w:val="640"/>
      <w:marRight w:val="0"/>
      <w:marTop w:val="0"/>
      <w:marBottom w:val="0"/>
      <w:divBdr>
        <w:top w:val="none" w:sz="0" w:space="0" w:color="auto"/>
        <w:left w:val="none" w:sz="0" w:space="0" w:color="auto"/>
        <w:bottom w:val="none" w:sz="0" w:space="0" w:color="auto"/>
        <w:right w:val="none" w:sz="0" w:space="0" w:color="auto"/>
      </w:divBdr>
    </w:div>
    <w:div w:id="98987712">
      <w:marLeft w:val="640"/>
      <w:marRight w:val="0"/>
      <w:marTop w:val="0"/>
      <w:marBottom w:val="0"/>
      <w:divBdr>
        <w:top w:val="none" w:sz="0" w:space="0" w:color="auto"/>
        <w:left w:val="none" w:sz="0" w:space="0" w:color="auto"/>
        <w:bottom w:val="none" w:sz="0" w:space="0" w:color="auto"/>
        <w:right w:val="none" w:sz="0" w:space="0" w:color="auto"/>
      </w:divBdr>
    </w:div>
    <w:div w:id="99030206">
      <w:marLeft w:val="640"/>
      <w:marRight w:val="0"/>
      <w:marTop w:val="0"/>
      <w:marBottom w:val="0"/>
      <w:divBdr>
        <w:top w:val="none" w:sz="0" w:space="0" w:color="auto"/>
        <w:left w:val="none" w:sz="0" w:space="0" w:color="auto"/>
        <w:bottom w:val="none" w:sz="0" w:space="0" w:color="auto"/>
        <w:right w:val="none" w:sz="0" w:space="0" w:color="auto"/>
      </w:divBdr>
    </w:div>
    <w:div w:id="99036772">
      <w:marLeft w:val="640"/>
      <w:marRight w:val="0"/>
      <w:marTop w:val="0"/>
      <w:marBottom w:val="0"/>
      <w:divBdr>
        <w:top w:val="none" w:sz="0" w:space="0" w:color="auto"/>
        <w:left w:val="none" w:sz="0" w:space="0" w:color="auto"/>
        <w:bottom w:val="none" w:sz="0" w:space="0" w:color="auto"/>
        <w:right w:val="none" w:sz="0" w:space="0" w:color="auto"/>
      </w:divBdr>
    </w:div>
    <w:div w:id="99108489">
      <w:marLeft w:val="640"/>
      <w:marRight w:val="0"/>
      <w:marTop w:val="0"/>
      <w:marBottom w:val="0"/>
      <w:divBdr>
        <w:top w:val="none" w:sz="0" w:space="0" w:color="auto"/>
        <w:left w:val="none" w:sz="0" w:space="0" w:color="auto"/>
        <w:bottom w:val="none" w:sz="0" w:space="0" w:color="auto"/>
        <w:right w:val="none" w:sz="0" w:space="0" w:color="auto"/>
      </w:divBdr>
    </w:div>
    <w:div w:id="99183701">
      <w:marLeft w:val="640"/>
      <w:marRight w:val="0"/>
      <w:marTop w:val="0"/>
      <w:marBottom w:val="0"/>
      <w:divBdr>
        <w:top w:val="none" w:sz="0" w:space="0" w:color="auto"/>
        <w:left w:val="none" w:sz="0" w:space="0" w:color="auto"/>
        <w:bottom w:val="none" w:sz="0" w:space="0" w:color="auto"/>
        <w:right w:val="none" w:sz="0" w:space="0" w:color="auto"/>
      </w:divBdr>
    </w:div>
    <w:div w:id="99227005">
      <w:marLeft w:val="640"/>
      <w:marRight w:val="0"/>
      <w:marTop w:val="0"/>
      <w:marBottom w:val="0"/>
      <w:divBdr>
        <w:top w:val="none" w:sz="0" w:space="0" w:color="auto"/>
        <w:left w:val="none" w:sz="0" w:space="0" w:color="auto"/>
        <w:bottom w:val="none" w:sz="0" w:space="0" w:color="auto"/>
        <w:right w:val="none" w:sz="0" w:space="0" w:color="auto"/>
      </w:divBdr>
    </w:div>
    <w:div w:id="99298644">
      <w:marLeft w:val="640"/>
      <w:marRight w:val="0"/>
      <w:marTop w:val="0"/>
      <w:marBottom w:val="0"/>
      <w:divBdr>
        <w:top w:val="none" w:sz="0" w:space="0" w:color="auto"/>
        <w:left w:val="none" w:sz="0" w:space="0" w:color="auto"/>
        <w:bottom w:val="none" w:sz="0" w:space="0" w:color="auto"/>
        <w:right w:val="none" w:sz="0" w:space="0" w:color="auto"/>
      </w:divBdr>
    </w:div>
    <w:div w:id="99372095">
      <w:marLeft w:val="640"/>
      <w:marRight w:val="0"/>
      <w:marTop w:val="0"/>
      <w:marBottom w:val="0"/>
      <w:divBdr>
        <w:top w:val="none" w:sz="0" w:space="0" w:color="auto"/>
        <w:left w:val="none" w:sz="0" w:space="0" w:color="auto"/>
        <w:bottom w:val="none" w:sz="0" w:space="0" w:color="auto"/>
        <w:right w:val="none" w:sz="0" w:space="0" w:color="auto"/>
      </w:divBdr>
    </w:div>
    <w:div w:id="99374788">
      <w:marLeft w:val="640"/>
      <w:marRight w:val="0"/>
      <w:marTop w:val="0"/>
      <w:marBottom w:val="0"/>
      <w:divBdr>
        <w:top w:val="none" w:sz="0" w:space="0" w:color="auto"/>
        <w:left w:val="none" w:sz="0" w:space="0" w:color="auto"/>
        <w:bottom w:val="none" w:sz="0" w:space="0" w:color="auto"/>
        <w:right w:val="none" w:sz="0" w:space="0" w:color="auto"/>
      </w:divBdr>
    </w:div>
    <w:div w:id="99420110">
      <w:marLeft w:val="640"/>
      <w:marRight w:val="0"/>
      <w:marTop w:val="0"/>
      <w:marBottom w:val="0"/>
      <w:divBdr>
        <w:top w:val="none" w:sz="0" w:space="0" w:color="auto"/>
        <w:left w:val="none" w:sz="0" w:space="0" w:color="auto"/>
        <w:bottom w:val="none" w:sz="0" w:space="0" w:color="auto"/>
        <w:right w:val="none" w:sz="0" w:space="0" w:color="auto"/>
      </w:divBdr>
    </w:div>
    <w:div w:id="99448657">
      <w:marLeft w:val="640"/>
      <w:marRight w:val="0"/>
      <w:marTop w:val="0"/>
      <w:marBottom w:val="0"/>
      <w:divBdr>
        <w:top w:val="none" w:sz="0" w:space="0" w:color="auto"/>
        <w:left w:val="none" w:sz="0" w:space="0" w:color="auto"/>
        <w:bottom w:val="none" w:sz="0" w:space="0" w:color="auto"/>
        <w:right w:val="none" w:sz="0" w:space="0" w:color="auto"/>
      </w:divBdr>
    </w:div>
    <w:div w:id="99490939">
      <w:marLeft w:val="640"/>
      <w:marRight w:val="0"/>
      <w:marTop w:val="0"/>
      <w:marBottom w:val="0"/>
      <w:divBdr>
        <w:top w:val="none" w:sz="0" w:space="0" w:color="auto"/>
        <w:left w:val="none" w:sz="0" w:space="0" w:color="auto"/>
        <w:bottom w:val="none" w:sz="0" w:space="0" w:color="auto"/>
        <w:right w:val="none" w:sz="0" w:space="0" w:color="auto"/>
      </w:divBdr>
    </w:div>
    <w:div w:id="99495105">
      <w:marLeft w:val="640"/>
      <w:marRight w:val="0"/>
      <w:marTop w:val="0"/>
      <w:marBottom w:val="0"/>
      <w:divBdr>
        <w:top w:val="none" w:sz="0" w:space="0" w:color="auto"/>
        <w:left w:val="none" w:sz="0" w:space="0" w:color="auto"/>
        <w:bottom w:val="none" w:sz="0" w:space="0" w:color="auto"/>
        <w:right w:val="none" w:sz="0" w:space="0" w:color="auto"/>
      </w:divBdr>
    </w:div>
    <w:div w:id="99571737">
      <w:marLeft w:val="640"/>
      <w:marRight w:val="0"/>
      <w:marTop w:val="0"/>
      <w:marBottom w:val="0"/>
      <w:divBdr>
        <w:top w:val="none" w:sz="0" w:space="0" w:color="auto"/>
        <w:left w:val="none" w:sz="0" w:space="0" w:color="auto"/>
        <w:bottom w:val="none" w:sz="0" w:space="0" w:color="auto"/>
        <w:right w:val="none" w:sz="0" w:space="0" w:color="auto"/>
      </w:divBdr>
    </w:div>
    <w:div w:id="99572047">
      <w:marLeft w:val="640"/>
      <w:marRight w:val="0"/>
      <w:marTop w:val="0"/>
      <w:marBottom w:val="0"/>
      <w:divBdr>
        <w:top w:val="none" w:sz="0" w:space="0" w:color="auto"/>
        <w:left w:val="none" w:sz="0" w:space="0" w:color="auto"/>
        <w:bottom w:val="none" w:sz="0" w:space="0" w:color="auto"/>
        <w:right w:val="none" w:sz="0" w:space="0" w:color="auto"/>
      </w:divBdr>
    </w:div>
    <w:div w:id="99573979">
      <w:marLeft w:val="640"/>
      <w:marRight w:val="0"/>
      <w:marTop w:val="0"/>
      <w:marBottom w:val="0"/>
      <w:divBdr>
        <w:top w:val="none" w:sz="0" w:space="0" w:color="auto"/>
        <w:left w:val="none" w:sz="0" w:space="0" w:color="auto"/>
        <w:bottom w:val="none" w:sz="0" w:space="0" w:color="auto"/>
        <w:right w:val="none" w:sz="0" w:space="0" w:color="auto"/>
      </w:divBdr>
    </w:div>
    <w:div w:id="99645723">
      <w:marLeft w:val="640"/>
      <w:marRight w:val="0"/>
      <w:marTop w:val="0"/>
      <w:marBottom w:val="0"/>
      <w:divBdr>
        <w:top w:val="none" w:sz="0" w:space="0" w:color="auto"/>
        <w:left w:val="none" w:sz="0" w:space="0" w:color="auto"/>
        <w:bottom w:val="none" w:sz="0" w:space="0" w:color="auto"/>
        <w:right w:val="none" w:sz="0" w:space="0" w:color="auto"/>
      </w:divBdr>
    </w:div>
    <w:div w:id="99646642">
      <w:marLeft w:val="640"/>
      <w:marRight w:val="0"/>
      <w:marTop w:val="0"/>
      <w:marBottom w:val="0"/>
      <w:divBdr>
        <w:top w:val="none" w:sz="0" w:space="0" w:color="auto"/>
        <w:left w:val="none" w:sz="0" w:space="0" w:color="auto"/>
        <w:bottom w:val="none" w:sz="0" w:space="0" w:color="auto"/>
        <w:right w:val="none" w:sz="0" w:space="0" w:color="auto"/>
      </w:divBdr>
    </w:div>
    <w:div w:id="99687237">
      <w:marLeft w:val="640"/>
      <w:marRight w:val="0"/>
      <w:marTop w:val="0"/>
      <w:marBottom w:val="0"/>
      <w:divBdr>
        <w:top w:val="none" w:sz="0" w:space="0" w:color="auto"/>
        <w:left w:val="none" w:sz="0" w:space="0" w:color="auto"/>
        <w:bottom w:val="none" w:sz="0" w:space="0" w:color="auto"/>
        <w:right w:val="none" w:sz="0" w:space="0" w:color="auto"/>
      </w:divBdr>
    </w:div>
    <w:div w:id="99765393">
      <w:marLeft w:val="640"/>
      <w:marRight w:val="0"/>
      <w:marTop w:val="0"/>
      <w:marBottom w:val="0"/>
      <w:divBdr>
        <w:top w:val="none" w:sz="0" w:space="0" w:color="auto"/>
        <w:left w:val="none" w:sz="0" w:space="0" w:color="auto"/>
        <w:bottom w:val="none" w:sz="0" w:space="0" w:color="auto"/>
        <w:right w:val="none" w:sz="0" w:space="0" w:color="auto"/>
      </w:divBdr>
    </w:div>
    <w:div w:id="99877450">
      <w:marLeft w:val="640"/>
      <w:marRight w:val="0"/>
      <w:marTop w:val="0"/>
      <w:marBottom w:val="0"/>
      <w:divBdr>
        <w:top w:val="none" w:sz="0" w:space="0" w:color="auto"/>
        <w:left w:val="none" w:sz="0" w:space="0" w:color="auto"/>
        <w:bottom w:val="none" w:sz="0" w:space="0" w:color="auto"/>
        <w:right w:val="none" w:sz="0" w:space="0" w:color="auto"/>
      </w:divBdr>
    </w:div>
    <w:div w:id="99881858">
      <w:marLeft w:val="640"/>
      <w:marRight w:val="0"/>
      <w:marTop w:val="0"/>
      <w:marBottom w:val="0"/>
      <w:divBdr>
        <w:top w:val="none" w:sz="0" w:space="0" w:color="auto"/>
        <w:left w:val="none" w:sz="0" w:space="0" w:color="auto"/>
        <w:bottom w:val="none" w:sz="0" w:space="0" w:color="auto"/>
        <w:right w:val="none" w:sz="0" w:space="0" w:color="auto"/>
      </w:divBdr>
    </w:div>
    <w:div w:id="99884308">
      <w:marLeft w:val="640"/>
      <w:marRight w:val="0"/>
      <w:marTop w:val="0"/>
      <w:marBottom w:val="0"/>
      <w:divBdr>
        <w:top w:val="none" w:sz="0" w:space="0" w:color="auto"/>
        <w:left w:val="none" w:sz="0" w:space="0" w:color="auto"/>
        <w:bottom w:val="none" w:sz="0" w:space="0" w:color="auto"/>
        <w:right w:val="none" w:sz="0" w:space="0" w:color="auto"/>
      </w:divBdr>
    </w:div>
    <w:div w:id="99955571">
      <w:marLeft w:val="640"/>
      <w:marRight w:val="0"/>
      <w:marTop w:val="0"/>
      <w:marBottom w:val="0"/>
      <w:divBdr>
        <w:top w:val="none" w:sz="0" w:space="0" w:color="auto"/>
        <w:left w:val="none" w:sz="0" w:space="0" w:color="auto"/>
        <w:bottom w:val="none" w:sz="0" w:space="0" w:color="auto"/>
        <w:right w:val="none" w:sz="0" w:space="0" w:color="auto"/>
      </w:divBdr>
    </w:div>
    <w:div w:id="99959285">
      <w:marLeft w:val="640"/>
      <w:marRight w:val="0"/>
      <w:marTop w:val="0"/>
      <w:marBottom w:val="0"/>
      <w:divBdr>
        <w:top w:val="none" w:sz="0" w:space="0" w:color="auto"/>
        <w:left w:val="none" w:sz="0" w:space="0" w:color="auto"/>
        <w:bottom w:val="none" w:sz="0" w:space="0" w:color="auto"/>
        <w:right w:val="none" w:sz="0" w:space="0" w:color="auto"/>
      </w:divBdr>
    </w:div>
    <w:div w:id="100027223">
      <w:marLeft w:val="640"/>
      <w:marRight w:val="0"/>
      <w:marTop w:val="0"/>
      <w:marBottom w:val="0"/>
      <w:divBdr>
        <w:top w:val="none" w:sz="0" w:space="0" w:color="auto"/>
        <w:left w:val="none" w:sz="0" w:space="0" w:color="auto"/>
        <w:bottom w:val="none" w:sz="0" w:space="0" w:color="auto"/>
        <w:right w:val="none" w:sz="0" w:space="0" w:color="auto"/>
      </w:divBdr>
    </w:div>
    <w:div w:id="100027307">
      <w:marLeft w:val="640"/>
      <w:marRight w:val="0"/>
      <w:marTop w:val="0"/>
      <w:marBottom w:val="0"/>
      <w:divBdr>
        <w:top w:val="none" w:sz="0" w:space="0" w:color="auto"/>
        <w:left w:val="none" w:sz="0" w:space="0" w:color="auto"/>
        <w:bottom w:val="none" w:sz="0" w:space="0" w:color="auto"/>
        <w:right w:val="none" w:sz="0" w:space="0" w:color="auto"/>
      </w:divBdr>
    </w:div>
    <w:div w:id="100027786">
      <w:marLeft w:val="640"/>
      <w:marRight w:val="0"/>
      <w:marTop w:val="0"/>
      <w:marBottom w:val="0"/>
      <w:divBdr>
        <w:top w:val="none" w:sz="0" w:space="0" w:color="auto"/>
        <w:left w:val="none" w:sz="0" w:space="0" w:color="auto"/>
        <w:bottom w:val="none" w:sz="0" w:space="0" w:color="auto"/>
        <w:right w:val="none" w:sz="0" w:space="0" w:color="auto"/>
      </w:divBdr>
    </w:div>
    <w:div w:id="100027845">
      <w:marLeft w:val="640"/>
      <w:marRight w:val="0"/>
      <w:marTop w:val="0"/>
      <w:marBottom w:val="0"/>
      <w:divBdr>
        <w:top w:val="none" w:sz="0" w:space="0" w:color="auto"/>
        <w:left w:val="none" w:sz="0" w:space="0" w:color="auto"/>
        <w:bottom w:val="none" w:sz="0" w:space="0" w:color="auto"/>
        <w:right w:val="none" w:sz="0" w:space="0" w:color="auto"/>
      </w:divBdr>
    </w:div>
    <w:div w:id="100034165">
      <w:marLeft w:val="640"/>
      <w:marRight w:val="0"/>
      <w:marTop w:val="0"/>
      <w:marBottom w:val="0"/>
      <w:divBdr>
        <w:top w:val="none" w:sz="0" w:space="0" w:color="auto"/>
        <w:left w:val="none" w:sz="0" w:space="0" w:color="auto"/>
        <w:bottom w:val="none" w:sz="0" w:space="0" w:color="auto"/>
        <w:right w:val="none" w:sz="0" w:space="0" w:color="auto"/>
      </w:divBdr>
    </w:div>
    <w:div w:id="100036557">
      <w:marLeft w:val="640"/>
      <w:marRight w:val="0"/>
      <w:marTop w:val="0"/>
      <w:marBottom w:val="0"/>
      <w:divBdr>
        <w:top w:val="none" w:sz="0" w:space="0" w:color="auto"/>
        <w:left w:val="none" w:sz="0" w:space="0" w:color="auto"/>
        <w:bottom w:val="none" w:sz="0" w:space="0" w:color="auto"/>
        <w:right w:val="none" w:sz="0" w:space="0" w:color="auto"/>
      </w:divBdr>
    </w:div>
    <w:div w:id="100075690">
      <w:marLeft w:val="640"/>
      <w:marRight w:val="0"/>
      <w:marTop w:val="0"/>
      <w:marBottom w:val="0"/>
      <w:divBdr>
        <w:top w:val="none" w:sz="0" w:space="0" w:color="auto"/>
        <w:left w:val="none" w:sz="0" w:space="0" w:color="auto"/>
        <w:bottom w:val="none" w:sz="0" w:space="0" w:color="auto"/>
        <w:right w:val="none" w:sz="0" w:space="0" w:color="auto"/>
      </w:divBdr>
    </w:div>
    <w:div w:id="100102830">
      <w:marLeft w:val="640"/>
      <w:marRight w:val="0"/>
      <w:marTop w:val="0"/>
      <w:marBottom w:val="0"/>
      <w:divBdr>
        <w:top w:val="none" w:sz="0" w:space="0" w:color="auto"/>
        <w:left w:val="none" w:sz="0" w:space="0" w:color="auto"/>
        <w:bottom w:val="none" w:sz="0" w:space="0" w:color="auto"/>
        <w:right w:val="none" w:sz="0" w:space="0" w:color="auto"/>
      </w:divBdr>
    </w:div>
    <w:div w:id="100148206">
      <w:marLeft w:val="640"/>
      <w:marRight w:val="0"/>
      <w:marTop w:val="0"/>
      <w:marBottom w:val="0"/>
      <w:divBdr>
        <w:top w:val="none" w:sz="0" w:space="0" w:color="auto"/>
        <w:left w:val="none" w:sz="0" w:space="0" w:color="auto"/>
        <w:bottom w:val="none" w:sz="0" w:space="0" w:color="auto"/>
        <w:right w:val="none" w:sz="0" w:space="0" w:color="auto"/>
      </w:divBdr>
    </w:div>
    <w:div w:id="100150131">
      <w:marLeft w:val="640"/>
      <w:marRight w:val="0"/>
      <w:marTop w:val="0"/>
      <w:marBottom w:val="0"/>
      <w:divBdr>
        <w:top w:val="none" w:sz="0" w:space="0" w:color="auto"/>
        <w:left w:val="none" w:sz="0" w:space="0" w:color="auto"/>
        <w:bottom w:val="none" w:sz="0" w:space="0" w:color="auto"/>
        <w:right w:val="none" w:sz="0" w:space="0" w:color="auto"/>
      </w:divBdr>
    </w:div>
    <w:div w:id="100152151">
      <w:marLeft w:val="640"/>
      <w:marRight w:val="0"/>
      <w:marTop w:val="0"/>
      <w:marBottom w:val="0"/>
      <w:divBdr>
        <w:top w:val="none" w:sz="0" w:space="0" w:color="auto"/>
        <w:left w:val="none" w:sz="0" w:space="0" w:color="auto"/>
        <w:bottom w:val="none" w:sz="0" w:space="0" w:color="auto"/>
        <w:right w:val="none" w:sz="0" w:space="0" w:color="auto"/>
      </w:divBdr>
    </w:div>
    <w:div w:id="100223336">
      <w:marLeft w:val="640"/>
      <w:marRight w:val="0"/>
      <w:marTop w:val="0"/>
      <w:marBottom w:val="0"/>
      <w:divBdr>
        <w:top w:val="none" w:sz="0" w:space="0" w:color="auto"/>
        <w:left w:val="none" w:sz="0" w:space="0" w:color="auto"/>
        <w:bottom w:val="none" w:sz="0" w:space="0" w:color="auto"/>
        <w:right w:val="none" w:sz="0" w:space="0" w:color="auto"/>
      </w:divBdr>
    </w:div>
    <w:div w:id="100348041">
      <w:marLeft w:val="640"/>
      <w:marRight w:val="0"/>
      <w:marTop w:val="0"/>
      <w:marBottom w:val="0"/>
      <w:divBdr>
        <w:top w:val="none" w:sz="0" w:space="0" w:color="auto"/>
        <w:left w:val="none" w:sz="0" w:space="0" w:color="auto"/>
        <w:bottom w:val="none" w:sz="0" w:space="0" w:color="auto"/>
        <w:right w:val="none" w:sz="0" w:space="0" w:color="auto"/>
      </w:divBdr>
    </w:div>
    <w:div w:id="100414038">
      <w:marLeft w:val="640"/>
      <w:marRight w:val="0"/>
      <w:marTop w:val="0"/>
      <w:marBottom w:val="0"/>
      <w:divBdr>
        <w:top w:val="none" w:sz="0" w:space="0" w:color="auto"/>
        <w:left w:val="none" w:sz="0" w:space="0" w:color="auto"/>
        <w:bottom w:val="none" w:sz="0" w:space="0" w:color="auto"/>
        <w:right w:val="none" w:sz="0" w:space="0" w:color="auto"/>
      </w:divBdr>
    </w:div>
    <w:div w:id="100495106">
      <w:marLeft w:val="640"/>
      <w:marRight w:val="0"/>
      <w:marTop w:val="0"/>
      <w:marBottom w:val="0"/>
      <w:divBdr>
        <w:top w:val="none" w:sz="0" w:space="0" w:color="auto"/>
        <w:left w:val="none" w:sz="0" w:space="0" w:color="auto"/>
        <w:bottom w:val="none" w:sz="0" w:space="0" w:color="auto"/>
        <w:right w:val="none" w:sz="0" w:space="0" w:color="auto"/>
      </w:divBdr>
    </w:div>
    <w:div w:id="100540022">
      <w:marLeft w:val="640"/>
      <w:marRight w:val="0"/>
      <w:marTop w:val="0"/>
      <w:marBottom w:val="0"/>
      <w:divBdr>
        <w:top w:val="none" w:sz="0" w:space="0" w:color="auto"/>
        <w:left w:val="none" w:sz="0" w:space="0" w:color="auto"/>
        <w:bottom w:val="none" w:sz="0" w:space="0" w:color="auto"/>
        <w:right w:val="none" w:sz="0" w:space="0" w:color="auto"/>
      </w:divBdr>
    </w:div>
    <w:div w:id="100607469">
      <w:marLeft w:val="640"/>
      <w:marRight w:val="0"/>
      <w:marTop w:val="0"/>
      <w:marBottom w:val="0"/>
      <w:divBdr>
        <w:top w:val="none" w:sz="0" w:space="0" w:color="auto"/>
        <w:left w:val="none" w:sz="0" w:space="0" w:color="auto"/>
        <w:bottom w:val="none" w:sz="0" w:space="0" w:color="auto"/>
        <w:right w:val="none" w:sz="0" w:space="0" w:color="auto"/>
      </w:divBdr>
    </w:div>
    <w:div w:id="100803581">
      <w:marLeft w:val="640"/>
      <w:marRight w:val="0"/>
      <w:marTop w:val="0"/>
      <w:marBottom w:val="0"/>
      <w:divBdr>
        <w:top w:val="none" w:sz="0" w:space="0" w:color="auto"/>
        <w:left w:val="none" w:sz="0" w:space="0" w:color="auto"/>
        <w:bottom w:val="none" w:sz="0" w:space="0" w:color="auto"/>
        <w:right w:val="none" w:sz="0" w:space="0" w:color="auto"/>
      </w:divBdr>
    </w:div>
    <w:div w:id="100808502">
      <w:marLeft w:val="640"/>
      <w:marRight w:val="0"/>
      <w:marTop w:val="0"/>
      <w:marBottom w:val="0"/>
      <w:divBdr>
        <w:top w:val="none" w:sz="0" w:space="0" w:color="auto"/>
        <w:left w:val="none" w:sz="0" w:space="0" w:color="auto"/>
        <w:bottom w:val="none" w:sz="0" w:space="0" w:color="auto"/>
        <w:right w:val="none" w:sz="0" w:space="0" w:color="auto"/>
      </w:divBdr>
    </w:div>
    <w:div w:id="100809641">
      <w:marLeft w:val="640"/>
      <w:marRight w:val="0"/>
      <w:marTop w:val="0"/>
      <w:marBottom w:val="0"/>
      <w:divBdr>
        <w:top w:val="none" w:sz="0" w:space="0" w:color="auto"/>
        <w:left w:val="none" w:sz="0" w:space="0" w:color="auto"/>
        <w:bottom w:val="none" w:sz="0" w:space="0" w:color="auto"/>
        <w:right w:val="none" w:sz="0" w:space="0" w:color="auto"/>
      </w:divBdr>
    </w:div>
    <w:div w:id="100880308">
      <w:marLeft w:val="640"/>
      <w:marRight w:val="0"/>
      <w:marTop w:val="0"/>
      <w:marBottom w:val="0"/>
      <w:divBdr>
        <w:top w:val="none" w:sz="0" w:space="0" w:color="auto"/>
        <w:left w:val="none" w:sz="0" w:space="0" w:color="auto"/>
        <w:bottom w:val="none" w:sz="0" w:space="0" w:color="auto"/>
        <w:right w:val="none" w:sz="0" w:space="0" w:color="auto"/>
      </w:divBdr>
    </w:div>
    <w:div w:id="100926068">
      <w:marLeft w:val="640"/>
      <w:marRight w:val="0"/>
      <w:marTop w:val="0"/>
      <w:marBottom w:val="0"/>
      <w:divBdr>
        <w:top w:val="none" w:sz="0" w:space="0" w:color="auto"/>
        <w:left w:val="none" w:sz="0" w:space="0" w:color="auto"/>
        <w:bottom w:val="none" w:sz="0" w:space="0" w:color="auto"/>
        <w:right w:val="none" w:sz="0" w:space="0" w:color="auto"/>
      </w:divBdr>
    </w:div>
    <w:div w:id="100927728">
      <w:marLeft w:val="640"/>
      <w:marRight w:val="0"/>
      <w:marTop w:val="0"/>
      <w:marBottom w:val="0"/>
      <w:divBdr>
        <w:top w:val="none" w:sz="0" w:space="0" w:color="auto"/>
        <w:left w:val="none" w:sz="0" w:space="0" w:color="auto"/>
        <w:bottom w:val="none" w:sz="0" w:space="0" w:color="auto"/>
        <w:right w:val="none" w:sz="0" w:space="0" w:color="auto"/>
      </w:divBdr>
    </w:div>
    <w:div w:id="101001957">
      <w:marLeft w:val="640"/>
      <w:marRight w:val="0"/>
      <w:marTop w:val="0"/>
      <w:marBottom w:val="0"/>
      <w:divBdr>
        <w:top w:val="none" w:sz="0" w:space="0" w:color="auto"/>
        <w:left w:val="none" w:sz="0" w:space="0" w:color="auto"/>
        <w:bottom w:val="none" w:sz="0" w:space="0" w:color="auto"/>
        <w:right w:val="none" w:sz="0" w:space="0" w:color="auto"/>
      </w:divBdr>
    </w:div>
    <w:div w:id="101071491">
      <w:marLeft w:val="640"/>
      <w:marRight w:val="0"/>
      <w:marTop w:val="0"/>
      <w:marBottom w:val="0"/>
      <w:divBdr>
        <w:top w:val="none" w:sz="0" w:space="0" w:color="auto"/>
        <w:left w:val="none" w:sz="0" w:space="0" w:color="auto"/>
        <w:bottom w:val="none" w:sz="0" w:space="0" w:color="auto"/>
        <w:right w:val="none" w:sz="0" w:space="0" w:color="auto"/>
      </w:divBdr>
    </w:div>
    <w:div w:id="101077172">
      <w:marLeft w:val="640"/>
      <w:marRight w:val="0"/>
      <w:marTop w:val="0"/>
      <w:marBottom w:val="0"/>
      <w:divBdr>
        <w:top w:val="none" w:sz="0" w:space="0" w:color="auto"/>
        <w:left w:val="none" w:sz="0" w:space="0" w:color="auto"/>
        <w:bottom w:val="none" w:sz="0" w:space="0" w:color="auto"/>
        <w:right w:val="none" w:sz="0" w:space="0" w:color="auto"/>
      </w:divBdr>
    </w:div>
    <w:div w:id="101149604">
      <w:marLeft w:val="640"/>
      <w:marRight w:val="0"/>
      <w:marTop w:val="0"/>
      <w:marBottom w:val="0"/>
      <w:divBdr>
        <w:top w:val="none" w:sz="0" w:space="0" w:color="auto"/>
        <w:left w:val="none" w:sz="0" w:space="0" w:color="auto"/>
        <w:bottom w:val="none" w:sz="0" w:space="0" w:color="auto"/>
        <w:right w:val="none" w:sz="0" w:space="0" w:color="auto"/>
      </w:divBdr>
    </w:div>
    <w:div w:id="101151422">
      <w:marLeft w:val="640"/>
      <w:marRight w:val="0"/>
      <w:marTop w:val="0"/>
      <w:marBottom w:val="0"/>
      <w:divBdr>
        <w:top w:val="none" w:sz="0" w:space="0" w:color="auto"/>
        <w:left w:val="none" w:sz="0" w:space="0" w:color="auto"/>
        <w:bottom w:val="none" w:sz="0" w:space="0" w:color="auto"/>
        <w:right w:val="none" w:sz="0" w:space="0" w:color="auto"/>
      </w:divBdr>
    </w:div>
    <w:div w:id="101187640">
      <w:marLeft w:val="640"/>
      <w:marRight w:val="0"/>
      <w:marTop w:val="0"/>
      <w:marBottom w:val="0"/>
      <w:divBdr>
        <w:top w:val="none" w:sz="0" w:space="0" w:color="auto"/>
        <w:left w:val="none" w:sz="0" w:space="0" w:color="auto"/>
        <w:bottom w:val="none" w:sz="0" w:space="0" w:color="auto"/>
        <w:right w:val="none" w:sz="0" w:space="0" w:color="auto"/>
      </w:divBdr>
    </w:div>
    <w:div w:id="101192898">
      <w:marLeft w:val="640"/>
      <w:marRight w:val="0"/>
      <w:marTop w:val="0"/>
      <w:marBottom w:val="0"/>
      <w:divBdr>
        <w:top w:val="none" w:sz="0" w:space="0" w:color="auto"/>
        <w:left w:val="none" w:sz="0" w:space="0" w:color="auto"/>
        <w:bottom w:val="none" w:sz="0" w:space="0" w:color="auto"/>
        <w:right w:val="none" w:sz="0" w:space="0" w:color="auto"/>
      </w:divBdr>
    </w:div>
    <w:div w:id="101193261">
      <w:marLeft w:val="640"/>
      <w:marRight w:val="0"/>
      <w:marTop w:val="0"/>
      <w:marBottom w:val="0"/>
      <w:divBdr>
        <w:top w:val="none" w:sz="0" w:space="0" w:color="auto"/>
        <w:left w:val="none" w:sz="0" w:space="0" w:color="auto"/>
        <w:bottom w:val="none" w:sz="0" w:space="0" w:color="auto"/>
        <w:right w:val="none" w:sz="0" w:space="0" w:color="auto"/>
      </w:divBdr>
    </w:div>
    <w:div w:id="101266466">
      <w:marLeft w:val="640"/>
      <w:marRight w:val="0"/>
      <w:marTop w:val="0"/>
      <w:marBottom w:val="0"/>
      <w:divBdr>
        <w:top w:val="none" w:sz="0" w:space="0" w:color="auto"/>
        <w:left w:val="none" w:sz="0" w:space="0" w:color="auto"/>
        <w:bottom w:val="none" w:sz="0" w:space="0" w:color="auto"/>
        <w:right w:val="none" w:sz="0" w:space="0" w:color="auto"/>
      </w:divBdr>
    </w:div>
    <w:div w:id="101266767">
      <w:marLeft w:val="640"/>
      <w:marRight w:val="0"/>
      <w:marTop w:val="0"/>
      <w:marBottom w:val="0"/>
      <w:divBdr>
        <w:top w:val="none" w:sz="0" w:space="0" w:color="auto"/>
        <w:left w:val="none" w:sz="0" w:space="0" w:color="auto"/>
        <w:bottom w:val="none" w:sz="0" w:space="0" w:color="auto"/>
        <w:right w:val="none" w:sz="0" w:space="0" w:color="auto"/>
      </w:divBdr>
    </w:div>
    <w:div w:id="101267450">
      <w:marLeft w:val="640"/>
      <w:marRight w:val="0"/>
      <w:marTop w:val="0"/>
      <w:marBottom w:val="0"/>
      <w:divBdr>
        <w:top w:val="none" w:sz="0" w:space="0" w:color="auto"/>
        <w:left w:val="none" w:sz="0" w:space="0" w:color="auto"/>
        <w:bottom w:val="none" w:sz="0" w:space="0" w:color="auto"/>
        <w:right w:val="none" w:sz="0" w:space="0" w:color="auto"/>
      </w:divBdr>
    </w:div>
    <w:div w:id="101384825">
      <w:marLeft w:val="640"/>
      <w:marRight w:val="0"/>
      <w:marTop w:val="0"/>
      <w:marBottom w:val="0"/>
      <w:divBdr>
        <w:top w:val="none" w:sz="0" w:space="0" w:color="auto"/>
        <w:left w:val="none" w:sz="0" w:space="0" w:color="auto"/>
        <w:bottom w:val="none" w:sz="0" w:space="0" w:color="auto"/>
        <w:right w:val="none" w:sz="0" w:space="0" w:color="auto"/>
      </w:divBdr>
    </w:div>
    <w:div w:id="101386202">
      <w:marLeft w:val="640"/>
      <w:marRight w:val="0"/>
      <w:marTop w:val="0"/>
      <w:marBottom w:val="0"/>
      <w:divBdr>
        <w:top w:val="none" w:sz="0" w:space="0" w:color="auto"/>
        <w:left w:val="none" w:sz="0" w:space="0" w:color="auto"/>
        <w:bottom w:val="none" w:sz="0" w:space="0" w:color="auto"/>
        <w:right w:val="none" w:sz="0" w:space="0" w:color="auto"/>
      </w:divBdr>
    </w:div>
    <w:div w:id="101533580">
      <w:marLeft w:val="640"/>
      <w:marRight w:val="0"/>
      <w:marTop w:val="0"/>
      <w:marBottom w:val="0"/>
      <w:divBdr>
        <w:top w:val="none" w:sz="0" w:space="0" w:color="auto"/>
        <w:left w:val="none" w:sz="0" w:space="0" w:color="auto"/>
        <w:bottom w:val="none" w:sz="0" w:space="0" w:color="auto"/>
        <w:right w:val="none" w:sz="0" w:space="0" w:color="auto"/>
      </w:divBdr>
    </w:div>
    <w:div w:id="101540270">
      <w:marLeft w:val="640"/>
      <w:marRight w:val="0"/>
      <w:marTop w:val="0"/>
      <w:marBottom w:val="0"/>
      <w:divBdr>
        <w:top w:val="none" w:sz="0" w:space="0" w:color="auto"/>
        <w:left w:val="none" w:sz="0" w:space="0" w:color="auto"/>
        <w:bottom w:val="none" w:sz="0" w:space="0" w:color="auto"/>
        <w:right w:val="none" w:sz="0" w:space="0" w:color="auto"/>
      </w:divBdr>
    </w:div>
    <w:div w:id="101582691">
      <w:marLeft w:val="640"/>
      <w:marRight w:val="0"/>
      <w:marTop w:val="0"/>
      <w:marBottom w:val="0"/>
      <w:divBdr>
        <w:top w:val="none" w:sz="0" w:space="0" w:color="auto"/>
        <w:left w:val="none" w:sz="0" w:space="0" w:color="auto"/>
        <w:bottom w:val="none" w:sz="0" w:space="0" w:color="auto"/>
        <w:right w:val="none" w:sz="0" w:space="0" w:color="auto"/>
      </w:divBdr>
    </w:div>
    <w:div w:id="101612370">
      <w:marLeft w:val="640"/>
      <w:marRight w:val="0"/>
      <w:marTop w:val="0"/>
      <w:marBottom w:val="0"/>
      <w:divBdr>
        <w:top w:val="none" w:sz="0" w:space="0" w:color="auto"/>
        <w:left w:val="none" w:sz="0" w:space="0" w:color="auto"/>
        <w:bottom w:val="none" w:sz="0" w:space="0" w:color="auto"/>
        <w:right w:val="none" w:sz="0" w:space="0" w:color="auto"/>
      </w:divBdr>
    </w:div>
    <w:div w:id="101652274">
      <w:marLeft w:val="640"/>
      <w:marRight w:val="0"/>
      <w:marTop w:val="0"/>
      <w:marBottom w:val="0"/>
      <w:divBdr>
        <w:top w:val="none" w:sz="0" w:space="0" w:color="auto"/>
        <w:left w:val="none" w:sz="0" w:space="0" w:color="auto"/>
        <w:bottom w:val="none" w:sz="0" w:space="0" w:color="auto"/>
        <w:right w:val="none" w:sz="0" w:space="0" w:color="auto"/>
      </w:divBdr>
    </w:div>
    <w:div w:id="101654634">
      <w:marLeft w:val="640"/>
      <w:marRight w:val="0"/>
      <w:marTop w:val="0"/>
      <w:marBottom w:val="0"/>
      <w:divBdr>
        <w:top w:val="none" w:sz="0" w:space="0" w:color="auto"/>
        <w:left w:val="none" w:sz="0" w:space="0" w:color="auto"/>
        <w:bottom w:val="none" w:sz="0" w:space="0" w:color="auto"/>
        <w:right w:val="none" w:sz="0" w:space="0" w:color="auto"/>
      </w:divBdr>
    </w:div>
    <w:div w:id="101733138">
      <w:marLeft w:val="640"/>
      <w:marRight w:val="0"/>
      <w:marTop w:val="0"/>
      <w:marBottom w:val="0"/>
      <w:divBdr>
        <w:top w:val="none" w:sz="0" w:space="0" w:color="auto"/>
        <w:left w:val="none" w:sz="0" w:space="0" w:color="auto"/>
        <w:bottom w:val="none" w:sz="0" w:space="0" w:color="auto"/>
        <w:right w:val="none" w:sz="0" w:space="0" w:color="auto"/>
      </w:divBdr>
    </w:div>
    <w:div w:id="101801151">
      <w:marLeft w:val="640"/>
      <w:marRight w:val="0"/>
      <w:marTop w:val="0"/>
      <w:marBottom w:val="0"/>
      <w:divBdr>
        <w:top w:val="none" w:sz="0" w:space="0" w:color="auto"/>
        <w:left w:val="none" w:sz="0" w:space="0" w:color="auto"/>
        <w:bottom w:val="none" w:sz="0" w:space="0" w:color="auto"/>
        <w:right w:val="none" w:sz="0" w:space="0" w:color="auto"/>
      </w:divBdr>
    </w:div>
    <w:div w:id="101802879">
      <w:marLeft w:val="640"/>
      <w:marRight w:val="0"/>
      <w:marTop w:val="0"/>
      <w:marBottom w:val="0"/>
      <w:divBdr>
        <w:top w:val="none" w:sz="0" w:space="0" w:color="auto"/>
        <w:left w:val="none" w:sz="0" w:space="0" w:color="auto"/>
        <w:bottom w:val="none" w:sz="0" w:space="0" w:color="auto"/>
        <w:right w:val="none" w:sz="0" w:space="0" w:color="auto"/>
      </w:divBdr>
    </w:div>
    <w:div w:id="101805648">
      <w:marLeft w:val="640"/>
      <w:marRight w:val="0"/>
      <w:marTop w:val="0"/>
      <w:marBottom w:val="0"/>
      <w:divBdr>
        <w:top w:val="none" w:sz="0" w:space="0" w:color="auto"/>
        <w:left w:val="none" w:sz="0" w:space="0" w:color="auto"/>
        <w:bottom w:val="none" w:sz="0" w:space="0" w:color="auto"/>
        <w:right w:val="none" w:sz="0" w:space="0" w:color="auto"/>
      </w:divBdr>
    </w:div>
    <w:div w:id="101806910">
      <w:marLeft w:val="640"/>
      <w:marRight w:val="0"/>
      <w:marTop w:val="0"/>
      <w:marBottom w:val="0"/>
      <w:divBdr>
        <w:top w:val="none" w:sz="0" w:space="0" w:color="auto"/>
        <w:left w:val="none" w:sz="0" w:space="0" w:color="auto"/>
        <w:bottom w:val="none" w:sz="0" w:space="0" w:color="auto"/>
        <w:right w:val="none" w:sz="0" w:space="0" w:color="auto"/>
      </w:divBdr>
    </w:div>
    <w:div w:id="101806927">
      <w:marLeft w:val="640"/>
      <w:marRight w:val="0"/>
      <w:marTop w:val="0"/>
      <w:marBottom w:val="0"/>
      <w:divBdr>
        <w:top w:val="none" w:sz="0" w:space="0" w:color="auto"/>
        <w:left w:val="none" w:sz="0" w:space="0" w:color="auto"/>
        <w:bottom w:val="none" w:sz="0" w:space="0" w:color="auto"/>
        <w:right w:val="none" w:sz="0" w:space="0" w:color="auto"/>
      </w:divBdr>
    </w:div>
    <w:div w:id="101842982">
      <w:marLeft w:val="640"/>
      <w:marRight w:val="0"/>
      <w:marTop w:val="0"/>
      <w:marBottom w:val="0"/>
      <w:divBdr>
        <w:top w:val="none" w:sz="0" w:space="0" w:color="auto"/>
        <w:left w:val="none" w:sz="0" w:space="0" w:color="auto"/>
        <w:bottom w:val="none" w:sz="0" w:space="0" w:color="auto"/>
        <w:right w:val="none" w:sz="0" w:space="0" w:color="auto"/>
      </w:divBdr>
    </w:div>
    <w:div w:id="101846079">
      <w:marLeft w:val="640"/>
      <w:marRight w:val="0"/>
      <w:marTop w:val="0"/>
      <w:marBottom w:val="0"/>
      <w:divBdr>
        <w:top w:val="none" w:sz="0" w:space="0" w:color="auto"/>
        <w:left w:val="none" w:sz="0" w:space="0" w:color="auto"/>
        <w:bottom w:val="none" w:sz="0" w:space="0" w:color="auto"/>
        <w:right w:val="none" w:sz="0" w:space="0" w:color="auto"/>
      </w:divBdr>
    </w:div>
    <w:div w:id="101847905">
      <w:marLeft w:val="640"/>
      <w:marRight w:val="0"/>
      <w:marTop w:val="0"/>
      <w:marBottom w:val="0"/>
      <w:divBdr>
        <w:top w:val="none" w:sz="0" w:space="0" w:color="auto"/>
        <w:left w:val="none" w:sz="0" w:space="0" w:color="auto"/>
        <w:bottom w:val="none" w:sz="0" w:space="0" w:color="auto"/>
        <w:right w:val="none" w:sz="0" w:space="0" w:color="auto"/>
      </w:divBdr>
    </w:div>
    <w:div w:id="101923679">
      <w:marLeft w:val="640"/>
      <w:marRight w:val="0"/>
      <w:marTop w:val="0"/>
      <w:marBottom w:val="0"/>
      <w:divBdr>
        <w:top w:val="none" w:sz="0" w:space="0" w:color="auto"/>
        <w:left w:val="none" w:sz="0" w:space="0" w:color="auto"/>
        <w:bottom w:val="none" w:sz="0" w:space="0" w:color="auto"/>
        <w:right w:val="none" w:sz="0" w:space="0" w:color="auto"/>
      </w:divBdr>
    </w:div>
    <w:div w:id="102070128">
      <w:marLeft w:val="640"/>
      <w:marRight w:val="0"/>
      <w:marTop w:val="0"/>
      <w:marBottom w:val="0"/>
      <w:divBdr>
        <w:top w:val="none" w:sz="0" w:space="0" w:color="auto"/>
        <w:left w:val="none" w:sz="0" w:space="0" w:color="auto"/>
        <w:bottom w:val="none" w:sz="0" w:space="0" w:color="auto"/>
        <w:right w:val="none" w:sz="0" w:space="0" w:color="auto"/>
      </w:divBdr>
    </w:div>
    <w:div w:id="102117275">
      <w:marLeft w:val="640"/>
      <w:marRight w:val="0"/>
      <w:marTop w:val="0"/>
      <w:marBottom w:val="0"/>
      <w:divBdr>
        <w:top w:val="none" w:sz="0" w:space="0" w:color="auto"/>
        <w:left w:val="none" w:sz="0" w:space="0" w:color="auto"/>
        <w:bottom w:val="none" w:sz="0" w:space="0" w:color="auto"/>
        <w:right w:val="none" w:sz="0" w:space="0" w:color="auto"/>
      </w:divBdr>
    </w:div>
    <w:div w:id="102186831">
      <w:marLeft w:val="640"/>
      <w:marRight w:val="0"/>
      <w:marTop w:val="0"/>
      <w:marBottom w:val="0"/>
      <w:divBdr>
        <w:top w:val="none" w:sz="0" w:space="0" w:color="auto"/>
        <w:left w:val="none" w:sz="0" w:space="0" w:color="auto"/>
        <w:bottom w:val="none" w:sz="0" w:space="0" w:color="auto"/>
        <w:right w:val="none" w:sz="0" w:space="0" w:color="auto"/>
      </w:divBdr>
    </w:div>
    <w:div w:id="102194357">
      <w:marLeft w:val="640"/>
      <w:marRight w:val="0"/>
      <w:marTop w:val="0"/>
      <w:marBottom w:val="0"/>
      <w:divBdr>
        <w:top w:val="none" w:sz="0" w:space="0" w:color="auto"/>
        <w:left w:val="none" w:sz="0" w:space="0" w:color="auto"/>
        <w:bottom w:val="none" w:sz="0" w:space="0" w:color="auto"/>
        <w:right w:val="none" w:sz="0" w:space="0" w:color="auto"/>
      </w:divBdr>
    </w:div>
    <w:div w:id="102194943">
      <w:marLeft w:val="640"/>
      <w:marRight w:val="0"/>
      <w:marTop w:val="0"/>
      <w:marBottom w:val="0"/>
      <w:divBdr>
        <w:top w:val="none" w:sz="0" w:space="0" w:color="auto"/>
        <w:left w:val="none" w:sz="0" w:space="0" w:color="auto"/>
        <w:bottom w:val="none" w:sz="0" w:space="0" w:color="auto"/>
        <w:right w:val="none" w:sz="0" w:space="0" w:color="auto"/>
      </w:divBdr>
    </w:div>
    <w:div w:id="102195667">
      <w:marLeft w:val="640"/>
      <w:marRight w:val="0"/>
      <w:marTop w:val="0"/>
      <w:marBottom w:val="0"/>
      <w:divBdr>
        <w:top w:val="none" w:sz="0" w:space="0" w:color="auto"/>
        <w:left w:val="none" w:sz="0" w:space="0" w:color="auto"/>
        <w:bottom w:val="none" w:sz="0" w:space="0" w:color="auto"/>
        <w:right w:val="none" w:sz="0" w:space="0" w:color="auto"/>
      </w:divBdr>
    </w:div>
    <w:div w:id="102237839">
      <w:marLeft w:val="640"/>
      <w:marRight w:val="0"/>
      <w:marTop w:val="0"/>
      <w:marBottom w:val="0"/>
      <w:divBdr>
        <w:top w:val="none" w:sz="0" w:space="0" w:color="auto"/>
        <w:left w:val="none" w:sz="0" w:space="0" w:color="auto"/>
        <w:bottom w:val="none" w:sz="0" w:space="0" w:color="auto"/>
        <w:right w:val="none" w:sz="0" w:space="0" w:color="auto"/>
      </w:divBdr>
    </w:div>
    <w:div w:id="102268275">
      <w:marLeft w:val="640"/>
      <w:marRight w:val="0"/>
      <w:marTop w:val="0"/>
      <w:marBottom w:val="0"/>
      <w:divBdr>
        <w:top w:val="none" w:sz="0" w:space="0" w:color="auto"/>
        <w:left w:val="none" w:sz="0" w:space="0" w:color="auto"/>
        <w:bottom w:val="none" w:sz="0" w:space="0" w:color="auto"/>
        <w:right w:val="none" w:sz="0" w:space="0" w:color="auto"/>
      </w:divBdr>
    </w:div>
    <w:div w:id="102506555">
      <w:marLeft w:val="640"/>
      <w:marRight w:val="0"/>
      <w:marTop w:val="0"/>
      <w:marBottom w:val="0"/>
      <w:divBdr>
        <w:top w:val="none" w:sz="0" w:space="0" w:color="auto"/>
        <w:left w:val="none" w:sz="0" w:space="0" w:color="auto"/>
        <w:bottom w:val="none" w:sz="0" w:space="0" w:color="auto"/>
        <w:right w:val="none" w:sz="0" w:space="0" w:color="auto"/>
      </w:divBdr>
    </w:div>
    <w:div w:id="102507257">
      <w:marLeft w:val="640"/>
      <w:marRight w:val="0"/>
      <w:marTop w:val="0"/>
      <w:marBottom w:val="0"/>
      <w:divBdr>
        <w:top w:val="none" w:sz="0" w:space="0" w:color="auto"/>
        <w:left w:val="none" w:sz="0" w:space="0" w:color="auto"/>
        <w:bottom w:val="none" w:sz="0" w:space="0" w:color="auto"/>
        <w:right w:val="none" w:sz="0" w:space="0" w:color="auto"/>
      </w:divBdr>
    </w:div>
    <w:div w:id="102577245">
      <w:marLeft w:val="640"/>
      <w:marRight w:val="0"/>
      <w:marTop w:val="0"/>
      <w:marBottom w:val="0"/>
      <w:divBdr>
        <w:top w:val="none" w:sz="0" w:space="0" w:color="auto"/>
        <w:left w:val="none" w:sz="0" w:space="0" w:color="auto"/>
        <w:bottom w:val="none" w:sz="0" w:space="0" w:color="auto"/>
        <w:right w:val="none" w:sz="0" w:space="0" w:color="auto"/>
      </w:divBdr>
    </w:div>
    <w:div w:id="102579365">
      <w:marLeft w:val="640"/>
      <w:marRight w:val="0"/>
      <w:marTop w:val="0"/>
      <w:marBottom w:val="0"/>
      <w:divBdr>
        <w:top w:val="none" w:sz="0" w:space="0" w:color="auto"/>
        <w:left w:val="none" w:sz="0" w:space="0" w:color="auto"/>
        <w:bottom w:val="none" w:sz="0" w:space="0" w:color="auto"/>
        <w:right w:val="none" w:sz="0" w:space="0" w:color="auto"/>
      </w:divBdr>
    </w:div>
    <w:div w:id="102579865">
      <w:marLeft w:val="640"/>
      <w:marRight w:val="0"/>
      <w:marTop w:val="0"/>
      <w:marBottom w:val="0"/>
      <w:divBdr>
        <w:top w:val="none" w:sz="0" w:space="0" w:color="auto"/>
        <w:left w:val="none" w:sz="0" w:space="0" w:color="auto"/>
        <w:bottom w:val="none" w:sz="0" w:space="0" w:color="auto"/>
        <w:right w:val="none" w:sz="0" w:space="0" w:color="auto"/>
      </w:divBdr>
    </w:div>
    <w:div w:id="102652530">
      <w:marLeft w:val="640"/>
      <w:marRight w:val="0"/>
      <w:marTop w:val="0"/>
      <w:marBottom w:val="0"/>
      <w:divBdr>
        <w:top w:val="none" w:sz="0" w:space="0" w:color="auto"/>
        <w:left w:val="none" w:sz="0" w:space="0" w:color="auto"/>
        <w:bottom w:val="none" w:sz="0" w:space="0" w:color="auto"/>
        <w:right w:val="none" w:sz="0" w:space="0" w:color="auto"/>
      </w:divBdr>
    </w:div>
    <w:div w:id="102653243">
      <w:marLeft w:val="640"/>
      <w:marRight w:val="0"/>
      <w:marTop w:val="0"/>
      <w:marBottom w:val="0"/>
      <w:divBdr>
        <w:top w:val="none" w:sz="0" w:space="0" w:color="auto"/>
        <w:left w:val="none" w:sz="0" w:space="0" w:color="auto"/>
        <w:bottom w:val="none" w:sz="0" w:space="0" w:color="auto"/>
        <w:right w:val="none" w:sz="0" w:space="0" w:color="auto"/>
      </w:divBdr>
    </w:div>
    <w:div w:id="102656525">
      <w:marLeft w:val="640"/>
      <w:marRight w:val="0"/>
      <w:marTop w:val="0"/>
      <w:marBottom w:val="0"/>
      <w:divBdr>
        <w:top w:val="none" w:sz="0" w:space="0" w:color="auto"/>
        <w:left w:val="none" w:sz="0" w:space="0" w:color="auto"/>
        <w:bottom w:val="none" w:sz="0" w:space="0" w:color="auto"/>
        <w:right w:val="none" w:sz="0" w:space="0" w:color="auto"/>
      </w:divBdr>
    </w:div>
    <w:div w:id="102700054">
      <w:marLeft w:val="640"/>
      <w:marRight w:val="0"/>
      <w:marTop w:val="0"/>
      <w:marBottom w:val="0"/>
      <w:divBdr>
        <w:top w:val="none" w:sz="0" w:space="0" w:color="auto"/>
        <w:left w:val="none" w:sz="0" w:space="0" w:color="auto"/>
        <w:bottom w:val="none" w:sz="0" w:space="0" w:color="auto"/>
        <w:right w:val="none" w:sz="0" w:space="0" w:color="auto"/>
      </w:divBdr>
    </w:div>
    <w:div w:id="102851371">
      <w:marLeft w:val="0"/>
      <w:marRight w:val="0"/>
      <w:marTop w:val="0"/>
      <w:marBottom w:val="0"/>
      <w:divBdr>
        <w:top w:val="none" w:sz="0" w:space="0" w:color="auto"/>
        <w:left w:val="none" w:sz="0" w:space="0" w:color="auto"/>
        <w:bottom w:val="none" w:sz="0" w:space="0" w:color="auto"/>
        <w:right w:val="none" w:sz="0" w:space="0" w:color="auto"/>
      </w:divBdr>
    </w:div>
    <w:div w:id="102960595">
      <w:marLeft w:val="640"/>
      <w:marRight w:val="0"/>
      <w:marTop w:val="0"/>
      <w:marBottom w:val="0"/>
      <w:divBdr>
        <w:top w:val="none" w:sz="0" w:space="0" w:color="auto"/>
        <w:left w:val="none" w:sz="0" w:space="0" w:color="auto"/>
        <w:bottom w:val="none" w:sz="0" w:space="0" w:color="auto"/>
        <w:right w:val="none" w:sz="0" w:space="0" w:color="auto"/>
      </w:divBdr>
    </w:div>
    <w:div w:id="102961589">
      <w:marLeft w:val="640"/>
      <w:marRight w:val="0"/>
      <w:marTop w:val="0"/>
      <w:marBottom w:val="0"/>
      <w:divBdr>
        <w:top w:val="none" w:sz="0" w:space="0" w:color="auto"/>
        <w:left w:val="none" w:sz="0" w:space="0" w:color="auto"/>
        <w:bottom w:val="none" w:sz="0" w:space="0" w:color="auto"/>
        <w:right w:val="none" w:sz="0" w:space="0" w:color="auto"/>
      </w:divBdr>
    </w:div>
    <w:div w:id="102963014">
      <w:marLeft w:val="640"/>
      <w:marRight w:val="0"/>
      <w:marTop w:val="0"/>
      <w:marBottom w:val="0"/>
      <w:divBdr>
        <w:top w:val="none" w:sz="0" w:space="0" w:color="auto"/>
        <w:left w:val="none" w:sz="0" w:space="0" w:color="auto"/>
        <w:bottom w:val="none" w:sz="0" w:space="0" w:color="auto"/>
        <w:right w:val="none" w:sz="0" w:space="0" w:color="auto"/>
      </w:divBdr>
    </w:div>
    <w:div w:id="103037790">
      <w:marLeft w:val="640"/>
      <w:marRight w:val="0"/>
      <w:marTop w:val="0"/>
      <w:marBottom w:val="0"/>
      <w:divBdr>
        <w:top w:val="none" w:sz="0" w:space="0" w:color="auto"/>
        <w:left w:val="none" w:sz="0" w:space="0" w:color="auto"/>
        <w:bottom w:val="none" w:sz="0" w:space="0" w:color="auto"/>
        <w:right w:val="none" w:sz="0" w:space="0" w:color="auto"/>
      </w:divBdr>
    </w:div>
    <w:div w:id="103038277">
      <w:marLeft w:val="640"/>
      <w:marRight w:val="0"/>
      <w:marTop w:val="0"/>
      <w:marBottom w:val="0"/>
      <w:divBdr>
        <w:top w:val="none" w:sz="0" w:space="0" w:color="auto"/>
        <w:left w:val="none" w:sz="0" w:space="0" w:color="auto"/>
        <w:bottom w:val="none" w:sz="0" w:space="0" w:color="auto"/>
        <w:right w:val="none" w:sz="0" w:space="0" w:color="auto"/>
      </w:divBdr>
    </w:div>
    <w:div w:id="103040163">
      <w:marLeft w:val="640"/>
      <w:marRight w:val="0"/>
      <w:marTop w:val="0"/>
      <w:marBottom w:val="0"/>
      <w:divBdr>
        <w:top w:val="none" w:sz="0" w:space="0" w:color="auto"/>
        <w:left w:val="none" w:sz="0" w:space="0" w:color="auto"/>
        <w:bottom w:val="none" w:sz="0" w:space="0" w:color="auto"/>
        <w:right w:val="none" w:sz="0" w:space="0" w:color="auto"/>
      </w:divBdr>
    </w:div>
    <w:div w:id="103111592">
      <w:marLeft w:val="640"/>
      <w:marRight w:val="0"/>
      <w:marTop w:val="0"/>
      <w:marBottom w:val="0"/>
      <w:divBdr>
        <w:top w:val="none" w:sz="0" w:space="0" w:color="auto"/>
        <w:left w:val="none" w:sz="0" w:space="0" w:color="auto"/>
        <w:bottom w:val="none" w:sz="0" w:space="0" w:color="auto"/>
        <w:right w:val="none" w:sz="0" w:space="0" w:color="auto"/>
      </w:divBdr>
    </w:div>
    <w:div w:id="103114315">
      <w:marLeft w:val="640"/>
      <w:marRight w:val="0"/>
      <w:marTop w:val="0"/>
      <w:marBottom w:val="0"/>
      <w:divBdr>
        <w:top w:val="none" w:sz="0" w:space="0" w:color="auto"/>
        <w:left w:val="none" w:sz="0" w:space="0" w:color="auto"/>
        <w:bottom w:val="none" w:sz="0" w:space="0" w:color="auto"/>
        <w:right w:val="none" w:sz="0" w:space="0" w:color="auto"/>
      </w:divBdr>
    </w:div>
    <w:div w:id="103153669">
      <w:marLeft w:val="640"/>
      <w:marRight w:val="0"/>
      <w:marTop w:val="0"/>
      <w:marBottom w:val="0"/>
      <w:divBdr>
        <w:top w:val="none" w:sz="0" w:space="0" w:color="auto"/>
        <w:left w:val="none" w:sz="0" w:space="0" w:color="auto"/>
        <w:bottom w:val="none" w:sz="0" w:space="0" w:color="auto"/>
        <w:right w:val="none" w:sz="0" w:space="0" w:color="auto"/>
      </w:divBdr>
    </w:div>
    <w:div w:id="103154265">
      <w:marLeft w:val="640"/>
      <w:marRight w:val="0"/>
      <w:marTop w:val="0"/>
      <w:marBottom w:val="0"/>
      <w:divBdr>
        <w:top w:val="none" w:sz="0" w:space="0" w:color="auto"/>
        <w:left w:val="none" w:sz="0" w:space="0" w:color="auto"/>
        <w:bottom w:val="none" w:sz="0" w:space="0" w:color="auto"/>
        <w:right w:val="none" w:sz="0" w:space="0" w:color="auto"/>
      </w:divBdr>
    </w:div>
    <w:div w:id="103154442">
      <w:marLeft w:val="640"/>
      <w:marRight w:val="0"/>
      <w:marTop w:val="0"/>
      <w:marBottom w:val="0"/>
      <w:divBdr>
        <w:top w:val="none" w:sz="0" w:space="0" w:color="auto"/>
        <w:left w:val="none" w:sz="0" w:space="0" w:color="auto"/>
        <w:bottom w:val="none" w:sz="0" w:space="0" w:color="auto"/>
        <w:right w:val="none" w:sz="0" w:space="0" w:color="auto"/>
      </w:divBdr>
    </w:div>
    <w:div w:id="103155961">
      <w:marLeft w:val="640"/>
      <w:marRight w:val="0"/>
      <w:marTop w:val="0"/>
      <w:marBottom w:val="0"/>
      <w:divBdr>
        <w:top w:val="none" w:sz="0" w:space="0" w:color="auto"/>
        <w:left w:val="none" w:sz="0" w:space="0" w:color="auto"/>
        <w:bottom w:val="none" w:sz="0" w:space="0" w:color="auto"/>
        <w:right w:val="none" w:sz="0" w:space="0" w:color="auto"/>
      </w:divBdr>
    </w:div>
    <w:div w:id="103162248">
      <w:marLeft w:val="640"/>
      <w:marRight w:val="0"/>
      <w:marTop w:val="0"/>
      <w:marBottom w:val="0"/>
      <w:divBdr>
        <w:top w:val="none" w:sz="0" w:space="0" w:color="auto"/>
        <w:left w:val="none" w:sz="0" w:space="0" w:color="auto"/>
        <w:bottom w:val="none" w:sz="0" w:space="0" w:color="auto"/>
        <w:right w:val="none" w:sz="0" w:space="0" w:color="auto"/>
      </w:divBdr>
    </w:div>
    <w:div w:id="103228511">
      <w:marLeft w:val="640"/>
      <w:marRight w:val="0"/>
      <w:marTop w:val="0"/>
      <w:marBottom w:val="0"/>
      <w:divBdr>
        <w:top w:val="none" w:sz="0" w:space="0" w:color="auto"/>
        <w:left w:val="none" w:sz="0" w:space="0" w:color="auto"/>
        <w:bottom w:val="none" w:sz="0" w:space="0" w:color="auto"/>
        <w:right w:val="none" w:sz="0" w:space="0" w:color="auto"/>
      </w:divBdr>
    </w:div>
    <w:div w:id="103229194">
      <w:marLeft w:val="640"/>
      <w:marRight w:val="0"/>
      <w:marTop w:val="0"/>
      <w:marBottom w:val="0"/>
      <w:divBdr>
        <w:top w:val="none" w:sz="0" w:space="0" w:color="auto"/>
        <w:left w:val="none" w:sz="0" w:space="0" w:color="auto"/>
        <w:bottom w:val="none" w:sz="0" w:space="0" w:color="auto"/>
        <w:right w:val="none" w:sz="0" w:space="0" w:color="auto"/>
      </w:divBdr>
    </w:div>
    <w:div w:id="103229865">
      <w:marLeft w:val="640"/>
      <w:marRight w:val="0"/>
      <w:marTop w:val="0"/>
      <w:marBottom w:val="0"/>
      <w:divBdr>
        <w:top w:val="none" w:sz="0" w:space="0" w:color="auto"/>
        <w:left w:val="none" w:sz="0" w:space="0" w:color="auto"/>
        <w:bottom w:val="none" w:sz="0" w:space="0" w:color="auto"/>
        <w:right w:val="none" w:sz="0" w:space="0" w:color="auto"/>
      </w:divBdr>
    </w:div>
    <w:div w:id="103231037">
      <w:marLeft w:val="640"/>
      <w:marRight w:val="0"/>
      <w:marTop w:val="0"/>
      <w:marBottom w:val="0"/>
      <w:divBdr>
        <w:top w:val="none" w:sz="0" w:space="0" w:color="auto"/>
        <w:left w:val="none" w:sz="0" w:space="0" w:color="auto"/>
        <w:bottom w:val="none" w:sz="0" w:space="0" w:color="auto"/>
        <w:right w:val="none" w:sz="0" w:space="0" w:color="auto"/>
      </w:divBdr>
    </w:div>
    <w:div w:id="103233292">
      <w:marLeft w:val="640"/>
      <w:marRight w:val="0"/>
      <w:marTop w:val="0"/>
      <w:marBottom w:val="0"/>
      <w:divBdr>
        <w:top w:val="none" w:sz="0" w:space="0" w:color="auto"/>
        <w:left w:val="none" w:sz="0" w:space="0" w:color="auto"/>
        <w:bottom w:val="none" w:sz="0" w:space="0" w:color="auto"/>
        <w:right w:val="none" w:sz="0" w:space="0" w:color="auto"/>
      </w:divBdr>
    </w:div>
    <w:div w:id="103233608">
      <w:marLeft w:val="640"/>
      <w:marRight w:val="0"/>
      <w:marTop w:val="0"/>
      <w:marBottom w:val="0"/>
      <w:divBdr>
        <w:top w:val="none" w:sz="0" w:space="0" w:color="auto"/>
        <w:left w:val="none" w:sz="0" w:space="0" w:color="auto"/>
        <w:bottom w:val="none" w:sz="0" w:space="0" w:color="auto"/>
        <w:right w:val="none" w:sz="0" w:space="0" w:color="auto"/>
      </w:divBdr>
    </w:div>
    <w:div w:id="103234845">
      <w:marLeft w:val="640"/>
      <w:marRight w:val="0"/>
      <w:marTop w:val="0"/>
      <w:marBottom w:val="0"/>
      <w:divBdr>
        <w:top w:val="none" w:sz="0" w:space="0" w:color="auto"/>
        <w:left w:val="none" w:sz="0" w:space="0" w:color="auto"/>
        <w:bottom w:val="none" w:sz="0" w:space="0" w:color="auto"/>
        <w:right w:val="none" w:sz="0" w:space="0" w:color="auto"/>
      </w:divBdr>
    </w:div>
    <w:div w:id="103235165">
      <w:marLeft w:val="640"/>
      <w:marRight w:val="0"/>
      <w:marTop w:val="0"/>
      <w:marBottom w:val="0"/>
      <w:divBdr>
        <w:top w:val="none" w:sz="0" w:space="0" w:color="auto"/>
        <w:left w:val="none" w:sz="0" w:space="0" w:color="auto"/>
        <w:bottom w:val="none" w:sz="0" w:space="0" w:color="auto"/>
        <w:right w:val="none" w:sz="0" w:space="0" w:color="auto"/>
      </w:divBdr>
    </w:div>
    <w:div w:id="103237391">
      <w:marLeft w:val="640"/>
      <w:marRight w:val="0"/>
      <w:marTop w:val="0"/>
      <w:marBottom w:val="0"/>
      <w:divBdr>
        <w:top w:val="none" w:sz="0" w:space="0" w:color="auto"/>
        <w:left w:val="none" w:sz="0" w:space="0" w:color="auto"/>
        <w:bottom w:val="none" w:sz="0" w:space="0" w:color="auto"/>
        <w:right w:val="none" w:sz="0" w:space="0" w:color="auto"/>
      </w:divBdr>
    </w:div>
    <w:div w:id="103309109">
      <w:marLeft w:val="640"/>
      <w:marRight w:val="0"/>
      <w:marTop w:val="0"/>
      <w:marBottom w:val="0"/>
      <w:divBdr>
        <w:top w:val="none" w:sz="0" w:space="0" w:color="auto"/>
        <w:left w:val="none" w:sz="0" w:space="0" w:color="auto"/>
        <w:bottom w:val="none" w:sz="0" w:space="0" w:color="auto"/>
        <w:right w:val="none" w:sz="0" w:space="0" w:color="auto"/>
      </w:divBdr>
    </w:div>
    <w:div w:id="103312950">
      <w:marLeft w:val="640"/>
      <w:marRight w:val="0"/>
      <w:marTop w:val="0"/>
      <w:marBottom w:val="0"/>
      <w:divBdr>
        <w:top w:val="none" w:sz="0" w:space="0" w:color="auto"/>
        <w:left w:val="none" w:sz="0" w:space="0" w:color="auto"/>
        <w:bottom w:val="none" w:sz="0" w:space="0" w:color="auto"/>
        <w:right w:val="none" w:sz="0" w:space="0" w:color="auto"/>
      </w:divBdr>
    </w:div>
    <w:div w:id="103352541">
      <w:marLeft w:val="640"/>
      <w:marRight w:val="0"/>
      <w:marTop w:val="0"/>
      <w:marBottom w:val="0"/>
      <w:divBdr>
        <w:top w:val="none" w:sz="0" w:space="0" w:color="auto"/>
        <w:left w:val="none" w:sz="0" w:space="0" w:color="auto"/>
        <w:bottom w:val="none" w:sz="0" w:space="0" w:color="auto"/>
        <w:right w:val="none" w:sz="0" w:space="0" w:color="auto"/>
      </w:divBdr>
    </w:div>
    <w:div w:id="103382810">
      <w:marLeft w:val="640"/>
      <w:marRight w:val="0"/>
      <w:marTop w:val="0"/>
      <w:marBottom w:val="0"/>
      <w:divBdr>
        <w:top w:val="none" w:sz="0" w:space="0" w:color="auto"/>
        <w:left w:val="none" w:sz="0" w:space="0" w:color="auto"/>
        <w:bottom w:val="none" w:sz="0" w:space="0" w:color="auto"/>
        <w:right w:val="none" w:sz="0" w:space="0" w:color="auto"/>
      </w:divBdr>
    </w:div>
    <w:div w:id="103430017">
      <w:marLeft w:val="640"/>
      <w:marRight w:val="0"/>
      <w:marTop w:val="0"/>
      <w:marBottom w:val="0"/>
      <w:divBdr>
        <w:top w:val="none" w:sz="0" w:space="0" w:color="auto"/>
        <w:left w:val="none" w:sz="0" w:space="0" w:color="auto"/>
        <w:bottom w:val="none" w:sz="0" w:space="0" w:color="auto"/>
        <w:right w:val="none" w:sz="0" w:space="0" w:color="auto"/>
      </w:divBdr>
    </w:div>
    <w:div w:id="103431272">
      <w:marLeft w:val="640"/>
      <w:marRight w:val="0"/>
      <w:marTop w:val="0"/>
      <w:marBottom w:val="0"/>
      <w:divBdr>
        <w:top w:val="none" w:sz="0" w:space="0" w:color="auto"/>
        <w:left w:val="none" w:sz="0" w:space="0" w:color="auto"/>
        <w:bottom w:val="none" w:sz="0" w:space="0" w:color="auto"/>
        <w:right w:val="none" w:sz="0" w:space="0" w:color="auto"/>
      </w:divBdr>
    </w:div>
    <w:div w:id="103503384">
      <w:marLeft w:val="640"/>
      <w:marRight w:val="0"/>
      <w:marTop w:val="0"/>
      <w:marBottom w:val="0"/>
      <w:divBdr>
        <w:top w:val="none" w:sz="0" w:space="0" w:color="auto"/>
        <w:left w:val="none" w:sz="0" w:space="0" w:color="auto"/>
        <w:bottom w:val="none" w:sz="0" w:space="0" w:color="auto"/>
        <w:right w:val="none" w:sz="0" w:space="0" w:color="auto"/>
      </w:divBdr>
    </w:div>
    <w:div w:id="103504540">
      <w:marLeft w:val="640"/>
      <w:marRight w:val="0"/>
      <w:marTop w:val="0"/>
      <w:marBottom w:val="0"/>
      <w:divBdr>
        <w:top w:val="none" w:sz="0" w:space="0" w:color="auto"/>
        <w:left w:val="none" w:sz="0" w:space="0" w:color="auto"/>
        <w:bottom w:val="none" w:sz="0" w:space="0" w:color="auto"/>
        <w:right w:val="none" w:sz="0" w:space="0" w:color="auto"/>
      </w:divBdr>
    </w:div>
    <w:div w:id="103575168">
      <w:marLeft w:val="640"/>
      <w:marRight w:val="0"/>
      <w:marTop w:val="0"/>
      <w:marBottom w:val="0"/>
      <w:divBdr>
        <w:top w:val="none" w:sz="0" w:space="0" w:color="auto"/>
        <w:left w:val="none" w:sz="0" w:space="0" w:color="auto"/>
        <w:bottom w:val="none" w:sz="0" w:space="0" w:color="auto"/>
        <w:right w:val="none" w:sz="0" w:space="0" w:color="auto"/>
      </w:divBdr>
    </w:div>
    <w:div w:id="103690409">
      <w:marLeft w:val="640"/>
      <w:marRight w:val="0"/>
      <w:marTop w:val="0"/>
      <w:marBottom w:val="0"/>
      <w:divBdr>
        <w:top w:val="none" w:sz="0" w:space="0" w:color="auto"/>
        <w:left w:val="none" w:sz="0" w:space="0" w:color="auto"/>
        <w:bottom w:val="none" w:sz="0" w:space="0" w:color="auto"/>
        <w:right w:val="none" w:sz="0" w:space="0" w:color="auto"/>
      </w:divBdr>
    </w:div>
    <w:div w:id="103691601">
      <w:marLeft w:val="640"/>
      <w:marRight w:val="0"/>
      <w:marTop w:val="0"/>
      <w:marBottom w:val="0"/>
      <w:divBdr>
        <w:top w:val="none" w:sz="0" w:space="0" w:color="auto"/>
        <w:left w:val="none" w:sz="0" w:space="0" w:color="auto"/>
        <w:bottom w:val="none" w:sz="0" w:space="0" w:color="auto"/>
        <w:right w:val="none" w:sz="0" w:space="0" w:color="auto"/>
      </w:divBdr>
    </w:div>
    <w:div w:id="103692116">
      <w:marLeft w:val="640"/>
      <w:marRight w:val="0"/>
      <w:marTop w:val="0"/>
      <w:marBottom w:val="0"/>
      <w:divBdr>
        <w:top w:val="none" w:sz="0" w:space="0" w:color="auto"/>
        <w:left w:val="none" w:sz="0" w:space="0" w:color="auto"/>
        <w:bottom w:val="none" w:sz="0" w:space="0" w:color="auto"/>
        <w:right w:val="none" w:sz="0" w:space="0" w:color="auto"/>
      </w:divBdr>
    </w:div>
    <w:div w:id="103699556">
      <w:marLeft w:val="640"/>
      <w:marRight w:val="0"/>
      <w:marTop w:val="0"/>
      <w:marBottom w:val="0"/>
      <w:divBdr>
        <w:top w:val="none" w:sz="0" w:space="0" w:color="auto"/>
        <w:left w:val="none" w:sz="0" w:space="0" w:color="auto"/>
        <w:bottom w:val="none" w:sz="0" w:space="0" w:color="auto"/>
        <w:right w:val="none" w:sz="0" w:space="0" w:color="auto"/>
      </w:divBdr>
    </w:div>
    <w:div w:id="103699659">
      <w:marLeft w:val="640"/>
      <w:marRight w:val="0"/>
      <w:marTop w:val="0"/>
      <w:marBottom w:val="0"/>
      <w:divBdr>
        <w:top w:val="none" w:sz="0" w:space="0" w:color="auto"/>
        <w:left w:val="none" w:sz="0" w:space="0" w:color="auto"/>
        <w:bottom w:val="none" w:sz="0" w:space="0" w:color="auto"/>
        <w:right w:val="none" w:sz="0" w:space="0" w:color="auto"/>
      </w:divBdr>
    </w:div>
    <w:div w:id="103774255">
      <w:marLeft w:val="640"/>
      <w:marRight w:val="0"/>
      <w:marTop w:val="0"/>
      <w:marBottom w:val="0"/>
      <w:divBdr>
        <w:top w:val="none" w:sz="0" w:space="0" w:color="auto"/>
        <w:left w:val="none" w:sz="0" w:space="0" w:color="auto"/>
        <w:bottom w:val="none" w:sz="0" w:space="0" w:color="auto"/>
        <w:right w:val="none" w:sz="0" w:space="0" w:color="auto"/>
      </w:divBdr>
    </w:div>
    <w:div w:id="103811090">
      <w:marLeft w:val="640"/>
      <w:marRight w:val="0"/>
      <w:marTop w:val="0"/>
      <w:marBottom w:val="0"/>
      <w:divBdr>
        <w:top w:val="none" w:sz="0" w:space="0" w:color="auto"/>
        <w:left w:val="none" w:sz="0" w:space="0" w:color="auto"/>
        <w:bottom w:val="none" w:sz="0" w:space="0" w:color="auto"/>
        <w:right w:val="none" w:sz="0" w:space="0" w:color="auto"/>
      </w:divBdr>
    </w:div>
    <w:div w:id="103812188">
      <w:marLeft w:val="640"/>
      <w:marRight w:val="0"/>
      <w:marTop w:val="0"/>
      <w:marBottom w:val="0"/>
      <w:divBdr>
        <w:top w:val="none" w:sz="0" w:space="0" w:color="auto"/>
        <w:left w:val="none" w:sz="0" w:space="0" w:color="auto"/>
        <w:bottom w:val="none" w:sz="0" w:space="0" w:color="auto"/>
        <w:right w:val="none" w:sz="0" w:space="0" w:color="auto"/>
      </w:divBdr>
    </w:div>
    <w:div w:id="103841552">
      <w:marLeft w:val="640"/>
      <w:marRight w:val="0"/>
      <w:marTop w:val="0"/>
      <w:marBottom w:val="0"/>
      <w:divBdr>
        <w:top w:val="none" w:sz="0" w:space="0" w:color="auto"/>
        <w:left w:val="none" w:sz="0" w:space="0" w:color="auto"/>
        <w:bottom w:val="none" w:sz="0" w:space="0" w:color="auto"/>
        <w:right w:val="none" w:sz="0" w:space="0" w:color="auto"/>
      </w:divBdr>
    </w:div>
    <w:div w:id="103959032">
      <w:marLeft w:val="640"/>
      <w:marRight w:val="0"/>
      <w:marTop w:val="0"/>
      <w:marBottom w:val="0"/>
      <w:divBdr>
        <w:top w:val="none" w:sz="0" w:space="0" w:color="auto"/>
        <w:left w:val="none" w:sz="0" w:space="0" w:color="auto"/>
        <w:bottom w:val="none" w:sz="0" w:space="0" w:color="auto"/>
        <w:right w:val="none" w:sz="0" w:space="0" w:color="auto"/>
      </w:divBdr>
    </w:div>
    <w:div w:id="104005896">
      <w:marLeft w:val="640"/>
      <w:marRight w:val="0"/>
      <w:marTop w:val="0"/>
      <w:marBottom w:val="0"/>
      <w:divBdr>
        <w:top w:val="none" w:sz="0" w:space="0" w:color="auto"/>
        <w:left w:val="none" w:sz="0" w:space="0" w:color="auto"/>
        <w:bottom w:val="none" w:sz="0" w:space="0" w:color="auto"/>
        <w:right w:val="none" w:sz="0" w:space="0" w:color="auto"/>
      </w:divBdr>
    </w:div>
    <w:div w:id="104007260">
      <w:marLeft w:val="640"/>
      <w:marRight w:val="0"/>
      <w:marTop w:val="0"/>
      <w:marBottom w:val="0"/>
      <w:divBdr>
        <w:top w:val="none" w:sz="0" w:space="0" w:color="auto"/>
        <w:left w:val="none" w:sz="0" w:space="0" w:color="auto"/>
        <w:bottom w:val="none" w:sz="0" w:space="0" w:color="auto"/>
        <w:right w:val="none" w:sz="0" w:space="0" w:color="auto"/>
      </w:divBdr>
    </w:div>
    <w:div w:id="104079799">
      <w:marLeft w:val="640"/>
      <w:marRight w:val="0"/>
      <w:marTop w:val="0"/>
      <w:marBottom w:val="0"/>
      <w:divBdr>
        <w:top w:val="none" w:sz="0" w:space="0" w:color="auto"/>
        <w:left w:val="none" w:sz="0" w:space="0" w:color="auto"/>
        <w:bottom w:val="none" w:sz="0" w:space="0" w:color="auto"/>
        <w:right w:val="none" w:sz="0" w:space="0" w:color="auto"/>
      </w:divBdr>
    </w:div>
    <w:div w:id="104082972">
      <w:marLeft w:val="640"/>
      <w:marRight w:val="0"/>
      <w:marTop w:val="0"/>
      <w:marBottom w:val="0"/>
      <w:divBdr>
        <w:top w:val="none" w:sz="0" w:space="0" w:color="auto"/>
        <w:left w:val="none" w:sz="0" w:space="0" w:color="auto"/>
        <w:bottom w:val="none" w:sz="0" w:space="0" w:color="auto"/>
        <w:right w:val="none" w:sz="0" w:space="0" w:color="auto"/>
      </w:divBdr>
    </w:div>
    <w:div w:id="104159030">
      <w:marLeft w:val="640"/>
      <w:marRight w:val="0"/>
      <w:marTop w:val="0"/>
      <w:marBottom w:val="0"/>
      <w:divBdr>
        <w:top w:val="none" w:sz="0" w:space="0" w:color="auto"/>
        <w:left w:val="none" w:sz="0" w:space="0" w:color="auto"/>
        <w:bottom w:val="none" w:sz="0" w:space="0" w:color="auto"/>
        <w:right w:val="none" w:sz="0" w:space="0" w:color="auto"/>
      </w:divBdr>
    </w:div>
    <w:div w:id="104161629">
      <w:marLeft w:val="640"/>
      <w:marRight w:val="0"/>
      <w:marTop w:val="0"/>
      <w:marBottom w:val="0"/>
      <w:divBdr>
        <w:top w:val="none" w:sz="0" w:space="0" w:color="auto"/>
        <w:left w:val="none" w:sz="0" w:space="0" w:color="auto"/>
        <w:bottom w:val="none" w:sz="0" w:space="0" w:color="auto"/>
        <w:right w:val="none" w:sz="0" w:space="0" w:color="auto"/>
      </w:divBdr>
    </w:div>
    <w:div w:id="104228732">
      <w:marLeft w:val="640"/>
      <w:marRight w:val="0"/>
      <w:marTop w:val="0"/>
      <w:marBottom w:val="0"/>
      <w:divBdr>
        <w:top w:val="none" w:sz="0" w:space="0" w:color="auto"/>
        <w:left w:val="none" w:sz="0" w:space="0" w:color="auto"/>
        <w:bottom w:val="none" w:sz="0" w:space="0" w:color="auto"/>
        <w:right w:val="none" w:sz="0" w:space="0" w:color="auto"/>
      </w:divBdr>
    </w:div>
    <w:div w:id="104234713">
      <w:marLeft w:val="640"/>
      <w:marRight w:val="0"/>
      <w:marTop w:val="0"/>
      <w:marBottom w:val="0"/>
      <w:divBdr>
        <w:top w:val="none" w:sz="0" w:space="0" w:color="auto"/>
        <w:left w:val="none" w:sz="0" w:space="0" w:color="auto"/>
        <w:bottom w:val="none" w:sz="0" w:space="0" w:color="auto"/>
        <w:right w:val="none" w:sz="0" w:space="0" w:color="auto"/>
      </w:divBdr>
    </w:div>
    <w:div w:id="104274876">
      <w:marLeft w:val="640"/>
      <w:marRight w:val="0"/>
      <w:marTop w:val="0"/>
      <w:marBottom w:val="0"/>
      <w:divBdr>
        <w:top w:val="none" w:sz="0" w:space="0" w:color="auto"/>
        <w:left w:val="none" w:sz="0" w:space="0" w:color="auto"/>
        <w:bottom w:val="none" w:sz="0" w:space="0" w:color="auto"/>
        <w:right w:val="none" w:sz="0" w:space="0" w:color="auto"/>
      </w:divBdr>
    </w:div>
    <w:div w:id="104275756">
      <w:marLeft w:val="640"/>
      <w:marRight w:val="0"/>
      <w:marTop w:val="0"/>
      <w:marBottom w:val="0"/>
      <w:divBdr>
        <w:top w:val="none" w:sz="0" w:space="0" w:color="auto"/>
        <w:left w:val="none" w:sz="0" w:space="0" w:color="auto"/>
        <w:bottom w:val="none" w:sz="0" w:space="0" w:color="auto"/>
        <w:right w:val="none" w:sz="0" w:space="0" w:color="auto"/>
      </w:divBdr>
    </w:div>
    <w:div w:id="104423045">
      <w:marLeft w:val="640"/>
      <w:marRight w:val="0"/>
      <w:marTop w:val="0"/>
      <w:marBottom w:val="0"/>
      <w:divBdr>
        <w:top w:val="none" w:sz="0" w:space="0" w:color="auto"/>
        <w:left w:val="none" w:sz="0" w:space="0" w:color="auto"/>
        <w:bottom w:val="none" w:sz="0" w:space="0" w:color="auto"/>
        <w:right w:val="none" w:sz="0" w:space="0" w:color="auto"/>
      </w:divBdr>
    </w:div>
    <w:div w:id="104425039">
      <w:marLeft w:val="640"/>
      <w:marRight w:val="0"/>
      <w:marTop w:val="0"/>
      <w:marBottom w:val="0"/>
      <w:divBdr>
        <w:top w:val="none" w:sz="0" w:space="0" w:color="auto"/>
        <w:left w:val="none" w:sz="0" w:space="0" w:color="auto"/>
        <w:bottom w:val="none" w:sz="0" w:space="0" w:color="auto"/>
        <w:right w:val="none" w:sz="0" w:space="0" w:color="auto"/>
      </w:divBdr>
    </w:div>
    <w:div w:id="104472133">
      <w:marLeft w:val="640"/>
      <w:marRight w:val="0"/>
      <w:marTop w:val="0"/>
      <w:marBottom w:val="0"/>
      <w:divBdr>
        <w:top w:val="none" w:sz="0" w:space="0" w:color="auto"/>
        <w:left w:val="none" w:sz="0" w:space="0" w:color="auto"/>
        <w:bottom w:val="none" w:sz="0" w:space="0" w:color="auto"/>
        <w:right w:val="none" w:sz="0" w:space="0" w:color="auto"/>
      </w:divBdr>
    </w:div>
    <w:div w:id="104539565">
      <w:marLeft w:val="640"/>
      <w:marRight w:val="0"/>
      <w:marTop w:val="0"/>
      <w:marBottom w:val="0"/>
      <w:divBdr>
        <w:top w:val="none" w:sz="0" w:space="0" w:color="auto"/>
        <w:left w:val="none" w:sz="0" w:space="0" w:color="auto"/>
        <w:bottom w:val="none" w:sz="0" w:space="0" w:color="auto"/>
        <w:right w:val="none" w:sz="0" w:space="0" w:color="auto"/>
      </w:divBdr>
    </w:div>
    <w:div w:id="104616973">
      <w:marLeft w:val="640"/>
      <w:marRight w:val="0"/>
      <w:marTop w:val="0"/>
      <w:marBottom w:val="0"/>
      <w:divBdr>
        <w:top w:val="none" w:sz="0" w:space="0" w:color="auto"/>
        <w:left w:val="none" w:sz="0" w:space="0" w:color="auto"/>
        <w:bottom w:val="none" w:sz="0" w:space="0" w:color="auto"/>
        <w:right w:val="none" w:sz="0" w:space="0" w:color="auto"/>
      </w:divBdr>
    </w:div>
    <w:div w:id="104623270">
      <w:marLeft w:val="640"/>
      <w:marRight w:val="0"/>
      <w:marTop w:val="0"/>
      <w:marBottom w:val="0"/>
      <w:divBdr>
        <w:top w:val="none" w:sz="0" w:space="0" w:color="auto"/>
        <w:left w:val="none" w:sz="0" w:space="0" w:color="auto"/>
        <w:bottom w:val="none" w:sz="0" w:space="0" w:color="auto"/>
        <w:right w:val="none" w:sz="0" w:space="0" w:color="auto"/>
      </w:divBdr>
    </w:div>
    <w:div w:id="104663018">
      <w:marLeft w:val="640"/>
      <w:marRight w:val="0"/>
      <w:marTop w:val="0"/>
      <w:marBottom w:val="0"/>
      <w:divBdr>
        <w:top w:val="none" w:sz="0" w:space="0" w:color="auto"/>
        <w:left w:val="none" w:sz="0" w:space="0" w:color="auto"/>
        <w:bottom w:val="none" w:sz="0" w:space="0" w:color="auto"/>
        <w:right w:val="none" w:sz="0" w:space="0" w:color="auto"/>
      </w:divBdr>
    </w:div>
    <w:div w:id="104691299">
      <w:marLeft w:val="640"/>
      <w:marRight w:val="0"/>
      <w:marTop w:val="0"/>
      <w:marBottom w:val="0"/>
      <w:divBdr>
        <w:top w:val="none" w:sz="0" w:space="0" w:color="auto"/>
        <w:left w:val="none" w:sz="0" w:space="0" w:color="auto"/>
        <w:bottom w:val="none" w:sz="0" w:space="0" w:color="auto"/>
        <w:right w:val="none" w:sz="0" w:space="0" w:color="auto"/>
      </w:divBdr>
    </w:div>
    <w:div w:id="104733302">
      <w:marLeft w:val="640"/>
      <w:marRight w:val="0"/>
      <w:marTop w:val="0"/>
      <w:marBottom w:val="0"/>
      <w:divBdr>
        <w:top w:val="none" w:sz="0" w:space="0" w:color="auto"/>
        <w:left w:val="none" w:sz="0" w:space="0" w:color="auto"/>
        <w:bottom w:val="none" w:sz="0" w:space="0" w:color="auto"/>
        <w:right w:val="none" w:sz="0" w:space="0" w:color="auto"/>
      </w:divBdr>
    </w:div>
    <w:div w:id="104738652">
      <w:marLeft w:val="640"/>
      <w:marRight w:val="0"/>
      <w:marTop w:val="0"/>
      <w:marBottom w:val="0"/>
      <w:divBdr>
        <w:top w:val="none" w:sz="0" w:space="0" w:color="auto"/>
        <w:left w:val="none" w:sz="0" w:space="0" w:color="auto"/>
        <w:bottom w:val="none" w:sz="0" w:space="0" w:color="auto"/>
        <w:right w:val="none" w:sz="0" w:space="0" w:color="auto"/>
      </w:divBdr>
    </w:div>
    <w:div w:id="104858109">
      <w:marLeft w:val="640"/>
      <w:marRight w:val="0"/>
      <w:marTop w:val="0"/>
      <w:marBottom w:val="0"/>
      <w:divBdr>
        <w:top w:val="none" w:sz="0" w:space="0" w:color="auto"/>
        <w:left w:val="none" w:sz="0" w:space="0" w:color="auto"/>
        <w:bottom w:val="none" w:sz="0" w:space="0" w:color="auto"/>
        <w:right w:val="none" w:sz="0" w:space="0" w:color="auto"/>
      </w:divBdr>
    </w:div>
    <w:div w:id="104858797">
      <w:marLeft w:val="640"/>
      <w:marRight w:val="0"/>
      <w:marTop w:val="0"/>
      <w:marBottom w:val="0"/>
      <w:divBdr>
        <w:top w:val="none" w:sz="0" w:space="0" w:color="auto"/>
        <w:left w:val="none" w:sz="0" w:space="0" w:color="auto"/>
        <w:bottom w:val="none" w:sz="0" w:space="0" w:color="auto"/>
        <w:right w:val="none" w:sz="0" w:space="0" w:color="auto"/>
      </w:divBdr>
    </w:div>
    <w:div w:id="104859526">
      <w:marLeft w:val="640"/>
      <w:marRight w:val="0"/>
      <w:marTop w:val="0"/>
      <w:marBottom w:val="0"/>
      <w:divBdr>
        <w:top w:val="none" w:sz="0" w:space="0" w:color="auto"/>
        <w:left w:val="none" w:sz="0" w:space="0" w:color="auto"/>
        <w:bottom w:val="none" w:sz="0" w:space="0" w:color="auto"/>
        <w:right w:val="none" w:sz="0" w:space="0" w:color="auto"/>
      </w:divBdr>
    </w:div>
    <w:div w:id="104883360">
      <w:marLeft w:val="640"/>
      <w:marRight w:val="0"/>
      <w:marTop w:val="0"/>
      <w:marBottom w:val="0"/>
      <w:divBdr>
        <w:top w:val="none" w:sz="0" w:space="0" w:color="auto"/>
        <w:left w:val="none" w:sz="0" w:space="0" w:color="auto"/>
        <w:bottom w:val="none" w:sz="0" w:space="0" w:color="auto"/>
        <w:right w:val="none" w:sz="0" w:space="0" w:color="auto"/>
      </w:divBdr>
    </w:div>
    <w:div w:id="104884444">
      <w:marLeft w:val="640"/>
      <w:marRight w:val="0"/>
      <w:marTop w:val="0"/>
      <w:marBottom w:val="0"/>
      <w:divBdr>
        <w:top w:val="none" w:sz="0" w:space="0" w:color="auto"/>
        <w:left w:val="none" w:sz="0" w:space="0" w:color="auto"/>
        <w:bottom w:val="none" w:sz="0" w:space="0" w:color="auto"/>
        <w:right w:val="none" w:sz="0" w:space="0" w:color="auto"/>
      </w:divBdr>
    </w:div>
    <w:div w:id="104926655">
      <w:marLeft w:val="640"/>
      <w:marRight w:val="0"/>
      <w:marTop w:val="0"/>
      <w:marBottom w:val="0"/>
      <w:divBdr>
        <w:top w:val="none" w:sz="0" w:space="0" w:color="auto"/>
        <w:left w:val="none" w:sz="0" w:space="0" w:color="auto"/>
        <w:bottom w:val="none" w:sz="0" w:space="0" w:color="auto"/>
        <w:right w:val="none" w:sz="0" w:space="0" w:color="auto"/>
      </w:divBdr>
    </w:div>
    <w:div w:id="104926858">
      <w:marLeft w:val="640"/>
      <w:marRight w:val="0"/>
      <w:marTop w:val="0"/>
      <w:marBottom w:val="0"/>
      <w:divBdr>
        <w:top w:val="none" w:sz="0" w:space="0" w:color="auto"/>
        <w:left w:val="none" w:sz="0" w:space="0" w:color="auto"/>
        <w:bottom w:val="none" w:sz="0" w:space="0" w:color="auto"/>
        <w:right w:val="none" w:sz="0" w:space="0" w:color="auto"/>
      </w:divBdr>
    </w:div>
    <w:div w:id="104929646">
      <w:marLeft w:val="640"/>
      <w:marRight w:val="0"/>
      <w:marTop w:val="0"/>
      <w:marBottom w:val="0"/>
      <w:divBdr>
        <w:top w:val="none" w:sz="0" w:space="0" w:color="auto"/>
        <w:left w:val="none" w:sz="0" w:space="0" w:color="auto"/>
        <w:bottom w:val="none" w:sz="0" w:space="0" w:color="auto"/>
        <w:right w:val="none" w:sz="0" w:space="0" w:color="auto"/>
      </w:divBdr>
    </w:div>
    <w:div w:id="104931113">
      <w:marLeft w:val="640"/>
      <w:marRight w:val="0"/>
      <w:marTop w:val="0"/>
      <w:marBottom w:val="0"/>
      <w:divBdr>
        <w:top w:val="none" w:sz="0" w:space="0" w:color="auto"/>
        <w:left w:val="none" w:sz="0" w:space="0" w:color="auto"/>
        <w:bottom w:val="none" w:sz="0" w:space="0" w:color="auto"/>
        <w:right w:val="none" w:sz="0" w:space="0" w:color="auto"/>
      </w:divBdr>
    </w:div>
    <w:div w:id="105078455">
      <w:marLeft w:val="640"/>
      <w:marRight w:val="0"/>
      <w:marTop w:val="0"/>
      <w:marBottom w:val="0"/>
      <w:divBdr>
        <w:top w:val="none" w:sz="0" w:space="0" w:color="auto"/>
        <w:left w:val="none" w:sz="0" w:space="0" w:color="auto"/>
        <w:bottom w:val="none" w:sz="0" w:space="0" w:color="auto"/>
        <w:right w:val="none" w:sz="0" w:space="0" w:color="auto"/>
      </w:divBdr>
    </w:div>
    <w:div w:id="105081747">
      <w:marLeft w:val="640"/>
      <w:marRight w:val="0"/>
      <w:marTop w:val="0"/>
      <w:marBottom w:val="0"/>
      <w:divBdr>
        <w:top w:val="none" w:sz="0" w:space="0" w:color="auto"/>
        <w:left w:val="none" w:sz="0" w:space="0" w:color="auto"/>
        <w:bottom w:val="none" w:sz="0" w:space="0" w:color="auto"/>
        <w:right w:val="none" w:sz="0" w:space="0" w:color="auto"/>
      </w:divBdr>
    </w:div>
    <w:div w:id="105082888">
      <w:marLeft w:val="640"/>
      <w:marRight w:val="0"/>
      <w:marTop w:val="0"/>
      <w:marBottom w:val="0"/>
      <w:divBdr>
        <w:top w:val="none" w:sz="0" w:space="0" w:color="auto"/>
        <w:left w:val="none" w:sz="0" w:space="0" w:color="auto"/>
        <w:bottom w:val="none" w:sz="0" w:space="0" w:color="auto"/>
        <w:right w:val="none" w:sz="0" w:space="0" w:color="auto"/>
      </w:divBdr>
    </w:div>
    <w:div w:id="105196983">
      <w:marLeft w:val="640"/>
      <w:marRight w:val="0"/>
      <w:marTop w:val="0"/>
      <w:marBottom w:val="0"/>
      <w:divBdr>
        <w:top w:val="none" w:sz="0" w:space="0" w:color="auto"/>
        <w:left w:val="none" w:sz="0" w:space="0" w:color="auto"/>
        <w:bottom w:val="none" w:sz="0" w:space="0" w:color="auto"/>
        <w:right w:val="none" w:sz="0" w:space="0" w:color="auto"/>
      </w:divBdr>
    </w:div>
    <w:div w:id="105270149">
      <w:marLeft w:val="640"/>
      <w:marRight w:val="0"/>
      <w:marTop w:val="0"/>
      <w:marBottom w:val="0"/>
      <w:divBdr>
        <w:top w:val="none" w:sz="0" w:space="0" w:color="auto"/>
        <w:left w:val="none" w:sz="0" w:space="0" w:color="auto"/>
        <w:bottom w:val="none" w:sz="0" w:space="0" w:color="auto"/>
        <w:right w:val="none" w:sz="0" w:space="0" w:color="auto"/>
      </w:divBdr>
    </w:div>
    <w:div w:id="105320884">
      <w:marLeft w:val="640"/>
      <w:marRight w:val="0"/>
      <w:marTop w:val="0"/>
      <w:marBottom w:val="0"/>
      <w:divBdr>
        <w:top w:val="none" w:sz="0" w:space="0" w:color="auto"/>
        <w:left w:val="none" w:sz="0" w:space="0" w:color="auto"/>
        <w:bottom w:val="none" w:sz="0" w:space="0" w:color="auto"/>
        <w:right w:val="none" w:sz="0" w:space="0" w:color="auto"/>
      </w:divBdr>
    </w:div>
    <w:div w:id="105320921">
      <w:marLeft w:val="640"/>
      <w:marRight w:val="0"/>
      <w:marTop w:val="0"/>
      <w:marBottom w:val="0"/>
      <w:divBdr>
        <w:top w:val="none" w:sz="0" w:space="0" w:color="auto"/>
        <w:left w:val="none" w:sz="0" w:space="0" w:color="auto"/>
        <w:bottom w:val="none" w:sz="0" w:space="0" w:color="auto"/>
        <w:right w:val="none" w:sz="0" w:space="0" w:color="auto"/>
      </w:divBdr>
    </w:div>
    <w:div w:id="105321201">
      <w:marLeft w:val="640"/>
      <w:marRight w:val="0"/>
      <w:marTop w:val="0"/>
      <w:marBottom w:val="0"/>
      <w:divBdr>
        <w:top w:val="none" w:sz="0" w:space="0" w:color="auto"/>
        <w:left w:val="none" w:sz="0" w:space="0" w:color="auto"/>
        <w:bottom w:val="none" w:sz="0" w:space="0" w:color="auto"/>
        <w:right w:val="none" w:sz="0" w:space="0" w:color="auto"/>
      </w:divBdr>
    </w:div>
    <w:div w:id="105347824">
      <w:marLeft w:val="640"/>
      <w:marRight w:val="0"/>
      <w:marTop w:val="0"/>
      <w:marBottom w:val="0"/>
      <w:divBdr>
        <w:top w:val="none" w:sz="0" w:space="0" w:color="auto"/>
        <w:left w:val="none" w:sz="0" w:space="0" w:color="auto"/>
        <w:bottom w:val="none" w:sz="0" w:space="0" w:color="auto"/>
        <w:right w:val="none" w:sz="0" w:space="0" w:color="auto"/>
      </w:divBdr>
    </w:div>
    <w:div w:id="105388732">
      <w:marLeft w:val="640"/>
      <w:marRight w:val="0"/>
      <w:marTop w:val="0"/>
      <w:marBottom w:val="0"/>
      <w:divBdr>
        <w:top w:val="none" w:sz="0" w:space="0" w:color="auto"/>
        <w:left w:val="none" w:sz="0" w:space="0" w:color="auto"/>
        <w:bottom w:val="none" w:sz="0" w:space="0" w:color="auto"/>
        <w:right w:val="none" w:sz="0" w:space="0" w:color="auto"/>
      </w:divBdr>
    </w:div>
    <w:div w:id="105388983">
      <w:marLeft w:val="640"/>
      <w:marRight w:val="0"/>
      <w:marTop w:val="0"/>
      <w:marBottom w:val="0"/>
      <w:divBdr>
        <w:top w:val="none" w:sz="0" w:space="0" w:color="auto"/>
        <w:left w:val="none" w:sz="0" w:space="0" w:color="auto"/>
        <w:bottom w:val="none" w:sz="0" w:space="0" w:color="auto"/>
        <w:right w:val="none" w:sz="0" w:space="0" w:color="auto"/>
      </w:divBdr>
    </w:div>
    <w:div w:id="105583305">
      <w:marLeft w:val="640"/>
      <w:marRight w:val="0"/>
      <w:marTop w:val="0"/>
      <w:marBottom w:val="0"/>
      <w:divBdr>
        <w:top w:val="none" w:sz="0" w:space="0" w:color="auto"/>
        <w:left w:val="none" w:sz="0" w:space="0" w:color="auto"/>
        <w:bottom w:val="none" w:sz="0" w:space="0" w:color="auto"/>
        <w:right w:val="none" w:sz="0" w:space="0" w:color="auto"/>
      </w:divBdr>
    </w:div>
    <w:div w:id="105584753">
      <w:marLeft w:val="640"/>
      <w:marRight w:val="0"/>
      <w:marTop w:val="0"/>
      <w:marBottom w:val="0"/>
      <w:divBdr>
        <w:top w:val="none" w:sz="0" w:space="0" w:color="auto"/>
        <w:left w:val="none" w:sz="0" w:space="0" w:color="auto"/>
        <w:bottom w:val="none" w:sz="0" w:space="0" w:color="auto"/>
        <w:right w:val="none" w:sz="0" w:space="0" w:color="auto"/>
      </w:divBdr>
    </w:div>
    <w:div w:id="105586957">
      <w:marLeft w:val="640"/>
      <w:marRight w:val="0"/>
      <w:marTop w:val="0"/>
      <w:marBottom w:val="0"/>
      <w:divBdr>
        <w:top w:val="none" w:sz="0" w:space="0" w:color="auto"/>
        <w:left w:val="none" w:sz="0" w:space="0" w:color="auto"/>
        <w:bottom w:val="none" w:sz="0" w:space="0" w:color="auto"/>
        <w:right w:val="none" w:sz="0" w:space="0" w:color="auto"/>
      </w:divBdr>
    </w:div>
    <w:div w:id="105588795">
      <w:marLeft w:val="640"/>
      <w:marRight w:val="0"/>
      <w:marTop w:val="0"/>
      <w:marBottom w:val="0"/>
      <w:divBdr>
        <w:top w:val="none" w:sz="0" w:space="0" w:color="auto"/>
        <w:left w:val="none" w:sz="0" w:space="0" w:color="auto"/>
        <w:bottom w:val="none" w:sz="0" w:space="0" w:color="auto"/>
        <w:right w:val="none" w:sz="0" w:space="0" w:color="auto"/>
      </w:divBdr>
    </w:div>
    <w:div w:id="105660214">
      <w:marLeft w:val="640"/>
      <w:marRight w:val="0"/>
      <w:marTop w:val="0"/>
      <w:marBottom w:val="0"/>
      <w:divBdr>
        <w:top w:val="none" w:sz="0" w:space="0" w:color="auto"/>
        <w:left w:val="none" w:sz="0" w:space="0" w:color="auto"/>
        <w:bottom w:val="none" w:sz="0" w:space="0" w:color="auto"/>
        <w:right w:val="none" w:sz="0" w:space="0" w:color="auto"/>
      </w:divBdr>
    </w:div>
    <w:div w:id="105663125">
      <w:marLeft w:val="640"/>
      <w:marRight w:val="0"/>
      <w:marTop w:val="0"/>
      <w:marBottom w:val="0"/>
      <w:divBdr>
        <w:top w:val="none" w:sz="0" w:space="0" w:color="auto"/>
        <w:left w:val="none" w:sz="0" w:space="0" w:color="auto"/>
        <w:bottom w:val="none" w:sz="0" w:space="0" w:color="auto"/>
        <w:right w:val="none" w:sz="0" w:space="0" w:color="auto"/>
      </w:divBdr>
    </w:div>
    <w:div w:id="105739851">
      <w:marLeft w:val="640"/>
      <w:marRight w:val="0"/>
      <w:marTop w:val="0"/>
      <w:marBottom w:val="0"/>
      <w:divBdr>
        <w:top w:val="none" w:sz="0" w:space="0" w:color="auto"/>
        <w:left w:val="none" w:sz="0" w:space="0" w:color="auto"/>
        <w:bottom w:val="none" w:sz="0" w:space="0" w:color="auto"/>
        <w:right w:val="none" w:sz="0" w:space="0" w:color="auto"/>
      </w:divBdr>
    </w:div>
    <w:div w:id="105777744">
      <w:marLeft w:val="640"/>
      <w:marRight w:val="0"/>
      <w:marTop w:val="0"/>
      <w:marBottom w:val="0"/>
      <w:divBdr>
        <w:top w:val="none" w:sz="0" w:space="0" w:color="auto"/>
        <w:left w:val="none" w:sz="0" w:space="0" w:color="auto"/>
        <w:bottom w:val="none" w:sz="0" w:space="0" w:color="auto"/>
        <w:right w:val="none" w:sz="0" w:space="0" w:color="auto"/>
      </w:divBdr>
    </w:div>
    <w:div w:id="105782270">
      <w:marLeft w:val="640"/>
      <w:marRight w:val="0"/>
      <w:marTop w:val="0"/>
      <w:marBottom w:val="0"/>
      <w:divBdr>
        <w:top w:val="none" w:sz="0" w:space="0" w:color="auto"/>
        <w:left w:val="none" w:sz="0" w:space="0" w:color="auto"/>
        <w:bottom w:val="none" w:sz="0" w:space="0" w:color="auto"/>
        <w:right w:val="none" w:sz="0" w:space="0" w:color="auto"/>
      </w:divBdr>
    </w:div>
    <w:div w:id="105807262">
      <w:marLeft w:val="640"/>
      <w:marRight w:val="0"/>
      <w:marTop w:val="0"/>
      <w:marBottom w:val="0"/>
      <w:divBdr>
        <w:top w:val="none" w:sz="0" w:space="0" w:color="auto"/>
        <w:left w:val="none" w:sz="0" w:space="0" w:color="auto"/>
        <w:bottom w:val="none" w:sz="0" w:space="0" w:color="auto"/>
        <w:right w:val="none" w:sz="0" w:space="0" w:color="auto"/>
      </w:divBdr>
    </w:div>
    <w:div w:id="105855725">
      <w:marLeft w:val="640"/>
      <w:marRight w:val="0"/>
      <w:marTop w:val="0"/>
      <w:marBottom w:val="0"/>
      <w:divBdr>
        <w:top w:val="none" w:sz="0" w:space="0" w:color="auto"/>
        <w:left w:val="none" w:sz="0" w:space="0" w:color="auto"/>
        <w:bottom w:val="none" w:sz="0" w:space="0" w:color="auto"/>
        <w:right w:val="none" w:sz="0" w:space="0" w:color="auto"/>
      </w:divBdr>
    </w:div>
    <w:div w:id="105858981">
      <w:marLeft w:val="640"/>
      <w:marRight w:val="0"/>
      <w:marTop w:val="0"/>
      <w:marBottom w:val="0"/>
      <w:divBdr>
        <w:top w:val="none" w:sz="0" w:space="0" w:color="auto"/>
        <w:left w:val="none" w:sz="0" w:space="0" w:color="auto"/>
        <w:bottom w:val="none" w:sz="0" w:space="0" w:color="auto"/>
        <w:right w:val="none" w:sz="0" w:space="0" w:color="auto"/>
      </w:divBdr>
    </w:div>
    <w:div w:id="105931969">
      <w:marLeft w:val="640"/>
      <w:marRight w:val="0"/>
      <w:marTop w:val="0"/>
      <w:marBottom w:val="0"/>
      <w:divBdr>
        <w:top w:val="none" w:sz="0" w:space="0" w:color="auto"/>
        <w:left w:val="none" w:sz="0" w:space="0" w:color="auto"/>
        <w:bottom w:val="none" w:sz="0" w:space="0" w:color="auto"/>
        <w:right w:val="none" w:sz="0" w:space="0" w:color="auto"/>
      </w:divBdr>
    </w:div>
    <w:div w:id="106001365">
      <w:marLeft w:val="640"/>
      <w:marRight w:val="0"/>
      <w:marTop w:val="0"/>
      <w:marBottom w:val="0"/>
      <w:divBdr>
        <w:top w:val="none" w:sz="0" w:space="0" w:color="auto"/>
        <w:left w:val="none" w:sz="0" w:space="0" w:color="auto"/>
        <w:bottom w:val="none" w:sz="0" w:space="0" w:color="auto"/>
        <w:right w:val="none" w:sz="0" w:space="0" w:color="auto"/>
      </w:divBdr>
    </w:div>
    <w:div w:id="106002492">
      <w:marLeft w:val="640"/>
      <w:marRight w:val="0"/>
      <w:marTop w:val="0"/>
      <w:marBottom w:val="0"/>
      <w:divBdr>
        <w:top w:val="none" w:sz="0" w:space="0" w:color="auto"/>
        <w:left w:val="none" w:sz="0" w:space="0" w:color="auto"/>
        <w:bottom w:val="none" w:sz="0" w:space="0" w:color="auto"/>
        <w:right w:val="none" w:sz="0" w:space="0" w:color="auto"/>
      </w:divBdr>
    </w:div>
    <w:div w:id="106046216">
      <w:marLeft w:val="640"/>
      <w:marRight w:val="0"/>
      <w:marTop w:val="0"/>
      <w:marBottom w:val="0"/>
      <w:divBdr>
        <w:top w:val="none" w:sz="0" w:space="0" w:color="auto"/>
        <w:left w:val="none" w:sz="0" w:space="0" w:color="auto"/>
        <w:bottom w:val="none" w:sz="0" w:space="0" w:color="auto"/>
        <w:right w:val="none" w:sz="0" w:space="0" w:color="auto"/>
      </w:divBdr>
    </w:div>
    <w:div w:id="106051394">
      <w:marLeft w:val="640"/>
      <w:marRight w:val="0"/>
      <w:marTop w:val="0"/>
      <w:marBottom w:val="0"/>
      <w:divBdr>
        <w:top w:val="none" w:sz="0" w:space="0" w:color="auto"/>
        <w:left w:val="none" w:sz="0" w:space="0" w:color="auto"/>
        <w:bottom w:val="none" w:sz="0" w:space="0" w:color="auto"/>
        <w:right w:val="none" w:sz="0" w:space="0" w:color="auto"/>
      </w:divBdr>
    </w:div>
    <w:div w:id="106119140">
      <w:marLeft w:val="640"/>
      <w:marRight w:val="0"/>
      <w:marTop w:val="0"/>
      <w:marBottom w:val="0"/>
      <w:divBdr>
        <w:top w:val="none" w:sz="0" w:space="0" w:color="auto"/>
        <w:left w:val="none" w:sz="0" w:space="0" w:color="auto"/>
        <w:bottom w:val="none" w:sz="0" w:space="0" w:color="auto"/>
        <w:right w:val="none" w:sz="0" w:space="0" w:color="auto"/>
      </w:divBdr>
    </w:div>
    <w:div w:id="106120070">
      <w:marLeft w:val="640"/>
      <w:marRight w:val="0"/>
      <w:marTop w:val="0"/>
      <w:marBottom w:val="0"/>
      <w:divBdr>
        <w:top w:val="none" w:sz="0" w:space="0" w:color="auto"/>
        <w:left w:val="none" w:sz="0" w:space="0" w:color="auto"/>
        <w:bottom w:val="none" w:sz="0" w:space="0" w:color="auto"/>
        <w:right w:val="none" w:sz="0" w:space="0" w:color="auto"/>
      </w:divBdr>
    </w:div>
    <w:div w:id="106125705">
      <w:marLeft w:val="640"/>
      <w:marRight w:val="0"/>
      <w:marTop w:val="0"/>
      <w:marBottom w:val="0"/>
      <w:divBdr>
        <w:top w:val="none" w:sz="0" w:space="0" w:color="auto"/>
        <w:left w:val="none" w:sz="0" w:space="0" w:color="auto"/>
        <w:bottom w:val="none" w:sz="0" w:space="0" w:color="auto"/>
        <w:right w:val="none" w:sz="0" w:space="0" w:color="auto"/>
      </w:divBdr>
    </w:div>
    <w:div w:id="106199384">
      <w:marLeft w:val="640"/>
      <w:marRight w:val="0"/>
      <w:marTop w:val="0"/>
      <w:marBottom w:val="0"/>
      <w:divBdr>
        <w:top w:val="none" w:sz="0" w:space="0" w:color="auto"/>
        <w:left w:val="none" w:sz="0" w:space="0" w:color="auto"/>
        <w:bottom w:val="none" w:sz="0" w:space="0" w:color="auto"/>
        <w:right w:val="none" w:sz="0" w:space="0" w:color="auto"/>
      </w:divBdr>
    </w:div>
    <w:div w:id="106238724">
      <w:marLeft w:val="640"/>
      <w:marRight w:val="0"/>
      <w:marTop w:val="0"/>
      <w:marBottom w:val="0"/>
      <w:divBdr>
        <w:top w:val="none" w:sz="0" w:space="0" w:color="auto"/>
        <w:left w:val="none" w:sz="0" w:space="0" w:color="auto"/>
        <w:bottom w:val="none" w:sz="0" w:space="0" w:color="auto"/>
        <w:right w:val="none" w:sz="0" w:space="0" w:color="auto"/>
      </w:divBdr>
    </w:div>
    <w:div w:id="106241135">
      <w:marLeft w:val="640"/>
      <w:marRight w:val="0"/>
      <w:marTop w:val="0"/>
      <w:marBottom w:val="0"/>
      <w:divBdr>
        <w:top w:val="none" w:sz="0" w:space="0" w:color="auto"/>
        <w:left w:val="none" w:sz="0" w:space="0" w:color="auto"/>
        <w:bottom w:val="none" w:sz="0" w:space="0" w:color="auto"/>
        <w:right w:val="none" w:sz="0" w:space="0" w:color="auto"/>
      </w:divBdr>
    </w:div>
    <w:div w:id="106242888">
      <w:marLeft w:val="640"/>
      <w:marRight w:val="0"/>
      <w:marTop w:val="0"/>
      <w:marBottom w:val="0"/>
      <w:divBdr>
        <w:top w:val="none" w:sz="0" w:space="0" w:color="auto"/>
        <w:left w:val="none" w:sz="0" w:space="0" w:color="auto"/>
        <w:bottom w:val="none" w:sz="0" w:space="0" w:color="auto"/>
        <w:right w:val="none" w:sz="0" w:space="0" w:color="auto"/>
      </w:divBdr>
    </w:div>
    <w:div w:id="106243051">
      <w:marLeft w:val="640"/>
      <w:marRight w:val="0"/>
      <w:marTop w:val="0"/>
      <w:marBottom w:val="0"/>
      <w:divBdr>
        <w:top w:val="none" w:sz="0" w:space="0" w:color="auto"/>
        <w:left w:val="none" w:sz="0" w:space="0" w:color="auto"/>
        <w:bottom w:val="none" w:sz="0" w:space="0" w:color="auto"/>
        <w:right w:val="none" w:sz="0" w:space="0" w:color="auto"/>
      </w:divBdr>
    </w:div>
    <w:div w:id="106243644">
      <w:marLeft w:val="640"/>
      <w:marRight w:val="0"/>
      <w:marTop w:val="0"/>
      <w:marBottom w:val="0"/>
      <w:divBdr>
        <w:top w:val="none" w:sz="0" w:space="0" w:color="auto"/>
        <w:left w:val="none" w:sz="0" w:space="0" w:color="auto"/>
        <w:bottom w:val="none" w:sz="0" w:space="0" w:color="auto"/>
        <w:right w:val="none" w:sz="0" w:space="0" w:color="auto"/>
      </w:divBdr>
    </w:div>
    <w:div w:id="106245514">
      <w:marLeft w:val="640"/>
      <w:marRight w:val="0"/>
      <w:marTop w:val="0"/>
      <w:marBottom w:val="0"/>
      <w:divBdr>
        <w:top w:val="none" w:sz="0" w:space="0" w:color="auto"/>
        <w:left w:val="none" w:sz="0" w:space="0" w:color="auto"/>
        <w:bottom w:val="none" w:sz="0" w:space="0" w:color="auto"/>
        <w:right w:val="none" w:sz="0" w:space="0" w:color="auto"/>
      </w:divBdr>
    </w:div>
    <w:div w:id="106312651">
      <w:marLeft w:val="640"/>
      <w:marRight w:val="0"/>
      <w:marTop w:val="0"/>
      <w:marBottom w:val="0"/>
      <w:divBdr>
        <w:top w:val="none" w:sz="0" w:space="0" w:color="auto"/>
        <w:left w:val="none" w:sz="0" w:space="0" w:color="auto"/>
        <w:bottom w:val="none" w:sz="0" w:space="0" w:color="auto"/>
        <w:right w:val="none" w:sz="0" w:space="0" w:color="auto"/>
      </w:divBdr>
    </w:div>
    <w:div w:id="106312765">
      <w:marLeft w:val="640"/>
      <w:marRight w:val="0"/>
      <w:marTop w:val="0"/>
      <w:marBottom w:val="0"/>
      <w:divBdr>
        <w:top w:val="none" w:sz="0" w:space="0" w:color="auto"/>
        <w:left w:val="none" w:sz="0" w:space="0" w:color="auto"/>
        <w:bottom w:val="none" w:sz="0" w:space="0" w:color="auto"/>
        <w:right w:val="none" w:sz="0" w:space="0" w:color="auto"/>
      </w:divBdr>
    </w:div>
    <w:div w:id="106313588">
      <w:marLeft w:val="640"/>
      <w:marRight w:val="0"/>
      <w:marTop w:val="0"/>
      <w:marBottom w:val="0"/>
      <w:divBdr>
        <w:top w:val="none" w:sz="0" w:space="0" w:color="auto"/>
        <w:left w:val="none" w:sz="0" w:space="0" w:color="auto"/>
        <w:bottom w:val="none" w:sz="0" w:space="0" w:color="auto"/>
        <w:right w:val="none" w:sz="0" w:space="0" w:color="auto"/>
      </w:divBdr>
    </w:div>
    <w:div w:id="106318751">
      <w:marLeft w:val="640"/>
      <w:marRight w:val="0"/>
      <w:marTop w:val="0"/>
      <w:marBottom w:val="0"/>
      <w:divBdr>
        <w:top w:val="none" w:sz="0" w:space="0" w:color="auto"/>
        <w:left w:val="none" w:sz="0" w:space="0" w:color="auto"/>
        <w:bottom w:val="none" w:sz="0" w:space="0" w:color="auto"/>
        <w:right w:val="none" w:sz="0" w:space="0" w:color="auto"/>
      </w:divBdr>
    </w:div>
    <w:div w:id="106320411">
      <w:marLeft w:val="640"/>
      <w:marRight w:val="0"/>
      <w:marTop w:val="0"/>
      <w:marBottom w:val="0"/>
      <w:divBdr>
        <w:top w:val="none" w:sz="0" w:space="0" w:color="auto"/>
        <w:left w:val="none" w:sz="0" w:space="0" w:color="auto"/>
        <w:bottom w:val="none" w:sz="0" w:space="0" w:color="auto"/>
        <w:right w:val="none" w:sz="0" w:space="0" w:color="auto"/>
      </w:divBdr>
    </w:div>
    <w:div w:id="106390029">
      <w:marLeft w:val="640"/>
      <w:marRight w:val="0"/>
      <w:marTop w:val="0"/>
      <w:marBottom w:val="0"/>
      <w:divBdr>
        <w:top w:val="none" w:sz="0" w:space="0" w:color="auto"/>
        <w:left w:val="none" w:sz="0" w:space="0" w:color="auto"/>
        <w:bottom w:val="none" w:sz="0" w:space="0" w:color="auto"/>
        <w:right w:val="none" w:sz="0" w:space="0" w:color="auto"/>
      </w:divBdr>
    </w:div>
    <w:div w:id="106462298">
      <w:marLeft w:val="640"/>
      <w:marRight w:val="0"/>
      <w:marTop w:val="0"/>
      <w:marBottom w:val="0"/>
      <w:divBdr>
        <w:top w:val="none" w:sz="0" w:space="0" w:color="auto"/>
        <w:left w:val="none" w:sz="0" w:space="0" w:color="auto"/>
        <w:bottom w:val="none" w:sz="0" w:space="0" w:color="auto"/>
        <w:right w:val="none" w:sz="0" w:space="0" w:color="auto"/>
      </w:divBdr>
    </w:div>
    <w:div w:id="106507797">
      <w:marLeft w:val="640"/>
      <w:marRight w:val="0"/>
      <w:marTop w:val="0"/>
      <w:marBottom w:val="0"/>
      <w:divBdr>
        <w:top w:val="none" w:sz="0" w:space="0" w:color="auto"/>
        <w:left w:val="none" w:sz="0" w:space="0" w:color="auto"/>
        <w:bottom w:val="none" w:sz="0" w:space="0" w:color="auto"/>
        <w:right w:val="none" w:sz="0" w:space="0" w:color="auto"/>
      </w:divBdr>
    </w:div>
    <w:div w:id="106702432">
      <w:marLeft w:val="640"/>
      <w:marRight w:val="0"/>
      <w:marTop w:val="0"/>
      <w:marBottom w:val="0"/>
      <w:divBdr>
        <w:top w:val="none" w:sz="0" w:space="0" w:color="auto"/>
        <w:left w:val="none" w:sz="0" w:space="0" w:color="auto"/>
        <w:bottom w:val="none" w:sz="0" w:space="0" w:color="auto"/>
        <w:right w:val="none" w:sz="0" w:space="0" w:color="auto"/>
      </w:divBdr>
    </w:div>
    <w:div w:id="106779768">
      <w:marLeft w:val="640"/>
      <w:marRight w:val="0"/>
      <w:marTop w:val="0"/>
      <w:marBottom w:val="0"/>
      <w:divBdr>
        <w:top w:val="none" w:sz="0" w:space="0" w:color="auto"/>
        <w:left w:val="none" w:sz="0" w:space="0" w:color="auto"/>
        <w:bottom w:val="none" w:sz="0" w:space="0" w:color="auto"/>
        <w:right w:val="none" w:sz="0" w:space="0" w:color="auto"/>
      </w:divBdr>
    </w:div>
    <w:div w:id="106780861">
      <w:marLeft w:val="640"/>
      <w:marRight w:val="0"/>
      <w:marTop w:val="0"/>
      <w:marBottom w:val="0"/>
      <w:divBdr>
        <w:top w:val="none" w:sz="0" w:space="0" w:color="auto"/>
        <w:left w:val="none" w:sz="0" w:space="0" w:color="auto"/>
        <w:bottom w:val="none" w:sz="0" w:space="0" w:color="auto"/>
        <w:right w:val="none" w:sz="0" w:space="0" w:color="auto"/>
      </w:divBdr>
    </w:div>
    <w:div w:id="106782064">
      <w:marLeft w:val="640"/>
      <w:marRight w:val="0"/>
      <w:marTop w:val="0"/>
      <w:marBottom w:val="0"/>
      <w:divBdr>
        <w:top w:val="none" w:sz="0" w:space="0" w:color="auto"/>
        <w:left w:val="none" w:sz="0" w:space="0" w:color="auto"/>
        <w:bottom w:val="none" w:sz="0" w:space="0" w:color="auto"/>
        <w:right w:val="none" w:sz="0" w:space="0" w:color="auto"/>
      </w:divBdr>
    </w:div>
    <w:div w:id="106855607">
      <w:marLeft w:val="640"/>
      <w:marRight w:val="0"/>
      <w:marTop w:val="0"/>
      <w:marBottom w:val="0"/>
      <w:divBdr>
        <w:top w:val="none" w:sz="0" w:space="0" w:color="auto"/>
        <w:left w:val="none" w:sz="0" w:space="0" w:color="auto"/>
        <w:bottom w:val="none" w:sz="0" w:space="0" w:color="auto"/>
        <w:right w:val="none" w:sz="0" w:space="0" w:color="auto"/>
      </w:divBdr>
    </w:div>
    <w:div w:id="106893275">
      <w:marLeft w:val="640"/>
      <w:marRight w:val="0"/>
      <w:marTop w:val="0"/>
      <w:marBottom w:val="0"/>
      <w:divBdr>
        <w:top w:val="none" w:sz="0" w:space="0" w:color="auto"/>
        <w:left w:val="none" w:sz="0" w:space="0" w:color="auto"/>
        <w:bottom w:val="none" w:sz="0" w:space="0" w:color="auto"/>
        <w:right w:val="none" w:sz="0" w:space="0" w:color="auto"/>
      </w:divBdr>
    </w:div>
    <w:div w:id="106970413">
      <w:marLeft w:val="640"/>
      <w:marRight w:val="0"/>
      <w:marTop w:val="0"/>
      <w:marBottom w:val="0"/>
      <w:divBdr>
        <w:top w:val="none" w:sz="0" w:space="0" w:color="auto"/>
        <w:left w:val="none" w:sz="0" w:space="0" w:color="auto"/>
        <w:bottom w:val="none" w:sz="0" w:space="0" w:color="auto"/>
        <w:right w:val="none" w:sz="0" w:space="0" w:color="auto"/>
      </w:divBdr>
    </w:div>
    <w:div w:id="106972478">
      <w:marLeft w:val="640"/>
      <w:marRight w:val="0"/>
      <w:marTop w:val="0"/>
      <w:marBottom w:val="0"/>
      <w:divBdr>
        <w:top w:val="none" w:sz="0" w:space="0" w:color="auto"/>
        <w:left w:val="none" w:sz="0" w:space="0" w:color="auto"/>
        <w:bottom w:val="none" w:sz="0" w:space="0" w:color="auto"/>
        <w:right w:val="none" w:sz="0" w:space="0" w:color="auto"/>
      </w:divBdr>
    </w:div>
    <w:div w:id="107044281">
      <w:marLeft w:val="640"/>
      <w:marRight w:val="0"/>
      <w:marTop w:val="0"/>
      <w:marBottom w:val="0"/>
      <w:divBdr>
        <w:top w:val="none" w:sz="0" w:space="0" w:color="auto"/>
        <w:left w:val="none" w:sz="0" w:space="0" w:color="auto"/>
        <w:bottom w:val="none" w:sz="0" w:space="0" w:color="auto"/>
        <w:right w:val="none" w:sz="0" w:space="0" w:color="auto"/>
      </w:divBdr>
    </w:div>
    <w:div w:id="107044368">
      <w:marLeft w:val="640"/>
      <w:marRight w:val="0"/>
      <w:marTop w:val="0"/>
      <w:marBottom w:val="0"/>
      <w:divBdr>
        <w:top w:val="none" w:sz="0" w:space="0" w:color="auto"/>
        <w:left w:val="none" w:sz="0" w:space="0" w:color="auto"/>
        <w:bottom w:val="none" w:sz="0" w:space="0" w:color="auto"/>
        <w:right w:val="none" w:sz="0" w:space="0" w:color="auto"/>
      </w:divBdr>
    </w:div>
    <w:div w:id="107091389">
      <w:marLeft w:val="640"/>
      <w:marRight w:val="0"/>
      <w:marTop w:val="0"/>
      <w:marBottom w:val="0"/>
      <w:divBdr>
        <w:top w:val="none" w:sz="0" w:space="0" w:color="auto"/>
        <w:left w:val="none" w:sz="0" w:space="0" w:color="auto"/>
        <w:bottom w:val="none" w:sz="0" w:space="0" w:color="auto"/>
        <w:right w:val="none" w:sz="0" w:space="0" w:color="auto"/>
      </w:divBdr>
    </w:div>
    <w:div w:id="107091926">
      <w:marLeft w:val="640"/>
      <w:marRight w:val="0"/>
      <w:marTop w:val="0"/>
      <w:marBottom w:val="0"/>
      <w:divBdr>
        <w:top w:val="none" w:sz="0" w:space="0" w:color="auto"/>
        <w:left w:val="none" w:sz="0" w:space="0" w:color="auto"/>
        <w:bottom w:val="none" w:sz="0" w:space="0" w:color="auto"/>
        <w:right w:val="none" w:sz="0" w:space="0" w:color="auto"/>
      </w:divBdr>
    </w:div>
    <w:div w:id="107092158">
      <w:marLeft w:val="640"/>
      <w:marRight w:val="0"/>
      <w:marTop w:val="0"/>
      <w:marBottom w:val="0"/>
      <w:divBdr>
        <w:top w:val="none" w:sz="0" w:space="0" w:color="auto"/>
        <w:left w:val="none" w:sz="0" w:space="0" w:color="auto"/>
        <w:bottom w:val="none" w:sz="0" w:space="0" w:color="auto"/>
        <w:right w:val="none" w:sz="0" w:space="0" w:color="auto"/>
      </w:divBdr>
    </w:div>
    <w:div w:id="107163312">
      <w:marLeft w:val="640"/>
      <w:marRight w:val="0"/>
      <w:marTop w:val="0"/>
      <w:marBottom w:val="0"/>
      <w:divBdr>
        <w:top w:val="none" w:sz="0" w:space="0" w:color="auto"/>
        <w:left w:val="none" w:sz="0" w:space="0" w:color="auto"/>
        <w:bottom w:val="none" w:sz="0" w:space="0" w:color="auto"/>
        <w:right w:val="none" w:sz="0" w:space="0" w:color="auto"/>
      </w:divBdr>
    </w:div>
    <w:div w:id="107240213">
      <w:marLeft w:val="640"/>
      <w:marRight w:val="0"/>
      <w:marTop w:val="0"/>
      <w:marBottom w:val="0"/>
      <w:divBdr>
        <w:top w:val="none" w:sz="0" w:space="0" w:color="auto"/>
        <w:left w:val="none" w:sz="0" w:space="0" w:color="auto"/>
        <w:bottom w:val="none" w:sz="0" w:space="0" w:color="auto"/>
        <w:right w:val="none" w:sz="0" w:space="0" w:color="auto"/>
      </w:divBdr>
    </w:div>
    <w:div w:id="107242907">
      <w:marLeft w:val="640"/>
      <w:marRight w:val="0"/>
      <w:marTop w:val="0"/>
      <w:marBottom w:val="0"/>
      <w:divBdr>
        <w:top w:val="none" w:sz="0" w:space="0" w:color="auto"/>
        <w:left w:val="none" w:sz="0" w:space="0" w:color="auto"/>
        <w:bottom w:val="none" w:sz="0" w:space="0" w:color="auto"/>
        <w:right w:val="none" w:sz="0" w:space="0" w:color="auto"/>
      </w:divBdr>
    </w:div>
    <w:div w:id="107311884">
      <w:marLeft w:val="640"/>
      <w:marRight w:val="0"/>
      <w:marTop w:val="0"/>
      <w:marBottom w:val="0"/>
      <w:divBdr>
        <w:top w:val="none" w:sz="0" w:space="0" w:color="auto"/>
        <w:left w:val="none" w:sz="0" w:space="0" w:color="auto"/>
        <w:bottom w:val="none" w:sz="0" w:space="0" w:color="auto"/>
        <w:right w:val="none" w:sz="0" w:space="0" w:color="auto"/>
      </w:divBdr>
    </w:div>
    <w:div w:id="107312288">
      <w:marLeft w:val="640"/>
      <w:marRight w:val="0"/>
      <w:marTop w:val="0"/>
      <w:marBottom w:val="0"/>
      <w:divBdr>
        <w:top w:val="none" w:sz="0" w:space="0" w:color="auto"/>
        <w:left w:val="none" w:sz="0" w:space="0" w:color="auto"/>
        <w:bottom w:val="none" w:sz="0" w:space="0" w:color="auto"/>
        <w:right w:val="none" w:sz="0" w:space="0" w:color="auto"/>
      </w:divBdr>
    </w:div>
    <w:div w:id="107313450">
      <w:marLeft w:val="640"/>
      <w:marRight w:val="0"/>
      <w:marTop w:val="0"/>
      <w:marBottom w:val="0"/>
      <w:divBdr>
        <w:top w:val="none" w:sz="0" w:space="0" w:color="auto"/>
        <w:left w:val="none" w:sz="0" w:space="0" w:color="auto"/>
        <w:bottom w:val="none" w:sz="0" w:space="0" w:color="auto"/>
        <w:right w:val="none" w:sz="0" w:space="0" w:color="auto"/>
      </w:divBdr>
    </w:div>
    <w:div w:id="107507727">
      <w:marLeft w:val="0"/>
      <w:marRight w:val="0"/>
      <w:marTop w:val="0"/>
      <w:marBottom w:val="0"/>
      <w:divBdr>
        <w:top w:val="none" w:sz="0" w:space="0" w:color="auto"/>
        <w:left w:val="none" w:sz="0" w:space="0" w:color="auto"/>
        <w:bottom w:val="none" w:sz="0" w:space="0" w:color="auto"/>
        <w:right w:val="none" w:sz="0" w:space="0" w:color="auto"/>
      </w:divBdr>
    </w:div>
    <w:div w:id="107511053">
      <w:marLeft w:val="640"/>
      <w:marRight w:val="0"/>
      <w:marTop w:val="0"/>
      <w:marBottom w:val="0"/>
      <w:divBdr>
        <w:top w:val="none" w:sz="0" w:space="0" w:color="auto"/>
        <w:left w:val="none" w:sz="0" w:space="0" w:color="auto"/>
        <w:bottom w:val="none" w:sz="0" w:space="0" w:color="auto"/>
        <w:right w:val="none" w:sz="0" w:space="0" w:color="auto"/>
      </w:divBdr>
    </w:div>
    <w:div w:id="107547879">
      <w:marLeft w:val="640"/>
      <w:marRight w:val="0"/>
      <w:marTop w:val="0"/>
      <w:marBottom w:val="0"/>
      <w:divBdr>
        <w:top w:val="none" w:sz="0" w:space="0" w:color="auto"/>
        <w:left w:val="none" w:sz="0" w:space="0" w:color="auto"/>
        <w:bottom w:val="none" w:sz="0" w:space="0" w:color="auto"/>
        <w:right w:val="none" w:sz="0" w:space="0" w:color="auto"/>
      </w:divBdr>
    </w:div>
    <w:div w:id="107555315">
      <w:marLeft w:val="640"/>
      <w:marRight w:val="0"/>
      <w:marTop w:val="0"/>
      <w:marBottom w:val="0"/>
      <w:divBdr>
        <w:top w:val="none" w:sz="0" w:space="0" w:color="auto"/>
        <w:left w:val="none" w:sz="0" w:space="0" w:color="auto"/>
        <w:bottom w:val="none" w:sz="0" w:space="0" w:color="auto"/>
        <w:right w:val="none" w:sz="0" w:space="0" w:color="auto"/>
      </w:divBdr>
    </w:div>
    <w:div w:id="107627332">
      <w:marLeft w:val="640"/>
      <w:marRight w:val="0"/>
      <w:marTop w:val="0"/>
      <w:marBottom w:val="0"/>
      <w:divBdr>
        <w:top w:val="none" w:sz="0" w:space="0" w:color="auto"/>
        <w:left w:val="none" w:sz="0" w:space="0" w:color="auto"/>
        <w:bottom w:val="none" w:sz="0" w:space="0" w:color="auto"/>
        <w:right w:val="none" w:sz="0" w:space="0" w:color="auto"/>
      </w:divBdr>
    </w:div>
    <w:div w:id="107700542">
      <w:marLeft w:val="640"/>
      <w:marRight w:val="0"/>
      <w:marTop w:val="0"/>
      <w:marBottom w:val="0"/>
      <w:divBdr>
        <w:top w:val="none" w:sz="0" w:space="0" w:color="auto"/>
        <w:left w:val="none" w:sz="0" w:space="0" w:color="auto"/>
        <w:bottom w:val="none" w:sz="0" w:space="0" w:color="auto"/>
        <w:right w:val="none" w:sz="0" w:space="0" w:color="auto"/>
      </w:divBdr>
    </w:div>
    <w:div w:id="107749080">
      <w:marLeft w:val="640"/>
      <w:marRight w:val="0"/>
      <w:marTop w:val="0"/>
      <w:marBottom w:val="0"/>
      <w:divBdr>
        <w:top w:val="none" w:sz="0" w:space="0" w:color="auto"/>
        <w:left w:val="none" w:sz="0" w:space="0" w:color="auto"/>
        <w:bottom w:val="none" w:sz="0" w:space="0" w:color="auto"/>
        <w:right w:val="none" w:sz="0" w:space="0" w:color="auto"/>
      </w:divBdr>
    </w:div>
    <w:div w:id="107817565">
      <w:marLeft w:val="640"/>
      <w:marRight w:val="0"/>
      <w:marTop w:val="0"/>
      <w:marBottom w:val="0"/>
      <w:divBdr>
        <w:top w:val="none" w:sz="0" w:space="0" w:color="auto"/>
        <w:left w:val="none" w:sz="0" w:space="0" w:color="auto"/>
        <w:bottom w:val="none" w:sz="0" w:space="0" w:color="auto"/>
        <w:right w:val="none" w:sz="0" w:space="0" w:color="auto"/>
      </w:divBdr>
    </w:div>
    <w:div w:id="107896800">
      <w:marLeft w:val="640"/>
      <w:marRight w:val="0"/>
      <w:marTop w:val="0"/>
      <w:marBottom w:val="0"/>
      <w:divBdr>
        <w:top w:val="none" w:sz="0" w:space="0" w:color="auto"/>
        <w:left w:val="none" w:sz="0" w:space="0" w:color="auto"/>
        <w:bottom w:val="none" w:sz="0" w:space="0" w:color="auto"/>
        <w:right w:val="none" w:sz="0" w:space="0" w:color="auto"/>
      </w:divBdr>
    </w:div>
    <w:div w:id="107941092">
      <w:marLeft w:val="640"/>
      <w:marRight w:val="0"/>
      <w:marTop w:val="0"/>
      <w:marBottom w:val="0"/>
      <w:divBdr>
        <w:top w:val="none" w:sz="0" w:space="0" w:color="auto"/>
        <w:left w:val="none" w:sz="0" w:space="0" w:color="auto"/>
        <w:bottom w:val="none" w:sz="0" w:space="0" w:color="auto"/>
        <w:right w:val="none" w:sz="0" w:space="0" w:color="auto"/>
      </w:divBdr>
    </w:div>
    <w:div w:id="108009274">
      <w:marLeft w:val="640"/>
      <w:marRight w:val="0"/>
      <w:marTop w:val="0"/>
      <w:marBottom w:val="0"/>
      <w:divBdr>
        <w:top w:val="none" w:sz="0" w:space="0" w:color="auto"/>
        <w:left w:val="none" w:sz="0" w:space="0" w:color="auto"/>
        <w:bottom w:val="none" w:sz="0" w:space="0" w:color="auto"/>
        <w:right w:val="none" w:sz="0" w:space="0" w:color="auto"/>
      </w:divBdr>
    </w:div>
    <w:div w:id="108010476">
      <w:marLeft w:val="640"/>
      <w:marRight w:val="0"/>
      <w:marTop w:val="0"/>
      <w:marBottom w:val="0"/>
      <w:divBdr>
        <w:top w:val="none" w:sz="0" w:space="0" w:color="auto"/>
        <w:left w:val="none" w:sz="0" w:space="0" w:color="auto"/>
        <w:bottom w:val="none" w:sz="0" w:space="0" w:color="auto"/>
        <w:right w:val="none" w:sz="0" w:space="0" w:color="auto"/>
      </w:divBdr>
    </w:div>
    <w:div w:id="108012869">
      <w:marLeft w:val="640"/>
      <w:marRight w:val="0"/>
      <w:marTop w:val="0"/>
      <w:marBottom w:val="0"/>
      <w:divBdr>
        <w:top w:val="none" w:sz="0" w:space="0" w:color="auto"/>
        <w:left w:val="none" w:sz="0" w:space="0" w:color="auto"/>
        <w:bottom w:val="none" w:sz="0" w:space="0" w:color="auto"/>
        <w:right w:val="none" w:sz="0" w:space="0" w:color="auto"/>
      </w:divBdr>
    </w:div>
    <w:div w:id="108088851">
      <w:marLeft w:val="640"/>
      <w:marRight w:val="0"/>
      <w:marTop w:val="0"/>
      <w:marBottom w:val="0"/>
      <w:divBdr>
        <w:top w:val="none" w:sz="0" w:space="0" w:color="auto"/>
        <w:left w:val="none" w:sz="0" w:space="0" w:color="auto"/>
        <w:bottom w:val="none" w:sz="0" w:space="0" w:color="auto"/>
        <w:right w:val="none" w:sz="0" w:space="0" w:color="auto"/>
      </w:divBdr>
    </w:div>
    <w:div w:id="108090059">
      <w:marLeft w:val="640"/>
      <w:marRight w:val="0"/>
      <w:marTop w:val="0"/>
      <w:marBottom w:val="0"/>
      <w:divBdr>
        <w:top w:val="none" w:sz="0" w:space="0" w:color="auto"/>
        <w:left w:val="none" w:sz="0" w:space="0" w:color="auto"/>
        <w:bottom w:val="none" w:sz="0" w:space="0" w:color="auto"/>
        <w:right w:val="none" w:sz="0" w:space="0" w:color="auto"/>
      </w:divBdr>
    </w:div>
    <w:div w:id="108090326">
      <w:marLeft w:val="640"/>
      <w:marRight w:val="0"/>
      <w:marTop w:val="0"/>
      <w:marBottom w:val="0"/>
      <w:divBdr>
        <w:top w:val="none" w:sz="0" w:space="0" w:color="auto"/>
        <w:left w:val="none" w:sz="0" w:space="0" w:color="auto"/>
        <w:bottom w:val="none" w:sz="0" w:space="0" w:color="auto"/>
        <w:right w:val="none" w:sz="0" w:space="0" w:color="auto"/>
      </w:divBdr>
    </w:div>
    <w:div w:id="108091609">
      <w:marLeft w:val="640"/>
      <w:marRight w:val="0"/>
      <w:marTop w:val="0"/>
      <w:marBottom w:val="0"/>
      <w:divBdr>
        <w:top w:val="none" w:sz="0" w:space="0" w:color="auto"/>
        <w:left w:val="none" w:sz="0" w:space="0" w:color="auto"/>
        <w:bottom w:val="none" w:sz="0" w:space="0" w:color="auto"/>
        <w:right w:val="none" w:sz="0" w:space="0" w:color="auto"/>
      </w:divBdr>
    </w:div>
    <w:div w:id="108093322">
      <w:marLeft w:val="640"/>
      <w:marRight w:val="0"/>
      <w:marTop w:val="0"/>
      <w:marBottom w:val="0"/>
      <w:divBdr>
        <w:top w:val="none" w:sz="0" w:space="0" w:color="auto"/>
        <w:left w:val="none" w:sz="0" w:space="0" w:color="auto"/>
        <w:bottom w:val="none" w:sz="0" w:space="0" w:color="auto"/>
        <w:right w:val="none" w:sz="0" w:space="0" w:color="auto"/>
      </w:divBdr>
    </w:div>
    <w:div w:id="108202323">
      <w:marLeft w:val="640"/>
      <w:marRight w:val="0"/>
      <w:marTop w:val="0"/>
      <w:marBottom w:val="0"/>
      <w:divBdr>
        <w:top w:val="none" w:sz="0" w:space="0" w:color="auto"/>
        <w:left w:val="none" w:sz="0" w:space="0" w:color="auto"/>
        <w:bottom w:val="none" w:sz="0" w:space="0" w:color="auto"/>
        <w:right w:val="none" w:sz="0" w:space="0" w:color="auto"/>
      </w:divBdr>
    </w:div>
    <w:div w:id="108204209">
      <w:marLeft w:val="640"/>
      <w:marRight w:val="0"/>
      <w:marTop w:val="0"/>
      <w:marBottom w:val="0"/>
      <w:divBdr>
        <w:top w:val="none" w:sz="0" w:space="0" w:color="auto"/>
        <w:left w:val="none" w:sz="0" w:space="0" w:color="auto"/>
        <w:bottom w:val="none" w:sz="0" w:space="0" w:color="auto"/>
        <w:right w:val="none" w:sz="0" w:space="0" w:color="auto"/>
      </w:divBdr>
    </w:div>
    <w:div w:id="108204876">
      <w:marLeft w:val="640"/>
      <w:marRight w:val="0"/>
      <w:marTop w:val="0"/>
      <w:marBottom w:val="0"/>
      <w:divBdr>
        <w:top w:val="none" w:sz="0" w:space="0" w:color="auto"/>
        <w:left w:val="none" w:sz="0" w:space="0" w:color="auto"/>
        <w:bottom w:val="none" w:sz="0" w:space="0" w:color="auto"/>
        <w:right w:val="none" w:sz="0" w:space="0" w:color="auto"/>
      </w:divBdr>
    </w:div>
    <w:div w:id="108205957">
      <w:marLeft w:val="640"/>
      <w:marRight w:val="0"/>
      <w:marTop w:val="0"/>
      <w:marBottom w:val="0"/>
      <w:divBdr>
        <w:top w:val="none" w:sz="0" w:space="0" w:color="auto"/>
        <w:left w:val="none" w:sz="0" w:space="0" w:color="auto"/>
        <w:bottom w:val="none" w:sz="0" w:space="0" w:color="auto"/>
        <w:right w:val="none" w:sz="0" w:space="0" w:color="auto"/>
      </w:divBdr>
    </w:div>
    <w:div w:id="108211481">
      <w:marLeft w:val="640"/>
      <w:marRight w:val="0"/>
      <w:marTop w:val="0"/>
      <w:marBottom w:val="0"/>
      <w:divBdr>
        <w:top w:val="none" w:sz="0" w:space="0" w:color="auto"/>
        <w:left w:val="none" w:sz="0" w:space="0" w:color="auto"/>
        <w:bottom w:val="none" w:sz="0" w:space="0" w:color="auto"/>
        <w:right w:val="none" w:sz="0" w:space="0" w:color="auto"/>
      </w:divBdr>
    </w:div>
    <w:div w:id="108278416">
      <w:marLeft w:val="640"/>
      <w:marRight w:val="0"/>
      <w:marTop w:val="0"/>
      <w:marBottom w:val="0"/>
      <w:divBdr>
        <w:top w:val="none" w:sz="0" w:space="0" w:color="auto"/>
        <w:left w:val="none" w:sz="0" w:space="0" w:color="auto"/>
        <w:bottom w:val="none" w:sz="0" w:space="0" w:color="auto"/>
        <w:right w:val="none" w:sz="0" w:space="0" w:color="auto"/>
      </w:divBdr>
    </w:div>
    <w:div w:id="108282242">
      <w:marLeft w:val="640"/>
      <w:marRight w:val="0"/>
      <w:marTop w:val="0"/>
      <w:marBottom w:val="0"/>
      <w:divBdr>
        <w:top w:val="none" w:sz="0" w:space="0" w:color="auto"/>
        <w:left w:val="none" w:sz="0" w:space="0" w:color="auto"/>
        <w:bottom w:val="none" w:sz="0" w:space="0" w:color="auto"/>
        <w:right w:val="none" w:sz="0" w:space="0" w:color="auto"/>
      </w:divBdr>
    </w:div>
    <w:div w:id="108283329">
      <w:marLeft w:val="640"/>
      <w:marRight w:val="0"/>
      <w:marTop w:val="0"/>
      <w:marBottom w:val="0"/>
      <w:divBdr>
        <w:top w:val="none" w:sz="0" w:space="0" w:color="auto"/>
        <w:left w:val="none" w:sz="0" w:space="0" w:color="auto"/>
        <w:bottom w:val="none" w:sz="0" w:space="0" w:color="auto"/>
        <w:right w:val="none" w:sz="0" w:space="0" w:color="auto"/>
      </w:divBdr>
    </w:div>
    <w:div w:id="108358622">
      <w:marLeft w:val="640"/>
      <w:marRight w:val="0"/>
      <w:marTop w:val="0"/>
      <w:marBottom w:val="0"/>
      <w:divBdr>
        <w:top w:val="none" w:sz="0" w:space="0" w:color="auto"/>
        <w:left w:val="none" w:sz="0" w:space="0" w:color="auto"/>
        <w:bottom w:val="none" w:sz="0" w:space="0" w:color="auto"/>
        <w:right w:val="none" w:sz="0" w:space="0" w:color="auto"/>
      </w:divBdr>
    </w:div>
    <w:div w:id="108359952">
      <w:marLeft w:val="640"/>
      <w:marRight w:val="0"/>
      <w:marTop w:val="0"/>
      <w:marBottom w:val="0"/>
      <w:divBdr>
        <w:top w:val="none" w:sz="0" w:space="0" w:color="auto"/>
        <w:left w:val="none" w:sz="0" w:space="0" w:color="auto"/>
        <w:bottom w:val="none" w:sz="0" w:space="0" w:color="auto"/>
        <w:right w:val="none" w:sz="0" w:space="0" w:color="auto"/>
      </w:divBdr>
    </w:div>
    <w:div w:id="108362087">
      <w:marLeft w:val="640"/>
      <w:marRight w:val="0"/>
      <w:marTop w:val="0"/>
      <w:marBottom w:val="0"/>
      <w:divBdr>
        <w:top w:val="none" w:sz="0" w:space="0" w:color="auto"/>
        <w:left w:val="none" w:sz="0" w:space="0" w:color="auto"/>
        <w:bottom w:val="none" w:sz="0" w:space="0" w:color="auto"/>
        <w:right w:val="none" w:sz="0" w:space="0" w:color="auto"/>
      </w:divBdr>
    </w:div>
    <w:div w:id="108398629">
      <w:marLeft w:val="640"/>
      <w:marRight w:val="0"/>
      <w:marTop w:val="0"/>
      <w:marBottom w:val="0"/>
      <w:divBdr>
        <w:top w:val="none" w:sz="0" w:space="0" w:color="auto"/>
        <w:left w:val="none" w:sz="0" w:space="0" w:color="auto"/>
        <w:bottom w:val="none" w:sz="0" w:space="0" w:color="auto"/>
        <w:right w:val="none" w:sz="0" w:space="0" w:color="auto"/>
      </w:divBdr>
    </w:div>
    <w:div w:id="108400614">
      <w:marLeft w:val="640"/>
      <w:marRight w:val="0"/>
      <w:marTop w:val="0"/>
      <w:marBottom w:val="0"/>
      <w:divBdr>
        <w:top w:val="none" w:sz="0" w:space="0" w:color="auto"/>
        <w:left w:val="none" w:sz="0" w:space="0" w:color="auto"/>
        <w:bottom w:val="none" w:sz="0" w:space="0" w:color="auto"/>
        <w:right w:val="none" w:sz="0" w:space="0" w:color="auto"/>
      </w:divBdr>
    </w:div>
    <w:div w:id="108552024">
      <w:marLeft w:val="640"/>
      <w:marRight w:val="0"/>
      <w:marTop w:val="0"/>
      <w:marBottom w:val="0"/>
      <w:divBdr>
        <w:top w:val="none" w:sz="0" w:space="0" w:color="auto"/>
        <w:left w:val="none" w:sz="0" w:space="0" w:color="auto"/>
        <w:bottom w:val="none" w:sz="0" w:space="0" w:color="auto"/>
        <w:right w:val="none" w:sz="0" w:space="0" w:color="auto"/>
      </w:divBdr>
    </w:div>
    <w:div w:id="108553025">
      <w:marLeft w:val="640"/>
      <w:marRight w:val="0"/>
      <w:marTop w:val="0"/>
      <w:marBottom w:val="0"/>
      <w:divBdr>
        <w:top w:val="none" w:sz="0" w:space="0" w:color="auto"/>
        <w:left w:val="none" w:sz="0" w:space="0" w:color="auto"/>
        <w:bottom w:val="none" w:sz="0" w:space="0" w:color="auto"/>
        <w:right w:val="none" w:sz="0" w:space="0" w:color="auto"/>
      </w:divBdr>
    </w:div>
    <w:div w:id="108595368">
      <w:marLeft w:val="640"/>
      <w:marRight w:val="0"/>
      <w:marTop w:val="0"/>
      <w:marBottom w:val="0"/>
      <w:divBdr>
        <w:top w:val="none" w:sz="0" w:space="0" w:color="auto"/>
        <w:left w:val="none" w:sz="0" w:space="0" w:color="auto"/>
        <w:bottom w:val="none" w:sz="0" w:space="0" w:color="auto"/>
        <w:right w:val="none" w:sz="0" w:space="0" w:color="auto"/>
      </w:divBdr>
    </w:div>
    <w:div w:id="108597632">
      <w:marLeft w:val="640"/>
      <w:marRight w:val="0"/>
      <w:marTop w:val="0"/>
      <w:marBottom w:val="0"/>
      <w:divBdr>
        <w:top w:val="none" w:sz="0" w:space="0" w:color="auto"/>
        <w:left w:val="none" w:sz="0" w:space="0" w:color="auto"/>
        <w:bottom w:val="none" w:sz="0" w:space="0" w:color="auto"/>
        <w:right w:val="none" w:sz="0" w:space="0" w:color="auto"/>
      </w:divBdr>
    </w:div>
    <w:div w:id="108669169">
      <w:marLeft w:val="640"/>
      <w:marRight w:val="0"/>
      <w:marTop w:val="0"/>
      <w:marBottom w:val="0"/>
      <w:divBdr>
        <w:top w:val="none" w:sz="0" w:space="0" w:color="auto"/>
        <w:left w:val="none" w:sz="0" w:space="0" w:color="auto"/>
        <w:bottom w:val="none" w:sz="0" w:space="0" w:color="auto"/>
        <w:right w:val="none" w:sz="0" w:space="0" w:color="auto"/>
      </w:divBdr>
    </w:div>
    <w:div w:id="108740532">
      <w:marLeft w:val="640"/>
      <w:marRight w:val="0"/>
      <w:marTop w:val="0"/>
      <w:marBottom w:val="0"/>
      <w:divBdr>
        <w:top w:val="none" w:sz="0" w:space="0" w:color="auto"/>
        <w:left w:val="none" w:sz="0" w:space="0" w:color="auto"/>
        <w:bottom w:val="none" w:sz="0" w:space="0" w:color="auto"/>
        <w:right w:val="none" w:sz="0" w:space="0" w:color="auto"/>
      </w:divBdr>
    </w:div>
    <w:div w:id="108741159">
      <w:marLeft w:val="640"/>
      <w:marRight w:val="0"/>
      <w:marTop w:val="0"/>
      <w:marBottom w:val="0"/>
      <w:divBdr>
        <w:top w:val="none" w:sz="0" w:space="0" w:color="auto"/>
        <w:left w:val="none" w:sz="0" w:space="0" w:color="auto"/>
        <w:bottom w:val="none" w:sz="0" w:space="0" w:color="auto"/>
        <w:right w:val="none" w:sz="0" w:space="0" w:color="auto"/>
      </w:divBdr>
    </w:div>
    <w:div w:id="108746402">
      <w:marLeft w:val="640"/>
      <w:marRight w:val="0"/>
      <w:marTop w:val="0"/>
      <w:marBottom w:val="0"/>
      <w:divBdr>
        <w:top w:val="none" w:sz="0" w:space="0" w:color="auto"/>
        <w:left w:val="none" w:sz="0" w:space="0" w:color="auto"/>
        <w:bottom w:val="none" w:sz="0" w:space="0" w:color="auto"/>
        <w:right w:val="none" w:sz="0" w:space="0" w:color="auto"/>
      </w:divBdr>
    </w:div>
    <w:div w:id="108790163">
      <w:marLeft w:val="640"/>
      <w:marRight w:val="0"/>
      <w:marTop w:val="0"/>
      <w:marBottom w:val="0"/>
      <w:divBdr>
        <w:top w:val="none" w:sz="0" w:space="0" w:color="auto"/>
        <w:left w:val="none" w:sz="0" w:space="0" w:color="auto"/>
        <w:bottom w:val="none" w:sz="0" w:space="0" w:color="auto"/>
        <w:right w:val="none" w:sz="0" w:space="0" w:color="auto"/>
      </w:divBdr>
    </w:div>
    <w:div w:id="108815213">
      <w:marLeft w:val="640"/>
      <w:marRight w:val="0"/>
      <w:marTop w:val="0"/>
      <w:marBottom w:val="0"/>
      <w:divBdr>
        <w:top w:val="none" w:sz="0" w:space="0" w:color="auto"/>
        <w:left w:val="none" w:sz="0" w:space="0" w:color="auto"/>
        <w:bottom w:val="none" w:sz="0" w:space="0" w:color="auto"/>
        <w:right w:val="none" w:sz="0" w:space="0" w:color="auto"/>
      </w:divBdr>
    </w:div>
    <w:div w:id="108815711">
      <w:marLeft w:val="640"/>
      <w:marRight w:val="0"/>
      <w:marTop w:val="0"/>
      <w:marBottom w:val="0"/>
      <w:divBdr>
        <w:top w:val="none" w:sz="0" w:space="0" w:color="auto"/>
        <w:left w:val="none" w:sz="0" w:space="0" w:color="auto"/>
        <w:bottom w:val="none" w:sz="0" w:space="0" w:color="auto"/>
        <w:right w:val="none" w:sz="0" w:space="0" w:color="auto"/>
      </w:divBdr>
    </w:div>
    <w:div w:id="108862153">
      <w:marLeft w:val="640"/>
      <w:marRight w:val="0"/>
      <w:marTop w:val="0"/>
      <w:marBottom w:val="0"/>
      <w:divBdr>
        <w:top w:val="none" w:sz="0" w:space="0" w:color="auto"/>
        <w:left w:val="none" w:sz="0" w:space="0" w:color="auto"/>
        <w:bottom w:val="none" w:sz="0" w:space="0" w:color="auto"/>
        <w:right w:val="none" w:sz="0" w:space="0" w:color="auto"/>
      </w:divBdr>
    </w:div>
    <w:div w:id="108864530">
      <w:marLeft w:val="640"/>
      <w:marRight w:val="0"/>
      <w:marTop w:val="0"/>
      <w:marBottom w:val="0"/>
      <w:divBdr>
        <w:top w:val="none" w:sz="0" w:space="0" w:color="auto"/>
        <w:left w:val="none" w:sz="0" w:space="0" w:color="auto"/>
        <w:bottom w:val="none" w:sz="0" w:space="0" w:color="auto"/>
        <w:right w:val="none" w:sz="0" w:space="0" w:color="auto"/>
      </w:divBdr>
    </w:div>
    <w:div w:id="109013670">
      <w:marLeft w:val="640"/>
      <w:marRight w:val="0"/>
      <w:marTop w:val="0"/>
      <w:marBottom w:val="0"/>
      <w:divBdr>
        <w:top w:val="none" w:sz="0" w:space="0" w:color="auto"/>
        <w:left w:val="none" w:sz="0" w:space="0" w:color="auto"/>
        <w:bottom w:val="none" w:sz="0" w:space="0" w:color="auto"/>
        <w:right w:val="none" w:sz="0" w:space="0" w:color="auto"/>
      </w:divBdr>
    </w:div>
    <w:div w:id="109016485">
      <w:marLeft w:val="640"/>
      <w:marRight w:val="0"/>
      <w:marTop w:val="0"/>
      <w:marBottom w:val="0"/>
      <w:divBdr>
        <w:top w:val="none" w:sz="0" w:space="0" w:color="auto"/>
        <w:left w:val="none" w:sz="0" w:space="0" w:color="auto"/>
        <w:bottom w:val="none" w:sz="0" w:space="0" w:color="auto"/>
        <w:right w:val="none" w:sz="0" w:space="0" w:color="auto"/>
      </w:divBdr>
    </w:div>
    <w:div w:id="109125930">
      <w:marLeft w:val="640"/>
      <w:marRight w:val="0"/>
      <w:marTop w:val="0"/>
      <w:marBottom w:val="0"/>
      <w:divBdr>
        <w:top w:val="none" w:sz="0" w:space="0" w:color="auto"/>
        <w:left w:val="none" w:sz="0" w:space="0" w:color="auto"/>
        <w:bottom w:val="none" w:sz="0" w:space="0" w:color="auto"/>
        <w:right w:val="none" w:sz="0" w:space="0" w:color="auto"/>
      </w:divBdr>
    </w:div>
    <w:div w:id="109126056">
      <w:marLeft w:val="640"/>
      <w:marRight w:val="0"/>
      <w:marTop w:val="0"/>
      <w:marBottom w:val="0"/>
      <w:divBdr>
        <w:top w:val="none" w:sz="0" w:space="0" w:color="auto"/>
        <w:left w:val="none" w:sz="0" w:space="0" w:color="auto"/>
        <w:bottom w:val="none" w:sz="0" w:space="0" w:color="auto"/>
        <w:right w:val="none" w:sz="0" w:space="0" w:color="auto"/>
      </w:divBdr>
    </w:div>
    <w:div w:id="109132462">
      <w:marLeft w:val="640"/>
      <w:marRight w:val="0"/>
      <w:marTop w:val="0"/>
      <w:marBottom w:val="0"/>
      <w:divBdr>
        <w:top w:val="none" w:sz="0" w:space="0" w:color="auto"/>
        <w:left w:val="none" w:sz="0" w:space="0" w:color="auto"/>
        <w:bottom w:val="none" w:sz="0" w:space="0" w:color="auto"/>
        <w:right w:val="none" w:sz="0" w:space="0" w:color="auto"/>
      </w:divBdr>
    </w:div>
    <w:div w:id="109133937">
      <w:marLeft w:val="640"/>
      <w:marRight w:val="0"/>
      <w:marTop w:val="0"/>
      <w:marBottom w:val="0"/>
      <w:divBdr>
        <w:top w:val="none" w:sz="0" w:space="0" w:color="auto"/>
        <w:left w:val="none" w:sz="0" w:space="0" w:color="auto"/>
        <w:bottom w:val="none" w:sz="0" w:space="0" w:color="auto"/>
        <w:right w:val="none" w:sz="0" w:space="0" w:color="auto"/>
      </w:divBdr>
    </w:div>
    <w:div w:id="109202323">
      <w:marLeft w:val="640"/>
      <w:marRight w:val="0"/>
      <w:marTop w:val="0"/>
      <w:marBottom w:val="0"/>
      <w:divBdr>
        <w:top w:val="none" w:sz="0" w:space="0" w:color="auto"/>
        <w:left w:val="none" w:sz="0" w:space="0" w:color="auto"/>
        <w:bottom w:val="none" w:sz="0" w:space="0" w:color="auto"/>
        <w:right w:val="none" w:sz="0" w:space="0" w:color="auto"/>
      </w:divBdr>
    </w:div>
    <w:div w:id="109202359">
      <w:marLeft w:val="640"/>
      <w:marRight w:val="0"/>
      <w:marTop w:val="0"/>
      <w:marBottom w:val="0"/>
      <w:divBdr>
        <w:top w:val="none" w:sz="0" w:space="0" w:color="auto"/>
        <w:left w:val="none" w:sz="0" w:space="0" w:color="auto"/>
        <w:bottom w:val="none" w:sz="0" w:space="0" w:color="auto"/>
        <w:right w:val="none" w:sz="0" w:space="0" w:color="auto"/>
      </w:divBdr>
    </w:div>
    <w:div w:id="109277266">
      <w:marLeft w:val="640"/>
      <w:marRight w:val="0"/>
      <w:marTop w:val="0"/>
      <w:marBottom w:val="0"/>
      <w:divBdr>
        <w:top w:val="none" w:sz="0" w:space="0" w:color="auto"/>
        <w:left w:val="none" w:sz="0" w:space="0" w:color="auto"/>
        <w:bottom w:val="none" w:sz="0" w:space="0" w:color="auto"/>
        <w:right w:val="none" w:sz="0" w:space="0" w:color="auto"/>
      </w:divBdr>
    </w:div>
    <w:div w:id="109277838">
      <w:marLeft w:val="640"/>
      <w:marRight w:val="0"/>
      <w:marTop w:val="0"/>
      <w:marBottom w:val="0"/>
      <w:divBdr>
        <w:top w:val="none" w:sz="0" w:space="0" w:color="auto"/>
        <w:left w:val="none" w:sz="0" w:space="0" w:color="auto"/>
        <w:bottom w:val="none" w:sz="0" w:space="0" w:color="auto"/>
        <w:right w:val="none" w:sz="0" w:space="0" w:color="auto"/>
      </w:divBdr>
    </w:div>
    <w:div w:id="109322484">
      <w:marLeft w:val="640"/>
      <w:marRight w:val="0"/>
      <w:marTop w:val="0"/>
      <w:marBottom w:val="0"/>
      <w:divBdr>
        <w:top w:val="none" w:sz="0" w:space="0" w:color="auto"/>
        <w:left w:val="none" w:sz="0" w:space="0" w:color="auto"/>
        <w:bottom w:val="none" w:sz="0" w:space="0" w:color="auto"/>
        <w:right w:val="none" w:sz="0" w:space="0" w:color="auto"/>
      </w:divBdr>
    </w:div>
    <w:div w:id="109402705">
      <w:marLeft w:val="640"/>
      <w:marRight w:val="0"/>
      <w:marTop w:val="0"/>
      <w:marBottom w:val="0"/>
      <w:divBdr>
        <w:top w:val="none" w:sz="0" w:space="0" w:color="auto"/>
        <w:left w:val="none" w:sz="0" w:space="0" w:color="auto"/>
        <w:bottom w:val="none" w:sz="0" w:space="0" w:color="auto"/>
        <w:right w:val="none" w:sz="0" w:space="0" w:color="auto"/>
      </w:divBdr>
    </w:div>
    <w:div w:id="109445275">
      <w:marLeft w:val="640"/>
      <w:marRight w:val="0"/>
      <w:marTop w:val="0"/>
      <w:marBottom w:val="0"/>
      <w:divBdr>
        <w:top w:val="none" w:sz="0" w:space="0" w:color="auto"/>
        <w:left w:val="none" w:sz="0" w:space="0" w:color="auto"/>
        <w:bottom w:val="none" w:sz="0" w:space="0" w:color="auto"/>
        <w:right w:val="none" w:sz="0" w:space="0" w:color="auto"/>
      </w:divBdr>
    </w:div>
    <w:div w:id="109472467">
      <w:marLeft w:val="640"/>
      <w:marRight w:val="0"/>
      <w:marTop w:val="0"/>
      <w:marBottom w:val="0"/>
      <w:divBdr>
        <w:top w:val="none" w:sz="0" w:space="0" w:color="auto"/>
        <w:left w:val="none" w:sz="0" w:space="0" w:color="auto"/>
        <w:bottom w:val="none" w:sz="0" w:space="0" w:color="auto"/>
        <w:right w:val="none" w:sz="0" w:space="0" w:color="auto"/>
      </w:divBdr>
    </w:div>
    <w:div w:id="109592495">
      <w:marLeft w:val="640"/>
      <w:marRight w:val="0"/>
      <w:marTop w:val="0"/>
      <w:marBottom w:val="0"/>
      <w:divBdr>
        <w:top w:val="none" w:sz="0" w:space="0" w:color="auto"/>
        <w:left w:val="none" w:sz="0" w:space="0" w:color="auto"/>
        <w:bottom w:val="none" w:sz="0" w:space="0" w:color="auto"/>
        <w:right w:val="none" w:sz="0" w:space="0" w:color="auto"/>
      </w:divBdr>
    </w:div>
    <w:div w:id="109595092">
      <w:marLeft w:val="640"/>
      <w:marRight w:val="0"/>
      <w:marTop w:val="0"/>
      <w:marBottom w:val="0"/>
      <w:divBdr>
        <w:top w:val="none" w:sz="0" w:space="0" w:color="auto"/>
        <w:left w:val="none" w:sz="0" w:space="0" w:color="auto"/>
        <w:bottom w:val="none" w:sz="0" w:space="0" w:color="auto"/>
        <w:right w:val="none" w:sz="0" w:space="0" w:color="auto"/>
      </w:divBdr>
    </w:div>
    <w:div w:id="109664498">
      <w:marLeft w:val="640"/>
      <w:marRight w:val="0"/>
      <w:marTop w:val="0"/>
      <w:marBottom w:val="0"/>
      <w:divBdr>
        <w:top w:val="none" w:sz="0" w:space="0" w:color="auto"/>
        <w:left w:val="none" w:sz="0" w:space="0" w:color="auto"/>
        <w:bottom w:val="none" w:sz="0" w:space="0" w:color="auto"/>
        <w:right w:val="none" w:sz="0" w:space="0" w:color="auto"/>
      </w:divBdr>
    </w:div>
    <w:div w:id="109669475">
      <w:marLeft w:val="640"/>
      <w:marRight w:val="0"/>
      <w:marTop w:val="0"/>
      <w:marBottom w:val="0"/>
      <w:divBdr>
        <w:top w:val="none" w:sz="0" w:space="0" w:color="auto"/>
        <w:left w:val="none" w:sz="0" w:space="0" w:color="auto"/>
        <w:bottom w:val="none" w:sz="0" w:space="0" w:color="auto"/>
        <w:right w:val="none" w:sz="0" w:space="0" w:color="auto"/>
      </w:divBdr>
    </w:div>
    <w:div w:id="109714035">
      <w:marLeft w:val="640"/>
      <w:marRight w:val="0"/>
      <w:marTop w:val="0"/>
      <w:marBottom w:val="0"/>
      <w:divBdr>
        <w:top w:val="none" w:sz="0" w:space="0" w:color="auto"/>
        <w:left w:val="none" w:sz="0" w:space="0" w:color="auto"/>
        <w:bottom w:val="none" w:sz="0" w:space="0" w:color="auto"/>
        <w:right w:val="none" w:sz="0" w:space="0" w:color="auto"/>
      </w:divBdr>
    </w:div>
    <w:div w:id="109714203">
      <w:marLeft w:val="640"/>
      <w:marRight w:val="0"/>
      <w:marTop w:val="0"/>
      <w:marBottom w:val="0"/>
      <w:divBdr>
        <w:top w:val="none" w:sz="0" w:space="0" w:color="auto"/>
        <w:left w:val="none" w:sz="0" w:space="0" w:color="auto"/>
        <w:bottom w:val="none" w:sz="0" w:space="0" w:color="auto"/>
        <w:right w:val="none" w:sz="0" w:space="0" w:color="auto"/>
      </w:divBdr>
    </w:div>
    <w:div w:id="109859067">
      <w:marLeft w:val="640"/>
      <w:marRight w:val="0"/>
      <w:marTop w:val="0"/>
      <w:marBottom w:val="0"/>
      <w:divBdr>
        <w:top w:val="none" w:sz="0" w:space="0" w:color="auto"/>
        <w:left w:val="none" w:sz="0" w:space="0" w:color="auto"/>
        <w:bottom w:val="none" w:sz="0" w:space="0" w:color="auto"/>
        <w:right w:val="none" w:sz="0" w:space="0" w:color="auto"/>
      </w:divBdr>
    </w:div>
    <w:div w:id="109860381">
      <w:marLeft w:val="640"/>
      <w:marRight w:val="0"/>
      <w:marTop w:val="0"/>
      <w:marBottom w:val="0"/>
      <w:divBdr>
        <w:top w:val="none" w:sz="0" w:space="0" w:color="auto"/>
        <w:left w:val="none" w:sz="0" w:space="0" w:color="auto"/>
        <w:bottom w:val="none" w:sz="0" w:space="0" w:color="auto"/>
        <w:right w:val="none" w:sz="0" w:space="0" w:color="auto"/>
      </w:divBdr>
    </w:div>
    <w:div w:id="109933534">
      <w:marLeft w:val="640"/>
      <w:marRight w:val="0"/>
      <w:marTop w:val="0"/>
      <w:marBottom w:val="0"/>
      <w:divBdr>
        <w:top w:val="none" w:sz="0" w:space="0" w:color="auto"/>
        <w:left w:val="none" w:sz="0" w:space="0" w:color="auto"/>
        <w:bottom w:val="none" w:sz="0" w:space="0" w:color="auto"/>
        <w:right w:val="none" w:sz="0" w:space="0" w:color="auto"/>
      </w:divBdr>
    </w:div>
    <w:div w:id="109936462">
      <w:marLeft w:val="640"/>
      <w:marRight w:val="0"/>
      <w:marTop w:val="0"/>
      <w:marBottom w:val="0"/>
      <w:divBdr>
        <w:top w:val="none" w:sz="0" w:space="0" w:color="auto"/>
        <w:left w:val="none" w:sz="0" w:space="0" w:color="auto"/>
        <w:bottom w:val="none" w:sz="0" w:space="0" w:color="auto"/>
        <w:right w:val="none" w:sz="0" w:space="0" w:color="auto"/>
      </w:divBdr>
    </w:div>
    <w:div w:id="109977642">
      <w:marLeft w:val="640"/>
      <w:marRight w:val="0"/>
      <w:marTop w:val="0"/>
      <w:marBottom w:val="0"/>
      <w:divBdr>
        <w:top w:val="none" w:sz="0" w:space="0" w:color="auto"/>
        <w:left w:val="none" w:sz="0" w:space="0" w:color="auto"/>
        <w:bottom w:val="none" w:sz="0" w:space="0" w:color="auto"/>
        <w:right w:val="none" w:sz="0" w:space="0" w:color="auto"/>
      </w:divBdr>
    </w:div>
    <w:div w:id="109977997">
      <w:marLeft w:val="640"/>
      <w:marRight w:val="0"/>
      <w:marTop w:val="0"/>
      <w:marBottom w:val="0"/>
      <w:divBdr>
        <w:top w:val="none" w:sz="0" w:space="0" w:color="auto"/>
        <w:left w:val="none" w:sz="0" w:space="0" w:color="auto"/>
        <w:bottom w:val="none" w:sz="0" w:space="0" w:color="auto"/>
        <w:right w:val="none" w:sz="0" w:space="0" w:color="auto"/>
      </w:divBdr>
    </w:div>
    <w:div w:id="109983019">
      <w:marLeft w:val="640"/>
      <w:marRight w:val="0"/>
      <w:marTop w:val="0"/>
      <w:marBottom w:val="0"/>
      <w:divBdr>
        <w:top w:val="none" w:sz="0" w:space="0" w:color="auto"/>
        <w:left w:val="none" w:sz="0" w:space="0" w:color="auto"/>
        <w:bottom w:val="none" w:sz="0" w:space="0" w:color="auto"/>
        <w:right w:val="none" w:sz="0" w:space="0" w:color="auto"/>
      </w:divBdr>
    </w:div>
    <w:div w:id="110049989">
      <w:marLeft w:val="640"/>
      <w:marRight w:val="0"/>
      <w:marTop w:val="0"/>
      <w:marBottom w:val="0"/>
      <w:divBdr>
        <w:top w:val="none" w:sz="0" w:space="0" w:color="auto"/>
        <w:left w:val="none" w:sz="0" w:space="0" w:color="auto"/>
        <w:bottom w:val="none" w:sz="0" w:space="0" w:color="auto"/>
        <w:right w:val="none" w:sz="0" w:space="0" w:color="auto"/>
      </w:divBdr>
    </w:div>
    <w:div w:id="110243279">
      <w:marLeft w:val="640"/>
      <w:marRight w:val="0"/>
      <w:marTop w:val="0"/>
      <w:marBottom w:val="0"/>
      <w:divBdr>
        <w:top w:val="none" w:sz="0" w:space="0" w:color="auto"/>
        <w:left w:val="none" w:sz="0" w:space="0" w:color="auto"/>
        <w:bottom w:val="none" w:sz="0" w:space="0" w:color="auto"/>
        <w:right w:val="none" w:sz="0" w:space="0" w:color="auto"/>
      </w:divBdr>
    </w:div>
    <w:div w:id="110244615">
      <w:marLeft w:val="640"/>
      <w:marRight w:val="0"/>
      <w:marTop w:val="0"/>
      <w:marBottom w:val="0"/>
      <w:divBdr>
        <w:top w:val="none" w:sz="0" w:space="0" w:color="auto"/>
        <w:left w:val="none" w:sz="0" w:space="0" w:color="auto"/>
        <w:bottom w:val="none" w:sz="0" w:space="0" w:color="auto"/>
        <w:right w:val="none" w:sz="0" w:space="0" w:color="auto"/>
      </w:divBdr>
    </w:div>
    <w:div w:id="110245364">
      <w:marLeft w:val="640"/>
      <w:marRight w:val="0"/>
      <w:marTop w:val="0"/>
      <w:marBottom w:val="0"/>
      <w:divBdr>
        <w:top w:val="none" w:sz="0" w:space="0" w:color="auto"/>
        <w:left w:val="none" w:sz="0" w:space="0" w:color="auto"/>
        <w:bottom w:val="none" w:sz="0" w:space="0" w:color="auto"/>
        <w:right w:val="none" w:sz="0" w:space="0" w:color="auto"/>
      </w:divBdr>
    </w:div>
    <w:div w:id="110318501">
      <w:marLeft w:val="640"/>
      <w:marRight w:val="0"/>
      <w:marTop w:val="0"/>
      <w:marBottom w:val="0"/>
      <w:divBdr>
        <w:top w:val="none" w:sz="0" w:space="0" w:color="auto"/>
        <w:left w:val="none" w:sz="0" w:space="0" w:color="auto"/>
        <w:bottom w:val="none" w:sz="0" w:space="0" w:color="auto"/>
        <w:right w:val="none" w:sz="0" w:space="0" w:color="auto"/>
      </w:divBdr>
    </w:div>
    <w:div w:id="110365590">
      <w:marLeft w:val="640"/>
      <w:marRight w:val="0"/>
      <w:marTop w:val="0"/>
      <w:marBottom w:val="0"/>
      <w:divBdr>
        <w:top w:val="none" w:sz="0" w:space="0" w:color="auto"/>
        <w:left w:val="none" w:sz="0" w:space="0" w:color="auto"/>
        <w:bottom w:val="none" w:sz="0" w:space="0" w:color="auto"/>
        <w:right w:val="none" w:sz="0" w:space="0" w:color="auto"/>
      </w:divBdr>
    </w:div>
    <w:div w:id="110368866">
      <w:marLeft w:val="640"/>
      <w:marRight w:val="0"/>
      <w:marTop w:val="0"/>
      <w:marBottom w:val="0"/>
      <w:divBdr>
        <w:top w:val="none" w:sz="0" w:space="0" w:color="auto"/>
        <w:left w:val="none" w:sz="0" w:space="0" w:color="auto"/>
        <w:bottom w:val="none" w:sz="0" w:space="0" w:color="auto"/>
        <w:right w:val="none" w:sz="0" w:space="0" w:color="auto"/>
      </w:divBdr>
    </w:div>
    <w:div w:id="110369738">
      <w:marLeft w:val="640"/>
      <w:marRight w:val="0"/>
      <w:marTop w:val="0"/>
      <w:marBottom w:val="0"/>
      <w:divBdr>
        <w:top w:val="none" w:sz="0" w:space="0" w:color="auto"/>
        <w:left w:val="none" w:sz="0" w:space="0" w:color="auto"/>
        <w:bottom w:val="none" w:sz="0" w:space="0" w:color="auto"/>
        <w:right w:val="none" w:sz="0" w:space="0" w:color="auto"/>
      </w:divBdr>
    </w:div>
    <w:div w:id="110394577">
      <w:marLeft w:val="640"/>
      <w:marRight w:val="0"/>
      <w:marTop w:val="0"/>
      <w:marBottom w:val="0"/>
      <w:divBdr>
        <w:top w:val="none" w:sz="0" w:space="0" w:color="auto"/>
        <w:left w:val="none" w:sz="0" w:space="0" w:color="auto"/>
        <w:bottom w:val="none" w:sz="0" w:space="0" w:color="auto"/>
        <w:right w:val="none" w:sz="0" w:space="0" w:color="auto"/>
      </w:divBdr>
    </w:div>
    <w:div w:id="110436609">
      <w:marLeft w:val="640"/>
      <w:marRight w:val="0"/>
      <w:marTop w:val="0"/>
      <w:marBottom w:val="0"/>
      <w:divBdr>
        <w:top w:val="none" w:sz="0" w:space="0" w:color="auto"/>
        <w:left w:val="none" w:sz="0" w:space="0" w:color="auto"/>
        <w:bottom w:val="none" w:sz="0" w:space="0" w:color="auto"/>
        <w:right w:val="none" w:sz="0" w:space="0" w:color="auto"/>
      </w:divBdr>
    </w:div>
    <w:div w:id="110440768">
      <w:marLeft w:val="640"/>
      <w:marRight w:val="0"/>
      <w:marTop w:val="0"/>
      <w:marBottom w:val="0"/>
      <w:divBdr>
        <w:top w:val="none" w:sz="0" w:space="0" w:color="auto"/>
        <w:left w:val="none" w:sz="0" w:space="0" w:color="auto"/>
        <w:bottom w:val="none" w:sz="0" w:space="0" w:color="auto"/>
        <w:right w:val="none" w:sz="0" w:space="0" w:color="auto"/>
      </w:divBdr>
    </w:div>
    <w:div w:id="110517350">
      <w:marLeft w:val="640"/>
      <w:marRight w:val="0"/>
      <w:marTop w:val="0"/>
      <w:marBottom w:val="0"/>
      <w:divBdr>
        <w:top w:val="none" w:sz="0" w:space="0" w:color="auto"/>
        <w:left w:val="none" w:sz="0" w:space="0" w:color="auto"/>
        <w:bottom w:val="none" w:sz="0" w:space="0" w:color="auto"/>
        <w:right w:val="none" w:sz="0" w:space="0" w:color="auto"/>
      </w:divBdr>
    </w:div>
    <w:div w:id="110517741">
      <w:marLeft w:val="640"/>
      <w:marRight w:val="0"/>
      <w:marTop w:val="0"/>
      <w:marBottom w:val="0"/>
      <w:divBdr>
        <w:top w:val="none" w:sz="0" w:space="0" w:color="auto"/>
        <w:left w:val="none" w:sz="0" w:space="0" w:color="auto"/>
        <w:bottom w:val="none" w:sz="0" w:space="0" w:color="auto"/>
        <w:right w:val="none" w:sz="0" w:space="0" w:color="auto"/>
      </w:divBdr>
    </w:div>
    <w:div w:id="110563247">
      <w:marLeft w:val="640"/>
      <w:marRight w:val="0"/>
      <w:marTop w:val="0"/>
      <w:marBottom w:val="0"/>
      <w:divBdr>
        <w:top w:val="none" w:sz="0" w:space="0" w:color="auto"/>
        <w:left w:val="none" w:sz="0" w:space="0" w:color="auto"/>
        <w:bottom w:val="none" w:sz="0" w:space="0" w:color="auto"/>
        <w:right w:val="none" w:sz="0" w:space="0" w:color="auto"/>
      </w:divBdr>
    </w:div>
    <w:div w:id="110587028">
      <w:marLeft w:val="640"/>
      <w:marRight w:val="0"/>
      <w:marTop w:val="0"/>
      <w:marBottom w:val="0"/>
      <w:divBdr>
        <w:top w:val="none" w:sz="0" w:space="0" w:color="auto"/>
        <w:left w:val="none" w:sz="0" w:space="0" w:color="auto"/>
        <w:bottom w:val="none" w:sz="0" w:space="0" w:color="auto"/>
        <w:right w:val="none" w:sz="0" w:space="0" w:color="auto"/>
      </w:divBdr>
    </w:div>
    <w:div w:id="110589521">
      <w:marLeft w:val="640"/>
      <w:marRight w:val="0"/>
      <w:marTop w:val="0"/>
      <w:marBottom w:val="0"/>
      <w:divBdr>
        <w:top w:val="none" w:sz="0" w:space="0" w:color="auto"/>
        <w:left w:val="none" w:sz="0" w:space="0" w:color="auto"/>
        <w:bottom w:val="none" w:sz="0" w:space="0" w:color="auto"/>
        <w:right w:val="none" w:sz="0" w:space="0" w:color="auto"/>
      </w:divBdr>
    </w:div>
    <w:div w:id="110591429">
      <w:marLeft w:val="640"/>
      <w:marRight w:val="0"/>
      <w:marTop w:val="0"/>
      <w:marBottom w:val="0"/>
      <w:divBdr>
        <w:top w:val="none" w:sz="0" w:space="0" w:color="auto"/>
        <w:left w:val="none" w:sz="0" w:space="0" w:color="auto"/>
        <w:bottom w:val="none" w:sz="0" w:space="0" w:color="auto"/>
        <w:right w:val="none" w:sz="0" w:space="0" w:color="auto"/>
      </w:divBdr>
    </w:div>
    <w:div w:id="110629597">
      <w:marLeft w:val="640"/>
      <w:marRight w:val="0"/>
      <w:marTop w:val="0"/>
      <w:marBottom w:val="0"/>
      <w:divBdr>
        <w:top w:val="none" w:sz="0" w:space="0" w:color="auto"/>
        <w:left w:val="none" w:sz="0" w:space="0" w:color="auto"/>
        <w:bottom w:val="none" w:sz="0" w:space="0" w:color="auto"/>
        <w:right w:val="none" w:sz="0" w:space="0" w:color="auto"/>
      </w:divBdr>
    </w:div>
    <w:div w:id="110633753">
      <w:marLeft w:val="640"/>
      <w:marRight w:val="0"/>
      <w:marTop w:val="0"/>
      <w:marBottom w:val="0"/>
      <w:divBdr>
        <w:top w:val="none" w:sz="0" w:space="0" w:color="auto"/>
        <w:left w:val="none" w:sz="0" w:space="0" w:color="auto"/>
        <w:bottom w:val="none" w:sz="0" w:space="0" w:color="auto"/>
        <w:right w:val="none" w:sz="0" w:space="0" w:color="auto"/>
      </w:divBdr>
    </w:div>
    <w:div w:id="110780247">
      <w:marLeft w:val="640"/>
      <w:marRight w:val="0"/>
      <w:marTop w:val="0"/>
      <w:marBottom w:val="0"/>
      <w:divBdr>
        <w:top w:val="none" w:sz="0" w:space="0" w:color="auto"/>
        <w:left w:val="none" w:sz="0" w:space="0" w:color="auto"/>
        <w:bottom w:val="none" w:sz="0" w:space="0" w:color="auto"/>
        <w:right w:val="none" w:sz="0" w:space="0" w:color="auto"/>
      </w:divBdr>
    </w:div>
    <w:div w:id="110826982">
      <w:marLeft w:val="640"/>
      <w:marRight w:val="0"/>
      <w:marTop w:val="0"/>
      <w:marBottom w:val="0"/>
      <w:divBdr>
        <w:top w:val="none" w:sz="0" w:space="0" w:color="auto"/>
        <w:left w:val="none" w:sz="0" w:space="0" w:color="auto"/>
        <w:bottom w:val="none" w:sz="0" w:space="0" w:color="auto"/>
        <w:right w:val="none" w:sz="0" w:space="0" w:color="auto"/>
      </w:divBdr>
    </w:div>
    <w:div w:id="110832020">
      <w:marLeft w:val="640"/>
      <w:marRight w:val="0"/>
      <w:marTop w:val="0"/>
      <w:marBottom w:val="0"/>
      <w:divBdr>
        <w:top w:val="none" w:sz="0" w:space="0" w:color="auto"/>
        <w:left w:val="none" w:sz="0" w:space="0" w:color="auto"/>
        <w:bottom w:val="none" w:sz="0" w:space="0" w:color="auto"/>
        <w:right w:val="none" w:sz="0" w:space="0" w:color="auto"/>
      </w:divBdr>
    </w:div>
    <w:div w:id="110901765">
      <w:marLeft w:val="640"/>
      <w:marRight w:val="0"/>
      <w:marTop w:val="0"/>
      <w:marBottom w:val="0"/>
      <w:divBdr>
        <w:top w:val="none" w:sz="0" w:space="0" w:color="auto"/>
        <w:left w:val="none" w:sz="0" w:space="0" w:color="auto"/>
        <w:bottom w:val="none" w:sz="0" w:space="0" w:color="auto"/>
        <w:right w:val="none" w:sz="0" w:space="0" w:color="auto"/>
      </w:divBdr>
    </w:div>
    <w:div w:id="111019066">
      <w:marLeft w:val="640"/>
      <w:marRight w:val="0"/>
      <w:marTop w:val="0"/>
      <w:marBottom w:val="0"/>
      <w:divBdr>
        <w:top w:val="none" w:sz="0" w:space="0" w:color="auto"/>
        <w:left w:val="none" w:sz="0" w:space="0" w:color="auto"/>
        <w:bottom w:val="none" w:sz="0" w:space="0" w:color="auto"/>
        <w:right w:val="none" w:sz="0" w:space="0" w:color="auto"/>
      </w:divBdr>
    </w:div>
    <w:div w:id="111019086">
      <w:marLeft w:val="640"/>
      <w:marRight w:val="0"/>
      <w:marTop w:val="0"/>
      <w:marBottom w:val="0"/>
      <w:divBdr>
        <w:top w:val="none" w:sz="0" w:space="0" w:color="auto"/>
        <w:left w:val="none" w:sz="0" w:space="0" w:color="auto"/>
        <w:bottom w:val="none" w:sz="0" w:space="0" w:color="auto"/>
        <w:right w:val="none" w:sz="0" w:space="0" w:color="auto"/>
      </w:divBdr>
    </w:div>
    <w:div w:id="111020532">
      <w:marLeft w:val="640"/>
      <w:marRight w:val="0"/>
      <w:marTop w:val="0"/>
      <w:marBottom w:val="0"/>
      <w:divBdr>
        <w:top w:val="none" w:sz="0" w:space="0" w:color="auto"/>
        <w:left w:val="none" w:sz="0" w:space="0" w:color="auto"/>
        <w:bottom w:val="none" w:sz="0" w:space="0" w:color="auto"/>
        <w:right w:val="none" w:sz="0" w:space="0" w:color="auto"/>
      </w:divBdr>
    </w:div>
    <w:div w:id="111095375">
      <w:marLeft w:val="640"/>
      <w:marRight w:val="0"/>
      <w:marTop w:val="0"/>
      <w:marBottom w:val="0"/>
      <w:divBdr>
        <w:top w:val="none" w:sz="0" w:space="0" w:color="auto"/>
        <w:left w:val="none" w:sz="0" w:space="0" w:color="auto"/>
        <w:bottom w:val="none" w:sz="0" w:space="0" w:color="auto"/>
        <w:right w:val="none" w:sz="0" w:space="0" w:color="auto"/>
      </w:divBdr>
    </w:div>
    <w:div w:id="111098587">
      <w:marLeft w:val="640"/>
      <w:marRight w:val="0"/>
      <w:marTop w:val="0"/>
      <w:marBottom w:val="0"/>
      <w:divBdr>
        <w:top w:val="none" w:sz="0" w:space="0" w:color="auto"/>
        <w:left w:val="none" w:sz="0" w:space="0" w:color="auto"/>
        <w:bottom w:val="none" w:sz="0" w:space="0" w:color="auto"/>
        <w:right w:val="none" w:sz="0" w:space="0" w:color="auto"/>
      </w:divBdr>
    </w:div>
    <w:div w:id="111167825">
      <w:marLeft w:val="640"/>
      <w:marRight w:val="0"/>
      <w:marTop w:val="0"/>
      <w:marBottom w:val="0"/>
      <w:divBdr>
        <w:top w:val="none" w:sz="0" w:space="0" w:color="auto"/>
        <w:left w:val="none" w:sz="0" w:space="0" w:color="auto"/>
        <w:bottom w:val="none" w:sz="0" w:space="0" w:color="auto"/>
        <w:right w:val="none" w:sz="0" w:space="0" w:color="auto"/>
      </w:divBdr>
    </w:div>
    <w:div w:id="111245424">
      <w:marLeft w:val="640"/>
      <w:marRight w:val="0"/>
      <w:marTop w:val="0"/>
      <w:marBottom w:val="0"/>
      <w:divBdr>
        <w:top w:val="none" w:sz="0" w:space="0" w:color="auto"/>
        <w:left w:val="none" w:sz="0" w:space="0" w:color="auto"/>
        <w:bottom w:val="none" w:sz="0" w:space="0" w:color="auto"/>
        <w:right w:val="none" w:sz="0" w:space="0" w:color="auto"/>
      </w:divBdr>
    </w:div>
    <w:div w:id="111362633">
      <w:marLeft w:val="640"/>
      <w:marRight w:val="0"/>
      <w:marTop w:val="0"/>
      <w:marBottom w:val="0"/>
      <w:divBdr>
        <w:top w:val="none" w:sz="0" w:space="0" w:color="auto"/>
        <w:left w:val="none" w:sz="0" w:space="0" w:color="auto"/>
        <w:bottom w:val="none" w:sz="0" w:space="0" w:color="auto"/>
        <w:right w:val="none" w:sz="0" w:space="0" w:color="auto"/>
      </w:divBdr>
    </w:div>
    <w:div w:id="111366203">
      <w:marLeft w:val="640"/>
      <w:marRight w:val="0"/>
      <w:marTop w:val="0"/>
      <w:marBottom w:val="0"/>
      <w:divBdr>
        <w:top w:val="none" w:sz="0" w:space="0" w:color="auto"/>
        <w:left w:val="none" w:sz="0" w:space="0" w:color="auto"/>
        <w:bottom w:val="none" w:sz="0" w:space="0" w:color="auto"/>
        <w:right w:val="none" w:sz="0" w:space="0" w:color="auto"/>
      </w:divBdr>
    </w:div>
    <w:div w:id="111437282">
      <w:marLeft w:val="640"/>
      <w:marRight w:val="0"/>
      <w:marTop w:val="0"/>
      <w:marBottom w:val="0"/>
      <w:divBdr>
        <w:top w:val="none" w:sz="0" w:space="0" w:color="auto"/>
        <w:left w:val="none" w:sz="0" w:space="0" w:color="auto"/>
        <w:bottom w:val="none" w:sz="0" w:space="0" w:color="auto"/>
        <w:right w:val="none" w:sz="0" w:space="0" w:color="auto"/>
      </w:divBdr>
    </w:div>
    <w:div w:id="111438408">
      <w:marLeft w:val="640"/>
      <w:marRight w:val="0"/>
      <w:marTop w:val="0"/>
      <w:marBottom w:val="0"/>
      <w:divBdr>
        <w:top w:val="none" w:sz="0" w:space="0" w:color="auto"/>
        <w:left w:val="none" w:sz="0" w:space="0" w:color="auto"/>
        <w:bottom w:val="none" w:sz="0" w:space="0" w:color="auto"/>
        <w:right w:val="none" w:sz="0" w:space="0" w:color="auto"/>
      </w:divBdr>
    </w:div>
    <w:div w:id="111440932">
      <w:marLeft w:val="640"/>
      <w:marRight w:val="0"/>
      <w:marTop w:val="0"/>
      <w:marBottom w:val="0"/>
      <w:divBdr>
        <w:top w:val="none" w:sz="0" w:space="0" w:color="auto"/>
        <w:left w:val="none" w:sz="0" w:space="0" w:color="auto"/>
        <w:bottom w:val="none" w:sz="0" w:space="0" w:color="auto"/>
        <w:right w:val="none" w:sz="0" w:space="0" w:color="auto"/>
      </w:divBdr>
    </w:div>
    <w:div w:id="111553616">
      <w:marLeft w:val="640"/>
      <w:marRight w:val="0"/>
      <w:marTop w:val="0"/>
      <w:marBottom w:val="0"/>
      <w:divBdr>
        <w:top w:val="none" w:sz="0" w:space="0" w:color="auto"/>
        <w:left w:val="none" w:sz="0" w:space="0" w:color="auto"/>
        <w:bottom w:val="none" w:sz="0" w:space="0" w:color="auto"/>
        <w:right w:val="none" w:sz="0" w:space="0" w:color="auto"/>
      </w:divBdr>
    </w:div>
    <w:div w:id="111633403">
      <w:marLeft w:val="640"/>
      <w:marRight w:val="0"/>
      <w:marTop w:val="0"/>
      <w:marBottom w:val="0"/>
      <w:divBdr>
        <w:top w:val="none" w:sz="0" w:space="0" w:color="auto"/>
        <w:left w:val="none" w:sz="0" w:space="0" w:color="auto"/>
        <w:bottom w:val="none" w:sz="0" w:space="0" w:color="auto"/>
        <w:right w:val="none" w:sz="0" w:space="0" w:color="auto"/>
      </w:divBdr>
    </w:div>
    <w:div w:id="111633566">
      <w:marLeft w:val="640"/>
      <w:marRight w:val="0"/>
      <w:marTop w:val="0"/>
      <w:marBottom w:val="0"/>
      <w:divBdr>
        <w:top w:val="none" w:sz="0" w:space="0" w:color="auto"/>
        <w:left w:val="none" w:sz="0" w:space="0" w:color="auto"/>
        <w:bottom w:val="none" w:sz="0" w:space="0" w:color="auto"/>
        <w:right w:val="none" w:sz="0" w:space="0" w:color="auto"/>
      </w:divBdr>
    </w:div>
    <w:div w:id="111635909">
      <w:marLeft w:val="0"/>
      <w:marRight w:val="0"/>
      <w:marTop w:val="0"/>
      <w:marBottom w:val="0"/>
      <w:divBdr>
        <w:top w:val="none" w:sz="0" w:space="0" w:color="auto"/>
        <w:left w:val="none" w:sz="0" w:space="0" w:color="auto"/>
        <w:bottom w:val="none" w:sz="0" w:space="0" w:color="auto"/>
        <w:right w:val="none" w:sz="0" w:space="0" w:color="auto"/>
      </w:divBdr>
    </w:div>
    <w:div w:id="111704492">
      <w:marLeft w:val="640"/>
      <w:marRight w:val="0"/>
      <w:marTop w:val="0"/>
      <w:marBottom w:val="0"/>
      <w:divBdr>
        <w:top w:val="none" w:sz="0" w:space="0" w:color="auto"/>
        <w:left w:val="none" w:sz="0" w:space="0" w:color="auto"/>
        <w:bottom w:val="none" w:sz="0" w:space="0" w:color="auto"/>
        <w:right w:val="none" w:sz="0" w:space="0" w:color="auto"/>
      </w:divBdr>
    </w:div>
    <w:div w:id="111749685">
      <w:marLeft w:val="640"/>
      <w:marRight w:val="0"/>
      <w:marTop w:val="0"/>
      <w:marBottom w:val="0"/>
      <w:divBdr>
        <w:top w:val="none" w:sz="0" w:space="0" w:color="auto"/>
        <w:left w:val="none" w:sz="0" w:space="0" w:color="auto"/>
        <w:bottom w:val="none" w:sz="0" w:space="0" w:color="auto"/>
        <w:right w:val="none" w:sz="0" w:space="0" w:color="auto"/>
      </w:divBdr>
    </w:div>
    <w:div w:id="111752185">
      <w:marLeft w:val="640"/>
      <w:marRight w:val="0"/>
      <w:marTop w:val="0"/>
      <w:marBottom w:val="0"/>
      <w:divBdr>
        <w:top w:val="none" w:sz="0" w:space="0" w:color="auto"/>
        <w:left w:val="none" w:sz="0" w:space="0" w:color="auto"/>
        <w:bottom w:val="none" w:sz="0" w:space="0" w:color="auto"/>
        <w:right w:val="none" w:sz="0" w:space="0" w:color="auto"/>
      </w:divBdr>
    </w:div>
    <w:div w:id="111829967">
      <w:marLeft w:val="640"/>
      <w:marRight w:val="0"/>
      <w:marTop w:val="0"/>
      <w:marBottom w:val="0"/>
      <w:divBdr>
        <w:top w:val="none" w:sz="0" w:space="0" w:color="auto"/>
        <w:left w:val="none" w:sz="0" w:space="0" w:color="auto"/>
        <w:bottom w:val="none" w:sz="0" w:space="0" w:color="auto"/>
        <w:right w:val="none" w:sz="0" w:space="0" w:color="auto"/>
      </w:divBdr>
    </w:div>
    <w:div w:id="111897567">
      <w:marLeft w:val="640"/>
      <w:marRight w:val="0"/>
      <w:marTop w:val="0"/>
      <w:marBottom w:val="0"/>
      <w:divBdr>
        <w:top w:val="none" w:sz="0" w:space="0" w:color="auto"/>
        <w:left w:val="none" w:sz="0" w:space="0" w:color="auto"/>
        <w:bottom w:val="none" w:sz="0" w:space="0" w:color="auto"/>
        <w:right w:val="none" w:sz="0" w:space="0" w:color="auto"/>
      </w:divBdr>
    </w:div>
    <w:div w:id="111941314">
      <w:marLeft w:val="640"/>
      <w:marRight w:val="0"/>
      <w:marTop w:val="0"/>
      <w:marBottom w:val="0"/>
      <w:divBdr>
        <w:top w:val="none" w:sz="0" w:space="0" w:color="auto"/>
        <w:left w:val="none" w:sz="0" w:space="0" w:color="auto"/>
        <w:bottom w:val="none" w:sz="0" w:space="0" w:color="auto"/>
        <w:right w:val="none" w:sz="0" w:space="0" w:color="auto"/>
      </w:divBdr>
    </w:div>
    <w:div w:id="112021215">
      <w:marLeft w:val="640"/>
      <w:marRight w:val="0"/>
      <w:marTop w:val="0"/>
      <w:marBottom w:val="0"/>
      <w:divBdr>
        <w:top w:val="none" w:sz="0" w:space="0" w:color="auto"/>
        <w:left w:val="none" w:sz="0" w:space="0" w:color="auto"/>
        <w:bottom w:val="none" w:sz="0" w:space="0" w:color="auto"/>
        <w:right w:val="none" w:sz="0" w:space="0" w:color="auto"/>
      </w:divBdr>
    </w:div>
    <w:div w:id="112094543">
      <w:marLeft w:val="640"/>
      <w:marRight w:val="0"/>
      <w:marTop w:val="0"/>
      <w:marBottom w:val="0"/>
      <w:divBdr>
        <w:top w:val="none" w:sz="0" w:space="0" w:color="auto"/>
        <w:left w:val="none" w:sz="0" w:space="0" w:color="auto"/>
        <w:bottom w:val="none" w:sz="0" w:space="0" w:color="auto"/>
        <w:right w:val="none" w:sz="0" w:space="0" w:color="auto"/>
      </w:divBdr>
    </w:div>
    <w:div w:id="112097025">
      <w:marLeft w:val="640"/>
      <w:marRight w:val="0"/>
      <w:marTop w:val="0"/>
      <w:marBottom w:val="0"/>
      <w:divBdr>
        <w:top w:val="none" w:sz="0" w:space="0" w:color="auto"/>
        <w:left w:val="none" w:sz="0" w:space="0" w:color="auto"/>
        <w:bottom w:val="none" w:sz="0" w:space="0" w:color="auto"/>
        <w:right w:val="none" w:sz="0" w:space="0" w:color="auto"/>
      </w:divBdr>
    </w:div>
    <w:div w:id="112138015">
      <w:marLeft w:val="640"/>
      <w:marRight w:val="0"/>
      <w:marTop w:val="0"/>
      <w:marBottom w:val="0"/>
      <w:divBdr>
        <w:top w:val="none" w:sz="0" w:space="0" w:color="auto"/>
        <w:left w:val="none" w:sz="0" w:space="0" w:color="auto"/>
        <w:bottom w:val="none" w:sz="0" w:space="0" w:color="auto"/>
        <w:right w:val="none" w:sz="0" w:space="0" w:color="auto"/>
      </w:divBdr>
    </w:div>
    <w:div w:id="112138935">
      <w:marLeft w:val="640"/>
      <w:marRight w:val="0"/>
      <w:marTop w:val="0"/>
      <w:marBottom w:val="0"/>
      <w:divBdr>
        <w:top w:val="none" w:sz="0" w:space="0" w:color="auto"/>
        <w:left w:val="none" w:sz="0" w:space="0" w:color="auto"/>
        <w:bottom w:val="none" w:sz="0" w:space="0" w:color="auto"/>
        <w:right w:val="none" w:sz="0" w:space="0" w:color="auto"/>
      </w:divBdr>
    </w:div>
    <w:div w:id="112210369">
      <w:marLeft w:val="640"/>
      <w:marRight w:val="0"/>
      <w:marTop w:val="0"/>
      <w:marBottom w:val="0"/>
      <w:divBdr>
        <w:top w:val="none" w:sz="0" w:space="0" w:color="auto"/>
        <w:left w:val="none" w:sz="0" w:space="0" w:color="auto"/>
        <w:bottom w:val="none" w:sz="0" w:space="0" w:color="auto"/>
        <w:right w:val="none" w:sz="0" w:space="0" w:color="auto"/>
      </w:divBdr>
    </w:div>
    <w:div w:id="112287032">
      <w:marLeft w:val="640"/>
      <w:marRight w:val="0"/>
      <w:marTop w:val="0"/>
      <w:marBottom w:val="0"/>
      <w:divBdr>
        <w:top w:val="none" w:sz="0" w:space="0" w:color="auto"/>
        <w:left w:val="none" w:sz="0" w:space="0" w:color="auto"/>
        <w:bottom w:val="none" w:sz="0" w:space="0" w:color="auto"/>
        <w:right w:val="none" w:sz="0" w:space="0" w:color="auto"/>
      </w:divBdr>
    </w:div>
    <w:div w:id="112290893">
      <w:marLeft w:val="640"/>
      <w:marRight w:val="0"/>
      <w:marTop w:val="0"/>
      <w:marBottom w:val="0"/>
      <w:divBdr>
        <w:top w:val="none" w:sz="0" w:space="0" w:color="auto"/>
        <w:left w:val="none" w:sz="0" w:space="0" w:color="auto"/>
        <w:bottom w:val="none" w:sz="0" w:space="0" w:color="auto"/>
        <w:right w:val="none" w:sz="0" w:space="0" w:color="auto"/>
      </w:divBdr>
    </w:div>
    <w:div w:id="112291607">
      <w:marLeft w:val="640"/>
      <w:marRight w:val="0"/>
      <w:marTop w:val="0"/>
      <w:marBottom w:val="0"/>
      <w:divBdr>
        <w:top w:val="none" w:sz="0" w:space="0" w:color="auto"/>
        <w:left w:val="none" w:sz="0" w:space="0" w:color="auto"/>
        <w:bottom w:val="none" w:sz="0" w:space="0" w:color="auto"/>
        <w:right w:val="none" w:sz="0" w:space="0" w:color="auto"/>
      </w:divBdr>
    </w:div>
    <w:div w:id="112329646">
      <w:marLeft w:val="640"/>
      <w:marRight w:val="0"/>
      <w:marTop w:val="0"/>
      <w:marBottom w:val="0"/>
      <w:divBdr>
        <w:top w:val="none" w:sz="0" w:space="0" w:color="auto"/>
        <w:left w:val="none" w:sz="0" w:space="0" w:color="auto"/>
        <w:bottom w:val="none" w:sz="0" w:space="0" w:color="auto"/>
        <w:right w:val="none" w:sz="0" w:space="0" w:color="auto"/>
      </w:divBdr>
    </w:div>
    <w:div w:id="112406085">
      <w:marLeft w:val="640"/>
      <w:marRight w:val="0"/>
      <w:marTop w:val="0"/>
      <w:marBottom w:val="0"/>
      <w:divBdr>
        <w:top w:val="none" w:sz="0" w:space="0" w:color="auto"/>
        <w:left w:val="none" w:sz="0" w:space="0" w:color="auto"/>
        <w:bottom w:val="none" w:sz="0" w:space="0" w:color="auto"/>
        <w:right w:val="none" w:sz="0" w:space="0" w:color="auto"/>
      </w:divBdr>
    </w:div>
    <w:div w:id="112409635">
      <w:marLeft w:val="640"/>
      <w:marRight w:val="0"/>
      <w:marTop w:val="0"/>
      <w:marBottom w:val="0"/>
      <w:divBdr>
        <w:top w:val="none" w:sz="0" w:space="0" w:color="auto"/>
        <w:left w:val="none" w:sz="0" w:space="0" w:color="auto"/>
        <w:bottom w:val="none" w:sz="0" w:space="0" w:color="auto"/>
        <w:right w:val="none" w:sz="0" w:space="0" w:color="auto"/>
      </w:divBdr>
    </w:div>
    <w:div w:id="112525973">
      <w:marLeft w:val="640"/>
      <w:marRight w:val="0"/>
      <w:marTop w:val="0"/>
      <w:marBottom w:val="0"/>
      <w:divBdr>
        <w:top w:val="none" w:sz="0" w:space="0" w:color="auto"/>
        <w:left w:val="none" w:sz="0" w:space="0" w:color="auto"/>
        <w:bottom w:val="none" w:sz="0" w:space="0" w:color="auto"/>
        <w:right w:val="none" w:sz="0" w:space="0" w:color="auto"/>
      </w:divBdr>
    </w:div>
    <w:div w:id="112526071">
      <w:marLeft w:val="640"/>
      <w:marRight w:val="0"/>
      <w:marTop w:val="0"/>
      <w:marBottom w:val="0"/>
      <w:divBdr>
        <w:top w:val="none" w:sz="0" w:space="0" w:color="auto"/>
        <w:left w:val="none" w:sz="0" w:space="0" w:color="auto"/>
        <w:bottom w:val="none" w:sz="0" w:space="0" w:color="auto"/>
        <w:right w:val="none" w:sz="0" w:space="0" w:color="auto"/>
      </w:divBdr>
    </w:div>
    <w:div w:id="112556515">
      <w:marLeft w:val="640"/>
      <w:marRight w:val="0"/>
      <w:marTop w:val="0"/>
      <w:marBottom w:val="0"/>
      <w:divBdr>
        <w:top w:val="none" w:sz="0" w:space="0" w:color="auto"/>
        <w:left w:val="none" w:sz="0" w:space="0" w:color="auto"/>
        <w:bottom w:val="none" w:sz="0" w:space="0" w:color="auto"/>
        <w:right w:val="none" w:sz="0" w:space="0" w:color="auto"/>
      </w:divBdr>
    </w:div>
    <w:div w:id="112602119">
      <w:marLeft w:val="640"/>
      <w:marRight w:val="0"/>
      <w:marTop w:val="0"/>
      <w:marBottom w:val="0"/>
      <w:divBdr>
        <w:top w:val="none" w:sz="0" w:space="0" w:color="auto"/>
        <w:left w:val="none" w:sz="0" w:space="0" w:color="auto"/>
        <w:bottom w:val="none" w:sz="0" w:space="0" w:color="auto"/>
        <w:right w:val="none" w:sz="0" w:space="0" w:color="auto"/>
      </w:divBdr>
    </w:div>
    <w:div w:id="112675485">
      <w:marLeft w:val="640"/>
      <w:marRight w:val="0"/>
      <w:marTop w:val="0"/>
      <w:marBottom w:val="0"/>
      <w:divBdr>
        <w:top w:val="none" w:sz="0" w:space="0" w:color="auto"/>
        <w:left w:val="none" w:sz="0" w:space="0" w:color="auto"/>
        <w:bottom w:val="none" w:sz="0" w:space="0" w:color="auto"/>
        <w:right w:val="none" w:sz="0" w:space="0" w:color="auto"/>
      </w:divBdr>
    </w:div>
    <w:div w:id="112752081">
      <w:marLeft w:val="640"/>
      <w:marRight w:val="0"/>
      <w:marTop w:val="0"/>
      <w:marBottom w:val="0"/>
      <w:divBdr>
        <w:top w:val="none" w:sz="0" w:space="0" w:color="auto"/>
        <w:left w:val="none" w:sz="0" w:space="0" w:color="auto"/>
        <w:bottom w:val="none" w:sz="0" w:space="0" w:color="auto"/>
        <w:right w:val="none" w:sz="0" w:space="0" w:color="auto"/>
      </w:divBdr>
    </w:div>
    <w:div w:id="112790284">
      <w:marLeft w:val="640"/>
      <w:marRight w:val="0"/>
      <w:marTop w:val="0"/>
      <w:marBottom w:val="0"/>
      <w:divBdr>
        <w:top w:val="none" w:sz="0" w:space="0" w:color="auto"/>
        <w:left w:val="none" w:sz="0" w:space="0" w:color="auto"/>
        <w:bottom w:val="none" w:sz="0" w:space="0" w:color="auto"/>
        <w:right w:val="none" w:sz="0" w:space="0" w:color="auto"/>
      </w:divBdr>
    </w:div>
    <w:div w:id="112792133">
      <w:marLeft w:val="640"/>
      <w:marRight w:val="0"/>
      <w:marTop w:val="0"/>
      <w:marBottom w:val="0"/>
      <w:divBdr>
        <w:top w:val="none" w:sz="0" w:space="0" w:color="auto"/>
        <w:left w:val="none" w:sz="0" w:space="0" w:color="auto"/>
        <w:bottom w:val="none" w:sz="0" w:space="0" w:color="auto"/>
        <w:right w:val="none" w:sz="0" w:space="0" w:color="auto"/>
      </w:divBdr>
    </w:div>
    <w:div w:id="112792247">
      <w:marLeft w:val="640"/>
      <w:marRight w:val="0"/>
      <w:marTop w:val="0"/>
      <w:marBottom w:val="0"/>
      <w:divBdr>
        <w:top w:val="none" w:sz="0" w:space="0" w:color="auto"/>
        <w:left w:val="none" w:sz="0" w:space="0" w:color="auto"/>
        <w:bottom w:val="none" w:sz="0" w:space="0" w:color="auto"/>
        <w:right w:val="none" w:sz="0" w:space="0" w:color="auto"/>
      </w:divBdr>
    </w:div>
    <w:div w:id="112794982">
      <w:marLeft w:val="640"/>
      <w:marRight w:val="0"/>
      <w:marTop w:val="0"/>
      <w:marBottom w:val="0"/>
      <w:divBdr>
        <w:top w:val="none" w:sz="0" w:space="0" w:color="auto"/>
        <w:left w:val="none" w:sz="0" w:space="0" w:color="auto"/>
        <w:bottom w:val="none" w:sz="0" w:space="0" w:color="auto"/>
        <w:right w:val="none" w:sz="0" w:space="0" w:color="auto"/>
      </w:divBdr>
    </w:div>
    <w:div w:id="112870181">
      <w:marLeft w:val="640"/>
      <w:marRight w:val="0"/>
      <w:marTop w:val="0"/>
      <w:marBottom w:val="0"/>
      <w:divBdr>
        <w:top w:val="none" w:sz="0" w:space="0" w:color="auto"/>
        <w:left w:val="none" w:sz="0" w:space="0" w:color="auto"/>
        <w:bottom w:val="none" w:sz="0" w:space="0" w:color="auto"/>
        <w:right w:val="none" w:sz="0" w:space="0" w:color="auto"/>
      </w:divBdr>
    </w:div>
    <w:div w:id="112871869">
      <w:marLeft w:val="640"/>
      <w:marRight w:val="0"/>
      <w:marTop w:val="0"/>
      <w:marBottom w:val="0"/>
      <w:divBdr>
        <w:top w:val="none" w:sz="0" w:space="0" w:color="auto"/>
        <w:left w:val="none" w:sz="0" w:space="0" w:color="auto"/>
        <w:bottom w:val="none" w:sz="0" w:space="0" w:color="auto"/>
        <w:right w:val="none" w:sz="0" w:space="0" w:color="auto"/>
      </w:divBdr>
    </w:div>
    <w:div w:id="112872916">
      <w:marLeft w:val="640"/>
      <w:marRight w:val="0"/>
      <w:marTop w:val="0"/>
      <w:marBottom w:val="0"/>
      <w:divBdr>
        <w:top w:val="none" w:sz="0" w:space="0" w:color="auto"/>
        <w:left w:val="none" w:sz="0" w:space="0" w:color="auto"/>
        <w:bottom w:val="none" w:sz="0" w:space="0" w:color="auto"/>
        <w:right w:val="none" w:sz="0" w:space="0" w:color="auto"/>
      </w:divBdr>
    </w:div>
    <w:div w:id="112943446">
      <w:marLeft w:val="640"/>
      <w:marRight w:val="0"/>
      <w:marTop w:val="0"/>
      <w:marBottom w:val="0"/>
      <w:divBdr>
        <w:top w:val="none" w:sz="0" w:space="0" w:color="auto"/>
        <w:left w:val="none" w:sz="0" w:space="0" w:color="auto"/>
        <w:bottom w:val="none" w:sz="0" w:space="0" w:color="auto"/>
        <w:right w:val="none" w:sz="0" w:space="0" w:color="auto"/>
      </w:divBdr>
    </w:div>
    <w:div w:id="112948278">
      <w:marLeft w:val="640"/>
      <w:marRight w:val="0"/>
      <w:marTop w:val="0"/>
      <w:marBottom w:val="0"/>
      <w:divBdr>
        <w:top w:val="none" w:sz="0" w:space="0" w:color="auto"/>
        <w:left w:val="none" w:sz="0" w:space="0" w:color="auto"/>
        <w:bottom w:val="none" w:sz="0" w:space="0" w:color="auto"/>
        <w:right w:val="none" w:sz="0" w:space="0" w:color="auto"/>
      </w:divBdr>
    </w:div>
    <w:div w:id="112948451">
      <w:marLeft w:val="640"/>
      <w:marRight w:val="0"/>
      <w:marTop w:val="0"/>
      <w:marBottom w:val="0"/>
      <w:divBdr>
        <w:top w:val="none" w:sz="0" w:space="0" w:color="auto"/>
        <w:left w:val="none" w:sz="0" w:space="0" w:color="auto"/>
        <w:bottom w:val="none" w:sz="0" w:space="0" w:color="auto"/>
        <w:right w:val="none" w:sz="0" w:space="0" w:color="auto"/>
      </w:divBdr>
    </w:div>
    <w:div w:id="112984621">
      <w:marLeft w:val="640"/>
      <w:marRight w:val="0"/>
      <w:marTop w:val="0"/>
      <w:marBottom w:val="0"/>
      <w:divBdr>
        <w:top w:val="none" w:sz="0" w:space="0" w:color="auto"/>
        <w:left w:val="none" w:sz="0" w:space="0" w:color="auto"/>
        <w:bottom w:val="none" w:sz="0" w:space="0" w:color="auto"/>
        <w:right w:val="none" w:sz="0" w:space="0" w:color="auto"/>
      </w:divBdr>
    </w:div>
    <w:div w:id="112985053">
      <w:marLeft w:val="640"/>
      <w:marRight w:val="0"/>
      <w:marTop w:val="0"/>
      <w:marBottom w:val="0"/>
      <w:divBdr>
        <w:top w:val="none" w:sz="0" w:space="0" w:color="auto"/>
        <w:left w:val="none" w:sz="0" w:space="0" w:color="auto"/>
        <w:bottom w:val="none" w:sz="0" w:space="0" w:color="auto"/>
        <w:right w:val="none" w:sz="0" w:space="0" w:color="auto"/>
      </w:divBdr>
    </w:div>
    <w:div w:id="113015323">
      <w:marLeft w:val="640"/>
      <w:marRight w:val="0"/>
      <w:marTop w:val="0"/>
      <w:marBottom w:val="0"/>
      <w:divBdr>
        <w:top w:val="none" w:sz="0" w:space="0" w:color="auto"/>
        <w:left w:val="none" w:sz="0" w:space="0" w:color="auto"/>
        <w:bottom w:val="none" w:sz="0" w:space="0" w:color="auto"/>
        <w:right w:val="none" w:sz="0" w:space="0" w:color="auto"/>
      </w:divBdr>
    </w:div>
    <w:div w:id="113132688">
      <w:marLeft w:val="640"/>
      <w:marRight w:val="0"/>
      <w:marTop w:val="0"/>
      <w:marBottom w:val="0"/>
      <w:divBdr>
        <w:top w:val="none" w:sz="0" w:space="0" w:color="auto"/>
        <w:left w:val="none" w:sz="0" w:space="0" w:color="auto"/>
        <w:bottom w:val="none" w:sz="0" w:space="0" w:color="auto"/>
        <w:right w:val="none" w:sz="0" w:space="0" w:color="auto"/>
      </w:divBdr>
    </w:div>
    <w:div w:id="113135440">
      <w:marLeft w:val="640"/>
      <w:marRight w:val="0"/>
      <w:marTop w:val="0"/>
      <w:marBottom w:val="0"/>
      <w:divBdr>
        <w:top w:val="none" w:sz="0" w:space="0" w:color="auto"/>
        <w:left w:val="none" w:sz="0" w:space="0" w:color="auto"/>
        <w:bottom w:val="none" w:sz="0" w:space="0" w:color="auto"/>
        <w:right w:val="none" w:sz="0" w:space="0" w:color="auto"/>
      </w:divBdr>
    </w:div>
    <w:div w:id="113142193">
      <w:marLeft w:val="640"/>
      <w:marRight w:val="0"/>
      <w:marTop w:val="0"/>
      <w:marBottom w:val="0"/>
      <w:divBdr>
        <w:top w:val="none" w:sz="0" w:space="0" w:color="auto"/>
        <w:left w:val="none" w:sz="0" w:space="0" w:color="auto"/>
        <w:bottom w:val="none" w:sz="0" w:space="0" w:color="auto"/>
        <w:right w:val="none" w:sz="0" w:space="0" w:color="auto"/>
      </w:divBdr>
    </w:div>
    <w:div w:id="113182054">
      <w:marLeft w:val="640"/>
      <w:marRight w:val="0"/>
      <w:marTop w:val="0"/>
      <w:marBottom w:val="0"/>
      <w:divBdr>
        <w:top w:val="none" w:sz="0" w:space="0" w:color="auto"/>
        <w:left w:val="none" w:sz="0" w:space="0" w:color="auto"/>
        <w:bottom w:val="none" w:sz="0" w:space="0" w:color="auto"/>
        <w:right w:val="none" w:sz="0" w:space="0" w:color="auto"/>
      </w:divBdr>
    </w:div>
    <w:div w:id="113211208">
      <w:marLeft w:val="640"/>
      <w:marRight w:val="0"/>
      <w:marTop w:val="0"/>
      <w:marBottom w:val="0"/>
      <w:divBdr>
        <w:top w:val="none" w:sz="0" w:space="0" w:color="auto"/>
        <w:left w:val="none" w:sz="0" w:space="0" w:color="auto"/>
        <w:bottom w:val="none" w:sz="0" w:space="0" w:color="auto"/>
        <w:right w:val="none" w:sz="0" w:space="0" w:color="auto"/>
      </w:divBdr>
    </w:div>
    <w:div w:id="113254411">
      <w:marLeft w:val="640"/>
      <w:marRight w:val="0"/>
      <w:marTop w:val="0"/>
      <w:marBottom w:val="0"/>
      <w:divBdr>
        <w:top w:val="none" w:sz="0" w:space="0" w:color="auto"/>
        <w:left w:val="none" w:sz="0" w:space="0" w:color="auto"/>
        <w:bottom w:val="none" w:sz="0" w:space="0" w:color="auto"/>
        <w:right w:val="none" w:sz="0" w:space="0" w:color="auto"/>
      </w:divBdr>
    </w:div>
    <w:div w:id="113332810">
      <w:marLeft w:val="640"/>
      <w:marRight w:val="0"/>
      <w:marTop w:val="0"/>
      <w:marBottom w:val="0"/>
      <w:divBdr>
        <w:top w:val="none" w:sz="0" w:space="0" w:color="auto"/>
        <w:left w:val="none" w:sz="0" w:space="0" w:color="auto"/>
        <w:bottom w:val="none" w:sz="0" w:space="0" w:color="auto"/>
        <w:right w:val="none" w:sz="0" w:space="0" w:color="auto"/>
      </w:divBdr>
    </w:div>
    <w:div w:id="113404883">
      <w:marLeft w:val="640"/>
      <w:marRight w:val="0"/>
      <w:marTop w:val="0"/>
      <w:marBottom w:val="0"/>
      <w:divBdr>
        <w:top w:val="none" w:sz="0" w:space="0" w:color="auto"/>
        <w:left w:val="none" w:sz="0" w:space="0" w:color="auto"/>
        <w:bottom w:val="none" w:sz="0" w:space="0" w:color="auto"/>
        <w:right w:val="none" w:sz="0" w:space="0" w:color="auto"/>
      </w:divBdr>
    </w:div>
    <w:div w:id="113406706">
      <w:marLeft w:val="640"/>
      <w:marRight w:val="0"/>
      <w:marTop w:val="0"/>
      <w:marBottom w:val="0"/>
      <w:divBdr>
        <w:top w:val="none" w:sz="0" w:space="0" w:color="auto"/>
        <w:left w:val="none" w:sz="0" w:space="0" w:color="auto"/>
        <w:bottom w:val="none" w:sz="0" w:space="0" w:color="auto"/>
        <w:right w:val="none" w:sz="0" w:space="0" w:color="auto"/>
      </w:divBdr>
    </w:div>
    <w:div w:id="113445130">
      <w:marLeft w:val="640"/>
      <w:marRight w:val="0"/>
      <w:marTop w:val="0"/>
      <w:marBottom w:val="0"/>
      <w:divBdr>
        <w:top w:val="none" w:sz="0" w:space="0" w:color="auto"/>
        <w:left w:val="none" w:sz="0" w:space="0" w:color="auto"/>
        <w:bottom w:val="none" w:sz="0" w:space="0" w:color="auto"/>
        <w:right w:val="none" w:sz="0" w:space="0" w:color="auto"/>
      </w:divBdr>
    </w:div>
    <w:div w:id="113449547">
      <w:marLeft w:val="640"/>
      <w:marRight w:val="0"/>
      <w:marTop w:val="0"/>
      <w:marBottom w:val="0"/>
      <w:divBdr>
        <w:top w:val="none" w:sz="0" w:space="0" w:color="auto"/>
        <w:left w:val="none" w:sz="0" w:space="0" w:color="auto"/>
        <w:bottom w:val="none" w:sz="0" w:space="0" w:color="auto"/>
        <w:right w:val="none" w:sz="0" w:space="0" w:color="auto"/>
      </w:divBdr>
    </w:div>
    <w:div w:id="113521587">
      <w:marLeft w:val="640"/>
      <w:marRight w:val="0"/>
      <w:marTop w:val="0"/>
      <w:marBottom w:val="0"/>
      <w:divBdr>
        <w:top w:val="none" w:sz="0" w:space="0" w:color="auto"/>
        <w:left w:val="none" w:sz="0" w:space="0" w:color="auto"/>
        <w:bottom w:val="none" w:sz="0" w:space="0" w:color="auto"/>
        <w:right w:val="none" w:sz="0" w:space="0" w:color="auto"/>
      </w:divBdr>
    </w:div>
    <w:div w:id="113524261">
      <w:marLeft w:val="640"/>
      <w:marRight w:val="0"/>
      <w:marTop w:val="0"/>
      <w:marBottom w:val="0"/>
      <w:divBdr>
        <w:top w:val="none" w:sz="0" w:space="0" w:color="auto"/>
        <w:left w:val="none" w:sz="0" w:space="0" w:color="auto"/>
        <w:bottom w:val="none" w:sz="0" w:space="0" w:color="auto"/>
        <w:right w:val="none" w:sz="0" w:space="0" w:color="auto"/>
      </w:divBdr>
    </w:div>
    <w:div w:id="113595843">
      <w:marLeft w:val="640"/>
      <w:marRight w:val="0"/>
      <w:marTop w:val="0"/>
      <w:marBottom w:val="0"/>
      <w:divBdr>
        <w:top w:val="none" w:sz="0" w:space="0" w:color="auto"/>
        <w:left w:val="none" w:sz="0" w:space="0" w:color="auto"/>
        <w:bottom w:val="none" w:sz="0" w:space="0" w:color="auto"/>
        <w:right w:val="none" w:sz="0" w:space="0" w:color="auto"/>
      </w:divBdr>
    </w:div>
    <w:div w:id="113603352">
      <w:marLeft w:val="640"/>
      <w:marRight w:val="0"/>
      <w:marTop w:val="0"/>
      <w:marBottom w:val="0"/>
      <w:divBdr>
        <w:top w:val="none" w:sz="0" w:space="0" w:color="auto"/>
        <w:left w:val="none" w:sz="0" w:space="0" w:color="auto"/>
        <w:bottom w:val="none" w:sz="0" w:space="0" w:color="auto"/>
        <w:right w:val="none" w:sz="0" w:space="0" w:color="auto"/>
      </w:divBdr>
    </w:div>
    <w:div w:id="113643428">
      <w:marLeft w:val="640"/>
      <w:marRight w:val="0"/>
      <w:marTop w:val="0"/>
      <w:marBottom w:val="0"/>
      <w:divBdr>
        <w:top w:val="none" w:sz="0" w:space="0" w:color="auto"/>
        <w:left w:val="none" w:sz="0" w:space="0" w:color="auto"/>
        <w:bottom w:val="none" w:sz="0" w:space="0" w:color="auto"/>
        <w:right w:val="none" w:sz="0" w:space="0" w:color="auto"/>
      </w:divBdr>
    </w:div>
    <w:div w:id="113713952">
      <w:marLeft w:val="640"/>
      <w:marRight w:val="0"/>
      <w:marTop w:val="0"/>
      <w:marBottom w:val="0"/>
      <w:divBdr>
        <w:top w:val="none" w:sz="0" w:space="0" w:color="auto"/>
        <w:left w:val="none" w:sz="0" w:space="0" w:color="auto"/>
        <w:bottom w:val="none" w:sz="0" w:space="0" w:color="auto"/>
        <w:right w:val="none" w:sz="0" w:space="0" w:color="auto"/>
      </w:divBdr>
    </w:div>
    <w:div w:id="113718054">
      <w:marLeft w:val="640"/>
      <w:marRight w:val="0"/>
      <w:marTop w:val="0"/>
      <w:marBottom w:val="0"/>
      <w:divBdr>
        <w:top w:val="none" w:sz="0" w:space="0" w:color="auto"/>
        <w:left w:val="none" w:sz="0" w:space="0" w:color="auto"/>
        <w:bottom w:val="none" w:sz="0" w:space="0" w:color="auto"/>
        <w:right w:val="none" w:sz="0" w:space="0" w:color="auto"/>
      </w:divBdr>
    </w:div>
    <w:div w:id="113719769">
      <w:marLeft w:val="640"/>
      <w:marRight w:val="0"/>
      <w:marTop w:val="0"/>
      <w:marBottom w:val="0"/>
      <w:divBdr>
        <w:top w:val="none" w:sz="0" w:space="0" w:color="auto"/>
        <w:left w:val="none" w:sz="0" w:space="0" w:color="auto"/>
        <w:bottom w:val="none" w:sz="0" w:space="0" w:color="auto"/>
        <w:right w:val="none" w:sz="0" w:space="0" w:color="auto"/>
      </w:divBdr>
    </w:div>
    <w:div w:id="113720770">
      <w:marLeft w:val="640"/>
      <w:marRight w:val="0"/>
      <w:marTop w:val="0"/>
      <w:marBottom w:val="0"/>
      <w:divBdr>
        <w:top w:val="none" w:sz="0" w:space="0" w:color="auto"/>
        <w:left w:val="none" w:sz="0" w:space="0" w:color="auto"/>
        <w:bottom w:val="none" w:sz="0" w:space="0" w:color="auto"/>
        <w:right w:val="none" w:sz="0" w:space="0" w:color="auto"/>
      </w:divBdr>
    </w:div>
    <w:div w:id="113792834">
      <w:marLeft w:val="640"/>
      <w:marRight w:val="0"/>
      <w:marTop w:val="0"/>
      <w:marBottom w:val="0"/>
      <w:divBdr>
        <w:top w:val="none" w:sz="0" w:space="0" w:color="auto"/>
        <w:left w:val="none" w:sz="0" w:space="0" w:color="auto"/>
        <w:bottom w:val="none" w:sz="0" w:space="0" w:color="auto"/>
        <w:right w:val="none" w:sz="0" w:space="0" w:color="auto"/>
      </w:divBdr>
    </w:div>
    <w:div w:id="113795255">
      <w:marLeft w:val="640"/>
      <w:marRight w:val="0"/>
      <w:marTop w:val="0"/>
      <w:marBottom w:val="0"/>
      <w:divBdr>
        <w:top w:val="none" w:sz="0" w:space="0" w:color="auto"/>
        <w:left w:val="none" w:sz="0" w:space="0" w:color="auto"/>
        <w:bottom w:val="none" w:sz="0" w:space="0" w:color="auto"/>
        <w:right w:val="none" w:sz="0" w:space="0" w:color="auto"/>
      </w:divBdr>
    </w:div>
    <w:div w:id="113797349">
      <w:marLeft w:val="640"/>
      <w:marRight w:val="0"/>
      <w:marTop w:val="0"/>
      <w:marBottom w:val="0"/>
      <w:divBdr>
        <w:top w:val="none" w:sz="0" w:space="0" w:color="auto"/>
        <w:left w:val="none" w:sz="0" w:space="0" w:color="auto"/>
        <w:bottom w:val="none" w:sz="0" w:space="0" w:color="auto"/>
        <w:right w:val="none" w:sz="0" w:space="0" w:color="auto"/>
      </w:divBdr>
    </w:div>
    <w:div w:id="113838079">
      <w:marLeft w:val="640"/>
      <w:marRight w:val="0"/>
      <w:marTop w:val="0"/>
      <w:marBottom w:val="0"/>
      <w:divBdr>
        <w:top w:val="none" w:sz="0" w:space="0" w:color="auto"/>
        <w:left w:val="none" w:sz="0" w:space="0" w:color="auto"/>
        <w:bottom w:val="none" w:sz="0" w:space="0" w:color="auto"/>
        <w:right w:val="none" w:sz="0" w:space="0" w:color="auto"/>
      </w:divBdr>
    </w:div>
    <w:div w:id="113907416">
      <w:marLeft w:val="640"/>
      <w:marRight w:val="0"/>
      <w:marTop w:val="0"/>
      <w:marBottom w:val="0"/>
      <w:divBdr>
        <w:top w:val="none" w:sz="0" w:space="0" w:color="auto"/>
        <w:left w:val="none" w:sz="0" w:space="0" w:color="auto"/>
        <w:bottom w:val="none" w:sz="0" w:space="0" w:color="auto"/>
        <w:right w:val="none" w:sz="0" w:space="0" w:color="auto"/>
      </w:divBdr>
    </w:div>
    <w:div w:id="113909855">
      <w:marLeft w:val="640"/>
      <w:marRight w:val="0"/>
      <w:marTop w:val="0"/>
      <w:marBottom w:val="0"/>
      <w:divBdr>
        <w:top w:val="none" w:sz="0" w:space="0" w:color="auto"/>
        <w:left w:val="none" w:sz="0" w:space="0" w:color="auto"/>
        <w:bottom w:val="none" w:sz="0" w:space="0" w:color="auto"/>
        <w:right w:val="none" w:sz="0" w:space="0" w:color="auto"/>
      </w:divBdr>
    </w:div>
    <w:div w:id="113983468">
      <w:marLeft w:val="640"/>
      <w:marRight w:val="0"/>
      <w:marTop w:val="0"/>
      <w:marBottom w:val="0"/>
      <w:divBdr>
        <w:top w:val="none" w:sz="0" w:space="0" w:color="auto"/>
        <w:left w:val="none" w:sz="0" w:space="0" w:color="auto"/>
        <w:bottom w:val="none" w:sz="0" w:space="0" w:color="auto"/>
        <w:right w:val="none" w:sz="0" w:space="0" w:color="auto"/>
      </w:divBdr>
    </w:div>
    <w:div w:id="113987663">
      <w:marLeft w:val="640"/>
      <w:marRight w:val="0"/>
      <w:marTop w:val="0"/>
      <w:marBottom w:val="0"/>
      <w:divBdr>
        <w:top w:val="none" w:sz="0" w:space="0" w:color="auto"/>
        <w:left w:val="none" w:sz="0" w:space="0" w:color="auto"/>
        <w:bottom w:val="none" w:sz="0" w:space="0" w:color="auto"/>
        <w:right w:val="none" w:sz="0" w:space="0" w:color="auto"/>
      </w:divBdr>
    </w:div>
    <w:div w:id="113989397">
      <w:marLeft w:val="640"/>
      <w:marRight w:val="0"/>
      <w:marTop w:val="0"/>
      <w:marBottom w:val="0"/>
      <w:divBdr>
        <w:top w:val="none" w:sz="0" w:space="0" w:color="auto"/>
        <w:left w:val="none" w:sz="0" w:space="0" w:color="auto"/>
        <w:bottom w:val="none" w:sz="0" w:space="0" w:color="auto"/>
        <w:right w:val="none" w:sz="0" w:space="0" w:color="auto"/>
      </w:divBdr>
    </w:div>
    <w:div w:id="114061231">
      <w:marLeft w:val="640"/>
      <w:marRight w:val="0"/>
      <w:marTop w:val="0"/>
      <w:marBottom w:val="0"/>
      <w:divBdr>
        <w:top w:val="none" w:sz="0" w:space="0" w:color="auto"/>
        <w:left w:val="none" w:sz="0" w:space="0" w:color="auto"/>
        <w:bottom w:val="none" w:sz="0" w:space="0" w:color="auto"/>
        <w:right w:val="none" w:sz="0" w:space="0" w:color="auto"/>
      </w:divBdr>
    </w:div>
    <w:div w:id="114064085">
      <w:marLeft w:val="640"/>
      <w:marRight w:val="0"/>
      <w:marTop w:val="0"/>
      <w:marBottom w:val="0"/>
      <w:divBdr>
        <w:top w:val="none" w:sz="0" w:space="0" w:color="auto"/>
        <w:left w:val="none" w:sz="0" w:space="0" w:color="auto"/>
        <w:bottom w:val="none" w:sz="0" w:space="0" w:color="auto"/>
        <w:right w:val="none" w:sz="0" w:space="0" w:color="auto"/>
      </w:divBdr>
    </w:div>
    <w:div w:id="114256347">
      <w:marLeft w:val="640"/>
      <w:marRight w:val="0"/>
      <w:marTop w:val="0"/>
      <w:marBottom w:val="0"/>
      <w:divBdr>
        <w:top w:val="none" w:sz="0" w:space="0" w:color="auto"/>
        <w:left w:val="none" w:sz="0" w:space="0" w:color="auto"/>
        <w:bottom w:val="none" w:sz="0" w:space="0" w:color="auto"/>
        <w:right w:val="none" w:sz="0" w:space="0" w:color="auto"/>
      </w:divBdr>
    </w:div>
    <w:div w:id="114295159">
      <w:marLeft w:val="640"/>
      <w:marRight w:val="0"/>
      <w:marTop w:val="0"/>
      <w:marBottom w:val="0"/>
      <w:divBdr>
        <w:top w:val="none" w:sz="0" w:space="0" w:color="auto"/>
        <w:left w:val="none" w:sz="0" w:space="0" w:color="auto"/>
        <w:bottom w:val="none" w:sz="0" w:space="0" w:color="auto"/>
        <w:right w:val="none" w:sz="0" w:space="0" w:color="auto"/>
      </w:divBdr>
    </w:div>
    <w:div w:id="114300378">
      <w:marLeft w:val="640"/>
      <w:marRight w:val="0"/>
      <w:marTop w:val="0"/>
      <w:marBottom w:val="0"/>
      <w:divBdr>
        <w:top w:val="none" w:sz="0" w:space="0" w:color="auto"/>
        <w:left w:val="none" w:sz="0" w:space="0" w:color="auto"/>
        <w:bottom w:val="none" w:sz="0" w:space="0" w:color="auto"/>
        <w:right w:val="none" w:sz="0" w:space="0" w:color="auto"/>
      </w:divBdr>
    </w:div>
    <w:div w:id="114372611">
      <w:marLeft w:val="640"/>
      <w:marRight w:val="0"/>
      <w:marTop w:val="0"/>
      <w:marBottom w:val="0"/>
      <w:divBdr>
        <w:top w:val="none" w:sz="0" w:space="0" w:color="auto"/>
        <w:left w:val="none" w:sz="0" w:space="0" w:color="auto"/>
        <w:bottom w:val="none" w:sz="0" w:space="0" w:color="auto"/>
        <w:right w:val="none" w:sz="0" w:space="0" w:color="auto"/>
      </w:divBdr>
    </w:div>
    <w:div w:id="114377003">
      <w:marLeft w:val="640"/>
      <w:marRight w:val="0"/>
      <w:marTop w:val="0"/>
      <w:marBottom w:val="0"/>
      <w:divBdr>
        <w:top w:val="none" w:sz="0" w:space="0" w:color="auto"/>
        <w:left w:val="none" w:sz="0" w:space="0" w:color="auto"/>
        <w:bottom w:val="none" w:sz="0" w:space="0" w:color="auto"/>
        <w:right w:val="none" w:sz="0" w:space="0" w:color="auto"/>
      </w:divBdr>
    </w:div>
    <w:div w:id="114445526">
      <w:marLeft w:val="640"/>
      <w:marRight w:val="0"/>
      <w:marTop w:val="0"/>
      <w:marBottom w:val="0"/>
      <w:divBdr>
        <w:top w:val="none" w:sz="0" w:space="0" w:color="auto"/>
        <w:left w:val="none" w:sz="0" w:space="0" w:color="auto"/>
        <w:bottom w:val="none" w:sz="0" w:space="0" w:color="auto"/>
        <w:right w:val="none" w:sz="0" w:space="0" w:color="auto"/>
      </w:divBdr>
    </w:div>
    <w:div w:id="114445620">
      <w:marLeft w:val="640"/>
      <w:marRight w:val="0"/>
      <w:marTop w:val="0"/>
      <w:marBottom w:val="0"/>
      <w:divBdr>
        <w:top w:val="none" w:sz="0" w:space="0" w:color="auto"/>
        <w:left w:val="none" w:sz="0" w:space="0" w:color="auto"/>
        <w:bottom w:val="none" w:sz="0" w:space="0" w:color="auto"/>
        <w:right w:val="none" w:sz="0" w:space="0" w:color="auto"/>
      </w:divBdr>
    </w:div>
    <w:div w:id="114570732">
      <w:marLeft w:val="640"/>
      <w:marRight w:val="0"/>
      <w:marTop w:val="0"/>
      <w:marBottom w:val="0"/>
      <w:divBdr>
        <w:top w:val="none" w:sz="0" w:space="0" w:color="auto"/>
        <w:left w:val="none" w:sz="0" w:space="0" w:color="auto"/>
        <w:bottom w:val="none" w:sz="0" w:space="0" w:color="auto"/>
        <w:right w:val="none" w:sz="0" w:space="0" w:color="auto"/>
      </w:divBdr>
    </w:div>
    <w:div w:id="114756192">
      <w:marLeft w:val="640"/>
      <w:marRight w:val="0"/>
      <w:marTop w:val="0"/>
      <w:marBottom w:val="0"/>
      <w:divBdr>
        <w:top w:val="none" w:sz="0" w:space="0" w:color="auto"/>
        <w:left w:val="none" w:sz="0" w:space="0" w:color="auto"/>
        <w:bottom w:val="none" w:sz="0" w:space="0" w:color="auto"/>
        <w:right w:val="none" w:sz="0" w:space="0" w:color="auto"/>
      </w:divBdr>
    </w:div>
    <w:div w:id="114756227">
      <w:marLeft w:val="640"/>
      <w:marRight w:val="0"/>
      <w:marTop w:val="0"/>
      <w:marBottom w:val="0"/>
      <w:divBdr>
        <w:top w:val="none" w:sz="0" w:space="0" w:color="auto"/>
        <w:left w:val="none" w:sz="0" w:space="0" w:color="auto"/>
        <w:bottom w:val="none" w:sz="0" w:space="0" w:color="auto"/>
        <w:right w:val="none" w:sz="0" w:space="0" w:color="auto"/>
      </w:divBdr>
    </w:div>
    <w:div w:id="114836026">
      <w:marLeft w:val="640"/>
      <w:marRight w:val="0"/>
      <w:marTop w:val="0"/>
      <w:marBottom w:val="0"/>
      <w:divBdr>
        <w:top w:val="none" w:sz="0" w:space="0" w:color="auto"/>
        <w:left w:val="none" w:sz="0" w:space="0" w:color="auto"/>
        <w:bottom w:val="none" w:sz="0" w:space="0" w:color="auto"/>
        <w:right w:val="none" w:sz="0" w:space="0" w:color="auto"/>
      </w:divBdr>
    </w:div>
    <w:div w:id="114836480">
      <w:marLeft w:val="640"/>
      <w:marRight w:val="0"/>
      <w:marTop w:val="0"/>
      <w:marBottom w:val="0"/>
      <w:divBdr>
        <w:top w:val="none" w:sz="0" w:space="0" w:color="auto"/>
        <w:left w:val="none" w:sz="0" w:space="0" w:color="auto"/>
        <w:bottom w:val="none" w:sz="0" w:space="0" w:color="auto"/>
        <w:right w:val="none" w:sz="0" w:space="0" w:color="auto"/>
      </w:divBdr>
    </w:div>
    <w:div w:id="114956862">
      <w:marLeft w:val="640"/>
      <w:marRight w:val="0"/>
      <w:marTop w:val="0"/>
      <w:marBottom w:val="0"/>
      <w:divBdr>
        <w:top w:val="none" w:sz="0" w:space="0" w:color="auto"/>
        <w:left w:val="none" w:sz="0" w:space="0" w:color="auto"/>
        <w:bottom w:val="none" w:sz="0" w:space="0" w:color="auto"/>
        <w:right w:val="none" w:sz="0" w:space="0" w:color="auto"/>
      </w:divBdr>
    </w:div>
    <w:div w:id="115026515">
      <w:marLeft w:val="640"/>
      <w:marRight w:val="0"/>
      <w:marTop w:val="0"/>
      <w:marBottom w:val="0"/>
      <w:divBdr>
        <w:top w:val="none" w:sz="0" w:space="0" w:color="auto"/>
        <w:left w:val="none" w:sz="0" w:space="0" w:color="auto"/>
        <w:bottom w:val="none" w:sz="0" w:space="0" w:color="auto"/>
        <w:right w:val="none" w:sz="0" w:space="0" w:color="auto"/>
      </w:divBdr>
    </w:div>
    <w:div w:id="115106104">
      <w:marLeft w:val="640"/>
      <w:marRight w:val="0"/>
      <w:marTop w:val="0"/>
      <w:marBottom w:val="0"/>
      <w:divBdr>
        <w:top w:val="none" w:sz="0" w:space="0" w:color="auto"/>
        <w:left w:val="none" w:sz="0" w:space="0" w:color="auto"/>
        <w:bottom w:val="none" w:sz="0" w:space="0" w:color="auto"/>
        <w:right w:val="none" w:sz="0" w:space="0" w:color="auto"/>
      </w:divBdr>
    </w:div>
    <w:div w:id="115217436">
      <w:marLeft w:val="640"/>
      <w:marRight w:val="0"/>
      <w:marTop w:val="0"/>
      <w:marBottom w:val="0"/>
      <w:divBdr>
        <w:top w:val="none" w:sz="0" w:space="0" w:color="auto"/>
        <w:left w:val="none" w:sz="0" w:space="0" w:color="auto"/>
        <w:bottom w:val="none" w:sz="0" w:space="0" w:color="auto"/>
        <w:right w:val="none" w:sz="0" w:space="0" w:color="auto"/>
      </w:divBdr>
    </w:div>
    <w:div w:id="115220743">
      <w:marLeft w:val="640"/>
      <w:marRight w:val="0"/>
      <w:marTop w:val="0"/>
      <w:marBottom w:val="0"/>
      <w:divBdr>
        <w:top w:val="none" w:sz="0" w:space="0" w:color="auto"/>
        <w:left w:val="none" w:sz="0" w:space="0" w:color="auto"/>
        <w:bottom w:val="none" w:sz="0" w:space="0" w:color="auto"/>
        <w:right w:val="none" w:sz="0" w:space="0" w:color="auto"/>
      </w:divBdr>
    </w:div>
    <w:div w:id="115225727">
      <w:marLeft w:val="640"/>
      <w:marRight w:val="0"/>
      <w:marTop w:val="0"/>
      <w:marBottom w:val="0"/>
      <w:divBdr>
        <w:top w:val="none" w:sz="0" w:space="0" w:color="auto"/>
        <w:left w:val="none" w:sz="0" w:space="0" w:color="auto"/>
        <w:bottom w:val="none" w:sz="0" w:space="0" w:color="auto"/>
        <w:right w:val="none" w:sz="0" w:space="0" w:color="auto"/>
      </w:divBdr>
    </w:div>
    <w:div w:id="115225969">
      <w:marLeft w:val="640"/>
      <w:marRight w:val="0"/>
      <w:marTop w:val="0"/>
      <w:marBottom w:val="0"/>
      <w:divBdr>
        <w:top w:val="none" w:sz="0" w:space="0" w:color="auto"/>
        <w:left w:val="none" w:sz="0" w:space="0" w:color="auto"/>
        <w:bottom w:val="none" w:sz="0" w:space="0" w:color="auto"/>
        <w:right w:val="none" w:sz="0" w:space="0" w:color="auto"/>
      </w:divBdr>
    </w:div>
    <w:div w:id="115293726">
      <w:marLeft w:val="640"/>
      <w:marRight w:val="0"/>
      <w:marTop w:val="0"/>
      <w:marBottom w:val="0"/>
      <w:divBdr>
        <w:top w:val="none" w:sz="0" w:space="0" w:color="auto"/>
        <w:left w:val="none" w:sz="0" w:space="0" w:color="auto"/>
        <w:bottom w:val="none" w:sz="0" w:space="0" w:color="auto"/>
        <w:right w:val="none" w:sz="0" w:space="0" w:color="auto"/>
      </w:divBdr>
    </w:div>
    <w:div w:id="115410521">
      <w:marLeft w:val="640"/>
      <w:marRight w:val="0"/>
      <w:marTop w:val="0"/>
      <w:marBottom w:val="0"/>
      <w:divBdr>
        <w:top w:val="none" w:sz="0" w:space="0" w:color="auto"/>
        <w:left w:val="none" w:sz="0" w:space="0" w:color="auto"/>
        <w:bottom w:val="none" w:sz="0" w:space="0" w:color="auto"/>
        <w:right w:val="none" w:sz="0" w:space="0" w:color="auto"/>
      </w:divBdr>
    </w:div>
    <w:div w:id="115560814">
      <w:marLeft w:val="640"/>
      <w:marRight w:val="0"/>
      <w:marTop w:val="0"/>
      <w:marBottom w:val="0"/>
      <w:divBdr>
        <w:top w:val="none" w:sz="0" w:space="0" w:color="auto"/>
        <w:left w:val="none" w:sz="0" w:space="0" w:color="auto"/>
        <w:bottom w:val="none" w:sz="0" w:space="0" w:color="auto"/>
        <w:right w:val="none" w:sz="0" w:space="0" w:color="auto"/>
      </w:divBdr>
    </w:div>
    <w:div w:id="115561232">
      <w:marLeft w:val="640"/>
      <w:marRight w:val="0"/>
      <w:marTop w:val="0"/>
      <w:marBottom w:val="0"/>
      <w:divBdr>
        <w:top w:val="none" w:sz="0" w:space="0" w:color="auto"/>
        <w:left w:val="none" w:sz="0" w:space="0" w:color="auto"/>
        <w:bottom w:val="none" w:sz="0" w:space="0" w:color="auto"/>
        <w:right w:val="none" w:sz="0" w:space="0" w:color="auto"/>
      </w:divBdr>
    </w:div>
    <w:div w:id="115564148">
      <w:marLeft w:val="640"/>
      <w:marRight w:val="0"/>
      <w:marTop w:val="0"/>
      <w:marBottom w:val="0"/>
      <w:divBdr>
        <w:top w:val="none" w:sz="0" w:space="0" w:color="auto"/>
        <w:left w:val="none" w:sz="0" w:space="0" w:color="auto"/>
        <w:bottom w:val="none" w:sz="0" w:space="0" w:color="auto"/>
        <w:right w:val="none" w:sz="0" w:space="0" w:color="auto"/>
      </w:divBdr>
    </w:div>
    <w:div w:id="115607672">
      <w:marLeft w:val="640"/>
      <w:marRight w:val="0"/>
      <w:marTop w:val="0"/>
      <w:marBottom w:val="0"/>
      <w:divBdr>
        <w:top w:val="none" w:sz="0" w:space="0" w:color="auto"/>
        <w:left w:val="none" w:sz="0" w:space="0" w:color="auto"/>
        <w:bottom w:val="none" w:sz="0" w:space="0" w:color="auto"/>
        <w:right w:val="none" w:sz="0" w:space="0" w:color="auto"/>
      </w:divBdr>
    </w:div>
    <w:div w:id="115638184">
      <w:marLeft w:val="640"/>
      <w:marRight w:val="0"/>
      <w:marTop w:val="0"/>
      <w:marBottom w:val="0"/>
      <w:divBdr>
        <w:top w:val="none" w:sz="0" w:space="0" w:color="auto"/>
        <w:left w:val="none" w:sz="0" w:space="0" w:color="auto"/>
        <w:bottom w:val="none" w:sz="0" w:space="0" w:color="auto"/>
        <w:right w:val="none" w:sz="0" w:space="0" w:color="auto"/>
      </w:divBdr>
    </w:div>
    <w:div w:id="115681469">
      <w:marLeft w:val="640"/>
      <w:marRight w:val="0"/>
      <w:marTop w:val="0"/>
      <w:marBottom w:val="0"/>
      <w:divBdr>
        <w:top w:val="none" w:sz="0" w:space="0" w:color="auto"/>
        <w:left w:val="none" w:sz="0" w:space="0" w:color="auto"/>
        <w:bottom w:val="none" w:sz="0" w:space="0" w:color="auto"/>
        <w:right w:val="none" w:sz="0" w:space="0" w:color="auto"/>
      </w:divBdr>
    </w:div>
    <w:div w:id="115755937">
      <w:marLeft w:val="640"/>
      <w:marRight w:val="0"/>
      <w:marTop w:val="0"/>
      <w:marBottom w:val="0"/>
      <w:divBdr>
        <w:top w:val="none" w:sz="0" w:space="0" w:color="auto"/>
        <w:left w:val="none" w:sz="0" w:space="0" w:color="auto"/>
        <w:bottom w:val="none" w:sz="0" w:space="0" w:color="auto"/>
        <w:right w:val="none" w:sz="0" w:space="0" w:color="auto"/>
      </w:divBdr>
    </w:div>
    <w:div w:id="115804163">
      <w:marLeft w:val="640"/>
      <w:marRight w:val="0"/>
      <w:marTop w:val="0"/>
      <w:marBottom w:val="0"/>
      <w:divBdr>
        <w:top w:val="none" w:sz="0" w:space="0" w:color="auto"/>
        <w:left w:val="none" w:sz="0" w:space="0" w:color="auto"/>
        <w:bottom w:val="none" w:sz="0" w:space="0" w:color="auto"/>
        <w:right w:val="none" w:sz="0" w:space="0" w:color="auto"/>
      </w:divBdr>
    </w:div>
    <w:div w:id="115830518">
      <w:marLeft w:val="640"/>
      <w:marRight w:val="0"/>
      <w:marTop w:val="0"/>
      <w:marBottom w:val="0"/>
      <w:divBdr>
        <w:top w:val="none" w:sz="0" w:space="0" w:color="auto"/>
        <w:left w:val="none" w:sz="0" w:space="0" w:color="auto"/>
        <w:bottom w:val="none" w:sz="0" w:space="0" w:color="auto"/>
        <w:right w:val="none" w:sz="0" w:space="0" w:color="auto"/>
      </w:divBdr>
    </w:div>
    <w:div w:id="115834055">
      <w:marLeft w:val="640"/>
      <w:marRight w:val="0"/>
      <w:marTop w:val="0"/>
      <w:marBottom w:val="0"/>
      <w:divBdr>
        <w:top w:val="none" w:sz="0" w:space="0" w:color="auto"/>
        <w:left w:val="none" w:sz="0" w:space="0" w:color="auto"/>
        <w:bottom w:val="none" w:sz="0" w:space="0" w:color="auto"/>
        <w:right w:val="none" w:sz="0" w:space="0" w:color="auto"/>
      </w:divBdr>
    </w:div>
    <w:div w:id="115950787">
      <w:marLeft w:val="640"/>
      <w:marRight w:val="0"/>
      <w:marTop w:val="0"/>
      <w:marBottom w:val="0"/>
      <w:divBdr>
        <w:top w:val="none" w:sz="0" w:space="0" w:color="auto"/>
        <w:left w:val="none" w:sz="0" w:space="0" w:color="auto"/>
        <w:bottom w:val="none" w:sz="0" w:space="0" w:color="auto"/>
        <w:right w:val="none" w:sz="0" w:space="0" w:color="auto"/>
      </w:divBdr>
    </w:div>
    <w:div w:id="116027105">
      <w:marLeft w:val="640"/>
      <w:marRight w:val="0"/>
      <w:marTop w:val="0"/>
      <w:marBottom w:val="0"/>
      <w:divBdr>
        <w:top w:val="none" w:sz="0" w:space="0" w:color="auto"/>
        <w:left w:val="none" w:sz="0" w:space="0" w:color="auto"/>
        <w:bottom w:val="none" w:sz="0" w:space="0" w:color="auto"/>
        <w:right w:val="none" w:sz="0" w:space="0" w:color="auto"/>
      </w:divBdr>
    </w:div>
    <w:div w:id="116030960">
      <w:marLeft w:val="640"/>
      <w:marRight w:val="0"/>
      <w:marTop w:val="0"/>
      <w:marBottom w:val="0"/>
      <w:divBdr>
        <w:top w:val="none" w:sz="0" w:space="0" w:color="auto"/>
        <w:left w:val="none" w:sz="0" w:space="0" w:color="auto"/>
        <w:bottom w:val="none" w:sz="0" w:space="0" w:color="auto"/>
        <w:right w:val="none" w:sz="0" w:space="0" w:color="auto"/>
      </w:divBdr>
    </w:div>
    <w:div w:id="116074187">
      <w:marLeft w:val="640"/>
      <w:marRight w:val="0"/>
      <w:marTop w:val="0"/>
      <w:marBottom w:val="0"/>
      <w:divBdr>
        <w:top w:val="none" w:sz="0" w:space="0" w:color="auto"/>
        <w:left w:val="none" w:sz="0" w:space="0" w:color="auto"/>
        <w:bottom w:val="none" w:sz="0" w:space="0" w:color="auto"/>
        <w:right w:val="none" w:sz="0" w:space="0" w:color="auto"/>
      </w:divBdr>
    </w:div>
    <w:div w:id="116144198">
      <w:marLeft w:val="640"/>
      <w:marRight w:val="0"/>
      <w:marTop w:val="0"/>
      <w:marBottom w:val="0"/>
      <w:divBdr>
        <w:top w:val="none" w:sz="0" w:space="0" w:color="auto"/>
        <w:left w:val="none" w:sz="0" w:space="0" w:color="auto"/>
        <w:bottom w:val="none" w:sz="0" w:space="0" w:color="auto"/>
        <w:right w:val="none" w:sz="0" w:space="0" w:color="auto"/>
      </w:divBdr>
    </w:div>
    <w:div w:id="116146753">
      <w:marLeft w:val="640"/>
      <w:marRight w:val="0"/>
      <w:marTop w:val="0"/>
      <w:marBottom w:val="0"/>
      <w:divBdr>
        <w:top w:val="none" w:sz="0" w:space="0" w:color="auto"/>
        <w:left w:val="none" w:sz="0" w:space="0" w:color="auto"/>
        <w:bottom w:val="none" w:sz="0" w:space="0" w:color="auto"/>
        <w:right w:val="none" w:sz="0" w:space="0" w:color="auto"/>
      </w:divBdr>
    </w:div>
    <w:div w:id="116220184">
      <w:marLeft w:val="640"/>
      <w:marRight w:val="0"/>
      <w:marTop w:val="0"/>
      <w:marBottom w:val="0"/>
      <w:divBdr>
        <w:top w:val="none" w:sz="0" w:space="0" w:color="auto"/>
        <w:left w:val="none" w:sz="0" w:space="0" w:color="auto"/>
        <w:bottom w:val="none" w:sz="0" w:space="0" w:color="auto"/>
        <w:right w:val="none" w:sz="0" w:space="0" w:color="auto"/>
      </w:divBdr>
    </w:div>
    <w:div w:id="116220207">
      <w:marLeft w:val="640"/>
      <w:marRight w:val="0"/>
      <w:marTop w:val="0"/>
      <w:marBottom w:val="0"/>
      <w:divBdr>
        <w:top w:val="none" w:sz="0" w:space="0" w:color="auto"/>
        <w:left w:val="none" w:sz="0" w:space="0" w:color="auto"/>
        <w:bottom w:val="none" w:sz="0" w:space="0" w:color="auto"/>
        <w:right w:val="none" w:sz="0" w:space="0" w:color="auto"/>
      </w:divBdr>
    </w:div>
    <w:div w:id="116266712">
      <w:marLeft w:val="640"/>
      <w:marRight w:val="0"/>
      <w:marTop w:val="0"/>
      <w:marBottom w:val="0"/>
      <w:divBdr>
        <w:top w:val="none" w:sz="0" w:space="0" w:color="auto"/>
        <w:left w:val="none" w:sz="0" w:space="0" w:color="auto"/>
        <w:bottom w:val="none" w:sz="0" w:space="0" w:color="auto"/>
        <w:right w:val="none" w:sz="0" w:space="0" w:color="auto"/>
      </w:divBdr>
    </w:div>
    <w:div w:id="116336631">
      <w:marLeft w:val="640"/>
      <w:marRight w:val="0"/>
      <w:marTop w:val="0"/>
      <w:marBottom w:val="0"/>
      <w:divBdr>
        <w:top w:val="none" w:sz="0" w:space="0" w:color="auto"/>
        <w:left w:val="none" w:sz="0" w:space="0" w:color="auto"/>
        <w:bottom w:val="none" w:sz="0" w:space="0" w:color="auto"/>
        <w:right w:val="none" w:sz="0" w:space="0" w:color="auto"/>
      </w:divBdr>
    </w:div>
    <w:div w:id="116532225">
      <w:marLeft w:val="640"/>
      <w:marRight w:val="0"/>
      <w:marTop w:val="0"/>
      <w:marBottom w:val="0"/>
      <w:divBdr>
        <w:top w:val="none" w:sz="0" w:space="0" w:color="auto"/>
        <w:left w:val="none" w:sz="0" w:space="0" w:color="auto"/>
        <w:bottom w:val="none" w:sz="0" w:space="0" w:color="auto"/>
        <w:right w:val="none" w:sz="0" w:space="0" w:color="auto"/>
      </w:divBdr>
    </w:div>
    <w:div w:id="116606032">
      <w:marLeft w:val="640"/>
      <w:marRight w:val="0"/>
      <w:marTop w:val="0"/>
      <w:marBottom w:val="0"/>
      <w:divBdr>
        <w:top w:val="none" w:sz="0" w:space="0" w:color="auto"/>
        <w:left w:val="none" w:sz="0" w:space="0" w:color="auto"/>
        <w:bottom w:val="none" w:sz="0" w:space="0" w:color="auto"/>
        <w:right w:val="none" w:sz="0" w:space="0" w:color="auto"/>
      </w:divBdr>
    </w:div>
    <w:div w:id="116654440">
      <w:marLeft w:val="640"/>
      <w:marRight w:val="0"/>
      <w:marTop w:val="0"/>
      <w:marBottom w:val="0"/>
      <w:divBdr>
        <w:top w:val="none" w:sz="0" w:space="0" w:color="auto"/>
        <w:left w:val="none" w:sz="0" w:space="0" w:color="auto"/>
        <w:bottom w:val="none" w:sz="0" w:space="0" w:color="auto"/>
        <w:right w:val="none" w:sz="0" w:space="0" w:color="auto"/>
      </w:divBdr>
    </w:div>
    <w:div w:id="116679091">
      <w:marLeft w:val="640"/>
      <w:marRight w:val="0"/>
      <w:marTop w:val="0"/>
      <w:marBottom w:val="0"/>
      <w:divBdr>
        <w:top w:val="none" w:sz="0" w:space="0" w:color="auto"/>
        <w:left w:val="none" w:sz="0" w:space="0" w:color="auto"/>
        <w:bottom w:val="none" w:sz="0" w:space="0" w:color="auto"/>
        <w:right w:val="none" w:sz="0" w:space="0" w:color="auto"/>
      </w:divBdr>
    </w:div>
    <w:div w:id="116683888">
      <w:marLeft w:val="640"/>
      <w:marRight w:val="0"/>
      <w:marTop w:val="0"/>
      <w:marBottom w:val="0"/>
      <w:divBdr>
        <w:top w:val="none" w:sz="0" w:space="0" w:color="auto"/>
        <w:left w:val="none" w:sz="0" w:space="0" w:color="auto"/>
        <w:bottom w:val="none" w:sz="0" w:space="0" w:color="auto"/>
        <w:right w:val="none" w:sz="0" w:space="0" w:color="auto"/>
      </w:divBdr>
    </w:div>
    <w:div w:id="116685242">
      <w:marLeft w:val="640"/>
      <w:marRight w:val="0"/>
      <w:marTop w:val="0"/>
      <w:marBottom w:val="0"/>
      <w:divBdr>
        <w:top w:val="none" w:sz="0" w:space="0" w:color="auto"/>
        <w:left w:val="none" w:sz="0" w:space="0" w:color="auto"/>
        <w:bottom w:val="none" w:sz="0" w:space="0" w:color="auto"/>
        <w:right w:val="none" w:sz="0" w:space="0" w:color="auto"/>
      </w:divBdr>
    </w:div>
    <w:div w:id="116722075">
      <w:marLeft w:val="640"/>
      <w:marRight w:val="0"/>
      <w:marTop w:val="0"/>
      <w:marBottom w:val="0"/>
      <w:divBdr>
        <w:top w:val="none" w:sz="0" w:space="0" w:color="auto"/>
        <w:left w:val="none" w:sz="0" w:space="0" w:color="auto"/>
        <w:bottom w:val="none" w:sz="0" w:space="0" w:color="auto"/>
        <w:right w:val="none" w:sz="0" w:space="0" w:color="auto"/>
      </w:divBdr>
    </w:div>
    <w:div w:id="116722693">
      <w:marLeft w:val="640"/>
      <w:marRight w:val="0"/>
      <w:marTop w:val="0"/>
      <w:marBottom w:val="0"/>
      <w:divBdr>
        <w:top w:val="none" w:sz="0" w:space="0" w:color="auto"/>
        <w:left w:val="none" w:sz="0" w:space="0" w:color="auto"/>
        <w:bottom w:val="none" w:sz="0" w:space="0" w:color="auto"/>
        <w:right w:val="none" w:sz="0" w:space="0" w:color="auto"/>
      </w:divBdr>
    </w:div>
    <w:div w:id="116796249">
      <w:marLeft w:val="640"/>
      <w:marRight w:val="0"/>
      <w:marTop w:val="0"/>
      <w:marBottom w:val="0"/>
      <w:divBdr>
        <w:top w:val="none" w:sz="0" w:space="0" w:color="auto"/>
        <w:left w:val="none" w:sz="0" w:space="0" w:color="auto"/>
        <w:bottom w:val="none" w:sz="0" w:space="0" w:color="auto"/>
        <w:right w:val="none" w:sz="0" w:space="0" w:color="auto"/>
      </w:divBdr>
    </w:div>
    <w:div w:id="116804656">
      <w:marLeft w:val="640"/>
      <w:marRight w:val="0"/>
      <w:marTop w:val="0"/>
      <w:marBottom w:val="0"/>
      <w:divBdr>
        <w:top w:val="none" w:sz="0" w:space="0" w:color="auto"/>
        <w:left w:val="none" w:sz="0" w:space="0" w:color="auto"/>
        <w:bottom w:val="none" w:sz="0" w:space="0" w:color="auto"/>
        <w:right w:val="none" w:sz="0" w:space="0" w:color="auto"/>
      </w:divBdr>
    </w:div>
    <w:div w:id="116875776">
      <w:marLeft w:val="640"/>
      <w:marRight w:val="0"/>
      <w:marTop w:val="0"/>
      <w:marBottom w:val="0"/>
      <w:divBdr>
        <w:top w:val="none" w:sz="0" w:space="0" w:color="auto"/>
        <w:left w:val="none" w:sz="0" w:space="0" w:color="auto"/>
        <w:bottom w:val="none" w:sz="0" w:space="0" w:color="auto"/>
        <w:right w:val="none" w:sz="0" w:space="0" w:color="auto"/>
      </w:divBdr>
    </w:div>
    <w:div w:id="116880570">
      <w:marLeft w:val="640"/>
      <w:marRight w:val="0"/>
      <w:marTop w:val="0"/>
      <w:marBottom w:val="0"/>
      <w:divBdr>
        <w:top w:val="none" w:sz="0" w:space="0" w:color="auto"/>
        <w:left w:val="none" w:sz="0" w:space="0" w:color="auto"/>
        <w:bottom w:val="none" w:sz="0" w:space="0" w:color="auto"/>
        <w:right w:val="none" w:sz="0" w:space="0" w:color="auto"/>
      </w:divBdr>
    </w:div>
    <w:div w:id="116917352">
      <w:marLeft w:val="640"/>
      <w:marRight w:val="0"/>
      <w:marTop w:val="0"/>
      <w:marBottom w:val="0"/>
      <w:divBdr>
        <w:top w:val="none" w:sz="0" w:space="0" w:color="auto"/>
        <w:left w:val="none" w:sz="0" w:space="0" w:color="auto"/>
        <w:bottom w:val="none" w:sz="0" w:space="0" w:color="auto"/>
        <w:right w:val="none" w:sz="0" w:space="0" w:color="auto"/>
      </w:divBdr>
    </w:div>
    <w:div w:id="116919426">
      <w:marLeft w:val="640"/>
      <w:marRight w:val="0"/>
      <w:marTop w:val="0"/>
      <w:marBottom w:val="0"/>
      <w:divBdr>
        <w:top w:val="none" w:sz="0" w:space="0" w:color="auto"/>
        <w:left w:val="none" w:sz="0" w:space="0" w:color="auto"/>
        <w:bottom w:val="none" w:sz="0" w:space="0" w:color="auto"/>
        <w:right w:val="none" w:sz="0" w:space="0" w:color="auto"/>
      </w:divBdr>
    </w:div>
    <w:div w:id="116989746">
      <w:marLeft w:val="640"/>
      <w:marRight w:val="0"/>
      <w:marTop w:val="0"/>
      <w:marBottom w:val="0"/>
      <w:divBdr>
        <w:top w:val="none" w:sz="0" w:space="0" w:color="auto"/>
        <w:left w:val="none" w:sz="0" w:space="0" w:color="auto"/>
        <w:bottom w:val="none" w:sz="0" w:space="0" w:color="auto"/>
        <w:right w:val="none" w:sz="0" w:space="0" w:color="auto"/>
      </w:divBdr>
    </w:div>
    <w:div w:id="116992266">
      <w:marLeft w:val="640"/>
      <w:marRight w:val="0"/>
      <w:marTop w:val="0"/>
      <w:marBottom w:val="0"/>
      <w:divBdr>
        <w:top w:val="none" w:sz="0" w:space="0" w:color="auto"/>
        <w:left w:val="none" w:sz="0" w:space="0" w:color="auto"/>
        <w:bottom w:val="none" w:sz="0" w:space="0" w:color="auto"/>
        <w:right w:val="none" w:sz="0" w:space="0" w:color="auto"/>
      </w:divBdr>
    </w:div>
    <w:div w:id="117073776">
      <w:marLeft w:val="640"/>
      <w:marRight w:val="0"/>
      <w:marTop w:val="0"/>
      <w:marBottom w:val="0"/>
      <w:divBdr>
        <w:top w:val="none" w:sz="0" w:space="0" w:color="auto"/>
        <w:left w:val="none" w:sz="0" w:space="0" w:color="auto"/>
        <w:bottom w:val="none" w:sz="0" w:space="0" w:color="auto"/>
        <w:right w:val="none" w:sz="0" w:space="0" w:color="auto"/>
      </w:divBdr>
    </w:div>
    <w:div w:id="117140858">
      <w:marLeft w:val="640"/>
      <w:marRight w:val="0"/>
      <w:marTop w:val="0"/>
      <w:marBottom w:val="0"/>
      <w:divBdr>
        <w:top w:val="none" w:sz="0" w:space="0" w:color="auto"/>
        <w:left w:val="none" w:sz="0" w:space="0" w:color="auto"/>
        <w:bottom w:val="none" w:sz="0" w:space="0" w:color="auto"/>
        <w:right w:val="none" w:sz="0" w:space="0" w:color="auto"/>
      </w:divBdr>
    </w:div>
    <w:div w:id="117265830">
      <w:marLeft w:val="640"/>
      <w:marRight w:val="0"/>
      <w:marTop w:val="0"/>
      <w:marBottom w:val="0"/>
      <w:divBdr>
        <w:top w:val="none" w:sz="0" w:space="0" w:color="auto"/>
        <w:left w:val="none" w:sz="0" w:space="0" w:color="auto"/>
        <w:bottom w:val="none" w:sz="0" w:space="0" w:color="auto"/>
        <w:right w:val="none" w:sz="0" w:space="0" w:color="auto"/>
      </w:divBdr>
    </w:div>
    <w:div w:id="117267032">
      <w:marLeft w:val="640"/>
      <w:marRight w:val="0"/>
      <w:marTop w:val="0"/>
      <w:marBottom w:val="0"/>
      <w:divBdr>
        <w:top w:val="none" w:sz="0" w:space="0" w:color="auto"/>
        <w:left w:val="none" w:sz="0" w:space="0" w:color="auto"/>
        <w:bottom w:val="none" w:sz="0" w:space="0" w:color="auto"/>
        <w:right w:val="none" w:sz="0" w:space="0" w:color="auto"/>
      </w:divBdr>
    </w:div>
    <w:div w:id="117338456">
      <w:marLeft w:val="640"/>
      <w:marRight w:val="0"/>
      <w:marTop w:val="0"/>
      <w:marBottom w:val="0"/>
      <w:divBdr>
        <w:top w:val="none" w:sz="0" w:space="0" w:color="auto"/>
        <w:left w:val="none" w:sz="0" w:space="0" w:color="auto"/>
        <w:bottom w:val="none" w:sz="0" w:space="0" w:color="auto"/>
        <w:right w:val="none" w:sz="0" w:space="0" w:color="auto"/>
      </w:divBdr>
    </w:div>
    <w:div w:id="117528330">
      <w:marLeft w:val="640"/>
      <w:marRight w:val="0"/>
      <w:marTop w:val="0"/>
      <w:marBottom w:val="0"/>
      <w:divBdr>
        <w:top w:val="none" w:sz="0" w:space="0" w:color="auto"/>
        <w:left w:val="none" w:sz="0" w:space="0" w:color="auto"/>
        <w:bottom w:val="none" w:sz="0" w:space="0" w:color="auto"/>
        <w:right w:val="none" w:sz="0" w:space="0" w:color="auto"/>
      </w:divBdr>
    </w:div>
    <w:div w:id="117576577">
      <w:marLeft w:val="640"/>
      <w:marRight w:val="0"/>
      <w:marTop w:val="0"/>
      <w:marBottom w:val="0"/>
      <w:divBdr>
        <w:top w:val="none" w:sz="0" w:space="0" w:color="auto"/>
        <w:left w:val="none" w:sz="0" w:space="0" w:color="auto"/>
        <w:bottom w:val="none" w:sz="0" w:space="0" w:color="auto"/>
        <w:right w:val="none" w:sz="0" w:space="0" w:color="auto"/>
      </w:divBdr>
    </w:div>
    <w:div w:id="117602546">
      <w:marLeft w:val="640"/>
      <w:marRight w:val="0"/>
      <w:marTop w:val="0"/>
      <w:marBottom w:val="0"/>
      <w:divBdr>
        <w:top w:val="none" w:sz="0" w:space="0" w:color="auto"/>
        <w:left w:val="none" w:sz="0" w:space="0" w:color="auto"/>
        <w:bottom w:val="none" w:sz="0" w:space="0" w:color="auto"/>
        <w:right w:val="none" w:sz="0" w:space="0" w:color="auto"/>
      </w:divBdr>
    </w:div>
    <w:div w:id="117602852">
      <w:marLeft w:val="640"/>
      <w:marRight w:val="0"/>
      <w:marTop w:val="0"/>
      <w:marBottom w:val="0"/>
      <w:divBdr>
        <w:top w:val="none" w:sz="0" w:space="0" w:color="auto"/>
        <w:left w:val="none" w:sz="0" w:space="0" w:color="auto"/>
        <w:bottom w:val="none" w:sz="0" w:space="0" w:color="auto"/>
        <w:right w:val="none" w:sz="0" w:space="0" w:color="auto"/>
      </w:divBdr>
    </w:div>
    <w:div w:id="117650324">
      <w:marLeft w:val="640"/>
      <w:marRight w:val="0"/>
      <w:marTop w:val="0"/>
      <w:marBottom w:val="0"/>
      <w:divBdr>
        <w:top w:val="none" w:sz="0" w:space="0" w:color="auto"/>
        <w:left w:val="none" w:sz="0" w:space="0" w:color="auto"/>
        <w:bottom w:val="none" w:sz="0" w:space="0" w:color="auto"/>
        <w:right w:val="none" w:sz="0" w:space="0" w:color="auto"/>
      </w:divBdr>
    </w:div>
    <w:div w:id="117721178">
      <w:marLeft w:val="640"/>
      <w:marRight w:val="0"/>
      <w:marTop w:val="0"/>
      <w:marBottom w:val="0"/>
      <w:divBdr>
        <w:top w:val="none" w:sz="0" w:space="0" w:color="auto"/>
        <w:left w:val="none" w:sz="0" w:space="0" w:color="auto"/>
        <w:bottom w:val="none" w:sz="0" w:space="0" w:color="auto"/>
        <w:right w:val="none" w:sz="0" w:space="0" w:color="auto"/>
      </w:divBdr>
    </w:div>
    <w:div w:id="117768585">
      <w:marLeft w:val="640"/>
      <w:marRight w:val="0"/>
      <w:marTop w:val="0"/>
      <w:marBottom w:val="0"/>
      <w:divBdr>
        <w:top w:val="none" w:sz="0" w:space="0" w:color="auto"/>
        <w:left w:val="none" w:sz="0" w:space="0" w:color="auto"/>
        <w:bottom w:val="none" w:sz="0" w:space="0" w:color="auto"/>
        <w:right w:val="none" w:sz="0" w:space="0" w:color="auto"/>
      </w:divBdr>
    </w:div>
    <w:div w:id="117770814">
      <w:marLeft w:val="640"/>
      <w:marRight w:val="0"/>
      <w:marTop w:val="0"/>
      <w:marBottom w:val="0"/>
      <w:divBdr>
        <w:top w:val="none" w:sz="0" w:space="0" w:color="auto"/>
        <w:left w:val="none" w:sz="0" w:space="0" w:color="auto"/>
        <w:bottom w:val="none" w:sz="0" w:space="0" w:color="auto"/>
        <w:right w:val="none" w:sz="0" w:space="0" w:color="auto"/>
      </w:divBdr>
    </w:div>
    <w:div w:id="117838184">
      <w:marLeft w:val="640"/>
      <w:marRight w:val="0"/>
      <w:marTop w:val="0"/>
      <w:marBottom w:val="0"/>
      <w:divBdr>
        <w:top w:val="none" w:sz="0" w:space="0" w:color="auto"/>
        <w:left w:val="none" w:sz="0" w:space="0" w:color="auto"/>
        <w:bottom w:val="none" w:sz="0" w:space="0" w:color="auto"/>
        <w:right w:val="none" w:sz="0" w:space="0" w:color="auto"/>
      </w:divBdr>
    </w:div>
    <w:div w:id="117840477">
      <w:marLeft w:val="640"/>
      <w:marRight w:val="0"/>
      <w:marTop w:val="0"/>
      <w:marBottom w:val="0"/>
      <w:divBdr>
        <w:top w:val="none" w:sz="0" w:space="0" w:color="auto"/>
        <w:left w:val="none" w:sz="0" w:space="0" w:color="auto"/>
        <w:bottom w:val="none" w:sz="0" w:space="0" w:color="auto"/>
        <w:right w:val="none" w:sz="0" w:space="0" w:color="auto"/>
      </w:divBdr>
    </w:div>
    <w:div w:id="117842059">
      <w:marLeft w:val="640"/>
      <w:marRight w:val="0"/>
      <w:marTop w:val="0"/>
      <w:marBottom w:val="0"/>
      <w:divBdr>
        <w:top w:val="none" w:sz="0" w:space="0" w:color="auto"/>
        <w:left w:val="none" w:sz="0" w:space="0" w:color="auto"/>
        <w:bottom w:val="none" w:sz="0" w:space="0" w:color="auto"/>
        <w:right w:val="none" w:sz="0" w:space="0" w:color="auto"/>
      </w:divBdr>
    </w:div>
    <w:div w:id="117844252">
      <w:marLeft w:val="640"/>
      <w:marRight w:val="0"/>
      <w:marTop w:val="0"/>
      <w:marBottom w:val="0"/>
      <w:divBdr>
        <w:top w:val="none" w:sz="0" w:space="0" w:color="auto"/>
        <w:left w:val="none" w:sz="0" w:space="0" w:color="auto"/>
        <w:bottom w:val="none" w:sz="0" w:space="0" w:color="auto"/>
        <w:right w:val="none" w:sz="0" w:space="0" w:color="auto"/>
      </w:divBdr>
    </w:div>
    <w:div w:id="117844869">
      <w:marLeft w:val="640"/>
      <w:marRight w:val="0"/>
      <w:marTop w:val="0"/>
      <w:marBottom w:val="0"/>
      <w:divBdr>
        <w:top w:val="none" w:sz="0" w:space="0" w:color="auto"/>
        <w:left w:val="none" w:sz="0" w:space="0" w:color="auto"/>
        <w:bottom w:val="none" w:sz="0" w:space="0" w:color="auto"/>
        <w:right w:val="none" w:sz="0" w:space="0" w:color="auto"/>
      </w:divBdr>
    </w:div>
    <w:div w:id="117916448">
      <w:marLeft w:val="640"/>
      <w:marRight w:val="0"/>
      <w:marTop w:val="0"/>
      <w:marBottom w:val="0"/>
      <w:divBdr>
        <w:top w:val="none" w:sz="0" w:space="0" w:color="auto"/>
        <w:left w:val="none" w:sz="0" w:space="0" w:color="auto"/>
        <w:bottom w:val="none" w:sz="0" w:space="0" w:color="auto"/>
        <w:right w:val="none" w:sz="0" w:space="0" w:color="auto"/>
      </w:divBdr>
    </w:div>
    <w:div w:id="117964942">
      <w:marLeft w:val="640"/>
      <w:marRight w:val="0"/>
      <w:marTop w:val="0"/>
      <w:marBottom w:val="0"/>
      <w:divBdr>
        <w:top w:val="none" w:sz="0" w:space="0" w:color="auto"/>
        <w:left w:val="none" w:sz="0" w:space="0" w:color="auto"/>
        <w:bottom w:val="none" w:sz="0" w:space="0" w:color="auto"/>
        <w:right w:val="none" w:sz="0" w:space="0" w:color="auto"/>
      </w:divBdr>
    </w:div>
    <w:div w:id="117996990">
      <w:marLeft w:val="640"/>
      <w:marRight w:val="0"/>
      <w:marTop w:val="0"/>
      <w:marBottom w:val="0"/>
      <w:divBdr>
        <w:top w:val="none" w:sz="0" w:space="0" w:color="auto"/>
        <w:left w:val="none" w:sz="0" w:space="0" w:color="auto"/>
        <w:bottom w:val="none" w:sz="0" w:space="0" w:color="auto"/>
        <w:right w:val="none" w:sz="0" w:space="0" w:color="auto"/>
      </w:divBdr>
    </w:div>
    <w:div w:id="118038782">
      <w:marLeft w:val="640"/>
      <w:marRight w:val="0"/>
      <w:marTop w:val="0"/>
      <w:marBottom w:val="0"/>
      <w:divBdr>
        <w:top w:val="none" w:sz="0" w:space="0" w:color="auto"/>
        <w:left w:val="none" w:sz="0" w:space="0" w:color="auto"/>
        <w:bottom w:val="none" w:sz="0" w:space="0" w:color="auto"/>
        <w:right w:val="none" w:sz="0" w:space="0" w:color="auto"/>
      </w:divBdr>
    </w:div>
    <w:div w:id="118039032">
      <w:marLeft w:val="640"/>
      <w:marRight w:val="0"/>
      <w:marTop w:val="0"/>
      <w:marBottom w:val="0"/>
      <w:divBdr>
        <w:top w:val="none" w:sz="0" w:space="0" w:color="auto"/>
        <w:left w:val="none" w:sz="0" w:space="0" w:color="auto"/>
        <w:bottom w:val="none" w:sz="0" w:space="0" w:color="auto"/>
        <w:right w:val="none" w:sz="0" w:space="0" w:color="auto"/>
      </w:divBdr>
    </w:div>
    <w:div w:id="118039982">
      <w:marLeft w:val="640"/>
      <w:marRight w:val="0"/>
      <w:marTop w:val="0"/>
      <w:marBottom w:val="0"/>
      <w:divBdr>
        <w:top w:val="none" w:sz="0" w:space="0" w:color="auto"/>
        <w:left w:val="none" w:sz="0" w:space="0" w:color="auto"/>
        <w:bottom w:val="none" w:sz="0" w:space="0" w:color="auto"/>
        <w:right w:val="none" w:sz="0" w:space="0" w:color="auto"/>
      </w:divBdr>
    </w:div>
    <w:div w:id="118109094">
      <w:marLeft w:val="640"/>
      <w:marRight w:val="0"/>
      <w:marTop w:val="0"/>
      <w:marBottom w:val="0"/>
      <w:divBdr>
        <w:top w:val="none" w:sz="0" w:space="0" w:color="auto"/>
        <w:left w:val="none" w:sz="0" w:space="0" w:color="auto"/>
        <w:bottom w:val="none" w:sz="0" w:space="0" w:color="auto"/>
        <w:right w:val="none" w:sz="0" w:space="0" w:color="auto"/>
      </w:divBdr>
    </w:div>
    <w:div w:id="118114488">
      <w:marLeft w:val="640"/>
      <w:marRight w:val="0"/>
      <w:marTop w:val="0"/>
      <w:marBottom w:val="0"/>
      <w:divBdr>
        <w:top w:val="none" w:sz="0" w:space="0" w:color="auto"/>
        <w:left w:val="none" w:sz="0" w:space="0" w:color="auto"/>
        <w:bottom w:val="none" w:sz="0" w:space="0" w:color="auto"/>
        <w:right w:val="none" w:sz="0" w:space="0" w:color="auto"/>
      </w:divBdr>
    </w:div>
    <w:div w:id="118182338">
      <w:marLeft w:val="640"/>
      <w:marRight w:val="0"/>
      <w:marTop w:val="0"/>
      <w:marBottom w:val="0"/>
      <w:divBdr>
        <w:top w:val="none" w:sz="0" w:space="0" w:color="auto"/>
        <w:left w:val="none" w:sz="0" w:space="0" w:color="auto"/>
        <w:bottom w:val="none" w:sz="0" w:space="0" w:color="auto"/>
        <w:right w:val="none" w:sz="0" w:space="0" w:color="auto"/>
      </w:divBdr>
    </w:div>
    <w:div w:id="118188865">
      <w:marLeft w:val="640"/>
      <w:marRight w:val="0"/>
      <w:marTop w:val="0"/>
      <w:marBottom w:val="0"/>
      <w:divBdr>
        <w:top w:val="none" w:sz="0" w:space="0" w:color="auto"/>
        <w:left w:val="none" w:sz="0" w:space="0" w:color="auto"/>
        <w:bottom w:val="none" w:sz="0" w:space="0" w:color="auto"/>
        <w:right w:val="none" w:sz="0" w:space="0" w:color="auto"/>
      </w:divBdr>
    </w:div>
    <w:div w:id="118228206">
      <w:marLeft w:val="640"/>
      <w:marRight w:val="0"/>
      <w:marTop w:val="0"/>
      <w:marBottom w:val="0"/>
      <w:divBdr>
        <w:top w:val="none" w:sz="0" w:space="0" w:color="auto"/>
        <w:left w:val="none" w:sz="0" w:space="0" w:color="auto"/>
        <w:bottom w:val="none" w:sz="0" w:space="0" w:color="auto"/>
        <w:right w:val="none" w:sz="0" w:space="0" w:color="auto"/>
      </w:divBdr>
    </w:div>
    <w:div w:id="118228628">
      <w:marLeft w:val="640"/>
      <w:marRight w:val="0"/>
      <w:marTop w:val="0"/>
      <w:marBottom w:val="0"/>
      <w:divBdr>
        <w:top w:val="none" w:sz="0" w:space="0" w:color="auto"/>
        <w:left w:val="none" w:sz="0" w:space="0" w:color="auto"/>
        <w:bottom w:val="none" w:sz="0" w:space="0" w:color="auto"/>
        <w:right w:val="none" w:sz="0" w:space="0" w:color="auto"/>
      </w:divBdr>
    </w:div>
    <w:div w:id="118257476">
      <w:marLeft w:val="640"/>
      <w:marRight w:val="0"/>
      <w:marTop w:val="0"/>
      <w:marBottom w:val="0"/>
      <w:divBdr>
        <w:top w:val="none" w:sz="0" w:space="0" w:color="auto"/>
        <w:left w:val="none" w:sz="0" w:space="0" w:color="auto"/>
        <w:bottom w:val="none" w:sz="0" w:space="0" w:color="auto"/>
        <w:right w:val="none" w:sz="0" w:space="0" w:color="auto"/>
      </w:divBdr>
    </w:div>
    <w:div w:id="118257767">
      <w:marLeft w:val="640"/>
      <w:marRight w:val="0"/>
      <w:marTop w:val="0"/>
      <w:marBottom w:val="0"/>
      <w:divBdr>
        <w:top w:val="none" w:sz="0" w:space="0" w:color="auto"/>
        <w:left w:val="none" w:sz="0" w:space="0" w:color="auto"/>
        <w:bottom w:val="none" w:sz="0" w:space="0" w:color="auto"/>
        <w:right w:val="none" w:sz="0" w:space="0" w:color="auto"/>
      </w:divBdr>
    </w:div>
    <w:div w:id="118300634">
      <w:marLeft w:val="640"/>
      <w:marRight w:val="0"/>
      <w:marTop w:val="0"/>
      <w:marBottom w:val="0"/>
      <w:divBdr>
        <w:top w:val="none" w:sz="0" w:space="0" w:color="auto"/>
        <w:left w:val="none" w:sz="0" w:space="0" w:color="auto"/>
        <w:bottom w:val="none" w:sz="0" w:space="0" w:color="auto"/>
        <w:right w:val="none" w:sz="0" w:space="0" w:color="auto"/>
      </w:divBdr>
    </w:div>
    <w:div w:id="118302171">
      <w:marLeft w:val="640"/>
      <w:marRight w:val="0"/>
      <w:marTop w:val="0"/>
      <w:marBottom w:val="0"/>
      <w:divBdr>
        <w:top w:val="none" w:sz="0" w:space="0" w:color="auto"/>
        <w:left w:val="none" w:sz="0" w:space="0" w:color="auto"/>
        <w:bottom w:val="none" w:sz="0" w:space="0" w:color="auto"/>
        <w:right w:val="none" w:sz="0" w:space="0" w:color="auto"/>
      </w:divBdr>
    </w:div>
    <w:div w:id="118302959">
      <w:marLeft w:val="640"/>
      <w:marRight w:val="0"/>
      <w:marTop w:val="0"/>
      <w:marBottom w:val="0"/>
      <w:divBdr>
        <w:top w:val="none" w:sz="0" w:space="0" w:color="auto"/>
        <w:left w:val="none" w:sz="0" w:space="0" w:color="auto"/>
        <w:bottom w:val="none" w:sz="0" w:space="0" w:color="auto"/>
        <w:right w:val="none" w:sz="0" w:space="0" w:color="auto"/>
      </w:divBdr>
    </w:div>
    <w:div w:id="118305717">
      <w:marLeft w:val="640"/>
      <w:marRight w:val="0"/>
      <w:marTop w:val="0"/>
      <w:marBottom w:val="0"/>
      <w:divBdr>
        <w:top w:val="none" w:sz="0" w:space="0" w:color="auto"/>
        <w:left w:val="none" w:sz="0" w:space="0" w:color="auto"/>
        <w:bottom w:val="none" w:sz="0" w:space="0" w:color="auto"/>
        <w:right w:val="none" w:sz="0" w:space="0" w:color="auto"/>
      </w:divBdr>
    </w:div>
    <w:div w:id="118382858">
      <w:marLeft w:val="0"/>
      <w:marRight w:val="0"/>
      <w:marTop w:val="0"/>
      <w:marBottom w:val="0"/>
      <w:divBdr>
        <w:top w:val="none" w:sz="0" w:space="0" w:color="auto"/>
        <w:left w:val="none" w:sz="0" w:space="0" w:color="auto"/>
        <w:bottom w:val="none" w:sz="0" w:space="0" w:color="auto"/>
        <w:right w:val="none" w:sz="0" w:space="0" w:color="auto"/>
      </w:divBdr>
    </w:div>
    <w:div w:id="118383324">
      <w:marLeft w:val="640"/>
      <w:marRight w:val="0"/>
      <w:marTop w:val="0"/>
      <w:marBottom w:val="0"/>
      <w:divBdr>
        <w:top w:val="none" w:sz="0" w:space="0" w:color="auto"/>
        <w:left w:val="none" w:sz="0" w:space="0" w:color="auto"/>
        <w:bottom w:val="none" w:sz="0" w:space="0" w:color="auto"/>
        <w:right w:val="none" w:sz="0" w:space="0" w:color="auto"/>
      </w:divBdr>
    </w:div>
    <w:div w:id="118455253">
      <w:marLeft w:val="640"/>
      <w:marRight w:val="0"/>
      <w:marTop w:val="0"/>
      <w:marBottom w:val="0"/>
      <w:divBdr>
        <w:top w:val="none" w:sz="0" w:space="0" w:color="auto"/>
        <w:left w:val="none" w:sz="0" w:space="0" w:color="auto"/>
        <w:bottom w:val="none" w:sz="0" w:space="0" w:color="auto"/>
        <w:right w:val="none" w:sz="0" w:space="0" w:color="auto"/>
      </w:divBdr>
    </w:div>
    <w:div w:id="118455327">
      <w:marLeft w:val="640"/>
      <w:marRight w:val="0"/>
      <w:marTop w:val="0"/>
      <w:marBottom w:val="0"/>
      <w:divBdr>
        <w:top w:val="none" w:sz="0" w:space="0" w:color="auto"/>
        <w:left w:val="none" w:sz="0" w:space="0" w:color="auto"/>
        <w:bottom w:val="none" w:sz="0" w:space="0" w:color="auto"/>
        <w:right w:val="none" w:sz="0" w:space="0" w:color="auto"/>
      </w:divBdr>
    </w:div>
    <w:div w:id="118455415">
      <w:marLeft w:val="640"/>
      <w:marRight w:val="0"/>
      <w:marTop w:val="0"/>
      <w:marBottom w:val="0"/>
      <w:divBdr>
        <w:top w:val="none" w:sz="0" w:space="0" w:color="auto"/>
        <w:left w:val="none" w:sz="0" w:space="0" w:color="auto"/>
        <w:bottom w:val="none" w:sz="0" w:space="0" w:color="auto"/>
        <w:right w:val="none" w:sz="0" w:space="0" w:color="auto"/>
      </w:divBdr>
    </w:div>
    <w:div w:id="118497578">
      <w:marLeft w:val="640"/>
      <w:marRight w:val="0"/>
      <w:marTop w:val="0"/>
      <w:marBottom w:val="0"/>
      <w:divBdr>
        <w:top w:val="none" w:sz="0" w:space="0" w:color="auto"/>
        <w:left w:val="none" w:sz="0" w:space="0" w:color="auto"/>
        <w:bottom w:val="none" w:sz="0" w:space="0" w:color="auto"/>
        <w:right w:val="none" w:sz="0" w:space="0" w:color="auto"/>
      </w:divBdr>
    </w:div>
    <w:div w:id="118572702">
      <w:marLeft w:val="640"/>
      <w:marRight w:val="0"/>
      <w:marTop w:val="0"/>
      <w:marBottom w:val="0"/>
      <w:divBdr>
        <w:top w:val="none" w:sz="0" w:space="0" w:color="auto"/>
        <w:left w:val="none" w:sz="0" w:space="0" w:color="auto"/>
        <w:bottom w:val="none" w:sz="0" w:space="0" w:color="auto"/>
        <w:right w:val="none" w:sz="0" w:space="0" w:color="auto"/>
      </w:divBdr>
    </w:div>
    <w:div w:id="118575053">
      <w:marLeft w:val="640"/>
      <w:marRight w:val="0"/>
      <w:marTop w:val="0"/>
      <w:marBottom w:val="0"/>
      <w:divBdr>
        <w:top w:val="none" w:sz="0" w:space="0" w:color="auto"/>
        <w:left w:val="none" w:sz="0" w:space="0" w:color="auto"/>
        <w:bottom w:val="none" w:sz="0" w:space="0" w:color="auto"/>
        <w:right w:val="none" w:sz="0" w:space="0" w:color="auto"/>
      </w:divBdr>
    </w:div>
    <w:div w:id="118577401">
      <w:marLeft w:val="640"/>
      <w:marRight w:val="0"/>
      <w:marTop w:val="0"/>
      <w:marBottom w:val="0"/>
      <w:divBdr>
        <w:top w:val="none" w:sz="0" w:space="0" w:color="auto"/>
        <w:left w:val="none" w:sz="0" w:space="0" w:color="auto"/>
        <w:bottom w:val="none" w:sz="0" w:space="0" w:color="auto"/>
        <w:right w:val="none" w:sz="0" w:space="0" w:color="auto"/>
      </w:divBdr>
    </w:div>
    <w:div w:id="118651759">
      <w:marLeft w:val="640"/>
      <w:marRight w:val="0"/>
      <w:marTop w:val="0"/>
      <w:marBottom w:val="0"/>
      <w:divBdr>
        <w:top w:val="none" w:sz="0" w:space="0" w:color="auto"/>
        <w:left w:val="none" w:sz="0" w:space="0" w:color="auto"/>
        <w:bottom w:val="none" w:sz="0" w:space="0" w:color="auto"/>
        <w:right w:val="none" w:sz="0" w:space="0" w:color="auto"/>
      </w:divBdr>
    </w:div>
    <w:div w:id="118688241">
      <w:marLeft w:val="640"/>
      <w:marRight w:val="0"/>
      <w:marTop w:val="0"/>
      <w:marBottom w:val="0"/>
      <w:divBdr>
        <w:top w:val="none" w:sz="0" w:space="0" w:color="auto"/>
        <w:left w:val="none" w:sz="0" w:space="0" w:color="auto"/>
        <w:bottom w:val="none" w:sz="0" w:space="0" w:color="auto"/>
        <w:right w:val="none" w:sz="0" w:space="0" w:color="auto"/>
      </w:divBdr>
    </w:div>
    <w:div w:id="118763274">
      <w:marLeft w:val="640"/>
      <w:marRight w:val="0"/>
      <w:marTop w:val="0"/>
      <w:marBottom w:val="0"/>
      <w:divBdr>
        <w:top w:val="none" w:sz="0" w:space="0" w:color="auto"/>
        <w:left w:val="none" w:sz="0" w:space="0" w:color="auto"/>
        <w:bottom w:val="none" w:sz="0" w:space="0" w:color="auto"/>
        <w:right w:val="none" w:sz="0" w:space="0" w:color="auto"/>
      </w:divBdr>
    </w:div>
    <w:div w:id="118763398">
      <w:marLeft w:val="640"/>
      <w:marRight w:val="0"/>
      <w:marTop w:val="0"/>
      <w:marBottom w:val="0"/>
      <w:divBdr>
        <w:top w:val="none" w:sz="0" w:space="0" w:color="auto"/>
        <w:left w:val="none" w:sz="0" w:space="0" w:color="auto"/>
        <w:bottom w:val="none" w:sz="0" w:space="0" w:color="auto"/>
        <w:right w:val="none" w:sz="0" w:space="0" w:color="auto"/>
      </w:divBdr>
    </w:div>
    <w:div w:id="118768511">
      <w:marLeft w:val="640"/>
      <w:marRight w:val="0"/>
      <w:marTop w:val="0"/>
      <w:marBottom w:val="0"/>
      <w:divBdr>
        <w:top w:val="none" w:sz="0" w:space="0" w:color="auto"/>
        <w:left w:val="none" w:sz="0" w:space="0" w:color="auto"/>
        <w:bottom w:val="none" w:sz="0" w:space="0" w:color="auto"/>
        <w:right w:val="none" w:sz="0" w:space="0" w:color="auto"/>
      </w:divBdr>
    </w:div>
    <w:div w:id="118769735">
      <w:marLeft w:val="640"/>
      <w:marRight w:val="0"/>
      <w:marTop w:val="0"/>
      <w:marBottom w:val="0"/>
      <w:divBdr>
        <w:top w:val="none" w:sz="0" w:space="0" w:color="auto"/>
        <w:left w:val="none" w:sz="0" w:space="0" w:color="auto"/>
        <w:bottom w:val="none" w:sz="0" w:space="0" w:color="auto"/>
        <w:right w:val="none" w:sz="0" w:space="0" w:color="auto"/>
      </w:divBdr>
    </w:div>
    <w:div w:id="118846459">
      <w:marLeft w:val="640"/>
      <w:marRight w:val="0"/>
      <w:marTop w:val="0"/>
      <w:marBottom w:val="0"/>
      <w:divBdr>
        <w:top w:val="none" w:sz="0" w:space="0" w:color="auto"/>
        <w:left w:val="none" w:sz="0" w:space="0" w:color="auto"/>
        <w:bottom w:val="none" w:sz="0" w:space="0" w:color="auto"/>
        <w:right w:val="none" w:sz="0" w:space="0" w:color="auto"/>
      </w:divBdr>
    </w:div>
    <w:div w:id="118882738">
      <w:marLeft w:val="640"/>
      <w:marRight w:val="0"/>
      <w:marTop w:val="0"/>
      <w:marBottom w:val="0"/>
      <w:divBdr>
        <w:top w:val="none" w:sz="0" w:space="0" w:color="auto"/>
        <w:left w:val="none" w:sz="0" w:space="0" w:color="auto"/>
        <w:bottom w:val="none" w:sz="0" w:space="0" w:color="auto"/>
        <w:right w:val="none" w:sz="0" w:space="0" w:color="auto"/>
      </w:divBdr>
    </w:div>
    <w:div w:id="118960272">
      <w:marLeft w:val="640"/>
      <w:marRight w:val="0"/>
      <w:marTop w:val="0"/>
      <w:marBottom w:val="0"/>
      <w:divBdr>
        <w:top w:val="none" w:sz="0" w:space="0" w:color="auto"/>
        <w:left w:val="none" w:sz="0" w:space="0" w:color="auto"/>
        <w:bottom w:val="none" w:sz="0" w:space="0" w:color="auto"/>
        <w:right w:val="none" w:sz="0" w:space="0" w:color="auto"/>
      </w:divBdr>
    </w:div>
    <w:div w:id="118960331">
      <w:marLeft w:val="640"/>
      <w:marRight w:val="0"/>
      <w:marTop w:val="0"/>
      <w:marBottom w:val="0"/>
      <w:divBdr>
        <w:top w:val="none" w:sz="0" w:space="0" w:color="auto"/>
        <w:left w:val="none" w:sz="0" w:space="0" w:color="auto"/>
        <w:bottom w:val="none" w:sz="0" w:space="0" w:color="auto"/>
        <w:right w:val="none" w:sz="0" w:space="0" w:color="auto"/>
      </w:divBdr>
    </w:div>
    <w:div w:id="118963474">
      <w:marLeft w:val="640"/>
      <w:marRight w:val="0"/>
      <w:marTop w:val="0"/>
      <w:marBottom w:val="0"/>
      <w:divBdr>
        <w:top w:val="none" w:sz="0" w:space="0" w:color="auto"/>
        <w:left w:val="none" w:sz="0" w:space="0" w:color="auto"/>
        <w:bottom w:val="none" w:sz="0" w:space="0" w:color="auto"/>
        <w:right w:val="none" w:sz="0" w:space="0" w:color="auto"/>
      </w:divBdr>
    </w:div>
    <w:div w:id="119150350">
      <w:marLeft w:val="640"/>
      <w:marRight w:val="0"/>
      <w:marTop w:val="0"/>
      <w:marBottom w:val="0"/>
      <w:divBdr>
        <w:top w:val="none" w:sz="0" w:space="0" w:color="auto"/>
        <w:left w:val="none" w:sz="0" w:space="0" w:color="auto"/>
        <w:bottom w:val="none" w:sz="0" w:space="0" w:color="auto"/>
        <w:right w:val="none" w:sz="0" w:space="0" w:color="auto"/>
      </w:divBdr>
    </w:div>
    <w:div w:id="119150706">
      <w:marLeft w:val="640"/>
      <w:marRight w:val="0"/>
      <w:marTop w:val="0"/>
      <w:marBottom w:val="0"/>
      <w:divBdr>
        <w:top w:val="none" w:sz="0" w:space="0" w:color="auto"/>
        <w:left w:val="none" w:sz="0" w:space="0" w:color="auto"/>
        <w:bottom w:val="none" w:sz="0" w:space="0" w:color="auto"/>
        <w:right w:val="none" w:sz="0" w:space="0" w:color="auto"/>
      </w:divBdr>
    </w:div>
    <w:div w:id="119157076">
      <w:marLeft w:val="640"/>
      <w:marRight w:val="0"/>
      <w:marTop w:val="0"/>
      <w:marBottom w:val="0"/>
      <w:divBdr>
        <w:top w:val="none" w:sz="0" w:space="0" w:color="auto"/>
        <w:left w:val="none" w:sz="0" w:space="0" w:color="auto"/>
        <w:bottom w:val="none" w:sz="0" w:space="0" w:color="auto"/>
        <w:right w:val="none" w:sz="0" w:space="0" w:color="auto"/>
      </w:divBdr>
    </w:div>
    <w:div w:id="119224938">
      <w:marLeft w:val="640"/>
      <w:marRight w:val="0"/>
      <w:marTop w:val="0"/>
      <w:marBottom w:val="0"/>
      <w:divBdr>
        <w:top w:val="none" w:sz="0" w:space="0" w:color="auto"/>
        <w:left w:val="none" w:sz="0" w:space="0" w:color="auto"/>
        <w:bottom w:val="none" w:sz="0" w:space="0" w:color="auto"/>
        <w:right w:val="none" w:sz="0" w:space="0" w:color="auto"/>
      </w:divBdr>
    </w:div>
    <w:div w:id="119299135">
      <w:marLeft w:val="640"/>
      <w:marRight w:val="0"/>
      <w:marTop w:val="0"/>
      <w:marBottom w:val="0"/>
      <w:divBdr>
        <w:top w:val="none" w:sz="0" w:space="0" w:color="auto"/>
        <w:left w:val="none" w:sz="0" w:space="0" w:color="auto"/>
        <w:bottom w:val="none" w:sz="0" w:space="0" w:color="auto"/>
        <w:right w:val="none" w:sz="0" w:space="0" w:color="auto"/>
      </w:divBdr>
    </w:div>
    <w:div w:id="119299970">
      <w:marLeft w:val="640"/>
      <w:marRight w:val="0"/>
      <w:marTop w:val="0"/>
      <w:marBottom w:val="0"/>
      <w:divBdr>
        <w:top w:val="none" w:sz="0" w:space="0" w:color="auto"/>
        <w:left w:val="none" w:sz="0" w:space="0" w:color="auto"/>
        <w:bottom w:val="none" w:sz="0" w:space="0" w:color="auto"/>
        <w:right w:val="none" w:sz="0" w:space="0" w:color="auto"/>
      </w:divBdr>
    </w:div>
    <w:div w:id="119303815">
      <w:marLeft w:val="640"/>
      <w:marRight w:val="0"/>
      <w:marTop w:val="0"/>
      <w:marBottom w:val="0"/>
      <w:divBdr>
        <w:top w:val="none" w:sz="0" w:space="0" w:color="auto"/>
        <w:left w:val="none" w:sz="0" w:space="0" w:color="auto"/>
        <w:bottom w:val="none" w:sz="0" w:space="0" w:color="auto"/>
        <w:right w:val="none" w:sz="0" w:space="0" w:color="auto"/>
      </w:divBdr>
    </w:div>
    <w:div w:id="119307349">
      <w:marLeft w:val="640"/>
      <w:marRight w:val="0"/>
      <w:marTop w:val="0"/>
      <w:marBottom w:val="0"/>
      <w:divBdr>
        <w:top w:val="none" w:sz="0" w:space="0" w:color="auto"/>
        <w:left w:val="none" w:sz="0" w:space="0" w:color="auto"/>
        <w:bottom w:val="none" w:sz="0" w:space="0" w:color="auto"/>
        <w:right w:val="none" w:sz="0" w:space="0" w:color="auto"/>
      </w:divBdr>
    </w:div>
    <w:div w:id="119342706">
      <w:marLeft w:val="640"/>
      <w:marRight w:val="0"/>
      <w:marTop w:val="0"/>
      <w:marBottom w:val="0"/>
      <w:divBdr>
        <w:top w:val="none" w:sz="0" w:space="0" w:color="auto"/>
        <w:left w:val="none" w:sz="0" w:space="0" w:color="auto"/>
        <w:bottom w:val="none" w:sz="0" w:space="0" w:color="auto"/>
        <w:right w:val="none" w:sz="0" w:space="0" w:color="auto"/>
      </w:divBdr>
    </w:div>
    <w:div w:id="119342754">
      <w:marLeft w:val="640"/>
      <w:marRight w:val="0"/>
      <w:marTop w:val="0"/>
      <w:marBottom w:val="0"/>
      <w:divBdr>
        <w:top w:val="none" w:sz="0" w:space="0" w:color="auto"/>
        <w:left w:val="none" w:sz="0" w:space="0" w:color="auto"/>
        <w:bottom w:val="none" w:sz="0" w:space="0" w:color="auto"/>
        <w:right w:val="none" w:sz="0" w:space="0" w:color="auto"/>
      </w:divBdr>
    </w:div>
    <w:div w:id="119345975">
      <w:marLeft w:val="640"/>
      <w:marRight w:val="0"/>
      <w:marTop w:val="0"/>
      <w:marBottom w:val="0"/>
      <w:divBdr>
        <w:top w:val="none" w:sz="0" w:space="0" w:color="auto"/>
        <w:left w:val="none" w:sz="0" w:space="0" w:color="auto"/>
        <w:bottom w:val="none" w:sz="0" w:space="0" w:color="auto"/>
        <w:right w:val="none" w:sz="0" w:space="0" w:color="auto"/>
      </w:divBdr>
    </w:div>
    <w:div w:id="119350146">
      <w:marLeft w:val="640"/>
      <w:marRight w:val="0"/>
      <w:marTop w:val="0"/>
      <w:marBottom w:val="0"/>
      <w:divBdr>
        <w:top w:val="none" w:sz="0" w:space="0" w:color="auto"/>
        <w:left w:val="none" w:sz="0" w:space="0" w:color="auto"/>
        <w:bottom w:val="none" w:sz="0" w:space="0" w:color="auto"/>
        <w:right w:val="none" w:sz="0" w:space="0" w:color="auto"/>
      </w:divBdr>
    </w:div>
    <w:div w:id="119539486">
      <w:marLeft w:val="640"/>
      <w:marRight w:val="0"/>
      <w:marTop w:val="0"/>
      <w:marBottom w:val="0"/>
      <w:divBdr>
        <w:top w:val="none" w:sz="0" w:space="0" w:color="auto"/>
        <w:left w:val="none" w:sz="0" w:space="0" w:color="auto"/>
        <w:bottom w:val="none" w:sz="0" w:space="0" w:color="auto"/>
        <w:right w:val="none" w:sz="0" w:space="0" w:color="auto"/>
      </w:divBdr>
    </w:div>
    <w:div w:id="119543729">
      <w:marLeft w:val="640"/>
      <w:marRight w:val="0"/>
      <w:marTop w:val="0"/>
      <w:marBottom w:val="0"/>
      <w:divBdr>
        <w:top w:val="none" w:sz="0" w:space="0" w:color="auto"/>
        <w:left w:val="none" w:sz="0" w:space="0" w:color="auto"/>
        <w:bottom w:val="none" w:sz="0" w:space="0" w:color="auto"/>
        <w:right w:val="none" w:sz="0" w:space="0" w:color="auto"/>
      </w:divBdr>
    </w:div>
    <w:div w:id="119612159">
      <w:marLeft w:val="640"/>
      <w:marRight w:val="0"/>
      <w:marTop w:val="0"/>
      <w:marBottom w:val="0"/>
      <w:divBdr>
        <w:top w:val="none" w:sz="0" w:space="0" w:color="auto"/>
        <w:left w:val="none" w:sz="0" w:space="0" w:color="auto"/>
        <w:bottom w:val="none" w:sz="0" w:space="0" w:color="auto"/>
        <w:right w:val="none" w:sz="0" w:space="0" w:color="auto"/>
      </w:divBdr>
    </w:div>
    <w:div w:id="119615701">
      <w:marLeft w:val="640"/>
      <w:marRight w:val="0"/>
      <w:marTop w:val="0"/>
      <w:marBottom w:val="0"/>
      <w:divBdr>
        <w:top w:val="none" w:sz="0" w:space="0" w:color="auto"/>
        <w:left w:val="none" w:sz="0" w:space="0" w:color="auto"/>
        <w:bottom w:val="none" w:sz="0" w:space="0" w:color="auto"/>
        <w:right w:val="none" w:sz="0" w:space="0" w:color="auto"/>
      </w:divBdr>
    </w:div>
    <w:div w:id="119686408">
      <w:marLeft w:val="640"/>
      <w:marRight w:val="0"/>
      <w:marTop w:val="0"/>
      <w:marBottom w:val="0"/>
      <w:divBdr>
        <w:top w:val="none" w:sz="0" w:space="0" w:color="auto"/>
        <w:left w:val="none" w:sz="0" w:space="0" w:color="auto"/>
        <w:bottom w:val="none" w:sz="0" w:space="0" w:color="auto"/>
        <w:right w:val="none" w:sz="0" w:space="0" w:color="auto"/>
      </w:divBdr>
    </w:div>
    <w:div w:id="119687561">
      <w:marLeft w:val="0"/>
      <w:marRight w:val="0"/>
      <w:marTop w:val="0"/>
      <w:marBottom w:val="0"/>
      <w:divBdr>
        <w:top w:val="none" w:sz="0" w:space="0" w:color="auto"/>
        <w:left w:val="none" w:sz="0" w:space="0" w:color="auto"/>
        <w:bottom w:val="none" w:sz="0" w:space="0" w:color="auto"/>
        <w:right w:val="none" w:sz="0" w:space="0" w:color="auto"/>
      </w:divBdr>
    </w:div>
    <w:div w:id="119762094">
      <w:marLeft w:val="640"/>
      <w:marRight w:val="0"/>
      <w:marTop w:val="0"/>
      <w:marBottom w:val="0"/>
      <w:divBdr>
        <w:top w:val="none" w:sz="0" w:space="0" w:color="auto"/>
        <w:left w:val="none" w:sz="0" w:space="0" w:color="auto"/>
        <w:bottom w:val="none" w:sz="0" w:space="0" w:color="auto"/>
        <w:right w:val="none" w:sz="0" w:space="0" w:color="auto"/>
      </w:divBdr>
    </w:div>
    <w:div w:id="119765169">
      <w:marLeft w:val="640"/>
      <w:marRight w:val="0"/>
      <w:marTop w:val="0"/>
      <w:marBottom w:val="0"/>
      <w:divBdr>
        <w:top w:val="none" w:sz="0" w:space="0" w:color="auto"/>
        <w:left w:val="none" w:sz="0" w:space="0" w:color="auto"/>
        <w:bottom w:val="none" w:sz="0" w:space="0" w:color="auto"/>
        <w:right w:val="none" w:sz="0" w:space="0" w:color="auto"/>
      </w:divBdr>
    </w:div>
    <w:div w:id="119807833">
      <w:marLeft w:val="640"/>
      <w:marRight w:val="0"/>
      <w:marTop w:val="0"/>
      <w:marBottom w:val="0"/>
      <w:divBdr>
        <w:top w:val="none" w:sz="0" w:space="0" w:color="auto"/>
        <w:left w:val="none" w:sz="0" w:space="0" w:color="auto"/>
        <w:bottom w:val="none" w:sz="0" w:space="0" w:color="auto"/>
        <w:right w:val="none" w:sz="0" w:space="0" w:color="auto"/>
      </w:divBdr>
    </w:div>
    <w:div w:id="120075955">
      <w:marLeft w:val="640"/>
      <w:marRight w:val="0"/>
      <w:marTop w:val="0"/>
      <w:marBottom w:val="0"/>
      <w:divBdr>
        <w:top w:val="none" w:sz="0" w:space="0" w:color="auto"/>
        <w:left w:val="none" w:sz="0" w:space="0" w:color="auto"/>
        <w:bottom w:val="none" w:sz="0" w:space="0" w:color="auto"/>
        <w:right w:val="none" w:sz="0" w:space="0" w:color="auto"/>
      </w:divBdr>
    </w:div>
    <w:div w:id="120077243">
      <w:marLeft w:val="640"/>
      <w:marRight w:val="0"/>
      <w:marTop w:val="0"/>
      <w:marBottom w:val="0"/>
      <w:divBdr>
        <w:top w:val="none" w:sz="0" w:space="0" w:color="auto"/>
        <w:left w:val="none" w:sz="0" w:space="0" w:color="auto"/>
        <w:bottom w:val="none" w:sz="0" w:space="0" w:color="auto"/>
        <w:right w:val="none" w:sz="0" w:space="0" w:color="auto"/>
      </w:divBdr>
    </w:div>
    <w:div w:id="120080780">
      <w:marLeft w:val="640"/>
      <w:marRight w:val="0"/>
      <w:marTop w:val="0"/>
      <w:marBottom w:val="0"/>
      <w:divBdr>
        <w:top w:val="none" w:sz="0" w:space="0" w:color="auto"/>
        <w:left w:val="none" w:sz="0" w:space="0" w:color="auto"/>
        <w:bottom w:val="none" w:sz="0" w:space="0" w:color="auto"/>
        <w:right w:val="none" w:sz="0" w:space="0" w:color="auto"/>
      </w:divBdr>
    </w:div>
    <w:div w:id="120148395">
      <w:marLeft w:val="640"/>
      <w:marRight w:val="0"/>
      <w:marTop w:val="0"/>
      <w:marBottom w:val="0"/>
      <w:divBdr>
        <w:top w:val="none" w:sz="0" w:space="0" w:color="auto"/>
        <w:left w:val="none" w:sz="0" w:space="0" w:color="auto"/>
        <w:bottom w:val="none" w:sz="0" w:space="0" w:color="auto"/>
        <w:right w:val="none" w:sz="0" w:space="0" w:color="auto"/>
      </w:divBdr>
    </w:div>
    <w:div w:id="120149695">
      <w:marLeft w:val="640"/>
      <w:marRight w:val="0"/>
      <w:marTop w:val="0"/>
      <w:marBottom w:val="0"/>
      <w:divBdr>
        <w:top w:val="none" w:sz="0" w:space="0" w:color="auto"/>
        <w:left w:val="none" w:sz="0" w:space="0" w:color="auto"/>
        <w:bottom w:val="none" w:sz="0" w:space="0" w:color="auto"/>
        <w:right w:val="none" w:sz="0" w:space="0" w:color="auto"/>
      </w:divBdr>
    </w:div>
    <w:div w:id="120150738">
      <w:marLeft w:val="640"/>
      <w:marRight w:val="0"/>
      <w:marTop w:val="0"/>
      <w:marBottom w:val="0"/>
      <w:divBdr>
        <w:top w:val="none" w:sz="0" w:space="0" w:color="auto"/>
        <w:left w:val="none" w:sz="0" w:space="0" w:color="auto"/>
        <w:bottom w:val="none" w:sz="0" w:space="0" w:color="auto"/>
        <w:right w:val="none" w:sz="0" w:space="0" w:color="auto"/>
      </w:divBdr>
    </w:div>
    <w:div w:id="120150803">
      <w:marLeft w:val="640"/>
      <w:marRight w:val="0"/>
      <w:marTop w:val="0"/>
      <w:marBottom w:val="0"/>
      <w:divBdr>
        <w:top w:val="none" w:sz="0" w:space="0" w:color="auto"/>
        <w:left w:val="none" w:sz="0" w:space="0" w:color="auto"/>
        <w:bottom w:val="none" w:sz="0" w:space="0" w:color="auto"/>
        <w:right w:val="none" w:sz="0" w:space="0" w:color="auto"/>
      </w:divBdr>
    </w:div>
    <w:div w:id="120151224">
      <w:marLeft w:val="640"/>
      <w:marRight w:val="0"/>
      <w:marTop w:val="0"/>
      <w:marBottom w:val="0"/>
      <w:divBdr>
        <w:top w:val="none" w:sz="0" w:space="0" w:color="auto"/>
        <w:left w:val="none" w:sz="0" w:space="0" w:color="auto"/>
        <w:bottom w:val="none" w:sz="0" w:space="0" w:color="auto"/>
        <w:right w:val="none" w:sz="0" w:space="0" w:color="auto"/>
      </w:divBdr>
    </w:div>
    <w:div w:id="120194026">
      <w:marLeft w:val="640"/>
      <w:marRight w:val="0"/>
      <w:marTop w:val="0"/>
      <w:marBottom w:val="0"/>
      <w:divBdr>
        <w:top w:val="none" w:sz="0" w:space="0" w:color="auto"/>
        <w:left w:val="none" w:sz="0" w:space="0" w:color="auto"/>
        <w:bottom w:val="none" w:sz="0" w:space="0" w:color="auto"/>
        <w:right w:val="none" w:sz="0" w:space="0" w:color="auto"/>
      </w:divBdr>
    </w:div>
    <w:div w:id="120195313">
      <w:marLeft w:val="640"/>
      <w:marRight w:val="0"/>
      <w:marTop w:val="0"/>
      <w:marBottom w:val="0"/>
      <w:divBdr>
        <w:top w:val="none" w:sz="0" w:space="0" w:color="auto"/>
        <w:left w:val="none" w:sz="0" w:space="0" w:color="auto"/>
        <w:bottom w:val="none" w:sz="0" w:space="0" w:color="auto"/>
        <w:right w:val="none" w:sz="0" w:space="0" w:color="auto"/>
      </w:divBdr>
    </w:div>
    <w:div w:id="120197298">
      <w:marLeft w:val="640"/>
      <w:marRight w:val="0"/>
      <w:marTop w:val="0"/>
      <w:marBottom w:val="0"/>
      <w:divBdr>
        <w:top w:val="none" w:sz="0" w:space="0" w:color="auto"/>
        <w:left w:val="none" w:sz="0" w:space="0" w:color="auto"/>
        <w:bottom w:val="none" w:sz="0" w:space="0" w:color="auto"/>
        <w:right w:val="none" w:sz="0" w:space="0" w:color="auto"/>
      </w:divBdr>
    </w:div>
    <w:div w:id="120198297">
      <w:marLeft w:val="640"/>
      <w:marRight w:val="0"/>
      <w:marTop w:val="0"/>
      <w:marBottom w:val="0"/>
      <w:divBdr>
        <w:top w:val="none" w:sz="0" w:space="0" w:color="auto"/>
        <w:left w:val="none" w:sz="0" w:space="0" w:color="auto"/>
        <w:bottom w:val="none" w:sz="0" w:space="0" w:color="auto"/>
        <w:right w:val="none" w:sz="0" w:space="0" w:color="auto"/>
      </w:divBdr>
    </w:div>
    <w:div w:id="120224086">
      <w:marLeft w:val="640"/>
      <w:marRight w:val="0"/>
      <w:marTop w:val="0"/>
      <w:marBottom w:val="0"/>
      <w:divBdr>
        <w:top w:val="none" w:sz="0" w:space="0" w:color="auto"/>
        <w:left w:val="none" w:sz="0" w:space="0" w:color="auto"/>
        <w:bottom w:val="none" w:sz="0" w:space="0" w:color="auto"/>
        <w:right w:val="none" w:sz="0" w:space="0" w:color="auto"/>
      </w:divBdr>
    </w:div>
    <w:div w:id="120459650">
      <w:marLeft w:val="640"/>
      <w:marRight w:val="0"/>
      <w:marTop w:val="0"/>
      <w:marBottom w:val="0"/>
      <w:divBdr>
        <w:top w:val="none" w:sz="0" w:space="0" w:color="auto"/>
        <w:left w:val="none" w:sz="0" w:space="0" w:color="auto"/>
        <w:bottom w:val="none" w:sz="0" w:space="0" w:color="auto"/>
        <w:right w:val="none" w:sz="0" w:space="0" w:color="auto"/>
      </w:divBdr>
    </w:div>
    <w:div w:id="120459891">
      <w:marLeft w:val="640"/>
      <w:marRight w:val="0"/>
      <w:marTop w:val="0"/>
      <w:marBottom w:val="0"/>
      <w:divBdr>
        <w:top w:val="none" w:sz="0" w:space="0" w:color="auto"/>
        <w:left w:val="none" w:sz="0" w:space="0" w:color="auto"/>
        <w:bottom w:val="none" w:sz="0" w:space="0" w:color="auto"/>
        <w:right w:val="none" w:sz="0" w:space="0" w:color="auto"/>
      </w:divBdr>
    </w:div>
    <w:div w:id="120462138">
      <w:marLeft w:val="640"/>
      <w:marRight w:val="0"/>
      <w:marTop w:val="0"/>
      <w:marBottom w:val="0"/>
      <w:divBdr>
        <w:top w:val="none" w:sz="0" w:space="0" w:color="auto"/>
        <w:left w:val="none" w:sz="0" w:space="0" w:color="auto"/>
        <w:bottom w:val="none" w:sz="0" w:space="0" w:color="auto"/>
        <w:right w:val="none" w:sz="0" w:space="0" w:color="auto"/>
      </w:divBdr>
    </w:div>
    <w:div w:id="120542640">
      <w:marLeft w:val="640"/>
      <w:marRight w:val="0"/>
      <w:marTop w:val="0"/>
      <w:marBottom w:val="0"/>
      <w:divBdr>
        <w:top w:val="none" w:sz="0" w:space="0" w:color="auto"/>
        <w:left w:val="none" w:sz="0" w:space="0" w:color="auto"/>
        <w:bottom w:val="none" w:sz="0" w:space="0" w:color="auto"/>
        <w:right w:val="none" w:sz="0" w:space="0" w:color="auto"/>
      </w:divBdr>
    </w:div>
    <w:div w:id="120614366">
      <w:marLeft w:val="640"/>
      <w:marRight w:val="0"/>
      <w:marTop w:val="0"/>
      <w:marBottom w:val="0"/>
      <w:divBdr>
        <w:top w:val="none" w:sz="0" w:space="0" w:color="auto"/>
        <w:left w:val="none" w:sz="0" w:space="0" w:color="auto"/>
        <w:bottom w:val="none" w:sz="0" w:space="0" w:color="auto"/>
        <w:right w:val="none" w:sz="0" w:space="0" w:color="auto"/>
      </w:divBdr>
    </w:div>
    <w:div w:id="120657178">
      <w:marLeft w:val="640"/>
      <w:marRight w:val="0"/>
      <w:marTop w:val="0"/>
      <w:marBottom w:val="0"/>
      <w:divBdr>
        <w:top w:val="none" w:sz="0" w:space="0" w:color="auto"/>
        <w:left w:val="none" w:sz="0" w:space="0" w:color="auto"/>
        <w:bottom w:val="none" w:sz="0" w:space="0" w:color="auto"/>
        <w:right w:val="none" w:sz="0" w:space="0" w:color="auto"/>
      </w:divBdr>
    </w:div>
    <w:div w:id="120727331">
      <w:marLeft w:val="640"/>
      <w:marRight w:val="0"/>
      <w:marTop w:val="0"/>
      <w:marBottom w:val="0"/>
      <w:divBdr>
        <w:top w:val="none" w:sz="0" w:space="0" w:color="auto"/>
        <w:left w:val="none" w:sz="0" w:space="0" w:color="auto"/>
        <w:bottom w:val="none" w:sz="0" w:space="0" w:color="auto"/>
        <w:right w:val="none" w:sz="0" w:space="0" w:color="auto"/>
      </w:divBdr>
    </w:div>
    <w:div w:id="120731722">
      <w:marLeft w:val="640"/>
      <w:marRight w:val="0"/>
      <w:marTop w:val="0"/>
      <w:marBottom w:val="0"/>
      <w:divBdr>
        <w:top w:val="none" w:sz="0" w:space="0" w:color="auto"/>
        <w:left w:val="none" w:sz="0" w:space="0" w:color="auto"/>
        <w:bottom w:val="none" w:sz="0" w:space="0" w:color="auto"/>
        <w:right w:val="none" w:sz="0" w:space="0" w:color="auto"/>
      </w:divBdr>
    </w:div>
    <w:div w:id="120734899">
      <w:marLeft w:val="640"/>
      <w:marRight w:val="0"/>
      <w:marTop w:val="0"/>
      <w:marBottom w:val="0"/>
      <w:divBdr>
        <w:top w:val="none" w:sz="0" w:space="0" w:color="auto"/>
        <w:left w:val="none" w:sz="0" w:space="0" w:color="auto"/>
        <w:bottom w:val="none" w:sz="0" w:space="0" w:color="auto"/>
        <w:right w:val="none" w:sz="0" w:space="0" w:color="auto"/>
      </w:divBdr>
    </w:div>
    <w:div w:id="120736054">
      <w:marLeft w:val="640"/>
      <w:marRight w:val="0"/>
      <w:marTop w:val="0"/>
      <w:marBottom w:val="0"/>
      <w:divBdr>
        <w:top w:val="none" w:sz="0" w:space="0" w:color="auto"/>
        <w:left w:val="none" w:sz="0" w:space="0" w:color="auto"/>
        <w:bottom w:val="none" w:sz="0" w:space="0" w:color="auto"/>
        <w:right w:val="none" w:sz="0" w:space="0" w:color="auto"/>
      </w:divBdr>
    </w:div>
    <w:div w:id="120736869">
      <w:marLeft w:val="640"/>
      <w:marRight w:val="0"/>
      <w:marTop w:val="0"/>
      <w:marBottom w:val="0"/>
      <w:divBdr>
        <w:top w:val="none" w:sz="0" w:space="0" w:color="auto"/>
        <w:left w:val="none" w:sz="0" w:space="0" w:color="auto"/>
        <w:bottom w:val="none" w:sz="0" w:space="0" w:color="auto"/>
        <w:right w:val="none" w:sz="0" w:space="0" w:color="auto"/>
      </w:divBdr>
    </w:div>
    <w:div w:id="120806354">
      <w:marLeft w:val="640"/>
      <w:marRight w:val="0"/>
      <w:marTop w:val="0"/>
      <w:marBottom w:val="0"/>
      <w:divBdr>
        <w:top w:val="none" w:sz="0" w:space="0" w:color="auto"/>
        <w:left w:val="none" w:sz="0" w:space="0" w:color="auto"/>
        <w:bottom w:val="none" w:sz="0" w:space="0" w:color="auto"/>
        <w:right w:val="none" w:sz="0" w:space="0" w:color="auto"/>
      </w:divBdr>
    </w:div>
    <w:div w:id="120806782">
      <w:marLeft w:val="640"/>
      <w:marRight w:val="0"/>
      <w:marTop w:val="0"/>
      <w:marBottom w:val="0"/>
      <w:divBdr>
        <w:top w:val="none" w:sz="0" w:space="0" w:color="auto"/>
        <w:left w:val="none" w:sz="0" w:space="0" w:color="auto"/>
        <w:bottom w:val="none" w:sz="0" w:space="0" w:color="auto"/>
        <w:right w:val="none" w:sz="0" w:space="0" w:color="auto"/>
      </w:divBdr>
    </w:div>
    <w:div w:id="120807296">
      <w:marLeft w:val="640"/>
      <w:marRight w:val="0"/>
      <w:marTop w:val="0"/>
      <w:marBottom w:val="0"/>
      <w:divBdr>
        <w:top w:val="none" w:sz="0" w:space="0" w:color="auto"/>
        <w:left w:val="none" w:sz="0" w:space="0" w:color="auto"/>
        <w:bottom w:val="none" w:sz="0" w:space="0" w:color="auto"/>
        <w:right w:val="none" w:sz="0" w:space="0" w:color="auto"/>
      </w:divBdr>
    </w:div>
    <w:div w:id="120809421">
      <w:marLeft w:val="640"/>
      <w:marRight w:val="0"/>
      <w:marTop w:val="0"/>
      <w:marBottom w:val="0"/>
      <w:divBdr>
        <w:top w:val="none" w:sz="0" w:space="0" w:color="auto"/>
        <w:left w:val="none" w:sz="0" w:space="0" w:color="auto"/>
        <w:bottom w:val="none" w:sz="0" w:space="0" w:color="auto"/>
        <w:right w:val="none" w:sz="0" w:space="0" w:color="auto"/>
      </w:divBdr>
    </w:div>
    <w:div w:id="120849848">
      <w:marLeft w:val="640"/>
      <w:marRight w:val="0"/>
      <w:marTop w:val="0"/>
      <w:marBottom w:val="0"/>
      <w:divBdr>
        <w:top w:val="none" w:sz="0" w:space="0" w:color="auto"/>
        <w:left w:val="none" w:sz="0" w:space="0" w:color="auto"/>
        <w:bottom w:val="none" w:sz="0" w:space="0" w:color="auto"/>
        <w:right w:val="none" w:sz="0" w:space="0" w:color="auto"/>
      </w:divBdr>
    </w:div>
    <w:div w:id="120928679">
      <w:marLeft w:val="640"/>
      <w:marRight w:val="0"/>
      <w:marTop w:val="0"/>
      <w:marBottom w:val="0"/>
      <w:divBdr>
        <w:top w:val="none" w:sz="0" w:space="0" w:color="auto"/>
        <w:left w:val="none" w:sz="0" w:space="0" w:color="auto"/>
        <w:bottom w:val="none" w:sz="0" w:space="0" w:color="auto"/>
        <w:right w:val="none" w:sz="0" w:space="0" w:color="auto"/>
      </w:divBdr>
    </w:div>
    <w:div w:id="120996653">
      <w:marLeft w:val="640"/>
      <w:marRight w:val="0"/>
      <w:marTop w:val="0"/>
      <w:marBottom w:val="0"/>
      <w:divBdr>
        <w:top w:val="none" w:sz="0" w:space="0" w:color="auto"/>
        <w:left w:val="none" w:sz="0" w:space="0" w:color="auto"/>
        <w:bottom w:val="none" w:sz="0" w:space="0" w:color="auto"/>
        <w:right w:val="none" w:sz="0" w:space="0" w:color="auto"/>
      </w:divBdr>
    </w:div>
    <w:div w:id="121073567">
      <w:marLeft w:val="640"/>
      <w:marRight w:val="0"/>
      <w:marTop w:val="0"/>
      <w:marBottom w:val="0"/>
      <w:divBdr>
        <w:top w:val="none" w:sz="0" w:space="0" w:color="auto"/>
        <w:left w:val="none" w:sz="0" w:space="0" w:color="auto"/>
        <w:bottom w:val="none" w:sz="0" w:space="0" w:color="auto"/>
        <w:right w:val="none" w:sz="0" w:space="0" w:color="auto"/>
      </w:divBdr>
    </w:div>
    <w:div w:id="121114042">
      <w:marLeft w:val="640"/>
      <w:marRight w:val="0"/>
      <w:marTop w:val="0"/>
      <w:marBottom w:val="0"/>
      <w:divBdr>
        <w:top w:val="none" w:sz="0" w:space="0" w:color="auto"/>
        <w:left w:val="none" w:sz="0" w:space="0" w:color="auto"/>
        <w:bottom w:val="none" w:sz="0" w:space="0" w:color="auto"/>
        <w:right w:val="none" w:sz="0" w:space="0" w:color="auto"/>
      </w:divBdr>
    </w:div>
    <w:div w:id="121120048">
      <w:marLeft w:val="640"/>
      <w:marRight w:val="0"/>
      <w:marTop w:val="0"/>
      <w:marBottom w:val="0"/>
      <w:divBdr>
        <w:top w:val="none" w:sz="0" w:space="0" w:color="auto"/>
        <w:left w:val="none" w:sz="0" w:space="0" w:color="auto"/>
        <w:bottom w:val="none" w:sz="0" w:space="0" w:color="auto"/>
        <w:right w:val="none" w:sz="0" w:space="0" w:color="auto"/>
      </w:divBdr>
    </w:div>
    <w:div w:id="121191109">
      <w:marLeft w:val="640"/>
      <w:marRight w:val="0"/>
      <w:marTop w:val="0"/>
      <w:marBottom w:val="0"/>
      <w:divBdr>
        <w:top w:val="none" w:sz="0" w:space="0" w:color="auto"/>
        <w:left w:val="none" w:sz="0" w:space="0" w:color="auto"/>
        <w:bottom w:val="none" w:sz="0" w:space="0" w:color="auto"/>
        <w:right w:val="none" w:sz="0" w:space="0" w:color="auto"/>
      </w:divBdr>
    </w:div>
    <w:div w:id="121193633">
      <w:marLeft w:val="640"/>
      <w:marRight w:val="0"/>
      <w:marTop w:val="0"/>
      <w:marBottom w:val="0"/>
      <w:divBdr>
        <w:top w:val="none" w:sz="0" w:space="0" w:color="auto"/>
        <w:left w:val="none" w:sz="0" w:space="0" w:color="auto"/>
        <w:bottom w:val="none" w:sz="0" w:space="0" w:color="auto"/>
        <w:right w:val="none" w:sz="0" w:space="0" w:color="auto"/>
      </w:divBdr>
    </w:div>
    <w:div w:id="121194456">
      <w:marLeft w:val="640"/>
      <w:marRight w:val="0"/>
      <w:marTop w:val="0"/>
      <w:marBottom w:val="0"/>
      <w:divBdr>
        <w:top w:val="none" w:sz="0" w:space="0" w:color="auto"/>
        <w:left w:val="none" w:sz="0" w:space="0" w:color="auto"/>
        <w:bottom w:val="none" w:sz="0" w:space="0" w:color="auto"/>
        <w:right w:val="none" w:sz="0" w:space="0" w:color="auto"/>
      </w:divBdr>
    </w:div>
    <w:div w:id="121194992">
      <w:marLeft w:val="640"/>
      <w:marRight w:val="0"/>
      <w:marTop w:val="0"/>
      <w:marBottom w:val="0"/>
      <w:divBdr>
        <w:top w:val="none" w:sz="0" w:space="0" w:color="auto"/>
        <w:left w:val="none" w:sz="0" w:space="0" w:color="auto"/>
        <w:bottom w:val="none" w:sz="0" w:space="0" w:color="auto"/>
        <w:right w:val="none" w:sz="0" w:space="0" w:color="auto"/>
      </w:divBdr>
    </w:div>
    <w:div w:id="121270344">
      <w:marLeft w:val="640"/>
      <w:marRight w:val="0"/>
      <w:marTop w:val="0"/>
      <w:marBottom w:val="0"/>
      <w:divBdr>
        <w:top w:val="none" w:sz="0" w:space="0" w:color="auto"/>
        <w:left w:val="none" w:sz="0" w:space="0" w:color="auto"/>
        <w:bottom w:val="none" w:sz="0" w:space="0" w:color="auto"/>
        <w:right w:val="none" w:sz="0" w:space="0" w:color="auto"/>
      </w:divBdr>
    </w:div>
    <w:div w:id="121274233">
      <w:marLeft w:val="640"/>
      <w:marRight w:val="0"/>
      <w:marTop w:val="0"/>
      <w:marBottom w:val="0"/>
      <w:divBdr>
        <w:top w:val="none" w:sz="0" w:space="0" w:color="auto"/>
        <w:left w:val="none" w:sz="0" w:space="0" w:color="auto"/>
        <w:bottom w:val="none" w:sz="0" w:space="0" w:color="auto"/>
        <w:right w:val="none" w:sz="0" w:space="0" w:color="auto"/>
      </w:divBdr>
    </w:div>
    <w:div w:id="121311059">
      <w:marLeft w:val="640"/>
      <w:marRight w:val="0"/>
      <w:marTop w:val="0"/>
      <w:marBottom w:val="0"/>
      <w:divBdr>
        <w:top w:val="none" w:sz="0" w:space="0" w:color="auto"/>
        <w:left w:val="none" w:sz="0" w:space="0" w:color="auto"/>
        <w:bottom w:val="none" w:sz="0" w:space="0" w:color="auto"/>
        <w:right w:val="none" w:sz="0" w:space="0" w:color="auto"/>
      </w:divBdr>
    </w:div>
    <w:div w:id="121315478">
      <w:marLeft w:val="640"/>
      <w:marRight w:val="0"/>
      <w:marTop w:val="0"/>
      <w:marBottom w:val="0"/>
      <w:divBdr>
        <w:top w:val="none" w:sz="0" w:space="0" w:color="auto"/>
        <w:left w:val="none" w:sz="0" w:space="0" w:color="auto"/>
        <w:bottom w:val="none" w:sz="0" w:space="0" w:color="auto"/>
        <w:right w:val="none" w:sz="0" w:space="0" w:color="auto"/>
      </w:divBdr>
    </w:div>
    <w:div w:id="121382573">
      <w:marLeft w:val="640"/>
      <w:marRight w:val="0"/>
      <w:marTop w:val="0"/>
      <w:marBottom w:val="0"/>
      <w:divBdr>
        <w:top w:val="none" w:sz="0" w:space="0" w:color="auto"/>
        <w:left w:val="none" w:sz="0" w:space="0" w:color="auto"/>
        <w:bottom w:val="none" w:sz="0" w:space="0" w:color="auto"/>
        <w:right w:val="none" w:sz="0" w:space="0" w:color="auto"/>
      </w:divBdr>
    </w:div>
    <w:div w:id="121382876">
      <w:marLeft w:val="640"/>
      <w:marRight w:val="0"/>
      <w:marTop w:val="0"/>
      <w:marBottom w:val="0"/>
      <w:divBdr>
        <w:top w:val="none" w:sz="0" w:space="0" w:color="auto"/>
        <w:left w:val="none" w:sz="0" w:space="0" w:color="auto"/>
        <w:bottom w:val="none" w:sz="0" w:space="0" w:color="auto"/>
        <w:right w:val="none" w:sz="0" w:space="0" w:color="auto"/>
      </w:divBdr>
    </w:div>
    <w:div w:id="121385018">
      <w:marLeft w:val="640"/>
      <w:marRight w:val="0"/>
      <w:marTop w:val="0"/>
      <w:marBottom w:val="0"/>
      <w:divBdr>
        <w:top w:val="none" w:sz="0" w:space="0" w:color="auto"/>
        <w:left w:val="none" w:sz="0" w:space="0" w:color="auto"/>
        <w:bottom w:val="none" w:sz="0" w:space="0" w:color="auto"/>
        <w:right w:val="none" w:sz="0" w:space="0" w:color="auto"/>
      </w:divBdr>
    </w:div>
    <w:div w:id="121388761">
      <w:marLeft w:val="640"/>
      <w:marRight w:val="0"/>
      <w:marTop w:val="0"/>
      <w:marBottom w:val="0"/>
      <w:divBdr>
        <w:top w:val="none" w:sz="0" w:space="0" w:color="auto"/>
        <w:left w:val="none" w:sz="0" w:space="0" w:color="auto"/>
        <w:bottom w:val="none" w:sz="0" w:space="0" w:color="auto"/>
        <w:right w:val="none" w:sz="0" w:space="0" w:color="auto"/>
      </w:divBdr>
    </w:div>
    <w:div w:id="121392218">
      <w:marLeft w:val="640"/>
      <w:marRight w:val="0"/>
      <w:marTop w:val="0"/>
      <w:marBottom w:val="0"/>
      <w:divBdr>
        <w:top w:val="none" w:sz="0" w:space="0" w:color="auto"/>
        <w:left w:val="none" w:sz="0" w:space="0" w:color="auto"/>
        <w:bottom w:val="none" w:sz="0" w:space="0" w:color="auto"/>
        <w:right w:val="none" w:sz="0" w:space="0" w:color="auto"/>
      </w:divBdr>
    </w:div>
    <w:div w:id="121461416">
      <w:marLeft w:val="640"/>
      <w:marRight w:val="0"/>
      <w:marTop w:val="0"/>
      <w:marBottom w:val="0"/>
      <w:divBdr>
        <w:top w:val="none" w:sz="0" w:space="0" w:color="auto"/>
        <w:left w:val="none" w:sz="0" w:space="0" w:color="auto"/>
        <w:bottom w:val="none" w:sz="0" w:space="0" w:color="auto"/>
        <w:right w:val="none" w:sz="0" w:space="0" w:color="auto"/>
      </w:divBdr>
    </w:div>
    <w:div w:id="121462697">
      <w:marLeft w:val="640"/>
      <w:marRight w:val="0"/>
      <w:marTop w:val="0"/>
      <w:marBottom w:val="0"/>
      <w:divBdr>
        <w:top w:val="none" w:sz="0" w:space="0" w:color="auto"/>
        <w:left w:val="none" w:sz="0" w:space="0" w:color="auto"/>
        <w:bottom w:val="none" w:sz="0" w:space="0" w:color="auto"/>
        <w:right w:val="none" w:sz="0" w:space="0" w:color="auto"/>
      </w:divBdr>
    </w:div>
    <w:div w:id="121577746">
      <w:marLeft w:val="640"/>
      <w:marRight w:val="0"/>
      <w:marTop w:val="0"/>
      <w:marBottom w:val="0"/>
      <w:divBdr>
        <w:top w:val="none" w:sz="0" w:space="0" w:color="auto"/>
        <w:left w:val="none" w:sz="0" w:space="0" w:color="auto"/>
        <w:bottom w:val="none" w:sz="0" w:space="0" w:color="auto"/>
        <w:right w:val="none" w:sz="0" w:space="0" w:color="auto"/>
      </w:divBdr>
    </w:div>
    <w:div w:id="121579328">
      <w:marLeft w:val="640"/>
      <w:marRight w:val="0"/>
      <w:marTop w:val="0"/>
      <w:marBottom w:val="0"/>
      <w:divBdr>
        <w:top w:val="none" w:sz="0" w:space="0" w:color="auto"/>
        <w:left w:val="none" w:sz="0" w:space="0" w:color="auto"/>
        <w:bottom w:val="none" w:sz="0" w:space="0" w:color="auto"/>
        <w:right w:val="none" w:sz="0" w:space="0" w:color="auto"/>
      </w:divBdr>
    </w:div>
    <w:div w:id="121581622">
      <w:marLeft w:val="640"/>
      <w:marRight w:val="0"/>
      <w:marTop w:val="0"/>
      <w:marBottom w:val="0"/>
      <w:divBdr>
        <w:top w:val="none" w:sz="0" w:space="0" w:color="auto"/>
        <w:left w:val="none" w:sz="0" w:space="0" w:color="auto"/>
        <w:bottom w:val="none" w:sz="0" w:space="0" w:color="auto"/>
        <w:right w:val="none" w:sz="0" w:space="0" w:color="auto"/>
      </w:divBdr>
    </w:div>
    <w:div w:id="121656442">
      <w:marLeft w:val="640"/>
      <w:marRight w:val="0"/>
      <w:marTop w:val="0"/>
      <w:marBottom w:val="0"/>
      <w:divBdr>
        <w:top w:val="none" w:sz="0" w:space="0" w:color="auto"/>
        <w:left w:val="none" w:sz="0" w:space="0" w:color="auto"/>
        <w:bottom w:val="none" w:sz="0" w:space="0" w:color="auto"/>
        <w:right w:val="none" w:sz="0" w:space="0" w:color="auto"/>
      </w:divBdr>
    </w:div>
    <w:div w:id="121657999">
      <w:marLeft w:val="640"/>
      <w:marRight w:val="0"/>
      <w:marTop w:val="0"/>
      <w:marBottom w:val="0"/>
      <w:divBdr>
        <w:top w:val="none" w:sz="0" w:space="0" w:color="auto"/>
        <w:left w:val="none" w:sz="0" w:space="0" w:color="auto"/>
        <w:bottom w:val="none" w:sz="0" w:space="0" w:color="auto"/>
        <w:right w:val="none" w:sz="0" w:space="0" w:color="auto"/>
      </w:divBdr>
    </w:div>
    <w:div w:id="121659403">
      <w:marLeft w:val="640"/>
      <w:marRight w:val="0"/>
      <w:marTop w:val="0"/>
      <w:marBottom w:val="0"/>
      <w:divBdr>
        <w:top w:val="none" w:sz="0" w:space="0" w:color="auto"/>
        <w:left w:val="none" w:sz="0" w:space="0" w:color="auto"/>
        <w:bottom w:val="none" w:sz="0" w:space="0" w:color="auto"/>
        <w:right w:val="none" w:sz="0" w:space="0" w:color="auto"/>
      </w:divBdr>
    </w:div>
    <w:div w:id="121773902">
      <w:marLeft w:val="640"/>
      <w:marRight w:val="0"/>
      <w:marTop w:val="0"/>
      <w:marBottom w:val="0"/>
      <w:divBdr>
        <w:top w:val="none" w:sz="0" w:space="0" w:color="auto"/>
        <w:left w:val="none" w:sz="0" w:space="0" w:color="auto"/>
        <w:bottom w:val="none" w:sz="0" w:space="0" w:color="auto"/>
        <w:right w:val="none" w:sz="0" w:space="0" w:color="auto"/>
      </w:divBdr>
    </w:div>
    <w:div w:id="121846366">
      <w:marLeft w:val="640"/>
      <w:marRight w:val="0"/>
      <w:marTop w:val="0"/>
      <w:marBottom w:val="0"/>
      <w:divBdr>
        <w:top w:val="none" w:sz="0" w:space="0" w:color="auto"/>
        <w:left w:val="none" w:sz="0" w:space="0" w:color="auto"/>
        <w:bottom w:val="none" w:sz="0" w:space="0" w:color="auto"/>
        <w:right w:val="none" w:sz="0" w:space="0" w:color="auto"/>
      </w:divBdr>
    </w:div>
    <w:div w:id="121846825">
      <w:marLeft w:val="640"/>
      <w:marRight w:val="0"/>
      <w:marTop w:val="0"/>
      <w:marBottom w:val="0"/>
      <w:divBdr>
        <w:top w:val="none" w:sz="0" w:space="0" w:color="auto"/>
        <w:left w:val="none" w:sz="0" w:space="0" w:color="auto"/>
        <w:bottom w:val="none" w:sz="0" w:space="0" w:color="auto"/>
        <w:right w:val="none" w:sz="0" w:space="0" w:color="auto"/>
      </w:divBdr>
    </w:div>
    <w:div w:id="121922864">
      <w:marLeft w:val="640"/>
      <w:marRight w:val="0"/>
      <w:marTop w:val="0"/>
      <w:marBottom w:val="0"/>
      <w:divBdr>
        <w:top w:val="none" w:sz="0" w:space="0" w:color="auto"/>
        <w:left w:val="none" w:sz="0" w:space="0" w:color="auto"/>
        <w:bottom w:val="none" w:sz="0" w:space="0" w:color="auto"/>
        <w:right w:val="none" w:sz="0" w:space="0" w:color="auto"/>
      </w:divBdr>
    </w:div>
    <w:div w:id="121962868">
      <w:marLeft w:val="640"/>
      <w:marRight w:val="0"/>
      <w:marTop w:val="0"/>
      <w:marBottom w:val="0"/>
      <w:divBdr>
        <w:top w:val="none" w:sz="0" w:space="0" w:color="auto"/>
        <w:left w:val="none" w:sz="0" w:space="0" w:color="auto"/>
        <w:bottom w:val="none" w:sz="0" w:space="0" w:color="auto"/>
        <w:right w:val="none" w:sz="0" w:space="0" w:color="auto"/>
      </w:divBdr>
    </w:div>
    <w:div w:id="121966820">
      <w:marLeft w:val="640"/>
      <w:marRight w:val="0"/>
      <w:marTop w:val="0"/>
      <w:marBottom w:val="0"/>
      <w:divBdr>
        <w:top w:val="none" w:sz="0" w:space="0" w:color="auto"/>
        <w:left w:val="none" w:sz="0" w:space="0" w:color="auto"/>
        <w:bottom w:val="none" w:sz="0" w:space="0" w:color="auto"/>
        <w:right w:val="none" w:sz="0" w:space="0" w:color="auto"/>
      </w:divBdr>
    </w:div>
    <w:div w:id="122159223">
      <w:marLeft w:val="640"/>
      <w:marRight w:val="0"/>
      <w:marTop w:val="0"/>
      <w:marBottom w:val="0"/>
      <w:divBdr>
        <w:top w:val="none" w:sz="0" w:space="0" w:color="auto"/>
        <w:left w:val="none" w:sz="0" w:space="0" w:color="auto"/>
        <w:bottom w:val="none" w:sz="0" w:space="0" w:color="auto"/>
        <w:right w:val="none" w:sz="0" w:space="0" w:color="auto"/>
      </w:divBdr>
    </w:div>
    <w:div w:id="122163165">
      <w:marLeft w:val="640"/>
      <w:marRight w:val="0"/>
      <w:marTop w:val="0"/>
      <w:marBottom w:val="0"/>
      <w:divBdr>
        <w:top w:val="none" w:sz="0" w:space="0" w:color="auto"/>
        <w:left w:val="none" w:sz="0" w:space="0" w:color="auto"/>
        <w:bottom w:val="none" w:sz="0" w:space="0" w:color="auto"/>
        <w:right w:val="none" w:sz="0" w:space="0" w:color="auto"/>
      </w:divBdr>
    </w:div>
    <w:div w:id="122189344">
      <w:marLeft w:val="640"/>
      <w:marRight w:val="0"/>
      <w:marTop w:val="0"/>
      <w:marBottom w:val="0"/>
      <w:divBdr>
        <w:top w:val="none" w:sz="0" w:space="0" w:color="auto"/>
        <w:left w:val="none" w:sz="0" w:space="0" w:color="auto"/>
        <w:bottom w:val="none" w:sz="0" w:space="0" w:color="auto"/>
        <w:right w:val="none" w:sz="0" w:space="0" w:color="auto"/>
      </w:divBdr>
    </w:div>
    <w:div w:id="122233167">
      <w:marLeft w:val="640"/>
      <w:marRight w:val="0"/>
      <w:marTop w:val="0"/>
      <w:marBottom w:val="0"/>
      <w:divBdr>
        <w:top w:val="none" w:sz="0" w:space="0" w:color="auto"/>
        <w:left w:val="none" w:sz="0" w:space="0" w:color="auto"/>
        <w:bottom w:val="none" w:sz="0" w:space="0" w:color="auto"/>
        <w:right w:val="none" w:sz="0" w:space="0" w:color="auto"/>
      </w:divBdr>
    </w:div>
    <w:div w:id="122310874">
      <w:marLeft w:val="640"/>
      <w:marRight w:val="0"/>
      <w:marTop w:val="0"/>
      <w:marBottom w:val="0"/>
      <w:divBdr>
        <w:top w:val="none" w:sz="0" w:space="0" w:color="auto"/>
        <w:left w:val="none" w:sz="0" w:space="0" w:color="auto"/>
        <w:bottom w:val="none" w:sz="0" w:space="0" w:color="auto"/>
        <w:right w:val="none" w:sz="0" w:space="0" w:color="auto"/>
      </w:divBdr>
    </w:div>
    <w:div w:id="122313672">
      <w:marLeft w:val="640"/>
      <w:marRight w:val="0"/>
      <w:marTop w:val="0"/>
      <w:marBottom w:val="0"/>
      <w:divBdr>
        <w:top w:val="none" w:sz="0" w:space="0" w:color="auto"/>
        <w:left w:val="none" w:sz="0" w:space="0" w:color="auto"/>
        <w:bottom w:val="none" w:sz="0" w:space="0" w:color="auto"/>
        <w:right w:val="none" w:sz="0" w:space="0" w:color="auto"/>
      </w:divBdr>
    </w:div>
    <w:div w:id="122382454">
      <w:marLeft w:val="640"/>
      <w:marRight w:val="0"/>
      <w:marTop w:val="0"/>
      <w:marBottom w:val="0"/>
      <w:divBdr>
        <w:top w:val="none" w:sz="0" w:space="0" w:color="auto"/>
        <w:left w:val="none" w:sz="0" w:space="0" w:color="auto"/>
        <w:bottom w:val="none" w:sz="0" w:space="0" w:color="auto"/>
        <w:right w:val="none" w:sz="0" w:space="0" w:color="auto"/>
      </w:divBdr>
    </w:div>
    <w:div w:id="122426602">
      <w:marLeft w:val="640"/>
      <w:marRight w:val="0"/>
      <w:marTop w:val="0"/>
      <w:marBottom w:val="0"/>
      <w:divBdr>
        <w:top w:val="none" w:sz="0" w:space="0" w:color="auto"/>
        <w:left w:val="none" w:sz="0" w:space="0" w:color="auto"/>
        <w:bottom w:val="none" w:sz="0" w:space="0" w:color="auto"/>
        <w:right w:val="none" w:sz="0" w:space="0" w:color="auto"/>
      </w:divBdr>
    </w:div>
    <w:div w:id="122428396">
      <w:marLeft w:val="640"/>
      <w:marRight w:val="0"/>
      <w:marTop w:val="0"/>
      <w:marBottom w:val="0"/>
      <w:divBdr>
        <w:top w:val="none" w:sz="0" w:space="0" w:color="auto"/>
        <w:left w:val="none" w:sz="0" w:space="0" w:color="auto"/>
        <w:bottom w:val="none" w:sz="0" w:space="0" w:color="auto"/>
        <w:right w:val="none" w:sz="0" w:space="0" w:color="auto"/>
      </w:divBdr>
    </w:div>
    <w:div w:id="122500618">
      <w:marLeft w:val="640"/>
      <w:marRight w:val="0"/>
      <w:marTop w:val="0"/>
      <w:marBottom w:val="0"/>
      <w:divBdr>
        <w:top w:val="none" w:sz="0" w:space="0" w:color="auto"/>
        <w:left w:val="none" w:sz="0" w:space="0" w:color="auto"/>
        <w:bottom w:val="none" w:sz="0" w:space="0" w:color="auto"/>
        <w:right w:val="none" w:sz="0" w:space="0" w:color="auto"/>
      </w:divBdr>
    </w:div>
    <w:div w:id="122500695">
      <w:marLeft w:val="640"/>
      <w:marRight w:val="0"/>
      <w:marTop w:val="0"/>
      <w:marBottom w:val="0"/>
      <w:divBdr>
        <w:top w:val="none" w:sz="0" w:space="0" w:color="auto"/>
        <w:left w:val="none" w:sz="0" w:space="0" w:color="auto"/>
        <w:bottom w:val="none" w:sz="0" w:space="0" w:color="auto"/>
        <w:right w:val="none" w:sz="0" w:space="0" w:color="auto"/>
      </w:divBdr>
    </w:div>
    <w:div w:id="122577507">
      <w:marLeft w:val="640"/>
      <w:marRight w:val="0"/>
      <w:marTop w:val="0"/>
      <w:marBottom w:val="0"/>
      <w:divBdr>
        <w:top w:val="none" w:sz="0" w:space="0" w:color="auto"/>
        <w:left w:val="none" w:sz="0" w:space="0" w:color="auto"/>
        <w:bottom w:val="none" w:sz="0" w:space="0" w:color="auto"/>
        <w:right w:val="none" w:sz="0" w:space="0" w:color="auto"/>
      </w:divBdr>
    </w:div>
    <w:div w:id="122579038">
      <w:marLeft w:val="640"/>
      <w:marRight w:val="0"/>
      <w:marTop w:val="0"/>
      <w:marBottom w:val="0"/>
      <w:divBdr>
        <w:top w:val="none" w:sz="0" w:space="0" w:color="auto"/>
        <w:left w:val="none" w:sz="0" w:space="0" w:color="auto"/>
        <w:bottom w:val="none" w:sz="0" w:space="0" w:color="auto"/>
        <w:right w:val="none" w:sz="0" w:space="0" w:color="auto"/>
      </w:divBdr>
    </w:div>
    <w:div w:id="122579427">
      <w:marLeft w:val="640"/>
      <w:marRight w:val="0"/>
      <w:marTop w:val="0"/>
      <w:marBottom w:val="0"/>
      <w:divBdr>
        <w:top w:val="none" w:sz="0" w:space="0" w:color="auto"/>
        <w:left w:val="none" w:sz="0" w:space="0" w:color="auto"/>
        <w:bottom w:val="none" w:sz="0" w:space="0" w:color="auto"/>
        <w:right w:val="none" w:sz="0" w:space="0" w:color="auto"/>
      </w:divBdr>
    </w:div>
    <w:div w:id="122582476">
      <w:marLeft w:val="640"/>
      <w:marRight w:val="0"/>
      <w:marTop w:val="0"/>
      <w:marBottom w:val="0"/>
      <w:divBdr>
        <w:top w:val="none" w:sz="0" w:space="0" w:color="auto"/>
        <w:left w:val="none" w:sz="0" w:space="0" w:color="auto"/>
        <w:bottom w:val="none" w:sz="0" w:space="0" w:color="auto"/>
        <w:right w:val="none" w:sz="0" w:space="0" w:color="auto"/>
      </w:divBdr>
    </w:div>
    <w:div w:id="122620273">
      <w:marLeft w:val="640"/>
      <w:marRight w:val="0"/>
      <w:marTop w:val="0"/>
      <w:marBottom w:val="0"/>
      <w:divBdr>
        <w:top w:val="none" w:sz="0" w:space="0" w:color="auto"/>
        <w:left w:val="none" w:sz="0" w:space="0" w:color="auto"/>
        <w:bottom w:val="none" w:sz="0" w:space="0" w:color="auto"/>
        <w:right w:val="none" w:sz="0" w:space="0" w:color="auto"/>
      </w:divBdr>
    </w:div>
    <w:div w:id="122700330">
      <w:marLeft w:val="640"/>
      <w:marRight w:val="0"/>
      <w:marTop w:val="0"/>
      <w:marBottom w:val="0"/>
      <w:divBdr>
        <w:top w:val="none" w:sz="0" w:space="0" w:color="auto"/>
        <w:left w:val="none" w:sz="0" w:space="0" w:color="auto"/>
        <w:bottom w:val="none" w:sz="0" w:space="0" w:color="auto"/>
        <w:right w:val="none" w:sz="0" w:space="0" w:color="auto"/>
      </w:divBdr>
    </w:div>
    <w:div w:id="122769544">
      <w:marLeft w:val="640"/>
      <w:marRight w:val="0"/>
      <w:marTop w:val="0"/>
      <w:marBottom w:val="0"/>
      <w:divBdr>
        <w:top w:val="none" w:sz="0" w:space="0" w:color="auto"/>
        <w:left w:val="none" w:sz="0" w:space="0" w:color="auto"/>
        <w:bottom w:val="none" w:sz="0" w:space="0" w:color="auto"/>
        <w:right w:val="none" w:sz="0" w:space="0" w:color="auto"/>
      </w:divBdr>
    </w:div>
    <w:div w:id="122771245">
      <w:marLeft w:val="640"/>
      <w:marRight w:val="0"/>
      <w:marTop w:val="0"/>
      <w:marBottom w:val="0"/>
      <w:divBdr>
        <w:top w:val="none" w:sz="0" w:space="0" w:color="auto"/>
        <w:left w:val="none" w:sz="0" w:space="0" w:color="auto"/>
        <w:bottom w:val="none" w:sz="0" w:space="0" w:color="auto"/>
        <w:right w:val="none" w:sz="0" w:space="0" w:color="auto"/>
      </w:divBdr>
    </w:div>
    <w:div w:id="122814785">
      <w:marLeft w:val="640"/>
      <w:marRight w:val="0"/>
      <w:marTop w:val="0"/>
      <w:marBottom w:val="0"/>
      <w:divBdr>
        <w:top w:val="none" w:sz="0" w:space="0" w:color="auto"/>
        <w:left w:val="none" w:sz="0" w:space="0" w:color="auto"/>
        <w:bottom w:val="none" w:sz="0" w:space="0" w:color="auto"/>
        <w:right w:val="none" w:sz="0" w:space="0" w:color="auto"/>
      </w:divBdr>
    </w:div>
    <w:div w:id="122817306">
      <w:marLeft w:val="640"/>
      <w:marRight w:val="0"/>
      <w:marTop w:val="0"/>
      <w:marBottom w:val="0"/>
      <w:divBdr>
        <w:top w:val="none" w:sz="0" w:space="0" w:color="auto"/>
        <w:left w:val="none" w:sz="0" w:space="0" w:color="auto"/>
        <w:bottom w:val="none" w:sz="0" w:space="0" w:color="auto"/>
        <w:right w:val="none" w:sz="0" w:space="0" w:color="auto"/>
      </w:divBdr>
    </w:div>
    <w:div w:id="122817687">
      <w:marLeft w:val="640"/>
      <w:marRight w:val="0"/>
      <w:marTop w:val="0"/>
      <w:marBottom w:val="0"/>
      <w:divBdr>
        <w:top w:val="none" w:sz="0" w:space="0" w:color="auto"/>
        <w:left w:val="none" w:sz="0" w:space="0" w:color="auto"/>
        <w:bottom w:val="none" w:sz="0" w:space="0" w:color="auto"/>
        <w:right w:val="none" w:sz="0" w:space="0" w:color="auto"/>
      </w:divBdr>
    </w:div>
    <w:div w:id="122843995">
      <w:marLeft w:val="640"/>
      <w:marRight w:val="0"/>
      <w:marTop w:val="0"/>
      <w:marBottom w:val="0"/>
      <w:divBdr>
        <w:top w:val="none" w:sz="0" w:space="0" w:color="auto"/>
        <w:left w:val="none" w:sz="0" w:space="0" w:color="auto"/>
        <w:bottom w:val="none" w:sz="0" w:space="0" w:color="auto"/>
        <w:right w:val="none" w:sz="0" w:space="0" w:color="auto"/>
      </w:divBdr>
    </w:div>
    <w:div w:id="122887793">
      <w:marLeft w:val="640"/>
      <w:marRight w:val="0"/>
      <w:marTop w:val="0"/>
      <w:marBottom w:val="0"/>
      <w:divBdr>
        <w:top w:val="none" w:sz="0" w:space="0" w:color="auto"/>
        <w:left w:val="none" w:sz="0" w:space="0" w:color="auto"/>
        <w:bottom w:val="none" w:sz="0" w:space="0" w:color="auto"/>
        <w:right w:val="none" w:sz="0" w:space="0" w:color="auto"/>
      </w:divBdr>
    </w:div>
    <w:div w:id="122962077">
      <w:marLeft w:val="640"/>
      <w:marRight w:val="0"/>
      <w:marTop w:val="0"/>
      <w:marBottom w:val="0"/>
      <w:divBdr>
        <w:top w:val="none" w:sz="0" w:space="0" w:color="auto"/>
        <w:left w:val="none" w:sz="0" w:space="0" w:color="auto"/>
        <w:bottom w:val="none" w:sz="0" w:space="0" w:color="auto"/>
        <w:right w:val="none" w:sz="0" w:space="0" w:color="auto"/>
      </w:divBdr>
    </w:div>
    <w:div w:id="122964544">
      <w:marLeft w:val="640"/>
      <w:marRight w:val="0"/>
      <w:marTop w:val="0"/>
      <w:marBottom w:val="0"/>
      <w:divBdr>
        <w:top w:val="none" w:sz="0" w:space="0" w:color="auto"/>
        <w:left w:val="none" w:sz="0" w:space="0" w:color="auto"/>
        <w:bottom w:val="none" w:sz="0" w:space="0" w:color="auto"/>
        <w:right w:val="none" w:sz="0" w:space="0" w:color="auto"/>
      </w:divBdr>
    </w:div>
    <w:div w:id="122965315">
      <w:marLeft w:val="640"/>
      <w:marRight w:val="0"/>
      <w:marTop w:val="0"/>
      <w:marBottom w:val="0"/>
      <w:divBdr>
        <w:top w:val="none" w:sz="0" w:space="0" w:color="auto"/>
        <w:left w:val="none" w:sz="0" w:space="0" w:color="auto"/>
        <w:bottom w:val="none" w:sz="0" w:space="0" w:color="auto"/>
        <w:right w:val="none" w:sz="0" w:space="0" w:color="auto"/>
      </w:divBdr>
    </w:div>
    <w:div w:id="123012943">
      <w:marLeft w:val="640"/>
      <w:marRight w:val="0"/>
      <w:marTop w:val="0"/>
      <w:marBottom w:val="0"/>
      <w:divBdr>
        <w:top w:val="none" w:sz="0" w:space="0" w:color="auto"/>
        <w:left w:val="none" w:sz="0" w:space="0" w:color="auto"/>
        <w:bottom w:val="none" w:sz="0" w:space="0" w:color="auto"/>
        <w:right w:val="none" w:sz="0" w:space="0" w:color="auto"/>
      </w:divBdr>
    </w:div>
    <w:div w:id="123081305">
      <w:marLeft w:val="640"/>
      <w:marRight w:val="0"/>
      <w:marTop w:val="0"/>
      <w:marBottom w:val="0"/>
      <w:divBdr>
        <w:top w:val="none" w:sz="0" w:space="0" w:color="auto"/>
        <w:left w:val="none" w:sz="0" w:space="0" w:color="auto"/>
        <w:bottom w:val="none" w:sz="0" w:space="0" w:color="auto"/>
        <w:right w:val="none" w:sz="0" w:space="0" w:color="auto"/>
      </w:divBdr>
    </w:div>
    <w:div w:id="123087443">
      <w:marLeft w:val="640"/>
      <w:marRight w:val="0"/>
      <w:marTop w:val="0"/>
      <w:marBottom w:val="0"/>
      <w:divBdr>
        <w:top w:val="none" w:sz="0" w:space="0" w:color="auto"/>
        <w:left w:val="none" w:sz="0" w:space="0" w:color="auto"/>
        <w:bottom w:val="none" w:sz="0" w:space="0" w:color="auto"/>
        <w:right w:val="none" w:sz="0" w:space="0" w:color="auto"/>
      </w:divBdr>
    </w:div>
    <w:div w:id="123159274">
      <w:marLeft w:val="640"/>
      <w:marRight w:val="0"/>
      <w:marTop w:val="0"/>
      <w:marBottom w:val="0"/>
      <w:divBdr>
        <w:top w:val="none" w:sz="0" w:space="0" w:color="auto"/>
        <w:left w:val="none" w:sz="0" w:space="0" w:color="auto"/>
        <w:bottom w:val="none" w:sz="0" w:space="0" w:color="auto"/>
        <w:right w:val="none" w:sz="0" w:space="0" w:color="auto"/>
      </w:divBdr>
    </w:div>
    <w:div w:id="123161257">
      <w:marLeft w:val="640"/>
      <w:marRight w:val="0"/>
      <w:marTop w:val="0"/>
      <w:marBottom w:val="0"/>
      <w:divBdr>
        <w:top w:val="none" w:sz="0" w:space="0" w:color="auto"/>
        <w:left w:val="none" w:sz="0" w:space="0" w:color="auto"/>
        <w:bottom w:val="none" w:sz="0" w:space="0" w:color="auto"/>
        <w:right w:val="none" w:sz="0" w:space="0" w:color="auto"/>
      </w:divBdr>
    </w:div>
    <w:div w:id="123164050">
      <w:marLeft w:val="640"/>
      <w:marRight w:val="0"/>
      <w:marTop w:val="0"/>
      <w:marBottom w:val="0"/>
      <w:divBdr>
        <w:top w:val="none" w:sz="0" w:space="0" w:color="auto"/>
        <w:left w:val="none" w:sz="0" w:space="0" w:color="auto"/>
        <w:bottom w:val="none" w:sz="0" w:space="0" w:color="auto"/>
        <w:right w:val="none" w:sz="0" w:space="0" w:color="auto"/>
      </w:divBdr>
    </w:div>
    <w:div w:id="123236208">
      <w:marLeft w:val="640"/>
      <w:marRight w:val="0"/>
      <w:marTop w:val="0"/>
      <w:marBottom w:val="0"/>
      <w:divBdr>
        <w:top w:val="none" w:sz="0" w:space="0" w:color="auto"/>
        <w:left w:val="none" w:sz="0" w:space="0" w:color="auto"/>
        <w:bottom w:val="none" w:sz="0" w:space="0" w:color="auto"/>
        <w:right w:val="none" w:sz="0" w:space="0" w:color="auto"/>
      </w:divBdr>
    </w:div>
    <w:div w:id="123239467">
      <w:marLeft w:val="640"/>
      <w:marRight w:val="0"/>
      <w:marTop w:val="0"/>
      <w:marBottom w:val="0"/>
      <w:divBdr>
        <w:top w:val="none" w:sz="0" w:space="0" w:color="auto"/>
        <w:left w:val="none" w:sz="0" w:space="0" w:color="auto"/>
        <w:bottom w:val="none" w:sz="0" w:space="0" w:color="auto"/>
        <w:right w:val="none" w:sz="0" w:space="0" w:color="auto"/>
      </w:divBdr>
    </w:div>
    <w:div w:id="123356888">
      <w:marLeft w:val="640"/>
      <w:marRight w:val="0"/>
      <w:marTop w:val="0"/>
      <w:marBottom w:val="0"/>
      <w:divBdr>
        <w:top w:val="none" w:sz="0" w:space="0" w:color="auto"/>
        <w:left w:val="none" w:sz="0" w:space="0" w:color="auto"/>
        <w:bottom w:val="none" w:sz="0" w:space="0" w:color="auto"/>
        <w:right w:val="none" w:sz="0" w:space="0" w:color="auto"/>
      </w:divBdr>
    </w:div>
    <w:div w:id="123357029">
      <w:marLeft w:val="640"/>
      <w:marRight w:val="0"/>
      <w:marTop w:val="0"/>
      <w:marBottom w:val="0"/>
      <w:divBdr>
        <w:top w:val="none" w:sz="0" w:space="0" w:color="auto"/>
        <w:left w:val="none" w:sz="0" w:space="0" w:color="auto"/>
        <w:bottom w:val="none" w:sz="0" w:space="0" w:color="auto"/>
        <w:right w:val="none" w:sz="0" w:space="0" w:color="auto"/>
      </w:divBdr>
    </w:div>
    <w:div w:id="123424382">
      <w:marLeft w:val="640"/>
      <w:marRight w:val="0"/>
      <w:marTop w:val="0"/>
      <w:marBottom w:val="0"/>
      <w:divBdr>
        <w:top w:val="none" w:sz="0" w:space="0" w:color="auto"/>
        <w:left w:val="none" w:sz="0" w:space="0" w:color="auto"/>
        <w:bottom w:val="none" w:sz="0" w:space="0" w:color="auto"/>
        <w:right w:val="none" w:sz="0" w:space="0" w:color="auto"/>
      </w:divBdr>
    </w:div>
    <w:div w:id="123425547">
      <w:marLeft w:val="640"/>
      <w:marRight w:val="0"/>
      <w:marTop w:val="0"/>
      <w:marBottom w:val="0"/>
      <w:divBdr>
        <w:top w:val="none" w:sz="0" w:space="0" w:color="auto"/>
        <w:left w:val="none" w:sz="0" w:space="0" w:color="auto"/>
        <w:bottom w:val="none" w:sz="0" w:space="0" w:color="auto"/>
        <w:right w:val="none" w:sz="0" w:space="0" w:color="auto"/>
      </w:divBdr>
    </w:div>
    <w:div w:id="123430280">
      <w:marLeft w:val="640"/>
      <w:marRight w:val="0"/>
      <w:marTop w:val="0"/>
      <w:marBottom w:val="0"/>
      <w:divBdr>
        <w:top w:val="none" w:sz="0" w:space="0" w:color="auto"/>
        <w:left w:val="none" w:sz="0" w:space="0" w:color="auto"/>
        <w:bottom w:val="none" w:sz="0" w:space="0" w:color="auto"/>
        <w:right w:val="none" w:sz="0" w:space="0" w:color="auto"/>
      </w:divBdr>
    </w:div>
    <w:div w:id="123431568">
      <w:marLeft w:val="640"/>
      <w:marRight w:val="0"/>
      <w:marTop w:val="0"/>
      <w:marBottom w:val="0"/>
      <w:divBdr>
        <w:top w:val="none" w:sz="0" w:space="0" w:color="auto"/>
        <w:left w:val="none" w:sz="0" w:space="0" w:color="auto"/>
        <w:bottom w:val="none" w:sz="0" w:space="0" w:color="auto"/>
        <w:right w:val="none" w:sz="0" w:space="0" w:color="auto"/>
      </w:divBdr>
    </w:div>
    <w:div w:id="123548432">
      <w:marLeft w:val="640"/>
      <w:marRight w:val="0"/>
      <w:marTop w:val="0"/>
      <w:marBottom w:val="0"/>
      <w:divBdr>
        <w:top w:val="none" w:sz="0" w:space="0" w:color="auto"/>
        <w:left w:val="none" w:sz="0" w:space="0" w:color="auto"/>
        <w:bottom w:val="none" w:sz="0" w:space="0" w:color="auto"/>
        <w:right w:val="none" w:sz="0" w:space="0" w:color="auto"/>
      </w:divBdr>
    </w:div>
    <w:div w:id="123549344">
      <w:marLeft w:val="640"/>
      <w:marRight w:val="0"/>
      <w:marTop w:val="0"/>
      <w:marBottom w:val="0"/>
      <w:divBdr>
        <w:top w:val="none" w:sz="0" w:space="0" w:color="auto"/>
        <w:left w:val="none" w:sz="0" w:space="0" w:color="auto"/>
        <w:bottom w:val="none" w:sz="0" w:space="0" w:color="auto"/>
        <w:right w:val="none" w:sz="0" w:space="0" w:color="auto"/>
      </w:divBdr>
    </w:div>
    <w:div w:id="123622583">
      <w:marLeft w:val="640"/>
      <w:marRight w:val="0"/>
      <w:marTop w:val="0"/>
      <w:marBottom w:val="0"/>
      <w:divBdr>
        <w:top w:val="none" w:sz="0" w:space="0" w:color="auto"/>
        <w:left w:val="none" w:sz="0" w:space="0" w:color="auto"/>
        <w:bottom w:val="none" w:sz="0" w:space="0" w:color="auto"/>
        <w:right w:val="none" w:sz="0" w:space="0" w:color="auto"/>
      </w:divBdr>
    </w:div>
    <w:div w:id="123623289">
      <w:marLeft w:val="640"/>
      <w:marRight w:val="0"/>
      <w:marTop w:val="0"/>
      <w:marBottom w:val="0"/>
      <w:divBdr>
        <w:top w:val="none" w:sz="0" w:space="0" w:color="auto"/>
        <w:left w:val="none" w:sz="0" w:space="0" w:color="auto"/>
        <w:bottom w:val="none" w:sz="0" w:space="0" w:color="auto"/>
        <w:right w:val="none" w:sz="0" w:space="0" w:color="auto"/>
      </w:divBdr>
    </w:div>
    <w:div w:id="123625255">
      <w:marLeft w:val="640"/>
      <w:marRight w:val="0"/>
      <w:marTop w:val="0"/>
      <w:marBottom w:val="0"/>
      <w:divBdr>
        <w:top w:val="none" w:sz="0" w:space="0" w:color="auto"/>
        <w:left w:val="none" w:sz="0" w:space="0" w:color="auto"/>
        <w:bottom w:val="none" w:sz="0" w:space="0" w:color="auto"/>
        <w:right w:val="none" w:sz="0" w:space="0" w:color="auto"/>
      </w:divBdr>
    </w:div>
    <w:div w:id="123693960">
      <w:marLeft w:val="640"/>
      <w:marRight w:val="0"/>
      <w:marTop w:val="0"/>
      <w:marBottom w:val="0"/>
      <w:divBdr>
        <w:top w:val="none" w:sz="0" w:space="0" w:color="auto"/>
        <w:left w:val="none" w:sz="0" w:space="0" w:color="auto"/>
        <w:bottom w:val="none" w:sz="0" w:space="0" w:color="auto"/>
        <w:right w:val="none" w:sz="0" w:space="0" w:color="auto"/>
      </w:divBdr>
    </w:div>
    <w:div w:id="123697355">
      <w:marLeft w:val="640"/>
      <w:marRight w:val="0"/>
      <w:marTop w:val="0"/>
      <w:marBottom w:val="0"/>
      <w:divBdr>
        <w:top w:val="none" w:sz="0" w:space="0" w:color="auto"/>
        <w:left w:val="none" w:sz="0" w:space="0" w:color="auto"/>
        <w:bottom w:val="none" w:sz="0" w:space="0" w:color="auto"/>
        <w:right w:val="none" w:sz="0" w:space="0" w:color="auto"/>
      </w:divBdr>
    </w:div>
    <w:div w:id="123738810">
      <w:marLeft w:val="640"/>
      <w:marRight w:val="0"/>
      <w:marTop w:val="0"/>
      <w:marBottom w:val="0"/>
      <w:divBdr>
        <w:top w:val="none" w:sz="0" w:space="0" w:color="auto"/>
        <w:left w:val="none" w:sz="0" w:space="0" w:color="auto"/>
        <w:bottom w:val="none" w:sz="0" w:space="0" w:color="auto"/>
        <w:right w:val="none" w:sz="0" w:space="0" w:color="auto"/>
      </w:divBdr>
    </w:div>
    <w:div w:id="123744322">
      <w:marLeft w:val="640"/>
      <w:marRight w:val="0"/>
      <w:marTop w:val="0"/>
      <w:marBottom w:val="0"/>
      <w:divBdr>
        <w:top w:val="none" w:sz="0" w:space="0" w:color="auto"/>
        <w:left w:val="none" w:sz="0" w:space="0" w:color="auto"/>
        <w:bottom w:val="none" w:sz="0" w:space="0" w:color="auto"/>
        <w:right w:val="none" w:sz="0" w:space="0" w:color="auto"/>
      </w:divBdr>
    </w:div>
    <w:div w:id="123815725">
      <w:marLeft w:val="640"/>
      <w:marRight w:val="0"/>
      <w:marTop w:val="0"/>
      <w:marBottom w:val="0"/>
      <w:divBdr>
        <w:top w:val="none" w:sz="0" w:space="0" w:color="auto"/>
        <w:left w:val="none" w:sz="0" w:space="0" w:color="auto"/>
        <w:bottom w:val="none" w:sz="0" w:space="0" w:color="auto"/>
        <w:right w:val="none" w:sz="0" w:space="0" w:color="auto"/>
      </w:divBdr>
    </w:div>
    <w:div w:id="123892705">
      <w:marLeft w:val="640"/>
      <w:marRight w:val="0"/>
      <w:marTop w:val="0"/>
      <w:marBottom w:val="0"/>
      <w:divBdr>
        <w:top w:val="none" w:sz="0" w:space="0" w:color="auto"/>
        <w:left w:val="none" w:sz="0" w:space="0" w:color="auto"/>
        <w:bottom w:val="none" w:sz="0" w:space="0" w:color="auto"/>
        <w:right w:val="none" w:sz="0" w:space="0" w:color="auto"/>
      </w:divBdr>
    </w:div>
    <w:div w:id="123893851">
      <w:marLeft w:val="640"/>
      <w:marRight w:val="0"/>
      <w:marTop w:val="0"/>
      <w:marBottom w:val="0"/>
      <w:divBdr>
        <w:top w:val="none" w:sz="0" w:space="0" w:color="auto"/>
        <w:left w:val="none" w:sz="0" w:space="0" w:color="auto"/>
        <w:bottom w:val="none" w:sz="0" w:space="0" w:color="auto"/>
        <w:right w:val="none" w:sz="0" w:space="0" w:color="auto"/>
      </w:divBdr>
    </w:div>
    <w:div w:id="123928693">
      <w:marLeft w:val="640"/>
      <w:marRight w:val="0"/>
      <w:marTop w:val="0"/>
      <w:marBottom w:val="0"/>
      <w:divBdr>
        <w:top w:val="none" w:sz="0" w:space="0" w:color="auto"/>
        <w:left w:val="none" w:sz="0" w:space="0" w:color="auto"/>
        <w:bottom w:val="none" w:sz="0" w:space="0" w:color="auto"/>
        <w:right w:val="none" w:sz="0" w:space="0" w:color="auto"/>
      </w:divBdr>
    </w:div>
    <w:div w:id="123932286">
      <w:marLeft w:val="640"/>
      <w:marRight w:val="0"/>
      <w:marTop w:val="0"/>
      <w:marBottom w:val="0"/>
      <w:divBdr>
        <w:top w:val="none" w:sz="0" w:space="0" w:color="auto"/>
        <w:left w:val="none" w:sz="0" w:space="0" w:color="auto"/>
        <w:bottom w:val="none" w:sz="0" w:space="0" w:color="auto"/>
        <w:right w:val="none" w:sz="0" w:space="0" w:color="auto"/>
      </w:divBdr>
    </w:div>
    <w:div w:id="124003939">
      <w:marLeft w:val="640"/>
      <w:marRight w:val="0"/>
      <w:marTop w:val="0"/>
      <w:marBottom w:val="0"/>
      <w:divBdr>
        <w:top w:val="none" w:sz="0" w:space="0" w:color="auto"/>
        <w:left w:val="none" w:sz="0" w:space="0" w:color="auto"/>
        <w:bottom w:val="none" w:sz="0" w:space="0" w:color="auto"/>
        <w:right w:val="none" w:sz="0" w:space="0" w:color="auto"/>
      </w:divBdr>
    </w:div>
    <w:div w:id="124004261">
      <w:marLeft w:val="640"/>
      <w:marRight w:val="0"/>
      <w:marTop w:val="0"/>
      <w:marBottom w:val="0"/>
      <w:divBdr>
        <w:top w:val="none" w:sz="0" w:space="0" w:color="auto"/>
        <w:left w:val="none" w:sz="0" w:space="0" w:color="auto"/>
        <w:bottom w:val="none" w:sz="0" w:space="0" w:color="auto"/>
        <w:right w:val="none" w:sz="0" w:space="0" w:color="auto"/>
      </w:divBdr>
    </w:div>
    <w:div w:id="124007060">
      <w:marLeft w:val="640"/>
      <w:marRight w:val="0"/>
      <w:marTop w:val="0"/>
      <w:marBottom w:val="0"/>
      <w:divBdr>
        <w:top w:val="none" w:sz="0" w:space="0" w:color="auto"/>
        <w:left w:val="none" w:sz="0" w:space="0" w:color="auto"/>
        <w:bottom w:val="none" w:sz="0" w:space="0" w:color="auto"/>
        <w:right w:val="none" w:sz="0" w:space="0" w:color="auto"/>
      </w:divBdr>
    </w:div>
    <w:div w:id="124008153">
      <w:marLeft w:val="640"/>
      <w:marRight w:val="0"/>
      <w:marTop w:val="0"/>
      <w:marBottom w:val="0"/>
      <w:divBdr>
        <w:top w:val="none" w:sz="0" w:space="0" w:color="auto"/>
        <w:left w:val="none" w:sz="0" w:space="0" w:color="auto"/>
        <w:bottom w:val="none" w:sz="0" w:space="0" w:color="auto"/>
        <w:right w:val="none" w:sz="0" w:space="0" w:color="auto"/>
      </w:divBdr>
    </w:div>
    <w:div w:id="124009215">
      <w:marLeft w:val="640"/>
      <w:marRight w:val="0"/>
      <w:marTop w:val="0"/>
      <w:marBottom w:val="0"/>
      <w:divBdr>
        <w:top w:val="none" w:sz="0" w:space="0" w:color="auto"/>
        <w:left w:val="none" w:sz="0" w:space="0" w:color="auto"/>
        <w:bottom w:val="none" w:sz="0" w:space="0" w:color="auto"/>
        <w:right w:val="none" w:sz="0" w:space="0" w:color="auto"/>
      </w:divBdr>
    </w:div>
    <w:div w:id="124009494">
      <w:marLeft w:val="640"/>
      <w:marRight w:val="0"/>
      <w:marTop w:val="0"/>
      <w:marBottom w:val="0"/>
      <w:divBdr>
        <w:top w:val="none" w:sz="0" w:space="0" w:color="auto"/>
        <w:left w:val="none" w:sz="0" w:space="0" w:color="auto"/>
        <w:bottom w:val="none" w:sz="0" w:space="0" w:color="auto"/>
        <w:right w:val="none" w:sz="0" w:space="0" w:color="auto"/>
      </w:divBdr>
    </w:div>
    <w:div w:id="124083821">
      <w:marLeft w:val="640"/>
      <w:marRight w:val="0"/>
      <w:marTop w:val="0"/>
      <w:marBottom w:val="0"/>
      <w:divBdr>
        <w:top w:val="none" w:sz="0" w:space="0" w:color="auto"/>
        <w:left w:val="none" w:sz="0" w:space="0" w:color="auto"/>
        <w:bottom w:val="none" w:sz="0" w:space="0" w:color="auto"/>
        <w:right w:val="none" w:sz="0" w:space="0" w:color="auto"/>
      </w:divBdr>
    </w:div>
    <w:div w:id="124084909">
      <w:marLeft w:val="640"/>
      <w:marRight w:val="0"/>
      <w:marTop w:val="0"/>
      <w:marBottom w:val="0"/>
      <w:divBdr>
        <w:top w:val="none" w:sz="0" w:space="0" w:color="auto"/>
        <w:left w:val="none" w:sz="0" w:space="0" w:color="auto"/>
        <w:bottom w:val="none" w:sz="0" w:space="0" w:color="auto"/>
        <w:right w:val="none" w:sz="0" w:space="0" w:color="auto"/>
      </w:divBdr>
    </w:div>
    <w:div w:id="124086299">
      <w:marLeft w:val="640"/>
      <w:marRight w:val="0"/>
      <w:marTop w:val="0"/>
      <w:marBottom w:val="0"/>
      <w:divBdr>
        <w:top w:val="none" w:sz="0" w:space="0" w:color="auto"/>
        <w:left w:val="none" w:sz="0" w:space="0" w:color="auto"/>
        <w:bottom w:val="none" w:sz="0" w:space="0" w:color="auto"/>
        <w:right w:val="none" w:sz="0" w:space="0" w:color="auto"/>
      </w:divBdr>
    </w:div>
    <w:div w:id="124131026">
      <w:marLeft w:val="640"/>
      <w:marRight w:val="0"/>
      <w:marTop w:val="0"/>
      <w:marBottom w:val="0"/>
      <w:divBdr>
        <w:top w:val="none" w:sz="0" w:space="0" w:color="auto"/>
        <w:left w:val="none" w:sz="0" w:space="0" w:color="auto"/>
        <w:bottom w:val="none" w:sz="0" w:space="0" w:color="auto"/>
        <w:right w:val="none" w:sz="0" w:space="0" w:color="auto"/>
      </w:divBdr>
    </w:div>
    <w:div w:id="124155233">
      <w:marLeft w:val="640"/>
      <w:marRight w:val="0"/>
      <w:marTop w:val="0"/>
      <w:marBottom w:val="0"/>
      <w:divBdr>
        <w:top w:val="none" w:sz="0" w:space="0" w:color="auto"/>
        <w:left w:val="none" w:sz="0" w:space="0" w:color="auto"/>
        <w:bottom w:val="none" w:sz="0" w:space="0" w:color="auto"/>
        <w:right w:val="none" w:sz="0" w:space="0" w:color="auto"/>
      </w:divBdr>
    </w:div>
    <w:div w:id="124199008">
      <w:marLeft w:val="640"/>
      <w:marRight w:val="0"/>
      <w:marTop w:val="0"/>
      <w:marBottom w:val="0"/>
      <w:divBdr>
        <w:top w:val="none" w:sz="0" w:space="0" w:color="auto"/>
        <w:left w:val="none" w:sz="0" w:space="0" w:color="auto"/>
        <w:bottom w:val="none" w:sz="0" w:space="0" w:color="auto"/>
        <w:right w:val="none" w:sz="0" w:space="0" w:color="auto"/>
      </w:divBdr>
    </w:div>
    <w:div w:id="124202487">
      <w:marLeft w:val="640"/>
      <w:marRight w:val="0"/>
      <w:marTop w:val="0"/>
      <w:marBottom w:val="0"/>
      <w:divBdr>
        <w:top w:val="none" w:sz="0" w:space="0" w:color="auto"/>
        <w:left w:val="none" w:sz="0" w:space="0" w:color="auto"/>
        <w:bottom w:val="none" w:sz="0" w:space="0" w:color="auto"/>
        <w:right w:val="none" w:sz="0" w:space="0" w:color="auto"/>
      </w:divBdr>
    </w:div>
    <w:div w:id="124279206">
      <w:marLeft w:val="640"/>
      <w:marRight w:val="0"/>
      <w:marTop w:val="0"/>
      <w:marBottom w:val="0"/>
      <w:divBdr>
        <w:top w:val="none" w:sz="0" w:space="0" w:color="auto"/>
        <w:left w:val="none" w:sz="0" w:space="0" w:color="auto"/>
        <w:bottom w:val="none" w:sz="0" w:space="0" w:color="auto"/>
        <w:right w:val="none" w:sz="0" w:space="0" w:color="auto"/>
      </w:divBdr>
    </w:div>
    <w:div w:id="124324230">
      <w:marLeft w:val="640"/>
      <w:marRight w:val="0"/>
      <w:marTop w:val="0"/>
      <w:marBottom w:val="0"/>
      <w:divBdr>
        <w:top w:val="none" w:sz="0" w:space="0" w:color="auto"/>
        <w:left w:val="none" w:sz="0" w:space="0" w:color="auto"/>
        <w:bottom w:val="none" w:sz="0" w:space="0" w:color="auto"/>
        <w:right w:val="none" w:sz="0" w:space="0" w:color="auto"/>
      </w:divBdr>
    </w:div>
    <w:div w:id="124471604">
      <w:marLeft w:val="640"/>
      <w:marRight w:val="0"/>
      <w:marTop w:val="0"/>
      <w:marBottom w:val="0"/>
      <w:divBdr>
        <w:top w:val="none" w:sz="0" w:space="0" w:color="auto"/>
        <w:left w:val="none" w:sz="0" w:space="0" w:color="auto"/>
        <w:bottom w:val="none" w:sz="0" w:space="0" w:color="auto"/>
        <w:right w:val="none" w:sz="0" w:space="0" w:color="auto"/>
      </w:divBdr>
    </w:div>
    <w:div w:id="124544993">
      <w:marLeft w:val="640"/>
      <w:marRight w:val="0"/>
      <w:marTop w:val="0"/>
      <w:marBottom w:val="0"/>
      <w:divBdr>
        <w:top w:val="none" w:sz="0" w:space="0" w:color="auto"/>
        <w:left w:val="none" w:sz="0" w:space="0" w:color="auto"/>
        <w:bottom w:val="none" w:sz="0" w:space="0" w:color="auto"/>
        <w:right w:val="none" w:sz="0" w:space="0" w:color="auto"/>
      </w:divBdr>
    </w:div>
    <w:div w:id="124547601">
      <w:marLeft w:val="640"/>
      <w:marRight w:val="0"/>
      <w:marTop w:val="0"/>
      <w:marBottom w:val="0"/>
      <w:divBdr>
        <w:top w:val="none" w:sz="0" w:space="0" w:color="auto"/>
        <w:left w:val="none" w:sz="0" w:space="0" w:color="auto"/>
        <w:bottom w:val="none" w:sz="0" w:space="0" w:color="auto"/>
        <w:right w:val="none" w:sz="0" w:space="0" w:color="auto"/>
      </w:divBdr>
    </w:div>
    <w:div w:id="124585043">
      <w:marLeft w:val="640"/>
      <w:marRight w:val="0"/>
      <w:marTop w:val="0"/>
      <w:marBottom w:val="0"/>
      <w:divBdr>
        <w:top w:val="none" w:sz="0" w:space="0" w:color="auto"/>
        <w:left w:val="none" w:sz="0" w:space="0" w:color="auto"/>
        <w:bottom w:val="none" w:sz="0" w:space="0" w:color="auto"/>
        <w:right w:val="none" w:sz="0" w:space="0" w:color="auto"/>
      </w:divBdr>
    </w:div>
    <w:div w:id="124589823">
      <w:marLeft w:val="640"/>
      <w:marRight w:val="0"/>
      <w:marTop w:val="0"/>
      <w:marBottom w:val="0"/>
      <w:divBdr>
        <w:top w:val="none" w:sz="0" w:space="0" w:color="auto"/>
        <w:left w:val="none" w:sz="0" w:space="0" w:color="auto"/>
        <w:bottom w:val="none" w:sz="0" w:space="0" w:color="auto"/>
        <w:right w:val="none" w:sz="0" w:space="0" w:color="auto"/>
      </w:divBdr>
    </w:div>
    <w:div w:id="124664085">
      <w:marLeft w:val="640"/>
      <w:marRight w:val="0"/>
      <w:marTop w:val="0"/>
      <w:marBottom w:val="0"/>
      <w:divBdr>
        <w:top w:val="none" w:sz="0" w:space="0" w:color="auto"/>
        <w:left w:val="none" w:sz="0" w:space="0" w:color="auto"/>
        <w:bottom w:val="none" w:sz="0" w:space="0" w:color="auto"/>
        <w:right w:val="none" w:sz="0" w:space="0" w:color="auto"/>
      </w:divBdr>
    </w:div>
    <w:div w:id="124665427">
      <w:marLeft w:val="640"/>
      <w:marRight w:val="0"/>
      <w:marTop w:val="0"/>
      <w:marBottom w:val="0"/>
      <w:divBdr>
        <w:top w:val="none" w:sz="0" w:space="0" w:color="auto"/>
        <w:left w:val="none" w:sz="0" w:space="0" w:color="auto"/>
        <w:bottom w:val="none" w:sz="0" w:space="0" w:color="auto"/>
        <w:right w:val="none" w:sz="0" w:space="0" w:color="auto"/>
      </w:divBdr>
    </w:div>
    <w:div w:id="124667018">
      <w:marLeft w:val="640"/>
      <w:marRight w:val="0"/>
      <w:marTop w:val="0"/>
      <w:marBottom w:val="0"/>
      <w:divBdr>
        <w:top w:val="none" w:sz="0" w:space="0" w:color="auto"/>
        <w:left w:val="none" w:sz="0" w:space="0" w:color="auto"/>
        <w:bottom w:val="none" w:sz="0" w:space="0" w:color="auto"/>
        <w:right w:val="none" w:sz="0" w:space="0" w:color="auto"/>
      </w:divBdr>
    </w:div>
    <w:div w:id="124929059">
      <w:marLeft w:val="640"/>
      <w:marRight w:val="0"/>
      <w:marTop w:val="0"/>
      <w:marBottom w:val="0"/>
      <w:divBdr>
        <w:top w:val="none" w:sz="0" w:space="0" w:color="auto"/>
        <w:left w:val="none" w:sz="0" w:space="0" w:color="auto"/>
        <w:bottom w:val="none" w:sz="0" w:space="0" w:color="auto"/>
        <w:right w:val="none" w:sz="0" w:space="0" w:color="auto"/>
      </w:divBdr>
    </w:div>
    <w:div w:id="124933969">
      <w:marLeft w:val="640"/>
      <w:marRight w:val="0"/>
      <w:marTop w:val="0"/>
      <w:marBottom w:val="0"/>
      <w:divBdr>
        <w:top w:val="none" w:sz="0" w:space="0" w:color="auto"/>
        <w:left w:val="none" w:sz="0" w:space="0" w:color="auto"/>
        <w:bottom w:val="none" w:sz="0" w:space="0" w:color="auto"/>
        <w:right w:val="none" w:sz="0" w:space="0" w:color="auto"/>
      </w:divBdr>
    </w:div>
    <w:div w:id="124936119">
      <w:marLeft w:val="640"/>
      <w:marRight w:val="0"/>
      <w:marTop w:val="0"/>
      <w:marBottom w:val="0"/>
      <w:divBdr>
        <w:top w:val="none" w:sz="0" w:space="0" w:color="auto"/>
        <w:left w:val="none" w:sz="0" w:space="0" w:color="auto"/>
        <w:bottom w:val="none" w:sz="0" w:space="0" w:color="auto"/>
        <w:right w:val="none" w:sz="0" w:space="0" w:color="auto"/>
      </w:divBdr>
    </w:div>
    <w:div w:id="124979687">
      <w:marLeft w:val="640"/>
      <w:marRight w:val="0"/>
      <w:marTop w:val="0"/>
      <w:marBottom w:val="0"/>
      <w:divBdr>
        <w:top w:val="none" w:sz="0" w:space="0" w:color="auto"/>
        <w:left w:val="none" w:sz="0" w:space="0" w:color="auto"/>
        <w:bottom w:val="none" w:sz="0" w:space="0" w:color="auto"/>
        <w:right w:val="none" w:sz="0" w:space="0" w:color="auto"/>
      </w:divBdr>
    </w:div>
    <w:div w:id="125009281">
      <w:marLeft w:val="640"/>
      <w:marRight w:val="0"/>
      <w:marTop w:val="0"/>
      <w:marBottom w:val="0"/>
      <w:divBdr>
        <w:top w:val="none" w:sz="0" w:space="0" w:color="auto"/>
        <w:left w:val="none" w:sz="0" w:space="0" w:color="auto"/>
        <w:bottom w:val="none" w:sz="0" w:space="0" w:color="auto"/>
        <w:right w:val="none" w:sz="0" w:space="0" w:color="auto"/>
      </w:divBdr>
    </w:div>
    <w:div w:id="125054031">
      <w:marLeft w:val="640"/>
      <w:marRight w:val="0"/>
      <w:marTop w:val="0"/>
      <w:marBottom w:val="0"/>
      <w:divBdr>
        <w:top w:val="none" w:sz="0" w:space="0" w:color="auto"/>
        <w:left w:val="none" w:sz="0" w:space="0" w:color="auto"/>
        <w:bottom w:val="none" w:sz="0" w:space="0" w:color="auto"/>
        <w:right w:val="none" w:sz="0" w:space="0" w:color="auto"/>
      </w:divBdr>
    </w:div>
    <w:div w:id="125125460">
      <w:marLeft w:val="640"/>
      <w:marRight w:val="0"/>
      <w:marTop w:val="0"/>
      <w:marBottom w:val="0"/>
      <w:divBdr>
        <w:top w:val="none" w:sz="0" w:space="0" w:color="auto"/>
        <w:left w:val="none" w:sz="0" w:space="0" w:color="auto"/>
        <w:bottom w:val="none" w:sz="0" w:space="0" w:color="auto"/>
        <w:right w:val="none" w:sz="0" w:space="0" w:color="auto"/>
      </w:divBdr>
    </w:div>
    <w:div w:id="125125765">
      <w:marLeft w:val="640"/>
      <w:marRight w:val="0"/>
      <w:marTop w:val="0"/>
      <w:marBottom w:val="0"/>
      <w:divBdr>
        <w:top w:val="none" w:sz="0" w:space="0" w:color="auto"/>
        <w:left w:val="none" w:sz="0" w:space="0" w:color="auto"/>
        <w:bottom w:val="none" w:sz="0" w:space="0" w:color="auto"/>
        <w:right w:val="none" w:sz="0" w:space="0" w:color="auto"/>
      </w:divBdr>
    </w:div>
    <w:div w:id="125129496">
      <w:marLeft w:val="640"/>
      <w:marRight w:val="0"/>
      <w:marTop w:val="0"/>
      <w:marBottom w:val="0"/>
      <w:divBdr>
        <w:top w:val="none" w:sz="0" w:space="0" w:color="auto"/>
        <w:left w:val="none" w:sz="0" w:space="0" w:color="auto"/>
        <w:bottom w:val="none" w:sz="0" w:space="0" w:color="auto"/>
        <w:right w:val="none" w:sz="0" w:space="0" w:color="auto"/>
      </w:divBdr>
    </w:div>
    <w:div w:id="125322102">
      <w:marLeft w:val="640"/>
      <w:marRight w:val="0"/>
      <w:marTop w:val="0"/>
      <w:marBottom w:val="0"/>
      <w:divBdr>
        <w:top w:val="none" w:sz="0" w:space="0" w:color="auto"/>
        <w:left w:val="none" w:sz="0" w:space="0" w:color="auto"/>
        <w:bottom w:val="none" w:sz="0" w:space="0" w:color="auto"/>
        <w:right w:val="none" w:sz="0" w:space="0" w:color="auto"/>
      </w:divBdr>
    </w:div>
    <w:div w:id="125323358">
      <w:marLeft w:val="640"/>
      <w:marRight w:val="0"/>
      <w:marTop w:val="0"/>
      <w:marBottom w:val="0"/>
      <w:divBdr>
        <w:top w:val="none" w:sz="0" w:space="0" w:color="auto"/>
        <w:left w:val="none" w:sz="0" w:space="0" w:color="auto"/>
        <w:bottom w:val="none" w:sz="0" w:space="0" w:color="auto"/>
        <w:right w:val="none" w:sz="0" w:space="0" w:color="auto"/>
      </w:divBdr>
    </w:div>
    <w:div w:id="125393991">
      <w:marLeft w:val="640"/>
      <w:marRight w:val="0"/>
      <w:marTop w:val="0"/>
      <w:marBottom w:val="0"/>
      <w:divBdr>
        <w:top w:val="none" w:sz="0" w:space="0" w:color="auto"/>
        <w:left w:val="none" w:sz="0" w:space="0" w:color="auto"/>
        <w:bottom w:val="none" w:sz="0" w:space="0" w:color="auto"/>
        <w:right w:val="none" w:sz="0" w:space="0" w:color="auto"/>
      </w:divBdr>
    </w:div>
    <w:div w:id="125441229">
      <w:marLeft w:val="640"/>
      <w:marRight w:val="0"/>
      <w:marTop w:val="0"/>
      <w:marBottom w:val="0"/>
      <w:divBdr>
        <w:top w:val="none" w:sz="0" w:space="0" w:color="auto"/>
        <w:left w:val="none" w:sz="0" w:space="0" w:color="auto"/>
        <w:bottom w:val="none" w:sz="0" w:space="0" w:color="auto"/>
        <w:right w:val="none" w:sz="0" w:space="0" w:color="auto"/>
      </w:divBdr>
    </w:div>
    <w:div w:id="125441728">
      <w:marLeft w:val="640"/>
      <w:marRight w:val="0"/>
      <w:marTop w:val="0"/>
      <w:marBottom w:val="0"/>
      <w:divBdr>
        <w:top w:val="none" w:sz="0" w:space="0" w:color="auto"/>
        <w:left w:val="none" w:sz="0" w:space="0" w:color="auto"/>
        <w:bottom w:val="none" w:sz="0" w:space="0" w:color="auto"/>
        <w:right w:val="none" w:sz="0" w:space="0" w:color="auto"/>
      </w:divBdr>
    </w:div>
    <w:div w:id="125512795">
      <w:marLeft w:val="640"/>
      <w:marRight w:val="0"/>
      <w:marTop w:val="0"/>
      <w:marBottom w:val="0"/>
      <w:divBdr>
        <w:top w:val="none" w:sz="0" w:space="0" w:color="auto"/>
        <w:left w:val="none" w:sz="0" w:space="0" w:color="auto"/>
        <w:bottom w:val="none" w:sz="0" w:space="0" w:color="auto"/>
        <w:right w:val="none" w:sz="0" w:space="0" w:color="auto"/>
      </w:divBdr>
    </w:div>
    <w:div w:id="125513466">
      <w:marLeft w:val="640"/>
      <w:marRight w:val="0"/>
      <w:marTop w:val="0"/>
      <w:marBottom w:val="0"/>
      <w:divBdr>
        <w:top w:val="none" w:sz="0" w:space="0" w:color="auto"/>
        <w:left w:val="none" w:sz="0" w:space="0" w:color="auto"/>
        <w:bottom w:val="none" w:sz="0" w:space="0" w:color="auto"/>
        <w:right w:val="none" w:sz="0" w:space="0" w:color="auto"/>
      </w:divBdr>
    </w:div>
    <w:div w:id="125515170">
      <w:marLeft w:val="640"/>
      <w:marRight w:val="0"/>
      <w:marTop w:val="0"/>
      <w:marBottom w:val="0"/>
      <w:divBdr>
        <w:top w:val="none" w:sz="0" w:space="0" w:color="auto"/>
        <w:left w:val="none" w:sz="0" w:space="0" w:color="auto"/>
        <w:bottom w:val="none" w:sz="0" w:space="0" w:color="auto"/>
        <w:right w:val="none" w:sz="0" w:space="0" w:color="auto"/>
      </w:divBdr>
    </w:div>
    <w:div w:id="125586021">
      <w:marLeft w:val="640"/>
      <w:marRight w:val="0"/>
      <w:marTop w:val="0"/>
      <w:marBottom w:val="0"/>
      <w:divBdr>
        <w:top w:val="none" w:sz="0" w:space="0" w:color="auto"/>
        <w:left w:val="none" w:sz="0" w:space="0" w:color="auto"/>
        <w:bottom w:val="none" w:sz="0" w:space="0" w:color="auto"/>
        <w:right w:val="none" w:sz="0" w:space="0" w:color="auto"/>
      </w:divBdr>
    </w:div>
    <w:div w:id="125632960">
      <w:marLeft w:val="640"/>
      <w:marRight w:val="0"/>
      <w:marTop w:val="0"/>
      <w:marBottom w:val="0"/>
      <w:divBdr>
        <w:top w:val="none" w:sz="0" w:space="0" w:color="auto"/>
        <w:left w:val="none" w:sz="0" w:space="0" w:color="auto"/>
        <w:bottom w:val="none" w:sz="0" w:space="0" w:color="auto"/>
        <w:right w:val="none" w:sz="0" w:space="0" w:color="auto"/>
      </w:divBdr>
    </w:div>
    <w:div w:id="125662031">
      <w:marLeft w:val="640"/>
      <w:marRight w:val="0"/>
      <w:marTop w:val="0"/>
      <w:marBottom w:val="0"/>
      <w:divBdr>
        <w:top w:val="none" w:sz="0" w:space="0" w:color="auto"/>
        <w:left w:val="none" w:sz="0" w:space="0" w:color="auto"/>
        <w:bottom w:val="none" w:sz="0" w:space="0" w:color="auto"/>
        <w:right w:val="none" w:sz="0" w:space="0" w:color="auto"/>
      </w:divBdr>
    </w:div>
    <w:div w:id="125702479">
      <w:marLeft w:val="640"/>
      <w:marRight w:val="0"/>
      <w:marTop w:val="0"/>
      <w:marBottom w:val="0"/>
      <w:divBdr>
        <w:top w:val="none" w:sz="0" w:space="0" w:color="auto"/>
        <w:left w:val="none" w:sz="0" w:space="0" w:color="auto"/>
        <w:bottom w:val="none" w:sz="0" w:space="0" w:color="auto"/>
        <w:right w:val="none" w:sz="0" w:space="0" w:color="auto"/>
      </w:divBdr>
    </w:div>
    <w:div w:id="125703877">
      <w:marLeft w:val="640"/>
      <w:marRight w:val="0"/>
      <w:marTop w:val="0"/>
      <w:marBottom w:val="0"/>
      <w:divBdr>
        <w:top w:val="none" w:sz="0" w:space="0" w:color="auto"/>
        <w:left w:val="none" w:sz="0" w:space="0" w:color="auto"/>
        <w:bottom w:val="none" w:sz="0" w:space="0" w:color="auto"/>
        <w:right w:val="none" w:sz="0" w:space="0" w:color="auto"/>
      </w:divBdr>
    </w:div>
    <w:div w:id="125776586">
      <w:marLeft w:val="640"/>
      <w:marRight w:val="0"/>
      <w:marTop w:val="0"/>
      <w:marBottom w:val="0"/>
      <w:divBdr>
        <w:top w:val="none" w:sz="0" w:space="0" w:color="auto"/>
        <w:left w:val="none" w:sz="0" w:space="0" w:color="auto"/>
        <w:bottom w:val="none" w:sz="0" w:space="0" w:color="auto"/>
        <w:right w:val="none" w:sz="0" w:space="0" w:color="auto"/>
      </w:divBdr>
    </w:div>
    <w:div w:id="125784544">
      <w:marLeft w:val="640"/>
      <w:marRight w:val="0"/>
      <w:marTop w:val="0"/>
      <w:marBottom w:val="0"/>
      <w:divBdr>
        <w:top w:val="none" w:sz="0" w:space="0" w:color="auto"/>
        <w:left w:val="none" w:sz="0" w:space="0" w:color="auto"/>
        <w:bottom w:val="none" w:sz="0" w:space="0" w:color="auto"/>
        <w:right w:val="none" w:sz="0" w:space="0" w:color="auto"/>
      </w:divBdr>
    </w:div>
    <w:div w:id="125858979">
      <w:marLeft w:val="640"/>
      <w:marRight w:val="0"/>
      <w:marTop w:val="0"/>
      <w:marBottom w:val="0"/>
      <w:divBdr>
        <w:top w:val="none" w:sz="0" w:space="0" w:color="auto"/>
        <w:left w:val="none" w:sz="0" w:space="0" w:color="auto"/>
        <w:bottom w:val="none" w:sz="0" w:space="0" w:color="auto"/>
        <w:right w:val="none" w:sz="0" w:space="0" w:color="auto"/>
      </w:divBdr>
    </w:div>
    <w:div w:id="125860899">
      <w:marLeft w:val="640"/>
      <w:marRight w:val="0"/>
      <w:marTop w:val="0"/>
      <w:marBottom w:val="0"/>
      <w:divBdr>
        <w:top w:val="none" w:sz="0" w:space="0" w:color="auto"/>
        <w:left w:val="none" w:sz="0" w:space="0" w:color="auto"/>
        <w:bottom w:val="none" w:sz="0" w:space="0" w:color="auto"/>
        <w:right w:val="none" w:sz="0" w:space="0" w:color="auto"/>
      </w:divBdr>
    </w:div>
    <w:div w:id="125899974">
      <w:marLeft w:val="640"/>
      <w:marRight w:val="0"/>
      <w:marTop w:val="0"/>
      <w:marBottom w:val="0"/>
      <w:divBdr>
        <w:top w:val="none" w:sz="0" w:space="0" w:color="auto"/>
        <w:left w:val="none" w:sz="0" w:space="0" w:color="auto"/>
        <w:bottom w:val="none" w:sz="0" w:space="0" w:color="auto"/>
        <w:right w:val="none" w:sz="0" w:space="0" w:color="auto"/>
      </w:divBdr>
    </w:div>
    <w:div w:id="126092679">
      <w:marLeft w:val="640"/>
      <w:marRight w:val="0"/>
      <w:marTop w:val="0"/>
      <w:marBottom w:val="0"/>
      <w:divBdr>
        <w:top w:val="none" w:sz="0" w:space="0" w:color="auto"/>
        <w:left w:val="none" w:sz="0" w:space="0" w:color="auto"/>
        <w:bottom w:val="none" w:sz="0" w:space="0" w:color="auto"/>
        <w:right w:val="none" w:sz="0" w:space="0" w:color="auto"/>
      </w:divBdr>
    </w:div>
    <w:div w:id="126094144">
      <w:marLeft w:val="640"/>
      <w:marRight w:val="0"/>
      <w:marTop w:val="0"/>
      <w:marBottom w:val="0"/>
      <w:divBdr>
        <w:top w:val="none" w:sz="0" w:space="0" w:color="auto"/>
        <w:left w:val="none" w:sz="0" w:space="0" w:color="auto"/>
        <w:bottom w:val="none" w:sz="0" w:space="0" w:color="auto"/>
        <w:right w:val="none" w:sz="0" w:space="0" w:color="auto"/>
      </w:divBdr>
    </w:div>
    <w:div w:id="126120503">
      <w:marLeft w:val="640"/>
      <w:marRight w:val="0"/>
      <w:marTop w:val="0"/>
      <w:marBottom w:val="0"/>
      <w:divBdr>
        <w:top w:val="none" w:sz="0" w:space="0" w:color="auto"/>
        <w:left w:val="none" w:sz="0" w:space="0" w:color="auto"/>
        <w:bottom w:val="none" w:sz="0" w:space="0" w:color="auto"/>
        <w:right w:val="none" w:sz="0" w:space="0" w:color="auto"/>
      </w:divBdr>
    </w:div>
    <w:div w:id="126165380">
      <w:marLeft w:val="640"/>
      <w:marRight w:val="0"/>
      <w:marTop w:val="0"/>
      <w:marBottom w:val="0"/>
      <w:divBdr>
        <w:top w:val="none" w:sz="0" w:space="0" w:color="auto"/>
        <w:left w:val="none" w:sz="0" w:space="0" w:color="auto"/>
        <w:bottom w:val="none" w:sz="0" w:space="0" w:color="auto"/>
        <w:right w:val="none" w:sz="0" w:space="0" w:color="auto"/>
      </w:divBdr>
    </w:div>
    <w:div w:id="126169651">
      <w:marLeft w:val="640"/>
      <w:marRight w:val="0"/>
      <w:marTop w:val="0"/>
      <w:marBottom w:val="0"/>
      <w:divBdr>
        <w:top w:val="none" w:sz="0" w:space="0" w:color="auto"/>
        <w:left w:val="none" w:sz="0" w:space="0" w:color="auto"/>
        <w:bottom w:val="none" w:sz="0" w:space="0" w:color="auto"/>
        <w:right w:val="none" w:sz="0" w:space="0" w:color="auto"/>
      </w:divBdr>
    </w:div>
    <w:div w:id="126239313">
      <w:marLeft w:val="640"/>
      <w:marRight w:val="0"/>
      <w:marTop w:val="0"/>
      <w:marBottom w:val="0"/>
      <w:divBdr>
        <w:top w:val="none" w:sz="0" w:space="0" w:color="auto"/>
        <w:left w:val="none" w:sz="0" w:space="0" w:color="auto"/>
        <w:bottom w:val="none" w:sz="0" w:space="0" w:color="auto"/>
        <w:right w:val="none" w:sz="0" w:space="0" w:color="auto"/>
      </w:divBdr>
    </w:div>
    <w:div w:id="126246712">
      <w:marLeft w:val="640"/>
      <w:marRight w:val="0"/>
      <w:marTop w:val="0"/>
      <w:marBottom w:val="0"/>
      <w:divBdr>
        <w:top w:val="none" w:sz="0" w:space="0" w:color="auto"/>
        <w:left w:val="none" w:sz="0" w:space="0" w:color="auto"/>
        <w:bottom w:val="none" w:sz="0" w:space="0" w:color="auto"/>
        <w:right w:val="none" w:sz="0" w:space="0" w:color="auto"/>
      </w:divBdr>
    </w:div>
    <w:div w:id="126289095">
      <w:marLeft w:val="640"/>
      <w:marRight w:val="0"/>
      <w:marTop w:val="0"/>
      <w:marBottom w:val="0"/>
      <w:divBdr>
        <w:top w:val="none" w:sz="0" w:space="0" w:color="auto"/>
        <w:left w:val="none" w:sz="0" w:space="0" w:color="auto"/>
        <w:bottom w:val="none" w:sz="0" w:space="0" w:color="auto"/>
        <w:right w:val="none" w:sz="0" w:space="0" w:color="auto"/>
      </w:divBdr>
    </w:div>
    <w:div w:id="126315065">
      <w:marLeft w:val="640"/>
      <w:marRight w:val="0"/>
      <w:marTop w:val="0"/>
      <w:marBottom w:val="0"/>
      <w:divBdr>
        <w:top w:val="none" w:sz="0" w:space="0" w:color="auto"/>
        <w:left w:val="none" w:sz="0" w:space="0" w:color="auto"/>
        <w:bottom w:val="none" w:sz="0" w:space="0" w:color="auto"/>
        <w:right w:val="none" w:sz="0" w:space="0" w:color="auto"/>
      </w:divBdr>
    </w:div>
    <w:div w:id="126319581">
      <w:marLeft w:val="640"/>
      <w:marRight w:val="0"/>
      <w:marTop w:val="0"/>
      <w:marBottom w:val="0"/>
      <w:divBdr>
        <w:top w:val="none" w:sz="0" w:space="0" w:color="auto"/>
        <w:left w:val="none" w:sz="0" w:space="0" w:color="auto"/>
        <w:bottom w:val="none" w:sz="0" w:space="0" w:color="auto"/>
        <w:right w:val="none" w:sz="0" w:space="0" w:color="auto"/>
      </w:divBdr>
    </w:div>
    <w:div w:id="126357378">
      <w:marLeft w:val="640"/>
      <w:marRight w:val="0"/>
      <w:marTop w:val="0"/>
      <w:marBottom w:val="0"/>
      <w:divBdr>
        <w:top w:val="none" w:sz="0" w:space="0" w:color="auto"/>
        <w:left w:val="none" w:sz="0" w:space="0" w:color="auto"/>
        <w:bottom w:val="none" w:sz="0" w:space="0" w:color="auto"/>
        <w:right w:val="none" w:sz="0" w:space="0" w:color="auto"/>
      </w:divBdr>
    </w:div>
    <w:div w:id="126357763">
      <w:marLeft w:val="640"/>
      <w:marRight w:val="0"/>
      <w:marTop w:val="0"/>
      <w:marBottom w:val="0"/>
      <w:divBdr>
        <w:top w:val="none" w:sz="0" w:space="0" w:color="auto"/>
        <w:left w:val="none" w:sz="0" w:space="0" w:color="auto"/>
        <w:bottom w:val="none" w:sz="0" w:space="0" w:color="auto"/>
        <w:right w:val="none" w:sz="0" w:space="0" w:color="auto"/>
      </w:divBdr>
    </w:div>
    <w:div w:id="126358879">
      <w:marLeft w:val="640"/>
      <w:marRight w:val="0"/>
      <w:marTop w:val="0"/>
      <w:marBottom w:val="0"/>
      <w:divBdr>
        <w:top w:val="none" w:sz="0" w:space="0" w:color="auto"/>
        <w:left w:val="none" w:sz="0" w:space="0" w:color="auto"/>
        <w:bottom w:val="none" w:sz="0" w:space="0" w:color="auto"/>
        <w:right w:val="none" w:sz="0" w:space="0" w:color="auto"/>
      </w:divBdr>
    </w:div>
    <w:div w:id="126433382">
      <w:marLeft w:val="640"/>
      <w:marRight w:val="0"/>
      <w:marTop w:val="0"/>
      <w:marBottom w:val="0"/>
      <w:divBdr>
        <w:top w:val="none" w:sz="0" w:space="0" w:color="auto"/>
        <w:left w:val="none" w:sz="0" w:space="0" w:color="auto"/>
        <w:bottom w:val="none" w:sz="0" w:space="0" w:color="auto"/>
        <w:right w:val="none" w:sz="0" w:space="0" w:color="auto"/>
      </w:divBdr>
    </w:div>
    <w:div w:id="126436914">
      <w:marLeft w:val="640"/>
      <w:marRight w:val="0"/>
      <w:marTop w:val="0"/>
      <w:marBottom w:val="0"/>
      <w:divBdr>
        <w:top w:val="none" w:sz="0" w:space="0" w:color="auto"/>
        <w:left w:val="none" w:sz="0" w:space="0" w:color="auto"/>
        <w:bottom w:val="none" w:sz="0" w:space="0" w:color="auto"/>
        <w:right w:val="none" w:sz="0" w:space="0" w:color="auto"/>
      </w:divBdr>
    </w:div>
    <w:div w:id="126439852">
      <w:marLeft w:val="640"/>
      <w:marRight w:val="0"/>
      <w:marTop w:val="0"/>
      <w:marBottom w:val="0"/>
      <w:divBdr>
        <w:top w:val="none" w:sz="0" w:space="0" w:color="auto"/>
        <w:left w:val="none" w:sz="0" w:space="0" w:color="auto"/>
        <w:bottom w:val="none" w:sz="0" w:space="0" w:color="auto"/>
        <w:right w:val="none" w:sz="0" w:space="0" w:color="auto"/>
      </w:divBdr>
    </w:div>
    <w:div w:id="126440718">
      <w:marLeft w:val="640"/>
      <w:marRight w:val="0"/>
      <w:marTop w:val="0"/>
      <w:marBottom w:val="0"/>
      <w:divBdr>
        <w:top w:val="none" w:sz="0" w:space="0" w:color="auto"/>
        <w:left w:val="none" w:sz="0" w:space="0" w:color="auto"/>
        <w:bottom w:val="none" w:sz="0" w:space="0" w:color="auto"/>
        <w:right w:val="none" w:sz="0" w:space="0" w:color="auto"/>
      </w:divBdr>
    </w:div>
    <w:div w:id="126630829">
      <w:marLeft w:val="640"/>
      <w:marRight w:val="0"/>
      <w:marTop w:val="0"/>
      <w:marBottom w:val="0"/>
      <w:divBdr>
        <w:top w:val="none" w:sz="0" w:space="0" w:color="auto"/>
        <w:left w:val="none" w:sz="0" w:space="0" w:color="auto"/>
        <w:bottom w:val="none" w:sz="0" w:space="0" w:color="auto"/>
        <w:right w:val="none" w:sz="0" w:space="0" w:color="auto"/>
      </w:divBdr>
    </w:div>
    <w:div w:id="126703713">
      <w:marLeft w:val="640"/>
      <w:marRight w:val="0"/>
      <w:marTop w:val="0"/>
      <w:marBottom w:val="0"/>
      <w:divBdr>
        <w:top w:val="none" w:sz="0" w:space="0" w:color="auto"/>
        <w:left w:val="none" w:sz="0" w:space="0" w:color="auto"/>
        <w:bottom w:val="none" w:sz="0" w:space="0" w:color="auto"/>
        <w:right w:val="none" w:sz="0" w:space="0" w:color="auto"/>
      </w:divBdr>
    </w:div>
    <w:div w:id="126706463">
      <w:marLeft w:val="640"/>
      <w:marRight w:val="0"/>
      <w:marTop w:val="0"/>
      <w:marBottom w:val="0"/>
      <w:divBdr>
        <w:top w:val="none" w:sz="0" w:space="0" w:color="auto"/>
        <w:left w:val="none" w:sz="0" w:space="0" w:color="auto"/>
        <w:bottom w:val="none" w:sz="0" w:space="0" w:color="auto"/>
        <w:right w:val="none" w:sz="0" w:space="0" w:color="auto"/>
      </w:divBdr>
    </w:div>
    <w:div w:id="126748287">
      <w:marLeft w:val="640"/>
      <w:marRight w:val="0"/>
      <w:marTop w:val="0"/>
      <w:marBottom w:val="0"/>
      <w:divBdr>
        <w:top w:val="none" w:sz="0" w:space="0" w:color="auto"/>
        <w:left w:val="none" w:sz="0" w:space="0" w:color="auto"/>
        <w:bottom w:val="none" w:sz="0" w:space="0" w:color="auto"/>
        <w:right w:val="none" w:sz="0" w:space="0" w:color="auto"/>
      </w:divBdr>
    </w:div>
    <w:div w:id="126898565">
      <w:marLeft w:val="640"/>
      <w:marRight w:val="0"/>
      <w:marTop w:val="0"/>
      <w:marBottom w:val="0"/>
      <w:divBdr>
        <w:top w:val="none" w:sz="0" w:space="0" w:color="auto"/>
        <w:left w:val="none" w:sz="0" w:space="0" w:color="auto"/>
        <w:bottom w:val="none" w:sz="0" w:space="0" w:color="auto"/>
        <w:right w:val="none" w:sz="0" w:space="0" w:color="auto"/>
      </w:divBdr>
    </w:div>
    <w:div w:id="126945035">
      <w:marLeft w:val="640"/>
      <w:marRight w:val="0"/>
      <w:marTop w:val="0"/>
      <w:marBottom w:val="0"/>
      <w:divBdr>
        <w:top w:val="none" w:sz="0" w:space="0" w:color="auto"/>
        <w:left w:val="none" w:sz="0" w:space="0" w:color="auto"/>
        <w:bottom w:val="none" w:sz="0" w:space="0" w:color="auto"/>
        <w:right w:val="none" w:sz="0" w:space="0" w:color="auto"/>
      </w:divBdr>
    </w:div>
    <w:div w:id="127012549">
      <w:marLeft w:val="640"/>
      <w:marRight w:val="0"/>
      <w:marTop w:val="0"/>
      <w:marBottom w:val="0"/>
      <w:divBdr>
        <w:top w:val="none" w:sz="0" w:space="0" w:color="auto"/>
        <w:left w:val="none" w:sz="0" w:space="0" w:color="auto"/>
        <w:bottom w:val="none" w:sz="0" w:space="0" w:color="auto"/>
        <w:right w:val="none" w:sz="0" w:space="0" w:color="auto"/>
      </w:divBdr>
    </w:div>
    <w:div w:id="127095066">
      <w:marLeft w:val="640"/>
      <w:marRight w:val="0"/>
      <w:marTop w:val="0"/>
      <w:marBottom w:val="0"/>
      <w:divBdr>
        <w:top w:val="none" w:sz="0" w:space="0" w:color="auto"/>
        <w:left w:val="none" w:sz="0" w:space="0" w:color="auto"/>
        <w:bottom w:val="none" w:sz="0" w:space="0" w:color="auto"/>
        <w:right w:val="none" w:sz="0" w:space="0" w:color="auto"/>
      </w:divBdr>
    </w:div>
    <w:div w:id="127163633">
      <w:marLeft w:val="640"/>
      <w:marRight w:val="0"/>
      <w:marTop w:val="0"/>
      <w:marBottom w:val="0"/>
      <w:divBdr>
        <w:top w:val="none" w:sz="0" w:space="0" w:color="auto"/>
        <w:left w:val="none" w:sz="0" w:space="0" w:color="auto"/>
        <w:bottom w:val="none" w:sz="0" w:space="0" w:color="auto"/>
        <w:right w:val="none" w:sz="0" w:space="0" w:color="auto"/>
      </w:divBdr>
    </w:div>
    <w:div w:id="127280652">
      <w:marLeft w:val="640"/>
      <w:marRight w:val="0"/>
      <w:marTop w:val="0"/>
      <w:marBottom w:val="0"/>
      <w:divBdr>
        <w:top w:val="none" w:sz="0" w:space="0" w:color="auto"/>
        <w:left w:val="none" w:sz="0" w:space="0" w:color="auto"/>
        <w:bottom w:val="none" w:sz="0" w:space="0" w:color="auto"/>
        <w:right w:val="none" w:sz="0" w:space="0" w:color="auto"/>
      </w:divBdr>
    </w:div>
    <w:div w:id="127281731">
      <w:marLeft w:val="640"/>
      <w:marRight w:val="0"/>
      <w:marTop w:val="0"/>
      <w:marBottom w:val="0"/>
      <w:divBdr>
        <w:top w:val="none" w:sz="0" w:space="0" w:color="auto"/>
        <w:left w:val="none" w:sz="0" w:space="0" w:color="auto"/>
        <w:bottom w:val="none" w:sz="0" w:space="0" w:color="auto"/>
        <w:right w:val="none" w:sz="0" w:space="0" w:color="auto"/>
      </w:divBdr>
    </w:div>
    <w:div w:id="127364995">
      <w:marLeft w:val="640"/>
      <w:marRight w:val="0"/>
      <w:marTop w:val="0"/>
      <w:marBottom w:val="0"/>
      <w:divBdr>
        <w:top w:val="none" w:sz="0" w:space="0" w:color="auto"/>
        <w:left w:val="none" w:sz="0" w:space="0" w:color="auto"/>
        <w:bottom w:val="none" w:sz="0" w:space="0" w:color="auto"/>
        <w:right w:val="none" w:sz="0" w:space="0" w:color="auto"/>
      </w:divBdr>
    </w:div>
    <w:div w:id="127406467">
      <w:marLeft w:val="640"/>
      <w:marRight w:val="0"/>
      <w:marTop w:val="0"/>
      <w:marBottom w:val="0"/>
      <w:divBdr>
        <w:top w:val="none" w:sz="0" w:space="0" w:color="auto"/>
        <w:left w:val="none" w:sz="0" w:space="0" w:color="auto"/>
        <w:bottom w:val="none" w:sz="0" w:space="0" w:color="auto"/>
        <w:right w:val="none" w:sz="0" w:space="0" w:color="auto"/>
      </w:divBdr>
    </w:div>
    <w:div w:id="127432298">
      <w:marLeft w:val="640"/>
      <w:marRight w:val="0"/>
      <w:marTop w:val="0"/>
      <w:marBottom w:val="0"/>
      <w:divBdr>
        <w:top w:val="none" w:sz="0" w:space="0" w:color="auto"/>
        <w:left w:val="none" w:sz="0" w:space="0" w:color="auto"/>
        <w:bottom w:val="none" w:sz="0" w:space="0" w:color="auto"/>
        <w:right w:val="none" w:sz="0" w:space="0" w:color="auto"/>
      </w:divBdr>
    </w:div>
    <w:div w:id="127474757">
      <w:marLeft w:val="640"/>
      <w:marRight w:val="0"/>
      <w:marTop w:val="0"/>
      <w:marBottom w:val="0"/>
      <w:divBdr>
        <w:top w:val="none" w:sz="0" w:space="0" w:color="auto"/>
        <w:left w:val="none" w:sz="0" w:space="0" w:color="auto"/>
        <w:bottom w:val="none" w:sz="0" w:space="0" w:color="auto"/>
        <w:right w:val="none" w:sz="0" w:space="0" w:color="auto"/>
      </w:divBdr>
    </w:div>
    <w:div w:id="127480593">
      <w:marLeft w:val="640"/>
      <w:marRight w:val="0"/>
      <w:marTop w:val="0"/>
      <w:marBottom w:val="0"/>
      <w:divBdr>
        <w:top w:val="none" w:sz="0" w:space="0" w:color="auto"/>
        <w:left w:val="none" w:sz="0" w:space="0" w:color="auto"/>
        <w:bottom w:val="none" w:sz="0" w:space="0" w:color="auto"/>
        <w:right w:val="none" w:sz="0" w:space="0" w:color="auto"/>
      </w:divBdr>
    </w:div>
    <w:div w:id="127481611">
      <w:marLeft w:val="640"/>
      <w:marRight w:val="0"/>
      <w:marTop w:val="0"/>
      <w:marBottom w:val="0"/>
      <w:divBdr>
        <w:top w:val="none" w:sz="0" w:space="0" w:color="auto"/>
        <w:left w:val="none" w:sz="0" w:space="0" w:color="auto"/>
        <w:bottom w:val="none" w:sz="0" w:space="0" w:color="auto"/>
        <w:right w:val="none" w:sz="0" w:space="0" w:color="auto"/>
      </w:divBdr>
    </w:div>
    <w:div w:id="127557306">
      <w:marLeft w:val="640"/>
      <w:marRight w:val="0"/>
      <w:marTop w:val="0"/>
      <w:marBottom w:val="0"/>
      <w:divBdr>
        <w:top w:val="none" w:sz="0" w:space="0" w:color="auto"/>
        <w:left w:val="none" w:sz="0" w:space="0" w:color="auto"/>
        <w:bottom w:val="none" w:sz="0" w:space="0" w:color="auto"/>
        <w:right w:val="none" w:sz="0" w:space="0" w:color="auto"/>
      </w:divBdr>
    </w:div>
    <w:div w:id="127624002">
      <w:marLeft w:val="640"/>
      <w:marRight w:val="0"/>
      <w:marTop w:val="0"/>
      <w:marBottom w:val="0"/>
      <w:divBdr>
        <w:top w:val="none" w:sz="0" w:space="0" w:color="auto"/>
        <w:left w:val="none" w:sz="0" w:space="0" w:color="auto"/>
        <w:bottom w:val="none" w:sz="0" w:space="0" w:color="auto"/>
        <w:right w:val="none" w:sz="0" w:space="0" w:color="auto"/>
      </w:divBdr>
    </w:div>
    <w:div w:id="127630567">
      <w:marLeft w:val="640"/>
      <w:marRight w:val="0"/>
      <w:marTop w:val="0"/>
      <w:marBottom w:val="0"/>
      <w:divBdr>
        <w:top w:val="none" w:sz="0" w:space="0" w:color="auto"/>
        <w:left w:val="none" w:sz="0" w:space="0" w:color="auto"/>
        <w:bottom w:val="none" w:sz="0" w:space="0" w:color="auto"/>
        <w:right w:val="none" w:sz="0" w:space="0" w:color="auto"/>
      </w:divBdr>
    </w:div>
    <w:div w:id="127670400">
      <w:marLeft w:val="640"/>
      <w:marRight w:val="0"/>
      <w:marTop w:val="0"/>
      <w:marBottom w:val="0"/>
      <w:divBdr>
        <w:top w:val="none" w:sz="0" w:space="0" w:color="auto"/>
        <w:left w:val="none" w:sz="0" w:space="0" w:color="auto"/>
        <w:bottom w:val="none" w:sz="0" w:space="0" w:color="auto"/>
        <w:right w:val="none" w:sz="0" w:space="0" w:color="auto"/>
      </w:divBdr>
    </w:div>
    <w:div w:id="127672713">
      <w:marLeft w:val="640"/>
      <w:marRight w:val="0"/>
      <w:marTop w:val="0"/>
      <w:marBottom w:val="0"/>
      <w:divBdr>
        <w:top w:val="none" w:sz="0" w:space="0" w:color="auto"/>
        <w:left w:val="none" w:sz="0" w:space="0" w:color="auto"/>
        <w:bottom w:val="none" w:sz="0" w:space="0" w:color="auto"/>
        <w:right w:val="none" w:sz="0" w:space="0" w:color="auto"/>
      </w:divBdr>
    </w:div>
    <w:div w:id="127742974">
      <w:marLeft w:val="640"/>
      <w:marRight w:val="0"/>
      <w:marTop w:val="0"/>
      <w:marBottom w:val="0"/>
      <w:divBdr>
        <w:top w:val="none" w:sz="0" w:space="0" w:color="auto"/>
        <w:left w:val="none" w:sz="0" w:space="0" w:color="auto"/>
        <w:bottom w:val="none" w:sz="0" w:space="0" w:color="auto"/>
        <w:right w:val="none" w:sz="0" w:space="0" w:color="auto"/>
      </w:divBdr>
    </w:div>
    <w:div w:id="127746429">
      <w:marLeft w:val="640"/>
      <w:marRight w:val="0"/>
      <w:marTop w:val="0"/>
      <w:marBottom w:val="0"/>
      <w:divBdr>
        <w:top w:val="none" w:sz="0" w:space="0" w:color="auto"/>
        <w:left w:val="none" w:sz="0" w:space="0" w:color="auto"/>
        <w:bottom w:val="none" w:sz="0" w:space="0" w:color="auto"/>
        <w:right w:val="none" w:sz="0" w:space="0" w:color="auto"/>
      </w:divBdr>
    </w:div>
    <w:div w:id="127823104">
      <w:marLeft w:val="640"/>
      <w:marRight w:val="0"/>
      <w:marTop w:val="0"/>
      <w:marBottom w:val="0"/>
      <w:divBdr>
        <w:top w:val="none" w:sz="0" w:space="0" w:color="auto"/>
        <w:left w:val="none" w:sz="0" w:space="0" w:color="auto"/>
        <w:bottom w:val="none" w:sz="0" w:space="0" w:color="auto"/>
        <w:right w:val="none" w:sz="0" w:space="0" w:color="auto"/>
      </w:divBdr>
    </w:div>
    <w:div w:id="127823566">
      <w:marLeft w:val="640"/>
      <w:marRight w:val="0"/>
      <w:marTop w:val="0"/>
      <w:marBottom w:val="0"/>
      <w:divBdr>
        <w:top w:val="none" w:sz="0" w:space="0" w:color="auto"/>
        <w:left w:val="none" w:sz="0" w:space="0" w:color="auto"/>
        <w:bottom w:val="none" w:sz="0" w:space="0" w:color="auto"/>
        <w:right w:val="none" w:sz="0" w:space="0" w:color="auto"/>
      </w:divBdr>
    </w:div>
    <w:div w:id="127943740">
      <w:marLeft w:val="640"/>
      <w:marRight w:val="0"/>
      <w:marTop w:val="0"/>
      <w:marBottom w:val="0"/>
      <w:divBdr>
        <w:top w:val="none" w:sz="0" w:space="0" w:color="auto"/>
        <w:left w:val="none" w:sz="0" w:space="0" w:color="auto"/>
        <w:bottom w:val="none" w:sz="0" w:space="0" w:color="auto"/>
        <w:right w:val="none" w:sz="0" w:space="0" w:color="auto"/>
      </w:divBdr>
    </w:div>
    <w:div w:id="128011467">
      <w:marLeft w:val="640"/>
      <w:marRight w:val="0"/>
      <w:marTop w:val="0"/>
      <w:marBottom w:val="0"/>
      <w:divBdr>
        <w:top w:val="none" w:sz="0" w:space="0" w:color="auto"/>
        <w:left w:val="none" w:sz="0" w:space="0" w:color="auto"/>
        <w:bottom w:val="none" w:sz="0" w:space="0" w:color="auto"/>
        <w:right w:val="none" w:sz="0" w:space="0" w:color="auto"/>
      </w:divBdr>
    </w:div>
    <w:div w:id="128012320">
      <w:marLeft w:val="640"/>
      <w:marRight w:val="0"/>
      <w:marTop w:val="0"/>
      <w:marBottom w:val="0"/>
      <w:divBdr>
        <w:top w:val="none" w:sz="0" w:space="0" w:color="auto"/>
        <w:left w:val="none" w:sz="0" w:space="0" w:color="auto"/>
        <w:bottom w:val="none" w:sz="0" w:space="0" w:color="auto"/>
        <w:right w:val="none" w:sz="0" w:space="0" w:color="auto"/>
      </w:divBdr>
    </w:div>
    <w:div w:id="128135811">
      <w:marLeft w:val="640"/>
      <w:marRight w:val="0"/>
      <w:marTop w:val="0"/>
      <w:marBottom w:val="0"/>
      <w:divBdr>
        <w:top w:val="none" w:sz="0" w:space="0" w:color="auto"/>
        <w:left w:val="none" w:sz="0" w:space="0" w:color="auto"/>
        <w:bottom w:val="none" w:sz="0" w:space="0" w:color="auto"/>
        <w:right w:val="none" w:sz="0" w:space="0" w:color="auto"/>
      </w:divBdr>
    </w:div>
    <w:div w:id="128208124">
      <w:marLeft w:val="640"/>
      <w:marRight w:val="0"/>
      <w:marTop w:val="0"/>
      <w:marBottom w:val="0"/>
      <w:divBdr>
        <w:top w:val="none" w:sz="0" w:space="0" w:color="auto"/>
        <w:left w:val="none" w:sz="0" w:space="0" w:color="auto"/>
        <w:bottom w:val="none" w:sz="0" w:space="0" w:color="auto"/>
        <w:right w:val="none" w:sz="0" w:space="0" w:color="auto"/>
      </w:divBdr>
    </w:div>
    <w:div w:id="128209449">
      <w:marLeft w:val="640"/>
      <w:marRight w:val="0"/>
      <w:marTop w:val="0"/>
      <w:marBottom w:val="0"/>
      <w:divBdr>
        <w:top w:val="none" w:sz="0" w:space="0" w:color="auto"/>
        <w:left w:val="none" w:sz="0" w:space="0" w:color="auto"/>
        <w:bottom w:val="none" w:sz="0" w:space="0" w:color="auto"/>
        <w:right w:val="none" w:sz="0" w:space="0" w:color="auto"/>
      </w:divBdr>
    </w:div>
    <w:div w:id="128210990">
      <w:marLeft w:val="640"/>
      <w:marRight w:val="0"/>
      <w:marTop w:val="0"/>
      <w:marBottom w:val="0"/>
      <w:divBdr>
        <w:top w:val="none" w:sz="0" w:space="0" w:color="auto"/>
        <w:left w:val="none" w:sz="0" w:space="0" w:color="auto"/>
        <w:bottom w:val="none" w:sz="0" w:space="0" w:color="auto"/>
        <w:right w:val="none" w:sz="0" w:space="0" w:color="auto"/>
      </w:divBdr>
    </w:div>
    <w:div w:id="128281101">
      <w:marLeft w:val="640"/>
      <w:marRight w:val="0"/>
      <w:marTop w:val="0"/>
      <w:marBottom w:val="0"/>
      <w:divBdr>
        <w:top w:val="none" w:sz="0" w:space="0" w:color="auto"/>
        <w:left w:val="none" w:sz="0" w:space="0" w:color="auto"/>
        <w:bottom w:val="none" w:sz="0" w:space="0" w:color="auto"/>
        <w:right w:val="none" w:sz="0" w:space="0" w:color="auto"/>
      </w:divBdr>
    </w:div>
    <w:div w:id="128281792">
      <w:marLeft w:val="640"/>
      <w:marRight w:val="0"/>
      <w:marTop w:val="0"/>
      <w:marBottom w:val="0"/>
      <w:divBdr>
        <w:top w:val="none" w:sz="0" w:space="0" w:color="auto"/>
        <w:left w:val="none" w:sz="0" w:space="0" w:color="auto"/>
        <w:bottom w:val="none" w:sz="0" w:space="0" w:color="auto"/>
        <w:right w:val="none" w:sz="0" w:space="0" w:color="auto"/>
      </w:divBdr>
    </w:div>
    <w:div w:id="128281890">
      <w:marLeft w:val="640"/>
      <w:marRight w:val="0"/>
      <w:marTop w:val="0"/>
      <w:marBottom w:val="0"/>
      <w:divBdr>
        <w:top w:val="none" w:sz="0" w:space="0" w:color="auto"/>
        <w:left w:val="none" w:sz="0" w:space="0" w:color="auto"/>
        <w:bottom w:val="none" w:sz="0" w:space="0" w:color="auto"/>
        <w:right w:val="none" w:sz="0" w:space="0" w:color="auto"/>
      </w:divBdr>
    </w:div>
    <w:div w:id="128282885">
      <w:marLeft w:val="640"/>
      <w:marRight w:val="0"/>
      <w:marTop w:val="0"/>
      <w:marBottom w:val="0"/>
      <w:divBdr>
        <w:top w:val="none" w:sz="0" w:space="0" w:color="auto"/>
        <w:left w:val="none" w:sz="0" w:space="0" w:color="auto"/>
        <w:bottom w:val="none" w:sz="0" w:space="0" w:color="auto"/>
        <w:right w:val="none" w:sz="0" w:space="0" w:color="auto"/>
      </w:divBdr>
    </w:div>
    <w:div w:id="128330460">
      <w:marLeft w:val="640"/>
      <w:marRight w:val="0"/>
      <w:marTop w:val="0"/>
      <w:marBottom w:val="0"/>
      <w:divBdr>
        <w:top w:val="none" w:sz="0" w:space="0" w:color="auto"/>
        <w:left w:val="none" w:sz="0" w:space="0" w:color="auto"/>
        <w:bottom w:val="none" w:sz="0" w:space="0" w:color="auto"/>
        <w:right w:val="none" w:sz="0" w:space="0" w:color="auto"/>
      </w:divBdr>
    </w:div>
    <w:div w:id="128331232">
      <w:marLeft w:val="640"/>
      <w:marRight w:val="0"/>
      <w:marTop w:val="0"/>
      <w:marBottom w:val="0"/>
      <w:divBdr>
        <w:top w:val="none" w:sz="0" w:space="0" w:color="auto"/>
        <w:left w:val="none" w:sz="0" w:space="0" w:color="auto"/>
        <w:bottom w:val="none" w:sz="0" w:space="0" w:color="auto"/>
        <w:right w:val="none" w:sz="0" w:space="0" w:color="auto"/>
      </w:divBdr>
    </w:div>
    <w:div w:id="128400378">
      <w:marLeft w:val="640"/>
      <w:marRight w:val="0"/>
      <w:marTop w:val="0"/>
      <w:marBottom w:val="0"/>
      <w:divBdr>
        <w:top w:val="none" w:sz="0" w:space="0" w:color="auto"/>
        <w:left w:val="none" w:sz="0" w:space="0" w:color="auto"/>
        <w:bottom w:val="none" w:sz="0" w:space="0" w:color="auto"/>
        <w:right w:val="none" w:sz="0" w:space="0" w:color="auto"/>
      </w:divBdr>
    </w:div>
    <w:div w:id="128476494">
      <w:marLeft w:val="640"/>
      <w:marRight w:val="0"/>
      <w:marTop w:val="0"/>
      <w:marBottom w:val="0"/>
      <w:divBdr>
        <w:top w:val="none" w:sz="0" w:space="0" w:color="auto"/>
        <w:left w:val="none" w:sz="0" w:space="0" w:color="auto"/>
        <w:bottom w:val="none" w:sz="0" w:space="0" w:color="auto"/>
        <w:right w:val="none" w:sz="0" w:space="0" w:color="auto"/>
      </w:divBdr>
    </w:div>
    <w:div w:id="128480960">
      <w:marLeft w:val="640"/>
      <w:marRight w:val="0"/>
      <w:marTop w:val="0"/>
      <w:marBottom w:val="0"/>
      <w:divBdr>
        <w:top w:val="none" w:sz="0" w:space="0" w:color="auto"/>
        <w:left w:val="none" w:sz="0" w:space="0" w:color="auto"/>
        <w:bottom w:val="none" w:sz="0" w:space="0" w:color="auto"/>
        <w:right w:val="none" w:sz="0" w:space="0" w:color="auto"/>
      </w:divBdr>
    </w:div>
    <w:div w:id="128522170">
      <w:marLeft w:val="640"/>
      <w:marRight w:val="0"/>
      <w:marTop w:val="0"/>
      <w:marBottom w:val="0"/>
      <w:divBdr>
        <w:top w:val="none" w:sz="0" w:space="0" w:color="auto"/>
        <w:left w:val="none" w:sz="0" w:space="0" w:color="auto"/>
        <w:bottom w:val="none" w:sz="0" w:space="0" w:color="auto"/>
        <w:right w:val="none" w:sz="0" w:space="0" w:color="auto"/>
      </w:divBdr>
    </w:div>
    <w:div w:id="128595493">
      <w:marLeft w:val="640"/>
      <w:marRight w:val="0"/>
      <w:marTop w:val="0"/>
      <w:marBottom w:val="0"/>
      <w:divBdr>
        <w:top w:val="none" w:sz="0" w:space="0" w:color="auto"/>
        <w:left w:val="none" w:sz="0" w:space="0" w:color="auto"/>
        <w:bottom w:val="none" w:sz="0" w:space="0" w:color="auto"/>
        <w:right w:val="none" w:sz="0" w:space="0" w:color="auto"/>
      </w:divBdr>
    </w:div>
    <w:div w:id="128595512">
      <w:marLeft w:val="640"/>
      <w:marRight w:val="0"/>
      <w:marTop w:val="0"/>
      <w:marBottom w:val="0"/>
      <w:divBdr>
        <w:top w:val="none" w:sz="0" w:space="0" w:color="auto"/>
        <w:left w:val="none" w:sz="0" w:space="0" w:color="auto"/>
        <w:bottom w:val="none" w:sz="0" w:space="0" w:color="auto"/>
        <w:right w:val="none" w:sz="0" w:space="0" w:color="auto"/>
      </w:divBdr>
    </w:div>
    <w:div w:id="128666347">
      <w:marLeft w:val="640"/>
      <w:marRight w:val="0"/>
      <w:marTop w:val="0"/>
      <w:marBottom w:val="0"/>
      <w:divBdr>
        <w:top w:val="none" w:sz="0" w:space="0" w:color="auto"/>
        <w:left w:val="none" w:sz="0" w:space="0" w:color="auto"/>
        <w:bottom w:val="none" w:sz="0" w:space="0" w:color="auto"/>
        <w:right w:val="none" w:sz="0" w:space="0" w:color="auto"/>
      </w:divBdr>
    </w:div>
    <w:div w:id="128673482">
      <w:marLeft w:val="640"/>
      <w:marRight w:val="0"/>
      <w:marTop w:val="0"/>
      <w:marBottom w:val="0"/>
      <w:divBdr>
        <w:top w:val="none" w:sz="0" w:space="0" w:color="auto"/>
        <w:left w:val="none" w:sz="0" w:space="0" w:color="auto"/>
        <w:bottom w:val="none" w:sz="0" w:space="0" w:color="auto"/>
        <w:right w:val="none" w:sz="0" w:space="0" w:color="auto"/>
      </w:divBdr>
    </w:div>
    <w:div w:id="128785438">
      <w:marLeft w:val="640"/>
      <w:marRight w:val="0"/>
      <w:marTop w:val="0"/>
      <w:marBottom w:val="0"/>
      <w:divBdr>
        <w:top w:val="none" w:sz="0" w:space="0" w:color="auto"/>
        <w:left w:val="none" w:sz="0" w:space="0" w:color="auto"/>
        <w:bottom w:val="none" w:sz="0" w:space="0" w:color="auto"/>
        <w:right w:val="none" w:sz="0" w:space="0" w:color="auto"/>
      </w:divBdr>
    </w:div>
    <w:div w:id="128785609">
      <w:marLeft w:val="640"/>
      <w:marRight w:val="0"/>
      <w:marTop w:val="0"/>
      <w:marBottom w:val="0"/>
      <w:divBdr>
        <w:top w:val="none" w:sz="0" w:space="0" w:color="auto"/>
        <w:left w:val="none" w:sz="0" w:space="0" w:color="auto"/>
        <w:bottom w:val="none" w:sz="0" w:space="0" w:color="auto"/>
        <w:right w:val="none" w:sz="0" w:space="0" w:color="auto"/>
      </w:divBdr>
    </w:div>
    <w:div w:id="128792726">
      <w:marLeft w:val="640"/>
      <w:marRight w:val="0"/>
      <w:marTop w:val="0"/>
      <w:marBottom w:val="0"/>
      <w:divBdr>
        <w:top w:val="none" w:sz="0" w:space="0" w:color="auto"/>
        <w:left w:val="none" w:sz="0" w:space="0" w:color="auto"/>
        <w:bottom w:val="none" w:sz="0" w:space="0" w:color="auto"/>
        <w:right w:val="none" w:sz="0" w:space="0" w:color="auto"/>
      </w:divBdr>
    </w:div>
    <w:div w:id="128865614">
      <w:marLeft w:val="640"/>
      <w:marRight w:val="0"/>
      <w:marTop w:val="0"/>
      <w:marBottom w:val="0"/>
      <w:divBdr>
        <w:top w:val="none" w:sz="0" w:space="0" w:color="auto"/>
        <w:left w:val="none" w:sz="0" w:space="0" w:color="auto"/>
        <w:bottom w:val="none" w:sz="0" w:space="0" w:color="auto"/>
        <w:right w:val="none" w:sz="0" w:space="0" w:color="auto"/>
      </w:divBdr>
    </w:div>
    <w:div w:id="128865672">
      <w:marLeft w:val="640"/>
      <w:marRight w:val="0"/>
      <w:marTop w:val="0"/>
      <w:marBottom w:val="0"/>
      <w:divBdr>
        <w:top w:val="none" w:sz="0" w:space="0" w:color="auto"/>
        <w:left w:val="none" w:sz="0" w:space="0" w:color="auto"/>
        <w:bottom w:val="none" w:sz="0" w:space="0" w:color="auto"/>
        <w:right w:val="none" w:sz="0" w:space="0" w:color="auto"/>
      </w:divBdr>
    </w:div>
    <w:div w:id="128865717">
      <w:marLeft w:val="640"/>
      <w:marRight w:val="0"/>
      <w:marTop w:val="0"/>
      <w:marBottom w:val="0"/>
      <w:divBdr>
        <w:top w:val="none" w:sz="0" w:space="0" w:color="auto"/>
        <w:left w:val="none" w:sz="0" w:space="0" w:color="auto"/>
        <w:bottom w:val="none" w:sz="0" w:space="0" w:color="auto"/>
        <w:right w:val="none" w:sz="0" w:space="0" w:color="auto"/>
      </w:divBdr>
    </w:div>
    <w:div w:id="128936019">
      <w:marLeft w:val="640"/>
      <w:marRight w:val="0"/>
      <w:marTop w:val="0"/>
      <w:marBottom w:val="0"/>
      <w:divBdr>
        <w:top w:val="none" w:sz="0" w:space="0" w:color="auto"/>
        <w:left w:val="none" w:sz="0" w:space="0" w:color="auto"/>
        <w:bottom w:val="none" w:sz="0" w:space="0" w:color="auto"/>
        <w:right w:val="none" w:sz="0" w:space="0" w:color="auto"/>
      </w:divBdr>
    </w:div>
    <w:div w:id="128982604">
      <w:marLeft w:val="640"/>
      <w:marRight w:val="0"/>
      <w:marTop w:val="0"/>
      <w:marBottom w:val="0"/>
      <w:divBdr>
        <w:top w:val="none" w:sz="0" w:space="0" w:color="auto"/>
        <w:left w:val="none" w:sz="0" w:space="0" w:color="auto"/>
        <w:bottom w:val="none" w:sz="0" w:space="0" w:color="auto"/>
        <w:right w:val="none" w:sz="0" w:space="0" w:color="auto"/>
      </w:divBdr>
    </w:div>
    <w:div w:id="129059566">
      <w:marLeft w:val="640"/>
      <w:marRight w:val="0"/>
      <w:marTop w:val="0"/>
      <w:marBottom w:val="0"/>
      <w:divBdr>
        <w:top w:val="none" w:sz="0" w:space="0" w:color="auto"/>
        <w:left w:val="none" w:sz="0" w:space="0" w:color="auto"/>
        <w:bottom w:val="none" w:sz="0" w:space="0" w:color="auto"/>
        <w:right w:val="none" w:sz="0" w:space="0" w:color="auto"/>
      </w:divBdr>
    </w:div>
    <w:div w:id="129135034">
      <w:marLeft w:val="640"/>
      <w:marRight w:val="0"/>
      <w:marTop w:val="0"/>
      <w:marBottom w:val="0"/>
      <w:divBdr>
        <w:top w:val="none" w:sz="0" w:space="0" w:color="auto"/>
        <w:left w:val="none" w:sz="0" w:space="0" w:color="auto"/>
        <w:bottom w:val="none" w:sz="0" w:space="0" w:color="auto"/>
        <w:right w:val="none" w:sz="0" w:space="0" w:color="auto"/>
      </w:divBdr>
    </w:div>
    <w:div w:id="129135550">
      <w:marLeft w:val="640"/>
      <w:marRight w:val="0"/>
      <w:marTop w:val="0"/>
      <w:marBottom w:val="0"/>
      <w:divBdr>
        <w:top w:val="none" w:sz="0" w:space="0" w:color="auto"/>
        <w:left w:val="none" w:sz="0" w:space="0" w:color="auto"/>
        <w:bottom w:val="none" w:sz="0" w:space="0" w:color="auto"/>
        <w:right w:val="none" w:sz="0" w:space="0" w:color="auto"/>
      </w:divBdr>
    </w:div>
    <w:div w:id="129176090">
      <w:marLeft w:val="640"/>
      <w:marRight w:val="0"/>
      <w:marTop w:val="0"/>
      <w:marBottom w:val="0"/>
      <w:divBdr>
        <w:top w:val="none" w:sz="0" w:space="0" w:color="auto"/>
        <w:left w:val="none" w:sz="0" w:space="0" w:color="auto"/>
        <w:bottom w:val="none" w:sz="0" w:space="0" w:color="auto"/>
        <w:right w:val="none" w:sz="0" w:space="0" w:color="auto"/>
      </w:divBdr>
    </w:div>
    <w:div w:id="129321429">
      <w:marLeft w:val="640"/>
      <w:marRight w:val="0"/>
      <w:marTop w:val="0"/>
      <w:marBottom w:val="0"/>
      <w:divBdr>
        <w:top w:val="none" w:sz="0" w:space="0" w:color="auto"/>
        <w:left w:val="none" w:sz="0" w:space="0" w:color="auto"/>
        <w:bottom w:val="none" w:sz="0" w:space="0" w:color="auto"/>
        <w:right w:val="none" w:sz="0" w:space="0" w:color="auto"/>
      </w:divBdr>
    </w:div>
    <w:div w:id="129324995">
      <w:marLeft w:val="640"/>
      <w:marRight w:val="0"/>
      <w:marTop w:val="0"/>
      <w:marBottom w:val="0"/>
      <w:divBdr>
        <w:top w:val="none" w:sz="0" w:space="0" w:color="auto"/>
        <w:left w:val="none" w:sz="0" w:space="0" w:color="auto"/>
        <w:bottom w:val="none" w:sz="0" w:space="0" w:color="auto"/>
        <w:right w:val="none" w:sz="0" w:space="0" w:color="auto"/>
      </w:divBdr>
    </w:div>
    <w:div w:id="129396673">
      <w:marLeft w:val="640"/>
      <w:marRight w:val="0"/>
      <w:marTop w:val="0"/>
      <w:marBottom w:val="0"/>
      <w:divBdr>
        <w:top w:val="none" w:sz="0" w:space="0" w:color="auto"/>
        <w:left w:val="none" w:sz="0" w:space="0" w:color="auto"/>
        <w:bottom w:val="none" w:sz="0" w:space="0" w:color="auto"/>
        <w:right w:val="none" w:sz="0" w:space="0" w:color="auto"/>
      </w:divBdr>
    </w:div>
    <w:div w:id="129399232">
      <w:marLeft w:val="640"/>
      <w:marRight w:val="0"/>
      <w:marTop w:val="0"/>
      <w:marBottom w:val="0"/>
      <w:divBdr>
        <w:top w:val="none" w:sz="0" w:space="0" w:color="auto"/>
        <w:left w:val="none" w:sz="0" w:space="0" w:color="auto"/>
        <w:bottom w:val="none" w:sz="0" w:space="0" w:color="auto"/>
        <w:right w:val="none" w:sz="0" w:space="0" w:color="auto"/>
      </w:divBdr>
    </w:div>
    <w:div w:id="129399878">
      <w:marLeft w:val="640"/>
      <w:marRight w:val="0"/>
      <w:marTop w:val="0"/>
      <w:marBottom w:val="0"/>
      <w:divBdr>
        <w:top w:val="none" w:sz="0" w:space="0" w:color="auto"/>
        <w:left w:val="none" w:sz="0" w:space="0" w:color="auto"/>
        <w:bottom w:val="none" w:sz="0" w:space="0" w:color="auto"/>
        <w:right w:val="none" w:sz="0" w:space="0" w:color="auto"/>
      </w:divBdr>
    </w:div>
    <w:div w:id="129519398">
      <w:marLeft w:val="640"/>
      <w:marRight w:val="0"/>
      <w:marTop w:val="0"/>
      <w:marBottom w:val="0"/>
      <w:divBdr>
        <w:top w:val="none" w:sz="0" w:space="0" w:color="auto"/>
        <w:left w:val="none" w:sz="0" w:space="0" w:color="auto"/>
        <w:bottom w:val="none" w:sz="0" w:space="0" w:color="auto"/>
        <w:right w:val="none" w:sz="0" w:space="0" w:color="auto"/>
      </w:divBdr>
    </w:div>
    <w:div w:id="129520770">
      <w:marLeft w:val="640"/>
      <w:marRight w:val="0"/>
      <w:marTop w:val="0"/>
      <w:marBottom w:val="0"/>
      <w:divBdr>
        <w:top w:val="none" w:sz="0" w:space="0" w:color="auto"/>
        <w:left w:val="none" w:sz="0" w:space="0" w:color="auto"/>
        <w:bottom w:val="none" w:sz="0" w:space="0" w:color="auto"/>
        <w:right w:val="none" w:sz="0" w:space="0" w:color="auto"/>
      </w:divBdr>
    </w:div>
    <w:div w:id="129595089">
      <w:marLeft w:val="640"/>
      <w:marRight w:val="0"/>
      <w:marTop w:val="0"/>
      <w:marBottom w:val="0"/>
      <w:divBdr>
        <w:top w:val="none" w:sz="0" w:space="0" w:color="auto"/>
        <w:left w:val="none" w:sz="0" w:space="0" w:color="auto"/>
        <w:bottom w:val="none" w:sz="0" w:space="0" w:color="auto"/>
        <w:right w:val="none" w:sz="0" w:space="0" w:color="auto"/>
      </w:divBdr>
    </w:div>
    <w:div w:id="129595408">
      <w:marLeft w:val="640"/>
      <w:marRight w:val="0"/>
      <w:marTop w:val="0"/>
      <w:marBottom w:val="0"/>
      <w:divBdr>
        <w:top w:val="none" w:sz="0" w:space="0" w:color="auto"/>
        <w:left w:val="none" w:sz="0" w:space="0" w:color="auto"/>
        <w:bottom w:val="none" w:sz="0" w:space="0" w:color="auto"/>
        <w:right w:val="none" w:sz="0" w:space="0" w:color="auto"/>
      </w:divBdr>
    </w:div>
    <w:div w:id="129596839">
      <w:marLeft w:val="640"/>
      <w:marRight w:val="0"/>
      <w:marTop w:val="0"/>
      <w:marBottom w:val="0"/>
      <w:divBdr>
        <w:top w:val="none" w:sz="0" w:space="0" w:color="auto"/>
        <w:left w:val="none" w:sz="0" w:space="0" w:color="auto"/>
        <w:bottom w:val="none" w:sz="0" w:space="0" w:color="auto"/>
        <w:right w:val="none" w:sz="0" w:space="0" w:color="auto"/>
      </w:divBdr>
    </w:div>
    <w:div w:id="129633687">
      <w:marLeft w:val="640"/>
      <w:marRight w:val="0"/>
      <w:marTop w:val="0"/>
      <w:marBottom w:val="0"/>
      <w:divBdr>
        <w:top w:val="none" w:sz="0" w:space="0" w:color="auto"/>
        <w:left w:val="none" w:sz="0" w:space="0" w:color="auto"/>
        <w:bottom w:val="none" w:sz="0" w:space="0" w:color="auto"/>
        <w:right w:val="none" w:sz="0" w:space="0" w:color="auto"/>
      </w:divBdr>
    </w:div>
    <w:div w:id="129634863">
      <w:marLeft w:val="640"/>
      <w:marRight w:val="0"/>
      <w:marTop w:val="0"/>
      <w:marBottom w:val="0"/>
      <w:divBdr>
        <w:top w:val="none" w:sz="0" w:space="0" w:color="auto"/>
        <w:left w:val="none" w:sz="0" w:space="0" w:color="auto"/>
        <w:bottom w:val="none" w:sz="0" w:space="0" w:color="auto"/>
        <w:right w:val="none" w:sz="0" w:space="0" w:color="auto"/>
      </w:divBdr>
    </w:div>
    <w:div w:id="129635907">
      <w:marLeft w:val="640"/>
      <w:marRight w:val="0"/>
      <w:marTop w:val="0"/>
      <w:marBottom w:val="0"/>
      <w:divBdr>
        <w:top w:val="none" w:sz="0" w:space="0" w:color="auto"/>
        <w:left w:val="none" w:sz="0" w:space="0" w:color="auto"/>
        <w:bottom w:val="none" w:sz="0" w:space="0" w:color="auto"/>
        <w:right w:val="none" w:sz="0" w:space="0" w:color="auto"/>
      </w:divBdr>
    </w:div>
    <w:div w:id="129710547">
      <w:marLeft w:val="640"/>
      <w:marRight w:val="0"/>
      <w:marTop w:val="0"/>
      <w:marBottom w:val="0"/>
      <w:divBdr>
        <w:top w:val="none" w:sz="0" w:space="0" w:color="auto"/>
        <w:left w:val="none" w:sz="0" w:space="0" w:color="auto"/>
        <w:bottom w:val="none" w:sz="0" w:space="0" w:color="auto"/>
        <w:right w:val="none" w:sz="0" w:space="0" w:color="auto"/>
      </w:divBdr>
    </w:div>
    <w:div w:id="129713079">
      <w:marLeft w:val="640"/>
      <w:marRight w:val="0"/>
      <w:marTop w:val="0"/>
      <w:marBottom w:val="0"/>
      <w:divBdr>
        <w:top w:val="none" w:sz="0" w:space="0" w:color="auto"/>
        <w:left w:val="none" w:sz="0" w:space="0" w:color="auto"/>
        <w:bottom w:val="none" w:sz="0" w:space="0" w:color="auto"/>
        <w:right w:val="none" w:sz="0" w:space="0" w:color="auto"/>
      </w:divBdr>
    </w:div>
    <w:div w:id="129715521">
      <w:marLeft w:val="640"/>
      <w:marRight w:val="0"/>
      <w:marTop w:val="0"/>
      <w:marBottom w:val="0"/>
      <w:divBdr>
        <w:top w:val="none" w:sz="0" w:space="0" w:color="auto"/>
        <w:left w:val="none" w:sz="0" w:space="0" w:color="auto"/>
        <w:bottom w:val="none" w:sz="0" w:space="0" w:color="auto"/>
        <w:right w:val="none" w:sz="0" w:space="0" w:color="auto"/>
      </w:divBdr>
    </w:div>
    <w:div w:id="129784193">
      <w:marLeft w:val="640"/>
      <w:marRight w:val="0"/>
      <w:marTop w:val="0"/>
      <w:marBottom w:val="0"/>
      <w:divBdr>
        <w:top w:val="none" w:sz="0" w:space="0" w:color="auto"/>
        <w:left w:val="none" w:sz="0" w:space="0" w:color="auto"/>
        <w:bottom w:val="none" w:sz="0" w:space="0" w:color="auto"/>
        <w:right w:val="none" w:sz="0" w:space="0" w:color="auto"/>
      </w:divBdr>
    </w:div>
    <w:div w:id="129785478">
      <w:marLeft w:val="640"/>
      <w:marRight w:val="0"/>
      <w:marTop w:val="0"/>
      <w:marBottom w:val="0"/>
      <w:divBdr>
        <w:top w:val="none" w:sz="0" w:space="0" w:color="auto"/>
        <w:left w:val="none" w:sz="0" w:space="0" w:color="auto"/>
        <w:bottom w:val="none" w:sz="0" w:space="0" w:color="auto"/>
        <w:right w:val="none" w:sz="0" w:space="0" w:color="auto"/>
      </w:divBdr>
    </w:div>
    <w:div w:id="129828131">
      <w:marLeft w:val="640"/>
      <w:marRight w:val="0"/>
      <w:marTop w:val="0"/>
      <w:marBottom w:val="0"/>
      <w:divBdr>
        <w:top w:val="none" w:sz="0" w:space="0" w:color="auto"/>
        <w:left w:val="none" w:sz="0" w:space="0" w:color="auto"/>
        <w:bottom w:val="none" w:sz="0" w:space="0" w:color="auto"/>
        <w:right w:val="none" w:sz="0" w:space="0" w:color="auto"/>
      </w:divBdr>
    </w:div>
    <w:div w:id="129982375">
      <w:marLeft w:val="640"/>
      <w:marRight w:val="0"/>
      <w:marTop w:val="0"/>
      <w:marBottom w:val="0"/>
      <w:divBdr>
        <w:top w:val="none" w:sz="0" w:space="0" w:color="auto"/>
        <w:left w:val="none" w:sz="0" w:space="0" w:color="auto"/>
        <w:bottom w:val="none" w:sz="0" w:space="0" w:color="auto"/>
        <w:right w:val="none" w:sz="0" w:space="0" w:color="auto"/>
      </w:divBdr>
    </w:div>
    <w:div w:id="129984942">
      <w:marLeft w:val="640"/>
      <w:marRight w:val="0"/>
      <w:marTop w:val="0"/>
      <w:marBottom w:val="0"/>
      <w:divBdr>
        <w:top w:val="none" w:sz="0" w:space="0" w:color="auto"/>
        <w:left w:val="none" w:sz="0" w:space="0" w:color="auto"/>
        <w:bottom w:val="none" w:sz="0" w:space="0" w:color="auto"/>
        <w:right w:val="none" w:sz="0" w:space="0" w:color="auto"/>
      </w:divBdr>
    </w:div>
    <w:div w:id="130028629">
      <w:marLeft w:val="640"/>
      <w:marRight w:val="0"/>
      <w:marTop w:val="0"/>
      <w:marBottom w:val="0"/>
      <w:divBdr>
        <w:top w:val="none" w:sz="0" w:space="0" w:color="auto"/>
        <w:left w:val="none" w:sz="0" w:space="0" w:color="auto"/>
        <w:bottom w:val="none" w:sz="0" w:space="0" w:color="auto"/>
        <w:right w:val="none" w:sz="0" w:space="0" w:color="auto"/>
      </w:divBdr>
    </w:div>
    <w:div w:id="130051834">
      <w:marLeft w:val="640"/>
      <w:marRight w:val="0"/>
      <w:marTop w:val="0"/>
      <w:marBottom w:val="0"/>
      <w:divBdr>
        <w:top w:val="none" w:sz="0" w:space="0" w:color="auto"/>
        <w:left w:val="none" w:sz="0" w:space="0" w:color="auto"/>
        <w:bottom w:val="none" w:sz="0" w:space="0" w:color="auto"/>
        <w:right w:val="none" w:sz="0" w:space="0" w:color="auto"/>
      </w:divBdr>
    </w:div>
    <w:div w:id="130054628">
      <w:marLeft w:val="640"/>
      <w:marRight w:val="0"/>
      <w:marTop w:val="0"/>
      <w:marBottom w:val="0"/>
      <w:divBdr>
        <w:top w:val="none" w:sz="0" w:space="0" w:color="auto"/>
        <w:left w:val="none" w:sz="0" w:space="0" w:color="auto"/>
        <w:bottom w:val="none" w:sz="0" w:space="0" w:color="auto"/>
        <w:right w:val="none" w:sz="0" w:space="0" w:color="auto"/>
      </w:divBdr>
    </w:div>
    <w:div w:id="130056071">
      <w:marLeft w:val="640"/>
      <w:marRight w:val="0"/>
      <w:marTop w:val="0"/>
      <w:marBottom w:val="0"/>
      <w:divBdr>
        <w:top w:val="none" w:sz="0" w:space="0" w:color="auto"/>
        <w:left w:val="none" w:sz="0" w:space="0" w:color="auto"/>
        <w:bottom w:val="none" w:sz="0" w:space="0" w:color="auto"/>
        <w:right w:val="none" w:sz="0" w:space="0" w:color="auto"/>
      </w:divBdr>
    </w:div>
    <w:div w:id="130101973">
      <w:marLeft w:val="640"/>
      <w:marRight w:val="0"/>
      <w:marTop w:val="0"/>
      <w:marBottom w:val="0"/>
      <w:divBdr>
        <w:top w:val="none" w:sz="0" w:space="0" w:color="auto"/>
        <w:left w:val="none" w:sz="0" w:space="0" w:color="auto"/>
        <w:bottom w:val="none" w:sz="0" w:space="0" w:color="auto"/>
        <w:right w:val="none" w:sz="0" w:space="0" w:color="auto"/>
      </w:divBdr>
    </w:div>
    <w:div w:id="130170390">
      <w:marLeft w:val="640"/>
      <w:marRight w:val="0"/>
      <w:marTop w:val="0"/>
      <w:marBottom w:val="0"/>
      <w:divBdr>
        <w:top w:val="none" w:sz="0" w:space="0" w:color="auto"/>
        <w:left w:val="none" w:sz="0" w:space="0" w:color="auto"/>
        <w:bottom w:val="none" w:sz="0" w:space="0" w:color="auto"/>
        <w:right w:val="none" w:sz="0" w:space="0" w:color="auto"/>
      </w:divBdr>
    </w:div>
    <w:div w:id="130247552">
      <w:marLeft w:val="640"/>
      <w:marRight w:val="0"/>
      <w:marTop w:val="0"/>
      <w:marBottom w:val="0"/>
      <w:divBdr>
        <w:top w:val="none" w:sz="0" w:space="0" w:color="auto"/>
        <w:left w:val="none" w:sz="0" w:space="0" w:color="auto"/>
        <w:bottom w:val="none" w:sz="0" w:space="0" w:color="auto"/>
        <w:right w:val="none" w:sz="0" w:space="0" w:color="auto"/>
      </w:divBdr>
    </w:div>
    <w:div w:id="130247603">
      <w:marLeft w:val="640"/>
      <w:marRight w:val="0"/>
      <w:marTop w:val="0"/>
      <w:marBottom w:val="0"/>
      <w:divBdr>
        <w:top w:val="none" w:sz="0" w:space="0" w:color="auto"/>
        <w:left w:val="none" w:sz="0" w:space="0" w:color="auto"/>
        <w:bottom w:val="none" w:sz="0" w:space="0" w:color="auto"/>
        <w:right w:val="none" w:sz="0" w:space="0" w:color="auto"/>
      </w:divBdr>
    </w:div>
    <w:div w:id="130250589">
      <w:marLeft w:val="640"/>
      <w:marRight w:val="0"/>
      <w:marTop w:val="0"/>
      <w:marBottom w:val="0"/>
      <w:divBdr>
        <w:top w:val="none" w:sz="0" w:space="0" w:color="auto"/>
        <w:left w:val="none" w:sz="0" w:space="0" w:color="auto"/>
        <w:bottom w:val="none" w:sz="0" w:space="0" w:color="auto"/>
        <w:right w:val="none" w:sz="0" w:space="0" w:color="auto"/>
      </w:divBdr>
    </w:div>
    <w:div w:id="130289003">
      <w:marLeft w:val="640"/>
      <w:marRight w:val="0"/>
      <w:marTop w:val="0"/>
      <w:marBottom w:val="0"/>
      <w:divBdr>
        <w:top w:val="none" w:sz="0" w:space="0" w:color="auto"/>
        <w:left w:val="none" w:sz="0" w:space="0" w:color="auto"/>
        <w:bottom w:val="none" w:sz="0" w:space="0" w:color="auto"/>
        <w:right w:val="none" w:sz="0" w:space="0" w:color="auto"/>
      </w:divBdr>
    </w:div>
    <w:div w:id="130295909">
      <w:marLeft w:val="640"/>
      <w:marRight w:val="0"/>
      <w:marTop w:val="0"/>
      <w:marBottom w:val="0"/>
      <w:divBdr>
        <w:top w:val="none" w:sz="0" w:space="0" w:color="auto"/>
        <w:left w:val="none" w:sz="0" w:space="0" w:color="auto"/>
        <w:bottom w:val="none" w:sz="0" w:space="0" w:color="auto"/>
        <w:right w:val="none" w:sz="0" w:space="0" w:color="auto"/>
      </w:divBdr>
    </w:div>
    <w:div w:id="130296117">
      <w:marLeft w:val="640"/>
      <w:marRight w:val="0"/>
      <w:marTop w:val="0"/>
      <w:marBottom w:val="0"/>
      <w:divBdr>
        <w:top w:val="none" w:sz="0" w:space="0" w:color="auto"/>
        <w:left w:val="none" w:sz="0" w:space="0" w:color="auto"/>
        <w:bottom w:val="none" w:sz="0" w:space="0" w:color="auto"/>
        <w:right w:val="none" w:sz="0" w:space="0" w:color="auto"/>
      </w:divBdr>
    </w:div>
    <w:div w:id="130368126">
      <w:marLeft w:val="640"/>
      <w:marRight w:val="0"/>
      <w:marTop w:val="0"/>
      <w:marBottom w:val="0"/>
      <w:divBdr>
        <w:top w:val="none" w:sz="0" w:space="0" w:color="auto"/>
        <w:left w:val="none" w:sz="0" w:space="0" w:color="auto"/>
        <w:bottom w:val="none" w:sz="0" w:space="0" w:color="auto"/>
        <w:right w:val="none" w:sz="0" w:space="0" w:color="auto"/>
      </w:divBdr>
    </w:div>
    <w:div w:id="130441406">
      <w:marLeft w:val="640"/>
      <w:marRight w:val="0"/>
      <w:marTop w:val="0"/>
      <w:marBottom w:val="0"/>
      <w:divBdr>
        <w:top w:val="none" w:sz="0" w:space="0" w:color="auto"/>
        <w:left w:val="none" w:sz="0" w:space="0" w:color="auto"/>
        <w:bottom w:val="none" w:sz="0" w:space="0" w:color="auto"/>
        <w:right w:val="none" w:sz="0" w:space="0" w:color="auto"/>
      </w:divBdr>
    </w:div>
    <w:div w:id="130441706">
      <w:marLeft w:val="640"/>
      <w:marRight w:val="0"/>
      <w:marTop w:val="0"/>
      <w:marBottom w:val="0"/>
      <w:divBdr>
        <w:top w:val="none" w:sz="0" w:space="0" w:color="auto"/>
        <w:left w:val="none" w:sz="0" w:space="0" w:color="auto"/>
        <w:bottom w:val="none" w:sz="0" w:space="0" w:color="auto"/>
        <w:right w:val="none" w:sz="0" w:space="0" w:color="auto"/>
      </w:divBdr>
    </w:div>
    <w:div w:id="130443151">
      <w:marLeft w:val="640"/>
      <w:marRight w:val="0"/>
      <w:marTop w:val="0"/>
      <w:marBottom w:val="0"/>
      <w:divBdr>
        <w:top w:val="none" w:sz="0" w:space="0" w:color="auto"/>
        <w:left w:val="none" w:sz="0" w:space="0" w:color="auto"/>
        <w:bottom w:val="none" w:sz="0" w:space="0" w:color="auto"/>
        <w:right w:val="none" w:sz="0" w:space="0" w:color="auto"/>
      </w:divBdr>
    </w:div>
    <w:div w:id="130445423">
      <w:marLeft w:val="640"/>
      <w:marRight w:val="0"/>
      <w:marTop w:val="0"/>
      <w:marBottom w:val="0"/>
      <w:divBdr>
        <w:top w:val="none" w:sz="0" w:space="0" w:color="auto"/>
        <w:left w:val="none" w:sz="0" w:space="0" w:color="auto"/>
        <w:bottom w:val="none" w:sz="0" w:space="0" w:color="auto"/>
        <w:right w:val="none" w:sz="0" w:space="0" w:color="auto"/>
      </w:divBdr>
    </w:div>
    <w:div w:id="130446311">
      <w:marLeft w:val="640"/>
      <w:marRight w:val="0"/>
      <w:marTop w:val="0"/>
      <w:marBottom w:val="0"/>
      <w:divBdr>
        <w:top w:val="none" w:sz="0" w:space="0" w:color="auto"/>
        <w:left w:val="none" w:sz="0" w:space="0" w:color="auto"/>
        <w:bottom w:val="none" w:sz="0" w:space="0" w:color="auto"/>
        <w:right w:val="none" w:sz="0" w:space="0" w:color="auto"/>
      </w:divBdr>
    </w:div>
    <w:div w:id="130483022">
      <w:marLeft w:val="640"/>
      <w:marRight w:val="0"/>
      <w:marTop w:val="0"/>
      <w:marBottom w:val="0"/>
      <w:divBdr>
        <w:top w:val="none" w:sz="0" w:space="0" w:color="auto"/>
        <w:left w:val="none" w:sz="0" w:space="0" w:color="auto"/>
        <w:bottom w:val="none" w:sz="0" w:space="0" w:color="auto"/>
        <w:right w:val="none" w:sz="0" w:space="0" w:color="auto"/>
      </w:divBdr>
    </w:div>
    <w:div w:id="130487961">
      <w:marLeft w:val="640"/>
      <w:marRight w:val="0"/>
      <w:marTop w:val="0"/>
      <w:marBottom w:val="0"/>
      <w:divBdr>
        <w:top w:val="none" w:sz="0" w:space="0" w:color="auto"/>
        <w:left w:val="none" w:sz="0" w:space="0" w:color="auto"/>
        <w:bottom w:val="none" w:sz="0" w:space="0" w:color="auto"/>
        <w:right w:val="none" w:sz="0" w:space="0" w:color="auto"/>
      </w:divBdr>
    </w:div>
    <w:div w:id="130514661">
      <w:marLeft w:val="640"/>
      <w:marRight w:val="0"/>
      <w:marTop w:val="0"/>
      <w:marBottom w:val="0"/>
      <w:divBdr>
        <w:top w:val="none" w:sz="0" w:space="0" w:color="auto"/>
        <w:left w:val="none" w:sz="0" w:space="0" w:color="auto"/>
        <w:bottom w:val="none" w:sz="0" w:space="0" w:color="auto"/>
        <w:right w:val="none" w:sz="0" w:space="0" w:color="auto"/>
      </w:divBdr>
    </w:div>
    <w:div w:id="130557843">
      <w:marLeft w:val="640"/>
      <w:marRight w:val="0"/>
      <w:marTop w:val="0"/>
      <w:marBottom w:val="0"/>
      <w:divBdr>
        <w:top w:val="none" w:sz="0" w:space="0" w:color="auto"/>
        <w:left w:val="none" w:sz="0" w:space="0" w:color="auto"/>
        <w:bottom w:val="none" w:sz="0" w:space="0" w:color="auto"/>
        <w:right w:val="none" w:sz="0" w:space="0" w:color="auto"/>
      </w:divBdr>
    </w:div>
    <w:div w:id="130558157">
      <w:marLeft w:val="640"/>
      <w:marRight w:val="0"/>
      <w:marTop w:val="0"/>
      <w:marBottom w:val="0"/>
      <w:divBdr>
        <w:top w:val="none" w:sz="0" w:space="0" w:color="auto"/>
        <w:left w:val="none" w:sz="0" w:space="0" w:color="auto"/>
        <w:bottom w:val="none" w:sz="0" w:space="0" w:color="auto"/>
        <w:right w:val="none" w:sz="0" w:space="0" w:color="auto"/>
      </w:divBdr>
    </w:div>
    <w:div w:id="130561741">
      <w:marLeft w:val="640"/>
      <w:marRight w:val="0"/>
      <w:marTop w:val="0"/>
      <w:marBottom w:val="0"/>
      <w:divBdr>
        <w:top w:val="none" w:sz="0" w:space="0" w:color="auto"/>
        <w:left w:val="none" w:sz="0" w:space="0" w:color="auto"/>
        <w:bottom w:val="none" w:sz="0" w:space="0" w:color="auto"/>
        <w:right w:val="none" w:sz="0" w:space="0" w:color="auto"/>
      </w:divBdr>
    </w:div>
    <w:div w:id="130636184">
      <w:marLeft w:val="640"/>
      <w:marRight w:val="0"/>
      <w:marTop w:val="0"/>
      <w:marBottom w:val="0"/>
      <w:divBdr>
        <w:top w:val="none" w:sz="0" w:space="0" w:color="auto"/>
        <w:left w:val="none" w:sz="0" w:space="0" w:color="auto"/>
        <w:bottom w:val="none" w:sz="0" w:space="0" w:color="auto"/>
        <w:right w:val="none" w:sz="0" w:space="0" w:color="auto"/>
      </w:divBdr>
    </w:div>
    <w:div w:id="130640479">
      <w:marLeft w:val="640"/>
      <w:marRight w:val="0"/>
      <w:marTop w:val="0"/>
      <w:marBottom w:val="0"/>
      <w:divBdr>
        <w:top w:val="none" w:sz="0" w:space="0" w:color="auto"/>
        <w:left w:val="none" w:sz="0" w:space="0" w:color="auto"/>
        <w:bottom w:val="none" w:sz="0" w:space="0" w:color="auto"/>
        <w:right w:val="none" w:sz="0" w:space="0" w:color="auto"/>
      </w:divBdr>
    </w:div>
    <w:div w:id="130683049">
      <w:marLeft w:val="640"/>
      <w:marRight w:val="0"/>
      <w:marTop w:val="0"/>
      <w:marBottom w:val="0"/>
      <w:divBdr>
        <w:top w:val="none" w:sz="0" w:space="0" w:color="auto"/>
        <w:left w:val="none" w:sz="0" w:space="0" w:color="auto"/>
        <w:bottom w:val="none" w:sz="0" w:space="0" w:color="auto"/>
        <w:right w:val="none" w:sz="0" w:space="0" w:color="auto"/>
      </w:divBdr>
    </w:div>
    <w:div w:id="130707978">
      <w:marLeft w:val="640"/>
      <w:marRight w:val="0"/>
      <w:marTop w:val="0"/>
      <w:marBottom w:val="0"/>
      <w:divBdr>
        <w:top w:val="none" w:sz="0" w:space="0" w:color="auto"/>
        <w:left w:val="none" w:sz="0" w:space="0" w:color="auto"/>
        <w:bottom w:val="none" w:sz="0" w:space="0" w:color="auto"/>
        <w:right w:val="none" w:sz="0" w:space="0" w:color="auto"/>
      </w:divBdr>
    </w:div>
    <w:div w:id="130708799">
      <w:marLeft w:val="640"/>
      <w:marRight w:val="0"/>
      <w:marTop w:val="0"/>
      <w:marBottom w:val="0"/>
      <w:divBdr>
        <w:top w:val="none" w:sz="0" w:space="0" w:color="auto"/>
        <w:left w:val="none" w:sz="0" w:space="0" w:color="auto"/>
        <w:bottom w:val="none" w:sz="0" w:space="0" w:color="auto"/>
        <w:right w:val="none" w:sz="0" w:space="0" w:color="auto"/>
      </w:divBdr>
    </w:div>
    <w:div w:id="130753913">
      <w:marLeft w:val="640"/>
      <w:marRight w:val="0"/>
      <w:marTop w:val="0"/>
      <w:marBottom w:val="0"/>
      <w:divBdr>
        <w:top w:val="none" w:sz="0" w:space="0" w:color="auto"/>
        <w:left w:val="none" w:sz="0" w:space="0" w:color="auto"/>
        <w:bottom w:val="none" w:sz="0" w:space="0" w:color="auto"/>
        <w:right w:val="none" w:sz="0" w:space="0" w:color="auto"/>
      </w:divBdr>
    </w:div>
    <w:div w:id="130830027">
      <w:marLeft w:val="640"/>
      <w:marRight w:val="0"/>
      <w:marTop w:val="0"/>
      <w:marBottom w:val="0"/>
      <w:divBdr>
        <w:top w:val="none" w:sz="0" w:space="0" w:color="auto"/>
        <w:left w:val="none" w:sz="0" w:space="0" w:color="auto"/>
        <w:bottom w:val="none" w:sz="0" w:space="0" w:color="auto"/>
        <w:right w:val="none" w:sz="0" w:space="0" w:color="auto"/>
      </w:divBdr>
    </w:div>
    <w:div w:id="130877102">
      <w:marLeft w:val="640"/>
      <w:marRight w:val="0"/>
      <w:marTop w:val="0"/>
      <w:marBottom w:val="0"/>
      <w:divBdr>
        <w:top w:val="none" w:sz="0" w:space="0" w:color="auto"/>
        <w:left w:val="none" w:sz="0" w:space="0" w:color="auto"/>
        <w:bottom w:val="none" w:sz="0" w:space="0" w:color="auto"/>
        <w:right w:val="none" w:sz="0" w:space="0" w:color="auto"/>
      </w:divBdr>
    </w:div>
    <w:div w:id="130907098">
      <w:marLeft w:val="640"/>
      <w:marRight w:val="0"/>
      <w:marTop w:val="0"/>
      <w:marBottom w:val="0"/>
      <w:divBdr>
        <w:top w:val="none" w:sz="0" w:space="0" w:color="auto"/>
        <w:left w:val="none" w:sz="0" w:space="0" w:color="auto"/>
        <w:bottom w:val="none" w:sz="0" w:space="0" w:color="auto"/>
        <w:right w:val="none" w:sz="0" w:space="0" w:color="auto"/>
      </w:divBdr>
    </w:div>
    <w:div w:id="131019866">
      <w:marLeft w:val="640"/>
      <w:marRight w:val="0"/>
      <w:marTop w:val="0"/>
      <w:marBottom w:val="0"/>
      <w:divBdr>
        <w:top w:val="none" w:sz="0" w:space="0" w:color="auto"/>
        <w:left w:val="none" w:sz="0" w:space="0" w:color="auto"/>
        <w:bottom w:val="none" w:sz="0" w:space="0" w:color="auto"/>
        <w:right w:val="none" w:sz="0" w:space="0" w:color="auto"/>
      </w:divBdr>
    </w:div>
    <w:div w:id="131021100">
      <w:marLeft w:val="640"/>
      <w:marRight w:val="0"/>
      <w:marTop w:val="0"/>
      <w:marBottom w:val="0"/>
      <w:divBdr>
        <w:top w:val="none" w:sz="0" w:space="0" w:color="auto"/>
        <w:left w:val="none" w:sz="0" w:space="0" w:color="auto"/>
        <w:bottom w:val="none" w:sz="0" w:space="0" w:color="auto"/>
        <w:right w:val="none" w:sz="0" w:space="0" w:color="auto"/>
      </w:divBdr>
    </w:div>
    <w:div w:id="131022121">
      <w:marLeft w:val="640"/>
      <w:marRight w:val="0"/>
      <w:marTop w:val="0"/>
      <w:marBottom w:val="0"/>
      <w:divBdr>
        <w:top w:val="none" w:sz="0" w:space="0" w:color="auto"/>
        <w:left w:val="none" w:sz="0" w:space="0" w:color="auto"/>
        <w:bottom w:val="none" w:sz="0" w:space="0" w:color="auto"/>
        <w:right w:val="none" w:sz="0" w:space="0" w:color="auto"/>
      </w:divBdr>
    </w:div>
    <w:div w:id="131098478">
      <w:marLeft w:val="640"/>
      <w:marRight w:val="0"/>
      <w:marTop w:val="0"/>
      <w:marBottom w:val="0"/>
      <w:divBdr>
        <w:top w:val="none" w:sz="0" w:space="0" w:color="auto"/>
        <w:left w:val="none" w:sz="0" w:space="0" w:color="auto"/>
        <w:bottom w:val="none" w:sz="0" w:space="0" w:color="auto"/>
        <w:right w:val="none" w:sz="0" w:space="0" w:color="auto"/>
      </w:divBdr>
    </w:div>
    <w:div w:id="131098923">
      <w:marLeft w:val="640"/>
      <w:marRight w:val="0"/>
      <w:marTop w:val="0"/>
      <w:marBottom w:val="0"/>
      <w:divBdr>
        <w:top w:val="none" w:sz="0" w:space="0" w:color="auto"/>
        <w:left w:val="none" w:sz="0" w:space="0" w:color="auto"/>
        <w:bottom w:val="none" w:sz="0" w:space="0" w:color="auto"/>
        <w:right w:val="none" w:sz="0" w:space="0" w:color="auto"/>
      </w:divBdr>
    </w:div>
    <w:div w:id="131141518">
      <w:marLeft w:val="640"/>
      <w:marRight w:val="0"/>
      <w:marTop w:val="0"/>
      <w:marBottom w:val="0"/>
      <w:divBdr>
        <w:top w:val="none" w:sz="0" w:space="0" w:color="auto"/>
        <w:left w:val="none" w:sz="0" w:space="0" w:color="auto"/>
        <w:bottom w:val="none" w:sz="0" w:space="0" w:color="auto"/>
        <w:right w:val="none" w:sz="0" w:space="0" w:color="auto"/>
      </w:divBdr>
    </w:div>
    <w:div w:id="131168942">
      <w:marLeft w:val="640"/>
      <w:marRight w:val="0"/>
      <w:marTop w:val="0"/>
      <w:marBottom w:val="0"/>
      <w:divBdr>
        <w:top w:val="none" w:sz="0" w:space="0" w:color="auto"/>
        <w:left w:val="none" w:sz="0" w:space="0" w:color="auto"/>
        <w:bottom w:val="none" w:sz="0" w:space="0" w:color="auto"/>
        <w:right w:val="none" w:sz="0" w:space="0" w:color="auto"/>
      </w:divBdr>
    </w:div>
    <w:div w:id="131290592">
      <w:marLeft w:val="640"/>
      <w:marRight w:val="0"/>
      <w:marTop w:val="0"/>
      <w:marBottom w:val="0"/>
      <w:divBdr>
        <w:top w:val="none" w:sz="0" w:space="0" w:color="auto"/>
        <w:left w:val="none" w:sz="0" w:space="0" w:color="auto"/>
        <w:bottom w:val="none" w:sz="0" w:space="0" w:color="auto"/>
        <w:right w:val="none" w:sz="0" w:space="0" w:color="auto"/>
      </w:divBdr>
    </w:div>
    <w:div w:id="131291061">
      <w:marLeft w:val="640"/>
      <w:marRight w:val="0"/>
      <w:marTop w:val="0"/>
      <w:marBottom w:val="0"/>
      <w:divBdr>
        <w:top w:val="none" w:sz="0" w:space="0" w:color="auto"/>
        <w:left w:val="none" w:sz="0" w:space="0" w:color="auto"/>
        <w:bottom w:val="none" w:sz="0" w:space="0" w:color="auto"/>
        <w:right w:val="none" w:sz="0" w:space="0" w:color="auto"/>
      </w:divBdr>
    </w:div>
    <w:div w:id="131291861">
      <w:marLeft w:val="640"/>
      <w:marRight w:val="0"/>
      <w:marTop w:val="0"/>
      <w:marBottom w:val="0"/>
      <w:divBdr>
        <w:top w:val="none" w:sz="0" w:space="0" w:color="auto"/>
        <w:left w:val="none" w:sz="0" w:space="0" w:color="auto"/>
        <w:bottom w:val="none" w:sz="0" w:space="0" w:color="auto"/>
        <w:right w:val="none" w:sz="0" w:space="0" w:color="auto"/>
      </w:divBdr>
    </w:div>
    <w:div w:id="131294567">
      <w:marLeft w:val="640"/>
      <w:marRight w:val="0"/>
      <w:marTop w:val="0"/>
      <w:marBottom w:val="0"/>
      <w:divBdr>
        <w:top w:val="none" w:sz="0" w:space="0" w:color="auto"/>
        <w:left w:val="none" w:sz="0" w:space="0" w:color="auto"/>
        <w:bottom w:val="none" w:sz="0" w:space="0" w:color="auto"/>
        <w:right w:val="none" w:sz="0" w:space="0" w:color="auto"/>
      </w:divBdr>
    </w:div>
    <w:div w:id="131295231">
      <w:marLeft w:val="640"/>
      <w:marRight w:val="0"/>
      <w:marTop w:val="0"/>
      <w:marBottom w:val="0"/>
      <w:divBdr>
        <w:top w:val="none" w:sz="0" w:space="0" w:color="auto"/>
        <w:left w:val="none" w:sz="0" w:space="0" w:color="auto"/>
        <w:bottom w:val="none" w:sz="0" w:space="0" w:color="auto"/>
        <w:right w:val="none" w:sz="0" w:space="0" w:color="auto"/>
      </w:divBdr>
    </w:div>
    <w:div w:id="131296412">
      <w:marLeft w:val="640"/>
      <w:marRight w:val="0"/>
      <w:marTop w:val="0"/>
      <w:marBottom w:val="0"/>
      <w:divBdr>
        <w:top w:val="none" w:sz="0" w:space="0" w:color="auto"/>
        <w:left w:val="none" w:sz="0" w:space="0" w:color="auto"/>
        <w:bottom w:val="none" w:sz="0" w:space="0" w:color="auto"/>
        <w:right w:val="none" w:sz="0" w:space="0" w:color="auto"/>
      </w:divBdr>
    </w:div>
    <w:div w:id="131412310">
      <w:marLeft w:val="640"/>
      <w:marRight w:val="0"/>
      <w:marTop w:val="0"/>
      <w:marBottom w:val="0"/>
      <w:divBdr>
        <w:top w:val="none" w:sz="0" w:space="0" w:color="auto"/>
        <w:left w:val="none" w:sz="0" w:space="0" w:color="auto"/>
        <w:bottom w:val="none" w:sz="0" w:space="0" w:color="auto"/>
        <w:right w:val="none" w:sz="0" w:space="0" w:color="auto"/>
      </w:divBdr>
    </w:div>
    <w:div w:id="131480958">
      <w:marLeft w:val="640"/>
      <w:marRight w:val="0"/>
      <w:marTop w:val="0"/>
      <w:marBottom w:val="0"/>
      <w:divBdr>
        <w:top w:val="none" w:sz="0" w:space="0" w:color="auto"/>
        <w:left w:val="none" w:sz="0" w:space="0" w:color="auto"/>
        <w:bottom w:val="none" w:sz="0" w:space="0" w:color="auto"/>
        <w:right w:val="none" w:sz="0" w:space="0" w:color="auto"/>
      </w:divBdr>
    </w:div>
    <w:div w:id="131485123">
      <w:marLeft w:val="640"/>
      <w:marRight w:val="0"/>
      <w:marTop w:val="0"/>
      <w:marBottom w:val="0"/>
      <w:divBdr>
        <w:top w:val="none" w:sz="0" w:space="0" w:color="auto"/>
        <w:left w:val="none" w:sz="0" w:space="0" w:color="auto"/>
        <w:bottom w:val="none" w:sz="0" w:space="0" w:color="auto"/>
        <w:right w:val="none" w:sz="0" w:space="0" w:color="auto"/>
      </w:divBdr>
    </w:div>
    <w:div w:id="131557051">
      <w:marLeft w:val="640"/>
      <w:marRight w:val="0"/>
      <w:marTop w:val="0"/>
      <w:marBottom w:val="0"/>
      <w:divBdr>
        <w:top w:val="none" w:sz="0" w:space="0" w:color="auto"/>
        <w:left w:val="none" w:sz="0" w:space="0" w:color="auto"/>
        <w:bottom w:val="none" w:sz="0" w:space="0" w:color="auto"/>
        <w:right w:val="none" w:sz="0" w:space="0" w:color="auto"/>
      </w:divBdr>
    </w:div>
    <w:div w:id="131560793">
      <w:marLeft w:val="640"/>
      <w:marRight w:val="0"/>
      <w:marTop w:val="0"/>
      <w:marBottom w:val="0"/>
      <w:divBdr>
        <w:top w:val="none" w:sz="0" w:space="0" w:color="auto"/>
        <w:left w:val="none" w:sz="0" w:space="0" w:color="auto"/>
        <w:bottom w:val="none" w:sz="0" w:space="0" w:color="auto"/>
        <w:right w:val="none" w:sz="0" w:space="0" w:color="auto"/>
      </w:divBdr>
    </w:div>
    <w:div w:id="131600567">
      <w:marLeft w:val="640"/>
      <w:marRight w:val="0"/>
      <w:marTop w:val="0"/>
      <w:marBottom w:val="0"/>
      <w:divBdr>
        <w:top w:val="none" w:sz="0" w:space="0" w:color="auto"/>
        <w:left w:val="none" w:sz="0" w:space="0" w:color="auto"/>
        <w:bottom w:val="none" w:sz="0" w:space="0" w:color="auto"/>
        <w:right w:val="none" w:sz="0" w:space="0" w:color="auto"/>
      </w:divBdr>
    </w:div>
    <w:div w:id="131601479">
      <w:marLeft w:val="640"/>
      <w:marRight w:val="0"/>
      <w:marTop w:val="0"/>
      <w:marBottom w:val="0"/>
      <w:divBdr>
        <w:top w:val="none" w:sz="0" w:space="0" w:color="auto"/>
        <w:left w:val="none" w:sz="0" w:space="0" w:color="auto"/>
        <w:bottom w:val="none" w:sz="0" w:space="0" w:color="auto"/>
        <w:right w:val="none" w:sz="0" w:space="0" w:color="auto"/>
      </w:divBdr>
    </w:div>
    <w:div w:id="131603744">
      <w:marLeft w:val="640"/>
      <w:marRight w:val="0"/>
      <w:marTop w:val="0"/>
      <w:marBottom w:val="0"/>
      <w:divBdr>
        <w:top w:val="none" w:sz="0" w:space="0" w:color="auto"/>
        <w:left w:val="none" w:sz="0" w:space="0" w:color="auto"/>
        <w:bottom w:val="none" w:sz="0" w:space="0" w:color="auto"/>
        <w:right w:val="none" w:sz="0" w:space="0" w:color="auto"/>
      </w:divBdr>
    </w:div>
    <w:div w:id="131676792">
      <w:marLeft w:val="640"/>
      <w:marRight w:val="0"/>
      <w:marTop w:val="0"/>
      <w:marBottom w:val="0"/>
      <w:divBdr>
        <w:top w:val="none" w:sz="0" w:space="0" w:color="auto"/>
        <w:left w:val="none" w:sz="0" w:space="0" w:color="auto"/>
        <w:bottom w:val="none" w:sz="0" w:space="0" w:color="auto"/>
        <w:right w:val="none" w:sz="0" w:space="0" w:color="auto"/>
      </w:divBdr>
    </w:div>
    <w:div w:id="131756862">
      <w:marLeft w:val="640"/>
      <w:marRight w:val="0"/>
      <w:marTop w:val="0"/>
      <w:marBottom w:val="0"/>
      <w:divBdr>
        <w:top w:val="none" w:sz="0" w:space="0" w:color="auto"/>
        <w:left w:val="none" w:sz="0" w:space="0" w:color="auto"/>
        <w:bottom w:val="none" w:sz="0" w:space="0" w:color="auto"/>
        <w:right w:val="none" w:sz="0" w:space="0" w:color="auto"/>
      </w:divBdr>
    </w:div>
    <w:div w:id="131796786">
      <w:marLeft w:val="640"/>
      <w:marRight w:val="0"/>
      <w:marTop w:val="0"/>
      <w:marBottom w:val="0"/>
      <w:divBdr>
        <w:top w:val="none" w:sz="0" w:space="0" w:color="auto"/>
        <w:left w:val="none" w:sz="0" w:space="0" w:color="auto"/>
        <w:bottom w:val="none" w:sz="0" w:space="0" w:color="auto"/>
        <w:right w:val="none" w:sz="0" w:space="0" w:color="auto"/>
      </w:divBdr>
    </w:div>
    <w:div w:id="131798359">
      <w:marLeft w:val="0"/>
      <w:marRight w:val="0"/>
      <w:marTop w:val="0"/>
      <w:marBottom w:val="0"/>
      <w:divBdr>
        <w:top w:val="none" w:sz="0" w:space="0" w:color="auto"/>
        <w:left w:val="none" w:sz="0" w:space="0" w:color="auto"/>
        <w:bottom w:val="none" w:sz="0" w:space="0" w:color="auto"/>
        <w:right w:val="none" w:sz="0" w:space="0" w:color="auto"/>
      </w:divBdr>
    </w:div>
    <w:div w:id="131867778">
      <w:marLeft w:val="640"/>
      <w:marRight w:val="0"/>
      <w:marTop w:val="0"/>
      <w:marBottom w:val="0"/>
      <w:divBdr>
        <w:top w:val="none" w:sz="0" w:space="0" w:color="auto"/>
        <w:left w:val="none" w:sz="0" w:space="0" w:color="auto"/>
        <w:bottom w:val="none" w:sz="0" w:space="0" w:color="auto"/>
        <w:right w:val="none" w:sz="0" w:space="0" w:color="auto"/>
      </w:divBdr>
    </w:div>
    <w:div w:id="131948095">
      <w:marLeft w:val="640"/>
      <w:marRight w:val="0"/>
      <w:marTop w:val="0"/>
      <w:marBottom w:val="0"/>
      <w:divBdr>
        <w:top w:val="none" w:sz="0" w:space="0" w:color="auto"/>
        <w:left w:val="none" w:sz="0" w:space="0" w:color="auto"/>
        <w:bottom w:val="none" w:sz="0" w:space="0" w:color="auto"/>
        <w:right w:val="none" w:sz="0" w:space="0" w:color="auto"/>
      </w:divBdr>
    </w:div>
    <w:div w:id="131990806">
      <w:marLeft w:val="640"/>
      <w:marRight w:val="0"/>
      <w:marTop w:val="0"/>
      <w:marBottom w:val="0"/>
      <w:divBdr>
        <w:top w:val="none" w:sz="0" w:space="0" w:color="auto"/>
        <w:left w:val="none" w:sz="0" w:space="0" w:color="auto"/>
        <w:bottom w:val="none" w:sz="0" w:space="0" w:color="auto"/>
        <w:right w:val="none" w:sz="0" w:space="0" w:color="auto"/>
      </w:divBdr>
    </w:div>
    <w:div w:id="132061240">
      <w:marLeft w:val="640"/>
      <w:marRight w:val="0"/>
      <w:marTop w:val="0"/>
      <w:marBottom w:val="0"/>
      <w:divBdr>
        <w:top w:val="none" w:sz="0" w:space="0" w:color="auto"/>
        <w:left w:val="none" w:sz="0" w:space="0" w:color="auto"/>
        <w:bottom w:val="none" w:sz="0" w:space="0" w:color="auto"/>
        <w:right w:val="none" w:sz="0" w:space="0" w:color="auto"/>
      </w:divBdr>
    </w:div>
    <w:div w:id="132061739">
      <w:marLeft w:val="640"/>
      <w:marRight w:val="0"/>
      <w:marTop w:val="0"/>
      <w:marBottom w:val="0"/>
      <w:divBdr>
        <w:top w:val="none" w:sz="0" w:space="0" w:color="auto"/>
        <w:left w:val="none" w:sz="0" w:space="0" w:color="auto"/>
        <w:bottom w:val="none" w:sz="0" w:space="0" w:color="auto"/>
        <w:right w:val="none" w:sz="0" w:space="0" w:color="auto"/>
      </w:divBdr>
    </w:div>
    <w:div w:id="132066010">
      <w:marLeft w:val="640"/>
      <w:marRight w:val="0"/>
      <w:marTop w:val="0"/>
      <w:marBottom w:val="0"/>
      <w:divBdr>
        <w:top w:val="none" w:sz="0" w:space="0" w:color="auto"/>
        <w:left w:val="none" w:sz="0" w:space="0" w:color="auto"/>
        <w:bottom w:val="none" w:sz="0" w:space="0" w:color="auto"/>
        <w:right w:val="none" w:sz="0" w:space="0" w:color="auto"/>
      </w:divBdr>
    </w:div>
    <w:div w:id="132211855">
      <w:marLeft w:val="640"/>
      <w:marRight w:val="0"/>
      <w:marTop w:val="0"/>
      <w:marBottom w:val="0"/>
      <w:divBdr>
        <w:top w:val="none" w:sz="0" w:space="0" w:color="auto"/>
        <w:left w:val="none" w:sz="0" w:space="0" w:color="auto"/>
        <w:bottom w:val="none" w:sz="0" w:space="0" w:color="auto"/>
        <w:right w:val="none" w:sz="0" w:space="0" w:color="auto"/>
      </w:divBdr>
    </w:div>
    <w:div w:id="132214077">
      <w:marLeft w:val="640"/>
      <w:marRight w:val="0"/>
      <w:marTop w:val="0"/>
      <w:marBottom w:val="0"/>
      <w:divBdr>
        <w:top w:val="none" w:sz="0" w:space="0" w:color="auto"/>
        <w:left w:val="none" w:sz="0" w:space="0" w:color="auto"/>
        <w:bottom w:val="none" w:sz="0" w:space="0" w:color="auto"/>
        <w:right w:val="none" w:sz="0" w:space="0" w:color="auto"/>
      </w:divBdr>
    </w:div>
    <w:div w:id="132218224">
      <w:marLeft w:val="640"/>
      <w:marRight w:val="0"/>
      <w:marTop w:val="0"/>
      <w:marBottom w:val="0"/>
      <w:divBdr>
        <w:top w:val="none" w:sz="0" w:space="0" w:color="auto"/>
        <w:left w:val="none" w:sz="0" w:space="0" w:color="auto"/>
        <w:bottom w:val="none" w:sz="0" w:space="0" w:color="auto"/>
        <w:right w:val="none" w:sz="0" w:space="0" w:color="auto"/>
      </w:divBdr>
    </w:div>
    <w:div w:id="132218485">
      <w:marLeft w:val="640"/>
      <w:marRight w:val="0"/>
      <w:marTop w:val="0"/>
      <w:marBottom w:val="0"/>
      <w:divBdr>
        <w:top w:val="none" w:sz="0" w:space="0" w:color="auto"/>
        <w:left w:val="none" w:sz="0" w:space="0" w:color="auto"/>
        <w:bottom w:val="none" w:sz="0" w:space="0" w:color="auto"/>
        <w:right w:val="none" w:sz="0" w:space="0" w:color="auto"/>
      </w:divBdr>
    </w:div>
    <w:div w:id="132331308">
      <w:marLeft w:val="640"/>
      <w:marRight w:val="0"/>
      <w:marTop w:val="0"/>
      <w:marBottom w:val="0"/>
      <w:divBdr>
        <w:top w:val="none" w:sz="0" w:space="0" w:color="auto"/>
        <w:left w:val="none" w:sz="0" w:space="0" w:color="auto"/>
        <w:bottom w:val="none" w:sz="0" w:space="0" w:color="auto"/>
        <w:right w:val="none" w:sz="0" w:space="0" w:color="auto"/>
      </w:divBdr>
    </w:div>
    <w:div w:id="132333619">
      <w:marLeft w:val="640"/>
      <w:marRight w:val="0"/>
      <w:marTop w:val="0"/>
      <w:marBottom w:val="0"/>
      <w:divBdr>
        <w:top w:val="none" w:sz="0" w:space="0" w:color="auto"/>
        <w:left w:val="none" w:sz="0" w:space="0" w:color="auto"/>
        <w:bottom w:val="none" w:sz="0" w:space="0" w:color="auto"/>
        <w:right w:val="none" w:sz="0" w:space="0" w:color="auto"/>
      </w:divBdr>
    </w:div>
    <w:div w:id="132338019">
      <w:marLeft w:val="640"/>
      <w:marRight w:val="0"/>
      <w:marTop w:val="0"/>
      <w:marBottom w:val="0"/>
      <w:divBdr>
        <w:top w:val="none" w:sz="0" w:space="0" w:color="auto"/>
        <w:left w:val="none" w:sz="0" w:space="0" w:color="auto"/>
        <w:bottom w:val="none" w:sz="0" w:space="0" w:color="auto"/>
        <w:right w:val="none" w:sz="0" w:space="0" w:color="auto"/>
      </w:divBdr>
    </w:div>
    <w:div w:id="132409882">
      <w:marLeft w:val="640"/>
      <w:marRight w:val="0"/>
      <w:marTop w:val="0"/>
      <w:marBottom w:val="0"/>
      <w:divBdr>
        <w:top w:val="none" w:sz="0" w:space="0" w:color="auto"/>
        <w:left w:val="none" w:sz="0" w:space="0" w:color="auto"/>
        <w:bottom w:val="none" w:sz="0" w:space="0" w:color="auto"/>
        <w:right w:val="none" w:sz="0" w:space="0" w:color="auto"/>
      </w:divBdr>
    </w:div>
    <w:div w:id="132455242">
      <w:marLeft w:val="640"/>
      <w:marRight w:val="0"/>
      <w:marTop w:val="0"/>
      <w:marBottom w:val="0"/>
      <w:divBdr>
        <w:top w:val="none" w:sz="0" w:space="0" w:color="auto"/>
        <w:left w:val="none" w:sz="0" w:space="0" w:color="auto"/>
        <w:bottom w:val="none" w:sz="0" w:space="0" w:color="auto"/>
        <w:right w:val="none" w:sz="0" w:space="0" w:color="auto"/>
      </w:divBdr>
    </w:div>
    <w:div w:id="132479771">
      <w:marLeft w:val="640"/>
      <w:marRight w:val="0"/>
      <w:marTop w:val="0"/>
      <w:marBottom w:val="0"/>
      <w:divBdr>
        <w:top w:val="none" w:sz="0" w:space="0" w:color="auto"/>
        <w:left w:val="none" w:sz="0" w:space="0" w:color="auto"/>
        <w:bottom w:val="none" w:sz="0" w:space="0" w:color="auto"/>
        <w:right w:val="none" w:sz="0" w:space="0" w:color="auto"/>
      </w:divBdr>
    </w:div>
    <w:div w:id="132524315">
      <w:marLeft w:val="640"/>
      <w:marRight w:val="0"/>
      <w:marTop w:val="0"/>
      <w:marBottom w:val="0"/>
      <w:divBdr>
        <w:top w:val="none" w:sz="0" w:space="0" w:color="auto"/>
        <w:left w:val="none" w:sz="0" w:space="0" w:color="auto"/>
        <w:bottom w:val="none" w:sz="0" w:space="0" w:color="auto"/>
        <w:right w:val="none" w:sz="0" w:space="0" w:color="auto"/>
      </w:divBdr>
    </w:div>
    <w:div w:id="132528920">
      <w:marLeft w:val="640"/>
      <w:marRight w:val="0"/>
      <w:marTop w:val="0"/>
      <w:marBottom w:val="0"/>
      <w:divBdr>
        <w:top w:val="none" w:sz="0" w:space="0" w:color="auto"/>
        <w:left w:val="none" w:sz="0" w:space="0" w:color="auto"/>
        <w:bottom w:val="none" w:sz="0" w:space="0" w:color="auto"/>
        <w:right w:val="none" w:sz="0" w:space="0" w:color="auto"/>
      </w:divBdr>
    </w:div>
    <w:div w:id="132645769">
      <w:marLeft w:val="640"/>
      <w:marRight w:val="0"/>
      <w:marTop w:val="0"/>
      <w:marBottom w:val="0"/>
      <w:divBdr>
        <w:top w:val="none" w:sz="0" w:space="0" w:color="auto"/>
        <w:left w:val="none" w:sz="0" w:space="0" w:color="auto"/>
        <w:bottom w:val="none" w:sz="0" w:space="0" w:color="auto"/>
        <w:right w:val="none" w:sz="0" w:space="0" w:color="auto"/>
      </w:divBdr>
    </w:div>
    <w:div w:id="132673373">
      <w:marLeft w:val="0"/>
      <w:marRight w:val="0"/>
      <w:marTop w:val="0"/>
      <w:marBottom w:val="0"/>
      <w:divBdr>
        <w:top w:val="none" w:sz="0" w:space="0" w:color="auto"/>
        <w:left w:val="none" w:sz="0" w:space="0" w:color="auto"/>
        <w:bottom w:val="none" w:sz="0" w:space="0" w:color="auto"/>
        <w:right w:val="none" w:sz="0" w:space="0" w:color="auto"/>
      </w:divBdr>
    </w:div>
    <w:div w:id="132794913">
      <w:marLeft w:val="640"/>
      <w:marRight w:val="0"/>
      <w:marTop w:val="0"/>
      <w:marBottom w:val="0"/>
      <w:divBdr>
        <w:top w:val="none" w:sz="0" w:space="0" w:color="auto"/>
        <w:left w:val="none" w:sz="0" w:space="0" w:color="auto"/>
        <w:bottom w:val="none" w:sz="0" w:space="0" w:color="auto"/>
        <w:right w:val="none" w:sz="0" w:space="0" w:color="auto"/>
      </w:divBdr>
    </w:div>
    <w:div w:id="132796475">
      <w:marLeft w:val="640"/>
      <w:marRight w:val="0"/>
      <w:marTop w:val="0"/>
      <w:marBottom w:val="0"/>
      <w:divBdr>
        <w:top w:val="none" w:sz="0" w:space="0" w:color="auto"/>
        <w:left w:val="none" w:sz="0" w:space="0" w:color="auto"/>
        <w:bottom w:val="none" w:sz="0" w:space="0" w:color="auto"/>
        <w:right w:val="none" w:sz="0" w:space="0" w:color="auto"/>
      </w:divBdr>
    </w:div>
    <w:div w:id="132866521">
      <w:marLeft w:val="640"/>
      <w:marRight w:val="0"/>
      <w:marTop w:val="0"/>
      <w:marBottom w:val="0"/>
      <w:divBdr>
        <w:top w:val="none" w:sz="0" w:space="0" w:color="auto"/>
        <w:left w:val="none" w:sz="0" w:space="0" w:color="auto"/>
        <w:bottom w:val="none" w:sz="0" w:space="0" w:color="auto"/>
        <w:right w:val="none" w:sz="0" w:space="0" w:color="auto"/>
      </w:divBdr>
    </w:div>
    <w:div w:id="132871184">
      <w:marLeft w:val="640"/>
      <w:marRight w:val="0"/>
      <w:marTop w:val="0"/>
      <w:marBottom w:val="0"/>
      <w:divBdr>
        <w:top w:val="none" w:sz="0" w:space="0" w:color="auto"/>
        <w:left w:val="none" w:sz="0" w:space="0" w:color="auto"/>
        <w:bottom w:val="none" w:sz="0" w:space="0" w:color="auto"/>
        <w:right w:val="none" w:sz="0" w:space="0" w:color="auto"/>
      </w:divBdr>
    </w:div>
    <w:div w:id="132873861">
      <w:marLeft w:val="640"/>
      <w:marRight w:val="0"/>
      <w:marTop w:val="0"/>
      <w:marBottom w:val="0"/>
      <w:divBdr>
        <w:top w:val="none" w:sz="0" w:space="0" w:color="auto"/>
        <w:left w:val="none" w:sz="0" w:space="0" w:color="auto"/>
        <w:bottom w:val="none" w:sz="0" w:space="0" w:color="auto"/>
        <w:right w:val="none" w:sz="0" w:space="0" w:color="auto"/>
      </w:divBdr>
    </w:div>
    <w:div w:id="132874015">
      <w:marLeft w:val="640"/>
      <w:marRight w:val="0"/>
      <w:marTop w:val="0"/>
      <w:marBottom w:val="0"/>
      <w:divBdr>
        <w:top w:val="none" w:sz="0" w:space="0" w:color="auto"/>
        <w:left w:val="none" w:sz="0" w:space="0" w:color="auto"/>
        <w:bottom w:val="none" w:sz="0" w:space="0" w:color="auto"/>
        <w:right w:val="none" w:sz="0" w:space="0" w:color="auto"/>
      </w:divBdr>
    </w:div>
    <w:div w:id="132911751">
      <w:marLeft w:val="640"/>
      <w:marRight w:val="0"/>
      <w:marTop w:val="0"/>
      <w:marBottom w:val="0"/>
      <w:divBdr>
        <w:top w:val="none" w:sz="0" w:space="0" w:color="auto"/>
        <w:left w:val="none" w:sz="0" w:space="0" w:color="auto"/>
        <w:bottom w:val="none" w:sz="0" w:space="0" w:color="auto"/>
        <w:right w:val="none" w:sz="0" w:space="0" w:color="auto"/>
      </w:divBdr>
    </w:div>
    <w:div w:id="132917802">
      <w:marLeft w:val="640"/>
      <w:marRight w:val="0"/>
      <w:marTop w:val="0"/>
      <w:marBottom w:val="0"/>
      <w:divBdr>
        <w:top w:val="none" w:sz="0" w:space="0" w:color="auto"/>
        <w:left w:val="none" w:sz="0" w:space="0" w:color="auto"/>
        <w:bottom w:val="none" w:sz="0" w:space="0" w:color="auto"/>
        <w:right w:val="none" w:sz="0" w:space="0" w:color="auto"/>
      </w:divBdr>
    </w:div>
    <w:div w:id="132917962">
      <w:marLeft w:val="640"/>
      <w:marRight w:val="0"/>
      <w:marTop w:val="0"/>
      <w:marBottom w:val="0"/>
      <w:divBdr>
        <w:top w:val="none" w:sz="0" w:space="0" w:color="auto"/>
        <w:left w:val="none" w:sz="0" w:space="0" w:color="auto"/>
        <w:bottom w:val="none" w:sz="0" w:space="0" w:color="auto"/>
        <w:right w:val="none" w:sz="0" w:space="0" w:color="auto"/>
      </w:divBdr>
    </w:div>
    <w:div w:id="132984344">
      <w:marLeft w:val="640"/>
      <w:marRight w:val="0"/>
      <w:marTop w:val="0"/>
      <w:marBottom w:val="0"/>
      <w:divBdr>
        <w:top w:val="none" w:sz="0" w:space="0" w:color="auto"/>
        <w:left w:val="none" w:sz="0" w:space="0" w:color="auto"/>
        <w:bottom w:val="none" w:sz="0" w:space="0" w:color="auto"/>
        <w:right w:val="none" w:sz="0" w:space="0" w:color="auto"/>
      </w:divBdr>
    </w:div>
    <w:div w:id="132984645">
      <w:marLeft w:val="640"/>
      <w:marRight w:val="0"/>
      <w:marTop w:val="0"/>
      <w:marBottom w:val="0"/>
      <w:divBdr>
        <w:top w:val="none" w:sz="0" w:space="0" w:color="auto"/>
        <w:left w:val="none" w:sz="0" w:space="0" w:color="auto"/>
        <w:bottom w:val="none" w:sz="0" w:space="0" w:color="auto"/>
        <w:right w:val="none" w:sz="0" w:space="0" w:color="auto"/>
      </w:divBdr>
    </w:div>
    <w:div w:id="132985358">
      <w:marLeft w:val="640"/>
      <w:marRight w:val="0"/>
      <w:marTop w:val="0"/>
      <w:marBottom w:val="0"/>
      <w:divBdr>
        <w:top w:val="none" w:sz="0" w:space="0" w:color="auto"/>
        <w:left w:val="none" w:sz="0" w:space="0" w:color="auto"/>
        <w:bottom w:val="none" w:sz="0" w:space="0" w:color="auto"/>
        <w:right w:val="none" w:sz="0" w:space="0" w:color="auto"/>
      </w:divBdr>
    </w:div>
    <w:div w:id="132987527">
      <w:marLeft w:val="640"/>
      <w:marRight w:val="0"/>
      <w:marTop w:val="0"/>
      <w:marBottom w:val="0"/>
      <w:divBdr>
        <w:top w:val="none" w:sz="0" w:space="0" w:color="auto"/>
        <w:left w:val="none" w:sz="0" w:space="0" w:color="auto"/>
        <w:bottom w:val="none" w:sz="0" w:space="0" w:color="auto"/>
        <w:right w:val="none" w:sz="0" w:space="0" w:color="auto"/>
      </w:divBdr>
    </w:div>
    <w:div w:id="132991255">
      <w:marLeft w:val="640"/>
      <w:marRight w:val="0"/>
      <w:marTop w:val="0"/>
      <w:marBottom w:val="0"/>
      <w:divBdr>
        <w:top w:val="none" w:sz="0" w:space="0" w:color="auto"/>
        <w:left w:val="none" w:sz="0" w:space="0" w:color="auto"/>
        <w:bottom w:val="none" w:sz="0" w:space="0" w:color="auto"/>
        <w:right w:val="none" w:sz="0" w:space="0" w:color="auto"/>
      </w:divBdr>
    </w:div>
    <w:div w:id="133066295">
      <w:marLeft w:val="640"/>
      <w:marRight w:val="0"/>
      <w:marTop w:val="0"/>
      <w:marBottom w:val="0"/>
      <w:divBdr>
        <w:top w:val="none" w:sz="0" w:space="0" w:color="auto"/>
        <w:left w:val="none" w:sz="0" w:space="0" w:color="auto"/>
        <w:bottom w:val="none" w:sz="0" w:space="0" w:color="auto"/>
        <w:right w:val="none" w:sz="0" w:space="0" w:color="auto"/>
      </w:divBdr>
    </w:div>
    <w:div w:id="133108074">
      <w:marLeft w:val="640"/>
      <w:marRight w:val="0"/>
      <w:marTop w:val="0"/>
      <w:marBottom w:val="0"/>
      <w:divBdr>
        <w:top w:val="none" w:sz="0" w:space="0" w:color="auto"/>
        <w:left w:val="none" w:sz="0" w:space="0" w:color="auto"/>
        <w:bottom w:val="none" w:sz="0" w:space="0" w:color="auto"/>
        <w:right w:val="none" w:sz="0" w:space="0" w:color="auto"/>
      </w:divBdr>
    </w:div>
    <w:div w:id="133109548">
      <w:marLeft w:val="640"/>
      <w:marRight w:val="0"/>
      <w:marTop w:val="0"/>
      <w:marBottom w:val="0"/>
      <w:divBdr>
        <w:top w:val="none" w:sz="0" w:space="0" w:color="auto"/>
        <w:left w:val="none" w:sz="0" w:space="0" w:color="auto"/>
        <w:bottom w:val="none" w:sz="0" w:space="0" w:color="auto"/>
        <w:right w:val="none" w:sz="0" w:space="0" w:color="auto"/>
      </w:divBdr>
    </w:div>
    <w:div w:id="133180898">
      <w:marLeft w:val="640"/>
      <w:marRight w:val="0"/>
      <w:marTop w:val="0"/>
      <w:marBottom w:val="0"/>
      <w:divBdr>
        <w:top w:val="none" w:sz="0" w:space="0" w:color="auto"/>
        <w:left w:val="none" w:sz="0" w:space="0" w:color="auto"/>
        <w:bottom w:val="none" w:sz="0" w:space="0" w:color="auto"/>
        <w:right w:val="none" w:sz="0" w:space="0" w:color="auto"/>
      </w:divBdr>
    </w:div>
    <w:div w:id="133183383">
      <w:marLeft w:val="640"/>
      <w:marRight w:val="0"/>
      <w:marTop w:val="0"/>
      <w:marBottom w:val="0"/>
      <w:divBdr>
        <w:top w:val="none" w:sz="0" w:space="0" w:color="auto"/>
        <w:left w:val="none" w:sz="0" w:space="0" w:color="auto"/>
        <w:bottom w:val="none" w:sz="0" w:space="0" w:color="auto"/>
        <w:right w:val="none" w:sz="0" w:space="0" w:color="auto"/>
      </w:divBdr>
    </w:div>
    <w:div w:id="133183945">
      <w:marLeft w:val="640"/>
      <w:marRight w:val="0"/>
      <w:marTop w:val="0"/>
      <w:marBottom w:val="0"/>
      <w:divBdr>
        <w:top w:val="none" w:sz="0" w:space="0" w:color="auto"/>
        <w:left w:val="none" w:sz="0" w:space="0" w:color="auto"/>
        <w:bottom w:val="none" w:sz="0" w:space="0" w:color="auto"/>
        <w:right w:val="none" w:sz="0" w:space="0" w:color="auto"/>
      </w:divBdr>
    </w:div>
    <w:div w:id="133186136">
      <w:marLeft w:val="640"/>
      <w:marRight w:val="0"/>
      <w:marTop w:val="0"/>
      <w:marBottom w:val="0"/>
      <w:divBdr>
        <w:top w:val="none" w:sz="0" w:space="0" w:color="auto"/>
        <w:left w:val="none" w:sz="0" w:space="0" w:color="auto"/>
        <w:bottom w:val="none" w:sz="0" w:space="0" w:color="auto"/>
        <w:right w:val="none" w:sz="0" w:space="0" w:color="auto"/>
      </w:divBdr>
    </w:div>
    <w:div w:id="133187051">
      <w:marLeft w:val="640"/>
      <w:marRight w:val="0"/>
      <w:marTop w:val="0"/>
      <w:marBottom w:val="0"/>
      <w:divBdr>
        <w:top w:val="none" w:sz="0" w:space="0" w:color="auto"/>
        <w:left w:val="none" w:sz="0" w:space="0" w:color="auto"/>
        <w:bottom w:val="none" w:sz="0" w:space="0" w:color="auto"/>
        <w:right w:val="none" w:sz="0" w:space="0" w:color="auto"/>
      </w:divBdr>
    </w:div>
    <w:div w:id="133304182">
      <w:marLeft w:val="640"/>
      <w:marRight w:val="0"/>
      <w:marTop w:val="0"/>
      <w:marBottom w:val="0"/>
      <w:divBdr>
        <w:top w:val="none" w:sz="0" w:space="0" w:color="auto"/>
        <w:left w:val="none" w:sz="0" w:space="0" w:color="auto"/>
        <w:bottom w:val="none" w:sz="0" w:space="0" w:color="auto"/>
        <w:right w:val="none" w:sz="0" w:space="0" w:color="auto"/>
      </w:divBdr>
    </w:div>
    <w:div w:id="133331645">
      <w:marLeft w:val="640"/>
      <w:marRight w:val="0"/>
      <w:marTop w:val="0"/>
      <w:marBottom w:val="0"/>
      <w:divBdr>
        <w:top w:val="none" w:sz="0" w:space="0" w:color="auto"/>
        <w:left w:val="none" w:sz="0" w:space="0" w:color="auto"/>
        <w:bottom w:val="none" w:sz="0" w:space="0" w:color="auto"/>
        <w:right w:val="none" w:sz="0" w:space="0" w:color="auto"/>
      </w:divBdr>
    </w:div>
    <w:div w:id="133331901">
      <w:marLeft w:val="640"/>
      <w:marRight w:val="0"/>
      <w:marTop w:val="0"/>
      <w:marBottom w:val="0"/>
      <w:divBdr>
        <w:top w:val="none" w:sz="0" w:space="0" w:color="auto"/>
        <w:left w:val="none" w:sz="0" w:space="0" w:color="auto"/>
        <w:bottom w:val="none" w:sz="0" w:space="0" w:color="auto"/>
        <w:right w:val="none" w:sz="0" w:space="0" w:color="auto"/>
      </w:divBdr>
    </w:div>
    <w:div w:id="133371436">
      <w:marLeft w:val="640"/>
      <w:marRight w:val="0"/>
      <w:marTop w:val="0"/>
      <w:marBottom w:val="0"/>
      <w:divBdr>
        <w:top w:val="none" w:sz="0" w:space="0" w:color="auto"/>
        <w:left w:val="none" w:sz="0" w:space="0" w:color="auto"/>
        <w:bottom w:val="none" w:sz="0" w:space="0" w:color="auto"/>
        <w:right w:val="none" w:sz="0" w:space="0" w:color="auto"/>
      </w:divBdr>
    </w:div>
    <w:div w:id="133374185">
      <w:marLeft w:val="640"/>
      <w:marRight w:val="0"/>
      <w:marTop w:val="0"/>
      <w:marBottom w:val="0"/>
      <w:divBdr>
        <w:top w:val="none" w:sz="0" w:space="0" w:color="auto"/>
        <w:left w:val="none" w:sz="0" w:space="0" w:color="auto"/>
        <w:bottom w:val="none" w:sz="0" w:space="0" w:color="auto"/>
        <w:right w:val="none" w:sz="0" w:space="0" w:color="auto"/>
      </w:divBdr>
    </w:div>
    <w:div w:id="133375973">
      <w:marLeft w:val="640"/>
      <w:marRight w:val="0"/>
      <w:marTop w:val="0"/>
      <w:marBottom w:val="0"/>
      <w:divBdr>
        <w:top w:val="none" w:sz="0" w:space="0" w:color="auto"/>
        <w:left w:val="none" w:sz="0" w:space="0" w:color="auto"/>
        <w:bottom w:val="none" w:sz="0" w:space="0" w:color="auto"/>
        <w:right w:val="none" w:sz="0" w:space="0" w:color="auto"/>
      </w:divBdr>
    </w:div>
    <w:div w:id="133446455">
      <w:marLeft w:val="640"/>
      <w:marRight w:val="0"/>
      <w:marTop w:val="0"/>
      <w:marBottom w:val="0"/>
      <w:divBdr>
        <w:top w:val="none" w:sz="0" w:space="0" w:color="auto"/>
        <w:left w:val="none" w:sz="0" w:space="0" w:color="auto"/>
        <w:bottom w:val="none" w:sz="0" w:space="0" w:color="auto"/>
        <w:right w:val="none" w:sz="0" w:space="0" w:color="auto"/>
      </w:divBdr>
    </w:div>
    <w:div w:id="133450531">
      <w:marLeft w:val="640"/>
      <w:marRight w:val="0"/>
      <w:marTop w:val="0"/>
      <w:marBottom w:val="0"/>
      <w:divBdr>
        <w:top w:val="none" w:sz="0" w:space="0" w:color="auto"/>
        <w:left w:val="none" w:sz="0" w:space="0" w:color="auto"/>
        <w:bottom w:val="none" w:sz="0" w:space="0" w:color="auto"/>
        <w:right w:val="none" w:sz="0" w:space="0" w:color="auto"/>
      </w:divBdr>
    </w:div>
    <w:div w:id="133454397">
      <w:marLeft w:val="640"/>
      <w:marRight w:val="0"/>
      <w:marTop w:val="0"/>
      <w:marBottom w:val="0"/>
      <w:divBdr>
        <w:top w:val="none" w:sz="0" w:space="0" w:color="auto"/>
        <w:left w:val="none" w:sz="0" w:space="0" w:color="auto"/>
        <w:bottom w:val="none" w:sz="0" w:space="0" w:color="auto"/>
        <w:right w:val="none" w:sz="0" w:space="0" w:color="auto"/>
      </w:divBdr>
    </w:div>
    <w:div w:id="133522267">
      <w:marLeft w:val="640"/>
      <w:marRight w:val="0"/>
      <w:marTop w:val="0"/>
      <w:marBottom w:val="0"/>
      <w:divBdr>
        <w:top w:val="none" w:sz="0" w:space="0" w:color="auto"/>
        <w:left w:val="none" w:sz="0" w:space="0" w:color="auto"/>
        <w:bottom w:val="none" w:sz="0" w:space="0" w:color="auto"/>
        <w:right w:val="none" w:sz="0" w:space="0" w:color="auto"/>
      </w:divBdr>
    </w:div>
    <w:div w:id="133566963">
      <w:marLeft w:val="640"/>
      <w:marRight w:val="0"/>
      <w:marTop w:val="0"/>
      <w:marBottom w:val="0"/>
      <w:divBdr>
        <w:top w:val="none" w:sz="0" w:space="0" w:color="auto"/>
        <w:left w:val="none" w:sz="0" w:space="0" w:color="auto"/>
        <w:bottom w:val="none" w:sz="0" w:space="0" w:color="auto"/>
        <w:right w:val="none" w:sz="0" w:space="0" w:color="auto"/>
      </w:divBdr>
    </w:div>
    <w:div w:id="133571767">
      <w:marLeft w:val="640"/>
      <w:marRight w:val="0"/>
      <w:marTop w:val="0"/>
      <w:marBottom w:val="0"/>
      <w:divBdr>
        <w:top w:val="none" w:sz="0" w:space="0" w:color="auto"/>
        <w:left w:val="none" w:sz="0" w:space="0" w:color="auto"/>
        <w:bottom w:val="none" w:sz="0" w:space="0" w:color="auto"/>
        <w:right w:val="none" w:sz="0" w:space="0" w:color="auto"/>
      </w:divBdr>
    </w:div>
    <w:div w:id="133646107">
      <w:marLeft w:val="640"/>
      <w:marRight w:val="0"/>
      <w:marTop w:val="0"/>
      <w:marBottom w:val="0"/>
      <w:divBdr>
        <w:top w:val="none" w:sz="0" w:space="0" w:color="auto"/>
        <w:left w:val="none" w:sz="0" w:space="0" w:color="auto"/>
        <w:bottom w:val="none" w:sz="0" w:space="0" w:color="auto"/>
        <w:right w:val="none" w:sz="0" w:space="0" w:color="auto"/>
      </w:divBdr>
    </w:div>
    <w:div w:id="133717967">
      <w:marLeft w:val="640"/>
      <w:marRight w:val="0"/>
      <w:marTop w:val="0"/>
      <w:marBottom w:val="0"/>
      <w:divBdr>
        <w:top w:val="none" w:sz="0" w:space="0" w:color="auto"/>
        <w:left w:val="none" w:sz="0" w:space="0" w:color="auto"/>
        <w:bottom w:val="none" w:sz="0" w:space="0" w:color="auto"/>
        <w:right w:val="none" w:sz="0" w:space="0" w:color="auto"/>
      </w:divBdr>
    </w:div>
    <w:div w:id="133718801">
      <w:marLeft w:val="640"/>
      <w:marRight w:val="0"/>
      <w:marTop w:val="0"/>
      <w:marBottom w:val="0"/>
      <w:divBdr>
        <w:top w:val="none" w:sz="0" w:space="0" w:color="auto"/>
        <w:left w:val="none" w:sz="0" w:space="0" w:color="auto"/>
        <w:bottom w:val="none" w:sz="0" w:space="0" w:color="auto"/>
        <w:right w:val="none" w:sz="0" w:space="0" w:color="auto"/>
      </w:divBdr>
    </w:div>
    <w:div w:id="133719129">
      <w:marLeft w:val="640"/>
      <w:marRight w:val="0"/>
      <w:marTop w:val="0"/>
      <w:marBottom w:val="0"/>
      <w:divBdr>
        <w:top w:val="none" w:sz="0" w:space="0" w:color="auto"/>
        <w:left w:val="none" w:sz="0" w:space="0" w:color="auto"/>
        <w:bottom w:val="none" w:sz="0" w:space="0" w:color="auto"/>
        <w:right w:val="none" w:sz="0" w:space="0" w:color="auto"/>
      </w:divBdr>
    </w:div>
    <w:div w:id="133721231">
      <w:marLeft w:val="640"/>
      <w:marRight w:val="0"/>
      <w:marTop w:val="0"/>
      <w:marBottom w:val="0"/>
      <w:divBdr>
        <w:top w:val="none" w:sz="0" w:space="0" w:color="auto"/>
        <w:left w:val="none" w:sz="0" w:space="0" w:color="auto"/>
        <w:bottom w:val="none" w:sz="0" w:space="0" w:color="auto"/>
        <w:right w:val="none" w:sz="0" w:space="0" w:color="auto"/>
      </w:divBdr>
    </w:div>
    <w:div w:id="133765800">
      <w:marLeft w:val="640"/>
      <w:marRight w:val="0"/>
      <w:marTop w:val="0"/>
      <w:marBottom w:val="0"/>
      <w:divBdr>
        <w:top w:val="none" w:sz="0" w:space="0" w:color="auto"/>
        <w:left w:val="none" w:sz="0" w:space="0" w:color="auto"/>
        <w:bottom w:val="none" w:sz="0" w:space="0" w:color="auto"/>
        <w:right w:val="none" w:sz="0" w:space="0" w:color="auto"/>
      </w:divBdr>
    </w:div>
    <w:div w:id="133766274">
      <w:marLeft w:val="640"/>
      <w:marRight w:val="0"/>
      <w:marTop w:val="0"/>
      <w:marBottom w:val="0"/>
      <w:divBdr>
        <w:top w:val="none" w:sz="0" w:space="0" w:color="auto"/>
        <w:left w:val="none" w:sz="0" w:space="0" w:color="auto"/>
        <w:bottom w:val="none" w:sz="0" w:space="0" w:color="auto"/>
        <w:right w:val="none" w:sz="0" w:space="0" w:color="auto"/>
      </w:divBdr>
    </w:div>
    <w:div w:id="133766921">
      <w:marLeft w:val="640"/>
      <w:marRight w:val="0"/>
      <w:marTop w:val="0"/>
      <w:marBottom w:val="0"/>
      <w:divBdr>
        <w:top w:val="none" w:sz="0" w:space="0" w:color="auto"/>
        <w:left w:val="none" w:sz="0" w:space="0" w:color="auto"/>
        <w:bottom w:val="none" w:sz="0" w:space="0" w:color="auto"/>
        <w:right w:val="none" w:sz="0" w:space="0" w:color="auto"/>
      </w:divBdr>
    </w:div>
    <w:div w:id="133791651">
      <w:marLeft w:val="640"/>
      <w:marRight w:val="0"/>
      <w:marTop w:val="0"/>
      <w:marBottom w:val="0"/>
      <w:divBdr>
        <w:top w:val="none" w:sz="0" w:space="0" w:color="auto"/>
        <w:left w:val="none" w:sz="0" w:space="0" w:color="auto"/>
        <w:bottom w:val="none" w:sz="0" w:space="0" w:color="auto"/>
        <w:right w:val="none" w:sz="0" w:space="0" w:color="auto"/>
      </w:divBdr>
    </w:div>
    <w:div w:id="134106445">
      <w:marLeft w:val="640"/>
      <w:marRight w:val="0"/>
      <w:marTop w:val="0"/>
      <w:marBottom w:val="0"/>
      <w:divBdr>
        <w:top w:val="none" w:sz="0" w:space="0" w:color="auto"/>
        <w:left w:val="none" w:sz="0" w:space="0" w:color="auto"/>
        <w:bottom w:val="none" w:sz="0" w:space="0" w:color="auto"/>
        <w:right w:val="none" w:sz="0" w:space="0" w:color="auto"/>
      </w:divBdr>
    </w:div>
    <w:div w:id="134107113">
      <w:marLeft w:val="640"/>
      <w:marRight w:val="0"/>
      <w:marTop w:val="0"/>
      <w:marBottom w:val="0"/>
      <w:divBdr>
        <w:top w:val="none" w:sz="0" w:space="0" w:color="auto"/>
        <w:left w:val="none" w:sz="0" w:space="0" w:color="auto"/>
        <w:bottom w:val="none" w:sz="0" w:space="0" w:color="auto"/>
        <w:right w:val="none" w:sz="0" w:space="0" w:color="auto"/>
      </w:divBdr>
    </w:div>
    <w:div w:id="134108442">
      <w:marLeft w:val="640"/>
      <w:marRight w:val="0"/>
      <w:marTop w:val="0"/>
      <w:marBottom w:val="0"/>
      <w:divBdr>
        <w:top w:val="none" w:sz="0" w:space="0" w:color="auto"/>
        <w:left w:val="none" w:sz="0" w:space="0" w:color="auto"/>
        <w:bottom w:val="none" w:sz="0" w:space="0" w:color="auto"/>
        <w:right w:val="none" w:sz="0" w:space="0" w:color="auto"/>
      </w:divBdr>
    </w:div>
    <w:div w:id="134109937">
      <w:marLeft w:val="640"/>
      <w:marRight w:val="0"/>
      <w:marTop w:val="0"/>
      <w:marBottom w:val="0"/>
      <w:divBdr>
        <w:top w:val="none" w:sz="0" w:space="0" w:color="auto"/>
        <w:left w:val="none" w:sz="0" w:space="0" w:color="auto"/>
        <w:bottom w:val="none" w:sz="0" w:space="0" w:color="auto"/>
        <w:right w:val="none" w:sz="0" w:space="0" w:color="auto"/>
      </w:divBdr>
    </w:div>
    <w:div w:id="134110314">
      <w:marLeft w:val="640"/>
      <w:marRight w:val="0"/>
      <w:marTop w:val="0"/>
      <w:marBottom w:val="0"/>
      <w:divBdr>
        <w:top w:val="none" w:sz="0" w:space="0" w:color="auto"/>
        <w:left w:val="none" w:sz="0" w:space="0" w:color="auto"/>
        <w:bottom w:val="none" w:sz="0" w:space="0" w:color="auto"/>
        <w:right w:val="none" w:sz="0" w:space="0" w:color="auto"/>
      </w:divBdr>
    </w:div>
    <w:div w:id="134110545">
      <w:marLeft w:val="640"/>
      <w:marRight w:val="0"/>
      <w:marTop w:val="0"/>
      <w:marBottom w:val="0"/>
      <w:divBdr>
        <w:top w:val="none" w:sz="0" w:space="0" w:color="auto"/>
        <w:left w:val="none" w:sz="0" w:space="0" w:color="auto"/>
        <w:bottom w:val="none" w:sz="0" w:space="0" w:color="auto"/>
        <w:right w:val="none" w:sz="0" w:space="0" w:color="auto"/>
      </w:divBdr>
    </w:div>
    <w:div w:id="134110984">
      <w:marLeft w:val="640"/>
      <w:marRight w:val="0"/>
      <w:marTop w:val="0"/>
      <w:marBottom w:val="0"/>
      <w:divBdr>
        <w:top w:val="none" w:sz="0" w:space="0" w:color="auto"/>
        <w:left w:val="none" w:sz="0" w:space="0" w:color="auto"/>
        <w:bottom w:val="none" w:sz="0" w:space="0" w:color="auto"/>
        <w:right w:val="none" w:sz="0" w:space="0" w:color="auto"/>
      </w:divBdr>
    </w:div>
    <w:div w:id="134177141">
      <w:marLeft w:val="640"/>
      <w:marRight w:val="0"/>
      <w:marTop w:val="0"/>
      <w:marBottom w:val="0"/>
      <w:divBdr>
        <w:top w:val="none" w:sz="0" w:space="0" w:color="auto"/>
        <w:left w:val="none" w:sz="0" w:space="0" w:color="auto"/>
        <w:bottom w:val="none" w:sz="0" w:space="0" w:color="auto"/>
        <w:right w:val="none" w:sz="0" w:space="0" w:color="auto"/>
      </w:divBdr>
    </w:div>
    <w:div w:id="134177746">
      <w:marLeft w:val="640"/>
      <w:marRight w:val="0"/>
      <w:marTop w:val="0"/>
      <w:marBottom w:val="0"/>
      <w:divBdr>
        <w:top w:val="none" w:sz="0" w:space="0" w:color="auto"/>
        <w:left w:val="none" w:sz="0" w:space="0" w:color="auto"/>
        <w:bottom w:val="none" w:sz="0" w:space="0" w:color="auto"/>
        <w:right w:val="none" w:sz="0" w:space="0" w:color="auto"/>
      </w:divBdr>
    </w:div>
    <w:div w:id="134178383">
      <w:marLeft w:val="640"/>
      <w:marRight w:val="0"/>
      <w:marTop w:val="0"/>
      <w:marBottom w:val="0"/>
      <w:divBdr>
        <w:top w:val="none" w:sz="0" w:space="0" w:color="auto"/>
        <w:left w:val="none" w:sz="0" w:space="0" w:color="auto"/>
        <w:bottom w:val="none" w:sz="0" w:space="0" w:color="auto"/>
        <w:right w:val="none" w:sz="0" w:space="0" w:color="auto"/>
      </w:divBdr>
    </w:div>
    <w:div w:id="134182021">
      <w:marLeft w:val="640"/>
      <w:marRight w:val="0"/>
      <w:marTop w:val="0"/>
      <w:marBottom w:val="0"/>
      <w:divBdr>
        <w:top w:val="none" w:sz="0" w:space="0" w:color="auto"/>
        <w:left w:val="none" w:sz="0" w:space="0" w:color="auto"/>
        <w:bottom w:val="none" w:sz="0" w:space="0" w:color="auto"/>
        <w:right w:val="none" w:sz="0" w:space="0" w:color="auto"/>
      </w:divBdr>
    </w:div>
    <w:div w:id="134183086">
      <w:marLeft w:val="640"/>
      <w:marRight w:val="0"/>
      <w:marTop w:val="0"/>
      <w:marBottom w:val="0"/>
      <w:divBdr>
        <w:top w:val="none" w:sz="0" w:space="0" w:color="auto"/>
        <w:left w:val="none" w:sz="0" w:space="0" w:color="auto"/>
        <w:bottom w:val="none" w:sz="0" w:space="0" w:color="auto"/>
        <w:right w:val="none" w:sz="0" w:space="0" w:color="auto"/>
      </w:divBdr>
    </w:div>
    <w:div w:id="134228111">
      <w:marLeft w:val="640"/>
      <w:marRight w:val="0"/>
      <w:marTop w:val="0"/>
      <w:marBottom w:val="0"/>
      <w:divBdr>
        <w:top w:val="none" w:sz="0" w:space="0" w:color="auto"/>
        <w:left w:val="none" w:sz="0" w:space="0" w:color="auto"/>
        <w:bottom w:val="none" w:sz="0" w:space="0" w:color="auto"/>
        <w:right w:val="none" w:sz="0" w:space="0" w:color="auto"/>
      </w:divBdr>
    </w:div>
    <w:div w:id="134372567">
      <w:marLeft w:val="640"/>
      <w:marRight w:val="0"/>
      <w:marTop w:val="0"/>
      <w:marBottom w:val="0"/>
      <w:divBdr>
        <w:top w:val="none" w:sz="0" w:space="0" w:color="auto"/>
        <w:left w:val="none" w:sz="0" w:space="0" w:color="auto"/>
        <w:bottom w:val="none" w:sz="0" w:space="0" w:color="auto"/>
        <w:right w:val="none" w:sz="0" w:space="0" w:color="auto"/>
      </w:divBdr>
    </w:div>
    <w:div w:id="134377462">
      <w:marLeft w:val="0"/>
      <w:marRight w:val="0"/>
      <w:marTop w:val="0"/>
      <w:marBottom w:val="0"/>
      <w:divBdr>
        <w:top w:val="none" w:sz="0" w:space="0" w:color="auto"/>
        <w:left w:val="none" w:sz="0" w:space="0" w:color="auto"/>
        <w:bottom w:val="none" w:sz="0" w:space="0" w:color="auto"/>
        <w:right w:val="none" w:sz="0" w:space="0" w:color="auto"/>
      </w:divBdr>
    </w:div>
    <w:div w:id="134415608">
      <w:marLeft w:val="640"/>
      <w:marRight w:val="0"/>
      <w:marTop w:val="0"/>
      <w:marBottom w:val="0"/>
      <w:divBdr>
        <w:top w:val="none" w:sz="0" w:space="0" w:color="auto"/>
        <w:left w:val="none" w:sz="0" w:space="0" w:color="auto"/>
        <w:bottom w:val="none" w:sz="0" w:space="0" w:color="auto"/>
        <w:right w:val="none" w:sz="0" w:space="0" w:color="auto"/>
      </w:divBdr>
    </w:div>
    <w:div w:id="134421366">
      <w:marLeft w:val="640"/>
      <w:marRight w:val="0"/>
      <w:marTop w:val="0"/>
      <w:marBottom w:val="0"/>
      <w:divBdr>
        <w:top w:val="none" w:sz="0" w:space="0" w:color="auto"/>
        <w:left w:val="none" w:sz="0" w:space="0" w:color="auto"/>
        <w:bottom w:val="none" w:sz="0" w:space="0" w:color="auto"/>
        <w:right w:val="none" w:sz="0" w:space="0" w:color="auto"/>
      </w:divBdr>
    </w:div>
    <w:div w:id="134494847">
      <w:marLeft w:val="640"/>
      <w:marRight w:val="0"/>
      <w:marTop w:val="0"/>
      <w:marBottom w:val="0"/>
      <w:divBdr>
        <w:top w:val="none" w:sz="0" w:space="0" w:color="auto"/>
        <w:left w:val="none" w:sz="0" w:space="0" w:color="auto"/>
        <w:bottom w:val="none" w:sz="0" w:space="0" w:color="auto"/>
        <w:right w:val="none" w:sz="0" w:space="0" w:color="auto"/>
      </w:divBdr>
    </w:div>
    <w:div w:id="134494968">
      <w:marLeft w:val="640"/>
      <w:marRight w:val="0"/>
      <w:marTop w:val="0"/>
      <w:marBottom w:val="0"/>
      <w:divBdr>
        <w:top w:val="none" w:sz="0" w:space="0" w:color="auto"/>
        <w:left w:val="none" w:sz="0" w:space="0" w:color="auto"/>
        <w:bottom w:val="none" w:sz="0" w:space="0" w:color="auto"/>
        <w:right w:val="none" w:sz="0" w:space="0" w:color="auto"/>
      </w:divBdr>
    </w:div>
    <w:div w:id="134565440">
      <w:marLeft w:val="640"/>
      <w:marRight w:val="0"/>
      <w:marTop w:val="0"/>
      <w:marBottom w:val="0"/>
      <w:divBdr>
        <w:top w:val="none" w:sz="0" w:space="0" w:color="auto"/>
        <w:left w:val="none" w:sz="0" w:space="0" w:color="auto"/>
        <w:bottom w:val="none" w:sz="0" w:space="0" w:color="auto"/>
        <w:right w:val="none" w:sz="0" w:space="0" w:color="auto"/>
      </w:divBdr>
    </w:div>
    <w:div w:id="134567886">
      <w:marLeft w:val="640"/>
      <w:marRight w:val="0"/>
      <w:marTop w:val="0"/>
      <w:marBottom w:val="0"/>
      <w:divBdr>
        <w:top w:val="none" w:sz="0" w:space="0" w:color="auto"/>
        <w:left w:val="none" w:sz="0" w:space="0" w:color="auto"/>
        <w:bottom w:val="none" w:sz="0" w:space="0" w:color="auto"/>
        <w:right w:val="none" w:sz="0" w:space="0" w:color="auto"/>
      </w:divBdr>
    </w:div>
    <w:div w:id="134612856">
      <w:marLeft w:val="640"/>
      <w:marRight w:val="0"/>
      <w:marTop w:val="0"/>
      <w:marBottom w:val="0"/>
      <w:divBdr>
        <w:top w:val="none" w:sz="0" w:space="0" w:color="auto"/>
        <w:left w:val="none" w:sz="0" w:space="0" w:color="auto"/>
        <w:bottom w:val="none" w:sz="0" w:space="0" w:color="auto"/>
        <w:right w:val="none" w:sz="0" w:space="0" w:color="auto"/>
      </w:divBdr>
    </w:div>
    <w:div w:id="134638988">
      <w:marLeft w:val="640"/>
      <w:marRight w:val="0"/>
      <w:marTop w:val="0"/>
      <w:marBottom w:val="0"/>
      <w:divBdr>
        <w:top w:val="none" w:sz="0" w:space="0" w:color="auto"/>
        <w:left w:val="none" w:sz="0" w:space="0" w:color="auto"/>
        <w:bottom w:val="none" w:sz="0" w:space="0" w:color="auto"/>
        <w:right w:val="none" w:sz="0" w:space="0" w:color="auto"/>
      </w:divBdr>
    </w:div>
    <w:div w:id="134681293">
      <w:marLeft w:val="640"/>
      <w:marRight w:val="0"/>
      <w:marTop w:val="0"/>
      <w:marBottom w:val="0"/>
      <w:divBdr>
        <w:top w:val="none" w:sz="0" w:space="0" w:color="auto"/>
        <w:left w:val="none" w:sz="0" w:space="0" w:color="auto"/>
        <w:bottom w:val="none" w:sz="0" w:space="0" w:color="auto"/>
        <w:right w:val="none" w:sz="0" w:space="0" w:color="auto"/>
      </w:divBdr>
    </w:div>
    <w:div w:id="134684983">
      <w:marLeft w:val="640"/>
      <w:marRight w:val="0"/>
      <w:marTop w:val="0"/>
      <w:marBottom w:val="0"/>
      <w:divBdr>
        <w:top w:val="none" w:sz="0" w:space="0" w:color="auto"/>
        <w:left w:val="none" w:sz="0" w:space="0" w:color="auto"/>
        <w:bottom w:val="none" w:sz="0" w:space="0" w:color="auto"/>
        <w:right w:val="none" w:sz="0" w:space="0" w:color="auto"/>
      </w:divBdr>
    </w:div>
    <w:div w:id="134685471">
      <w:marLeft w:val="640"/>
      <w:marRight w:val="0"/>
      <w:marTop w:val="0"/>
      <w:marBottom w:val="0"/>
      <w:divBdr>
        <w:top w:val="none" w:sz="0" w:space="0" w:color="auto"/>
        <w:left w:val="none" w:sz="0" w:space="0" w:color="auto"/>
        <w:bottom w:val="none" w:sz="0" w:space="0" w:color="auto"/>
        <w:right w:val="none" w:sz="0" w:space="0" w:color="auto"/>
      </w:divBdr>
    </w:div>
    <w:div w:id="134687656">
      <w:marLeft w:val="640"/>
      <w:marRight w:val="0"/>
      <w:marTop w:val="0"/>
      <w:marBottom w:val="0"/>
      <w:divBdr>
        <w:top w:val="none" w:sz="0" w:space="0" w:color="auto"/>
        <w:left w:val="none" w:sz="0" w:space="0" w:color="auto"/>
        <w:bottom w:val="none" w:sz="0" w:space="0" w:color="auto"/>
        <w:right w:val="none" w:sz="0" w:space="0" w:color="auto"/>
      </w:divBdr>
    </w:div>
    <w:div w:id="134758878">
      <w:marLeft w:val="640"/>
      <w:marRight w:val="0"/>
      <w:marTop w:val="0"/>
      <w:marBottom w:val="0"/>
      <w:divBdr>
        <w:top w:val="none" w:sz="0" w:space="0" w:color="auto"/>
        <w:left w:val="none" w:sz="0" w:space="0" w:color="auto"/>
        <w:bottom w:val="none" w:sz="0" w:space="0" w:color="auto"/>
        <w:right w:val="none" w:sz="0" w:space="0" w:color="auto"/>
      </w:divBdr>
    </w:div>
    <w:div w:id="134763819">
      <w:marLeft w:val="640"/>
      <w:marRight w:val="0"/>
      <w:marTop w:val="0"/>
      <w:marBottom w:val="0"/>
      <w:divBdr>
        <w:top w:val="none" w:sz="0" w:space="0" w:color="auto"/>
        <w:left w:val="none" w:sz="0" w:space="0" w:color="auto"/>
        <w:bottom w:val="none" w:sz="0" w:space="0" w:color="auto"/>
        <w:right w:val="none" w:sz="0" w:space="0" w:color="auto"/>
      </w:divBdr>
    </w:div>
    <w:div w:id="134763834">
      <w:marLeft w:val="640"/>
      <w:marRight w:val="0"/>
      <w:marTop w:val="0"/>
      <w:marBottom w:val="0"/>
      <w:divBdr>
        <w:top w:val="none" w:sz="0" w:space="0" w:color="auto"/>
        <w:left w:val="none" w:sz="0" w:space="0" w:color="auto"/>
        <w:bottom w:val="none" w:sz="0" w:space="0" w:color="auto"/>
        <w:right w:val="none" w:sz="0" w:space="0" w:color="auto"/>
      </w:divBdr>
    </w:div>
    <w:div w:id="135030101">
      <w:marLeft w:val="640"/>
      <w:marRight w:val="0"/>
      <w:marTop w:val="0"/>
      <w:marBottom w:val="0"/>
      <w:divBdr>
        <w:top w:val="none" w:sz="0" w:space="0" w:color="auto"/>
        <w:left w:val="none" w:sz="0" w:space="0" w:color="auto"/>
        <w:bottom w:val="none" w:sz="0" w:space="0" w:color="auto"/>
        <w:right w:val="none" w:sz="0" w:space="0" w:color="auto"/>
      </w:divBdr>
    </w:div>
    <w:div w:id="135072203">
      <w:marLeft w:val="640"/>
      <w:marRight w:val="0"/>
      <w:marTop w:val="0"/>
      <w:marBottom w:val="0"/>
      <w:divBdr>
        <w:top w:val="none" w:sz="0" w:space="0" w:color="auto"/>
        <w:left w:val="none" w:sz="0" w:space="0" w:color="auto"/>
        <w:bottom w:val="none" w:sz="0" w:space="0" w:color="auto"/>
        <w:right w:val="none" w:sz="0" w:space="0" w:color="auto"/>
      </w:divBdr>
    </w:div>
    <w:div w:id="135144943">
      <w:marLeft w:val="640"/>
      <w:marRight w:val="0"/>
      <w:marTop w:val="0"/>
      <w:marBottom w:val="0"/>
      <w:divBdr>
        <w:top w:val="none" w:sz="0" w:space="0" w:color="auto"/>
        <w:left w:val="none" w:sz="0" w:space="0" w:color="auto"/>
        <w:bottom w:val="none" w:sz="0" w:space="0" w:color="auto"/>
        <w:right w:val="none" w:sz="0" w:space="0" w:color="auto"/>
      </w:divBdr>
    </w:div>
    <w:div w:id="135149958">
      <w:marLeft w:val="640"/>
      <w:marRight w:val="0"/>
      <w:marTop w:val="0"/>
      <w:marBottom w:val="0"/>
      <w:divBdr>
        <w:top w:val="none" w:sz="0" w:space="0" w:color="auto"/>
        <w:left w:val="none" w:sz="0" w:space="0" w:color="auto"/>
        <w:bottom w:val="none" w:sz="0" w:space="0" w:color="auto"/>
        <w:right w:val="none" w:sz="0" w:space="0" w:color="auto"/>
      </w:divBdr>
    </w:div>
    <w:div w:id="135224122">
      <w:marLeft w:val="640"/>
      <w:marRight w:val="0"/>
      <w:marTop w:val="0"/>
      <w:marBottom w:val="0"/>
      <w:divBdr>
        <w:top w:val="none" w:sz="0" w:space="0" w:color="auto"/>
        <w:left w:val="none" w:sz="0" w:space="0" w:color="auto"/>
        <w:bottom w:val="none" w:sz="0" w:space="0" w:color="auto"/>
        <w:right w:val="none" w:sz="0" w:space="0" w:color="auto"/>
      </w:divBdr>
    </w:div>
    <w:div w:id="135268771">
      <w:marLeft w:val="640"/>
      <w:marRight w:val="0"/>
      <w:marTop w:val="0"/>
      <w:marBottom w:val="0"/>
      <w:divBdr>
        <w:top w:val="none" w:sz="0" w:space="0" w:color="auto"/>
        <w:left w:val="none" w:sz="0" w:space="0" w:color="auto"/>
        <w:bottom w:val="none" w:sz="0" w:space="0" w:color="auto"/>
        <w:right w:val="none" w:sz="0" w:space="0" w:color="auto"/>
      </w:divBdr>
    </w:div>
    <w:div w:id="135296629">
      <w:marLeft w:val="640"/>
      <w:marRight w:val="0"/>
      <w:marTop w:val="0"/>
      <w:marBottom w:val="0"/>
      <w:divBdr>
        <w:top w:val="none" w:sz="0" w:space="0" w:color="auto"/>
        <w:left w:val="none" w:sz="0" w:space="0" w:color="auto"/>
        <w:bottom w:val="none" w:sz="0" w:space="0" w:color="auto"/>
        <w:right w:val="none" w:sz="0" w:space="0" w:color="auto"/>
      </w:divBdr>
    </w:div>
    <w:div w:id="135336478">
      <w:marLeft w:val="640"/>
      <w:marRight w:val="0"/>
      <w:marTop w:val="0"/>
      <w:marBottom w:val="0"/>
      <w:divBdr>
        <w:top w:val="none" w:sz="0" w:space="0" w:color="auto"/>
        <w:left w:val="none" w:sz="0" w:space="0" w:color="auto"/>
        <w:bottom w:val="none" w:sz="0" w:space="0" w:color="auto"/>
        <w:right w:val="none" w:sz="0" w:space="0" w:color="auto"/>
      </w:divBdr>
    </w:div>
    <w:div w:id="135341656">
      <w:marLeft w:val="640"/>
      <w:marRight w:val="0"/>
      <w:marTop w:val="0"/>
      <w:marBottom w:val="0"/>
      <w:divBdr>
        <w:top w:val="none" w:sz="0" w:space="0" w:color="auto"/>
        <w:left w:val="none" w:sz="0" w:space="0" w:color="auto"/>
        <w:bottom w:val="none" w:sz="0" w:space="0" w:color="auto"/>
        <w:right w:val="none" w:sz="0" w:space="0" w:color="auto"/>
      </w:divBdr>
    </w:div>
    <w:div w:id="135411719">
      <w:marLeft w:val="640"/>
      <w:marRight w:val="0"/>
      <w:marTop w:val="0"/>
      <w:marBottom w:val="0"/>
      <w:divBdr>
        <w:top w:val="none" w:sz="0" w:space="0" w:color="auto"/>
        <w:left w:val="none" w:sz="0" w:space="0" w:color="auto"/>
        <w:bottom w:val="none" w:sz="0" w:space="0" w:color="auto"/>
        <w:right w:val="none" w:sz="0" w:space="0" w:color="auto"/>
      </w:divBdr>
    </w:div>
    <w:div w:id="135418410">
      <w:marLeft w:val="640"/>
      <w:marRight w:val="0"/>
      <w:marTop w:val="0"/>
      <w:marBottom w:val="0"/>
      <w:divBdr>
        <w:top w:val="none" w:sz="0" w:space="0" w:color="auto"/>
        <w:left w:val="none" w:sz="0" w:space="0" w:color="auto"/>
        <w:bottom w:val="none" w:sz="0" w:space="0" w:color="auto"/>
        <w:right w:val="none" w:sz="0" w:space="0" w:color="auto"/>
      </w:divBdr>
    </w:div>
    <w:div w:id="135488075">
      <w:marLeft w:val="640"/>
      <w:marRight w:val="0"/>
      <w:marTop w:val="0"/>
      <w:marBottom w:val="0"/>
      <w:divBdr>
        <w:top w:val="none" w:sz="0" w:space="0" w:color="auto"/>
        <w:left w:val="none" w:sz="0" w:space="0" w:color="auto"/>
        <w:bottom w:val="none" w:sz="0" w:space="0" w:color="auto"/>
        <w:right w:val="none" w:sz="0" w:space="0" w:color="auto"/>
      </w:divBdr>
    </w:div>
    <w:div w:id="135491740">
      <w:marLeft w:val="640"/>
      <w:marRight w:val="0"/>
      <w:marTop w:val="0"/>
      <w:marBottom w:val="0"/>
      <w:divBdr>
        <w:top w:val="none" w:sz="0" w:space="0" w:color="auto"/>
        <w:left w:val="none" w:sz="0" w:space="0" w:color="auto"/>
        <w:bottom w:val="none" w:sz="0" w:space="0" w:color="auto"/>
        <w:right w:val="none" w:sz="0" w:space="0" w:color="auto"/>
      </w:divBdr>
    </w:div>
    <w:div w:id="135494773">
      <w:marLeft w:val="640"/>
      <w:marRight w:val="0"/>
      <w:marTop w:val="0"/>
      <w:marBottom w:val="0"/>
      <w:divBdr>
        <w:top w:val="none" w:sz="0" w:space="0" w:color="auto"/>
        <w:left w:val="none" w:sz="0" w:space="0" w:color="auto"/>
        <w:bottom w:val="none" w:sz="0" w:space="0" w:color="auto"/>
        <w:right w:val="none" w:sz="0" w:space="0" w:color="auto"/>
      </w:divBdr>
    </w:div>
    <w:div w:id="135529785">
      <w:marLeft w:val="640"/>
      <w:marRight w:val="0"/>
      <w:marTop w:val="0"/>
      <w:marBottom w:val="0"/>
      <w:divBdr>
        <w:top w:val="none" w:sz="0" w:space="0" w:color="auto"/>
        <w:left w:val="none" w:sz="0" w:space="0" w:color="auto"/>
        <w:bottom w:val="none" w:sz="0" w:space="0" w:color="auto"/>
        <w:right w:val="none" w:sz="0" w:space="0" w:color="auto"/>
      </w:divBdr>
    </w:div>
    <w:div w:id="135534450">
      <w:marLeft w:val="640"/>
      <w:marRight w:val="0"/>
      <w:marTop w:val="0"/>
      <w:marBottom w:val="0"/>
      <w:divBdr>
        <w:top w:val="none" w:sz="0" w:space="0" w:color="auto"/>
        <w:left w:val="none" w:sz="0" w:space="0" w:color="auto"/>
        <w:bottom w:val="none" w:sz="0" w:space="0" w:color="auto"/>
        <w:right w:val="none" w:sz="0" w:space="0" w:color="auto"/>
      </w:divBdr>
    </w:div>
    <w:div w:id="135535981">
      <w:marLeft w:val="640"/>
      <w:marRight w:val="0"/>
      <w:marTop w:val="0"/>
      <w:marBottom w:val="0"/>
      <w:divBdr>
        <w:top w:val="none" w:sz="0" w:space="0" w:color="auto"/>
        <w:left w:val="none" w:sz="0" w:space="0" w:color="auto"/>
        <w:bottom w:val="none" w:sz="0" w:space="0" w:color="auto"/>
        <w:right w:val="none" w:sz="0" w:space="0" w:color="auto"/>
      </w:divBdr>
    </w:div>
    <w:div w:id="135538541">
      <w:marLeft w:val="640"/>
      <w:marRight w:val="0"/>
      <w:marTop w:val="0"/>
      <w:marBottom w:val="0"/>
      <w:divBdr>
        <w:top w:val="none" w:sz="0" w:space="0" w:color="auto"/>
        <w:left w:val="none" w:sz="0" w:space="0" w:color="auto"/>
        <w:bottom w:val="none" w:sz="0" w:space="0" w:color="auto"/>
        <w:right w:val="none" w:sz="0" w:space="0" w:color="auto"/>
      </w:divBdr>
    </w:div>
    <w:div w:id="135606203">
      <w:marLeft w:val="640"/>
      <w:marRight w:val="0"/>
      <w:marTop w:val="0"/>
      <w:marBottom w:val="0"/>
      <w:divBdr>
        <w:top w:val="none" w:sz="0" w:space="0" w:color="auto"/>
        <w:left w:val="none" w:sz="0" w:space="0" w:color="auto"/>
        <w:bottom w:val="none" w:sz="0" w:space="0" w:color="auto"/>
        <w:right w:val="none" w:sz="0" w:space="0" w:color="auto"/>
      </w:divBdr>
    </w:div>
    <w:div w:id="135608742">
      <w:marLeft w:val="640"/>
      <w:marRight w:val="0"/>
      <w:marTop w:val="0"/>
      <w:marBottom w:val="0"/>
      <w:divBdr>
        <w:top w:val="none" w:sz="0" w:space="0" w:color="auto"/>
        <w:left w:val="none" w:sz="0" w:space="0" w:color="auto"/>
        <w:bottom w:val="none" w:sz="0" w:space="0" w:color="auto"/>
        <w:right w:val="none" w:sz="0" w:space="0" w:color="auto"/>
      </w:divBdr>
    </w:div>
    <w:div w:id="135729512">
      <w:marLeft w:val="640"/>
      <w:marRight w:val="0"/>
      <w:marTop w:val="0"/>
      <w:marBottom w:val="0"/>
      <w:divBdr>
        <w:top w:val="none" w:sz="0" w:space="0" w:color="auto"/>
        <w:left w:val="none" w:sz="0" w:space="0" w:color="auto"/>
        <w:bottom w:val="none" w:sz="0" w:space="0" w:color="auto"/>
        <w:right w:val="none" w:sz="0" w:space="0" w:color="auto"/>
      </w:divBdr>
    </w:div>
    <w:div w:id="135804359">
      <w:marLeft w:val="640"/>
      <w:marRight w:val="0"/>
      <w:marTop w:val="0"/>
      <w:marBottom w:val="0"/>
      <w:divBdr>
        <w:top w:val="none" w:sz="0" w:space="0" w:color="auto"/>
        <w:left w:val="none" w:sz="0" w:space="0" w:color="auto"/>
        <w:bottom w:val="none" w:sz="0" w:space="0" w:color="auto"/>
        <w:right w:val="none" w:sz="0" w:space="0" w:color="auto"/>
      </w:divBdr>
    </w:div>
    <w:div w:id="135877239">
      <w:marLeft w:val="640"/>
      <w:marRight w:val="0"/>
      <w:marTop w:val="0"/>
      <w:marBottom w:val="0"/>
      <w:divBdr>
        <w:top w:val="none" w:sz="0" w:space="0" w:color="auto"/>
        <w:left w:val="none" w:sz="0" w:space="0" w:color="auto"/>
        <w:bottom w:val="none" w:sz="0" w:space="0" w:color="auto"/>
        <w:right w:val="none" w:sz="0" w:space="0" w:color="auto"/>
      </w:divBdr>
    </w:div>
    <w:div w:id="135954071">
      <w:marLeft w:val="640"/>
      <w:marRight w:val="0"/>
      <w:marTop w:val="0"/>
      <w:marBottom w:val="0"/>
      <w:divBdr>
        <w:top w:val="none" w:sz="0" w:space="0" w:color="auto"/>
        <w:left w:val="none" w:sz="0" w:space="0" w:color="auto"/>
        <w:bottom w:val="none" w:sz="0" w:space="0" w:color="auto"/>
        <w:right w:val="none" w:sz="0" w:space="0" w:color="auto"/>
      </w:divBdr>
    </w:div>
    <w:div w:id="135991853">
      <w:marLeft w:val="640"/>
      <w:marRight w:val="0"/>
      <w:marTop w:val="0"/>
      <w:marBottom w:val="0"/>
      <w:divBdr>
        <w:top w:val="none" w:sz="0" w:space="0" w:color="auto"/>
        <w:left w:val="none" w:sz="0" w:space="0" w:color="auto"/>
        <w:bottom w:val="none" w:sz="0" w:space="0" w:color="auto"/>
        <w:right w:val="none" w:sz="0" w:space="0" w:color="auto"/>
      </w:divBdr>
    </w:div>
    <w:div w:id="135996318">
      <w:marLeft w:val="640"/>
      <w:marRight w:val="0"/>
      <w:marTop w:val="0"/>
      <w:marBottom w:val="0"/>
      <w:divBdr>
        <w:top w:val="none" w:sz="0" w:space="0" w:color="auto"/>
        <w:left w:val="none" w:sz="0" w:space="0" w:color="auto"/>
        <w:bottom w:val="none" w:sz="0" w:space="0" w:color="auto"/>
        <w:right w:val="none" w:sz="0" w:space="0" w:color="auto"/>
      </w:divBdr>
    </w:div>
    <w:div w:id="136074492">
      <w:marLeft w:val="640"/>
      <w:marRight w:val="0"/>
      <w:marTop w:val="0"/>
      <w:marBottom w:val="0"/>
      <w:divBdr>
        <w:top w:val="none" w:sz="0" w:space="0" w:color="auto"/>
        <w:left w:val="none" w:sz="0" w:space="0" w:color="auto"/>
        <w:bottom w:val="none" w:sz="0" w:space="0" w:color="auto"/>
        <w:right w:val="none" w:sz="0" w:space="0" w:color="auto"/>
      </w:divBdr>
    </w:div>
    <w:div w:id="136187927">
      <w:marLeft w:val="640"/>
      <w:marRight w:val="0"/>
      <w:marTop w:val="0"/>
      <w:marBottom w:val="0"/>
      <w:divBdr>
        <w:top w:val="none" w:sz="0" w:space="0" w:color="auto"/>
        <w:left w:val="none" w:sz="0" w:space="0" w:color="auto"/>
        <w:bottom w:val="none" w:sz="0" w:space="0" w:color="auto"/>
        <w:right w:val="none" w:sz="0" w:space="0" w:color="auto"/>
      </w:divBdr>
    </w:div>
    <w:div w:id="136188858">
      <w:marLeft w:val="640"/>
      <w:marRight w:val="0"/>
      <w:marTop w:val="0"/>
      <w:marBottom w:val="0"/>
      <w:divBdr>
        <w:top w:val="none" w:sz="0" w:space="0" w:color="auto"/>
        <w:left w:val="none" w:sz="0" w:space="0" w:color="auto"/>
        <w:bottom w:val="none" w:sz="0" w:space="0" w:color="auto"/>
        <w:right w:val="none" w:sz="0" w:space="0" w:color="auto"/>
      </w:divBdr>
    </w:div>
    <w:div w:id="136191604">
      <w:marLeft w:val="640"/>
      <w:marRight w:val="0"/>
      <w:marTop w:val="0"/>
      <w:marBottom w:val="0"/>
      <w:divBdr>
        <w:top w:val="none" w:sz="0" w:space="0" w:color="auto"/>
        <w:left w:val="none" w:sz="0" w:space="0" w:color="auto"/>
        <w:bottom w:val="none" w:sz="0" w:space="0" w:color="auto"/>
        <w:right w:val="none" w:sz="0" w:space="0" w:color="auto"/>
      </w:divBdr>
    </w:div>
    <w:div w:id="136266162">
      <w:marLeft w:val="640"/>
      <w:marRight w:val="0"/>
      <w:marTop w:val="0"/>
      <w:marBottom w:val="0"/>
      <w:divBdr>
        <w:top w:val="none" w:sz="0" w:space="0" w:color="auto"/>
        <w:left w:val="none" w:sz="0" w:space="0" w:color="auto"/>
        <w:bottom w:val="none" w:sz="0" w:space="0" w:color="auto"/>
        <w:right w:val="none" w:sz="0" w:space="0" w:color="auto"/>
      </w:divBdr>
    </w:div>
    <w:div w:id="136268317">
      <w:marLeft w:val="640"/>
      <w:marRight w:val="0"/>
      <w:marTop w:val="0"/>
      <w:marBottom w:val="0"/>
      <w:divBdr>
        <w:top w:val="none" w:sz="0" w:space="0" w:color="auto"/>
        <w:left w:val="none" w:sz="0" w:space="0" w:color="auto"/>
        <w:bottom w:val="none" w:sz="0" w:space="0" w:color="auto"/>
        <w:right w:val="none" w:sz="0" w:space="0" w:color="auto"/>
      </w:divBdr>
    </w:div>
    <w:div w:id="136269337">
      <w:marLeft w:val="640"/>
      <w:marRight w:val="0"/>
      <w:marTop w:val="0"/>
      <w:marBottom w:val="0"/>
      <w:divBdr>
        <w:top w:val="none" w:sz="0" w:space="0" w:color="auto"/>
        <w:left w:val="none" w:sz="0" w:space="0" w:color="auto"/>
        <w:bottom w:val="none" w:sz="0" w:space="0" w:color="auto"/>
        <w:right w:val="none" w:sz="0" w:space="0" w:color="auto"/>
      </w:divBdr>
    </w:div>
    <w:div w:id="136337360">
      <w:marLeft w:val="640"/>
      <w:marRight w:val="0"/>
      <w:marTop w:val="0"/>
      <w:marBottom w:val="0"/>
      <w:divBdr>
        <w:top w:val="none" w:sz="0" w:space="0" w:color="auto"/>
        <w:left w:val="none" w:sz="0" w:space="0" w:color="auto"/>
        <w:bottom w:val="none" w:sz="0" w:space="0" w:color="auto"/>
        <w:right w:val="none" w:sz="0" w:space="0" w:color="auto"/>
      </w:divBdr>
    </w:div>
    <w:div w:id="136340032">
      <w:marLeft w:val="640"/>
      <w:marRight w:val="0"/>
      <w:marTop w:val="0"/>
      <w:marBottom w:val="0"/>
      <w:divBdr>
        <w:top w:val="none" w:sz="0" w:space="0" w:color="auto"/>
        <w:left w:val="none" w:sz="0" w:space="0" w:color="auto"/>
        <w:bottom w:val="none" w:sz="0" w:space="0" w:color="auto"/>
        <w:right w:val="none" w:sz="0" w:space="0" w:color="auto"/>
      </w:divBdr>
    </w:div>
    <w:div w:id="136344184">
      <w:marLeft w:val="640"/>
      <w:marRight w:val="0"/>
      <w:marTop w:val="0"/>
      <w:marBottom w:val="0"/>
      <w:divBdr>
        <w:top w:val="none" w:sz="0" w:space="0" w:color="auto"/>
        <w:left w:val="none" w:sz="0" w:space="0" w:color="auto"/>
        <w:bottom w:val="none" w:sz="0" w:space="0" w:color="auto"/>
        <w:right w:val="none" w:sz="0" w:space="0" w:color="auto"/>
      </w:divBdr>
    </w:div>
    <w:div w:id="136386088">
      <w:marLeft w:val="640"/>
      <w:marRight w:val="0"/>
      <w:marTop w:val="0"/>
      <w:marBottom w:val="0"/>
      <w:divBdr>
        <w:top w:val="none" w:sz="0" w:space="0" w:color="auto"/>
        <w:left w:val="none" w:sz="0" w:space="0" w:color="auto"/>
        <w:bottom w:val="none" w:sz="0" w:space="0" w:color="auto"/>
        <w:right w:val="none" w:sz="0" w:space="0" w:color="auto"/>
      </w:divBdr>
    </w:div>
    <w:div w:id="136386272">
      <w:marLeft w:val="640"/>
      <w:marRight w:val="0"/>
      <w:marTop w:val="0"/>
      <w:marBottom w:val="0"/>
      <w:divBdr>
        <w:top w:val="none" w:sz="0" w:space="0" w:color="auto"/>
        <w:left w:val="none" w:sz="0" w:space="0" w:color="auto"/>
        <w:bottom w:val="none" w:sz="0" w:space="0" w:color="auto"/>
        <w:right w:val="none" w:sz="0" w:space="0" w:color="auto"/>
      </w:divBdr>
    </w:div>
    <w:div w:id="136411791">
      <w:marLeft w:val="640"/>
      <w:marRight w:val="0"/>
      <w:marTop w:val="0"/>
      <w:marBottom w:val="0"/>
      <w:divBdr>
        <w:top w:val="none" w:sz="0" w:space="0" w:color="auto"/>
        <w:left w:val="none" w:sz="0" w:space="0" w:color="auto"/>
        <w:bottom w:val="none" w:sz="0" w:space="0" w:color="auto"/>
        <w:right w:val="none" w:sz="0" w:space="0" w:color="auto"/>
      </w:divBdr>
    </w:div>
    <w:div w:id="136454762">
      <w:marLeft w:val="640"/>
      <w:marRight w:val="0"/>
      <w:marTop w:val="0"/>
      <w:marBottom w:val="0"/>
      <w:divBdr>
        <w:top w:val="none" w:sz="0" w:space="0" w:color="auto"/>
        <w:left w:val="none" w:sz="0" w:space="0" w:color="auto"/>
        <w:bottom w:val="none" w:sz="0" w:space="0" w:color="auto"/>
        <w:right w:val="none" w:sz="0" w:space="0" w:color="auto"/>
      </w:divBdr>
    </w:div>
    <w:div w:id="136457560">
      <w:marLeft w:val="640"/>
      <w:marRight w:val="0"/>
      <w:marTop w:val="0"/>
      <w:marBottom w:val="0"/>
      <w:divBdr>
        <w:top w:val="none" w:sz="0" w:space="0" w:color="auto"/>
        <w:left w:val="none" w:sz="0" w:space="0" w:color="auto"/>
        <w:bottom w:val="none" w:sz="0" w:space="0" w:color="auto"/>
        <w:right w:val="none" w:sz="0" w:space="0" w:color="auto"/>
      </w:divBdr>
    </w:div>
    <w:div w:id="136462053">
      <w:marLeft w:val="640"/>
      <w:marRight w:val="0"/>
      <w:marTop w:val="0"/>
      <w:marBottom w:val="0"/>
      <w:divBdr>
        <w:top w:val="none" w:sz="0" w:space="0" w:color="auto"/>
        <w:left w:val="none" w:sz="0" w:space="0" w:color="auto"/>
        <w:bottom w:val="none" w:sz="0" w:space="0" w:color="auto"/>
        <w:right w:val="none" w:sz="0" w:space="0" w:color="auto"/>
      </w:divBdr>
    </w:div>
    <w:div w:id="136462344">
      <w:marLeft w:val="640"/>
      <w:marRight w:val="0"/>
      <w:marTop w:val="0"/>
      <w:marBottom w:val="0"/>
      <w:divBdr>
        <w:top w:val="none" w:sz="0" w:space="0" w:color="auto"/>
        <w:left w:val="none" w:sz="0" w:space="0" w:color="auto"/>
        <w:bottom w:val="none" w:sz="0" w:space="0" w:color="auto"/>
        <w:right w:val="none" w:sz="0" w:space="0" w:color="auto"/>
      </w:divBdr>
    </w:div>
    <w:div w:id="136462454">
      <w:marLeft w:val="640"/>
      <w:marRight w:val="0"/>
      <w:marTop w:val="0"/>
      <w:marBottom w:val="0"/>
      <w:divBdr>
        <w:top w:val="none" w:sz="0" w:space="0" w:color="auto"/>
        <w:left w:val="none" w:sz="0" w:space="0" w:color="auto"/>
        <w:bottom w:val="none" w:sz="0" w:space="0" w:color="auto"/>
        <w:right w:val="none" w:sz="0" w:space="0" w:color="auto"/>
      </w:divBdr>
    </w:div>
    <w:div w:id="136538701">
      <w:marLeft w:val="640"/>
      <w:marRight w:val="0"/>
      <w:marTop w:val="0"/>
      <w:marBottom w:val="0"/>
      <w:divBdr>
        <w:top w:val="none" w:sz="0" w:space="0" w:color="auto"/>
        <w:left w:val="none" w:sz="0" w:space="0" w:color="auto"/>
        <w:bottom w:val="none" w:sz="0" w:space="0" w:color="auto"/>
        <w:right w:val="none" w:sz="0" w:space="0" w:color="auto"/>
      </w:divBdr>
    </w:div>
    <w:div w:id="136577972">
      <w:marLeft w:val="640"/>
      <w:marRight w:val="0"/>
      <w:marTop w:val="0"/>
      <w:marBottom w:val="0"/>
      <w:divBdr>
        <w:top w:val="none" w:sz="0" w:space="0" w:color="auto"/>
        <w:left w:val="none" w:sz="0" w:space="0" w:color="auto"/>
        <w:bottom w:val="none" w:sz="0" w:space="0" w:color="auto"/>
        <w:right w:val="none" w:sz="0" w:space="0" w:color="auto"/>
      </w:divBdr>
    </w:div>
    <w:div w:id="136605217">
      <w:marLeft w:val="640"/>
      <w:marRight w:val="0"/>
      <w:marTop w:val="0"/>
      <w:marBottom w:val="0"/>
      <w:divBdr>
        <w:top w:val="none" w:sz="0" w:space="0" w:color="auto"/>
        <w:left w:val="none" w:sz="0" w:space="0" w:color="auto"/>
        <w:bottom w:val="none" w:sz="0" w:space="0" w:color="auto"/>
        <w:right w:val="none" w:sz="0" w:space="0" w:color="auto"/>
      </w:divBdr>
    </w:div>
    <w:div w:id="136606516">
      <w:marLeft w:val="640"/>
      <w:marRight w:val="0"/>
      <w:marTop w:val="0"/>
      <w:marBottom w:val="0"/>
      <w:divBdr>
        <w:top w:val="none" w:sz="0" w:space="0" w:color="auto"/>
        <w:left w:val="none" w:sz="0" w:space="0" w:color="auto"/>
        <w:bottom w:val="none" w:sz="0" w:space="0" w:color="auto"/>
        <w:right w:val="none" w:sz="0" w:space="0" w:color="auto"/>
      </w:divBdr>
    </w:div>
    <w:div w:id="136650373">
      <w:marLeft w:val="640"/>
      <w:marRight w:val="0"/>
      <w:marTop w:val="0"/>
      <w:marBottom w:val="0"/>
      <w:divBdr>
        <w:top w:val="none" w:sz="0" w:space="0" w:color="auto"/>
        <w:left w:val="none" w:sz="0" w:space="0" w:color="auto"/>
        <w:bottom w:val="none" w:sz="0" w:space="0" w:color="auto"/>
        <w:right w:val="none" w:sz="0" w:space="0" w:color="auto"/>
      </w:divBdr>
    </w:div>
    <w:div w:id="136653635">
      <w:marLeft w:val="640"/>
      <w:marRight w:val="0"/>
      <w:marTop w:val="0"/>
      <w:marBottom w:val="0"/>
      <w:divBdr>
        <w:top w:val="none" w:sz="0" w:space="0" w:color="auto"/>
        <w:left w:val="none" w:sz="0" w:space="0" w:color="auto"/>
        <w:bottom w:val="none" w:sz="0" w:space="0" w:color="auto"/>
        <w:right w:val="none" w:sz="0" w:space="0" w:color="auto"/>
      </w:divBdr>
    </w:div>
    <w:div w:id="136724000">
      <w:marLeft w:val="640"/>
      <w:marRight w:val="0"/>
      <w:marTop w:val="0"/>
      <w:marBottom w:val="0"/>
      <w:divBdr>
        <w:top w:val="none" w:sz="0" w:space="0" w:color="auto"/>
        <w:left w:val="none" w:sz="0" w:space="0" w:color="auto"/>
        <w:bottom w:val="none" w:sz="0" w:space="0" w:color="auto"/>
        <w:right w:val="none" w:sz="0" w:space="0" w:color="auto"/>
      </w:divBdr>
    </w:div>
    <w:div w:id="136725153">
      <w:marLeft w:val="640"/>
      <w:marRight w:val="0"/>
      <w:marTop w:val="0"/>
      <w:marBottom w:val="0"/>
      <w:divBdr>
        <w:top w:val="none" w:sz="0" w:space="0" w:color="auto"/>
        <w:left w:val="none" w:sz="0" w:space="0" w:color="auto"/>
        <w:bottom w:val="none" w:sz="0" w:space="0" w:color="auto"/>
        <w:right w:val="none" w:sz="0" w:space="0" w:color="auto"/>
      </w:divBdr>
    </w:div>
    <w:div w:id="136725943">
      <w:marLeft w:val="0"/>
      <w:marRight w:val="0"/>
      <w:marTop w:val="0"/>
      <w:marBottom w:val="0"/>
      <w:divBdr>
        <w:top w:val="none" w:sz="0" w:space="0" w:color="auto"/>
        <w:left w:val="none" w:sz="0" w:space="0" w:color="auto"/>
        <w:bottom w:val="none" w:sz="0" w:space="0" w:color="auto"/>
        <w:right w:val="none" w:sz="0" w:space="0" w:color="auto"/>
      </w:divBdr>
    </w:div>
    <w:div w:id="136727704">
      <w:marLeft w:val="640"/>
      <w:marRight w:val="0"/>
      <w:marTop w:val="0"/>
      <w:marBottom w:val="0"/>
      <w:divBdr>
        <w:top w:val="none" w:sz="0" w:space="0" w:color="auto"/>
        <w:left w:val="none" w:sz="0" w:space="0" w:color="auto"/>
        <w:bottom w:val="none" w:sz="0" w:space="0" w:color="auto"/>
        <w:right w:val="none" w:sz="0" w:space="0" w:color="auto"/>
      </w:divBdr>
    </w:div>
    <w:div w:id="136730019">
      <w:marLeft w:val="640"/>
      <w:marRight w:val="0"/>
      <w:marTop w:val="0"/>
      <w:marBottom w:val="0"/>
      <w:divBdr>
        <w:top w:val="none" w:sz="0" w:space="0" w:color="auto"/>
        <w:left w:val="none" w:sz="0" w:space="0" w:color="auto"/>
        <w:bottom w:val="none" w:sz="0" w:space="0" w:color="auto"/>
        <w:right w:val="none" w:sz="0" w:space="0" w:color="auto"/>
      </w:divBdr>
    </w:div>
    <w:div w:id="136731382">
      <w:marLeft w:val="640"/>
      <w:marRight w:val="0"/>
      <w:marTop w:val="0"/>
      <w:marBottom w:val="0"/>
      <w:divBdr>
        <w:top w:val="none" w:sz="0" w:space="0" w:color="auto"/>
        <w:left w:val="none" w:sz="0" w:space="0" w:color="auto"/>
        <w:bottom w:val="none" w:sz="0" w:space="0" w:color="auto"/>
        <w:right w:val="none" w:sz="0" w:space="0" w:color="auto"/>
      </w:divBdr>
    </w:div>
    <w:div w:id="136800192">
      <w:marLeft w:val="640"/>
      <w:marRight w:val="0"/>
      <w:marTop w:val="0"/>
      <w:marBottom w:val="0"/>
      <w:divBdr>
        <w:top w:val="none" w:sz="0" w:space="0" w:color="auto"/>
        <w:left w:val="none" w:sz="0" w:space="0" w:color="auto"/>
        <w:bottom w:val="none" w:sz="0" w:space="0" w:color="auto"/>
        <w:right w:val="none" w:sz="0" w:space="0" w:color="auto"/>
      </w:divBdr>
    </w:div>
    <w:div w:id="136845045">
      <w:marLeft w:val="640"/>
      <w:marRight w:val="0"/>
      <w:marTop w:val="0"/>
      <w:marBottom w:val="0"/>
      <w:divBdr>
        <w:top w:val="none" w:sz="0" w:space="0" w:color="auto"/>
        <w:left w:val="none" w:sz="0" w:space="0" w:color="auto"/>
        <w:bottom w:val="none" w:sz="0" w:space="0" w:color="auto"/>
        <w:right w:val="none" w:sz="0" w:space="0" w:color="auto"/>
      </w:divBdr>
    </w:div>
    <w:div w:id="136846977">
      <w:marLeft w:val="640"/>
      <w:marRight w:val="0"/>
      <w:marTop w:val="0"/>
      <w:marBottom w:val="0"/>
      <w:divBdr>
        <w:top w:val="none" w:sz="0" w:space="0" w:color="auto"/>
        <w:left w:val="none" w:sz="0" w:space="0" w:color="auto"/>
        <w:bottom w:val="none" w:sz="0" w:space="0" w:color="auto"/>
        <w:right w:val="none" w:sz="0" w:space="0" w:color="auto"/>
      </w:divBdr>
    </w:div>
    <w:div w:id="136849465">
      <w:marLeft w:val="640"/>
      <w:marRight w:val="0"/>
      <w:marTop w:val="0"/>
      <w:marBottom w:val="0"/>
      <w:divBdr>
        <w:top w:val="none" w:sz="0" w:space="0" w:color="auto"/>
        <w:left w:val="none" w:sz="0" w:space="0" w:color="auto"/>
        <w:bottom w:val="none" w:sz="0" w:space="0" w:color="auto"/>
        <w:right w:val="none" w:sz="0" w:space="0" w:color="auto"/>
      </w:divBdr>
    </w:div>
    <w:div w:id="136919868">
      <w:marLeft w:val="640"/>
      <w:marRight w:val="0"/>
      <w:marTop w:val="0"/>
      <w:marBottom w:val="0"/>
      <w:divBdr>
        <w:top w:val="none" w:sz="0" w:space="0" w:color="auto"/>
        <w:left w:val="none" w:sz="0" w:space="0" w:color="auto"/>
        <w:bottom w:val="none" w:sz="0" w:space="0" w:color="auto"/>
        <w:right w:val="none" w:sz="0" w:space="0" w:color="auto"/>
      </w:divBdr>
    </w:div>
    <w:div w:id="137114807">
      <w:marLeft w:val="640"/>
      <w:marRight w:val="0"/>
      <w:marTop w:val="0"/>
      <w:marBottom w:val="0"/>
      <w:divBdr>
        <w:top w:val="none" w:sz="0" w:space="0" w:color="auto"/>
        <w:left w:val="none" w:sz="0" w:space="0" w:color="auto"/>
        <w:bottom w:val="none" w:sz="0" w:space="0" w:color="auto"/>
        <w:right w:val="none" w:sz="0" w:space="0" w:color="auto"/>
      </w:divBdr>
    </w:div>
    <w:div w:id="137186119">
      <w:marLeft w:val="640"/>
      <w:marRight w:val="0"/>
      <w:marTop w:val="0"/>
      <w:marBottom w:val="0"/>
      <w:divBdr>
        <w:top w:val="none" w:sz="0" w:space="0" w:color="auto"/>
        <w:left w:val="none" w:sz="0" w:space="0" w:color="auto"/>
        <w:bottom w:val="none" w:sz="0" w:space="0" w:color="auto"/>
        <w:right w:val="none" w:sz="0" w:space="0" w:color="auto"/>
      </w:divBdr>
    </w:div>
    <w:div w:id="137232992">
      <w:marLeft w:val="640"/>
      <w:marRight w:val="0"/>
      <w:marTop w:val="0"/>
      <w:marBottom w:val="0"/>
      <w:divBdr>
        <w:top w:val="none" w:sz="0" w:space="0" w:color="auto"/>
        <w:left w:val="none" w:sz="0" w:space="0" w:color="auto"/>
        <w:bottom w:val="none" w:sz="0" w:space="0" w:color="auto"/>
        <w:right w:val="none" w:sz="0" w:space="0" w:color="auto"/>
      </w:divBdr>
    </w:div>
    <w:div w:id="137236576">
      <w:marLeft w:val="640"/>
      <w:marRight w:val="0"/>
      <w:marTop w:val="0"/>
      <w:marBottom w:val="0"/>
      <w:divBdr>
        <w:top w:val="none" w:sz="0" w:space="0" w:color="auto"/>
        <w:left w:val="none" w:sz="0" w:space="0" w:color="auto"/>
        <w:bottom w:val="none" w:sz="0" w:space="0" w:color="auto"/>
        <w:right w:val="none" w:sz="0" w:space="0" w:color="auto"/>
      </w:divBdr>
    </w:div>
    <w:div w:id="137261153">
      <w:marLeft w:val="640"/>
      <w:marRight w:val="0"/>
      <w:marTop w:val="0"/>
      <w:marBottom w:val="0"/>
      <w:divBdr>
        <w:top w:val="none" w:sz="0" w:space="0" w:color="auto"/>
        <w:left w:val="none" w:sz="0" w:space="0" w:color="auto"/>
        <w:bottom w:val="none" w:sz="0" w:space="0" w:color="auto"/>
        <w:right w:val="none" w:sz="0" w:space="0" w:color="auto"/>
      </w:divBdr>
    </w:div>
    <w:div w:id="137263219">
      <w:marLeft w:val="640"/>
      <w:marRight w:val="0"/>
      <w:marTop w:val="0"/>
      <w:marBottom w:val="0"/>
      <w:divBdr>
        <w:top w:val="none" w:sz="0" w:space="0" w:color="auto"/>
        <w:left w:val="none" w:sz="0" w:space="0" w:color="auto"/>
        <w:bottom w:val="none" w:sz="0" w:space="0" w:color="auto"/>
        <w:right w:val="none" w:sz="0" w:space="0" w:color="auto"/>
      </w:divBdr>
    </w:div>
    <w:div w:id="137309385">
      <w:marLeft w:val="640"/>
      <w:marRight w:val="0"/>
      <w:marTop w:val="0"/>
      <w:marBottom w:val="0"/>
      <w:divBdr>
        <w:top w:val="none" w:sz="0" w:space="0" w:color="auto"/>
        <w:left w:val="none" w:sz="0" w:space="0" w:color="auto"/>
        <w:bottom w:val="none" w:sz="0" w:space="0" w:color="auto"/>
        <w:right w:val="none" w:sz="0" w:space="0" w:color="auto"/>
      </w:divBdr>
    </w:div>
    <w:div w:id="137311168">
      <w:marLeft w:val="640"/>
      <w:marRight w:val="0"/>
      <w:marTop w:val="0"/>
      <w:marBottom w:val="0"/>
      <w:divBdr>
        <w:top w:val="none" w:sz="0" w:space="0" w:color="auto"/>
        <w:left w:val="none" w:sz="0" w:space="0" w:color="auto"/>
        <w:bottom w:val="none" w:sz="0" w:space="0" w:color="auto"/>
        <w:right w:val="none" w:sz="0" w:space="0" w:color="auto"/>
      </w:divBdr>
    </w:div>
    <w:div w:id="137429086">
      <w:marLeft w:val="640"/>
      <w:marRight w:val="0"/>
      <w:marTop w:val="0"/>
      <w:marBottom w:val="0"/>
      <w:divBdr>
        <w:top w:val="none" w:sz="0" w:space="0" w:color="auto"/>
        <w:left w:val="none" w:sz="0" w:space="0" w:color="auto"/>
        <w:bottom w:val="none" w:sz="0" w:space="0" w:color="auto"/>
        <w:right w:val="none" w:sz="0" w:space="0" w:color="auto"/>
      </w:divBdr>
    </w:div>
    <w:div w:id="137460493">
      <w:marLeft w:val="640"/>
      <w:marRight w:val="0"/>
      <w:marTop w:val="0"/>
      <w:marBottom w:val="0"/>
      <w:divBdr>
        <w:top w:val="none" w:sz="0" w:space="0" w:color="auto"/>
        <w:left w:val="none" w:sz="0" w:space="0" w:color="auto"/>
        <w:bottom w:val="none" w:sz="0" w:space="0" w:color="auto"/>
        <w:right w:val="none" w:sz="0" w:space="0" w:color="auto"/>
      </w:divBdr>
    </w:div>
    <w:div w:id="137495512">
      <w:marLeft w:val="640"/>
      <w:marRight w:val="0"/>
      <w:marTop w:val="0"/>
      <w:marBottom w:val="0"/>
      <w:divBdr>
        <w:top w:val="none" w:sz="0" w:space="0" w:color="auto"/>
        <w:left w:val="none" w:sz="0" w:space="0" w:color="auto"/>
        <w:bottom w:val="none" w:sz="0" w:space="0" w:color="auto"/>
        <w:right w:val="none" w:sz="0" w:space="0" w:color="auto"/>
      </w:divBdr>
    </w:div>
    <w:div w:id="137580363">
      <w:marLeft w:val="640"/>
      <w:marRight w:val="0"/>
      <w:marTop w:val="0"/>
      <w:marBottom w:val="0"/>
      <w:divBdr>
        <w:top w:val="none" w:sz="0" w:space="0" w:color="auto"/>
        <w:left w:val="none" w:sz="0" w:space="0" w:color="auto"/>
        <w:bottom w:val="none" w:sz="0" w:space="0" w:color="auto"/>
        <w:right w:val="none" w:sz="0" w:space="0" w:color="auto"/>
      </w:divBdr>
    </w:div>
    <w:div w:id="137649754">
      <w:marLeft w:val="640"/>
      <w:marRight w:val="0"/>
      <w:marTop w:val="0"/>
      <w:marBottom w:val="0"/>
      <w:divBdr>
        <w:top w:val="none" w:sz="0" w:space="0" w:color="auto"/>
        <w:left w:val="none" w:sz="0" w:space="0" w:color="auto"/>
        <w:bottom w:val="none" w:sz="0" w:space="0" w:color="auto"/>
        <w:right w:val="none" w:sz="0" w:space="0" w:color="auto"/>
      </w:divBdr>
    </w:div>
    <w:div w:id="137653614">
      <w:marLeft w:val="640"/>
      <w:marRight w:val="0"/>
      <w:marTop w:val="0"/>
      <w:marBottom w:val="0"/>
      <w:divBdr>
        <w:top w:val="none" w:sz="0" w:space="0" w:color="auto"/>
        <w:left w:val="none" w:sz="0" w:space="0" w:color="auto"/>
        <w:bottom w:val="none" w:sz="0" w:space="0" w:color="auto"/>
        <w:right w:val="none" w:sz="0" w:space="0" w:color="auto"/>
      </w:divBdr>
    </w:div>
    <w:div w:id="137692166">
      <w:marLeft w:val="640"/>
      <w:marRight w:val="0"/>
      <w:marTop w:val="0"/>
      <w:marBottom w:val="0"/>
      <w:divBdr>
        <w:top w:val="none" w:sz="0" w:space="0" w:color="auto"/>
        <w:left w:val="none" w:sz="0" w:space="0" w:color="auto"/>
        <w:bottom w:val="none" w:sz="0" w:space="0" w:color="auto"/>
        <w:right w:val="none" w:sz="0" w:space="0" w:color="auto"/>
      </w:divBdr>
    </w:div>
    <w:div w:id="137766229">
      <w:marLeft w:val="640"/>
      <w:marRight w:val="0"/>
      <w:marTop w:val="0"/>
      <w:marBottom w:val="0"/>
      <w:divBdr>
        <w:top w:val="none" w:sz="0" w:space="0" w:color="auto"/>
        <w:left w:val="none" w:sz="0" w:space="0" w:color="auto"/>
        <w:bottom w:val="none" w:sz="0" w:space="0" w:color="auto"/>
        <w:right w:val="none" w:sz="0" w:space="0" w:color="auto"/>
      </w:divBdr>
    </w:div>
    <w:div w:id="137769244">
      <w:marLeft w:val="640"/>
      <w:marRight w:val="0"/>
      <w:marTop w:val="0"/>
      <w:marBottom w:val="0"/>
      <w:divBdr>
        <w:top w:val="none" w:sz="0" w:space="0" w:color="auto"/>
        <w:left w:val="none" w:sz="0" w:space="0" w:color="auto"/>
        <w:bottom w:val="none" w:sz="0" w:space="0" w:color="auto"/>
        <w:right w:val="none" w:sz="0" w:space="0" w:color="auto"/>
      </w:divBdr>
    </w:div>
    <w:div w:id="137960441">
      <w:marLeft w:val="640"/>
      <w:marRight w:val="0"/>
      <w:marTop w:val="0"/>
      <w:marBottom w:val="0"/>
      <w:divBdr>
        <w:top w:val="none" w:sz="0" w:space="0" w:color="auto"/>
        <w:left w:val="none" w:sz="0" w:space="0" w:color="auto"/>
        <w:bottom w:val="none" w:sz="0" w:space="0" w:color="auto"/>
        <w:right w:val="none" w:sz="0" w:space="0" w:color="auto"/>
      </w:divBdr>
    </w:div>
    <w:div w:id="137961412">
      <w:marLeft w:val="640"/>
      <w:marRight w:val="0"/>
      <w:marTop w:val="0"/>
      <w:marBottom w:val="0"/>
      <w:divBdr>
        <w:top w:val="none" w:sz="0" w:space="0" w:color="auto"/>
        <w:left w:val="none" w:sz="0" w:space="0" w:color="auto"/>
        <w:bottom w:val="none" w:sz="0" w:space="0" w:color="auto"/>
        <w:right w:val="none" w:sz="0" w:space="0" w:color="auto"/>
      </w:divBdr>
    </w:div>
    <w:div w:id="138036330">
      <w:marLeft w:val="640"/>
      <w:marRight w:val="0"/>
      <w:marTop w:val="0"/>
      <w:marBottom w:val="0"/>
      <w:divBdr>
        <w:top w:val="none" w:sz="0" w:space="0" w:color="auto"/>
        <w:left w:val="none" w:sz="0" w:space="0" w:color="auto"/>
        <w:bottom w:val="none" w:sz="0" w:space="0" w:color="auto"/>
        <w:right w:val="none" w:sz="0" w:space="0" w:color="auto"/>
      </w:divBdr>
    </w:div>
    <w:div w:id="138037111">
      <w:marLeft w:val="640"/>
      <w:marRight w:val="0"/>
      <w:marTop w:val="0"/>
      <w:marBottom w:val="0"/>
      <w:divBdr>
        <w:top w:val="none" w:sz="0" w:space="0" w:color="auto"/>
        <w:left w:val="none" w:sz="0" w:space="0" w:color="auto"/>
        <w:bottom w:val="none" w:sz="0" w:space="0" w:color="auto"/>
        <w:right w:val="none" w:sz="0" w:space="0" w:color="auto"/>
      </w:divBdr>
    </w:div>
    <w:div w:id="138109549">
      <w:marLeft w:val="640"/>
      <w:marRight w:val="0"/>
      <w:marTop w:val="0"/>
      <w:marBottom w:val="0"/>
      <w:divBdr>
        <w:top w:val="none" w:sz="0" w:space="0" w:color="auto"/>
        <w:left w:val="none" w:sz="0" w:space="0" w:color="auto"/>
        <w:bottom w:val="none" w:sz="0" w:space="0" w:color="auto"/>
        <w:right w:val="none" w:sz="0" w:space="0" w:color="auto"/>
      </w:divBdr>
    </w:div>
    <w:div w:id="138152986">
      <w:marLeft w:val="640"/>
      <w:marRight w:val="0"/>
      <w:marTop w:val="0"/>
      <w:marBottom w:val="0"/>
      <w:divBdr>
        <w:top w:val="none" w:sz="0" w:space="0" w:color="auto"/>
        <w:left w:val="none" w:sz="0" w:space="0" w:color="auto"/>
        <w:bottom w:val="none" w:sz="0" w:space="0" w:color="auto"/>
        <w:right w:val="none" w:sz="0" w:space="0" w:color="auto"/>
      </w:divBdr>
    </w:div>
    <w:div w:id="138156803">
      <w:marLeft w:val="640"/>
      <w:marRight w:val="0"/>
      <w:marTop w:val="0"/>
      <w:marBottom w:val="0"/>
      <w:divBdr>
        <w:top w:val="none" w:sz="0" w:space="0" w:color="auto"/>
        <w:left w:val="none" w:sz="0" w:space="0" w:color="auto"/>
        <w:bottom w:val="none" w:sz="0" w:space="0" w:color="auto"/>
        <w:right w:val="none" w:sz="0" w:space="0" w:color="auto"/>
      </w:divBdr>
    </w:div>
    <w:div w:id="138234550">
      <w:marLeft w:val="640"/>
      <w:marRight w:val="0"/>
      <w:marTop w:val="0"/>
      <w:marBottom w:val="0"/>
      <w:divBdr>
        <w:top w:val="none" w:sz="0" w:space="0" w:color="auto"/>
        <w:left w:val="none" w:sz="0" w:space="0" w:color="auto"/>
        <w:bottom w:val="none" w:sz="0" w:space="0" w:color="auto"/>
        <w:right w:val="none" w:sz="0" w:space="0" w:color="auto"/>
      </w:divBdr>
    </w:div>
    <w:div w:id="138307196">
      <w:marLeft w:val="640"/>
      <w:marRight w:val="0"/>
      <w:marTop w:val="0"/>
      <w:marBottom w:val="0"/>
      <w:divBdr>
        <w:top w:val="none" w:sz="0" w:space="0" w:color="auto"/>
        <w:left w:val="none" w:sz="0" w:space="0" w:color="auto"/>
        <w:bottom w:val="none" w:sz="0" w:space="0" w:color="auto"/>
        <w:right w:val="none" w:sz="0" w:space="0" w:color="auto"/>
      </w:divBdr>
    </w:div>
    <w:div w:id="138308863">
      <w:marLeft w:val="640"/>
      <w:marRight w:val="0"/>
      <w:marTop w:val="0"/>
      <w:marBottom w:val="0"/>
      <w:divBdr>
        <w:top w:val="none" w:sz="0" w:space="0" w:color="auto"/>
        <w:left w:val="none" w:sz="0" w:space="0" w:color="auto"/>
        <w:bottom w:val="none" w:sz="0" w:space="0" w:color="auto"/>
        <w:right w:val="none" w:sz="0" w:space="0" w:color="auto"/>
      </w:divBdr>
    </w:div>
    <w:div w:id="138310291">
      <w:marLeft w:val="640"/>
      <w:marRight w:val="0"/>
      <w:marTop w:val="0"/>
      <w:marBottom w:val="0"/>
      <w:divBdr>
        <w:top w:val="none" w:sz="0" w:space="0" w:color="auto"/>
        <w:left w:val="none" w:sz="0" w:space="0" w:color="auto"/>
        <w:bottom w:val="none" w:sz="0" w:space="0" w:color="auto"/>
        <w:right w:val="none" w:sz="0" w:space="0" w:color="auto"/>
      </w:divBdr>
    </w:div>
    <w:div w:id="138310768">
      <w:marLeft w:val="640"/>
      <w:marRight w:val="0"/>
      <w:marTop w:val="0"/>
      <w:marBottom w:val="0"/>
      <w:divBdr>
        <w:top w:val="none" w:sz="0" w:space="0" w:color="auto"/>
        <w:left w:val="none" w:sz="0" w:space="0" w:color="auto"/>
        <w:bottom w:val="none" w:sz="0" w:space="0" w:color="auto"/>
        <w:right w:val="none" w:sz="0" w:space="0" w:color="auto"/>
      </w:divBdr>
    </w:div>
    <w:div w:id="138310822">
      <w:marLeft w:val="640"/>
      <w:marRight w:val="0"/>
      <w:marTop w:val="0"/>
      <w:marBottom w:val="0"/>
      <w:divBdr>
        <w:top w:val="none" w:sz="0" w:space="0" w:color="auto"/>
        <w:left w:val="none" w:sz="0" w:space="0" w:color="auto"/>
        <w:bottom w:val="none" w:sz="0" w:space="0" w:color="auto"/>
        <w:right w:val="none" w:sz="0" w:space="0" w:color="auto"/>
      </w:divBdr>
    </w:div>
    <w:div w:id="138377247">
      <w:marLeft w:val="640"/>
      <w:marRight w:val="0"/>
      <w:marTop w:val="0"/>
      <w:marBottom w:val="0"/>
      <w:divBdr>
        <w:top w:val="none" w:sz="0" w:space="0" w:color="auto"/>
        <w:left w:val="none" w:sz="0" w:space="0" w:color="auto"/>
        <w:bottom w:val="none" w:sz="0" w:space="0" w:color="auto"/>
        <w:right w:val="none" w:sz="0" w:space="0" w:color="auto"/>
      </w:divBdr>
    </w:div>
    <w:div w:id="138421656">
      <w:marLeft w:val="640"/>
      <w:marRight w:val="0"/>
      <w:marTop w:val="0"/>
      <w:marBottom w:val="0"/>
      <w:divBdr>
        <w:top w:val="none" w:sz="0" w:space="0" w:color="auto"/>
        <w:left w:val="none" w:sz="0" w:space="0" w:color="auto"/>
        <w:bottom w:val="none" w:sz="0" w:space="0" w:color="auto"/>
        <w:right w:val="none" w:sz="0" w:space="0" w:color="auto"/>
      </w:divBdr>
    </w:div>
    <w:div w:id="138421684">
      <w:marLeft w:val="640"/>
      <w:marRight w:val="0"/>
      <w:marTop w:val="0"/>
      <w:marBottom w:val="0"/>
      <w:divBdr>
        <w:top w:val="none" w:sz="0" w:space="0" w:color="auto"/>
        <w:left w:val="none" w:sz="0" w:space="0" w:color="auto"/>
        <w:bottom w:val="none" w:sz="0" w:space="0" w:color="auto"/>
        <w:right w:val="none" w:sz="0" w:space="0" w:color="auto"/>
      </w:divBdr>
    </w:div>
    <w:div w:id="138423845">
      <w:marLeft w:val="640"/>
      <w:marRight w:val="0"/>
      <w:marTop w:val="0"/>
      <w:marBottom w:val="0"/>
      <w:divBdr>
        <w:top w:val="none" w:sz="0" w:space="0" w:color="auto"/>
        <w:left w:val="none" w:sz="0" w:space="0" w:color="auto"/>
        <w:bottom w:val="none" w:sz="0" w:space="0" w:color="auto"/>
        <w:right w:val="none" w:sz="0" w:space="0" w:color="auto"/>
      </w:divBdr>
    </w:div>
    <w:div w:id="138427910">
      <w:marLeft w:val="640"/>
      <w:marRight w:val="0"/>
      <w:marTop w:val="0"/>
      <w:marBottom w:val="0"/>
      <w:divBdr>
        <w:top w:val="none" w:sz="0" w:space="0" w:color="auto"/>
        <w:left w:val="none" w:sz="0" w:space="0" w:color="auto"/>
        <w:bottom w:val="none" w:sz="0" w:space="0" w:color="auto"/>
        <w:right w:val="none" w:sz="0" w:space="0" w:color="auto"/>
      </w:divBdr>
    </w:div>
    <w:div w:id="138428758">
      <w:marLeft w:val="640"/>
      <w:marRight w:val="0"/>
      <w:marTop w:val="0"/>
      <w:marBottom w:val="0"/>
      <w:divBdr>
        <w:top w:val="none" w:sz="0" w:space="0" w:color="auto"/>
        <w:left w:val="none" w:sz="0" w:space="0" w:color="auto"/>
        <w:bottom w:val="none" w:sz="0" w:space="0" w:color="auto"/>
        <w:right w:val="none" w:sz="0" w:space="0" w:color="auto"/>
      </w:divBdr>
    </w:div>
    <w:div w:id="138546147">
      <w:marLeft w:val="640"/>
      <w:marRight w:val="0"/>
      <w:marTop w:val="0"/>
      <w:marBottom w:val="0"/>
      <w:divBdr>
        <w:top w:val="none" w:sz="0" w:space="0" w:color="auto"/>
        <w:left w:val="none" w:sz="0" w:space="0" w:color="auto"/>
        <w:bottom w:val="none" w:sz="0" w:space="0" w:color="auto"/>
        <w:right w:val="none" w:sz="0" w:space="0" w:color="auto"/>
      </w:divBdr>
    </w:div>
    <w:div w:id="138613699">
      <w:marLeft w:val="640"/>
      <w:marRight w:val="0"/>
      <w:marTop w:val="0"/>
      <w:marBottom w:val="0"/>
      <w:divBdr>
        <w:top w:val="none" w:sz="0" w:space="0" w:color="auto"/>
        <w:left w:val="none" w:sz="0" w:space="0" w:color="auto"/>
        <w:bottom w:val="none" w:sz="0" w:space="0" w:color="auto"/>
        <w:right w:val="none" w:sz="0" w:space="0" w:color="auto"/>
      </w:divBdr>
    </w:div>
    <w:div w:id="138688684">
      <w:marLeft w:val="640"/>
      <w:marRight w:val="0"/>
      <w:marTop w:val="0"/>
      <w:marBottom w:val="0"/>
      <w:divBdr>
        <w:top w:val="none" w:sz="0" w:space="0" w:color="auto"/>
        <w:left w:val="none" w:sz="0" w:space="0" w:color="auto"/>
        <w:bottom w:val="none" w:sz="0" w:space="0" w:color="auto"/>
        <w:right w:val="none" w:sz="0" w:space="0" w:color="auto"/>
      </w:divBdr>
    </w:div>
    <w:div w:id="138766150">
      <w:marLeft w:val="640"/>
      <w:marRight w:val="0"/>
      <w:marTop w:val="0"/>
      <w:marBottom w:val="0"/>
      <w:divBdr>
        <w:top w:val="none" w:sz="0" w:space="0" w:color="auto"/>
        <w:left w:val="none" w:sz="0" w:space="0" w:color="auto"/>
        <w:bottom w:val="none" w:sz="0" w:space="0" w:color="auto"/>
        <w:right w:val="none" w:sz="0" w:space="0" w:color="auto"/>
      </w:divBdr>
    </w:div>
    <w:div w:id="138766240">
      <w:marLeft w:val="640"/>
      <w:marRight w:val="0"/>
      <w:marTop w:val="0"/>
      <w:marBottom w:val="0"/>
      <w:divBdr>
        <w:top w:val="none" w:sz="0" w:space="0" w:color="auto"/>
        <w:left w:val="none" w:sz="0" w:space="0" w:color="auto"/>
        <w:bottom w:val="none" w:sz="0" w:space="0" w:color="auto"/>
        <w:right w:val="none" w:sz="0" w:space="0" w:color="auto"/>
      </w:divBdr>
    </w:div>
    <w:div w:id="138813857">
      <w:marLeft w:val="640"/>
      <w:marRight w:val="0"/>
      <w:marTop w:val="0"/>
      <w:marBottom w:val="0"/>
      <w:divBdr>
        <w:top w:val="none" w:sz="0" w:space="0" w:color="auto"/>
        <w:left w:val="none" w:sz="0" w:space="0" w:color="auto"/>
        <w:bottom w:val="none" w:sz="0" w:space="0" w:color="auto"/>
        <w:right w:val="none" w:sz="0" w:space="0" w:color="auto"/>
      </w:divBdr>
    </w:div>
    <w:div w:id="138891056">
      <w:marLeft w:val="640"/>
      <w:marRight w:val="0"/>
      <w:marTop w:val="0"/>
      <w:marBottom w:val="0"/>
      <w:divBdr>
        <w:top w:val="none" w:sz="0" w:space="0" w:color="auto"/>
        <w:left w:val="none" w:sz="0" w:space="0" w:color="auto"/>
        <w:bottom w:val="none" w:sz="0" w:space="0" w:color="auto"/>
        <w:right w:val="none" w:sz="0" w:space="0" w:color="auto"/>
      </w:divBdr>
    </w:div>
    <w:div w:id="138891105">
      <w:marLeft w:val="640"/>
      <w:marRight w:val="0"/>
      <w:marTop w:val="0"/>
      <w:marBottom w:val="0"/>
      <w:divBdr>
        <w:top w:val="none" w:sz="0" w:space="0" w:color="auto"/>
        <w:left w:val="none" w:sz="0" w:space="0" w:color="auto"/>
        <w:bottom w:val="none" w:sz="0" w:space="0" w:color="auto"/>
        <w:right w:val="none" w:sz="0" w:space="0" w:color="auto"/>
      </w:divBdr>
    </w:div>
    <w:div w:id="138958426">
      <w:marLeft w:val="640"/>
      <w:marRight w:val="0"/>
      <w:marTop w:val="0"/>
      <w:marBottom w:val="0"/>
      <w:divBdr>
        <w:top w:val="none" w:sz="0" w:space="0" w:color="auto"/>
        <w:left w:val="none" w:sz="0" w:space="0" w:color="auto"/>
        <w:bottom w:val="none" w:sz="0" w:space="0" w:color="auto"/>
        <w:right w:val="none" w:sz="0" w:space="0" w:color="auto"/>
      </w:divBdr>
    </w:div>
    <w:div w:id="138960317">
      <w:marLeft w:val="640"/>
      <w:marRight w:val="0"/>
      <w:marTop w:val="0"/>
      <w:marBottom w:val="0"/>
      <w:divBdr>
        <w:top w:val="none" w:sz="0" w:space="0" w:color="auto"/>
        <w:left w:val="none" w:sz="0" w:space="0" w:color="auto"/>
        <w:bottom w:val="none" w:sz="0" w:space="0" w:color="auto"/>
        <w:right w:val="none" w:sz="0" w:space="0" w:color="auto"/>
      </w:divBdr>
    </w:div>
    <w:div w:id="138966412">
      <w:marLeft w:val="640"/>
      <w:marRight w:val="0"/>
      <w:marTop w:val="0"/>
      <w:marBottom w:val="0"/>
      <w:divBdr>
        <w:top w:val="none" w:sz="0" w:space="0" w:color="auto"/>
        <w:left w:val="none" w:sz="0" w:space="0" w:color="auto"/>
        <w:bottom w:val="none" w:sz="0" w:space="0" w:color="auto"/>
        <w:right w:val="none" w:sz="0" w:space="0" w:color="auto"/>
      </w:divBdr>
    </w:div>
    <w:div w:id="139003362">
      <w:marLeft w:val="640"/>
      <w:marRight w:val="0"/>
      <w:marTop w:val="0"/>
      <w:marBottom w:val="0"/>
      <w:divBdr>
        <w:top w:val="none" w:sz="0" w:space="0" w:color="auto"/>
        <w:left w:val="none" w:sz="0" w:space="0" w:color="auto"/>
        <w:bottom w:val="none" w:sz="0" w:space="0" w:color="auto"/>
        <w:right w:val="none" w:sz="0" w:space="0" w:color="auto"/>
      </w:divBdr>
    </w:div>
    <w:div w:id="139003859">
      <w:marLeft w:val="640"/>
      <w:marRight w:val="0"/>
      <w:marTop w:val="0"/>
      <w:marBottom w:val="0"/>
      <w:divBdr>
        <w:top w:val="none" w:sz="0" w:space="0" w:color="auto"/>
        <w:left w:val="none" w:sz="0" w:space="0" w:color="auto"/>
        <w:bottom w:val="none" w:sz="0" w:space="0" w:color="auto"/>
        <w:right w:val="none" w:sz="0" w:space="0" w:color="auto"/>
      </w:divBdr>
    </w:div>
    <w:div w:id="139008380">
      <w:marLeft w:val="640"/>
      <w:marRight w:val="0"/>
      <w:marTop w:val="0"/>
      <w:marBottom w:val="0"/>
      <w:divBdr>
        <w:top w:val="none" w:sz="0" w:space="0" w:color="auto"/>
        <w:left w:val="none" w:sz="0" w:space="0" w:color="auto"/>
        <w:bottom w:val="none" w:sz="0" w:space="0" w:color="auto"/>
        <w:right w:val="none" w:sz="0" w:space="0" w:color="auto"/>
      </w:divBdr>
    </w:div>
    <w:div w:id="139077142">
      <w:marLeft w:val="640"/>
      <w:marRight w:val="0"/>
      <w:marTop w:val="0"/>
      <w:marBottom w:val="0"/>
      <w:divBdr>
        <w:top w:val="none" w:sz="0" w:space="0" w:color="auto"/>
        <w:left w:val="none" w:sz="0" w:space="0" w:color="auto"/>
        <w:bottom w:val="none" w:sz="0" w:space="0" w:color="auto"/>
        <w:right w:val="none" w:sz="0" w:space="0" w:color="auto"/>
      </w:divBdr>
    </w:div>
    <w:div w:id="139077339">
      <w:marLeft w:val="640"/>
      <w:marRight w:val="0"/>
      <w:marTop w:val="0"/>
      <w:marBottom w:val="0"/>
      <w:divBdr>
        <w:top w:val="none" w:sz="0" w:space="0" w:color="auto"/>
        <w:left w:val="none" w:sz="0" w:space="0" w:color="auto"/>
        <w:bottom w:val="none" w:sz="0" w:space="0" w:color="auto"/>
        <w:right w:val="none" w:sz="0" w:space="0" w:color="auto"/>
      </w:divBdr>
    </w:div>
    <w:div w:id="139078443">
      <w:marLeft w:val="640"/>
      <w:marRight w:val="0"/>
      <w:marTop w:val="0"/>
      <w:marBottom w:val="0"/>
      <w:divBdr>
        <w:top w:val="none" w:sz="0" w:space="0" w:color="auto"/>
        <w:left w:val="none" w:sz="0" w:space="0" w:color="auto"/>
        <w:bottom w:val="none" w:sz="0" w:space="0" w:color="auto"/>
        <w:right w:val="none" w:sz="0" w:space="0" w:color="auto"/>
      </w:divBdr>
    </w:div>
    <w:div w:id="139155211">
      <w:marLeft w:val="640"/>
      <w:marRight w:val="0"/>
      <w:marTop w:val="0"/>
      <w:marBottom w:val="0"/>
      <w:divBdr>
        <w:top w:val="none" w:sz="0" w:space="0" w:color="auto"/>
        <w:left w:val="none" w:sz="0" w:space="0" w:color="auto"/>
        <w:bottom w:val="none" w:sz="0" w:space="0" w:color="auto"/>
        <w:right w:val="none" w:sz="0" w:space="0" w:color="auto"/>
      </w:divBdr>
    </w:div>
    <w:div w:id="139159410">
      <w:marLeft w:val="640"/>
      <w:marRight w:val="0"/>
      <w:marTop w:val="0"/>
      <w:marBottom w:val="0"/>
      <w:divBdr>
        <w:top w:val="none" w:sz="0" w:space="0" w:color="auto"/>
        <w:left w:val="none" w:sz="0" w:space="0" w:color="auto"/>
        <w:bottom w:val="none" w:sz="0" w:space="0" w:color="auto"/>
        <w:right w:val="none" w:sz="0" w:space="0" w:color="auto"/>
      </w:divBdr>
    </w:div>
    <w:div w:id="139225843">
      <w:marLeft w:val="640"/>
      <w:marRight w:val="0"/>
      <w:marTop w:val="0"/>
      <w:marBottom w:val="0"/>
      <w:divBdr>
        <w:top w:val="none" w:sz="0" w:space="0" w:color="auto"/>
        <w:left w:val="none" w:sz="0" w:space="0" w:color="auto"/>
        <w:bottom w:val="none" w:sz="0" w:space="0" w:color="auto"/>
        <w:right w:val="none" w:sz="0" w:space="0" w:color="auto"/>
      </w:divBdr>
    </w:div>
    <w:div w:id="139271404">
      <w:marLeft w:val="640"/>
      <w:marRight w:val="0"/>
      <w:marTop w:val="0"/>
      <w:marBottom w:val="0"/>
      <w:divBdr>
        <w:top w:val="none" w:sz="0" w:space="0" w:color="auto"/>
        <w:left w:val="none" w:sz="0" w:space="0" w:color="auto"/>
        <w:bottom w:val="none" w:sz="0" w:space="0" w:color="auto"/>
        <w:right w:val="none" w:sz="0" w:space="0" w:color="auto"/>
      </w:divBdr>
    </w:div>
    <w:div w:id="139273344">
      <w:marLeft w:val="640"/>
      <w:marRight w:val="0"/>
      <w:marTop w:val="0"/>
      <w:marBottom w:val="0"/>
      <w:divBdr>
        <w:top w:val="none" w:sz="0" w:space="0" w:color="auto"/>
        <w:left w:val="none" w:sz="0" w:space="0" w:color="auto"/>
        <w:bottom w:val="none" w:sz="0" w:space="0" w:color="auto"/>
        <w:right w:val="none" w:sz="0" w:space="0" w:color="auto"/>
      </w:divBdr>
    </w:div>
    <w:div w:id="139274845">
      <w:marLeft w:val="640"/>
      <w:marRight w:val="0"/>
      <w:marTop w:val="0"/>
      <w:marBottom w:val="0"/>
      <w:divBdr>
        <w:top w:val="none" w:sz="0" w:space="0" w:color="auto"/>
        <w:left w:val="none" w:sz="0" w:space="0" w:color="auto"/>
        <w:bottom w:val="none" w:sz="0" w:space="0" w:color="auto"/>
        <w:right w:val="none" w:sz="0" w:space="0" w:color="auto"/>
      </w:divBdr>
    </w:div>
    <w:div w:id="139276914">
      <w:marLeft w:val="640"/>
      <w:marRight w:val="0"/>
      <w:marTop w:val="0"/>
      <w:marBottom w:val="0"/>
      <w:divBdr>
        <w:top w:val="none" w:sz="0" w:space="0" w:color="auto"/>
        <w:left w:val="none" w:sz="0" w:space="0" w:color="auto"/>
        <w:bottom w:val="none" w:sz="0" w:space="0" w:color="auto"/>
        <w:right w:val="none" w:sz="0" w:space="0" w:color="auto"/>
      </w:divBdr>
    </w:div>
    <w:div w:id="139277619">
      <w:marLeft w:val="640"/>
      <w:marRight w:val="0"/>
      <w:marTop w:val="0"/>
      <w:marBottom w:val="0"/>
      <w:divBdr>
        <w:top w:val="none" w:sz="0" w:space="0" w:color="auto"/>
        <w:left w:val="none" w:sz="0" w:space="0" w:color="auto"/>
        <w:bottom w:val="none" w:sz="0" w:space="0" w:color="auto"/>
        <w:right w:val="none" w:sz="0" w:space="0" w:color="auto"/>
      </w:divBdr>
    </w:div>
    <w:div w:id="139346086">
      <w:marLeft w:val="640"/>
      <w:marRight w:val="0"/>
      <w:marTop w:val="0"/>
      <w:marBottom w:val="0"/>
      <w:divBdr>
        <w:top w:val="none" w:sz="0" w:space="0" w:color="auto"/>
        <w:left w:val="none" w:sz="0" w:space="0" w:color="auto"/>
        <w:bottom w:val="none" w:sz="0" w:space="0" w:color="auto"/>
        <w:right w:val="none" w:sz="0" w:space="0" w:color="auto"/>
      </w:divBdr>
    </w:div>
    <w:div w:id="139420897">
      <w:marLeft w:val="640"/>
      <w:marRight w:val="0"/>
      <w:marTop w:val="0"/>
      <w:marBottom w:val="0"/>
      <w:divBdr>
        <w:top w:val="none" w:sz="0" w:space="0" w:color="auto"/>
        <w:left w:val="none" w:sz="0" w:space="0" w:color="auto"/>
        <w:bottom w:val="none" w:sz="0" w:space="0" w:color="auto"/>
        <w:right w:val="none" w:sz="0" w:space="0" w:color="auto"/>
      </w:divBdr>
    </w:div>
    <w:div w:id="139422880">
      <w:marLeft w:val="640"/>
      <w:marRight w:val="0"/>
      <w:marTop w:val="0"/>
      <w:marBottom w:val="0"/>
      <w:divBdr>
        <w:top w:val="none" w:sz="0" w:space="0" w:color="auto"/>
        <w:left w:val="none" w:sz="0" w:space="0" w:color="auto"/>
        <w:bottom w:val="none" w:sz="0" w:space="0" w:color="auto"/>
        <w:right w:val="none" w:sz="0" w:space="0" w:color="auto"/>
      </w:divBdr>
    </w:div>
    <w:div w:id="139465008">
      <w:marLeft w:val="640"/>
      <w:marRight w:val="0"/>
      <w:marTop w:val="0"/>
      <w:marBottom w:val="0"/>
      <w:divBdr>
        <w:top w:val="none" w:sz="0" w:space="0" w:color="auto"/>
        <w:left w:val="none" w:sz="0" w:space="0" w:color="auto"/>
        <w:bottom w:val="none" w:sz="0" w:space="0" w:color="auto"/>
        <w:right w:val="none" w:sz="0" w:space="0" w:color="auto"/>
      </w:divBdr>
    </w:div>
    <w:div w:id="139539508">
      <w:marLeft w:val="640"/>
      <w:marRight w:val="0"/>
      <w:marTop w:val="0"/>
      <w:marBottom w:val="0"/>
      <w:divBdr>
        <w:top w:val="none" w:sz="0" w:space="0" w:color="auto"/>
        <w:left w:val="none" w:sz="0" w:space="0" w:color="auto"/>
        <w:bottom w:val="none" w:sz="0" w:space="0" w:color="auto"/>
        <w:right w:val="none" w:sz="0" w:space="0" w:color="auto"/>
      </w:divBdr>
    </w:div>
    <w:div w:id="139541007">
      <w:marLeft w:val="640"/>
      <w:marRight w:val="0"/>
      <w:marTop w:val="0"/>
      <w:marBottom w:val="0"/>
      <w:divBdr>
        <w:top w:val="none" w:sz="0" w:space="0" w:color="auto"/>
        <w:left w:val="none" w:sz="0" w:space="0" w:color="auto"/>
        <w:bottom w:val="none" w:sz="0" w:space="0" w:color="auto"/>
        <w:right w:val="none" w:sz="0" w:space="0" w:color="auto"/>
      </w:divBdr>
    </w:div>
    <w:div w:id="139612406">
      <w:marLeft w:val="640"/>
      <w:marRight w:val="0"/>
      <w:marTop w:val="0"/>
      <w:marBottom w:val="0"/>
      <w:divBdr>
        <w:top w:val="none" w:sz="0" w:space="0" w:color="auto"/>
        <w:left w:val="none" w:sz="0" w:space="0" w:color="auto"/>
        <w:bottom w:val="none" w:sz="0" w:space="0" w:color="auto"/>
        <w:right w:val="none" w:sz="0" w:space="0" w:color="auto"/>
      </w:divBdr>
    </w:div>
    <w:div w:id="139615288">
      <w:marLeft w:val="640"/>
      <w:marRight w:val="0"/>
      <w:marTop w:val="0"/>
      <w:marBottom w:val="0"/>
      <w:divBdr>
        <w:top w:val="none" w:sz="0" w:space="0" w:color="auto"/>
        <w:left w:val="none" w:sz="0" w:space="0" w:color="auto"/>
        <w:bottom w:val="none" w:sz="0" w:space="0" w:color="auto"/>
        <w:right w:val="none" w:sz="0" w:space="0" w:color="auto"/>
      </w:divBdr>
    </w:div>
    <w:div w:id="139616301">
      <w:marLeft w:val="640"/>
      <w:marRight w:val="0"/>
      <w:marTop w:val="0"/>
      <w:marBottom w:val="0"/>
      <w:divBdr>
        <w:top w:val="none" w:sz="0" w:space="0" w:color="auto"/>
        <w:left w:val="none" w:sz="0" w:space="0" w:color="auto"/>
        <w:bottom w:val="none" w:sz="0" w:space="0" w:color="auto"/>
        <w:right w:val="none" w:sz="0" w:space="0" w:color="auto"/>
      </w:divBdr>
    </w:div>
    <w:div w:id="139660267">
      <w:marLeft w:val="640"/>
      <w:marRight w:val="0"/>
      <w:marTop w:val="0"/>
      <w:marBottom w:val="0"/>
      <w:divBdr>
        <w:top w:val="none" w:sz="0" w:space="0" w:color="auto"/>
        <w:left w:val="none" w:sz="0" w:space="0" w:color="auto"/>
        <w:bottom w:val="none" w:sz="0" w:space="0" w:color="auto"/>
        <w:right w:val="none" w:sz="0" w:space="0" w:color="auto"/>
      </w:divBdr>
    </w:div>
    <w:div w:id="139662691">
      <w:marLeft w:val="640"/>
      <w:marRight w:val="0"/>
      <w:marTop w:val="0"/>
      <w:marBottom w:val="0"/>
      <w:divBdr>
        <w:top w:val="none" w:sz="0" w:space="0" w:color="auto"/>
        <w:left w:val="none" w:sz="0" w:space="0" w:color="auto"/>
        <w:bottom w:val="none" w:sz="0" w:space="0" w:color="auto"/>
        <w:right w:val="none" w:sz="0" w:space="0" w:color="auto"/>
      </w:divBdr>
    </w:div>
    <w:div w:id="139663562">
      <w:marLeft w:val="640"/>
      <w:marRight w:val="0"/>
      <w:marTop w:val="0"/>
      <w:marBottom w:val="0"/>
      <w:divBdr>
        <w:top w:val="none" w:sz="0" w:space="0" w:color="auto"/>
        <w:left w:val="none" w:sz="0" w:space="0" w:color="auto"/>
        <w:bottom w:val="none" w:sz="0" w:space="0" w:color="auto"/>
        <w:right w:val="none" w:sz="0" w:space="0" w:color="auto"/>
      </w:divBdr>
    </w:div>
    <w:div w:id="139730754">
      <w:marLeft w:val="640"/>
      <w:marRight w:val="0"/>
      <w:marTop w:val="0"/>
      <w:marBottom w:val="0"/>
      <w:divBdr>
        <w:top w:val="none" w:sz="0" w:space="0" w:color="auto"/>
        <w:left w:val="none" w:sz="0" w:space="0" w:color="auto"/>
        <w:bottom w:val="none" w:sz="0" w:space="0" w:color="auto"/>
        <w:right w:val="none" w:sz="0" w:space="0" w:color="auto"/>
      </w:divBdr>
    </w:div>
    <w:div w:id="139734078">
      <w:marLeft w:val="640"/>
      <w:marRight w:val="0"/>
      <w:marTop w:val="0"/>
      <w:marBottom w:val="0"/>
      <w:divBdr>
        <w:top w:val="none" w:sz="0" w:space="0" w:color="auto"/>
        <w:left w:val="none" w:sz="0" w:space="0" w:color="auto"/>
        <w:bottom w:val="none" w:sz="0" w:space="0" w:color="auto"/>
        <w:right w:val="none" w:sz="0" w:space="0" w:color="auto"/>
      </w:divBdr>
    </w:div>
    <w:div w:id="139734504">
      <w:marLeft w:val="640"/>
      <w:marRight w:val="0"/>
      <w:marTop w:val="0"/>
      <w:marBottom w:val="0"/>
      <w:divBdr>
        <w:top w:val="none" w:sz="0" w:space="0" w:color="auto"/>
        <w:left w:val="none" w:sz="0" w:space="0" w:color="auto"/>
        <w:bottom w:val="none" w:sz="0" w:space="0" w:color="auto"/>
        <w:right w:val="none" w:sz="0" w:space="0" w:color="auto"/>
      </w:divBdr>
    </w:div>
    <w:div w:id="139738533">
      <w:marLeft w:val="640"/>
      <w:marRight w:val="0"/>
      <w:marTop w:val="0"/>
      <w:marBottom w:val="0"/>
      <w:divBdr>
        <w:top w:val="none" w:sz="0" w:space="0" w:color="auto"/>
        <w:left w:val="none" w:sz="0" w:space="0" w:color="auto"/>
        <w:bottom w:val="none" w:sz="0" w:space="0" w:color="auto"/>
        <w:right w:val="none" w:sz="0" w:space="0" w:color="auto"/>
      </w:divBdr>
    </w:div>
    <w:div w:id="139738788">
      <w:marLeft w:val="640"/>
      <w:marRight w:val="0"/>
      <w:marTop w:val="0"/>
      <w:marBottom w:val="0"/>
      <w:divBdr>
        <w:top w:val="none" w:sz="0" w:space="0" w:color="auto"/>
        <w:left w:val="none" w:sz="0" w:space="0" w:color="auto"/>
        <w:bottom w:val="none" w:sz="0" w:space="0" w:color="auto"/>
        <w:right w:val="none" w:sz="0" w:space="0" w:color="auto"/>
      </w:divBdr>
    </w:div>
    <w:div w:id="139808344">
      <w:marLeft w:val="640"/>
      <w:marRight w:val="0"/>
      <w:marTop w:val="0"/>
      <w:marBottom w:val="0"/>
      <w:divBdr>
        <w:top w:val="none" w:sz="0" w:space="0" w:color="auto"/>
        <w:left w:val="none" w:sz="0" w:space="0" w:color="auto"/>
        <w:bottom w:val="none" w:sz="0" w:space="0" w:color="auto"/>
        <w:right w:val="none" w:sz="0" w:space="0" w:color="auto"/>
      </w:divBdr>
    </w:div>
    <w:div w:id="139856471">
      <w:marLeft w:val="640"/>
      <w:marRight w:val="0"/>
      <w:marTop w:val="0"/>
      <w:marBottom w:val="0"/>
      <w:divBdr>
        <w:top w:val="none" w:sz="0" w:space="0" w:color="auto"/>
        <w:left w:val="none" w:sz="0" w:space="0" w:color="auto"/>
        <w:bottom w:val="none" w:sz="0" w:space="0" w:color="auto"/>
        <w:right w:val="none" w:sz="0" w:space="0" w:color="auto"/>
      </w:divBdr>
    </w:div>
    <w:div w:id="139928272">
      <w:marLeft w:val="640"/>
      <w:marRight w:val="0"/>
      <w:marTop w:val="0"/>
      <w:marBottom w:val="0"/>
      <w:divBdr>
        <w:top w:val="none" w:sz="0" w:space="0" w:color="auto"/>
        <w:left w:val="none" w:sz="0" w:space="0" w:color="auto"/>
        <w:bottom w:val="none" w:sz="0" w:space="0" w:color="auto"/>
        <w:right w:val="none" w:sz="0" w:space="0" w:color="auto"/>
      </w:divBdr>
    </w:div>
    <w:div w:id="140001289">
      <w:marLeft w:val="640"/>
      <w:marRight w:val="0"/>
      <w:marTop w:val="0"/>
      <w:marBottom w:val="0"/>
      <w:divBdr>
        <w:top w:val="none" w:sz="0" w:space="0" w:color="auto"/>
        <w:left w:val="none" w:sz="0" w:space="0" w:color="auto"/>
        <w:bottom w:val="none" w:sz="0" w:space="0" w:color="auto"/>
        <w:right w:val="none" w:sz="0" w:space="0" w:color="auto"/>
      </w:divBdr>
    </w:div>
    <w:div w:id="140008280">
      <w:marLeft w:val="640"/>
      <w:marRight w:val="0"/>
      <w:marTop w:val="0"/>
      <w:marBottom w:val="0"/>
      <w:divBdr>
        <w:top w:val="none" w:sz="0" w:space="0" w:color="auto"/>
        <w:left w:val="none" w:sz="0" w:space="0" w:color="auto"/>
        <w:bottom w:val="none" w:sz="0" w:space="0" w:color="auto"/>
        <w:right w:val="none" w:sz="0" w:space="0" w:color="auto"/>
      </w:divBdr>
    </w:div>
    <w:div w:id="140199586">
      <w:marLeft w:val="640"/>
      <w:marRight w:val="0"/>
      <w:marTop w:val="0"/>
      <w:marBottom w:val="0"/>
      <w:divBdr>
        <w:top w:val="none" w:sz="0" w:space="0" w:color="auto"/>
        <w:left w:val="none" w:sz="0" w:space="0" w:color="auto"/>
        <w:bottom w:val="none" w:sz="0" w:space="0" w:color="auto"/>
        <w:right w:val="none" w:sz="0" w:space="0" w:color="auto"/>
      </w:divBdr>
    </w:div>
    <w:div w:id="140269495">
      <w:marLeft w:val="640"/>
      <w:marRight w:val="0"/>
      <w:marTop w:val="0"/>
      <w:marBottom w:val="0"/>
      <w:divBdr>
        <w:top w:val="none" w:sz="0" w:space="0" w:color="auto"/>
        <w:left w:val="none" w:sz="0" w:space="0" w:color="auto"/>
        <w:bottom w:val="none" w:sz="0" w:space="0" w:color="auto"/>
        <w:right w:val="none" w:sz="0" w:space="0" w:color="auto"/>
      </w:divBdr>
    </w:div>
    <w:div w:id="140386428">
      <w:marLeft w:val="640"/>
      <w:marRight w:val="0"/>
      <w:marTop w:val="0"/>
      <w:marBottom w:val="0"/>
      <w:divBdr>
        <w:top w:val="none" w:sz="0" w:space="0" w:color="auto"/>
        <w:left w:val="none" w:sz="0" w:space="0" w:color="auto"/>
        <w:bottom w:val="none" w:sz="0" w:space="0" w:color="auto"/>
        <w:right w:val="none" w:sz="0" w:space="0" w:color="auto"/>
      </w:divBdr>
    </w:div>
    <w:div w:id="140388447">
      <w:marLeft w:val="640"/>
      <w:marRight w:val="0"/>
      <w:marTop w:val="0"/>
      <w:marBottom w:val="0"/>
      <w:divBdr>
        <w:top w:val="none" w:sz="0" w:space="0" w:color="auto"/>
        <w:left w:val="none" w:sz="0" w:space="0" w:color="auto"/>
        <w:bottom w:val="none" w:sz="0" w:space="0" w:color="auto"/>
        <w:right w:val="none" w:sz="0" w:space="0" w:color="auto"/>
      </w:divBdr>
    </w:div>
    <w:div w:id="140389234">
      <w:marLeft w:val="640"/>
      <w:marRight w:val="0"/>
      <w:marTop w:val="0"/>
      <w:marBottom w:val="0"/>
      <w:divBdr>
        <w:top w:val="none" w:sz="0" w:space="0" w:color="auto"/>
        <w:left w:val="none" w:sz="0" w:space="0" w:color="auto"/>
        <w:bottom w:val="none" w:sz="0" w:space="0" w:color="auto"/>
        <w:right w:val="none" w:sz="0" w:space="0" w:color="auto"/>
      </w:divBdr>
    </w:div>
    <w:div w:id="140393344">
      <w:marLeft w:val="640"/>
      <w:marRight w:val="0"/>
      <w:marTop w:val="0"/>
      <w:marBottom w:val="0"/>
      <w:divBdr>
        <w:top w:val="none" w:sz="0" w:space="0" w:color="auto"/>
        <w:left w:val="none" w:sz="0" w:space="0" w:color="auto"/>
        <w:bottom w:val="none" w:sz="0" w:space="0" w:color="auto"/>
        <w:right w:val="none" w:sz="0" w:space="0" w:color="auto"/>
      </w:divBdr>
    </w:div>
    <w:div w:id="140462473">
      <w:marLeft w:val="640"/>
      <w:marRight w:val="0"/>
      <w:marTop w:val="0"/>
      <w:marBottom w:val="0"/>
      <w:divBdr>
        <w:top w:val="none" w:sz="0" w:space="0" w:color="auto"/>
        <w:left w:val="none" w:sz="0" w:space="0" w:color="auto"/>
        <w:bottom w:val="none" w:sz="0" w:space="0" w:color="auto"/>
        <w:right w:val="none" w:sz="0" w:space="0" w:color="auto"/>
      </w:divBdr>
    </w:div>
    <w:div w:id="140465871">
      <w:marLeft w:val="640"/>
      <w:marRight w:val="0"/>
      <w:marTop w:val="0"/>
      <w:marBottom w:val="0"/>
      <w:divBdr>
        <w:top w:val="none" w:sz="0" w:space="0" w:color="auto"/>
        <w:left w:val="none" w:sz="0" w:space="0" w:color="auto"/>
        <w:bottom w:val="none" w:sz="0" w:space="0" w:color="auto"/>
        <w:right w:val="none" w:sz="0" w:space="0" w:color="auto"/>
      </w:divBdr>
    </w:div>
    <w:div w:id="140536349">
      <w:marLeft w:val="640"/>
      <w:marRight w:val="0"/>
      <w:marTop w:val="0"/>
      <w:marBottom w:val="0"/>
      <w:divBdr>
        <w:top w:val="none" w:sz="0" w:space="0" w:color="auto"/>
        <w:left w:val="none" w:sz="0" w:space="0" w:color="auto"/>
        <w:bottom w:val="none" w:sz="0" w:space="0" w:color="auto"/>
        <w:right w:val="none" w:sz="0" w:space="0" w:color="auto"/>
      </w:divBdr>
    </w:div>
    <w:div w:id="140579400">
      <w:marLeft w:val="640"/>
      <w:marRight w:val="0"/>
      <w:marTop w:val="0"/>
      <w:marBottom w:val="0"/>
      <w:divBdr>
        <w:top w:val="none" w:sz="0" w:space="0" w:color="auto"/>
        <w:left w:val="none" w:sz="0" w:space="0" w:color="auto"/>
        <w:bottom w:val="none" w:sz="0" w:space="0" w:color="auto"/>
        <w:right w:val="none" w:sz="0" w:space="0" w:color="auto"/>
      </w:divBdr>
    </w:div>
    <w:div w:id="140583678">
      <w:marLeft w:val="640"/>
      <w:marRight w:val="0"/>
      <w:marTop w:val="0"/>
      <w:marBottom w:val="0"/>
      <w:divBdr>
        <w:top w:val="none" w:sz="0" w:space="0" w:color="auto"/>
        <w:left w:val="none" w:sz="0" w:space="0" w:color="auto"/>
        <w:bottom w:val="none" w:sz="0" w:space="0" w:color="auto"/>
        <w:right w:val="none" w:sz="0" w:space="0" w:color="auto"/>
      </w:divBdr>
    </w:div>
    <w:div w:id="140583865">
      <w:marLeft w:val="640"/>
      <w:marRight w:val="0"/>
      <w:marTop w:val="0"/>
      <w:marBottom w:val="0"/>
      <w:divBdr>
        <w:top w:val="none" w:sz="0" w:space="0" w:color="auto"/>
        <w:left w:val="none" w:sz="0" w:space="0" w:color="auto"/>
        <w:bottom w:val="none" w:sz="0" w:space="0" w:color="auto"/>
        <w:right w:val="none" w:sz="0" w:space="0" w:color="auto"/>
      </w:divBdr>
    </w:div>
    <w:div w:id="140584803">
      <w:marLeft w:val="640"/>
      <w:marRight w:val="0"/>
      <w:marTop w:val="0"/>
      <w:marBottom w:val="0"/>
      <w:divBdr>
        <w:top w:val="none" w:sz="0" w:space="0" w:color="auto"/>
        <w:left w:val="none" w:sz="0" w:space="0" w:color="auto"/>
        <w:bottom w:val="none" w:sz="0" w:space="0" w:color="auto"/>
        <w:right w:val="none" w:sz="0" w:space="0" w:color="auto"/>
      </w:divBdr>
    </w:div>
    <w:div w:id="140656473">
      <w:marLeft w:val="640"/>
      <w:marRight w:val="0"/>
      <w:marTop w:val="0"/>
      <w:marBottom w:val="0"/>
      <w:divBdr>
        <w:top w:val="none" w:sz="0" w:space="0" w:color="auto"/>
        <w:left w:val="none" w:sz="0" w:space="0" w:color="auto"/>
        <w:bottom w:val="none" w:sz="0" w:space="0" w:color="auto"/>
        <w:right w:val="none" w:sz="0" w:space="0" w:color="auto"/>
      </w:divBdr>
    </w:div>
    <w:div w:id="140656737">
      <w:marLeft w:val="640"/>
      <w:marRight w:val="0"/>
      <w:marTop w:val="0"/>
      <w:marBottom w:val="0"/>
      <w:divBdr>
        <w:top w:val="none" w:sz="0" w:space="0" w:color="auto"/>
        <w:left w:val="none" w:sz="0" w:space="0" w:color="auto"/>
        <w:bottom w:val="none" w:sz="0" w:space="0" w:color="auto"/>
        <w:right w:val="none" w:sz="0" w:space="0" w:color="auto"/>
      </w:divBdr>
    </w:div>
    <w:div w:id="140662099">
      <w:marLeft w:val="640"/>
      <w:marRight w:val="0"/>
      <w:marTop w:val="0"/>
      <w:marBottom w:val="0"/>
      <w:divBdr>
        <w:top w:val="none" w:sz="0" w:space="0" w:color="auto"/>
        <w:left w:val="none" w:sz="0" w:space="0" w:color="auto"/>
        <w:bottom w:val="none" w:sz="0" w:space="0" w:color="auto"/>
        <w:right w:val="none" w:sz="0" w:space="0" w:color="auto"/>
      </w:divBdr>
    </w:div>
    <w:div w:id="140732091">
      <w:marLeft w:val="640"/>
      <w:marRight w:val="0"/>
      <w:marTop w:val="0"/>
      <w:marBottom w:val="0"/>
      <w:divBdr>
        <w:top w:val="none" w:sz="0" w:space="0" w:color="auto"/>
        <w:left w:val="none" w:sz="0" w:space="0" w:color="auto"/>
        <w:bottom w:val="none" w:sz="0" w:space="0" w:color="auto"/>
        <w:right w:val="none" w:sz="0" w:space="0" w:color="auto"/>
      </w:divBdr>
    </w:div>
    <w:div w:id="140737339">
      <w:marLeft w:val="640"/>
      <w:marRight w:val="0"/>
      <w:marTop w:val="0"/>
      <w:marBottom w:val="0"/>
      <w:divBdr>
        <w:top w:val="none" w:sz="0" w:space="0" w:color="auto"/>
        <w:left w:val="none" w:sz="0" w:space="0" w:color="auto"/>
        <w:bottom w:val="none" w:sz="0" w:space="0" w:color="auto"/>
        <w:right w:val="none" w:sz="0" w:space="0" w:color="auto"/>
      </w:divBdr>
    </w:div>
    <w:div w:id="140776912">
      <w:marLeft w:val="640"/>
      <w:marRight w:val="0"/>
      <w:marTop w:val="0"/>
      <w:marBottom w:val="0"/>
      <w:divBdr>
        <w:top w:val="none" w:sz="0" w:space="0" w:color="auto"/>
        <w:left w:val="none" w:sz="0" w:space="0" w:color="auto"/>
        <w:bottom w:val="none" w:sz="0" w:space="0" w:color="auto"/>
        <w:right w:val="none" w:sz="0" w:space="0" w:color="auto"/>
      </w:divBdr>
    </w:div>
    <w:div w:id="140779236">
      <w:marLeft w:val="640"/>
      <w:marRight w:val="0"/>
      <w:marTop w:val="0"/>
      <w:marBottom w:val="0"/>
      <w:divBdr>
        <w:top w:val="none" w:sz="0" w:space="0" w:color="auto"/>
        <w:left w:val="none" w:sz="0" w:space="0" w:color="auto"/>
        <w:bottom w:val="none" w:sz="0" w:space="0" w:color="auto"/>
        <w:right w:val="none" w:sz="0" w:space="0" w:color="auto"/>
      </w:divBdr>
    </w:div>
    <w:div w:id="140850313">
      <w:marLeft w:val="640"/>
      <w:marRight w:val="0"/>
      <w:marTop w:val="0"/>
      <w:marBottom w:val="0"/>
      <w:divBdr>
        <w:top w:val="none" w:sz="0" w:space="0" w:color="auto"/>
        <w:left w:val="none" w:sz="0" w:space="0" w:color="auto"/>
        <w:bottom w:val="none" w:sz="0" w:space="0" w:color="auto"/>
        <w:right w:val="none" w:sz="0" w:space="0" w:color="auto"/>
      </w:divBdr>
    </w:div>
    <w:div w:id="140850822">
      <w:marLeft w:val="640"/>
      <w:marRight w:val="0"/>
      <w:marTop w:val="0"/>
      <w:marBottom w:val="0"/>
      <w:divBdr>
        <w:top w:val="none" w:sz="0" w:space="0" w:color="auto"/>
        <w:left w:val="none" w:sz="0" w:space="0" w:color="auto"/>
        <w:bottom w:val="none" w:sz="0" w:space="0" w:color="auto"/>
        <w:right w:val="none" w:sz="0" w:space="0" w:color="auto"/>
      </w:divBdr>
    </w:div>
    <w:div w:id="140855477">
      <w:marLeft w:val="640"/>
      <w:marRight w:val="0"/>
      <w:marTop w:val="0"/>
      <w:marBottom w:val="0"/>
      <w:divBdr>
        <w:top w:val="none" w:sz="0" w:space="0" w:color="auto"/>
        <w:left w:val="none" w:sz="0" w:space="0" w:color="auto"/>
        <w:bottom w:val="none" w:sz="0" w:space="0" w:color="auto"/>
        <w:right w:val="none" w:sz="0" w:space="0" w:color="auto"/>
      </w:divBdr>
    </w:div>
    <w:div w:id="140922668">
      <w:marLeft w:val="640"/>
      <w:marRight w:val="0"/>
      <w:marTop w:val="0"/>
      <w:marBottom w:val="0"/>
      <w:divBdr>
        <w:top w:val="none" w:sz="0" w:space="0" w:color="auto"/>
        <w:left w:val="none" w:sz="0" w:space="0" w:color="auto"/>
        <w:bottom w:val="none" w:sz="0" w:space="0" w:color="auto"/>
        <w:right w:val="none" w:sz="0" w:space="0" w:color="auto"/>
      </w:divBdr>
    </w:div>
    <w:div w:id="140925391">
      <w:marLeft w:val="640"/>
      <w:marRight w:val="0"/>
      <w:marTop w:val="0"/>
      <w:marBottom w:val="0"/>
      <w:divBdr>
        <w:top w:val="none" w:sz="0" w:space="0" w:color="auto"/>
        <w:left w:val="none" w:sz="0" w:space="0" w:color="auto"/>
        <w:bottom w:val="none" w:sz="0" w:space="0" w:color="auto"/>
        <w:right w:val="none" w:sz="0" w:space="0" w:color="auto"/>
      </w:divBdr>
    </w:div>
    <w:div w:id="140927562">
      <w:marLeft w:val="640"/>
      <w:marRight w:val="0"/>
      <w:marTop w:val="0"/>
      <w:marBottom w:val="0"/>
      <w:divBdr>
        <w:top w:val="none" w:sz="0" w:space="0" w:color="auto"/>
        <w:left w:val="none" w:sz="0" w:space="0" w:color="auto"/>
        <w:bottom w:val="none" w:sz="0" w:space="0" w:color="auto"/>
        <w:right w:val="none" w:sz="0" w:space="0" w:color="auto"/>
      </w:divBdr>
    </w:div>
    <w:div w:id="140929020">
      <w:marLeft w:val="640"/>
      <w:marRight w:val="0"/>
      <w:marTop w:val="0"/>
      <w:marBottom w:val="0"/>
      <w:divBdr>
        <w:top w:val="none" w:sz="0" w:space="0" w:color="auto"/>
        <w:left w:val="none" w:sz="0" w:space="0" w:color="auto"/>
        <w:bottom w:val="none" w:sz="0" w:space="0" w:color="auto"/>
        <w:right w:val="none" w:sz="0" w:space="0" w:color="auto"/>
      </w:divBdr>
    </w:div>
    <w:div w:id="140970796">
      <w:marLeft w:val="640"/>
      <w:marRight w:val="0"/>
      <w:marTop w:val="0"/>
      <w:marBottom w:val="0"/>
      <w:divBdr>
        <w:top w:val="none" w:sz="0" w:space="0" w:color="auto"/>
        <w:left w:val="none" w:sz="0" w:space="0" w:color="auto"/>
        <w:bottom w:val="none" w:sz="0" w:space="0" w:color="auto"/>
        <w:right w:val="none" w:sz="0" w:space="0" w:color="auto"/>
      </w:divBdr>
    </w:div>
    <w:div w:id="141043508">
      <w:marLeft w:val="640"/>
      <w:marRight w:val="0"/>
      <w:marTop w:val="0"/>
      <w:marBottom w:val="0"/>
      <w:divBdr>
        <w:top w:val="none" w:sz="0" w:space="0" w:color="auto"/>
        <w:left w:val="none" w:sz="0" w:space="0" w:color="auto"/>
        <w:bottom w:val="none" w:sz="0" w:space="0" w:color="auto"/>
        <w:right w:val="none" w:sz="0" w:space="0" w:color="auto"/>
      </w:divBdr>
    </w:div>
    <w:div w:id="141043549">
      <w:marLeft w:val="640"/>
      <w:marRight w:val="0"/>
      <w:marTop w:val="0"/>
      <w:marBottom w:val="0"/>
      <w:divBdr>
        <w:top w:val="none" w:sz="0" w:space="0" w:color="auto"/>
        <w:left w:val="none" w:sz="0" w:space="0" w:color="auto"/>
        <w:bottom w:val="none" w:sz="0" w:space="0" w:color="auto"/>
        <w:right w:val="none" w:sz="0" w:space="0" w:color="auto"/>
      </w:divBdr>
    </w:div>
    <w:div w:id="141043688">
      <w:marLeft w:val="640"/>
      <w:marRight w:val="0"/>
      <w:marTop w:val="0"/>
      <w:marBottom w:val="0"/>
      <w:divBdr>
        <w:top w:val="none" w:sz="0" w:space="0" w:color="auto"/>
        <w:left w:val="none" w:sz="0" w:space="0" w:color="auto"/>
        <w:bottom w:val="none" w:sz="0" w:space="0" w:color="auto"/>
        <w:right w:val="none" w:sz="0" w:space="0" w:color="auto"/>
      </w:divBdr>
    </w:div>
    <w:div w:id="141166557">
      <w:marLeft w:val="640"/>
      <w:marRight w:val="0"/>
      <w:marTop w:val="0"/>
      <w:marBottom w:val="0"/>
      <w:divBdr>
        <w:top w:val="none" w:sz="0" w:space="0" w:color="auto"/>
        <w:left w:val="none" w:sz="0" w:space="0" w:color="auto"/>
        <w:bottom w:val="none" w:sz="0" w:space="0" w:color="auto"/>
        <w:right w:val="none" w:sz="0" w:space="0" w:color="auto"/>
      </w:divBdr>
    </w:div>
    <w:div w:id="141234688">
      <w:marLeft w:val="640"/>
      <w:marRight w:val="0"/>
      <w:marTop w:val="0"/>
      <w:marBottom w:val="0"/>
      <w:divBdr>
        <w:top w:val="none" w:sz="0" w:space="0" w:color="auto"/>
        <w:left w:val="none" w:sz="0" w:space="0" w:color="auto"/>
        <w:bottom w:val="none" w:sz="0" w:space="0" w:color="auto"/>
        <w:right w:val="none" w:sz="0" w:space="0" w:color="auto"/>
      </w:divBdr>
    </w:div>
    <w:div w:id="141313904">
      <w:marLeft w:val="640"/>
      <w:marRight w:val="0"/>
      <w:marTop w:val="0"/>
      <w:marBottom w:val="0"/>
      <w:divBdr>
        <w:top w:val="none" w:sz="0" w:space="0" w:color="auto"/>
        <w:left w:val="none" w:sz="0" w:space="0" w:color="auto"/>
        <w:bottom w:val="none" w:sz="0" w:space="0" w:color="auto"/>
        <w:right w:val="none" w:sz="0" w:space="0" w:color="auto"/>
      </w:divBdr>
    </w:div>
    <w:div w:id="141313992">
      <w:marLeft w:val="640"/>
      <w:marRight w:val="0"/>
      <w:marTop w:val="0"/>
      <w:marBottom w:val="0"/>
      <w:divBdr>
        <w:top w:val="none" w:sz="0" w:space="0" w:color="auto"/>
        <w:left w:val="none" w:sz="0" w:space="0" w:color="auto"/>
        <w:bottom w:val="none" w:sz="0" w:space="0" w:color="auto"/>
        <w:right w:val="none" w:sz="0" w:space="0" w:color="auto"/>
      </w:divBdr>
    </w:div>
    <w:div w:id="141316384">
      <w:marLeft w:val="0"/>
      <w:marRight w:val="0"/>
      <w:marTop w:val="0"/>
      <w:marBottom w:val="0"/>
      <w:divBdr>
        <w:top w:val="none" w:sz="0" w:space="0" w:color="auto"/>
        <w:left w:val="none" w:sz="0" w:space="0" w:color="auto"/>
        <w:bottom w:val="none" w:sz="0" w:space="0" w:color="auto"/>
        <w:right w:val="none" w:sz="0" w:space="0" w:color="auto"/>
      </w:divBdr>
    </w:div>
    <w:div w:id="141385987">
      <w:marLeft w:val="640"/>
      <w:marRight w:val="0"/>
      <w:marTop w:val="0"/>
      <w:marBottom w:val="0"/>
      <w:divBdr>
        <w:top w:val="none" w:sz="0" w:space="0" w:color="auto"/>
        <w:left w:val="none" w:sz="0" w:space="0" w:color="auto"/>
        <w:bottom w:val="none" w:sz="0" w:space="0" w:color="auto"/>
        <w:right w:val="none" w:sz="0" w:space="0" w:color="auto"/>
      </w:divBdr>
    </w:div>
    <w:div w:id="141390373">
      <w:marLeft w:val="640"/>
      <w:marRight w:val="0"/>
      <w:marTop w:val="0"/>
      <w:marBottom w:val="0"/>
      <w:divBdr>
        <w:top w:val="none" w:sz="0" w:space="0" w:color="auto"/>
        <w:left w:val="none" w:sz="0" w:space="0" w:color="auto"/>
        <w:bottom w:val="none" w:sz="0" w:space="0" w:color="auto"/>
        <w:right w:val="none" w:sz="0" w:space="0" w:color="auto"/>
      </w:divBdr>
    </w:div>
    <w:div w:id="141433037">
      <w:marLeft w:val="640"/>
      <w:marRight w:val="0"/>
      <w:marTop w:val="0"/>
      <w:marBottom w:val="0"/>
      <w:divBdr>
        <w:top w:val="none" w:sz="0" w:space="0" w:color="auto"/>
        <w:left w:val="none" w:sz="0" w:space="0" w:color="auto"/>
        <w:bottom w:val="none" w:sz="0" w:space="0" w:color="auto"/>
        <w:right w:val="none" w:sz="0" w:space="0" w:color="auto"/>
      </w:divBdr>
    </w:div>
    <w:div w:id="141698241">
      <w:marLeft w:val="640"/>
      <w:marRight w:val="0"/>
      <w:marTop w:val="0"/>
      <w:marBottom w:val="0"/>
      <w:divBdr>
        <w:top w:val="none" w:sz="0" w:space="0" w:color="auto"/>
        <w:left w:val="none" w:sz="0" w:space="0" w:color="auto"/>
        <w:bottom w:val="none" w:sz="0" w:space="0" w:color="auto"/>
        <w:right w:val="none" w:sz="0" w:space="0" w:color="auto"/>
      </w:divBdr>
    </w:div>
    <w:div w:id="141703622">
      <w:marLeft w:val="640"/>
      <w:marRight w:val="0"/>
      <w:marTop w:val="0"/>
      <w:marBottom w:val="0"/>
      <w:divBdr>
        <w:top w:val="none" w:sz="0" w:space="0" w:color="auto"/>
        <w:left w:val="none" w:sz="0" w:space="0" w:color="auto"/>
        <w:bottom w:val="none" w:sz="0" w:space="0" w:color="auto"/>
        <w:right w:val="none" w:sz="0" w:space="0" w:color="auto"/>
      </w:divBdr>
    </w:div>
    <w:div w:id="141775033">
      <w:marLeft w:val="640"/>
      <w:marRight w:val="0"/>
      <w:marTop w:val="0"/>
      <w:marBottom w:val="0"/>
      <w:divBdr>
        <w:top w:val="none" w:sz="0" w:space="0" w:color="auto"/>
        <w:left w:val="none" w:sz="0" w:space="0" w:color="auto"/>
        <w:bottom w:val="none" w:sz="0" w:space="0" w:color="auto"/>
        <w:right w:val="none" w:sz="0" w:space="0" w:color="auto"/>
      </w:divBdr>
    </w:div>
    <w:div w:id="141776973">
      <w:marLeft w:val="640"/>
      <w:marRight w:val="0"/>
      <w:marTop w:val="0"/>
      <w:marBottom w:val="0"/>
      <w:divBdr>
        <w:top w:val="none" w:sz="0" w:space="0" w:color="auto"/>
        <w:left w:val="none" w:sz="0" w:space="0" w:color="auto"/>
        <w:bottom w:val="none" w:sz="0" w:space="0" w:color="auto"/>
        <w:right w:val="none" w:sz="0" w:space="0" w:color="auto"/>
      </w:divBdr>
    </w:div>
    <w:div w:id="141779540">
      <w:marLeft w:val="640"/>
      <w:marRight w:val="0"/>
      <w:marTop w:val="0"/>
      <w:marBottom w:val="0"/>
      <w:divBdr>
        <w:top w:val="none" w:sz="0" w:space="0" w:color="auto"/>
        <w:left w:val="none" w:sz="0" w:space="0" w:color="auto"/>
        <w:bottom w:val="none" w:sz="0" w:space="0" w:color="auto"/>
        <w:right w:val="none" w:sz="0" w:space="0" w:color="auto"/>
      </w:divBdr>
    </w:div>
    <w:div w:id="141821552">
      <w:marLeft w:val="640"/>
      <w:marRight w:val="0"/>
      <w:marTop w:val="0"/>
      <w:marBottom w:val="0"/>
      <w:divBdr>
        <w:top w:val="none" w:sz="0" w:space="0" w:color="auto"/>
        <w:left w:val="none" w:sz="0" w:space="0" w:color="auto"/>
        <w:bottom w:val="none" w:sz="0" w:space="0" w:color="auto"/>
        <w:right w:val="none" w:sz="0" w:space="0" w:color="auto"/>
      </w:divBdr>
    </w:div>
    <w:div w:id="141846586">
      <w:marLeft w:val="640"/>
      <w:marRight w:val="0"/>
      <w:marTop w:val="0"/>
      <w:marBottom w:val="0"/>
      <w:divBdr>
        <w:top w:val="none" w:sz="0" w:space="0" w:color="auto"/>
        <w:left w:val="none" w:sz="0" w:space="0" w:color="auto"/>
        <w:bottom w:val="none" w:sz="0" w:space="0" w:color="auto"/>
        <w:right w:val="none" w:sz="0" w:space="0" w:color="auto"/>
      </w:divBdr>
    </w:div>
    <w:div w:id="141967689">
      <w:marLeft w:val="640"/>
      <w:marRight w:val="0"/>
      <w:marTop w:val="0"/>
      <w:marBottom w:val="0"/>
      <w:divBdr>
        <w:top w:val="none" w:sz="0" w:space="0" w:color="auto"/>
        <w:left w:val="none" w:sz="0" w:space="0" w:color="auto"/>
        <w:bottom w:val="none" w:sz="0" w:space="0" w:color="auto"/>
        <w:right w:val="none" w:sz="0" w:space="0" w:color="auto"/>
      </w:divBdr>
    </w:div>
    <w:div w:id="141972982">
      <w:marLeft w:val="640"/>
      <w:marRight w:val="0"/>
      <w:marTop w:val="0"/>
      <w:marBottom w:val="0"/>
      <w:divBdr>
        <w:top w:val="none" w:sz="0" w:space="0" w:color="auto"/>
        <w:left w:val="none" w:sz="0" w:space="0" w:color="auto"/>
        <w:bottom w:val="none" w:sz="0" w:space="0" w:color="auto"/>
        <w:right w:val="none" w:sz="0" w:space="0" w:color="auto"/>
      </w:divBdr>
    </w:div>
    <w:div w:id="142087603">
      <w:marLeft w:val="640"/>
      <w:marRight w:val="0"/>
      <w:marTop w:val="0"/>
      <w:marBottom w:val="0"/>
      <w:divBdr>
        <w:top w:val="none" w:sz="0" w:space="0" w:color="auto"/>
        <w:left w:val="none" w:sz="0" w:space="0" w:color="auto"/>
        <w:bottom w:val="none" w:sz="0" w:space="0" w:color="auto"/>
        <w:right w:val="none" w:sz="0" w:space="0" w:color="auto"/>
      </w:divBdr>
    </w:div>
    <w:div w:id="142088586">
      <w:marLeft w:val="640"/>
      <w:marRight w:val="0"/>
      <w:marTop w:val="0"/>
      <w:marBottom w:val="0"/>
      <w:divBdr>
        <w:top w:val="none" w:sz="0" w:space="0" w:color="auto"/>
        <w:left w:val="none" w:sz="0" w:space="0" w:color="auto"/>
        <w:bottom w:val="none" w:sz="0" w:space="0" w:color="auto"/>
        <w:right w:val="none" w:sz="0" w:space="0" w:color="auto"/>
      </w:divBdr>
    </w:div>
    <w:div w:id="142158610">
      <w:marLeft w:val="640"/>
      <w:marRight w:val="0"/>
      <w:marTop w:val="0"/>
      <w:marBottom w:val="0"/>
      <w:divBdr>
        <w:top w:val="none" w:sz="0" w:space="0" w:color="auto"/>
        <w:left w:val="none" w:sz="0" w:space="0" w:color="auto"/>
        <w:bottom w:val="none" w:sz="0" w:space="0" w:color="auto"/>
        <w:right w:val="none" w:sz="0" w:space="0" w:color="auto"/>
      </w:divBdr>
    </w:div>
    <w:div w:id="142166128">
      <w:marLeft w:val="640"/>
      <w:marRight w:val="0"/>
      <w:marTop w:val="0"/>
      <w:marBottom w:val="0"/>
      <w:divBdr>
        <w:top w:val="none" w:sz="0" w:space="0" w:color="auto"/>
        <w:left w:val="none" w:sz="0" w:space="0" w:color="auto"/>
        <w:bottom w:val="none" w:sz="0" w:space="0" w:color="auto"/>
        <w:right w:val="none" w:sz="0" w:space="0" w:color="auto"/>
      </w:divBdr>
    </w:div>
    <w:div w:id="142241988">
      <w:marLeft w:val="640"/>
      <w:marRight w:val="0"/>
      <w:marTop w:val="0"/>
      <w:marBottom w:val="0"/>
      <w:divBdr>
        <w:top w:val="none" w:sz="0" w:space="0" w:color="auto"/>
        <w:left w:val="none" w:sz="0" w:space="0" w:color="auto"/>
        <w:bottom w:val="none" w:sz="0" w:space="0" w:color="auto"/>
        <w:right w:val="none" w:sz="0" w:space="0" w:color="auto"/>
      </w:divBdr>
    </w:div>
    <w:div w:id="142285011">
      <w:marLeft w:val="640"/>
      <w:marRight w:val="0"/>
      <w:marTop w:val="0"/>
      <w:marBottom w:val="0"/>
      <w:divBdr>
        <w:top w:val="none" w:sz="0" w:space="0" w:color="auto"/>
        <w:left w:val="none" w:sz="0" w:space="0" w:color="auto"/>
        <w:bottom w:val="none" w:sz="0" w:space="0" w:color="auto"/>
        <w:right w:val="none" w:sz="0" w:space="0" w:color="auto"/>
      </w:divBdr>
    </w:div>
    <w:div w:id="142309762">
      <w:marLeft w:val="640"/>
      <w:marRight w:val="0"/>
      <w:marTop w:val="0"/>
      <w:marBottom w:val="0"/>
      <w:divBdr>
        <w:top w:val="none" w:sz="0" w:space="0" w:color="auto"/>
        <w:left w:val="none" w:sz="0" w:space="0" w:color="auto"/>
        <w:bottom w:val="none" w:sz="0" w:space="0" w:color="auto"/>
        <w:right w:val="none" w:sz="0" w:space="0" w:color="auto"/>
      </w:divBdr>
    </w:div>
    <w:div w:id="142353082">
      <w:marLeft w:val="640"/>
      <w:marRight w:val="0"/>
      <w:marTop w:val="0"/>
      <w:marBottom w:val="0"/>
      <w:divBdr>
        <w:top w:val="none" w:sz="0" w:space="0" w:color="auto"/>
        <w:left w:val="none" w:sz="0" w:space="0" w:color="auto"/>
        <w:bottom w:val="none" w:sz="0" w:space="0" w:color="auto"/>
        <w:right w:val="none" w:sz="0" w:space="0" w:color="auto"/>
      </w:divBdr>
    </w:div>
    <w:div w:id="142435146">
      <w:marLeft w:val="640"/>
      <w:marRight w:val="0"/>
      <w:marTop w:val="0"/>
      <w:marBottom w:val="0"/>
      <w:divBdr>
        <w:top w:val="none" w:sz="0" w:space="0" w:color="auto"/>
        <w:left w:val="none" w:sz="0" w:space="0" w:color="auto"/>
        <w:bottom w:val="none" w:sz="0" w:space="0" w:color="auto"/>
        <w:right w:val="none" w:sz="0" w:space="0" w:color="auto"/>
      </w:divBdr>
    </w:div>
    <w:div w:id="142476208">
      <w:marLeft w:val="640"/>
      <w:marRight w:val="0"/>
      <w:marTop w:val="0"/>
      <w:marBottom w:val="0"/>
      <w:divBdr>
        <w:top w:val="none" w:sz="0" w:space="0" w:color="auto"/>
        <w:left w:val="none" w:sz="0" w:space="0" w:color="auto"/>
        <w:bottom w:val="none" w:sz="0" w:space="0" w:color="auto"/>
        <w:right w:val="none" w:sz="0" w:space="0" w:color="auto"/>
      </w:divBdr>
    </w:div>
    <w:div w:id="142545684">
      <w:marLeft w:val="640"/>
      <w:marRight w:val="0"/>
      <w:marTop w:val="0"/>
      <w:marBottom w:val="0"/>
      <w:divBdr>
        <w:top w:val="none" w:sz="0" w:space="0" w:color="auto"/>
        <w:left w:val="none" w:sz="0" w:space="0" w:color="auto"/>
        <w:bottom w:val="none" w:sz="0" w:space="0" w:color="auto"/>
        <w:right w:val="none" w:sz="0" w:space="0" w:color="auto"/>
      </w:divBdr>
    </w:div>
    <w:div w:id="142551523">
      <w:marLeft w:val="640"/>
      <w:marRight w:val="0"/>
      <w:marTop w:val="0"/>
      <w:marBottom w:val="0"/>
      <w:divBdr>
        <w:top w:val="none" w:sz="0" w:space="0" w:color="auto"/>
        <w:left w:val="none" w:sz="0" w:space="0" w:color="auto"/>
        <w:bottom w:val="none" w:sz="0" w:space="0" w:color="auto"/>
        <w:right w:val="none" w:sz="0" w:space="0" w:color="auto"/>
      </w:divBdr>
    </w:div>
    <w:div w:id="142553957">
      <w:marLeft w:val="640"/>
      <w:marRight w:val="0"/>
      <w:marTop w:val="0"/>
      <w:marBottom w:val="0"/>
      <w:divBdr>
        <w:top w:val="none" w:sz="0" w:space="0" w:color="auto"/>
        <w:left w:val="none" w:sz="0" w:space="0" w:color="auto"/>
        <w:bottom w:val="none" w:sz="0" w:space="0" w:color="auto"/>
        <w:right w:val="none" w:sz="0" w:space="0" w:color="auto"/>
      </w:divBdr>
    </w:div>
    <w:div w:id="142629414">
      <w:marLeft w:val="640"/>
      <w:marRight w:val="0"/>
      <w:marTop w:val="0"/>
      <w:marBottom w:val="0"/>
      <w:divBdr>
        <w:top w:val="none" w:sz="0" w:space="0" w:color="auto"/>
        <w:left w:val="none" w:sz="0" w:space="0" w:color="auto"/>
        <w:bottom w:val="none" w:sz="0" w:space="0" w:color="auto"/>
        <w:right w:val="none" w:sz="0" w:space="0" w:color="auto"/>
      </w:divBdr>
    </w:div>
    <w:div w:id="142697034">
      <w:marLeft w:val="640"/>
      <w:marRight w:val="0"/>
      <w:marTop w:val="0"/>
      <w:marBottom w:val="0"/>
      <w:divBdr>
        <w:top w:val="none" w:sz="0" w:space="0" w:color="auto"/>
        <w:left w:val="none" w:sz="0" w:space="0" w:color="auto"/>
        <w:bottom w:val="none" w:sz="0" w:space="0" w:color="auto"/>
        <w:right w:val="none" w:sz="0" w:space="0" w:color="auto"/>
      </w:divBdr>
    </w:div>
    <w:div w:id="142701491">
      <w:marLeft w:val="640"/>
      <w:marRight w:val="0"/>
      <w:marTop w:val="0"/>
      <w:marBottom w:val="0"/>
      <w:divBdr>
        <w:top w:val="none" w:sz="0" w:space="0" w:color="auto"/>
        <w:left w:val="none" w:sz="0" w:space="0" w:color="auto"/>
        <w:bottom w:val="none" w:sz="0" w:space="0" w:color="auto"/>
        <w:right w:val="none" w:sz="0" w:space="0" w:color="auto"/>
      </w:divBdr>
    </w:div>
    <w:div w:id="142701606">
      <w:marLeft w:val="640"/>
      <w:marRight w:val="0"/>
      <w:marTop w:val="0"/>
      <w:marBottom w:val="0"/>
      <w:divBdr>
        <w:top w:val="none" w:sz="0" w:space="0" w:color="auto"/>
        <w:left w:val="none" w:sz="0" w:space="0" w:color="auto"/>
        <w:bottom w:val="none" w:sz="0" w:space="0" w:color="auto"/>
        <w:right w:val="none" w:sz="0" w:space="0" w:color="auto"/>
      </w:divBdr>
    </w:div>
    <w:div w:id="142701684">
      <w:marLeft w:val="640"/>
      <w:marRight w:val="0"/>
      <w:marTop w:val="0"/>
      <w:marBottom w:val="0"/>
      <w:divBdr>
        <w:top w:val="none" w:sz="0" w:space="0" w:color="auto"/>
        <w:left w:val="none" w:sz="0" w:space="0" w:color="auto"/>
        <w:bottom w:val="none" w:sz="0" w:space="0" w:color="auto"/>
        <w:right w:val="none" w:sz="0" w:space="0" w:color="auto"/>
      </w:divBdr>
    </w:div>
    <w:div w:id="142740227">
      <w:marLeft w:val="640"/>
      <w:marRight w:val="0"/>
      <w:marTop w:val="0"/>
      <w:marBottom w:val="0"/>
      <w:divBdr>
        <w:top w:val="none" w:sz="0" w:space="0" w:color="auto"/>
        <w:left w:val="none" w:sz="0" w:space="0" w:color="auto"/>
        <w:bottom w:val="none" w:sz="0" w:space="0" w:color="auto"/>
        <w:right w:val="none" w:sz="0" w:space="0" w:color="auto"/>
      </w:divBdr>
    </w:div>
    <w:div w:id="142743372">
      <w:marLeft w:val="640"/>
      <w:marRight w:val="0"/>
      <w:marTop w:val="0"/>
      <w:marBottom w:val="0"/>
      <w:divBdr>
        <w:top w:val="none" w:sz="0" w:space="0" w:color="auto"/>
        <w:left w:val="none" w:sz="0" w:space="0" w:color="auto"/>
        <w:bottom w:val="none" w:sz="0" w:space="0" w:color="auto"/>
        <w:right w:val="none" w:sz="0" w:space="0" w:color="auto"/>
      </w:divBdr>
    </w:div>
    <w:div w:id="142746151">
      <w:marLeft w:val="640"/>
      <w:marRight w:val="0"/>
      <w:marTop w:val="0"/>
      <w:marBottom w:val="0"/>
      <w:divBdr>
        <w:top w:val="none" w:sz="0" w:space="0" w:color="auto"/>
        <w:left w:val="none" w:sz="0" w:space="0" w:color="auto"/>
        <w:bottom w:val="none" w:sz="0" w:space="0" w:color="auto"/>
        <w:right w:val="none" w:sz="0" w:space="0" w:color="auto"/>
      </w:divBdr>
    </w:div>
    <w:div w:id="142817118">
      <w:marLeft w:val="640"/>
      <w:marRight w:val="0"/>
      <w:marTop w:val="0"/>
      <w:marBottom w:val="0"/>
      <w:divBdr>
        <w:top w:val="none" w:sz="0" w:space="0" w:color="auto"/>
        <w:left w:val="none" w:sz="0" w:space="0" w:color="auto"/>
        <w:bottom w:val="none" w:sz="0" w:space="0" w:color="auto"/>
        <w:right w:val="none" w:sz="0" w:space="0" w:color="auto"/>
      </w:divBdr>
    </w:div>
    <w:div w:id="142818597">
      <w:marLeft w:val="640"/>
      <w:marRight w:val="0"/>
      <w:marTop w:val="0"/>
      <w:marBottom w:val="0"/>
      <w:divBdr>
        <w:top w:val="none" w:sz="0" w:space="0" w:color="auto"/>
        <w:left w:val="none" w:sz="0" w:space="0" w:color="auto"/>
        <w:bottom w:val="none" w:sz="0" w:space="0" w:color="auto"/>
        <w:right w:val="none" w:sz="0" w:space="0" w:color="auto"/>
      </w:divBdr>
    </w:div>
    <w:div w:id="142819462">
      <w:marLeft w:val="640"/>
      <w:marRight w:val="0"/>
      <w:marTop w:val="0"/>
      <w:marBottom w:val="0"/>
      <w:divBdr>
        <w:top w:val="none" w:sz="0" w:space="0" w:color="auto"/>
        <w:left w:val="none" w:sz="0" w:space="0" w:color="auto"/>
        <w:bottom w:val="none" w:sz="0" w:space="0" w:color="auto"/>
        <w:right w:val="none" w:sz="0" w:space="0" w:color="auto"/>
      </w:divBdr>
    </w:div>
    <w:div w:id="142820842">
      <w:marLeft w:val="640"/>
      <w:marRight w:val="0"/>
      <w:marTop w:val="0"/>
      <w:marBottom w:val="0"/>
      <w:divBdr>
        <w:top w:val="none" w:sz="0" w:space="0" w:color="auto"/>
        <w:left w:val="none" w:sz="0" w:space="0" w:color="auto"/>
        <w:bottom w:val="none" w:sz="0" w:space="0" w:color="auto"/>
        <w:right w:val="none" w:sz="0" w:space="0" w:color="auto"/>
      </w:divBdr>
    </w:div>
    <w:div w:id="142936500">
      <w:marLeft w:val="640"/>
      <w:marRight w:val="0"/>
      <w:marTop w:val="0"/>
      <w:marBottom w:val="0"/>
      <w:divBdr>
        <w:top w:val="none" w:sz="0" w:space="0" w:color="auto"/>
        <w:left w:val="none" w:sz="0" w:space="0" w:color="auto"/>
        <w:bottom w:val="none" w:sz="0" w:space="0" w:color="auto"/>
        <w:right w:val="none" w:sz="0" w:space="0" w:color="auto"/>
      </w:divBdr>
    </w:div>
    <w:div w:id="143016009">
      <w:marLeft w:val="640"/>
      <w:marRight w:val="0"/>
      <w:marTop w:val="0"/>
      <w:marBottom w:val="0"/>
      <w:divBdr>
        <w:top w:val="none" w:sz="0" w:space="0" w:color="auto"/>
        <w:left w:val="none" w:sz="0" w:space="0" w:color="auto"/>
        <w:bottom w:val="none" w:sz="0" w:space="0" w:color="auto"/>
        <w:right w:val="none" w:sz="0" w:space="0" w:color="auto"/>
      </w:divBdr>
    </w:div>
    <w:div w:id="143086794">
      <w:marLeft w:val="640"/>
      <w:marRight w:val="0"/>
      <w:marTop w:val="0"/>
      <w:marBottom w:val="0"/>
      <w:divBdr>
        <w:top w:val="none" w:sz="0" w:space="0" w:color="auto"/>
        <w:left w:val="none" w:sz="0" w:space="0" w:color="auto"/>
        <w:bottom w:val="none" w:sz="0" w:space="0" w:color="auto"/>
        <w:right w:val="none" w:sz="0" w:space="0" w:color="auto"/>
      </w:divBdr>
    </w:div>
    <w:div w:id="143203818">
      <w:marLeft w:val="640"/>
      <w:marRight w:val="0"/>
      <w:marTop w:val="0"/>
      <w:marBottom w:val="0"/>
      <w:divBdr>
        <w:top w:val="none" w:sz="0" w:space="0" w:color="auto"/>
        <w:left w:val="none" w:sz="0" w:space="0" w:color="auto"/>
        <w:bottom w:val="none" w:sz="0" w:space="0" w:color="auto"/>
        <w:right w:val="none" w:sz="0" w:space="0" w:color="auto"/>
      </w:divBdr>
    </w:div>
    <w:div w:id="143207039">
      <w:marLeft w:val="640"/>
      <w:marRight w:val="0"/>
      <w:marTop w:val="0"/>
      <w:marBottom w:val="0"/>
      <w:divBdr>
        <w:top w:val="none" w:sz="0" w:space="0" w:color="auto"/>
        <w:left w:val="none" w:sz="0" w:space="0" w:color="auto"/>
        <w:bottom w:val="none" w:sz="0" w:space="0" w:color="auto"/>
        <w:right w:val="none" w:sz="0" w:space="0" w:color="auto"/>
      </w:divBdr>
    </w:div>
    <w:div w:id="143281269">
      <w:marLeft w:val="640"/>
      <w:marRight w:val="0"/>
      <w:marTop w:val="0"/>
      <w:marBottom w:val="0"/>
      <w:divBdr>
        <w:top w:val="none" w:sz="0" w:space="0" w:color="auto"/>
        <w:left w:val="none" w:sz="0" w:space="0" w:color="auto"/>
        <w:bottom w:val="none" w:sz="0" w:space="0" w:color="auto"/>
        <w:right w:val="none" w:sz="0" w:space="0" w:color="auto"/>
      </w:divBdr>
    </w:div>
    <w:div w:id="143351723">
      <w:marLeft w:val="640"/>
      <w:marRight w:val="0"/>
      <w:marTop w:val="0"/>
      <w:marBottom w:val="0"/>
      <w:divBdr>
        <w:top w:val="none" w:sz="0" w:space="0" w:color="auto"/>
        <w:left w:val="none" w:sz="0" w:space="0" w:color="auto"/>
        <w:bottom w:val="none" w:sz="0" w:space="0" w:color="auto"/>
        <w:right w:val="none" w:sz="0" w:space="0" w:color="auto"/>
      </w:divBdr>
    </w:div>
    <w:div w:id="143357516">
      <w:marLeft w:val="640"/>
      <w:marRight w:val="0"/>
      <w:marTop w:val="0"/>
      <w:marBottom w:val="0"/>
      <w:divBdr>
        <w:top w:val="none" w:sz="0" w:space="0" w:color="auto"/>
        <w:left w:val="none" w:sz="0" w:space="0" w:color="auto"/>
        <w:bottom w:val="none" w:sz="0" w:space="0" w:color="auto"/>
        <w:right w:val="none" w:sz="0" w:space="0" w:color="auto"/>
      </w:divBdr>
    </w:div>
    <w:div w:id="143397787">
      <w:marLeft w:val="640"/>
      <w:marRight w:val="0"/>
      <w:marTop w:val="0"/>
      <w:marBottom w:val="0"/>
      <w:divBdr>
        <w:top w:val="none" w:sz="0" w:space="0" w:color="auto"/>
        <w:left w:val="none" w:sz="0" w:space="0" w:color="auto"/>
        <w:bottom w:val="none" w:sz="0" w:space="0" w:color="auto"/>
        <w:right w:val="none" w:sz="0" w:space="0" w:color="auto"/>
      </w:divBdr>
    </w:div>
    <w:div w:id="143473047">
      <w:marLeft w:val="640"/>
      <w:marRight w:val="0"/>
      <w:marTop w:val="0"/>
      <w:marBottom w:val="0"/>
      <w:divBdr>
        <w:top w:val="none" w:sz="0" w:space="0" w:color="auto"/>
        <w:left w:val="none" w:sz="0" w:space="0" w:color="auto"/>
        <w:bottom w:val="none" w:sz="0" w:space="0" w:color="auto"/>
        <w:right w:val="none" w:sz="0" w:space="0" w:color="auto"/>
      </w:divBdr>
    </w:div>
    <w:div w:id="143551393">
      <w:marLeft w:val="640"/>
      <w:marRight w:val="0"/>
      <w:marTop w:val="0"/>
      <w:marBottom w:val="0"/>
      <w:divBdr>
        <w:top w:val="none" w:sz="0" w:space="0" w:color="auto"/>
        <w:left w:val="none" w:sz="0" w:space="0" w:color="auto"/>
        <w:bottom w:val="none" w:sz="0" w:space="0" w:color="auto"/>
        <w:right w:val="none" w:sz="0" w:space="0" w:color="auto"/>
      </w:divBdr>
    </w:div>
    <w:div w:id="143592858">
      <w:marLeft w:val="640"/>
      <w:marRight w:val="0"/>
      <w:marTop w:val="0"/>
      <w:marBottom w:val="0"/>
      <w:divBdr>
        <w:top w:val="none" w:sz="0" w:space="0" w:color="auto"/>
        <w:left w:val="none" w:sz="0" w:space="0" w:color="auto"/>
        <w:bottom w:val="none" w:sz="0" w:space="0" w:color="auto"/>
        <w:right w:val="none" w:sz="0" w:space="0" w:color="auto"/>
      </w:divBdr>
    </w:div>
    <w:div w:id="143621532">
      <w:marLeft w:val="640"/>
      <w:marRight w:val="0"/>
      <w:marTop w:val="0"/>
      <w:marBottom w:val="0"/>
      <w:divBdr>
        <w:top w:val="none" w:sz="0" w:space="0" w:color="auto"/>
        <w:left w:val="none" w:sz="0" w:space="0" w:color="auto"/>
        <w:bottom w:val="none" w:sz="0" w:space="0" w:color="auto"/>
        <w:right w:val="none" w:sz="0" w:space="0" w:color="auto"/>
      </w:divBdr>
    </w:div>
    <w:div w:id="143668374">
      <w:marLeft w:val="640"/>
      <w:marRight w:val="0"/>
      <w:marTop w:val="0"/>
      <w:marBottom w:val="0"/>
      <w:divBdr>
        <w:top w:val="none" w:sz="0" w:space="0" w:color="auto"/>
        <w:left w:val="none" w:sz="0" w:space="0" w:color="auto"/>
        <w:bottom w:val="none" w:sz="0" w:space="0" w:color="auto"/>
        <w:right w:val="none" w:sz="0" w:space="0" w:color="auto"/>
      </w:divBdr>
    </w:div>
    <w:div w:id="143742285">
      <w:marLeft w:val="640"/>
      <w:marRight w:val="0"/>
      <w:marTop w:val="0"/>
      <w:marBottom w:val="0"/>
      <w:divBdr>
        <w:top w:val="none" w:sz="0" w:space="0" w:color="auto"/>
        <w:left w:val="none" w:sz="0" w:space="0" w:color="auto"/>
        <w:bottom w:val="none" w:sz="0" w:space="0" w:color="auto"/>
        <w:right w:val="none" w:sz="0" w:space="0" w:color="auto"/>
      </w:divBdr>
    </w:div>
    <w:div w:id="143863434">
      <w:marLeft w:val="640"/>
      <w:marRight w:val="0"/>
      <w:marTop w:val="0"/>
      <w:marBottom w:val="0"/>
      <w:divBdr>
        <w:top w:val="none" w:sz="0" w:space="0" w:color="auto"/>
        <w:left w:val="none" w:sz="0" w:space="0" w:color="auto"/>
        <w:bottom w:val="none" w:sz="0" w:space="0" w:color="auto"/>
        <w:right w:val="none" w:sz="0" w:space="0" w:color="auto"/>
      </w:divBdr>
    </w:div>
    <w:div w:id="143930844">
      <w:marLeft w:val="640"/>
      <w:marRight w:val="0"/>
      <w:marTop w:val="0"/>
      <w:marBottom w:val="0"/>
      <w:divBdr>
        <w:top w:val="none" w:sz="0" w:space="0" w:color="auto"/>
        <w:left w:val="none" w:sz="0" w:space="0" w:color="auto"/>
        <w:bottom w:val="none" w:sz="0" w:space="0" w:color="auto"/>
        <w:right w:val="none" w:sz="0" w:space="0" w:color="auto"/>
      </w:divBdr>
    </w:div>
    <w:div w:id="143937277">
      <w:marLeft w:val="640"/>
      <w:marRight w:val="0"/>
      <w:marTop w:val="0"/>
      <w:marBottom w:val="0"/>
      <w:divBdr>
        <w:top w:val="none" w:sz="0" w:space="0" w:color="auto"/>
        <w:left w:val="none" w:sz="0" w:space="0" w:color="auto"/>
        <w:bottom w:val="none" w:sz="0" w:space="0" w:color="auto"/>
        <w:right w:val="none" w:sz="0" w:space="0" w:color="auto"/>
      </w:divBdr>
    </w:div>
    <w:div w:id="144006796">
      <w:marLeft w:val="640"/>
      <w:marRight w:val="0"/>
      <w:marTop w:val="0"/>
      <w:marBottom w:val="0"/>
      <w:divBdr>
        <w:top w:val="none" w:sz="0" w:space="0" w:color="auto"/>
        <w:left w:val="none" w:sz="0" w:space="0" w:color="auto"/>
        <w:bottom w:val="none" w:sz="0" w:space="0" w:color="auto"/>
        <w:right w:val="none" w:sz="0" w:space="0" w:color="auto"/>
      </w:divBdr>
    </w:div>
    <w:div w:id="144126718">
      <w:marLeft w:val="640"/>
      <w:marRight w:val="0"/>
      <w:marTop w:val="0"/>
      <w:marBottom w:val="0"/>
      <w:divBdr>
        <w:top w:val="none" w:sz="0" w:space="0" w:color="auto"/>
        <w:left w:val="none" w:sz="0" w:space="0" w:color="auto"/>
        <w:bottom w:val="none" w:sz="0" w:space="0" w:color="auto"/>
        <w:right w:val="none" w:sz="0" w:space="0" w:color="auto"/>
      </w:divBdr>
    </w:div>
    <w:div w:id="144199893">
      <w:marLeft w:val="640"/>
      <w:marRight w:val="0"/>
      <w:marTop w:val="0"/>
      <w:marBottom w:val="0"/>
      <w:divBdr>
        <w:top w:val="none" w:sz="0" w:space="0" w:color="auto"/>
        <w:left w:val="none" w:sz="0" w:space="0" w:color="auto"/>
        <w:bottom w:val="none" w:sz="0" w:space="0" w:color="auto"/>
        <w:right w:val="none" w:sz="0" w:space="0" w:color="auto"/>
      </w:divBdr>
    </w:div>
    <w:div w:id="144202165">
      <w:marLeft w:val="640"/>
      <w:marRight w:val="0"/>
      <w:marTop w:val="0"/>
      <w:marBottom w:val="0"/>
      <w:divBdr>
        <w:top w:val="none" w:sz="0" w:space="0" w:color="auto"/>
        <w:left w:val="none" w:sz="0" w:space="0" w:color="auto"/>
        <w:bottom w:val="none" w:sz="0" w:space="0" w:color="auto"/>
        <w:right w:val="none" w:sz="0" w:space="0" w:color="auto"/>
      </w:divBdr>
    </w:div>
    <w:div w:id="144275559">
      <w:marLeft w:val="640"/>
      <w:marRight w:val="0"/>
      <w:marTop w:val="0"/>
      <w:marBottom w:val="0"/>
      <w:divBdr>
        <w:top w:val="none" w:sz="0" w:space="0" w:color="auto"/>
        <w:left w:val="none" w:sz="0" w:space="0" w:color="auto"/>
        <w:bottom w:val="none" w:sz="0" w:space="0" w:color="auto"/>
        <w:right w:val="none" w:sz="0" w:space="0" w:color="auto"/>
      </w:divBdr>
    </w:div>
    <w:div w:id="144318276">
      <w:marLeft w:val="640"/>
      <w:marRight w:val="0"/>
      <w:marTop w:val="0"/>
      <w:marBottom w:val="0"/>
      <w:divBdr>
        <w:top w:val="none" w:sz="0" w:space="0" w:color="auto"/>
        <w:left w:val="none" w:sz="0" w:space="0" w:color="auto"/>
        <w:bottom w:val="none" w:sz="0" w:space="0" w:color="auto"/>
        <w:right w:val="none" w:sz="0" w:space="0" w:color="auto"/>
      </w:divBdr>
    </w:div>
    <w:div w:id="144397228">
      <w:marLeft w:val="640"/>
      <w:marRight w:val="0"/>
      <w:marTop w:val="0"/>
      <w:marBottom w:val="0"/>
      <w:divBdr>
        <w:top w:val="none" w:sz="0" w:space="0" w:color="auto"/>
        <w:left w:val="none" w:sz="0" w:space="0" w:color="auto"/>
        <w:bottom w:val="none" w:sz="0" w:space="0" w:color="auto"/>
        <w:right w:val="none" w:sz="0" w:space="0" w:color="auto"/>
      </w:divBdr>
    </w:div>
    <w:div w:id="144400129">
      <w:marLeft w:val="640"/>
      <w:marRight w:val="0"/>
      <w:marTop w:val="0"/>
      <w:marBottom w:val="0"/>
      <w:divBdr>
        <w:top w:val="none" w:sz="0" w:space="0" w:color="auto"/>
        <w:left w:val="none" w:sz="0" w:space="0" w:color="auto"/>
        <w:bottom w:val="none" w:sz="0" w:space="0" w:color="auto"/>
        <w:right w:val="none" w:sz="0" w:space="0" w:color="auto"/>
      </w:divBdr>
    </w:div>
    <w:div w:id="144400752">
      <w:marLeft w:val="640"/>
      <w:marRight w:val="0"/>
      <w:marTop w:val="0"/>
      <w:marBottom w:val="0"/>
      <w:divBdr>
        <w:top w:val="none" w:sz="0" w:space="0" w:color="auto"/>
        <w:left w:val="none" w:sz="0" w:space="0" w:color="auto"/>
        <w:bottom w:val="none" w:sz="0" w:space="0" w:color="auto"/>
        <w:right w:val="none" w:sz="0" w:space="0" w:color="auto"/>
      </w:divBdr>
    </w:div>
    <w:div w:id="144442190">
      <w:marLeft w:val="640"/>
      <w:marRight w:val="0"/>
      <w:marTop w:val="0"/>
      <w:marBottom w:val="0"/>
      <w:divBdr>
        <w:top w:val="none" w:sz="0" w:space="0" w:color="auto"/>
        <w:left w:val="none" w:sz="0" w:space="0" w:color="auto"/>
        <w:bottom w:val="none" w:sz="0" w:space="0" w:color="auto"/>
        <w:right w:val="none" w:sz="0" w:space="0" w:color="auto"/>
      </w:divBdr>
    </w:div>
    <w:div w:id="144468052">
      <w:marLeft w:val="640"/>
      <w:marRight w:val="0"/>
      <w:marTop w:val="0"/>
      <w:marBottom w:val="0"/>
      <w:divBdr>
        <w:top w:val="none" w:sz="0" w:space="0" w:color="auto"/>
        <w:left w:val="none" w:sz="0" w:space="0" w:color="auto"/>
        <w:bottom w:val="none" w:sz="0" w:space="0" w:color="auto"/>
        <w:right w:val="none" w:sz="0" w:space="0" w:color="auto"/>
      </w:divBdr>
    </w:div>
    <w:div w:id="144472528">
      <w:marLeft w:val="640"/>
      <w:marRight w:val="0"/>
      <w:marTop w:val="0"/>
      <w:marBottom w:val="0"/>
      <w:divBdr>
        <w:top w:val="none" w:sz="0" w:space="0" w:color="auto"/>
        <w:left w:val="none" w:sz="0" w:space="0" w:color="auto"/>
        <w:bottom w:val="none" w:sz="0" w:space="0" w:color="auto"/>
        <w:right w:val="none" w:sz="0" w:space="0" w:color="auto"/>
      </w:divBdr>
    </w:div>
    <w:div w:id="144473250">
      <w:marLeft w:val="640"/>
      <w:marRight w:val="0"/>
      <w:marTop w:val="0"/>
      <w:marBottom w:val="0"/>
      <w:divBdr>
        <w:top w:val="none" w:sz="0" w:space="0" w:color="auto"/>
        <w:left w:val="none" w:sz="0" w:space="0" w:color="auto"/>
        <w:bottom w:val="none" w:sz="0" w:space="0" w:color="auto"/>
        <w:right w:val="none" w:sz="0" w:space="0" w:color="auto"/>
      </w:divBdr>
    </w:div>
    <w:div w:id="144511350">
      <w:marLeft w:val="640"/>
      <w:marRight w:val="0"/>
      <w:marTop w:val="0"/>
      <w:marBottom w:val="0"/>
      <w:divBdr>
        <w:top w:val="none" w:sz="0" w:space="0" w:color="auto"/>
        <w:left w:val="none" w:sz="0" w:space="0" w:color="auto"/>
        <w:bottom w:val="none" w:sz="0" w:space="0" w:color="auto"/>
        <w:right w:val="none" w:sz="0" w:space="0" w:color="auto"/>
      </w:divBdr>
    </w:div>
    <w:div w:id="144512641">
      <w:marLeft w:val="640"/>
      <w:marRight w:val="0"/>
      <w:marTop w:val="0"/>
      <w:marBottom w:val="0"/>
      <w:divBdr>
        <w:top w:val="none" w:sz="0" w:space="0" w:color="auto"/>
        <w:left w:val="none" w:sz="0" w:space="0" w:color="auto"/>
        <w:bottom w:val="none" w:sz="0" w:space="0" w:color="auto"/>
        <w:right w:val="none" w:sz="0" w:space="0" w:color="auto"/>
      </w:divBdr>
    </w:div>
    <w:div w:id="144515440">
      <w:marLeft w:val="640"/>
      <w:marRight w:val="0"/>
      <w:marTop w:val="0"/>
      <w:marBottom w:val="0"/>
      <w:divBdr>
        <w:top w:val="none" w:sz="0" w:space="0" w:color="auto"/>
        <w:left w:val="none" w:sz="0" w:space="0" w:color="auto"/>
        <w:bottom w:val="none" w:sz="0" w:space="0" w:color="auto"/>
        <w:right w:val="none" w:sz="0" w:space="0" w:color="auto"/>
      </w:divBdr>
    </w:div>
    <w:div w:id="144589195">
      <w:marLeft w:val="640"/>
      <w:marRight w:val="0"/>
      <w:marTop w:val="0"/>
      <w:marBottom w:val="0"/>
      <w:divBdr>
        <w:top w:val="none" w:sz="0" w:space="0" w:color="auto"/>
        <w:left w:val="none" w:sz="0" w:space="0" w:color="auto"/>
        <w:bottom w:val="none" w:sz="0" w:space="0" w:color="auto"/>
        <w:right w:val="none" w:sz="0" w:space="0" w:color="auto"/>
      </w:divBdr>
    </w:div>
    <w:div w:id="144589727">
      <w:marLeft w:val="640"/>
      <w:marRight w:val="0"/>
      <w:marTop w:val="0"/>
      <w:marBottom w:val="0"/>
      <w:divBdr>
        <w:top w:val="none" w:sz="0" w:space="0" w:color="auto"/>
        <w:left w:val="none" w:sz="0" w:space="0" w:color="auto"/>
        <w:bottom w:val="none" w:sz="0" w:space="0" w:color="auto"/>
        <w:right w:val="none" w:sz="0" w:space="0" w:color="auto"/>
      </w:divBdr>
    </w:div>
    <w:div w:id="144663462">
      <w:marLeft w:val="640"/>
      <w:marRight w:val="0"/>
      <w:marTop w:val="0"/>
      <w:marBottom w:val="0"/>
      <w:divBdr>
        <w:top w:val="none" w:sz="0" w:space="0" w:color="auto"/>
        <w:left w:val="none" w:sz="0" w:space="0" w:color="auto"/>
        <w:bottom w:val="none" w:sz="0" w:space="0" w:color="auto"/>
        <w:right w:val="none" w:sz="0" w:space="0" w:color="auto"/>
      </w:divBdr>
    </w:div>
    <w:div w:id="144664879">
      <w:marLeft w:val="640"/>
      <w:marRight w:val="0"/>
      <w:marTop w:val="0"/>
      <w:marBottom w:val="0"/>
      <w:divBdr>
        <w:top w:val="none" w:sz="0" w:space="0" w:color="auto"/>
        <w:left w:val="none" w:sz="0" w:space="0" w:color="auto"/>
        <w:bottom w:val="none" w:sz="0" w:space="0" w:color="auto"/>
        <w:right w:val="none" w:sz="0" w:space="0" w:color="auto"/>
      </w:divBdr>
    </w:div>
    <w:div w:id="144667215">
      <w:marLeft w:val="640"/>
      <w:marRight w:val="0"/>
      <w:marTop w:val="0"/>
      <w:marBottom w:val="0"/>
      <w:divBdr>
        <w:top w:val="none" w:sz="0" w:space="0" w:color="auto"/>
        <w:left w:val="none" w:sz="0" w:space="0" w:color="auto"/>
        <w:bottom w:val="none" w:sz="0" w:space="0" w:color="auto"/>
        <w:right w:val="none" w:sz="0" w:space="0" w:color="auto"/>
      </w:divBdr>
    </w:div>
    <w:div w:id="144703676">
      <w:marLeft w:val="640"/>
      <w:marRight w:val="0"/>
      <w:marTop w:val="0"/>
      <w:marBottom w:val="0"/>
      <w:divBdr>
        <w:top w:val="none" w:sz="0" w:space="0" w:color="auto"/>
        <w:left w:val="none" w:sz="0" w:space="0" w:color="auto"/>
        <w:bottom w:val="none" w:sz="0" w:space="0" w:color="auto"/>
        <w:right w:val="none" w:sz="0" w:space="0" w:color="auto"/>
      </w:divBdr>
    </w:div>
    <w:div w:id="144708522">
      <w:marLeft w:val="640"/>
      <w:marRight w:val="0"/>
      <w:marTop w:val="0"/>
      <w:marBottom w:val="0"/>
      <w:divBdr>
        <w:top w:val="none" w:sz="0" w:space="0" w:color="auto"/>
        <w:left w:val="none" w:sz="0" w:space="0" w:color="auto"/>
        <w:bottom w:val="none" w:sz="0" w:space="0" w:color="auto"/>
        <w:right w:val="none" w:sz="0" w:space="0" w:color="auto"/>
      </w:divBdr>
    </w:div>
    <w:div w:id="144711409">
      <w:marLeft w:val="640"/>
      <w:marRight w:val="0"/>
      <w:marTop w:val="0"/>
      <w:marBottom w:val="0"/>
      <w:divBdr>
        <w:top w:val="none" w:sz="0" w:space="0" w:color="auto"/>
        <w:left w:val="none" w:sz="0" w:space="0" w:color="auto"/>
        <w:bottom w:val="none" w:sz="0" w:space="0" w:color="auto"/>
        <w:right w:val="none" w:sz="0" w:space="0" w:color="auto"/>
      </w:divBdr>
    </w:div>
    <w:div w:id="144781290">
      <w:marLeft w:val="640"/>
      <w:marRight w:val="0"/>
      <w:marTop w:val="0"/>
      <w:marBottom w:val="0"/>
      <w:divBdr>
        <w:top w:val="none" w:sz="0" w:space="0" w:color="auto"/>
        <w:left w:val="none" w:sz="0" w:space="0" w:color="auto"/>
        <w:bottom w:val="none" w:sz="0" w:space="0" w:color="auto"/>
        <w:right w:val="none" w:sz="0" w:space="0" w:color="auto"/>
      </w:divBdr>
    </w:div>
    <w:div w:id="144781870">
      <w:marLeft w:val="640"/>
      <w:marRight w:val="0"/>
      <w:marTop w:val="0"/>
      <w:marBottom w:val="0"/>
      <w:divBdr>
        <w:top w:val="none" w:sz="0" w:space="0" w:color="auto"/>
        <w:left w:val="none" w:sz="0" w:space="0" w:color="auto"/>
        <w:bottom w:val="none" w:sz="0" w:space="0" w:color="auto"/>
        <w:right w:val="none" w:sz="0" w:space="0" w:color="auto"/>
      </w:divBdr>
    </w:div>
    <w:div w:id="144785956">
      <w:marLeft w:val="640"/>
      <w:marRight w:val="0"/>
      <w:marTop w:val="0"/>
      <w:marBottom w:val="0"/>
      <w:divBdr>
        <w:top w:val="none" w:sz="0" w:space="0" w:color="auto"/>
        <w:left w:val="none" w:sz="0" w:space="0" w:color="auto"/>
        <w:bottom w:val="none" w:sz="0" w:space="0" w:color="auto"/>
        <w:right w:val="none" w:sz="0" w:space="0" w:color="auto"/>
      </w:divBdr>
    </w:div>
    <w:div w:id="144855646">
      <w:marLeft w:val="640"/>
      <w:marRight w:val="0"/>
      <w:marTop w:val="0"/>
      <w:marBottom w:val="0"/>
      <w:divBdr>
        <w:top w:val="none" w:sz="0" w:space="0" w:color="auto"/>
        <w:left w:val="none" w:sz="0" w:space="0" w:color="auto"/>
        <w:bottom w:val="none" w:sz="0" w:space="0" w:color="auto"/>
        <w:right w:val="none" w:sz="0" w:space="0" w:color="auto"/>
      </w:divBdr>
    </w:div>
    <w:div w:id="144901685">
      <w:marLeft w:val="640"/>
      <w:marRight w:val="0"/>
      <w:marTop w:val="0"/>
      <w:marBottom w:val="0"/>
      <w:divBdr>
        <w:top w:val="none" w:sz="0" w:space="0" w:color="auto"/>
        <w:left w:val="none" w:sz="0" w:space="0" w:color="auto"/>
        <w:bottom w:val="none" w:sz="0" w:space="0" w:color="auto"/>
        <w:right w:val="none" w:sz="0" w:space="0" w:color="auto"/>
      </w:divBdr>
    </w:div>
    <w:div w:id="144902390">
      <w:marLeft w:val="640"/>
      <w:marRight w:val="0"/>
      <w:marTop w:val="0"/>
      <w:marBottom w:val="0"/>
      <w:divBdr>
        <w:top w:val="none" w:sz="0" w:space="0" w:color="auto"/>
        <w:left w:val="none" w:sz="0" w:space="0" w:color="auto"/>
        <w:bottom w:val="none" w:sz="0" w:space="0" w:color="auto"/>
        <w:right w:val="none" w:sz="0" w:space="0" w:color="auto"/>
      </w:divBdr>
    </w:div>
    <w:div w:id="144905979">
      <w:marLeft w:val="640"/>
      <w:marRight w:val="0"/>
      <w:marTop w:val="0"/>
      <w:marBottom w:val="0"/>
      <w:divBdr>
        <w:top w:val="none" w:sz="0" w:space="0" w:color="auto"/>
        <w:left w:val="none" w:sz="0" w:space="0" w:color="auto"/>
        <w:bottom w:val="none" w:sz="0" w:space="0" w:color="auto"/>
        <w:right w:val="none" w:sz="0" w:space="0" w:color="auto"/>
      </w:divBdr>
    </w:div>
    <w:div w:id="144930138">
      <w:marLeft w:val="640"/>
      <w:marRight w:val="0"/>
      <w:marTop w:val="0"/>
      <w:marBottom w:val="0"/>
      <w:divBdr>
        <w:top w:val="none" w:sz="0" w:space="0" w:color="auto"/>
        <w:left w:val="none" w:sz="0" w:space="0" w:color="auto"/>
        <w:bottom w:val="none" w:sz="0" w:space="0" w:color="auto"/>
        <w:right w:val="none" w:sz="0" w:space="0" w:color="auto"/>
      </w:divBdr>
    </w:div>
    <w:div w:id="145052953">
      <w:marLeft w:val="640"/>
      <w:marRight w:val="0"/>
      <w:marTop w:val="0"/>
      <w:marBottom w:val="0"/>
      <w:divBdr>
        <w:top w:val="none" w:sz="0" w:space="0" w:color="auto"/>
        <w:left w:val="none" w:sz="0" w:space="0" w:color="auto"/>
        <w:bottom w:val="none" w:sz="0" w:space="0" w:color="auto"/>
        <w:right w:val="none" w:sz="0" w:space="0" w:color="auto"/>
      </w:divBdr>
    </w:div>
    <w:div w:id="145053397">
      <w:marLeft w:val="640"/>
      <w:marRight w:val="0"/>
      <w:marTop w:val="0"/>
      <w:marBottom w:val="0"/>
      <w:divBdr>
        <w:top w:val="none" w:sz="0" w:space="0" w:color="auto"/>
        <w:left w:val="none" w:sz="0" w:space="0" w:color="auto"/>
        <w:bottom w:val="none" w:sz="0" w:space="0" w:color="auto"/>
        <w:right w:val="none" w:sz="0" w:space="0" w:color="auto"/>
      </w:divBdr>
    </w:div>
    <w:div w:id="145098285">
      <w:marLeft w:val="640"/>
      <w:marRight w:val="0"/>
      <w:marTop w:val="0"/>
      <w:marBottom w:val="0"/>
      <w:divBdr>
        <w:top w:val="none" w:sz="0" w:space="0" w:color="auto"/>
        <w:left w:val="none" w:sz="0" w:space="0" w:color="auto"/>
        <w:bottom w:val="none" w:sz="0" w:space="0" w:color="auto"/>
        <w:right w:val="none" w:sz="0" w:space="0" w:color="auto"/>
      </w:divBdr>
    </w:div>
    <w:div w:id="145098307">
      <w:marLeft w:val="640"/>
      <w:marRight w:val="0"/>
      <w:marTop w:val="0"/>
      <w:marBottom w:val="0"/>
      <w:divBdr>
        <w:top w:val="none" w:sz="0" w:space="0" w:color="auto"/>
        <w:left w:val="none" w:sz="0" w:space="0" w:color="auto"/>
        <w:bottom w:val="none" w:sz="0" w:space="0" w:color="auto"/>
        <w:right w:val="none" w:sz="0" w:space="0" w:color="auto"/>
      </w:divBdr>
    </w:div>
    <w:div w:id="145128331">
      <w:marLeft w:val="640"/>
      <w:marRight w:val="0"/>
      <w:marTop w:val="0"/>
      <w:marBottom w:val="0"/>
      <w:divBdr>
        <w:top w:val="none" w:sz="0" w:space="0" w:color="auto"/>
        <w:left w:val="none" w:sz="0" w:space="0" w:color="auto"/>
        <w:bottom w:val="none" w:sz="0" w:space="0" w:color="auto"/>
        <w:right w:val="none" w:sz="0" w:space="0" w:color="auto"/>
      </w:divBdr>
    </w:div>
    <w:div w:id="145128970">
      <w:marLeft w:val="640"/>
      <w:marRight w:val="0"/>
      <w:marTop w:val="0"/>
      <w:marBottom w:val="0"/>
      <w:divBdr>
        <w:top w:val="none" w:sz="0" w:space="0" w:color="auto"/>
        <w:left w:val="none" w:sz="0" w:space="0" w:color="auto"/>
        <w:bottom w:val="none" w:sz="0" w:space="0" w:color="auto"/>
        <w:right w:val="none" w:sz="0" w:space="0" w:color="auto"/>
      </w:divBdr>
    </w:div>
    <w:div w:id="145169048">
      <w:marLeft w:val="640"/>
      <w:marRight w:val="0"/>
      <w:marTop w:val="0"/>
      <w:marBottom w:val="0"/>
      <w:divBdr>
        <w:top w:val="none" w:sz="0" w:space="0" w:color="auto"/>
        <w:left w:val="none" w:sz="0" w:space="0" w:color="auto"/>
        <w:bottom w:val="none" w:sz="0" w:space="0" w:color="auto"/>
        <w:right w:val="none" w:sz="0" w:space="0" w:color="auto"/>
      </w:divBdr>
    </w:div>
    <w:div w:id="145170525">
      <w:marLeft w:val="640"/>
      <w:marRight w:val="0"/>
      <w:marTop w:val="0"/>
      <w:marBottom w:val="0"/>
      <w:divBdr>
        <w:top w:val="none" w:sz="0" w:space="0" w:color="auto"/>
        <w:left w:val="none" w:sz="0" w:space="0" w:color="auto"/>
        <w:bottom w:val="none" w:sz="0" w:space="0" w:color="auto"/>
        <w:right w:val="none" w:sz="0" w:space="0" w:color="auto"/>
      </w:divBdr>
    </w:div>
    <w:div w:id="145317731">
      <w:marLeft w:val="640"/>
      <w:marRight w:val="0"/>
      <w:marTop w:val="0"/>
      <w:marBottom w:val="0"/>
      <w:divBdr>
        <w:top w:val="none" w:sz="0" w:space="0" w:color="auto"/>
        <w:left w:val="none" w:sz="0" w:space="0" w:color="auto"/>
        <w:bottom w:val="none" w:sz="0" w:space="0" w:color="auto"/>
        <w:right w:val="none" w:sz="0" w:space="0" w:color="auto"/>
      </w:divBdr>
    </w:div>
    <w:div w:id="145318853">
      <w:marLeft w:val="640"/>
      <w:marRight w:val="0"/>
      <w:marTop w:val="0"/>
      <w:marBottom w:val="0"/>
      <w:divBdr>
        <w:top w:val="none" w:sz="0" w:space="0" w:color="auto"/>
        <w:left w:val="none" w:sz="0" w:space="0" w:color="auto"/>
        <w:bottom w:val="none" w:sz="0" w:space="0" w:color="auto"/>
        <w:right w:val="none" w:sz="0" w:space="0" w:color="auto"/>
      </w:divBdr>
    </w:div>
    <w:div w:id="145319725">
      <w:marLeft w:val="640"/>
      <w:marRight w:val="0"/>
      <w:marTop w:val="0"/>
      <w:marBottom w:val="0"/>
      <w:divBdr>
        <w:top w:val="none" w:sz="0" w:space="0" w:color="auto"/>
        <w:left w:val="none" w:sz="0" w:space="0" w:color="auto"/>
        <w:bottom w:val="none" w:sz="0" w:space="0" w:color="auto"/>
        <w:right w:val="none" w:sz="0" w:space="0" w:color="auto"/>
      </w:divBdr>
    </w:div>
    <w:div w:id="145364197">
      <w:marLeft w:val="640"/>
      <w:marRight w:val="0"/>
      <w:marTop w:val="0"/>
      <w:marBottom w:val="0"/>
      <w:divBdr>
        <w:top w:val="none" w:sz="0" w:space="0" w:color="auto"/>
        <w:left w:val="none" w:sz="0" w:space="0" w:color="auto"/>
        <w:bottom w:val="none" w:sz="0" w:space="0" w:color="auto"/>
        <w:right w:val="none" w:sz="0" w:space="0" w:color="auto"/>
      </w:divBdr>
    </w:div>
    <w:div w:id="145365945">
      <w:marLeft w:val="640"/>
      <w:marRight w:val="0"/>
      <w:marTop w:val="0"/>
      <w:marBottom w:val="0"/>
      <w:divBdr>
        <w:top w:val="none" w:sz="0" w:space="0" w:color="auto"/>
        <w:left w:val="none" w:sz="0" w:space="0" w:color="auto"/>
        <w:bottom w:val="none" w:sz="0" w:space="0" w:color="auto"/>
        <w:right w:val="none" w:sz="0" w:space="0" w:color="auto"/>
      </w:divBdr>
    </w:div>
    <w:div w:id="145367240">
      <w:marLeft w:val="640"/>
      <w:marRight w:val="0"/>
      <w:marTop w:val="0"/>
      <w:marBottom w:val="0"/>
      <w:divBdr>
        <w:top w:val="none" w:sz="0" w:space="0" w:color="auto"/>
        <w:left w:val="none" w:sz="0" w:space="0" w:color="auto"/>
        <w:bottom w:val="none" w:sz="0" w:space="0" w:color="auto"/>
        <w:right w:val="none" w:sz="0" w:space="0" w:color="auto"/>
      </w:divBdr>
    </w:div>
    <w:div w:id="145440791">
      <w:marLeft w:val="640"/>
      <w:marRight w:val="0"/>
      <w:marTop w:val="0"/>
      <w:marBottom w:val="0"/>
      <w:divBdr>
        <w:top w:val="none" w:sz="0" w:space="0" w:color="auto"/>
        <w:left w:val="none" w:sz="0" w:space="0" w:color="auto"/>
        <w:bottom w:val="none" w:sz="0" w:space="0" w:color="auto"/>
        <w:right w:val="none" w:sz="0" w:space="0" w:color="auto"/>
      </w:divBdr>
    </w:div>
    <w:div w:id="145515454">
      <w:marLeft w:val="640"/>
      <w:marRight w:val="0"/>
      <w:marTop w:val="0"/>
      <w:marBottom w:val="0"/>
      <w:divBdr>
        <w:top w:val="none" w:sz="0" w:space="0" w:color="auto"/>
        <w:left w:val="none" w:sz="0" w:space="0" w:color="auto"/>
        <w:bottom w:val="none" w:sz="0" w:space="0" w:color="auto"/>
        <w:right w:val="none" w:sz="0" w:space="0" w:color="auto"/>
      </w:divBdr>
    </w:div>
    <w:div w:id="145518178">
      <w:marLeft w:val="640"/>
      <w:marRight w:val="0"/>
      <w:marTop w:val="0"/>
      <w:marBottom w:val="0"/>
      <w:divBdr>
        <w:top w:val="none" w:sz="0" w:space="0" w:color="auto"/>
        <w:left w:val="none" w:sz="0" w:space="0" w:color="auto"/>
        <w:bottom w:val="none" w:sz="0" w:space="0" w:color="auto"/>
        <w:right w:val="none" w:sz="0" w:space="0" w:color="auto"/>
      </w:divBdr>
    </w:div>
    <w:div w:id="145557124">
      <w:marLeft w:val="640"/>
      <w:marRight w:val="0"/>
      <w:marTop w:val="0"/>
      <w:marBottom w:val="0"/>
      <w:divBdr>
        <w:top w:val="none" w:sz="0" w:space="0" w:color="auto"/>
        <w:left w:val="none" w:sz="0" w:space="0" w:color="auto"/>
        <w:bottom w:val="none" w:sz="0" w:space="0" w:color="auto"/>
        <w:right w:val="none" w:sz="0" w:space="0" w:color="auto"/>
      </w:divBdr>
    </w:div>
    <w:div w:id="145560834">
      <w:marLeft w:val="640"/>
      <w:marRight w:val="0"/>
      <w:marTop w:val="0"/>
      <w:marBottom w:val="0"/>
      <w:divBdr>
        <w:top w:val="none" w:sz="0" w:space="0" w:color="auto"/>
        <w:left w:val="none" w:sz="0" w:space="0" w:color="auto"/>
        <w:bottom w:val="none" w:sz="0" w:space="0" w:color="auto"/>
        <w:right w:val="none" w:sz="0" w:space="0" w:color="auto"/>
      </w:divBdr>
    </w:div>
    <w:div w:id="145587610">
      <w:marLeft w:val="640"/>
      <w:marRight w:val="0"/>
      <w:marTop w:val="0"/>
      <w:marBottom w:val="0"/>
      <w:divBdr>
        <w:top w:val="none" w:sz="0" w:space="0" w:color="auto"/>
        <w:left w:val="none" w:sz="0" w:space="0" w:color="auto"/>
        <w:bottom w:val="none" w:sz="0" w:space="0" w:color="auto"/>
        <w:right w:val="none" w:sz="0" w:space="0" w:color="auto"/>
      </w:divBdr>
    </w:div>
    <w:div w:id="145628600">
      <w:marLeft w:val="640"/>
      <w:marRight w:val="0"/>
      <w:marTop w:val="0"/>
      <w:marBottom w:val="0"/>
      <w:divBdr>
        <w:top w:val="none" w:sz="0" w:space="0" w:color="auto"/>
        <w:left w:val="none" w:sz="0" w:space="0" w:color="auto"/>
        <w:bottom w:val="none" w:sz="0" w:space="0" w:color="auto"/>
        <w:right w:val="none" w:sz="0" w:space="0" w:color="auto"/>
      </w:divBdr>
    </w:div>
    <w:div w:id="145706410">
      <w:marLeft w:val="640"/>
      <w:marRight w:val="0"/>
      <w:marTop w:val="0"/>
      <w:marBottom w:val="0"/>
      <w:divBdr>
        <w:top w:val="none" w:sz="0" w:space="0" w:color="auto"/>
        <w:left w:val="none" w:sz="0" w:space="0" w:color="auto"/>
        <w:bottom w:val="none" w:sz="0" w:space="0" w:color="auto"/>
        <w:right w:val="none" w:sz="0" w:space="0" w:color="auto"/>
      </w:divBdr>
    </w:div>
    <w:div w:id="145753388">
      <w:marLeft w:val="640"/>
      <w:marRight w:val="0"/>
      <w:marTop w:val="0"/>
      <w:marBottom w:val="0"/>
      <w:divBdr>
        <w:top w:val="none" w:sz="0" w:space="0" w:color="auto"/>
        <w:left w:val="none" w:sz="0" w:space="0" w:color="auto"/>
        <w:bottom w:val="none" w:sz="0" w:space="0" w:color="auto"/>
        <w:right w:val="none" w:sz="0" w:space="0" w:color="auto"/>
      </w:divBdr>
    </w:div>
    <w:div w:id="145780877">
      <w:marLeft w:val="640"/>
      <w:marRight w:val="0"/>
      <w:marTop w:val="0"/>
      <w:marBottom w:val="0"/>
      <w:divBdr>
        <w:top w:val="none" w:sz="0" w:space="0" w:color="auto"/>
        <w:left w:val="none" w:sz="0" w:space="0" w:color="auto"/>
        <w:bottom w:val="none" w:sz="0" w:space="0" w:color="auto"/>
        <w:right w:val="none" w:sz="0" w:space="0" w:color="auto"/>
      </w:divBdr>
    </w:div>
    <w:div w:id="145783700">
      <w:marLeft w:val="640"/>
      <w:marRight w:val="0"/>
      <w:marTop w:val="0"/>
      <w:marBottom w:val="0"/>
      <w:divBdr>
        <w:top w:val="none" w:sz="0" w:space="0" w:color="auto"/>
        <w:left w:val="none" w:sz="0" w:space="0" w:color="auto"/>
        <w:bottom w:val="none" w:sz="0" w:space="0" w:color="auto"/>
        <w:right w:val="none" w:sz="0" w:space="0" w:color="auto"/>
      </w:divBdr>
    </w:div>
    <w:div w:id="145826588">
      <w:marLeft w:val="640"/>
      <w:marRight w:val="0"/>
      <w:marTop w:val="0"/>
      <w:marBottom w:val="0"/>
      <w:divBdr>
        <w:top w:val="none" w:sz="0" w:space="0" w:color="auto"/>
        <w:left w:val="none" w:sz="0" w:space="0" w:color="auto"/>
        <w:bottom w:val="none" w:sz="0" w:space="0" w:color="auto"/>
        <w:right w:val="none" w:sz="0" w:space="0" w:color="auto"/>
      </w:divBdr>
    </w:div>
    <w:div w:id="145830136">
      <w:marLeft w:val="640"/>
      <w:marRight w:val="0"/>
      <w:marTop w:val="0"/>
      <w:marBottom w:val="0"/>
      <w:divBdr>
        <w:top w:val="none" w:sz="0" w:space="0" w:color="auto"/>
        <w:left w:val="none" w:sz="0" w:space="0" w:color="auto"/>
        <w:bottom w:val="none" w:sz="0" w:space="0" w:color="auto"/>
        <w:right w:val="none" w:sz="0" w:space="0" w:color="auto"/>
      </w:divBdr>
    </w:div>
    <w:div w:id="145899424">
      <w:marLeft w:val="640"/>
      <w:marRight w:val="0"/>
      <w:marTop w:val="0"/>
      <w:marBottom w:val="0"/>
      <w:divBdr>
        <w:top w:val="none" w:sz="0" w:space="0" w:color="auto"/>
        <w:left w:val="none" w:sz="0" w:space="0" w:color="auto"/>
        <w:bottom w:val="none" w:sz="0" w:space="0" w:color="auto"/>
        <w:right w:val="none" w:sz="0" w:space="0" w:color="auto"/>
      </w:divBdr>
    </w:div>
    <w:div w:id="145900979">
      <w:marLeft w:val="640"/>
      <w:marRight w:val="0"/>
      <w:marTop w:val="0"/>
      <w:marBottom w:val="0"/>
      <w:divBdr>
        <w:top w:val="none" w:sz="0" w:space="0" w:color="auto"/>
        <w:left w:val="none" w:sz="0" w:space="0" w:color="auto"/>
        <w:bottom w:val="none" w:sz="0" w:space="0" w:color="auto"/>
        <w:right w:val="none" w:sz="0" w:space="0" w:color="auto"/>
      </w:divBdr>
    </w:div>
    <w:div w:id="145973412">
      <w:marLeft w:val="640"/>
      <w:marRight w:val="0"/>
      <w:marTop w:val="0"/>
      <w:marBottom w:val="0"/>
      <w:divBdr>
        <w:top w:val="none" w:sz="0" w:space="0" w:color="auto"/>
        <w:left w:val="none" w:sz="0" w:space="0" w:color="auto"/>
        <w:bottom w:val="none" w:sz="0" w:space="0" w:color="auto"/>
        <w:right w:val="none" w:sz="0" w:space="0" w:color="auto"/>
      </w:divBdr>
    </w:div>
    <w:div w:id="145976816">
      <w:marLeft w:val="640"/>
      <w:marRight w:val="0"/>
      <w:marTop w:val="0"/>
      <w:marBottom w:val="0"/>
      <w:divBdr>
        <w:top w:val="none" w:sz="0" w:space="0" w:color="auto"/>
        <w:left w:val="none" w:sz="0" w:space="0" w:color="auto"/>
        <w:bottom w:val="none" w:sz="0" w:space="0" w:color="auto"/>
        <w:right w:val="none" w:sz="0" w:space="0" w:color="auto"/>
      </w:divBdr>
    </w:div>
    <w:div w:id="146096356">
      <w:marLeft w:val="640"/>
      <w:marRight w:val="0"/>
      <w:marTop w:val="0"/>
      <w:marBottom w:val="0"/>
      <w:divBdr>
        <w:top w:val="none" w:sz="0" w:space="0" w:color="auto"/>
        <w:left w:val="none" w:sz="0" w:space="0" w:color="auto"/>
        <w:bottom w:val="none" w:sz="0" w:space="0" w:color="auto"/>
        <w:right w:val="none" w:sz="0" w:space="0" w:color="auto"/>
      </w:divBdr>
    </w:div>
    <w:div w:id="146167881">
      <w:marLeft w:val="640"/>
      <w:marRight w:val="0"/>
      <w:marTop w:val="0"/>
      <w:marBottom w:val="0"/>
      <w:divBdr>
        <w:top w:val="none" w:sz="0" w:space="0" w:color="auto"/>
        <w:left w:val="none" w:sz="0" w:space="0" w:color="auto"/>
        <w:bottom w:val="none" w:sz="0" w:space="0" w:color="auto"/>
        <w:right w:val="none" w:sz="0" w:space="0" w:color="auto"/>
      </w:divBdr>
    </w:div>
    <w:div w:id="146171587">
      <w:marLeft w:val="640"/>
      <w:marRight w:val="0"/>
      <w:marTop w:val="0"/>
      <w:marBottom w:val="0"/>
      <w:divBdr>
        <w:top w:val="none" w:sz="0" w:space="0" w:color="auto"/>
        <w:left w:val="none" w:sz="0" w:space="0" w:color="auto"/>
        <w:bottom w:val="none" w:sz="0" w:space="0" w:color="auto"/>
        <w:right w:val="none" w:sz="0" w:space="0" w:color="auto"/>
      </w:divBdr>
    </w:div>
    <w:div w:id="146173824">
      <w:marLeft w:val="640"/>
      <w:marRight w:val="0"/>
      <w:marTop w:val="0"/>
      <w:marBottom w:val="0"/>
      <w:divBdr>
        <w:top w:val="none" w:sz="0" w:space="0" w:color="auto"/>
        <w:left w:val="none" w:sz="0" w:space="0" w:color="auto"/>
        <w:bottom w:val="none" w:sz="0" w:space="0" w:color="auto"/>
        <w:right w:val="none" w:sz="0" w:space="0" w:color="auto"/>
      </w:divBdr>
    </w:div>
    <w:div w:id="146211487">
      <w:marLeft w:val="640"/>
      <w:marRight w:val="0"/>
      <w:marTop w:val="0"/>
      <w:marBottom w:val="0"/>
      <w:divBdr>
        <w:top w:val="none" w:sz="0" w:space="0" w:color="auto"/>
        <w:left w:val="none" w:sz="0" w:space="0" w:color="auto"/>
        <w:bottom w:val="none" w:sz="0" w:space="0" w:color="auto"/>
        <w:right w:val="none" w:sz="0" w:space="0" w:color="auto"/>
      </w:divBdr>
    </w:div>
    <w:div w:id="146240169">
      <w:marLeft w:val="640"/>
      <w:marRight w:val="0"/>
      <w:marTop w:val="0"/>
      <w:marBottom w:val="0"/>
      <w:divBdr>
        <w:top w:val="none" w:sz="0" w:space="0" w:color="auto"/>
        <w:left w:val="none" w:sz="0" w:space="0" w:color="auto"/>
        <w:bottom w:val="none" w:sz="0" w:space="0" w:color="auto"/>
        <w:right w:val="none" w:sz="0" w:space="0" w:color="auto"/>
      </w:divBdr>
    </w:div>
    <w:div w:id="146242001">
      <w:marLeft w:val="640"/>
      <w:marRight w:val="0"/>
      <w:marTop w:val="0"/>
      <w:marBottom w:val="0"/>
      <w:divBdr>
        <w:top w:val="none" w:sz="0" w:space="0" w:color="auto"/>
        <w:left w:val="none" w:sz="0" w:space="0" w:color="auto"/>
        <w:bottom w:val="none" w:sz="0" w:space="0" w:color="auto"/>
        <w:right w:val="none" w:sz="0" w:space="0" w:color="auto"/>
      </w:divBdr>
    </w:div>
    <w:div w:id="146242425">
      <w:marLeft w:val="640"/>
      <w:marRight w:val="0"/>
      <w:marTop w:val="0"/>
      <w:marBottom w:val="0"/>
      <w:divBdr>
        <w:top w:val="none" w:sz="0" w:space="0" w:color="auto"/>
        <w:left w:val="none" w:sz="0" w:space="0" w:color="auto"/>
        <w:bottom w:val="none" w:sz="0" w:space="0" w:color="auto"/>
        <w:right w:val="none" w:sz="0" w:space="0" w:color="auto"/>
      </w:divBdr>
    </w:div>
    <w:div w:id="146287076">
      <w:marLeft w:val="640"/>
      <w:marRight w:val="0"/>
      <w:marTop w:val="0"/>
      <w:marBottom w:val="0"/>
      <w:divBdr>
        <w:top w:val="none" w:sz="0" w:space="0" w:color="auto"/>
        <w:left w:val="none" w:sz="0" w:space="0" w:color="auto"/>
        <w:bottom w:val="none" w:sz="0" w:space="0" w:color="auto"/>
        <w:right w:val="none" w:sz="0" w:space="0" w:color="auto"/>
      </w:divBdr>
    </w:div>
    <w:div w:id="146287197">
      <w:marLeft w:val="640"/>
      <w:marRight w:val="0"/>
      <w:marTop w:val="0"/>
      <w:marBottom w:val="0"/>
      <w:divBdr>
        <w:top w:val="none" w:sz="0" w:space="0" w:color="auto"/>
        <w:left w:val="none" w:sz="0" w:space="0" w:color="auto"/>
        <w:bottom w:val="none" w:sz="0" w:space="0" w:color="auto"/>
        <w:right w:val="none" w:sz="0" w:space="0" w:color="auto"/>
      </w:divBdr>
    </w:div>
    <w:div w:id="146289712">
      <w:marLeft w:val="640"/>
      <w:marRight w:val="0"/>
      <w:marTop w:val="0"/>
      <w:marBottom w:val="0"/>
      <w:divBdr>
        <w:top w:val="none" w:sz="0" w:space="0" w:color="auto"/>
        <w:left w:val="none" w:sz="0" w:space="0" w:color="auto"/>
        <w:bottom w:val="none" w:sz="0" w:space="0" w:color="auto"/>
        <w:right w:val="none" w:sz="0" w:space="0" w:color="auto"/>
      </w:divBdr>
    </w:div>
    <w:div w:id="146358115">
      <w:marLeft w:val="640"/>
      <w:marRight w:val="0"/>
      <w:marTop w:val="0"/>
      <w:marBottom w:val="0"/>
      <w:divBdr>
        <w:top w:val="none" w:sz="0" w:space="0" w:color="auto"/>
        <w:left w:val="none" w:sz="0" w:space="0" w:color="auto"/>
        <w:bottom w:val="none" w:sz="0" w:space="0" w:color="auto"/>
        <w:right w:val="none" w:sz="0" w:space="0" w:color="auto"/>
      </w:divBdr>
    </w:div>
    <w:div w:id="146361786">
      <w:marLeft w:val="640"/>
      <w:marRight w:val="0"/>
      <w:marTop w:val="0"/>
      <w:marBottom w:val="0"/>
      <w:divBdr>
        <w:top w:val="none" w:sz="0" w:space="0" w:color="auto"/>
        <w:left w:val="none" w:sz="0" w:space="0" w:color="auto"/>
        <w:bottom w:val="none" w:sz="0" w:space="0" w:color="auto"/>
        <w:right w:val="none" w:sz="0" w:space="0" w:color="auto"/>
      </w:divBdr>
    </w:div>
    <w:div w:id="146362558">
      <w:marLeft w:val="640"/>
      <w:marRight w:val="0"/>
      <w:marTop w:val="0"/>
      <w:marBottom w:val="0"/>
      <w:divBdr>
        <w:top w:val="none" w:sz="0" w:space="0" w:color="auto"/>
        <w:left w:val="none" w:sz="0" w:space="0" w:color="auto"/>
        <w:bottom w:val="none" w:sz="0" w:space="0" w:color="auto"/>
        <w:right w:val="none" w:sz="0" w:space="0" w:color="auto"/>
      </w:divBdr>
    </w:div>
    <w:div w:id="146364220">
      <w:marLeft w:val="640"/>
      <w:marRight w:val="0"/>
      <w:marTop w:val="0"/>
      <w:marBottom w:val="0"/>
      <w:divBdr>
        <w:top w:val="none" w:sz="0" w:space="0" w:color="auto"/>
        <w:left w:val="none" w:sz="0" w:space="0" w:color="auto"/>
        <w:bottom w:val="none" w:sz="0" w:space="0" w:color="auto"/>
        <w:right w:val="none" w:sz="0" w:space="0" w:color="auto"/>
      </w:divBdr>
    </w:div>
    <w:div w:id="146438241">
      <w:marLeft w:val="640"/>
      <w:marRight w:val="0"/>
      <w:marTop w:val="0"/>
      <w:marBottom w:val="0"/>
      <w:divBdr>
        <w:top w:val="none" w:sz="0" w:space="0" w:color="auto"/>
        <w:left w:val="none" w:sz="0" w:space="0" w:color="auto"/>
        <w:bottom w:val="none" w:sz="0" w:space="0" w:color="auto"/>
        <w:right w:val="none" w:sz="0" w:space="0" w:color="auto"/>
      </w:divBdr>
    </w:div>
    <w:div w:id="146438499">
      <w:marLeft w:val="640"/>
      <w:marRight w:val="0"/>
      <w:marTop w:val="0"/>
      <w:marBottom w:val="0"/>
      <w:divBdr>
        <w:top w:val="none" w:sz="0" w:space="0" w:color="auto"/>
        <w:left w:val="none" w:sz="0" w:space="0" w:color="auto"/>
        <w:bottom w:val="none" w:sz="0" w:space="0" w:color="auto"/>
        <w:right w:val="none" w:sz="0" w:space="0" w:color="auto"/>
      </w:divBdr>
    </w:div>
    <w:div w:id="146479880">
      <w:marLeft w:val="640"/>
      <w:marRight w:val="0"/>
      <w:marTop w:val="0"/>
      <w:marBottom w:val="0"/>
      <w:divBdr>
        <w:top w:val="none" w:sz="0" w:space="0" w:color="auto"/>
        <w:left w:val="none" w:sz="0" w:space="0" w:color="auto"/>
        <w:bottom w:val="none" w:sz="0" w:space="0" w:color="auto"/>
        <w:right w:val="none" w:sz="0" w:space="0" w:color="auto"/>
      </w:divBdr>
    </w:div>
    <w:div w:id="146482155">
      <w:marLeft w:val="640"/>
      <w:marRight w:val="0"/>
      <w:marTop w:val="0"/>
      <w:marBottom w:val="0"/>
      <w:divBdr>
        <w:top w:val="none" w:sz="0" w:space="0" w:color="auto"/>
        <w:left w:val="none" w:sz="0" w:space="0" w:color="auto"/>
        <w:bottom w:val="none" w:sz="0" w:space="0" w:color="auto"/>
        <w:right w:val="none" w:sz="0" w:space="0" w:color="auto"/>
      </w:divBdr>
    </w:div>
    <w:div w:id="146554363">
      <w:marLeft w:val="640"/>
      <w:marRight w:val="0"/>
      <w:marTop w:val="0"/>
      <w:marBottom w:val="0"/>
      <w:divBdr>
        <w:top w:val="none" w:sz="0" w:space="0" w:color="auto"/>
        <w:left w:val="none" w:sz="0" w:space="0" w:color="auto"/>
        <w:bottom w:val="none" w:sz="0" w:space="0" w:color="auto"/>
        <w:right w:val="none" w:sz="0" w:space="0" w:color="auto"/>
      </w:divBdr>
    </w:div>
    <w:div w:id="146632012">
      <w:marLeft w:val="640"/>
      <w:marRight w:val="0"/>
      <w:marTop w:val="0"/>
      <w:marBottom w:val="0"/>
      <w:divBdr>
        <w:top w:val="none" w:sz="0" w:space="0" w:color="auto"/>
        <w:left w:val="none" w:sz="0" w:space="0" w:color="auto"/>
        <w:bottom w:val="none" w:sz="0" w:space="0" w:color="auto"/>
        <w:right w:val="none" w:sz="0" w:space="0" w:color="auto"/>
      </w:divBdr>
    </w:div>
    <w:div w:id="146751193">
      <w:marLeft w:val="640"/>
      <w:marRight w:val="0"/>
      <w:marTop w:val="0"/>
      <w:marBottom w:val="0"/>
      <w:divBdr>
        <w:top w:val="none" w:sz="0" w:space="0" w:color="auto"/>
        <w:left w:val="none" w:sz="0" w:space="0" w:color="auto"/>
        <w:bottom w:val="none" w:sz="0" w:space="0" w:color="auto"/>
        <w:right w:val="none" w:sz="0" w:space="0" w:color="auto"/>
      </w:divBdr>
    </w:div>
    <w:div w:id="146752859">
      <w:marLeft w:val="640"/>
      <w:marRight w:val="0"/>
      <w:marTop w:val="0"/>
      <w:marBottom w:val="0"/>
      <w:divBdr>
        <w:top w:val="none" w:sz="0" w:space="0" w:color="auto"/>
        <w:left w:val="none" w:sz="0" w:space="0" w:color="auto"/>
        <w:bottom w:val="none" w:sz="0" w:space="0" w:color="auto"/>
        <w:right w:val="none" w:sz="0" w:space="0" w:color="auto"/>
      </w:divBdr>
    </w:div>
    <w:div w:id="146869204">
      <w:marLeft w:val="640"/>
      <w:marRight w:val="0"/>
      <w:marTop w:val="0"/>
      <w:marBottom w:val="0"/>
      <w:divBdr>
        <w:top w:val="none" w:sz="0" w:space="0" w:color="auto"/>
        <w:left w:val="none" w:sz="0" w:space="0" w:color="auto"/>
        <w:bottom w:val="none" w:sz="0" w:space="0" w:color="auto"/>
        <w:right w:val="none" w:sz="0" w:space="0" w:color="auto"/>
      </w:divBdr>
    </w:div>
    <w:div w:id="146943595">
      <w:marLeft w:val="640"/>
      <w:marRight w:val="0"/>
      <w:marTop w:val="0"/>
      <w:marBottom w:val="0"/>
      <w:divBdr>
        <w:top w:val="none" w:sz="0" w:space="0" w:color="auto"/>
        <w:left w:val="none" w:sz="0" w:space="0" w:color="auto"/>
        <w:bottom w:val="none" w:sz="0" w:space="0" w:color="auto"/>
        <w:right w:val="none" w:sz="0" w:space="0" w:color="auto"/>
      </w:divBdr>
    </w:div>
    <w:div w:id="146945448">
      <w:marLeft w:val="640"/>
      <w:marRight w:val="0"/>
      <w:marTop w:val="0"/>
      <w:marBottom w:val="0"/>
      <w:divBdr>
        <w:top w:val="none" w:sz="0" w:space="0" w:color="auto"/>
        <w:left w:val="none" w:sz="0" w:space="0" w:color="auto"/>
        <w:bottom w:val="none" w:sz="0" w:space="0" w:color="auto"/>
        <w:right w:val="none" w:sz="0" w:space="0" w:color="auto"/>
      </w:divBdr>
    </w:div>
    <w:div w:id="147016817">
      <w:marLeft w:val="640"/>
      <w:marRight w:val="0"/>
      <w:marTop w:val="0"/>
      <w:marBottom w:val="0"/>
      <w:divBdr>
        <w:top w:val="none" w:sz="0" w:space="0" w:color="auto"/>
        <w:left w:val="none" w:sz="0" w:space="0" w:color="auto"/>
        <w:bottom w:val="none" w:sz="0" w:space="0" w:color="auto"/>
        <w:right w:val="none" w:sz="0" w:space="0" w:color="auto"/>
      </w:divBdr>
    </w:div>
    <w:div w:id="147017085">
      <w:marLeft w:val="640"/>
      <w:marRight w:val="0"/>
      <w:marTop w:val="0"/>
      <w:marBottom w:val="0"/>
      <w:divBdr>
        <w:top w:val="none" w:sz="0" w:space="0" w:color="auto"/>
        <w:left w:val="none" w:sz="0" w:space="0" w:color="auto"/>
        <w:bottom w:val="none" w:sz="0" w:space="0" w:color="auto"/>
        <w:right w:val="none" w:sz="0" w:space="0" w:color="auto"/>
      </w:divBdr>
    </w:div>
    <w:div w:id="147019189">
      <w:marLeft w:val="640"/>
      <w:marRight w:val="0"/>
      <w:marTop w:val="0"/>
      <w:marBottom w:val="0"/>
      <w:divBdr>
        <w:top w:val="none" w:sz="0" w:space="0" w:color="auto"/>
        <w:left w:val="none" w:sz="0" w:space="0" w:color="auto"/>
        <w:bottom w:val="none" w:sz="0" w:space="0" w:color="auto"/>
        <w:right w:val="none" w:sz="0" w:space="0" w:color="auto"/>
      </w:divBdr>
    </w:div>
    <w:div w:id="147092174">
      <w:marLeft w:val="640"/>
      <w:marRight w:val="0"/>
      <w:marTop w:val="0"/>
      <w:marBottom w:val="0"/>
      <w:divBdr>
        <w:top w:val="none" w:sz="0" w:space="0" w:color="auto"/>
        <w:left w:val="none" w:sz="0" w:space="0" w:color="auto"/>
        <w:bottom w:val="none" w:sz="0" w:space="0" w:color="auto"/>
        <w:right w:val="none" w:sz="0" w:space="0" w:color="auto"/>
      </w:divBdr>
    </w:div>
    <w:div w:id="147136496">
      <w:marLeft w:val="640"/>
      <w:marRight w:val="0"/>
      <w:marTop w:val="0"/>
      <w:marBottom w:val="0"/>
      <w:divBdr>
        <w:top w:val="none" w:sz="0" w:space="0" w:color="auto"/>
        <w:left w:val="none" w:sz="0" w:space="0" w:color="auto"/>
        <w:bottom w:val="none" w:sz="0" w:space="0" w:color="auto"/>
        <w:right w:val="none" w:sz="0" w:space="0" w:color="auto"/>
      </w:divBdr>
    </w:div>
    <w:div w:id="147208541">
      <w:marLeft w:val="640"/>
      <w:marRight w:val="0"/>
      <w:marTop w:val="0"/>
      <w:marBottom w:val="0"/>
      <w:divBdr>
        <w:top w:val="none" w:sz="0" w:space="0" w:color="auto"/>
        <w:left w:val="none" w:sz="0" w:space="0" w:color="auto"/>
        <w:bottom w:val="none" w:sz="0" w:space="0" w:color="auto"/>
        <w:right w:val="none" w:sz="0" w:space="0" w:color="auto"/>
      </w:divBdr>
    </w:div>
    <w:div w:id="147289259">
      <w:marLeft w:val="640"/>
      <w:marRight w:val="0"/>
      <w:marTop w:val="0"/>
      <w:marBottom w:val="0"/>
      <w:divBdr>
        <w:top w:val="none" w:sz="0" w:space="0" w:color="auto"/>
        <w:left w:val="none" w:sz="0" w:space="0" w:color="auto"/>
        <w:bottom w:val="none" w:sz="0" w:space="0" w:color="auto"/>
        <w:right w:val="none" w:sz="0" w:space="0" w:color="auto"/>
      </w:divBdr>
    </w:div>
    <w:div w:id="147290222">
      <w:marLeft w:val="640"/>
      <w:marRight w:val="0"/>
      <w:marTop w:val="0"/>
      <w:marBottom w:val="0"/>
      <w:divBdr>
        <w:top w:val="none" w:sz="0" w:space="0" w:color="auto"/>
        <w:left w:val="none" w:sz="0" w:space="0" w:color="auto"/>
        <w:bottom w:val="none" w:sz="0" w:space="0" w:color="auto"/>
        <w:right w:val="none" w:sz="0" w:space="0" w:color="auto"/>
      </w:divBdr>
    </w:div>
    <w:div w:id="147291427">
      <w:marLeft w:val="640"/>
      <w:marRight w:val="0"/>
      <w:marTop w:val="0"/>
      <w:marBottom w:val="0"/>
      <w:divBdr>
        <w:top w:val="none" w:sz="0" w:space="0" w:color="auto"/>
        <w:left w:val="none" w:sz="0" w:space="0" w:color="auto"/>
        <w:bottom w:val="none" w:sz="0" w:space="0" w:color="auto"/>
        <w:right w:val="none" w:sz="0" w:space="0" w:color="auto"/>
      </w:divBdr>
    </w:div>
    <w:div w:id="147330930">
      <w:marLeft w:val="640"/>
      <w:marRight w:val="0"/>
      <w:marTop w:val="0"/>
      <w:marBottom w:val="0"/>
      <w:divBdr>
        <w:top w:val="none" w:sz="0" w:space="0" w:color="auto"/>
        <w:left w:val="none" w:sz="0" w:space="0" w:color="auto"/>
        <w:bottom w:val="none" w:sz="0" w:space="0" w:color="auto"/>
        <w:right w:val="none" w:sz="0" w:space="0" w:color="auto"/>
      </w:divBdr>
    </w:div>
    <w:div w:id="147405752">
      <w:marLeft w:val="640"/>
      <w:marRight w:val="0"/>
      <w:marTop w:val="0"/>
      <w:marBottom w:val="0"/>
      <w:divBdr>
        <w:top w:val="none" w:sz="0" w:space="0" w:color="auto"/>
        <w:left w:val="none" w:sz="0" w:space="0" w:color="auto"/>
        <w:bottom w:val="none" w:sz="0" w:space="0" w:color="auto"/>
        <w:right w:val="none" w:sz="0" w:space="0" w:color="auto"/>
      </w:divBdr>
    </w:div>
    <w:div w:id="147406406">
      <w:marLeft w:val="640"/>
      <w:marRight w:val="0"/>
      <w:marTop w:val="0"/>
      <w:marBottom w:val="0"/>
      <w:divBdr>
        <w:top w:val="none" w:sz="0" w:space="0" w:color="auto"/>
        <w:left w:val="none" w:sz="0" w:space="0" w:color="auto"/>
        <w:bottom w:val="none" w:sz="0" w:space="0" w:color="auto"/>
        <w:right w:val="none" w:sz="0" w:space="0" w:color="auto"/>
      </w:divBdr>
    </w:div>
    <w:div w:id="147407387">
      <w:marLeft w:val="640"/>
      <w:marRight w:val="0"/>
      <w:marTop w:val="0"/>
      <w:marBottom w:val="0"/>
      <w:divBdr>
        <w:top w:val="none" w:sz="0" w:space="0" w:color="auto"/>
        <w:left w:val="none" w:sz="0" w:space="0" w:color="auto"/>
        <w:bottom w:val="none" w:sz="0" w:space="0" w:color="auto"/>
        <w:right w:val="none" w:sz="0" w:space="0" w:color="auto"/>
      </w:divBdr>
    </w:div>
    <w:div w:id="147409328">
      <w:marLeft w:val="640"/>
      <w:marRight w:val="0"/>
      <w:marTop w:val="0"/>
      <w:marBottom w:val="0"/>
      <w:divBdr>
        <w:top w:val="none" w:sz="0" w:space="0" w:color="auto"/>
        <w:left w:val="none" w:sz="0" w:space="0" w:color="auto"/>
        <w:bottom w:val="none" w:sz="0" w:space="0" w:color="auto"/>
        <w:right w:val="none" w:sz="0" w:space="0" w:color="auto"/>
      </w:divBdr>
    </w:div>
    <w:div w:id="147476257">
      <w:marLeft w:val="640"/>
      <w:marRight w:val="0"/>
      <w:marTop w:val="0"/>
      <w:marBottom w:val="0"/>
      <w:divBdr>
        <w:top w:val="none" w:sz="0" w:space="0" w:color="auto"/>
        <w:left w:val="none" w:sz="0" w:space="0" w:color="auto"/>
        <w:bottom w:val="none" w:sz="0" w:space="0" w:color="auto"/>
        <w:right w:val="none" w:sz="0" w:space="0" w:color="auto"/>
      </w:divBdr>
    </w:div>
    <w:div w:id="147478359">
      <w:marLeft w:val="640"/>
      <w:marRight w:val="0"/>
      <w:marTop w:val="0"/>
      <w:marBottom w:val="0"/>
      <w:divBdr>
        <w:top w:val="none" w:sz="0" w:space="0" w:color="auto"/>
        <w:left w:val="none" w:sz="0" w:space="0" w:color="auto"/>
        <w:bottom w:val="none" w:sz="0" w:space="0" w:color="auto"/>
        <w:right w:val="none" w:sz="0" w:space="0" w:color="auto"/>
      </w:divBdr>
    </w:div>
    <w:div w:id="147479542">
      <w:marLeft w:val="640"/>
      <w:marRight w:val="0"/>
      <w:marTop w:val="0"/>
      <w:marBottom w:val="0"/>
      <w:divBdr>
        <w:top w:val="none" w:sz="0" w:space="0" w:color="auto"/>
        <w:left w:val="none" w:sz="0" w:space="0" w:color="auto"/>
        <w:bottom w:val="none" w:sz="0" w:space="0" w:color="auto"/>
        <w:right w:val="none" w:sz="0" w:space="0" w:color="auto"/>
      </w:divBdr>
    </w:div>
    <w:div w:id="147483536">
      <w:marLeft w:val="640"/>
      <w:marRight w:val="0"/>
      <w:marTop w:val="0"/>
      <w:marBottom w:val="0"/>
      <w:divBdr>
        <w:top w:val="none" w:sz="0" w:space="0" w:color="auto"/>
        <w:left w:val="none" w:sz="0" w:space="0" w:color="auto"/>
        <w:bottom w:val="none" w:sz="0" w:space="0" w:color="auto"/>
        <w:right w:val="none" w:sz="0" w:space="0" w:color="auto"/>
      </w:divBdr>
    </w:div>
    <w:div w:id="147484678">
      <w:marLeft w:val="640"/>
      <w:marRight w:val="0"/>
      <w:marTop w:val="0"/>
      <w:marBottom w:val="0"/>
      <w:divBdr>
        <w:top w:val="none" w:sz="0" w:space="0" w:color="auto"/>
        <w:left w:val="none" w:sz="0" w:space="0" w:color="auto"/>
        <w:bottom w:val="none" w:sz="0" w:space="0" w:color="auto"/>
        <w:right w:val="none" w:sz="0" w:space="0" w:color="auto"/>
      </w:divBdr>
    </w:div>
    <w:div w:id="147527135">
      <w:marLeft w:val="640"/>
      <w:marRight w:val="0"/>
      <w:marTop w:val="0"/>
      <w:marBottom w:val="0"/>
      <w:divBdr>
        <w:top w:val="none" w:sz="0" w:space="0" w:color="auto"/>
        <w:left w:val="none" w:sz="0" w:space="0" w:color="auto"/>
        <w:bottom w:val="none" w:sz="0" w:space="0" w:color="auto"/>
        <w:right w:val="none" w:sz="0" w:space="0" w:color="auto"/>
      </w:divBdr>
    </w:div>
    <w:div w:id="147594204">
      <w:marLeft w:val="640"/>
      <w:marRight w:val="0"/>
      <w:marTop w:val="0"/>
      <w:marBottom w:val="0"/>
      <w:divBdr>
        <w:top w:val="none" w:sz="0" w:space="0" w:color="auto"/>
        <w:left w:val="none" w:sz="0" w:space="0" w:color="auto"/>
        <w:bottom w:val="none" w:sz="0" w:space="0" w:color="auto"/>
        <w:right w:val="none" w:sz="0" w:space="0" w:color="auto"/>
      </w:divBdr>
    </w:div>
    <w:div w:id="147600139">
      <w:marLeft w:val="640"/>
      <w:marRight w:val="0"/>
      <w:marTop w:val="0"/>
      <w:marBottom w:val="0"/>
      <w:divBdr>
        <w:top w:val="none" w:sz="0" w:space="0" w:color="auto"/>
        <w:left w:val="none" w:sz="0" w:space="0" w:color="auto"/>
        <w:bottom w:val="none" w:sz="0" w:space="0" w:color="auto"/>
        <w:right w:val="none" w:sz="0" w:space="0" w:color="auto"/>
      </w:divBdr>
    </w:div>
    <w:div w:id="147671968">
      <w:marLeft w:val="640"/>
      <w:marRight w:val="0"/>
      <w:marTop w:val="0"/>
      <w:marBottom w:val="0"/>
      <w:divBdr>
        <w:top w:val="none" w:sz="0" w:space="0" w:color="auto"/>
        <w:left w:val="none" w:sz="0" w:space="0" w:color="auto"/>
        <w:bottom w:val="none" w:sz="0" w:space="0" w:color="auto"/>
        <w:right w:val="none" w:sz="0" w:space="0" w:color="auto"/>
      </w:divBdr>
    </w:div>
    <w:div w:id="147865899">
      <w:marLeft w:val="640"/>
      <w:marRight w:val="0"/>
      <w:marTop w:val="0"/>
      <w:marBottom w:val="0"/>
      <w:divBdr>
        <w:top w:val="none" w:sz="0" w:space="0" w:color="auto"/>
        <w:left w:val="none" w:sz="0" w:space="0" w:color="auto"/>
        <w:bottom w:val="none" w:sz="0" w:space="0" w:color="auto"/>
        <w:right w:val="none" w:sz="0" w:space="0" w:color="auto"/>
      </w:divBdr>
    </w:div>
    <w:div w:id="147942616">
      <w:marLeft w:val="640"/>
      <w:marRight w:val="0"/>
      <w:marTop w:val="0"/>
      <w:marBottom w:val="0"/>
      <w:divBdr>
        <w:top w:val="none" w:sz="0" w:space="0" w:color="auto"/>
        <w:left w:val="none" w:sz="0" w:space="0" w:color="auto"/>
        <w:bottom w:val="none" w:sz="0" w:space="0" w:color="auto"/>
        <w:right w:val="none" w:sz="0" w:space="0" w:color="auto"/>
      </w:divBdr>
    </w:div>
    <w:div w:id="147942715">
      <w:marLeft w:val="640"/>
      <w:marRight w:val="0"/>
      <w:marTop w:val="0"/>
      <w:marBottom w:val="0"/>
      <w:divBdr>
        <w:top w:val="none" w:sz="0" w:space="0" w:color="auto"/>
        <w:left w:val="none" w:sz="0" w:space="0" w:color="auto"/>
        <w:bottom w:val="none" w:sz="0" w:space="0" w:color="auto"/>
        <w:right w:val="none" w:sz="0" w:space="0" w:color="auto"/>
      </w:divBdr>
    </w:div>
    <w:div w:id="147943012">
      <w:marLeft w:val="640"/>
      <w:marRight w:val="0"/>
      <w:marTop w:val="0"/>
      <w:marBottom w:val="0"/>
      <w:divBdr>
        <w:top w:val="none" w:sz="0" w:space="0" w:color="auto"/>
        <w:left w:val="none" w:sz="0" w:space="0" w:color="auto"/>
        <w:bottom w:val="none" w:sz="0" w:space="0" w:color="auto"/>
        <w:right w:val="none" w:sz="0" w:space="0" w:color="auto"/>
      </w:divBdr>
    </w:div>
    <w:div w:id="147946519">
      <w:marLeft w:val="640"/>
      <w:marRight w:val="0"/>
      <w:marTop w:val="0"/>
      <w:marBottom w:val="0"/>
      <w:divBdr>
        <w:top w:val="none" w:sz="0" w:space="0" w:color="auto"/>
        <w:left w:val="none" w:sz="0" w:space="0" w:color="auto"/>
        <w:bottom w:val="none" w:sz="0" w:space="0" w:color="auto"/>
        <w:right w:val="none" w:sz="0" w:space="0" w:color="auto"/>
      </w:divBdr>
    </w:div>
    <w:div w:id="147946531">
      <w:marLeft w:val="640"/>
      <w:marRight w:val="0"/>
      <w:marTop w:val="0"/>
      <w:marBottom w:val="0"/>
      <w:divBdr>
        <w:top w:val="none" w:sz="0" w:space="0" w:color="auto"/>
        <w:left w:val="none" w:sz="0" w:space="0" w:color="auto"/>
        <w:bottom w:val="none" w:sz="0" w:space="0" w:color="auto"/>
        <w:right w:val="none" w:sz="0" w:space="0" w:color="auto"/>
      </w:divBdr>
    </w:div>
    <w:div w:id="148056135">
      <w:marLeft w:val="640"/>
      <w:marRight w:val="0"/>
      <w:marTop w:val="0"/>
      <w:marBottom w:val="0"/>
      <w:divBdr>
        <w:top w:val="none" w:sz="0" w:space="0" w:color="auto"/>
        <w:left w:val="none" w:sz="0" w:space="0" w:color="auto"/>
        <w:bottom w:val="none" w:sz="0" w:space="0" w:color="auto"/>
        <w:right w:val="none" w:sz="0" w:space="0" w:color="auto"/>
      </w:divBdr>
    </w:div>
    <w:div w:id="148058244">
      <w:marLeft w:val="640"/>
      <w:marRight w:val="0"/>
      <w:marTop w:val="0"/>
      <w:marBottom w:val="0"/>
      <w:divBdr>
        <w:top w:val="none" w:sz="0" w:space="0" w:color="auto"/>
        <w:left w:val="none" w:sz="0" w:space="0" w:color="auto"/>
        <w:bottom w:val="none" w:sz="0" w:space="0" w:color="auto"/>
        <w:right w:val="none" w:sz="0" w:space="0" w:color="auto"/>
      </w:divBdr>
    </w:div>
    <w:div w:id="148179886">
      <w:marLeft w:val="640"/>
      <w:marRight w:val="0"/>
      <w:marTop w:val="0"/>
      <w:marBottom w:val="0"/>
      <w:divBdr>
        <w:top w:val="none" w:sz="0" w:space="0" w:color="auto"/>
        <w:left w:val="none" w:sz="0" w:space="0" w:color="auto"/>
        <w:bottom w:val="none" w:sz="0" w:space="0" w:color="auto"/>
        <w:right w:val="none" w:sz="0" w:space="0" w:color="auto"/>
      </w:divBdr>
    </w:div>
    <w:div w:id="148180692">
      <w:marLeft w:val="640"/>
      <w:marRight w:val="0"/>
      <w:marTop w:val="0"/>
      <w:marBottom w:val="0"/>
      <w:divBdr>
        <w:top w:val="none" w:sz="0" w:space="0" w:color="auto"/>
        <w:left w:val="none" w:sz="0" w:space="0" w:color="auto"/>
        <w:bottom w:val="none" w:sz="0" w:space="0" w:color="auto"/>
        <w:right w:val="none" w:sz="0" w:space="0" w:color="auto"/>
      </w:divBdr>
    </w:div>
    <w:div w:id="148206717">
      <w:marLeft w:val="640"/>
      <w:marRight w:val="0"/>
      <w:marTop w:val="0"/>
      <w:marBottom w:val="0"/>
      <w:divBdr>
        <w:top w:val="none" w:sz="0" w:space="0" w:color="auto"/>
        <w:left w:val="none" w:sz="0" w:space="0" w:color="auto"/>
        <w:bottom w:val="none" w:sz="0" w:space="0" w:color="auto"/>
        <w:right w:val="none" w:sz="0" w:space="0" w:color="auto"/>
      </w:divBdr>
    </w:div>
    <w:div w:id="148255582">
      <w:marLeft w:val="640"/>
      <w:marRight w:val="0"/>
      <w:marTop w:val="0"/>
      <w:marBottom w:val="0"/>
      <w:divBdr>
        <w:top w:val="none" w:sz="0" w:space="0" w:color="auto"/>
        <w:left w:val="none" w:sz="0" w:space="0" w:color="auto"/>
        <w:bottom w:val="none" w:sz="0" w:space="0" w:color="auto"/>
        <w:right w:val="none" w:sz="0" w:space="0" w:color="auto"/>
      </w:divBdr>
    </w:div>
    <w:div w:id="148325084">
      <w:marLeft w:val="640"/>
      <w:marRight w:val="0"/>
      <w:marTop w:val="0"/>
      <w:marBottom w:val="0"/>
      <w:divBdr>
        <w:top w:val="none" w:sz="0" w:space="0" w:color="auto"/>
        <w:left w:val="none" w:sz="0" w:space="0" w:color="auto"/>
        <w:bottom w:val="none" w:sz="0" w:space="0" w:color="auto"/>
        <w:right w:val="none" w:sz="0" w:space="0" w:color="auto"/>
      </w:divBdr>
    </w:div>
    <w:div w:id="148373638">
      <w:marLeft w:val="640"/>
      <w:marRight w:val="0"/>
      <w:marTop w:val="0"/>
      <w:marBottom w:val="0"/>
      <w:divBdr>
        <w:top w:val="none" w:sz="0" w:space="0" w:color="auto"/>
        <w:left w:val="none" w:sz="0" w:space="0" w:color="auto"/>
        <w:bottom w:val="none" w:sz="0" w:space="0" w:color="auto"/>
        <w:right w:val="none" w:sz="0" w:space="0" w:color="auto"/>
      </w:divBdr>
    </w:div>
    <w:div w:id="148374519">
      <w:marLeft w:val="640"/>
      <w:marRight w:val="0"/>
      <w:marTop w:val="0"/>
      <w:marBottom w:val="0"/>
      <w:divBdr>
        <w:top w:val="none" w:sz="0" w:space="0" w:color="auto"/>
        <w:left w:val="none" w:sz="0" w:space="0" w:color="auto"/>
        <w:bottom w:val="none" w:sz="0" w:space="0" w:color="auto"/>
        <w:right w:val="none" w:sz="0" w:space="0" w:color="auto"/>
      </w:divBdr>
    </w:div>
    <w:div w:id="148375240">
      <w:marLeft w:val="640"/>
      <w:marRight w:val="0"/>
      <w:marTop w:val="0"/>
      <w:marBottom w:val="0"/>
      <w:divBdr>
        <w:top w:val="none" w:sz="0" w:space="0" w:color="auto"/>
        <w:left w:val="none" w:sz="0" w:space="0" w:color="auto"/>
        <w:bottom w:val="none" w:sz="0" w:space="0" w:color="auto"/>
        <w:right w:val="none" w:sz="0" w:space="0" w:color="auto"/>
      </w:divBdr>
    </w:div>
    <w:div w:id="148443088">
      <w:marLeft w:val="640"/>
      <w:marRight w:val="0"/>
      <w:marTop w:val="0"/>
      <w:marBottom w:val="0"/>
      <w:divBdr>
        <w:top w:val="none" w:sz="0" w:space="0" w:color="auto"/>
        <w:left w:val="none" w:sz="0" w:space="0" w:color="auto"/>
        <w:bottom w:val="none" w:sz="0" w:space="0" w:color="auto"/>
        <w:right w:val="none" w:sz="0" w:space="0" w:color="auto"/>
      </w:divBdr>
    </w:div>
    <w:div w:id="148443895">
      <w:marLeft w:val="640"/>
      <w:marRight w:val="0"/>
      <w:marTop w:val="0"/>
      <w:marBottom w:val="0"/>
      <w:divBdr>
        <w:top w:val="none" w:sz="0" w:space="0" w:color="auto"/>
        <w:left w:val="none" w:sz="0" w:space="0" w:color="auto"/>
        <w:bottom w:val="none" w:sz="0" w:space="0" w:color="auto"/>
        <w:right w:val="none" w:sz="0" w:space="0" w:color="auto"/>
      </w:divBdr>
    </w:div>
    <w:div w:id="148519226">
      <w:marLeft w:val="640"/>
      <w:marRight w:val="0"/>
      <w:marTop w:val="0"/>
      <w:marBottom w:val="0"/>
      <w:divBdr>
        <w:top w:val="none" w:sz="0" w:space="0" w:color="auto"/>
        <w:left w:val="none" w:sz="0" w:space="0" w:color="auto"/>
        <w:bottom w:val="none" w:sz="0" w:space="0" w:color="auto"/>
        <w:right w:val="none" w:sz="0" w:space="0" w:color="auto"/>
      </w:divBdr>
    </w:div>
    <w:div w:id="148521088">
      <w:marLeft w:val="640"/>
      <w:marRight w:val="0"/>
      <w:marTop w:val="0"/>
      <w:marBottom w:val="0"/>
      <w:divBdr>
        <w:top w:val="none" w:sz="0" w:space="0" w:color="auto"/>
        <w:left w:val="none" w:sz="0" w:space="0" w:color="auto"/>
        <w:bottom w:val="none" w:sz="0" w:space="0" w:color="auto"/>
        <w:right w:val="none" w:sz="0" w:space="0" w:color="auto"/>
      </w:divBdr>
    </w:div>
    <w:div w:id="148525757">
      <w:marLeft w:val="640"/>
      <w:marRight w:val="0"/>
      <w:marTop w:val="0"/>
      <w:marBottom w:val="0"/>
      <w:divBdr>
        <w:top w:val="none" w:sz="0" w:space="0" w:color="auto"/>
        <w:left w:val="none" w:sz="0" w:space="0" w:color="auto"/>
        <w:bottom w:val="none" w:sz="0" w:space="0" w:color="auto"/>
        <w:right w:val="none" w:sz="0" w:space="0" w:color="auto"/>
      </w:divBdr>
    </w:div>
    <w:div w:id="148593073">
      <w:marLeft w:val="640"/>
      <w:marRight w:val="0"/>
      <w:marTop w:val="0"/>
      <w:marBottom w:val="0"/>
      <w:divBdr>
        <w:top w:val="none" w:sz="0" w:space="0" w:color="auto"/>
        <w:left w:val="none" w:sz="0" w:space="0" w:color="auto"/>
        <w:bottom w:val="none" w:sz="0" w:space="0" w:color="auto"/>
        <w:right w:val="none" w:sz="0" w:space="0" w:color="auto"/>
      </w:divBdr>
    </w:div>
    <w:div w:id="148639761">
      <w:marLeft w:val="640"/>
      <w:marRight w:val="0"/>
      <w:marTop w:val="0"/>
      <w:marBottom w:val="0"/>
      <w:divBdr>
        <w:top w:val="none" w:sz="0" w:space="0" w:color="auto"/>
        <w:left w:val="none" w:sz="0" w:space="0" w:color="auto"/>
        <w:bottom w:val="none" w:sz="0" w:space="0" w:color="auto"/>
        <w:right w:val="none" w:sz="0" w:space="0" w:color="auto"/>
      </w:divBdr>
    </w:div>
    <w:div w:id="148643292">
      <w:marLeft w:val="640"/>
      <w:marRight w:val="0"/>
      <w:marTop w:val="0"/>
      <w:marBottom w:val="0"/>
      <w:divBdr>
        <w:top w:val="none" w:sz="0" w:space="0" w:color="auto"/>
        <w:left w:val="none" w:sz="0" w:space="0" w:color="auto"/>
        <w:bottom w:val="none" w:sz="0" w:space="0" w:color="auto"/>
        <w:right w:val="none" w:sz="0" w:space="0" w:color="auto"/>
      </w:divBdr>
    </w:div>
    <w:div w:id="148668130">
      <w:marLeft w:val="640"/>
      <w:marRight w:val="0"/>
      <w:marTop w:val="0"/>
      <w:marBottom w:val="0"/>
      <w:divBdr>
        <w:top w:val="none" w:sz="0" w:space="0" w:color="auto"/>
        <w:left w:val="none" w:sz="0" w:space="0" w:color="auto"/>
        <w:bottom w:val="none" w:sz="0" w:space="0" w:color="auto"/>
        <w:right w:val="none" w:sz="0" w:space="0" w:color="auto"/>
      </w:divBdr>
    </w:div>
    <w:div w:id="148715269">
      <w:marLeft w:val="640"/>
      <w:marRight w:val="0"/>
      <w:marTop w:val="0"/>
      <w:marBottom w:val="0"/>
      <w:divBdr>
        <w:top w:val="none" w:sz="0" w:space="0" w:color="auto"/>
        <w:left w:val="none" w:sz="0" w:space="0" w:color="auto"/>
        <w:bottom w:val="none" w:sz="0" w:space="0" w:color="auto"/>
        <w:right w:val="none" w:sz="0" w:space="0" w:color="auto"/>
      </w:divBdr>
    </w:div>
    <w:div w:id="148716425">
      <w:marLeft w:val="640"/>
      <w:marRight w:val="0"/>
      <w:marTop w:val="0"/>
      <w:marBottom w:val="0"/>
      <w:divBdr>
        <w:top w:val="none" w:sz="0" w:space="0" w:color="auto"/>
        <w:left w:val="none" w:sz="0" w:space="0" w:color="auto"/>
        <w:bottom w:val="none" w:sz="0" w:space="0" w:color="auto"/>
        <w:right w:val="none" w:sz="0" w:space="0" w:color="auto"/>
      </w:divBdr>
    </w:div>
    <w:div w:id="148718099">
      <w:marLeft w:val="640"/>
      <w:marRight w:val="0"/>
      <w:marTop w:val="0"/>
      <w:marBottom w:val="0"/>
      <w:divBdr>
        <w:top w:val="none" w:sz="0" w:space="0" w:color="auto"/>
        <w:left w:val="none" w:sz="0" w:space="0" w:color="auto"/>
        <w:bottom w:val="none" w:sz="0" w:space="0" w:color="auto"/>
        <w:right w:val="none" w:sz="0" w:space="0" w:color="auto"/>
      </w:divBdr>
    </w:div>
    <w:div w:id="148791824">
      <w:marLeft w:val="640"/>
      <w:marRight w:val="0"/>
      <w:marTop w:val="0"/>
      <w:marBottom w:val="0"/>
      <w:divBdr>
        <w:top w:val="none" w:sz="0" w:space="0" w:color="auto"/>
        <w:left w:val="none" w:sz="0" w:space="0" w:color="auto"/>
        <w:bottom w:val="none" w:sz="0" w:space="0" w:color="auto"/>
        <w:right w:val="none" w:sz="0" w:space="0" w:color="auto"/>
      </w:divBdr>
    </w:div>
    <w:div w:id="148793734">
      <w:marLeft w:val="640"/>
      <w:marRight w:val="0"/>
      <w:marTop w:val="0"/>
      <w:marBottom w:val="0"/>
      <w:divBdr>
        <w:top w:val="none" w:sz="0" w:space="0" w:color="auto"/>
        <w:left w:val="none" w:sz="0" w:space="0" w:color="auto"/>
        <w:bottom w:val="none" w:sz="0" w:space="0" w:color="auto"/>
        <w:right w:val="none" w:sz="0" w:space="0" w:color="auto"/>
      </w:divBdr>
    </w:div>
    <w:div w:id="148834710">
      <w:marLeft w:val="640"/>
      <w:marRight w:val="0"/>
      <w:marTop w:val="0"/>
      <w:marBottom w:val="0"/>
      <w:divBdr>
        <w:top w:val="none" w:sz="0" w:space="0" w:color="auto"/>
        <w:left w:val="none" w:sz="0" w:space="0" w:color="auto"/>
        <w:bottom w:val="none" w:sz="0" w:space="0" w:color="auto"/>
        <w:right w:val="none" w:sz="0" w:space="0" w:color="auto"/>
      </w:divBdr>
    </w:div>
    <w:div w:id="148864124">
      <w:marLeft w:val="640"/>
      <w:marRight w:val="0"/>
      <w:marTop w:val="0"/>
      <w:marBottom w:val="0"/>
      <w:divBdr>
        <w:top w:val="none" w:sz="0" w:space="0" w:color="auto"/>
        <w:left w:val="none" w:sz="0" w:space="0" w:color="auto"/>
        <w:bottom w:val="none" w:sz="0" w:space="0" w:color="auto"/>
        <w:right w:val="none" w:sz="0" w:space="0" w:color="auto"/>
      </w:divBdr>
    </w:div>
    <w:div w:id="148864968">
      <w:marLeft w:val="640"/>
      <w:marRight w:val="0"/>
      <w:marTop w:val="0"/>
      <w:marBottom w:val="0"/>
      <w:divBdr>
        <w:top w:val="none" w:sz="0" w:space="0" w:color="auto"/>
        <w:left w:val="none" w:sz="0" w:space="0" w:color="auto"/>
        <w:bottom w:val="none" w:sz="0" w:space="0" w:color="auto"/>
        <w:right w:val="none" w:sz="0" w:space="0" w:color="auto"/>
      </w:divBdr>
    </w:div>
    <w:div w:id="148988458">
      <w:marLeft w:val="640"/>
      <w:marRight w:val="0"/>
      <w:marTop w:val="0"/>
      <w:marBottom w:val="0"/>
      <w:divBdr>
        <w:top w:val="none" w:sz="0" w:space="0" w:color="auto"/>
        <w:left w:val="none" w:sz="0" w:space="0" w:color="auto"/>
        <w:bottom w:val="none" w:sz="0" w:space="0" w:color="auto"/>
        <w:right w:val="none" w:sz="0" w:space="0" w:color="auto"/>
      </w:divBdr>
    </w:div>
    <w:div w:id="149028914">
      <w:marLeft w:val="640"/>
      <w:marRight w:val="0"/>
      <w:marTop w:val="0"/>
      <w:marBottom w:val="0"/>
      <w:divBdr>
        <w:top w:val="none" w:sz="0" w:space="0" w:color="auto"/>
        <w:left w:val="none" w:sz="0" w:space="0" w:color="auto"/>
        <w:bottom w:val="none" w:sz="0" w:space="0" w:color="auto"/>
        <w:right w:val="none" w:sz="0" w:space="0" w:color="auto"/>
      </w:divBdr>
    </w:div>
    <w:div w:id="149030291">
      <w:marLeft w:val="640"/>
      <w:marRight w:val="0"/>
      <w:marTop w:val="0"/>
      <w:marBottom w:val="0"/>
      <w:divBdr>
        <w:top w:val="none" w:sz="0" w:space="0" w:color="auto"/>
        <w:left w:val="none" w:sz="0" w:space="0" w:color="auto"/>
        <w:bottom w:val="none" w:sz="0" w:space="0" w:color="auto"/>
        <w:right w:val="none" w:sz="0" w:space="0" w:color="auto"/>
      </w:divBdr>
    </w:div>
    <w:div w:id="149103364">
      <w:marLeft w:val="640"/>
      <w:marRight w:val="0"/>
      <w:marTop w:val="0"/>
      <w:marBottom w:val="0"/>
      <w:divBdr>
        <w:top w:val="none" w:sz="0" w:space="0" w:color="auto"/>
        <w:left w:val="none" w:sz="0" w:space="0" w:color="auto"/>
        <w:bottom w:val="none" w:sz="0" w:space="0" w:color="auto"/>
        <w:right w:val="none" w:sz="0" w:space="0" w:color="auto"/>
      </w:divBdr>
    </w:div>
    <w:div w:id="149105383">
      <w:marLeft w:val="640"/>
      <w:marRight w:val="0"/>
      <w:marTop w:val="0"/>
      <w:marBottom w:val="0"/>
      <w:divBdr>
        <w:top w:val="none" w:sz="0" w:space="0" w:color="auto"/>
        <w:left w:val="none" w:sz="0" w:space="0" w:color="auto"/>
        <w:bottom w:val="none" w:sz="0" w:space="0" w:color="auto"/>
        <w:right w:val="none" w:sz="0" w:space="0" w:color="auto"/>
      </w:divBdr>
    </w:div>
    <w:div w:id="149179539">
      <w:marLeft w:val="640"/>
      <w:marRight w:val="0"/>
      <w:marTop w:val="0"/>
      <w:marBottom w:val="0"/>
      <w:divBdr>
        <w:top w:val="none" w:sz="0" w:space="0" w:color="auto"/>
        <w:left w:val="none" w:sz="0" w:space="0" w:color="auto"/>
        <w:bottom w:val="none" w:sz="0" w:space="0" w:color="auto"/>
        <w:right w:val="none" w:sz="0" w:space="0" w:color="auto"/>
      </w:divBdr>
    </w:div>
    <w:div w:id="149180780">
      <w:marLeft w:val="640"/>
      <w:marRight w:val="0"/>
      <w:marTop w:val="0"/>
      <w:marBottom w:val="0"/>
      <w:divBdr>
        <w:top w:val="none" w:sz="0" w:space="0" w:color="auto"/>
        <w:left w:val="none" w:sz="0" w:space="0" w:color="auto"/>
        <w:bottom w:val="none" w:sz="0" w:space="0" w:color="auto"/>
        <w:right w:val="none" w:sz="0" w:space="0" w:color="auto"/>
      </w:divBdr>
    </w:div>
    <w:div w:id="149252561">
      <w:marLeft w:val="640"/>
      <w:marRight w:val="0"/>
      <w:marTop w:val="0"/>
      <w:marBottom w:val="0"/>
      <w:divBdr>
        <w:top w:val="none" w:sz="0" w:space="0" w:color="auto"/>
        <w:left w:val="none" w:sz="0" w:space="0" w:color="auto"/>
        <w:bottom w:val="none" w:sz="0" w:space="0" w:color="auto"/>
        <w:right w:val="none" w:sz="0" w:space="0" w:color="auto"/>
      </w:divBdr>
    </w:div>
    <w:div w:id="149294634">
      <w:marLeft w:val="640"/>
      <w:marRight w:val="0"/>
      <w:marTop w:val="0"/>
      <w:marBottom w:val="0"/>
      <w:divBdr>
        <w:top w:val="none" w:sz="0" w:space="0" w:color="auto"/>
        <w:left w:val="none" w:sz="0" w:space="0" w:color="auto"/>
        <w:bottom w:val="none" w:sz="0" w:space="0" w:color="auto"/>
        <w:right w:val="none" w:sz="0" w:space="0" w:color="auto"/>
      </w:divBdr>
    </w:div>
    <w:div w:id="149296199">
      <w:marLeft w:val="640"/>
      <w:marRight w:val="0"/>
      <w:marTop w:val="0"/>
      <w:marBottom w:val="0"/>
      <w:divBdr>
        <w:top w:val="none" w:sz="0" w:space="0" w:color="auto"/>
        <w:left w:val="none" w:sz="0" w:space="0" w:color="auto"/>
        <w:bottom w:val="none" w:sz="0" w:space="0" w:color="auto"/>
        <w:right w:val="none" w:sz="0" w:space="0" w:color="auto"/>
      </w:divBdr>
    </w:div>
    <w:div w:id="149297174">
      <w:marLeft w:val="640"/>
      <w:marRight w:val="0"/>
      <w:marTop w:val="0"/>
      <w:marBottom w:val="0"/>
      <w:divBdr>
        <w:top w:val="none" w:sz="0" w:space="0" w:color="auto"/>
        <w:left w:val="none" w:sz="0" w:space="0" w:color="auto"/>
        <w:bottom w:val="none" w:sz="0" w:space="0" w:color="auto"/>
        <w:right w:val="none" w:sz="0" w:space="0" w:color="auto"/>
      </w:divBdr>
    </w:div>
    <w:div w:id="149371261">
      <w:marLeft w:val="640"/>
      <w:marRight w:val="0"/>
      <w:marTop w:val="0"/>
      <w:marBottom w:val="0"/>
      <w:divBdr>
        <w:top w:val="none" w:sz="0" w:space="0" w:color="auto"/>
        <w:left w:val="none" w:sz="0" w:space="0" w:color="auto"/>
        <w:bottom w:val="none" w:sz="0" w:space="0" w:color="auto"/>
        <w:right w:val="none" w:sz="0" w:space="0" w:color="auto"/>
      </w:divBdr>
    </w:div>
    <w:div w:id="149373938">
      <w:marLeft w:val="640"/>
      <w:marRight w:val="0"/>
      <w:marTop w:val="0"/>
      <w:marBottom w:val="0"/>
      <w:divBdr>
        <w:top w:val="none" w:sz="0" w:space="0" w:color="auto"/>
        <w:left w:val="none" w:sz="0" w:space="0" w:color="auto"/>
        <w:bottom w:val="none" w:sz="0" w:space="0" w:color="auto"/>
        <w:right w:val="none" w:sz="0" w:space="0" w:color="auto"/>
      </w:divBdr>
    </w:div>
    <w:div w:id="149374569">
      <w:marLeft w:val="640"/>
      <w:marRight w:val="0"/>
      <w:marTop w:val="0"/>
      <w:marBottom w:val="0"/>
      <w:divBdr>
        <w:top w:val="none" w:sz="0" w:space="0" w:color="auto"/>
        <w:left w:val="none" w:sz="0" w:space="0" w:color="auto"/>
        <w:bottom w:val="none" w:sz="0" w:space="0" w:color="auto"/>
        <w:right w:val="none" w:sz="0" w:space="0" w:color="auto"/>
      </w:divBdr>
    </w:div>
    <w:div w:id="149442542">
      <w:marLeft w:val="640"/>
      <w:marRight w:val="0"/>
      <w:marTop w:val="0"/>
      <w:marBottom w:val="0"/>
      <w:divBdr>
        <w:top w:val="none" w:sz="0" w:space="0" w:color="auto"/>
        <w:left w:val="none" w:sz="0" w:space="0" w:color="auto"/>
        <w:bottom w:val="none" w:sz="0" w:space="0" w:color="auto"/>
        <w:right w:val="none" w:sz="0" w:space="0" w:color="auto"/>
      </w:divBdr>
    </w:div>
    <w:div w:id="149637540">
      <w:marLeft w:val="640"/>
      <w:marRight w:val="0"/>
      <w:marTop w:val="0"/>
      <w:marBottom w:val="0"/>
      <w:divBdr>
        <w:top w:val="none" w:sz="0" w:space="0" w:color="auto"/>
        <w:left w:val="none" w:sz="0" w:space="0" w:color="auto"/>
        <w:bottom w:val="none" w:sz="0" w:space="0" w:color="auto"/>
        <w:right w:val="none" w:sz="0" w:space="0" w:color="auto"/>
      </w:divBdr>
    </w:div>
    <w:div w:id="149712080">
      <w:marLeft w:val="640"/>
      <w:marRight w:val="0"/>
      <w:marTop w:val="0"/>
      <w:marBottom w:val="0"/>
      <w:divBdr>
        <w:top w:val="none" w:sz="0" w:space="0" w:color="auto"/>
        <w:left w:val="none" w:sz="0" w:space="0" w:color="auto"/>
        <w:bottom w:val="none" w:sz="0" w:space="0" w:color="auto"/>
        <w:right w:val="none" w:sz="0" w:space="0" w:color="auto"/>
      </w:divBdr>
    </w:div>
    <w:div w:id="149714092">
      <w:marLeft w:val="640"/>
      <w:marRight w:val="0"/>
      <w:marTop w:val="0"/>
      <w:marBottom w:val="0"/>
      <w:divBdr>
        <w:top w:val="none" w:sz="0" w:space="0" w:color="auto"/>
        <w:left w:val="none" w:sz="0" w:space="0" w:color="auto"/>
        <w:bottom w:val="none" w:sz="0" w:space="0" w:color="auto"/>
        <w:right w:val="none" w:sz="0" w:space="0" w:color="auto"/>
      </w:divBdr>
    </w:div>
    <w:div w:id="149752298">
      <w:marLeft w:val="640"/>
      <w:marRight w:val="0"/>
      <w:marTop w:val="0"/>
      <w:marBottom w:val="0"/>
      <w:divBdr>
        <w:top w:val="none" w:sz="0" w:space="0" w:color="auto"/>
        <w:left w:val="none" w:sz="0" w:space="0" w:color="auto"/>
        <w:bottom w:val="none" w:sz="0" w:space="0" w:color="auto"/>
        <w:right w:val="none" w:sz="0" w:space="0" w:color="auto"/>
      </w:divBdr>
    </w:div>
    <w:div w:id="149754004">
      <w:marLeft w:val="640"/>
      <w:marRight w:val="0"/>
      <w:marTop w:val="0"/>
      <w:marBottom w:val="0"/>
      <w:divBdr>
        <w:top w:val="none" w:sz="0" w:space="0" w:color="auto"/>
        <w:left w:val="none" w:sz="0" w:space="0" w:color="auto"/>
        <w:bottom w:val="none" w:sz="0" w:space="0" w:color="auto"/>
        <w:right w:val="none" w:sz="0" w:space="0" w:color="auto"/>
      </w:divBdr>
    </w:div>
    <w:div w:id="149755035">
      <w:marLeft w:val="640"/>
      <w:marRight w:val="0"/>
      <w:marTop w:val="0"/>
      <w:marBottom w:val="0"/>
      <w:divBdr>
        <w:top w:val="none" w:sz="0" w:space="0" w:color="auto"/>
        <w:left w:val="none" w:sz="0" w:space="0" w:color="auto"/>
        <w:bottom w:val="none" w:sz="0" w:space="0" w:color="auto"/>
        <w:right w:val="none" w:sz="0" w:space="0" w:color="auto"/>
      </w:divBdr>
    </w:div>
    <w:div w:id="149759721">
      <w:marLeft w:val="640"/>
      <w:marRight w:val="0"/>
      <w:marTop w:val="0"/>
      <w:marBottom w:val="0"/>
      <w:divBdr>
        <w:top w:val="none" w:sz="0" w:space="0" w:color="auto"/>
        <w:left w:val="none" w:sz="0" w:space="0" w:color="auto"/>
        <w:bottom w:val="none" w:sz="0" w:space="0" w:color="auto"/>
        <w:right w:val="none" w:sz="0" w:space="0" w:color="auto"/>
      </w:divBdr>
    </w:div>
    <w:div w:id="149836246">
      <w:marLeft w:val="640"/>
      <w:marRight w:val="0"/>
      <w:marTop w:val="0"/>
      <w:marBottom w:val="0"/>
      <w:divBdr>
        <w:top w:val="none" w:sz="0" w:space="0" w:color="auto"/>
        <w:left w:val="none" w:sz="0" w:space="0" w:color="auto"/>
        <w:bottom w:val="none" w:sz="0" w:space="0" w:color="auto"/>
        <w:right w:val="none" w:sz="0" w:space="0" w:color="auto"/>
      </w:divBdr>
    </w:div>
    <w:div w:id="149908254">
      <w:marLeft w:val="0"/>
      <w:marRight w:val="0"/>
      <w:marTop w:val="0"/>
      <w:marBottom w:val="0"/>
      <w:divBdr>
        <w:top w:val="none" w:sz="0" w:space="0" w:color="auto"/>
        <w:left w:val="none" w:sz="0" w:space="0" w:color="auto"/>
        <w:bottom w:val="none" w:sz="0" w:space="0" w:color="auto"/>
        <w:right w:val="none" w:sz="0" w:space="0" w:color="auto"/>
      </w:divBdr>
    </w:div>
    <w:div w:id="149910677">
      <w:marLeft w:val="640"/>
      <w:marRight w:val="0"/>
      <w:marTop w:val="0"/>
      <w:marBottom w:val="0"/>
      <w:divBdr>
        <w:top w:val="none" w:sz="0" w:space="0" w:color="auto"/>
        <w:left w:val="none" w:sz="0" w:space="0" w:color="auto"/>
        <w:bottom w:val="none" w:sz="0" w:space="0" w:color="auto"/>
        <w:right w:val="none" w:sz="0" w:space="0" w:color="auto"/>
      </w:divBdr>
    </w:div>
    <w:div w:id="149911295">
      <w:marLeft w:val="640"/>
      <w:marRight w:val="0"/>
      <w:marTop w:val="0"/>
      <w:marBottom w:val="0"/>
      <w:divBdr>
        <w:top w:val="none" w:sz="0" w:space="0" w:color="auto"/>
        <w:left w:val="none" w:sz="0" w:space="0" w:color="auto"/>
        <w:bottom w:val="none" w:sz="0" w:space="0" w:color="auto"/>
        <w:right w:val="none" w:sz="0" w:space="0" w:color="auto"/>
      </w:divBdr>
    </w:div>
    <w:div w:id="149949521">
      <w:marLeft w:val="640"/>
      <w:marRight w:val="0"/>
      <w:marTop w:val="0"/>
      <w:marBottom w:val="0"/>
      <w:divBdr>
        <w:top w:val="none" w:sz="0" w:space="0" w:color="auto"/>
        <w:left w:val="none" w:sz="0" w:space="0" w:color="auto"/>
        <w:bottom w:val="none" w:sz="0" w:space="0" w:color="auto"/>
        <w:right w:val="none" w:sz="0" w:space="0" w:color="auto"/>
      </w:divBdr>
    </w:div>
    <w:div w:id="150022724">
      <w:marLeft w:val="640"/>
      <w:marRight w:val="0"/>
      <w:marTop w:val="0"/>
      <w:marBottom w:val="0"/>
      <w:divBdr>
        <w:top w:val="none" w:sz="0" w:space="0" w:color="auto"/>
        <w:left w:val="none" w:sz="0" w:space="0" w:color="auto"/>
        <w:bottom w:val="none" w:sz="0" w:space="0" w:color="auto"/>
        <w:right w:val="none" w:sz="0" w:space="0" w:color="auto"/>
      </w:divBdr>
    </w:div>
    <w:div w:id="150024282">
      <w:marLeft w:val="640"/>
      <w:marRight w:val="0"/>
      <w:marTop w:val="0"/>
      <w:marBottom w:val="0"/>
      <w:divBdr>
        <w:top w:val="none" w:sz="0" w:space="0" w:color="auto"/>
        <w:left w:val="none" w:sz="0" w:space="0" w:color="auto"/>
        <w:bottom w:val="none" w:sz="0" w:space="0" w:color="auto"/>
        <w:right w:val="none" w:sz="0" w:space="0" w:color="auto"/>
      </w:divBdr>
    </w:div>
    <w:div w:id="150096459">
      <w:marLeft w:val="640"/>
      <w:marRight w:val="0"/>
      <w:marTop w:val="0"/>
      <w:marBottom w:val="0"/>
      <w:divBdr>
        <w:top w:val="none" w:sz="0" w:space="0" w:color="auto"/>
        <w:left w:val="none" w:sz="0" w:space="0" w:color="auto"/>
        <w:bottom w:val="none" w:sz="0" w:space="0" w:color="auto"/>
        <w:right w:val="none" w:sz="0" w:space="0" w:color="auto"/>
      </w:divBdr>
    </w:div>
    <w:div w:id="150291900">
      <w:marLeft w:val="640"/>
      <w:marRight w:val="0"/>
      <w:marTop w:val="0"/>
      <w:marBottom w:val="0"/>
      <w:divBdr>
        <w:top w:val="none" w:sz="0" w:space="0" w:color="auto"/>
        <w:left w:val="none" w:sz="0" w:space="0" w:color="auto"/>
        <w:bottom w:val="none" w:sz="0" w:space="0" w:color="auto"/>
        <w:right w:val="none" w:sz="0" w:space="0" w:color="auto"/>
      </w:divBdr>
    </w:div>
    <w:div w:id="150293849">
      <w:marLeft w:val="640"/>
      <w:marRight w:val="0"/>
      <w:marTop w:val="0"/>
      <w:marBottom w:val="0"/>
      <w:divBdr>
        <w:top w:val="none" w:sz="0" w:space="0" w:color="auto"/>
        <w:left w:val="none" w:sz="0" w:space="0" w:color="auto"/>
        <w:bottom w:val="none" w:sz="0" w:space="0" w:color="auto"/>
        <w:right w:val="none" w:sz="0" w:space="0" w:color="auto"/>
      </w:divBdr>
    </w:div>
    <w:div w:id="150294721">
      <w:marLeft w:val="640"/>
      <w:marRight w:val="0"/>
      <w:marTop w:val="0"/>
      <w:marBottom w:val="0"/>
      <w:divBdr>
        <w:top w:val="none" w:sz="0" w:space="0" w:color="auto"/>
        <w:left w:val="none" w:sz="0" w:space="0" w:color="auto"/>
        <w:bottom w:val="none" w:sz="0" w:space="0" w:color="auto"/>
        <w:right w:val="none" w:sz="0" w:space="0" w:color="auto"/>
      </w:divBdr>
    </w:div>
    <w:div w:id="150369736">
      <w:marLeft w:val="640"/>
      <w:marRight w:val="0"/>
      <w:marTop w:val="0"/>
      <w:marBottom w:val="0"/>
      <w:divBdr>
        <w:top w:val="none" w:sz="0" w:space="0" w:color="auto"/>
        <w:left w:val="none" w:sz="0" w:space="0" w:color="auto"/>
        <w:bottom w:val="none" w:sz="0" w:space="0" w:color="auto"/>
        <w:right w:val="none" w:sz="0" w:space="0" w:color="auto"/>
      </w:divBdr>
    </w:div>
    <w:div w:id="150410622">
      <w:marLeft w:val="640"/>
      <w:marRight w:val="0"/>
      <w:marTop w:val="0"/>
      <w:marBottom w:val="0"/>
      <w:divBdr>
        <w:top w:val="none" w:sz="0" w:space="0" w:color="auto"/>
        <w:left w:val="none" w:sz="0" w:space="0" w:color="auto"/>
        <w:bottom w:val="none" w:sz="0" w:space="0" w:color="auto"/>
        <w:right w:val="none" w:sz="0" w:space="0" w:color="auto"/>
      </w:divBdr>
    </w:div>
    <w:div w:id="150414421">
      <w:marLeft w:val="640"/>
      <w:marRight w:val="0"/>
      <w:marTop w:val="0"/>
      <w:marBottom w:val="0"/>
      <w:divBdr>
        <w:top w:val="none" w:sz="0" w:space="0" w:color="auto"/>
        <w:left w:val="none" w:sz="0" w:space="0" w:color="auto"/>
        <w:bottom w:val="none" w:sz="0" w:space="0" w:color="auto"/>
        <w:right w:val="none" w:sz="0" w:space="0" w:color="auto"/>
      </w:divBdr>
    </w:div>
    <w:div w:id="150483722">
      <w:marLeft w:val="640"/>
      <w:marRight w:val="0"/>
      <w:marTop w:val="0"/>
      <w:marBottom w:val="0"/>
      <w:divBdr>
        <w:top w:val="none" w:sz="0" w:space="0" w:color="auto"/>
        <w:left w:val="none" w:sz="0" w:space="0" w:color="auto"/>
        <w:bottom w:val="none" w:sz="0" w:space="0" w:color="auto"/>
        <w:right w:val="none" w:sz="0" w:space="0" w:color="auto"/>
      </w:divBdr>
    </w:div>
    <w:div w:id="150486426">
      <w:marLeft w:val="640"/>
      <w:marRight w:val="0"/>
      <w:marTop w:val="0"/>
      <w:marBottom w:val="0"/>
      <w:divBdr>
        <w:top w:val="none" w:sz="0" w:space="0" w:color="auto"/>
        <w:left w:val="none" w:sz="0" w:space="0" w:color="auto"/>
        <w:bottom w:val="none" w:sz="0" w:space="0" w:color="auto"/>
        <w:right w:val="none" w:sz="0" w:space="0" w:color="auto"/>
      </w:divBdr>
    </w:div>
    <w:div w:id="150562611">
      <w:marLeft w:val="640"/>
      <w:marRight w:val="0"/>
      <w:marTop w:val="0"/>
      <w:marBottom w:val="0"/>
      <w:divBdr>
        <w:top w:val="none" w:sz="0" w:space="0" w:color="auto"/>
        <w:left w:val="none" w:sz="0" w:space="0" w:color="auto"/>
        <w:bottom w:val="none" w:sz="0" w:space="0" w:color="auto"/>
        <w:right w:val="none" w:sz="0" w:space="0" w:color="auto"/>
      </w:divBdr>
    </w:div>
    <w:div w:id="150610056">
      <w:marLeft w:val="640"/>
      <w:marRight w:val="0"/>
      <w:marTop w:val="0"/>
      <w:marBottom w:val="0"/>
      <w:divBdr>
        <w:top w:val="none" w:sz="0" w:space="0" w:color="auto"/>
        <w:left w:val="none" w:sz="0" w:space="0" w:color="auto"/>
        <w:bottom w:val="none" w:sz="0" w:space="0" w:color="auto"/>
        <w:right w:val="none" w:sz="0" w:space="0" w:color="auto"/>
      </w:divBdr>
    </w:div>
    <w:div w:id="150676619">
      <w:marLeft w:val="640"/>
      <w:marRight w:val="0"/>
      <w:marTop w:val="0"/>
      <w:marBottom w:val="0"/>
      <w:divBdr>
        <w:top w:val="none" w:sz="0" w:space="0" w:color="auto"/>
        <w:left w:val="none" w:sz="0" w:space="0" w:color="auto"/>
        <w:bottom w:val="none" w:sz="0" w:space="0" w:color="auto"/>
        <w:right w:val="none" w:sz="0" w:space="0" w:color="auto"/>
      </w:divBdr>
    </w:div>
    <w:div w:id="150679047">
      <w:marLeft w:val="640"/>
      <w:marRight w:val="0"/>
      <w:marTop w:val="0"/>
      <w:marBottom w:val="0"/>
      <w:divBdr>
        <w:top w:val="none" w:sz="0" w:space="0" w:color="auto"/>
        <w:left w:val="none" w:sz="0" w:space="0" w:color="auto"/>
        <w:bottom w:val="none" w:sz="0" w:space="0" w:color="auto"/>
        <w:right w:val="none" w:sz="0" w:space="0" w:color="auto"/>
      </w:divBdr>
    </w:div>
    <w:div w:id="150685255">
      <w:marLeft w:val="640"/>
      <w:marRight w:val="0"/>
      <w:marTop w:val="0"/>
      <w:marBottom w:val="0"/>
      <w:divBdr>
        <w:top w:val="none" w:sz="0" w:space="0" w:color="auto"/>
        <w:left w:val="none" w:sz="0" w:space="0" w:color="auto"/>
        <w:bottom w:val="none" w:sz="0" w:space="0" w:color="auto"/>
        <w:right w:val="none" w:sz="0" w:space="0" w:color="auto"/>
      </w:divBdr>
    </w:div>
    <w:div w:id="150761259">
      <w:marLeft w:val="640"/>
      <w:marRight w:val="0"/>
      <w:marTop w:val="0"/>
      <w:marBottom w:val="0"/>
      <w:divBdr>
        <w:top w:val="none" w:sz="0" w:space="0" w:color="auto"/>
        <w:left w:val="none" w:sz="0" w:space="0" w:color="auto"/>
        <w:bottom w:val="none" w:sz="0" w:space="0" w:color="auto"/>
        <w:right w:val="none" w:sz="0" w:space="0" w:color="auto"/>
      </w:divBdr>
    </w:div>
    <w:div w:id="150827109">
      <w:marLeft w:val="640"/>
      <w:marRight w:val="0"/>
      <w:marTop w:val="0"/>
      <w:marBottom w:val="0"/>
      <w:divBdr>
        <w:top w:val="none" w:sz="0" w:space="0" w:color="auto"/>
        <w:left w:val="none" w:sz="0" w:space="0" w:color="auto"/>
        <w:bottom w:val="none" w:sz="0" w:space="0" w:color="auto"/>
        <w:right w:val="none" w:sz="0" w:space="0" w:color="auto"/>
      </w:divBdr>
    </w:div>
    <w:div w:id="150830795">
      <w:marLeft w:val="640"/>
      <w:marRight w:val="0"/>
      <w:marTop w:val="0"/>
      <w:marBottom w:val="0"/>
      <w:divBdr>
        <w:top w:val="none" w:sz="0" w:space="0" w:color="auto"/>
        <w:left w:val="none" w:sz="0" w:space="0" w:color="auto"/>
        <w:bottom w:val="none" w:sz="0" w:space="0" w:color="auto"/>
        <w:right w:val="none" w:sz="0" w:space="0" w:color="auto"/>
      </w:divBdr>
    </w:div>
    <w:div w:id="150869748">
      <w:marLeft w:val="640"/>
      <w:marRight w:val="0"/>
      <w:marTop w:val="0"/>
      <w:marBottom w:val="0"/>
      <w:divBdr>
        <w:top w:val="none" w:sz="0" w:space="0" w:color="auto"/>
        <w:left w:val="none" w:sz="0" w:space="0" w:color="auto"/>
        <w:bottom w:val="none" w:sz="0" w:space="0" w:color="auto"/>
        <w:right w:val="none" w:sz="0" w:space="0" w:color="auto"/>
      </w:divBdr>
    </w:div>
    <w:div w:id="150874523">
      <w:marLeft w:val="640"/>
      <w:marRight w:val="0"/>
      <w:marTop w:val="0"/>
      <w:marBottom w:val="0"/>
      <w:divBdr>
        <w:top w:val="none" w:sz="0" w:space="0" w:color="auto"/>
        <w:left w:val="none" w:sz="0" w:space="0" w:color="auto"/>
        <w:bottom w:val="none" w:sz="0" w:space="0" w:color="auto"/>
        <w:right w:val="none" w:sz="0" w:space="0" w:color="auto"/>
      </w:divBdr>
    </w:div>
    <w:div w:id="150878668">
      <w:marLeft w:val="640"/>
      <w:marRight w:val="0"/>
      <w:marTop w:val="0"/>
      <w:marBottom w:val="0"/>
      <w:divBdr>
        <w:top w:val="none" w:sz="0" w:space="0" w:color="auto"/>
        <w:left w:val="none" w:sz="0" w:space="0" w:color="auto"/>
        <w:bottom w:val="none" w:sz="0" w:space="0" w:color="auto"/>
        <w:right w:val="none" w:sz="0" w:space="0" w:color="auto"/>
      </w:divBdr>
    </w:div>
    <w:div w:id="150947819">
      <w:marLeft w:val="640"/>
      <w:marRight w:val="0"/>
      <w:marTop w:val="0"/>
      <w:marBottom w:val="0"/>
      <w:divBdr>
        <w:top w:val="none" w:sz="0" w:space="0" w:color="auto"/>
        <w:left w:val="none" w:sz="0" w:space="0" w:color="auto"/>
        <w:bottom w:val="none" w:sz="0" w:space="0" w:color="auto"/>
        <w:right w:val="none" w:sz="0" w:space="0" w:color="auto"/>
      </w:divBdr>
    </w:div>
    <w:div w:id="150951392">
      <w:marLeft w:val="640"/>
      <w:marRight w:val="0"/>
      <w:marTop w:val="0"/>
      <w:marBottom w:val="0"/>
      <w:divBdr>
        <w:top w:val="none" w:sz="0" w:space="0" w:color="auto"/>
        <w:left w:val="none" w:sz="0" w:space="0" w:color="auto"/>
        <w:bottom w:val="none" w:sz="0" w:space="0" w:color="auto"/>
        <w:right w:val="none" w:sz="0" w:space="0" w:color="auto"/>
      </w:divBdr>
    </w:div>
    <w:div w:id="150951893">
      <w:marLeft w:val="640"/>
      <w:marRight w:val="0"/>
      <w:marTop w:val="0"/>
      <w:marBottom w:val="0"/>
      <w:divBdr>
        <w:top w:val="none" w:sz="0" w:space="0" w:color="auto"/>
        <w:left w:val="none" w:sz="0" w:space="0" w:color="auto"/>
        <w:bottom w:val="none" w:sz="0" w:space="0" w:color="auto"/>
        <w:right w:val="none" w:sz="0" w:space="0" w:color="auto"/>
      </w:divBdr>
    </w:div>
    <w:div w:id="151020364">
      <w:marLeft w:val="640"/>
      <w:marRight w:val="0"/>
      <w:marTop w:val="0"/>
      <w:marBottom w:val="0"/>
      <w:divBdr>
        <w:top w:val="none" w:sz="0" w:space="0" w:color="auto"/>
        <w:left w:val="none" w:sz="0" w:space="0" w:color="auto"/>
        <w:bottom w:val="none" w:sz="0" w:space="0" w:color="auto"/>
        <w:right w:val="none" w:sz="0" w:space="0" w:color="auto"/>
      </w:divBdr>
    </w:div>
    <w:div w:id="151021507">
      <w:marLeft w:val="640"/>
      <w:marRight w:val="0"/>
      <w:marTop w:val="0"/>
      <w:marBottom w:val="0"/>
      <w:divBdr>
        <w:top w:val="none" w:sz="0" w:space="0" w:color="auto"/>
        <w:left w:val="none" w:sz="0" w:space="0" w:color="auto"/>
        <w:bottom w:val="none" w:sz="0" w:space="0" w:color="auto"/>
        <w:right w:val="none" w:sz="0" w:space="0" w:color="auto"/>
      </w:divBdr>
    </w:div>
    <w:div w:id="151023728">
      <w:marLeft w:val="640"/>
      <w:marRight w:val="0"/>
      <w:marTop w:val="0"/>
      <w:marBottom w:val="0"/>
      <w:divBdr>
        <w:top w:val="none" w:sz="0" w:space="0" w:color="auto"/>
        <w:left w:val="none" w:sz="0" w:space="0" w:color="auto"/>
        <w:bottom w:val="none" w:sz="0" w:space="0" w:color="auto"/>
        <w:right w:val="none" w:sz="0" w:space="0" w:color="auto"/>
      </w:divBdr>
    </w:div>
    <w:div w:id="151025039">
      <w:marLeft w:val="640"/>
      <w:marRight w:val="0"/>
      <w:marTop w:val="0"/>
      <w:marBottom w:val="0"/>
      <w:divBdr>
        <w:top w:val="none" w:sz="0" w:space="0" w:color="auto"/>
        <w:left w:val="none" w:sz="0" w:space="0" w:color="auto"/>
        <w:bottom w:val="none" w:sz="0" w:space="0" w:color="auto"/>
        <w:right w:val="none" w:sz="0" w:space="0" w:color="auto"/>
      </w:divBdr>
    </w:div>
    <w:div w:id="151145292">
      <w:marLeft w:val="640"/>
      <w:marRight w:val="0"/>
      <w:marTop w:val="0"/>
      <w:marBottom w:val="0"/>
      <w:divBdr>
        <w:top w:val="none" w:sz="0" w:space="0" w:color="auto"/>
        <w:left w:val="none" w:sz="0" w:space="0" w:color="auto"/>
        <w:bottom w:val="none" w:sz="0" w:space="0" w:color="auto"/>
        <w:right w:val="none" w:sz="0" w:space="0" w:color="auto"/>
      </w:divBdr>
    </w:div>
    <w:div w:id="151147323">
      <w:marLeft w:val="640"/>
      <w:marRight w:val="0"/>
      <w:marTop w:val="0"/>
      <w:marBottom w:val="0"/>
      <w:divBdr>
        <w:top w:val="none" w:sz="0" w:space="0" w:color="auto"/>
        <w:left w:val="none" w:sz="0" w:space="0" w:color="auto"/>
        <w:bottom w:val="none" w:sz="0" w:space="0" w:color="auto"/>
        <w:right w:val="none" w:sz="0" w:space="0" w:color="auto"/>
      </w:divBdr>
    </w:div>
    <w:div w:id="151213884">
      <w:marLeft w:val="640"/>
      <w:marRight w:val="0"/>
      <w:marTop w:val="0"/>
      <w:marBottom w:val="0"/>
      <w:divBdr>
        <w:top w:val="none" w:sz="0" w:space="0" w:color="auto"/>
        <w:left w:val="none" w:sz="0" w:space="0" w:color="auto"/>
        <w:bottom w:val="none" w:sz="0" w:space="0" w:color="auto"/>
        <w:right w:val="none" w:sz="0" w:space="0" w:color="auto"/>
      </w:divBdr>
    </w:div>
    <w:div w:id="151214143">
      <w:marLeft w:val="640"/>
      <w:marRight w:val="0"/>
      <w:marTop w:val="0"/>
      <w:marBottom w:val="0"/>
      <w:divBdr>
        <w:top w:val="none" w:sz="0" w:space="0" w:color="auto"/>
        <w:left w:val="none" w:sz="0" w:space="0" w:color="auto"/>
        <w:bottom w:val="none" w:sz="0" w:space="0" w:color="auto"/>
        <w:right w:val="none" w:sz="0" w:space="0" w:color="auto"/>
      </w:divBdr>
    </w:div>
    <w:div w:id="151214416">
      <w:marLeft w:val="0"/>
      <w:marRight w:val="0"/>
      <w:marTop w:val="0"/>
      <w:marBottom w:val="0"/>
      <w:divBdr>
        <w:top w:val="none" w:sz="0" w:space="0" w:color="auto"/>
        <w:left w:val="none" w:sz="0" w:space="0" w:color="auto"/>
        <w:bottom w:val="none" w:sz="0" w:space="0" w:color="auto"/>
        <w:right w:val="none" w:sz="0" w:space="0" w:color="auto"/>
      </w:divBdr>
    </w:div>
    <w:div w:id="151215465">
      <w:marLeft w:val="640"/>
      <w:marRight w:val="0"/>
      <w:marTop w:val="0"/>
      <w:marBottom w:val="0"/>
      <w:divBdr>
        <w:top w:val="none" w:sz="0" w:space="0" w:color="auto"/>
        <w:left w:val="none" w:sz="0" w:space="0" w:color="auto"/>
        <w:bottom w:val="none" w:sz="0" w:space="0" w:color="auto"/>
        <w:right w:val="none" w:sz="0" w:space="0" w:color="auto"/>
      </w:divBdr>
    </w:div>
    <w:div w:id="151261228">
      <w:marLeft w:val="640"/>
      <w:marRight w:val="0"/>
      <w:marTop w:val="0"/>
      <w:marBottom w:val="0"/>
      <w:divBdr>
        <w:top w:val="none" w:sz="0" w:space="0" w:color="auto"/>
        <w:left w:val="none" w:sz="0" w:space="0" w:color="auto"/>
        <w:bottom w:val="none" w:sz="0" w:space="0" w:color="auto"/>
        <w:right w:val="none" w:sz="0" w:space="0" w:color="auto"/>
      </w:divBdr>
    </w:div>
    <w:div w:id="151265581">
      <w:marLeft w:val="640"/>
      <w:marRight w:val="0"/>
      <w:marTop w:val="0"/>
      <w:marBottom w:val="0"/>
      <w:divBdr>
        <w:top w:val="none" w:sz="0" w:space="0" w:color="auto"/>
        <w:left w:val="none" w:sz="0" w:space="0" w:color="auto"/>
        <w:bottom w:val="none" w:sz="0" w:space="0" w:color="auto"/>
        <w:right w:val="none" w:sz="0" w:space="0" w:color="auto"/>
      </w:divBdr>
    </w:div>
    <w:div w:id="151332472">
      <w:marLeft w:val="640"/>
      <w:marRight w:val="0"/>
      <w:marTop w:val="0"/>
      <w:marBottom w:val="0"/>
      <w:divBdr>
        <w:top w:val="none" w:sz="0" w:space="0" w:color="auto"/>
        <w:left w:val="none" w:sz="0" w:space="0" w:color="auto"/>
        <w:bottom w:val="none" w:sz="0" w:space="0" w:color="auto"/>
        <w:right w:val="none" w:sz="0" w:space="0" w:color="auto"/>
      </w:divBdr>
    </w:div>
    <w:div w:id="151332899">
      <w:marLeft w:val="640"/>
      <w:marRight w:val="0"/>
      <w:marTop w:val="0"/>
      <w:marBottom w:val="0"/>
      <w:divBdr>
        <w:top w:val="none" w:sz="0" w:space="0" w:color="auto"/>
        <w:left w:val="none" w:sz="0" w:space="0" w:color="auto"/>
        <w:bottom w:val="none" w:sz="0" w:space="0" w:color="auto"/>
        <w:right w:val="none" w:sz="0" w:space="0" w:color="auto"/>
      </w:divBdr>
    </w:div>
    <w:div w:id="151334502">
      <w:marLeft w:val="640"/>
      <w:marRight w:val="0"/>
      <w:marTop w:val="0"/>
      <w:marBottom w:val="0"/>
      <w:divBdr>
        <w:top w:val="none" w:sz="0" w:space="0" w:color="auto"/>
        <w:left w:val="none" w:sz="0" w:space="0" w:color="auto"/>
        <w:bottom w:val="none" w:sz="0" w:space="0" w:color="auto"/>
        <w:right w:val="none" w:sz="0" w:space="0" w:color="auto"/>
      </w:divBdr>
    </w:div>
    <w:div w:id="151334515">
      <w:marLeft w:val="640"/>
      <w:marRight w:val="0"/>
      <w:marTop w:val="0"/>
      <w:marBottom w:val="0"/>
      <w:divBdr>
        <w:top w:val="none" w:sz="0" w:space="0" w:color="auto"/>
        <w:left w:val="none" w:sz="0" w:space="0" w:color="auto"/>
        <w:bottom w:val="none" w:sz="0" w:space="0" w:color="auto"/>
        <w:right w:val="none" w:sz="0" w:space="0" w:color="auto"/>
      </w:divBdr>
    </w:div>
    <w:div w:id="151413028">
      <w:marLeft w:val="640"/>
      <w:marRight w:val="0"/>
      <w:marTop w:val="0"/>
      <w:marBottom w:val="0"/>
      <w:divBdr>
        <w:top w:val="none" w:sz="0" w:space="0" w:color="auto"/>
        <w:left w:val="none" w:sz="0" w:space="0" w:color="auto"/>
        <w:bottom w:val="none" w:sz="0" w:space="0" w:color="auto"/>
        <w:right w:val="none" w:sz="0" w:space="0" w:color="auto"/>
      </w:divBdr>
    </w:div>
    <w:div w:id="151485010">
      <w:marLeft w:val="640"/>
      <w:marRight w:val="0"/>
      <w:marTop w:val="0"/>
      <w:marBottom w:val="0"/>
      <w:divBdr>
        <w:top w:val="none" w:sz="0" w:space="0" w:color="auto"/>
        <w:left w:val="none" w:sz="0" w:space="0" w:color="auto"/>
        <w:bottom w:val="none" w:sz="0" w:space="0" w:color="auto"/>
        <w:right w:val="none" w:sz="0" w:space="0" w:color="auto"/>
      </w:divBdr>
    </w:div>
    <w:div w:id="151528343">
      <w:marLeft w:val="640"/>
      <w:marRight w:val="0"/>
      <w:marTop w:val="0"/>
      <w:marBottom w:val="0"/>
      <w:divBdr>
        <w:top w:val="none" w:sz="0" w:space="0" w:color="auto"/>
        <w:left w:val="none" w:sz="0" w:space="0" w:color="auto"/>
        <w:bottom w:val="none" w:sz="0" w:space="0" w:color="auto"/>
        <w:right w:val="none" w:sz="0" w:space="0" w:color="auto"/>
      </w:divBdr>
    </w:div>
    <w:div w:id="151609728">
      <w:marLeft w:val="640"/>
      <w:marRight w:val="0"/>
      <w:marTop w:val="0"/>
      <w:marBottom w:val="0"/>
      <w:divBdr>
        <w:top w:val="none" w:sz="0" w:space="0" w:color="auto"/>
        <w:left w:val="none" w:sz="0" w:space="0" w:color="auto"/>
        <w:bottom w:val="none" w:sz="0" w:space="0" w:color="auto"/>
        <w:right w:val="none" w:sz="0" w:space="0" w:color="auto"/>
      </w:divBdr>
    </w:div>
    <w:div w:id="151726101">
      <w:marLeft w:val="640"/>
      <w:marRight w:val="0"/>
      <w:marTop w:val="0"/>
      <w:marBottom w:val="0"/>
      <w:divBdr>
        <w:top w:val="none" w:sz="0" w:space="0" w:color="auto"/>
        <w:left w:val="none" w:sz="0" w:space="0" w:color="auto"/>
        <w:bottom w:val="none" w:sz="0" w:space="0" w:color="auto"/>
        <w:right w:val="none" w:sz="0" w:space="0" w:color="auto"/>
      </w:divBdr>
    </w:div>
    <w:div w:id="151798295">
      <w:marLeft w:val="640"/>
      <w:marRight w:val="0"/>
      <w:marTop w:val="0"/>
      <w:marBottom w:val="0"/>
      <w:divBdr>
        <w:top w:val="none" w:sz="0" w:space="0" w:color="auto"/>
        <w:left w:val="none" w:sz="0" w:space="0" w:color="auto"/>
        <w:bottom w:val="none" w:sz="0" w:space="0" w:color="auto"/>
        <w:right w:val="none" w:sz="0" w:space="0" w:color="auto"/>
      </w:divBdr>
    </w:div>
    <w:div w:id="151799979">
      <w:marLeft w:val="640"/>
      <w:marRight w:val="0"/>
      <w:marTop w:val="0"/>
      <w:marBottom w:val="0"/>
      <w:divBdr>
        <w:top w:val="none" w:sz="0" w:space="0" w:color="auto"/>
        <w:left w:val="none" w:sz="0" w:space="0" w:color="auto"/>
        <w:bottom w:val="none" w:sz="0" w:space="0" w:color="auto"/>
        <w:right w:val="none" w:sz="0" w:space="0" w:color="auto"/>
      </w:divBdr>
    </w:div>
    <w:div w:id="151870563">
      <w:marLeft w:val="640"/>
      <w:marRight w:val="0"/>
      <w:marTop w:val="0"/>
      <w:marBottom w:val="0"/>
      <w:divBdr>
        <w:top w:val="none" w:sz="0" w:space="0" w:color="auto"/>
        <w:left w:val="none" w:sz="0" w:space="0" w:color="auto"/>
        <w:bottom w:val="none" w:sz="0" w:space="0" w:color="auto"/>
        <w:right w:val="none" w:sz="0" w:space="0" w:color="auto"/>
      </w:divBdr>
    </w:div>
    <w:div w:id="151876717">
      <w:marLeft w:val="640"/>
      <w:marRight w:val="0"/>
      <w:marTop w:val="0"/>
      <w:marBottom w:val="0"/>
      <w:divBdr>
        <w:top w:val="none" w:sz="0" w:space="0" w:color="auto"/>
        <w:left w:val="none" w:sz="0" w:space="0" w:color="auto"/>
        <w:bottom w:val="none" w:sz="0" w:space="0" w:color="auto"/>
        <w:right w:val="none" w:sz="0" w:space="0" w:color="auto"/>
      </w:divBdr>
    </w:div>
    <w:div w:id="151987802">
      <w:marLeft w:val="640"/>
      <w:marRight w:val="0"/>
      <w:marTop w:val="0"/>
      <w:marBottom w:val="0"/>
      <w:divBdr>
        <w:top w:val="none" w:sz="0" w:space="0" w:color="auto"/>
        <w:left w:val="none" w:sz="0" w:space="0" w:color="auto"/>
        <w:bottom w:val="none" w:sz="0" w:space="0" w:color="auto"/>
        <w:right w:val="none" w:sz="0" w:space="0" w:color="auto"/>
      </w:divBdr>
    </w:div>
    <w:div w:id="152109426">
      <w:marLeft w:val="640"/>
      <w:marRight w:val="0"/>
      <w:marTop w:val="0"/>
      <w:marBottom w:val="0"/>
      <w:divBdr>
        <w:top w:val="none" w:sz="0" w:space="0" w:color="auto"/>
        <w:left w:val="none" w:sz="0" w:space="0" w:color="auto"/>
        <w:bottom w:val="none" w:sz="0" w:space="0" w:color="auto"/>
        <w:right w:val="none" w:sz="0" w:space="0" w:color="auto"/>
      </w:divBdr>
    </w:div>
    <w:div w:id="152113433">
      <w:marLeft w:val="640"/>
      <w:marRight w:val="0"/>
      <w:marTop w:val="0"/>
      <w:marBottom w:val="0"/>
      <w:divBdr>
        <w:top w:val="none" w:sz="0" w:space="0" w:color="auto"/>
        <w:left w:val="none" w:sz="0" w:space="0" w:color="auto"/>
        <w:bottom w:val="none" w:sz="0" w:space="0" w:color="auto"/>
        <w:right w:val="none" w:sz="0" w:space="0" w:color="auto"/>
      </w:divBdr>
    </w:div>
    <w:div w:id="152140133">
      <w:marLeft w:val="640"/>
      <w:marRight w:val="0"/>
      <w:marTop w:val="0"/>
      <w:marBottom w:val="0"/>
      <w:divBdr>
        <w:top w:val="none" w:sz="0" w:space="0" w:color="auto"/>
        <w:left w:val="none" w:sz="0" w:space="0" w:color="auto"/>
        <w:bottom w:val="none" w:sz="0" w:space="0" w:color="auto"/>
        <w:right w:val="none" w:sz="0" w:space="0" w:color="auto"/>
      </w:divBdr>
    </w:div>
    <w:div w:id="152181941">
      <w:marLeft w:val="640"/>
      <w:marRight w:val="0"/>
      <w:marTop w:val="0"/>
      <w:marBottom w:val="0"/>
      <w:divBdr>
        <w:top w:val="none" w:sz="0" w:space="0" w:color="auto"/>
        <w:left w:val="none" w:sz="0" w:space="0" w:color="auto"/>
        <w:bottom w:val="none" w:sz="0" w:space="0" w:color="auto"/>
        <w:right w:val="none" w:sz="0" w:space="0" w:color="auto"/>
      </w:divBdr>
    </w:div>
    <w:div w:id="152183588">
      <w:marLeft w:val="640"/>
      <w:marRight w:val="0"/>
      <w:marTop w:val="0"/>
      <w:marBottom w:val="0"/>
      <w:divBdr>
        <w:top w:val="none" w:sz="0" w:space="0" w:color="auto"/>
        <w:left w:val="none" w:sz="0" w:space="0" w:color="auto"/>
        <w:bottom w:val="none" w:sz="0" w:space="0" w:color="auto"/>
        <w:right w:val="none" w:sz="0" w:space="0" w:color="auto"/>
      </w:divBdr>
    </w:div>
    <w:div w:id="152185309">
      <w:marLeft w:val="640"/>
      <w:marRight w:val="0"/>
      <w:marTop w:val="0"/>
      <w:marBottom w:val="0"/>
      <w:divBdr>
        <w:top w:val="none" w:sz="0" w:space="0" w:color="auto"/>
        <w:left w:val="none" w:sz="0" w:space="0" w:color="auto"/>
        <w:bottom w:val="none" w:sz="0" w:space="0" w:color="auto"/>
        <w:right w:val="none" w:sz="0" w:space="0" w:color="auto"/>
      </w:divBdr>
    </w:div>
    <w:div w:id="152187021">
      <w:marLeft w:val="640"/>
      <w:marRight w:val="0"/>
      <w:marTop w:val="0"/>
      <w:marBottom w:val="0"/>
      <w:divBdr>
        <w:top w:val="none" w:sz="0" w:space="0" w:color="auto"/>
        <w:left w:val="none" w:sz="0" w:space="0" w:color="auto"/>
        <w:bottom w:val="none" w:sz="0" w:space="0" w:color="auto"/>
        <w:right w:val="none" w:sz="0" w:space="0" w:color="auto"/>
      </w:divBdr>
    </w:div>
    <w:div w:id="152187333">
      <w:marLeft w:val="640"/>
      <w:marRight w:val="0"/>
      <w:marTop w:val="0"/>
      <w:marBottom w:val="0"/>
      <w:divBdr>
        <w:top w:val="none" w:sz="0" w:space="0" w:color="auto"/>
        <w:left w:val="none" w:sz="0" w:space="0" w:color="auto"/>
        <w:bottom w:val="none" w:sz="0" w:space="0" w:color="auto"/>
        <w:right w:val="none" w:sz="0" w:space="0" w:color="auto"/>
      </w:divBdr>
    </w:div>
    <w:div w:id="152256626">
      <w:marLeft w:val="640"/>
      <w:marRight w:val="0"/>
      <w:marTop w:val="0"/>
      <w:marBottom w:val="0"/>
      <w:divBdr>
        <w:top w:val="none" w:sz="0" w:space="0" w:color="auto"/>
        <w:left w:val="none" w:sz="0" w:space="0" w:color="auto"/>
        <w:bottom w:val="none" w:sz="0" w:space="0" w:color="auto"/>
        <w:right w:val="none" w:sz="0" w:space="0" w:color="auto"/>
      </w:divBdr>
    </w:div>
    <w:div w:id="152262342">
      <w:marLeft w:val="640"/>
      <w:marRight w:val="0"/>
      <w:marTop w:val="0"/>
      <w:marBottom w:val="0"/>
      <w:divBdr>
        <w:top w:val="none" w:sz="0" w:space="0" w:color="auto"/>
        <w:left w:val="none" w:sz="0" w:space="0" w:color="auto"/>
        <w:bottom w:val="none" w:sz="0" w:space="0" w:color="auto"/>
        <w:right w:val="none" w:sz="0" w:space="0" w:color="auto"/>
      </w:divBdr>
    </w:div>
    <w:div w:id="152306639">
      <w:marLeft w:val="640"/>
      <w:marRight w:val="0"/>
      <w:marTop w:val="0"/>
      <w:marBottom w:val="0"/>
      <w:divBdr>
        <w:top w:val="none" w:sz="0" w:space="0" w:color="auto"/>
        <w:left w:val="none" w:sz="0" w:space="0" w:color="auto"/>
        <w:bottom w:val="none" w:sz="0" w:space="0" w:color="auto"/>
        <w:right w:val="none" w:sz="0" w:space="0" w:color="auto"/>
      </w:divBdr>
    </w:div>
    <w:div w:id="152337122">
      <w:marLeft w:val="640"/>
      <w:marRight w:val="0"/>
      <w:marTop w:val="0"/>
      <w:marBottom w:val="0"/>
      <w:divBdr>
        <w:top w:val="none" w:sz="0" w:space="0" w:color="auto"/>
        <w:left w:val="none" w:sz="0" w:space="0" w:color="auto"/>
        <w:bottom w:val="none" w:sz="0" w:space="0" w:color="auto"/>
        <w:right w:val="none" w:sz="0" w:space="0" w:color="auto"/>
      </w:divBdr>
    </w:div>
    <w:div w:id="152449846">
      <w:marLeft w:val="640"/>
      <w:marRight w:val="0"/>
      <w:marTop w:val="0"/>
      <w:marBottom w:val="0"/>
      <w:divBdr>
        <w:top w:val="none" w:sz="0" w:space="0" w:color="auto"/>
        <w:left w:val="none" w:sz="0" w:space="0" w:color="auto"/>
        <w:bottom w:val="none" w:sz="0" w:space="0" w:color="auto"/>
        <w:right w:val="none" w:sz="0" w:space="0" w:color="auto"/>
      </w:divBdr>
    </w:div>
    <w:div w:id="152449969">
      <w:marLeft w:val="640"/>
      <w:marRight w:val="0"/>
      <w:marTop w:val="0"/>
      <w:marBottom w:val="0"/>
      <w:divBdr>
        <w:top w:val="none" w:sz="0" w:space="0" w:color="auto"/>
        <w:left w:val="none" w:sz="0" w:space="0" w:color="auto"/>
        <w:bottom w:val="none" w:sz="0" w:space="0" w:color="auto"/>
        <w:right w:val="none" w:sz="0" w:space="0" w:color="auto"/>
      </w:divBdr>
    </w:div>
    <w:div w:id="152455482">
      <w:marLeft w:val="640"/>
      <w:marRight w:val="0"/>
      <w:marTop w:val="0"/>
      <w:marBottom w:val="0"/>
      <w:divBdr>
        <w:top w:val="none" w:sz="0" w:space="0" w:color="auto"/>
        <w:left w:val="none" w:sz="0" w:space="0" w:color="auto"/>
        <w:bottom w:val="none" w:sz="0" w:space="0" w:color="auto"/>
        <w:right w:val="none" w:sz="0" w:space="0" w:color="auto"/>
      </w:divBdr>
    </w:div>
    <w:div w:id="152456161">
      <w:marLeft w:val="640"/>
      <w:marRight w:val="0"/>
      <w:marTop w:val="0"/>
      <w:marBottom w:val="0"/>
      <w:divBdr>
        <w:top w:val="none" w:sz="0" w:space="0" w:color="auto"/>
        <w:left w:val="none" w:sz="0" w:space="0" w:color="auto"/>
        <w:bottom w:val="none" w:sz="0" w:space="0" w:color="auto"/>
        <w:right w:val="none" w:sz="0" w:space="0" w:color="auto"/>
      </w:divBdr>
    </w:div>
    <w:div w:id="152524648">
      <w:marLeft w:val="640"/>
      <w:marRight w:val="0"/>
      <w:marTop w:val="0"/>
      <w:marBottom w:val="0"/>
      <w:divBdr>
        <w:top w:val="none" w:sz="0" w:space="0" w:color="auto"/>
        <w:left w:val="none" w:sz="0" w:space="0" w:color="auto"/>
        <w:bottom w:val="none" w:sz="0" w:space="0" w:color="auto"/>
        <w:right w:val="none" w:sz="0" w:space="0" w:color="auto"/>
      </w:divBdr>
    </w:div>
    <w:div w:id="152531606">
      <w:marLeft w:val="640"/>
      <w:marRight w:val="0"/>
      <w:marTop w:val="0"/>
      <w:marBottom w:val="0"/>
      <w:divBdr>
        <w:top w:val="none" w:sz="0" w:space="0" w:color="auto"/>
        <w:left w:val="none" w:sz="0" w:space="0" w:color="auto"/>
        <w:bottom w:val="none" w:sz="0" w:space="0" w:color="auto"/>
        <w:right w:val="none" w:sz="0" w:space="0" w:color="auto"/>
      </w:divBdr>
    </w:div>
    <w:div w:id="152532516">
      <w:marLeft w:val="640"/>
      <w:marRight w:val="0"/>
      <w:marTop w:val="0"/>
      <w:marBottom w:val="0"/>
      <w:divBdr>
        <w:top w:val="none" w:sz="0" w:space="0" w:color="auto"/>
        <w:left w:val="none" w:sz="0" w:space="0" w:color="auto"/>
        <w:bottom w:val="none" w:sz="0" w:space="0" w:color="auto"/>
        <w:right w:val="none" w:sz="0" w:space="0" w:color="auto"/>
      </w:divBdr>
    </w:div>
    <w:div w:id="152568357">
      <w:marLeft w:val="640"/>
      <w:marRight w:val="0"/>
      <w:marTop w:val="0"/>
      <w:marBottom w:val="0"/>
      <w:divBdr>
        <w:top w:val="none" w:sz="0" w:space="0" w:color="auto"/>
        <w:left w:val="none" w:sz="0" w:space="0" w:color="auto"/>
        <w:bottom w:val="none" w:sz="0" w:space="0" w:color="auto"/>
        <w:right w:val="none" w:sz="0" w:space="0" w:color="auto"/>
      </w:divBdr>
    </w:div>
    <w:div w:id="152570291">
      <w:marLeft w:val="640"/>
      <w:marRight w:val="0"/>
      <w:marTop w:val="0"/>
      <w:marBottom w:val="0"/>
      <w:divBdr>
        <w:top w:val="none" w:sz="0" w:space="0" w:color="auto"/>
        <w:left w:val="none" w:sz="0" w:space="0" w:color="auto"/>
        <w:bottom w:val="none" w:sz="0" w:space="0" w:color="auto"/>
        <w:right w:val="none" w:sz="0" w:space="0" w:color="auto"/>
      </w:divBdr>
    </w:div>
    <w:div w:id="152648882">
      <w:marLeft w:val="640"/>
      <w:marRight w:val="0"/>
      <w:marTop w:val="0"/>
      <w:marBottom w:val="0"/>
      <w:divBdr>
        <w:top w:val="none" w:sz="0" w:space="0" w:color="auto"/>
        <w:left w:val="none" w:sz="0" w:space="0" w:color="auto"/>
        <w:bottom w:val="none" w:sz="0" w:space="0" w:color="auto"/>
        <w:right w:val="none" w:sz="0" w:space="0" w:color="auto"/>
      </w:divBdr>
    </w:div>
    <w:div w:id="152717488">
      <w:marLeft w:val="640"/>
      <w:marRight w:val="0"/>
      <w:marTop w:val="0"/>
      <w:marBottom w:val="0"/>
      <w:divBdr>
        <w:top w:val="none" w:sz="0" w:space="0" w:color="auto"/>
        <w:left w:val="none" w:sz="0" w:space="0" w:color="auto"/>
        <w:bottom w:val="none" w:sz="0" w:space="0" w:color="auto"/>
        <w:right w:val="none" w:sz="0" w:space="0" w:color="auto"/>
      </w:divBdr>
    </w:div>
    <w:div w:id="152722499">
      <w:marLeft w:val="640"/>
      <w:marRight w:val="0"/>
      <w:marTop w:val="0"/>
      <w:marBottom w:val="0"/>
      <w:divBdr>
        <w:top w:val="none" w:sz="0" w:space="0" w:color="auto"/>
        <w:left w:val="none" w:sz="0" w:space="0" w:color="auto"/>
        <w:bottom w:val="none" w:sz="0" w:space="0" w:color="auto"/>
        <w:right w:val="none" w:sz="0" w:space="0" w:color="auto"/>
      </w:divBdr>
    </w:div>
    <w:div w:id="152835975">
      <w:marLeft w:val="640"/>
      <w:marRight w:val="0"/>
      <w:marTop w:val="0"/>
      <w:marBottom w:val="0"/>
      <w:divBdr>
        <w:top w:val="none" w:sz="0" w:space="0" w:color="auto"/>
        <w:left w:val="none" w:sz="0" w:space="0" w:color="auto"/>
        <w:bottom w:val="none" w:sz="0" w:space="0" w:color="auto"/>
        <w:right w:val="none" w:sz="0" w:space="0" w:color="auto"/>
      </w:divBdr>
    </w:div>
    <w:div w:id="152911589">
      <w:marLeft w:val="640"/>
      <w:marRight w:val="0"/>
      <w:marTop w:val="0"/>
      <w:marBottom w:val="0"/>
      <w:divBdr>
        <w:top w:val="none" w:sz="0" w:space="0" w:color="auto"/>
        <w:left w:val="none" w:sz="0" w:space="0" w:color="auto"/>
        <w:bottom w:val="none" w:sz="0" w:space="0" w:color="auto"/>
        <w:right w:val="none" w:sz="0" w:space="0" w:color="auto"/>
      </w:divBdr>
    </w:div>
    <w:div w:id="152916319">
      <w:marLeft w:val="640"/>
      <w:marRight w:val="0"/>
      <w:marTop w:val="0"/>
      <w:marBottom w:val="0"/>
      <w:divBdr>
        <w:top w:val="none" w:sz="0" w:space="0" w:color="auto"/>
        <w:left w:val="none" w:sz="0" w:space="0" w:color="auto"/>
        <w:bottom w:val="none" w:sz="0" w:space="0" w:color="auto"/>
        <w:right w:val="none" w:sz="0" w:space="0" w:color="auto"/>
      </w:divBdr>
    </w:div>
    <w:div w:id="152991892">
      <w:marLeft w:val="640"/>
      <w:marRight w:val="0"/>
      <w:marTop w:val="0"/>
      <w:marBottom w:val="0"/>
      <w:divBdr>
        <w:top w:val="none" w:sz="0" w:space="0" w:color="auto"/>
        <w:left w:val="none" w:sz="0" w:space="0" w:color="auto"/>
        <w:bottom w:val="none" w:sz="0" w:space="0" w:color="auto"/>
        <w:right w:val="none" w:sz="0" w:space="0" w:color="auto"/>
      </w:divBdr>
    </w:div>
    <w:div w:id="153030431">
      <w:marLeft w:val="640"/>
      <w:marRight w:val="0"/>
      <w:marTop w:val="0"/>
      <w:marBottom w:val="0"/>
      <w:divBdr>
        <w:top w:val="none" w:sz="0" w:space="0" w:color="auto"/>
        <w:left w:val="none" w:sz="0" w:space="0" w:color="auto"/>
        <w:bottom w:val="none" w:sz="0" w:space="0" w:color="auto"/>
        <w:right w:val="none" w:sz="0" w:space="0" w:color="auto"/>
      </w:divBdr>
    </w:div>
    <w:div w:id="153034957">
      <w:marLeft w:val="640"/>
      <w:marRight w:val="0"/>
      <w:marTop w:val="0"/>
      <w:marBottom w:val="0"/>
      <w:divBdr>
        <w:top w:val="none" w:sz="0" w:space="0" w:color="auto"/>
        <w:left w:val="none" w:sz="0" w:space="0" w:color="auto"/>
        <w:bottom w:val="none" w:sz="0" w:space="0" w:color="auto"/>
        <w:right w:val="none" w:sz="0" w:space="0" w:color="auto"/>
      </w:divBdr>
    </w:div>
    <w:div w:id="153112289">
      <w:marLeft w:val="640"/>
      <w:marRight w:val="0"/>
      <w:marTop w:val="0"/>
      <w:marBottom w:val="0"/>
      <w:divBdr>
        <w:top w:val="none" w:sz="0" w:space="0" w:color="auto"/>
        <w:left w:val="none" w:sz="0" w:space="0" w:color="auto"/>
        <w:bottom w:val="none" w:sz="0" w:space="0" w:color="auto"/>
        <w:right w:val="none" w:sz="0" w:space="0" w:color="auto"/>
      </w:divBdr>
    </w:div>
    <w:div w:id="153113739">
      <w:marLeft w:val="640"/>
      <w:marRight w:val="0"/>
      <w:marTop w:val="0"/>
      <w:marBottom w:val="0"/>
      <w:divBdr>
        <w:top w:val="none" w:sz="0" w:space="0" w:color="auto"/>
        <w:left w:val="none" w:sz="0" w:space="0" w:color="auto"/>
        <w:bottom w:val="none" w:sz="0" w:space="0" w:color="auto"/>
        <w:right w:val="none" w:sz="0" w:space="0" w:color="auto"/>
      </w:divBdr>
    </w:div>
    <w:div w:id="153180213">
      <w:marLeft w:val="640"/>
      <w:marRight w:val="0"/>
      <w:marTop w:val="0"/>
      <w:marBottom w:val="0"/>
      <w:divBdr>
        <w:top w:val="none" w:sz="0" w:space="0" w:color="auto"/>
        <w:left w:val="none" w:sz="0" w:space="0" w:color="auto"/>
        <w:bottom w:val="none" w:sz="0" w:space="0" w:color="auto"/>
        <w:right w:val="none" w:sz="0" w:space="0" w:color="auto"/>
      </w:divBdr>
    </w:div>
    <w:div w:id="153183896">
      <w:marLeft w:val="640"/>
      <w:marRight w:val="0"/>
      <w:marTop w:val="0"/>
      <w:marBottom w:val="0"/>
      <w:divBdr>
        <w:top w:val="none" w:sz="0" w:space="0" w:color="auto"/>
        <w:left w:val="none" w:sz="0" w:space="0" w:color="auto"/>
        <w:bottom w:val="none" w:sz="0" w:space="0" w:color="auto"/>
        <w:right w:val="none" w:sz="0" w:space="0" w:color="auto"/>
      </w:divBdr>
    </w:div>
    <w:div w:id="153184996">
      <w:marLeft w:val="640"/>
      <w:marRight w:val="0"/>
      <w:marTop w:val="0"/>
      <w:marBottom w:val="0"/>
      <w:divBdr>
        <w:top w:val="none" w:sz="0" w:space="0" w:color="auto"/>
        <w:left w:val="none" w:sz="0" w:space="0" w:color="auto"/>
        <w:bottom w:val="none" w:sz="0" w:space="0" w:color="auto"/>
        <w:right w:val="none" w:sz="0" w:space="0" w:color="auto"/>
      </w:divBdr>
    </w:div>
    <w:div w:id="153186840">
      <w:marLeft w:val="640"/>
      <w:marRight w:val="0"/>
      <w:marTop w:val="0"/>
      <w:marBottom w:val="0"/>
      <w:divBdr>
        <w:top w:val="none" w:sz="0" w:space="0" w:color="auto"/>
        <w:left w:val="none" w:sz="0" w:space="0" w:color="auto"/>
        <w:bottom w:val="none" w:sz="0" w:space="0" w:color="auto"/>
        <w:right w:val="none" w:sz="0" w:space="0" w:color="auto"/>
      </w:divBdr>
    </w:div>
    <w:div w:id="153223371">
      <w:marLeft w:val="640"/>
      <w:marRight w:val="0"/>
      <w:marTop w:val="0"/>
      <w:marBottom w:val="0"/>
      <w:divBdr>
        <w:top w:val="none" w:sz="0" w:space="0" w:color="auto"/>
        <w:left w:val="none" w:sz="0" w:space="0" w:color="auto"/>
        <w:bottom w:val="none" w:sz="0" w:space="0" w:color="auto"/>
        <w:right w:val="none" w:sz="0" w:space="0" w:color="auto"/>
      </w:divBdr>
    </w:div>
    <w:div w:id="153226489">
      <w:marLeft w:val="640"/>
      <w:marRight w:val="0"/>
      <w:marTop w:val="0"/>
      <w:marBottom w:val="0"/>
      <w:divBdr>
        <w:top w:val="none" w:sz="0" w:space="0" w:color="auto"/>
        <w:left w:val="none" w:sz="0" w:space="0" w:color="auto"/>
        <w:bottom w:val="none" w:sz="0" w:space="0" w:color="auto"/>
        <w:right w:val="none" w:sz="0" w:space="0" w:color="auto"/>
      </w:divBdr>
    </w:div>
    <w:div w:id="153422497">
      <w:marLeft w:val="640"/>
      <w:marRight w:val="0"/>
      <w:marTop w:val="0"/>
      <w:marBottom w:val="0"/>
      <w:divBdr>
        <w:top w:val="none" w:sz="0" w:space="0" w:color="auto"/>
        <w:left w:val="none" w:sz="0" w:space="0" w:color="auto"/>
        <w:bottom w:val="none" w:sz="0" w:space="0" w:color="auto"/>
        <w:right w:val="none" w:sz="0" w:space="0" w:color="auto"/>
      </w:divBdr>
    </w:div>
    <w:div w:id="153424949">
      <w:marLeft w:val="640"/>
      <w:marRight w:val="0"/>
      <w:marTop w:val="0"/>
      <w:marBottom w:val="0"/>
      <w:divBdr>
        <w:top w:val="none" w:sz="0" w:space="0" w:color="auto"/>
        <w:left w:val="none" w:sz="0" w:space="0" w:color="auto"/>
        <w:bottom w:val="none" w:sz="0" w:space="0" w:color="auto"/>
        <w:right w:val="none" w:sz="0" w:space="0" w:color="auto"/>
      </w:divBdr>
    </w:div>
    <w:div w:id="153424981">
      <w:marLeft w:val="640"/>
      <w:marRight w:val="0"/>
      <w:marTop w:val="0"/>
      <w:marBottom w:val="0"/>
      <w:divBdr>
        <w:top w:val="none" w:sz="0" w:space="0" w:color="auto"/>
        <w:left w:val="none" w:sz="0" w:space="0" w:color="auto"/>
        <w:bottom w:val="none" w:sz="0" w:space="0" w:color="auto"/>
        <w:right w:val="none" w:sz="0" w:space="0" w:color="auto"/>
      </w:divBdr>
    </w:div>
    <w:div w:id="153425006">
      <w:marLeft w:val="640"/>
      <w:marRight w:val="0"/>
      <w:marTop w:val="0"/>
      <w:marBottom w:val="0"/>
      <w:divBdr>
        <w:top w:val="none" w:sz="0" w:space="0" w:color="auto"/>
        <w:left w:val="none" w:sz="0" w:space="0" w:color="auto"/>
        <w:bottom w:val="none" w:sz="0" w:space="0" w:color="auto"/>
        <w:right w:val="none" w:sz="0" w:space="0" w:color="auto"/>
      </w:divBdr>
    </w:div>
    <w:div w:id="153448251">
      <w:marLeft w:val="640"/>
      <w:marRight w:val="0"/>
      <w:marTop w:val="0"/>
      <w:marBottom w:val="0"/>
      <w:divBdr>
        <w:top w:val="none" w:sz="0" w:space="0" w:color="auto"/>
        <w:left w:val="none" w:sz="0" w:space="0" w:color="auto"/>
        <w:bottom w:val="none" w:sz="0" w:space="0" w:color="auto"/>
        <w:right w:val="none" w:sz="0" w:space="0" w:color="auto"/>
      </w:divBdr>
    </w:div>
    <w:div w:id="153448700">
      <w:marLeft w:val="640"/>
      <w:marRight w:val="0"/>
      <w:marTop w:val="0"/>
      <w:marBottom w:val="0"/>
      <w:divBdr>
        <w:top w:val="none" w:sz="0" w:space="0" w:color="auto"/>
        <w:left w:val="none" w:sz="0" w:space="0" w:color="auto"/>
        <w:bottom w:val="none" w:sz="0" w:space="0" w:color="auto"/>
        <w:right w:val="none" w:sz="0" w:space="0" w:color="auto"/>
      </w:divBdr>
    </w:div>
    <w:div w:id="153496783">
      <w:marLeft w:val="640"/>
      <w:marRight w:val="0"/>
      <w:marTop w:val="0"/>
      <w:marBottom w:val="0"/>
      <w:divBdr>
        <w:top w:val="none" w:sz="0" w:space="0" w:color="auto"/>
        <w:left w:val="none" w:sz="0" w:space="0" w:color="auto"/>
        <w:bottom w:val="none" w:sz="0" w:space="0" w:color="auto"/>
        <w:right w:val="none" w:sz="0" w:space="0" w:color="auto"/>
      </w:divBdr>
    </w:div>
    <w:div w:id="153496911">
      <w:marLeft w:val="640"/>
      <w:marRight w:val="0"/>
      <w:marTop w:val="0"/>
      <w:marBottom w:val="0"/>
      <w:divBdr>
        <w:top w:val="none" w:sz="0" w:space="0" w:color="auto"/>
        <w:left w:val="none" w:sz="0" w:space="0" w:color="auto"/>
        <w:bottom w:val="none" w:sz="0" w:space="0" w:color="auto"/>
        <w:right w:val="none" w:sz="0" w:space="0" w:color="auto"/>
      </w:divBdr>
    </w:div>
    <w:div w:id="153497024">
      <w:marLeft w:val="640"/>
      <w:marRight w:val="0"/>
      <w:marTop w:val="0"/>
      <w:marBottom w:val="0"/>
      <w:divBdr>
        <w:top w:val="none" w:sz="0" w:space="0" w:color="auto"/>
        <w:left w:val="none" w:sz="0" w:space="0" w:color="auto"/>
        <w:bottom w:val="none" w:sz="0" w:space="0" w:color="auto"/>
        <w:right w:val="none" w:sz="0" w:space="0" w:color="auto"/>
      </w:divBdr>
    </w:div>
    <w:div w:id="153566685">
      <w:marLeft w:val="640"/>
      <w:marRight w:val="0"/>
      <w:marTop w:val="0"/>
      <w:marBottom w:val="0"/>
      <w:divBdr>
        <w:top w:val="none" w:sz="0" w:space="0" w:color="auto"/>
        <w:left w:val="none" w:sz="0" w:space="0" w:color="auto"/>
        <w:bottom w:val="none" w:sz="0" w:space="0" w:color="auto"/>
        <w:right w:val="none" w:sz="0" w:space="0" w:color="auto"/>
      </w:divBdr>
    </w:div>
    <w:div w:id="153572215">
      <w:marLeft w:val="640"/>
      <w:marRight w:val="0"/>
      <w:marTop w:val="0"/>
      <w:marBottom w:val="0"/>
      <w:divBdr>
        <w:top w:val="none" w:sz="0" w:space="0" w:color="auto"/>
        <w:left w:val="none" w:sz="0" w:space="0" w:color="auto"/>
        <w:bottom w:val="none" w:sz="0" w:space="0" w:color="auto"/>
        <w:right w:val="none" w:sz="0" w:space="0" w:color="auto"/>
      </w:divBdr>
    </w:div>
    <w:div w:id="153686782">
      <w:marLeft w:val="640"/>
      <w:marRight w:val="0"/>
      <w:marTop w:val="0"/>
      <w:marBottom w:val="0"/>
      <w:divBdr>
        <w:top w:val="none" w:sz="0" w:space="0" w:color="auto"/>
        <w:left w:val="none" w:sz="0" w:space="0" w:color="auto"/>
        <w:bottom w:val="none" w:sz="0" w:space="0" w:color="auto"/>
        <w:right w:val="none" w:sz="0" w:space="0" w:color="auto"/>
      </w:divBdr>
    </w:div>
    <w:div w:id="153686935">
      <w:marLeft w:val="640"/>
      <w:marRight w:val="0"/>
      <w:marTop w:val="0"/>
      <w:marBottom w:val="0"/>
      <w:divBdr>
        <w:top w:val="none" w:sz="0" w:space="0" w:color="auto"/>
        <w:left w:val="none" w:sz="0" w:space="0" w:color="auto"/>
        <w:bottom w:val="none" w:sz="0" w:space="0" w:color="auto"/>
        <w:right w:val="none" w:sz="0" w:space="0" w:color="auto"/>
      </w:divBdr>
    </w:div>
    <w:div w:id="153766825">
      <w:marLeft w:val="640"/>
      <w:marRight w:val="0"/>
      <w:marTop w:val="0"/>
      <w:marBottom w:val="0"/>
      <w:divBdr>
        <w:top w:val="none" w:sz="0" w:space="0" w:color="auto"/>
        <w:left w:val="none" w:sz="0" w:space="0" w:color="auto"/>
        <w:bottom w:val="none" w:sz="0" w:space="0" w:color="auto"/>
        <w:right w:val="none" w:sz="0" w:space="0" w:color="auto"/>
      </w:divBdr>
    </w:div>
    <w:div w:id="153768266">
      <w:marLeft w:val="640"/>
      <w:marRight w:val="0"/>
      <w:marTop w:val="0"/>
      <w:marBottom w:val="0"/>
      <w:divBdr>
        <w:top w:val="none" w:sz="0" w:space="0" w:color="auto"/>
        <w:left w:val="none" w:sz="0" w:space="0" w:color="auto"/>
        <w:bottom w:val="none" w:sz="0" w:space="0" w:color="auto"/>
        <w:right w:val="none" w:sz="0" w:space="0" w:color="auto"/>
      </w:divBdr>
    </w:div>
    <w:div w:id="153836108">
      <w:marLeft w:val="640"/>
      <w:marRight w:val="0"/>
      <w:marTop w:val="0"/>
      <w:marBottom w:val="0"/>
      <w:divBdr>
        <w:top w:val="none" w:sz="0" w:space="0" w:color="auto"/>
        <w:left w:val="none" w:sz="0" w:space="0" w:color="auto"/>
        <w:bottom w:val="none" w:sz="0" w:space="0" w:color="auto"/>
        <w:right w:val="none" w:sz="0" w:space="0" w:color="auto"/>
      </w:divBdr>
    </w:div>
    <w:div w:id="153836419">
      <w:marLeft w:val="640"/>
      <w:marRight w:val="0"/>
      <w:marTop w:val="0"/>
      <w:marBottom w:val="0"/>
      <w:divBdr>
        <w:top w:val="none" w:sz="0" w:space="0" w:color="auto"/>
        <w:left w:val="none" w:sz="0" w:space="0" w:color="auto"/>
        <w:bottom w:val="none" w:sz="0" w:space="0" w:color="auto"/>
        <w:right w:val="none" w:sz="0" w:space="0" w:color="auto"/>
      </w:divBdr>
    </w:div>
    <w:div w:id="153836935">
      <w:marLeft w:val="640"/>
      <w:marRight w:val="0"/>
      <w:marTop w:val="0"/>
      <w:marBottom w:val="0"/>
      <w:divBdr>
        <w:top w:val="none" w:sz="0" w:space="0" w:color="auto"/>
        <w:left w:val="none" w:sz="0" w:space="0" w:color="auto"/>
        <w:bottom w:val="none" w:sz="0" w:space="0" w:color="auto"/>
        <w:right w:val="none" w:sz="0" w:space="0" w:color="auto"/>
      </w:divBdr>
    </w:div>
    <w:div w:id="153837432">
      <w:marLeft w:val="640"/>
      <w:marRight w:val="0"/>
      <w:marTop w:val="0"/>
      <w:marBottom w:val="0"/>
      <w:divBdr>
        <w:top w:val="none" w:sz="0" w:space="0" w:color="auto"/>
        <w:left w:val="none" w:sz="0" w:space="0" w:color="auto"/>
        <w:bottom w:val="none" w:sz="0" w:space="0" w:color="auto"/>
        <w:right w:val="none" w:sz="0" w:space="0" w:color="auto"/>
      </w:divBdr>
    </w:div>
    <w:div w:id="154029676">
      <w:marLeft w:val="640"/>
      <w:marRight w:val="0"/>
      <w:marTop w:val="0"/>
      <w:marBottom w:val="0"/>
      <w:divBdr>
        <w:top w:val="none" w:sz="0" w:space="0" w:color="auto"/>
        <w:left w:val="none" w:sz="0" w:space="0" w:color="auto"/>
        <w:bottom w:val="none" w:sz="0" w:space="0" w:color="auto"/>
        <w:right w:val="none" w:sz="0" w:space="0" w:color="auto"/>
      </w:divBdr>
    </w:div>
    <w:div w:id="154107558">
      <w:marLeft w:val="640"/>
      <w:marRight w:val="0"/>
      <w:marTop w:val="0"/>
      <w:marBottom w:val="0"/>
      <w:divBdr>
        <w:top w:val="none" w:sz="0" w:space="0" w:color="auto"/>
        <w:left w:val="none" w:sz="0" w:space="0" w:color="auto"/>
        <w:bottom w:val="none" w:sz="0" w:space="0" w:color="auto"/>
        <w:right w:val="none" w:sz="0" w:space="0" w:color="auto"/>
      </w:divBdr>
    </w:div>
    <w:div w:id="154153637">
      <w:marLeft w:val="640"/>
      <w:marRight w:val="0"/>
      <w:marTop w:val="0"/>
      <w:marBottom w:val="0"/>
      <w:divBdr>
        <w:top w:val="none" w:sz="0" w:space="0" w:color="auto"/>
        <w:left w:val="none" w:sz="0" w:space="0" w:color="auto"/>
        <w:bottom w:val="none" w:sz="0" w:space="0" w:color="auto"/>
        <w:right w:val="none" w:sz="0" w:space="0" w:color="auto"/>
      </w:divBdr>
    </w:div>
    <w:div w:id="154153926">
      <w:marLeft w:val="640"/>
      <w:marRight w:val="0"/>
      <w:marTop w:val="0"/>
      <w:marBottom w:val="0"/>
      <w:divBdr>
        <w:top w:val="none" w:sz="0" w:space="0" w:color="auto"/>
        <w:left w:val="none" w:sz="0" w:space="0" w:color="auto"/>
        <w:bottom w:val="none" w:sz="0" w:space="0" w:color="auto"/>
        <w:right w:val="none" w:sz="0" w:space="0" w:color="auto"/>
      </w:divBdr>
    </w:div>
    <w:div w:id="154221516">
      <w:marLeft w:val="640"/>
      <w:marRight w:val="0"/>
      <w:marTop w:val="0"/>
      <w:marBottom w:val="0"/>
      <w:divBdr>
        <w:top w:val="none" w:sz="0" w:space="0" w:color="auto"/>
        <w:left w:val="none" w:sz="0" w:space="0" w:color="auto"/>
        <w:bottom w:val="none" w:sz="0" w:space="0" w:color="auto"/>
        <w:right w:val="none" w:sz="0" w:space="0" w:color="auto"/>
      </w:divBdr>
    </w:div>
    <w:div w:id="154226191">
      <w:marLeft w:val="640"/>
      <w:marRight w:val="0"/>
      <w:marTop w:val="0"/>
      <w:marBottom w:val="0"/>
      <w:divBdr>
        <w:top w:val="none" w:sz="0" w:space="0" w:color="auto"/>
        <w:left w:val="none" w:sz="0" w:space="0" w:color="auto"/>
        <w:bottom w:val="none" w:sz="0" w:space="0" w:color="auto"/>
        <w:right w:val="none" w:sz="0" w:space="0" w:color="auto"/>
      </w:divBdr>
    </w:div>
    <w:div w:id="154230015">
      <w:marLeft w:val="640"/>
      <w:marRight w:val="0"/>
      <w:marTop w:val="0"/>
      <w:marBottom w:val="0"/>
      <w:divBdr>
        <w:top w:val="none" w:sz="0" w:space="0" w:color="auto"/>
        <w:left w:val="none" w:sz="0" w:space="0" w:color="auto"/>
        <w:bottom w:val="none" w:sz="0" w:space="0" w:color="auto"/>
        <w:right w:val="none" w:sz="0" w:space="0" w:color="auto"/>
      </w:divBdr>
    </w:div>
    <w:div w:id="154300545">
      <w:marLeft w:val="640"/>
      <w:marRight w:val="0"/>
      <w:marTop w:val="0"/>
      <w:marBottom w:val="0"/>
      <w:divBdr>
        <w:top w:val="none" w:sz="0" w:space="0" w:color="auto"/>
        <w:left w:val="none" w:sz="0" w:space="0" w:color="auto"/>
        <w:bottom w:val="none" w:sz="0" w:space="0" w:color="auto"/>
        <w:right w:val="none" w:sz="0" w:space="0" w:color="auto"/>
      </w:divBdr>
    </w:div>
    <w:div w:id="154339450">
      <w:marLeft w:val="640"/>
      <w:marRight w:val="0"/>
      <w:marTop w:val="0"/>
      <w:marBottom w:val="0"/>
      <w:divBdr>
        <w:top w:val="none" w:sz="0" w:space="0" w:color="auto"/>
        <w:left w:val="none" w:sz="0" w:space="0" w:color="auto"/>
        <w:bottom w:val="none" w:sz="0" w:space="0" w:color="auto"/>
        <w:right w:val="none" w:sz="0" w:space="0" w:color="auto"/>
      </w:divBdr>
    </w:div>
    <w:div w:id="154342941">
      <w:marLeft w:val="640"/>
      <w:marRight w:val="0"/>
      <w:marTop w:val="0"/>
      <w:marBottom w:val="0"/>
      <w:divBdr>
        <w:top w:val="none" w:sz="0" w:space="0" w:color="auto"/>
        <w:left w:val="none" w:sz="0" w:space="0" w:color="auto"/>
        <w:bottom w:val="none" w:sz="0" w:space="0" w:color="auto"/>
        <w:right w:val="none" w:sz="0" w:space="0" w:color="auto"/>
      </w:divBdr>
    </w:div>
    <w:div w:id="154417994">
      <w:marLeft w:val="640"/>
      <w:marRight w:val="0"/>
      <w:marTop w:val="0"/>
      <w:marBottom w:val="0"/>
      <w:divBdr>
        <w:top w:val="none" w:sz="0" w:space="0" w:color="auto"/>
        <w:left w:val="none" w:sz="0" w:space="0" w:color="auto"/>
        <w:bottom w:val="none" w:sz="0" w:space="0" w:color="auto"/>
        <w:right w:val="none" w:sz="0" w:space="0" w:color="auto"/>
      </w:divBdr>
    </w:div>
    <w:div w:id="154419607">
      <w:marLeft w:val="640"/>
      <w:marRight w:val="0"/>
      <w:marTop w:val="0"/>
      <w:marBottom w:val="0"/>
      <w:divBdr>
        <w:top w:val="none" w:sz="0" w:space="0" w:color="auto"/>
        <w:left w:val="none" w:sz="0" w:space="0" w:color="auto"/>
        <w:bottom w:val="none" w:sz="0" w:space="0" w:color="auto"/>
        <w:right w:val="none" w:sz="0" w:space="0" w:color="auto"/>
      </w:divBdr>
    </w:div>
    <w:div w:id="154419821">
      <w:marLeft w:val="640"/>
      <w:marRight w:val="0"/>
      <w:marTop w:val="0"/>
      <w:marBottom w:val="0"/>
      <w:divBdr>
        <w:top w:val="none" w:sz="0" w:space="0" w:color="auto"/>
        <w:left w:val="none" w:sz="0" w:space="0" w:color="auto"/>
        <w:bottom w:val="none" w:sz="0" w:space="0" w:color="auto"/>
        <w:right w:val="none" w:sz="0" w:space="0" w:color="auto"/>
      </w:divBdr>
    </w:div>
    <w:div w:id="154423045">
      <w:marLeft w:val="640"/>
      <w:marRight w:val="0"/>
      <w:marTop w:val="0"/>
      <w:marBottom w:val="0"/>
      <w:divBdr>
        <w:top w:val="none" w:sz="0" w:space="0" w:color="auto"/>
        <w:left w:val="none" w:sz="0" w:space="0" w:color="auto"/>
        <w:bottom w:val="none" w:sz="0" w:space="0" w:color="auto"/>
        <w:right w:val="none" w:sz="0" w:space="0" w:color="auto"/>
      </w:divBdr>
    </w:div>
    <w:div w:id="154498184">
      <w:marLeft w:val="640"/>
      <w:marRight w:val="0"/>
      <w:marTop w:val="0"/>
      <w:marBottom w:val="0"/>
      <w:divBdr>
        <w:top w:val="none" w:sz="0" w:space="0" w:color="auto"/>
        <w:left w:val="none" w:sz="0" w:space="0" w:color="auto"/>
        <w:bottom w:val="none" w:sz="0" w:space="0" w:color="auto"/>
        <w:right w:val="none" w:sz="0" w:space="0" w:color="auto"/>
      </w:divBdr>
    </w:div>
    <w:div w:id="154498873">
      <w:marLeft w:val="640"/>
      <w:marRight w:val="0"/>
      <w:marTop w:val="0"/>
      <w:marBottom w:val="0"/>
      <w:divBdr>
        <w:top w:val="none" w:sz="0" w:space="0" w:color="auto"/>
        <w:left w:val="none" w:sz="0" w:space="0" w:color="auto"/>
        <w:bottom w:val="none" w:sz="0" w:space="0" w:color="auto"/>
        <w:right w:val="none" w:sz="0" w:space="0" w:color="auto"/>
      </w:divBdr>
    </w:div>
    <w:div w:id="154537229">
      <w:marLeft w:val="640"/>
      <w:marRight w:val="0"/>
      <w:marTop w:val="0"/>
      <w:marBottom w:val="0"/>
      <w:divBdr>
        <w:top w:val="none" w:sz="0" w:space="0" w:color="auto"/>
        <w:left w:val="none" w:sz="0" w:space="0" w:color="auto"/>
        <w:bottom w:val="none" w:sz="0" w:space="0" w:color="auto"/>
        <w:right w:val="none" w:sz="0" w:space="0" w:color="auto"/>
      </w:divBdr>
    </w:div>
    <w:div w:id="154614821">
      <w:marLeft w:val="640"/>
      <w:marRight w:val="0"/>
      <w:marTop w:val="0"/>
      <w:marBottom w:val="0"/>
      <w:divBdr>
        <w:top w:val="none" w:sz="0" w:space="0" w:color="auto"/>
        <w:left w:val="none" w:sz="0" w:space="0" w:color="auto"/>
        <w:bottom w:val="none" w:sz="0" w:space="0" w:color="auto"/>
        <w:right w:val="none" w:sz="0" w:space="0" w:color="auto"/>
      </w:divBdr>
    </w:div>
    <w:div w:id="154687084">
      <w:marLeft w:val="640"/>
      <w:marRight w:val="0"/>
      <w:marTop w:val="0"/>
      <w:marBottom w:val="0"/>
      <w:divBdr>
        <w:top w:val="none" w:sz="0" w:space="0" w:color="auto"/>
        <w:left w:val="none" w:sz="0" w:space="0" w:color="auto"/>
        <w:bottom w:val="none" w:sz="0" w:space="0" w:color="auto"/>
        <w:right w:val="none" w:sz="0" w:space="0" w:color="auto"/>
      </w:divBdr>
    </w:div>
    <w:div w:id="154688449">
      <w:marLeft w:val="640"/>
      <w:marRight w:val="0"/>
      <w:marTop w:val="0"/>
      <w:marBottom w:val="0"/>
      <w:divBdr>
        <w:top w:val="none" w:sz="0" w:space="0" w:color="auto"/>
        <w:left w:val="none" w:sz="0" w:space="0" w:color="auto"/>
        <w:bottom w:val="none" w:sz="0" w:space="0" w:color="auto"/>
        <w:right w:val="none" w:sz="0" w:space="0" w:color="auto"/>
      </w:divBdr>
    </w:div>
    <w:div w:id="154691099">
      <w:marLeft w:val="640"/>
      <w:marRight w:val="0"/>
      <w:marTop w:val="0"/>
      <w:marBottom w:val="0"/>
      <w:divBdr>
        <w:top w:val="none" w:sz="0" w:space="0" w:color="auto"/>
        <w:left w:val="none" w:sz="0" w:space="0" w:color="auto"/>
        <w:bottom w:val="none" w:sz="0" w:space="0" w:color="auto"/>
        <w:right w:val="none" w:sz="0" w:space="0" w:color="auto"/>
      </w:divBdr>
    </w:div>
    <w:div w:id="154692188">
      <w:marLeft w:val="640"/>
      <w:marRight w:val="0"/>
      <w:marTop w:val="0"/>
      <w:marBottom w:val="0"/>
      <w:divBdr>
        <w:top w:val="none" w:sz="0" w:space="0" w:color="auto"/>
        <w:left w:val="none" w:sz="0" w:space="0" w:color="auto"/>
        <w:bottom w:val="none" w:sz="0" w:space="0" w:color="auto"/>
        <w:right w:val="none" w:sz="0" w:space="0" w:color="auto"/>
      </w:divBdr>
    </w:div>
    <w:div w:id="154762131">
      <w:marLeft w:val="640"/>
      <w:marRight w:val="0"/>
      <w:marTop w:val="0"/>
      <w:marBottom w:val="0"/>
      <w:divBdr>
        <w:top w:val="none" w:sz="0" w:space="0" w:color="auto"/>
        <w:left w:val="none" w:sz="0" w:space="0" w:color="auto"/>
        <w:bottom w:val="none" w:sz="0" w:space="0" w:color="auto"/>
        <w:right w:val="none" w:sz="0" w:space="0" w:color="auto"/>
      </w:divBdr>
    </w:div>
    <w:div w:id="154955292">
      <w:marLeft w:val="640"/>
      <w:marRight w:val="0"/>
      <w:marTop w:val="0"/>
      <w:marBottom w:val="0"/>
      <w:divBdr>
        <w:top w:val="none" w:sz="0" w:space="0" w:color="auto"/>
        <w:left w:val="none" w:sz="0" w:space="0" w:color="auto"/>
        <w:bottom w:val="none" w:sz="0" w:space="0" w:color="auto"/>
        <w:right w:val="none" w:sz="0" w:space="0" w:color="auto"/>
      </w:divBdr>
    </w:div>
    <w:div w:id="154957878">
      <w:marLeft w:val="640"/>
      <w:marRight w:val="0"/>
      <w:marTop w:val="0"/>
      <w:marBottom w:val="0"/>
      <w:divBdr>
        <w:top w:val="none" w:sz="0" w:space="0" w:color="auto"/>
        <w:left w:val="none" w:sz="0" w:space="0" w:color="auto"/>
        <w:bottom w:val="none" w:sz="0" w:space="0" w:color="auto"/>
        <w:right w:val="none" w:sz="0" w:space="0" w:color="auto"/>
      </w:divBdr>
    </w:div>
    <w:div w:id="155072143">
      <w:marLeft w:val="640"/>
      <w:marRight w:val="0"/>
      <w:marTop w:val="0"/>
      <w:marBottom w:val="0"/>
      <w:divBdr>
        <w:top w:val="none" w:sz="0" w:space="0" w:color="auto"/>
        <w:left w:val="none" w:sz="0" w:space="0" w:color="auto"/>
        <w:bottom w:val="none" w:sz="0" w:space="0" w:color="auto"/>
        <w:right w:val="none" w:sz="0" w:space="0" w:color="auto"/>
      </w:divBdr>
    </w:div>
    <w:div w:id="155075794">
      <w:marLeft w:val="640"/>
      <w:marRight w:val="0"/>
      <w:marTop w:val="0"/>
      <w:marBottom w:val="0"/>
      <w:divBdr>
        <w:top w:val="none" w:sz="0" w:space="0" w:color="auto"/>
        <w:left w:val="none" w:sz="0" w:space="0" w:color="auto"/>
        <w:bottom w:val="none" w:sz="0" w:space="0" w:color="auto"/>
        <w:right w:val="none" w:sz="0" w:space="0" w:color="auto"/>
      </w:divBdr>
    </w:div>
    <w:div w:id="155150804">
      <w:marLeft w:val="640"/>
      <w:marRight w:val="0"/>
      <w:marTop w:val="0"/>
      <w:marBottom w:val="0"/>
      <w:divBdr>
        <w:top w:val="none" w:sz="0" w:space="0" w:color="auto"/>
        <w:left w:val="none" w:sz="0" w:space="0" w:color="auto"/>
        <w:bottom w:val="none" w:sz="0" w:space="0" w:color="auto"/>
        <w:right w:val="none" w:sz="0" w:space="0" w:color="auto"/>
      </w:divBdr>
    </w:div>
    <w:div w:id="155154263">
      <w:marLeft w:val="640"/>
      <w:marRight w:val="0"/>
      <w:marTop w:val="0"/>
      <w:marBottom w:val="0"/>
      <w:divBdr>
        <w:top w:val="none" w:sz="0" w:space="0" w:color="auto"/>
        <w:left w:val="none" w:sz="0" w:space="0" w:color="auto"/>
        <w:bottom w:val="none" w:sz="0" w:space="0" w:color="auto"/>
        <w:right w:val="none" w:sz="0" w:space="0" w:color="auto"/>
      </w:divBdr>
    </w:div>
    <w:div w:id="155265464">
      <w:marLeft w:val="640"/>
      <w:marRight w:val="0"/>
      <w:marTop w:val="0"/>
      <w:marBottom w:val="0"/>
      <w:divBdr>
        <w:top w:val="none" w:sz="0" w:space="0" w:color="auto"/>
        <w:left w:val="none" w:sz="0" w:space="0" w:color="auto"/>
        <w:bottom w:val="none" w:sz="0" w:space="0" w:color="auto"/>
        <w:right w:val="none" w:sz="0" w:space="0" w:color="auto"/>
      </w:divBdr>
    </w:div>
    <w:div w:id="155272279">
      <w:marLeft w:val="640"/>
      <w:marRight w:val="0"/>
      <w:marTop w:val="0"/>
      <w:marBottom w:val="0"/>
      <w:divBdr>
        <w:top w:val="none" w:sz="0" w:space="0" w:color="auto"/>
        <w:left w:val="none" w:sz="0" w:space="0" w:color="auto"/>
        <w:bottom w:val="none" w:sz="0" w:space="0" w:color="auto"/>
        <w:right w:val="none" w:sz="0" w:space="0" w:color="auto"/>
      </w:divBdr>
    </w:div>
    <w:div w:id="155341984">
      <w:marLeft w:val="640"/>
      <w:marRight w:val="0"/>
      <w:marTop w:val="0"/>
      <w:marBottom w:val="0"/>
      <w:divBdr>
        <w:top w:val="none" w:sz="0" w:space="0" w:color="auto"/>
        <w:left w:val="none" w:sz="0" w:space="0" w:color="auto"/>
        <w:bottom w:val="none" w:sz="0" w:space="0" w:color="auto"/>
        <w:right w:val="none" w:sz="0" w:space="0" w:color="auto"/>
      </w:divBdr>
    </w:div>
    <w:div w:id="155342863">
      <w:marLeft w:val="640"/>
      <w:marRight w:val="0"/>
      <w:marTop w:val="0"/>
      <w:marBottom w:val="0"/>
      <w:divBdr>
        <w:top w:val="none" w:sz="0" w:space="0" w:color="auto"/>
        <w:left w:val="none" w:sz="0" w:space="0" w:color="auto"/>
        <w:bottom w:val="none" w:sz="0" w:space="0" w:color="auto"/>
        <w:right w:val="none" w:sz="0" w:space="0" w:color="auto"/>
      </w:divBdr>
    </w:div>
    <w:div w:id="155344821">
      <w:marLeft w:val="640"/>
      <w:marRight w:val="0"/>
      <w:marTop w:val="0"/>
      <w:marBottom w:val="0"/>
      <w:divBdr>
        <w:top w:val="none" w:sz="0" w:space="0" w:color="auto"/>
        <w:left w:val="none" w:sz="0" w:space="0" w:color="auto"/>
        <w:bottom w:val="none" w:sz="0" w:space="0" w:color="auto"/>
        <w:right w:val="none" w:sz="0" w:space="0" w:color="auto"/>
      </w:divBdr>
    </w:div>
    <w:div w:id="155537852">
      <w:marLeft w:val="640"/>
      <w:marRight w:val="0"/>
      <w:marTop w:val="0"/>
      <w:marBottom w:val="0"/>
      <w:divBdr>
        <w:top w:val="none" w:sz="0" w:space="0" w:color="auto"/>
        <w:left w:val="none" w:sz="0" w:space="0" w:color="auto"/>
        <w:bottom w:val="none" w:sz="0" w:space="0" w:color="auto"/>
        <w:right w:val="none" w:sz="0" w:space="0" w:color="auto"/>
      </w:divBdr>
    </w:div>
    <w:div w:id="155538292">
      <w:marLeft w:val="640"/>
      <w:marRight w:val="0"/>
      <w:marTop w:val="0"/>
      <w:marBottom w:val="0"/>
      <w:divBdr>
        <w:top w:val="none" w:sz="0" w:space="0" w:color="auto"/>
        <w:left w:val="none" w:sz="0" w:space="0" w:color="auto"/>
        <w:bottom w:val="none" w:sz="0" w:space="0" w:color="auto"/>
        <w:right w:val="none" w:sz="0" w:space="0" w:color="auto"/>
      </w:divBdr>
    </w:div>
    <w:div w:id="155612530">
      <w:marLeft w:val="640"/>
      <w:marRight w:val="0"/>
      <w:marTop w:val="0"/>
      <w:marBottom w:val="0"/>
      <w:divBdr>
        <w:top w:val="none" w:sz="0" w:space="0" w:color="auto"/>
        <w:left w:val="none" w:sz="0" w:space="0" w:color="auto"/>
        <w:bottom w:val="none" w:sz="0" w:space="0" w:color="auto"/>
        <w:right w:val="none" w:sz="0" w:space="0" w:color="auto"/>
      </w:divBdr>
    </w:div>
    <w:div w:id="155654769">
      <w:marLeft w:val="640"/>
      <w:marRight w:val="0"/>
      <w:marTop w:val="0"/>
      <w:marBottom w:val="0"/>
      <w:divBdr>
        <w:top w:val="none" w:sz="0" w:space="0" w:color="auto"/>
        <w:left w:val="none" w:sz="0" w:space="0" w:color="auto"/>
        <w:bottom w:val="none" w:sz="0" w:space="0" w:color="auto"/>
        <w:right w:val="none" w:sz="0" w:space="0" w:color="auto"/>
      </w:divBdr>
    </w:div>
    <w:div w:id="155726897">
      <w:marLeft w:val="640"/>
      <w:marRight w:val="0"/>
      <w:marTop w:val="0"/>
      <w:marBottom w:val="0"/>
      <w:divBdr>
        <w:top w:val="none" w:sz="0" w:space="0" w:color="auto"/>
        <w:left w:val="none" w:sz="0" w:space="0" w:color="auto"/>
        <w:bottom w:val="none" w:sz="0" w:space="0" w:color="auto"/>
        <w:right w:val="none" w:sz="0" w:space="0" w:color="auto"/>
      </w:divBdr>
    </w:div>
    <w:div w:id="155732935">
      <w:marLeft w:val="640"/>
      <w:marRight w:val="0"/>
      <w:marTop w:val="0"/>
      <w:marBottom w:val="0"/>
      <w:divBdr>
        <w:top w:val="none" w:sz="0" w:space="0" w:color="auto"/>
        <w:left w:val="none" w:sz="0" w:space="0" w:color="auto"/>
        <w:bottom w:val="none" w:sz="0" w:space="0" w:color="auto"/>
        <w:right w:val="none" w:sz="0" w:space="0" w:color="auto"/>
      </w:divBdr>
    </w:div>
    <w:div w:id="155804050">
      <w:marLeft w:val="640"/>
      <w:marRight w:val="0"/>
      <w:marTop w:val="0"/>
      <w:marBottom w:val="0"/>
      <w:divBdr>
        <w:top w:val="none" w:sz="0" w:space="0" w:color="auto"/>
        <w:left w:val="none" w:sz="0" w:space="0" w:color="auto"/>
        <w:bottom w:val="none" w:sz="0" w:space="0" w:color="auto"/>
        <w:right w:val="none" w:sz="0" w:space="0" w:color="auto"/>
      </w:divBdr>
    </w:div>
    <w:div w:id="155805067">
      <w:marLeft w:val="640"/>
      <w:marRight w:val="0"/>
      <w:marTop w:val="0"/>
      <w:marBottom w:val="0"/>
      <w:divBdr>
        <w:top w:val="none" w:sz="0" w:space="0" w:color="auto"/>
        <w:left w:val="none" w:sz="0" w:space="0" w:color="auto"/>
        <w:bottom w:val="none" w:sz="0" w:space="0" w:color="auto"/>
        <w:right w:val="none" w:sz="0" w:space="0" w:color="auto"/>
      </w:divBdr>
    </w:div>
    <w:div w:id="155805484">
      <w:marLeft w:val="640"/>
      <w:marRight w:val="0"/>
      <w:marTop w:val="0"/>
      <w:marBottom w:val="0"/>
      <w:divBdr>
        <w:top w:val="none" w:sz="0" w:space="0" w:color="auto"/>
        <w:left w:val="none" w:sz="0" w:space="0" w:color="auto"/>
        <w:bottom w:val="none" w:sz="0" w:space="0" w:color="auto"/>
        <w:right w:val="none" w:sz="0" w:space="0" w:color="auto"/>
      </w:divBdr>
    </w:div>
    <w:div w:id="155847231">
      <w:marLeft w:val="640"/>
      <w:marRight w:val="0"/>
      <w:marTop w:val="0"/>
      <w:marBottom w:val="0"/>
      <w:divBdr>
        <w:top w:val="none" w:sz="0" w:space="0" w:color="auto"/>
        <w:left w:val="none" w:sz="0" w:space="0" w:color="auto"/>
        <w:bottom w:val="none" w:sz="0" w:space="0" w:color="auto"/>
        <w:right w:val="none" w:sz="0" w:space="0" w:color="auto"/>
      </w:divBdr>
    </w:div>
    <w:div w:id="155852173">
      <w:marLeft w:val="640"/>
      <w:marRight w:val="0"/>
      <w:marTop w:val="0"/>
      <w:marBottom w:val="0"/>
      <w:divBdr>
        <w:top w:val="none" w:sz="0" w:space="0" w:color="auto"/>
        <w:left w:val="none" w:sz="0" w:space="0" w:color="auto"/>
        <w:bottom w:val="none" w:sz="0" w:space="0" w:color="auto"/>
        <w:right w:val="none" w:sz="0" w:space="0" w:color="auto"/>
      </w:divBdr>
    </w:div>
    <w:div w:id="155926426">
      <w:marLeft w:val="640"/>
      <w:marRight w:val="0"/>
      <w:marTop w:val="0"/>
      <w:marBottom w:val="0"/>
      <w:divBdr>
        <w:top w:val="none" w:sz="0" w:space="0" w:color="auto"/>
        <w:left w:val="none" w:sz="0" w:space="0" w:color="auto"/>
        <w:bottom w:val="none" w:sz="0" w:space="0" w:color="auto"/>
        <w:right w:val="none" w:sz="0" w:space="0" w:color="auto"/>
      </w:divBdr>
    </w:div>
    <w:div w:id="155999442">
      <w:marLeft w:val="640"/>
      <w:marRight w:val="0"/>
      <w:marTop w:val="0"/>
      <w:marBottom w:val="0"/>
      <w:divBdr>
        <w:top w:val="none" w:sz="0" w:space="0" w:color="auto"/>
        <w:left w:val="none" w:sz="0" w:space="0" w:color="auto"/>
        <w:bottom w:val="none" w:sz="0" w:space="0" w:color="auto"/>
        <w:right w:val="none" w:sz="0" w:space="0" w:color="auto"/>
      </w:divBdr>
    </w:div>
    <w:div w:id="156002033">
      <w:marLeft w:val="640"/>
      <w:marRight w:val="0"/>
      <w:marTop w:val="0"/>
      <w:marBottom w:val="0"/>
      <w:divBdr>
        <w:top w:val="none" w:sz="0" w:space="0" w:color="auto"/>
        <w:left w:val="none" w:sz="0" w:space="0" w:color="auto"/>
        <w:bottom w:val="none" w:sz="0" w:space="0" w:color="auto"/>
        <w:right w:val="none" w:sz="0" w:space="0" w:color="auto"/>
      </w:divBdr>
    </w:div>
    <w:div w:id="156042675">
      <w:marLeft w:val="640"/>
      <w:marRight w:val="0"/>
      <w:marTop w:val="0"/>
      <w:marBottom w:val="0"/>
      <w:divBdr>
        <w:top w:val="none" w:sz="0" w:space="0" w:color="auto"/>
        <w:left w:val="none" w:sz="0" w:space="0" w:color="auto"/>
        <w:bottom w:val="none" w:sz="0" w:space="0" w:color="auto"/>
        <w:right w:val="none" w:sz="0" w:space="0" w:color="auto"/>
      </w:divBdr>
    </w:div>
    <w:div w:id="156072545">
      <w:marLeft w:val="640"/>
      <w:marRight w:val="0"/>
      <w:marTop w:val="0"/>
      <w:marBottom w:val="0"/>
      <w:divBdr>
        <w:top w:val="none" w:sz="0" w:space="0" w:color="auto"/>
        <w:left w:val="none" w:sz="0" w:space="0" w:color="auto"/>
        <w:bottom w:val="none" w:sz="0" w:space="0" w:color="auto"/>
        <w:right w:val="none" w:sz="0" w:space="0" w:color="auto"/>
      </w:divBdr>
    </w:div>
    <w:div w:id="156113866">
      <w:marLeft w:val="640"/>
      <w:marRight w:val="0"/>
      <w:marTop w:val="0"/>
      <w:marBottom w:val="0"/>
      <w:divBdr>
        <w:top w:val="none" w:sz="0" w:space="0" w:color="auto"/>
        <w:left w:val="none" w:sz="0" w:space="0" w:color="auto"/>
        <w:bottom w:val="none" w:sz="0" w:space="0" w:color="auto"/>
        <w:right w:val="none" w:sz="0" w:space="0" w:color="auto"/>
      </w:divBdr>
    </w:div>
    <w:div w:id="156117084">
      <w:marLeft w:val="640"/>
      <w:marRight w:val="0"/>
      <w:marTop w:val="0"/>
      <w:marBottom w:val="0"/>
      <w:divBdr>
        <w:top w:val="none" w:sz="0" w:space="0" w:color="auto"/>
        <w:left w:val="none" w:sz="0" w:space="0" w:color="auto"/>
        <w:bottom w:val="none" w:sz="0" w:space="0" w:color="auto"/>
        <w:right w:val="none" w:sz="0" w:space="0" w:color="auto"/>
      </w:divBdr>
    </w:div>
    <w:div w:id="156118433">
      <w:marLeft w:val="640"/>
      <w:marRight w:val="0"/>
      <w:marTop w:val="0"/>
      <w:marBottom w:val="0"/>
      <w:divBdr>
        <w:top w:val="none" w:sz="0" w:space="0" w:color="auto"/>
        <w:left w:val="none" w:sz="0" w:space="0" w:color="auto"/>
        <w:bottom w:val="none" w:sz="0" w:space="0" w:color="auto"/>
        <w:right w:val="none" w:sz="0" w:space="0" w:color="auto"/>
      </w:divBdr>
    </w:div>
    <w:div w:id="156119160">
      <w:marLeft w:val="640"/>
      <w:marRight w:val="0"/>
      <w:marTop w:val="0"/>
      <w:marBottom w:val="0"/>
      <w:divBdr>
        <w:top w:val="none" w:sz="0" w:space="0" w:color="auto"/>
        <w:left w:val="none" w:sz="0" w:space="0" w:color="auto"/>
        <w:bottom w:val="none" w:sz="0" w:space="0" w:color="auto"/>
        <w:right w:val="none" w:sz="0" w:space="0" w:color="auto"/>
      </w:divBdr>
    </w:div>
    <w:div w:id="156121228">
      <w:marLeft w:val="640"/>
      <w:marRight w:val="0"/>
      <w:marTop w:val="0"/>
      <w:marBottom w:val="0"/>
      <w:divBdr>
        <w:top w:val="none" w:sz="0" w:space="0" w:color="auto"/>
        <w:left w:val="none" w:sz="0" w:space="0" w:color="auto"/>
        <w:bottom w:val="none" w:sz="0" w:space="0" w:color="auto"/>
        <w:right w:val="none" w:sz="0" w:space="0" w:color="auto"/>
      </w:divBdr>
    </w:div>
    <w:div w:id="156187629">
      <w:marLeft w:val="640"/>
      <w:marRight w:val="0"/>
      <w:marTop w:val="0"/>
      <w:marBottom w:val="0"/>
      <w:divBdr>
        <w:top w:val="none" w:sz="0" w:space="0" w:color="auto"/>
        <w:left w:val="none" w:sz="0" w:space="0" w:color="auto"/>
        <w:bottom w:val="none" w:sz="0" w:space="0" w:color="auto"/>
        <w:right w:val="none" w:sz="0" w:space="0" w:color="auto"/>
      </w:divBdr>
    </w:div>
    <w:div w:id="156193867">
      <w:marLeft w:val="640"/>
      <w:marRight w:val="0"/>
      <w:marTop w:val="0"/>
      <w:marBottom w:val="0"/>
      <w:divBdr>
        <w:top w:val="none" w:sz="0" w:space="0" w:color="auto"/>
        <w:left w:val="none" w:sz="0" w:space="0" w:color="auto"/>
        <w:bottom w:val="none" w:sz="0" w:space="0" w:color="auto"/>
        <w:right w:val="none" w:sz="0" w:space="0" w:color="auto"/>
      </w:divBdr>
    </w:div>
    <w:div w:id="156195791">
      <w:marLeft w:val="640"/>
      <w:marRight w:val="0"/>
      <w:marTop w:val="0"/>
      <w:marBottom w:val="0"/>
      <w:divBdr>
        <w:top w:val="none" w:sz="0" w:space="0" w:color="auto"/>
        <w:left w:val="none" w:sz="0" w:space="0" w:color="auto"/>
        <w:bottom w:val="none" w:sz="0" w:space="0" w:color="auto"/>
        <w:right w:val="none" w:sz="0" w:space="0" w:color="auto"/>
      </w:divBdr>
    </w:div>
    <w:div w:id="156268042">
      <w:marLeft w:val="640"/>
      <w:marRight w:val="0"/>
      <w:marTop w:val="0"/>
      <w:marBottom w:val="0"/>
      <w:divBdr>
        <w:top w:val="none" w:sz="0" w:space="0" w:color="auto"/>
        <w:left w:val="none" w:sz="0" w:space="0" w:color="auto"/>
        <w:bottom w:val="none" w:sz="0" w:space="0" w:color="auto"/>
        <w:right w:val="none" w:sz="0" w:space="0" w:color="auto"/>
      </w:divBdr>
    </w:div>
    <w:div w:id="156268852">
      <w:marLeft w:val="640"/>
      <w:marRight w:val="0"/>
      <w:marTop w:val="0"/>
      <w:marBottom w:val="0"/>
      <w:divBdr>
        <w:top w:val="none" w:sz="0" w:space="0" w:color="auto"/>
        <w:left w:val="none" w:sz="0" w:space="0" w:color="auto"/>
        <w:bottom w:val="none" w:sz="0" w:space="0" w:color="auto"/>
        <w:right w:val="none" w:sz="0" w:space="0" w:color="auto"/>
      </w:divBdr>
    </w:div>
    <w:div w:id="156306767">
      <w:marLeft w:val="640"/>
      <w:marRight w:val="0"/>
      <w:marTop w:val="0"/>
      <w:marBottom w:val="0"/>
      <w:divBdr>
        <w:top w:val="none" w:sz="0" w:space="0" w:color="auto"/>
        <w:left w:val="none" w:sz="0" w:space="0" w:color="auto"/>
        <w:bottom w:val="none" w:sz="0" w:space="0" w:color="auto"/>
        <w:right w:val="none" w:sz="0" w:space="0" w:color="auto"/>
      </w:divBdr>
    </w:div>
    <w:div w:id="156314345">
      <w:marLeft w:val="640"/>
      <w:marRight w:val="0"/>
      <w:marTop w:val="0"/>
      <w:marBottom w:val="0"/>
      <w:divBdr>
        <w:top w:val="none" w:sz="0" w:space="0" w:color="auto"/>
        <w:left w:val="none" w:sz="0" w:space="0" w:color="auto"/>
        <w:bottom w:val="none" w:sz="0" w:space="0" w:color="auto"/>
        <w:right w:val="none" w:sz="0" w:space="0" w:color="auto"/>
      </w:divBdr>
    </w:div>
    <w:div w:id="156314705">
      <w:marLeft w:val="640"/>
      <w:marRight w:val="0"/>
      <w:marTop w:val="0"/>
      <w:marBottom w:val="0"/>
      <w:divBdr>
        <w:top w:val="none" w:sz="0" w:space="0" w:color="auto"/>
        <w:left w:val="none" w:sz="0" w:space="0" w:color="auto"/>
        <w:bottom w:val="none" w:sz="0" w:space="0" w:color="auto"/>
        <w:right w:val="none" w:sz="0" w:space="0" w:color="auto"/>
      </w:divBdr>
    </w:div>
    <w:div w:id="156384232">
      <w:marLeft w:val="640"/>
      <w:marRight w:val="0"/>
      <w:marTop w:val="0"/>
      <w:marBottom w:val="0"/>
      <w:divBdr>
        <w:top w:val="none" w:sz="0" w:space="0" w:color="auto"/>
        <w:left w:val="none" w:sz="0" w:space="0" w:color="auto"/>
        <w:bottom w:val="none" w:sz="0" w:space="0" w:color="auto"/>
        <w:right w:val="none" w:sz="0" w:space="0" w:color="auto"/>
      </w:divBdr>
    </w:div>
    <w:div w:id="156456993">
      <w:marLeft w:val="640"/>
      <w:marRight w:val="0"/>
      <w:marTop w:val="0"/>
      <w:marBottom w:val="0"/>
      <w:divBdr>
        <w:top w:val="none" w:sz="0" w:space="0" w:color="auto"/>
        <w:left w:val="none" w:sz="0" w:space="0" w:color="auto"/>
        <w:bottom w:val="none" w:sz="0" w:space="0" w:color="auto"/>
        <w:right w:val="none" w:sz="0" w:space="0" w:color="auto"/>
      </w:divBdr>
    </w:div>
    <w:div w:id="156500543">
      <w:marLeft w:val="640"/>
      <w:marRight w:val="0"/>
      <w:marTop w:val="0"/>
      <w:marBottom w:val="0"/>
      <w:divBdr>
        <w:top w:val="none" w:sz="0" w:space="0" w:color="auto"/>
        <w:left w:val="none" w:sz="0" w:space="0" w:color="auto"/>
        <w:bottom w:val="none" w:sz="0" w:space="0" w:color="auto"/>
        <w:right w:val="none" w:sz="0" w:space="0" w:color="auto"/>
      </w:divBdr>
    </w:div>
    <w:div w:id="156504125">
      <w:marLeft w:val="640"/>
      <w:marRight w:val="0"/>
      <w:marTop w:val="0"/>
      <w:marBottom w:val="0"/>
      <w:divBdr>
        <w:top w:val="none" w:sz="0" w:space="0" w:color="auto"/>
        <w:left w:val="none" w:sz="0" w:space="0" w:color="auto"/>
        <w:bottom w:val="none" w:sz="0" w:space="0" w:color="auto"/>
        <w:right w:val="none" w:sz="0" w:space="0" w:color="auto"/>
      </w:divBdr>
    </w:div>
    <w:div w:id="156505565">
      <w:marLeft w:val="640"/>
      <w:marRight w:val="0"/>
      <w:marTop w:val="0"/>
      <w:marBottom w:val="0"/>
      <w:divBdr>
        <w:top w:val="none" w:sz="0" w:space="0" w:color="auto"/>
        <w:left w:val="none" w:sz="0" w:space="0" w:color="auto"/>
        <w:bottom w:val="none" w:sz="0" w:space="0" w:color="auto"/>
        <w:right w:val="none" w:sz="0" w:space="0" w:color="auto"/>
      </w:divBdr>
    </w:div>
    <w:div w:id="156578379">
      <w:marLeft w:val="640"/>
      <w:marRight w:val="0"/>
      <w:marTop w:val="0"/>
      <w:marBottom w:val="0"/>
      <w:divBdr>
        <w:top w:val="none" w:sz="0" w:space="0" w:color="auto"/>
        <w:left w:val="none" w:sz="0" w:space="0" w:color="auto"/>
        <w:bottom w:val="none" w:sz="0" w:space="0" w:color="auto"/>
        <w:right w:val="none" w:sz="0" w:space="0" w:color="auto"/>
      </w:divBdr>
    </w:div>
    <w:div w:id="156651374">
      <w:marLeft w:val="640"/>
      <w:marRight w:val="0"/>
      <w:marTop w:val="0"/>
      <w:marBottom w:val="0"/>
      <w:divBdr>
        <w:top w:val="none" w:sz="0" w:space="0" w:color="auto"/>
        <w:left w:val="none" w:sz="0" w:space="0" w:color="auto"/>
        <w:bottom w:val="none" w:sz="0" w:space="0" w:color="auto"/>
        <w:right w:val="none" w:sz="0" w:space="0" w:color="auto"/>
      </w:divBdr>
    </w:div>
    <w:div w:id="156700974">
      <w:marLeft w:val="640"/>
      <w:marRight w:val="0"/>
      <w:marTop w:val="0"/>
      <w:marBottom w:val="0"/>
      <w:divBdr>
        <w:top w:val="none" w:sz="0" w:space="0" w:color="auto"/>
        <w:left w:val="none" w:sz="0" w:space="0" w:color="auto"/>
        <w:bottom w:val="none" w:sz="0" w:space="0" w:color="auto"/>
        <w:right w:val="none" w:sz="0" w:space="0" w:color="auto"/>
      </w:divBdr>
    </w:div>
    <w:div w:id="156724916">
      <w:marLeft w:val="640"/>
      <w:marRight w:val="0"/>
      <w:marTop w:val="0"/>
      <w:marBottom w:val="0"/>
      <w:divBdr>
        <w:top w:val="none" w:sz="0" w:space="0" w:color="auto"/>
        <w:left w:val="none" w:sz="0" w:space="0" w:color="auto"/>
        <w:bottom w:val="none" w:sz="0" w:space="0" w:color="auto"/>
        <w:right w:val="none" w:sz="0" w:space="0" w:color="auto"/>
      </w:divBdr>
    </w:div>
    <w:div w:id="156728294">
      <w:marLeft w:val="640"/>
      <w:marRight w:val="0"/>
      <w:marTop w:val="0"/>
      <w:marBottom w:val="0"/>
      <w:divBdr>
        <w:top w:val="none" w:sz="0" w:space="0" w:color="auto"/>
        <w:left w:val="none" w:sz="0" w:space="0" w:color="auto"/>
        <w:bottom w:val="none" w:sz="0" w:space="0" w:color="auto"/>
        <w:right w:val="none" w:sz="0" w:space="0" w:color="auto"/>
      </w:divBdr>
    </w:div>
    <w:div w:id="156842436">
      <w:marLeft w:val="640"/>
      <w:marRight w:val="0"/>
      <w:marTop w:val="0"/>
      <w:marBottom w:val="0"/>
      <w:divBdr>
        <w:top w:val="none" w:sz="0" w:space="0" w:color="auto"/>
        <w:left w:val="none" w:sz="0" w:space="0" w:color="auto"/>
        <w:bottom w:val="none" w:sz="0" w:space="0" w:color="auto"/>
        <w:right w:val="none" w:sz="0" w:space="0" w:color="auto"/>
      </w:divBdr>
    </w:div>
    <w:div w:id="156919889">
      <w:marLeft w:val="640"/>
      <w:marRight w:val="0"/>
      <w:marTop w:val="0"/>
      <w:marBottom w:val="0"/>
      <w:divBdr>
        <w:top w:val="none" w:sz="0" w:space="0" w:color="auto"/>
        <w:left w:val="none" w:sz="0" w:space="0" w:color="auto"/>
        <w:bottom w:val="none" w:sz="0" w:space="0" w:color="auto"/>
        <w:right w:val="none" w:sz="0" w:space="0" w:color="auto"/>
      </w:divBdr>
    </w:div>
    <w:div w:id="156921424">
      <w:marLeft w:val="640"/>
      <w:marRight w:val="0"/>
      <w:marTop w:val="0"/>
      <w:marBottom w:val="0"/>
      <w:divBdr>
        <w:top w:val="none" w:sz="0" w:space="0" w:color="auto"/>
        <w:left w:val="none" w:sz="0" w:space="0" w:color="auto"/>
        <w:bottom w:val="none" w:sz="0" w:space="0" w:color="auto"/>
        <w:right w:val="none" w:sz="0" w:space="0" w:color="auto"/>
      </w:divBdr>
    </w:div>
    <w:div w:id="156966067">
      <w:marLeft w:val="640"/>
      <w:marRight w:val="0"/>
      <w:marTop w:val="0"/>
      <w:marBottom w:val="0"/>
      <w:divBdr>
        <w:top w:val="none" w:sz="0" w:space="0" w:color="auto"/>
        <w:left w:val="none" w:sz="0" w:space="0" w:color="auto"/>
        <w:bottom w:val="none" w:sz="0" w:space="0" w:color="auto"/>
        <w:right w:val="none" w:sz="0" w:space="0" w:color="auto"/>
      </w:divBdr>
    </w:div>
    <w:div w:id="157119249">
      <w:marLeft w:val="640"/>
      <w:marRight w:val="0"/>
      <w:marTop w:val="0"/>
      <w:marBottom w:val="0"/>
      <w:divBdr>
        <w:top w:val="none" w:sz="0" w:space="0" w:color="auto"/>
        <w:left w:val="none" w:sz="0" w:space="0" w:color="auto"/>
        <w:bottom w:val="none" w:sz="0" w:space="0" w:color="auto"/>
        <w:right w:val="none" w:sz="0" w:space="0" w:color="auto"/>
      </w:divBdr>
    </w:div>
    <w:div w:id="157235459">
      <w:marLeft w:val="640"/>
      <w:marRight w:val="0"/>
      <w:marTop w:val="0"/>
      <w:marBottom w:val="0"/>
      <w:divBdr>
        <w:top w:val="none" w:sz="0" w:space="0" w:color="auto"/>
        <w:left w:val="none" w:sz="0" w:space="0" w:color="auto"/>
        <w:bottom w:val="none" w:sz="0" w:space="0" w:color="auto"/>
        <w:right w:val="none" w:sz="0" w:space="0" w:color="auto"/>
      </w:divBdr>
    </w:div>
    <w:div w:id="157313509">
      <w:marLeft w:val="640"/>
      <w:marRight w:val="0"/>
      <w:marTop w:val="0"/>
      <w:marBottom w:val="0"/>
      <w:divBdr>
        <w:top w:val="none" w:sz="0" w:space="0" w:color="auto"/>
        <w:left w:val="none" w:sz="0" w:space="0" w:color="auto"/>
        <w:bottom w:val="none" w:sz="0" w:space="0" w:color="auto"/>
        <w:right w:val="none" w:sz="0" w:space="0" w:color="auto"/>
      </w:divBdr>
    </w:div>
    <w:div w:id="157354222">
      <w:marLeft w:val="640"/>
      <w:marRight w:val="0"/>
      <w:marTop w:val="0"/>
      <w:marBottom w:val="0"/>
      <w:divBdr>
        <w:top w:val="none" w:sz="0" w:space="0" w:color="auto"/>
        <w:left w:val="none" w:sz="0" w:space="0" w:color="auto"/>
        <w:bottom w:val="none" w:sz="0" w:space="0" w:color="auto"/>
        <w:right w:val="none" w:sz="0" w:space="0" w:color="auto"/>
      </w:divBdr>
    </w:div>
    <w:div w:id="157383677">
      <w:marLeft w:val="640"/>
      <w:marRight w:val="0"/>
      <w:marTop w:val="0"/>
      <w:marBottom w:val="0"/>
      <w:divBdr>
        <w:top w:val="none" w:sz="0" w:space="0" w:color="auto"/>
        <w:left w:val="none" w:sz="0" w:space="0" w:color="auto"/>
        <w:bottom w:val="none" w:sz="0" w:space="0" w:color="auto"/>
        <w:right w:val="none" w:sz="0" w:space="0" w:color="auto"/>
      </w:divBdr>
    </w:div>
    <w:div w:id="157383735">
      <w:marLeft w:val="640"/>
      <w:marRight w:val="0"/>
      <w:marTop w:val="0"/>
      <w:marBottom w:val="0"/>
      <w:divBdr>
        <w:top w:val="none" w:sz="0" w:space="0" w:color="auto"/>
        <w:left w:val="none" w:sz="0" w:space="0" w:color="auto"/>
        <w:bottom w:val="none" w:sz="0" w:space="0" w:color="auto"/>
        <w:right w:val="none" w:sz="0" w:space="0" w:color="auto"/>
      </w:divBdr>
    </w:div>
    <w:div w:id="157425569">
      <w:marLeft w:val="640"/>
      <w:marRight w:val="0"/>
      <w:marTop w:val="0"/>
      <w:marBottom w:val="0"/>
      <w:divBdr>
        <w:top w:val="none" w:sz="0" w:space="0" w:color="auto"/>
        <w:left w:val="none" w:sz="0" w:space="0" w:color="auto"/>
        <w:bottom w:val="none" w:sz="0" w:space="0" w:color="auto"/>
        <w:right w:val="none" w:sz="0" w:space="0" w:color="auto"/>
      </w:divBdr>
    </w:div>
    <w:div w:id="157430110">
      <w:marLeft w:val="640"/>
      <w:marRight w:val="0"/>
      <w:marTop w:val="0"/>
      <w:marBottom w:val="0"/>
      <w:divBdr>
        <w:top w:val="none" w:sz="0" w:space="0" w:color="auto"/>
        <w:left w:val="none" w:sz="0" w:space="0" w:color="auto"/>
        <w:bottom w:val="none" w:sz="0" w:space="0" w:color="auto"/>
        <w:right w:val="none" w:sz="0" w:space="0" w:color="auto"/>
      </w:divBdr>
    </w:div>
    <w:div w:id="157549915">
      <w:marLeft w:val="640"/>
      <w:marRight w:val="0"/>
      <w:marTop w:val="0"/>
      <w:marBottom w:val="0"/>
      <w:divBdr>
        <w:top w:val="none" w:sz="0" w:space="0" w:color="auto"/>
        <w:left w:val="none" w:sz="0" w:space="0" w:color="auto"/>
        <w:bottom w:val="none" w:sz="0" w:space="0" w:color="auto"/>
        <w:right w:val="none" w:sz="0" w:space="0" w:color="auto"/>
      </w:divBdr>
    </w:div>
    <w:div w:id="157577643">
      <w:marLeft w:val="640"/>
      <w:marRight w:val="0"/>
      <w:marTop w:val="0"/>
      <w:marBottom w:val="0"/>
      <w:divBdr>
        <w:top w:val="none" w:sz="0" w:space="0" w:color="auto"/>
        <w:left w:val="none" w:sz="0" w:space="0" w:color="auto"/>
        <w:bottom w:val="none" w:sz="0" w:space="0" w:color="auto"/>
        <w:right w:val="none" w:sz="0" w:space="0" w:color="auto"/>
      </w:divBdr>
    </w:div>
    <w:div w:id="157579709">
      <w:marLeft w:val="640"/>
      <w:marRight w:val="0"/>
      <w:marTop w:val="0"/>
      <w:marBottom w:val="0"/>
      <w:divBdr>
        <w:top w:val="none" w:sz="0" w:space="0" w:color="auto"/>
        <w:left w:val="none" w:sz="0" w:space="0" w:color="auto"/>
        <w:bottom w:val="none" w:sz="0" w:space="0" w:color="auto"/>
        <w:right w:val="none" w:sz="0" w:space="0" w:color="auto"/>
      </w:divBdr>
    </w:div>
    <w:div w:id="157617322">
      <w:marLeft w:val="640"/>
      <w:marRight w:val="0"/>
      <w:marTop w:val="0"/>
      <w:marBottom w:val="0"/>
      <w:divBdr>
        <w:top w:val="none" w:sz="0" w:space="0" w:color="auto"/>
        <w:left w:val="none" w:sz="0" w:space="0" w:color="auto"/>
        <w:bottom w:val="none" w:sz="0" w:space="0" w:color="auto"/>
        <w:right w:val="none" w:sz="0" w:space="0" w:color="auto"/>
      </w:divBdr>
    </w:div>
    <w:div w:id="157617957">
      <w:marLeft w:val="640"/>
      <w:marRight w:val="0"/>
      <w:marTop w:val="0"/>
      <w:marBottom w:val="0"/>
      <w:divBdr>
        <w:top w:val="none" w:sz="0" w:space="0" w:color="auto"/>
        <w:left w:val="none" w:sz="0" w:space="0" w:color="auto"/>
        <w:bottom w:val="none" w:sz="0" w:space="0" w:color="auto"/>
        <w:right w:val="none" w:sz="0" w:space="0" w:color="auto"/>
      </w:divBdr>
    </w:div>
    <w:div w:id="157624947">
      <w:marLeft w:val="640"/>
      <w:marRight w:val="0"/>
      <w:marTop w:val="0"/>
      <w:marBottom w:val="0"/>
      <w:divBdr>
        <w:top w:val="none" w:sz="0" w:space="0" w:color="auto"/>
        <w:left w:val="none" w:sz="0" w:space="0" w:color="auto"/>
        <w:bottom w:val="none" w:sz="0" w:space="0" w:color="auto"/>
        <w:right w:val="none" w:sz="0" w:space="0" w:color="auto"/>
      </w:divBdr>
    </w:div>
    <w:div w:id="157697440">
      <w:marLeft w:val="640"/>
      <w:marRight w:val="0"/>
      <w:marTop w:val="0"/>
      <w:marBottom w:val="0"/>
      <w:divBdr>
        <w:top w:val="none" w:sz="0" w:space="0" w:color="auto"/>
        <w:left w:val="none" w:sz="0" w:space="0" w:color="auto"/>
        <w:bottom w:val="none" w:sz="0" w:space="0" w:color="auto"/>
        <w:right w:val="none" w:sz="0" w:space="0" w:color="auto"/>
      </w:divBdr>
    </w:div>
    <w:div w:id="157771862">
      <w:marLeft w:val="640"/>
      <w:marRight w:val="0"/>
      <w:marTop w:val="0"/>
      <w:marBottom w:val="0"/>
      <w:divBdr>
        <w:top w:val="none" w:sz="0" w:space="0" w:color="auto"/>
        <w:left w:val="none" w:sz="0" w:space="0" w:color="auto"/>
        <w:bottom w:val="none" w:sz="0" w:space="0" w:color="auto"/>
        <w:right w:val="none" w:sz="0" w:space="0" w:color="auto"/>
      </w:divBdr>
    </w:div>
    <w:div w:id="157773602">
      <w:marLeft w:val="640"/>
      <w:marRight w:val="0"/>
      <w:marTop w:val="0"/>
      <w:marBottom w:val="0"/>
      <w:divBdr>
        <w:top w:val="none" w:sz="0" w:space="0" w:color="auto"/>
        <w:left w:val="none" w:sz="0" w:space="0" w:color="auto"/>
        <w:bottom w:val="none" w:sz="0" w:space="0" w:color="auto"/>
        <w:right w:val="none" w:sz="0" w:space="0" w:color="auto"/>
      </w:divBdr>
    </w:div>
    <w:div w:id="157888732">
      <w:marLeft w:val="640"/>
      <w:marRight w:val="0"/>
      <w:marTop w:val="0"/>
      <w:marBottom w:val="0"/>
      <w:divBdr>
        <w:top w:val="none" w:sz="0" w:space="0" w:color="auto"/>
        <w:left w:val="none" w:sz="0" w:space="0" w:color="auto"/>
        <w:bottom w:val="none" w:sz="0" w:space="0" w:color="auto"/>
        <w:right w:val="none" w:sz="0" w:space="0" w:color="auto"/>
      </w:divBdr>
    </w:div>
    <w:div w:id="158010800">
      <w:marLeft w:val="640"/>
      <w:marRight w:val="0"/>
      <w:marTop w:val="0"/>
      <w:marBottom w:val="0"/>
      <w:divBdr>
        <w:top w:val="none" w:sz="0" w:space="0" w:color="auto"/>
        <w:left w:val="none" w:sz="0" w:space="0" w:color="auto"/>
        <w:bottom w:val="none" w:sz="0" w:space="0" w:color="auto"/>
        <w:right w:val="none" w:sz="0" w:space="0" w:color="auto"/>
      </w:divBdr>
    </w:div>
    <w:div w:id="158035612">
      <w:marLeft w:val="640"/>
      <w:marRight w:val="0"/>
      <w:marTop w:val="0"/>
      <w:marBottom w:val="0"/>
      <w:divBdr>
        <w:top w:val="none" w:sz="0" w:space="0" w:color="auto"/>
        <w:left w:val="none" w:sz="0" w:space="0" w:color="auto"/>
        <w:bottom w:val="none" w:sz="0" w:space="0" w:color="auto"/>
        <w:right w:val="none" w:sz="0" w:space="0" w:color="auto"/>
      </w:divBdr>
    </w:div>
    <w:div w:id="158039996">
      <w:marLeft w:val="640"/>
      <w:marRight w:val="0"/>
      <w:marTop w:val="0"/>
      <w:marBottom w:val="0"/>
      <w:divBdr>
        <w:top w:val="none" w:sz="0" w:space="0" w:color="auto"/>
        <w:left w:val="none" w:sz="0" w:space="0" w:color="auto"/>
        <w:bottom w:val="none" w:sz="0" w:space="0" w:color="auto"/>
        <w:right w:val="none" w:sz="0" w:space="0" w:color="auto"/>
      </w:divBdr>
    </w:div>
    <w:div w:id="158085302">
      <w:marLeft w:val="640"/>
      <w:marRight w:val="0"/>
      <w:marTop w:val="0"/>
      <w:marBottom w:val="0"/>
      <w:divBdr>
        <w:top w:val="none" w:sz="0" w:space="0" w:color="auto"/>
        <w:left w:val="none" w:sz="0" w:space="0" w:color="auto"/>
        <w:bottom w:val="none" w:sz="0" w:space="0" w:color="auto"/>
        <w:right w:val="none" w:sz="0" w:space="0" w:color="auto"/>
      </w:divBdr>
    </w:div>
    <w:div w:id="158155585">
      <w:marLeft w:val="640"/>
      <w:marRight w:val="0"/>
      <w:marTop w:val="0"/>
      <w:marBottom w:val="0"/>
      <w:divBdr>
        <w:top w:val="none" w:sz="0" w:space="0" w:color="auto"/>
        <w:left w:val="none" w:sz="0" w:space="0" w:color="auto"/>
        <w:bottom w:val="none" w:sz="0" w:space="0" w:color="auto"/>
        <w:right w:val="none" w:sz="0" w:space="0" w:color="auto"/>
      </w:divBdr>
    </w:div>
    <w:div w:id="158158096">
      <w:marLeft w:val="640"/>
      <w:marRight w:val="0"/>
      <w:marTop w:val="0"/>
      <w:marBottom w:val="0"/>
      <w:divBdr>
        <w:top w:val="none" w:sz="0" w:space="0" w:color="auto"/>
        <w:left w:val="none" w:sz="0" w:space="0" w:color="auto"/>
        <w:bottom w:val="none" w:sz="0" w:space="0" w:color="auto"/>
        <w:right w:val="none" w:sz="0" w:space="0" w:color="auto"/>
      </w:divBdr>
    </w:div>
    <w:div w:id="158162603">
      <w:marLeft w:val="640"/>
      <w:marRight w:val="0"/>
      <w:marTop w:val="0"/>
      <w:marBottom w:val="0"/>
      <w:divBdr>
        <w:top w:val="none" w:sz="0" w:space="0" w:color="auto"/>
        <w:left w:val="none" w:sz="0" w:space="0" w:color="auto"/>
        <w:bottom w:val="none" w:sz="0" w:space="0" w:color="auto"/>
        <w:right w:val="none" w:sz="0" w:space="0" w:color="auto"/>
      </w:divBdr>
    </w:div>
    <w:div w:id="158229850">
      <w:marLeft w:val="640"/>
      <w:marRight w:val="0"/>
      <w:marTop w:val="0"/>
      <w:marBottom w:val="0"/>
      <w:divBdr>
        <w:top w:val="none" w:sz="0" w:space="0" w:color="auto"/>
        <w:left w:val="none" w:sz="0" w:space="0" w:color="auto"/>
        <w:bottom w:val="none" w:sz="0" w:space="0" w:color="auto"/>
        <w:right w:val="none" w:sz="0" w:space="0" w:color="auto"/>
      </w:divBdr>
    </w:div>
    <w:div w:id="158279315">
      <w:marLeft w:val="640"/>
      <w:marRight w:val="0"/>
      <w:marTop w:val="0"/>
      <w:marBottom w:val="0"/>
      <w:divBdr>
        <w:top w:val="none" w:sz="0" w:space="0" w:color="auto"/>
        <w:left w:val="none" w:sz="0" w:space="0" w:color="auto"/>
        <w:bottom w:val="none" w:sz="0" w:space="0" w:color="auto"/>
        <w:right w:val="none" w:sz="0" w:space="0" w:color="auto"/>
      </w:divBdr>
    </w:div>
    <w:div w:id="158349194">
      <w:marLeft w:val="640"/>
      <w:marRight w:val="0"/>
      <w:marTop w:val="0"/>
      <w:marBottom w:val="0"/>
      <w:divBdr>
        <w:top w:val="none" w:sz="0" w:space="0" w:color="auto"/>
        <w:left w:val="none" w:sz="0" w:space="0" w:color="auto"/>
        <w:bottom w:val="none" w:sz="0" w:space="0" w:color="auto"/>
        <w:right w:val="none" w:sz="0" w:space="0" w:color="auto"/>
      </w:divBdr>
    </w:div>
    <w:div w:id="158349606">
      <w:marLeft w:val="640"/>
      <w:marRight w:val="0"/>
      <w:marTop w:val="0"/>
      <w:marBottom w:val="0"/>
      <w:divBdr>
        <w:top w:val="none" w:sz="0" w:space="0" w:color="auto"/>
        <w:left w:val="none" w:sz="0" w:space="0" w:color="auto"/>
        <w:bottom w:val="none" w:sz="0" w:space="0" w:color="auto"/>
        <w:right w:val="none" w:sz="0" w:space="0" w:color="auto"/>
      </w:divBdr>
    </w:div>
    <w:div w:id="158350472">
      <w:marLeft w:val="640"/>
      <w:marRight w:val="0"/>
      <w:marTop w:val="0"/>
      <w:marBottom w:val="0"/>
      <w:divBdr>
        <w:top w:val="none" w:sz="0" w:space="0" w:color="auto"/>
        <w:left w:val="none" w:sz="0" w:space="0" w:color="auto"/>
        <w:bottom w:val="none" w:sz="0" w:space="0" w:color="auto"/>
        <w:right w:val="none" w:sz="0" w:space="0" w:color="auto"/>
      </w:divBdr>
    </w:div>
    <w:div w:id="158425071">
      <w:marLeft w:val="640"/>
      <w:marRight w:val="0"/>
      <w:marTop w:val="0"/>
      <w:marBottom w:val="0"/>
      <w:divBdr>
        <w:top w:val="none" w:sz="0" w:space="0" w:color="auto"/>
        <w:left w:val="none" w:sz="0" w:space="0" w:color="auto"/>
        <w:bottom w:val="none" w:sz="0" w:space="0" w:color="auto"/>
        <w:right w:val="none" w:sz="0" w:space="0" w:color="auto"/>
      </w:divBdr>
    </w:div>
    <w:div w:id="158425924">
      <w:marLeft w:val="640"/>
      <w:marRight w:val="0"/>
      <w:marTop w:val="0"/>
      <w:marBottom w:val="0"/>
      <w:divBdr>
        <w:top w:val="none" w:sz="0" w:space="0" w:color="auto"/>
        <w:left w:val="none" w:sz="0" w:space="0" w:color="auto"/>
        <w:bottom w:val="none" w:sz="0" w:space="0" w:color="auto"/>
        <w:right w:val="none" w:sz="0" w:space="0" w:color="auto"/>
      </w:divBdr>
    </w:div>
    <w:div w:id="158549006">
      <w:marLeft w:val="640"/>
      <w:marRight w:val="0"/>
      <w:marTop w:val="0"/>
      <w:marBottom w:val="0"/>
      <w:divBdr>
        <w:top w:val="none" w:sz="0" w:space="0" w:color="auto"/>
        <w:left w:val="none" w:sz="0" w:space="0" w:color="auto"/>
        <w:bottom w:val="none" w:sz="0" w:space="0" w:color="auto"/>
        <w:right w:val="none" w:sz="0" w:space="0" w:color="auto"/>
      </w:divBdr>
    </w:div>
    <w:div w:id="158615221">
      <w:marLeft w:val="640"/>
      <w:marRight w:val="0"/>
      <w:marTop w:val="0"/>
      <w:marBottom w:val="0"/>
      <w:divBdr>
        <w:top w:val="none" w:sz="0" w:space="0" w:color="auto"/>
        <w:left w:val="none" w:sz="0" w:space="0" w:color="auto"/>
        <w:bottom w:val="none" w:sz="0" w:space="0" w:color="auto"/>
        <w:right w:val="none" w:sz="0" w:space="0" w:color="auto"/>
      </w:divBdr>
    </w:div>
    <w:div w:id="158620850">
      <w:marLeft w:val="640"/>
      <w:marRight w:val="0"/>
      <w:marTop w:val="0"/>
      <w:marBottom w:val="0"/>
      <w:divBdr>
        <w:top w:val="none" w:sz="0" w:space="0" w:color="auto"/>
        <w:left w:val="none" w:sz="0" w:space="0" w:color="auto"/>
        <w:bottom w:val="none" w:sz="0" w:space="0" w:color="auto"/>
        <w:right w:val="none" w:sz="0" w:space="0" w:color="auto"/>
      </w:divBdr>
    </w:div>
    <w:div w:id="158666090">
      <w:marLeft w:val="640"/>
      <w:marRight w:val="0"/>
      <w:marTop w:val="0"/>
      <w:marBottom w:val="0"/>
      <w:divBdr>
        <w:top w:val="none" w:sz="0" w:space="0" w:color="auto"/>
        <w:left w:val="none" w:sz="0" w:space="0" w:color="auto"/>
        <w:bottom w:val="none" w:sz="0" w:space="0" w:color="auto"/>
        <w:right w:val="none" w:sz="0" w:space="0" w:color="auto"/>
      </w:divBdr>
    </w:div>
    <w:div w:id="158690982">
      <w:marLeft w:val="640"/>
      <w:marRight w:val="0"/>
      <w:marTop w:val="0"/>
      <w:marBottom w:val="0"/>
      <w:divBdr>
        <w:top w:val="none" w:sz="0" w:space="0" w:color="auto"/>
        <w:left w:val="none" w:sz="0" w:space="0" w:color="auto"/>
        <w:bottom w:val="none" w:sz="0" w:space="0" w:color="auto"/>
        <w:right w:val="none" w:sz="0" w:space="0" w:color="auto"/>
      </w:divBdr>
    </w:div>
    <w:div w:id="158739550">
      <w:marLeft w:val="640"/>
      <w:marRight w:val="0"/>
      <w:marTop w:val="0"/>
      <w:marBottom w:val="0"/>
      <w:divBdr>
        <w:top w:val="none" w:sz="0" w:space="0" w:color="auto"/>
        <w:left w:val="none" w:sz="0" w:space="0" w:color="auto"/>
        <w:bottom w:val="none" w:sz="0" w:space="0" w:color="auto"/>
        <w:right w:val="none" w:sz="0" w:space="0" w:color="auto"/>
      </w:divBdr>
    </w:div>
    <w:div w:id="158811554">
      <w:marLeft w:val="640"/>
      <w:marRight w:val="0"/>
      <w:marTop w:val="0"/>
      <w:marBottom w:val="0"/>
      <w:divBdr>
        <w:top w:val="none" w:sz="0" w:space="0" w:color="auto"/>
        <w:left w:val="none" w:sz="0" w:space="0" w:color="auto"/>
        <w:bottom w:val="none" w:sz="0" w:space="0" w:color="auto"/>
        <w:right w:val="none" w:sz="0" w:space="0" w:color="auto"/>
      </w:divBdr>
    </w:div>
    <w:div w:id="158926236">
      <w:marLeft w:val="640"/>
      <w:marRight w:val="0"/>
      <w:marTop w:val="0"/>
      <w:marBottom w:val="0"/>
      <w:divBdr>
        <w:top w:val="none" w:sz="0" w:space="0" w:color="auto"/>
        <w:left w:val="none" w:sz="0" w:space="0" w:color="auto"/>
        <w:bottom w:val="none" w:sz="0" w:space="0" w:color="auto"/>
        <w:right w:val="none" w:sz="0" w:space="0" w:color="auto"/>
      </w:divBdr>
    </w:div>
    <w:div w:id="159002325">
      <w:marLeft w:val="640"/>
      <w:marRight w:val="0"/>
      <w:marTop w:val="0"/>
      <w:marBottom w:val="0"/>
      <w:divBdr>
        <w:top w:val="none" w:sz="0" w:space="0" w:color="auto"/>
        <w:left w:val="none" w:sz="0" w:space="0" w:color="auto"/>
        <w:bottom w:val="none" w:sz="0" w:space="0" w:color="auto"/>
        <w:right w:val="none" w:sz="0" w:space="0" w:color="auto"/>
      </w:divBdr>
    </w:div>
    <w:div w:id="159078667">
      <w:marLeft w:val="640"/>
      <w:marRight w:val="0"/>
      <w:marTop w:val="0"/>
      <w:marBottom w:val="0"/>
      <w:divBdr>
        <w:top w:val="none" w:sz="0" w:space="0" w:color="auto"/>
        <w:left w:val="none" w:sz="0" w:space="0" w:color="auto"/>
        <w:bottom w:val="none" w:sz="0" w:space="0" w:color="auto"/>
        <w:right w:val="none" w:sz="0" w:space="0" w:color="auto"/>
      </w:divBdr>
    </w:div>
    <w:div w:id="159080619">
      <w:marLeft w:val="640"/>
      <w:marRight w:val="0"/>
      <w:marTop w:val="0"/>
      <w:marBottom w:val="0"/>
      <w:divBdr>
        <w:top w:val="none" w:sz="0" w:space="0" w:color="auto"/>
        <w:left w:val="none" w:sz="0" w:space="0" w:color="auto"/>
        <w:bottom w:val="none" w:sz="0" w:space="0" w:color="auto"/>
        <w:right w:val="none" w:sz="0" w:space="0" w:color="auto"/>
      </w:divBdr>
    </w:div>
    <w:div w:id="159197846">
      <w:marLeft w:val="640"/>
      <w:marRight w:val="0"/>
      <w:marTop w:val="0"/>
      <w:marBottom w:val="0"/>
      <w:divBdr>
        <w:top w:val="none" w:sz="0" w:space="0" w:color="auto"/>
        <w:left w:val="none" w:sz="0" w:space="0" w:color="auto"/>
        <w:bottom w:val="none" w:sz="0" w:space="0" w:color="auto"/>
        <w:right w:val="none" w:sz="0" w:space="0" w:color="auto"/>
      </w:divBdr>
    </w:div>
    <w:div w:id="159198378">
      <w:marLeft w:val="640"/>
      <w:marRight w:val="0"/>
      <w:marTop w:val="0"/>
      <w:marBottom w:val="0"/>
      <w:divBdr>
        <w:top w:val="none" w:sz="0" w:space="0" w:color="auto"/>
        <w:left w:val="none" w:sz="0" w:space="0" w:color="auto"/>
        <w:bottom w:val="none" w:sz="0" w:space="0" w:color="auto"/>
        <w:right w:val="none" w:sz="0" w:space="0" w:color="auto"/>
      </w:divBdr>
    </w:div>
    <w:div w:id="159198965">
      <w:marLeft w:val="640"/>
      <w:marRight w:val="0"/>
      <w:marTop w:val="0"/>
      <w:marBottom w:val="0"/>
      <w:divBdr>
        <w:top w:val="none" w:sz="0" w:space="0" w:color="auto"/>
        <w:left w:val="none" w:sz="0" w:space="0" w:color="auto"/>
        <w:bottom w:val="none" w:sz="0" w:space="0" w:color="auto"/>
        <w:right w:val="none" w:sz="0" w:space="0" w:color="auto"/>
      </w:divBdr>
    </w:div>
    <w:div w:id="159347489">
      <w:marLeft w:val="640"/>
      <w:marRight w:val="0"/>
      <w:marTop w:val="0"/>
      <w:marBottom w:val="0"/>
      <w:divBdr>
        <w:top w:val="none" w:sz="0" w:space="0" w:color="auto"/>
        <w:left w:val="none" w:sz="0" w:space="0" w:color="auto"/>
        <w:bottom w:val="none" w:sz="0" w:space="0" w:color="auto"/>
        <w:right w:val="none" w:sz="0" w:space="0" w:color="auto"/>
      </w:divBdr>
    </w:div>
    <w:div w:id="159389903">
      <w:marLeft w:val="640"/>
      <w:marRight w:val="0"/>
      <w:marTop w:val="0"/>
      <w:marBottom w:val="0"/>
      <w:divBdr>
        <w:top w:val="none" w:sz="0" w:space="0" w:color="auto"/>
        <w:left w:val="none" w:sz="0" w:space="0" w:color="auto"/>
        <w:bottom w:val="none" w:sz="0" w:space="0" w:color="auto"/>
        <w:right w:val="none" w:sz="0" w:space="0" w:color="auto"/>
      </w:divBdr>
    </w:div>
    <w:div w:id="159394245">
      <w:marLeft w:val="640"/>
      <w:marRight w:val="0"/>
      <w:marTop w:val="0"/>
      <w:marBottom w:val="0"/>
      <w:divBdr>
        <w:top w:val="none" w:sz="0" w:space="0" w:color="auto"/>
        <w:left w:val="none" w:sz="0" w:space="0" w:color="auto"/>
        <w:bottom w:val="none" w:sz="0" w:space="0" w:color="auto"/>
        <w:right w:val="none" w:sz="0" w:space="0" w:color="auto"/>
      </w:divBdr>
    </w:div>
    <w:div w:id="159466610">
      <w:marLeft w:val="640"/>
      <w:marRight w:val="0"/>
      <w:marTop w:val="0"/>
      <w:marBottom w:val="0"/>
      <w:divBdr>
        <w:top w:val="none" w:sz="0" w:space="0" w:color="auto"/>
        <w:left w:val="none" w:sz="0" w:space="0" w:color="auto"/>
        <w:bottom w:val="none" w:sz="0" w:space="0" w:color="auto"/>
        <w:right w:val="none" w:sz="0" w:space="0" w:color="auto"/>
      </w:divBdr>
    </w:div>
    <w:div w:id="159586021">
      <w:marLeft w:val="640"/>
      <w:marRight w:val="0"/>
      <w:marTop w:val="0"/>
      <w:marBottom w:val="0"/>
      <w:divBdr>
        <w:top w:val="none" w:sz="0" w:space="0" w:color="auto"/>
        <w:left w:val="none" w:sz="0" w:space="0" w:color="auto"/>
        <w:bottom w:val="none" w:sz="0" w:space="0" w:color="auto"/>
        <w:right w:val="none" w:sz="0" w:space="0" w:color="auto"/>
      </w:divBdr>
    </w:div>
    <w:div w:id="159777300">
      <w:marLeft w:val="640"/>
      <w:marRight w:val="0"/>
      <w:marTop w:val="0"/>
      <w:marBottom w:val="0"/>
      <w:divBdr>
        <w:top w:val="none" w:sz="0" w:space="0" w:color="auto"/>
        <w:left w:val="none" w:sz="0" w:space="0" w:color="auto"/>
        <w:bottom w:val="none" w:sz="0" w:space="0" w:color="auto"/>
        <w:right w:val="none" w:sz="0" w:space="0" w:color="auto"/>
      </w:divBdr>
    </w:div>
    <w:div w:id="159779908">
      <w:marLeft w:val="640"/>
      <w:marRight w:val="0"/>
      <w:marTop w:val="0"/>
      <w:marBottom w:val="0"/>
      <w:divBdr>
        <w:top w:val="none" w:sz="0" w:space="0" w:color="auto"/>
        <w:left w:val="none" w:sz="0" w:space="0" w:color="auto"/>
        <w:bottom w:val="none" w:sz="0" w:space="0" w:color="auto"/>
        <w:right w:val="none" w:sz="0" w:space="0" w:color="auto"/>
      </w:divBdr>
    </w:div>
    <w:div w:id="159780439">
      <w:marLeft w:val="640"/>
      <w:marRight w:val="0"/>
      <w:marTop w:val="0"/>
      <w:marBottom w:val="0"/>
      <w:divBdr>
        <w:top w:val="none" w:sz="0" w:space="0" w:color="auto"/>
        <w:left w:val="none" w:sz="0" w:space="0" w:color="auto"/>
        <w:bottom w:val="none" w:sz="0" w:space="0" w:color="auto"/>
        <w:right w:val="none" w:sz="0" w:space="0" w:color="auto"/>
      </w:divBdr>
    </w:div>
    <w:div w:id="159780578">
      <w:marLeft w:val="640"/>
      <w:marRight w:val="0"/>
      <w:marTop w:val="0"/>
      <w:marBottom w:val="0"/>
      <w:divBdr>
        <w:top w:val="none" w:sz="0" w:space="0" w:color="auto"/>
        <w:left w:val="none" w:sz="0" w:space="0" w:color="auto"/>
        <w:bottom w:val="none" w:sz="0" w:space="0" w:color="auto"/>
        <w:right w:val="none" w:sz="0" w:space="0" w:color="auto"/>
      </w:divBdr>
    </w:div>
    <w:div w:id="159807421">
      <w:marLeft w:val="640"/>
      <w:marRight w:val="0"/>
      <w:marTop w:val="0"/>
      <w:marBottom w:val="0"/>
      <w:divBdr>
        <w:top w:val="none" w:sz="0" w:space="0" w:color="auto"/>
        <w:left w:val="none" w:sz="0" w:space="0" w:color="auto"/>
        <w:bottom w:val="none" w:sz="0" w:space="0" w:color="auto"/>
        <w:right w:val="none" w:sz="0" w:space="0" w:color="auto"/>
      </w:divBdr>
    </w:div>
    <w:div w:id="159807695">
      <w:marLeft w:val="640"/>
      <w:marRight w:val="0"/>
      <w:marTop w:val="0"/>
      <w:marBottom w:val="0"/>
      <w:divBdr>
        <w:top w:val="none" w:sz="0" w:space="0" w:color="auto"/>
        <w:left w:val="none" w:sz="0" w:space="0" w:color="auto"/>
        <w:bottom w:val="none" w:sz="0" w:space="0" w:color="auto"/>
        <w:right w:val="none" w:sz="0" w:space="0" w:color="auto"/>
      </w:divBdr>
    </w:div>
    <w:div w:id="159925911">
      <w:marLeft w:val="640"/>
      <w:marRight w:val="0"/>
      <w:marTop w:val="0"/>
      <w:marBottom w:val="0"/>
      <w:divBdr>
        <w:top w:val="none" w:sz="0" w:space="0" w:color="auto"/>
        <w:left w:val="none" w:sz="0" w:space="0" w:color="auto"/>
        <w:bottom w:val="none" w:sz="0" w:space="0" w:color="auto"/>
        <w:right w:val="none" w:sz="0" w:space="0" w:color="auto"/>
      </w:divBdr>
    </w:div>
    <w:div w:id="159929207">
      <w:marLeft w:val="640"/>
      <w:marRight w:val="0"/>
      <w:marTop w:val="0"/>
      <w:marBottom w:val="0"/>
      <w:divBdr>
        <w:top w:val="none" w:sz="0" w:space="0" w:color="auto"/>
        <w:left w:val="none" w:sz="0" w:space="0" w:color="auto"/>
        <w:bottom w:val="none" w:sz="0" w:space="0" w:color="auto"/>
        <w:right w:val="none" w:sz="0" w:space="0" w:color="auto"/>
      </w:divBdr>
    </w:div>
    <w:div w:id="159934783">
      <w:marLeft w:val="640"/>
      <w:marRight w:val="0"/>
      <w:marTop w:val="0"/>
      <w:marBottom w:val="0"/>
      <w:divBdr>
        <w:top w:val="none" w:sz="0" w:space="0" w:color="auto"/>
        <w:left w:val="none" w:sz="0" w:space="0" w:color="auto"/>
        <w:bottom w:val="none" w:sz="0" w:space="0" w:color="auto"/>
        <w:right w:val="none" w:sz="0" w:space="0" w:color="auto"/>
      </w:divBdr>
    </w:div>
    <w:div w:id="160004679">
      <w:marLeft w:val="640"/>
      <w:marRight w:val="0"/>
      <w:marTop w:val="0"/>
      <w:marBottom w:val="0"/>
      <w:divBdr>
        <w:top w:val="none" w:sz="0" w:space="0" w:color="auto"/>
        <w:left w:val="none" w:sz="0" w:space="0" w:color="auto"/>
        <w:bottom w:val="none" w:sz="0" w:space="0" w:color="auto"/>
        <w:right w:val="none" w:sz="0" w:space="0" w:color="auto"/>
      </w:divBdr>
    </w:div>
    <w:div w:id="160045820">
      <w:marLeft w:val="640"/>
      <w:marRight w:val="0"/>
      <w:marTop w:val="0"/>
      <w:marBottom w:val="0"/>
      <w:divBdr>
        <w:top w:val="none" w:sz="0" w:space="0" w:color="auto"/>
        <w:left w:val="none" w:sz="0" w:space="0" w:color="auto"/>
        <w:bottom w:val="none" w:sz="0" w:space="0" w:color="auto"/>
        <w:right w:val="none" w:sz="0" w:space="0" w:color="auto"/>
      </w:divBdr>
    </w:div>
    <w:div w:id="160124415">
      <w:marLeft w:val="640"/>
      <w:marRight w:val="0"/>
      <w:marTop w:val="0"/>
      <w:marBottom w:val="0"/>
      <w:divBdr>
        <w:top w:val="none" w:sz="0" w:space="0" w:color="auto"/>
        <w:left w:val="none" w:sz="0" w:space="0" w:color="auto"/>
        <w:bottom w:val="none" w:sz="0" w:space="0" w:color="auto"/>
        <w:right w:val="none" w:sz="0" w:space="0" w:color="auto"/>
      </w:divBdr>
    </w:div>
    <w:div w:id="160194820">
      <w:marLeft w:val="640"/>
      <w:marRight w:val="0"/>
      <w:marTop w:val="0"/>
      <w:marBottom w:val="0"/>
      <w:divBdr>
        <w:top w:val="none" w:sz="0" w:space="0" w:color="auto"/>
        <w:left w:val="none" w:sz="0" w:space="0" w:color="auto"/>
        <w:bottom w:val="none" w:sz="0" w:space="0" w:color="auto"/>
        <w:right w:val="none" w:sz="0" w:space="0" w:color="auto"/>
      </w:divBdr>
    </w:div>
    <w:div w:id="160195718">
      <w:marLeft w:val="0"/>
      <w:marRight w:val="0"/>
      <w:marTop w:val="0"/>
      <w:marBottom w:val="0"/>
      <w:divBdr>
        <w:top w:val="none" w:sz="0" w:space="0" w:color="auto"/>
        <w:left w:val="none" w:sz="0" w:space="0" w:color="auto"/>
        <w:bottom w:val="none" w:sz="0" w:space="0" w:color="auto"/>
        <w:right w:val="none" w:sz="0" w:space="0" w:color="auto"/>
      </w:divBdr>
    </w:div>
    <w:div w:id="160200526">
      <w:marLeft w:val="640"/>
      <w:marRight w:val="0"/>
      <w:marTop w:val="0"/>
      <w:marBottom w:val="0"/>
      <w:divBdr>
        <w:top w:val="none" w:sz="0" w:space="0" w:color="auto"/>
        <w:left w:val="none" w:sz="0" w:space="0" w:color="auto"/>
        <w:bottom w:val="none" w:sz="0" w:space="0" w:color="auto"/>
        <w:right w:val="none" w:sz="0" w:space="0" w:color="auto"/>
      </w:divBdr>
    </w:div>
    <w:div w:id="160244899">
      <w:marLeft w:val="640"/>
      <w:marRight w:val="0"/>
      <w:marTop w:val="0"/>
      <w:marBottom w:val="0"/>
      <w:divBdr>
        <w:top w:val="none" w:sz="0" w:space="0" w:color="auto"/>
        <w:left w:val="none" w:sz="0" w:space="0" w:color="auto"/>
        <w:bottom w:val="none" w:sz="0" w:space="0" w:color="auto"/>
        <w:right w:val="none" w:sz="0" w:space="0" w:color="auto"/>
      </w:divBdr>
    </w:div>
    <w:div w:id="160312726">
      <w:marLeft w:val="640"/>
      <w:marRight w:val="0"/>
      <w:marTop w:val="0"/>
      <w:marBottom w:val="0"/>
      <w:divBdr>
        <w:top w:val="none" w:sz="0" w:space="0" w:color="auto"/>
        <w:left w:val="none" w:sz="0" w:space="0" w:color="auto"/>
        <w:bottom w:val="none" w:sz="0" w:space="0" w:color="auto"/>
        <w:right w:val="none" w:sz="0" w:space="0" w:color="auto"/>
      </w:divBdr>
    </w:div>
    <w:div w:id="160316797">
      <w:marLeft w:val="640"/>
      <w:marRight w:val="0"/>
      <w:marTop w:val="0"/>
      <w:marBottom w:val="0"/>
      <w:divBdr>
        <w:top w:val="none" w:sz="0" w:space="0" w:color="auto"/>
        <w:left w:val="none" w:sz="0" w:space="0" w:color="auto"/>
        <w:bottom w:val="none" w:sz="0" w:space="0" w:color="auto"/>
        <w:right w:val="none" w:sz="0" w:space="0" w:color="auto"/>
      </w:divBdr>
    </w:div>
    <w:div w:id="160319074">
      <w:marLeft w:val="640"/>
      <w:marRight w:val="0"/>
      <w:marTop w:val="0"/>
      <w:marBottom w:val="0"/>
      <w:divBdr>
        <w:top w:val="none" w:sz="0" w:space="0" w:color="auto"/>
        <w:left w:val="none" w:sz="0" w:space="0" w:color="auto"/>
        <w:bottom w:val="none" w:sz="0" w:space="0" w:color="auto"/>
        <w:right w:val="none" w:sz="0" w:space="0" w:color="auto"/>
      </w:divBdr>
    </w:div>
    <w:div w:id="160389624">
      <w:marLeft w:val="640"/>
      <w:marRight w:val="0"/>
      <w:marTop w:val="0"/>
      <w:marBottom w:val="0"/>
      <w:divBdr>
        <w:top w:val="none" w:sz="0" w:space="0" w:color="auto"/>
        <w:left w:val="none" w:sz="0" w:space="0" w:color="auto"/>
        <w:bottom w:val="none" w:sz="0" w:space="0" w:color="auto"/>
        <w:right w:val="none" w:sz="0" w:space="0" w:color="auto"/>
      </w:divBdr>
    </w:div>
    <w:div w:id="160392444">
      <w:marLeft w:val="640"/>
      <w:marRight w:val="0"/>
      <w:marTop w:val="0"/>
      <w:marBottom w:val="0"/>
      <w:divBdr>
        <w:top w:val="none" w:sz="0" w:space="0" w:color="auto"/>
        <w:left w:val="none" w:sz="0" w:space="0" w:color="auto"/>
        <w:bottom w:val="none" w:sz="0" w:space="0" w:color="auto"/>
        <w:right w:val="none" w:sz="0" w:space="0" w:color="auto"/>
      </w:divBdr>
    </w:div>
    <w:div w:id="160505822">
      <w:marLeft w:val="640"/>
      <w:marRight w:val="0"/>
      <w:marTop w:val="0"/>
      <w:marBottom w:val="0"/>
      <w:divBdr>
        <w:top w:val="none" w:sz="0" w:space="0" w:color="auto"/>
        <w:left w:val="none" w:sz="0" w:space="0" w:color="auto"/>
        <w:bottom w:val="none" w:sz="0" w:space="0" w:color="auto"/>
        <w:right w:val="none" w:sz="0" w:space="0" w:color="auto"/>
      </w:divBdr>
    </w:div>
    <w:div w:id="160508567">
      <w:marLeft w:val="640"/>
      <w:marRight w:val="0"/>
      <w:marTop w:val="0"/>
      <w:marBottom w:val="0"/>
      <w:divBdr>
        <w:top w:val="none" w:sz="0" w:space="0" w:color="auto"/>
        <w:left w:val="none" w:sz="0" w:space="0" w:color="auto"/>
        <w:bottom w:val="none" w:sz="0" w:space="0" w:color="auto"/>
        <w:right w:val="none" w:sz="0" w:space="0" w:color="auto"/>
      </w:divBdr>
    </w:div>
    <w:div w:id="160510005">
      <w:marLeft w:val="640"/>
      <w:marRight w:val="0"/>
      <w:marTop w:val="0"/>
      <w:marBottom w:val="0"/>
      <w:divBdr>
        <w:top w:val="none" w:sz="0" w:space="0" w:color="auto"/>
        <w:left w:val="none" w:sz="0" w:space="0" w:color="auto"/>
        <w:bottom w:val="none" w:sz="0" w:space="0" w:color="auto"/>
        <w:right w:val="none" w:sz="0" w:space="0" w:color="auto"/>
      </w:divBdr>
    </w:div>
    <w:div w:id="160629100">
      <w:marLeft w:val="640"/>
      <w:marRight w:val="0"/>
      <w:marTop w:val="0"/>
      <w:marBottom w:val="0"/>
      <w:divBdr>
        <w:top w:val="none" w:sz="0" w:space="0" w:color="auto"/>
        <w:left w:val="none" w:sz="0" w:space="0" w:color="auto"/>
        <w:bottom w:val="none" w:sz="0" w:space="0" w:color="auto"/>
        <w:right w:val="none" w:sz="0" w:space="0" w:color="auto"/>
      </w:divBdr>
    </w:div>
    <w:div w:id="160630911">
      <w:marLeft w:val="640"/>
      <w:marRight w:val="0"/>
      <w:marTop w:val="0"/>
      <w:marBottom w:val="0"/>
      <w:divBdr>
        <w:top w:val="none" w:sz="0" w:space="0" w:color="auto"/>
        <w:left w:val="none" w:sz="0" w:space="0" w:color="auto"/>
        <w:bottom w:val="none" w:sz="0" w:space="0" w:color="auto"/>
        <w:right w:val="none" w:sz="0" w:space="0" w:color="auto"/>
      </w:divBdr>
    </w:div>
    <w:div w:id="160656250">
      <w:marLeft w:val="640"/>
      <w:marRight w:val="0"/>
      <w:marTop w:val="0"/>
      <w:marBottom w:val="0"/>
      <w:divBdr>
        <w:top w:val="none" w:sz="0" w:space="0" w:color="auto"/>
        <w:left w:val="none" w:sz="0" w:space="0" w:color="auto"/>
        <w:bottom w:val="none" w:sz="0" w:space="0" w:color="auto"/>
        <w:right w:val="none" w:sz="0" w:space="0" w:color="auto"/>
      </w:divBdr>
    </w:div>
    <w:div w:id="160660922">
      <w:marLeft w:val="640"/>
      <w:marRight w:val="0"/>
      <w:marTop w:val="0"/>
      <w:marBottom w:val="0"/>
      <w:divBdr>
        <w:top w:val="none" w:sz="0" w:space="0" w:color="auto"/>
        <w:left w:val="none" w:sz="0" w:space="0" w:color="auto"/>
        <w:bottom w:val="none" w:sz="0" w:space="0" w:color="auto"/>
        <w:right w:val="none" w:sz="0" w:space="0" w:color="auto"/>
      </w:divBdr>
    </w:div>
    <w:div w:id="160776614">
      <w:marLeft w:val="640"/>
      <w:marRight w:val="0"/>
      <w:marTop w:val="0"/>
      <w:marBottom w:val="0"/>
      <w:divBdr>
        <w:top w:val="none" w:sz="0" w:space="0" w:color="auto"/>
        <w:left w:val="none" w:sz="0" w:space="0" w:color="auto"/>
        <w:bottom w:val="none" w:sz="0" w:space="0" w:color="auto"/>
        <w:right w:val="none" w:sz="0" w:space="0" w:color="auto"/>
      </w:divBdr>
    </w:div>
    <w:div w:id="160783442">
      <w:marLeft w:val="640"/>
      <w:marRight w:val="0"/>
      <w:marTop w:val="0"/>
      <w:marBottom w:val="0"/>
      <w:divBdr>
        <w:top w:val="none" w:sz="0" w:space="0" w:color="auto"/>
        <w:left w:val="none" w:sz="0" w:space="0" w:color="auto"/>
        <w:bottom w:val="none" w:sz="0" w:space="0" w:color="auto"/>
        <w:right w:val="none" w:sz="0" w:space="0" w:color="auto"/>
      </w:divBdr>
    </w:div>
    <w:div w:id="160852805">
      <w:marLeft w:val="640"/>
      <w:marRight w:val="0"/>
      <w:marTop w:val="0"/>
      <w:marBottom w:val="0"/>
      <w:divBdr>
        <w:top w:val="none" w:sz="0" w:space="0" w:color="auto"/>
        <w:left w:val="none" w:sz="0" w:space="0" w:color="auto"/>
        <w:bottom w:val="none" w:sz="0" w:space="0" w:color="auto"/>
        <w:right w:val="none" w:sz="0" w:space="0" w:color="auto"/>
      </w:divBdr>
    </w:div>
    <w:div w:id="160892930">
      <w:marLeft w:val="640"/>
      <w:marRight w:val="0"/>
      <w:marTop w:val="0"/>
      <w:marBottom w:val="0"/>
      <w:divBdr>
        <w:top w:val="none" w:sz="0" w:space="0" w:color="auto"/>
        <w:left w:val="none" w:sz="0" w:space="0" w:color="auto"/>
        <w:bottom w:val="none" w:sz="0" w:space="0" w:color="auto"/>
        <w:right w:val="none" w:sz="0" w:space="0" w:color="auto"/>
      </w:divBdr>
    </w:div>
    <w:div w:id="160896454">
      <w:marLeft w:val="640"/>
      <w:marRight w:val="0"/>
      <w:marTop w:val="0"/>
      <w:marBottom w:val="0"/>
      <w:divBdr>
        <w:top w:val="none" w:sz="0" w:space="0" w:color="auto"/>
        <w:left w:val="none" w:sz="0" w:space="0" w:color="auto"/>
        <w:bottom w:val="none" w:sz="0" w:space="0" w:color="auto"/>
        <w:right w:val="none" w:sz="0" w:space="0" w:color="auto"/>
      </w:divBdr>
    </w:div>
    <w:div w:id="160897063">
      <w:marLeft w:val="640"/>
      <w:marRight w:val="0"/>
      <w:marTop w:val="0"/>
      <w:marBottom w:val="0"/>
      <w:divBdr>
        <w:top w:val="none" w:sz="0" w:space="0" w:color="auto"/>
        <w:left w:val="none" w:sz="0" w:space="0" w:color="auto"/>
        <w:bottom w:val="none" w:sz="0" w:space="0" w:color="auto"/>
        <w:right w:val="none" w:sz="0" w:space="0" w:color="auto"/>
      </w:divBdr>
    </w:div>
    <w:div w:id="160900823">
      <w:marLeft w:val="640"/>
      <w:marRight w:val="0"/>
      <w:marTop w:val="0"/>
      <w:marBottom w:val="0"/>
      <w:divBdr>
        <w:top w:val="none" w:sz="0" w:space="0" w:color="auto"/>
        <w:left w:val="none" w:sz="0" w:space="0" w:color="auto"/>
        <w:bottom w:val="none" w:sz="0" w:space="0" w:color="auto"/>
        <w:right w:val="none" w:sz="0" w:space="0" w:color="auto"/>
      </w:divBdr>
    </w:div>
    <w:div w:id="160901082">
      <w:marLeft w:val="640"/>
      <w:marRight w:val="0"/>
      <w:marTop w:val="0"/>
      <w:marBottom w:val="0"/>
      <w:divBdr>
        <w:top w:val="none" w:sz="0" w:space="0" w:color="auto"/>
        <w:left w:val="none" w:sz="0" w:space="0" w:color="auto"/>
        <w:bottom w:val="none" w:sz="0" w:space="0" w:color="auto"/>
        <w:right w:val="none" w:sz="0" w:space="0" w:color="auto"/>
      </w:divBdr>
    </w:div>
    <w:div w:id="160975040">
      <w:marLeft w:val="640"/>
      <w:marRight w:val="0"/>
      <w:marTop w:val="0"/>
      <w:marBottom w:val="0"/>
      <w:divBdr>
        <w:top w:val="none" w:sz="0" w:space="0" w:color="auto"/>
        <w:left w:val="none" w:sz="0" w:space="0" w:color="auto"/>
        <w:bottom w:val="none" w:sz="0" w:space="0" w:color="auto"/>
        <w:right w:val="none" w:sz="0" w:space="0" w:color="auto"/>
      </w:divBdr>
    </w:div>
    <w:div w:id="161046083">
      <w:marLeft w:val="640"/>
      <w:marRight w:val="0"/>
      <w:marTop w:val="0"/>
      <w:marBottom w:val="0"/>
      <w:divBdr>
        <w:top w:val="none" w:sz="0" w:space="0" w:color="auto"/>
        <w:left w:val="none" w:sz="0" w:space="0" w:color="auto"/>
        <w:bottom w:val="none" w:sz="0" w:space="0" w:color="auto"/>
        <w:right w:val="none" w:sz="0" w:space="0" w:color="auto"/>
      </w:divBdr>
    </w:div>
    <w:div w:id="161050132">
      <w:marLeft w:val="640"/>
      <w:marRight w:val="0"/>
      <w:marTop w:val="0"/>
      <w:marBottom w:val="0"/>
      <w:divBdr>
        <w:top w:val="none" w:sz="0" w:space="0" w:color="auto"/>
        <w:left w:val="none" w:sz="0" w:space="0" w:color="auto"/>
        <w:bottom w:val="none" w:sz="0" w:space="0" w:color="auto"/>
        <w:right w:val="none" w:sz="0" w:space="0" w:color="auto"/>
      </w:divBdr>
    </w:div>
    <w:div w:id="161092999">
      <w:marLeft w:val="640"/>
      <w:marRight w:val="0"/>
      <w:marTop w:val="0"/>
      <w:marBottom w:val="0"/>
      <w:divBdr>
        <w:top w:val="none" w:sz="0" w:space="0" w:color="auto"/>
        <w:left w:val="none" w:sz="0" w:space="0" w:color="auto"/>
        <w:bottom w:val="none" w:sz="0" w:space="0" w:color="auto"/>
        <w:right w:val="none" w:sz="0" w:space="0" w:color="auto"/>
      </w:divBdr>
    </w:div>
    <w:div w:id="161160616">
      <w:marLeft w:val="640"/>
      <w:marRight w:val="0"/>
      <w:marTop w:val="0"/>
      <w:marBottom w:val="0"/>
      <w:divBdr>
        <w:top w:val="none" w:sz="0" w:space="0" w:color="auto"/>
        <w:left w:val="none" w:sz="0" w:space="0" w:color="auto"/>
        <w:bottom w:val="none" w:sz="0" w:space="0" w:color="auto"/>
        <w:right w:val="none" w:sz="0" w:space="0" w:color="auto"/>
      </w:divBdr>
    </w:div>
    <w:div w:id="161167788">
      <w:marLeft w:val="640"/>
      <w:marRight w:val="0"/>
      <w:marTop w:val="0"/>
      <w:marBottom w:val="0"/>
      <w:divBdr>
        <w:top w:val="none" w:sz="0" w:space="0" w:color="auto"/>
        <w:left w:val="none" w:sz="0" w:space="0" w:color="auto"/>
        <w:bottom w:val="none" w:sz="0" w:space="0" w:color="auto"/>
        <w:right w:val="none" w:sz="0" w:space="0" w:color="auto"/>
      </w:divBdr>
    </w:div>
    <w:div w:id="161169730">
      <w:marLeft w:val="640"/>
      <w:marRight w:val="0"/>
      <w:marTop w:val="0"/>
      <w:marBottom w:val="0"/>
      <w:divBdr>
        <w:top w:val="none" w:sz="0" w:space="0" w:color="auto"/>
        <w:left w:val="none" w:sz="0" w:space="0" w:color="auto"/>
        <w:bottom w:val="none" w:sz="0" w:space="0" w:color="auto"/>
        <w:right w:val="none" w:sz="0" w:space="0" w:color="auto"/>
      </w:divBdr>
    </w:div>
    <w:div w:id="161236143">
      <w:marLeft w:val="640"/>
      <w:marRight w:val="0"/>
      <w:marTop w:val="0"/>
      <w:marBottom w:val="0"/>
      <w:divBdr>
        <w:top w:val="none" w:sz="0" w:space="0" w:color="auto"/>
        <w:left w:val="none" w:sz="0" w:space="0" w:color="auto"/>
        <w:bottom w:val="none" w:sz="0" w:space="0" w:color="auto"/>
        <w:right w:val="none" w:sz="0" w:space="0" w:color="auto"/>
      </w:divBdr>
    </w:div>
    <w:div w:id="161236157">
      <w:marLeft w:val="640"/>
      <w:marRight w:val="0"/>
      <w:marTop w:val="0"/>
      <w:marBottom w:val="0"/>
      <w:divBdr>
        <w:top w:val="none" w:sz="0" w:space="0" w:color="auto"/>
        <w:left w:val="none" w:sz="0" w:space="0" w:color="auto"/>
        <w:bottom w:val="none" w:sz="0" w:space="0" w:color="auto"/>
        <w:right w:val="none" w:sz="0" w:space="0" w:color="auto"/>
      </w:divBdr>
    </w:div>
    <w:div w:id="161240225">
      <w:marLeft w:val="640"/>
      <w:marRight w:val="0"/>
      <w:marTop w:val="0"/>
      <w:marBottom w:val="0"/>
      <w:divBdr>
        <w:top w:val="none" w:sz="0" w:space="0" w:color="auto"/>
        <w:left w:val="none" w:sz="0" w:space="0" w:color="auto"/>
        <w:bottom w:val="none" w:sz="0" w:space="0" w:color="auto"/>
        <w:right w:val="none" w:sz="0" w:space="0" w:color="auto"/>
      </w:divBdr>
    </w:div>
    <w:div w:id="161242771">
      <w:marLeft w:val="640"/>
      <w:marRight w:val="0"/>
      <w:marTop w:val="0"/>
      <w:marBottom w:val="0"/>
      <w:divBdr>
        <w:top w:val="none" w:sz="0" w:space="0" w:color="auto"/>
        <w:left w:val="none" w:sz="0" w:space="0" w:color="auto"/>
        <w:bottom w:val="none" w:sz="0" w:space="0" w:color="auto"/>
        <w:right w:val="none" w:sz="0" w:space="0" w:color="auto"/>
      </w:divBdr>
    </w:div>
    <w:div w:id="161242897">
      <w:marLeft w:val="640"/>
      <w:marRight w:val="0"/>
      <w:marTop w:val="0"/>
      <w:marBottom w:val="0"/>
      <w:divBdr>
        <w:top w:val="none" w:sz="0" w:space="0" w:color="auto"/>
        <w:left w:val="none" w:sz="0" w:space="0" w:color="auto"/>
        <w:bottom w:val="none" w:sz="0" w:space="0" w:color="auto"/>
        <w:right w:val="none" w:sz="0" w:space="0" w:color="auto"/>
      </w:divBdr>
    </w:div>
    <w:div w:id="161312077">
      <w:marLeft w:val="640"/>
      <w:marRight w:val="0"/>
      <w:marTop w:val="0"/>
      <w:marBottom w:val="0"/>
      <w:divBdr>
        <w:top w:val="none" w:sz="0" w:space="0" w:color="auto"/>
        <w:left w:val="none" w:sz="0" w:space="0" w:color="auto"/>
        <w:bottom w:val="none" w:sz="0" w:space="0" w:color="auto"/>
        <w:right w:val="none" w:sz="0" w:space="0" w:color="auto"/>
      </w:divBdr>
    </w:div>
    <w:div w:id="161361672">
      <w:marLeft w:val="640"/>
      <w:marRight w:val="0"/>
      <w:marTop w:val="0"/>
      <w:marBottom w:val="0"/>
      <w:divBdr>
        <w:top w:val="none" w:sz="0" w:space="0" w:color="auto"/>
        <w:left w:val="none" w:sz="0" w:space="0" w:color="auto"/>
        <w:bottom w:val="none" w:sz="0" w:space="0" w:color="auto"/>
        <w:right w:val="none" w:sz="0" w:space="0" w:color="auto"/>
      </w:divBdr>
    </w:div>
    <w:div w:id="161362093">
      <w:marLeft w:val="640"/>
      <w:marRight w:val="0"/>
      <w:marTop w:val="0"/>
      <w:marBottom w:val="0"/>
      <w:divBdr>
        <w:top w:val="none" w:sz="0" w:space="0" w:color="auto"/>
        <w:left w:val="none" w:sz="0" w:space="0" w:color="auto"/>
        <w:bottom w:val="none" w:sz="0" w:space="0" w:color="auto"/>
        <w:right w:val="none" w:sz="0" w:space="0" w:color="auto"/>
      </w:divBdr>
    </w:div>
    <w:div w:id="161362309">
      <w:marLeft w:val="640"/>
      <w:marRight w:val="0"/>
      <w:marTop w:val="0"/>
      <w:marBottom w:val="0"/>
      <w:divBdr>
        <w:top w:val="none" w:sz="0" w:space="0" w:color="auto"/>
        <w:left w:val="none" w:sz="0" w:space="0" w:color="auto"/>
        <w:bottom w:val="none" w:sz="0" w:space="0" w:color="auto"/>
        <w:right w:val="none" w:sz="0" w:space="0" w:color="auto"/>
      </w:divBdr>
    </w:div>
    <w:div w:id="161429642">
      <w:marLeft w:val="640"/>
      <w:marRight w:val="0"/>
      <w:marTop w:val="0"/>
      <w:marBottom w:val="0"/>
      <w:divBdr>
        <w:top w:val="none" w:sz="0" w:space="0" w:color="auto"/>
        <w:left w:val="none" w:sz="0" w:space="0" w:color="auto"/>
        <w:bottom w:val="none" w:sz="0" w:space="0" w:color="auto"/>
        <w:right w:val="none" w:sz="0" w:space="0" w:color="auto"/>
      </w:divBdr>
    </w:div>
    <w:div w:id="161507496">
      <w:marLeft w:val="640"/>
      <w:marRight w:val="0"/>
      <w:marTop w:val="0"/>
      <w:marBottom w:val="0"/>
      <w:divBdr>
        <w:top w:val="none" w:sz="0" w:space="0" w:color="auto"/>
        <w:left w:val="none" w:sz="0" w:space="0" w:color="auto"/>
        <w:bottom w:val="none" w:sz="0" w:space="0" w:color="auto"/>
        <w:right w:val="none" w:sz="0" w:space="0" w:color="auto"/>
      </w:divBdr>
    </w:div>
    <w:div w:id="161510008">
      <w:marLeft w:val="640"/>
      <w:marRight w:val="0"/>
      <w:marTop w:val="0"/>
      <w:marBottom w:val="0"/>
      <w:divBdr>
        <w:top w:val="none" w:sz="0" w:space="0" w:color="auto"/>
        <w:left w:val="none" w:sz="0" w:space="0" w:color="auto"/>
        <w:bottom w:val="none" w:sz="0" w:space="0" w:color="auto"/>
        <w:right w:val="none" w:sz="0" w:space="0" w:color="auto"/>
      </w:divBdr>
    </w:div>
    <w:div w:id="161551711">
      <w:marLeft w:val="640"/>
      <w:marRight w:val="0"/>
      <w:marTop w:val="0"/>
      <w:marBottom w:val="0"/>
      <w:divBdr>
        <w:top w:val="none" w:sz="0" w:space="0" w:color="auto"/>
        <w:left w:val="none" w:sz="0" w:space="0" w:color="auto"/>
        <w:bottom w:val="none" w:sz="0" w:space="0" w:color="auto"/>
        <w:right w:val="none" w:sz="0" w:space="0" w:color="auto"/>
      </w:divBdr>
    </w:div>
    <w:div w:id="161742904">
      <w:marLeft w:val="640"/>
      <w:marRight w:val="0"/>
      <w:marTop w:val="0"/>
      <w:marBottom w:val="0"/>
      <w:divBdr>
        <w:top w:val="none" w:sz="0" w:space="0" w:color="auto"/>
        <w:left w:val="none" w:sz="0" w:space="0" w:color="auto"/>
        <w:bottom w:val="none" w:sz="0" w:space="0" w:color="auto"/>
        <w:right w:val="none" w:sz="0" w:space="0" w:color="auto"/>
      </w:divBdr>
    </w:div>
    <w:div w:id="161745274">
      <w:marLeft w:val="640"/>
      <w:marRight w:val="0"/>
      <w:marTop w:val="0"/>
      <w:marBottom w:val="0"/>
      <w:divBdr>
        <w:top w:val="none" w:sz="0" w:space="0" w:color="auto"/>
        <w:left w:val="none" w:sz="0" w:space="0" w:color="auto"/>
        <w:bottom w:val="none" w:sz="0" w:space="0" w:color="auto"/>
        <w:right w:val="none" w:sz="0" w:space="0" w:color="auto"/>
      </w:divBdr>
    </w:div>
    <w:div w:id="161745779">
      <w:marLeft w:val="640"/>
      <w:marRight w:val="0"/>
      <w:marTop w:val="0"/>
      <w:marBottom w:val="0"/>
      <w:divBdr>
        <w:top w:val="none" w:sz="0" w:space="0" w:color="auto"/>
        <w:left w:val="none" w:sz="0" w:space="0" w:color="auto"/>
        <w:bottom w:val="none" w:sz="0" w:space="0" w:color="auto"/>
        <w:right w:val="none" w:sz="0" w:space="0" w:color="auto"/>
      </w:divBdr>
    </w:div>
    <w:div w:id="161774652">
      <w:marLeft w:val="640"/>
      <w:marRight w:val="0"/>
      <w:marTop w:val="0"/>
      <w:marBottom w:val="0"/>
      <w:divBdr>
        <w:top w:val="none" w:sz="0" w:space="0" w:color="auto"/>
        <w:left w:val="none" w:sz="0" w:space="0" w:color="auto"/>
        <w:bottom w:val="none" w:sz="0" w:space="0" w:color="auto"/>
        <w:right w:val="none" w:sz="0" w:space="0" w:color="auto"/>
      </w:divBdr>
    </w:div>
    <w:div w:id="161818523">
      <w:marLeft w:val="640"/>
      <w:marRight w:val="0"/>
      <w:marTop w:val="0"/>
      <w:marBottom w:val="0"/>
      <w:divBdr>
        <w:top w:val="none" w:sz="0" w:space="0" w:color="auto"/>
        <w:left w:val="none" w:sz="0" w:space="0" w:color="auto"/>
        <w:bottom w:val="none" w:sz="0" w:space="0" w:color="auto"/>
        <w:right w:val="none" w:sz="0" w:space="0" w:color="auto"/>
      </w:divBdr>
    </w:div>
    <w:div w:id="161819071">
      <w:marLeft w:val="640"/>
      <w:marRight w:val="0"/>
      <w:marTop w:val="0"/>
      <w:marBottom w:val="0"/>
      <w:divBdr>
        <w:top w:val="none" w:sz="0" w:space="0" w:color="auto"/>
        <w:left w:val="none" w:sz="0" w:space="0" w:color="auto"/>
        <w:bottom w:val="none" w:sz="0" w:space="0" w:color="auto"/>
        <w:right w:val="none" w:sz="0" w:space="0" w:color="auto"/>
      </w:divBdr>
    </w:div>
    <w:div w:id="161893213">
      <w:marLeft w:val="640"/>
      <w:marRight w:val="0"/>
      <w:marTop w:val="0"/>
      <w:marBottom w:val="0"/>
      <w:divBdr>
        <w:top w:val="none" w:sz="0" w:space="0" w:color="auto"/>
        <w:left w:val="none" w:sz="0" w:space="0" w:color="auto"/>
        <w:bottom w:val="none" w:sz="0" w:space="0" w:color="auto"/>
        <w:right w:val="none" w:sz="0" w:space="0" w:color="auto"/>
      </w:divBdr>
    </w:div>
    <w:div w:id="161895254">
      <w:marLeft w:val="640"/>
      <w:marRight w:val="0"/>
      <w:marTop w:val="0"/>
      <w:marBottom w:val="0"/>
      <w:divBdr>
        <w:top w:val="none" w:sz="0" w:space="0" w:color="auto"/>
        <w:left w:val="none" w:sz="0" w:space="0" w:color="auto"/>
        <w:bottom w:val="none" w:sz="0" w:space="0" w:color="auto"/>
        <w:right w:val="none" w:sz="0" w:space="0" w:color="auto"/>
      </w:divBdr>
    </w:div>
    <w:div w:id="161899545">
      <w:marLeft w:val="640"/>
      <w:marRight w:val="0"/>
      <w:marTop w:val="0"/>
      <w:marBottom w:val="0"/>
      <w:divBdr>
        <w:top w:val="none" w:sz="0" w:space="0" w:color="auto"/>
        <w:left w:val="none" w:sz="0" w:space="0" w:color="auto"/>
        <w:bottom w:val="none" w:sz="0" w:space="0" w:color="auto"/>
        <w:right w:val="none" w:sz="0" w:space="0" w:color="auto"/>
      </w:divBdr>
    </w:div>
    <w:div w:id="161966651">
      <w:marLeft w:val="640"/>
      <w:marRight w:val="0"/>
      <w:marTop w:val="0"/>
      <w:marBottom w:val="0"/>
      <w:divBdr>
        <w:top w:val="none" w:sz="0" w:space="0" w:color="auto"/>
        <w:left w:val="none" w:sz="0" w:space="0" w:color="auto"/>
        <w:bottom w:val="none" w:sz="0" w:space="0" w:color="auto"/>
        <w:right w:val="none" w:sz="0" w:space="0" w:color="auto"/>
      </w:divBdr>
    </w:div>
    <w:div w:id="162009440">
      <w:marLeft w:val="640"/>
      <w:marRight w:val="0"/>
      <w:marTop w:val="0"/>
      <w:marBottom w:val="0"/>
      <w:divBdr>
        <w:top w:val="none" w:sz="0" w:space="0" w:color="auto"/>
        <w:left w:val="none" w:sz="0" w:space="0" w:color="auto"/>
        <w:bottom w:val="none" w:sz="0" w:space="0" w:color="auto"/>
        <w:right w:val="none" w:sz="0" w:space="0" w:color="auto"/>
      </w:divBdr>
    </w:div>
    <w:div w:id="162009674">
      <w:marLeft w:val="640"/>
      <w:marRight w:val="0"/>
      <w:marTop w:val="0"/>
      <w:marBottom w:val="0"/>
      <w:divBdr>
        <w:top w:val="none" w:sz="0" w:space="0" w:color="auto"/>
        <w:left w:val="none" w:sz="0" w:space="0" w:color="auto"/>
        <w:bottom w:val="none" w:sz="0" w:space="0" w:color="auto"/>
        <w:right w:val="none" w:sz="0" w:space="0" w:color="auto"/>
      </w:divBdr>
    </w:div>
    <w:div w:id="162013818">
      <w:marLeft w:val="640"/>
      <w:marRight w:val="0"/>
      <w:marTop w:val="0"/>
      <w:marBottom w:val="0"/>
      <w:divBdr>
        <w:top w:val="none" w:sz="0" w:space="0" w:color="auto"/>
        <w:left w:val="none" w:sz="0" w:space="0" w:color="auto"/>
        <w:bottom w:val="none" w:sz="0" w:space="0" w:color="auto"/>
        <w:right w:val="none" w:sz="0" w:space="0" w:color="auto"/>
      </w:divBdr>
    </w:div>
    <w:div w:id="162160652">
      <w:marLeft w:val="640"/>
      <w:marRight w:val="0"/>
      <w:marTop w:val="0"/>
      <w:marBottom w:val="0"/>
      <w:divBdr>
        <w:top w:val="none" w:sz="0" w:space="0" w:color="auto"/>
        <w:left w:val="none" w:sz="0" w:space="0" w:color="auto"/>
        <w:bottom w:val="none" w:sz="0" w:space="0" w:color="auto"/>
        <w:right w:val="none" w:sz="0" w:space="0" w:color="auto"/>
      </w:divBdr>
    </w:div>
    <w:div w:id="162163118">
      <w:marLeft w:val="640"/>
      <w:marRight w:val="0"/>
      <w:marTop w:val="0"/>
      <w:marBottom w:val="0"/>
      <w:divBdr>
        <w:top w:val="none" w:sz="0" w:space="0" w:color="auto"/>
        <w:left w:val="none" w:sz="0" w:space="0" w:color="auto"/>
        <w:bottom w:val="none" w:sz="0" w:space="0" w:color="auto"/>
        <w:right w:val="none" w:sz="0" w:space="0" w:color="auto"/>
      </w:divBdr>
    </w:div>
    <w:div w:id="162164438">
      <w:marLeft w:val="640"/>
      <w:marRight w:val="0"/>
      <w:marTop w:val="0"/>
      <w:marBottom w:val="0"/>
      <w:divBdr>
        <w:top w:val="none" w:sz="0" w:space="0" w:color="auto"/>
        <w:left w:val="none" w:sz="0" w:space="0" w:color="auto"/>
        <w:bottom w:val="none" w:sz="0" w:space="0" w:color="auto"/>
        <w:right w:val="none" w:sz="0" w:space="0" w:color="auto"/>
      </w:divBdr>
    </w:div>
    <w:div w:id="162165312">
      <w:marLeft w:val="640"/>
      <w:marRight w:val="0"/>
      <w:marTop w:val="0"/>
      <w:marBottom w:val="0"/>
      <w:divBdr>
        <w:top w:val="none" w:sz="0" w:space="0" w:color="auto"/>
        <w:left w:val="none" w:sz="0" w:space="0" w:color="auto"/>
        <w:bottom w:val="none" w:sz="0" w:space="0" w:color="auto"/>
        <w:right w:val="none" w:sz="0" w:space="0" w:color="auto"/>
      </w:divBdr>
    </w:div>
    <w:div w:id="162166553">
      <w:marLeft w:val="640"/>
      <w:marRight w:val="0"/>
      <w:marTop w:val="0"/>
      <w:marBottom w:val="0"/>
      <w:divBdr>
        <w:top w:val="none" w:sz="0" w:space="0" w:color="auto"/>
        <w:left w:val="none" w:sz="0" w:space="0" w:color="auto"/>
        <w:bottom w:val="none" w:sz="0" w:space="0" w:color="auto"/>
        <w:right w:val="none" w:sz="0" w:space="0" w:color="auto"/>
      </w:divBdr>
    </w:div>
    <w:div w:id="162166590">
      <w:marLeft w:val="640"/>
      <w:marRight w:val="0"/>
      <w:marTop w:val="0"/>
      <w:marBottom w:val="0"/>
      <w:divBdr>
        <w:top w:val="none" w:sz="0" w:space="0" w:color="auto"/>
        <w:left w:val="none" w:sz="0" w:space="0" w:color="auto"/>
        <w:bottom w:val="none" w:sz="0" w:space="0" w:color="auto"/>
        <w:right w:val="none" w:sz="0" w:space="0" w:color="auto"/>
      </w:divBdr>
    </w:div>
    <w:div w:id="162203433">
      <w:marLeft w:val="640"/>
      <w:marRight w:val="0"/>
      <w:marTop w:val="0"/>
      <w:marBottom w:val="0"/>
      <w:divBdr>
        <w:top w:val="none" w:sz="0" w:space="0" w:color="auto"/>
        <w:left w:val="none" w:sz="0" w:space="0" w:color="auto"/>
        <w:bottom w:val="none" w:sz="0" w:space="0" w:color="auto"/>
        <w:right w:val="none" w:sz="0" w:space="0" w:color="auto"/>
      </w:divBdr>
    </w:div>
    <w:div w:id="162277819">
      <w:marLeft w:val="640"/>
      <w:marRight w:val="0"/>
      <w:marTop w:val="0"/>
      <w:marBottom w:val="0"/>
      <w:divBdr>
        <w:top w:val="none" w:sz="0" w:space="0" w:color="auto"/>
        <w:left w:val="none" w:sz="0" w:space="0" w:color="auto"/>
        <w:bottom w:val="none" w:sz="0" w:space="0" w:color="auto"/>
        <w:right w:val="none" w:sz="0" w:space="0" w:color="auto"/>
      </w:divBdr>
    </w:div>
    <w:div w:id="162284675">
      <w:marLeft w:val="640"/>
      <w:marRight w:val="0"/>
      <w:marTop w:val="0"/>
      <w:marBottom w:val="0"/>
      <w:divBdr>
        <w:top w:val="none" w:sz="0" w:space="0" w:color="auto"/>
        <w:left w:val="none" w:sz="0" w:space="0" w:color="auto"/>
        <w:bottom w:val="none" w:sz="0" w:space="0" w:color="auto"/>
        <w:right w:val="none" w:sz="0" w:space="0" w:color="auto"/>
      </w:divBdr>
    </w:div>
    <w:div w:id="162402450">
      <w:marLeft w:val="640"/>
      <w:marRight w:val="0"/>
      <w:marTop w:val="0"/>
      <w:marBottom w:val="0"/>
      <w:divBdr>
        <w:top w:val="none" w:sz="0" w:space="0" w:color="auto"/>
        <w:left w:val="none" w:sz="0" w:space="0" w:color="auto"/>
        <w:bottom w:val="none" w:sz="0" w:space="0" w:color="auto"/>
        <w:right w:val="none" w:sz="0" w:space="0" w:color="auto"/>
      </w:divBdr>
    </w:div>
    <w:div w:id="162403986">
      <w:marLeft w:val="640"/>
      <w:marRight w:val="0"/>
      <w:marTop w:val="0"/>
      <w:marBottom w:val="0"/>
      <w:divBdr>
        <w:top w:val="none" w:sz="0" w:space="0" w:color="auto"/>
        <w:left w:val="none" w:sz="0" w:space="0" w:color="auto"/>
        <w:bottom w:val="none" w:sz="0" w:space="0" w:color="auto"/>
        <w:right w:val="none" w:sz="0" w:space="0" w:color="auto"/>
      </w:divBdr>
    </w:div>
    <w:div w:id="162404129">
      <w:marLeft w:val="640"/>
      <w:marRight w:val="0"/>
      <w:marTop w:val="0"/>
      <w:marBottom w:val="0"/>
      <w:divBdr>
        <w:top w:val="none" w:sz="0" w:space="0" w:color="auto"/>
        <w:left w:val="none" w:sz="0" w:space="0" w:color="auto"/>
        <w:bottom w:val="none" w:sz="0" w:space="0" w:color="auto"/>
        <w:right w:val="none" w:sz="0" w:space="0" w:color="auto"/>
      </w:divBdr>
    </w:div>
    <w:div w:id="162471047">
      <w:marLeft w:val="640"/>
      <w:marRight w:val="0"/>
      <w:marTop w:val="0"/>
      <w:marBottom w:val="0"/>
      <w:divBdr>
        <w:top w:val="none" w:sz="0" w:space="0" w:color="auto"/>
        <w:left w:val="none" w:sz="0" w:space="0" w:color="auto"/>
        <w:bottom w:val="none" w:sz="0" w:space="0" w:color="auto"/>
        <w:right w:val="none" w:sz="0" w:space="0" w:color="auto"/>
      </w:divBdr>
    </w:div>
    <w:div w:id="162472983">
      <w:marLeft w:val="640"/>
      <w:marRight w:val="0"/>
      <w:marTop w:val="0"/>
      <w:marBottom w:val="0"/>
      <w:divBdr>
        <w:top w:val="none" w:sz="0" w:space="0" w:color="auto"/>
        <w:left w:val="none" w:sz="0" w:space="0" w:color="auto"/>
        <w:bottom w:val="none" w:sz="0" w:space="0" w:color="auto"/>
        <w:right w:val="none" w:sz="0" w:space="0" w:color="auto"/>
      </w:divBdr>
    </w:div>
    <w:div w:id="162547909">
      <w:marLeft w:val="640"/>
      <w:marRight w:val="0"/>
      <w:marTop w:val="0"/>
      <w:marBottom w:val="0"/>
      <w:divBdr>
        <w:top w:val="none" w:sz="0" w:space="0" w:color="auto"/>
        <w:left w:val="none" w:sz="0" w:space="0" w:color="auto"/>
        <w:bottom w:val="none" w:sz="0" w:space="0" w:color="auto"/>
        <w:right w:val="none" w:sz="0" w:space="0" w:color="auto"/>
      </w:divBdr>
    </w:div>
    <w:div w:id="162549720">
      <w:marLeft w:val="640"/>
      <w:marRight w:val="0"/>
      <w:marTop w:val="0"/>
      <w:marBottom w:val="0"/>
      <w:divBdr>
        <w:top w:val="none" w:sz="0" w:space="0" w:color="auto"/>
        <w:left w:val="none" w:sz="0" w:space="0" w:color="auto"/>
        <w:bottom w:val="none" w:sz="0" w:space="0" w:color="auto"/>
        <w:right w:val="none" w:sz="0" w:space="0" w:color="auto"/>
      </w:divBdr>
    </w:div>
    <w:div w:id="162550204">
      <w:marLeft w:val="640"/>
      <w:marRight w:val="0"/>
      <w:marTop w:val="0"/>
      <w:marBottom w:val="0"/>
      <w:divBdr>
        <w:top w:val="none" w:sz="0" w:space="0" w:color="auto"/>
        <w:left w:val="none" w:sz="0" w:space="0" w:color="auto"/>
        <w:bottom w:val="none" w:sz="0" w:space="0" w:color="auto"/>
        <w:right w:val="none" w:sz="0" w:space="0" w:color="auto"/>
      </w:divBdr>
    </w:div>
    <w:div w:id="162627517">
      <w:marLeft w:val="640"/>
      <w:marRight w:val="0"/>
      <w:marTop w:val="0"/>
      <w:marBottom w:val="0"/>
      <w:divBdr>
        <w:top w:val="none" w:sz="0" w:space="0" w:color="auto"/>
        <w:left w:val="none" w:sz="0" w:space="0" w:color="auto"/>
        <w:bottom w:val="none" w:sz="0" w:space="0" w:color="auto"/>
        <w:right w:val="none" w:sz="0" w:space="0" w:color="auto"/>
      </w:divBdr>
    </w:div>
    <w:div w:id="162746941">
      <w:marLeft w:val="640"/>
      <w:marRight w:val="0"/>
      <w:marTop w:val="0"/>
      <w:marBottom w:val="0"/>
      <w:divBdr>
        <w:top w:val="none" w:sz="0" w:space="0" w:color="auto"/>
        <w:left w:val="none" w:sz="0" w:space="0" w:color="auto"/>
        <w:bottom w:val="none" w:sz="0" w:space="0" w:color="auto"/>
        <w:right w:val="none" w:sz="0" w:space="0" w:color="auto"/>
      </w:divBdr>
    </w:div>
    <w:div w:id="162747082">
      <w:marLeft w:val="640"/>
      <w:marRight w:val="0"/>
      <w:marTop w:val="0"/>
      <w:marBottom w:val="0"/>
      <w:divBdr>
        <w:top w:val="none" w:sz="0" w:space="0" w:color="auto"/>
        <w:left w:val="none" w:sz="0" w:space="0" w:color="auto"/>
        <w:bottom w:val="none" w:sz="0" w:space="0" w:color="auto"/>
        <w:right w:val="none" w:sz="0" w:space="0" w:color="auto"/>
      </w:divBdr>
    </w:div>
    <w:div w:id="162791474">
      <w:marLeft w:val="640"/>
      <w:marRight w:val="0"/>
      <w:marTop w:val="0"/>
      <w:marBottom w:val="0"/>
      <w:divBdr>
        <w:top w:val="none" w:sz="0" w:space="0" w:color="auto"/>
        <w:left w:val="none" w:sz="0" w:space="0" w:color="auto"/>
        <w:bottom w:val="none" w:sz="0" w:space="0" w:color="auto"/>
        <w:right w:val="none" w:sz="0" w:space="0" w:color="auto"/>
      </w:divBdr>
    </w:div>
    <w:div w:id="162820733">
      <w:marLeft w:val="640"/>
      <w:marRight w:val="0"/>
      <w:marTop w:val="0"/>
      <w:marBottom w:val="0"/>
      <w:divBdr>
        <w:top w:val="none" w:sz="0" w:space="0" w:color="auto"/>
        <w:left w:val="none" w:sz="0" w:space="0" w:color="auto"/>
        <w:bottom w:val="none" w:sz="0" w:space="0" w:color="auto"/>
        <w:right w:val="none" w:sz="0" w:space="0" w:color="auto"/>
      </w:divBdr>
    </w:div>
    <w:div w:id="162860561">
      <w:marLeft w:val="640"/>
      <w:marRight w:val="0"/>
      <w:marTop w:val="0"/>
      <w:marBottom w:val="0"/>
      <w:divBdr>
        <w:top w:val="none" w:sz="0" w:space="0" w:color="auto"/>
        <w:left w:val="none" w:sz="0" w:space="0" w:color="auto"/>
        <w:bottom w:val="none" w:sz="0" w:space="0" w:color="auto"/>
        <w:right w:val="none" w:sz="0" w:space="0" w:color="auto"/>
      </w:divBdr>
    </w:div>
    <w:div w:id="162863282">
      <w:marLeft w:val="640"/>
      <w:marRight w:val="0"/>
      <w:marTop w:val="0"/>
      <w:marBottom w:val="0"/>
      <w:divBdr>
        <w:top w:val="none" w:sz="0" w:space="0" w:color="auto"/>
        <w:left w:val="none" w:sz="0" w:space="0" w:color="auto"/>
        <w:bottom w:val="none" w:sz="0" w:space="0" w:color="auto"/>
        <w:right w:val="none" w:sz="0" w:space="0" w:color="auto"/>
      </w:divBdr>
    </w:div>
    <w:div w:id="162935572">
      <w:marLeft w:val="640"/>
      <w:marRight w:val="0"/>
      <w:marTop w:val="0"/>
      <w:marBottom w:val="0"/>
      <w:divBdr>
        <w:top w:val="none" w:sz="0" w:space="0" w:color="auto"/>
        <w:left w:val="none" w:sz="0" w:space="0" w:color="auto"/>
        <w:bottom w:val="none" w:sz="0" w:space="0" w:color="auto"/>
        <w:right w:val="none" w:sz="0" w:space="0" w:color="auto"/>
      </w:divBdr>
    </w:div>
    <w:div w:id="162935610">
      <w:marLeft w:val="640"/>
      <w:marRight w:val="0"/>
      <w:marTop w:val="0"/>
      <w:marBottom w:val="0"/>
      <w:divBdr>
        <w:top w:val="none" w:sz="0" w:space="0" w:color="auto"/>
        <w:left w:val="none" w:sz="0" w:space="0" w:color="auto"/>
        <w:bottom w:val="none" w:sz="0" w:space="0" w:color="auto"/>
        <w:right w:val="none" w:sz="0" w:space="0" w:color="auto"/>
      </w:divBdr>
    </w:div>
    <w:div w:id="162938060">
      <w:marLeft w:val="0"/>
      <w:marRight w:val="0"/>
      <w:marTop w:val="0"/>
      <w:marBottom w:val="0"/>
      <w:divBdr>
        <w:top w:val="none" w:sz="0" w:space="0" w:color="auto"/>
        <w:left w:val="none" w:sz="0" w:space="0" w:color="auto"/>
        <w:bottom w:val="none" w:sz="0" w:space="0" w:color="auto"/>
        <w:right w:val="none" w:sz="0" w:space="0" w:color="auto"/>
      </w:divBdr>
    </w:div>
    <w:div w:id="163011957">
      <w:marLeft w:val="640"/>
      <w:marRight w:val="0"/>
      <w:marTop w:val="0"/>
      <w:marBottom w:val="0"/>
      <w:divBdr>
        <w:top w:val="none" w:sz="0" w:space="0" w:color="auto"/>
        <w:left w:val="none" w:sz="0" w:space="0" w:color="auto"/>
        <w:bottom w:val="none" w:sz="0" w:space="0" w:color="auto"/>
        <w:right w:val="none" w:sz="0" w:space="0" w:color="auto"/>
      </w:divBdr>
    </w:div>
    <w:div w:id="163012148">
      <w:marLeft w:val="640"/>
      <w:marRight w:val="0"/>
      <w:marTop w:val="0"/>
      <w:marBottom w:val="0"/>
      <w:divBdr>
        <w:top w:val="none" w:sz="0" w:space="0" w:color="auto"/>
        <w:left w:val="none" w:sz="0" w:space="0" w:color="auto"/>
        <w:bottom w:val="none" w:sz="0" w:space="0" w:color="auto"/>
        <w:right w:val="none" w:sz="0" w:space="0" w:color="auto"/>
      </w:divBdr>
    </w:div>
    <w:div w:id="163014957">
      <w:marLeft w:val="640"/>
      <w:marRight w:val="0"/>
      <w:marTop w:val="0"/>
      <w:marBottom w:val="0"/>
      <w:divBdr>
        <w:top w:val="none" w:sz="0" w:space="0" w:color="auto"/>
        <w:left w:val="none" w:sz="0" w:space="0" w:color="auto"/>
        <w:bottom w:val="none" w:sz="0" w:space="0" w:color="auto"/>
        <w:right w:val="none" w:sz="0" w:space="0" w:color="auto"/>
      </w:divBdr>
    </w:div>
    <w:div w:id="163015867">
      <w:marLeft w:val="640"/>
      <w:marRight w:val="0"/>
      <w:marTop w:val="0"/>
      <w:marBottom w:val="0"/>
      <w:divBdr>
        <w:top w:val="none" w:sz="0" w:space="0" w:color="auto"/>
        <w:left w:val="none" w:sz="0" w:space="0" w:color="auto"/>
        <w:bottom w:val="none" w:sz="0" w:space="0" w:color="auto"/>
        <w:right w:val="none" w:sz="0" w:space="0" w:color="auto"/>
      </w:divBdr>
    </w:div>
    <w:div w:id="163058239">
      <w:marLeft w:val="640"/>
      <w:marRight w:val="0"/>
      <w:marTop w:val="0"/>
      <w:marBottom w:val="0"/>
      <w:divBdr>
        <w:top w:val="none" w:sz="0" w:space="0" w:color="auto"/>
        <w:left w:val="none" w:sz="0" w:space="0" w:color="auto"/>
        <w:bottom w:val="none" w:sz="0" w:space="0" w:color="auto"/>
        <w:right w:val="none" w:sz="0" w:space="0" w:color="auto"/>
      </w:divBdr>
    </w:div>
    <w:div w:id="163058965">
      <w:marLeft w:val="640"/>
      <w:marRight w:val="0"/>
      <w:marTop w:val="0"/>
      <w:marBottom w:val="0"/>
      <w:divBdr>
        <w:top w:val="none" w:sz="0" w:space="0" w:color="auto"/>
        <w:left w:val="none" w:sz="0" w:space="0" w:color="auto"/>
        <w:bottom w:val="none" w:sz="0" w:space="0" w:color="auto"/>
        <w:right w:val="none" w:sz="0" w:space="0" w:color="auto"/>
      </w:divBdr>
    </w:div>
    <w:div w:id="163058997">
      <w:marLeft w:val="640"/>
      <w:marRight w:val="0"/>
      <w:marTop w:val="0"/>
      <w:marBottom w:val="0"/>
      <w:divBdr>
        <w:top w:val="none" w:sz="0" w:space="0" w:color="auto"/>
        <w:left w:val="none" w:sz="0" w:space="0" w:color="auto"/>
        <w:bottom w:val="none" w:sz="0" w:space="0" w:color="auto"/>
        <w:right w:val="none" w:sz="0" w:space="0" w:color="auto"/>
      </w:divBdr>
    </w:div>
    <w:div w:id="163208025">
      <w:marLeft w:val="640"/>
      <w:marRight w:val="0"/>
      <w:marTop w:val="0"/>
      <w:marBottom w:val="0"/>
      <w:divBdr>
        <w:top w:val="none" w:sz="0" w:space="0" w:color="auto"/>
        <w:left w:val="none" w:sz="0" w:space="0" w:color="auto"/>
        <w:bottom w:val="none" w:sz="0" w:space="0" w:color="auto"/>
        <w:right w:val="none" w:sz="0" w:space="0" w:color="auto"/>
      </w:divBdr>
    </w:div>
    <w:div w:id="163326232">
      <w:marLeft w:val="640"/>
      <w:marRight w:val="0"/>
      <w:marTop w:val="0"/>
      <w:marBottom w:val="0"/>
      <w:divBdr>
        <w:top w:val="none" w:sz="0" w:space="0" w:color="auto"/>
        <w:left w:val="none" w:sz="0" w:space="0" w:color="auto"/>
        <w:bottom w:val="none" w:sz="0" w:space="0" w:color="auto"/>
        <w:right w:val="none" w:sz="0" w:space="0" w:color="auto"/>
      </w:divBdr>
    </w:div>
    <w:div w:id="163395186">
      <w:marLeft w:val="640"/>
      <w:marRight w:val="0"/>
      <w:marTop w:val="0"/>
      <w:marBottom w:val="0"/>
      <w:divBdr>
        <w:top w:val="none" w:sz="0" w:space="0" w:color="auto"/>
        <w:left w:val="none" w:sz="0" w:space="0" w:color="auto"/>
        <w:bottom w:val="none" w:sz="0" w:space="0" w:color="auto"/>
        <w:right w:val="none" w:sz="0" w:space="0" w:color="auto"/>
      </w:divBdr>
    </w:div>
    <w:div w:id="163404645">
      <w:marLeft w:val="640"/>
      <w:marRight w:val="0"/>
      <w:marTop w:val="0"/>
      <w:marBottom w:val="0"/>
      <w:divBdr>
        <w:top w:val="none" w:sz="0" w:space="0" w:color="auto"/>
        <w:left w:val="none" w:sz="0" w:space="0" w:color="auto"/>
        <w:bottom w:val="none" w:sz="0" w:space="0" w:color="auto"/>
        <w:right w:val="none" w:sz="0" w:space="0" w:color="auto"/>
      </w:divBdr>
    </w:div>
    <w:div w:id="163473152">
      <w:marLeft w:val="640"/>
      <w:marRight w:val="0"/>
      <w:marTop w:val="0"/>
      <w:marBottom w:val="0"/>
      <w:divBdr>
        <w:top w:val="none" w:sz="0" w:space="0" w:color="auto"/>
        <w:left w:val="none" w:sz="0" w:space="0" w:color="auto"/>
        <w:bottom w:val="none" w:sz="0" w:space="0" w:color="auto"/>
        <w:right w:val="none" w:sz="0" w:space="0" w:color="auto"/>
      </w:divBdr>
    </w:div>
    <w:div w:id="163477330">
      <w:marLeft w:val="640"/>
      <w:marRight w:val="0"/>
      <w:marTop w:val="0"/>
      <w:marBottom w:val="0"/>
      <w:divBdr>
        <w:top w:val="none" w:sz="0" w:space="0" w:color="auto"/>
        <w:left w:val="none" w:sz="0" w:space="0" w:color="auto"/>
        <w:bottom w:val="none" w:sz="0" w:space="0" w:color="auto"/>
        <w:right w:val="none" w:sz="0" w:space="0" w:color="auto"/>
      </w:divBdr>
    </w:div>
    <w:div w:id="163514883">
      <w:marLeft w:val="640"/>
      <w:marRight w:val="0"/>
      <w:marTop w:val="0"/>
      <w:marBottom w:val="0"/>
      <w:divBdr>
        <w:top w:val="none" w:sz="0" w:space="0" w:color="auto"/>
        <w:left w:val="none" w:sz="0" w:space="0" w:color="auto"/>
        <w:bottom w:val="none" w:sz="0" w:space="0" w:color="auto"/>
        <w:right w:val="none" w:sz="0" w:space="0" w:color="auto"/>
      </w:divBdr>
    </w:div>
    <w:div w:id="163514898">
      <w:marLeft w:val="640"/>
      <w:marRight w:val="0"/>
      <w:marTop w:val="0"/>
      <w:marBottom w:val="0"/>
      <w:divBdr>
        <w:top w:val="none" w:sz="0" w:space="0" w:color="auto"/>
        <w:left w:val="none" w:sz="0" w:space="0" w:color="auto"/>
        <w:bottom w:val="none" w:sz="0" w:space="0" w:color="auto"/>
        <w:right w:val="none" w:sz="0" w:space="0" w:color="auto"/>
      </w:divBdr>
    </w:div>
    <w:div w:id="163589230">
      <w:marLeft w:val="640"/>
      <w:marRight w:val="0"/>
      <w:marTop w:val="0"/>
      <w:marBottom w:val="0"/>
      <w:divBdr>
        <w:top w:val="none" w:sz="0" w:space="0" w:color="auto"/>
        <w:left w:val="none" w:sz="0" w:space="0" w:color="auto"/>
        <w:bottom w:val="none" w:sz="0" w:space="0" w:color="auto"/>
        <w:right w:val="none" w:sz="0" w:space="0" w:color="auto"/>
      </w:divBdr>
    </w:div>
    <w:div w:id="163589517">
      <w:marLeft w:val="640"/>
      <w:marRight w:val="0"/>
      <w:marTop w:val="0"/>
      <w:marBottom w:val="0"/>
      <w:divBdr>
        <w:top w:val="none" w:sz="0" w:space="0" w:color="auto"/>
        <w:left w:val="none" w:sz="0" w:space="0" w:color="auto"/>
        <w:bottom w:val="none" w:sz="0" w:space="0" w:color="auto"/>
        <w:right w:val="none" w:sz="0" w:space="0" w:color="auto"/>
      </w:divBdr>
    </w:div>
    <w:div w:id="163714793">
      <w:marLeft w:val="640"/>
      <w:marRight w:val="0"/>
      <w:marTop w:val="0"/>
      <w:marBottom w:val="0"/>
      <w:divBdr>
        <w:top w:val="none" w:sz="0" w:space="0" w:color="auto"/>
        <w:left w:val="none" w:sz="0" w:space="0" w:color="auto"/>
        <w:bottom w:val="none" w:sz="0" w:space="0" w:color="auto"/>
        <w:right w:val="none" w:sz="0" w:space="0" w:color="auto"/>
      </w:divBdr>
    </w:div>
    <w:div w:id="163782249">
      <w:marLeft w:val="640"/>
      <w:marRight w:val="0"/>
      <w:marTop w:val="0"/>
      <w:marBottom w:val="0"/>
      <w:divBdr>
        <w:top w:val="none" w:sz="0" w:space="0" w:color="auto"/>
        <w:left w:val="none" w:sz="0" w:space="0" w:color="auto"/>
        <w:bottom w:val="none" w:sz="0" w:space="0" w:color="auto"/>
        <w:right w:val="none" w:sz="0" w:space="0" w:color="auto"/>
      </w:divBdr>
    </w:div>
    <w:div w:id="163782628">
      <w:marLeft w:val="640"/>
      <w:marRight w:val="0"/>
      <w:marTop w:val="0"/>
      <w:marBottom w:val="0"/>
      <w:divBdr>
        <w:top w:val="none" w:sz="0" w:space="0" w:color="auto"/>
        <w:left w:val="none" w:sz="0" w:space="0" w:color="auto"/>
        <w:bottom w:val="none" w:sz="0" w:space="0" w:color="auto"/>
        <w:right w:val="none" w:sz="0" w:space="0" w:color="auto"/>
      </w:divBdr>
    </w:div>
    <w:div w:id="163790318">
      <w:marLeft w:val="640"/>
      <w:marRight w:val="0"/>
      <w:marTop w:val="0"/>
      <w:marBottom w:val="0"/>
      <w:divBdr>
        <w:top w:val="none" w:sz="0" w:space="0" w:color="auto"/>
        <w:left w:val="none" w:sz="0" w:space="0" w:color="auto"/>
        <w:bottom w:val="none" w:sz="0" w:space="0" w:color="auto"/>
        <w:right w:val="none" w:sz="0" w:space="0" w:color="auto"/>
      </w:divBdr>
    </w:div>
    <w:div w:id="163861965">
      <w:marLeft w:val="640"/>
      <w:marRight w:val="0"/>
      <w:marTop w:val="0"/>
      <w:marBottom w:val="0"/>
      <w:divBdr>
        <w:top w:val="none" w:sz="0" w:space="0" w:color="auto"/>
        <w:left w:val="none" w:sz="0" w:space="0" w:color="auto"/>
        <w:bottom w:val="none" w:sz="0" w:space="0" w:color="auto"/>
        <w:right w:val="none" w:sz="0" w:space="0" w:color="auto"/>
      </w:divBdr>
    </w:div>
    <w:div w:id="163908234">
      <w:marLeft w:val="640"/>
      <w:marRight w:val="0"/>
      <w:marTop w:val="0"/>
      <w:marBottom w:val="0"/>
      <w:divBdr>
        <w:top w:val="none" w:sz="0" w:space="0" w:color="auto"/>
        <w:left w:val="none" w:sz="0" w:space="0" w:color="auto"/>
        <w:bottom w:val="none" w:sz="0" w:space="0" w:color="auto"/>
        <w:right w:val="none" w:sz="0" w:space="0" w:color="auto"/>
      </w:divBdr>
    </w:div>
    <w:div w:id="163932617">
      <w:marLeft w:val="640"/>
      <w:marRight w:val="0"/>
      <w:marTop w:val="0"/>
      <w:marBottom w:val="0"/>
      <w:divBdr>
        <w:top w:val="none" w:sz="0" w:space="0" w:color="auto"/>
        <w:left w:val="none" w:sz="0" w:space="0" w:color="auto"/>
        <w:bottom w:val="none" w:sz="0" w:space="0" w:color="auto"/>
        <w:right w:val="none" w:sz="0" w:space="0" w:color="auto"/>
      </w:divBdr>
    </w:div>
    <w:div w:id="163979139">
      <w:marLeft w:val="640"/>
      <w:marRight w:val="0"/>
      <w:marTop w:val="0"/>
      <w:marBottom w:val="0"/>
      <w:divBdr>
        <w:top w:val="none" w:sz="0" w:space="0" w:color="auto"/>
        <w:left w:val="none" w:sz="0" w:space="0" w:color="auto"/>
        <w:bottom w:val="none" w:sz="0" w:space="0" w:color="auto"/>
        <w:right w:val="none" w:sz="0" w:space="0" w:color="auto"/>
      </w:divBdr>
    </w:div>
    <w:div w:id="163979635">
      <w:marLeft w:val="640"/>
      <w:marRight w:val="0"/>
      <w:marTop w:val="0"/>
      <w:marBottom w:val="0"/>
      <w:divBdr>
        <w:top w:val="none" w:sz="0" w:space="0" w:color="auto"/>
        <w:left w:val="none" w:sz="0" w:space="0" w:color="auto"/>
        <w:bottom w:val="none" w:sz="0" w:space="0" w:color="auto"/>
        <w:right w:val="none" w:sz="0" w:space="0" w:color="auto"/>
      </w:divBdr>
    </w:div>
    <w:div w:id="164127195">
      <w:marLeft w:val="640"/>
      <w:marRight w:val="0"/>
      <w:marTop w:val="0"/>
      <w:marBottom w:val="0"/>
      <w:divBdr>
        <w:top w:val="none" w:sz="0" w:space="0" w:color="auto"/>
        <w:left w:val="none" w:sz="0" w:space="0" w:color="auto"/>
        <w:bottom w:val="none" w:sz="0" w:space="0" w:color="auto"/>
        <w:right w:val="none" w:sz="0" w:space="0" w:color="auto"/>
      </w:divBdr>
    </w:div>
    <w:div w:id="164130899">
      <w:marLeft w:val="640"/>
      <w:marRight w:val="0"/>
      <w:marTop w:val="0"/>
      <w:marBottom w:val="0"/>
      <w:divBdr>
        <w:top w:val="none" w:sz="0" w:space="0" w:color="auto"/>
        <w:left w:val="none" w:sz="0" w:space="0" w:color="auto"/>
        <w:bottom w:val="none" w:sz="0" w:space="0" w:color="auto"/>
        <w:right w:val="none" w:sz="0" w:space="0" w:color="auto"/>
      </w:divBdr>
    </w:div>
    <w:div w:id="164169964">
      <w:marLeft w:val="640"/>
      <w:marRight w:val="0"/>
      <w:marTop w:val="0"/>
      <w:marBottom w:val="0"/>
      <w:divBdr>
        <w:top w:val="none" w:sz="0" w:space="0" w:color="auto"/>
        <w:left w:val="none" w:sz="0" w:space="0" w:color="auto"/>
        <w:bottom w:val="none" w:sz="0" w:space="0" w:color="auto"/>
        <w:right w:val="none" w:sz="0" w:space="0" w:color="auto"/>
      </w:divBdr>
    </w:div>
    <w:div w:id="164172068">
      <w:marLeft w:val="640"/>
      <w:marRight w:val="0"/>
      <w:marTop w:val="0"/>
      <w:marBottom w:val="0"/>
      <w:divBdr>
        <w:top w:val="none" w:sz="0" w:space="0" w:color="auto"/>
        <w:left w:val="none" w:sz="0" w:space="0" w:color="auto"/>
        <w:bottom w:val="none" w:sz="0" w:space="0" w:color="auto"/>
        <w:right w:val="none" w:sz="0" w:space="0" w:color="auto"/>
      </w:divBdr>
    </w:div>
    <w:div w:id="164246962">
      <w:marLeft w:val="640"/>
      <w:marRight w:val="0"/>
      <w:marTop w:val="0"/>
      <w:marBottom w:val="0"/>
      <w:divBdr>
        <w:top w:val="none" w:sz="0" w:space="0" w:color="auto"/>
        <w:left w:val="none" w:sz="0" w:space="0" w:color="auto"/>
        <w:bottom w:val="none" w:sz="0" w:space="0" w:color="auto"/>
        <w:right w:val="none" w:sz="0" w:space="0" w:color="auto"/>
      </w:divBdr>
    </w:div>
    <w:div w:id="164252887">
      <w:marLeft w:val="640"/>
      <w:marRight w:val="0"/>
      <w:marTop w:val="0"/>
      <w:marBottom w:val="0"/>
      <w:divBdr>
        <w:top w:val="none" w:sz="0" w:space="0" w:color="auto"/>
        <w:left w:val="none" w:sz="0" w:space="0" w:color="auto"/>
        <w:bottom w:val="none" w:sz="0" w:space="0" w:color="auto"/>
        <w:right w:val="none" w:sz="0" w:space="0" w:color="auto"/>
      </w:divBdr>
    </w:div>
    <w:div w:id="164321347">
      <w:marLeft w:val="640"/>
      <w:marRight w:val="0"/>
      <w:marTop w:val="0"/>
      <w:marBottom w:val="0"/>
      <w:divBdr>
        <w:top w:val="none" w:sz="0" w:space="0" w:color="auto"/>
        <w:left w:val="none" w:sz="0" w:space="0" w:color="auto"/>
        <w:bottom w:val="none" w:sz="0" w:space="0" w:color="auto"/>
        <w:right w:val="none" w:sz="0" w:space="0" w:color="auto"/>
      </w:divBdr>
    </w:div>
    <w:div w:id="164321553">
      <w:marLeft w:val="640"/>
      <w:marRight w:val="0"/>
      <w:marTop w:val="0"/>
      <w:marBottom w:val="0"/>
      <w:divBdr>
        <w:top w:val="none" w:sz="0" w:space="0" w:color="auto"/>
        <w:left w:val="none" w:sz="0" w:space="0" w:color="auto"/>
        <w:bottom w:val="none" w:sz="0" w:space="0" w:color="auto"/>
        <w:right w:val="none" w:sz="0" w:space="0" w:color="auto"/>
      </w:divBdr>
    </w:div>
    <w:div w:id="164366919">
      <w:marLeft w:val="640"/>
      <w:marRight w:val="0"/>
      <w:marTop w:val="0"/>
      <w:marBottom w:val="0"/>
      <w:divBdr>
        <w:top w:val="none" w:sz="0" w:space="0" w:color="auto"/>
        <w:left w:val="none" w:sz="0" w:space="0" w:color="auto"/>
        <w:bottom w:val="none" w:sz="0" w:space="0" w:color="auto"/>
        <w:right w:val="none" w:sz="0" w:space="0" w:color="auto"/>
      </w:divBdr>
    </w:div>
    <w:div w:id="164519455">
      <w:marLeft w:val="640"/>
      <w:marRight w:val="0"/>
      <w:marTop w:val="0"/>
      <w:marBottom w:val="0"/>
      <w:divBdr>
        <w:top w:val="none" w:sz="0" w:space="0" w:color="auto"/>
        <w:left w:val="none" w:sz="0" w:space="0" w:color="auto"/>
        <w:bottom w:val="none" w:sz="0" w:space="0" w:color="auto"/>
        <w:right w:val="none" w:sz="0" w:space="0" w:color="auto"/>
      </w:divBdr>
    </w:div>
    <w:div w:id="164588900">
      <w:marLeft w:val="640"/>
      <w:marRight w:val="0"/>
      <w:marTop w:val="0"/>
      <w:marBottom w:val="0"/>
      <w:divBdr>
        <w:top w:val="none" w:sz="0" w:space="0" w:color="auto"/>
        <w:left w:val="none" w:sz="0" w:space="0" w:color="auto"/>
        <w:bottom w:val="none" w:sz="0" w:space="0" w:color="auto"/>
        <w:right w:val="none" w:sz="0" w:space="0" w:color="auto"/>
      </w:divBdr>
    </w:div>
    <w:div w:id="164593576">
      <w:marLeft w:val="640"/>
      <w:marRight w:val="0"/>
      <w:marTop w:val="0"/>
      <w:marBottom w:val="0"/>
      <w:divBdr>
        <w:top w:val="none" w:sz="0" w:space="0" w:color="auto"/>
        <w:left w:val="none" w:sz="0" w:space="0" w:color="auto"/>
        <w:bottom w:val="none" w:sz="0" w:space="0" w:color="auto"/>
        <w:right w:val="none" w:sz="0" w:space="0" w:color="auto"/>
      </w:divBdr>
    </w:div>
    <w:div w:id="164714803">
      <w:marLeft w:val="640"/>
      <w:marRight w:val="0"/>
      <w:marTop w:val="0"/>
      <w:marBottom w:val="0"/>
      <w:divBdr>
        <w:top w:val="none" w:sz="0" w:space="0" w:color="auto"/>
        <w:left w:val="none" w:sz="0" w:space="0" w:color="auto"/>
        <w:bottom w:val="none" w:sz="0" w:space="0" w:color="auto"/>
        <w:right w:val="none" w:sz="0" w:space="0" w:color="auto"/>
      </w:divBdr>
    </w:div>
    <w:div w:id="164784691">
      <w:marLeft w:val="640"/>
      <w:marRight w:val="0"/>
      <w:marTop w:val="0"/>
      <w:marBottom w:val="0"/>
      <w:divBdr>
        <w:top w:val="none" w:sz="0" w:space="0" w:color="auto"/>
        <w:left w:val="none" w:sz="0" w:space="0" w:color="auto"/>
        <w:bottom w:val="none" w:sz="0" w:space="0" w:color="auto"/>
        <w:right w:val="none" w:sz="0" w:space="0" w:color="auto"/>
      </w:divBdr>
    </w:div>
    <w:div w:id="164824992">
      <w:marLeft w:val="640"/>
      <w:marRight w:val="0"/>
      <w:marTop w:val="0"/>
      <w:marBottom w:val="0"/>
      <w:divBdr>
        <w:top w:val="none" w:sz="0" w:space="0" w:color="auto"/>
        <w:left w:val="none" w:sz="0" w:space="0" w:color="auto"/>
        <w:bottom w:val="none" w:sz="0" w:space="0" w:color="auto"/>
        <w:right w:val="none" w:sz="0" w:space="0" w:color="auto"/>
      </w:divBdr>
    </w:div>
    <w:div w:id="165023998">
      <w:marLeft w:val="640"/>
      <w:marRight w:val="0"/>
      <w:marTop w:val="0"/>
      <w:marBottom w:val="0"/>
      <w:divBdr>
        <w:top w:val="none" w:sz="0" w:space="0" w:color="auto"/>
        <w:left w:val="none" w:sz="0" w:space="0" w:color="auto"/>
        <w:bottom w:val="none" w:sz="0" w:space="0" w:color="auto"/>
        <w:right w:val="none" w:sz="0" w:space="0" w:color="auto"/>
      </w:divBdr>
    </w:div>
    <w:div w:id="165098829">
      <w:marLeft w:val="640"/>
      <w:marRight w:val="0"/>
      <w:marTop w:val="0"/>
      <w:marBottom w:val="0"/>
      <w:divBdr>
        <w:top w:val="none" w:sz="0" w:space="0" w:color="auto"/>
        <w:left w:val="none" w:sz="0" w:space="0" w:color="auto"/>
        <w:bottom w:val="none" w:sz="0" w:space="0" w:color="auto"/>
        <w:right w:val="none" w:sz="0" w:space="0" w:color="auto"/>
      </w:divBdr>
    </w:div>
    <w:div w:id="165101427">
      <w:marLeft w:val="640"/>
      <w:marRight w:val="0"/>
      <w:marTop w:val="0"/>
      <w:marBottom w:val="0"/>
      <w:divBdr>
        <w:top w:val="none" w:sz="0" w:space="0" w:color="auto"/>
        <w:left w:val="none" w:sz="0" w:space="0" w:color="auto"/>
        <w:bottom w:val="none" w:sz="0" w:space="0" w:color="auto"/>
        <w:right w:val="none" w:sz="0" w:space="0" w:color="auto"/>
      </w:divBdr>
    </w:div>
    <w:div w:id="165288308">
      <w:marLeft w:val="640"/>
      <w:marRight w:val="0"/>
      <w:marTop w:val="0"/>
      <w:marBottom w:val="0"/>
      <w:divBdr>
        <w:top w:val="none" w:sz="0" w:space="0" w:color="auto"/>
        <w:left w:val="none" w:sz="0" w:space="0" w:color="auto"/>
        <w:bottom w:val="none" w:sz="0" w:space="0" w:color="auto"/>
        <w:right w:val="none" w:sz="0" w:space="0" w:color="auto"/>
      </w:divBdr>
    </w:div>
    <w:div w:id="165290901">
      <w:marLeft w:val="640"/>
      <w:marRight w:val="0"/>
      <w:marTop w:val="0"/>
      <w:marBottom w:val="0"/>
      <w:divBdr>
        <w:top w:val="none" w:sz="0" w:space="0" w:color="auto"/>
        <w:left w:val="none" w:sz="0" w:space="0" w:color="auto"/>
        <w:bottom w:val="none" w:sz="0" w:space="0" w:color="auto"/>
        <w:right w:val="none" w:sz="0" w:space="0" w:color="auto"/>
      </w:divBdr>
    </w:div>
    <w:div w:id="165369172">
      <w:marLeft w:val="640"/>
      <w:marRight w:val="0"/>
      <w:marTop w:val="0"/>
      <w:marBottom w:val="0"/>
      <w:divBdr>
        <w:top w:val="none" w:sz="0" w:space="0" w:color="auto"/>
        <w:left w:val="none" w:sz="0" w:space="0" w:color="auto"/>
        <w:bottom w:val="none" w:sz="0" w:space="0" w:color="auto"/>
        <w:right w:val="none" w:sz="0" w:space="0" w:color="auto"/>
      </w:divBdr>
    </w:div>
    <w:div w:id="165437610">
      <w:marLeft w:val="640"/>
      <w:marRight w:val="0"/>
      <w:marTop w:val="0"/>
      <w:marBottom w:val="0"/>
      <w:divBdr>
        <w:top w:val="none" w:sz="0" w:space="0" w:color="auto"/>
        <w:left w:val="none" w:sz="0" w:space="0" w:color="auto"/>
        <w:bottom w:val="none" w:sz="0" w:space="0" w:color="auto"/>
        <w:right w:val="none" w:sz="0" w:space="0" w:color="auto"/>
      </w:divBdr>
    </w:div>
    <w:div w:id="165438480">
      <w:marLeft w:val="640"/>
      <w:marRight w:val="0"/>
      <w:marTop w:val="0"/>
      <w:marBottom w:val="0"/>
      <w:divBdr>
        <w:top w:val="none" w:sz="0" w:space="0" w:color="auto"/>
        <w:left w:val="none" w:sz="0" w:space="0" w:color="auto"/>
        <w:bottom w:val="none" w:sz="0" w:space="0" w:color="auto"/>
        <w:right w:val="none" w:sz="0" w:space="0" w:color="auto"/>
      </w:divBdr>
    </w:div>
    <w:div w:id="165444014">
      <w:marLeft w:val="640"/>
      <w:marRight w:val="0"/>
      <w:marTop w:val="0"/>
      <w:marBottom w:val="0"/>
      <w:divBdr>
        <w:top w:val="none" w:sz="0" w:space="0" w:color="auto"/>
        <w:left w:val="none" w:sz="0" w:space="0" w:color="auto"/>
        <w:bottom w:val="none" w:sz="0" w:space="0" w:color="auto"/>
        <w:right w:val="none" w:sz="0" w:space="0" w:color="auto"/>
      </w:divBdr>
    </w:div>
    <w:div w:id="165486612">
      <w:marLeft w:val="640"/>
      <w:marRight w:val="0"/>
      <w:marTop w:val="0"/>
      <w:marBottom w:val="0"/>
      <w:divBdr>
        <w:top w:val="none" w:sz="0" w:space="0" w:color="auto"/>
        <w:left w:val="none" w:sz="0" w:space="0" w:color="auto"/>
        <w:bottom w:val="none" w:sz="0" w:space="0" w:color="auto"/>
        <w:right w:val="none" w:sz="0" w:space="0" w:color="auto"/>
      </w:divBdr>
    </w:div>
    <w:div w:id="165558646">
      <w:marLeft w:val="640"/>
      <w:marRight w:val="0"/>
      <w:marTop w:val="0"/>
      <w:marBottom w:val="0"/>
      <w:divBdr>
        <w:top w:val="none" w:sz="0" w:space="0" w:color="auto"/>
        <w:left w:val="none" w:sz="0" w:space="0" w:color="auto"/>
        <w:bottom w:val="none" w:sz="0" w:space="0" w:color="auto"/>
        <w:right w:val="none" w:sz="0" w:space="0" w:color="auto"/>
      </w:divBdr>
    </w:div>
    <w:div w:id="165631889">
      <w:marLeft w:val="640"/>
      <w:marRight w:val="0"/>
      <w:marTop w:val="0"/>
      <w:marBottom w:val="0"/>
      <w:divBdr>
        <w:top w:val="none" w:sz="0" w:space="0" w:color="auto"/>
        <w:left w:val="none" w:sz="0" w:space="0" w:color="auto"/>
        <w:bottom w:val="none" w:sz="0" w:space="0" w:color="auto"/>
        <w:right w:val="none" w:sz="0" w:space="0" w:color="auto"/>
      </w:divBdr>
    </w:div>
    <w:div w:id="165635535">
      <w:marLeft w:val="640"/>
      <w:marRight w:val="0"/>
      <w:marTop w:val="0"/>
      <w:marBottom w:val="0"/>
      <w:divBdr>
        <w:top w:val="none" w:sz="0" w:space="0" w:color="auto"/>
        <w:left w:val="none" w:sz="0" w:space="0" w:color="auto"/>
        <w:bottom w:val="none" w:sz="0" w:space="0" w:color="auto"/>
        <w:right w:val="none" w:sz="0" w:space="0" w:color="auto"/>
      </w:divBdr>
    </w:div>
    <w:div w:id="165637343">
      <w:marLeft w:val="640"/>
      <w:marRight w:val="0"/>
      <w:marTop w:val="0"/>
      <w:marBottom w:val="0"/>
      <w:divBdr>
        <w:top w:val="none" w:sz="0" w:space="0" w:color="auto"/>
        <w:left w:val="none" w:sz="0" w:space="0" w:color="auto"/>
        <w:bottom w:val="none" w:sz="0" w:space="0" w:color="auto"/>
        <w:right w:val="none" w:sz="0" w:space="0" w:color="auto"/>
      </w:divBdr>
    </w:div>
    <w:div w:id="165638276">
      <w:marLeft w:val="640"/>
      <w:marRight w:val="0"/>
      <w:marTop w:val="0"/>
      <w:marBottom w:val="0"/>
      <w:divBdr>
        <w:top w:val="none" w:sz="0" w:space="0" w:color="auto"/>
        <w:left w:val="none" w:sz="0" w:space="0" w:color="auto"/>
        <w:bottom w:val="none" w:sz="0" w:space="0" w:color="auto"/>
        <w:right w:val="none" w:sz="0" w:space="0" w:color="auto"/>
      </w:divBdr>
    </w:div>
    <w:div w:id="165677795">
      <w:marLeft w:val="640"/>
      <w:marRight w:val="0"/>
      <w:marTop w:val="0"/>
      <w:marBottom w:val="0"/>
      <w:divBdr>
        <w:top w:val="none" w:sz="0" w:space="0" w:color="auto"/>
        <w:left w:val="none" w:sz="0" w:space="0" w:color="auto"/>
        <w:bottom w:val="none" w:sz="0" w:space="0" w:color="auto"/>
        <w:right w:val="none" w:sz="0" w:space="0" w:color="auto"/>
      </w:divBdr>
    </w:div>
    <w:div w:id="165679528">
      <w:marLeft w:val="640"/>
      <w:marRight w:val="0"/>
      <w:marTop w:val="0"/>
      <w:marBottom w:val="0"/>
      <w:divBdr>
        <w:top w:val="none" w:sz="0" w:space="0" w:color="auto"/>
        <w:left w:val="none" w:sz="0" w:space="0" w:color="auto"/>
        <w:bottom w:val="none" w:sz="0" w:space="0" w:color="auto"/>
        <w:right w:val="none" w:sz="0" w:space="0" w:color="auto"/>
      </w:divBdr>
    </w:div>
    <w:div w:id="165748136">
      <w:marLeft w:val="640"/>
      <w:marRight w:val="0"/>
      <w:marTop w:val="0"/>
      <w:marBottom w:val="0"/>
      <w:divBdr>
        <w:top w:val="none" w:sz="0" w:space="0" w:color="auto"/>
        <w:left w:val="none" w:sz="0" w:space="0" w:color="auto"/>
        <w:bottom w:val="none" w:sz="0" w:space="0" w:color="auto"/>
        <w:right w:val="none" w:sz="0" w:space="0" w:color="auto"/>
      </w:divBdr>
    </w:div>
    <w:div w:id="165748974">
      <w:marLeft w:val="640"/>
      <w:marRight w:val="0"/>
      <w:marTop w:val="0"/>
      <w:marBottom w:val="0"/>
      <w:divBdr>
        <w:top w:val="none" w:sz="0" w:space="0" w:color="auto"/>
        <w:left w:val="none" w:sz="0" w:space="0" w:color="auto"/>
        <w:bottom w:val="none" w:sz="0" w:space="0" w:color="auto"/>
        <w:right w:val="none" w:sz="0" w:space="0" w:color="auto"/>
      </w:divBdr>
    </w:div>
    <w:div w:id="165750475">
      <w:marLeft w:val="640"/>
      <w:marRight w:val="0"/>
      <w:marTop w:val="0"/>
      <w:marBottom w:val="0"/>
      <w:divBdr>
        <w:top w:val="none" w:sz="0" w:space="0" w:color="auto"/>
        <w:left w:val="none" w:sz="0" w:space="0" w:color="auto"/>
        <w:bottom w:val="none" w:sz="0" w:space="0" w:color="auto"/>
        <w:right w:val="none" w:sz="0" w:space="0" w:color="auto"/>
      </w:divBdr>
    </w:div>
    <w:div w:id="165824533">
      <w:marLeft w:val="640"/>
      <w:marRight w:val="0"/>
      <w:marTop w:val="0"/>
      <w:marBottom w:val="0"/>
      <w:divBdr>
        <w:top w:val="none" w:sz="0" w:space="0" w:color="auto"/>
        <w:left w:val="none" w:sz="0" w:space="0" w:color="auto"/>
        <w:bottom w:val="none" w:sz="0" w:space="0" w:color="auto"/>
        <w:right w:val="none" w:sz="0" w:space="0" w:color="auto"/>
      </w:divBdr>
    </w:div>
    <w:div w:id="165874724">
      <w:marLeft w:val="640"/>
      <w:marRight w:val="0"/>
      <w:marTop w:val="0"/>
      <w:marBottom w:val="0"/>
      <w:divBdr>
        <w:top w:val="none" w:sz="0" w:space="0" w:color="auto"/>
        <w:left w:val="none" w:sz="0" w:space="0" w:color="auto"/>
        <w:bottom w:val="none" w:sz="0" w:space="0" w:color="auto"/>
        <w:right w:val="none" w:sz="0" w:space="0" w:color="auto"/>
      </w:divBdr>
    </w:div>
    <w:div w:id="165901234">
      <w:marLeft w:val="640"/>
      <w:marRight w:val="0"/>
      <w:marTop w:val="0"/>
      <w:marBottom w:val="0"/>
      <w:divBdr>
        <w:top w:val="none" w:sz="0" w:space="0" w:color="auto"/>
        <w:left w:val="none" w:sz="0" w:space="0" w:color="auto"/>
        <w:bottom w:val="none" w:sz="0" w:space="0" w:color="auto"/>
        <w:right w:val="none" w:sz="0" w:space="0" w:color="auto"/>
      </w:divBdr>
    </w:div>
    <w:div w:id="165943960">
      <w:marLeft w:val="640"/>
      <w:marRight w:val="0"/>
      <w:marTop w:val="0"/>
      <w:marBottom w:val="0"/>
      <w:divBdr>
        <w:top w:val="none" w:sz="0" w:space="0" w:color="auto"/>
        <w:left w:val="none" w:sz="0" w:space="0" w:color="auto"/>
        <w:bottom w:val="none" w:sz="0" w:space="0" w:color="auto"/>
        <w:right w:val="none" w:sz="0" w:space="0" w:color="auto"/>
      </w:divBdr>
    </w:div>
    <w:div w:id="165945240">
      <w:marLeft w:val="640"/>
      <w:marRight w:val="0"/>
      <w:marTop w:val="0"/>
      <w:marBottom w:val="0"/>
      <w:divBdr>
        <w:top w:val="none" w:sz="0" w:space="0" w:color="auto"/>
        <w:left w:val="none" w:sz="0" w:space="0" w:color="auto"/>
        <w:bottom w:val="none" w:sz="0" w:space="0" w:color="auto"/>
        <w:right w:val="none" w:sz="0" w:space="0" w:color="auto"/>
      </w:divBdr>
    </w:div>
    <w:div w:id="165946793">
      <w:marLeft w:val="640"/>
      <w:marRight w:val="0"/>
      <w:marTop w:val="0"/>
      <w:marBottom w:val="0"/>
      <w:divBdr>
        <w:top w:val="none" w:sz="0" w:space="0" w:color="auto"/>
        <w:left w:val="none" w:sz="0" w:space="0" w:color="auto"/>
        <w:bottom w:val="none" w:sz="0" w:space="0" w:color="auto"/>
        <w:right w:val="none" w:sz="0" w:space="0" w:color="auto"/>
      </w:divBdr>
    </w:div>
    <w:div w:id="165950343">
      <w:marLeft w:val="640"/>
      <w:marRight w:val="0"/>
      <w:marTop w:val="0"/>
      <w:marBottom w:val="0"/>
      <w:divBdr>
        <w:top w:val="none" w:sz="0" w:space="0" w:color="auto"/>
        <w:left w:val="none" w:sz="0" w:space="0" w:color="auto"/>
        <w:bottom w:val="none" w:sz="0" w:space="0" w:color="auto"/>
        <w:right w:val="none" w:sz="0" w:space="0" w:color="auto"/>
      </w:divBdr>
    </w:div>
    <w:div w:id="166016788">
      <w:marLeft w:val="640"/>
      <w:marRight w:val="0"/>
      <w:marTop w:val="0"/>
      <w:marBottom w:val="0"/>
      <w:divBdr>
        <w:top w:val="none" w:sz="0" w:space="0" w:color="auto"/>
        <w:left w:val="none" w:sz="0" w:space="0" w:color="auto"/>
        <w:bottom w:val="none" w:sz="0" w:space="0" w:color="auto"/>
        <w:right w:val="none" w:sz="0" w:space="0" w:color="auto"/>
      </w:divBdr>
    </w:div>
    <w:div w:id="166025731">
      <w:marLeft w:val="640"/>
      <w:marRight w:val="0"/>
      <w:marTop w:val="0"/>
      <w:marBottom w:val="0"/>
      <w:divBdr>
        <w:top w:val="none" w:sz="0" w:space="0" w:color="auto"/>
        <w:left w:val="none" w:sz="0" w:space="0" w:color="auto"/>
        <w:bottom w:val="none" w:sz="0" w:space="0" w:color="auto"/>
        <w:right w:val="none" w:sz="0" w:space="0" w:color="auto"/>
      </w:divBdr>
    </w:div>
    <w:div w:id="166138602">
      <w:marLeft w:val="640"/>
      <w:marRight w:val="0"/>
      <w:marTop w:val="0"/>
      <w:marBottom w:val="0"/>
      <w:divBdr>
        <w:top w:val="none" w:sz="0" w:space="0" w:color="auto"/>
        <w:left w:val="none" w:sz="0" w:space="0" w:color="auto"/>
        <w:bottom w:val="none" w:sz="0" w:space="0" w:color="auto"/>
        <w:right w:val="none" w:sz="0" w:space="0" w:color="auto"/>
      </w:divBdr>
    </w:div>
    <w:div w:id="166292969">
      <w:marLeft w:val="640"/>
      <w:marRight w:val="0"/>
      <w:marTop w:val="0"/>
      <w:marBottom w:val="0"/>
      <w:divBdr>
        <w:top w:val="none" w:sz="0" w:space="0" w:color="auto"/>
        <w:left w:val="none" w:sz="0" w:space="0" w:color="auto"/>
        <w:bottom w:val="none" w:sz="0" w:space="0" w:color="auto"/>
        <w:right w:val="none" w:sz="0" w:space="0" w:color="auto"/>
      </w:divBdr>
    </w:div>
    <w:div w:id="166360134">
      <w:marLeft w:val="640"/>
      <w:marRight w:val="0"/>
      <w:marTop w:val="0"/>
      <w:marBottom w:val="0"/>
      <w:divBdr>
        <w:top w:val="none" w:sz="0" w:space="0" w:color="auto"/>
        <w:left w:val="none" w:sz="0" w:space="0" w:color="auto"/>
        <w:bottom w:val="none" w:sz="0" w:space="0" w:color="auto"/>
        <w:right w:val="none" w:sz="0" w:space="0" w:color="auto"/>
      </w:divBdr>
    </w:div>
    <w:div w:id="166360363">
      <w:marLeft w:val="640"/>
      <w:marRight w:val="0"/>
      <w:marTop w:val="0"/>
      <w:marBottom w:val="0"/>
      <w:divBdr>
        <w:top w:val="none" w:sz="0" w:space="0" w:color="auto"/>
        <w:left w:val="none" w:sz="0" w:space="0" w:color="auto"/>
        <w:bottom w:val="none" w:sz="0" w:space="0" w:color="auto"/>
        <w:right w:val="none" w:sz="0" w:space="0" w:color="auto"/>
      </w:divBdr>
    </w:div>
    <w:div w:id="166362253">
      <w:marLeft w:val="640"/>
      <w:marRight w:val="0"/>
      <w:marTop w:val="0"/>
      <w:marBottom w:val="0"/>
      <w:divBdr>
        <w:top w:val="none" w:sz="0" w:space="0" w:color="auto"/>
        <w:left w:val="none" w:sz="0" w:space="0" w:color="auto"/>
        <w:bottom w:val="none" w:sz="0" w:space="0" w:color="auto"/>
        <w:right w:val="none" w:sz="0" w:space="0" w:color="auto"/>
      </w:divBdr>
    </w:div>
    <w:div w:id="166479272">
      <w:marLeft w:val="640"/>
      <w:marRight w:val="0"/>
      <w:marTop w:val="0"/>
      <w:marBottom w:val="0"/>
      <w:divBdr>
        <w:top w:val="none" w:sz="0" w:space="0" w:color="auto"/>
        <w:left w:val="none" w:sz="0" w:space="0" w:color="auto"/>
        <w:bottom w:val="none" w:sz="0" w:space="0" w:color="auto"/>
        <w:right w:val="none" w:sz="0" w:space="0" w:color="auto"/>
      </w:divBdr>
    </w:div>
    <w:div w:id="166486397">
      <w:marLeft w:val="640"/>
      <w:marRight w:val="0"/>
      <w:marTop w:val="0"/>
      <w:marBottom w:val="0"/>
      <w:divBdr>
        <w:top w:val="none" w:sz="0" w:space="0" w:color="auto"/>
        <w:left w:val="none" w:sz="0" w:space="0" w:color="auto"/>
        <w:bottom w:val="none" w:sz="0" w:space="0" w:color="auto"/>
        <w:right w:val="none" w:sz="0" w:space="0" w:color="auto"/>
      </w:divBdr>
    </w:div>
    <w:div w:id="166557306">
      <w:marLeft w:val="640"/>
      <w:marRight w:val="0"/>
      <w:marTop w:val="0"/>
      <w:marBottom w:val="0"/>
      <w:divBdr>
        <w:top w:val="none" w:sz="0" w:space="0" w:color="auto"/>
        <w:left w:val="none" w:sz="0" w:space="0" w:color="auto"/>
        <w:bottom w:val="none" w:sz="0" w:space="0" w:color="auto"/>
        <w:right w:val="none" w:sz="0" w:space="0" w:color="auto"/>
      </w:divBdr>
    </w:div>
    <w:div w:id="166557848">
      <w:marLeft w:val="640"/>
      <w:marRight w:val="0"/>
      <w:marTop w:val="0"/>
      <w:marBottom w:val="0"/>
      <w:divBdr>
        <w:top w:val="none" w:sz="0" w:space="0" w:color="auto"/>
        <w:left w:val="none" w:sz="0" w:space="0" w:color="auto"/>
        <w:bottom w:val="none" w:sz="0" w:space="0" w:color="auto"/>
        <w:right w:val="none" w:sz="0" w:space="0" w:color="auto"/>
      </w:divBdr>
    </w:div>
    <w:div w:id="166601342">
      <w:marLeft w:val="640"/>
      <w:marRight w:val="0"/>
      <w:marTop w:val="0"/>
      <w:marBottom w:val="0"/>
      <w:divBdr>
        <w:top w:val="none" w:sz="0" w:space="0" w:color="auto"/>
        <w:left w:val="none" w:sz="0" w:space="0" w:color="auto"/>
        <w:bottom w:val="none" w:sz="0" w:space="0" w:color="auto"/>
        <w:right w:val="none" w:sz="0" w:space="0" w:color="auto"/>
      </w:divBdr>
    </w:div>
    <w:div w:id="166602943">
      <w:marLeft w:val="640"/>
      <w:marRight w:val="0"/>
      <w:marTop w:val="0"/>
      <w:marBottom w:val="0"/>
      <w:divBdr>
        <w:top w:val="none" w:sz="0" w:space="0" w:color="auto"/>
        <w:left w:val="none" w:sz="0" w:space="0" w:color="auto"/>
        <w:bottom w:val="none" w:sz="0" w:space="0" w:color="auto"/>
        <w:right w:val="none" w:sz="0" w:space="0" w:color="auto"/>
      </w:divBdr>
    </w:div>
    <w:div w:id="166676435">
      <w:marLeft w:val="640"/>
      <w:marRight w:val="0"/>
      <w:marTop w:val="0"/>
      <w:marBottom w:val="0"/>
      <w:divBdr>
        <w:top w:val="none" w:sz="0" w:space="0" w:color="auto"/>
        <w:left w:val="none" w:sz="0" w:space="0" w:color="auto"/>
        <w:bottom w:val="none" w:sz="0" w:space="0" w:color="auto"/>
        <w:right w:val="none" w:sz="0" w:space="0" w:color="auto"/>
      </w:divBdr>
    </w:div>
    <w:div w:id="166678034">
      <w:marLeft w:val="640"/>
      <w:marRight w:val="0"/>
      <w:marTop w:val="0"/>
      <w:marBottom w:val="0"/>
      <w:divBdr>
        <w:top w:val="none" w:sz="0" w:space="0" w:color="auto"/>
        <w:left w:val="none" w:sz="0" w:space="0" w:color="auto"/>
        <w:bottom w:val="none" w:sz="0" w:space="0" w:color="auto"/>
        <w:right w:val="none" w:sz="0" w:space="0" w:color="auto"/>
      </w:divBdr>
    </w:div>
    <w:div w:id="166679924">
      <w:marLeft w:val="640"/>
      <w:marRight w:val="0"/>
      <w:marTop w:val="0"/>
      <w:marBottom w:val="0"/>
      <w:divBdr>
        <w:top w:val="none" w:sz="0" w:space="0" w:color="auto"/>
        <w:left w:val="none" w:sz="0" w:space="0" w:color="auto"/>
        <w:bottom w:val="none" w:sz="0" w:space="0" w:color="auto"/>
        <w:right w:val="none" w:sz="0" w:space="0" w:color="auto"/>
      </w:divBdr>
    </w:div>
    <w:div w:id="166747977">
      <w:marLeft w:val="640"/>
      <w:marRight w:val="0"/>
      <w:marTop w:val="0"/>
      <w:marBottom w:val="0"/>
      <w:divBdr>
        <w:top w:val="none" w:sz="0" w:space="0" w:color="auto"/>
        <w:left w:val="none" w:sz="0" w:space="0" w:color="auto"/>
        <w:bottom w:val="none" w:sz="0" w:space="0" w:color="auto"/>
        <w:right w:val="none" w:sz="0" w:space="0" w:color="auto"/>
      </w:divBdr>
    </w:div>
    <w:div w:id="166755191">
      <w:marLeft w:val="640"/>
      <w:marRight w:val="0"/>
      <w:marTop w:val="0"/>
      <w:marBottom w:val="0"/>
      <w:divBdr>
        <w:top w:val="none" w:sz="0" w:space="0" w:color="auto"/>
        <w:left w:val="none" w:sz="0" w:space="0" w:color="auto"/>
        <w:bottom w:val="none" w:sz="0" w:space="0" w:color="auto"/>
        <w:right w:val="none" w:sz="0" w:space="0" w:color="auto"/>
      </w:divBdr>
    </w:div>
    <w:div w:id="166789686">
      <w:marLeft w:val="640"/>
      <w:marRight w:val="0"/>
      <w:marTop w:val="0"/>
      <w:marBottom w:val="0"/>
      <w:divBdr>
        <w:top w:val="none" w:sz="0" w:space="0" w:color="auto"/>
        <w:left w:val="none" w:sz="0" w:space="0" w:color="auto"/>
        <w:bottom w:val="none" w:sz="0" w:space="0" w:color="auto"/>
        <w:right w:val="none" w:sz="0" w:space="0" w:color="auto"/>
      </w:divBdr>
    </w:div>
    <w:div w:id="166797000">
      <w:marLeft w:val="640"/>
      <w:marRight w:val="0"/>
      <w:marTop w:val="0"/>
      <w:marBottom w:val="0"/>
      <w:divBdr>
        <w:top w:val="none" w:sz="0" w:space="0" w:color="auto"/>
        <w:left w:val="none" w:sz="0" w:space="0" w:color="auto"/>
        <w:bottom w:val="none" w:sz="0" w:space="0" w:color="auto"/>
        <w:right w:val="none" w:sz="0" w:space="0" w:color="auto"/>
      </w:divBdr>
    </w:div>
    <w:div w:id="166867592">
      <w:marLeft w:val="640"/>
      <w:marRight w:val="0"/>
      <w:marTop w:val="0"/>
      <w:marBottom w:val="0"/>
      <w:divBdr>
        <w:top w:val="none" w:sz="0" w:space="0" w:color="auto"/>
        <w:left w:val="none" w:sz="0" w:space="0" w:color="auto"/>
        <w:bottom w:val="none" w:sz="0" w:space="0" w:color="auto"/>
        <w:right w:val="none" w:sz="0" w:space="0" w:color="auto"/>
      </w:divBdr>
    </w:div>
    <w:div w:id="166868302">
      <w:marLeft w:val="640"/>
      <w:marRight w:val="0"/>
      <w:marTop w:val="0"/>
      <w:marBottom w:val="0"/>
      <w:divBdr>
        <w:top w:val="none" w:sz="0" w:space="0" w:color="auto"/>
        <w:left w:val="none" w:sz="0" w:space="0" w:color="auto"/>
        <w:bottom w:val="none" w:sz="0" w:space="0" w:color="auto"/>
        <w:right w:val="none" w:sz="0" w:space="0" w:color="auto"/>
      </w:divBdr>
    </w:div>
    <w:div w:id="166874322">
      <w:marLeft w:val="640"/>
      <w:marRight w:val="0"/>
      <w:marTop w:val="0"/>
      <w:marBottom w:val="0"/>
      <w:divBdr>
        <w:top w:val="none" w:sz="0" w:space="0" w:color="auto"/>
        <w:left w:val="none" w:sz="0" w:space="0" w:color="auto"/>
        <w:bottom w:val="none" w:sz="0" w:space="0" w:color="auto"/>
        <w:right w:val="none" w:sz="0" w:space="0" w:color="auto"/>
      </w:divBdr>
    </w:div>
    <w:div w:id="166990891">
      <w:marLeft w:val="640"/>
      <w:marRight w:val="0"/>
      <w:marTop w:val="0"/>
      <w:marBottom w:val="0"/>
      <w:divBdr>
        <w:top w:val="none" w:sz="0" w:space="0" w:color="auto"/>
        <w:left w:val="none" w:sz="0" w:space="0" w:color="auto"/>
        <w:bottom w:val="none" w:sz="0" w:space="0" w:color="auto"/>
        <w:right w:val="none" w:sz="0" w:space="0" w:color="auto"/>
      </w:divBdr>
    </w:div>
    <w:div w:id="167016899">
      <w:marLeft w:val="640"/>
      <w:marRight w:val="0"/>
      <w:marTop w:val="0"/>
      <w:marBottom w:val="0"/>
      <w:divBdr>
        <w:top w:val="none" w:sz="0" w:space="0" w:color="auto"/>
        <w:left w:val="none" w:sz="0" w:space="0" w:color="auto"/>
        <w:bottom w:val="none" w:sz="0" w:space="0" w:color="auto"/>
        <w:right w:val="none" w:sz="0" w:space="0" w:color="auto"/>
      </w:divBdr>
    </w:div>
    <w:div w:id="167017535">
      <w:marLeft w:val="640"/>
      <w:marRight w:val="0"/>
      <w:marTop w:val="0"/>
      <w:marBottom w:val="0"/>
      <w:divBdr>
        <w:top w:val="none" w:sz="0" w:space="0" w:color="auto"/>
        <w:left w:val="none" w:sz="0" w:space="0" w:color="auto"/>
        <w:bottom w:val="none" w:sz="0" w:space="0" w:color="auto"/>
        <w:right w:val="none" w:sz="0" w:space="0" w:color="auto"/>
      </w:divBdr>
    </w:div>
    <w:div w:id="167134485">
      <w:marLeft w:val="640"/>
      <w:marRight w:val="0"/>
      <w:marTop w:val="0"/>
      <w:marBottom w:val="0"/>
      <w:divBdr>
        <w:top w:val="none" w:sz="0" w:space="0" w:color="auto"/>
        <w:left w:val="none" w:sz="0" w:space="0" w:color="auto"/>
        <w:bottom w:val="none" w:sz="0" w:space="0" w:color="auto"/>
        <w:right w:val="none" w:sz="0" w:space="0" w:color="auto"/>
      </w:divBdr>
    </w:div>
    <w:div w:id="167134592">
      <w:marLeft w:val="640"/>
      <w:marRight w:val="0"/>
      <w:marTop w:val="0"/>
      <w:marBottom w:val="0"/>
      <w:divBdr>
        <w:top w:val="none" w:sz="0" w:space="0" w:color="auto"/>
        <w:left w:val="none" w:sz="0" w:space="0" w:color="auto"/>
        <w:bottom w:val="none" w:sz="0" w:space="0" w:color="auto"/>
        <w:right w:val="none" w:sz="0" w:space="0" w:color="auto"/>
      </w:divBdr>
    </w:div>
    <w:div w:id="167183443">
      <w:marLeft w:val="640"/>
      <w:marRight w:val="0"/>
      <w:marTop w:val="0"/>
      <w:marBottom w:val="0"/>
      <w:divBdr>
        <w:top w:val="none" w:sz="0" w:space="0" w:color="auto"/>
        <w:left w:val="none" w:sz="0" w:space="0" w:color="auto"/>
        <w:bottom w:val="none" w:sz="0" w:space="0" w:color="auto"/>
        <w:right w:val="none" w:sz="0" w:space="0" w:color="auto"/>
      </w:divBdr>
    </w:div>
    <w:div w:id="167212149">
      <w:marLeft w:val="640"/>
      <w:marRight w:val="0"/>
      <w:marTop w:val="0"/>
      <w:marBottom w:val="0"/>
      <w:divBdr>
        <w:top w:val="none" w:sz="0" w:space="0" w:color="auto"/>
        <w:left w:val="none" w:sz="0" w:space="0" w:color="auto"/>
        <w:bottom w:val="none" w:sz="0" w:space="0" w:color="auto"/>
        <w:right w:val="none" w:sz="0" w:space="0" w:color="auto"/>
      </w:divBdr>
    </w:div>
    <w:div w:id="167214581">
      <w:marLeft w:val="640"/>
      <w:marRight w:val="0"/>
      <w:marTop w:val="0"/>
      <w:marBottom w:val="0"/>
      <w:divBdr>
        <w:top w:val="none" w:sz="0" w:space="0" w:color="auto"/>
        <w:left w:val="none" w:sz="0" w:space="0" w:color="auto"/>
        <w:bottom w:val="none" w:sz="0" w:space="0" w:color="auto"/>
        <w:right w:val="none" w:sz="0" w:space="0" w:color="auto"/>
      </w:divBdr>
    </w:div>
    <w:div w:id="167253237">
      <w:marLeft w:val="640"/>
      <w:marRight w:val="0"/>
      <w:marTop w:val="0"/>
      <w:marBottom w:val="0"/>
      <w:divBdr>
        <w:top w:val="none" w:sz="0" w:space="0" w:color="auto"/>
        <w:left w:val="none" w:sz="0" w:space="0" w:color="auto"/>
        <w:bottom w:val="none" w:sz="0" w:space="0" w:color="auto"/>
        <w:right w:val="none" w:sz="0" w:space="0" w:color="auto"/>
      </w:divBdr>
    </w:div>
    <w:div w:id="167331107">
      <w:marLeft w:val="640"/>
      <w:marRight w:val="0"/>
      <w:marTop w:val="0"/>
      <w:marBottom w:val="0"/>
      <w:divBdr>
        <w:top w:val="none" w:sz="0" w:space="0" w:color="auto"/>
        <w:left w:val="none" w:sz="0" w:space="0" w:color="auto"/>
        <w:bottom w:val="none" w:sz="0" w:space="0" w:color="auto"/>
        <w:right w:val="none" w:sz="0" w:space="0" w:color="auto"/>
      </w:divBdr>
    </w:div>
    <w:div w:id="167409730">
      <w:marLeft w:val="640"/>
      <w:marRight w:val="0"/>
      <w:marTop w:val="0"/>
      <w:marBottom w:val="0"/>
      <w:divBdr>
        <w:top w:val="none" w:sz="0" w:space="0" w:color="auto"/>
        <w:left w:val="none" w:sz="0" w:space="0" w:color="auto"/>
        <w:bottom w:val="none" w:sz="0" w:space="0" w:color="auto"/>
        <w:right w:val="none" w:sz="0" w:space="0" w:color="auto"/>
      </w:divBdr>
    </w:div>
    <w:div w:id="167595794">
      <w:marLeft w:val="640"/>
      <w:marRight w:val="0"/>
      <w:marTop w:val="0"/>
      <w:marBottom w:val="0"/>
      <w:divBdr>
        <w:top w:val="none" w:sz="0" w:space="0" w:color="auto"/>
        <w:left w:val="none" w:sz="0" w:space="0" w:color="auto"/>
        <w:bottom w:val="none" w:sz="0" w:space="0" w:color="auto"/>
        <w:right w:val="none" w:sz="0" w:space="0" w:color="auto"/>
      </w:divBdr>
    </w:div>
    <w:div w:id="167602496">
      <w:marLeft w:val="640"/>
      <w:marRight w:val="0"/>
      <w:marTop w:val="0"/>
      <w:marBottom w:val="0"/>
      <w:divBdr>
        <w:top w:val="none" w:sz="0" w:space="0" w:color="auto"/>
        <w:left w:val="none" w:sz="0" w:space="0" w:color="auto"/>
        <w:bottom w:val="none" w:sz="0" w:space="0" w:color="auto"/>
        <w:right w:val="none" w:sz="0" w:space="0" w:color="auto"/>
      </w:divBdr>
    </w:div>
    <w:div w:id="167642884">
      <w:marLeft w:val="640"/>
      <w:marRight w:val="0"/>
      <w:marTop w:val="0"/>
      <w:marBottom w:val="0"/>
      <w:divBdr>
        <w:top w:val="none" w:sz="0" w:space="0" w:color="auto"/>
        <w:left w:val="none" w:sz="0" w:space="0" w:color="auto"/>
        <w:bottom w:val="none" w:sz="0" w:space="0" w:color="auto"/>
        <w:right w:val="none" w:sz="0" w:space="0" w:color="auto"/>
      </w:divBdr>
    </w:div>
    <w:div w:id="167645329">
      <w:marLeft w:val="640"/>
      <w:marRight w:val="0"/>
      <w:marTop w:val="0"/>
      <w:marBottom w:val="0"/>
      <w:divBdr>
        <w:top w:val="none" w:sz="0" w:space="0" w:color="auto"/>
        <w:left w:val="none" w:sz="0" w:space="0" w:color="auto"/>
        <w:bottom w:val="none" w:sz="0" w:space="0" w:color="auto"/>
        <w:right w:val="none" w:sz="0" w:space="0" w:color="auto"/>
      </w:divBdr>
    </w:div>
    <w:div w:id="167714675">
      <w:marLeft w:val="640"/>
      <w:marRight w:val="0"/>
      <w:marTop w:val="0"/>
      <w:marBottom w:val="0"/>
      <w:divBdr>
        <w:top w:val="none" w:sz="0" w:space="0" w:color="auto"/>
        <w:left w:val="none" w:sz="0" w:space="0" w:color="auto"/>
        <w:bottom w:val="none" w:sz="0" w:space="0" w:color="auto"/>
        <w:right w:val="none" w:sz="0" w:space="0" w:color="auto"/>
      </w:divBdr>
    </w:div>
    <w:div w:id="167790174">
      <w:marLeft w:val="640"/>
      <w:marRight w:val="0"/>
      <w:marTop w:val="0"/>
      <w:marBottom w:val="0"/>
      <w:divBdr>
        <w:top w:val="none" w:sz="0" w:space="0" w:color="auto"/>
        <w:left w:val="none" w:sz="0" w:space="0" w:color="auto"/>
        <w:bottom w:val="none" w:sz="0" w:space="0" w:color="auto"/>
        <w:right w:val="none" w:sz="0" w:space="0" w:color="auto"/>
      </w:divBdr>
    </w:div>
    <w:div w:id="167792284">
      <w:marLeft w:val="640"/>
      <w:marRight w:val="0"/>
      <w:marTop w:val="0"/>
      <w:marBottom w:val="0"/>
      <w:divBdr>
        <w:top w:val="none" w:sz="0" w:space="0" w:color="auto"/>
        <w:left w:val="none" w:sz="0" w:space="0" w:color="auto"/>
        <w:bottom w:val="none" w:sz="0" w:space="0" w:color="auto"/>
        <w:right w:val="none" w:sz="0" w:space="0" w:color="auto"/>
      </w:divBdr>
    </w:div>
    <w:div w:id="167795169">
      <w:marLeft w:val="640"/>
      <w:marRight w:val="0"/>
      <w:marTop w:val="0"/>
      <w:marBottom w:val="0"/>
      <w:divBdr>
        <w:top w:val="none" w:sz="0" w:space="0" w:color="auto"/>
        <w:left w:val="none" w:sz="0" w:space="0" w:color="auto"/>
        <w:bottom w:val="none" w:sz="0" w:space="0" w:color="auto"/>
        <w:right w:val="none" w:sz="0" w:space="0" w:color="auto"/>
      </w:divBdr>
    </w:div>
    <w:div w:id="167795738">
      <w:marLeft w:val="640"/>
      <w:marRight w:val="0"/>
      <w:marTop w:val="0"/>
      <w:marBottom w:val="0"/>
      <w:divBdr>
        <w:top w:val="none" w:sz="0" w:space="0" w:color="auto"/>
        <w:left w:val="none" w:sz="0" w:space="0" w:color="auto"/>
        <w:bottom w:val="none" w:sz="0" w:space="0" w:color="auto"/>
        <w:right w:val="none" w:sz="0" w:space="0" w:color="auto"/>
      </w:divBdr>
    </w:div>
    <w:div w:id="167864679">
      <w:marLeft w:val="640"/>
      <w:marRight w:val="0"/>
      <w:marTop w:val="0"/>
      <w:marBottom w:val="0"/>
      <w:divBdr>
        <w:top w:val="none" w:sz="0" w:space="0" w:color="auto"/>
        <w:left w:val="none" w:sz="0" w:space="0" w:color="auto"/>
        <w:bottom w:val="none" w:sz="0" w:space="0" w:color="auto"/>
        <w:right w:val="none" w:sz="0" w:space="0" w:color="auto"/>
      </w:divBdr>
    </w:div>
    <w:div w:id="167866841">
      <w:marLeft w:val="640"/>
      <w:marRight w:val="0"/>
      <w:marTop w:val="0"/>
      <w:marBottom w:val="0"/>
      <w:divBdr>
        <w:top w:val="none" w:sz="0" w:space="0" w:color="auto"/>
        <w:left w:val="none" w:sz="0" w:space="0" w:color="auto"/>
        <w:bottom w:val="none" w:sz="0" w:space="0" w:color="auto"/>
        <w:right w:val="none" w:sz="0" w:space="0" w:color="auto"/>
      </w:divBdr>
    </w:div>
    <w:div w:id="167916063">
      <w:marLeft w:val="640"/>
      <w:marRight w:val="0"/>
      <w:marTop w:val="0"/>
      <w:marBottom w:val="0"/>
      <w:divBdr>
        <w:top w:val="none" w:sz="0" w:space="0" w:color="auto"/>
        <w:left w:val="none" w:sz="0" w:space="0" w:color="auto"/>
        <w:bottom w:val="none" w:sz="0" w:space="0" w:color="auto"/>
        <w:right w:val="none" w:sz="0" w:space="0" w:color="auto"/>
      </w:divBdr>
    </w:div>
    <w:div w:id="167989183">
      <w:marLeft w:val="640"/>
      <w:marRight w:val="0"/>
      <w:marTop w:val="0"/>
      <w:marBottom w:val="0"/>
      <w:divBdr>
        <w:top w:val="none" w:sz="0" w:space="0" w:color="auto"/>
        <w:left w:val="none" w:sz="0" w:space="0" w:color="auto"/>
        <w:bottom w:val="none" w:sz="0" w:space="0" w:color="auto"/>
        <w:right w:val="none" w:sz="0" w:space="0" w:color="auto"/>
      </w:divBdr>
    </w:div>
    <w:div w:id="167991418">
      <w:marLeft w:val="640"/>
      <w:marRight w:val="0"/>
      <w:marTop w:val="0"/>
      <w:marBottom w:val="0"/>
      <w:divBdr>
        <w:top w:val="none" w:sz="0" w:space="0" w:color="auto"/>
        <w:left w:val="none" w:sz="0" w:space="0" w:color="auto"/>
        <w:bottom w:val="none" w:sz="0" w:space="0" w:color="auto"/>
        <w:right w:val="none" w:sz="0" w:space="0" w:color="auto"/>
      </w:divBdr>
    </w:div>
    <w:div w:id="167991489">
      <w:marLeft w:val="640"/>
      <w:marRight w:val="0"/>
      <w:marTop w:val="0"/>
      <w:marBottom w:val="0"/>
      <w:divBdr>
        <w:top w:val="none" w:sz="0" w:space="0" w:color="auto"/>
        <w:left w:val="none" w:sz="0" w:space="0" w:color="auto"/>
        <w:bottom w:val="none" w:sz="0" w:space="0" w:color="auto"/>
        <w:right w:val="none" w:sz="0" w:space="0" w:color="auto"/>
      </w:divBdr>
    </w:div>
    <w:div w:id="168104274">
      <w:marLeft w:val="640"/>
      <w:marRight w:val="0"/>
      <w:marTop w:val="0"/>
      <w:marBottom w:val="0"/>
      <w:divBdr>
        <w:top w:val="none" w:sz="0" w:space="0" w:color="auto"/>
        <w:left w:val="none" w:sz="0" w:space="0" w:color="auto"/>
        <w:bottom w:val="none" w:sz="0" w:space="0" w:color="auto"/>
        <w:right w:val="none" w:sz="0" w:space="0" w:color="auto"/>
      </w:divBdr>
    </w:div>
    <w:div w:id="168183794">
      <w:marLeft w:val="640"/>
      <w:marRight w:val="0"/>
      <w:marTop w:val="0"/>
      <w:marBottom w:val="0"/>
      <w:divBdr>
        <w:top w:val="none" w:sz="0" w:space="0" w:color="auto"/>
        <w:left w:val="none" w:sz="0" w:space="0" w:color="auto"/>
        <w:bottom w:val="none" w:sz="0" w:space="0" w:color="auto"/>
        <w:right w:val="none" w:sz="0" w:space="0" w:color="auto"/>
      </w:divBdr>
    </w:div>
    <w:div w:id="168250847">
      <w:marLeft w:val="640"/>
      <w:marRight w:val="0"/>
      <w:marTop w:val="0"/>
      <w:marBottom w:val="0"/>
      <w:divBdr>
        <w:top w:val="none" w:sz="0" w:space="0" w:color="auto"/>
        <w:left w:val="none" w:sz="0" w:space="0" w:color="auto"/>
        <w:bottom w:val="none" w:sz="0" w:space="0" w:color="auto"/>
        <w:right w:val="none" w:sz="0" w:space="0" w:color="auto"/>
      </w:divBdr>
    </w:div>
    <w:div w:id="168250967">
      <w:marLeft w:val="640"/>
      <w:marRight w:val="0"/>
      <w:marTop w:val="0"/>
      <w:marBottom w:val="0"/>
      <w:divBdr>
        <w:top w:val="none" w:sz="0" w:space="0" w:color="auto"/>
        <w:left w:val="none" w:sz="0" w:space="0" w:color="auto"/>
        <w:bottom w:val="none" w:sz="0" w:space="0" w:color="auto"/>
        <w:right w:val="none" w:sz="0" w:space="0" w:color="auto"/>
      </w:divBdr>
    </w:div>
    <w:div w:id="168255653">
      <w:marLeft w:val="640"/>
      <w:marRight w:val="0"/>
      <w:marTop w:val="0"/>
      <w:marBottom w:val="0"/>
      <w:divBdr>
        <w:top w:val="none" w:sz="0" w:space="0" w:color="auto"/>
        <w:left w:val="none" w:sz="0" w:space="0" w:color="auto"/>
        <w:bottom w:val="none" w:sz="0" w:space="0" w:color="auto"/>
        <w:right w:val="none" w:sz="0" w:space="0" w:color="auto"/>
      </w:divBdr>
    </w:div>
    <w:div w:id="168257338">
      <w:marLeft w:val="640"/>
      <w:marRight w:val="0"/>
      <w:marTop w:val="0"/>
      <w:marBottom w:val="0"/>
      <w:divBdr>
        <w:top w:val="none" w:sz="0" w:space="0" w:color="auto"/>
        <w:left w:val="none" w:sz="0" w:space="0" w:color="auto"/>
        <w:bottom w:val="none" w:sz="0" w:space="0" w:color="auto"/>
        <w:right w:val="none" w:sz="0" w:space="0" w:color="auto"/>
      </w:divBdr>
    </w:div>
    <w:div w:id="168300033">
      <w:marLeft w:val="640"/>
      <w:marRight w:val="0"/>
      <w:marTop w:val="0"/>
      <w:marBottom w:val="0"/>
      <w:divBdr>
        <w:top w:val="none" w:sz="0" w:space="0" w:color="auto"/>
        <w:left w:val="none" w:sz="0" w:space="0" w:color="auto"/>
        <w:bottom w:val="none" w:sz="0" w:space="0" w:color="auto"/>
        <w:right w:val="none" w:sz="0" w:space="0" w:color="auto"/>
      </w:divBdr>
    </w:div>
    <w:div w:id="168326854">
      <w:marLeft w:val="640"/>
      <w:marRight w:val="0"/>
      <w:marTop w:val="0"/>
      <w:marBottom w:val="0"/>
      <w:divBdr>
        <w:top w:val="none" w:sz="0" w:space="0" w:color="auto"/>
        <w:left w:val="none" w:sz="0" w:space="0" w:color="auto"/>
        <w:bottom w:val="none" w:sz="0" w:space="0" w:color="auto"/>
        <w:right w:val="none" w:sz="0" w:space="0" w:color="auto"/>
      </w:divBdr>
    </w:div>
    <w:div w:id="168373864">
      <w:marLeft w:val="640"/>
      <w:marRight w:val="0"/>
      <w:marTop w:val="0"/>
      <w:marBottom w:val="0"/>
      <w:divBdr>
        <w:top w:val="none" w:sz="0" w:space="0" w:color="auto"/>
        <w:left w:val="none" w:sz="0" w:space="0" w:color="auto"/>
        <w:bottom w:val="none" w:sz="0" w:space="0" w:color="auto"/>
        <w:right w:val="none" w:sz="0" w:space="0" w:color="auto"/>
      </w:divBdr>
    </w:div>
    <w:div w:id="168376905">
      <w:marLeft w:val="640"/>
      <w:marRight w:val="0"/>
      <w:marTop w:val="0"/>
      <w:marBottom w:val="0"/>
      <w:divBdr>
        <w:top w:val="none" w:sz="0" w:space="0" w:color="auto"/>
        <w:left w:val="none" w:sz="0" w:space="0" w:color="auto"/>
        <w:bottom w:val="none" w:sz="0" w:space="0" w:color="auto"/>
        <w:right w:val="none" w:sz="0" w:space="0" w:color="auto"/>
      </w:divBdr>
    </w:div>
    <w:div w:id="168377674">
      <w:marLeft w:val="640"/>
      <w:marRight w:val="0"/>
      <w:marTop w:val="0"/>
      <w:marBottom w:val="0"/>
      <w:divBdr>
        <w:top w:val="none" w:sz="0" w:space="0" w:color="auto"/>
        <w:left w:val="none" w:sz="0" w:space="0" w:color="auto"/>
        <w:bottom w:val="none" w:sz="0" w:space="0" w:color="auto"/>
        <w:right w:val="none" w:sz="0" w:space="0" w:color="auto"/>
      </w:divBdr>
    </w:div>
    <w:div w:id="168521950">
      <w:marLeft w:val="640"/>
      <w:marRight w:val="0"/>
      <w:marTop w:val="0"/>
      <w:marBottom w:val="0"/>
      <w:divBdr>
        <w:top w:val="none" w:sz="0" w:space="0" w:color="auto"/>
        <w:left w:val="none" w:sz="0" w:space="0" w:color="auto"/>
        <w:bottom w:val="none" w:sz="0" w:space="0" w:color="auto"/>
        <w:right w:val="none" w:sz="0" w:space="0" w:color="auto"/>
      </w:divBdr>
    </w:div>
    <w:div w:id="168562520">
      <w:marLeft w:val="640"/>
      <w:marRight w:val="0"/>
      <w:marTop w:val="0"/>
      <w:marBottom w:val="0"/>
      <w:divBdr>
        <w:top w:val="none" w:sz="0" w:space="0" w:color="auto"/>
        <w:left w:val="none" w:sz="0" w:space="0" w:color="auto"/>
        <w:bottom w:val="none" w:sz="0" w:space="0" w:color="auto"/>
        <w:right w:val="none" w:sz="0" w:space="0" w:color="auto"/>
      </w:divBdr>
    </w:div>
    <w:div w:id="168564845">
      <w:marLeft w:val="640"/>
      <w:marRight w:val="0"/>
      <w:marTop w:val="0"/>
      <w:marBottom w:val="0"/>
      <w:divBdr>
        <w:top w:val="none" w:sz="0" w:space="0" w:color="auto"/>
        <w:left w:val="none" w:sz="0" w:space="0" w:color="auto"/>
        <w:bottom w:val="none" w:sz="0" w:space="0" w:color="auto"/>
        <w:right w:val="none" w:sz="0" w:space="0" w:color="auto"/>
      </w:divBdr>
    </w:div>
    <w:div w:id="168646921">
      <w:marLeft w:val="640"/>
      <w:marRight w:val="0"/>
      <w:marTop w:val="0"/>
      <w:marBottom w:val="0"/>
      <w:divBdr>
        <w:top w:val="none" w:sz="0" w:space="0" w:color="auto"/>
        <w:left w:val="none" w:sz="0" w:space="0" w:color="auto"/>
        <w:bottom w:val="none" w:sz="0" w:space="0" w:color="auto"/>
        <w:right w:val="none" w:sz="0" w:space="0" w:color="auto"/>
      </w:divBdr>
    </w:div>
    <w:div w:id="168715830">
      <w:marLeft w:val="640"/>
      <w:marRight w:val="0"/>
      <w:marTop w:val="0"/>
      <w:marBottom w:val="0"/>
      <w:divBdr>
        <w:top w:val="none" w:sz="0" w:space="0" w:color="auto"/>
        <w:left w:val="none" w:sz="0" w:space="0" w:color="auto"/>
        <w:bottom w:val="none" w:sz="0" w:space="0" w:color="auto"/>
        <w:right w:val="none" w:sz="0" w:space="0" w:color="auto"/>
      </w:divBdr>
    </w:div>
    <w:div w:id="168717532">
      <w:marLeft w:val="640"/>
      <w:marRight w:val="0"/>
      <w:marTop w:val="0"/>
      <w:marBottom w:val="0"/>
      <w:divBdr>
        <w:top w:val="none" w:sz="0" w:space="0" w:color="auto"/>
        <w:left w:val="none" w:sz="0" w:space="0" w:color="auto"/>
        <w:bottom w:val="none" w:sz="0" w:space="0" w:color="auto"/>
        <w:right w:val="none" w:sz="0" w:space="0" w:color="auto"/>
      </w:divBdr>
    </w:div>
    <w:div w:id="168831938">
      <w:marLeft w:val="640"/>
      <w:marRight w:val="0"/>
      <w:marTop w:val="0"/>
      <w:marBottom w:val="0"/>
      <w:divBdr>
        <w:top w:val="none" w:sz="0" w:space="0" w:color="auto"/>
        <w:left w:val="none" w:sz="0" w:space="0" w:color="auto"/>
        <w:bottom w:val="none" w:sz="0" w:space="0" w:color="auto"/>
        <w:right w:val="none" w:sz="0" w:space="0" w:color="auto"/>
      </w:divBdr>
    </w:div>
    <w:div w:id="168838932">
      <w:marLeft w:val="640"/>
      <w:marRight w:val="0"/>
      <w:marTop w:val="0"/>
      <w:marBottom w:val="0"/>
      <w:divBdr>
        <w:top w:val="none" w:sz="0" w:space="0" w:color="auto"/>
        <w:left w:val="none" w:sz="0" w:space="0" w:color="auto"/>
        <w:bottom w:val="none" w:sz="0" w:space="0" w:color="auto"/>
        <w:right w:val="none" w:sz="0" w:space="0" w:color="auto"/>
      </w:divBdr>
    </w:div>
    <w:div w:id="168840189">
      <w:marLeft w:val="640"/>
      <w:marRight w:val="0"/>
      <w:marTop w:val="0"/>
      <w:marBottom w:val="0"/>
      <w:divBdr>
        <w:top w:val="none" w:sz="0" w:space="0" w:color="auto"/>
        <w:left w:val="none" w:sz="0" w:space="0" w:color="auto"/>
        <w:bottom w:val="none" w:sz="0" w:space="0" w:color="auto"/>
        <w:right w:val="none" w:sz="0" w:space="0" w:color="auto"/>
      </w:divBdr>
    </w:div>
    <w:div w:id="168908836">
      <w:marLeft w:val="640"/>
      <w:marRight w:val="0"/>
      <w:marTop w:val="0"/>
      <w:marBottom w:val="0"/>
      <w:divBdr>
        <w:top w:val="none" w:sz="0" w:space="0" w:color="auto"/>
        <w:left w:val="none" w:sz="0" w:space="0" w:color="auto"/>
        <w:bottom w:val="none" w:sz="0" w:space="0" w:color="auto"/>
        <w:right w:val="none" w:sz="0" w:space="0" w:color="auto"/>
      </w:divBdr>
    </w:div>
    <w:div w:id="168910918">
      <w:marLeft w:val="640"/>
      <w:marRight w:val="0"/>
      <w:marTop w:val="0"/>
      <w:marBottom w:val="0"/>
      <w:divBdr>
        <w:top w:val="none" w:sz="0" w:space="0" w:color="auto"/>
        <w:left w:val="none" w:sz="0" w:space="0" w:color="auto"/>
        <w:bottom w:val="none" w:sz="0" w:space="0" w:color="auto"/>
        <w:right w:val="none" w:sz="0" w:space="0" w:color="auto"/>
      </w:divBdr>
    </w:div>
    <w:div w:id="168953303">
      <w:marLeft w:val="640"/>
      <w:marRight w:val="0"/>
      <w:marTop w:val="0"/>
      <w:marBottom w:val="0"/>
      <w:divBdr>
        <w:top w:val="none" w:sz="0" w:space="0" w:color="auto"/>
        <w:left w:val="none" w:sz="0" w:space="0" w:color="auto"/>
        <w:bottom w:val="none" w:sz="0" w:space="0" w:color="auto"/>
        <w:right w:val="none" w:sz="0" w:space="0" w:color="auto"/>
      </w:divBdr>
    </w:div>
    <w:div w:id="168954005">
      <w:marLeft w:val="640"/>
      <w:marRight w:val="0"/>
      <w:marTop w:val="0"/>
      <w:marBottom w:val="0"/>
      <w:divBdr>
        <w:top w:val="none" w:sz="0" w:space="0" w:color="auto"/>
        <w:left w:val="none" w:sz="0" w:space="0" w:color="auto"/>
        <w:bottom w:val="none" w:sz="0" w:space="0" w:color="auto"/>
        <w:right w:val="none" w:sz="0" w:space="0" w:color="auto"/>
      </w:divBdr>
    </w:div>
    <w:div w:id="168956213">
      <w:marLeft w:val="640"/>
      <w:marRight w:val="0"/>
      <w:marTop w:val="0"/>
      <w:marBottom w:val="0"/>
      <w:divBdr>
        <w:top w:val="none" w:sz="0" w:space="0" w:color="auto"/>
        <w:left w:val="none" w:sz="0" w:space="0" w:color="auto"/>
        <w:bottom w:val="none" w:sz="0" w:space="0" w:color="auto"/>
        <w:right w:val="none" w:sz="0" w:space="0" w:color="auto"/>
      </w:divBdr>
    </w:div>
    <w:div w:id="168956680">
      <w:marLeft w:val="640"/>
      <w:marRight w:val="0"/>
      <w:marTop w:val="0"/>
      <w:marBottom w:val="0"/>
      <w:divBdr>
        <w:top w:val="none" w:sz="0" w:space="0" w:color="auto"/>
        <w:left w:val="none" w:sz="0" w:space="0" w:color="auto"/>
        <w:bottom w:val="none" w:sz="0" w:space="0" w:color="auto"/>
        <w:right w:val="none" w:sz="0" w:space="0" w:color="auto"/>
      </w:divBdr>
    </w:div>
    <w:div w:id="168957339">
      <w:marLeft w:val="640"/>
      <w:marRight w:val="0"/>
      <w:marTop w:val="0"/>
      <w:marBottom w:val="0"/>
      <w:divBdr>
        <w:top w:val="none" w:sz="0" w:space="0" w:color="auto"/>
        <w:left w:val="none" w:sz="0" w:space="0" w:color="auto"/>
        <w:bottom w:val="none" w:sz="0" w:space="0" w:color="auto"/>
        <w:right w:val="none" w:sz="0" w:space="0" w:color="auto"/>
      </w:divBdr>
    </w:div>
    <w:div w:id="169029672">
      <w:marLeft w:val="640"/>
      <w:marRight w:val="0"/>
      <w:marTop w:val="0"/>
      <w:marBottom w:val="0"/>
      <w:divBdr>
        <w:top w:val="none" w:sz="0" w:space="0" w:color="auto"/>
        <w:left w:val="none" w:sz="0" w:space="0" w:color="auto"/>
        <w:bottom w:val="none" w:sz="0" w:space="0" w:color="auto"/>
        <w:right w:val="none" w:sz="0" w:space="0" w:color="auto"/>
      </w:divBdr>
    </w:div>
    <w:div w:id="169108014">
      <w:marLeft w:val="640"/>
      <w:marRight w:val="0"/>
      <w:marTop w:val="0"/>
      <w:marBottom w:val="0"/>
      <w:divBdr>
        <w:top w:val="none" w:sz="0" w:space="0" w:color="auto"/>
        <w:left w:val="none" w:sz="0" w:space="0" w:color="auto"/>
        <w:bottom w:val="none" w:sz="0" w:space="0" w:color="auto"/>
        <w:right w:val="none" w:sz="0" w:space="0" w:color="auto"/>
      </w:divBdr>
    </w:div>
    <w:div w:id="169225111">
      <w:marLeft w:val="640"/>
      <w:marRight w:val="0"/>
      <w:marTop w:val="0"/>
      <w:marBottom w:val="0"/>
      <w:divBdr>
        <w:top w:val="none" w:sz="0" w:space="0" w:color="auto"/>
        <w:left w:val="none" w:sz="0" w:space="0" w:color="auto"/>
        <w:bottom w:val="none" w:sz="0" w:space="0" w:color="auto"/>
        <w:right w:val="none" w:sz="0" w:space="0" w:color="auto"/>
      </w:divBdr>
    </w:div>
    <w:div w:id="169296433">
      <w:marLeft w:val="640"/>
      <w:marRight w:val="0"/>
      <w:marTop w:val="0"/>
      <w:marBottom w:val="0"/>
      <w:divBdr>
        <w:top w:val="none" w:sz="0" w:space="0" w:color="auto"/>
        <w:left w:val="none" w:sz="0" w:space="0" w:color="auto"/>
        <w:bottom w:val="none" w:sz="0" w:space="0" w:color="auto"/>
        <w:right w:val="none" w:sz="0" w:space="0" w:color="auto"/>
      </w:divBdr>
    </w:div>
    <w:div w:id="169301102">
      <w:marLeft w:val="0"/>
      <w:marRight w:val="0"/>
      <w:marTop w:val="0"/>
      <w:marBottom w:val="0"/>
      <w:divBdr>
        <w:top w:val="none" w:sz="0" w:space="0" w:color="auto"/>
        <w:left w:val="none" w:sz="0" w:space="0" w:color="auto"/>
        <w:bottom w:val="none" w:sz="0" w:space="0" w:color="auto"/>
        <w:right w:val="none" w:sz="0" w:space="0" w:color="auto"/>
      </w:divBdr>
    </w:div>
    <w:div w:id="169374037">
      <w:marLeft w:val="640"/>
      <w:marRight w:val="0"/>
      <w:marTop w:val="0"/>
      <w:marBottom w:val="0"/>
      <w:divBdr>
        <w:top w:val="none" w:sz="0" w:space="0" w:color="auto"/>
        <w:left w:val="none" w:sz="0" w:space="0" w:color="auto"/>
        <w:bottom w:val="none" w:sz="0" w:space="0" w:color="auto"/>
        <w:right w:val="none" w:sz="0" w:space="0" w:color="auto"/>
      </w:divBdr>
    </w:div>
    <w:div w:id="169376714">
      <w:marLeft w:val="640"/>
      <w:marRight w:val="0"/>
      <w:marTop w:val="0"/>
      <w:marBottom w:val="0"/>
      <w:divBdr>
        <w:top w:val="none" w:sz="0" w:space="0" w:color="auto"/>
        <w:left w:val="none" w:sz="0" w:space="0" w:color="auto"/>
        <w:bottom w:val="none" w:sz="0" w:space="0" w:color="auto"/>
        <w:right w:val="none" w:sz="0" w:space="0" w:color="auto"/>
      </w:divBdr>
    </w:div>
    <w:div w:id="169418586">
      <w:marLeft w:val="640"/>
      <w:marRight w:val="0"/>
      <w:marTop w:val="0"/>
      <w:marBottom w:val="0"/>
      <w:divBdr>
        <w:top w:val="none" w:sz="0" w:space="0" w:color="auto"/>
        <w:left w:val="none" w:sz="0" w:space="0" w:color="auto"/>
        <w:bottom w:val="none" w:sz="0" w:space="0" w:color="auto"/>
        <w:right w:val="none" w:sz="0" w:space="0" w:color="auto"/>
      </w:divBdr>
    </w:div>
    <w:div w:id="169419591">
      <w:marLeft w:val="640"/>
      <w:marRight w:val="0"/>
      <w:marTop w:val="0"/>
      <w:marBottom w:val="0"/>
      <w:divBdr>
        <w:top w:val="none" w:sz="0" w:space="0" w:color="auto"/>
        <w:left w:val="none" w:sz="0" w:space="0" w:color="auto"/>
        <w:bottom w:val="none" w:sz="0" w:space="0" w:color="auto"/>
        <w:right w:val="none" w:sz="0" w:space="0" w:color="auto"/>
      </w:divBdr>
    </w:div>
    <w:div w:id="169568320">
      <w:marLeft w:val="640"/>
      <w:marRight w:val="0"/>
      <w:marTop w:val="0"/>
      <w:marBottom w:val="0"/>
      <w:divBdr>
        <w:top w:val="none" w:sz="0" w:space="0" w:color="auto"/>
        <w:left w:val="none" w:sz="0" w:space="0" w:color="auto"/>
        <w:bottom w:val="none" w:sz="0" w:space="0" w:color="auto"/>
        <w:right w:val="none" w:sz="0" w:space="0" w:color="auto"/>
      </w:divBdr>
    </w:div>
    <w:div w:id="169569764">
      <w:marLeft w:val="640"/>
      <w:marRight w:val="0"/>
      <w:marTop w:val="0"/>
      <w:marBottom w:val="0"/>
      <w:divBdr>
        <w:top w:val="none" w:sz="0" w:space="0" w:color="auto"/>
        <w:left w:val="none" w:sz="0" w:space="0" w:color="auto"/>
        <w:bottom w:val="none" w:sz="0" w:space="0" w:color="auto"/>
        <w:right w:val="none" w:sz="0" w:space="0" w:color="auto"/>
      </w:divBdr>
    </w:div>
    <w:div w:id="169570578">
      <w:marLeft w:val="640"/>
      <w:marRight w:val="0"/>
      <w:marTop w:val="0"/>
      <w:marBottom w:val="0"/>
      <w:divBdr>
        <w:top w:val="none" w:sz="0" w:space="0" w:color="auto"/>
        <w:left w:val="none" w:sz="0" w:space="0" w:color="auto"/>
        <w:bottom w:val="none" w:sz="0" w:space="0" w:color="auto"/>
        <w:right w:val="none" w:sz="0" w:space="0" w:color="auto"/>
      </w:divBdr>
    </w:div>
    <w:div w:id="169638419">
      <w:marLeft w:val="640"/>
      <w:marRight w:val="0"/>
      <w:marTop w:val="0"/>
      <w:marBottom w:val="0"/>
      <w:divBdr>
        <w:top w:val="none" w:sz="0" w:space="0" w:color="auto"/>
        <w:left w:val="none" w:sz="0" w:space="0" w:color="auto"/>
        <w:bottom w:val="none" w:sz="0" w:space="0" w:color="auto"/>
        <w:right w:val="none" w:sz="0" w:space="0" w:color="auto"/>
      </w:divBdr>
    </w:div>
    <w:div w:id="169681884">
      <w:marLeft w:val="0"/>
      <w:marRight w:val="0"/>
      <w:marTop w:val="0"/>
      <w:marBottom w:val="0"/>
      <w:divBdr>
        <w:top w:val="none" w:sz="0" w:space="0" w:color="auto"/>
        <w:left w:val="none" w:sz="0" w:space="0" w:color="auto"/>
        <w:bottom w:val="none" w:sz="0" w:space="0" w:color="auto"/>
        <w:right w:val="none" w:sz="0" w:space="0" w:color="auto"/>
      </w:divBdr>
    </w:div>
    <w:div w:id="169758310">
      <w:marLeft w:val="640"/>
      <w:marRight w:val="0"/>
      <w:marTop w:val="0"/>
      <w:marBottom w:val="0"/>
      <w:divBdr>
        <w:top w:val="none" w:sz="0" w:space="0" w:color="auto"/>
        <w:left w:val="none" w:sz="0" w:space="0" w:color="auto"/>
        <w:bottom w:val="none" w:sz="0" w:space="0" w:color="auto"/>
        <w:right w:val="none" w:sz="0" w:space="0" w:color="auto"/>
      </w:divBdr>
    </w:div>
    <w:div w:id="169949239">
      <w:marLeft w:val="640"/>
      <w:marRight w:val="0"/>
      <w:marTop w:val="0"/>
      <w:marBottom w:val="0"/>
      <w:divBdr>
        <w:top w:val="none" w:sz="0" w:space="0" w:color="auto"/>
        <w:left w:val="none" w:sz="0" w:space="0" w:color="auto"/>
        <w:bottom w:val="none" w:sz="0" w:space="0" w:color="auto"/>
        <w:right w:val="none" w:sz="0" w:space="0" w:color="auto"/>
      </w:divBdr>
    </w:div>
    <w:div w:id="170023808">
      <w:marLeft w:val="640"/>
      <w:marRight w:val="0"/>
      <w:marTop w:val="0"/>
      <w:marBottom w:val="0"/>
      <w:divBdr>
        <w:top w:val="none" w:sz="0" w:space="0" w:color="auto"/>
        <w:left w:val="none" w:sz="0" w:space="0" w:color="auto"/>
        <w:bottom w:val="none" w:sz="0" w:space="0" w:color="auto"/>
        <w:right w:val="none" w:sz="0" w:space="0" w:color="auto"/>
      </w:divBdr>
    </w:div>
    <w:div w:id="170024302">
      <w:marLeft w:val="640"/>
      <w:marRight w:val="0"/>
      <w:marTop w:val="0"/>
      <w:marBottom w:val="0"/>
      <w:divBdr>
        <w:top w:val="none" w:sz="0" w:space="0" w:color="auto"/>
        <w:left w:val="none" w:sz="0" w:space="0" w:color="auto"/>
        <w:bottom w:val="none" w:sz="0" w:space="0" w:color="auto"/>
        <w:right w:val="none" w:sz="0" w:space="0" w:color="auto"/>
      </w:divBdr>
    </w:div>
    <w:div w:id="170024431">
      <w:marLeft w:val="640"/>
      <w:marRight w:val="0"/>
      <w:marTop w:val="0"/>
      <w:marBottom w:val="0"/>
      <w:divBdr>
        <w:top w:val="none" w:sz="0" w:space="0" w:color="auto"/>
        <w:left w:val="none" w:sz="0" w:space="0" w:color="auto"/>
        <w:bottom w:val="none" w:sz="0" w:space="0" w:color="auto"/>
        <w:right w:val="none" w:sz="0" w:space="0" w:color="auto"/>
      </w:divBdr>
    </w:div>
    <w:div w:id="170026120">
      <w:marLeft w:val="640"/>
      <w:marRight w:val="0"/>
      <w:marTop w:val="0"/>
      <w:marBottom w:val="0"/>
      <w:divBdr>
        <w:top w:val="none" w:sz="0" w:space="0" w:color="auto"/>
        <w:left w:val="none" w:sz="0" w:space="0" w:color="auto"/>
        <w:bottom w:val="none" w:sz="0" w:space="0" w:color="auto"/>
        <w:right w:val="none" w:sz="0" w:space="0" w:color="auto"/>
      </w:divBdr>
    </w:div>
    <w:div w:id="170069538">
      <w:marLeft w:val="640"/>
      <w:marRight w:val="0"/>
      <w:marTop w:val="0"/>
      <w:marBottom w:val="0"/>
      <w:divBdr>
        <w:top w:val="none" w:sz="0" w:space="0" w:color="auto"/>
        <w:left w:val="none" w:sz="0" w:space="0" w:color="auto"/>
        <w:bottom w:val="none" w:sz="0" w:space="0" w:color="auto"/>
        <w:right w:val="none" w:sz="0" w:space="0" w:color="auto"/>
      </w:divBdr>
    </w:div>
    <w:div w:id="170070532">
      <w:marLeft w:val="640"/>
      <w:marRight w:val="0"/>
      <w:marTop w:val="0"/>
      <w:marBottom w:val="0"/>
      <w:divBdr>
        <w:top w:val="none" w:sz="0" w:space="0" w:color="auto"/>
        <w:left w:val="none" w:sz="0" w:space="0" w:color="auto"/>
        <w:bottom w:val="none" w:sz="0" w:space="0" w:color="auto"/>
        <w:right w:val="none" w:sz="0" w:space="0" w:color="auto"/>
      </w:divBdr>
    </w:div>
    <w:div w:id="170142099">
      <w:marLeft w:val="640"/>
      <w:marRight w:val="0"/>
      <w:marTop w:val="0"/>
      <w:marBottom w:val="0"/>
      <w:divBdr>
        <w:top w:val="none" w:sz="0" w:space="0" w:color="auto"/>
        <w:left w:val="none" w:sz="0" w:space="0" w:color="auto"/>
        <w:bottom w:val="none" w:sz="0" w:space="0" w:color="auto"/>
        <w:right w:val="none" w:sz="0" w:space="0" w:color="auto"/>
      </w:divBdr>
    </w:div>
    <w:div w:id="170142523">
      <w:marLeft w:val="640"/>
      <w:marRight w:val="0"/>
      <w:marTop w:val="0"/>
      <w:marBottom w:val="0"/>
      <w:divBdr>
        <w:top w:val="none" w:sz="0" w:space="0" w:color="auto"/>
        <w:left w:val="none" w:sz="0" w:space="0" w:color="auto"/>
        <w:bottom w:val="none" w:sz="0" w:space="0" w:color="auto"/>
        <w:right w:val="none" w:sz="0" w:space="0" w:color="auto"/>
      </w:divBdr>
    </w:div>
    <w:div w:id="170147078">
      <w:marLeft w:val="640"/>
      <w:marRight w:val="0"/>
      <w:marTop w:val="0"/>
      <w:marBottom w:val="0"/>
      <w:divBdr>
        <w:top w:val="none" w:sz="0" w:space="0" w:color="auto"/>
        <w:left w:val="none" w:sz="0" w:space="0" w:color="auto"/>
        <w:bottom w:val="none" w:sz="0" w:space="0" w:color="auto"/>
        <w:right w:val="none" w:sz="0" w:space="0" w:color="auto"/>
      </w:divBdr>
    </w:div>
    <w:div w:id="170219229">
      <w:marLeft w:val="640"/>
      <w:marRight w:val="0"/>
      <w:marTop w:val="0"/>
      <w:marBottom w:val="0"/>
      <w:divBdr>
        <w:top w:val="none" w:sz="0" w:space="0" w:color="auto"/>
        <w:left w:val="none" w:sz="0" w:space="0" w:color="auto"/>
        <w:bottom w:val="none" w:sz="0" w:space="0" w:color="auto"/>
        <w:right w:val="none" w:sz="0" w:space="0" w:color="auto"/>
      </w:divBdr>
    </w:div>
    <w:div w:id="170220571">
      <w:marLeft w:val="640"/>
      <w:marRight w:val="0"/>
      <w:marTop w:val="0"/>
      <w:marBottom w:val="0"/>
      <w:divBdr>
        <w:top w:val="none" w:sz="0" w:space="0" w:color="auto"/>
        <w:left w:val="none" w:sz="0" w:space="0" w:color="auto"/>
        <w:bottom w:val="none" w:sz="0" w:space="0" w:color="auto"/>
        <w:right w:val="none" w:sz="0" w:space="0" w:color="auto"/>
      </w:divBdr>
    </w:div>
    <w:div w:id="170268020">
      <w:marLeft w:val="640"/>
      <w:marRight w:val="0"/>
      <w:marTop w:val="0"/>
      <w:marBottom w:val="0"/>
      <w:divBdr>
        <w:top w:val="none" w:sz="0" w:space="0" w:color="auto"/>
        <w:left w:val="none" w:sz="0" w:space="0" w:color="auto"/>
        <w:bottom w:val="none" w:sz="0" w:space="0" w:color="auto"/>
        <w:right w:val="none" w:sz="0" w:space="0" w:color="auto"/>
      </w:divBdr>
    </w:div>
    <w:div w:id="170337483">
      <w:marLeft w:val="640"/>
      <w:marRight w:val="0"/>
      <w:marTop w:val="0"/>
      <w:marBottom w:val="0"/>
      <w:divBdr>
        <w:top w:val="none" w:sz="0" w:space="0" w:color="auto"/>
        <w:left w:val="none" w:sz="0" w:space="0" w:color="auto"/>
        <w:bottom w:val="none" w:sz="0" w:space="0" w:color="auto"/>
        <w:right w:val="none" w:sz="0" w:space="0" w:color="auto"/>
      </w:divBdr>
    </w:div>
    <w:div w:id="170340862">
      <w:marLeft w:val="640"/>
      <w:marRight w:val="0"/>
      <w:marTop w:val="0"/>
      <w:marBottom w:val="0"/>
      <w:divBdr>
        <w:top w:val="none" w:sz="0" w:space="0" w:color="auto"/>
        <w:left w:val="none" w:sz="0" w:space="0" w:color="auto"/>
        <w:bottom w:val="none" w:sz="0" w:space="0" w:color="auto"/>
        <w:right w:val="none" w:sz="0" w:space="0" w:color="auto"/>
      </w:divBdr>
    </w:div>
    <w:div w:id="170410743">
      <w:marLeft w:val="640"/>
      <w:marRight w:val="0"/>
      <w:marTop w:val="0"/>
      <w:marBottom w:val="0"/>
      <w:divBdr>
        <w:top w:val="none" w:sz="0" w:space="0" w:color="auto"/>
        <w:left w:val="none" w:sz="0" w:space="0" w:color="auto"/>
        <w:bottom w:val="none" w:sz="0" w:space="0" w:color="auto"/>
        <w:right w:val="none" w:sz="0" w:space="0" w:color="auto"/>
      </w:divBdr>
    </w:div>
    <w:div w:id="170412994">
      <w:marLeft w:val="640"/>
      <w:marRight w:val="0"/>
      <w:marTop w:val="0"/>
      <w:marBottom w:val="0"/>
      <w:divBdr>
        <w:top w:val="none" w:sz="0" w:space="0" w:color="auto"/>
        <w:left w:val="none" w:sz="0" w:space="0" w:color="auto"/>
        <w:bottom w:val="none" w:sz="0" w:space="0" w:color="auto"/>
        <w:right w:val="none" w:sz="0" w:space="0" w:color="auto"/>
      </w:divBdr>
    </w:div>
    <w:div w:id="170485320">
      <w:marLeft w:val="640"/>
      <w:marRight w:val="0"/>
      <w:marTop w:val="0"/>
      <w:marBottom w:val="0"/>
      <w:divBdr>
        <w:top w:val="none" w:sz="0" w:space="0" w:color="auto"/>
        <w:left w:val="none" w:sz="0" w:space="0" w:color="auto"/>
        <w:bottom w:val="none" w:sz="0" w:space="0" w:color="auto"/>
        <w:right w:val="none" w:sz="0" w:space="0" w:color="auto"/>
      </w:divBdr>
    </w:div>
    <w:div w:id="170530250">
      <w:marLeft w:val="640"/>
      <w:marRight w:val="0"/>
      <w:marTop w:val="0"/>
      <w:marBottom w:val="0"/>
      <w:divBdr>
        <w:top w:val="none" w:sz="0" w:space="0" w:color="auto"/>
        <w:left w:val="none" w:sz="0" w:space="0" w:color="auto"/>
        <w:bottom w:val="none" w:sz="0" w:space="0" w:color="auto"/>
        <w:right w:val="none" w:sz="0" w:space="0" w:color="auto"/>
      </w:divBdr>
    </w:div>
    <w:div w:id="170603820">
      <w:marLeft w:val="640"/>
      <w:marRight w:val="0"/>
      <w:marTop w:val="0"/>
      <w:marBottom w:val="0"/>
      <w:divBdr>
        <w:top w:val="none" w:sz="0" w:space="0" w:color="auto"/>
        <w:left w:val="none" w:sz="0" w:space="0" w:color="auto"/>
        <w:bottom w:val="none" w:sz="0" w:space="0" w:color="auto"/>
        <w:right w:val="none" w:sz="0" w:space="0" w:color="auto"/>
      </w:divBdr>
    </w:div>
    <w:div w:id="170611020">
      <w:marLeft w:val="640"/>
      <w:marRight w:val="0"/>
      <w:marTop w:val="0"/>
      <w:marBottom w:val="0"/>
      <w:divBdr>
        <w:top w:val="none" w:sz="0" w:space="0" w:color="auto"/>
        <w:left w:val="none" w:sz="0" w:space="0" w:color="auto"/>
        <w:bottom w:val="none" w:sz="0" w:space="0" w:color="auto"/>
        <w:right w:val="none" w:sz="0" w:space="0" w:color="auto"/>
      </w:divBdr>
    </w:div>
    <w:div w:id="170686046">
      <w:marLeft w:val="640"/>
      <w:marRight w:val="0"/>
      <w:marTop w:val="0"/>
      <w:marBottom w:val="0"/>
      <w:divBdr>
        <w:top w:val="none" w:sz="0" w:space="0" w:color="auto"/>
        <w:left w:val="none" w:sz="0" w:space="0" w:color="auto"/>
        <w:bottom w:val="none" w:sz="0" w:space="0" w:color="auto"/>
        <w:right w:val="none" w:sz="0" w:space="0" w:color="auto"/>
      </w:divBdr>
    </w:div>
    <w:div w:id="170726739">
      <w:marLeft w:val="640"/>
      <w:marRight w:val="0"/>
      <w:marTop w:val="0"/>
      <w:marBottom w:val="0"/>
      <w:divBdr>
        <w:top w:val="none" w:sz="0" w:space="0" w:color="auto"/>
        <w:left w:val="none" w:sz="0" w:space="0" w:color="auto"/>
        <w:bottom w:val="none" w:sz="0" w:space="0" w:color="auto"/>
        <w:right w:val="none" w:sz="0" w:space="0" w:color="auto"/>
      </w:divBdr>
    </w:div>
    <w:div w:id="170797260">
      <w:marLeft w:val="640"/>
      <w:marRight w:val="0"/>
      <w:marTop w:val="0"/>
      <w:marBottom w:val="0"/>
      <w:divBdr>
        <w:top w:val="none" w:sz="0" w:space="0" w:color="auto"/>
        <w:left w:val="none" w:sz="0" w:space="0" w:color="auto"/>
        <w:bottom w:val="none" w:sz="0" w:space="0" w:color="auto"/>
        <w:right w:val="none" w:sz="0" w:space="0" w:color="auto"/>
      </w:divBdr>
    </w:div>
    <w:div w:id="170873573">
      <w:marLeft w:val="640"/>
      <w:marRight w:val="0"/>
      <w:marTop w:val="0"/>
      <w:marBottom w:val="0"/>
      <w:divBdr>
        <w:top w:val="none" w:sz="0" w:space="0" w:color="auto"/>
        <w:left w:val="none" w:sz="0" w:space="0" w:color="auto"/>
        <w:bottom w:val="none" w:sz="0" w:space="0" w:color="auto"/>
        <w:right w:val="none" w:sz="0" w:space="0" w:color="auto"/>
      </w:divBdr>
    </w:div>
    <w:div w:id="170874406">
      <w:marLeft w:val="640"/>
      <w:marRight w:val="0"/>
      <w:marTop w:val="0"/>
      <w:marBottom w:val="0"/>
      <w:divBdr>
        <w:top w:val="none" w:sz="0" w:space="0" w:color="auto"/>
        <w:left w:val="none" w:sz="0" w:space="0" w:color="auto"/>
        <w:bottom w:val="none" w:sz="0" w:space="0" w:color="auto"/>
        <w:right w:val="none" w:sz="0" w:space="0" w:color="auto"/>
      </w:divBdr>
    </w:div>
    <w:div w:id="170879308">
      <w:marLeft w:val="640"/>
      <w:marRight w:val="0"/>
      <w:marTop w:val="0"/>
      <w:marBottom w:val="0"/>
      <w:divBdr>
        <w:top w:val="none" w:sz="0" w:space="0" w:color="auto"/>
        <w:left w:val="none" w:sz="0" w:space="0" w:color="auto"/>
        <w:bottom w:val="none" w:sz="0" w:space="0" w:color="auto"/>
        <w:right w:val="none" w:sz="0" w:space="0" w:color="auto"/>
      </w:divBdr>
    </w:div>
    <w:div w:id="170923867">
      <w:marLeft w:val="640"/>
      <w:marRight w:val="0"/>
      <w:marTop w:val="0"/>
      <w:marBottom w:val="0"/>
      <w:divBdr>
        <w:top w:val="none" w:sz="0" w:space="0" w:color="auto"/>
        <w:left w:val="none" w:sz="0" w:space="0" w:color="auto"/>
        <w:bottom w:val="none" w:sz="0" w:space="0" w:color="auto"/>
        <w:right w:val="none" w:sz="0" w:space="0" w:color="auto"/>
      </w:divBdr>
    </w:div>
    <w:div w:id="170993860">
      <w:marLeft w:val="640"/>
      <w:marRight w:val="0"/>
      <w:marTop w:val="0"/>
      <w:marBottom w:val="0"/>
      <w:divBdr>
        <w:top w:val="none" w:sz="0" w:space="0" w:color="auto"/>
        <w:left w:val="none" w:sz="0" w:space="0" w:color="auto"/>
        <w:bottom w:val="none" w:sz="0" w:space="0" w:color="auto"/>
        <w:right w:val="none" w:sz="0" w:space="0" w:color="auto"/>
      </w:divBdr>
    </w:div>
    <w:div w:id="171065697">
      <w:marLeft w:val="640"/>
      <w:marRight w:val="0"/>
      <w:marTop w:val="0"/>
      <w:marBottom w:val="0"/>
      <w:divBdr>
        <w:top w:val="none" w:sz="0" w:space="0" w:color="auto"/>
        <w:left w:val="none" w:sz="0" w:space="0" w:color="auto"/>
        <w:bottom w:val="none" w:sz="0" w:space="0" w:color="auto"/>
        <w:right w:val="none" w:sz="0" w:space="0" w:color="auto"/>
      </w:divBdr>
    </w:div>
    <w:div w:id="171071182">
      <w:marLeft w:val="640"/>
      <w:marRight w:val="0"/>
      <w:marTop w:val="0"/>
      <w:marBottom w:val="0"/>
      <w:divBdr>
        <w:top w:val="none" w:sz="0" w:space="0" w:color="auto"/>
        <w:left w:val="none" w:sz="0" w:space="0" w:color="auto"/>
        <w:bottom w:val="none" w:sz="0" w:space="0" w:color="auto"/>
        <w:right w:val="none" w:sz="0" w:space="0" w:color="auto"/>
      </w:divBdr>
    </w:div>
    <w:div w:id="171145715">
      <w:marLeft w:val="640"/>
      <w:marRight w:val="0"/>
      <w:marTop w:val="0"/>
      <w:marBottom w:val="0"/>
      <w:divBdr>
        <w:top w:val="none" w:sz="0" w:space="0" w:color="auto"/>
        <w:left w:val="none" w:sz="0" w:space="0" w:color="auto"/>
        <w:bottom w:val="none" w:sz="0" w:space="0" w:color="auto"/>
        <w:right w:val="none" w:sz="0" w:space="0" w:color="auto"/>
      </w:divBdr>
    </w:div>
    <w:div w:id="171146866">
      <w:marLeft w:val="640"/>
      <w:marRight w:val="0"/>
      <w:marTop w:val="0"/>
      <w:marBottom w:val="0"/>
      <w:divBdr>
        <w:top w:val="none" w:sz="0" w:space="0" w:color="auto"/>
        <w:left w:val="none" w:sz="0" w:space="0" w:color="auto"/>
        <w:bottom w:val="none" w:sz="0" w:space="0" w:color="auto"/>
        <w:right w:val="none" w:sz="0" w:space="0" w:color="auto"/>
      </w:divBdr>
    </w:div>
    <w:div w:id="171187801">
      <w:marLeft w:val="640"/>
      <w:marRight w:val="0"/>
      <w:marTop w:val="0"/>
      <w:marBottom w:val="0"/>
      <w:divBdr>
        <w:top w:val="none" w:sz="0" w:space="0" w:color="auto"/>
        <w:left w:val="none" w:sz="0" w:space="0" w:color="auto"/>
        <w:bottom w:val="none" w:sz="0" w:space="0" w:color="auto"/>
        <w:right w:val="none" w:sz="0" w:space="0" w:color="auto"/>
      </w:divBdr>
    </w:div>
    <w:div w:id="171189343">
      <w:marLeft w:val="640"/>
      <w:marRight w:val="0"/>
      <w:marTop w:val="0"/>
      <w:marBottom w:val="0"/>
      <w:divBdr>
        <w:top w:val="none" w:sz="0" w:space="0" w:color="auto"/>
        <w:left w:val="none" w:sz="0" w:space="0" w:color="auto"/>
        <w:bottom w:val="none" w:sz="0" w:space="0" w:color="auto"/>
        <w:right w:val="none" w:sz="0" w:space="0" w:color="auto"/>
      </w:divBdr>
    </w:div>
    <w:div w:id="171259172">
      <w:marLeft w:val="640"/>
      <w:marRight w:val="0"/>
      <w:marTop w:val="0"/>
      <w:marBottom w:val="0"/>
      <w:divBdr>
        <w:top w:val="none" w:sz="0" w:space="0" w:color="auto"/>
        <w:left w:val="none" w:sz="0" w:space="0" w:color="auto"/>
        <w:bottom w:val="none" w:sz="0" w:space="0" w:color="auto"/>
        <w:right w:val="none" w:sz="0" w:space="0" w:color="auto"/>
      </w:divBdr>
    </w:div>
    <w:div w:id="171263407">
      <w:marLeft w:val="640"/>
      <w:marRight w:val="0"/>
      <w:marTop w:val="0"/>
      <w:marBottom w:val="0"/>
      <w:divBdr>
        <w:top w:val="none" w:sz="0" w:space="0" w:color="auto"/>
        <w:left w:val="none" w:sz="0" w:space="0" w:color="auto"/>
        <w:bottom w:val="none" w:sz="0" w:space="0" w:color="auto"/>
        <w:right w:val="none" w:sz="0" w:space="0" w:color="auto"/>
      </w:divBdr>
    </w:div>
    <w:div w:id="171266890">
      <w:marLeft w:val="640"/>
      <w:marRight w:val="0"/>
      <w:marTop w:val="0"/>
      <w:marBottom w:val="0"/>
      <w:divBdr>
        <w:top w:val="none" w:sz="0" w:space="0" w:color="auto"/>
        <w:left w:val="none" w:sz="0" w:space="0" w:color="auto"/>
        <w:bottom w:val="none" w:sz="0" w:space="0" w:color="auto"/>
        <w:right w:val="none" w:sz="0" w:space="0" w:color="auto"/>
      </w:divBdr>
    </w:div>
    <w:div w:id="171333589">
      <w:marLeft w:val="640"/>
      <w:marRight w:val="0"/>
      <w:marTop w:val="0"/>
      <w:marBottom w:val="0"/>
      <w:divBdr>
        <w:top w:val="none" w:sz="0" w:space="0" w:color="auto"/>
        <w:left w:val="none" w:sz="0" w:space="0" w:color="auto"/>
        <w:bottom w:val="none" w:sz="0" w:space="0" w:color="auto"/>
        <w:right w:val="none" w:sz="0" w:space="0" w:color="auto"/>
      </w:divBdr>
    </w:div>
    <w:div w:id="171334262">
      <w:marLeft w:val="640"/>
      <w:marRight w:val="0"/>
      <w:marTop w:val="0"/>
      <w:marBottom w:val="0"/>
      <w:divBdr>
        <w:top w:val="none" w:sz="0" w:space="0" w:color="auto"/>
        <w:left w:val="none" w:sz="0" w:space="0" w:color="auto"/>
        <w:bottom w:val="none" w:sz="0" w:space="0" w:color="auto"/>
        <w:right w:val="none" w:sz="0" w:space="0" w:color="auto"/>
      </w:divBdr>
    </w:div>
    <w:div w:id="171340539">
      <w:marLeft w:val="640"/>
      <w:marRight w:val="0"/>
      <w:marTop w:val="0"/>
      <w:marBottom w:val="0"/>
      <w:divBdr>
        <w:top w:val="none" w:sz="0" w:space="0" w:color="auto"/>
        <w:left w:val="none" w:sz="0" w:space="0" w:color="auto"/>
        <w:bottom w:val="none" w:sz="0" w:space="0" w:color="auto"/>
        <w:right w:val="none" w:sz="0" w:space="0" w:color="auto"/>
      </w:divBdr>
    </w:div>
    <w:div w:id="171380121">
      <w:marLeft w:val="640"/>
      <w:marRight w:val="0"/>
      <w:marTop w:val="0"/>
      <w:marBottom w:val="0"/>
      <w:divBdr>
        <w:top w:val="none" w:sz="0" w:space="0" w:color="auto"/>
        <w:left w:val="none" w:sz="0" w:space="0" w:color="auto"/>
        <w:bottom w:val="none" w:sz="0" w:space="0" w:color="auto"/>
        <w:right w:val="none" w:sz="0" w:space="0" w:color="auto"/>
      </w:divBdr>
    </w:div>
    <w:div w:id="171384170">
      <w:marLeft w:val="640"/>
      <w:marRight w:val="0"/>
      <w:marTop w:val="0"/>
      <w:marBottom w:val="0"/>
      <w:divBdr>
        <w:top w:val="none" w:sz="0" w:space="0" w:color="auto"/>
        <w:left w:val="none" w:sz="0" w:space="0" w:color="auto"/>
        <w:bottom w:val="none" w:sz="0" w:space="0" w:color="auto"/>
        <w:right w:val="none" w:sz="0" w:space="0" w:color="auto"/>
      </w:divBdr>
    </w:div>
    <w:div w:id="171458604">
      <w:marLeft w:val="640"/>
      <w:marRight w:val="0"/>
      <w:marTop w:val="0"/>
      <w:marBottom w:val="0"/>
      <w:divBdr>
        <w:top w:val="none" w:sz="0" w:space="0" w:color="auto"/>
        <w:left w:val="none" w:sz="0" w:space="0" w:color="auto"/>
        <w:bottom w:val="none" w:sz="0" w:space="0" w:color="auto"/>
        <w:right w:val="none" w:sz="0" w:space="0" w:color="auto"/>
      </w:divBdr>
    </w:div>
    <w:div w:id="171576566">
      <w:marLeft w:val="640"/>
      <w:marRight w:val="0"/>
      <w:marTop w:val="0"/>
      <w:marBottom w:val="0"/>
      <w:divBdr>
        <w:top w:val="none" w:sz="0" w:space="0" w:color="auto"/>
        <w:left w:val="none" w:sz="0" w:space="0" w:color="auto"/>
        <w:bottom w:val="none" w:sz="0" w:space="0" w:color="auto"/>
        <w:right w:val="none" w:sz="0" w:space="0" w:color="auto"/>
      </w:divBdr>
    </w:div>
    <w:div w:id="171603025">
      <w:marLeft w:val="640"/>
      <w:marRight w:val="0"/>
      <w:marTop w:val="0"/>
      <w:marBottom w:val="0"/>
      <w:divBdr>
        <w:top w:val="none" w:sz="0" w:space="0" w:color="auto"/>
        <w:left w:val="none" w:sz="0" w:space="0" w:color="auto"/>
        <w:bottom w:val="none" w:sz="0" w:space="0" w:color="auto"/>
        <w:right w:val="none" w:sz="0" w:space="0" w:color="auto"/>
      </w:divBdr>
    </w:div>
    <w:div w:id="171605501">
      <w:marLeft w:val="640"/>
      <w:marRight w:val="0"/>
      <w:marTop w:val="0"/>
      <w:marBottom w:val="0"/>
      <w:divBdr>
        <w:top w:val="none" w:sz="0" w:space="0" w:color="auto"/>
        <w:left w:val="none" w:sz="0" w:space="0" w:color="auto"/>
        <w:bottom w:val="none" w:sz="0" w:space="0" w:color="auto"/>
        <w:right w:val="none" w:sz="0" w:space="0" w:color="auto"/>
      </w:divBdr>
    </w:div>
    <w:div w:id="171652107">
      <w:marLeft w:val="640"/>
      <w:marRight w:val="0"/>
      <w:marTop w:val="0"/>
      <w:marBottom w:val="0"/>
      <w:divBdr>
        <w:top w:val="none" w:sz="0" w:space="0" w:color="auto"/>
        <w:left w:val="none" w:sz="0" w:space="0" w:color="auto"/>
        <w:bottom w:val="none" w:sz="0" w:space="0" w:color="auto"/>
        <w:right w:val="none" w:sz="0" w:space="0" w:color="auto"/>
      </w:divBdr>
    </w:div>
    <w:div w:id="171725710">
      <w:marLeft w:val="640"/>
      <w:marRight w:val="0"/>
      <w:marTop w:val="0"/>
      <w:marBottom w:val="0"/>
      <w:divBdr>
        <w:top w:val="none" w:sz="0" w:space="0" w:color="auto"/>
        <w:left w:val="none" w:sz="0" w:space="0" w:color="auto"/>
        <w:bottom w:val="none" w:sz="0" w:space="0" w:color="auto"/>
        <w:right w:val="none" w:sz="0" w:space="0" w:color="auto"/>
      </w:divBdr>
    </w:div>
    <w:div w:id="171771147">
      <w:marLeft w:val="640"/>
      <w:marRight w:val="0"/>
      <w:marTop w:val="0"/>
      <w:marBottom w:val="0"/>
      <w:divBdr>
        <w:top w:val="none" w:sz="0" w:space="0" w:color="auto"/>
        <w:left w:val="none" w:sz="0" w:space="0" w:color="auto"/>
        <w:bottom w:val="none" w:sz="0" w:space="0" w:color="auto"/>
        <w:right w:val="none" w:sz="0" w:space="0" w:color="auto"/>
      </w:divBdr>
    </w:div>
    <w:div w:id="171799511">
      <w:marLeft w:val="640"/>
      <w:marRight w:val="0"/>
      <w:marTop w:val="0"/>
      <w:marBottom w:val="0"/>
      <w:divBdr>
        <w:top w:val="none" w:sz="0" w:space="0" w:color="auto"/>
        <w:left w:val="none" w:sz="0" w:space="0" w:color="auto"/>
        <w:bottom w:val="none" w:sz="0" w:space="0" w:color="auto"/>
        <w:right w:val="none" w:sz="0" w:space="0" w:color="auto"/>
      </w:divBdr>
    </w:div>
    <w:div w:id="171841613">
      <w:marLeft w:val="640"/>
      <w:marRight w:val="0"/>
      <w:marTop w:val="0"/>
      <w:marBottom w:val="0"/>
      <w:divBdr>
        <w:top w:val="none" w:sz="0" w:space="0" w:color="auto"/>
        <w:left w:val="none" w:sz="0" w:space="0" w:color="auto"/>
        <w:bottom w:val="none" w:sz="0" w:space="0" w:color="auto"/>
        <w:right w:val="none" w:sz="0" w:space="0" w:color="auto"/>
      </w:divBdr>
    </w:div>
    <w:div w:id="171922355">
      <w:marLeft w:val="640"/>
      <w:marRight w:val="0"/>
      <w:marTop w:val="0"/>
      <w:marBottom w:val="0"/>
      <w:divBdr>
        <w:top w:val="none" w:sz="0" w:space="0" w:color="auto"/>
        <w:left w:val="none" w:sz="0" w:space="0" w:color="auto"/>
        <w:bottom w:val="none" w:sz="0" w:space="0" w:color="auto"/>
        <w:right w:val="none" w:sz="0" w:space="0" w:color="auto"/>
      </w:divBdr>
    </w:div>
    <w:div w:id="171992517">
      <w:marLeft w:val="640"/>
      <w:marRight w:val="0"/>
      <w:marTop w:val="0"/>
      <w:marBottom w:val="0"/>
      <w:divBdr>
        <w:top w:val="none" w:sz="0" w:space="0" w:color="auto"/>
        <w:left w:val="none" w:sz="0" w:space="0" w:color="auto"/>
        <w:bottom w:val="none" w:sz="0" w:space="0" w:color="auto"/>
        <w:right w:val="none" w:sz="0" w:space="0" w:color="auto"/>
      </w:divBdr>
    </w:div>
    <w:div w:id="172111754">
      <w:marLeft w:val="640"/>
      <w:marRight w:val="0"/>
      <w:marTop w:val="0"/>
      <w:marBottom w:val="0"/>
      <w:divBdr>
        <w:top w:val="none" w:sz="0" w:space="0" w:color="auto"/>
        <w:left w:val="none" w:sz="0" w:space="0" w:color="auto"/>
        <w:bottom w:val="none" w:sz="0" w:space="0" w:color="auto"/>
        <w:right w:val="none" w:sz="0" w:space="0" w:color="auto"/>
      </w:divBdr>
    </w:div>
    <w:div w:id="172111839">
      <w:marLeft w:val="640"/>
      <w:marRight w:val="0"/>
      <w:marTop w:val="0"/>
      <w:marBottom w:val="0"/>
      <w:divBdr>
        <w:top w:val="none" w:sz="0" w:space="0" w:color="auto"/>
        <w:left w:val="none" w:sz="0" w:space="0" w:color="auto"/>
        <w:bottom w:val="none" w:sz="0" w:space="0" w:color="auto"/>
        <w:right w:val="none" w:sz="0" w:space="0" w:color="auto"/>
      </w:divBdr>
    </w:div>
    <w:div w:id="172112916">
      <w:marLeft w:val="640"/>
      <w:marRight w:val="0"/>
      <w:marTop w:val="0"/>
      <w:marBottom w:val="0"/>
      <w:divBdr>
        <w:top w:val="none" w:sz="0" w:space="0" w:color="auto"/>
        <w:left w:val="none" w:sz="0" w:space="0" w:color="auto"/>
        <w:bottom w:val="none" w:sz="0" w:space="0" w:color="auto"/>
        <w:right w:val="none" w:sz="0" w:space="0" w:color="auto"/>
      </w:divBdr>
    </w:div>
    <w:div w:id="172113977">
      <w:marLeft w:val="640"/>
      <w:marRight w:val="0"/>
      <w:marTop w:val="0"/>
      <w:marBottom w:val="0"/>
      <w:divBdr>
        <w:top w:val="none" w:sz="0" w:space="0" w:color="auto"/>
        <w:left w:val="none" w:sz="0" w:space="0" w:color="auto"/>
        <w:bottom w:val="none" w:sz="0" w:space="0" w:color="auto"/>
        <w:right w:val="none" w:sz="0" w:space="0" w:color="auto"/>
      </w:divBdr>
    </w:div>
    <w:div w:id="172115069">
      <w:marLeft w:val="640"/>
      <w:marRight w:val="0"/>
      <w:marTop w:val="0"/>
      <w:marBottom w:val="0"/>
      <w:divBdr>
        <w:top w:val="none" w:sz="0" w:space="0" w:color="auto"/>
        <w:left w:val="none" w:sz="0" w:space="0" w:color="auto"/>
        <w:bottom w:val="none" w:sz="0" w:space="0" w:color="auto"/>
        <w:right w:val="none" w:sz="0" w:space="0" w:color="auto"/>
      </w:divBdr>
    </w:div>
    <w:div w:id="172182584">
      <w:marLeft w:val="640"/>
      <w:marRight w:val="0"/>
      <w:marTop w:val="0"/>
      <w:marBottom w:val="0"/>
      <w:divBdr>
        <w:top w:val="none" w:sz="0" w:space="0" w:color="auto"/>
        <w:left w:val="none" w:sz="0" w:space="0" w:color="auto"/>
        <w:bottom w:val="none" w:sz="0" w:space="0" w:color="auto"/>
        <w:right w:val="none" w:sz="0" w:space="0" w:color="auto"/>
      </w:divBdr>
    </w:div>
    <w:div w:id="172182817">
      <w:marLeft w:val="640"/>
      <w:marRight w:val="0"/>
      <w:marTop w:val="0"/>
      <w:marBottom w:val="0"/>
      <w:divBdr>
        <w:top w:val="none" w:sz="0" w:space="0" w:color="auto"/>
        <w:left w:val="none" w:sz="0" w:space="0" w:color="auto"/>
        <w:bottom w:val="none" w:sz="0" w:space="0" w:color="auto"/>
        <w:right w:val="none" w:sz="0" w:space="0" w:color="auto"/>
      </w:divBdr>
    </w:div>
    <w:div w:id="172182925">
      <w:marLeft w:val="640"/>
      <w:marRight w:val="0"/>
      <w:marTop w:val="0"/>
      <w:marBottom w:val="0"/>
      <w:divBdr>
        <w:top w:val="none" w:sz="0" w:space="0" w:color="auto"/>
        <w:left w:val="none" w:sz="0" w:space="0" w:color="auto"/>
        <w:bottom w:val="none" w:sz="0" w:space="0" w:color="auto"/>
        <w:right w:val="none" w:sz="0" w:space="0" w:color="auto"/>
      </w:divBdr>
    </w:div>
    <w:div w:id="172185826">
      <w:marLeft w:val="640"/>
      <w:marRight w:val="0"/>
      <w:marTop w:val="0"/>
      <w:marBottom w:val="0"/>
      <w:divBdr>
        <w:top w:val="none" w:sz="0" w:space="0" w:color="auto"/>
        <w:left w:val="none" w:sz="0" w:space="0" w:color="auto"/>
        <w:bottom w:val="none" w:sz="0" w:space="0" w:color="auto"/>
        <w:right w:val="none" w:sz="0" w:space="0" w:color="auto"/>
      </w:divBdr>
    </w:div>
    <w:div w:id="172229205">
      <w:marLeft w:val="640"/>
      <w:marRight w:val="0"/>
      <w:marTop w:val="0"/>
      <w:marBottom w:val="0"/>
      <w:divBdr>
        <w:top w:val="none" w:sz="0" w:space="0" w:color="auto"/>
        <w:left w:val="none" w:sz="0" w:space="0" w:color="auto"/>
        <w:bottom w:val="none" w:sz="0" w:space="0" w:color="auto"/>
        <w:right w:val="none" w:sz="0" w:space="0" w:color="auto"/>
      </w:divBdr>
    </w:div>
    <w:div w:id="172303276">
      <w:marLeft w:val="640"/>
      <w:marRight w:val="0"/>
      <w:marTop w:val="0"/>
      <w:marBottom w:val="0"/>
      <w:divBdr>
        <w:top w:val="none" w:sz="0" w:space="0" w:color="auto"/>
        <w:left w:val="none" w:sz="0" w:space="0" w:color="auto"/>
        <w:bottom w:val="none" w:sz="0" w:space="0" w:color="auto"/>
        <w:right w:val="none" w:sz="0" w:space="0" w:color="auto"/>
      </w:divBdr>
    </w:div>
    <w:div w:id="172308189">
      <w:marLeft w:val="640"/>
      <w:marRight w:val="0"/>
      <w:marTop w:val="0"/>
      <w:marBottom w:val="0"/>
      <w:divBdr>
        <w:top w:val="none" w:sz="0" w:space="0" w:color="auto"/>
        <w:left w:val="none" w:sz="0" w:space="0" w:color="auto"/>
        <w:bottom w:val="none" w:sz="0" w:space="0" w:color="auto"/>
        <w:right w:val="none" w:sz="0" w:space="0" w:color="auto"/>
      </w:divBdr>
    </w:div>
    <w:div w:id="172375913">
      <w:marLeft w:val="640"/>
      <w:marRight w:val="0"/>
      <w:marTop w:val="0"/>
      <w:marBottom w:val="0"/>
      <w:divBdr>
        <w:top w:val="none" w:sz="0" w:space="0" w:color="auto"/>
        <w:left w:val="none" w:sz="0" w:space="0" w:color="auto"/>
        <w:bottom w:val="none" w:sz="0" w:space="0" w:color="auto"/>
        <w:right w:val="none" w:sz="0" w:space="0" w:color="auto"/>
      </w:divBdr>
    </w:div>
    <w:div w:id="172379074">
      <w:marLeft w:val="640"/>
      <w:marRight w:val="0"/>
      <w:marTop w:val="0"/>
      <w:marBottom w:val="0"/>
      <w:divBdr>
        <w:top w:val="none" w:sz="0" w:space="0" w:color="auto"/>
        <w:left w:val="none" w:sz="0" w:space="0" w:color="auto"/>
        <w:bottom w:val="none" w:sz="0" w:space="0" w:color="auto"/>
        <w:right w:val="none" w:sz="0" w:space="0" w:color="auto"/>
      </w:divBdr>
    </w:div>
    <w:div w:id="172384834">
      <w:marLeft w:val="640"/>
      <w:marRight w:val="0"/>
      <w:marTop w:val="0"/>
      <w:marBottom w:val="0"/>
      <w:divBdr>
        <w:top w:val="none" w:sz="0" w:space="0" w:color="auto"/>
        <w:left w:val="none" w:sz="0" w:space="0" w:color="auto"/>
        <w:bottom w:val="none" w:sz="0" w:space="0" w:color="auto"/>
        <w:right w:val="none" w:sz="0" w:space="0" w:color="auto"/>
      </w:divBdr>
    </w:div>
    <w:div w:id="172426145">
      <w:marLeft w:val="640"/>
      <w:marRight w:val="0"/>
      <w:marTop w:val="0"/>
      <w:marBottom w:val="0"/>
      <w:divBdr>
        <w:top w:val="none" w:sz="0" w:space="0" w:color="auto"/>
        <w:left w:val="none" w:sz="0" w:space="0" w:color="auto"/>
        <w:bottom w:val="none" w:sz="0" w:space="0" w:color="auto"/>
        <w:right w:val="none" w:sz="0" w:space="0" w:color="auto"/>
      </w:divBdr>
    </w:div>
    <w:div w:id="172451271">
      <w:marLeft w:val="640"/>
      <w:marRight w:val="0"/>
      <w:marTop w:val="0"/>
      <w:marBottom w:val="0"/>
      <w:divBdr>
        <w:top w:val="none" w:sz="0" w:space="0" w:color="auto"/>
        <w:left w:val="none" w:sz="0" w:space="0" w:color="auto"/>
        <w:bottom w:val="none" w:sz="0" w:space="0" w:color="auto"/>
        <w:right w:val="none" w:sz="0" w:space="0" w:color="auto"/>
      </w:divBdr>
    </w:div>
    <w:div w:id="172455850">
      <w:marLeft w:val="640"/>
      <w:marRight w:val="0"/>
      <w:marTop w:val="0"/>
      <w:marBottom w:val="0"/>
      <w:divBdr>
        <w:top w:val="none" w:sz="0" w:space="0" w:color="auto"/>
        <w:left w:val="none" w:sz="0" w:space="0" w:color="auto"/>
        <w:bottom w:val="none" w:sz="0" w:space="0" w:color="auto"/>
        <w:right w:val="none" w:sz="0" w:space="0" w:color="auto"/>
      </w:divBdr>
    </w:div>
    <w:div w:id="172457910">
      <w:marLeft w:val="640"/>
      <w:marRight w:val="0"/>
      <w:marTop w:val="0"/>
      <w:marBottom w:val="0"/>
      <w:divBdr>
        <w:top w:val="none" w:sz="0" w:space="0" w:color="auto"/>
        <w:left w:val="none" w:sz="0" w:space="0" w:color="auto"/>
        <w:bottom w:val="none" w:sz="0" w:space="0" w:color="auto"/>
        <w:right w:val="none" w:sz="0" w:space="0" w:color="auto"/>
      </w:divBdr>
    </w:div>
    <w:div w:id="172495386">
      <w:marLeft w:val="640"/>
      <w:marRight w:val="0"/>
      <w:marTop w:val="0"/>
      <w:marBottom w:val="0"/>
      <w:divBdr>
        <w:top w:val="none" w:sz="0" w:space="0" w:color="auto"/>
        <w:left w:val="none" w:sz="0" w:space="0" w:color="auto"/>
        <w:bottom w:val="none" w:sz="0" w:space="0" w:color="auto"/>
        <w:right w:val="none" w:sz="0" w:space="0" w:color="auto"/>
      </w:divBdr>
    </w:div>
    <w:div w:id="172500705">
      <w:marLeft w:val="640"/>
      <w:marRight w:val="0"/>
      <w:marTop w:val="0"/>
      <w:marBottom w:val="0"/>
      <w:divBdr>
        <w:top w:val="none" w:sz="0" w:space="0" w:color="auto"/>
        <w:left w:val="none" w:sz="0" w:space="0" w:color="auto"/>
        <w:bottom w:val="none" w:sz="0" w:space="0" w:color="auto"/>
        <w:right w:val="none" w:sz="0" w:space="0" w:color="auto"/>
      </w:divBdr>
    </w:div>
    <w:div w:id="172575579">
      <w:marLeft w:val="640"/>
      <w:marRight w:val="0"/>
      <w:marTop w:val="0"/>
      <w:marBottom w:val="0"/>
      <w:divBdr>
        <w:top w:val="none" w:sz="0" w:space="0" w:color="auto"/>
        <w:left w:val="none" w:sz="0" w:space="0" w:color="auto"/>
        <w:bottom w:val="none" w:sz="0" w:space="0" w:color="auto"/>
        <w:right w:val="none" w:sz="0" w:space="0" w:color="auto"/>
      </w:divBdr>
    </w:div>
    <w:div w:id="172575698">
      <w:marLeft w:val="640"/>
      <w:marRight w:val="0"/>
      <w:marTop w:val="0"/>
      <w:marBottom w:val="0"/>
      <w:divBdr>
        <w:top w:val="none" w:sz="0" w:space="0" w:color="auto"/>
        <w:left w:val="none" w:sz="0" w:space="0" w:color="auto"/>
        <w:bottom w:val="none" w:sz="0" w:space="0" w:color="auto"/>
        <w:right w:val="none" w:sz="0" w:space="0" w:color="auto"/>
      </w:divBdr>
    </w:div>
    <w:div w:id="172651433">
      <w:marLeft w:val="640"/>
      <w:marRight w:val="0"/>
      <w:marTop w:val="0"/>
      <w:marBottom w:val="0"/>
      <w:divBdr>
        <w:top w:val="none" w:sz="0" w:space="0" w:color="auto"/>
        <w:left w:val="none" w:sz="0" w:space="0" w:color="auto"/>
        <w:bottom w:val="none" w:sz="0" w:space="0" w:color="auto"/>
        <w:right w:val="none" w:sz="0" w:space="0" w:color="auto"/>
      </w:divBdr>
    </w:div>
    <w:div w:id="172691306">
      <w:marLeft w:val="640"/>
      <w:marRight w:val="0"/>
      <w:marTop w:val="0"/>
      <w:marBottom w:val="0"/>
      <w:divBdr>
        <w:top w:val="none" w:sz="0" w:space="0" w:color="auto"/>
        <w:left w:val="none" w:sz="0" w:space="0" w:color="auto"/>
        <w:bottom w:val="none" w:sz="0" w:space="0" w:color="auto"/>
        <w:right w:val="none" w:sz="0" w:space="0" w:color="auto"/>
      </w:divBdr>
    </w:div>
    <w:div w:id="172767302">
      <w:marLeft w:val="640"/>
      <w:marRight w:val="0"/>
      <w:marTop w:val="0"/>
      <w:marBottom w:val="0"/>
      <w:divBdr>
        <w:top w:val="none" w:sz="0" w:space="0" w:color="auto"/>
        <w:left w:val="none" w:sz="0" w:space="0" w:color="auto"/>
        <w:bottom w:val="none" w:sz="0" w:space="0" w:color="auto"/>
        <w:right w:val="none" w:sz="0" w:space="0" w:color="auto"/>
      </w:divBdr>
    </w:div>
    <w:div w:id="172768021">
      <w:marLeft w:val="640"/>
      <w:marRight w:val="0"/>
      <w:marTop w:val="0"/>
      <w:marBottom w:val="0"/>
      <w:divBdr>
        <w:top w:val="none" w:sz="0" w:space="0" w:color="auto"/>
        <w:left w:val="none" w:sz="0" w:space="0" w:color="auto"/>
        <w:bottom w:val="none" w:sz="0" w:space="0" w:color="auto"/>
        <w:right w:val="none" w:sz="0" w:space="0" w:color="auto"/>
      </w:divBdr>
    </w:div>
    <w:div w:id="172768449">
      <w:marLeft w:val="640"/>
      <w:marRight w:val="0"/>
      <w:marTop w:val="0"/>
      <w:marBottom w:val="0"/>
      <w:divBdr>
        <w:top w:val="none" w:sz="0" w:space="0" w:color="auto"/>
        <w:left w:val="none" w:sz="0" w:space="0" w:color="auto"/>
        <w:bottom w:val="none" w:sz="0" w:space="0" w:color="auto"/>
        <w:right w:val="none" w:sz="0" w:space="0" w:color="auto"/>
      </w:divBdr>
    </w:div>
    <w:div w:id="172768842">
      <w:marLeft w:val="640"/>
      <w:marRight w:val="0"/>
      <w:marTop w:val="0"/>
      <w:marBottom w:val="0"/>
      <w:divBdr>
        <w:top w:val="none" w:sz="0" w:space="0" w:color="auto"/>
        <w:left w:val="none" w:sz="0" w:space="0" w:color="auto"/>
        <w:bottom w:val="none" w:sz="0" w:space="0" w:color="auto"/>
        <w:right w:val="none" w:sz="0" w:space="0" w:color="auto"/>
      </w:divBdr>
    </w:div>
    <w:div w:id="172841126">
      <w:marLeft w:val="640"/>
      <w:marRight w:val="0"/>
      <w:marTop w:val="0"/>
      <w:marBottom w:val="0"/>
      <w:divBdr>
        <w:top w:val="none" w:sz="0" w:space="0" w:color="auto"/>
        <w:left w:val="none" w:sz="0" w:space="0" w:color="auto"/>
        <w:bottom w:val="none" w:sz="0" w:space="0" w:color="auto"/>
        <w:right w:val="none" w:sz="0" w:space="0" w:color="auto"/>
      </w:divBdr>
    </w:div>
    <w:div w:id="172843674">
      <w:marLeft w:val="640"/>
      <w:marRight w:val="0"/>
      <w:marTop w:val="0"/>
      <w:marBottom w:val="0"/>
      <w:divBdr>
        <w:top w:val="none" w:sz="0" w:space="0" w:color="auto"/>
        <w:left w:val="none" w:sz="0" w:space="0" w:color="auto"/>
        <w:bottom w:val="none" w:sz="0" w:space="0" w:color="auto"/>
        <w:right w:val="none" w:sz="0" w:space="0" w:color="auto"/>
      </w:divBdr>
    </w:div>
    <w:div w:id="172916550">
      <w:marLeft w:val="640"/>
      <w:marRight w:val="0"/>
      <w:marTop w:val="0"/>
      <w:marBottom w:val="0"/>
      <w:divBdr>
        <w:top w:val="none" w:sz="0" w:space="0" w:color="auto"/>
        <w:left w:val="none" w:sz="0" w:space="0" w:color="auto"/>
        <w:bottom w:val="none" w:sz="0" w:space="0" w:color="auto"/>
        <w:right w:val="none" w:sz="0" w:space="0" w:color="auto"/>
      </w:divBdr>
    </w:div>
    <w:div w:id="172958402">
      <w:marLeft w:val="640"/>
      <w:marRight w:val="0"/>
      <w:marTop w:val="0"/>
      <w:marBottom w:val="0"/>
      <w:divBdr>
        <w:top w:val="none" w:sz="0" w:space="0" w:color="auto"/>
        <w:left w:val="none" w:sz="0" w:space="0" w:color="auto"/>
        <w:bottom w:val="none" w:sz="0" w:space="0" w:color="auto"/>
        <w:right w:val="none" w:sz="0" w:space="0" w:color="auto"/>
      </w:divBdr>
    </w:div>
    <w:div w:id="172963396">
      <w:marLeft w:val="640"/>
      <w:marRight w:val="0"/>
      <w:marTop w:val="0"/>
      <w:marBottom w:val="0"/>
      <w:divBdr>
        <w:top w:val="none" w:sz="0" w:space="0" w:color="auto"/>
        <w:left w:val="none" w:sz="0" w:space="0" w:color="auto"/>
        <w:bottom w:val="none" w:sz="0" w:space="0" w:color="auto"/>
        <w:right w:val="none" w:sz="0" w:space="0" w:color="auto"/>
      </w:divBdr>
    </w:div>
    <w:div w:id="173031320">
      <w:marLeft w:val="640"/>
      <w:marRight w:val="0"/>
      <w:marTop w:val="0"/>
      <w:marBottom w:val="0"/>
      <w:divBdr>
        <w:top w:val="none" w:sz="0" w:space="0" w:color="auto"/>
        <w:left w:val="none" w:sz="0" w:space="0" w:color="auto"/>
        <w:bottom w:val="none" w:sz="0" w:space="0" w:color="auto"/>
        <w:right w:val="none" w:sz="0" w:space="0" w:color="auto"/>
      </w:divBdr>
    </w:div>
    <w:div w:id="173033816">
      <w:marLeft w:val="640"/>
      <w:marRight w:val="0"/>
      <w:marTop w:val="0"/>
      <w:marBottom w:val="0"/>
      <w:divBdr>
        <w:top w:val="none" w:sz="0" w:space="0" w:color="auto"/>
        <w:left w:val="none" w:sz="0" w:space="0" w:color="auto"/>
        <w:bottom w:val="none" w:sz="0" w:space="0" w:color="auto"/>
        <w:right w:val="none" w:sz="0" w:space="0" w:color="auto"/>
      </w:divBdr>
    </w:div>
    <w:div w:id="173035584">
      <w:marLeft w:val="640"/>
      <w:marRight w:val="0"/>
      <w:marTop w:val="0"/>
      <w:marBottom w:val="0"/>
      <w:divBdr>
        <w:top w:val="none" w:sz="0" w:space="0" w:color="auto"/>
        <w:left w:val="none" w:sz="0" w:space="0" w:color="auto"/>
        <w:bottom w:val="none" w:sz="0" w:space="0" w:color="auto"/>
        <w:right w:val="none" w:sz="0" w:space="0" w:color="auto"/>
      </w:divBdr>
    </w:div>
    <w:div w:id="173038975">
      <w:marLeft w:val="0"/>
      <w:marRight w:val="0"/>
      <w:marTop w:val="0"/>
      <w:marBottom w:val="0"/>
      <w:divBdr>
        <w:top w:val="none" w:sz="0" w:space="0" w:color="auto"/>
        <w:left w:val="none" w:sz="0" w:space="0" w:color="auto"/>
        <w:bottom w:val="none" w:sz="0" w:space="0" w:color="auto"/>
        <w:right w:val="none" w:sz="0" w:space="0" w:color="auto"/>
      </w:divBdr>
    </w:div>
    <w:div w:id="173040230">
      <w:marLeft w:val="640"/>
      <w:marRight w:val="0"/>
      <w:marTop w:val="0"/>
      <w:marBottom w:val="0"/>
      <w:divBdr>
        <w:top w:val="none" w:sz="0" w:space="0" w:color="auto"/>
        <w:left w:val="none" w:sz="0" w:space="0" w:color="auto"/>
        <w:bottom w:val="none" w:sz="0" w:space="0" w:color="auto"/>
        <w:right w:val="none" w:sz="0" w:space="0" w:color="auto"/>
      </w:divBdr>
    </w:div>
    <w:div w:id="173106120">
      <w:marLeft w:val="640"/>
      <w:marRight w:val="0"/>
      <w:marTop w:val="0"/>
      <w:marBottom w:val="0"/>
      <w:divBdr>
        <w:top w:val="none" w:sz="0" w:space="0" w:color="auto"/>
        <w:left w:val="none" w:sz="0" w:space="0" w:color="auto"/>
        <w:bottom w:val="none" w:sz="0" w:space="0" w:color="auto"/>
        <w:right w:val="none" w:sz="0" w:space="0" w:color="auto"/>
      </w:divBdr>
    </w:div>
    <w:div w:id="173299917">
      <w:marLeft w:val="640"/>
      <w:marRight w:val="0"/>
      <w:marTop w:val="0"/>
      <w:marBottom w:val="0"/>
      <w:divBdr>
        <w:top w:val="none" w:sz="0" w:space="0" w:color="auto"/>
        <w:left w:val="none" w:sz="0" w:space="0" w:color="auto"/>
        <w:bottom w:val="none" w:sz="0" w:space="0" w:color="auto"/>
        <w:right w:val="none" w:sz="0" w:space="0" w:color="auto"/>
      </w:divBdr>
    </w:div>
    <w:div w:id="173343758">
      <w:marLeft w:val="640"/>
      <w:marRight w:val="0"/>
      <w:marTop w:val="0"/>
      <w:marBottom w:val="0"/>
      <w:divBdr>
        <w:top w:val="none" w:sz="0" w:space="0" w:color="auto"/>
        <w:left w:val="none" w:sz="0" w:space="0" w:color="auto"/>
        <w:bottom w:val="none" w:sz="0" w:space="0" w:color="auto"/>
        <w:right w:val="none" w:sz="0" w:space="0" w:color="auto"/>
      </w:divBdr>
    </w:div>
    <w:div w:id="173347960">
      <w:marLeft w:val="640"/>
      <w:marRight w:val="0"/>
      <w:marTop w:val="0"/>
      <w:marBottom w:val="0"/>
      <w:divBdr>
        <w:top w:val="none" w:sz="0" w:space="0" w:color="auto"/>
        <w:left w:val="none" w:sz="0" w:space="0" w:color="auto"/>
        <w:bottom w:val="none" w:sz="0" w:space="0" w:color="auto"/>
        <w:right w:val="none" w:sz="0" w:space="0" w:color="auto"/>
      </w:divBdr>
    </w:div>
    <w:div w:id="173374900">
      <w:marLeft w:val="640"/>
      <w:marRight w:val="0"/>
      <w:marTop w:val="0"/>
      <w:marBottom w:val="0"/>
      <w:divBdr>
        <w:top w:val="none" w:sz="0" w:space="0" w:color="auto"/>
        <w:left w:val="none" w:sz="0" w:space="0" w:color="auto"/>
        <w:bottom w:val="none" w:sz="0" w:space="0" w:color="auto"/>
        <w:right w:val="none" w:sz="0" w:space="0" w:color="auto"/>
      </w:divBdr>
    </w:div>
    <w:div w:id="173418765">
      <w:marLeft w:val="640"/>
      <w:marRight w:val="0"/>
      <w:marTop w:val="0"/>
      <w:marBottom w:val="0"/>
      <w:divBdr>
        <w:top w:val="none" w:sz="0" w:space="0" w:color="auto"/>
        <w:left w:val="none" w:sz="0" w:space="0" w:color="auto"/>
        <w:bottom w:val="none" w:sz="0" w:space="0" w:color="auto"/>
        <w:right w:val="none" w:sz="0" w:space="0" w:color="auto"/>
      </w:divBdr>
    </w:div>
    <w:div w:id="173424133">
      <w:marLeft w:val="640"/>
      <w:marRight w:val="0"/>
      <w:marTop w:val="0"/>
      <w:marBottom w:val="0"/>
      <w:divBdr>
        <w:top w:val="none" w:sz="0" w:space="0" w:color="auto"/>
        <w:left w:val="none" w:sz="0" w:space="0" w:color="auto"/>
        <w:bottom w:val="none" w:sz="0" w:space="0" w:color="auto"/>
        <w:right w:val="none" w:sz="0" w:space="0" w:color="auto"/>
      </w:divBdr>
    </w:div>
    <w:div w:id="173496035">
      <w:marLeft w:val="640"/>
      <w:marRight w:val="0"/>
      <w:marTop w:val="0"/>
      <w:marBottom w:val="0"/>
      <w:divBdr>
        <w:top w:val="none" w:sz="0" w:space="0" w:color="auto"/>
        <w:left w:val="none" w:sz="0" w:space="0" w:color="auto"/>
        <w:bottom w:val="none" w:sz="0" w:space="0" w:color="auto"/>
        <w:right w:val="none" w:sz="0" w:space="0" w:color="auto"/>
      </w:divBdr>
    </w:div>
    <w:div w:id="173498030">
      <w:marLeft w:val="640"/>
      <w:marRight w:val="0"/>
      <w:marTop w:val="0"/>
      <w:marBottom w:val="0"/>
      <w:divBdr>
        <w:top w:val="none" w:sz="0" w:space="0" w:color="auto"/>
        <w:left w:val="none" w:sz="0" w:space="0" w:color="auto"/>
        <w:bottom w:val="none" w:sz="0" w:space="0" w:color="auto"/>
        <w:right w:val="none" w:sz="0" w:space="0" w:color="auto"/>
      </w:divBdr>
    </w:div>
    <w:div w:id="173500215">
      <w:marLeft w:val="640"/>
      <w:marRight w:val="0"/>
      <w:marTop w:val="0"/>
      <w:marBottom w:val="0"/>
      <w:divBdr>
        <w:top w:val="none" w:sz="0" w:space="0" w:color="auto"/>
        <w:left w:val="none" w:sz="0" w:space="0" w:color="auto"/>
        <w:bottom w:val="none" w:sz="0" w:space="0" w:color="auto"/>
        <w:right w:val="none" w:sz="0" w:space="0" w:color="auto"/>
      </w:divBdr>
    </w:div>
    <w:div w:id="173543886">
      <w:marLeft w:val="640"/>
      <w:marRight w:val="0"/>
      <w:marTop w:val="0"/>
      <w:marBottom w:val="0"/>
      <w:divBdr>
        <w:top w:val="none" w:sz="0" w:space="0" w:color="auto"/>
        <w:left w:val="none" w:sz="0" w:space="0" w:color="auto"/>
        <w:bottom w:val="none" w:sz="0" w:space="0" w:color="auto"/>
        <w:right w:val="none" w:sz="0" w:space="0" w:color="auto"/>
      </w:divBdr>
    </w:div>
    <w:div w:id="173569026">
      <w:marLeft w:val="640"/>
      <w:marRight w:val="0"/>
      <w:marTop w:val="0"/>
      <w:marBottom w:val="0"/>
      <w:divBdr>
        <w:top w:val="none" w:sz="0" w:space="0" w:color="auto"/>
        <w:left w:val="none" w:sz="0" w:space="0" w:color="auto"/>
        <w:bottom w:val="none" w:sz="0" w:space="0" w:color="auto"/>
        <w:right w:val="none" w:sz="0" w:space="0" w:color="auto"/>
      </w:divBdr>
    </w:div>
    <w:div w:id="173612345">
      <w:marLeft w:val="640"/>
      <w:marRight w:val="0"/>
      <w:marTop w:val="0"/>
      <w:marBottom w:val="0"/>
      <w:divBdr>
        <w:top w:val="none" w:sz="0" w:space="0" w:color="auto"/>
        <w:left w:val="none" w:sz="0" w:space="0" w:color="auto"/>
        <w:bottom w:val="none" w:sz="0" w:space="0" w:color="auto"/>
        <w:right w:val="none" w:sz="0" w:space="0" w:color="auto"/>
      </w:divBdr>
    </w:div>
    <w:div w:id="173617447">
      <w:marLeft w:val="640"/>
      <w:marRight w:val="0"/>
      <w:marTop w:val="0"/>
      <w:marBottom w:val="0"/>
      <w:divBdr>
        <w:top w:val="none" w:sz="0" w:space="0" w:color="auto"/>
        <w:left w:val="none" w:sz="0" w:space="0" w:color="auto"/>
        <w:bottom w:val="none" w:sz="0" w:space="0" w:color="auto"/>
        <w:right w:val="none" w:sz="0" w:space="0" w:color="auto"/>
      </w:divBdr>
    </w:div>
    <w:div w:id="173737175">
      <w:marLeft w:val="640"/>
      <w:marRight w:val="0"/>
      <w:marTop w:val="0"/>
      <w:marBottom w:val="0"/>
      <w:divBdr>
        <w:top w:val="none" w:sz="0" w:space="0" w:color="auto"/>
        <w:left w:val="none" w:sz="0" w:space="0" w:color="auto"/>
        <w:bottom w:val="none" w:sz="0" w:space="0" w:color="auto"/>
        <w:right w:val="none" w:sz="0" w:space="0" w:color="auto"/>
      </w:divBdr>
    </w:div>
    <w:div w:id="173737392">
      <w:marLeft w:val="640"/>
      <w:marRight w:val="0"/>
      <w:marTop w:val="0"/>
      <w:marBottom w:val="0"/>
      <w:divBdr>
        <w:top w:val="none" w:sz="0" w:space="0" w:color="auto"/>
        <w:left w:val="none" w:sz="0" w:space="0" w:color="auto"/>
        <w:bottom w:val="none" w:sz="0" w:space="0" w:color="auto"/>
        <w:right w:val="none" w:sz="0" w:space="0" w:color="auto"/>
      </w:divBdr>
    </w:div>
    <w:div w:id="173763553">
      <w:marLeft w:val="640"/>
      <w:marRight w:val="0"/>
      <w:marTop w:val="0"/>
      <w:marBottom w:val="0"/>
      <w:divBdr>
        <w:top w:val="none" w:sz="0" w:space="0" w:color="auto"/>
        <w:left w:val="none" w:sz="0" w:space="0" w:color="auto"/>
        <w:bottom w:val="none" w:sz="0" w:space="0" w:color="auto"/>
        <w:right w:val="none" w:sz="0" w:space="0" w:color="auto"/>
      </w:divBdr>
    </w:div>
    <w:div w:id="173765064">
      <w:marLeft w:val="640"/>
      <w:marRight w:val="0"/>
      <w:marTop w:val="0"/>
      <w:marBottom w:val="0"/>
      <w:divBdr>
        <w:top w:val="none" w:sz="0" w:space="0" w:color="auto"/>
        <w:left w:val="none" w:sz="0" w:space="0" w:color="auto"/>
        <w:bottom w:val="none" w:sz="0" w:space="0" w:color="auto"/>
        <w:right w:val="none" w:sz="0" w:space="0" w:color="auto"/>
      </w:divBdr>
    </w:div>
    <w:div w:id="173807149">
      <w:marLeft w:val="640"/>
      <w:marRight w:val="0"/>
      <w:marTop w:val="0"/>
      <w:marBottom w:val="0"/>
      <w:divBdr>
        <w:top w:val="none" w:sz="0" w:space="0" w:color="auto"/>
        <w:left w:val="none" w:sz="0" w:space="0" w:color="auto"/>
        <w:bottom w:val="none" w:sz="0" w:space="0" w:color="auto"/>
        <w:right w:val="none" w:sz="0" w:space="0" w:color="auto"/>
      </w:divBdr>
    </w:div>
    <w:div w:id="173809606">
      <w:marLeft w:val="640"/>
      <w:marRight w:val="0"/>
      <w:marTop w:val="0"/>
      <w:marBottom w:val="0"/>
      <w:divBdr>
        <w:top w:val="none" w:sz="0" w:space="0" w:color="auto"/>
        <w:left w:val="none" w:sz="0" w:space="0" w:color="auto"/>
        <w:bottom w:val="none" w:sz="0" w:space="0" w:color="auto"/>
        <w:right w:val="none" w:sz="0" w:space="0" w:color="auto"/>
      </w:divBdr>
    </w:div>
    <w:div w:id="173880299">
      <w:marLeft w:val="640"/>
      <w:marRight w:val="0"/>
      <w:marTop w:val="0"/>
      <w:marBottom w:val="0"/>
      <w:divBdr>
        <w:top w:val="none" w:sz="0" w:space="0" w:color="auto"/>
        <w:left w:val="none" w:sz="0" w:space="0" w:color="auto"/>
        <w:bottom w:val="none" w:sz="0" w:space="0" w:color="auto"/>
        <w:right w:val="none" w:sz="0" w:space="0" w:color="auto"/>
      </w:divBdr>
    </w:div>
    <w:div w:id="173958914">
      <w:marLeft w:val="640"/>
      <w:marRight w:val="0"/>
      <w:marTop w:val="0"/>
      <w:marBottom w:val="0"/>
      <w:divBdr>
        <w:top w:val="none" w:sz="0" w:space="0" w:color="auto"/>
        <w:left w:val="none" w:sz="0" w:space="0" w:color="auto"/>
        <w:bottom w:val="none" w:sz="0" w:space="0" w:color="auto"/>
        <w:right w:val="none" w:sz="0" w:space="0" w:color="auto"/>
      </w:divBdr>
    </w:div>
    <w:div w:id="173961067">
      <w:marLeft w:val="640"/>
      <w:marRight w:val="0"/>
      <w:marTop w:val="0"/>
      <w:marBottom w:val="0"/>
      <w:divBdr>
        <w:top w:val="none" w:sz="0" w:space="0" w:color="auto"/>
        <w:left w:val="none" w:sz="0" w:space="0" w:color="auto"/>
        <w:bottom w:val="none" w:sz="0" w:space="0" w:color="auto"/>
        <w:right w:val="none" w:sz="0" w:space="0" w:color="auto"/>
      </w:divBdr>
    </w:div>
    <w:div w:id="174002512">
      <w:marLeft w:val="640"/>
      <w:marRight w:val="0"/>
      <w:marTop w:val="0"/>
      <w:marBottom w:val="0"/>
      <w:divBdr>
        <w:top w:val="none" w:sz="0" w:space="0" w:color="auto"/>
        <w:left w:val="none" w:sz="0" w:space="0" w:color="auto"/>
        <w:bottom w:val="none" w:sz="0" w:space="0" w:color="auto"/>
        <w:right w:val="none" w:sz="0" w:space="0" w:color="auto"/>
      </w:divBdr>
    </w:div>
    <w:div w:id="174077287">
      <w:marLeft w:val="640"/>
      <w:marRight w:val="0"/>
      <w:marTop w:val="0"/>
      <w:marBottom w:val="0"/>
      <w:divBdr>
        <w:top w:val="none" w:sz="0" w:space="0" w:color="auto"/>
        <w:left w:val="none" w:sz="0" w:space="0" w:color="auto"/>
        <w:bottom w:val="none" w:sz="0" w:space="0" w:color="auto"/>
        <w:right w:val="none" w:sz="0" w:space="0" w:color="auto"/>
      </w:divBdr>
    </w:div>
    <w:div w:id="174078514">
      <w:marLeft w:val="640"/>
      <w:marRight w:val="0"/>
      <w:marTop w:val="0"/>
      <w:marBottom w:val="0"/>
      <w:divBdr>
        <w:top w:val="none" w:sz="0" w:space="0" w:color="auto"/>
        <w:left w:val="none" w:sz="0" w:space="0" w:color="auto"/>
        <w:bottom w:val="none" w:sz="0" w:space="0" w:color="auto"/>
        <w:right w:val="none" w:sz="0" w:space="0" w:color="auto"/>
      </w:divBdr>
    </w:div>
    <w:div w:id="174149800">
      <w:marLeft w:val="640"/>
      <w:marRight w:val="0"/>
      <w:marTop w:val="0"/>
      <w:marBottom w:val="0"/>
      <w:divBdr>
        <w:top w:val="none" w:sz="0" w:space="0" w:color="auto"/>
        <w:left w:val="none" w:sz="0" w:space="0" w:color="auto"/>
        <w:bottom w:val="none" w:sz="0" w:space="0" w:color="auto"/>
        <w:right w:val="none" w:sz="0" w:space="0" w:color="auto"/>
      </w:divBdr>
    </w:div>
    <w:div w:id="174154790">
      <w:marLeft w:val="640"/>
      <w:marRight w:val="0"/>
      <w:marTop w:val="0"/>
      <w:marBottom w:val="0"/>
      <w:divBdr>
        <w:top w:val="none" w:sz="0" w:space="0" w:color="auto"/>
        <w:left w:val="none" w:sz="0" w:space="0" w:color="auto"/>
        <w:bottom w:val="none" w:sz="0" w:space="0" w:color="auto"/>
        <w:right w:val="none" w:sz="0" w:space="0" w:color="auto"/>
      </w:divBdr>
    </w:div>
    <w:div w:id="174200288">
      <w:marLeft w:val="640"/>
      <w:marRight w:val="0"/>
      <w:marTop w:val="0"/>
      <w:marBottom w:val="0"/>
      <w:divBdr>
        <w:top w:val="none" w:sz="0" w:space="0" w:color="auto"/>
        <w:left w:val="none" w:sz="0" w:space="0" w:color="auto"/>
        <w:bottom w:val="none" w:sz="0" w:space="0" w:color="auto"/>
        <w:right w:val="none" w:sz="0" w:space="0" w:color="auto"/>
      </w:divBdr>
    </w:div>
    <w:div w:id="174226464">
      <w:marLeft w:val="640"/>
      <w:marRight w:val="0"/>
      <w:marTop w:val="0"/>
      <w:marBottom w:val="0"/>
      <w:divBdr>
        <w:top w:val="none" w:sz="0" w:space="0" w:color="auto"/>
        <w:left w:val="none" w:sz="0" w:space="0" w:color="auto"/>
        <w:bottom w:val="none" w:sz="0" w:space="0" w:color="auto"/>
        <w:right w:val="none" w:sz="0" w:space="0" w:color="auto"/>
      </w:divBdr>
    </w:div>
    <w:div w:id="174268825">
      <w:marLeft w:val="640"/>
      <w:marRight w:val="0"/>
      <w:marTop w:val="0"/>
      <w:marBottom w:val="0"/>
      <w:divBdr>
        <w:top w:val="none" w:sz="0" w:space="0" w:color="auto"/>
        <w:left w:val="none" w:sz="0" w:space="0" w:color="auto"/>
        <w:bottom w:val="none" w:sz="0" w:space="0" w:color="auto"/>
        <w:right w:val="none" w:sz="0" w:space="0" w:color="auto"/>
      </w:divBdr>
    </w:div>
    <w:div w:id="174273753">
      <w:marLeft w:val="640"/>
      <w:marRight w:val="0"/>
      <w:marTop w:val="0"/>
      <w:marBottom w:val="0"/>
      <w:divBdr>
        <w:top w:val="none" w:sz="0" w:space="0" w:color="auto"/>
        <w:left w:val="none" w:sz="0" w:space="0" w:color="auto"/>
        <w:bottom w:val="none" w:sz="0" w:space="0" w:color="auto"/>
        <w:right w:val="none" w:sz="0" w:space="0" w:color="auto"/>
      </w:divBdr>
    </w:div>
    <w:div w:id="174392457">
      <w:marLeft w:val="640"/>
      <w:marRight w:val="0"/>
      <w:marTop w:val="0"/>
      <w:marBottom w:val="0"/>
      <w:divBdr>
        <w:top w:val="none" w:sz="0" w:space="0" w:color="auto"/>
        <w:left w:val="none" w:sz="0" w:space="0" w:color="auto"/>
        <w:bottom w:val="none" w:sz="0" w:space="0" w:color="auto"/>
        <w:right w:val="none" w:sz="0" w:space="0" w:color="auto"/>
      </w:divBdr>
    </w:div>
    <w:div w:id="174417746">
      <w:marLeft w:val="640"/>
      <w:marRight w:val="0"/>
      <w:marTop w:val="0"/>
      <w:marBottom w:val="0"/>
      <w:divBdr>
        <w:top w:val="none" w:sz="0" w:space="0" w:color="auto"/>
        <w:left w:val="none" w:sz="0" w:space="0" w:color="auto"/>
        <w:bottom w:val="none" w:sz="0" w:space="0" w:color="auto"/>
        <w:right w:val="none" w:sz="0" w:space="0" w:color="auto"/>
      </w:divBdr>
    </w:div>
    <w:div w:id="174418088">
      <w:marLeft w:val="640"/>
      <w:marRight w:val="0"/>
      <w:marTop w:val="0"/>
      <w:marBottom w:val="0"/>
      <w:divBdr>
        <w:top w:val="none" w:sz="0" w:space="0" w:color="auto"/>
        <w:left w:val="none" w:sz="0" w:space="0" w:color="auto"/>
        <w:bottom w:val="none" w:sz="0" w:space="0" w:color="auto"/>
        <w:right w:val="none" w:sz="0" w:space="0" w:color="auto"/>
      </w:divBdr>
    </w:div>
    <w:div w:id="174461439">
      <w:marLeft w:val="640"/>
      <w:marRight w:val="0"/>
      <w:marTop w:val="0"/>
      <w:marBottom w:val="0"/>
      <w:divBdr>
        <w:top w:val="none" w:sz="0" w:space="0" w:color="auto"/>
        <w:left w:val="none" w:sz="0" w:space="0" w:color="auto"/>
        <w:bottom w:val="none" w:sz="0" w:space="0" w:color="auto"/>
        <w:right w:val="none" w:sz="0" w:space="0" w:color="auto"/>
      </w:divBdr>
    </w:div>
    <w:div w:id="174462670">
      <w:marLeft w:val="640"/>
      <w:marRight w:val="0"/>
      <w:marTop w:val="0"/>
      <w:marBottom w:val="0"/>
      <w:divBdr>
        <w:top w:val="none" w:sz="0" w:space="0" w:color="auto"/>
        <w:left w:val="none" w:sz="0" w:space="0" w:color="auto"/>
        <w:bottom w:val="none" w:sz="0" w:space="0" w:color="auto"/>
        <w:right w:val="none" w:sz="0" w:space="0" w:color="auto"/>
      </w:divBdr>
    </w:div>
    <w:div w:id="174465571">
      <w:marLeft w:val="640"/>
      <w:marRight w:val="0"/>
      <w:marTop w:val="0"/>
      <w:marBottom w:val="0"/>
      <w:divBdr>
        <w:top w:val="none" w:sz="0" w:space="0" w:color="auto"/>
        <w:left w:val="none" w:sz="0" w:space="0" w:color="auto"/>
        <w:bottom w:val="none" w:sz="0" w:space="0" w:color="auto"/>
        <w:right w:val="none" w:sz="0" w:space="0" w:color="auto"/>
      </w:divBdr>
    </w:div>
    <w:div w:id="174468916">
      <w:marLeft w:val="640"/>
      <w:marRight w:val="0"/>
      <w:marTop w:val="0"/>
      <w:marBottom w:val="0"/>
      <w:divBdr>
        <w:top w:val="none" w:sz="0" w:space="0" w:color="auto"/>
        <w:left w:val="none" w:sz="0" w:space="0" w:color="auto"/>
        <w:bottom w:val="none" w:sz="0" w:space="0" w:color="auto"/>
        <w:right w:val="none" w:sz="0" w:space="0" w:color="auto"/>
      </w:divBdr>
    </w:div>
    <w:div w:id="174613921">
      <w:marLeft w:val="640"/>
      <w:marRight w:val="0"/>
      <w:marTop w:val="0"/>
      <w:marBottom w:val="0"/>
      <w:divBdr>
        <w:top w:val="none" w:sz="0" w:space="0" w:color="auto"/>
        <w:left w:val="none" w:sz="0" w:space="0" w:color="auto"/>
        <w:bottom w:val="none" w:sz="0" w:space="0" w:color="auto"/>
        <w:right w:val="none" w:sz="0" w:space="0" w:color="auto"/>
      </w:divBdr>
    </w:div>
    <w:div w:id="174616120">
      <w:marLeft w:val="640"/>
      <w:marRight w:val="0"/>
      <w:marTop w:val="0"/>
      <w:marBottom w:val="0"/>
      <w:divBdr>
        <w:top w:val="none" w:sz="0" w:space="0" w:color="auto"/>
        <w:left w:val="none" w:sz="0" w:space="0" w:color="auto"/>
        <w:bottom w:val="none" w:sz="0" w:space="0" w:color="auto"/>
        <w:right w:val="none" w:sz="0" w:space="0" w:color="auto"/>
      </w:divBdr>
    </w:div>
    <w:div w:id="174685737">
      <w:marLeft w:val="640"/>
      <w:marRight w:val="0"/>
      <w:marTop w:val="0"/>
      <w:marBottom w:val="0"/>
      <w:divBdr>
        <w:top w:val="none" w:sz="0" w:space="0" w:color="auto"/>
        <w:left w:val="none" w:sz="0" w:space="0" w:color="auto"/>
        <w:bottom w:val="none" w:sz="0" w:space="0" w:color="auto"/>
        <w:right w:val="none" w:sz="0" w:space="0" w:color="auto"/>
      </w:divBdr>
    </w:div>
    <w:div w:id="174730903">
      <w:marLeft w:val="640"/>
      <w:marRight w:val="0"/>
      <w:marTop w:val="0"/>
      <w:marBottom w:val="0"/>
      <w:divBdr>
        <w:top w:val="none" w:sz="0" w:space="0" w:color="auto"/>
        <w:left w:val="none" w:sz="0" w:space="0" w:color="auto"/>
        <w:bottom w:val="none" w:sz="0" w:space="0" w:color="auto"/>
        <w:right w:val="none" w:sz="0" w:space="0" w:color="auto"/>
      </w:divBdr>
    </w:div>
    <w:div w:id="174811247">
      <w:marLeft w:val="640"/>
      <w:marRight w:val="0"/>
      <w:marTop w:val="0"/>
      <w:marBottom w:val="0"/>
      <w:divBdr>
        <w:top w:val="none" w:sz="0" w:space="0" w:color="auto"/>
        <w:left w:val="none" w:sz="0" w:space="0" w:color="auto"/>
        <w:bottom w:val="none" w:sz="0" w:space="0" w:color="auto"/>
        <w:right w:val="none" w:sz="0" w:space="0" w:color="auto"/>
      </w:divBdr>
    </w:div>
    <w:div w:id="174881702">
      <w:marLeft w:val="640"/>
      <w:marRight w:val="0"/>
      <w:marTop w:val="0"/>
      <w:marBottom w:val="0"/>
      <w:divBdr>
        <w:top w:val="none" w:sz="0" w:space="0" w:color="auto"/>
        <w:left w:val="none" w:sz="0" w:space="0" w:color="auto"/>
        <w:bottom w:val="none" w:sz="0" w:space="0" w:color="auto"/>
        <w:right w:val="none" w:sz="0" w:space="0" w:color="auto"/>
      </w:divBdr>
    </w:div>
    <w:div w:id="174882801">
      <w:marLeft w:val="640"/>
      <w:marRight w:val="0"/>
      <w:marTop w:val="0"/>
      <w:marBottom w:val="0"/>
      <w:divBdr>
        <w:top w:val="none" w:sz="0" w:space="0" w:color="auto"/>
        <w:left w:val="none" w:sz="0" w:space="0" w:color="auto"/>
        <w:bottom w:val="none" w:sz="0" w:space="0" w:color="auto"/>
        <w:right w:val="none" w:sz="0" w:space="0" w:color="auto"/>
      </w:divBdr>
    </w:div>
    <w:div w:id="174923857">
      <w:marLeft w:val="640"/>
      <w:marRight w:val="0"/>
      <w:marTop w:val="0"/>
      <w:marBottom w:val="0"/>
      <w:divBdr>
        <w:top w:val="none" w:sz="0" w:space="0" w:color="auto"/>
        <w:left w:val="none" w:sz="0" w:space="0" w:color="auto"/>
        <w:bottom w:val="none" w:sz="0" w:space="0" w:color="auto"/>
        <w:right w:val="none" w:sz="0" w:space="0" w:color="auto"/>
      </w:divBdr>
    </w:div>
    <w:div w:id="174927574">
      <w:marLeft w:val="640"/>
      <w:marRight w:val="0"/>
      <w:marTop w:val="0"/>
      <w:marBottom w:val="0"/>
      <w:divBdr>
        <w:top w:val="none" w:sz="0" w:space="0" w:color="auto"/>
        <w:left w:val="none" w:sz="0" w:space="0" w:color="auto"/>
        <w:bottom w:val="none" w:sz="0" w:space="0" w:color="auto"/>
        <w:right w:val="none" w:sz="0" w:space="0" w:color="auto"/>
      </w:divBdr>
    </w:div>
    <w:div w:id="174927918">
      <w:marLeft w:val="640"/>
      <w:marRight w:val="0"/>
      <w:marTop w:val="0"/>
      <w:marBottom w:val="0"/>
      <w:divBdr>
        <w:top w:val="none" w:sz="0" w:space="0" w:color="auto"/>
        <w:left w:val="none" w:sz="0" w:space="0" w:color="auto"/>
        <w:bottom w:val="none" w:sz="0" w:space="0" w:color="auto"/>
        <w:right w:val="none" w:sz="0" w:space="0" w:color="auto"/>
      </w:divBdr>
    </w:div>
    <w:div w:id="174998555">
      <w:marLeft w:val="640"/>
      <w:marRight w:val="0"/>
      <w:marTop w:val="0"/>
      <w:marBottom w:val="0"/>
      <w:divBdr>
        <w:top w:val="none" w:sz="0" w:space="0" w:color="auto"/>
        <w:left w:val="none" w:sz="0" w:space="0" w:color="auto"/>
        <w:bottom w:val="none" w:sz="0" w:space="0" w:color="auto"/>
        <w:right w:val="none" w:sz="0" w:space="0" w:color="auto"/>
      </w:divBdr>
    </w:div>
    <w:div w:id="175001576">
      <w:marLeft w:val="640"/>
      <w:marRight w:val="0"/>
      <w:marTop w:val="0"/>
      <w:marBottom w:val="0"/>
      <w:divBdr>
        <w:top w:val="none" w:sz="0" w:space="0" w:color="auto"/>
        <w:left w:val="none" w:sz="0" w:space="0" w:color="auto"/>
        <w:bottom w:val="none" w:sz="0" w:space="0" w:color="auto"/>
        <w:right w:val="none" w:sz="0" w:space="0" w:color="auto"/>
      </w:divBdr>
    </w:div>
    <w:div w:id="175005468">
      <w:marLeft w:val="640"/>
      <w:marRight w:val="0"/>
      <w:marTop w:val="0"/>
      <w:marBottom w:val="0"/>
      <w:divBdr>
        <w:top w:val="none" w:sz="0" w:space="0" w:color="auto"/>
        <w:left w:val="none" w:sz="0" w:space="0" w:color="auto"/>
        <w:bottom w:val="none" w:sz="0" w:space="0" w:color="auto"/>
        <w:right w:val="none" w:sz="0" w:space="0" w:color="auto"/>
      </w:divBdr>
    </w:div>
    <w:div w:id="175199538">
      <w:marLeft w:val="640"/>
      <w:marRight w:val="0"/>
      <w:marTop w:val="0"/>
      <w:marBottom w:val="0"/>
      <w:divBdr>
        <w:top w:val="none" w:sz="0" w:space="0" w:color="auto"/>
        <w:left w:val="none" w:sz="0" w:space="0" w:color="auto"/>
        <w:bottom w:val="none" w:sz="0" w:space="0" w:color="auto"/>
        <w:right w:val="none" w:sz="0" w:space="0" w:color="auto"/>
      </w:divBdr>
    </w:div>
    <w:div w:id="175265978">
      <w:marLeft w:val="640"/>
      <w:marRight w:val="0"/>
      <w:marTop w:val="0"/>
      <w:marBottom w:val="0"/>
      <w:divBdr>
        <w:top w:val="none" w:sz="0" w:space="0" w:color="auto"/>
        <w:left w:val="none" w:sz="0" w:space="0" w:color="auto"/>
        <w:bottom w:val="none" w:sz="0" w:space="0" w:color="auto"/>
        <w:right w:val="none" w:sz="0" w:space="0" w:color="auto"/>
      </w:divBdr>
    </w:div>
    <w:div w:id="175266338">
      <w:marLeft w:val="640"/>
      <w:marRight w:val="0"/>
      <w:marTop w:val="0"/>
      <w:marBottom w:val="0"/>
      <w:divBdr>
        <w:top w:val="none" w:sz="0" w:space="0" w:color="auto"/>
        <w:left w:val="none" w:sz="0" w:space="0" w:color="auto"/>
        <w:bottom w:val="none" w:sz="0" w:space="0" w:color="auto"/>
        <w:right w:val="none" w:sz="0" w:space="0" w:color="auto"/>
      </w:divBdr>
    </w:div>
    <w:div w:id="175312067">
      <w:marLeft w:val="640"/>
      <w:marRight w:val="0"/>
      <w:marTop w:val="0"/>
      <w:marBottom w:val="0"/>
      <w:divBdr>
        <w:top w:val="none" w:sz="0" w:space="0" w:color="auto"/>
        <w:left w:val="none" w:sz="0" w:space="0" w:color="auto"/>
        <w:bottom w:val="none" w:sz="0" w:space="0" w:color="auto"/>
        <w:right w:val="none" w:sz="0" w:space="0" w:color="auto"/>
      </w:divBdr>
    </w:div>
    <w:div w:id="175315165">
      <w:marLeft w:val="640"/>
      <w:marRight w:val="0"/>
      <w:marTop w:val="0"/>
      <w:marBottom w:val="0"/>
      <w:divBdr>
        <w:top w:val="none" w:sz="0" w:space="0" w:color="auto"/>
        <w:left w:val="none" w:sz="0" w:space="0" w:color="auto"/>
        <w:bottom w:val="none" w:sz="0" w:space="0" w:color="auto"/>
        <w:right w:val="none" w:sz="0" w:space="0" w:color="auto"/>
      </w:divBdr>
    </w:div>
    <w:div w:id="175385595">
      <w:marLeft w:val="640"/>
      <w:marRight w:val="0"/>
      <w:marTop w:val="0"/>
      <w:marBottom w:val="0"/>
      <w:divBdr>
        <w:top w:val="none" w:sz="0" w:space="0" w:color="auto"/>
        <w:left w:val="none" w:sz="0" w:space="0" w:color="auto"/>
        <w:bottom w:val="none" w:sz="0" w:space="0" w:color="auto"/>
        <w:right w:val="none" w:sz="0" w:space="0" w:color="auto"/>
      </w:divBdr>
    </w:div>
    <w:div w:id="175388998">
      <w:marLeft w:val="640"/>
      <w:marRight w:val="0"/>
      <w:marTop w:val="0"/>
      <w:marBottom w:val="0"/>
      <w:divBdr>
        <w:top w:val="none" w:sz="0" w:space="0" w:color="auto"/>
        <w:left w:val="none" w:sz="0" w:space="0" w:color="auto"/>
        <w:bottom w:val="none" w:sz="0" w:space="0" w:color="auto"/>
        <w:right w:val="none" w:sz="0" w:space="0" w:color="auto"/>
      </w:divBdr>
    </w:div>
    <w:div w:id="175459219">
      <w:marLeft w:val="640"/>
      <w:marRight w:val="0"/>
      <w:marTop w:val="0"/>
      <w:marBottom w:val="0"/>
      <w:divBdr>
        <w:top w:val="none" w:sz="0" w:space="0" w:color="auto"/>
        <w:left w:val="none" w:sz="0" w:space="0" w:color="auto"/>
        <w:bottom w:val="none" w:sz="0" w:space="0" w:color="auto"/>
        <w:right w:val="none" w:sz="0" w:space="0" w:color="auto"/>
      </w:divBdr>
    </w:div>
    <w:div w:id="175461046">
      <w:marLeft w:val="640"/>
      <w:marRight w:val="0"/>
      <w:marTop w:val="0"/>
      <w:marBottom w:val="0"/>
      <w:divBdr>
        <w:top w:val="none" w:sz="0" w:space="0" w:color="auto"/>
        <w:left w:val="none" w:sz="0" w:space="0" w:color="auto"/>
        <w:bottom w:val="none" w:sz="0" w:space="0" w:color="auto"/>
        <w:right w:val="none" w:sz="0" w:space="0" w:color="auto"/>
      </w:divBdr>
    </w:div>
    <w:div w:id="175464294">
      <w:marLeft w:val="640"/>
      <w:marRight w:val="0"/>
      <w:marTop w:val="0"/>
      <w:marBottom w:val="0"/>
      <w:divBdr>
        <w:top w:val="none" w:sz="0" w:space="0" w:color="auto"/>
        <w:left w:val="none" w:sz="0" w:space="0" w:color="auto"/>
        <w:bottom w:val="none" w:sz="0" w:space="0" w:color="auto"/>
        <w:right w:val="none" w:sz="0" w:space="0" w:color="auto"/>
      </w:divBdr>
    </w:div>
    <w:div w:id="175464808">
      <w:marLeft w:val="640"/>
      <w:marRight w:val="0"/>
      <w:marTop w:val="0"/>
      <w:marBottom w:val="0"/>
      <w:divBdr>
        <w:top w:val="none" w:sz="0" w:space="0" w:color="auto"/>
        <w:left w:val="none" w:sz="0" w:space="0" w:color="auto"/>
        <w:bottom w:val="none" w:sz="0" w:space="0" w:color="auto"/>
        <w:right w:val="none" w:sz="0" w:space="0" w:color="auto"/>
      </w:divBdr>
    </w:div>
    <w:div w:id="175579945">
      <w:marLeft w:val="640"/>
      <w:marRight w:val="0"/>
      <w:marTop w:val="0"/>
      <w:marBottom w:val="0"/>
      <w:divBdr>
        <w:top w:val="none" w:sz="0" w:space="0" w:color="auto"/>
        <w:left w:val="none" w:sz="0" w:space="0" w:color="auto"/>
        <w:bottom w:val="none" w:sz="0" w:space="0" w:color="auto"/>
        <w:right w:val="none" w:sz="0" w:space="0" w:color="auto"/>
      </w:divBdr>
    </w:div>
    <w:div w:id="175652766">
      <w:marLeft w:val="640"/>
      <w:marRight w:val="0"/>
      <w:marTop w:val="0"/>
      <w:marBottom w:val="0"/>
      <w:divBdr>
        <w:top w:val="none" w:sz="0" w:space="0" w:color="auto"/>
        <w:left w:val="none" w:sz="0" w:space="0" w:color="auto"/>
        <w:bottom w:val="none" w:sz="0" w:space="0" w:color="auto"/>
        <w:right w:val="none" w:sz="0" w:space="0" w:color="auto"/>
      </w:divBdr>
    </w:div>
    <w:div w:id="175656104">
      <w:marLeft w:val="640"/>
      <w:marRight w:val="0"/>
      <w:marTop w:val="0"/>
      <w:marBottom w:val="0"/>
      <w:divBdr>
        <w:top w:val="none" w:sz="0" w:space="0" w:color="auto"/>
        <w:left w:val="none" w:sz="0" w:space="0" w:color="auto"/>
        <w:bottom w:val="none" w:sz="0" w:space="0" w:color="auto"/>
        <w:right w:val="none" w:sz="0" w:space="0" w:color="auto"/>
      </w:divBdr>
    </w:div>
    <w:div w:id="175847270">
      <w:marLeft w:val="640"/>
      <w:marRight w:val="0"/>
      <w:marTop w:val="0"/>
      <w:marBottom w:val="0"/>
      <w:divBdr>
        <w:top w:val="none" w:sz="0" w:space="0" w:color="auto"/>
        <w:left w:val="none" w:sz="0" w:space="0" w:color="auto"/>
        <w:bottom w:val="none" w:sz="0" w:space="0" w:color="auto"/>
        <w:right w:val="none" w:sz="0" w:space="0" w:color="auto"/>
      </w:divBdr>
    </w:div>
    <w:div w:id="175850769">
      <w:marLeft w:val="640"/>
      <w:marRight w:val="0"/>
      <w:marTop w:val="0"/>
      <w:marBottom w:val="0"/>
      <w:divBdr>
        <w:top w:val="none" w:sz="0" w:space="0" w:color="auto"/>
        <w:left w:val="none" w:sz="0" w:space="0" w:color="auto"/>
        <w:bottom w:val="none" w:sz="0" w:space="0" w:color="auto"/>
        <w:right w:val="none" w:sz="0" w:space="0" w:color="auto"/>
      </w:divBdr>
    </w:div>
    <w:div w:id="175920936">
      <w:marLeft w:val="640"/>
      <w:marRight w:val="0"/>
      <w:marTop w:val="0"/>
      <w:marBottom w:val="0"/>
      <w:divBdr>
        <w:top w:val="none" w:sz="0" w:space="0" w:color="auto"/>
        <w:left w:val="none" w:sz="0" w:space="0" w:color="auto"/>
        <w:bottom w:val="none" w:sz="0" w:space="0" w:color="auto"/>
        <w:right w:val="none" w:sz="0" w:space="0" w:color="auto"/>
      </w:divBdr>
    </w:div>
    <w:div w:id="175923023">
      <w:marLeft w:val="640"/>
      <w:marRight w:val="0"/>
      <w:marTop w:val="0"/>
      <w:marBottom w:val="0"/>
      <w:divBdr>
        <w:top w:val="none" w:sz="0" w:space="0" w:color="auto"/>
        <w:left w:val="none" w:sz="0" w:space="0" w:color="auto"/>
        <w:bottom w:val="none" w:sz="0" w:space="0" w:color="auto"/>
        <w:right w:val="none" w:sz="0" w:space="0" w:color="auto"/>
      </w:divBdr>
    </w:div>
    <w:div w:id="175924011">
      <w:marLeft w:val="640"/>
      <w:marRight w:val="0"/>
      <w:marTop w:val="0"/>
      <w:marBottom w:val="0"/>
      <w:divBdr>
        <w:top w:val="none" w:sz="0" w:space="0" w:color="auto"/>
        <w:left w:val="none" w:sz="0" w:space="0" w:color="auto"/>
        <w:bottom w:val="none" w:sz="0" w:space="0" w:color="auto"/>
        <w:right w:val="none" w:sz="0" w:space="0" w:color="auto"/>
      </w:divBdr>
    </w:div>
    <w:div w:id="175970789">
      <w:marLeft w:val="640"/>
      <w:marRight w:val="0"/>
      <w:marTop w:val="0"/>
      <w:marBottom w:val="0"/>
      <w:divBdr>
        <w:top w:val="none" w:sz="0" w:space="0" w:color="auto"/>
        <w:left w:val="none" w:sz="0" w:space="0" w:color="auto"/>
        <w:bottom w:val="none" w:sz="0" w:space="0" w:color="auto"/>
        <w:right w:val="none" w:sz="0" w:space="0" w:color="auto"/>
      </w:divBdr>
    </w:div>
    <w:div w:id="175971787">
      <w:marLeft w:val="640"/>
      <w:marRight w:val="0"/>
      <w:marTop w:val="0"/>
      <w:marBottom w:val="0"/>
      <w:divBdr>
        <w:top w:val="none" w:sz="0" w:space="0" w:color="auto"/>
        <w:left w:val="none" w:sz="0" w:space="0" w:color="auto"/>
        <w:bottom w:val="none" w:sz="0" w:space="0" w:color="auto"/>
        <w:right w:val="none" w:sz="0" w:space="0" w:color="auto"/>
      </w:divBdr>
    </w:div>
    <w:div w:id="176044418">
      <w:marLeft w:val="640"/>
      <w:marRight w:val="0"/>
      <w:marTop w:val="0"/>
      <w:marBottom w:val="0"/>
      <w:divBdr>
        <w:top w:val="none" w:sz="0" w:space="0" w:color="auto"/>
        <w:left w:val="none" w:sz="0" w:space="0" w:color="auto"/>
        <w:bottom w:val="none" w:sz="0" w:space="0" w:color="auto"/>
        <w:right w:val="none" w:sz="0" w:space="0" w:color="auto"/>
      </w:divBdr>
    </w:div>
    <w:div w:id="176046509">
      <w:marLeft w:val="640"/>
      <w:marRight w:val="0"/>
      <w:marTop w:val="0"/>
      <w:marBottom w:val="0"/>
      <w:divBdr>
        <w:top w:val="none" w:sz="0" w:space="0" w:color="auto"/>
        <w:left w:val="none" w:sz="0" w:space="0" w:color="auto"/>
        <w:bottom w:val="none" w:sz="0" w:space="0" w:color="auto"/>
        <w:right w:val="none" w:sz="0" w:space="0" w:color="auto"/>
      </w:divBdr>
    </w:div>
    <w:div w:id="176048191">
      <w:marLeft w:val="640"/>
      <w:marRight w:val="0"/>
      <w:marTop w:val="0"/>
      <w:marBottom w:val="0"/>
      <w:divBdr>
        <w:top w:val="none" w:sz="0" w:space="0" w:color="auto"/>
        <w:left w:val="none" w:sz="0" w:space="0" w:color="auto"/>
        <w:bottom w:val="none" w:sz="0" w:space="0" w:color="auto"/>
        <w:right w:val="none" w:sz="0" w:space="0" w:color="auto"/>
      </w:divBdr>
    </w:div>
    <w:div w:id="176116792">
      <w:marLeft w:val="640"/>
      <w:marRight w:val="0"/>
      <w:marTop w:val="0"/>
      <w:marBottom w:val="0"/>
      <w:divBdr>
        <w:top w:val="none" w:sz="0" w:space="0" w:color="auto"/>
        <w:left w:val="none" w:sz="0" w:space="0" w:color="auto"/>
        <w:bottom w:val="none" w:sz="0" w:space="0" w:color="auto"/>
        <w:right w:val="none" w:sz="0" w:space="0" w:color="auto"/>
      </w:divBdr>
    </w:div>
    <w:div w:id="176117527">
      <w:marLeft w:val="640"/>
      <w:marRight w:val="0"/>
      <w:marTop w:val="0"/>
      <w:marBottom w:val="0"/>
      <w:divBdr>
        <w:top w:val="none" w:sz="0" w:space="0" w:color="auto"/>
        <w:left w:val="none" w:sz="0" w:space="0" w:color="auto"/>
        <w:bottom w:val="none" w:sz="0" w:space="0" w:color="auto"/>
        <w:right w:val="none" w:sz="0" w:space="0" w:color="auto"/>
      </w:divBdr>
    </w:div>
    <w:div w:id="176117867">
      <w:marLeft w:val="640"/>
      <w:marRight w:val="0"/>
      <w:marTop w:val="0"/>
      <w:marBottom w:val="0"/>
      <w:divBdr>
        <w:top w:val="none" w:sz="0" w:space="0" w:color="auto"/>
        <w:left w:val="none" w:sz="0" w:space="0" w:color="auto"/>
        <w:bottom w:val="none" w:sz="0" w:space="0" w:color="auto"/>
        <w:right w:val="none" w:sz="0" w:space="0" w:color="auto"/>
      </w:divBdr>
    </w:div>
    <w:div w:id="176118487">
      <w:marLeft w:val="640"/>
      <w:marRight w:val="0"/>
      <w:marTop w:val="0"/>
      <w:marBottom w:val="0"/>
      <w:divBdr>
        <w:top w:val="none" w:sz="0" w:space="0" w:color="auto"/>
        <w:left w:val="none" w:sz="0" w:space="0" w:color="auto"/>
        <w:bottom w:val="none" w:sz="0" w:space="0" w:color="auto"/>
        <w:right w:val="none" w:sz="0" w:space="0" w:color="auto"/>
      </w:divBdr>
    </w:div>
    <w:div w:id="176163787">
      <w:marLeft w:val="640"/>
      <w:marRight w:val="0"/>
      <w:marTop w:val="0"/>
      <w:marBottom w:val="0"/>
      <w:divBdr>
        <w:top w:val="none" w:sz="0" w:space="0" w:color="auto"/>
        <w:left w:val="none" w:sz="0" w:space="0" w:color="auto"/>
        <w:bottom w:val="none" w:sz="0" w:space="0" w:color="auto"/>
        <w:right w:val="none" w:sz="0" w:space="0" w:color="auto"/>
      </w:divBdr>
    </w:div>
    <w:div w:id="176166071">
      <w:marLeft w:val="640"/>
      <w:marRight w:val="0"/>
      <w:marTop w:val="0"/>
      <w:marBottom w:val="0"/>
      <w:divBdr>
        <w:top w:val="none" w:sz="0" w:space="0" w:color="auto"/>
        <w:left w:val="none" w:sz="0" w:space="0" w:color="auto"/>
        <w:bottom w:val="none" w:sz="0" w:space="0" w:color="auto"/>
        <w:right w:val="none" w:sz="0" w:space="0" w:color="auto"/>
      </w:divBdr>
    </w:div>
    <w:div w:id="176191042">
      <w:marLeft w:val="640"/>
      <w:marRight w:val="0"/>
      <w:marTop w:val="0"/>
      <w:marBottom w:val="0"/>
      <w:divBdr>
        <w:top w:val="none" w:sz="0" w:space="0" w:color="auto"/>
        <w:left w:val="none" w:sz="0" w:space="0" w:color="auto"/>
        <w:bottom w:val="none" w:sz="0" w:space="0" w:color="auto"/>
        <w:right w:val="none" w:sz="0" w:space="0" w:color="auto"/>
      </w:divBdr>
    </w:div>
    <w:div w:id="176232743">
      <w:marLeft w:val="640"/>
      <w:marRight w:val="0"/>
      <w:marTop w:val="0"/>
      <w:marBottom w:val="0"/>
      <w:divBdr>
        <w:top w:val="none" w:sz="0" w:space="0" w:color="auto"/>
        <w:left w:val="none" w:sz="0" w:space="0" w:color="auto"/>
        <w:bottom w:val="none" w:sz="0" w:space="0" w:color="auto"/>
        <w:right w:val="none" w:sz="0" w:space="0" w:color="auto"/>
      </w:divBdr>
    </w:div>
    <w:div w:id="176310898">
      <w:marLeft w:val="640"/>
      <w:marRight w:val="0"/>
      <w:marTop w:val="0"/>
      <w:marBottom w:val="0"/>
      <w:divBdr>
        <w:top w:val="none" w:sz="0" w:space="0" w:color="auto"/>
        <w:left w:val="none" w:sz="0" w:space="0" w:color="auto"/>
        <w:bottom w:val="none" w:sz="0" w:space="0" w:color="auto"/>
        <w:right w:val="none" w:sz="0" w:space="0" w:color="auto"/>
      </w:divBdr>
    </w:div>
    <w:div w:id="176313072">
      <w:marLeft w:val="640"/>
      <w:marRight w:val="0"/>
      <w:marTop w:val="0"/>
      <w:marBottom w:val="0"/>
      <w:divBdr>
        <w:top w:val="none" w:sz="0" w:space="0" w:color="auto"/>
        <w:left w:val="none" w:sz="0" w:space="0" w:color="auto"/>
        <w:bottom w:val="none" w:sz="0" w:space="0" w:color="auto"/>
        <w:right w:val="none" w:sz="0" w:space="0" w:color="auto"/>
      </w:divBdr>
    </w:div>
    <w:div w:id="176313239">
      <w:marLeft w:val="640"/>
      <w:marRight w:val="0"/>
      <w:marTop w:val="0"/>
      <w:marBottom w:val="0"/>
      <w:divBdr>
        <w:top w:val="none" w:sz="0" w:space="0" w:color="auto"/>
        <w:left w:val="none" w:sz="0" w:space="0" w:color="auto"/>
        <w:bottom w:val="none" w:sz="0" w:space="0" w:color="auto"/>
        <w:right w:val="none" w:sz="0" w:space="0" w:color="auto"/>
      </w:divBdr>
    </w:div>
    <w:div w:id="176384380">
      <w:marLeft w:val="640"/>
      <w:marRight w:val="0"/>
      <w:marTop w:val="0"/>
      <w:marBottom w:val="0"/>
      <w:divBdr>
        <w:top w:val="none" w:sz="0" w:space="0" w:color="auto"/>
        <w:left w:val="none" w:sz="0" w:space="0" w:color="auto"/>
        <w:bottom w:val="none" w:sz="0" w:space="0" w:color="auto"/>
        <w:right w:val="none" w:sz="0" w:space="0" w:color="auto"/>
      </w:divBdr>
    </w:div>
    <w:div w:id="176428468">
      <w:marLeft w:val="640"/>
      <w:marRight w:val="0"/>
      <w:marTop w:val="0"/>
      <w:marBottom w:val="0"/>
      <w:divBdr>
        <w:top w:val="none" w:sz="0" w:space="0" w:color="auto"/>
        <w:left w:val="none" w:sz="0" w:space="0" w:color="auto"/>
        <w:bottom w:val="none" w:sz="0" w:space="0" w:color="auto"/>
        <w:right w:val="none" w:sz="0" w:space="0" w:color="auto"/>
      </w:divBdr>
    </w:div>
    <w:div w:id="176432966">
      <w:marLeft w:val="640"/>
      <w:marRight w:val="0"/>
      <w:marTop w:val="0"/>
      <w:marBottom w:val="0"/>
      <w:divBdr>
        <w:top w:val="none" w:sz="0" w:space="0" w:color="auto"/>
        <w:left w:val="none" w:sz="0" w:space="0" w:color="auto"/>
        <w:bottom w:val="none" w:sz="0" w:space="0" w:color="auto"/>
        <w:right w:val="none" w:sz="0" w:space="0" w:color="auto"/>
      </w:divBdr>
    </w:div>
    <w:div w:id="176578530">
      <w:marLeft w:val="640"/>
      <w:marRight w:val="0"/>
      <w:marTop w:val="0"/>
      <w:marBottom w:val="0"/>
      <w:divBdr>
        <w:top w:val="none" w:sz="0" w:space="0" w:color="auto"/>
        <w:left w:val="none" w:sz="0" w:space="0" w:color="auto"/>
        <w:bottom w:val="none" w:sz="0" w:space="0" w:color="auto"/>
        <w:right w:val="none" w:sz="0" w:space="0" w:color="auto"/>
      </w:divBdr>
    </w:div>
    <w:div w:id="176583402">
      <w:marLeft w:val="640"/>
      <w:marRight w:val="0"/>
      <w:marTop w:val="0"/>
      <w:marBottom w:val="0"/>
      <w:divBdr>
        <w:top w:val="none" w:sz="0" w:space="0" w:color="auto"/>
        <w:left w:val="none" w:sz="0" w:space="0" w:color="auto"/>
        <w:bottom w:val="none" w:sz="0" w:space="0" w:color="auto"/>
        <w:right w:val="none" w:sz="0" w:space="0" w:color="auto"/>
      </w:divBdr>
    </w:div>
    <w:div w:id="176584977">
      <w:marLeft w:val="640"/>
      <w:marRight w:val="0"/>
      <w:marTop w:val="0"/>
      <w:marBottom w:val="0"/>
      <w:divBdr>
        <w:top w:val="none" w:sz="0" w:space="0" w:color="auto"/>
        <w:left w:val="none" w:sz="0" w:space="0" w:color="auto"/>
        <w:bottom w:val="none" w:sz="0" w:space="0" w:color="auto"/>
        <w:right w:val="none" w:sz="0" w:space="0" w:color="auto"/>
      </w:divBdr>
    </w:div>
    <w:div w:id="176620197">
      <w:marLeft w:val="640"/>
      <w:marRight w:val="0"/>
      <w:marTop w:val="0"/>
      <w:marBottom w:val="0"/>
      <w:divBdr>
        <w:top w:val="none" w:sz="0" w:space="0" w:color="auto"/>
        <w:left w:val="none" w:sz="0" w:space="0" w:color="auto"/>
        <w:bottom w:val="none" w:sz="0" w:space="0" w:color="auto"/>
        <w:right w:val="none" w:sz="0" w:space="0" w:color="auto"/>
      </w:divBdr>
    </w:div>
    <w:div w:id="176621780">
      <w:marLeft w:val="640"/>
      <w:marRight w:val="0"/>
      <w:marTop w:val="0"/>
      <w:marBottom w:val="0"/>
      <w:divBdr>
        <w:top w:val="none" w:sz="0" w:space="0" w:color="auto"/>
        <w:left w:val="none" w:sz="0" w:space="0" w:color="auto"/>
        <w:bottom w:val="none" w:sz="0" w:space="0" w:color="auto"/>
        <w:right w:val="none" w:sz="0" w:space="0" w:color="auto"/>
      </w:divBdr>
    </w:div>
    <w:div w:id="176622454">
      <w:marLeft w:val="640"/>
      <w:marRight w:val="0"/>
      <w:marTop w:val="0"/>
      <w:marBottom w:val="0"/>
      <w:divBdr>
        <w:top w:val="none" w:sz="0" w:space="0" w:color="auto"/>
        <w:left w:val="none" w:sz="0" w:space="0" w:color="auto"/>
        <w:bottom w:val="none" w:sz="0" w:space="0" w:color="auto"/>
        <w:right w:val="none" w:sz="0" w:space="0" w:color="auto"/>
      </w:divBdr>
    </w:div>
    <w:div w:id="176623950">
      <w:marLeft w:val="640"/>
      <w:marRight w:val="0"/>
      <w:marTop w:val="0"/>
      <w:marBottom w:val="0"/>
      <w:divBdr>
        <w:top w:val="none" w:sz="0" w:space="0" w:color="auto"/>
        <w:left w:val="none" w:sz="0" w:space="0" w:color="auto"/>
        <w:bottom w:val="none" w:sz="0" w:space="0" w:color="auto"/>
        <w:right w:val="none" w:sz="0" w:space="0" w:color="auto"/>
      </w:divBdr>
    </w:div>
    <w:div w:id="176625224">
      <w:marLeft w:val="640"/>
      <w:marRight w:val="0"/>
      <w:marTop w:val="0"/>
      <w:marBottom w:val="0"/>
      <w:divBdr>
        <w:top w:val="none" w:sz="0" w:space="0" w:color="auto"/>
        <w:left w:val="none" w:sz="0" w:space="0" w:color="auto"/>
        <w:bottom w:val="none" w:sz="0" w:space="0" w:color="auto"/>
        <w:right w:val="none" w:sz="0" w:space="0" w:color="auto"/>
      </w:divBdr>
    </w:div>
    <w:div w:id="176651539">
      <w:marLeft w:val="640"/>
      <w:marRight w:val="0"/>
      <w:marTop w:val="0"/>
      <w:marBottom w:val="0"/>
      <w:divBdr>
        <w:top w:val="none" w:sz="0" w:space="0" w:color="auto"/>
        <w:left w:val="none" w:sz="0" w:space="0" w:color="auto"/>
        <w:bottom w:val="none" w:sz="0" w:space="0" w:color="auto"/>
        <w:right w:val="none" w:sz="0" w:space="0" w:color="auto"/>
      </w:divBdr>
    </w:div>
    <w:div w:id="176699969">
      <w:marLeft w:val="0"/>
      <w:marRight w:val="0"/>
      <w:marTop w:val="0"/>
      <w:marBottom w:val="0"/>
      <w:divBdr>
        <w:top w:val="none" w:sz="0" w:space="0" w:color="auto"/>
        <w:left w:val="none" w:sz="0" w:space="0" w:color="auto"/>
        <w:bottom w:val="none" w:sz="0" w:space="0" w:color="auto"/>
        <w:right w:val="none" w:sz="0" w:space="0" w:color="auto"/>
      </w:divBdr>
    </w:div>
    <w:div w:id="176702076">
      <w:marLeft w:val="640"/>
      <w:marRight w:val="0"/>
      <w:marTop w:val="0"/>
      <w:marBottom w:val="0"/>
      <w:divBdr>
        <w:top w:val="none" w:sz="0" w:space="0" w:color="auto"/>
        <w:left w:val="none" w:sz="0" w:space="0" w:color="auto"/>
        <w:bottom w:val="none" w:sz="0" w:space="0" w:color="auto"/>
        <w:right w:val="none" w:sz="0" w:space="0" w:color="auto"/>
      </w:divBdr>
    </w:div>
    <w:div w:id="176769558">
      <w:marLeft w:val="640"/>
      <w:marRight w:val="0"/>
      <w:marTop w:val="0"/>
      <w:marBottom w:val="0"/>
      <w:divBdr>
        <w:top w:val="none" w:sz="0" w:space="0" w:color="auto"/>
        <w:left w:val="none" w:sz="0" w:space="0" w:color="auto"/>
        <w:bottom w:val="none" w:sz="0" w:space="0" w:color="auto"/>
        <w:right w:val="none" w:sz="0" w:space="0" w:color="auto"/>
      </w:divBdr>
    </w:div>
    <w:div w:id="176773328">
      <w:marLeft w:val="640"/>
      <w:marRight w:val="0"/>
      <w:marTop w:val="0"/>
      <w:marBottom w:val="0"/>
      <w:divBdr>
        <w:top w:val="none" w:sz="0" w:space="0" w:color="auto"/>
        <w:left w:val="none" w:sz="0" w:space="0" w:color="auto"/>
        <w:bottom w:val="none" w:sz="0" w:space="0" w:color="auto"/>
        <w:right w:val="none" w:sz="0" w:space="0" w:color="auto"/>
      </w:divBdr>
    </w:div>
    <w:div w:id="176773997">
      <w:marLeft w:val="640"/>
      <w:marRight w:val="0"/>
      <w:marTop w:val="0"/>
      <w:marBottom w:val="0"/>
      <w:divBdr>
        <w:top w:val="none" w:sz="0" w:space="0" w:color="auto"/>
        <w:left w:val="none" w:sz="0" w:space="0" w:color="auto"/>
        <w:bottom w:val="none" w:sz="0" w:space="0" w:color="auto"/>
        <w:right w:val="none" w:sz="0" w:space="0" w:color="auto"/>
      </w:divBdr>
    </w:div>
    <w:div w:id="176776478">
      <w:marLeft w:val="640"/>
      <w:marRight w:val="0"/>
      <w:marTop w:val="0"/>
      <w:marBottom w:val="0"/>
      <w:divBdr>
        <w:top w:val="none" w:sz="0" w:space="0" w:color="auto"/>
        <w:left w:val="none" w:sz="0" w:space="0" w:color="auto"/>
        <w:bottom w:val="none" w:sz="0" w:space="0" w:color="auto"/>
        <w:right w:val="none" w:sz="0" w:space="0" w:color="auto"/>
      </w:divBdr>
    </w:div>
    <w:div w:id="176817094">
      <w:marLeft w:val="640"/>
      <w:marRight w:val="0"/>
      <w:marTop w:val="0"/>
      <w:marBottom w:val="0"/>
      <w:divBdr>
        <w:top w:val="none" w:sz="0" w:space="0" w:color="auto"/>
        <w:left w:val="none" w:sz="0" w:space="0" w:color="auto"/>
        <w:bottom w:val="none" w:sz="0" w:space="0" w:color="auto"/>
        <w:right w:val="none" w:sz="0" w:space="0" w:color="auto"/>
      </w:divBdr>
    </w:div>
    <w:div w:id="176818527">
      <w:marLeft w:val="640"/>
      <w:marRight w:val="0"/>
      <w:marTop w:val="0"/>
      <w:marBottom w:val="0"/>
      <w:divBdr>
        <w:top w:val="none" w:sz="0" w:space="0" w:color="auto"/>
        <w:left w:val="none" w:sz="0" w:space="0" w:color="auto"/>
        <w:bottom w:val="none" w:sz="0" w:space="0" w:color="auto"/>
        <w:right w:val="none" w:sz="0" w:space="0" w:color="auto"/>
      </w:divBdr>
    </w:div>
    <w:div w:id="176848390">
      <w:marLeft w:val="640"/>
      <w:marRight w:val="0"/>
      <w:marTop w:val="0"/>
      <w:marBottom w:val="0"/>
      <w:divBdr>
        <w:top w:val="none" w:sz="0" w:space="0" w:color="auto"/>
        <w:left w:val="none" w:sz="0" w:space="0" w:color="auto"/>
        <w:bottom w:val="none" w:sz="0" w:space="0" w:color="auto"/>
        <w:right w:val="none" w:sz="0" w:space="0" w:color="auto"/>
      </w:divBdr>
    </w:div>
    <w:div w:id="176889150">
      <w:marLeft w:val="640"/>
      <w:marRight w:val="0"/>
      <w:marTop w:val="0"/>
      <w:marBottom w:val="0"/>
      <w:divBdr>
        <w:top w:val="none" w:sz="0" w:space="0" w:color="auto"/>
        <w:left w:val="none" w:sz="0" w:space="0" w:color="auto"/>
        <w:bottom w:val="none" w:sz="0" w:space="0" w:color="auto"/>
        <w:right w:val="none" w:sz="0" w:space="0" w:color="auto"/>
      </w:divBdr>
    </w:div>
    <w:div w:id="176889590">
      <w:marLeft w:val="640"/>
      <w:marRight w:val="0"/>
      <w:marTop w:val="0"/>
      <w:marBottom w:val="0"/>
      <w:divBdr>
        <w:top w:val="none" w:sz="0" w:space="0" w:color="auto"/>
        <w:left w:val="none" w:sz="0" w:space="0" w:color="auto"/>
        <w:bottom w:val="none" w:sz="0" w:space="0" w:color="auto"/>
        <w:right w:val="none" w:sz="0" w:space="0" w:color="auto"/>
      </w:divBdr>
    </w:div>
    <w:div w:id="176891680">
      <w:marLeft w:val="640"/>
      <w:marRight w:val="0"/>
      <w:marTop w:val="0"/>
      <w:marBottom w:val="0"/>
      <w:divBdr>
        <w:top w:val="none" w:sz="0" w:space="0" w:color="auto"/>
        <w:left w:val="none" w:sz="0" w:space="0" w:color="auto"/>
        <w:bottom w:val="none" w:sz="0" w:space="0" w:color="auto"/>
        <w:right w:val="none" w:sz="0" w:space="0" w:color="auto"/>
      </w:divBdr>
    </w:div>
    <w:div w:id="176894629">
      <w:marLeft w:val="640"/>
      <w:marRight w:val="0"/>
      <w:marTop w:val="0"/>
      <w:marBottom w:val="0"/>
      <w:divBdr>
        <w:top w:val="none" w:sz="0" w:space="0" w:color="auto"/>
        <w:left w:val="none" w:sz="0" w:space="0" w:color="auto"/>
        <w:bottom w:val="none" w:sz="0" w:space="0" w:color="auto"/>
        <w:right w:val="none" w:sz="0" w:space="0" w:color="auto"/>
      </w:divBdr>
    </w:div>
    <w:div w:id="176969534">
      <w:marLeft w:val="640"/>
      <w:marRight w:val="0"/>
      <w:marTop w:val="0"/>
      <w:marBottom w:val="0"/>
      <w:divBdr>
        <w:top w:val="none" w:sz="0" w:space="0" w:color="auto"/>
        <w:left w:val="none" w:sz="0" w:space="0" w:color="auto"/>
        <w:bottom w:val="none" w:sz="0" w:space="0" w:color="auto"/>
        <w:right w:val="none" w:sz="0" w:space="0" w:color="auto"/>
      </w:divBdr>
    </w:div>
    <w:div w:id="176971504">
      <w:marLeft w:val="640"/>
      <w:marRight w:val="0"/>
      <w:marTop w:val="0"/>
      <w:marBottom w:val="0"/>
      <w:divBdr>
        <w:top w:val="none" w:sz="0" w:space="0" w:color="auto"/>
        <w:left w:val="none" w:sz="0" w:space="0" w:color="auto"/>
        <w:bottom w:val="none" w:sz="0" w:space="0" w:color="auto"/>
        <w:right w:val="none" w:sz="0" w:space="0" w:color="auto"/>
      </w:divBdr>
    </w:div>
    <w:div w:id="177040215">
      <w:marLeft w:val="640"/>
      <w:marRight w:val="0"/>
      <w:marTop w:val="0"/>
      <w:marBottom w:val="0"/>
      <w:divBdr>
        <w:top w:val="none" w:sz="0" w:space="0" w:color="auto"/>
        <w:left w:val="none" w:sz="0" w:space="0" w:color="auto"/>
        <w:bottom w:val="none" w:sz="0" w:space="0" w:color="auto"/>
        <w:right w:val="none" w:sz="0" w:space="0" w:color="auto"/>
      </w:divBdr>
    </w:div>
    <w:div w:id="177045436">
      <w:marLeft w:val="640"/>
      <w:marRight w:val="0"/>
      <w:marTop w:val="0"/>
      <w:marBottom w:val="0"/>
      <w:divBdr>
        <w:top w:val="none" w:sz="0" w:space="0" w:color="auto"/>
        <w:left w:val="none" w:sz="0" w:space="0" w:color="auto"/>
        <w:bottom w:val="none" w:sz="0" w:space="0" w:color="auto"/>
        <w:right w:val="none" w:sz="0" w:space="0" w:color="auto"/>
      </w:divBdr>
    </w:div>
    <w:div w:id="177086969">
      <w:marLeft w:val="640"/>
      <w:marRight w:val="0"/>
      <w:marTop w:val="0"/>
      <w:marBottom w:val="0"/>
      <w:divBdr>
        <w:top w:val="none" w:sz="0" w:space="0" w:color="auto"/>
        <w:left w:val="none" w:sz="0" w:space="0" w:color="auto"/>
        <w:bottom w:val="none" w:sz="0" w:space="0" w:color="auto"/>
        <w:right w:val="none" w:sz="0" w:space="0" w:color="auto"/>
      </w:divBdr>
    </w:div>
    <w:div w:id="177157337">
      <w:marLeft w:val="640"/>
      <w:marRight w:val="0"/>
      <w:marTop w:val="0"/>
      <w:marBottom w:val="0"/>
      <w:divBdr>
        <w:top w:val="none" w:sz="0" w:space="0" w:color="auto"/>
        <w:left w:val="none" w:sz="0" w:space="0" w:color="auto"/>
        <w:bottom w:val="none" w:sz="0" w:space="0" w:color="auto"/>
        <w:right w:val="none" w:sz="0" w:space="0" w:color="auto"/>
      </w:divBdr>
    </w:div>
    <w:div w:id="177159802">
      <w:marLeft w:val="640"/>
      <w:marRight w:val="0"/>
      <w:marTop w:val="0"/>
      <w:marBottom w:val="0"/>
      <w:divBdr>
        <w:top w:val="none" w:sz="0" w:space="0" w:color="auto"/>
        <w:left w:val="none" w:sz="0" w:space="0" w:color="auto"/>
        <w:bottom w:val="none" w:sz="0" w:space="0" w:color="auto"/>
        <w:right w:val="none" w:sz="0" w:space="0" w:color="auto"/>
      </w:divBdr>
    </w:div>
    <w:div w:id="177232754">
      <w:marLeft w:val="640"/>
      <w:marRight w:val="0"/>
      <w:marTop w:val="0"/>
      <w:marBottom w:val="0"/>
      <w:divBdr>
        <w:top w:val="none" w:sz="0" w:space="0" w:color="auto"/>
        <w:left w:val="none" w:sz="0" w:space="0" w:color="auto"/>
        <w:bottom w:val="none" w:sz="0" w:space="0" w:color="auto"/>
        <w:right w:val="none" w:sz="0" w:space="0" w:color="auto"/>
      </w:divBdr>
    </w:div>
    <w:div w:id="177237683">
      <w:marLeft w:val="640"/>
      <w:marRight w:val="0"/>
      <w:marTop w:val="0"/>
      <w:marBottom w:val="0"/>
      <w:divBdr>
        <w:top w:val="none" w:sz="0" w:space="0" w:color="auto"/>
        <w:left w:val="none" w:sz="0" w:space="0" w:color="auto"/>
        <w:bottom w:val="none" w:sz="0" w:space="0" w:color="auto"/>
        <w:right w:val="none" w:sz="0" w:space="0" w:color="auto"/>
      </w:divBdr>
    </w:div>
    <w:div w:id="177280012">
      <w:marLeft w:val="640"/>
      <w:marRight w:val="0"/>
      <w:marTop w:val="0"/>
      <w:marBottom w:val="0"/>
      <w:divBdr>
        <w:top w:val="none" w:sz="0" w:space="0" w:color="auto"/>
        <w:left w:val="none" w:sz="0" w:space="0" w:color="auto"/>
        <w:bottom w:val="none" w:sz="0" w:space="0" w:color="auto"/>
        <w:right w:val="none" w:sz="0" w:space="0" w:color="auto"/>
      </w:divBdr>
    </w:div>
    <w:div w:id="177282640">
      <w:marLeft w:val="640"/>
      <w:marRight w:val="0"/>
      <w:marTop w:val="0"/>
      <w:marBottom w:val="0"/>
      <w:divBdr>
        <w:top w:val="none" w:sz="0" w:space="0" w:color="auto"/>
        <w:left w:val="none" w:sz="0" w:space="0" w:color="auto"/>
        <w:bottom w:val="none" w:sz="0" w:space="0" w:color="auto"/>
        <w:right w:val="none" w:sz="0" w:space="0" w:color="auto"/>
      </w:divBdr>
    </w:div>
    <w:div w:id="177349028">
      <w:marLeft w:val="640"/>
      <w:marRight w:val="0"/>
      <w:marTop w:val="0"/>
      <w:marBottom w:val="0"/>
      <w:divBdr>
        <w:top w:val="none" w:sz="0" w:space="0" w:color="auto"/>
        <w:left w:val="none" w:sz="0" w:space="0" w:color="auto"/>
        <w:bottom w:val="none" w:sz="0" w:space="0" w:color="auto"/>
        <w:right w:val="none" w:sz="0" w:space="0" w:color="auto"/>
      </w:divBdr>
    </w:div>
    <w:div w:id="177357930">
      <w:marLeft w:val="640"/>
      <w:marRight w:val="0"/>
      <w:marTop w:val="0"/>
      <w:marBottom w:val="0"/>
      <w:divBdr>
        <w:top w:val="none" w:sz="0" w:space="0" w:color="auto"/>
        <w:left w:val="none" w:sz="0" w:space="0" w:color="auto"/>
        <w:bottom w:val="none" w:sz="0" w:space="0" w:color="auto"/>
        <w:right w:val="none" w:sz="0" w:space="0" w:color="auto"/>
      </w:divBdr>
    </w:div>
    <w:div w:id="177427991">
      <w:marLeft w:val="640"/>
      <w:marRight w:val="0"/>
      <w:marTop w:val="0"/>
      <w:marBottom w:val="0"/>
      <w:divBdr>
        <w:top w:val="none" w:sz="0" w:space="0" w:color="auto"/>
        <w:left w:val="none" w:sz="0" w:space="0" w:color="auto"/>
        <w:bottom w:val="none" w:sz="0" w:space="0" w:color="auto"/>
        <w:right w:val="none" w:sz="0" w:space="0" w:color="auto"/>
      </w:divBdr>
    </w:div>
    <w:div w:id="177430072">
      <w:marLeft w:val="640"/>
      <w:marRight w:val="0"/>
      <w:marTop w:val="0"/>
      <w:marBottom w:val="0"/>
      <w:divBdr>
        <w:top w:val="none" w:sz="0" w:space="0" w:color="auto"/>
        <w:left w:val="none" w:sz="0" w:space="0" w:color="auto"/>
        <w:bottom w:val="none" w:sz="0" w:space="0" w:color="auto"/>
        <w:right w:val="none" w:sz="0" w:space="0" w:color="auto"/>
      </w:divBdr>
    </w:div>
    <w:div w:id="177617845">
      <w:marLeft w:val="640"/>
      <w:marRight w:val="0"/>
      <w:marTop w:val="0"/>
      <w:marBottom w:val="0"/>
      <w:divBdr>
        <w:top w:val="none" w:sz="0" w:space="0" w:color="auto"/>
        <w:left w:val="none" w:sz="0" w:space="0" w:color="auto"/>
        <w:bottom w:val="none" w:sz="0" w:space="0" w:color="auto"/>
        <w:right w:val="none" w:sz="0" w:space="0" w:color="auto"/>
      </w:divBdr>
    </w:div>
    <w:div w:id="177617949">
      <w:marLeft w:val="640"/>
      <w:marRight w:val="0"/>
      <w:marTop w:val="0"/>
      <w:marBottom w:val="0"/>
      <w:divBdr>
        <w:top w:val="none" w:sz="0" w:space="0" w:color="auto"/>
        <w:left w:val="none" w:sz="0" w:space="0" w:color="auto"/>
        <w:bottom w:val="none" w:sz="0" w:space="0" w:color="auto"/>
        <w:right w:val="none" w:sz="0" w:space="0" w:color="auto"/>
      </w:divBdr>
    </w:div>
    <w:div w:id="177618936">
      <w:marLeft w:val="640"/>
      <w:marRight w:val="0"/>
      <w:marTop w:val="0"/>
      <w:marBottom w:val="0"/>
      <w:divBdr>
        <w:top w:val="none" w:sz="0" w:space="0" w:color="auto"/>
        <w:left w:val="none" w:sz="0" w:space="0" w:color="auto"/>
        <w:bottom w:val="none" w:sz="0" w:space="0" w:color="auto"/>
        <w:right w:val="none" w:sz="0" w:space="0" w:color="auto"/>
      </w:divBdr>
    </w:div>
    <w:div w:id="177620517">
      <w:marLeft w:val="640"/>
      <w:marRight w:val="0"/>
      <w:marTop w:val="0"/>
      <w:marBottom w:val="0"/>
      <w:divBdr>
        <w:top w:val="none" w:sz="0" w:space="0" w:color="auto"/>
        <w:left w:val="none" w:sz="0" w:space="0" w:color="auto"/>
        <w:bottom w:val="none" w:sz="0" w:space="0" w:color="auto"/>
        <w:right w:val="none" w:sz="0" w:space="0" w:color="auto"/>
      </w:divBdr>
    </w:div>
    <w:div w:id="177693517">
      <w:marLeft w:val="640"/>
      <w:marRight w:val="0"/>
      <w:marTop w:val="0"/>
      <w:marBottom w:val="0"/>
      <w:divBdr>
        <w:top w:val="none" w:sz="0" w:space="0" w:color="auto"/>
        <w:left w:val="none" w:sz="0" w:space="0" w:color="auto"/>
        <w:bottom w:val="none" w:sz="0" w:space="0" w:color="auto"/>
        <w:right w:val="none" w:sz="0" w:space="0" w:color="auto"/>
      </w:divBdr>
    </w:div>
    <w:div w:id="177744453">
      <w:marLeft w:val="640"/>
      <w:marRight w:val="0"/>
      <w:marTop w:val="0"/>
      <w:marBottom w:val="0"/>
      <w:divBdr>
        <w:top w:val="none" w:sz="0" w:space="0" w:color="auto"/>
        <w:left w:val="none" w:sz="0" w:space="0" w:color="auto"/>
        <w:bottom w:val="none" w:sz="0" w:space="0" w:color="auto"/>
        <w:right w:val="none" w:sz="0" w:space="0" w:color="auto"/>
      </w:divBdr>
    </w:div>
    <w:div w:id="177893651">
      <w:marLeft w:val="640"/>
      <w:marRight w:val="0"/>
      <w:marTop w:val="0"/>
      <w:marBottom w:val="0"/>
      <w:divBdr>
        <w:top w:val="none" w:sz="0" w:space="0" w:color="auto"/>
        <w:left w:val="none" w:sz="0" w:space="0" w:color="auto"/>
        <w:bottom w:val="none" w:sz="0" w:space="0" w:color="auto"/>
        <w:right w:val="none" w:sz="0" w:space="0" w:color="auto"/>
      </w:divBdr>
    </w:div>
    <w:div w:id="177933172">
      <w:marLeft w:val="640"/>
      <w:marRight w:val="0"/>
      <w:marTop w:val="0"/>
      <w:marBottom w:val="0"/>
      <w:divBdr>
        <w:top w:val="none" w:sz="0" w:space="0" w:color="auto"/>
        <w:left w:val="none" w:sz="0" w:space="0" w:color="auto"/>
        <w:bottom w:val="none" w:sz="0" w:space="0" w:color="auto"/>
        <w:right w:val="none" w:sz="0" w:space="0" w:color="auto"/>
      </w:divBdr>
    </w:div>
    <w:div w:id="177933496">
      <w:marLeft w:val="640"/>
      <w:marRight w:val="0"/>
      <w:marTop w:val="0"/>
      <w:marBottom w:val="0"/>
      <w:divBdr>
        <w:top w:val="none" w:sz="0" w:space="0" w:color="auto"/>
        <w:left w:val="none" w:sz="0" w:space="0" w:color="auto"/>
        <w:bottom w:val="none" w:sz="0" w:space="0" w:color="auto"/>
        <w:right w:val="none" w:sz="0" w:space="0" w:color="auto"/>
      </w:divBdr>
    </w:div>
    <w:div w:id="178004984">
      <w:marLeft w:val="640"/>
      <w:marRight w:val="0"/>
      <w:marTop w:val="0"/>
      <w:marBottom w:val="0"/>
      <w:divBdr>
        <w:top w:val="none" w:sz="0" w:space="0" w:color="auto"/>
        <w:left w:val="none" w:sz="0" w:space="0" w:color="auto"/>
        <w:bottom w:val="none" w:sz="0" w:space="0" w:color="auto"/>
        <w:right w:val="none" w:sz="0" w:space="0" w:color="auto"/>
      </w:divBdr>
    </w:div>
    <w:div w:id="178007705">
      <w:marLeft w:val="640"/>
      <w:marRight w:val="0"/>
      <w:marTop w:val="0"/>
      <w:marBottom w:val="0"/>
      <w:divBdr>
        <w:top w:val="none" w:sz="0" w:space="0" w:color="auto"/>
        <w:left w:val="none" w:sz="0" w:space="0" w:color="auto"/>
        <w:bottom w:val="none" w:sz="0" w:space="0" w:color="auto"/>
        <w:right w:val="none" w:sz="0" w:space="0" w:color="auto"/>
      </w:divBdr>
    </w:div>
    <w:div w:id="178010354">
      <w:marLeft w:val="640"/>
      <w:marRight w:val="0"/>
      <w:marTop w:val="0"/>
      <w:marBottom w:val="0"/>
      <w:divBdr>
        <w:top w:val="none" w:sz="0" w:space="0" w:color="auto"/>
        <w:left w:val="none" w:sz="0" w:space="0" w:color="auto"/>
        <w:bottom w:val="none" w:sz="0" w:space="0" w:color="auto"/>
        <w:right w:val="none" w:sz="0" w:space="0" w:color="auto"/>
      </w:divBdr>
    </w:div>
    <w:div w:id="178012888">
      <w:marLeft w:val="640"/>
      <w:marRight w:val="0"/>
      <w:marTop w:val="0"/>
      <w:marBottom w:val="0"/>
      <w:divBdr>
        <w:top w:val="none" w:sz="0" w:space="0" w:color="auto"/>
        <w:left w:val="none" w:sz="0" w:space="0" w:color="auto"/>
        <w:bottom w:val="none" w:sz="0" w:space="0" w:color="auto"/>
        <w:right w:val="none" w:sz="0" w:space="0" w:color="auto"/>
      </w:divBdr>
    </w:div>
    <w:div w:id="178086306">
      <w:marLeft w:val="640"/>
      <w:marRight w:val="0"/>
      <w:marTop w:val="0"/>
      <w:marBottom w:val="0"/>
      <w:divBdr>
        <w:top w:val="none" w:sz="0" w:space="0" w:color="auto"/>
        <w:left w:val="none" w:sz="0" w:space="0" w:color="auto"/>
        <w:bottom w:val="none" w:sz="0" w:space="0" w:color="auto"/>
        <w:right w:val="none" w:sz="0" w:space="0" w:color="auto"/>
      </w:divBdr>
    </w:div>
    <w:div w:id="178197814">
      <w:marLeft w:val="640"/>
      <w:marRight w:val="0"/>
      <w:marTop w:val="0"/>
      <w:marBottom w:val="0"/>
      <w:divBdr>
        <w:top w:val="none" w:sz="0" w:space="0" w:color="auto"/>
        <w:left w:val="none" w:sz="0" w:space="0" w:color="auto"/>
        <w:bottom w:val="none" w:sz="0" w:space="0" w:color="auto"/>
        <w:right w:val="none" w:sz="0" w:space="0" w:color="auto"/>
      </w:divBdr>
    </w:div>
    <w:div w:id="178198446">
      <w:marLeft w:val="640"/>
      <w:marRight w:val="0"/>
      <w:marTop w:val="0"/>
      <w:marBottom w:val="0"/>
      <w:divBdr>
        <w:top w:val="none" w:sz="0" w:space="0" w:color="auto"/>
        <w:left w:val="none" w:sz="0" w:space="0" w:color="auto"/>
        <w:bottom w:val="none" w:sz="0" w:space="0" w:color="auto"/>
        <w:right w:val="none" w:sz="0" w:space="0" w:color="auto"/>
      </w:divBdr>
    </w:div>
    <w:div w:id="178202954">
      <w:marLeft w:val="640"/>
      <w:marRight w:val="0"/>
      <w:marTop w:val="0"/>
      <w:marBottom w:val="0"/>
      <w:divBdr>
        <w:top w:val="none" w:sz="0" w:space="0" w:color="auto"/>
        <w:left w:val="none" w:sz="0" w:space="0" w:color="auto"/>
        <w:bottom w:val="none" w:sz="0" w:space="0" w:color="auto"/>
        <w:right w:val="none" w:sz="0" w:space="0" w:color="auto"/>
      </w:divBdr>
    </w:div>
    <w:div w:id="178204296">
      <w:marLeft w:val="640"/>
      <w:marRight w:val="0"/>
      <w:marTop w:val="0"/>
      <w:marBottom w:val="0"/>
      <w:divBdr>
        <w:top w:val="none" w:sz="0" w:space="0" w:color="auto"/>
        <w:left w:val="none" w:sz="0" w:space="0" w:color="auto"/>
        <w:bottom w:val="none" w:sz="0" w:space="0" w:color="auto"/>
        <w:right w:val="none" w:sz="0" w:space="0" w:color="auto"/>
      </w:divBdr>
    </w:div>
    <w:div w:id="178206841">
      <w:marLeft w:val="640"/>
      <w:marRight w:val="0"/>
      <w:marTop w:val="0"/>
      <w:marBottom w:val="0"/>
      <w:divBdr>
        <w:top w:val="none" w:sz="0" w:space="0" w:color="auto"/>
        <w:left w:val="none" w:sz="0" w:space="0" w:color="auto"/>
        <w:bottom w:val="none" w:sz="0" w:space="0" w:color="auto"/>
        <w:right w:val="none" w:sz="0" w:space="0" w:color="auto"/>
      </w:divBdr>
    </w:div>
    <w:div w:id="178273074">
      <w:marLeft w:val="640"/>
      <w:marRight w:val="0"/>
      <w:marTop w:val="0"/>
      <w:marBottom w:val="0"/>
      <w:divBdr>
        <w:top w:val="none" w:sz="0" w:space="0" w:color="auto"/>
        <w:left w:val="none" w:sz="0" w:space="0" w:color="auto"/>
        <w:bottom w:val="none" w:sz="0" w:space="0" w:color="auto"/>
        <w:right w:val="none" w:sz="0" w:space="0" w:color="auto"/>
      </w:divBdr>
    </w:div>
    <w:div w:id="178274838">
      <w:marLeft w:val="640"/>
      <w:marRight w:val="0"/>
      <w:marTop w:val="0"/>
      <w:marBottom w:val="0"/>
      <w:divBdr>
        <w:top w:val="none" w:sz="0" w:space="0" w:color="auto"/>
        <w:left w:val="none" w:sz="0" w:space="0" w:color="auto"/>
        <w:bottom w:val="none" w:sz="0" w:space="0" w:color="auto"/>
        <w:right w:val="none" w:sz="0" w:space="0" w:color="auto"/>
      </w:divBdr>
    </w:div>
    <w:div w:id="178275515">
      <w:marLeft w:val="640"/>
      <w:marRight w:val="0"/>
      <w:marTop w:val="0"/>
      <w:marBottom w:val="0"/>
      <w:divBdr>
        <w:top w:val="none" w:sz="0" w:space="0" w:color="auto"/>
        <w:left w:val="none" w:sz="0" w:space="0" w:color="auto"/>
        <w:bottom w:val="none" w:sz="0" w:space="0" w:color="auto"/>
        <w:right w:val="none" w:sz="0" w:space="0" w:color="auto"/>
      </w:divBdr>
    </w:div>
    <w:div w:id="178275890">
      <w:marLeft w:val="640"/>
      <w:marRight w:val="0"/>
      <w:marTop w:val="0"/>
      <w:marBottom w:val="0"/>
      <w:divBdr>
        <w:top w:val="none" w:sz="0" w:space="0" w:color="auto"/>
        <w:left w:val="none" w:sz="0" w:space="0" w:color="auto"/>
        <w:bottom w:val="none" w:sz="0" w:space="0" w:color="auto"/>
        <w:right w:val="none" w:sz="0" w:space="0" w:color="auto"/>
      </w:divBdr>
    </w:div>
    <w:div w:id="178278361">
      <w:marLeft w:val="640"/>
      <w:marRight w:val="0"/>
      <w:marTop w:val="0"/>
      <w:marBottom w:val="0"/>
      <w:divBdr>
        <w:top w:val="none" w:sz="0" w:space="0" w:color="auto"/>
        <w:left w:val="none" w:sz="0" w:space="0" w:color="auto"/>
        <w:bottom w:val="none" w:sz="0" w:space="0" w:color="auto"/>
        <w:right w:val="none" w:sz="0" w:space="0" w:color="auto"/>
      </w:divBdr>
    </w:div>
    <w:div w:id="178281708">
      <w:marLeft w:val="640"/>
      <w:marRight w:val="0"/>
      <w:marTop w:val="0"/>
      <w:marBottom w:val="0"/>
      <w:divBdr>
        <w:top w:val="none" w:sz="0" w:space="0" w:color="auto"/>
        <w:left w:val="none" w:sz="0" w:space="0" w:color="auto"/>
        <w:bottom w:val="none" w:sz="0" w:space="0" w:color="auto"/>
        <w:right w:val="none" w:sz="0" w:space="0" w:color="auto"/>
      </w:divBdr>
    </w:div>
    <w:div w:id="178324775">
      <w:marLeft w:val="640"/>
      <w:marRight w:val="0"/>
      <w:marTop w:val="0"/>
      <w:marBottom w:val="0"/>
      <w:divBdr>
        <w:top w:val="none" w:sz="0" w:space="0" w:color="auto"/>
        <w:left w:val="none" w:sz="0" w:space="0" w:color="auto"/>
        <w:bottom w:val="none" w:sz="0" w:space="0" w:color="auto"/>
        <w:right w:val="none" w:sz="0" w:space="0" w:color="auto"/>
      </w:divBdr>
    </w:div>
    <w:div w:id="178353933">
      <w:marLeft w:val="640"/>
      <w:marRight w:val="0"/>
      <w:marTop w:val="0"/>
      <w:marBottom w:val="0"/>
      <w:divBdr>
        <w:top w:val="none" w:sz="0" w:space="0" w:color="auto"/>
        <w:left w:val="none" w:sz="0" w:space="0" w:color="auto"/>
        <w:bottom w:val="none" w:sz="0" w:space="0" w:color="auto"/>
        <w:right w:val="none" w:sz="0" w:space="0" w:color="auto"/>
      </w:divBdr>
    </w:div>
    <w:div w:id="178390832">
      <w:marLeft w:val="640"/>
      <w:marRight w:val="0"/>
      <w:marTop w:val="0"/>
      <w:marBottom w:val="0"/>
      <w:divBdr>
        <w:top w:val="none" w:sz="0" w:space="0" w:color="auto"/>
        <w:left w:val="none" w:sz="0" w:space="0" w:color="auto"/>
        <w:bottom w:val="none" w:sz="0" w:space="0" w:color="auto"/>
        <w:right w:val="none" w:sz="0" w:space="0" w:color="auto"/>
      </w:divBdr>
    </w:div>
    <w:div w:id="178397687">
      <w:marLeft w:val="640"/>
      <w:marRight w:val="0"/>
      <w:marTop w:val="0"/>
      <w:marBottom w:val="0"/>
      <w:divBdr>
        <w:top w:val="none" w:sz="0" w:space="0" w:color="auto"/>
        <w:left w:val="none" w:sz="0" w:space="0" w:color="auto"/>
        <w:bottom w:val="none" w:sz="0" w:space="0" w:color="auto"/>
        <w:right w:val="none" w:sz="0" w:space="0" w:color="auto"/>
      </w:divBdr>
    </w:div>
    <w:div w:id="178467320">
      <w:marLeft w:val="640"/>
      <w:marRight w:val="0"/>
      <w:marTop w:val="0"/>
      <w:marBottom w:val="0"/>
      <w:divBdr>
        <w:top w:val="none" w:sz="0" w:space="0" w:color="auto"/>
        <w:left w:val="none" w:sz="0" w:space="0" w:color="auto"/>
        <w:bottom w:val="none" w:sz="0" w:space="0" w:color="auto"/>
        <w:right w:val="none" w:sz="0" w:space="0" w:color="auto"/>
      </w:divBdr>
    </w:div>
    <w:div w:id="178467624">
      <w:marLeft w:val="640"/>
      <w:marRight w:val="0"/>
      <w:marTop w:val="0"/>
      <w:marBottom w:val="0"/>
      <w:divBdr>
        <w:top w:val="none" w:sz="0" w:space="0" w:color="auto"/>
        <w:left w:val="none" w:sz="0" w:space="0" w:color="auto"/>
        <w:bottom w:val="none" w:sz="0" w:space="0" w:color="auto"/>
        <w:right w:val="none" w:sz="0" w:space="0" w:color="auto"/>
      </w:divBdr>
    </w:div>
    <w:div w:id="178472008">
      <w:marLeft w:val="640"/>
      <w:marRight w:val="0"/>
      <w:marTop w:val="0"/>
      <w:marBottom w:val="0"/>
      <w:divBdr>
        <w:top w:val="none" w:sz="0" w:space="0" w:color="auto"/>
        <w:left w:val="none" w:sz="0" w:space="0" w:color="auto"/>
        <w:bottom w:val="none" w:sz="0" w:space="0" w:color="auto"/>
        <w:right w:val="none" w:sz="0" w:space="0" w:color="auto"/>
      </w:divBdr>
    </w:div>
    <w:div w:id="178474114">
      <w:marLeft w:val="640"/>
      <w:marRight w:val="0"/>
      <w:marTop w:val="0"/>
      <w:marBottom w:val="0"/>
      <w:divBdr>
        <w:top w:val="none" w:sz="0" w:space="0" w:color="auto"/>
        <w:left w:val="none" w:sz="0" w:space="0" w:color="auto"/>
        <w:bottom w:val="none" w:sz="0" w:space="0" w:color="auto"/>
        <w:right w:val="none" w:sz="0" w:space="0" w:color="auto"/>
      </w:divBdr>
    </w:div>
    <w:div w:id="178589963">
      <w:marLeft w:val="640"/>
      <w:marRight w:val="0"/>
      <w:marTop w:val="0"/>
      <w:marBottom w:val="0"/>
      <w:divBdr>
        <w:top w:val="none" w:sz="0" w:space="0" w:color="auto"/>
        <w:left w:val="none" w:sz="0" w:space="0" w:color="auto"/>
        <w:bottom w:val="none" w:sz="0" w:space="0" w:color="auto"/>
        <w:right w:val="none" w:sz="0" w:space="0" w:color="auto"/>
      </w:divBdr>
    </w:div>
    <w:div w:id="178590364">
      <w:marLeft w:val="640"/>
      <w:marRight w:val="0"/>
      <w:marTop w:val="0"/>
      <w:marBottom w:val="0"/>
      <w:divBdr>
        <w:top w:val="none" w:sz="0" w:space="0" w:color="auto"/>
        <w:left w:val="none" w:sz="0" w:space="0" w:color="auto"/>
        <w:bottom w:val="none" w:sz="0" w:space="0" w:color="auto"/>
        <w:right w:val="none" w:sz="0" w:space="0" w:color="auto"/>
      </w:divBdr>
    </w:div>
    <w:div w:id="178617461">
      <w:marLeft w:val="640"/>
      <w:marRight w:val="0"/>
      <w:marTop w:val="0"/>
      <w:marBottom w:val="0"/>
      <w:divBdr>
        <w:top w:val="none" w:sz="0" w:space="0" w:color="auto"/>
        <w:left w:val="none" w:sz="0" w:space="0" w:color="auto"/>
        <w:bottom w:val="none" w:sz="0" w:space="0" w:color="auto"/>
        <w:right w:val="none" w:sz="0" w:space="0" w:color="auto"/>
      </w:divBdr>
    </w:div>
    <w:div w:id="178617663">
      <w:marLeft w:val="640"/>
      <w:marRight w:val="0"/>
      <w:marTop w:val="0"/>
      <w:marBottom w:val="0"/>
      <w:divBdr>
        <w:top w:val="none" w:sz="0" w:space="0" w:color="auto"/>
        <w:left w:val="none" w:sz="0" w:space="0" w:color="auto"/>
        <w:bottom w:val="none" w:sz="0" w:space="0" w:color="auto"/>
        <w:right w:val="none" w:sz="0" w:space="0" w:color="auto"/>
      </w:divBdr>
    </w:div>
    <w:div w:id="178785811">
      <w:marLeft w:val="640"/>
      <w:marRight w:val="0"/>
      <w:marTop w:val="0"/>
      <w:marBottom w:val="0"/>
      <w:divBdr>
        <w:top w:val="none" w:sz="0" w:space="0" w:color="auto"/>
        <w:left w:val="none" w:sz="0" w:space="0" w:color="auto"/>
        <w:bottom w:val="none" w:sz="0" w:space="0" w:color="auto"/>
        <w:right w:val="none" w:sz="0" w:space="0" w:color="auto"/>
      </w:divBdr>
    </w:div>
    <w:div w:id="178853059">
      <w:marLeft w:val="640"/>
      <w:marRight w:val="0"/>
      <w:marTop w:val="0"/>
      <w:marBottom w:val="0"/>
      <w:divBdr>
        <w:top w:val="none" w:sz="0" w:space="0" w:color="auto"/>
        <w:left w:val="none" w:sz="0" w:space="0" w:color="auto"/>
        <w:bottom w:val="none" w:sz="0" w:space="0" w:color="auto"/>
        <w:right w:val="none" w:sz="0" w:space="0" w:color="auto"/>
      </w:divBdr>
    </w:div>
    <w:div w:id="178854169">
      <w:marLeft w:val="640"/>
      <w:marRight w:val="0"/>
      <w:marTop w:val="0"/>
      <w:marBottom w:val="0"/>
      <w:divBdr>
        <w:top w:val="none" w:sz="0" w:space="0" w:color="auto"/>
        <w:left w:val="none" w:sz="0" w:space="0" w:color="auto"/>
        <w:bottom w:val="none" w:sz="0" w:space="0" w:color="auto"/>
        <w:right w:val="none" w:sz="0" w:space="0" w:color="auto"/>
      </w:divBdr>
    </w:div>
    <w:div w:id="178860931">
      <w:marLeft w:val="640"/>
      <w:marRight w:val="0"/>
      <w:marTop w:val="0"/>
      <w:marBottom w:val="0"/>
      <w:divBdr>
        <w:top w:val="none" w:sz="0" w:space="0" w:color="auto"/>
        <w:left w:val="none" w:sz="0" w:space="0" w:color="auto"/>
        <w:bottom w:val="none" w:sz="0" w:space="0" w:color="auto"/>
        <w:right w:val="none" w:sz="0" w:space="0" w:color="auto"/>
      </w:divBdr>
    </w:div>
    <w:div w:id="178934079">
      <w:marLeft w:val="640"/>
      <w:marRight w:val="0"/>
      <w:marTop w:val="0"/>
      <w:marBottom w:val="0"/>
      <w:divBdr>
        <w:top w:val="none" w:sz="0" w:space="0" w:color="auto"/>
        <w:left w:val="none" w:sz="0" w:space="0" w:color="auto"/>
        <w:bottom w:val="none" w:sz="0" w:space="0" w:color="auto"/>
        <w:right w:val="none" w:sz="0" w:space="0" w:color="auto"/>
      </w:divBdr>
    </w:div>
    <w:div w:id="178936871">
      <w:marLeft w:val="640"/>
      <w:marRight w:val="0"/>
      <w:marTop w:val="0"/>
      <w:marBottom w:val="0"/>
      <w:divBdr>
        <w:top w:val="none" w:sz="0" w:space="0" w:color="auto"/>
        <w:left w:val="none" w:sz="0" w:space="0" w:color="auto"/>
        <w:bottom w:val="none" w:sz="0" w:space="0" w:color="auto"/>
        <w:right w:val="none" w:sz="0" w:space="0" w:color="auto"/>
      </w:divBdr>
    </w:div>
    <w:div w:id="179008255">
      <w:marLeft w:val="640"/>
      <w:marRight w:val="0"/>
      <w:marTop w:val="0"/>
      <w:marBottom w:val="0"/>
      <w:divBdr>
        <w:top w:val="none" w:sz="0" w:space="0" w:color="auto"/>
        <w:left w:val="none" w:sz="0" w:space="0" w:color="auto"/>
        <w:bottom w:val="none" w:sz="0" w:space="0" w:color="auto"/>
        <w:right w:val="none" w:sz="0" w:space="0" w:color="auto"/>
      </w:divBdr>
    </w:div>
    <w:div w:id="179047144">
      <w:marLeft w:val="640"/>
      <w:marRight w:val="0"/>
      <w:marTop w:val="0"/>
      <w:marBottom w:val="0"/>
      <w:divBdr>
        <w:top w:val="none" w:sz="0" w:space="0" w:color="auto"/>
        <w:left w:val="none" w:sz="0" w:space="0" w:color="auto"/>
        <w:bottom w:val="none" w:sz="0" w:space="0" w:color="auto"/>
        <w:right w:val="none" w:sz="0" w:space="0" w:color="auto"/>
      </w:divBdr>
    </w:div>
    <w:div w:id="179055564">
      <w:marLeft w:val="640"/>
      <w:marRight w:val="0"/>
      <w:marTop w:val="0"/>
      <w:marBottom w:val="0"/>
      <w:divBdr>
        <w:top w:val="none" w:sz="0" w:space="0" w:color="auto"/>
        <w:left w:val="none" w:sz="0" w:space="0" w:color="auto"/>
        <w:bottom w:val="none" w:sz="0" w:space="0" w:color="auto"/>
        <w:right w:val="none" w:sz="0" w:space="0" w:color="auto"/>
      </w:divBdr>
    </w:div>
    <w:div w:id="179121684">
      <w:marLeft w:val="640"/>
      <w:marRight w:val="0"/>
      <w:marTop w:val="0"/>
      <w:marBottom w:val="0"/>
      <w:divBdr>
        <w:top w:val="none" w:sz="0" w:space="0" w:color="auto"/>
        <w:left w:val="none" w:sz="0" w:space="0" w:color="auto"/>
        <w:bottom w:val="none" w:sz="0" w:space="0" w:color="auto"/>
        <w:right w:val="none" w:sz="0" w:space="0" w:color="auto"/>
      </w:divBdr>
    </w:div>
    <w:div w:id="179122770">
      <w:marLeft w:val="640"/>
      <w:marRight w:val="0"/>
      <w:marTop w:val="0"/>
      <w:marBottom w:val="0"/>
      <w:divBdr>
        <w:top w:val="none" w:sz="0" w:space="0" w:color="auto"/>
        <w:left w:val="none" w:sz="0" w:space="0" w:color="auto"/>
        <w:bottom w:val="none" w:sz="0" w:space="0" w:color="auto"/>
        <w:right w:val="none" w:sz="0" w:space="0" w:color="auto"/>
      </w:divBdr>
    </w:div>
    <w:div w:id="179204579">
      <w:marLeft w:val="640"/>
      <w:marRight w:val="0"/>
      <w:marTop w:val="0"/>
      <w:marBottom w:val="0"/>
      <w:divBdr>
        <w:top w:val="none" w:sz="0" w:space="0" w:color="auto"/>
        <w:left w:val="none" w:sz="0" w:space="0" w:color="auto"/>
        <w:bottom w:val="none" w:sz="0" w:space="0" w:color="auto"/>
        <w:right w:val="none" w:sz="0" w:space="0" w:color="auto"/>
      </w:divBdr>
    </w:div>
    <w:div w:id="179320905">
      <w:marLeft w:val="640"/>
      <w:marRight w:val="0"/>
      <w:marTop w:val="0"/>
      <w:marBottom w:val="0"/>
      <w:divBdr>
        <w:top w:val="none" w:sz="0" w:space="0" w:color="auto"/>
        <w:left w:val="none" w:sz="0" w:space="0" w:color="auto"/>
        <w:bottom w:val="none" w:sz="0" w:space="0" w:color="auto"/>
        <w:right w:val="none" w:sz="0" w:space="0" w:color="auto"/>
      </w:divBdr>
    </w:div>
    <w:div w:id="179393073">
      <w:marLeft w:val="640"/>
      <w:marRight w:val="0"/>
      <w:marTop w:val="0"/>
      <w:marBottom w:val="0"/>
      <w:divBdr>
        <w:top w:val="none" w:sz="0" w:space="0" w:color="auto"/>
        <w:left w:val="none" w:sz="0" w:space="0" w:color="auto"/>
        <w:bottom w:val="none" w:sz="0" w:space="0" w:color="auto"/>
        <w:right w:val="none" w:sz="0" w:space="0" w:color="auto"/>
      </w:divBdr>
    </w:div>
    <w:div w:id="179394450">
      <w:marLeft w:val="640"/>
      <w:marRight w:val="0"/>
      <w:marTop w:val="0"/>
      <w:marBottom w:val="0"/>
      <w:divBdr>
        <w:top w:val="none" w:sz="0" w:space="0" w:color="auto"/>
        <w:left w:val="none" w:sz="0" w:space="0" w:color="auto"/>
        <w:bottom w:val="none" w:sz="0" w:space="0" w:color="auto"/>
        <w:right w:val="none" w:sz="0" w:space="0" w:color="auto"/>
      </w:divBdr>
    </w:div>
    <w:div w:id="179396404">
      <w:marLeft w:val="640"/>
      <w:marRight w:val="0"/>
      <w:marTop w:val="0"/>
      <w:marBottom w:val="0"/>
      <w:divBdr>
        <w:top w:val="none" w:sz="0" w:space="0" w:color="auto"/>
        <w:left w:val="none" w:sz="0" w:space="0" w:color="auto"/>
        <w:bottom w:val="none" w:sz="0" w:space="0" w:color="auto"/>
        <w:right w:val="none" w:sz="0" w:space="0" w:color="auto"/>
      </w:divBdr>
    </w:div>
    <w:div w:id="179397945">
      <w:marLeft w:val="640"/>
      <w:marRight w:val="0"/>
      <w:marTop w:val="0"/>
      <w:marBottom w:val="0"/>
      <w:divBdr>
        <w:top w:val="none" w:sz="0" w:space="0" w:color="auto"/>
        <w:left w:val="none" w:sz="0" w:space="0" w:color="auto"/>
        <w:bottom w:val="none" w:sz="0" w:space="0" w:color="auto"/>
        <w:right w:val="none" w:sz="0" w:space="0" w:color="auto"/>
      </w:divBdr>
    </w:div>
    <w:div w:id="179397999">
      <w:marLeft w:val="640"/>
      <w:marRight w:val="0"/>
      <w:marTop w:val="0"/>
      <w:marBottom w:val="0"/>
      <w:divBdr>
        <w:top w:val="none" w:sz="0" w:space="0" w:color="auto"/>
        <w:left w:val="none" w:sz="0" w:space="0" w:color="auto"/>
        <w:bottom w:val="none" w:sz="0" w:space="0" w:color="auto"/>
        <w:right w:val="none" w:sz="0" w:space="0" w:color="auto"/>
      </w:divBdr>
    </w:div>
    <w:div w:id="179510206">
      <w:marLeft w:val="640"/>
      <w:marRight w:val="0"/>
      <w:marTop w:val="0"/>
      <w:marBottom w:val="0"/>
      <w:divBdr>
        <w:top w:val="none" w:sz="0" w:space="0" w:color="auto"/>
        <w:left w:val="none" w:sz="0" w:space="0" w:color="auto"/>
        <w:bottom w:val="none" w:sz="0" w:space="0" w:color="auto"/>
        <w:right w:val="none" w:sz="0" w:space="0" w:color="auto"/>
      </w:divBdr>
    </w:div>
    <w:div w:id="179592483">
      <w:marLeft w:val="640"/>
      <w:marRight w:val="0"/>
      <w:marTop w:val="0"/>
      <w:marBottom w:val="0"/>
      <w:divBdr>
        <w:top w:val="none" w:sz="0" w:space="0" w:color="auto"/>
        <w:left w:val="none" w:sz="0" w:space="0" w:color="auto"/>
        <w:bottom w:val="none" w:sz="0" w:space="0" w:color="auto"/>
        <w:right w:val="none" w:sz="0" w:space="0" w:color="auto"/>
      </w:divBdr>
    </w:div>
    <w:div w:id="179702513">
      <w:marLeft w:val="640"/>
      <w:marRight w:val="0"/>
      <w:marTop w:val="0"/>
      <w:marBottom w:val="0"/>
      <w:divBdr>
        <w:top w:val="none" w:sz="0" w:space="0" w:color="auto"/>
        <w:left w:val="none" w:sz="0" w:space="0" w:color="auto"/>
        <w:bottom w:val="none" w:sz="0" w:space="0" w:color="auto"/>
        <w:right w:val="none" w:sz="0" w:space="0" w:color="auto"/>
      </w:divBdr>
    </w:div>
    <w:div w:id="179703529">
      <w:marLeft w:val="640"/>
      <w:marRight w:val="0"/>
      <w:marTop w:val="0"/>
      <w:marBottom w:val="0"/>
      <w:divBdr>
        <w:top w:val="none" w:sz="0" w:space="0" w:color="auto"/>
        <w:left w:val="none" w:sz="0" w:space="0" w:color="auto"/>
        <w:bottom w:val="none" w:sz="0" w:space="0" w:color="auto"/>
        <w:right w:val="none" w:sz="0" w:space="0" w:color="auto"/>
      </w:divBdr>
    </w:div>
    <w:div w:id="179709766">
      <w:marLeft w:val="640"/>
      <w:marRight w:val="0"/>
      <w:marTop w:val="0"/>
      <w:marBottom w:val="0"/>
      <w:divBdr>
        <w:top w:val="none" w:sz="0" w:space="0" w:color="auto"/>
        <w:left w:val="none" w:sz="0" w:space="0" w:color="auto"/>
        <w:bottom w:val="none" w:sz="0" w:space="0" w:color="auto"/>
        <w:right w:val="none" w:sz="0" w:space="0" w:color="auto"/>
      </w:divBdr>
    </w:div>
    <w:div w:id="179711063">
      <w:marLeft w:val="640"/>
      <w:marRight w:val="0"/>
      <w:marTop w:val="0"/>
      <w:marBottom w:val="0"/>
      <w:divBdr>
        <w:top w:val="none" w:sz="0" w:space="0" w:color="auto"/>
        <w:left w:val="none" w:sz="0" w:space="0" w:color="auto"/>
        <w:bottom w:val="none" w:sz="0" w:space="0" w:color="auto"/>
        <w:right w:val="none" w:sz="0" w:space="0" w:color="auto"/>
      </w:divBdr>
    </w:div>
    <w:div w:id="179783022">
      <w:marLeft w:val="640"/>
      <w:marRight w:val="0"/>
      <w:marTop w:val="0"/>
      <w:marBottom w:val="0"/>
      <w:divBdr>
        <w:top w:val="none" w:sz="0" w:space="0" w:color="auto"/>
        <w:left w:val="none" w:sz="0" w:space="0" w:color="auto"/>
        <w:bottom w:val="none" w:sz="0" w:space="0" w:color="auto"/>
        <w:right w:val="none" w:sz="0" w:space="0" w:color="auto"/>
      </w:divBdr>
    </w:div>
    <w:div w:id="179859379">
      <w:marLeft w:val="640"/>
      <w:marRight w:val="0"/>
      <w:marTop w:val="0"/>
      <w:marBottom w:val="0"/>
      <w:divBdr>
        <w:top w:val="none" w:sz="0" w:space="0" w:color="auto"/>
        <w:left w:val="none" w:sz="0" w:space="0" w:color="auto"/>
        <w:bottom w:val="none" w:sz="0" w:space="0" w:color="auto"/>
        <w:right w:val="none" w:sz="0" w:space="0" w:color="auto"/>
      </w:divBdr>
    </w:div>
    <w:div w:id="179896902">
      <w:marLeft w:val="640"/>
      <w:marRight w:val="0"/>
      <w:marTop w:val="0"/>
      <w:marBottom w:val="0"/>
      <w:divBdr>
        <w:top w:val="none" w:sz="0" w:space="0" w:color="auto"/>
        <w:left w:val="none" w:sz="0" w:space="0" w:color="auto"/>
        <w:bottom w:val="none" w:sz="0" w:space="0" w:color="auto"/>
        <w:right w:val="none" w:sz="0" w:space="0" w:color="auto"/>
      </w:divBdr>
    </w:div>
    <w:div w:id="179901357">
      <w:marLeft w:val="640"/>
      <w:marRight w:val="0"/>
      <w:marTop w:val="0"/>
      <w:marBottom w:val="0"/>
      <w:divBdr>
        <w:top w:val="none" w:sz="0" w:space="0" w:color="auto"/>
        <w:left w:val="none" w:sz="0" w:space="0" w:color="auto"/>
        <w:bottom w:val="none" w:sz="0" w:space="0" w:color="auto"/>
        <w:right w:val="none" w:sz="0" w:space="0" w:color="auto"/>
      </w:divBdr>
    </w:div>
    <w:div w:id="179973863">
      <w:marLeft w:val="640"/>
      <w:marRight w:val="0"/>
      <w:marTop w:val="0"/>
      <w:marBottom w:val="0"/>
      <w:divBdr>
        <w:top w:val="none" w:sz="0" w:space="0" w:color="auto"/>
        <w:left w:val="none" w:sz="0" w:space="0" w:color="auto"/>
        <w:bottom w:val="none" w:sz="0" w:space="0" w:color="auto"/>
        <w:right w:val="none" w:sz="0" w:space="0" w:color="auto"/>
      </w:divBdr>
    </w:div>
    <w:div w:id="179977150">
      <w:marLeft w:val="640"/>
      <w:marRight w:val="0"/>
      <w:marTop w:val="0"/>
      <w:marBottom w:val="0"/>
      <w:divBdr>
        <w:top w:val="none" w:sz="0" w:space="0" w:color="auto"/>
        <w:left w:val="none" w:sz="0" w:space="0" w:color="auto"/>
        <w:bottom w:val="none" w:sz="0" w:space="0" w:color="auto"/>
        <w:right w:val="none" w:sz="0" w:space="0" w:color="auto"/>
      </w:divBdr>
    </w:div>
    <w:div w:id="180048372">
      <w:marLeft w:val="640"/>
      <w:marRight w:val="0"/>
      <w:marTop w:val="0"/>
      <w:marBottom w:val="0"/>
      <w:divBdr>
        <w:top w:val="none" w:sz="0" w:space="0" w:color="auto"/>
        <w:left w:val="none" w:sz="0" w:space="0" w:color="auto"/>
        <w:bottom w:val="none" w:sz="0" w:space="0" w:color="auto"/>
        <w:right w:val="none" w:sz="0" w:space="0" w:color="auto"/>
      </w:divBdr>
    </w:div>
    <w:div w:id="180049188">
      <w:marLeft w:val="640"/>
      <w:marRight w:val="0"/>
      <w:marTop w:val="0"/>
      <w:marBottom w:val="0"/>
      <w:divBdr>
        <w:top w:val="none" w:sz="0" w:space="0" w:color="auto"/>
        <w:left w:val="none" w:sz="0" w:space="0" w:color="auto"/>
        <w:bottom w:val="none" w:sz="0" w:space="0" w:color="auto"/>
        <w:right w:val="none" w:sz="0" w:space="0" w:color="auto"/>
      </w:divBdr>
    </w:div>
    <w:div w:id="180049316">
      <w:marLeft w:val="640"/>
      <w:marRight w:val="0"/>
      <w:marTop w:val="0"/>
      <w:marBottom w:val="0"/>
      <w:divBdr>
        <w:top w:val="none" w:sz="0" w:space="0" w:color="auto"/>
        <w:left w:val="none" w:sz="0" w:space="0" w:color="auto"/>
        <w:bottom w:val="none" w:sz="0" w:space="0" w:color="auto"/>
        <w:right w:val="none" w:sz="0" w:space="0" w:color="auto"/>
      </w:divBdr>
    </w:div>
    <w:div w:id="180049526">
      <w:marLeft w:val="640"/>
      <w:marRight w:val="0"/>
      <w:marTop w:val="0"/>
      <w:marBottom w:val="0"/>
      <w:divBdr>
        <w:top w:val="none" w:sz="0" w:space="0" w:color="auto"/>
        <w:left w:val="none" w:sz="0" w:space="0" w:color="auto"/>
        <w:bottom w:val="none" w:sz="0" w:space="0" w:color="auto"/>
        <w:right w:val="none" w:sz="0" w:space="0" w:color="auto"/>
      </w:divBdr>
    </w:div>
    <w:div w:id="180055022">
      <w:marLeft w:val="640"/>
      <w:marRight w:val="0"/>
      <w:marTop w:val="0"/>
      <w:marBottom w:val="0"/>
      <w:divBdr>
        <w:top w:val="none" w:sz="0" w:space="0" w:color="auto"/>
        <w:left w:val="none" w:sz="0" w:space="0" w:color="auto"/>
        <w:bottom w:val="none" w:sz="0" w:space="0" w:color="auto"/>
        <w:right w:val="none" w:sz="0" w:space="0" w:color="auto"/>
      </w:divBdr>
    </w:div>
    <w:div w:id="180121376">
      <w:marLeft w:val="640"/>
      <w:marRight w:val="0"/>
      <w:marTop w:val="0"/>
      <w:marBottom w:val="0"/>
      <w:divBdr>
        <w:top w:val="none" w:sz="0" w:space="0" w:color="auto"/>
        <w:left w:val="none" w:sz="0" w:space="0" w:color="auto"/>
        <w:bottom w:val="none" w:sz="0" w:space="0" w:color="auto"/>
        <w:right w:val="none" w:sz="0" w:space="0" w:color="auto"/>
      </w:divBdr>
    </w:div>
    <w:div w:id="180164524">
      <w:marLeft w:val="640"/>
      <w:marRight w:val="0"/>
      <w:marTop w:val="0"/>
      <w:marBottom w:val="0"/>
      <w:divBdr>
        <w:top w:val="none" w:sz="0" w:space="0" w:color="auto"/>
        <w:left w:val="none" w:sz="0" w:space="0" w:color="auto"/>
        <w:bottom w:val="none" w:sz="0" w:space="0" w:color="auto"/>
        <w:right w:val="none" w:sz="0" w:space="0" w:color="auto"/>
      </w:divBdr>
    </w:div>
    <w:div w:id="180320707">
      <w:marLeft w:val="640"/>
      <w:marRight w:val="0"/>
      <w:marTop w:val="0"/>
      <w:marBottom w:val="0"/>
      <w:divBdr>
        <w:top w:val="none" w:sz="0" w:space="0" w:color="auto"/>
        <w:left w:val="none" w:sz="0" w:space="0" w:color="auto"/>
        <w:bottom w:val="none" w:sz="0" w:space="0" w:color="auto"/>
        <w:right w:val="none" w:sz="0" w:space="0" w:color="auto"/>
      </w:divBdr>
    </w:div>
    <w:div w:id="180357056">
      <w:marLeft w:val="640"/>
      <w:marRight w:val="0"/>
      <w:marTop w:val="0"/>
      <w:marBottom w:val="0"/>
      <w:divBdr>
        <w:top w:val="none" w:sz="0" w:space="0" w:color="auto"/>
        <w:left w:val="none" w:sz="0" w:space="0" w:color="auto"/>
        <w:bottom w:val="none" w:sz="0" w:space="0" w:color="auto"/>
        <w:right w:val="none" w:sz="0" w:space="0" w:color="auto"/>
      </w:divBdr>
    </w:div>
    <w:div w:id="180436725">
      <w:marLeft w:val="640"/>
      <w:marRight w:val="0"/>
      <w:marTop w:val="0"/>
      <w:marBottom w:val="0"/>
      <w:divBdr>
        <w:top w:val="none" w:sz="0" w:space="0" w:color="auto"/>
        <w:left w:val="none" w:sz="0" w:space="0" w:color="auto"/>
        <w:bottom w:val="none" w:sz="0" w:space="0" w:color="auto"/>
        <w:right w:val="none" w:sz="0" w:space="0" w:color="auto"/>
      </w:divBdr>
    </w:div>
    <w:div w:id="180436765">
      <w:marLeft w:val="640"/>
      <w:marRight w:val="0"/>
      <w:marTop w:val="0"/>
      <w:marBottom w:val="0"/>
      <w:divBdr>
        <w:top w:val="none" w:sz="0" w:space="0" w:color="auto"/>
        <w:left w:val="none" w:sz="0" w:space="0" w:color="auto"/>
        <w:bottom w:val="none" w:sz="0" w:space="0" w:color="auto"/>
        <w:right w:val="none" w:sz="0" w:space="0" w:color="auto"/>
      </w:divBdr>
    </w:div>
    <w:div w:id="180437443">
      <w:marLeft w:val="640"/>
      <w:marRight w:val="0"/>
      <w:marTop w:val="0"/>
      <w:marBottom w:val="0"/>
      <w:divBdr>
        <w:top w:val="none" w:sz="0" w:space="0" w:color="auto"/>
        <w:left w:val="none" w:sz="0" w:space="0" w:color="auto"/>
        <w:bottom w:val="none" w:sz="0" w:space="0" w:color="auto"/>
        <w:right w:val="none" w:sz="0" w:space="0" w:color="auto"/>
      </w:divBdr>
    </w:div>
    <w:div w:id="180437525">
      <w:marLeft w:val="640"/>
      <w:marRight w:val="0"/>
      <w:marTop w:val="0"/>
      <w:marBottom w:val="0"/>
      <w:divBdr>
        <w:top w:val="none" w:sz="0" w:space="0" w:color="auto"/>
        <w:left w:val="none" w:sz="0" w:space="0" w:color="auto"/>
        <w:bottom w:val="none" w:sz="0" w:space="0" w:color="auto"/>
        <w:right w:val="none" w:sz="0" w:space="0" w:color="auto"/>
      </w:divBdr>
    </w:div>
    <w:div w:id="180440175">
      <w:marLeft w:val="640"/>
      <w:marRight w:val="0"/>
      <w:marTop w:val="0"/>
      <w:marBottom w:val="0"/>
      <w:divBdr>
        <w:top w:val="none" w:sz="0" w:space="0" w:color="auto"/>
        <w:left w:val="none" w:sz="0" w:space="0" w:color="auto"/>
        <w:bottom w:val="none" w:sz="0" w:space="0" w:color="auto"/>
        <w:right w:val="none" w:sz="0" w:space="0" w:color="auto"/>
      </w:divBdr>
    </w:div>
    <w:div w:id="180559129">
      <w:marLeft w:val="640"/>
      <w:marRight w:val="0"/>
      <w:marTop w:val="0"/>
      <w:marBottom w:val="0"/>
      <w:divBdr>
        <w:top w:val="none" w:sz="0" w:space="0" w:color="auto"/>
        <w:left w:val="none" w:sz="0" w:space="0" w:color="auto"/>
        <w:bottom w:val="none" w:sz="0" w:space="0" w:color="auto"/>
        <w:right w:val="none" w:sz="0" w:space="0" w:color="auto"/>
      </w:divBdr>
    </w:div>
    <w:div w:id="180630788">
      <w:marLeft w:val="640"/>
      <w:marRight w:val="0"/>
      <w:marTop w:val="0"/>
      <w:marBottom w:val="0"/>
      <w:divBdr>
        <w:top w:val="none" w:sz="0" w:space="0" w:color="auto"/>
        <w:left w:val="none" w:sz="0" w:space="0" w:color="auto"/>
        <w:bottom w:val="none" w:sz="0" w:space="0" w:color="auto"/>
        <w:right w:val="none" w:sz="0" w:space="0" w:color="auto"/>
      </w:divBdr>
    </w:div>
    <w:div w:id="180632572">
      <w:marLeft w:val="640"/>
      <w:marRight w:val="0"/>
      <w:marTop w:val="0"/>
      <w:marBottom w:val="0"/>
      <w:divBdr>
        <w:top w:val="none" w:sz="0" w:space="0" w:color="auto"/>
        <w:left w:val="none" w:sz="0" w:space="0" w:color="auto"/>
        <w:bottom w:val="none" w:sz="0" w:space="0" w:color="auto"/>
        <w:right w:val="none" w:sz="0" w:space="0" w:color="auto"/>
      </w:divBdr>
    </w:div>
    <w:div w:id="180632829">
      <w:marLeft w:val="640"/>
      <w:marRight w:val="0"/>
      <w:marTop w:val="0"/>
      <w:marBottom w:val="0"/>
      <w:divBdr>
        <w:top w:val="none" w:sz="0" w:space="0" w:color="auto"/>
        <w:left w:val="none" w:sz="0" w:space="0" w:color="auto"/>
        <w:bottom w:val="none" w:sz="0" w:space="0" w:color="auto"/>
        <w:right w:val="none" w:sz="0" w:space="0" w:color="auto"/>
      </w:divBdr>
    </w:div>
    <w:div w:id="180633397">
      <w:marLeft w:val="640"/>
      <w:marRight w:val="0"/>
      <w:marTop w:val="0"/>
      <w:marBottom w:val="0"/>
      <w:divBdr>
        <w:top w:val="none" w:sz="0" w:space="0" w:color="auto"/>
        <w:left w:val="none" w:sz="0" w:space="0" w:color="auto"/>
        <w:bottom w:val="none" w:sz="0" w:space="0" w:color="auto"/>
        <w:right w:val="none" w:sz="0" w:space="0" w:color="auto"/>
      </w:divBdr>
    </w:div>
    <w:div w:id="180702804">
      <w:marLeft w:val="640"/>
      <w:marRight w:val="0"/>
      <w:marTop w:val="0"/>
      <w:marBottom w:val="0"/>
      <w:divBdr>
        <w:top w:val="none" w:sz="0" w:space="0" w:color="auto"/>
        <w:left w:val="none" w:sz="0" w:space="0" w:color="auto"/>
        <w:bottom w:val="none" w:sz="0" w:space="0" w:color="auto"/>
        <w:right w:val="none" w:sz="0" w:space="0" w:color="auto"/>
      </w:divBdr>
    </w:div>
    <w:div w:id="180704308">
      <w:marLeft w:val="640"/>
      <w:marRight w:val="0"/>
      <w:marTop w:val="0"/>
      <w:marBottom w:val="0"/>
      <w:divBdr>
        <w:top w:val="none" w:sz="0" w:space="0" w:color="auto"/>
        <w:left w:val="none" w:sz="0" w:space="0" w:color="auto"/>
        <w:bottom w:val="none" w:sz="0" w:space="0" w:color="auto"/>
        <w:right w:val="none" w:sz="0" w:space="0" w:color="auto"/>
      </w:divBdr>
    </w:div>
    <w:div w:id="180776239">
      <w:marLeft w:val="640"/>
      <w:marRight w:val="0"/>
      <w:marTop w:val="0"/>
      <w:marBottom w:val="0"/>
      <w:divBdr>
        <w:top w:val="none" w:sz="0" w:space="0" w:color="auto"/>
        <w:left w:val="none" w:sz="0" w:space="0" w:color="auto"/>
        <w:bottom w:val="none" w:sz="0" w:space="0" w:color="auto"/>
        <w:right w:val="none" w:sz="0" w:space="0" w:color="auto"/>
      </w:divBdr>
    </w:div>
    <w:div w:id="180777255">
      <w:marLeft w:val="640"/>
      <w:marRight w:val="0"/>
      <w:marTop w:val="0"/>
      <w:marBottom w:val="0"/>
      <w:divBdr>
        <w:top w:val="none" w:sz="0" w:space="0" w:color="auto"/>
        <w:left w:val="none" w:sz="0" w:space="0" w:color="auto"/>
        <w:bottom w:val="none" w:sz="0" w:space="0" w:color="auto"/>
        <w:right w:val="none" w:sz="0" w:space="0" w:color="auto"/>
      </w:divBdr>
    </w:div>
    <w:div w:id="180779950">
      <w:marLeft w:val="640"/>
      <w:marRight w:val="0"/>
      <w:marTop w:val="0"/>
      <w:marBottom w:val="0"/>
      <w:divBdr>
        <w:top w:val="none" w:sz="0" w:space="0" w:color="auto"/>
        <w:left w:val="none" w:sz="0" w:space="0" w:color="auto"/>
        <w:bottom w:val="none" w:sz="0" w:space="0" w:color="auto"/>
        <w:right w:val="none" w:sz="0" w:space="0" w:color="auto"/>
      </w:divBdr>
    </w:div>
    <w:div w:id="180894979">
      <w:marLeft w:val="640"/>
      <w:marRight w:val="0"/>
      <w:marTop w:val="0"/>
      <w:marBottom w:val="0"/>
      <w:divBdr>
        <w:top w:val="none" w:sz="0" w:space="0" w:color="auto"/>
        <w:left w:val="none" w:sz="0" w:space="0" w:color="auto"/>
        <w:bottom w:val="none" w:sz="0" w:space="0" w:color="auto"/>
        <w:right w:val="none" w:sz="0" w:space="0" w:color="auto"/>
      </w:divBdr>
    </w:div>
    <w:div w:id="180902139">
      <w:marLeft w:val="640"/>
      <w:marRight w:val="0"/>
      <w:marTop w:val="0"/>
      <w:marBottom w:val="0"/>
      <w:divBdr>
        <w:top w:val="none" w:sz="0" w:space="0" w:color="auto"/>
        <w:left w:val="none" w:sz="0" w:space="0" w:color="auto"/>
        <w:bottom w:val="none" w:sz="0" w:space="0" w:color="auto"/>
        <w:right w:val="none" w:sz="0" w:space="0" w:color="auto"/>
      </w:divBdr>
    </w:div>
    <w:div w:id="181014182">
      <w:marLeft w:val="640"/>
      <w:marRight w:val="0"/>
      <w:marTop w:val="0"/>
      <w:marBottom w:val="0"/>
      <w:divBdr>
        <w:top w:val="none" w:sz="0" w:space="0" w:color="auto"/>
        <w:left w:val="none" w:sz="0" w:space="0" w:color="auto"/>
        <w:bottom w:val="none" w:sz="0" w:space="0" w:color="auto"/>
        <w:right w:val="none" w:sz="0" w:space="0" w:color="auto"/>
      </w:divBdr>
    </w:div>
    <w:div w:id="181090324">
      <w:marLeft w:val="640"/>
      <w:marRight w:val="0"/>
      <w:marTop w:val="0"/>
      <w:marBottom w:val="0"/>
      <w:divBdr>
        <w:top w:val="none" w:sz="0" w:space="0" w:color="auto"/>
        <w:left w:val="none" w:sz="0" w:space="0" w:color="auto"/>
        <w:bottom w:val="none" w:sz="0" w:space="0" w:color="auto"/>
        <w:right w:val="none" w:sz="0" w:space="0" w:color="auto"/>
      </w:divBdr>
    </w:div>
    <w:div w:id="181096447">
      <w:marLeft w:val="640"/>
      <w:marRight w:val="0"/>
      <w:marTop w:val="0"/>
      <w:marBottom w:val="0"/>
      <w:divBdr>
        <w:top w:val="none" w:sz="0" w:space="0" w:color="auto"/>
        <w:left w:val="none" w:sz="0" w:space="0" w:color="auto"/>
        <w:bottom w:val="none" w:sz="0" w:space="0" w:color="auto"/>
        <w:right w:val="none" w:sz="0" w:space="0" w:color="auto"/>
      </w:divBdr>
    </w:div>
    <w:div w:id="181163285">
      <w:marLeft w:val="640"/>
      <w:marRight w:val="0"/>
      <w:marTop w:val="0"/>
      <w:marBottom w:val="0"/>
      <w:divBdr>
        <w:top w:val="none" w:sz="0" w:space="0" w:color="auto"/>
        <w:left w:val="none" w:sz="0" w:space="0" w:color="auto"/>
        <w:bottom w:val="none" w:sz="0" w:space="0" w:color="auto"/>
        <w:right w:val="none" w:sz="0" w:space="0" w:color="auto"/>
      </w:divBdr>
    </w:div>
    <w:div w:id="181168965">
      <w:marLeft w:val="640"/>
      <w:marRight w:val="0"/>
      <w:marTop w:val="0"/>
      <w:marBottom w:val="0"/>
      <w:divBdr>
        <w:top w:val="none" w:sz="0" w:space="0" w:color="auto"/>
        <w:left w:val="none" w:sz="0" w:space="0" w:color="auto"/>
        <w:bottom w:val="none" w:sz="0" w:space="0" w:color="auto"/>
        <w:right w:val="none" w:sz="0" w:space="0" w:color="auto"/>
      </w:divBdr>
    </w:div>
    <w:div w:id="181172030">
      <w:marLeft w:val="640"/>
      <w:marRight w:val="0"/>
      <w:marTop w:val="0"/>
      <w:marBottom w:val="0"/>
      <w:divBdr>
        <w:top w:val="none" w:sz="0" w:space="0" w:color="auto"/>
        <w:left w:val="none" w:sz="0" w:space="0" w:color="auto"/>
        <w:bottom w:val="none" w:sz="0" w:space="0" w:color="auto"/>
        <w:right w:val="none" w:sz="0" w:space="0" w:color="auto"/>
      </w:divBdr>
    </w:div>
    <w:div w:id="181213332">
      <w:marLeft w:val="640"/>
      <w:marRight w:val="0"/>
      <w:marTop w:val="0"/>
      <w:marBottom w:val="0"/>
      <w:divBdr>
        <w:top w:val="none" w:sz="0" w:space="0" w:color="auto"/>
        <w:left w:val="none" w:sz="0" w:space="0" w:color="auto"/>
        <w:bottom w:val="none" w:sz="0" w:space="0" w:color="auto"/>
        <w:right w:val="none" w:sz="0" w:space="0" w:color="auto"/>
      </w:divBdr>
    </w:div>
    <w:div w:id="181239401">
      <w:marLeft w:val="640"/>
      <w:marRight w:val="0"/>
      <w:marTop w:val="0"/>
      <w:marBottom w:val="0"/>
      <w:divBdr>
        <w:top w:val="none" w:sz="0" w:space="0" w:color="auto"/>
        <w:left w:val="none" w:sz="0" w:space="0" w:color="auto"/>
        <w:bottom w:val="none" w:sz="0" w:space="0" w:color="auto"/>
        <w:right w:val="none" w:sz="0" w:space="0" w:color="auto"/>
      </w:divBdr>
    </w:div>
    <w:div w:id="181284963">
      <w:marLeft w:val="640"/>
      <w:marRight w:val="0"/>
      <w:marTop w:val="0"/>
      <w:marBottom w:val="0"/>
      <w:divBdr>
        <w:top w:val="none" w:sz="0" w:space="0" w:color="auto"/>
        <w:left w:val="none" w:sz="0" w:space="0" w:color="auto"/>
        <w:bottom w:val="none" w:sz="0" w:space="0" w:color="auto"/>
        <w:right w:val="none" w:sz="0" w:space="0" w:color="auto"/>
      </w:divBdr>
    </w:div>
    <w:div w:id="181285146">
      <w:marLeft w:val="640"/>
      <w:marRight w:val="0"/>
      <w:marTop w:val="0"/>
      <w:marBottom w:val="0"/>
      <w:divBdr>
        <w:top w:val="none" w:sz="0" w:space="0" w:color="auto"/>
        <w:left w:val="none" w:sz="0" w:space="0" w:color="auto"/>
        <w:bottom w:val="none" w:sz="0" w:space="0" w:color="auto"/>
        <w:right w:val="none" w:sz="0" w:space="0" w:color="auto"/>
      </w:divBdr>
    </w:div>
    <w:div w:id="181287774">
      <w:marLeft w:val="640"/>
      <w:marRight w:val="0"/>
      <w:marTop w:val="0"/>
      <w:marBottom w:val="0"/>
      <w:divBdr>
        <w:top w:val="none" w:sz="0" w:space="0" w:color="auto"/>
        <w:left w:val="none" w:sz="0" w:space="0" w:color="auto"/>
        <w:bottom w:val="none" w:sz="0" w:space="0" w:color="auto"/>
        <w:right w:val="none" w:sz="0" w:space="0" w:color="auto"/>
      </w:divBdr>
    </w:div>
    <w:div w:id="181357860">
      <w:marLeft w:val="0"/>
      <w:marRight w:val="0"/>
      <w:marTop w:val="0"/>
      <w:marBottom w:val="0"/>
      <w:divBdr>
        <w:top w:val="none" w:sz="0" w:space="0" w:color="auto"/>
        <w:left w:val="none" w:sz="0" w:space="0" w:color="auto"/>
        <w:bottom w:val="none" w:sz="0" w:space="0" w:color="auto"/>
        <w:right w:val="none" w:sz="0" w:space="0" w:color="auto"/>
      </w:divBdr>
    </w:div>
    <w:div w:id="181364583">
      <w:marLeft w:val="640"/>
      <w:marRight w:val="0"/>
      <w:marTop w:val="0"/>
      <w:marBottom w:val="0"/>
      <w:divBdr>
        <w:top w:val="none" w:sz="0" w:space="0" w:color="auto"/>
        <w:left w:val="none" w:sz="0" w:space="0" w:color="auto"/>
        <w:bottom w:val="none" w:sz="0" w:space="0" w:color="auto"/>
        <w:right w:val="none" w:sz="0" w:space="0" w:color="auto"/>
      </w:divBdr>
    </w:div>
    <w:div w:id="181404099">
      <w:marLeft w:val="640"/>
      <w:marRight w:val="0"/>
      <w:marTop w:val="0"/>
      <w:marBottom w:val="0"/>
      <w:divBdr>
        <w:top w:val="none" w:sz="0" w:space="0" w:color="auto"/>
        <w:left w:val="none" w:sz="0" w:space="0" w:color="auto"/>
        <w:bottom w:val="none" w:sz="0" w:space="0" w:color="auto"/>
        <w:right w:val="none" w:sz="0" w:space="0" w:color="auto"/>
      </w:divBdr>
    </w:div>
    <w:div w:id="181404530">
      <w:marLeft w:val="640"/>
      <w:marRight w:val="0"/>
      <w:marTop w:val="0"/>
      <w:marBottom w:val="0"/>
      <w:divBdr>
        <w:top w:val="none" w:sz="0" w:space="0" w:color="auto"/>
        <w:left w:val="none" w:sz="0" w:space="0" w:color="auto"/>
        <w:bottom w:val="none" w:sz="0" w:space="0" w:color="auto"/>
        <w:right w:val="none" w:sz="0" w:space="0" w:color="auto"/>
      </w:divBdr>
    </w:div>
    <w:div w:id="181474777">
      <w:marLeft w:val="640"/>
      <w:marRight w:val="0"/>
      <w:marTop w:val="0"/>
      <w:marBottom w:val="0"/>
      <w:divBdr>
        <w:top w:val="none" w:sz="0" w:space="0" w:color="auto"/>
        <w:left w:val="none" w:sz="0" w:space="0" w:color="auto"/>
        <w:bottom w:val="none" w:sz="0" w:space="0" w:color="auto"/>
        <w:right w:val="none" w:sz="0" w:space="0" w:color="auto"/>
      </w:divBdr>
    </w:div>
    <w:div w:id="181483400">
      <w:marLeft w:val="640"/>
      <w:marRight w:val="0"/>
      <w:marTop w:val="0"/>
      <w:marBottom w:val="0"/>
      <w:divBdr>
        <w:top w:val="none" w:sz="0" w:space="0" w:color="auto"/>
        <w:left w:val="none" w:sz="0" w:space="0" w:color="auto"/>
        <w:bottom w:val="none" w:sz="0" w:space="0" w:color="auto"/>
        <w:right w:val="none" w:sz="0" w:space="0" w:color="auto"/>
      </w:divBdr>
    </w:div>
    <w:div w:id="181550058">
      <w:marLeft w:val="640"/>
      <w:marRight w:val="0"/>
      <w:marTop w:val="0"/>
      <w:marBottom w:val="0"/>
      <w:divBdr>
        <w:top w:val="none" w:sz="0" w:space="0" w:color="auto"/>
        <w:left w:val="none" w:sz="0" w:space="0" w:color="auto"/>
        <w:bottom w:val="none" w:sz="0" w:space="0" w:color="auto"/>
        <w:right w:val="none" w:sz="0" w:space="0" w:color="auto"/>
      </w:divBdr>
    </w:div>
    <w:div w:id="181550777">
      <w:marLeft w:val="640"/>
      <w:marRight w:val="0"/>
      <w:marTop w:val="0"/>
      <w:marBottom w:val="0"/>
      <w:divBdr>
        <w:top w:val="none" w:sz="0" w:space="0" w:color="auto"/>
        <w:left w:val="none" w:sz="0" w:space="0" w:color="auto"/>
        <w:bottom w:val="none" w:sz="0" w:space="0" w:color="auto"/>
        <w:right w:val="none" w:sz="0" w:space="0" w:color="auto"/>
      </w:divBdr>
    </w:div>
    <w:div w:id="181551527">
      <w:marLeft w:val="640"/>
      <w:marRight w:val="0"/>
      <w:marTop w:val="0"/>
      <w:marBottom w:val="0"/>
      <w:divBdr>
        <w:top w:val="none" w:sz="0" w:space="0" w:color="auto"/>
        <w:left w:val="none" w:sz="0" w:space="0" w:color="auto"/>
        <w:bottom w:val="none" w:sz="0" w:space="0" w:color="auto"/>
        <w:right w:val="none" w:sz="0" w:space="0" w:color="auto"/>
      </w:divBdr>
    </w:div>
    <w:div w:id="181554061">
      <w:marLeft w:val="640"/>
      <w:marRight w:val="0"/>
      <w:marTop w:val="0"/>
      <w:marBottom w:val="0"/>
      <w:divBdr>
        <w:top w:val="none" w:sz="0" w:space="0" w:color="auto"/>
        <w:left w:val="none" w:sz="0" w:space="0" w:color="auto"/>
        <w:bottom w:val="none" w:sz="0" w:space="0" w:color="auto"/>
        <w:right w:val="none" w:sz="0" w:space="0" w:color="auto"/>
      </w:divBdr>
    </w:div>
    <w:div w:id="181631204">
      <w:marLeft w:val="640"/>
      <w:marRight w:val="0"/>
      <w:marTop w:val="0"/>
      <w:marBottom w:val="0"/>
      <w:divBdr>
        <w:top w:val="none" w:sz="0" w:space="0" w:color="auto"/>
        <w:left w:val="none" w:sz="0" w:space="0" w:color="auto"/>
        <w:bottom w:val="none" w:sz="0" w:space="0" w:color="auto"/>
        <w:right w:val="none" w:sz="0" w:space="0" w:color="auto"/>
      </w:divBdr>
    </w:div>
    <w:div w:id="181670778">
      <w:marLeft w:val="640"/>
      <w:marRight w:val="0"/>
      <w:marTop w:val="0"/>
      <w:marBottom w:val="0"/>
      <w:divBdr>
        <w:top w:val="none" w:sz="0" w:space="0" w:color="auto"/>
        <w:left w:val="none" w:sz="0" w:space="0" w:color="auto"/>
        <w:bottom w:val="none" w:sz="0" w:space="0" w:color="auto"/>
        <w:right w:val="none" w:sz="0" w:space="0" w:color="auto"/>
      </w:divBdr>
    </w:div>
    <w:div w:id="181818175">
      <w:marLeft w:val="640"/>
      <w:marRight w:val="0"/>
      <w:marTop w:val="0"/>
      <w:marBottom w:val="0"/>
      <w:divBdr>
        <w:top w:val="none" w:sz="0" w:space="0" w:color="auto"/>
        <w:left w:val="none" w:sz="0" w:space="0" w:color="auto"/>
        <w:bottom w:val="none" w:sz="0" w:space="0" w:color="auto"/>
        <w:right w:val="none" w:sz="0" w:space="0" w:color="auto"/>
      </w:divBdr>
    </w:div>
    <w:div w:id="181822235">
      <w:marLeft w:val="640"/>
      <w:marRight w:val="0"/>
      <w:marTop w:val="0"/>
      <w:marBottom w:val="0"/>
      <w:divBdr>
        <w:top w:val="none" w:sz="0" w:space="0" w:color="auto"/>
        <w:left w:val="none" w:sz="0" w:space="0" w:color="auto"/>
        <w:bottom w:val="none" w:sz="0" w:space="0" w:color="auto"/>
        <w:right w:val="none" w:sz="0" w:space="0" w:color="auto"/>
      </w:divBdr>
    </w:div>
    <w:div w:id="181826174">
      <w:marLeft w:val="640"/>
      <w:marRight w:val="0"/>
      <w:marTop w:val="0"/>
      <w:marBottom w:val="0"/>
      <w:divBdr>
        <w:top w:val="none" w:sz="0" w:space="0" w:color="auto"/>
        <w:left w:val="none" w:sz="0" w:space="0" w:color="auto"/>
        <w:bottom w:val="none" w:sz="0" w:space="0" w:color="auto"/>
        <w:right w:val="none" w:sz="0" w:space="0" w:color="auto"/>
      </w:divBdr>
    </w:div>
    <w:div w:id="181867542">
      <w:marLeft w:val="640"/>
      <w:marRight w:val="0"/>
      <w:marTop w:val="0"/>
      <w:marBottom w:val="0"/>
      <w:divBdr>
        <w:top w:val="none" w:sz="0" w:space="0" w:color="auto"/>
        <w:left w:val="none" w:sz="0" w:space="0" w:color="auto"/>
        <w:bottom w:val="none" w:sz="0" w:space="0" w:color="auto"/>
        <w:right w:val="none" w:sz="0" w:space="0" w:color="auto"/>
      </w:divBdr>
    </w:div>
    <w:div w:id="181944159">
      <w:marLeft w:val="640"/>
      <w:marRight w:val="0"/>
      <w:marTop w:val="0"/>
      <w:marBottom w:val="0"/>
      <w:divBdr>
        <w:top w:val="none" w:sz="0" w:space="0" w:color="auto"/>
        <w:left w:val="none" w:sz="0" w:space="0" w:color="auto"/>
        <w:bottom w:val="none" w:sz="0" w:space="0" w:color="auto"/>
        <w:right w:val="none" w:sz="0" w:space="0" w:color="auto"/>
      </w:divBdr>
    </w:div>
    <w:div w:id="181944551">
      <w:marLeft w:val="640"/>
      <w:marRight w:val="0"/>
      <w:marTop w:val="0"/>
      <w:marBottom w:val="0"/>
      <w:divBdr>
        <w:top w:val="none" w:sz="0" w:space="0" w:color="auto"/>
        <w:left w:val="none" w:sz="0" w:space="0" w:color="auto"/>
        <w:bottom w:val="none" w:sz="0" w:space="0" w:color="auto"/>
        <w:right w:val="none" w:sz="0" w:space="0" w:color="auto"/>
      </w:divBdr>
    </w:div>
    <w:div w:id="181945154">
      <w:marLeft w:val="640"/>
      <w:marRight w:val="0"/>
      <w:marTop w:val="0"/>
      <w:marBottom w:val="0"/>
      <w:divBdr>
        <w:top w:val="none" w:sz="0" w:space="0" w:color="auto"/>
        <w:left w:val="none" w:sz="0" w:space="0" w:color="auto"/>
        <w:bottom w:val="none" w:sz="0" w:space="0" w:color="auto"/>
        <w:right w:val="none" w:sz="0" w:space="0" w:color="auto"/>
      </w:divBdr>
    </w:div>
    <w:div w:id="182017460">
      <w:marLeft w:val="640"/>
      <w:marRight w:val="0"/>
      <w:marTop w:val="0"/>
      <w:marBottom w:val="0"/>
      <w:divBdr>
        <w:top w:val="none" w:sz="0" w:space="0" w:color="auto"/>
        <w:left w:val="none" w:sz="0" w:space="0" w:color="auto"/>
        <w:bottom w:val="none" w:sz="0" w:space="0" w:color="auto"/>
        <w:right w:val="none" w:sz="0" w:space="0" w:color="auto"/>
      </w:divBdr>
    </w:div>
    <w:div w:id="182061201">
      <w:marLeft w:val="640"/>
      <w:marRight w:val="0"/>
      <w:marTop w:val="0"/>
      <w:marBottom w:val="0"/>
      <w:divBdr>
        <w:top w:val="none" w:sz="0" w:space="0" w:color="auto"/>
        <w:left w:val="none" w:sz="0" w:space="0" w:color="auto"/>
        <w:bottom w:val="none" w:sz="0" w:space="0" w:color="auto"/>
        <w:right w:val="none" w:sz="0" w:space="0" w:color="auto"/>
      </w:divBdr>
    </w:div>
    <w:div w:id="182089677">
      <w:marLeft w:val="640"/>
      <w:marRight w:val="0"/>
      <w:marTop w:val="0"/>
      <w:marBottom w:val="0"/>
      <w:divBdr>
        <w:top w:val="none" w:sz="0" w:space="0" w:color="auto"/>
        <w:left w:val="none" w:sz="0" w:space="0" w:color="auto"/>
        <w:bottom w:val="none" w:sz="0" w:space="0" w:color="auto"/>
        <w:right w:val="none" w:sz="0" w:space="0" w:color="auto"/>
      </w:divBdr>
    </w:div>
    <w:div w:id="182136500">
      <w:marLeft w:val="640"/>
      <w:marRight w:val="0"/>
      <w:marTop w:val="0"/>
      <w:marBottom w:val="0"/>
      <w:divBdr>
        <w:top w:val="none" w:sz="0" w:space="0" w:color="auto"/>
        <w:left w:val="none" w:sz="0" w:space="0" w:color="auto"/>
        <w:bottom w:val="none" w:sz="0" w:space="0" w:color="auto"/>
        <w:right w:val="none" w:sz="0" w:space="0" w:color="auto"/>
      </w:divBdr>
    </w:div>
    <w:div w:id="182206594">
      <w:marLeft w:val="640"/>
      <w:marRight w:val="0"/>
      <w:marTop w:val="0"/>
      <w:marBottom w:val="0"/>
      <w:divBdr>
        <w:top w:val="none" w:sz="0" w:space="0" w:color="auto"/>
        <w:left w:val="none" w:sz="0" w:space="0" w:color="auto"/>
        <w:bottom w:val="none" w:sz="0" w:space="0" w:color="auto"/>
        <w:right w:val="none" w:sz="0" w:space="0" w:color="auto"/>
      </w:divBdr>
    </w:div>
    <w:div w:id="182209372">
      <w:marLeft w:val="640"/>
      <w:marRight w:val="0"/>
      <w:marTop w:val="0"/>
      <w:marBottom w:val="0"/>
      <w:divBdr>
        <w:top w:val="none" w:sz="0" w:space="0" w:color="auto"/>
        <w:left w:val="none" w:sz="0" w:space="0" w:color="auto"/>
        <w:bottom w:val="none" w:sz="0" w:space="0" w:color="auto"/>
        <w:right w:val="none" w:sz="0" w:space="0" w:color="auto"/>
      </w:divBdr>
    </w:div>
    <w:div w:id="182283638">
      <w:marLeft w:val="640"/>
      <w:marRight w:val="0"/>
      <w:marTop w:val="0"/>
      <w:marBottom w:val="0"/>
      <w:divBdr>
        <w:top w:val="none" w:sz="0" w:space="0" w:color="auto"/>
        <w:left w:val="none" w:sz="0" w:space="0" w:color="auto"/>
        <w:bottom w:val="none" w:sz="0" w:space="0" w:color="auto"/>
        <w:right w:val="none" w:sz="0" w:space="0" w:color="auto"/>
      </w:divBdr>
    </w:div>
    <w:div w:id="182323666">
      <w:marLeft w:val="640"/>
      <w:marRight w:val="0"/>
      <w:marTop w:val="0"/>
      <w:marBottom w:val="0"/>
      <w:divBdr>
        <w:top w:val="none" w:sz="0" w:space="0" w:color="auto"/>
        <w:left w:val="none" w:sz="0" w:space="0" w:color="auto"/>
        <w:bottom w:val="none" w:sz="0" w:space="0" w:color="auto"/>
        <w:right w:val="none" w:sz="0" w:space="0" w:color="auto"/>
      </w:divBdr>
    </w:div>
    <w:div w:id="182326841">
      <w:marLeft w:val="640"/>
      <w:marRight w:val="0"/>
      <w:marTop w:val="0"/>
      <w:marBottom w:val="0"/>
      <w:divBdr>
        <w:top w:val="none" w:sz="0" w:space="0" w:color="auto"/>
        <w:left w:val="none" w:sz="0" w:space="0" w:color="auto"/>
        <w:bottom w:val="none" w:sz="0" w:space="0" w:color="auto"/>
        <w:right w:val="none" w:sz="0" w:space="0" w:color="auto"/>
      </w:divBdr>
    </w:div>
    <w:div w:id="182398826">
      <w:marLeft w:val="640"/>
      <w:marRight w:val="0"/>
      <w:marTop w:val="0"/>
      <w:marBottom w:val="0"/>
      <w:divBdr>
        <w:top w:val="none" w:sz="0" w:space="0" w:color="auto"/>
        <w:left w:val="none" w:sz="0" w:space="0" w:color="auto"/>
        <w:bottom w:val="none" w:sz="0" w:space="0" w:color="auto"/>
        <w:right w:val="none" w:sz="0" w:space="0" w:color="auto"/>
      </w:divBdr>
    </w:div>
    <w:div w:id="182404191">
      <w:marLeft w:val="640"/>
      <w:marRight w:val="0"/>
      <w:marTop w:val="0"/>
      <w:marBottom w:val="0"/>
      <w:divBdr>
        <w:top w:val="none" w:sz="0" w:space="0" w:color="auto"/>
        <w:left w:val="none" w:sz="0" w:space="0" w:color="auto"/>
        <w:bottom w:val="none" w:sz="0" w:space="0" w:color="auto"/>
        <w:right w:val="none" w:sz="0" w:space="0" w:color="auto"/>
      </w:divBdr>
    </w:div>
    <w:div w:id="182405176">
      <w:marLeft w:val="640"/>
      <w:marRight w:val="0"/>
      <w:marTop w:val="0"/>
      <w:marBottom w:val="0"/>
      <w:divBdr>
        <w:top w:val="none" w:sz="0" w:space="0" w:color="auto"/>
        <w:left w:val="none" w:sz="0" w:space="0" w:color="auto"/>
        <w:bottom w:val="none" w:sz="0" w:space="0" w:color="auto"/>
        <w:right w:val="none" w:sz="0" w:space="0" w:color="auto"/>
      </w:divBdr>
    </w:div>
    <w:div w:id="182474141">
      <w:marLeft w:val="640"/>
      <w:marRight w:val="0"/>
      <w:marTop w:val="0"/>
      <w:marBottom w:val="0"/>
      <w:divBdr>
        <w:top w:val="none" w:sz="0" w:space="0" w:color="auto"/>
        <w:left w:val="none" w:sz="0" w:space="0" w:color="auto"/>
        <w:bottom w:val="none" w:sz="0" w:space="0" w:color="auto"/>
        <w:right w:val="none" w:sz="0" w:space="0" w:color="auto"/>
      </w:divBdr>
    </w:div>
    <w:div w:id="182476515">
      <w:marLeft w:val="640"/>
      <w:marRight w:val="0"/>
      <w:marTop w:val="0"/>
      <w:marBottom w:val="0"/>
      <w:divBdr>
        <w:top w:val="none" w:sz="0" w:space="0" w:color="auto"/>
        <w:left w:val="none" w:sz="0" w:space="0" w:color="auto"/>
        <w:bottom w:val="none" w:sz="0" w:space="0" w:color="auto"/>
        <w:right w:val="none" w:sz="0" w:space="0" w:color="auto"/>
      </w:divBdr>
    </w:div>
    <w:div w:id="182518344">
      <w:marLeft w:val="640"/>
      <w:marRight w:val="0"/>
      <w:marTop w:val="0"/>
      <w:marBottom w:val="0"/>
      <w:divBdr>
        <w:top w:val="none" w:sz="0" w:space="0" w:color="auto"/>
        <w:left w:val="none" w:sz="0" w:space="0" w:color="auto"/>
        <w:bottom w:val="none" w:sz="0" w:space="0" w:color="auto"/>
        <w:right w:val="none" w:sz="0" w:space="0" w:color="auto"/>
      </w:divBdr>
    </w:div>
    <w:div w:id="182592402">
      <w:marLeft w:val="640"/>
      <w:marRight w:val="0"/>
      <w:marTop w:val="0"/>
      <w:marBottom w:val="0"/>
      <w:divBdr>
        <w:top w:val="none" w:sz="0" w:space="0" w:color="auto"/>
        <w:left w:val="none" w:sz="0" w:space="0" w:color="auto"/>
        <w:bottom w:val="none" w:sz="0" w:space="0" w:color="auto"/>
        <w:right w:val="none" w:sz="0" w:space="0" w:color="auto"/>
      </w:divBdr>
    </w:div>
    <w:div w:id="182597171">
      <w:marLeft w:val="640"/>
      <w:marRight w:val="0"/>
      <w:marTop w:val="0"/>
      <w:marBottom w:val="0"/>
      <w:divBdr>
        <w:top w:val="none" w:sz="0" w:space="0" w:color="auto"/>
        <w:left w:val="none" w:sz="0" w:space="0" w:color="auto"/>
        <w:bottom w:val="none" w:sz="0" w:space="0" w:color="auto"/>
        <w:right w:val="none" w:sz="0" w:space="0" w:color="auto"/>
      </w:divBdr>
    </w:div>
    <w:div w:id="182744951">
      <w:marLeft w:val="640"/>
      <w:marRight w:val="0"/>
      <w:marTop w:val="0"/>
      <w:marBottom w:val="0"/>
      <w:divBdr>
        <w:top w:val="none" w:sz="0" w:space="0" w:color="auto"/>
        <w:left w:val="none" w:sz="0" w:space="0" w:color="auto"/>
        <w:bottom w:val="none" w:sz="0" w:space="0" w:color="auto"/>
        <w:right w:val="none" w:sz="0" w:space="0" w:color="auto"/>
      </w:divBdr>
    </w:div>
    <w:div w:id="182784393">
      <w:marLeft w:val="640"/>
      <w:marRight w:val="0"/>
      <w:marTop w:val="0"/>
      <w:marBottom w:val="0"/>
      <w:divBdr>
        <w:top w:val="none" w:sz="0" w:space="0" w:color="auto"/>
        <w:left w:val="none" w:sz="0" w:space="0" w:color="auto"/>
        <w:bottom w:val="none" w:sz="0" w:space="0" w:color="auto"/>
        <w:right w:val="none" w:sz="0" w:space="0" w:color="auto"/>
      </w:divBdr>
    </w:div>
    <w:div w:id="182787824">
      <w:marLeft w:val="640"/>
      <w:marRight w:val="0"/>
      <w:marTop w:val="0"/>
      <w:marBottom w:val="0"/>
      <w:divBdr>
        <w:top w:val="none" w:sz="0" w:space="0" w:color="auto"/>
        <w:left w:val="none" w:sz="0" w:space="0" w:color="auto"/>
        <w:bottom w:val="none" w:sz="0" w:space="0" w:color="auto"/>
        <w:right w:val="none" w:sz="0" w:space="0" w:color="auto"/>
      </w:divBdr>
    </w:div>
    <w:div w:id="182865248">
      <w:marLeft w:val="640"/>
      <w:marRight w:val="0"/>
      <w:marTop w:val="0"/>
      <w:marBottom w:val="0"/>
      <w:divBdr>
        <w:top w:val="none" w:sz="0" w:space="0" w:color="auto"/>
        <w:left w:val="none" w:sz="0" w:space="0" w:color="auto"/>
        <w:bottom w:val="none" w:sz="0" w:space="0" w:color="auto"/>
        <w:right w:val="none" w:sz="0" w:space="0" w:color="auto"/>
      </w:divBdr>
    </w:div>
    <w:div w:id="182940895">
      <w:marLeft w:val="640"/>
      <w:marRight w:val="0"/>
      <w:marTop w:val="0"/>
      <w:marBottom w:val="0"/>
      <w:divBdr>
        <w:top w:val="none" w:sz="0" w:space="0" w:color="auto"/>
        <w:left w:val="none" w:sz="0" w:space="0" w:color="auto"/>
        <w:bottom w:val="none" w:sz="0" w:space="0" w:color="auto"/>
        <w:right w:val="none" w:sz="0" w:space="0" w:color="auto"/>
      </w:divBdr>
    </w:div>
    <w:div w:id="182985365">
      <w:marLeft w:val="640"/>
      <w:marRight w:val="0"/>
      <w:marTop w:val="0"/>
      <w:marBottom w:val="0"/>
      <w:divBdr>
        <w:top w:val="none" w:sz="0" w:space="0" w:color="auto"/>
        <w:left w:val="none" w:sz="0" w:space="0" w:color="auto"/>
        <w:bottom w:val="none" w:sz="0" w:space="0" w:color="auto"/>
        <w:right w:val="none" w:sz="0" w:space="0" w:color="auto"/>
      </w:divBdr>
    </w:div>
    <w:div w:id="183057074">
      <w:marLeft w:val="640"/>
      <w:marRight w:val="0"/>
      <w:marTop w:val="0"/>
      <w:marBottom w:val="0"/>
      <w:divBdr>
        <w:top w:val="none" w:sz="0" w:space="0" w:color="auto"/>
        <w:left w:val="none" w:sz="0" w:space="0" w:color="auto"/>
        <w:bottom w:val="none" w:sz="0" w:space="0" w:color="auto"/>
        <w:right w:val="none" w:sz="0" w:space="0" w:color="auto"/>
      </w:divBdr>
    </w:div>
    <w:div w:id="183059820">
      <w:marLeft w:val="640"/>
      <w:marRight w:val="0"/>
      <w:marTop w:val="0"/>
      <w:marBottom w:val="0"/>
      <w:divBdr>
        <w:top w:val="none" w:sz="0" w:space="0" w:color="auto"/>
        <w:left w:val="none" w:sz="0" w:space="0" w:color="auto"/>
        <w:bottom w:val="none" w:sz="0" w:space="0" w:color="auto"/>
        <w:right w:val="none" w:sz="0" w:space="0" w:color="auto"/>
      </w:divBdr>
    </w:div>
    <w:div w:id="183061299">
      <w:marLeft w:val="640"/>
      <w:marRight w:val="0"/>
      <w:marTop w:val="0"/>
      <w:marBottom w:val="0"/>
      <w:divBdr>
        <w:top w:val="none" w:sz="0" w:space="0" w:color="auto"/>
        <w:left w:val="none" w:sz="0" w:space="0" w:color="auto"/>
        <w:bottom w:val="none" w:sz="0" w:space="0" w:color="auto"/>
        <w:right w:val="none" w:sz="0" w:space="0" w:color="auto"/>
      </w:divBdr>
    </w:div>
    <w:div w:id="183061328">
      <w:marLeft w:val="640"/>
      <w:marRight w:val="0"/>
      <w:marTop w:val="0"/>
      <w:marBottom w:val="0"/>
      <w:divBdr>
        <w:top w:val="none" w:sz="0" w:space="0" w:color="auto"/>
        <w:left w:val="none" w:sz="0" w:space="0" w:color="auto"/>
        <w:bottom w:val="none" w:sz="0" w:space="0" w:color="auto"/>
        <w:right w:val="none" w:sz="0" w:space="0" w:color="auto"/>
      </w:divBdr>
    </w:div>
    <w:div w:id="183062250">
      <w:marLeft w:val="640"/>
      <w:marRight w:val="0"/>
      <w:marTop w:val="0"/>
      <w:marBottom w:val="0"/>
      <w:divBdr>
        <w:top w:val="none" w:sz="0" w:space="0" w:color="auto"/>
        <w:left w:val="none" w:sz="0" w:space="0" w:color="auto"/>
        <w:bottom w:val="none" w:sz="0" w:space="0" w:color="auto"/>
        <w:right w:val="none" w:sz="0" w:space="0" w:color="auto"/>
      </w:divBdr>
    </w:div>
    <w:div w:id="183131412">
      <w:marLeft w:val="640"/>
      <w:marRight w:val="0"/>
      <w:marTop w:val="0"/>
      <w:marBottom w:val="0"/>
      <w:divBdr>
        <w:top w:val="none" w:sz="0" w:space="0" w:color="auto"/>
        <w:left w:val="none" w:sz="0" w:space="0" w:color="auto"/>
        <w:bottom w:val="none" w:sz="0" w:space="0" w:color="auto"/>
        <w:right w:val="none" w:sz="0" w:space="0" w:color="auto"/>
      </w:divBdr>
    </w:div>
    <w:div w:id="183137664">
      <w:marLeft w:val="640"/>
      <w:marRight w:val="0"/>
      <w:marTop w:val="0"/>
      <w:marBottom w:val="0"/>
      <w:divBdr>
        <w:top w:val="none" w:sz="0" w:space="0" w:color="auto"/>
        <w:left w:val="none" w:sz="0" w:space="0" w:color="auto"/>
        <w:bottom w:val="none" w:sz="0" w:space="0" w:color="auto"/>
        <w:right w:val="none" w:sz="0" w:space="0" w:color="auto"/>
      </w:divBdr>
    </w:div>
    <w:div w:id="183175640">
      <w:marLeft w:val="640"/>
      <w:marRight w:val="0"/>
      <w:marTop w:val="0"/>
      <w:marBottom w:val="0"/>
      <w:divBdr>
        <w:top w:val="none" w:sz="0" w:space="0" w:color="auto"/>
        <w:left w:val="none" w:sz="0" w:space="0" w:color="auto"/>
        <w:bottom w:val="none" w:sz="0" w:space="0" w:color="auto"/>
        <w:right w:val="none" w:sz="0" w:space="0" w:color="auto"/>
      </w:divBdr>
    </w:div>
    <w:div w:id="183204493">
      <w:marLeft w:val="640"/>
      <w:marRight w:val="0"/>
      <w:marTop w:val="0"/>
      <w:marBottom w:val="0"/>
      <w:divBdr>
        <w:top w:val="none" w:sz="0" w:space="0" w:color="auto"/>
        <w:left w:val="none" w:sz="0" w:space="0" w:color="auto"/>
        <w:bottom w:val="none" w:sz="0" w:space="0" w:color="auto"/>
        <w:right w:val="none" w:sz="0" w:space="0" w:color="auto"/>
      </w:divBdr>
    </w:div>
    <w:div w:id="183323793">
      <w:marLeft w:val="640"/>
      <w:marRight w:val="0"/>
      <w:marTop w:val="0"/>
      <w:marBottom w:val="0"/>
      <w:divBdr>
        <w:top w:val="none" w:sz="0" w:space="0" w:color="auto"/>
        <w:left w:val="none" w:sz="0" w:space="0" w:color="auto"/>
        <w:bottom w:val="none" w:sz="0" w:space="0" w:color="auto"/>
        <w:right w:val="none" w:sz="0" w:space="0" w:color="auto"/>
      </w:divBdr>
    </w:div>
    <w:div w:id="183324629">
      <w:marLeft w:val="640"/>
      <w:marRight w:val="0"/>
      <w:marTop w:val="0"/>
      <w:marBottom w:val="0"/>
      <w:divBdr>
        <w:top w:val="none" w:sz="0" w:space="0" w:color="auto"/>
        <w:left w:val="none" w:sz="0" w:space="0" w:color="auto"/>
        <w:bottom w:val="none" w:sz="0" w:space="0" w:color="auto"/>
        <w:right w:val="none" w:sz="0" w:space="0" w:color="auto"/>
      </w:divBdr>
    </w:div>
    <w:div w:id="183329157">
      <w:marLeft w:val="640"/>
      <w:marRight w:val="0"/>
      <w:marTop w:val="0"/>
      <w:marBottom w:val="0"/>
      <w:divBdr>
        <w:top w:val="none" w:sz="0" w:space="0" w:color="auto"/>
        <w:left w:val="none" w:sz="0" w:space="0" w:color="auto"/>
        <w:bottom w:val="none" w:sz="0" w:space="0" w:color="auto"/>
        <w:right w:val="none" w:sz="0" w:space="0" w:color="auto"/>
      </w:divBdr>
    </w:div>
    <w:div w:id="183397734">
      <w:marLeft w:val="640"/>
      <w:marRight w:val="0"/>
      <w:marTop w:val="0"/>
      <w:marBottom w:val="0"/>
      <w:divBdr>
        <w:top w:val="none" w:sz="0" w:space="0" w:color="auto"/>
        <w:left w:val="none" w:sz="0" w:space="0" w:color="auto"/>
        <w:bottom w:val="none" w:sz="0" w:space="0" w:color="auto"/>
        <w:right w:val="none" w:sz="0" w:space="0" w:color="auto"/>
      </w:divBdr>
    </w:div>
    <w:div w:id="183398658">
      <w:marLeft w:val="640"/>
      <w:marRight w:val="0"/>
      <w:marTop w:val="0"/>
      <w:marBottom w:val="0"/>
      <w:divBdr>
        <w:top w:val="none" w:sz="0" w:space="0" w:color="auto"/>
        <w:left w:val="none" w:sz="0" w:space="0" w:color="auto"/>
        <w:bottom w:val="none" w:sz="0" w:space="0" w:color="auto"/>
        <w:right w:val="none" w:sz="0" w:space="0" w:color="auto"/>
      </w:divBdr>
    </w:div>
    <w:div w:id="183441048">
      <w:marLeft w:val="640"/>
      <w:marRight w:val="0"/>
      <w:marTop w:val="0"/>
      <w:marBottom w:val="0"/>
      <w:divBdr>
        <w:top w:val="none" w:sz="0" w:space="0" w:color="auto"/>
        <w:left w:val="none" w:sz="0" w:space="0" w:color="auto"/>
        <w:bottom w:val="none" w:sz="0" w:space="0" w:color="auto"/>
        <w:right w:val="none" w:sz="0" w:space="0" w:color="auto"/>
      </w:divBdr>
    </w:div>
    <w:div w:id="183444395">
      <w:marLeft w:val="640"/>
      <w:marRight w:val="0"/>
      <w:marTop w:val="0"/>
      <w:marBottom w:val="0"/>
      <w:divBdr>
        <w:top w:val="none" w:sz="0" w:space="0" w:color="auto"/>
        <w:left w:val="none" w:sz="0" w:space="0" w:color="auto"/>
        <w:bottom w:val="none" w:sz="0" w:space="0" w:color="auto"/>
        <w:right w:val="none" w:sz="0" w:space="0" w:color="auto"/>
      </w:divBdr>
    </w:div>
    <w:div w:id="183445225">
      <w:marLeft w:val="640"/>
      <w:marRight w:val="0"/>
      <w:marTop w:val="0"/>
      <w:marBottom w:val="0"/>
      <w:divBdr>
        <w:top w:val="none" w:sz="0" w:space="0" w:color="auto"/>
        <w:left w:val="none" w:sz="0" w:space="0" w:color="auto"/>
        <w:bottom w:val="none" w:sz="0" w:space="0" w:color="auto"/>
        <w:right w:val="none" w:sz="0" w:space="0" w:color="auto"/>
      </w:divBdr>
    </w:div>
    <w:div w:id="183448407">
      <w:marLeft w:val="640"/>
      <w:marRight w:val="0"/>
      <w:marTop w:val="0"/>
      <w:marBottom w:val="0"/>
      <w:divBdr>
        <w:top w:val="none" w:sz="0" w:space="0" w:color="auto"/>
        <w:left w:val="none" w:sz="0" w:space="0" w:color="auto"/>
        <w:bottom w:val="none" w:sz="0" w:space="0" w:color="auto"/>
        <w:right w:val="none" w:sz="0" w:space="0" w:color="auto"/>
      </w:divBdr>
    </w:div>
    <w:div w:id="183517164">
      <w:marLeft w:val="640"/>
      <w:marRight w:val="0"/>
      <w:marTop w:val="0"/>
      <w:marBottom w:val="0"/>
      <w:divBdr>
        <w:top w:val="none" w:sz="0" w:space="0" w:color="auto"/>
        <w:left w:val="none" w:sz="0" w:space="0" w:color="auto"/>
        <w:bottom w:val="none" w:sz="0" w:space="0" w:color="auto"/>
        <w:right w:val="none" w:sz="0" w:space="0" w:color="auto"/>
      </w:divBdr>
    </w:div>
    <w:div w:id="183517836">
      <w:marLeft w:val="640"/>
      <w:marRight w:val="0"/>
      <w:marTop w:val="0"/>
      <w:marBottom w:val="0"/>
      <w:divBdr>
        <w:top w:val="none" w:sz="0" w:space="0" w:color="auto"/>
        <w:left w:val="none" w:sz="0" w:space="0" w:color="auto"/>
        <w:bottom w:val="none" w:sz="0" w:space="0" w:color="auto"/>
        <w:right w:val="none" w:sz="0" w:space="0" w:color="auto"/>
      </w:divBdr>
    </w:div>
    <w:div w:id="183519376">
      <w:marLeft w:val="640"/>
      <w:marRight w:val="0"/>
      <w:marTop w:val="0"/>
      <w:marBottom w:val="0"/>
      <w:divBdr>
        <w:top w:val="none" w:sz="0" w:space="0" w:color="auto"/>
        <w:left w:val="none" w:sz="0" w:space="0" w:color="auto"/>
        <w:bottom w:val="none" w:sz="0" w:space="0" w:color="auto"/>
        <w:right w:val="none" w:sz="0" w:space="0" w:color="auto"/>
      </w:divBdr>
    </w:div>
    <w:div w:id="183595198">
      <w:marLeft w:val="640"/>
      <w:marRight w:val="0"/>
      <w:marTop w:val="0"/>
      <w:marBottom w:val="0"/>
      <w:divBdr>
        <w:top w:val="none" w:sz="0" w:space="0" w:color="auto"/>
        <w:left w:val="none" w:sz="0" w:space="0" w:color="auto"/>
        <w:bottom w:val="none" w:sz="0" w:space="0" w:color="auto"/>
        <w:right w:val="none" w:sz="0" w:space="0" w:color="auto"/>
      </w:divBdr>
    </w:div>
    <w:div w:id="183638380">
      <w:marLeft w:val="640"/>
      <w:marRight w:val="0"/>
      <w:marTop w:val="0"/>
      <w:marBottom w:val="0"/>
      <w:divBdr>
        <w:top w:val="none" w:sz="0" w:space="0" w:color="auto"/>
        <w:left w:val="none" w:sz="0" w:space="0" w:color="auto"/>
        <w:bottom w:val="none" w:sz="0" w:space="0" w:color="auto"/>
        <w:right w:val="none" w:sz="0" w:space="0" w:color="auto"/>
      </w:divBdr>
    </w:div>
    <w:div w:id="183709721">
      <w:marLeft w:val="640"/>
      <w:marRight w:val="0"/>
      <w:marTop w:val="0"/>
      <w:marBottom w:val="0"/>
      <w:divBdr>
        <w:top w:val="none" w:sz="0" w:space="0" w:color="auto"/>
        <w:left w:val="none" w:sz="0" w:space="0" w:color="auto"/>
        <w:bottom w:val="none" w:sz="0" w:space="0" w:color="auto"/>
        <w:right w:val="none" w:sz="0" w:space="0" w:color="auto"/>
      </w:divBdr>
    </w:div>
    <w:div w:id="183709916">
      <w:marLeft w:val="640"/>
      <w:marRight w:val="0"/>
      <w:marTop w:val="0"/>
      <w:marBottom w:val="0"/>
      <w:divBdr>
        <w:top w:val="none" w:sz="0" w:space="0" w:color="auto"/>
        <w:left w:val="none" w:sz="0" w:space="0" w:color="auto"/>
        <w:bottom w:val="none" w:sz="0" w:space="0" w:color="auto"/>
        <w:right w:val="none" w:sz="0" w:space="0" w:color="auto"/>
      </w:divBdr>
    </w:div>
    <w:div w:id="183715558">
      <w:marLeft w:val="640"/>
      <w:marRight w:val="0"/>
      <w:marTop w:val="0"/>
      <w:marBottom w:val="0"/>
      <w:divBdr>
        <w:top w:val="none" w:sz="0" w:space="0" w:color="auto"/>
        <w:left w:val="none" w:sz="0" w:space="0" w:color="auto"/>
        <w:bottom w:val="none" w:sz="0" w:space="0" w:color="auto"/>
        <w:right w:val="none" w:sz="0" w:space="0" w:color="auto"/>
      </w:divBdr>
    </w:div>
    <w:div w:id="183787116">
      <w:marLeft w:val="640"/>
      <w:marRight w:val="0"/>
      <w:marTop w:val="0"/>
      <w:marBottom w:val="0"/>
      <w:divBdr>
        <w:top w:val="none" w:sz="0" w:space="0" w:color="auto"/>
        <w:left w:val="none" w:sz="0" w:space="0" w:color="auto"/>
        <w:bottom w:val="none" w:sz="0" w:space="0" w:color="auto"/>
        <w:right w:val="none" w:sz="0" w:space="0" w:color="auto"/>
      </w:divBdr>
    </w:div>
    <w:div w:id="183787731">
      <w:marLeft w:val="640"/>
      <w:marRight w:val="0"/>
      <w:marTop w:val="0"/>
      <w:marBottom w:val="0"/>
      <w:divBdr>
        <w:top w:val="none" w:sz="0" w:space="0" w:color="auto"/>
        <w:left w:val="none" w:sz="0" w:space="0" w:color="auto"/>
        <w:bottom w:val="none" w:sz="0" w:space="0" w:color="auto"/>
        <w:right w:val="none" w:sz="0" w:space="0" w:color="auto"/>
      </w:divBdr>
    </w:div>
    <w:div w:id="183790129">
      <w:marLeft w:val="640"/>
      <w:marRight w:val="0"/>
      <w:marTop w:val="0"/>
      <w:marBottom w:val="0"/>
      <w:divBdr>
        <w:top w:val="none" w:sz="0" w:space="0" w:color="auto"/>
        <w:left w:val="none" w:sz="0" w:space="0" w:color="auto"/>
        <w:bottom w:val="none" w:sz="0" w:space="0" w:color="auto"/>
        <w:right w:val="none" w:sz="0" w:space="0" w:color="auto"/>
      </w:divBdr>
    </w:div>
    <w:div w:id="183834794">
      <w:marLeft w:val="640"/>
      <w:marRight w:val="0"/>
      <w:marTop w:val="0"/>
      <w:marBottom w:val="0"/>
      <w:divBdr>
        <w:top w:val="none" w:sz="0" w:space="0" w:color="auto"/>
        <w:left w:val="none" w:sz="0" w:space="0" w:color="auto"/>
        <w:bottom w:val="none" w:sz="0" w:space="0" w:color="auto"/>
        <w:right w:val="none" w:sz="0" w:space="0" w:color="auto"/>
      </w:divBdr>
    </w:div>
    <w:div w:id="183859825">
      <w:marLeft w:val="640"/>
      <w:marRight w:val="0"/>
      <w:marTop w:val="0"/>
      <w:marBottom w:val="0"/>
      <w:divBdr>
        <w:top w:val="none" w:sz="0" w:space="0" w:color="auto"/>
        <w:left w:val="none" w:sz="0" w:space="0" w:color="auto"/>
        <w:bottom w:val="none" w:sz="0" w:space="0" w:color="auto"/>
        <w:right w:val="none" w:sz="0" w:space="0" w:color="auto"/>
      </w:divBdr>
    </w:div>
    <w:div w:id="183911095">
      <w:marLeft w:val="640"/>
      <w:marRight w:val="0"/>
      <w:marTop w:val="0"/>
      <w:marBottom w:val="0"/>
      <w:divBdr>
        <w:top w:val="none" w:sz="0" w:space="0" w:color="auto"/>
        <w:left w:val="none" w:sz="0" w:space="0" w:color="auto"/>
        <w:bottom w:val="none" w:sz="0" w:space="0" w:color="auto"/>
        <w:right w:val="none" w:sz="0" w:space="0" w:color="auto"/>
      </w:divBdr>
    </w:div>
    <w:div w:id="184028654">
      <w:marLeft w:val="640"/>
      <w:marRight w:val="0"/>
      <w:marTop w:val="0"/>
      <w:marBottom w:val="0"/>
      <w:divBdr>
        <w:top w:val="none" w:sz="0" w:space="0" w:color="auto"/>
        <w:left w:val="none" w:sz="0" w:space="0" w:color="auto"/>
        <w:bottom w:val="none" w:sz="0" w:space="0" w:color="auto"/>
        <w:right w:val="none" w:sz="0" w:space="0" w:color="auto"/>
      </w:divBdr>
    </w:div>
    <w:div w:id="184052473">
      <w:marLeft w:val="640"/>
      <w:marRight w:val="0"/>
      <w:marTop w:val="0"/>
      <w:marBottom w:val="0"/>
      <w:divBdr>
        <w:top w:val="none" w:sz="0" w:space="0" w:color="auto"/>
        <w:left w:val="none" w:sz="0" w:space="0" w:color="auto"/>
        <w:bottom w:val="none" w:sz="0" w:space="0" w:color="auto"/>
        <w:right w:val="none" w:sz="0" w:space="0" w:color="auto"/>
      </w:divBdr>
    </w:div>
    <w:div w:id="184055348">
      <w:marLeft w:val="640"/>
      <w:marRight w:val="0"/>
      <w:marTop w:val="0"/>
      <w:marBottom w:val="0"/>
      <w:divBdr>
        <w:top w:val="none" w:sz="0" w:space="0" w:color="auto"/>
        <w:left w:val="none" w:sz="0" w:space="0" w:color="auto"/>
        <w:bottom w:val="none" w:sz="0" w:space="0" w:color="auto"/>
        <w:right w:val="none" w:sz="0" w:space="0" w:color="auto"/>
      </w:divBdr>
    </w:div>
    <w:div w:id="184098093">
      <w:marLeft w:val="640"/>
      <w:marRight w:val="0"/>
      <w:marTop w:val="0"/>
      <w:marBottom w:val="0"/>
      <w:divBdr>
        <w:top w:val="none" w:sz="0" w:space="0" w:color="auto"/>
        <w:left w:val="none" w:sz="0" w:space="0" w:color="auto"/>
        <w:bottom w:val="none" w:sz="0" w:space="0" w:color="auto"/>
        <w:right w:val="none" w:sz="0" w:space="0" w:color="auto"/>
      </w:divBdr>
    </w:div>
    <w:div w:id="184098483">
      <w:marLeft w:val="640"/>
      <w:marRight w:val="0"/>
      <w:marTop w:val="0"/>
      <w:marBottom w:val="0"/>
      <w:divBdr>
        <w:top w:val="none" w:sz="0" w:space="0" w:color="auto"/>
        <w:left w:val="none" w:sz="0" w:space="0" w:color="auto"/>
        <w:bottom w:val="none" w:sz="0" w:space="0" w:color="auto"/>
        <w:right w:val="none" w:sz="0" w:space="0" w:color="auto"/>
      </w:divBdr>
    </w:div>
    <w:div w:id="184173156">
      <w:marLeft w:val="640"/>
      <w:marRight w:val="0"/>
      <w:marTop w:val="0"/>
      <w:marBottom w:val="0"/>
      <w:divBdr>
        <w:top w:val="none" w:sz="0" w:space="0" w:color="auto"/>
        <w:left w:val="none" w:sz="0" w:space="0" w:color="auto"/>
        <w:bottom w:val="none" w:sz="0" w:space="0" w:color="auto"/>
        <w:right w:val="none" w:sz="0" w:space="0" w:color="auto"/>
      </w:divBdr>
    </w:div>
    <w:div w:id="184175012">
      <w:marLeft w:val="640"/>
      <w:marRight w:val="0"/>
      <w:marTop w:val="0"/>
      <w:marBottom w:val="0"/>
      <w:divBdr>
        <w:top w:val="none" w:sz="0" w:space="0" w:color="auto"/>
        <w:left w:val="none" w:sz="0" w:space="0" w:color="auto"/>
        <w:bottom w:val="none" w:sz="0" w:space="0" w:color="auto"/>
        <w:right w:val="none" w:sz="0" w:space="0" w:color="auto"/>
      </w:divBdr>
    </w:div>
    <w:div w:id="184221868">
      <w:marLeft w:val="640"/>
      <w:marRight w:val="0"/>
      <w:marTop w:val="0"/>
      <w:marBottom w:val="0"/>
      <w:divBdr>
        <w:top w:val="none" w:sz="0" w:space="0" w:color="auto"/>
        <w:left w:val="none" w:sz="0" w:space="0" w:color="auto"/>
        <w:bottom w:val="none" w:sz="0" w:space="0" w:color="auto"/>
        <w:right w:val="none" w:sz="0" w:space="0" w:color="auto"/>
      </w:divBdr>
    </w:div>
    <w:div w:id="184248923">
      <w:marLeft w:val="640"/>
      <w:marRight w:val="0"/>
      <w:marTop w:val="0"/>
      <w:marBottom w:val="0"/>
      <w:divBdr>
        <w:top w:val="none" w:sz="0" w:space="0" w:color="auto"/>
        <w:left w:val="none" w:sz="0" w:space="0" w:color="auto"/>
        <w:bottom w:val="none" w:sz="0" w:space="0" w:color="auto"/>
        <w:right w:val="none" w:sz="0" w:space="0" w:color="auto"/>
      </w:divBdr>
    </w:div>
    <w:div w:id="184290217">
      <w:marLeft w:val="640"/>
      <w:marRight w:val="0"/>
      <w:marTop w:val="0"/>
      <w:marBottom w:val="0"/>
      <w:divBdr>
        <w:top w:val="none" w:sz="0" w:space="0" w:color="auto"/>
        <w:left w:val="none" w:sz="0" w:space="0" w:color="auto"/>
        <w:bottom w:val="none" w:sz="0" w:space="0" w:color="auto"/>
        <w:right w:val="none" w:sz="0" w:space="0" w:color="auto"/>
      </w:divBdr>
    </w:div>
    <w:div w:id="184292627">
      <w:marLeft w:val="640"/>
      <w:marRight w:val="0"/>
      <w:marTop w:val="0"/>
      <w:marBottom w:val="0"/>
      <w:divBdr>
        <w:top w:val="none" w:sz="0" w:space="0" w:color="auto"/>
        <w:left w:val="none" w:sz="0" w:space="0" w:color="auto"/>
        <w:bottom w:val="none" w:sz="0" w:space="0" w:color="auto"/>
        <w:right w:val="none" w:sz="0" w:space="0" w:color="auto"/>
      </w:divBdr>
    </w:div>
    <w:div w:id="184369097">
      <w:marLeft w:val="640"/>
      <w:marRight w:val="0"/>
      <w:marTop w:val="0"/>
      <w:marBottom w:val="0"/>
      <w:divBdr>
        <w:top w:val="none" w:sz="0" w:space="0" w:color="auto"/>
        <w:left w:val="none" w:sz="0" w:space="0" w:color="auto"/>
        <w:bottom w:val="none" w:sz="0" w:space="0" w:color="auto"/>
        <w:right w:val="none" w:sz="0" w:space="0" w:color="auto"/>
      </w:divBdr>
    </w:div>
    <w:div w:id="184372100">
      <w:marLeft w:val="640"/>
      <w:marRight w:val="0"/>
      <w:marTop w:val="0"/>
      <w:marBottom w:val="0"/>
      <w:divBdr>
        <w:top w:val="none" w:sz="0" w:space="0" w:color="auto"/>
        <w:left w:val="none" w:sz="0" w:space="0" w:color="auto"/>
        <w:bottom w:val="none" w:sz="0" w:space="0" w:color="auto"/>
        <w:right w:val="none" w:sz="0" w:space="0" w:color="auto"/>
      </w:divBdr>
    </w:div>
    <w:div w:id="184446309">
      <w:marLeft w:val="640"/>
      <w:marRight w:val="0"/>
      <w:marTop w:val="0"/>
      <w:marBottom w:val="0"/>
      <w:divBdr>
        <w:top w:val="none" w:sz="0" w:space="0" w:color="auto"/>
        <w:left w:val="none" w:sz="0" w:space="0" w:color="auto"/>
        <w:bottom w:val="none" w:sz="0" w:space="0" w:color="auto"/>
        <w:right w:val="none" w:sz="0" w:space="0" w:color="auto"/>
      </w:divBdr>
    </w:div>
    <w:div w:id="184448003">
      <w:marLeft w:val="640"/>
      <w:marRight w:val="0"/>
      <w:marTop w:val="0"/>
      <w:marBottom w:val="0"/>
      <w:divBdr>
        <w:top w:val="none" w:sz="0" w:space="0" w:color="auto"/>
        <w:left w:val="none" w:sz="0" w:space="0" w:color="auto"/>
        <w:bottom w:val="none" w:sz="0" w:space="0" w:color="auto"/>
        <w:right w:val="none" w:sz="0" w:space="0" w:color="auto"/>
      </w:divBdr>
    </w:div>
    <w:div w:id="184485497">
      <w:marLeft w:val="640"/>
      <w:marRight w:val="0"/>
      <w:marTop w:val="0"/>
      <w:marBottom w:val="0"/>
      <w:divBdr>
        <w:top w:val="none" w:sz="0" w:space="0" w:color="auto"/>
        <w:left w:val="none" w:sz="0" w:space="0" w:color="auto"/>
        <w:bottom w:val="none" w:sz="0" w:space="0" w:color="auto"/>
        <w:right w:val="none" w:sz="0" w:space="0" w:color="auto"/>
      </w:divBdr>
    </w:div>
    <w:div w:id="184514426">
      <w:marLeft w:val="640"/>
      <w:marRight w:val="0"/>
      <w:marTop w:val="0"/>
      <w:marBottom w:val="0"/>
      <w:divBdr>
        <w:top w:val="none" w:sz="0" w:space="0" w:color="auto"/>
        <w:left w:val="none" w:sz="0" w:space="0" w:color="auto"/>
        <w:bottom w:val="none" w:sz="0" w:space="0" w:color="auto"/>
        <w:right w:val="none" w:sz="0" w:space="0" w:color="auto"/>
      </w:divBdr>
    </w:div>
    <w:div w:id="184565491">
      <w:marLeft w:val="640"/>
      <w:marRight w:val="0"/>
      <w:marTop w:val="0"/>
      <w:marBottom w:val="0"/>
      <w:divBdr>
        <w:top w:val="none" w:sz="0" w:space="0" w:color="auto"/>
        <w:left w:val="none" w:sz="0" w:space="0" w:color="auto"/>
        <w:bottom w:val="none" w:sz="0" w:space="0" w:color="auto"/>
        <w:right w:val="none" w:sz="0" w:space="0" w:color="auto"/>
      </w:divBdr>
    </w:div>
    <w:div w:id="184632655">
      <w:marLeft w:val="640"/>
      <w:marRight w:val="0"/>
      <w:marTop w:val="0"/>
      <w:marBottom w:val="0"/>
      <w:divBdr>
        <w:top w:val="none" w:sz="0" w:space="0" w:color="auto"/>
        <w:left w:val="none" w:sz="0" w:space="0" w:color="auto"/>
        <w:bottom w:val="none" w:sz="0" w:space="0" w:color="auto"/>
        <w:right w:val="none" w:sz="0" w:space="0" w:color="auto"/>
      </w:divBdr>
    </w:div>
    <w:div w:id="184635804">
      <w:marLeft w:val="640"/>
      <w:marRight w:val="0"/>
      <w:marTop w:val="0"/>
      <w:marBottom w:val="0"/>
      <w:divBdr>
        <w:top w:val="none" w:sz="0" w:space="0" w:color="auto"/>
        <w:left w:val="none" w:sz="0" w:space="0" w:color="auto"/>
        <w:bottom w:val="none" w:sz="0" w:space="0" w:color="auto"/>
        <w:right w:val="none" w:sz="0" w:space="0" w:color="auto"/>
      </w:divBdr>
    </w:div>
    <w:div w:id="184638397">
      <w:marLeft w:val="640"/>
      <w:marRight w:val="0"/>
      <w:marTop w:val="0"/>
      <w:marBottom w:val="0"/>
      <w:divBdr>
        <w:top w:val="none" w:sz="0" w:space="0" w:color="auto"/>
        <w:left w:val="none" w:sz="0" w:space="0" w:color="auto"/>
        <w:bottom w:val="none" w:sz="0" w:space="0" w:color="auto"/>
        <w:right w:val="none" w:sz="0" w:space="0" w:color="auto"/>
      </w:divBdr>
    </w:div>
    <w:div w:id="184907888">
      <w:marLeft w:val="640"/>
      <w:marRight w:val="0"/>
      <w:marTop w:val="0"/>
      <w:marBottom w:val="0"/>
      <w:divBdr>
        <w:top w:val="none" w:sz="0" w:space="0" w:color="auto"/>
        <w:left w:val="none" w:sz="0" w:space="0" w:color="auto"/>
        <w:bottom w:val="none" w:sz="0" w:space="0" w:color="auto"/>
        <w:right w:val="none" w:sz="0" w:space="0" w:color="auto"/>
      </w:divBdr>
    </w:div>
    <w:div w:id="184909546">
      <w:marLeft w:val="640"/>
      <w:marRight w:val="0"/>
      <w:marTop w:val="0"/>
      <w:marBottom w:val="0"/>
      <w:divBdr>
        <w:top w:val="none" w:sz="0" w:space="0" w:color="auto"/>
        <w:left w:val="none" w:sz="0" w:space="0" w:color="auto"/>
        <w:bottom w:val="none" w:sz="0" w:space="0" w:color="auto"/>
        <w:right w:val="none" w:sz="0" w:space="0" w:color="auto"/>
      </w:divBdr>
    </w:div>
    <w:div w:id="184947682">
      <w:marLeft w:val="0"/>
      <w:marRight w:val="0"/>
      <w:marTop w:val="0"/>
      <w:marBottom w:val="0"/>
      <w:divBdr>
        <w:top w:val="none" w:sz="0" w:space="0" w:color="auto"/>
        <w:left w:val="none" w:sz="0" w:space="0" w:color="auto"/>
        <w:bottom w:val="none" w:sz="0" w:space="0" w:color="auto"/>
        <w:right w:val="none" w:sz="0" w:space="0" w:color="auto"/>
      </w:divBdr>
    </w:div>
    <w:div w:id="184950224">
      <w:marLeft w:val="640"/>
      <w:marRight w:val="0"/>
      <w:marTop w:val="0"/>
      <w:marBottom w:val="0"/>
      <w:divBdr>
        <w:top w:val="none" w:sz="0" w:space="0" w:color="auto"/>
        <w:left w:val="none" w:sz="0" w:space="0" w:color="auto"/>
        <w:bottom w:val="none" w:sz="0" w:space="0" w:color="auto"/>
        <w:right w:val="none" w:sz="0" w:space="0" w:color="auto"/>
      </w:divBdr>
    </w:div>
    <w:div w:id="185020211">
      <w:marLeft w:val="640"/>
      <w:marRight w:val="0"/>
      <w:marTop w:val="0"/>
      <w:marBottom w:val="0"/>
      <w:divBdr>
        <w:top w:val="none" w:sz="0" w:space="0" w:color="auto"/>
        <w:left w:val="none" w:sz="0" w:space="0" w:color="auto"/>
        <w:bottom w:val="none" w:sz="0" w:space="0" w:color="auto"/>
        <w:right w:val="none" w:sz="0" w:space="0" w:color="auto"/>
      </w:divBdr>
    </w:div>
    <w:div w:id="185096161">
      <w:marLeft w:val="640"/>
      <w:marRight w:val="0"/>
      <w:marTop w:val="0"/>
      <w:marBottom w:val="0"/>
      <w:divBdr>
        <w:top w:val="none" w:sz="0" w:space="0" w:color="auto"/>
        <w:left w:val="none" w:sz="0" w:space="0" w:color="auto"/>
        <w:bottom w:val="none" w:sz="0" w:space="0" w:color="auto"/>
        <w:right w:val="none" w:sz="0" w:space="0" w:color="auto"/>
      </w:divBdr>
    </w:div>
    <w:div w:id="185145494">
      <w:marLeft w:val="640"/>
      <w:marRight w:val="0"/>
      <w:marTop w:val="0"/>
      <w:marBottom w:val="0"/>
      <w:divBdr>
        <w:top w:val="none" w:sz="0" w:space="0" w:color="auto"/>
        <w:left w:val="none" w:sz="0" w:space="0" w:color="auto"/>
        <w:bottom w:val="none" w:sz="0" w:space="0" w:color="auto"/>
        <w:right w:val="none" w:sz="0" w:space="0" w:color="auto"/>
      </w:divBdr>
    </w:div>
    <w:div w:id="185212803">
      <w:marLeft w:val="640"/>
      <w:marRight w:val="0"/>
      <w:marTop w:val="0"/>
      <w:marBottom w:val="0"/>
      <w:divBdr>
        <w:top w:val="none" w:sz="0" w:space="0" w:color="auto"/>
        <w:left w:val="none" w:sz="0" w:space="0" w:color="auto"/>
        <w:bottom w:val="none" w:sz="0" w:space="0" w:color="auto"/>
        <w:right w:val="none" w:sz="0" w:space="0" w:color="auto"/>
      </w:divBdr>
    </w:div>
    <w:div w:id="185214003">
      <w:marLeft w:val="640"/>
      <w:marRight w:val="0"/>
      <w:marTop w:val="0"/>
      <w:marBottom w:val="0"/>
      <w:divBdr>
        <w:top w:val="none" w:sz="0" w:space="0" w:color="auto"/>
        <w:left w:val="none" w:sz="0" w:space="0" w:color="auto"/>
        <w:bottom w:val="none" w:sz="0" w:space="0" w:color="auto"/>
        <w:right w:val="none" w:sz="0" w:space="0" w:color="auto"/>
      </w:divBdr>
    </w:div>
    <w:div w:id="185218455">
      <w:marLeft w:val="640"/>
      <w:marRight w:val="0"/>
      <w:marTop w:val="0"/>
      <w:marBottom w:val="0"/>
      <w:divBdr>
        <w:top w:val="none" w:sz="0" w:space="0" w:color="auto"/>
        <w:left w:val="none" w:sz="0" w:space="0" w:color="auto"/>
        <w:bottom w:val="none" w:sz="0" w:space="0" w:color="auto"/>
        <w:right w:val="none" w:sz="0" w:space="0" w:color="auto"/>
      </w:divBdr>
    </w:div>
    <w:div w:id="185218832">
      <w:marLeft w:val="640"/>
      <w:marRight w:val="0"/>
      <w:marTop w:val="0"/>
      <w:marBottom w:val="0"/>
      <w:divBdr>
        <w:top w:val="none" w:sz="0" w:space="0" w:color="auto"/>
        <w:left w:val="none" w:sz="0" w:space="0" w:color="auto"/>
        <w:bottom w:val="none" w:sz="0" w:space="0" w:color="auto"/>
        <w:right w:val="none" w:sz="0" w:space="0" w:color="auto"/>
      </w:divBdr>
    </w:div>
    <w:div w:id="185219835">
      <w:marLeft w:val="640"/>
      <w:marRight w:val="0"/>
      <w:marTop w:val="0"/>
      <w:marBottom w:val="0"/>
      <w:divBdr>
        <w:top w:val="none" w:sz="0" w:space="0" w:color="auto"/>
        <w:left w:val="none" w:sz="0" w:space="0" w:color="auto"/>
        <w:bottom w:val="none" w:sz="0" w:space="0" w:color="auto"/>
        <w:right w:val="none" w:sz="0" w:space="0" w:color="auto"/>
      </w:divBdr>
    </w:div>
    <w:div w:id="185220105">
      <w:marLeft w:val="640"/>
      <w:marRight w:val="0"/>
      <w:marTop w:val="0"/>
      <w:marBottom w:val="0"/>
      <w:divBdr>
        <w:top w:val="none" w:sz="0" w:space="0" w:color="auto"/>
        <w:left w:val="none" w:sz="0" w:space="0" w:color="auto"/>
        <w:bottom w:val="none" w:sz="0" w:space="0" w:color="auto"/>
        <w:right w:val="none" w:sz="0" w:space="0" w:color="auto"/>
      </w:divBdr>
    </w:div>
    <w:div w:id="185289784">
      <w:marLeft w:val="640"/>
      <w:marRight w:val="0"/>
      <w:marTop w:val="0"/>
      <w:marBottom w:val="0"/>
      <w:divBdr>
        <w:top w:val="none" w:sz="0" w:space="0" w:color="auto"/>
        <w:left w:val="none" w:sz="0" w:space="0" w:color="auto"/>
        <w:bottom w:val="none" w:sz="0" w:space="0" w:color="auto"/>
        <w:right w:val="none" w:sz="0" w:space="0" w:color="auto"/>
      </w:divBdr>
    </w:div>
    <w:div w:id="185339500">
      <w:marLeft w:val="640"/>
      <w:marRight w:val="0"/>
      <w:marTop w:val="0"/>
      <w:marBottom w:val="0"/>
      <w:divBdr>
        <w:top w:val="none" w:sz="0" w:space="0" w:color="auto"/>
        <w:left w:val="none" w:sz="0" w:space="0" w:color="auto"/>
        <w:bottom w:val="none" w:sz="0" w:space="0" w:color="auto"/>
        <w:right w:val="none" w:sz="0" w:space="0" w:color="auto"/>
      </w:divBdr>
    </w:div>
    <w:div w:id="185365298">
      <w:marLeft w:val="640"/>
      <w:marRight w:val="0"/>
      <w:marTop w:val="0"/>
      <w:marBottom w:val="0"/>
      <w:divBdr>
        <w:top w:val="none" w:sz="0" w:space="0" w:color="auto"/>
        <w:left w:val="none" w:sz="0" w:space="0" w:color="auto"/>
        <w:bottom w:val="none" w:sz="0" w:space="0" w:color="auto"/>
        <w:right w:val="none" w:sz="0" w:space="0" w:color="auto"/>
      </w:divBdr>
    </w:div>
    <w:div w:id="185413093">
      <w:marLeft w:val="640"/>
      <w:marRight w:val="0"/>
      <w:marTop w:val="0"/>
      <w:marBottom w:val="0"/>
      <w:divBdr>
        <w:top w:val="none" w:sz="0" w:space="0" w:color="auto"/>
        <w:left w:val="none" w:sz="0" w:space="0" w:color="auto"/>
        <w:bottom w:val="none" w:sz="0" w:space="0" w:color="auto"/>
        <w:right w:val="none" w:sz="0" w:space="0" w:color="auto"/>
      </w:divBdr>
    </w:div>
    <w:div w:id="185680045">
      <w:marLeft w:val="640"/>
      <w:marRight w:val="0"/>
      <w:marTop w:val="0"/>
      <w:marBottom w:val="0"/>
      <w:divBdr>
        <w:top w:val="none" w:sz="0" w:space="0" w:color="auto"/>
        <w:left w:val="none" w:sz="0" w:space="0" w:color="auto"/>
        <w:bottom w:val="none" w:sz="0" w:space="0" w:color="auto"/>
        <w:right w:val="none" w:sz="0" w:space="0" w:color="auto"/>
      </w:divBdr>
    </w:div>
    <w:div w:id="185680215">
      <w:marLeft w:val="640"/>
      <w:marRight w:val="0"/>
      <w:marTop w:val="0"/>
      <w:marBottom w:val="0"/>
      <w:divBdr>
        <w:top w:val="none" w:sz="0" w:space="0" w:color="auto"/>
        <w:left w:val="none" w:sz="0" w:space="0" w:color="auto"/>
        <w:bottom w:val="none" w:sz="0" w:space="0" w:color="auto"/>
        <w:right w:val="none" w:sz="0" w:space="0" w:color="auto"/>
      </w:divBdr>
    </w:div>
    <w:div w:id="185755244">
      <w:marLeft w:val="640"/>
      <w:marRight w:val="0"/>
      <w:marTop w:val="0"/>
      <w:marBottom w:val="0"/>
      <w:divBdr>
        <w:top w:val="none" w:sz="0" w:space="0" w:color="auto"/>
        <w:left w:val="none" w:sz="0" w:space="0" w:color="auto"/>
        <w:bottom w:val="none" w:sz="0" w:space="0" w:color="auto"/>
        <w:right w:val="none" w:sz="0" w:space="0" w:color="auto"/>
      </w:divBdr>
    </w:div>
    <w:div w:id="185801399">
      <w:marLeft w:val="640"/>
      <w:marRight w:val="0"/>
      <w:marTop w:val="0"/>
      <w:marBottom w:val="0"/>
      <w:divBdr>
        <w:top w:val="none" w:sz="0" w:space="0" w:color="auto"/>
        <w:left w:val="none" w:sz="0" w:space="0" w:color="auto"/>
        <w:bottom w:val="none" w:sz="0" w:space="0" w:color="auto"/>
        <w:right w:val="none" w:sz="0" w:space="0" w:color="auto"/>
      </w:divBdr>
    </w:div>
    <w:div w:id="185991400">
      <w:marLeft w:val="640"/>
      <w:marRight w:val="0"/>
      <w:marTop w:val="0"/>
      <w:marBottom w:val="0"/>
      <w:divBdr>
        <w:top w:val="none" w:sz="0" w:space="0" w:color="auto"/>
        <w:left w:val="none" w:sz="0" w:space="0" w:color="auto"/>
        <w:bottom w:val="none" w:sz="0" w:space="0" w:color="auto"/>
        <w:right w:val="none" w:sz="0" w:space="0" w:color="auto"/>
      </w:divBdr>
    </w:div>
    <w:div w:id="186023615">
      <w:marLeft w:val="640"/>
      <w:marRight w:val="0"/>
      <w:marTop w:val="0"/>
      <w:marBottom w:val="0"/>
      <w:divBdr>
        <w:top w:val="none" w:sz="0" w:space="0" w:color="auto"/>
        <w:left w:val="none" w:sz="0" w:space="0" w:color="auto"/>
        <w:bottom w:val="none" w:sz="0" w:space="0" w:color="auto"/>
        <w:right w:val="none" w:sz="0" w:space="0" w:color="auto"/>
      </w:divBdr>
    </w:div>
    <w:div w:id="186061566">
      <w:marLeft w:val="640"/>
      <w:marRight w:val="0"/>
      <w:marTop w:val="0"/>
      <w:marBottom w:val="0"/>
      <w:divBdr>
        <w:top w:val="none" w:sz="0" w:space="0" w:color="auto"/>
        <w:left w:val="none" w:sz="0" w:space="0" w:color="auto"/>
        <w:bottom w:val="none" w:sz="0" w:space="0" w:color="auto"/>
        <w:right w:val="none" w:sz="0" w:space="0" w:color="auto"/>
      </w:divBdr>
    </w:div>
    <w:div w:id="186068950">
      <w:marLeft w:val="640"/>
      <w:marRight w:val="0"/>
      <w:marTop w:val="0"/>
      <w:marBottom w:val="0"/>
      <w:divBdr>
        <w:top w:val="none" w:sz="0" w:space="0" w:color="auto"/>
        <w:left w:val="none" w:sz="0" w:space="0" w:color="auto"/>
        <w:bottom w:val="none" w:sz="0" w:space="0" w:color="auto"/>
        <w:right w:val="none" w:sz="0" w:space="0" w:color="auto"/>
      </w:divBdr>
    </w:div>
    <w:div w:id="186412513">
      <w:marLeft w:val="640"/>
      <w:marRight w:val="0"/>
      <w:marTop w:val="0"/>
      <w:marBottom w:val="0"/>
      <w:divBdr>
        <w:top w:val="none" w:sz="0" w:space="0" w:color="auto"/>
        <w:left w:val="none" w:sz="0" w:space="0" w:color="auto"/>
        <w:bottom w:val="none" w:sz="0" w:space="0" w:color="auto"/>
        <w:right w:val="none" w:sz="0" w:space="0" w:color="auto"/>
      </w:divBdr>
    </w:div>
    <w:div w:id="186414287">
      <w:marLeft w:val="640"/>
      <w:marRight w:val="0"/>
      <w:marTop w:val="0"/>
      <w:marBottom w:val="0"/>
      <w:divBdr>
        <w:top w:val="none" w:sz="0" w:space="0" w:color="auto"/>
        <w:left w:val="none" w:sz="0" w:space="0" w:color="auto"/>
        <w:bottom w:val="none" w:sz="0" w:space="0" w:color="auto"/>
        <w:right w:val="none" w:sz="0" w:space="0" w:color="auto"/>
      </w:divBdr>
    </w:div>
    <w:div w:id="186451765">
      <w:marLeft w:val="640"/>
      <w:marRight w:val="0"/>
      <w:marTop w:val="0"/>
      <w:marBottom w:val="0"/>
      <w:divBdr>
        <w:top w:val="none" w:sz="0" w:space="0" w:color="auto"/>
        <w:left w:val="none" w:sz="0" w:space="0" w:color="auto"/>
        <w:bottom w:val="none" w:sz="0" w:space="0" w:color="auto"/>
        <w:right w:val="none" w:sz="0" w:space="0" w:color="auto"/>
      </w:divBdr>
    </w:div>
    <w:div w:id="186526026">
      <w:marLeft w:val="640"/>
      <w:marRight w:val="0"/>
      <w:marTop w:val="0"/>
      <w:marBottom w:val="0"/>
      <w:divBdr>
        <w:top w:val="none" w:sz="0" w:space="0" w:color="auto"/>
        <w:left w:val="none" w:sz="0" w:space="0" w:color="auto"/>
        <w:bottom w:val="none" w:sz="0" w:space="0" w:color="auto"/>
        <w:right w:val="none" w:sz="0" w:space="0" w:color="auto"/>
      </w:divBdr>
    </w:div>
    <w:div w:id="186528615">
      <w:marLeft w:val="640"/>
      <w:marRight w:val="0"/>
      <w:marTop w:val="0"/>
      <w:marBottom w:val="0"/>
      <w:divBdr>
        <w:top w:val="none" w:sz="0" w:space="0" w:color="auto"/>
        <w:left w:val="none" w:sz="0" w:space="0" w:color="auto"/>
        <w:bottom w:val="none" w:sz="0" w:space="0" w:color="auto"/>
        <w:right w:val="none" w:sz="0" w:space="0" w:color="auto"/>
      </w:divBdr>
    </w:div>
    <w:div w:id="186604823">
      <w:marLeft w:val="640"/>
      <w:marRight w:val="0"/>
      <w:marTop w:val="0"/>
      <w:marBottom w:val="0"/>
      <w:divBdr>
        <w:top w:val="none" w:sz="0" w:space="0" w:color="auto"/>
        <w:left w:val="none" w:sz="0" w:space="0" w:color="auto"/>
        <w:bottom w:val="none" w:sz="0" w:space="0" w:color="auto"/>
        <w:right w:val="none" w:sz="0" w:space="0" w:color="auto"/>
      </w:divBdr>
    </w:div>
    <w:div w:id="186648624">
      <w:marLeft w:val="640"/>
      <w:marRight w:val="0"/>
      <w:marTop w:val="0"/>
      <w:marBottom w:val="0"/>
      <w:divBdr>
        <w:top w:val="none" w:sz="0" w:space="0" w:color="auto"/>
        <w:left w:val="none" w:sz="0" w:space="0" w:color="auto"/>
        <w:bottom w:val="none" w:sz="0" w:space="0" w:color="auto"/>
        <w:right w:val="none" w:sz="0" w:space="0" w:color="auto"/>
      </w:divBdr>
    </w:div>
    <w:div w:id="186673915">
      <w:marLeft w:val="640"/>
      <w:marRight w:val="0"/>
      <w:marTop w:val="0"/>
      <w:marBottom w:val="0"/>
      <w:divBdr>
        <w:top w:val="none" w:sz="0" w:space="0" w:color="auto"/>
        <w:left w:val="none" w:sz="0" w:space="0" w:color="auto"/>
        <w:bottom w:val="none" w:sz="0" w:space="0" w:color="auto"/>
        <w:right w:val="none" w:sz="0" w:space="0" w:color="auto"/>
      </w:divBdr>
    </w:div>
    <w:div w:id="186678177">
      <w:marLeft w:val="640"/>
      <w:marRight w:val="0"/>
      <w:marTop w:val="0"/>
      <w:marBottom w:val="0"/>
      <w:divBdr>
        <w:top w:val="none" w:sz="0" w:space="0" w:color="auto"/>
        <w:left w:val="none" w:sz="0" w:space="0" w:color="auto"/>
        <w:bottom w:val="none" w:sz="0" w:space="0" w:color="auto"/>
        <w:right w:val="none" w:sz="0" w:space="0" w:color="auto"/>
      </w:divBdr>
    </w:div>
    <w:div w:id="186722137">
      <w:marLeft w:val="640"/>
      <w:marRight w:val="0"/>
      <w:marTop w:val="0"/>
      <w:marBottom w:val="0"/>
      <w:divBdr>
        <w:top w:val="none" w:sz="0" w:space="0" w:color="auto"/>
        <w:left w:val="none" w:sz="0" w:space="0" w:color="auto"/>
        <w:bottom w:val="none" w:sz="0" w:space="0" w:color="auto"/>
        <w:right w:val="none" w:sz="0" w:space="0" w:color="auto"/>
      </w:divBdr>
    </w:div>
    <w:div w:id="186722270">
      <w:marLeft w:val="640"/>
      <w:marRight w:val="0"/>
      <w:marTop w:val="0"/>
      <w:marBottom w:val="0"/>
      <w:divBdr>
        <w:top w:val="none" w:sz="0" w:space="0" w:color="auto"/>
        <w:left w:val="none" w:sz="0" w:space="0" w:color="auto"/>
        <w:bottom w:val="none" w:sz="0" w:space="0" w:color="auto"/>
        <w:right w:val="none" w:sz="0" w:space="0" w:color="auto"/>
      </w:divBdr>
    </w:div>
    <w:div w:id="186725737">
      <w:marLeft w:val="640"/>
      <w:marRight w:val="0"/>
      <w:marTop w:val="0"/>
      <w:marBottom w:val="0"/>
      <w:divBdr>
        <w:top w:val="none" w:sz="0" w:space="0" w:color="auto"/>
        <w:left w:val="none" w:sz="0" w:space="0" w:color="auto"/>
        <w:bottom w:val="none" w:sz="0" w:space="0" w:color="auto"/>
        <w:right w:val="none" w:sz="0" w:space="0" w:color="auto"/>
      </w:divBdr>
    </w:div>
    <w:div w:id="186794471">
      <w:marLeft w:val="640"/>
      <w:marRight w:val="0"/>
      <w:marTop w:val="0"/>
      <w:marBottom w:val="0"/>
      <w:divBdr>
        <w:top w:val="none" w:sz="0" w:space="0" w:color="auto"/>
        <w:left w:val="none" w:sz="0" w:space="0" w:color="auto"/>
        <w:bottom w:val="none" w:sz="0" w:space="0" w:color="auto"/>
        <w:right w:val="none" w:sz="0" w:space="0" w:color="auto"/>
      </w:divBdr>
    </w:div>
    <w:div w:id="186799563">
      <w:marLeft w:val="640"/>
      <w:marRight w:val="0"/>
      <w:marTop w:val="0"/>
      <w:marBottom w:val="0"/>
      <w:divBdr>
        <w:top w:val="none" w:sz="0" w:space="0" w:color="auto"/>
        <w:left w:val="none" w:sz="0" w:space="0" w:color="auto"/>
        <w:bottom w:val="none" w:sz="0" w:space="0" w:color="auto"/>
        <w:right w:val="none" w:sz="0" w:space="0" w:color="auto"/>
      </w:divBdr>
    </w:div>
    <w:div w:id="186867808">
      <w:marLeft w:val="640"/>
      <w:marRight w:val="0"/>
      <w:marTop w:val="0"/>
      <w:marBottom w:val="0"/>
      <w:divBdr>
        <w:top w:val="none" w:sz="0" w:space="0" w:color="auto"/>
        <w:left w:val="none" w:sz="0" w:space="0" w:color="auto"/>
        <w:bottom w:val="none" w:sz="0" w:space="0" w:color="auto"/>
        <w:right w:val="none" w:sz="0" w:space="0" w:color="auto"/>
      </w:divBdr>
    </w:div>
    <w:div w:id="186909606">
      <w:marLeft w:val="640"/>
      <w:marRight w:val="0"/>
      <w:marTop w:val="0"/>
      <w:marBottom w:val="0"/>
      <w:divBdr>
        <w:top w:val="none" w:sz="0" w:space="0" w:color="auto"/>
        <w:left w:val="none" w:sz="0" w:space="0" w:color="auto"/>
        <w:bottom w:val="none" w:sz="0" w:space="0" w:color="auto"/>
        <w:right w:val="none" w:sz="0" w:space="0" w:color="auto"/>
      </w:divBdr>
    </w:div>
    <w:div w:id="186916138">
      <w:marLeft w:val="640"/>
      <w:marRight w:val="0"/>
      <w:marTop w:val="0"/>
      <w:marBottom w:val="0"/>
      <w:divBdr>
        <w:top w:val="none" w:sz="0" w:space="0" w:color="auto"/>
        <w:left w:val="none" w:sz="0" w:space="0" w:color="auto"/>
        <w:bottom w:val="none" w:sz="0" w:space="0" w:color="auto"/>
        <w:right w:val="none" w:sz="0" w:space="0" w:color="auto"/>
      </w:divBdr>
    </w:div>
    <w:div w:id="186918310">
      <w:marLeft w:val="640"/>
      <w:marRight w:val="0"/>
      <w:marTop w:val="0"/>
      <w:marBottom w:val="0"/>
      <w:divBdr>
        <w:top w:val="none" w:sz="0" w:space="0" w:color="auto"/>
        <w:left w:val="none" w:sz="0" w:space="0" w:color="auto"/>
        <w:bottom w:val="none" w:sz="0" w:space="0" w:color="auto"/>
        <w:right w:val="none" w:sz="0" w:space="0" w:color="auto"/>
      </w:divBdr>
    </w:div>
    <w:div w:id="187067901">
      <w:marLeft w:val="640"/>
      <w:marRight w:val="0"/>
      <w:marTop w:val="0"/>
      <w:marBottom w:val="0"/>
      <w:divBdr>
        <w:top w:val="none" w:sz="0" w:space="0" w:color="auto"/>
        <w:left w:val="none" w:sz="0" w:space="0" w:color="auto"/>
        <w:bottom w:val="none" w:sz="0" w:space="0" w:color="auto"/>
        <w:right w:val="none" w:sz="0" w:space="0" w:color="auto"/>
      </w:divBdr>
    </w:div>
    <w:div w:id="187135896">
      <w:marLeft w:val="640"/>
      <w:marRight w:val="0"/>
      <w:marTop w:val="0"/>
      <w:marBottom w:val="0"/>
      <w:divBdr>
        <w:top w:val="none" w:sz="0" w:space="0" w:color="auto"/>
        <w:left w:val="none" w:sz="0" w:space="0" w:color="auto"/>
        <w:bottom w:val="none" w:sz="0" w:space="0" w:color="auto"/>
        <w:right w:val="none" w:sz="0" w:space="0" w:color="auto"/>
      </w:divBdr>
    </w:div>
    <w:div w:id="187182924">
      <w:marLeft w:val="640"/>
      <w:marRight w:val="0"/>
      <w:marTop w:val="0"/>
      <w:marBottom w:val="0"/>
      <w:divBdr>
        <w:top w:val="none" w:sz="0" w:space="0" w:color="auto"/>
        <w:left w:val="none" w:sz="0" w:space="0" w:color="auto"/>
        <w:bottom w:val="none" w:sz="0" w:space="0" w:color="auto"/>
        <w:right w:val="none" w:sz="0" w:space="0" w:color="auto"/>
      </w:divBdr>
    </w:div>
    <w:div w:id="187262455">
      <w:marLeft w:val="640"/>
      <w:marRight w:val="0"/>
      <w:marTop w:val="0"/>
      <w:marBottom w:val="0"/>
      <w:divBdr>
        <w:top w:val="none" w:sz="0" w:space="0" w:color="auto"/>
        <w:left w:val="none" w:sz="0" w:space="0" w:color="auto"/>
        <w:bottom w:val="none" w:sz="0" w:space="0" w:color="auto"/>
        <w:right w:val="none" w:sz="0" w:space="0" w:color="auto"/>
      </w:divBdr>
    </w:div>
    <w:div w:id="187330321">
      <w:marLeft w:val="640"/>
      <w:marRight w:val="0"/>
      <w:marTop w:val="0"/>
      <w:marBottom w:val="0"/>
      <w:divBdr>
        <w:top w:val="none" w:sz="0" w:space="0" w:color="auto"/>
        <w:left w:val="none" w:sz="0" w:space="0" w:color="auto"/>
        <w:bottom w:val="none" w:sz="0" w:space="0" w:color="auto"/>
        <w:right w:val="none" w:sz="0" w:space="0" w:color="auto"/>
      </w:divBdr>
    </w:div>
    <w:div w:id="187333961">
      <w:marLeft w:val="640"/>
      <w:marRight w:val="0"/>
      <w:marTop w:val="0"/>
      <w:marBottom w:val="0"/>
      <w:divBdr>
        <w:top w:val="none" w:sz="0" w:space="0" w:color="auto"/>
        <w:left w:val="none" w:sz="0" w:space="0" w:color="auto"/>
        <w:bottom w:val="none" w:sz="0" w:space="0" w:color="auto"/>
        <w:right w:val="none" w:sz="0" w:space="0" w:color="auto"/>
      </w:divBdr>
    </w:div>
    <w:div w:id="187372350">
      <w:marLeft w:val="640"/>
      <w:marRight w:val="0"/>
      <w:marTop w:val="0"/>
      <w:marBottom w:val="0"/>
      <w:divBdr>
        <w:top w:val="none" w:sz="0" w:space="0" w:color="auto"/>
        <w:left w:val="none" w:sz="0" w:space="0" w:color="auto"/>
        <w:bottom w:val="none" w:sz="0" w:space="0" w:color="auto"/>
        <w:right w:val="none" w:sz="0" w:space="0" w:color="auto"/>
      </w:divBdr>
    </w:div>
    <w:div w:id="187375731">
      <w:marLeft w:val="640"/>
      <w:marRight w:val="0"/>
      <w:marTop w:val="0"/>
      <w:marBottom w:val="0"/>
      <w:divBdr>
        <w:top w:val="none" w:sz="0" w:space="0" w:color="auto"/>
        <w:left w:val="none" w:sz="0" w:space="0" w:color="auto"/>
        <w:bottom w:val="none" w:sz="0" w:space="0" w:color="auto"/>
        <w:right w:val="none" w:sz="0" w:space="0" w:color="auto"/>
      </w:divBdr>
    </w:div>
    <w:div w:id="187380235">
      <w:marLeft w:val="640"/>
      <w:marRight w:val="0"/>
      <w:marTop w:val="0"/>
      <w:marBottom w:val="0"/>
      <w:divBdr>
        <w:top w:val="none" w:sz="0" w:space="0" w:color="auto"/>
        <w:left w:val="none" w:sz="0" w:space="0" w:color="auto"/>
        <w:bottom w:val="none" w:sz="0" w:space="0" w:color="auto"/>
        <w:right w:val="none" w:sz="0" w:space="0" w:color="auto"/>
      </w:divBdr>
    </w:div>
    <w:div w:id="187449125">
      <w:marLeft w:val="640"/>
      <w:marRight w:val="0"/>
      <w:marTop w:val="0"/>
      <w:marBottom w:val="0"/>
      <w:divBdr>
        <w:top w:val="none" w:sz="0" w:space="0" w:color="auto"/>
        <w:left w:val="none" w:sz="0" w:space="0" w:color="auto"/>
        <w:bottom w:val="none" w:sz="0" w:space="0" w:color="auto"/>
        <w:right w:val="none" w:sz="0" w:space="0" w:color="auto"/>
      </w:divBdr>
    </w:div>
    <w:div w:id="187523334">
      <w:marLeft w:val="640"/>
      <w:marRight w:val="0"/>
      <w:marTop w:val="0"/>
      <w:marBottom w:val="0"/>
      <w:divBdr>
        <w:top w:val="none" w:sz="0" w:space="0" w:color="auto"/>
        <w:left w:val="none" w:sz="0" w:space="0" w:color="auto"/>
        <w:bottom w:val="none" w:sz="0" w:space="0" w:color="auto"/>
        <w:right w:val="none" w:sz="0" w:space="0" w:color="auto"/>
      </w:divBdr>
    </w:div>
    <w:div w:id="187529645">
      <w:marLeft w:val="640"/>
      <w:marRight w:val="0"/>
      <w:marTop w:val="0"/>
      <w:marBottom w:val="0"/>
      <w:divBdr>
        <w:top w:val="none" w:sz="0" w:space="0" w:color="auto"/>
        <w:left w:val="none" w:sz="0" w:space="0" w:color="auto"/>
        <w:bottom w:val="none" w:sz="0" w:space="0" w:color="auto"/>
        <w:right w:val="none" w:sz="0" w:space="0" w:color="auto"/>
      </w:divBdr>
    </w:div>
    <w:div w:id="187571380">
      <w:marLeft w:val="640"/>
      <w:marRight w:val="0"/>
      <w:marTop w:val="0"/>
      <w:marBottom w:val="0"/>
      <w:divBdr>
        <w:top w:val="none" w:sz="0" w:space="0" w:color="auto"/>
        <w:left w:val="none" w:sz="0" w:space="0" w:color="auto"/>
        <w:bottom w:val="none" w:sz="0" w:space="0" w:color="auto"/>
        <w:right w:val="none" w:sz="0" w:space="0" w:color="auto"/>
      </w:divBdr>
    </w:div>
    <w:div w:id="187640541">
      <w:marLeft w:val="640"/>
      <w:marRight w:val="0"/>
      <w:marTop w:val="0"/>
      <w:marBottom w:val="0"/>
      <w:divBdr>
        <w:top w:val="none" w:sz="0" w:space="0" w:color="auto"/>
        <w:left w:val="none" w:sz="0" w:space="0" w:color="auto"/>
        <w:bottom w:val="none" w:sz="0" w:space="0" w:color="auto"/>
        <w:right w:val="none" w:sz="0" w:space="0" w:color="auto"/>
      </w:divBdr>
    </w:div>
    <w:div w:id="187642502">
      <w:marLeft w:val="640"/>
      <w:marRight w:val="0"/>
      <w:marTop w:val="0"/>
      <w:marBottom w:val="0"/>
      <w:divBdr>
        <w:top w:val="none" w:sz="0" w:space="0" w:color="auto"/>
        <w:left w:val="none" w:sz="0" w:space="0" w:color="auto"/>
        <w:bottom w:val="none" w:sz="0" w:space="0" w:color="auto"/>
        <w:right w:val="none" w:sz="0" w:space="0" w:color="auto"/>
      </w:divBdr>
    </w:div>
    <w:div w:id="187647707">
      <w:marLeft w:val="640"/>
      <w:marRight w:val="0"/>
      <w:marTop w:val="0"/>
      <w:marBottom w:val="0"/>
      <w:divBdr>
        <w:top w:val="none" w:sz="0" w:space="0" w:color="auto"/>
        <w:left w:val="none" w:sz="0" w:space="0" w:color="auto"/>
        <w:bottom w:val="none" w:sz="0" w:space="0" w:color="auto"/>
        <w:right w:val="none" w:sz="0" w:space="0" w:color="auto"/>
      </w:divBdr>
    </w:div>
    <w:div w:id="187718949">
      <w:marLeft w:val="640"/>
      <w:marRight w:val="0"/>
      <w:marTop w:val="0"/>
      <w:marBottom w:val="0"/>
      <w:divBdr>
        <w:top w:val="none" w:sz="0" w:space="0" w:color="auto"/>
        <w:left w:val="none" w:sz="0" w:space="0" w:color="auto"/>
        <w:bottom w:val="none" w:sz="0" w:space="0" w:color="auto"/>
        <w:right w:val="none" w:sz="0" w:space="0" w:color="auto"/>
      </w:divBdr>
    </w:div>
    <w:div w:id="187721293">
      <w:marLeft w:val="640"/>
      <w:marRight w:val="0"/>
      <w:marTop w:val="0"/>
      <w:marBottom w:val="0"/>
      <w:divBdr>
        <w:top w:val="none" w:sz="0" w:space="0" w:color="auto"/>
        <w:left w:val="none" w:sz="0" w:space="0" w:color="auto"/>
        <w:bottom w:val="none" w:sz="0" w:space="0" w:color="auto"/>
        <w:right w:val="none" w:sz="0" w:space="0" w:color="auto"/>
      </w:divBdr>
    </w:div>
    <w:div w:id="187835298">
      <w:marLeft w:val="640"/>
      <w:marRight w:val="0"/>
      <w:marTop w:val="0"/>
      <w:marBottom w:val="0"/>
      <w:divBdr>
        <w:top w:val="none" w:sz="0" w:space="0" w:color="auto"/>
        <w:left w:val="none" w:sz="0" w:space="0" w:color="auto"/>
        <w:bottom w:val="none" w:sz="0" w:space="0" w:color="auto"/>
        <w:right w:val="none" w:sz="0" w:space="0" w:color="auto"/>
      </w:divBdr>
    </w:div>
    <w:div w:id="187911548">
      <w:marLeft w:val="640"/>
      <w:marRight w:val="0"/>
      <w:marTop w:val="0"/>
      <w:marBottom w:val="0"/>
      <w:divBdr>
        <w:top w:val="none" w:sz="0" w:space="0" w:color="auto"/>
        <w:left w:val="none" w:sz="0" w:space="0" w:color="auto"/>
        <w:bottom w:val="none" w:sz="0" w:space="0" w:color="auto"/>
        <w:right w:val="none" w:sz="0" w:space="0" w:color="auto"/>
      </w:divBdr>
    </w:div>
    <w:div w:id="187918325">
      <w:marLeft w:val="640"/>
      <w:marRight w:val="0"/>
      <w:marTop w:val="0"/>
      <w:marBottom w:val="0"/>
      <w:divBdr>
        <w:top w:val="none" w:sz="0" w:space="0" w:color="auto"/>
        <w:left w:val="none" w:sz="0" w:space="0" w:color="auto"/>
        <w:bottom w:val="none" w:sz="0" w:space="0" w:color="auto"/>
        <w:right w:val="none" w:sz="0" w:space="0" w:color="auto"/>
      </w:divBdr>
    </w:div>
    <w:div w:id="187957410">
      <w:marLeft w:val="640"/>
      <w:marRight w:val="0"/>
      <w:marTop w:val="0"/>
      <w:marBottom w:val="0"/>
      <w:divBdr>
        <w:top w:val="none" w:sz="0" w:space="0" w:color="auto"/>
        <w:left w:val="none" w:sz="0" w:space="0" w:color="auto"/>
        <w:bottom w:val="none" w:sz="0" w:space="0" w:color="auto"/>
        <w:right w:val="none" w:sz="0" w:space="0" w:color="auto"/>
      </w:divBdr>
    </w:div>
    <w:div w:id="187986630">
      <w:marLeft w:val="640"/>
      <w:marRight w:val="0"/>
      <w:marTop w:val="0"/>
      <w:marBottom w:val="0"/>
      <w:divBdr>
        <w:top w:val="none" w:sz="0" w:space="0" w:color="auto"/>
        <w:left w:val="none" w:sz="0" w:space="0" w:color="auto"/>
        <w:bottom w:val="none" w:sz="0" w:space="0" w:color="auto"/>
        <w:right w:val="none" w:sz="0" w:space="0" w:color="auto"/>
      </w:divBdr>
    </w:div>
    <w:div w:id="188034990">
      <w:marLeft w:val="640"/>
      <w:marRight w:val="0"/>
      <w:marTop w:val="0"/>
      <w:marBottom w:val="0"/>
      <w:divBdr>
        <w:top w:val="none" w:sz="0" w:space="0" w:color="auto"/>
        <w:left w:val="none" w:sz="0" w:space="0" w:color="auto"/>
        <w:bottom w:val="none" w:sz="0" w:space="0" w:color="auto"/>
        <w:right w:val="none" w:sz="0" w:space="0" w:color="auto"/>
      </w:divBdr>
    </w:div>
    <w:div w:id="188102168">
      <w:marLeft w:val="640"/>
      <w:marRight w:val="0"/>
      <w:marTop w:val="0"/>
      <w:marBottom w:val="0"/>
      <w:divBdr>
        <w:top w:val="none" w:sz="0" w:space="0" w:color="auto"/>
        <w:left w:val="none" w:sz="0" w:space="0" w:color="auto"/>
        <w:bottom w:val="none" w:sz="0" w:space="0" w:color="auto"/>
        <w:right w:val="none" w:sz="0" w:space="0" w:color="auto"/>
      </w:divBdr>
    </w:div>
    <w:div w:id="188110521">
      <w:marLeft w:val="640"/>
      <w:marRight w:val="0"/>
      <w:marTop w:val="0"/>
      <w:marBottom w:val="0"/>
      <w:divBdr>
        <w:top w:val="none" w:sz="0" w:space="0" w:color="auto"/>
        <w:left w:val="none" w:sz="0" w:space="0" w:color="auto"/>
        <w:bottom w:val="none" w:sz="0" w:space="0" w:color="auto"/>
        <w:right w:val="none" w:sz="0" w:space="0" w:color="auto"/>
      </w:divBdr>
    </w:div>
    <w:div w:id="188184121">
      <w:marLeft w:val="640"/>
      <w:marRight w:val="0"/>
      <w:marTop w:val="0"/>
      <w:marBottom w:val="0"/>
      <w:divBdr>
        <w:top w:val="none" w:sz="0" w:space="0" w:color="auto"/>
        <w:left w:val="none" w:sz="0" w:space="0" w:color="auto"/>
        <w:bottom w:val="none" w:sz="0" w:space="0" w:color="auto"/>
        <w:right w:val="none" w:sz="0" w:space="0" w:color="auto"/>
      </w:divBdr>
    </w:div>
    <w:div w:id="188224984">
      <w:marLeft w:val="640"/>
      <w:marRight w:val="0"/>
      <w:marTop w:val="0"/>
      <w:marBottom w:val="0"/>
      <w:divBdr>
        <w:top w:val="none" w:sz="0" w:space="0" w:color="auto"/>
        <w:left w:val="none" w:sz="0" w:space="0" w:color="auto"/>
        <w:bottom w:val="none" w:sz="0" w:space="0" w:color="auto"/>
        <w:right w:val="none" w:sz="0" w:space="0" w:color="auto"/>
      </w:divBdr>
    </w:div>
    <w:div w:id="188296952">
      <w:marLeft w:val="640"/>
      <w:marRight w:val="0"/>
      <w:marTop w:val="0"/>
      <w:marBottom w:val="0"/>
      <w:divBdr>
        <w:top w:val="none" w:sz="0" w:space="0" w:color="auto"/>
        <w:left w:val="none" w:sz="0" w:space="0" w:color="auto"/>
        <w:bottom w:val="none" w:sz="0" w:space="0" w:color="auto"/>
        <w:right w:val="none" w:sz="0" w:space="0" w:color="auto"/>
      </w:divBdr>
    </w:div>
    <w:div w:id="188297993">
      <w:marLeft w:val="640"/>
      <w:marRight w:val="0"/>
      <w:marTop w:val="0"/>
      <w:marBottom w:val="0"/>
      <w:divBdr>
        <w:top w:val="none" w:sz="0" w:space="0" w:color="auto"/>
        <w:left w:val="none" w:sz="0" w:space="0" w:color="auto"/>
        <w:bottom w:val="none" w:sz="0" w:space="0" w:color="auto"/>
        <w:right w:val="none" w:sz="0" w:space="0" w:color="auto"/>
      </w:divBdr>
    </w:div>
    <w:div w:id="188380008">
      <w:marLeft w:val="640"/>
      <w:marRight w:val="0"/>
      <w:marTop w:val="0"/>
      <w:marBottom w:val="0"/>
      <w:divBdr>
        <w:top w:val="none" w:sz="0" w:space="0" w:color="auto"/>
        <w:left w:val="none" w:sz="0" w:space="0" w:color="auto"/>
        <w:bottom w:val="none" w:sz="0" w:space="0" w:color="auto"/>
        <w:right w:val="none" w:sz="0" w:space="0" w:color="auto"/>
      </w:divBdr>
    </w:div>
    <w:div w:id="188494070">
      <w:marLeft w:val="640"/>
      <w:marRight w:val="0"/>
      <w:marTop w:val="0"/>
      <w:marBottom w:val="0"/>
      <w:divBdr>
        <w:top w:val="none" w:sz="0" w:space="0" w:color="auto"/>
        <w:left w:val="none" w:sz="0" w:space="0" w:color="auto"/>
        <w:bottom w:val="none" w:sz="0" w:space="0" w:color="auto"/>
        <w:right w:val="none" w:sz="0" w:space="0" w:color="auto"/>
      </w:divBdr>
    </w:div>
    <w:div w:id="188564994">
      <w:marLeft w:val="640"/>
      <w:marRight w:val="0"/>
      <w:marTop w:val="0"/>
      <w:marBottom w:val="0"/>
      <w:divBdr>
        <w:top w:val="none" w:sz="0" w:space="0" w:color="auto"/>
        <w:left w:val="none" w:sz="0" w:space="0" w:color="auto"/>
        <w:bottom w:val="none" w:sz="0" w:space="0" w:color="auto"/>
        <w:right w:val="none" w:sz="0" w:space="0" w:color="auto"/>
      </w:divBdr>
    </w:div>
    <w:div w:id="188566966">
      <w:marLeft w:val="640"/>
      <w:marRight w:val="0"/>
      <w:marTop w:val="0"/>
      <w:marBottom w:val="0"/>
      <w:divBdr>
        <w:top w:val="none" w:sz="0" w:space="0" w:color="auto"/>
        <w:left w:val="none" w:sz="0" w:space="0" w:color="auto"/>
        <w:bottom w:val="none" w:sz="0" w:space="0" w:color="auto"/>
        <w:right w:val="none" w:sz="0" w:space="0" w:color="auto"/>
      </w:divBdr>
    </w:div>
    <w:div w:id="188572385">
      <w:marLeft w:val="640"/>
      <w:marRight w:val="0"/>
      <w:marTop w:val="0"/>
      <w:marBottom w:val="0"/>
      <w:divBdr>
        <w:top w:val="none" w:sz="0" w:space="0" w:color="auto"/>
        <w:left w:val="none" w:sz="0" w:space="0" w:color="auto"/>
        <w:bottom w:val="none" w:sz="0" w:space="0" w:color="auto"/>
        <w:right w:val="none" w:sz="0" w:space="0" w:color="auto"/>
      </w:divBdr>
    </w:div>
    <w:div w:id="188615932">
      <w:marLeft w:val="640"/>
      <w:marRight w:val="0"/>
      <w:marTop w:val="0"/>
      <w:marBottom w:val="0"/>
      <w:divBdr>
        <w:top w:val="none" w:sz="0" w:space="0" w:color="auto"/>
        <w:left w:val="none" w:sz="0" w:space="0" w:color="auto"/>
        <w:bottom w:val="none" w:sz="0" w:space="0" w:color="auto"/>
        <w:right w:val="none" w:sz="0" w:space="0" w:color="auto"/>
      </w:divBdr>
    </w:div>
    <w:div w:id="188683505">
      <w:marLeft w:val="640"/>
      <w:marRight w:val="0"/>
      <w:marTop w:val="0"/>
      <w:marBottom w:val="0"/>
      <w:divBdr>
        <w:top w:val="none" w:sz="0" w:space="0" w:color="auto"/>
        <w:left w:val="none" w:sz="0" w:space="0" w:color="auto"/>
        <w:bottom w:val="none" w:sz="0" w:space="0" w:color="auto"/>
        <w:right w:val="none" w:sz="0" w:space="0" w:color="auto"/>
      </w:divBdr>
    </w:div>
    <w:div w:id="188683760">
      <w:marLeft w:val="640"/>
      <w:marRight w:val="0"/>
      <w:marTop w:val="0"/>
      <w:marBottom w:val="0"/>
      <w:divBdr>
        <w:top w:val="none" w:sz="0" w:space="0" w:color="auto"/>
        <w:left w:val="none" w:sz="0" w:space="0" w:color="auto"/>
        <w:bottom w:val="none" w:sz="0" w:space="0" w:color="auto"/>
        <w:right w:val="none" w:sz="0" w:space="0" w:color="auto"/>
      </w:divBdr>
    </w:div>
    <w:div w:id="188690774">
      <w:marLeft w:val="0"/>
      <w:marRight w:val="0"/>
      <w:marTop w:val="0"/>
      <w:marBottom w:val="0"/>
      <w:divBdr>
        <w:top w:val="none" w:sz="0" w:space="0" w:color="auto"/>
        <w:left w:val="none" w:sz="0" w:space="0" w:color="auto"/>
        <w:bottom w:val="none" w:sz="0" w:space="0" w:color="auto"/>
        <w:right w:val="none" w:sz="0" w:space="0" w:color="auto"/>
      </w:divBdr>
    </w:div>
    <w:div w:id="188833121">
      <w:marLeft w:val="640"/>
      <w:marRight w:val="0"/>
      <w:marTop w:val="0"/>
      <w:marBottom w:val="0"/>
      <w:divBdr>
        <w:top w:val="none" w:sz="0" w:space="0" w:color="auto"/>
        <w:left w:val="none" w:sz="0" w:space="0" w:color="auto"/>
        <w:bottom w:val="none" w:sz="0" w:space="0" w:color="auto"/>
        <w:right w:val="none" w:sz="0" w:space="0" w:color="auto"/>
      </w:divBdr>
    </w:div>
    <w:div w:id="188835827">
      <w:marLeft w:val="640"/>
      <w:marRight w:val="0"/>
      <w:marTop w:val="0"/>
      <w:marBottom w:val="0"/>
      <w:divBdr>
        <w:top w:val="none" w:sz="0" w:space="0" w:color="auto"/>
        <w:left w:val="none" w:sz="0" w:space="0" w:color="auto"/>
        <w:bottom w:val="none" w:sz="0" w:space="0" w:color="auto"/>
        <w:right w:val="none" w:sz="0" w:space="0" w:color="auto"/>
      </w:divBdr>
    </w:div>
    <w:div w:id="188837449">
      <w:marLeft w:val="640"/>
      <w:marRight w:val="0"/>
      <w:marTop w:val="0"/>
      <w:marBottom w:val="0"/>
      <w:divBdr>
        <w:top w:val="none" w:sz="0" w:space="0" w:color="auto"/>
        <w:left w:val="none" w:sz="0" w:space="0" w:color="auto"/>
        <w:bottom w:val="none" w:sz="0" w:space="0" w:color="auto"/>
        <w:right w:val="none" w:sz="0" w:space="0" w:color="auto"/>
      </w:divBdr>
    </w:div>
    <w:div w:id="188875936">
      <w:marLeft w:val="640"/>
      <w:marRight w:val="0"/>
      <w:marTop w:val="0"/>
      <w:marBottom w:val="0"/>
      <w:divBdr>
        <w:top w:val="none" w:sz="0" w:space="0" w:color="auto"/>
        <w:left w:val="none" w:sz="0" w:space="0" w:color="auto"/>
        <w:bottom w:val="none" w:sz="0" w:space="0" w:color="auto"/>
        <w:right w:val="none" w:sz="0" w:space="0" w:color="auto"/>
      </w:divBdr>
    </w:div>
    <w:div w:id="188952362">
      <w:marLeft w:val="640"/>
      <w:marRight w:val="0"/>
      <w:marTop w:val="0"/>
      <w:marBottom w:val="0"/>
      <w:divBdr>
        <w:top w:val="none" w:sz="0" w:space="0" w:color="auto"/>
        <w:left w:val="none" w:sz="0" w:space="0" w:color="auto"/>
        <w:bottom w:val="none" w:sz="0" w:space="0" w:color="auto"/>
        <w:right w:val="none" w:sz="0" w:space="0" w:color="auto"/>
      </w:divBdr>
    </w:div>
    <w:div w:id="189028683">
      <w:marLeft w:val="640"/>
      <w:marRight w:val="0"/>
      <w:marTop w:val="0"/>
      <w:marBottom w:val="0"/>
      <w:divBdr>
        <w:top w:val="none" w:sz="0" w:space="0" w:color="auto"/>
        <w:left w:val="none" w:sz="0" w:space="0" w:color="auto"/>
        <w:bottom w:val="none" w:sz="0" w:space="0" w:color="auto"/>
        <w:right w:val="none" w:sz="0" w:space="0" w:color="auto"/>
      </w:divBdr>
    </w:div>
    <w:div w:id="189032041">
      <w:marLeft w:val="640"/>
      <w:marRight w:val="0"/>
      <w:marTop w:val="0"/>
      <w:marBottom w:val="0"/>
      <w:divBdr>
        <w:top w:val="none" w:sz="0" w:space="0" w:color="auto"/>
        <w:left w:val="none" w:sz="0" w:space="0" w:color="auto"/>
        <w:bottom w:val="none" w:sz="0" w:space="0" w:color="auto"/>
        <w:right w:val="none" w:sz="0" w:space="0" w:color="auto"/>
      </w:divBdr>
    </w:div>
    <w:div w:id="189034617">
      <w:marLeft w:val="640"/>
      <w:marRight w:val="0"/>
      <w:marTop w:val="0"/>
      <w:marBottom w:val="0"/>
      <w:divBdr>
        <w:top w:val="none" w:sz="0" w:space="0" w:color="auto"/>
        <w:left w:val="none" w:sz="0" w:space="0" w:color="auto"/>
        <w:bottom w:val="none" w:sz="0" w:space="0" w:color="auto"/>
        <w:right w:val="none" w:sz="0" w:space="0" w:color="auto"/>
      </w:divBdr>
    </w:div>
    <w:div w:id="189101687">
      <w:marLeft w:val="640"/>
      <w:marRight w:val="0"/>
      <w:marTop w:val="0"/>
      <w:marBottom w:val="0"/>
      <w:divBdr>
        <w:top w:val="none" w:sz="0" w:space="0" w:color="auto"/>
        <w:left w:val="none" w:sz="0" w:space="0" w:color="auto"/>
        <w:bottom w:val="none" w:sz="0" w:space="0" w:color="auto"/>
        <w:right w:val="none" w:sz="0" w:space="0" w:color="auto"/>
      </w:divBdr>
    </w:div>
    <w:div w:id="189144344">
      <w:marLeft w:val="640"/>
      <w:marRight w:val="0"/>
      <w:marTop w:val="0"/>
      <w:marBottom w:val="0"/>
      <w:divBdr>
        <w:top w:val="none" w:sz="0" w:space="0" w:color="auto"/>
        <w:left w:val="none" w:sz="0" w:space="0" w:color="auto"/>
        <w:bottom w:val="none" w:sz="0" w:space="0" w:color="auto"/>
        <w:right w:val="none" w:sz="0" w:space="0" w:color="auto"/>
      </w:divBdr>
    </w:div>
    <w:div w:id="189222875">
      <w:marLeft w:val="640"/>
      <w:marRight w:val="0"/>
      <w:marTop w:val="0"/>
      <w:marBottom w:val="0"/>
      <w:divBdr>
        <w:top w:val="none" w:sz="0" w:space="0" w:color="auto"/>
        <w:left w:val="none" w:sz="0" w:space="0" w:color="auto"/>
        <w:bottom w:val="none" w:sz="0" w:space="0" w:color="auto"/>
        <w:right w:val="none" w:sz="0" w:space="0" w:color="auto"/>
      </w:divBdr>
    </w:div>
    <w:div w:id="189228235">
      <w:marLeft w:val="640"/>
      <w:marRight w:val="0"/>
      <w:marTop w:val="0"/>
      <w:marBottom w:val="0"/>
      <w:divBdr>
        <w:top w:val="none" w:sz="0" w:space="0" w:color="auto"/>
        <w:left w:val="none" w:sz="0" w:space="0" w:color="auto"/>
        <w:bottom w:val="none" w:sz="0" w:space="0" w:color="auto"/>
        <w:right w:val="none" w:sz="0" w:space="0" w:color="auto"/>
      </w:divBdr>
    </w:div>
    <w:div w:id="189269502">
      <w:marLeft w:val="640"/>
      <w:marRight w:val="0"/>
      <w:marTop w:val="0"/>
      <w:marBottom w:val="0"/>
      <w:divBdr>
        <w:top w:val="none" w:sz="0" w:space="0" w:color="auto"/>
        <w:left w:val="none" w:sz="0" w:space="0" w:color="auto"/>
        <w:bottom w:val="none" w:sz="0" w:space="0" w:color="auto"/>
        <w:right w:val="none" w:sz="0" w:space="0" w:color="auto"/>
      </w:divBdr>
    </w:div>
    <w:div w:id="189295757">
      <w:marLeft w:val="640"/>
      <w:marRight w:val="0"/>
      <w:marTop w:val="0"/>
      <w:marBottom w:val="0"/>
      <w:divBdr>
        <w:top w:val="none" w:sz="0" w:space="0" w:color="auto"/>
        <w:left w:val="none" w:sz="0" w:space="0" w:color="auto"/>
        <w:bottom w:val="none" w:sz="0" w:space="0" w:color="auto"/>
        <w:right w:val="none" w:sz="0" w:space="0" w:color="auto"/>
      </w:divBdr>
    </w:div>
    <w:div w:id="189295885">
      <w:marLeft w:val="640"/>
      <w:marRight w:val="0"/>
      <w:marTop w:val="0"/>
      <w:marBottom w:val="0"/>
      <w:divBdr>
        <w:top w:val="none" w:sz="0" w:space="0" w:color="auto"/>
        <w:left w:val="none" w:sz="0" w:space="0" w:color="auto"/>
        <w:bottom w:val="none" w:sz="0" w:space="0" w:color="auto"/>
        <w:right w:val="none" w:sz="0" w:space="0" w:color="auto"/>
      </w:divBdr>
    </w:div>
    <w:div w:id="189296424">
      <w:marLeft w:val="640"/>
      <w:marRight w:val="0"/>
      <w:marTop w:val="0"/>
      <w:marBottom w:val="0"/>
      <w:divBdr>
        <w:top w:val="none" w:sz="0" w:space="0" w:color="auto"/>
        <w:left w:val="none" w:sz="0" w:space="0" w:color="auto"/>
        <w:bottom w:val="none" w:sz="0" w:space="0" w:color="auto"/>
        <w:right w:val="none" w:sz="0" w:space="0" w:color="auto"/>
      </w:divBdr>
    </w:div>
    <w:div w:id="189296557">
      <w:marLeft w:val="640"/>
      <w:marRight w:val="0"/>
      <w:marTop w:val="0"/>
      <w:marBottom w:val="0"/>
      <w:divBdr>
        <w:top w:val="none" w:sz="0" w:space="0" w:color="auto"/>
        <w:left w:val="none" w:sz="0" w:space="0" w:color="auto"/>
        <w:bottom w:val="none" w:sz="0" w:space="0" w:color="auto"/>
        <w:right w:val="none" w:sz="0" w:space="0" w:color="auto"/>
      </w:divBdr>
    </w:div>
    <w:div w:id="189338074">
      <w:marLeft w:val="640"/>
      <w:marRight w:val="0"/>
      <w:marTop w:val="0"/>
      <w:marBottom w:val="0"/>
      <w:divBdr>
        <w:top w:val="none" w:sz="0" w:space="0" w:color="auto"/>
        <w:left w:val="none" w:sz="0" w:space="0" w:color="auto"/>
        <w:bottom w:val="none" w:sz="0" w:space="0" w:color="auto"/>
        <w:right w:val="none" w:sz="0" w:space="0" w:color="auto"/>
      </w:divBdr>
    </w:div>
    <w:div w:id="189338116">
      <w:marLeft w:val="640"/>
      <w:marRight w:val="0"/>
      <w:marTop w:val="0"/>
      <w:marBottom w:val="0"/>
      <w:divBdr>
        <w:top w:val="none" w:sz="0" w:space="0" w:color="auto"/>
        <w:left w:val="none" w:sz="0" w:space="0" w:color="auto"/>
        <w:bottom w:val="none" w:sz="0" w:space="0" w:color="auto"/>
        <w:right w:val="none" w:sz="0" w:space="0" w:color="auto"/>
      </w:divBdr>
    </w:div>
    <w:div w:id="189340212">
      <w:marLeft w:val="640"/>
      <w:marRight w:val="0"/>
      <w:marTop w:val="0"/>
      <w:marBottom w:val="0"/>
      <w:divBdr>
        <w:top w:val="none" w:sz="0" w:space="0" w:color="auto"/>
        <w:left w:val="none" w:sz="0" w:space="0" w:color="auto"/>
        <w:bottom w:val="none" w:sz="0" w:space="0" w:color="auto"/>
        <w:right w:val="none" w:sz="0" w:space="0" w:color="auto"/>
      </w:divBdr>
    </w:div>
    <w:div w:id="189341272">
      <w:marLeft w:val="640"/>
      <w:marRight w:val="0"/>
      <w:marTop w:val="0"/>
      <w:marBottom w:val="0"/>
      <w:divBdr>
        <w:top w:val="none" w:sz="0" w:space="0" w:color="auto"/>
        <w:left w:val="none" w:sz="0" w:space="0" w:color="auto"/>
        <w:bottom w:val="none" w:sz="0" w:space="0" w:color="auto"/>
        <w:right w:val="none" w:sz="0" w:space="0" w:color="auto"/>
      </w:divBdr>
    </w:div>
    <w:div w:id="189341569">
      <w:marLeft w:val="640"/>
      <w:marRight w:val="0"/>
      <w:marTop w:val="0"/>
      <w:marBottom w:val="0"/>
      <w:divBdr>
        <w:top w:val="none" w:sz="0" w:space="0" w:color="auto"/>
        <w:left w:val="none" w:sz="0" w:space="0" w:color="auto"/>
        <w:bottom w:val="none" w:sz="0" w:space="0" w:color="auto"/>
        <w:right w:val="none" w:sz="0" w:space="0" w:color="auto"/>
      </w:divBdr>
    </w:div>
    <w:div w:id="189342915">
      <w:marLeft w:val="640"/>
      <w:marRight w:val="0"/>
      <w:marTop w:val="0"/>
      <w:marBottom w:val="0"/>
      <w:divBdr>
        <w:top w:val="none" w:sz="0" w:space="0" w:color="auto"/>
        <w:left w:val="none" w:sz="0" w:space="0" w:color="auto"/>
        <w:bottom w:val="none" w:sz="0" w:space="0" w:color="auto"/>
        <w:right w:val="none" w:sz="0" w:space="0" w:color="auto"/>
      </w:divBdr>
    </w:div>
    <w:div w:id="189343938">
      <w:marLeft w:val="640"/>
      <w:marRight w:val="0"/>
      <w:marTop w:val="0"/>
      <w:marBottom w:val="0"/>
      <w:divBdr>
        <w:top w:val="none" w:sz="0" w:space="0" w:color="auto"/>
        <w:left w:val="none" w:sz="0" w:space="0" w:color="auto"/>
        <w:bottom w:val="none" w:sz="0" w:space="0" w:color="auto"/>
        <w:right w:val="none" w:sz="0" w:space="0" w:color="auto"/>
      </w:divBdr>
    </w:div>
    <w:div w:id="189420697">
      <w:marLeft w:val="640"/>
      <w:marRight w:val="0"/>
      <w:marTop w:val="0"/>
      <w:marBottom w:val="0"/>
      <w:divBdr>
        <w:top w:val="none" w:sz="0" w:space="0" w:color="auto"/>
        <w:left w:val="none" w:sz="0" w:space="0" w:color="auto"/>
        <w:bottom w:val="none" w:sz="0" w:space="0" w:color="auto"/>
        <w:right w:val="none" w:sz="0" w:space="0" w:color="auto"/>
      </w:divBdr>
    </w:div>
    <w:div w:id="189489826">
      <w:marLeft w:val="640"/>
      <w:marRight w:val="0"/>
      <w:marTop w:val="0"/>
      <w:marBottom w:val="0"/>
      <w:divBdr>
        <w:top w:val="none" w:sz="0" w:space="0" w:color="auto"/>
        <w:left w:val="none" w:sz="0" w:space="0" w:color="auto"/>
        <w:bottom w:val="none" w:sz="0" w:space="0" w:color="auto"/>
        <w:right w:val="none" w:sz="0" w:space="0" w:color="auto"/>
      </w:divBdr>
    </w:div>
    <w:div w:id="189490357">
      <w:marLeft w:val="640"/>
      <w:marRight w:val="0"/>
      <w:marTop w:val="0"/>
      <w:marBottom w:val="0"/>
      <w:divBdr>
        <w:top w:val="none" w:sz="0" w:space="0" w:color="auto"/>
        <w:left w:val="none" w:sz="0" w:space="0" w:color="auto"/>
        <w:bottom w:val="none" w:sz="0" w:space="0" w:color="auto"/>
        <w:right w:val="none" w:sz="0" w:space="0" w:color="auto"/>
      </w:divBdr>
    </w:div>
    <w:div w:id="189532635">
      <w:marLeft w:val="640"/>
      <w:marRight w:val="0"/>
      <w:marTop w:val="0"/>
      <w:marBottom w:val="0"/>
      <w:divBdr>
        <w:top w:val="none" w:sz="0" w:space="0" w:color="auto"/>
        <w:left w:val="none" w:sz="0" w:space="0" w:color="auto"/>
        <w:bottom w:val="none" w:sz="0" w:space="0" w:color="auto"/>
        <w:right w:val="none" w:sz="0" w:space="0" w:color="auto"/>
      </w:divBdr>
    </w:div>
    <w:div w:id="189534971">
      <w:marLeft w:val="640"/>
      <w:marRight w:val="0"/>
      <w:marTop w:val="0"/>
      <w:marBottom w:val="0"/>
      <w:divBdr>
        <w:top w:val="none" w:sz="0" w:space="0" w:color="auto"/>
        <w:left w:val="none" w:sz="0" w:space="0" w:color="auto"/>
        <w:bottom w:val="none" w:sz="0" w:space="0" w:color="auto"/>
        <w:right w:val="none" w:sz="0" w:space="0" w:color="auto"/>
      </w:divBdr>
    </w:div>
    <w:div w:id="189536298">
      <w:marLeft w:val="640"/>
      <w:marRight w:val="0"/>
      <w:marTop w:val="0"/>
      <w:marBottom w:val="0"/>
      <w:divBdr>
        <w:top w:val="none" w:sz="0" w:space="0" w:color="auto"/>
        <w:left w:val="none" w:sz="0" w:space="0" w:color="auto"/>
        <w:bottom w:val="none" w:sz="0" w:space="0" w:color="auto"/>
        <w:right w:val="none" w:sz="0" w:space="0" w:color="auto"/>
      </w:divBdr>
    </w:div>
    <w:div w:id="189610520">
      <w:marLeft w:val="640"/>
      <w:marRight w:val="0"/>
      <w:marTop w:val="0"/>
      <w:marBottom w:val="0"/>
      <w:divBdr>
        <w:top w:val="none" w:sz="0" w:space="0" w:color="auto"/>
        <w:left w:val="none" w:sz="0" w:space="0" w:color="auto"/>
        <w:bottom w:val="none" w:sz="0" w:space="0" w:color="auto"/>
        <w:right w:val="none" w:sz="0" w:space="0" w:color="auto"/>
      </w:divBdr>
    </w:div>
    <w:div w:id="189611792">
      <w:marLeft w:val="640"/>
      <w:marRight w:val="0"/>
      <w:marTop w:val="0"/>
      <w:marBottom w:val="0"/>
      <w:divBdr>
        <w:top w:val="none" w:sz="0" w:space="0" w:color="auto"/>
        <w:left w:val="none" w:sz="0" w:space="0" w:color="auto"/>
        <w:bottom w:val="none" w:sz="0" w:space="0" w:color="auto"/>
        <w:right w:val="none" w:sz="0" w:space="0" w:color="auto"/>
      </w:divBdr>
    </w:div>
    <w:div w:id="189613365">
      <w:marLeft w:val="640"/>
      <w:marRight w:val="0"/>
      <w:marTop w:val="0"/>
      <w:marBottom w:val="0"/>
      <w:divBdr>
        <w:top w:val="none" w:sz="0" w:space="0" w:color="auto"/>
        <w:left w:val="none" w:sz="0" w:space="0" w:color="auto"/>
        <w:bottom w:val="none" w:sz="0" w:space="0" w:color="auto"/>
        <w:right w:val="none" w:sz="0" w:space="0" w:color="auto"/>
      </w:divBdr>
    </w:div>
    <w:div w:id="189686754">
      <w:marLeft w:val="640"/>
      <w:marRight w:val="0"/>
      <w:marTop w:val="0"/>
      <w:marBottom w:val="0"/>
      <w:divBdr>
        <w:top w:val="none" w:sz="0" w:space="0" w:color="auto"/>
        <w:left w:val="none" w:sz="0" w:space="0" w:color="auto"/>
        <w:bottom w:val="none" w:sz="0" w:space="0" w:color="auto"/>
        <w:right w:val="none" w:sz="0" w:space="0" w:color="auto"/>
      </w:divBdr>
    </w:div>
    <w:div w:id="189727384">
      <w:marLeft w:val="640"/>
      <w:marRight w:val="0"/>
      <w:marTop w:val="0"/>
      <w:marBottom w:val="0"/>
      <w:divBdr>
        <w:top w:val="none" w:sz="0" w:space="0" w:color="auto"/>
        <w:left w:val="none" w:sz="0" w:space="0" w:color="auto"/>
        <w:bottom w:val="none" w:sz="0" w:space="0" w:color="auto"/>
        <w:right w:val="none" w:sz="0" w:space="0" w:color="auto"/>
      </w:divBdr>
    </w:div>
    <w:div w:id="189731263">
      <w:marLeft w:val="640"/>
      <w:marRight w:val="0"/>
      <w:marTop w:val="0"/>
      <w:marBottom w:val="0"/>
      <w:divBdr>
        <w:top w:val="none" w:sz="0" w:space="0" w:color="auto"/>
        <w:left w:val="none" w:sz="0" w:space="0" w:color="auto"/>
        <w:bottom w:val="none" w:sz="0" w:space="0" w:color="auto"/>
        <w:right w:val="none" w:sz="0" w:space="0" w:color="auto"/>
      </w:divBdr>
    </w:div>
    <w:div w:id="189758787">
      <w:marLeft w:val="640"/>
      <w:marRight w:val="0"/>
      <w:marTop w:val="0"/>
      <w:marBottom w:val="0"/>
      <w:divBdr>
        <w:top w:val="none" w:sz="0" w:space="0" w:color="auto"/>
        <w:left w:val="none" w:sz="0" w:space="0" w:color="auto"/>
        <w:bottom w:val="none" w:sz="0" w:space="0" w:color="auto"/>
        <w:right w:val="none" w:sz="0" w:space="0" w:color="auto"/>
      </w:divBdr>
    </w:div>
    <w:div w:id="189807225">
      <w:marLeft w:val="640"/>
      <w:marRight w:val="0"/>
      <w:marTop w:val="0"/>
      <w:marBottom w:val="0"/>
      <w:divBdr>
        <w:top w:val="none" w:sz="0" w:space="0" w:color="auto"/>
        <w:left w:val="none" w:sz="0" w:space="0" w:color="auto"/>
        <w:bottom w:val="none" w:sz="0" w:space="0" w:color="auto"/>
        <w:right w:val="none" w:sz="0" w:space="0" w:color="auto"/>
      </w:divBdr>
    </w:div>
    <w:div w:id="189808719">
      <w:marLeft w:val="640"/>
      <w:marRight w:val="0"/>
      <w:marTop w:val="0"/>
      <w:marBottom w:val="0"/>
      <w:divBdr>
        <w:top w:val="none" w:sz="0" w:space="0" w:color="auto"/>
        <w:left w:val="none" w:sz="0" w:space="0" w:color="auto"/>
        <w:bottom w:val="none" w:sz="0" w:space="0" w:color="auto"/>
        <w:right w:val="none" w:sz="0" w:space="0" w:color="auto"/>
      </w:divBdr>
    </w:div>
    <w:div w:id="189878588">
      <w:marLeft w:val="640"/>
      <w:marRight w:val="0"/>
      <w:marTop w:val="0"/>
      <w:marBottom w:val="0"/>
      <w:divBdr>
        <w:top w:val="none" w:sz="0" w:space="0" w:color="auto"/>
        <w:left w:val="none" w:sz="0" w:space="0" w:color="auto"/>
        <w:bottom w:val="none" w:sz="0" w:space="0" w:color="auto"/>
        <w:right w:val="none" w:sz="0" w:space="0" w:color="auto"/>
      </w:divBdr>
    </w:div>
    <w:div w:id="189925888">
      <w:marLeft w:val="640"/>
      <w:marRight w:val="0"/>
      <w:marTop w:val="0"/>
      <w:marBottom w:val="0"/>
      <w:divBdr>
        <w:top w:val="none" w:sz="0" w:space="0" w:color="auto"/>
        <w:left w:val="none" w:sz="0" w:space="0" w:color="auto"/>
        <w:bottom w:val="none" w:sz="0" w:space="0" w:color="auto"/>
        <w:right w:val="none" w:sz="0" w:space="0" w:color="auto"/>
      </w:divBdr>
    </w:div>
    <w:div w:id="189950127">
      <w:marLeft w:val="640"/>
      <w:marRight w:val="0"/>
      <w:marTop w:val="0"/>
      <w:marBottom w:val="0"/>
      <w:divBdr>
        <w:top w:val="none" w:sz="0" w:space="0" w:color="auto"/>
        <w:left w:val="none" w:sz="0" w:space="0" w:color="auto"/>
        <w:bottom w:val="none" w:sz="0" w:space="0" w:color="auto"/>
        <w:right w:val="none" w:sz="0" w:space="0" w:color="auto"/>
      </w:divBdr>
    </w:div>
    <w:div w:id="189999883">
      <w:marLeft w:val="640"/>
      <w:marRight w:val="0"/>
      <w:marTop w:val="0"/>
      <w:marBottom w:val="0"/>
      <w:divBdr>
        <w:top w:val="none" w:sz="0" w:space="0" w:color="auto"/>
        <w:left w:val="none" w:sz="0" w:space="0" w:color="auto"/>
        <w:bottom w:val="none" w:sz="0" w:space="0" w:color="auto"/>
        <w:right w:val="none" w:sz="0" w:space="0" w:color="auto"/>
      </w:divBdr>
    </w:div>
    <w:div w:id="190150333">
      <w:marLeft w:val="640"/>
      <w:marRight w:val="0"/>
      <w:marTop w:val="0"/>
      <w:marBottom w:val="0"/>
      <w:divBdr>
        <w:top w:val="none" w:sz="0" w:space="0" w:color="auto"/>
        <w:left w:val="none" w:sz="0" w:space="0" w:color="auto"/>
        <w:bottom w:val="none" w:sz="0" w:space="0" w:color="auto"/>
        <w:right w:val="none" w:sz="0" w:space="0" w:color="auto"/>
      </w:divBdr>
    </w:div>
    <w:div w:id="190150597">
      <w:marLeft w:val="640"/>
      <w:marRight w:val="0"/>
      <w:marTop w:val="0"/>
      <w:marBottom w:val="0"/>
      <w:divBdr>
        <w:top w:val="none" w:sz="0" w:space="0" w:color="auto"/>
        <w:left w:val="none" w:sz="0" w:space="0" w:color="auto"/>
        <w:bottom w:val="none" w:sz="0" w:space="0" w:color="auto"/>
        <w:right w:val="none" w:sz="0" w:space="0" w:color="auto"/>
      </w:divBdr>
    </w:div>
    <w:div w:id="190189243">
      <w:marLeft w:val="640"/>
      <w:marRight w:val="0"/>
      <w:marTop w:val="0"/>
      <w:marBottom w:val="0"/>
      <w:divBdr>
        <w:top w:val="none" w:sz="0" w:space="0" w:color="auto"/>
        <w:left w:val="none" w:sz="0" w:space="0" w:color="auto"/>
        <w:bottom w:val="none" w:sz="0" w:space="0" w:color="auto"/>
        <w:right w:val="none" w:sz="0" w:space="0" w:color="auto"/>
      </w:divBdr>
    </w:div>
    <w:div w:id="190192678">
      <w:marLeft w:val="640"/>
      <w:marRight w:val="0"/>
      <w:marTop w:val="0"/>
      <w:marBottom w:val="0"/>
      <w:divBdr>
        <w:top w:val="none" w:sz="0" w:space="0" w:color="auto"/>
        <w:left w:val="none" w:sz="0" w:space="0" w:color="auto"/>
        <w:bottom w:val="none" w:sz="0" w:space="0" w:color="auto"/>
        <w:right w:val="none" w:sz="0" w:space="0" w:color="auto"/>
      </w:divBdr>
    </w:div>
    <w:div w:id="190262528">
      <w:marLeft w:val="640"/>
      <w:marRight w:val="0"/>
      <w:marTop w:val="0"/>
      <w:marBottom w:val="0"/>
      <w:divBdr>
        <w:top w:val="none" w:sz="0" w:space="0" w:color="auto"/>
        <w:left w:val="none" w:sz="0" w:space="0" w:color="auto"/>
        <w:bottom w:val="none" w:sz="0" w:space="0" w:color="auto"/>
        <w:right w:val="none" w:sz="0" w:space="0" w:color="auto"/>
      </w:divBdr>
    </w:div>
    <w:div w:id="190262703">
      <w:marLeft w:val="640"/>
      <w:marRight w:val="0"/>
      <w:marTop w:val="0"/>
      <w:marBottom w:val="0"/>
      <w:divBdr>
        <w:top w:val="none" w:sz="0" w:space="0" w:color="auto"/>
        <w:left w:val="none" w:sz="0" w:space="0" w:color="auto"/>
        <w:bottom w:val="none" w:sz="0" w:space="0" w:color="auto"/>
        <w:right w:val="none" w:sz="0" w:space="0" w:color="auto"/>
      </w:divBdr>
    </w:div>
    <w:div w:id="190341972">
      <w:marLeft w:val="640"/>
      <w:marRight w:val="0"/>
      <w:marTop w:val="0"/>
      <w:marBottom w:val="0"/>
      <w:divBdr>
        <w:top w:val="none" w:sz="0" w:space="0" w:color="auto"/>
        <w:left w:val="none" w:sz="0" w:space="0" w:color="auto"/>
        <w:bottom w:val="none" w:sz="0" w:space="0" w:color="auto"/>
        <w:right w:val="none" w:sz="0" w:space="0" w:color="auto"/>
      </w:divBdr>
    </w:div>
    <w:div w:id="190386027">
      <w:marLeft w:val="640"/>
      <w:marRight w:val="0"/>
      <w:marTop w:val="0"/>
      <w:marBottom w:val="0"/>
      <w:divBdr>
        <w:top w:val="none" w:sz="0" w:space="0" w:color="auto"/>
        <w:left w:val="none" w:sz="0" w:space="0" w:color="auto"/>
        <w:bottom w:val="none" w:sz="0" w:space="0" w:color="auto"/>
        <w:right w:val="none" w:sz="0" w:space="0" w:color="auto"/>
      </w:divBdr>
    </w:div>
    <w:div w:id="190531638">
      <w:marLeft w:val="640"/>
      <w:marRight w:val="0"/>
      <w:marTop w:val="0"/>
      <w:marBottom w:val="0"/>
      <w:divBdr>
        <w:top w:val="none" w:sz="0" w:space="0" w:color="auto"/>
        <w:left w:val="none" w:sz="0" w:space="0" w:color="auto"/>
        <w:bottom w:val="none" w:sz="0" w:space="0" w:color="auto"/>
        <w:right w:val="none" w:sz="0" w:space="0" w:color="auto"/>
      </w:divBdr>
    </w:div>
    <w:div w:id="190537252">
      <w:marLeft w:val="640"/>
      <w:marRight w:val="0"/>
      <w:marTop w:val="0"/>
      <w:marBottom w:val="0"/>
      <w:divBdr>
        <w:top w:val="none" w:sz="0" w:space="0" w:color="auto"/>
        <w:left w:val="none" w:sz="0" w:space="0" w:color="auto"/>
        <w:bottom w:val="none" w:sz="0" w:space="0" w:color="auto"/>
        <w:right w:val="none" w:sz="0" w:space="0" w:color="auto"/>
      </w:divBdr>
    </w:div>
    <w:div w:id="190581513">
      <w:marLeft w:val="640"/>
      <w:marRight w:val="0"/>
      <w:marTop w:val="0"/>
      <w:marBottom w:val="0"/>
      <w:divBdr>
        <w:top w:val="none" w:sz="0" w:space="0" w:color="auto"/>
        <w:left w:val="none" w:sz="0" w:space="0" w:color="auto"/>
        <w:bottom w:val="none" w:sz="0" w:space="0" w:color="auto"/>
        <w:right w:val="none" w:sz="0" w:space="0" w:color="auto"/>
      </w:divBdr>
    </w:div>
    <w:div w:id="190606273">
      <w:marLeft w:val="640"/>
      <w:marRight w:val="0"/>
      <w:marTop w:val="0"/>
      <w:marBottom w:val="0"/>
      <w:divBdr>
        <w:top w:val="none" w:sz="0" w:space="0" w:color="auto"/>
        <w:left w:val="none" w:sz="0" w:space="0" w:color="auto"/>
        <w:bottom w:val="none" w:sz="0" w:space="0" w:color="auto"/>
        <w:right w:val="none" w:sz="0" w:space="0" w:color="auto"/>
      </w:divBdr>
    </w:div>
    <w:div w:id="190652165">
      <w:marLeft w:val="640"/>
      <w:marRight w:val="0"/>
      <w:marTop w:val="0"/>
      <w:marBottom w:val="0"/>
      <w:divBdr>
        <w:top w:val="none" w:sz="0" w:space="0" w:color="auto"/>
        <w:left w:val="none" w:sz="0" w:space="0" w:color="auto"/>
        <w:bottom w:val="none" w:sz="0" w:space="0" w:color="auto"/>
        <w:right w:val="none" w:sz="0" w:space="0" w:color="auto"/>
      </w:divBdr>
    </w:div>
    <w:div w:id="190654346">
      <w:marLeft w:val="640"/>
      <w:marRight w:val="0"/>
      <w:marTop w:val="0"/>
      <w:marBottom w:val="0"/>
      <w:divBdr>
        <w:top w:val="none" w:sz="0" w:space="0" w:color="auto"/>
        <w:left w:val="none" w:sz="0" w:space="0" w:color="auto"/>
        <w:bottom w:val="none" w:sz="0" w:space="0" w:color="auto"/>
        <w:right w:val="none" w:sz="0" w:space="0" w:color="auto"/>
      </w:divBdr>
    </w:div>
    <w:div w:id="190724845">
      <w:marLeft w:val="640"/>
      <w:marRight w:val="0"/>
      <w:marTop w:val="0"/>
      <w:marBottom w:val="0"/>
      <w:divBdr>
        <w:top w:val="none" w:sz="0" w:space="0" w:color="auto"/>
        <w:left w:val="none" w:sz="0" w:space="0" w:color="auto"/>
        <w:bottom w:val="none" w:sz="0" w:space="0" w:color="auto"/>
        <w:right w:val="none" w:sz="0" w:space="0" w:color="auto"/>
      </w:divBdr>
    </w:div>
    <w:div w:id="190731091">
      <w:marLeft w:val="640"/>
      <w:marRight w:val="0"/>
      <w:marTop w:val="0"/>
      <w:marBottom w:val="0"/>
      <w:divBdr>
        <w:top w:val="none" w:sz="0" w:space="0" w:color="auto"/>
        <w:left w:val="none" w:sz="0" w:space="0" w:color="auto"/>
        <w:bottom w:val="none" w:sz="0" w:space="0" w:color="auto"/>
        <w:right w:val="none" w:sz="0" w:space="0" w:color="auto"/>
      </w:divBdr>
    </w:div>
    <w:div w:id="190802498">
      <w:marLeft w:val="640"/>
      <w:marRight w:val="0"/>
      <w:marTop w:val="0"/>
      <w:marBottom w:val="0"/>
      <w:divBdr>
        <w:top w:val="none" w:sz="0" w:space="0" w:color="auto"/>
        <w:left w:val="none" w:sz="0" w:space="0" w:color="auto"/>
        <w:bottom w:val="none" w:sz="0" w:space="0" w:color="auto"/>
        <w:right w:val="none" w:sz="0" w:space="0" w:color="auto"/>
      </w:divBdr>
    </w:div>
    <w:div w:id="190806946">
      <w:marLeft w:val="640"/>
      <w:marRight w:val="0"/>
      <w:marTop w:val="0"/>
      <w:marBottom w:val="0"/>
      <w:divBdr>
        <w:top w:val="none" w:sz="0" w:space="0" w:color="auto"/>
        <w:left w:val="none" w:sz="0" w:space="0" w:color="auto"/>
        <w:bottom w:val="none" w:sz="0" w:space="0" w:color="auto"/>
        <w:right w:val="none" w:sz="0" w:space="0" w:color="auto"/>
      </w:divBdr>
    </w:div>
    <w:div w:id="190842840">
      <w:marLeft w:val="640"/>
      <w:marRight w:val="0"/>
      <w:marTop w:val="0"/>
      <w:marBottom w:val="0"/>
      <w:divBdr>
        <w:top w:val="none" w:sz="0" w:space="0" w:color="auto"/>
        <w:left w:val="none" w:sz="0" w:space="0" w:color="auto"/>
        <w:bottom w:val="none" w:sz="0" w:space="0" w:color="auto"/>
        <w:right w:val="none" w:sz="0" w:space="0" w:color="auto"/>
      </w:divBdr>
    </w:div>
    <w:div w:id="190844686">
      <w:marLeft w:val="640"/>
      <w:marRight w:val="0"/>
      <w:marTop w:val="0"/>
      <w:marBottom w:val="0"/>
      <w:divBdr>
        <w:top w:val="none" w:sz="0" w:space="0" w:color="auto"/>
        <w:left w:val="none" w:sz="0" w:space="0" w:color="auto"/>
        <w:bottom w:val="none" w:sz="0" w:space="0" w:color="auto"/>
        <w:right w:val="none" w:sz="0" w:space="0" w:color="auto"/>
      </w:divBdr>
    </w:div>
    <w:div w:id="190850435">
      <w:marLeft w:val="640"/>
      <w:marRight w:val="0"/>
      <w:marTop w:val="0"/>
      <w:marBottom w:val="0"/>
      <w:divBdr>
        <w:top w:val="none" w:sz="0" w:space="0" w:color="auto"/>
        <w:left w:val="none" w:sz="0" w:space="0" w:color="auto"/>
        <w:bottom w:val="none" w:sz="0" w:space="0" w:color="auto"/>
        <w:right w:val="none" w:sz="0" w:space="0" w:color="auto"/>
      </w:divBdr>
    </w:div>
    <w:div w:id="190922757">
      <w:marLeft w:val="640"/>
      <w:marRight w:val="0"/>
      <w:marTop w:val="0"/>
      <w:marBottom w:val="0"/>
      <w:divBdr>
        <w:top w:val="none" w:sz="0" w:space="0" w:color="auto"/>
        <w:left w:val="none" w:sz="0" w:space="0" w:color="auto"/>
        <w:bottom w:val="none" w:sz="0" w:space="0" w:color="auto"/>
        <w:right w:val="none" w:sz="0" w:space="0" w:color="auto"/>
      </w:divBdr>
    </w:div>
    <w:div w:id="191038292">
      <w:marLeft w:val="0"/>
      <w:marRight w:val="0"/>
      <w:marTop w:val="0"/>
      <w:marBottom w:val="0"/>
      <w:divBdr>
        <w:top w:val="none" w:sz="0" w:space="0" w:color="auto"/>
        <w:left w:val="none" w:sz="0" w:space="0" w:color="auto"/>
        <w:bottom w:val="none" w:sz="0" w:space="0" w:color="auto"/>
        <w:right w:val="none" w:sz="0" w:space="0" w:color="auto"/>
      </w:divBdr>
    </w:div>
    <w:div w:id="191261241">
      <w:marLeft w:val="640"/>
      <w:marRight w:val="0"/>
      <w:marTop w:val="0"/>
      <w:marBottom w:val="0"/>
      <w:divBdr>
        <w:top w:val="none" w:sz="0" w:space="0" w:color="auto"/>
        <w:left w:val="none" w:sz="0" w:space="0" w:color="auto"/>
        <w:bottom w:val="none" w:sz="0" w:space="0" w:color="auto"/>
        <w:right w:val="none" w:sz="0" w:space="0" w:color="auto"/>
      </w:divBdr>
    </w:div>
    <w:div w:id="191264815">
      <w:marLeft w:val="640"/>
      <w:marRight w:val="0"/>
      <w:marTop w:val="0"/>
      <w:marBottom w:val="0"/>
      <w:divBdr>
        <w:top w:val="none" w:sz="0" w:space="0" w:color="auto"/>
        <w:left w:val="none" w:sz="0" w:space="0" w:color="auto"/>
        <w:bottom w:val="none" w:sz="0" w:space="0" w:color="auto"/>
        <w:right w:val="none" w:sz="0" w:space="0" w:color="auto"/>
      </w:divBdr>
    </w:div>
    <w:div w:id="191303519">
      <w:marLeft w:val="640"/>
      <w:marRight w:val="0"/>
      <w:marTop w:val="0"/>
      <w:marBottom w:val="0"/>
      <w:divBdr>
        <w:top w:val="none" w:sz="0" w:space="0" w:color="auto"/>
        <w:left w:val="none" w:sz="0" w:space="0" w:color="auto"/>
        <w:bottom w:val="none" w:sz="0" w:space="0" w:color="auto"/>
        <w:right w:val="none" w:sz="0" w:space="0" w:color="auto"/>
      </w:divBdr>
    </w:div>
    <w:div w:id="191308105">
      <w:marLeft w:val="640"/>
      <w:marRight w:val="0"/>
      <w:marTop w:val="0"/>
      <w:marBottom w:val="0"/>
      <w:divBdr>
        <w:top w:val="none" w:sz="0" w:space="0" w:color="auto"/>
        <w:left w:val="none" w:sz="0" w:space="0" w:color="auto"/>
        <w:bottom w:val="none" w:sz="0" w:space="0" w:color="auto"/>
        <w:right w:val="none" w:sz="0" w:space="0" w:color="auto"/>
      </w:divBdr>
    </w:div>
    <w:div w:id="191308834">
      <w:marLeft w:val="640"/>
      <w:marRight w:val="0"/>
      <w:marTop w:val="0"/>
      <w:marBottom w:val="0"/>
      <w:divBdr>
        <w:top w:val="none" w:sz="0" w:space="0" w:color="auto"/>
        <w:left w:val="none" w:sz="0" w:space="0" w:color="auto"/>
        <w:bottom w:val="none" w:sz="0" w:space="0" w:color="auto"/>
        <w:right w:val="none" w:sz="0" w:space="0" w:color="auto"/>
      </w:divBdr>
    </w:div>
    <w:div w:id="191456737">
      <w:marLeft w:val="640"/>
      <w:marRight w:val="0"/>
      <w:marTop w:val="0"/>
      <w:marBottom w:val="0"/>
      <w:divBdr>
        <w:top w:val="none" w:sz="0" w:space="0" w:color="auto"/>
        <w:left w:val="none" w:sz="0" w:space="0" w:color="auto"/>
        <w:bottom w:val="none" w:sz="0" w:space="0" w:color="auto"/>
        <w:right w:val="none" w:sz="0" w:space="0" w:color="auto"/>
      </w:divBdr>
    </w:div>
    <w:div w:id="191460096">
      <w:marLeft w:val="640"/>
      <w:marRight w:val="0"/>
      <w:marTop w:val="0"/>
      <w:marBottom w:val="0"/>
      <w:divBdr>
        <w:top w:val="none" w:sz="0" w:space="0" w:color="auto"/>
        <w:left w:val="none" w:sz="0" w:space="0" w:color="auto"/>
        <w:bottom w:val="none" w:sz="0" w:space="0" w:color="auto"/>
        <w:right w:val="none" w:sz="0" w:space="0" w:color="auto"/>
      </w:divBdr>
    </w:div>
    <w:div w:id="191461012">
      <w:marLeft w:val="640"/>
      <w:marRight w:val="0"/>
      <w:marTop w:val="0"/>
      <w:marBottom w:val="0"/>
      <w:divBdr>
        <w:top w:val="none" w:sz="0" w:space="0" w:color="auto"/>
        <w:left w:val="none" w:sz="0" w:space="0" w:color="auto"/>
        <w:bottom w:val="none" w:sz="0" w:space="0" w:color="auto"/>
        <w:right w:val="none" w:sz="0" w:space="0" w:color="auto"/>
      </w:divBdr>
    </w:div>
    <w:div w:id="191462957">
      <w:marLeft w:val="640"/>
      <w:marRight w:val="0"/>
      <w:marTop w:val="0"/>
      <w:marBottom w:val="0"/>
      <w:divBdr>
        <w:top w:val="none" w:sz="0" w:space="0" w:color="auto"/>
        <w:left w:val="none" w:sz="0" w:space="0" w:color="auto"/>
        <w:bottom w:val="none" w:sz="0" w:space="0" w:color="auto"/>
        <w:right w:val="none" w:sz="0" w:space="0" w:color="auto"/>
      </w:divBdr>
    </w:div>
    <w:div w:id="191463100">
      <w:marLeft w:val="640"/>
      <w:marRight w:val="0"/>
      <w:marTop w:val="0"/>
      <w:marBottom w:val="0"/>
      <w:divBdr>
        <w:top w:val="none" w:sz="0" w:space="0" w:color="auto"/>
        <w:left w:val="none" w:sz="0" w:space="0" w:color="auto"/>
        <w:bottom w:val="none" w:sz="0" w:space="0" w:color="auto"/>
        <w:right w:val="none" w:sz="0" w:space="0" w:color="auto"/>
      </w:divBdr>
    </w:div>
    <w:div w:id="191496733">
      <w:marLeft w:val="640"/>
      <w:marRight w:val="0"/>
      <w:marTop w:val="0"/>
      <w:marBottom w:val="0"/>
      <w:divBdr>
        <w:top w:val="none" w:sz="0" w:space="0" w:color="auto"/>
        <w:left w:val="none" w:sz="0" w:space="0" w:color="auto"/>
        <w:bottom w:val="none" w:sz="0" w:space="0" w:color="auto"/>
        <w:right w:val="none" w:sz="0" w:space="0" w:color="auto"/>
      </w:divBdr>
    </w:div>
    <w:div w:id="191650233">
      <w:marLeft w:val="640"/>
      <w:marRight w:val="0"/>
      <w:marTop w:val="0"/>
      <w:marBottom w:val="0"/>
      <w:divBdr>
        <w:top w:val="none" w:sz="0" w:space="0" w:color="auto"/>
        <w:left w:val="none" w:sz="0" w:space="0" w:color="auto"/>
        <w:bottom w:val="none" w:sz="0" w:space="0" w:color="auto"/>
        <w:right w:val="none" w:sz="0" w:space="0" w:color="auto"/>
      </w:divBdr>
    </w:div>
    <w:div w:id="191654417">
      <w:marLeft w:val="640"/>
      <w:marRight w:val="0"/>
      <w:marTop w:val="0"/>
      <w:marBottom w:val="0"/>
      <w:divBdr>
        <w:top w:val="none" w:sz="0" w:space="0" w:color="auto"/>
        <w:left w:val="none" w:sz="0" w:space="0" w:color="auto"/>
        <w:bottom w:val="none" w:sz="0" w:space="0" w:color="auto"/>
        <w:right w:val="none" w:sz="0" w:space="0" w:color="auto"/>
      </w:divBdr>
    </w:div>
    <w:div w:id="191695580">
      <w:marLeft w:val="640"/>
      <w:marRight w:val="0"/>
      <w:marTop w:val="0"/>
      <w:marBottom w:val="0"/>
      <w:divBdr>
        <w:top w:val="none" w:sz="0" w:space="0" w:color="auto"/>
        <w:left w:val="none" w:sz="0" w:space="0" w:color="auto"/>
        <w:bottom w:val="none" w:sz="0" w:space="0" w:color="auto"/>
        <w:right w:val="none" w:sz="0" w:space="0" w:color="auto"/>
      </w:divBdr>
    </w:div>
    <w:div w:id="191698225">
      <w:marLeft w:val="640"/>
      <w:marRight w:val="0"/>
      <w:marTop w:val="0"/>
      <w:marBottom w:val="0"/>
      <w:divBdr>
        <w:top w:val="none" w:sz="0" w:space="0" w:color="auto"/>
        <w:left w:val="none" w:sz="0" w:space="0" w:color="auto"/>
        <w:bottom w:val="none" w:sz="0" w:space="0" w:color="auto"/>
        <w:right w:val="none" w:sz="0" w:space="0" w:color="auto"/>
      </w:divBdr>
    </w:div>
    <w:div w:id="191767052">
      <w:marLeft w:val="640"/>
      <w:marRight w:val="0"/>
      <w:marTop w:val="0"/>
      <w:marBottom w:val="0"/>
      <w:divBdr>
        <w:top w:val="none" w:sz="0" w:space="0" w:color="auto"/>
        <w:left w:val="none" w:sz="0" w:space="0" w:color="auto"/>
        <w:bottom w:val="none" w:sz="0" w:space="0" w:color="auto"/>
        <w:right w:val="none" w:sz="0" w:space="0" w:color="auto"/>
      </w:divBdr>
    </w:div>
    <w:div w:id="191769953">
      <w:marLeft w:val="640"/>
      <w:marRight w:val="0"/>
      <w:marTop w:val="0"/>
      <w:marBottom w:val="0"/>
      <w:divBdr>
        <w:top w:val="none" w:sz="0" w:space="0" w:color="auto"/>
        <w:left w:val="none" w:sz="0" w:space="0" w:color="auto"/>
        <w:bottom w:val="none" w:sz="0" w:space="0" w:color="auto"/>
        <w:right w:val="none" w:sz="0" w:space="0" w:color="auto"/>
      </w:divBdr>
    </w:div>
    <w:div w:id="191771159">
      <w:marLeft w:val="640"/>
      <w:marRight w:val="0"/>
      <w:marTop w:val="0"/>
      <w:marBottom w:val="0"/>
      <w:divBdr>
        <w:top w:val="none" w:sz="0" w:space="0" w:color="auto"/>
        <w:left w:val="none" w:sz="0" w:space="0" w:color="auto"/>
        <w:bottom w:val="none" w:sz="0" w:space="0" w:color="auto"/>
        <w:right w:val="none" w:sz="0" w:space="0" w:color="auto"/>
      </w:divBdr>
    </w:div>
    <w:div w:id="191844283">
      <w:marLeft w:val="640"/>
      <w:marRight w:val="0"/>
      <w:marTop w:val="0"/>
      <w:marBottom w:val="0"/>
      <w:divBdr>
        <w:top w:val="none" w:sz="0" w:space="0" w:color="auto"/>
        <w:left w:val="none" w:sz="0" w:space="0" w:color="auto"/>
        <w:bottom w:val="none" w:sz="0" w:space="0" w:color="auto"/>
        <w:right w:val="none" w:sz="0" w:space="0" w:color="auto"/>
      </w:divBdr>
    </w:div>
    <w:div w:id="191844458">
      <w:marLeft w:val="640"/>
      <w:marRight w:val="0"/>
      <w:marTop w:val="0"/>
      <w:marBottom w:val="0"/>
      <w:divBdr>
        <w:top w:val="none" w:sz="0" w:space="0" w:color="auto"/>
        <w:left w:val="none" w:sz="0" w:space="0" w:color="auto"/>
        <w:bottom w:val="none" w:sz="0" w:space="0" w:color="auto"/>
        <w:right w:val="none" w:sz="0" w:space="0" w:color="auto"/>
      </w:divBdr>
    </w:div>
    <w:div w:id="191849844">
      <w:marLeft w:val="640"/>
      <w:marRight w:val="0"/>
      <w:marTop w:val="0"/>
      <w:marBottom w:val="0"/>
      <w:divBdr>
        <w:top w:val="none" w:sz="0" w:space="0" w:color="auto"/>
        <w:left w:val="none" w:sz="0" w:space="0" w:color="auto"/>
        <w:bottom w:val="none" w:sz="0" w:space="0" w:color="auto"/>
        <w:right w:val="none" w:sz="0" w:space="0" w:color="auto"/>
      </w:divBdr>
    </w:div>
    <w:div w:id="191891576">
      <w:marLeft w:val="640"/>
      <w:marRight w:val="0"/>
      <w:marTop w:val="0"/>
      <w:marBottom w:val="0"/>
      <w:divBdr>
        <w:top w:val="none" w:sz="0" w:space="0" w:color="auto"/>
        <w:left w:val="none" w:sz="0" w:space="0" w:color="auto"/>
        <w:bottom w:val="none" w:sz="0" w:space="0" w:color="auto"/>
        <w:right w:val="none" w:sz="0" w:space="0" w:color="auto"/>
      </w:divBdr>
    </w:div>
    <w:div w:id="191920757">
      <w:marLeft w:val="640"/>
      <w:marRight w:val="0"/>
      <w:marTop w:val="0"/>
      <w:marBottom w:val="0"/>
      <w:divBdr>
        <w:top w:val="none" w:sz="0" w:space="0" w:color="auto"/>
        <w:left w:val="none" w:sz="0" w:space="0" w:color="auto"/>
        <w:bottom w:val="none" w:sz="0" w:space="0" w:color="auto"/>
        <w:right w:val="none" w:sz="0" w:space="0" w:color="auto"/>
      </w:divBdr>
    </w:div>
    <w:div w:id="191963377">
      <w:marLeft w:val="640"/>
      <w:marRight w:val="0"/>
      <w:marTop w:val="0"/>
      <w:marBottom w:val="0"/>
      <w:divBdr>
        <w:top w:val="none" w:sz="0" w:space="0" w:color="auto"/>
        <w:left w:val="none" w:sz="0" w:space="0" w:color="auto"/>
        <w:bottom w:val="none" w:sz="0" w:space="0" w:color="auto"/>
        <w:right w:val="none" w:sz="0" w:space="0" w:color="auto"/>
      </w:divBdr>
    </w:div>
    <w:div w:id="191966378">
      <w:marLeft w:val="640"/>
      <w:marRight w:val="0"/>
      <w:marTop w:val="0"/>
      <w:marBottom w:val="0"/>
      <w:divBdr>
        <w:top w:val="none" w:sz="0" w:space="0" w:color="auto"/>
        <w:left w:val="none" w:sz="0" w:space="0" w:color="auto"/>
        <w:bottom w:val="none" w:sz="0" w:space="0" w:color="auto"/>
        <w:right w:val="none" w:sz="0" w:space="0" w:color="auto"/>
      </w:divBdr>
    </w:div>
    <w:div w:id="192033711">
      <w:marLeft w:val="640"/>
      <w:marRight w:val="0"/>
      <w:marTop w:val="0"/>
      <w:marBottom w:val="0"/>
      <w:divBdr>
        <w:top w:val="none" w:sz="0" w:space="0" w:color="auto"/>
        <w:left w:val="none" w:sz="0" w:space="0" w:color="auto"/>
        <w:bottom w:val="none" w:sz="0" w:space="0" w:color="auto"/>
        <w:right w:val="none" w:sz="0" w:space="0" w:color="auto"/>
      </w:divBdr>
    </w:div>
    <w:div w:id="192033783">
      <w:marLeft w:val="640"/>
      <w:marRight w:val="0"/>
      <w:marTop w:val="0"/>
      <w:marBottom w:val="0"/>
      <w:divBdr>
        <w:top w:val="none" w:sz="0" w:space="0" w:color="auto"/>
        <w:left w:val="none" w:sz="0" w:space="0" w:color="auto"/>
        <w:bottom w:val="none" w:sz="0" w:space="0" w:color="auto"/>
        <w:right w:val="none" w:sz="0" w:space="0" w:color="auto"/>
      </w:divBdr>
    </w:div>
    <w:div w:id="192040516">
      <w:marLeft w:val="640"/>
      <w:marRight w:val="0"/>
      <w:marTop w:val="0"/>
      <w:marBottom w:val="0"/>
      <w:divBdr>
        <w:top w:val="none" w:sz="0" w:space="0" w:color="auto"/>
        <w:left w:val="none" w:sz="0" w:space="0" w:color="auto"/>
        <w:bottom w:val="none" w:sz="0" w:space="0" w:color="auto"/>
        <w:right w:val="none" w:sz="0" w:space="0" w:color="auto"/>
      </w:divBdr>
    </w:div>
    <w:div w:id="192109929">
      <w:marLeft w:val="640"/>
      <w:marRight w:val="0"/>
      <w:marTop w:val="0"/>
      <w:marBottom w:val="0"/>
      <w:divBdr>
        <w:top w:val="none" w:sz="0" w:space="0" w:color="auto"/>
        <w:left w:val="none" w:sz="0" w:space="0" w:color="auto"/>
        <w:bottom w:val="none" w:sz="0" w:space="0" w:color="auto"/>
        <w:right w:val="none" w:sz="0" w:space="0" w:color="auto"/>
      </w:divBdr>
    </w:div>
    <w:div w:id="192115488">
      <w:marLeft w:val="640"/>
      <w:marRight w:val="0"/>
      <w:marTop w:val="0"/>
      <w:marBottom w:val="0"/>
      <w:divBdr>
        <w:top w:val="none" w:sz="0" w:space="0" w:color="auto"/>
        <w:left w:val="none" w:sz="0" w:space="0" w:color="auto"/>
        <w:bottom w:val="none" w:sz="0" w:space="0" w:color="auto"/>
        <w:right w:val="none" w:sz="0" w:space="0" w:color="auto"/>
      </w:divBdr>
    </w:div>
    <w:div w:id="192229137">
      <w:marLeft w:val="640"/>
      <w:marRight w:val="0"/>
      <w:marTop w:val="0"/>
      <w:marBottom w:val="0"/>
      <w:divBdr>
        <w:top w:val="none" w:sz="0" w:space="0" w:color="auto"/>
        <w:left w:val="none" w:sz="0" w:space="0" w:color="auto"/>
        <w:bottom w:val="none" w:sz="0" w:space="0" w:color="auto"/>
        <w:right w:val="none" w:sz="0" w:space="0" w:color="auto"/>
      </w:divBdr>
    </w:div>
    <w:div w:id="192305217">
      <w:marLeft w:val="640"/>
      <w:marRight w:val="0"/>
      <w:marTop w:val="0"/>
      <w:marBottom w:val="0"/>
      <w:divBdr>
        <w:top w:val="none" w:sz="0" w:space="0" w:color="auto"/>
        <w:left w:val="none" w:sz="0" w:space="0" w:color="auto"/>
        <w:bottom w:val="none" w:sz="0" w:space="0" w:color="auto"/>
        <w:right w:val="none" w:sz="0" w:space="0" w:color="auto"/>
      </w:divBdr>
    </w:div>
    <w:div w:id="192349907">
      <w:marLeft w:val="640"/>
      <w:marRight w:val="0"/>
      <w:marTop w:val="0"/>
      <w:marBottom w:val="0"/>
      <w:divBdr>
        <w:top w:val="none" w:sz="0" w:space="0" w:color="auto"/>
        <w:left w:val="none" w:sz="0" w:space="0" w:color="auto"/>
        <w:bottom w:val="none" w:sz="0" w:space="0" w:color="auto"/>
        <w:right w:val="none" w:sz="0" w:space="0" w:color="auto"/>
      </w:divBdr>
    </w:div>
    <w:div w:id="192420141">
      <w:marLeft w:val="640"/>
      <w:marRight w:val="0"/>
      <w:marTop w:val="0"/>
      <w:marBottom w:val="0"/>
      <w:divBdr>
        <w:top w:val="none" w:sz="0" w:space="0" w:color="auto"/>
        <w:left w:val="none" w:sz="0" w:space="0" w:color="auto"/>
        <w:bottom w:val="none" w:sz="0" w:space="0" w:color="auto"/>
        <w:right w:val="none" w:sz="0" w:space="0" w:color="auto"/>
      </w:divBdr>
    </w:div>
    <w:div w:id="192505005">
      <w:marLeft w:val="640"/>
      <w:marRight w:val="0"/>
      <w:marTop w:val="0"/>
      <w:marBottom w:val="0"/>
      <w:divBdr>
        <w:top w:val="none" w:sz="0" w:space="0" w:color="auto"/>
        <w:left w:val="none" w:sz="0" w:space="0" w:color="auto"/>
        <w:bottom w:val="none" w:sz="0" w:space="0" w:color="auto"/>
        <w:right w:val="none" w:sz="0" w:space="0" w:color="auto"/>
      </w:divBdr>
    </w:div>
    <w:div w:id="192619868">
      <w:marLeft w:val="640"/>
      <w:marRight w:val="0"/>
      <w:marTop w:val="0"/>
      <w:marBottom w:val="0"/>
      <w:divBdr>
        <w:top w:val="none" w:sz="0" w:space="0" w:color="auto"/>
        <w:left w:val="none" w:sz="0" w:space="0" w:color="auto"/>
        <w:bottom w:val="none" w:sz="0" w:space="0" w:color="auto"/>
        <w:right w:val="none" w:sz="0" w:space="0" w:color="auto"/>
      </w:divBdr>
    </w:div>
    <w:div w:id="192622842">
      <w:marLeft w:val="640"/>
      <w:marRight w:val="0"/>
      <w:marTop w:val="0"/>
      <w:marBottom w:val="0"/>
      <w:divBdr>
        <w:top w:val="none" w:sz="0" w:space="0" w:color="auto"/>
        <w:left w:val="none" w:sz="0" w:space="0" w:color="auto"/>
        <w:bottom w:val="none" w:sz="0" w:space="0" w:color="auto"/>
        <w:right w:val="none" w:sz="0" w:space="0" w:color="auto"/>
      </w:divBdr>
    </w:div>
    <w:div w:id="192697792">
      <w:marLeft w:val="640"/>
      <w:marRight w:val="0"/>
      <w:marTop w:val="0"/>
      <w:marBottom w:val="0"/>
      <w:divBdr>
        <w:top w:val="none" w:sz="0" w:space="0" w:color="auto"/>
        <w:left w:val="none" w:sz="0" w:space="0" w:color="auto"/>
        <w:bottom w:val="none" w:sz="0" w:space="0" w:color="auto"/>
        <w:right w:val="none" w:sz="0" w:space="0" w:color="auto"/>
      </w:divBdr>
    </w:div>
    <w:div w:id="192771346">
      <w:marLeft w:val="640"/>
      <w:marRight w:val="0"/>
      <w:marTop w:val="0"/>
      <w:marBottom w:val="0"/>
      <w:divBdr>
        <w:top w:val="none" w:sz="0" w:space="0" w:color="auto"/>
        <w:left w:val="none" w:sz="0" w:space="0" w:color="auto"/>
        <w:bottom w:val="none" w:sz="0" w:space="0" w:color="auto"/>
        <w:right w:val="none" w:sz="0" w:space="0" w:color="auto"/>
      </w:divBdr>
    </w:div>
    <w:div w:id="192807259">
      <w:marLeft w:val="640"/>
      <w:marRight w:val="0"/>
      <w:marTop w:val="0"/>
      <w:marBottom w:val="0"/>
      <w:divBdr>
        <w:top w:val="none" w:sz="0" w:space="0" w:color="auto"/>
        <w:left w:val="none" w:sz="0" w:space="0" w:color="auto"/>
        <w:bottom w:val="none" w:sz="0" w:space="0" w:color="auto"/>
        <w:right w:val="none" w:sz="0" w:space="0" w:color="auto"/>
      </w:divBdr>
    </w:div>
    <w:div w:id="192884291">
      <w:marLeft w:val="640"/>
      <w:marRight w:val="0"/>
      <w:marTop w:val="0"/>
      <w:marBottom w:val="0"/>
      <w:divBdr>
        <w:top w:val="none" w:sz="0" w:space="0" w:color="auto"/>
        <w:left w:val="none" w:sz="0" w:space="0" w:color="auto"/>
        <w:bottom w:val="none" w:sz="0" w:space="0" w:color="auto"/>
        <w:right w:val="none" w:sz="0" w:space="0" w:color="auto"/>
      </w:divBdr>
    </w:div>
    <w:div w:id="192890393">
      <w:marLeft w:val="640"/>
      <w:marRight w:val="0"/>
      <w:marTop w:val="0"/>
      <w:marBottom w:val="0"/>
      <w:divBdr>
        <w:top w:val="none" w:sz="0" w:space="0" w:color="auto"/>
        <w:left w:val="none" w:sz="0" w:space="0" w:color="auto"/>
        <w:bottom w:val="none" w:sz="0" w:space="0" w:color="auto"/>
        <w:right w:val="none" w:sz="0" w:space="0" w:color="auto"/>
      </w:divBdr>
    </w:div>
    <w:div w:id="192959025">
      <w:marLeft w:val="640"/>
      <w:marRight w:val="0"/>
      <w:marTop w:val="0"/>
      <w:marBottom w:val="0"/>
      <w:divBdr>
        <w:top w:val="none" w:sz="0" w:space="0" w:color="auto"/>
        <w:left w:val="none" w:sz="0" w:space="0" w:color="auto"/>
        <w:bottom w:val="none" w:sz="0" w:space="0" w:color="auto"/>
        <w:right w:val="none" w:sz="0" w:space="0" w:color="auto"/>
      </w:divBdr>
    </w:div>
    <w:div w:id="192959638">
      <w:marLeft w:val="640"/>
      <w:marRight w:val="0"/>
      <w:marTop w:val="0"/>
      <w:marBottom w:val="0"/>
      <w:divBdr>
        <w:top w:val="none" w:sz="0" w:space="0" w:color="auto"/>
        <w:left w:val="none" w:sz="0" w:space="0" w:color="auto"/>
        <w:bottom w:val="none" w:sz="0" w:space="0" w:color="auto"/>
        <w:right w:val="none" w:sz="0" w:space="0" w:color="auto"/>
      </w:divBdr>
    </w:div>
    <w:div w:id="192964102">
      <w:marLeft w:val="640"/>
      <w:marRight w:val="0"/>
      <w:marTop w:val="0"/>
      <w:marBottom w:val="0"/>
      <w:divBdr>
        <w:top w:val="none" w:sz="0" w:space="0" w:color="auto"/>
        <w:left w:val="none" w:sz="0" w:space="0" w:color="auto"/>
        <w:bottom w:val="none" w:sz="0" w:space="0" w:color="auto"/>
        <w:right w:val="none" w:sz="0" w:space="0" w:color="auto"/>
      </w:divBdr>
    </w:div>
    <w:div w:id="193005607">
      <w:marLeft w:val="640"/>
      <w:marRight w:val="0"/>
      <w:marTop w:val="0"/>
      <w:marBottom w:val="0"/>
      <w:divBdr>
        <w:top w:val="none" w:sz="0" w:space="0" w:color="auto"/>
        <w:left w:val="none" w:sz="0" w:space="0" w:color="auto"/>
        <w:bottom w:val="none" w:sz="0" w:space="0" w:color="auto"/>
        <w:right w:val="none" w:sz="0" w:space="0" w:color="auto"/>
      </w:divBdr>
    </w:div>
    <w:div w:id="193006016">
      <w:marLeft w:val="640"/>
      <w:marRight w:val="0"/>
      <w:marTop w:val="0"/>
      <w:marBottom w:val="0"/>
      <w:divBdr>
        <w:top w:val="none" w:sz="0" w:space="0" w:color="auto"/>
        <w:left w:val="none" w:sz="0" w:space="0" w:color="auto"/>
        <w:bottom w:val="none" w:sz="0" w:space="0" w:color="auto"/>
        <w:right w:val="none" w:sz="0" w:space="0" w:color="auto"/>
      </w:divBdr>
    </w:div>
    <w:div w:id="193007808">
      <w:marLeft w:val="640"/>
      <w:marRight w:val="0"/>
      <w:marTop w:val="0"/>
      <w:marBottom w:val="0"/>
      <w:divBdr>
        <w:top w:val="none" w:sz="0" w:space="0" w:color="auto"/>
        <w:left w:val="none" w:sz="0" w:space="0" w:color="auto"/>
        <w:bottom w:val="none" w:sz="0" w:space="0" w:color="auto"/>
        <w:right w:val="none" w:sz="0" w:space="0" w:color="auto"/>
      </w:divBdr>
    </w:div>
    <w:div w:id="193032800">
      <w:marLeft w:val="640"/>
      <w:marRight w:val="0"/>
      <w:marTop w:val="0"/>
      <w:marBottom w:val="0"/>
      <w:divBdr>
        <w:top w:val="none" w:sz="0" w:space="0" w:color="auto"/>
        <w:left w:val="none" w:sz="0" w:space="0" w:color="auto"/>
        <w:bottom w:val="none" w:sz="0" w:space="0" w:color="auto"/>
        <w:right w:val="none" w:sz="0" w:space="0" w:color="auto"/>
      </w:divBdr>
    </w:div>
    <w:div w:id="193152235">
      <w:marLeft w:val="640"/>
      <w:marRight w:val="0"/>
      <w:marTop w:val="0"/>
      <w:marBottom w:val="0"/>
      <w:divBdr>
        <w:top w:val="none" w:sz="0" w:space="0" w:color="auto"/>
        <w:left w:val="none" w:sz="0" w:space="0" w:color="auto"/>
        <w:bottom w:val="none" w:sz="0" w:space="0" w:color="auto"/>
        <w:right w:val="none" w:sz="0" w:space="0" w:color="auto"/>
      </w:divBdr>
    </w:div>
    <w:div w:id="193200207">
      <w:marLeft w:val="640"/>
      <w:marRight w:val="0"/>
      <w:marTop w:val="0"/>
      <w:marBottom w:val="0"/>
      <w:divBdr>
        <w:top w:val="none" w:sz="0" w:space="0" w:color="auto"/>
        <w:left w:val="none" w:sz="0" w:space="0" w:color="auto"/>
        <w:bottom w:val="none" w:sz="0" w:space="0" w:color="auto"/>
        <w:right w:val="none" w:sz="0" w:space="0" w:color="auto"/>
      </w:divBdr>
    </w:div>
    <w:div w:id="193227438">
      <w:marLeft w:val="640"/>
      <w:marRight w:val="0"/>
      <w:marTop w:val="0"/>
      <w:marBottom w:val="0"/>
      <w:divBdr>
        <w:top w:val="none" w:sz="0" w:space="0" w:color="auto"/>
        <w:left w:val="none" w:sz="0" w:space="0" w:color="auto"/>
        <w:bottom w:val="none" w:sz="0" w:space="0" w:color="auto"/>
        <w:right w:val="none" w:sz="0" w:space="0" w:color="auto"/>
      </w:divBdr>
    </w:div>
    <w:div w:id="193230996">
      <w:marLeft w:val="640"/>
      <w:marRight w:val="0"/>
      <w:marTop w:val="0"/>
      <w:marBottom w:val="0"/>
      <w:divBdr>
        <w:top w:val="none" w:sz="0" w:space="0" w:color="auto"/>
        <w:left w:val="none" w:sz="0" w:space="0" w:color="auto"/>
        <w:bottom w:val="none" w:sz="0" w:space="0" w:color="auto"/>
        <w:right w:val="none" w:sz="0" w:space="0" w:color="auto"/>
      </w:divBdr>
    </w:div>
    <w:div w:id="193273542">
      <w:marLeft w:val="640"/>
      <w:marRight w:val="0"/>
      <w:marTop w:val="0"/>
      <w:marBottom w:val="0"/>
      <w:divBdr>
        <w:top w:val="none" w:sz="0" w:space="0" w:color="auto"/>
        <w:left w:val="none" w:sz="0" w:space="0" w:color="auto"/>
        <w:bottom w:val="none" w:sz="0" w:space="0" w:color="auto"/>
        <w:right w:val="none" w:sz="0" w:space="0" w:color="auto"/>
      </w:divBdr>
    </w:div>
    <w:div w:id="193278481">
      <w:marLeft w:val="640"/>
      <w:marRight w:val="0"/>
      <w:marTop w:val="0"/>
      <w:marBottom w:val="0"/>
      <w:divBdr>
        <w:top w:val="none" w:sz="0" w:space="0" w:color="auto"/>
        <w:left w:val="none" w:sz="0" w:space="0" w:color="auto"/>
        <w:bottom w:val="none" w:sz="0" w:space="0" w:color="auto"/>
        <w:right w:val="none" w:sz="0" w:space="0" w:color="auto"/>
      </w:divBdr>
    </w:div>
    <w:div w:id="193420101">
      <w:marLeft w:val="640"/>
      <w:marRight w:val="0"/>
      <w:marTop w:val="0"/>
      <w:marBottom w:val="0"/>
      <w:divBdr>
        <w:top w:val="none" w:sz="0" w:space="0" w:color="auto"/>
        <w:left w:val="none" w:sz="0" w:space="0" w:color="auto"/>
        <w:bottom w:val="none" w:sz="0" w:space="0" w:color="auto"/>
        <w:right w:val="none" w:sz="0" w:space="0" w:color="auto"/>
      </w:divBdr>
    </w:div>
    <w:div w:id="193420506">
      <w:marLeft w:val="640"/>
      <w:marRight w:val="0"/>
      <w:marTop w:val="0"/>
      <w:marBottom w:val="0"/>
      <w:divBdr>
        <w:top w:val="none" w:sz="0" w:space="0" w:color="auto"/>
        <w:left w:val="none" w:sz="0" w:space="0" w:color="auto"/>
        <w:bottom w:val="none" w:sz="0" w:space="0" w:color="auto"/>
        <w:right w:val="none" w:sz="0" w:space="0" w:color="auto"/>
      </w:divBdr>
    </w:div>
    <w:div w:id="193462679">
      <w:marLeft w:val="640"/>
      <w:marRight w:val="0"/>
      <w:marTop w:val="0"/>
      <w:marBottom w:val="0"/>
      <w:divBdr>
        <w:top w:val="none" w:sz="0" w:space="0" w:color="auto"/>
        <w:left w:val="none" w:sz="0" w:space="0" w:color="auto"/>
        <w:bottom w:val="none" w:sz="0" w:space="0" w:color="auto"/>
        <w:right w:val="none" w:sz="0" w:space="0" w:color="auto"/>
      </w:divBdr>
    </w:div>
    <w:div w:id="193466064">
      <w:marLeft w:val="640"/>
      <w:marRight w:val="0"/>
      <w:marTop w:val="0"/>
      <w:marBottom w:val="0"/>
      <w:divBdr>
        <w:top w:val="none" w:sz="0" w:space="0" w:color="auto"/>
        <w:left w:val="none" w:sz="0" w:space="0" w:color="auto"/>
        <w:bottom w:val="none" w:sz="0" w:space="0" w:color="auto"/>
        <w:right w:val="none" w:sz="0" w:space="0" w:color="auto"/>
      </w:divBdr>
    </w:div>
    <w:div w:id="193614174">
      <w:marLeft w:val="640"/>
      <w:marRight w:val="0"/>
      <w:marTop w:val="0"/>
      <w:marBottom w:val="0"/>
      <w:divBdr>
        <w:top w:val="none" w:sz="0" w:space="0" w:color="auto"/>
        <w:left w:val="none" w:sz="0" w:space="0" w:color="auto"/>
        <w:bottom w:val="none" w:sz="0" w:space="0" w:color="auto"/>
        <w:right w:val="none" w:sz="0" w:space="0" w:color="auto"/>
      </w:divBdr>
    </w:div>
    <w:div w:id="193615705">
      <w:marLeft w:val="640"/>
      <w:marRight w:val="0"/>
      <w:marTop w:val="0"/>
      <w:marBottom w:val="0"/>
      <w:divBdr>
        <w:top w:val="none" w:sz="0" w:space="0" w:color="auto"/>
        <w:left w:val="none" w:sz="0" w:space="0" w:color="auto"/>
        <w:bottom w:val="none" w:sz="0" w:space="0" w:color="auto"/>
        <w:right w:val="none" w:sz="0" w:space="0" w:color="auto"/>
      </w:divBdr>
    </w:div>
    <w:div w:id="193662378">
      <w:marLeft w:val="640"/>
      <w:marRight w:val="0"/>
      <w:marTop w:val="0"/>
      <w:marBottom w:val="0"/>
      <w:divBdr>
        <w:top w:val="none" w:sz="0" w:space="0" w:color="auto"/>
        <w:left w:val="none" w:sz="0" w:space="0" w:color="auto"/>
        <w:bottom w:val="none" w:sz="0" w:space="0" w:color="auto"/>
        <w:right w:val="none" w:sz="0" w:space="0" w:color="auto"/>
      </w:divBdr>
    </w:div>
    <w:div w:id="193691350">
      <w:marLeft w:val="640"/>
      <w:marRight w:val="0"/>
      <w:marTop w:val="0"/>
      <w:marBottom w:val="0"/>
      <w:divBdr>
        <w:top w:val="none" w:sz="0" w:space="0" w:color="auto"/>
        <w:left w:val="none" w:sz="0" w:space="0" w:color="auto"/>
        <w:bottom w:val="none" w:sz="0" w:space="0" w:color="auto"/>
        <w:right w:val="none" w:sz="0" w:space="0" w:color="auto"/>
      </w:divBdr>
    </w:div>
    <w:div w:id="193733201">
      <w:marLeft w:val="640"/>
      <w:marRight w:val="0"/>
      <w:marTop w:val="0"/>
      <w:marBottom w:val="0"/>
      <w:divBdr>
        <w:top w:val="none" w:sz="0" w:space="0" w:color="auto"/>
        <w:left w:val="none" w:sz="0" w:space="0" w:color="auto"/>
        <w:bottom w:val="none" w:sz="0" w:space="0" w:color="auto"/>
        <w:right w:val="none" w:sz="0" w:space="0" w:color="auto"/>
      </w:divBdr>
    </w:div>
    <w:div w:id="193733873">
      <w:marLeft w:val="640"/>
      <w:marRight w:val="0"/>
      <w:marTop w:val="0"/>
      <w:marBottom w:val="0"/>
      <w:divBdr>
        <w:top w:val="none" w:sz="0" w:space="0" w:color="auto"/>
        <w:left w:val="none" w:sz="0" w:space="0" w:color="auto"/>
        <w:bottom w:val="none" w:sz="0" w:space="0" w:color="auto"/>
        <w:right w:val="none" w:sz="0" w:space="0" w:color="auto"/>
      </w:divBdr>
    </w:div>
    <w:div w:id="193734189">
      <w:marLeft w:val="640"/>
      <w:marRight w:val="0"/>
      <w:marTop w:val="0"/>
      <w:marBottom w:val="0"/>
      <w:divBdr>
        <w:top w:val="none" w:sz="0" w:space="0" w:color="auto"/>
        <w:left w:val="none" w:sz="0" w:space="0" w:color="auto"/>
        <w:bottom w:val="none" w:sz="0" w:space="0" w:color="auto"/>
        <w:right w:val="none" w:sz="0" w:space="0" w:color="auto"/>
      </w:divBdr>
    </w:div>
    <w:div w:id="193808540">
      <w:marLeft w:val="640"/>
      <w:marRight w:val="0"/>
      <w:marTop w:val="0"/>
      <w:marBottom w:val="0"/>
      <w:divBdr>
        <w:top w:val="none" w:sz="0" w:space="0" w:color="auto"/>
        <w:left w:val="none" w:sz="0" w:space="0" w:color="auto"/>
        <w:bottom w:val="none" w:sz="0" w:space="0" w:color="auto"/>
        <w:right w:val="none" w:sz="0" w:space="0" w:color="auto"/>
      </w:divBdr>
    </w:div>
    <w:div w:id="193856737">
      <w:marLeft w:val="640"/>
      <w:marRight w:val="0"/>
      <w:marTop w:val="0"/>
      <w:marBottom w:val="0"/>
      <w:divBdr>
        <w:top w:val="none" w:sz="0" w:space="0" w:color="auto"/>
        <w:left w:val="none" w:sz="0" w:space="0" w:color="auto"/>
        <w:bottom w:val="none" w:sz="0" w:space="0" w:color="auto"/>
        <w:right w:val="none" w:sz="0" w:space="0" w:color="auto"/>
      </w:divBdr>
    </w:div>
    <w:div w:id="193886770">
      <w:marLeft w:val="640"/>
      <w:marRight w:val="0"/>
      <w:marTop w:val="0"/>
      <w:marBottom w:val="0"/>
      <w:divBdr>
        <w:top w:val="none" w:sz="0" w:space="0" w:color="auto"/>
        <w:left w:val="none" w:sz="0" w:space="0" w:color="auto"/>
        <w:bottom w:val="none" w:sz="0" w:space="0" w:color="auto"/>
        <w:right w:val="none" w:sz="0" w:space="0" w:color="auto"/>
      </w:divBdr>
    </w:div>
    <w:div w:id="193927804">
      <w:marLeft w:val="640"/>
      <w:marRight w:val="0"/>
      <w:marTop w:val="0"/>
      <w:marBottom w:val="0"/>
      <w:divBdr>
        <w:top w:val="none" w:sz="0" w:space="0" w:color="auto"/>
        <w:left w:val="none" w:sz="0" w:space="0" w:color="auto"/>
        <w:bottom w:val="none" w:sz="0" w:space="0" w:color="auto"/>
        <w:right w:val="none" w:sz="0" w:space="0" w:color="auto"/>
      </w:divBdr>
    </w:div>
    <w:div w:id="194007880">
      <w:marLeft w:val="640"/>
      <w:marRight w:val="0"/>
      <w:marTop w:val="0"/>
      <w:marBottom w:val="0"/>
      <w:divBdr>
        <w:top w:val="none" w:sz="0" w:space="0" w:color="auto"/>
        <w:left w:val="none" w:sz="0" w:space="0" w:color="auto"/>
        <w:bottom w:val="none" w:sz="0" w:space="0" w:color="auto"/>
        <w:right w:val="none" w:sz="0" w:space="0" w:color="auto"/>
      </w:divBdr>
    </w:div>
    <w:div w:id="194078804">
      <w:marLeft w:val="640"/>
      <w:marRight w:val="0"/>
      <w:marTop w:val="0"/>
      <w:marBottom w:val="0"/>
      <w:divBdr>
        <w:top w:val="none" w:sz="0" w:space="0" w:color="auto"/>
        <w:left w:val="none" w:sz="0" w:space="0" w:color="auto"/>
        <w:bottom w:val="none" w:sz="0" w:space="0" w:color="auto"/>
        <w:right w:val="none" w:sz="0" w:space="0" w:color="auto"/>
      </w:divBdr>
    </w:div>
    <w:div w:id="194197039">
      <w:marLeft w:val="640"/>
      <w:marRight w:val="0"/>
      <w:marTop w:val="0"/>
      <w:marBottom w:val="0"/>
      <w:divBdr>
        <w:top w:val="none" w:sz="0" w:space="0" w:color="auto"/>
        <w:left w:val="none" w:sz="0" w:space="0" w:color="auto"/>
        <w:bottom w:val="none" w:sz="0" w:space="0" w:color="auto"/>
        <w:right w:val="none" w:sz="0" w:space="0" w:color="auto"/>
      </w:divBdr>
    </w:div>
    <w:div w:id="194272809">
      <w:marLeft w:val="640"/>
      <w:marRight w:val="0"/>
      <w:marTop w:val="0"/>
      <w:marBottom w:val="0"/>
      <w:divBdr>
        <w:top w:val="none" w:sz="0" w:space="0" w:color="auto"/>
        <w:left w:val="none" w:sz="0" w:space="0" w:color="auto"/>
        <w:bottom w:val="none" w:sz="0" w:space="0" w:color="auto"/>
        <w:right w:val="none" w:sz="0" w:space="0" w:color="auto"/>
      </w:divBdr>
    </w:div>
    <w:div w:id="194315272">
      <w:marLeft w:val="640"/>
      <w:marRight w:val="0"/>
      <w:marTop w:val="0"/>
      <w:marBottom w:val="0"/>
      <w:divBdr>
        <w:top w:val="none" w:sz="0" w:space="0" w:color="auto"/>
        <w:left w:val="none" w:sz="0" w:space="0" w:color="auto"/>
        <w:bottom w:val="none" w:sz="0" w:space="0" w:color="auto"/>
        <w:right w:val="none" w:sz="0" w:space="0" w:color="auto"/>
      </w:divBdr>
    </w:div>
    <w:div w:id="194386023">
      <w:marLeft w:val="640"/>
      <w:marRight w:val="0"/>
      <w:marTop w:val="0"/>
      <w:marBottom w:val="0"/>
      <w:divBdr>
        <w:top w:val="none" w:sz="0" w:space="0" w:color="auto"/>
        <w:left w:val="none" w:sz="0" w:space="0" w:color="auto"/>
        <w:bottom w:val="none" w:sz="0" w:space="0" w:color="auto"/>
        <w:right w:val="none" w:sz="0" w:space="0" w:color="auto"/>
      </w:divBdr>
    </w:div>
    <w:div w:id="194390089">
      <w:marLeft w:val="640"/>
      <w:marRight w:val="0"/>
      <w:marTop w:val="0"/>
      <w:marBottom w:val="0"/>
      <w:divBdr>
        <w:top w:val="none" w:sz="0" w:space="0" w:color="auto"/>
        <w:left w:val="none" w:sz="0" w:space="0" w:color="auto"/>
        <w:bottom w:val="none" w:sz="0" w:space="0" w:color="auto"/>
        <w:right w:val="none" w:sz="0" w:space="0" w:color="auto"/>
      </w:divBdr>
    </w:div>
    <w:div w:id="194393542">
      <w:marLeft w:val="640"/>
      <w:marRight w:val="0"/>
      <w:marTop w:val="0"/>
      <w:marBottom w:val="0"/>
      <w:divBdr>
        <w:top w:val="none" w:sz="0" w:space="0" w:color="auto"/>
        <w:left w:val="none" w:sz="0" w:space="0" w:color="auto"/>
        <w:bottom w:val="none" w:sz="0" w:space="0" w:color="auto"/>
        <w:right w:val="none" w:sz="0" w:space="0" w:color="auto"/>
      </w:divBdr>
    </w:div>
    <w:div w:id="194393946">
      <w:marLeft w:val="640"/>
      <w:marRight w:val="0"/>
      <w:marTop w:val="0"/>
      <w:marBottom w:val="0"/>
      <w:divBdr>
        <w:top w:val="none" w:sz="0" w:space="0" w:color="auto"/>
        <w:left w:val="none" w:sz="0" w:space="0" w:color="auto"/>
        <w:bottom w:val="none" w:sz="0" w:space="0" w:color="auto"/>
        <w:right w:val="none" w:sz="0" w:space="0" w:color="auto"/>
      </w:divBdr>
    </w:div>
    <w:div w:id="194394053">
      <w:marLeft w:val="640"/>
      <w:marRight w:val="0"/>
      <w:marTop w:val="0"/>
      <w:marBottom w:val="0"/>
      <w:divBdr>
        <w:top w:val="none" w:sz="0" w:space="0" w:color="auto"/>
        <w:left w:val="none" w:sz="0" w:space="0" w:color="auto"/>
        <w:bottom w:val="none" w:sz="0" w:space="0" w:color="auto"/>
        <w:right w:val="none" w:sz="0" w:space="0" w:color="auto"/>
      </w:divBdr>
    </w:div>
    <w:div w:id="194468033">
      <w:marLeft w:val="640"/>
      <w:marRight w:val="0"/>
      <w:marTop w:val="0"/>
      <w:marBottom w:val="0"/>
      <w:divBdr>
        <w:top w:val="none" w:sz="0" w:space="0" w:color="auto"/>
        <w:left w:val="none" w:sz="0" w:space="0" w:color="auto"/>
        <w:bottom w:val="none" w:sz="0" w:space="0" w:color="auto"/>
        <w:right w:val="none" w:sz="0" w:space="0" w:color="auto"/>
      </w:divBdr>
    </w:div>
    <w:div w:id="194468650">
      <w:marLeft w:val="640"/>
      <w:marRight w:val="0"/>
      <w:marTop w:val="0"/>
      <w:marBottom w:val="0"/>
      <w:divBdr>
        <w:top w:val="none" w:sz="0" w:space="0" w:color="auto"/>
        <w:left w:val="none" w:sz="0" w:space="0" w:color="auto"/>
        <w:bottom w:val="none" w:sz="0" w:space="0" w:color="auto"/>
        <w:right w:val="none" w:sz="0" w:space="0" w:color="auto"/>
      </w:divBdr>
    </w:div>
    <w:div w:id="194536804">
      <w:marLeft w:val="640"/>
      <w:marRight w:val="0"/>
      <w:marTop w:val="0"/>
      <w:marBottom w:val="0"/>
      <w:divBdr>
        <w:top w:val="none" w:sz="0" w:space="0" w:color="auto"/>
        <w:left w:val="none" w:sz="0" w:space="0" w:color="auto"/>
        <w:bottom w:val="none" w:sz="0" w:space="0" w:color="auto"/>
        <w:right w:val="none" w:sz="0" w:space="0" w:color="auto"/>
      </w:divBdr>
    </w:div>
    <w:div w:id="194537534">
      <w:marLeft w:val="640"/>
      <w:marRight w:val="0"/>
      <w:marTop w:val="0"/>
      <w:marBottom w:val="0"/>
      <w:divBdr>
        <w:top w:val="none" w:sz="0" w:space="0" w:color="auto"/>
        <w:left w:val="none" w:sz="0" w:space="0" w:color="auto"/>
        <w:bottom w:val="none" w:sz="0" w:space="0" w:color="auto"/>
        <w:right w:val="none" w:sz="0" w:space="0" w:color="auto"/>
      </w:divBdr>
    </w:div>
    <w:div w:id="194588635">
      <w:marLeft w:val="640"/>
      <w:marRight w:val="0"/>
      <w:marTop w:val="0"/>
      <w:marBottom w:val="0"/>
      <w:divBdr>
        <w:top w:val="none" w:sz="0" w:space="0" w:color="auto"/>
        <w:left w:val="none" w:sz="0" w:space="0" w:color="auto"/>
        <w:bottom w:val="none" w:sz="0" w:space="0" w:color="auto"/>
        <w:right w:val="none" w:sz="0" w:space="0" w:color="auto"/>
      </w:divBdr>
    </w:div>
    <w:div w:id="194662684">
      <w:marLeft w:val="640"/>
      <w:marRight w:val="0"/>
      <w:marTop w:val="0"/>
      <w:marBottom w:val="0"/>
      <w:divBdr>
        <w:top w:val="none" w:sz="0" w:space="0" w:color="auto"/>
        <w:left w:val="none" w:sz="0" w:space="0" w:color="auto"/>
        <w:bottom w:val="none" w:sz="0" w:space="0" w:color="auto"/>
        <w:right w:val="none" w:sz="0" w:space="0" w:color="auto"/>
      </w:divBdr>
    </w:div>
    <w:div w:id="194775590">
      <w:marLeft w:val="640"/>
      <w:marRight w:val="0"/>
      <w:marTop w:val="0"/>
      <w:marBottom w:val="0"/>
      <w:divBdr>
        <w:top w:val="none" w:sz="0" w:space="0" w:color="auto"/>
        <w:left w:val="none" w:sz="0" w:space="0" w:color="auto"/>
        <w:bottom w:val="none" w:sz="0" w:space="0" w:color="auto"/>
        <w:right w:val="none" w:sz="0" w:space="0" w:color="auto"/>
      </w:divBdr>
    </w:div>
    <w:div w:id="194780715">
      <w:marLeft w:val="640"/>
      <w:marRight w:val="0"/>
      <w:marTop w:val="0"/>
      <w:marBottom w:val="0"/>
      <w:divBdr>
        <w:top w:val="none" w:sz="0" w:space="0" w:color="auto"/>
        <w:left w:val="none" w:sz="0" w:space="0" w:color="auto"/>
        <w:bottom w:val="none" w:sz="0" w:space="0" w:color="auto"/>
        <w:right w:val="none" w:sz="0" w:space="0" w:color="auto"/>
      </w:divBdr>
    </w:div>
    <w:div w:id="194848298">
      <w:marLeft w:val="640"/>
      <w:marRight w:val="0"/>
      <w:marTop w:val="0"/>
      <w:marBottom w:val="0"/>
      <w:divBdr>
        <w:top w:val="none" w:sz="0" w:space="0" w:color="auto"/>
        <w:left w:val="none" w:sz="0" w:space="0" w:color="auto"/>
        <w:bottom w:val="none" w:sz="0" w:space="0" w:color="auto"/>
        <w:right w:val="none" w:sz="0" w:space="0" w:color="auto"/>
      </w:divBdr>
    </w:div>
    <w:div w:id="194849215">
      <w:marLeft w:val="640"/>
      <w:marRight w:val="0"/>
      <w:marTop w:val="0"/>
      <w:marBottom w:val="0"/>
      <w:divBdr>
        <w:top w:val="none" w:sz="0" w:space="0" w:color="auto"/>
        <w:left w:val="none" w:sz="0" w:space="0" w:color="auto"/>
        <w:bottom w:val="none" w:sz="0" w:space="0" w:color="auto"/>
        <w:right w:val="none" w:sz="0" w:space="0" w:color="auto"/>
      </w:divBdr>
    </w:div>
    <w:div w:id="194851470">
      <w:marLeft w:val="640"/>
      <w:marRight w:val="0"/>
      <w:marTop w:val="0"/>
      <w:marBottom w:val="0"/>
      <w:divBdr>
        <w:top w:val="none" w:sz="0" w:space="0" w:color="auto"/>
        <w:left w:val="none" w:sz="0" w:space="0" w:color="auto"/>
        <w:bottom w:val="none" w:sz="0" w:space="0" w:color="auto"/>
        <w:right w:val="none" w:sz="0" w:space="0" w:color="auto"/>
      </w:divBdr>
    </w:div>
    <w:div w:id="194857014">
      <w:marLeft w:val="640"/>
      <w:marRight w:val="0"/>
      <w:marTop w:val="0"/>
      <w:marBottom w:val="0"/>
      <w:divBdr>
        <w:top w:val="none" w:sz="0" w:space="0" w:color="auto"/>
        <w:left w:val="none" w:sz="0" w:space="0" w:color="auto"/>
        <w:bottom w:val="none" w:sz="0" w:space="0" w:color="auto"/>
        <w:right w:val="none" w:sz="0" w:space="0" w:color="auto"/>
      </w:divBdr>
    </w:div>
    <w:div w:id="194927416">
      <w:marLeft w:val="640"/>
      <w:marRight w:val="0"/>
      <w:marTop w:val="0"/>
      <w:marBottom w:val="0"/>
      <w:divBdr>
        <w:top w:val="none" w:sz="0" w:space="0" w:color="auto"/>
        <w:left w:val="none" w:sz="0" w:space="0" w:color="auto"/>
        <w:bottom w:val="none" w:sz="0" w:space="0" w:color="auto"/>
        <w:right w:val="none" w:sz="0" w:space="0" w:color="auto"/>
      </w:divBdr>
    </w:div>
    <w:div w:id="194929851">
      <w:marLeft w:val="640"/>
      <w:marRight w:val="0"/>
      <w:marTop w:val="0"/>
      <w:marBottom w:val="0"/>
      <w:divBdr>
        <w:top w:val="none" w:sz="0" w:space="0" w:color="auto"/>
        <w:left w:val="none" w:sz="0" w:space="0" w:color="auto"/>
        <w:bottom w:val="none" w:sz="0" w:space="0" w:color="auto"/>
        <w:right w:val="none" w:sz="0" w:space="0" w:color="auto"/>
      </w:divBdr>
    </w:div>
    <w:div w:id="194930428">
      <w:marLeft w:val="640"/>
      <w:marRight w:val="0"/>
      <w:marTop w:val="0"/>
      <w:marBottom w:val="0"/>
      <w:divBdr>
        <w:top w:val="none" w:sz="0" w:space="0" w:color="auto"/>
        <w:left w:val="none" w:sz="0" w:space="0" w:color="auto"/>
        <w:bottom w:val="none" w:sz="0" w:space="0" w:color="auto"/>
        <w:right w:val="none" w:sz="0" w:space="0" w:color="auto"/>
      </w:divBdr>
    </w:div>
    <w:div w:id="194971395">
      <w:marLeft w:val="640"/>
      <w:marRight w:val="0"/>
      <w:marTop w:val="0"/>
      <w:marBottom w:val="0"/>
      <w:divBdr>
        <w:top w:val="none" w:sz="0" w:space="0" w:color="auto"/>
        <w:left w:val="none" w:sz="0" w:space="0" w:color="auto"/>
        <w:bottom w:val="none" w:sz="0" w:space="0" w:color="auto"/>
        <w:right w:val="none" w:sz="0" w:space="0" w:color="auto"/>
      </w:divBdr>
    </w:div>
    <w:div w:id="194974959">
      <w:marLeft w:val="640"/>
      <w:marRight w:val="0"/>
      <w:marTop w:val="0"/>
      <w:marBottom w:val="0"/>
      <w:divBdr>
        <w:top w:val="none" w:sz="0" w:space="0" w:color="auto"/>
        <w:left w:val="none" w:sz="0" w:space="0" w:color="auto"/>
        <w:bottom w:val="none" w:sz="0" w:space="0" w:color="auto"/>
        <w:right w:val="none" w:sz="0" w:space="0" w:color="auto"/>
      </w:divBdr>
    </w:div>
    <w:div w:id="195041643">
      <w:marLeft w:val="640"/>
      <w:marRight w:val="0"/>
      <w:marTop w:val="0"/>
      <w:marBottom w:val="0"/>
      <w:divBdr>
        <w:top w:val="none" w:sz="0" w:space="0" w:color="auto"/>
        <w:left w:val="none" w:sz="0" w:space="0" w:color="auto"/>
        <w:bottom w:val="none" w:sz="0" w:space="0" w:color="auto"/>
        <w:right w:val="none" w:sz="0" w:space="0" w:color="auto"/>
      </w:divBdr>
    </w:div>
    <w:div w:id="195043952">
      <w:marLeft w:val="640"/>
      <w:marRight w:val="0"/>
      <w:marTop w:val="0"/>
      <w:marBottom w:val="0"/>
      <w:divBdr>
        <w:top w:val="none" w:sz="0" w:space="0" w:color="auto"/>
        <w:left w:val="none" w:sz="0" w:space="0" w:color="auto"/>
        <w:bottom w:val="none" w:sz="0" w:space="0" w:color="auto"/>
        <w:right w:val="none" w:sz="0" w:space="0" w:color="auto"/>
      </w:divBdr>
    </w:div>
    <w:div w:id="195122512">
      <w:marLeft w:val="640"/>
      <w:marRight w:val="0"/>
      <w:marTop w:val="0"/>
      <w:marBottom w:val="0"/>
      <w:divBdr>
        <w:top w:val="none" w:sz="0" w:space="0" w:color="auto"/>
        <w:left w:val="none" w:sz="0" w:space="0" w:color="auto"/>
        <w:bottom w:val="none" w:sz="0" w:space="0" w:color="auto"/>
        <w:right w:val="none" w:sz="0" w:space="0" w:color="auto"/>
      </w:divBdr>
    </w:div>
    <w:div w:id="195244066">
      <w:marLeft w:val="640"/>
      <w:marRight w:val="0"/>
      <w:marTop w:val="0"/>
      <w:marBottom w:val="0"/>
      <w:divBdr>
        <w:top w:val="none" w:sz="0" w:space="0" w:color="auto"/>
        <w:left w:val="none" w:sz="0" w:space="0" w:color="auto"/>
        <w:bottom w:val="none" w:sz="0" w:space="0" w:color="auto"/>
        <w:right w:val="none" w:sz="0" w:space="0" w:color="auto"/>
      </w:divBdr>
    </w:div>
    <w:div w:id="195315110">
      <w:marLeft w:val="640"/>
      <w:marRight w:val="0"/>
      <w:marTop w:val="0"/>
      <w:marBottom w:val="0"/>
      <w:divBdr>
        <w:top w:val="none" w:sz="0" w:space="0" w:color="auto"/>
        <w:left w:val="none" w:sz="0" w:space="0" w:color="auto"/>
        <w:bottom w:val="none" w:sz="0" w:space="0" w:color="auto"/>
        <w:right w:val="none" w:sz="0" w:space="0" w:color="auto"/>
      </w:divBdr>
    </w:div>
    <w:div w:id="195389587">
      <w:marLeft w:val="640"/>
      <w:marRight w:val="0"/>
      <w:marTop w:val="0"/>
      <w:marBottom w:val="0"/>
      <w:divBdr>
        <w:top w:val="none" w:sz="0" w:space="0" w:color="auto"/>
        <w:left w:val="none" w:sz="0" w:space="0" w:color="auto"/>
        <w:bottom w:val="none" w:sz="0" w:space="0" w:color="auto"/>
        <w:right w:val="none" w:sz="0" w:space="0" w:color="auto"/>
      </w:divBdr>
    </w:div>
    <w:div w:id="195389703">
      <w:marLeft w:val="640"/>
      <w:marRight w:val="0"/>
      <w:marTop w:val="0"/>
      <w:marBottom w:val="0"/>
      <w:divBdr>
        <w:top w:val="none" w:sz="0" w:space="0" w:color="auto"/>
        <w:left w:val="none" w:sz="0" w:space="0" w:color="auto"/>
        <w:bottom w:val="none" w:sz="0" w:space="0" w:color="auto"/>
        <w:right w:val="none" w:sz="0" w:space="0" w:color="auto"/>
      </w:divBdr>
    </w:div>
    <w:div w:id="195390706">
      <w:marLeft w:val="640"/>
      <w:marRight w:val="0"/>
      <w:marTop w:val="0"/>
      <w:marBottom w:val="0"/>
      <w:divBdr>
        <w:top w:val="none" w:sz="0" w:space="0" w:color="auto"/>
        <w:left w:val="none" w:sz="0" w:space="0" w:color="auto"/>
        <w:bottom w:val="none" w:sz="0" w:space="0" w:color="auto"/>
        <w:right w:val="none" w:sz="0" w:space="0" w:color="auto"/>
      </w:divBdr>
    </w:div>
    <w:div w:id="195394003">
      <w:marLeft w:val="640"/>
      <w:marRight w:val="0"/>
      <w:marTop w:val="0"/>
      <w:marBottom w:val="0"/>
      <w:divBdr>
        <w:top w:val="none" w:sz="0" w:space="0" w:color="auto"/>
        <w:left w:val="none" w:sz="0" w:space="0" w:color="auto"/>
        <w:bottom w:val="none" w:sz="0" w:space="0" w:color="auto"/>
        <w:right w:val="none" w:sz="0" w:space="0" w:color="auto"/>
      </w:divBdr>
    </w:div>
    <w:div w:id="195582806">
      <w:marLeft w:val="640"/>
      <w:marRight w:val="0"/>
      <w:marTop w:val="0"/>
      <w:marBottom w:val="0"/>
      <w:divBdr>
        <w:top w:val="none" w:sz="0" w:space="0" w:color="auto"/>
        <w:left w:val="none" w:sz="0" w:space="0" w:color="auto"/>
        <w:bottom w:val="none" w:sz="0" w:space="0" w:color="auto"/>
        <w:right w:val="none" w:sz="0" w:space="0" w:color="auto"/>
      </w:divBdr>
    </w:div>
    <w:div w:id="195585468">
      <w:marLeft w:val="640"/>
      <w:marRight w:val="0"/>
      <w:marTop w:val="0"/>
      <w:marBottom w:val="0"/>
      <w:divBdr>
        <w:top w:val="none" w:sz="0" w:space="0" w:color="auto"/>
        <w:left w:val="none" w:sz="0" w:space="0" w:color="auto"/>
        <w:bottom w:val="none" w:sz="0" w:space="0" w:color="auto"/>
        <w:right w:val="none" w:sz="0" w:space="0" w:color="auto"/>
      </w:divBdr>
    </w:div>
    <w:div w:id="195588298">
      <w:marLeft w:val="640"/>
      <w:marRight w:val="0"/>
      <w:marTop w:val="0"/>
      <w:marBottom w:val="0"/>
      <w:divBdr>
        <w:top w:val="none" w:sz="0" w:space="0" w:color="auto"/>
        <w:left w:val="none" w:sz="0" w:space="0" w:color="auto"/>
        <w:bottom w:val="none" w:sz="0" w:space="0" w:color="auto"/>
        <w:right w:val="none" w:sz="0" w:space="0" w:color="auto"/>
      </w:divBdr>
    </w:div>
    <w:div w:id="195629439">
      <w:marLeft w:val="640"/>
      <w:marRight w:val="0"/>
      <w:marTop w:val="0"/>
      <w:marBottom w:val="0"/>
      <w:divBdr>
        <w:top w:val="none" w:sz="0" w:space="0" w:color="auto"/>
        <w:left w:val="none" w:sz="0" w:space="0" w:color="auto"/>
        <w:bottom w:val="none" w:sz="0" w:space="0" w:color="auto"/>
        <w:right w:val="none" w:sz="0" w:space="0" w:color="auto"/>
      </w:divBdr>
    </w:div>
    <w:div w:id="195775341">
      <w:marLeft w:val="640"/>
      <w:marRight w:val="0"/>
      <w:marTop w:val="0"/>
      <w:marBottom w:val="0"/>
      <w:divBdr>
        <w:top w:val="none" w:sz="0" w:space="0" w:color="auto"/>
        <w:left w:val="none" w:sz="0" w:space="0" w:color="auto"/>
        <w:bottom w:val="none" w:sz="0" w:space="0" w:color="auto"/>
        <w:right w:val="none" w:sz="0" w:space="0" w:color="auto"/>
      </w:divBdr>
    </w:div>
    <w:div w:id="195777463">
      <w:marLeft w:val="640"/>
      <w:marRight w:val="0"/>
      <w:marTop w:val="0"/>
      <w:marBottom w:val="0"/>
      <w:divBdr>
        <w:top w:val="none" w:sz="0" w:space="0" w:color="auto"/>
        <w:left w:val="none" w:sz="0" w:space="0" w:color="auto"/>
        <w:bottom w:val="none" w:sz="0" w:space="0" w:color="auto"/>
        <w:right w:val="none" w:sz="0" w:space="0" w:color="auto"/>
      </w:divBdr>
    </w:div>
    <w:div w:id="195823191">
      <w:marLeft w:val="640"/>
      <w:marRight w:val="0"/>
      <w:marTop w:val="0"/>
      <w:marBottom w:val="0"/>
      <w:divBdr>
        <w:top w:val="none" w:sz="0" w:space="0" w:color="auto"/>
        <w:left w:val="none" w:sz="0" w:space="0" w:color="auto"/>
        <w:bottom w:val="none" w:sz="0" w:space="0" w:color="auto"/>
        <w:right w:val="none" w:sz="0" w:space="0" w:color="auto"/>
      </w:divBdr>
    </w:div>
    <w:div w:id="195850488">
      <w:marLeft w:val="640"/>
      <w:marRight w:val="0"/>
      <w:marTop w:val="0"/>
      <w:marBottom w:val="0"/>
      <w:divBdr>
        <w:top w:val="none" w:sz="0" w:space="0" w:color="auto"/>
        <w:left w:val="none" w:sz="0" w:space="0" w:color="auto"/>
        <w:bottom w:val="none" w:sz="0" w:space="0" w:color="auto"/>
        <w:right w:val="none" w:sz="0" w:space="0" w:color="auto"/>
      </w:divBdr>
    </w:div>
    <w:div w:id="195890173">
      <w:marLeft w:val="640"/>
      <w:marRight w:val="0"/>
      <w:marTop w:val="0"/>
      <w:marBottom w:val="0"/>
      <w:divBdr>
        <w:top w:val="none" w:sz="0" w:space="0" w:color="auto"/>
        <w:left w:val="none" w:sz="0" w:space="0" w:color="auto"/>
        <w:bottom w:val="none" w:sz="0" w:space="0" w:color="auto"/>
        <w:right w:val="none" w:sz="0" w:space="0" w:color="auto"/>
      </w:divBdr>
    </w:div>
    <w:div w:id="195891473">
      <w:marLeft w:val="640"/>
      <w:marRight w:val="0"/>
      <w:marTop w:val="0"/>
      <w:marBottom w:val="0"/>
      <w:divBdr>
        <w:top w:val="none" w:sz="0" w:space="0" w:color="auto"/>
        <w:left w:val="none" w:sz="0" w:space="0" w:color="auto"/>
        <w:bottom w:val="none" w:sz="0" w:space="0" w:color="auto"/>
        <w:right w:val="none" w:sz="0" w:space="0" w:color="auto"/>
      </w:divBdr>
    </w:div>
    <w:div w:id="195891665">
      <w:marLeft w:val="640"/>
      <w:marRight w:val="0"/>
      <w:marTop w:val="0"/>
      <w:marBottom w:val="0"/>
      <w:divBdr>
        <w:top w:val="none" w:sz="0" w:space="0" w:color="auto"/>
        <w:left w:val="none" w:sz="0" w:space="0" w:color="auto"/>
        <w:bottom w:val="none" w:sz="0" w:space="0" w:color="auto"/>
        <w:right w:val="none" w:sz="0" w:space="0" w:color="auto"/>
      </w:divBdr>
    </w:div>
    <w:div w:id="195969354">
      <w:marLeft w:val="640"/>
      <w:marRight w:val="0"/>
      <w:marTop w:val="0"/>
      <w:marBottom w:val="0"/>
      <w:divBdr>
        <w:top w:val="none" w:sz="0" w:space="0" w:color="auto"/>
        <w:left w:val="none" w:sz="0" w:space="0" w:color="auto"/>
        <w:bottom w:val="none" w:sz="0" w:space="0" w:color="auto"/>
        <w:right w:val="none" w:sz="0" w:space="0" w:color="auto"/>
      </w:divBdr>
    </w:div>
    <w:div w:id="196046392">
      <w:marLeft w:val="640"/>
      <w:marRight w:val="0"/>
      <w:marTop w:val="0"/>
      <w:marBottom w:val="0"/>
      <w:divBdr>
        <w:top w:val="none" w:sz="0" w:space="0" w:color="auto"/>
        <w:left w:val="none" w:sz="0" w:space="0" w:color="auto"/>
        <w:bottom w:val="none" w:sz="0" w:space="0" w:color="auto"/>
        <w:right w:val="none" w:sz="0" w:space="0" w:color="auto"/>
      </w:divBdr>
    </w:div>
    <w:div w:id="196048862">
      <w:marLeft w:val="640"/>
      <w:marRight w:val="0"/>
      <w:marTop w:val="0"/>
      <w:marBottom w:val="0"/>
      <w:divBdr>
        <w:top w:val="none" w:sz="0" w:space="0" w:color="auto"/>
        <w:left w:val="none" w:sz="0" w:space="0" w:color="auto"/>
        <w:bottom w:val="none" w:sz="0" w:space="0" w:color="auto"/>
        <w:right w:val="none" w:sz="0" w:space="0" w:color="auto"/>
      </w:divBdr>
    </w:div>
    <w:div w:id="196116069">
      <w:marLeft w:val="640"/>
      <w:marRight w:val="0"/>
      <w:marTop w:val="0"/>
      <w:marBottom w:val="0"/>
      <w:divBdr>
        <w:top w:val="none" w:sz="0" w:space="0" w:color="auto"/>
        <w:left w:val="none" w:sz="0" w:space="0" w:color="auto"/>
        <w:bottom w:val="none" w:sz="0" w:space="0" w:color="auto"/>
        <w:right w:val="none" w:sz="0" w:space="0" w:color="auto"/>
      </w:divBdr>
    </w:div>
    <w:div w:id="196236626">
      <w:marLeft w:val="640"/>
      <w:marRight w:val="0"/>
      <w:marTop w:val="0"/>
      <w:marBottom w:val="0"/>
      <w:divBdr>
        <w:top w:val="none" w:sz="0" w:space="0" w:color="auto"/>
        <w:left w:val="none" w:sz="0" w:space="0" w:color="auto"/>
        <w:bottom w:val="none" w:sz="0" w:space="0" w:color="auto"/>
        <w:right w:val="none" w:sz="0" w:space="0" w:color="auto"/>
      </w:divBdr>
    </w:div>
    <w:div w:id="196238846">
      <w:marLeft w:val="640"/>
      <w:marRight w:val="0"/>
      <w:marTop w:val="0"/>
      <w:marBottom w:val="0"/>
      <w:divBdr>
        <w:top w:val="none" w:sz="0" w:space="0" w:color="auto"/>
        <w:left w:val="none" w:sz="0" w:space="0" w:color="auto"/>
        <w:bottom w:val="none" w:sz="0" w:space="0" w:color="auto"/>
        <w:right w:val="none" w:sz="0" w:space="0" w:color="auto"/>
      </w:divBdr>
    </w:div>
    <w:div w:id="196354948">
      <w:marLeft w:val="640"/>
      <w:marRight w:val="0"/>
      <w:marTop w:val="0"/>
      <w:marBottom w:val="0"/>
      <w:divBdr>
        <w:top w:val="none" w:sz="0" w:space="0" w:color="auto"/>
        <w:left w:val="none" w:sz="0" w:space="0" w:color="auto"/>
        <w:bottom w:val="none" w:sz="0" w:space="0" w:color="auto"/>
        <w:right w:val="none" w:sz="0" w:space="0" w:color="auto"/>
      </w:divBdr>
    </w:div>
    <w:div w:id="196427643">
      <w:marLeft w:val="640"/>
      <w:marRight w:val="0"/>
      <w:marTop w:val="0"/>
      <w:marBottom w:val="0"/>
      <w:divBdr>
        <w:top w:val="none" w:sz="0" w:space="0" w:color="auto"/>
        <w:left w:val="none" w:sz="0" w:space="0" w:color="auto"/>
        <w:bottom w:val="none" w:sz="0" w:space="0" w:color="auto"/>
        <w:right w:val="none" w:sz="0" w:space="0" w:color="auto"/>
      </w:divBdr>
    </w:div>
    <w:div w:id="196429995">
      <w:marLeft w:val="640"/>
      <w:marRight w:val="0"/>
      <w:marTop w:val="0"/>
      <w:marBottom w:val="0"/>
      <w:divBdr>
        <w:top w:val="none" w:sz="0" w:space="0" w:color="auto"/>
        <w:left w:val="none" w:sz="0" w:space="0" w:color="auto"/>
        <w:bottom w:val="none" w:sz="0" w:space="0" w:color="auto"/>
        <w:right w:val="none" w:sz="0" w:space="0" w:color="auto"/>
      </w:divBdr>
    </w:div>
    <w:div w:id="196477503">
      <w:marLeft w:val="640"/>
      <w:marRight w:val="0"/>
      <w:marTop w:val="0"/>
      <w:marBottom w:val="0"/>
      <w:divBdr>
        <w:top w:val="none" w:sz="0" w:space="0" w:color="auto"/>
        <w:left w:val="none" w:sz="0" w:space="0" w:color="auto"/>
        <w:bottom w:val="none" w:sz="0" w:space="0" w:color="auto"/>
        <w:right w:val="none" w:sz="0" w:space="0" w:color="auto"/>
      </w:divBdr>
    </w:div>
    <w:div w:id="196477513">
      <w:marLeft w:val="640"/>
      <w:marRight w:val="0"/>
      <w:marTop w:val="0"/>
      <w:marBottom w:val="0"/>
      <w:divBdr>
        <w:top w:val="none" w:sz="0" w:space="0" w:color="auto"/>
        <w:left w:val="none" w:sz="0" w:space="0" w:color="auto"/>
        <w:bottom w:val="none" w:sz="0" w:space="0" w:color="auto"/>
        <w:right w:val="none" w:sz="0" w:space="0" w:color="auto"/>
      </w:divBdr>
    </w:div>
    <w:div w:id="196505578">
      <w:marLeft w:val="640"/>
      <w:marRight w:val="0"/>
      <w:marTop w:val="0"/>
      <w:marBottom w:val="0"/>
      <w:divBdr>
        <w:top w:val="none" w:sz="0" w:space="0" w:color="auto"/>
        <w:left w:val="none" w:sz="0" w:space="0" w:color="auto"/>
        <w:bottom w:val="none" w:sz="0" w:space="0" w:color="auto"/>
        <w:right w:val="none" w:sz="0" w:space="0" w:color="auto"/>
      </w:divBdr>
    </w:div>
    <w:div w:id="196547537">
      <w:marLeft w:val="640"/>
      <w:marRight w:val="0"/>
      <w:marTop w:val="0"/>
      <w:marBottom w:val="0"/>
      <w:divBdr>
        <w:top w:val="none" w:sz="0" w:space="0" w:color="auto"/>
        <w:left w:val="none" w:sz="0" w:space="0" w:color="auto"/>
        <w:bottom w:val="none" w:sz="0" w:space="0" w:color="auto"/>
        <w:right w:val="none" w:sz="0" w:space="0" w:color="auto"/>
      </w:divBdr>
    </w:div>
    <w:div w:id="196548256">
      <w:marLeft w:val="640"/>
      <w:marRight w:val="0"/>
      <w:marTop w:val="0"/>
      <w:marBottom w:val="0"/>
      <w:divBdr>
        <w:top w:val="none" w:sz="0" w:space="0" w:color="auto"/>
        <w:left w:val="none" w:sz="0" w:space="0" w:color="auto"/>
        <w:bottom w:val="none" w:sz="0" w:space="0" w:color="auto"/>
        <w:right w:val="none" w:sz="0" w:space="0" w:color="auto"/>
      </w:divBdr>
    </w:div>
    <w:div w:id="196551286">
      <w:marLeft w:val="640"/>
      <w:marRight w:val="0"/>
      <w:marTop w:val="0"/>
      <w:marBottom w:val="0"/>
      <w:divBdr>
        <w:top w:val="none" w:sz="0" w:space="0" w:color="auto"/>
        <w:left w:val="none" w:sz="0" w:space="0" w:color="auto"/>
        <w:bottom w:val="none" w:sz="0" w:space="0" w:color="auto"/>
        <w:right w:val="none" w:sz="0" w:space="0" w:color="auto"/>
      </w:divBdr>
    </w:div>
    <w:div w:id="196621982">
      <w:marLeft w:val="640"/>
      <w:marRight w:val="0"/>
      <w:marTop w:val="0"/>
      <w:marBottom w:val="0"/>
      <w:divBdr>
        <w:top w:val="none" w:sz="0" w:space="0" w:color="auto"/>
        <w:left w:val="none" w:sz="0" w:space="0" w:color="auto"/>
        <w:bottom w:val="none" w:sz="0" w:space="0" w:color="auto"/>
        <w:right w:val="none" w:sz="0" w:space="0" w:color="auto"/>
      </w:divBdr>
    </w:div>
    <w:div w:id="196623295">
      <w:marLeft w:val="640"/>
      <w:marRight w:val="0"/>
      <w:marTop w:val="0"/>
      <w:marBottom w:val="0"/>
      <w:divBdr>
        <w:top w:val="none" w:sz="0" w:space="0" w:color="auto"/>
        <w:left w:val="none" w:sz="0" w:space="0" w:color="auto"/>
        <w:bottom w:val="none" w:sz="0" w:space="0" w:color="auto"/>
        <w:right w:val="none" w:sz="0" w:space="0" w:color="auto"/>
      </w:divBdr>
    </w:div>
    <w:div w:id="196743276">
      <w:marLeft w:val="640"/>
      <w:marRight w:val="0"/>
      <w:marTop w:val="0"/>
      <w:marBottom w:val="0"/>
      <w:divBdr>
        <w:top w:val="none" w:sz="0" w:space="0" w:color="auto"/>
        <w:left w:val="none" w:sz="0" w:space="0" w:color="auto"/>
        <w:bottom w:val="none" w:sz="0" w:space="0" w:color="auto"/>
        <w:right w:val="none" w:sz="0" w:space="0" w:color="auto"/>
      </w:divBdr>
    </w:div>
    <w:div w:id="196747303">
      <w:marLeft w:val="640"/>
      <w:marRight w:val="0"/>
      <w:marTop w:val="0"/>
      <w:marBottom w:val="0"/>
      <w:divBdr>
        <w:top w:val="none" w:sz="0" w:space="0" w:color="auto"/>
        <w:left w:val="none" w:sz="0" w:space="0" w:color="auto"/>
        <w:bottom w:val="none" w:sz="0" w:space="0" w:color="auto"/>
        <w:right w:val="none" w:sz="0" w:space="0" w:color="auto"/>
      </w:divBdr>
    </w:div>
    <w:div w:id="196771698">
      <w:marLeft w:val="640"/>
      <w:marRight w:val="0"/>
      <w:marTop w:val="0"/>
      <w:marBottom w:val="0"/>
      <w:divBdr>
        <w:top w:val="none" w:sz="0" w:space="0" w:color="auto"/>
        <w:left w:val="none" w:sz="0" w:space="0" w:color="auto"/>
        <w:bottom w:val="none" w:sz="0" w:space="0" w:color="auto"/>
        <w:right w:val="none" w:sz="0" w:space="0" w:color="auto"/>
      </w:divBdr>
    </w:div>
    <w:div w:id="197012684">
      <w:marLeft w:val="640"/>
      <w:marRight w:val="0"/>
      <w:marTop w:val="0"/>
      <w:marBottom w:val="0"/>
      <w:divBdr>
        <w:top w:val="none" w:sz="0" w:space="0" w:color="auto"/>
        <w:left w:val="none" w:sz="0" w:space="0" w:color="auto"/>
        <w:bottom w:val="none" w:sz="0" w:space="0" w:color="auto"/>
        <w:right w:val="none" w:sz="0" w:space="0" w:color="auto"/>
      </w:divBdr>
    </w:div>
    <w:div w:id="197205299">
      <w:marLeft w:val="640"/>
      <w:marRight w:val="0"/>
      <w:marTop w:val="0"/>
      <w:marBottom w:val="0"/>
      <w:divBdr>
        <w:top w:val="none" w:sz="0" w:space="0" w:color="auto"/>
        <w:left w:val="none" w:sz="0" w:space="0" w:color="auto"/>
        <w:bottom w:val="none" w:sz="0" w:space="0" w:color="auto"/>
        <w:right w:val="none" w:sz="0" w:space="0" w:color="auto"/>
      </w:divBdr>
    </w:div>
    <w:div w:id="197276596">
      <w:marLeft w:val="640"/>
      <w:marRight w:val="0"/>
      <w:marTop w:val="0"/>
      <w:marBottom w:val="0"/>
      <w:divBdr>
        <w:top w:val="none" w:sz="0" w:space="0" w:color="auto"/>
        <w:left w:val="none" w:sz="0" w:space="0" w:color="auto"/>
        <w:bottom w:val="none" w:sz="0" w:space="0" w:color="auto"/>
        <w:right w:val="none" w:sz="0" w:space="0" w:color="auto"/>
      </w:divBdr>
    </w:div>
    <w:div w:id="197280351">
      <w:marLeft w:val="640"/>
      <w:marRight w:val="0"/>
      <w:marTop w:val="0"/>
      <w:marBottom w:val="0"/>
      <w:divBdr>
        <w:top w:val="none" w:sz="0" w:space="0" w:color="auto"/>
        <w:left w:val="none" w:sz="0" w:space="0" w:color="auto"/>
        <w:bottom w:val="none" w:sz="0" w:space="0" w:color="auto"/>
        <w:right w:val="none" w:sz="0" w:space="0" w:color="auto"/>
      </w:divBdr>
    </w:div>
    <w:div w:id="197355136">
      <w:marLeft w:val="640"/>
      <w:marRight w:val="0"/>
      <w:marTop w:val="0"/>
      <w:marBottom w:val="0"/>
      <w:divBdr>
        <w:top w:val="none" w:sz="0" w:space="0" w:color="auto"/>
        <w:left w:val="none" w:sz="0" w:space="0" w:color="auto"/>
        <w:bottom w:val="none" w:sz="0" w:space="0" w:color="auto"/>
        <w:right w:val="none" w:sz="0" w:space="0" w:color="auto"/>
      </w:divBdr>
    </w:div>
    <w:div w:id="197356250">
      <w:marLeft w:val="640"/>
      <w:marRight w:val="0"/>
      <w:marTop w:val="0"/>
      <w:marBottom w:val="0"/>
      <w:divBdr>
        <w:top w:val="none" w:sz="0" w:space="0" w:color="auto"/>
        <w:left w:val="none" w:sz="0" w:space="0" w:color="auto"/>
        <w:bottom w:val="none" w:sz="0" w:space="0" w:color="auto"/>
        <w:right w:val="none" w:sz="0" w:space="0" w:color="auto"/>
      </w:divBdr>
    </w:div>
    <w:div w:id="197396263">
      <w:marLeft w:val="640"/>
      <w:marRight w:val="0"/>
      <w:marTop w:val="0"/>
      <w:marBottom w:val="0"/>
      <w:divBdr>
        <w:top w:val="none" w:sz="0" w:space="0" w:color="auto"/>
        <w:left w:val="none" w:sz="0" w:space="0" w:color="auto"/>
        <w:bottom w:val="none" w:sz="0" w:space="0" w:color="auto"/>
        <w:right w:val="none" w:sz="0" w:space="0" w:color="auto"/>
      </w:divBdr>
    </w:div>
    <w:div w:id="197669097">
      <w:marLeft w:val="640"/>
      <w:marRight w:val="0"/>
      <w:marTop w:val="0"/>
      <w:marBottom w:val="0"/>
      <w:divBdr>
        <w:top w:val="none" w:sz="0" w:space="0" w:color="auto"/>
        <w:left w:val="none" w:sz="0" w:space="0" w:color="auto"/>
        <w:bottom w:val="none" w:sz="0" w:space="0" w:color="auto"/>
        <w:right w:val="none" w:sz="0" w:space="0" w:color="auto"/>
      </w:divBdr>
    </w:div>
    <w:div w:id="197738145">
      <w:marLeft w:val="640"/>
      <w:marRight w:val="0"/>
      <w:marTop w:val="0"/>
      <w:marBottom w:val="0"/>
      <w:divBdr>
        <w:top w:val="none" w:sz="0" w:space="0" w:color="auto"/>
        <w:left w:val="none" w:sz="0" w:space="0" w:color="auto"/>
        <w:bottom w:val="none" w:sz="0" w:space="0" w:color="auto"/>
        <w:right w:val="none" w:sz="0" w:space="0" w:color="auto"/>
      </w:divBdr>
    </w:div>
    <w:div w:id="197740296">
      <w:marLeft w:val="640"/>
      <w:marRight w:val="0"/>
      <w:marTop w:val="0"/>
      <w:marBottom w:val="0"/>
      <w:divBdr>
        <w:top w:val="none" w:sz="0" w:space="0" w:color="auto"/>
        <w:left w:val="none" w:sz="0" w:space="0" w:color="auto"/>
        <w:bottom w:val="none" w:sz="0" w:space="0" w:color="auto"/>
        <w:right w:val="none" w:sz="0" w:space="0" w:color="auto"/>
      </w:divBdr>
    </w:div>
    <w:div w:id="197741238">
      <w:marLeft w:val="640"/>
      <w:marRight w:val="0"/>
      <w:marTop w:val="0"/>
      <w:marBottom w:val="0"/>
      <w:divBdr>
        <w:top w:val="none" w:sz="0" w:space="0" w:color="auto"/>
        <w:left w:val="none" w:sz="0" w:space="0" w:color="auto"/>
        <w:bottom w:val="none" w:sz="0" w:space="0" w:color="auto"/>
        <w:right w:val="none" w:sz="0" w:space="0" w:color="auto"/>
      </w:divBdr>
    </w:div>
    <w:div w:id="197787793">
      <w:marLeft w:val="640"/>
      <w:marRight w:val="0"/>
      <w:marTop w:val="0"/>
      <w:marBottom w:val="0"/>
      <w:divBdr>
        <w:top w:val="none" w:sz="0" w:space="0" w:color="auto"/>
        <w:left w:val="none" w:sz="0" w:space="0" w:color="auto"/>
        <w:bottom w:val="none" w:sz="0" w:space="0" w:color="auto"/>
        <w:right w:val="none" w:sz="0" w:space="0" w:color="auto"/>
      </w:divBdr>
    </w:div>
    <w:div w:id="197814618">
      <w:marLeft w:val="640"/>
      <w:marRight w:val="0"/>
      <w:marTop w:val="0"/>
      <w:marBottom w:val="0"/>
      <w:divBdr>
        <w:top w:val="none" w:sz="0" w:space="0" w:color="auto"/>
        <w:left w:val="none" w:sz="0" w:space="0" w:color="auto"/>
        <w:bottom w:val="none" w:sz="0" w:space="0" w:color="auto"/>
        <w:right w:val="none" w:sz="0" w:space="0" w:color="auto"/>
      </w:divBdr>
    </w:div>
    <w:div w:id="197820283">
      <w:marLeft w:val="640"/>
      <w:marRight w:val="0"/>
      <w:marTop w:val="0"/>
      <w:marBottom w:val="0"/>
      <w:divBdr>
        <w:top w:val="none" w:sz="0" w:space="0" w:color="auto"/>
        <w:left w:val="none" w:sz="0" w:space="0" w:color="auto"/>
        <w:bottom w:val="none" w:sz="0" w:space="0" w:color="auto"/>
        <w:right w:val="none" w:sz="0" w:space="0" w:color="auto"/>
      </w:divBdr>
    </w:div>
    <w:div w:id="197857915">
      <w:marLeft w:val="640"/>
      <w:marRight w:val="0"/>
      <w:marTop w:val="0"/>
      <w:marBottom w:val="0"/>
      <w:divBdr>
        <w:top w:val="none" w:sz="0" w:space="0" w:color="auto"/>
        <w:left w:val="none" w:sz="0" w:space="0" w:color="auto"/>
        <w:bottom w:val="none" w:sz="0" w:space="0" w:color="auto"/>
        <w:right w:val="none" w:sz="0" w:space="0" w:color="auto"/>
      </w:divBdr>
    </w:div>
    <w:div w:id="197860547">
      <w:marLeft w:val="640"/>
      <w:marRight w:val="0"/>
      <w:marTop w:val="0"/>
      <w:marBottom w:val="0"/>
      <w:divBdr>
        <w:top w:val="none" w:sz="0" w:space="0" w:color="auto"/>
        <w:left w:val="none" w:sz="0" w:space="0" w:color="auto"/>
        <w:bottom w:val="none" w:sz="0" w:space="0" w:color="auto"/>
        <w:right w:val="none" w:sz="0" w:space="0" w:color="auto"/>
      </w:divBdr>
    </w:div>
    <w:div w:id="198010471">
      <w:marLeft w:val="640"/>
      <w:marRight w:val="0"/>
      <w:marTop w:val="0"/>
      <w:marBottom w:val="0"/>
      <w:divBdr>
        <w:top w:val="none" w:sz="0" w:space="0" w:color="auto"/>
        <w:left w:val="none" w:sz="0" w:space="0" w:color="auto"/>
        <w:bottom w:val="none" w:sz="0" w:space="0" w:color="auto"/>
        <w:right w:val="none" w:sz="0" w:space="0" w:color="auto"/>
      </w:divBdr>
    </w:div>
    <w:div w:id="198051747">
      <w:marLeft w:val="640"/>
      <w:marRight w:val="0"/>
      <w:marTop w:val="0"/>
      <w:marBottom w:val="0"/>
      <w:divBdr>
        <w:top w:val="none" w:sz="0" w:space="0" w:color="auto"/>
        <w:left w:val="none" w:sz="0" w:space="0" w:color="auto"/>
        <w:bottom w:val="none" w:sz="0" w:space="0" w:color="auto"/>
        <w:right w:val="none" w:sz="0" w:space="0" w:color="auto"/>
      </w:divBdr>
    </w:div>
    <w:div w:id="198055596">
      <w:marLeft w:val="640"/>
      <w:marRight w:val="0"/>
      <w:marTop w:val="0"/>
      <w:marBottom w:val="0"/>
      <w:divBdr>
        <w:top w:val="none" w:sz="0" w:space="0" w:color="auto"/>
        <w:left w:val="none" w:sz="0" w:space="0" w:color="auto"/>
        <w:bottom w:val="none" w:sz="0" w:space="0" w:color="auto"/>
        <w:right w:val="none" w:sz="0" w:space="0" w:color="auto"/>
      </w:divBdr>
    </w:div>
    <w:div w:id="198082137">
      <w:marLeft w:val="640"/>
      <w:marRight w:val="0"/>
      <w:marTop w:val="0"/>
      <w:marBottom w:val="0"/>
      <w:divBdr>
        <w:top w:val="none" w:sz="0" w:space="0" w:color="auto"/>
        <w:left w:val="none" w:sz="0" w:space="0" w:color="auto"/>
        <w:bottom w:val="none" w:sz="0" w:space="0" w:color="auto"/>
        <w:right w:val="none" w:sz="0" w:space="0" w:color="auto"/>
      </w:divBdr>
    </w:div>
    <w:div w:id="198200986">
      <w:marLeft w:val="640"/>
      <w:marRight w:val="0"/>
      <w:marTop w:val="0"/>
      <w:marBottom w:val="0"/>
      <w:divBdr>
        <w:top w:val="none" w:sz="0" w:space="0" w:color="auto"/>
        <w:left w:val="none" w:sz="0" w:space="0" w:color="auto"/>
        <w:bottom w:val="none" w:sz="0" w:space="0" w:color="auto"/>
        <w:right w:val="none" w:sz="0" w:space="0" w:color="auto"/>
      </w:divBdr>
    </w:div>
    <w:div w:id="198249106">
      <w:marLeft w:val="640"/>
      <w:marRight w:val="0"/>
      <w:marTop w:val="0"/>
      <w:marBottom w:val="0"/>
      <w:divBdr>
        <w:top w:val="none" w:sz="0" w:space="0" w:color="auto"/>
        <w:left w:val="none" w:sz="0" w:space="0" w:color="auto"/>
        <w:bottom w:val="none" w:sz="0" w:space="0" w:color="auto"/>
        <w:right w:val="none" w:sz="0" w:space="0" w:color="auto"/>
      </w:divBdr>
    </w:div>
    <w:div w:id="198275849">
      <w:marLeft w:val="640"/>
      <w:marRight w:val="0"/>
      <w:marTop w:val="0"/>
      <w:marBottom w:val="0"/>
      <w:divBdr>
        <w:top w:val="none" w:sz="0" w:space="0" w:color="auto"/>
        <w:left w:val="none" w:sz="0" w:space="0" w:color="auto"/>
        <w:bottom w:val="none" w:sz="0" w:space="0" w:color="auto"/>
        <w:right w:val="none" w:sz="0" w:space="0" w:color="auto"/>
      </w:divBdr>
    </w:div>
    <w:div w:id="198318678">
      <w:marLeft w:val="640"/>
      <w:marRight w:val="0"/>
      <w:marTop w:val="0"/>
      <w:marBottom w:val="0"/>
      <w:divBdr>
        <w:top w:val="none" w:sz="0" w:space="0" w:color="auto"/>
        <w:left w:val="none" w:sz="0" w:space="0" w:color="auto"/>
        <w:bottom w:val="none" w:sz="0" w:space="0" w:color="auto"/>
        <w:right w:val="none" w:sz="0" w:space="0" w:color="auto"/>
      </w:divBdr>
    </w:div>
    <w:div w:id="198321788">
      <w:marLeft w:val="640"/>
      <w:marRight w:val="0"/>
      <w:marTop w:val="0"/>
      <w:marBottom w:val="0"/>
      <w:divBdr>
        <w:top w:val="none" w:sz="0" w:space="0" w:color="auto"/>
        <w:left w:val="none" w:sz="0" w:space="0" w:color="auto"/>
        <w:bottom w:val="none" w:sz="0" w:space="0" w:color="auto"/>
        <w:right w:val="none" w:sz="0" w:space="0" w:color="auto"/>
      </w:divBdr>
    </w:div>
    <w:div w:id="198322179">
      <w:marLeft w:val="640"/>
      <w:marRight w:val="0"/>
      <w:marTop w:val="0"/>
      <w:marBottom w:val="0"/>
      <w:divBdr>
        <w:top w:val="none" w:sz="0" w:space="0" w:color="auto"/>
        <w:left w:val="none" w:sz="0" w:space="0" w:color="auto"/>
        <w:bottom w:val="none" w:sz="0" w:space="0" w:color="auto"/>
        <w:right w:val="none" w:sz="0" w:space="0" w:color="auto"/>
      </w:divBdr>
    </w:div>
    <w:div w:id="198592920">
      <w:marLeft w:val="640"/>
      <w:marRight w:val="0"/>
      <w:marTop w:val="0"/>
      <w:marBottom w:val="0"/>
      <w:divBdr>
        <w:top w:val="none" w:sz="0" w:space="0" w:color="auto"/>
        <w:left w:val="none" w:sz="0" w:space="0" w:color="auto"/>
        <w:bottom w:val="none" w:sz="0" w:space="0" w:color="auto"/>
        <w:right w:val="none" w:sz="0" w:space="0" w:color="auto"/>
      </w:divBdr>
    </w:div>
    <w:div w:id="198593438">
      <w:marLeft w:val="640"/>
      <w:marRight w:val="0"/>
      <w:marTop w:val="0"/>
      <w:marBottom w:val="0"/>
      <w:divBdr>
        <w:top w:val="none" w:sz="0" w:space="0" w:color="auto"/>
        <w:left w:val="none" w:sz="0" w:space="0" w:color="auto"/>
        <w:bottom w:val="none" w:sz="0" w:space="0" w:color="auto"/>
        <w:right w:val="none" w:sz="0" w:space="0" w:color="auto"/>
      </w:divBdr>
    </w:div>
    <w:div w:id="198666702">
      <w:marLeft w:val="640"/>
      <w:marRight w:val="0"/>
      <w:marTop w:val="0"/>
      <w:marBottom w:val="0"/>
      <w:divBdr>
        <w:top w:val="none" w:sz="0" w:space="0" w:color="auto"/>
        <w:left w:val="none" w:sz="0" w:space="0" w:color="auto"/>
        <w:bottom w:val="none" w:sz="0" w:space="0" w:color="auto"/>
        <w:right w:val="none" w:sz="0" w:space="0" w:color="auto"/>
      </w:divBdr>
    </w:div>
    <w:div w:id="198671244">
      <w:marLeft w:val="640"/>
      <w:marRight w:val="0"/>
      <w:marTop w:val="0"/>
      <w:marBottom w:val="0"/>
      <w:divBdr>
        <w:top w:val="none" w:sz="0" w:space="0" w:color="auto"/>
        <w:left w:val="none" w:sz="0" w:space="0" w:color="auto"/>
        <w:bottom w:val="none" w:sz="0" w:space="0" w:color="auto"/>
        <w:right w:val="none" w:sz="0" w:space="0" w:color="auto"/>
      </w:divBdr>
    </w:div>
    <w:div w:id="198706122">
      <w:marLeft w:val="640"/>
      <w:marRight w:val="0"/>
      <w:marTop w:val="0"/>
      <w:marBottom w:val="0"/>
      <w:divBdr>
        <w:top w:val="none" w:sz="0" w:space="0" w:color="auto"/>
        <w:left w:val="none" w:sz="0" w:space="0" w:color="auto"/>
        <w:bottom w:val="none" w:sz="0" w:space="0" w:color="auto"/>
        <w:right w:val="none" w:sz="0" w:space="0" w:color="auto"/>
      </w:divBdr>
    </w:div>
    <w:div w:id="198707160">
      <w:marLeft w:val="640"/>
      <w:marRight w:val="0"/>
      <w:marTop w:val="0"/>
      <w:marBottom w:val="0"/>
      <w:divBdr>
        <w:top w:val="none" w:sz="0" w:space="0" w:color="auto"/>
        <w:left w:val="none" w:sz="0" w:space="0" w:color="auto"/>
        <w:bottom w:val="none" w:sz="0" w:space="0" w:color="auto"/>
        <w:right w:val="none" w:sz="0" w:space="0" w:color="auto"/>
      </w:divBdr>
    </w:div>
    <w:div w:id="198713911">
      <w:marLeft w:val="640"/>
      <w:marRight w:val="0"/>
      <w:marTop w:val="0"/>
      <w:marBottom w:val="0"/>
      <w:divBdr>
        <w:top w:val="none" w:sz="0" w:space="0" w:color="auto"/>
        <w:left w:val="none" w:sz="0" w:space="0" w:color="auto"/>
        <w:bottom w:val="none" w:sz="0" w:space="0" w:color="auto"/>
        <w:right w:val="none" w:sz="0" w:space="0" w:color="auto"/>
      </w:divBdr>
    </w:div>
    <w:div w:id="198788733">
      <w:marLeft w:val="640"/>
      <w:marRight w:val="0"/>
      <w:marTop w:val="0"/>
      <w:marBottom w:val="0"/>
      <w:divBdr>
        <w:top w:val="none" w:sz="0" w:space="0" w:color="auto"/>
        <w:left w:val="none" w:sz="0" w:space="0" w:color="auto"/>
        <w:bottom w:val="none" w:sz="0" w:space="0" w:color="auto"/>
        <w:right w:val="none" w:sz="0" w:space="0" w:color="auto"/>
      </w:divBdr>
    </w:div>
    <w:div w:id="198902652">
      <w:marLeft w:val="640"/>
      <w:marRight w:val="0"/>
      <w:marTop w:val="0"/>
      <w:marBottom w:val="0"/>
      <w:divBdr>
        <w:top w:val="none" w:sz="0" w:space="0" w:color="auto"/>
        <w:left w:val="none" w:sz="0" w:space="0" w:color="auto"/>
        <w:bottom w:val="none" w:sz="0" w:space="0" w:color="auto"/>
        <w:right w:val="none" w:sz="0" w:space="0" w:color="auto"/>
      </w:divBdr>
    </w:div>
    <w:div w:id="198903135">
      <w:marLeft w:val="640"/>
      <w:marRight w:val="0"/>
      <w:marTop w:val="0"/>
      <w:marBottom w:val="0"/>
      <w:divBdr>
        <w:top w:val="none" w:sz="0" w:space="0" w:color="auto"/>
        <w:left w:val="none" w:sz="0" w:space="0" w:color="auto"/>
        <w:bottom w:val="none" w:sz="0" w:space="0" w:color="auto"/>
        <w:right w:val="none" w:sz="0" w:space="0" w:color="auto"/>
      </w:divBdr>
    </w:div>
    <w:div w:id="198905470">
      <w:marLeft w:val="640"/>
      <w:marRight w:val="0"/>
      <w:marTop w:val="0"/>
      <w:marBottom w:val="0"/>
      <w:divBdr>
        <w:top w:val="none" w:sz="0" w:space="0" w:color="auto"/>
        <w:left w:val="none" w:sz="0" w:space="0" w:color="auto"/>
        <w:bottom w:val="none" w:sz="0" w:space="0" w:color="auto"/>
        <w:right w:val="none" w:sz="0" w:space="0" w:color="auto"/>
      </w:divBdr>
    </w:div>
    <w:div w:id="199053049">
      <w:marLeft w:val="640"/>
      <w:marRight w:val="0"/>
      <w:marTop w:val="0"/>
      <w:marBottom w:val="0"/>
      <w:divBdr>
        <w:top w:val="none" w:sz="0" w:space="0" w:color="auto"/>
        <w:left w:val="none" w:sz="0" w:space="0" w:color="auto"/>
        <w:bottom w:val="none" w:sz="0" w:space="0" w:color="auto"/>
        <w:right w:val="none" w:sz="0" w:space="0" w:color="auto"/>
      </w:divBdr>
    </w:div>
    <w:div w:id="199100442">
      <w:marLeft w:val="640"/>
      <w:marRight w:val="0"/>
      <w:marTop w:val="0"/>
      <w:marBottom w:val="0"/>
      <w:divBdr>
        <w:top w:val="none" w:sz="0" w:space="0" w:color="auto"/>
        <w:left w:val="none" w:sz="0" w:space="0" w:color="auto"/>
        <w:bottom w:val="none" w:sz="0" w:space="0" w:color="auto"/>
        <w:right w:val="none" w:sz="0" w:space="0" w:color="auto"/>
      </w:divBdr>
    </w:div>
    <w:div w:id="199123843">
      <w:marLeft w:val="640"/>
      <w:marRight w:val="0"/>
      <w:marTop w:val="0"/>
      <w:marBottom w:val="0"/>
      <w:divBdr>
        <w:top w:val="none" w:sz="0" w:space="0" w:color="auto"/>
        <w:left w:val="none" w:sz="0" w:space="0" w:color="auto"/>
        <w:bottom w:val="none" w:sz="0" w:space="0" w:color="auto"/>
        <w:right w:val="none" w:sz="0" w:space="0" w:color="auto"/>
      </w:divBdr>
    </w:div>
    <w:div w:id="199125692">
      <w:marLeft w:val="640"/>
      <w:marRight w:val="0"/>
      <w:marTop w:val="0"/>
      <w:marBottom w:val="0"/>
      <w:divBdr>
        <w:top w:val="none" w:sz="0" w:space="0" w:color="auto"/>
        <w:left w:val="none" w:sz="0" w:space="0" w:color="auto"/>
        <w:bottom w:val="none" w:sz="0" w:space="0" w:color="auto"/>
        <w:right w:val="none" w:sz="0" w:space="0" w:color="auto"/>
      </w:divBdr>
    </w:div>
    <w:div w:id="199127766">
      <w:marLeft w:val="640"/>
      <w:marRight w:val="0"/>
      <w:marTop w:val="0"/>
      <w:marBottom w:val="0"/>
      <w:divBdr>
        <w:top w:val="none" w:sz="0" w:space="0" w:color="auto"/>
        <w:left w:val="none" w:sz="0" w:space="0" w:color="auto"/>
        <w:bottom w:val="none" w:sz="0" w:space="0" w:color="auto"/>
        <w:right w:val="none" w:sz="0" w:space="0" w:color="auto"/>
      </w:divBdr>
    </w:div>
    <w:div w:id="199130287">
      <w:marLeft w:val="640"/>
      <w:marRight w:val="0"/>
      <w:marTop w:val="0"/>
      <w:marBottom w:val="0"/>
      <w:divBdr>
        <w:top w:val="none" w:sz="0" w:space="0" w:color="auto"/>
        <w:left w:val="none" w:sz="0" w:space="0" w:color="auto"/>
        <w:bottom w:val="none" w:sz="0" w:space="0" w:color="auto"/>
        <w:right w:val="none" w:sz="0" w:space="0" w:color="auto"/>
      </w:divBdr>
    </w:div>
    <w:div w:id="199172556">
      <w:marLeft w:val="640"/>
      <w:marRight w:val="0"/>
      <w:marTop w:val="0"/>
      <w:marBottom w:val="0"/>
      <w:divBdr>
        <w:top w:val="none" w:sz="0" w:space="0" w:color="auto"/>
        <w:left w:val="none" w:sz="0" w:space="0" w:color="auto"/>
        <w:bottom w:val="none" w:sz="0" w:space="0" w:color="auto"/>
        <w:right w:val="none" w:sz="0" w:space="0" w:color="auto"/>
      </w:divBdr>
    </w:div>
    <w:div w:id="199318955">
      <w:marLeft w:val="640"/>
      <w:marRight w:val="0"/>
      <w:marTop w:val="0"/>
      <w:marBottom w:val="0"/>
      <w:divBdr>
        <w:top w:val="none" w:sz="0" w:space="0" w:color="auto"/>
        <w:left w:val="none" w:sz="0" w:space="0" w:color="auto"/>
        <w:bottom w:val="none" w:sz="0" w:space="0" w:color="auto"/>
        <w:right w:val="none" w:sz="0" w:space="0" w:color="auto"/>
      </w:divBdr>
    </w:div>
    <w:div w:id="199324731">
      <w:marLeft w:val="640"/>
      <w:marRight w:val="0"/>
      <w:marTop w:val="0"/>
      <w:marBottom w:val="0"/>
      <w:divBdr>
        <w:top w:val="none" w:sz="0" w:space="0" w:color="auto"/>
        <w:left w:val="none" w:sz="0" w:space="0" w:color="auto"/>
        <w:bottom w:val="none" w:sz="0" w:space="0" w:color="auto"/>
        <w:right w:val="none" w:sz="0" w:space="0" w:color="auto"/>
      </w:divBdr>
    </w:div>
    <w:div w:id="199361484">
      <w:marLeft w:val="640"/>
      <w:marRight w:val="0"/>
      <w:marTop w:val="0"/>
      <w:marBottom w:val="0"/>
      <w:divBdr>
        <w:top w:val="none" w:sz="0" w:space="0" w:color="auto"/>
        <w:left w:val="none" w:sz="0" w:space="0" w:color="auto"/>
        <w:bottom w:val="none" w:sz="0" w:space="0" w:color="auto"/>
        <w:right w:val="none" w:sz="0" w:space="0" w:color="auto"/>
      </w:divBdr>
    </w:div>
    <w:div w:id="199365713">
      <w:marLeft w:val="640"/>
      <w:marRight w:val="0"/>
      <w:marTop w:val="0"/>
      <w:marBottom w:val="0"/>
      <w:divBdr>
        <w:top w:val="none" w:sz="0" w:space="0" w:color="auto"/>
        <w:left w:val="none" w:sz="0" w:space="0" w:color="auto"/>
        <w:bottom w:val="none" w:sz="0" w:space="0" w:color="auto"/>
        <w:right w:val="none" w:sz="0" w:space="0" w:color="auto"/>
      </w:divBdr>
    </w:div>
    <w:div w:id="199437741">
      <w:marLeft w:val="640"/>
      <w:marRight w:val="0"/>
      <w:marTop w:val="0"/>
      <w:marBottom w:val="0"/>
      <w:divBdr>
        <w:top w:val="none" w:sz="0" w:space="0" w:color="auto"/>
        <w:left w:val="none" w:sz="0" w:space="0" w:color="auto"/>
        <w:bottom w:val="none" w:sz="0" w:space="0" w:color="auto"/>
        <w:right w:val="none" w:sz="0" w:space="0" w:color="auto"/>
      </w:divBdr>
    </w:div>
    <w:div w:id="199443834">
      <w:marLeft w:val="640"/>
      <w:marRight w:val="0"/>
      <w:marTop w:val="0"/>
      <w:marBottom w:val="0"/>
      <w:divBdr>
        <w:top w:val="none" w:sz="0" w:space="0" w:color="auto"/>
        <w:left w:val="none" w:sz="0" w:space="0" w:color="auto"/>
        <w:bottom w:val="none" w:sz="0" w:space="0" w:color="auto"/>
        <w:right w:val="none" w:sz="0" w:space="0" w:color="auto"/>
      </w:divBdr>
    </w:div>
    <w:div w:id="199511838">
      <w:marLeft w:val="640"/>
      <w:marRight w:val="0"/>
      <w:marTop w:val="0"/>
      <w:marBottom w:val="0"/>
      <w:divBdr>
        <w:top w:val="none" w:sz="0" w:space="0" w:color="auto"/>
        <w:left w:val="none" w:sz="0" w:space="0" w:color="auto"/>
        <w:bottom w:val="none" w:sz="0" w:space="0" w:color="auto"/>
        <w:right w:val="none" w:sz="0" w:space="0" w:color="auto"/>
      </w:divBdr>
    </w:div>
    <w:div w:id="199512807">
      <w:marLeft w:val="640"/>
      <w:marRight w:val="0"/>
      <w:marTop w:val="0"/>
      <w:marBottom w:val="0"/>
      <w:divBdr>
        <w:top w:val="none" w:sz="0" w:space="0" w:color="auto"/>
        <w:left w:val="none" w:sz="0" w:space="0" w:color="auto"/>
        <w:bottom w:val="none" w:sz="0" w:space="0" w:color="auto"/>
        <w:right w:val="none" w:sz="0" w:space="0" w:color="auto"/>
      </w:divBdr>
    </w:div>
    <w:div w:id="199513109">
      <w:marLeft w:val="640"/>
      <w:marRight w:val="0"/>
      <w:marTop w:val="0"/>
      <w:marBottom w:val="0"/>
      <w:divBdr>
        <w:top w:val="none" w:sz="0" w:space="0" w:color="auto"/>
        <w:left w:val="none" w:sz="0" w:space="0" w:color="auto"/>
        <w:bottom w:val="none" w:sz="0" w:space="0" w:color="auto"/>
        <w:right w:val="none" w:sz="0" w:space="0" w:color="auto"/>
      </w:divBdr>
    </w:div>
    <w:div w:id="199514219">
      <w:marLeft w:val="640"/>
      <w:marRight w:val="0"/>
      <w:marTop w:val="0"/>
      <w:marBottom w:val="0"/>
      <w:divBdr>
        <w:top w:val="none" w:sz="0" w:space="0" w:color="auto"/>
        <w:left w:val="none" w:sz="0" w:space="0" w:color="auto"/>
        <w:bottom w:val="none" w:sz="0" w:space="0" w:color="auto"/>
        <w:right w:val="none" w:sz="0" w:space="0" w:color="auto"/>
      </w:divBdr>
    </w:div>
    <w:div w:id="199561243">
      <w:marLeft w:val="640"/>
      <w:marRight w:val="0"/>
      <w:marTop w:val="0"/>
      <w:marBottom w:val="0"/>
      <w:divBdr>
        <w:top w:val="none" w:sz="0" w:space="0" w:color="auto"/>
        <w:left w:val="none" w:sz="0" w:space="0" w:color="auto"/>
        <w:bottom w:val="none" w:sz="0" w:space="0" w:color="auto"/>
        <w:right w:val="none" w:sz="0" w:space="0" w:color="auto"/>
      </w:divBdr>
    </w:div>
    <w:div w:id="199587051">
      <w:marLeft w:val="640"/>
      <w:marRight w:val="0"/>
      <w:marTop w:val="0"/>
      <w:marBottom w:val="0"/>
      <w:divBdr>
        <w:top w:val="none" w:sz="0" w:space="0" w:color="auto"/>
        <w:left w:val="none" w:sz="0" w:space="0" w:color="auto"/>
        <w:bottom w:val="none" w:sz="0" w:space="0" w:color="auto"/>
        <w:right w:val="none" w:sz="0" w:space="0" w:color="auto"/>
      </w:divBdr>
    </w:div>
    <w:div w:id="199630607">
      <w:marLeft w:val="640"/>
      <w:marRight w:val="0"/>
      <w:marTop w:val="0"/>
      <w:marBottom w:val="0"/>
      <w:divBdr>
        <w:top w:val="none" w:sz="0" w:space="0" w:color="auto"/>
        <w:left w:val="none" w:sz="0" w:space="0" w:color="auto"/>
        <w:bottom w:val="none" w:sz="0" w:space="0" w:color="auto"/>
        <w:right w:val="none" w:sz="0" w:space="0" w:color="auto"/>
      </w:divBdr>
    </w:div>
    <w:div w:id="199634486">
      <w:marLeft w:val="640"/>
      <w:marRight w:val="0"/>
      <w:marTop w:val="0"/>
      <w:marBottom w:val="0"/>
      <w:divBdr>
        <w:top w:val="none" w:sz="0" w:space="0" w:color="auto"/>
        <w:left w:val="none" w:sz="0" w:space="0" w:color="auto"/>
        <w:bottom w:val="none" w:sz="0" w:space="0" w:color="auto"/>
        <w:right w:val="none" w:sz="0" w:space="0" w:color="auto"/>
      </w:divBdr>
    </w:div>
    <w:div w:id="199634696">
      <w:marLeft w:val="640"/>
      <w:marRight w:val="0"/>
      <w:marTop w:val="0"/>
      <w:marBottom w:val="0"/>
      <w:divBdr>
        <w:top w:val="none" w:sz="0" w:space="0" w:color="auto"/>
        <w:left w:val="none" w:sz="0" w:space="0" w:color="auto"/>
        <w:bottom w:val="none" w:sz="0" w:space="0" w:color="auto"/>
        <w:right w:val="none" w:sz="0" w:space="0" w:color="auto"/>
      </w:divBdr>
    </w:div>
    <w:div w:id="199709726">
      <w:marLeft w:val="640"/>
      <w:marRight w:val="0"/>
      <w:marTop w:val="0"/>
      <w:marBottom w:val="0"/>
      <w:divBdr>
        <w:top w:val="none" w:sz="0" w:space="0" w:color="auto"/>
        <w:left w:val="none" w:sz="0" w:space="0" w:color="auto"/>
        <w:bottom w:val="none" w:sz="0" w:space="0" w:color="auto"/>
        <w:right w:val="none" w:sz="0" w:space="0" w:color="auto"/>
      </w:divBdr>
    </w:div>
    <w:div w:id="199784719">
      <w:marLeft w:val="640"/>
      <w:marRight w:val="0"/>
      <w:marTop w:val="0"/>
      <w:marBottom w:val="0"/>
      <w:divBdr>
        <w:top w:val="none" w:sz="0" w:space="0" w:color="auto"/>
        <w:left w:val="none" w:sz="0" w:space="0" w:color="auto"/>
        <w:bottom w:val="none" w:sz="0" w:space="0" w:color="auto"/>
        <w:right w:val="none" w:sz="0" w:space="0" w:color="auto"/>
      </w:divBdr>
    </w:div>
    <w:div w:id="199822846">
      <w:marLeft w:val="640"/>
      <w:marRight w:val="0"/>
      <w:marTop w:val="0"/>
      <w:marBottom w:val="0"/>
      <w:divBdr>
        <w:top w:val="none" w:sz="0" w:space="0" w:color="auto"/>
        <w:left w:val="none" w:sz="0" w:space="0" w:color="auto"/>
        <w:bottom w:val="none" w:sz="0" w:space="0" w:color="auto"/>
        <w:right w:val="none" w:sz="0" w:space="0" w:color="auto"/>
      </w:divBdr>
    </w:div>
    <w:div w:id="199823487">
      <w:marLeft w:val="640"/>
      <w:marRight w:val="0"/>
      <w:marTop w:val="0"/>
      <w:marBottom w:val="0"/>
      <w:divBdr>
        <w:top w:val="none" w:sz="0" w:space="0" w:color="auto"/>
        <w:left w:val="none" w:sz="0" w:space="0" w:color="auto"/>
        <w:bottom w:val="none" w:sz="0" w:space="0" w:color="auto"/>
        <w:right w:val="none" w:sz="0" w:space="0" w:color="auto"/>
      </w:divBdr>
    </w:div>
    <w:div w:id="199825490">
      <w:marLeft w:val="640"/>
      <w:marRight w:val="0"/>
      <w:marTop w:val="0"/>
      <w:marBottom w:val="0"/>
      <w:divBdr>
        <w:top w:val="none" w:sz="0" w:space="0" w:color="auto"/>
        <w:left w:val="none" w:sz="0" w:space="0" w:color="auto"/>
        <w:bottom w:val="none" w:sz="0" w:space="0" w:color="auto"/>
        <w:right w:val="none" w:sz="0" w:space="0" w:color="auto"/>
      </w:divBdr>
    </w:div>
    <w:div w:id="199899361">
      <w:marLeft w:val="640"/>
      <w:marRight w:val="0"/>
      <w:marTop w:val="0"/>
      <w:marBottom w:val="0"/>
      <w:divBdr>
        <w:top w:val="none" w:sz="0" w:space="0" w:color="auto"/>
        <w:left w:val="none" w:sz="0" w:space="0" w:color="auto"/>
        <w:bottom w:val="none" w:sz="0" w:space="0" w:color="auto"/>
        <w:right w:val="none" w:sz="0" w:space="0" w:color="auto"/>
      </w:divBdr>
    </w:div>
    <w:div w:id="199900797">
      <w:marLeft w:val="640"/>
      <w:marRight w:val="0"/>
      <w:marTop w:val="0"/>
      <w:marBottom w:val="0"/>
      <w:divBdr>
        <w:top w:val="none" w:sz="0" w:space="0" w:color="auto"/>
        <w:left w:val="none" w:sz="0" w:space="0" w:color="auto"/>
        <w:bottom w:val="none" w:sz="0" w:space="0" w:color="auto"/>
        <w:right w:val="none" w:sz="0" w:space="0" w:color="auto"/>
      </w:divBdr>
    </w:div>
    <w:div w:id="199901121">
      <w:marLeft w:val="640"/>
      <w:marRight w:val="0"/>
      <w:marTop w:val="0"/>
      <w:marBottom w:val="0"/>
      <w:divBdr>
        <w:top w:val="none" w:sz="0" w:space="0" w:color="auto"/>
        <w:left w:val="none" w:sz="0" w:space="0" w:color="auto"/>
        <w:bottom w:val="none" w:sz="0" w:space="0" w:color="auto"/>
        <w:right w:val="none" w:sz="0" w:space="0" w:color="auto"/>
      </w:divBdr>
    </w:div>
    <w:div w:id="199903878">
      <w:marLeft w:val="640"/>
      <w:marRight w:val="0"/>
      <w:marTop w:val="0"/>
      <w:marBottom w:val="0"/>
      <w:divBdr>
        <w:top w:val="none" w:sz="0" w:space="0" w:color="auto"/>
        <w:left w:val="none" w:sz="0" w:space="0" w:color="auto"/>
        <w:bottom w:val="none" w:sz="0" w:space="0" w:color="auto"/>
        <w:right w:val="none" w:sz="0" w:space="0" w:color="auto"/>
      </w:divBdr>
    </w:div>
    <w:div w:id="199976597">
      <w:marLeft w:val="640"/>
      <w:marRight w:val="0"/>
      <w:marTop w:val="0"/>
      <w:marBottom w:val="0"/>
      <w:divBdr>
        <w:top w:val="none" w:sz="0" w:space="0" w:color="auto"/>
        <w:left w:val="none" w:sz="0" w:space="0" w:color="auto"/>
        <w:bottom w:val="none" w:sz="0" w:space="0" w:color="auto"/>
        <w:right w:val="none" w:sz="0" w:space="0" w:color="auto"/>
      </w:divBdr>
    </w:div>
    <w:div w:id="200290019">
      <w:marLeft w:val="640"/>
      <w:marRight w:val="0"/>
      <w:marTop w:val="0"/>
      <w:marBottom w:val="0"/>
      <w:divBdr>
        <w:top w:val="none" w:sz="0" w:space="0" w:color="auto"/>
        <w:left w:val="none" w:sz="0" w:space="0" w:color="auto"/>
        <w:bottom w:val="none" w:sz="0" w:space="0" w:color="auto"/>
        <w:right w:val="none" w:sz="0" w:space="0" w:color="auto"/>
      </w:divBdr>
    </w:div>
    <w:div w:id="200291340">
      <w:marLeft w:val="640"/>
      <w:marRight w:val="0"/>
      <w:marTop w:val="0"/>
      <w:marBottom w:val="0"/>
      <w:divBdr>
        <w:top w:val="none" w:sz="0" w:space="0" w:color="auto"/>
        <w:left w:val="none" w:sz="0" w:space="0" w:color="auto"/>
        <w:bottom w:val="none" w:sz="0" w:space="0" w:color="auto"/>
        <w:right w:val="none" w:sz="0" w:space="0" w:color="auto"/>
      </w:divBdr>
    </w:div>
    <w:div w:id="200361139">
      <w:marLeft w:val="640"/>
      <w:marRight w:val="0"/>
      <w:marTop w:val="0"/>
      <w:marBottom w:val="0"/>
      <w:divBdr>
        <w:top w:val="none" w:sz="0" w:space="0" w:color="auto"/>
        <w:left w:val="none" w:sz="0" w:space="0" w:color="auto"/>
        <w:bottom w:val="none" w:sz="0" w:space="0" w:color="auto"/>
        <w:right w:val="none" w:sz="0" w:space="0" w:color="auto"/>
      </w:divBdr>
    </w:div>
    <w:div w:id="200410336">
      <w:marLeft w:val="640"/>
      <w:marRight w:val="0"/>
      <w:marTop w:val="0"/>
      <w:marBottom w:val="0"/>
      <w:divBdr>
        <w:top w:val="none" w:sz="0" w:space="0" w:color="auto"/>
        <w:left w:val="none" w:sz="0" w:space="0" w:color="auto"/>
        <w:bottom w:val="none" w:sz="0" w:space="0" w:color="auto"/>
        <w:right w:val="none" w:sz="0" w:space="0" w:color="auto"/>
      </w:divBdr>
    </w:div>
    <w:div w:id="200434510">
      <w:marLeft w:val="640"/>
      <w:marRight w:val="0"/>
      <w:marTop w:val="0"/>
      <w:marBottom w:val="0"/>
      <w:divBdr>
        <w:top w:val="none" w:sz="0" w:space="0" w:color="auto"/>
        <w:left w:val="none" w:sz="0" w:space="0" w:color="auto"/>
        <w:bottom w:val="none" w:sz="0" w:space="0" w:color="auto"/>
        <w:right w:val="none" w:sz="0" w:space="0" w:color="auto"/>
      </w:divBdr>
    </w:div>
    <w:div w:id="200438731">
      <w:marLeft w:val="640"/>
      <w:marRight w:val="0"/>
      <w:marTop w:val="0"/>
      <w:marBottom w:val="0"/>
      <w:divBdr>
        <w:top w:val="none" w:sz="0" w:space="0" w:color="auto"/>
        <w:left w:val="none" w:sz="0" w:space="0" w:color="auto"/>
        <w:bottom w:val="none" w:sz="0" w:space="0" w:color="auto"/>
        <w:right w:val="none" w:sz="0" w:space="0" w:color="auto"/>
      </w:divBdr>
    </w:div>
    <w:div w:id="200553216">
      <w:marLeft w:val="640"/>
      <w:marRight w:val="0"/>
      <w:marTop w:val="0"/>
      <w:marBottom w:val="0"/>
      <w:divBdr>
        <w:top w:val="none" w:sz="0" w:space="0" w:color="auto"/>
        <w:left w:val="none" w:sz="0" w:space="0" w:color="auto"/>
        <w:bottom w:val="none" w:sz="0" w:space="0" w:color="auto"/>
        <w:right w:val="none" w:sz="0" w:space="0" w:color="auto"/>
      </w:divBdr>
    </w:div>
    <w:div w:id="200677267">
      <w:marLeft w:val="640"/>
      <w:marRight w:val="0"/>
      <w:marTop w:val="0"/>
      <w:marBottom w:val="0"/>
      <w:divBdr>
        <w:top w:val="none" w:sz="0" w:space="0" w:color="auto"/>
        <w:left w:val="none" w:sz="0" w:space="0" w:color="auto"/>
        <w:bottom w:val="none" w:sz="0" w:space="0" w:color="auto"/>
        <w:right w:val="none" w:sz="0" w:space="0" w:color="auto"/>
      </w:divBdr>
    </w:div>
    <w:div w:id="200677783">
      <w:marLeft w:val="640"/>
      <w:marRight w:val="0"/>
      <w:marTop w:val="0"/>
      <w:marBottom w:val="0"/>
      <w:divBdr>
        <w:top w:val="none" w:sz="0" w:space="0" w:color="auto"/>
        <w:left w:val="none" w:sz="0" w:space="0" w:color="auto"/>
        <w:bottom w:val="none" w:sz="0" w:space="0" w:color="auto"/>
        <w:right w:val="none" w:sz="0" w:space="0" w:color="auto"/>
      </w:divBdr>
    </w:div>
    <w:div w:id="200746749">
      <w:marLeft w:val="640"/>
      <w:marRight w:val="0"/>
      <w:marTop w:val="0"/>
      <w:marBottom w:val="0"/>
      <w:divBdr>
        <w:top w:val="none" w:sz="0" w:space="0" w:color="auto"/>
        <w:left w:val="none" w:sz="0" w:space="0" w:color="auto"/>
        <w:bottom w:val="none" w:sz="0" w:space="0" w:color="auto"/>
        <w:right w:val="none" w:sz="0" w:space="0" w:color="auto"/>
      </w:divBdr>
    </w:div>
    <w:div w:id="200753707">
      <w:marLeft w:val="640"/>
      <w:marRight w:val="0"/>
      <w:marTop w:val="0"/>
      <w:marBottom w:val="0"/>
      <w:divBdr>
        <w:top w:val="none" w:sz="0" w:space="0" w:color="auto"/>
        <w:left w:val="none" w:sz="0" w:space="0" w:color="auto"/>
        <w:bottom w:val="none" w:sz="0" w:space="0" w:color="auto"/>
        <w:right w:val="none" w:sz="0" w:space="0" w:color="auto"/>
      </w:divBdr>
    </w:div>
    <w:div w:id="200822010">
      <w:marLeft w:val="640"/>
      <w:marRight w:val="0"/>
      <w:marTop w:val="0"/>
      <w:marBottom w:val="0"/>
      <w:divBdr>
        <w:top w:val="none" w:sz="0" w:space="0" w:color="auto"/>
        <w:left w:val="none" w:sz="0" w:space="0" w:color="auto"/>
        <w:bottom w:val="none" w:sz="0" w:space="0" w:color="auto"/>
        <w:right w:val="none" w:sz="0" w:space="0" w:color="auto"/>
      </w:divBdr>
    </w:div>
    <w:div w:id="200826402">
      <w:marLeft w:val="640"/>
      <w:marRight w:val="0"/>
      <w:marTop w:val="0"/>
      <w:marBottom w:val="0"/>
      <w:divBdr>
        <w:top w:val="none" w:sz="0" w:space="0" w:color="auto"/>
        <w:left w:val="none" w:sz="0" w:space="0" w:color="auto"/>
        <w:bottom w:val="none" w:sz="0" w:space="0" w:color="auto"/>
        <w:right w:val="none" w:sz="0" w:space="0" w:color="auto"/>
      </w:divBdr>
    </w:div>
    <w:div w:id="200828346">
      <w:marLeft w:val="640"/>
      <w:marRight w:val="0"/>
      <w:marTop w:val="0"/>
      <w:marBottom w:val="0"/>
      <w:divBdr>
        <w:top w:val="none" w:sz="0" w:space="0" w:color="auto"/>
        <w:left w:val="none" w:sz="0" w:space="0" w:color="auto"/>
        <w:bottom w:val="none" w:sz="0" w:space="0" w:color="auto"/>
        <w:right w:val="none" w:sz="0" w:space="0" w:color="auto"/>
      </w:divBdr>
    </w:div>
    <w:div w:id="200872431">
      <w:marLeft w:val="640"/>
      <w:marRight w:val="0"/>
      <w:marTop w:val="0"/>
      <w:marBottom w:val="0"/>
      <w:divBdr>
        <w:top w:val="none" w:sz="0" w:space="0" w:color="auto"/>
        <w:left w:val="none" w:sz="0" w:space="0" w:color="auto"/>
        <w:bottom w:val="none" w:sz="0" w:space="0" w:color="auto"/>
        <w:right w:val="none" w:sz="0" w:space="0" w:color="auto"/>
      </w:divBdr>
    </w:div>
    <w:div w:id="201064875">
      <w:marLeft w:val="640"/>
      <w:marRight w:val="0"/>
      <w:marTop w:val="0"/>
      <w:marBottom w:val="0"/>
      <w:divBdr>
        <w:top w:val="none" w:sz="0" w:space="0" w:color="auto"/>
        <w:left w:val="none" w:sz="0" w:space="0" w:color="auto"/>
        <w:bottom w:val="none" w:sz="0" w:space="0" w:color="auto"/>
        <w:right w:val="none" w:sz="0" w:space="0" w:color="auto"/>
      </w:divBdr>
    </w:div>
    <w:div w:id="201092430">
      <w:marLeft w:val="640"/>
      <w:marRight w:val="0"/>
      <w:marTop w:val="0"/>
      <w:marBottom w:val="0"/>
      <w:divBdr>
        <w:top w:val="none" w:sz="0" w:space="0" w:color="auto"/>
        <w:left w:val="none" w:sz="0" w:space="0" w:color="auto"/>
        <w:bottom w:val="none" w:sz="0" w:space="0" w:color="auto"/>
        <w:right w:val="none" w:sz="0" w:space="0" w:color="auto"/>
      </w:divBdr>
    </w:div>
    <w:div w:id="201138351">
      <w:marLeft w:val="640"/>
      <w:marRight w:val="0"/>
      <w:marTop w:val="0"/>
      <w:marBottom w:val="0"/>
      <w:divBdr>
        <w:top w:val="none" w:sz="0" w:space="0" w:color="auto"/>
        <w:left w:val="none" w:sz="0" w:space="0" w:color="auto"/>
        <w:bottom w:val="none" w:sz="0" w:space="0" w:color="auto"/>
        <w:right w:val="none" w:sz="0" w:space="0" w:color="auto"/>
      </w:divBdr>
    </w:div>
    <w:div w:id="201209478">
      <w:marLeft w:val="640"/>
      <w:marRight w:val="0"/>
      <w:marTop w:val="0"/>
      <w:marBottom w:val="0"/>
      <w:divBdr>
        <w:top w:val="none" w:sz="0" w:space="0" w:color="auto"/>
        <w:left w:val="none" w:sz="0" w:space="0" w:color="auto"/>
        <w:bottom w:val="none" w:sz="0" w:space="0" w:color="auto"/>
        <w:right w:val="none" w:sz="0" w:space="0" w:color="auto"/>
      </w:divBdr>
    </w:div>
    <w:div w:id="201288248">
      <w:marLeft w:val="640"/>
      <w:marRight w:val="0"/>
      <w:marTop w:val="0"/>
      <w:marBottom w:val="0"/>
      <w:divBdr>
        <w:top w:val="none" w:sz="0" w:space="0" w:color="auto"/>
        <w:left w:val="none" w:sz="0" w:space="0" w:color="auto"/>
        <w:bottom w:val="none" w:sz="0" w:space="0" w:color="auto"/>
        <w:right w:val="none" w:sz="0" w:space="0" w:color="auto"/>
      </w:divBdr>
    </w:div>
    <w:div w:id="201290082">
      <w:marLeft w:val="640"/>
      <w:marRight w:val="0"/>
      <w:marTop w:val="0"/>
      <w:marBottom w:val="0"/>
      <w:divBdr>
        <w:top w:val="none" w:sz="0" w:space="0" w:color="auto"/>
        <w:left w:val="none" w:sz="0" w:space="0" w:color="auto"/>
        <w:bottom w:val="none" w:sz="0" w:space="0" w:color="auto"/>
        <w:right w:val="none" w:sz="0" w:space="0" w:color="auto"/>
      </w:divBdr>
    </w:div>
    <w:div w:id="201330943">
      <w:marLeft w:val="640"/>
      <w:marRight w:val="0"/>
      <w:marTop w:val="0"/>
      <w:marBottom w:val="0"/>
      <w:divBdr>
        <w:top w:val="none" w:sz="0" w:space="0" w:color="auto"/>
        <w:left w:val="none" w:sz="0" w:space="0" w:color="auto"/>
        <w:bottom w:val="none" w:sz="0" w:space="0" w:color="auto"/>
        <w:right w:val="none" w:sz="0" w:space="0" w:color="auto"/>
      </w:divBdr>
    </w:div>
    <w:div w:id="201331168">
      <w:marLeft w:val="640"/>
      <w:marRight w:val="0"/>
      <w:marTop w:val="0"/>
      <w:marBottom w:val="0"/>
      <w:divBdr>
        <w:top w:val="none" w:sz="0" w:space="0" w:color="auto"/>
        <w:left w:val="none" w:sz="0" w:space="0" w:color="auto"/>
        <w:bottom w:val="none" w:sz="0" w:space="0" w:color="auto"/>
        <w:right w:val="none" w:sz="0" w:space="0" w:color="auto"/>
      </w:divBdr>
    </w:div>
    <w:div w:id="201334212">
      <w:marLeft w:val="640"/>
      <w:marRight w:val="0"/>
      <w:marTop w:val="0"/>
      <w:marBottom w:val="0"/>
      <w:divBdr>
        <w:top w:val="none" w:sz="0" w:space="0" w:color="auto"/>
        <w:left w:val="none" w:sz="0" w:space="0" w:color="auto"/>
        <w:bottom w:val="none" w:sz="0" w:space="0" w:color="auto"/>
        <w:right w:val="none" w:sz="0" w:space="0" w:color="auto"/>
      </w:divBdr>
    </w:div>
    <w:div w:id="201402551">
      <w:marLeft w:val="640"/>
      <w:marRight w:val="0"/>
      <w:marTop w:val="0"/>
      <w:marBottom w:val="0"/>
      <w:divBdr>
        <w:top w:val="none" w:sz="0" w:space="0" w:color="auto"/>
        <w:left w:val="none" w:sz="0" w:space="0" w:color="auto"/>
        <w:bottom w:val="none" w:sz="0" w:space="0" w:color="auto"/>
        <w:right w:val="none" w:sz="0" w:space="0" w:color="auto"/>
      </w:divBdr>
    </w:div>
    <w:div w:id="201482664">
      <w:marLeft w:val="640"/>
      <w:marRight w:val="0"/>
      <w:marTop w:val="0"/>
      <w:marBottom w:val="0"/>
      <w:divBdr>
        <w:top w:val="none" w:sz="0" w:space="0" w:color="auto"/>
        <w:left w:val="none" w:sz="0" w:space="0" w:color="auto"/>
        <w:bottom w:val="none" w:sz="0" w:space="0" w:color="auto"/>
        <w:right w:val="none" w:sz="0" w:space="0" w:color="auto"/>
      </w:divBdr>
    </w:div>
    <w:div w:id="201523331">
      <w:marLeft w:val="640"/>
      <w:marRight w:val="0"/>
      <w:marTop w:val="0"/>
      <w:marBottom w:val="0"/>
      <w:divBdr>
        <w:top w:val="none" w:sz="0" w:space="0" w:color="auto"/>
        <w:left w:val="none" w:sz="0" w:space="0" w:color="auto"/>
        <w:bottom w:val="none" w:sz="0" w:space="0" w:color="auto"/>
        <w:right w:val="none" w:sz="0" w:space="0" w:color="auto"/>
      </w:divBdr>
    </w:div>
    <w:div w:id="201600342">
      <w:marLeft w:val="640"/>
      <w:marRight w:val="0"/>
      <w:marTop w:val="0"/>
      <w:marBottom w:val="0"/>
      <w:divBdr>
        <w:top w:val="none" w:sz="0" w:space="0" w:color="auto"/>
        <w:left w:val="none" w:sz="0" w:space="0" w:color="auto"/>
        <w:bottom w:val="none" w:sz="0" w:space="0" w:color="auto"/>
        <w:right w:val="none" w:sz="0" w:space="0" w:color="auto"/>
      </w:divBdr>
    </w:div>
    <w:div w:id="201669779">
      <w:marLeft w:val="640"/>
      <w:marRight w:val="0"/>
      <w:marTop w:val="0"/>
      <w:marBottom w:val="0"/>
      <w:divBdr>
        <w:top w:val="none" w:sz="0" w:space="0" w:color="auto"/>
        <w:left w:val="none" w:sz="0" w:space="0" w:color="auto"/>
        <w:bottom w:val="none" w:sz="0" w:space="0" w:color="auto"/>
        <w:right w:val="none" w:sz="0" w:space="0" w:color="auto"/>
      </w:divBdr>
    </w:div>
    <w:div w:id="201673998">
      <w:marLeft w:val="640"/>
      <w:marRight w:val="0"/>
      <w:marTop w:val="0"/>
      <w:marBottom w:val="0"/>
      <w:divBdr>
        <w:top w:val="none" w:sz="0" w:space="0" w:color="auto"/>
        <w:left w:val="none" w:sz="0" w:space="0" w:color="auto"/>
        <w:bottom w:val="none" w:sz="0" w:space="0" w:color="auto"/>
        <w:right w:val="none" w:sz="0" w:space="0" w:color="auto"/>
      </w:divBdr>
    </w:div>
    <w:div w:id="201749702">
      <w:marLeft w:val="640"/>
      <w:marRight w:val="0"/>
      <w:marTop w:val="0"/>
      <w:marBottom w:val="0"/>
      <w:divBdr>
        <w:top w:val="none" w:sz="0" w:space="0" w:color="auto"/>
        <w:left w:val="none" w:sz="0" w:space="0" w:color="auto"/>
        <w:bottom w:val="none" w:sz="0" w:space="0" w:color="auto"/>
        <w:right w:val="none" w:sz="0" w:space="0" w:color="auto"/>
      </w:divBdr>
    </w:div>
    <w:div w:id="201792548">
      <w:marLeft w:val="640"/>
      <w:marRight w:val="0"/>
      <w:marTop w:val="0"/>
      <w:marBottom w:val="0"/>
      <w:divBdr>
        <w:top w:val="none" w:sz="0" w:space="0" w:color="auto"/>
        <w:left w:val="none" w:sz="0" w:space="0" w:color="auto"/>
        <w:bottom w:val="none" w:sz="0" w:space="0" w:color="auto"/>
        <w:right w:val="none" w:sz="0" w:space="0" w:color="auto"/>
      </w:divBdr>
    </w:div>
    <w:div w:id="201865998">
      <w:marLeft w:val="640"/>
      <w:marRight w:val="0"/>
      <w:marTop w:val="0"/>
      <w:marBottom w:val="0"/>
      <w:divBdr>
        <w:top w:val="none" w:sz="0" w:space="0" w:color="auto"/>
        <w:left w:val="none" w:sz="0" w:space="0" w:color="auto"/>
        <w:bottom w:val="none" w:sz="0" w:space="0" w:color="auto"/>
        <w:right w:val="none" w:sz="0" w:space="0" w:color="auto"/>
      </w:divBdr>
    </w:div>
    <w:div w:id="201871831">
      <w:marLeft w:val="640"/>
      <w:marRight w:val="0"/>
      <w:marTop w:val="0"/>
      <w:marBottom w:val="0"/>
      <w:divBdr>
        <w:top w:val="none" w:sz="0" w:space="0" w:color="auto"/>
        <w:left w:val="none" w:sz="0" w:space="0" w:color="auto"/>
        <w:bottom w:val="none" w:sz="0" w:space="0" w:color="auto"/>
        <w:right w:val="none" w:sz="0" w:space="0" w:color="auto"/>
      </w:divBdr>
    </w:div>
    <w:div w:id="201942371">
      <w:marLeft w:val="640"/>
      <w:marRight w:val="0"/>
      <w:marTop w:val="0"/>
      <w:marBottom w:val="0"/>
      <w:divBdr>
        <w:top w:val="none" w:sz="0" w:space="0" w:color="auto"/>
        <w:left w:val="none" w:sz="0" w:space="0" w:color="auto"/>
        <w:bottom w:val="none" w:sz="0" w:space="0" w:color="auto"/>
        <w:right w:val="none" w:sz="0" w:space="0" w:color="auto"/>
      </w:divBdr>
    </w:div>
    <w:div w:id="201982643">
      <w:marLeft w:val="640"/>
      <w:marRight w:val="0"/>
      <w:marTop w:val="0"/>
      <w:marBottom w:val="0"/>
      <w:divBdr>
        <w:top w:val="none" w:sz="0" w:space="0" w:color="auto"/>
        <w:left w:val="none" w:sz="0" w:space="0" w:color="auto"/>
        <w:bottom w:val="none" w:sz="0" w:space="0" w:color="auto"/>
        <w:right w:val="none" w:sz="0" w:space="0" w:color="auto"/>
      </w:divBdr>
    </w:div>
    <w:div w:id="201988855">
      <w:marLeft w:val="640"/>
      <w:marRight w:val="0"/>
      <w:marTop w:val="0"/>
      <w:marBottom w:val="0"/>
      <w:divBdr>
        <w:top w:val="none" w:sz="0" w:space="0" w:color="auto"/>
        <w:left w:val="none" w:sz="0" w:space="0" w:color="auto"/>
        <w:bottom w:val="none" w:sz="0" w:space="0" w:color="auto"/>
        <w:right w:val="none" w:sz="0" w:space="0" w:color="auto"/>
      </w:divBdr>
    </w:div>
    <w:div w:id="201988910">
      <w:marLeft w:val="640"/>
      <w:marRight w:val="0"/>
      <w:marTop w:val="0"/>
      <w:marBottom w:val="0"/>
      <w:divBdr>
        <w:top w:val="none" w:sz="0" w:space="0" w:color="auto"/>
        <w:left w:val="none" w:sz="0" w:space="0" w:color="auto"/>
        <w:bottom w:val="none" w:sz="0" w:space="0" w:color="auto"/>
        <w:right w:val="none" w:sz="0" w:space="0" w:color="auto"/>
      </w:divBdr>
    </w:div>
    <w:div w:id="202013777">
      <w:marLeft w:val="640"/>
      <w:marRight w:val="0"/>
      <w:marTop w:val="0"/>
      <w:marBottom w:val="0"/>
      <w:divBdr>
        <w:top w:val="none" w:sz="0" w:space="0" w:color="auto"/>
        <w:left w:val="none" w:sz="0" w:space="0" w:color="auto"/>
        <w:bottom w:val="none" w:sz="0" w:space="0" w:color="auto"/>
        <w:right w:val="none" w:sz="0" w:space="0" w:color="auto"/>
      </w:divBdr>
    </w:div>
    <w:div w:id="202056473">
      <w:marLeft w:val="640"/>
      <w:marRight w:val="0"/>
      <w:marTop w:val="0"/>
      <w:marBottom w:val="0"/>
      <w:divBdr>
        <w:top w:val="none" w:sz="0" w:space="0" w:color="auto"/>
        <w:left w:val="none" w:sz="0" w:space="0" w:color="auto"/>
        <w:bottom w:val="none" w:sz="0" w:space="0" w:color="auto"/>
        <w:right w:val="none" w:sz="0" w:space="0" w:color="auto"/>
      </w:divBdr>
    </w:div>
    <w:div w:id="202057813">
      <w:marLeft w:val="640"/>
      <w:marRight w:val="0"/>
      <w:marTop w:val="0"/>
      <w:marBottom w:val="0"/>
      <w:divBdr>
        <w:top w:val="none" w:sz="0" w:space="0" w:color="auto"/>
        <w:left w:val="none" w:sz="0" w:space="0" w:color="auto"/>
        <w:bottom w:val="none" w:sz="0" w:space="0" w:color="auto"/>
        <w:right w:val="none" w:sz="0" w:space="0" w:color="auto"/>
      </w:divBdr>
    </w:div>
    <w:div w:id="202181966">
      <w:marLeft w:val="640"/>
      <w:marRight w:val="0"/>
      <w:marTop w:val="0"/>
      <w:marBottom w:val="0"/>
      <w:divBdr>
        <w:top w:val="none" w:sz="0" w:space="0" w:color="auto"/>
        <w:left w:val="none" w:sz="0" w:space="0" w:color="auto"/>
        <w:bottom w:val="none" w:sz="0" w:space="0" w:color="auto"/>
        <w:right w:val="none" w:sz="0" w:space="0" w:color="auto"/>
      </w:divBdr>
    </w:div>
    <w:div w:id="202206570">
      <w:marLeft w:val="640"/>
      <w:marRight w:val="0"/>
      <w:marTop w:val="0"/>
      <w:marBottom w:val="0"/>
      <w:divBdr>
        <w:top w:val="none" w:sz="0" w:space="0" w:color="auto"/>
        <w:left w:val="none" w:sz="0" w:space="0" w:color="auto"/>
        <w:bottom w:val="none" w:sz="0" w:space="0" w:color="auto"/>
        <w:right w:val="none" w:sz="0" w:space="0" w:color="auto"/>
      </w:divBdr>
    </w:div>
    <w:div w:id="202206739">
      <w:marLeft w:val="640"/>
      <w:marRight w:val="0"/>
      <w:marTop w:val="0"/>
      <w:marBottom w:val="0"/>
      <w:divBdr>
        <w:top w:val="none" w:sz="0" w:space="0" w:color="auto"/>
        <w:left w:val="none" w:sz="0" w:space="0" w:color="auto"/>
        <w:bottom w:val="none" w:sz="0" w:space="0" w:color="auto"/>
        <w:right w:val="none" w:sz="0" w:space="0" w:color="auto"/>
      </w:divBdr>
    </w:div>
    <w:div w:id="202251698">
      <w:marLeft w:val="640"/>
      <w:marRight w:val="0"/>
      <w:marTop w:val="0"/>
      <w:marBottom w:val="0"/>
      <w:divBdr>
        <w:top w:val="none" w:sz="0" w:space="0" w:color="auto"/>
        <w:left w:val="none" w:sz="0" w:space="0" w:color="auto"/>
        <w:bottom w:val="none" w:sz="0" w:space="0" w:color="auto"/>
        <w:right w:val="none" w:sz="0" w:space="0" w:color="auto"/>
      </w:divBdr>
    </w:div>
    <w:div w:id="202253261">
      <w:marLeft w:val="640"/>
      <w:marRight w:val="0"/>
      <w:marTop w:val="0"/>
      <w:marBottom w:val="0"/>
      <w:divBdr>
        <w:top w:val="none" w:sz="0" w:space="0" w:color="auto"/>
        <w:left w:val="none" w:sz="0" w:space="0" w:color="auto"/>
        <w:bottom w:val="none" w:sz="0" w:space="0" w:color="auto"/>
        <w:right w:val="none" w:sz="0" w:space="0" w:color="auto"/>
      </w:divBdr>
    </w:div>
    <w:div w:id="202258056">
      <w:marLeft w:val="640"/>
      <w:marRight w:val="0"/>
      <w:marTop w:val="0"/>
      <w:marBottom w:val="0"/>
      <w:divBdr>
        <w:top w:val="none" w:sz="0" w:space="0" w:color="auto"/>
        <w:left w:val="none" w:sz="0" w:space="0" w:color="auto"/>
        <w:bottom w:val="none" w:sz="0" w:space="0" w:color="auto"/>
        <w:right w:val="none" w:sz="0" w:space="0" w:color="auto"/>
      </w:divBdr>
    </w:div>
    <w:div w:id="202328430">
      <w:marLeft w:val="640"/>
      <w:marRight w:val="0"/>
      <w:marTop w:val="0"/>
      <w:marBottom w:val="0"/>
      <w:divBdr>
        <w:top w:val="none" w:sz="0" w:space="0" w:color="auto"/>
        <w:left w:val="none" w:sz="0" w:space="0" w:color="auto"/>
        <w:bottom w:val="none" w:sz="0" w:space="0" w:color="auto"/>
        <w:right w:val="none" w:sz="0" w:space="0" w:color="auto"/>
      </w:divBdr>
    </w:div>
    <w:div w:id="202329706">
      <w:marLeft w:val="640"/>
      <w:marRight w:val="0"/>
      <w:marTop w:val="0"/>
      <w:marBottom w:val="0"/>
      <w:divBdr>
        <w:top w:val="none" w:sz="0" w:space="0" w:color="auto"/>
        <w:left w:val="none" w:sz="0" w:space="0" w:color="auto"/>
        <w:bottom w:val="none" w:sz="0" w:space="0" w:color="auto"/>
        <w:right w:val="none" w:sz="0" w:space="0" w:color="auto"/>
      </w:divBdr>
    </w:div>
    <w:div w:id="202330263">
      <w:marLeft w:val="640"/>
      <w:marRight w:val="0"/>
      <w:marTop w:val="0"/>
      <w:marBottom w:val="0"/>
      <w:divBdr>
        <w:top w:val="none" w:sz="0" w:space="0" w:color="auto"/>
        <w:left w:val="none" w:sz="0" w:space="0" w:color="auto"/>
        <w:bottom w:val="none" w:sz="0" w:space="0" w:color="auto"/>
        <w:right w:val="none" w:sz="0" w:space="0" w:color="auto"/>
      </w:divBdr>
    </w:div>
    <w:div w:id="202399959">
      <w:marLeft w:val="640"/>
      <w:marRight w:val="0"/>
      <w:marTop w:val="0"/>
      <w:marBottom w:val="0"/>
      <w:divBdr>
        <w:top w:val="none" w:sz="0" w:space="0" w:color="auto"/>
        <w:left w:val="none" w:sz="0" w:space="0" w:color="auto"/>
        <w:bottom w:val="none" w:sz="0" w:space="0" w:color="auto"/>
        <w:right w:val="none" w:sz="0" w:space="0" w:color="auto"/>
      </w:divBdr>
    </w:div>
    <w:div w:id="202402756">
      <w:marLeft w:val="640"/>
      <w:marRight w:val="0"/>
      <w:marTop w:val="0"/>
      <w:marBottom w:val="0"/>
      <w:divBdr>
        <w:top w:val="none" w:sz="0" w:space="0" w:color="auto"/>
        <w:left w:val="none" w:sz="0" w:space="0" w:color="auto"/>
        <w:bottom w:val="none" w:sz="0" w:space="0" w:color="auto"/>
        <w:right w:val="none" w:sz="0" w:space="0" w:color="auto"/>
      </w:divBdr>
    </w:div>
    <w:div w:id="202443634">
      <w:marLeft w:val="640"/>
      <w:marRight w:val="0"/>
      <w:marTop w:val="0"/>
      <w:marBottom w:val="0"/>
      <w:divBdr>
        <w:top w:val="none" w:sz="0" w:space="0" w:color="auto"/>
        <w:left w:val="none" w:sz="0" w:space="0" w:color="auto"/>
        <w:bottom w:val="none" w:sz="0" w:space="0" w:color="auto"/>
        <w:right w:val="none" w:sz="0" w:space="0" w:color="auto"/>
      </w:divBdr>
    </w:div>
    <w:div w:id="202519049">
      <w:marLeft w:val="640"/>
      <w:marRight w:val="0"/>
      <w:marTop w:val="0"/>
      <w:marBottom w:val="0"/>
      <w:divBdr>
        <w:top w:val="none" w:sz="0" w:space="0" w:color="auto"/>
        <w:left w:val="none" w:sz="0" w:space="0" w:color="auto"/>
        <w:bottom w:val="none" w:sz="0" w:space="0" w:color="auto"/>
        <w:right w:val="none" w:sz="0" w:space="0" w:color="auto"/>
      </w:divBdr>
    </w:div>
    <w:div w:id="202525254">
      <w:marLeft w:val="640"/>
      <w:marRight w:val="0"/>
      <w:marTop w:val="0"/>
      <w:marBottom w:val="0"/>
      <w:divBdr>
        <w:top w:val="none" w:sz="0" w:space="0" w:color="auto"/>
        <w:left w:val="none" w:sz="0" w:space="0" w:color="auto"/>
        <w:bottom w:val="none" w:sz="0" w:space="0" w:color="auto"/>
        <w:right w:val="none" w:sz="0" w:space="0" w:color="auto"/>
      </w:divBdr>
    </w:div>
    <w:div w:id="202598057">
      <w:marLeft w:val="640"/>
      <w:marRight w:val="0"/>
      <w:marTop w:val="0"/>
      <w:marBottom w:val="0"/>
      <w:divBdr>
        <w:top w:val="none" w:sz="0" w:space="0" w:color="auto"/>
        <w:left w:val="none" w:sz="0" w:space="0" w:color="auto"/>
        <w:bottom w:val="none" w:sz="0" w:space="0" w:color="auto"/>
        <w:right w:val="none" w:sz="0" w:space="0" w:color="auto"/>
      </w:divBdr>
    </w:div>
    <w:div w:id="202601605">
      <w:marLeft w:val="640"/>
      <w:marRight w:val="0"/>
      <w:marTop w:val="0"/>
      <w:marBottom w:val="0"/>
      <w:divBdr>
        <w:top w:val="none" w:sz="0" w:space="0" w:color="auto"/>
        <w:left w:val="none" w:sz="0" w:space="0" w:color="auto"/>
        <w:bottom w:val="none" w:sz="0" w:space="0" w:color="auto"/>
        <w:right w:val="none" w:sz="0" w:space="0" w:color="auto"/>
      </w:divBdr>
    </w:div>
    <w:div w:id="202602162">
      <w:marLeft w:val="640"/>
      <w:marRight w:val="0"/>
      <w:marTop w:val="0"/>
      <w:marBottom w:val="0"/>
      <w:divBdr>
        <w:top w:val="none" w:sz="0" w:space="0" w:color="auto"/>
        <w:left w:val="none" w:sz="0" w:space="0" w:color="auto"/>
        <w:bottom w:val="none" w:sz="0" w:space="0" w:color="auto"/>
        <w:right w:val="none" w:sz="0" w:space="0" w:color="auto"/>
      </w:divBdr>
    </w:div>
    <w:div w:id="202641284">
      <w:marLeft w:val="640"/>
      <w:marRight w:val="0"/>
      <w:marTop w:val="0"/>
      <w:marBottom w:val="0"/>
      <w:divBdr>
        <w:top w:val="none" w:sz="0" w:space="0" w:color="auto"/>
        <w:left w:val="none" w:sz="0" w:space="0" w:color="auto"/>
        <w:bottom w:val="none" w:sz="0" w:space="0" w:color="auto"/>
        <w:right w:val="none" w:sz="0" w:space="0" w:color="auto"/>
      </w:divBdr>
    </w:div>
    <w:div w:id="202644565">
      <w:marLeft w:val="640"/>
      <w:marRight w:val="0"/>
      <w:marTop w:val="0"/>
      <w:marBottom w:val="0"/>
      <w:divBdr>
        <w:top w:val="none" w:sz="0" w:space="0" w:color="auto"/>
        <w:left w:val="none" w:sz="0" w:space="0" w:color="auto"/>
        <w:bottom w:val="none" w:sz="0" w:space="0" w:color="auto"/>
        <w:right w:val="none" w:sz="0" w:space="0" w:color="auto"/>
      </w:divBdr>
    </w:div>
    <w:div w:id="202713474">
      <w:marLeft w:val="640"/>
      <w:marRight w:val="0"/>
      <w:marTop w:val="0"/>
      <w:marBottom w:val="0"/>
      <w:divBdr>
        <w:top w:val="none" w:sz="0" w:space="0" w:color="auto"/>
        <w:left w:val="none" w:sz="0" w:space="0" w:color="auto"/>
        <w:bottom w:val="none" w:sz="0" w:space="0" w:color="auto"/>
        <w:right w:val="none" w:sz="0" w:space="0" w:color="auto"/>
      </w:divBdr>
    </w:div>
    <w:div w:id="202715552">
      <w:marLeft w:val="640"/>
      <w:marRight w:val="0"/>
      <w:marTop w:val="0"/>
      <w:marBottom w:val="0"/>
      <w:divBdr>
        <w:top w:val="none" w:sz="0" w:space="0" w:color="auto"/>
        <w:left w:val="none" w:sz="0" w:space="0" w:color="auto"/>
        <w:bottom w:val="none" w:sz="0" w:space="0" w:color="auto"/>
        <w:right w:val="none" w:sz="0" w:space="0" w:color="auto"/>
      </w:divBdr>
    </w:div>
    <w:div w:id="202719388">
      <w:marLeft w:val="640"/>
      <w:marRight w:val="0"/>
      <w:marTop w:val="0"/>
      <w:marBottom w:val="0"/>
      <w:divBdr>
        <w:top w:val="none" w:sz="0" w:space="0" w:color="auto"/>
        <w:left w:val="none" w:sz="0" w:space="0" w:color="auto"/>
        <w:bottom w:val="none" w:sz="0" w:space="0" w:color="auto"/>
        <w:right w:val="none" w:sz="0" w:space="0" w:color="auto"/>
      </w:divBdr>
    </w:div>
    <w:div w:id="202790852">
      <w:marLeft w:val="640"/>
      <w:marRight w:val="0"/>
      <w:marTop w:val="0"/>
      <w:marBottom w:val="0"/>
      <w:divBdr>
        <w:top w:val="none" w:sz="0" w:space="0" w:color="auto"/>
        <w:left w:val="none" w:sz="0" w:space="0" w:color="auto"/>
        <w:bottom w:val="none" w:sz="0" w:space="0" w:color="auto"/>
        <w:right w:val="none" w:sz="0" w:space="0" w:color="auto"/>
      </w:divBdr>
    </w:div>
    <w:div w:id="202794353">
      <w:marLeft w:val="640"/>
      <w:marRight w:val="0"/>
      <w:marTop w:val="0"/>
      <w:marBottom w:val="0"/>
      <w:divBdr>
        <w:top w:val="none" w:sz="0" w:space="0" w:color="auto"/>
        <w:left w:val="none" w:sz="0" w:space="0" w:color="auto"/>
        <w:bottom w:val="none" w:sz="0" w:space="0" w:color="auto"/>
        <w:right w:val="none" w:sz="0" w:space="0" w:color="auto"/>
      </w:divBdr>
    </w:div>
    <w:div w:id="202794395">
      <w:marLeft w:val="640"/>
      <w:marRight w:val="0"/>
      <w:marTop w:val="0"/>
      <w:marBottom w:val="0"/>
      <w:divBdr>
        <w:top w:val="none" w:sz="0" w:space="0" w:color="auto"/>
        <w:left w:val="none" w:sz="0" w:space="0" w:color="auto"/>
        <w:bottom w:val="none" w:sz="0" w:space="0" w:color="auto"/>
        <w:right w:val="none" w:sz="0" w:space="0" w:color="auto"/>
      </w:divBdr>
    </w:div>
    <w:div w:id="202834174">
      <w:marLeft w:val="640"/>
      <w:marRight w:val="0"/>
      <w:marTop w:val="0"/>
      <w:marBottom w:val="0"/>
      <w:divBdr>
        <w:top w:val="none" w:sz="0" w:space="0" w:color="auto"/>
        <w:left w:val="none" w:sz="0" w:space="0" w:color="auto"/>
        <w:bottom w:val="none" w:sz="0" w:space="0" w:color="auto"/>
        <w:right w:val="none" w:sz="0" w:space="0" w:color="auto"/>
      </w:divBdr>
    </w:div>
    <w:div w:id="202834641">
      <w:marLeft w:val="640"/>
      <w:marRight w:val="0"/>
      <w:marTop w:val="0"/>
      <w:marBottom w:val="0"/>
      <w:divBdr>
        <w:top w:val="none" w:sz="0" w:space="0" w:color="auto"/>
        <w:left w:val="none" w:sz="0" w:space="0" w:color="auto"/>
        <w:bottom w:val="none" w:sz="0" w:space="0" w:color="auto"/>
        <w:right w:val="none" w:sz="0" w:space="0" w:color="auto"/>
      </w:divBdr>
    </w:div>
    <w:div w:id="202835811">
      <w:marLeft w:val="640"/>
      <w:marRight w:val="0"/>
      <w:marTop w:val="0"/>
      <w:marBottom w:val="0"/>
      <w:divBdr>
        <w:top w:val="none" w:sz="0" w:space="0" w:color="auto"/>
        <w:left w:val="none" w:sz="0" w:space="0" w:color="auto"/>
        <w:bottom w:val="none" w:sz="0" w:space="0" w:color="auto"/>
        <w:right w:val="none" w:sz="0" w:space="0" w:color="auto"/>
      </w:divBdr>
    </w:div>
    <w:div w:id="202905217">
      <w:marLeft w:val="640"/>
      <w:marRight w:val="0"/>
      <w:marTop w:val="0"/>
      <w:marBottom w:val="0"/>
      <w:divBdr>
        <w:top w:val="none" w:sz="0" w:space="0" w:color="auto"/>
        <w:left w:val="none" w:sz="0" w:space="0" w:color="auto"/>
        <w:bottom w:val="none" w:sz="0" w:space="0" w:color="auto"/>
        <w:right w:val="none" w:sz="0" w:space="0" w:color="auto"/>
      </w:divBdr>
    </w:div>
    <w:div w:id="202905771">
      <w:marLeft w:val="640"/>
      <w:marRight w:val="0"/>
      <w:marTop w:val="0"/>
      <w:marBottom w:val="0"/>
      <w:divBdr>
        <w:top w:val="none" w:sz="0" w:space="0" w:color="auto"/>
        <w:left w:val="none" w:sz="0" w:space="0" w:color="auto"/>
        <w:bottom w:val="none" w:sz="0" w:space="0" w:color="auto"/>
        <w:right w:val="none" w:sz="0" w:space="0" w:color="auto"/>
      </w:divBdr>
    </w:div>
    <w:div w:id="202906084">
      <w:marLeft w:val="640"/>
      <w:marRight w:val="0"/>
      <w:marTop w:val="0"/>
      <w:marBottom w:val="0"/>
      <w:divBdr>
        <w:top w:val="none" w:sz="0" w:space="0" w:color="auto"/>
        <w:left w:val="none" w:sz="0" w:space="0" w:color="auto"/>
        <w:bottom w:val="none" w:sz="0" w:space="0" w:color="auto"/>
        <w:right w:val="none" w:sz="0" w:space="0" w:color="auto"/>
      </w:divBdr>
    </w:div>
    <w:div w:id="202911816">
      <w:marLeft w:val="640"/>
      <w:marRight w:val="0"/>
      <w:marTop w:val="0"/>
      <w:marBottom w:val="0"/>
      <w:divBdr>
        <w:top w:val="none" w:sz="0" w:space="0" w:color="auto"/>
        <w:left w:val="none" w:sz="0" w:space="0" w:color="auto"/>
        <w:bottom w:val="none" w:sz="0" w:space="0" w:color="auto"/>
        <w:right w:val="none" w:sz="0" w:space="0" w:color="auto"/>
      </w:divBdr>
    </w:div>
    <w:div w:id="202912271">
      <w:marLeft w:val="640"/>
      <w:marRight w:val="0"/>
      <w:marTop w:val="0"/>
      <w:marBottom w:val="0"/>
      <w:divBdr>
        <w:top w:val="none" w:sz="0" w:space="0" w:color="auto"/>
        <w:left w:val="none" w:sz="0" w:space="0" w:color="auto"/>
        <w:bottom w:val="none" w:sz="0" w:space="0" w:color="auto"/>
        <w:right w:val="none" w:sz="0" w:space="0" w:color="auto"/>
      </w:divBdr>
    </w:div>
    <w:div w:id="202984861">
      <w:marLeft w:val="640"/>
      <w:marRight w:val="0"/>
      <w:marTop w:val="0"/>
      <w:marBottom w:val="0"/>
      <w:divBdr>
        <w:top w:val="none" w:sz="0" w:space="0" w:color="auto"/>
        <w:left w:val="none" w:sz="0" w:space="0" w:color="auto"/>
        <w:bottom w:val="none" w:sz="0" w:space="0" w:color="auto"/>
        <w:right w:val="none" w:sz="0" w:space="0" w:color="auto"/>
      </w:divBdr>
    </w:div>
    <w:div w:id="203032084">
      <w:marLeft w:val="640"/>
      <w:marRight w:val="0"/>
      <w:marTop w:val="0"/>
      <w:marBottom w:val="0"/>
      <w:divBdr>
        <w:top w:val="none" w:sz="0" w:space="0" w:color="auto"/>
        <w:left w:val="none" w:sz="0" w:space="0" w:color="auto"/>
        <w:bottom w:val="none" w:sz="0" w:space="0" w:color="auto"/>
        <w:right w:val="none" w:sz="0" w:space="0" w:color="auto"/>
      </w:divBdr>
    </w:div>
    <w:div w:id="203061064">
      <w:marLeft w:val="640"/>
      <w:marRight w:val="0"/>
      <w:marTop w:val="0"/>
      <w:marBottom w:val="0"/>
      <w:divBdr>
        <w:top w:val="none" w:sz="0" w:space="0" w:color="auto"/>
        <w:left w:val="none" w:sz="0" w:space="0" w:color="auto"/>
        <w:bottom w:val="none" w:sz="0" w:space="0" w:color="auto"/>
        <w:right w:val="none" w:sz="0" w:space="0" w:color="auto"/>
      </w:divBdr>
    </w:div>
    <w:div w:id="203107485">
      <w:marLeft w:val="640"/>
      <w:marRight w:val="0"/>
      <w:marTop w:val="0"/>
      <w:marBottom w:val="0"/>
      <w:divBdr>
        <w:top w:val="none" w:sz="0" w:space="0" w:color="auto"/>
        <w:left w:val="none" w:sz="0" w:space="0" w:color="auto"/>
        <w:bottom w:val="none" w:sz="0" w:space="0" w:color="auto"/>
        <w:right w:val="none" w:sz="0" w:space="0" w:color="auto"/>
      </w:divBdr>
    </w:div>
    <w:div w:id="203176353">
      <w:marLeft w:val="640"/>
      <w:marRight w:val="0"/>
      <w:marTop w:val="0"/>
      <w:marBottom w:val="0"/>
      <w:divBdr>
        <w:top w:val="none" w:sz="0" w:space="0" w:color="auto"/>
        <w:left w:val="none" w:sz="0" w:space="0" w:color="auto"/>
        <w:bottom w:val="none" w:sz="0" w:space="0" w:color="auto"/>
        <w:right w:val="none" w:sz="0" w:space="0" w:color="auto"/>
      </w:divBdr>
    </w:div>
    <w:div w:id="203179871">
      <w:marLeft w:val="640"/>
      <w:marRight w:val="0"/>
      <w:marTop w:val="0"/>
      <w:marBottom w:val="0"/>
      <w:divBdr>
        <w:top w:val="none" w:sz="0" w:space="0" w:color="auto"/>
        <w:left w:val="none" w:sz="0" w:space="0" w:color="auto"/>
        <w:bottom w:val="none" w:sz="0" w:space="0" w:color="auto"/>
        <w:right w:val="none" w:sz="0" w:space="0" w:color="auto"/>
      </w:divBdr>
    </w:div>
    <w:div w:id="203180339">
      <w:marLeft w:val="640"/>
      <w:marRight w:val="0"/>
      <w:marTop w:val="0"/>
      <w:marBottom w:val="0"/>
      <w:divBdr>
        <w:top w:val="none" w:sz="0" w:space="0" w:color="auto"/>
        <w:left w:val="none" w:sz="0" w:space="0" w:color="auto"/>
        <w:bottom w:val="none" w:sz="0" w:space="0" w:color="auto"/>
        <w:right w:val="none" w:sz="0" w:space="0" w:color="auto"/>
      </w:divBdr>
    </w:div>
    <w:div w:id="203253621">
      <w:marLeft w:val="640"/>
      <w:marRight w:val="0"/>
      <w:marTop w:val="0"/>
      <w:marBottom w:val="0"/>
      <w:divBdr>
        <w:top w:val="none" w:sz="0" w:space="0" w:color="auto"/>
        <w:left w:val="none" w:sz="0" w:space="0" w:color="auto"/>
        <w:bottom w:val="none" w:sz="0" w:space="0" w:color="auto"/>
        <w:right w:val="none" w:sz="0" w:space="0" w:color="auto"/>
      </w:divBdr>
    </w:div>
    <w:div w:id="203324846">
      <w:marLeft w:val="640"/>
      <w:marRight w:val="0"/>
      <w:marTop w:val="0"/>
      <w:marBottom w:val="0"/>
      <w:divBdr>
        <w:top w:val="none" w:sz="0" w:space="0" w:color="auto"/>
        <w:left w:val="none" w:sz="0" w:space="0" w:color="auto"/>
        <w:bottom w:val="none" w:sz="0" w:space="0" w:color="auto"/>
        <w:right w:val="none" w:sz="0" w:space="0" w:color="auto"/>
      </w:divBdr>
    </w:div>
    <w:div w:id="203373734">
      <w:marLeft w:val="640"/>
      <w:marRight w:val="0"/>
      <w:marTop w:val="0"/>
      <w:marBottom w:val="0"/>
      <w:divBdr>
        <w:top w:val="none" w:sz="0" w:space="0" w:color="auto"/>
        <w:left w:val="none" w:sz="0" w:space="0" w:color="auto"/>
        <w:bottom w:val="none" w:sz="0" w:space="0" w:color="auto"/>
        <w:right w:val="none" w:sz="0" w:space="0" w:color="auto"/>
      </w:divBdr>
    </w:div>
    <w:div w:id="203442492">
      <w:marLeft w:val="640"/>
      <w:marRight w:val="0"/>
      <w:marTop w:val="0"/>
      <w:marBottom w:val="0"/>
      <w:divBdr>
        <w:top w:val="none" w:sz="0" w:space="0" w:color="auto"/>
        <w:left w:val="none" w:sz="0" w:space="0" w:color="auto"/>
        <w:bottom w:val="none" w:sz="0" w:space="0" w:color="auto"/>
        <w:right w:val="none" w:sz="0" w:space="0" w:color="auto"/>
      </w:divBdr>
    </w:div>
    <w:div w:id="203446315">
      <w:marLeft w:val="640"/>
      <w:marRight w:val="0"/>
      <w:marTop w:val="0"/>
      <w:marBottom w:val="0"/>
      <w:divBdr>
        <w:top w:val="none" w:sz="0" w:space="0" w:color="auto"/>
        <w:left w:val="none" w:sz="0" w:space="0" w:color="auto"/>
        <w:bottom w:val="none" w:sz="0" w:space="0" w:color="auto"/>
        <w:right w:val="none" w:sz="0" w:space="0" w:color="auto"/>
      </w:divBdr>
    </w:div>
    <w:div w:id="203450205">
      <w:marLeft w:val="640"/>
      <w:marRight w:val="0"/>
      <w:marTop w:val="0"/>
      <w:marBottom w:val="0"/>
      <w:divBdr>
        <w:top w:val="none" w:sz="0" w:space="0" w:color="auto"/>
        <w:left w:val="none" w:sz="0" w:space="0" w:color="auto"/>
        <w:bottom w:val="none" w:sz="0" w:space="0" w:color="auto"/>
        <w:right w:val="none" w:sz="0" w:space="0" w:color="auto"/>
      </w:divBdr>
    </w:div>
    <w:div w:id="203491789">
      <w:marLeft w:val="640"/>
      <w:marRight w:val="0"/>
      <w:marTop w:val="0"/>
      <w:marBottom w:val="0"/>
      <w:divBdr>
        <w:top w:val="none" w:sz="0" w:space="0" w:color="auto"/>
        <w:left w:val="none" w:sz="0" w:space="0" w:color="auto"/>
        <w:bottom w:val="none" w:sz="0" w:space="0" w:color="auto"/>
        <w:right w:val="none" w:sz="0" w:space="0" w:color="auto"/>
      </w:divBdr>
    </w:div>
    <w:div w:id="203521483">
      <w:marLeft w:val="640"/>
      <w:marRight w:val="0"/>
      <w:marTop w:val="0"/>
      <w:marBottom w:val="0"/>
      <w:divBdr>
        <w:top w:val="none" w:sz="0" w:space="0" w:color="auto"/>
        <w:left w:val="none" w:sz="0" w:space="0" w:color="auto"/>
        <w:bottom w:val="none" w:sz="0" w:space="0" w:color="auto"/>
        <w:right w:val="none" w:sz="0" w:space="0" w:color="auto"/>
      </w:divBdr>
    </w:div>
    <w:div w:id="203559824">
      <w:marLeft w:val="640"/>
      <w:marRight w:val="0"/>
      <w:marTop w:val="0"/>
      <w:marBottom w:val="0"/>
      <w:divBdr>
        <w:top w:val="none" w:sz="0" w:space="0" w:color="auto"/>
        <w:left w:val="none" w:sz="0" w:space="0" w:color="auto"/>
        <w:bottom w:val="none" w:sz="0" w:space="0" w:color="auto"/>
        <w:right w:val="none" w:sz="0" w:space="0" w:color="auto"/>
      </w:divBdr>
    </w:div>
    <w:div w:id="203638084">
      <w:marLeft w:val="640"/>
      <w:marRight w:val="0"/>
      <w:marTop w:val="0"/>
      <w:marBottom w:val="0"/>
      <w:divBdr>
        <w:top w:val="none" w:sz="0" w:space="0" w:color="auto"/>
        <w:left w:val="none" w:sz="0" w:space="0" w:color="auto"/>
        <w:bottom w:val="none" w:sz="0" w:space="0" w:color="auto"/>
        <w:right w:val="none" w:sz="0" w:space="0" w:color="auto"/>
      </w:divBdr>
    </w:div>
    <w:div w:id="203639309">
      <w:marLeft w:val="640"/>
      <w:marRight w:val="0"/>
      <w:marTop w:val="0"/>
      <w:marBottom w:val="0"/>
      <w:divBdr>
        <w:top w:val="none" w:sz="0" w:space="0" w:color="auto"/>
        <w:left w:val="none" w:sz="0" w:space="0" w:color="auto"/>
        <w:bottom w:val="none" w:sz="0" w:space="0" w:color="auto"/>
        <w:right w:val="none" w:sz="0" w:space="0" w:color="auto"/>
      </w:divBdr>
    </w:div>
    <w:div w:id="203718309">
      <w:marLeft w:val="640"/>
      <w:marRight w:val="0"/>
      <w:marTop w:val="0"/>
      <w:marBottom w:val="0"/>
      <w:divBdr>
        <w:top w:val="none" w:sz="0" w:space="0" w:color="auto"/>
        <w:left w:val="none" w:sz="0" w:space="0" w:color="auto"/>
        <w:bottom w:val="none" w:sz="0" w:space="0" w:color="auto"/>
        <w:right w:val="none" w:sz="0" w:space="0" w:color="auto"/>
      </w:divBdr>
    </w:div>
    <w:div w:id="203755845">
      <w:marLeft w:val="640"/>
      <w:marRight w:val="0"/>
      <w:marTop w:val="0"/>
      <w:marBottom w:val="0"/>
      <w:divBdr>
        <w:top w:val="none" w:sz="0" w:space="0" w:color="auto"/>
        <w:left w:val="none" w:sz="0" w:space="0" w:color="auto"/>
        <w:bottom w:val="none" w:sz="0" w:space="0" w:color="auto"/>
        <w:right w:val="none" w:sz="0" w:space="0" w:color="auto"/>
      </w:divBdr>
    </w:div>
    <w:div w:id="203831296">
      <w:marLeft w:val="640"/>
      <w:marRight w:val="0"/>
      <w:marTop w:val="0"/>
      <w:marBottom w:val="0"/>
      <w:divBdr>
        <w:top w:val="none" w:sz="0" w:space="0" w:color="auto"/>
        <w:left w:val="none" w:sz="0" w:space="0" w:color="auto"/>
        <w:bottom w:val="none" w:sz="0" w:space="0" w:color="auto"/>
        <w:right w:val="none" w:sz="0" w:space="0" w:color="auto"/>
      </w:divBdr>
    </w:div>
    <w:div w:id="203837867">
      <w:marLeft w:val="640"/>
      <w:marRight w:val="0"/>
      <w:marTop w:val="0"/>
      <w:marBottom w:val="0"/>
      <w:divBdr>
        <w:top w:val="none" w:sz="0" w:space="0" w:color="auto"/>
        <w:left w:val="none" w:sz="0" w:space="0" w:color="auto"/>
        <w:bottom w:val="none" w:sz="0" w:space="0" w:color="auto"/>
        <w:right w:val="none" w:sz="0" w:space="0" w:color="auto"/>
      </w:divBdr>
    </w:div>
    <w:div w:id="203908280">
      <w:marLeft w:val="640"/>
      <w:marRight w:val="0"/>
      <w:marTop w:val="0"/>
      <w:marBottom w:val="0"/>
      <w:divBdr>
        <w:top w:val="none" w:sz="0" w:space="0" w:color="auto"/>
        <w:left w:val="none" w:sz="0" w:space="0" w:color="auto"/>
        <w:bottom w:val="none" w:sz="0" w:space="0" w:color="auto"/>
        <w:right w:val="none" w:sz="0" w:space="0" w:color="auto"/>
      </w:divBdr>
    </w:div>
    <w:div w:id="203910780">
      <w:marLeft w:val="640"/>
      <w:marRight w:val="0"/>
      <w:marTop w:val="0"/>
      <w:marBottom w:val="0"/>
      <w:divBdr>
        <w:top w:val="none" w:sz="0" w:space="0" w:color="auto"/>
        <w:left w:val="none" w:sz="0" w:space="0" w:color="auto"/>
        <w:bottom w:val="none" w:sz="0" w:space="0" w:color="auto"/>
        <w:right w:val="none" w:sz="0" w:space="0" w:color="auto"/>
      </w:divBdr>
    </w:div>
    <w:div w:id="203952890">
      <w:marLeft w:val="640"/>
      <w:marRight w:val="0"/>
      <w:marTop w:val="0"/>
      <w:marBottom w:val="0"/>
      <w:divBdr>
        <w:top w:val="none" w:sz="0" w:space="0" w:color="auto"/>
        <w:left w:val="none" w:sz="0" w:space="0" w:color="auto"/>
        <w:bottom w:val="none" w:sz="0" w:space="0" w:color="auto"/>
        <w:right w:val="none" w:sz="0" w:space="0" w:color="auto"/>
      </w:divBdr>
    </w:div>
    <w:div w:id="204028832">
      <w:marLeft w:val="640"/>
      <w:marRight w:val="0"/>
      <w:marTop w:val="0"/>
      <w:marBottom w:val="0"/>
      <w:divBdr>
        <w:top w:val="none" w:sz="0" w:space="0" w:color="auto"/>
        <w:left w:val="none" w:sz="0" w:space="0" w:color="auto"/>
        <w:bottom w:val="none" w:sz="0" w:space="0" w:color="auto"/>
        <w:right w:val="none" w:sz="0" w:space="0" w:color="auto"/>
      </w:divBdr>
    </w:div>
    <w:div w:id="204097190">
      <w:marLeft w:val="640"/>
      <w:marRight w:val="0"/>
      <w:marTop w:val="0"/>
      <w:marBottom w:val="0"/>
      <w:divBdr>
        <w:top w:val="none" w:sz="0" w:space="0" w:color="auto"/>
        <w:left w:val="none" w:sz="0" w:space="0" w:color="auto"/>
        <w:bottom w:val="none" w:sz="0" w:space="0" w:color="auto"/>
        <w:right w:val="none" w:sz="0" w:space="0" w:color="auto"/>
      </w:divBdr>
    </w:div>
    <w:div w:id="204101417">
      <w:marLeft w:val="640"/>
      <w:marRight w:val="0"/>
      <w:marTop w:val="0"/>
      <w:marBottom w:val="0"/>
      <w:divBdr>
        <w:top w:val="none" w:sz="0" w:space="0" w:color="auto"/>
        <w:left w:val="none" w:sz="0" w:space="0" w:color="auto"/>
        <w:bottom w:val="none" w:sz="0" w:space="0" w:color="auto"/>
        <w:right w:val="none" w:sz="0" w:space="0" w:color="auto"/>
      </w:divBdr>
    </w:div>
    <w:div w:id="204101500">
      <w:marLeft w:val="640"/>
      <w:marRight w:val="0"/>
      <w:marTop w:val="0"/>
      <w:marBottom w:val="0"/>
      <w:divBdr>
        <w:top w:val="none" w:sz="0" w:space="0" w:color="auto"/>
        <w:left w:val="none" w:sz="0" w:space="0" w:color="auto"/>
        <w:bottom w:val="none" w:sz="0" w:space="0" w:color="auto"/>
        <w:right w:val="none" w:sz="0" w:space="0" w:color="auto"/>
      </w:divBdr>
    </w:div>
    <w:div w:id="204106795">
      <w:marLeft w:val="640"/>
      <w:marRight w:val="0"/>
      <w:marTop w:val="0"/>
      <w:marBottom w:val="0"/>
      <w:divBdr>
        <w:top w:val="none" w:sz="0" w:space="0" w:color="auto"/>
        <w:left w:val="none" w:sz="0" w:space="0" w:color="auto"/>
        <w:bottom w:val="none" w:sz="0" w:space="0" w:color="auto"/>
        <w:right w:val="none" w:sz="0" w:space="0" w:color="auto"/>
      </w:divBdr>
    </w:div>
    <w:div w:id="204148789">
      <w:marLeft w:val="640"/>
      <w:marRight w:val="0"/>
      <w:marTop w:val="0"/>
      <w:marBottom w:val="0"/>
      <w:divBdr>
        <w:top w:val="none" w:sz="0" w:space="0" w:color="auto"/>
        <w:left w:val="none" w:sz="0" w:space="0" w:color="auto"/>
        <w:bottom w:val="none" w:sz="0" w:space="0" w:color="auto"/>
        <w:right w:val="none" w:sz="0" w:space="0" w:color="auto"/>
      </w:divBdr>
    </w:div>
    <w:div w:id="204174538">
      <w:marLeft w:val="640"/>
      <w:marRight w:val="0"/>
      <w:marTop w:val="0"/>
      <w:marBottom w:val="0"/>
      <w:divBdr>
        <w:top w:val="none" w:sz="0" w:space="0" w:color="auto"/>
        <w:left w:val="none" w:sz="0" w:space="0" w:color="auto"/>
        <w:bottom w:val="none" w:sz="0" w:space="0" w:color="auto"/>
        <w:right w:val="none" w:sz="0" w:space="0" w:color="auto"/>
      </w:divBdr>
    </w:div>
    <w:div w:id="204220809">
      <w:marLeft w:val="640"/>
      <w:marRight w:val="0"/>
      <w:marTop w:val="0"/>
      <w:marBottom w:val="0"/>
      <w:divBdr>
        <w:top w:val="none" w:sz="0" w:space="0" w:color="auto"/>
        <w:left w:val="none" w:sz="0" w:space="0" w:color="auto"/>
        <w:bottom w:val="none" w:sz="0" w:space="0" w:color="auto"/>
        <w:right w:val="none" w:sz="0" w:space="0" w:color="auto"/>
      </w:divBdr>
    </w:div>
    <w:div w:id="204222392">
      <w:marLeft w:val="640"/>
      <w:marRight w:val="0"/>
      <w:marTop w:val="0"/>
      <w:marBottom w:val="0"/>
      <w:divBdr>
        <w:top w:val="none" w:sz="0" w:space="0" w:color="auto"/>
        <w:left w:val="none" w:sz="0" w:space="0" w:color="auto"/>
        <w:bottom w:val="none" w:sz="0" w:space="0" w:color="auto"/>
        <w:right w:val="none" w:sz="0" w:space="0" w:color="auto"/>
      </w:divBdr>
    </w:div>
    <w:div w:id="204290889">
      <w:marLeft w:val="640"/>
      <w:marRight w:val="0"/>
      <w:marTop w:val="0"/>
      <w:marBottom w:val="0"/>
      <w:divBdr>
        <w:top w:val="none" w:sz="0" w:space="0" w:color="auto"/>
        <w:left w:val="none" w:sz="0" w:space="0" w:color="auto"/>
        <w:bottom w:val="none" w:sz="0" w:space="0" w:color="auto"/>
        <w:right w:val="none" w:sz="0" w:space="0" w:color="auto"/>
      </w:divBdr>
    </w:div>
    <w:div w:id="204373220">
      <w:marLeft w:val="640"/>
      <w:marRight w:val="0"/>
      <w:marTop w:val="0"/>
      <w:marBottom w:val="0"/>
      <w:divBdr>
        <w:top w:val="none" w:sz="0" w:space="0" w:color="auto"/>
        <w:left w:val="none" w:sz="0" w:space="0" w:color="auto"/>
        <w:bottom w:val="none" w:sz="0" w:space="0" w:color="auto"/>
        <w:right w:val="none" w:sz="0" w:space="0" w:color="auto"/>
      </w:divBdr>
    </w:div>
    <w:div w:id="204373514">
      <w:marLeft w:val="640"/>
      <w:marRight w:val="0"/>
      <w:marTop w:val="0"/>
      <w:marBottom w:val="0"/>
      <w:divBdr>
        <w:top w:val="none" w:sz="0" w:space="0" w:color="auto"/>
        <w:left w:val="none" w:sz="0" w:space="0" w:color="auto"/>
        <w:bottom w:val="none" w:sz="0" w:space="0" w:color="auto"/>
        <w:right w:val="none" w:sz="0" w:space="0" w:color="auto"/>
      </w:divBdr>
    </w:div>
    <w:div w:id="204490690">
      <w:marLeft w:val="640"/>
      <w:marRight w:val="0"/>
      <w:marTop w:val="0"/>
      <w:marBottom w:val="0"/>
      <w:divBdr>
        <w:top w:val="none" w:sz="0" w:space="0" w:color="auto"/>
        <w:left w:val="none" w:sz="0" w:space="0" w:color="auto"/>
        <w:bottom w:val="none" w:sz="0" w:space="0" w:color="auto"/>
        <w:right w:val="none" w:sz="0" w:space="0" w:color="auto"/>
      </w:divBdr>
    </w:div>
    <w:div w:id="204491504">
      <w:marLeft w:val="640"/>
      <w:marRight w:val="0"/>
      <w:marTop w:val="0"/>
      <w:marBottom w:val="0"/>
      <w:divBdr>
        <w:top w:val="none" w:sz="0" w:space="0" w:color="auto"/>
        <w:left w:val="none" w:sz="0" w:space="0" w:color="auto"/>
        <w:bottom w:val="none" w:sz="0" w:space="0" w:color="auto"/>
        <w:right w:val="none" w:sz="0" w:space="0" w:color="auto"/>
      </w:divBdr>
    </w:div>
    <w:div w:id="204565968">
      <w:marLeft w:val="640"/>
      <w:marRight w:val="0"/>
      <w:marTop w:val="0"/>
      <w:marBottom w:val="0"/>
      <w:divBdr>
        <w:top w:val="none" w:sz="0" w:space="0" w:color="auto"/>
        <w:left w:val="none" w:sz="0" w:space="0" w:color="auto"/>
        <w:bottom w:val="none" w:sz="0" w:space="0" w:color="auto"/>
        <w:right w:val="none" w:sz="0" w:space="0" w:color="auto"/>
      </w:divBdr>
    </w:div>
    <w:div w:id="204604885">
      <w:marLeft w:val="640"/>
      <w:marRight w:val="0"/>
      <w:marTop w:val="0"/>
      <w:marBottom w:val="0"/>
      <w:divBdr>
        <w:top w:val="none" w:sz="0" w:space="0" w:color="auto"/>
        <w:left w:val="none" w:sz="0" w:space="0" w:color="auto"/>
        <w:bottom w:val="none" w:sz="0" w:space="0" w:color="auto"/>
        <w:right w:val="none" w:sz="0" w:space="0" w:color="auto"/>
      </w:divBdr>
    </w:div>
    <w:div w:id="204607329">
      <w:marLeft w:val="640"/>
      <w:marRight w:val="0"/>
      <w:marTop w:val="0"/>
      <w:marBottom w:val="0"/>
      <w:divBdr>
        <w:top w:val="none" w:sz="0" w:space="0" w:color="auto"/>
        <w:left w:val="none" w:sz="0" w:space="0" w:color="auto"/>
        <w:bottom w:val="none" w:sz="0" w:space="0" w:color="auto"/>
        <w:right w:val="none" w:sz="0" w:space="0" w:color="auto"/>
      </w:divBdr>
    </w:div>
    <w:div w:id="204609110">
      <w:marLeft w:val="640"/>
      <w:marRight w:val="0"/>
      <w:marTop w:val="0"/>
      <w:marBottom w:val="0"/>
      <w:divBdr>
        <w:top w:val="none" w:sz="0" w:space="0" w:color="auto"/>
        <w:left w:val="none" w:sz="0" w:space="0" w:color="auto"/>
        <w:bottom w:val="none" w:sz="0" w:space="0" w:color="auto"/>
        <w:right w:val="none" w:sz="0" w:space="0" w:color="auto"/>
      </w:divBdr>
    </w:div>
    <w:div w:id="204754138">
      <w:marLeft w:val="640"/>
      <w:marRight w:val="0"/>
      <w:marTop w:val="0"/>
      <w:marBottom w:val="0"/>
      <w:divBdr>
        <w:top w:val="none" w:sz="0" w:space="0" w:color="auto"/>
        <w:left w:val="none" w:sz="0" w:space="0" w:color="auto"/>
        <w:bottom w:val="none" w:sz="0" w:space="0" w:color="auto"/>
        <w:right w:val="none" w:sz="0" w:space="0" w:color="auto"/>
      </w:divBdr>
    </w:div>
    <w:div w:id="204760516">
      <w:marLeft w:val="640"/>
      <w:marRight w:val="0"/>
      <w:marTop w:val="0"/>
      <w:marBottom w:val="0"/>
      <w:divBdr>
        <w:top w:val="none" w:sz="0" w:space="0" w:color="auto"/>
        <w:left w:val="none" w:sz="0" w:space="0" w:color="auto"/>
        <w:bottom w:val="none" w:sz="0" w:space="0" w:color="auto"/>
        <w:right w:val="none" w:sz="0" w:space="0" w:color="auto"/>
      </w:divBdr>
    </w:div>
    <w:div w:id="204803520">
      <w:marLeft w:val="640"/>
      <w:marRight w:val="0"/>
      <w:marTop w:val="0"/>
      <w:marBottom w:val="0"/>
      <w:divBdr>
        <w:top w:val="none" w:sz="0" w:space="0" w:color="auto"/>
        <w:left w:val="none" w:sz="0" w:space="0" w:color="auto"/>
        <w:bottom w:val="none" w:sz="0" w:space="0" w:color="auto"/>
        <w:right w:val="none" w:sz="0" w:space="0" w:color="auto"/>
      </w:divBdr>
    </w:div>
    <w:div w:id="204831730">
      <w:marLeft w:val="640"/>
      <w:marRight w:val="0"/>
      <w:marTop w:val="0"/>
      <w:marBottom w:val="0"/>
      <w:divBdr>
        <w:top w:val="none" w:sz="0" w:space="0" w:color="auto"/>
        <w:left w:val="none" w:sz="0" w:space="0" w:color="auto"/>
        <w:bottom w:val="none" w:sz="0" w:space="0" w:color="auto"/>
        <w:right w:val="none" w:sz="0" w:space="0" w:color="auto"/>
      </w:divBdr>
    </w:div>
    <w:div w:id="204878887">
      <w:marLeft w:val="640"/>
      <w:marRight w:val="0"/>
      <w:marTop w:val="0"/>
      <w:marBottom w:val="0"/>
      <w:divBdr>
        <w:top w:val="none" w:sz="0" w:space="0" w:color="auto"/>
        <w:left w:val="none" w:sz="0" w:space="0" w:color="auto"/>
        <w:bottom w:val="none" w:sz="0" w:space="0" w:color="auto"/>
        <w:right w:val="none" w:sz="0" w:space="0" w:color="auto"/>
      </w:divBdr>
    </w:div>
    <w:div w:id="204946656">
      <w:marLeft w:val="640"/>
      <w:marRight w:val="0"/>
      <w:marTop w:val="0"/>
      <w:marBottom w:val="0"/>
      <w:divBdr>
        <w:top w:val="none" w:sz="0" w:space="0" w:color="auto"/>
        <w:left w:val="none" w:sz="0" w:space="0" w:color="auto"/>
        <w:bottom w:val="none" w:sz="0" w:space="0" w:color="auto"/>
        <w:right w:val="none" w:sz="0" w:space="0" w:color="auto"/>
      </w:divBdr>
    </w:div>
    <w:div w:id="204950347">
      <w:marLeft w:val="640"/>
      <w:marRight w:val="0"/>
      <w:marTop w:val="0"/>
      <w:marBottom w:val="0"/>
      <w:divBdr>
        <w:top w:val="none" w:sz="0" w:space="0" w:color="auto"/>
        <w:left w:val="none" w:sz="0" w:space="0" w:color="auto"/>
        <w:bottom w:val="none" w:sz="0" w:space="0" w:color="auto"/>
        <w:right w:val="none" w:sz="0" w:space="0" w:color="auto"/>
      </w:divBdr>
    </w:div>
    <w:div w:id="204952422">
      <w:marLeft w:val="640"/>
      <w:marRight w:val="0"/>
      <w:marTop w:val="0"/>
      <w:marBottom w:val="0"/>
      <w:divBdr>
        <w:top w:val="none" w:sz="0" w:space="0" w:color="auto"/>
        <w:left w:val="none" w:sz="0" w:space="0" w:color="auto"/>
        <w:bottom w:val="none" w:sz="0" w:space="0" w:color="auto"/>
        <w:right w:val="none" w:sz="0" w:space="0" w:color="auto"/>
      </w:divBdr>
    </w:div>
    <w:div w:id="205023304">
      <w:marLeft w:val="640"/>
      <w:marRight w:val="0"/>
      <w:marTop w:val="0"/>
      <w:marBottom w:val="0"/>
      <w:divBdr>
        <w:top w:val="none" w:sz="0" w:space="0" w:color="auto"/>
        <w:left w:val="none" w:sz="0" w:space="0" w:color="auto"/>
        <w:bottom w:val="none" w:sz="0" w:space="0" w:color="auto"/>
        <w:right w:val="none" w:sz="0" w:space="0" w:color="auto"/>
      </w:divBdr>
    </w:div>
    <w:div w:id="205027091">
      <w:marLeft w:val="640"/>
      <w:marRight w:val="0"/>
      <w:marTop w:val="0"/>
      <w:marBottom w:val="0"/>
      <w:divBdr>
        <w:top w:val="none" w:sz="0" w:space="0" w:color="auto"/>
        <w:left w:val="none" w:sz="0" w:space="0" w:color="auto"/>
        <w:bottom w:val="none" w:sz="0" w:space="0" w:color="auto"/>
        <w:right w:val="none" w:sz="0" w:space="0" w:color="auto"/>
      </w:divBdr>
    </w:div>
    <w:div w:id="205066278">
      <w:marLeft w:val="640"/>
      <w:marRight w:val="0"/>
      <w:marTop w:val="0"/>
      <w:marBottom w:val="0"/>
      <w:divBdr>
        <w:top w:val="none" w:sz="0" w:space="0" w:color="auto"/>
        <w:left w:val="none" w:sz="0" w:space="0" w:color="auto"/>
        <w:bottom w:val="none" w:sz="0" w:space="0" w:color="auto"/>
        <w:right w:val="none" w:sz="0" w:space="0" w:color="auto"/>
      </w:divBdr>
    </w:div>
    <w:div w:id="205145698">
      <w:marLeft w:val="640"/>
      <w:marRight w:val="0"/>
      <w:marTop w:val="0"/>
      <w:marBottom w:val="0"/>
      <w:divBdr>
        <w:top w:val="none" w:sz="0" w:space="0" w:color="auto"/>
        <w:left w:val="none" w:sz="0" w:space="0" w:color="auto"/>
        <w:bottom w:val="none" w:sz="0" w:space="0" w:color="auto"/>
        <w:right w:val="none" w:sz="0" w:space="0" w:color="auto"/>
      </w:divBdr>
    </w:div>
    <w:div w:id="205215520">
      <w:marLeft w:val="640"/>
      <w:marRight w:val="0"/>
      <w:marTop w:val="0"/>
      <w:marBottom w:val="0"/>
      <w:divBdr>
        <w:top w:val="none" w:sz="0" w:space="0" w:color="auto"/>
        <w:left w:val="none" w:sz="0" w:space="0" w:color="auto"/>
        <w:bottom w:val="none" w:sz="0" w:space="0" w:color="auto"/>
        <w:right w:val="none" w:sz="0" w:space="0" w:color="auto"/>
      </w:divBdr>
    </w:div>
    <w:div w:id="205290847">
      <w:marLeft w:val="640"/>
      <w:marRight w:val="0"/>
      <w:marTop w:val="0"/>
      <w:marBottom w:val="0"/>
      <w:divBdr>
        <w:top w:val="none" w:sz="0" w:space="0" w:color="auto"/>
        <w:left w:val="none" w:sz="0" w:space="0" w:color="auto"/>
        <w:bottom w:val="none" w:sz="0" w:space="0" w:color="auto"/>
        <w:right w:val="none" w:sz="0" w:space="0" w:color="auto"/>
      </w:divBdr>
    </w:div>
    <w:div w:id="205411111">
      <w:marLeft w:val="640"/>
      <w:marRight w:val="0"/>
      <w:marTop w:val="0"/>
      <w:marBottom w:val="0"/>
      <w:divBdr>
        <w:top w:val="none" w:sz="0" w:space="0" w:color="auto"/>
        <w:left w:val="none" w:sz="0" w:space="0" w:color="auto"/>
        <w:bottom w:val="none" w:sz="0" w:space="0" w:color="auto"/>
        <w:right w:val="none" w:sz="0" w:space="0" w:color="auto"/>
      </w:divBdr>
    </w:div>
    <w:div w:id="205456117">
      <w:marLeft w:val="640"/>
      <w:marRight w:val="0"/>
      <w:marTop w:val="0"/>
      <w:marBottom w:val="0"/>
      <w:divBdr>
        <w:top w:val="none" w:sz="0" w:space="0" w:color="auto"/>
        <w:left w:val="none" w:sz="0" w:space="0" w:color="auto"/>
        <w:bottom w:val="none" w:sz="0" w:space="0" w:color="auto"/>
        <w:right w:val="none" w:sz="0" w:space="0" w:color="auto"/>
      </w:divBdr>
    </w:div>
    <w:div w:id="205487109">
      <w:marLeft w:val="640"/>
      <w:marRight w:val="0"/>
      <w:marTop w:val="0"/>
      <w:marBottom w:val="0"/>
      <w:divBdr>
        <w:top w:val="none" w:sz="0" w:space="0" w:color="auto"/>
        <w:left w:val="none" w:sz="0" w:space="0" w:color="auto"/>
        <w:bottom w:val="none" w:sz="0" w:space="0" w:color="auto"/>
        <w:right w:val="none" w:sz="0" w:space="0" w:color="auto"/>
      </w:divBdr>
    </w:div>
    <w:div w:id="205534470">
      <w:marLeft w:val="640"/>
      <w:marRight w:val="0"/>
      <w:marTop w:val="0"/>
      <w:marBottom w:val="0"/>
      <w:divBdr>
        <w:top w:val="none" w:sz="0" w:space="0" w:color="auto"/>
        <w:left w:val="none" w:sz="0" w:space="0" w:color="auto"/>
        <w:bottom w:val="none" w:sz="0" w:space="0" w:color="auto"/>
        <w:right w:val="none" w:sz="0" w:space="0" w:color="auto"/>
      </w:divBdr>
    </w:div>
    <w:div w:id="205600884">
      <w:marLeft w:val="640"/>
      <w:marRight w:val="0"/>
      <w:marTop w:val="0"/>
      <w:marBottom w:val="0"/>
      <w:divBdr>
        <w:top w:val="none" w:sz="0" w:space="0" w:color="auto"/>
        <w:left w:val="none" w:sz="0" w:space="0" w:color="auto"/>
        <w:bottom w:val="none" w:sz="0" w:space="0" w:color="auto"/>
        <w:right w:val="none" w:sz="0" w:space="0" w:color="auto"/>
      </w:divBdr>
    </w:div>
    <w:div w:id="205602779">
      <w:marLeft w:val="640"/>
      <w:marRight w:val="0"/>
      <w:marTop w:val="0"/>
      <w:marBottom w:val="0"/>
      <w:divBdr>
        <w:top w:val="none" w:sz="0" w:space="0" w:color="auto"/>
        <w:left w:val="none" w:sz="0" w:space="0" w:color="auto"/>
        <w:bottom w:val="none" w:sz="0" w:space="0" w:color="auto"/>
        <w:right w:val="none" w:sz="0" w:space="0" w:color="auto"/>
      </w:divBdr>
    </w:div>
    <w:div w:id="205682026">
      <w:marLeft w:val="640"/>
      <w:marRight w:val="0"/>
      <w:marTop w:val="0"/>
      <w:marBottom w:val="0"/>
      <w:divBdr>
        <w:top w:val="none" w:sz="0" w:space="0" w:color="auto"/>
        <w:left w:val="none" w:sz="0" w:space="0" w:color="auto"/>
        <w:bottom w:val="none" w:sz="0" w:space="0" w:color="auto"/>
        <w:right w:val="none" w:sz="0" w:space="0" w:color="auto"/>
      </w:divBdr>
    </w:div>
    <w:div w:id="205724991">
      <w:marLeft w:val="640"/>
      <w:marRight w:val="0"/>
      <w:marTop w:val="0"/>
      <w:marBottom w:val="0"/>
      <w:divBdr>
        <w:top w:val="none" w:sz="0" w:space="0" w:color="auto"/>
        <w:left w:val="none" w:sz="0" w:space="0" w:color="auto"/>
        <w:bottom w:val="none" w:sz="0" w:space="0" w:color="auto"/>
        <w:right w:val="none" w:sz="0" w:space="0" w:color="auto"/>
      </w:divBdr>
    </w:div>
    <w:div w:id="205875860">
      <w:marLeft w:val="640"/>
      <w:marRight w:val="0"/>
      <w:marTop w:val="0"/>
      <w:marBottom w:val="0"/>
      <w:divBdr>
        <w:top w:val="none" w:sz="0" w:space="0" w:color="auto"/>
        <w:left w:val="none" w:sz="0" w:space="0" w:color="auto"/>
        <w:bottom w:val="none" w:sz="0" w:space="0" w:color="auto"/>
        <w:right w:val="none" w:sz="0" w:space="0" w:color="auto"/>
      </w:divBdr>
    </w:div>
    <w:div w:id="205877719">
      <w:marLeft w:val="640"/>
      <w:marRight w:val="0"/>
      <w:marTop w:val="0"/>
      <w:marBottom w:val="0"/>
      <w:divBdr>
        <w:top w:val="none" w:sz="0" w:space="0" w:color="auto"/>
        <w:left w:val="none" w:sz="0" w:space="0" w:color="auto"/>
        <w:bottom w:val="none" w:sz="0" w:space="0" w:color="auto"/>
        <w:right w:val="none" w:sz="0" w:space="0" w:color="auto"/>
      </w:divBdr>
    </w:div>
    <w:div w:id="205916290">
      <w:marLeft w:val="640"/>
      <w:marRight w:val="0"/>
      <w:marTop w:val="0"/>
      <w:marBottom w:val="0"/>
      <w:divBdr>
        <w:top w:val="none" w:sz="0" w:space="0" w:color="auto"/>
        <w:left w:val="none" w:sz="0" w:space="0" w:color="auto"/>
        <w:bottom w:val="none" w:sz="0" w:space="0" w:color="auto"/>
        <w:right w:val="none" w:sz="0" w:space="0" w:color="auto"/>
      </w:divBdr>
    </w:div>
    <w:div w:id="205920929">
      <w:marLeft w:val="640"/>
      <w:marRight w:val="0"/>
      <w:marTop w:val="0"/>
      <w:marBottom w:val="0"/>
      <w:divBdr>
        <w:top w:val="none" w:sz="0" w:space="0" w:color="auto"/>
        <w:left w:val="none" w:sz="0" w:space="0" w:color="auto"/>
        <w:bottom w:val="none" w:sz="0" w:space="0" w:color="auto"/>
        <w:right w:val="none" w:sz="0" w:space="0" w:color="auto"/>
      </w:divBdr>
    </w:div>
    <w:div w:id="205921166">
      <w:marLeft w:val="640"/>
      <w:marRight w:val="0"/>
      <w:marTop w:val="0"/>
      <w:marBottom w:val="0"/>
      <w:divBdr>
        <w:top w:val="none" w:sz="0" w:space="0" w:color="auto"/>
        <w:left w:val="none" w:sz="0" w:space="0" w:color="auto"/>
        <w:bottom w:val="none" w:sz="0" w:space="0" w:color="auto"/>
        <w:right w:val="none" w:sz="0" w:space="0" w:color="auto"/>
      </w:divBdr>
    </w:div>
    <w:div w:id="205993413">
      <w:marLeft w:val="640"/>
      <w:marRight w:val="0"/>
      <w:marTop w:val="0"/>
      <w:marBottom w:val="0"/>
      <w:divBdr>
        <w:top w:val="none" w:sz="0" w:space="0" w:color="auto"/>
        <w:left w:val="none" w:sz="0" w:space="0" w:color="auto"/>
        <w:bottom w:val="none" w:sz="0" w:space="0" w:color="auto"/>
        <w:right w:val="none" w:sz="0" w:space="0" w:color="auto"/>
      </w:divBdr>
    </w:div>
    <w:div w:id="205995522">
      <w:marLeft w:val="640"/>
      <w:marRight w:val="0"/>
      <w:marTop w:val="0"/>
      <w:marBottom w:val="0"/>
      <w:divBdr>
        <w:top w:val="none" w:sz="0" w:space="0" w:color="auto"/>
        <w:left w:val="none" w:sz="0" w:space="0" w:color="auto"/>
        <w:bottom w:val="none" w:sz="0" w:space="0" w:color="auto"/>
        <w:right w:val="none" w:sz="0" w:space="0" w:color="auto"/>
      </w:divBdr>
    </w:div>
    <w:div w:id="205996777">
      <w:marLeft w:val="640"/>
      <w:marRight w:val="0"/>
      <w:marTop w:val="0"/>
      <w:marBottom w:val="0"/>
      <w:divBdr>
        <w:top w:val="none" w:sz="0" w:space="0" w:color="auto"/>
        <w:left w:val="none" w:sz="0" w:space="0" w:color="auto"/>
        <w:bottom w:val="none" w:sz="0" w:space="0" w:color="auto"/>
        <w:right w:val="none" w:sz="0" w:space="0" w:color="auto"/>
      </w:divBdr>
    </w:div>
    <w:div w:id="206062934">
      <w:marLeft w:val="640"/>
      <w:marRight w:val="0"/>
      <w:marTop w:val="0"/>
      <w:marBottom w:val="0"/>
      <w:divBdr>
        <w:top w:val="none" w:sz="0" w:space="0" w:color="auto"/>
        <w:left w:val="none" w:sz="0" w:space="0" w:color="auto"/>
        <w:bottom w:val="none" w:sz="0" w:space="0" w:color="auto"/>
        <w:right w:val="none" w:sz="0" w:space="0" w:color="auto"/>
      </w:divBdr>
    </w:div>
    <w:div w:id="206063681">
      <w:marLeft w:val="640"/>
      <w:marRight w:val="0"/>
      <w:marTop w:val="0"/>
      <w:marBottom w:val="0"/>
      <w:divBdr>
        <w:top w:val="none" w:sz="0" w:space="0" w:color="auto"/>
        <w:left w:val="none" w:sz="0" w:space="0" w:color="auto"/>
        <w:bottom w:val="none" w:sz="0" w:space="0" w:color="auto"/>
        <w:right w:val="none" w:sz="0" w:space="0" w:color="auto"/>
      </w:divBdr>
    </w:div>
    <w:div w:id="206069172">
      <w:marLeft w:val="640"/>
      <w:marRight w:val="0"/>
      <w:marTop w:val="0"/>
      <w:marBottom w:val="0"/>
      <w:divBdr>
        <w:top w:val="none" w:sz="0" w:space="0" w:color="auto"/>
        <w:left w:val="none" w:sz="0" w:space="0" w:color="auto"/>
        <w:bottom w:val="none" w:sz="0" w:space="0" w:color="auto"/>
        <w:right w:val="none" w:sz="0" w:space="0" w:color="auto"/>
      </w:divBdr>
    </w:div>
    <w:div w:id="206070867">
      <w:marLeft w:val="640"/>
      <w:marRight w:val="0"/>
      <w:marTop w:val="0"/>
      <w:marBottom w:val="0"/>
      <w:divBdr>
        <w:top w:val="none" w:sz="0" w:space="0" w:color="auto"/>
        <w:left w:val="none" w:sz="0" w:space="0" w:color="auto"/>
        <w:bottom w:val="none" w:sz="0" w:space="0" w:color="auto"/>
        <w:right w:val="none" w:sz="0" w:space="0" w:color="auto"/>
      </w:divBdr>
    </w:div>
    <w:div w:id="206071211">
      <w:marLeft w:val="640"/>
      <w:marRight w:val="0"/>
      <w:marTop w:val="0"/>
      <w:marBottom w:val="0"/>
      <w:divBdr>
        <w:top w:val="none" w:sz="0" w:space="0" w:color="auto"/>
        <w:left w:val="none" w:sz="0" w:space="0" w:color="auto"/>
        <w:bottom w:val="none" w:sz="0" w:space="0" w:color="auto"/>
        <w:right w:val="none" w:sz="0" w:space="0" w:color="auto"/>
      </w:divBdr>
    </w:div>
    <w:div w:id="206138444">
      <w:marLeft w:val="640"/>
      <w:marRight w:val="0"/>
      <w:marTop w:val="0"/>
      <w:marBottom w:val="0"/>
      <w:divBdr>
        <w:top w:val="none" w:sz="0" w:space="0" w:color="auto"/>
        <w:left w:val="none" w:sz="0" w:space="0" w:color="auto"/>
        <w:bottom w:val="none" w:sz="0" w:space="0" w:color="auto"/>
        <w:right w:val="none" w:sz="0" w:space="0" w:color="auto"/>
      </w:divBdr>
    </w:div>
    <w:div w:id="206140649">
      <w:marLeft w:val="640"/>
      <w:marRight w:val="0"/>
      <w:marTop w:val="0"/>
      <w:marBottom w:val="0"/>
      <w:divBdr>
        <w:top w:val="none" w:sz="0" w:space="0" w:color="auto"/>
        <w:left w:val="none" w:sz="0" w:space="0" w:color="auto"/>
        <w:bottom w:val="none" w:sz="0" w:space="0" w:color="auto"/>
        <w:right w:val="none" w:sz="0" w:space="0" w:color="auto"/>
      </w:divBdr>
    </w:div>
    <w:div w:id="206184274">
      <w:marLeft w:val="640"/>
      <w:marRight w:val="0"/>
      <w:marTop w:val="0"/>
      <w:marBottom w:val="0"/>
      <w:divBdr>
        <w:top w:val="none" w:sz="0" w:space="0" w:color="auto"/>
        <w:left w:val="none" w:sz="0" w:space="0" w:color="auto"/>
        <w:bottom w:val="none" w:sz="0" w:space="0" w:color="auto"/>
        <w:right w:val="none" w:sz="0" w:space="0" w:color="auto"/>
      </w:divBdr>
    </w:div>
    <w:div w:id="206258085">
      <w:marLeft w:val="640"/>
      <w:marRight w:val="0"/>
      <w:marTop w:val="0"/>
      <w:marBottom w:val="0"/>
      <w:divBdr>
        <w:top w:val="none" w:sz="0" w:space="0" w:color="auto"/>
        <w:left w:val="none" w:sz="0" w:space="0" w:color="auto"/>
        <w:bottom w:val="none" w:sz="0" w:space="0" w:color="auto"/>
        <w:right w:val="none" w:sz="0" w:space="0" w:color="auto"/>
      </w:divBdr>
    </w:div>
    <w:div w:id="206260018">
      <w:marLeft w:val="640"/>
      <w:marRight w:val="0"/>
      <w:marTop w:val="0"/>
      <w:marBottom w:val="0"/>
      <w:divBdr>
        <w:top w:val="none" w:sz="0" w:space="0" w:color="auto"/>
        <w:left w:val="none" w:sz="0" w:space="0" w:color="auto"/>
        <w:bottom w:val="none" w:sz="0" w:space="0" w:color="auto"/>
        <w:right w:val="none" w:sz="0" w:space="0" w:color="auto"/>
      </w:divBdr>
    </w:div>
    <w:div w:id="206378530">
      <w:marLeft w:val="640"/>
      <w:marRight w:val="0"/>
      <w:marTop w:val="0"/>
      <w:marBottom w:val="0"/>
      <w:divBdr>
        <w:top w:val="none" w:sz="0" w:space="0" w:color="auto"/>
        <w:left w:val="none" w:sz="0" w:space="0" w:color="auto"/>
        <w:bottom w:val="none" w:sz="0" w:space="0" w:color="auto"/>
        <w:right w:val="none" w:sz="0" w:space="0" w:color="auto"/>
      </w:divBdr>
    </w:div>
    <w:div w:id="206378749">
      <w:marLeft w:val="640"/>
      <w:marRight w:val="0"/>
      <w:marTop w:val="0"/>
      <w:marBottom w:val="0"/>
      <w:divBdr>
        <w:top w:val="none" w:sz="0" w:space="0" w:color="auto"/>
        <w:left w:val="none" w:sz="0" w:space="0" w:color="auto"/>
        <w:bottom w:val="none" w:sz="0" w:space="0" w:color="auto"/>
        <w:right w:val="none" w:sz="0" w:space="0" w:color="auto"/>
      </w:divBdr>
    </w:div>
    <w:div w:id="206451584">
      <w:marLeft w:val="640"/>
      <w:marRight w:val="0"/>
      <w:marTop w:val="0"/>
      <w:marBottom w:val="0"/>
      <w:divBdr>
        <w:top w:val="none" w:sz="0" w:space="0" w:color="auto"/>
        <w:left w:val="none" w:sz="0" w:space="0" w:color="auto"/>
        <w:bottom w:val="none" w:sz="0" w:space="0" w:color="auto"/>
        <w:right w:val="none" w:sz="0" w:space="0" w:color="auto"/>
      </w:divBdr>
    </w:div>
    <w:div w:id="206452226">
      <w:marLeft w:val="640"/>
      <w:marRight w:val="0"/>
      <w:marTop w:val="0"/>
      <w:marBottom w:val="0"/>
      <w:divBdr>
        <w:top w:val="none" w:sz="0" w:space="0" w:color="auto"/>
        <w:left w:val="none" w:sz="0" w:space="0" w:color="auto"/>
        <w:bottom w:val="none" w:sz="0" w:space="0" w:color="auto"/>
        <w:right w:val="none" w:sz="0" w:space="0" w:color="auto"/>
      </w:divBdr>
    </w:div>
    <w:div w:id="206452264">
      <w:marLeft w:val="640"/>
      <w:marRight w:val="0"/>
      <w:marTop w:val="0"/>
      <w:marBottom w:val="0"/>
      <w:divBdr>
        <w:top w:val="none" w:sz="0" w:space="0" w:color="auto"/>
        <w:left w:val="none" w:sz="0" w:space="0" w:color="auto"/>
        <w:bottom w:val="none" w:sz="0" w:space="0" w:color="auto"/>
        <w:right w:val="none" w:sz="0" w:space="0" w:color="auto"/>
      </w:divBdr>
    </w:div>
    <w:div w:id="206454637">
      <w:marLeft w:val="640"/>
      <w:marRight w:val="0"/>
      <w:marTop w:val="0"/>
      <w:marBottom w:val="0"/>
      <w:divBdr>
        <w:top w:val="none" w:sz="0" w:space="0" w:color="auto"/>
        <w:left w:val="none" w:sz="0" w:space="0" w:color="auto"/>
        <w:bottom w:val="none" w:sz="0" w:space="0" w:color="auto"/>
        <w:right w:val="none" w:sz="0" w:space="0" w:color="auto"/>
      </w:divBdr>
    </w:div>
    <w:div w:id="206455638">
      <w:marLeft w:val="640"/>
      <w:marRight w:val="0"/>
      <w:marTop w:val="0"/>
      <w:marBottom w:val="0"/>
      <w:divBdr>
        <w:top w:val="none" w:sz="0" w:space="0" w:color="auto"/>
        <w:left w:val="none" w:sz="0" w:space="0" w:color="auto"/>
        <w:bottom w:val="none" w:sz="0" w:space="0" w:color="auto"/>
        <w:right w:val="none" w:sz="0" w:space="0" w:color="auto"/>
      </w:divBdr>
    </w:div>
    <w:div w:id="206528137">
      <w:marLeft w:val="640"/>
      <w:marRight w:val="0"/>
      <w:marTop w:val="0"/>
      <w:marBottom w:val="0"/>
      <w:divBdr>
        <w:top w:val="none" w:sz="0" w:space="0" w:color="auto"/>
        <w:left w:val="none" w:sz="0" w:space="0" w:color="auto"/>
        <w:bottom w:val="none" w:sz="0" w:space="0" w:color="auto"/>
        <w:right w:val="none" w:sz="0" w:space="0" w:color="auto"/>
      </w:divBdr>
    </w:div>
    <w:div w:id="206646238">
      <w:marLeft w:val="640"/>
      <w:marRight w:val="0"/>
      <w:marTop w:val="0"/>
      <w:marBottom w:val="0"/>
      <w:divBdr>
        <w:top w:val="none" w:sz="0" w:space="0" w:color="auto"/>
        <w:left w:val="none" w:sz="0" w:space="0" w:color="auto"/>
        <w:bottom w:val="none" w:sz="0" w:space="0" w:color="auto"/>
        <w:right w:val="none" w:sz="0" w:space="0" w:color="auto"/>
      </w:divBdr>
    </w:div>
    <w:div w:id="206646686">
      <w:marLeft w:val="640"/>
      <w:marRight w:val="0"/>
      <w:marTop w:val="0"/>
      <w:marBottom w:val="0"/>
      <w:divBdr>
        <w:top w:val="none" w:sz="0" w:space="0" w:color="auto"/>
        <w:left w:val="none" w:sz="0" w:space="0" w:color="auto"/>
        <w:bottom w:val="none" w:sz="0" w:space="0" w:color="auto"/>
        <w:right w:val="none" w:sz="0" w:space="0" w:color="auto"/>
      </w:divBdr>
    </w:div>
    <w:div w:id="206651366">
      <w:marLeft w:val="640"/>
      <w:marRight w:val="0"/>
      <w:marTop w:val="0"/>
      <w:marBottom w:val="0"/>
      <w:divBdr>
        <w:top w:val="none" w:sz="0" w:space="0" w:color="auto"/>
        <w:left w:val="none" w:sz="0" w:space="0" w:color="auto"/>
        <w:bottom w:val="none" w:sz="0" w:space="0" w:color="auto"/>
        <w:right w:val="none" w:sz="0" w:space="0" w:color="auto"/>
      </w:divBdr>
    </w:div>
    <w:div w:id="206651868">
      <w:marLeft w:val="640"/>
      <w:marRight w:val="0"/>
      <w:marTop w:val="0"/>
      <w:marBottom w:val="0"/>
      <w:divBdr>
        <w:top w:val="none" w:sz="0" w:space="0" w:color="auto"/>
        <w:left w:val="none" w:sz="0" w:space="0" w:color="auto"/>
        <w:bottom w:val="none" w:sz="0" w:space="0" w:color="auto"/>
        <w:right w:val="none" w:sz="0" w:space="0" w:color="auto"/>
      </w:divBdr>
    </w:div>
    <w:div w:id="206768294">
      <w:marLeft w:val="640"/>
      <w:marRight w:val="0"/>
      <w:marTop w:val="0"/>
      <w:marBottom w:val="0"/>
      <w:divBdr>
        <w:top w:val="none" w:sz="0" w:space="0" w:color="auto"/>
        <w:left w:val="none" w:sz="0" w:space="0" w:color="auto"/>
        <w:bottom w:val="none" w:sz="0" w:space="0" w:color="auto"/>
        <w:right w:val="none" w:sz="0" w:space="0" w:color="auto"/>
      </w:divBdr>
    </w:div>
    <w:div w:id="206770446">
      <w:marLeft w:val="640"/>
      <w:marRight w:val="0"/>
      <w:marTop w:val="0"/>
      <w:marBottom w:val="0"/>
      <w:divBdr>
        <w:top w:val="none" w:sz="0" w:space="0" w:color="auto"/>
        <w:left w:val="none" w:sz="0" w:space="0" w:color="auto"/>
        <w:bottom w:val="none" w:sz="0" w:space="0" w:color="auto"/>
        <w:right w:val="none" w:sz="0" w:space="0" w:color="auto"/>
      </w:divBdr>
    </w:div>
    <w:div w:id="207106679">
      <w:marLeft w:val="640"/>
      <w:marRight w:val="0"/>
      <w:marTop w:val="0"/>
      <w:marBottom w:val="0"/>
      <w:divBdr>
        <w:top w:val="none" w:sz="0" w:space="0" w:color="auto"/>
        <w:left w:val="none" w:sz="0" w:space="0" w:color="auto"/>
        <w:bottom w:val="none" w:sz="0" w:space="0" w:color="auto"/>
        <w:right w:val="none" w:sz="0" w:space="0" w:color="auto"/>
      </w:divBdr>
    </w:div>
    <w:div w:id="207181262">
      <w:marLeft w:val="640"/>
      <w:marRight w:val="0"/>
      <w:marTop w:val="0"/>
      <w:marBottom w:val="0"/>
      <w:divBdr>
        <w:top w:val="none" w:sz="0" w:space="0" w:color="auto"/>
        <w:left w:val="none" w:sz="0" w:space="0" w:color="auto"/>
        <w:bottom w:val="none" w:sz="0" w:space="0" w:color="auto"/>
        <w:right w:val="none" w:sz="0" w:space="0" w:color="auto"/>
      </w:divBdr>
    </w:div>
    <w:div w:id="207185257">
      <w:marLeft w:val="640"/>
      <w:marRight w:val="0"/>
      <w:marTop w:val="0"/>
      <w:marBottom w:val="0"/>
      <w:divBdr>
        <w:top w:val="none" w:sz="0" w:space="0" w:color="auto"/>
        <w:left w:val="none" w:sz="0" w:space="0" w:color="auto"/>
        <w:bottom w:val="none" w:sz="0" w:space="0" w:color="auto"/>
        <w:right w:val="none" w:sz="0" w:space="0" w:color="auto"/>
      </w:divBdr>
    </w:div>
    <w:div w:id="207227942">
      <w:marLeft w:val="640"/>
      <w:marRight w:val="0"/>
      <w:marTop w:val="0"/>
      <w:marBottom w:val="0"/>
      <w:divBdr>
        <w:top w:val="none" w:sz="0" w:space="0" w:color="auto"/>
        <w:left w:val="none" w:sz="0" w:space="0" w:color="auto"/>
        <w:bottom w:val="none" w:sz="0" w:space="0" w:color="auto"/>
        <w:right w:val="none" w:sz="0" w:space="0" w:color="auto"/>
      </w:divBdr>
    </w:div>
    <w:div w:id="207231370">
      <w:marLeft w:val="640"/>
      <w:marRight w:val="0"/>
      <w:marTop w:val="0"/>
      <w:marBottom w:val="0"/>
      <w:divBdr>
        <w:top w:val="none" w:sz="0" w:space="0" w:color="auto"/>
        <w:left w:val="none" w:sz="0" w:space="0" w:color="auto"/>
        <w:bottom w:val="none" w:sz="0" w:space="0" w:color="auto"/>
        <w:right w:val="none" w:sz="0" w:space="0" w:color="auto"/>
      </w:divBdr>
    </w:div>
    <w:div w:id="207255698">
      <w:marLeft w:val="640"/>
      <w:marRight w:val="0"/>
      <w:marTop w:val="0"/>
      <w:marBottom w:val="0"/>
      <w:divBdr>
        <w:top w:val="none" w:sz="0" w:space="0" w:color="auto"/>
        <w:left w:val="none" w:sz="0" w:space="0" w:color="auto"/>
        <w:bottom w:val="none" w:sz="0" w:space="0" w:color="auto"/>
        <w:right w:val="none" w:sz="0" w:space="0" w:color="auto"/>
      </w:divBdr>
    </w:div>
    <w:div w:id="207298995">
      <w:marLeft w:val="640"/>
      <w:marRight w:val="0"/>
      <w:marTop w:val="0"/>
      <w:marBottom w:val="0"/>
      <w:divBdr>
        <w:top w:val="none" w:sz="0" w:space="0" w:color="auto"/>
        <w:left w:val="none" w:sz="0" w:space="0" w:color="auto"/>
        <w:bottom w:val="none" w:sz="0" w:space="0" w:color="auto"/>
        <w:right w:val="none" w:sz="0" w:space="0" w:color="auto"/>
      </w:divBdr>
    </w:div>
    <w:div w:id="207303986">
      <w:marLeft w:val="640"/>
      <w:marRight w:val="0"/>
      <w:marTop w:val="0"/>
      <w:marBottom w:val="0"/>
      <w:divBdr>
        <w:top w:val="none" w:sz="0" w:space="0" w:color="auto"/>
        <w:left w:val="none" w:sz="0" w:space="0" w:color="auto"/>
        <w:bottom w:val="none" w:sz="0" w:space="0" w:color="auto"/>
        <w:right w:val="none" w:sz="0" w:space="0" w:color="auto"/>
      </w:divBdr>
    </w:div>
    <w:div w:id="207305777">
      <w:marLeft w:val="640"/>
      <w:marRight w:val="0"/>
      <w:marTop w:val="0"/>
      <w:marBottom w:val="0"/>
      <w:divBdr>
        <w:top w:val="none" w:sz="0" w:space="0" w:color="auto"/>
        <w:left w:val="none" w:sz="0" w:space="0" w:color="auto"/>
        <w:bottom w:val="none" w:sz="0" w:space="0" w:color="auto"/>
        <w:right w:val="none" w:sz="0" w:space="0" w:color="auto"/>
      </w:divBdr>
    </w:div>
    <w:div w:id="207382895">
      <w:marLeft w:val="640"/>
      <w:marRight w:val="0"/>
      <w:marTop w:val="0"/>
      <w:marBottom w:val="0"/>
      <w:divBdr>
        <w:top w:val="none" w:sz="0" w:space="0" w:color="auto"/>
        <w:left w:val="none" w:sz="0" w:space="0" w:color="auto"/>
        <w:bottom w:val="none" w:sz="0" w:space="0" w:color="auto"/>
        <w:right w:val="none" w:sz="0" w:space="0" w:color="auto"/>
      </w:divBdr>
    </w:div>
    <w:div w:id="207453904">
      <w:marLeft w:val="640"/>
      <w:marRight w:val="0"/>
      <w:marTop w:val="0"/>
      <w:marBottom w:val="0"/>
      <w:divBdr>
        <w:top w:val="none" w:sz="0" w:space="0" w:color="auto"/>
        <w:left w:val="none" w:sz="0" w:space="0" w:color="auto"/>
        <w:bottom w:val="none" w:sz="0" w:space="0" w:color="auto"/>
        <w:right w:val="none" w:sz="0" w:space="0" w:color="auto"/>
      </w:divBdr>
    </w:div>
    <w:div w:id="207497302">
      <w:marLeft w:val="640"/>
      <w:marRight w:val="0"/>
      <w:marTop w:val="0"/>
      <w:marBottom w:val="0"/>
      <w:divBdr>
        <w:top w:val="none" w:sz="0" w:space="0" w:color="auto"/>
        <w:left w:val="none" w:sz="0" w:space="0" w:color="auto"/>
        <w:bottom w:val="none" w:sz="0" w:space="0" w:color="auto"/>
        <w:right w:val="none" w:sz="0" w:space="0" w:color="auto"/>
      </w:divBdr>
    </w:div>
    <w:div w:id="207497926">
      <w:marLeft w:val="640"/>
      <w:marRight w:val="0"/>
      <w:marTop w:val="0"/>
      <w:marBottom w:val="0"/>
      <w:divBdr>
        <w:top w:val="none" w:sz="0" w:space="0" w:color="auto"/>
        <w:left w:val="none" w:sz="0" w:space="0" w:color="auto"/>
        <w:bottom w:val="none" w:sz="0" w:space="0" w:color="auto"/>
        <w:right w:val="none" w:sz="0" w:space="0" w:color="auto"/>
      </w:divBdr>
    </w:div>
    <w:div w:id="207498644">
      <w:marLeft w:val="640"/>
      <w:marRight w:val="0"/>
      <w:marTop w:val="0"/>
      <w:marBottom w:val="0"/>
      <w:divBdr>
        <w:top w:val="none" w:sz="0" w:space="0" w:color="auto"/>
        <w:left w:val="none" w:sz="0" w:space="0" w:color="auto"/>
        <w:bottom w:val="none" w:sz="0" w:space="0" w:color="auto"/>
        <w:right w:val="none" w:sz="0" w:space="0" w:color="auto"/>
      </w:divBdr>
    </w:div>
    <w:div w:id="207571998">
      <w:marLeft w:val="640"/>
      <w:marRight w:val="0"/>
      <w:marTop w:val="0"/>
      <w:marBottom w:val="0"/>
      <w:divBdr>
        <w:top w:val="none" w:sz="0" w:space="0" w:color="auto"/>
        <w:left w:val="none" w:sz="0" w:space="0" w:color="auto"/>
        <w:bottom w:val="none" w:sz="0" w:space="0" w:color="auto"/>
        <w:right w:val="none" w:sz="0" w:space="0" w:color="auto"/>
      </w:divBdr>
    </w:div>
    <w:div w:id="207648570">
      <w:marLeft w:val="640"/>
      <w:marRight w:val="0"/>
      <w:marTop w:val="0"/>
      <w:marBottom w:val="0"/>
      <w:divBdr>
        <w:top w:val="none" w:sz="0" w:space="0" w:color="auto"/>
        <w:left w:val="none" w:sz="0" w:space="0" w:color="auto"/>
        <w:bottom w:val="none" w:sz="0" w:space="0" w:color="auto"/>
        <w:right w:val="none" w:sz="0" w:space="0" w:color="auto"/>
      </w:divBdr>
    </w:div>
    <w:div w:id="207686829">
      <w:marLeft w:val="640"/>
      <w:marRight w:val="0"/>
      <w:marTop w:val="0"/>
      <w:marBottom w:val="0"/>
      <w:divBdr>
        <w:top w:val="none" w:sz="0" w:space="0" w:color="auto"/>
        <w:left w:val="none" w:sz="0" w:space="0" w:color="auto"/>
        <w:bottom w:val="none" w:sz="0" w:space="0" w:color="auto"/>
        <w:right w:val="none" w:sz="0" w:space="0" w:color="auto"/>
      </w:divBdr>
    </w:div>
    <w:div w:id="207760548">
      <w:marLeft w:val="640"/>
      <w:marRight w:val="0"/>
      <w:marTop w:val="0"/>
      <w:marBottom w:val="0"/>
      <w:divBdr>
        <w:top w:val="none" w:sz="0" w:space="0" w:color="auto"/>
        <w:left w:val="none" w:sz="0" w:space="0" w:color="auto"/>
        <w:bottom w:val="none" w:sz="0" w:space="0" w:color="auto"/>
        <w:right w:val="none" w:sz="0" w:space="0" w:color="auto"/>
      </w:divBdr>
    </w:div>
    <w:div w:id="207767474">
      <w:marLeft w:val="640"/>
      <w:marRight w:val="0"/>
      <w:marTop w:val="0"/>
      <w:marBottom w:val="0"/>
      <w:divBdr>
        <w:top w:val="none" w:sz="0" w:space="0" w:color="auto"/>
        <w:left w:val="none" w:sz="0" w:space="0" w:color="auto"/>
        <w:bottom w:val="none" w:sz="0" w:space="0" w:color="auto"/>
        <w:right w:val="none" w:sz="0" w:space="0" w:color="auto"/>
      </w:divBdr>
    </w:div>
    <w:div w:id="207768350">
      <w:marLeft w:val="640"/>
      <w:marRight w:val="0"/>
      <w:marTop w:val="0"/>
      <w:marBottom w:val="0"/>
      <w:divBdr>
        <w:top w:val="none" w:sz="0" w:space="0" w:color="auto"/>
        <w:left w:val="none" w:sz="0" w:space="0" w:color="auto"/>
        <w:bottom w:val="none" w:sz="0" w:space="0" w:color="auto"/>
        <w:right w:val="none" w:sz="0" w:space="0" w:color="auto"/>
      </w:divBdr>
    </w:div>
    <w:div w:id="207769514">
      <w:marLeft w:val="640"/>
      <w:marRight w:val="0"/>
      <w:marTop w:val="0"/>
      <w:marBottom w:val="0"/>
      <w:divBdr>
        <w:top w:val="none" w:sz="0" w:space="0" w:color="auto"/>
        <w:left w:val="none" w:sz="0" w:space="0" w:color="auto"/>
        <w:bottom w:val="none" w:sz="0" w:space="0" w:color="auto"/>
        <w:right w:val="none" w:sz="0" w:space="0" w:color="auto"/>
      </w:divBdr>
    </w:div>
    <w:div w:id="207838127">
      <w:marLeft w:val="640"/>
      <w:marRight w:val="0"/>
      <w:marTop w:val="0"/>
      <w:marBottom w:val="0"/>
      <w:divBdr>
        <w:top w:val="none" w:sz="0" w:space="0" w:color="auto"/>
        <w:left w:val="none" w:sz="0" w:space="0" w:color="auto"/>
        <w:bottom w:val="none" w:sz="0" w:space="0" w:color="auto"/>
        <w:right w:val="none" w:sz="0" w:space="0" w:color="auto"/>
      </w:divBdr>
    </w:div>
    <w:div w:id="207887549">
      <w:marLeft w:val="640"/>
      <w:marRight w:val="0"/>
      <w:marTop w:val="0"/>
      <w:marBottom w:val="0"/>
      <w:divBdr>
        <w:top w:val="none" w:sz="0" w:space="0" w:color="auto"/>
        <w:left w:val="none" w:sz="0" w:space="0" w:color="auto"/>
        <w:bottom w:val="none" w:sz="0" w:space="0" w:color="auto"/>
        <w:right w:val="none" w:sz="0" w:space="0" w:color="auto"/>
      </w:divBdr>
    </w:div>
    <w:div w:id="207953580">
      <w:marLeft w:val="640"/>
      <w:marRight w:val="0"/>
      <w:marTop w:val="0"/>
      <w:marBottom w:val="0"/>
      <w:divBdr>
        <w:top w:val="none" w:sz="0" w:space="0" w:color="auto"/>
        <w:left w:val="none" w:sz="0" w:space="0" w:color="auto"/>
        <w:bottom w:val="none" w:sz="0" w:space="0" w:color="auto"/>
        <w:right w:val="none" w:sz="0" w:space="0" w:color="auto"/>
      </w:divBdr>
    </w:div>
    <w:div w:id="207954935">
      <w:marLeft w:val="640"/>
      <w:marRight w:val="0"/>
      <w:marTop w:val="0"/>
      <w:marBottom w:val="0"/>
      <w:divBdr>
        <w:top w:val="none" w:sz="0" w:space="0" w:color="auto"/>
        <w:left w:val="none" w:sz="0" w:space="0" w:color="auto"/>
        <w:bottom w:val="none" w:sz="0" w:space="0" w:color="auto"/>
        <w:right w:val="none" w:sz="0" w:space="0" w:color="auto"/>
      </w:divBdr>
    </w:div>
    <w:div w:id="207955189">
      <w:marLeft w:val="640"/>
      <w:marRight w:val="0"/>
      <w:marTop w:val="0"/>
      <w:marBottom w:val="0"/>
      <w:divBdr>
        <w:top w:val="none" w:sz="0" w:space="0" w:color="auto"/>
        <w:left w:val="none" w:sz="0" w:space="0" w:color="auto"/>
        <w:bottom w:val="none" w:sz="0" w:space="0" w:color="auto"/>
        <w:right w:val="none" w:sz="0" w:space="0" w:color="auto"/>
      </w:divBdr>
    </w:div>
    <w:div w:id="207957980">
      <w:marLeft w:val="640"/>
      <w:marRight w:val="0"/>
      <w:marTop w:val="0"/>
      <w:marBottom w:val="0"/>
      <w:divBdr>
        <w:top w:val="none" w:sz="0" w:space="0" w:color="auto"/>
        <w:left w:val="none" w:sz="0" w:space="0" w:color="auto"/>
        <w:bottom w:val="none" w:sz="0" w:space="0" w:color="auto"/>
        <w:right w:val="none" w:sz="0" w:space="0" w:color="auto"/>
      </w:divBdr>
    </w:div>
    <w:div w:id="208036309">
      <w:marLeft w:val="640"/>
      <w:marRight w:val="0"/>
      <w:marTop w:val="0"/>
      <w:marBottom w:val="0"/>
      <w:divBdr>
        <w:top w:val="none" w:sz="0" w:space="0" w:color="auto"/>
        <w:left w:val="none" w:sz="0" w:space="0" w:color="auto"/>
        <w:bottom w:val="none" w:sz="0" w:space="0" w:color="auto"/>
        <w:right w:val="none" w:sz="0" w:space="0" w:color="auto"/>
      </w:divBdr>
    </w:div>
    <w:div w:id="208077824">
      <w:marLeft w:val="640"/>
      <w:marRight w:val="0"/>
      <w:marTop w:val="0"/>
      <w:marBottom w:val="0"/>
      <w:divBdr>
        <w:top w:val="none" w:sz="0" w:space="0" w:color="auto"/>
        <w:left w:val="none" w:sz="0" w:space="0" w:color="auto"/>
        <w:bottom w:val="none" w:sz="0" w:space="0" w:color="auto"/>
        <w:right w:val="none" w:sz="0" w:space="0" w:color="auto"/>
      </w:divBdr>
    </w:div>
    <w:div w:id="208146966">
      <w:marLeft w:val="640"/>
      <w:marRight w:val="0"/>
      <w:marTop w:val="0"/>
      <w:marBottom w:val="0"/>
      <w:divBdr>
        <w:top w:val="none" w:sz="0" w:space="0" w:color="auto"/>
        <w:left w:val="none" w:sz="0" w:space="0" w:color="auto"/>
        <w:bottom w:val="none" w:sz="0" w:space="0" w:color="auto"/>
        <w:right w:val="none" w:sz="0" w:space="0" w:color="auto"/>
      </w:divBdr>
    </w:div>
    <w:div w:id="208147089">
      <w:marLeft w:val="640"/>
      <w:marRight w:val="0"/>
      <w:marTop w:val="0"/>
      <w:marBottom w:val="0"/>
      <w:divBdr>
        <w:top w:val="none" w:sz="0" w:space="0" w:color="auto"/>
        <w:left w:val="none" w:sz="0" w:space="0" w:color="auto"/>
        <w:bottom w:val="none" w:sz="0" w:space="0" w:color="auto"/>
        <w:right w:val="none" w:sz="0" w:space="0" w:color="auto"/>
      </w:divBdr>
    </w:div>
    <w:div w:id="208341441">
      <w:marLeft w:val="640"/>
      <w:marRight w:val="0"/>
      <w:marTop w:val="0"/>
      <w:marBottom w:val="0"/>
      <w:divBdr>
        <w:top w:val="none" w:sz="0" w:space="0" w:color="auto"/>
        <w:left w:val="none" w:sz="0" w:space="0" w:color="auto"/>
        <w:bottom w:val="none" w:sz="0" w:space="0" w:color="auto"/>
        <w:right w:val="none" w:sz="0" w:space="0" w:color="auto"/>
      </w:divBdr>
    </w:div>
    <w:div w:id="208344867">
      <w:marLeft w:val="640"/>
      <w:marRight w:val="0"/>
      <w:marTop w:val="0"/>
      <w:marBottom w:val="0"/>
      <w:divBdr>
        <w:top w:val="none" w:sz="0" w:space="0" w:color="auto"/>
        <w:left w:val="none" w:sz="0" w:space="0" w:color="auto"/>
        <w:bottom w:val="none" w:sz="0" w:space="0" w:color="auto"/>
        <w:right w:val="none" w:sz="0" w:space="0" w:color="auto"/>
      </w:divBdr>
    </w:div>
    <w:div w:id="208536738">
      <w:marLeft w:val="640"/>
      <w:marRight w:val="0"/>
      <w:marTop w:val="0"/>
      <w:marBottom w:val="0"/>
      <w:divBdr>
        <w:top w:val="none" w:sz="0" w:space="0" w:color="auto"/>
        <w:left w:val="none" w:sz="0" w:space="0" w:color="auto"/>
        <w:bottom w:val="none" w:sz="0" w:space="0" w:color="auto"/>
        <w:right w:val="none" w:sz="0" w:space="0" w:color="auto"/>
      </w:divBdr>
    </w:div>
    <w:div w:id="208567159">
      <w:marLeft w:val="640"/>
      <w:marRight w:val="0"/>
      <w:marTop w:val="0"/>
      <w:marBottom w:val="0"/>
      <w:divBdr>
        <w:top w:val="none" w:sz="0" w:space="0" w:color="auto"/>
        <w:left w:val="none" w:sz="0" w:space="0" w:color="auto"/>
        <w:bottom w:val="none" w:sz="0" w:space="0" w:color="auto"/>
        <w:right w:val="none" w:sz="0" w:space="0" w:color="auto"/>
      </w:divBdr>
    </w:div>
    <w:div w:id="208732602">
      <w:marLeft w:val="640"/>
      <w:marRight w:val="0"/>
      <w:marTop w:val="0"/>
      <w:marBottom w:val="0"/>
      <w:divBdr>
        <w:top w:val="none" w:sz="0" w:space="0" w:color="auto"/>
        <w:left w:val="none" w:sz="0" w:space="0" w:color="auto"/>
        <w:bottom w:val="none" w:sz="0" w:space="0" w:color="auto"/>
        <w:right w:val="none" w:sz="0" w:space="0" w:color="auto"/>
      </w:divBdr>
    </w:div>
    <w:div w:id="208764089">
      <w:marLeft w:val="640"/>
      <w:marRight w:val="0"/>
      <w:marTop w:val="0"/>
      <w:marBottom w:val="0"/>
      <w:divBdr>
        <w:top w:val="none" w:sz="0" w:space="0" w:color="auto"/>
        <w:left w:val="none" w:sz="0" w:space="0" w:color="auto"/>
        <w:bottom w:val="none" w:sz="0" w:space="0" w:color="auto"/>
        <w:right w:val="none" w:sz="0" w:space="0" w:color="auto"/>
      </w:divBdr>
    </w:div>
    <w:div w:id="208806680">
      <w:marLeft w:val="640"/>
      <w:marRight w:val="0"/>
      <w:marTop w:val="0"/>
      <w:marBottom w:val="0"/>
      <w:divBdr>
        <w:top w:val="none" w:sz="0" w:space="0" w:color="auto"/>
        <w:left w:val="none" w:sz="0" w:space="0" w:color="auto"/>
        <w:bottom w:val="none" w:sz="0" w:space="0" w:color="auto"/>
        <w:right w:val="none" w:sz="0" w:space="0" w:color="auto"/>
      </w:divBdr>
    </w:div>
    <w:div w:id="208807970">
      <w:marLeft w:val="640"/>
      <w:marRight w:val="0"/>
      <w:marTop w:val="0"/>
      <w:marBottom w:val="0"/>
      <w:divBdr>
        <w:top w:val="none" w:sz="0" w:space="0" w:color="auto"/>
        <w:left w:val="none" w:sz="0" w:space="0" w:color="auto"/>
        <w:bottom w:val="none" w:sz="0" w:space="0" w:color="auto"/>
        <w:right w:val="none" w:sz="0" w:space="0" w:color="auto"/>
      </w:divBdr>
    </w:div>
    <w:div w:id="208879354">
      <w:marLeft w:val="640"/>
      <w:marRight w:val="0"/>
      <w:marTop w:val="0"/>
      <w:marBottom w:val="0"/>
      <w:divBdr>
        <w:top w:val="none" w:sz="0" w:space="0" w:color="auto"/>
        <w:left w:val="none" w:sz="0" w:space="0" w:color="auto"/>
        <w:bottom w:val="none" w:sz="0" w:space="0" w:color="auto"/>
        <w:right w:val="none" w:sz="0" w:space="0" w:color="auto"/>
      </w:divBdr>
    </w:div>
    <w:div w:id="208883954">
      <w:marLeft w:val="640"/>
      <w:marRight w:val="0"/>
      <w:marTop w:val="0"/>
      <w:marBottom w:val="0"/>
      <w:divBdr>
        <w:top w:val="none" w:sz="0" w:space="0" w:color="auto"/>
        <w:left w:val="none" w:sz="0" w:space="0" w:color="auto"/>
        <w:bottom w:val="none" w:sz="0" w:space="0" w:color="auto"/>
        <w:right w:val="none" w:sz="0" w:space="0" w:color="auto"/>
      </w:divBdr>
    </w:div>
    <w:div w:id="208998490">
      <w:marLeft w:val="640"/>
      <w:marRight w:val="0"/>
      <w:marTop w:val="0"/>
      <w:marBottom w:val="0"/>
      <w:divBdr>
        <w:top w:val="none" w:sz="0" w:space="0" w:color="auto"/>
        <w:left w:val="none" w:sz="0" w:space="0" w:color="auto"/>
        <w:bottom w:val="none" w:sz="0" w:space="0" w:color="auto"/>
        <w:right w:val="none" w:sz="0" w:space="0" w:color="auto"/>
      </w:divBdr>
    </w:div>
    <w:div w:id="209000512">
      <w:marLeft w:val="640"/>
      <w:marRight w:val="0"/>
      <w:marTop w:val="0"/>
      <w:marBottom w:val="0"/>
      <w:divBdr>
        <w:top w:val="none" w:sz="0" w:space="0" w:color="auto"/>
        <w:left w:val="none" w:sz="0" w:space="0" w:color="auto"/>
        <w:bottom w:val="none" w:sz="0" w:space="0" w:color="auto"/>
        <w:right w:val="none" w:sz="0" w:space="0" w:color="auto"/>
      </w:divBdr>
    </w:div>
    <w:div w:id="209071624">
      <w:marLeft w:val="640"/>
      <w:marRight w:val="0"/>
      <w:marTop w:val="0"/>
      <w:marBottom w:val="0"/>
      <w:divBdr>
        <w:top w:val="none" w:sz="0" w:space="0" w:color="auto"/>
        <w:left w:val="none" w:sz="0" w:space="0" w:color="auto"/>
        <w:bottom w:val="none" w:sz="0" w:space="0" w:color="auto"/>
        <w:right w:val="none" w:sz="0" w:space="0" w:color="auto"/>
      </w:divBdr>
    </w:div>
    <w:div w:id="209077451">
      <w:marLeft w:val="640"/>
      <w:marRight w:val="0"/>
      <w:marTop w:val="0"/>
      <w:marBottom w:val="0"/>
      <w:divBdr>
        <w:top w:val="none" w:sz="0" w:space="0" w:color="auto"/>
        <w:left w:val="none" w:sz="0" w:space="0" w:color="auto"/>
        <w:bottom w:val="none" w:sz="0" w:space="0" w:color="auto"/>
        <w:right w:val="none" w:sz="0" w:space="0" w:color="auto"/>
      </w:divBdr>
    </w:div>
    <w:div w:id="209078745">
      <w:marLeft w:val="640"/>
      <w:marRight w:val="0"/>
      <w:marTop w:val="0"/>
      <w:marBottom w:val="0"/>
      <w:divBdr>
        <w:top w:val="none" w:sz="0" w:space="0" w:color="auto"/>
        <w:left w:val="none" w:sz="0" w:space="0" w:color="auto"/>
        <w:bottom w:val="none" w:sz="0" w:space="0" w:color="auto"/>
        <w:right w:val="none" w:sz="0" w:space="0" w:color="auto"/>
      </w:divBdr>
    </w:div>
    <w:div w:id="209263896">
      <w:marLeft w:val="640"/>
      <w:marRight w:val="0"/>
      <w:marTop w:val="0"/>
      <w:marBottom w:val="0"/>
      <w:divBdr>
        <w:top w:val="none" w:sz="0" w:space="0" w:color="auto"/>
        <w:left w:val="none" w:sz="0" w:space="0" w:color="auto"/>
        <w:bottom w:val="none" w:sz="0" w:space="0" w:color="auto"/>
        <w:right w:val="none" w:sz="0" w:space="0" w:color="auto"/>
      </w:divBdr>
    </w:div>
    <w:div w:id="209265366">
      <w:marLeft w:val="640"/>
      <w:marRight w:val="0"/>
      <w:marTop w:val="0"/>
      <w:marBottom w:val="0"/>
      <w:divBdr>
        <w:top w:val="none" w:sz="0" w:space="0" w:color="auto"/>
        <w:left w:val="none" w:sz="0" w:space="0" w:color="auto"/>
        <w:bottom w:val="none" w:sz="0" w:space="0" w:color="auto"/>
        <w:right w:val="none" w:sz="0" w:space="0" w:color="auto"/>
      </w:divBdr>
    </w:div>
    <w:div w:id="209266605">
      <w:marLeft w:val="640"/>
      <w:marRight w:val="0"/>
      <w:marTop w:val="0"/>
      <w:marBottom w:val="0"/>
      <w:divBdr>
        <w:top w:val="none" w:sz="0" w:space="0" w:color="auto"/>
        <w:left w:val="none" w:sz="0" w:space="0" w:color="auto"/>
        <w:bottom w:val="none" w:sz="0" w:space="0" w:color="auto"/>
        <w:right w:val="none" w:sz="0" w:space="0" w:color="auto"/>
      </w:divBdr>
    </w:div>
    <w:div w:id="209268452">
      <w:marLeft w:val="640"/>
      <w:marRight w:val="0"/>
      <w:marTop w:val="0"/>
      <w:marBottom w:val="0"/>
      <w:divBdr>
        <w:top w:val="none" w:sz="0" w:space="0" w:color="auto"/>
        <w:left w:val="none" w:sz="0" w:space="0" w:color="auto"/>
        <w:bottom w:val="none" w:sz="0" w:space="0" w:color="auto"/>
        <w:right w:val="none" w:sz="0" w:space="0" w:color="auto"/>
      </w:divBdr>
    </w:div>
    <w:div w:id="209342675">
      <w:marLeft w:val="640"/>
      <w:marRight w:val="0"/>
      <w:marTop w:val="0"/>
      <w:marBottom w:val="0"/>
      <w:divBdr>
        <w:top w:val="none" w:sz="0" w:space="0" w:color="auto"/>
        <w:left w:val="none" w:sz="0" w:space="0" w:color="auto"/>
        <w:bottom w:val="none" w:sz="0" w:space="0" w:color="auto"/>
        <w:right w:val="none" w:sz="0" w:space="0" w:color="auto"/>
      </w:divBdr>
    </w:div>
    <w:div w:id="209343776">
      <w:marLeft w:val="640"/>
      <w:marRight w:val="0"/>
      <w:marTop w:val="0"/>
      <w:marBottom w:val="0"/>
      <w:divBdr>
        <w:top w:val="none" w:sz="0" w:space="0" w:color="auto"/>
        <w:left w:val="none" w:sz="0" w:space="0" w:color="auto"/>
        <w:bottom w:val="none" w:sz="0" w:space="0" w:color="auto"/>
        <w:right w:val="none" w:sz="0" w:space="0" w:color="auto"/>
      </w:divBdr>
    </w:div>
    <w:div w:id="209414552">
      <w:marLeft w:val="640"/>
      <w:marRight w:val="0"/>
      <w:marTop w:val="0"/>
      <w:marBottom w:val="0"/>
      <w:divBdr>
        <w:top w:val="none" w:sz="0" w:space="0" w:color="auto"/>
        <w:left w:val="none" w:sz="0" w:space="0" w:color="auto"/>
        <w:bottom w:val="none" w:sz="0" w:space="0" w:color="auto"/>
        <w:right w:val="none" w:sz="0" w:space="0" w:color="auto"/>
      </w:divBdr>
    </w:div>
    <w:div w:id="209457412">
      <w:marLeft w:val="640"/>
      <w:marRight w:val="0"/>
      <w:marTop w:val="0"/>
      <w:marBottom w:val="0"/>
      <w:divBdr>
        <w:top w:val="none" w:sz="0" w:space="0" w:color="auto"/>
        <w:left w:val="none" w:sz="0" w:space="0" w:color="auto"/>
        <w:bottom w:val="none" w:sz="0" w:space="0" w:color="auto"/>
        <w:right w:val="none" w:sz="0" w:space="0" w:color="auto"/>
      </w:divBdr>
    </w:div>
    <w:div w:id="209461194">
      <w:marLeft w:val="640"/>
      <w:marRight w:val="0"/>
      <w:marTop w:val="0"/>
      <w:marBottom w:val="0"/>
      <w:divBdr>
        <w:top w:val="none" w:sz="0" w:space="0" w:color="auto"/>
        <w:left w:val="none" w:sz="0" w:space="0" w:color="auto"/>
        <w:bottom w:val="none" w:sz="0" w:space="0" w:color="auto"/>
        <w:right w:val="none" w:sz="0" w:space="0" w:color="auto"/>
      </w:divBdr>
    </w:div>
    <w:div w:id="209465938">
      <w:marLeft w:val="640"/>
      <w:marRight w:val="0"/>
      <w:marTop w:val="0"/>
      <w:marBottom w:val="0"/>
      <w:divBdr>
        <w:top w:val="none" w:sz="0" w:space="0" w:color="auto"/>
        <w:left w:val="none" w:sz="0" w:space="0" w:color="auto"/>
        <w:bottom w:val="none" w:sz="0" w:space="0" w:color="auto"/>
        <w:right w:val="none" w:sz="0" w:space="0" w:color="auto"/>
      </w:divBdr>
    </w:div>
    <w:div w:id="209609163">
      <w:marLeft w:val="640"/>
      <w:marRight w:val="0"/>
      <w:marTop w:val="0"/>
      <w:marBottom w:val="0"/>
      <w:divBdr>
        <w:top w:val="none" w:sz="0" w:space="0" w:color="auto"/>
        <w:left w:val="none" w:sz="0" w:space="0" w:color="auto"/>
        <w:bottom w:val="none" w:sz="0" w:space="0" w:color="auto"/>
        <w:right w:val="none" w:sz="0" w:space="0" w:color="auto"/>
      </w:divBdr>
    </w:div>
    <w:div w:id="209611168">
      <w:marLeft w:val="640"/>
      <w:marRight w:val="0"/>
      <w:marTop w:val="0"/>
      <w:marBottom w:val="0"/>
      <w:divBdr>
        <w:top w:val="none" w:sz="0" w:space="0" w:color="auto"/>
        <w:left w:val="none" w:sz="0" w:space="0" w:color="auto"/>
        <w:bottom w:val="none" w:sz="0" w:space="0" w:color="auto"/>
        <w:right w:val="none" w:sz="0" w:space="0" w:color="auto"/>
      </w:divBdr>
    </w:div>
    <w:div w:id="209611933">
      <w:marLeft w:val="640"/>
      <w:marRight w:val="0"/>
      <w:marTop w:val="0"/>
      <w:marBottom w:val="0"/>
      <w:divBdr>
        <w:top w:val="none" w:sz="0" w:space="0" w:color="auto"/>
        <w:left w:val="none" w:sz="0" w:space="0" w:color="auto"/>
        <w:bottom w:val="none" w:sz="0" w:space="0" w:color="auto"/>
        <w:right w:val="none" w:sz="0" w:space="0" w:color="auto"/>
      </w:divBdr>
    </w:div>
    <w:div w:id="209652855">
      <w:marLeft w:val="640"/>
      <w:marRight w:val="0"/>
      <w:marTop w:val="0"/>
      <w:marBottom w:val="0"/>
      <w:divBdr>
        <w:top w:val="none" w:sz="0" w:space="0" w:color="auto"/>
        <w:left w:val="none" w:sz="0" w:space="0" w:color="auto"/>
        <w:bottom w:val="none" w:sz="0" w:space="0" w:color="auto"/>
        <w:right w:val="none" w:sz="0" w:space="0" w:color="auto"/>
      </w:divBdr>
    </w:div>
    <w:div w:id="209656063">
      <w:marLeft w:val="640"/>
      <w:marRight w:val="0"/>
      <w:marTop w:val="0"/>
      <w:marBottom w:val="0"/>
      <w:divBdr>
        <w:top w:val="none" w:sz="0" w:space="0" w:color="auto"/>
        <w:left w:val="none" w:sz="0" w:space="0" w:color="auto"/>
        <w:bottom w:val="none" w:sz="0" w:space="0" w:color="auto"/>
        <w:right w:val="none" w:sz="0" w:space="0" w:color="auto"/>
      </w:divBdr>
    </w:div>
    <w:div w:id="209659441">
      <w:marLeft w:val="640"/>
      <w:marRight w:val="0"/>
      <w:marTop w:val="0"/>
      <w:marBottom w:val="0"/>
      <w:divBdr>
        <w:top w:val="none" w:sz="0" w:space="0" w:color="auto"/>
        <w:left w:val="none" w:sz="0" w:space="0" w:color="auto"/>
        <w:bottom w:val="none" w:sz="0" w:space="0" w:color="auto"/>
        <w:right w:val="none" w:sz="0" w:space="0" w:color="auto"/>
      </w:divBdr>
    </w:div>
    <w:div w:id="209728310">
      <w:marLeft w:val="640"/>
      <w:marRight w:val="0"/>
      <w:marTop w:val="0"/>
      <w:marBottom w:val="0"/>
      <w:divBdr>
        <w:top w:val="none" w:sz="0" w:space="0" w:color="auto"/>
        <w:left w:val="none" w:sz="0" w:space="0" w:color="auto"/>
        <w:bottom w:val="none" w:sz="0" w:space="0" w:color="auto"/>
        <w:right w:val="none" w:sz="0" w:space="0" w:color="auto"/>
      </w:divBdr>
    </w:div>
    <w:div w:id="209730506">
      <w:marLeft w:val="640"/>
      <w:marRight w:val="0"/>
      <w:marTop w:val="0"/>
      <w:marBottom w:val="0"/>
      <w:divBdr>
        <w:top w:val="none" w:sz="0" w:space="0" w:color="auto"/>
        <w:left w:val="none" w:sz="0" w:space="0" w:color="auto"/>
        <w:bottom w:val="none" w:sz="0" w:space="0" w:color="auto"/>
        <w:right w:val="none" w:sz="0" w:space="0" w:color="auto"/>
      </w:divBdr>
    </w:div>
    <w:div w:id="209810651">
      <w:marLeft w:val="640"/>
      <w:marRight w:val="0"/>
      <w:marTop w:val="0"/>
      <w:marBottom w:val="0"/>
      <w:divBdr>
        <w:top w:val="none" w:sz="0" w:space="0" w:color="auto"/>
        <w:left w:val="none" w:sz="0" w:space="0" w:color="auto"/>
        <w:bottom w:val="none" w:sz="0" w:space="0" w:color="auto"/>
        <w:right w:val="none" w:sz="0" w:space="0" w:color="auto"/>
      </w:divBdr>
    </w:div>
    <w:div w:id="209847306">
      <w:marLeft w:val="640"/>
      <w:marRight w:val="0"/>
      <w:marTop w:val="0"/>
      <w:marBottom w:val="0"/>
      <w:divBdr>
        <w:top w:val="none" w:sz="0" w:space="0" w:color="auto"/>
        <w:left w:val="none" w:sz="0" w:space="0" w:color="auto"/>
        <w:bottom w:val="none" w:sz="0" w:space="0" w:color="auto"/>
        <w:right w:val="none" w:sz="0" w:space="0" w:color="auto"/>
      </w:divBdr>
    </w:div>
    <w:div w:id="209850669">
      <w:marLeft w:val="640"/>
      <w:marRight w:val="0"/>
      <w:marTop w:val="0"/>
      <w:marBottom w:val="0"/>
      <w:divBdr>
        <w:top w:val="none" w:sz="0" w:space="0" w:color="auto"/>
        <w:left w:val="none" w:sz="0" w:space="0" w:color="auto"/>
        <w:bottom w:val="none" w:sz="0" w:space="0" w:color="auto"/>
        <w:right w:val="none" w:sz="0" w:space="0" w:color="auto"/>
      </w:divBdr>
    </w:div>
    <w:div w:id="209926365">
      <w:marLeft w:val="640"/>
      <w:marRight w:val="0"/>
      <w:marTop w:val="0"/>
      <w:marBottom w:val="0"/>
      <w:divBdr>
        <w:top w:val="none" w:sz="0" w:space="0" w:color="auto"/>
        <w:left w:val="none" w:sz="0" w:space="0" w:color="auto"/>
        <w:bottom w:val="none" w:sz="0" w:space="0" w:color="auto"/>
        <w:right w:val="none" w:sz="0" w:space="0" w:color="auto"/>
      </w:divBdr>
    </w:div>
    <w:div w:id="210072111">
      <w:marLeft w:val="640"/>
      <w:marRight w:val="0"/>
      <w:marTop w:val="0"/>
      <w:marBottom w:val="0"/>
      <w:divBdr>
        <w:top w:val="none" w:sz="0" w:space="0" w:color="auto"/>
        <w:left w:val="none" w:sz="0" w:space="0" w:color="auto"/>
        <w:bottom w:val="none" w:sz="0" w:space="0" w:color="auto"/>
        <w:right w:val="none" w:sz="0" w:space="0" w:color="auto"/>
      </w:divBdr>
    </w:div>
    <w:div w:id="210115071">
      <w:marLeft w:val="640"/>
      <w:marRight w:val="0"/>
      <w:marTop w:val="0"/>
      <w:marBottom w:val="0"/>
      <w:divBdr>
        <w:top w:val="none" w:sz="0" w:space="0" w:color="auto"/>
        <w:left w:val="none" w:sz="0" w:space="0" w:color="auto"/>
        <w:bottom w:val="none" w:sz="0" w:space="0" w:color="auto"/>
        <w:right w:val="none" w:sz="0" w:space="0" w:color="auto"/>
      </w:divBdr>
    </w:div>
    <w:div w:id="210309575">
      <w:marLeft w:val="640"/>
      <w:marRight w:val="0"/>
      <w:marTop w:val="0"/>
      <w:marBottom w:val="0"/>
      <w:divBdr>
        <w:top w:val="none" w:sz="0" w:space="0" w:color="auto"/>
        <w:left w:val="none" w:sz="0" w:space="0" w:color="auto"/>
        <w:bottom w:val="none" w:sz="0" w:space="0" w:color="auto"/>
        <w:right w:val="none" w:sz="0" w:space="0" w:color="auto"/>
      </w:divBdr>
    </w:div>
    <w:div w:id="210389527">
      <w:marLeft w:val="640"/>
      <w:marRight w:val="0"/>
      <w:marTop w:val="0"/>
      <w:marBottom w:val="0"/>
      <w:divBdr>
        <w:top w:val="none" w:sz="0" w:space="0" w:color="auto"/>
        <w:left w:val="none" w:sz="0" w:space="0" w:color="auto"/>
        <w:bottom w:val="none" w:sz="0" w:space="0" w:color="auto"/>
        <w:right w:val="none" w:sz="0" w:space="0" w:color="auto"/>
      </w:divBdr>
    </w:div>
    <w:div w:id="210459216">
      <w:marLeft w:val="640"/>
      <w:marRight w:val="0"/>
      <w:marTop w:val="0"/>
      <w:marBottom w:val="0"/>
      <w:divBdr>
        <w:top w:val="none" w:sz="0" w:space="0" w:color="auto"/>
        <w:left w:val="none" w:sz="0" w:space="0" w:color="auto"/>
        <w:bottom w:val="none" w:sz="0" w:space="0" w:color="auto"/>
        <w:right w:val="none" w:sz="0" w:space="0" w:color="auto"/>
      </w:divBdr>
    </w:div>
    <w:div w:id="210460703">
      <w:marLeft w:val="640"/>
      <w:marRight w:val="0"/>
      <w:marTop w:val="0"/>
      <w:marBottom w:val="0"/>
      <w:divBdr>
        <w:top w:val="none" w:sz="0" w:space="0" w:color="auto"/>
        <w:left w:val="none" w:sz="0" w:space="0" w:color="auto"/>
        <w:bottom w:val="none" w:sz="0" w:space="0" w:color="auto"/>
        <w:right w:val="none" w:sz="0" w:space="0" w:color="auto"/>
      </w:divBdr>
    </w:div>
    <w:div w:id="210463154">
      <w:marLeft w:val="640"/>
      <w:marRight w:val="0"/>
      <w:marTop w:val="0"/>
      <w:marBottom w:val="0"/>
      <w:divBdr>
        <w:top w:val="none" w:sz="0" w:space="0" w:color="auto"/>
        <w:left w:val="none" w:sz="0" w:space="0" w:color="auto"/>
        <w:bottom w:val="none" w:sz="0" w:space="0" w:color="auto"/>
        <w:right w:val="none" w:sz="0" w:space="0" w:color="auto"/>
      </w:divBdr>
    </w:div>
    <w:div w:id="210701027">
      <w:marLeft w:val="640"/>
      <w:marRight w:val="0"/>
      <w:marTop w:val="0"/>
      <w:marBottom w:val="0"/>
      <w:divBdr>
        <w:top w:val="none" w:sz="0" w:space="0" w:color="auto"/>
        <w:left w:val="none" w:sz="0" w:space="0" w:color="auto"/>
        <w:bottom w:val="none" w:sz="0" w:space="0" w:color="auto"/>
        <w:right w:val="none" w:sz="0" w:space="0" w:color="auto"/>
      </w:divBdr>
    </w:div>
    <w:div w:id="210725640">
      <w:marLeft w:val="0"/>
      <w:marRight w:val="0"/>
      <w:marTop w:val="0"/>
      <w:marBottom w:val="0"/>
      <w:divBdr>
        <w:top w:val="none" w:sz="0" w:space="0" w:color="auto"/>
        <w:left w:val="none" w:sz="0" w:space="0" w:color="auto"/>
        <w:bottom w:val="none" w:sz="0" w:space="0" w:color="auto"/>
        <w:right w:val="none" w:sz="0" w:space="0" w:color="auto"/>
      </w:divBdr>
    </w:div>
    <w:div w:id="210727964">
      <w:marLeft w:val="640"/>
      <w:marRight w:val="0"/>
      <w:marTop w:val="0"/>
      <w:marBottom w:val="0"/>
      <w:divBdr>
        <w:top w:val="none" w:sz="0" w:space="0" w:color="auto"/>
        <w:left w:val="none" w:sz="0" w:space="0" w:color="auto"/>
        <w:bottom w:val="none" w:sz="0" w:space="0" w:color="auto"/>
        <w:right w:val="none" w:sz="0" w:space="0" w:color="auto"/>
      </w:divBdr>
    </w:div>
    <w:div w:id="210730698">
      <w:marLeft w:val="640"/>
      <w:marRight w:val="0"/>
      <w:marTop w:val="0"/>
      <w:marBottom w:val="0"/>
      <w:divBdr>
        <w:top w:val="none" w:sz="0" w:space="0" w:color="auto"/>
        <w:left w:val="none" w:sz="0" w:space="0" w:color="auto"/>
        <w:bottom w:val="none" w:sz="0" w:space="0" w:color="auto"/>
        <w:right w:val="none" w:sz="0" w:space="0" w:color="auto"/>
      </w:divBdr>
    </w:div>
    <w:div w:id="210768339">
      <w:marLeft w:val="640"/>
      <w:marRight w:val="0"/>
      <w:marTop w:val="0"/>
      <w:marBottom w:val="0"/>
      <w:divBdr>
        <w:top w:val="none" w:sz="0" w:space="0" w:color="auto"/>
        <w:left w:val="none" w:sz="0" w:space="0" w:color="auto"/>
        <w:bottom w:val="none" w:sz="0" w:space="0" w:color="auto"/>
        <w:right w:val="none" w:sz="0" w:space="0" w:color="auto"/>
      </w:divBdr>
    </w:div>
    <w:div w:id="210851078">
      <w:marLeft w:val="640"/>
      <w:marRight w:val="0"/>
      <w:marTop w:val="0"/>
      <w:marBottom w:val="0"/>
      <w:divBdr>
        <w:top w:val="none" w:sz="0" w:space="0" w:color="auto"/>
        <w:left w:val="none" w:sz="0" w:space="0" w:color="auto"/>
        <w:bottom w:val="none" w:sz="0" w:space="0" w:color="auto"/>
        <w:right w:val="none" w:sz="0" w:space="0" w:color="auto"/>
      </w:divBdr>
    </w:div>
    <w:div w:id="210852519">
      <w:marLeft w:val="640"/>
      <w:marRight w:val="0"/>
      <w:marTop w:val="0"/>
      <w:marBottom w:val="0"/>
      <w:divBdr>
        <w:top w:val="none" w:sz="0" w:space="0" w:color="auto"/>
        <w:left w:val="none" w:sz="0" w:space="0" w:color="auto"/>
        <w:bottom w:val="none" w:sz="0" w:space="0" w:color="auto"/>
        <w:right w:val="none" w:sz="0" w:space="0" w:color="auto"/>
      </w:divBdr>
    </w:div>
    <w:div w:id="210895101">
      <w:marLeft w:val="640"/>
      <w:marRight w:val="0"/>
      <w:marTop w:val="0"/>
      <w:marBottom w:val="0"/>
      <w:divBdr>
        <w:top w:val="none" w:sz="0" w:space="0" w:color="auto"/>
        <w:left w:val="none" w:sz="0" w:space="0" w:color="auto"/>
        <w:bottom w:val="none" w:sz="0" w:space="0" w:color="auto"/>
        <w:right w:val="none" w:sz="0" w:space="0" w:color="auto"/>
      </w:divBdr>
    </w:div>
    <w:div w:id="210923321">
      <w:marLeft w:val="640"/>
      <w:marRight w:val="0"/>
      <w:marTop w:val="0"/>
      <w:marBottom w:val="0"/>
      <w:divBdr>
        <w:top w:val="none" w:sz="0" w:space="0" w:color="auto"/>
        <w:left w:val="none" w:sz="0" w:space="0" w:color="auto"/>
        <w:bottom w:val="none" w:sz="0" w:space="0" w:color="auto"/>
        <w:right w:val="none" w:sz="0" w:space="0" w:color="auto"/>
      </w:divBdr>
    </w:div>
    <w:div w:id="211044675">
      <w:marLeft w:val="640"/>
      <w:marRight w:val="0"/>
      <w:marTop w:val="0"/>
      <w:marBottom w:val="0"/>
      <w:divBdr>
        <w:top w:val="none" w:sz="0" w:space="0" w:color="auto"/>
        <w:left w:val="none" w:sz="0" w:space="0" w:color="auto"/>
        <w:bottom w:val="none" w:sz="0" w:space="0" w:color="auto"/>
        <w:right w:val="none" w:sz="0" w:space="0" w:color="auto"/>
      </w:divBdr>
    </w:div>
    <w:div w:id="211111963">
      <w:marLeft w:val="640"/>
      <w:marRight w:val="0"/>
      <w:marTop w:val="0"/>
      <w:marBottom w:val="0"/>
      <w:divBdr>
        <w:top w:val="none" w:sz="0" w:space="0" w:color="auto"/>
        <w:left w:val="none" w:sz="0" w:space="0" w:color="auto"/>
        <w:bottom w:val="none" w:sz="0" w:space="0" w:color="auto"/>
        <w:right w:val="none" w:sz="0" w:space="0" w:color="auto"/>
      </w:divBdr>
    </w:div>
    <w:div w:id="211112547">
      <w:marLeft w:val="640"/>
      <w:marRight w:val="0"/>
      <w:marTop w:val="0"/>
      <w:marBottom w:val="0"/>
      <w:divBdr>
        <w:top w:val="none" w:sz="0" w:space="0" w:color="auto"/>
        <w:left w:val="none" w:sz="0" w:space="0" w:color="auto"/>
        <w:bottom w:val="none" w:sz="0" w:space="0" w:color="auto"/>
        <w:right w:val="none" w:sz="0" w:space="0" w:color="auto"/>
      </w:divBdr>
    </w:div>
    <w:div w:id="211160817">
      <w:marLeft w:val="640"/>
      <w:marRight w:val="0"/>
      <w:marTop w:val="0"/>
      <w:marBottom w:val="0"/>
      <w:divBdr>
        <w:top w:val="none" w:sz="0" w:space="0" w:color="auto"/>
        <w:left w:val="none" w:sz="0" w:space="0" w:color="auto"/>
        <w:bottom w:val="none" w:sz="0" w:space="0" w:color="auto"/>
        <w:right w:val="none" w:sz="0" w:space="0" w:color="auto"/>
      </w:divBdr>
    </w:div>
    <w:div w:id="211237618">
      <w:marLeft w:val="640"/>
      <w:marRight w:val="0"/>
      <w:marTop w:val="0"/>
      <w:marBottom w:val="0"/>
      <w:divBdr>
        <w:top w:val="none" w:sz="0" w:space="0" w:color="auto"/>
        <w:left w:val="none" w:sz="0" w:space="0" w:color="auto"/>
        <w:bottom w:val="none" w:sz="0" w:space="0" w:color="auto"/>
        <w:right w:val="none" w:sz="0" w:space="0" w:color="auto"/>
      </w:divBdr>
    </w:div>
    <w:div w:id="211580021">
      <w:marLeft w:val="640"/>
      <w:marRight w:val="0"/>
      <w:marTop w:val="0"/>
      <w:marBottom w:val="0"/>
      <w:divBdr>
        <w:top w:val="none" w:sz="0" w:space="0" w:color="auto"/>
        <w:left w:val="none" w:sz="0" w:space="0" w:color="auto"/>
        <w:bottom w:val="none" w:sz="0" w:space="0" w:color="auto"/>
        <w:right w:val="none" w:sz="0" w:space="0" w:color="auto"/>
      </w:divBdr>
    </w:div>
    <w:div w:id="211619873">
      <w:marLeft w:val="640"/>
      <w:marRight w:val="0"/>
      <w:marTop w:val="0"/>
      <w:marBottom w:val="0"/>
      <w:divBdr>
        <w:top w:val="none" w:sz="0" w:space="0" w:color="auto"/>
        <w:left w:val="none" w:sz="0" w:space="0" w:color="auto"/>
        <w:bottom w:val="none" w:sz="0" w:space="0" w:color="auto"/>
        <w:right w:val="none" w:sz="0" w:space="0" w:color="auto"/>
      </w:divBdr>
    </w:div>
    <w:div w:id="211625812">
      <w:marLeft w:val="640"/>
      <w:marRight w:val="0"/>
      <w:marTop w:val="0"/>
      <w:marBottom w:val="0"/>
      <w:divBdr>
        <w:top w:val="none" w:sz="0" w:space="0" w:color="auto"/>
        <w:left w:val="none" w:sz="0" w:space="0" w:color="auto"/>
        <w:bottom w:val="none" w:sz="0" w:space="0" w:color="auto"/>
        <w:right w:val="none" w:sz="0" w:space="0" w:color="auto"/>
      </w:divBdr>
    </w:div>
    <w:div w:id="211701105">
      <w:marLeft w:val="640"/>
      <w:marRight w:val="0"/>
      <w:marTop w:val="0"/>
      <w:marBottom w:val="0"/>
      <w:divBdr>
        <w:top w:val="none" w:sz="0" w:space="0" w:color="auto"/>
        <w:left w:val="none" w:sz="0" w:space="0" w:color="auto"/>
        <w:bottom w:val="none" w:sz="0" w:space="0" w:color="auto"/>
        <w:right w:val="none" w:sz="0" w:space="0" w:color="auto"/>
      </w:divBdr>
    </w:div>
    <w:div w:id="211889970">
      <w:marLeft w:val="640"/>
      <w:marRight w:val="0"/>
      <w:marTop w:val="0"/>
      <w:marBottom w:val="0"/>
      <w:divBdr>
        <w:top w:val="none" w:sz="0" w:space="0" w:color="auto"/>
        <w:left w:val="none" w:sz="0" w:space="0" w:color="auto"/>
        <w:bottom w:val="none" w:sz="0" w:space="0" w:color="auto"/>
        <w:right w:val="none" w:sz="0" w:space="0" w:color="auto"/>
      </w:divBdr>
    </w:div>
    <w:div w:id="211961587">
      <w:marLeft w:val="640"/>
      <w:marRight w:val="0"/>
      <w:marTop w:val="0"/>
      <w:marBottom w:val="0"/>
      <w:divBdr>
        <w:top w:val="none" w:sz="0" w:space="0" w:color="auto"/>
        <w:left w:val="none" w:sz="0" w:space="0" w:color="auto"/>
        <w:bottom w:val="none" w:sz="0" w:space="0" w:color="auto"/>
        <w:right w:val="none" w:sz="0" w:space="0" w:color="auto"/>
      </w:divBdr>
    </w:div>
    <w:div w:id="211966838">
      <w:marLeft w:val="640"/>
      <w:marRight w:val="0"/>
      <w:marTop w:val="0"/>
      <w:marBottom w:val="0"/>
      <w:divBdr>
        <w:top w:val="none" w:sz="0" w:space="0" w:color="auto"/>
        <w:left w:val="none" w:sz="0" w:space="0" w:color="auto"/>
        <w:bottom w:val="none" w:sz="0" w:space="0" w:color="auto"/>
        <w:right w:val="none" w:sz="0" w:space="0" w:color="auto"/>
      </w:divBdr>
    </w:div>
    <w:div w:id="211967046">
      <w:marLeft w:val="640"/>
      <w:marRight w:val="0"/>
      <w:marTop w:val="0"/>
      <w:marBottom w:val="0"/>
      <w:divBdr>
        <w:top w:val="none" w:sz="0" w:space="0" w:color="auto"/>
        <w:left w:val="none" w:sz="0" w:space="0" w:color="auto"/>
        <w:bottom w:val="none" w:sz="0" w:space="0" w:color="auto"/>
        <w:right w:val="none" w:sz="0" w:space="0" w:color="auto"/>
      </w:divBdr>
    </w:div>
    <w:div w:id="212010873">
      <w:marLeft w:val="640"/>
      <w:marRight w:val="0"/>
      <w:marTop w:val="0"/>
      <w:marBottom w:val="0"/>
      <w:divBdr>
        <w:top w:val="none" w:sz="0" w:space="0" w:color="auto"/>
        <w:left w:val="none" w:sz="0" w:space="0" w:color="auto"/>
        <w:bottom w:val="none" w:sz="0" w:space="0" w:color="auto"/>
        <w:right w:val="none" w:sz="0" w:space="0" w:color="auto"/>
      </w:divBdr>
    </w:div>
    <w:div w:id="212011626">
      <w:marLeft w:val="640"/>
      <w:marRight w:val="0"/>
      <w:marTop w:val="0"/>
      <w:marBottom w:val="0"/>
      <w:divBdr>
        <w:top w:val="none" w:sz="0" w:space="0" w:color="auto"/>
        <w:left w:val="none" w:sz="0" w:space="0" w:color="auto"/>
        <w:bottom w:val="none" w:sz="0" w:space="0" w:color="auto"/>
        <w:right w:val="none" w:sz="0" w:space="0" w:color="auto"/>
      </w:divBdr>
    </w:div>
    <w:div w:id="212041582">
      <w:marLeft w:val="640"/>
      <w:marRight w:val="0"/>
      <w:marTop w:val="0"/>
      <w:marBottom w:val="0"/>
      <w:divBdr>
        <w:top w:val="none" w:sz="0" w:space="0" w:color="auto"/>
        <w:left w:val="none" w:sz="0" w:space="0" w:color="auto"/>
        <w:bottom w:val="none" w:sz="0" w:space="0" w:color="auto"/>
        <w:right w:val="none" w:sz="0" w:space="0" w:color="auto"/>
      </w:divBdr>
    </w:div>
    <w:div w:id="212081084">
      <w:marLeft w:val="640"/>
      <w:marRight w:val="0"/>
      <w:marTop w:val="0"/>
      <w:marBottom w:val="0"/>
      <w:divBdr>
        <w:top w:val="none" w:sz="0" w:space="0" w:color="auto"/>
        <w:left w:val="none" w:sz="0" w:space="0" w:color="auto"/>
        <w:bottom w:val="none" w:sz="0" w:space="0" w:color="auto"/>
        <w:right w:val="none" w:sz="0" w:space="0" w:color="auto"/>
      </w:divBdr>
    </w:div>
    <w:div w:id="212085774">
      <w:marLeft w:val="640"/>
      <w:marRight w:val="0"/>
      <w:marTop w:val="0"/>
      <w:marBottom w:val="0"/>
      <w:divBdr>
        <w:top w:val="none" w:sz="0" w:space="0" w:color="auto"/>
        <w:left w:val="none" w:sz="0" w:space="0" w:color="auto"/>
        <w:bottom w:val="none" w:sz="0" w:space="0" w:color="auto"/>
        <w:right w:val="none" w:sz="0" w:space="0" w:color="auto"/>
      </w:divBdr>
    </w:div>
    <w:div w:id="212154245">
      <w:marLeft w:val="640"/>
      <w:marRight w:val="0"/>
      <w:marTop w:val="0"/>
      <w:marBottom w:val="0"/>
      <w:divBdr>
        <w:top w:val="none" w:sz="0" w:space="0" w:color="auto"/>
        <w:left w:val="none" w:sz="0" w:space="0" w:color="auto"/>
        <w:bottom w:val="none" w:sz="0" w:space="0" w:color="auto"/>
        <w:right w:val="none" w:sz="0" w:space="0" w:color="auto"/>
      </w:divBdr>
    </w:div>
    <w:div w:id="212156800">
      <w:marLeft w:val="640"/>
      <w:marRight w:val="0"/>
      <w:marTop w:val="0"/>
      <w:marBottom w:val="0"/>
      <w:divBdr>
        <w:top w:val="none" w:sz="0" w:space="0" w:color="auto"/>
        <w:left w:val="none" w:sz="0" w:space="0" w:color="auto"/>
        <w:bottom w:val="none" w:sz="0" w:space="0" w:color="auto"/>
        <w:right w:val="none" w:sz="0" w:space="0" w:color="auto"/>
      </w:divBdr>
    </w:div>
    <w:div w:id="212157158">
      <w:marLeft w:val="640"/>
      <w:marRight w:val="0"/>
      <w:marTop w:val="0"/>
      <w:marBottom w:val="0"/>
      <w:divBdr>
        <w:top w:val="none" w:sz="0" w:space="0" w:color="auto"/>
        <w:left w:val="none" w:sz="0" w:space="0" w:color="auto"/>
        <w:bottom w:val="none" w:sz="0" w:space="0" w:color="auto"/>
        <w:right w:val="none" w:sz="0" w:space="0" w:color="auto"/>
      </w:divBdr>
    </w:div>
    <w:div w:id="212230572">
      <w:marLeft w:val="640"/>
      <w:marRight w:val="0"/>
      <w:marTop w:val="0"/>
      <w:marBottom w:val="0"/>
      <w:divBdr>
        <w:top w:val="none" w:sz="0" w:space="0" w:color="auto"/>
        <w:left w:val="none" w:sz="0" w:space="0" w:color="auto"/>
        <w:bottom w:val="none" w:sz="0" w:space="0" w:color="auto"/>
        <w:right w:val="none" w:sz="0" w:space="0" w:color="auto"/>
      </w:divBdr>
    </w:div>
    <w:div w:id="212232232">
      <w:marLeft w:val="640"/>
      <w:marRight w:val="0"/>
      <w:marTop w:val="0"/>
      <w:marBottom w:val="0"/>
      <w:divBdr>
        <w:top w:val="none" w:sz="0" w:space="0" w:color="auto"/>
        <w:left w:val="none" w:sz="0" w:space="0" w:color="auto"/>
        <w:bottom w:val="none" w:sz="0" w:space="0" w:color="auto"/>
        <w:right w:val="none" w:sz="0" w:space="0" w:color="auto"/>
      </w:divBdr>
    </w:div>
    <w:div w:id="212278667">
      <w:marLeft w:val="640"/>
      <w:marRight w:val="0"/>
      <w:marTop w:val="0"/>
      <w:marBottom w:val="0"/>
      <w:divBdr>
        <w:top w:val="none" w:sz="0" w:space="0" w:color="auto"/>
        <w:left w:val="none" w:sz="0" w:space="0" w:color="auto"/>
        <w:bottom w:val="none" w:sz="0" w:space="0" w:color="auto"/>
        <w:right w:val="none" w:sz="0" w:space="0" w:color="auto"/>
      </w:divBdr>
    </w:div>
    <w:div w:id="212351252">
      <w:marLeft w:val="640"/>
      <w:marRight w:val="0"/>
      <w:marTop w:val="0"/>
      <w:marBottom w:val="0"/>
      <w:divBdr>
        <w:top w:val="none" w:sz="0" w:space="0" w:color="auto"/>
        <w:left w:val="none" w:sz="0" w:space="0" w:color="auto"/>
        <w:bottom w:val="none" w:sz="0" w:space="0" w:color="auto"/>
        <w:right w:val="none" w:sz="0" w:space="0" w:color="auto"/>
      </w:divBdr>
    </w:div>
    <w:div w:id="212500307">
      <w:marLeft w:val="640"/>
      <w:marRight w:val="0"/>
      <w:marTop w:val="0"/>
      <w:marBottom w:val="0"/>
      <w:divBdr>
        <w:top w:val="none" w:sz="0" w:space="0" w:color="auto"/>
        <w:left w:val="none" w:sz="0" w:space="0" w:color="auto"/>
        <w:bottom w:val="none" w:sz="0" w:space="0" w:color="auto"/>
        <w:right w:val="none" w:sz="0" w:space="0" w:color="auto"/>
      </w:divBdr>
    </w:div>
    <w:div w:id="212542095">
      <w:marLeft w:val="640"/>
      <w:marRight w:val="0"/>
      <w:marTop w:val="0"/>
      <w:marBottom w:val="0"/>
      <w:divBdr>
        <w:top w:val="none" w:sz="0" w:space="0" w:color="auto"/>
        <w:left w:val="none" w:sz="0" w:space="0" w:color="auto"/>
        <w:bottom w:val="none" w:sz="0" w:space="0" w:color="auto"/>
        <w:right w:val="none" w:sz="0" w:space="0" w:color="auto"/>
      </w:divBdr>
    </w:div>
    <w:div w:id="212547331">
      <w:marLeft w:val="640"/>
      <w:marRight w:val="0"/>
      <w:marTop w:val="0"/>
      <w:marBottom w:val="0"/>
      <w:divBdr>
        <w:top w:val="none" w:sz="0" w:space="0" w:color="auto"/>
        <w:left w:val="none" w:sz="0" w:space="0" w:color="auto"/>
        <w:bottom w:val="none" w:sz="0" w:space="0" w:color="auto"/>
        <w:right w:val="none" w:sz="0" w:space="0" w:color="auto"/>
      </w:divBdr>
    </w:div>
    <w:div w:id="212618398">
      <w:marLeft w:val="640"/>
      <w:marRight w:val="0"/>
      <w:marTop w:val="0"/>
      <w:marBottom w:val="0"/>
      <w:divBdr>
        <w:top w:val="none" w:sz="0" w:space="0" w:color="auto"/>
        <w:left w:val="none" w:sz="0" w:space="0" w:color="auto"/>
        <w:bottom w:val="none" w:sz="0" w:space="0" w:color="auto"/>
        <w:right w:val="none" w:sz="0" w:space="0" w:color="auto"/>
      </w:divBdr>
    </w:div>
    <w:div w:id="212621550">
      <w:marLeft w:val="640"/>
      <w:marRight w:val="0"/>
      <w:marTop w:val="0"/>
      <w:marBottom w:val="0"/>
      <w:divBdr>
        <w:top w:val="none" w:sz="0" w:space="0" w:color="auto"/>
        <w:left w:val="none" w:sz="0" w:space="0" w:color="auto"/>
        <w:bottom w:val="none" w:sz="0" w:space="0" w:color="auto"/>
        <w:right w:val="none" w:sz="0" w:space="0" w:color="auto"/>
      </w:divBdr>
    </w:div>
    <w:div w:id="212696764">
      <w:marLeft w:val="640"/>
      <w:marRight w:val="0"/>
      <w:marTop w:val="0"/>
      <w:marBottom w:val="0"/>
      <w:divBdr>
        <w:top w:val="none" w:sz="0" w:space="0" w:color="auto"/>
        <w:left w:val="none" w:sz="0" w:space="0" w:color="auto"/>
        <w:bottom w:val="none" w:sz="0" w:space="0" w:color="auto"/>
        <w:right w:val="none" w:sz="0" w:space="0" w:color="auto"/>
      </w:divBdr>
    </w:div>
    <w:div w:id="212734067">
      <w:marLeft w:val="640"/>
      <w:marRight w:val="0"/>
      <w:marTop w:val="0"/>
      <w:marBottom w:val="0"/>
      <w:divBdr>
        <w:top w:val="none" w:sz="0" w:space="0" w:color="auto"/>
        <w:left w:val="none" w:sz="0" w:space="0" w:color="auto"/>
        <w:bottom w:val="none" w:sz="0" w:space="0" w:color="auto"/>
        <w:right w:val="none" w:sz="0" w:space="0" w:color="auto"/>
      </w:divBdr>
    </w:div>
    <w:div w:id="212734300">
      <w:marLeft w:val="640"/>
      <w:marRight w:val="0"/>
      <w:marTop w:val="0"/>
      <w:marBottom w:val="0"/>
      <w:divBdr>
        <w:top w:val="none" w:sz="0" w:space="0" w:color="auto"/>
        <w:left w:val="none" w:sz="0" w:space="0" w:color="auto"/>
        <w:bottom w:val="none" w:sz="0" w:space="0" w:color="auto"/>
        <w:right w:val="none" w:sz="0" w:space="0" w:color="auto"/>
      </w:divBdr>
    </w:div>
    <w:div w:id="212738537">
      <w:marLeft w:val="640"/>
      <w:marRight w:val="0"/>
      <w:marTop w:val="0"/>
      <w:marBottom w:val="0"/>
      <w:divBdr>
        <w:top w:val="none" w:sz="0" w:space="0" w:color="auto"/>
        <w:left w:val="none" w:sz="0" w:space="0" w:color="auto"/>
        <w:bottom w:val="none" w:sz="0" w:space="0" w:color="auto"/>
        <w:right w:val="none" w:sz="0" w:space="0" w:color="auto"/>
      </w:divBdr>
    </w:div>
    <w:div w:id="212742970">
      <w:marLeft w:val="640"/>
      <w:marRight w:val="0"/>
      <w:marTop w:val="0"/>
      <w:marBottom w:val="0"/>
      <w:divBdr>
        <w:top w:val="none" w:sz="0" w:space="0" w:color="auto"/>
        <w:left w:val="none" w:sz="0" w:space="0" w:color="auto"/>
        <w:bottom w:val="none" w:sz="0" w:space="0" w:color="auto"/>
        <w:right w:val="none" w:sz="0" w:space="0" w:color="auto"/>
      </w:divBdr>
    </w:div>
    <w:div w:id="212889012">
      <w:marLeft w:val="640"/>
      <w:marRight w:val="0"/>
      <w:marTop w:val="0"/>
      <w:marBottom w:val="0"/>
      <w:divBdr>
        <w:top w:val="none" w:sz="0" w:space="0" w:color="auto"/>
        <w:left w:val="none" w:sz="0" w:space="0" w:color="auto"/>
        <w:bottom w:val="none" w:sz="0" w:space="0" w:color="auto"/>
        <w:right w:val="none" w:sz="0" w:space="0" w:color="auto"/>
      </w:divBdr>
    </w:div>
    <w:div w:id="212890501">
      <w:marLeft w:val="640"/>
      <w:marRight w:val="0"/>
      <w:marTop w:val="0"/>
      <w:marBottom w:val="0"/>
      <w:divBdr>
        <w:top w:val="none" w:sz="0" w:space="0" w:color="auto"/>
        <w:left w:val="none" w:sz="0" w:space="0" w:color="auto"/>
        <w:bottom w:val="none" w:sz="0" w:space="0" w:color="auto"/>
        <w:right w:val="none" w:sz="0" w:space="0" w:color="auto"/>
      </w:divBdr>
    </w:div>
    <w:div w:id="212930273">
      <w:marLeft w:val="640"/>
      <w:marRight w:val="0"/>
      <w:marTop w:val="0"/>
      <w:marBottom w:val="0"/>
      <w:divBdr>
        <w:top w:val="none" w:sz="0" w:space="0" w:color="auto"/>
        <w:left w:val="none" w:sz="0" w:space="0" w:color="auto"/>
        <w:bottom w:val="none" w:sz="0" w:space="0" w:color="auto"/>
        <w:right w:val="none" w:sz="0" w:space="0" w:color="auto"/>
      </w:divBdr>
    </w:div>
    <w:div w:id="212932494">
      <w:marLeft w:val="640"/>
      <w:marRight w:val="0"/>
      <w:marTop w:val="0"/>
      <w:marBottom w:val="0"/>
      <w:divBdr>
        <w:top w:val="none" w:sz="0" w:space="0" w:color="auto"/>
        <w:left w:val="none" w:sz="0" w:space="0" w:color="auto"/>
        <w:bottom w:val="none" w:sz="0" w:space="0" w:color="auto"/>
        <w:right w:val="none" w:sz="0" w:space="0" w:color="auto"/>
      </w:divBdr>
    </w:div>
    <w:div w:id="213004907">
      <w:marLeft w:val="640"/>
      <w:marRight w:val="0"/>
      <w:marTop w:val="0"/>
      <w:marBottom w:val="0"/>
      <w:divBdr>
        <w:top w:val="none" w:sz="0" w:space="0" w:color="auto"/>
        <w:left w:val="none" w:sz="0" w:space="0" w:color="auto"/>
        <w:bottom w:val="none" w:sz="0" w:space="0" w:color="auto"/>
        <w:right w:val="none" w:sz="0" w:space="0" w:color="auto"/>
      </w:divBdr>
    </w:div>
    <w:div w:id="213007531">
      <w:marLeft w:val="640"/>
      <w:marRight w:val="0"/>
      <w:marTop w:val="0"/>
      <w:marBottom w:val="0"/>
      <w:divBdr>
        <w:top w:val="none" w:sz="0" w:space="0" w:color="auto"/>
        <w:left w:val="none" w:sz="0" w:space="0" w:color="auto"/>
        <w:bottom w:val="none" w:sz="0" w:space="0" w:color="auto"/>
        <w:right w:val="none" w:sz="0" w:space="0" w:color="auto"/>
      </w:divBdr>
    </w:div>
    <w:div w:id="213010334">
      <w:marLeft w:val="640"/>
      <w:marRight w:val="0"/>
      <w:marTop w:val="0"/>
      <w:marBottom w:val="0"/>
      <w:divBdr>
        <w:top w:val="none" w:sz="0" w:space="0" w:color="auto"/>
        <w:left w:val="none" w:sz="0" w:space="0" w:color="auto"/>
        <w:bottom w:val="none" w:sz="0" w:space="0" w:color="auto"/>
        <w:right w:val="none" w:sz="0" w:space="0" w:color="auto"/>
      </w:divBdr>
    </w:div>
    <w:div w:id="213080257">
      <w:marLeft w:val="640"/>
      <w:marRight w:val="0"/>
      <w:marTop w:val="0"/>
      <w:marBottom w:val="0"/>
      <w:divBdr>
        <w:top w:val="none" w:sz="0" w:space="0" w:color="auto"/>
        <w:left w:val="none" w:sz="0" w:space="0" w:color="auto"/>
        <w:bottom w:val="none" w:sz="0" w:space="0" w:color="auto"/>
        <w:right w:val="none" w:sz="0" w:space="0" w:color="auto"/>
      </w:divBdr>
    </w:div>
    <w:div w:id="213123464">
      <w:marLeft w:val="640"/>
      <w:marRight w:val="0"/>
      <w:marTop w:val="0"/>
      <w:marBottom w:val="0"/>
      <w:divBdr>
        <w:top w:val="none" w:sz="0" w:space="0" w:color="auto"/>
        <w:left w:val="none" w:sz="0" w:space="0" w:color="auto"/>
        <w:bottom w:val="none" w:sz="0" w:space="0" w:color="auto"/>
        <w:right w:val="none" w:sz="0" w:space="0" w:color="auto"/>
      </w:divBdr>
    </w:div>
    <w:div w:id="213123790">
      <w:marLeft w:val="640"/>
      <w:marRight w:val="0"/>
      <w:marTop w:val="0"/>
      <w:marBottom w:val="0"/>
      <w:divBdr>
        <w:top w:val="none" w:sz="0" w:space="0" w:color="auto"/>
        <w:left w:val="none" w:sz="0" w:space="0" w:color="auto"/>
        <w:bottom w:val="none" w:sz="0" w:space="0" w:color="auto"/>
        <w:right w:val="none" w:sz="0" w:space="0" w:color="auto"/>
      </w:divBdr>
    </w:div>
    <w:div w:id="213126628">
      <w:marLeft w:val="640"/>
      <w:marRight w:val="0"/>
      <w:marTop w:val="0"/>
      <w:marBottom w:val="0"/>
      <w:divBdr>
        <w:top w:val="none" w:sz="0" w:space="0" w:color="auto"/>
        <w:left w:val="none" w:sz="0" w:space="0" w:color="auto"/>
        <w:bottom w:val="none" w:sz="0" w:space="0" w:color="auto"/>
        <w:right w:val="none" w:sz="0" w:space="0" w:color="auto"/>
      </w:divBdr>
    </w:div>
    <w:div w:id="213203851">
      <w:marLeft w:val="640"/>
      <w:marRight w:val="0"/>
      <w:marTop w:val="0"/>
      <w:marBottom w:val="0"/>
      <w:divBdr>
        <w:top w:val="none" w:sz="0" w:space="0" w:color="auto"/>
        <w:left w:val="none" w:sz="0" w:space="0" w:color="auto"/>
        <w:bottom w:val="none" w:sz="0" w:space="0" w:color="auto"/>
        <w:right w:val="none" w:sz="0" w:space="0" w:color="auto"/>
      </w:divBdr>
    </w:div>
    <w:div w:id="213270913">
      <w:marLeft w:val="640"/>
      <w:marRight w:val="0"/>
      <w:marTop w:val="0"/>
      <w:marBottom w:val="0"/>
      <w:divBdr>
        <w:top w:val="none" w:sz="0" w:space="0" w:color="auto"/>
        <w:left w:val="none" w:sz="0" w:space="0" w:color="auto"/>
        <w:bottom w:val="none" w:sz="0" w:space="0" w:color="auto"/>
        <w:right w:val="none" w:sz="0" w:space="0" w:color="auto"/>
      </w:divBdr>
    </w:div>
    <w:div w:id="213279443">
      <w:marLeft w:val="640"/>
      <w:marRight w:val="0"/>
      <w:marTop w:val="0"/>
      <w:marBottom w:val="0"/>
      <w:divBdr>
        <w:top w:val="none" w:sz="0" w:space="0" w:color="auto"/>
        <w:left w:val="none" w:sz="0" w:space="0" w:color="auto"/>
        <w:bottom w:val="none" w:sz="0" w:space="0" w:color="auto"/>
        <w:right w:val="none" w:sz="0" w:space="0" w:color="auto"/>
      </w:divBdr>
    </w:div>
    <w:div w:id="213320275">
      <w:marLeft w:val="640"/>
      <w:marRight w:val="0"/>
      <w:marTop w:val="0"/>
      <w:marBottom w:val="0"/>
      <w:divBdr>
        <w:top w:val="none" w:sz="0" w:space="0" w:color="auto"/>
        <w:left w:val="none" w:sz="0" w:space="0" w:color="auto"/>
        <w:bottom w:val="none" w:sz="0" w:space="0" w:color="auto"/>
        <w:right w:val="none" w:sz="0" w:space="0" w:color="auto"/>
      </w:divBdr>
    </w:div>
    <w:div w:id="213351296">
      <w:marLeft w:val="640"/>
      <w:marRight w:val="0"/>
      <w:marTop w:val="0"/>
      <w:marBottom w:val="0"/>
      <w:divBdr>
        <w:top w:val="none" w:sz="0" w:space="0" w:color="auto"/>
        <w:left w:val="none" w:sz="0" w:space="0" w:color="auto"/>
        <w:bottom w:val="none" w:sz="0" w:space="0" w:color="auto"/>
        <w:right w:val="none" w:sz="0" w:space="0" w:color="auto"/>
      </w:divBdr>
    </w:div>
    <w:div w:id="213390677">
      <w:marLeft w:val="640"/>
      <w:marRight w:val="0"/>
      <w:marTop w:val="0"/>
      <w:marBottom w:val="0"/>
      <w:divBdr>
        <w:top w:val="none" w:sz="0" w:space="0" w:color="auto"/>
        <w:left w:val="none" w:sz="0" w:space="0" w:color="auto"/>
        <w:bottom w:val="none" w:sz="0" w:space="0" w:color="auto"/>
        <w:right w:val="none" w:sz="0" w:space="0" w:color="auto"/>
      </w:divBdr>
    </w:div>
    <w:div w:id="213391182">
      <w:marLeft w:val="640"/>
      <w:marRight w:val="0"/>
      <w:marTop w:val="0"/>
      <w:marBottom w:val="0"/>
      <w:divBdr>
        <w:top w:val="none" w:sz="0" w:space="0" w:color="auto"/>
        <w:left w:val="none" w:sz="0" w:space="0" w:color="auto"/>
        <w:bottom w:val="none" w:sz="0" w:space="0" w:color="auto"/>
        <w:right w:val="none" w:sz="0" w:space="0" w:color="auto"/>
      </w:divBdr>
    </w:div>
    <w:div w:id="213467718">
      <w:marLeft w:val="640"/>
      <w:marRight w:val="0"/>
      <w:marTop w:val="0"/>
      <w:marBottom w:val="0"/>
      <w:divBdr>
        <w:top w:val="none" w:sz="0" w:space="0" w:color="auto"/>
        <w:left w:val="none" w:sz="0" w:space="0" w:color="auto"/>
        <w:bottom w:val="none" w:sz="0" w:space="0" w:color="auto"/>
        <w:right w:val="none" w:sz="0" w:space="0" w:color="auto"/>
      </w:divBdr>
    </w:div>
    <w:div w:id="213468102">
      <w:marLeft w:val="640"/>
      <w:marRight w:val="0"/>
      <w:marTop w:val="0"/>
      <w:marBottom w:val="0"/>
      <w:divBdr>
        <w:top w:val="none" w:sz="0" w:space="0" w:color="auto"/>
        <w:left w:val="none" w:sz="0" w:space="0" w:color="auto"/>
        <w:bottom w:val="none" w:sz="0" w:space="0" w:color="auto"/>
        <w:right w:val="none" w:sz="0" w:space="0" w:color="auto"/>
      </w:divBdr>
    </w:div>
    <w:div w:id="213471679">
      <w:marLeft w:val="640"/>
      <w:marRight w:val="0"/>
      <w:marTop w:val="0"/>
      <w:marBottom w:val="0"/>
      <w:divBdr>
        <w:top w:val="none" w:sz="0" w:space="0" w:color="auto"/>
        <w:left w:val="none" w:sz="0" w:space="0" w:color="auto"/>
        <w:bottom w:val="none" w:sz="0" w:space="0" w:color="auto"/>
        <w:right w:val="none" w:sz="0" w:space="0" w:color="auto"/>
      </w:divBdr>
    </w:div>
    <w:div w:id="213541906">
      <w:marLeft w:val="640"/>
      <w:marRight w:val="0"/>
      <w:marTop w:val="0"/>
      <w:marBottom w:val="0"/>
      <w:divBdr>
        <w:top w:val="none" w:sz="0" w:space="0" w:color="auto"/>
        <w:left w:val="none" w:sz="0" w:space="0" w:color="auto"/>
        <w:bottom w:val="none" w:sz="0" w:space="0" w:color="auto"/>
        <w:right w:val="none" w:sz="0" w:space="0" w:color="auto"/>
      </w:divBdr>
    </w:div>
    <w:div w:id="213547689">
      <w:marLeft w:val="640"/>
      <w:marRight w:val="0"/>
      <w:marTop w:val="0"/>
      <w:marBottom w:val="0"/>
      <w:divBdr>
        <w:top w:val="none" w:sz="0" w:space="0" w:color="auto"/>
        <w:left w:val="none" w:sz="0" w:space="0" w:color="auto"/>
        <w:bottom w:val="none" w:sz="0" w:space="0" w:color="auto"/>
        <w:right w:val="none" w:sz="0" w:space="0" w:color="auto"/>
      </w:divBdr>
    </w:div>
    <w:div w:id="213584710">
      <w:marLeft w:val="640"/>
      <w:marRight w:val="0"/>
      <w:marTop w:val="0"/>
      <w:marBottom w:val="0"/>
      <w:divBdr>
        <w:top w:val="none" w:sz="0" w:space="0" w:color="auto"/>
        <w:left w:val="none" w:sz="0" w:space="0" w:color="auto"/>
        <w:bottom w:val="none" w:sz="0" w:space="0" w:color="auto"/>
        <w:right w:val="none" w:sz="0" w:space="0" w:color="auto"/>
      </w:divBdr>
    </w:div>
    <w:div w:id="213664363">
      <w:marLeft w:val="640"/>
      <w:marRight w:val="0"/>
      <w:marTop w:val="0"/>
      <w:marBottom w:val="0"/>
      <w:divBdr>
        <w:top w:val="none" w:sz="0" w:space="0" w:color="auto"/>
        <w:left w:val="none" w:sz="0" w:space="0" w:color="auto"/>
        <w:bottom w:val="none" w:sz="0" w:space="0" w:color="auto"/>
        <w:right w:val="none" w:sz="0" w:space="0" w:color="auto"/>
      </w:divBdr>
    </w:div>
    <w:div w:id="213735962">
      <w:marLeft w:val="640"/>
      <w:marRight w:val="0"/>
      <w:marTop w:val="0"/>
      <w:marBottom w:val="0"/>
      <w:divBdr>
        <w:top w:val="none" w:sz="0" w:space="0" w:color="auto"/>
        <w:left w:val="none" w:sz="0" w:space="0" w:color="auto"/>
        <w:bottom w:val="none" w:sz="0" w:space="0" w:color="auto"/>
        <w:right w:val="none" w:sz="0" w:space="0" w:color="auto"/>
      </w:divBdr>
    </w:div>
    <w:div w:id="213740315">
      <w:marLeft w:val="640"/>
      <w:marRight w:val="0"/>
      <w:marTop w:val="0"/>
      <w:marBottom w:val="0"/>
      <w:divBdr>
        <w:top w:val="none" w:sz="0" w:space="0" w:color="auto"/>
        <w:left w:val="none" w:sz="0" w:space="0" w:color="auto"/>
        <w:bottom w:val="none" w:sz="0" w:space="0" w:color="auto"/>
        <w:right w:val="none" w:sz="0" w:space="0" w:color="auto"/>
      </w:divBdr>
    </w:div>
    <w:div w:id="213741134">
      <w:marLeft w:val="640"/>
      <w:marRight w:val="0"/>
      <w:marTop w:val="0"/>
      <w:marBottom w:val="0"/>
      <w:divBdr>
        <w:top w:val="none" w:sz="0" w:space="0" w:color="auto"/>
        <w:left w:val="none" w:sz="0" w:space="0" w:color="auto"/>
        <w:bottom w:val="none" w:sz="0" w:space="0" w:color="auto"/>
        <w:right w:val="none" w:sz="0" w:space="0" w:color="auto"/>
      </w:divBdr>
    </w:div>
    <w:div w:id="213779080">
      <w:marLeft w:val="640"/>
      <w:marRight w:val="0"/>
      <w:marTop w:val="0"/>
      <w:marBottom w:val="0"/>
      <w:divBdr>
        <w:top w:val="none" w:sz="0" w:space="0" w:color="auto"/>
        <w:left w:val="none" w:sz="0" w:space="0" w:color="auto"/>
        <w:bottom w:val="none" w:sz="0" w:space="0" w:color="auto"/>
        <w:right w:val="none" w:sz="0" w:space="0" w:color="auto"/>
      </w:divBdr>
    </w:div>
    <w:div w:id="213779719">
      <w:marLeft w:val="640"/>
      <w:marRight w:val="0"/>
      <w:marTop w:val="0"/>
      <w:marBottom w:val="0"/>
      <w:divBdr>
        <w:top w:val="none" w:sz="0" w:space="0" w:color="auto"/>
        <w:left w:val="none" w:sz="0" w:space="0" w:color="auto"/>
        <w:bottom w:val="none" w:sz="0" w:space="0" w:color="auto"/>
        <w:right w:val="none" w:sz="0" w:space="0" w:color="auto"/>
      </w:divBdr>
    </w:div>
    <w:div w:id="213851141">
      <w:marLeft w:val="640"/>
      <w:marRight w:val="0"/>
      <w:marTop w:val="0"/>
      <w:marBottom w:val="0"/>
      <w:divBdr>
        <w:top w:val="none" w:sz="0" w:space="0" w:color="auto"/>
        <w:left w:val="none" w:sz="0" w:space="0" w:color="auto"/>
        <w:bottom w:val="none" w:sz="0" w:space="0" w:color="auto"/>
        <w:right w:val="none" w:sz="0" w:space="0" w:color="auto"/>
      </w:divBdr>
    </w:div>
    <w:div w:id="213855331">
      <w:marLeft w:val="640"/>
      <w:marRight w:val="0"/>
      <w:marTop w:val="0"/>
      <w:marBottom w:val="0"/>
      <w:divBdr>
        <w:top w:val="none" w:sz="0" w:space="0" w:color="auto"/>
        <w:left w:val="none" w:sz="0" w:space="0" w:color="auto"/>
        <w:bottom w:val="none" w:sz="0" w:space="0" w:color="auto"/>
        <w:right w:val="none" w:sz="0" w:space="0" w:color="auto"/>
      </w:divBdr>
    </w:div>
    <w:div w:id="213857936">
      <w:marLeft w:val="640"/>
      <w:marRight w:val="0"/>
      <w:marTop w:val="0"/>
      <w:marBottom w:val="0"/>
      <w:divBdr>
        <w:top w:val="none" w:sz="0" w:space="0" w:color="auto"/>
        <w:left w:val="none" w:sz="0" w:space="0" w:color="auto"/>
        <w:bottom w:val="none" w:sz="0" w:space="0" w:color="auto"/>
        <w:right w:val="none" w:sz="0" w:space="0" w:color="auto"/>
      </w:divBdr>
    </w:div>
    <w:div w:id="214119411">
      <w:marLeft w:val="640"/>
      <w:marRight w:val="0"/>
      <w:marTop w:val="0"/>
      <w:marBottom w:val="0"/>
      <w:divBdr>
        <w:top w:val="none" w:sz="0" w:space="0" w:color="auto"/>
        <w:left w:val="none" w:sz="0" w:space="0" w:color="auto"/>
        <w:bottom w:val="none" w:sz="0" w:space="0" w:color="auto"/>
        <w:right w:val="none" w:sz="0" w:space="0" w:color="auto"/>
      </w:divBdr>
    </w:div>
    <w:div w:id="214120816">
      <w:marLeft w:val="640"/>
      <w:marRight w:val="0"/>
      <w:marTop w:val="0"/>
      <w:marBottom w:val="0"/>
      <w:divBdr>
        <w:top w:val="none" w:sz="0" w:space="0" w:color="auto"/>
        <w:left w:val="none" w:sz="0" w:space="0" w:color="auto"/>
        <w:bottom w:val="none" w:sz="0" w:space="0" w:color="auto"/>
        <w:right w:val="none" w:sz="0" w:space="0" w:color="auto"/>
      </w:divBdr>
    </w:div>
    <w:div w:id="214121924">
      <w:marLeft w:val="640"/>
      <w:marRight w:val="0"/>
      <w:marTop w:val="0"/>
      <w:marBottom w:val="0"/>
      <w:divBdr>
        <w:top w:val="none" w:sz="0" w:space="0" w:color="auto"/>
        <w:left w:val="none" w:sz="0" w:space="0" w:color="auto"/>
        <w:bottom w:val="none" w:sz="0" w:space="0" w:color="auto"/>
        <w:right w:val="none" w:sz="0" w:space="0" w:color="auto"/>
      </w:divBdr>
    </w:div>
    <w:div w:id="214127409">
      <w:marLeft w:val="640"/>
      <w:marRight w:val="0"/>
      <w:marTop w:val="0"/>
      <w:marBottom w:val="0"/>
      <w:divBdr>
        <w:top w:val="none" w:sz="0" w:space="0" w:color="auto"/>
        <w:left w:val="none" w:sz="0" w:space="0" w:color="auto"/>
        <w:bottom w:val="none" w:sz="0" w:space="0" w:color="auto"/>
        <w:right w:val="none" w:sz="0" w:space="0" w:color="auto"/>
      </w:divBdr>
    </w:div>
    <w:div w:id="214128280">
      <w:marLeft w:val="640"/>
      <w:marRight w:val="0"/>
      <w:marTop w:val="0"/>
      <w:marBottom w:val="0"/>
      <w:divBdr>
        <w:top w:val="none" w:sz="0" w:space="0" w:color="auto"/>
        <w:left w:val="none" w:sz="0" w:space="0" w:color="auto"/>
        <w:bottom w:val="none" w:sz="0" w:space="0" w:color="auto"/>
        <w:right w:val="none" w:sz="0" w:space="0" w:color="auto"/>
      </w:divBdr>
    </w:div>
    <w:div w:id="214198966">
      <w:marLeft w:val="640"/>
      <w:marRight w:val="0"/>
      <w:marTop w:val="0"/>
      <w:marBottom w:val="0"/>
      <w:divBdr>
        <w:top w:val="none" w:sz="0" w:space="0" w:color="auto"/>
        <w:left w:val="none" w:sz="0" w:space="0" w:color="auto"/>
        <w:bottom w:val="none" w:sz="0" w:space="0" w:color="auto"/>
        <w:right w:val="none" w:sz="0" w:space="0" w:color="auto"/>
      </w:divBdr>
    </w:div>
    <w:div w:id="214201943">
      <w:marLeft w:val="640"/>
      <w:marRight w:val="0"/>
      <w:marTop w:val="0"/>
      <w:marBottom w:val="0"/>
      <w:divBdr>
        <w:top w:val="none" w:sz="0" w:space="0" w:color="auto"/>
        <w:left w:val="none" w:sz="0" w:space="0" w:color="auto"/>
        <w:bottom w:val="none" w:sz="0" w:space="0" w:color="auto"/>
        <w:right w:val="none" w:sz="0" w:space="0" w:color="auto"/>
      </w:divBdr>
    </w:div>
    <w:div w:id="214241202">
      <w:marLeft w:val="640"/>
      <w:marRight w:val="0"/>
      <w:marTop w:val="0"/>
      <w:marBottom w:val="0"/>
      <w:divBdr>
        <w:top w:val="none" w:sz="0" w:space="0" w:color="auto"/>
        <w:left w:val="none" w:sz="0" w:space="0" w:color="auto"/>
        <w:bottom w:val="none" w:sz="0" w:space="0" w:color="auto"/>
        <w:right w:val="none" w:sz="0" w:space="0" w:color="auto"/>
      </w:divBdr>
    </w:div>
    <w:div w:id="214242703">
      <w:marLeft w:val="640"/>
      <w:marRight w:val="0"/>
      <w:marTop w:val="0"/>
      <w:marBottom w:val="0"/>
      <w:divBdr>
        <w:top w:val="none" w:sz="0" w:space="0" w:color="auto"/>
        <w:left w:val="none" w:sz="0" w:space="0" w:color="auto"/>
        <w:bottom w:val="none" w:sz="0" w:space="0" w:color="auto"/>
        <w:right w:val="none" w:sz="0" w:space="0" w:color="auto"/>
      </w:divBdr>
    </w:div>
    <w:div w:id="214315497">
      <w:marLeft w:val="640"/>
      <w:marRight w:val="0"/>
      <w:marTop w:val="0"/>
      <w:marBottom w:val="0"/>
      <w:divBdr>
        <w:top w:val="none" w:sz="0" w:space="0" w:color="auto"/>
        <w:left w:val="none" w:sz="0" w:space="0" w:color="auto"/>
        <w:bottom w:val="none" w:sz="0" w:space="0" w:color="auto"/>
        <w:right w:val="none" w:sz="0" w:space="0" w:color="auto"/>
      </w:divBdr>
    </w:div>
    <w:div w:id="214316481">
      <w:marLeft w:val="640"/>
      <w:marRight w:val="0"/>
      <w:marTop w:val="0"/>
      <w:marBottom w:val="0"/>
      <w:divBdr>
        <w:top w:val="none" w:sz="0" w:space="0" w:color="auto"/>
        <w:left w:val="none" w:sz="0" w:space="0" w:color="auto"/>
        <w:bottom w:val="none" w:sz="0" w:space="0" w:color="auto"/>
        <w:right w:val="none" w:sz="0" w:space="0" w:color="auto"/>
      </w:divBdr>
    </w:div>
    <w:div w:id="214391717">
      <w:marLeft w:val="640"/>
      <w:marRight w:val="0"/>
      <w:marTop w:val="0"/>
      <w:marBottom w:val="0"/>
      <w:divBdr>
        <w:top w:val="none" w:sz="0" w:space="0" w:color="auto"/>
        <w:left w:val="none" w:sz="0" w:space="0" w:color="auto"/>
        <w:bottom w:val="none" w:sz="0" w:space="0" w:color="auto"/>
        <w:right w:val="none" w:sz="0" w:space="0" w:color="auto"/>
      </w:divBdr>
    </w:div>
    <w:div w:id="214434489">
      <w:marLeft w:val="640"/>
      <w:marRight w:val="0"/>
      <w:marTop w:val="0"/>
      <w:marBottom w:val="0"/>
      <w:divBdr>
        <w:top w:val="none" w:sz="0" w:space="0" w:color="auto"/>
        <w:left w:val="none" w:sz="0" w:space="0" w:color="auto"/>
        <w:bottom w:val="none" w:sz="0" w:space="0" w:color="auto"/>
        <w:right w:val="none" w:sz="0" w:space="0" w:color="auto"/>
      </w:divBdr>
    </w:div>
    <w:div w:id="214437375">
      <w:marLeft w:val="640"/>
      <w:marRight w:val="0"/>
      <w:marTop w:val="0"/>
      <w:marBottom w:val="0"/>
      <w:divBdr>
        <w:top w:val="none" w:sz="0" w:space="0" w:color="auto"/>
        <w:left w:val="none" w:sz="0" w:space="0" w:color="auto"/>
        <w:bottom w:val="none" w:sz="0" w:space="0" w:color="auto"/>
        <w:right w:val="none" w:sz="0" w:space="0" w:color="auto"/>
      </w:divBdr>
    </w:div>
    <w:div w:id="214464490">
      <w:marLeft w:val="640"/>
      <w:marRight w:val="0"/>
      <w:marTop w:val="0"/>
      <w:marBottom w:val="0"/>
      <w:divBdr>
        <w:top w:val="none" w:sz="0" w:space="0" w:color="auto"/>
        <w:left w:val="none" w:sz="0" w:space="0" w:color="auto"/>
        <w:bottom w:val="none" w:sz="0" w:space="0" w:color="auto"/>
        <w:right w:val="none" w:sz="0" w:space="0" w:color="auto"/>
      </w:divBdr>
    </w:div>
    <w:div w:id="214466022">
      <w:marLeft w:val="640"/>
      <w:marRight w:val="0"/>
      <w:marTop w:val="0"/>
      <w:marBottom w:val="0"/>
      <w:divBdr>
        <w:top w:val="none" w:sz="0" w:space="0" w:color="auto"/>
        <w:left w:val="none" w:sz="0" w:space="0" w:color="auto"/>
        <w:bottom w:val="none" w:sz="0" w:space="0" w:color="auto"/>
        <w:right w:val="none" w:sz="0" w:space="0" w:color="auto"/>
      </w:divBdr>
    </w:div>
    <w:div w:id="214466260">
      <w:marLeft w:val="640"/>
      <w:marRight w:val="0"/>
      <w:marTop w:val="0"/>
      <w:marBottom w:val="0"/>
      <w:divBdr>
        <w:top w:val="none" w:sz="0" w:space="0" w:color="auto"/>
        <w:left w:val="none" w:sz="0" w:space="0" w:color="auto"/>
        <w:bottom w:val="none" w:sz="0" w:space="0" w:color="auto"/>
        <w:right w:val="none" w:sz="0" w:space="0" w:color="auto"/>
      </w:divBdr>
    </w:div>
    <w:div w:id="214506264">
      <w:marLeft w:val="640"/>
      <w:marRight w:val="0"/>
      <w:marTop w:val="0"/>
      <w:marBottom w:val="0"/>
      <w:divBdr>
        <w:top w:val="none" w:sz="0" w:space="0" w:color="auto"/>
        <w:left w:val="none" w:sz="0" w:space="0" w:color="auto"/>
        <w:bottom w:val="none" w:sz="0" w:space="0" w:color="auto"/>
        <w:right w:val="none" w:sz="0" w:space="0" w:color="auto"/>
      </w:divBdr>
    </w:div>
    <w:div w:id="214581440">
      <w:marLeft w:val="640"/>
      <w:marRight w:val="0"/>
      <w:marTop w:val="0"/>
      <w:marBottom w:val="0"/>
      <w:divBdr>
        <w:top w:val="none" w:sz="0" w:space="0" w:color="auto"/>
        <w:left w:val="none" w:sz="0" w:space="0" w:color="auto"/>
        <w:bottom w:val="none" w:sz="0" w:space="0" w:color="auto"/>
        <w:right w:val="none" w:sz="0" w:space="0" w:color="auto"/>
      </w:divBdr>
    </w:div>
    <w:div w:id="214779495">
      <w:marLeft w:val="640"/>
      <w:marRight w:val="0"/>
      <w:marTop w:val="0"/>
      <w:marBottom w:val="0"/>
      <w:divBdr>
        <w:top w:val="none" w:sz="0" w:space="0" w:color="auto"/>
        <w:left w:val="none" w:sz="0" w:space="0" w:color="auto"/>
        <w:bottom w:val="none" w:sz="0" w:space="0" w:color="auto"/>
        <w:right w:val="none" w:sz="0" w:space="0" w:color="auto"/>
      </w:divBdr>
    </w:div>
    <w:div w:id="214854257">
      <w:marLeft w:val="640"/>
      <w:marRight w:val="0"/>
      <w:marTop w:val="0"/>
      <w:marBottom w:val="0"/>
      <w:divBdr>
        <w:top w:val="none" w:sz="0" w:space="0" w:color="auto"/>
        <w:left w:val="none" w:sz="0" w:space="0" w:color="auto"/>
        <w:bottom w:val="none" w:sz="0" w:space="0" w:color="auto"/>
        <w:right w:val="none" w:sz="0" w:space="0" w:color="auto"/>
      </w:divBdr>
    </w:div>
    <w:div w:id="214855651">
      <w:marLeft w:val="640"/>
      <w:marRight w:val="0"/>
      <w:marTop w:val="0"/>
      <w:marBottom w:val="0"/>
      <w:divBdr>
        <w:top w:val="none" w:sz="0" w:space="0" w:color="auto"/>
        <w:left w:val="none" w:sz="0" w:space="0" w:color="auto"/>
        <w:bottom w:val="none" w:sz="0" w:space="0" w:color="auto"/>
        <w:right w:val="none" w:sz="0" w:space="0" w:color="auto"/>
      </w:divBdr>
    </w:div>
    <w:div w:id="214894500">
      <w:marLeft w:val="640"/>
      <w:marRight w:val="0"/>
      <w:marTop w:val="0"/>
      <w:marBottom w:val="0"/>
      <w:divBdr>
        <w:top w:val="none" w:sz="0" w:space="0" w:color="auto"/>
        <w:left w:val="none" w:sz="0" w:space="0" w:color="auto"/>
        <w:bottom w:val="none" w:sz="0" w:space="0" w:color="auto"/>
        <w:right w:val="none" w:sz="0" w:space="0" w:color="auto"/>
      </w:divBdr>
    </w:div>
    <w:div w:id="214896058">
      <w:marLeft w:val="640"/>
      <w:marRight w:val="0"/>
      <w:marTop w:val="0"/>
      <w:marBottom w:val="0"/>
      <w:divBdr>
        <w:top w:val="none" w:sz="0" w:space="0" w:color="auto"/>
        <w:left w:val="none" w:sz="0" w:space="0" w:color="auto"/>
        <w:bottom w:val="none" w:sz="0" w:space="0" w:color="auto"/>
        <w:right w:val="none" w:sz="0" w:space="0" w:color="auto"/>
      </w:divBdr>
    </w:div>
    <w:div w:id="214896586">
      <w:marLeft w:val="640"/>
      <w:marRight w:val="0"/>
      <w:marTop w:val="0"/>
      <w:marBottom w:val="0"/>
      <w:divBdr>
        <w:top w:val="none" w:sz="0" w:space="0" w:color="auto"/>
        <w:left w:val="none" w:sz="0" w:space="0" w:color="auto"/>
        <w:bottom w:val="none" w:sz="0" w:space="0" w:color="auto"/>
        <w:right w:val="none" w:sz="0" w:space="0" w:color="auto"/>
      </w:divBdr>
    </w:div>
    <w:div w:id="214901651">
      <w:marLeft w:val="640"/>
      <w:marRight w:val="0"/>
      <w:marTop w:val="0"/>
      <w:marBottom w:val="0"/>
      <w:divBdr>
        <w:top w:val="none" w:sz="0" w:space="0" w:color="auto"/>
        <w:left w:val="none" w:sz="0" w:space="0" w:color="auto"/>
        <w:bottom w:val="none" w:sz="0" w:space="0" w:color="auto"/>
        <w:right w:val="none" w:sz="0" w:space="0" w:color="auto"/>
      </w:divBdr>
    </w:div>
    <w:div w:id="214972020">
      <w:marLeft w:val="640"/>
      <w:marRight w:val="0"/>
      <w:marTop w:val="0"/>
      <w:marBottom w:val="0"/>
      <w:divBdr>
        <w:top w:val="none" w:sz="0" w:space="0" w:color="auto"/>
        <w:left w:val="none" w:sz="0" w:space="0" w:color="auto"/>
        <w:bottom w:val="none" w:sz="0" w:space="0" w:color="auto"/>
        <w:right w:val="none" w:sz="0" w:space="0" w:color="auto"/>
      </w:divBdr>
    </w:div>
    <w:div w:id="215050750">
      <w:marLeft w:val="640"/>
      <w:marRight w:val="0"/>
      <w:marTop w:val="0"/>
      <w:marBottom w:val="0"/>
      <w:divBdr>
        <w:top w:val="none" w:sz="0" w:space="0" w:color="auto"/>
        <w:left w:val="none" w:sz="0" w:space="0" w:color="auto"/>
        <w:bottom w:val="none" w:sz="0" w:space="0" w:color="auto"/>
        <w:right w:val="none" w:sz="0" w:space="0" w:color="auto"/>
      </w:divBdr>
    </w:div>
    <w:div w:id="215051234">
      <w:marLeft w:val="640"/>
      <w:marRight w:val="0"/>
      <w:marTop w:val="0"/>
      <w:marBottom w:val="0"/>
      <w:divBdr>
        <w:top w:val="none" w:sz="0" w:space="0" w:color="auto"/>
        <w:left w:val="none" w:sz="0" w:space="0" w:color="auto"/>
        <w:bottom w:val="none" w:sz="0" w:space="0" w:color="auto"/>
        <w:right w:val="none" w:sz="0" w:space="0" w:color="auto"/>
      </w:divBdr>
    </w:div>
    <w:div w:id="215120164">
      <w:marLeft w:val="640"/>
      <w:marRight w:val="0"/>
      <w:marTop w:val="0"/>
      <w:marBottom w:val="0"/>
      <w:divBdr>
        <w:top w:val="none" w:sz="0" w:space="0" w:color="auto"/>
        <w:left w:val="none" w:sz="0" w:space="0" w:color="auto"/>
        <w:bottom w:val="none" w:sz="0" w:space="0" w:color="auto"/>
        <w:right w:val="none" w:sz="0" w:space="0" w:color="auto"/>
      </w:divBdr>
    </w:div>
    <w:div w:id="215237143">
      <w:marLeft w:val="640"/>
      <w:marRight w:val="0"/>
      <w:marTop w:val="0"/>
      <w:marBottom w:val="0"/>
      <w:divBdr>
        <w:top w:val="none" w:sz="0" w:space="0" w:color="auto"/>
        <w:left w:val="none" w:sz="0" w:space="0" w:color="auto"/>
        <w:bottom w:val="none" w:sz="0" w:space="0" w:color="auto"/>
        <w:right w:val="none" w:sz="0" w:space="0" w:color="auto"/>
      </w:divBdr>
    </w:div>
    <w:div w:id="215239347">
      <w:marLeft w:val="640"/>
      <w:marRight w:val="0"/>
      <w:marTop w:val="0"/>
      <w:marBottom w:val="0"/>
      <w:divBdr>
        <w:top w:val="none" w:sz="0" w:space="0" w:color="auto"/>
        <w:left w:val="none" w:sz="0" w:space="0" w:color="auto"/>
        <w:bottom w:val="none" w:sz="0" w:space="0" w:color="auto"/>
        <w:right w:val="none" w:sz="0" w:space="0" w:color="auto"/>
      </w:divBdr>
    </w:div>
    <w:div w:id="215241159">
      <w:marLeft w:val="640"/>
      <w:marRight w:val="0"/>
      <w:marTop w:val="0"/>
      <w:marBottom w:val="0"/>
      <w:divBdr>
        <w:top w:val="none" w:sz="0" w:space="0" w:color="auto"/>
        <w:left w:val="none" w:sz="0" w:space="0" w:color="auto"/>
        <w:bottom w:val="none" w:sz="0" w:space="0" w:color="auto"/>
        <w:right w:val="none" w:sz="0" w:space="0" w:color="auto"/>
      </w:divBdr>
    </w:div>
    <w:div w:id="215242651">
      <w:marLeft w:val="640"/>
      <w:marRight w:val="0"/>
      <w:marTop w:val="0"/>
      <w:marBottom w:val="0"/>
      <w:divBdr>
        <w:top w:val="none" w:sz="0" w:space="0" w:color="auto"/>
        <w:left w:val="none" w:sz="0" w:space="0" w:color="auto"/>
        <w:bottom w:val="none" w:sz="0" w:space="0" w:color="auto"/>
        <w:right w:val="none" w:sz="0" w:space="0" w:color="auto"/>
      </w:divBdr>
    </w:div>
    <w:div w:id="215316771">
      <w:marLeft w:val="640"/>
      <w:marRight w:val="0"/>
      <w:marTop w:val="0"/>
      <w:marBottom w:val="0"/>
      <w:divBdr>
        <w:top w:val="none" w:sz="0" w:space="0" w:color="auto"/>
        <w:left w:val="none" w:sz="0" w:space="0" w:color="auto"/>
        <w:bottom w:val="none" w:sz="0" w:space="0" w:color="auto"/>
        <w:right w:val="none" w:sz="0" w:space="0" w:color="auto"/>
      </w:divBdr>
    </w:div>
    <w:div w:id="215317583">
      <w:marLeft w:val="640"/>
      <w:marRight w:val="0"/>
      <w:marTop w:val="0"/>
      <w:marBottom w:val="0"/>
      <w:divBdr>
        <w:top w:val="none" w:sz="0" w:space="0" w:color="auto"/>
        <w:left w:val="none" w:sz="0" w:space="0" w:color="auto"/>
        <w:bottom w:val="none" w:sz="0" w:space="0" w:color="auto"/>
        <w:right w:val="none" w:sz="0" w:space="0" w:color="auto"/>
      </w:divBdr>
    </w:div>
    <w:div w:id="215357562">
      <w:marLeft w:val="640"/>
      <w:marRight w:val="0"/>
      <w:marTop w:val="0"/>
      <w:marBottom w:val="0"/>
      <w:divBdr>
        <w:top w:val="none" w:sz="0" w:space="0" w:color="auto"/>
        <w:left w:val="none" w:sz="0" w:space="0" w:color="auto"/>
        <w:bottom w:val="none" w:sz="0" w:space="0" w:color="auto"/>
        <w:right w:val="none" w:sz="0" w:space="0" w:color="auto"/>
      </w:divBdr>
    </w:div>
    <w:div w:id="215358059">
      <w:marLeft w:val="640"/>
      <w:marRight w:val="0"/>
      <w:marTop w:val="0"/>
      <w:marBottom w:val="0"/>
      <w:divBdr>
        <w:top w:val="none" w:sz="0" w:space="0" w:color="auto"/>
        <w:left w:val="none" w:sz="0" w:space="0" w:color="auto"/>
        <w:bottom w:val="none" w:sz="0" w:space="0" w:color="auto"/>
        <w:right w:val="none" w:sz="0" w:space="0" w:color="auto"/>
      </w:divBdr>
    </w:div>
    <w:div w:id="215359851">
      <w:marLeft w:val="640"/>
      <w:marRight w:val="0"/>
      <w:marTop w:val="0"/>
      <w:marBottom w:val="0"/>
      <w:divBdr>
        <w:top w:val="none" w:sz="0" w:space="0" w:color="auto"/>
        <w:left w:val="none" w:sz="0" w:space="0" w:color="auto"/>
        <w:bottom w:val="none" w:sz="0" w:space="0" w:color="auto"/>
        <w:right w:val="none" w:sz="0" w:space="0" w:color="auto"/>
      </w:divBdr>
    </w:div>
    <w:div w:id="215362093">
      <w:marLeft w:val="640"/>
      <w:marRight w:val="0"/>
      <w:marTop w:val="0"/>
      <w:marBottom w:val="0"/>
      <w:divBdr>
        <w:top w:val="none" w:sz="0" w:space="0" w:color="auto"/>
        <w:left w:val="none" w:sz="0" w:space="0" w:color="auto"/>
        <w:bottom w:val="none" w:sz="0" w:space="0" w:color="auto"/>
        <w:right w:val="none" w:sz="0" w:space="0" w:color="auto"/>
      </w:divBdr>
    </w:div>
    <w:div w:id="215429938">
      <w:marLeft w:val="640"/>
      <w:marRight w:val="0"/>
      <w:marTop w:val="0"/>
      <w:marBottom w:val="0"/>
      <w:divBdr>
        <w:top w:val="none" w:sz="0" w:space="0" w:color="auto"/>
        <w:left w:val="none" w:sz="0" w:space="0" w:color="auto"/>
        <w:bottom w:val="none" w:sz="0" w:space="0" w:color="auto"/>
        <w:right w:val="none" w:sz="0" w:space="0" w:color="auto"/>
      </w:divBdr>
    </w:div>
    <w:div w:id="215436496">
      <w:marLeft w:val="640"/>
      <w:marRight w:val="0"/>
      <w:marTop w:val="0"/>
      <w:marBottom w:val="0"/>
      <w:divBdr>
        <w:top w:val="none" w:sz="0" w:space="0" w:color="auto"/>
        <w:left w:val="none" w:sz="0" w:space="0" w:color="auto"/>
        <w:bottom w:val="none" w:sz="0" w:space="0" w:color="auto"/>
        <w:right w:val="none" w:sz="0" w:space="0" w:color="auto"/>
      </w:divBdr>
    </w:div>
    <w:div w:id="215508142">
      <w:marLeft w:val="640"/>
      <w:marRight w:val="0"/>
      <w:marTop w:val="0"/>
      <w:marBottom w:val="0"/>
      <w:divBdr>
        <w:top w:val="none" w:sz="0" w:space="0" w:color="auto"/>
        <w:left w:val="none" w:sz="0" w:space="0" w:color="auto"/>
        <w:bottom w:val="none" w:sz="0" w:space="0" w:color="auto"/>
        <w:right w:val="none" w:sz="0" w:space="0" w:color="auto"/>
      </w:divBdr>
    </w:div>
    <w:div w:id="215548561">
      <w:marLeft w:val="640"/>
      <w:marRight w:val="0"/>
      <w:marTop w:val="0"/>
      <w:marBottom w:val="0"/>
      <w:divBdr>
        <w:top w:val="none" w:sz="0" w:space="0" w:color="auto"/>
        <w:left w:val="none" w:sz="0" w:space="0" w:color="auto"/>
        <w:bottom w:val="none" w:sz="0" w:space="0" w:color="auto"/>
        <w:right w:val="none" w:sz="0" w:space="0" w:color="auto"/>
      </w:divBdr>
    </w:div>
    <w:div w:id="215626243">
      <w:marLeft w:val="640"/>
      <w:marRight w:val="0"/>
      <w:marTop w:val="0"/>
      <w:marBottom w:val="0"/>
      <w:divBdr>
        <w:top w:val="none" w:sz="0" w:space="0" w:color="auto"/>
        <w:left w:val="none" w:sz="0" w:space="0" w:color="auto"/>
        <w:bottom w:val="none" w:sz="0" w:space="0" w:color="auto"/>
        <w:right w:val="none" w:sz="0" w:space="0" w:color="auto"/>
      </w:divBdr>
    </w:div>
    <w:div w:id="215626802">
      <w:marLeft w:val="640"/>
      <w:marRight w:val="0"/>
      <w:marTop w:val="0"/>
      <w:marBottom w:val="0"/>
      <w:divBdr>
        <w:top w:val="none" w:sz="0" w:space="0" w:color="auto"/>
        <w:left w:val="none" w:sz="0" w:space="0" w:color="auto"/>
        <w:bottom w:val="none" w:sz="0" w:space="0" w:color="auto"/>
        <w:right w:val="none" w:sz="0" w:space="0" w:color="auto"/>
      </w:divBdr>
    </w:div>
    <w:div w:id="215628701">
      <w:marLeft w:val="640"/>
      <w:marRight w:val="0"/>
      <w:marTop w:val="0"/>
      <w:marBottom w:val="0"/>
      <w:divBdr>
        <w:top w:val="none" w:sz="0" w:space="0" w:color="auto"/>
        <w:left w:val="none" w:sz="0" w:space="0" w:color="auto"/>
        <w:bottom w:val="none" w:sz="0" w:space="0" w:color="auto"/>
        <w:right w:val="none" w:sz="0" w:space="0" w:color="auto"/>
      </w:divBdr>
    </w:div>
    <w:div w:id="215700080">
      <w:marLeft w:val="640"/>
      <w:marRight w:val="0"/>
      <w:marTop w:val="0"/>
      <w:marBottom w:val="0"/>
      <w:divBdr>
        <w:top w:val="none" w:sz="0" w:space="0" w:color="auto"/>
        <w:left w:val="none" w:sz="0" w:space="0" w:color="auto"/>
        <w:bottom w:val="none" w:sz="0" w:space="0" w:color="auto"/>
        <w:right w:val="none" w:sz="0" w:space="0" w:color="auto"/>
      </w:divBdr>
    </w:div>
    <w:div w:id="215705511">
      <w:marLeft w:val="640"/>
      <w:marRight w:val="0"/>
      <w:marTop w:val="0"/>
      <w:marBottom w:val="0"/>
      <w:divBdr>
        <w:top w:val="none" w:sz="0" w:space="0" w:color="auto"/>
        <w:left w:val="none" w:sz="0" w:space="0" w:color="auto"/>
        <w:bottom w:val="none" w:sz="0" w:space="0" w:color="auto"/>
        <w:right w:val="none" w:sz="0" w:space="0" w:color="auto"/>
      </w:divBdr>
    </w:div>
    <w:div w:id="215707351">
      <w:marLeft w:val="640"/>
      <w:marRight w:val="0"/>
      <w:marTop w:val="0"/>
      <w:marBottom w:val="0"/>
      <w:divBdr>
        <w:top w:val="none" w:sz="0" w:space="0" w:color="auto"/>
        <w:left w:val="none" w:sz="0" w:space="0" w:color="auto"/>
        <w:bottom w:val="none" w:sz="0" w:space="0" w:color="auto"/>
        <w:right w:val="none" w:sz="0" w:space="0" w:color="auto"/>
      </w:divBdr>
    </w:div>
    <w:div w:id="215774425">
      <w:marLeft w:val="640"/>
      <w:marRight w:val="0"/>
      <w:marTop w:val="0"/>
      <w:marBottom w:val="0"/>
      <w:divBdr>
        <w:top w:val="none" w:sz="0" w:space="0" w:color="auto"/>
        <w:left w:val="none" w:sz="0" w:space="0" w:color="auto"/>
        <w:bottom w:val="none" w:sz="0" w:space="0" w:color="auto"/>
        <w:right w:val="none" w:sz="0" w:space="0" w:color="auto"/>
      </w:divBdr>
    </w:div>
    <w:div w:id="215819328">
      <w:marLeft w:val="640"/>
      <w:marRight w:val="0"/>
      <w:marTop w:val="0"/>
      <w:marBottom w:val="0"/>
      <w:divBdr>
        <w:top w:val="none" w:sz="0" w:space="0" w:color="auto"/>
        <w:left w:val="none" w:sz="0" w:space="0" w:color="auto"/>
        <w:bottom w:val="none" w:sz="0" w:space="0" w:color="auto"/>
        <w:right w:val="none" w:sz="0" w:space="0" w:color="auto"/>
      </w:divBdr>
    </w:div>
    <w:div w:id="215822677">
      <w:marLeft w:val="640"/>
      <w:marRight w:val="0"/>
      <w:marTop w:val="0"/>
      <w:marBottom w:val="0"/>
      <w:divBdr>
        <w:top w:val="none" w:sz="0" w:space="0" w:color="auto"/>
        <w:left w:val="none" w:sz="0" w:space="0" w:color="auto"/>
        <w:bottom w:val="none" w:sz="0" w:space="0" w:color="auto"/>
        <w:right w:val="none" w:sz="0" w:space="0" w:color="auto"/>
      </w:divBdr>
    </w:div>
    <w:div w:id="215824490">
      <w:marLeft w:val="640"/>
      <w:marRight w:val="0"/>
      <w:marTop w:val="0"/>
      <w:marBottom w:val="0"/>
      <w:divBdr>
        <w:top w:val="none" w:sz="0" w:space="0" w:color="auto"/>
        <w:left w:val="none" w:sz="0" w:space="0" w:color="auto"/>
        <w:bottom w:val="none" w:sz="0" w:space="0" w:color="auto"/>
        <w:right w:val="none" w:sz="0" w:space="0" w:color="auto"/>
      </w:divBdr>
    </w:div>
    <w:div w:id="215898228">
      <w:marLeft w:val="640"/>
      <w:marRight w:val="0"/>
      <w:marTop w:val="0"/>
      <w:marBottom w:val="0"/>
      <w:divBdr>
        <w:top w:val="none" w:sz="0" w:space="0" w:color="auto"/>
        <w:left w:val="none" w:sz="0" w:space="0" w:color="auto"/>
        <w:bottom w:val="none" w:sz="0" w:space="0" w:color="auto"/>
        <w:right w:val="none" w:sz="0" w:space="0" w:color="auto"/>
      </w:divBdr>
    </w:div>
    <w:div w:id="215899097">
      <w:marLeft w:val="640"/>
      <w:marRight w:val="0"/>
      <w:marTop w:val="0"/>
      <w:marBottom w:val="0"/>
      <w:divBdr>
        <w:top w:val="none" w:sz="0" w:space="0" w:color="auto"/>
        <w:left w:val="none" w:sz="0" w:space="0" w:color="auto"/>
        <w:bottom w:val="none" w:sz="0" w:space="0" w:color="auto"/>
        <w:right w:val="none" w:sz="0" w:space="0" w:color="auto"/>
      </w:divBdr>
    </w:div>
    <w:div w:id="215899363">
      <w:marLeft w:val="640"/>
      <w:marRight w:val="0"/>
      <w:marTop w:val="0"/>
      <w:marBottom w:val="0"/>
      <w:divBdr>
        <w:top w:val="none" w:sz="0" w:space="0" w:color="auto"/>
        <w:left w:val="none" w:sz="0" w:space="0" w:color="auto"/>
        <w:bottom w:val="none" w:sz="0" w:space="0" w:color="auto"/>
        <w:right w:val="none" w:sz="0" w:space="0" w:color="auto"/>
      </w:divBdr>
    </w:div>
    <w:div w:id="215901526">
      <w:marLeft w:val="640"/>
      <w:marRight w:val="0"/>
      <w:marTop w:val="0"/>
      <w:marBottom w:val="0"/>
      <w:divBdr>
        <w:top w:val="none" w:sz="0" w:space="0" w:color="auto"/>
        <w:left w:val="none" w:sz="0" w:space="0" w:color="auto"/>
        <w:bottom w:val="none" w:sz="0" w:space="0" w:color="auto"/>
        <w:right w:val="none" w:sz="0" w:space="0" w:color="auto"/>
      </w:divBdr>
    </w:div>
    <w:div w:id="215971065">
      <w:marLeft w:val="640"/>
      <w:marRight w:val="0"/>
      <w:marTop w:val="0"/>
      <w:marBottom w:val="0"/>
      <w:divBdr>
        <w:top w:val="none" w:sz="0" w:space="0" w:color="auto"/>
        <w:left w:val="none" w:sz="0" w:space="0" w:color="auto"/>
        <w:bottom w:val="none" w:sz="0" w:space="0" w:color="auto"/>
        <w:right w:val="none" w:sz="0" w:space="0" w:color="auto"/>
      </w:divBdr>
    </w:div>
    <w:div w:id="216019620">
      <w:marLeft w:val="640"/>
      <w:marRight w:val="0"/>
      <w:marTop w:val="0"/>
      <w:marBottom w:val="0"/>
      <w:divBdr>
        <w:top w:val="none" w:sz="0" w:space="0" w:color="auto"/>
        <w:left w:val="none" w:sz="0" w:space="0" w:color="auto"/>
        <w:bottom w:val="none" w:sz="0" w:space="0" w:color="auto"/>
        <w:right w:val="none" w:sz="0" w:space="0" w:color="auto"/>
      </w:divBdr>
    </w:div>
    <w:div w:id="216092501">
      <w:marLeft w:val="640"/>
      <w:marRight w:val="0"/>
      <w:marTop w:val="0"/>
      <w:marBottom w:val="0"/>
      <w:divBdr>
        <w:top w:val="none" w:sz="0" w:space="0" w:color="auto"/>
        <w:left w:val="none" w:sz="0" w:space="0" w:color="auto"/>
        <w:bottom w:val="none" w:sz="0" w:space="0" w:color="auto"/>
        <w:right w:val="none" w:sz="0" w:space="0" w:color="auto"/>
      </w:divBdr>
    </w:div>
    <w:div w:id="216166444">
      <w:marLeft w:val="640"/>
      <w:marRight w:val="0"/>
      <w:marTop w:val="0"/>
      <w:marBottom w:val="0"/>
      <w:divBdr>
        <w:top w:val="none" w:sz="0" w:space="0" w:color="auto"/>
        <w:left w:val="none" w:sz="0" w:space="0" w:color="auto"/>
        <w:bottom w:val="none" w:sz="0" w:space="0" w:color="auto"/>
        <w:right w:val="none" w:sz="0" w:space="0" w:color="auto"/>
      </w:divBdr>
    </w:div>
    <w:div w:id="216166868">
      <w:marLeft w:val="640"/>
      <w:marRight w:val="0"/>
      <w:marTop w:val="0"/>
      <w:marBottom w:val="0"/>
      <w:divBdr>
        <w:top w:val="none" w:sz="0" w:space="0" w:color="auto"/>
        <w:left w:val="none" w:sz="0" w:space="0" w:color="auto"/>
        <w:bottom w:val="none" w:sz="0" w:space="0" w:color="auto"/>
        <w:right w:val="none" w:sz="0" w:space="0" w:color="auto"/>
      </w:divBdr>
    </w:div>
    <w:div w:id="216167159">
      <w:marLeft w:val="640"/>
      <w:marRight w:val="0"/>
      <w:marTop w:val="0"/>
      <w:marBottom w:val="0"/>
      <w:divBdr>
        <w:top w:val="none" w:sz="0" w:space="0" w:color="auto"/>
        <w:left w:val="none" w:sz="0" w:space="0" w:color="auto"/>
        <w:bottom w:val="none" w:sz="0" w:space="0" w:color="auto"/>
        <w:right w:val="none" w:sz="0" w:space="0" w:color="auto"/>
      </w:divBdr>
    </w:div>
    <w:div w:id="216207517">
      <w:marLeft w:val="640"/>
      <w:marRight w:val="0"/>
      <w:marTop w:val="0"/>
      <w:marBottom w:val="0"/>
      <w:divBdr>
        <w:top w:val="none" w:sz="0" w:space="0" w:color="auto"/>
        <w:left w:val="none" w:sz="0" w:space="0" w:color="auto"/>
        <w:bottom w:val="none" w:sz="0" w:space="0" w:color="auto"/>
        <w:right w:val="none" w:sz="0" w:space="0" w:color="auto"/>
      </w:divBdr>
    </w:div>
    <w:div w:id="216283978">
      <w:marLeft w:val="640"/>
      <w:marRight w:val="0"/>
      <w:marTop w:val="0"/>
      <w:marBottom w:val="0"/>
      <w:divBdr>
        <w:top w:val="none" w:sz="0" w:space="0" w:color="auto"/>
        <w:left w:val="none" w:sz="0" w:space="0" w:color="auto"/>
        <w:bottom w:val="none" w:sz="0" w:space="0" w:color="auto"/>
        <w:right w:val="none" w:sz="0" w:space="0" w:color="auto"/>
      </w:divBdr>
    </w:div>
    <w:div w:id="216284867">
      <w:marLeft w:val="640"/>
      <w:marRight w:val="0"/>
      <w:marTop w:val="0"/>
      <w:marBottom w:val="0"/>
      <w:divBdr>
        <w:top w:val="none" w:sz="0" w:space="0" w:color="auto"/>
        <w:left w:val="none" w:sz="0" w:space="0" w:color="auto"/>
        <w:bottom w:val="none" w:sz="0" w:space="0" w:color="auto"/>
        <w:right w:val="none" w:sz="0" w:space="0" w:color="auto"/>
      </w:divBdr>
    </w:div>
    <w:div w:id="216285199">
      <w:marLeft w:val="640"/>
      <w:marRight w:val="0"/>
      <w:marTop w:val="0"/>
      <w:marBottom w:val="0"/>
      <w:divBdr>
        <w:top w:val="none" w:sz="0" w:space="0" w:color="auto"/>
        <w:left w:val="none" w:sz="0" w:space="0" w:color="auto"/>
        <w:bottom w:val="none" w:sz="0" w:space="0" w:color="auto"/>
        <w:right w:val="none" w:sz="0" w:space="0" w:color="auto"/>
      </w:divBdr>
    </w:div>
    <w:div w:id="216354378">
      <w:marLeft w:val="640"/>
      <w:marRight w:val="0"/>
      <w:marTop w:val="0"/>
      <w:marBottom w:val="0"/>
      <w:divBdr>
        <w:top w:val="none" w:sz="0" w:space="0" w:color="auto"/>
        <w:left w:val="none" w:sz="0" w:space="0" w:color="auto"/>
        <w:bottom w:val="none" w:sz="0" w:space="0" w:color="auto"/>
        <w:right w:val="none" w:sz="0" w:space="0" w:color="auto"/>
      </w:divBdr>
    </w:div>
    <w:div w:id="216354937">
      <w:marLeft w:val="640"/>
      <w:marRight w:val="0"/>
      <w:marTop w:val="0"/>
      <w:marBottom w:val="0"/>
      <w:divBdr>
        <w:top w:val="none" w:sz="0" w:space="0" w:color="auto"/>
        <w:left w:val="none" w:sz="0" w:space="0" w:color="auto"/>
        <w:bottom w:val="none" w:sz="0" w:space="0" w:color="auto"/>
        <w:right w:val="none" w:sz="0" w:space="0" w:color="auto"/>
      </w:divBdr>
    </w:div>
    <w:div w:id="216356114">
      <w:marLeft w:val="640"/>
      <w:marRight w:val="0"/>
      <w:marTop w:val="0"/>
      <w:marBottom w:val="0"/>
      <w:divBdr>
        <w:top w:val="none" w:sz="0" w:space="0" w:color="auto"/>
        <w:left w:val="none" w:sz="0" w:space="0" w:color="auto"/>
        <w:bottom w:val="none" w:sz="0" w:space="0" w:color="auto"/>
        <w:right w:val="none" w:sz="0" w:space="0" w:color="auto"/>
      </w:divBdr>
    </w:div>
    <w:div w:id="216402203">
      <w:marLeft w:val="640"/>
      <w:marRight w:val="0"/>
      <w:marTop w:val="0"/>
      <w:marBottom w:val="0"/>
      <w:divBdr>
        <w:top w:val="none" w:sz="0" w:space="0" w:color="auto"/>
        <w:left w:val="none" w:sz="0" w:space="0" w:color="auto"/>
        <w:bottom w:val="none" w:sz="0" w:space="0" w:color="auto"/>
        <w:right w:val="none" w:sz="0" w:space="0" w:color="auto"/>
      </w:divBdr>
    </w:div>
    <w:div w:id="216479023">
      <w:marLeft w:val="640"/>
      <w:marRight w:val="0"/>
      <w:marTop w:val="0"/>
      <w:marBottom w:val="0"/>
      <w:divBdr>
        <w:top w:val="none" w:sz="0" w:space="0" w:color="auto"/>
        <w:left w:val="none" w:sz="0" w:space="0" w:color="auto"/>
        <w:bottom w:val="none" w:sz="0" w:space="0" w:color="auto"/>
        <w:right w:val="none" w:sz="0" w:space="0" w:color="auto"/>
      </w:divBdr>
    </w:div>
    <w:div w:id="216479514">
      <w:marLeft w:val="640"/>
      <w:marRight w:val="0"/>
      <w:marTop w:val="0"/>
      <w:marBottom w:val="0"/>
      <w:divBdr>
        <w:top w:val="none" w:sz="0" w:space="0" w:color="auto"/>
        <w:left w:val="none" w:sz="0" w:space="0" w:color="auto"/>
        <w:bottom w:val="none" w:sz="0" w:space="0" w:color="auto"/>
        <w:right w:val="none" w:sz="0" w:space="0" w:color="auto"/>
      </w:divBdr>
    </w:div>
    <w:div w:id="216553769">
      <w:marLeft w:val="640"/>
      <w:marRight w:val="0"/>
      <w:marTop w:val="0"/>
      <w:marBottom w:val="0"/>
      <w:divBdr>
        <w:top w:val="none" w:sz="0" w:space="0" w:color="auto"/>
        <w:left w:val="none" w:sz="0" w:space="0" w:color="auto"/>
        <w:bottom w:val="none" w:sz="0" w:space="0" w:color="auto"/>
        <w:right w:val="none" w:sz="0" w:space="0" w:color="auto"/>
      </w:divBdr>
    </w:div>
    <w:div w:id="216597504">
      <w:marLeft w:val="640"/>
      <w:marRight w:val="0"/>
      <w:marTop w:val="0"/>
      <w:marBottom w:val="0"/>
      <w:divBdr>
        <w:top w:val="none" w:sz="0" w:space="0" w:color="auto"/>
        <w:left w:val="none" w:sz="0" w:space="0" w:color="auto"/>
        <w:bottom w:val="none" w:sz="0" w:space="0" w:color="auto"/>
        <w:right w:val="none" w:sz="0" w:space="0" w:color="auto"/>
      </w:divBdr>
    </w:div>
    <w:div w:id="216598236">
      <w:marLeft w:val="640"/>
      <w:marRight w:val="0"/>
      <w:marTop w:val="0"/>
      <w:marBottom w:val="0"/>
      <w:divBdr>
        <w:top w:val="none" w:sz="0" w:space="0" w:color="auto"/>
        <w:left w:val="none" w:sz="0" w:space="0" w:color="auto"/>
        <w:bottom w:val="none" w:sz="0" w:space="0" w:color="auto"/>
        <w:right w:val="none" w:sz="0" w:space="0" w:color="auto"/>
      </w:divBdr>
    </w:div>
    <w:div w:id="216628530">
      <w:marLeft w:val="640"/>
      <w:marRight w:val="0"/>
      <w:marTop w:val="0"/>
      <w:marBottom w:val="0"/>
      <w:divBdr>
        <w:top w:val="none" w:sz="0" w:space="0" w:color="auto"/>
        <w:left w:val="none" w:sz="0" w:space="0" w:color="auto"/>
        <w:bottom w:val="none" w:sz="0" w:space="0" w:color="auto"/>
        <w:right w:val="none" w:sz="0" w:space="0" w:color="auto"/>
      </w:divBdr>
    </w:div>
    <w:div w:id="216670320">
      <w:marLeft w:val="640"/>
      <w:marRight w:val="0"/>
      <w:marTop w:val="0"/>
      <w:marBottom w:val="0"/>
      <w:divBdr>
        <w:top w:val="none" w:sz="0" w:space="0" w:color="auto"/>
        <w:left w:val="none" w:sz="0" w:space="0" w:color="auto"/>
        <w:bottom w:val="none" w:sz="0" w:space="0" w:color="auto"/>
        <w:right w:val="none" w:sz="0" w:space="0" w:color="auto"/>
      </w:divBdr>
    </w:div>
    <w:div w:id="216670493">
      <w:marLeft w:val="640"/>
      <w:marRight w:val="0"/>
      <w:marTop w:val="0"/>
      <w:marBottom w:val="0"/>
      <w:divBdr>
        <w:top w:val="none" w:sz="0" w:space="0" w:color="auto"/>
        <w:left w:val="none" w:sz="0" w:space="0" w:color="auto"/>
        <w:bottom w:val="none" w:sz="0" w:space="0" w:color="auto"/>
        <w:right w:val="none" w:sz="0" w:space="0" w:color="auto"/>
      </w:divBdr>
    </w:div>
    <w:div w:id="216671950">
      <w:marLeft w:val="640"/>
      <w:marRight w:val="0"/>
      <w:marTop w:val="0"/>
      <w:marBottom w:val="0"/>
      <w:divBdr>
        <w:top w:val="none" w:sz="0" w:space="0" w:color="auto"/>
        <w:left w:val="none" w:sz="0" w:space="0" w:color="auto"/>
        <w:bottom w:val="none" w:sz="0" w:space="0" w:color="auto"/>
        <w:right w:val="none" w:sz="0" w:space="0" w:color="auto"/>
      </w:divBdr>
    </w:div>
    <w:div w:id="216816433">
      <w:marLeft w:val="640"/>
      <w:marRight w:val="0"/>
      <w:marTop w:val="0"/>
      <w:marBottom w:val="0"/>
      <w:divBdr>
        <w:top w:val="none" w:sz="0" w:space="0" w:color="auto"/>
        <w:left w:val="none" w:sz="0" w:space="0" w:color="auto"/>
        <w:bottom w:val="none" w:sz="0" w:space="0" w:color="auto"/>
        <w:right w:val="none" w:sz="0" w:space="0" w:color="auto"/>
      </w:divBdr>
    </w:div>
    <w:div w:id="216819343">
      <w:marLeft w:val="640"/>
      <w:marRight w:val="0"/>
      <w:marTop w:val="0"/>
      <w:marBottom w:val="0"/>
      <w:divBdr>
        <w:top w:val="none" w:sz="0" w:space="0" w:color="auto"/>
        <w:left w:val="none" w:sz="0" w:space="0" w:color="auto"/>
        <w:bottom w:val="none" w:sz="0" w:space="0" w:color="auto"/>
        <w:right w:val="none" w:sz="0" w:space="0" w:color="auto"/>
      </w:divBdr>
    </w:div>
    <w:div w:id="216822638">
      <w:marLeft w:val="640"/>
      <w:marRight w:val="0"/>
      <w:marTop w:val="0"/>
      <w:marBottom w:val="0"/>
      <w:divBdr>
        <w:top w:val="none" w:sz="0" w:space="0" w:color="auto"/>
        <w:left w:val="none" w:sz="0" w:space="0" w:color="auto"/>
        <w:bottom w:val="none" w:sz="0" w:space="0" w:color="auto"/>
        <w:right w:val="none" w:sz="0" w:space="0" w:color="auto"/>
      </w:divBdr>
    </w:div>
    <w:div w:id="216823503">
      <w:marLeft w:val="640"/>
      <w:marRight w:val="0"/>
      <w:marTop w:val="0"/>
      <w:marBottom w:val="0"/>
      <w:divBdr>
        <w:top w:val="none" w:sz="0" w:space="0" w:color="auto"/>
        <w:left w:val="none" w:sz="0" w:space="0" w:color="auto"/>
        <w:bottom w:val="none" w:sz="0" w:space="0" w:color="auto"/>
        <w:right w:val="none" w:sz="0" w:space="0" w:color="auto"/>
      </w:divBdr>
    </w:div>
    <w:div w:id="216864309">
      <w:marLeft w:val="640"/>
      <w:marRight w:val="0"/>
      <w:marTop w:val="0"/>
      <w:marBottom w:val="0"/>
      <w:divBdr>
        <w:top w:val="none" w:sz="0" w:space="0" w:color="auto"/>
        <w:left w:val="none" w:sz="0" w:space="0" w:color="auto"/>
        <w:bottom w:val="none" w:sz="0" w:space="0" w:color="auto"/>
        <w:right w:val="none" w:sz="0" w:space="0" w:color="auto"/>
      </w:divBdr>
    </w:div>
    <w:div w:id="216864714">
      <w:marLeft w:val="640"/>
      <w:marRight w:val="0"/>
      <w:marTop w:val="0"/>
      <w:marBottom w:val="0"/>
      <w:divBdr>
        <w:top w:val="none" w:sz="0" w:space="0" w:color="auto"/>
        <w:left w:val="none" w:sz="0" w:space="0" w:color="auto"/>
        <w:bottom w:val="none" w:sz="0" w:space="0" w:color="auto"/>
        <w:right w:val="none" w:sz="0" w:space="0" w:color="auto"/>
      </w:divBdr>
    </w:div>
    <w:div w:id="216865266">
      <w:marLeft w:val="640"/>
      <w:marRight w:val="0"/>
      <w:marTop w:val="0"/>
      <w:marBottom w:val="0"/>
      <w:divBdr>
        <w:top w:val="none" w:sz="0" w:space="0" w:color="auto"/>
        <w:left w:val="none" w:sz="0" w:space="0" w:color="auto"/>
        <w:bottom w:val="none" w:sz="0" w:space="0" w:color="auto"/>
        <w:right w:val="none" w:sz="0" w:space="0" w:color="auto"/>
      </w:divBdr>
    </w:div>
    <w:div w:id="217009528">
      <w:marLeft w:val="640"/>
      <w:marRight w:val="0"/>
      <w:marTop w:val="0"/>
      <w:marBottom w:val="0"/>
      <w:divBdr>
        <w:top w:val="none" w:sz="0" w:space="0" w:color="auto"/>
        <w:left w:val="none" w:sz="0" w:space="0" w:color="auto"/>
        <w:bottom w:val="none" w:sz="0" w:space="0" w:color="auto"/>
        <w:right w:val="none" w:sz="0" w:space="0" w:color="auto"/>
      </w:divBdr>
    </w:div>
    <w:div w:id="217010102">
      <w:marLeft w:val="640"/>
      <w:marRight w:val="0"/>
      <w:marTop w:val="0"/>
      <w:marBottom w:val="0"/>
      <w:divBdr>
        <w:top w:val="none" w:sz="0" w:space="0" w:color="auto"/>
        <w:left w:val="none" w:sz="0" w:space="0" w:color="auto"/>
        <w:bottom w:val="none" w:sz="0" w:space="0" w:color="auto"/>
        <w:right w:val="none" w:sz="0" w:space="0" w:color="auto"/>
      </w:divBdr>
    </w:div>
    <w:div w:id="217012727">
      <w:marLeft w:val="640"/>
      <w:marRight w:val="0"/>
      <w:marTop w:val="0"/>
      <w:marBottom w:val="0"/>
      <w:divBdr>
        <w:top w:val="none" w:sz="0" w:space="0" w:color="auto"/>
        <w:left w:val="none" w:sz="0" w:space="0" w:color="auto"/>
        <w:bottom w:val="none" w:sz="0" w:space="0" w:color="auto"/>
        <w:right w:val="none" w:sz="0" w:space="0" w:color="auto"/>
      </w:divBdr>
    </w:div>
    <w:div w:id="217015509">
      <w:marLeft w:val="640"/>
      <w:marRight w:val="0"/>
      <w:marTop w:val="0"/>
      <w:marBottom w:val="0"/>
      <w:divBdr>
        <w:top w:val="none" w:sz="0" w:space="0" w:color="auto"/>
        <w:left w:val="none" w:sz="0" w:space="0" w:color="auto"/>
        <w:bottom w:val="none" w:sz="0" w:space="0" w:color="auto"/>
        <w:right w:val="none" w:sz="0" w:space="0" w:color="auto"/>
      </w:divBdr>
    </w:div>
    <w:div w:id="217016546">
      <w:marLeft w:val="640"/>
      <w:marRight w:val="0"/>
      <w:marTop w:val="0"/>
      <w:marBottom w:val="0"/>
      <w:divBdr>
        <w:top w:val="none" w:sz="0" w:space="0" w:color="auto"/>
        <w:left w:val="none" w:sz="0" w:space="0" w:color="auto"/>
        <w:bottom w:val="none" w:sz="0" w:space="0" w:color="auto"/>
        <w:right w:val="none" w:sz="0" w:space="0" w:color="auto"/>
      </w:divBdr>
    </w:div>
    <w:div w:id="217057544">
      <w:marLeft w:val="640"/>
      <w:marRight w:val="0"/>
      <w:marTop w:val="0"/>
      <w:marBottom w:val="0"/>
      <w:divBdr>
        <w:top w:val="none" w:sz="0" w:space="0" w:color="auto"/>
        <w:left w:val="none" w:sz="0" w:space="0" w:color="auto"/>
        <w:bottom w:val="none" w:sz="0" w:space="0" w:color="auto"/>
        <w:right w:val="none" w:sz="0" w:space="0" w:color="auto"/>
      </w:divBdr>
    </w:div>
    <w:div w:id="217203059">
      <w:marLeft w:val="640"/>
      <w:marRight w:val="0"/>
      <w:marTop w:val="0"/>
      <w:marBottom w:val="0"/>
      <w:divBdr>
        <w:top w:val="none" w:sz="0" w:space="0" w:color="auto"/>
        <w:left w:val="none" w:sz="0" w:space="0" w:color="auto"/>
        <w:bottom w:val="none" w:sz="0" w:space="0" w:color="auto"/>
        <w:right w:val="none" w:sz="0" w:space="0" w:color="auto"/>
      </w:divBdr>
    </w:div>
    <w:div w:id="217253258">
      <w:marLeft w:val="640"/>
      <w:marRight w:val="0"/>
      <w:marTop w:val="0"/>
      <w:marBottom w:val="0"/>
      <w:divBdr>
        <w:top w:val="none" w:sz="0" w:space="0" w:color="auto"/>
        <w:left w:val="none" w:sz="0" w:space="0" w:color="auto"/>
        <w:bottom w:val="none" w:sz="0" w:space="0" w:color="auto"/>
        <w:right w:val="none" w:sz="0" w:space="0" w:color="auto"/>
      </w:divBdr>
    </w:div>
    <w:div w:id="217280646">
      <w:marLeft w:val="640"/>
      <w:marRight w:val="0"/>
      <w:marTop w:val="0"/>
      <w:marBottom w:val="0"/>
      <w:divBdr>
        <w:top w:val="none" w:sz="0" w:space="0" w:color="auto"/>
        <w:left w:val="none" w:sz="0" w:space="0" w:color="auto"/>
        <w:bottom w:val="none" w:sz="0" w:space="0" w:color="auto"/>
        <w:right w:val="none" w:sz="0" w:space="0" w:color="auto"/>
      </w:divBdr>
    </w:div>
    <w:div w:id="217401953">
      <w:marLeft w:val="640"/>
      <w:marRight w:val="0"/>
      <w:marTop w:val="0"/>
      <w:marBottom w:val="0"/>
      <w:divBdr>
        <w:top w:val="none" w:sz="0" w:space="0" w:color="auto"/>
        <w:left w:val="none" w:sz="0" w:space="0" w:color="auto"/>
        <w:bottom w:val="none" w:sz="0" w:space="0" w:color="auto"/>
        <w:right w:val="none" w:sz="0" w:space="0" w:color="auto"/>
      </w:divBdr>
    </w:div>
    <w:div w:id="217473681">
      <w:marLeft w:val="640"/>
      <w:marRight w:val="0"/>
      <w:marTop w:val="0"/>
      <w:marBottom w:val="0"/>
      <w:divBdr>
        <w:top w:val="none" w:sz="0" w:space="0" w:color="auto"/>
        <w:left w:val="none" w:sz="0" w:space="0" w:color="auto"/>
        <w:bottom w:val="none" w:sz="0" w:space="0" w:color="auto"/>
        <w:right w:val="none" w:sz="0" w:space="0" w:color="auto"/>
      </w:divBdr>
    </w:div>
    <w:div w:id="217516625">
      <w:marLeft w:val="640"/>
      <w:marRight w:val="0"/>
      <w:marTop w:val="0"/>
      <w:marBottom w:val="0"/>
      <w:divBdr>
        <w:top w:val="none" w:sz="0" w:space="0" w:color="auto"/>
        <w:left w:val="none" w:sz="0" w:space="0" w:color="auto"/>
        <w:bottom w:val="none" w:sz="0" w:space="0" w:color="auto"/>
        <w:right w:val="none" w:sz="0" w:space="0" w:color="auto"/>
      </w:divBdr>
    </w:div>
    <w:div w:id="217518611">
      <w:marLeft w:val="640"/>
      <w:marRight w:val="0"/>
      <w:marTop w:val="0"/>
      <w:marBottom w:val="0"/>
      <w:divBdr>
        <w:top w:val="none" w:sz="0" w:space="0" w:color="auto"/>
        <w:left w:val="none" w:sz="0" w:space="0" w:color="auto"/>
        <w:bottom w:val="none" w:sz="0" w:space="0" w:color="auto"/>
        <w:right w:val="none" w:sz="0" w:space="0" w:color="auto"/>
      </w:divBdr>
    </w:div>
    <w:div w:id="217522630">
      <w:marLeft w:val="640"/>
      <w:marRight w:val="0"/>
      <w:marTop w:val="0"/>
      <w:marBottom w:val="0"/>
      <w:divBdr>
        <w:top w:val="none" w:sz="0" w:space="0" w:color="auto"/>
        <w:left w:val="none" w:sz="0" w:space="0" w:color="auto"/>
        <w:bottom w:val="none" w:sz="0" w:space="0" w:color="auto"/>
        <w:right w:val="none" w:sz="0" w:space="0" w:color="auto"/>
      </w:divBdr>
    </w:div>
    <w:div w:id="217592077">
      <w:marLeft w:val="640"/>
      <w:marRight w:val="0"/>
      <w:marTop w:val="0"/>
      <w:marBottom w:val="0"/>
      <w:divBdr>
        <w:top w:val="none" w:sz="0" w:space="0" w:color="auto"/>
        <w:left w:val="none" w:sz="0" w:space="0" w:color="auto"/>
        <w:bottom w:val="none" w:sz="0" w:space="0" w:color="auto"/>
        <w:right w:val="none" w:sz="0" w:space="0" w:color="auto"/>
      </w:divBdr>
    </w:div>
    <w:div w:id="217598455">
      <w:marLeft w:val="640"/>
      <w:marRight w:val="0"/>
      <w:marTop w:val="0"/>
      <w:marBottom w:val="0"/>
      <w:divBdr>
        <w:top w:val="none" w:sz="0" w:space="0" w:color="auto"/>
        <w:left w:val="none" w:sz="0" w:space="0" w:color="auto"/>
        <w:bottom w:val="none" w:sz="0" w:space="0" w:color="auto"/>
        <w:right w:val="none" w:sz="0" w:space="0" w:color="auto"/>
      </w:divBdr>
    </w:div>
    <w:div w:id="217665217">
      <w:marLeft w:val="640"/>
      <w:marRight w:val="0"/>
      <w:marTop w:val="0"/>
      <w:marBottom w:val="0"/>
      <w:divBdr>
        <w:top w:val="none" w:sz="0" w:space="0" w:color="auto"/>
        <w:left w:val="none" w:sz="0" w:space="0" w:color="auto"/>
        <w:bottom w:val="none" w:sz="0" w:space="0" w:color="auto"/>
        <w:right w:val="none" w:sz="0" w:space="0" w:color="auto"/>
      </w:divBdr>
    </w:div>
    <w:div w:id="217673908">
      <w:marLeft w:val="640"/>
      <w:marRight w:val="0"/>
      <w:marTop w:val="0"/>
      <w:marBottom w:val="0"/>
      <w:divBdr>
        <w:top w:val="none" w:sz="0" w:space="0" w:color="auto"/>
        <w:left w:val="none" w:sz="0" w:space="0" w:color="auto"/>
        <w:bottom w:val="none" w:sz="0" w:space="0" w:color="auto"/>
        <w:right w:val="none" w:sz="0" w:space="0" w:color="auto"/>
      </w:divBdr>
    </w:div>
    <w:div w:id="217710623">
      <w:marLeft w:val="640"/>
      <w:marRight w:val="0"/>
      <w:marTop w:val="0"/>
      <w:marBottom w:val="0"/>
      <w:divBdr>
        <w:top w:val="none" w:sz="0" w:space="0" w:color="auto"/>
        <w:left w:val="none" w:sz="0" w:space="0" w:color="auto"/>
        <w:bottom w:val="none" w:sz="0" w:space="0" w:color="auto"/>
        <w:right w:val="none" w:sz="0" w:space="0" w:color="auto"/>
      </w:divBdr>
    </w:div>
    <w:div w:id="217713154">
      <w:marLeft w:val="640"/>
      <w:marRight w:val="0"/>
      <w:marTop w:val="0"/>
      <w:marBottom w:val="0"/>
      <w:divBdr>
        <w:top w:val="none" w:sz="0" w:space="0" w:color="auto"/>
        <w:left w:val="none" w:sz="0" w:space="0" w:color="auto"/>
        <w:bottom w:val="none" w:sz="0" w:space="0" w:color="auto"/>
        <w:right w:val="none" w:sz="0" w:space="0" w:color="auto"/>
      </w:divBdr>
    </w:div>
    <w:div w:id="217741079">
      <w:marLeft w:val="640"/>
      <w:marRight w:val="0"/>
      <w:marTop w:val="0"/>
      <w:marBottom w:val="0"/>
      <w:divBdr>
        <w:top w:val="none" w:sz="0" w:space="0" w:color="auto"/>
        <w:left w:val="none" w:sz="0" w:space="0" w:color="auto"/>
        <w:bottom w:val="none" w:sz="0" w:space="0" w:color="auto"/>
        <w:right w:val="none" w:sz="0" w:space="0" w:color="auto"/>
      </w:divBdr>
    </w:div>
    <w:div w:id="217783916">
      <w:marLeft w:val="640"/>
      <w:marRight w:val="0"/>
      <w:marTop w:val="0"/>
      <w:marBottom w:val="0"/>
      <w:divBdr>
        <w:top w:val="none" w:sz="0" w:space="0" w:color="auto"/>
        <w:left w:val="none" w:sz="0" w:space="0" w:color="auto"/>
        <w:bottom w:val="none" w:sz="0" w:space="0" w:color="auto"/>
        <w:right w:val="none" w:sz="0" w:space="0" w:color="auto"/>
      </w:divBdr>
    </w:div>
    <w:div w:id="217785288">
      <w:marLeft w:val="640"/>
      <w:marRight w:val="0"/>
      <w:marTop w:val="0"/>
      <w:marBottom w:val="0"/>
      <w:divBdr>
        <w:top w:val="none" w:sz="0" w:space="0" w:color="auto"/>
        <w:left w:val="none" w:sz="0" w:space="0" w:color="auto"/>
        <w:bottom w:val="none" w:sz="0" w:space="0" w:color="auto"/>
        <w:right w:val="none" w:sz="0" w:space="0" w:color="auto"/>
      </w:divBdr>
    </w:div>
    <w:div w:id="217790757">
      <w:marLeft w:val="640"/>
      <w:marRight w:val="0"/>
      <w:marTop w:val="0"/>
      <w:marBottom w:val="0"/>
      <w:divBdr>
        <w:top w:val="none" w:sz="0" w:space="0" w:color="auto"/>
        <w:left w:val="none" w:sz="0" w:space="0" w:color="auto"/>
        <w:bottom w:val="none" w:sz="0" w:space="0" w:color="auto"/>
        <w:right w:val="none" w:sz="0" w:space="0" w:color="auto"/>
      </w:divBdr>
    </w:div>
    <w:div w:id="217858742">
      <w:marLeft w:val="640"/>
      <w:marRight w:val="0"/>
      <w:marTop w:val="0"/>
      <w:marBottom w:val="0"/>
      <w:divBdr>
        <w:top w:val="none" w:sz="0" w:space="0" w:color="auto"/>
        <w:left w:val="none" w:sz="0" w:space="0" w:color="auto"/>
        <w:bottom w:val="none" w:sz="0" w:space="0" w:color="auto"/>
        <w:right w:val="none" w:sz="0" w:space="0" w:color="auto"/>
      </w:divBdr>
    </w:div>
    <w:div w:id="217908980">
      <w:marLeft w:val="640"/>
      <w:marRight w:val="0"/>
      <w:marTop w:val="0"/>
      <w:marBottom w:val="0"/>
      <w:divBdr>
        <w:top w:val="none" w:sz="0" w:space="0" w:color="auto"/>
        <w:left w:val="none" w:sz="0" w:space="0" w:color="auto"/>
        <w:bottom w:val="none" w:sz="0" w:space="0" w:color="auto"/>
        <w:right w:val="none" w:sz="0" w:space="0" w:color="auto"/>
      </w:divBdr>
    </w:div>
    <w:div w:id="217936582">
      <w:marLeft w:val="640"/>
      <w:marRight w:val="0"/>
      <w:marTop w:val="0"/>
      <w:marBottom w:val="0"/>
      <w:divBdr>
        <w:top w:val="none" w:sz="0" w:space="0" w:color="auto"/>
        <w:left w:val="none" w:sz="0" w:space="0" w:color="auto"/>
        <w:bottom w:val="none" w:sz="0" w:space="0" w:color="auto"/>
        <w:right w:val="none" w:sz="0" w:space="0" w:color="auto"/>
      </w:divBdr>
    </w:div>
    <w:div w:id="217939704">
      <w:marLeft w:val="640"/>
      <w:marRight w:val="0"/>
      <w:marTop w:val="0"/>
      <w:marBottom w:val="0"/>
      <w:divBdr>
        <w:top w:val="none" w:sz="0" w:space="0" w:color="auto"/>
        <w:left w:val="none" w:sz="0" w:space="0" w:color="auto"/>
        <w:bottom w:val="none" w:sz="0" w:space="0" w:color="auto"/>
        <w:right w:val="none" w:sz="0" w:space="0" w:color="auto"/>
      </w:divBdr>
    </w:div>
    <w:div w:id="217978689">
      <w:marLeft w:val="640"/>
      <w:marRight w:val="0"/>
      <w:marTop w:val="0"/>
      <w:marBottom w:val="0"/>
      <w:divBdr>
        <w:top w:val="none" w:sz="0" w:space="0" w:color="auto"/>
        <w:left w:val="none" w:sz="0" w:space="0" w:color="auto"/>
        <w:bottom w:val="none" w:sz="0" w:space="0" w:color="auto"/>
        <w:right w:val="none" w:sz="0" w:space="0" w:color="auto"/>
      </w:divBdr>
    </w:div>
    <w:div w:id="218060328">
      <w:marLeft w:val="640"/>
      <w:marRight w:val="0"/>
      <w:marTop w:val="0"/>
      <w:marBottom w:val="0"/>
      <w:divBdr>
        <w:top w:val="none" w:sz="0" w:space="0" w:color="auto"/>
        <w:left w:val="none" w:sz="0" w:space="0" w:color="auto"/>
        <w:bottom w:val="none" w:sz="0" w:space="0" w:color="auto"/>
        <w:right w:val="none" w:sz="0" w:space="0" w:color="auto"/>
      </w:divBdr>
    </w:div>
    <w:div w:id="218133756">
      <w:marLeft w:val="640"/>
      <w:marRight w:val="0"/>
      <w:marTop w:val="0"/>
      <w:marBottom w:val="0"/>
      <w:divBdr>
        <w:top w:val="none" w:sz="0" w:space="0" w:color="auto"/>
        <w:left w:val="none" w:sz="0" w:space="0" w:color="auto"/>
        <w:bottom w:val="none" w:sz="0" w:space="0" w:color="auto"/>
        <w:right w:val="none" w:sz="0" w:space="0" w:color="auto"/>
      </w:divBdr>
    </w:div>
    <w:div w:id="218176861">
      <w:marLeft w:val="640"/>
      <w:marRight w:val="0"/>
      <w:marTop w:val="0"/>
      <w:marBottom w:val="0"/>
      <w:divBdr>
        <w:top w:val="none" w:sz="0" w:space="0" w:color="auto"/>
        <w:left w:val="none" w:sz="0" w:space="0" w:color="auto"/>
        <w:bottom w:val="none" w:sz="0" w:space="0" w:color="auto"/>
        <w:right w:val="none" w:sz="0" w:space="0" w:color="auto"/>
      </w:divBdr>
    </w:div>
    <w:div w:id="218176892">
      <w:marLeft w:val="640"/>
      <w:marRight w:val="0"/>
      <w:marTop w:val="0"/>
      <w:marBottom w:val="0"/>
      <w:divBdr>
        <w:top w:val="none" w:sz="0" w:space="0" w:color="auto"/>
        <w:left w:val="none" w:sz="0" w:space="0" w:color="auto"/>
        <w:bottom w:val="none" w:sz="0" w:space="0" w:color="auto"/>
        <w:right w:val="none" w:sz="0" w:space="0" w:color="auto"/>
      </w:divBdr>
    </w:div>
    <w:div w:id="218177508">
      <w:marLeft w:val="640"/>
      <w:marRight w:val="0"/>
      <w:marTop w:val="0"/>
      <w:marBottom w:val="0"/>
      <w:divBdr>
        <w:top w:val="none" w:sz="0" w:space="0" w:color="auto"/>
        <w:left w:val="none" w:sz="0" w:space="0" w:color="auto"/>
        <w:bottom w:val="none" w:sz="0" w:space="0" w:color="auto"/>
        <w:right w:val="none" w:sz="0" w:space="0" w:color="auto"/>
      </w:divBdr>
    </w:div>
    <w:div w:id="218246968">
      <w:marLeft w:val="640"/>
      <w:marRight w:val="0"/>
      <w:marTop w:val="0"/>
      <w:marBottom w:val="0"/>
      <w:divBdr>
        <w:top w:val="none" w:sz="0" w:space="0" w:color="auto"/>
        <w:left w:val="none" w:sz="0" w:space="0" w:color="auto"/>
        <w:bottom w:val="none" w:sz="0" w:space="0" w:color="auto"/>
        <w:right w:val="none" w:sz="0" w:space="0" w:color="auto"/>
      </w:divBdr>
    </w:div>
    <w:div w:id="218326841">
      <w:marLeft w:val="640"/>
      <w:marRight w:val="0"/>
      <w:marTop w:val="0"/>
      <w:marBottom w:val="0"/>
      <w:divBdr>
        <w:top w:val="none" w:sz="0" w:space="0" w:color="auto"/>
        <w:left w:val="none" w:sz="0" w:space="0" w:color="auto"/>
        <w:bottom w:val="none" w:sz="0" w:space="0" w:color="auto"/>
        <w:right w:val="none" w:sz="0" w:space="0" w:color="auto"/>
      </w:divBdr>
    </w:div>
    <w:div w:id="218327958">
      <w:marLeft w:val="640"/>
      <w:marRight w:val="0"/>
      <w:marTop w:val="0"/>
      <w:marBottom w:val="0"/>
      <w:divBdr>
        <w:top w:val="none" w:sz="0" w:space="0" w:color="auto"/>
        <w:left w:val="none" w:sz="0" w:space="0" w:color="auto"/>
        <w:bottom w:val="none" w:sz="0" w:space="0" w:color="auto"/>
        <w:right w:val="none" w:sz="0" w:space="0" w:color="auto"/>
      </w:divBdr>
    </w:div>
    <w:div w:id="218370544">
      <w:marLeft w:val="640"/>
      <w:marRight w:val="0"/>
      <w:marTop w:val="0"/>
      <w:marBottom w:val="0"/>
      <w:divBdr>
        <w:top w:val="none" w:sz="0" w:space="0" w:color="auto"/>
        <w:left w:val="none" w:sz="0" w:space="0" w:color="auto"/>
        <w:bottom w:val="none" w:sz="0" w:space="0" w:color="auto"/>
        <w:right w:val="none" w:sz="0" w:space="0" w:color="auto"/>
      </w:divBdr>
    </w:div>
    <w:div w:id="218396864">
      <w:marLeft w:val="640"/>
      <w:marRight w:val="0"/>
      <w:marTop w:val="0"/>
      <w:marBottom w:val="0"/>
      <w:divBdr>
        <w:top w:val="none" w:sz="0" w:space="0" w:color="auto"/>
        <w:left w:val="none" w:sz="0" w:space="0" w:color="auto"/>
        <w:bottom w:val="none" w:sz="0" w:space="0" w:color="auto"/>
        <w:right w:val="none" w:sz="0" w:space="0" w:color="auto"/>
      </w:divBdr>
    </w:div>
    <w:div w:id="218513366">
      <w:marLeft w:val="640"/>
      <w:marRight w:val="0"/>
      <w:marTop w:val="0"/>
      <w:marBottom w:val="0"/>
      <w:divBdr>
        <w:top w:val="none" w:sz="0" w:space="0" w:color="auto"/>
        <w:left w:val="none" w:sz="0" w:space="0" w:color="auto"/>
        <w:bottom w:val="none" w:sz="0" w:space="0" w:color="auto"/>
        <w:right w:val="none" w:sz="0" w:space="0" w:color="auto"/>
      </w:divBdr>
    </w:div>
    <w:div w:id="218516159">
      <w:marLeft w:val="640"/>
      <w:marRight w:val="0"/>
      <w:marTop w:val="0"/>
      <w:marBottom w:val="0"/>
      <w:divBdr>
        <w:top w:val="none" w:sz="0" w:space="0" w:color="auto"/>
        <w:left w:val="none" w:sz="0" w:space="0" w:color="auto"/>
        <w:bottom w:val="none" w:sz="0" w:space="0" w:color="auto"/>
        <w:right w:val="none" w:sz="0" w:space="0" w:color="auto"/>
      </w:divBdr>
    </w:div>
    <w:div w:id="218518962">
      <w:marLeft w:val="640"/>
      <w:marRight w:val="0"/>
      <w:marTop w:val="0"/>
      <w:marBottom w:val="0"/>
      <w:divBdr>
        <w:top w:val="none" w:sz="0" w:space="0" w:color="auto"/>
        <w:left w:val="none" w:sz="0" w:space="0" w:color="auto"/>
        <w:bottom w:val="none" w:sz="0" w:space="0" w:color="auto"/>
        <w:right w:val="none" w:sz="0" w:space="0" w:color="auto"/>
      </w:divBdr>
    </w:div>
    <w:div w:id="218519623">
      <w:marLeft w:val="640"/>
      <w:marRight w:val="0"/>
      <w:marTop w:val="0"/>
      <w:marBottom w:val="0"/>
      <w:divBdr>
        <w:top w:val="none" w:sz="0" w:space="0" w:color="auto"/>
        <w:left w:val="none" w:sz="0" w:space="0" w:color="auto"/>
        <w:bottom w:val="none" w:sz="0" w:space="0" w:color="auto"/>
        <w:right w:val="none" w:sz="0" w:space="0" w:color="auto"/>
      </w:divBdr>
    </w:div>
    <w:div w:id="218632132">
      <w:marLeft w:val="640"/>
      <w:marRight w:val="0"/>
      <w:marTop w:val="0"/>
      <w:marBottom w:val="0"/>
      <w:divBdr>
        <w:top w:val="none" w:sz="0" w:space="0" w:color="auto"/>
        <w:left w:val="none" w:sz="0" w:space="0" w:color="auto"/>
        <w:bottom w:val="none" w:sz="0" w:space="0" w:color="auto"/>
        <w:right w:val="none" w:sz="0" w:space="0" w:color="auto"/>
      </w:divBdr>
    </w:div>
    <w:div w:id="218638055">
      <w:marLeft w:val="640"/>
      <w:marRight w:val="0"/>
      <w:marTop w:val="0"/>
      <w:marBottom w:val="0"/>
      <w:divBdr>
        <w:top w:val="none" w:sz="0" w:space="0" w:color="auto"/>
        <w:left w:val="none" w:sz="0" w:space="0" w:color="auto"/>
        <w:bottom w:val="none" w:sz="0" w:space="0" w:color="auto"/>
        <w:right w:val="none" w:sz="0" w:space="0" w:color="auto"/>
      </w:divBdr>
    </w:div>
    <w:div w:id="218639243">
      <w:marLeft w:val="640"/>
      <w:marRight w:val="0"/>
      <w:marTop w:val="0"/>
      <w:marBottom w:val="0"/>
      <w:divBdr>
        <w:top w:val="none" w:sz="0" w:space="0" w:color="auto"/>
        <w:left w:val="none" w:sz="0" w:space="0" w:color="auto"/>
        <w:bottom w:val="none" w:sz="0" w:space="0" w:color="auto"/>
        <w:right w:val="none" w:sz="0" w:space="0" w:color="auto"/>
      </w:divBdr>
    </w:div>
    <w:div w:id="218711158">
      <w:marLeft w:val="640"/>
      <w:marRight w:val="0"/>
      <w:marTop w:val="0"/>
      <w:marBottom w:val="0"/>
      <w:divBdr>
        <w:top w:val="none" w:sz="0" w:space="0" w:color="auto"/>
        <w:left w:val="none" w:sz="0" w:space="0" w:color="auto"/>
        <w:bottom w:val="none" w:sz="0" w:space="0" w:color="auto"/>
        <w:right w:val="none" w:sz="0" w:space="0" w:color="auto"/>
      </w:divBdr>
    </w:div>
    <w:div w:id="218828772">
      <w:marLeft w:val="640"/>
      <w:marRight w:val="0"/>
      <w:marTop w:val="0"/>
      <w:marBottom w:val="0"/>
      <w:divBdr>
        <w:top w:val="none" w:sz="0" w:space="0" w:color="auto"/>
        <w:left w:val="none" w:sz="0" w:space="0" w:color="auto"/>
        <w:bottom w:val="none" w:sz="0" w:space="0" w:color="auto"/>
        <w:right w:val="none" w:sz="0" w:space="0" w:color="auto"/>
      </w:divBdr>
    </w:div>
    <w:div w:id="218830748">
      <w:marLeft w:val="640"/>
      <w:marRight w:val="0"/>
      <w:marTop w:val="0"/>
      <w:marBottom w:val="0"/>
      <w:divBdr>
        <w:top w:val="none" w:sz="0" w:space="0" w:color="auto"/>
        <w:left w:val="none" w:sz="0" w:space="0" w:color="auto"/>
        <w:bottom w:val="none" w:sz="0" w:space="0" w:color="auto"/>
        <w:right w:val="none" w:sz="0" w:space="0" w:color="auto"/>
      </w:divBdr>
    </w:div>
    <w:div w:id="218903293">
      <w:marLeft w:val="640"/>
      <w:marRight w:val="0"/>
      <w:marTop w:val="0"/>
      <w:marBottom w:val="0"/>
      <w:divBdr>
        <w:top w:val="none" w:sz="0" w:space="0" w:color="auto"/>
        <w:left w:val="none" w:sz="0" w:space="0" w:color="auto"/>
        <w:bottom w:val="none" w:sz="0" w:space="0" w:color="auto"/>
        <w:right w:val="none" w:sz="0" w:space="0" w:color="auto"/>
      </w:divBdr>
    </w:div>
    <w:div w:id="218909347">
      <w:marLeft w:val="640"/>
      <w:marRight w:val="0"/>
      <w:marTop w:val="0"/>
      <w:marBottom w:val="0"/>
      <w:divBdr>
        <w:top w:val="none" w:sz="0" w:space="0" w:color="auto"/>
        <w:left w:val="none" w:sz="0" w:space="0" w:color="auto"/>
        <w:bottom w:val="none" w:sz="0" w:space="0" w:color="auto"/>
        <w:right w:val="none" w:sz="0" w:space="0" w:color="auto"/>
      </w:divBdr>
    </w:div>
    <w:div w:id="218976630">
      <w:marLeft w:val="640"/>
      <w:marRight w:val="0"/>
      <w:marTop w:val="0"/>
      <w:marBottom w:val="0"/>
      <w:divBdr>
        <w:top w:val="none" w:sz="0" w:space="0" w:color="auto"/>
        <w:left w:val="none" w:sz="0" w:space="0" w:color="auto"/>
        <w:bottom w:val="none" w:sz="0" w:space="0" w:color="auto"/>
        <w:right w:val="none" w:sz="0" w:space="0" w:color="auto"/>
      </w:divBdr>
    </w:div>
    <w:div w:id="218978966">
      <w:marLeft w:val="640"/>
      <w:marRight w:val="0"/>
      <w:marTop w:val="0"/>
      <w:marBottom w:val="0"/>
      <w:divBdr>
        <w:top w:val="none" w:sz="0" w:space="0" w:color="auto"/>
        <w:left w:val="none" w:sz="0" w:space="0" w:color="auto"/>
        <w:bottom w:val="none" w:sz="0" w:space="0" w:color="auto"/>
        <w:right w:val="none" w:sz="0" w:space="0" w:color="auto"/>
      </w:divBdr>
    </w:div>
    <w:div w:id="218980393">
      <w:marLeft w:val="640"/>
      <w:marRight w:val="0"/>
      <w:marTop w:val="0"/>
      <w:marBottom w:val="0"/>
      <w:divBdr>
        <w:top w:val="none" w:sz="0" w:space="0" w:color="auto"/>
        <w:left w:val="none" w:sz="0" w:space="0" w:color="auto"/>
        <w:bottom w:val="none" w:sz="0" w:space="0" w:color="auto"/>
        <w:right w:val="none" w:sz="0" w:space="0" w:color="auto"/>
      </w:divBdr>
    </w:div>
    <w:div w:id="218981683">
      <w:marLeft w:val="640"/>
      <w:marRight w:val="0"/>
      <w:marTop w:val="0"/>
      <w:marBottom w:val="0"/>
      <w:divBdr>
        <w:top w:val="none" w:sz="0" w:space="0" w:color="auto"/>
        <w:left w:val="none" w:sz="0" w:space="0" w:color="auto"/>
        <w:bottom w:val="none" w:sz="0" w:space="0" w:color="auto"/>
        <w:right w:val="none" w:sz="0" w:space="0" w:color="auto"/>
      </w:divBdr>
    </w:div>
    <w:div w:id="219022130">
      <w:marLeft w:val="640"/>
      <w:marRight w:val="0"/>
      <w:marTop w:val="0"/>
      <w:marBottom w:val="0"/>
      <w:divBdr>
        <w:top w:val="none" w:sz="0" w:space="0" w:color="auto"/>
        <w:left w:val="none" w:sz="0" w:space="0" w:color="auto"/>
        <w:bottom w:val="none" w:sz="0" w:space="0" w:color="auto"/>
        <w:right w:val="none" w:sz="0" w:space="0" w:color="auto"/>
      </w:divBdr>
    </w:div>
    <w:div w:id="219052503">
      <w:marLeft w:val="640"/>
      <w:marRight w:val="0"/>
      <w:marTop w:val="0"/>
      <w:marBottom w:val="0"/>
      <w:divBdr>
        <w:top w:val="none" w:sz="0" w:space="0" w:color="auto"/>
        <w:left w:val="none" w:sz="0" w:space="0" w:color="auto"/>
        <w:bottom w:val="none" w:sz="0" w:space="0" w:color="auto"/>
        <w:right w:val="none" w:sz="0" w:space="0" w:color="auto"/>
      </w:divBdr>
    </w:div>
    <w:div w:id="219220607">
      <w:marLeft w:val="640"/>
      <w:marRight w:val="0"/>
      <w:marTop w:val="0"/>
      <w:marBottom w:val="0"/>
      <w:divBdr>
        <w:top w:val="none" w:sz="0" w:space="0" w:color="auto"/>
        <w:left w:val="none" w:sz="0" w:space="0" w:color="auto"/>
        <w:bottom w:val="none" w:sz="0" w:space="0" w:color="auto"/>
        <w:right w:val="none" w:sz="0" w:space="0" w:color="auto"/>
      </w:divBdr>
    </w:div>
    <w:div w:id="219246237">
      <w:marLeft w:val="640"/>
      <w:marRight w:val="0"/>
      <w:marTop w:val="0"/>
      <w:marBottom w:val="0"/>
      <w:divBdr>
        <w:top w:val="none" w:sz="0" w:space="0" w:color="auto"/>
        <w:left w:val="none" w:sz="0" w:space="0" w:color="auto"/>
        <w:bottom w:val="none" w:sz="0" w:space="0" w:color="auto"/>
        <w:right w:val="none" w:sz="0" w:space="0" w:color="auto"/>
      </w:divBdr>
    </w:div>
    <w:div w:id="219247664">
      <w:marLeft w:val="640"/>
      <w:marRight w:val="0"/>
      <w:marTop w:val="0"/>
      <w:marBottom w:val="0"/>
      <w:divBdr>
        <w:top w:val="none" w:sz="0" w:space="0" w:color="auto"/>
        <w:left w:val="none" w:sz="0" w:space="0" w:color="auto"/>
        <w:bottom w:val="none" w:sz="0" w:space="0" w:color="auto"/>
        <w:right w:val="none" w:sz="0" w:space="0" w:color="auto"/>
      </w:divBdr>
    </w:div>
    <w:div w:id="219286805">
      <w:marLeft w:val="640"/>
      <w:marRight w:val="0"/>
      <w:marTop w:val="0"/>
      <w:marBottom w:val="0"/>
      <w:divBdr>
        <w:top w:val="none" w:sz="0" w:space="0" w:color="auto"/>
        <w:left w:val="none" w:sz="0" w:space="0" w:color="auto"/>
        <w:bottom w:val="none" w:sz="0" w:space="0" w:color="auto"/>
        <w:right w:val="none" w:sz="0" w:space="0" w:color="auto"/>
      </w:divBdr>
    </w:div>
    <w:div w:id="219288592">
      <w:marLeft w:val="640"/>
      <w:marRight w:val="0"/>
      <w:marTop w:val="0"/>
      <w:marBottom w:val="0"/>
      <w:divBdr>
        <w:top w:val="none" w:sz="0" w:space="0" w:color="auto"/>
        <w:left w:val="none" w:sz="0" w:space="0" w:color="auto"/>
        <w:bottom w:val="none" w:sz="0" w:space="0" w:color="auto"/>
        <w:right w:val="none" w:sz="0" w:space="0" w:color="auto"/>
      </w:divBdr>
    </w:div>
    <w:div w:id="219289359">
      <w:marLeft w:val="640"/>
      <w:marRight w:val="0"/>
      <w:marTop w:val="0"/>
      <w:marBottom w:val="0"/>
      <w:divBdr>
        <w:top w:val="none" w:sz="0" w:space="0" w:color="auto"/>
        <w:left w:val="none" w:sz="0" w:space="0" w:color="auto"/>
        <w:bottom w:val="none" w:sz="0" w:space="0" w:color="auto"/>
        <w:right w:val="none" w:sz="0" w:space="0" w:color="auto"/>
      </w:divBdr>
    </w:div>
    <w:div w:id="219291230">
      <w:marLeft w:val="640"/>
      <w:marRight w:val="0"/>
      <w:marTop w:val="0"/>
      <w:marBottom w:val="0"/>
      <w:divBdr>
        <w:top w:val="none" w:sz="0" w:space="0" w:color="auto"/>
        <w:left w:val="none" w:sz="0" w:space="0" w:color="auto"/>
        <w:bottom w:val="none" w:sz="0" w:space="0" w:color="auto"/>
        <w:right w:val="none" w:sz="0" w:space="0" w:color="auto"/>
      </w:divBdr>
    </w:div>
    <w:div w:id="219291334">
      <w:marLeft w:val="640"/>
      <w:marRight w:val="0"/>
      <w:marTop w:val="0"/>
      <w:marBottom w:val="0"/>
      <w:divBdr>
        <w:top w:val="none" w:sz="0" w:space="0" w:color="auto"/>
        <w:left w:val="none" w:sz="0" w:space="0" w:color="auto"/>
        <w:bottom w:val="none" w:sz="0" w:space="0" w:color="auto"/>
        <w:right w:val="none" w:sz="0" w:space="0" w:color="auto"/>
      </w:divBdr>
    </w:div>
    <w:div w:id="219370459">
      <w:marLeft w:val="640"/>
      <w:marRight w:val="0"/>
      <w:marTop w:val="0"/>
      <w:marBottom w:val="0"/>
      <w:divBdr>
        <w:top w:val="none" w:sz="0" w:space="0" w:color="auto"/>
        <w:left w:val="none" w:sz="0" w:space="0" w:color="auto"/>
        <w:bottom w:val="none" w:sz="0" w:space="0" w:color="auto"/>
        <w:right w:val="none" w:sz="0" w:space="0" w:color="auto"/>
      </w:divBdr>
    </w:div>
    <w:div w:id="219437195">
      <w:marLeft w:val="640"/>
      <w:marRight w:val="0"/>
      <w:marTop w:val="0"/>
      <w:marBottom w:val="0"/>
      <w:divBdr>
        <w:top w:val="none" w:sz="0" w:space="0" w:color="auto"/>
        <w:left w:val="none" w:sz="0" w:space="0" w:color="auto"/>
        <w:bottom w:val="none" w:sz="0" w:space="0" w:color="auto"/>
        <w:right w:val="none" w:sz="0" w:space="0" w:color="auto"/>
      </w:divBdr>
    </w:div>
    <w:div w:id="219444895">
      <w:marLeft w:val="640"/>
      <w:marRight w:val="0"/>
      <w:marTop w:val="0"/>
      <w:marBottom w:val="0"/>
      <w:divBdr>
        <w:top w:val="none" w:sz="0" w:space="0" w:color="auto"/>
        <w:left w:val="none" w:sz="0" w:space="0" w:color="auto"/>
        <w:bottom w:val="none" w:sz="0" w:space="0" w:color="auto"/>
        <w:right w:val="none" w:sz="0" w:space="0" w:color="auto"/>
      </w:divBdr>
    </w:div>
    <w:div w:id="219555826">
      <w:marLeft w:val="640"/>
      <w:marRight w:val="0"/>
      <w:marTop w:val="0"/>
      <w:marBottom w:val="0"/>
      <w:divBdr>
        <w:top w:val="none" w:sz="0" w:space="0" w:color="auto"/>
        <w:left w:val="none" w:sz="0" w:space="0" w:color="auto"/>
        <w:bottom w:val="none" w:sz="0" w:space="0" w:color="auto"/>
        <w:right w:val="none" w:sz="0" w:space="0" w:color="auto"/>
      </w:divBdr>
    </w:div>
    <w:div w:id="219555894">
      <w:marLeft w:val="640"/>
      <w:marRight w:val="0"/>
      <w:marTop w:val="0"/>
      <w:marBottom w:val="0"/>
      <w:divBdr>
        <w:top w:val="none" w:sz="0" w:space="0" w:color="auto"/>
        <w:left w:val="none" w:sz="0" w:space="0" w:color="auto"/>
        <w:bottom w:val="none" w:sz="0" w:space="0" w:color="auto"/>
        <w:right w:val="none" w:sz="0" w:space="0" w:color="auto"/>
      </w:divBdr>
    </w:div>
    <w:div w:id="219558940">
      <w:marLeft w:val="640"/>
      <w:marRight w:val="0"/>
      <w:marTop w:val="0"/>
      <w:marBottom w:val="0"/>
      <w:divBdr>
        <w:top w:val="none" w:sz="0" w:space="0" w:color="auto"/>
        <w:left w:val="none" w:sz="0" w:space="0" w:color="auto"/>
        <w:bottom w:val="none" w:sz="0" w:space="0" w:color="auto"/>
        <w:right w:val="none" w:sz="0" w:space="0" w:color="auto"/>
      </w:divBdr>
    </w:div>
    <w:div w:id="219631941">
      <w:marLeft w:val="640"/>
      <w:marRight w:val="0"/>
      <w:marTop w:val="0"/>
      <w:marBottom w:val="0"/>
      <w:divBdr>
        <w:top w:val="none" w:sz="0" w:space="0" w:color="auto"/>
        <w:left w:val="none" w:sz="0" w:space="0" w:color="auto"/>
        <w:bottom w:val="none" w:sz="0" w:space="0" w:color="auto"/>
        <w:right w:val="none" w:sz="0" w:space="0" w:color="auto"/>
      </w:divBdr>
    </w:div>
    <w:div w:id="219634360">
      <w:marLeft w:val="640"/>
      <w:marRight w:val="0"/>
      <w:marTop w:val="0"/>
      <w:marBottom w:val="0"/>
      <w:divBdr>
        <w:top w:val="none" w:sz="0" w:space="0" w:color="auto"/>
        <w:left w:val="none" w:sz="0" w:space="0" w:color="auto"/>
        <w:bottom w:val="none" w:sz="0" w:space="0" w:color="auto"/>
        <w:right w:val="none" w:sz="0" w:space="0" w:color="auto"/>
      </w:divBdr>
    </w:div>
    <w:div w:id="219637861">
      <w:marLeft w:val="640"/>
      <w:marRight w:val="0"/>
      <w:marTop w:val="0"/>
      <w:marBottom w:val="0"/>
      <w:divBdr>
        <w:top w:val="none" w:sz="0" w:space="0" w:color="auto"/>
        <w:left w:val="none" w:sz="0" w:space="0" w:color="auto"/>
        <w:bottom w:val="none" w:sz="0" w:space="0" w:color="auto"/>
        <w:right w:val="none" w:sz="0" w:space="0" w:color="auto"/>
      </w:divBdr>
    </w:div>
    <w:div w:id="219638578">
      <w:marLeft w:val="640"/>
      <w:marRight w:val="0"/>
      <w:marTop w:val="0"/>
      <w:marBottom w:val="0"/>
      <w:divBdr>
        <w:top w:val="none" w:sz="0" w:space="0" w:color="auto"/>
        <w:left w:val="none" w:sz="0" w:space="0" w:color="auto"/>
        <w:bottom w:val="none" w:sz="0" w:space="0" w:color="auto"/>
        <w:right w:val="none" w:sz="0" w:space="0" w:color="auto"/>
      </w:divBdr>
    </w:div>
    <w:div w:id="219679122">
      <w:marLeft w:val="640"/>
      <w:marRight w:val="0"/>
      <w:marTop w:val="0"/>
      <w:marBottom w:val="0"/>
      <w:divBdr>
        <w:top w:val="none" w:sz="0" w:space="0" w:color="auto"/>
        <w:left w:val="none" w:sz="0" w:space="0" w:color="auto"/>
        <w:bottom w:val="none" w:sz="0" w:space="0" w:color="auto"/>
        <w:right w:val="none" w:sz="0" w:space="0" w:color="auto"/>
      </w:divBdr>
    </w:div>
    <w:div w:id="219680240">
      <w:marLeft w:val="640"/>
      <w:marRight w:val="0"/>
      <w:marTop w:val="0"/>
      <w:marBottom w:val="0"/>
      <w:divBdr>
        <w:top w:val="none" w:sz="0" w:space="0" w:color="auto"/>
        <w:left w:val="none" w:sz="0" w:space="0" w:color="auto"/>
        <w:bottom w:val="none" w:sz="0" w:space="0" w:color="auto"/>
        <w:right w:val="none" w:sz="0" w:space="0" w:color="auto"/>
      </w:divBdr>
    </w:div>
    <w:div w:id="219681907">
      <w:marLeft w:val="640"/>
      <w:marRight w:val="0"/>
      <w:marTop w:val="0"/>
      <w:marBottom w:val="0"/>
      <w:divBdr>
        <w:top w:val="none" w:sz="0" w:space="0" w:color="auto"/>
        <w:left w:val="none" w:sz="0" w:space="0" w:color="auto"/>
        <w:bottom w:val="none" w:sz="0" w:space="0" w:color="auto"/>
        <w:right w:val="none" w:sz="0" w:space="0" w:color="auto"/>
      </w:divBdr>
    </w:div>
    <w:div w:id="219748672">
      <w:marLeft w:val="640"/>
      <w:marRight w:val="0"/>
      <w:marTop w:val="0"/>
      <w:marBottom w:val="0"/>
      <w:divBdr>
        <w:top w:val="none" w:sz="0" w:space="0" w:color="auto"/>
        <w:left w:val="none" w:sz="0" w:space="0" w:color="auto"/>
        <w:bottom w:val="none" w:sz="0" w:space="0" w:color="auto"/>
        <w:right w:val="none" w:sz="0" w:space="0" w:color="auto"/>
      </w:divBdr>
    </w:div>
    <w:div w:id="219753528">
      <w:marLeft w:val="640"/>
      <w:marRight w:val="0"/>
      <w:marTop w:val="0"/>
      <w:marBottom w:val="0"/>
      <w:divBdr>
        <w:top w:val="none" w:sz="0" w:space="0" w:color="auto"/>
        <w:left w:val="none" w:sz="0" w:space="0" w:color="auto"/>
        <w:bottom w:val="none" w:sz="0" w:space="0" w:color="auto"/>
        <w:right w:val="none" w:sz="0" w:space="0" w:color="auto"/>
      </w:divBdr>
    </w:div>
    <w:div w:id="219754238">
      <w:marLeft w:val="640"/>
      <w:marRight w:val="0"/>
      <w:marTop w:val="0"/>
      <w:marBottom w:val="0"/>
      <w:divBdr>
        <w:top w:val="none" w:sz="0" w:space="0" w:color="auto"/>
        <w:left w:val="none" w:sz="0" w:space="0" w:color="auto"/>
        <w:bottom w:val="none" w:sz="0" w:space="0" w:color="auto"/>
        <w:right w:val="none" w:sz="0" w:space="0" w:color="auto"/>
      </w:divBdr>
    </w:div>
    <w:div w:id="219754777">
      <w:marLeft w:val="640"/>
      <w:marRight w:val="0"/>
      <w:marTop w:val="0"/>
      <w:marBottom w:val="0"/>
      <w:divBdr>
        <w:top w:val="none" w:sz="0" w:space="0" w:color="auto"/>
        <w:left w:val="none" w:sz="0" w:space="0" w:color="auto"/>
        <w:bottom w:val="none" w:sz="0" w:space="0" w:color="auto"/>
        <w:right w:val="none" w:sz="0" w:space="0" w:color="auto"/>
      </w:divBdr>
    </w:div>
    <w:div w:id="219823514">
      <w:marLeft w:val="640"/>
      <w:marRight w:val="0"/>
      <w:marTop w:val="0"/>
      <w:marBottom w:val="0"/>
      <w:divBdr>
        <w:top w:val="none" w:sz="0" w:space="0" w:color="auto"/>
        <w:left w:val="none" w:sz="0" w:space="0" w:color="auto"/>
        <w:bottom w:val="none" w:sz="0" w:space="0" w:color="auto"/>
        <w:right w:val="none" w:sz="0" w:space="0" w:color="auto"/>
      </w:divBdr>
    </w:div>
    <w:div w:id="219831482">
      <w:marLeft w:val="640"/>
      <w:marRight w:val="0"/>
      <w:marTop w:val="0"/>
      <w:marBottom w:val="0"/>
      <w:divBdr>
        <w:top w:val="none" w:sz="0" w:space="0" w:color="auto"/>
        <w:left w:val="none" w:sz="0" w:space="0" w:color="auto"/>
        <w:bottom w:val="none" w:sz="0" w:space="0" w:color="auto"/>
        <w:right w:val="none" w:sz="0" w:space="0" w:color="auto"/>
      </w:divBdr>
    </w:div>
    <w:div w:id="219873355">
      <w:marLeft w:val="640"/>
      <w:marRight w:val="0"/>
      <w:marTop w:val="0"/>
      <w:marBottom w:val="0"/>
      <w:divBdr>
        <w:top w:val="none" w:sz="0" w:space="0" w:color="auto"/>
        <w:left w:val="none" w:sz="0" w:space="0" w:color="auto"/>
        <w:bottom w:val="none" w:sz="0" w:space="0" w:color="auto"/>
        <w:right w:val="none" w:sz="0" w:space="0" w:color="auto"/>
      </w:divBdr>
    </w:div>
    <w:div w:id="219902730">
      <w:marLeft w:val="640"/>
      <w:marRight w:val="0"/>
      <w:marTop w:val="0"/>
      <w:marBottom w:val="0"/>
      <w:divBdr>
        <w:top w:val="none" w:sz="0" w:space="0" w:color="auto"/>
        <w:left w:val="none" w:sz="0" w:space="0" w:color="auto"/>
        <w:bottom w:val="none" w:sz="0" w:space="0" w:color="auto"/>
        <w:right w:val="none" w:sz="0" w:space="0" w:color="auto"/>
      </w:divBdr>
    </w:div>
    <w:div w:id="219950126">
      <w:marLeft w:val="640"/>
      <w:marRight w:val="0"/>
      <w:marTop w:val="0"/>
      <w:marBottom w:val="0"/>
      <w:divBdr>
        <w:top w:val="none" w:sz="0" w:space="0" w:color="auto"/>
        <w:left w:val="none" w:sz="0" w:space="0" w:color="auto"/>
        <w:bottom w:val="none" w:sz="0" w:space="0" w:color="auto"/>
        <w:right w:val="none" w:sz="0" w:space="0" w:color="auto"/>
      </w:divBdr>
    </w:div>
    <w:div w:id="220018134">
      <w:marLeft w:val="640"/>
      <w:marRight w:val="0"/>
      <w:marTop w:val="0"/>
      <w:marBottom w:val="0"/>
      <w:divBdr>
        <w:top w:val="none" w:sz="0" w:space="0" w:color="auto"/>
        <w:left w:val="none" w:sz="0" w:space="0" w:color="auto"/>
        <w:bottom w:val="none" w:sz="0" w:space="0" w:color="auto"/>
        <w:right w:val="none" w:sz="0" w:space="0" w:color="auto"/>
      </w:divBdr>
    </w:div>
    <w:div w:id="220018271">
      <w:marLeft w:val="640"/>
      <w:marRight w:val="0"/>
      <w:marTop w:val="0"/>
      <w:marBottom w:val="0"/>
      <w:divBdr>
        <w:top w:val="none" w:sz="0" w:space="0" w:color="auto"/>
        <w:left w:val="none" w:sz="0" w:space="0" w:color="auto"/>
        <w:bottom w:val="none" w:sz="0" w:space="0" w:color="auto"/>
        <w:right w:val="none" w:sz="0" w:space="0" w:color="auto"/>
      </w:divBdr>
    </w:div>
    <w:div w:id="220022975">
      <w:marLeft w:val="640"/>
      <w:marRight w:val="0"/>
      <w:marTop w:val="0"/>
      <w:marBottom w:val="0"/>
      <w:divBdr>
        <w:top w:val="none" w:sz="0" w:space="0" w:color="auto"/>
        <w:left w:val="none" w:sz="0" w:space="0" w:color="auto"/>
        <w:bottom w:val="none" w:sz="0" w:space="0" w:color="auto"/>
        <w:right w:val="none" w:sz="0" w:space="0" w:color="auto"/>
      </w:divBdr>
    </w:div>
    <w:div w:id="220023435">
      <w:marLeft w:val="640"/>
      <w:marRight w:val="0"/>
      <w:marTop w:val="0"/>
      <w:marBottom w:val="0"/>
      <w:divBdr>
        <w:top w:val="none" w:sz="0" w:space="0" w:color="auto"/>
        <w:left w:val="none" w:sz="0" w:space="0" w:color="auto"/>
        <w:bottom w:val="none" w:sz="0" w:space="0" w:color="auto"/>
        <w:right w:val="none" w:sz="0" w:space="0" w:color="auto"/>
      </w:divBdr>
    </w:div>
    <w:div w:id="220097421">
      <w:marLeft w:val="640"/>
      <w:marRight w:val="0"/>
      <w:marTop w:val="0"/>
      <w:marBottom w:val="0"/>
      <w:divBdr>
        <w:top w:val="none" w:sz="0" w:space="0" w:color="auto"/>
        <w:left w:val="none" w:sz="0" w:space="0" w:color="auto"/>
        <w:bottom w:val="none" w:sz="0" w:space="0" w:color="auto"/>
        <w:right w:val="none" w:sz="0" w:space="0" w:color="auto"/>
      </w:divBdr>
    </w:div>
    <w:div w:id="220098290">
      <w:marLeft w:val="640"/>
      <w:marRight w:val="0"/>
      <w:marTop w:val="0"/>
      <w:marBottom w:val="0"/>
      <w:divBdr>
        <w:top w:val="none" w:sz="0" w:space="0" w:color="auto"/>
        <w:left w:val="none" w:sz="0" w:space="0" w:color="auto"/>
        <w:bottom w:val="none" w:sz="0" w:space="0" w:color="auto"/>
        <w:right w:val="none" w:sz="0" w:space="0" w:color="auto"/>
      </w:divBdr>
    </w:div>
    <w:div w:id="220142263">
      <w:marLeft w:val="640"/>
      <w:marRight w:val="0"/>
      <w:marTop w:val="0"/>
      <w:marBottom w:val="0"/>
      <w:divBdr>
        <w:top w:val="none" w:sz="0" w:space="0" w:color="auto"/>
        <w:left w:val="none" w:sz="0" w:space="0" w:color="auto"/>
        <w:bottom w:val="none" w:sz="0" w:space="0" w:color="auto"/>
        <w:right w:val="none" w:sz="0" w:space="0" w:color="auto"/>
      </w:divBdr>
    </w:div>
    <w:div w:id="220168145">
      <w:marLeft w:val="640"/>
      <w:marRight w:val="0"/>
      <w:marTop w:val="0"/>
      <w:marBottom w:val="0"/>
      <w:divBdr>
        <w:top w:val="none" w:sz="0" w:space="0" w:color="auto"/>
        <w:left w:val="none" w:sz="0" w:space="0" w:color="auto"/>
        <w:bottom w:val="none" w:sz="0" w:space="0" w:color="auto"/>
        <w:right w:val="none" w:sz="0" w:space="0" w:color="auto"/>
      </w:divBdr>
    </w:div>
    <w:div w:id="220214161">
      <w:marLeft w:val="640"/>
      <w:marRight w:val="0"/>
      <w:marTop w:val="0"/>
      <w:marBottom w:val="0"/>
      <w:divBdr>
        <w:top w:val="none" w:sz="0" w:space="0" w:color="auto"/>
        <w:left w:val="none" w:sz="0" w:space="0" w:color="auto"/>
        <w:bottom w:val="none" w:sz="0" w:space="0" w:color="auto"/>
        <w:right w:val="none" w:sz="0" w:space="0" w:color="auto"/>
      </w:divBdr>
    </w:div>
    <w:div w:id="220288843">
      <w:marLeft w:val="640"/>
      <w:marRight w:val="0"/>
      <w:marTop w:val="0"/>
      <w:marBottom w:val="0"/>
      <w:divBdr>
        <w:top w:val="none" w:sz="0" w:space="0" w:color="auto"/>
        <w:left w:val="none" w:sz="0" w:space="0" w:color="auto"/>
        <w:bottom w:val="none" w:sz="0" w:space="0" w:color="auto"/>
        <w:right w:val="none" w:sz="0" w:space="0" w:color="auto"/>
      </w:divBdr>
    </w:div>
    <w:div w:id="220290494">
      <w:marLeft w:val="640"/>
      <w:marRight w:val="0"/>
      <w:marTop w:val="0"/>
      <w:marBottom w:val="0"/>
      <w:divBdr>
        <w:top w:val="none" w:sz="0" w:space="0" w:color="auto"/>
        <w:left w:val="none" w:sz="0" w:space="0" w:color="auto"/>
        <w:bottom w:val="none" w:sz="0" w:space="0" w:color="auto"/>
        <w:right w:val="none" w:sz="0" w:space="0" w:color="auto"/>
      </w:divBdr>
    </w:div>
    <w:div w:id="220292356">
      <w:marLeft w:val="640"/>
      <w:marRight w:val="0"/>
      <w:marTop w:val="0"/>
      <w:marBottom w:val="0"/>
      <w:divBdr>
        <w:top w:val="none" w:sz="0" w:space="0" w:color="auto"/>
        <w:left w:val="none" w:sz="0" w:space="0" w:color="auto"/>
        <w:bottom w:val="none" w:sz="0" w:space="0" w:color="auto"/>
        <w:right w:val="none" w:sz="0" w:space="0" w:color="auto"/>
      </w:divBdr>
    </w:div>
    <w:div w:id="220410494">
      <w:marLeft w:val="640"/>
      <w:marRight w:val="0"/>
      <w:marTop w:val="0"/>
      <w:marBottom w:val="0"/>
      <w:divBdr>
        <w:top w:val="none" w:sz="0" w:space="0" w:color="auto"/>
        <w:left w:val="none" w:sz="0" w:space="0" w:color="auto"/>
        <w:bottom w:val="none" w:sz="0" w:space="0" w:color="auto"/>
        <w:right w:val="none" w:sz="0" w:space="0" w:color="auto"/>
      </w:divBdr>
    </w:div>
    <w:div w:id="220486238">
      <w:marLeft w:val="640"/>
      <w:marRight w:val="0"/>
      <w:marTop w:val="0"/>
      <w:marBottom w:val="0"/>
      <w:divBdr>
        <w:top w:val="none" w:sz="0" w:space="0" w:color="auto"/>
        <w:left w:val="none" w:sz="0" w:space="0" w:color="auto"/>
        <w:bottom w:val="none" w:sz="0" w:space="0" w:color="auto"/>
        <w:right w:val="none" w:sz="0" w:space="0" w:color="auto"/>
      </w:divBdr>
    </w:div>
    <w:div w:id="220487302">
      <w:marLeft w:val="640"/>
      <w:marRight w:val="0"/>
      <w:marTop w:val="0"/>
      <w:marBottom w:val="0"/>
      <w:divBdr>
        <w:top w:val="none" w:sz="0" w:space="0" w:color="auto"/>
        <w:left w:val="none" w:sz="0" w:space="0" w:color="auto"/>
        <w:bottom w:val="none" w:sz="0" w:space="0" w:color="auto"/>
        <w:right w:val="none" w:sz="0" w:space="0" w:color="auto"/>
      </w:divBdr>
    </w:div>
    <w:div w:id="220601046">
      <w:marLeft w:val="640"/>
      <w:marRight w:val="0"/>
      <w:marTop w:val="0"/>
      <w:marBottom w:val="0"/>
      <w:divBdr>
        <w:top w:val="none" w:sz="0" w:space="0" w:color="auto"/>
        <w:left w:val="none" w:sz="0" w:space="0" w:color="auto"/>
        <w:bottom w:val="none" w:sz="0" w:space="0" w:color="auto"/>
        <w:right w:val="none" w:sz="0" w:space="0" w:color="auto"/>
      </w:divBdr>
    </w:div>
    <w:div w:id="220672159">
      <w:marLeft w:val="640"/>
      <w:marRight w:val="0"/>
      <w:marTop w:val="0"/>
      <w:marBottom w:val="0"/>
      <w:divBdr>
        <w:top w:val="none" w:sz="0" w:space="0" w:color="auto"/>
        <w:left w:val="none" w:sz="0" w:space="0" w:color="auto"/>
        <w:bottom w:val="none" w:sz="0" w:space="0" w:color="auto"/>
        <w:right w:val="none" w:sz="0" w:space="0" w:color="auto"/>
      </w:divBdr>
    </w:div>
    <w:div w:id="220675963">
      <w:marLeft w:val="640"/>
      <w:marRight w:val="0"/>
      <w:marTop w:val="0"/>
      <w:marBottom w:val="0"/>
      <w:divBdr>
        <w:top w:val="none" w:sz="0" w:space="0" w:color="auto"/>
        <w:left w:val="none" w:sz="0" w:space="0" w:color="auto"/>
        <w:bottom w:val="none" w:sz="0" w:space="0" w:color="auto"/>
        <w:right w:val="none" w:sz="0" w:space="0" w:color="auto"/>
      </w:divBdr>
    </w:div>
    <w:div w:id="220676967">
      <w:marLeft w:val="640"/>
      <w:marRight w:val="0"/>
      <w:marTop w:val="0"/>
      <w:marBottom w:val="0"/>
      <w:divBdr>
        <w:top w:val="none" w:sz="0" w:space="0" w:color="auto"/>
        <w:left w:val="none" w:sz="0" w:space="0" w:color="auto"/>
        <w:bottom w:val="none" w:sz="0" w:space="0" w:color="auto"/>
        <w:right w:val="none" w:sz="0" w:space="0" w:color="auto"/>
      </w:divBdr>
    </w:div>
    <w:div w:id="220753221">
      <w:marLeft w:val="640"/>
      <w:marRight w:val="0"/>
      <w:marTop w:val="0"/>
      <w:marBottom w:val="0"/>
      <w:divBdr>
        <w:top w:val="none" w:sz="0" w:space="0" w:color="auto"/>
        <w:left w:val="none" w:sz="0" w:space="0" w:color="auto"/>
        <w:bottom w:val="none" w:sz="0" w:space="0" w:color="auto"/>
        <w:right w:val="none" w:sz="0" w:space="0" w:color="auto"/>
      </w:divBdr>
    </w:div>
    <w:div w:id="220798880">
      <w:marLeft w:val="640"/>
      <w:marRight w:val="0"/>
      <w:marTop w:val="0"/>
      <w:marBottom w:val="0"/>
      <w:divBdr>
        <w:top w:val="none" w:sz="0" w:space="0" w:color="auto"/>
        <w:left w:val="none" w:sz="0" w:space="0" w:color="auto"/>
        <w:bottom w:val="none" w:sz="0" w:space="0" w:color="auto"/>
        <w:right w:val="none" w:sz="0" w:space="0" w:color="auto"/>
      </w:divBdr>
    </w:div>
    <w:div w:id="220823095">
      <w:marLeft w:val="640"/>
      <w:marRight w:val="0"/>
      <w:marTop w:val="0"/>
      <w:marBottom w:val="0"/>
      <w:divBdr>
        <w:top w:val="none" w:sz="0" w:space="0" w:color="auto"/>
        <w:left w:val="none" w:sz="0" w:space="0" w:color="auto"/>
        <w:bottom w:val="none" w:sz="0" w:space="0" w:color="auto"/>
        <w:right w:val="none" w:sz="0" w:space="0" w:color="auto"/>
      </w:divBdr>
    </w:div>
    <w:div w:id="220871442">
      <w:marLeft w:val="640"/>
      <w:marRight w:val="0"/>
      <w:marTop w:val="0"/>
      <w:marBottom w:val="0"/>
      <w:divBdr>
        <w:top w:val="none" w:sz="0" w:space="0" w:color="auto"/>
        <w:left w:val="none" w:sz="0" w:space="0" w:color="auto"/>
        <w:bottom w:val="none" w:sz="0" w:space="0" w:color="auto"/>
        <w:right w:val="none" w:sz="0" w:space="0" w:color="auto"/>
      </w:divBdr>
    </w:div>
    <w:div w:id="220873006">
      <w:marLeft w:val="640"/>
      <w:marRight w:val="0"/>
      <w:marTop w:val="0"/>
      <w:marBottom w:val="0"/>
      <w:divBdr>
        <w:top w:val="none" w:sz="0" w:space="0" w:color="auto"/>
        <w:left w:val="none" w:sz="0" w:space="0" w:color="auto"/>
        <w:bottom w:val="none" w:sz="0" w:space="0" w:color="auto"/>
        <w:right w:val="none" w:sz="0" w:space="0" w:color="auto"/>
      </w:divBdr>
    </w:div>
    <w:div w:id="220949805">
      <w:marLeft w:val="640"/>
      <w:marRight w:val="0"/>
      <w:marTop w:val="0"/>
      <w:marBottom w:val="0"/>
      <w:divBdr>
        <w:top w:val="none" w:sz="0" w:space="0" w:color="auto"/>
        <w:left w:val="none" w:sz="0" w:space="0" w:color="auto"/>
        <w:bottom w:val="none" w:sz="0" w:space="0" w:color="auto"/>
        <w:right w:val="none" w:sz="0" w:space="0" w:color="auto"/>
      </w:divBdr>
    </w:div>
    <w:div w:id="220988541">
      <w:marLeft w:val="640"/>
      <w:marRight w:val="0"/>
      <w:marTop w:val="0"/>
      <w:marBottom w:val="0"/>
      <w:divBdr>
        <w:top w:val="none" w:sz="0" w:space="0" w:color="auto"/>
        <w:left w:val="none" w:sz="0" w:space="0" w:color="auto"/>
        <w:bottom w:val="none" w:sz="0" w:space="0" w:color="auto"/>
        <w:right w:val="none" w:sz="0" w:space="0" w:color="auto"/>
      </w:divBdr>
    </w:div>
    <w:div w:id="220988566">
      <w:marLeft w:val="640"/>
      <w:marRight w:val="0"/>
      <w:marTop w:val="0"/>
      <w:marBottom w:val="0"/>
      <w:divBdr>
        <w:top w:val="none" w:sz="0" w:space="0" w:color="auto"/>
        <w:left w:val="none" w:sz="0" w:space="0" w:color="auto"/>
        <w:bottom w:val="none" w:sz="0" w:space="0" w:color="auto"/>
        <w:right w:val="none" w:sz="0" w:space="0" w:color="auto"/>
      </w:divBdr>
    </w:div>
    <w:div w:id="221018043">
      <w:marLeft w:val="640"/>
      <w:marRight w:val="0"/>
      <w:marTop w:val="0"/>
      <w:marBottom w:val="0"/>
      <w:divBdr>
        <w:top w:val="none" w:sz="0" w:space="0" w:color="auto"/>
        <w:left w:val="none" w:sz="0" w:space="0" w:color="auto"/>
        <w:bottom w:val="none" w:sz="0" w:space="0" w:color="auto"/>
        <w:right w:val="none" w:sz="0" w:space="0" w:color="auto"/>
      </w:divBdr>
    </w:div>
    <w:div w:id="221067527">
      <w:marLeft w:val="640"/>
      <w:marRight w:val="0"/>
      <w:marTop w:val="0"/>
      <w:marBottom w:val="0"/>
      <w:divBdr>
        <w:top w:val="none" w:sz="0" w:space="0" w:color="auto"/>
        <w:left w:val="none" w:sz="0" w:space="0" w:color="auto"/>
        <w:bottom w:val="none" w:sz="0" w:space="0" w:color="auto"/>
        <w:right w:val="none" w:sz="0" w:space="0" w:color="auto"/>
      </w:divBdr>
    </w:div>
    <w:div w:id="221134146">
      <w:marLeft w:val="640"/>
      <w:marRight w:val="0"/>
      <w:marTop w:val="0"/>
      <w:marBottom w:val="0"/>
      <w:divBdr>
        <w:top w:val="none" w:sz="0" w:space="0" w:color="auto"/>
        <w:left w:val="none" w:sz="0" w:space="0" w:color="auto"/>
        <w:bottom w:val="none" w:sz="0" w:space="0" w:color="auto"/>
        <w:right w:val="none" w:sz="0" w:space="0" w:color="auto"/>
      </w:divBdr>
    </w:div>
    <w:div w:id="221135299">
      <w:marLeft w:val="640"/>
      <w:marRight w:val="0"/>
      <w:marTop w:val="0"/>
      <w:marBottom w:val="0"/>
      <w:divBdr>
        <w:top w:val="none" w:sz="0" w:space="0" w:color="auto"/>
        <w:left w:val="none" w:sz="0" w:space="0" w:color="auto"/>
        <w:bottom w:val="none" w:sz="0" w:space="0" w:color="auto"/>
        <w:right w:val="none" w:sz="0" w:space="0" w:color="auto"/>
      </w:divBdr>
    </w:div>
    <w:div w:id="221211481">
      <w:marLeft w:val="640"/>
      <w:marRight w:val="0"/>
      <w:marTop w:val="0"/>
      <w:marBottom w:val="0"/>
      <w:divBdr>
        <w:top w:val="none" w:sz="0" w:space="0" w:color="auto"/>
        <w:left w:val="none" w:sz="0" w:space="0" w:color="auto"/>
        <w:bottom w:val="none" w:sz="0" w:space="0" w:color="auto"/>
        <w:right w:val="none" w:sz="0" w:space="0" w:color="auto"/>
      </w:divBdr>
    </w:div>
    <w:div w:id="221330921">
      <w:marLeft w:val="640"/>
      <w:marRight w:val="0"/>
      <w:marTop w:val="0"/>
      <w:marBottom w:val="0"/>
      <w:divBdr>
        <w:top w:val="none" w:sz="0" w:space="0" w:color="auto"/>
        <w:left w:val="none" w:sz="0" w:space="0" w:color="auto"/>
        <w:bottom w:val="none" w:sz="0" w:space="0" w:color="auto"/>
        <w:right w:val="none" w:sz="0" w:space="0" w:color="auto"/>
      </w:divBdr>
    </w:div>
    <w:div w:id="221524968">
      <w:marLeft w:val="640"/>
      <w:marRight w:val="0"/>
      <w:marTop w:val="0"/>
      <w:marBottom w:val="0"/>
      <w:divBdr>
        <w:top w:val="none" w:sz="0" w:space="0" w:color="auto"/>
        <w:left w:val="none" w:sz="0" w:space="0" w:color="auto"/>
        <w:bottom w:val="none" w:sz="0" w:space="0" w:color="auto"/>
        <w:right w:val="none" w:sz="0" w:space="0" w:color="auto"/>
      </w:divBdr>
    </w:div>
    <w:div w:id="221527695">
      <w:marLeft w:val="640"/>
      <w:marRight w:val="0"/>
      <w:marTop w:val="0"/>
      <w:marBottom w:val="0"/>
      <w:divBdr>
        <w:top w:val="none" w:sz="0" w:space="0" w:color="auto"/>
        <w:left w:val="none" w:sz="0" w:space="0" w:color="auto"/>
        <w:bottom w:val="none" w:sz="0" w:space="0" w:color="auto"/>
        <w:right w:val="none" w:sz="0" w:space="0" w:color="auto"/>
      </w:divBdr>
    </w:div>
    <w:div w:id="221597031">
      <w:marLeft w:val="640"/>
      <w:marRight w:val="0"/>
      <w:marTop w:val="0"/>
      <w:marBottom w:val="0"/>
      <w:divBdr>
        <w:top w:val="none" w:sz="0" w:space="0" w:color="auto"/>
        <w:left w:val="none" w:sz="0" w:space="0" w:color="auto"/>
        <w:bottom w:val="none" w:sz="0" w:space="0" w:color="auto"/>
        <w:right w:val="none" w:sz="0" w:space="0" w:color="auto"/>
      </w:divBdr>
    </w:div>
    <w:div w:id="221601505">
      <w:marLeft w:val="640"/>
      <w:marRight w:val="0"/>
      <w:marTop w:val="0"/>
      <w:marBottom w:val="0"/>
      <w:divBdr>
        <w:top w:val="none" w:sz="0" w:space="0" w:color="auto"/>
        <w:left w:val="none" w:sz="0" w:space="0" w:color="auto"/>
        <w:bottom w:val="none" w:sz="0" w:space="0" w:color="auto"/>
        <w:right w:val="none" w:sz="0" w:space="0" w:color="auto"/>
      </w:divBdr>
    </w:div>
    <w:div w:id="221602579">
      <w:marLeft w:val="640"/>
      <w:marRight w:val="0"/>
      <w:marTop w:val="0"/>
      <w:marBottom w:val="0"/>
      <w:divBdr>
        <w:top w:val="none" w:sz="0" w:space="0" w:color="auto"/>
        <w:left w:val="none" w:sz="0" w:space="0" w:color="auto"/>
        <w:bottom w:val="none" w:sz="0" w:space="0" w:color="auto"/>
        <w:right w:val="none" w:sz="0" w:space="0" w:color="auto"/>
      </w:divBdr>
    </w:div>
    <w:div w:id="221605338">
      <w:marLeft w:val="640"/>
      <w:marRight w:val="0"/>
      <w:marTop w:val="0"/>
      <w:marBottom w:val="0"/>
      <w:divBdr>
        <w:top w:val="none" w:sz="0" w:space="0" w:color="auto"/>
        <w:left w:val="none" w:sz="0" w:space="0" w:color="auto"/>
        <w:bottom w:val="none" w:sz="0" w:space="0" w:color="auto"/>
        <w:right w:val="none" w:sz="0" w:space="0" w:color="auto"/>
      </w:divBdr>
    </w:div>
    <w:div w:id="221714802">
      <w:marLeft w:val="640"/>
      <w:marRight w:val="0"/>
      <w:marTop w:val="0"/>
      <w:marBottom w:val="0"/>
      <w:divBdr>
        <w:top w:val="none" w:sz="0" w:space="0" w:color="auto"/>
        <w:left w:val="none" w:sz="0" w:space="0" w:color="auto"/>
        <w:bottom w:val="none" w:sz="0" w:space="0" w:color="auto"/>
        <w:right w:val="none" w:sz="0" w:space="0" w:color="auto"/>
      </w:divBdr>
    </w:div>
    <w:div w:id="221721715">
      <w:marLeft w:val="640"/>
      <w:marRight w:val="0"/>
      <w:marTop w:val="0"/>
      <w:marBottom w:val="0"/>
      <w:divBdr>
        <w:top w:val="none" w:sz="0" w:space="0" w:color="auto"/>
        <w:left w:val="none" w:sz="0" w:space="0" w:color="auto"/>
        <w:bottom w:val="none" w:sz="0" w:space="0" w:color="auto"/>
        <w:right w:val="none" w:sz="0" w:space="0" w:color="auto"/>
      </w:divBdr>
    </w:div>
    <w:div w:id="221793746">
      <w:marLeft w:val="640"/>
      <w:marRight w:val="0"/>
      <w:marTop w:val="0"/>
      <w:marBottom w:val="0"/>
      <w:divBdr>
        <w:top w:val="none" w:sz="0" w:space="0" w:color="auto"/>
        <w:left w:val="none" w:sz="0" w:space="0" w:color="auto"/>
        <w:bottom w:val="none" w:sz="0" w:space="0" w:color="auto"/>
        <w:right w:val="none" w:sz="0" w:space="0" w:color="auto"/>
      </w:divBdr>
    </w:div>
    <w:div w:id="221796256">
      <w:marLeft w:val="640"/>
      <w:marRight w:val="0"/>
      <w:marTop w:val="0"/>
      <w:marBottom w:val="0"/>
      <w:divBdr>
        <w:top w:val="none" w:sz="0" w:space="0" w:color="auto"/>
        <w:left w:val="none" w:sz="0" w:space="0" w:color="auto"/>
        <w:bottom w:val="none" w:sz="0" w:space="0" w:color="auto"/>
        <w:right w:val="none" w:sz="0" w:space="0" w:color="auto"/>
      </w:divBdr>
    </w:div>
    <w:div w:id="221796444">
      <w:marLeft w:val="640"/>
      <w:marRight w:val="0"/>
      <w:marTop w:val="0"/>
      <w:marBottom w:val="0"/>
      <w:divBdr>
        <w:top w:val="none" w:sz="0" w:space="0" w:color="auto"/>
        <w:left w:val="none" w:sz="0" w:space="0" w:color="auto"/>
        <w:bottom w:val="none" w:sz="0" w:space="0" w:color="auto"/>
        <w:right w:val="none" w:sz="0" w:space="0" w:color="auto"/>
      </w:divBdr>
    </w:div>
    <w:div w:id="221867854">
      <w:marLeft w:val="640"/>
      <w:marRight w:val="0"/>
      <w:marTop w:val="0"/>
      <w:marBottom w:val="0"/>
      <w:divBdr>
        <w:top w:val="none" w:sz="0" w:space="0" w:color="auto"/>
        <w:left w:val="none" w:sz="0" w:space="0" w:color="auto"/>
        <w:bottom w:val="none" w:sz="0" w:space="0" w:color="auto"/>
        <w:right w:val="none" w:sz="0" w:space="0" w:color="auto"/>
      </w:divBdr>
    </w:div>
    <w:div w:id="221910194">
      <w:marLeft w:val="640"/>
      <w:marRight w:val="0"/>
      <w:marTop w:val="0"/>
      <w:marBottom w:val="0"/>
      <w:divBdr>
        <w:top w:val="none" w:sz="0" w:space="0" w:color="auto"/>
        <w:left w:val="none" w:sz="0" w:space="0" w:color="auto"/>
        <w:bottom w:val="none" w:sz="0" w:space="0" w:color="auto"/>
        <w:right w:val="none" w:sz="0" w:space="0" w:color="auto"/>
      </w:divBdr>
    </w:div>
    <w:div w:id="221914456">
      <w:marLeft w:val="640"/>
      <w:marRight w:val="0"/>
      <w:marTop w:val="0"/>
      <w:marBottom w:val="0"/>
      <w:divBdr>
        <w:top w:val="none" w:sz="0" w:space="0" w:color="auto"/>
        <w:left w:val="none" w:sz="0" w:space="0" w:color="auto"/>
        <w:bottom w:val="none" w:sz="0" w:space="0" w:color="auto"/>
        <w:right w:val="none" w:sz="0" w:space="0" w:color="auto"/>
      </w:divBdr>
    </w:div>
    <w:div w:id="221983122">
      <w:marLeft w:val="640"/>
      <w:marRight w:val="0"/>
      <w:marTop w:val="0"/>
      <w:marBottom w:val="0"/>
      <w:divBdr>
        <w:top w:val="none" w:sz="0" w:space="0" w:color="auto"/>
        <w:left w:val="none" w:sz="0" w:space="0" w:color="auto"/>
        <w:bottom w:val="none" w:sz="0" w:space="0" w:color="auto"/>
        <w:right w:val="none" w:sz="0" w:space="0" w:color="auto"/>
      </w:divBdr>
    </w:div>
    <w:div w:id="221986248">
      <w:marLeft w:val="640"/>
      <w:marRight w:val="0"/>
      <w:marTop w:val="0"/>
      <w:marBottom w:val="0"/>
      <w:divBdr>
        <w:top w:val="none" w:sz="0" w:space="0" w:color="auto"/>
        <w:left w:val="none" w:sz="0" w:space="0" w:color="auto"/>
        <w:bottom w:val="none" w:sz="0" w:space="0" w:color="auto"/>
        <w:right w:val="none" w:sz="0" w:space="0" w:color="auto"/>
      </w:divBdr>
    </w:div>
    <w:div w:id="221989972">
      <w:marLeft w:val="640"/>
      <w:marRight w:val="0"/>
      <w:marTop w:val="0"/>
      <w:marBottom w:val="0"/>
      <w:divBdr>
        <w:top w:val="none" w:sz="0" w:space="0" w:color="auto"/>
        <w:left w:val="none" w:sz="0" w:space="0" w:color="auto"/>
        <w:bottom w:val="none" w:sz="0" w:space="0" w:color="auto"/>
        <w:right w:val="none" w:sz="0" w:space="0" w:color="auto"/>
      </w:divBdr>
    </w:div>
    <w:div w:id="222058205">
      <w:marLeft w:val="640"/>
      <w:marRight w:val="0"/>
      <w:marTop w:val="0"/>
      <w:marBottom w:val="0"/>
      <w:divBdr>
        <w:top w:val="none" w:sz="0" w:space="0" w:color="auto"/>
        <w:left w:val="none" w:sz="0" w:space="0" w:color="auto"/>
        <w:bottom w:val="none" w:sz="0" w:space="0" w:color="auto"/>
        <w:right w:val="none" w:sz="0" w:space="0" w:color="auto"/>
      </w:divBdr>
    </w:div>
    <w:div w:id="222059208">
      <w:marLeft w:val="640"/>
      <w:marRight w:val="0"/>
      <w:marTop w:val="0"/>
      <w:marBottom w:val="0"/>
      <w:divBdr>
        <w:top w:val="none" w:sz="0" w:space="0" w:color="auto"/>
        <w:left w:val="none" w:sz="0" w:space="0" w:color="auto"/>
        <w:bottom w:val="none" w:sz="0" w:space="0" w:color="auto"/>
        <w:right w:val="none" w:sz="0" w:space="0" w:color="auto"/>
      </w:divBdr>
    </w:div>
    <w:div w:id="222059285">
      <w:marLeft w:val="640"/>
      <w:marRight w:val="0"/>
      <w:marTop w:val="0"/>
      <w:marBottom w:val="0"/>
      <w:divBdr>
        <w:top w:val="none" w:sz="0" w:space="0" w:color="auto"/>
        <w:left w:val="none" w:sz="0" w:space="0" w:color="auto"/>
        <w:bottom w:val="none" w:sz="0" w:space="0" w:color="auto"/>
        <w:right w:val="none" w:sz="0" w:space="0" w:color="auto"/>
      </w:divBdr>
    </w:div>
    <w:div w:id="222067738">
      <w:marLeft w:val="640"/>
      <w:marRight w:val="0"/>
      <w:marTop w:val="0"/>
      <w:marBottom w:val="0"/>
      <w:divBdr>
        <w:top w:val="none" w:sz="0" w:space="0" w:color="auto"/>
        <w:left w:val="none" w:sz="0" w:space="0" w:color="auto"/>
        <w:bottom w:val="none" w:sz="0" w:space="0" w:color="auto"/>
        <w:right w:val="none" w:sz="0" w:space="0" w:color="auto"/>
      </w:divBdr>
    </w:div>
    <w:div w:id="222102500">
      <w:marLeft w:val="640"/>
      <w:marRight w:val="0"/>
      <w:marTop w:val="0"/>
      <w:marBottom w:val="0"/>
      <w:divBdr>
        <w:top w:val="none" w:sz="0" w:space="0" w:color="auto"/>
        <w:left w:val="none" w:sz="0" w:space="0" w:color="auto"/>
        <w:bottom w:val="none" w:sz="0" w:space="0" w:color="auto"/>
        <w:right w:val="none" w:sz="0" w:space="0" w:color="auto"/>
      </w:divBdr>
    </w:div>
    <w:div w:id="222103451">
      <w:marLeft w:val="640"/>
      <w:marRight w:val="0"/>
      <w:marTop w:val="0"/>
      <w:marBottom w:val="0"/>
      <w:divBdr>
        <w:top w:val="none" w:sz="0" w:space="0" w:color="auto"/>
        <w:left w:val="none" w:sz="0" w:space="0" w:color="auto"/>
        <w:bottom w:val="none" w:sz="0" w:space="0" w:color="auto"/>
        <w:right w:val="none" w:sz="0" w:space="0" w:color="auto"/>
      </w:divBdr>
    </w:div>
    <w:div w:id="222105094">
      <w:marLeft w:val="640"/>
      <w:marRight w:val="0"/>
      <w:marTop w:val="0"/>
      <w:marBottom w:val="0"/>
      <w:divBdr>
        <w:top w:val="none" w:sz="0" w:space="0" w:color="auto"/>
        <w:left w:val="none" w:sz="0" w:space="0" w:color="auto"/>
        <w:bottom w:val="none" w:sz="0" w:space="0" w:color="auto"/>
        <w:right w:val="none" w:sz="0" w:space="0" w:color="auto"/>
      </w:divBdr>
    </w:div>
    <w:div w:id="222105220">
      <w:marLeft w:val="640"/>
      <w:marRight w:val="0"/>
      <w:marTop w:val="0"/>
      <w:marBottom w:val="0"/>
      <w:divBdr>
        <w:top w:val="none" w:sz="0" w:space="0" w:color="auto"/>
        <w:left w:val="none" w:sz="0" w:space="0" w:color="auto"/>
        <w:bottom w:val="none" w:sz="0" w:space="0" w:color="auto"/>
        <w:right w:val="none" w:sz="0" w:space="0" w:color="auto"/>
      </w:divBdr>
    </w:div>
    <w:div w:id="222108805">
      <w:marLeft w:val="640"/>
      <w:marRight w:val="0"/>
      <w:marTop w:val="0"/>
      <w:marBottom w:val="0"/>
      <w:divBdr>
        <w:top w:val="none" w:sz="0" w:space="0" w:color="auto"/>
        <w:left w:val="none" w:sz="0" w:space="0" w:color="auto"/>
        <w:bottom w:val="none" w:sz="0" w:space="0" w:color="auto"/>
        <w:right w:val="none" w:sz="0" w:space="0" w:color="auto"/>
      </w:divBdr>
    </w:div>
    <w:div w:id="222133312">
      <w:marLeft w:val="640"/>
      <w:marRight w:val="0"/>
      <w:marTop w:val="0"/>
      <w:marBottom w:val="0"/>
      <w:divBdr>
        <w:top w:val="none" w:sz="0" w:space="0" w:color="auto"/>
        <w:left w:val="none" w:sz="0" w:space="0" w:color="auto"/>
        <w:bottom w:val="none" w:sz="0" w:space="0" w:color="auto"/>
        <w:right w:val="none" w:sz="0" w:space="0" w:color="auto"/>
      </w:divBdr>
    </w:div>
    <w:div w:id="222253906">
      <w:marLeft w:val="640"/>
      <w:marRight w:val="0"/>
      <w:marTop w:val="0"/>
      <w:marBottom w:val="0"/>
      <w:divBdr>
        <w:top w:val="none" w:sz="0" w:space="0" w:color="auto"/>
        <w:left w:val="none" w:sz="0" w:space="0" w:color="auto"/>
        <w:bottom w:val="none" w:sz="0" w:space="0" w:color="auto"/>
        <w:right w:val="none" w:sz="0" w:space="0" w:color="auto"/>
      </w:divBdr>
    </w:div>
    <w:div w:id="222259913">
      <w:marLeft w:val="640"/>
      <w:marRight w:val="0"/>
      <w:marTop w:val="0"/>
      <w:marBottom w:val="0"/>
      <w:divBdr>
        <w:top w:val="none" w:sz="0" w:space="0" w:color="auto"/>
        <w:left w:val="none" w:sz="0" w:space="0" w:color="auto"/>
        <w:bottom w:val="none" w:sz="0" w:space="0" w:color="auto"/>
        <w:right w:val="none" w:sz="0" w:space="0" w:color="auto"/>
      </w:divBdr>
    </w:div>
    <w:div w:id="222302750">
      <w:marLeft w:val="640"/>
      <w:marRight w:val="0"/>
      <w:marTop w:val="0"/>
      <w:marBottom w:val="0"/>
      <w:divBdr>
        <w:top w:val="none" w:sz="0" w:space="0" w:color="auto"/>
        <w:left w:val="none" w:sz="0" w:space="0" w:color="auto"/>
        <w:bottom w:val="none" w:sz="0" w:space="0" w:color="auto"/>
        <w:right w:val="none" w:sz="0" w:space="0" w:color="auto"/>
      </w:divBdr>
    </w:div>
    <w:div w:id="222370904">
      <w:marLeft w:val="0"/>
      <w:marRight w:val="0"/>
      <w:marTop w:val="0"/>
      <w:marBottom w:val="0"/>
      <w:divBdr>
        <w:top w:val="none" w:sz="0" w:space="0" w:color="auto"/>
        <w:left w:val="none" w:sz="0" w:space="0" w:color="auto"/>
        <w:bottom w:val="none" w:sz="0" w:space="0" w:color="auto"/>
        <w:right w:val="none" w:sz="0" w:space="0" w:color="auto"/>
      </w:divBdr>
    </w:div>
    <w:div w:id="222375848">
      <w:marLeft w:val="640"/>
      <w:marRight w:val="0"/>
      <w:marTop w:val="0"/>
      <w:marBottom w:val="0"/>
      <w:divBdr>
        <w:top w:val="none" w:sz="0" w:space="0" w:color="auto"/>
        <w:left w:val="none" w:sz="0" w:space="0" w:color="auto"/>
        <w:bottom w:val="none" w:sz="0" w:space="0" w:color="auto"/>
        <w:right w:val="none" w:sz="0" w:space="0" w:color="auto"/>
      </w:divBdr>
    </w:div>
    <w:div w:id="222376937">
      <w:marLeft w:val="640"/>
      <w:marRight w:val="0"/>
      <w:marTop w:val="0"/>
      <w:marBottom w:val="0"/>
      <w:divBdr>
        <w:top w:val="none" w:sz="0" w:space="0" w:color="auto"/>
        <w:left w:val="none" w:sz="0" w:space="0" w:color="auto"/>
        <w:bottom w:val="none" w:sz="0" w:space="0" w:color="auto"/>
        <w:right w:val="none" w:sz="0" w:space="0" w:color="auto"/>
      </w:divBdr>
    </w:div>
    <w:div w:id="222450366">
      <w:marLeft w:val="640"/>
      <w:marRight w:val="0"/>
      <w:marTop w:val="0"/>
      <w:marBottom w:val="0"/>
      <w:divBdr>
        <w:top w:val="none" w:sz="0" w:space="0" w:color="auto"/>
        <w:left w:val="none" w:sz="0" w:space="0" w:color="auto"/>
        <w:bottom w:val="none" w:sz="0" w:space="0" w:color="auto"/>
        <w:right w:val="none" w:sz="0" w:space="0" w:color="auto"/>
      </w:divBdr>
    </w:div>
    <w:div w:id="222452050">
      <w:marLeft w:val="640"/>
      <w:marRight w:val="0"/>
      <w:marTop w:val="0"/>
      <w:marBottom w:val="0"/>
      <w:divBdr>
        <w:top w:val="none" w:sz="0" w:space="0" w:color="auto"/>
        <w:left w:val="none" w:sz="0" w:space="0" w:color="auto"/>
        <w:bottom w:val="none" w:sz="0" w:space="0" w:color="auto"/>
        <w:right w:val="none" w:sz="0" w:space="0" w:color="auto"/>
      </w:divBdr>
    </w:div>
    <w:div w:id="222523435">
      <w:marLeft w:val="640"/>
      <w:marRight w:val="0"/>
      <w:marTop w:val="0"/>
      <w:marBottom w:val="0"/>
      <w:divBdr>
        <w:top w:val="none" w:sz="0" w:space="0" w:color="auto"/>
        <w:left w:val="none" w:sz="0" w:space="0" w:color="auto"/>
        <w:bottom w:val="none" w:sz="0" w:space="0" w:color="auto"/>
        <w:right w:val="none" w:sz="0" w:space="0" w:color="auto"/>
      </w:divBdr>
    </w:div>
    <w:div w:id="222523592">
      <w:marLeft w:val="640"/>
      <w:marRight w:val="0"/>
      <w:marTop w:val="0"/>
      <w:marBottom w:val="0"/>
      <w:divBdr>
        <w:top w:val="none" w:sz="0" w:space="0" w:color="auto"/>
        <w:left w:val="none" w:sz="0" w:space="0" w:color="auto"/>
        <w:bottom w:val="none" w:sz="0" w:space="0" w:color="auto"/>
        <w:right w:val="none" w:sz="0" w:space="0" w:color="auto"/>
      </w:divBdr>
    </w:div>
    <w:div w:id="222526559">
      <w:marLeft w:val="640"/>
      <w:marRight w:val="0"/>
      <w:marTop w:val="0"/>
      <w:marBottom w:val="0"/>
      <w:divBdr>
        <w:top w:val="none" w:sz="0" w:space="0" w:color="auto"/>
        <w:left w:val="none" w:sz="0" w:space="0" w:color="auto"/>
        <w:bottom w:val="none" w:sz="0" w:space="0" w:color="auto"/>
        <w:right w:val="none" w:sz="0" w:space="0" w:color="auto"/>
      </w:divBdr>
    </w:div>
    <w:div w:id="222562497">
      <w:marLeft w:val="640"/>
      <w:marRight w:val="0"/>
      <w:marTop w:val="0"/>
      <w:marBottom w:val="0"/>
      <w:divBdr>
        <w:top w:val="none" w:sz="0" w:space="0" w:color="auto"/>
        <w:left w:val="none" w:sz="0" w:space="0" w:color="auto"/>
        <w:bottom w:val="none" w:sz="0" w:space="0" w:color="auto"/>
        <w:right w:val="none" w:sz="0" w:space="0" w:color="auto"/>
      </w:divBdr>
    </w:div>
    <w:div w:id="222566002">
      <w:marLeft w:val="640"/>
      <w:marRight w:val="0"/>
      <w:marTop w:val="0"/>
      <w:marBottom w:val="0"/>
      <w:divBdr>
        <w:top w:val="none" w:sz="0" w:space="0" w:color="auto"/>
        <w:left w:val="none" w:sz="0" w:space="0" w:color="auto"/>
        <w:bottom w:val="none" w:sz="0" w:space="0" w:color="auto"/>
        <w:right w:val="none" w:sz="0" w:space="0" w:color="auto"/>
      </w:divBdr>
    </w:div>
    <w:div w:id="222566563">
      <w:marLeft w:val="640"/>
      <w:marRight w:val="0"/>
      <w:marTop w:val="0"/>
      <w:marBottom w:val="0"/>
      <w:divBdr>
        <w:top w:val="none" w:sz="0" w:space="0" w:color="auto"/>
        <w:left w:val="none" w:sz="0" w:space="0" w:color="auto"/>
        <w:bottom w:val="none" w:sz="0" w:space="0" w:color="auto"/>
        <w:right w:val="none" w:sz="0" w:space="0" w:color="auto"/>
      </w:divBdr>
    </w:div>
    <w:div w:id="222568096">
      <w:marLeft w:val="640"/>
      <w:marRight w:val="0"/>
      <w:marTop w:val="0"/>
      <w:marBottom w:val="0"/>
      <w:divBdr>
        <w:top w:val="none" w:sz="0" w:space="0" w:color="auto"/>
        <w:left w:val="none" w:sz="0" w:space="0" w:color="auto"/>
        <w:bottom w:val="none" w:sz="0" w:space="0" w:color="auto"/>
        <w:right w:val="none" w:sz="0" w:space="0" w:color="auto"/>
      </w:divBdr>
    </w:div>
    <w:div w:id="222713808">
      <w:marLeft w:val="640"/>
      <w:marRight w:val="0"/>
      <w:marTop w:val="0"/>
      <w:marBottom w:val="0"/>
      <w:divBdr>
        <w:top w:val="none" w:sz="0" w:space="0" w:color="auto"/>
        <w:left w:val="none" w:sz="0" w:space="0" w:color="auto"/>
        <w:bottom w:val="none" w:sz="0" w:space="0" w:color="auto"/>
        <w:right w:val="none" w:sz="0" w:space="0" w:color="auto"/>
      </w:divBdr>
    </w:div>
    <w:div w:id="222719334">
      <w:marLeft w:val="640"/>
      <w:marRight w:val="0"/>
      <w:marTop w:val="0"/>
      <w:marBottom w:val="0"/>
      <w:divBdr>
        <w:top w:val="none" w:sz="0" w:space="0" w:color="auto"/>
        <w:left w:val="none" w:sz="0" w:space="0" w:color="auto"/>
        <w:bottom w:val="none" w:sz="0" w:space="0" w:color="auto"/>
        <w:right w:val="none" w:sz="0" w:space="0" w:color="auto"/>
      </w:divBdr>
    </w:div>
    <w:div w:id="222758069">
      <w:marLeft w:val="640"/>
      <w:marRight w:val="0"/>
      <w:marTop w:val="0"/>
      <w:marBottom w:val="0"/>
      <w:divBdr>
        <w:top w:val="none" w:sz="0" w:space="0" w:color="auto"/>
        <w:left w:val="none" w:sz="0" w:space="0" w:color="auto"/>
        <w:bottom w:val="none" w:sz="0" w:space="0" w:color="auto"/>
        <w:right w:val="none" w:sz="0" w:space="0" w:color="auto"/>
      </w:divBdr>
    </w:div>
    <w:div w:id="222761368">
      <w:marLeft w:val="640"/>
      <w:marRight w:val="0"/>
      <w:marTop w:val="0"/>
      <w:marBottom w:val="0"/>
      <w:divBdr>
        <w:top w:val="none" w:sz="0" w:space="0" w:color="auto"/>
        <w:left w:val="none" w:sz="0" w:space="0" w:color="auto"/>
        <w:bottom w:val="none" w:sz="0" w:space="0" w:color="auto"/>
        <w:right w:val="none" w:sz="0" w:space="0" w:color="auto"/>
      </w:divBdr>
    </w:div>
    <w:div w:id="222764894">
      <w:marLeft w:val="640"/>
      <w:marRight w:val="0"/>
      <w:marTop w:val="0"/>
      <w:marBottom w:val="0"/>
      <w:divBdr>
        <w:top w:val="none" w:sz="0" w:space="0" w:color="auto"/>
        <w:left w:val="none" w:sz="0" w:space="0" w:color="auto"/>
        <w:bottom w:val="none" w:sz="0" w:space="0" w:color="auto"/>
        <w:right w:val="none" w:sz="0" w:space="0" w:color="auto"/>
      </w:divBdr>
    </w:div>
    <w:div w:id="222788875">
      <w:marLeft w:val="640"/>
      <w:marRight w:val="0"/>
      <w:marTop w:val="0"/>
      <w:marBottom w:val="0"/>
      <w:divBdr>
        <w:top w:val="none" w:sz="0" w:space="0" w:color="auto"/>
        <w:left w:val="none" w:sz="0" w:space="0" w:color="auto"/>
        <w:bottom w:val="none" w:sz="0" w:space="0" w:color="auto"/>
        <w:right w:val="none" w:sz="0" w:space="0" w:color="auto"/>
      </w:divBdr>
    </w:div>
    <w:div w:id="222833186">
      <w:marLeft w:val="640"/>
      <w:marRight w:val="0"/>
      <w:marTop w:val="0"/>
      <w:marBottom w:val="0"/>
      <w:divBdr>
        <w:top w:val="none" w:sz="0" w:space="0" w:color="auto"/>
        <w:left w:val="none" w:sz="0" w:space="0" w:color="auto"/>
        <w:bottom w:val="none" w:sz="0" w:space="0" w:color="auto"/>
        <w:right w:val="none" w:sz="0" w:space="0" w:color="auto"/>
      </w:divBdr>
    </w:div>
    <w:div w:id="222955294">
      <w:marLeft w:val="640"/>
      <w:marRight w:val="0"/>
      <w:marTop w:val="0"/>
      <w:marBottom w:val="0"/>
      <w:divBdr>
        <w:top w:val="none" w:sz="0" w:space="0" w:color="auto"/>
        <w:left w:val="none" w:sz="0" w:space="0" w:color="auto"/>
        <w:bottom w:val="none" w:sz="0" w:space="0" w:color="auto"/>
        <w:right w:val="none" w:sz="0" w:space="0" w:color="auto"/>
      </w:divBdr>
    </w:div>
    <w:div w:id="222984228">
      <w:marLeft w:val="640"/>
      <w:marRight w:val="0"/>
      <w:marTop w:val="0"/>
      <w:marBottom w:val="0"/>
      <w:divBdr>
        <w:top w:val="none" w:sz="0" w:space="0" w:color="auto"/>
        <w:left w:val="none" w:sz="0" w:space="0" w:color="auto"/>
        <w:bottom w:val="none" w:sz="0" w:space="0" w:color="auto"/>
        <w:right w:val="none" w:sz="0" w:space="0" w:color="auto"/>
      </w:divBdr>
    </w:div>
    <w:div w:id="223028784">
      <w:marLeft w:val="640"/>
      <w:marRight w:val="0"/>
      <w:marTop w:val="0"/>
      <w:marBottom w:val="0"/>
      <w:divBdr>
        <w:top w:val="none" w:sz="0" w:space="0" w:color="auto"/>
        <w:left w:val="none" w:sz="0" w:space="0" w:color="auto"/>
        <w:bottom w:val="none" w:sz="0" w:space="0" w:color="auto"/>
        <w:right w:val="none" w:sz="0" w:space="0" w:color="auto"/>
      </w:divBdr>
    </w:div>
    <w:div w:id="223030460">
      <w:marLeft w:val="640"/>
      <w:marRight w:val="0"/>
      <w:marTop w:val="0"/>
      <w:marBottom w:val="0"/>
      <w:divBdr>
        <w:top w:val="none" w:sz="0" w:space="0" w:color="auto"/>
        <w:left w:val="none" w:sz="0" w:space="0" w:color="auto"/>
        <w:bottom w:val="none" w:sz="0" w:space="0" w:color="auto"/>
        <w:right w:val="none" w:sz="0" w:space="0" w:color="auto"/>
      </w:divBdr>
    </w:div>
    <w:div w:id="223032068">
      <w:marLeft w:val="640"/>
      <w:marRight w:val="0"/>
      <w:marTop w:val="0"/>
      <w:marBottom w:val="0"/>
      <w:divBdr>
        <w:top w:val="none" w:sz="0" w:space="0" w:color="auto"/>
        <w:left w:val="none" w:sz="0" w:space="0" w:color="auto"/>
        <w:bottom w:val="none" w:sz="0" w:space="0" w:color="auto"/>
        <w:right w:val="none" w:sz="0" w:space="0" w:color="auto"/>
      </w:divBdr>
    </w:div>
    <w:div w:id="223103486">
      <w:marLeft w:val="640"/>
      <w:marRight w:val="0"/>
      <w:marTop w:val="0"/>
      <w:marBottom w:val="0"/>
      <w:divBdr>
        <w:top w:val="none" w:sz="0" w:space="0" w:color="auto"/>
        <w:left w:val="none" w:sz="0" w:space="0" w:color="auto"/>
        <w:bottom w:val="none" w:sz="0" w:space="0" w:color="auto"/>
        <w:right w:val="none" w:sz="0" w:space="0" w:color="auto"/>
      </w:divBdr>
    </w:div>
    <w:div w:id="223107176">
      <w:marLeft w:val="640"/>
      <w:marRight w:val="0"/>
      <w:marTop w:val="0"/>
      <w:marBottom w:val="0"/>
      <w:divBdr>
        <w:top w:val="none" w:sz="0" w:space="0" w:color="auto"/>
        <w:left w:val="none" w:sz="0" w:space="0" w:color="auto"/>
        <w:bottom w:val="none" w:sz="0" w:space="0" w:color="auto"/>
        <w:right w:val="none" w:sz="0" w:space="0" w:color="auto"/>
      </w:divBdr>
    </w:div>
    <w:div w:id="223151041">
      <w:marLeft w:val="640"/>
      <w:marRight w:val="0"/>
      <w:marTop w:val="0"/>
      <w:marBottom w:val="0"/>
      <w:divBdr>
        <w:top w:val="none" w:sz="0" w:space="0" w:color="auto"/>
        <w:left w:val="none" w:sz="0" w:space="0" w:color="auto"/>
        <w:bottom w:val="none" w:sz="0" w:space="0" w:color="auto"/>
        <w:right w:val="none" w:sz="0" w:space="0" w:color="auto"/>
      </w:divBdr>
    </w:div>
    <w:div w:id="223151441">
      <w:marLeft w:val="640"/>
      <w:marRight w:val="0"/>
      <w:marTop w:val="0"/>
      <w:marBottom w:val="0"/>
      <w:divBdr>
        <w:top w:val="none" w:sz="0" w:space="0" w:color="auto"/>
        <w:left w:val="none" w:sz="0" w:space="0" w:color="auto"/>
        <w:bottom w:val="none" w:sz="0" w:space="0" w:color="auto"/>
        <w:right w:val="none" w:sz="0" w:space="0" w:color="auto"/>
      </w:divBdr>
    </w:div>
    <w:div w:id="223293922">
      <w:marLeft w:val="640"/>
      <w:marRight w:val="0"/>
      <w:marTop w:val="0"/>
      <w:marBottom w:val="0"/>
      <w:divBdr>
        <w:top w:val="none" w:sz="0" w:space="0" w:color="auto"/>
        <w:left w:val="none" w:sz="0" w:space="0" w:color="auto"/>
        <w:bottom w:val="none" w:sz="0" w:space="0" w:color="auto"/>
        <w:right w:val="none" w:sz="0" w:space="0" w:color="auto"/>
      </w:divBdr>
    </w:div>
    <w:div w:id="223298407">
      <w:marLeft w:val="640"/>
      <w:marRight w:val="0"/>
      <w:marTop w:val="0"/>
      <w:marBottom w:val="0"/>
      <w:divBdr>
        <w:top w:val="none" w:sz="0" w:space="0" w:color="auto"/>
        <w:left w:val="none" w:sz="0" w:space="0" w:color="auto"/>
        <w:bottom w:val="none" w:sz="0" w:space="0" w:color="auto"/>
        <w:right w:val="none" w:sz="0" w:space="0" w:color="auto"/>
      </w:divBdr>
    </w:div>
    <w:div w:id="223376140">
      <w:marLeft w:val="640"/>
      <w:marRight w:val="0"/>
      <w:marTop w:val="0"/>
      <w:marBottom w:val="0"/>
      <w:divBdr>
        <w:top w:val="none" w:sz="0" w:space="0" w:color="auto"/>
        <w:left w:val="none" w:sz="0" w:space="0" w:color="auto"/>
        <w:bottom w:val="none" w:sz="0" w:space="0" w:color="auto"/>
        <w:right w:val="none" w:sz="0" w:space="0" w:color="auto"/>
      </w:divBdr>
    </w:div>
    <w:div w:id="223377619">
      <w:marLeft w:val="0"/>
      <w:marRight w:val="0"/>
      <w:marTop w:val="0"/>
      <w:marBottom w:val="0"/>
      <w:divBdr>
        <w:top w:val="none" w:sz="0" w:space="0" w:color="auto"/>
        <w:left w:val="none" w:sz="0" w:space="0" w:color="auto"/>
        <w:bottom w:val="none" w:sz="0" w:space="0" w:color="auto"/>
        <w:right w:val="none" w:sz="0" w:space="0" w:color="auto"/>
      </w:divBdr>
    </w:div>
    <w:div w:id="223416146">
      <w:marLeft w:val="640"/>
      <w:marRight w:val="0"/>
      <w:marTop w:val="0"/>
      <w:marBottom w:val="0"/>
      <w:divBdr>
        <w:top w:val="none" w:sz="0" w:space="0" w:color="auto"/>
        <w:left w:val="none" w:sz="0" w:space="0" w:color="auto"/>
        <w:bottom w:val="none" w:sz="0" w:space="0" w:color="auto"/>
        <w:right w:val="none" w:sz="0" w:space="0" w:color="auto"/>
      </w:divBdr>
    </w:div>
    <w:div w:id="223418124">
      <w:marLeft w:val="640"/>
      <w:marRight w:val="0"/>
      <w:marTop w:val="0"/>
      <w:marBottom w:val="0"/>
      <w:divBdr>
        <w:top w:val="none" w:sz="0" w:space="0" w:color="auto"/>
        <w:left w:val="none" w:sz="0" w:space="0" w:color="auto"/>
        <w:bottom w:val="none" w:sz="0" w:space="0" w:color="auto"/>
        <w:right w:val="none" w:sz="0" w:space="0" w:color="auto"/>
      </w:divBdr>
    </w:div>
    <w:div w:id="223487804">
      <w:marLeft w:val="640"/>
      <w:marRight w:val="0"/>
      <w:marTop w:val="0"/>
      <w:marBottom w:val="0"/>
      <w:divBdr>
        <w:top w:val="none" w:sz="0" w:space="0" w:color="auto"/>
        <w:left w:val="none" w:sz="0" w:space="0" w:color="auto"/>
        <w:bottom w:val="none" w:sz="0" w:space="0" w:color="auto"/>
        <w:right w:val="none" w:sz="0" w:space="0" w:color="auto"/>
      </w:divBdr>
    </w:div>
    <w:div w:id="223611897">
      <w:marLeft w:val="640"/>
      <w:marRight w:val="0"/>
      <w:marTop w:val="0"/>
      <w:marBottom w:val="0"/>
      <w:divBdr>
        <w:top w:val="none" w:sz="0" w:space="0" w:color="auto"/>
        <w:left w:val="none" w:sz="0" w:space="0" w:color="auto"/>
        <w:bottom w:val="none" w:sz="0" w:space="0" w:color="auto"/>
        <w:right w:val="none" w:sz="0" w:space="0" w:color="auto"/>
      </w:divBdr>
    </w:div>
    <w:div w:id="223637632">
      <w:marLeft w:val="640"/>
      <w:marRight w:val="0"/>
      <w:marTop w:val="0"/>
      <w:marBottom w:val="0"/>
      <w:divBdr>
        <w:top w:val="none" w:sz="0" w:space="0" w:color="auto"/>
        <w:left w:val="none" w:sz="0" w:space="0" w:color="auto"/>
        <w:bottom w:val="none" w:sz="0" w:space="0" w:color="auto"/>
        <w:right w:val="none" w:sz="0" w:space="0" w:color="auto"/>
      </w:divBdr>
    </w:div>
    <w:div w:id="223639624">
      <w:marLeft w:val="640"/>
      <w:marRight w:val="0"/>
      <w:marTop w:val="0"/>
      <w:marBottom w:val="0"/>
      <w:divBdr>
        <w:top w:val="none" w:sz="0" w:space="0" w:color="auto"/>
        <w:left w:val="none" w:sz="0" w:space="0" w:color="auto"/>
        <w:bottom w:val="none" w:sz="0" w:space="0" w:color="auto"/>
        <w:right w:val="none" w:sz="0" w:space="0" w:color="auto"/>
      </w:divBdr>
    </w:div>
    <w:div w:id="223685821">
      <w:marLeft w:val="640"/>
      <w:marRight w:val="0"/>
      <w:marTop w:val="0"/>
      <w:marBottom w:val="0"/>
      <w:divBdr>
        <w:top w:val="none" w:sz="0" w:space="0" w:color="auto"/>
        <w:left w:val="none" w:sz="0" w:space="0" w:color="auto"/>
        <w:bottom w:val="none" w:sz="0" w:space="0" w:color="auto"/>
        <w:right w:val="none" w:sz="0" w:space="0" w:color="auto"/>
      </w:divBdr>
    </w:div>
    <w:div w:id="223687398">
      <w:marLeft w:val="640"/>
      <w:marRight w:val="0"/>
      <w:marTop w:val="0"/>
      <w:marBottom w:val="0"/>
      <w:divBdr>
        <w:top w:val="none" w:sz="0" w:space="0" w:color="auto"/>
        <w:left w:val="none" w:sz="0" w:space="0" w:color="auto"/>
        <w:bottom w:val="none" w:sz="0" w:space="0" w:color="auto"/>
        <w:right w:val="none" w:sz="0" w:space="0" w:color="auto"/>
      </w:divBdr>
    </w:div>
    <w:div w:id="223762082">
      <w:marLeft w:val="640"/>
      <w:marRight w:val="0"/>
      <w:marTop w:val="0"/>
      <w:marBottom w:val="0"/>
      <w:divBdr>
        <w:top w:val="none" w:sz="0" w:space="0" w:color="auto"/>
        <w:left w:val="none" w:sz="0" w:space="0" w:color="auto"/>
        <w:bottom w:val="none" w:sz="0" w:space="0" w:color="auto"/>
        <w:right w:val="none" w:sz="0" w:space="0" w:color="auto"/>
      </w:divBdr>
    </w:div>
    <w:div w:id="223806855">
      <w:marLeft w:val="640"/>
      <w:marRight w:val="0"/>
      <w:marTop w:val="0"/>
      <w:marBottom w:val="0"/>
      <w:divBdr>
        <w:top w:val="none" w:sz="0" w:space="0" w:color="auto"/>
        <w:left w:val="none" w:sz="0" w:space="0" w:color="auto"/>
        <w:bottom w:val="none" w:sz="0" w:space="0" w:color="auto"/>
        <w:right w:val="none" w:sz="0" w:space="0" w:color="auto"/>
      </w:divBdr>
    </w:div>
    <w:div w:id="223832638">
      <w:marLeft w:val="640"/>
      <w:marRight w:val="0"/>
      <w:marTop w:val="0"/>
      <w:marBottom w:val="0"/>
      <w:divBdr>
        <w:top w:val="none" w:sz="0" w:space="0" w:color="auto"/>
        <w:left w:val="none" w:sz="0" w:space="0" w:color="auto"/>
        <w:bottom w:val="none" w:sz="0" w:space="0" w:color="auto"/>
        <w:right w:val="none" w:sz="0" w:space="0" w:color="auto"/>
      </w:divBdr>
    </w:div>
    <w:div w:id="223876283">
      <w:marLeft w:val="640"/>
      <w:marRight w:val="0"/>
      <w:marTop w:val="0"/>
      <w:marBottom w:val="0"/>
      <w:divBdr>
        <w:top w:val="none" w:sz="0" w:space="0" w:color="auto"/>
        <w:left w:val="none" w:sz="0" w:space="0" w:color="auto"/>
        <w:bottom w:val="none" w:sz="0" w:space="0" w:color="auto"/>
        <w:right w:val="none" w:sz="0" w:space="0" w:color="auto"/>
      </w:divBdr>
    </w:div>
    <w:div w:id="223877917">
      <w:marLeft w:val="640"/>
      <w:marRight w:val="0"/>
      <w:marTop w:val="0"/>
      <w:marBottom w:val="0"/>
      <w:divBdr>
        <w:top w:val="none" w:sz="0" w:space="0" w:color="auto"/>
        <w:left w:val="none" w:sz="0" w:space="0" w:color="auto"/>
        <w:bottom w:val="none" w:sz="0" w:space="0" w:color="auto"/>
        <w:right w:val="none" w:sz="0" w:space="0" w:color="auto"/>
      </w:divBdr>
    </w:div>
    <w:div w:id="223878646">
      <w:marLeft w:val="640"/>
      <w:marRight w:val="0"/>
      <w:marTop w:val="0"/>
      <w:marBottom w:val="0"/>
      <w:divBdr>
        <w:top w:val="none" w:sz="0" w:space="0" w:color="auto"/>
        <w:left w:val="none" w:sz="0" w:space="0" w:color="auto"/>
        <w:bottom w:val="none" w:sz="0" w:space="0" w:color="auto"/>
        <w:right w:val="none" w:sz="0" w:space="0" w:color="auto"/>
      </w:divBdr>
    </w:div>
    <w:div w:id="223952007">
      <w:marLeft w:val="640"/>
      <w:marRight w:val="0"/>
      <w:marTop w:val="0"/>
      <w:marBottom w:val="0"/>
      <w:divBdr>
        <w:top w:val="none" w:sz="0" w:space="0" w:color="auto"/>
        <w:left w:val="none" w:sz="0" w:space="0" w:color="auto"/>
        <w:bottom w:val="none" w:sz="0" w:space="0" w:color="auto"/>
        <w:right w:val="none" w:sz="0" w:space="0" w:color="auto"/>
      </w:divBdr>
    </w:div>
    <w:div w:id="223954574">
      <w:marLeft w:val="640"/>
      <w:marRight w:val="0"/>
      <w:marTop w:val="0"/>
      <w:marBottom w:val="0"/>
      <w:divBdr>
        <w:top w:val="none" w:sz="0" w:space="0" w:color="auto"/>
        <w:left w:val="none" w:sz="0" w:space="0" w:color="auto"/>
        <w:bottom w:val="none" w:sz="0" w:space="0" w:color="auto"/>
        <w:right w:val="none" w:sz="0" w:space="0" w:color="auto"/>
      </w:divBdr>
    </w:div>
    <w:div w:id="223955936">
      <w:marLeft w:val="640"/>
      <w:marRight w:val="0"/>
      <w:marTop w:val="0"/>
      <w:marBottom w:val="0"/>
      <w:divBdr>
        <w:top w:val="none" w:sz="0" w:space="0" w:color="auto"/>
        <w:left w:val="none" w:sz="0" w:space="0" w:color="auto"/>
        <w:bottom w:val="none" w:sz="0" w:space="0" w:color="auto"/>
        <w:right w:val="none" w:sz="0" w:space="0" w:color="auto"/>
      </w:divBdr>
    </w:div>
    <w:div w:id="224024922">
      <w:marLeft w:val="640"/>
      <w:marRight w:val="0"/>
      <w:marTop w:val="0"/>
      <w:marBottom w:val="0"/>
      <w:divBdr>
        <w:top w:val="none" w:sz="0" w:space="0" w:color="auto"/>
        <w:left w:val="none" w:sz="0" w:space="0" w:color="auto"/>
        <w:bottom w:val="none" w:sz="0" w:space="0" w:color="auto"/>
        <w:right w:val="none" w:sz="0" w:space="0" w:color="auto"/>
      </w:divBdr>
    </w:div>
    <w:div w:id="224026579">
      <w:marLeft w:val="640"/>
      <w:marRight w:val="0"/>
      <w:marTop w:val="0"/>
      <w:marBottom w:val="0"/>
      <w:divBdr>
        <w:top w:val="none" w:sz="0" w:space="0" w:color="auto"/>
        <w:left w:val="none" w:sz="0" w:space="0" w:color="auto"/>
        <w:bottom w:val="none" w:sz="0" w:space="0" w:color="auto"/>
        <w:right w:val="none" w:sz="0" w:space="0" w:color="auto"/>
      </w:divBdr>
    </w:div>
    <w:div w:id="224071515">
      <w:marLeft w:val="640"/>
      <w:marRight w:val="0"/>
      <w:marTop w:val="0"/>
      <w:marBottom w:val="0"/>
      <w:divBdr>
        <w:top w:val="none" w:sz="0" w:space="0" w:color="auto"/>
        <w:left w:val="none" w:sz="0" w:space="0" w:color="auto"/>
        <w:bottom w:val="none" w:sz="0" w:space="0" w:color="auto"/>
        <w:right w:val="none" w:sz="0" w:space="0" w:color="auto"/>
      </w:divBdr>
    </w:div>
    <w:div w:id="224340186">
      <w:marLeft w:val="640"/>
      <w:marRight w:val="0"/>
      <w:marTop w:val="0"/>
      <w:marBottom w:val="0"/>
      <w:divBdr>
        <w:top w:val="none" w:sz="0" w:space="0" w:color="auto"/>
        <w:left w:val="none" w:sz="0" w:space="0" w:color="auto"/>
        <w:bottom w:val="none" w:sz="0" w:space="0" w:color="auto"/>
        <w:right w:val="none" w:sz="0" w:space="0" w:color="auto"/>
      </w:divBdr>
    </w:div>
    <w:div w:id="224343036">
      <w:marLeft w:val="640"/>
      <w:marRight w:val="0"/>
      <w:marTop w:val="0"/>
      <w:marBottom w:val="0"/>
      <w:divBdr>
        <w:top w:val="none" w:sz="0" w:space="0" w:color="auto"/>
        <w:left w:val="none" w:sz="0" w:space="0" w:color="auto"/>
        <w:bottom w:val="none" w:sz="0" w:space="0" w:color="auto"/>
        <w:right w:val="none" w:sz="0" w:space="0" w:color="auto"/>
      </w:divBdr>
    </w:div>
    <w:div w:id="224412461">
      <w:marLeft w:val="640"/>
      <w:marRight w:val="0"/>
      <w:marTop w:val="0"/>
      <w:marBottom w:val="0"/>
      <w:divBdr>
        <w:top w:val="none" w:sz="0" w:space="0" w:color="auto"/>
        <w:left w:val="none" w:sz="0" w:space="0" w:color="auto"/>
        <w:bottom w:val="none" w:sz="0" w:space="0" w:color="auto"/>
        <w:right w:val="none" w:sz="0" w:space="0" w:color="auto"/>
      </w:divBdr>
    </w:div>
    <w:div w:id="224414247">
      <w:marLeft w:val="640"/>
      <w:marRight w:val="0"/>
      <w:marTop w:val="0"/>
      <w:marBottom w:val="0"/>
      <w:divBdr>
        <w:top w:val="none" w:sz="0" w:space="0" w:color="auto"/>
        <w:left w:val="none" w:sz="0" w:space="0" w:color="auto"/>
        <w:bottom w:val="none" w:sz="0" w:space="0" w:color="auto"/>
        <w:right w:val="none" w:sz="0" w:space="0" w:color="auto"/>
      </w:divBdr>
    </w:div>
    <w:div w:id="224460900">
      <w:marLeft w:val="640"/>
      <w:marRight w:val="0"/>
      <w:marTop w:val="0"/>
      <w:marBottom w:val="0"/>
      <w:divBdr>
        <w:top w:val="none" w:sz="0" w:space="0" w:color="auto"/>
        <w:left w:val="none" w:sz="0" w:space="0" w:color="auto"/>
        <w:bottom w:val="none" w:sz="0" w:space="0" w:color="auto"/>
        <w:right w:val="none" w:sz="0" w:space="0" w:color="auto"/>
      </w:divBdr>
    </w:div>
    <w:div w:id="224462554">
      <w:marLeft w:val="640"/>
      <w:marRight w:val="0"/>
      <w:marTop w:val="0"/>
      <w:marBottom w:val="0"/>
      <w:divBdr>
        <w:top w:val="none" w:sz="0" w:space="0" w:color="auto"/>
        <w:left w:val="none" w:sz="0" w:space="0" w:color="auto"/>
        <w:bottom w:val="none" w:sz="0" w:space="0" w:color="auto"/>
        <w:right w:val="none" w:sz="0" w:space="0" w:color="auto"/>
      </w:divBdr>
    </w:div>
    <w:div w:id="224609736">
      <w:marLeft w:val="640"/>
      <w:marRight w:val="0"/>
      <w:marTop w:val="0"/>
      <w:marBottom w:val="0"/>
      <w:divBdr>
        <w:top w:val="none" w:sz="0" w:space="0" w:color="auto"/>
        <w:left w:val="none" w:sz="0" w:space="0" w:color="auto"/>
        <w:bottom w:val="none" w:sz="0" w:space="0" w:color="auto"/>
        <w:right w:val="none" w:sz="0" w:space="0" w:color="auto"/>
      </w:divBdr>
    </w:div>
    <w:div w:id="224679726">
      <w:marLeft w:val="640"/>
      <w:marRight w:val="0"/>
      <w:marTop w:val="0"/>
      <w:marBottom w:val="0"/>
      <w:divBdr>
        <w:top w:val="none" w:sz="0" w:space="0" w:color="auto"/>
        <w:left w:val="none" w:sz="0" w:space="0" w:color="auto"/>
        <w:bottom w:val="none" w:sz="0" w:space="0" w:color="auto"/>
        <w:right w:val="none" w:sz="0" w:space="0" w:color="auto"/>
      </w:divBdr>
    </w:div>
    <w:div w:id="224680228">
      <w:marLeft w:val="640"/>
      <w:marRight w:val="0"/>
      <w:marTop w:val="0"/>
      <w:marBottom w:val="0"/>
      <w:divBdr>
        <w:top w:val="none" w:sz="0" w:space="0" w:color="auto"/>
        <w:left w:val="none" w:sz="0" w:space="0" w:color="auto"/>
        <w:bottom w:val="none" w:sz="0" w:space="0" w:color="auto"/>
        <w:right w:val="none" w:sz="0" w:space="0" w:color="auto"/>
      </w:divBdr>
    </w:div>
    <w:div w:id="224680455">
      <w:marLeft w:val="640"/>
      <w:marRight w:val="0"/>
      <w:marTop w:val="0"/>
      <w:marBottom w:val="0"/>
      <w:divBdr>
        <w:top w:val="none" w:sz="0" w:space="0" w:color="auto"/>
        <w:left w:val="none" w:sz="0" w:space="0" w:color="auto"/>
        <w:bottom w:val="none" w:sz="0" w:space="0" w:color="auto"/>
        <w:right w:val="none" w:sz="0" w:space="0" w:color="auto"/>
      </w:divBdr>
    </w:div>
    <w:div w:id="224680953">
      <w:marLeft w:val="640"/>
      <w:marRight w:val="0"/>
      <w:marTop w:val="0"/>
      <w:marBottom w:val="0"/>
      <w:divBdr>
        <w:top w:val="none" w:sz="0" w:space="0" w:color="auto"/>
        <w:left w:val="none" w:sz="0" w:space="0" w:color="auto"/>
        <w:bottom w:val="none" w:sz="0" w:space="0" w:color="auto"/>
        <w:right w:val="none" w:sz="0" w:space="0" w:color="auto"/>
      </w:divBdr>
    </w:div>
    <w:div w:id="224684223">
      <w:marLeft w:val="640"/>
      <w:marRight w:val="0"/>
      <w:marTop w:val="0"/>
      <w:marBottom w:val="0"/>
      <w:divBdr>
        <w:top w:val="none" w:sz="0" w:space="0" w:color="auto"/>
        <w:left w:val="none" w:sz="0" w:space="0" w:color="auto"/>
        <w:bottom w:val="none" w:sz="0" w:space="0" w:color="auto"/>
        <w:right w:val="none" w:sz="0" w:space="0" w:color="auto"/>
      </w:divBdr>
    </w:div>
    <w:div w:id="224725099">
      <w:marLeft w:val="640"/>
      <w:marRight w:val="0"/>
      <w:marTop w:val="0"/>
      <w:marBottom w:val="0"/>
      <w:divBdr>
        <w:top w:val="none" w:sz="0" w:space="0" w:color="auto"/>
        <w:left w:val="none" w:sz="0" w:space="0" w:color="auto"/>
        <w:bottom w:val="none" w:sz="0" w:space="0" w:color="auto"/>
        <w:right w:val="none" w:sz="0" w:space="0" w:color="auto"/>
      </w:divBdr>
    </w:div>
    <w:div w:id="224730743">
      <w:marLeft w:val="640"/>
      <w:marRight w:val="0"/>
      <w:marTop w:val="0"/>
      <w:marBottom w:val="0"/>
      <w:divBdr>
        <w:top w:val="none" w:sz="0" w:space="0" w:color="auto"/>
        <w:left w:val="none" w:sz="0" w:space="0" w:color="auto"/>
        <w:bottom w:val="none" w:sz="0" w:space="0" w:color="auto"/>
        <w:right w:val="none" w:sz="0" w:space="0" w:color="auto"/>
      </w:divBdr>
    </w:div>
    <w:div w:id="224802898">
      <w:marLeft w:val="640"/>
      <w:marRight w:val="0"/>
      <w:marTop w:val="0"/>
      <w:marBottom w:val="0"/>
      <w:divBdr>
        <w:top w:val="none" w:sz="0" w:space="0" w:color="auto"/>
        <w:left w:val="none" w:sz="0" w:space="0" w:color="auto"/>
        <w:bottom w:val="none" w:sz="0" w:space="0" w:color="auto"/>
        <w:right w:val="none" w:sz="0" w:space="0" w:color="auto"/>
      </w:divBdr>
    </w:div>
    <w:div w:id="224803471">
      <w:marLeft w:val="640"/>
      <w:marRight w:val="0"/>
      <w:marTop w:val="0"/>
      <w:marBottom w:val="0"/>
      <w:divBdr>
        <w:top w:val="none" w:sz="0" w:space="0" w:color="auto"/>
        <w:left w:val="none" w:sz="0" w:space="0" w:color="auto"/>
        <w:bottom w:val="none" w:sz="0" w:space="0" w:color="auto"/>
        <w:right w:val="none" w:sz="0" w:space="0" w:color="auto"/>
      </w:divBdr>
    </w:div>
    <w:div w:id="224948881">
      <w:marLeft w:val="640"/>
      <w:marRight w:val="0"/>
      <w:marTop w:val="0"/>
      <w:marBottom w:val="0"/>
      <w:divBdr>
        <w:top w:val="none" w:sz="0" w:space="0" w:color="auto"/>
        <w:left w:val="none" w:sz="0" w:space="0" w:color="auto"/>
        <w:bottom w:val="none" w:sz="0" w:space="0" w:color="auto"/>
        <w:right w:val="none" w:sz="0" w:space="0" w:color="auto"/>
      </w:divBdr>
    </w:div>
    <w:div w:id="224995694">
      <w:marLeft w:val="640"/>
      <w:marRight w:val="0"/>
      <w:marTop w:val="0"/>
      <w:marBottom w:val="0"/>
      <w:divBdr>
        <w:top w:val="none" w:sz="0" w:space="0" w:color="auto"/>
        <w:left w:val="none" w:sz="0" w:space="0" w:color="auto"/>
        <w:bottom w:val="none" w:sz="0" w:space="0" w:color="auto"/>
        <w:right w:val="none" w:sz="0" w:space="0" w:color="auto"/>
      </w:divBdr>
    </w:div>
    <w:div w:id="224996245">
      <w:marLeft w:val="640"/>
      <w:marRight w:val="0"/>
      <w:marTop w:val="0"/>
      <w:marBottom w:val="0"/>
      <w:divBdr>
        <w:top w:val="none" w:sz="0" w:space="0" w:color="auto"/>
        <w:left w:val="none" w:sz="0" w:space="0" w:color="auto"/>
        <w:bottom w:val="none" w:sz="0" w:space="0" w:color="auto"/>
        <w:right w:val="none" w:sz="0" w:space="0" w:color="auto"/>
      </w:divBdr>
    </w:div>
    <w:div w:id="225066749">
      <w:marLeft w:val="640"/>
      <w:marRight w:val="0"/>
      <w:marTop w:val="0"/>
      <w:marBottom w:val="0"/>
      <w:divBdr>
        <w:top w:val="none" w:sz="0" w:space="0" w:color="auto"/>
        <w:left w:val="none" w:sz="0" w:space="0" w:color="auto"/>
        <w:bottom w:val="none" w:sz="0" w:space="0" w:color="auto"/>
        <w:right w:val="none" w:sz="0" w:space="0" w:color="auto"/>
      </w:divBdr>
    </w:div>
    <w:div w:id="225071538">
      <w:marLeft w:val="640"/>
      <w:marRight w:val="0"/>
      <w:marTop w:val="0"/>
      <w:marBottom w:val="0"/>
      <w:divBdr>
        <w:top w:val="none" w:sz="0" w:space="0" w:color="auto"/>
        <w:left w:val="none" w:sz="0" w:space="0" w:color="auto"/>
        <w:bottom w:val="none" w:sz="0" w:space="0" w:color="auto"/>
        <w:right w:val="none" w:sz="0" w:space="0" w:color="auto"/>
      </w:divBdr>
    </w:div>
    <w:div w:id="225118024">
      <w:marLeft w:val="640"/>
      <w:marRight w:val="0"/>
      <w:marTop w:val="0"/>
      <w:marBottom w:val="0"/>
      <w:divBdr>
        <w:top w:val="none" w:sz="0" w:space="0" w:color="auto"/>
        <w:left w:val="none" w:sz="0" w:space="0" w:color="auto"/>
        <w:bottom w:val="none" w:sz="0" w:space="0" w:color="auto"/>
        <w:right w:val="none" w:sz="0" w:space="0" w:color="auto"/>
      </w:divBdr>
    </w:div>
    <w:div w:id="225143622">
      <w:marLeft w:val="640"/>
      <w:marRight w:val="0"/>
      <w:marTop w:val="0"/>
      <w:marBottom w:val="0"/>
      <w:divBdr>
        <w:top w:val="none" w:sz="0" w:space="0" w:color="auto"/>
        <w:left w:val="none" w:sz="0" w:space="0" w:color="auto"/>
        <w:bottom w:val="none" w:sz="0" w:space="0" w:color="auto"/>
        <w:right w:val="none" w:sz="0" w:space="0" w:color="auto"/>
      </w:divBdr>
    </w:div>
    <w:div w:id="225143752">
      <w:marLeft w:val="640"/>
      <w:marRight w:val="0"/>
      <w:marTop w:val="0"/>
      <w:marBottom w:val="0"/>
      <w:divBdr>
        <w:top w:val="none" w:sz="0" w:space="0" w:color="auto"/>
        <w:left w:val="none" w:sz="0" w:space="0" w:color="auto"/>
        <w:bottom w:val="none" w:sz="0" w:space="0" w:color="auto"/>
        <w:right w:val="none" w:sz="0" w:space="0" w:color="auto"/>
      </w:divBdr>
    </w:div>
    <w:div w:id="225144855">
      <w:marLeft w:val="640"/>
      <w:marRight w:val="0"/>
      <w:marTop w:val="0"/>
      <w:marBottom w:val="0"/>
      <w:divBdr>
        <w:top w:val="none" w:sz="0" w:space="0" w:color="auto"/>
        <w:left w:val="none" w:sz="0" w:space="0" w:color="auto"/>
        <w:bottom w:val="none" w:sz="0" w:space="0" w:color="auto"/>
        <w:right w:val="none" w:sz="0" w:space="0" w:color="auto"/>
      </w:divBdr>
    </w:div>
    <w:div w:id="225147291">
      <w:marLeft w:val="640"/>
      <w:marRight w:val="0"/>
      <w:marTop w:val="0"/>
      <w:marBottom w:val="0"/>
      <w:divBdr>
        <w:top w:val="none" w:sz="0" w:space="0" w:color="auto"/>
        <w:left w:val="none" w:sz="0" w:space="0" w:color="auto"/>
        <w:bottom w:val="none" w:sz="0" w:space="0" w:color="auto"/>
        <w:right w:val="none" w:sz="0" w:space="0" w:color="auto"/>
      </w:divBdr>
    </w:div>
    <w:div w:id="225264277">
      <w:marLeft w:val="640"/>
      <w:marRight w:val="0"/>
      <w:marTop w:val="0"/>
      <w:marBottom w:val="0"/>
      <w:divBdr>
        <w:top w:val="none" w:sz="0" w:space="0" w:color="auto"/>
        <w:left w:val="none" w:sz="0" w:space="0" w:color="auto"/>
        <w:bottom w:val="none" w:sz="0" w:space="0" w:color="auto"/>
        <w:right w:val="none" w:sz="0" w:space="0" w:color="auto"/>
      </w:divBdr>
    </w:div>
    <w:div w:id="225380434">
      <w:marLeft w:val="640"/>
      <w:marRight w:val="0"/>
      <w:marTop w:val="0"/>
      <w:marBottom w:val="0"/>
      <w:divBdr>
        <w:top w:val="none" w:sz="0" w:space="0" w:color="auto"/>
        <w:left w:val="none" w:sz="0" w:space="0" w:color="auto"/>
        <w:bottom w:val="none" w:sz="0" w:space="0" w:color="auto"/>
        <w:right w:val="none" w:sz="0" w:space="0" w:color="auto"/>
      </w:divBdr>
    </w:div>
    <w:div w:id="225382293">
      <w:marLeft w:val="640"/>
      <w:marRight w:val="0"/>
      <w:marTop w:val="0"/>
      <w:marBottom w:val="0"/>
      <w:divBdr>
        <w:top w:val="none" w:sz="0" w:space="0" w:color="auto"/>
        <w:left w:val="none" w:sz="0" w:space="0" w:color="auto"/>
        <w:bottom w:val="none" w:sz="0" w:space="0" w:color="auto"/>
        <w:right w:val="none" w:sz="0" w:space="0" w:color="auto"/>
      </w:divBdr>
    </w:div>
    <w:div w:id="225382653">
      <w:marLeft w:val="640"/>
      <w:marRight w:val="0"/>
      <w:marTop w:val="0"/>
      <w:marBottom w:val="0"/>
      <w:divBdr>
        <w:top w:val="none" w:sz="0" w:space="0" w:color="auto"/>
        <w:left w:val="none" w:sz="0" w:space="0" w:color="auto"/>
        <w:bottom w:val="none" w:sz="0" w:space="0" w:color="auto"/>
        <w:right w:val="none" w:sz="0" w:space="0" w:color="auto"/>
      </w:divBdr>
    </w:div>
    <w:div w:id="225458333">
      <w:marLeft w:val="640"/>
      <w:marRight w:val="0"/>
      <w:marTop w:val="0"/>
      <w:marBottom w:val="0"/>
      <w:divBdr>
        <w:top w:val="none" w:sz="0" w:space="0" w:color="auto"/>
        <w:left w:val="none" w:sz="0" w:space="0" w:color="auto"/>
        <w:bottom w:val="none" w:sz="0" w:space="0" w:color="auto"/>
        <w:right w:val="none" w:sz="0" w:space="0" w:color="auto"/>
      </w:divBdr>
    </w:div>
    <w:div w:id="225461301">
      <w:marLeft w:val="640"/>
      <w:marRight w:val="0"/>
      <w:marTop w:val="0"/>
      <w:marBottom w:val="0"/>
      <w:divBdr>
        <w:top w:val="none" w:sz="0" w:space="0" w:color="auto"/>
        <w:left w:val="none" w:sz="0" w:space="0" w:color="auto"/>
        <w:bottom w:val="none" w:sz="0" w:space="0" w:color="auto"/>
        <w:right w:val="none" w:sz="0" w:space="0" w:color="auto"/>
      </w:divBdr>
    </w:div>
    <w:div w:id="225533160">
      <w:marLeft w:val="640"/>
      <w:marRight w:val="0"/>
      <w:marTop w:val="0"/>
      <w:marBottom w:val="0"/>
      <w:divBdr>
        <w:top w:val="none" w:sz="0" w:space="0" w:color="auto"/>
        <w:left w:val="none" w:sz="0" w:space="0" w:color="auto"/>
        <w:bottom w:val="none" w:sz="0" w:space="0" w:color="auto"/>
        <w:right w:val="none" w:sz="0" w:space="0" w:color="auto"/>
      </w:divBdr>
    </w:div>
    <w:div w:id="225534287">
      <w:marLeft w:val="640"/>
      <w:marRight w:val="0"/>
      <w:marTop w:val="0"/>
      <w:marBottom w:val="0"/>
      <w:divBdr>
        <w:top w:val="none" w:sz="0" w:space="0" w:color="auto"/>
        <w:left w:val="none" w:sz="0" w:space="0" w:color="auto"/>
        <w:bottom w:val="none" w:sz="0" w:space="0" w:color="auto"/>
        <w:right w:val="none" w:sz="0" w:space="0" w:color="auto"/>
      </w:divBdr>
    </w:div>
    <w:div w:id="225534739">
      <w:marLeft w:val="640"/>
      <w:marRight w:val="0"/>
      <w:marTop w:val="0"/>
      <w:marBottom w:val="0"/>
      <w:divBdr>
        <w:top w:val="none" w:sz="0" w:space="0" w:color="auto"/>
        <w:left w:val="none" w:sz="0" w:space="0" w:color="auto"/>
        <w:bottom w:val="none" w:sz="0" w:space="0" w:color="auto"/>
        <w:right w:val="none" w:sz="0" w:space="0" w:color="auto"/>
      </w:divBdr>
    </w:div>
    <w:div w:id="225604839">
      <w:marLeft w:val="640"/>
      <w:marRight w:val="0"/>
      <w:marTop w:val="0"/>
      <w:marBottom w:val="0"/>
      <w:divBdr>
        <w:top w:val="none" w:sz="0" w:space="0" w:color="auto"/>
        <w:left w:val="none" w:sz="0" w:space="0" w:color="auto"/>
        <w:bottom w:val="none" w:sz="0" w:space="0" w:color="auto"/>
        <w:right w:val="none" w:sz="0" w:space="0" w:color="auto"/>
      </w:divBdr>
    </w:div>
    <w:div w:id="225727559">
      <w:marLeft w:val="640"/>
      <w:marRight w:val="0"/>
      <w:marTop w:val="0"/>
      <w:marBottom w:val="0"/>
      <w:divBdr>
        <w:top w:val="none" w:sz="0" w:space="0" w:color="auto"/>
        <w:left w:val="none" w:sz="0" w:space="0" w:color="auto"/>
        <w:bottom w:val="none" w:sz="0" w:space="0" w:color="auto"/>
        <w:right w:val="none" w:sz="0" w:space="0" w:color="auto"/>
      </w:divBdr>
    </w:div>
    <w:div w:id="225729516">
      <w:marLeft w:val="640"/>
      <w:marRight w:val="0"/>
      <w:marTop w:val="0"/>
      <w:marBottom w:val="0"/>
      <w:divBdr>
        <w:top w:val="none" w:sz="0" w:space="0" w:color="auto"/>
        <w:left w:val="none" w:sz="0" w:space="0" w:color="auto"/>
        <w:bottom w:val="none" w:sz="0" w:space="0" w:color="auto"/>
        <w:right w:val="none" w:sz="0" w:space="0" w:color="auto"/>
      </w:divBdr>
    </w:div>
    <w:div w:id="225843458">
      <w:marLeft w:val="640"/>
      <w:marRight w:val="0"/>
      <w:marTop w:val="0"/>
      <w:marBottom w:val="0"/>
      <w:divBdr>
        <w:top w:val="none" w:sz="0" w:space="0" w:color="auto"/>
        <w:left w:val="none" w:sz="0" w:space="0" w:color="auto"/>
        <w:bottom w:val="none" w:sz="0" w:space="0" w:color="auto"/>
        <w:right w:val="none" w:sz="0" w:space="0" w:color="auto"/>
      </w:divBdr>
    </w:div>
    <w:div w:id="225844044">
      <w:marLeft w:val="640"/>
      <w:marRight w:val="0"/>
      <w:marTop w:val="0"/>
      <w:marBottom w:val="0"/>
      <w:divBdr>
        <w:top w:val="none" w:sz="0" w:space="0" w:color="auto"/>
        <w:left w:val="none" w:sz="0" w:space="0" w:color="auto"/>
        <w:bottom w:val="none" w:sz="0" w:space="0" w:color="auto"/>
        <w:right w:val="none" w:sz="0" w:space="0" w:color="auto"/>
      </w:divBdr>
    </w:div>
    <w:div w:id="225845086">
      <w:marLeft w:val="640"/>
      <w:marRight w:val="0"/>
      <w:marTop w:val="0"/>
      <w:marBottom w:val="0"/>
      <w:divBdr>
        <w:top w:val="none" w:sz="0" w:space="0" w:color="auto"/>
        <w:left w:val="none" w:sz="0" w:space="0" w:color="auto"/>
        <w:bottom w:val="none" w:sz="0" w:space="0" w:color="auto"/>
        <w:right w:val="none" w:sz="0" w:space="0" w:color="auto"/>
      </w:divBdr>
    </w:div>
    <w:div w:id="225995943">
      <w:marLeft w:val="640"/>
      <w:marRight w:val="0"/>
      <w:marTop w:val="0"/>
      <w:marBottom w:val="0"/>
      <w:divBdr>
        <w:top w:val="none" w:sz="0" w:space="0" w:color="auto"/>
        <w:left w:val="none" w:sz="0" w:space="0" w:color="auto"/>
        <w:bottom w:val="none" w:sz="0" w:space="0" w:color="auto"/>
        <w:right w:val="none" w:sz="0" w:space="0" w:color="auto"/>
      </w:divBdr>
    </w:div>
    <w:div w:id="226110388">
      <w:marLeft w:val="640"/>
      <w:marRight w:val="0"/>
      <w:marTop w:val="0"/>
      <w:marBottom w:val="0"/>
      <w:divBdr>
        <w:top w:val="none" w:sz="0" w:space="0" w:color="auto"/>
        <w:left w:val="none" w:sz="0" w:space="0" w:color="auto"/>
        <w:bottom w:val="none" w:sz="0" w:space="0" w:color="auto"/>
        <w:right w:val="none" w:sz="0" w:space="0" w:color="auto"/>
      </w:divBdr>
    </w:div>
    <w:div w:id="226111296">
      <w:marLeft w:val="640"/>
      <w:marRight w:val="0"/>
      <w:marTop w:val="0"/>
      <w:marBottom w:val="0"/>
      <w:divBdr>
        <w:top w:val="none" w:sz="0" w:space="0" w:color="auto"/>
        <w:left w:val="none" w:sz="0" w:space="0" w:color="auto"/>
        <w:bottom w:val="none" w:sz="0" w:space="0" w:color="auto"/>
        <w:right w:val="none" w:sz="0" w:space="0" w:color="auto"/>
      </w:divBdr>
    </w:div>
    <w:div w:id="226112265">
      <w:marLeft w:val="640"/>
      <w:marRight w:val="0"/>
      <w:marTop w:val="0"/>
      <w:marBottom w:val="0"/>
      <w:divBdr>
        <w:top w:val="none" w:sz="0" w:space="0" w:color="auto"/>
        <w:left w:val="none" w:sz="0" w:space="0" w:color="auto"/>
        <w:bottom w:val="none" w:sz="0" w:space="0" w:color="auto"/>
        <w:right w:val="none" w:sz="0" w:space="0" w:color="auto"/>
      </w:divBdr>
    </w:div>
    <w:div w:id="226114577">
      <w:marLeft w:val="640"/>
      <w:marRight w:val="0"/>
      <w:marTop w:val="0"/>
      <w:marBottom w:val="0"/>
      <w:divBdr>
        <w:top w:val="none" w:sz="0" w:space="0" w:color="auto"/>
        <w:left w:val="none" w:sz="0" w:space="0" w:color="auto"/>
        <w:bottom w:val="none" w:sz="0" w:space="0" w:color="auto"/>
        <w:right w:val="none" w:sz="0" w:space="0" w:color="auto"/>
      </w:divBdr>
    </w:div>
    <w:div w:id="226116313">
      <w:marLeft w:val="640"/>
      <w:marRight w:val="0"/>
      <w:marTop w:val="0"/>
      <w:marBottom w:val="0"/>
      <w:divBdr>
        <w:top w:val="none" w:sz="0" w:space="0" w:color="auto"/>
        <w:left w:val="none" w:sz="0" w:space="0" w:color="auto"/>
        <w:bottom w:val="none" w:sz="0" w:space="0" w:color="auto"/>
        <w:right w:val="none" w:sz="0" w:space="0" w:color="auto"/>
      </w:divBdr>
    </w:div>
    <w:div w:id="226185158">
      <w:marLeft w:val="640"/>
      <w:marRight w:val="0"/>
      <w:marTop w:val="0"/>
      <w:marBottom w:val="0"/>
      <w:divBdr>
        <w:top w:val="none" w:sz="0" w:space="0" w:color="auto"/>
        <w:left w:val="none" w:sz="0" w:space="0" w:color="auto"/>
        <w:bottom w:val="none" w:sz="0" w:space="0" w:color="auto"/>
        <w:right w:val="none" w:sz="0" w:space="0" w:color="auto"/>
      </w:divBdr>
    </w:div>
    <w:div w:id="226233352">
      <w:marLeft w:val="640"/>
      <w:marRight w:val="0"/>
      <w:marTop w:val="0"/>
      <w:marBottom w:val="0"/>
      <w:divBdr>
        <w:top w:val="none" w:sz="0" w:space="0" w:color="auto"/>
        <w:left w:val="none" w:sz="0" w:space="0" w:color="auto"/>
        <w:bottom w:val="none" w:sz="0" w:space="0" w:color="auto"/>
        <w:right w:val="none" w:sz="0" w:space="0" w:color="auto"/>
      </w:divBdr>
    </w:div>
    <w:div w:id="226259440">
      <w:marLeft w:val="640"/>
      <w:marRight w:val="0"/>
      <w:marTop w:val="0"/>
      <w:marBottom w:val="0"/>
      <w:divBdr>
        <w:top w:val="none" w:sz="0" w:space="0" w:color="auto"/>
        <w:left w:val="none" w:sz="0" w:space="0" w:color="auto"/>
        <w:bottom w:val="none" w:sz="0" w:space="0" w:color="auto"/>
        <w:right w:val="none" w:sz="0" w:space="0" w:color="auto"/>
      </w:divBdr>
    </w:div>
    <w:div w:id="226302834">
      <w:marLeft w:val="640"/>
      <w:marRight w:val="0"/>
      <w:marTop w:val="0"/>
      <w:marBottom w:val="0"/>
      <w:divBdr>
        <w:top w:val="none" w:sz="0" w:space="0" w:color="auto"/>
        <w:left w:val="none" w:sz="0" w:space="0" w:color="auto"/>
        <w:bottom w:val="none" w:sz="0" w:space="0" w:color="auto"/>
        <w:right w:val="none" w:sz="0" w:space="0" w:color="auto"/>
      </w:divBdr>
    </w:div>
    <w:div w:id="226380399">
      <w:marLeft w:val="640"/>
      <w:marRight w:val="0"/>
      <w:marTop w:val="0"/>
      <w:marBottom w:val="0"/>
      <w:divBdr>
        <w:top w:val="none" w:sz="0" w:space="0" w:color="auto"/>
        <w:left w:val="none" w:sz="0" w:space="0" w:color="auto"/>
        <w:bottom w:val="none" w:sz="0" w:space="0" w:color="auto"/>
        <w:right w:val="none" w:sz="0" w:space="0" w:color="auto"/>
      </w:divBdr>
    </w:div>
    <w:div w:id="226428498">
      <w:marLeft w:val="640"/>
      <w:marRight w:val="0"/>
      <w:marTop w:val="0"/>
      <w:marBottom w:val="0"/>
      <w:divBdr>
        <w:top w:val="none" w:sz="0" w:space="0" w:color="auto"/>
        <w:left w:val="none" w:sz="0" w:space="0" w:color="auto"/>
        <w:bottom w:val="none" w:sz="0" w:space="0" w:color="auto"/>
        <w:right w:val="none" w:sz="0" w:space="0" w:color="auto"/>
      </w:divBdr>
    </w:div>
    <w:div w:id="226453661">
      <w:marLeft w:val="640"/>
      <w:marRight w:val="0"/>
      <w:marTop w:val="0"/>
      <w:marBottom w:val="0"/>
      <w:divBdr>
        <w:top w:val="none" w:sz="0" w:space="0" w:color="auto"/>
        <w:left w:val="none" w:sz="0" w:space="0" w:color="auto"/>
        <w:bottom w:val="none" w:sz="0" w:space="0" w:color="auto"/>
        <w:right w:val="none" w:sz="0" w:space="0" w:color="auto"/>
      </w:divBdr>
    </w:div>
    <w:div w:id="226456060">
      <w:marLeft w:val="640"/>
      <w:marRight w:val="0"/>
      <w:marTop w:val="0"/>
      <w:marBottom w:val="0"/>
      <w:divBdr>
        <w:top w:val="none" w:sz="0" w:space="0" w:color="auto"/>
        <w:left w:val="none" w:sz="0" w:space="0" w:color="auto"/>
        <w:bottom w:val="none" w:sz="0" w:space="0" w:color="auto"/>
        <w:right w:val="none" w:sz="0" w:space="0" w:color="auto"/>
      </w:divBdr>
    </w:div>
    <w:div w:id="226494234">
      <w:marLeft w:val="640"/>
      <w:marRight w:val="0"/>
      <w:marTop w:val="0"/>
      <w:marBottom w:val="0"/>
      <w:divBdr>
        <w:top w:val="none" w:sz="0" w:space="0" w:color="auto"/>
        <w:left w:val="none" w:sz="0" w:space="0" w:color="auto"/>
        <w:bottom w:val="none" w:sz="0" w:space="0" w:color="auto"/>
        <w:right w:val="none" w:sz="0" w:space="0" w:color="auto"/>
      </w:divBdr>
    </w:div>
    <w:div w:id="226495580">
      <w:marLeft w:val="640"/>
      <w:marRight w:val="0"/>
      <w:marTop w:val="0"/>
      <w:marBottom w:val="0"/>
      <w:divBdr>
        <w:top w:val="none" w:sz="0" w:space="0" w:color="auto"/>
        <w:left w:val="none" w:sz="0" w:space="0" w:color="auto"/>
        <w:bottom w:val="none" w:sz="0" w:space="0" w:color="auto"/>
        <w:right w:val="none" w:sz="0" w:space="0" w:color="auto"/>
      </w:divBdr>
    </w:div>
    <w:div w:id="226495593">
      <w:marLeft w:val="640"/>
      <w:marRight w:val="0"/>
      <w:marTop w:val="0"/>
      <w:marBottom w:val="0"/>
      <w:divBdr>
        <w:top w:val="none" w:sz="0" w:space="0" w:color="auto"/>
        <w:left w:val="none" w:sz="0" w:space="0" w:color="auto"/>
        <w:bottom w:val="none" w:sz="0" w:space="0" w:color="auto"/>
        <w:right w:val="none" w:sz="0" w:space="0" w:color="auto"/>
      </w:divBdr>
    </w:div>
    <w:div w:id="226573961">
      <w:marLeft w:val="640"/>
      <w:marRight w:val="0"/>
      <w:marTop w:val="0"/>
      <w:marBottom w:val="0"/>
      <w:divBdr>
        <w:top w:val="none" w:sz="0" w:space="0" w:color="auto"/>
        <w:left w:val="none" w:sz="0" w:space="0" w:color="auto"/>
        <w:bottom w:val="none" w:sz="0" w:space="0" w:color="auto"/>
        <w:right w:val="none" w:sz="0" w:space="0" w:color="auto"/>
      </w:divBdr>
    </w:div>
    <w:div w:id="226650794">
      <w:marLeft w:val="640"/>
      <w:marRight w:val="0"/>
      <w:marTop w:val="0"/>
      <w:marBottom w:val="0"/>
      <w:divBdr>
        <w:top w:val="none" w:sz="0" w:space="0" w:color="auto"/>
        <w:left w:val="none" w:sz="0" w:space="0" w:color="auto"/>
        <w:bottom w:val="none" w:sz="0" w:space="0" w:color="auto"/>
        <w:right w:val="none" w:sz="0" w:space="0" w:color="auto"/>
      </w:divBdr>
    </w:div>
    <w:div w:id="226653650">
      <w:marLeft w:val="640"/>
      <w:marRight w:val="0"/>
      <w:marTop w:val="0"/>
      <w:marBottom w:val="0"/>
      <w:divBdr>
        <w:top w:val="none" w:sz="0" w:space="0" w:color="auto"/>
        <w:left w:val="none" w:sz="0" w:space="0" w:color="auto"/>
        <w:bottom w:val="none" w:sz="0" w:space="0" w:color="auto"/>
        <w:right w:val="none" w:sz="0" w:space="0" w:color="auto"/>
      </w:divBdr>
    </w:div>
    <w:div w:id="226654337">
      <w:marLeft w:val="640"/>
      <w:marRight w:val="0"/>
      <w:marTop w:val="0"/>
      <w:marBottom w:val="0"/>
      <w:divBdr>
        <w:top w:val="none" w:sz="0" w:space="0" w:color="auto"/>
        <w:left w:val="none" w:sz="0" w:space="0" w:color="auto"/>
        <w:bottom w:val="none" w:sz="0" w:space="0" w:color="auto"/>
        <w:right w:val="none" w:sz="0" w:space="0" w:color="auto"/>
      </w:divBdr>
    </w:div>
    <w:div w:id="226654393">
      <w:marLeft w:val="640"/>
      <w:marRight w:val="0"/>
      <w:marTop w:val="0"/>
      <w:marBottom w:val="0"/>
      <w:divBdr>
        <w:top w:val="none" w:sz="0" w:space="0" w:color="auto"/>
        <w:left w:val="none" w:sz="0" w:space="0" w:color="auto"/>
        <w:bottom w:val="none" w:sz="0" w:space="0" w:color="auto"/>
        <w:right w:val="none" w:sz="0" w:space="0" w:color="auto"/>
      </w:divBdr>
    </w:div>
    <w:div w:id="226691149">
      <w:marLeft w:val="640"/>
      <w:marRight w:val="0"/>
      <w:marTop w:val="0"/>
      <w:marBottom w:val="0"/>
      <w:divBdr>
        <w:top w:val="none" w:sz="0" w:space="0" w:color="auto"/>
        <w:left w:val="none" w:sz="0" w:space="0" w:color="auto"/>
        <w:bottom w:val="none" w:sz="0" w:space="0" w:color="auto"/>
        <w:right w:val="none" w:sz="0" w:space="0" w:color="auto"/>
      </w:divBdr>
    </w:div>
    <w:div w:id="226720451">
      <w:marLeft w:val="0"/>
      <w:marRight w:val="0"/>
      <w:marTop w:val="0"/>
      <w:marBottom w:val="0"/>
      <w:divBdr>
        <w:top w:val="none" w:sz="0" w:space="0" w:color="auto"/>
        <w:left w:val="none" w:sz="0" w:space="0" w:color="auto"/>
        <w:bottom w:val="none" w:sz="0" w:space="0" w:color="auto"/>
        <w:right w:val="none" w:sz="0" w:space="0" w:color="auto"/>
      </w:divBdr>
    </w:div>
    <w:div w:id="226721266">
      <w:marLeft w:val="640"/>
      <w:marRight w:val="0"/>
      <w:marTop w:val="0"/>
      <w:marBottom w:val="0"/>
      <w:divBdr>
        <w:top w:val="none" w:sz="0" w:space="0" w:color="auto"/>
        <w:left w:val="none" w:sz="0" w:space="0" w:color="auto"/>
        <w:bottom w:val="none" w:sz="0" w:space="0" w:color="auto"/>
        <w:right w:val="none" w:sz="0" w:space="0" w:color="auto"/>
      </w:divBdr>
    </w:div>
    <w:div w:id="226846970">
      <w:marLeft w:val="640"/>
      <w:marRight w:val="0"/>
      <w:marTop w:val="0"/>
      <w:marBottom w:val="0"/>
      <w:divBdr>
        <w:top w:val="none" w:sz="0" w:space="0" w:color="auto"/>
        <w:left w:val="none" w:sz="0" w:space="0" w:color="auto"/>
        <w:bottom w:val="none" w:sz="0" w:space="0" w:color="auto"/>
        <w:right w:val="none" w:sz="0" w:space="0" w:color="auto"/>
      </w:divBdr>
    </w:div>
    <w:div w:id="226847235">
      <w:marLeft w:val="640"/>
      <w:marRight w:val="0"/>
      <w:marTop w:val="0"/>
      <w:marBottom w:val="0"/>
      <w:divBdr>
        <w:top w:val="none" w:sz="0" w:space="0" w:color="auto"/>
        <w:left w:val="none" w:sz="0" w:space="0" w:color="auto"/>
        <w:bottom w:val="none" w:sz="0" w:space="0" w:color="auto"/>
        <w:right w:val="none" w:sz="0" w:space="0" w:color="auto"/>
      </w:divBdr>
    </w:div>
    <w:div w:id="226889771">
      <w:marLeft w:val="640"/>
      <w:marRight w:val="0"/>
      <w:marTop w:val="0"/>
      <w:marBottom w:val="0"/>
      <w:divBdr>
        <w:top w:val="none" w:sz="0" w:space="0" w:color="auto"/>
        <w:left w:val="none" w:sz="0" w:space="0" w:color="auto"/>
        <w:bottom w:val="none" w:sz="0" w:space="0" w:color="auto"/>
        <w:right w:val="none" w:sz="0" w:space="0" w:color="auto"/>
      </w:divBdr>
    </w:div>
    <w:div w:id="226960542">
      <w:marLeft w:val="640"/>
      <w:marRight w:val="0"/>
      <w:marTop w:val="0"/>
      <w:marBottom w:val="0"/>
      <w:divBdr>
        <w:top w:val="none" w:sz="0" w:space="0" w:color="auto"/>
        <w:left w:val="none" w:sz="0" w:space="0" w:color="auto"/>
        <w:bottom w:val="none" w:sz="0" w:space="0" w:color="auto"/>
        <w:right w:val="none" w:sz="0" w:space="0" w:color="auto"/>
      </w:divBdr>
    </w:div>
    <w:div w:id="226961537">
      <w:marLeft w:val="640"/>
      <w:marRight w:val="0"/>
      <w:marTop w:val="0"/>
      <w:marBottom w:val="0"/>
      <w:divBdr>
        <w:top w:val="none" w:sz="0" w:space="0" w:color="auto"/>
        <w:left w:val="none" w:sz="0" w:space="0" w:color="auto"/>
        <w:bottom w:val="none" w:sz="0" w:space="0" w:color="auto"/>
        <w:right w:val="none" w:sz="0" w:space="0" w:color="auto"/>
      </w:divBdr>
    </w:div>
    <w:div w:id="226963349">
      <w:marLeft w:val="640"/>
      <w:marRight w:val="0"/>
      <w:marTop w:val="0"/>
      <w:marBottom w:val="0"/>
      <w:divBdr>
        <w:top w:val="none" w:sz="0" w:space="0" w:color="auto"/>
        <w:left w:val="none" w:sz="0" w:space="0" w:color="auto"/>
        <w:bottom w:val="none" w:sz="0" w:space="0" w:color="auto"/>
        <w:right w:val="none" w:sz="0" w:space="0" w:color="auto"/>
      </w:divBdr>
    </w:div>
    <w:div w:id="226964292">
      <w:marLeft w:val="640"/>
      <w:marRight w:val="0"/>
      <w:marTop w:val="0"/>
      <w:marBottom w:val="0"/>
      <w:divBdr>
        <w:top w:val="none" w:sz="0" w:space="0" w:color="auto"/>
        <w:left w:val="none" w:sz="0" w:space="0" w:color="auto"/>
        <w:bottom w:val="none" w:sz="0" w:space="0" w:color="auto"/>
        <w:right w:val="none" w:sz="0" w:space="0" w:color="auto"/>
      </w:divBdr>
    </w:div>
    <w:div w:id="227037421">
      <w:marLeft w:val="640"/>
      <w:marRight w:val="0"/>
      <w:marTop w:val="0"/>
      <w:marBottom w:val="0"/>
      <w:divBdr>
        <w:top w:val="none" w:sz="0" w:space="0" w:color="auto"/>
        <w:left w:val="none" w:sz="0" w:space="0" w:color="auto"/>
        <w:bottom w:val="none" w:sz="0" w:space="0" w:color="auto"/>
        <w:right w:val="none" w:sz="0" w:space="0" w:color="auto"/>
      </w:divBdr>
    </w:div>
    <w:div w:id="227041064">
      <w:marLeft w:val="640"/>
      <w:marRight w:val="0"/>
      <w:marTop w:val="0"/>
      <w:marBottom w:val="0"/>
      <w:divBdr>
        <w:top w:val="none" w:sz="0" w:space="0" w:color="auto"/>
        <w:left w:val="none" w:sz="0" w:space="0" w:color="auto"/>
        <w:bottom w:val="none" w:sz="0" w:space="0" w:color="auto"/>
        <w:right w:val="none" w:sz="0" w:space="0" w:color="auto"/>
      </w:divBdr>
    </w:div>
    <w:div w:id="227110089">
      <w:marLeft w:val="640"/>
      <w:marRight w:val="0"/>
      <w:marTop w:val="0"/>
      <w:marBottom w:val="0"/>
      <w:divBdr>
        <w:top w:val="none" w:sz="0" w:space="0" w:color="auto"/>
        <w:left w:val="none" w:sz="0" w:space="0" w:color="auto"/>
        <w:bottom w:val="none" w:sz="0" w:space="0" w:color="auto"/>
        <w:right w:val="none" w:sz="0" w:space="0" w:color="auto"/>
      </w:divBdr>
    </w:div>
    <w:div w:id="227112846">
      <w:marLeft w:val="640"/>
      <w:marRight w:val="0"/>
      <w:marTop w:val="0"/>
      <w:marBottom w:val="0"/>
      <w:divBdr>
        <w:top w:val="none" w:sz="0" w:space="0" w:color="auto"/>
        <w:left w:val="none" w:sz="0" w:space="0" w:color="auto"/>
        <w:bottom w:val="none" w:sz="0" w:space="0" w:color="auto"/>
        <w:right w:val="none" w:sz="0" w:space="0" w:color="auto"/>
      </w:divBdr>
    </w:div>
    <w:div w:id="227152151">
      <w:marLeft w:val="640"/>
      <w:marRight w:val="0"/>
      <w:marTop w:val="0"/>
      <w:marBottom w:val="0"/>
      <w:divBdr>
        <w:top w:val="none" w:sz="0" w:space="0" w:color="auto"/>
        <w:left w:val="none" w:sz="0" w:space="0" w:color="auto"/>
        <w:bottom w:val="none" w:sz="0" w:space="0" w:color="auto"/>
        <w:right w:val="none" w:sz="0" w:space="0" w:color="auto"/>
      </w:divBdr>
    </w:div>
    <w:div w:id="227225228">
      <w:marLeft w:val="640"/>
      <w:marRight w:val="0"/>
      <w:marTop w:val="0"/>
      <w:marBottom w:val="0"/>
      <w:divBdr>
        <w:top w:val="none" w:sz="0" w:space="0" w:color="auto"/>
        <w:left w:val="none" w:sz="0" w:space="0" w:color="auto"/>
        <w:bottom w:val="none" w:sz="0" w:space="0" w:color="auto"/>
        <w:right w:val="none" w:sz="0" w:space="0" w:color="auto"/>
      </w:divBdr>
    </w:div>
    <w:div w:id="227233593">
      <w:marLeft w:val="640"/>
      <w:marRight w:val="0"/>
      <w:marTop w:val="0"/>
      <w:marBottom w:val="0"/>
      <w:divBdr>
        <w:top w:val="none" w:sz="0" w:space="0" w:color="auto"/>
        <w:left w:val="none" w:sz="0" w:space="0" w:color="auto"/>
        <w:bottom w:val="none" w:sz="0" w:space="0" w:color="auto"/>
        <w:right w:val="none" w:sz="0" w:space="0" w:color="auto"/>
      </w:divBdr>
    </w:div>
    <w:div w:id="227300227">
      <w:marLeft w:val="640"/>
      <w:marRight w:val="0"/>
      <w:marTop w:val="0"/>
      <w:marBottom w:val="0"/>
      <w:divBdr>
        <w:top w:val="none" w:sz="0" w:space="0" w:color="auto"/>
        <w:left w:val="none" w:sz="0" w:space="0" w:color="auto"/>
        <w:bottom w:val="none" w:sz="0" w:space="0" w:color="auto"/>
        <w:right w:val="none" w:sz="0" w:space="0" w:color="auto"/>
      </w:divBdr>
    </w:div>
    <w:div w:id="227301776">
      <w:marLeft w:val="640"/>
      <w:marRight w:val="0"/>
      <w:marTop w:val="0"/>
      <w:marBottom w:val="0"/>
      <w:divBdr>
        <w:top w:val="none" w:sz="0" w:space="0" w:color="auto"/>
        <w:left w:val="none" w:sz="0" w:space="0" w:color="auto"/>
        <w:bottom w:val="none" w:sz="0" w:space="0" w:color="auto"/>
        <w:right w:val="none" w:sz="0" w:space="0" w:color="auto"/>
      </w:divBdr>
    </w:div>
    <w:div w:id="227307978">
      <w:marLeft w:val="640"/>
      <w:marRight w:val="0"/>
      <w:marTop w:val="0"/>
      <w:marBottom w:val="0"/>
      <w:divBdr>
        <w:top w:val="none" w:sz="0" w:space="0" w:color="auto"/>
        <w:left w:val="none" w:sz="0" w:space="0" w:color="auto"/>
        <w:bottom w:val="none" w:sz="0" w:space="0" w:color="auto"/>
        <w:right w:val="none" w:sz="0" w:space="0" w:color="auto"/>
      </w:divBdr>
    </w:div>
    <w:div w:id="227346115">
      <w:marLeft w:val="640"/>
      <w:marRight w:val="0"/>
      <w:marTop w:val="0"/>
      <w:marBottom w:val="0"/>
      <w:divBdr>
        <w:top w:val="none" w:sz="0" w:space="0" w:color="auto"/>
        <w:left w:val="none" w:sz="0" w:space="0" w:color="auto"/>
        <w:bottom w:val="none" w:sz="0" w:space="0" w:color="auto"/>
        <w:right w:val="none" w:sz="0" w:space="0" w:color="auto"/>
      </w:divBdr>
    </w:div>
    <w:div w:id="227348186">
      <w:marLeft w:val="640"/>
      <w:marRight w:val="0"/>
      <w:marTop w:val="0"/>
      <w:marBottom w:val="0"/>
      <w:divBdr>
        <w:top w:val="none" w:sz="0" w:space="0" w:color="auto"/>
        <w:left w:val="none" w:sz="0" w:space="0" w:color="auto"/>
        <w:bottom w:val="none" w:sz="0" w:space="0" w:color="auto"/>
        <w:right w:val="none" w:sz="0" w:space="0" w:color="auto"/>
      </w:divBdr>
    </w:div>
    <w:div w:id="227349934">
      <w:marLeft w:val="640"/>
      <w:marRight w:val="0"/>
      <w:marTop w:val="0"/>
      <w:marBottom w:val="0"/>
      <w:divBdr>
        <w:top w:val="none" w:sz="0" w:space="0" w:color="auto"/>
        <w:left w:val="none" w:sz="0" w:space="0" w:color="auto"/>
        <w:bottom w:val="none" w:sz="0" w:space="0" w:color="auto"/>
        <w:right w:val="none" w:sz="0" w:space="0" w:color="auto"/>
      </w:divBdr>
    </w:div>
    <w:div w:id="227351000">
      <w:marLeft w:val="640"/>
      <w:marRight w:val="0"/>
      <w:marTop w:val="0"/>
      <w:marBottom w:val="0"/>
      <w:divBdr>
        <w:top w:val="none" w:sz="0" w:space="0" w:color="auto"/>
        <w:left w:val="none" w:sz="0" w:space="0" w:color="auto"/>
        <w:bottom w:val="none" w:sz="0" w:space="0" w:color="auto"/>
        <w:right w:val="none" w:sz="0" w:space="0" w:color="auto"/>
      </w:divBdr>
    </w:div>
    <w:div w:id="227424181">
      <w:marLeft w:val="640"/>
      <w:marRight w:val="0"/>
      <w:marTop w:val="0"/>
      <w:marBottom w:val="0"/>
      <w:divBdr>
        <w:top w:val="none" w:sz="0" w:space="0" w:color="auto"/>
        <w:left w:val="none" w:sz="0" w:space="0" w:color="auto"/>
        <w:bottom w:val="none" w:sz="0" w:space="0" w:color="auto"/>
        <w:right w:val="none" w:sz="0" w:space="0" w:color="auto"/>
      </w:divBdr>
    </w:div>
    <w:div w:id="227496837">
      <w:marLeft w:val="640"/>
      <w:marRight w:val="0"/>
      <w:marTop w:val="0"/>
      <w:marBottom w:val="0"/>
      <w:divBdr>
        <w:top w:val="none" w:sz="0" w:space="0" w:color="auto"/>
        <w:left w:val="none" w:sz="0" w:space="0" w:color="auto"/>
        <w:bottom w:val="none" w:sz="0" w:space="0" w:color="auto"/>
        <w:right w:val="none" w:sz="0" w:space="0" w:color="auto"/>
      </w:divBdr>
    </w:div>
    <w:div w:id="227497335">
      <w:marLeft w:val="640"/>
      <w:marRight w:val="0"/>
      <w:marTop w:val="0"/>
      <w:marBottom w:val="0"/>
      <w:divBdr>
        <w:top w:val="none" w:sz="0" w:space="0" w:color="auto"/>
        <w:left w:val="none" w:sz="0" w:space="0" w:color="auto"/>
        <w:bottom w:val="none" w:sz="0" w:space="0" w:color="auto"/>
        <w:right w:val="none" w:sz="0" w:space="0" w:color="auto"/>
      </w:divBdr>
    </w:div>
    <w:div w:id="227497458">
      <w:marLeft w:val="640"/>
      <w:marRight w:val="0"/>
      <w:marTop w:val="0"/>
      <w:marBottom w:val="0"/>
      <w:divBdr>
        <w:top w:val="none" w:sz="0" w:space="0" w:color="auto"/>
        <w:left w:val="none" w:sz="0" w:space="0" w:color="auto"/>
        <w:bottom w:val="none" w:sz="0" w:space="0" w:color="auto"/>
        <w:right w:val="none" w:sz="0" w:space="0" w:color="auto"/>
      </w:divBdr>
    </w:div>
    <w:div w:id="227500001">
      <w:marLeft w:val="640"/>
      <w:marRight w:val="0"/>
      <w:marTop w:val="0"/>
      <w:marBottom w:val="0"/>
      <w:divBdr>
        <w:top w:val="none" w:sz="0" w:space="0" w:color="auto"/>
        <w:left w:val="none" w:sz="0" w:space="0" w:color="auto"/>
        <w:bottom w:val="none" w:sz="0" w:space="0" w:color="auto"/>
        <w:right w:val="none" w:sz="0" w:space="0" w:color="auto"/>
      </w:divBdr>
    </w:div>
    <w:div w:id="227502412">
      <w:marLeft w:val="640"/>
      <w:marRight w:val="0"/>
      <w:marTop w:val="0"/>
      <w:marBottom w:val="0"/>
      <w:divBdr>
        <w:top w:val="none" w:sz="0" w:space="0" w:color="auto"/>
        <w:left w:val="none" w:sz="0" w:space="0" w:color="auto"/>
        <w:bottom w:val="none" w:sz="0" w:space="0" w:color="auto"/>
        <w:right w:val="none" w:sz="0" w:space="0" w:color="auto"/>
      </w:divBdr>
    </w:div>
    <w:div w:id="227543085">
      <w:marLeft w:val="640"/>
      <w:marRight w:val="0"/>
      <w:marTop w:val="0"/>
      <w:marBottom w:val="0"/>
      <w:divBdr>
        <w:top w:val="none" w:sz="0" w:space="0" w:color="auto"/>
        <w:left w:val="none" w:sz="0" w:space="0" w:color="auto"/>
        <w:bottom w:val="none" w:sz="0" w:space="0" w:color="auto"/>
        <w:right w:val="none" w:sz="0" w:space="0" w:color="auto"/>
      </w:divBdr>
    </w:div>
    <w:div w:id="227612818">
      <w:marLeft w:val="640"/>
      <w:marRight w:val="0"/>
      <w:marTop w:val="0"/>
      <w:marBottom w:val="0"/>
      <w:divBdr>
        <w:top w:val="none" w:sz="0" w:space="0" w:color="auto"/>
        <w:left w:val="none" w:sz="0" w:space="0" w:color="auto"/>
        <w:bottom w:val="none" w:sz="0" w:space="0" w:color="auto"/>
        <w:right w:val="none" w:sz="0" w:space="0" w:color="auto"/>
      </w:divBdr>
    </w:div>
    <w:div w:id="227614221">
      <w:marLeft w:val="640"/>
      <w:marRight w:val="0"/>
      <w:marTop w:val="0"/>
      <w:marBottom w:val="0"/>
      <w:divBdr>
        <w:top w:val="none" w:sz="0" w:space="0" w:color="auto"/>
        <w:left w:val="none" w:sz="0" w:space="0" w:color="auto"/>
        <w:bottom w:val="none" w:sz="0" w:space="0" w:color="auto"/>
        <w:right w:val="none" w:sz="0" w:space="0" w:color="auto"/>
      </w:divBdr>
    </w:div>
    <w:div w:id="227614260">
      <w:marLeft w:val="640"/>
      <w:marRight w:val="0"/>
      <w:marTop w:val="0"/>
      <w:marBottom w:val="0"/>
      <w:divBdr>
        <w:top w:val="none" w:sz="0" w:space="0" w:color="auto"/>
        <w:left w:val="none" w:sz="0" w:space="0" w:color="auto"/>
        <w:bottom w:val="none" w:sz="0" w:space="0" w:color="auto"/>
        <w:right w:val="none" w:sz="0" w:space="0" w:color="auto"/>
      </w:divBdr>
    </w:div>
    <w:div w:id="227616357">
      <w:marLeft w:val="640"/>
      <w:marRight w:val="0"/>
      <w:marTop w:val="0"/>
      <w:marBottom w:val="0"/>
      <w:divBdr>
        <w:top w:val="none" w:sz="0" w:space="0" w:color="auto"/>
        <w:left w:val="none" w:sz="0" w:space="0" w:color="auto"/>
        <w:bottom w:val="none" w:sz="0" w:space="0" w:color="auto"/>
        <w:right w:val="none" w:sz="0" w:space="0" w:color="auto"/>
      </w:divBdr>
    </w:div>
    <w:div w:id="227693621">
      <w:marLeft w:val="640"/>
      <w:marRight w:val="0"/>
      <w:marTop w:val="0"/>
      <w:marBottom w:val="0"/>
      <w:divBdr>
        <w:top w:val="none" w:sz="0" w:space="0" w:color="auto"/>
        <w:left w:val="none" w:sz="0" w:space="0" w:color="auto"/>
        <w:bottom w:val="none" w:sz="0" w:space="0" w:color="auto"/>
        <w:right w:val="none" w:sz="0" w:space="0" w:color="auto"/>
      </w:divBdr>
    </w:div>
    <w:div w:id="227696408">
      <w:marLeft w:val="640"/>
      <w:marRight w:val="0"/>
      <w:marTop w:val="0"/>
      <w:marBottom w:val="0"/>
      <w:divBdr>
        <w:top w:val="none" w:sz="0" w:space="0" w:color="auto"/>
        <w:left w:val="none" w:sz="0" w:space="0" w:color="auto"/>
        <w:bottom w:val="none" w:sz="0" w:space="0" w:color="auto"/>
        <w:right w:val="none" w:sz="0" w:space="0" w:color="auto"/>
      </w:divBdr>
    </w:div>
    <w:div w:id="227766687">
      <w:marLeft w:val="640"/>
      <w:marRight w:val="0"/>
      <w:marTop w:val="0"/>
      <w:marBottom w:val="0"/>
      <w:divBdr>
        <w:top w:val="none" w:sz="0" w:space="0" w:color="auto"/>
        <w:left w:val="none" w:sz="0" w:space="0" w:color="auto"/>
        <w:bottom w:val="none" w:sz="0" w:space="0" w:color="auto"/>
        <w:right w:val="none" w:sz="0" w:space="0" w:color="auto"/>
      </w:divBdr>
    </w:div>
    <w:div w:id="227807960">
      <w:marLeft w:val="640"/>
      <w:marRight w:val="0"/>
      <w:marTop w:val="0"/>
      <w:marBottom w:val="0"/>
      <w:divBdr>
        <w:top w:val="none" w:sz="0" w:space="0" w:color="auto"/>
        <w:left w:val="none" w:sz="0" w:space="0" w:color="auto"/>
        <w:bottom w:val="none" w:sz="0" w:space="0" w:color="auto"/>
        <w:right w:val="none" w:sz="0" w:space="0" w:color="auto"/>
      </w:divBdr>
    </w:div>
    <w:div w:id="228002807">
      <w:marLeft w:val="640"/>
      <w:marRight w:val="0"/>
      <w:marTop w:val="0"/>
      <w:marBottom w:val="0"/>
      <w:divBdr>
        <w:top w:val="none" w:sz="0" w:space="0" w:color="auto"/>
        <w:left w:val="none" w:sz="0" w:space="0" w:color="auto"/>
        <w:bottom w:val="none" w:sz="0" w:space="0" w:color="auto"/>
        <w:right w:val="none" w:sz="0" w:space="0" w:color="auto"/>
      </w:divBdr>
    </w:div>
    <w:div w:id="228074118">
      <w:marLeft w:val="640"/>
      <w:marRight w:val="0"/>
      <w:marTop w:val="0"/>
      <w:marBottom w:val="0"/>
      <w:divBdr>
        <w:top w:val="none" w:sz="0" w:space="0" w:color="auto"/>
        <w:left w:val="none" w:sz="0" w:space="0" w:color="auto"/>
        <w:bottom w:val="none" w:sz="0" w:space="0" w:color="auto"/>
        <w:right w:val="none" w:sz="0" w:space="0" w:color="auto"/>
      </w:divBdr>
    </w:div>
    <w:div w:id="228075566">
      <w:marLeft w:val="640"/>
      <w:marRight w:val="0"/>
      <w:marTop w:val="0"/>
      <w:marBottom w:val="0"/>
      <w:divBdr>
        <w:top w:val="none" w:sz="0" w:space="0" w:color="auto"/>
        <w:left w:val="none" w:sz="0" w:space="0" w:color="auto"/>
        <w:bottom w:val="none" w:sz="0" w:space="0" w:color="auto"/>
        <w:right w:val="none" w:sz="0" w:space="0" w:color="auto"/>
      </w:divBdr>
    </w:div>
    <w:div w:id="228157804">
      <w:marLeft w:val="640"/>
      <w:marRight w:val="0"/>
      <w:marTop w:val="0"/>
      <w:marBottom w:val="0"/>
      <w:divBdr>
        <w:top w:val="none" w:sz="0" w:space="0" w:color="auto"/>
        <w:left w:val="none" w:sz="0" w:space="0" w:color="auto"/>
        <w:bottom w:val="none" w:sz="0" w:space="0" w:color="auto"/>
        <w:right w:val="none" w:sz="0" w:space="0" w:color="auto"/>
      </w:divBdr>
    </w:div>
    <w:div w:id="228198928">
      <w:marLeft w:val="640"/>
      <w:marRight w:val="0"/>
      <w:marTop w:val="0"/>
      <w:marBottom w:val="0"/>
      <w:divBdr>
        <w:top w:val="none" w:sz="0" w:space="0" w:color="auto"/>
        <w:left w:val="none" w:sz="0" w:space="0" w:color="auto"/>
        <w:bottom w:val="none" w:sz="0" w:space="0" w:color="auto"/>
        <w:right w:val="none" w:sz="0" w:space="0" w:color="auto"/>
      </w:divBdr>
    </w:div>
    <w:div w:id="228227395">
      <w:marLeft w:val="640"/>
      <w:marRight w:val="0"/>
      <w:marTop w:val="0"/>
      <w:marBottom w:val="0"/>
      <w:divBdr>
        <w:top w:val="none" w:sz="0" w:space="0" w:color="auto"/>
        <w:left w:val="none" w:sz="0" w:space="0" w:color="auto"/>
        <w:bottom w:val="none" w:sz="0" w:space="0" w:color="auto"/>
        <w:right w:val="none" w:sz="0" w:space="0" w:color="auto"/>
      </w:divBdr>
    </w:div>
    <w:div w:id="228227851">
      <w:marLeft w:val="640"/>
      <w:marRight w:val="0"/>
      <w:marTop w:val="0"/>
      <w:marBottom w:val="0"/>
      <w:divBdr>
        <w:top w:val="none" w:sz="0" w:space="0" w:color="auto"/>
        <w:left w:val="none" w:sz="0" w:space="0" w:color="auto"/>
        <w:bottom w:val="none" w:sz="0" w:space="0" w:color="auto"/>
        <w:right w:val="none" w:sz="0" w:space="0" w:color="auto"/>
      </w:divBdr>
    </w:div>
    <w:div w:id="228270111">
      <w:marLeft w:val="640"/>
      <w:marRight w:val="0"/>
      <w:marTop w:val="0"/>
      <w:marBottom w:val="0"/>
      <w:divBdr>
        <w:top w:val="none" w:sz="0" w:space="0" w:color="auto"/>
        <w:left w:val="none" w:sz="0" w:space="0" w:color="auto"/>
        <w:bottom w:val="none" w:sz="0" w:space="0" w:color="auto"/>
        <w:right w:val="none" w:sz="0" w:space="0" w:color="auto"/>
      </w:divBdr>
    </w:div>
    <w:div w:id="228273350">
      <w:marLeft w:val="640"/>
      <w:marRight w:val="0"/>
      <w:marTop w:val="0"/>
      <w:marBottom w:val="0"/>
      <w:divBdr>
        <w:top w:val="none" w:sz="0" w:space="0" w:color="auto"/>
        <w:left w:val="none" w:sz="0" w:space="0" w:color="auto"/>
        <w:bottom w:val="none" w:sz="0" w:space="0" w:color="auto"/>
        <w:right w:val="none" w:sz="0" w:space="0" w:color="auto"/>
      </w:divBdr>
    </w:div>
    <w:div w:id="228418062">
      <w:marLeft w:val="640"/>
      <w:marRight w:val="0"/>
      <w:marTop w:val="0"/>
      <w:marBottom w:val="0"/>
      <w:divBdr>
        <w:top w:val="none" w:sz="0" w:space="0" w:color="auto"/>
        <w:left w:val="none" w:sz="0" w:space="0" w:color="auto"/>
        <w:bottom w:val="none" w:sz="0" w:space="0" w:color="auto"/>
        <w:right w:val="none" w:sz="0" w:space="0" w:color="auto"/>
      </w:divBdr>
    </w:div>
    <w:div w:id="228733926">
      <w:marLeft w:val="640"/>
      <w:marRight w:val="0"/>
      <w:marTop w:val="0"/>
      <w:marBottom w:val="0"/>
      <w:divBdr>
        <w:top w:val="none" w:sz="0" w:space="0" w:color="auto"/>
        <w:left w:val="none" w:sz="0" w:space="0" w:color="auto"/>
        <w:bottom w:val="none" w:sz="0" w:space="0" w:color="auto"/>
        <w:right w:val="none" w:sz="0" w:space="0" w:color="auto"/>
      </w:divBdr>
    </w:div>
    <w:div w:id="228735238">
      <w:marLeft w:val="640"/>
      <w:marRight w:val="0"/>
      <w:marTop w:val="0"/>
      <w:marBottom w:val="0"/>
      <w:divBdr>
        <w:top w:val="none" w:sz="0" w:space="0" w:color="auto"/>
        <w:left w:val="none" w:sz="0" w:space="0" w:color="auto"/>
        <w:bottom w:val="none" w:sz="0" w:space="0" w:color="auto"/>
        <w:right w:val="none" w:sz="0" w:space="0" w:color="auto"/>
      </w:divBdr>
    </w:div>
    <w:div w:id="228853494">
      <w:marLeft w:val="640"/>
      <w:marRight w:val="0"/>
      <w:marTop w:val="0"/>
      <w:marBottom w:val="0"/>
      <w:divBdr>
        <w:top w:val="none" w:sz="0" w:space="0" w:color="auto"/>
        <w:left w:val="none" w:sz="0" w:space="0" w:color="auto"/>
        <w:bottom w:val="none" w:sz="0" w:space="0" w:color="auto"/>
        <w:right w:val="none" w:sz="0" w:space="0" w:color="auto"/>
      </w:divBdr>
    </w:div>
    <w:div w:id="228880898">
      <w:marLeft w:val="640"/>
      <w:marRight w:val="0"/>
      <w:marTop w:val="0"/>
      <w:marBottom w:val="0"/>
      <w:divBdr>
        <w:top w:val="none" w:sz="0" w:space="0" w:color="auto"/>
        <w:left w:val="none" w:sz="0" w:space="0" w:color="auto"/>
        <w:bottom w:val="none" w:sz="0" w:space="0" w:color="auto"/>
        <w:right w:val="none" w:sz="0" w:space="0" w:color="auto"/>
      </w:divBdr>
    </w:div>
    <w:div w:id="228923091">
      <w:marLeft w:val="640"/>
      <w:marRight w:val="0"/>
      <w:marTop w:val="0"/>
      <w:marBottom w:val="0"/>
      <w:divBdr>
        <w:top w:val="none" w:sz="0" w:space="0" w:color="auto"/>
        <w:left w:val="none" w:sz="0" w:space="0" w:color="auto"/>
        <w:bottom w:val="none" w:sz="0" w:space="0" w:color="auto"/>
        <w:right w:val="none" w:sz="0" w:space="0" w:color="auto"/>
      </w:divBdr>
    </w:div>
    <w:div w:id="228924688">
      <w:marLeft w:val="640"/>
      <w:marRight w:val="0"/>
      <w:marTop w:val="0"/>
      <w:marBottom w:val="0"/>
      <w:divBdr>
        <w:top w:val="none" w:sz="0" w:space="0" w:color="auto"/>
        <w:left w:val="none" w:sz="0" w:space="0" w:color="auto"/>
        <w:bottom w:val="none" w:sz="0" w:space="0" w:color="auto"/>
        <w:right w:val="none" w:sz="0" w:space="0" w:color="auto"/>
      </w:divBdr>
    </w:div>
    <w:div w:id="228929306">
      <w:marLeft w:val="640"/>
      <w:marRight w:val="0"/>
      <w:marTop w:val="0"/>
      <w:marBottom w:val="0"/>
      <w:divBdr>
        <w:top w:val="none" w:sz="0" w:space="0" w:color="auto"/>
        <w:left w:val="none" w:sz="0" w:space="0" w:color="auto"/>
        <w:bottom w:val="none" w:sz="0" w:space="0" w:color="auto"/>
        <w:right w:val="none" w:sz="0" w:space="0" w:color="auto"/>
      </w:divBdr>
    </w:div>
    <w:div w:id="229001458">
      <w:marLeft w:val="640"/>
      <w:marRight w:val="0"/>
      <w:marTop w:val="0"/>
      <w:marBottom w:val="0"/>
      <w:divBdr>
        <w:top w:val="none" w:sz="0" w:space="0" w:color="auto"/>
        <w:left w:val="none" w:sz="0" w:space="0" w:color="auto"/>
        <w:bottom w:val="none" w:sz="0" w:space="0" w:color="auto"/>
        <w:right w:val="none" w:sz="0" w:space="0" w:color="auto"/>
      </w:divBdr>
    </w:div>
    <w:div w:id="229076602">
      <w:marLeft w:val="640"/>
      <w:marRight w:val="0"/>
      <w:marTop w:val="0"/>
      <w:marBottom w:val="0"/>
      <w:divBdr>
        <w:top w:val="none" w:sz="0" w:space="0" w:color="auto"/>
        <w:left w:val="none" w:sz="0" w:space="0" w:color="auto"/>
        <w:bottom w:val="none" w:sz="0" w:space="0" w:color="auto"/>
        <w:right w:val="none" w:sz="0" w:space="0" w:color="auto"/>
      </w:divBdr>
    </w:div>
    <w:div w:id="229115582">
      <w:marLeft w:val="640"/>
      <w:marRight w:val="0"/>
      <w:marTop w:val="0"/>
      <w:marBottom w:val="0"/>
      <w:divBdr>
        <w:top w:val="none" w:sz="0" w:space="0" w:color="auto"/>
        <w:left w:val="none" w:sz="0" w:space="0" w:color="auto"/>
        <w:bottom w:val="none" w:sz="0" w:space="0" w:color="auto"/>
        <w:right w:val="none" w:sz="0" w:space="0" w:color="auto"/>
      </w:divBdr>
    </w:div>
    <w:div w:id="229124393">
      <w:marLeft w:val="640"/>
      <w:marRight w:val="0"/>
      <w:marTop w:val="0"/>
      <w:marBottom w:val="0"/>
      <w:divBdr>
        <w:top w:val="none" w:sz="0" w:space="0" w:color="auto"/>
        <w:left w:val="none" w:sz="0" w:space="0" w:color="auto"/>
        <w:bottom w:val="none" w:sz="0" w:space="0" w:color="auto"/>
        <w:right w:val="none" w:sz="0" w:space="0" w:color="auto"/>
      </w:divBdr>
    </w:div>
    <w:div w:id="229193541">
      <w:marLeft w:val="640"/>
      <w:marRight w:val="0"/>
      <w:marTop w:val="0"/>
      <w:marBottom w:val="0"/>
      <w:divBdr>
        <w:top w:val="none" w:sz="0" w:space="0" w:color="auto"/>
        <w:left w:val="none" w:sz="0" w:space="0" w:color="auto"/>
        <w:bottom w:val="none" w:sz="0" w:space="0" w:color="auto"/>
        <w:right w:val="none" w:sz="0" w:space="0" w:color="auto"/>
      </w:divBdr>
    </w:div>
    <w:div w:id="229196847">
      <w:marLeft w:val="640"/>
      <w:marRight w:val="0"/>
      <w:marTop w:val="0"/>
      <w:marBottom w:val="0"/>
      <w:divBdr>
        <w:top w:val="none" w:sz="0" w:space="0" w:color="auto"/>
        <w:left w:val="none" w:sz="0" w:space="0" w:color="auto"/>
        <w:bottom w:val="none" w:sz="0" w:space="0" w:color="auto"/>
        <w:right w:val="none" w:sz="0" w:space="0" w:color="auto"/>
      </w:divBdr>
    </w:div>
    <w:div w:id="229197679">
      <w:marLeft w:val="640"/>
      <w:marRight w:val="0"/>
      <w:marTop w:val="0"/>
      <w:marBottom w:val="0"/>
      <w:divBdr>
        <w:top w:val="none" w:sz="0" w:space="0" w:color="auto"/>
        <w:left w:val="none" w:sz="0" w:space="0" w:color="auto"/>
        <w:bottom w:val="none" w:sz="0" w:space="0" w:color="auto"/>
        <w:right w:val="none" w:sz="0" w:space="0" w:color="auto"/>
      </w:divBdr>
    </w:div>
    <w:div w:id="229267165">
      <w:marLeft w:val="640"/>
      <w:marRight w:val="0"/>
      <w:marTop w:val="0"/>
      <w:marBottom w:val="0"/>
      <w:divBdr>
        <w:top w:val="none" w:sz="0" w:space="0" w:color="auto"/>
        <w:left w:val="none" w:sz="0" w:space="0" w:color="auto"/>
        <w:bottom w:val="none" w:sz="0" w:space="0" w:color="auto"/>
        <w:right w:val="none" w:sz="0" w:space="0" w:color="auto"/>
      </w:divBdr>
    </w:div>
    <w:div w:id="229310872">
      <w:marLeft w:val="640"/>
      <w:marRight w:val="0"/>
      <w:marTop w:val="0"/>
      <w:marBottom w:val="0"/>
      <w:divBdr>
        <w:top w:val="none" w:sz="0" w:space="0" w:color="auto"/>
        <w:left w:val="none" w:sz="0" w:space="0" w:color="auto"/>
        <w:bottom w:val="none" w:sz="0" w:space="0" w:color="auto"/>
        <w:right w:val="none" w:sz="0" w:space="0" w:color="auto"/>
      </w:divBdr>
    </w:div>
    <w:div w:id="229317377">
      <w:marLeft w:val="640"/>
      <w:marRight w:val="0"/>
      <w:marTop w:val="0"/>
      <w:marBottom w:val="0"/>
      <w:divBdr>
        <w:top w:val="none" w:sz="0" w:space="0" w:color="auto"/>
        <w:left w:val="none" w:sz="0" w:space="0" w:color="auto"/>
        <w:bottom w:val="none" w:sz="0" w:space="0" w:color="auto"/>
        <w:right w:val="none" w:sz="0" w:space="0" w:color="auto"/>
      </w:divBdr>
    </w:div>
    <w:div w:id="229341549">
      <w:marLeft w:val="640"/>
      <w:marRight w:val="0"/>
      <w:marTop w:val="0"/>
      <w:marBottom w:val="0"/>
      <w:divBdr>
        <w:top w:val="none" w:sz="0" w:space="0" w:color="auto"/>
        <w:left w:val="none" w:sz="0" w:space="0" w:color="auto"/>
        <w:bottom w:val="none" w:sz="0" w:space="0" w:color="auto"/>
        <w:right w:val="none" w:sz="0" w:space="0" w:color="auto"/>
      </w:divBdr>
    </w:div>
    <w:div w:id="229464395">
      <w:marLeft w:val="640"/>
      <w:marRight w:val="0"/>
      <w:marTop w:val="0"/>
      <w:marBottom w:val="0"/>
      <w:divBdr>
        <w:top w:val="none" w:sz="0" w:space="0" w:color="auto"/>
        <w:left w:val="none" w:sz="0" w:space="0" w:color="auto"/>
        <w:bottom w:val="none" w:sz="0" w:space="0" w:color="auto"/>
        <w:right w:val="none" w:sz="0" w:space="0" w:color="auto"/>
      </w:divBdr>
    </w:div>
    <w:div w:id="229535924">
      <w:marLeft w:val="640"/>
      <w:marRight w:val="0"/>
      <w:marTop w:val="0"/>
      <w:marBottom w:val="0"/>
      <w:divBdr>
        <w:top w:val="none" w:sz="0" w:space="0" w:color="auto"/>
        <w:left w:val="none" w:sz="0" w:space="0" w:color="auto"/>
        <w:bottom w:val="none" w:sz="0" w:space="0" w:color="auto"/>
        <w:right w:val="none" w:sz="0" w:space="0" w:color="auto"/>
      </w:divBdr>
    </w:div>
    <w:div w:id="229577930">
      <w:marLeft w:val="640"/>
      <w:marRight w:val="0"/>
      <w:marTop w:val="0"/>
      <w:marBottom w:val="0"/>
      <w:divBdr>
        <w:top w:val="none" w:sz="0" w:space="0" w:color="auto"/>
        <w:left w:val="none" w:sz="0" w:space="0" w:color="auto"/>
        <w:bottom w:val="none" w:sz="0" w:space="0" w:color="auto"/>
        <w:right w:val="none" w:sz="0" w:space="0" w:color="auto"/>
      </w:divBdr>
    </w:div>
    <w:div w:id="229582501">
      <w:marLeft w:val="640"/>
      <w:marRight w:val="0"/>
      <w:marTop w:val="0"/>
      <w:marBottom w:val="0"/>
      <w:divBdr>
        <w:top w:val="none" w:sz="0" w:space="0" w:color="auto"/>
        <w:left w:val="none" w:sz="0" w:space="0" w:color="auto"/>
        <w:bottom w:val="none" w:sz="0" w:space="0" w:color="auto"/>
        <w:right w:val="none" w:sz="0" w:space="0" w:color="auto"/>
      </w:divBdr>
    </w:div>
    <w:div w:id="229731050">
      <w:marLeft w:val="640"/>
      <w:marRight w:val="0"/>
      <w:marTop w:val="0"/>
      <w:marBottom w:val="0"/>
      <w:divBdr>
        <w:top w:val="none" w:sz="0" w:space="0" w:color="auto"/>
        <w:left w:val="none" w:sz="0" w:space="0" w:color="auto"/>
        <w:bottom w:val="none" w:sz="0" w:space="0" w:color="auto"/>
        <w:right w:val="none" w:sz="0" w:space="0" w:color="auto"/>
      </w:divBdr>
    </w:div>
    <w:div w:id="229731649">
      <w:marLeft w:val="640"/>
      <w:marRight w:val="0"/>
      <w:marTop w:val="0"/>
      <w:marBottom w:val="0"/>
      <w:divBdr>
        <w:top w:val="none" w:sz="0" w:space="0" w:color="auto"/>
        <w:left w:val="none" w:sz="0" w:space="0" w:color="auto"/>
        <w:bottom w:val="none" w:sz="0" w:space="0" w:color="auto"/>
        <w:right w:val="none" w:sz="0" w:space="0" w:color="auto"/>
      </w:divBdr>
    </w:div>
    <w:div w:id="229733959">
      <w:marLeft w:val="640"/>
      <w:marRight w:val="0"/>
      <w:marTop w:val="0"/>
      <w:marBottom w:val="0"/>
      <w:divBdr>
        <w:top w:val="none" w:sz="0" w:space="0" w:color="auto"/>
        <w:left w:val="none" w:sz="0" w:space="0" w:color="auto"/>
        <w:bottom w:val="none" w:sz="0" w:space="0" w:color="auto"/>
        <w:right w:val="none" w:sz="0" w:space="0" w:color="auto"/>
      </w:divBdr>
    </w:div>
    <w:div w:id="229774427">
      <w:marLeft w:val="640"/>
      <w:marRight w:val="0"/>
      <w:marTop w:val="0"/>
      <w:marBottom w:val="0"/>
      <w:divBdr>
        <w:top w:val="none" w:sz="0" w:space="0" w:color="auto"/>
        <w:left w:val="none" w:sz="0" w:space="0" w:color="auto"/>
        <w:bottom w:val="none" w:sz="0" w:space="0" w:color="auto"/>
        <w:right w:val="none" w:sz="0" w:space="0" w:color="auto"/>
      </w:divBdr>
    </w:div>
    <w:div w:id="229777435">
      <w:marLeft w:val="640"/>
      <w:marRight w:val="0"/>
      <w:marTop w:val="0"/>
      <w:marBottom w:val="0"/>
      <w:divBdr>
        <w:top w:val="none" w:sz="0" w:space="0" w:color="auto"/>
        <w:left w:val="none" w:sz="0" w:space="0" w:color="auto"/>
        <w:bottom w:val="none" w:sz="0" w:space="0" w:color="auto"/>
        <w:right w:val="none" w:sz="0" w:space="0" w:color="auto"/>
      </w:divBdr>
    </w:div>
    <w:div w:id="229778519">
      <w:marLeft w:val="640"/>
      <w:marRight w:val="0"/>
      <w:marTop w:val="0"/>
      <w:marBottom w:val="0"/>
      <w:divBdr>
        <w:top w:val="none" w:sz="0" w:space="0" w:color="auto"/>
        <w:left w:val="none" w:sz="0" w:space="0" w:color="auto"/>
        <w:bottom w:val="none" w:sz="0" w:space="0" w:color="auto"/>
        <w:right w:val="none" w:sz="0" w:space="0" w:color="auto"/>
      </w:divBdr>
    </w:div>
    <w:div w:id="229929569">
      <w:marLeft w:val="640"/>
      <w:marRight w:val="0"/>
      <w:marTop w:val="0"/>
      <w:marBottom w:val="0"/>
      <w:divBdr>
        <w:top w:val="none" w:sz="0" w:space="0" w:color="auto"/>
        <w:left w:val="none" w:sz="0" w:space="0" w:color="auto"/>
        <w:bottom w:val="none" w:sz="0" w:space="0" w:color="auto"/>
        <w:right w:val="none" w:sz="0" w:space="0" w:color="auto"/>
      </w:divBdr>
    </w:div>
    <w:div w:id="230048490">
      <w:marLeft w:val="640"/>
      <w:marRight w:val="0"/>
      <w:marTop w:val="0"/>
      <w:marBottom w:val="0"/>
      <w:divBdr>
        <w:top w:val="none" w:sz="0" w:space="0" w:color="auto"/>
        <w:left w:val="none" w:sz="0" w:space="0" w:color="auto"/>
        <w:bottom w:val="none" w:sz="0" w:space="0" w:color="auto"/>
        <w:right w:val="none" w:sz="0" w:space="0" w:color="auto"/>
      </w:divBdr>
    </w:div>
    <w:div w:id="230190075">
      <w:marLeft w:val="640"/>
      <w:marRight w:val="0"/>
      <w:marTop w:val="0"/>
      <w:marBottom w:val="0"/>
      <w:divBdr>
        <w:top w:val="none" w:sz="0" w:space="0" w:color="auto"/>
        <w:left w:val="none" w:sz="0" w:space="0" w:color="auto"/>
        <w:bottom w:val="none" w:sz="0" w:space="0" w:color="auto"/>
        <w:right w:val="none" w:sz="0" w:space="0" w:color="auto"/>
      </w:divBdr>
    </w:div>
    <w:div w:id="230240115">
      <w:marLeft w:val="640"/>
      <w:marRight w:val="0"/>
      <w:marTop w:val="0"/>
      <w:marBottom w:val="0"/>
      <w:divBdr>
        <w:top w:val="none" w:sz="0" w:space="0" w:color="auto"/>
        <w:left w:val="none" w:sz="0" w:space="0" w:color="auto"/>
        <w:bottom w:val="none" w:sz="0" w:space="0" w:color="auto"/>
        <w:right w:val="none" w:sz="0" w:space="0" w:color="auto"/>
      </w:divBdr>
    </w:div>
    <w:div w:id="230316476">
      <w:marLeft w:val="640"/>
      <w:marRight w:val="0"/>
      <w:marTop w:val="0"/>
      <w:marBottom w:val="0"/>
      <w:divBdr>
        <w:top w:val="none" w:sz="0" w:space="0" w:color="auto"/>
        <w:left w:val="none" w:sz="0" w:space="0" w:color="auto"/>
        <w:bottom w:val="none" w:sz="0" w:space="0" w:color="auto"/>
        <w:right w:val="none" w:sz="0" w:space="0" w:color="auto"/>
      </w:divBdr>
    </w:div>
    <w:div w:id="230316702">
      <w:marLeft w:val="640"/>
      <w:marRight w:val="0"/>
      <w:marTop w:val="0"/>
      <w:marBottom w:val="0"/>
      <w:divBdr>
        <w:top w:val="none" w:sz="0" w:space="0" w:color="auto"/>
        <w:left w:val="none" w:sz="0" w:space="0" w:color="auto"/>
        <w:bottom w:val="none" w:sz="0" w:space="0" w:color="auto"/>
        <w:right w:val="none" w:sz="0" w:space="0" w:color="auto"/>
      </w:divBdr>
    </w:div>
    <w:div w:id="230389081">
      <w:marLeft w:val="640"/>
      <w:marRight w:val="0"/>
      <w:marTop w:val="0"/>
      <w:marBottom w:val="0"/>
      <w:divBdr>
        <w:top w:val="none" w:sz="0" w:space="0" w:color="auto"/>
        <w:left w:val="none" w:sz="0" w:space="0" w:color="auto"/>
        <w:bottom w:val="none" w:sz="0" w:space="0" w:color="auto"/>
        <w:right w:val="none" w:sz="0" w:space="0" w:color="auto"/>
      </w:divBdr>
    </w:div>
    <w:div w:id="230427355">
      <w:marLeft w:val="640"/>
      <w:marRight w:val="0"/>
      <w:marTop w:val="0"/>
      <w:marBottom w:val="0"/>
      <w:divBdr>
        <w:top w:val="none" w:sz="0" w:space="0" w:color="auto"/>
        <w:left w:val="none" w:sz="0" w:space="0" w:color="auto"/>
        <w:bottom w:val="none" w:sz="0" w:space="0" w:color="auto"/>
        <w:right w:val="none" w:sz="0" w:space="0" w:color="auto"/>
      </w:divBdr>
    </w:div>
    <w:div w:id="230433089">
      <w:marLeft w:val="640"/>
      <w:marRight w:val="0"/>
      <w:marTop w:val="0"/>
      <w:marBottom w:val="0"/>
      <w:divBdr>
        <w:top w:val="none" w:sz="0" w:space="0" w:color="auto"/>
        <w:left w:val="none" w:sz="0" w:space="0" w:color="auto"/>
        <w:bottom w:val="none" w:sz="0" w:space="0" w:color="auto"/>
        <w:right w:val="none" w:sz="0" w:space="0" w:color="auto"/>
      </w:divBdr>
    </w:div>
    <w:div w:id="230510373">
      <w:marLeft w:val="640"/>
      <w:marRight w:val="0"/>
      <w:marTop w:val="0"/>
      <w:marBottom w:val="0"/>
      <w:divBdr>
        <w:top w:val="none" w:sz="0" w:space="0" w:color="auto"/>
        <w:left w:val="none" w:sz="0" w:space="0" w:color="auto"/>
        <w:bottom w:val="none" w:sz="0" w:space="0" w:color="auto"/>
        <w:right w:val="none" w:sz="0" w:space="0" w:color="auto"/>
      </w:divBdr>
    </w:div>
    <w:div w:id="230623689">
      <w:marLeft w:val="640"/>
      <w:marRight w:val="0"/>
      <w:marTop w:val="0"/>
      <w:marBottom w:val="0"/>
      <w:divBdr>
        <w:top w:val="none" w:sz="0" w:space="0" w:color="auto"/>
        <w:left w:val="none" w:sz="0" w:space="0" w:color="auto"/>
        <w:bottom w:val="none" w:sz="0" w:space="0" w:color="auto"/>
        <w:right w:val="none" w:sz="0" w:space="0" w:color="auto"/>
      </w:divBdr>
    </w:div>
    <w:div w:id="230627257">
      <w:marLeft w:val="640"/>
      <w:marRight w:val="0"/>
      <w:marTop w:val="0"/>
      <w:marBottom w:val="0"/>
      <w:divBdr>
        <w:top w:val="none" w:sz="0" w:space="0" w:color="auto"/>
        <w:left w:val="none" w:sz="0" w:space="0" w:color="auto"/>
        <w:bottom w:val="none" w:sz="0" w:space="0" w:color="auto"/>
        <w:right w:val="none" w:sz="0" w:space="0" w:color="auto"/>
      </w:divBdr>
    </w:div>
    <w:div w:id="230697767">
      <w:marLeft w:val="640"/>
      <w:marRight w:val="0"/>
      <w:marTop w:val="0"/>
      <w:marBottom w:val="0"/>
      <w:divBdr>
        <w:top w:val="none" w:sz="0" w:space="0" w:color="auto"/>
        <w:left w:val="none" w:sz="0" w:space="0" w:color="auto"/>
        <w:bottom w:val="none" w:sz="0" w:space="0" w:color="auto"/>
        <w:right w:val="none" w:sz="0" w:space="0" w:color="auto"/>
      </w:divBdr>
    </w:div>
    <w:div w:id="230771630">
      <w:marLeft w:val="640"/>
      <w:marRight w:val="0"/>
      <w:marTop w:val="0"/>
      <w:marBottom w:val="0"/>
      <w:divBdr>
        <w:top w:val="none" w:sz="0" w:space="0" w:color="auto"/>
        <w:left w:val="none" w:sz="0" w:space="0" w:color="auto"/>
        <w:bottom w:val="none" w:sz="0" w:space="0" w:color="auto"/>
        <w:right w:val="none" w:sz="0" w:space="0" w:color="auto"/>
      </w:divBdr>
    </w:div>
    <w:div w:id="230776554">
      <w:marLeft w:val="640"/>
      <w:marRight w:val="0"/>
      <w:marTop w:val="0"/>
      <w:marBottom w:val="0"/>
      <w:divBdr>
        <w:top w:val="none" w:sz="0" w:space="0" w:color="auto"/>
        <w:left w:val="none" w:sz="0" w:space="0" w:color="auto"/>
        <w:bottom w:val="none" w:sz="0" w:space="0" w:color="auto"/>
        <w:right w:val="none" w:sz="0" w:space="0" w:color="auto"/>
      </w:divBdr>
    </w:div>
    <w:div w:id="230845843">
      <w:marLeft w:val="640"/>
      <w:marRight w:val="0"/>
      <w:marTop w:val="0"/>
      <w:marBottom w:val="0"/>
      <w:divBdr>
        <w:top w:val="none" w:sz="0" w:space="0" w:color="auto"/>
        <w:left w:val="none" w:sz="0" w:space="0" w:color="auto"/>
        <w:bottom w:val="none" w:sz="0" w:space="0" w:color="auto"/>
        <w:right w:val="none" w:sz="0" w:space="0" w:color="auto"/>
      </w:divBdr>
    </w:div>
    <w:div w:id="230846986">
      <w:marLeft w:val="640"/>
      <w:marRight w:val="0"/>
      <w:marTop w:val="0"/>
      <w:marBottom w:val="0"/>
      <w:divBdr>
        <w:top w:val="none" w:sz="0" w:space="0" w:color="auto"/>
        <w:left w:val="none" w:sz="0" w:space="0" w:color="auto"/>
        <w:bottom w:val="none" w:sz="0" w:space="0" w:color="auto"/>
        <w:right w:val="none" w:sz="0" w:space="0" w:color="auto"/>
      </w:divBdr>
    </w:div>
    <w:div w:id="230889133">
      <w:marLeft w:val="640"/>
      <w:marRight w:val="0"/>
      <w:marTop w:val="0"/>
      <w:marBottom w:val="0"/>
      <w:divBdr>
        <w:top w:val="none" w:sz="0" w:space="0" w:color="auto"/>
        <w:left w:val="none" w:sz="0" w:space="0" w:color="auto"/>
        <w:bottom w:val="none" w:sz="0" w:space="0" w:color="auto"/>
        <w:right w:val="none" w:sz="0" w:space="0" w:color="auto"/>
      </w:divBdr>
    </w:div>
    <w:div w:id="230892191">
      <w:marLeft w:val="640"/>
      <w:marRight w:val="0"/>
      <w:marTop w:val="0"/>
      <w:marBottom w:val="0"/>
      <w:divBdr>
        <w:top w:val="none" w:sz="0" w:space="0" w:color="auto"/>
        <w:left w:val="none" w:sz="0" w:space="0" w:color="auto"/>
        <w:bottom w:val="none" w:sz="0" w:space="0" w:color="auto"/>
        <w:right w:val="none" w:sz="0" w:space="0" w:color="auto"/>
      </w:divBdr>
    </w:div>
    <w:div w:id="230964423">
      <w:marLeft w:val="640"/>
      <w:marRight w:val="0"/>
      <w:marTop w:val="0"/>
      <w:marBottom w:val="0"/>
      <w:divBdr>
        <w:top w:val="none" w:sz="0" w:space="0" w:color="auto"/>
        <w:left w:val="none" w:sz="0" w:space="0" w:color="auto"/>
        <w:bottom w:val="none" w:sz="0" w:space="0" w:color="auto"/>
        <w:right w:val="none" w:sz="0" w:space="0" w:color="auto"/>
      </w:divBdr>
    </w:div>
    <w:div w:id="230964527">
      <w:marLeft w:val="640"/>
      <w:marRight w:val="0"/>
      <w:marTop w:val="0"/>
      <w:marBottom w:val="0"/>
      <w:divBdr>
        <w:top w:val="none" w:sz="0" w:space="0" w:color="auto"/>
        <w:left w:val="none" w:sz="0" w:space="0" w:color="auto"/>
        <w:bottom w:val="none" w:sz="0" w:space="0" w:color="auto"/>
        <w:right w:val="none" w:sz="0" w:space="0" w:color="auto"/>
      </w:divBdr>
    </w:div>
    <w:div w:id="230971367">
      <w:marLeft w:val="640"/>
      <w:marRight w:val="0"/>
      <w:marTop w:val="0"/>
      <w:marBottom w:val="0"/>
      <w:divBdr>
        <w:top w:val="none" w:sz="0" w:space="0" w:color="auto"/>
        <w:left w:val="none" w:sz="0" w:space="0" w:color="auto"/>
        <w:bottom w:val="none" w:sz="0" w:space="0" w:color="auto"/>
        <w:right w:val="none" w:sz="0" w:space="0" w:color="auto"/>
      </w:divBdr>
    </w:div>
    <w:div w:id="231041176">
      <w:marLeft w:val="640"/>
      <w:marRight w:val="0"/>
      <w:marTop w:val="0"/>
      <w:marBottom w:val="0"/>
      <w:divBdr>
        <w:top w:val="none" w:sz="0" w:space="0" w:color="auto"/>
        <w:left w:val="none" w:sz="0" w:space="0" w:color="auto"/>
        <w:bottom w:val="none" w:sz="0" w:space="0" w:color="auto"/>
        <w:right w:val="none" w:sz="0" w:space="0" w:color="auto"/>
      </w:divBdr>
    </w:div>
    <w:div w:id="231158765">
      <w:marLeft w:val="640"/>
      <w:marRight w:val="0"/>
      <w:marTop w:val="0"/>
      <w:marBottom w:val="0"/>
      <w:divBdr>
        <w:top w:val="none" w:sz="0" w:space="0" w:color="auto"/>
        <w:left w:val="none" w:sz="0" w:space="0" w:color="auto"/>
        <w:bottom w:val="none" w:sz="0" w:space="0" w:color="auto"/>
        <w:right w:val="none" w:sz="0" w:space="0" w:color="auto"/>
      </w:divBdr>
    </w:div>
    <w:div w:id="231234633">
      <w:marLeft w:val="640"/>
      <w:marRight w:val="0"/>
      <w:marTop w:val="0"/>
      <w:marBottom w:val="0"/>
      <w:divBdr>
        <w:top w:val="none" w:sz="0" w:space="0" w:color="auto"/>
        <w:left w:val="none" w:sz="0" w:space="0" w:color="auto"/>
        <w:bottom w:val="none" w:sz="0" w:space="0" w:color="auto"/>
        <w:right w:val="none" w:sz="0" w:space="0" w:color="auto"/>
      </w:divBdr>
    </w:div>
    <w:div w:id="231237321">
      <w:marLeft w:val="640"/>
      <w:marRight w:val="0"/>
      <w:marTop w:val="0"/>
      <w:marBottom w:val="0"/>
      <w:divBdr>
        <w:top w:val="none" w:sz="0" w:space="0" w:color="auto"/>
        <w:left w:val="none" w:sz="0" w:space="0" w:color="auto"/>
        <w:bottom w:val="none" w:sz="0" w:space="0" w:color="auto"/>
        <w:right w:val="none" w:sz="0" w:space="0" w:color="auto"/>
      </w:divBdr>
    </w:div>
    <w:div w:id="231276911">
      <w:marLeft w:val="640"/>
      <w:marRight w:val="0"/>
      <w:marTop w:val="0"/>
      <w:marBottom w:val="0"/>
      <w:divBdr>
        <w:top w:val="none" w:sz="0" w:space="0" w:color="auto"/>
        <w:left w:val="none" w:sz="0" w:space="0" w:color="auto"/>
        <w:bottom w:val="none" w:sz="0" w:space="0" w:color="auto"/>
        <w:right w:val="none" w:sz="0" w:space="0" w:color="auto"/>
      </w:divBdr>
    </w:div>
    <w:div w:id="231281513">
      <w:marLeft w:val="640"/>
      <w:marRight w:val="0"/>
      <w:marTop w:val="0"/>
      <w:marBottom w:val="0"/>
      <w:divBdr>
        <w:top w:val="none" w:sz="0" w:space="0" w:color="auto"/>
        <w:left w:val="none" w:sz="0" w:space="0" w:color="auto"/>
        <w:bottom w:val="none" w:sz="0" w:space="0" w:color="auto"/>
        <w:right w:val="none" w:sz="0" w:space="0" w:color="auto"/>
      </w:divBdr>
    </w:div>
    <w:div w:id="231357425">
      <w:marLeft w:val="640"/>
      <w:marRight w:val="0"/>
      <w:marTop w:val="0"/>
      <w:marBottom w:val="0"/>
      <w:divBdr>
        <w:top w:val="none" w:sz="0" w:space="0" w:color="auto"/>
        <w:left w:val="none" w:sz="0" w:space="0" w:color="auto"/>
        <w:bottom w:val="none" w:sz="0" w:space="0" w:color="auto"/>
        <w:right w:val="none" w:sz="0" w:space="0" w:color="auto"/>
      </w:divBdr>
    </w:div>
    <w:div w:id="231428415">
      <w:marLeft w:val="640"/>
      <w:marRight w:val="0"/>
      <w:marTop w:val="0"/>
      <w:marBottom w:val="0"/>
      <w:divBdr>
        <w:top w:val="none" w:sz="0" w:space="0" w:color="auto"/>
        <w:left w:val="none" w:sz="0" w:space="0" w:color="auto"/>
        <w:bottom w:val="none" w:sz="0" w:space="0" w:color="auto"/>
        <w:right w:val="none" w:sz="0" w:space="0" w:color="auto"/>
      </w:divBdr>
    </w:div>
    <w:div w:id="231432062">
      <w:marLeft w:val="640"/>
      <w:marRight w:val="0"/>
      <w:marTop w:val="0"/>
      <w:marBottom w:val="0"/>
      <w:divBdr>
        <w:top w:val="none" w:sz="0" w:space="0" w:color="auto"/>
        <w:left w:val="none" w:sz="0" w:space="0" w:color="auto"/>
        <w:bottom w:val="none" w:sz="0" w:space="0" w:color="auto"/>
        <w:right w:val="none" w:sz="0" w:space="0" w:color="auto"/>
      </w:divBdr>
    </w:div>
    <w:div w:id="231501037">
      <w:marLeft w:val="640"/>
      <w:marRight w:val="0"/>
      <w:marTop w:val="0"/>
      <w:marBottom w:val="0"/>
      <w:divBdr>
        <w:top w:val="none" w:sz="0" w:space="0" w:color="auto"/>
        <w:left w:val="none" w:sz="0" w:space="0" w:color="auto"/>
        <w:bottom w:val="none" w:sz="0" w:space="0" w:color="auto"/>
        <w:right w:val="none" w:sz="0" w:space="0" w:color="auto"/>
      </w:divBdr>
    </w:div>
    <w:div w:id="231546824">
      <w:marLeft w:val="640"/>
      <w:marRight w:val="0"/>
      <w:marTop w:val="0"/>
      <w:marBottom w:val="0"/>
      <w:divBdr>
        <w:top w:val="none" w:sz="0" w:space="0" w:color="auto"/>
        <w:left w:val="none" w:sz="0" w:space="0" w:color="auto"/>
        <w:bottom w:val="none" w:sz="0" w:space="0" w:color="auto"/>
        <w:right w:val="none" w:sz="0" w:space="0" w:color="auto"/>
      </w:divBdr>
    </w:div>
    <w:div w:id="231549840">
      <w:marLeft w:val="640"/>
      <w:marRight w:val="0"/>
      <w:marTop w:val="0"/>
      <w:marBottom w:val="0"/>
      <w:divBdr>
        <w:top w:val="none" w:sz="0" w:space="0" w:color="auto"/>
        <w:left w:val="none" w:sz="0" w:space="0" w:color="auto"/>
        <w:bottom w:val="none" w:sz="0" w:space="0" w:color="auto"/>
        <w:right w:val="none" w:sz="0" w:space="0" w:color="auto"/>
      </w:divBdr>
    </w:div>
    <w:div w:id="231549930">
      <w:marLeft w:val="640"/>
      <w:marRight w:val="0"/>
      <w:marTop w:val="0"/>
      <w:marBottom w:val="0"/>
      <w:divBdr>
        <w:top w:val="none" w:sz="0" w:space="0" w:color="auto"/>
        <w:left w:val="none" w:sz="0" w:space="0" w:color="auto"/>
        <w:bottom w:val="none" w:sz="0" w:space="0" w:color="auto"/>
        <w:right w:val="none" w:sz="0" w:space="0" w:color="auto"/>
      </w:divBdr>
    </w:div>
    <w:div w:id="231618668">
      <w:marLeft w:val="640"/>
      <w:marRight w:val="0"/>
      <w:marTop w:val="0"/>
      <w:marBottom w:val="0"/>
      <w:divBdr>
        <w:top w:val="none" w:sz="0" w:space="0" w:color="auto"/>
        <w:left w:val="none" w:sz="0" w:space="0" w:color="auto"/>
        <w:bottom w:val="none" w:sz="0" w:space="0" w:color="auto"/>
        <w:right w:val="none" w:sz="0" w:space="0" w:color="auto"/>
      </w:divBdr>
    </w:div>
    <w:div w:id="231816882">
      <w:marLeft w:val="640"/>
      <w:marRight w:val="0"/>
      <w:marTop w:val="0"/>
      <w:marBottom w:val="0"/>
      <w:divBdr>
        <w:top w:val="none" w:sz="0" w:space="0" w:color="auto"/>
        <w:left w:val="none" w:sz="0" w:space="0" w:color="auto"/>
        <w:bottom w:val="none" w:sz="0" w:space="0" w:color="auto"/>
        <w:right w:val="none" w:sz="0" w:space="0" w:color="auto"/>
      </w:divBdr>
    </w:div>
    <w:div w:id="231891229">
      <w:marLeft w:val="640"/>
      <w:marRight w:val="0"/>
      <w:marTop w:val="0"/>
      <w:marBottom w:val="0"/>
      <w:divBdr>
        <w:top w:val="none" w:sz="0" w:space="0" w:color="auto"/>
        <w:left w:val="none" w:sz="0" w:space="0" w:color="auto"/>
        <w:bottom w:val="none" w:sz="0" w:space="0" w:color="auto"/>
        <w:right w:val="none" w:sz="0" w:space="0" w:color="auto"/>
      </w:divBdr>
    </w:div>
    <w:div w:id="231896777">
      <w:marLeft w:val="640"/>
      <w:marRight w:val="0"/>
      <w:marTop w:val="0"/>
      <w:marBottom w:val="0"/>
      <w:divBdr>
        <w:top w:val="none" w:sz="0" w:space="0" w:color="auto"/>
        <w:left w:val="none" w:sz="0" w:space="0" w:color="auto"/>
        <w:bottom w:val="none" w:sz="0" w:space="0" w:color="auto"/>
        <w:right w:val="none" w:sz="0" w:space="0" w:color="auto"/>
      </w:divBdr>
    </w:div>
    <w:div w:id="231934056">
      <w:marLeft w:val="640"/>
      <w:marRight w:val="0"/>
      <w:marTop w:val="0"/>
      <w:marBottom w:val="0"/>
      <w:divBdr>
        <w:top w:val="none" w:sz="0" w:space="0" w:color="auto"/>
        <w:left w:val="none" w:sz="0" w:space="0" w:color="auto"/>
        <w:bottom w:val="none" w:sz="0" w:space="0" w:color="auto"/>
        <w:right w:val="none" w:sz="0" w:space="0" w:color="auto"/>
      </w:divBdr>
    </w:div>
    <w:div w:id="231934991">
      <w:marLeft w:val="640"/>
      <w:marRight w:val="0"/>
      <w:marTop w:val="0"/>
      <w:marBottom w:val="0"/>
      <w:divBdr>
        <w:top w:val="none" w:sz="0" w:space="0" w:color="auto"/>
        <w:left w:val="none" w:sz="0" w:space="0" w:color="auto"/>
        <w:bottom w:val="none" w:sz="0" w:space="0" w:color="auto"/>
        <w:right w:val="none" w:sz="0" w:space="0" w:color="auto"/>
      </w:divBdr>
    </w:div>
    <w:div w:id="231938026">
      <w:marLeft w:val="640"/>
      <w:marRight w:val="0"/>
      <w:marTop w:val="0"/>
      <w:marBottom w:val="0"/>
      <w:divBdr>
        <w:top w:val="none" w:sz="0" w:space="0" w:color="auto"/>
        <w:left w:val="none" w:sz="0" w:space="0" w:color="auto"/>
        <w:bottom w:val="none" w:sz="0" w:space="0" w:color="auto"/>
        <w:right w:val="none" w:sz="0" w:space="0" w:color="auto"/>
      </w:divBdr>
    </w:div>
    <w:div w:id="232007312">
      <w:marLeft w:val="640"/>
      <w:marRight w:val="0"/>
      <w:marTop w:val="0"/>
      <w:marBottom w:val="0"/>
      <w:divBdr>
        <w:top w:val="none" w:sz="0" w:space="0" w:color="auto"/>
        <w:left w:val="none" w:sz="0" w:space="0" w:color="auto"/>
        <w:bottom w:val="none" w:sz="0" w:space="0" w:color="auto"/>
        <w:right w:val="none" w:sz="0" w:space="0" w:color="auto"/>
      </w:divBdr>
    </w:div>
    <w:div w:id="232011405">
      <w:marLeft w:val="640"/>
      <w:marRight w:val="0"/>
      <w:marTop w:val="0"/>
      <w:marBottom w:val="0"/>
      <w:divBdr>
        <w:top w:val="none" w:sz="0" w:space="0" w:color="auto"/>
        <w:left w:val="none" w:sz="0" w:space="0" w:color="auto"/>
        <w:bottom w:val="none" w:sz="0" w:space="0" w:color="auto"/>
        <w:right w:val="none" w:sz="0" w:space="0" w:color="auto"/>
      </w:divBdr>
    </w:div>
    <w:div w:id="232012932">
      <w:marLeft w:val="640"/>
      <w:marRight w:val="0"/>
      <w:marTop w:val="0"/>
      <w:marBottom w:val="0"/>
      <w:divBdr>
        <w:top w:val="none" w:sz="0" w:space="0" w:color="auto"/>
        <w:left w:val="none" w:sz="0" w:space="0" w:color="auto"/>
        <w:bottom w:val="none" w:sz="0" w:space="0" w:color="auto"/>
        <w:right w:val="none" w:sz="0" w:space="0" w:color="auto"/>
      </w:divBdr>
    </w:div>
    <w:div w:id="232199968">
      <w:marLeft w:val="640"/>
      <w:marRight w:val="0"/>
      <w:marTop w:val="0"/>
      <w:marBottom w:val="0"/>
      <w:divBdr>
        <w:top w:val="none" w:sz="0" w:space="0" w:color="auto"/>
        <w:left w:val="none" w:sz="0" w:space="0" w:color="auto"/>
        <w:bottom w:val="none" w:sz="0" w:space="0" w:color="auto"/>
        <w:right w:val="none" w:sz="0" w:space="0" w:color="auto"/>
      </w:divBdr>
    </w:div>
    <w:div w:id="232206533">
      <w:marLeft w:val="640"/>
      <w:marRight w:val="0"/>
      <w:marTop w:val="0"/>
      <w:marBottom w:val="0"/>
      <w:divBdr>
        <w:top w:val="none" w:sz="0" w:space="0" w:color="auto"/>
        <w:left w:val="none" w:sz="0" w:space="0" w:color="auto"/>
        <w:bottom w:val="none" w:sz="0" w:space="0" w:color="auto"/>
        <w:right w:val="none" w:sz="0" w:space="0" w:color="auto"/>
      </w:divBdr>
    </w:div>
    <w:div w:id="232274251">
      <w:marLeft w:val="640"/>
      <w:marRight w:val="0"/>
      <w:marTop w:val="0"/>
      <w:marBottom w:val="0"/>
      <w:divBdr>
        <w:top w:val="none" w:sz="0" w:space="0" w:color="auto"/>
        <w:left w:val="none" w:sz="0" w:space="0" w:color="auto"/>
        <w:bottom w:val="none" w:sz="0" w:space="0" w:color="auto"/>
        <w:right w:val="none" w:sz="0" w:space="0" w:color="auto"/>
      </w:divBdr>
    </w:div>
    <w:div w:id="232278712">
      <w:marLeft w:val="640"/>
      <w:marRight w:val="0"/>
      <w:marTop w:val="0"/>
      <w:marBottom w:val="0"/>
      <w:divBdr>
        <w:top w:val="none" w:sz="0" w:space="0" w:color="auto"/>
        <w:left w:val="none" w:sz="0" w:space="0" w:color="auto"/>
        <w:bottom w:val="none" w:sz="0" w:space="0" w:color="auto"/>
        <w:right w:val="none" w:sz="0" w:space="0" w:color="auto"/>
      </w:divBdr>
    </w:div>
    <w:div w:id="232281232">
      <w:marLeft w:val="640"/>
      <w:marRight w:val="0"/>
      <w:marTop w:val="0"/>
      <w:marBottom w:val="0"/>
      <w:divBdr>
        <w:top w:val="none" w:sz="0" w:space="0" w:color="auto"/>
        <w:left w:val="none" w:sz="0" w:space="0" w:color="auto"/>
        <w:bottom w:val="none" w:sz="0" w:space="0" w:color="auto"/>
        <w:right w:val="none" w:sz="0" w:space="0" w:color="auto"/>
      </w:divBdr>
    </w:div>
    <w:div w:id="232281919">
      <w:marLeft w:val="640"/>
      <w:marRight w:val="0"/>
      <w:marTop w:val="0"/>
      <w:marBottom w:val="0"/>
      <w:divBdr>
        <w:top w:val="none" w:sz="0" w:space="0" w:color="auto"/>
        <w:left w:val="none" w:sz="0" w:space="0" w:color="auto"/>
        <w:bottom w:val="none" w:sz="0" w:space="0" w:color="auto"/>
        <w:right w:val="none" w:sz="0" w:space="0" w:color="auto"/>
      </w:divBdr>
    </w:div>
    <w:div w:id="232325169">
      <w:marLeft w:val="640"/>
      <w:marRight w:val="0"/>
      <w:marTop w:val="0"/>
      <w:marBottom w:val="0"/>
      <w:divBdr>
        <w:top w:val="none" w:sz="0" w:space="0" w:color="auto"/>
        <w:left w:val="none" w:sz="0" w:space="0" w:color="auto"/>
        <w:bottom w:val="none" w:sz="0" w:space="0" w:color="auto"/>
        <w:right w:val="none" w:sz="0" w:space="0" w:color="auto"/>
      </w:divBdr>
    </w:div>
    <w:div w:id="232355658">
      <w:marLeft w:val="640"/>
      <w:marRight w:val="0"/>
      <w:marTop w:val="0"/>
      <w:marBottom w:val="0"/>
      <w:divBdr>
        <w:top w:val="none" w:sz="0" w:space="0" w:color="auto"/>
        <w:left w:val="none" w:sz="0" w:space="0" w:color="auto"/>
        <w:bottom w:val="none" w:sz="0" w:space="0" w:color="auto"/>
        <w:right w:val="none" w:sz="0" w:space="0" w:color="auto"/>
      </w:divBdr>
    </w:div>
    <w:div w:id="232393965">
      <w:marLeft w:val="640"/>
      <w:marRight w:val="0"/>
      <w:marTop w:val="0"/>
      <w:marBottom w:val="0"/>
      <w:divBdr>
        <w:top w:val="none" w:sz="0" w:space="0" w:color="auto"/>
        <w:left w:val="none" w:sz="0" w:space="0" w:color="auto"/>
        <w:bottom w:val="none" w:sz="0" w:space="0" w:color="auto"/>
        <w:right w:val="none" w:sz="0" w:space="0" w:color="auto"/>
      </w:divBdr>
    </w:div>
    <w:div w:id="232395052">
      <w:marLeft w:val="640"/>
      <w:marRight w:val="0"/>
      <w:marTop w:val="0"/>
      <w:marBottom w:val="0"/>
      <w:divBdr>
        <w:top w:val="none" w:sz="0" w:space="0" w:color="auto"/>
        <w:left w:val="none" w:sz="0" w:space="0" w:color="auto"/>
        <w:bottom w:val="none" w:sz="0" w:space="0" w:color="auto"/>
        <w:right w:val="none" w:sz="0" w:space="0" w:color="auto"/>
      </w:divBdr>
    </w:div>
    <w:div w:id="232467845">
      <w:marLeft w:val="640"/>
      <w:marRight w:val="0"/>
      <w:marTop w:val="0"/>
      <w:marBottom w:val="0"/>
      <w:divBdr>
        <w:top w:val="none" w:sz="0" w:space="0" w:color="auto"/>
        <w:left w:val="none" w:sz="0" w:space="0" w:color="auto"/>
        <w:bottom w:val="none" w:sz="0" w:space="0" w:color="auto"/>
        <w:right w:val="none" w:sz="0" w:space="0" w:color="auto"/>
      </w:divBdr>
    </w:div>
    <w:div w:id="232547154">
      <w:marLeft w:val="640"/>
      <w:marRight w:val="0"/>
      <w:marTop w:val="0"/>
      <w:marBottom w:val="0"/>
      <w:divBdr>
        <w:top w:val="none" w:sz="0" w:space="0" w:color="auto"/>
        <w:left w:val="none" w:sz="0" w:space="0" w:color="auto"/>
        <w:bottom w:val="none" w:sz="0" w:space="0" w:color="auto"/>
        <w:right w:val="none" w:sz="0" w:space="0" w:color="auto"/>
      </w:divBdr>
    </w:div>
    <w:div w:id="232548295">
      <w:marLeft w:val="640"/>
      <w:marRight w:val="0"/>
      <w:marTop w:val="0"/>
      <w:marBottom w:val="0"/>
      <w:divBdr>
        <w:top w:val="none" w:sz="0" w:space="0" w:color="auto"/>
        <w:left w:val="none" w:sz="0" w:space="0" w:color="auto"/>
        <w:bottom w:val="none" w:sz="0" w:space="0" w:color="auto"/>
        <w:right w:val="none" w:sz="0" w:space="0" w:color="auto"/>
      </w:divBdr>
    </w:div>
    <w:div w:id="232549011">
      <w:marLeft w:val="640"/>
      <w:marRight w:val="0"/>
      <w:marTop w:val="0"/>
      <w:marBottom w:val="0"/>
      <w:divBdr>
        <w:top w:val="none" w:sz="0" w:space="0" w:color="auto"/>
        <w:left w:val="none" w:sz="0" w:space="0" w:color="auto"/>
        <w:bottom w:val="none" w:sz="0" w:space="0" w:color="auto"/>
        <w:right w:val="none" w:sz="0" w:space="0" w:color="auto"/>
      </w:divBdr>
    </w:div>
    <w:div w:id="232618492">
      <w:marLeft w:val="640"/>
      <w:marRight w:val="0"/>
      <w:marTop w:val="0"/>
      <w:marBottom w:val="0"/>
      <w:divBdr>
        <w:top w:val="none" w:sz="0" w:space="0" w:color="auto"/>
        <w:left w:val="none" w:sz="0" w:space="0" w:color="auto"/>
        <w:bottom w:val="none" w:sz="0" w:space="0" w:color="auto"/>
        <w:right w:val="none" w:sz="0" w:space="0" w:color="auto"/>
      </w:divBdr>
    </w:div>
    <w:div w:id="232619233">
      <w:marLeft w:val="640"/>
      <w:marRight w:val="0"/>
      <w:marTop w:val="0"/>
      <w:marBottom w:val="0"/>
      <w:divBdr>
        <w:top w:val="none" w:sz="0" w:space="0" w:color="auto"/>
        <w:left w:val="none" w:sz="0" w:space="0" w:color="auto"/>
        <w:bottom w:val="none" w:sz="0" w:space="0" w:color="auto"/>
        <w:right w:val="none" w:sz="0" w:space="0" w:color="auto"/>
      </w:divBdr>
    </w:div>
    <w:div w:id="232665499">
      <w:marLeft w:val="640"/>
      <w:marRight w:val="0"/>
      <w:marTop w:val="0"/>
      <w:marBottom w:val="0"/>
      <w:divBdr>
        <w:top w:val="none" w:sz="0" w:space="0" w:color="auto"/>
        <w:left w:val="none" w:sz="0" w:space="0" w:color="auto"/>
        <w:bottom w:val="none" w:sz="0" w:space="0" w:color="auto"/>
        <w:right w:val="none" w:sz="0" w:space="0" w:color="auto"/>
      </w:divBdr>
    </w:div>
    <w:div w:id="232811434">
      <w:marLeft w:val="640"/>
      <w:marRight w:val="0"/>
      <w:marTop w:val="0"/>
      <w:marBottom w:val="0"/>
      <w:divBdr>
        <w:top w:val="none" w:sz="0" w:space="0" w:color="auto"/>
        <w:left w:val="none" w:sz="0" w:space="0" w:color="auto"/>
        <w:bottom w:val="none" w:sz="0" w:space="0" w:color="auto"/>
        <w:right w:val="none" w:sz="0" w:space="0" w:color="auto"/>
      </w:divBdr>
    </w:div>
    <w:div w:id="232854767">
      <w:marLeft w:val="640"/>
      <w:marRight w:val="0"/>
      <w:marTop w:val="0"/>
      <w:marBottom w:val="0"/>
      <w:divBdr>
        <w:top w:val="none" w:sz="0" w:space="0" w:color="auto"/>
        <w:left w:val="none" w:sz="0" w:space="0" w:color="auto"/>
        <w:bottom w:val="none" w:sz="0" w:space="0" w:color="auto"/>
        <w:right w:val="none" w:sz="0" w:space="0" w:color="auto"/>
      </w:divBdr>
    </w:div>
    <w:div w:id="232862864">
      <w:marLeft w:val="640"/>
      <w:marRight w:val="0"/>
      <w:marTop w:val="0"/>
      <w:marBottom w:val="0"/>
      <w:divBdr>
        <w:top w:val="none" w:sz="0" w:space="0" w:color="auto"/>
        <w:left w:val="none" w:sz="0" w:space="0" w:color="auto"/>
        <w:bottom w:val="none" w:sz="0" w:space="0" w:color="auto"/>
        <w:right w:val="none" w:sz="0" w:space="0" w:color="auto"/>
      </w:divBdr>
    </w:div>
    <w:div w:id="232936341">
      <w:marLeft w:val="640"/>
      <w:marRight w:val="0"/>
      <w:marTop w:val="0"/>
      <w:marBottom w:val="0"/>
      <w:divBdr>
        <w:top w:val="none" w:sz="0" w:space="0" w:color="auto"/>
        <w:left w:val="none" w:sz="0" w:space="0" w:color="auto"/>
        <w:bottom w:val="none" w:sz="0" w:space="0" w:color="auto"/>
        <w:right w:val="none" w:sz="0" w:space="0" w:color="auto"/>
      </w:divBdr>
    </w:div>
    <w:div w:id="233047310">
      <w:marLeft w:val="640"/>
      <w:marRight w:val="0"/>
      <w:marTop w:val="0"/>
      <w:marBottom w:val="0"/>
      <w:divBdr>
        <w:top w:val="none" w:sz="0" w:space="0" w:color="auto"/>
        <w:left w:val="none" w:sz="0" w:space="0" w:color="auto"/>
        <w:bottom w:val="none" w:sz="0" w:space="0" w:color="auto"/>
        <w:right w:val="none" w:sz="0" w:space="0" w:color="auto"/>
      </w:divBdr>
    </w:div>
    <w:div w:id="233053591">
      <w:marLeft w:val="640"/>
      <w:marRight w:val="0"/>
      <w:marTop w:val="0"/>
      <w:marBottom w:val="0"/>
      <w:divBdr>
        <w:top w:val="none" w:sz="0" w:space="0" w:color="auto"/>
        <w:left w:val="none" w:sz="0" w:space="0" w:color="auto"/>
        <w:bottom w:val="none" w:sz="0" w:space="0" w:color="auto"/>
        <w:right w:val="none" w:sz="0" w:space="0" w:color="auto"/>
      </w:divBdr>
    </w:div>
    <w:div w:id="233055353">
      <w:marLeft w:val="640"/>
      <w:marRight w:val="0"/>
      <w:marTop w:val="0"/>
      <w:marBottom w:val="0"/>
      <w:divBdr>
        <w:top w:val="none" w:sz="0" w:space="0" w:color="auto"/>
        <w:left w:val="none" w:sz="0" w:space="0" w:color="auto"/>
        <w:bottom w:val="none" w:sz="0" w:space="0" w:color="auto"/>
        <w:right w:val="none" w:sz="0" w:space="0" w:color="auto"/>
      </w:divBdr>
    </w:div>
    <w:div w:id="233205849">
      <w:marLeft w:val="640"/>
      <w:marRight w:val="0"/>
      <w:marTop w:val="0"/>
      <w:marBottom w:val="0"/>
      <w:divBdr>
        <w:top w:val="none" w:sz="0" w:space="0" w:color="auto"/>
        <w:left w:val="none" w:sz="0" w:space="0" w:color="auto"/>
        <w:bottom w:val="none" w:sz="0" w:space="0" w:color="auto"/>
        <w:right w:val="none" w:sz="0" w:space="0" w:color="auto"/>
      </w:divBdr>
    </w:div>
    <w:div w:id="233245097">
      <w:marLeft w:val="640"/>
      <w:marRight w:val="0"/>
      <w:marTop w:val="0"/>
      <w:marBottom w:val="0"/>
      <w:divBdr>
        <w:top w:val="none" w:sz="0" w:space="0" w:color="auto"/>
        <w:left w:val="none" w:sz="0" w:space="0" w:color="auto"/>
        <w:bottom w:val="none" w:sz="0" w:space="0" w:color="auto"/>
        <w:right w:val="none" w:sz="0" w:space="0" w:color="auto"/>
      </w:divBdr>
    </w:div>
    <w:div w:id="233509852">
      <w:marLeft w:val="640"/>
      <w:marRight w:val="0"/>
      <w:marTop w:val="0"/>
      <w:marBottom w:val="0"/>
      <w:divBdr>
        <w:top w:val="none" w:sz="0" w:space="0" w:color="auto"/>
        <w:left w:val="none" w:sz="0" w:space="0" w:color="auto"/>
        <w:bottom w:val="none" w:sz="0" w:space="0" w:color="auto"/>
        <w:right w:val="none" w:sz="0" w:space="0" w:color="auto"/>
      </w:divBdr>
    </w:div>
    <w:div w:id="233587793">
      <w:marLeft w:val="640"/>
      <w:marRight w:val="0"/>
      <w:marTop w:val="0"/>
      <w:marBottom w:val="0"/>
      <w:divBdr>
        <w:top w:val="none" w:sz="0" w:space="0" w:color="auto"/>
        <w:left w:val="none" w:sz="0" w:space="0" w:color="auto"/>
        <w:bottom w:val="none" w:sz="0" w:space="0" w:color="auto"/>
        <w:right w:val="none" w:sz="0" w:space="0" w:color="auto"/>
      </w:divBdr>
    </w:div>
    <w:div w:id="233591767">
      <w:marLeft w:val="640"/>
      <w:marRight w:val="0"/>
      <w:marTop w:val="0"/>
      <w:marBottom w:val="0"/>
      <w:divBdr>
        <w:top w:val="none" w:sz="0" w:space="0" w:color="auto"/>
        <w:left w:val="none" w:sz="0" w:space="0" w:color="auto"/>
        <w:bottom w:val="none" w:sz="0" w:space="0" w:color="auto"/>
        <w:right w:val="none" w:sz="0" w:space="0" w:color="auto"/>
      </w:divBdr>
    </w:div>
    <w:div w:id="233659829">
      <w:marLeft w:val="640"/>
      <w:marRight w:val="0"/>
      <w:marTop w:val="0"/>
      <w:marBottom w:val="0"/>
      <w:divBdr>
        <w:top w:val="none" w:sz="0" w:space="0" w:color="auto"/>
        <w:left w:val="none" w:sz="0" w:space="0" w:color="auto"/>
        <w:bottom w:val="none" w:sz="0" w:space="0" w:color="auto"/>
        <w:right w:val="none" w:sz="0" w:space="0" w:color="auto"/>
      </w:divBdr>
    </w:div>
    <w:div w:id="233703358">
      <w:marLeft w:val="640"/>
      <w:marRight w:val="0"/>
      <w:marTop w:val="0"/>
      <w:marBottom w:val="0"/>
      <w:divBdr>
        <w:top w:val="none" w:sz="0" w:space="0" w:color="auto"/>
        <w:left w:val="none" w:sz="0" w:space="0" w:color="auto"/>
        <w:bottom w:val="none" w:sz="0" w:space="0" w:color="auto"/>
        <w:right w:val="none" w:sz="0" w:space="0" w:color="auto"/>
      </w:divBdr>
    </w:div>
    <w:div w:id="233710882">
      <w:marLeft w:val="640"/>
      <w:marRight w:val="0"/>
      <w:marTop w:val="0"/>
      <w:marBottom w:val="0"/>
      <w:divBdr>
        <w:top w:val="none" w:sz="0" w:space="0" w:color="auto"/>
        <w:left w:val="none" w:sz="0" w:space="0" w:color="auto"/>
        <w:bottom w:val="none" w:sz="0" w:space="0" w:color="auto"/>
        <w:right w:val="none" w:sz="0" w:space="0" w:color="auto"/>
      </w:divBdr>
    </w:div>
    <w:div w:id="233778842">
      <w:marLeft w:val="640"/>
      <w:marRight w:val="0"/>
      <w:marTop w:val="0"/>
      <w:marBottom w:val="0"/>
      <w:divBdr>
        <w:top w:val="none" w:sz="0" w:space="0" w:color="auto"/>
        <w:left w:val="none" w:sz="0" w:space="0" w:color="auto"/>
        <w:bottom w:val="none" w:sz="0" w:space="0" w:color="auto"/>
        <w:right w:val="none" w:sz="0" w:space="0" w:color="auto"/>
      </w:divBdr>
    </w:div>
    <w:div w:id="233780371">
      <w:marLeft w:val="640"/>
      <w:marRight w:val="0"/>
      <w:marTop w:val="0"/>
      <w:marBottom w:val="0"/>
      <w:divBdr>
        <w:top w:val="none" w:sz="0" w:space="0" w:color="auto"/>
        <w:left w:val="none" w:sz="0" w:space="0" w:color="auto"/>
        <w:bottom w:val="none" w:sz="0" w:space="0" w:color="auto"/>
        <w:right w:val="none" w:sz="0" w:space="0" w:color="auto"/>
      </w:divBdr>
    </w:div>
    <w:div w:id="233901742">
      <w:marLeft w:val="640"/>
      <w:marRight w:val="0"/>
      <w:marTop w:val="0"/>
      <w:marBottom w:val="0"/>
      <w:divBdr>
        <w:top w:val="none" w:sz="0" w:space="0" w:color="auto"/>
        <w:left w:val="none" w:sz="0" w:space="0" w:color="auto"/>
        <w:bottom w:val="none" w:sz="0" w:space="0" w:color="auto"/>
        <w:right w:val="none" w:sz="0" w:space="0" w:color="auto"/>
      </w:divBdr>
    </w:div>
    <w:div w:id="233971721">
      <w:marLeft w:val="640"/>
      <w:marRight w:val="0"/>
      <w:marTop w:val="0"/>
      <w:marBottom w:val="0"/>
      <w:divBdr>
        <w:top w:val="none" w:sz="0" w:space="0" w:color="auto"/>
        <w:left w:val="none" w:sz="0" w:space="0" w:color="auto"/>
        <w:bottom w:val="none" w:sz="0" w:space="0" w:color="auto"/>
        <w:right w:val="none" w:sz="0" w:space="0" w:color="auto"/>
      </w:divBdr>
    </w:div>
    <w:div w:id="233972670">
      <w:marLeft w:val="640"/>
      <w:marRight w:val="0"/>
      <w:marTop w:val="0"/>
      <w:marBottom w:val="0"/>
      <w:divBdr>
        <w:top w:val="none" w:sz="0" w:space="0" w:color="auto"/>
        <w:left w:val="none" w:sz="0" w:space="0" w:color="auto"/>
        <w:bottom w:val="none" w:sz="0" w:space="0" w:color="auto"/>
        <w:right w:val="none" w:sz="0" w:space="0" w:color="auto"/>
      </w:divBdr>
    </w:div>
    <w:div w:id="234094724">
      <w:marLeft w:val="640"/>
      <w:marRight w:val="0"/>
      <w:marTop w:val="0"/>
      <w:marBottom w:val="0"/>
      <w:divBdr>
        <w:top w:val="none" w:sz="0" w:space="0" w:color="auto"/>
        <w:left w:val="none" w:sz="0" w:space="0" w:color="auto"/>
        <w:bottom w:val="none" w:sz="0" w:space="0" w:color="auto"/>
        <w:right w:val="none" w:sz="0" w:space="0" w:color="auto"/>
      </w:divBdr>
    </w:div>
    <w:div w:id="234121631">
      <w:marLeft w:val="640"/>
      <w:marRight w:val="0"/>
      <w:marTop w:val="0"/>
      <w:marBottom w:val="0"/>
      <w:divBdr>
        <w:top w:val="none" w:sz="0" w:space="0" w:color="auto"/>
        <w:left w:val="none" w:sz="0" w:space="0" w:color="auto"/>
        <w:bottom w:val="none" w:sz="0" w:space="0" w:color="auto"/>
        <w:right w:val="none" w:sz="0" w:space="0" w:color="auto"/>
      </w:divBdr>
    </w:div>
    <w:div w:id="234168223">
      <w:marLeft w:val="640"/>
      <w:marRight w:val="0"/>
      <w:marTop w:val="0"/>
      <w:marBottom w:val="0"/>
      <w:divBdr>
        <w:top w:val="none" w:sz="0" w:space="0" w:color="auto"/>
        <w:left w:val="none" w:sz="0" w:space="0" w:color="auto"/>
        <w:bottom w:val="none" w:sz="0" w:space="0" w:color="auto"/>
        <w:right w:val="none" w:sz="0" w:space="0" w:color="auto"/>
      </w:divBdr>
    </w:div>
    <w:div w:id="234243608">
      <w:marLeft w:val="640"/>
      <w:marRight w:val="0"/>
      <w:marTop w:val="0"/>
      <w:marBottom w:val="0"/>
      <w:divBdr>
        <w:top w:val="none" w:sz="0" w:space="0" w:color="auto"/>
        <w:left w:val="none" w:sz="0" w:space="0" w:color="auto"/>
        <w:bottom w:val="none" w:sz="0" w:space="0" w:color="auto"/>
        <w:right w:val="none" w:sz="0" w:space="0" w:color="auto"/>
      </w:divBdr>
    </w:div>
    <w:div w:id="234319881">
      <w:marLeft w:val="640"/>
      <w:marRight w:val="0"/>
      <w:marTop w:val="0"/>
      <w:marBottom w:val="0"/>
      <w:divBdr>
        <w:top w:val="none" w:sz="0" w:space="0" w:color="auto"/>
        <w:left w:val="none" w:sz="0" w:space="0" w:color="auto"/>
        <w:bottom w:val="none" w:sz="0" w:space="0" w:color="auto"/>
        <w:right w:val="none" w:sz="0" w:space="0" w:color="auto"/>
      </w:divBdr>
    </w:div>
    <w:div w:id="234322946">
      <w:marLeft w:val="640"/>
      <w:marRight w:val="0"/>
      <w:marTop w:val="0"/>
      <w:marBottom w:val="0"/>
      <w:divBdr>
        <w:top w:val="none" w:sz="0" w:space="0" w:color="auto"/>
        <w:left w:val="none" w:sz="0" w:space="0" w:color="auto"/>
        <w:bottom w:val="none" w:sz="0" w:space="0" w:color="auto"/>
        <w:right w:val="none" w:sz="0" w:space="0" w:color="auto"/>
      </w:divBdr>
    </w:div>
    <w:div w:id="234362758">
      <w:marLeft w:val="640"/>
      <w:marRight w:val="0"/>
      <w:marTop w:val="0"/>
      <w:marBottom w:val="0"/>
      <w:divBdr>
        <w:top w:val="none" w:sz="0" w:space="0" w:color="auto"/>
        <w:left w:val="none" w:sz="0" w:space="0" w:color="auto"/>
        <w:bottom w:val="none" w:sz="0" w:space="0" w:color="auto"/>
        <w:right w:val="none" w:sz="0" w:space="0" w:color="auto"/>
      </w:divBdr>
    </w:div>
    <w:div w:id="234433877">
      <w:marLeft w:val="640"/>
      <w:marRight w:val="0"/>
      <w:marTop w:val="0"/>
      <w:marBottom w:val="0"/>
      <w:divBdr>
        <w:top w:val="none" w:sz="0" w:space="0" w:color="auto"/>
        <w:left w:val="none" w:sz="0" w:space="0" w:color="auto"/>
        <w:bottom w:val="none" w:sz="0" w:space="0" w:color="auto"/>
        <w:right w:val="none" w:sz="0" w:space="0" w:color="auto"/>
      </w:divBdr>
    </w:div>
    <w:div w:id="234440487">
      <w:marLeft w:val="640"/>
      <w:marRight w:val="0"/>
      <w:marTop w:val="0"/>
      <w:marBottom w:val="0"/>
      <w:divBdr>
        <w:top w:val="none" w:sz="0" w:space="0" w:color="auto"/>
        <w:left w:val="none" w:sz="0" w:space="0" w:color="auto"/>
        <w:bottom w:val="none" w:sz="0" w:space="0" w:color="auto"/>
        <w:right w:val="none" w:sz="0" w:space="0" w:color="auto"/>
      </w:divBdr>
    </w:div>
    <w:div w:id="234508629">
      <w:marLeft w:val="640"/>
      <w:marRight w:val="0"/>
      <w:marTop w:val="0"/>
      <w:marBottom w:val="0"/>
      <w:divBdr>
        <w:top w:val="none" w:sz="0" w:space="0" w:color="auto"/>
        <w:left w:val="none" w:sz="0" w:space="0" w:color="auto"/>
        <w:bottom w:val="none" w:sz="0" w:space="0" w:color="auto"/>
        <w:right w:val="none" w:sz="0" w:space="0" w:color="auto"/>
      </w:divBdr>
    </w:div>
    <w:div w:id="234509530">
      <w:marLeft w:val="640"/>
      <w:marRight w:val="0"/>
      <w:marTop w:val="0"/>
      <w:marBottom w:val="0"/>
      <w:divBdr>
        <w:top w:val="none" w:sz="0" w:space="0" w:color="auto"/>
        <w:left w:val="none" w:sz="0" w:space="0" w:color="auto"/>
        <w:bottom w:val="none" w:sz="0" w:space="0" w:color="auto"/>
        <w:right w:val="none" w:sz="0" w:space="0" w:color="auto"/>
      </w:divBdr>
    </w:div>
    <w:div w:id="234510539">
      <w:marLeft w:val="640"/>
      <w:marRight w:val="0"/>
      <w:marTop w:val="0"/>
      <w:marBottom w:val="0"/>
      <w:divBdr>
        <w:top w:val="none" w:sz="0" w:space="0" w:color="auto"/>
        <w:left w:val="none" w:sz="0" w:space="0" w:color="auto"/>
        <w:bottom w:val="none" w:sz="0" w:space="0" w:color="auto"/>
        <w:right w:val="none" w:sz="0" w:space="0" w:color="auto"/>
      </w:divBdr>
    </w:div>
    <w:div w:id="234515902">
      <w:marLeft w:val="640"/>
      <w:marRight w:val="0"/>
      <w:marTop w:val="0"/>
      <w:marBottom w:val="0"/>
      <w:divBdr>
        <w:top w:val="none" w:sz="0" w:space="0" w:color="auto"/>
        <w:left w:val="none" w:sz="0" w:space="0" w:color="auto"/>
        <w:bottom w:val="none" w:sz="0" w:space="0" w:color="auto"/>
        <w:right w:val="none" w:sz="0" w:space="0" w:color="auto"/>
      </w:divBdr>
    </w:div>
    <w:div w:id="234516087">
      <w:marLeft w:val="640"/>
      <w:marRight w:val="0"/>
      <w:marTop w:val="0"/>
      <w:marBottom w:val="0"/>
      <w:divBdr>
        <w:top w:val="none" w:sz="0" w:space="0" w:color="auto"/>
        <w:left w:val="none" w:sz="0" w:space="0" w:color="auto"/>
        <w:bottom w:val="none" w:sz="0" w:space="0" w:color="auto"/>
        <w:right w:val="none" w:sz="0" w:space="0" w:color="auto"/>
      </w:divBdr>
    </w:div>
    <w:div w:id="234516130">
      <w:marLeft w:val="640"/>
      <w:marRight w:val="0"/>
      <w:marTop w:val="0"/>
      <w:marBottom w:val="0"/>
      <w:divBdr>
        <w:top w:val="none" w:sz="0" w:space="0" w:color="auto"/>
        <w:left w:val="none" w:sz="0" w:space="0" w:color="auto"/>
        <w:bottom w:val="none" w:sz="0" w:space="0" w:color="auto"/>
        <w:right w:val="none" w:sz="0" w:space="0" w:color="auto"/>
      </w:divBdr>
    </w:div>
    <w:div w:id="234633366">
      <w:marLeft w:val="640"/>
      <w:marRight w:val="0"/>
      <w:marTop w:val="0"/>
      <w:marBottom w:val="0"/>
      <w:divBdr>
        <w:top w:val="none" w:sz="0" w:space="0" w:color="auto"/>
        <w:left w:val="none" w:sz="0" w:space="0" w:color="auto"/>
        <w:bottom w:val="none" w:sz="0" w:space="0" w:color="auto"/>
        <w:right w:val="none" w:sz="0" w:space="0" w:color="auto"/>
      </w:divBdr>
    </w:div>
    <w:div w:id="234634373">
      <w:marLeft w:val="640"/>
      <w:marRight w:val="0"/>
      <w:marTop w:val="0"/>
      <w:marBottom w:val="0"/>
      <w:divBdr>
        <w:top w:val="none" w:sz="0" w:space="0" w:color="auto"/>
        <w:left w:val="none" w:sz="0" w:space="0" w:color="auto"/>
        <w:bottom w:val="none" w:sz="0" w:space="0" w:color="auto"/>
        <w:right w:val="none" w:sz="0" w:space="0" w:color="auto"/>
      </w:divBdr>
    </w:div>
    <w:div w:id="234705759">
      <w:marLeft w:val="640"/>
      <w:marRight w:val="0"/>
      <w:marTop w:val="0"/>
      <w:marBottom w:val="0"/>
      <w:divBdr>
        <w:top w:val="none" w:sz="0" w:space="0" w:color="auto"/>
        <w:left w:val="none" w:sz="0" w:space="0" w:color="auto"/>
        <w:bottom w:val="none" w:sz="0" w:space="0" w:color="auto"/>
        <w:right w:val="none" w:sz="0" w:space="0" w:color="auto"/>
      </w:divBdr>
    </w:div>
    <w:div w:id="234706758">
      <w:marLeft w:val="640"/>
      <w:marRight w:val="0"/>
      <w:marTop w:val="0"/>
      <w:marBottom w:val="0"/>
      <w:divBdr>
        <w:top w:val="none" w:sz="0" w:space="0" w:color="auto"/>
        <w:left w:val="none" w:sz="0" w:space="0" w:color="auto"/>
        <w:bottom w:val="none" w:sz="0" w:space="0" w:color="auto"/>
        <w:right w:val="none" w:sz="0" w:space="0" w:color="auto"/>
      </w:divBdr>
    </w:div>
    <w:div w:id="234710772">
      <w:marLeft w:val="640"/>
      <w:marRight w:val="0"/>
      <w:marTop w:val="0"/>
      <w:marBottom w:val="0"/>
      <w:divBdr>
        <w:top w:val="none" w:sz="0" w:space="0" w:color="auto"/>
        <w:left w:val="none" w:sz="0" w:space="0" w:color="auto"/>
        <w:bottom w:val="none" w:sz="0" w:space="0" w:color="auto"/>
        <w:right w:val="none" w:sz="0" w:space="0" w:color="auto"/>
      </w:divBdr>
    </w:div>
    <w:div w:id="234779815">
      <w:marLeft w:val="640"/>
      <w:marRight w:val="0"/>
      <w:marTop w:val="0"/>
      <w:marBottom w:val="0"/>
      <w:divBdr>
        <w:top w:val="none" w:sz="0" w:space="0" w:color="auto"/>
        <w:left w:val="none" w:sz="0" w:space="0" w:color="auto"/>
        <w:bottom w:val="none" w:sz="0" w:space="0" w:color="auto"/>
        <w:right w:val="none" w:sz="0" w:space="0" w:color="auto"/>
      </w:divBdr>
    </w:div>
    <w:div w:id="234821744">
      <w:marLeft w:val="640"/>
      <w:marRight w:val="0"/>
      <w:marTop w:val="0"/>
      <w:marBottom w:val="0"/>
      <w:divBdr>
        <w:top w:val="none" w:sz="0" w:space="0" w:color="auto"/>
        <w:left w:val="none" w:sz="0" w:space="0" w:color="auto"/>
        <w:bottom w:val="none" w:sz="0" w:space="0" w:color="auto"/>
        <w:right w:val="none" w:sz="0" w:space="0" w:color="auto"/>
      </w:divBdr>
    </w:div>
    <w:div w:id="234899847">
      <w:marLeft w:val="640"/>
      <w:marRight w:val="0"/>
      <w:marTop w:val="0"/>
      <w:marBottom w:val="0"/>
      <w:divBdr>
        <w:top w:val="none" w:sz="0" w:space="0" w:color="auto"/>
        <w:left w:val="none" w:sz="0" w:space="0" w:color="auto"/>
        <w:bottom w:val="none" w:sz="0" w:space="0" w:color="auto"/>
        <w:right w:val="none" w:sz="0" w:space="0" w:color="auto"/>
      </w:divBdr>
    </w:div>
    <w:div w:id="234902642">
      <w:marLeft w:val="640"/>
      <w:marRight w:val="0"/>
      <w:marTop w:val="0"/>
      <w:marBottom w:val="0"/>
      <w:divBdr>
        <w:top w:val="none" w:sz="0" w:space="0" w:color="auto"/>
        <w:left w:val="none" w:sz="0" w:space="0" w:color="auto"/>
        <w:bottom w:val="none" w:sz="0" w:space="0" w:color="auto"/>
        <w:right w:val="none" w:sz="0" w:space="0" w:color="auto"/>
      </w:divBdr>
    </w:div>
    <w:div w:id="234902919">
      <w:marLeft w:val="640"/>
      <w:marRight w:val="0"/>
      <w:marTop w:val="0"/>
      <w:marBottom w:val="0"/>
      <w:divBdr>
        <w:top w:val="none" w:sz="0" w:space="0" w:color="auto"/>
        <w:left w:val="none" w:sz="0" w:space="0" w:color="auto"/>
        <w:bottom w:val="none" w:sz="0" w:space="0" w:color="auto"/>
        <w:right w:val="none" w:sz="0" w:space="0" w:color="auto"/>
      </w:divBdr>
    </w:div>
    <w:div w:id="234904116">
      <w:marLeft w:val="640"/>
      <w:marRight w:val="0"/>
      <w:marTop w:val="0"/>
      <w:marBottom w:val="0"/>
      <w:divBdr>
        <w:top w:val="none" w:sz="0" w:space="0" w:color="auto"/>
        <w:left w:val="none" w:sz="0" w:space="0" w:color="auto"/>
        <w:bottom w:val="none" w:sz="0" w:space="0" w:color="auto"/>
        <w:right w:val="none" w:sz="0" w:space="0" w:color="auto"/>
      </w:divBdr>
    </w:div>
    <w:div w:id="234977896">
      <w:marLeft w:val="640"/>
      <w:marRight w:val="0"/>
      <w:marTop w:val="0"/>
      <w:marBottom w:val="0"/>
      <w:divBdr>
        <w:top w:val="none" w:sz="0" w:space="0" w:color="auto"/>
        <w:left w:val="none" w:sz="0" w:space="0" w:color="auto"/>
        <w:bottom w:val="none" w:sz="0" w:space="0" w:color="auto"/>
        <w:right w:val="none" w:sz="0" w:space="0" w:color="auto"/>
      </w:divBdr>
    </w:div>
    <w:div w:id="235013568">
      <w:marLeft w:val="640"/>
      <w:marRight w:val="0"/>
      <w:marTop w:val="0"/>
      <w:marBottom w:val="0"/>
      <w:divBdr>
        <w:top w:val="none" w:sz="0" w:space="0" w:color="auto"/>
        <w:left w:val="none" w:sz="0" w:space="0" w:color="auto"/>
        <w:bottom w:val="none" w:sz="0" w:space="0" w:color="auto"/>
        <w:right w:val="none" w:sz="0" w:space="0" w:color="auto"/>
      </w:divBdr>
    </w:div>
    <w:div w:id="235014872">
      <w:marLeft w:val="640"/>
      <w:marRight w:val="0"/>
      <w:marTop w:val="0"/>
      <w:marBottom w:val="0"/>
      <w:divBdr>
        <w:top w:val="none" w:sz="0" w:space="0" w:color="auto"/>
        <w:left w:val="none" w:sz="0" w:space="0" w:color="auto"/>
        <w:bottom w:val="none" w:sz="0" w:space="0" w:color="auto"/>
        <w:right w:val="none" w:sz="0" w:space="0" w:color="auto"/>
      </w:divBdr>
    </w:div>
    <w:div w:id="235017752">
      <w:marLeft w:val="640"/>
      <w:marRight w:val="0"/>
      <w:marTop w:val="0"/>
      <w:marBottom w:val="0"/>
      <w:divBdr>
        <w:top w:val="none" w:sz="0" w:space="0" w:color="auto"/>
        <w:left w:val="none" w:sz="0" w:space="0" w:color="auto"/>
        <w:bottom w:val="none" w:sz="0" w:space="0" w:color="auto"/>
        <w:right w:val="none" w:sz="0" w:space="0" w:color="auto"/>
      </w:divBdr>
    </w:div>
    <w:div w:id="235020637">
      <w:marLeft w:val="640"/>
      <w:marRight w:val="0"/>
      <w:marTop w:val="0"/>
      <w:marBottom w:val="0"/>
      <w:divBdr>
        <w:top w:val="none" w:sz="0" w:space="0" w:color="auto"/>
        <w:left w:val="none" w:sz="0" w:space="0" w:color="auto"/>
        <w:bottom w:val="none" w:sz="0" w:space="0" w:color="auto"/>
        <w:right w:val="none" w:sz="0" w:space="0" w:color="auto"/>
      </w:divBdr>
    </w:div>
    <w:div w:id="235211469">
      <w:marLeft w:val="640"/>
      <w:marRight w:val="0"/>
      <w:marTop w:val="0"/>
      <w:marBottom w:val="0"/>
      <w:divBdr>
        <w:top w:val="none" w:sz="0" w:space="0" w:color="auto"/>
        <w:left w:val="none" w:sz="0" w:space="0" w:color="auto"/>
        <w:bottom w:val="none" w:sz="0" w:space="0" w:color="auto"/>
        <w:right w:val="none" w:sz="0" w:space="0" w:color="auto"/>
      </w:divBdr>
    </w:div>
    <w:div w:id="235211646">
      <w:marLeft w:val="640"/>
      <w:marRight w:val="0"/>
      <w:marTop w:val="0"/>
      <w:marBottom w:val="0"/>
      <w:divBdr>
        <w:top w:val="none" w:sz="0" w:space="0" w:color="auto"/>
        <w:left w:val="none" w:sz="0" w:space="0" w:color="auto"/>
        <w:bottom w:val="none" w:sz="0" w:space="0" w:color="auto"/>
        <w:right w:val="none" w:sz="0" w:space="0" w:color="auto"/>
      </w:divBdr>
    </w:div>
    <w:div w:id="235214876">
      <w:marLeft w:val="640"/>
      <w:marRight w:val="0"/>
      <w:marTop w:val="0"/>
      <w:marBottom w:val="0"/>
      <w:divBdr>
        <w:top w:val="none" w:sz="0" w:space="0" w:color="auto"/>
        <w:left w:val="none" w:sz="0" w:space="0" w:color="auto"/>
        <w:bottom w:val="none" w:sz="0" w:space="0" w:color="auto"/>
        <w:right w:val="none" w:sz="0" w:space="0" w:color="auto"/>
      </w:divBdr>
    </w:div>
    <w:div w:id="235281291">
      <w:marLeft w:val="640"/>
      <w:marRight w:val="0"/>
      <w:marTop w:val="0"/>
      <w:marBottom w:val="0"/>
      <w:divBdr>
        <w:top w:val="none" w:sz="0" w:space="0" w:color="auto"/>
        <w:left w:val="none" w:sz="0" w:space="0" w:color="auto"/>
        <w:bottom w:val="none" w:sz="0" w:space="0" w:color="auto"/>
        <w:right w:val="none" w:sz="0" w:space="0" w:color="auto"/>
      </w:divBdr>
    </w:div>
    <w:div w:id="235285357">
      <w:marLeft w:val="640"/>
      <w:marRight w:val="0"/>
      <w:marTop w:val="0"/>
      <w:marBottom w:val="0"/>
      <w:divBdr>
        <w:top w:val="none" w:sz="0" w:space="0" w:color="auto"/>
        <w:left w:val="none" w:sz="0" w:space="0" w:color="auto"/>
        <w:bottom w:val="none" w:sz="0" w:space="0" w:color="auto"/>
        <w:right w:val="none" w:sz="0" w:space="0" w:color="auto"/>
      </w:divBdr>
    </w:div>
    <w:div w:id="235288116">
      <w:marLeft w:val="640"/>
      <w:marRight w:val="0"/>
      <w:marTop w:val="0"/>
      <w:marBottom w:val="0"/>
      <w:divBdr>
        <w:top w:val="none" w:sz="0" w:space="0" w:color="auto"/>
        <w:left w:val="none" w:sz="0" w:space="0" w:color="auto"/>
        <w:bottom w:val="none" w:sz="0" w:space="0" w:color="auto"/>
        <w:right w:val="none" w:sz="0" w:space="0" w:color="auto"/>
      </w:divBdr>
    </w:div>
    <w:div w:id="235358438">
      <w:marLeft w:val="640"/>
      <w:marRight w:val="0"/>
      <w:marTop w:val="0"/>
      <w:marBottom w:val="0"/>
      <w:divBdr>
        <w:top w:val="none" w:sz="0" w:space="0" w:color="auto"/>
        <w:left w:val="none" w:sz="0" w:space="0" w:color="auto"/>
        <w:bottom w:val="none" w:sz="0" w:space="0" w:color="auto"/>
        <w:right w:val="none" w:sz="0" w:space="0" w:color="auto"/>
      </w:divBdr>
    </w:div>
    <w:div w:id="235361302">
      <w:marLeft w:val="640"/>
      <w:marRight w:val="0"/>
      <w:marTop w:val="0"/>
      <w:marBottom w:val="0"/>
      <w:divBdr>
        <w:top w:val="none" w:sz="0" w:space="0" w:color="auto"/>
        <w:left w:val="none" w:sz="0" w:space="0" w:color="auto"/>
        <w:bottom w:val="none" w:sz="0" w:space="0" w:color="auto"/>
        <w:right w:val="none" w:sz="0" w:space="0" w:color="auto"/>
      </w:divBdr>
    </w:div>
    <w:div w:id="235366319">
      <w:marLeft w:val="640"/>
      <w:marRight w:val="0"/>
      <w:marTop w:val="0"/>
      <w:marBottom w:val="0"/>
      <w:divBdr>
        <w:top w:val="none" w:sz="0" w:space="0" w:color="auto"/>
        <w:left w:val="none" w:sz="0" w:space="0" w:color="auto"/>
        <w:bottom w:val="none" w:sz="0" w:space="0" w:color="auto"/>
        <w:right w:val="none" w:sz="0" w:space="0" w:color="auto"/>
      </w:divBdr>
    </w:div>
    <w:div w:id="235366378">
      <w:marLeft w:val="640"/>
      <w:marRight w:val="0"/>
      <w:marTop w:val="0"/>
      <w:marBottom w:val="0"/>
      <w:divBdr>
        <w:top w:val="none" w:sz="0" w:space="0" w:color="auto"/>
        <w:left w:val="none" w:sz="0" w:space="0" w:color="auto"/>
        <w:bottom w:val="none" w:sz="0" w:space="0" w:color="auto"/>
        <w:right w:val="none" w:sz="0" w:space="0" w:color="auto"/>
      </w:divBdr>
    </w:div>
    <w:div w:id="235433635">
      <w:marLeft w:val="640"/>
      <w:marRight w:val="0"/>
      <w:marTop w:val="0"/>
      <w:marBottom w:val="0"/>
      <w:divBdr>
        <w:top w:val="none" w:sz="0" w:space="0" w:color="auto"/>
        <w:left w:val="none" w:sz="0" w:space="0" w:color="auto"/>
        <w:bottom w:val="none" w:sz="0" w:space="0" w:color="auto"/>
        <w:right w:val="none" w:sz="0" w:space="0" w:color="auto"/>
      </w:divBdr>
    </w:div>
    <w:div w:id="235436203">
      <w:marLeft w:val="0"/>
      <w:marRight w:val="0"/>
      <w:marTop w:val="0"/>
      <w:marBottom w:val="0"/>
      <w:divBdr>
        <w:top w:val="none" w:sz="0" w:space="0" w:color="auto"/>
        <w:left w:val="none" w:sz="0" w:space="0" w:color="auto"/>
        <w:bottom w:val="none" w:sz="0" w:space="0" w:color="auto"/>
        <w:right w:val="none" w:sz="0" w:space="0" w:color="auto"/>
      </w:divBdr>
    </w:div>
    <w:div w:id="235475964">
      <w:marLeft w:val="640"/>
      <w:marRight w:val="0"/>
      <w:marTop w:val="0"/>
      <w:marBottom w:val="0"/>
      <w:divBdr>
        <w:top w:val="none" w:sz="0" w:space="0" w:color="auto"/>
        <w:left w:val="none" w:sz="0" w:space="0" w:color="auto"/>
        <w:bottom w:val="none" w:sz="0" w:space="0" w:color="auto"/>
        <w:right w:val="none" w:sz="0" w:space="0" w:color="auto"/>
      </w:divBdr>
    </w:div>
    <w:div w:id="235481126">
      <w:marLeft w:val="640"/>
      <w:marRight w:val="0"/>
      <w:marTop w:val="0"/>
      <w:marBottom w:val="0"/>
      <w:divBdr>
        <w:top w:val="none" w:sz="0" w:space="0" w:color="auto"/>
        <w:left w:val="none" w:sz="0" w:space="0" w:color="auto"/>
        <w:bottom w:val="none" w:sz="0" w:space="0" w:color="auto"/>
        <w:right w:val="none" w:sz="0" w:space="0" w:color="auto"/>
      </w:divBdr>
    </w:div>
    <w:div w:id="235484220">
      <w:marLeft w:val="640"/>
      <w:marRight w:val="0"/>
      <w:marTop w:val="0"/>
      <w:marBottom w:val="0"/>
      <w:divBdr>
        <w:top w:val="none" w:sz="0" w:space="0" w:color="auto"/>
        <w:left w:val="none" w:sz="0" w:space="0" w:color="auto"/>
        <w:bottom w:val="none" w:sz="0" w:space="0" w:color="auto"/>
        <w:right w:val="none" w:sz="0" w:space="0" w:color="auto"/>
      </w:divBdr>
    </w:div>
    <w:div w:id="235558379">
      <w:marLeft w:val="640"/>
      <w:marRight w:val="0"/>
      <w:marTop w:val="0"/>
      <w:marBottom w:val="0"/>
      <w:divBdr>
        <w:top w:val="none" w:sz="0" w:space="0" w:color="auto"/>
        <w:left w:val="none" w:sz="0" w:space="0" w:color="auto"/>
        <w:bottom w:val="none" w:sz="0" w:space="0" w:color="auto"/>
        <w:right w:val="none" w:sz="0" w:space="0" w:color="auto"/>
      </w:divBdr>
    </w:div>
    <w:div w:id="235632018">
      <w:marLeft w:val="640"/>
      <w:marRight w:val="0"/>
      <w:marTop w:val="0"/>
      <w:marBottom w:val="0"/>
      <w:divBdr>
        <w:top w:val="none" w:sz="0" w:space="0" w:color="auto"/>
        <w:left w:val="none" w:sz="0" w:space="0" w:color="auto"/>
        <w:bottom w:val="none" w:sz="0" w:space="0" w:color="auto"/>
        <w:right w:val="none" w:sz="0" w:space="0" w:color="auto"/>
      </w:divBdr>
    </w:div>
    <w:div w:id="235632291">
      <w:marLeft w:val="640"/>
      <w:marRight w:val="0"/>
      <w:marTop w:val="0"/>
      <w:marBottom w:val="0"/>
      <w:divBdr>
        <w:top w:val="none" w:sz="0" w:space="0" w:color="auto"/>
        <w:left w:val="none" w:sz="0" w:space="0" w:color="auto"/>
        <w:bottom w:val="none" w:sz="0" w:space="0" w:color="auto"/>
        <w:right w:val="none" w:sz="0" w:space="0" w:color="auto"/>
      </w:divBdr>
    </w:div>
    <w:div w:id="235632335">
      <w:marLeft w:val="640"/>
      <w:marRight w:val="0"/>
      <w:marTop w:val="0"/>
      <w:marBottom w:val="0"/>
      <w:divBdr>
        <w:top w:val="none" w:sz="0" w:space="0" w:color="auto"/>
        <w:left w:val="none" w:sz="0" w:space="0" w:color="auto"/>
        <w:bottom w:val="none" w:sz="0" w:space="0" w:color="auto"/>
        <w:right w:val="none" w:sz="0" w:space="0" w:color="auto"/>
      </w:divBdr>
    </w:div>
    <w:div w:id="235672475">
      <w:marLeft w:val="640"/>
      <w:marRight w:val="0"/>
      <w:marTop w:val="0"/>
      <w:marBottom w:val="0"/>
      <w:divBdr>
        <w:top w:val="none" w:sz="0" w:space="0" w:color="auto"/>
        <w:left w:val="none" w:sz="0" w:space="0" w:color="auto"/>
        <w:bottom w:val="none" w:sz="0" w:space="0" w:color="auto"/>
        <w:right w:val="none" w:sz="0" w:space="0" w:color="auto"/>
      </w:divBdr>
    </w:div>
    <w:div w:id="235748669">
      <w:marLeft w:val="640"/>
      <w:marRight w:val="0"/>
      <w:marTop w:val="0"/>
      <w:marBottom w:val="0"/>
      <w:divBdr>
        <w:top w:val="none" w:sz="0" w:space="0" w:color="auto"/>
        <w:left w:val="none" w:sz="0" w:space="0" w:color="auto"/>
        <w:bottom w:val="none" w:sz="0" w:space="0" w:color="auto"/>
        <w:right w:val="none" w:sz="0" w:space="0" w:color="auto"/>
      </w:divBdr>
    </w:div>
    <w:div w:id="235752121">
      <w:marLeft w:val="640"/>
      <w:marRight w:val="0"/>
      <w:marTop w:val="0"/>
      <w:marBottom w:val="0"/>
      <w:divBdr>
        <w:top w:val="none" w:sz="0" w:space="0" w:color="auto"/>
        <w:left w:val="none" w:sz="0" w:space="0" w:color="auto"/>
        <w:bottom w:val="none" w:sz="0" w:space="0" w:color="auto"/>
        <w:right w:val="none" w:sz="0" w:space="0" w:color="auto"/>
      </w:divBdr>
    </w:div>
    <w:div w:id="235752449">
      <w:marLeft w:val="640"/>
      <w:marRight w:val="0"/>
      <w:marTop w:val="0"/>
      <w:marBottom w:val="0"/>
      <w:divBdr>
        <w:top w:val="none" w:sz="0" w:space="0" w:color="auto"/>
        <w:left w:val="none" w:sz="0" w:space="0" w:color="auto"/>
        <w:bottom w:val="none" w:sz="0" w:space="0" w:color="auto"/>
        <w:right w:val="none" w:sz="0" w:space="0" w:color="auto"/>
      </w:divBdr>
    </w:div>
    <w:div w:id="235819566">
      <w:marLeft w:val="640"/>
      <w:marRight w:val="0"/>
      <w:marTop w:val="0"/>
      <w:marBottom w:val="0"/>
      <w:divBdr>
        <w:top w:val="none" w:sz="0" w:space="0" w:color="auto"/>
        <w:left w:val="none" w:sz="0" w:space="0" w:color="auto"/>
        <w:bottom w:val="none" w:sz="0" w:space="0" w:color="auto"/>
        <w:right w:val="none" w:sz="0" w:space="0" w:color="auto"/>
      </w:divBdr>
    </w:div>
    <w:div w:id="235823960">
      <w:marLeft w:val="640"/>
      <w:marRight w:val="0"/>
      <w:marTop w:val="0"/>
      <w:marBottom w:val="0"/>
      <w:divBdr>
        <w:top w:val="none" w:sz="0" w:space="0" w:color="auto"/>
        <w:left w:val="none" w:sz="0" w:space="0" w:color="auto"/>
        <w:bottom w:val="none" w:sz="0" w:space="0" w:color="auto"/>
        <w:right w:val="none" w:sz="0" w:space="0" w:color="auto"/>
      </w:divBdr>
    </w:div>
    <w:div w:id="235827881">
      <w:marLeft w:val="640"/>
      <w:marRight w:val="0"/>
      <w:marTop w:val="0"/>
      <w:marBottom w:val="0"/>
      <w:divBdr>
        <w:top w:val="none" w:sz="0" w:space="0" w:color="auto"/>
        <w:left w:val="none" w:sz="0" w:space="0" w:color="auto"/>
        <w:bottom w:val="none" w:sz="0" w:space="0" w:color="auto"/>
        <w:right w:val="none" w:sz="0" w:space="0" w:color="auto"/>
      </w:divBdr>
    </w:div>
    <w:div w:id="235865912">
      <w:marLeft w:val="640"/>
      <w:marRight w:val="0"/>
      <w:marTop w:val="0"/>
      <w:marBottom w:val="0"/>
      <w:divBdr>
        <w:top w:val="none" w:sz="0" w:space="0" w:color="auto"/>
        <w:left w:val="none" w:sz="0" w:space="0" w:color="auto"/>
        <w:bottom w:val="none" w:sz="0" w:space="0" w:color="auto"/>
        <w:right w:val="none" w:sz="0" w:space="0" w:color="auto"/>
      </w:divBdr>
    </w:div>
    <w:div w:id="235936594">
      <w:marLeft w:val="640"/>
      <w:marRight w:val="0"/>
      <w:marTop w:val="0"/>
      <w:marBottom w:val="0"/>
      <w:divBdr>
        <w:top w:val="none" w:sz="0" w:space="0" w:color="auto"/>
        <w:left w:val="none" w:sz="0" w:space="0" w:color="auto"/>
        <w:bottom w:val="none" w:sz="0" w:space="0" w:color="auto"/>
        <w:right w:val="none" w:sz="0" w:space="0" w:color="auto"/>
      </w:divBdr>
    </w:div>
    <w:div w:id="235940301">
      <w:marLeft w:val="640"/>
      <w:marRight w:val="0"/>
      <w:marTop w:val="0"/>
      <w:marBottom w:val="0"/>
      <w:divBdr>
        <w:top w:val="none" w:sz="0" w:space="0" w:color="auto"/>
        <w:left w:val="none" w:sz="0" w:space="0" w:color="auto"/>
        <w:bottom w:val="none" w:sz="0" w:space="0" w:color="auto"/>
        <w:right w:val="none" w:sz="0" w:space="0" w:color="auto"/>
      </w:divBdr>
    </w:div>
    <w:div w:id="235942241">
      <w:marLeft w:val="640"/>
      <w:marRight w:val="0"/>
      <w:marTop w:val="0"/>
      <w:marBottom w:val="0"/>
      <w:divBdr>
        <w:top w:val="none" w:sz="0" w:space="0" w:color="auto"/>
        <w:left w:val="none" w:sz="0" w:space="0" w:color="auto"/>
        <w:bottom w:val="none" w:sz="0" w:space="0" w:color="auto"/>
        <w:right w:val="none" w:sz="0" w:space="0" w:color="auto"/>
      </w:divBdr>
    </w:div>
    <w:div w:id="236016523">
      <w:marLeft w:val="640"/>
      <w:marRight w:val="0"/>
      <w:marTop w:val="0"/>
      <w:marBottom w:val="0"/>
      <w:divBdr>
        <w:top w:val="none" w:sz="0" w:space="0" w:color="auto"/>
        <w:left w:val="none" w:sz="0" w:space="0" w:color="auto"/>
        <w:bottom w:val="none" w:sz="0" w:space="0" w:color="auto"/>
        <w:right w:val="none" w:sz="0" w:space="0" w:color="auto"/>
      </w:divBdr>
    </w:div>
    <w:div w:id="236062343">
      <w:marLeft w:val="640"/>
      <w:marRight w:val="0"/>
      <w:marTop w:val="0"/>
      <w:marBottom w:val="0"/>
      <w:divBdr>
        <w:top w:val="none" w:sz="0" w:space="0" w:color="auto"/>
        <w:left w:val="none" w:sz="0" w:space="0" w:color="auto"/>
        <w:bottom w:val="none" w:sz="0" w:space="0" w:color="auto"/>
        <w:right w:val="none" w:sz="0" w:space="0" w:color="auto"/>
      </w:divBdr>
    </w:div>
    <w:div w:id="236064181">
      <w:marLeft w:val="640"/>
      <w:marRight w:val="0"/>
      <w:marTop w:val="0"/>
      <w:marBottom w:val="0"/>
      <w:divBdr>
        <w:top w:val="none" w:sz="0" w:space="0" w:color="auto"/>
        <w:left w:val="none" w:sz="0" w:space="0" w:color="auto"/>
        <w:bottom w:val="none" w:sz="0" w:space="0" w:color="auto"/>
        <w:right w:val="none" w:sz="0" w:space="0" w:color="auto"/>
      </w:divBdr>
    </w:div>
    <w:div w:id="236206189">
      <w:marLeft w:val="640"/>
      <w:marRight w:val="0"/>
      <w:marTop w:val="0"/>
      <w:marBottom w:val="0"/>
      <w:divBdr>
        <w:top w:val="none" w:sz="0" w:space="0" w:color="auto"/>
        <w:left w:val="none" w:sz="0" w:space="0" w:color="auto"/>
        <w:bottom w:val="none" w:sz="0" w:space="0" w:color="auto"/>
        <w:right w:val="none" w:sz="0" w:space="0" w:color="auto"/>
      </w:divBdr>
    </w:div>
    <w:div w:id="236212144">
      <w:marLeft w:val="640"/>
      <w:marRight w:val="0"/>
      <w:marTop w:val="0"/>
      <w:marBottom w:val="0"/>
      <w:divBdr>
        <w:top w:val="none" w:sz="0" w:space="0" w:color="auto"/>
        <w:left w:val="none" w:sz="0" w:space="0" w:color="auto"/>
        <w:bottom w:val="none" w:sz="0" w:space="0" w:color="auto"/>
        <w:right w:val="none" w:sz="0" w:space="0" w:color="auto"/>
      </w:divBdr>
    </w:div>
    <w:div w:id="236282709">
      <w:marLeft w:val="640"/>
      <w:marRight w:val="0"/>
      <w:marTop w:val="0"/>
      <w:marBottom w:val="0"/>
      <w:divBdr>
        <w:top w:val="none" w:sz="0" w:space="0" w:color="auto"/>
        <w:left w:val="none" w:sz="0" w:space="0" w:color="auto"/>
        <w:bottom w:val="none" w:sz="0" w:space="0" w:color="auto"/>
        <w:right w:val="none" w:sz="0" w:space="0" w:color="auto"/>
      </w:divBdr>
    </w:div>
    <w:div w:id="236286398">
      <w:marLeft w:val="640"/>
      <w:marRight w:val="0"/>
      <w:marTop w:val="0"/>
      <w:marBottom w:val="0"/>
      <w:divBdr>
        <w:top w:val="none" w:sz="0" w:space="0" w:color="auto"/>
        <w:left w:val="none" w:sz="0" w:space="0" w:color="auto"/>
        <w:bottom w:val="none" w:sz="0" w:space="0" w:color="auto"/>
        <w:right w:val="none" w:sz="0" w:space="0" w:color="auto"/>
      </w:divBdr>
    </w:div>
    <w:div w:id="236288592">
      <w:marLeft w:val="640"/>
      <w:marRight w:val="0"/>
      <w:marTop w:val="0"/>
      <w:marBottom w:val="0"/>
      <w:divBdr>
        <w:top w:val="none" w:sz="0" w:space="0" w:color="auto"/>
        <w:left w:val="none" w:sz="0" w:space="0" w:color="auto"/>
        <w:bottom w:val="none" w:sz="0" w:space="0" w:color="auto"/>
        <w:right w:val="none" w:sz="0" w:space="0" w:color="auto"/>
      </w:divBdr>
    </w:div>
    <w:div w:id="236289579">
      <w:marLeft w:val="640"/>
      <w:marRight w:val="0"/>
      <w:marTop w:val="0"/>
      <w:marBottom w:val="0"/>
      <w:divBdr>
        <w:top w:val="none" w:sz="0" w:space="0" w:color="auto"/>
        <w:left w:val="none" w:sz="0" w:space="0" w:color="auto"/>
        <w:bottom w:val="none" w:sz="0" w:space="0" w:color="auto"/>
        <w:right w:val="none" w:sz="0" w:space="0" w:color="auto"/>
      </w:divBdr>
    </w:div>
    <w:div w:id="236323338">
      <w:marLeft w:val="640"/>
      <w:marRight w:val="0"/>
      <w:marTop w:val="0"/>
      <w:marBottom w:val="0"/>
      <w:divBdr>
        <w:top w:val="none" w:sz="0" w:space="0" w:color="auto"/>
        <w:left w:val="none" w:sz="0" w:space="0" w:color="auto"/>
        <w:bottom w:val="none" w:sz="0" w:space="0" w:color="auto"/>
        <w:right w:val="none" w:sz="0" w:space="0" w:color="auto"/>
      </w:divBdr>
    </w:div>
    <w:div w:id="236325113">
      <w:marLeft w:val="640"/>
      <w:marRight w:val="0"/>
      <w:marTop w:val="0"/>
      <w:marBottom w:val="0"/>
      <w:divBdr>
        <w:top w:val="none" w:sz="0" w:space="0" w:color="auto"/>
        <w:left w:val="none" w:sz="0" w:space="0" w:color="auto"/>
        <w:bottom w:val="none" w:sz="0" w:space="0" w:color="auto"/>
        <w:right w:val="none" w:sz="0" w:space="0" w:color="auto"/>
      </w:divBdr>
    </w:div>
    <w:div w:id="236330028">
      <w:marLeft w:val="640"/>
      <w:marRight w:val="0"/>
      <w:marTop w:val="0"/>
      <w:marBottom w:val="0"/>
      <w:divBdr>
        <w:top w:val="none" w:sz="0" w:space="0" w:color="auto"/>
        <w:left w:val="none" w:sz="0" w:space="0" w:color="auto"/>
        <w:bottom w:val="none" w:sz="0" w:space="0" w:color="auto"/>
        <w:right w:val="none" w:sz="0" w:space="0" w:color="auto"/>
      </w:divBdr>
    </w:div>
    <w:div w:id="236330940">
      <w:marLeft w:val="640"/>
      <w:marRight w:val="0"/>
      <w:marTop w:val="0"/>
      <w:marBottom w:val="0"/>
      <w:divBdr>
        <w:top w:val="none" w:sz="0" w:space="0" w:color="auto"/>
        <w:left w:val="none" w:sz="0" w:space="0" w:color="auto"/>
        <w:bottom w:val="none" w:sz="0" w:space="0" w:color="auto"/>
        <w:right w:val="none" w:sz="0" w:space="0" w:color="auto"/>
      </w:divBdr>
    </w:div>
    <w:div w:id="236399177">
      <w:marLeft w:val="640"/>
      <w:marRight w:val="0"/>
      <w:marTop w:val="0"/>
      <w:marBottom w:val="0"/>
      <w:divBdr>
        <w:top w:val="none" w:sz="0" w:space="0" w:color="auto"/>
        <w:left w:val="none" w:sz="0" w:space="0" w:color="auto"/>
        <w:bottom w:val="none" w:sz="0" w:space="0" w:color="auto"/>
        <w:right w:val="none" w:sz="0" w:space="0" w:color="auto"/>
      </w:divBdr>
    </w:div>
    <w:div w:id="236475214">
      <w:marLeft w:val="640"/>
      <w:marRight w:val="0"/>
      <w:marTop w:val="0"/>
      <w:marBottom w:val="0"/>
      <w:divBdr>
        <w:top w:val="none" w:sz="0" w:space="0" w:color="auto"/>
        <w:left w:val="none" w:sz="0" w:space="0" w:color="auto"/>
        <w:bottom w:val="none" w:sz="0" w:space="0" w:color="auto"/>
        <w:right w:val="none" w:sz="0" w:space="0" w:color="auto"/>
      </w:divBdr>
    </w:div>
    <w:div w:id="236475802">
      <w:marLeft w:val="640"/>
      <w:marRight w:val="0"/>
      <w:marTop w:val="0"/>
      <w:marBottom w:val="0"/>
      <w:divBdr>
        <w:top w:val="none" w:sz="0" w:space="0" w:color="auto"/>
        <w:left w:val="none" w:sz="0" w:space="0" w:color="auto"/>
        <w:bottom w:val="none" w:sz="0" w:space="0" w:color="auto"/>
        <w:right w:val="none" w:sz="0" w:space="0" w:color="auto"/>
      </w:divBdr>
    </w:div>
    <w:div w:id="236477153">
      <w:marLeft w:val="640"/>
      <w:marRight w:val="0"/>
      <w:marTop w:val="0"/>
      <w:marBottom w:val="0"/>
      <w:divBdr>
        <w:top w:val="none" w:sz="0" w:space="0" w:color="auto"/>
        <w:left w:val="none" w:sz="0" w:space="0" w:color="auto"/>
        <w:bottom w:val="none" w:sz="0" w:space="0" w:color="auto"/>
        <w:right w:val="none" w:sz="0" w:space="0" w:color="auto"/>
      </w:divBdr>
    </w:div>
    <w:div w:id="236550734">
      <w:marLeft w:val="640"/>
      <w:marRight w:val="0"/>
      <w:marTop w:val="0"/>
      <w:marBottom w:val="0"/>
      <w:divBdr>
        <w:top w:val="none" w:sz="0" w:space="0" w:color="auto"/>
        <w:left w:val="none" w:sz="0" w:space="0" w:color="auto"/>
        <w:bottom w:val="none" w:sz="0" w:space="0" w:color="auto"/>
        <w:right w:val="none" w:sz="0" w:space="0" w:color="auto"/>
      </w:divBdr>
    </w:div>
    <w:div w:id="236716349">
      <w:marLeft w:val="640"/>
      <w:marRight w:val="0"/>
      <w:marTop w:val="0"/>
      <w:marBottom w:val="0"/>
      <w:divBdr>
        <w:top w:val="none" w:sz="0" w:space="0" w:color="auto"/>
        <w:left w:val="none" w:sz="0" w:space="0" w:color="auto"/>
        <w:bottom w:val="none" w:sz="0" w:space="0" w:color="auto"/>
        <w:right w:val="none" w:sz="0" w:space="0" w:color="auto"/>
      </w:divBdr>
    </w:div>
    <w:div w:id="236789719">
      <w:marLeft w:val="640"/>
      <w:marRight w:val="0"/>
      <w:marTop w:val="0"/>
      <w:marBottom w:val="0"/>
      <w:divBdr>
        <w:top w:val="none" w:sz="0" w:space="0" w:color="auto"/>
        <w:left w:val="none" w:sz="0" w:space="0" w:color="auto"/>
        <w:bottom w:val="none" w:sz="0" w:space="0" w:color="auto"/>
        <w:right w:val="none" w:sz="0" w:space="0" w:color="auto"/>
      </w:divBdr>
    </w:div>
    <w:div w:id="236794169">
      <w:marLeft w:val="640"/>
      <w:marRight w:val="0"/>
      <w:marTop w:val="0"/>
      <w:marBottom w:val="0"/>
      <w:divBdr>
        <w:top w:val="none" w:sz="0" w:space="0" w:color="auto"/>
        <w:left w:val="none" w:sz="0" w:space="0" w:color="auto"/>
        <w:bottom w:val="none" w:sz="0" w:space="0" w:color="auto"/>
        <w:right w:val="none" w:sz="0" w:space="0" w:color="auto"/>
      </w:divBdr>
    </w:div>
    <w:div w:id="236862807">
      <w:marLeft w:val="640"/>
      <w:marRight w:val="0"/>
      <w:marTop w:val="0"/>
      <w:marBottom w:val="0"/>
      <w:divBdr>
        <w:top w:val="none" w:sz="0" w:space="0" w:color="auto"/>
        <w:left w:val="none" w:sz="0" w:space="0" w:color="auto"/>
        <w:bottom w:val="none" w:sz="0" w:space="0" w:color="auto"/>
        <w:right w:val="none" w:sz="0" w:space="0" w:color="auto"/>
      </w:divBdr>
    </w:div>
    <w:div w:id="236865699">
      <w:marLeft w:val="640"/>
      <w:marRight w:val="0"/>
      <w:marTop w:val="0"/>
      <w:marBottom w:val="0"/>
      <w:divBdr>
        <w:top w:val="none" w:sz="0" w:space="0" w:color="auto"/>
        <w:left w:val="none" w:sz="0" w:space="0" w:color="auto"/>
        <w:bottom w:val="none" w:sz="0" w:space="0" w:color="auto"/>
        <w:right w:val="none" w:sz="0" w:space="0" w:color="auto"/>
      </w:divBdr>
    </w:div>
    <w:div w:id="236939525">
      <w:marLeft w:val="640"/>
      <w:marRight w:val="0"/>
      <w:marTop w:val="0"/>
      <w:marBottom w:val="0"/>
      <w:divBdr>
        <w:top w:val="none" w:sz="0" w:space="0" w:color="auto"/>
        <w:left w:val="none" w:sz="0" w:space="0" w:color="auto"/>
        <w:bottom w:val="none" w:sz="0" w:space="0" w:color="auto"/>
        <w:right w:val="none" w:sz="0" w:space="0" w:color="auto"/>
      </w:divBdr>
    </w:div>
    <w:div w:id="236984900">
      <w:marLeft w:val="640"/>
      <w:marRight w:val="0"/>
      <w:marTop w:val="0"/>
      <w:marBottom w:val="0"/>
      <w:divBdr>
        <w:top w:val="none" w:sz="0" w:space="0" w:color="auto"/>
        <w:left w:val="none" w:sz="0" w:space="0" w:color="auto"/>
        <w:bottom w:val="none" w:sz="0" w:space="0" w:color="auto"/>
        <w:right w:val="none" w:sz="0" w:space="0" w:color="auto"/>
      </w:divBdr>
    </w:div>
    <w:div w:id="237054722">
      <w:marLeft w:val="640"/>
      <w:marRight w:val="0"/>
      <w:marTop w:val="0"/>
      <w:marBottom w:val="0"/>
      <w:divBdr>
        <w:top w:val="none" w:sz="0" w:space="0" w:color="auto"/>
        <w:left w:val="none" w:sz="0" w:space="0" w:color="auto"/>
        <w:bottom w:val="none" w:sz="0" w:space="0" w:color="auto"/>
        <w:right w:val="none" w:sz="0" w:space="0" w:color="auto"/>
      </w:divBdr>
    </w:div>
    <w:div w:id="237059500">
      <w:marLeft w:val="640"/>
      <w:marRight w:val="0"/>
      <w:marTop w:val="0"/>
      <w:marBottom w:val="0"/>
      <w:divBdr>
        <w:top w:val="none" w:sz="0" w:space="0" w:color="auto"/>
        <w:left w:val="none" w:sz="0" w:space="0" w:color="auto"/>
        <w:bottom w:val="none" w:sz="0" w:space="0" w:color="auto"/>
        <w:right w:val="none" w:sz="0" w:space="0" w:color="auto"/>
      </w:divBdr>
    </w:div>
    <w:div w:id="237132778">
      <w:marLeft w:val="640"/>
      <w:marRight w:val="0"/>
      <w:marTop w:val="0"/>
      <w:marBottom w:val="0"/>
      <w:divBdr>
        <w:top w:val="none" w:sz="0" w:space="0" w:color="auto"/>
        <w:left w:val="none" w:sz="0" w:space="0" w:color="auto"/>
        <w:bottom w:val="none" w:sz="0" w:space="0" w:color="auto"/>
        <w:right w:val="none" w:sz="0" w:space="0" w:color="auto"/>
      </w:divBdr>
    </w:div>
    <w:div w:id="237176672">
      <w:marLeft w:val="640"/>
      <w:marRight w:val="0"/>
      <w:marTop w:val="0"/>
      <w:marBottom w:val="0"/>
      <w:divBdr>
        <w:top w:val="none" w:sz="0" w:space="0" w:color="auto"/>
        <w:left w:val="none" w:sz="0" w:space="0" w:color="auto"/>
        <w:bottom w:val="none" w:sz="0" w:space="0" w:color="auto"/>
        <w:right w:val="none" w:sz="0" w:space="0" w:color="auto"/>
      </w:divBdr>
    </w:div>
    <w:div w:id="237207037">
      <w:marLeft w:val="640"/>
      <w:marRight w:val="0"/>
      <w:marTop w:val="0"/>
      <w:marBottom w:val="0"/>
      <w:divBdr>
        <w:top w:val="none" w:sz="0" w:space="0" w:color="auto"/>
        <w:left w:val="none" w:sz="0" w:space="0" w:color="auto"/>
        <w:bottom w:val="none" w:sz="0" w:space="0" w:color="auto"/>
        <w:right w:val="none" w:sz="0" w:space="0" w:color="auto"/>
      </w:divBdr>
    </w:div>
    <w:div w:id="237248580">
      <w:marLeft w:val="640"/>
      <w:marRight w:val="0"/>
      <w:marTop w:val="0"/>
      <w:marBottom w:val="0"/>
      <w:divBdr>
        <w:top w:val="none" w:sz="0" w:space="0" w:color="auto"/>
        <w:left w:val="none" w:sz="0" w:space="0" w:color="auto"/>
        <w:bottom w:val="none" w:sz="0" w:space="0" w:color="auto"/>
        <w:right w:val="none" w:sz="0" w:space="0" w:color="auto"/>
      </w:divBdr>
    </w:div>
    <w:div w:id="237253425">
      <w:marLeft w:val="640"/>
      <w:marRight w:val="0"/>
      <w:marTop w:val="0"/>
      <w:marBottom w:val="0"/>
      <w:divBdr>
        <w:top w:val="none" w:sz="0" w:space="0" w:color="auto"/>
        <w:left w:val="none" w:sz="0" w:space="0" w:color="auto"/>
        <w:bottom w:val="none" w:sz="0" w:space="0" w:color="auto"/>
        <w:right w:val="none" w:sz="0" w:space="0" w:color="auto"/>
      </w:divBdr>
    </w:div>
    <w:div w:id="237323067">
      <w:marLeft w:val="640"/>
      <w:marRight w:val="0"/>
      <w:marTop w:val="0"/>
      <w:marBottom w:val="0"/>
      <w:divBdr>
        <w:top w:val="none" w:sz="0" w:space="0" w:color="auto"/>
        <w:left w:val="none" w:sz="0" w:space="0" w:color="auto"/>
        <w:bottom w:val="none" w:sz="0" w:space="0" w:color="auto"/>
        <w:right w:val="none" w:sz="0" w:space="0" w:color="auto"/>
      </w:divBdr>
    </w:div>
    <w:div w:id="237398201">
      <w:marLeft w:val="640"/>
      <w:marRight w:val="0"/>
      <w:marTop w:val="0"/>
      <w:marBottom w:val="0"/>
      <w:divBdr>
        <w:top w:val="none" w:sz="0" w:space="0" w:color="auto"/>
        <w:left w:val="none" w:sz="0" w:space="0" w:color="auto"/>
        <w:bottom w:val="none" w:sz="0" w:space="0" w:color="auto"/>
        <w:right w:val="none" w:sz="0" w:space="0" w:color="auto"/>
      </w:divBdr>
    </w:div>
    <w:div w:id="237398910">
      <w:marLeft w:val="640"/>
      <w:marRight w:val="0"/>
      <w:marTop w:val="0"/>
      <w:marBottom w:val="0"/>
      <w:divBdr>
        <w:top w:val="none" w:sz="0" w:space="0" w:color="auto"/>
        <w:left w:val="none" w:sz="0" w:space="0" w:color="auto"/>
        <w:bottom w:val="none" w:sz="0" w:space="0" w:color="auto"/>
        <w:right w:val="none" w:sz="0" w:space="0" w:color="auto"/>
      </w:divBdr>
    </w:div>
    <w:div w:id="237401766">
      <w:marLeft w:val="640"/>
      <w:marRight w:val="0"/>
      <w:marTop w:val="0"/>
      <w:marBottom w:val="0"/>
      <w:divBdr>
        <w:top w:val="none" w:sz="0" w:space="0" w:color="auto"/>
        <w:left w:val="none" w:sz="0" w:space="0" w:color="auto"/>
        <w:bottom w:val="none" w:sz="0" w:space="0" w:color="auto"/>
        <w:right w:val="none" w:sz="0" w:space="0" w:color="auto"/>
      </w:divBdr>
    </w:div>
    <w:div w:id="237518719">
      <w:marLeft w:val="640"/>
      <w:marRight w:val="0"/>
      <w:marTop w:val="0"/>
      <w:marBottom w:val="0"/>
      <w:divBdr>
        <w:top w:val="none" w:sz="0" w:space="0" w:color="auto"/>
        <w:left w:val="none" w:sz="0" w:space="0" w:color="auto"/>
        <w:bottom w:val="none" w:sz="0" w:space="0" w:color="auto"/>
        <w:right w:val="none" w:sz="0" w:space="0" w:color="auto"/>
      </w:divBdr>
    </w:div>
    <w:div w:id="237524687">
      <w:marLeft w:val="640"/>
      <w:marRight w:val="0"/>
      <w:marTop w:val="0"/>
      <w:marBottom w:val="0"/>
      <w:divBdr>
        <w:top w:val="none" w:sz="0" w:space="0" w:color="auto"/>
        <w:left w:val="none" w:sz="0" w:space="0" w:color="auto"/>
        <w:bottom w:val="none" w:sz="0" w:space="0" w:color="auto"/>
        <w:right w:val="none" w:sz="0" w:space="0" w:color="auto"/>
      </w:divBdr>
    </w:div>
    <w:div w:id="237593661">
      <w:marLeft w:val="640"/>
      <w:marRight w:val="0"/>
      <w:marTop w:val="0"/>
      <w:marBottom w:val="0"/>
      <w:divBdr>
        <w:top w:val="none" w:sz="0" w:space="0" w:color="auto"/>
        <w:left w:val="none" w:sz="0" w:space="0" w:color="auto"/>
        <w:bottom w:val="none" w:sz="0" w:space="0" w:color="auto"/>
        <w:right w:val="none" w:sz="0" w:space="0" w:color="auto"/>
      </w:divBdr>
    </w:div>
    <w:div w:id="237596642">
      <w:marLeft w:val="640"/>
      <w:marRight w:val="0"/>
      <w:marTop w:val="0"/>
      <w:marBottom w:val="0"/>
      <w:divBdr>
        <w:top w:val="none" w:sz="0" w:space="0" w:color="auto"/>
        <w:left w:val="none" w:sz="0" w:space="0" w:color="auto"/>
        <w:bottom w:val="none" w:sz="0" w:space="0" w:color="auto"/>
        <w:right w:val="none" w:sz="0" w:space="0" w:color="auto"/>
      </w:divBdr>
    </w:div>
    <w:div w:id="237598725">
      <w:marLeft w:val="640"/>
      <w:marRight w:val="0"/>
      <w:marTop w:val="0"/>
      <w:marBottom w:val="0"/>
      <w:divBdr>
        <w:top w:val="none" w:sz="0" w:space="0" w:color="auto"/>
        <w:left w:val="none" w:sz="0" w:space="0" w:color="auto"/>
        <w:bottom w:val="none" w:sz="0" w:space="0" w:color="auto"/>
        <w:right w:val="none" w:sz="0" w:space="0" w:color="auto"/>
      </w:divBdr>
    </w:div>
    <w:div w:id="237637496">
      <w:marLeft w:val="640"/>
      <w:marRight w:val="0"/>
      <w:marTop w:val="0"/>
      <w:marBottom w:val="0"/>
      <w:divBdr>
        <w:top w:val="none" w:sz="0" w:space="0" w:color="auto"/>
        <w:left w:val="none" w:sz="0" w:space="0" w:color="auto"/>
        <w:bottom w:val="none" w:sz="0" w:space="0" w:color="auto"/>
        <w:right w:val="none" w:sz="0" w:space="0" w:color="auto"/>
      </w:divBdr>
    </w:div>
    <w:div w:id="237640647">
      <w:marLeft w:val="640"/>
      <w:marRight w:val="0"/>
      <w:marTop w:val="0"/>
      <w:marBottom w:val="0"/>
      <w:divBdr>
        <w:top w:val="none" w:sz="0" w:space="0" w:color="auto"/>
        <w:left w:val="none" w:sz="0" w:space="0" w:color="auto"/>
        <w:bottom w:val="none" w:sz="0" w:space="0" w:color="auto"/>
        <w:right w:val="none" w:sz="0" w:space="0" w:color="auto"/>
      </w:divBdr>
    </w:div>
    <w:div w:id="237643329">
      <w:marLeft w:val="640"/>
      <w:marRight w:val="0"/>
      <w:marTop w:val="0"/>
      <w:marBottom w:val="0"/>
      <w:divBdr>
        <w:top w:val="none" w:sz="0" w:space="0" w:color="auto"/>
        <w:left w:val="none" w:sz="0" w:space="0" w:color="auto"/>
        <w:bottom w:val="none" w:sz="0" w:space="0" w:color="auto"/>
        <w:right w:val="none" w:sz="0" w:space="0" w:color="auto"/>
      </w:divBdr>
    </w:div>
    <w:div w:id="237711062">
      <w:marLeft w:val="640"/>
      <w:marRight w:val="0"/>
      <w:marTop w:val="0"/>
      <w:marBottom w:val="0"/>
      <w:divBdr>
        <w:top w:val="none" w:sz="0" w:space="0" w:color="auto"/>
        <w:left w:val="none" w:sz="0" w:space="0" w:color="auto"/>
        <w:bottom w:val="none" w:sz="0" w:space="0" w:color="auto"/>
        <w:right w:val="none" w:sz="0" w:space="0" w:color="auto"/>
      </w:divBdr>
    </w:div>
    <w:div w:id="237716793">
      <w:marLeft w:val="640"/>
      <w:marRight w:val="0"/>
      <w:marTop w:val="0"/>
      <w:marBottom w:val="0"/>
      <w:divBdr>
        <w:top w:val="none" w:sz="0" w:space="0" w:color="auto"/>
        <w:left w:val="none" w:sz="0" w:space="0" w:color="auto"/>
        <w:bottom w:val="none" w:sz="0" w:space="0" w:color="auto"/>
        <w:right w:val="none" w:sz="0" w:space="0" w:color="auto"/>
      </w:divBdr>
    </w:div>
    <w:div w:id="237718159">
      <w:marLeft w:val="640"/>
      <w:marRight w:val="0"/>
      <w:marTop w:val="0"/>
      <w:marBottom w:val="0"/>
      <w:divBdr>
        <w:top w:val="none" w:sz="0" w:space="0" w:color="auto"/>
        <w:left w:val="none" w:sz="0" w:space="0" w:color="auto"/>
        <w:bottom w:val="none" w:sz="0" w:space="0" w:color="auto"/>
        <w:right w:val="none" w:sz="0" w:space="0" w:color="auto"/>
      </w:divBdr>
    </w:div>
    <w:div w:id="237794179">
      <w:marLeft w:val="640"/>
      <w:marRight w:val="0"/>
      <w:marTop w:val="0"/>
      <w:marBottom w:val="0"/>
      <w:divBdr>
        <w:top w:val="none" w:sz="0" w:space="0" w:color="auto"/>
        <w:left w:val="none" w:sz="0" w:space="0" w:color="auto"/>
        <w:bottom w:val="none" w:sz="0" w:space="0" w:color="auto"/>
        <w:right w:val="none" w:sz="0" w:space="0" w:color="auto"/>
      </w:divBdr>
    </w:div>
    <w:div w:id="237833161">
      <w:marLeft w:val="640"/>
      <w:marRight w:val="0"/>
      <w:marTop w:val="0"/>
      <w:marBottom w:val="0"/>
      <w:divBdr>
        <w:top w:val="none" w:sz="0" w:space="0" w:color="auto"/>
        <w:left w:val="none" w:sz="0" w:space="0" w:color="auto"/>
        <w:bottom w:val="none" w:sz="0" w:space="0" w:color="auto"/>
        <w:right w:val="none" w:sz="0" w:space="0" w:color="auto"/>
      </w:divBdr>
    </w:div>
    <w:div w:id="237836799">
      <w:marLeft w:val="640"/>
      <w:marRight w:val="0"/>
      <w:marTop w:val="0"/>
      <w:marBottom w:val="0"/>
      <w:divBdr>
        <w:top w:val="none" w:sz="0" w:space="0" w:color="auto"/>
        <w:left w:val="none" w:sz="0" w:space="0" w:color="auto"/>
        <w:bottom w:val="none" w:sz="0" w:space="0" w:color="auto"/>
        <w:right w:val="none" w:sz="0" w:space="0" w:color="auto"/>
      </w:divBdr>
    </w:div>
    <w:div w:id="237861828">
      <w:marLeft w:val="640"/>
      <w:marRight w:val="0"/>
      <w:marTop w:val="0"/>
      <w:marBottom w:val="0"/>
      <w:divBdr>
        <w:top w:val="none" w:sz="0" w:space="0" w:color="auto"/>
        <w:left w:val="none" w:sz="0" w:space="0" w:color="auto"/>
        <w:bottom w:val="none" w:sz="0" w:space="0" w:color="auto"/>
        <w:right w:val="none" w:sz="0" w:space="0" w:color="auto"/>
      </w:divBdr>
    </w:div>
    <w:div w:id="237911890">
      <w:marLeft w:val="640"/>
      <w:marRight w:val="0"/>
      <w:marTop w:val="0"/>
      <w:marBottom w:val="0"/>
      <w:divBdr>
        <w:top w:val="none" w:sz="0" w:space="0" w:color="auto"/>
        <w:left w:val="none" w:sz="0" w:space="0" w:color="auto"/>
        <w:bottom w:val="none" w:sz="0" w:space="0" w:color="auto"/>
        <w:right w:val="none" w:sz="0" w:space="0" w:color="auto"/>
      </w:divBdr>
    </w:div>
    <w:div w:id="237981715">
      <w:marLeft w:val="640"/>
      <w:marRight w:val="0"/>
      <w:marTop w:val="0"/>
      <w:marBottom w:val="0"/>
      <w:divBdr>
        <w:top w:val="none" w:sz="0" w:space="0" w:color="auto"/>
        <w:left w:val="none" w:sz="0" w:space="0" w:color="auto"/>
        <w:bottom w:val="none" w:sz="0" w:space="0" w:color="auto"/>
        <w:right w:val="none" w:sz="0" w:space="0" w:color="auto"/>
      </w:divBdr>
    </w:div>
    <w:div w:id="237984997">
      <w:marLeft w:val="640"/>
      <w:marRight w:val="0"/>
      <w:marTop w:val="0"/>
      <w:marBottom w:val="0"/>
      <w:divBdr>
        <w:top w:val="none" w:sz="0" w:space="0" w:color="auto"/>
        <w:left w:val="none" w:sz="0" w:space="0" w:color="auto"/>
        <w:bottom w:val="none" w:sz="0" w:space="0" w:color="auto"/>
        <w:right w:val="none" w:sz="0" w:space="0" w:color="auto"/>
      </w:divBdr>
    </w:div>
    <w:div w:id="238054815">
      <w:marLeft w:val="640"/>
      <w:marRight w:val="0"/>
      <w:marTop w:val="0"/>
      <w:marBottom w:val="0"/>
      <w:divBdr>
        <w:top w:val="none" w:sz="0" w:space="0" w:color="auto"/>
        <w:left w:val="none" w:sz="0" w:space="0" w:color="auto"/>
        <w:bottom w:val="none" w:sz="0" w:space="0" w:color="auto"/>
        <w:right w:val="none" w:sz="0" w:space="0" w:color="auto"/>
      </w:divBdr>
    </w:div>
    <w:div w:id="238055766">
      <w:marLeft w:val="640"/>
      <w:marRight w:val="0"/>
      <w:marTop w:val="0"/>
      <w:marBottom w:val="0"/>
      <w:divBdr>
        <w:top w:val="none" w:sz="0" w:space="0" w:color="auto"/>
        <w:left w:val="none" w:sz="0" w:space="0" w:color="auto"/>
        <w:bottom w:val="none" w:sz="0" w:space="0" w:color="auto"/>
        <w:right w:val="none" w:sz="0" w:space="0" w:color="auto"/>
      </w:divBdr>
    </w:div>
    <w:div w:id="238100266">
      <w:marLeft w:val="640"/>
      <w:marRight w:val="0"/>
      <w:marTop w:val="0"/>
      <w:marBottom w:val="0"/>
      <w:divBdr>
        <w:top w:val="none" w:sz="0" w:space="0" w:color="auto"/>
        <w:left w:val="none" w:sz="0" w:space="0" w:color="auto"/>
        <w:bottom w:val="none" w:sz="0" w:space="0" w:color="auto"/>
        <w:right w:val="none" w:sz="0" w:space="0" w:color="auto"/>
      </w:divBdr>
    </w:div>
    <w:div w:id="238101473">
      <w:marLeft w:val="640"/>
      <w:marRight w:val="0"/>
      <w:marTop w:val="0"/>
      <w:marBottom w:val="0"/>
      <w:divBdr>
        <w:top w:val="none" w:sz="0" w:space="0" w:color="auto"/>
        <w:left w:val="none" w:sz="0" w:space="0" w:color="auto"/>
        <w:bottom w:val="none" w:sz="0" w:space="0" w:color="auto"/>
        <w:right w:val="none" w:sz="0" w:space="0" w:color="auto"/>
      </w:divBdr>
    </w:div>
    <w:div w:id="238103976">
      <w:marLeft w:val="640"/>
      <w:marRight w:val="0"/>
      <w:marTop w:val="0"/>
      <w:marBottom w:val="0"/>
      <w:divBdr>
        <w:top w:val="none" w:sz="0" w:space="0" w:color="auto"/>
        <w:left w:val="none" w:sz="0" w:space="0" w:color="auto"/>
        <w:bottom w:val="none" w:sz="0" w:space="0" w:color="auto"/>
        <w:right w:val="none" w:sz="0" w:space="0" w:color="auto"/>
      </w:divBdr>
    </w:div>
    <w:div w:id="238176072">
      <w:marLeft w:val="640"/>
      <w:marRight w:val="0"/>
      <w:marTop w:val="0"/>
      <w:marBottom w:val="0"/>
      <w:divBdr>
        <w:top w:val="none" w:sz="0" w:space="0" w:color="auto"/>
        <w:left w:val="none" w:sz="0" w:space="0" w:color="auto"/>
        <w:bottom w:val="none" w:sz="0" w:space="0" w:color="auto"/>
        <w:right w:val="none" w:sz="0" w:space="0" w:color="auto"/>
      </w:divBdr>
    </w:div>
    <w:div w:id="238178824">
      <w:marLeft w:val="640"/>
      <w:marRight w:val="0"/>
      <w:marTop w:val="0"/>
      <w:marBottom w:val="0"/>
      <w:divBdr>
        <w:top w:val="none" w:sz="0" w:space="0" w:color="auto"/>
        <w:left w:val="none" w:sz="0" w:space="0" w:color="auto"/>
        <w:bottom w:val="none" w:sz="0" w:space="0" w:color="auto"/>
        <w:right w:val="none" w:sz="0" w:space="0" w:color="auto"/>
      </w:divBdr>
    </w:div>
    <w:div w:id="238247704">
      <w:marLeft w:val="640"/>
      <w:marRight w:val="0"/>
      <w:marTop w:val="0"/>
      <w:marBottom w:val="0"/>
      <w:divBdr>
        <w:top w:val="none" w:sz="0" w:space="0" w:color="auto"/>
        <w:left w:val="none" w:sz="0" w:space="0" w:color="auto"/>
        <w:bottom w:val="none" w:sz="0" w:space="0" w:color="auto"/>
        <w:right w:val="none" w:sz="0" w:space="0" w:color="auto"/>
      </w:divBdr>
    </w:div>
    <w:div w:id="238249096">
      <w:marLeft w:val="640"/>
      <w:marRight w:val="0"/>
      <w:marTop w:val="0"/>
      <w:marBottom w:val="0"/>
      <w:divBdr>
        <w:top w:val="none" w:sz="0" w:space="0" w:color="auto"/>
        <w:left w:val="none" w:sz="0" w:space="0" w:color="auto"/>
        <w:bottom w:val="none" w:sz="0" w:space="0" w:color="auto"/>
        <w:right w:val="none" w:sz="0" w:space="0" w:color="auto"/>
      </w:divBdr>
    </w:div>
    <w:div w:id="238250866">
      <w:marLeft w:val="640"/>
      <w:marRight w:val="0"/>
      <w:marTop w:val="0"/>
      <w:marBottom w:val="0"/>
      <w:divBdr>
        <w:top w:val="none" w:sz="0" w:space="0" w:color="auto"/>
        <w:left w:val="none" w:sz="0" w:space="0" w:color="auto"/>
        <w:bottom w:val="none" w:sz="0" w:space="0" w:color="auto"/>
        <w:right w:val="none" w:sz="0" w:space="0" w:color="auto"/>
      </w:divBdr>
    </w:div>
    <w:div w:id="238251937">
      <w:marLeft w:val="640"/>
      <w:marRight w:val="0"/>
      <w:marTop w:val="0"/>
      <w:marBottom w:val="0"/>
      <w:divBdr>
        <w:top w:val="none" w:sz="0" w:space="0" w:color="auto"/>
        <w:left w:val="none" w:sz="0" w:space="0" w:color="auto"/>
        <w:bottom w:val="none" w:sz="0" w:space="0" w:color="auto"/>
        <w:right w:val="none" w:sz="0" w:space="0" w:color="auto"/>
      </w:divBdr>
    </w:div>
    <w:div w:id="238290038">
      <w:marLeft w:val="640"/>
      <w:marRight w:val="0"/>
      <w:marTop w:val="0"/>
      <w:marBottom w:val="0"/>
      <w:divBdr>
        <w:top w:val="none" w:sz="0" w:space="0" w:color="auto"/>
        <w:left w:val="none" w:sz="0" w:space="0" w:color="auto"/>
        <w:bottom w:val="none" w:sz="0" w:space="0" w:color="auto"/>
        <w:right w:val="none" w:sz="0" w:space="0" w:color="auto"/>
      </w:divBdr>
    </w:div>
    <w:div w:id="238365587">
      <w:marLeft w:val="640"/>
      <w:marRight w:val="0"/>
      <w:marTop w:val="0"/>
      <w:marBottom w:val="0"/>
      <w:divBdr>
        <w:top w:val="none" w:sz="0" w:space="0" w:color="auto"/>
        <w:left w:val="none" w:sz="0" w:space="0" w:color="auto"/>
        <w:bottom w:val="none" w:sz="0" w:space="0" w:color="auto"/>
        <w:right w:val="none" w:sz="0" w:space="0" w:color="auto"/>
      </w:divBdr>
    </w:div>
    <w:div w:id="238442513">
      <w:marLeft w:val="640"/>
      <w:marRight w:val="0"/>
      <w:marTop w:val="0"/>
      <w:marBottom w:val="0"/>
      <w:divBdr>
        <w:top w:val="none" w:sz="0" w:space="0" w:color="auto"/>
        <w:left w:val="none" w:sz="0" w:space="0" w:color="auto"/>
        <w:bottom w:val="none" w:sz="0" w:space="0" w:color="auto"/>
        <w:right w:val="none" w:sz="0" w:space="0" w:color="auto"/>
      </w:divBdr>
    </w:div>
    <w:div w:id="238447865">
      <w:marLeft w:val="640"/>
      <w:marRight w:val="0"/>
      <w:marTop w:val="0"/>
      <w:marBottom w:val="0"/>
      <w:divBdr>
        <w:top w:val="none" w:sz="0" w:space="0" w:color="auto"/>
        <w:left w:val="none" w:sz="0" w:space="0" w:color="auto"/>
        <w:bottom w:val="none" w:sz="0" w:space="0" w:color="auto"/>
        <w:right w:val="none" w:sz="0" w:space="0" w:color="auto"/>
      </w:divBdr>
    </w:div>
    <w:div w:id="238486490">
      <w:marLeft w:val="640"/>
      <w:marRight w:val="0"/>
      <w:marTop w:val="0"/>
      <w:marBottom w:val="0"/>
      <w:divBdr>
        <w:top w:val="none" w:sz="0" w:space="0" w:color="auto"/>
        <w:left w:val="none" w:sz="0" w:space="0" w:color="auto"/>
        <w:bottom w:val="none" w:sz="0" w:space="0" w:color="auto"/>
        <w:right w:val="none" w:sz="0" w:space="0" w:color="auto"/>
      </w:divBdr>
    </w:div>
    <w:div w:id="238516051">
      <w:marLeft w:val="640"/>
      <w:marRight w:val="0"/>
      <w:marTop w:val="0"/>
      <w:marBottom w:val="0"/>
      <w:divBdr>
        <w:top w:val="none" w:sz="0" w:space="0" w:color="auto"/>
        <w:left w:val="none" w:sz="0" w:space="0" w:color="auto"/>
        <w:bottom w:val="none" w:sz="0" w:space="0" w:color="auto"/>
        <w:right w:val="none" w:sz="0" w:space="0" w:color="auto"/>
      </w:divBdr>
    </w:div>
    <w:div w:id="238558303">
      <w:marLeft w:val="640"/>
      <w:marRight w:val="0"/>
      <w:marTop w:val="0"/>
      <w:marBottom w:val="0"/>
      <w:divBdr>
        <w:top w:val="none" w:sz="0" w:space="0" w:color="auto"/>
        <w:left w:val="none" w:sz="0" w:space="0" w:color="auto"/>
        <w:bottom w:val="none" w:sz="0" w:space="0" w:color="auto"/>
        <w:right w:val="none" w:sz="0" w:space="0" w:color="auto"/>
      </w:divBdr>
    </w:div>
    <w:div w:id="238566189">
      <w:marLeft w:val="640"/>
      <w:marRight w:val="0"/>
      <w:marTop w:val="0"/>
      <w:marBottom w:val="0"/>
      <w:divBdr>
        <w:top w:val="none" w:sz="0" w:space="0" w:color="auto"/>
        <w:left w:val="none" w:sz="0" w:space="0" w:color="auto"/>
        <w:bottom w:val="none" w:sz="0" w:space="0" w:color="auto"/>
        <w:right w:val="none" w:sz="0" w:space="0" w:color="auto"/>
      </w:divBdr>
    </w:div>
    <w:div w:id="238633134">
      <w:marLeft w:val="640"/>
      <w:marRight w:val="0"/>
      <w:marTop w:val="0"/>
      <w:marBottom w:val="0"/>
      <w:divBdr>
        <w:top w:val="none" w:sz="0" w:space="0" w:color="auto"/>
        <w:left w:val="none" w:sz="0" w:space="0" w:color="auto"/>
        <w:bottom w:val="none" w:sz="0" w:space="0" w:color="auto"/>
        <w:right w:val="none" w:sz="0" w:space="0" w:color="auto"/>
      </w:divBdr>
    </w:div>
    <w:div w:id="238633287">
      <w:marLeft w:val="640"/>
      <w:marRight w:val="0"/>
      <w:marTop w:val="0"/>
      <w:marBottom w:val="0"/>
      <w:divBdr>
        <w:top w:val="none" w:sz="0" w:space="0" w:color="auto"/>
        <w:left w:val="none" w:sz="0" w:space="0" w:color="auto"/>
        <w:bottom w:val="none" w:sz="0" w:space="0" w:color="auto"/>
        <w:right w:val="none" w:sz="0" w:space="0" w:color="auto"/>
      </w:divBdr>
    </w:div>
    <w:div w:id="238641300">
      <w:marLeft w:val="640"/>
      <w:marRight w:val="0"/>
      <w:marTop w:val="0"/>
      <w:marBottom w:val="0"/>
      <w:divBdr>
        <w:top w:val="none" w:sz="0" w:space="0" w:color="auto"/>
        <w:left w:val="none" w:sz="0" w:space="0" w:color="auto"/>
        <w:bottom w:val="none" w:sz="0" w:space="0" w:color="auto"/>
        <w:right w:val="none" w:sz="0" w:space="0" w:color="auto"/>
      </w:divBdr>
    </w:div>
    <w:div w:id="238708987">
      <w:marLeft w:val="640"/>
      <w:marRight w:val="0"/>
      <w:marTop w:val="0"/>
      <w:marBottom w:val="0"/>
      <w:divBdr>
        <w:top w:val="none" w:sz="0" w:space="0" w:color="auto"/>
        <w:left w:val="none" w:sz="0" w:space="0" w:color="auto"/>
        <w:bottom w:val="none" w:sz="0" w:space="0" w:color="auto"/>
        <w:right w:val="none" w:sz="0" w:space="0" w:color="auto"/>
      </w:divBdr>
    </w:div>
    <w:div w:id="238710263">
      <w:marLeft w:val="640"/>
      <w:marRight w:val="0"/>
      <w:marTop w:val="0"/>
      <w:marBottom w:val="0"/>
      <w:divBdr>
        <w:top w:val="none" w:sz="0" w:space="0" w:color="auto"/>
        <w:left w:val="none" w:sz="0" w:space="0" w:color="auto"/>
        <w:bottom w:val="none" w:sz="0" w:space="0" w:color="auto"/>
        <w:right w:val="none" w:sz="0" w:space="0" w:color="auto"/>
      </w:divBdr>
    </w:div>
    <w:div w:id="238751915">
      <w:marLeft w:val="640"/>
      <w:marRight w:val="0"/>
      <w:marTop w:val="0"/>
      <w:marBottom w:val="0"/>
      <w:divBdr>
        <w:top w:val="none" w:sz="0" w:space="0" w:color="auto"/>
        <w:left w:val="none" w:sz="0" w:space="0" w:color="auto"/>
        <w:bottom w:val="none" w:sz="0" w:space="0" w:color="auto"/>
        <w:right w:val="none" w:sz="0" w:space="0" w:color="auto"/>
      </w:divBdr>
    </w:div>
    <w:div w:id="238759985">
      <w:marLeft w:val="640"/>
      <w:marRight w:val="0"/>
      <w:marTop w:val="0"/>
      <w:marBottom w:val="0"/>
      <w:divBdr>
        <w:top w:val="none" w:sz="0" w:space="0" w:color="auto"/>
        <w:left w:val="none" w:sz="0" w:space="0" w:color="auto"/>
        <w:bottom w:val="none" w:sz="0" w:space="0" w:color="auto"/>
        <w:right w:val="none" w:sz="0" w:space="0" w:color="auto"/>
      </w:divBdr>
    </w:div>
    <w:div w:id="238826760">
      <w:marLeft w:val="640"/>
      <w:marRight w:val="0"/>
      <w:marTop w:val="0"/>
      <w:marBottom w:val="0"/>
      <w:divBdr>
        <w:top w:val="none" w:sz="0" w:space="0" w:color="auto"/>
        <w:left w:val="none" w:sz="0" w:space="0" w:color="auto"/>
        <w:bottom w:val="none" w:sz="0" w:space="0" w:color="auto"/>
        <w:right w:val="none" w:sz="0" w:space="0" w:color="auto"/>
      </w:divBdr>
    </w:div>
    <w:div w:id="238833561">
      <w:marLeft w:val="640"/>
      <w:marRight w:val="0"/>
      <w:marTop w:val="0"/>
      <w:marBottom w:val="0"/>
      <w:divBdr>
        <w:top w:val="none" w:sz="0" w:space="0" w:color="auto"/>
        <w:left w:val="none" w:sz="0" w:space="0" w:color="auto"/>
        <w:bottom w:val="none" w:sz="0" w:space="0" w:color="auto"/>
        <w:right w:val="none" w:sz="0" w:space="0" w:color="auto"/>
      </w:divBdr>
    </w:div>
    <w:div w:id="238905482">
      <w:marLeft w:val="640"/>
      <w:marRight w:val="0"/>
      <w:marTop w:val="0"/>
      <w:marBottom w:val="0"/>
      <w:divBdr>
        <w:top w:val="none" w:sz="0" w:space="0" w:color="auto"/>
        <w:left w:val="none" w:sz="0" w:space="0" w:color="auto"/>
        <w:bottom w:val="none" w:sz="0" w:space="0" w:color="auto"/>
        <w:right w:val="none" w:sz="0" w:space="0" w:color="auto"/>
      </w:divBdr>
    </w:div>
    <w:div w:id="238909948">
      <w:marLeft w:val="640"/>
      <w:marRight w:val="0"/>
      <w:marTop w:val="0"/>
      <w:marBottom w:val="0"/>
      <w:divBdr>
        <w:top w:val="none" w:sz="0" w:space="0" w:color="auto"/>
        <w:left w:val="none" w:sz="0" w:space="0" w:color="auto"/>
        <w:bottom w:val="none" w:sz="0" w:space="0" w:color="auto"/>
        <w:right w:val="none" w:sz="0" w:space="0" w:color="auto"/>
      </w:divBdr>
    </w:div>
    <w:div w:id="239019637">
      <w:marLeft w:val="640"/>
      <w:marRight w:val="0"/>
      <w:marTop w:val="0"/>
      <w:marBottom w:val="0"/>
      <w:divBdr>
        <w:top w:val="none" w:sz="0" w:space="0" w:color="auto"/>
        <w:left w:val="none" w:sz="0" w:space="0" w:color="auto"/>
        <w:bottom w:val="none" w:sz="0" w:space="0" w:color="auto"/>
        <w:right w:val="none" w:sz="0" w:space="0" w:color="auto"/>
      </w:divBdr>
    </w:div>
    <w:div w:id="239022367">
      <w:marLeft w:val="640"/>
      <w:marRight w:val="0"/>
      <w:marTop w:val="0"/>
      <w:marBottom w:val="0"/>
      <w:divBdr>
        <w:top w:val="none" w:sz="0" w:space="0" w:color="auto"/>
        <w:left w:val="none" w:sz="0" w:space="0" w:color="auto"/>
        <w:bottom w:val="none" w:sz="0" w:space="0" w:color="auto"/>
        <w:right w:val="none" w:sz="0" w:space="0" w:color="auto"/>
      </w:divBdr>
    </w:div>
    <w:div w:id="239100373">
      <w:marLeft w:val="640"/>
      <w:marRight w:val="0"/>
      <w:marTop w:val="0"/>
      <w:marBottom w:val="0"/>
      <w:divBdr>
        <w:top w:val="none" w:sz="0" w:space="0" w:color="auto"/>
        <w:left w:val="none" w:sz="0" w:space="0" w:color="auto"/>
        <w:bottom w:val="none" w:sz="0" w:space="0" w:color="auto"/>
        <w:right w:val="none" w:sz="0" w:space="0" w:color="auto"/>
      </w:divBdr>
    </w:div>
    <w:div w:id="239102526">
      <w:marLeft w:val="640"/>
      <w:marRight w:val="0"/>
      <w:marTop w:val="0"/>
      <w:marBottom w:val="0"/>
      <w:divBdr>
        <w:top w:val="none" w:sz="0" w:space="0" w:color="auto"/>
        <w:left w:val="none" w:sz="0" w:space="0" w:color="auto"/>
        <w:bottom w:val="none" w:sz="0" w:space="0" w:color="auto"/>
        <w:right w:val="none" w:sz="0" w:space="0" w:color="auto"/>
      </w:divBdr>
    </w:div>
    <w:div w:id="239214968">
      <w:marLeft w:val="640"/>
      <w:marRight w:val="0"/>
      <w:marTop w:val="0"/>
      <w:marBottom w:val="0"/>
      <w:divBdr>
        <w:top w:val="none" w:sz="0" w:space="0" w:color="auto"/>
        <w:left w:val="none" w:sz="0" w:space="0" w:color="auto"/>
        <w:bottom w:val="none" w:sz="0" w:space="0" w:color="auto"/>
        <w:right w:val="none" w:sz="0" w:space="0" w:color="auto"/>
      </w:divBdr>
    </w:div>
    <w:div w:id="239217553">
      <w:marLeft w:val="640"/>
      <w:marRight w:val="0"/>
      <w:marTop w:val="0"/>
      <w:marBottom w:val="0"/>
      <w:divBdr>
        <w:top w:val="none" w:sz="0" w:space="0" w:color="auto"/>
        <w:left w:val="none" w:sz="0" w:space="0" w:color="auto"/>
        <w:bottom w:val="none" w:sz="0" w:space="0" w:color="auto"/>
        <w:right w:val="none" w:sz="0" w:space="0" w:color="auto"/>
      </w:divBdr>
    </w:div>
    <w:div w:id="239290141">
      <w:marLeft w:val="640"/>
      <w:marRight w:val="0"/>
      <w:marTop w:val="0"/>
      <w:marBottom w:val="0"/>
      <w:divBdr>
        <w:top w:val="none" w:sz="0" w:space="0" w:color="auto"/>
        <w:left w:val="none" w:sz="0" w:space="0" w:color="auto"/>
        <w:bottom w:val="none" w:sz="0" w:space="0" w:color="auto"/>
        <w:right w:val="none" w:sz="0" w:space="0" w:color="auto"/>
      </w:divBdr>
    </w:div>
    <w:div w:id="239297244">
      <w:marLeft w:val="640"/>
      <w:marRight w:val="0"/>
      <w:marTop w:val="0"/>
      <w:marBottom w:val="0"/>
      <w:divBdr>
        <w:top w:val="none" w:sz="0" w:space="0" w:color="auto"/>
        <w:left w:val="none" w:sz="0" w:space="0" w:color="auto"/>
        <w:bottom w:val="none" w:sz="0" w:space="0" w:color="auto"/>
        <w:right w:val="none" w:sz="0" w:space="0" w:color="auto"/>
      </w:divBdr>
    </w:div>
    <w:div w:id="239366242">
      <w:marLeft w:val="640"/>
      <w:marRight w:val="0"/>
      <w:marTop w:val="0"/>
      <w:marBottom w:val="0"/>
      <w:divBdr>
        <w:top w:val="none" w:sz="0" w:space="0" w:color="auto"/>
        <w:left w:val="none" w:sz="0" w:space="0" w:color="auto"/>
        <w:bottom w:val="none" w:sz="0" w:space="0" w:color="auto"/>
        <w:right w:val="none" w:sz="0" w:space="0" w:color="auto"/>
      </w:divBdr>
    </w:div>
    <w:div w:id="239366860">
      <w:marLeft w:val="640"/>
      <w:marRight w:val="0"/>
      <w:marTop w:val="0"/>
      <w:marBottom w:val="0"/>
      <w:divBdr>
        <w:top w:val="none" w:sz="0" w:space="0" w:color="auto"/>
        <w:left w:val="none" w:sz="0" w:space="0" w:color="auto"/>
        <w:bottom w:val="none" w:sz="0" w:space="0" w:color="auto"/>
        <w:right w:val="none" w:sz="0" w:space="0" w:color="auto"/>
      </w:divBdr>
    </w:div>
    <w:div w:id="239366928">
      <w:marLeft w:val="640"/>
      <w:marRight w:val="0"/>
      <w:marTop w:val="0"/>
      <w:marBottom w:val="0"/>
      <w:divBdr>
        <w:top w:val="none" w:sz="0" w:space="0" w:color="auto"/>
        <w:left w:val="none" w:sz="0" w:space="0" w:color="auto"/>
        <w:bottom w:val="none" w:sz="0" w:space="0" w:color="auto"/>
        <w:right w:val="none" w:sz="0" w:space="0" w:color="auto"/>
      </w:divBdr>
    </w:div>
    <w:div w:id="239411308">
      <w:marLeft w:val="640"/>
      <w:marRight w:val="0"/>
      <w:marTop w:val="0"/>
      <w:marBottom w:val="0"/>
      <w:divBdr>
        <w:top w:val="none" w:sz="0" w:space="0" w:color="auto"/>
        <w:left w:val="none" w:sz="0" w:space="0" w:color="auto"/>
        <w:bottom w:val="none" w:sz="0" w:space="0" w:color="auto"/>
        <w:right w:val="none" w:sz="0" w:space="0" w:color="auto"/>
      </w:divBdr>
    </w:div>
    <w:div w:id="239488028">
      <w:marLeft w:val="640"/>
      <w:marRight w:val="0"/>
      <w:marTop w:val="0"/>
      <w:marBottom w:val="0"/>
      <w:divBdr>
        <w:top w:val="none" w:sz="0" w:space="0" w:color="auto"/>
        <w:left w:val="none" w:sz="0" w:space="0" w:color="auto"/>
        <w:bottom w:val="none" w:sz="0" w:space="0" w:color="auto"/>
        <w:right w:val="none" w:sz="0" w:space="0" w:color="auto"/>
      </w:divBdr>
    </w:div>
    <w:div w:id="239490148">
      <w:marLeft w:val="640"/>
      <w:marRight w:val="0"/>
      <w:marTop w:val="0"/>
      <w:marBottom w:val="0"/>
      <w:divBdr>
        <w:top w:val="none" w:sz="0" w:space="0" w:color="auto"/>
        <w:left w:val="none" w:sz="0" w:space="0" w:color="auto"/>
        <w:bottom w:val="none" w:sz="0" w:space="0" w:color="auto"/>
        <w:right w:val="none" w:sz="0" w:space="0" w:color="auto"/>
      </w:divBdr>
    </w:div>
    <w:div w:id="239562278">
      <w:marLeft w:val="640"/>
      <w:marRight w:val="0"/>
      <w:marTop w:val="0"/>
      <w:marBottom w:val="0"/>
      <w:divBdr>
        <w:top w:val="none" w:sz="0" w:space="0" w:color="auto"/>
        <w:left w:val="none" w:sz="0" w:space="0" w:color="auto"/>
        <w:bottom w:val="none" w:sz="0" w:space="0" w:color="auto"/>
        <w:right w:val="none" w:sz="0" w:space="0" w:color="auto"/>
      </w:divBdr>
    </w:div>
    <w:div w:id="239562536">
      <w:marLeft w:val="640"/>
      <w:marRight w:val="0"/>
      <w:marTop w:val="0"/>
      <w:marBottom w:val="0"/>
      <w:divBdr>
        <w:top w:val="none" w:sz="0" w:space="0" w:color="auto"/>
        <w:left w:val="none" w:sz="0" w:space="0" w:color="auto"/>
        <w:bottom w:val="none" w:sz="0" w:space="0" w:color="auto"/>
        <w:right w:val="none" w:sz="0" w:space="0" w:color="auto"/>
      </w:divBdr>
    </w:div>
    <w:div w:id="239564135">
      <w:marLeft w:val="640"/>
      <w:marRight w:val="0"/>
      <w:marTop w:val="0"/>
      <w:marBottom w:val="0"/>
      <w:divBdr>
        <w:top w:val="none" w:sz="0" w:space="0" w:color="auto"/>
        <w:left w:val="none" w:sz="0" w:space="0" w:color="auto"/>
        <w:bottom w:val="none" w:sz="0" w:space="0" w:color="auto"/>
        <w:right w:val="none" w:sz="0" w:space="0" w:color="auto"/>
      </w:divBdr>
    </w:div>
    <w:div w:id="239565521">
      <w:marLeft w:val="640"/>
      <w:marRight w:val="0"/>
      <w:marTop w:val="0"/>
      <w:marBottom w:val="0"/>
      <w:divBdr>
        <w:top w:val="none" w:sz="0" w:space="0" w:color="auto"/>
        <w:left w:val="none" w:sz="0" w:space="0" w:color="auto"/>
        <w:bottom w:val="none" w:sz="0" w:space="0" w:color="auto"/>
        <w:right w:val="none" w:sz="0" w:space="0" w:color="auto"/>
      </w:divBdr>
    </w:div>
    <w:div w:id="239603910">
      <w:marLeft w:val="640"/>
      <w:marRight w:val="0"/>
      <w:marTop w:val="0"/>
      <w:marBottom w:val="0"/>
      <w:divBdr>
        <w:top w:val="none" w:sz="0" w:space="0" w:color="auto"/>
        <w:left w:val="none" w:sz="0" w:space="0" w:color="auto"/>
        <w:bottom w:val="none" w:sz="0" w:space="0" w:color="auto"/>
        <w:right w:val="none" w:sz="0" w:space="0" w:color="auto"/>
      </w:divBdr>
    </w:div>
    <w:div w:id="239681006">
      <w:marLeft w:val="640"/>
      <w:marRight w:val="0"/>
      <w:marTop w:val="0"/>
      <w:marBottom w:val="0"/>
      <w:divBdr>
        <w:top w:val="none" w:sz="0" w:space="0" w:color="auto"/>
        <w:left w:val="none" w:sz="0" w:space="0" w:color="auto"/>
        <w:bottom w:val="none" w:sz="0" w:space="0" w:color="auto"/>
        <w:right w:val="none" w:sz="0" w:space="0" w:color="auto"/>
      </w:divBdr>
    </w:div>
    <w:div w:id="239757446">
      <w:marLeft w:val="640"/>
      <w:marRight w:val="0"/>
      <w:marTop w:val="0"/>
      <w:marBottom w:val="0"/>
      <w:divBdr>
        <w:top w:val="none" w:sz="0" w:space="0" w:color="auto"/>
        <w:left w:val="none" w:sz="0" w:space="0" w:color="auto"/>
        <w:bottom w:val="none" w:sz="0" w:space="0" w:color="auto"/>
        <w:right w:val="none" w:sz="0" w:space="0" w:color="auto"/>
      </w:divBdr>
    </w:div>
    <w:div w:id="239796775">
      <w:marLeft w:val="640"/>
      <w:marRight w:val="0"/>
      <w:marTop w:val="0"/>
      <w:marBottom w:val="0"/>
      <w:divBdr>
        <w:top w:val="none" w:sz="0" w:space="0" w:color="auto"/>
        <w:left w:val="none" w:sz="0" w:space="0" w:color="auto"/>
        <w:bottom w:val="none" w:sz="0" w:space="0" w:color="auto"/>
        <w:right w:val="none" w:sz="0" w:space="0" w:color="auto"/>
      </w:divBdr>
    </w:div>
    <w:div w:id="239800840">
      <w:marLeft w:val="640"/>
      <w:marRight w:val="0"/>
      <w:marTop w:val="0"/>
      <w:marBottom w:val="0"/>
      <w:divBdr>
        <w:top w:val="none" w:sz="0" w:space="0" w:color="auto"/>
        <w:left w:val="none" w:sz="0" w:space="0" w:color="auto"/>
        <w:bottom w:val="none" w:sz="0" w:space="0" w:color="auto"/>
        <w:right w:val="none" w:sz="0" w:space="0" w:color="auto"/>
      </w:divBdr>
    </w:div>
    <w:div w:id="239828033">
      <w:marLeft w:val="640"/>
      <w:marRight w:val="0"/>
      <w:marTop w:val="0"/>
      <w:marBottom w:val="0"/>
      <w:divBdr>
        <w:top w:val="none" w:sz="0" w:space="0" w:color="auto"/>
        <w:left w:val="none" w:sz="0" w:space="0" w:color="auto"/>
        <w:bottom w:val="none" w:sz="0" w:space="0" w:color="auto"/>
        <w:right w:val="none" w:sz="0" w:space="0" w:color="auto"/>
      </w:divBdr>
    </w:div>
    <w:div w:id="239870054">
      <w:marLeft w:val="640"/>
      <w:marRight w:val="0"/>
      <w:marTop w:val="0"/>
      <w:marBottom w:val="0"/>
      <w:divBdr>
        <w:top w:val="none" w:sz="0" w:space="0" w:color="auto"/>
        <w:left w:val="none" w:sz="0" w:space="0" w:color="auto"/>
        <w:bottom w:val="none" w:sz="0" w:space="0" w:color="auto"/>
        <w:right w:val="none" w:sz="0" w:space="0" w:color="auto"/>
      </w:divBdr>
    </w:div>
    <w:div w:id="239875380">
      <w:marLeft w:val="640"/>
      <w:marRight w:val="0"/>
      <w:marTop w:val="0"/>
      <w:marBottom w:val="0"/>
      <w:divBdr>
        <w:top w:val="none" w:sz="0" w:space="0" w:color="auto"/>
        <w:left w:val="none" w:sz="0" w:space="0" w:color="auto"/>
        <w:bottom w:val="none" w:sz="0" w:space="0" w:color="auto"/>
        <w:right w:val="none" w:sz="0" w:space="0" w:color="auto"/>
      </w:divBdr>
    </w:div>
    <w:div w:id="239875795">
      <w:marLeft w:val="640"/>
      <w:marRight w:val="0"/>
      <w:marTop w:val="0"/>
      <w:marBottom w:val="0"/>
      <w:divBdr>
        <w:top w:val="none" w:sz="0" w:space="0" w:color="auto"/>
        <w:left w:val="none" w:sz="0" w:space="0" w:color="auto"/>
        <w:bottom w:val="none" w:sz="0" w:space="0" w:color="auto"/>
        <w:right w:val="none" w:sz="0" w:space="0" w:color="auto"/>
      </w:divBdr>
    </w:div>
    <w:div w:id="239949682">
      <w:marLeft w:val="640"/>
      <w:marRight w:val="0"/>
      <w:marTop w:val="0"/>
      <w:marBottom w:val="0"/>
      <w:divBdr>
        <w:top w:val="none" w:sz="0" w:space="0" w:color="auto"/>
        <w:left w:val="none" w:sz="0" w:space="0" w:color="auto"/>
        <w:bottom w:val="none" w:sz="0" w:space="0" w:color="auto"/>
        <w:right w:val="none" w:sz="0" w:space="0" w:color="auto"/>
      </w:divBdr>
    </w:div>
    <w:div w:id="239993696">
      <w:marLeft w:val="640"/>
      <w:marRight w:val="0"/>
      <w:marTop w:val="0"/>
      <w:marBottom w:val="0"/>
      <w:divBdr>
        <w:top w:val="none" w:sz="0" w:space="0" w:color="auto"/>
        <w:left w:val="none" w:sz="0" w:space="0" w:color="auto"/>
        <w:bottom w:val="none" w:sz="0" w:space="0" w:color="auto"/>
        <w:right w:val="none" w:sz="0" w:space="0" w:color="auto"/>
      </w:divBdr>
    </w:div>
    <w:div w:id="240019882">
      <w:marLeft w:val="640"/>
      <w:marRight w:val="0"/>
      <w:marTop w:val="0"/>
      <w:marBottom w:val="0"/>
      <w:divBdr>
        <w:top w:val="none" w:sz="0" w:space="0" w:color="auto"/>
        <w:left w:val="none" w:sz="0" w:space="0" w:color="auto"/>
        <w:bottom w:val="none" w:sz="0" w:space="0" w:color="auto"/>
        <w:right w:val="none" w:sz="0" w:space="0" w:color="auto"/>
      </w:divBdr>
    </w:div>
    <w:div w:id="240020782">
      <w:marLeft w:val="640"/>
      <w:marRight w:val="0"/>
      <w:marTop w:val="0"/>
      <w:marBottom w:val="0"/>
      <w:divBdr>
        <w:top w:val="none" w:sz="0" w:space="0" w:color="auto"/>
        <w:left w:val="none" w:sz="0" w:space="0" w:color="auto"/>
        <w:bottom w:val="none" w:sz="0" w:space="0" w:color="auto"/>
        <w:right w:val="none" w:sz="0" w:space="0" w:color="auto"/>
      </w:divBdr>
    </w:div>
    <w:div w:id="240062204">
      <w:marLeft w:val="640"/>
      <w:marRight w:val="0"/>
      <w:marTop w:val="0"/>
      <w:marBottom w:val="0"/>
      <w:divBdr>
        <w:top w:val="none" w:sz="0" w:space="0" w:color="auto"/>
        <w:left w:val="none" w:sz="0" w:space="0" w:color="auto"/>
        <w:bottom w:val="none" w:sz="0" w:space="0" w:color="auto"/>
        <w:right w:val="none" w:sz="0" w:space="0" w:color="auto"/>
      </w:divBdr>
    </w:div>
    <w:div w:id="240063447">
      <w:marLeft w:val="640"/>
      <w:marRight w:val="0"/>
      <w:marTop w:val="0"/>
      <w:marBottom w:val="0"/>
      <w:divBdr>
        <w:top w:val="none" w:sz="0" w:space="0" w:color="auto"/>
        <w:left w:val="none" w:sz="0" w:space="0" w:color="auto"/>
        <w:bottom w:val="none" w:sz="0" w:space="0" w:color="auto"/>
        <w:right w:val="none" w:sz="0" w:space="0" w:color="auto"/>
      </w:divBdr>
    </w:div>
    <w:div w:id="240066367">
      <w:marLeft w:val="640"/>
      <w:marRight w:val="0"/>
      <w:marTop w:val="0"/>
      <w:marBottom w:val="0"/>
      <w:divBdr>
        <w:top w:val="none" w:sz="0" w:space="0" w:color="auto"/>
        <w:left w:val="none" w:sz="0" w:space="0" w:color="auto"/>
        <w:bottom w:val="none" w:sz="0" w:space="0" w:color="auto"/>
        <w:right w:val="none" w:sz="0" w:space="0" w:color="auto"/>
      </w:divBdr>
    </w:div>
    <w:div w:id="240069595">
      <w:marLeft w:val="640"/>
      <w:marRight w:val="0"/>
      <w:marTop w:val="0"/>
      <w:marBottom w:val="0"/>
      <w:divBdr>
        <w:top w:val="none" w:sz="0" w:space="0" w:color="auto"/>
        <w:left w:val="none" w:sz="0" w:space="0" w:color="auto"/>
        <w:bottom w:val="none" w:sz="0" w:space="0" w:color="auto"/>
        <w:right w:val="none" w:sz="0" w:space="0" w:color="auto"/>
      </w:divBdr>
    </w:div>
    <w:div w:id="240255642">
      <w:marLeft w:val="640"/>
      <w:marRight w:val="0"/>
      <w:marTop w:val="0"/>
      <w:marBottom w:val="0"/>
      <w:divBdr>
        <w:top w:val="none" w:sz="0" w:space="0" w:color="auto"/>
        <w:left w:val="none" w:sz="0" w:space="0" w:color="auto"/>
        <w:bottom w:val="none" w:sz="0" w:space="0" w:color="auto"/>
        <w:right w:val="none" w:sz="0" w:space="0" w:color="auto"/>
      </w:divBdr>
    </w:div>
    <w:div w:id="240336815">
      <w:marLeft w:val="640"/>
      <w:marRight w:val="0"/>
      <w:marTop w:val="0"/>
      <w:marBottom w:val="0"/>
      <w:divBdr>
        <w:top w:val="none" w:sz="0" w:space="0" w:color="auto"/>
        <w:left w:val="none" w:sz="0" w:space="0" w:color="auto"/>
        <w:bottom w:val="none" w:sz="0" w:space="0" w:color="auto"/>
        <w:right w:val="none" w:sz="0" w:space="0" w:color="auto"/>
      </w:divBdr>
    </w:div>
    <w:div w:id="240410794">
      <w:marLeft w:val="640"/>
      <w:marRight w:val="0"/>
      <w:marTop w:val="0"/>
      <w:marBottom w:val="0"/>
      <w:divBdr>
        <w:top w:val="none" w:sz="0" w:space="0" w:color="auto"/>
        <w:left w:val="none" w:sz="0" w:space="0" w:color="auto"/>
        <w:bottom w:val="none" w:sz="0" w:space="0" w:color="auto"/>
        <w:right w:val="none" w:sz="0" w:space="0" w:color="auto"/>
      </w:divBdr>
    </w:div>
    <w:div w:id="240412051">
      <w:marLeft w:val="640"/>
      <w:marRight w:val="0"/>
      <w:marTop w:val="0"/>
      <w:marBottom w:val="0"/>
      <w:divBdr>
        <w:top w:val="none" w:sz="0" w:space="0" w:color="auto"/>
        <w:left w:val="none" w:sz="0" w:space="0" w:color="auto"/>
        <w:bottom w:val="none" w:sz="0" w:space="0" w:color="auto"/>
        <w:right w:val="none" w:sz="0" w:space="0" w:color="auto"/>
      </w:divBdr>
    </w:div>
    <w:div w:id="240413618">
      <w:marLeft w:val="640"/>
      <w:marRight w:val="0"/>
      <w:marTop w:val="0"/>
      <w:marBottom w:val="0"/>
      <w:divBdr>
        <w:top w:val="none" w:sz="0" w:space="0" w:color="auto"/>
        <w:left w:val="none" w:sz="0" w:space="0" w:color="auto"/>
        <w:bottom w:val="none" w:sz="0" w:space="0" w:color="auto"/>
        <w:right w:val="none" w:sz="0" w:space="0" w:color="auto"/>
      </w:divBdr>
    </w:div>
    <w:div w:id="240414033">
      <w:marLeft w:val="640"/>
      <w:marRight w:val="0"/>
      <w:marTop w:val="0"/>
      <w:marBottom w:val="0"/>
      <w:divBdr>
        <w:top w:val="none" w:sz="0" w:space="0" w:color="auto"/>
        <w:left w:val="none" w:sz="0" w:space="0" w:color="auto"/>
        <w:bottom w:val="none" w:sz="0" w:space="0" w:color="auto"/>
        <w:right w:val="none" w:sz="0" w:space="0" w:color="auto"/>
      </w:divBdr>
    </w:div>
    <w:div w:id="240455591">
      <w:marLeft w:val="640"/>
      <w:marRight w:val="0"/>
      <w:marTop w:val="0"/>
      <w:marBottom w:val="0"/>
      <w:divBdr>
        <w:top w:val="none" w:sz="0" w:space="0" w:color="auto"/>
        <w:left w:val="none" w:sz="0" w:space="0" w:color="auto"/>
        <w:bottom w:val="none" w:sz="0" w:space="0" w:color="auto"/>
        <w:right w:val="none" w:sz="0" w:space="0" w:color="auto"/>
      </w:divBdr>
    </w:div>
    <w:div w:id="240456887">
      <w:marLeft w:val="640"/>
      <w:marRight w:val="0"/>
      <w:marTop w:val="0"/>
      <w:marBottom w:val="0"/>
      <w:divBdr>
        <w:top w:val="none" w:sz="0" w:space="0" w:color="auto"/>
        <w:left w:val="none" w:sz="0" w:space="0" w:color="auto"/>
        <w:bottom w:val="none" w:sz="0" w:space="0" w:color="auto"/>
        <w:right w:val="none" w:sz="0" w:space="0" w:color="auto"/>
      </w:divBdr>
    </w:div>
    <w:div w:id="240482220">
      <w:marLeft w:val="640"/>
      <w:marRight w:val="0"/>
      <w:marTop w:val="0"/>
      <w:marBottom w:val="0"/>
      <w:divBdr>
        <w:top w:val="none" w:sz="0" w:space="0" w:color="auto"/>
        <w:left w:val="none" w:sz="0" w:space="0" w:color="auto"/>
        <w:bottom w:val="none" w:sz="0" w:space="0" w:color="auto"/>
        <w:right w:val="none" w:sz="0" w:space="0" w:color="auto"/>
      </w:divBdr>
    </w:div>
    <w:div w:id="240603989">
      <w:marLeft w:val="640"/>
      <w:marRight w:val="0"/>
      <w:marTop w:val="0"/>
      <w:marBottom w:val="0"/>
      <w:divBdr>
        <w:top w:val="none" w:sz="0" w:space="0" w:color="auto"/>
        <w:left w:val="none" w:sz="0" w:space="0" w:color="auto"/>
        <w:bottom w:val="none" w:sz="0" w:space="0" w:color="auto"/>
        <w:right w:val="none" w:sz="0" w:space="0" w:color="auto"/>
      </w:divBdr>
    </w:div>
    <w:div w:id="240605617">
      <w:marLeft w:val="640"/>
      <w:marRight w:val="0"/>
      <w:marTop w:val="0"/>
      <w:marBottom w:val="0"/>
      <w:divBdr>
        <w:top w:val="none" w:sz="0" w:space="0" w:color="auto"/>
        <w:left w:val="none" w:sz="0" w:space="0" w:color="auto"/>
        <w:bottom w:val="none" w:sz="0" w:space="0" w:color="auto"/>
        <w:right w:val="none" w:sz="0" w:space="0" w:color="auto"/>
      </w:divBdr>
    </w:div>
    <w:div w:id="240719406">
      <w:marLeft w:val="640"/>
      <w:marRight w:val="0"/>
      <w:marTop w:val="0"/>
      <w:marBottom w:val="0"/>
      <w:divBdr>
        <w:top w:val="none" w:sz="0" w:space="0" w:color="auto"/>
        <w:left w:val="none" w:sz="0" w:space="0" w:color="auto"/>
        <w:bottom w:val="none" w:sz="0" w:space="0" w:color="auto"/>
        <w:right w:val="none" w:sz="0" w:space="0" w:color="auto"/>
      </w:divBdr>
    </w:div>
    <w:div w:id="240725941">
      <w:marLeft w:val="640"/>
      <w:marRight w:val="0"/>
      <w:marTop w:val="0"/>
      <w:marBottom w:val="0"/>
      <w:divBdr>
        <w:top w:val="none" w:sz="0" w:space="0" w:color="auto"/>
        <w:left w:val="none" w:sz="0" w:space="0" w:color="auto"/>
        <w:bottom w:val="none" w:sz="0" w:space="0" w:color="auto"/>
        <w:right w:val="none" w:sz="0" w:space="0" w:color="auto"/>
      </w:divBdr>
    </w:div>
    <w:div w:id="240798409">
      <w:marLeft w:val="640"/>
      <w:marRight w:val="0"/>
      <w:marTop w:val="0"/>
      <w:marBottom w:val="0"/>
      <w:divBdr>
        <w:top w:val="none" w:sz="0" w:space="0" w:color="auto"/>
        <w:left w:val="none" w:sz="0" w:space="0" w:color="auto"/>
        <w:bottom w:val="none" w:sz="0" w:space="0" w:color="auto"/>
        <w:right w:val="none" w:sz="0" w:space="0" w:color="auto"/>
      </w:divBdr>
    </w:div>
    <w:div w:id="240800872">
      <w:marLeft w:val="640"/>
      <w:marRight w:val="0"/>
      <w:marTop w:val="0"/>
      <w:marBottom w:val="0"/>
      <w:divBdr>
        <w:top w:val="none" w:sz="0" w:space="0" w:color="auto"/>
        <w:left w:val="none" w:sz="0" w:space="0" w:color="auto"/>
        <w:bottom w:val="none" w:sz="0" w:space="0" w:color="auto"/>
        <w:right w:val="none" w:sz="0" w:space="0" w:color="auto"/>
      </w:divBdr>
    </w:div>
    <w:div w:id="240868543">
      <w:marLeft w:val="640"/>
      <w:marRight w:val="0"/>
      <w:marTop w:val="0"/>
      <w:marBottom w:val="0"/>
      <w:divBdr>
        <w:top w:val="none" w:sz="0" w:space="0" w:color="auto"/>
        <w:left w:val="none" w:sz="0" w:space="0" w:color="auto"/>
        <w:bottom w:val="none" w:sz="0" w:space="0" w:color="auto"/>
        <w:right w:val="none" w:sz="0" w:space="0" w:color="auto"/>
      </w:divBdr>
    </w:div>
    <w:div w:id="240869574">
      <w:marLeft w:val="640"/>
      <w:marRight w:val="0"/>
      <w:marTop w:val="0"/>
      <w:marBottom w:val="0"/>
      <w:divBdr>
        <w:top w:val="none" w:sz="0" w:space="0" w:color="auto"/>
        <w:left w:val="none" w:sz="0" w:space="0" w:color="auto"/>
        <w:bottom w:val="none" w:sz="0" w:space="0" w:color="auto"/>
        <w:right w:val="none" w:sz="0" w:space="0" w:color="auto"/>
      </w:divBdr>
    </w:div>
    <w:div w:id="240917629">
      <w:marLeft w:val="640"/>
      <w:marRight w:val="0"/>
      <w:marTop w:val="0"/>
      <w:marBottom w:val="0"/>
      <w:divBdr>
        <w:top w:val="none" w:sz="0" w:space="0" w:color="auto"/>
        <w:left w:val="none" w:sz="0" w:space="0" w:color="auto"/>
        <w:bottom w:val="none" w:sz="0" w:space="0" w:color="auto"/>
        <w:right w:val="none" w:sz="0" w:space="0" w:color="auto"/>
      </w:divBdr>
    </w:div>
    <w:div w:id="240987016">
      <w:marLeft w:val="640"/>
      <w:marRight w:val="0"/>
      <w:marTop w:val="0"/>
      <w:marBottom w:val="0"/>
      <w:divBdr>
        <w:top w:val="none" w:sz="0" w:space="0" w:color="auto"/>
        <w:left w:val="none" w:sz="0" w:space="0" w:color="auto"/>
        <w:bottom w:val="none" w:sz="0" w:space="0" w:color="auto"/>
        <w:right w:val="none" w:sz="0" w:space="0" w:color="auto"/>
      </w:divBdr>
    </w:div>
    <w:div w:id="240990710">
      <w:marLeft w:val="640"/>
      <w:marRight w:val="0"/>
      <w:marTop w:val="0"/>
      <w:marBottom w:val="0"/>
      <w:divBdr>
        <w:top w:val="none" w:sz="0" w:space="0" w:color="auto"/>
        <w:left w:val="none" w:sz="0" w:space="0" w:color="auto"/>
        <w:bottom w:val="none" w:sz="0" w:space="0" w:color="auto"/>
        <w:right w:val="none" w:sz="0" w:space="0" w:color="auto"/>
      </w:divBdr>
    </w:div>
    <w:div w:id="241068618">
      <w:marLeft w:val="640"/>
      <w:marRight w:val="0"/>
      <w:marTop w:val="0"/>
      <w:marBottom w:val="0"/>
      <w:divBdr>
        <w:top w:val="none" w:sz="0" w:space="0" w:color="auto"/>
        <w:left w:val="none" w:sz="0" w:space="0" w:color="auto"/>
        <w:bottom w:val="none" w:sz="0" w:space="0" w:color="auto"/>
        <w:right w:val="none" w:sz="0" w:space="0" w:color="auto"/>
      </w:divBdr>
    </w:div>
    <w:div w:id="241138699">
      <w:marLeft w:val="640"/>
      <w:marRight w:val="0"/>
      <w:marTop w:val="0"/>
      <w:marBottom w:val="0"/>
      <w:divBdr>
        <w:top w:val="none" w:sz="0" w:space="0" w:color="auto"/>
        <w:left w:val="none" w:sz="0" w:space="0" w:color="auto"/>
        <w:bottom w:val="none" w:sz="0" w:space="0" w:color="auto"/>
        <w:right w:val="none" w:sz="0" w:space="0" w:color="auto"/>
      </w:divBdr>
    </w:div>
    <w:div w:id="241178769">
      <w:marLeft w:val="640"/>
      <w:marRight w:val="0"/>
      <w:marTop w:val="0"/>
      <w:marBottom w:val="0"/>
      <w:divBdr>
        <w:top w:val="none" w:sz="0" w:space="0" w:color="auto"/>
        <w:left w:val="none" w:sz="0" w:space="0" w:color="auto"/>
        <w:bottom w:val="none" w:sz="0" w:space="0" w:color="auto"/>
        <w:right w:val="none" w:sz="0" w:space="0" w:color="auto"/>
      </w:divBdr>
    </w:div>
    <w:div w:id="241180454">
      <w:marLeft w:val="640"/>
      <w:marRight w:val="0"/>
      <w:marTop w:val="0"/>
      <w:marBottom w:val="0"/>
      <w:divBdr>
        <w:top w:val="none" w:sz="0" w:space="0" w:color="auto"/>
        <w:left w:val="none" w:sz="0" w:space="0" w:color="auto"/>
        <w:bottom w:val="none" w:sz="0" w:space="0" w:color="auto"/>
        <w:right w:val="none" w:sz="0" w:space="0" w:color="auto"/>
      </w:divBdr>
    </w:div>
    <w:div w:id="241180573">
      <w:marLeft w:val="640"/>
      <w:marRight w:val="0"/>
      <w:marTop w:val="0"/>
      <w:marBottom w:val="0"/>
      <w:divBdr>
        <w:top w:val="none" w:sz="0" w:space="0" w:color="auto"/>
        <w:left w:val="none" w:sz="0" w:space="0" w:color="auto"/>
        <w:bottom w:val="none" w:sz="0" w:space="0" w:color="auto"/>
        <w:right w:val="none" w:sz="0" w:space="0" w:color="auto"/>
      </w:divBdr>
    </w:div>
    <w:div w:id="241181335">
      <w:marLeft w:val="640"/>
      <w:marRight w:val="0"/>
      <w:marTop w:val="0"/>
      <w:marBottom w:val="0"/>
      <w:divBdr>
        <w:top w:val="none" w:sz="0" w:space="0" w:color="auto"/>
        <w:left w:val="none" w:sz="0" w:space="0" w:color="auto"/>
        <w:bottom w:val="none" w:sz="0" w:space="0" w:color="auto"/>
        <w:right w:val="none" w:sz="0" w:space="0" w:color="auto"/>
      </w:divBdr>
    </w:div>
    <w:div w:id="241185585">
      <w:marLeft w:val="640"/>
      <w:marRight w:val="0"/>
      <w:marTop w:val="0"/>
      <w:marBottom w:val="0"/>
      <w:divBdr>
        <w:top w:val="none" w:sz="0" w:space="0" w:color="auto"/>
        <w:left w:val="none" w:sz="0" w:space="0" w:color="auto"/>
        <w:bottom w:val="none" w:sz="0" w:space="0" w:color="auto"/>
        <w:right w:val="none" w:sz="0" w:space="0" w:color="auto"/>
      </w:divBdr>
    </w:div>
    <w:div w:id="241260034">
      <w:marLeft w:val="640"/>
      <w:marRight w:val="0"/>
      <w:marTop w:val="0"/>
      <w:marBottom w:val="0"/>
      <w:divBdr>
        <w:top w:val="none" w:sz="0" w:space="0" w:color="auto"/>
        <w:left w:val="none" w:sz="0" w:space="0" w:color="auto"/>
        <w:bottom w:val="none" w:sz="0" w:space="0" w:color="auto"/>
        <w:right w:val="none" w:sz="0" w:space="0" w:color="auto"/>
      </w:divBdr>
    </w:div>
    <w:div w:id="241372102">
      <w:marLeft w:val="640"/>
      <w:marRight w:val="0"/>
      <w:marTop w:val="0"/>
      <w:marBottom w:val="0"/>
      <w:divBdr>
        <w:top w:val="none" w:sz="0" w:space="0" w:color="auto"/>
        <w:left w:val="none" w:sz="0" w:space="0" w:color="auto"/>
        <w:bottom w:val="none" w:sz="0" w:space="0" w:color="auto"/>
        <w:right w:val="none" w:sz="0" w:space="0" w:color="auto"/>
      </w:divBdr>
    </w:div>
    <w:div w:id="241449978">
      <w:marLeft w:val="640"/>
      <w:marRight w:val="0"/>
      <w:marTop w:val="0"/>
      <w:marBottom w:val="0"/>
      <w:divBdr>
        <w:top w:val="none" w:sz="0" w:space="0" w:color="auto"/>
        <w:left w:val="none" w:sz="0" w:space="0" w:color="auto"/>
        <w:bottom w:val="none" w:sz="0" w:space="0" w:color="auto"/>
        <w:right w:val="none" w:sz="0" w:space="0" w:color="auto"/>
      </w:divBdr>
    </w:div>
    <w:div w:id="241450464">
      <w:marLeft w:val="640"/>
      <w:marRight w:val="0"/>
      <w:marTop w:val="0"/>
      <w:marBottom w:val="0"/>
      <w:divBdr>
        <w:top w:val="none" w:sz="0" w:space="0" w:color="auto"/>
        <w:left w:val="none" w:sz="0" w:space="0" w:color="auto"/>
        <w:bottom w:val="none" w:sz="0" w:space="0" w:color="auto"/>
        <w:right w:val="none" w:sz="0" w:space="0" w:color="auto"/>
      </w:divBdr>
    </w:div>
    <w:div w:id="241453691">
      <w:marLeft w:val="640"/>
      <w:marRight w:val="0"/>
      <w:marTop w:val="0"/>
      <w:marBottom w:val="0"/>
      <w:divBdr>
        <w:top w:val="none" w:sz="0" w:space="0" w:color="auto"/>
        <w:left w:val="none" w:sz="0" w:space="0" w:color="auto"/>
        <w:bottom w:val="none" w:sz="0" w:space="0" w:color="auto"/>
        <w:right w:val="none" w:sz="0" w:space="0" w:color="auto"/>
      </w:divBdr>
    </w:div>
    <w:div w:id="241526751">
      <w:marLeft w:val="640"/>
      <w:marRight w:val="0"/>
      <w:marTop w:val="0"/>
      <w:marBottom w:val="0"/>
      <w:divBdr>
        <w:top w:val="none" w:sz="0" w:space="0" w:color="auto"/>
        <w:left w:val="none" w:sz="0" w:space="0" w:color="auto"/>
        <w:bottom w:val="none" w:sz="0" w:space="0" w:color="auto"/>
        <w:right w:val="none" w:sz="0" w:space="0" w:color="auto"/>
      </w:divBdr>
    </w:div>
    <w:div w:id="241528209">
      <w:marLeft w:val="640"/>
      <w:marRight w:val="0"/>
      <w:marTop w:val="0"/>
      <w:marBottom w:val="0"/>
      <w:divBdr>
        <w:top w:val="none" w:sz="0" w:space="0" w:color="auto"/>
        <w:left w:val="none" w:sz="0" w:space="0" w:color="auto"/>
        <w:bottom w:val="none" w:sz="0" w:space="0" w:color="auto"/>
        <w:right w:val="none" w:sz="0" w:space="0" w:color="auto"/>
      </w:divBdr>
    </w:div>
    <w:div w:id="241529014">
      <w:marLeft w:val="640"/>
      <w:marRight w:val="0"/>
      <w:marTop w:val="0"/>
      <w:marBottom w:val="0"/>
      <w:divBdr>
        <w:top w:val="none" w:sz="0" w:space="0" w:color="auto"/>
        <w:left w:val="none" w:sz="0" w:space="0" w:color="auto"/>
        <w:bottom w:val="none" w:sz="0" w:space="0" w:color="auto"/>
        <w:right w:val="none" w:sz="0" w:space="0" w:color="auto"/>
      </w:divBdr>
    </w:div>
    <w:div w:id="241567448">
      <w:marLeft w:val="640"/>
      <w:marRight w:val="0"/>
      <w:marTop w:val="0"/>
      <w:marBottom w:val="0"/>
      <w:divBdr>
        <w:top w:val="none" w:sz="0" w:space="0" w:color="auto"/>
        <w:left w:val="none" w:sz="0" w:space="0" w:color="auto"/>
        <w:bottom w:val="none" w:sz="0" w:space="0" w:color="auto"/>
        <w:right w:val="none" w:sz="0" w:space="0" w:color="auto"/>
      </w:divBdr>
    </w:div>
    <w:div w:id="241569710">
      <w:marLeft w:val="640"/>
      <w:marRight w:val="0"/>
      <w:marTop w:val="0"/>
      <w:marBottom w:val="0"/>
      <w:divBdr>
        <w:top w:val="none" w:sz="0" w:space="0" w:color="auto"/>
        <w:left w:val="none" w:sz="0" w:space="0" w:color="auto"/>
        <w:bottom w:val="none" w:sz="0" w:space="0" w:color="auto"/>
        <w:right w:val="none" w:sz="0" w:space="0" w:color="auto"/>
      </w:divBdr>
    </w:div>
    <w:div w:id="241572151">
      <w:marLeft w:val="640"/>
      <w:marRight w:val="0"/>
      <w:marTop w:val="0"/>
      <w:marBottom w:val="0"/>
      <w:divBdr>
        <w:top w:val="none" w:sz="0" w:space="0" w:color="auto"/>
        <w:left w:val="none" w:sz="0" w:space="0" w:color="auto"/>
        <w:bottom w:val="none" w:sz="0" w:space="0" w:color="auto"/>
        <w:right w:val="none" w:sz="0" w:space="0" w:color="auto"/>
      </w:divBdr>
    </w:div>
    <w:div w:id="241598159">
      <w:marLeft w:val="640"/>
      <w:marRight w:val="0"/>
      <w:marTop w:val="0"/>
      <w:marBottom w:val="0"/>
      <w:divBdr>
        <w:top w:val="none" w:sz="0" w:space="0" w:color="auto"/>
        <w:left w:val="none" w:sz="0" w:space="0" w:color="auto"/>
        <w:bottom w:val="none" w:sz="0" w:space="0" w:color="auto"/>
        <w:right w:val="none" w:sz="0" w:space="0" w:color="auto"/>
      </w:divBdr>
    </w:div>
    <w:div w:id="241718807">
      <w:marLeft w:val="640"/>
      <w:marRight w:val="0"/>
      <w:marTop w:val="0"/>
      <w:marBottom w:val="0"/>
      <w:divBdr>
        <w:top w:val="none" w:sz="0" w:space="0" w:color="auto"/>
        <w:left w:val="none" w:sz="0" w:space="0" w:color="auto"/>
        <w:bottom w:val="none" w:sz="0" w:space="0" w:color="auto"/>
        <w:right w:val="none" w:sz="0" w:space="0" w:color="auto"/>
      </w:divBdr>
    </w:div>
    <w:div w:id="241722024">
      <w:marLeft w:val="640"/>
      <w:marRight w:val="0"/>
      <w:marTop w:val="0"/>
      <w:marBottom w:val="0"/>
      <w:divBdr>
        <w:top w:val="none" w:sz="0" w:space="0" w:color="auto"/>
        <w:left w:val="none" w:sz="0" w:space="0" w:color="auto"/>
        <w:bottom w:val="none" w:sz="0" w:space="0" w:color="auto"/>
        <w:right w:val="none" w:sz="0" w:space="0" w:color="auto"/>
      </w:divBdr>
    </w:div>
    <w:div w:id="241791777">
      <w:marLeft w:val="640"/>
      <w:marRight w:val="0"/>
      <w:marTop w:val="0"/>
      <w:marBottom w:val="0"/>
      <w:divBdr>
        <w:top w:val="none" w:sz="0" w:space="0" w:color="auto"/>
        <w:left w:val="none" w:sz="0" w:space="0" w:color="auto"/>
        <w:bottom w:val="none" w:sz="0" w:space="0" w:color="auto"/>
        <w:right w:val="none" w:sz="0" w:space="0" w:color="auto"/>
      </w:divBdr>
    </w:div>
    <w:div w:id="241793750">
      <w:marLeft w:val="640"/>
      <w:marRight w:val="0"/>
      <w:marTop w:val="0"/>
      <w:marBottom w:val="0"/>
      <w:divBdr>
        <w:top w:val="none" w:sz="0" w:space="0" w:color="auto"/>
        <w:left w:val="none" w:sz="0" w:space="0" w:color="auto"/>
        <w:bottom w:val="none" w:sz="0" w:space="0" w:color="auto"/>
        <w:right w:val="none" w:sz="0" w:space="0" w:color="auto"/>
      </w:divBdr>
    </w:div>
    <w:div w:id="241911036">
      <w:marLeft w:val="640"/>
      <w:marRight w:val="0"/>
      <w:marTop w:val="0"/>
      <w:marBottom w:val="0"/>
      <w:divBdr>
        <w:top w:val="none" w:sz="0" w:space="0" w:color="auto"/>
        <w:left w:val="none" w:sz="0" w:space="0" w:color="auto"/>
        <w:bottom w:val="none" w:sz="0" w:space="0" w:color="auto"/>
        <w:right w:val="none" w:sz="0" w:space="0" w:color="auto"/>
      </w:divBdr>
    </w:div>
    <w:div w:id="241988824">
      <w:marLeft w:val="640"/>
      <w:marRight w:val="0"/>
      <w:marTop w:val="0"/>
      <w:marBottom w:val="0"/>
      <w:divBdr>
        <w:top w:val="none" w:sz="0" w:space="0" w:color="auto"/>
        <w:left w:val="none" w:sz="0" w:space="0" w:color="auto"/>
        <w:bottom w:val="none" w:sz="0" w:space="0" w:color="auto"/>
        <w:right w:val="none" w:sz="0" w:space="0" w:color="auto"/>
      </w:divBdr>
    </w:div>
    <w:div w:id="242029000">
      <w:marLeft w:val="640"/>
      <w:marRight w:val="0"/>
      <w:marTop w:val="0"/>
      <w:marBottom w:val="0"/>
      <w:divBdr>
        <w:top w:val="none" w:sz="0" w:space="0" w:color="auto"/>
        <w:left w:val="none" w:sz="0" w:space="0" w:color="auto"/>
        <w:bottom w:val="none" w:sz="0" w:space="0" w:color="auto"/>
        <w:right w:val="none" w:sz="0" w:space="0" w:color="auto"/>
      </w:divBdr>
    </w:div>
    <w:div w:id="242032953">
      <w:marLeft w:val="640"/>
      <w:marRight w:val="0"/>
      <w:marTop w:val="0"/>
      <w:marBottom w:val="0"/>
      <w:divBdr>
        <w:top w:val="none" w:sz="0" w:space="0" w:color="auto"/>
        <w:left w:val="none" w:sz="0" w:space="0" w:color="auto"/>
        <w:bottom w:val="none" w:sz="0" w:space="0" w:color="auto"/>
        <w:right w:val="none" w:sz="0" w:space="0" w:color="auto"/>
      </w:divBdr>
    </w:div>
    <w:div w:id="242107262">
      <w:marLeft w:val="640"/>
      <w:marRight w:val="0"/>
      <w:marTop w:val="0"/>
      <w:marBottom w:val="0"/>
      <w:divBdr>
        <w:top w:val="none" w:sz="0" w:space="0" w:color="auto"/>
        <w:left w:val="none" w:sz="0" w:space="0" w:color="auto"/>
        <w:bottom w:val="none" w:sz="0" w:space="0" w:color="auto"/>
        <w:right w:val="none" w:sz="0" w:space="0" w:color="auto"/>
      </w:divBdr>
    </w:div>
    <w:div w:id="242111770">
      <w:marLeft w:val="640"/>
      <w:marRight w:val="0"/>
      <w:marTop w:val="0"/>
      <w:marBottom w:val="0"/>
      <w:divBdr>
        <w:top w:val="none" w:sz="0" w:space="0" w:color="auto"/>
        <w:left w:val="none" w:sz="0" w:space="0" w:color="auto"/>
        <w:bottom w:val="none" w:sz="0" w:space="0" w:color="auto"/>
        <w:right w:val="none" w:sz="0" w:space="0" w:color="auto"/>
      </w:divBdr>
    </w:div>
    <w:div w:id="242178580">
      <w:marLeft w:val="640"/>
      <w:marRight w:val="0"/>
      <w:marTop w:val="0"/>
      <w:marBottom w:val="0"/>
      <w:divBdr>
        <w:top w:val="none" w:sz="0" w:space="0" w:color="auto"/>
        <w:left w:val="none" w:sz="0" w:space="0" w:color="auto"/>
        <w:bottom w:val="none" w:sz="0" w:space="0" w:color="auto"/>
        <w:right w:val="none" w:sz="0" w:space="0" w:color="auto"/>
      </w:divBdr>
    </w:div>
    <w:div w:id="242180123">
      <w:marLeft w:val="640"/>
      <w:marRight w:val="0"/>
      <w:marTop w:val="0"/>
      <w:marBottom w:val="0"/>
      <w:divBdr>
        <w:top w:val="none" w:sz="0" w:space="0" w:color="auto"/>
        <w:left w:val="none" w:sz="0" w:space="0" w:color="auto"/>
        <w:bottom w:val="none" w:sz="0" w:space="0" w:color="auto"/>
        <w:right w:val="none" w:sz="0" w:space="0" w:color="auto"/>
      </w:divBdr>
    </w:div>
    <w:div w:id="242180764">
      <w:marLeft w:val="640"/>
      <w:marRight w:val="0"/>
      <w:marTop w:val="0"/>
      <w:marBottom w:val="0"/>
      <w:divBdr>
        <w:top w:val="none" w:sz="0" w:space="0" w:color="auto"/>
        <w:left w:val="none" w:sz="0" w:space="0" w:color="auto"/>
        <w:bottom w:val="none" w:sz="0" w:space="0" w:color="auto"/>
        <w:right w:val="none" w:sz="0" w:space="0" w:color="auto"/>
      </w:divBdr>
    </w:div>
    <w:div w:id="242225826">
      <w:marLeft w:val="640"/>
      <w:marRight w:val="0"/>
      <w:marTop w:val="0"/>
      <w:marBottom w:val="0"/>
      <w:divBdr>
        <w:top w:val="none" w:sz="0" w:space="0" w:color="auto"/>
        <w:left w:val="none" w:sz="0" w:space="0" w:color="auto"/>
        <w:bottom w:val="none" w:sz="0" w:space="0" w:color="auto"/>
        <w:right w:val="none" w:sz="0" w:space="0" w:color="auto"/>
      </w:divBdr>
    </w:div>
    <w:div w:id="242227373">
      <w:marLeft w:val="640"/>
      <w:marRight w:val="0"/>
      <w:marTop w:val="0"/>
      <w:marBottom w:val="0"/>
      <w:divBdr>
        <w:top w:val="none" w:sz="0" w:space="0" w:color="auto"/>
        <w:left w:val="none" w:sz="0" w:space="0" w:color="auto"/>
        <w:bottom w:val="none" w:sz="0" w:space="0" w:color="auto"/>
        <w:right w:val="none" w:sz="0" w:space="0" w:color="auto"/>
      </w:divBdr>
    </w:div>
    <w:div w:id="242298775">
      <w:marLeft w:val="640"/>
      <w:marRight w:val="0"/>
      <w:marTop w:val="0"/>
      <w:marBottom w:val="0"/>
      <w:divBdr>
        <w:top w:val="none" w:sz="0" w:space="0" w:color="auto"/>
        <w:left w:val="none" w:sz="0" w:space="0" w:color="auto"/>
        <w:bottom w:val="none" w:sz="0" w:space="0" w:color="auto"/>
        <w:right w:val="none" w:sz="0" w:space="0" w:color="auto"/>
      </w:divBdr>
    </w:div>
    <w:div w:id="242302783">
      <w:marLeft w:val="640"/>
      <w:marRight w:val="0"/>
      <w:marTop w:val="0"/>
      <w:marBottom w:val="0"/>
      <w:divBdr>
        <w:top w:val="none" w:sz="0" w:space="0" w:color="auto"/>
        <w:left w:val="none" w:sz="0" w:space="0" w:color="auto"/>
        <w:bottom w:val="none" w:sz="0" w:space="0" w:color="auto"/>
        <w:right w:val="none" w:sz="0" w:space="0" w:color="auto"/>
      </w:divBdr>
    </w:div>
    <w:div w:id="242377638">
      <w:marLeft w:val="640"/>
      <w:marRight w:val="0"/>
      <w:marTop w:val="0"/>
      <w:marBottom w:val="0"/>
      <w:divBdr>
        <w:top w:val="none" w:sz="0" w:space="0" w:color="auto"/>
        <w:left w:val="none" w:sz="0" w:space="0" w:color="auto"/>
        <w:bottom w:val="none" w:sz="0" w:space="0" w:color="auto"/>
        <w:right w:val="none" w:sz="0" w:space="0" w:color="auto"/>
      </w:divBdr>
    </w:div>
    <w:div w:id="242418319">
      <w:marLeft w:val="640"/>
      <w:marRight w:val="0"/>
      <w:marTop w:val="0"/>
      <w:marBottom w:val="0"/>
      <w:divBdr>
        <w:top w:val="none" w:sz="0" w:space="0" w:color="auto"/>
        <w:left w:val="none" w:sz="0" w:space="0" w:color="auto"/>
        <w:bottom w:val="none" w:sz="0" w:space="0" w:color="auto"/>
        <w:right w:val="none" w:sz="0" w:space="0" w:color="auto"/>
      </w:divBdr>
    </w:div>
    <w:div w:id="242420600">
      <w:marLeft w:val="640"/>
      <w:marRight w:val="0"/>
      <w:marTop w:val="0"/>
      <w:marBottom w:val="0"/>
      <w:divBdr>
        <w:top w:val="none" w:sz="0" w:space="0" w:color="auto"/>
        <w:left w:val="none" w:sz="0" w:space="0" w:color="auto"/>
        <w:bottom w:val="none" w:sz="0" w:space="0" w:color="auto"/>
        <w:right w:val="none" w:sz="0" w:space="0" w:color="auto"/>
      </w:divBdr>
    </w:div>
    <w:div w:id="242447089">
      <w:marLeft w:val="640"/>
      <w:marRight w:val="0"/>
      <w:marTop w:val="0"/>
      <w:marBottom w:val="0"/>
      <w:divBdr>
        <w:top w:val="none" w:sz="0" w:space="0" w:color="auto"/>
        <w:left w:val="none" w:sz="0" w:space="0" w:color="auto"/>
        <w:bottom w:val="none" w:sz="0" w:space="0" w:color="auto"/>
        <w:right w:val="none" w:sz="0" w:space="0" w:color="auto"/>
      </w:divBdr>
    </w:div>
    <w:div w:id="242447838">
      <w:marLeft w:val="640"/>
      <w:marRight w:val="0"/>
      <w:marTop w:val="0"/>
      <w:marBottom w:val="0"/>
      <w:divBdr>
        <w:top w:val="none" w:sz="0" w:space="0" w:color="auto"/>
        <w:left w:val="none" w:sz="0" w:space="0" w:color="auto"/>
        <w:bottom w:val="none" w:sz="0" w:space="0" w:color="auto"/>
        <w:right w:val="none" w:sz="0" w:space="0" w:color="auto"/>
      </w:divBdr>
    </w:div>
    <w:div w:id="242489507">
      <w:marLeft w:val="640"/>
      <w:marRight w:val="0"/>
      <w:marTop w:val="0"/>
      <w:marBottom w:val="0"/>
      <w:divBdr>
        <w:top w:val="none" w:sz="0" w:space="0" w:color="auto"/>
        <w:left w:val="none" w:sz="0" w:space="0" w:color="auto"/>
        <w:bottom w:val="none" w:sz="0" w:space="0" w:color="auto"/>
        <w:right w:val="none" w:sz="0" w:space="0" w:color="auto"/>
      </w:divBdr>
    </w:div>
    <w:div w:id="242640362">
      <w:marLeft w:val="640"/>
      <w:marRight w:val="0"/>
      <w:marTop w:val="0"/>
      <w:marBottom w:val="0"/>
      <w:divBdr>
        <w:top w:val="none" w:sz="0" w:space="0" w:color="auto"/>
        <w:left w:val="none" w:sz="0" w:space="0" w:color="auto"/>
        <w:bottom w:val="none" w:sz="0" w:space="0" w:color="auto"/>
        <w:right w:val="none" w:sz="0" w:space="0" w:color="auto"/>
      </w:divBdr>
    </w:div>
    <w:div w:id="242644236">
      <w:marLeft w:val="640"/>
      <w:marRight w:val="0"/>
      <w:marTop w:val="0"/>
      <w:marBottom w:val="0"/>
      <w:divBdr>
        <w:top w:val="none" w:sz="0" w:space="0" w:color="auto"/>
        <w:left w:val="none" w:sz="0" w:space="0" w:color="auto"/>
        <w:bottom w:val="none" w:sz="0" w:space="0" w:color="auto"/>
        <w:right w:val="none" w:sz="0" w:space="0" w:color="auto"/>
      </w:divBdr>
    </w:div>
    <w:div w:id="242688336">
      <w:marLeft w:val="640"/>
      <w:marRight w:val="0"/>
      <w:marTop w:val="0"/>
      <w:marBottom w:val="0"/>
      <w:divBdr>
        <w:top w:val="none" w:sz="0" w:space="0" w:color="auto"/>
        <w:left w:val="none" w:sz="0" w:space="0" w:color="auto"/>
        <w:bottom w:val="none" w:sz="0" w:space="0" w:color="auto"/>
        <w:right w:val="none" w:sz="0" w:space="0" w:color="auto"/>
      </w:divBdr>
    </w:div>
    <w:div w:id="242761922">
      <w:marLeft w:val="640"/>
      <w:marRight w:val="0"/>
      <w:marTop w:val="0"/>
      <w:marBottom w:val="0"/>
      <w:divBdr>
        <w:top w:val="none" w:sz="0" w:space="0" w:color="auto"/>
        <w:left w:val="none" w:sz="0" w:space="0" w:color="auto"/>
        <w:bottom w:val="none" w:sz="0" w:space="0" w:color="auto"/>
        <w:right w:val="none" w:sz="0" w:space="0" w:color="auto"/>
      </w:divBdr>
    </w:div>
    <w:div w:id="242833441">
      <w:marLeft w:val="640"/>
      <w:marRight w:val="0"/>
      <w:marTop w:val="0"/>
      <w:marBottom w:val="0"/>
      <w:divBdr>
        <w:top w:val="none" w:sz="0" w:space="0" w:color="auto"/>
        <w:left w:val="none" w:sz="0" w:space="0" w:color="auto"/>
        <w:bottom w:val="none" w:sz="0" w:space="0" w:color="auto"/>
        <w:right w:val="none" w:sz="0" w:space="0" w:color="auto"/>
      </w:divBdr>
    </w:div>
    <w:div w:id="242841016">
      <w:marLeft w:val="640"/>
      <w:marRight w:val="0"/>
      <w:marTop w:val="0"/>
      <w:marBottom w:val="0"/>
      <w:divBdr>
        <w:top w:val="none" w:sz="0" w:space="0" w:color="auto"/>
        <w:left w:val="none" w:sz="0" w:space="0" w:color="auto"/>
        <w:bottom w:val="none" w:sz="0" w:space="0" w:color="auto"/>
        <w:right w:val="none" w:sz="0" w:space="0" w:color="auto"/>
      </w:divBdr>
    </w:div>
    <w:div w:id="242959399">
      <w:marLeft w:val="640"/>
      <w:marRight w:val="0"/>
      <w:marTop w:val="0"/>
      <w:marBottom w:val="0"/>
      <w:divBdr>
        <w:top w:val="none" w:sz="0" w:space="0" w:color="auto"/>
        <w:left w:val="none" w:sz="0" w:space="0" w:color="auto"/>
        <w:bottom w:val="none" w:sz="0" w:space="0" w:color="auto"/>
        <w:right w:val="none" w:sz="0" w:space="0" w:color="auto"/>
      </w:divBdr>
    </w:div>
    <w:div w:id="243029420">
      <w:marLeft w:val="640"/>
      <w:marRight w:val="0"/>
      <w:marTop w:val="0"/>
      <w:marBottom w:val="0"/>
      <w:divBdr>
        <w:top w:val="none" w:sz="0" w:space="0" w:color="auto"/>
        <w:left w:val="none" w:sz="0" w:space="0" w:color="auto"/>
        <w:bottom w:val="none" w:sz="0" w:space="0" w:color="auto"/>
        <w:right w:val="none" w:sz="0" w:space="0" w:color="auto"/>
      </w:divBdr>
    </w:div>
    <w:div w:id="243073151">
      <w:marLeft w:val="640"/>
      <w:marRight w:val="0"/>
      <w:marTop w:val="0"/>
      <w:marBottom w:val="0"/>
      <w:divBdr>
        <w:top w:val="none" w:sz="0" w:space="0" w:color="auto"/>
        <w:left w:val="none" w:sz="0" w:space="0" w:color="auto"/>
        <w:bottom w:val="none" w:sz="0" w:space="0" w:color="auto"/>
        <w:right w:val="none" w:sz="0" w:space="0" w:color="auto"/>
      </w:divBdr>
    </w:div>
    <w:div w:id="243103165">
      <w:marLeft w:val="640"/>
      <w:marRight w:val="0"/>
      <w:marTop w:val="0"/>
      <w:marBottom w:val="0"/>
      <w:divBdr>
        <w:top w:val="none" w:sz="0" w:space="0" w:color="auto"/>
        <w:left w:val="none" w:sz="0" w:space="0" w:color="auto"/>
        <w:bottom w:val="none" w:sz="0" w:space="0" w:color="auto"/>
        <w:right w:val="none" w:sz="0" w:space="0" w:color="auto"/>
      </w:divBdr>
    </w:div>
    <w:div w:id="243147994">
      <w:marLeft w:val="640"/>
      <w:marRight w:val="0"/>
      <w:marTop w:val="0"/>
      <w:marBottom w:val="0"/>
      <w:divBdr>
        <w:top w:val="none" w:sz="0" w:space="0" w:color="auto"/>
        <w:left w:val="none" w:sz="0" w:space="0" w:color="auto"/>
        <w:bottom w:val="none" w:sz="0" w:space="0" w:color="auto"/>
        <w:right w:val="none" w:sz="0" w:space="0" w:color="auto"/>
      </w:divBdr>
    </w:div>
    <w:div w:id="243149545">
      <w:marLeft w:val="640"/>
      <w:marRight w:val="0"/>
      <w:marTop w:val="0"/>
      <w:marBottom w:val="0"/>
      <w:divBdr>
        <w:top w:val="none" w:sz="0" w:space="0" w:color="auto"/>
        <w:left w:val="none" w:sz="0" w:space="0" w:color="auto"/>
        <w:bottom w:val="none" w:sz="0" w:space="0" w:color="auto"/>
        <w:right w:val="none" w:sz="0" w:space="0" w:color="auto"/>
      </w:divBdr>
    </w:div>
    <w:div w:id="243150962">
      <w:marLeft w:val="640"/>
      <w:marRight w:val="0"/>
      <w:marTop w:val="0"/>
      <w:marBottom w:val="0"/>
      <w:divBdr>
        <w:top w:val="none" w:sz="0" w:space="0" w:color="auto"/>
        <w:left w:val="none" w:sz="0" w:space="0" w:color="auto"/>
        <w:bottom w:val="none" w:sz="0" w:space="0" w:color="auto"/>
        <w:right w:val="none" w:sz="0" w:space="0" w:color="auto"/>
      </w:divBdr>
    </w:div>
    <w:div w:id="243229015">
      <w:marLeft w:val="640"/>
      <w:marRight w:val="0"/>
      <w:marTop w:val="0"/>
      <w:marBottom w:val="0"/>
      <w:divBdr>
        <w:top w:val="none" w:sz="0" w:space="0" w:color="auto"/>
        <w:left w:val="none" w:sz="0" w:space="0" w:color="auto"/>
        <w:bottom w:val="none" w:sz="0" w:space="0" w:color="auto"/>
        <w:right w:val="none" w:sz="0" w:space="0" w:color="auto"/>
      </w:divBdr>
    </w:div>
    <w:div w:id="243296043">
      <w:marLeft w:val="640"/>
      <w:marRight w:val="0"/>
      <w:marTop w:val="0"/>
      <w:marBottom w:val="0"/>
      <w:divBdr>
        <w:top w:val="none" w:sz="0" w:space="0" w:color="auto"/>
        <w:left w:val="none" w:sz="0" w:space="0" w:color="auto"/>
        <w:bottom w:val="none" w:sz="0" w:space="0" w:color="auto"/>
        <w:right w:val="none" w:sz="0" w:space="0" w:color="auto"/>
      </w:divBdr>
    </w:div>
    <w:div w:id="243338173">
      <w:marLeft w:val="640"/>
      <w:marRight w:val="0"/>
      <w:marTop w:val="0"/>
      <w:marBottom w:val="0"/>
      <w:divBdr>
        <w:top w:val="none" w:sz="0" w:space="0" w:color="auto"/>
        <w:left w:val="none" w:sz="0" w:space="0" w:color="auto"/>
        <w:bottom w:val="none" w:sz="0" w:space="0" w:color="auto"/>
        <w:right w:val="none" w:sz="0" w:space="0" w:color="auto"/>
      </w:divBdr>
    </w:div>
    <w:div w:id="243339247">
      <w:marLeft w:val="640"/>
      <w:marRight w:val="0"/>
      <w:marTop w:val="0"/>
      <w:marBottom w:val="0"/>
      <w:divBdr>
        <w:top w:val="none" w:sz="0" w:space="0" w:color="auto"/>
        <w:left w:val="none" w:sz="0" w:space="0" w:color="auto"/>
        <w:bottom w:val="none" w:sz="0" w:space="0" w:color="auto"/>
        <w:right w:val="none" w:sz="0" w:space="0" w:color="auto"/>
      </w:divBdr>
    </w:div>
    <w:div w:id="243490247">
      <w:marLeft w:val="640"/>
      <w:marRight w:val="0"/>
      <w:marTop w:val="0"/>
      <w:marBottom w:val="0"/>
      <w:divBdr>
        <w:top w:val="none" w:sz="0" w:space="0" w:color="auto"/>
        <w:left w:val="none" w:sz="0" w:space="0" w:color="auto"/>
        <w:bottom w:val="none" w:sz="0" w:space="0" w:color="auto"/>
        <w:right w:val="none" w:sz="0" w:space="0" w:color="auto"/>
      </w:divBdr>
    </w:div>
    <w:div w:id="243497297">
      <w:marLeft w:val="640"/>
      <w:marRight w:val="0"/>
      <w:marTop w:val="0"/>
      <w:marBottom w:val="0"/>
      <w:divBdr>
        <w:top w:val="none" w:sz="0" w:space="0" w:color="auto"/>
        <w:left w:val="none" w:sz="0" w:space="0" w:color="auto"/>
        <w:bottom w:val="none" w:sz="0" w:space="0" w:color="auto"/>
        <w:right w:val="none" w:sz="0" w:space="0" w:color="auto"/>
      </w:divBdr>
    </w:div>
    <w:div w:id="243533499">
      <w:marLeft w:val="640"/>
      <w:marRight w:val="0"/>
      <w:marTop w:val="0"/>
      <w:marBottom w:val="0"/>
      <w:divBdr>
        <w:top w:val="none" w:sz="0" w:space="0" w:color="auto"/>
        <w:left w:val="none" w:sz="0" w:space="0" w:color="auto"/>
        <w:bottom w:val="none" w:sz="0" w:space="0" w:color="auto"/>
        <w:right w:val="none" w:sz="0" w:space="0" w:color="auto"/>
      </w:divBdr>
    </w:div>
    <w:div w:id="243538687">
      <w:marLeft w:val="640"/>
      <w:marRight w:val="0"/>
      <w:marTop w:val="0"/>
      <w:marBottom w:val="0"/>
      <w:divBdr>
        <w:top w:val="none" w:sz="0" w:space="0" w:color="auto"/>
        <w:left w:val="none" w:sz="0" w:space="0" w:color="auto"/>
        <w:bottom w:val="none" w:sz="0" w:space="0" w:color="auto"/>
        <w:right w:val="none" w:sz="0" w:space="0" w:color="auto"/>
      </w:divBdr>
    </w:div>
    <w:div w:id="243539088">
      <w:marLeft w:val="640"/>
      <w:marRight w:val="0"/>
      <w:marTop w:val="0"/>
      <w:marBottom w:val="0"/>
      <w:divBdr>
        <w:top w:val="none" w:sz="0" w:space="0" w:color="auto"/>
        <w:left w:val="none" w:sz="0" w:space="0" w:color="auto"/>
        <w:bottom w:val="none" w:sz="0" w:space="0" w:color="auto"/>
        <w:right w:val="none" w:sz="0" w:space="0" w:color="auto"/>
      </w:divBdr>
    </w:div>
    <w:div w:id="243612853">
      <w:marLeft w:val="640"/>
      <w:marRight w:val="0"/>
      <w:marTop w:val="0"/>
      <w:marBottom w:val="0"/>
      <w:divBdr>
        <w:top w:val="none" w:sz="0" w:space="0" w:color="auto"/>
        <w:left w:val="none" w:sz="0" w:space="0" w:color="auto"/>
        <w:bottom w:val="none" w:sz="0" w:space="0" w:color="auto"/>
        <w:right w:val="none" w:sz="0" w:space="0" w:color="auto"/>
      </w:divBdr>
    </w:div>
    <w:div w:id="243613043">
      <w:marLeft w:val="640"/>
      <w:marRight w:val="0"/>
      <w:marTop w:val="0"/>
      <w:marBottom w:val="0"/>
      <w:divBdr>
        <w:top w:val="none" w:sz="0" w:space="0" w:color="auto"/>
        <w:left w:val="none" w:sz="0" w:space="0" w:color="auto"/>
        <w:bottom w:val="none" w:sz="0" w:space="0" w:color="auto"/>
        <w:right w:val="none" w:sz="0" w:space="0" w:color="auto"/>
      </w:divBdr>
    </w:div>
    <w:div w:id="243686947">
      <w:marLeft w:val="640"/>
      <w:marRight w:val="0"/>
      <w:marTop w:val="0"/>
      <w:marBottom w:val="0"/>
      <w:divBdr>
        <w:top w:val="none" w:sz="0" w:space="0" w:color="auto"/>
        <w:left w:val="none" w:sz="0" w:space="0" w:color="auto"/>
        <w:bottom w:val="none" w:sz="0" w:space="0" w:color="auto"/>
        <w:right w:val="none" w:sz="0" w:space="0" w:color="auto"/>
      </w:divBdr>
    </w:div>
    <w:div w:id="243729326">
      <w:marLeft w:val="640"/>
      <w:marRight w:val="0"/>
      <w:marTop w:val="0"/>
      <w:marBottom w:val="0"/>
      <w:divBdr>
        <w:top w:val="none" w:sz="0" w:space="0" w:color="auto"/>
        <w:left w:val="none" w:sz="0" w:space="0" w:color="auto"/>
        <w:bottom w:val="none" w:sz="0" w:space="0" w:color="auto"/>
        <w:right w:val="none" w:sz="0" w:space="0" w:color="auto"/>
      </w:divBdr>
    </w:div>
    <w:div w:id="243732483">
      <w:marLeft w:val="640"/>
      <w:marRight w:val="0"/>
      <w:marTop w:val="0"/>
      <w:marBottom w:val="0"/>
      <w:divBdr>
        <w:top w:val="none" w:sz="0" w:space="0" w:color="auto"/>
        <w:left w:val="none" w:sz="0" w:space="0" w:color="auto"/>
        <w:bottom w:val="none" w:sz="0" w:space="0" w:color="auto"/>
        <w:right w:val="none" w:sz="0" w:space="0" w:color="auto"/>
      </w:divBdr>
    </w:div>
    <w:div w:id="243804673">
      <w:marLeft w:val="640"/>
      <w:marRight w:val="0"/>
      <w:marTop w:val="0"/>
      <w:marBottom w:val="0"/>
      <w:divBdr>
        <w:top w:val="none" w:sz="0" w:space="0" w:color="auto"/>
        <w:left w:val="none" w:sz="0" w:space="0" w:color="auto"/>
        <w:bottom w:val="none" w:sz="0" w:space="0" w:color="auto"/>
        <w:right w:val="none" w:sz="0" w:space="0" w:color="auto"/>
      </w:divBdr>
    </w:div>
    <w:div w:id="243883190">
      <w:marLeft w:val="640"/>
      <w:marRight w:val="0"/>
      <w:marTop w:val="0"/>
      <w:marBottom w:val="0"/>
      <w:divBdr>
        <w:top w:val="none" w:sz="0" w:space="0" w:color="auto"/>
        <w:left w:val="none" w:sz="0" w:space="0" w:color="auto"/>
        <w:bottom w:val="none" w:sz="0" w:space="0" w:color="auto"/>
        <w:right w:val="none" w:sz="0" w:space="0" w:color="auto"/>
      </w:divBdr>
    </w:div>
    <w:div w:id="243925547">
      <w:marLeft w:val="640"/>
      <w:marRight w:val="0"/>
      <w:marTop w:val="0"/>
      <w:marBottom w:val="0"/>
      <w:divBdr>
        <w:top w:val="none" w:sz="0" w:space="0" w:color="auto"/>
        <w:left w:val="none" w:sz="0" w:space="0" w:color="auto"/>
        <w:bottom w:val="none" w:sz="0" w:space="0" w:color="auto"/>
        <w:right w:val="none" w:sz="0" w:space="0" w:color="auto"/>
      </w:divBdr>
    </w:div>
    <w:div w:id="243951437">
      <w:marLeft w:val="640"/>
      <w:marRight w:val="0"/>
      <w:marTop w:val="0"/>
      <w:marBottom w:val="0"/>
      <w:divBdr>
        <w:top w:val="none" w:sz="0" w:space="0" w:color="auto"/>
        <w:left w:val="none" w:sz="0" w:space="0" w:color="auto"/>
        <w:bottom w:val="none" w:sz="0" w:space="0" w:color="auto"/>
        <w:right w:val="none" w:sz="0" w:space="0" w:color="auto"/>
      </w:divBdr>
    </w:div>
    <w:div w:id="244071306">
      <w:marLeft w:val="640"/>
      <w:marRight w:val="0"/>
      <w:marTop w:val="0"/>
      <w:marBottom w:val="0"/>
      <w:divBdr>
        <w:top w:val="none" w:sz="0" w:space="0" w:color="auto"/>
        <w:left w:val="none" w:sz="0" w:space="0" w:color="auto"/>
        <w:bottom w:val="none" w:sz="0" w:space="0" w:color="auto"/>
        <w:right w:val="none" w:sz="0" w:space="0" w:color="auto"/>
      </w:divBdr>
    </w:div>
    <w:div w:id="244146496">
      <w:marLeft w:val="640"/>
      <w:marRight w:val="0"/>
      <w:marTop w:val="0"/>
      <w:marBottom w:val="0"/>
      <w:divBdr>
        <w:top w:val="none" w:sz="0" w:space="0" w:color="auto"/>
        <w:left w:val="none" w:sz="0" w:space="0" w:color="auto"/>
        <w:bottom w:val="none" w:sz="0" w:space="0" w:color="auto"/>
        <w:right w:val="none" w:sz="0" w:space="0" w:color="auto"/>
      </w:divBdr>
    </w:div>
    <w:div w:id="244194641">
      <w:marLeft w:val="640"/>
      <w:marRight w:val="0"/>
      <w:marTop w:val="0"/>
      <w:marBottom w:val="0"/>
      <w:divBdr>
        <w:top w:val="none" w:sz="0" w:space="0" w:color="auto"/>
        <w:left w:val="none" w:sz="0" w:space="0" w:color="auto"/>
        <w:bottom w:val="none" w:sz="0" w:space="0" w:color="auto"/>
        <w:right w:val="none" w:sz="0" w:space="0" w:color="auto"/>
      </w:divBdr>
    </w:div>
    <w:div w:id="244196171">
      <w:marLeft w:val="640"/>
      <w:marRight w:val="0"/>
      <w:marTop w:val="0"/>
      <w:marBottom w:val="0"/>
      <w:divBdr>
        <w:top w:val="none" w:sz="0" w:space="0" w:color="auto"/>
        <w:left w:val="none" w:sz="0" w:space="0" w:color="auto"/>
        <w:bottom w:val="none" w:sz="0" w:space="0" w:color="auto"/>
        <w:right w:val="none" w:sz="0" w:space="0" w:color="auto"/>
      </w:divBdr>
    </w:div>
    <w:div w:id="244268021">
      <w:marLeft w:val="640"/>
      <w:marRight w:val="0"/>
      <w:marTop w:val="0"/>
      <w:marBottom w:val="0"/>
      <w:divBdr>
        <w:top w:val="none" w:sz="0" w:space="0" w:color="auto"/>
        <w:left w:val="none" w:sz="0" w:space="0" w:color="auto"/>
        <w:bottom w:val="none" w:sz="0" w:space="0" w:color="auto"/>
        <w:right w:val="none" w:sz="0" w:space="0" w:color="auto"/>
      </w:divBdr>
    </w:div>
    <w:div w:id="244338906">
      <w:marLeft w:val="640"/>
      <w:marRight w:val="0"/>
      <w:marTop w:val="0"/>
      <w:marBottom w:val="0"/>
      <w:divBdr>
        <w:top w:val="none" w:sz="0" w:space="0" w:color="auto"/>
        <w:left w:val="none" w:sz="0" w:space="0" w:color="auto"/>
        <w:bottom w:val="none" w:sz="0" w:space="0" w:color="auto"/>
        <w:right w:val="none" w:sz="0" w:space="0" w:color="auto"/>
      </w:divBdr>
    </w:div>
    <w:div w:id="244346361">
      <w:marLeft w:val="640"/>
      <w:marRight w:val="0"/>
      <w:marTop w:val="0"/>
      <w:marBottom w:val="0"/>
      <w:divBdr>
        <w:top w:val="none" w:sz="0" w:space="0" w:color="auto"/>
        <w:left w:val="none" w:sz="0" w:space="0" w:color="auto"/>
        <w:bottom w:val="none" w:sz="0" w:space="0" w:color="auto"/>
        <w:right w:val="none" w:sz="0" w:space="0" w:color="auto"/>
      </w:divBdr>
    </w:div>
    <w:div w:id="244384991">
      <w:marLeft w:val="640"/>
      <w:marRight w:val="0"/>
      <w:marTop w:val="0"/>
      <w:marBottom w:val="0"/>
      <w:divBdr>
        <w:top w:val="none" w:sz="0" w:space="0" w:color="auto"/>
        <w:left w:val="none" w:sz="0" w:space="0" w:color="auto"/>
        <w:bottom w:val="none" w:sz="0" w:space="0" w:color="auto"/>
        <w:right w:val="none" w:sz="0" w:space="0" w:color="auto"/>
      </w:divBdr>
    </w:div>
    <w:div w:id="244387871">
      <w:marLeft w:val="640"/>
      <w:marRight w:val="0"/>
      <w:marTop w:val="0"/>
      <w:marBottom w:val="0"/>
      <w:divBdr>
        <w:top w:val="none" w:sz="0" w:space="0" w:color="auto"/>
        <w:left w:val="none" w:sz="0" w:space="0" w:color="auto"/>
        <w:bottom w:val="none" w:sz="0" w:space="0" w:color="auto"/>
        <w:right w:val="none" w:sz="0" w:space="0" w:color="auto"/>
      </w:divBdr>
    </w:div>
    <w:div w:id="244414850">
      <w:marLeft w:val="640"/>
      <w:marRight w:val="0"/>
      <w:marTop w:val="0"/>
      <w:marBottom w:val="0"/>
      <w:divBdr>
        <w:top w:val="none" w:sz="0" w:space="0" w:color="auto"/>
        <w:left w:val="none" w:sz="0" w:space="0" w:color="auto"/>
        <w:bottom w:val="none" w:sz="0" w:space="0" w:color="auto"/>
        <w:right w:val="none" w:sz="0" w:space="0" w:color="auto"/>
      </w:divBdr>
    </w:div>
    <w:div w:id="244460780">
      <w:marLeft w:val="0"/>
      <w:marRight w:val="0"/>
      <w:marTop w:val="0"/>
      <w:marBottom w:val="0"/>
      <w:divBdr>
        <w:top w:val="none" w:sz="0" w:space="0" w:color="auto"/>
        <w:left w:val="none" w:sz="0" w:space="0" w:color="auto"/>
        <w:bottom w:val="none" w:sz="0" w:space="0" w:color="auto"/>
        <w:right w:val="none" w:sz="0" w:space="0" w:color="auto"/>
      </w:divBdr>
    </w:div>
    <w:div w:id="244537362">
      <w:marLeft w:val="640"/>
      <w:marRight w:val="0"/>
      <w:marTop w:val="0"/>
      <w:marBottom w:val="0"/>
      <w:divBdr>
        <w:top w:val="none" w:sz="0" w:space="0" w:color="auto"/>
        <w:left w:val="none" w:sz="0" w:space="0" w:color="auto"/>
        <w:bottom w:val="none" w:sz="0" w:space="0" w:color="auto"/>
        <w:right w:val="none" w:sz="0" w:space="0" w:color="auto"/>
      </w:divBdr>
    </w:div>
    <w:div w:id="244538052">
      <w:marLeft w:val="640"/>
      <w:marRight w:val="0"/>
      <w:marTop w:val="0"/>
      <w:marBottom w:val="0"/>
      <w:divBdr>
        <w:top w:val="none" w:sz="0" w:space="0" w:color="auto"/>
        <w:left w:val="none" w:sz="0" w:space="0" w:color="auto"/>
        <w:bottom w:val="none" w:sz="0" w:space="0" w:color="auto"/>
        <w:right w:val="none" w:sz="0" w:space="0" w:color="auto"/>
      </w:divBdr>
    </w:div>
    <w:div w:id="244608254">
      <w:marLeft w:val="640"/>
      <w:marRight w:val="0"/>
      <w:marTop w:val="0"/>
      <w:marBottom w:val="0"/>
      <w:divBdr>
        <w:top w:val="none" w:sz="0" w:space="0" w:color="auto"/>
        <w:left w:val="none" w:sz="0" w:space="0" w:color="auto"/>
        <w:bottom w:val="none" w:sz="0" w:space="0" w:color="auto"/>
        <w:right w:val="none" w:sz="0" w:space="0" w:color="auto"/>
      </w:divBdr>
    </w:div>
    <w:div w:id="244611425">
      <w:marLeft w:val="640"/>
      <w:marRight w:val="0"/>
      <w:marTop w:val="0"/>
      <w:marBottom w:val="0"/>
      <w:divBdr>
        <w:top w:val="none" w:sz="0" w:space="0" w:color="auto"/>
        <w:left w:val="none" w:sz="0" w:space="0" w:color="auto"/>
        <w:bottom w:val="none" w:sz="0" w:space="0" w:color="auto"/>
        <w:right w:val="none" w:sz="0" w:space="0" w:color="auto"/>
      </w:divBdr>
    </w:div>
    <w:div w:id="244654944">
      <w:marLeft w:val="640"/>
      <w:marRight w:val="0"/>
      <w:marTop w:val="0"/>
      <w:marBottom w:val="0"/>
      <w:divBdr>
        <w:top w:val="none" w:sz="0" w:space="0" w:color="auto"/>
        <w:left w:val="none" w:sz="0" w:space="0" w:color="auto"/>
        <w:bottom w:val="none" w:sz="0" w:space="0" w:color="auto"/>
        <w:right w:val="none" w:sz="0" w:space="0" w:color="auto"/>
      </w:divBdr>
    </w:div>
    <w:div w:id="244727934">
      <w:marLeft w:val="640"/>
      <w:marRight w:val="0"/>
      <w:marTop w:val="0"/>
      <w:marBottom w:val="0"/>
      <w:divBdr>
        <w:top w:val="none" w:sz="0" w:space="0" w:color="auto"/>
        <w:left w:val="none" w:sz="0" w:space="0" w:color="auto"/>
        <w:bottom w:val="none" w:sz="0" w:space="0" w:color="auto"/>
        <w:right w:val="none" w:sz="0" w:space="0" w:color="auto"/>
      </w:divBdr>
    </w:div>
    <w:div w:id="244799804">
      <w:marLeft w:val="640"/>
      <w:marRight w:val="0"/>
      <w:marTop w:val="0"/>
      <w:marBottom w:val="0"/>
      <w:divBdr>
        <w:top w:val="none" w:sz="0" w:space="0" w:color="auto"/>
        <w:left w:val="none" w:sz="0" w:space="0" w:color="auto"/>
        <w:bottom w:val="none" w:sz="0" w:space="0" w:color="auto"/>
        <w:right w:val="none" w:sz="0" w:space="0" w:color="auto"/>
      </w:divBdr>
    </w:div>
    <w:div w:id="244800385">
      <w:marLeft w:val="640"/>
      <w:marRight w:val="0"/>
      <w:marTop w:val="0"/>
      <w:marBottom w:val="0"/>
      <w:divBdr>
        <w:top w:val="none" w:sz="0" w:space="0" w:color="auto"/>
        <w:left w:val="none" w:sz="0" w:space="0" w:color="auto"/>
        <w:bottom w:val="none" w:sz="0" w:space="0" w:color="auto"/>
        <w:right w:val="none" w:sz="0" w:space="0" w:color="auto"/>
      </w:divBdr>
    </w:div>
    <w:div w:id="244804661">
      <w:marLeft w:val="640"/>
      <w:marRight w:val="0"/>
      <w:marTop w:val="0"/>
      <w:marBottom w:val="0"/>
      <w:divBdr>
        <w:top w:val="none" w:sz="0" w:space="0" w:color="auto"/>
        <w:left w:val="none" w:sz="0" w:space="0" w:color="auto"/>
        <w:bottom w:val="none" w:sz="0" w:space="0" w:color="auto"/>
        <w:right w:val="none" w:sz="0" w:space="0" w:color="auto"/>
      </w:divBdr>
    </w:div>
    <w:div w:id="244806242">
      <w:marLeft w:val="640"/>
      <w:marRight w:val="0"/>
      <w:marTop w:val="0"/>
      <w:marBottom w:val="0"/>
      <w:divBdr>
        <w:top w:val="none" w:sz="0" w:space="0" w:color="auto"/>
        <w:left w:val="none" w:sz="0" w:space="0" w:color="auto"/>
        <w:bottom w:val="none" w:sz="0" w:space="0" w:color="auto"/>
        <w:right w:val="none" w:sz="0" w:space="0" w:color="auto"/>
      </w:divBdr>
    </w:div>
    <w:div w:id="244842798">
      <w:marLeft w:val="640"/>
      <w:marRight w:val="0"/>
      <w:marTop w:val="0"/>
      <w:marBottom w:val="0"/>
      <w:divBdr>
        <w:top w:val="none" w:sz="0" w:space="0" w:color="auto"/>
        <w:left w:val="none" w:sz="0" w:space="0" w:color="auto"/>
        <w:bottom w:val="none" w:sz="0" w:space="0" w:color="auto"/>
        <w:right w:val="none" w:sz="0" w:space="0" w:color="auto"/>
      </w:divBdr>
    </w:div>
    <w:div w:id="244918413">
      <w:marLeft w:val="640"/>
      <w:marRight w:val="0"/>
      <w:marTop w:val="0"/>
      <w:marBottom w:val="0"/>
      <w:divBdr>
        <w:top w:val="none" w:sz="0" w:space="0" w:color="auto"/>
        <w:left w:val="none" w:sz="0" w:space="0" w:color="auto"/>
        <w:bottom w:val="none" w:sz="0" w:space="0" w:color="auto"/>
        <w:right w:val="none" w:sz="0" w:space="0" w:color="auto"/>
      </w:divBdr>
    </w:div>
    <w:div w:id="244919426">
      <w:marLeft w:val="640"/>
      <w:marRight w:val="0"/>
      <w:marTop w:val="0"/>
      <w:marBottom w:val="0"/>
      <w:divBdr>
        <w:top w:val="none" w:sz="0" w:space="0" w:color="auto"/>
        <w:left w:val="none" w:sz="0" w:space="0" w:color="auto"/>
        <w:bottom w:val="none" w:sz="0" w:space="0" w:color="auto"/>
        <w:right w:val="none" w:sz="0" w:space="0" w:color="auto"/>
      </w:divBdr>
    </w:div>
    <w:div w:id="244924542">
      <w:marLeft w:val="640"/>
      <w:marRight w:val="0"/>
      <w:marTop w:val="0"/>
      <w:marBottom w:val="0"/>
      <w:divBdr>
        <w:top w:val="none" w:sz="0" w:space="0" w:color="auto"/>
        <w:left w:val="none" w:sz="0" w:space="0" w:color="auto"/>
        <w:bottom w:val="none" w:sz="0" w:space="0" w:color="auto"/>
        <w:right w:val="none" w:sz="0" w:space="0" w:color="auto"/>
      </w:divBdr>
    </w:div>
    <w:div w:id="244996738">
      <w:marLeft w:val="640"/>
      <w:marRight w:val="0"/>
      <w:marTop w:val="0"/>
      <w:marBottom w:val="0"/>
      <w:divBdr>
        <w:top w:val="none" w:sz="0" w:space="0" w:color="auto"/>
        <w:left w:val="none" w:sz="0" w:space="0" w:color="auto"/>
        <w:bottom w:val="none" w:sz="0" w:space="0" w:color="auto"/>
        <w:right w:val="none" w:sz="0" w:space="0" w:color="auto"/>
      </w:divBdr>
    </w:div>
    <w:div w:id="245000748">
      <w:marLeft w:val="640"/>
      <w:marRight w:val="0"/>
      <w:marTop w:val="0"/>
      <w:marBottom w:val="0"/>
      <w:divBdr>
        <w:top w:val="none" w:sz="0" w:space="0" w:color="auto"/>
        <w:left w:val="none" w:sz="0" w:space="0" w:color="auto"/>
        <w:bottom w:val="none" w:sz="0" w:space="0" w:color="auto"/>
        <w:right w:val="none" w:sz="0" w:space="0" w:color="auto"/>
      </w:divBdr>
    </w:div>
    <w:div w:id="245068197">
      <w:marLeft w:val="640"/>
      <w:marRight w:val="0"/>
      <w:marTop w:val="0"/>
      <w:marBottom w:val="0"/>
      <w:divBdr>
        <w:top w:val="none" w:sz="0" w:space="0" w:color="auto"/>
        <w:left w:val="none" w:sz="0" w:space="0" w:color="auto"/>
        <w:bottom w:val="none" w:sz="0" w:space="0" w:color="auto"/>
        <w:right w:val="none" w:sz="0" w:space="0" w:color="auto"/>
      </w:divBdr>
    </w:div>
    <w:div w:id="245115580">
      <w:marLeft w:val="640"/>
      <w:marRight w:val="0"/>
      <w:marTop w:val="0"/>
      <w:marBottom w:val="0"/>
      <w:divBdr>
        <w:top w:val="none" w:sz="0" w:space="0" w:color="auto"/>
        <w:left w:val="none" w:sz="0" w:space="0" w:color="auto"/>
        <w:bottom w:val="none" w:sz="0" w:space="0" w:color="auto"/>
        <w:right w:val="none" w:sz="0" w:space="0" w:color="auto"/>
      </w:divBdr>
    </w:div>
    <w:div w:id="245190936">
      <w:marLeft w:val="640"/>
      <w:marRight w:val="0"/>
      <w:marTop w:val="0"/>
      <w:marBottom w:val="0"/>
      <w:divBdr>
        <w:top w:val="none" w:sz="0" w:space="0" w:color="auto"/>
        <w:left w:val="none" w:sz="0" w:space="0" w:color="auto"/>
        <w:bottom w:val="none" w:sz="0" w:space="0" w:color="auto"/>
        <w:right w:val="none" w:sz="0" w:space="0" w:color="auto"/>
      </w:divBdr>
    </w:div>
    <w:div w:id="245191024">
      <w:marLeft w:val="640"/>
      <w:marRight w:val="0"/>
      <w:marTop w:val="0"/>
      <w:marBottom w:val="0"/>
      <w:divBdr>
        <w:top w:val="none" w:sz="0" w:space="0" w:color="auto"/>
        <w:left w:val="none" w:sz="0" w:space="0" w:color="auto"/>
        <w:bottom w:val="none" w:sz="0" w:space="0" w:color="auto"/>
        <w:right w:val="none" w:sz="0" w:space="0" w:color="auto"/>
      </w:divBdr>
    </w:div>
    <w:div w:id="245194970">
      <w:marLeft w:val="0"/>
      <w:marRight w:val="0"/>
      <w:marTop w:val="0"/>
      <w:marBottom w:val="0"/>
      <w:divBdr>
        <w:top w:val="none" w:sz="0" w:space="0" w:color="auto"/>
        <w:left w:val="none" w:sz="0" w:space="0" w:color="auto"/>
        <w:bottom w:val="none" w:sz="0" w:space="0" w:color="auto"/>
        <w:right w:val="none" w:sz="0" w:space="0" w:color="auto"/>
      </w:divBdr>
    </w:div>
    <w:div w:id="245267961">
      <w:marLeft w:val="640"/>
      <w:marRight w:val="0"/>
      <w:marTop w:val="0"/>
      <w:marBottom w:val="0"/>
      <w:divBdr>
        <w:top w:val="none" w:sz="0" w:space="0" w:color="auto"/>
        <w:left w:val="none" w:sz="0" w:space="0" w:color="auto"/>
        <w:bottom w:val="none" w:sz="0" w:space="0" w:color="auto"/>
        <w:right w:val="none" w:sz="0" w:space="0" w:color="auto"/>
      </w:divBdr>
    </w:div>
    <w:div w:id="245268056">
      <w:marLeft w:val="640"/>
      <w:marRight w:val="0"/>
      <w:marTop w:val="0"/>
      <w:marBottom w:val="0"/>
      <w:divBdr>
        <w:top w:val="none" w:sz="0" w:space="0" w:color="auto"/>
        <w:left w:val="none" w:sz="0" w:space="0" w:color="auto"/>
        <w:bottom w:val="none" w:sz="0" w:space="0" w:color="auto"/>
        <w:right w:val="none" w:sz="0" w:space="0" w:color="auto"/>
      </w:divBdr>
    </w:div>
    <w:div w:id="245310594">
      <w:marLeft w:val="640"/>
      <w:marRight w:val="0"/>
      <w:marTop w:val="0"/>
      <w:marBottom w:val="0"/>
      <w:divBdr>
        <w:top w:val="none" w:sz="0" w:space="0" w:color="auto"/>
        <w:left w:val="none" w:sz="0" w:space="0" w:color="auto"/>
        <w:bottom w:val="none" w:sz="0" w:space="0" w:color="auto"/>
        <w:right w:val="none" w:sz="0" w:space="0" w:color="auto"/>
      </w:divBdr>
    </w:div>
    <w:div w:id="245458846">
      <w:marLeft w:val="640"/>
      <w:marRight w:val="0"/>
      <w:marTop w:val="0"/>
      <w:marBottom w:val="0"/>
      <w:divBdr>
        <w:top w:val="none" w:sz="0" w:space="0" w:color="auto"/>
        <w:left w:val="none" w:sz="0" w:space="0" w:color="auto"/>
        <w:bottom w:val="none" w:sz="0" w:space="0" w:color="auto"/>
        <w:right w:val="none" w:sz="0" w:space="0" w:color="auto"/>
      </w:divBdr>
    </w:div>
    <w:div w:id="245579703">
      <w:marLeft w:val="640"/>
      <w:marRight w:val="0"/>
      <w:marTop w:val="0"/>
      <w:marBottom w:val="0"/>
      <w:divBdr>
        <w:top w:val="none" w:sz="0" w:space="0" w:color="auto"/>
        <w:left w:val="none" w:sz="0" w:space="0" w:color="auto"/>
        <w:bottom w:val="none" w:sz="0" w:space="0" w:color="auto"/>
        <w:right w:val="none" w:sz="0" w:space="0" w:color="auto"/>
      </w:divBdr>
    </w:div>
    <w:div w:id="245654171">
      <w:marLeft w:val="640"/>
      <w:marRight w:val="0"/>
      <w:marTop w:val="0"/>
      <w:marBottom w:val="0"/>
      <w:divBdr>
        <w:top w:val="none" w:sz="0" w:space="0" w:color="auto"/>
        <w:left w:val="none" w:sz="0" w:space="0" w:color="auto"/>
        <w:bottom w:val="none" w:sz="0" w:space="0" w:color="auto"/>
        <w:right w:val="none" w:sz="0" w:space="0" w:color="auto"/>
      </w:divBdr>
    </w:div>
    <w:div w:id="245657268">
      <w:marLeft w:val="640"/>
      <w:marRight w:val="0"/>
      <w:marTop w:val="0"/>
      <w:marBottom w:val="0"/>
      <w:divBdr>
        <w:top w:val="none" w:sz="0" w:space="0" w:color="auto"/>
        <w:left w:val="none" w:sz="0" w:space="0" w:color="auto"/>
        <w:bottom w:val="none" w:sz="0" w:space="0" w:color="auto"/>
        <w:right w:val="none" w:sz="0" w:space="0" w:color="auto"/>
      </w:divBdr>
    </w:div>
    <w:div w:id="245694848">
      <w:marLeft w:val="640"/>
      <w:marRight w:val="0"/>
      <w:marTop w:val="0"/>
      <w:marBottom w:val="0"/>
      <w:divBdr>
        <w:top w:val="none" w:sz="0" w:space="0" w:color="auto"/>
        <w:left w:val="none" w:sz="0" w:space="0" w:color="auto"/>
        <w:bottom w:val="none" w:sz="0" w:space="0" w:color="auto"/>
        <w:right w:val="none" w:sz="0" w:space="0" w:color="auto"/>
      </w:divBdr>
    </w:div>
    <w:div w:id="245696874">
      <w:marLeft w:val="640"/>
      <w:marRight w:val="0"/>
      <w:marTop w:val="0"/>
      <w:marBottom w:val="0"/>
      <w:divBdr>
        <w:top w:val="none" w:sz="0" w:space="0" w:color="auto"/>
        <w:left w:val="none" w:sz="0" w:space="0" w:color="auto"/>
        <w:bottom w:val="none" w:sz="0" w:space="0" w:color="auto"/>
        <w:right w:val="none" w:sz="0" w:space="0" w:color="auto"/>
      </w:divBdr>
    </w:div>
    <w:div w:id="245770077">
      <w:marLeft w:val="640"/>
      <w:marRight w:val="0"/>
      <w:marTop w:val="0"/>
      <w:marBottom w:val="0"/>
      <w:divBdr>
        <w:top w:val="none" w:sz="0" w:space="0" w:color="auto"/>
        <w:left w:val="none" w:sz="0" w:space="0" w:color="auto"/>
        <w:bottom w:val="none" w:sz="0" w:space="0" w:color="auto"/>
        <w:right w:val="none" w:sz="0" w:space="0" w:color="auto"/>
      </w:divBdr>
    </w:div>
    <w:div w:id="245772745">
      <w:marLeft w:val="640"/>
      <w:marRight w:val="0"/>
      <w:marTop w:val="0"/>
      <w:marBottom w:val="0"/>
      <w:divBdr>
        <w:top w:val="none" w:sz="0" w:space="0" w:color="auto"/>
        <w:left w:val="none" w:sz="0" w:space="0" w:color="auto"/>
        <w:bottom w:val="none" w:sz="0" w:space="0" w:color="auto"/>
        <w:right w:val="none" w:sz="0" w:space="0" w:color="auto"/>
      </w:divBdr>
    </w:div>
    <w:div w:id="245773992">
      <w:marLeft w:val="640"/>
      <w:marRight w:val="0"/>
      <w:marTop w:val="0"/>
      <w:marBottom w:val="0"/>
      <w:divBdr>
        <w:top w:val="none" w:sz="0" w:space="0" w:color="auto"/>
        <w:left w:val="none" w:sz="0" w:space="0" w:color="auto"/>
        <w:bottom w:val="none" w:sz="0" w:space="0" w:color="auto"/>
        <w:right w:val="none" w:sz="0" w:space="0" w:color="auto"/>
      </w:divBdr>
    </w:div>
    <w:div w:id="245919384">
      <w:marLeft w:val="640"/>
      <w:marRight w:val="0"/>
      <w:marTop w:val="0"/>
      <w:marBottom w:val="0"/>
      <w:divBdr>
        <w:top w:val="none" w:sz="0" w:space="0" w:color="auto"/>
        <w:left w:val="none" w:sz="0" w:space="0" w:color="auto"/>
        <w:bottom w:val="none" w:sz="0" w:space="0" w:color="auto"/>
        <w:right w:val="none" w:sz="0" w:space="0" w:color="auto"/>
      </w:divBdr>
    </w:div>
    <w:div w:id="246036993">
      <w:marLeft w:val="640"/>
      <w:marRight w:val="0"/>
      <w:marTop w:val="0"/>
      <w:marBottom w:val="0"/>
      <w:divBdr>
        <w:top w:val="none" w:sz="0" w:space="0" w:color="auto"/>
        <w:left w:val="none" w:sz="0" w:space="0" w:color="auto"/>
        <w:bottom w:val="none" w:sz="0" w:space="0" w:color="auto"/>
        <w:right w:val="none" w:sz="0" w:space="0" w:color="auto"/>
      </w:divBdr>
    </w:div>
    <w:div w:id="246041280">
      <w:marLeft w:val="640"/>
      <w:marRight w:val="0"/>
      <w:marTop w:val="0"/>
      <w:marBottom w:val="0"/>
      <w:divBdr>
        <w:top w:val="none" w:sz="0" w:space="0" w:color="auto"/>
        <w:left w:val="none" w:sz="0" w:space="0" w:color="auto"/>
        <w:bottom w:val="none" w:sz="0" w:space="0" w:color="auto"/>
        <w:right w:val="none" w:sz="0" w:space="0" w:color="auto"/>
      </w:divBdr>
    </w:div>
    <w:div w:id="246042313">
      <w:marLeft w:val="640"/>
      <w:marRight w:val="0"/>
      <w:marTop w:val="0"/>
      <w:marBottom w:val="0"/>
      <w:divBdr>
        <w:top w:val="none" w:sz="0" w:space="0" w:color="auto"/>
        <w:left w:val="none" w:sz="0" w:space="0" w:color="auto"/>
        <w:bottom w:val="none" w:sz="0" w:space="0" w:color="auto"/>
        <w:right w:val="none" w:sz="0" w:space="0" w:color="auto"/>
      </w:divBdr>
    </w:div>
    <w:div w:id="246110687">
      <w:marLeft w:val="640"/>
      <w:marRight w:val="0"/>
      <w:marTop w:val="0"/>
      <w:marBottom w:val="0"/>
      <w:divBdr>
        <w:top w:val="none" w:sz="0" w:space="0" w:color="auto"/>
        <w:left w:val="none" w:sz="0" w:space="0" w:color="auto"/>
        <w:bottom w:val="none" w:sz="0" w:space="0" w:color="auto"/>
        <w:right w:val="none" w:sz="0" w:space="0" w:color="auto"/>
      </w:divBdr>
    </w:div>
    <w:div w:id="246112613">
      <w:marLeft w:val="640"/>
      <w:marRight w:val="0"/>
      <w:marTop w:val="0"/>
      <w:marBottom w:val="0"/>
      <w:divBdr>
        <w:top w:val="none" w:sz="0" w:space="0" w:color="auto"/>
        <w:left w:val="none" w:sz="0" w:space="0" w:color="auto"/>
        <w:bottom w:val="none" w:sz="0" w:space="0" w:color="auto"/>
        <w:right w:val="none" w:sz="0" w:space="0" w:color="auto"/>
      </w:divBdr>
    </w:div>
    <w:div w:id="246159067">
      <w:marLeft w:val="640"/>
      <w:marRight w:val="0"/>
      <w:marTop w:val="0"/>
      <w:marBottom w:val="0"/>
      <w:divBdr>
        <w:top w:val="none" w:sz="0" w:space="0" w:color="auto"/>
        <w:left w:val="none" w:sz="0" w:space="0" w:color="auto"/>
        <w:bottom w:val="none" w:sz="0" w:space="0" w:color="auto"/>
        <w:right w:val="none" w:sz="0" w:space="0" w:color="auto"/>
      </w:divBdr>
    </w:div>
    <w:div w:id="246229905">
      <w:marLeft w:val="640"/>
      <w:marRight w:val="0"/>
      <w:marTop w:val="0"/>
      <w:marBottom w:val="0"/>
      <w:divBdr>
        <w:top w:val="none" w:sz="0" w:space="0" w:color="auto"/>
        <w:left w:val="none" w:sz="0" w:space="0" w:color="auto"/>
        <w:bottom w:val="none" w:sz="0" w:space="0" w:color="auto"/>
        <w:right w:val="none" w:sz="0" w:space="0" w:color="auto"/>
      </w:divBdr>
    </w:div>
    <w:div w:id="246234219">
      <w:marLeft w:val="640"/>
      <w:marRight w:val="0"/>
      <w:marTop w:val="0"/>
      <w:marBottom w:val="0"/>
      <w:divBdr>
        <w:top w:val="none" w:sz="0" w:space="0" w:color="auto"/>
        <w:left w:val="none" w:sz="0" w:space="0" w:color="auto"/>
        <w:bottom w:val="none" w:sz="0" w:space="0" w:color="auto"/>
        <w:right w:val="none" w:sz="0" w:space="0" w:color="auto"/>
      </w:divBdr>
    </w:div>
    <w:div w:id="246303603">
      <w:marLeft w:val="640"/>
      <w:marRight w:val="0"/>
      <w:marTop w:val="0"/>
      <w:marBottom w:val="0"/>
      <w:divBdr>
        <w:top w:val="none" w:sz="0" w:space="0" w:color="auto"/>
        <w:left w:val="none" w:sz="0" w:space="0" w:color="auto"/>
        <w:bottom w:val="none" w:sz="0" w:space="0" w:color="auto"/>
        <w:right w:val="none" w:sz="0" w:space="0" w:color="auto"/>
      </w:divBdr>
    </w:div>
    <w:div w:id="246310156">
      <w:marLeft w:val="640"/>
      <w:marRight w:val="0"/>
      <w:marTop w:val="0"/>
      <w:marBottom w:val="0"/>
      <w:divBdr>
        <w:top w:val="none" w:sz="0" w:space="0" w:color="auto"/>
        <w:left w:val="none" w:sz="0" w:space="0" w:color="auto"/>
        <w:bottom w:val="none" w:sz="0" w:space="0" w:color="auto"/>
        <w:right w:val="none" w:sz="0" w:space="0" w:color="auto"/>
      </w:divBdr>
    </w:div>
    <w:div w:id="246351257">
      <w:marLeft w:val="640"/>
      <w:marRight w:val="0"/>
      <w:marTop w:val="0"/>
      <w:marBottom w:val="0"/>
      <w:divBdr>
        <w:top w:val="none" w:sz="0" w:space="0" w:color="auto"/>
        <w:left w:val="none" w:sz="0" w:space="0" w:color="auto"/>
        <w:bottom w:val="none" w:sz="0" w:space="0" w:color="auto"/>
        <w:right w:val="none" w:sz="0" w:space="0" w:color="auto"/>
      </w:divBdr>
    </w:div>
    <w:div w:id="246352671">
      <w:marLeft w:val="640"/>
      <w:marRight w:val="0"/>
      <w:marTop w:val="0"/>
      <w:marBottom w:val="0"/>
      <w:divBdr>
        <w:top w:val="none" w:sz="0" w:space="0" w:color="auto"/>
        <w:left w:val="none" w:sz="0" w:space="0" w:color="auto"/>
        <w:bottom w:val="none" w:sz="0" w:space="0" w:color="auto"/>
        <w:right w:val="none" w:sz="0" w:space="0" w:color="auto"/>
      </w:divBdr>
    </w:div>
    <w:div w:id="246424720">
      <w:marLeft w:val="640"/>
      <w:marRight w:val="0"/>
      <w:marTop w:val="0"/>
      <w:marBottom w:val="0"/>
      <w:divBdr>
        <w:top w:val="none" w:sz="0" w:space="0" w:color="auto"/>
        <w:left w:val="none" w:sz="0" w:space="0" w:color="auto"/>
        <w:bottom w:val="none" w:sz="0" w:space="0" w:color="auto"/>
        <w:right w:val="none" w:sz="0" w:space="0" w:color="auto"/>
      </w:divBdr>
    </w:div>
    <w:div w:id="246428413">
      <w:marLeft w:val="640"/>
      <w:marRight w:val="0"/>
      <w:marTop w:val="0"/>
      <w:marBottom w:val="0"/>
      <w:divBdr>
        <w:top w:val="none" w:sz="0" w:space="0" w:color="auto"/>
        <w:left w:val="none" w:sz="0" w:space="0" w:color="auto"/>
        <w:bottom w:val="none" w:sz="0" w:space="0" w:color="auto"/>
        <w:right w:val="none" w:sz="0" w:space="0" w:color="auto"/>
      </w:divBdr>
    </w:div>
    <w:div w:id="246498347">
      <w:marLeft w:val="640"/>
      <w:marRight w:val="0"/>
      <w:marTop w:val="0"/>
      <w:marBottom w:val="0"/>
      <w:divBdr>
        <w:top w:val="none" w:sz="0" w:space="0" w:color="auto"/>
        <w:left w:val="none" w:sz="0" w:space="0" w:color="auto"/>
        <w:bottom w:val="none" w:sz="0" w:space="0" w:color="auto"/>
        <w:right w:val="none" w:sz="0" w:space="0" w:color="auto"/>
      </w:divBdr>
    </w:div>
    <w:div w:id="246501082">
      <w:marLeft w:val="640"/>
      <w:marRight w:val="0"/>
      <w:marTop w:val="0"/>
      <w:marBottom w:val="0"/>
      <w:divBdr>
        <w:top w:val="none" w:sz="0" w:space="0" w:color="auto"/>
        <w:left w:val="none" w:sz="0" w:space="0" w:color="auto"/>
        <w:bottom w:val="none" w:sz="0" w:space="0" w:color="auto"/>
        <w:right w:val="none" w:sz="0" w:space="0" w:color="auto"/>
      </w:divBdr>
    </w:div>
    <w:div w:id="246505728">
      <w:marLeft w:val="0"/>
      <w:marRight w:val="0"/>
      <w:marTop w:val="0"/>
      <w:marBottom w:val="0"/>
      <w:divBdr>
        <w:top w:val="none" w:sz="0" w:space="0" w:color="auto"/>
        <w:left w:val="none" w:sz="0" w:space="0" w:color="auto"/>
        <w:bottom w:val="none" w:sz="0" w:space="0" w:color="auto"/>
        <w:right w:val="none" w:sz="0" w:space="0" w:color="auto"/>
      </w:divBdr>
    </w:div>
    <w:div w:id="246546719">
      <w:marLeft w:val="640"/>
      <w:marRight w:val="0"/>
      <w:marTop w:val="0"/>
      <w:marBottom w:val="0"/>
      <w:divBdr>
        <w:top w:val="none" w:sz="0" w:space="0" w:color="auto"/>
        <w:left w:val="none" w:sz="0" w:space="0" w:color="auto"/>
        <w:bottom w:val="none" w:sz="0" w:space="0" w:color="auto"/>
        <w:right w:val="none" w:sz="0" w:space="0" w:color="auto"/>
      </w:divBdr>
    </w:div>
    <w:div w:id="246573589">
      <w:marLeft w:val="640"/>
      <w:marRight w:val="0"/>
      <w:marTop w:val="0"/>
      <w:marBottom w:val="0"/>
      <w:divBdr>
        <w:top w:val="none" w:sz="0" w:space="0" w:color="auto"/>
        <w:left w:val="none" w:sz="0" w:space="0" w:color="auto"/>
        <w:bottom w:val="none" w:sz="0" w:space="0" w:color="auto"/>
        <w:right w:val="none" w:sz="0" w:space="0" w:color="auto"/>
      </w:divBdr>
    </w:div>
    <w:div w:id="246574524">
      <w:marLeft w:val="640"/>
      <w:marRight w:val="0"/>
      <w:marTop w:val="0"/>
      <w:marBottom w:val="0"/>
      <w:divBdr>
        <w:top w:val="none" w:sz="0" w:space="0" w:color="auto"/>
        <w:left w:val="none" w:sz="0" w:space="0" w:color="auto"/>
        <w:bottom w:val="none" w:sz="0" w:space="0" w:color="auto"/>
        <w:right w:val="none" w:sz="0" w:space="0" w:color="auto"/>
      </w:divBdr>
    </w:div>
    <w:div w:id="246579070">
      <w:marLeft w:val="640"/>
      <w:marRight w:val="0"/>
      <w:marTop w:val="0"/>
      <w:marBottom w:val="0"/>
      <w:divBdr>
        <w:top w:val="none" w:sz="0" w:space="0" w:color="auto"/>
        <w:left w:val="none" w:sz="0" w:space="0" w:color="auto"/>
        <w:bottom w:val="none" w:sz="0" w:space="0" w:color="auto"/>
        <w:right w:val="none" w:sz="0" w:space="0" w:color="auto"/>
      </w:divBdr>
    </w:div>
    <w:div w:id="246618137">
      <w:marLeft w:val="640"/>
      <w:marRight w:val="0"/>
      <w:marTop w:val="0"/>
      <w:marBottom w:val="0"/>
      <w:divBdr>
        <w:top w:val="none" w:sz="0" w:space="0" w:color="auto"/>
        <w:left w:val="none" w:sz="0" w:space="0" w:color="auto"/>
        <w:bottom w:val="none" w:sz="0" w:space="0" w:color="auto"/>
        <w:right w:val="none" w:sz="0" w:space="0" w:color="auto"/>
      </w:divBdr>
    </w:div>
    <w:div w:id="246619480">
      <w:marLeft w:val="640"/>
      <w:marRight w:val="0"/>
      <w:marTop w:val="0"/>
      <w:marBottom w:val="0"/>
      <w:divBdr>
        <w:top w:val="none" w:sz="0" w:space="0" w:color="auto"/>
        <w:left w:val="none" w:sz="0" w:space="0" w:color="auto"/>
        <w:bottom w:val="none" w:sz="0" w:space="0" w:color="auto"/>
        <w:right w:val="none" w:sz="0" w:space="0" w:color="auto"/>
      </w:divBdr>
    </w:div>
    <w:div w:id="246693921">
      <w:marLeft w:val="640"/>
      <w:marRight w:val="0"/>
      <w:marTop w:val="0"/>
      <w:marBottom w:val="0"/>
      <w:divBdr>
        <w:top w:val="none" w:sz="0" w:space="0" w:color="auto"/>
        <w:left w:val="none" w:sz="0" w:space="0" w:color="auto"/>
        <w:bottom w:val="none" w:sz="0" w:space="0" w:color="auto"/>
        <w:right w:val="none" w:sz="0" w:space="0" w:color="auto"/>
      </w:divBdr>
    </w:div>
    <w:div w:id="246694617">
      <w:marLeft w:val="640"/>
      <w:marRight w:val="0"/>
      <w:marTop w:val="0"/>
      <w:marBottom w:val="0"/>
      <w:divBdr>
        <w:top w:val="none" w:sz="0" w:space="0" w:color="auto"/>
        <w:left w:val="none" w:sz="0" w:space="0" w:color="auto"/>
        <w:bottom w:val="none" w:sz="0" w:space="0" w:color="auto"/>
        <w:right w:val="none" w:sz="0" w:space="0" w:color="auto"/>
      </w:divBdr>
    </w:div>
    <w:div w:id="246696281">
      <w:marLeft w:val="640"/>
      <w:marRight w:val="0"/>
      <w:marTop w:val="0"/>
      <w:marBottom w:val="0"/>
      <w:divBdr>
        <w:top w:val="none" w:sz="0" w:space="0" w:color="auto"/>
        <w:left w:val="none" w:sz="0" w:space="0" w:color="auto"/>
        <w:bottom w:val="none" w:sz="0" w:space="0" w:color="auto"/>
        <w:right w:val="none" w:sz="0" w:space="0" w:color="auto"/>
      </w:divBdr>
    </w:div>
    <w:div w:id="246767196">
      <w:marLeft w:val="640"/>
      <w:marRight w:val="0"/>
      <w:marTop w:val="0"/>
      <w:marBottom w:val="0"/>
      <w:divBdr>
        <w:top w:val="none" w:sz="0" w:space="0" w:color="auto"/>
        <w:left w:val="none" w:sz="0" w:space="0" w:color="auto"/>
        <w:bottom w:val="none" w:sz="0" w:space="0" w:color="auto"/>
        <w:right w:val="none" w:sz="0" w:space="0" w:color="auto"/>
      </w:divBdr>
    </w:div>
    <w:div w:id="246770410">
      <w:marLeft w:val="640"/>
      <w:marRight w:val="0"/>
      <w:marTop w:val="0"/>
      <w:marBottom w:val="0"/>
      <w:divBdr>
        <w:top w:val="none" w:sz="0" w:space="0" w:color="auto"/>
        <w:left w:val="none" w:sz="0" w:space="0" w:color="auto"/>
        <w:bottom w:val="none" w:sz="0" w:space="0" w:color="auto"/>
        <w:right w:val="none" w:sz="0" w:space="0" w:color="auto"/>
      </w:divBdr>
    </w:div>
    <w:div w:id="246811376">
      <w:marLeft w:val="640"/>
      <w:marRight w:val="0"/>
      <w:marTop w:val="0"/>
      <w:marBottom w:val="0"/>
      <w:divBdr>
        <w:top w:val="none" w:sz="0" w:space="0" w:color="auto"/>
        <w:left w:val="none" w:sz="0" w:space="0" w:color="auto"/>
        <w:bottom w:val="none" w:sz="0" w:space="0" w:color="auto"/>
        <w:right w:val="none" w:sz="0" w:space="0" w:color="auto"/>
      </w:divBdr>
    </w:div>
    <w:div w:id="246815585">
      <w:marLeft w:val="640"/>
      <w:marRight w:val="0"/>
      <w:marTop w:val="0"/>
      <w:marBottom w:val="0"/>
      <w:divBdr>
        <w:top w:val="none" w:sz="0" w:space="0" w:color="auto"/>
        <w:left w:val="none" w:sz="0" w:space="0" w:color="auto"/>
        <w:bottom w:val="none" w:sz="0" w:space="0" w:color="auto"/>
        <w:right w:val="none" w:sz="0" w:space="0" w:color="auto"/>
      </w:divBdr>
    </w:div>
    <w:div w:id="246883042">
      <w:marLeft w:val="640"/>
      <w:marRight w:val="0"/>
      <w:marTop w:val="0"/>
      <w:marBottom w:val="0"/>
      <w:divBdr>
        <w:top w:val="none" w:sz="0" w:space="0" w:color="auto"/>
        <w:left w:val="none" w:sz="0" w:space="0" w:color="auto"/>
        <w:bottom w:val="none" w:sz="0" w:space="0" w:color="auto"/>
        <w:right w:val="none" w:sz="0" w:space="0" w:color="auto"/>
      </w:divBdr>
    </w:div>
    <w:div w:id="246888755">
      <w:marLeft w:val="640"/>
      <w:marRight w:val="0"/>
      <w:marTop w:val="0"/>
      <w:marBottom w:val="0"/>
      <w:divBdr>
        <w:top w:val="none" w:sz="0" w:space="0" w:color="auto"/>
        <w:left w:val="none" w:sz="0" w:space="0" w:color="auto"/>
        <w:bottom w:val="none" w:sz="0" w:space="0" w:color="auto"/>
        <w:right w:val="none" w:sz="0" w:space="0" w:color="auto"/>
      </w:divBdr>
    </w:div>
    <w:div w:id="246890060">
      <w:marLeft w:val="640"/>
      <w:marRight w:val="0"/>
      <w:marTop w:val="0"/>
      <w:marBottom w:val="0"/>
      <w:divBdr>
        <w:top w:val="none" w:sz="0" w:space="0" w:color="auto"/>
        <w:left w:val="none" w:sz="0" w:space="0" w:color="auto"/>
        <w:bottom w:val="none" w:sz="0" w:space="0" w:color="auto"/>
        <w:right w:val="none" w:sz="0" w:space="0" w:color="auto"/>
      </w:divBdr>
    </w:div>
    <w:div w:id="246890378">
      <w:marLeft w:val="640"/>
      <w:marRight w:val="0"/>
      <w:marTop w:val="0"/>
      <w:marBottom w:val="0"/>
      <w:divBdr>
        <w:top w:val="none" w:sz="0" w:space="0" w:color="auto"/>
        <w:left w:val="none" w:sz="0" w:space="0" w:color="auto"/>
        <w:bottom w:val="none" w:sz="0" w:space="0" w:color="auto"/>
        <w:right w:val="none" w:sz="0" w:space="0" w:color="auto"/>
      </w:divBdr>
    </w:div>
    <w:div w:id="246961060">
      <w:marLeft w:val="640"/>
      <w:marRight w:val="0"/>
      <w:marTop w:val="0"/>
      <w:marBottom w:val="0"/>
      <w:divBdr>
        <w:top w:val="none" w:sz="0" w:space="0" w:color="auto"/>
        <w:left w:val="none" w:sz="0" w:space="0" w:color="auto"/>
        <w:bottom w:val="none" w:sz="0" w:space="0" w:color="auto"/>
        <w:right w:val="none" w:sz="0" w:space="0" w:color="auto"/>
      </w:divBdr>
    </w:div>
    <w:div w:id="246961771">
      <w:marLeft w:val="640"/>
      <w:marRight w:val="0"/>
      <w:marTop w:val="0"/>
      <w:marBottom w:val="0"/>
      <w:divBdr>
        <w:top w:val="none" w:sz="0" w:space="0" w:color="auto"/>
        <w:left w:val="none" w:sz="0" w:space="0" w:color="auto"/>
        <w:bottom w:val="none" w:sz="0" w:space="0" w:color="auto"/>
        <w:right w:val="none" w:sz="0" w:space="0" w:color="auto"/>
      </w:divBdr>
    </w:div>
    <w:div w:id="247037481">
      <w:marLeft w:val="640"/>
      <w:marRight w:val="0"/>
      <w:marTop w:val="0"/>
      <w:marBottom w:val="0"/>
      <w:divBdr>
        <w:top w:val="none" w:sz="0" w:space="0" w:color="auto"/>
        <w:left w:val="none" w:sz="0" w:space="0" w:color="auto"/>
        <w:bottom w:val="none" w:sz="0" w:space="0" w:color="auto"/>
        <w:right w:val="none" w:sz="0" w:space="0" w:color="auto"/>
      </w:divBdr>
    </w:div>
    <w:div w:id="247078746">
      <w:marLeft w:val="640"/>
      <w:marRight w:val="0"/>
      <w:marTop w:val="0"/>
      <w:marBottom w:val="0"/>
      <w:divBdr>
        <w:top w:val="none" w:sz="0" w:space="0" w:color="auto"/>
        <w:left w:val="none" w:sz="0" w:space="0" w:color="auto"/>
        <w:bottom w:val="none" w:sz="0" w:space="0" w:color="auto"/>
        <w:right w:val="none" w:sz="0" w:space="0" w:color="auto"/>
      </w:divBdr>
    </w:div>
    <w:div w:id="247155898">
      <w:marLeft w:val="640"/>
      <w:marRight w:val="0"/>
      <w:marTop w:val="0"/>
      <w:marBottom w:val="0"/>
      <w:divBdr>
        <w:top w:val="none" w:sz="0" w:space="0" w:color="auto"/>
        <w:left w:val="none" w:sz="0" w:space="0" w:color="auto"/>
        <w:bottom w:val="none" w:sz="0" w:space="0" w:color="auto"/>
        <w:right w:val="none" w:sz="0" w:space="0" w:color="auto"/>
      </w:divBdr>
    </w:div>
    <w:div w:id="247156060">
      <w:marLeft w:val="640"/>
      <w:marRight w:val="0"/>
      <w:marTop w:val="0"/>
      <w:marBottom w:val="0"/>
      <w:divBdr>
        <w:top w:val="none" w:sz="0" w:space="0" w:color="auto"/>
        <w:left w:val="none" w:sz="0" w:space="0" w:color="auto"/>
        <w:bottom w:val="none" w:sz="0" w:space="0" w:color="auto"/>
        <w:right w:val="none" w:sz="0" w:space="0" w:color="auto"/>
      </w:divBdr>
    </w:div>
    <w:div w:id="247160345">
      <w:marLeft w:val="640"/>
      <w:marRight w:val="0"/>
      <w:marTop w:val="0"/>
      <w:marBottom w:val="0"/>
      <w:divBdr>
        <w:top w:val="none" w:sz="0" w:space="0" w:color="auto"/>
        <w:left w:val="none" w:sz="0" w:space="0" w:color="auto"/>
        <w:bottom w:val="none" w:sz="0" w:space="0" w:color="auto"/>
        <w:right w:val="none" w:sz="0" w:space="0" w:color="auto"/>
      </w:divBdr>
    </w:div>
    <w:div w:id="247227414">
      <w:marLeft w:val="640"/>
      <w:marRight w:val="0"/>
      <w:marTop w:val="0"/>
      <w:marBottom w:val="0"/>
      <w:divBdr>
        <w:top w:val="none" w:sz="0" w:space="0" w:color="auto"/>
        <w:left w:val="none" w:sz="0" w:space="0" w:color="auto"/>
        <w:bottom w:val="none" w:sz="0" w:space="0" w:color="auto"/>
        <w:right w:val="none" w:sz="0" w:space="0" w:color="auto"/>
      </w:divBdr>
    </w:div>
    <w:div w:id="247230405">
      <w:marLeft w:val="640"/>
      <w:marRight w:val="0"/>
      <w:marTop w:val="0"/>
      <w:marBottom w:val="0"/>
      <w:divBdr>
        <w:top w:val="none" w:sz="0" w:space="0" w:color="auto"/>
        <w:left w:val="none" w:sz="0" w:space="0" w:color="auto"/>
        <w:bottom w:val="none" w:sz="0" w:space="0" w:color="auto"/>
        <w:right w:val="none" w:sz="0" w:space="0" w:color="auto"/>
      </w:divBdr>
    </w:div>
    <w:div w:id="247349209">
      <w:marLeft w:val="640"/>
      <w:marRight w:val="0"/>
      <w:marTop w:val="0"/>
      <w:marBottom w:val="0"/>
      <w:divBdr>
        <w:top w:val="none" w:sz="0" w:space="0" w:color="auto"/>
        <w:left w:val="none" w:sz="0" w:space="0" w:color="auto"/>
        <w:bottom w:val="none" w:sz="0" w:space="0" w:color="auto"/>
        <w:right w:val="none" w:sz="0" w:space="0" w:color="auto"/>
      </w:divBdr>
    </w:div>
    <w:div w:id="247420652">
      <w:marLeft w:val="640"/>
      <w:marRight w:val="0"/>
      <w:marTop w:val="0"/>
      <w:marBottom w:val="0"/>
      <w:divBdr>
        <w:top w:val="none" w:sz="0" w:space="0" w:color="auto"/>
        <w:left w:val="none" w:sz="0" w:space="0" w:color="auto"/>
        <w:bottom w:val="none" w:sz="0" w:space="0" w:color="auto"/>
        <w:right w:val="none" w:sz="0" w:space="0" w:color="auto"/>
      </w:divBdr>
    </w:div>
    <w:div w:id="247420698">
      <w:marLeft w:val="640"/>
      <w:marRight w:val="0"/>
      <w:marTop w:val="0"/>
      <w:marBottom w:val="0"/>
      <w:divBdr>
        <w:top w:val="none" w:sz="0" w:space="0" w:color="auto"/>
        <w:left w:val="none" w:sz="0" w:space="0" w:color="auto"/>
        <w:bottom w:val="none" w:sz="0" w:space="0" w:color="auto"/>
        <w:right w:val="none" w:sz="0" w:space="0" w:color="auto"/>
      </w:divBdr>
    </w:div>
    <w:div w:id="247421589">
      <w:marLeft w:val="640"/>
      <w:marRight w:val="0"/>
      <w:marTop w:val="0"/>
      <w:marBottom w:val="0"/>
      <w:divBdr>
        <w:top w:val="none" w:sz="0" w:space="0" w:color="auto"/>
        <w:left w:val="none" w:sz="0" w:space="0" w:color="auto"/>
        <w:bottom w:val="none" w:sz="0" w:space="0" w:color="auto"/>
        <w:right w:val="none" w:sz="0" w:space="0" w:color="auto"/>
      </w:divBdr>
    </w:div>
    <w:div w:id="247421746">
      <w:marLeft w:val="640"/>
      <w:marRight w:val="0"/>
      <w:marTop w:val="0"/>
      <w:marBottom w:val="0"/>
      <w:divBdr>
        <w:top w:val="none" w:sz="0" w:space="0" w:color="auto"/>
        <w:left w:val="none" w:sz="0" w:space="0" w:color="auto"/>
        <w:bottom w:val="none" w:sz="0" w:space="0" w:color="auto"/>
        <w:right w:val="none" w:sz="0" w:space="0" w:color="auto"/>
      </w:divBdr>
    </w:div>
    <w:div w:id="247469729">
      <w:marLeft w:val="640"/>
      <w:marRight w:val="0"/>
      <w:marTop w:val="0"/>
      <w:marBottom w:val="0"/>
      <w:divBdr>
        <w:top w:val="none" w:sz="0" w:space="0" w:color="auto"/>
        <w:left w:val="none" w:sz="0" w:space="0" w:color="auto"/>
        <w:bottom w:val="none" w:sz="0" w:space="0" w:color="auto"/>
        <w:right w:val="none" w:sz="0" w:space="0" w:color="auto"/>
      </w:divBdr>
    </w:div>
    <w:div w:id="247472133">
      <w:marLeft w:val="640"/>
      <w:marRight w:val="0"/>
      <w:marTop w:val="0"/>
      <w:marBottom w:val="0"/>
      <w:divBdr>
        <w:top w:val="none" w:sz="0" w:space="0" w:color="auto"/>
        <w:left w:val="none" w:sz="0" w:space="0" w:color="auto"/>
        <w:bottom w:val="none" w:sz="0" w:space="0" w:color="auto"/>
        <w:right w:val="none" w:sz="0" w:space="0" w:color="auto"/>
      </w:divBdr>
    </w:div>
    <w:div w:id="247539927">
      <w:marLeft w:val="640"/>
      <w:marRight w:val="0"/>
      <w:marTop w:val="0"/>
      <w:marBottom w:val="0"/>
      <w:divBdr>
        <w:top w:val="none" w:sz="0" w:space="0" w:color="auto"/>
        <w:left w:val="none" w:sz="0" w:space="0" w:color="auto"/>
        <w:bottom w:val="none" w:sz="0" w:space="0" w:color="auto"/>
        <w:right w:val="none" w:sz="0" w:space="0" w:color="auto"/>
      </w:divBdr>
    </w:div>
    <w:div w:id="247663267">
      <w:marLeft w:val="640"/>
      <w:marRight w:val="0"/>
      <w:marTop w:val="0"/>
      <w:marBottom w:val="0"/>
      <w:divBdr>
        <w:top w:val="none" w:sz="0" w:space="0" w:color="auto"/>
        <w:left w:val="none" w:sz="0" w:space="0" w:color="auto"/>
        <w:bottom w:val="none" w:sz="0" w:space="0" w:color="auto"/>
        <w:right w:val="none" w:sz="0" w:space="0" w:color="auto"/>
      </w:divBdr>
    </w:div>
    <w:div w:id="247690437">
      <w:marLeft w:val="640"/>
      <w:marRight w:val="0"/>
      <w:marTop w:val="0"/>
      <w:marBottom w:val="0"/>
      <w:divBdr>
        <w:top w:val="none" w:sz="0" w:space="0" w:color="auto"/>
        <w:left w:val="none" w:sz="0" w:space="0" w:color="auto"/>
        <w:bottom w:val="none" w:sz="0" w:space="0" w:color="auto"/>
        <w:right w:val="none" w:sz="0" w:space="0" w:color="auto"/>
      </w:divBdr>
    </w:div>
    <w:div w:id="247739091">
      <w:marLeft w:val="640"/>
      <w:marRight w:val="0"/>
      <w:marTop w:val="0"/>
      <w:marBottom w:val="0"/>
      <w:divBdr>
        <w:top w:val="none" w:sz="0" w:space="0" w:color="auto"/>
        <w:left w:val="none" w:sz="0" w:space="0" w:color="auto"/>
        <w:bottom w:val="none" w:sz="0" w:space="0" w:color="auto"/>
        <w:right w:val="none" w:sz="0" w:space="0" w:color="auto"/>
      </w:divBdr>
    </w:div>
    <w:div w:id="247808216">
      <w:marLeft w:val="640"/>
      <w:marRight w:val="0"/>
      <w:marTop w:val="0"/>
      <w:marBottom w:val="0"/>
      <w:divBdr>
        <w:top w:val="none" w:sz="0" w:space="0" w:color="auto"/>
        <w:left w:val="none" w:sz="0" w:space="0" w:color="auto"/>
        <w:bottom w:val="none" w:sz="0" w:space="0" w:color="auto"/>
        <w:right w:val="none" w:sz="0" w:space="0" w:color="auto"/>
      </w:divBdr>
    </w:div>
    <w:div w:id="247811476">
      <w:marLeft w:val="640"/>
      <w:marRight w:val="0"/>
      <w:marTop w:val="0"/>
      <w:marBottom w:val="0"/>
      <w:divBdr>
        <w:top w:val="none" w:sz="0" w:space="0" w:color="auto"/>
        <w:left w:val="none" w:sz="0" w:space="0" w:color="auto"/>
        <w:bottom w:val="none" w:sz="0" w:space="0" w:color="auto"/>
        <w:right w:val="none" w:sz="0" w:space="0" w:color="auto"/>
      </w:divBdr>
    </w:div>
    <w:div w:id="247813159">
      <w:marLeft w:val="640"/>
      <w:marRight w:val="0"/>
      <w:marTop w:val="0"/>
      <w:marBottom w:val="0"/>
      <w:divBdr>
        <w:top w:val="none" w:sz="0" w:space="0" w:color="auto"/>
        <w:left w:val="none" w:sz="0" w:space="0" w:color="auto"/>
        <w:bottom w:val="none" w:sz="0" w:space="0" w:color="auto"/>
        <w:right w:val="none" w:sz="0" w:space="0" w:color="auto"/>
      </w:divBdr>
    </w:div>
    <w:div w:id="247816527">
      <w:marLeft w:val="640"/>
      <w:marRight w:val="0"/>
      <w:marTop w:val="0"/>
      <w:marBottom w:val="0"/>
      <w:divBdr>
        <w:top w:val="none" w:sz="0" w:space="0" w:color="auto"/>
        <w:left w:val="none" w:sz="0" w:space="0" w:color="auto"/>
        <w:bottom w:val="none" w:sz="0" w:space="0" w:color="auto"/>
        <w:right w:val="none" w:sz="0" w:space="0" w:color="auto"/>
      </w:divBdr>
    </w:div>
    <w:div w:id="248000733">
      <w:marLeft w:val="640"/>
      <w:marRight w:val="0"/>
      <w:marTop w:val="0"/>
      <w:marBottom w:val="0"/>
      <w:divBdr>
        <w:top w:val="none" w:sz="0" w:space="0" w:color="auto"/>
        <w:left w:val="none" w:sz="0" w:space="0" w:color="auto"/>
        <w:bottom w:val="none" w:sz="0" w:space="0" w:color="auto"/>
        <w:right w:val="none" w:sz="0" w:space="0" w:color="auto"/>
      </w:divBdr>
    </w:div>
    <w:div w:id="248004039">
      <w:marLeft w:val="640"/>
      <w:marRight w:val="0"/>
      <w:marTop w:val="0"/>
      <w:marBottom w:val="0"/>
      <w:divBdr>
        <w:top w:val="none" w:sz="0" w:space="0" w:color="auto"/>
        <w:left w:val="none" w:sz="0" w:space="0" w:color="auto"/>
        <w:bottom w:val="none" w:sz="0" w:space="0" w:color="auto"/>
        <w:right w:val="none" w:sz="0" w:space="0" w:color="auto"/>
      </w:divBdr>
    </w:div>
    <w:div w:id="248004535">
      <w:marLeft w:val="640"/>
      <w:marRight w:val="0"/>
      <w:marTop w:val="0"/>
      <w:marBottom w:val="0"/>
      <w:divBdr>
        <w:top w:val="none" w:sz="0" w:space="0" w:color="auto"/>
        <w:left w:val="none" w:sz="0" w:space="0" w:color="auto"/>
        <w:bottom w:val="none" w:sz="0" w:space="0" w:color="auto"/>
        <w:right w:val="none" w:sz="0" w:space="0" w:color="auto"/>
      </w:divBdr>
    </w:div>
    <w:div w:id="248004789">
      <w:marLeft w:val="640"/>
      <w:marRight w:val="0"/>
      <w:marTop w:val="0"/>
      <w:marBottom w:val="0"/>
      <w:divBdr>
        <w:top w:val="none" w:sz="0" w:space="0" w:color="auto"/>
        <w:left w:val="none" w:sz="0" w:space="0" w:color="auto"/>
        <w:bottom w:val="none" w:sz="0" w:space="0" w:color="auto"/>
        <w:right w:val="none" w:sz="0" w:space="0" w:color="auto"/>
      </w:divBdr>
    </w:div>
    <w:div w:id="248008026">
      <w:marLeft w:val="640"/>
      <w:marRight w:val="0"/>
      <w:marTop w:val="0"/>
      <w:marBottom w:val="0"/>
      <w:divBdr>
        <w:top w:val="none" w:sz="0" w:space="0" w:color="auto"/>
        <w:left w:val="none" w:sz="0" w:space="0" w:color="auto"/>
        <w:bottom w:val="none" w:sz="0" w:space="0" w:color="auto"/>
        <w:right w:val="none" w:sz="0" w:space="0" w:color="auto"/>
      </w:divBdr>
    </w:div>
    <w:div w:id="248075530">
      <w:marLeft w:val="640"/>
      <w:marRight w:val="0"/>
      <w:marTop w:val="0"/>
      <w:marBottom w:val="0"/>
      <w:divBdr>
        <w:top w:val="none" w:sz="0" w:space="0" w:color="auto"/>
        <w:left w:val="none" w:sz="0" w:space="0" w:color="auto"/>
        <w:bottom w:val="none" w:sz="0" w:space="0" w:color="auto"/>
        <w:right w:val="none" w:sz="0" w:space="0" w:color="auto"/>
      </w:divBdr>
    </w:div>
    <w:div w:id="248151996">
      <w:marLeft w:val="640"/>
      <w:marRight w:val="0"/>
      <w:marTop w:val="0"/>
      <w:marBottom w:val="0"/>
      <w:divBdr>
        <w:top w:val="none" w:sz="0" w:space="0" w:color="auto"/>
        <w:left w:val="none" w:sz="0" w:space="0" w:color="auto"/>
        <w:bottom w:val="none" w:sz="0" w:space="0" w:color="auto"/>
        <w:right w:val="none" w:sz="0" w:space="0" w:color="auto"/>
      </w:divBdr>
    </w:div>
    <w:div w:id="248195120">
      <w:marLeft w:val="640"/>
      <w:marRight w:val="0"/>
      <w:marTop w:val="0"/>
      <w:marBottom w:val="0"/>
      <w:divBdr>
        <w:top w:val="none" w:sz="0" w:space="0" w:color="auto"/>
        <w:left w:val="none" w:sz="0" w:space="0" w:color="auto"/>
        <w:bottom w:val="none" w:sz="0" w:space="0" w:color="auto"/>
        <w:right w:val="none" w:sz="0" w:space="0" w:color="auto"/>
      </w:divBdr>
    </w:div>
    <w:div w:id="248347560">
      <w:marLeft w:val="640"/>
      <w:marRight w:val="0"/>
      <w:marTop w:val="0"/>
      <w:marBottom w:val="0"/>
      <w:divBdr>
        <w:top w:val="none" w:sz="0" w:space="0" w:color="auto"/>
        <w:left w:val="none" w:sz="0" w:space="0" w:color="auto"/>
        <w:bottom w:val="none" w:sz="0" w:space="0" w:color="auto"/>
        <w:right w:val="none" w:sz="0" w:space="0" w:color="auto"/>
      </w:divBdr>
    </w:div>
    <w:div w:id="248387268">
      <w:marLeft w:val="640"/>
      <w:marRight w:val="0"/>
      <w:marTop w:val="0"/>
      <w:marBottom w:val="0"/>
      <w:divBdr>
        <w:top w:val="none" w:sz="0" w:space="0" w:color="auto"/>
        <w:left w:val="none" w:sz="0" w:space="0" w:color="auto"/>
        <w:bottom w:val="none" w:sz="0" w:space="0" w:color="auto"/>
        <w:right w:val="none" w:sz="0" w:space="0" w:color="auto"/>
      </w:divBdr>
    </w:div>
    <w:div w:id="248540773">
      <w:marLeft w:val="640"/>
      <w:marRight w:val="0"/>
      <w:marTop w:val="0"/>
      <w:marBottom w:val="0"/>
      <w:divBdr>
        <w:top w:val="none" w:sz="0" w:space="0" w:color="auto"/>
        <w:left w:val="none" w:sz="0" w:space="0" w:color="auto"/>
        <w:bottom w:val="none" w:sz="0" w:space="0" w:color="auto"/>
        <w:right w:val="none" w:sz="0" w:space="0" w:color="auto"/>
      </w:divBdr>
    </w:div>
    <w:div w:id="248582508">
      <w:marLeft w:val="640"/>
      <w:marRight w:val="0"/>
      <w:marTop w:val="0"/>
      <w:marBottom w:val="0"/>
      <w:divBdr>
        <w:top w:val="none" w:sz="0" w:space="0" w:color="auto"/>
        <w:left w:val="none" w:sz="0" w:space="0" w:color="auto"/>
        <w:bottom w:val="none" w:sz="0" w:space="0" w:color="auto"/>
        <w:right w:val="none" w:sz="0" w:space="0" w:color="auto"/>
      </w:divBdr>
    </w:div>
    <w:div w:id="248582611">
      <w:marLeft w:val="640"/>
      <w:marRight w:val="0"/>
      <w:marTop w:val="0"/>
      <w:marBottom w:val="0"/>
      <w:divBdr>
        <w:top w:val="none" w:sz="0" w:space="0" w:color="auto"/>
        <w:left w:val="none" w:sz="0" w:space="0" w:color="auto"/>
        <w:bottom w:val="none" w:sz="0" w:space="0" w:color="auto"/>
        <w:right w:val="none" w:sz="0" w:space="0" w:color="auto"/>
      </w:divBdr>
    </w:div>
    <w:div w:id="248586846">
      <w:marLeft w:val="640"/>
      <w:marRight w:val="0"/>
      <w:marTop w:val="0"/>
      <w:marBottom w:val="0"/>
      <w:divBdr>
        <w:top w:val="none" w:sz="0" w:space="0" w:color="auto"/>
        <w:left w:val="none" w:sz="0" w:space="0" w:color="auto"/>
        <w:bottom w:val="none" w:sz="0" w:space="0" w:color="auto"/>
        <w:right w:val="none" w:sz="0" w:space="0" w:color="auto"/>
      </w:divBdr>
    </w:div>
    <w:div w:id="248587190">
      <w:marLeft w:val="640"/>
      <w:marRight w:val="0"/>
      <w:marTop w:val="0"/>
      <w:marBottom w:val="0"/>
      <w:divBdr>
        <w:top w:val="none" w:sz="0" w:space="0" w:color="auto"/>
        <w:left w:val="none" w:sz="0" w:space="0" w:color="auto"/>
        <w:bottom w:val="none" w:sz="0" w:space="0" w:color="auto"/>
        <w:right w:val="none" w:sz="0" w:space="0" w:color="auto"/>
      </w:divBdr>
    </w:div>
    <w:div w:id="248588648">
      <w:marLeft w:val="640"/>
      <w:marRight w:val="0"/>
      <w:marTop w:val="0"/>
      <w:marBottom w:val="0"/>
      <w:divBdr>
        <w:top w:val="none" w:sz="0" w:space="0" w:color="auto"/>
        <w:left w:val="none" w:sz="0" w:space="0" w:color="auto"/>
        <w:bottom w:val="none" w:sz="0" w:space="0" w:color="auto"/>
        <w:right w:val="none" w:sz="0" w:space="0" w:color="auto"/>
      </w:divBdr>
    </w:div>
    <w:div w:id="248656139">
      <w:marLeft w:val="640"/>
      <w:marRight w:val="0"/>
      <w:marTop w:val="0"/>
      <w:marBottom w:val="0"/>
      <w:divBdr>
        <w:top w:val="none" w:sz="0" w:space="0" w:color="auto"/>
        <w:left w:val="none" w:sz="0" w:space="0" w:color="auto"/>
        <w:bottom w:val="none" w:sz="0" w:space="0" w:color="auto"/>
        <w:right w:val="none" w:sz="0" w:space="0" w:color="auto"/>
      </w:divBdr>
    </w:div>
    <w:div w:id="248663315">
      <w:marLeft w:val="640"/>
      <w:marRight w:val="0"/>
      <w:marTop w:val="0"/>
      <w:marBottom w:val="0"/>
      <w:divBdr>
        <w:top w:val="none" w:sz="0" w:space="0" w:color="auto"/>
        <w:left w:val="none" w:sz="0" w:space="0" w:color="auto"/>
        <w:bottom w:val="none" w:sz="0" w:space="0" w:color="auto"/>
        <w:right w:val="none" w:sz="0" w:space="0" w:color="auto"/>
      </w:divBdr>
    </w:div>
    <w:div w:id="248731248">
      <w:marLeft w:val="640"/>
      <w:marRight w:val="0"/>
      <w:marTop w:val="0"/>
      <w:marBottom w:val="0"/>
      <w:divBdr>
        <w:top w:val="none" w:sz="0" w:space="0" w:color="auto"/>
        <w:left w:val="none" w:sz="0" w:space="0" w:color="auto"/>
        <w:bottom w:val="none" w:sz="0" w:space="0" w:color="auto"/>
        <w:right w:val="none" w:sz="0" w:space="0" w:color="auto"/>
      </w:divBdr>
    </w:div>
    <w:div w:id="248734649">
      <w:marLeft w:val="640"/>
      <w:marRight w:val="0"/>
      <w:marTop w:val="0"/>
      <w:marBottom w:val="0"/>
      <w:divBdr>
        <w:top w:val="none" w:sz="0" w:space="0" w:color="auto"/>
        <w:left w:val="none" w:sz="0" w:space="0" w:color="auto"/>
        <w:bottom w:val="none" w:sz="0" w:space="0" w:color="auto"/>
        <w:right w:val="none" w:sz="0" w:space="0" w:color="auto"/>
      </w:divBdr>
    </w:div>
    <w:div w:id="248737330">
      <w:marLeft w:val="640"/>
      <w:marRight w:val="0"/>
      <w:marTop w:val="0"/>
      <w:marBottom w:val="0"/>
      <w:divBdr>
        <w:top w:val="none" w:sz="0" w:space="0" w:color="auto"/>
        <w:left w:val="none" w:sz="0" w:space="0" w:color="auto"/>
        <w:bottom w:val="none" w:sz="0" w:space="0" w:color="auto"/>
        <w:right w:val="none" w:sz="0" w:space="0" w:color="auto"/>
      </w:divBdr>
    </w:div>
    <w:div w:id="248780762">
      <w:marLeft w:val="640"/>
      <w:marRight w:val="0"/>
      <w:marTop w:val="0"/>
      <w:marBottom w:val="0"/>
      <w:divBdr>
        <w:top w:val="none" w:sz="0" w:space="0" w:color="auto"/>
        <w:left w:val="none" w:sz="0" w:space="0" w:color="auto"/>
        <w:bottom w:val="none" w:sz="0" w:space="0" w:color="auto"/>
        <w:right w:val="none" w:sz="0" w:space="0" w:color="auto"/>
      </w:divBdr>
    </w:div>
    <w:div w:id="248782460">
      <w:marLeft w:val="640"/>
      <w:marRight w:val="0"/>
      <w:marTop w:val="0"/>
      <w:marBottom w:val="0"/>
      <w:divBdr>
        <w:top w:val="none" w:sz="0" w:space="0" w:color="auto"/>
        <w:left w:val="none" w:sz="0" w:space="0" w:color="auto"/>
        <w:bottom w:val="none" w:sz="0" w:space="0" w:color="auto"/>
        <w:right w:val="none" w:sz="0" w:space="0" w:color="auto"/>
      </w:divBdr>
    </w:div>
    <w:div w:id="248852367">
      <w:marLeft w:val="640"/>
      <w:marRight w:val="0"/>
      <w:marTop w:val="0"/>
      <w:marBottom w:val="0"/>
      <w:divBdr>
        <w:top w:val="none" w:sz="0" w:space="0" w:color="auto"/>
        <w:left w:val="none" w:sz="0" w:space="0" w:color="auto"/>
        <w:bottom w:val="none" w:sz="0" w:space="0" w:color="auto"/>
        <w:right w:val="none" w:sz="0" w:space="0" w:color="auto"/>
      </w:divBdr>
    </w:div>
    <w:div w:id="248852605">
      <w:marLeft w:val="640"/>
      <w:marRight w:val="0"/>
      <w:marTop w:val="0"/>
      <w:marBottom w:val="0"/>
      <w:divBdr>
        <w:top w:val="none" w:sz="0" w:space="0" w:color="auto"/>
        <w:left w:val="none" w:sz="0" w:space="0" w:color="auto"/>
        <w:bottom w:val="none" w:sz="0" w:space="0" w:color="auto"/>
        <w:right w:val="none" w:sz="0" w:space="0" w:color="auto"/>
      </w:divBdr>
    </w:div>
    <w:div w:id="249000773">
      <w:marLeft w:val="640"/>
      <w:marRight w:val="0"/>
      <w:marTop w:val="0"/>
      <w:marBottom w:val="0"/>
      <w:divBdr>
        <w:top w:val="none" w:sz="0" w:space="0" w:color="auto"/>
        <w:left w:val="none" w:sz="0" w:space="0" w:color="auto"/>
        <w:bottom w:val="none" w:sz="0" w:space="0" w:color="auto"/>
        <w:right w:val="none" w:sz="0" w:space="0" w:color="auto"/>
      </w:divBdr>
    </w:div>
    <w:div w:id="249047711">
      <w:marLeft w:val="640"/>
      <w:marRight w:val="0"/>
      <w:marTop w:val="0"/>
      <w:marBottom w:val="0"/>
      <w:divBdr>
        <w:top w:val="none" w:sz="0" w:space="0" w:color="auto"/>
        <w:left w:val="none" w:sz="0" w:space="0" w:color="auto"/>
        <w:bottom w:val="none" w:sz="0" w:space="0" w:color="auto"/>
        <w:right w:val="none" w:sz="0" w:space="0" w:color="auto"/>
      </w:divBdr>
    </w:div>
    <w:div w:id="249048341">
      <w:marLeft w:val="640"/>
      <w:marRight w:val="0"/>
      <w:marTop w:val="0"/>
      <w:marBottom w:val="0"/>
      <w:divBdr>
        <w:top w:val="none" w:sz="0" w:space="0" w:color="auto"/>
        <w:left w:val="none" w:sz="0" w:space="0" w:color="auto"/>
        <w:bottom w:val="none" w:sz="0" w:space="0" w:color="auto"/>
        <w:right w:val="none" w:sz="0" w:space="0" w:color="auto"/>
      </w:divBdr>
    </w:div>
    <w:div w:id="249117379">
      <w:marLeft w:val="640"/>
      <w:marRight w:val="0"/>
      <w:marTop w:val="0"/>
      <w:marBottom w:val="0"/>
      <w:divBdr>
        <w:top w:val="none" w:sz="0" w:space="0" w:color="auto"/>
        <w:left w:val="none" w:sz="0" w:space="0" w:color="auto"/>
        <w:bottom w:val="none" w:sz="0" w:space="0" w:color="auto"/>
        <w:right w:val="none" w:sz="0" w:space="0" w:color="auto"/>
      </w:divBdr>
    </w:div>
    <w:div w:id="249126799">
      <w:marLeft w:val="640"/>
      <w:marRight w:val="0"/>
      <w:marTop w:val="0"/>
      <w:marBottom w:val="0"/>
      <w:divBdr>
        <w:top w:val="none" w:sz="0" w:space="0" w:color="auto"/>
        <w:left w:val="none" w:sz="0" w:space="0" w:color="auto"/>
        <w:bottom w:val="none" w:sz="0" w:space="0" w:color="auto"/>
        <w:right w:val="none" w:sz="0" w:space="0" w:color="auto"/>
      </w:divBdr>
    </w:div>
    <w:div w:id="249236876">
      <w:marLeft w:val="640"/>
      <w:marRight w:val="0"/>
      <w:marTop w:val="0"/>
      <w:marBottom w:val="0"/>
      <w:divBdr>
        <w:top w:val="none" w:sz="0" w:space="0" w:color="auto"/>
        <w:left w:val="none" w:sz="0" w:space="0" w:color="auto"/>
        <w:bottom w:val="none" w:sz="0" w:space="0" w:color="auto"/>
        <w:right w:val="none" w:sz="0" w:space="0" w:color="auto"/>
      </w:divBdr>
    </w:div>
    <w:div w:id="249239186">
      <w:marLeft w:val="640"/>
      <w:marRight w:val="0"/>
      <w:marTop w:val="0"/>
      <w:marBottom w:val="0"/>
      <w:divBdr>
        <w:top w:val="none" w:sz="0" w:space="0" w:color="auto"/>
        <w:left w:val="none" w:sz="0" w:space="0" w:color="auto"/>
        <w:bottom w:val="none" w:sz="0" w:space="0" w:color="auto"/>
        <w:right w:val="none" w:sz="0" w:space="0" w:color="auto"/>
      </w:divBdr>
    </w:div>
    <w:div w:id="249240171">
      <w:marLeft w:val="640"/>
      <w:marRight w:val="0"/>
      <w:marTop w:val="0"/>
      <w:marBottom w:val="0"/>
      <w:divBdr>
        <w:top w:val="none" w:sz="0" w:space="0" w:color="auto"/>
        <w:left w:val="none" w:sz="0" w:space="0" w:color="auto"/>
        <w:bottom w:val="none" w:sz="0" w:space="0" w:color="auto"/>
        <w:right w:val="none" w:sz="0" w:space="0" w:color="auto"/>
      </w:divBdr>
    </w:div>
    <w:div w:id="249243124">
      <w:marLeft w:val="640"/>
      <w:marRight w:val="0"/>
      <w:marTop w:val="0"/>
      <w:marBottom w:val="0"/>
      <w:divBdr>
        <w:top w:val="none" w:sz="0" w:space="0" w:color="auto"/>
        <w:left w:val="none" w:sz="0" w:space="0" w:color="auto"/>
        <w:bottom w:val="none" w:sz="0" w:space="0" w:color="auto"/>
        <w:right w:val="none" w:sz="0" w:space="0" w:color="auto"/>
      </w:divBdr>
    </w:div>
    <w:div w:id="249317574">
      <w:marLeft w:val="640"/>
      <w:marRight w:val="0"/>
      <w:marTop w:val="0"/>
      <w:marBottom w:val="0"/>
      <w:divBdr>
        <w:top w:val="none" w:sz="0" w:space="0" w:color="auto"/>
        <w:left w:val="none" w:sz="0" w:space="0" w:color="auto"/>
        <w:bottom w:val="none" w:sz="0" w:space="0" w:color="auto"/>
        <w:right w:val="none" w:sz="0" w:space="0" w:color="auto"/>
      </w:divBdr>
    </w:div>
    <w:div w:id="249388934">
      <w:marLeft w:val="640"/>
      <w:marRight w:val="0"/>
      <w:marTop w:val="0"/>
      <w:marBottom w:val="0"/>
      <w:divBdr>
        <w:top w:val="none" w:sz="0" w:space="0" w:color="auto"/>
        <w:left w:val="none" w:sz="0" w:space="0" w:color="auto"/>
        <w:bottom w:val="none" w:sz="0" w:space="0" w:color="auto"/>
        <w:right w:val="none" w:sz="0" w:space="0" w:color="auto"/>
      </w:divBdr>
    </w:div>
    <w:div w:id="249391001">
      <w:marLeft w:val="640"/>
      <w:marRight w:val="0"/>
      <w:marTop w:val="0"/>
      <w:marBottom w:val="0"/>
      <w:divBdr>
        <w:top w:val="none" w:sz="0" w:space="0" w:color="auto"/>
        <w:left w:val="none" w:sz="0" w:space="0" w:color="auto"/>
        <w:bottom w:val="none" w:sz="0" w:space="0" w:color="auto"/>
        <w:right w:val="none" w:sz="0" w:space="0" w:color="auto"/>
      </w:divBdr>
    </w:div>
    <w:div w:id="249461841">
      <w:marLeft w:val="640"/>
      <w:marRight w:val="0"/>
      <w:marTop w:val="0"/>
      <w:marBottom w:val="0"/>
      <w:divBdr>
        <w:top w:val="none" w:sz="0" w:space="0" w:color="auto"/>
        <w:left w:val="none" w:sz="0" w:space="0" w:color="auto"/>
        <w:bottom w:val="none" w:sz="0" w:space="0" w:color="auto"/>
        <w:right w:val="none" w:sz="0" w:space="0" w:color="auto"/>
      </w:divBdr>
    </w:div>
    <w:div w:id="249462223">
      <w:marLeft w:val="640"/>
      <w:marRight w:val="0"/>
      <w:marTop w:val="0"/>
      <w:marBottom w:val="0"/>
      <w:divBdr>
        <w:top w:val="none" w:sz="0" w:space="0" w:color="auto"/>
        <w:left w:val="none" w:sz="0" w:space="0" w:color="auto"/>
        <w:bottom w:val="none" w:sz="0" w:space="0" w:color="auto"/>
        <w:right w:val="none" w:sz="0" w:space="0" w:color="auto"/>
      </w:divBdr>
    </w:div>
    <w:div w:id="249504115">
      <w:marLeft w:val="640"/>
      <w:marRight w:val="0"/>
      <w:marTop w:val="0"/>
      <w:marBottom w:val="0"/>
      <w:divBdr>
        <w:top w:val="none" w:sz="0" w:space="0" w:color="auto"/>
        <w:left w:val="none" w:sz="0" w:space="0" w:color="auto"/>
        <w:bottom w:val="none" w:sz="0" w:space="0" w:color="auto"/>
        <w:right w:val="none" w:sz="0" w:space="0" w:color="auto"/>
      </w:divBdr>
    </w:div>
    <w:div w:id="249585369">
      <w:marLeft w:val="640"/>
      <w:marRight w:val="0"/>
      <w:marTop w:val="0"/>
      <w:marBottom w:val="0"/>
      <w:divBdr>
        <w:top w:val="none" w:sz="0" w:space="0" w:color="auto"/>
        <w:left w:val="none" w:sz="0" w:space="0" w:color="auto"/>
        <w:bottom w:val="none" w:sz="0" w:space="0" w:color="auto"/>
        <w:right w:val="none" w:sz="0" w:space="0" w:color="auto"/>
      </w:divBdr>
    </w:div>
    <w:div w:id="249587222">
      <w:marLeft w:val="640"/>
      <w:marRight w:val="0"/>
      <w:marTop w:val="0"/>
      <w:marBottom w:val="0"/>
      <w:divBdr>
        <w:top w:val="none" w:sz="0" w:space="0" w:color="auto"/>
        <w:left w:val="none" w:sz="0" w:space="0" w:color="auto"/>
        <w:bottom w:val="none" w:sz="0" w:space="0" w:color="auto"/>
        <w:right w:val="none" w:sz="0" w:space="0" w:color="auto"/>
      </w:divBdr>
    </w:div>
    <w:div w:id="249706347">
      <w:marLeft w:val="640"/>
      <w:marRight w:val="0"/>
      <w:marTop w:val="0"/>
      <w:marBottom w:val="0"/>
      <w:divBdr>
        <w:top w:val="none" w:sz="0" w:space="0" w:color="auto"/>
        <w:left w:val="none" w:sz="0" w:space="0" w:color="auto"/>
        <w:bottom w:val="none" w:sz="0" w:space="0" w:color="auto"/>
        <w:right w:val="none" w:sz="0" w:space="0" w:color="auto"/>
      </w:divBdr>
    </w:div>
    <w:div w:id="249775841">
      <w:marLeft w:val="640"/>
      <w:marRight w:val="0"/>
      <w:marTop w:val="0"/>
      <w:marBottom w:val="0"/>
      <w:divBdr>
        <w:top w:val="none" w:sz="0" w:space="0" w:color="auto"/>
        <w:left w:val="none" w:sz="0" w:space="0" w:color="auto"/>
        <w:bottom w:val="none" w:sz="0" w:space="0" w:color="auto"/>
        <w:right w:val="none" w:sz="0" w:space="0" w:color="auto"/>
      </w:divBdr>
    </w:div>
    <w:div w:id="249779470">
      <w:marLeft w:val="640"/>
      <w:marRight w:val="0"/>
      <w:marTop w:val="0"/>
      <w:marBottom w:val="0"/>
      <w:divBdr>
        <w:top w:val="none" w:sz="0" w:space="0" w:color="auto"/>
        <w:left w:val="none" w:sz="0" w:space="0" w:color="auto"/>
        <w:bottom w:val="none" w:sz="0" w:space="0" w:color="auto"/>
        <w:right w:val="none" w:sz="0" w:space="0" w:color="auto"/>
      </w:divBdr>
    </w:div>
    <w:div w:id="249780694">
      <w:marLeft w:val="640"/>
      <w:marRight w:val="0"/>
      <w:marTop w:val="0"/>
      <w:marBottom w:val="0"/>
      <w:divBdr>
        <w:top w:val="none" w:sz="0" w:space="0" w:color="auto"/>
        <w:left w:val="none" w:sz="0" w:space="0" w:color="auto"/>
        <w:bottom w:val="none" w:sz="0" w:space="0" w:color="auto"/>
        <w:right w:val="none" w:sz="0" w:space="0" w:color="auto"/>
      </w:divBdr>
    </w:div>
    <w:div w:id="249824836">
      <w:marLeft w:val="640"/>
      <w:marRight w:val="0"/>
      <w:marTop w:val="0"/>
      <w:marBottom w:val="0"/>
      <w:divBdr>
        <w:top w:val="none" w:sz="0" w:space="0" w:color="auto"/>
        <w:left w:val="none" w:sz="0" w:space="0" w:color="auto"/>
        <w:bottom w:val="none" w:sz="0" w:space="0" w:color="auto"/>
        <w:right w:val="none" w:sz="0" w:space="0" w:color="auto"/>
      </w:divBdr>
    </w:div>
    <w:div w:id="249854529">
      <w:marLeft w:val="640"/>
      <w:marRight w:val="0"/>
      <w:marTop w:val="0"/>
      <w:marBottom w:val="0"/>
      <w:divBdr>
        <w:top w:val="none" w:sz="0" w:space="0" w:color="auto"/>
        <w:left w:val="none" w:sz="0" w:space="0" w:color="auto"/>
        <w:bottom w:val="none" w:sz="0" w:space="0" w:color="auto"/>
        <w:right w:val="none" w:sz="0" w:space="0" w:color="auto"/>
      </w:divBdr>
    </w:div>
    <w:div w:id="249894510">
      <w:marLeft w:val="640"/>
      <w:marRight w:val="0"/>
      <w:marTop w:val="0"/>
      <w:marBottom w:val="0"/>
      <w:divBdr>
        <w:top w:val="none" w:sz="0" w:space="0" w:color="auto"/>
        <w:left w:val="none" w:sz="0" w:space="0" w:color="auto"/>
        <w:bottom w:val="none" w:sz="0" w:space="0" w:color="auto"/>
        <w:right w:val="none" w:sz="0" w:space="0" w:color="auto"/>
      </w:divBdr>
    </w:div>
    <w:div w:id="249895289">
      <w:marLeft w:val="640"/>
      <w:marRight w:val="0"/>
      <w:marTop w:val="0"/>
      <w:marBottom w:val="0"/>
      <w:divBdr>
        <w:top w:val="none" w:sz="0" w:space="0" w:color="auto"/>
        <w:left w:val="none" w:sz="0" w:space="0" w:color="auto"/>
        <w:bottom w:val="none" w:sz="0" w:space="0" w:color="auto"/>
        <w:right w:val="none" w:sz="0" w:space="0" w:color="auto"/>
      </w:divBdr>
    </w:div>
    <w:div w:id="249899111">
      <w:marLeft w:val="640"/>
      <w:marRight w:val="0"/>
      <w:marTop w:val="0"/>
      <w:marBottom w:val="0"/>
      <w:divBdr>
        <w:top w:val="none" w:sz="0" w:space="0" w:color="auto"/>
        <w:left w:val="none" w:sz="0" w:space="0" w:color="auto"/>
        <w:bottom w:val="none" w:sz="0" w:space="0" w:color="auto"/>
        <w:right w:val="none" w:sz="0" w:space="0" w:color="auto"/>
      </w:divBdr>
    </w:div>
    <w:div w:id="250045845">
      <w:marLeft w:val="640"/>
      <w:marRight w:val="0"/>
      <w:marTop w:val="0"/>
      <w:marBottom w:val="0"/>
      <w:divBdr>
        <w:top w:val="none" w:sz="0" w:space="0" w:color="auto"/>
        <w:left w:val="none" w:sz="0" w:space="0" w:color="auto"/>
        <w:bottom w:val="none" w:sz="0" w:space="0" w:color="auto"/>
        <w:right w:val="none" w:sz="0" w:space="0" w:color="auto"/>
      </w:divBdr>
    </w:div>
    <w:div w:id="250085535">
      <w:marLeft w:val="640"/>
      <w:marRight w:val="0"/>
      <w:marTop w:val="0"/>
      <w:marBottom w:val="0"/>
      <w:divBdr>
        <w:top w:val="none" w:sz="0" w:space="0" w:color="auto"/>
        <w:left w:val="none" w:sz="0" w:space="0" w:color="auto"/>
        <w:bottom w:val="none" w:sz="0" w:space="0" w:color="auto"/>
        <w:right w:val="none" w:sz="0" w:space="0" w:color="auto"/>
      </w:divBdr>
    </w:div>
    <w:div w:id="250085697">
      <w:marLeft w:val="640"/>
      <w:marRight w:val="0"/>
      <w:marTop w:val="0"/>
      <w:marBottom w:val="0"/>
      <w:divBdr>
        <w:top w:val="none" w:sz="0" w:space="0" w:color="auto"/>
        <w:left w:val="none" w:sz="0" w:space="0" w:color="auto"/>
        <w:bottom w:val="none" w:sz="0" w:space="0" w:color="auto"/>
        <w:right w:val="none" w:sz="0" w:space="0" w:color="auto"/>
      </w:divBdr>
    </w:div>
    <w:div w:id="250160762">
      <w:marLeft w:val="640"/>
      <w:marRight w:val="0"/>
      <w:marTop w:val="0"/>
      <w:marBottom w:val="0"/>
      <w:divBdr>
        <w:top w:val="none" w:sz="0" w:space="0" w:color="auto"/>
        <w:left w:val="none" w:sz="0" w:space="0" w:color="auto"/>
        <w:bottom w:val="none" w:sz="0" w:space="0" w:color="auto"/>
        <w:right w:val="none" w:sz="0" w:space="0" w:color="auto"/>
      </w:divBdr>
    </w:div>
    <w:div w:id="250239675">
      <w:marLeft w:val="640"/>
      <w:marRight w:val="0"/>
      <w:marTop w:val="0"/>
      <w:marBottom w:val="0"/>
      <w:divBdr>
        <w:top w:val="none" w:sz="0" w:space="0" w:color="auto"/>
        <w:left w:val="none" w:sz="0" w:space="0" w:color="auto"/>
        <w:bottom w:val="none" w:sz="0" w:space="0" w:color="auto"/>
        <w:right w:val="none" w:sz="0" w:space="0" w:color="auto"/>
      </w:divBdr>
    </w:div>
    <w:div w:id="250241595">
      <w:marLeft w:val="640"/>
      <w:marRight w:val="0"/>
      <w:marTop w:val="0"/>
      <w:marBottom w:val="0"/>
      <w:divBdr>
        <w:top w:val="none" w:sz="0" w:space="0" w:color="auto"/>
        <w:left w:val="none" w:sz="0" w:space="0" w:color="auto"/>
        <w:bottom w:val="none" w:sz="0" w:space="0" w:color="auto"/>
        <w:right w:val="none" w:sz="0" w:space="0" w:color="auto"/>
      </w:divBdr>
    </w:div>
    <w:div w:id="250243100">
      <w:marLeft w:val="640"/>
      <w:marRight w:val="0"/>
      <w:marTop w:val="0"/>
      <w:marBottom w:val="0"/>
      <w:divBdr>
        <w:top w:val="none" w:sz="0" w:space="0" w:color="auto"/>
        <w:left w:val="none" w:sz="0" w:space="0" w:color="auto"/>
        <w:bottom w:val="none" w:sz="0" w:space="0" w:color="auto"/>
        <w:right w:val="none" w:sz="0" w:space="0" w:color="auto"/>
      </w:divBdr>
    </w:div>
    <w:div w:id="250282697">
      <w:marLeft w:val="640"/>
      <w:marRight w:val="0"/>
      <w:marTop w:val="0"/>
      <w:marBottom w:val="0"/>
      <w:divBdr>
        <w:top w:val="none" w:sz="0" w:space="0" w:color="auto"/>
        <w:left w:val="none" w:sz="0" w:space="0" w:color="auto"/>
        <w:bottom w:val="none" w:sz="0" w:space="0" w:color="auto"/>
        <w:right w:val="none" w:sz="0" w:space="0" w:color="auto"/>
      </w:divBdr>
    </w:div>
    <w:div w:id="250313315">
      <w:marLeft w:val="640"/>
      <w:marRight w:val="0"/>
      <w:marTop w:val="0"/>
      <w:marBottom w:val="0"/>
      <w:divBdr>
        <w:top w:val="none" w:sz="0" w:space="0" w:color="auto"/>
        <w:left w:val="none" w:sz="0" w:space="0" w:color="auto"/>
        <w:bottom w:val="none" w:sz="0" w:space="0" w:color="auto"/>
        <w:right w:val="none" w:sz="0" w:space="0" w:color="auto"/>
      </w:divBdr>
    </w:div>
    <w:div w:id="250431879">
      <w:marLeft w:val="640"/>
      <w:marRight w:val="0"/>
      <w:marTop w:val="0"/>
      <w:marBottom w:val="0"/>
      <w:divBdr>
        <w:top w:val="none" w:sz="0" w:space="0" w:color="auto"/>
        <w:left w:val="none" w:sz="0" w:space="0" w:color="auto"/>
        <w:bottom w:val="none" w:sz="0" w:space="0" w:color="auto"/>
        <w:right w:val="none" w:sz="0" w:space="0" w:color="auto"/>
      </w:divBdr>
    </w:div>
    <w:div w:id="250437256">
      <w:marLeft w:val="640"/>
      <w:marRight w:val="0"/>
      <w:marTop w:val="0"/>
      <w:marBottom w:val="0"/>
      <w:divBdr>
        <w:top w:val="none" w:sz="0" w:space="0" w:color="auto"/>
        <w:left w:val="none" w:sz="0" w:space="0" w:color="auto"/>
        <w:bottom w:val="none" w:sz="0" w:space="0" w:color="auto"/>
        <w:right w:val="none" w:sz="0" w:space="0" w:color="auto"/>
      </w:divBdr>
    </w:div>
    <w:div w:id="250504754">
      <w:marLeft w:val="640"/>
      <w:marRight w:val="0"/>
      <w:marTop w:val="0"/>
      <w:marBottom w:val="0"/>
      <w:divBdr>
        <w:top w:val="none" w:sz="0" w:space="0" w:color="auto"/>
        <w:left w:val="none" w:sz="0" w:space="0" w:color="auto"/>
        <w:bottom w:val="none" w:sz="0" w:space="0" w:color="auto"/>
        <w:right w:val="none" w:sz="0" w:space="0" w:color="auto"/>
      </w:divBdr>
    </w:div>
    <w:div w:id="250505771">
      <w:marLeft w:val="640"/>
      <w:marRight w:val="0"/>
      <w:marTop w:val="0"/>
      <w:marBottom w:val="0"/>
      <w:divBdr>
        <w:top w:val="none" w:sz="0" w:space="0" w:color="auto"/>
        <w:left w:val="none" w:sz="0" w:space="0" w:color="auto"/>
        <w:bottom w:val="none" w:sz="0" w:space="0" w:color="auto"/>
        <w:right w:val="none" w:sz="0" w:space="0" w:color="auto"/>
      </w:divBdr>
    </w:div>
    <w:div w:id="250552786">
      <w:marLeft w:val="640"/>
      <w:marRight w:val="0"/>
      <w:marTop w:val="0"/>
      <w:marBottom w:val="0"/>
      <w:divBdr>
        <w:top w:val="none" w:sz="0" w:space="0" w:color="auto"/>
        <w:left w:val="none" w:sz="0" w:space="0" w:color="auto"/>
        <w:bottom w:val="none" w:sz="0" w:space="0" w:color="auto"/>
        <w:right w:val="none" w:sz="0" w:space="0" w:color="auto"/>
      </w:divBdr>
    </w:div>
    <w:div w:id="250622292">
      <w:marLeft w:val="640"/>
      <w:marRight w:val="0"/>
      <w:marTop w:val="0"/>
      <w:marBottom w:val="0"/>
      <w:divBdr>
        <w:top w:val="none" w:sz="0" w:space="0" w:color="auto"/>
        <w:left w:val="none" w:sz="0" w:space="0" w:color="auto"/>
        <w:bottom w:val="none" w:sz="0" w:space="0" w:color="auto"/>
        <w:right w:val="none" w:sz="0" w:space="0" w:color="auto"/>
      </w:divBdr>
    </w:div>
    <w:div w:id="250625382">
      <w:marLeft w:val="640"/>
      <w:marRight w:val="0"/>
      <w:marTop w:val="0"/>
      <w:marBottom w:val="0"/>
      <w:divBdr>
        <w:top w:val="none" w:sz="0" w:space="0" w:color="auto"/>
        <w:left w:val="none" w:sz="0" w:space="0" w:color="auto"/>
        <w:bottom w:val="none" w:sz="0" w:space="0" w:color="auto"/>
        <w:right w:val="none" w:sz="0" w:space="0" w:color="auto"/>
      </w:divBdr>
    </w:div>
    <w:div w:id="250626292">
      <w:marLeft w:val="640"/>
      <w:marRight w:val="0"/>
      <w:marTop w:val="0"/>
      <w:marBottom w:val="0"/>
      <w:divBdr>
        <w:top w:val="none" w:sz="0" w:space="0" w:color="auto"/>
        <w:left w:val="none" w:sz="0" w:space="0" w:color="auto"/>
        <w:bottom w:val="none" w:sz="0" w:space="0" w:color="auto"/>
        <w:right w:val="none" w:sz="0" w:space="0" w:color="auto"/>
      </w:divBdr>
    </w:div>
    <w:div w:id="250628923">
      <w:marLeft w:val="640"/>
      <w:marRight w:val="0"/>
      <w:marTop w:val="0"/>
      <w:marBottom w:val="0"/>
      <w:divBdr>
        <w:top w:val="none" w:sz="0" w:space="0" w:color="auto"/>
        <w:left w:val="none" w:sz="0" w:space="0" w:color="auto"/>
        <w:bottom w:val="none" w:sz="0" w:space="0" w:color="auto"/>
        <w:right w:val="none" w:sz="0" w:space="0" w:color="auto"/>
      </w:divBdr>
    </w:div>
    <w:div w:id="250629263">
      <w:marLeft w:val="640"/>
      <w:marRight w:val="0"/>
      <w:marTop w:val="0"/>
      <w:marBottom w:val="0"/>
      <w:divBdr>
        <w:top w:val="none" w:sz="0" w:space="0" w:color="auto"/>
        <w:left w:val="none" w:sz="0" w:space="0" w:color="auto"/>
        <w:bottom w:val="none" w:sz="0" w:space="0" w:color="auto"/>
        <w:right w:val="none" w:sz="0" w:space="0" w:color="auto"/>
      </w:divBdr>
    </w:div>
    <w:div w:id="250630635">
      <w:marLeft w:val="640"/>
      <w:marRight w:val="0"/>
      <w:marTop w:val="0"/>
      <w:marBottom w:val="0"/>
      <w:divBdr>
        <w:top w:val="none" w:sz="0" w:space="0" w:color="auto"/>
        <w:left w:val="none" w:sz="0" w:space="0" w:color="auto"/>
        <w:bottom w:val="none" w:sz="0" w:space="0" w:color="auto"/>
        <w:right w:val="none" w:sz="0" w:space="0" w:color="auto"/>
      </w:divBdr>
    </w:div>
    <w:div w:id="250704722">
      <w:marLeft w:val="640"/>
      <w:marRight w:val="0"/>
      <w:marTop w:val="0"/>
      <w:marBottom w:val="0"/>
      <w:divBdr>
        <w:top w:val="none" w:sz="0" w:space="0" w:color="auto"/>
        <w:left w:val="none" w:sz="0" w:space="0" w:color="auto"/>
        <w:bottom w:val="none" w:sz="0" w:space="0" w:color="auto"/>
        <w:right w:val="none" w:sz="0" w:space="0" w:color="auto"/>
      </w:divBdr>
    </w:div>
    <w:div w:id="250706289">
      <w:marLeft w:val="640"/>
      <w:marRight w:val="0"/>
      <w:marTop w:val="0"/>
      <w:marBottom w:val="0"/>
      <w:divBdr>
        <w:top w:val="none" w:sz="0" w:space="0" w:color="auto"/>
        <w:left w:val="none" w:sz="0" w:space="0" w:color="auto"/>
        <w:bottom w:val="none" w:sz="0" w:space="0" w:color="auto"/>
        <w:right w:val="none" w:sz="0" w:space="0" w:color="auto"/>
      </w:divBdr>
    </w:div>
    <w:div w:id="250743766">
      <w:marLeft w:val="640"/>
      <w:marRight w:val="0"/>
      <w:marTop w:val="0"/>
      <w:marBottom w:val="0"/>
      <w:divBdr>
        <w:top w:val="none" w:sz="0" w:space="0" w:color="auto"/>
        <w:left w:val="none" w:sz="0" w:space="0" w:color="auto"/>
        <w:bottom w:val="none" w:sz="0" w:space="0" w:color="auto"/>
        <w:right w:val="none" w:sz="0" w:space="0" w:color="auto"/>
      </w:divBdr>
    </w:div>
    <w:div w:id="250744923">
      <w:marLeft w:val="640"/>
      <w:marRight w:val="0"/>
      <w:marTop w:val="0"/>
      <w:marBottom w:val="0"/>
      <w:divBdr>
        <w:top w:val="none" w:sz="0" w:space="0" w:color="auto"/>
        <w:left w:val="none" w:sz="0" w:space="0" w:color="auto"/>
        <w:bottom w:val="none" w:sz="0" w:space="0" w:color="auto"/>
        <w:right w:val="none" w:sz="0" w:space="0" w:color="auto"/>
      </w:divBdr>
    </w:div>
    <w:div w:id="250823105">
      <w:marLeft w:val="640"/>
      <w:marRight w:val="0"/>
      <w:marTop w:val="0"/>
      <w:marBottom w:val="0"/>
      <w:divBdr>
        <w:top w:val="none" w:sz="0" w:space="0" w:color="auto"/>
        <w:left w:val="none" w:sz="0" w:space="0" w:color="auto"/>
        <w:bottom w:val="none" w:sz="0" w:space="0" w:color="auto"/>
        <w:right w:val="none" w:sz="0" w:space="0" w:color="auto"/>
      </w:divBdr>
    </w:div>
    <w:div w:id="250823399">
      <w:marLeft w:val="640"/>
      <w:marRight w:val="0"/>
      <w:marTop w:val="0"/>
      <w:marBottom w:val="0"/>
      <w:divBdr>
        <w:top w:val="none" w:sz="0" w:space="0" w:color="auto"/>
        <w:left w:val="none" w:sz="0" w:space="0" w:color="auto"/>
        <w:bottom w:val="none" w:sz="0" w:space="0" w:color="auto"/>
        <w:right w:val="none" w:sz="0" w:space="0" w:color="auto"/>
      </w:divBdr>
    </w:div>
    <w:div w:id="250892532">
      <w:marLeft w:val="640"/>
      <w:marRight w:val="0"/>
      <w:marTop w:val="0"/>
      <w:marBottom w:val="0"/>
      <w:divBdr>
        <w:top w:val="none" w:sz="0" w:space="0" w:color="auto"/>
        <w:left w:val="none" w:sz="0" w:space="0" w:color="auto"/>
        <w:bottom w:val="none" w:sz="0" w:space="0" w:color="auto"/>
        <w:right w:val="none" w:sz="0" w:space="0" w:color="auto"/>
      </w:divBdr>
    </w:div>
    <w:div w:id="250938014">
      <w:marLeft w:val="640"/>
      <w:marRight w:val="0"/>
      <w:marTop w:val="0"/>
      <w:marBottom w:val="0"/>
      <w:divBdr>
        <w:top w:val="none" w:sz="0" w:space="0" w:color="auto"/>
        <w:left w:val="none" w:sz="0" w:space="0" w:color="auto"/>
        <w:bottom w:val="none" w:sz="0" w:space="0" w:color="auto"/>
        <w:right w:val="none" w:sz="0" w:space="0" w:color="auto"/>
      </w:divBdr>
    </w:div>
    <w:div w:id="250968246">
      <w:marLeft w:val="640"/>
      <w:marRight w:val="0"/>
      <w:marTop w:val="0"/>
      <w:marBottom w:val="0"/>
      <w:divBdr>
        <w:top w:val="none" w:sz="0" w:space="0" w:color="auto"/>
        <w:left w:val="none" w:sz="0" w:space="0" w:color="auto"/>
        <w:bottom w:val="none" w:sz="0" w:space="0" w:color="auto"/>
        <w:right w:val="none" w:sz="0" w:space="0" w:color="auto"/>
      </w:divBdr>
    </w:div>
    <w:div w:id="251009487">
      <w:marLeft w:val="640"/>
      <w:marRight w:val="0"/>
      <w:marTop w:val="0"/>
      <w:marBottom w:val="0"/>
      <w:divBdr>
        <w:top w:val="none" w:sz="0" w:space="0" w:color="auto"/>
        <w:left w:val="none" w:sz="0" w:space="0" w:color="auto"/>
        <w:bottom w:val="none" w:sz="0" w:space="0" w:color="auto"/>
        <w:right w:val="none" w:sz="0" w:space="0" w:color="auto"/>
      </w:divBdr>
    </w:div>
    <w:div w:id="251158643">
      <w:marLeft w:val="640"/>
      <w:marRight w:val="0"/>
      <w:marTop w:val="0"/>
      <w:marBottom w:val="0"/>
      <w:divBdr>
        <w:top w:val="none" w:sz="0" w:space="0" w:color="auto"/>
        <w:left w:val="none" w:sz="0" w:space="0" w:color="auto"/>
        <w:bottom w:val="none" w:sz="0" w:space="0" w:color="auto"/>
        <w:right w:val="none" w:sz="0" w:space="0" w:color="auto"/>
      </w:divBdr>
    </w:div>
    <w:div w:id="251161390">
      <w:marLeft w:val="640"/>
      <w:marRight w:val="0"/>
      <w:marTop w:val="0"/>
      <w:marBottom w:val="0"/>
      <w:divBdr>
        <w:top w:val="none" w:sz="0" w:space="0" w:color="auto"/>
        <w:left w:val="none" w:sz="0" w:space="0" w:color="auto"/>
        <w:bottom w:val="none" w:sz="0" w:space="0" w:color="auto"/>
        <w:right w:val="none" w:sz="0" w:space="0" w:color="auto"/>
      </w:divBdr>
    </w:div>
    <w:div w:id="251165049">
      <w:marLeft w:val="640"/>
      <w:marRight w:val="0"/>
      <w:marTop w:val="0"/>
      <w:marBottom w:val="0"/>
      <w:divBdr>
        <w:top w:val="none" w:sz="0" w:space="0" w:color="auto"/>
        <w:left w:val="none" w:sz="0" w:space="0" w:color="auto"/>
        <w:bottom w:val="none" w:sz="0" w:space="0" w:color="auto"/>
        <w:right w:val="none" w:sz="0" w:space="0" w:color="auto"/>
      </w:divBdr>
    </w:div>
    <w:div w:id="251165397">
      <w:marLeft w:val="640"/>
      <w:marRight w:val="0"/>
      <w:marTop w:val="0"/>
      <w:marBottom w:val="0"/>
      <w:divBdr>
        <w:top w:val="none" w:sz="0" w:space="0" w:color="auto"/>
        <w:left w:val="none" w:sz="0" w:space="0" w:color="auto"/>
        <w:bottom w:val="none" w:sz="0" w:space="0" w:color="auto"/>
        <w:right w:val="none" w:sz="0" w:space="0" w:color="auto"/>
      </w:divBdr>
    </w:div>
    <w:div w:id="251202445">
      <w:marLeft w:val="640"/>
      <w:marRight w:val="0"/>
      <w:marTop w:val="0"/>
      <w:marBottom w:val="0"/>
      <w:divBdr>
        <w:top w:val="none" w:sz="0" w:space="0" w:color="auto"/>
        <w:left w:val="none" w:sz="0" w:space="0" w:color="auto"/>
        <w:bottom w:val="none" w:sz="0" w:space="0" w:color="auto"/>
        <w:right w:val="none" w:sz="0" w:space="0" w:color="auto"/>
      </w:divBdr>
    </w:div>
    <w:div w:id="251206420">
      <w:marLeft w:val="640"/>
      <w:marRight w:val="0"/>
      <w:marTop w:val="0"/>
      <w:marBottom w:val="0"/>
      <w:divBdr>
        <w:top w:val="none" w:sz="0" w:space="0" w:color="auto"/>
        <w:left w:val="none" w:sz="0" w:space="0" w:color="auto"/>
        <w:bottom w:val="none" w:sz="0" w:space="0" w:color="auto"/>
        <w:right w:val="none" w:sz="0" w:space="0" w:color="auto"/>
      </w:divBdr>
    </w:div>
    <w:div w:id="251210553">
      <w:marLeft w:val="640"/>
      <w:marRight w:val="0"/>
      <w:marTop w:val="0"/>
      <w:marBottom w:val="0"/>
      <w:divBdr>
        <w:top w:val="none" w:sz="0" w:space="0" w:color="auto"/>
        <w:left w:val="none" w:sz="0" w:space="0" w:color="auto"/>
        <w:bottom w:val="none" w:sz="0" w:space="0" w:color="auto"/>
        <w:right w:val="none" w:sz="0" w:space="0" w:color="auto"/>
      </w:divBdr>
    </w:div>
    <w:div w:id="251397721">
      <w:marLeft w:val="640"/>
      <w:marRight w:val="0"/>
      <w:marTop w:val="0"/>
      <w:marBottom w:val="0"/>
      <w:divBdr>
        <w:top w:val="none" w:sz="0" w:space="0" w:color="auto"/>
        <w:left w:val="none" w:sz="0" w:space="0" w:color="auto"/>
        <w:bottom w:val="none" w:sz="0" w:space="0" w:color="auto"/>
        <w:right w:val="none" w:sz="0" w:space="0" w:color="auto"/>
      </w:divBdr>
    </w:div>
    <w:div w:id="251402033">
      <w:marLeft w:val="640"/>
      <w:marRight w:val="0"/>
      <w:marTop w:val="0"/>
      <w:marBottom w:val="0"/>
      <w:divBdr>
        <w:top w:val="none" w:sz="0" w:space="0" w:color="auto"/>
        <w:left w:val="none" w:sz="0" w:space="0" w:color="auto"/>
        <w:bottom w:val="none" w:sz="0" w:space="0" w:color="auto"/>
        <w:right w:val="none" w:sz="0" w:space="0" w:color="auto"/>
      </w:divBdr>
    </w:div>
    <w:div w:id="251428462">
      <w:marLeft w:val="640"/>
      <w:marRight w:val="0"/>
      <w:marTop w:val="0"/>
      <w:marBottom w:val="0"/>
      <w:divBdr>
        <w:top w:val="none" w:sz="0" w:space="0" w:color="auto"/>
        <w:left w:val="none" w:sz="0" w:space="0" w:color="auto"/>
        <w:bottom w:val="none" w:sz="0" w:space="0" w:color="auto"/>
        <w:right w:val="none" w:sz="0" w:space="0" w:color="auto"/>
      </w:divBdr>
    </w:div>
    <w:div w:id="251478603">
      <w:marLeft w:val="640"/>
      <w:marRight w:val="0"/>
      <w:marTop w:val="0"/>
      <w:marBottom w:val="0"/>
      <w:divBdr>
        <w:top w:val="none" w:sz="0" w:space="0" w:color="auto"/>
        <w:left w:val="none" w:sz="0" w:space="0" w:color="auto"/>
        <w:bottom w:val="none" w:sz="0" w:space="0" w:color="auto"/>
        <w:right w:val="none" w:sz="0" w:space="0" w:color="auto"/>
      </w:divBdr>
    </w:div>
    <w:div w:id="251548816">
      <w:marLeft w:val="640"/>
      <w:marRight w:val="0"/>
      <w:marTop w:val="0"/>
      <w:marBottom w:val="0"/>
      <w:divBdr>
        <w:top w:val="none" w:sz="0" w:space="0" w:color="auto"/>
        <w:left w:val="none" w:sz="0" w:space="0" w:color="auto"/>
        <w:bottom w:val="none" w:sz="0" w:space="0" w:color="auto"/>
        <w:right w:val="none" w:sz="0" w:space="0" w:color="auto"/>
      </w:divBdr>
    </w:div>
    <w:div w:id="251554113">
      <w:marLeft w:val="640"/>
      <w:marRight w:val="0"/>
      <w:marTop w:val="0"/>
      <w:marBottom w:val="0"/>
      <w:divBdr>
        <w:top w:val="none" w:sz="0" w:space="0" w:color="auto"/>
        <w:left w:val="none" w:sz="0" w:space="0" w:color="auto"/>
        <w:bottom w:val="none" w:sz="0" w:space="0" w:color="auto"/>
        <w:right w:val="none" w:sz="0" w:space="0" w:color="auto"/>
      </w:divBdr>
    </w:div>
    <w:div w:id="251596011">
      <w:marLeft w:val="640"/>
      <w:marRight w:val="0"/>
      <w:marTop w:val="0"/>
      <w:marBottom w:val="0"/>
      <w:divBdr>
        <w:top w:val="none" w:sz="0" w:space="0" w:color="auto"/>
        <w:left w:val="none" w:sz="0" w:space="0" w:color="auto"/>
        <w:bottom w:val="none" w:sz="0" w:space="0" w:color="auto"/>
        <w:right w:val="none" w:sz="0" w:space="0" w:color="auto"/>
      </w:divBdr>
    </w:div>
    <w:div w:id="251622157">
      <w:marLeft w:val="640"/>
      <w:marRight w:val="0"/>
      <w:marTop w:val="0"/>
      <w:marBottom w:val="0"/>
      <w:divBdr>
        <w:top w:val="none" w:sz="0" w:space="0" w:color="auto"/>
        <w:left w:val="none" w:sz="0" w:space="0" w:color="auto"/>
        <w:bottom w:val="none" w:sz="0" w:space="0" w:color="auto"/>
        <w:right w:val="none" w:sz="0" w:space="0" w:color="auto"/>
      </w:divBdr>
    </w:div>
    <w:div w:id="251670488">
      <w:marLeft w:val="640"/>
      <w:marRight w:val="0"/>
      <w:marTop w:val="0"/>
      <w:marBottom w:val="0"/>
      <w:divBdr>
        <w:top w:val="none" w:sz="0" w:space="0" w:color="auto"/>
        <w:left w:val="none" w:sz="0" w:space="0" w:color="auto"/>
        <w:bottom w:val="none" w:sz="0" w:space="0" w:color="auto"/>
        <w:right w:val="none" w:sz="0" w:space="0" w:color="auto"/>
      </w:divBdr>
    </w:div>
    <w:div w:id="251671054">
      <w:marLeft w:val="640"/>
      <w:marRight w:val="0"/>
      <w:marTop w:val="0"/>
      <w:marBottom w:val="0"/>
      <w:divBdr>
        <w:top w:val="none" w:sz="0" w:space="0" w:color="auto"/>
        <w:left w:val="none" w:sz="0" w:space="0" w:color="auto"/>
        <w:bottom w:val="none" w:sz="0" w:space="0" w:color="auto"/>
        <w:right w:val="none" w:sz="0" w:space="0" w:color="auto"/>
      </w:divBdr>
    </w:div>
    <w:div w:id="251672590">
      <w:marLeft w:val="640"/>
      <w:marRight w:val="0"/>
      <w:marTop w:val="0"/>
      <w:marBottom w:val="0"/>
      <w:divBdr>
        <w:top w:val="none" w:sz="0" w:space="0" w:color="auto"/>
        <w:left w:val="none" w:sz="0" w:space="0" w:color="auto"/>
        <w:bottom w:val="none" w:sz="0" w:space="0" w:color="auto"/>
        <w:right w:val="none" w:sz="0" w:space="0" w:color="auto"/>
      </w:divBdr>
    </w:div>
    <w:div w:id="251741309">
      <w:marLeft w:val="640"/>
      <w:marRight w:val="0"/>
      <w:marTop w:val="0"/>
      <w:marBottom w:val="0"/>
      <w:divBdr>
        <w:top w:val="none" w:sz="0" w:space="0" w:color="auto"/>
        <w:left w:val="none" w:sz="0" w:space="0" w:color="auto"/>
        <w:bottom w:val="none" w:sz="0" w:space="0" w:color="auto"/>
        <w:right w:val="none" w:sz="0" w:space="0" w:color="auto"/>
      </w:divBdr>
    </w:div>
    <w:div w:id="251746119">
      <w:marLeft w:val="640"/>
      <w:marRight w:val="0"/>
      <w:marTop w:val="0"/>
      <w:marBottom w:val="0"/>
      <w:divBdr>
        <w:top w:val="none" w:sz="0" w:space="0" w:color="auto"/>
        <w:left w:val="none" w:sz="0" w:space="0" w:color="auto"/>
        <w:bottom w:val="none" w:sz="0" w:space="0" w:color="auto"/>
        <w:right w:val="none" w:sz="0" w:space="0" w:color="auto"/>
      </w:divBdr>
    </w:div>
    <w:div w:id="251819388">
      <w:marLeft w:val="640"/>
      <w:marRight w:val="0"/>
      <w:marTop w:val="0"/>
      <w:marBottom w:val="0"/>
      <w:divBdr>
        <w:top w:val="none" w:sz="0" w:space="0" w:color="auto"/>
        <w:left w:val="none" w:sz="0" w:space="0" w:color="auto"/>
        <w:bottom w:val="none" w:sz="0" w:space="0" w:color="auto"/>
        <w:right w:val="none" w:sz="0" w:space="0" w:color="auto"/>
      </w:divBdr>
    </w:div>
    <w:div w:id="251861633">
      <w:marLeft w:val="640"/>
      <w:marRight w:val="0"/>
      <w:marTop w:val="0"/>
      <w:marBottom w:val="0"/>
      <w:divBdr>
        <w:top w:val="none" w:sz="0" w:space="0" w:color="auto"/>
        <w:left w:val="none" w:sz="0" w:space="0" w:color="auto"/>
        <w:bottom w:val="none" w:sz="0" w:space="0" w:color="auto"/>
        <w:right w:val="none" w:sz="0" w:space="0" w:color="auto"/>
      </w:divBdr>
    </w:div>
    <w:div w:id="251862231">
      <w:marLeft w:val="640"/>
      <w:marRight w:val="0"/>
      <w:marTop w:val="0"/>
      <w:marBottom w:val="0"/>
      <w:divBdr>
        <w:top w:val="none" w:sz="0" w:space="0" w:color="auto"/>
        <w:left w:val="none" w:sz="0" w:space="0" w:color="auto"/>
        <w:bottom w:val="none" w:sz="0" w:space="0" w:color="auto"/>
        <w:right w:val="none" w:sz="0" w:space="0" w:color="auto"/>
      </w:divBdr>
    </w:div>
    <w:div w:id="251865193">
      <w:marLeft w:val="640"/>
      <w:marRight w:val="0"/>
      <w:marTop w:val="0"/>
      <w:marBottom w:val="0"/>
      <w:divBdr>
        <w:top w:val="none" w:sz="0" w:space="0" w:color="auto"/>
        <w:left w:val="none" w:sz="0" w:space="0" w:color="auto"/>
        <w:bottom w:val="none" w:sz="0" w:space="0" w:color="auto"/>
        <w:right w:val="none" w:sz="0" w:space="0" w:color="auto"/>
      </w:divBdr>
    </w:div>
    <w:div w:id="251865453">
      <w:marLeft w:val="640"/>
      <w:marRight w:val="0"/>
      <w:marTop w:val="0"/>
      <w:marBottom w:val="0"/>
      <w:divBdr>
        <w:top w:val="none" w:sz="0" w:space="0" w:color="auto"/>
        <w:left w:val="none" w:sz="0" w:space="0" w:color="auto"/>
        <w:bottom w:val="none" w:sz="0" w:space="0" w:color="auto"/>
        <w:right w:val="none" w:sz="0" w:space="0" w:color="auto"/>
      </w:divBdr>
    </w:div>
    <w:div w:id="251865864">
      <w:marLeft w:val="640"/>
      <w:marRight w:val="0"/>
      <w:marTop w:val="0"/>
      <w:marBottom w:val="0"/>
      <w:divBdr>
        <w:top w:val="none" w:sz="0" w:space="0" w:color="auto"/>
        <w:left w:val="none" w:sz="0" w:space="0" w:color="auto"/>
        <w:bottom w:val="none" w:sz="0" w:space="0" w:color="auto"/>
        <w:right w:val="none" w:sz="0" w:space="0" w:color="auto"/>
      </w:divBdr>
    </w:div>
    <w:div w:id="252054808">
      <w:marLeft w:val="640"/>
      <w:marRight w:val="0"/>
      <w:marTop w:val="0"/>
      <w:marBottom w:val="0"/>
      <w:divBdr>
        <w:top w:val="none" w:sz="0" w:space="0" w:color="auto"/>
        <w:left w:val="none" w:sz="0" w:space="0" w:color="auto"/>
        <w:bottom w:val="none" w:sz="0" w:space="0" w:color="auto"/>
        <w:right w:val="none" w:sz="0" w:space="0" w:color="auto"/>
      </w:divBdr>
    </w:div>
    <w:div w:id="252055022">
      <w:marLeft w:val="640"/>
      <w:marRight w:val="0"/>
      <w:marTop w:val="0"/>
      <w:marBottom w:val="0"/>
      <w:divBdr>
        <w:top w:val="none" w:sz="0" w:space="0" w:color="auto"/>
        <w:left w:val="none" w:sz="0" w:space="0" w:color="auto"/>
        <w:bottom w:val="none" w:sz="0" w:space="0" w:color="auto"/>
        <w:right w:val="none" w:sz="0" w:space="0" w:color="auto"/>
      </w:divBdr>
    </w:div>
    <w:div w:id="252055500">
      <w:marLeft w:val="640"/>
      <w:marRight w:val="0"/>
      <w:marTop w:val="0"/>
      <w:marBottom w:val="0"/>
      <w:divBdr>
        <w:top w:val="none" w:sz="0" w:space="0" w:color="auto"/>
        <w:left w:val="none" w:sz="0" w:space="0" w:color="auto"/>
        <w:bottom w:val="none" w:sz="0" w:space="0" w:color="auto"/>
        <w:right w:val="none" w:sz="0" w:space="0" w:color="auto"/>
      </w:divBdr>
    </w:div>
    <w:div w:id="252056996">
      <w:marLeft w:val="640"/>
      <w:marRight w:val="0"/>
      <w:marTop w:val="0"/>
      <w:marBottom w:val="0"/>
      <w:divBdr>
        <w:top w:val="none" w:sz="0" w:space="0" w:color="auto"/>
        <w:left w:val="none" w:sz="0" w:space="0" w:color="auto"/>
        <w:bottom w:val="none" w:sz="0" w:space="0" w:color="auto"/>
        <w:right w:val="none" w:sz="0" w:space="0" w:color="auto"/>
      </w:divBdr>
    </w:div>
    <w:div w:id="252057748">
      <w:marLeft w:val="640"/>
      <w:marRight w:val="0"/>
      <w:marTop w:val="0"/>
      <w:marBottom w:val="0"/>
      <w:divBdr>
        <w:top w:val="none" w:sz="0" w:space="0" w:color="auto"/>
        <w:left w:val="none" w:sz="0" w:space="0" w:color="auto"/>
        <w:bottom w:val="none" w:sz="0" w:space="0" w:color="auto"/>
        <w:right w:val="none" w:sz="0" w:space="0" w:color="auto"/>
      </w:divBdr>
    </w:div>
    <w:div w:id="252125649">
      <w:marLeft w:val="640"/>
      <w:marRight w:val="0"/>
      <w:marTop w:val="0"/>
      <w:marBottom w:val="0"/>
      <w:divBdr>
        <w:top w:val="none" w:sz="0" w:space="0" w:color="auto"/>
        <w:left w:val="none" w:sz="0" w:space="0" w:color="auto"/>
        <w:bottom w:val="none" w:sz="0" w:space="0" w:color="auto"/>
        <w:right w:val="none" w:sz="0" w:space="0" w:color="auto"/>
      </w:divBdr>
    </w:div>
    <w:div w:id="252128330">
      <w:marLeft w:val="640"/>
      <w:marRight w:val="0"/>
      <w:marTop w:val="0"/>
      <w:marBottom w:val="0"/>
      <w:divBdr>
        <w:top w:val="none" w:sz="0" w:space="0" w:color="auto"/>
        <w:left w:val="none" w:sz="0" w:space="0" w:color="auto"/>
        <w:bottom w:val="none" w:sz="0" w:space="0" w:color="auto"/>
        <w:right w:val="none" w:sz="0" w:space="0" w:color="auto"/>
      </w:divBdr>
    </w:div>
    <w:div w:id="252205221">
      <w:marLeft w:val="640"/>
      <w:marRight w:val="0"/>
      <w:marTop w:val="0"/>
      <w:marBottom w:val="0"/>
      <w:divBdr>
        <w:top w:val="none" w:sz="0" w:space="0" w:color="auto"/>
        <w:left w:val="none" w:sz="0" w:space="0" w:color="auto"/>
        <w:bottom w:val="none" w:sz="0" w:space="0" w:color="auto"/>
        <w:right w:val="none" w:sz="0" w:space="0" w:color="auto"/>
      </w:divBdr>
    </w:div>
    <w:div w:id="252248850">
      <w:marLeft w:val="640"/>
      <w:marRight w:val="0"/>
      <w:marTop w:val="0"/>
      <w:marBottom w:val="0"/>
      <w:divBdr>
        <w:top w:val="none" w:sz="0" w:space="0" w:color="auto"/>
        <w:left w:val="none" w:sz="0" w:space="0" w:color="auto"/>
        <w:bottom w:val="none" w:sz="0" w:space="0" w:color="auto"/>
        <w:right w:val="none" w:sz="0" w:space="0" w:color="auto"/>
      </w:divBdr>
    </w:div>
    <w:div w:id="252395641">
      <w:marLeft w:val="640"/>
      <w:marRight w:val="0"/>
      <w:marTop w:val="0"/>
      <w:marBottom w:val="0"/>
      <w:divBdr>
        <w:top w:val="none" w:sz="0" w:space="0" w:color="auto"/>
        <w:left w:val="none" w:sz="0" w:space="0" w:color="auto"/>
        <w:bottom w:val="none" w:sz="0" w:space="0" w:color="auto"/>
        <w:right w:val="none" w:sz="0" w:space="0" w:color="auto"/>
      </w:divBdr>
    </w:div>
    <w:div w:id="252445196">
      <w:marLeft w:val="640"/>
      <w:marRight w:val="0"/>
      <w:marTop w:val="0"/>
      <w:marBottom w:val="0"/>
      <w:divBdr>
        <w:top w:val="none" w:sz="0" w:space="0" w:color="auto"/>
        <w:left w:val="none" w:sz="0" w:space="0" w:color="auto"/>
        <w:bottom w:val="none" w:sz="0" w:space="0" w:color="auto"/>
        <w:right w:val="none" w:sz="0" w:space="0" w:color="auto"/>
      </w:divBdr>
    </w:div>
    <w:div w:id="252472046">
      <w:marLeft w:val="640"/>
      <w:marRight w:val="0"/>
      <w:marTop w:val="0"/>
      <w:marBottom w:val="0"/>
      <w:divBdr>
        <w:top w:val="none" w:sz="0" w:space="0" w:color="auto"/>
        <w:left w:val="none" w:sz="0" w:space="0" w:color="auto"/>
        <w:bottom w:val="none" w:sz="0" w:space="0" w:color="auto"/>
        <w:right w:val="none" w:sz="0" w:space="0" w:color="auto"/>
      </w:divBdr>
    </w:div>
    <w:div w:id="252475632">
      <w:marLeft w:val="640"/>
      <w:marRight w:val="0"/>
      <w:marTop w:val="0"/>
      <w:marBottom w:val="0"/>
      <w:divBdr>
        <w:top w:val="none" w:sz="0" w:space="0" w:color="auto"/>
        <w:left w:val="none" w:sz="0" w:space="0" w:color="auto"/>
        <w:bottom w:val="none" w:sz="0" w:space="0" w:color="auto"/>
        <w:right w:val="none" w:sz="0" w:space="0" w:color="auto"/>
      </w:divBdr>
    </w:div>
    <w:div w:id="252517190">
      <w:marLeft w:val="640"/>
      <w:marRight w:val="0"/>
      <w:marTop w:val="0"/>
      <w:marBottom w:val="0"/>
      <w:divBdr>
        <w:top w:val="none" w:sz="0" w:space="0" w:color="auto"/>
        <w:left w:val="none" w:sz="0" w:space="0" w:color="auto"/>
        <w:bottom w:val="none" w:sz="0" w:space="0" w:color="auto"/>
        <w:right w:val="none" w:sz="0" w:space="0" w:color="auto"/>
      </w:divBdr>
    </w:div>
    <w:div w:id="252519317">
      <w:marLeft w:val="0"/>
      <w:marRight w:val="0"/>
      <w:marTop w:val="0"/>
      <w:marBottom w:val="0"/>
      <w:divBdr>
        <w:top w:val="none" w:sz="0" w:space="0" w:color="auto"/>
        <w:left w:val="none" w:sz="0" w:space="0" w:color="auto"/>
        <w:bottom w:val="none" w:sz="0" w:space="0" w:color="auto"/>
        <w:right w:val="none" w:sz="0" w:space="0" w:color="auto"/>
      </w:divBdr>
    </w:div>
    <w:div w:id="252520066">
      <w:marLeft w:val="640"/>
      <w:marRight w:val="0"/>
      <w:marTop w:val="0"/>
      <w:marBottom w:val="0"/>
      <w:divBdr>
        <w:top w:val="none" w:sz="0" w:space="0" w:color="auto"/>
        <w:left w:val="none" w:sz="0" w:space="0" w:color="auto"/>
        <w:bottom w:val="none" w:sz="0" w:space="0" w:color="auto"/>
        <w:right w:val="none" w:sz="0" w:space="0" w:color="auto"/>
      </w:divBdr>
    </w:div>
    <w:div w:id="252521200">
      <w:marLeft w:val="640"/>
      <w:marRight w:val="0"/>
      <w:marTop w:val="0"/>
      <w:marBottom w:val="0"/>
      <w:divBdr>
        <w:top w:val="none" w:sz="0" w:space="0" w:color="auto"/>
        <w:left w:val="none" w:sz="0" w:space="0" w:color="auto"/>
        <w:bottom w:val="none" w:sz="0" w:space="0" w:color="auto"/>
        <w:right w:val="none" w:sz="0" w:space="0" w:color="auto"/>
      </w:divBdr>
    </w:div>
    <w:div w:id="252596109">
      <w:marLeft w:val="640"/>
      <w:marRight w:val="0"/>
      <w:marTop w:val="0"/>
      <w:marBottom w:val="0"/>
      <w:divBdr>
        <w:top w:val="none" w:sz="0" w:space="0" w:color="auto"/>
        <w:left w:val="none" w:sz="0" w:space="0" w:color="auto"/>
        <w:bottom w:val="none" w:sz="0" w:space="0" w:color="auto"/>
        <w:right w:val="none" w:sz="0" w:space="0" w:color="auto"/>
      </w:divBdr>
    </w:div>
    <w:div w:id="252663395">
      <w:marLeft w:val="640"/>
      <w:marRight w:val="0"/>
      <w:marTop w:val="0"/>
      <w:marBottom w:val="0"/>
      <w:divBdr>
        <w:top w:val="none" w:sz="0" w:space="0" w:color="auto"/>
        <w:left w:val="none" w:sz="0" w:space="0" w:color="auto"/>
        <w:bottom w:val="none" w:sz="0" w:space="0" w:color="auto"/>
        <w:right w:val="none" w:sz="0" w:space="0" w:color="auto"/>
      </w:divBdr>
    </w:div>
    <w:div w:id="252665590">
      <w:marLeft w:val="640"/>
      <w:marRight w:val="0"/>
      <w:marTop w:val="0"/>
      <w:marBottom w:val="0"/>
      <w:divBdr>
        <w:top w:val="none" w:sz="0" w:space="0" w:color="auto"/>
        <w:left w:val="none" w:sz="0" w:space="0" w:color="auto"/>
        <w:bottom w:val="none" w:sz="0" w:space="0" w:color="auto"/>
        <w:right w:val="none" w:sz="0" w:space="0" w:color="auto"/>
      </w:divBdr>
    </w:div>
    <w:div w:id="252665887">
      <w:marLeft w:val="640"/>
      <w:marRight w:val="0"/>
      <w:marTop w:val="0"/>
      <w:marBottom w:val="0"/>
      <w:divBdr>
        <w:top w:val="none" w:sz="0" w:space="0" w:color="auto"/>
        <w:left w:val="none" w:sz="0" w:space="0" w:color="auto"/>
        <w:bottom w:val="none" w:sz="0" w:space="0" w:color="auto"/>
        <w:right w:val="none" w:sz="0" w:space="0" w:color="auto"/>
      </w:divBdr>
    </w:div>
    <w:div w:id="252713069">
      <w:marLeft w:val="640"/>
      <w:marRight w:val="0"/>
      <w:marTop w:val="0"/>
      <w:marBottom w:val="0"/>
      <w:divBdr>
        <w:top w:val="none" w:sz="0" w:space="0" w:color="auto"/>
        <w:left w:val="none" w:sz="0" w:space="0" w:color="auto"/>
        <w:bottom w:val="none" w:sz="0" w:space="0" w:color="auto"/>
        <w:right w:val="none" w:sz="0" w:space="0" w:color="auto"/>
      </w:divBdr>
    </w:div>
    <w:div w:id="252781897">
      <w:marLeft w:val="640"/>
      <w:marRight w:val="0"/>
      <w:marTop w:val="0"/>
      <w:marBottom w:val="0"/>
      <w:divBdr>
        <w:top w:val="none" w:sz="0" w:space="0" w:color="auto"/>
        <w:left w:val="none" w:sz="0" w:space="0" w:color="auto"/>
        <w:bottom w:val="none" w:sz="0" w:space="0" w:color="auto"/>
        <w:right w:val="none" w:sz="0" w:space="0" w:color="auto"/>
      </w:divBdr>
    </w:div>
    <w:div w:id="252783631">
      <w:marLeft w:val="640"/>
      <w:marRight w:val="0"/>
      <w:marTop w:val="0"/>
      <w:marBottom w:val="0"/>
      <w:divBdr>
        <w:top w:val="none" w:sz="0" w:space="0" w:color="auto"/>
        <w:left w:val="none" w:sz="0" w:space="0" w:color="auto"/>
        <w:bottom w:val="none" w:sz="0" w:space="0" w:color="auto"/>
        <w:right w:val="none" w:sz="0" w:space="0" w:color="auto"/>
      </w:divBdr>
    </w:div>
    <w:div w:id="252864000">
      <w:marLeft w:val="640"/>
      <w:marRight w:val="0"/>
      <w:marTop w:val="0"/>
      <w:marBottom w:val="0"/>
      <w:divBdr>
        <w:top w:val="none" w:sz="0" w:space="0" w:color="auto"/>
        <w:left w:val="none" w:sz="0" w:space="0" w:color="auto"/>
        <w:bottom w:val="none" w:sz="0" w:space="0" w:color="auto"/>
        <w:right w:val="none" w:sz="0" w:space="0" w:color="auto"/>
      </w:divBdr>
    </w:div>
    <w:div w:id="252907649">
      <w:marLeft w:val="640"/>
      <w:marRight w:val="0"/>
      <w:marTop w:val="0"/>
      <w:marBottom w:val="0"/>
      <w:divBdr>
        <w:top w:val="none" w:sz="0" w:space="0" w:color="auto"/>
        <w:left w:val="none" w:sz="0" w:space="0" w:color="auto"/>
        <w:bottom w:val="none" w:sz="0" w:space="0" w:color="auto"/>
        <w:right w:val="none" w:sz="0" w:space="0" w:color="auto"/>
      </w:divBdr>
    </w:div>
    <w:div w:id="252933378">
      <w:marLeft w:val="640"/>
      <w:marRight w:val="0"/>
      <w:marTop w:val="0"/>
      <w:marBottom w:val="0"/>
      <w:divBdr>
        <w:top w:val="none" w:sz="0" w:space="0" w:color="auto"/>
        <w:left w:val="none" w:sz="0" w:space="0" w:color="auto"/>
        <w:bottom w:val="none" w:sz="0" w:space="0" w:color="auto"/>
        <w:right w:val="none" w:sz="0" w:space="0" w:color="auto"/>
      </w:divBdr>
    </w:div>
    <w:div w:id="252935705">
      <w:marLeft w:val="640"/>
      <w:marRight w:val="0"/>
      <w:marTop w:val="0"/>
      <w:marBottom w:val="0"/>
      <w:divBdr>
        <w:top w:val="none" w:sz="0" w:space="0" w:color="auto"/>
        <w:left w:val="none" w:sz="0" w:space="0" w:color="auto"/>
        <w:bottom w:val="none" w:sz="0" w:space="0" w:color="auto"/>
        <w:right w:val="none" w:sz="0" w:space="0" w:color="auto"/>
      </w:divBdr>
    </w:div>
    <w:div w:id="252973775">
      <w:marLeft w:val="640"/>
      <w:marRight w:val="0"/>
      <w:marTop w:val="0"/>
      <w:marBottom w:val="0"/>
      <w:divBdr>
        <w:top w:val="none" w:sz="0" w:space="0" w:color="auto"/>
        <w:left w:val="none" w:sz="0" w:space="0" w:color="auto"/>
        <w:bottom w:val="none" w:sz="0" w:space="0" w:color="auto"/>
        <w:right w:val="none" w:sz="0" w:space="0" w:color="auto"/>
      </w:divBdr>
    </w:div>
    <w:div w:id="252981658">
      <w:marLeft w:val="640"/>
      <w:marRight w:val="0"/>
      <w:marTop w:val="0"/>
      <w:marBottom w:val="0"/>
      <w:divBdr>
        <w:top w:val="none" w:sz="0" w:space="0" w:color="auto"/>
        <w:left w:val="none" w:sz="0" w:space="0" w:color="auto"/>
        <w:bottom w:val="none" w:sz="0" w:space="0" w:color="auto"/>
        <w:right w:val="none" w:sz="0" w:space="0" w:color="auto"/>
      </w:divBdr>
    </w:div>
    <w:div w:id="253049772">
      <w:marLeft w:val="640"/>
      <w:marRight w:val="0"/>
      <w:marTop w:val="0"/>
      <w:marBottom w:val="0"/>
      <w:divBdr>
        <w:top w:val="none" w:sz="0" w:space="0" w:color="auto"/>
        <w:left w:val="none" w:sz="0" w:space="0" w:color="auto"/>
        <w:bottom w:val="none" w:sz="0" w:space="0" w:color="auto"/>
        <w:right w:val="none" w:sz="0" w:space="0" w:color="auto"/>
      </w:divBdr>
    </w:div>
    <w:div w:id="253129787">
      <w:marLeft w:val="640"/>
      <w:marRight w:val="0"/>
      <w:marTop w:val="0"/>
      <w:marBottom w:val="0"/>
      <w:divBdr>
        <w:top w:val="none" w:sz="0" w:space="0" w:color="auto"/>
        <w:left w:val="none" w:sz="0" w:space="0" w:color="auto"/>
        <w:bottom w:val="none" w:sz="0" w:space="0" w:color="auto"/>
        <w:right w:val="none" w:sz="0" w:space="0" w:color="auto"/>
      </w:divBdr>
    </w:div>
    <w:div w:id="253168607">
      <w:marLeft w:val="640"/>
      <w:marRight w:val="0"/>
      <w:marTop w:val="0"/>
      <w:marBottom w:val="0"/>
      <w:divBdr>
        <w:top w:val="none" w:sz="0" w:space="0" w:color="auto"/>
        <w:left w:val="none" w:sz="0" w:space="0" w:color="auto"/>
        <w:bottom w:val="none" w:sz="0" w:space="0" w:color="auto"/>
        <w:right w:val="none" w:sz="0" w:space="0" w:color="auto"/>
      </w:divBdr>
    </w:div>
    <w:div w:id="253176593">
      <w:marLeft w:val="640"/>
      <w:marRight w:val="0"/>
      <w:marTop w:val="0"/>
      <w:marBottom w:val="0"/>
      <w:divBdr>
        <w:top w:val="none" w:sz="0" w:space="0" w:color="auto"/>
        <w:left w:val="none" w:sz="0" w:space="0" w:color="auto"/>
        <w:bottom w:val="none" w:sz="0" w:space="0" w:color="auto"/>
        <w:right w:val="none" w:sz="0" w:space="0" w:color="auto"/>
      </w:divBdr>
    </w:div>
    <w:div w:id="253249869">
      <w:marLeft w:val="640"/>
      <w:marRight w:val="0"/>
      <w:marTop w:val="0"/>
      <w:marBottom w:val="0"/>
      <w:divBdr>
        <w:top w:val="none" w:sz="0" w:space="0" w:color="auto"/>
        <w:left w:val="none" w:sz="0" w:space="0" w:color="auto"/>
        <w:bottom w:val="none" w:sz="0" w:space="0" w:color="auto"/>
        <w:right w:val="none" w:sz="0" w:space="0" w:color="auto"/>
      </w:divBdr>
    </w:div>
    <w:div w:id="253321392">
      <w:marLeft w:val="640"/>
      <w:marRight w:val="0"/>
      <w:marTop w:val="0"/>
      <w:marBottom w:val="0"/>
      <w:divBdr>
        <w:top w:val="none" w:sz="0" w:space="0" w:color="auto"/>
        <w:left w:val="none" w:sz="0" w:space="0" w:color="auto"/>
        <w:bottom w:val="none" w:sz="0" w:space="0" w:color="auto"/>
        <w:right w:val="none" w:sz="0" w:space="0" w:color="auto"/>
      </w:divBdr>
    </w:div>
    <w:div w:id="253323161">
      <w:marLeft w:val="640"/>
      <w:marRight w:val="0"/>
      <w:marTop w:val="0"/>
      <w:marBottom w:val="0"/>
      <w:divBdr>
        <w:top w:val="none" w:sz="0" w:space="0" w:color="auto"/>
        <w:left w:val="none" w:sz="0" w:space="0" w:color="auto"/>
        <w:bottom w:val="none" w:sz="0" w:space="0" w:color="auto"/>
        <w:right w:val="none" w:sz="0" w:space="0" w:color="auto"/>
      </w:divBdr>
    </w:div>
    <w:div w:id="253368069">
      <w:marLeft w:val="640"/>
      <w:marRight w:val="0"/>
      <w:marTop w:val="0"/>
      <w:marBottom w:val="0"/>
      <w:divBdr>
        <w:top w:val="none" w:sz="0" w:space="0" w:color="auto"/>
        <w:left w:val="none" w:sz="0" w:space="0" w:color="auto"/>
        <w:bottom w:val="none" w:sz="0" w:space="0" w:color="auto"/>
        <w:right w:val="none" w:sz="0" w:space="0" w:color="auto"/>
      </w:divBdr>
    </w:div>
    <w:div w:id="253369236">
      <w:marLeft w:val="640"/>
      <w:marRight w:val="0"/>
      <w:marTop w:val="0"/>
      <w:marBottom w:val="0"/>
      <w:divBdr>
        <w:top w:val="none" w:sz="0" w:space="0" w:color="auto"/>
        <w:left w:val="none" w:sz="0" w:space="0" w:color="auto"/>
        <w:bottom w:val="none" w:sz="0" w:space="0" w:color="auto"/>
        <w:right w:val="none" w:sz="0" w:space="0" w:color="auto"/>
      </w:divBdr>
    </w:div>
    <w:div w:id="253437888">
      <w:marLeft w:val="640"/>
      <w:marRight w:val="0"/>
      <w:marTop w:val="0"/>
      <w:marBottom w:val="0"/>
      <w:divBdr>
        <w:top w:val="none" w:sz="0" w:space="0" w:color="auto"/>
        <w:left w:val="none" w:sz="0" w:space="0" w:color="auto"/>
        <w:bottom w:val="none" w:sz="0" w:space="0" w:color="auto"/>
        <w:right w:val="none" w:sz="0" w:space="0" w:color="auto"/>
      </w:divBdr>
    </w:div>
    <w:div w:id="253439018">
      <w:marLeft w:val="640"/>
      <w:marRight w:val="0"/>
      <w:marTop w:val="0"/>
      <w:marBottom w:val="0"/>
      <w:divBdr>
        <w:top w:val="none" w:sz="0" w:space="0" w:color="auto"/>
        <w:left w:val="none" w:sz="0" w:space="0" w:color="auto"/>
        <w:bottom w:val="none" w:sz="0" w:space="0" w:color="auto"/>
        <w:right w:val="none" w:sz="0" w:space="0" w:color="auto"/>
      </w:divBdr>
    </w:div>
    <w:div w:id="253439545">
      <w:marLeft w:val="640"/>
      <w:marRight w:val="0"/>
      <w:marTop w:val="0"/>
      <w:marBottom w:val="0"/>
      <w:divBdr>
        <w:top w:val="none" w:sz="0" w:space="0" w:color="auto"/>
        <w:left w:val="none" w:sz="0" w:space="0" w:color="auto"/>
        <w:bottom w:val="none" w:sz="0" w:space="0" w:color="auto"/>
        <w:right w:val="none" w:sz="0" w:space="0" w:color="auto"/>
      </w:divBdr>
    </w:div>
    <w:div w:id="253440867">
      <w:marLeft w:val="640"/>
      <w:marRight w:val="0"/>
      <w:marTop w:val="0"/>
      <w:marBottom w:val="0"/>
      <w:divBdr>
        <w:top w:val="none" w:sz="0" w:space="0" w:color="auto"/>
        <w:left w:val="none" w:sz="0" w:space="0" w:color="auto"/>
        <w:bottom w:val="none" w:sz="0" w:space="0" w:color="auto"/>
        <w:right w:val="none" w:sz="0" w:space="0" w:color="auto"/>
      </w:divBdr>
    </w:div>
    <w:div w:id="253518072">
      <w:marLeft w:val="640"/>
      <w:marRight w:val="0"/>
      <w:marTop w:val="0"/>
      <w:marBottom w:val="0"/>
      <w:divBdr>
        <w:top w:val="none" w:sz="0" w:space="0" w:color="auto"/>
        <w:left w:val="none" w:sz="0" w:space="0" w:color="auto"/>
        <w:bottom w:val="none" w:sz="0" w:space="0" w:color="auto"/>
        <w:right w:val="none" w:sz="0" w:space="0" w:color="auto"/>
      </w:divBdr>
    </w:div>
    <w:div w:id="253559715">
      <w:marLeft w:val="640"/>
      <w:marRight w:val="0"/>
      <w:marTop w:val="0"/>
      <w:marBottom w:val="0"/>
      <w:divBdr>
        <w:top w:val="none" w:sz="0" w:space="0" w:color="auto"/>
        <w:left w:val="none" w:sz="0" w:space="0" w:color="auto"/>
        <w:bottom w:val="none" w:sz="0" w:space="0" w:color="auto"/>
        <w:right w:val="none" w:sz="0" w:space="0" w:color="auto"/>
      </w:divBdr>
    </w:div>
    <w:div w:id="253628866">
      <w:marLeft w:val="640"/>
      <w:marRight w:val="0"/>
      <w:marTop w:val="0"/>
      <w:marBottom w:val="0"/>
      <w:divBdr>
        <w:top w:val="none" w:sz="0" w:space="0" w:color="auto"/>
        <w:left w:val="none" w:sz="0" w:space="0" w:color="auto"/>
        <w:bottom w:val="none" w:sz="0" w:space="0" w:color="auto"/>
        <w:right w:val="none" w:sz="0" w:space="0" w:color="auto"/>
      </w:divBdr>
    </w:div>
    <w:div w:id="253632438">
      <w:marLeft w:val="640"/>
      <w:marRight w:val="0"/>
      <w:marTop w:val="0"/>
      <w:marBottom w:val="0"/>
      <w:divBdr>
        <w:top w:val="none" w:sz="0" w:space="0" w:color="auto"/>
        <w:left w:val="none" w:sz="0" w:space="0" w:color="auto"/>
        <w:bottom w:val="none" w:sz="0" w:space="0" w:color="auto"/>
        <w:right w:val="none" w:sz="0" w:space="0" w:color="auto"/>
      </w:divBdr>
    </w:div>
    <w:div w:id="253709699">
      <w:marLeft w:val="640"/>
      <w:marRight w:val="0"/>
      <w:marTop w:val="0"/>
      <w:marBottom w:val="0"/>
      <w:divBdr>
        <w:top w:val="none" w:sz="0" w:space="0" w:color="auto"/>
        <w:left w:val="none" w:sz="0" w:space="0" w:color="auto"/>
        <w:bottom w:val="none" w:sz="0" w:space="0" w:color="auto"/>
        <w:right w:val="none" w:sz="0" w:space="0" w:color="auto"/>
      </w:divBdr>
    </w:div>
    <w:div w:id="253780670">
      <w:marLeft w:val="640"/>
      <w:marRight w:val="0"/>
      <w:marTop w:val="0"/>
      <w:marBottom w:val="0"/>
      <w:divBdr>
        <w:top w:val="none" w:sz="0" w:space="0" w:color="auto"/>
        <w:left w:val="none" w:sz="0" w:space="0" w:color="auto"/>
        <w:bottom w:val="none" w:sz="0" w:space="0" w:color="auto"/>
        <w:right w:val="none" w:sz="0" w:space="0" w:color="auto"/>
      </w:divBdr>
    </w:div>
    <w:div w:id="253783697">
      <w:marLeft w:val="640"/>
      <w:marRight w:val="0"/>
      <w:marTop w:val="0"/>
      <w:marBottom w:val="0"/>
      <w:divBdr>
        <w:top w:val="none" w:sz="0" w:space="0" w:color="auto"/>
        <w:left w:val="none" w:sz="0" w:space="0" w:color="auto"/>
        <w:bottom w:val="none" w:sz="0" w:space="0" w:color="auto"/>
        <w:right w:val="none" w:sz="0" w:space="0" w:color="auto"/>
      </w:divBdr>
    </w:div>
    <w:div w:id="253828603">
      <w:marLeft w:val="640"/>
      <w:marRight w:val="0"/>
      <w:marTop w:val="0"/>
      <w:marBottom w:val="0"/>
      <w:divBdr>
        <w:top w:val="none" w:sz="0" w:space="0" w:color="auto"/>
        <w:left w:val="none" w:sz="0" w:space="0" w:color="auto"/>
        <w:bottom w:val="none" w:sz="0" w:space="0" w:color="auto"/>
        <w:right w:val="none" w:sz="0" w:space="0" w:color="auto"/>
      </w:divBdr>
    </w:div>
    <w:div w:id="253829285">
      <w:marLeft w:val="640"/>
      <w:marRight w:val="0"/>
      <w:marTop w:val="0"/>
      <w:marBottom w:val="0"/>
      <w:divBdr>
        <w:top w:val="none" w:sz="0" w:space="0" w:color="auto"/>
        <w:left w:val="none" w:sz="0" w:space="0" w:color="auto"/>
        <w:bottom w:val="none" w:sz="0" w:space="0" w:color="auto"/>
        <w:right w:val="none" w:sz="0" w:space="0" w:color="auto"/>
      </w:divBdr>
    </w:div>
    <w:div w:id="253977404">
      <w:marLeft w:val="640"/>
      <w:marRight w:val="0"/>
      <w:marTop w:val="0"/>
      <w:marBottom w:val="0"/>
      <w:divBdr>
        <w:top w:val="none" w:sz="0" w:space="0" w:color="auto"/>
        <w:left w:val="none" w:sz="0" w:space="0" w:color="auto"/>
        <w:bottom w:val="none" w:sz="0" w:space="0" w:color="auto"/>
        <w:right w:val="none" w:sz="0" w:space="0" w:color="auto"/>
      </w:divBdr>
    </w:div>
    <w:div w:id="253980225">
      <w:marLeft w:val="640"/>
      <w:marRight w:val="0"/>
      <w:marTop w:val="0"/>
      <w:marBottom w:val="0"/>
      <w:divBdr>
        <w:top w:val="none" w:sz="0" w:space="0" w:color="auto"/>
        <w:left w:val="none" w:sz="0" w:space="0" w:color="auto"/>
        <w:bottom w:val="none" w:sz="0" w:space="0" w:color="auto"/>
        <w:right w:val="none" w:sz="0" w:space="0" w:color="auto"/>
      </w:divBdr>
    </w:div>
    <w:div w:id="254018942">
      <w:marLeft w:val="640"/>
      <w:marRight w:val="0"/>
      <w:marTop w:val="0"/>
      <w:marBottom w:val="0"/>
      <w:divBdr>
        <w:top w:val="none" w:sz="0" w:space="0" w:color="auto"/>
        <w:left w:val="none" w:sz="0" w:space="0" w:color="auto"/>
        <w:bottom w:val="none" w:sz="0" w:space="0" w:color="auto"/>
        <w:right w:val="none" w:sz="0" w:space="0" w:color="auto"/>
      </w:divBdr>
    </w:div>
    <w:div w:id="254021830">
      <w:marLeft w:val="640"/>
      <w:marRight w:val="0"/>
      <w:marTop w:val="0"/>
      <w:marBottom w:val="0"/>
      <w:divBdr>
        <w:top w:val="none" w:sz="0" w:space="0" w:color="auto"/>
        <w:left w:val="none" w:sz="0" w:space="0" w:color="auto"/>
        <w:bottom w:val="none" w:sz="0" w:space="0" w:color="auto"/>
        <w:right w:val="none" w:sz="0" w:space="0" w:color="auto"/>
      </w:divBdr>
    </w:div>
    <w:div w:id="254097560">
      <w:marLeft w:val="640"/>
      <w:marRight w:val="0"/>
      <w:marTop w:val="0"/>
      <w:marBottom w:val="0"/>
      <w:divBdr>
        <w:top w:val="none" w:sz="0" w:space="0" w:color="auto"/>
        <w:left w:val="none" w:sz="0" w:space="0" w:color="auto"/>
        <w:bottom w:val="none" w:sz="0" w:space="0" w:color="auto"/>
        <w:right w:val="none" w:sz="0" w:space="0" w:color="auto"/>
      </w:divBdr>
    </w:div>
    <w:div w:id="254098247">
      <w:marLeft w:val="640"/>
      <w:marRight w:val="0"/>
      <w:marTop w:val="0"/>
      <w:marBottom w:val="0"/>
      <w:divBdr>
        <w:top w:val="none" w:sz="0" w:space="0" w:color="auto"/>
        <w:left w:val="none" w:sz="0" w:space="0" w:color="auto"/>
        <w:bottom w:val="none" w:sz="0" w:space="0" w:color="auto"/>
        <w:right w:val="none" w:sz="0" w:space="0" w:color="auto"/>
      </w:divBdr>
    </w:div>
    <w:div w:id="254099869">
      <w:marLeft w:val="640"/>
      <w:marRight w:val="0"/>
      <w:marTop w:val="0"/>
      <w:marBottom w:val="0"/>
      <w:divBdr>
        <w:top w:val="none" w:sz="0" w:space="0" w:color="auto"/>
        <w:left w:val="none" w:sz="0" w:space="0" w:color="auto"/>
        <w:bottom w:val="none" w:sz="0" w:space="0" w:color="auto"/>
        <w:right w:val="none" w:sz="0" w:space="0" w:color="auto"/>
      </w:divBdr>
    </w:div>
    <w:div w:id="254167036">
      <w:marLeft w:val="640"/>
      <w:marRight w:val="0"/>
      <w:marTop w:val="0"/>
      <w:marBottom w:val="0"/>
      <w:divBdr>
        <w:top w:val="none" w:sz="0" w:space="0" w:color="auto"/>
        <w:left w:val="none" w:sz="0" w:space="0" w:color="auto"/>
        <w:bottom w:val="none" w:sz="0" w:space="0" w:color="auto"/>
        <w:right w:val="none" w:sz="0" w:space="0" w:color="auto"/>
      </w:divBdr>
    </w:div>
    <w:div w:id="254171343">
      <w:marLeft w:val="640"/>
      <w:marRight w:val="0"/>
      <w:marTop w:val="0"/>
      <w:marBottom w:val="0"/>
      <w:divBdr>
        <w:top w:val="none" w:sz="0" w:space="0" w:color="auto"/>
        <w:left w:val="none" w:sz="0" w:space="0" w:color="auto"/>
        <w:bottom w:val="none" w:sz="0" w:space="0" w:color="auto"/>
        <w:right w:val="none" w:sz="0" w:space="0" w:color="auto"/>
      </w:divBdr>
    </w:div>
    <w:div w:id="254216987">
      <w:marLeft w:val="640"/>
      <w:marRight w:val="0"/>
      <w:marTop w:val="0"/>
      <w:marBottom w:val="0"/>
      <w:divBdr>
        <w:top w:val="none" w:sz="0" w:space="0" w:color="auto"/>
        <w:left w:val="none" w:sz="0" w:space="0" w:color="auto"/>
        <w:bottom w:val="none" w:sz="0" w:space="0" w:color="auto"/>
        <w:right w:val="none" w:sz="0" w:space="0" w:color="auto"/>
      </w:divBdr>
    </w:div>
    <w:div w:id="254292708">
      <w:marLeft w:val="640"/>
      <w:marRight w:val="0"/>
      <w:marTop w:val="0"/>
      <w:marBottom w:val="0"/>
      <w:divBdr>
        <w:top w:val="none" w:sz="0" w:space="0" w:color="auto"/>
        <w:left w:val="none" w:sz="0" w:space="0" w:color="auto"/>
        <w:bottom w:val="none" w:sz="0" w:space="0" w:color="auto"/>
        <w:right w:val="none" w:sz="0" w:space="0" w:color="auto"/>
      </w:divBdr>
    </w:div>
    <w:div w:id="254293814">
      <w:marLeft w:val="640"/>
      <w:marRight w:val="0"/>
      <w:marTop w:val="0"/>
      <w:marBottom w:val="0"/>
      <w:divBdr>
        <w:top w:val="none" w:sz="0" w:space="0" w:color="auto"/>
        <w:left w:val="none" w:sz="0" w:space="0" w:color="auto"/>
        <w:bottom w:val="none" w:sz="0" w:space="0" w:color="auto"/>
        <w:right w:val="none" w:sz="0" w:space="0" w:color="auto"/>
      </w:divBdr>
    </w:div>
    <w:div w:id="254435671">
      <w:marLeft w:val="640"/>
      <w:marRight w:val="0"/>
      <w:marTop w:val="0"/>
      <w:marBottom w:val="0"/>
      <w:divBdr>
        <w:top w:val="none" w:sz="0" w:space="0" w:color="auto"/>
        <w:left w:val="none" w:sz="0" w:space="0" w:color="auto"/>
        <w:bottom w:val="none" w:sz="0" w:space="0" w:color="auto"/>
        <w:right w:val="none" w:sz="0" w:space="0" w:color="auto"/>
      </w:divBdr>
    </w:div>
    <w:div w:id="254478947">
      <w:marLeft w:val="640"/>
      <w:marRight w:val="0"/>
      <w:marTop w:val="0"/>
      <w:marBottom w:val="0"/>
      <w:divBdr>
        <w:top w:val="none" w:sz="0" w:space="0" w:color="auto"/>
        <w:left w:val="none" w:sz="0" w:space="0" w:color="auto"/>
        <w:bottom w:val="none" w:sz="0" w:space="0" w:color="auto"/>
        <w:right w:val="none" w:sz="0" w:space="0" w:color="auto"/>
      </w:divBdr>
    </w:div>
    <w:div w:id="254479516">
      <w:marLeft w:val="640"/>
      <w:marRight w:val="0"/>
      <w:marTop w:val="0"/>
      <w:marBottom w:val="0"/>
      <w:divBdr>
        <w:top w:val="none" w:sz="0" w:space="0" w:color="auto"/>
        <w:left w:val="none" w:sz="0" w:space="0" w:color="auto"/>
        <w:bottom w:val="none" w:sz="0" w:space="0" w:color="auto"/>
        <w:right w:val="none" w:sz="0" w:space="0" w:color="auto"/>
      </w:divBdr>
    </w:div>
    <w:div w:id="254480626">
      <w:marLeft w:val="640"/>
      <w:marRight w:val="0"/>
      <w:marTop w:val="0"/>
      <w:marBottom w:val="0"/>
      <w:divBdr>
        <w:top w:val="none" w:sz="0" w:space="0" w:color="auto"/>
        <w:left w:val="none" w:sz="0" w:space="0" w:color="auto"/>
        <w:bottom w:val="none" w:sz="0" w:space="0" w:color="auto"/>
        <w:right w:val="none" w:sz="0" w:space="0" w:color="auto"/>
      </w:divBdr>
    </w:div>
    <w:div w:id="254486743">
      <w:marLeft w:val="640"/>
      <w:marRight w:val="0"/>
      <w:marTop w:val="0"/>
      <w:marBottom w:val="0"/>
      <w:divBdr>
        <w:top w:val="none" w:sz="0" w:space="0" w:color="auto"/>
        <w:left w:val="none" w:sz="0" w:space="0" w:color="auto"/>
        <w:bottom w:val="none" w:sz="0" w:space="0" w:color="auto"/>
        <w:right w:val="none" w:sz="0" w:space="0" w:color="auto"/>
      </w:divBdr>
    </w:div>
    <w:div w:id="254557016">
      <w:marLeft w:val="640"/>
      <w:marRight w:val="0"/>
      <w:marTop w:val="0"/>
      <w:marBottom w:val="0"/>
      <w:divBdr>
        <w:top w:val="none" w:sz="0" w:space="0" w:color="auto"/>
        <w:left w:val="none" w:sz="0" w:space="0" w:color="auto"/>
        <w:bottom w:val="none" w:sz="0" w:space="0" w:color="auto"/>
        <w:right w:val="none" w:sz="0" w:space="0" w:color="auto"/>
      </w:divBdr>
    </w:div>
    <w:div w:id="254637517">
      <w:marLeft w:val="640"/>
      <w:marRight w:val="0"/>
      <w:marTop w:val="0"/>
      <w:marBottom w:val="0"/>
      <w:divBdr>
        <w:top w:val="none" w:sz="0" w:space="0" w:color="auto"/>
        <w:left w:val="none" w:sz="0" w:space="0" w:color="auto"/>
        <w:bottom w:val="none" w:sz="0" w:space="0" w:color="auto"/>
        <w:right w:val="none" w:sz="0" w:space="0" w:color="auto"/>
      </w:divBdr>
    </w:div>
    <w:div w:id="254746613">
      <w:marLeft w:val="640"/>
      <w:marRight w:val="0"/>
      <w:marTop w:val="0"/>
      <w:marBottom w:val="0"/>
      <w:divBdr>
        <w:top w:val="none" w:sz="0" w:space="0" w:color="auto"/>
        <w:left w:val="none" w:sz="0" w:space="0" w:color="auto"/>
        <w:bottom w:val="none" w:sz="0" w:space="0" w:color="auto"/>
        <w:right w:val="none" w:sz="0" w:space="0" w:color="auto"/>
      </w:divBdr>
    </w:div>
    <w:div w:id="254746626">
      <w:marLeft w:val="640"/>
      <w:marRight w:val="0"/>
      <w:marTop w:val="0"/>
      <w:marBottom w:val="0"/>
      <w:divBdr>
        <w:top w:val="none" w:sz="0" w:space="0" w:color="auto"/>
        <w:left w:val="none" w:sz="0" w:space="0" w:color="auto"/>
        <w:bottom w:val="none" w:sz="0" w:space="0" w:color="auto"/>
        <w:right w:val="none" w:sz="0" w:space="0" w:color="auto"/>
      </w:divBdr>
    </w:div>
    <w:div w:id="254749630">
      <w:marLeft w:val="640"/>
      <w:marRight w:val="0"/>
      <w:marTop w:val="0"/>
      <w:marBottom w:val="0"/>
      <w:divBdr>
        <w:top w:val="none" w:sz="0" w:space="0" w:color="auto"/>
        <w:left w:val="none" w:sz="0" w:space="0" w:color="auto"/>
        <w:bottom w:val="none" w:sz="0" w:space="0" w:color="auto"/>
        <w:right w:val="none" w:sz="0" w:space="0" w:color="auto"/>
      </w:divBdr>
    </w:div>
    <w:div w:id="254824418">
      <w:marLeft w:val="640"/>
      <w:marRight w:val="0"/>
      <w:marTop w:val="0"/>
      <w:marBottom w:val="0"/>
      <w:divBdr>
        <w:top w:val="none" w:sz="0" w:space="0" w:color="auto"/>
        <w:left w:val="none" w:sz="0" w:space="0" w:color="auto"/>
        <w:bottom w:val="none" w:sz="0" w:space="0" w:color="auto"/>
        <w:right w:val="none" w:sz="0" w:space="0" w:color="auto"/>
      </w:divBdr>
    </w:div>
    <w:div w:id="254825054">
      <w:marLeft w:val="640"/>
      <w:marRight w:val="0"/>
      <w:marTop w:val="0"/>
      <w:marBottom w:val="0"/>
      <w:divBdr>
        <w:top w:val="none" w:sz="0" w:space="0" w:color="auto"/>
        <w:left w:val="none" w:sz="0" w:space="0" w:color="auto"/>
        <w:bottom w:val="none" w:sz="0" w:space="0" w:color="auto"/>
        <w:right w:val="none" w:sz="0" w:space="0" w:color="auto"/>
      </w:divBdr>
    </w:div>
    <w:div w:id="254901657">
      <w:marLeft w:val="640"/>
      <w:marRight w:val="0"/>
      <w:marTop w:val="0"/>
      <w:marBottom w:val="0"/>
      <w:divBdr>
        <w:top w:val="none" w:sz="0" w:space="0" w:color="auto"/>
        <w:left w:val="none" w:sz="0" w:space="0" w:color="auto"/>
        <w:bottom w:val="none" w:sz="0" w:space="0" w:color="auto"/>
        <w:right w:val="none" w:sz="0" w:space="0" w:color="auto"/>
      </w:divBdr>
    </w:div>
    <w:div w:id="255019245">
      <w:marLeft w:val="640"/>
      <w:marRight w:val="0"/>
      <w:marTop w:val="0"/>
      <w:marBottom w:val="0"/>
      <w:divBdr>
        <w:top w:val="none" w:sz="0" w:space="0" w:color="auto"/>
        <w:left w:val="none" w:sz="0" w:space="0" w:color="auto"/>
        <w:bottom w:val="none" w:sz="0" w:space="0" w:color="auto"/>
        <w:right w:val="none" w:sz="0" w:space="0" w:color="auto"/>
      </w:divBdr>
    </w:div>
    <w:div w:id="255090932">
      <w:marLeft w:val="640"/>
      <w:marRight w:val="0"/>
      <w:marTop w:val="0"/>
      <w:marBottom w:val="0"/>
      <w:divBdr>
        <w:top w:val="none" w:sz="0" w:space="0" w:color="auto"/>
        <w:left w:val="none" w:sz="0" w:space="0" w:color="auto"/>
        <w:bottom w:val="none" w:sz="0" w:space="0" w:color="auto"/>
        <w:right w:val="none" w:sz="0" w:space="0" w:color="auto"/>
      </w:divBdr>
    </w:div>
    <w:div w:id="255094875">
      <w:marLeft w:val="640"/>
      <w:marRight w:val="0"/>
      <w:marTop w:val="0"/>
      <w:marBottom w:val="0"/>
      <w:divBdr>
        <w:top w:val="none" w:sz="0" w:space="0" w:color="auto"/>
        <w:left w:val="none" w:sz="0" w:space="0" w:color="auto"/>
        <w:bottom w:val="none" w:sz="0" w:space="0" w:color="auto"/>
        <w:right w:val="none" w:sz="0" w:space="0" w:color="auto"/>
      </w:divBdr>
    </w:div>
    <w:div w:id="255133413">
      <w:marLeft w:val="640"/>
      <w:marRight w:val="0"/>
      <w:marTop w:val="0"/>
      <w:marBottom w:val="0"/>
      <w:divBdr>
        <w:top w:val="none" w:sz="0" w:space="0" w:color="auto"/>
        <w:left w:val="none" w:sz="0" w:space="0" w:color="auto"/>
        <w:bottom w:val="none" w:sz="0" w:space="0" w:color="auto"/>
        <w:right w:val="none" w:sz="0" w:space="0" w:color="auto"/>
      </w:divBdr>
    </w:div>
    <w:div w:id="255135655">
      <w:marLeft w:val="640"/>
      <w:marRight w:val="0"/>
      <w:marTop w:val="0"/>
      <w:marBottom w:val="0"/>
      <w:divBdr>
        <w:top w:val="none" w:sz="0" w:space="0" w:color="auto"/>
        <w:left w:val="none" w:sz="0" w:space="0" w:color="auto"/>
        <w:bottom w:val="none" w:sz="0" w:space="0" w:color="auto"/>
        <w:right w:val="none" w:sz="0" w:space="0" w:color="auto"/>
      </w:divBdr>
    </w:div>
    <w:div w:id="255138670">
      <w:marLeft w:val="640"/>
      <w:marRight w:val="0"/>
      <w:marTop w:val="0"/>
      <w:marBottom w:val="0"/>
      <w:divBdr>
        <w:top w:val="none" w:sz="0" w:space="0" w:color="auto"/>
        <w:left w:val="none" w:sz="0" w:space="0" w:color="auto"/>
        <w:bottom w:val="none" w:sz="0" w:space="0" w:color="auto"/>
        <w:right w:val="none" w:sz="0" w:space="0" w:color="auto"/>
      </w:divBdr>
    </w:div>
    <w:div w:id="255286512">
      <w:marLeft w:val="640"/>
      <w:marRight w:val="0"/>
      <w:marTop w:val="0"/>
      <w:marBottom w:val="0"/>
      <w:divBdr>
        <w:top w:val="none" w:sz="0" w:space="0" w:color="auto"/>
        <w:left w:val="none" w:sz="0" w:space="0" w:color="auto"/>
        <w:bottom w:val="none" w:sz="0" w:space="0" w:color="auto"/>
        <w:right w:val="none" w:sz="0" w:space="0" w:color="auto"/>
      </w:divBdr>
    </w:div>
    <w:div w:id="255288698">
      <w:marLeft w:val="640"/>
      <w:marRight w:val="0"/>
      <w:marTop w:val="0"/>
      <w:marBottom w:val="0"/>
      <w:divBdr>
        <w:top w:val="none" w:sz="0" w:space="0" w:color="auto"/>
        <w:left w:val="none" w:sz="0" w:space="0" w:color="auto"/>
        <w:bottom w:val="none" w:sz="0" w:space="0" w:color="auto"/>
        <w:right w:val="none" w:sz="0" w:space="0" w:color="auto"/>
      </w:divBdr>
    </w:div>
    <w:div w:id="255288898">
      <w:marLeft w:val="640"/>
      <w:marRight w:val="0"/>
      <w:marTop w:val="0"/>
      <w:marBottom w:val="0"/>
      <w:divBdr>
        <w:top w:val="none" w:sz="0" w:space="0" w:color="auto"/>
        <w:left w:val="none" w:sz="0" w:space="0" w:color="auto"/>
        <w:bottom w:val="none" w:sz="0" w:space="0" w:color="auto"/>
        <w:right w:val="none" w:sz="0" w:space="0" w:color="auto"/>
      </w:divBdr>
    </w:div>
    <w:div w:id="255289604">
      <w:marLeft w:val="640"/>
      <w:marRight w:val="0"/>
      <w:marTop w:val="0"/>
      <w:marBottom w:val="0"/>
      <w:divBdr>
        <w:top w:val="none" w:sz="0" w:space="0" w:color="auto"/>
        <w:left w:val="none" w:sz="0" w:space="0" w:color="auto"/>
        <w:bottom w:val="none" w:sz="0" w:space="0" w:color="auto"/>
        <w:right w:val="none" w:sz="0" w:space="0" w:color="auto"/>
      </w:divBdr>
    </w:div>
    <w:div w:id="255401820">
      <w:marLeft w:val="640"/>
      <w:marRight w:val="0"/>
      <w:marTop w:val="0"/>
      <w:marBottom w:val="0"/>
      <w:divBdr>
        <w:top w:val="none" w:sz="0" w:space="0" w:color="auto"/>
        <w:left w:val="none" w:sz="0" w:space="0" w:color="auto"/>
        <w:bottom w:val="none" w:sz="0" w:space="0" w:color="auto"/>
        <w:right w:val="none" w:sz="0" w:space="0" w:color="auto"/>
      </w:divBdr>
    </w:div>
    <w:div w:id="255403903">
      <w:marLeft w:val="640"/>
      <w:marRight w:val="0"/>
      <w:marTop w:val="0"/>
      <w:marBottom w:val="0"/>
      <w:divBdr>
        <w:top w:val="none" w:sz="0" w:space="0" w:color="auto"/>
        <w:left w:val="none" w:sz="0" w:space="0" w:color="auto"/>
        <w:bottom w:val="none" w:sz="0" w:space="0" w:color="auto"/>
        <w:right w:val="none" w:sz="0" w:space="0" w:color="auto"/>
      </w:divBdr>
    </w:div>
    <w:div w:id="255525243">
      <w:marLeft w:val="640"/>
      <w:marRight w:val="0"/>
      <w:marTop w:val="0"/>
      <w:marBottom w:val="0"/>
      <w:divBdr>
        <w:top w:val="none" w:sz="0" w:space="0" w:color="auto"/>
        <w:left w:val="none" w:sz="0" w:space="0" w:color="auto"/>
        <w:bottom w:val="none" w:sz="0" w:space="0" w:color="auto"/>
        <w:right w:val="none" w:sz="0" w:space="0" w:color="auto"/>
      </w:divBdr>
    </w:div>
    <w:div w:id="255554895">
      <w:marLeft w:val="640"/>
      <w:marRight w:val="0"/>
      <w:marTop w:val="0"/>
      <w:marBottom w:val="0"/>
      <w:divBdr>
        <w:top w:val="none" w:sz="0" w:space="0" w:color="auto"/>
        <w:left w:val="none" w:sz="0" w:space="0" w:color="auto"/>
        <w:bottom w:val="none" w:sz="0" w:space="0" w:color="auto"/>
        <w:right w:val="none" w:sz="0" w:space="0" w:color="auto"/>
      </w:divBdr>
    </w:div>
    <w:div w:id="255595056">
      <w:marLeft w:val="640"/>
      <w:marRight w:val="0"/>
      <w:marTop w:val="0"/>
      <w:marBottom w:val="0"/>
      <w:divBdr>
        <w:top w:val="none" w:sz="0" w:space="0" w:color="auto"/>
        <w:left w:val="none" w:sz="0" w:space="0" w:color="auto"/>
        <w:bottom w:val="none" w:sz="0" w:space="0" w:color="auto"/>
        <w:right w:val="none" w:sz="0" w:space="0" w:color="auto"/>
      </w:divBdr>
    </w:div>
    <w:div w:id="255595659">
      <w:marLeft w:val="640"/>
      <w:marRight w:val="0"/>
      <w:marTop w:val="0"/>
      <w:marBottom w:val="0"/>
      <w:divBdr>
        <w:top w:val="none" w:sz="0" w:space="0" w:color="auto"/>
        <w:left w:val="none" w:sz="0" w:space="0" w:color="auto"/>
        <w:bottom w:val="none" w:sz="0" w:space="0" w:color="auto"/>
        <w:right w:val="none" w:sz="0" w:space="0" w:color="auto"/>
      </w:divBdr>
    </w:div>
    <w:div w:id="255603401">
      <w:marLeft w:val="640"/>
      <w:marRight w:val="0"/>
      <w:marTop w:val="0"/>
      <w:marBottom w:val="0"/>
      <w:divBdr>
        <w:top w:val="none" w:sz="0" w:space="0" w:color="auto"/>
        <w:left w:val="none" w:sz="0" w:space="0" w:color="auto"/>
        <w:bottom w:val="none" w:sz="0" w:space="0" w:color="auto"/>
        <w:right w:val="none" w:sz="0" w:space="0" w:color="auto"/>
      </w:divBdr>
    </w:div>
    <w:div w:id="255675702">
      <w:marLeft w:val="640"/>
      <w:marRight w:val="0"/>
      <w:marTop w:val="0"/>
      <w:marBottom w:val="0"/>
      <w:divBdr>
        <w:top w:val="none" w:sz="0" w:space="0" w:color="auto"/>
        <w:left w:val="none" w:sz="0" w:space="0" w:color="auto"/>
        <w:bottom w:val="none" w:sz="0" w:space="0" w:color="auto"/>
        <w:right w:val="none" w:sz="0" w:space="0" w:color="auto"/>
      </w:divBdr>
    </w:div>
    <w:div w:id="255721575">
      <w:marLeft w:val="640"/>
      <w:marRight w:val="0"/>
      <w:marTop w:val="0"/>
      <w:marBottom w:val="0"/>
      <w:divBdr>
        <w:top w:val="none" w:sz="0" w:space="0" w:color="auto"/>
        <w:left w:val="none" w:sz="0" w:space="0" w:color="auto"/>
        <w:bottom w:val="none" w:sz="0" w:space="0" w:color="auto"/>
        <w:right w:val="none" w:sz="0" w:space="0" w:color="auto"/>
      </w:divBdr>
    </w:div>
    <w:div w:id="255750080">
      <w:marLeft w:val="640"/>
      <w:marRight w:val="0"/>
      <w:marTop w:val="0"/>
      <w:marBottom w:val="0"/>
      <w:divBdr>
        <w:top w:val="none" w:sz="0" w:space="0" w:color="auto"/>
        <w:left w:val="none" w:sz="0" w:space="0" w:color="auto"/>
        <w:bottom w:val="none" w:sz="0" w:space="0" w:color="auto"/>
        <w:right w:val="none" w:sz="0" w:space="0" w:color="auto"/>
      </w:divBdr>
    </w:div>
    <w:div w:id="255791198">
      <w:marLeft w:val="640"/>
      <w:marRight w:val="0"/>
      <w:marTop w:val="0"/>
      <w:marBottom w:val="0"/>
      <w:divBdr>
        <w:top w:val="none" w:sz="0" w:space="0" w:color="auto"/>
        <w:left w:val="none" w:sz="0" w:space="0" w:color="auto"/>
        <w:bottom w:val="none" w:sz="0" w:space="0" w:color="auto"/>
        <w:right w:val="none" w:sz="0" w:space="0" w:color="auto"/>
      </w:divBdr>
    </w:div>
    <w:div w:id="255869371">
      <w:marLeft w:val="640"/>
      <w:marRight w:val="0"/>
      <w:marTop w:val="0"/>
      <w:marBottom w:val="0"/>
      <w:divBdr>
        <w:top w:val="none" w:sz="0" w:space="0" w:color="auto"/>
        <w:left w:val="none" w:sz="0" w:space="0" w:color="auto"/>
        <w:bottom w:val="none" w:sz="0" w:space="0" w:color="auto"/>
        <w:right w:val="none" w:sz="0" w:space="0" w:color="auto"/>
      </w:divBdr>
    </w:div>
    <w:div w:id="255942031">
      <w:marLeft w:val="640"/>
      <w:marRight w:val="0"/>
      <w:marTop w:val="0"/>
      <w:marBottom w:val="0"/>
      <w:divBdr>
        <w:top w:val="none" w:sz="0" w:space="0" w:color="auto"/>
        <w:left w:val="none" w:sz="0" w:space="0" w:color="auto"/>
        <w:bottom w:val="none" w:sz="0" w:space="0" w:color="auto"/>
        <w:right w:val="none" w:sz="0" w:space="0" w:color="auto"/>
      </w:divBdr>
    </w:div>
    <w:div w:id="255944973">
      <w:marLeft w:val="640"/>
      <w:marRight w:val="0"/>
      <w:marTop w:val="0"/>
      <w:marBottom w:val="0"/>
      <w:divBdr>
        <w:top w:val="none" w:sz="0" w:space="0" w:color="auto"/>
        <w:left w:val="none" w:sz="0" w:space="0" w:color="auto"/>
        <w:bottom w:val="none" w:sz="0" w:space="0" w:color="auto"/>
        <w:right w:val="none" w:sz="0" w:space="0" w:color="auto"/>
      </w:divBdr>
    </w:div>
    <w:div w:id="256014731">
      <w:marLeft w:val="640"/>
      <w:marRight w:val="0"/>
      <w:marTop w:val="0"/>
      <w:marBottom w:val="0"/>
      <w:divBdr>
        <w:top w:val="none" w:sz="0" w:space="0" w:color="auto"/>
        <w:left w:val="none" w:sz="0" w:space="0" w:color="auto"/>
        <w:bottom w:val="none" w:sz="0" w:space="0" w:color="auto"/>
        <w:right w:val="none" w:sz="0" w:space="0" w:color="auto"/>
      </w:divBdr>
    </w:div>
    <w:div w:id="256015964">
      <w:marLeft w:val="640"/>
      <w:marRight w:val="0"/>
      <w:marTop w:val="0"/>
      <w:marBottom w:val="0"/>
      <w:divBdr>
        <w:top w:val="none" w:sz="0" w:space="0" w:color="auto"/>
        <w:left w:val="none" w:sz="0" w:space="0" w:color="auto"/>
        <w:bottom w:val="none" w:sz="0" w:space="0" w:color="auto"/>
        <w:right w:val="none" w:sz="0" w:space="0" w:color="auto"/>
      </w:divBdr>
    </w:div>
    <w:div w:id="256060800">
      <w:marLeft w:val="640"/>
      <w:marRight w:val="0"/>
      <w:marTop w:val="0"/>
      <w:marBottom w:val="0"/>
      <w:divBdr>
        <w:top w:val="none" w:sz="0" w:space="0" w:color="auto"/>
        <w:left w:val="none" w:sz="0" w:space="0" w:color="auto"/>
        <w:bottom w:val="none" w:sz="0" w:space="0" w:color="auto"/>
        <w:right w:val="none" w:sz="0" w:space="0" w:color="auto"/>
      </w:divBdr>
    </w:div>
    <w:div w:id="256064624">
      <w:marLeft w:val="640"/>
      <w:marRight w:val="0"/>
      <w:marTop w:val="0"/>
      <w:marBottom w:val="0"/>
      <w:divBdr>
        <w:top w:val="none" w:sz="0" w:space="0" w:color="auto"/>
        <w:left w:val="none" w:sz="0" w:space="0" w:color="auto"/>
        <w:bottom w:val="none" w:sz="0" w:space="0" w:color="auto"/>
        <w:right w:val="none" w:sz="0" w:space="0" w:color="auto"/>
      </w:divBdr>
    </w:div>
    <w:div w:id="256141430">
      <w:marLeft w:val="640"/>
      <w:marRight w:val="0"/>
      <w:marTop w:val="0"/>
      <w:marBottom w:val="0"/>
      <w:divBdr>
        <w:top w:val="none" w:sz="0" w:space="0" w:color="auto"/>
        <w:left w:val="none" w:sz="0" w:space="0" w:color="auto"/>
        <w:bottom w:val="none" w:sz="0" w:space="0" w:color="auto"/>
        <w:right w:val="none" w:sz="0" w:space="0" w:color="auto"/>
      </w:divBdr>
    </w:div>
    <w:div w:id="256212541">
      <w:marLeft w:val="640"/>
      <w:marRight w:val="0"/>
      <w:marTop w:val="0"/>
      <w:marBottom w:val="0"/>
      <w:divBdr>
        <w:top w:val="none" w:sz="0" w:space="0" w:color="auto"/>
        <w:left w:val="none" w:sz="0" w:space="0" w:color="auto"/>
        <w:bottom w:val="none" w:sz="0" w:space="0" w:color="auto"/>
        <w:right w:val="none" w:sz="0" w:space="0" w:color="auto"/>
      </w:divBdr>
    </w:div>
    <w:div w:id="256258608">
      <w:marLeft w:val="640"/>
      <w:marRight w:val="0"/>
      <w:marTop w:val="0"/>
      <w:marBottom w:val="0"/>
      <w:divBdr>
        <w:top w:val="none" w:sz="0" w:space="0" w:color="auto"/>
        <w:left w:val="none" w:sz="0" w:space="0" w:color="auto"/>
        <w:bottom w:val="none" w:sz="0" w:space="0" w:color="auto"/>
        <w:right w:val="none" w:sz="0" w:space="0" w:color="auto"/>
      </w:divBdr>
    </w:div>
    <w:div w:id="256639029">
      <w:marLeft w:val="640"/>
      <w:marRight w:val="0"/>
      <w:marTop w:val="0"/>
      <w:marBottom w:val="0"/>
      <w:divBdr>
        <w:top w:val="none" w:sz="0" w:space="0" w:color="auto"/>
        <w:left w:val="none" w:sz="0" w:space="0" w:color="auto"/>
        <w:bottom w:val="none" w:sz="0" w:space="0" w:color="auto"/>
        <w:right w:val="none" w:sz="0" w:space="0" w:color="auto"/>
      </w:divBdr>
    </w:div>
    <w:div w:id="256639952">
      <w:marLeft w:val="640"/>
      <w:marRight w:val="0"/>
      <w:marTop w:val="0"/>
      <w:marBottom w:val="0"/>
      <w:divBdr>
        <w:top w:val="none" w:sz="0" w:space="0" w:color="auto"/>
        <w:left w:val="none" w:sz="0" w:space="0" w:color="auto"/>
        <w:bottom w:val="none" w:sz="0" w:space="0" w:color="auto"/>
        <w:right w:val="none" w:sz="0" w:space="0" w:color="auto"/>
      </w:divBdr>
    </w:div>
    <w:div w:id="256645806">
      <w:marLeft w:val="640"/>
      <w:marRight w:val="0"/>
      <w:marTop w:val="0"/>
      <w:marBottom w:val="0"/>
      <w:divBdr>
        <w:top w:val="none" w:sz="0" w:space="0" w:color="auto"/>
        <w:left w:val="none" w:sz="0" w:space="0" w:color="auto"/>
        <w:bottom w:val="none" w:sz="0" w:space="0" w:color="auto"/>
        <w:right w:val="none" w:sz="0" w:space="0" w:color="auto"/>
      </w:divBdr>
    </w:div>
    <w:div w:id="256715637">
      <w:marLeft w:val="640"/>
      <w:marRight w:val="0"/>
      <w:marTop w:val="0"/>
      <w:marBottom w:val="0"/>
      <w:divBdr>
        <w:top w:val="none" w:sz="0" w:space="0" w:color="auto"/>
        <w:left w:val="none" w:sz="0" w:space="0" w:color="auto"/>
        <w:bottom w:val="none" w:sz="0" w:space="0" w:color="auto"/>
        <w:right w:val="none" w:sz="0" w:space="0" w:color="auto"/>
      </w:divBdr>
    </w:div>
    <w:div w:id="256716993">
      <w:marLeft w:val="640"/>
      <w:marRight w:val="0"/>
      <w:marTop w:val="0"/>
      <w:marBottom w:val="0"/>
      <w:divBdr>
        <w:top w:val="none" w:sz="0" w:space="0" w:color="auto"/>
        <w:left w:val="none" w:sz="0" w:space="0" w:color="auto"/>
        <w:bottom w:val="none" w:sz="0" w:space="0" w:color="auto"/>
        <w:right w:val="none" w:sz="0" w:space="0" w:color="auto"/>
      </w:divBdr>
    </w:div>
    <w:div w:id="256792539">
      <w:marLeft w:val="640"/>
      <w:marRight w:val="0"/>
      <w:marTop w:val="0"/>
      <w:marBottom w:val="0"/>
      <w:divBdr>
        <w:top w:val="none" w:sz="0" w:space="0" w:color="auto"/>
        <w:left w:val="none" w:sz="0" w:space="0" w:color="auto"/>
        <w:bottom w:val="none" w:sz="0" w:space="0" w:color="auto"/>
        <w:right w:val="none" w:sz="0" w:space="0" w:color="auto"/>
      </w:divBdr>
    </w:div>
    <w:div w:id="256836828">
      <w:marLeft w:val="640"/>
      <w:marRight w:val="0"/>
      <w:marTop w:val="0"/>
      <w:marBottom w:val="0"/>
      <w:divBdr>
        <w:top w:val="none" w:sz="0" w:space="0" w:color="auto"/>
        <w:left w:val="none" w:sz="0" w:space="0" w:color="auto"/>
        <w:bottom w:val="none" w:sz="0" w:space="0" w:color="auto"/>
        <w:right w:val="none" w:sz="0" w:space="0" w:color="auto"/>
      </w:divBdr>
    </w:div>
    <w:div w:id="256910613">
      <w:marLeft w:val="640"/>
      <w:marRight w:val="0"/>
      <w:marTop w:val="0"/>
      <w:marBottom w:val="0"/>
      <w:divBdr>
        <w:top w:val="none" w:sz="0" w:space="0" w:color="auto"/>
        <w:left w:val="none" w:sz="0" w:space="0" w:color="auto"/>
        <w:bottom w:val="none" w:sz="0" w:space="0" w:color="auto"/>
        <w:right w:val="none" w:sz="0" w:space="0" w:color="auto"/>
      </w:divBdr>
    </w:div>
    <w:div w:id="256911867">
      <w:marLeft w:val="640"/>
      <w:marRight w:val="0"/>
      <w:marTop w:val="0"/>
      <w:marBottom w:val="0"/>
      <w:divBdr>
        <w:top w:val="none" w:sz="0" w:space="0" w:color="auto"/>
        <w:left w:val="none" w:sz="0" w:space="0" w:color="auto"/>
        <w:bottom w:val="none" w:sz="0" w:space="0" w:color="auto"/>
        <w:right w:val="none" w:sz="0" w:space="0" w:color="auto"/>
      </w:divBdr>
    </w:div>
    <w:div w:id="256981787">
      <w:marLeft w:val="640"/>
      <w:marRight w:val="0"/>
      <w:marTop w:val="0"/>
      <w:marBottom w:val="0"/>
      <w:divBdr>
        <w:top w:val="none" w:sz="0" w:space="0" w:color="auto"/>
        <w:left w:val="none" w:sz="0" w:space="0" w:color="auto"/>
        <w:bottom w:val="none" w:sz="0" w:space="0" w:color="auto"/>
        <w:right w:val="none" w:sz="0" w:space="0" w:color="auto"/>
      </w:divBdr>
    </w:div>
    <w:div w:id="257062535">
      <w:marLeft w:val="640"/>
      <w:marRight w:val="0"/>
      <w:marTop w:val="0"/>
      <w:marBottom w:val="0"/>
      <w:divBdr>
        <w:top w:val="none" w:sz="0" w:space="0" w:color="auto"/>
        <w:left w:val="none" w:sz="0" w:space="0" w:color="auto"/>
        <w:bottom w:val="none" w:sz="0" w:space="0" w:color="auto"/>
        <w:right w:val="none" w:sz="0" w:space="0" w:color="auto"/>
      </w:divBdr>
    </w:div>
    <w:div w:id="257100909">
      <w:marLeft w:val="640"/>
      <w:marRight w:val="0"/>
      <w:marTop w:val="0"/>
      <w:marBottom w:val="0"/>
      <w:divBdr>
        <w:top w:val="none" w:sz="0" w:space="0" w:color="auto"/>
        <w:left w:val="none" w:sz="0" w:space="0" w:color="auto"/>
        <w:bottom w:val="none" w:sz="0" w:space="0" w:color="auto"/>
        <w:right w:val="none" w:sz="0" w:space="0" w:color="auto"/>
      </w:divBdr>
    </w:div>
    <w:div w:id="257105444">
      <w:marLeft w:val="640"/>
      <w:marRight w:val="0"/>
      <w:marTop w:val="0"/>
      <w:marBottom w:val="0"/>
      <w:divBdr>
        <w:top w:val="none" w:sz="0" w:space="0" w:color="auto"/>
        <w:left w:val="none" w:sz="0" w:space="0" w:color="auto"/>
        <w:bottom w:val="none" w:sz="0" w:space="0" w:color="auto"/>
        <w:right w:val="none" w:sz="0" w:space="0" w:color="auto"/>
      </w:divBdr>
    </w:div>
    <w:div w:id="257252557">
      <w:marLeft w:val="640"/>
      <w:marRight w:val="0"/>
      <w:marTop w:val="0"/>
      <w:marBottom w:val="0"/>
      <w:divBdr>
        <w:top w:val="none" w:sz="0" w:space="0" w:color="auto"/>
        <w:left w:val="none" w:sz="0" w:space="0" w:color="auto"/>
        <w:bottom w:val="none" w:sz="0" w:space="0" w:color="auto"/>
        <w:right w:val="none" w:sz="0" w:space="0" w:color="auto"/>
      </w:divBdr>
    </w:div>
    <w:div w:id="257255090">
      <w:marLeft w:val="640"/>
      <w:marRight w:val="0"/>
      <w:marTop w:val="0"/>
      <w:marBottom w:val="0"/>
      <w:divBdr>
        <w:top w:val="none" w:sz="0" w:space="0" w:color="auto"/>
        <w:left w:val="none" w:sz="0" w:space="0" w:color="auto"/>
        <w:bottom w:val="none" w:sz="0" w:space="0" w:color="auto"/>
        <w:right w:val="none" w:sz="0" w:space="0" w:color="auto"/>
      </w:divBdr>
    </w:div>
    <w:div w:id="257257717">
      <w:marLeft w:val="640"/>
      <w:marRight w:val="0"/>
      <w:marTop w:val="0"/>
      <w:marBottom w:val="0"/>
      <w:divBdr>
        <w:top w:val="none" w:sz="0" w:space="0" w:color="auto"/>
        <w:left w:val="none" w:sz="0" w:space="0" w:color="auto"/>
        <w:bottom w:val="none" w:sz="0" w:space="0" w:color="auto"/>
        <w:right w:val="none" w:sz="0" w:space="0" w:color="auto"/>
      </w:divBdr>
    </w:div>
    <w:div w:id="257298235">
      <w:marLeft w:val="640"/>
      <w:marRight w:val="0"/>
      <w:marTop w:val="0"/>
      <w:marBottom w:val="0"/>
      <w:divBdr>
        <w:top w:val="none" w:sz="0" w:space="0" w:color="auto"/>
        <w:left w:val="none" w:sz="0" w:space="0" w:color="auto"/>
        <w:bottom w:val="none" w:sz="0" w:space="0" w:color="auto"/>
        <w:right w:val="none" w:sz="0" w:space="0" w:color="auto"/>
      </w:divBdr>
    </w:div>
    <w:div w:id="257325479">
      <w:marLeft w:val="640"/>
      <w:marRight w:val="0"/>
      <w:marTop w:val="0"/>
      <w:marBottom w:val="0"/>
      <w:divBdr>
        <w:top w:val="none" w:sz="0" w:space="0" w:color="auto"/>
        <w:left w:val="none" w:sz="0" w:space="0" w:color="auto"/>
        <w:bottom w:val="none" w:sz="0" w:space="0" w:color="auto"/>
        <w:right w:val="none" w:sz="0" w:space="0" w:color="auto"/>
      </w:divBdr>
    </w:div>
    <w:div w:id="257448745">
      <w:marLeft w:val="640"/>
      <w:marRight w:val="0"/>
      <w:marTop w:val="0"/>
      <w:marBottom w:val="0"/>
      <w:divBdr>
        <w:top w:val="none" w:sz="0" w:space="0" w:color="auto"/>
        <w:left w:val="none" w:sz="0" w:space="0" w:color="auto"/>
        <w:bottom w:val="none" w:sz="0" w:space="0" w:color="auto"/>
        <w:right w:val="none" w:sz="0" w:space="0" w:color="auto"/>
      </w:divBdr>
    </w:div>
    <w:div w:id="257451348">
      <w:marLeft w:val="640"/>
      <w:marRight w:val="0"/>
      <w:marTop w:val="0"/>
      <w:marBottom w:val="0"/>
      <w:divBdr>
        <w:top w:val="none" w:sz="0" w:space="0" w:color="auto"/>
        <w:left w:val="none" w:sz="0" w:space="0" w:color="auto"/>
        <w:bottom w:val="none" w:sz="0" w:space="0" w:color="auto"/>
        <w:right w:val="none" w:sz="0" w:space="0" w:color="auto"/>
      </w:divBdr>
    </w:div>
    <w:div w:id="257520897">
      <w:marLeft w:val="640"/>
      <w:marRight w:val="0"/>
      <w:marTop w:val="0"/>
      <w:marBottom w:val="0"/>
      <w:divBdr>
        <w:top w:val="none" w:sz="0" w:space="0" w:color="auto"/>
        <w:left w:val="none" w:sz="0" w:space="0" w:color="auto"/>
        <w:bottom w:val="none" w:sz="0" w:space="0" w:color="auto"/>
        <w:right w:val="none" w:sz="0" w:space="0" w:color="auto"/>
      </w:divBdr>
    </w:div>
    <w:div w:id="257570130">
      <w:marLeft w:val="640"/>
      <w:marRight w:val="0"/>
      <w:marTop w:val="0"/>
      <w:marBottom w:val="0"/>
      <w:divBdr>
        <w:top w:val="none" w:sz="0" w:space="0" w:color="auto"/>
        <w:left w:val="none" w:sz="0" w:space="0" w:color="auto"/>
        <w:bottom w:val="none" w:sz="0" w:space="0" w:color="auto"/>
        <w:right w:val="none" w:sz="0" w:space="0" w:color="auto"/>
      </w:divBdr>
    </w:div>
    <w:div w:id="257639447">
      <w:marLeft w:val="640"/>
      <w:marRight w:val="0"/>
      <w:marTop w:val="0"/>
      <w:marBottom w:val="0"/>
      <w:divBdr>
        <w:top w:val="none" w:sz="0" w:space="0" w:color="auto"/>
        <w:left w:val="none" w:sz="0" w:space="0" w:color="auto"/>
        <w:bottom w:val="none" w:sz="0" w:space="0" w:color="auto"/>
        <w:right w:val="none" w:sz="0" w:space="0" w:color="auto"/>
      </w:divBdr>
    </w:div>
    <w:div w:id="257642359">
      <w:marLeft w:val="640"/>
      <w:marRight w:val="0"/>
      <w:marTop w:val="0"/>
      <w:marBottom w:val="0"/>
      <w:divBdr>
        <w:top w:val="none" w:sz="0" w:space="0" w:color="auto"/>
        <w:left w:val="none" w:sz="0" w:space="0" w:color="auto"/>
        <w:bottom w:val="none" w:sz="0" w:space="0" w:color="auto"/>
        <w:right w:val="none" w:sz="0" w:space="0" w:color="auto"/>
      </w:divBdr>
    </w:div>
    <w:div w:id="257715341">
      <w:marLeft w:val="640"/>
      <w:marRight w:val="0"/>
      <w:marTop w:val="0"/>
      <w:marBottom w:val="0"/>
      <w:divBdr>
        <w:top w:val="none" w:sz="0" w:space="0" w:color="auto"/>
        <w:left w:val="none" w:sz="0" w:space="0" w:color="auto"/>
        <w:bottom w:val="none" w:sz="0" w:space="0" w:color="auto"/>
        <w:right w:val="none" w:sz="0" w:space="0" w:color="auto"/>
      </w:divBdr>
    </w:div>
    <w:div w:id="257755144">
      <w:marLeft w:val="640"/>
      <w:marRight w:val="0"/>
      <w:marTop w:val="0"/>
      <w:marBottom w:val="0"/>
      <w:divBdr>
        <w:top w:val="none" w:sz="0" w:space="0" w:color="auto"/>
        <w:left w:val="none" w:sz="0" w:space="0" w:color="auto"/>
        <w:bottom w:val="none" w:sz="0" w:space="0" w:color="auto"/>
        <w:right w:val="none" w:sz="0" w:space="0" w:color="auto"/>
      </w:divBdr>
    </w:div>
    <w:div w:id="257763278">
      <w:marLeft w:val="640"/>
      <w:marRight w:val="0"/>
      <w:marTop w:val="0"/>
      <w:marBottom w:val="0"/>
      <w:divBdr>
        <w:top w:val="none" w:sz="0" w:space="0" w:color="auto"/>
        <w:left w:val="none" w:sz="0" w:space="0" w:color="auto"/>
        <w:bottom w:val="none" w:sz="0" w:space="0" w:color="auto"/>
        <w:right w:val="none" w:sz="0" w:space="0" w:color="auto"/>
      </w:divBdr>
    </w:div>
    <w:div w:id="257905542">
      <w:marLeft w:val="640"/>
      <w:marRight w:val="0"/>
      <w:marTop w:val="0"/>
      <w:marBottom w:val="0"/>
      <w:divBdr>
        <w:top w:val="none" w:sz="0" w:space="0" w:color="auto"/>
        <w:left w:val="none" w:sz="0" w:space="0" w:color="auto"/>
        <w:bottom w:val="none" w:sz="0" w:space="0" w:color="auto"/>
        <w:right w:val="none" w:sz="0" w:space="0" w:color="auto"/>
      </w:divBdr>
    </w:div>
    <w:div w:id="257909841">
      <w:marLeft w:val="640"/>
      <w:marRight w:val="0"/>
      <w:marTop w:val="0"/>
      <w:marBottom w:val="0"/>
      <w:divBdr>
        <w:top w:val="none" w:sz="0" w:space="0" w:color="auto"/>
        <w:left w:val="none" w:sz="0" w:space="0" w:color="auto"/>
        <w:bottom w:val="none" w:sz="0" w:space="0" w:color="auto"/>
        <w:right w:val="none" w:sz="0" w:space="0" w:color="auto"/>
      </w:divBdr>
    </w:div>
    <w:div w:id="257953431">
      <w:marLeft w:val="640"/>
      <w:marRight w:val="0"/>
      <w:marTop w:val="0"/>
      <w:marBottom w:val="0"/>
      <w:divBdr>
        <w:top w:val="none" w:sz="0" w:space="0" w:color="auto"/>
        <w:left w:val="none" w:sz="0" w:space="0" w:color="auto"/>
        <w:bottom w:val="none" w:sz="0" w:space="0" w:color="auto"/>
        <w:right w:val="none" w:sz="0" w:space="0" w:color="auto"/>
      </w:divBdr>
    </w:div>
    <w:div w:id="258022909">
      <w:marLeft w:val="640"/>
      <w:marRight w:val="0"/>
      <w:marTop w:val="0"/>
      <w:marBottom w:val="0"/>
      <w:divBdr>
        <w:top w:val="none" w:sz="0" w:space="0" w:color="auto"/>
        <w:left w:val="none" w:sz="0" w:space="0" w:color="auto"/>
        <w:bottom w:val="none" w:sz="0" w:space="0" w:color="auto"/>
        <w:right w:val="none" w:sz="0" w:space="0" w:color="auto"/>
      </w:divBdr>
    </w:div>
    <w:div w:id="258023230">
      <w:marLeft w:val="640"/>
      <w:marRight w:val="0"/>
      <w:marTop w:val="0"/>
      <w:marBottom w:val="0"/>
      <w:divBdr>
        <w:top w:val="none" w:sz="0" w:space="0" w:color="auto"/>
        <w:left w:val="none" w:sz="0" w:space="0" w:color="auto"/>
        <w:bottom w:val="none" w:sz="0" w:space="0" w:color="auto"/>
        <w:right w:val="none" w:sz="0" w:space="0" w:color="auto"/>
      </w:divBdr>
    </w:div>
    <w:div w:id="258029001">
      <w:marLeft w:val="640"/>
      <w:marRight w:val="0"/>
      <w:marTop w:val="0"/>
      <w:marBottom w:val="0"/>
      <w:divBdr>
        <w:top w:val="none" w:sz="0" w:space="0" w:color="auto"/>
        <w:left w:val="none" w:sz="0" w:space="0" w:color="auto"/>
        <w:bottom w:val="none" w:sz="0" w:space="0" w:color="auto"/>
        <w:right w:val="none" w:sz="0" w:space="0" w:color="auto"/>
      </w:divBdr>
    </w:div>
    <w:div w:id="258031139">
      <w:marLeft w:val="640"/>
      <w:marRight w:val="0"/>
      <w:marTop w:val="0"/>
      <w:marBottom w:val="0"/>
      <w:divBdr>
        <w:top w:val="none" w:sz="0" w:space="0" w:color="auto"/>
        <w:left w:val="none" w:sz="0" w:space="0" w:color="auto"/>
        <w:bottom w:val="none" w:sz="0" w:space="0" w:color="auto"/>
        <w:right w:val="none" w:sz="0" w:space="0" w:color="auto"/>
      </w:divBdr>
    </w:div>
    <w:div w:id="258102618">
      <w:marLeft w:val="640"/>
      <w:marRight w:val="0"/>
      <w:marTop w:val="0"/>
      <w:marBottom w:val="0"/>
      <w:divBdr>
        <w:top w:val="none" w:sz="0" w:space="0" w:color="auto"/>
        <w:left w:val="none" w:sz="0" w:space="0" w:color="auto"/>
        <w:bottom w:val="none" w:sz="0" w:space="0" w:color="auto"/>
        <w:right w:val="none" w:sz="0" w:space="0" w:color="auto"/>
      </w:divBdr>
    </w:div>
    <w:div w:id="258148653">
      <w:marLeft w:val="640"/>
      <w:marRight w:val="0"/>
      <w:marTop w:val="0"/>
      <w:marBottom w:val="0"/>
      <w:divBdr>
        <w:top w:val="none" w:sz="0" w:space="0" w:color="auto"/>
        <w:left w:val="none" w:sz="0" w:space="0" w:color="auto"/>
        <w:bottom w:val="none" w:sz="0" w:space="0" w:color="auto"/>
        <w:right w:val="none" w:sz="0" w:space="0" w:color="auto"/>
      </w:divBdr>
    </w:div>
    <w:div w:id="258150017">
      <w:marLeft w:val="640"/>
      <w:marRight w:val="0"/>
      <w:marTop w:val="0"/>
      <w:marBottom w:val="0"/>
      <w:divBdr>
        <w:top w:val="none" w:sz="0" w:space="0" w:color="auto"/>
        <w:left w:val="none" w:sz="0" w:space="0" w:color="auto"/>
        <w:bottom w:val="none" w:sz="0" w:space="0" w:color="auto"/>
        <w:right w:val="none" w:sz="0" w:space="0" w:color="auto"/>
      </w:divBdr>
    </w:div>
    <w:div w:id="258176762">
      <w:marLeft w:val="640"/>
      <w:marRight w:val="0"/>
      <w:marTop w:val="0"/>
      <w:marBottom w:val="0"/>
      <w:divBdr>
        <w:top w:val="none" w:sz="0" w:space="0" w:color="auto"/>
        <w:left w:val="none" w:sz="0" w:space="0" w:color="auto"/>
        <w:bottom w:val="none" w:sz="0" w:space="0" w:color="auto"/>
        <w:right w:val="none" w:sz="0" w:space="0" w:color="auto"/>
      </w:divBdr>
    </w:div>
    <w:div w:id="258216191">
      <w:marLeft w:val="640"/>
      <w:marRight w:val="0"/>
      <w:marTop w:val="0"/>
      <w:marBottom w:val="0"/>
      <w:divBdr>
        <w:top w:val="none" w:sz="0" w:space="0" w:color="auto"/>
        <w:left w:val="none" w:sz="0" w:space="0" w:color="auto"/>
        <w:bottom w:val="none" w:sz="0" w:space="0" w:color="auto"/>
        <w:right w:val="none" w:sz="0" w:space="0" w:color="auto"/>
      </w:divBdr>
    </w:div>
    <w:div w:id="258221440">
      <w:marLeft w:val="640"/>
      <w:marRight w:val="0"/>
      <w:marTop w:val="0"/>
      <w:marBottom w:val="0"/>
      <w:divBdr>
        <w:top w:val="none" w:sz="0" w:space="0" w:color="auto"/>
        <w:left w:val="none" w:sz="0" w:space="0" w:color="auto"/>
        <w:bottom w:val="none" w:sz="0" w:space="0" w:color="auto"/>
        <w:right w:val="none" w:sz="0" w:space="0" w:color="auto"/>
      </w:divBdr>
    </w:div>
    <w:div w:id="258222292">
      <w:marLeft w:val="640"/>
      <w:marRight w:val="0"/>
      <w:marTop w:val="0"/>
      <w:marBottom w:val="0"/>
      <w:divBdr>
        <w:top w:val="none" w:sz="0" w:space="0" w:color="auto"/>
        <w:left w:val="none" w:sz="0" w:space="0" w:color="auto"/>
        <w:bottom w:val="none" w:sz="0" w:space="0" w:color="auto"/>
        <w:right w:val="none" w:sz="0" w:space="0" w:color="auto"/>
      </w:divBdr>
    </w:div>
    <w:div w:id="258292692">
      <w:marLeft w:val="640"/>
      <w:marRight w:val="0"/>
      <w:marTop w:val="0"/>
      <w:marBottom w:val="0"/>
      <w:divBdr>
        <w:top w:val="none" w:sz="0" w:space="0" w:color="auto"/>
        <w:left w:val="none" w:sz="0" w:space="0" w:color="auto"/>
        <w:bottom w:val="none" w:sz="0" w:space="0" w:color="auto"/>
        <w:right w:val="none" w:sz="0" w:space="0" w:color="auto"/>
      </w:divBdr>
    </w:div>
    <w:div w:id="258296656">
      <w:marLeft w:val="640"/>
      <w:marRight w:val="0"/>
      <w:marTop w:val="0"/>
      <w:marBottom w:val="0"/>
      <w:divBdr>
        <w:top w:val="none" w:sz="0" w:space="0" w:color="auto"/>
        <w:left w:val="none" w:sz="0" w:space="0" w:color="auto"/>
        <w:bottom w:val="none" w:sz="0" w:space="0" w:color="auto"/>
        <w:right w:val="none" w:sz="0" w:space="0" w:color="auto"/>
      </w:divBdr>
    </w:div>
    <w:div w:id="258369117">
      <w:marLeft w:val="640"/>
      <w:marRight w:val="0"/>
      <w:marTop w:val="0"/>
      <w:marBottom w:val="0"/>
      <w:divBdr>
        <w:top w:val="none" w:sz="0" w:space="0" w:color="auto"/>
        <w:left w:val="none" w:sz="0" w:space="0" w:color="auto"/>
        <w:bottom w:val="none" w:sz="0" w:space="0" w:color="auto"/>
        <w:right w:val="none" w:sz="0" w:space="0" w:color="auto"/>
      </w:divBdr>
    </w:div>
    <w:div w:id="258369327">
      <w:marLeft w:val="640"/>
      <w:marRight w:val="0"/>
      <w:marTop w:val="0"/>
      <w:marBottom w:val="0"/>
      <w:divBdr>
        <w:top w:val="none" w:sz="0" w:space="0" w:color="auto"/>
        <w:left w:val="none" w:sz="0" w:space="0" w:color="auto"/>
        <w:bottom w:val="none" w:sz="0" w:space="0" w:color="auto"/>
        <w:right w:val="none" w:sz="0" w:space="0" w:color="auto"/>
      </w:divBdr>
    </w:div>
    <w:div w:id="258371494">
      <w:marLeft w:val="640"/>
      <w:marRight w:val="0"/>
      <w:marTop w:val="0"/>
      <w:marBottom w:val="0"/>
      <w:divBdr>
        <w:top w:val="none" w:sz="0" w:space="0" w:color="auto"/>
        <w:left w:val="none" w:sz="0" w:space="0" w:color="auto"/>
        <w:bottom w:val="none" w:sz="0" w:space="0" w:color="auto"/>
        <w:right w:val="none" w:sz="0" w:space="0" w:color="auto"/>
      </w:divBdr>
    </w:div>
    <w:div w:id="258411625">
      <w:marLeft w:val="640"/>
      <w:marRight w:val="0"/>
      <w:marTop w:val="0"/>
      <w:marBottom w:val="0"/>
      <w:divBdr>
        <w:top w:val="none" w:sz="0" w:space="0" w:color="auto"/>
        <w:left w:val="none" w:sz="0" w:space="0" w:color="auto"/>
        <w:bottom w:val="none" w:sz="0" w:space="0" w:color="auto"/>
        <w:right w:val="none" w:sz="0" w:space="0" w:color="auto"/>
      </w:divBdr>
    </w:div>
    <w:div w:id="258412833">
      <w:marLeft w:val="640"/>
      <w:marRight w:val="0"/>
      <w:marTop w:val="0"/>
      <w:marBottom w:val="0"/>
      <w:divBdr>
        <w:top w:val="none" w:sz="0" w:space="0" w:color="auto"/>
        <w:left w:val="none" w:sz="0" w:space="0" w:color="auto"/>
        <w:bottom w:val="none" w:sz="0" w:space="0" w:color="auto"/>
        <w:right w:val="none" w:sz="0" w:space="0" w:color="auto"/>
      </w:divBdr>
    </w:div>
    <w:div w:id="258413930">
      <w:marLeft w:val="640"/>
      <w:marRight w:val="0"/>
      <w:marTop w:val="0"/>
      <w:marBottom w:val="0"/>
      <w:divBdr>
        <w:top w:val="none" w:sz="0" w:space="0" w:color="auto"/>
        <w:left w:val="none" w:sz="0" w:space="0" w:color="auto"/>
        <w:bottom w:val="none" w:sz="0" w:space="0" w:color="auto"/>
        <w:right w:val="none" w:sz="0" w:space="0" w:color="auto"/>
      </w:divBdr>
    </w:div>
    <w:div w:id="258415360">
      <w:marLeft w:val="640"/>
      <w:marRight w:val="0"/>
      <w:marTop w:val="0"/>
      <w:marBottom w:val="0"/>
      <w:divBdr>
        <w:top w:val="none" w:sz="0" w:space="0" w:color="auto"/>
        <w:left w:val="none" w:sz="0" w:space="0" w:color="auto"/>
        <w:bottom w:val="none" w:sz="0" w:space="0" w:color="auto"/>
        <w:right w:val="none" w:sz="0" w:space="0" w:color="auto"/>
      </w:divBdr>
    </w:div>
    <w:div w:id="258416535">
      <w:marLeft w:val="640"/>
      <w:marRight w:val="0"/>
      <w:marTop w:val="0"/>
      <w:marBottom w:val="0"/>
      <w:divBdr>
        <w:top w:val="none" w:sz="0" w:space="0" w:color="auto"/>
        <w:left w:val="none" w:sz="0" w:space="0" w:color="auto"/>
        <w:bottom w:val="none" w:sz="0" w:space="0" w:color="auto"/>
        <w:right w:val="none" w:sz="0" w:space="0" w:color="auto"/>
      </w:divBdr>
    </w:div>
    <w:div w:id="258484481">
      <w:marLeft w:val="640"/>
      <w:marRight w:val="0"/>
      <w:marTop w:val="0"/>
      <w:marBottom w:val="0"/>
      <w:divBdr>
        <w:top w:val="none" w:sz="0" w:space="0" w:color="auto"/>
        <w:left w:val="none" w:sz="0" w:space="0" w:color="auto"/>
        <w:bottom w:val="none" w:sz="0" w:space="0" w:color="auto"/>
        <w:right w:val="none" w:sz="0" w:space="0" w:color="auto"/>
      </w:divBdr>
    </w:div>
    <w:div w:id="258485590">
      <w:marLeft w:val="640"/>
      <w:marRight w:val="0"/>
      <w:marTop w:val="0"/>
      <w:marBottom w:val="0"/>
      <w:divBdr>
        <w:top w:val="none" w:sz="0" w:space="0" w:color="auto"/>
        <w:left w:val="none" w:sz="0" w:space="0" w:color="auto"/>
        <w:bottom w:val="none" w:sz="0" w:space="0" w:color="auto"/>
        <w:right w:val="none" w:sz="0" w:space="0" w:color="auto"/>
      </w:divBdr>
    </w:div>
    <w:div w:id="258485918">
      <w:marLeft w:val="640"/>
      <w:marRight w:val="0"/>
      <w:marTop w:val="0"/>
      <w:marBottom w:val="0"/>
      <w:divBdr>
        <w:top w:val="none" w:sz="0" w:space="0" w:color="auto"/>
        <w:left w:val="none" w:sz="0" w:space="0" w:color="auto"/>
        <w:bottom w:val="none" w:sz="0" w:space="0" w:color="auto"/>
        <w:right w:val="none" w:sz="0" w:space="0" w:color="auto"/>
      </w:divBdr>
    </w:div>
    <w:div w:id="258486867">
      <w:marLeft w:val="640"/>
      <w:marRight w:val="0"/>
      <w:marTop w:val="0"/>
      <w:marBottom w:val="0"/>
      <w:divBdr>
        <w:top w:val="none" w:sz="0" w:space="0" w:color="auto"/>
        <w:left w:val="none" w:sz="0" w:space="0" w:color="auto"/>
        <w:bottom w:val="none" w:sz="0" w:space="0" w:color="auto"/>
        <w:right w:val="none" w:sz="0" w:space="0" w:color="auto"/>
      </w:divBdr>
    </w:div>
    <w:div w:id="258560028">
      <w:marLeft w:val="640"/>
      <w:marRight w:val="0"/>
      <w:marTop w:val="0"/>
      <w:marBottom w:val="0"/>
      <w:divBdr>
        <w:top w:val="none" w:sz="0" w:space="0" w:color="auto"/>
        <w:left w:val="none" w:sz="0" w:space="0" w:color="auto"/>
        <w:bottom w:val="none" w:sz="0" w:space="0" w:color="auto"/>
        <w:right w:val="none" w:sz="0" w:space="0" w:color="auto"/>
      </w:divBdr>
    </w:div>
    <w:div w:id="258565645">
      <w:marLeft w:val="640"/>
      <w:marRight w:val="0"/>
      <w:marTop w:val="0"/>
      <w:marBottom w:val="0"/>
      <w:divBdr>
        <w:top w:val="none" w:sz="0" w:space="0" w:color="auto"/>
        <w:left w:val="none" w:sz="0" w:space="0" w:color="auto"/>
        <w:bottom w:val="none" w:sz="0" w:space="0" w:color="auto"/>
        <w:right w:val="none" w:sz="0" w:space="0" w:color="auto"/>
      </w:divBdr>
    </w:div>
    <w:div w:id="258567797">
      <w:marLeft w:val="640"/>
      <w:marRight w:val="0"/>
      <w:marTop w:val="0"/>
      <w:marBottom w:val="0"/>
      <w:divBdr>
        <w:top w:val="none" w:sz="0" w:space="0" w:color="auto"/>
        <w:left w:val="none" w:sz="0" w:space="0" w:color="auto"/>
        <w:bottom w:val="none" w:sz="0" w:space="0" w:color="auto"/>
        <w:right w:val="none" w:sz="0" w:space="0" w:color="auto"/>
      </w:divBdr>
    </w:div>
    <w:div w:id="258607262">
      <w:marLeft w:val="640"/>
      <w:marRight w:val="0"/>
      <w:marTop w:val="0"/>
      <w:marBottom w:val="0"/>
      <w:divBdr>
        <w:top w:val="none" w:sz="0" w:space="0" w:color="auto"/>
        <w:left w:val="none" w:sz="0" w:space="0" w:color="auto"/>
        <w:bottom w:val="none" w:sz="0" w:space="0" w:color="auto"/>
        <w:right w:val="none" w:sz="0" w:space="0" w:color="auto"/>
      </w:divBdr>
    </w:div>
    <w:div w:id="258635854">
      <w:marLeft w:val="640"/>
      <w:marRight w:val="0"/>
      <w:marTop w:val="0"/>
      <w:marBottom w:val="0"/>
      <w:divBdr>
        <w:top w:val="none" w:sz="0" w:space="0" w:color="auto"/>
        <w:left w:val="none" w:sz="0" w:space="0" w:color="auto"/>
        <w:bottom w:val="none" w:sz="0" w:space="0" w:color="auto"/>
        <w:right w:val="none" w:sz="0" w:space="0" w:color="auto"/>
      </w:divBdr>
    </w:div>
    <w:div w:id="258684108">
      <w:marLeft w:val="640"/>
      <w:marRight w:val="0"/>
      <w:marTop w:val="0"/>
      <w:marBottom w:val="0"/>
      <w:divBdr>
        <w:top w:val="none" w:sz="0" w:space="0" w:color="auto"/>
        <w:left w:val="none" w:sz="0" w:space="0" w:color="auto"/>
        <w:bottom w:val="none" w:sz="0" w:space="0" w:color="auto"/>
        <w:right w:val="none" w:sz="0" w:space="0" w:color="auto"/>
      </w:divBdr>
    </w:div>
    <w:div w:id="258687052">
      <w:marLeft w:val="640"/>
      <w:marRight w:val="0"/>
      <w:marTop w:val="0"/>
      <w:marBottom w:val="0"/>
      <w:divBdr>
        <w:top w:val="none" w:sz="0" w:space="0" w:color="auto"/>
        <w:left w:val="none" w:sz="0" w:space="0" w:color="auto"/>
        <w:bottom w:val="none" w:sz="0" w:space="0" w:color="auto"/>
        <w:right w:val="none" w:sz="0" w:space="0" w:color="auto"/>
      </w:divBdr>
    </w:div>
    <w:div w:id="258755200">
      <w:marLeft w:val="640"/>
      <w:marRight w:val="0"/>
      <w:marTop w:val="0"/>
      <w:marBottom w:val="0"/>
      <w:divBdr>
        <w:top w:val="none" w:sz="0" w:space="0" w:color="auto"/>
        <w:left w:val="none" w:sz="0" w:space="0" w:color="auto"/>
        <w:bottom w:val="none" w:sz="0" w:space="0" w:color="auto"/>
        <w:right w:val="none" w:sz="0" w:space="0" w:color="auto"/>
      </w:divBdr>
    </w:div>
    <w:div w:id="258755977">
      <w:marLeft w:val="640"/>
      <w:marRight w:val="0"/>
      <w:marTop w:val="0"/>
      <w:marBottom w:val="0"/>
      <w:divBdr>
        <w:top w:val="none" w:sz="0" w:space="0" w:color="auto"/>
        <w:left w:val="none" w:sz="0" w:space="0" w:color="auto"/>
        <w:bottom w:val="none" w:sz="0" w:space="0" w:color="auto"/>
        <w:right w:val="none" w:sz="0" w:space="0" w:color="auto"/>
      </w:divBdr>
    </w:div>
    <w:div w:id="258802207">
      <w:marLeft w:val="640"/>
      <w:marRight w:val="0"/>
      <w:marTop w:val="0"/>
      <w:marBottom w:val="0"/>
      <w:divBdr>
        <w:top w:val="none" w:sz="0" w:space="0" w:color="auto"/>
        <w:left w:val="none" w:sz="0" w:space="0" w:color="auto"/>
        <w:bottom w:val="none" w:sz="0" w:space="0" w:color="auto"/>
        <w:right w:val="none" w:sz="0" w:space="0" w:color="auto"/>
      </w:divBdr>
    </w:div>
    <w:div w:id="258803833">
      <w:marLeft w:val="640"/>
      <w:marRight w:val="0"/>
      <w:marTop w:val="0"/>
      <w:marBottom w:val="0"/>
      <w:divBdr>
        <w:top w:val="none" w:sz="0" w:space="0" w:color="auto"/>
        <w:left w:val="none" w:sz="0" w:space="0" w:color="auto"/>
        <w:bottom w:val="none" w:sz="0" w:space="0" w:color="auto"/>
        <w:right w:val="none" w:sz="0" w:space="0" w:color="auto"/>
      </w:divBdr>
    </w:div>
    <w:div w:id="258830701">
      <w:marLeft w:val="640"/>
      <w:marRight w:val="0"/>
      <w:marTop w:val="0"/>
      <w:marBottom w:val="0"/>
      <w:divBdr>
        <w:top w:val="none" w:sz="0" w:space="0" w:color="auto"/>
        <w:left w:val="none" w:sz="0" w:space="0" w:color="auto"/>
        <w:bottom w:val="none" w:sz="0" w:space="0" w:color="auto"/>
        <w:right w:val="none" w:sz="0" w:space="0" w:color="auto"/>
      </w:divBdr>
    </w:div>
    <w:div w:id="258873441">
      <w:marLeft w:val="640"/>
      <w:marRight w:val="0"/>
      <w:marTop w:val="0"/>
      <w:marBottom w:val="0"/>
      <w:divBdr>
        <w:top w:val="none" w:sz="0" w:space="0" w:color="auto"/>
        <w:left w:val="none" w:sz="0" w:space="0" w:color="auto"/>
        <w:bottom w:val="none" w:sz="0" w:space="0" w:color="auto"/>
        <w:right w:val="none" w:sz="0" w:space="0" w:color="auto"/>
      </w:divBdr>
    </w:div>
    <w:div w:id="258878762">
      <w:marLeft w:val="640"/>
      <w:marRight w:val="0"/>
      <w:marTop w:val="0"/>
      <w:marBottom w:val="0"/>
      <w:divBdr>
        <w:top w:val="none" w:sz="0" w:space="0" w:color="auto"/>
        <w:left w:val="none" w:sz="0" w:space="0" w:color="auto"/>
        <w:bottom w:val="none" w:sz="0" w:space="0" w:color="auto"/>
        <w:right w:val="none" w:sz="0" w:space="0" w:color="auto"/>
      </w:divBdr>
    </w:div>
    <w:div w:id="258946391">
      <w:marLeft w:val="640"/>
      <w:marRight w:val="0"/>
      <w:marTop w:val="0"/>
      <w:marBottom w:val="0"/>
      <w:divBdr>
        <w:top w:val="none" w:sz="0" w:space="0" w:color="auto"/>
        <w:left w:val="none" w:sz="0" w:space="0" w:color="auto"/>
        <w:bottom w:val="none" w:sz="0" w:space="0" w:color="auto"/>
        <w:right w:val="none" w:sz="0" w:space="0" w:color="auto"/>
      </w:divBdr>
    </w:div>
    <w:div w:id="259144162">
      <w:marLeft w:val="640"/>
      <w:marRight w:val="0"/>
      <w:marTop w:val="0"/>
      <w:marBottom w:val="0"/>
      <w:divBdr>
        <w:top w:val="none" w:sz="0" w:space="0" w:color="auto"/>
        <w:left w:val="none" w:sz="0" w:space="0" w:color="auto"/>
        <w:bottom w:val="none" w:sz="0" w:space="0" w:color="auto"/>
        <w:right w:val="none" w:sz="0" w:space="0" w:color="auto"/>
      </w:divBdr>
    </w:div>
    <w:div w:id="259144791">
      <w:marLeft w:val="640"/>
      <w:marRight w:val="0"/>
      <w:marTop w:val="0"/>
      <w:marBottom w:val="0"/>
      <w:divBdr>
        <w:top w:val="none" w:sz="0" w:space="0" w:color="auto"/>
        <w:left w:val="none" w:sz="0" w:space="0" w:color="auto"/>
        <w:bottom w:val="none" w:sz="0" w:space="0" w:color="auto"/>
        <w:right w:val="none" w:sz="0" w:space="0" w:color="auto"/>
      </w:divBdr>
    </w:div>
    <w:div w:id="259217836">
      <w:marLeft w:val="640"/>
      <w:marRight w:val="0"/>
      <w:marTop w:val="0"/>
      <w:marBottom w:val="0"/>
      <w:divBdr>
        <w:top w:val="none" w:sz="0" w:space="0" w:color="auto"/>
        <w:left w:val="none" w:sz="0" w:space="0" w:color="auto"/>
        <w:bottom w:val="none" w:sz="0" w:space="0" w:color="auto"/>
        <w:right w:val="none" w:sz="0" w:space="0" w:color="auto"/>
      </w:divBdr>
    </w:div>
    <w:div w:id="259262196">
      <w:marLeft w:val="640"/>
      <w:marRight w:val="0"/>
      <w:marTop w:val="0"/>
      <w:marBottom w:val="0"/>
      <w:divBdr>
        <w:top w:val="none" w:sz="0" w:space="0" w:color="auto"/>
        <w:left w:val="none" w:sz="0" w:space="0" w:color="auto"/>
        <w:bottom w:val="none" w:sz="0" w:space="0" w:color="auto"/>
        <w:right w:val="none" w:sz="0" w:space="0" w:color="auto"/>
      </w:divBdr>
    </w:div>
    <w:div w:id="259291402">
      <w:marLeft w:val="640"/>
      <w:marRight w:val="0"/>
      <w:marTop w:val="0"/>
      <w:marBottom w:val="0"/>
      <w:divBdr>
        <w:top w:val="none" w:sz="0" w:space="0" w:color="auto"/>
        <w:left w:val="none" w:sz="0" w:space="0" w:color="auto"/>
        <w:bottom w:val="none" w:sz="0" w:space="0" w:color="auto"/>
        <w:right w:val="none" w:sz="0" w:space="0" w:color="auto"/>
      </w:divBdr>
    </w:div>
    <w:div w:id="259458910">
      <w:marLeft w:val="640"/>
      <w:marRight w:val="0"/>
      <w:marTop w:val="0"/>
      <w:marBottom w:val="0"/>
      <w:divBdr>
        <w:top w:val="none" w:sz="0" w:space="0" w:color="auto"/>
        <w:left w:val="none" w:sz="0" w:space="0" w:color="auto"/>
        <w:bottom w:val="none" w:sz="0" w:space="0" w:color="auto"/>
        <w:right w:val="none" w:sz="0" w:space="0" w:color="auto"/>
      </w:divBdr>
    </w:div>
    <w:div w:id="259529383">
      <w:marLeft w:val="640"/>
      <w:marRight w:val="0"/>
      <w:marTop w:val="0"/>
      <w:marBottom w:val="0"/>
      <w:divBdr>
        <w:top w:val="none" w:sz="0" w:space="0" w:color="auto"/>
        <w:left w:val="none" w:sz="0" w:space="0" w:color="auto"/>
        <w:bottom w:val="none" w:sz="0" w:space="0" w:color="auto"/>
        <w:right w:val="none" w:sz="0" w:space="0" w:color="auto"/>
      </w:divBdr>
    </w:div>
    <w:div w:id="259531834">
      <w:marLeft w:val="640"/>
      <w:marRight w:val="0"/>
      <w:marTop w:val="0"/>
      <w:marBottom w:val="0"/>
      <w:divBdr>
        <w:top w:val="none" w:sz="0" w:space="0" w:color="auto"/>
        <w:left w:val="none" w:sz="0" w:space="0" w:color="auto"/>
        <w:bottom w:val="none" w:sz="0" w:space="0" w:color="auto"/>
        <w:right w:val="none" w:sz="0" w:space="0" w:color="auto"/>
      </w:divBdr>
    </w:div>
    <w:div w:id="259603319">
      <w:marLeft w:val="640"/>
      <w:marRight w:val="0"/>
      <w:marTop w:val="0"/>
      <w:marBottom w:val="0"/>
      <w:divBdr>
        <w:top w:val="none" w:sz="0" w:space="0" w:color="auto"/>
        <w:left w:val="none" w:sz="0" w:space="0" w:color="auto"/>
        <w:bottom w:val="none" w:sz="0" w:space="0" w:color="auto"/>
        <w:right w:val="none" w:sz="0" w:space="0" w:color="auto"/>
      </w:divBdr>
    </w:div>
    <w:div w:id="259604471">
      <w:marLeft w:val="640"/>
      <w:marRight w:val="0"/>
      <w:marTop w:val="0"/>
      <w:marBottom w:val="0"/>
      <w:divBdr>
        <w:top w:val="none" w:sz="0" w:space="0" w:color="auto"/>
        <w:left w:val="none" w:sz="0" w:space="0" w:color="auto"/>
        <w:bottom w:val="none" w:sz="0" w:space="0" w:color="auto"/>
        <w:right w:val="none" w:sz="0" w:space="0" w:color="auto"/>
      </w:divBdr>
    </w:div>
    <w:div w:id="259606174">
      <w:marLeft w:val="640"/>
      <w:marRight w:val="0"/>
      <w:marTop w:val="0"/>
      <w:marBottom w:val="0"/>
      <w:divBdr>
        <w:top w:val="none" w:sz="0" w:space="0" w:color="auto"/>
        <w:left w:val="none" w:sz="0" w:space="0" w:color="auto"/>
        <w:bottom w:val="none" w:sz="0" w:space="0" w:color="auto"/>
        <w:right w:val="none" w:sz="0" w:space="0" w:color="auto"/>
      </w:divBdr>
    </w:div>
    <w:div w:id="259606199">
      <w:marLeft w:val="640"/>
      <w:marRight w:val="0"/>
      <w:marTop w:val="0"/>
      <w:marBottom w:val="0"/>
      <w:divBdr>
        <w:top w:val="none" w:sz="0" w:space="0" w:color="auto"/>
        <w:left w:val="none" w:sz="0" w:space="0" w:color="auto"/>
        <w:bottom w:val="none" w:sz="0" w:space="0" w:color="auto"/>
        <w:right w:val="none" w:sz="0" w:space="0" w:color="auto"/>
      </w:divBdr>
    </w:div>
    <w:div w:id="259682077">
      <w:marLeft w:val="640"/>
      <w:marRight w:val="0"/>
      <w:marTop w:val="0"/>
      <w:marBottom w:val="0"/>
      <w:divBdr>
        <w:top w:val="none" w:sz="0" w:space="0" w:color="auto"/>
        <w:left w:val="none" w:sz="0" w:space="0" w:color="auto"/>
        <w:bottom w:val="none" w:sz="0" w:space="0" w:color="auto"/>
        <w:right w:val="none" w:sz="0" w:space="0" w:color="auto"/>
      </w:divBdr>
    </w:div>
    <w:div w:id="259684081">
      <w:marLeft w:val="640"/>
      <w:marRight w:val="0"/>
      <w:marTop w:val="0"/>
      <w:marBottom w:val="0"/>
      <w:divBdr>
        <w:top w:val="none" w:sz="0" w:space="0" w:color="auto"/>
        <w:left w:val="none" w:sz="0" w:space="0" w:color="auto"/>
        <w:bottom w:val="none" w:sz="0" w:space="0" w:color="auto"/>
        <w:right w:val="none" w:sz="0" w:space="0" w:color="auto"/>
      </w:divBdr>
    </w:div>
    <w:div w:id="259720955">
      <w:marLeft w:val="640"/>
      <w:marRight w:val="0"/>
      <w:marTop w:val="0"/>
      <w:marBottom w:val="0"/>
      <w:divBdr>
        <w:top w:val="none" w:sz="0" w:space="0" w:color="auto"/>
        <w:left w:val="none" w:sz="0" w:space="0" w:color="auto"/>
        <w:bottom w:val="none" w:sz="0" w:space="0" w:color="auto"/>
        <w:right w:val="none" w:sz="0" w:space="0" w:color="auto"/>
      </w:divBdr>
    </w:div>
    <w:div w:id="259794949">
      <w:marLeft w:val="640"/>
      <w:marRight w:val="0"/>
      <w:marTop w:val="0"/>
      <w:marBottom w:val="0"/>
      <w:divBdr>
        <w:top w:val="none" w:sz="0" w:space="0" w:color="auto"/>
        <w:left w:val="none" w:sz="0" w:space="0" w:color="auto"/>
        <w:bottom w:val="none" w:sz="0" w:space="0" w:color="auto"/>
        <w:right w:val="none" w:sz="0" w:space="0" w:color="auto"/>
      </w:divBdr>
    </w:div>
    <w:div w:id="259797941">
      <w:marLeft w:val="640"/>
      <w:marRight w:val="0"/>
      <w:marTop w:val="0"/>
      <w:marBottom w:val="0"/>
      <w:divBdr>
        <w:top w:val="none" w:sz="0" w:space="0" w:color="auto"/>
        <w:left w:val="none" w:sz="0" w:space="0" w:color="auto"/>
        <w:bottom w:val="none" w:sz="0" w:space="0" w:color="auto"/>
        <w:right w:val="none" w:sz="0" w:space="0" w:color="auto"/>
      </w:divBdr>
    </w:div>
    <w:div w:id="259798174">
      <w:marLeft w:val="640"/>
      <w:marRight w:val="0"/>
      <w:marTop w:val="0"/>
      <w:marBottom w:val="0"/>
      <w:divBdr>
        <w:top w:val="none" w:sz="0" w:space="0" w:color="auto"/>
        <w:left w:val="none" w:sz="0" w:space="0" w:color="auto"/>
        <w:bottom w:val="none" w:sz="0" w:space="0" w:color="auto"/>
        <w:right w:val="none" w:sz="0" w:space="0" w:color="auto"/>
      </w:divBdr>
    </w:div>
    <w:div w:id="259802733">
      <w:marLeft w:val="640"/>
      <w:marRight w:val="0"/>
      <w:marTop w:val="0"/>
      <w:marBottom w:val="0"/>
      <w:divBdr>
        <w:top w:val="none" w:sz="0" w:space="0" w:color="auto"/>
        <w:left w:val="none" w:sz="0" w:space="0" w:color="auto"/>
        <w:bottom w:val="none" w:sz="0" w:space="0" w:color="auto"/>
        <w:right w:val="none" w:sz="0" w:space="0" w:color="auto"/>
      </w:divBdr>
    </w:div>
    <w:div w:id="259870909">
      <w:marLeft w:val="640"/>
      <w:marRight w:val="0"/>
      <w:marTop w:val="0"/>
      <w:marBottom w:val="0"/>
      <w:divBdr>
        <w:top w:val="none" w:sz="0" w:space="0" w:color="auto"/>
        <w:left w:val="none" w:sz="0" w:space="0" w:color="auto"/>
        <w:bottom w:val="none" w:sz="0" w:space="0" w:color="auto"/>
        <w:right w:val="none" w:sz="0" w:space="0" w:color="auto"/>
      </w:divBdr>
    </w:div>
    <w:div w:id="259915868">
      <w:marLeft w:val="640"/>
      <w:marRight w:val="0"/>
      <w:marTop w:val="0"/>
      <w:marBottom w:val="0"/>
      <w:divBdr>
        <w:top w:val="none" w:sz="0" w:space="0" w:color="auto"/>
        <w:left w:val="none" w:sz="0" w:space="0" w:color="auto"/>
        <w:bottom w:val="none" w:sz="0" w:space="0" w:color="auto"/>
        <w:right w:val="none" w:sz="0" w:space="0" w:color="auto"/>
      </w:divBdr>
    </w:div>
    <w:div w:id="259917721">
      <w:marLeft w:val="640"/>
      <w:marRight w:val="0"/>
      <w:marTop w:val="0"/>
      <w:marBottom w:val="0"/>
      <w:divBdr>
        <w:top w:val="none" w:sz="0" w:space="0" w:color="auto"/>
        <w:left w:val="none" w:sz="0" w:space="0" w:color="auto"/>
        <w:bottom w:val="none" w:sz="0" w:space="0" w:color="auto"/>
        <w:right w:val="none" w:sz="0" w:space="0" w:color="auto"/>
      </w:divBdr>
    </w:div>
    <w:div w:id="259917874">
      <w:marLeft w:val="640"/>
      <w:marRight w:val="0"/>
      <w:marTop w:val="0"/>
      <w:marBottom w:val="0"/>
      <w:divBdr>
        <w:top w:val="none" w:sz="0" w:space="0" w:color="auto"/>
        <w:left w:val="none" w:sz="0" w:space="0" w:color="auto"/>
        <w:bottom w:val="none" w:sz="0" w:space="0" w:color="auto"/>
        <w:right w:val="none" w:sz="0" w:space="0" w:color="auto"/>
      </w:divBdr>
    </w:div>
    <w:div w:id="260067624">
      <w:marLeft w:val="640"/>
      <w:marRight w:val="0"/>
      <w:marTop w:val="0"/>
      <w:marBottom w:val="0"/>
      <w:divBdr>
        <w:top w:val="none" w:sz="0" w:space="0" w:color="auto"/>
        <w:left w:val="none" w:sz="0" w:space="0" w:color="auto"/>
        <w:bottom w:val="none" w:sz="0" w:space="0" w:color="auto"/>
        <w:right w:val="none" w:sz="0" w:space="0" w:color="auto"/>
      </w:divBdr>
    </w:div>
    <w:div w:id="260070460">
      <w:marLeft w:val="640"/>
      <w:marRight w:val="0"/>
      <w:marTop w:val="0"/>
      <w:marBottom w:val="0"/>
      <w:divBdr>
        <w:top w:val="none" w:sz="0" w:space="0" w:color="auto"/>
        <w:left w:val="none" w:sz="0" w:space="0" w:color="auto"/>
        <w:bottom w:val="none" w:sz="0" w:space="0" w:color="auto"/>
        <w:right w:val="none" w:sz="0" w:space="0" w:color="auto"/>
      </w:divBdr>
    </w:div>
    <w:div w:id="260141072">
      <w:marLeft w:val="640"/>
      <w:marRight w:val="0"/>
      <w:marTop w:val="0"/>
      <w:marBottom w:val="0"/>
      <w:divBdr>
        <w:top w:val="none" w:sz="0" w:space="0" w:color="auto"/>
        <w:left w:val="none" w:sz="0" w:space="0" w:color="auto"/>
        <w:bottom w:val="none" w:sz="0" w:space="0" w:color="auto"/>
        <w:right w:val="none" w:sz="0" w:space="0" w:color="auto"/>
      </w:divBdr>
    </w:div>
    <w:div w:id="260141350">
      <w:marLeft w:val="640"/>
      <w:marRight w:val="0"/>
      <w:marTop w:val="0"/>
      <w:marBottom w:val="0"/>
      <w:divBdr>
        <w:top w:val="none" w:sz="0" w:space="0" w:color="auto"/>
        <w:left w:val="none" w:sz="0" w:space="0" w:color="auto"/>
        <w:bottom w:val="none" w:sz="0" w:space="0" w:color="auto"/>
        <w:right w:val="none" w:sz="0" w:space="0" w:color="auto"/>
      </w:divBdr>
    </w:div>
    <w:div w:id="260142781">
      <w:marLeft w:val="640"/>
      <w:marRight w:val="0"/>
      <w:marTop w:val="0"/>
      <w:marBottom w:val="0"/>
      <w:divBdr>
        <w:top w:val="none" w:sz="0" w:space="0" w:color="auto"/>
        <w:left w:val="none" w:sz="0" w:space="0" w:color="auto"/>
        <w:bottom w:val="none" w:sz="0" w:space="0" w:color="auto"/>
        <w:right w:val="none" w:sz="0" w:space="0" w:color="auto"/>
      </w:divBdr>
    </w:div>
    <w:div w:id="260144982">
      <w:marLeft w:val="640"/>
      <w:marRight w:val="0"/>
      <w:marTop w:val="0"/>
      <w:marBottom w:val="0"/>
      <w:divBdr>
        <w:top w:val="none" w:sz="0" w:space="0" w:color="auto"/>
        <w:left w:val="none" w:sz="0" w:space="0" w:color="auto"/>
        <w:bottom w:val="none" w:sz="0" w:space="0" w:color="auto"/>
        <w:right w:val="none" w:sz="0" w:space="0" w:color="auto"/>
      </w:divBdr>
    </w:div>
    <w:div w:id="260185256">
      <w:marLeft w:val="640"/>
      <w:marRight w:val="0"/>
      <w:marTop w:val="0"/>
      <w:marBottom w:val="0"/>
      <w:divBdr>
        <w:top w:val="none" w:sz="0" w:space="0" w:color="auto"/>
        <w:left w:val="none" w:sz="0" w:space="0" w:color="auto"/>
        <w:bottom w:val="none" w:sz="0" w:space="0" w:color="auto"/>
        <w:right w:val="none" w:sz="0" w:space="0" w:color="auto"/>
      </w:divBdr>
    </w:div>
    <w:div w:id="260186423">
      <w:marLeft w:val="640"/>
      <w:marRight w:val="0"/>
      <w:marTop w:val="0"/>
      <w:marBottom w:val="0"/>
      <w:divBdr>
        <w:top w:val="none" w:sz="0" w:space="0" w:color="auto"/>
        <w:left w:val="none" w:sz="0" w:space="0" w:color="auto"/>
        <w:bottom w:val="none" w:sz="0" w:space="0" w:color="auto"/>
        <w:right w:val="none" w:sz="0" w:space="0" w:color="auto"/>
      </w:divBdr>
    </w:div>
    <w:div w:id="260190173">
      <w:marLeft w:val="640"/>
      <w:marRight w:val="0"/>
      <w:marTop w:val="0"/>
      <w:marBottom w:val="0"/>
      <w:divBdr>
        <w:top w:val="none" w:sz="0" w:space="0" w:color="auto"/>
        <w:left w:val="none" w:sz="0" w:space="0" w:color="auto"/>
        <w:bottom w:val="none" w:sz="0" w:space="0" w:color="auto"/>
        <w:right w:val="none" w:sz="0" w:space="0" w:color="auto"/>
      </w:divBdr>
    </w:div>
    <w:div w:id="260260190">
      <w:marLeft w:val="640"/>
      <w:marRight w:val="0"/>
      <w:marTop w:val="0"/>
      <w:marBottom w:val="0"/>
      <w:divBdr>
        <w:top w:val="none" w:sz="0" w:space="0" w:color="auto"/>
        <w:left w:val="none" w:sz="0" w:space="0" w:color="auto"/>
        <w:bottom w:val="none" w:sz="0" w:space="0" w:color="auto"/>
        <w:right w:val="none" w:sz="0" w:space="0" w:color="auto"/>
      </w:divBdr>
    </w:div>
    <w:div w:id="260333030">
      <w:marLeft w:val="640"/>
      <w:marRight w:val="0"/>
      <w:marTop w:val="0"/>
      <w:marBottom w:val="0"/>
      <w:divBdr>
        <w:top w:val="none" w:sz="0" w:space="0" w:color="auto"/>
        <w:left w:val="none" w:sz="0" w:space="0" w:color="auto"/>
        <w:bottom w:val="none" w:sz="0" w:space="0" w:color="auto"/>
        <w:right w:val="none" w:sz="0" w:space="0" w:color="auto"/>
      </w:divBdr>
    </w:div>
    <w:div w:id="260337567">
      <w:marLeft w:val="640"/>
      <w:marRight w:val="0"/>
      <w:marTop w:val="0"/>
      <w:marBottom w:val="0"/>
      <w:divBdr>
        <w:top w:val="none" w:sz="0" w:space="0" w:color="auto"/>
        <w:left w:val="none" w:sz="0" w:space="0" w:color="auto"/>
        <w:bottom w:val="none" w:sz="0" w:space="0" w:color="auto"/>
        <w:right w:val="none" w:sz="0" w:space="0" w:color="auto"/>
      </w:divBdr>
    </w:div>
    <w:div w:id="260337799">
      <w:marLeft w:val="640"/>
      <w:marRight w:val="0"/>
      <w:marTop w:val="0"/>
      <w:marBottom w:val="0"/>
      <w:divBdr>
        <w:top w:val="none" w:sz="0" w:space="0" w:color="auto"/>
        <w:left w:val="none" w:sz="0" w:space="0" w:color="auto"/>
        <w:bottom w:val="none" w:sz="0" w:space="0" w:color="auto"/>
        <w:right w:val="none" w:sz="0" w:space="0" w:color="auto"/>
      </w:divBdr>
    </w:div>
    <w:div w:id="260381644">
      <w:marLeft w:val="640"/>
      <w:marRight w:val="0"/>
      <w:marTop w:val="0"/>
      <w:marBottom w:val="0"/>
      <w:divBdr>
        <w:top w:val="none" w:sz="0" w:space="0" w:color="auto"/>
        <w:left w:val="none" w:sz="0" w:space="0" w:color="auto"/>
        <w:bottom w:val="none" w:sz="0" w:space="0" w:color="auto"/>
        <w:right w:val="none" w:sz="0" w:space="0" w:color="auto"/>
      </w:divBdr>
    </w:div>
    <w:div w:id="260525953">
      <w:marLeft w:val="640"/>
      <w:marRight w:val="0"/>
      <w:marTop w:val="0"/>
      <w:marBottom w:val="0"/>
      <w:divBdr>
        <w:top w:val="none" w:sz="0" w:space="0" w:color="auto"/>
        <w:left w:val="none" w:sz="0" w:space="0" w:color="auto"/>
        <w:bottom w:val="none" w:sz="0" w:space="0" w:color="auto"/>
        <w:right w:val="none" w:sz="0" w:space="0" w:color="auto"/>
      </w:divBdr>
    </w:div>
    <w:div w:id="260530342">
      <w:marLeft w:val="640"/>
      <w:marRight w:val="0"/>
      <w:marTop w:val="0"/>
      <w:marBottom w:val="0"/>
      <w:divBdr>
        <w:top w:val="none" w:sz="0" w:space="0" w:color="auto"/>
        <w:left w:val="none" w:sz="0" w:space="0" w:color="auto"/>
        <w:bottom w:val="none" w:sz="0" w:space="0" w:color="auto"/>
        <w:right w:val="none" w:sz="0" w:space="0" w:color="auto"/>
      </w:divBdr>
    </w:div>
    <w:div w:id="260571303">
      <w:marLeft w:val="640"/>
      <w:marRight w:val="0"/>
      <w:marTop w:val="0"/>
      <w:marBottom w:val="0"/>
      <w:divBdr>
        <w:top w:val="none" w:sz="0" w:space="0" w:color="auto"/>
        <w:left w:val="none" w:sz="0" w:space="0" w:color="auto"/>
        <w:bottom w:val="none" w:sz="0" w:space="0" w:color="auto"/>
        <w:right w:val="none" w:sz="0" w:space="0" w:color="auto"/>
      </w:divBdr>
    </w:div>
    <w:div w:id="260602439">
      <w:marLeft w:val="640"/>
      <w:marRight w:val="0"/>
      <w:marTop w:val="0"/>
      <w:marBottom w:val="0"/>
      <w:divBdr>
        <w:top w:val="none" w:sz="0" w:space="0" w:color="auto"/>
        <w:left w:val="none" w:sz="0" w:space="0" w:color="auto"/>
        <w:bottom w:val="none" w:sz="0" w:space="0" w:color="auto"/>
        <w:right w:val="none" w:sz="0" w:space="0" w:color="auto"/>
      </w:divBdr>
    </w:div>
    <w:div w:id="260652733">
      <w:marLeft w:val="640"/>
      <w:marRight w:val="0"/>
      <w:marTop w:val="0"/>
      <w:marBottom w:val="0"/>
      <w:divBdr>
        <w:top w:val="none" w:sz="0" w:space="0" w:color="auto"/>
        <w:left w:val="none" w:sz="0" w:space="0" w:color="auto"/>
        <w:bottom w:val="none" w:sz="0" w:space="0" w:color="auto"/>
        <w:right w:val="none" w:sz="0" w:space="0" w:color="auto"/>
      </w:divBdr>
    </w:div>
    <w:div w:id="260722342">
      <w:marLeft w:val="640"/>
      <w:marRight w:val="0"/>
      <w:marTop w:val="0"/>
      <w:marBottom w:val="0"/>
      <w:divBdr>
        <w:top w:val="none" w:sz="0" w:space="0" w:color="auto"/>
        <w:left w:val="none" w:sz="0" w:space="0" w:color="auto"/>
        <w:bottom w:val="none" w:sz="0" w:space="0" w:color="auto"/>
        <w:right w:val="none" w:sz="0" w:space="0" w:color="auto"/>
      </w:divBdr>
    </w:div>
    <w:div w:id="260723719">
      <w:marLeft w:val="640"/>
      <w:marRight w:val="0"/>
      <w:marTop w:val="0"/>
      <w:marBottom w:val="0"/>
      <w:divBdr>
        <w:top w:val="none" w:sz="0" w:space="0" w:color="auto"/>
        <w:left w:val="none" w:sz="0" w:space="0" w:color="auto"/>
        <w:bottom w:val="none" w:sz="0" w:space="0" w:color="auto"/>
        <w:right w:val="none" w:sz="0" w:space="0" w:color="auto"/>
      </w:divBdr>
    </w:div>
    <w:div w:id="260725668">
      <w:marLeft w:val="640"/>
      <w:marRight w:val="0"/>
      <w:marTop w:val="0"/>
      <w:marBottom w:val="0"/>
      <w:divBdr>
        <w:top w:val="none" w:sz="0" w:space="0" w:color="auto"/>
        <w:left w:val="none" w:sz="0" w:space="0" w:color="auto"/>
        <w:bottom w:val="none" w:sz="0" w:space="0" w:color="auto"/>
        <w:right w:val="none" w:sz="0" w:space="0" w:color="auto"/>
      </w:divBdr>
    </w:div>
    <w:div w:id="260728578">
      <w:marLeft w:val="640"/>
      <w:marRight w:val="0"/>
      <w:marTop w:val="0"/>
      <w:marBottom w:val="0"/>
      <w:divBdr>
        <w:top w:val="none" w:sz="0" w:space="0" w:color="auto"/>
        <w:left w:val="none" w:sz="0" w:space="0" w:color="auto"/>
        <w:bottom w:val="none" w:sz="0" w:space="0" w:color="auto"/>
        <w:right w:val="none" w:sz="0" w:space="0" w:color="auto"/>
      </w:divBdr>
    </w:div>
    <w:div w:id="260797179">
      <w:marLeft w:val="640"/>
      <w:marRight w:val="0"/>
      <w:marTop w:val="0"/>
      <w:marBottom w:val="0"/>
      <w:divBdr>
        <w:top w:val="none" w:sz="0" w:space="0" w:color="auto"/>
        <w:left w:val="none" w:sz="0" w:space="0" w:color="auto"/>
        <w:bottom w:val="none" w:sz="0" w:space="0" w:color="auto"/>
        <w:right w:val="none" w:sz="0" w:space="0" w:color="auto"/>
      </w:divBdr>
    </w:div>
    <w:div w:id="260797273">
      <w:marLeft w:val="640"/>
      <w:marRight w:val="0"/>
      <w:marTop w:val="0"/>
      <w:marBottom w:val="0"/>
      <w:divBdr>
        <w:top w:val="none" w:sz="0" w:space="0" w:color="auto"/>
        <w:left w:val="none" w:sz="0" w:space="0" w:color="auto"/>
        <w:bottom w:val="none" w:sz="0" w:space="0" w:color="auto"/>
        <w:right w:val="none" w:sz="0" w:space="0" w:color="auto"/>
      </w:divBdr>
    </w:div>
    <w:div w:id="260837016">
      <w:marLeft w:val="640"/>
      <w:marRight w:val="0"/>
      <w:marTop w:val="0"/>
      <w:marBottom w:val="0"/>
      <w:divBdr>
        <w:top w:val="none" w:sz="0" w:space="0" w:color="auto"/>
        <w:left w:val="none" w:sz="0" w:space="0" w:color="auto"/>
        <w:bottom w:val="none" w:sz="0" w:space="0" w:color="auto"/>
        <w:right w:val="none" w:sz="0" w:space="0" w:color="auto"/>
      </w:divBdr>
    </w:div>
    <w:div w:id="260837637">
      <w:marLeft w:val="640"/>
      <w:marRight w:val="0"/>
      <w:marTop w:val="0"/>
      <w:marBottom w:val="0"/>
      <w:divBdr>
        <w:top w:val="none" w:sz="0" w:space="0" w:color="auto"/>
        <w:left w:val="none" w:sz="0" w:space="0" w:color="auto"/>
        <w:bottom w:val="none" w:sz="0" w:space="0" w:color="auto"/>
        <w:right w:val="none" w:sz="0" w:space="0" w:color="auto"/>
      </w:divBdr>
    </w:div>
    <w:div w:id="260843229">
      <w:marLeft w:val="640"/>
      <w:marRight w:val="0"/>
      <w:marTop w:val="0"/>
      <w:marBottom w:val="0"/>
      <w:divBdr>
        <w:top w:val="none" w:sz="0" w:space="0" w:color="auto"/>
        <w:left w:val="none" w:sz="0" w:space="0" w:color="auto"/>
        <w:bottom w:val="none" w:sz="0" w:space="0" w:color="auto"/>
        <w:right w:val="none" w:sz="0" w:space="0" w:color="auto"/>
      </w:divBdr>
    </w:div>
    <w:div w:id="260913319">
      <w:marLeft w:val="640"/>
      <w:marRight w:val="0"/>
      <w:marTop w:val="0"/>
      <w:marBottom w:val="0"/>
      <w:divBdr>
        <w:top w:val="none" w:sz="0" w:space="0" w:color="auto"/>
        <w:left w:val="none" w:sz="0" w:space="0" w:color="auto"/>
        <w:bottom w:val="none" w:sz="0" w:space="0" w:color="auto"/>
        <w:right w:val="none" w:sz="0" w:space="0" w:color="auto"/>
      </w:divBdr>
    </w:div>
    <w:div w:id="260913980">
      <w:marLeft w:val="640"/>
      <w:marRight w:val="0"/>
      <w:marTop w:val="0"/>
      <w:marBottom w:val="0"/>
      <w:divBdr>
        <w:top w:val="none" w:sz="0" w:space="0" w:color="auto"/>
        <w:left w:val="none" w:sz="0" w:space="0" w:color="auto"/>
        <w:bottom w:val="none" w:sz="0" w:space="0" w:color="auto"/>
        <w:right w:val="none" w:sz="0" w:space="0" w:color="auto"/>
      </w:divBdr>
    </w:div>
    <w:div w:id="260990422">
      <w:marLeft w:val="640"/>
      <w:marRight w:val="0"/>
      <w:marTop w:val="0"/>
      <w:marBottom w:val="0"/>
      <w:divBdr>
        <w:top w:val="none" w:sz="0" w:space="0" w:color="auto"/>
        <w:left w:val="none" w:sz="0" w:space="0" w:color="auto"/>
        <w:bottom w:val="none" w:sz="0" w:space="0" w:color="auto"/>
        <w:right w:val="none" w:sz="0" w:space="0" w:color="auto"/>
      </w:divBdr>
    </w:div>
    <w:div w:id="260991914">
      <w:marLeft w:val="640"/>
      <w:marRight w:val="0"/>
      <w:marTop w:val="0"/>
      <w:marBottom w:val="0"/>
      <w:divBdr>
        <w:top w:val="none" w:sz="0" w:space="0" w:color="auto"/>
        <w:left w:val="none" w:sz="0" w:space="0" w:color="auto"/>
        <w:bottom w:val="none" w:sz="0" w:space="0" w:color="auto"/>
        <w:right w:val="none" w:sz="0" w:space="0" w:color="auto"/>
      </w:divBdr>
    </w:div>
    <w:div w:id="260995525">
      <w:marLeft w:val="640"/>
      <w:marRight w:val="0"/>
      <w:marTop w:val="0"/>
      <w:marBottom w:val="0"/>
      <w:divBdr>
        <w:top w:val="none" w:sz="0" w:space="0" w:color="auto"/>
        <w:left w:val="none" w:sz="0" w:space="0" w:color="auto"/>
        <w:bottom w:val="none" w:sz="0" w:space="0" w:color="auto"/>
        <w:right w:val="none" w:sz="0" w:space="0" w:color="auto"/>
      </w:divBdr>
    </w:div>
    <w:div w:id="261108002">
      <w:marLeft w:val="640"/>
      <w:marRight w:val="0"/>
      <w:marTop w:val="0"/>
      <w:marBottom w:val="0"/>
      <w:divBdr>
        <w:top w:val="none" w:sz="0" w:space="0" w:color="auto"/>
        <w:left w:val="none" w:sz="0" w:space="0" w:color="auto"/>
        <w:bottom w:val="none" w:sz="0" w:space="0" w:color="auto"/>
        <w:right w:val="none" w:sz="0" w:space="0" w:color="auto"/>
      </w:divBdr>
    </w:div>
    <w:div w:id="261184725">
      <w:marLeft w:val="640"/>
      <w:marRight w:val="0"/>
      <w:marTop w:val="0"/>
      <w:marBottom w:val="0"/>
      <w:divBdr>
        <w:top w:val="none" w:sz="0" w:space="0" w:color="auto"/>
        <w:left w:val="none" w:sz="0" w:space="0" w:color="auto"/>
        <w:bottom w:val="none" w:sz="0" w:space="0" w:color="auto"/>
        <w:right w:val="none" w:sz="0" w:space="0" w:color="auto"/>
      </w:divBdr>
    </w:div>
    <w:div w:id="261188972">
      <w:marLeft w:val="640"/>
      <w:marRight w:val="0"/>
      <w:marTop w:val="0"/>
      <w:marBottom w:val="0"/>
      <w:divBdr>
        <w:top w:val="none" w:sz="0" w:space="0" w:color="auto"/>
        <w:left w:val="none" w:sz="0" w:space="0" w:color="auto"/>
        <w:bottom w:val="none" w:sz="0" w:space="0" w:color="auto"/>
        <w:right w:val="none" w:sz="0" w:space="0" w:color="auto"/>
      </w:divBdr>
    </w:div>
    <w:div w:id="261228342">
      <w:marLeft w:val="640"/>
      <w:marRight w:val="0"/>
      <w:marTop w:val="0"/>
      <w:marBottom w:val="0"/>
      <w:divBdr>
        <w:top w:val="none" w:sz="0" w:space="0" w:color="auto"/>
        <w:left w:val="none" w:sz="0" w:space="0" w:color="auto"/>
        <w:bottom w:val="none" w:sz="0" w:space="0" w:color="auto"/>
        <w:right w:val="none" w:sz="0" w:space="0" w:color="auto"/>
      </w:divBdr>
    </w:div>
    <w:div w:id="261257389">
      <w:marLeft w:val="640"/>
      <w:marRight w:val="0"/>
      <w:marTop w:val="0"/>
      <w:marBottom w:val="0"/>
      <w:divBdr>
        <w:top w:val="none" w:sz="0" w:space="0" w:color="auto"/>
        <w:left w:val="none" w:sz="0" w:space="0" w:color="auto"/>
        <w:bottom w:val="none" w:sz="0" w:space="0" w:color="auto"/>
        <w:right w:val="none" w:sz="0" w:space="0" w:color="auto"/>
      </w:divBdr>
    </w:div>
    <w:div w:id="261258655">
      <w:marLeft w:val="640"/>
      <w:marRight w:val="0"/>
      <w:marTop w:val="0"/>
      <w:marBottom w:val="0"/>
      <w:divBdr>
        <w:top w:val="none" w:sz="0" w:space="0" w:color="auto"/>
        <w:left w:val="none" w:sz="0" w:space="0" w:color="auto"/>
        <w:bottom w:val="none" w:sz="0" w:space="0" w:color="auto"/>
        <w:right w:val="none" w:sz="0" w:space="0" w:color="auto"/>
      </w:divBdr>
    </w:div>
    <w:div w:id="261258715">
      <w:marLeft w:val="640"/>
      <w:marRight w:val="0"/>
      <w:marTop w:val="0"/>
      <w:marBottom w:val="0"/>
      <w:divBdr>
        <w:top w:val="none" w:sz="0" w:space="0" w:color="auto"/>
        <w:left w:val="none" w:sz="0" w:space="0" w:color="auto"/>
        <w:bottom w:val="none" w:sz="0" w:space="0" w:color="auto"/>
        <w:right w:val="none" w:sz="0" w:space="0" w:color="auto"/>
      </w:divBdr>
    </w:div>
    <w:div w:id="261378404">
      <w:marLeft w:val="640"/>
      <w:marRight w:val="0"/>
      <w:marTop w:val="0"/>
      <w:marBottom w:val="0"/>
      <w:divBdr>
        <w:top w:val="none" w:sz="0" w:space="0" w:color="auto"/>
        <w:left w:val="none" w:sz="0" w:space="0" w:color="auto"/>
        <w:bottom w:val="none" w:sz="0" w:space="0" w:color="auto"/>
        <w:right w:val="none" w:sz="0" w:space="0" w:color="auto"/>
      </w:divBdr>
    </w:div>
    <w:div w:id="261380413">
      <w:marLeft w:val="640"/>
      <w:marRight w:val="0"/>
      <w:marTop w:val="0"/>
      <w:marBottom w:val="0"/>
      <w:divBdr>
        <w:top w:val="none" w:sz="0" w:space="0" w:color="auto"/>
        <w:left w:val="none" w:sz="0" w:space="0" w:color="auto"/>
        <w:bottom w:val="none" w:sz="0" w:space="0" w:color="auto"/>
        <w:right w:val="none" w:sz="0" w:space="0" w:color="auto"/>
      </w:divBdr>
    </w:div>
    <w:div w:id="261381000">
      <w:marLeft w:val="640"/>
      <w:marRight w:val="0"/>
      <w:marTop w:val="0"/>
      <w:marBottom w:val="0"/>
      <w:divBdr>
        <w:top w:val="none" w:sz="0" w:space="0" w:color="auto"/>
        <w:left w:val="none" w:sz="0" w:space="0" w:color="auto"/>
        <w:bottom w:val="none" w:sz="0" w:space="0" w:color="auto"/>
        <w:right w:val="none" w:sz="0" w:space="0" w:color="auto"/>
      </w:divBdr>
    </w:div>
    <w:div w:id="261423658">
      <w:marLeft w:val="640"/>
      <w:marRight w:val="0"/>
      <w:marTop w:val="0"/>
      <w:marBottom w:val="0"/>
      <w:divBdr>
        <w:top w:val="none" w:sz="0" w:space="0" w:color="auto"/>
        <w:left w:val="none" w:sz="0" w:space="0" w:color="auto"/>
        <w:bottom w:val="none" w:sz="0" w:space="0" w:color="auto"/>
        <w:right w:val="none" w:sz="0" w:space="0" w:color="auto"/>
      </w:divBdr>
    </w:div>
    <w:div w:id="261451775">
      <w:marLeft w:val="640"/>
      <w:marRight w:val="0"/>
      <w:marTop w:val="0"/>
      <w:marBottom w:val="0"/>
      <w:divBdr>
        <w:top w:val="none" w:sz="0" w:space="0" w:color="auto"/>
        <w:left w:val="none" w:sz="0" w:space="0" w:color="auto"/>
        <w:bottom w:val="none" w:sz="0" w:space="0" w:color="auto"/>
        <w:right w:val="none" w:sz="0" w:space="0" w:color="auto"/>
      </w:divBdr>
    </w:div>
    <w:div w:id="261575247">
      <w:marLeft w:val="640"/>
      <w:marRight w:val="0"/>
      <w:marTop w:val="0"/>
      <w:marBottom w:val="0"/>
      <w:divBdr>
        <w:top w:val="none" w:sz="0" w:space="0" w:color="auto"/>
        <w:left w:val="none" w:sz="0" w:space="0" w:color="auto"/>
        <w:bottom w:val="none" w:sz="0" w:space="0" w:color="auto"/>
        <w:right w:val="none" w:sz="0" w:space="0" w:color="auto"/>
      </w:divBdr>
    </w:div>
    <w:div w:id="261576031">
      <w:marLeft w:val="640"/>
      <w:marRight w:val="0"/>
      <w:marTop w:val="0"/>
      <w:marBottom w:val="0"/>
      <w:divBdr>
        <w:top w:val="none" w:sz="0" w:space="0" w:color="auto"/>
        <w:left w:val="none" w:sz="0" w:space="0" w:color="auto"/>
        <w:bottom w:val="none" w:sz="0" w:space="0" w:color="auto"/>
        <w:right w:val="none" w:sz="0" w:space="0" w:color="auto"/>
      </w:divBdr>
    </w:div>
    <w:div w:id="261645574">
      <w:marLeft w:val="640"/>
      <w:marRight w:val="0"/>
      <w:marTop w:val="0"/>
      <w:marBottom w:val="0"/>
      <w:divBdr>
        <w:top w:val="none" w:sz="0" w:space="0" w:color="auto"/>
        <w:left w:val="none" w:sz="0" w:space="0" w:color="auto"/>
        <w:bottom w:val="none" w:sz="0" w:space="0" w:color="auto"/>
        <w:right w:val="none" w:sz="0" w:space="0" w:color="auto"/>
      </w:divBdr>
    </w:div>
    <w:div w:id="261650305">
      <w:marLeft w:val="640"/>
      <w:marRight w:val="0"/>
      <w:marTop w:val="0"/>
      <w:marBottom w:val="0"/>
      <w:divBdr>
        <w:top w:val="none" w:sz="0" w:space="0" w:color="auto"/>
        <w:left w:val="none" w:sz="0" w:space="0" w:color="auto"/>
        <w:bottom w:val="none" w:sz="0" w:space="0" w:color="auto"/>
        <w:right w:val="none" w:sz="0" w:space="0" w:color="auto"/>
      </w:divBdr>
    </w:div>
    <w:div w:id="261651049">
      <w:marLeft w:val="640"/>
      <w:marRight w:val="0"/>
      <w:marTop w:val="0"/>
      <w:marBottom w:val="0"/>
      <w:divBdr>
        <w:top w:val="none" w:sz="0" w:space="0" w:color="auto"/>
        <w:left w:val="none" w:sz="0" w:space="0" w:color="auto"/>
        <w:bottom w:val="none" w:sz="0" w:space="0" w:color="auto"/>
        <w:right w:val="none" w:sz="0" w:space="0" w:color="auto"/>
      </w:divBdr>
    </w:div>
    <w:div w:id="261689154">
      <w:marLeft w:val="640"/>
      <w:marRight w:val="0"/>
      <w:marTop w:val="0"/>
      <w:marBottom w:val="0"/>
      <w:divBdr>
        <w:top w:val="none" w:sz="0" w:space="0" w:color="auto"/>
        <w:left w:val="none" w:sz="0" w:space="0" w:color="auto"/>
        <w:bottom w:val="none" w:sz="0" w:space="0" w:color="auto"/>
        <w:right w:val="none" w:sz="0" w:space="0" w:color="auto"/>
      </w:divBdr>
    </w:div>
    <w:div w:id="261691543">
      <w:marLeft w:val="640"/>
      <w:marRight w:val="0"/>
      <w:marTop w:val="0"/>
      <w:marBottom w:val="0"/>
      <w:divBdr>
        <w:top w:val="none" w:sz="0" w:space="0" w:color="auto"/>
        <w:left w:val="none" w:sz="0" w:space="0" w:color="auto"/>
        <w:bottom w:val="none" w:sz="0" w:space="0" w:color="auto"/>
        <w:right w:val="none" w:sz="0" w:space="0" w:color="auto"/>
      </w:divBdr>
    </w:div>
    <w:div w:id="261837010">
      <w:marLeft w:val="640"/>
      <w:marRight w:val="0"/>
      <w:marTop w:val="0"/>
      <w:marBottom w:val="0"/>
      <w:divBdr>
        <w:top w:val="none" w:sz="0" w:space="0" w:color="auto"/>
        <w:left w:val="none" w:sz="0" w:space="0" w:color="auto"/>
        <w:bottom w:val="none" w:sz="0" w:space="0" w:color="auto"/>
        <w:right w:val="none" w:sz="0" w:space="0" w:color="auto"/>
      </w:divBdr>
    </w:div>
    <w:div w:id="261913417">
      <w:marLeft w:val="640"/>
      <w:marRight w:val="0"/>
      <w:marTop w:val="0"/>
      <w:marBottom w:val="0"/>
      <w:divBdr>
        <w:top w:val="none" w:sz="0" w:space="0" w:color="auto"/>
        <w:left w:val="none" w:sz="0" w:space="0" w:color="auto"/>
        <w:bottom w:val="none" w:sz="0" w:space="0" w:color="auto"/>
        <w:right w:val="none" w:sz="0" w:space="0" w:color="auto"/>
      </w:divBdr>
    </w:div>
    <w:div w:id="261913834">
      <w:marLeft w:val="640"/>
      <w:marRight w:val="0"/>
      <w:marTop w:val="0"/>
      <w:marBottom w:val="0"/>
      <w:divBdr>
        <w:top w:val="none" w:sz="0" w:space="0" w:color="auto"/>
        <w:left w:val="none" w:sz="0" w:space="0" w:color="auto"/>
        <w:bottom w:val="none" w:sz="0" w:space="0" w:color="auto"/>
        <w:right w:val="none" w:sz="0" w:space="0" w:color="auto"/>
      </w:divBdr>
    </w:div>
    <w:div w:id="262030491">
      <w:marLeft w:val="640"/>
      <w:marRight w:val="0"/>
      <w:marTop w:val="0"/>
      <w:marBottom w:val="0"/>
      <w:divBdr>
        <w:top w:val="none" w:sz="0" w:space="0" w:color="auto"/>
        <w:left w:val="none" w:sz="0" w:space="0" w:color="auto"/>
        <w:bottom w:val="none" w:sz="0" w:space="0" w:color="auto"/>
        <w:right w:val="none" w:sz="0" w:space="0" w:color="auto"/>
      </w:divBdr>
    </w:div>
    <w:div w:id="262036129">
      <w:marLeft w:val="640"/>
      <w:marRight w:val="0"/>
      <w:marTop w:val="0"/>
      <w:marBottom w:val="0"/>
      <w:divBdr>
        <w:top w:val="none" w:sz="0" w:space="0" w:color="auto"/>
        <w:left w:val="none" w:sz="0" w:space="0" w:color="auto"/>
        <w:bottom w:val="none" w:sz="0" w:space="0" w:color="auto"/>
        <w:right w:val="none" w:sz="0" w:space="0" w:color="auto"/>
      </w:divBdr>
    </w:div>
    <w:div w:id="262036893">
      <w:marLeft w:val="640"/>
      <w:marRight w:val="0"/>
      <w:marTop w:val="0"/>
      <w:marBottom w:val="0"/>
      <w:divBdr>
        <w:top w:val="none" w:sz="0" w:space="0" w:color="auto"/>
        <w:left w:val="none" w:sz="0" w:space="0" w:color="auto"/>
        <w:bottom w:val="none" w:sz="0" w:space="0" w:color="auto"/>
        <w:right w:val="none" w:sz="0" w:space="0" w:color="auto"/>
      </w:divBdr>
    </w:div>
    <w:div w:id="262078525">
      <w:marLeft w:val="640"/>
      <w:marRight w:val="0"/>
      <w:marTop w:val="0"/>
      <w:marBottom w:val="0"/>
      <w:divBdr>
        <w:top w:val="none" w:sz="0" w:space="0" w:color="auto"/>
        <w:left w:val="none" w:sz="0" w:space="0" w:color="auto"/>
        <w:bottom w:val="none" w:sz="0" w:space="0" w:color="auto"/>
        <w:right w:val="none" w:sz="0" w:space="0" w:color="auto"/>
      </w:divBdr>
    </w:div>
    <w:div w:id="262080140">
      <w:marLeft w:val="640"/>
      <w:marRight w:val="0"/>
      <w:marTop w:val="0"/>
      <w:marBottom w:val="0"/>
      <w:divBdr>
        <w:top w:val="none" w:sz="0" w:space="0" w:color="auto"/>
        <w:left w:val="none" w:sz="0" w:space="0" w:color="auto"/>
        <w:bottom w:val="none" w:sz="0" w:space="0" w:color="auto"/>
        <w:right w:val="none" w:sz="0" w:space="0" w:color="auto"/>
      </w:divBdr>
    </w:div>
    <w:div w:id="262081409">
      <w:marLeft w:val="640"/>
      <w:marRight w:val="0"/>
      <w:marTop w:val="0"/>
      <w:marBottom w:val="0"/>
      <w:divBdr>
        <w:top w:val="none" w:sz="0" w:space="0" w:color="auto"/>
        <w:left w:val="none" w:sz="0" w:space="0" w:color="auto"/>
        <w:bottom w:val="none" w:sz="0" w:space="0" w:color="auto"/>
        <w:right w:val="none" w:sz="0" w:space="0" w:color="auto"/>
      </w:divBdr>
    </w:div>
    <w:div w:id="262109582">
      <w:marLeft w:val="640"/>
      <w:marRight w:val="0"/>
      <w:marTop w:val="0"/>
      <w:marBottom w:val="0"/>
      <w:divBdr>
        <w:top w:val="none" w:sz="0" w:space="0" w:color="auto"/>
        <w:left w:val="none" w:sz="0" w:space="0" w:color="auto"/>
        <w:bottom w:val="none" w:sz="0" w:space="0" w:color="auto"/>
        <w:right w:val="none" w:sz="0" w:space="0" w:color="auto"/>
      </w:divBdr>
    </w:div>
    <w:div w:id="262148352">
      <w:marLeft w:val="640"/>
      <w:marRight w:val="0"/>
      <w:marTop w:val="0"/>
      <w:marBottom w:val="0"/>
      <w:divBdr>
        <w:top w:val="none" w:sz="0" w:space="0" w:color="auto"/>
        <w:left w:val="none" w:sz="0" w:space="0" w:color="auto"/>
        <w:bottom w:val="none" w:sz="0" w:space="0" w:color="auto"/>
        <w:right w:val="none" w:sz="0" w:space="0" w:color="auto"/>
      </w:divBdr>
    </w:div>
    <w:div w:id="262149460">
      <w:marLeft w:val="640"/>
      <w:marRight w:val="0"/>
      <w:marTop w:val="0"/>
      <w:marBottom w:val="0"/>
      <w:divBdr>
        <w:top w:val="none" w:sz="0" w:space="0" w:color="auto"/>
        <w:left w:val="none" w:sz="0" w:space="0" w:color="auto"/>
        <w:bottom w:val="none" w:sz="0" w:space="0" w:color="auto"/>
        <w:right w:val="none" w:sz="0" w:space="0" w:color="auto"/>
      </w:divBdr>
    </w:div>
    <w:div w:id="262150418">
      <w:marLeft w:val="640"/>
      <w:marRight w:val="0"/>
      <w:marTop w:val="0"/>
      <w:marBottom w:val="0"/>
      <w:divBdr>
        <w:top w:val="none" w:sz="0" w:space="0" w:color="auto"/>
        <w:left w:val="none" w:sz="0" w:space="0" w:color="auto"/>
        <w:bottom w:val="none" w:sz="0" w:space="0" w:color="auto"/>
        <w:right w:val="none" w:sz="0" w:space="0" w:color="auto"/>
      </w:divBdr>
    </w:div>
    <w:div w:id="262152851">
      <w:marLeft w:val="640"/>
      <w:marRight w:val="0"/>
      <w:marTop w:val="0"/>
      <w:marBottom w:val="0"/>
      <w:divBdr>
        <w:top w:val="none" w:sz="0" w:space="0" w:color="auto"/>
        <w:left w:val="none" w:sz="0" w:space="0" w:color="auto"/>
        <w:bottom w:val="none" w:sz="0" w:space="0" w:color="auto"/>
        <w:right w:val="none" w:sz="0" w:space="0" w:color="auto"/>
      </w:divBdr>
    </w:div>
    <w:div w:id="262224443">
      <w:marLeft w:val="640"/>
      <w:marRight w:val="0"/>
      <w:marTop w:val="0"/>
      <w:marBottom w:val="0"/>
      <w:divBdr>
        <w:top w:val="none" w:sz="0" w:space="0" w:color="auto"/>
        <w:left w:val="none" w:sz="0" w:space="0" w:color="auto"/>
        <w:bottom w:val="none" w:sz="0" w:space="0" w:color="auto"/>
        <w:right w:val="none" w:sz="0" w:space="0" w:color="auto"/>
      </w:divBdr>
    </w:div>
    <w:div w:id="262224879">
      <w:marLeft w:val="640"/>
      <w:marRight w:val="0"/>
      <w:marTop w:val="0"/>
      <w:marBottom w:val="0"/>
      <w:divBdr>
        <w:top w:val="none" w:sz="0" w:space="0" w:color="auto"/>
        <w:left w:val="none" w:sz="0" w:space="0" w:color="auto"/>
        <w:bottom w:val="none" w:sz="0" w:space="0" w:color="auto"/>
        <w:right w:val="none" w:sz="0" w:space="0" w:color="auto"/>
      </w:divBdr>
    </w:div>
    <w:div w:id="262304695">
      <w:marLeft w:val="640"/>
      <w:marRight w:val="0"/>
      <w:marTop w:val="0"/>
      <w:marBottom w:val="0"/>
      <w:divBdr>
        <w:top w:val="none" w:sz="0" w:space="0" w:color="auto"/>
        <w:left w:val="none" w:sz="0" w:space="0" w:color="auto"/>
        <w:bottom w:val="none" w:sz="0" w:space="0" w:color="auto"/>
        <w:right w:val="none" w:sz="0" w:space="0" w:color="auto"/>
      </w:divBdr>
    </w:div>
    <w:div w:id="262304696">
      <w:marLeft w:val="640"/>
      <w:marRight w:val="0"/>
      <w:marTop w:val="0"/>
      <w:marBottom w:val="0"/>
      <w:divBdr>
        <w:top w:val="none" w:sz="0" w:space="0" w:color="auto"/>
        <w:left w:val="none" w:sz="0" w:space="0" w:color="auto"/>
        <w:bottom w:val="none" w:sz="0" w:space="0" w:color="auto"/>
        <w:right w:val="none" w:sz="0" w:space="0" w:color="auto"/>
      </w:divBdr>
    </w:div>
    <w:div w:id="262305445">
      <w:marLeft w:val="640"/>
      <w:marRight w:val="0"/>
      <w:marTop w:val="0"/>
      <w:marBottom w:val="0"/>
      <w:divBdr>
        <w:top w:val="none" w:sz="0" w:space="0" w:color="auto"/>
        <w:left w:val="none" w:sz="0" w:space="0" w:color="auto"/>
        <w:bottom w:val="none" w:sz="0" w:space="0" w:color="auto"/>
        <w:right w:val="none" w:sz="0" w:space="0" w:color="auto"/>
      </w:divBdr>
    </w:div>
    <w:div w:id="262340880">
      <w:marLeft w:val="640"/>
      <w:marRight w:val="0"/>
      <w:marTop w:val="0"/>
      <w:marBottom w:val="0"/>
      <w:divBdr>
        <w:top w:val="none" w:sz="0" w:space="0" w:color="auto"/>
        <w:left w:val="none" w:sz="0" w:space="0" w:color="auto"/>
        <w:bottom w:val="none" w:sz="0" w:space="0" w:color="auto"/>
        <w:right w:val="none" w:sz="0" w:space="0" w:color="auto"/>
      </w:divBdr>
    </w:div>
    <w:div w:id="262342989">
      <w:marLeft w:val="640"/>
      <w:marRight w:val="0"/>
      <w:marTop w:val="0"/>
      <w:marBottom w:val="0"/>
      <w:divBdr>
        <w:top w:val="none" w:sz="0" w:space="0" w:color="auto"/>
        <w:left w:val="none" w:sz="0" w:space="0" w:color="auto"/>
        <w:bottom w:val="none" w:sz="0" w:space="0" w:color="auto"/>
        <w:right w:val="none" w:sz="0" w:space="0" w:color="auto"/>
      </w:divBdr>
    </w:div>
    <w:div w:id="262345160">
      <w:marLeft w:val="640"/>
      <w:marRight w:val="0"/>
      <w:marTop w:val="0"/>
      <w:marBottom w:val="0"/>
      <w:divBdr>
        <w:top w:val="none" w:sz="0" w:space="0" w:color="auto"/>
        <w:left w:val="none" w:sz="0" w:space="0" w:color="auto"/>
        <w:bottom w:val="none" w:sz="0" w:space="0" w:color="auto"/>
        <w:right w:val="none" w:sz="0" w:space="0" w:color="auto"/>
      </w:divBdr>
    </w:div>
    <w:div w:id="262345399">
      <w:marLeft w:val="640"/>
      <w:marRight w:val="0"/>
      <w:marTop w:val="0"/>
      <w:marBottom w:val="0"/>
      <w:divBdr>
        <w:top w:val="none" w:sz="0" w:space="0" w:color="auto"/>
        <w:left w:val="none" w:sz="0" w:space="0" w:color="auto"/>
        <w:bottom w:val="none" w:sz="0" w:space="0" w:color="auto"/>
        <w:right w:val="none" w:sz="0" w:space="0" w:color="auto"/>
      </w:divBdr>
    </w:div>
    <w:div w:id="262347857">
      <w:marLeft w:val="640"/>
      <w:marRight w:val="0"/>
      <w:marTop w:val="0"/>
      <w:marBottom w:val="0"/>
      <w:divBdr>
        <w:top w:val="none" w:sz="0" w:space="0" w:color="auto"/>
        <w:left w:val="none" w:sz="0" w:space="0" w:color="auto"/>
        <w:bottom w:val="none" w:sz="0" w:space="0" w:color="auto"/>
        <w:right w:val="none" w:sz="0" w:space="0" w:color="auto"/>
      </w:divBdr>
    </w:div>
    <w:div w:id="262349055">
      <w:marLeft w:val="640"/>
      <w:marRight w:val="0"/>
      <w:marTop w:val="0"/>
      <w:marBottom w:val="0"/>
      <w:divBdr>
        <w:top w:val="none" w:sz="0" w:space="0" w:color="auto"/>
        <w:left w:val="none" w:sz="0" w:space="0" w:color="auto"/>
        <w:bottom w:val="none" w:sz="0" w:space="0" w:color="auto"/>
        <w:right w:val="none" w:sz="0" w:space="0" w:color="auto"/>
      </w:divBdr>
    </w:div>
    <w:div w:id="262417268">
      <w:marLeft w:val="640"/>
      <w:marRight w:val="0"/>
      <w:marTop w:val="0"/>
      <w:marBottom w:val="0"/>
      <w:divBdr>
        <w:top w:val="none" w:sz="0" w:space="0" w:color="auto"/>
        <w:left w:val="none" w:sz="0" w:space="0" w:color="auto"/>
        <w:bottom w:val="none" w:sz="0" w:space="0" w:color="auto"/>
        <w:right w:val="none" w:sz="0" w:space="0" w:color="auto"/>
      </w:divBdr>
    </w:div>
    <w:div w:id="262421575">
      <w:marLeft w:val="640"/>
      <w:marRight w:val="0"/>
      <w:marTop w:val="0"/>
      <w:marBottom w:val="0"/>
      <w:divBdr>
        <w:top w:val="none" w:sz="0" w:space="0" w:color="auto"/>
        <w:left w:val="none" w:sz="0" w:space="0" w:color="auto"/>
        <w:bottom w:val="none" w:sz="0" w:space="0" w:color="auto"/>
        <w:right w:val="none" w:sz="0" w:space="0" w:color="auto"/>
      </w:divBdr>
    </w:div>
    <w:div w:id="262424200">
      <w:marLeft w:val="640"/>
      <w:marRight w:val="0"/>
      <w:marTop w:val="0"/>
      <w:marBottom w:val="0"/>
      <w:divBdr>
        <w:top w:val="none" w:sz="0" w:space="0" w:color="auto"/>
        <w:left w:val="none" w:sz="0" w:space="0" w:color="auto"/>
        <w:bottom w:val="none" w:sz="0" w:space="0" w:color="auto"/>
        <w:right w:val="none" w:sz="0" w:space="0" w:color="auto"/>
      </w:divBdr>
    </w:div>
    <w:div w:id="262499811">
      <w:marLeft w:val="640"/>
      <w:marRight w:val="0"/>
      <w:marTop w:val="0"/>
      <w:marBottom w:val="0"/>
      <w:divBdr>
        <w:top w:val="none" w:sz="0" w:space="0" w:color="auto"/>
        <w:left w:val="none" w:sz="0" w:space="0" w:color="auto"/>
        <w:bottom w:val="none" w:sz="0" w:space="0" w:color="auto"/>
        <w:right w:val="none" w:sz="0" w:space="0" w:color="auto"/>
      </w:divBdr>
    </w:div>
    <w:div w:id="262537984">
      <w:marLeft w:val="640"/>
      <w:marRight w:val="0"/>
      <w:marTop w:val="0"/>
      <w:marBottom w:val="0"/>
      <w:divBdr>
        <w:top w:val="none" w:sz="0" w:space="0" w:color="auto"/>
        <w:left w:val="none" w:sz="0" w:space="0" w:color="auto"/>
        <w:bottom w:val="none" w:sz="0" w:space="0" w:color="auto"/>
        <w:right w:val="none" w:sz="0" w:space="0" w:color="auto"/>
      </w:divBdr>
    </w:div>
    <w:div w:id="262569678">
      <w:marLeft w:val="640"/>
      <w:marRight w:val="0"/>
      <w:marTop w:val="0"/>
      <w:marBottom w:val="0"/>
      <w:divBdr>
        <w:top w:val="none" w:sz="0" w:space="0" w:color="auto"/>
        <w:left w:val="none" w:sz="0" w:space="0" w:color="auto"/>
        <w:bottom w:val="none" w:sz="0" w:space="0" w:color="auto"/>
        <w:right w:val="none" w:sz="0" w:space="0" w:color="auto"/>
      </w:divBdr>
    </w:div>
    <w:div w:id="262609536">
      <w:marLeft w:val="640"/>
      <w:marRight w:val="0"/>
      <w:marTop w:val="0"/>
      <w:marBottom w:val="0"/>
      <w:divBdr>
        <w:top w:val="none" w:sz="0" w:space="0" w:color="auto"/>
        <w:left w:val="none" w:sz="0" w:space="0" w:color="auto"/>
        <w:bottom w:val="none" w:sz="0" w:space="0" w:color="auto"/>
        <w:right w:val="none" w:sz="0" w:space="0" w:color="auto"/>
      </w:divBdr>
    </w:div>
    <w:div w:id="262612780">
      <w:marLeft w:val="640"/>
      <w:marRight w:val="0"/>
      <w:marTop w:val="0"/>
      <w:marBottom w:val="0"/>
      <w:divBdr>
        <w:top w:val="none" w:sz="0" w:space="0" w:color="auto"/>
        <w:left w:val="none" w:sz="0" w:space="0" w:color="auto"/>
        <w:bottom w:val="none" w:sz="0" w:space="0" w:color="auto"/>
        <w:right w:val="none" w:sz="0" w:space="0" w:color="auto"/>
      </w:divBdr>
    </w:div>
    <w:div w:id="262615308">
      <w:marLeft w:val="640"/>
      <w:marRight w:val="0"/>
      <w:marTop w:val="0"/>
      <w:marBottom w:val="0"/>
      <w:divBdr>
        <w:top w:val="none" w:sz="0" w:space="0" w:color="auto"/>
        <w:left w:val="none" w:sz="0" w:space="0" w:color="auto"/>
        <w:bottom w:val="none" w:sz="0" w:space="0" w:color="auto"/>
        <w:right w:val="none" w:sz="0" w:space="0" w:color="auto"/>
      </w:divBdr>
    </w:div>
    <w:div w:id="262618466">
      <w:marLeft w:val="640"/>
      <w:marRight w:val="0"/>
      <w:marTop w:val="0"/>
      <w:marBottom w:val="0"/>
      <w:divBdr>
        <w:top w:val="none" w:sz="0" w:space="0" w:color="auto"/>
        <w:left w:val="none" w:sz="0" w:space="0" w:color="auto"/>
        <w:bottom w:val="none" w:sz="0" w:space="0" w:color="auto"/>
        <w:right w:val="none" w:sz="0" w:space="0" w:color="auto"/>
      </w:divBdr>
    </w:div>
    <w:div w:id="262736135">
      <w:marLeft w:val="640"/>
      <w:marRight w:val="0"/>
      <w:marTop w:val="0"/>
      <w:marBottom w:val="0"/>
      <w:divBdr>
        <w:top w:val="none" w:sz="0" w:space="0" w:color="auto"/>
        <w:left w:val="none" w:sz="0" w:space="0" w:color="auto"/>
        <w:bottom w:val="none" w:sz="0" w:space="0" w:color="auto"/>
        <w:right w:val="none" w:sz="0" w:space="0" w:color="auto"/>
      </w:divBdr>
    </w:div>
    <w:div w:id="262762237">
      <w:marLeft w:val="640"/>
      <w:marRight w:val="0"/>
      <w:marTop w:val="0"/>
      <w:marBottom w:val="0"/>
      <w:divBdr>
        <w:top w:val="none" w:sz="0" w:space="0" w:color="auto"/>
        <w:left w:val="none" w:sz="0" w:space="0" w:color="auto"/>
        <w:bottom w:val="none" w:sz="0" w:space="0" w:color="auto"/>
        <w:right w:val="none" w:sz="0" w:space="0" w:color="auto"/>
      </w:divBdr>
    </w:div>
    <w:div w:id="262803944">
      <w:marLeft w:val="640"/>
      <w:marRight w:val="0"/>
      <w:marTop w:val="0"/>
      <w:marBottom w:val="0"/>
      <w:divBdr>
        <w:top w:val="none" w:sz="0" w:space="0" w:color="auto"/>
        <w:left w:val="none" w:sz="0" w:space="0" w:color="auto"/>
        <w:bottom w:val="none" w:sz="0" w:space="0" w:color="auto"/>
        <w:right w:val="none" w:sz="0" w:space="0" w:color="auto"/>
      </w:divBdr>
    </w:div>
    <w:div w:id="262806607">
      <w:marLeft w:val="640"/>
      <w:marRight w:val="0"/>
      <w:marTop w:val="0"/>
      <w:marBottom w:val="0"/>
      <w:divBdr>
        <w:top w:val="none" w:sz="0" w:space="0" w:color="auto"/>
        <w:left w:val="none" w:sz="0" w:space="0" w:color="auto"/>
        <w:bottom w:val="none" w:sz="0" w:space="0" w:color="auto"/>
        <w:right w:val="none" w:sz="0" w:space="0" w:color="auto"/>
      </w:divBdr>
    </w:div>
    <w:div w:id="262808375">
      <w:marLeft w:val="640"/>
      <w:marRight w:val="0"/>
      <w:marTop w:val="0"/>
      <w:marBottom w:val="0"/>
      <w:divBdr>
        <w:top w:val="none" w:sz="0" w:space="0" w:color="auto"/>
        <w:left w:val="none" w:sz="0" w:space="0" w:color="auto"/>
        <w:bottom w:val="none" w:sz="0" w:space="0" w:color="auto"/>
        <w:right w:val="none" w:sz="0" w:space="0" w:color="auto"/>
      </w:divBdr>
    </w:div>
    <w:div w:id="262808684">
      <w:marLeft w:val="640"/>
      <w:marRight w:val="0"/>
      <w:marTop w:val="0"/>
      <w:marBottom w:val="0"/>
      <w:divBdr>
        <w:top w:val="none" w:sz="0" w:space="0" w:color="auto"/>
        <w:left w:val="none" w:sz="0" w:space="0" w:color="auto"/>
        <w:bottom w:val="none" w:sz="0" w:space="0" w:color="auto"/>
        <w:right w:val="none" w:sz="0" w:space="0" w:color="auto"/>
      </w:divBdr>
    </w:div>
    <w:div w:id="262879326">
      <w:marLeft w:val="640"/>
      <w:marRight w:val="0"/>
      <w:marTop w:val="0"/>
      <w:marBottom w:val="0"/>
      <w:divBdr>
        <w:top w:val="none" w:sz="0" w:space="0" w:color="auto"/>
        <w:left w:val="none" w:sz="0" w:space="0" w:color="auto"/>
        <w:bottom w:val="none" w:sz="0" w:space="0" w:color="auto"/>
        <w:right w:val="none" w:sz="0" w:space="0" w:color="auto"/>
      </w:divBdr>
    </w:div>
    <w:div w:id="262881648">
      <w:marLeft w:val="640"/>
      <w:marRight w:val="0"/>
      <w:marTop w:val="0"/>
      <w:marBottom w:val="0"/>
      <w:divBdr>
        <w:top w:val="none" w:sz="0" w:space="0" w:color="auto"/>
        <w:left w:val="none" w:sz="0" w:space="0" w:color="auto"/>
        <w:bottom w:val="none" w:sz="0" w:space="0" w:color="auto"/>
        <w:right w:val="none" w:sz="0" w:space="0" w:color="auto"/>
      </w:divBdr>
    </w:div>
    <w:div w:id="262884321">
      <w:marLeft w:val="640"/>
      <w:marRight w:val="0"/>
      <w:marTop w:val="0"/>
      <w:marBottom w:val="0"/>
      <w:divBdr>
        <w:top w:val="none" w:sz="0" w:space="0" w:color="auto"/>
        <w:left w:val="none" w:sz="0" w:space="0" w:color="auto"/>
        <w:bottom w:val="none" w:sz="0" w:space="0" w:color="auto"/>
        <w:right w:val="none" w:sz="0" w:space="0" w:color="auto"/>
      </w:divBdr>
    </w:div>
    <w:div w:id="262958435">
      <w:marLeft w:val="640"/>
      <w:marRight w:val="0"/>
      <w:marTop w:val="0"/>
      <w:marBottom w:val="0"/>
      <w:divBdr>
        <w:top w:val="none" w:sz="0" w:space="0" w:color="auto"/>
        <w:left w:val="none" w:sz="0" w:space="0" w:color="auto"/>
        <w:bottom w:val="none" w:sz="0" w:space="0" w:color="auto"/>
        <w:right w:val="none" w:sz="0" w:space="0" w:color="auto"/>
      </w:divBdr>
    </w:div>
    <w:div w:id="262960825">
      <w:marLeft w:val="640"/>
      <w:marRight w:val="0"/>
      <w:marTop w:val="0"/>
      <w:marBottom w:val="0"/>
      <w:divBdr>
        <w:top w:val="none" w:sz="0" w:space="0" w:color="auto"/>
        <w:left w:val="none" w:sz="0" w:space="0" w:color="auto"/>
        <w:bottom w:val="none" w:sz="0" w:space="0" w:color="auto"/>
        <w:right w:val="none" w:sz="0" w:space="0" w:color="auto"/>
      </w:divBdr>
    </w:div>
    <w:div w:id="262998815">
      <w:marLeft w:val="640"/>
      <w:marRight w:val="0"/>
      <w:marTop w:val="0"/>
      <w:marBottom w:val="0"/>
      <w:divBdr>
        <w:top w:val="none" w:sz="0" w:space="0" w:color="auto"/>
        <w:left w:val="none" w:sz="0" w:space="0" w:color="auto"/>
        <w:bottom w:val="none" w:sz="0" w:space="0" w:color="auto"/>
        <w:right w:val="none" w:sz="0" w:space="0" w:color="auto"/>
      </w:divBdr>
    </w:div>
    <w:div w:id="263071896">
      <w:marLeft w:val="640"/>
      <w:marRight w:val="0"/>
      <w:marTop w:val="0"/>
      <w:marBottom w:val="0"/>
      <w:divBdr>
        <w:top w:val="none" w:sz="0" w:space="0" w:color="auto"/>
        <w:left w:val="none" w:sz="0" w:space="0" w:color="auto"/>
        <w:bottom w:val="none" w:sz="0" w:space="0" w:color="auto"/>
        <w:right w:val="none" w:sz="0" w:space="0" w:color="auto"/>
      </w:divBdr>
    </w:div>
    <w:div w:id="263152336">
      <w:marLeft w:val="640"/>
      <w:marRight w:val="0"/>
      <w:marTop w:val="0"/>
      <w:marBottom w:val="0"/>
      <w:divBdr>
        <w:top w:val="none" w:sz="0" w:space="0" w:color="auto"/>
        <w:left w:val="none" w:sz="0" w:space="0" w:color="auto"/>
        <w:bottom w:val="none" w:sz="0" w:space="0" w:color="auto"/>
        <w:right w:val="none" w:sz="0" w:space="0" w:color="auto"/>
      </w:divBdr>
    </w:div>
    <w:div w:id="263155019">
      <w:marLeft w:val="640"/>
      <w:marRight w:val="0"/>
      <w:marTop w:val="0"/>
      <w:marBottom w:val="0"/>
      <w:divBdr>
        <w:top w:val="none" w:sz="0" w:space="0" w:color="auto"/>
        <w:left w:val="none" w:sz="0" w:space="0" w:color="auto"/>
        <w:bottom w:val="none" w:sz="0" w:space="0" w:color="auto"/>
        <w:right w:val="none" w:sz="0" w:space="0" w:color="auto"/>
      </w:divBdr>
    </w:div>
    <w:div w:id="263271968">
      <w:marLeft w:val="640"/>
      <w:marRight w:val="0"/>
      <w:marTop w:val="0"/>
      <w:marBottom w:val="0"/>
      <w:divBdr>
        <w:top w:val="none" w:sz="0" w:space="0" w:color="auto"/>
        <w:left w:val="none" w:sz="0" w:space="0" w:color="auto"/>
        <w:bottom w:val="none" w:sz="0" w:space="0" w:color="auto"/>
        <w:right w:val="none" w:sz="0" w:space="0" w:color="auto"/>
      </w:divBdr>
    </w:div>
    <w:div w:id="263341255">
      <w:marLeft w:val="640"/>
      <w:marRight w:val="0"/>
      <w:marTop w:val="0"/>
      <w:marBottom w:val="0"/>
      <w:divBdr>
        <w:top w:val="none" w:sz="0" w:space="0" w:color="auto"/>
        <w:left w:val="none" w:sz="0" w:space="0" w:color="auto"/>
        <w:bottom w:val="none" w:sz="0" w:space="0" w:color="auto"/>
        <w:right w:val="none" w:sz="0" w:space="0" w:color="auto"/>
      </w:divBdr>
    </w:div>
    <w:div w:id="263344837">
      <w:marLeft w:val="640"/>
      <w:marRight w:val="0"/>
      <w:marTop w:val="0"/>
      <w:marBottom w:val="0"/>
      <w:divBdr>
        <w:top w:val="none" w:sz="0" w:space="0" w:color="auto"/>
        <w:left w:val="none" w:sz="0" w:space="0" w:color="auto"/>
        <w:bottom w:val="none" w:sz="0" w:space="0" w:color="auto"/>
        <w:right w:val="none" w:sz="0" w:space="0" w:color="auto"/>
      </w:divBdr>
    </w:div>
    <w:div w:id="263349601">
      <w:marLeft w:val="640"/>
      <w:marRight w:val="0"/>
      <w:marTop w:val="0"/>
      <w:marBottom w:val="0"/>
      <w:divBdr>
        <w:top w:val="none" w:sz="0" w:space="0" w:color="auto"/>
        <w:left w:val="none" w:sz="0" w:space="0" w:color="auto"/>
        <w:bottom w:val="none" w:sz="0" w:space="0" w:color="auto"/>
        <w:right w:val="none" w:sz="0" w:space="0" w:color="auto"/>
      </w:divBdr>
    </w:div>
    <w:div w:id="263464344">
      <w:marLeft w:val="640"/>
      <w:marRight w:val="0"/>
      <w:marTop w:val="0"/>
      <w:marBottom w:val="0"/>
      <w:divBdr>
        <w:top w:val="none" w:sz="0" w:space="0" w:color="auto"/>
        <w:left w:val="none" w:sz="0" w:space="0" w:color="auto"/>
        <w:bottom w:val="none" w:sz="0" w:space="0" w:color="auto"/>
        <w:right w:val="none" w:sz="0" w:space="0" w:color="auto"/>
      </w:divBdr>
    </w:div>
    <w:div w:id="263465957">
      <w:marLeft w:val="640"/>
      <w:marRight w:val="0"/>
      <w:marTop w:val="0"/>
      <w:marBottom w:val="0"/>
      <w:divBdr>
        <w:top w:val="none" w:sz="0" w:space="0" w:color="auto"/>
        <w:left w:val="none" w:sz="0" w:space="0" w:color="auto"/>
        <w:bottom w:val="none" w:sz="0" w:space="0" w:color="auto"/>
        <w:right w:val="none" w:sz="0" w:space="0" w:color="auto"/>
      </w:divBdr>
    </w:div>
    <w:div w:id="263467193">
      <w:marLeft w:val="640"/>
      <w:marRight w:val="0"/>
      <w:marTop w:val="0"/>
      <w:marBottom w:val="0"/>
      <w:divBdr>
        <w:top w:val="none" w:sz="0" w:space="0" w:color="auto"/>
        <w:left w:val="none" w:sz="0" w:space="0" w:color="auto"/>
        <w:bottom w:val="none" w:sz="0" w:space="0" w:color="auto"/>
        <w:right w:val="none" w:sz="0" w:space="0" w:color="auto"/>
      </w:divBdr>
    </w:div>
    <w:div w:id="263536178">
      <w:marLeft w:val="640"/>
      <w:marRight w:val="0"/>
      <w:marTop w:val="0"/>
      <w:marBottom w:val="0"/>
      <w:divBdr>
        <w:top w:val="none" w:sz="0" w:space="0" w:color="auto"/>
        <w:left w:val="none" w:sz="0" w:space="0" w:color="auto"/>
        <w:bottom w:val="none" w:sz="0" w:space="0" w:color="auto"/>
        <w:right w:val="none" w:sz="0" w:space="0" w:color="auto"/>
      </w:divBdr>
    </w:div>
    <w:div w:id="263541868">
      <w:marLeft w:val="640"/>
      <w:marRight w:val="0"/>
      <w:marTop w:val="0"/>
      <w:marBottom w:val="0"/>
      <w:divBdr>
        <w:top w:val="none" w:sz="0" w:space="0" w:color="auto"/>
        <w:left w:val="none" w:sz="0" w:space="0" w:color="auto"/>
        <w:bottom w:val="none" w:sz="0" w:space="0" w:color="auto"/>
        <w:right w:val="none" w:sz="0" w:space="0" w:color="auto"/>
      </w:divBdr>
    </w:div>
    <w:div w:id="263613336">
      <w:marLeft w:val="640"/>
      <w:marRight w:val="0"/>
      <w:marTop w:val="0"/>
      <w:marBottom w:val="0"/>
      <w:divBdr>
        <w:top w:val="none" w:sz="0" w:space="0" w:color="auto"/>
        <w:left w:val="none" w:sz="0" w:space="0" w:color="auto"/>
        <w:bottom w:val="none" w:sz="0" w:space="0" w:color="auto"/>
        <w:right w:val="none" w:sz="0" w:space="0" w:color="auto"/>
      </w:divBdr>
    </w:div>
    <w:div w:id="263731019">
      <w:marLeft w:val="640"/>
      <w:marRight w:val="0"/>
      <w:marTop w:val="0"/>
      <w:marBottom w:val="0"/>
      <w:divBdr>
        <w:top w:val="none" w:sz="0" w:space="0" w:color="auto"/>
        <w:left w:val="none" w:sz="0" w:space="0" w:color="auto"/>
        <w:bottom w:val="none" w:sz="0" w:space="0" w:color="auto"/>
        <w:right w:val="none" w:sz="0" w:space="0" w:color="auto"/>
      </w:divBdr>
    </w:div>
    <w:div w:id="263806149">
      <w:marLeft w:val="640"/>
      <w:marRight w:val="0"/>
      <w:marTop w:val="0"/>
      <w:marBottom w:val="0"/>
      <w:divBdr>
        <w:top w:val="none" w:sz="0" w:space="0" w:color="auto"/>
        <w:left w:val="none" w:sz="0" w:space="0" w:color="auto"/>
        <w:bottom w:val="none" w:sz="0" w:space="0" w:color="auto"/>
        <w:right w:val="none" w:sz="0" w:space="0" w:color="auto"/>
      </w:divBdr>
    </w:div>
    <w:div w:id="263808199">
      <w:marLeft w:val="640"/>
      <w:marRight w:val="0"/>
      <w:marTop w:val="0"/>
      <w:marBottom w:val="0"/>
      <w:divBdr>
        <w:top w:val="none" w:sz="0" w:space="0" w:color="auto"/>
        <w:left w:val="none" w:sz="0" w:space="0" w:color="auto"/>
        <w:bottom w:val="none" w:sz="0" w:space="0" w:color="auto"/>
        <w:right w:val="none" w:sz="0" w:space="0" w:color="auto"/>
      </w:divBdr>
    </w:div>
    <w:div w:id="263878885">
      <w:marLeft w:val="640"/>
      <w:marRight w:val="0"/>
      <w:marTop w:val="0"/>
      <w:marBottom w:val="0"/>
      <w:divBdr>
        <w:top w:val="none" w:sz="0" w:space="0" w:color="auto"/>
        <w:left w:val="none" w:sz="0" w:space="0" w:color="auto"/>
        <w:bottom w:val="none" w:sz="0" w:space="0" w:color="auto"/>
        <w:right w:val="none" w:sz="0" w:space="0" w:color="auto"/>
      </w:divBdr>
    </w:div>
    <w:div w:id="263925009">
      <w:marLeft w:val="640"/>
      <w:marRight w:val="0"/>
      <w:marTop w:val="0"/>
      <w:marBottom w:val="0"/>
      <w:divBdr>
        <w:top w:val="none" w:sz="0" w:space="0" w:color="auto"/>
        <w:left w:val="none" w:sz="0" w:space="0" w:color="auto"/>
        <w:bottom w:val="none" w:sz="0" w:space="0" w:color="auto"/>
        <w:right w:val="none" w:sz="0" w:space="0" w:color="auto"/>
      </w:divBdr>
    </w:div>
    <w:div w:id="263998907">
      <w:marLeft w:val="640"/>
      <w:marRight w:val="0"/>
      <w:marTop w:val="0"/>
      <w:marBottom w:val="0"/>
      <w:divBdr>
        <w:top w:val="none" w:sz="0" w:space="0" w:color="auto"/>
        <w:left w:val="none" w:sz="0" w:space="0" w:color="auto"/>
        <w:bottom w:val="none" w:sz="0" w:space="0" w:color="auto"/>
        <w:right w:val="none" w:sz="0" w:space="0" w:color="auto"/>
      </w:divBdr>
    </w:div>
    <w:div w:id="264045100">
      <w:marLeft w:val="640"/>
      <w:marRight w:val="0"/>
      <w:marTop w:val="0"/>
      <w:marBottom w:val="0"/>
      <w:divBdr>
        <w:top w:val="none" w:sz="0" w:space="0" w:color="auto"/>
        <w:left w:val="none" w:sz="0" w:space="0" w:color="auto"/>
        <w:bottom w:val="none" w:sz="0" w:space="0" w:color="auto"/>
        <w:right w:val="none" w:sz="0" w:space="0" w:color="auto"/>
      </w:divBdr>
    </w:div>
    <w:div w:id="264122205">
      <w:marLeft w:val="640"/>
      <w:marRight w:val="0"/>
      <w:marTop w:val="0"/>
      <w:marBottom w:val="0"/>
      <w:divBdr>
        <w:top w:val="none" w:sz="0" w:space="0" w:color="auto"/>
        <w:left w:val="none" w:sz="0" w:space="0" w:color="auto"/>
        <w:bottom w:val="none" w:sz="0" w:space="0" w:color="auto"/>
        <w:right w:val="none" w:sz="0" w:space="0" w:color="auto"/>
      </w:divBdr>
    </w:div>
    <w:div w:id="264265328">
      <w:marLeft w:val="640"/>
      <w:marRight w:val="0"/>
      <w:marTop w:val="0"/>
      <w:marBottom w:val="0"/>
      <w:divBdr>
        <w:top w:val="none" w:sz="0" w:space="0" w:color="auto"/>
        <w:left w:val="none" w:sz="0" w:space="0" w:color="auto"/>
        <w:bottom w:val="none" w:sz="0" w:space="0" w:color="auto"/>
        <w:right w:val="none" w:sz="0" w:space="0" w:color="auto"/>
      </w:divBdr>
    </w:div>
    <w:div w:id="264267877">
      <w:marLeft w:val="640"/>
      <w:marRight w:val="0"/>
      <w:marTop w:val="0"/>
      <w:marBottom w:val="0"/>
      <w:divBdr>
        <w:top w:val="none" w:sz="0" w:space="0" w:color="auto"/>
        <w:left w:val="none" w:sz="0" w:space="0" w:color="auto"/>
        <w:bottom w:val="none" w:sz="0" w:space="0" w:color="auto"/>
        <w:right w:val="none" w:sz="0" w:space="0" w:color="auto"/>
      </w:divBdr>
    </w:div>
    <w:div w:id="264270399">
      <w:marLeft w:val="640"/>
      <w:marRight w:val="0"/>
      <w:marTop w:val="0"/>
      <w:marBottom w:val="0"/>
      <w:divBdr>
        <w:top w:val="none" w:sz="0" w:space="0" w:color="auto"/>
        <w:left w:val="none" w:sz="0" w:space="0" w:color="auto"/>
        <w:bottom w:val="none" w:sz="0" w:space="0" w:color="auto"/>
        <w:right w:val="none" w:sz="0" w:space="0" w:color="auto"/>
      </w:divBdr>
    </w:div>
    <w:div w:id="264270689">
      <w:marLeft w:val="640"/>
      <w:marRight w:val="0"/>
      <w:marTop w:val="0"/>
      <w:marBottom w:val="0"/>
      <w:divBdr>
        <w:top w:val="none" w:sz="0" w:space="0" w:color="auto"/>
        <w:left w:val="none" w:sz="0" w:space="0" w:color="auto"/>
        <w:bottom w:val="none" w:sz="0" w:space="0" w:color="auto"/>
        <w:right w:val="none" w:sz="0" w:space="0" w:color="auto"/>
      </w:divBdr>
    </w:div>
    <w:div w:id="264307108">
      <w:marLeft w:val="640"/>
      <w:marRight w:val="0"/>
      <w:marTop w:val="0"/>
      <w:marBottom w:val="0"/>
      <w:divBdr>
        <w:top w:val="none" w:sz="0" w:space="0" w:color="auto"/>
        <w:left w:val="none" w:sz="0" w:space="0" w:color="auto"/>
        <w:bottom w:val="none" w:sz="0" w:space="0" w:color="auto"/>
        <w:right w:val="none" w:sz="0" w:space="0" w:color="auto"/>
      </w:divBdr>
    </w:div>
    <w:div w:id="264314841">
      <w:marLeft w:val="640"/>
      <w:marRight w:val="0"/>
      <w:marTop w:val="0"/>
      <w:marBottom w:val="0"/>
      <w:divBdr>
        <w:top w:val="none" w:sz="0" w:space="0" w:color="auto"/>
        <w:left w:val="none" w:sz="0" w:space="0" w:color="auto"/>
        <w:bottom w:val="none" w:sz="0" w:space="0" w:color="auto"/>
        <w:right w:val="none" w:sz="0" w:space="0" w:color="auto"/>
      </w:divBdr>
    </w:div>
    <w:div w:id="264388358">
      <w:marLeft w:val="640"/>
      <w:marRight w:val="0"/>
      <w:marTop w:val="0"/>
      <w:marBottom w:val="0"/>
      <w:divBdr>
        <w:top w:val="none" w:sz="0" w:space="0" w:color="auto"/>
        <w:left w:val="none" w:sz="0" w:space="0" w:color="auto"/>
        <w:bottom w:val="none" w:sz="0" w:space="0" w:color="auto"/>
        <w:right w:val="none" w:sz="0" w:space="0" w:color="auto"/>
      </w:divBdr>
    </w:div>
    <w:div w:id="264466638">
      <w:marLeft w:val="640"/>
      <w:marRight w:val="0"/>
      <w:marTop w:val="0"/>
      <w:marBottom w:val="0"/>
      <w:divBdr>
        <w:top w:val="none" w:sz="0" w:space="0" w:color="auto"/>
        <w:left w:val="none" w:sz="0" w:space="0" w:color="auto"/>
        <w:bottom w:val="none" w:sz="0" w:space="0" w:color="auto"/>
        <w:right w:val="none" w:sz="0" w:space="0" w:color="auto"/>
      </w:divBdr>
    </w:div>
    <w:div w:id="264576568">
      <w:marLeft w:val="640"/>
      <w:marRight w:val="0"/>
      <w:marTop w:val="0"/>
      <w:marBottom w:val="0"/>
      <w:divBdr>
        <w:top w:val="none" w:sz="0" w:space="0" w:color="auto"/>
        <w:left w:val="none" w:sz="0" w:space="0" w:color="auto"/>
        <w:bottom w:val="none" w:sz="0" w:space="0" w:color="auto"/>
        <w:right w:val="none" w:sz="0" w:space="0" w:color="auto"/>
      </w:divBdr>
    </w:div>
    <w:div w:id="264582593">
      <w:marLeft w:val="640"/>
      <w:marRight w:val="0"/>
      <w:marTop w:val="0"/>
      <w:marBottom w:val="0"/>
      <w:divBdr>
        <w:top w:val="none" w:sz="0" w:space="0" w:color="auto"/>
        <w:left w:val="none" w:sz="0" w:space="0" w:color="auto"/>
        <w:bottom w:val="none" w:sz="0" w:space="0" w:color="auto"/>
        <w:right w:val="none" w:sz="0" w:space="0" w:color="auto"/>
      </w:divBdr>
    </w:div>
    <w:div w:id="264652658">
      <w:marLeft w:val="640"/>
      <w:marRight w:val="0"/>
      <w:marTop w:val="0"/>
      <w:marBottom w:val="0"/>
      <w:divBdr>
        <w:top w:val="none" w:sz="0" w:space="0" w:color="auto"/>
        <w:left w:val="none" w:sz="0" w:space="0" w:color="auto"/>
        <w:bottom w:val="none" w:sz="0" w:space="0" w:color="auto"/>
        <w:right w:val="none" w:sz="0" w:space="0" w:color="auto"/>
      </w:divBdr>
    </w:div>
    <w:div w:id="264657475">
      <w:marLeft w:val="640"/>
      <w:marRight w:val="0"/>
      <w:marTop w:val="0"/>
      <w:marBottom w:val="0"/>
      <w:divBdr>
        <w:top w:val="none" w:sz="0" w:space="0" w:color="auto"/>
        <w:left w:val="none" w:sz="0" w:space="0" w:color="auto"/>
        <w:bottom w:val="none" w:sz="0" w:space="0" w:color="auto"/>
        <w:right w:val="none" w:sz="0" w:space="0" w:color="auto"/>
      </w:divBdr>
    </w:div>
    <w:div w:id="264658729">
      <w:marLeft w:val="640"/>
      <w:marRight w:val="0"/>
      <w:marTop w:val="0"/>
      <w:marBottom w:val="0"/>
      <w:divBdr>
        <w:top w:val="none" w:sz="0" w:space="0" w:color="auto"/>
        <w:left w:val="none" w:sz="0" w:space="0" w:color="auto"/>
        <w:bottom w:val="none" w:sz="0" w:space="0" w:color="auto"/>
        <w:right w:val="none" w:sz="0" w:space="0" w:color="auto"/>
      </w:divBdr>
    </w:div>
    <w:div w:id="264659614">
      <w:marLeft w:val="640"/>
      <w:marRight w:val="0"/>
      <w:marTop w:val="0"/>
      <w:marBottom w:val="0"/>
      <w:divBdr>
        <w:top w:val="none" w:sz="0" w:space="0" w:color="auto"/>
        <w:left w:val="none" w:sz="0" w:space="0" w:color="auto"/>
        <w:bottom w:val="none" w:sz="0" w:space="0" w:color="auto"/>
        <w:right w:val="none" w:sz="0" w:space="0" w:color="auto"/>
      </w:divBdr>
    </w:div>
    <w:div w:id="264660002">
      <w:marLeft w:val="640"/>
      <w:marRight w:val="0"/>
      <w:marTop w:val="0"/>
      <w:marBottom w:val="0"/>
      <w:divBdr>
        <w:top w:val="none" w:sz="0" w:space="0" w:color="auto"/>
        <w:left w:val="none" w:sz="0" w:space="0" w:color="auto"/>
        <w:bottom w:val="none" w:sz="0" w:space="0" w:color="auto"/>
        <w:right w:val="none" w:sz="0" w:space="0" w:color="auto"/>
      </w:divBdr>
    </w:div>
    <w:div w:id="264728249">
      <w:marLeft w:val="640"/>
      <w:marRight w:val="0"/>
      <w:marTop w:val="0"/>
      <w:marBottom w:val="0"/>
      <w:divBdr>
        <w:top w:val="none" w:sz="0" w:space="0" w:color="auto"/>
        <w:left w:val="none" w:sz="0" w:space="0" w:color="auto"/>
        <w:bottom w:val="none" w:sz="0" w:space="0" w:color="auto"/>
        <w:right w:val="none" w:sz="0" w:space="0" w:color="auto"/>
      </w:divBdr>
    </w:div>
    <w:div w:id="264771004">
      <w:marLeft w:val="640"/>
      <w:marRight w:val="0"/>
      <w:marTop w:val="0"/>
      <w:marBottom w:val="0"/>
      <w:divBdr>
        <w:top w:val="none" w:sz="0" w:space="0" w:color="auto"/>
        <w:left w:val="none" w:sz="0" w:space="0" w:color="auto"/>
        <w:bottom w:val="none" w:sz="0" w:space="0" w:color="auto"/>
        <w:right w:val="none" w:sz="0" w:space="0" w:color="auto"/>
      </w:divBdr>
    </w:div>
    <w:div w:id="264774117">
      <w:marLeft w:val="640"/>
      <w:marRight w:val="0"/>
      <w:marTop w:val="0"/>
      <w:marBottom w:val="0"/>
      <w:divBdr>
        <w:top w:val="none" w:sz="0" w:space="0" w:color="auto"/>
        <w:left w:val="none" w:sz="0" w:space="0" w:color="auto"/>
        <w:bottom w:val="none" w:sz="0" w:space="0" w:color="auto"/>
        <w:right w:val="none" w:sz="0" w:space="0" w:color="auto"/>
      </w:divBdr>
    </w:div>
    <w:div w:id="264844606">
      <w:marLeft w:val="640"/>
      <w:marRight w:val="0"/>
      <w:marTop w:val="0"/>
      <w:marBottom w:val="0"/>
      <w:divBdr>
        <w:top w:val="none" w:sz="0" w:space="0" w:color="auto"/>
        <w:left w:val="none" w:sz="0" w:space="0" w:color="auto"/>
        <w:bottom w:val="none" w:sz="0" w:space="0" w:color="auto"/>
        <w:right w:val="none" w:sz="0" w:space="0" w:color="auto"/>
      </w:divBdr>
    </w:div>
    <w:div w:id="264846001">
      <w:marLeft w:val="640"/>
      <w:marRight w:val="0"/>
      <w:marTop w:val="0"/>
      <w:marBottom w:val="0"/>
      <w:divBdr>
        <w:top w:val="none" w:sz="0" w:space="0" w:color="auto"/>
        <w:left w:val="none" w:sz="0" w:space="0" w:color="auto"/>
        <w:bottom w:val="none" w:sz="0" w:space="0" w:color="auto"/>
        <w:right w:val="none" w:sz="0" w:space="0" w:color="auto"/>
      </w:divBdr>
    </w:div>
    <w:div w:id="264846565">
      <w:marLeft w:val="640"/>
      <w:marRight w:val="0"/>
      <w:marTop w:val="0"/>
      <w:marBottom w:val="0"/>
      <w:divBdr>
        <w:top w:val="none" w:sz="0" w:space="0" w:color="auto"/>
        <w:left w:val="none" w:sz="0" w:space="0" w:color="auto"/>
        <w:bottom w:val="none" w:sz="0" w:space="0" w:color="auto"/>
        <w:right w:val="none" w:sz="0" w:space="0" w:color="auto"/>
      </w:divBdr>
    </w:div>
    <w:div w:id="264926716">
      <w:marLeft w:val="640"/>
      <w:marRight w:val="0"/>
      <w:marTop w:val="0"/>
      <w:marBottom w:val="0"/>
      <w:divBdr>
        <w:top w:val="none" w:sz="0" w:space="0" w:color="auto"/>
        <w:left w:val="none" w:sz="0" w:space="0" w:color="auto"/>
        <w:bottom w:val="none" w:sz="0" w:space="0" w:color="auto"/>
        <w:right w:val="none" w:sz="0" w:space="0" w:color="auto"/>
      </w:divBdr>
    </w:div>
    <w:div w:id="264928349">
      <w:marLeft w:val="640"/>
      <w:marRight w:val="0"/>
      <w:marTop w:val="0"/>
      <w:marBottom w:val="0"/>
      <w:divBdr>
        <w:top w:val="none" w:sz="0" w:space="0" w:color="auto"/>
        <w:left w:val="none" w:sz="0" w:space="0" w:color="auto"/>
        <w:bottom w:val="none" w:sz="0" w:space="0" w:color="auto"/>
        <w:right w:val="none" w:sz="0" w:space="0" w:color="auto"/>
      </w:divBdr>
    </w:div>
    <w:div w:id="264963330">
      <w:marLeft w:val="640"/>
      <w:marRight w:val="0"/>
      <w:marTop w:val="0"/>
      <w:marBottom w:val="0"/>
      <w:divBdr>
        <w:top w:val="none" w:sz="0" w:space="0" w:color="auto"/>
        <w:left w:val="none" w:sz="0" w:space="0" w:color="auto"/>
        <w:bottom w:val="none" w:sz="0" w:space="0" w:color="auto"/>
        <w:right w:val="none" w:sz="0" w:space="0" w:color="auto"/>
      </w:divBdr>
    </w:div>
    <w:div w:id="265039650">
      <w:marLeft w:val="640"/>
      <w:marRight w:val="0"/>
      <w:marTop w:val="0"/>
      <w:marBottom w:val="0"/>
      <w:divBdr>
        <w:top w:val="none" w:sz="0" w:space="0" w:color="auto"/>
        <w:left w:val="none" w:sz="0" w:space="0" w:color="auto"/>
        <w:bottom w:val="none" w:sz="0" w:space="0" w:color="auto"/>
        <w:right w:val="none" w:sz="0" w:space="0" w:color="auto"/>
      </w:divBdr>
    </w:div>
    <w:div w:id="265162119">
      <w:marLeft w:val="640"/>
      <w:marRight w:val="0"/>
      <w:marTop w:val="0"/>
      <w:marBottom w:val="0"/>
      <w:divBdr>
        <w:top w:val="none" w:sz="0" w:space="0" w:color="auto"/>
        <w:left w:val="none" w:sz="0" w:space="0" w:color="auto"/>
        <w:bottom w:val="none" w:sz="0" w:space="0" w:color="auto"/>
        <w:right w:val="none" w:sz="0" w:space="0" w:color="auto"/>
      </w:divBdr>
    </w:div>
    <w:div w:id="265162284">
      <w:marLeft w:val="640"/>
      <w:marRight w:val="0"/>
      <w:marTop w:val="0"/>
      <w:marBottom w:val="0"/>
      <w:divBdr>
        <w:top w:val="none" w:sz="0" w:space="0" w:color="auto"/>
        <w:left w:val="none" w:sz="0" w:space="0" w:color="auto"/>
        <w:bottom w:val="none" w:sz="0" w:space="0" w:color="auto"/>
        <w:right w:val="none" w:sz="0" w:space="0" w:color="auto"/>
      </w:divBdr>
    </w:div>
    <w:div w:id="265189434">
      <w:marLeft w:val="640"/>
      <w:marRight w:val="0"/>
      <w:marTop w:val="0"/>
      <w:marBottom w:val="0"/>
      <w:divBdr>
        <w:top w:val="none" w:sz="0" w:space="0" w:color="auto"/>
        <w:left w:val="none" w:sz="0" w:space="0" w:color="auto"/>
        <w:bottom w:val="none" w:sz="0" w:space="0" w:color="auto"/>
        <w:right w:val="none" w:sz="0" w:space="0" w:color="auto"/>
      </w:divBdr>
    </w:div>
    <w:div w:id="265190503">
      <w:marLeft w:val="640"/>
      <w:marRight w:val="0"/>
      <w:marTop w:val="0"/>
      <w:marBottom w:val="0"/>
      <w:divBdr>
        <w:top w:val="none" w:sz="0" w:space="0" w:color="auto"/>
        <w:left w:val="none" w:sz="0" w:space="0" w:color="auto"/>
        <w:bottom w:val="none" w:sz="0" w:space="0" w:color="auto"/>
        <w:right w:val="none" w:sz="0" w:space="0" w:color="auto"/>
      </w:divBdr>
    </w:div>
    <w:div w:id="265234951">
      <w:marLeft w:val="640"/>
      <w:marRight w:val="0"/>
      <w:marTop w:val="0"/>
      <w:marBottom w:val="0"/>
      <w:divBdr>
        <w:top w:val="none" w:sz="0" w:space="0" w:color="auto"/>
        <w:left w:val="none" w:sz="0" w:space="0" w:color="auto"/>
        <w:bottom w:val="none" w:sz="0" w:space="0" w:color="auto"/>
        <w:right w:val="none" w:sz="0" w:space="0" w:color="auto"/>
      </w:divBdr>
    </w:div>
    <w:div w:id="265306999">
      <w:marLeft w:val="640"/>
      <w:marRight w:val="0"/>
      <w:marTop w:val="0"/>
      <w:marBottom w:val="0"/>
      <w:divBdr>
        <w:top w:val="none" w:sz="0" w:space="0" w:color="auto"/>
        <w:left w:val="none" w:sz="0" w:space="0" w:color="auto"/>
        <w:bottom w:val="none" w:sz="0" w:space="0" w:color="auto"/>
        <w:right w:val="none" w:sz="0" w:space="0" w:color="auto"/>
      </w:divBdr>
    </w:div>
    <w:div w:id="265309023">
      <w:marLeft w:val="640"/>
      <w:marRight w:val="0"/>
      <w:marTop w:val="0"/>
      <w:marBottom w:val="0"/>
      <w:divBdr>
        <w:top w:val="none" w:sz="0" w:space="0" w:color="auto"/>
        <w:left w:val="none" w:sz="0" w:space="0" w:color="auto"/>
        <w:bottom w:val="none" w:sz="0" w:space="0" w:color="auto"/>
        <w:right w:val="none" w:sz="0" w:space="0" w:color="auto"/>
      </w:divBdr>
    </w:div>
    <w:div w:id="265355526">
      <w:marLeft w:val="640"/>
      <w:marRight w:val="0"/>
      <w:marTop w:val="0"/>
      <w:marBottom w:val="0"/>
      <w:divBdr>
        <w:top w:val="none" w:sz="0" w:space="0" w:color="auto"/>
        <w:left w:val="none" w:sz="0" w:space="0" w:color="auto"/>
        <w:bottom w:val="none" w:sz="0" w:space="0" w:color="auto"/>
        <w:right w:val="none" w:sz="0" w:space="0" w:color="auto"/>
      </w:divBdr>
    </w:div>
    <w:div w:id="265386059">
      <w:marLeft w:val="640"/>
      <w:marRight w:val="0"/>
      <w:marTop w:val="0"/>
      <w:marBottom w:val="0"/>
      <w:divBdr>
        <w:top w:val="none" w:sz="0" w:space="0" w:color="auto"/>
        <w:left w:val="none" w:sz="0" w:space="0" w:color="auto"/>
        <w:bottom w:val="none" w:sz="0" w:space="0" w:color="auto"/>
        <w:right w:val="none" w:sz="0" w:space="0" w:color="auto"/>
      </w:divBdr>
    </w:div>
    <w:div w:id="265501227">
      <w:marLeft w:val="640"/>
      <w:marRight w:val="0"/>
      <w:marTop w:val="0"/>
      <w:marBottom w:val="0"/>
      <w:divBdr>
        <w:top w:val="none" w:sz="0" w:space="0" w:color="auto"/>
        <w:left w:val="none" w:sz="0" w:space="0" w:color="auto"/>
        <w:bottom w:val="none" w:sz="0" w:space="0" w:color="auto"/>
        <w:right w:val="none" w:sz="0" w:space="0" w:color="auto"/>
      </w:divBdr>
    </w:div>
    <w:div w:id="265505972">
      <w:marLeft w:val="640"/>
      <w:marRight w:val="0"/>
      <w:marTop w:val="0"/>
      <w:marBottom w:val="0"/>
      <w:divBdr>
        <w:top w:val="none" w:sz="0" w:space="0" w:color="auto"/>
        <w:left w:val="none" w:sz="0" w:space="0" w:color="auto"/>
        <w:bottom w:val="none" w:sz="0" w:space="0" w:color="auto"/>
        <w:right w:val="none" w:sz="0" w:space="0" w:color="auto"/>
      </w:divBdr>
    </w:div>
    <w:div w:id="265506229">
      <w:marLeft w:val="640"/>
      <w:marRight w:val="0"/>
      <w:marTop w:val="0"/>
      <w:marBottom w:val="0"/>
      <w:divBdr>
        <w:top w:val="none" w:sz="0" w:space="0" w:color="auto"/>
        <w:left w:val="none" w:sz="0" w:space="0" w:color="auto"/>
        <w:bottom w:val="none" w:sz="0" w:space="0" w:color="auto"/>
        <w:right w:val="none" w:sz="0" w:space="0" w:color="auto"/>
      </w:divBdr>
    </w:div>
    <w:div w:id="265580962">
      <w:marLeft w:val="640"/>
      <w:marRight w:val="0"/>
      <w:marTop w:val="0"/>
      <w:marBottom w:val="0"/>
      <w:divBdr>
        <w:top w:val="none" w:sz="0" w:space="0" w:color="auto"/>
        <w:left w:val="none" w:sz="0" w:space="0" w:color="auto"/>
        <w:bottom w:val="none" w:sz="0" w:space="0" w:color="auto"/>
        <w:right w:val="none" w:sz="0" w:space="0" w:color="auto"/>
      </w:divBdr>
    </w:div>
    <w:div w:id="265693247">
      <w:marLeft w:val="640"/>
      <w:marRight w:val="0"/>
      <w:marTop w:val="0"/>
      <w:marBottom w:val="0"/>
      <w:divBdr>
        <w:top w:val="none" w:sz="0" w:space="0" w:color="auto"/>
        <w:left w:val="none" w:sz="0" w:space="0" w:color="auto"/>
        <w:bottom w:val="none" w:sz="0" w:space="0" w:color="auto"/>
        <w:right w:val="none" w:sz="0" w:space="0" w:color="auto"/>
      </w:divBdr>
    </w:div>
    <w:div w:id="265768665">
      <w:marLeft w:val="640"/>
      <w:marRight w:val="0"/>
      <w:marTop w:val="0"/>
      <w:marBottom w:val="0"/>
      <w:divBdr>
        <w:top w:val="none" w:sz="0" w:space="0" w:color="auto"/>
        <w:left w:val="none" w:sz="0" w:space="0" w:color="auto"/>
        <w:bottom w:val="none" w:sz="0" w:space="0" w:color="auto"/>
        <w:right w:val="none" w:sz="0" w:space="0" w:color="auto"/>
      </w:divBdr>
    </w:div>
    <w:div w:id="265769114">
      <w:marLeft w:val="640"/>
      <w:marRight w:val="0"/>
      <w:marTop w:val="0"/>
      <w:marBottom w:val="0"/>
      <w:divBdr>
        <w:top w:val="none" w:sz="0" w:space="0" w:color="auto"/>
        <w:left w:val="none" w:sz="0" w:space="0" w:color="auto"/>
        <w:bottom w:val="none" w:sz="0" w:space="0" w:color="auto"/>
        <w:right w:val="none" w:sz="0" w:space="0" w:color="auto"/>
      </w:divBdr>
    </w:div>
    <w:div w:id="265818190">
      <w:marLeft w:val="640"/>
      <w:marRight w:val="0"/>
      <w:marTop w:val="0"/>
      <w:marBottom w:val="0"/>
      <w:divBdr>
        <w:top w:val="none" w:sz="0" w:space="0" w:color="auto"/>
        <w:left w:val="none" w:sz="0" w:space="0" w:color="auto"/>
        <w:bottom w:val="none" w:sz="0" w:space="0" w:color="auto"/>
        <w:right w:val="none" w:sz="0" w:space="0" w:color="auto"/>
      </w:divBdr>
    </w:div>
    <w:div w:id="265844846">
      <w:marLeft w:val="640"/>
      <w:marRight w:val="0"/>
      <w:marTop w:val="0"/>
      <w:marBottom w:val="0"/>
      <w:divBdr>
        <w:top w:val="none" w:sz="0" w:space="0" w:color="auto"/>
        <w:left w:val="none" w:sz="0" w:space="0" w:color="auto"/>
        <w:bottom w:val="none" w:sz="0" w:space="0" w:color="auto"/>
        <w:right w:val="none" w:sz="0" w:space="0" w:color="auto"/>
      </w:divBdr>
    </w:div>
    <w:div w:id="266043113">
      <w:marLeft w:val="640"/>
      <w:marRight w:val="0"/>
      <w:marTop w:val="0"/>
      <w:marBottom w:val="0"/>
      <w:divBdr>
        <w:top w:val="none" w:sz="0" w:space="0" w:color="auto"/>
        <w:left w:val="none" w:sz="0" w:space="0" w:color="auto"/>
        <w:bottom w:val="none" w:sz="0" w:space="0" w:color="auto"/>
        <w:right w:val="none" w:sz="0" w:space="0" w:color="auto"/>
      </w:divBdr>
    </w:div>
    <w:div w:id="266084161">
      <w:marLeft w:val="640"/>
      <w:marRight w:val="0"/>
      <w:marTop w:val="0"/>
      <w:marBottom w:val="0"/>
      <w:divBdr>
        <w:top w:val="none" w:sz="0" w:space="0" w:color="auto"/>
        <w:left w:val="none" w:sz="0" w:space="0" w:color="auto"/>
        <w:bottom w:val="none" w:sz="0" w:space="0" w:color="auto"/>
        <w:right w:val="none" w:sz="0" w:space="0" w:color="auto"/>
      </w:divBdr>
    </w:div>
    <w:div w:id="266162985">
      <w:marLeft w:val="640"/>
      <w:marRight w:val="0"/>
      <w:marTop w:val="0"/>
      <w:marBottom w:val="0"/>
      <w:divBdr>
        <w:top w:val="none" w:sz="0" w:space="0" w:color="auto"/>
        <w:left w:val="none" w:sz="0" w:space="0" w:color="auto"/>
        <w:bottom w:val="none" w:sz="0" w:space="0" w:color="auto"/>
        <w:right w:val="none" w:sz="0" w:space="0" w:color="auto"/>
      </w:divBdr>
    </w:div>
    <w:div w:id="266234517">
      <w:marLeft w:val="640"/>
      <w:marRight w:val="0"/>
      <w:marTop w:val="0"/>
      <w:marBottom w:val="0"/>
      <w:divBdr>
        <w:top w:val="none" w:sz="0" w:space="0" w:color="auto"/>
        <w:left w:val="none" w:sz="0" w:space="0" w:color="auto"/>
        <w:bottom w:val="none" w:sz="0" w:space="0" w:color="auto"/>
        <w:right w:val="none" w:sz="0" w:space="0" w:color="auto"/>
      </w:divBdr>
    </w:div>
    <w:div w:id="266239342">
      <w:marLeft w:val="640"/>
      <w:marRight w:val="0"/>
      <w:marTop w:val="0"/>
      <w:marBottom w:val="0"/>
      <w:divBdr>
        <w:top w:val="none" w:sz="0" w:space="0" w:color="auto"/>
        <w:left w:val="none" w:sz="0" w:space="0" w:color="auto"/>
        <w:bottom w:val="none" w:sz="0" w:space="0" w:color="auto"/>
        <w:right w:val="none" w:sz="0" w:space="0" w:color="auto"/>
      </w:divBdr>
    </w:div>
    <w:div w:id="266350996">
      <w:marLeft w:val="640"/>
      <w:marRight w:val="0"/>
      <w:marTop w:val="0"/>
      <w:marBottom w:val="0"/>
      <w:divBdr>
        <w:top w:val="none" w:sz="0" w:space="0" w:color="auto"/>
        <w:left w:val="none" w:sz="0" w:space="0" w:color="auto"/>
        <w:bottom w:val="none" w:sz="0" w:space="0" w:color="auto"/>
        <w:right w:val="none" w:sz="0" w:space="0" w:color="auto"/>
      </w:divBdr>
    </w:div>
    <w:div w:id="266427983">
      <w:marLeft w:val="640"/>
      <w:marRight w:val="0"/>
      <w:marTop w:val="0"/>
      <w:marBottom w:val="0"/>
      <w:divBdr>
        <w:top w:val="none" w:sz="0" w:space="0" w:color="auto"/>
        <w:left w:val="none" w:sz="0" w:space="0" w:color="auto"/>
        <w:bottom w:val="none" w:sz="0" w:space="0" w:color="auto"/>
        <w:right w:val="none" w:sz="0" w:space="0" w:color="auto"/>
      </w:divBdr>
    </w:div>
    <w:div w:id="266498697">
      <w:marLeft w:val="640"/>
      <w:marRight w:val="0"/>
      <w:marTop w:val="0"/>
      <w:marBottom w:val="0"/>
      <w:divBdr>
        <w:top w:val="none" w:sz="0" w:space="0" w:color="auto"/>
        <w:left w:val="none" w:sz="0" w:space="0" w:color="auto"/>
        <w:bottom w:val="none" w:sz="0" w:space="0" w:color="auto"/>
        <w:right w:val="none" w:sz="0" w:space="0" w:color="auto"/>
      </w:divBdr>
    </w:div>
    <w:div w:id="266500319">
      <w:marLeft w:val="640"/>
      <w:marRight w:val="0"/>
      <w:marTop w:val="0"/>
      <w:marBottom w:val="0"/>
      <w:divBdr>
        <w:top w:val="none" w:sz="0" w:space="0" w:color="auto"/>
        <w:left w:val="none" w:sz="0" w:space="0" w:color="auto"/>
        <w:bottom w:val="none" w:sz="0" w:space="0" w:color="auto"/>
        <w:right w:val="none" w:sz="0" w:space="0" w:color="auto"/>
      </w:divBdr>
    </w:div>
    <w:div w:id="266500499">
      <w:marLeft w:val="640"/>
      <w:marRight w:val="0"/>
      <w:marTop w:val="0"/>
      <w:marBottom w:val="0"/>
      <w:divBdr>
        <w:top w:val="none" w:sz="0" w:space="0" w:color="auto"/>
        <w:left w:val="none" w:sz="0" w:space="0" w:color="auto"/>
        <w:bottom w:val="none" w:sz="0" w:space="0" w:color="auto"/>
        <w:right w:val="none" w:sz="0" w:space="0" w:color="auto"/>
      </w:divBdr>
    </w:div>
    <w:div w:id="266544876">
      <w:marLeft w:val="640"/>
      <w:marRight w:val="0"/>
      <w:marTop w:val="0"/>
      <w:marBottom w:val="0"/>
      <w:divBdr>
        <w:top w:val="none" w:sz="0" w:space="0" w:color="auto"/>
        <w:left w:val="none" w:sz="0" w:space="0" w:color="auto"/>
        <w:bottom w:val="none" w:sz="0" w:space="0" w:color="auto"/>
        <w:right w:val="none" w:sz="0" w:space="0" w:color="auto"/>
      </w:divBdr>
    </w:div>
    <w:div w:id="266547147">
      <w:marLeft w:val="640"/>
      <w:marRight w:val="0"/>
      <w:marTop w:val="0"/>
      <w:marBottom w:val="0"/>
      <w:divBdr>
        <w:top w:val="none" w:sz="0" w:space="0" w:color="auto"/>
        <w:left w:val="none" w:sz="0" w:space="0" w:color="auto"/>
        <w:bottom w:val="none" w:sz="0" w:space="0" w:color="auto"/>
        <w:right w:val="none" w:sz="0" w:space="0" w:color="auto"/>
      </w:divBdr>
    </w:div>
    <w:div w:id="266617953">
      <w:marLeft w:val="640"/>
      <w:marRight w:val="0"/>
      <w:marTop w:val="0"/>
      <w:marBottom w:val="0"/>
      <w:divBdr>
        <w:top w:val="none" w:sz="0" w:space="0" w:color="auto"/>
        <w:left w:val="none" w:sz="0" w:space="0" w:color="auto"/>
        <w:bottom w:val="none" w:sz="0" w:space="0" w:color="auto"/>
        <w:right w:val="none" w:sz="0" w:space="0" w:color="auto"/>
      </w:divBdr>
    </w:div>
    <w:div w:id="266618482">
      <w:marLeft w:val="640"/>
      <w:marRight w:val="0"/>
      <w:marTop w:val="0"/>
      <w:marBottom w:val="0"/>
      <w:divBdr>
        <w:top w:val="none" w:sz="0" w:space="0" w:color="auto"/>
        <w:left w:val="none" w:sz="0" w:space="0" w:color="auto"/>
        <w:bottom w:val="none" w:sz="0" w:space="0" w:color="auto"/>
        <w:right w:val="none" w:sz="0" w:space="0" w:color="auto"/>
      </w:divBdr>
    </w:div>
    <w:div w:id="266620127">
      <w:marLeft w:val="640"/>
      <w:marRight w:val="0"/>
      <w:marTop w:val="0"/>
      <w:marBottom w:val="0"/>
      <w:divBdr>
        <w:top w:val="none" w:sz="0" w:space="0" w:color="auto"/>
        <w:left w:val="none" w:sz="0" w:space="0" w:color="auto"/>
        <w:bottom w:val="none" w:sz="0" w:space="0" w:color="auto"/>
        <w:right w:val="none" w:sz="0" w:space="0" w:color="auto"/>
      </w:divBdr>
    </w:div>
    <w:div w:id="266623000">
      <w:marLeft w:val="640"/>
      <w:marRight w:val="0"/>
      <w:marTop w:val="0"/>
      <w:marBottom w:val="0"/>
      <w:divBdr>
        <w:top w:val="none" w:sz="0" w:space="0" w:color="auto"/>
        <w:left w:val="none" w:sz="0" w:space="0" w:color="auto"/>
        <w:bottom w:val="none" w:sz="0" w:space="0" w:color="auto"/>
        <w:right w:val="none" w:sz="0" w:space="0" w:color="auto"/>
      </w:divBdr>
    </w:div>
    <w:div w:id="266623754">
      <w:marLeft w:val="640"/>
      <w:marRight w:val="0"/>
      <w:marTop w:val="0"/>
      <w:marBottom w:val="0"/>
      <w:divBdr>
        <w:top w:val="none" w:sz="0" w:space="0" w:color="auto"/>
        <w:left w:val="none" w:sz="0" w:space="0" w:color="auto"/>
        <w:bottom w:val="none" w:sz="0" w:space="0" w:color="auto"/>
        <w:right w:val="none" w:sz="0" w:space="0" w:color="auto"/>
      </w:divBdr>
    </w:div>
    <w:div w:id="266667017">
      <w:marLeft w:val="640"/>
      <w:marRight w:val="0"/>
      <w:marTop w:val="0"/>
      <w:marBottom w:val="0"/>
      <w:divBdr>
        <w:top w:val="none" w:sz="0" w:space="0" w:color="auto"/>
        <w:left w:val="none" w:sz="0" w:space="0" w:color="auto"/>
        <w:bottom w:val="none" w:sz="0" w:space="0" w:color="auto"/>
        <w:right w:val="none" w:sz="0" w:space="0" w:color="auto"/>
      </w:divBdr>
    </w:div>
    <w:div w:id="266810239">
      <w:marLeft w:val="640"/>
      <w:marRight w:val="0"/>
      <w:marTop w:val="0"/>
      <w:marBottom w:val="0"/>
      <w:divBdr>
        <w:top w:val="none" w:sz="0" w:space="0" w:color="auto"/>
        <w:left w:val="none" w:sz="0" w:space="0" w:color="auto"/>
        <w:bottom w:val="none" w:sz="0" w:space="0" w:color="auto"/>
        <w:right w:val="none" w:sz="0" w:space="0" w:color="auto"/>
      </w:divBdr>
    </w:div>
    <w:div w:id="266817462">
      <w:marLeft w:val="640"/>
      <w:marRight w:val="0"/>
      <w:marTop w:val="0"/>
      <w:marBottom w:val="0"/>
      <w:divBdr>
        <w:top w:val="none" w:sz="0" w:space="0" w:color="auto"/>
        <w:left w:val="none" w:sz="0" w:space="0" w:color="auto"/>
        <w:bottom w:val="none" w:sz="0" w:space="0" w:color="auto"/>
        <w:right w:val="none" w:sz="0" w:space="0" w:color="auto"/>
      </w:divBdr>
    </w:div>
    <w:div w:id="266818688">
      <w:marLeft w:val="640"/>
      <w:marRight w:val="0"/>
      <w:marTop w:val="0"/>
      <w:marBottom w:val="0"/>
      <w:divBdr>
        <w:top w:val="none" w:sz="0" w:space="0" w:color="auto"/>
        <w:left w:val="none" w:sz="0" w:space="0" w:color="auto"/>
        <w:bottom w:val="none" w:sz="0" w:space="0" w:color="auto"/>
        <w:right w:val="none" w:sz="0" w:space="0" w:color="auto"/>
      </w:divBdr>
    </w:div>
    <w:div w:id="266889144">
      <w:marLeft w:val="640"/>
      <w:marRight w:val="0"/>
      <w:marTop w:val="0"/>
      <w:marBottom w:val="0"/>
      <w:divBdr>
        <w:top w:val="none" w:sz="0" w:space="0" w:color="auto"/>
        <w:left w:val="none" w:sz="0" w:space="0" w:color="auto"/>
        <w:bottom w:val="none" w:sz="0" w:space="0" w:color="auto"/>
        <w:right w:val="none" w:sz="0" w:space="0" w:color="auto"/>
      </w:divBdr>
    </w:div>
    <w:div w:id="266889247">
      <w:marLeft w:val="640"/>
      <w:marRight w:val="0"/>
      <w:marTop w:val="0"/>
      <w:marBottom w:val="0"/>
      <w:divBdr>
        <w:top w:val="none" w:sz="0" w:space="0" w:color="auto"/>
        <w:left w:val="none" w:sz="0" w:space="0" w:color="auto"/>
        <w:bottom w:val="none" w:sz="0" w:space="0" w:color="auto"/>
        <w:right w:val="none" w:sz="0" w:space="0" w:color="auto"/>
      </w:divBdr>
    </w:div>
    <w:div w:id="266931939">
      <w:marLeft w:val="0"/>
      <w:marRight w:val="0"/>
      <w:marTop w:val="0"/>
      <w:marBottom w:val="0"/>
      <w:divBdr>
        <w:top w:val="none" w:sz="0" w:space="0" w:color="auto"/>
        <w:left w:val="none" w:sz="0" w:space="0" w:color="auto"/>
        <w:bottom w:val="none" w:sz="0" w:space="0" w:color="auto"/>
        <w:right w:val="none" w:sz="0" w:space="0" w:color="auto"/>
      </w:divBdr>
    </w:div>
    <w:div w:id="267004170">
      <w:marLeft w:val="640"/>
      <w:marRight w:val="0"/>
      <w:marTop w:val="0"/>
      <w:marBottom w:val="0"/>
      <w:divBdr>
        <w:top w:val="none" w:sz="0" w:space="0" w:color="auto"/>
        <w:left w:val="none" w:sz="0" w:space="0" w:color="auto"/>
        <w:bottom w:val="none" w:sz="0" w:space="0" w:color="auto"/>
        <w:right w:val="none" w:sz="0" w:space="0" w:color="auto"/>
      </w:divBdr>
    </w:div>
    <w:div w:id="267007875">
      <w:marLeft w:val="640"/>
      <w:marRight w:val="0"/>
      <w:marTop w:val="0"/>
      <w:marBottom w:val="0"/>
      <w:divBdr>
        <w:top w:val="none" w:sz="0" w:space="0" w:color="auto"/>
        <w:left w:val="none" w:sz="0" w:space="0" w:color="auto"/>
        <w:bottom w:val="none" w:sz="0" w:space="0" w:color="auto"/>
        <w:right w:val="none" w:sz="0" w:space="0" w:color="auto"/>
      </w:divBdr>
    </w:div>
    <w:div w:id="267127731">
      <w:marLeft w:val="640"/>
      <w:marRight w:val="0"/>
      <w:marTop w:val="0"/>
      <w:marBottom w:val="0"/>
      <w:divBdr>
        <w:top w:val="none" w:sz="0" w:space="0" w:color="auto"/>
        <w:left w:val="none" w:sz="0" w:space="0" w:color="auto"/>
        <w:bottom w:val="none" w:sz="0" w:space="0" w:color="auto"/>
        <w:right w:val="none" w:sz="0" w:space="0" w:color="auto"/>
      </w:divBdr>
    </w:div>
    <w:div w:id="267275840">
      <w:marLeft w:val="640"/>
      <w:marRight w:val="0"/>
      <w:marTop w:val="0"/>
      <w:marBottom w:val="0"/>
      <w:divBdr>
        <w:top w:val="none" w:sz="0" w:space="0" w:color="auto"/>
        <w:left w:val="none" w:sz="0" w:space="0" w:color="auto"/>
        <w:bottom w:val="none" w:sz="0" w:space="0" w:color="auto"/>
        <w:right w:val="none" w:sz="0" w:space="0" w:color="auto"/>
      </w:divBdr>
    </w:div>
    <w:div w:id="267279731">
      <w:marLeft w:val="640"/>
      <w:marRight w:val="0"/>
      <w:marTop w:val="0"/>
      <w:marBottom w:val="0"/>
      <w:divBdr>
        <w:top w:val="none" w:sz="0" w:space="0" w:color="auto"/>
        <w:left w:val="none" w:sz="0" w:space="0" w:color="auto"/>
        <w:bottom w:val="none" w:sz="0" w:space="0" w:color="auto"/>
        <w:right w:val="none" w:sz="0" w:space="0" w:color="auto"/>
      </w:divBdr>
    </w:div>
    <w:div w:id="267280176">
      <w:marLeft w:val="640"/>
      <w:marRight w:val="0"/>
      <w:marTop w:val="0"/>
      <w:marBottom w:val="0"/>
      <w:divBdr>
        <w:top w:val="none" w:sz="0" w:space="0" w:color="auto"/>
        <w:left w:val="none" w:sz="0" w:space="0" w:color="auto"/>
        <w:bottom w:val="none" w:sz="0" w:space="0" w:color="auto"/>
        <w:right w:val="none" w:sz="0" w:space="0" w:color="auto"/>
      </w:divBdr>
    </w:div>
    <w:div w:id="267389724">
      <w:marLeft w:val="640"/>
      <w:marRight w:val="0"/>
      <w:marTop w:val="0"/>
      <w:marBottom w:val="0"/>
      <w:divBdr>
        <w:top w:val="none" w:sz="0" w:space="0" w:color="auto"/>
        <w:left w:val="none" w:sz="0" w:space="0" w:color="auto"/>
        <w:bottom w:val="none" w:sz="0" w:space="0" w:color="auto"/>
        <w:right w:val="none" w:sz="0" w:space="0" w:color="auto"/>
      </w:divBdr>
    </w:div>
    <w:div w:id="267585619">
      <w:marLeft w:val="640"/>
      <w:marRight w:val="0"/>
      <w:marTop w:val="0"/>
      <w:marBottom w:val="0"/>
      <w:divBdr>
        <w:top w:val="none" w:sz="0" w:space="0" w:color="auto"/>
        <w:left w:val="none" w:sz="0" w:space="0" w:color="auto"/>
        <w:bottom w:val="none" w:sz="0" w:space="0" w:color="auto"/>
        <w:right w:val="none" w:sz="0" w:space="0" w:color="auto"/>
      </w:divBdr>
    </w:div>
    <w:div w:id="267586911">
      <w:marLeft w:val="640"/>
      <w:marRight w:val="0"/>
      <w:marTop w:val="0"/>
      <w:marBottom w:val="0"/>
      <w:divBdr>
        <w:top w:val="none" w:sz="0" w:space="0" w:color="auto"/>
        <w:left w:val="none" w:sz="0" w:space="0" w:color="auto"/>
        <w:bottom w:val="none" w:sz="0" w:space="0" w:color="auto"/>
        <w:right w:val="none" w:sz="0" w:space="0" w:color="auto"/>
      </w:divBdr>
    </w:div>
    <w:div w:id="267589853">
      <w:marLeft w:val="640"/>
      <w:marRight w:val="0"/>
      <w:marTop w:val="0"/>
      <w:marBottom w:val="0"/>
      <w:divBdr>
        <w:top w:val="none" w:sz="0" w:space="0" w:color="auto"/>
        <w:left w:val="none" w:sz="0" w:space="0" w:color="auto"/>
        <w:bottom w:val="none" w:sz="0" w:space="0" w:color="auto"/>
        <w:right w:val="none" w:sz="0" w:space="0" w:color="auto"/>
      </w:divBdr>
    </w:div>
    <w:div w:id="267659376">
      <w:marLeft w:val="640"/>
      <w:marRight w:val="0"/>
      <w:marTop w:val="0"/>
      <w:marBottom w:val="0"/>
      <w:divBdr>
        <w:top w:val="none" w:sz="0" w:space="0" w:color="auto"/>
        <w:left w:val="none" w:sz="0" w:space="0" w:color="auto"/>
        <w:bottom w:val="none" w:sz="0" w:space="0" w:color="auto"/>
        <w:right w:val="none" w:sz="0" w:space="0" w:color="auto"/>
      </w:divBdr>
    </w:div>
    <w:div w:id="267743256">
      <w:marLeft w:val="640"/>
      <w:marRight w:val="0"/>
      <w:marTop w:val="0"/>
      <w:marBottom w:val="0"/>
      <w:divBdr>
        <w:top w:val="none" w:sz="0" w:space="0" w:color="auto"/>
        <w:left w:val="none" w:sz="0" w:space="0" w:color="auto"/>
        <w:bottom w:val="none" w:sz="0" w:space="0" w:color="auto"/>
        <w:right w:val="none" w:sz="0" w:space="0" w:color="auto"/>
      </w:divBdr>
    </w:div>
    <w:div w:id="267780394">
      <w:marLeft w:val="640"/>
      <w:marRight w:val="0"/>
      <w:marTop w:val="0"/>
      <w:marBottom w:val="0"/>
      <w:divBdr>
        <w:top w:val="none" w:sz="0" w:space="0" w:color="auto"/>
        <w:left w:val="none" w:sz="0" w:space="0" w:color="auto"/>
        <w:bottom w:val="none" w:sz="0" w:space="0" w:color="auto"/>
        <w:right w:val="none" w:sz="0" w:space="0" w:color="auto"/>
      </w:divBdr>
    </w:div>
    <w:div w:id="267782806">
      <w:marLeft w:val="640"/>
      <w:marRight w:val="0"/>
      <w:marTop w:val="0"/>
      <w:marBottom w:val="0"/>
      <w:divBdr>
        <w:top w:val="none" w:sz="0" w:space="0" w:color="auto"/>
        <w:left w:val="none" w:sz="0" w:space="0" w:color="auto"/>
        <w:bottom w:val="none" w:sz="0" w:space="0" w:color="auto"/>
        <w:right w:val="none" w:sz="0" w:space="0" w:color="auto"/>
      </w:divBdr>
    </w:div>
    <w:div w:id="267810329">
      <w:marLeft w:val="640"/>
      <w:marRight w:val="0"/>
      <w:marTop w:val="0"/>
      <w:marBottom w:val="0"/>
      <w:divBdr>
        <w:top w:val="none" w:sz="0" w:space="0" w:color="auto"/>
        <w:left w:val="none" w:sz="0" w:space="0" w:color="auto"/>
        <w:bottom w:val="none" w:sz="0" w:space="0" w:color="auto"/>
        <w:right w:val="none" w:sz="0" w:space="0" w:color="auto"/>
      </w:divBdr>
    </w:div>
    <w:div w:id="267853252">
      <w:marLeft w:val="640"/>
      <w:marRight w:val="0"/>
      <w:marTop w:val="0"/>
      <w:marBottom w:val="0"/>
      <w:divBdr>
        <w:top w:val="none" w:sz="0" w:space="0" w:color="auto"/>
        <w:left w:val="none" w:sz="0" w:space="0" w:color="auto"/>
        <w:bottom w:val="none" w:sz="0" w:space="0" w:color="auto"/>
        <w:right w:val="none" w:sz="0" w:space="0" w:color="auto"/>
      </w:divBdr>
    </w:div>
    <w:div w:id="267931584">
      <w:marLeft w:val="640"/>
      <w:marRight w:val="0"/>
      <w:marTop w:val="0"/>
      <w:marBottom w:val="0"/>
      <w:divBdr>
        <w:top w:val="none" w:sz="0" w:space="0" w:color="auto"/>
        <w:left w:val="none" w:sz="0" w:space="0" w:color="auto"/>
        <w:bottom w:val="none" w:sz="0" w:space="0" w:color="auto"/>
        <w:right w:val="none" w:sz="0" w:space="0" w:color="auto"/>
      </w:divBdr>
    </w:div>
    <w:div w:id="267933248">
      <w:marLeft w:val="640"/>
      <w:marRight w:val="0"/>
      <w:marTop w:val="0"/>
      <w:marBottom w:val="0"/>
      <w:divBdr>
        <w:top w:val="none" w:sz="0" w:space="0" w:color="auto"/>
        <w:left w:val="none" w:sz="0" w:space="0" w:color="auto"/>
        <w:bottom w:val="none" w:sz="0" w:space="0" w:color="auto"/>
        <w:right w:val="none" w:sz="0" w:space="0" w:color="auto"/>
      </w:divBdr>
    </w:div>
    <w:div w:id="267933432">
      <w:marLeft w:val="640"/>
      <w:marRight w:val="0"/>
      <w:marTop w:val="0"/>
      <w:marBottom w:val="0"/>
      <w:divBdr>
        <w:top w:val="none" w:sz="0" w:space="0" w:color="auto"/>
        <w:left w:val="none" w:sz="0" w:space="0" w:color="auto"/>
        <w:bottom w:val="none" w:sz="0" w:space="0" w:color="auto"/>
        <w:right w:val="none" w:sz="0" w:space="0" w:color="auto"/>
      </w:divBdr>
    </w:div>
    <w:div w:id="268004495">
      <w:marLeft w:val="640"/>
      <w:marRight w:val="0"/>
      <w:marTop w:val="0"/>
      <w:marBottom w:val="0"/>
      <w:divBdr>
        <w:top w:val="none" w:sz="0" w:space="0" w:color="auto"/>
        <w:left w:val="none" w:sz="0" w:space="0" w:color="auto"/>
        <w:bottom w:val="none" w:sz="0" w:space="0" w:color="auto"/>
        <w:right w:val="none" w:sz="0" w:space="0" w:color="auto"/>
      </w:divBdr>
    </w:div>
    <w:div w:id="268006850">
      <w:marLeft w:val="640"/>
      <w:marRight w:val="0"/>
      <w:marTop w:val="0"/>
      <w:marBottom w:val="0"/>
      <w:divBdr>
        <w:top w:val="none" w:sz="0" w:space="0" w:color="auto"/>
        <w:left w:val="none" w:sz="0" w:space="0" w:color="auto"/>
        <w:bottom w:val="none" w:sz="0" w:space="0" w:color="auto"/>
        <w:right w:val="none" w:sz="0" w:space="0" w:color="auto"/>
      </w:divBdr>
    </w:div>
    <w:div w:id="268007007">
      <w:marLeft w:val="640"/>
      <w:marRight w:val="0"/>
      <w:marTop w:val="0"/>
      <w:marBottom w:val="0"/>
      <w:divBdr>
        <w:top w:val="none" w:sz="0" w:space="0" w:color="auto"/>
        <w:left w:val="none" w:sz="0" w:space="0" w:color="auto"/>
        <w:bottom w:val="none" w:sz="0" w:space="0" w:color="auto"/>
        <w:right w:val="none" w:sz="0" w:space="0" w:color="auto"/>
      </w:divBdr>
    </w:div>
    <w:div w:id="268045593">
      <w:marLeft w:val="640"/>
      <w:marRight w:val="0"/>
      <w:marTop w:val="0"/>
      <w:marBottom w:val="0"/>
      <w:divBdr>
        <w:top w:val="none" w:sz="0" w:space="0" w:color="auto"/>
        <w:left w:val="none" w:sz="0" w:space="0" w:color="auto"/>
        <w:bottom w:val="none" w:sz="0" w:space="0" w:color="auto"/>
        <w:right w:val="none" w:sz="0" w:space="0" w:color="auto"/>
      </w:divBdr>
    </w:div>
    <w:div w:id="268046987">
      <w:marLeft w:val="640"/>
      <w:marRight w:val="0"/>
      <w:marTop w:val="0"/>
      <w:marBottom w:val="0"/>
      <w:divBdr>
        <w:top w:val="none" w:sz="0" w:space="0" w:color="auto"/>
        <w:left w:val="none" w:sz="0" w:space="0" w:color="auto"/>
        <w:bottom w:val="none" w:sz="0" w:space="0" w:color="auto"/>
        <w:right w:val="none" w:sz="0" w:space="0" w:color="auto"/>
      </w:divBdr>
    </w:div>
    <w:div w:id="268049552">
      <w:marLeft w:val="640"/>
      <w:marRight w:val="0"/>
      <w:marTop w:val="0"/>
      <w:marBottom w:val="0"/>
      <w:divBdr>
        <w:top w:val="none" w:sz="0" w:space="0" w:color="auto"/>
        <w:left w:val="none" w:sz="0" w:space="0" w:color="auto"/>
        <w:bottom w:val="none" w:sz="0" w:space="0" w:color="auto"/>
        <w:right w:val="none" w:sz="0" w:space="0" w:color="auto"/>
      </w:divBdr>
    </w:div>
    <w:div w:id="268051048">
      <w:marLeft w:val="640"/>
      <w:marRight w:val="0"/>
      <w:marTop w:val="0"/>
      <w:marBottom w:val="0"/>
      <w:divBdr>
        <w:top w:val="none" w:sz="0" w:space="0" w:color="auto"/>
        <w:left w:val="none" w:sz="0" w:space="0" w:color="auto"/>
        <w:bottom w:val="none" w:sz="0" w:space="0" w:color="auto"/>
        <w:right w:val="none" w:sz="0" w:space="0" w:color="auto"/>
      </w:divBdr>
    </w:div>
    <w:div w:id="268122312">
      <w:marLeft w:val="640"/>
      <w:marRight w:val="0"/>
      <w:marTop w:val="0"/>
      <w:marBottom w:val="0"/>
      <w:divBdr>
        <w:top w:val="none" w:sz="0" w:space="0" w:color="auto"/>
        <w:left w:val="none" w:sz="0" w:space="0" w:color="auto"/>
        <w:bottom w:val="none" w:sz="0" w:space="0" w:color="auto"/>
        <w:right w:val="none" w:sz="0" w:space="0" w:color="auto"/>
      </w:divBdr>
    </w:div>
    <w:div w:id="268122323">
      <w:marLeft w:val="640"/>
      <w:marRight w:val="0"/>
      <w:marTop w:val="0"/>
      <w:marBottom w:val="0"/>
      <w:divBdr>
        <w:top w:val="none" w:sz="0" w:space="0" w:color="auto"/>
        <w:left w:val="none" w:sz="0" w:space="0" w:color="auto"/>
        <w:bottom w:val="none" w:sz="0" w:space="0" w:color="auto"/>
        <w:right w:val="none" w:sz="0" w:space="0" w:color="auto"/>
      </w:divBdr>
    </w:div>
    <w:div w:id="268129534">
      <w:marLeft w:val="640"/>
      <w:marRight w:val="0"/>
      <w:marTop w:val="0"/>
      <w:marBottom w:val="0"/>
      <w:divBdr>
        <w:top w:val="none" w:sz="0" w:space="0" w:color="auto"/>
        <w:left w:val="none" w:sz="0" w:space="0" w:color="auto"/>
        <w:bottom w:val="none" w:sz="0" w:space="0" w:color="auto"/>
        <w:right w:val="none" w:sz="0" w:space="0" w:color="auto"/>
      </w:divBdr>
    </w:div>
    <w:div w:id="268202292">
      <w:marLeft w:val="640"/>
      <w:marRight w:val="0"/>
      <w:marTop w:val="0"/>
      <w:marBottom w:val="0"/>
      <w:divBdr>
        <w:top w:val="none" w:sz="0" w:space="0" w:color="auto"/>
        <w:left w:val="none" w:sz="0" w:space="0" w:color="auto"/>
        <w:bottom w:val="none" w:sz="0" w:space="0" w:color="auto"/>
        <w:right w:val="none" w:sz="0" w:space="0" w:color="auto"/>
      </w:divBdr>
    </w:div>
    <w:div w:id="268204211">
      <w:marLeft w:val="640"/>
      <w:marRight w:val="0"/>
      <w:marTop w:val="0"/>
      <w:marBottom w:val="0"/>
      <w:divBdr>
        <w:top w:val="none" w:sz="0" w:space="0" w:color="auto"/>
        <w:left w:val="none" w:sz="0" w:space="0" w:color="auto"/>
        <w:bottom w:val="none" w:sz="0" w:space="0" w:color="auto"/>
        <w:right w:val="none" w:sz="0" w:space="0" w:color="auto"/>
      </w:divBdr>
    </w:div>
    <w:div w:id="268240899">
      <w:marLeft w:val="640"/>
      <w:marRight w:val="0"/>
      <w:marTop w:val="0"/>
      <w:marBottom w:val="0"/>
      <w:divBdr>
        <w:top w:val="none" w:sz="0" w:space="0" w:color="auto"/>
        <w:left w:val="none" w:sz="0" w:space="0" w:color="auto"/>
        <w:bottom w:val="none" w:sz="0" w:space="0" w:color="auto"/>
        <w:right w:val="none" w:sz="0" w:space="0" w:color="auto"/>
      </w:divBdr>
    </w:div>
    <w:div w:id="268241377">
      <w:marLeft w:val="640"/>
      <w:marRight w:val="0"/>
      <w:marTop w:val="0"/>
      <w:marBottom w:val="0"/>
      <w:divBdr>
        <w:top w:val="none" w:sz="0" w:space="0" w:color="auto"/>
        <w:left w:val="none" w:sz="0" w:space="0" w:color="auto"/>
        <w:bottom w:val="none" w:sz="0" w:space="0" w:color="auto"/>
        <w:right w:val="none" w:sz="0" w:space="0" w:color="auto"/>
      </w:divBdr>
    </w:div>
    <w:div w:id="268243949">
      <w:marLeft w:val="640"/>
      <w:marRight w:val="0"/>
      <w:marTop w:val="0"/>
      <w:marBottom w:val="0"/>
      <w:divBdr>
        <w:top w:val="none" w:sz="0" w:space="0" w:color="auto"/>
        <w:left w:val="none" w:sz="0" w:space="0" w:color="auto"/>
        <w:bottom w:val="none" w:sz="0" w:space="0" w:color="auto"/>
        <w:right w:val="none" w:sz="0" w:space="0" w:color="auto"/>
      </w:divBdr>
    </w:div>
    <w:div w:id="268245737">
      <w:marLeft w:val="640"/>
      <w:marRight w:val="0"/>
      <w:marTop w:val="0"/>
      <w:marBottom w:val="0"/>
      <w:divBdr>
        <w:top w:val="none" w:sz="0" w:space="0" w:color="auto"/>
        <w:left w:val="none" w:sz="0" w:space="0" w:color="auto"/>
        <w:bottom w:val="none" w:sz="0" w:space="0" w:color="auto"/>
        <w:right w:val="none" w:sz="0" w:space="0" w:color="auto"/>
      </w:divBdr>
    </w:div>
    <w:div w:id="268246766">
      <w:marLeft w:val="640"/>
      <w:marRight w:val="0"/>
      <w:marTop w:val="0"/>
      <w:marBottom w:val="0"/>
      <w:divBdr>
        <w:top w:val="none" w:sz="0" w:space="0" w:color="auto"/>
        <w:left w:val="none" w:sz="0" w:space="0" w:color="auto"/>
        <w:bottom w:val="none" w:sz="0" w:space="0" w:color="auto"/>
        <w:right w:val="none" w:sz="0" w:space="0" w:color="auto"/>
      </w:divBdr>
    </w:div>
    <w:div w:id="268396327">
      <w:marLeft w:val="640"/>
      <w:marRight w:val="0"/>
      <w:marTop w:val="0"/>
      <w:marBottom w:val="0"/>
      <w:divBdr>
        <w:top w:val="none" w:sz="0" w:space="0" w:color="auto"/>
        <w:left w:val="none" w:sz="0" w:space="0" w:color="auto"/>
        <w:bottom w:val="none" w:sz="0" w:space="0" w:color="auto"/>
        <w:right w:val="none" w:sz="0" w:space="0" w:color="auto"/>
      </w:divBdr>
    </w:div>
    <w:div w:id="268437232">
      <w:marLeft w:val="640"/>
      <w:marRight w:val="0"/>
      <w:marTop w:val="0"/>
      <w:marBottom w:val="0"/>
      <w:divBdr>
        <w:top w:val="none" w:sz="0" w:space="0" w:color="auto"/>
        <w:left w:val="none" w:sz="0" w:space="0" w:color="auto"/>
        <w:bottom w:val="none" w:sz="0" w:space="0" w:color="auto"/>
        <w:right w:val="none" w:sz="0" w:space="0" w:color="auto"/>
      </w:divBdr>
    </w:div>
    <w:div w:id="268440286">
      <w:marLeft w:val="640"/>
      <w:marRight w:val="0"/>
      <w:marTop w:val="0"/>
      <w:marBottom w:val="0"/>
      <w:divBdr>
        <w:top w:val="none" w:sz="0" w:space="0" w:color="auto"/>
        <w:left w:val="none" w:sz="0" w:space="0" w:color="auto"/>
        <w:bottom w:val="none" w:sz="0" w:space="0" w:color="auto"/>
        <w:right w:val="none" w:sz="0" w:space="0" w:color="auto"/>
      </w:divBdr>
    </w:div>
    <w:div w:id="268512011">
      <w:marLeft w:val="640"/>
      <w:marRight w:val="0"/>
      <w:marTop w:val="0"/>
      <w:marBottom w:val="0"/>
      <w:divBdr>
        <w:top w:val="none" w:sz="0" w:space="0" w:color="auto"/>
        <w:left w:val="none" w:sz="0" w:space="0" w:color="auto"/>
        <w:bottom w:val="none" w:sz="0" w:space="0" w:color="auto"/>
        <w:right w:val="none" w:sz="0" w:space="0" w:color="auto"/>
      </w:divBdr>
    </w:div>
    <w:div w:id="268512424">
      <w:marLeft w:val="640"/>
      <w:marRight w:val="0"/>
      <w:marTop w:val="0"/>
      <w:marBottom w:val="0"/>
      <w:divBdr>
        <w:top w:val="none" w:sz="0" w:space="0" w:color="auto"/>
        <w:left w:val="none" w:sz="0" w:space="0" w:color="auto"/>
        <w:bottom w:val="none" w:sz="0" w:space="0" w:color="auto"/>
        <w:right w:val="none" w:sz="0" w:space="0" w:color="auto"/>
      </w:divBdr>
    </w:div>
    <w:div w:id="268515621">
      <w:marLeft w:val="640"/>
      <w:marRight w:val="0"/>
      <w:marTop w:val="0"/>
      <w:marBottom w:val="0"/>
      <w:divBdr>
        <w:top w:val="none" w:sz="0" w:space="0" w:color="auto"/>
        <w:left w:val="none" w:sz="0" w:space="0" w:color="auto"/>
        <w:bottom w:val="none" w:sz="0" w:space="0" w:color="auto"/>
        <w:right w:val="none" w:sz="0" w:space="0" w:color="auto"/>
      </w:divBdr>
    </w:div>
    <w:div w:id="268659903">
      <w:marLeft w:val="640"/>
      <w:marRight w:val="0"/>
      <w:marTop w:val="0"/>
      <w:marBottom w:val="0"/>
      <w:divBdr>
        <w:top w:val="none" w:sz="0" w:space="0" w:color="auto"/>
        <w:left w:val="none" w:sz="0" w:space="0" w:color="auto"/>
        <w:bottom w:val="none" w:sz="0" w:space="0" w:color="auto"/>
        <w:right w:val="none" w:sz="0" w:space="0" w:color="auto"/>
      </w:divBdr>
    </w:div>
    <w:div w:id="268662016">
      <w:marLeft w:val="640"/>
      <w:marRight w:val="0"/>
      <w:marTop w:val="0"/>
      <w:marBottom w:val="0"/>
      <w:divBdr>
        <w:top w:val="none" w:sz="0" w:space="0" w:color="auto"/>
        <w:left w:val="none" w:sz="0" w:space="0" w:color="auto"/>
        <w:bottom w:val="none" w:sz="0" w:space="0" w:color="auto"/>
        <w:right w:val="none" w:sz="0" w:space="0" w:color="auto"/>
      </w:divBdr>
    </w:div>
    <w:div w:id="268706847">
      <w:marLeft w:val="640"/>
      <w:marRight w:val="0"/>
      <w:marTop w:val="0"/>
      <w:marBottom w:val="0"/>
      <w:divBdr>
        <w:top w:val="none" w:sz="0" w:space="0" w:color="auto"/>
        <w:left w:val="none" w:sz="0" w:space="0" w:color="auto"/>
        <w:bottom w:val="none" w:sz="0" w:space="0" w:color="auto"/>
        <w:right w:val="none" w:sz="0" w:space="0" w:color="auto"/>
      </w:divBdr>
    </w:div>
    <w:div w:id="268782842">
      <w:marLeft w:val="640"/>
      <w:marRight w:val="0"/>
      <w:marTop w:val="0"/>
      <w:marBottom w:val="0"/>
      <w:divBdr>
        <w:top w:val="none" w:sz="0" w:space="0" w:color="auto"/>
        <w:left w:val="none" w:sz="0" w:space="0" w:color="auto"/>
        <w:bottom w:val="none" w:sz="0" w:space="0" w:color="auto"/>
        <w:right w:val="none" w:sz="0" w:space="0" w:color="auto"/>
      </w:divBdr>
    </w:div>
    <w:div w:id="268783469">
      <w:marLeft w:val="640"/>
      <w:marRight w:val="0"/>
      <w:marTop w:val="0"/>
      <w:marBottom w:val="0"/>
      <w:divBdr>
        <w:top w:val="none" w:sz="0" w:space="0" w:color="auto"/>
        <w:left w:val="none" w:sz="0" w:space="0" w:color="auto"/>
        <w:bottom w:val="none" w:sz="0" w:space="0" w:color="auto"/>
        <w:right w:val="none" w:sz="0" w:space="0" w:color="auto"/>
      </w:divBdr>
    </w:div>
    <w:div w:id="268851602">
      <w:marLeft w:val="640"/>
      <w:marRight w:val="0"/>
      <w:marTop w:val="0"/>
      <w:marBottom w:val="0"/>
      <w:divBdr>
        <w:top w:val="none" w:sz="0" w:space="0" w:color="auto"/>
        <w:left w:val="none" w:sz="0" w:space="0" w:color="auto"/>
        <w:bottom w:val="none" w:sz="0" w:space="0" w:color="auto"/>
        <w:right w:val="none" w:sz="0" w:space="0" w:color="auto"/>
      </w:divBdr>
    </w:div>
    <w:div w:id="268851903">
      <w:marLeft w:val="640"/>
      <w:marRight w:val="0"/>
      <w:marTop w:val="0"/>
      <w:marBottom w:val="0"/>
      <w:divBdr>
        <w:top w:val="none" w:sz="0" w:space="0" w:color="auto"/>
        <w:left w:val="none" w:sz="0" w:space="0" w:color="auto"/>
        <w:bottom w:val="none" w:sz="0" w:space="0" w:color="auto"/>
        <w:right w:val="none" w:sz="0" w:space="0" w:color="auto"/>
      </w:divBdr>
    </w:div>
    <w:div w:id="268855981">
      <w:marLeft w:val="640"/>
      <w:marRight w:val="0"/>
      <w:marTop w:val="0"/>
      <w:marBottom w:val="0"/>
      <w:divBdr>
        <w:top w:val="none" w:sz="0" w:space="0" w:color="auto"/>
        <w:left w:val="none" w:sz="0" w:space="0" w:color="auto"/>
        <w:bottom w:val="none" w:sz="0" w:space="0" w:color="auto"/>
        <w:right w:val="none" w:sz="0" w:space="0" w:color="auto"/>
      </w:divBdr>
    </w:div>
    <w:div w:id="268895883">
      <w:marLeft w:val="640"/>
      <w:marRight w:val="0"/>
      <w:marTop w:val="0"/>
      <w:marBottom w:val="0"/>
      <w:divBdr>
        <w:top w:val="none" w:sz="0" w:space="0" w:color="auto"/>
        <w:left w:val="none" w:sz="0" w:space="0" w:color="auto"/>
        <w:bottom w:val="none" w:sz="0" w:space="0" w:color="auto"/>
        <w:right w:val="none" w:sz="0" w:space="0" w:color="auto"/>
      </w:divBdr>
    </w:div>
    <w:div w:id="268900550">
      <w:marLeft w:val="640"/>
      <w:marRight w:val="0"/>
      <w:marTop w:val="0"/>
      <w:marBottom w:val="0"/>
      <w:divBdr>
        <w:top w:val="none" w:sz="0" w:space="0" w:color="auto"/>
        <w:left w:val="none" w:sz="0" w:space="0" w:color="auto"/>
        <w:bottom w:val="none" w:sz="0" w:space="0" w:color="auto"/>
        <w:right w:val="none" w:sz="0" w:space="0" w:color="auto"/>
      </w:divBdr>
    </w:div>
    <w:div w:id="268926235">
      <w:marLeft w:val="640"/>
      <w:marRight w:val="0"/>
      <w:marTop w:val="0"/>
      <w:marBottom w:val="0"/>
      <w:divBdr>
        <w:top w:val="none" w:sz="0" w:space="0" w:color="auto"/>
        <w:left w:val="none" w:sz="0" w:space="0" w:color="auto"/>
        <w:bottom w:val="none" w:sz="0" w:space="0" w:color="auto"/>
        <w:right w:val="none" w:sz="0" w:space="0" w:color="auto"/>
      </w:divBdr>
    </w:div>
    <w:div w:id="268974098">
      <w:marLeft w:val="640"/>
      <w:marRight w:val="0"/>
      <w:marTop w:val="0"/>
      <w:marBottom w:val="0"/>
      <w:divBdr>
        <w:top w:val="none" w:sz="0" w:space="0" w:color="auto"/>
        <w:left w:val="none" w:sz="0" w:space="0" w:color="auto"/>
        <w:bottom w:val="none" w:sz="0" w:space="0" w:color="auto"/>
        <w:right w:val="none" w:sz="0" w:space="0" w:color="auto"/>
      </w:divBdr>
    </w:div>
    <w:div w:id="268975538">
      <w:marLeft w:val="640"/>
      <w:marRight w:val="0"/>
      <w:marTop w:val="0"/>
      <w:marBottom w:val="0"/>
      <w:divBdr>
        <w:top w:val="none" w:sz="0" w:space="0" w:color="auto"/>
        <w:left w:val="none" w:sz="0" w:space="0" w:color="auto"/>
        <w:bottom w:val="none" w:sz="0" w:space="0" w:color="auto"/>
        <w:right w:val="none" w:sz="0" w:space="0" w:color="auto"/>
      </w:divBdr>
    </w:div>
    <w:div w:id="268977304">
      <w:marLeft w:val="640"/>
      <w:marRight w:val="0"/>
      <w:marTop w:val="0"/>
      <w:marBottom w:val="0"/>
      <w:divBdr>
        <w:top w:val="none" w:sz="0" w:space="0" w:color="auto"/>
        <w:left w:val="none" w:sz="0" w:space="0" w:color="auto"/>
        <w:bottom w:val="none" w:sz="0" w:space="0" w:color="auto"/>
        <w:right w:val="none" w:sz="0" w:space="0" w:color="auto"/>
      </w:divBdr>
    </w:div>
    <w:div w:id="269092604">
      <w:marLeft w:val="640"/>
      <w:marRight w:val="0"/>
      <w:marTop w:val="0"/>
      <w:marBottom w:val="0"/>
      <w:divBdr>
        <w:top w:val="none" w:sz="0" w:space="0" w:color="auto"/>
        <w:left w:val="none" w:sz="0" w:space="0" w:color="auto"/>
        <w:bottom w:val="none" w:sz="0" w:space="0" w:color="auto"/>
        <w:right w:val="none" w:sz="0" w:space="0" w:color="auto"/>
      </w:divBdr>
    </w:div>
    <w:div w:id="269093233">
      <w:marLeft w:val="640"/>
      <w:marRight w:val="0"/>
      <w:marTop w:val="0"/>
      <w:marBottom w:val="0"/>
      <w:divBdr>
        <w:top w:val="none" w:sz="0" w:space="0" w:color="auto"/>
        <w:left w:val="none" w:sz="0" w:space="0" w:color="auto"/>
        <w:bottom w:val="none" w:sz="0" w:space="0" w:color="auto"/>
        <w:right w:val="none" w:sz="0" w:space="0" w:color="auto"/>
      </w:divBdr>
    </w:div>
    <w:div w:id="269095359">
      <w:marLeft w:val="640"/>
      <w:marRight w:val="0"/>
      <w:marTop w:val="0"/>
      <w:marBottom w:val="0"/>
      <w:divBdr>
        <w:top w:val="none" w:sz="0" w:space="0" w:color="auto"/>
        <w:left w:val="none" w:sz="0" w:space="0" w:color="auto"/>
        <w:bottom w:val="none" w:sz="0" w:space="0" w:color="auto"/>
        <w:right w:val="none" w:sz="0" w:space="0" w:color="auto"/>
      </w:divBdr>
    </w:div>
    <w:div w:id="269095856">
      <w:marLeft w:val="640"/>
      <w:marRight w:val="0"/>
      <w:marTop w:val="0"/>
      <w:marBottom w:val="0"/>
      <w:divBdr>
        <w:top w:val="none" w:sz="0" w:space="0" w:color="auto"/>
        <w:left w:val="none" w:sz="0" w:space="0" w:color="auto"/>
        <w:bottom w:val="none" w:sz="0" w:space="0" w:color="auto"/>
        <w:right w:val="none" w:sz="0" w:space="0" w:color="auto"/>
      </w:divBdr>
    </w:div>
    <w:div w:id="269122724">
      <w:marLeft w:val="640"/>
      <w:marRight w:val="0"/>
      <w:marTop w:val="0"/>
      <w:marBottom w:val="0"/>
      <w:divBdr>
        <w:top w:val="none" w:sz="0" w:space="0" w:color="auto"/>
        <w:left w:val="none" w:sz="0" w:space="0" w:color="auto"/>
        <w:bottom w:val="none" w:sz="0" w:space="0" w:color="auto"/>
        <w:right w:val="none" w:sz="0" w:space="0" w:color="auto"/>
      </w:divBdr>
    </w:div>
    <w:div w:id="269165270">
      <w:marLeft w:val="640"/>
      <w:marRight w:val="0"/>
      <w:marTop w:val="0"/>
      <w:marBottom w:val="0"/>
      <w:divBdr>
        <w:top w:val="none" w:sz="0" w:space="0" w:color="auto"/>
        <w:left w:val="none" w:sz="0" w:space="0" w:color="auto"/>
        <w:bottom w:val="none" w:sz="0" w:space="0" w:color="auto"/>
        <w:right w:val="none" w:sz="0" w:space="0" w:color="auto"/>
      </w:divBdr>
    </w:div>
    <w:div w:id="269166855">
      <w:marLeft w:val="640"/>
      <w:marRight w:val="0"/>
      <w:marTop w:val="0"/>
      <w:marBottom w:val="0"/>
      <w:divBdr>
        <w:top w:val="none" w:sz="0" w:space="0" w:color="auto"/>
        <w:left w:val="none" w:sz="0" w:space="0" w:color="auto"/>
        <w:bottom w:val="none" w:sz="0" w:space="0" w:color="auto"/>
        <w:right w:val="none" w:sz="0" w:space="0" w:color="auto"/>
      </w:divBdr>
    </w:div>
    <w:div w:id="269170346">
      <w:marLeft w:val="640"/>
      <w:marRight w:val="0"/>
      <w:marTop w:val="0"/>
      <w:marBottom w:val="0"/>
      <w:divBdr>
        <w:top w:val="none" w:sz="0" w:space="0" w:color="auto"/>
        <w:left w:val="none" w:sz="0" w:space="0" w:color="auto"/>
        <w:bottom w:val="none" w:sz="0" w:space="0" w:color="auto"/>
        <w:right w:val="none" w:sz="0" w:space="0" w:color="auto"/>
      </w:divBdr>
    </w:div>
    <w:div w:id="269288754">
      <w:marLeft w:val="640"/>
      <w:marRight w:val="0"/>
      <w:marTop w:val="0"/>
      <w:marBottom w:val="0"/>
      <w:divBdr>
        <w:top w:val="none" w:sz="0" w:space="0" w:color="auto"/>
        <w:left w:val="none" w:sz="0" w:space="0" w:color="auto"/>
        <w:bottom w:val="none" w:sz="0" w:space="0" w:color="auto"/>
        <w:right w:val="none" w:sz="0" w:space="0" w:color="auto"/>
      </w:divBdr>
    </w:div>
    <w:div w:id="269314482">
      <w:marLeft w:val="640"/>
      <w:marRight w:val="0"/>
      <w:marTop w:val="0"/>
      <w:marBottom w:val="0"/>
      <w:divBdr>
        <w:top w:val="none" w:sz="0" w:space="0" w:color="auto"/>
        <w:left w:val="none" w:sz="0" w:space="0" w:color="auto"/>
        <w:bottom w:val="none" w:sz="0" w:space="0" w:color="auto"/>
        <w:right w:val="none" w:sz="0" w:space="0" w:color="auto"/>
      </w:divBdr>
    </w:div>
    <w:div w:id="269356567">
      <w:marLeft w:val="640"/>
      <w:marRight w:val="0"/>
      <w:marTop w:val="0"/>
      <w:marBottom w:val="0"/>
      <w:divBdr>
        <w:top w:val="none" w:sz="0" w:space="0" w:color="auto"/>
        <w:left w:val="none" w:sz="0" w:space="0" w:color="auto"/>
        <w:bottom w:val="none" w:sz="0" w:space="0" w:color="auto"/>
        <w:right w:val="none" w:sz="0" w:space="0" w:color="auto"/>
      </w:divBdr>
    </w:div>
    <w:div w:id="269435819">
      <w:marLeft w:val="640"/>
      <w:marRight w:val="0"/>
      <w:marTop w:val="0"/>
      <w:marBottom w:val="0"/>
      <w:divBdr>
        <w:top w:val="none" w:sz="0" w:space="0" w:color="auto"/>
        <w:left w:val="none" w:sz="0" w:space="0" w:color="auto"/>
        <w:bottom w:val="none" w:sz="0" w:space="0" w:color="auto"/>
        <w:right w:val="none" w:sz="0" w:space="0" w:color="auto"/>
      </w:divBdr>
    </w:div>
    <w:div w:id="269437053">
      <w:marLeft w:val="640"/>
      <w:marRight w:val="0"/>
      <w:marTop w:val="0"/>
      <w:marBottom w:val="0"/>
      <w:divBdr>
        <w:top w:val="none" w:sz="0" w:space="0" w:color="auto"/>
        <w:left w:val="none" w:sz="0" w:space="0" w:color="auto"/>
        <w:bottom w:val="none" w:sz="0" w:space="0" w:color="auto"/>
        <w:right w:val="none" w:sz="0" w:space="0" w:color="auto"/>
      </w:divBdr>
    </w:div>
    <w:div w:id="269440292">
      <w:marLeft w:val="640"/>
      <w:marRight w:val="0"/>
      <w:marTop w:val="0"/>
      <w:marBottom w:val="0"/>
      <w:divBdr>
        <w:top w:val="none" w:sz="0" w:space="0" w:color="auto"/>
        <w:left w:val="none" w:sz="0" w:space="0" w:color="auto"/>
        <w:bottom w:val="none" w:sz="0" w:space="0" w:color="auto"/>
        <w:right w:val="none" w:sz="0" w:space="0" w:color="auto"/>
      </w:divBdr>
    </w:div>
    <w:div w:id="269513282">
      <w:marLeft w:val="640"/>
      <w:marRight w:val="0"/>
      <w:marTop w:val="0"/>
      <w:marBottom w:val="0"/>
      <w:divBdr>
        <w:top w:val="none" w:sz="0" w:space="0" w:color="auto"/>
        <w:left w:val="none" w:sz="0" w:space="0" w:color="auto"/>
        <w:bottom w:val="none" w:sz="0" w:space="0" w:color="auto"/>
        <w:right w:val="none" w:sz="0" w:space="0" w:color="auto"/>
      </w:divBdr>
    </w:div>
    <w:div w:id="269557895">
      <w:marLeft w:val="640"/>
      <w:marRight w:val="0"/>
      <w:marTop w:val="0"/>
      <w:marBottom w:val="0"/>
      <w:divBdr>
        <w:top w:val="none" w:sz="0" w:space="0" w:color="auto"/>
        <w:left w:val="none" w:sz="0" w:space="0" w:color="auto"/>
        <w:bottom w:val="none" w:sz="0" w:space="0" w:color="auto"/>
        <w:right w:val="none" w:sz="0" w:space="0" w:color="auto"/>
      </w:divBdr>
    </w:div>
    <w:div w:id="269631597">
      <w:marLeft w:val="640"/>
      <w:marRight w:val="0"/>
      <w:marTop w:val="0"/>
      <w:marBottom w:val="0"/>
      <w:divBdr>
        <w:top w:val="none" w:sz="0" w:space="0" w:color="auto"/>
        <w:left w:val="none" w:sz="0" w:space="0" w:color="auto"/>
        <w:bottom w:val="none" w:sz="0" w:space="0" w:color="auto"/>
        <w:right w:val="none" w:sz="0" w:space="0" w:color="auto"/>
      </w:divBdr>
    </w:div>
    <w:div w:id="269699520">
      <w:marLeft w:val="640"/>
      <w:marRight w:val="0"/>
      <w:marTop w:val="0"/>
      <w:marBottom w:val="0"/>
      <w:divBdr>
        <w:top w:val="none" w:sz="0" w:space="0" w:color="auto"/>
        <w:left w:val="none" w:sz="0" w:space="0" w:color="auto"/>
        <w:bottom w:val="none" w:sz="0" w:space="0" w:color="auto"/>
        <w:right w:val="none" w:sz="0" w:space="0" w:color="auto"/>
      </w:divBdr>
    </w:div>
    <w:div w:id="269708688">
      <w:marLeft w:val="640"/>
      <w:marRight w:val="0"/>
      <w:marTop w:val="0"/>
      <w:marBottom w:val="0"/>
      <w:divBdr>
        <w:top w:val="none" w:sz="0" w:space="0" w:color="auto"/>
        <w:left w:val="none" w:sz="0" w:space="0" w:color="auto"/>
        <w:bottom w:val="none" w:sz="0" w:space="0" w:color="auto"/>
        <w:right w:val="none" w:sz="0" w:space="0" w:color="auto"/>
      </w:divBdr>
    </w:div>
    <w:div w:id="269747821">
      <w:marLeft w:val="640"/>
      <w:marRight w:val="0"/>
      <w:marTop w:val="0"/>
      <w:marBottom w:val="0"/>
      <w:divBdr>
        <w:top w:val="none" w:sz="0" w:space="0" w:color="auto"/>
        <w:left w:val="none" w:sz="0" w:space="0" w:color="auto"/>
        <w:bottom w:val="none" w:sz="0" w:space="0" w:color="auto"/>
        <w:right w:val="none" w:sz="0" w:space="0" w:color="auto"/>
      </w:divBdr>
    </w:div>
    <w:div w:id="269778471">
      <w:marLeft w:val="640"/>
      <w:marRight w:val="0"/>
      <w:marTop w:val="0"/>
      <w:marBottom w:val="0"/>
      <w:divBdr>
        <w:top w:val="none" w:sz="0" w:space="0" w:color="auto"/>
        <w:left w:val="none" w:sz="0" w:space="0" w:color="auto"/>
        <w:bottom w:val="none" w:sz="0" w:space="0" w:color="auto"/>
        <w:right w:val="none" w:sz="0" w:space="0" w:color="auto"/>
      </w:divBdr>
    </w:div>
    <w:div w:id="269778740">
      <w:marLeft w:val="640"/>
      <w:marRight w:val="0"/>
      <w:marTop w:val="0"/>
      <w:marBottom w:val="0"/>
      <w:divBdr>
        <w:top w:val="none" w:sz="0" w:space="0" w:color="auto"/>
        <w:left w:val="none" w:sz="0" w:space="0" w:color="auto"/>
        <w:bottom w:val="none" w:sz="0" w:space="0" w:color="auto"/>
        <w:right w:val="none" w:sz="0" w:space="0" w:color="auto"/>
      </w:divBdr>
    </w:div>
    <w:div w:id="269820045">
      <w:marLeft w:val="640"/>
      <w:marRight w:val="0"/>
      <w:marTop w:val="0"/>
      <w:marBottom w:val="0"/>
      <w:divBdr>
        <w:top w:val="none" w:sz="0" w:space="0" w:color="auto"/>
        <w:left w:val="none" w:sz="0" w:space="0" w:color="auto"/>
        <w:bottom w:val="none" w:sz="0" w:space="0" w:color="auto"/>
        <w:right w:val="none" w:sz="0" w:space="0" w:color="auto"/>
      </w:divBdr>
    </w:div>
    <w:div w:id="269901034">
      <w:marLeft w:val="640"/>
      <w:marRight w:val="0"/>
      <w:marTop w:val="0"/>
      <w:marBottom w:val="0"/>
      <w:divBdr>
        <w:top w:val="none" w:sz="0" w:space="0" w:color="auto"/>
        <w:left w:val="none" w:sz="0" w:space="0" w:color="auto"/>
        <w:bottom w:val="none" w:sz="0" w:space="0" w:color="auto"/>
        <w:right w:val="none" w:sz="0" w:space="0" w:color="auto"/>
      </w:divBdr>
    </w:div>
    <w:div w:id="269944520">
      <w:marLeft w:val="640"/>
      <w:marRight w:val="0"/>
      <w:marTop w:val="0"/>
      <w:marBottom w:val="0"/>
      <w:divBdr>
        <w:top w:val="none" w:sz="0" w:space="0" w:color="auto"/>
        <w:left w:val="none" w:sz="0" w:space="0" w:color="auto"/>
        <w:bottom w:val="none" w:sz="0" w:space="0" w:color="auto"/>
        <w:right w:val="none" w:sz="0" w:space="0" w:color="auto"/>
      </w:divBdr>
    </w:div>
    <w:div w:id="269971934">
      <w:marLeft w:val="640"/>
      <w:marRight w:val="0"/>
      <w:marTop w:val="0"/>
      <w:marBottom w:val="0"/>
      <w:divBdr>
        <w:top w:val="none" w:sz="0" w:space="0" w:color="auto"/>
        <w:left w:val="none" w:sz="0" w:space="0" w:color="auto"/>
        <w:bottom w:val="none" w:sz="0" w:space="0" w:color="auto"/>
        <w:right w:val="none" w:sz="0" w:space="0" w:color="auto"/>
      </w:divBdr>
    </w:div>
    <w:div w:id="270087528">
      <w:marLeft w:val="640"/>
      <w:marRight w:val="0"/>
      <w:marTop w:val="0"/>
      <w:marBottom w:val="0"/>
      <w:divBdr>
        <w:top w:val="none" w:sz="0" w:space="0" w:color="auto"/>
        <w:left w:val="none" w:sz="0" w:space="0" w:color="auto"/>
        <w:bottom w:val="none" w:sz="0" w:space="0" w:color="auto"/>
        <w:right w:val="none" w:sz="0" w:space="0" w:color="auto"/>
      </w:divBdr>
    </w:div>
    <w:div w:id="270093264">
      <w:marLeft w:val="640"/>
      <w:marRight w:val="0"/>
      <w:marTop w:val="0"/>
      <w:marBottom w:val="0"/>
      <w:divBdr>
        <w:top w:val="none" w:sz="0" w:space="0" w:color="auto"/>
        <w:left w:val="none" w:sz="0" w:space="0" w:color="auto"/>
        <w:bottom w:val="none" w:sz="0" w:space="0" w:color="auto"/>
        <w:right w:val="none" w:sz="0" w:space="0" w:color="auto"/>
      </w:divBdr>
    </w:div>
    <w:div w:id="270162138">
      <w:marLeft w:val="640"/>
      <w:marRight w:val="0"/>
      <w:marTop w:val="0"/>
      <w:marBottom w:val="0"/>
      <w:divBdr>
        <w:top w:val="none" w:sz="0" w:space="0" w:color="auto"/>
        <w:left w:val="none" w:sz="0" w:space="0" w:color="auto"/>
        <w:bottom w:val="none" w:sz="0" w:space="0" w:color="auto"/>
        <w:right w:val="none" w:sz="0" w:space="0" w:color="auto"/>
      </w:divBdr>
    </w:div>
    <w:div w:id="270165097">
      <w:marLeft w:val="640"/>
      <w:marRight w:val="0"/>
      <w:marTop w:val="0"/>
      <w:marBottom w:val="0"/>
      <w:divBdr>
        <w:top w:val="none" w:sz="0" w:space="0" w:color="auto"/>
        <w:left w:val="none" w:sz="0" w:space="0" w:color="auto"/>
        <w:bottom w:val="none" w:sz="0" w:space="0" w:color="auto"/>
        <w:right w:val="none" w:sz="0" w:space="0" w:color="auto"/>
      </w:divBdr>
    </w:div>
    <w:div w:id="270165823">
      <w:marLeft w:val="640"/>
      <w:marRight w:val="0"/>
      <w:marTop w:val="0"/>
      <w:marBottom w:val="0"/>
      <w:divBdr>
        <w:top w:val="none" w:sz="0" w:space="0" w:color="auto"/>
        <w:left w:val="none" w:sz="0" w:space="0" w:color="auto"/>
        <w:bottom w:val="none" w:sz="0" w:space="0" w:color="auto"/>
        <w:right w:val="none" w:sz="0" w:space="0" w:color="auto"/>
      </w:divBdr>
    </w:div>
    <w:div w:id="270167921">
      <w:marLeft w:val="640"/>
      <w:marRight w:val="0"/>
      <w:marTop w:val="0"/>
      <w:marBottom w:val="0"/>
      <w:divBdr>
        <w:top w:val="none" w:sz="0" w:space="0" w:color="auto"/>
        <w:left w:val="none" w:sz="0" w:space="0" w:color="auto"/>
        <w:bottom w:val="none" w:sz="0" w:space="0" w:color="auto"/>
        <w:right w:val="none" w:sz="0" w:space="0" w:color="auto"/>
      </w:divBdr>
    </w:div>
    <w:div w:id="270279617">
      <w:marLeft w:val="640"/>
      <w:marRight w:val="0"/>
      <w:marTop w:val="0"/>
      <w:marBottom w:val="0"/>
      <w:divBdr>
        <w:top w:val="none" w:sz="0" w:space="0" w:color="auto"/>
        <w:left w:val="none" w:sz="0" w:space="0" w:color="auto"/>
        <w:bottom w:val="none" w:sz="0" w:space="0" w:color="auto"/>
        <w:right w:val="none" w:sz="0" w:space="0" w:color="auto"/>
      </w:divBdr>
    </w:div>
    <w:div w:id="270280959">
      <w:marLeft w:val="640"/>
      <w:marRight w:val="0"/>
      <w:marTop w:val="0"/>
      <w:marBottom w:val="0"/>
      <w:divBdr>
        <w:top w:val="none" w:sz="0" w:space="0" w:color="auto"/>
        <w:left w:val="none" w:sz="0" w:space="0" w:color="auto"/>
        <w:bottom w:val="none" w:sz="0" w:space="0" w:color="auto"/>
        <w:right w:val="none" w:sz="0" w:space="0" w:color="auto"/>
      </w:divBdr>
    </w:div>
    <w:div w:id="270356344">
      <w:marLeft w:val="640"/>
      <w:marRight w:val="0"/>
      <w:marTop w:val="0"/>
      <w:marBottom w:val="0"/>
      <w:divBdr>
        <w:top w:val="none" w:sz="0" w:space="0" w:color="auto"/>
        <w:left w:val="none" w:sz="0" w:space="0" w:color="auto"/>
        <w:bottom w:val="none" w:sz="0" w:space="0" w:color="auto"/>
        <w:right w:val="none" w:sz="0" w:space="0" w:color="auto"/>
      </w:divBdr>
    </w:div>
    <w:div w:id="270363662">
      <w:marLeft w:val="640"/>
      <w:marRight w:val="0"/>
      <w:marTop w:val="0"/>
      <w:marBottom w:val="0"/>
      <w:divBdr>
        <w:top w:val="none" w:sz="0" w:space="0" w:color="auto"/>
        <w:left w:val="none" w:sz="0" w:space="0" w:color="auto"/>
        <w:bottom w:val="none" w:sz="0" w:space="0" w:color="auto"/>
        <w:right w:val="none" w:sz="0" w:space="0" w:color="auto"/>
      </w:divBdr>
    </w:div>
    <w:div w:id="270404729">
      <w:marLeft w:val="640"/>
      <w:marRight w:val="0"/>
      <w:marTop w:val="0"/>
      <w:marBottom w:val="0"/>
      <w:divBdr>
        <w:top w:val="none" w:sz="0" w:space="0" w:color="auto"/>
        <w:left w:val="none" w:sz="0" w:space="0" w:color="auto"/>
        <w:bottom w:val="none" w:sz="0" w:space="0" w:color="auto"/>
        <w:right w:val="none" w:sz="0" w:space="0" w:color="auto"/>
      </w:divBdr>
    </w:div>
    <w:div w:id="270406629">
      <w:marLeft w:val="640"/>
      <w:marRight w:val="0"/>
      <w:marTop w:val="0"/>
      <w:marBottom w:val="0"/>
      <w:divBdr>
        <w:top w:val="none" w:sz="0" w:space="0" w:color="auto"/>
        <w:left w:val="none" w:sz="0" w:space="0" w:color="auto"/>
        <w:bottom w:val="none" w:sz="0" w:space="0" w:color="auto"/>
        <w:right w:val="none" w:sz="0" w:space="0" w:color="auto"/>
      </w:divBdr>
    </w:div>
    <w:div w:id="270431410">
      <w:marLeft w:val="640"/>
      <w:marRight w:val="0"/>
      <w:marTop w:val="0"/>
      <w:marBottom w:val="0"/>
      <w:divBdr>
        <w:top w:val="none" w:sz="0" w:space="0" w:color="auto"/>
        <w:left w:val="none" w:sz="0" w:space="0" w:color="auto"/>
        <w:bottom w:val="none" w:sz="0" w:space="0" w:color="auto"/>
        <w:right w:val="none" w:sz="0" w:space="0" w:color="auto"/>
      </w:divBdr>
    </w:div>
    <w:div w:id="270433092">
      <w:marLeft w:val="640"/>
      <w:marRight w:val="0"/>
      <w:marTop w:val="0"/>
      <w:marBottom w:val="0"/>
      <w:divBdr>
        <w:top w:val="none" w:sz="0" w:space="0" w:color="auto"/>
        <w:left w:val="none" w:sz="0" w:space="0" w:color="auto"/>
        <w:bottom w:val="none" w:sz="0" w:space="0" w:color="auto"/>
        <w:right w:val="none" w:sz="0" w:space="0" w:color="auto"/>
      </w:divBdr>
    </w:div>
    <w:div w:id="270433164">
      <w:marLeft w:val="640"/>
      <w:marRight w:val="0"/>
      <w:marTop w:val="0"/>
      <w:marBottom w:val="0"/>
      <w:divBdr>
        <w:top w:val="none" w:sz="0" w:space="0" w:color="auto"/>
        <w:left w:val="none" w:sz="0" w:space="0" w:color="auto"/>
        <w:bottom w:val="none" w:sz="0" w:space="0" w:color="auto"/>
        <w:right w:val="none" w:sz="0" w:space="0" w:color="auto"/>
      </w:divBdr>
    </w:div>
    <w:div w:id="270475621">
      <w:marLeft w:val="640"/>
      <w:marRight w:val="0"/>
      <w:marTop w:val="0"/>
      <w:marBottom w:val="0"/>
      <w:divBdr>
        <w:top w:val="none" w:sz="0" w:space="0" w:color="auto"/>
        <w:left w:val="none" w:sz="0" w:space="0" w:color="auto"/>
        <w:bottom w:val="none" w:sz="0" w:space="0" w:color="auto"/>
        <w:right w:val="none" w:sz="0" w:space="0" w:color="auto"/>
      </w:divBdr>
    </w:div>
    <w:div w:id="270478318">
      <w:marLeft w:val="640"/>
      <w:marRight w:val="0"/>
      <w:marTop w:val="0"/>
      <w:marBottom w:val="0"/>
      <w:divBdr>
        <w:top w:val="none" w:sz="0" w:space="0" w:color="auto"/>
        <w:left w:val="none" w:sz="0" w:space="0" w:color="auto"/>
        <w:bottom w:val="none" w:sz="0" w:space="0" w:color="auto"/>
        <w:right w:val="none" w:sz="0" w:space="0" w:color="auto"/>
      </w:divBdr>
    </w:div>
    <w:div w:id="270550121">
      <w:marLeft w:val="640"/>
      <w:marRight w:val="0"/>
      <w:marTop w:val="0"/>
      <w:marBottom w:val="0"/>
      <w:divBdr>
        <w:top w:val="none" w:sz="0" w:space="0" w:color="auto"/>
        <w:left w:val="none" w:sz="0" w:space="0" w:color="auto"/>
        <w:bottom w:val="none" w:sz="0" w:space="0" w:color="auto"/>
        <w:right w:val="none" w:sz="0" w:space="0" w:color="auto"/>
      </w:divBdr>
    </w:div>
    <w:div w:id="270554577">
      <w:marLeft w:val="640"/>
      <w:marRight w:val="0"/>
      <w:marTop w:val="0"/>
      <w:marBottom w:val="0"/>
      <w:divBdr>
        <w:top w:val="none" w:sz="0" w:space="0" w:color="auto"/>
        <w:left w:val="none" w:sz="0" w:space="0" w:color="auto"/>
        <w:bottom w:val="none" w:sz="0" w:space="0" w:color="auto"/>
        <w:right w:val="none" w:sz="0" w:space="0" w:color="auto"/>
      </w:divBdr>
    </w:div>
    <w:div w:id="270627282">
      <w:marLeft w:val="640"/>
      <w:marRight w:val="0"/>
      <w:marTop w:val="0"/>
      <w:marBottom w:val="0"/>
      <w:divBdr>
        <w:top w:val="none" w:sz="0" w:space="0" w:color="auto"/>
        <w:left w:val="none" w:sz="0" w:space="0" w:color="auto"/>
        <w:bottom w:val="none" w:sz="0" w:space="0" w:color="auto"/>
        <w:right w:val="none" w:sz="0" w:space="0" w:color="auto"/>
      </w:divBdr>
    </w:div>
    <w:div w:id="270629165">
      <w:marLeft w:val="640"/>
      <w:marRight w:val="0"/>
      <w:marTop w:val="0"/>
      <w:marBottom w:val="0"/>
      <w:divBdr>
        <w:top w:val="none" w:sz="0" w:space="0" w:color="auto"/>
        <w:left w:val="none" w:sz="0" w:space="0" w:color="auto"/>
        <w:bottom w:val="none" w:sz="0" w:space="0" w:color="auto"/>
        <w:right w:val="none" w:sz="0" w:space="0" w:color="auto"/>
      </w:divBdr>
    </w:div>
    <w:div w:id="270667519">
      <w:marLeft w:val="640"/>
      <w:marRight w:val="0"/>
      <w:marTop w:val="0"/>
      <w:marBottom w:val="0"/>
      <w:divBdr>
        <w:top w:val="none" w:sz="0" w:space="0" w:color="auto"/>
        <w:left w:val="none" w:sz="0" w:space="0" w:color="auto"/>
        <w:bottom w:val="none" w:sz="0" w:space="0" w:color="auto"/>
        <w:right w:val="none" w:sz="0" w:space="0" w:color="auto"/>
      </w:divBdr>
    </w:div>
    <w:div w:id="270669068">
      <w:marLeft w:val="640"/>
      <w:marRight w:val="0"/>
      <w:marTop w:val="0"/>
      <w:marBottom w:val="0"/>
      <w:divBdr>
        <w:top w:val="none" w:sz="0" w:space="0" w:color="auto"/>
        <w:left w:val="none" w:sz="0" w:space="0" w:color="auto"/>
        <w:bottom w:val="none" w:sz="0" w:space="0" w:color="auto"/>
        <w:right w:val="none" w:sz="0" w:space="0" w:color="auto"/>
      </w:divBdr>
    </w:div>
    <w:div w:id="270673324">
      <w:marLeft w:val="640"/>
      <w:marRight w:val="0"/>
      <w:marTop w:val="0"/>
      <w:marBottom w:val="0"/>
      <w:divBdr>
        <w:top w:val="none" w:sz="0" w:space="0" w:color="auto"/>
        <w:left w:val="none" w:sz="0" w:space="0" w:color="auto"/>
        <w:bottom w:val="none" w:sz="0" w:space="0" w:color="auto"/>
        <w:right w:val="none" w:sz="0" w:space="0" w:color="auto"/>
      </w:divBdr>
    </w:div>
    <w:div w:id="270749100">
      <w:marLeft w:val="640"/>
      <w:marRight w:val="0"/>
      <w:marTop w:val="0"/>
      <w:marBottom w:val="0"/>
      <w:divBdr>
        <w:top w:val="none" w:sz="0" w:space="0" w:color="auto"/>
        <w:left w:val="none" w:sz="0" w:space="0" w:color="auto"/>
        <w:bottom w:val="none" w:sz="0" w:space="0" w:color="auto"/>
        <w:right w:val="none" w:sz="0" w:space="0" w:color="auto"/>
      </w:divBdr>
    </w:div>
    <w:div w:id="270750305">
      <w:marLeft w:val="640"/>
      <w:marRight w:val="0"/>
      <w:marTop w:val="0"/>
      <w:marBottom w:val="0"/>
      <w:divBdr>
        <w:top w:val="none" w:sz="0" w:space="0" w:color="auto"/>
        <w:left w:val="none" w:sz="0" w:space="0" w:color="auto"/>
        <w:bottom w:val="none" w:sz="0" w:space="0" w:color="auto"/>
        <w:right w:val="none" w:sz="0" w:space="0" w:color="auto"/>
      </w:divBdr>
    </w:div>
    <w:div w:id="270818145">
      <w:marLeft w:val="640"/>
      <w:marRight w:val="0"/>
      <w:marTop w:val="0"/>
      <w:marBottom w:val="0"/>
      <w:divBdr>
        <w:top w:val="none" w:sz="0" w:space="0" w:color="auto"/>
        <w:left w:val="none" w:sz="0" w:space="0" w:color="auto"/>
        <w:bottom w:val="none" w:sz="0" w:space="0" w:color="auto"/>
        <w:right w:val="none" w:sz="0" w:space="0" w:color="auto"/>
      </w:divBdr>
    </w:div>
    <w:div w:id="270819246">
      <w:marLeft w:val="640"/>
      <w:marRight w:val="0"/>
      <w:marTop w:val="0"/>
      <w:marBottom w:val="0"/>
      <w:divBdr>
        <w:top w:val="none" w:sz="0" w:space="0" w:color="auto"/>
        <w:left w:val="none" w:sz="0" w:space="0" w:color="auto"/>
        <w:bottom w:val="none" w:sz="0" w:space="0" w:color="auto"/>
        <w:right w:val="none" w:sz="0" w:space="0" w:color="auto"/>
      </w:divBdr>
    </w:div>
    <w:div w:id="270822094">
      <w:marLeft w:val="640"/>
      <w:marRight w:val="0"/>
      <w:marTop w:val="0"/>
      <w:marBottom w:val="0"/>
      <w:divBdr>
        <w:top w:val="none" w:sz="0" w:space="0" w:color="auto"/>
        <w:left w:val="none" w:sz="0" w:space="0" w:color="auto"/>
        <w:bottom w:val="none" w:sz="0" w:space="0" w:color="auto"/>
        <w:right w:val="none" w:sz="0" w:space="0" w:color="auto"/>
      </w:divBdr>
    </w:div>
    <w:div w:id="270822619">
      <w:marLeft w:val="640"/>
      <w:marRight w:val="0"/>
      <w:marTop w:val="0"/>
      <w:marBottom w:val="0"/>
      <w:divBdr>
        <w:top w:val="none" w:sz="0" w:space="0" w:color="auto"/>
        <w:left w:val="none" w:sz="0" w:space="0" w:color="auto"/>
        <w:bottom w:val="none" w:sz="0" w:space="0" w:color="auto"/>
        <w:right w:val="none" w:sz="0" w:space="0" w:color="auto"/>
      </w:divBdr>
    </w:div>
    <w:div w:id="270860434">
      <w:marLeft w:val="640"/>
      <w:marRight w:val="0"/>
      <w:marTop w:val="0"/>
      <w:marBottom w:val="0"/>
      <w:divBdr>
        <w:top w:val="none" w:sz="0" w:space="0" w:color="auto"/>
        <w:left w:val="none" w:sz="0" w:space="0" w:color="auto"/>
        <w:bottom w:val="none" w:sz="0" w:space="0" w:color="auto"/>
        <w:right w:val="none" w:sz="0" w:space="0" w:color="auto"/>
      </w:divBdr>
    </w:div>
    <w:div w:id="270860492">
      <w:marLeft w:val="640"/>
      <w:marRight w:val="0"/>
      <w:marTop w:val="0"/>
      <w:marBottom w:val="0"/>
      <w:divBdr>
        <w:top w:val="none" w:sz="0" w:space="0" w:color="auto"/>
        <w:left w:val="none" w:sz="0" w:space="0" w:color="auto"/>
        <w:bottom w:val="none" w:sz="0" w:space="0" w:color="auto"/>
        <w:right w:val="none" w:sz="0" w:space="0" w:color="auto"/>
      </w:divBdr>
    </w:div>
    <w:div w:id="271012933">
      <w:marLeft w:val="640"/>
      <w:marRight w:val="0"/>
      <w:marTop w:val="0"/>
      <w:marBottom w:val="0"/>
      <w:divBdr>
        <w:top w:val="none" w:sz="0" w:space="0" w:color="auto"/>
        <w:left w:val="none" w:sz="0" w:space="0" w:color="auto"/>
        <w:bottom w:val="none" w:sz="0" w:space="0" w:color="auto"/>
        <w:right w:val="none" w:sz="0" w:space="0" w:color="auto"/>
      </w:divBdr>
    </w:div>
    <w:div w:id="271016989">
      <w:marLeft w:val="640"/>
      <w:marRight w:val="0"/>
      <w:marTop w:val="0"/>
      <w:marBottom w:val="0"/>
      <w:divBdr>
        <w:top w:val="none" w:sz="0" w:space="0" w:color="auto"/>
        <w:left w:val="none" w:sz="0" w:space="0" w:color="auto"/>
        <w:bottom w:val="none" w:sz="0" w:space="0" w:color="auto"/>
        <w:right w:val="none" w:sz="0" w:space="0" w:color="auto"/>
      </w:divBdr>
    </w:div>
    <w:div w:id="271057815">
      <w:marLeft w:val="640"/>
      <w:marRight w:val="0"/>
      <w:marTop w:val="0"/>
      <w:marBottom w:val="0"/>
      <w:divBdr>
        <w:top w:val="none" w:sz="0" w:space="0" w:color="auto"/>
        <w:left w:val="none" w:sz="0" w:space="0" w:color="auto"/>
        <w:bottom w:val="none" w:sz="0" w:space="0" w:color="auto"/>
        <w:right w:val="none" w:sz="0" w:space="0" w:color="auto"/>
      </w:divBdr>
    </w:div>
    <w:div w:id="271060255">
      <w:marLeft w:val="640"/>
      <w:marRight w:val="0"/>
      <w:marTop w:val="0"/>
      <w:marBottom w:val="0"/>
      <w:divBdr>
        <w:top w:val="none" w:sz="0" w:space="0" w:color="auto"/>
        <w:left w:val="none" w:sz="0" w:space="0" w:color="auto"/>
        <w:bottom w:val="none" w:sz="0" w:space="0" w:color="auto"/>
        <w:right w:val="none" w:sz="0" w:space="0" w:color="auto"/>
      </w:divBdr>
    </w:div>
    <w:div w:id="271131482">
      <w:marLeft w:val="640"/>
      <w:marRight w:val="0"/>
      <w:marTop w:val="0"/>
      <w:marBottom w:val="0"/>
      <w:divBdr>
        <w:top w:val="none" w:sz="0" w:space="0" w:color="auto"/>
        <w:left w:val="none" w:sz="0" w:space="0" w:color="auto"/>
        <w:bottom w:val="none" w:sz="0" w:space="0" w:color="auto"/>
        <w:right w:val="none" w:sz="0" w:space="0" w:color="auto"/>
      </w:divBdr>
    </w:div>
    <w:div w:id="271206253">
      <w:marLeft w:val="640"/>
      <w:marRight w:val="0"/>
      <w:marTop w:val="0"/>
      <w:marBottom w:val="0"/>
      <w:divBdr>
        <w:top w:val="none" w:sz="0" w:space="0" w:color="auto"/>
        <w:left w:val="none" w:sz="0" w:space="0" w:color="auto"/>
        <w:bottom w:val="none" w:sz="0" w:space="0" w:color="auto"/>
        <w:right w:val="none" w:sz="0" w:space="0" w:color="auto"/>
      </w:divBdr>
    </w:div>
    <w:div w:id="271208607">
      <w:marLeft w:val="640"/>
      <w:marRight w:val="0"/>
      <w:marTop w:val="0"/>
      <w:marBottom w:val="0"/>
      <w:divBdr>
        <w:top w:val="none" w:sz="0" w:space="0" w:color="auto"/>
        <w:left w:val="none" w:sz="0" w:space="0" w:color="auto"/>
        <w:bottom w:val="none" w:sz="0" w:space="0" w:color="auto"/>
        <w:right w:val="none" w:sz="0" w:space="0" w:color="auto"/>
      </w:divBdr>
    </w:div>
    <w:div w:id="271254160">
      <w:marLeft w:val="640"/>
      <w:marRight w:val="0"/>
      <w:marTop w:val="0"/>
      <w:marBottom w:val="0"/>
      <w:divBdr>
        <w:top w:val="none" w:sz="0" w:space="0" w:color="auto"/>
        <w:left w:val="none" w:sz="0" w:space="0" w:color="auto"/>
        <w:bottom w:val="none" w:sz="0" w:space="0" w:color="auto"/>
        <w:right w:val="none" w:sz="0" w:space="0" w:color="auto"/>
      </w:divBdr>
    </w:div>
    <w:div w:id="271282616">
      <w:marLeft w:val="640"/>
      <w:marRight w:val="0"/>
      <w:marTop w:val="0"/>
      <w:marBottom w:val="0"/>
      <w:divBdr>
        <w:top w:val="none" w:sz="0" w:space="0" w:color="auto"/>
        <w:left w:val="none" w:sz="0" w:space="0" w:color="auto"/>
        <w:bottom w:val="none" w:sz="0" w:space="0" w:color="auto"/>
        <w:right w:val="none" w:sz="0" w:space="0" w:color="auto"/>
      </w:divBdr>
    </w:div>
    <w:div w:id="271322669">
      <w:marLeft w:val="640"/>
      <w:marRight w:val="0"/>
      <w:marTop w:val="0"/>
      <w:marBottom w:val="0"/>
      <w:divBdr>
        <w:top w:val="none" w:sz="0" w:space="0" w:color="auto"/>
        <w:left w:val="none" w:sz="0" w:space="0" w:color="auto"/>
        <w:bottom w:val="none" w:sz="0" w:space="0" w:color="auto"/>
        <w:right w:val="none" w:sz="0" w:space="0" w:color="auto"/>
      </w:divBdr>
    </w:div>
    <w:div w:id="271474026">
      <w:marLeft w:val="640"/>
      <w:marRight w:val="0"/>
      <w:marTop w:val="0"/>
      <w:marBottom w:val="0"/>
      <w:divBdr>
        <w:top w:val="none" w:sz="0" w:space="0" w:color="auto"/>
        <w:left w:val="none" w:sz="0" w:space="0" w:color="auto"/>
        <w:bottom w:val="none" w:sz="0" w:space="0" w:color="auto"/>
        <w:right w:val="none" w:sz="0" w:space="0" w:color="auto"/>
      </w:divBdr>
    </w:div>
    <w:div w:id="271475376">
      <w:marLeft w:val="640"/>
      <w:marRight w:val="0"/>
      <w:marTop w:val="0"/>
      <w:marBottom w:val="0"/>
      <w:divBdr>
        <w:top w:val="none" w:sz="0" w:space="0" w:color="auto"/>
        <w:left w:val="none" w:sz="0" w:space="0" w:color="auto"/>
        <w:bottom w:val="none" w:sz="0" w:space="0" w:color="auto"/>
        <w:right w:val="none" w:sz="0" w:space="0" w:color="auto"/>
      </w:divBdr>
    </w:div>
    <w:div w:id="271476534">
      <w:marLeft w:val="640"/>
      <w:marRight w:val="0"/>
      <w:marTop w:val="0"/>
      <w:marBottom w:val="0"/>
      <w:divBdr>
        <w:top w:val="none" w:sz="0" w:space="0" w:color="auto"/>
        <w:left w:val="none" w:sz="0" w:space="0" w:color="auto"/>
        <w:bottom w:val="none" w:sz="0" w:space="0" w:color="auto"/>
        <w:right w:val="none" w:sz="0" w:space="0" w:color="auto"/>
      </w:divBdr>
    </w:div>
    <w:div w:id="271478115">
      <w:marLeft w:val="640"/>
      <w:marRight w:val="0"/>
      <w:marTop w:val="0"/>
      <w:marBottom w:val="0"/>
      <w:divBdr>
        <w:top w:val="none" w:sz="0" w:space="0" w:color="auto"/>
        <w:left w:val="none" w:sz="0" w:space="0" w:color="auto"/>
        <w:bottom w:val="none" w:sz="0" w:space="0" w:color="auto"/>
        <w:right w:val="none" w:sz="0" w:space="0" w:color="auto"/>
      </w:divBdr>
    </w:div>
    <w:div w:id="271479385">
      <w:marLeft w:val="640"/>
      <w:marRight w:val="0"/>
      <w:marTop w:val="0"/>
      <w:marBottom w:val="0"/>
      <w:divBdr>
        <w:top w:val="none" w:sz="0" w:space="0" w:color="auto"/>
        <w:left w:val="none" w:sz="0" w:space="0" w:color="auto"/>
        <w:bottom w:val="none" w:sz="0" w:space="0" w:color="auto"/>
        <w:right w:val="none" w:sz="0" w:space="0" w:color="auto"/>
      </w:divBdr>
    </w:div>
    <w:div w:id="271479532">
      <w:marLeft w:val="640"/>
      <w:marRight w:val="0"/>
      <w:marTop w:val="0"/>
      <w:marBottom w:val="0"/>
      <w:divBdr>
        <w:top w:val="none" w:sz="0" w:space="0" w:color="auto"/>
        <w:left w:val="none" w:sz="0" w:space="0" w:color="auto"/>
        <w:bottom w:val="none" w:sz="0" w:space="0" w:color="auto"/>
        <w:right w:val="none" w:sz="0" w:space="0" w:color="auto"/>
      </w:divBdr>
    </w:div>
    <w:div w:id="271522540">
      <w:marLeft w:val="640"/>
      <w:marRight w:val="0"/>
      <w:marTop w:val="0"/>
      <w:marBottom w:val="0"/>
      <w:divBdr>
        <w:top w:val="none" w:sz="0" w:space="0" w:color="auto"/>
        <w:left w:val="none" w:sz="0" w:space="0" w:color="auto"/>
        <w:bottom w:val="none" w:sz="0" w:space="0" w:color="auto"/>
        <w:right w:val="none" w:sz="0" w:space="0" w:color="auto"/>
      </w:divBdr>
    </w:div>
    <w:div w:id="271523982">
      <w:marLeft w:val="640"/>
      <w:marRight w:val="0"/>
      <w:marTop w:val="0"/>
      <w:marBottom w:val="0"/>
      <w:divBdr>
        <w:top w:val="none" w:sz="0" w:space="0" w:color="auto"/>
        <w:left w:val="none" w:sz="0" w:space="0" w:color="auto"/>
        <w:bottom w:val="none" w:sz="0" w:space="0" w:color="auto"/>
        <w:right w:val="none" w:sz="0" w:space="0" w:color="auto"/>
      </w:divBdr>
    </w:div>
    <w:div w:id="271596828">
      <w:marLeft w:val="640"/>
      <w:marRight w:val="0"/>
      <w:marTop w:val="0"/>
      <w:marBottom w:val="0"/>
      <w:divBdr>
        <w:top w:val="none" w:sz="0" w:space="0" w:color="auto"/>
        <w:left w:val="none" w:sz="0" w:space="0" w:color="auto"/>
        <w:bottom w:val="none" w:sz="0" w:space="0" w:color="auto"/>
        <w:right w:val="none" w:sz="0" w:space="0" w:color="auto"/>
      </w:divBdr>
    </w:div>
    <w:div w:id="271674081">
      <w:marLeft w:val="640"/>
      <w:marRight w:val="0"/>
      <w:marTop w:val="0"/>
      <w:marBottom w:val="0"/>
      <w:divBdr>
        <w:top w:val="none" w:sz="0" w:space="0" w:color="auto"/>
        <w:left w:val="none" w:sz="0" w:space="0" w:color="auto"/>
        <w:bottom w:val="none" w:sz="0" w:space="0" w:color="auto"/>
        <w:right w:val="none" w:sz="0" w:space="0" w:color="auto"/>
      </w:divBdr>
    </w:div>
    <w:div w:id="271714955">
      <w:marLeft w:val="0"/>
      <w:marRight w:val="0"/>
      <w:marTop w:val="0"/>
      <w:marBottom w:val="0"/>
      <w:divBdr>
        <w:top w:val="none" w:sz="0" w:space="0" w:color="auto"/>
        <w:left w:val="none" w:sz="0" w:space="0" w:color="auto"/>
        <w:bottom w:val="none" w:sz="0" w:space="0" w:color="auto"/>
        <w:right w:val="none" w:sz="0" w:space="0" w:color="auto"/>
      </w:divBdr>
    </w:div>
    <w:div w:id="271715183">
      <w:marLeft w:val="640"/>
      <w:marRight w:val="0"/>
      <w:marTop w:val="0"/>
      <w:marBottom w:val="0"/>
      <w:divBdr>
        <w:top w:val="none" w:sz="0" w:space="0" w:color="auto"/>
        <w:left w:val="none" w:sz="0" w:space="0" w:color="auto"/>
        <w:bottom w:val="none" w:sz="0" w:space="0" w:color="auto"/>
        <w:right w:val="none" w:sz="0" w:space="0" w:color="auto"/>
      </w:divBdr>
    </w:div>
    <w:div w:id="271741606">
      <w:marLeft w:val="640"/>
      <w:marRight w:val="0"/>
      <w:marTop w:val="0"/>
      <w:marBottom w:val="0"/>
      <w:divBdr>
        <w:top w:val="none" w:sz="0" w:space="0" w:color="auto"/>
        <w:left w:val="none" w:sz="0" w:space="0" w:color="auto"/>
        <w:bottom w:val="none" w:sz="0" w:space="0" w:color="auto"/>
        <w:right w:val="none" w:sz="0" w:space="0" w:color="auto"/>
      </w:divBdr>
    </w:div>
    <w:div w:id="271785328">
      <w:marLeft w:val="640"/>
      <w:marRight w:val="0"/>
      <w:marTop w:val="0"/>
      <w:marBottom w:val="0"/>
      <w:divBdr>
        <w:top w:val="none" w:sz="0" w:space="0" w:color="auto"/>
        <w:left w:val="none" w:sz="0" w:space="0" w:color="auto"/>
        <w:bottom w:val="none" w:sz="0" w:space="0" w:color="auto"/>
        <w:right w:val="none" w:sz="0" w:space="0" w:color="auto"/>
      </w:divBdr>
    </w:div>
    <w:div w:id="271785895">
      <w:marLeft w:val="640"/>
      <w:marRight w:val="0"/>
      <w:marTop w:val="0"/>
      <w:marBottom w:val="0"/>
      <w:divBdr>
        <w:top w:val="none" w:sz="0" w:space="0" w:color="auto"/>
        <w:left w:val="none" w:sz="0" w:space="0" w:color="auto"/>
        <w:bottom w:val="none" w:sz="0" w:space="0" w:color="auto"/>
        <w:right w:val="none" w:sz="0" w:space="0" w:color="auto"/>
      </w:divBdr>
    </w:div>
    <w:div w:id="271786194">
      <w:marLeft w:val="640"/>
      <w:marRight w:val="0"/>
      <w:marTop w:val="0"/>
      <w:marBottom w:val="0"/>
      <w:divBdr>
        <w:top w:val="none" w:sz="0" w:space="0" w:color="auto"/>
        <w:left w:val="none" w:sz="0" w:space="0" w:color="auto"/>
        <w:bottom w:val="none" w:sz="0" w:space="0" w:color="auto"/>
        <w:right w:val="none" w:sz="0" w:space="0" w:color="auto"/>
      </w:divBdr>
    </w:div>
    <w:div w:id="271788919">
      <w:marLeft w:val="640"/>
      <w:marRight w:val="0"/>
      <w:marTop w:val="0"/>
      <w:marBottom w:val="0"/>
      <w:divBdr>
        <w:top w:val="none" w:sz="0" w:space="0" w:color="auto"/>
        <w:left w:val="none" w:sz="0" w:space="0" w:color="auto"/>
        <w:bottom w:val="none" w:sz="0" w:space="0" w:color="auto"/>
        <w:right w:val="none" w:sz="0" w:space="0" w:color="auto"/>
      </w:divBdr>
    </w:div>
    <w:div w:id="271792050">
      <w:marLeft w:val="640"/>
      <w:marRight w:val="0"/>
      <w:marTop w:val="0"/>
      <w:marBottom w:val="0"/>
      <w:divBdr>
        <w:top w:val="none" w:sz="0" w:space="0" w:color="auto"/>
        <w:left w:val="none" w:sz="0" w:space="0" w:color="auto"/>
        <w:bottom w:val="none" w:sz="0" w:space="0" w:color="auto"/>
        <w:right w:val="none" w:sz="0" w:space="0" w:color="auto"/>
      </w:divBdr>
    </w:div>
    <w:div w:id="271792306">
      <w:marLeft w:val="640"/>
      <w:marRight w:val="0"/>
      <w:marTop w:val="0"/>
      <w:marBottom w:val="0"/>
      <w:divBdr>
        <w:top w:val="none" w:sz="0" w:space="0" w:color="auto"/>
        <w:left w:val="none" w:sz="0" w:space="0" w:color="auto"/>
        <w:bottom w:val="none" w:sz="0" w:space="0" w:color="auto"/>
        <w:right w:val="none" w:sz="0" w:space="0" w:color="auto"/>
      </w:divBdr>
    </w:div>
    <w:div w:id="271792673">
      <w:marLeft w:val="640"/>
      <w:marRight w:val="0"/>
      <w:marTop w:val="0"/>
      <w:marBottom w:val="0"/>
      <w:divBdr>
        <w:top w:val="none" w:sz="0" w:space="0" w:color="auto"/>
        <w:left w:val="none" w:sz="0" w:space="0" w:color="auto"/>
        <w:bottom w:val="none" w:sz="0" w:space="0" w:color="auto"/>
        <w:right w:val="none" w:sz="0" w:space="0" w:color="auto"/>
      </w:divBdr>
    </w:div>
    <w:div w:id="271937057">
      <w:marLeft w:val="640"/>
      <w:marRight w:val="0"/>
      <w:marTop w:val="0"/>
      <w:marBottom w:val="0"/>
      <w:divBdr>
        <w:top w:val="none" w:sz="0" w:space="0" w:color="auto"/>
        <w:left w:val="none" w:sz="0" w:space="0" w:color="auto"/>
        <w:bottom w:val="none" w:sz="0" w:space="0" w:color="auto"/>
        <w:right w:val="none" w:sz="0" w:space="0" w:color="auto"/>
      </w:divBdr>
    </w:div>
    <w:div w:id="271938325">
      <w:marLeft w:val="640"/>
      <w:marRight w:val="0"/>
      <w:marTop w:val="0"/>
      <w:marBottom w:val="0"/>
      <w:divBdr>
        <w:top w:val="none" w:sz="0" w:space="0" w:color="auto"/>
        <w:left w:val="none" w:sz="0" w:space="0" w:color="auto"/>
        <w:bottom w:val="none" w:sz="0" w:space="0" w:color="auto"/>
        <w:right w:val="none" w:sz="0" w:space="0" w:color="auto"/>
      </w:divBdr>
    </w:div>
    <w:div w:id="272060851">
      <w:marLeft w:val="640"/>
      <w:marRight w:val="0"/>
      <w:marTop w:val="0"/>
      <w:marBottom w:val="0"/>
      <w:divBdr>
        <w:top w:val="none" w:sz="0" w:space="0" w:color="auto"/>
        <w:left w:val="none" w:sz="0" w:space="0" w:color="auto"/>
        <w:bottom w:val="none" w:sz="0" w:space="0" w:color="auto"/>
        <w:right w:val="none" w:sz="0" w:space="0" w:color="auto"/>
      </w:divBdr>
    </w:div>
    <w:div w:id="272061482">
      <w:marLeft w:val="640"/>
      <w:marRight w:val="0"/>
      <w:marTop w:val="0"/>
      <w:marBottom w:val="0"/>
      <w:divBdr>
        <w:top w:val="none" w:sz="0" w:space="0" w:color="auto"/>
        <w:left w:val="none" w:sz="0" w:space="0" w:color="auto"/>
        <w:bottom w:val="none" w:sz="0" w:space="0" w:color="auto"/>
        <w:right w:val="none" w:sz="0" w:space="0" w:color="auto"/>
      </w:divBdr>
    </w:div>
    <w:div w:id="272128965">
      <w:marLeft w:val="640"/>
      <w:marRight w:val="0"/>
      <w:marTop w:val="0"/>
      <w:marBottom w:val="0"/>
      <w:divBdr>
        <w:top w:val="none" w:sz="0" w:space="0" w:color="auto"/>
        <w:left w:val="none" w:sz="0" w:space="0" w:color="auto"/>
        <w:bottom w:val="none" w:sz="0" w:space="0" w:color="auto"/>
        <w:right w:val="none" w:sz="0" w:space="0" w:color="auto"/>
      </w:divBdr>
    </w:div>
    <w:div w:id="272130722">
      <w:marLeft w:val="0"/>
      <w:marRight w:val="0"/>
      <w:marTop w:val="0"/>
      <w:marBottom w:val="0"/>
      <w:divBdr>
        <w:top w:val="none" w:sz="0" w:space="0" w:color="auto"/>
        <w:left w:val="none" w:sz="0" w:space="0" w:color="auto"/>
        <w:bottom w:val="none" w:sz="0" w:space="0" w:color="auto"/>
        <w:right w:val="none" w:sz="0" w:space="0" w:color="auto"/>
      </w:divBdr>
    </w:div>
    <w:div w:id="272132158">
      <w:marLeft w:val="640"/>
      <w:marRight w:val="0"/>
      <w:marTop w:val="0"/>
      <w:marBottom w:val="0"/>
      <w:divBdr>
        <w:top w:val="none" w:sz="0" w:space="0" w:color="auto"/>
        <w:left w:val="none" w:sz="0" w:space="0" w:color="auto"/>
        <w:bottom w:val="none" w:sz="0" w:space="0" w:color="auto"/>
        <w:right w:val="none" w:sz="0" w:space="0" w:color="auto"/>
      </w:divBdr>
    </w:div>
    <w:div w:id="272133673">
      <w:marLeft w:val="640"/>
      <w:marRight w:val="0"/>
      <w:marTop w:val="0"/>
      <w:marBottom w:val="0"/>
      <w:divBdr>
        <w:top w:val="none" w:sz="0" w:space="0" w:color="auto"/>
        <w:left w:val="none" w:sz="0" w:space="0" w:color="auto"/>
        <w:bottom w:val="none" w:sz="0" w:space="0" w:color="auto"/>
        <w:right w:val="none" w:sz="0" w:space="0" w:color="auto"/>
      </w:divBdr>
    </w:div>
    <w:div w:id="272175170">
      <w:marLeft w:val="640"/>
      <w:marRight w:val="0"/>
      <w:marTop w:val="0"/>
      <w:marBottom w:val="0"/>
      <w:divBdr>
        <w:top w:val="none" w:sz="0" w:space="0" w:color="auto"/>
        <w:left w:val="none" w:sz="0" w:space="0" w:color="auto"/>
        <w:bottom w:val="none" w:sz="0" w:space="0" w:color="auto"/>
        <w:right w:val="none" w:sz="0" w:space="0" w:color="auto"/>
      </w:divBdr>
    </w:div>
    <w:div w:id="272252888">
      <w:marLeft w:val="640"/>
      <w:marRight w:val="0"/>
      <w:marTop w:val="0"/>
      <w:marBottom w:val="0"/>
      <w:divBdr>
        <w:top w:val="none" w:sz="0" w:space="0" w:color="auto"/>
        <w:left w:val="none" w:sz="0" w:space="0" w:color="auto"/>
        <w:bottom w:val="none" w:sz="0" w:space="0" w:color="auto"/>
        <w:right w:val="none" w:sz="0" w:space="0" w:color="auto"/>
      </w:divBdr>
    </w:div>
    <w:div w:id="272324821">
      <w:marLeft w:val="640"/>
      <w:marRight w:val="0"/>
      <w:marTop w:val="0"/>
      <w:marBottom w:val="0"/>
      <w:divBdr>
        <w:top w:val="none" w:sz="0" w:space="0" w:color="auto"/>
        <w:left w:val="none" w:sz="0" w:space="0" w:color="auto"/>
        <w:bottom w:val="none" w:sz="0" w:space="0" w:color="auto"/>
        <w:right w:val="none" w:sz="0" w:space="0" w:color="auto"/>
      </w:divBdr>
    </w:div>
    <w:div w:id="272438835">
      <w:marLeft w:val="0"/>
      <w:marRight w:val="0"/>
      <w:marTop w:val="0"/>
      <w:marBottom w:val="0"/>
      <w:divBdr>
        <w:top w:val="none" w:sz="0" w:space="0" w:color="auto"/>
        <w:left w:val="none" w:sz="0" w:space="0" w:color="auto"/>
        <w:bottom w:val="none" w:sz="0" w:space="0" w:color="auto"/>
        <w:right w:val="none" w:sz="0" w:space="0" w:color="auto"/>
      </w:divBdr>
    </w:div>
    <w:div w:id="272439980">
      <w:marLeft w:val="640"/>
      <w:marRight w:val="0"/>
      <w:marTop w:val="0"/>
      <w:marBottom w:val="0"/>
      <w:divBdr>
        <w:top w:val="none" w:sz="0" w:space="0" w:color="auto"/>
        <w:left w:val="none" w:sz="0" w:space="0" w:color="auto"/>
        <w:bottom w:val="none" w:sz="0" w:space="0" w:color="auto"/>
        <w:right w:val="none" w:sz="0" w:space="0" w:color="auto"/>
      </w:divBdr>
    </w:div>
    <w:div w:id="272440700">
      <w:marLeft w:val="0"/>
      <w:marRight w:val="0"/>
      <w:marTop w:val="0"/>
      <w:marBottom w:val="0"/>
      <w:divBdr>
        <w:top w:val="none" w:sz="0" w:space="0" w:color="auto"/>
        <w:left w:val="none" w:sz="0" w:space="0" w:color="auto"/>
        <w:bottom w:val="none" w:sz="0" w:space="0" w:color="auto"/>
        <w:right w:val="none" w:sz="0" w:space="0" w:color="auto"/>
      </w:divBdr>
    </w:div>
    <w:div w:id="272442498">
      <w:marLeft w:val="640"/>
      <w:marRight w:val="0"/>
      <w:marTop w:val="0"/>
      <w:marBottom w:val="0"/>
      <w:divBdr>
        <w:top w:val="none" w:sz="0" w:space="0" w:color="auto"/>
        <w:left w:val="none" w:sz="0" w:space="0" w:color="auto"/>
        <w:bottom w:val="none" w:sz="0" w:space="0" w:color="auto"/>
        <w:right w:val="none" w:sz="0" w:space="0" w:color="auto"/>
      </w:divBdr>
    </w:div>
    <w:div w:id="272515028">
      <w:marLeft w:val="640"/>
      <w:marRight w:val="0"/>
      <w:marTop w:val="0"/>
      <w:marBottom w:val="0"/>
      <w:divBdr>
        <w:top w:val="none" w:sz="0" w:space="0" w:color="auto"/>
        <w:left w:val="none" w:sz="0" w:space="0" w:color="auto"/>
        <w:bottom w:val="none" w:sz="0" w:space="0" w:color="auto"/>
        <w:right w:val="none" w:sz="0" w:space="0" w:color="auto"/>
      </w:divBdr>
    </w:div>
    <w:div w:id="272593860">
      <w:marLeft w:val="640"/>
      <w:marRight w:val="0"/>
      <w:marTop w:val="0"/>
      <w:marBottom w:val="0"/>
      <w:divBdr>
        <w:top w:val="none" w:sz="0" w:space="0" w:color="auto"/>
        <w:left w:val="none" w:sz="0" w:space="0" w:color="auto"/>
        <w:bottom w:val="none" w:sz="0" w:space="0" w:color="auto"/>
        <w:right w:val="none" w:sz="0" w:space="0" w:color="auto"/>
      </w:divBdr>
    </w:div>
    <w:div w:id="272637300">
      <w:marLeft w:val="640"/>
      <w:marRight w:val="0"/>
      <w:marTop w:val="0"/>
      <w:marBottom w:val="0"/>
      <w:divBdr>
        <w:top w:val="none" w:sz="0" w:space="0" w:color="auto"/>
        <w:left w:val="none" w:sz="0" w:space="0" w:color="auto"/>
        <w:bottom w:val="none" w:sz="0" w:space="0" w:color="auto"/>
        <w:right w:val="none" w:sz="0" w:space="0" w:color="auto"/>
      </w:divBdr>
    </w:div>
    <w:div w:id="272639948">
      <w:marLeft w:val="640"/>
      <w:marRight w:val="0"/>
      <w:marTop w:val="0"/>
      <w:marBottom w:val="0"/>
      <w:divBdr>
        <w:top w:val="none" w:sz="0" w:space="0" w:color="auto"/>
        <w:left w:val="none" w:sz="0" w:space="0" w:color="auto"/>
        <w:bottom w:val="none" w:sz="0" w:space="0" w:color="auto"/>
        <w:right w:val="none" w:sz="0" w:space="0" w:color="auto"/>
      </w:divBdr>
    </w:div>
    <w:div w:id="272708545">
      <w:marLeft w:val="640"/>
      <w:marRight w:val="0"/>
      <w:marTop w:val="0"/>
      <w:marBottom w:val="0"/>
      <w:divBdr>
        <w:top w:val="none" w:sz="0" w:space="0" w:color="auto"/>
        <w:left w:val="none" w:sz="0" w:space="0" w:color="auto"/>
        <w:bottom w:val="none" w:sz="0" w:space="0" w:color="auto"/>
        <w:right w:val="none" w:sz="0" w:space="0" w:color="auto"/>
      </w:divBdr>
    </w:div>
    <w:div w:id="272710028">
      <w:marLeft w:val="640"/>
      <w:marRight w:val="0"/>
      <w:marTop w:val="0"/>
      <w:marBottom w:val="0"/>
      <w:divBdr>
        <w:top w:val="none" w:sz="0" w:space="0" w:color="auto"/>
        <w:left w:val="none" w:sz="0" w:space="0" w:color="auto"/>
        <w:bottom w:val="none" w:sz="0" w:space="0" w:color="auto"/>
        <w:right w:val="none" w:sz="0" w:space="0" w:color="auto"/>
      </w:divBdr>
    </w:div>
    <w:div w:id="272789202">
      <w:marLeft w:val="640"/>
      <w:marRight w:val="0"/>
      <w:marTop w:val="0"/>
      <w:marBottom w:val="0"/>
      <w:divBdr>
        <w:top w:val="none" w:sz="0" w:space="0" w:color="auto"/>
        <w:left w:val="none" w:sz="0" w:space="0" w:color="auto"/>
        <w:bottom w:val="none" w:sz="0" w:space="0" w:color="auto"/>
        <w:right w:val="none" w:sz="0" w:space="0" w:color="auto"/>
      </w:divBdr>
    </w:div>
    <w:div w:id="272791771">
      <w:marLeft w:val="640"/>
      <w:marRight w:val="0"/>
      <w:marTop w:val="0"/>
      <w:marBottom w:val="0"/>
      <w:divBdr>
        <w:top w:val="none" w:sz="0" w:space="0" w:color="auto"/>
        <w:left w:val="none" w:sz="0" w:space="0" w:color="auto"/>
        <w:bottom w:val="none" w:sz="0" w:space="0" w:color="auto"/>
        <w:right w:val="none" w:sz="0" w:space="0" w:color="auto"/>
      </w:divBdr>
    </w:div>
    <w:div w:id="272832170">
      <w:marLeft w:val="640"/>
      <w:marRight w:val="0"/>
      <w:marTop w:val="0"/>
      <w:marBottom w:val="0"/>
      <w:divBdr>
        <w:top w:val="none" w:sz="0" w:space="0" w:color="auto"/>
        <w:left w:val="none" w:sz="0" w:space="0" w:color="auto"/>
        <w:bottom w:val="none" w:sz="0" w:space="0" w:color="auto"/>
        <w:right w:val="none" w:sz="0" w:space="0" w:color="auto"/>
      </w:divBdr>
    </w:div>
    <w:div w:id="272979407">
      <w:marLeft w:val="640"/>
      <w:marRight w:val="0"/>
      <w:marTop w:val="0"/>
      <w:marBottom w:val="0"/>
      <w:divBdr>
        <w:top w:val="none" w:sz="0" w:space="0" w:color="auto"/>
        <w:left w:val="none" w:sz="0" w:space="0" w:color="auto"/>
        <w:bottom w:val="none" w:sz="0" w:space="0" w:color="auto"/>
        <w:right w:val="none" w:sz="0" w:space="0" w:color="auto"/>
      </w:divBdr>
    </w:div>
    <w:div w:id="273024098">
      <w:marLeft w:val="640"/>
      <w:marRight w:val="0"/>
      <w:marTop w:val="0"/>
      <w:marBottom w:val="0"/>
      <w:divBdr>
        <w:top w:val="none" w:sz="0" w:space="0" w:color="auto"/>
        <w:left w:val="none" w:sz="0" w:space="0" w:color="auto"/>
        <w:bottom w:val="none" w:sz="0" w:space="0" w:color="auto"/>
        <w:right w:val="none" w:sz="0" w:space="0" w:color="auto"/>
      </w:divBdr>
    </w:div>
    <w:div w:id="273024749">
      <w:marLeft w:val="640"/>
      <w:marRight w:val="0"/>
      <w:marTop w:val="0"/>
      <w:marBottom w:val="0"/>
      <w:divBdr>
        <w:top w:val="none" w:sz="0" w:space="0" w:color="auto"/>
        <w:left w:val="none" w:sz="0" w:space="0" w:color="auto"/>
        <w:bottom w:val="none" w:sz="0" w:space="0" w:color="auto"/>
        <w:right w:val="none" w:sz="0" w:space="0" w:color="auto"/>
      </w:divBdr>
    </w:div>
    <w:div w:id="273101809">
      <w:marLeft w:val="640"/>
      <w:marRight w:val="0"/>
      <w:marTop w:val="0"/>
      <w:marBottom w:val="0"/>
      <w:divBdr>
        <w:top w:val="none" w:sz="0" w:space="0" w:color="auto"/>
        <w:left w:val="none" w:sz="0" w:space="0" w:color="auto"/>
        <w:bottom w:val="none" w:sz="0" w:space="0" w:color="auto"/>
        <w:right w:val="none" w:sz="0" w:space="0" w:color="auto"/>
      </w:divBdr>
    </w:div>
    <w:div w:id="273102401">
      <w:marLeft w:val="640"/>
      <w:marRight w:val="0"/>
      <w:marTop w:val="0"/>
      <w:marBottom w:val="0"/>
      <w:divBdr>
        <w:top w:val="none" w:sz="0" w:space="0" w:color="auto"/>
        <w:left w:val="none" w:sz="0" w:space="0" w:color="auto"/>
        <w:bottom w:val="none" w:sz="0" w:space="0" w:color="auto"/>
        <w:right w:val="none" w:sz="0" w:space="0" w:color="auto"/>
      </w:divBdr>
    </w:div>
    <w:div w:id="273103148">
      <w:marLeft w:val="640"/>
      <w:marRight w:val="0"/>
      <w:marTop w:val="0"/>
      <w:marBottom w:val="0"/>
      <w:divBdr>
        <w:top w:val="none" w:sz="0" w:space="0" w:color="auto"/>
        <w:left w:val="none" w:sz="0" w:space="0" w:color="auto"/>
        <w:bottom w:val="none" w:sz="0" w:space="0" w:color="auto"/>
        <w:right w:val="none" w:sz="0" w:space="0" w:color="auto"/>
      </w:divBdr>
    </w:div>
    <w:div w:id="273245709">
      <w:marLeft w:val="640"/>
      <w:marRight w:val="0"/>
      <w:marTop w:val="0"/>
      <w:marBottom w:val="0"/>
      <w:divBdr>
        <w:top w:val="none" w:sz="0" w:space="0" w:color="auto"/>
        <w:left w:val="none" w:sz="0" w:space="0" w:color="auto"/>
        <w:bottom w:val="none" w:sz="0" w:space="0" w:color="auto"/>
        <w:right w:val="none" w:sz="0" w:space="0" w:color="auto"/>
      </w:divBdr>
    </w:div>
    <w:div w:id="273288656">
      <w:marLeft w:val="640"/>
      <w:marRight w:val="0"/>
      <w:marTop w:val="0"/>
      <w:marBottom w:val="0"/>
      <w:divBdr>
        <w:top w:val="none" w:sz="0" w:space="0" w:color="auto"/>
        <w:left w:val="none" w:sz="0" w:space="0" w:color="auto"/>
        <w:bottom w:val="none" w:sz="0" w:space="0" w:color="auto"/>
        <w:right w:val="none" w:sz="0" w:space="0" w:color="auto"/>
      </w:divBdr>
    </w:div>
    <w:div w:id="273368735">
      <w:marLeft w:val="640"/>
      <w:marRight w:val="0"/>
      <w:marTop w:val="0"/>
      <w:marBottom w:val="0"/>
      <w:divBdr>
        <w:top w:val="none" w:sz="0" w:space="0" w:color="auto"/>
        <w:left w:val="none" w:sz="0" w:space="0" w:color="auto"/>
        <w:bottom w:val="none" w:sz="0" w:space="0" w:color="auto"/>
        <w:right w:val="none" w:sz="0" w:space="0" w:color="auto"/>
      </w:divBdr>
    </w:div>
    <w:div w:id="273371761">
      <w:marLeft w:val="640"/>
      <w:marRight w:val="0"/>
      <w:marTop w:val="0"/>
      <w:marBottom w:val="0"/>
      <w:divBdr>
        <w:top w:val="none" w:sz="0" w:space="0" w:color="auto"/>
        <w:left w:val="none" w:sz="0" w:space="0" w:color="auto"/>
        <w:bottom w:val="none" w:sz="0" w:space="0" w:color="auto"/>
        <w:right w:val="none" w:sz="0" w:space="0" w:color="auto"/>
      </w:divBdr>
    </w:div>
    <w:div w:id="273446015">
      <w:marLeft w:val="640"/>
      <w:marRight w:val="0"/>
      <w:marTop w:val="0"/>
      <w:marBottom w:val="0"/>
      <w:divBdr>
        <w:top w:val="none" w:sz="0" w:space="0" w:color="auto"/>
        <w:left w:val="none" w:sz="0" w:space="0" w:color="auto"/>
        <w:bottom w:val="none" w:sz="0" w:space="0" w:color="auto"/>
        <w:right w:val="none" w:sz="0" w:space="0" w:color="auto"/>
      </w:divBdr>
    </w:div>
    <w:div w:id="273446152">
      <w:marLeft w:val="640"/>
      <w:marRight w:val="0"/>
      <w:marTop w:val="0"/>
      <w:marBottom w:val="0"/>
      <w:divBdr>
        <w:top w:val="none" w:sz="0" w:space="0" w:color="auto"/>
        <w:left w:val="none" w:sz="0" w:space="0" w:color="auto"/>
        <w:bottom w:val="none" w:sz="0" w:space="0" w:color="auto"/>
        <w:right w:val="none" w:sz="0" w:space="0" w:color="auto"/>
      </w:divBdr>
    </w:div>
    <w:div w:id="273557183">
      <w:marLeft w:val="640"/>
      <w:marRight w:val="0"/>
      <w:marTop w:val="0"/>
      <w:marBottom w:val="0"/>
      <w:divBdr>
        <w:top w:val="none" w:sz="0" w:space="0" w:color="auto"/>
        <w:left w:val="none" w:sz="0" w:space="0" w:color="auto"/>
        <w:bottom w:val="none" w:sz="0" w:space="0" w:color="auto"/>
        <w:right w:val="none" w:sz="0" w:space="0" w:color="auto"/>
      </w:divBdr>
    </w:div>
    <w:div w:id="273634284">
      <w:marLeft w:val="640"/>
      <w:marRight w:val="0"/>
      <w:marTop w:val="0"/>
      <w:marBottom w:val="0"/>
      <w:divBdr>
        <w:top w:val="none" w:sz="0" w:space="0" w:color="auto"/>
        <w:left w:val="none" w:sz="0" w:space="0" w:color="auto"/>
        <w:bottom w:val="none" w:sz="0" w:space="0" w:color="auto"/>
        <w:right w:val="none" w:sz="0" w:space="0" w:color="auto"/>
      </w:divBdr>
    </w:div>
    <w:div w:id="273681749">
      <w:marLeft w:val="640"/>
      <w:marRight w:val="0"/>
      <w:marTop w:val="0"/>
      <w:marBottom w:val="0"/>
      <w:divBdr>
        <w:top w:val="none" w:sz="0" w:space="0" w:color="auto"/>
        <w:left w:val="none" w:sz="0" w:space="0" w:color="auto"/>
        <w:bottom w:val="none" w:sz="0" w:space="0" w:color="auto"/>
        <w:right w:val="none" w:sz="0" w:space="0" w:color="auto"/>
      </w:divBdr>
    </w:div>
    <w:div w:id="273682585">
      <w:marLeft w:val="640"/>
      <w:marRight w:val="0"/>
      <w:marTop w:val="0"/>
      <w:marBottom w:val="0"/>
      <w:divBdr>
        <w:top w:val="none" w:sz="0" w:space="0" w:color="auto"/>
        <w:left w:val="none" w:sz="0" w:space="0" w:color="auto"/>
        <w:bottom w:val="none" w:sz="0" w:space="0" w:color="auto"/>
        <w:right w:val="none" w:sz="0" w:space="0" w:color="auto"/>
      </w:divBdr>
    </w:div>
    <w:div w:id="273682691">
      <w:marLeft w:val="640"/>
      <w:marRight w:val="0"/>
      <w:marTop w:val="0"/>
      <w:marBottom w:val="0"/>
      <w:divBdr>
        <w:top w:val="none" w:sz="0" w:space="0" w:color="auto"/>
        <w:left w:val="none" w:sz="0" w:space="0" w:color="auto"/>
        <w:bottom w:val="none" w:sz="0" w:space="0" w:color="auto"/>
        <w:right w:val="none" w:sz="0" w:space="0" w:color="auto"/>
      </w:divBdr>
    </w:div>
    <w:div w:id="273706553">
      <w:marLeft w:val="640"/>
      <w:marRight w:val="0"/>
      <w:marTop w:val="0"/>
      <w:marBottom w:val="0"/>
      <w:divBdr>
        <w:top w:val="none" w:sz="0" w:space="0" w:color="auto"/>
        <w:left w:val="none" w:sz="0" w:space="0" w:color="auto"/>
        <w:bottom w:val="none" w:sz="0" w:space="0" w:color="auto"/>
        <w:right w:val="none" w:sz="0" w:space="0" w:color="auto"/>
      </w:divBdr>
    </w:div>
    <w:div w:id="273708767">
      <w:marLeft w:val="640"/>
      <w:marRight w:val="0"/>
      <w:marTop w:val="0"/>
      <w:marBottom w:val="0"/>
      <w:divBdr>
        <w:top w:val="none" w:sz="0" w:space="0" w:color="auto"/>
        <w:left w:val="none" w:sz="0" w:space="0" w:color="auto"/>
        <w:bottom w:val="none" w:sz="0" w:space="0" w:color="auto"/>
        <w:right w:val="none" w:sz="0" w:space="0" w:color="auto"/>
      </w:divBdr>
    </w:div>
    <w:div w:id="273709150">
      <w:marLeft w:val="640"/>
      <w:marRight w:val="0"/>
      <w:marTop w:val="0"/>
      <w:marBottom w:val="0"/>
      <w:divBdr>
        <w:top w:val="none" w:sz="0" w:space="0" w:color="auto"/>
        <w:left w:val="none" w:sz="0" w:space="0" w:color="auto"/>
        <w:bottom w:val="none" w:sz="0" w:space="0" w:color="auto"/>
        <w:right w:val="none" w:sz="0" w:space="0" w:color="auto"/>
      </w:divBdr>
    </w:div>
    <w:div w:id="273711036">
      <w:marLeft w:val="640"/>
      <w:marRight w:val="0"/>
      <w:marTop w:val="0"/>
      <w:marBottom w:val="0"/>
      <w:divBdr>
        <w:top w:val="none" w:sz="0" w:space="0" w:color="auto"/>
        <w:left w:val="none" w:sz="0" w:space="0" w:color="auto"/>
        <w:bottom w:val="none" w:sz="0" w:space="0" w:color="auto"/>
        <w:right w:val="none" w:sz="0" w:space="0" w:color="auto"/>
      </w:divBdr>
    </w:div>
    <w:div w:id="273753217">
      <w:marLeft w:val="640"/>
      <w:marRight w:val="0"/>
      <w:marTop w:val="0"/>
      <w:marBottom w:val="0"/>
      <w:divBdr>
        <w:top w:val="none" w:sz="0" w:space="0" w:color="auto"/>
        <w:left w:val="none" w:sz="0" w:space="0" w:color="auto"/>
        <w:bottom w:val="none" w:sz="0" w:space="0" w:color="auto"/>
        <w:right w:val="none" w:sz="0" w:space="0" w:color="auto"/>
      </w:divBdr>
    </w:div>
    <w:div w:id="273756656">
      <w:marLeft w:val="640"/>
      <w:marRight w:val="0"/>
      <w:marTop w:val="0"/>
      <w:marBottom w:val="0"/>
      <w:divBdr>
        <w:top w:val="none" w:sz="0" w:space="0" w:color="auto"/>
        <w:left w:val="none" w:sz="0" w:space="0" w:color="auto"/>
        <w:bottom w:val="none" w:sz="0" w:space="0" w:color="auto"/>
        <w:right w:val="none" w:sz="0" w:space="0" w:color="auto"/>
      </w:divBdr>
    </w:div>
    <w:div w:id="273827728">
      <w:marLeft w:val="640"/>
      <w:marRight w:val="0"/>
      <w:marTop w:val="0"/>
      <w:marBottom w:val="0"/>
      <w:divBdr>
        <w:top w:val="none" w:sz="0" w:space="0" w:color="auto"/>
        <w:left w:val="none" w:sz="0" w:space="0" w:color="auto"/>
        <w:bottom w:val="none" w:sz="0" w:space="0" w:color="auto"/>
        <w:right w:val="none" w:sz="0" w:space="0" w:color="auto"/>
      </w:divBdr>
    </w:div>
    <w:div w:id="273833888">
      <w:marLeft w:val="640"/>
      <w:marRight w:val="0"/>
      <w:marTop w:val="0"/>
      <w:marBottom w:val="0"/>
      <w:divBdr>
        <w:top w:val="none" w:sz="0" w:space="0" w:color="auto"/>
        <w:left w:val="none" w:sz="0" w:space="0" w:color="auto"/>
        <w:bottom w:val="none" w:sz="0" w:space="0" w:color="auto"/>
        <w:right w:val="none" w:sz="0" w:space="0" w:color="auto"/>
      </w:divBdr>
    </w:div>
    <w:div w:id="273900077">
      <w:marLeft w:val="640"/>
      <w:marRight w:val="0"/>
      <w:marTop w:val="0"/>
      <w:marBottom w:val="0"/>
      <w:divBdr>
        <w:top w:val="none" w:sz="0" w:space="0" w:color="auto"/>
        <w:left w:val="none" w:sz="0" w:space="0" w:color="auto"/>
        <w:bottom w:val="none" w:sz="0" w:space="0" w:color="auto"/>
        <w:right w:val="none" w:sz="0" w:space="0" w:color="auto"/>
      </w:divBdr>
    </w:div>
    <w:div w:id="273944393">
      <w:marLeft w:val="640"/>
      <w:marRight w:val="0"/>
      <w:marTop w:val="0"/>
      <w:marBottom w:val="0"/>
      <w:divBdr>
        <w:top w:val="none" w:sz="0" w:space="0" w:color="auto"/>
        <w:left w:val="none" w:sz="0" w:space="0" w:color="auto"/>
        <w:bottom w:val="none" w:sz="0" w:space="0" w:color="auto"/>
        <w:right w:val="none" w:sz="0" w:space="0" w:color="auto"/>
      </w:divBdr>
    </w:div>
    <w:div w:id="274017792">
      <w:marLeft w:val="640"/>
      <w:marRight w:val="0"/>
      <w:marTop w:val="0"/>
      <w:marBottom w:val="0"/>
      <w:divBdr>
        <w:top w:val="none" w:sz="0" w:space="0" w:color="auto"/>
        <w:left w:val="none" w:sz="0" w:space="0" w:color="auto"/>
        <w:bottom w:val="none" w:sz="0" w:space="0" w:color="auto"/>
        <w:right w:val="none" w:sz="0" w:space="0" w:color="auto"/>
      </w:divBdr>
    </w:div>
    <w:div w:id="274019292">
      <w:marLeft w:val="640"/>
      <w:marRight w:val="0"/>
      <w:marTop w:val="0"/>
      <w:marBottom w:val="0"/>
      <w:divBdr>
        <w:top w:val="none" w:sz="0" w:space="0" w:color="auto"/>
        <w:left w:val="none" w:sz="0" w:space="0" w:color="auto"/>
        <w:bottom w:val="none" w:sz="0" w:space="0" w:color="auto"/>
        <w:right w:val="none" w:sz="0" w:space="0" w:color="auto"/>
      </w:divBdr>
    </w:div>
    <w:div w:id="274021768">
      <w:marLeft w:val="640"/>
      <w:marRight w:val="0"/>
      <w:marTop w:val="0"/>
      <w:marBottom w:val="0"/>
      <w:divBdr>
        <w:top w:val="none" w:sz="0" w:space="0" w:color="auto"/>
        <w:left w:val="none" w:sz="0" w:space="0" w:color="auto"/>
        <w:bottom w:val="none" w:sz="0" w:space="0" w:color="auto"/>
        <w:right w:val="none" w:sz="0" w:space="0" w:color="auto"/>
      </w:divBdr>
    </w:div>
    <w:div w:id="274100757">
      <w:marLeft w:val="640"/>
      <w:marRight w:val="0"/>
      <w:marTop w:val="0"/>
      <w:marBottom w:val="0"/>
      <w:divBdr>
        <w:top w:val="none" w:sz="0" w:space="0" w:color="auto"/>
        <w:left w:val="none" w:sz="0" w:space="0" w:color="auto"/>
        <w:bottom w:val="none" w:sz="0" w:space="0" w:color="auto"/>
        <w:right w:val="none" w:sz="0" w:space="0" w:color="auto"/>
      </w:divBdr>
    </w:div>
    <w:div w:id="274137854">
      <w:marLeft w:val="640"/>
      <w:marRight w:val="0"/>
      <w:marTop w:val="0"/>
      <w:marBottom w:val="0"/>
      <w:divBdr>
        <w:top w:val="none" w:sz="0" w:space="0" w:color="auto"/>
        <w:left w:val="none" w:sz="0" w:space="0" w:color="auto"/>
        <w:bottom w:val="none" w:sz="0" w:space="0" w:color="auto"/>
        <w:right w:val="none" w:sz="0" w:space="0" w:color="auto"/>
      </w:divBdr>
    </w:div>
    <w:div w:id="274139404">
      <w:marLeft w:val="640"/>
      <w:marRight w:val="0"/>
      <w:marTop w:val="0"/>
      <w:marBottom w:val="0"/>
      <w:divBdr>
        <w:top w:val="none" w:sz="0" w:space="0" w:color="auto"/>
        <w:left w:val="none" w:sz="0" w:space="0" w:color="auto"/>
        <w:bottom w:val="none" w:sz="0" w:space="0" w:color="auto"/>
        <w:right w:val="none" w:sz="0" w:space="0" w:color="auto"/>
      </w:divBdr>
    </w:div>
    <w:div w:id="274142722">
      <w:marLeft w:val="640"/>
      <w:marRight w:val="0"/>
      <w:marTop w:val="0"/>
      <w:marBottom w:val="0"/>
      <w:divBdr>
        <w:top w:val="none" w:sz="0" w:space="0" w:color="auto"/>
        <w:left w:val="none" w:sz="0" w:space="0" w:color="auto"/>
        <w:bottom w:val="none" w:sz="0" w:space="0" w:color="auto"/>
        <w:right w:val="none" w:sz="0" w:space="0" w:color="auto"/>
      </w:divBdr>
    </w:div>
    <w:div w:id="274144688">
      <w:marLeft w:val="640"/>
      <w:marRight w:val="0"/>
      <w:marTop w:val="0"/>
      <w:marBottom w:val="0"/>
      <w:divBdr>
        <w:top w:val="none" w:sz="0" w:space="0" w:color="auto"/>
        <w:left w:val="none" w:sz="0" w:space="0" w:color="auto"/>
        <w:bottom w:val="none" w:sz="0" w:space="0" w:color="auto"/>
        <w:right w:val="none" w:sz="0" w:space="0" w:color="auto"/>
      </w:divBdr>
    </w:div>
    <w:div w:id="274212322">
      <w:marLeft w:val="640"/>
      <w:marRight w:val="0"/>
      <w:marTop w:val="0"/>
      <w:marBottom w:val="0"/>
      <w:divBdr>
        <w:top w:val="none" w:sz="0" w:space="0" w:color="auto"/>
        <w:left w:val="none" w:sz="0" w:space="0" w:color="auto"/>
        <w:bottom w:val="none" w:sz="0" w:space="0" w:color="auto"/>
        <w:right w:val="none" w:sz="0" w:space="0" w:color="auto"/>
      </w:divBdr>
    </w:div>
    <w:div w:id="274287091">
      <w:marLeft w:val="640"/>
      <w:marRight w:val="0"/>
      <w:marTop w:val="0"/>
      <w:marBottom w:val="0"/>
      <w:divBdr>
        <w:top w:val="none" w:sz="0" w:space="0" w:color="auto"/>
        <w:left w:val="none" w:sz="0" w:space="0" w:color="auto"/>
        <w:bottom w:val="none" w:sz="0" w:space="0" w:color="auto"/>
        <w:right w:val="none" w:sz="0" w:space="0" w:color="auto"/>
      </w:divBdr>
    </w:div>
    <w:div w:id="274364300">
      <w:marLeft w:val="640"/>
      <w:marRight w:val="0"/>
      <w:marTop w:val="0"/>
      <w:marBottom w:val="0"/>
      <w:divBdr>
        <w:top w:val="none" w:sz="0" w:space="0" w:color="auto"/>
        <w:left w:val="none" w:sz="0" w:space="0" w:color="auto"/>
        <w:bottom w:val="none" w:sz="0" w:space="0" w:color="auto"/>
        <w:right w:val="none" w:sz="0" w:space="0" w:color="auto"/>
      </w:divBdr>
    </w:div>
    <w:div w:id="274405337">
      <w:marLeft w:val="640"/>
      <w:marRight w:val="0"/>
      <w:marTop w:val="0"/>
      <w:marBottom w:val="0"/>
      <w:divBdr>
        <w:top w:val="none" w:sz="0" w:space="0" w:color="auto"/>
        <w:left w:val="none" w:sz="0" w:space="0" w:color="auto"/>
        <w:bottom w:val="none" w:sz="0" w:space="0" w:color="auto"/>
        <w:right w:val="none" w:sz="0" w:space="0" w:color="auto"/>
      </w:divBdr>
    </w:div>
    <w:div w:id="274408928">
      <w:marLeft w:val="640"/>
      <w:marRight w:val="0"/>
      <w:marTop w:val="0"/>
      <w:marBottom w:val="0"/>
      <w:divBdr>
        <w:top w:val="none" w:sz="0" w:space="0" w:color="auto"/>
        <w:left w:val="none" w:sz="0" w:space="0" w:color="auto"/>
        <w:bottom w:val="none" w:sz="0" w:space="0" w:color="auto"/>
        <w:right w:val="none" w:sz="0" w:space="0" w:color="auto"/>
      </w:divBdr>
    </w:div>
    <w:div w:id="274410544">
      <w:marLeft w:val="640"/>
      <w:marRight w:val="0"/>
      <w:marTop w:val="0"/>
      <w:marBottom w:val="0"/>
      <w:divBdr>
        <w:top w:val="none" w:sz="0" w:space="0" w:color="auto"/>
        <w:left w:val="none" w:sz="0" w:space="0" w:color="auto"/>
        <w:bottom w:val="none" w:sz="0" w:space="0" w:color="auto"/>
        <w:right w:val="none" w:sz="0" w:space="0" w:color="auto"/>
      </w:divBdr>
    </w:div>
    <w:div w:id="274411054">
      <w:marLeft w:val="640"/>
      <w:marRight w:val="0"/>
      <w:marTop w:val="0"/>
      <w:marBottom w:val="0"/>
      <w:divBdr>
        <w:top w:val="none" w:sz="0" w:space="0" w:color="auto"/>
        <w:left w:val="none" w:sz="0" w:space="0" w:color="auto"/>
        <w:bottom w:val="none" w:sz="0" w:space="0" w:color="auto"/>
        <w:right w:val="none" w:sz="0" w:space="0" w:color="auto"/>
      </w:divBdr>
    </w:div>
    <w:div w:id="274479653">
      <w:marLeft w:val="640"/>
      <w:marRight w:val="0"/>
      <w:marTop w:val="0"/>
      <w:marBottom w:val="0"/>
      <w:divBdr>
        <w:top w:val="none" w:sz="0" w:space="0" w:color="auto"/>
        <w:left w:val="none" w:sz="0" w:space="0" w:color="auto"/>
        <w:bottom w:val="none" w:sz="0" w:space="0" w:color="auto"/>
        <w:right w:val="none" w:sz="0" w:space="0" w:color="auto"/>
      </w:divBdr>
    </w:div>
    <w:div w:id="274557915">
      <w:marLeft w:val="640"/>
      <w:marRight w:val="0"/>
      <w:marTop w:val="0"/>
      <w:marBottom w:val="0"/>
      <w:divBdr>
        <w:top w:val="none" w:sz="0" w:space="0" w:color="auto"/>
        <w:left w:val="none" w:sz="0" w:space="0" w:color="auto"/>
        <w:bottom w:val="none" w:sz="0" w:space="0" w:color="auto"/>
        <w:right w:val="none" w:sz="0" w:space="0" w:color="auto"/>
      </w:divBdr>
    </w:div>
    <w:div w:id="274598657">
      <w:marLeft w:val="640"/>
      <w:marRight w:val="0"/>
      <w:marTop w:val="0"/>
      <w:marBottom w:val="0"/>
      <w:divBdr>
        <w:top w:val="none" w:sz="0" w:space="0" w:color="auto"/>
        <w:left w:val="none" w:sz="0" w:space="0" w:color="auto"/>
        <w:bottom w:val="none" w:sz="0" w:space="0" w:color="auto"/>
        <w:right w:val="none" w:sz="0" w:space="0" w:color="auto"/>
      </w:divBdr>
    </w:div>
    <w:div w:id="274602748">
      <w:marLeft w:val="640"/>
      <w:marRight w:val="0"/>
      <w:marTop w:val="0"/>
      <w:marBottom w:val="0"/>
      <w:divBdr>
        <w:top w:val="none" w:sz="0" w:space="0" w:color="auto"/>
        <w:left w:val="none" w:sz="0" w:space="0" w:color="auto"/>
        <w:bottom w:val="none" w:sz="0" w:space="0" w:color="auto"/>
        <w:right w:val="none" w:sz="0" w:space="0" w:color="auto"/>
      </w:divBdr>
    </w:div>
    <w:div w:id="274605471">
      <w:marLeft w:val="640"/>
      <w:marRight w:val="0"/>
      <w:marTop w:val="0"/>
      <w:marBottom w:val="0"/>
      <w:divBdr>
        <w:top w:val="none" w:sz="0" w:space="0" w:color="auto"/>
        <w:left w:val="none" w:sz="0" w:space="0" w:color="auto"/>
        <w:bottom w:val="none" w:sz="0" w:space="0" w:color="auto"/>
        <w:right w:val="none" w:sz="0" w:space="0" w:color="auto"/>
      </w:divBdr>
    </w:div>
    <w:div w:id="274672979">
      <w:marLeft w:val="640"/>
      <w:marRight w:val="0"/>
      <w:marTop w:val="0"/>
      <w:marBottom w:val="0"/>
      <w:divBdr>
        <w:top w:val="none" w:sz="0" w:space="0" w:color="auto"/>
        <w:left w:val="none" w:sz="0" w:space="0" w:color="auto"/>
        <w:bottom w:val="none" w:sz="0" w:space="0" w:color="auto"/>
        <w:right w:val="none" w:sz="0" w:space="0" w:color="auto"/>
      </w:divBdr>
    </w:div>
    <w:div w:id="274675507">
      <w:marLeft w:val="640"/>
      <w:marRight w:val="0"/>
      <w:marTop w:val="0"/>
      <w:marBottom w:val="0"/>
      <w:divBdr>
        <w:top w:val="none" w:sz="0" w:space="0" w:color="auto"/>
        <w:left w:val="none" w:sz="0" w:space="0" w:color="auto"/>
        <w:bottom w:val="none" w:sz="0" w:space="0" w:color="auto"/>
        <w:right w:val="none" w:sz="0" w:space="0" w:color="auto"/>
      </w:divBdr>
    </w:div>
    <w:div w:id="274682146">
      <w:marLeft w:val="640"/>
      <w:marRight w:val="0"/>
      <w:marTop w:val="0"/>
      <w:marBottom w:val="0"/>
      <w:divBdr>
        <w:top w:val="none" w:sz="0" w:space="0" w:color="auto"/>
        <w:left w:val="none" w:sz="0" w:space="0" w:color="auto"/>
        <w:bottom w:val="none" w:sz="0" w:space="0" w:color="auto"/>
        <w:right w:val="none" w:sz="0" w:space="0" w:color="auto"/>
      </w:divBdr>
    </w:div>
    <w:div w:id="274748550">
      <w:marLeft w:val="640"/>
      <w:marRight w:val="0"/>
      <w:marTop w:val="0"/>
      <w:marBottom w:val="0"/>
      <w:divBdr>
        <w:top w:val="none" w:sz="0" w:space="0" w:color="auto"/>
        <w:left w:val="none" w:sz="0" w:space="0" w:color="auto"/>
        <w:bottom w:val="none" w:sz="0" w:space="0" w:color="auto"/>
        <w:right w:val="none" w:sz="0" w:space="0" w:color="auto"/>
      </w:divBdr>
    </w:div>
    <w:div w:id="274755919">
      <w:marLeft w:val="640"/>
      <w:marRight w:val="0"/>
      <w:marTop w:val="0"/>
      <w:marBottom w:val="0"/>
      <w:divBdr>
        <w:top w:val="none" w:sz="0" w:space="0" w:color="auto"/>
        <w:left w:val="none" w:sz="0" w:space="0" w:color="auto"/>
        <w:bottom w:val="none" w:sz="0" w:space="0" w:color="auto"/>
        <w:right w:val="none" w:sz="0" w:space="0" w:color="auto"/>
      </w:divBdr>
    </w:div>
    <w:div w:id="274795095">
      <w:marLeft w:val="640"/>
      <w:marRight w:val="0"/>
      <w:marTop w:val="0"/>
      <w:marBottom w:val="0"/>
      <w:divBdr>
        <w:top w:val="none" w:sz="0" w:space="0" w:color="auto"/>
        <w:left w:val="none" w:sz="0" w:space="0" w:color="auto"/>
        <w:bottom w:val="none" w:sz="0" w:space="0" w:color="auto"/>
        <w:right w:val="none" w:sz="0" w:space="0" w:color="auto"/>
      </w:divBdr>
    </w:div>
    <w:div w:id="274941960">
      <w:marLeft w:val="640"/>
      <w:marRight w:val="0"/>
      <w:marTop w:val="0"/>
      <w:marBottom w:val="0"/>
      <w:divBdr>
        <w:top w:val="none" w:sz="0" w:space="0" w:color="auto"/>
        <w:left w:val="none" w:sz="0" w:space="0" w:color="auto"/>
        <w:bottom w:val="none" w:sz="0" w:space="0" w:color="auto"/>
        <w:right w:val="none" w:sz="0" w:space="0" w:color="auto"/>
      </w:divBdr>
    </w:div>
    <w:div w:id="274946806">
      <w:marLeft w:val="640"/>
      <w:marRight w:val="0"/>
      <w:marTop w:val="0"/>
      <w:marBottom w:val="0"/>
      <w:divBdr>
        <w:top w:val="none" w:sz="0" w:space="0" w:color="auto"/>
        <w:left w:val="none" w:sz="0" w:space="0" w:color="auto"/>
        <w:bottom w:val="none" w:sz="0" w:space="0" w:color="auto"/>
        <w:right w:val="none" w:sz="0" w:space="0" w:color="auto"/>
      </w:divBdr>
    </w:div>
    <w:div w:id="274946851">
      <w:marLeft w:val="640"/>
      <w:marRight w:val="0"/>
      <w:marTop w:val="0"/>
      <w:marBottom w:val="0"/>
      <w:divBdr>
        <w:top w:val="none" w:sz="0" w:space="0" w:color="auto"/>
        <w:left w:val="none" w:sz="0" w:space="0" w:color="auto"/>
        <w:bottom w:val="none" w:sz="0" w:space="0" w:color="auto"/>
        <w:right w:val="none" w:sz="0" w:space="0" w:color="auto"/>
      </w:divBdr>
    </w:div>
    <w:div w:id="274949061">
      <w:marLeft w:val="640"/>
      <w:marRight w:val="0"/>
      <w:marTop w:val="0"/>
      <w:marBottom w:val="0"/>
      <w:divBdr>
        <w:top w:val="none" w:sz="0" w:space="0" w:color="auto"/>
        <w:left w:val="none" w:sz="0" w:space="0" w:color="auto"/>
        <w:bottom w:val="none" w:sz="0" w:space="0" w:color="auto"/>
        <w:right w:val="none" w:sz="0" w:space="0" w:color="auto"/>
      </w:divBdr>
    </w:div>
    <w:div w:id="274989608">
      <w:marLeft w:val="640"/>
      <w:marRight w:val="0"/>
      <w:marTop w:val="0"/>
      <w:marBottom w:val="0"/>
      <w:divBdr>
        <w:top w:val="none" w:sz="0" w:space="0" w:color="auto"/>
        <w:left w:val="none" w:sz="0" w:space="0" w:color="auto"/>
        <w:bottom w:val="none" w:sz="0" w:space="0" w:color="auto"/>
        <w:right w:val="none" w:sz="0" w:space="0" w:color="auto"/>
      </w:divBdr>
    </w:div>
    <w:div w:id="275066987">
      <w:marLeft w:val="640"/>
      <w:marRight w:val="0"/>
      <w:marTop w:val="0"/>
      <w:marBottom w:val="0"/>
      <w:divBdr>
        <w:top w:val="none" w:sz="0" w:space="0" w:color="auto"/>
        <w:left w:val="none" w:sz="0" w:space="0" w:color="auto"/>
        <w:bottom w:val="none" w:sz="0" w:space="0" w:color="auto"/>
        <w:right w:val="none" w:sz="0" w:space="0" w:color="auto"/>
      </w:divBdr>
    </w:div>
    <w:div w:id="275138234">
      <w:marLeft w:val="640"/>
      <w:marRight w:val="0"/>
      <w:marTop w:val="0"/>
      <w:marBottom w:val="0"/>
      <w:divBdr>
        <w:top w:val="none" w:sz="0" w:space="0" w:color="auto"/>
        <w:left w:val="none" w:sz="0" w:space="0" w:color="auto"/>
        <w:bottom w:val="none" w:sz="0" w:space="0" w:color="auto"/>
        <w:right w:val="none" w:sz="0" w:space="0" w:color="auto"/>
      </w:divBdr>
    </w:div>
    <w:div w:id="275142311">
      <w:marLeft w:val="640"/>
      <w:marRight w:val="0"/>
      <w:marTop w:val="0"/>
      <w:marBottom w:val="0"/>
      <w:divBdr>
        <w:top w:val="none" w:sz="0" w:space="0" w:color="auto"/>
        <w:left w:val="none" w:sz="0" w:space="0" w:color="auto"/>
        <w:bottom w:val="none" w:sz="0" w:space="0" w:color="auto"/>
        <w:right w:val="none" w:sz="0" w:space="0" w:color="auto"/>
      </w:divBdr>
    </w:div>
    <w:div w:id="275257061">
      <w:marLeft w:val="640"/>
      <w:marRight w:val="0"/>
      <w:marTop w:val="0"/>
      <w:marBottom w:val="0"/>
      <w:divBdr>
        <w:top w:val="none" w:sz="0" w:space="0" w:color="auto"/>
        <w:left w:val="none" w:sz="0" w:space="0" w:color="auto"/>
        <w:bottom w:val="none" w:sz="0" w:space="0" w:color="auto"/>
        <w:right w:val="none" w:sz="0" w:space="0" w:color="auto"/>
      </w:divBdr>
    </w:div>
    <w:div w:id="275257148">
      <w:marLeft w:val="640"/>
      <w:marRight w:val="0"/>
      <w:marTop w:val="0"/>
      <w:marBottom w:val="0"/>
      <w:divBdr>
        <w:top w:val="none" w:sz="0" w:space="0" w:color="auto"/>
        <w:left w:val="none" w:sz="0" w:space="0" w:color="auto"/>
        <w:bottom w:val="none" w:sz="0" w:space="0" w:color="auto"/>
        <w:right w:val="none" w:sz="0" w:space="0" w:color="auto"/>
      </w:divBdr>
    </w:div>
    <w:div w:id="275258729">
      <w:marLeft w:val="640"/>
      <w:marRight w:val="0"/>
      <w:marTop w:val="0"/>
      <w:marBottom w:val="0"/>
      <w:divBdr>
        <w:top w:val="none" w:sz="0" w:space="0" w:color="auto"/>
        <w:left w:val="none" w:sz="0" w:space="0" w:color="auto"/>
        <w:bottom w:val="none" w:sz="0" w:space="0" w:color="auto"/>
        <w:right w:val="none" w:sz="0" w:space="0" w:color="auto"/>
      </w:divBdr>
    </w:div>
    <w:div w:id="275329727">
      <w:marLeft w:val="640"/>
      <w:marRight w:val="0"/>
      <w:marTop w:val="0"/>
      <w:marBottom w:val="0"/>
      <w:divBdr>
        <w:top w:val="none" w:sz="0" w:space="0" w:color="auto"/>
        <w:left w:val="none" w:sz="0" w:space="0" w:color="auto"/>
        <w:bottom w:val="none" w:sz="0" w:space="0" w:color="auto"/>
        <w:right w:val="none" w:sz="0" w:space="0" w:color="auto"/>
      </w:divBdr>
    </w:div>
    <w:div w:id="275404786">
      <w:marLeft w:val="640"/>
      <w:marRight w:val="0"/>
      <w:marTop w:val="0"/>
      <w:marBottom w:val="0"/>
      <w:divBdr>
        <w:top w:val="none" w:sz="0" w:space="0" w:color="auto"/>
        <w:left w:val="none" w:sz="0" w:space="0" w:color="auto"/>
        <w:bottom w:val="none" w:sz="0" w:space="0" w:color="auto"/>
        <w:right w:val="none" w:sz="0" w:space="0" w:color="auto"/>
      </w:divBdr>
    </w:div>
    <w:div w:id="275406857">
      <w:marLeft w:val="640"/>
      <w:marRight w:val="0"/>
      <w:marTop w:val="0"/>
      <w:marBottom w:val="0"/>
      <w:divBdr>
        <w:top w:val="none" w:sz="0" w:space="0" w:color="auto"/>
        <w:left w:val="none" w:sz="0" w:space="0" w:color="auto"/>
        <w:bottom w:val="none" w:sz="0" w:space="0" w:color="auto"/>
        <w:right w:val="none" w:sz="0" w:space="0" w:color="auto"/>
      </w:divBdr>
    </w:div>
    <w:div w:id="275410792">
      <w:marLeft w:val="640"/>
      <w:marRight w:val="0"/>
      <w:marTop w:val="0"/>
      <w:marBottom w:val="0"/>
      <w:divBdr>
        <w:top w:val="none" w:sz="0" w:space="0" w:color="auto"/>
        <w:left w:val="none" w:sz="0" w:space="0" w:color="auto"/>
        <w:bottom w:val="none" w:sz="0" w:space="0" w:color="auto"/>
        <w:right w:val="none" w:sz="0" w:space="0" w:color="auto"/>
      </w:divBdr>
    </w:div>
    <w:div w:id="275412936">
      <w:marLeft w:val="640"/>
      <w:marRight w:val="0"/>
      <w:marTop w:val="0"/>
      <w:marBottom w:val="0"/>
      <w:divBdr>
        <w:top w:val="none" w:sz="0" w:space="0" w:color="auto"/>
        <w:left w:val="none" w:sz="0" w:space="0" w:color="auto"/>
        <w:bottom w:val="none" w:sz="0" w:space="0" w:color="auto"/>
        <w:right w:val="none" w:sz="0" w:space="0" w:color="auto"/>
      </w:divBdr>
    </w:div>
    <w:div w:id="275450733">
      <w:marLeft w:val="640"/>
      <w:marRight w:val="0"/>
      <w:marTop w:val="0"/>
      <w:marBottom w:val="0"/>
      <w:divBdr>
        <w:top w:val="none" w:sz="0" w:space="0" w:color="auto"/>
        <w:left w:val="none" w:sz="0" w:space="0" w:color="auto"/>
        <w:bottom w:val="none" w:sz="0" w:space="0" w:color="auto"/>
        <w:right w:val="none" w:sz="0" w:space="0" w:color="auto"/>
      </w:divBdr>
    </w:div>
    <w:div w:id="275479120">
      <w:marLeft w:val="640"/>
      <w:marRight w:val="0"/>
      <w:marTop w:val="0"/>
      <w:marBottom w:val="0"/>
      <w:divBdr>
        <w:top w:val="none" w:sz="0" w:space="0" w:color="auto"/>
        <w:left w:val="none" w:sz="0" w:space="0" w:color="auto"/>
        <w:bottom w:val="none" w:sz="0" w:space="0" w:color="auto"/>
        <w:right w:val="none" w:sz="0" w:space="0" w:color="auto"/>
      </w:divBdr>
    </w:div>
    <w:div w:id="275525580">
      <w:marLeft w:val="640"/>
      <w:marRight w:val="0"/>
      <w:marTop w:val="0"/>
      <w:marBottom w:val="0"/>
      <w:divBdr>
        <w:top w:val="none" w:sz="0" w:space="0" w:color="auto"/>
        <w:left w:val="none" w:sz="0" w:space="0" w:color="auto"/>
        <w:bottom w:val="none" w:sz="0" w:space="0" w:color="auto"/>
        <w:right w:val="none" w:sz="0" w:space="0" w:color="auto"/>
      </w:divBdr>
    </w:div>
    <w:div w:id="275600627">
      <w:marLeft w:val="640"/>
      <w:marRight w:val="0"/>
      <w:marTop w:val="0"/>
      <w:marBottom w:val="0"/>
      <w:divBdr>
        <w:top w:val="none" w:sz="0" w:space="0" w:color="auto"/>
        <w:left w:val="none" w:sz="0" w:space="0" w:color="auto"/>
        <w:bottom w:val="none" w:sz="0" w:space="0" w:color="auto"/>
        <w:right w:val="none" w:sz="0" w:space="0" w:color="auto"/>
      </w:divBdr>
    </w:div>
    <w:div w:id="275647212">
      <w:marLeft w:val="640"/>
      <w:marRight w:val="0"/>
      <w:marTop w:val="0"/>
      <w:marBottom w:val="0"/>
      <w:divBdr>
        <w:top w:val="none" w:sz="0" w:space="0" w:color="auto"/>
        <w:left w:val="none" w:sz="0" w:space="0" w:color="auto"/>
        <w:bottom w:val="none" w:sz="0" w:space="0" w:color="auto"/>
        <w:right w:val="none" w:sz="0" w:space="0" w:color="auto"/>
      </w:divBdr>
    </w:div>
    <w:div w:id="275715523">
      <w:marLeft w:val="640"/>
      <w:marRight w:val="0"/>
      <w:marTop w:val="0"/>
      <w:marBottom w:val="0"/>
      <w:divBdr>
        <w:top w:val="none" w:sz="0" w:space="0" w:color="auto"/>
        <w:left w:val="none" w:sz="0" w:space="0" w:color="auto"/>
        <w:bottom w:val="none" w:sz="0" w:space="0" w:color="auto"/>
        <w:right w:val="none" w:sz="0" w:space="0" w:color="auto"/>
      </w:divBdr>
    </w:div>
    <w:div w:id="275716893">
      <w:marLeft w:val="640"/>
      <w:marRight w:val="0"/>
      <w:marTop w:val="0"/>
      <w:marBottom w:val="0"/>
      <w:divBdr>
        <w:top w:val="none" w:sz="0" w:space="0" w:color="auto"/>
        <w:left w:val="none" w:sz="0" w:space="0" w:color="auto"/>
        <w:bottom w:val="none" w:sz="0" w:space="0" w:color="auto"/>
        <w:right w:val="none" w:sz="0" w:space="0" w:color="auto"/>
      </w:divBdr>
    </w:div>
    <w:div w:id="275723517">
      <w:marLeft w:val="640"/>
      <w:marRight w:val="0"/>
      <w:marTop w:val="0"/>
      <w:marBottom w:val="0"/>
      <w:divBdr>
        <w:top w:val="none" w:sz="0" w:space="0" w:color="auto"/>
        <w:left w:val="none" w:sz="0" w:space="0" w:color="auto"/>
        <w:bottom w:val="none" w:sz="0" w:space="0" w:color="auto"/>
        <w:right w:val="none" w:sz="0" w:space="0" w:color="auto"/>
      </w:divBdr>
    </w:div>
    <w:div w:id="275794894">
      <w:marLeft w:val="640"/>
      <w:marRight w:val="0"/>
      <w:marTop w:val="0"/>
      <w:marBottom w:val="0"/>
      <w:divBdr>
        <w:top w:val="none" w:sz="0" w:space="0" w:color="auto"/>
        <w:left w:val="none" w:sz="0" w:space="0" w:color="auto"/>
        <w:bottom w:val="none" w:sz="0" w:space="0" w:color="auto"/>
        <w:right w:val="none" w:sz="0" w:space="0" w:color="auto"/>
      </w:divBdr>
    </w:div>
    <w:div w:id="275872949">
      <w:marLeft w:val="640"/>
      <w:marRight w:val="0"/>
      <w:marTop w:val="0"/>
      <w:marBottom w:val="0"/>
      <w:divBdr>
        <w:top w:val="none" w:sz="0" w:space="0" w:color="auto"/>
        <w:left w:val="none" w:sz="0" w:space="0" w:color="auto"/>
        <w:bottom w:val="none" w:sz="0" w:space="0" w:color="auto"/>
        <w:right w:val="none" w:sz="0" w:space="0" w:color="auto"/>
      </w:divBdr>
    </w:div>
    <w:div w:id="275873759">
      <w:marLeft w:val="640"/>
      <w:marRight w:val="0"/>
      <w:marTop w:val="0"/>
      <w:marBottom w:val="0"/>
      <w:divBdr>
        <w:top w:val="none" w:sz="0" w:space="0" w:color="auto"/>
        <w:left w:val="none" w:sz="0" w:space="0" w:color="auto"/>
        <w:bottom w:val="none" w:sz="0" w:space="0" w:color="auto"/>
        <w:right w:val="none" w:sz="0" w:space="0" w:color="auto"/>
      </w:divBdr>
    </w:div>
    <w:div w:id="275915164">
      <w:marLeft w:val="640"/>
      <w:marRight w:val="0"/>
      <w:marTop w:val="0"/>
      <w:marBottom w:val="0"/>
      <w:divBdr>
        <w:top w:val="none" w:sz="0" w:space="0" w:color="auto"/>
        <w:left w:val="none" w:sz="0" w:space="0" w:color="auto"/>
        <w:bottom w:val="none" w:sz="0" w:space="0" w:color="auto"/>
        <w:right w:val="none" w:sz="0" w:space="0" w:color="auto"/>
      </w:divBdr>
    </w:div>
    <w:div w:id="275991867">
      <w:marLeft w:val="640"/>
      <w:marRight w:val="0"/>
      <w:marTop w:val="0"/>
      <w:marBottom w:val="0"/>
      <w:divBdr>
        <w:top w:val="none" w:sz="0" w:space="0" w:color="auto"/>
        <w:left w:val="none" w:sz="0" w:space="0" w:color="auto"/>
        <w:bottom w:val="none" w:sz="0" w:space="0" w:color="auto"/>
        <w:right w:val="none" w:sz="0" w:space="0" w:color="auto"/>
      </w:divBdr>
    </w:div>
    <w:div w:id="276067068">
      <w:marLeft w:val="640"/>
      <w:marRight w:val="0"/>
      <w:marTop w:val="0"/>
      <w:marBottom w:val="0"/>
      <w:divBdr>
        <w:top w:val="none" w:sz="0" w:space="0" w:color="auto"/>
        <w:left w:val="none" w:sz="0" w:space="0" w:color="auto"/>
        <w:bottom w:val="none" w:sz="0" w:space="0" w:color="auto"/>
        <w:right w:val="none" w:sz="0" w:space="0" w:color="auto"/>
      </w:divBdr>
    </w:div>
    <w:div w:id="276110207">
      <w:marLeft w:val="640"/>
      <w:marRight w:val="0"/>
      <w:marTop w:val="0"/>
      <w:marBottom w:val="0"/>
      <w:divBdr>
        <w:top w:val="none" w:sz="0" w:space="0" w:color="auto"/>
        <w:left w:val="none" w:sz="0" w:space="0" w:color="auto"/>
        <w:bottom w:val="none" w:sz="0" w:space="0" w:color="auto"/>
        <w:right w:val="none" w:sz="0" w:space="0" w:color="auto"/>
      </w:divBdr>
    </w:div>
    <w:div w:id="276180890">
      <w:marLeft w:val="640"/>
      <w:marRight w:val="0"/>
      <w:marTop w:val="0"/>
      <w:marBottom w:val="0"/>
      <w:divBdr>
        <w:top w:val="none" w:sz="0" w:space="0" w:color="auto"/>
        <w:left w:val="none" w:sz="0" w:space="0" w:color="auto"/>
        <w:bottom w:val="none" w:sz="0" w:space="0" w:color="auto"/>
        <w:right w:val="none" w:sz="0" w:space="0" w:color="auto"/>
      </w:divBdr>
    </w:div>
    <w:div w:id="276181543">
      <w:marLeft w:val="640"/>
      <w:marRight w:val="0"/>
      <w:marTop w:val="0"/>
      <w:marBottom w:val="0"/>
      <w:divBdr>
        <w:top w:val="none" w:sz="0" w:space="0" w:color="auto"/>
        <w:left w:val="none" w:sz="0" w:space="0" w:color="auto"/>
        <w:bottom w:val="none" w:sz="0" w:space="0" w:color="auto"/>
        <w:right w:val="none" w:sz="0" w:space="0" w:color="auto"/>
      </w:divBdr>
    </w:div>
    <w:div w:id="276252634">
      <w:marLeft w:val="640"/>
      <w:marRight w:val="0"/>
      <w:marTop w:val="0"/>
      <w:marBottom w:val="0"/>
      <w:divBdr>
        <w:top w:val="none" w:sz="0" w:space="0" w:color="auto"/>
        <w:left w:val="none" w:sz="0" w:space="0" w:color="auto"/>
        <w:bottom w:val="none" w:sz="0" w:space="0" w:color="auto"/>
        <w:right w:val="none" w:sz="0" w:space="0" w:color="auto"/>
      </w:divBdr>
    </w:div>
    <w:div w:id="276258603">
      <w:marLeft w:val="640"/>
      <w:marRight w:val="0"/>
      <w:marTop w:val="0"/>
      <w:marBottom w:val="0"/>
      <w:divBdr>
        <w:top w:val="none" w:sz="0" w:space="0" w:color="auto"/>
        <w:left w:val="none" w:sz="0" w:space="0" w:color="auto"/>
        <w:bottom w:val="none" w:sz="0" w:space="0" w:color="auto"/>
        <w:right w:val="none" w:sz="0" w:space="0" w:color="auto"/>
      </w:divBdr>
    </w:div>
    <w:div w:id="276300523">
      <w:marLeft w:val="640"/>
      <w:marRight w:val="0"/>
      <w:marTop w:val="0"/>
      <w:marBottom w:val="0"/>
      <w:divBdr>
        <w:top w:val="none" w:sz="0" w:space="0" w:color="auto"/>
        <w:left w:val="none" w:sz="0" w:space="0" w:color="auto"/>
        <w:bottom w:val="none" w:sz="0" w:space="0" w:color="auto"/>
        <w:right w:val="none" w:sz="0" w:space="0" w:color="auto"/>
      </w:divBdr>
    </w:div>
    <w:div w:id="276379625">
      <w:marLeft w:val="640"/>
      <w:marRight w:val="0"/>
      <w:marTop w:val="0"/>
      <w:marBottom w:val="0"/>
      <w:divBdr>
        <w:top w:val="none" w:sz="0" w:space="0" w:color="auto"/>
        <w:left w:val="none" w:sz="0" w:space="0" w:color="auto"/>
        <w:bottom w:val="none" w:sz="0" w:space="0" w:color="auto"/>
        <w:right w:val="none" w:sz="0" w:space="0" w:color="auto"/>
      </w:divBdr>
    </w:div>
    <w:div w:id="276448545">
      <w:marLeft w:val="640"/>
      <w:marRight w:val="0"/>
      <w:marTop w:val="0"/>
      <w:marBottom w:val="0"/>
      <w:divBdr>
        <w:top w:val="none" w:sz="0" w:space="0" w:color="auto"/>
        <w:left w:val="none" w:sz="0" w:space="0" w:color="auto"/>
        <w:bottom w:val="none" w:sz="0" w:space="0" w:color="auto"/>
        <w:right w:val="none" w:sz="0" w:space="0" w:color="auto"/>
      </w:divBdr>
    </w:div>
    <w:div w:id="276497036">
      <w:marLeft w:val="640"/>
      <w:marRight w:val="0"/>
      <w:marTop w:val="0"/>
      <w:marBottom w:val="0"/>
      <w:divBdr>
        <w:top w:val="none" w:sz="0" w:space="0" w:color="auto"/>
        <w:left w:val="none" w:sz="0" w:space="0" w:color="auto"/>
        <w:bottom w:val="none" w:sz="0" w:space="0" w:color="auto"/>
        <w:right w:val="none" w:sz="0" w:space="0" w:color="auto"/>
      </w:divBdr>
    </w:div>
    <w:div w:id="276527032">
      <w:marLeft w:val="640"/>
      <w:marRight w:val="0"/>
      <w:marTop w:val="0"/>
      <w:marBottom w:val="0"/>
      <w:divBdr>
        <w:top w:val="none" w:sz="0" w:space="0" w:color="auto"/>
        <w:left w:val="none" w:sz="0" w:space="0" w:color="auto"/>
        <w:bottom w:val="none" w:sz="0" w:space="0" w:color="auto"/>
        <w:right w:val="none" w:sz="0" w:space="0" w:color="auto"/>
      </w:divBdr>
    </w:div>
    <w:div w:id="276527113">
      <w:marLeft w:val="640"/>
      <w:marRight w:val="0"/>
      <w:marTop w:val="0"/>
      <w:marBottom w:val="0"/>
      <w:divBdr>
        <w:top w:val="none" w:sz="0" w:space="0" w:color="auto"/>
        <w:left w:val="none" w:sz="0" w:space="0" w:color="auto"/>
        <w:bottom w:val="none" w:sz="0" w:space="0" w:color="auto"/>
        <w:right w:val="none" w:sz="0" w:space="0" w:color="auto"/>
      </w:divBdr>
    </w:div>
    <w:div w:id="276563373">
      <w:marLeft w:val="640"/>
      <w:marRight w:val="0"/>
      <w:marTop w:val="0"/>
      <w:marBottom w:val="0"/>
      <w:divBdr>
        <w:top w:val="none" w:sz="0" w:space="0" w:color="auto"/>
        <w:left w:val="none" w:sz="0" w:space="0" w:color="auto"/>
        <w:bottom w:val="none" w:sz="0" w:space="0" w:color="auto"/>
        <w:right w:val="none" w:sz="0" w:space="0" w:color="auto"/>
      </w:divBdr>
    </w:div>
    <w:div w:id="276567878">
      <w:marLeft w:val="640"/>
      <w:marRight w:val="0"/>
      <w:marTop w:val="0"/>
      <w:marBottom w:val="0"/>
      <w:divBdr>
        <w:top w:val="none" w:sz="0" w:space="0" w:color="auto"/>
        <w:left w:val="none" w:sz="0" w:space="0" w:color="auto"/>
        <w:bottom w:val="none" w:sz="0" w:space="0" w:color="auto"/>
        <w:right w:val="none" w:sz="0" w:space="0" w:color="auto"/>
      </w:divBdr>
    </w:div>
    <w:div w:id="276572597">
      <w:marLeft w:val="0"/>
      <w:marRight w:val="0"/>
      <w:marTop w:val="0"/>
      <w:marBottom w:val="0"/>
      <w:divBdr>
        <w:top w:val="none" w:sz="0" w:space="0" w:color="auto"/>
        <w:left w:val="none" w:sz="0" w:space="0" w:color="auto"/>
        <w:bottom w:val="none" w:sz="0" w:space="0" w:color="auto"/>
        <w:right w:val="none" w:sz="0" w:space="0" w:color="auto"/>
      </w:divBdr>
    </w:div>
    <w:div w:id="276646356">
      <w:marLeft w:val="640"/>
      <w:marRight w:val="0"/>
      <w:marTop w:val="0"/>
      <w:marBottom w:val="0"/>
      <w:divBdr>
        <w:top w:val="none" w:sz="0" w:space="0" w:color="auto"/>
        <w:left w:val="none" w:sz="0" w:space="0" w:color="auto"/>
        <w:bottom w:val="none" w:sz="0" w:space="0" w:color="auto"/>
        <w:right w:val="none" w:sz="0" w:space="0" w:color="auto"/>
      </w:divBdr>
    </w:div>
    <w:div w:id="276717690">
      <w:marLeft w:val="640"/>
      <w:marRight w:val="0"/>
      <w:marTop w:val="0"/>
      <w:marBottom w:val="0"/>
      <w:divBdr>
        <w:top w:val="none" w:sz="0" w:space="0" w:color="auto"/>
        <w:left w:val="none" w:sz="0" w:space="0" w:color="auto"/>
        <w:bottom w:val="none" w:sz="0" w:space="0" w:color="auto"/>
        <w:right w:val="none" w:sz="0" w:space="0" w:color="auto"/>
      </w:divBdr>
    </w:div>
    <w:div w:id="276718919">
      <w:marLeft w:val="640"/>
      <w:marRight w:val="0"/>
      <w:marTop w:val="0"/>
      <w:marBottom w:val="0"/>
      <w:divBdr>
        <w:top w:val="none" w:sz="0" w:space="0" w:color="auto"/>
        <w:left w:val="none" w:sz="0" w:space="0" w:color="auto"/>
        <w:bottom w:val="none" w:sz="0" w:space="0" w:color="auto"/>
        <w:right w:val="none" w:sz="0" w:space="0" w:color="auto"/>
      </w:divBdr>
    </w:div>
    <w:div w:id="276723291">
      <w:marLeft w:val="640"/>
      <w:marRight w:val="0"/>
      <w:marTop w:val="0"/>
      <w:marBottom w:val="0"/>
      <w:divBdr>
        <w:top w:val="none" w:sz="0" w:space="0" w:color="auto"/>
        <w:left w:val="none" w:sz="0" w:space="0" w:color="auto"/>
        <w:bottom w:val="none" w:sz="0" w:space="0" w:color="auto"/>
        <w:right w:val="none" w:sz="0" w:space="0" w:color="auto"/>
      </w:divBdr>
    </w:div>
    <w:div w:id="276723349">
      <w:marLeft w:val="640"/>
      <w:marRight w:val="0"/>
      <w:marTop w:val="0"/>
      <w:marBottom w:val="0"/>
      <w:divBdr>
        <w:top w:val="none" w:sz="0" w:space="0" w:color="auto"/>
        <w:left w:val="none" w:sz="0" w:space="0" w:color="auto"/>
        <w:bottom w:val="none" w:sz="0" w:space="0" w:color="auto"/>
        <w:right w:val="none" w:sz="0" w:space="0" w:color="auto"/>
      </w:divBdr>
    </w:div>
    <w:div w:id="276833524">
      <w:marLeft w:val="640"/>
      <w:marRight w:val="0"/>
      <w:marTop w:val="0"/>
      <w:marBottom w:val="0"/>
      <w:divBdr>
        <w:top w:val="none" w:sz="0" w:space="0" w:color="auto"/>
        <w:left w:val="none" w:sz="0" w:space="0" w:color="auto"/>
        <w:bottom w:val="none" w:sz="0" w:space="0" w:color="auto"/>
        <w:right w:val="none" w:sz="0" w:space="0" w:color="auto"/>
      </w:divBdr>
    </w:div>
    <w:div w:id="276915429">
      <w:marLeft w:val="640"/>
      <w:marRight w:val="0"/>
      <w:marTop w:val="0"/>
      <w:marBottom w:val="0"/>
      <w:divBdr>
        <w:top w:val="none" w:sz="0" w:space="0" w:color="auto"/>
        <w:left w:val="none" w:sz="0" w:space="0" w:color="auto"/>
        <w:bottom w:val="none" w:sz="0" w:space="0" w:color="auto"/>
        <w:right w:val="none" w:sz="0" w:space="0" w:color="auto"/>
      </w:divBdr>
    </w:div>
    <w:div w:id="277031434">
      <w:marLeft w:val="640"/>
      <w:marRight w:val="0"/>
      <w:marTop w:val="0"/>
      <w:marBottom w:val="0"/>
      <w:divBdr>
        <w:top w:val="none" w:sz="0" w:space="0" w:color="auto"/>
        <w:left w:val="none" w:sz="0" w:space="0" w:color="auto"/>
        <w:bottom w:val="none" w:sz="0" w:space="0" w:color="auto"/>
        <w:right w:val="none" w:sz="0" w:space="0" w:color="auto"/>
      </w:divBdr>
    </w:div>
    <w:div w:id="277033296">
      <w:marLeft w:val="640"/>
      <w:marRight w:val="0"/>
      <w:marTop w:val="0"/>
      <w:marBottom w:val="0"/>
      <w:divBdr>
        <w:top w:val="none" w:sz="0" w:space="0" w:color="auto"/>
        <w:left w:val="none" w:sz="0" w:space="0" w:color="auto"/>
        <w:bottom w:val="none" w:sz="0" w:space="0" w:color="auto"/>
        <w:right w:val="none" w:sz="0" w:space="0" w:color="auto"/>
      </w:divBdr>
    </w:div>
    <w:div w:id="277033506">
      <w:marLeft w:val="640"/>
      <w:marRight w:val="0"/>
      <w:marTop w:val="0"/>
      <w:marBottom w:val="0"/>
      <w:divBdr>
        <w:top w:val="none" w:sz="0" w:space="0" w:color="auto"/>
        <w:left w:val="none" w:sz="0" w:space="0" w:color="auto"/>
        <w:bottom w:val="none" w:sz="0" w:space="0" w:color="auto"/>
        <w:right w:val="none" w:sz="0" w:space="0" w:color="auto"/>
      </w:divBdr>
    </w:div>
    <w:div w:id="277103656">
      <w:marLeft w:val="640"/>
      <w:marRight w:val="0"/>
      <w:marTop w:val="0"/>
      <w:marBottom w:val="0"/>
      <w:divBdr>
        <w:top w:val="none" w:sz="0" w:space="0" w:color="auto"/>
        <w:left w:val="none" w:sz="0" w:space="0" w:color="auto"/>
        <w:bottom w:val="none" w:sz="0" w:space="0" w:color="auto"/>
        <w:right w:val="none" w:sz="0" w:space="0" w:color="auto"/>
      </w:divBdr>
    </w:div>
    <w:div w:id="277106558">
      <w:marLeft w:val="640"/>
      <w:marRight w:val="0"/>
      <w:marTop w:val="0"/>
      <w:marBottom w:val="0"/>
      <w:divBdr>
        <w:top w:val="none" w:sz="0" w:space="0" w:color="auto"/>
        <w:left w:val="none" w:sz="0" w:space="0" w:color="auto"/>
        <w:bottom w:val="none" w:sz="0" w:space="0" w:color="auto"/>
        <w:right w:val="none" w:sz="0" w:space="0" w:color="auto"/>
      </w:divBdr>
    </w:div>
    <w:div w:id="277181157">
      <w:marLeft w:val="640"/>
      <w:marRight w:val="0"/>
      <w:marTop w:val="0"/>
      <w:marBottom w:val="0"/>
      <w:divBdr>
        <w:top w:val="none" w:sz="0" w:space="0" w:color="auto"/>
        <w:left w:val="none" w:sz="0" w:space="0" w:color="auto"/>
        <w:bottom w:val="none" w:sz="0" w:space="0" w:color="auto"/>
        <w:right w:val="none" w:sz="0" w:space="0" w:color="auto"/>
      </w:divBdr>
    </w:div>
    <w:div w:id="277181356">
      <w:marLeft w:val="640"/>
      <w:marRight w:val="0"/>
      <w:marTop w:val="0"/>
      <w:marBottom w:val="0"/>
      <w:divBdr>
        <w:top w:val="none" w:sz="0" w:space="0" w:color="auto"/>
        <w:left w:val="none" w:sz="0" w:space="0" w:color="auto"/>
        <w:bottom w:val="none" w:sz="0" w:space="0" w:color="auto"/>
        <w:right w:val="none" w:sz="0" w:space="0" w:color="auto"/>
      </w:divBdr>
    </w:div>
    <w:div w:id="277225325">
      <w:marLeft w:val="640"/>
      <w:marRight w:val="0"/>
      <w:marTop w:val="0"/>
      <w:marBottom w:val="0"/>
      <w:divBdr>
        <w:top w:val="none" w:sz="0" w:space="0" w:color="auto"/>
        <w:left w:val="none" w:sz="0" w:space="0" w:color="auto"/>
        <w:bottom w:val="none" w:sz="0" w:space="0" w:color="auto"/>
        <w:right w:val="none" w:sz="0" w:space="0" w:color="auto"/>
      </w:divBdr>
    </w:div>
    <w:div w:id="277294587">
      <w:marLeft w:val="640"/>
      <w:marRight w:val="0"/>
      <w:marTop w:val="0"/>
      <w:marBottom w:val="0"/>
      <w:divBdr>
        <w:top w:val="none" w:sz="0" w:space="0" w:color="auto"/>
        <w:left w:val="none" w:sz="0" w:space="0" w:color="auto"/>
        <w:bottom w:val="none" w:sz="0" w:space="0" w:color="auto"/>
        <w:right w:val="none" w:sz="0" w:space="0" w:color="auto"/>
      </w:divBdr>
    </w:div>
    <w:div w:id="277297622">
      <w:marLeft w:val="640"/>
      <w:marRight w:val="0"/>
      <w:marTop w:val="0"/>
      <w:marBottom w:val="0"/>
      <w:divBdr>
        <w:top w:val="none" w:sz="0" w:space="0" w:color="auto"/>
        <w:left w:val="none" w:sz="0" w:space="0" w:color="auto"/>
        <w:bottom w:val="none" w:sz="0" w:space="0" w:color="auto"/>
        <w:right w:val="none" w:sz="0" w:space="0" w:color="auto"/>
      </w:divBdr>
    </w:div>
    <w:div w:id="277370799">
      <w:marLeft w:val="640"/>
      <w:marRight w:val="0"/>
      <w:marTop w:val="0"/>
      <w:marBottom w:val="0"/>
      <w:divBdr>
        <w:top w:val="none" w:sz="0" w:space="0" w:color="auto"/>
        <w:left w:val="none" w:sz="0" w:space="0" w:color="auto"/>
        <w:bottom w:val="none" w:sz="0" w:space="0" w:color="auto"/>
        <w:right w:val="none" w:sz="0" w:space="0" w:color="auto"/>
      </w:divBdr>
    </w:div>
    <w:div w:id="277610937">
      <w:marLeft w:val="640"/>
      <w:marRight w:val="0"/>
      <w:marTop w:val="0"/>
      <w:marBottom w:val="0"/>
      <w:divBdr>
        <w:top w:val="none" w:sz="0" w:space="0" w:color="auto"/>
        <w:left w:val="none" w:sz="0" w:space="0" w:color="auto"/>
        <w:bottom w:val="none" w:sz="0" w:space="0" w:color="auto"/>
        <w:right w:val="none" w:sz="0" w:space="0" w:color="auto"/>
      </w:divBdr>
    </w:div>
    <w:div w:id="277764572">
      <w:marLeft w:val="640"/>
      <w:marRight w:val="0"/>
      <w:marTop w:val="0"/>
      <w:marBottom w:val="0"/>
      <w:divBdr>
        <w:top w:val="none" w:sz="0" w:space="0" w:color="auto"/>
        <w:left w:val="none" w:sz="0" w:space="0" w:color="auto"/>
        <w:bottom w:val="none" w:sz="0" w:space="0" w:color="auto"/>
        <w:right w:val="none" w:sz="0" w:space="0" w:color="auto"/>
      </w:divBdr>
    </w:div>
    <w:div w:id="277764981">
      <w:marLeft w:val="640"/>
      <w:marRight w:val="0"/>
      <w:marTop w:val="0"/>
      <w:marBottom w:val="0"/>
      <w:divBdr>
        <w:top w:val="none" w:sz="0" w:space="0" w:color="auto"/>
        <w:left w:val="none" w:sz="0" w:space="0" w:color="auto"/>
        <w:bottom w:val="none" w:sz="0" w:space="0" w:color="auto"/>
        <w:right w:val="none" w:sz="0" w:space="0" w:color="auto"/>
      </w:divBdr>
    </w:div>
    <w:div w:id="277834552">
      <w:marLeft w:val="640"/>
      <w:marRight w:val="0"/>
      <w:marTop w:val="0"/>
      <w:marBottom w:val="0"/>
      <w:divBdr>
        <w:top w:val="none" w:sz="0" w:space="0" w:color="auto"/>
        <w:left w:val="none" w:sz="0" w:space="0" w:color="auto"/>
        <w:bottom w:val="none" w:sz="0" w:space="0" w:color="auto"/>
        <w:right w:val="none" w:sz="0" w:space="0" w:color="auto"/>
      </w:divBdr>
    </w:div>
    <w:div w:id="277835187">
      <w:marLeft w:val="640"/>
      <w:marRight w:val="0"/>
      <w:marTop w:val="0"/>
      <w:marBottom w:val="0"/>
      <w:divBdr>
        <w:top w:val="none" w:sz="0" w:space="0" w:color="auto"/>
        <w:left w:val="none" w:sz="0" w:space="0" w:color="auto"/>
        <w:bottom w:val="none" w:sz="0" w:space="0" w:color="auto"/>
        <w:right w:val="none" w:sz="0" w:space="0" w:color="auto"/>
      </w:divBdr>
    </w:div>
    <w:div w:id="277879167">
      <w:marLeft w:val="640"/>
      <w:marRight w:val="0"/>
      <w:marTop w:val="0"/>
      <w:marBottom w:val="0"/>
      <w:divBdr>
        <w:top w:val="none" w:sz="0" w:space="0" w:color="auto"/>
        <w:left w:val="none" w:sz="0" w:space="0" w:color="auto"/>
        <w:bottom w:val="none" w:sz="0" w:space="0" w:color="auto"/>
        <w:right w:val="none" w:sz="0" w:space="0" w:color="auto"/>
      </w:divBdr>
    </w:div>
    <w:div w:id="277950967">
      <w:marLeft w:val="640"/>
      <w:marRight w:val="0"/>
      <w:marTop w:val="0"/>
      <w:marBottom w:val="0"/>
      <w:divBdr>
        <w:top w:val="none" w:sz="0" w:space="0" w:color="auto"/>
        <w:left w:val="none" w:sz="0" w:space="0" w:color="auto"/>
        <w:bottom w:val="none" w:sz="0" w:space="0" w:color="auto"/>
        <w:right w:val="none" w:sz="0" w:space="0" w:color="auto"/>
      </w:divBdr>
    </w:div>
    <w:div w:id="277955080">
      <w:marLeft w:val="640"/>
      <w:marRight w:val="0"/>
      <w:marTop w:val="0"/>
      <w:marBottom w:val="0"/>
      <w:divBdr>
        <w:top w:val="none" w:sz="0" w:space="0" w:color="auto"/>
        <w:left w:val="none" w:sz="0" w:space="0" w:color="auto"/>
        <w:bottom w:val="none" w:sz="0" w:space="0" w:color="auto"/>
        <w:right w:val="none" w:sz="0" w:space="0" w:color="auto"/>
      </w:divBdr>
    </w:div>
    <w:div w:id="278072220">
      <w:marLeft w:val="640"/>
      <w:marRight w:val="0"/>
      <w:marTop w:val="0"/>
      <w:marBottom w:val="0"/>
      <w:divBdr>
        <w:top w:val="none" w:sz="0" w:space="0" w:color="auto"/>
        <w:left w:val="none" w:sz="0" w:space="0" w:color="auto"/>
        <w:bottom w:val="none" w:sz="0" w:space="0" w:color="auto"/>
        <w:right w:val="none" w:sz="0" w:space="0" w:color="auto"/>
      </w:divBdr>
    </w:div>
    <w:div w:id="278100937">
      <w:marLeft w:val="640"/>
      <w:marRight w:val="0"/>
      <w:marTop w:val="0"/>
      <w:marBottom w:val="0"/>
      <w:divBdr>
        <w:top w:val="none" w:sz="0" w:space="0" w:color="auto"/>
        <w:left w:val="none" w:sz="0" w:space="0" w:color="auto"/>
        <w:bottom w:val="none" w:sz="0" w:space="0" w:color="auto"/>
        <w:right w:val="none" w:sz="0" w:space="0" w:color="auto"/>
      </w:divBdr>
    </w:div>
    <w:div w:id="278149103">
      <w:marLeft w:val="640"/>
      <w:marRight w:val="0"/>
      <w:marTop w:val="0"/>
      <w:marBottom w:val="0"/>
      <w:divBdr>
        <w:top w:val="none" w:sz="0" w:space="0" w:color="auto"/>
        <w:left w:val="none" w:sz="0" w:space="0" w:color="auto"/>
        <w:bottom w:val="none" w:sz="0" w:space="0" w:color="auto"/>
        <w:right w:val="none" w:sz="0" w:space="0" w:color="auto"/>
      </w:divBdr>
    </w:div>
    <w:div w:id="278221332">
      <w:marLeft w:val="640"/>
      <w:marRight w:val="0"/>
      <w:marTop w:val="0"/>
      <w:marBottom w:val="0"/>
      <w:divBdr>
        <w:top w:val="none" w:sz="0" w:space="0" w:color="auto"/>
        <w:left w:val="none" w:sz="0" w:space="0" w:color="auto"/>
        <w:bottom w:val="none" w:sz="0" w:space="0" w:color="auto"/>
        <w:right w:val="none" w:sz="0" w:space="0" w:color="auto"/>
      </w:divBdr>
    </w:div>
    <w:div w:id="278224246">
      <w:marLeft w:val="640"/>
      <w:marRight w:val="0"/>
      <w:marTop w:val="0"/>
      <w:marBottom w:val="0"/>
      <w:divBdr>
        <w:top w:val="none" w:sz="0" w:space="0" w:color="auto"/>
        <w:left w:val="none" w:sz="0" w:space="0" w:color="auto"/>
        <w:bottom w:val="none" w:sz="0" w:space="0" w:color="auto"/>
        <w:right w:val="none" w:sz="0" w:space="0" w:color="auto"/>
      </w:divBdr>
    </w:div>
    <w:div w:id="278226789">
      <w:marLeft w:val="640"/>
      <w:marRight w:val="0"/>
      <w:marTop w:val="0"/>
      <w:marBottom w:val="0"/>
      <w:divBdr>
        <w:top w:val="none" w:sz="0" w:space="0" w:color="auto"/>
        <w:left w:val="none" w:sz="0" w:space="0" w:color="auto"/>
        <w:bottom w:val="none" w:sz="0" w:space="0" w:color="auto"/>
        <w:right w:val="none" w:sz="0" w:space="0" w:color="auto"/>
      </w:divBdr>
    </w:div>
    <w:div w:id="278266002">
      <w:marLeft w:val="640"/>
      <w:marRight w:val="0"/>
      <w:marTop w:val="0"/>
      <w:marBottom w:val="0"/>
      <w:divBdr>
        <w:top w:val="none" w:sz="0" w:space="0" w:color="auto"/>
        <w:left w:val="none" w:sz="0" w:space="0" w:color="auto"/>
        <w:bottom w:val="none" w:sz="0" w:space="0" w:color="auto"/>
        <w:right w:val="none" w:sz="0" w:space="0" w:color="auto"/>
      </w:divBdr>
    </w:div>
    <w:div w:id="278340951">
      <w:marLeft w:val="640"/>
      <w:marRight w:val="0"/>
      <w:marTop w:val="0"/>
      <w:marBottom w:val="0"/>
      <w:divBdr>
        <w:top w:val="none" w:sz="0" w:space="0" w:color="auto"/>
        <w:left w:val="none" w:sz="0" w:space="0" w:color="auto"/>
        <w:bottom w:val="none" w:sz="0" w:space="0" w:color="auto"/>
        <w:right w:val="none" w:sz="0" w:space="0" w:color="auto"/>
      </w:divBdr>
    </w:div>
    <w:div w:id="278341146">
      <w:marLeft w:val="640"/>
      <w:marRight w:val="0"/>
      <w:marTop w:val="0"/>
      <w:marBottom w:val="0"/>
      <w:divBdr>
        <w:top w:val="none" w:sz="0" w:space="0" w:color="auto"/>
        <w:left w:val="none" w:sz="0" w:space="0" w:color="auto"/>
        <w:bottom w:val="none" w:sz="0" w:space="0" w:color="auto"/>
        <w:right w:val="none" w:sz="0" w:space="0" w:color="auto"/>
      </w:divBdr>
    </w:div>
    <w:div w:id="278345275">
      <w:marLeft w:val="640"/>
      <w:marRight w:val="0"/>
      <w:marTop w:val="0"/>
      <w:marBottom w:val="0"/>
      <w:divBdr>
        <w:top w:val="none" w:sz="0" w:space="0" w:color="auto"/>
        <w:left w:val="none" w:sz="0" w:space="0" w:color="auto"/>
        <w:bottom w:val="none" w:sz="0" w:space="0" w:color="auto"/>
        <w:right w:val="none" w:sz="0" w:space="0" w:color="auto"/>
      </w:divBdr>
    </w:div>
    <w:div w:id="278487060">
      <w:marLeft w:val="640"/>
      <w:marRight w:val="0"/>
      <w:marTop w:val="0"/>
      <w:marBottom w:val="0"/>
      <w:divBdr>
        <w:top w:val="none" w:sz="0" w:space="0" w:color="auto"/>
        <w:left w:val="none" w:sz="0" w:space="0" w:color="auto"/>
        <w:bottom w:val="none" w:sz="0" w:space="0" w:color="auto"/>
        <w:right w:val="none" w:sz="0" w:space="0" w:color="auto"/>
      </w:divBdr>
    </w:div>
    <w:div w:id="278487721">
      <w:marLeft w:val="640"/>
      <w:marRight w:val="0"/>
      <w:marTop w:val="0"/>
      <w:marBottom w:val="0"/>
      <w:divBdr>
        <w:top w:val="none" w:sz="0" w:space="0" w:color="auto"/>
        <w:left w:val="none" w:sz="0" w:space="0" w:color="auto"/>
        <w:bottom w:val="none" w:sz="0" w:space="0" w:color="auto"/>
        <w:right w:val="none" w:sz="0" w:space="0" w:color="auto"/>
      </w:divBdr>
    </w:div>
    <w:div w:id="278489399">
      <w:marLeft w:val="640"/>
      <w:marRight w:val="0"/>
      <w:marTop w:val="0"/>
      <w:marBottom w:val="0"/>
      <w:divBdr>
        <w:top w:val="none" w:sz="0" w:space="0" w:color="auto"/>
        <w:left w:val="none" w:sz="0" w:space="0" w:color="auto"/>
        <w:bottom w:val="none" w:sz="0" w:space="0" w:color="auto"/>
        <w:right w:val="none" w:sz="0" w:space="0" w:color="auto"/>
      </w:divBdr>
    </w:div>
    <w:div w:id="278489794">
      <w:marLeft w:val="640"/>
      <w:marRight w:val="0"/>
      <w:marTop w:val="0"/>
      <w:marBottom w:val="0"/>
      <w:divBdr>
        <w:top w:val="none" w:sz="0" w:space="0" w:color="auto"/>
        <w:left w:val="none" w:sz="0" w:space="0" w:color="auto"/>
        <w:bottom w:val="none" w:sz="0" w:space="0" w:color="auto"/>
        <w:right w:val="none" w:sz="0" w:space="0" w:color="auto"/>
      </w:divBdr>
    </w:div>
    <w:div w:id="278538324">
      <w:marLeft w:val="640"/>
      <w:marRight w:val="0"/>
      <w:marTop w:val="0"/>
      <w:marBottom w:val="0"/>
      <w:divBdr>
        <w:top w:val="none" w:sz="0" w:space="0" w:color="auto"/>
        <w:left w:val="none" w:sz="0" w:space="0" w:color="auto"/>
        <w:bottom w:val="none" w:sz="0" w:space="0" w:color="auto"/>
        <w:right w:val="none" w:sz="0" w:space="0" w:color="auto"/>
      </w:divBdr>
    </w:div>
    <w:div w:id="278606254">
      <w:marLeft w:val="640"/>
      <w:marRight w:val="0"/>
      <w:marTop w:val="0"/>
      <w:marBottom w:val="0"/>
      <w:divBdr>
        <w:top w:val="none" w:sz="0" w:space="0" w:color="auto"/>
        <w:left w:val="none" w:sz="0" w:space="0" w:color="auto"/>
        <w:bottom w:val="none" w:sz="0" w:space="0" w:color="auto"/>
        <w:right w:val="none" w:sz="0" w:space="0" w:color="auto"/>
      </w:divBdr>
    </w:div>
    <w:div w:id="278611713">
      <w:marLeft w:val="640"/>
      <w:marRight w:val="0"/>
      <w:marTop w:val="0"/>
      <w:marBottom w:val="0"/>
      <w:divBdr>
        <w:top w:val="none" w:sz="0" w:space="0" w:color="auto"/>
        <w:left w:val="none" w:sz="0" w:space="0" w:color="auto"/>
        <w:bottom w:val="none" w:sz="0" w:space="0" w:color="auto"/>
        <w:right w:val="none" w:sz="0" w:space="0" w:color="auto"/>
      </w:divBdr>
    </w:div>
    <w:div w:id="278684259">
      <w:marLeft w:val="640"/>
      <w:marRight w:val="0"/>
      <w:marTop w:val="0"/>
      <w:marBottom w:val="0"/>
      <w:divBdr>
        <w:top w:val="none" w:sz="0" w:space="0" w:color="auto"/>
        <w:left w:val="none" w:sz="0" w:space="0" w:color="auto"/>
        <w:bottom w:val="none" w:sz="0" w:space="0" w:color="auto"/>
        <w:right w:val="none" w:sz="0" w:space="0" w:color="auto"/>
      </w:divBdr>
    </w:div>
    <w:div w:id="278729685">
      <w:marLeft w:val="640"/>
      <w:marRight w:val="0"/>
      <w:marTop w:val="0"/>
      <w:marBottom w:val="0"/>
      <w:divBdr>
        <w:top w:val="none" w:sz="0" w:space="0" w:color="auto"/>
        <w:left w:val="none" w:sz="0" w:space="0" w:color="auto"/>
        <w:bottom w:val="none" w:sz="0" w:space="0" w:color="auto"/>
        <w:right w:val="none" w:sz="0" w:space="0" w:color="auto"/>
      </w:divBdr>
    </w:div>
    <w:div w:id="278730752">
      <w:marLeft w:val="640"/>
      <w:marRight w:val="0"/>
      <w:marTop w:val="0"/>
      <w:marBottom w:val="0"/>
      <w:divBdr>
        <w:top w:val="none" w:sz="0" w:space="0" w:color="auto"/>
        <w:left w:val="none" w:sz="0" w:space="0" w:color="auto"/>
        <w:bottom w:val="none" w:sz="0" w:space="0" w:color="auto"/>
        <w:right w:val="none" w:sz="0" w:space="0" w:color="auto"/>
      </w:divBdr>
    </w:div>
    <w:div w:id="278731651">
      <w:marLeft w:val="640"/>
      <w:marRight w:val="0"/>
      <w:marTop w:val="0"/>
      <w:marBottom w:val="0"/>
      <w:divBdr>
        <w:top w:val="none" w:sz="0" w:space="0" w:color="auto"/>
        <w:left w:val="none" w:sz="0" w:space="0" w:color="auto"/>
        <w:bottom w:val="none" w:sz="0" w:space="0" w:color="auto"/>
        <w:right w:val="none" w:sz="0" w:space="0" w:color="auto"/>
      </w:divBdr>
    </w:div>
    <w:div w:id="278801745">
      <w:marLeft w:val="640"/>
      <w:marRight w:val="0"/>
      <w:marTop w:val="0"/>
      <w:marBottom w:val="0"/>
      <w:divBdr>
        <w:top w:val="none" w:sz="0" w:space="0" w:color="auto"/>
        <w:left w:val="none" w:sz="0" w:space="0" w:color="auto"/>
        <w:bottom w:val="none" w:sz="0" w:space="0" w:color="auto"/>
        <w:right w:val="none" w:sz="0" w:space="0" w:color="auto"/>
      </w:divBdr>
    </w:div>
    <w:div w:id="278805403">
      <w:marLeft w:val="640"/>
      <w:marRight w:val="0"/>
      <w:marTop w:val="0"/>
      <w:marBottom w:val="0"/>
      <w:divBdr>
        <w:top w:val="none" w:sz="0" w:space="0" w:color="auto"/>
        <w:left w:val="none" w:sz="0" w:space="0" w:color="auto"/>
        <w:bottom w:val="none" w:sz="0" w:space="0" w:color="auto"/>
        <w:right w:val="none" w:sz="0" w:space="0" w:color="auto"/>
      </w:divBdr>
    </w:div>
    <w:div w:id="278875203">
      <w:marLeft w:val="640"/>
      <w:marRight w:val="0"/>
      <w:marTop w:val="0"/>
      <w:marBottom w:val="0"/>
      <w:divBdr>
        <w:top w:val="none" w:sz="0" w:space="0" w:color="auto"/>
        <w:left w:val="none" w:sz="0" w:space="0" w:color="auto"/>
        <w:bottom w:val="none" w:sz="0" w:space="0" w:color="auto"/>
        <w:right w:val="none" w:sz="0" w:space="0" w:color="auto"/>
      </w:divBdr>
    </w:div>
    <w:div w:id="278876861">
      <w:marLeft w:val="640"/>
      <w:marRight w:val="0"/>
      <w:marTop w:val="0"/>
      <w:marBottom w:val="0"/>
      <w:divBdr>
        <w:top w:val="none" w:sz="0" w:space="0" w:color="auto"/>
        <w:left w:val="none" w:sz="0" w:space="0" w:color="auto"/>
        <w:bottom w:val="none" w:sz="0" w:space="0" w:color="auto"/>
        <w:right w:val="none" w:sz="0" w:space="0" w:color="auto"/>
      </w:divBdr>
    </w:div>
    <w:div w:id="278924879">
      <w:marLeft w:val="640"/>
      <w:marRight w:val="0"/>
      <w:marTop w:val="0"/>
      <w:marBottom w:val="0"/>
      <w:divBdr>
        <w:top w:val="none" w:sz="0" w:space="0" w:color="auto"/>
        <w:left w:val="none" w:sz="0" w:space="0" w:color="auto"/>
        <w:bottom w:val="none" w:sz="0" w:space="0" w:color="auto"/>
        <w:right w:val="none" w:sz="0" w:space="0" w:color="auto"/>
      </w:divBdr>
    </w:div>
    <w:div w:id="278924947">
      <w:marLeft w:val="640"/>
      <w:marRight w:val="0"/>
      <w:marTop w:val="0"/>
      <w:marBottom w:val="0"/>
      <w:divBdr>
        <w:top w:val="none" w:sz="0" w:space="0" w:color="auto"/>
        <w:left w:val="none" w:sz="0" w:space="0" w:color="auto"/>
        <w:bottom w:val="none" w:sz="0" w:space="0" w:color="auto"/>
        <w:right w:val="none" w:sz="0" w:space="0" w:color="auto"/>
      </w:divBdr>
    </w:div>
    <w:div w:id="278924974">
      <w:marLeft w:val="640"/>
      <w:marRight w:val="0"/>
      <w:marTop w:val="0"/>
      <w:marBottom w:val="0"/>
      <w:divBdr>
        <w:top w:val="none" w:sz="0" w:space="0" w:color="auto"/>
        <w:left w:val="none" w:sz="0" w:space="0" w:color="auto"/>
        <w:bottom w:val="none" w:sz="0" w:space="0" w:color="auto"/>
        <w:right w:val="none" w:sz="0" w:space="0" w:color="auto"/>
      </w:divBdr>
    </w:div>
    <w:div w:id="278951602">
      <w:marLeft w:val="640"/>
      <w:marRight w:val="0"/>
      <w:marTop w:val="0"/>
      <w:marBottom w:val="0"/>
      <w:divBdr>
        <w:top w:val="none" w:sz="0" w:space="0" w:color="auto"/>
        <w:left w:val="none" w:sz="0" w:space="0" w:color="auto"/>
        <w:bottom w:val="none" w:sz="0" w:space="0" w:color="auto"/>
        <w:right w:val="none" w:sz="0" w:space="0" w:color="auto"/>
      </w:divBdr>
    </w:div>
    <w:div w:id="278953693">
      <w:marLeft w:val="640"/>
      <w:marRight w:val="0"/>
      <w:marTop w:val="0"/>
      <w:marBottom w:val="0"/>
      <w:divBdr>
        <w:top w:val="none" w:sz="0" w:space="0" w:color="auto"/>
        <w:left w:val="none" w:sz="0" w:space="0" w:color="auto"/>
        <w:bottom w:val="none" w:sz="0" w:space="0" w:color="auto"/>
        <w:right w:val="none" w:sz="0" w:space="0" w:color="auto"/>
      </w:divBdr>
    </w:div>
    <w:div w:id="278993489">
      <w:marLeft w:val="640"/>
      <w:marRight w:val="0"/>
      <w:marTop w:val="0"/>
      <w:marBottom w:val="0"/>
      <w:divBdr>
        <w:top w:val="none" w:sz="0" w:space="0" w:color="auto"/>
        <w:left w:val="none" w:sz="0" w:space="0" w:color="auto"/>
        <w:bottom w:val="none" w:sz="0" w:space="0" w:color="auto"/>
        <w:right w:val="none" w:sz="0" w:space="0" w:color="auto"/>
      </w:divBdr>
    </w:div>
    <w:div w:id="278994604">
      <w:marLeft w:val="640"/>
      <w:marRight w:val="0"/>
      <w:marTop w:val="0"/>
      <w:marBottom w:val="0"/>
      <w:divBdr>
        <w:top w:val="none" w:sz="0" w:space="0" w:color="auto"/>
        <w:left w:val="none" w:sz="0" w:space="0" w:color="auto"/>
        <w:bottom w:val="none" w:sz="0" w:space="0" w:color="auto"/>
        <w:right w:val="none" w:sz="0" w:space="0" w:color="auto"/>
      </w:divBdr>
    </w:div>
    <w:div w:id="278999548">
      <w:marLeft w:val="640"/>
      <w:marRight w:val="0"/>
      <w:marTop w:val="0"/>
      <w:marBottom w:val="0"/>
      <w:divBdr>
        <w:top w:val="none" w:sz="0" w:space="0" w:color="auto"/>
        <w:left w:val="none" w:sz="0" w:space="0" w:color="auto"/>
        <w:bottom w:val="none" w:sz="0" w:space="0" w:color="auto"/>
        <w:right w:val="none" w:sz="0" w:space="0" w:color="auto"/>
      </w:divBdr>
    </w:div>
    <w:div w:id="279000649">
      <w:marLeft w:val="640"/>
      <w:marRight w:val="0"/>
      <w:marTop w:val="0"/>
      <w:marBottom w:val="0"/>
      <w:divBdr>
        <w:top w:val="none" w:sz="0" w:space="0" w:color="auto"/>
        <w:left w:val="none" w:sz="0" w:space="0" w:color="auto"/>
        <w:bottom w:val="none" w:sz="0" w:space="0" w:color="auto"/>
        <w:right w:val="none" w:sz="0" w:space="0" w:color="auto"/>
      </w:divBdr>
    </w:div>
    <w:div w:id="279070427">
      <w:marLeft w:val="640"/>
      <w:marRight w:val="0"/>
      <w:marTop w:val="0"/>
      <w:marBottom w:val="0"/>
      <w:divBdr>
        <w:top w:val="none" w:sz="0" w:space="0" w:color="auto"/>
        <w:left w:val="none" w:sz="0" w:space="0" w:color="auto"/>
        <w:bottom w:val="none" w:sz="0" w:space="0" w:color="auto"/>
        <w:right w:val="none" w:sz="0" w:space="0" w:color="auto"/>
      </w:divBdr>
    </w:div>
    <w:div w:id="279073004">
      <w:marLeft w:val="640"/>
      <w:marRight w:val="0"/>
      <w:marTop w:val="0"/>
      <w:marBottom w:val="0"/>
      <w:divBdr>
        <w:top w:val="none" w:sz="0" w:space="0" w:color="auto"/>
        <w:left w:val="none" w:sz="0" w:space="0" w:color="auto"/>
        <w:bottom w:val="none" w:sz="0" w:space="0" w:color="auto"/>
        <w:right w:val="none" w:sz="0" w:space="0" w:color="auto"/>
      </w:divBdr>
    </w:div>
    <w:div w:id="279118743">
      <w:marLeft w:val="640"/>
      <w:marRight w:val="0"/>
      <w:marTop w:val="0"/>
      <w:marBottom w:val="0"/>
      <w:divBdr>
        <w:top w:val="none" w:sz="0" w:space="0" w:color="auto"/>
        <w:left w:val="none" w:sz="0" w:space="0" w:color="auto"/>
        <w:bottom w:val="none" w:sz="0" w:space="0" w:color="auto"/>
        <w:right w:val="none" w:sz="0" w:space="0" w:color="auto"/>
      </w:divBdr>
    </w:div>
    <w:div w:id="279142700">
      <w:marLeft w:val="640"/>
      <w:marRight w:val="0"/>
      <w:marTop w:val="0"/>
      <w:marBottom w:val="0"/>
      <w:divBdr>
        <w:top w:val="none" w:sz="0" w:space="0" w:color="auto"/>
        <w:left w:val="none" w:sz="0" w:space="0" w:color="auto"/>
        <w:bottom w:val="none" w:sz="0" w:space="0" w:color="auto"/>
        <w:right w:val="none" w:sz="0" w:space="0" w:color="auto"/>
      </w:divBdr>
    </w:div>
    <w:div w:id="279143308">
      <w:marLeft w:val="640"/>
      <w:marRight w:val="0"/>
      <w:marTop w:val="0"/>
      <w:marBottom w:val="0"/>
      <w:divBdr>
        <w:top w:val="none" w:sz="0" w:space="0" w:color="auto"/>
        <w:left w:val="none" w:sz="0" w:space="0" w:color="auto"/>
        <w:bottom w:val="none" w:sz="0" w:space="0" w:color="auto"/>
        <w:right w:val="none" w:sz="0" w:space="0" w:color="auto"/>
      </w:divBdr>
    </w:div>
    <w:div w:id="279335328">
      <w:marLeft w:val="640"/>
      <w:marRight w:val="0"/>
      <w:marTop w:val="0"/>
      <w:marBottom w:val="0"/>
      <w:divBdr>
        <w:top w:val="none" w:sz="0" w:space="0" w:color="auto"/>
        <w:left w:val="none" w:sz="0" w:space="0" w:color="auto"/>
        <w:bottom w:val="none" w:sz="0" w:space="0" w:color="auto"/>
        <w:right w:val="none" w:sz="0" w:space="0" w:color="auto"/>
      </w:divBdr>
    </w:div>
    <w:div w:id="279336278">
      <w:marLeft w:val="640"/>
      <w:marRight w:val="0"/>
      <w:marTop w:val="0"/>
      <w:marBottom w:val="0"/>
      <w:divBdr>
        <w:top w:val="none" w:sz="0" w:space="0" w:color="auto"/>
        <w:left w:val="none" w:sz="0" w:space="0" w:color="auto"/>
        <w:bottom w:val="none" w:sz="0" w:space="0" w:color="auto"/>
        <w:right w:val="none" w:sz="0" w:space="0" w:color="auto"/>
      </w:divBdr>
    </w:div>
    <w:div w:id="279384296">
      <w:marLeft w:val="640"/>
      <w:marRight w:val="0"/>
      <w:marTop w:val="0"/>
      <w:marBottom w:val="0"/>
      <w:divBdr>
        <w:top w:val="none" w:sz="0" w:space="0" w:color="auto"/>
        <w:left w:val="none" w:sz="0" w:space="0" w:color="auto"/>
        <w:bottom w:val="none" w:sz="0" w:space="0" w:color="auto"/>
        <w:right w:val="none" w:sz="0" w:space="0" w:color="auto"/>
      </w:divBdr>
    </w:div>
    <w:div w:id="279385118">
      <w:marLeft w:val="640"/>
      <w:marRight w:val="0"/>
      <w:marTop w:val="0"/>
      <w:marBottom w:val="0"/>
      <w:divBdr>
        <w:top w:val="none" w:sz="0" w:space="0" w:color="auto"/>
        <w:left w:val="none" w:sz="0" w:space="0" w:color="auto"/>
        <w:bottom w:val="none" w:sz="0" w:space="0" w:color="auto"/>
        <w:right w:val="none" w:sz="0" w:space="0" w:color="auto"/>
      </w:divBdr>
    </w:div>
    <w:div w:id="279385687">
      <w:marLeft w:val="640"/>
      <w:marRight w:val="0"/>
      <w:marTop w:val="0"/>
      <w:marBottom w:val="0"/>
      <w:divBdr>
        <w:top w:val="none" w:sz="0" w:space="0" w:color="auto"/>
        <w:left w:val="none" w:sz="0" w:space="0" w:color="auto"/>
        <w:bottom w:val="none" w:sz="0" w:space="0" w:color="auto"/>
        <w:right w:val="none" w:sz="0" w:space="0" w:color="auto"/>
      </w:divBdr>
    </w:div>
    <w:div w:id="279459735">
      <w:marLeft w:val="640"/>
      <w:marRight w:val="0"/>
      <w:marTop w:val="0"/>
      <w:marBottom w:val="0"/>
      <w:divBdr>
        <w:top w:val="none" w:sz="0" w:space="0" w:color="auto"/>
        <w:left w:val="none" w:sz="0" w:space="0" w:color="auto"/>
        <w:bottom w:val="none" w:sz="0" w:space="0" w:color="auto"/>
        <w:right w:val="none" w:sz="0" w:space="0" w:color="auto"/>
      </w:divBdr>
    </w:div>
    <w:div w:id="279460123">
      <w:marLeft w:val="640"/>
      <w:marRight w:val="0"/>
      <w:marTop w:val="0"/>
      <w:marBottom w:val="0"/>
      <w:divBdr>
        <w:top w:val="none" w:sz="0" w:space="0" w:color="auto"/>
        <w:left w:val="none" w:sz="0" w:space="0" w:color="auto"/>
        <w:bottom w:val="none" w:sz="0" w:space="0" w:color="auto"/>
        <w:right w:val="none" w:sz="0" w:space="0" w:color="auto"/>
      </w:divBdr>
    </w:div>
    <w:div w:id="279576785">
      <w:marLeft w:val="640"/>
      <w:marRight w:val="0"/>
      <w:marTop w:val="0"/>
      <w:marBottom w:val="0"/>
      <w:divBdr>
        <w:top w:val="none" w:sz="0" w:space="0" w:color="auto"/>
        <w:left w:val="none" w:sz="0" w:space="0" w:color="auto"/>
        <w:bottom w:val="none" w:sz="0" w:space="0" w:color="auto"/>
        <w:right w:val="none" w:sz="0" w:space="0" w:color="auto"/>
      </w:divBdr>
    </w:div>
    <w:div w:id="279578060">
      <w:marLeft w:val="640"/>
      <w:marRight w:val="0"/>
      <w:marTop w:val="0"/>
      <w:marBottom w:val="0"/>
      <w:divBdr>
        <w:top w:val="none" w:sz="0" w:space="0" w:color="auto"/>
        <w:left w:val="none" w:sz="0" w:space="0" w:color="auto"/>
        <w:bottom w:val="none" w:sz="0" w:space="0" w:color="auto"/>
        <w:right w:val="none" w:sz="0" w:space="0" w:color="auto"/>
      </w:divBdr>
    </w:div>
    <w:div w:id="279579775">
      <w:marLeft w:val="640"/>
      <w:marRight w:val="0"/>
      <w:marTop w:val="0"/>
      <w:marBottom w:val="0"/>
      <w:divBdr>
        <w:top w:val="none" w:sz="0" w:space="0" w:color="auto"/>
        <w:left w:val="none" w:sz="0" w:space="0" w:color="auto"/>
        <w:bottom w:val="none" w:sz="0" w:space="0" w:color="auto"/>
        <w:right w:val="none" w:sz="0" w:space="0" w:color="auto"/>
      </w:divBdr>
    </w:div>
    <w:div w:id="279607481">
      <w:marLeft w:val="640"/>
      <w:marRight w:val="0"/>
      <w:marTop w:val="0"/>
      <w:marBottom w:val="0"/>
      <w:divBdr>
        <w:top w:val="none" w:sz="0" w:space="0" w:color="auto"/>
        <w:left w:val="none" w:sz="0" w:space="0" w:color="auto"/>
        <w:bottom w:val="none" w:sz="0" w:space="0" w:color="auto"/>
        <w:right w:val="none" w:sz="0" w:space="0" w:color="auto"/>
      </w:divBdr>
    </w:div>
    <w:div w:id="279648458">
      <w:marLeft w:val="640"/>
      <w:marRight w:val="0"/>
      <w:marTop w:val="0"/>
      <w:marBottom w:val="0"/>
      <w:divBdr>
        <w:top w:val="none" w:sz="0" w:space="0" w:color="auto"/>
        <w:left w:val="none" w:sz="0" w:space="0" w:color="auto"/>
        <w:bottom w:val="none" w:sz="0" w:space="0" w:color="auto"/>
        <w:right w:val="none" w:sz="0" w:space="0" w:color="auto"/>
      </w:divBdr>
    </w:div>
    <w:div w:id="279650548">
      <w:marLeft w:val="640"/>
      <w:marRight w:val="0"/>
      <w:marTop w:val="0"/>
      <w:marBottom w:val="0"/>
      <w:divBdr>
        <w:top w:val="none" w:sz="0" w:space="0" w:color="auto"/>
        <w:left w:val="none" w:sz="0" w:space="0" w:color="auto"/>
        <w:bottom w:val="none" w:sz="0" w:space="0" w:color="auto"/>
        <w:right w:val="none" w:sz="0" w:space="0" w:color="auto"/>
      </w:divBdr>
    </w:div>
    <w:div w:id="279728102">
      <w:marLeft w:val="640"/>
      <w:marRight w:val="0"/>
      <w:marTop w:val="0"/>
      <w:marBottom w:val="0"/>
      <w:divBdr>
        <w:top w:val="none" w:sz="0" w:space="0" w:color="auto"/>
        <w:left w:val="none" w:sz="0" w:space="0" w:color="auto"/>
        <w:bottom w:val="none" w:sz="0" w:space="0" w:color="auto"/>
        <w:right w:val="none" w:sz="0" w:space="0" w:color="auto"/>
      </w:divBdr>
    </w:div>
    <w:div w:id="279730625">
      <w:marLeft w:val="640"/>
      <w:marRight w:val="0"/>
      <w:marTop w:val="0"/>
      <w:marBottom w:val="0"/>
      <w:divBdr>
        <w:top w:val="none" w:sz="0" w:space="0" w:color="auto"/>
        <w:left w:val="none" w:sz="0" w:space="0" w:color="auto"/>
        <w:bottom w:val="none" w:sz="0" w:space="0" w:color="auto"/>
        <w:right w:val="none" w:sz="0" w:space="0" w:color="auto"/>
      </w:divBdr>
    </w:div>
    <w:div w:id="279803416">
      <w:marLeft w:val="640"/>
      <w:marRight w:val="0"/>
      <w:marTop w:val="0"/>
      <w:marBottom w:val="0"/>
      <w:divBdr>
        <w:top w:val="none" w:sz="0" w:space="0" w:color="auto"/>
        <w:left w:val="none" w:sz="0" w:space="0" w:color="auto"/>
        <w:bottom w:val="none" w:sz="0" w:space="0" w:color="auto"/>
        <w:right w:val="none" w:sz="0" w:space="0" w:color="auto"/>
      </w:divBdr>
    </w:div>
    <w:div w:id="279839890">
      <w:marLeft w:val="640"/>
      <w:marRight w:val="0"/>
      <w:marTop w:val="0"/>
      <w:marBottom w:val="0"/>
      <w:divBdr>
        <w:top w:val="none" w:sz="0" w:space="0" w:color="auto"/>
        <w:left w:val="none" w:sz="0" w:space="0" w:color="auto"/>
        <w:bottom w:val="none" w:sz="0" w:space="0" w:color="auto"/>
        <w:right w:val="none" w:sz="0" w:space="0" w:color="auto"/>
      </w:divBdr>
    </w:div>
    <w:div w:id="279919733">
      <w:marLeft w:val="640"/>
      <w:marRight w:val="0"/>
      <w:marTop w:val="0"/>
      <w:marBottom w:val="0"/>
      <w:divBdr>
        <w:top w:val="none" w:sz="0" w:space="0" w:color="auto"/>
        <w:left w:val="none" w:sz="0" w:space="0" w:color="auto"/>
        <w:bottom w:val="none" w:sz="0" w:space="0" w:color="auto"/>
        <w:right w:val="none" w:sz="0" w:space="0" w:color="auto"/>
      </w:divBdr>
    </w:div>
    <w:div w:id="279991162">
      <w:marLeft w:val="640"/>
      <w:marRight w:val="0"/>
      <w:marTop w:val="0"/>
      <w:marBottom w:val="0"/>
      <w:divBdr>
        <w:top w:val="none" w:sz="0" w:space="0" w:color="auto"/>
        <w:left w:val="none" w:sz="0" w:space="0" w:color="auto"/>
        <w:bottom w:val="none" w:sz="0" w:space="0" w:color="auto"/>
        <w:right w:val="none" w:sz="0" w:space="0" w:color="auto"/>
      </w:divBdr>
    </w:div>
    <w:div w:id="280039717">
      <w:marLeft w:val="640"/>
      <w:marRight w:val="0"/>
      <w:marTop w:val="0"/>
      <w:marBottom w:val="0"/>
      <w:divBdr>
        <w:top w:val="none" w:sz="0" w:space="0" w:color="auto"/>
        <w:left w:val="none" w:sz="0" w:space="0" w:color="auto"/>
        <w:bottom w:val="none" w:sz="0" w:space="0" w:color="auto"/>
        <w:right w:val="none" w:sz="0" w:space="0" w:color="auto"/>
      </w:divBdr>
    </w:div>
    <w:div w:id="280117599">
      <w:marLeft w:val="640"/>
      <w:marRight w:val="0"/>
      <w:marTop w:val="0"/>
      <w:marBottom w:val="0"/>
      <w:divBdr>
        <w:top w:val="none" w:sz="0" w:space="0" w:color="auto"/>
        <w:left w:val="none" w:sz="0" w:space="0" w:color="auto"/>
        <w:bottom w:val="none" w:sz="0" w:space="0" w:color="auto"/>
        <w:right w:val="none" w:sz="0" w:space="0" w:color="auto"/>
      </w:divBdr>
    </w:div>
    <w:div w:id="280185578">
      <w:marLeft w:val="640"/>
      <w:marRight w:val="0"/>
      <w:marTop w:val="0"/>
      <w:marBottom w:val="0"/>
      <w:divBdr>
        <w:top w:val="none" w:sz="0" w:space="0" w:color="auto"/>
        <w:left w:val="none" w:sz="0" w:space="0" w:color="auto"/>
        <w:bottom w:val="none" w:sz="0" w:space="0" w:color="auto"/>
        <w:right w:val="none" w:sz="0" w:space="0" w:color="auto"/>
      </w:divBdr>
    </w:div>
    <w:div w:id="280188292">
      <w:marLeft w:val="640"/>
      <w:marRight w:val="0"/>
      <w:marTop w:val="0"/>
      <w:marBottom w:val="0"/>
      <w:divBdr>
        <w:top w:val="none" w:sz="0" w:space="0" w:color="auto"/>
        <w:left w:val="none" w:sz="0" w:space="0" w:color="auto"/>
        <w:bottom w:val="none" w:sz="0" w:space="0" w:color="auto"/>
        <w:right w:val="none" w:sz="0" w:space="0" w:color="auto"/>
      </w:divBdr>
    </w:div>
    <w:div w:id="280190543">
      <w:marLeft w:val="640"/>
      <w:marRight w:val="0"/>
      <w:marTop w:val="0"/>
      <w:marBottom w:val="0"/>
      <w:divBdr>
        <w:top w:val="none" w:sz="0" w:space="0" w:color="auto"/>
        <w:left w:val="none" w:sz="0" w:space="0" w:color="auto"/>
        <w:bottom w:val="none" w:sz="0" w:space="0" w:color="auto"/>
        <w:right w:val="none" w:sz="0" w:space="0" w:color="auto"/>
      </w:divBdr>
    </w:div>
    <w:div w:id="280233132">
      <w:marLeft w:val="640"/>
      <w:marRight w:val="0"/>
      <w:marTop w:val="0"/>
      <w:marBottom w:val="0"/>
      <w:divBdr>
        <w:top w:val="none" w:sz="0" w:space="0" w:color="auto"/>
        <w:left w:val="none" w:sz="0" w:space="0" w:color="auto"/>
        <w:bottom w:val="none" w:sz="0" w:space="0" w:color="auto"/>
        <w:right w:val="none" w:sz="0" w:space="0" w:color="auto"/>
      </w:divBdr>
    </w:div>
    <w:div w:id="280261635">
      <w:marLeft w:val="640"/>
      <w:marRight w:val="0"/>
      <w:marTop w:val="0"/>
      <w:marBottom w:val="0"/>
      <w:divBdr>
        <w:top w:val="none" w:sz="0" w:space="0" w:color="auto"/>
        <w:left w:val="none" w:sz="0" w:space="0" w:color="auto"/>
        <w:bottom w:val="none" w:sz="0" w:space="0" w:color="auto"/>
        <w:right w:val="none" w:sz="0" w:space="0" w:color="auto"/>
      </w:divBdr>
    </w:div>
    <w:div w:id="280306577">
      <w:marLeft w:val="640"/>
      <w:marRight w:val="0"/>
      <w:marTop w:val="0"/>
      <w:marBottom w:val="0"/>
      <w:divBdr>
        <w:top w:val="none" w:sz="0" w:space="0" w:color="auto"/>
        <w:left w:val="none" w:sz="0" w:space="0" w:color="auto"/>
        <w:bottom w:val="none" w:sz="0" w:space="0" w:color="auto"/>
        <w:right w:val="none" w:sz="0" w:space="0" w:color="auto"/>
      </w:divBdr>
    </w:div>
    <w:div w:id="280385210">
      <w:marLeft w:val="640"/>
      <w:marRight w:val="0"/>
      <w:marTop w:val="0"/>
      <w:marBottom w:val="0"/>
      <w:divBdr>
        <w:top w:val="none" w:sz="0" w:space="0" w:color="auto"/>
        <w:left w:val="none" w:sz="0" w:space="0" w:color="auto"/>
        <w:bottom w:val="none" w:sz="0" w:space="0" w:color="auto"/>
        <w:right w:val="none" w:sz="0" w:space="0" w:color="auto"/>
      </w:divBdr>
    </w:div>
    <w:div w:id="280458159">
      <w:marLeft w:val="640"/>
      <w:marRight w:val="0"/>
      <w:marTop w:val="0"/>
      <w:marBottom w:val="0"/>
      <w:divBdr>
        <w:top w:val="none" w:sz="0" w:space="0" w:color="auto"/>
        <w:left w:val="none" w:sz="0" w:space="0" w:color="auto"/>
        <w:bottom w:val="none" w:sz="0" w:space="0" w:color="auto"/>
        <w:right w:val="none" w:sz="0" w:space="0" w:color="auto"/>
      </w:divBdr>
    </w:div>
    <w:div w:id="280459730">
      <w:marLeft w:val="640"/>
      <w:marRight w:val="0"/>
      <w:marTop w:val="0"/>
      <w:marBottom w:val="0"/>
      <w:divBdr>
        <w:top w:val="none" w:sz="0" w:space="0" w:color="auto"/>
        <w:left w:val="none" w:sz="0" w:space="0" w:color="auto"/>
        <w:bottom w:val="none" w:sz="0" w:space="0" w:color="auto"/>
        <w:right w:val="none" w:sz="0" w:space="0" w:color="auto"/>
      </w:divBdr>
    </w:div>
    <w:div w:id="280495098">
      <w:marLeft w:val="640"/>
      <w:marRight w:val="0"/>
      <w:marTop w:val="0"/>
      <w:marBottom w:val="0"/>
      <w:divBdr>
        <w:top w:val="none" w:sz="0" w:space="0" w:color="auto"/>
        <w:left w:val="none" w:sz="0" w:space="0" w:color="auto"/>
        <w:bottom w:val="none" w:sz="0" w:space="0" w:color="auto"/>
        <w:right w:val="none" w:sz="0" w:space="0" w:color="auto"/>
      </w:divBdr>
    </w:div>
    <w:div w:id="280500859">
      <w:marLeft w:val="640"/>
      <w:marRight w:val="0"/>
      <w:marTop w:val="0"/>
      <w:marBottom w:val="0"/>
      <w:divBdr>
        <w:top w:val="none" w:sz="0" w:space="0" w:color="auto"/>
        <w:left w:val="none" w:sz="0" w:space="0" w:color="auto"/>
        <w:bottom w:val="none" w:sz="0" w:space="0" w:color="auto"/>
        <w:right w:val="none" w:sz="0" w:space="0" w:color="auto"/>
      </w:divBdr>
    </w:div>
    <w:div w:id="280502919">
      <w:marLeft w:val="640"/>
      <w:marRight w:val="0"/>
      <w:marTop w:val="0"/>
      <w:marBottom w:val="0"/>
      <w:divBdr>
        <w:top w:val="none" w:sz="0" w:space="0" w:color="auto"/>
        <w:left w:val="none" w:sz="0" w:space="0" w:color="auto"/>
        <w:bottom w:val="none" w:sz="0" w:space="0" w:color="auto"/>
        <w:right w:val="none" w:sz="0" w:space="0" w:color="auto"/>
      </w:divBdr>
    </w:div>
    <w:div w:id="280572802">
      <w:marLeft w:val="640"/>
      <w:marRight w:val="0"/>
      <w:marTop w:val="0"/>
      <w:marBottom w:val="0"/>
      <w:divBdr>
        <w:top w:val="none" w:sz="0" w:space="0" w:color="auto"/>
        <w:left w:val="none" w:sz="0" w:space="0" w:color="auto"/>
        <w:bottom w:val="none" w:sz="0" w:space="0" w:color="auto"/>
        <w:right w:val="none" w:sz="0" w:space="0" w:color="auto"/>
      </w:divBdr>
    </w:div>
    <w:div w:id="280653738">
      <w:marLeft w:val="640"/>
      <w:marRight w:val="0"/>
      <w:marTop w:val="0"/>
      <w:marBottom w:val="0"/>
      <w:divBdr>
        <w:top w:val="none" w:sz="0" w:space="0" w:color="auto"/>
        <w:left w:val="none" w:sz="0" w:space="0" w:color="auto"/>
        <w:bottom w:val="none" w:sz="0" w:space="0" w:color="auto"/>
        <w:right w:val="none" w:sz="0" w:space="0" w:color="auto"/>
      </w:divBdr>
    </w:div>
    <w:div w:id="280691191">
      <w:marLeft w:val="640"/>
      <w:marRight w:val="0"/>
      <w:marTop w:val="0"/>
      <w:marBottom w:val="0"/>
      <w:divBdr>
        <w:top w:val="none" w:sz="0" w:space="0" w:color="auto"/>
        <w:left w:val="none" w:sz="0" w:space="0" w:color="auto"/>
        <w:bottom w:val="none" w:sz="0" w:space="0" w:color="auto"/>
        <w:right w:val="none" w:sz="0" w:space="0" w:color="auto"/>
      </w:divBdr>
    </w:div>
    <w:div w:id="280722809">
      <w:marLeft w:val="640"/>
      <w:marRight w:val="0"/>
      <w:marTop w:val="0"/>
      <w:marBottom w:val="0"/>
      <w:divBdr>
        <w:top w:val="none" w:sz="0" w:space="0" w:color="auto"/>
        <w:left w:val="none" w:sz="0" w:space="0" w:color="auto"/>
        <w:bottom w:val="none" w:sz="0" w:space="0" w:color="auto"/>
        <w:right w:val="none" w:sz="0" w:space="0" w:color="auto"/>
      </w:divBdr>
    </w:div>
    <w:div w:id="280764665">
      <w:marLeft w:val="640"/>
      <w:marRight w:val="0"/>
      <w:marTop w:val="0"/>
      <w:marBottom w:val="0"/>
      <w:divBdr>
        <w:top w:val="none" w:sz="0" w:space="0" w:color="auto"/>
        <w:left w:val="none" w:sz="0" w:space="0" w:color="auto"/>
        <w:bottom w:val="none" w:sz="0" w:space="0" w:color="auto"/>
        <w:right w:val="none" w:sz="0" w:space="0" w:color="auto"/>
      </w:divBdr>
    </w:div>
    <w:div w:id="280768173">
      <w:marLeft w:val="640"/>
      <w:marRight w:val="0"/>
      <w:marTop w:val="0"/>
      <w:marBottom w:val="0"/>
      <w:divBdr>
        <w:top w:val="none" w:sz="0" w:space="0" w:color="auto"/>
        <w:left w:val="none" w:sz="0" w:space="0" w:color="auto"/>
        <w:bottom w:val="none" w:sz="0" w:space="0" w:color="auto"/>
        <w:right w:val="none" w:sz="0" w:space="0" w:color="auto"/>
      </w:divBdr>
    </w:div>
    <w:div w:id="280768855">
      <w:marLeft w:val="640"/>
      <w:marRight w:val="0"/>
      <w:marTop w:val="0"/>
      <w:marBottom w:val="0"/>
      <w:divBdr>
        <w:top w:val="none" w:sz="0" w:space="0" w:color="auto"/>
        <w:left w:val="none" w:sz="0" w:space="0" w:color="auto"/>
        <w:bottom w:val="none" w:sz="0" w:space="0" w:color="auto"/>
        <w:right w:val="none" w:sz="0" w:space="0" w:color="auto"/>
      </w:divBdr>
    </w:div>
    <w:div w:id="280843919">
      <w:marLeft w:val="640"/>
      <w:marRight w:val="0"/>
      <w:marTop w:val="0"/>
      <w:marBottom w:val="0"/>
      <w:divBdr>
        <w:top w:val="none" w:sz="0" w:space="0" w:color="auto"/>
        <w:left w:val="none" w:sz="0" w:space="0" w:color="auto"/>
        <w:bottom w:val="none" w:sz="0" w:space="0" w:color="auto"/>
        <w:right w:val="none" w:sz="0" w:space="0" w:color="auto"/>
      </w:divBdr>
    </w:div>
    <w:div w:id="280847468">
      <w:marLeft w:val="640"/>
      <w:marRight w:val="0"/>
      <w:marTop w:val="0"/>
      <w:marBottom w:val="0"/>
      <w:divBdr>
        <w:top w:val="none" w:sz="0" w:space="0" w:color="auto"/>
        <w:left w:val="none" w:sz="0" w:space="0" w:color="auto"/>
        <w:bottom w:val="none" w:sz="0" w:space="0" w:color="auto"/>
        <w:right w:val="none" w:sz="0" w:space="0" w:color="auto"/>
      </w:divBdr>
    </w:div>
    <w:div w:id="280914878">
      <w:marLeft w:val="640"/>
      <w:marRight w:val="0"/>
      <w:marTop w:val="0"/>
      <w:marBottom w:val="0"/>
      <w:divBdr>
        <w:top w:val="none" w:sz="0" w:space="0" w:color="auto"/>
        <w:left w:val="none" w:sz="0" w:space="0" w:color="auto"/>
        <w:bottom w:val="none" w:sz="0" w:space="0" w:color="auto"/>
        <w:right w:val="none" w:sz="0" w:space="0" w:color="auto"/>
      </w:divBdr>
    </w:div>
    <w:div w:id="280915201">
      <w:marLeft w:val="640"/>
      <w:marRight w:val="0"/>
      <w:marTop w:val="0"/>
      <w:marBottom w:val="0"/>
      <w:divBdr>
        <w:top w:val="none" w:sz="0" w:space="0" w:color="auto"/>
        <w:left w:val="none" w:sz="0" w:space="0" w:color="auto"/>
        <w:bottom w:val="none" w:sz="0" w:space="0" w:color="auto"/>
        <w:right w:val="none" w:sz="0" w:space="0" w:color="auto"/>
      </w:divBdr>
    </w:div>
    <w:div w:id="280916874">
      <w:marLeft w:val="0"/>
      <w:marRight w:val="0"/>
      <w:marTop w:val="0"/>
      <w:marBottom w:val="0"/>
      <w:divBdr>
        <w:top w:val="none" w:sz="0" w:space="0" w:color="auto"/>
        <w:left w:val="none" w:sz="0" w:space="0" w:color="auto"/>
        <w:bottom w:val="none" w:sz="0" w:space="0" w:color="auto"/>
        <w:right w:val="none" w:sz="0" w:space="0" w:color="auto"/>
      </w:divBdr>
    </w:div>
    <w:div w:id="280965627">
      <w:marLeft w:val="640"/>
      <w:marRight w:val="0"/>
      <w:marTop w:val="0"/>
      <w:marBottom w:val="0"/>
      <w:divBdr>
        <w:top w:val="none" w:sz="0" w:space="0" w:color="auto"/>
        <w:left w:val="none" w:sz="0" w:space="0" w:color="auto"/>
        <w:bottom w:val="none" w:sz="0" w:space="0" w:color="auto"/>
        <w:right w:val="none" w:sz="0" w:space="0" w:color="auto"/>
      </w:divBdr>
    </w:div>
    <w:div w:id="281033229">
      <w:marLeft w:val="640"/>
      <w:marRight w:val="0"/>
      <w:marTop w:val="0"/>
      <w:marBottom w:val="0"/>
      <w:divBdr>
        <w:top w:val="none" w:sz="0" w:space="0" w:color="auto"/>
        <w:left w:val="none" w:sz="0" w:space="0" w:color="auto"/>
        <w:bottom w:val="none" w:sz="0" w:space="0" w:color="auto"/>
        <w:right w:val="none" w:sz="0" w:space="0" w:color="auto"/>
      </w:divBdr>
    </w:div>
    <w:div w:id="281036478">
      <w:marLeft w:val="640"/>
      <w:marRight w:val="0"/>
      <w:marTop w:val="0"/>
      <w:marBottom w:val="0"/>
      <w:divBdr>
        <w:top w:val="none" w:sz="0" w:space="0" w:color="auto"/>
        <w:left w:val="none" w:sz="0" w:space="0" w:color="auto"/>
        <w:bottom w:val="none" w:sz="0" w:space="0" w:color="auto"/>
        <w:right w:val="none" w:sz="0" w:space="0" w:color="auto"/>
      </w:divBdr>
    </w:div>
    <w:div w:id="281115632">
      <w:marLeft w:val="640"/>
      <w:marRight w:val="0"/>
      <w:marTop w:val="0"/>
      <w:marBottom w:val="0"/>
      <w:divBdr>
        <w:top w:val="none" w:sz="0" w:space="0" w:color="auto"/>
        <w:left w:val="none" w:sz="0" w:space="0" w:color="auto"/>
        <w:bottom w:val="none" w:sz="0" w:space="0" w:color="auto"/>
        <w:right w:val="none" w:sz="0" w:space="0" w:color="auto"/>
      </w:divBdr>
    </w:div>
    <w:div w:id="281150750">
      <w:marLeft w:val="640"/>
      <w:marRight w:val="0"/>
      <w:marTop w:val="0"/>
      <w:marBottom w:val="0"/>
      <w:divBdr>
        <w:top w:val="none" w:sz="0" w:space="0" w:color="auto"/>
        <w:left w:val="none" w:sz="0" w:space="0" w:color="auto"/>
        <w:bottom w:val="none" w:sz="0" w:space="0" w:color="auto"/>
        <w:right w:val="none" w:sz="0" w:space="0" w:color="auto"/>
      </w:divBdr>
    </w:div>
    <w:div w:id="281152849">
      <w:marLeft w:val="640"/>
      <w:marRight w:val="0"/>
      <w:marTop w:val="0"/>
      <w:marBottom w:val="0"/>
      <w:divBdr>
        <w:top w:val="none" w:sz="0" w:space="0" w:color="auto"/>
        <w:left w:val="none" w:sz="0" w:space="0" w:color="auto"/>
        <w:bottom w:val="none" w:sz="0" w:space="0" w:color="auto"/>
        <w:right w:val="none" w:sz="0" w:space="0" w:color="auto"/>
      </w:divBdr>
    </w:div>
    <w:div w:id="281226798">
      <w:marLeft w:val="640"/>
      <w:marRight w:val="0"/>
      <w:marTop w:val="0"/>
      <w:marBottom w:val="0"/>
      <w:divBdr>
        <w:top w:val="none" w:sz="0" w:space="0" w:color="auto"/>
        <w:left w:val="none" w:sz="0" w:space="0" w:color="auto"/>
        <w:bottom w:val="none" w:sz="0" w:space="0" w:color="auto"/>
        <w:right w:val="none" w:sz="0" w:space="0" w:color="auto"/>
      </w:divBdr>
    </w:div>
    <w:div w:id="281231907">
      <w:marLeft w:val="640"/>
      <w:marRight w:val="0"/>
      <w:marTop w:val="0"/>
      <w:marBottom w:val="0"/>
      <w:divBdr>
        <w:top w:val="none" w:sz="0" w:space="0" w:color="auto"/>
        <w:left w:val="none" w:sz="0" w:space="0" w:color="auto"/>
        <w:bottom w:val="none" w:sz="0" w:space="0" w:color="auto"/>
        <w:right w:val="none" w:sz="0" w:space="0" w:color="auto"/>
      </w:divBdr>
    </w:div>
    <w:div w:id="281347636">
      <w:marLeft w:val="640"/>
      <w:marRight w:val="0"/>
      <w:marTop w:val="0"/>
      <w:marBottom w:val="0"/>
      <w:divBdr>
        <w:top w:val="none" w:sz="0" w:space="0" w:color="auto"/>
        <w:left w:val="none" w:sz="0" w:space="0" w:color="auto"/>
        <w:bottom w:val="none" w:sz="0" w:space="0" w:color="auto"/>
        <w:right w:val="none" w:sz="0" w:space="0" w:color="auto"/>
      </w:divBdr>
    </w:div>
    <w:div w:id="281420773">
      <w:marLeft w:val="640"/>
      <w:marRight w:val="0"/>
      <w:marTop w:val="0"/>
      <w:marBottom w:val="0"/>
      <w:divBdr>
        <w:top w:val="none" w:sz="0" w:space="0" w:color="auto"/>
        <w:left w:val="none" w:sz="0" w:space="0" w:color="auto"/>
        <w:bottom w:val="none" w:sz="0" w:space="0" w:color="auto"/>
        <w:right w:val="none" w:sz="0" w:space="0" w:color="auto"/>
      </w:divBdr>
    </w:div>
    <w:div w:id="281422740">
      <w:marLeft w:val="640"/>
      <w:marRight w:val="0"/>
      <w:marTop w:val="0"/>
      <w:marBottom w:val="0"/>
      <w:divBdr>
        <w:top w:val="none" w:sz="0" w:space="0" w:color="auto"/>
        <w:left w:val="none" w:sz="0" w:space="0" w:color="auto"/>
        <w:bottom w:val="none" w:sz="0" w:space="0" w:color="auto"/>
        <w:right w:val="none" w:sz="0" w:space="0" w:color="auto"/>
      </w:divBdr>
    </w:div>
    <w:div w:id="281495880">
      <w:marLeft w:val="640"/>
      <w:marRight w:val="0"/>
      <w:marTop w:val="0"/>
      <w:marBottom w:val="0"/>
      <w:divBdr>
        <w:top w:val="none" w:sz="0" w:space="0" w:color="auto"/>
        <w:left w:val="none" w:sz="0" w:space="0" w:color="auto"/>
        <w:bottom w:val="none" w:sz="0" w:space="0" w:color="auto"/>
        <w:right w:val="none" w:sz="0" w:space="0" w:color="auto"/>
      </w:divBdr>
    </w:div>
    <w:div w:id="281570132">
      <w:marLeft w:val="640"/>
      <w:marRight w:val="0"/>
      <w:marTop w:val="0"/>
      <w:marBottom w:val="0"/>
      <w:divBdr>
        <w:top w:val="none" w:sz="0" w:space="0" w:color="auto"/>
        <w:left w:val="none" w:sz="0" w:space="0" w:color="auto"/>
        <w:bottom w:val="none" w:sz="0" w:space="0" w:color="auto"/>
        <w:right w:val="none" w:sz="0" w:space="0" w:color="auto"/>
      </w:divBdr>
    </w:div>
    <w:div w:id="281570331">
      <w:marLeft w:val="640"/>
      <w:marRight w:val="0"/>
      <w:marTop w:val="0"/>
      <w:marBottom w:val="0"/>
      <w:divBdr>
        <w:top w:val="none" w:sz="0" w:space="0" w:color="auto"/>
        <w:left w:val="none" w:sz="0" w:space="0" w:color="auto"/>
        <w:bottom w:val="none" w:sz="0" w:space="0" w:color="auto"/>
        <w:right w:val="none" w:sz="0" w:space="0" w:color="auto"/>
      </w:divBdr>
    </w:div>
    <w:div w:id="281613240">
      <w:marLeft w:val="640"/>
      <w:marRight w:val="0"/>
      <w:marTop w:val="0"/>
      <w:marBottom w:val="0"/>
      <w:divBdr>
        <w:top w:val="none" w:sz="0" w:space="0" w:color="auto"/>
        <w:left w:val="none" w:sz="0" w:space="0" w:color="auto"/>
        <w:bottom w:val="none" w:sz="0" w:space="0" w:color="auto"/>
        <w:right w:val="none" w:sz="0" w:space="0" w:color="auto"/>
      </w:divBdr>
    </w:div>
    <w:div w:id="281617790">
      <w:marLeft w:val="640"/>
      <w:marRight w:val="0"/>
      <w:marTop w:val="0"/>
      <w:marBottom w:val="0"/>
      <w:divBdr>
        <w:top w:val="none" w:sz="0" w:space="0" w:color="auto"/>
        <w:left w:val="none" w:sz="0" w:space="0" w:color="auto"/>
        <w:bottom w:val="none" w:sz="0" w:space="0" w:color="auto"/>
        <w:right w:val="none" w:sz="0" w:space="0" w:color="auto"/>
      </w:divBdr>
    </w:div>
    <w:div w:id="281693813">
      <w:marLeft w:val="640"/>
      <w:marRight w:val="0"/>
      <w:marTop w:val="0"/>
      <w:marBottom w:val="0"/>
      <w:divBdr>
        <w:top w:val="none" w:sz="0" w:space="0" w:color="auto"/>
        <w:left w:val="none" w:sz="0" w:space="0" w:color="auto"/>
        <w:bottom w:val="none" w:sz="0" w:space="0" w:color="auto"/>
        <w:right w:val="none" w:sz="0" w:space="0" w:color="auto"/>
      </w:divBdr>
    </w:div>
    <w:div w:id="281694567">
      <w:marLeft w:val="640"/>
      <w:marRight w:val="0"/>
      <w:marTop w:val="0"/>
      <w:marBottom w:val="0"/>
      <w:divBdr>
        <w:top w:val="none" w:sz="0" w:space="0" w:color="auto"/>
        <w:left w:val="none" w:sz="0" w:space="0" w:color="auto"/>
        <w:bottom w:val="none" w:sz="0" w:space="0" w:color="auto"/>
        <w:right w:val="none" w:sz="0" w:space="0" w:color="auto"/>
      </w:divBdr>
    </w:div>
    <w:div w:id="281889168">
      <w:marLeft w:val="640"/>
      <w:marRight w:val="0"/>
      <w:marTop w:val="0"/>
      <w:marBottom w:val="0"/>
      <w:divBdr>
        <w:top w:val="none" w:sz="0" w:space="0" w:color="auto"/>
        <w:left w:val="none" w:sz="0" w:space="0" w:color="auto"/>
        <w:bottom w:val="none" w:sz="0" w:space="0" w:color="auto"/>
        <w:right w:val="none" w:sz="0" w:space="0" w:color="auto"/>
      </w:divBdr>
    </w:div>
    <w:div w:id="281965286">
      <w:marLeft w:val="640"/>
      <w:marRight w:val="0"/>
      <w:marTop w:val="0"/>
      <w:marBottom w:val="0"/>
      <w:divBdr>
        <w:top w:val="none" w:sz="0" w:space="0" w:color="auto"/>
        <w:left w:val="none" w:sz="0" w:space="0" w:color="auto"/>
        <w:bottom w:val="none" w:sz="0" w:space="0" w:color="auto"/>
        <w:right w:val="none" w:sz="0" w:space="0" w:color="auto"/>
      </w:divBdr>
    </w:div>
    <w:div w:id="282005759">
      <w:marLeft w:val="640"/>
      <w:marRight w:val="0"/>
      <w:marTop w:val="0"/>
      <w:marBottom w:val="0"/>
      <w:divBdr>
        <w:top w:val="none" w:sz="0" w:space="0" w:color="auto"/>
        <w:left w:val="none" w:sz="0" w:space="0" w:color="auto"/>
        <w:bottom w:val="none" w:sz="0" w:space="0" w:color="auto"/>
        <w:right w:val="none" w:sz="0" w:space="0" w:color="auto"/>
      </w:divBdr>
    </w:div>
    <w:div w:id="282033670">
      <w:marLeft w:val="640"/>
      <w:marRight w:val="0"/>
      <w:marTop w:val="0"/>
      <w:marBottom w:val="0"/>
      <w:divBdr>
        <w:top w:val="none" w:sz="0" w:space="0" w:color="auto"/>
        <w:left w:val="none" w:sz="0" w:space="0" w:color="auto"/>
        <w:bottom w:val="none" w:sz="0" w:space="0" w:color="auto"/>
        <w:right w:val="none" w:sz="0" w:space="0" w:color="auto"/>
      </w:divBdr>
    </w:div>
    <w:div w:id="282077730">
      <w:marLeft w:val="640"/>
      <w:marRight w:val="0"/>
      <w:marTop w:val="0"/>
      <w:marBottom w:val="0"/>
      <w:divBdr>
        <w:top w:val="none" w:sz="0" w:space="0" w:color="auto"/>
        <w:left w:val="none" w:sz="0" w:space="0" w:color="auto"/>
        <w:bottom w:val="none" w:sz="0" w:space="0" w:color="auto"/>
        <w:right w:val="none" w:sz="0" w:space="0" w:color="auto"/>
      </w:divBdr>
    </w:div>
    <w:div w:id="282082081">
      <w:marLeft w:val="640"/>
      <w:marRight w:val="0"/>
      <w:marTop w:val="0"/>
      <w:marBottom w:val="0"/>
      <w:divBdr>
        <w:top w:val="none" w:sz="0" w:space="0" w:color="auto"/>
        <w:left w:val="none" w:sz="0" w:space="0" w:color="auto"/>
        <w:bottom w:val="none" w:sz="0" w:space="0" w:color="auto"/>
        <w:right w:val="none" w:sz="0" w:space="0" w:color="auto"/>
      </w:divBdr>
    </w:div>
    <w:div w:id="282155504">
      <w:marLeft w:val="640"/>
      <w:marRight w:val="0"/>
      <w:marTop w:val="0"/>
      <w:marBottom w:val="0"/>
      <w:divBdr>
        <w:top w:val="none" w:sz="0" w:space="0" w:color="auto"/>
        <w:left w:val="none" w:sz="0" w:space="0" w:color="auto"/>
        <w:bottom w:val="none" w:sz="0" w:space="0" w:color="auto"/>
        <w:right w:val="none" w:sz="0" w:space="0" w:color="auto"/>
      </w:divBdr>
    </w:div>
    <w:div w:id="282272867">
      <w:marLeft w:val="640"/>
      <w:marRight w:val="0"/>
      <w:marTop w:val="0"/>
      <w:marBottom w:val="0"/>
      <w:divBdr>
        <w:top w:val="none" w:sz="0" w:space="0" w:color="auto"/>
        <w:left w:val="none" w:sz="0" w:space="0" w:color="auto"/>
        <w:bottom w:val="none" w:sz="0" w:space="0" w:color="auto"/>
        <w:right w:val="none" w:sz="0" w:space="0" w:color="auto"/>
      </w:divBdr>
    </w:div>
    <w:div w:id="282275185">
      <w:marLeft w:val="640"/>
      <w:marRight w:val="0"/>
      <w:marTop w:val="0"/>
      <w:marBottom w:val="0"/>
      <w:divBdr>
        <w:top w:val="none" w:sz="0" w:space="0" w:color="auto"/>
        <w:left w:val="none" w:sz="0" w:space="0" w:color="auto"/>
        <w:bottom w:val="none" w:sz="0" w:space="0" w:color="auto"/>
        <w:right w:val="none" w:sz="0" w:space="0" w:color="auto"/>
      </w:divBdr>
    </w:div>
    <w:div w:id="282345194">
      <w:marLeft w:val="640"/>
      <w:marRight w:val="0"/>
      <w:marTop w:val="0"/>
      <w:marBottom w:val="0"/>
      <w:divBdr>
        <w:top w:val="none" w:sz="0" w:space="0" w:color="auto"/>
        <w:left w:val="none" w:sz="0" w:space="0" w:color="auto"/>
        <w:bottom w:val="none" w:sz="0" w:space="0" w:color="auto"/>
        <w:right w:val="none" w:sz="0" w:space="0" w:color="auto"/>
      </w:divBdr>
    </w:div>
    <w:div w:id="282349922">
      <w:marLeft w:val="640"/>
      <w:marRight w:val="0"/>
      <w:marTop w:val="0"/>
      <w:marBottom w:val="0"/>
      <w:divBdr>
        <w:top w:val="none" w:sz="0" w:space="0" w:color="auto"/>
        <w:left w:val="none" w:sz="0" w:space="0" w:color="auto"/>
        <w:bottom w:val="none" w:sz="0" w:space="0" w:color="auto"/>
        <w:right w:val="none" w:sz="0" w:space="0" w:color="auto"/>
      </w:divBdr>
    </w:div>
    <w:div w:id="282425523">
      <w:marLeft w:val="640"/>
      <w:marRight w:val="0"/>
      <w:marTop w:val="0"/>
      <w:marBottom w:val="0"/>
      <w:divBdr>
        <w:top w:val="none" w:sz="0" w:space="0" w:color="auto"/>
        <w:left w:val="none" w:sz="0" w:space="0" w:color="auto"/>
        <w:bottom w:val="none" w:sz="0" w:space="0" w:color="auto"/>
        <w:right w:val="none" w:sz="0" w:space="0" w:color="auto"/>
      </w:divBdr>
    </w:div>
    <w:div w:id="282426983">
      <w:marLeft w:val="640"/>
      <w:marRight w:val="0"/>
      <w:marTop w:val="0"/>
      <w:marBottom w:val="0"/>
      <w:divBdr>
        <w:top w:val="none" w:sz="0" w:space="0" w:color="auto"/>
        <w:left w:val="none" w:sz="0" w:space="0" w:color="auto"/>
        <w:bottom w:val="none" w:sz="0" w:space="0" w:color="auto"/>
        <w:right w:val="none" w:sz="0" w:space="0" w:color="auto"/>
      </w:divBdr>
    </w:div>
    <w:div w:id="282469893">
      <w:marLeft w:val="640"/>
      <w:marRight w:val="0"/>
      <w:marTop w:val="0"/>
      <w:marBottom w:val="0"/>
      <w:divBdr>
        <w:top w:val="none" w:sz="0" w:space="0" w:color="auto"/>
        <w:left w:val="none" w:sz="0" w:space="0" w:color="auto"/>
        <w:bottom w:val="none" w:sz="0" w:space="0" w:color="auto"/>
        <w:right w:val="none" w:sz="0" w:space="0" w:color="auto"/>
      </w:divBdr>
    </w:div>
    <w:div w:id="282537776">
      <w:marLeft w:val="640"/>
      <w:marRight w:val="0"/>
      <w:marTop w:val="0"/>
      <w:marBottom w:val="0"/>
      <w:divBdr>
        <w:top w:val="none" w:sz="0" w:space="0" w:color="auto"/>
        <w:left w:val="none" w:sz="0" w:space="0" w:color="auto"/>
        <w:bottom w:val="none" w:sz="0" w:space="0" w:color="auto"/>
        <w:right w:val="none" w:sz="0" w:space="0" w:color="auto"/>
      </w:divBdr>
    </w:div>
    <w:div w:id="282542483">
      <w:marLeft w:val="640"/>
      <w:marRight w:val="0"/>
      <w:marTop w:val="0"/>
      <w:marBottom w:val="0"/>
      <w:divBdr>
        <w:top w:val="none" w:sz="0" w:space="0" w:color="auto"/>
        <w:left w:val="none" w:sz="0" w:space="0" w:color="auto"/>
        <w:bottom w:val="none" w:sz="0" w:space="0" w:color="auto"/>
        <w:right w:val="none" w:sz="0" w:space="0" w:color="auto"/>
      </w:divBdr>
    </w:div>
    <w:div w:id="282615597">
      <w:marLeft w:val="640"/>
      <w:marRight w:val="0"/>
      <w:marTop w:val="0"/>
      <w:marBottom w:val="0"/>
      <w:divBdr>
        <w:top w:val="none" w:sz="0" w:space="0" w:color="auto"/>
        <w:left w:val="none" w:sz="0" w:space="0" w:color="auto"/>
        <w:bottom w:val="none" w:sz="0" w:space="0" w:color="auto"/>
        <w:right w:val="none" w:sz="0" w:space="0" w:color="auto"/>
      </w:divBdr>
    </w:div>
    <w:div w:id="282812384">
      <w:marLeft w:val="640"/>
      <w:marRight w:val="0"/>
      <w:marTop w:val="0"/>
      <w:marBottom w:val="0"/>
      <w:divBdr>
        <w:top w:val="none" w:sz="0" w:space="0" w:color="auto"/>
        <w:left w:val="none" w:sz="0" w:space="0" w:color="auto"/>
        <w:bottom w:val="none" w:sz="0" w:space="0" w:color="auto"/>
        <w:right w:val="none" w:sz="0" w:space="0" w:color="auto"/>
      </w:divBdr>
    </w:div>
    <w:div w:id="282881931">
      <w:marLeft w:val="640"/>
      <w:marRight w:val="0"/>
      <w:marTop w:val="0"/>
      <w:marBottom w:val="0"/>
      <w:divBdr>
        <w:top w:val="none" w:sz="0" w:space="0" w:color="auto"/>
        <w:left w:val="none" w:sz="0" w:space="0" w:color="auto"/>
        <w:bottom w:val="none" w:sz="0" w:space="0" w:color="auto"/>
        <w:right w:val="none" w:sz="0" w:space="0" w:color="auto"/>
      </w:divBdr>
    </w:div>
    <w:div w:id="282884171">
      <w:marLeft w:val="640"/>
      <w:marRight w:val="0"/>
      <w:marTop w:val="0"/>
      <w:marBottom w:val="0"/>
      <w:divBdr>
        <w:top w:val="none" w:sz="0" w:space="0" w:color="auto"/>
        <w:left w:val="none" w:sz="0" w:space="0" w:color="auto"/>
        <w:bottom w:val="none" w:sz="0" w:space="0" w:color="auto"/>
        <w:right w:val="none" w:sz="0" w:space="0" w:color="auto"/>
      </w:divBdr>
    </w:div>
    <w:div w:id="282927096">
      <w:marLeft w:val="640"/>
      <w:marRight w:val="0"/>
      <w:marTop w:val="0"/>
      <w:marBottom w:val="0"/>
      <w:divBdr>
        <w:top w:val="none" w:sz="0" w:space="0" w:color="auto"/>
        <w:left w:val="none" w:sz="0" w:space="0" w:color="auto"/>
        <w:bottom w:val="none" w:sz="0" w:space="0" w:color="auto"/>
        <w:right w:val="none" w:sz="0" w:space="0" w:color="auto"/>
      </w:divBdr>
    </w:div>
    <w:div w:id="282928617">
      <w:marLeft w:val="640"/>
      <w:marRight w:val="0"/>
      <w:marTop w:val="0"/>
      <w:marBottom w:val="0"/>
      <w:divBdr>
        <w:top w:val="none" w:sz="0" w:space="0" w:color="auto"/>
        <w:left w:val="none" w:sz="0" w:space="0" w:color="auto"/>
        <w:bottom w:val="none" w:sz="0" w:space="0" w:color="auto"/>
        <w:right w:val="none" w:sz="0" w:space="0" w:color="auto"/>
      </w:divBdr>
    </w:div>
    <w:div w:id="282998180">
      <w:marLeft w:val="640"/>
      <w:marRight w:val="0"/>
      <w:marTop w:val="0"/>
      <w:marBottom w:val="0"/>
      <w:divBdr>
        <w:top w:val="none" w:sz="0" w:space="0" w:color="auto"/>
        <w:left w:val="none" w:sz="0" w:space="0" w:color="auto"/>
        <w:bottom w:val="none" w:sz="0" w:space="0" w:color="auto"/>
        <w:right w:val="none" w:sz="0" w:space="0" w:color="auto"/>
      </w:divBdr>
    </w:div>
    <w:div w:id="283005129">
      <w:marLeft w:val="640"/>
      <w:marRight w:val="0"/>
      <w:marTop w:val="0"/>
      <w:marBottom w:val="0"/>
      <w:divBdr>
        <w:top w:val="none" w:sz="0" w:space="0" w:color="auto"/>
        <w:left w:val="none" w:sz="0" w:space="0" w:color="auto"/>
        <w:bottom w:val="none" w:sz="0" w:space="0" w:color="auto"/>
        <w:right w:val="none" w:sz="0" w:space="0" w:color="auto"/>
      </w:divBdr>
    </w:div>
    <w:div w:id="283005599">
      <w:marLeft w:val="640"/>
      <w:marRight w:val="0"/>
      <w:marTop w:val="0"/>
      <w:marBottom w:val="0"/>
      <w:divBdr>
        <w:top w:val="none" w:sz="0" w:space="0" w:color="auto"/>
        <w:left w:val="none" w:sz="0" w:space="0" w:color="auto"/>
        <w:bottom w:val="none" w:sz="0" w:space="0" w:color="auto"/>
        <w:right w:val="none" w:sz="0" w:space="0" w:color="auto"/>
      </w:divBdr>
    </w:div>
    <w:div w:id="283074879">
      <w:marLeft w:val="640"/>
      <w:marRight w:val="0"/>
      <w:marTop w:val="0"/>
      <w:marBottom w:val="0"/>
      <w:divBdr>
        <w:top w:val="none" w:sz="0" w:space="0" w:color="auto"/>
        <w:left w:val="none" w:sz="0" w:space="0" w:color="auto"/>
        <w:bottom w:val="none" w:sz="0" w:space="0" w:color="auto"/>
        <w:right w:val="none" w:sz="0" w:space="0" w:color="auto"/>
      </w:divBdr>
    </w:div>
    <w:div w:id="283075515">
      <w:marLeft w:val="640"/>
      <w:marRight w:val="0"/>
      <w:marTop w:val="0"/>
      <w:marBottom w:val="0"/>
      <w:divBdr>
        <w:top w:val="none" w:sz="0" w:space="0" w:color="auto"/>
        <w:left w:val="none" w:sz="0" w:space="0" w:color="auto"/>
        <w:bottom w:val="none" w:sz="0" w:space="0" w:color="auto"/>
        <w:right w:val="none" w:sz="0" w:space="0" w:color="auto"/>
      </w:divBdr>
    </w:div>
    <w:div w:id="283196151">
      <w:marLeft w:val="640"/>
      <w:marRight w:val="0"/>
      <w:marTop w:val="0"/>
      <w:marBottom w:val="0"/>
      <w:divBdr>
        <w:top w:val="none" w:sz="0" w:space="0" w:color="auto"/>
        <w:left w:val="none" w:sz="0" w:space="0" w:color="auto"/>
        <w:bottom w:val="none" w:sz="0" w:space="0" w:color="auto"/>
        <w:right w:val="none" w:sz="0" w:space="0" w:color="auto"/>
      </w:divBdr>
    </w:div>
    <w:div w:id="283196209">
      <w:marLeft w:val="640"/>
      <w:marRight w:val="0"/>
      <w:marTop w:val="0"/>
      <w:marBottom w:val="0"/>
      <w:divBdr>
        <w:top w:val="none" w:sz="0" w:space="0" w:color="auto"/>
        <w:left w:val="none" w:sz="0" w:space="0" w:color="auto"/>
        <w:bottom w:val="none" w:sz="0" w:space="0" w:color="auto"/>
        <w:right w:val="none" w:sz="0" w:space="0" w:color="auto"/>
      </w:divBdr>
    </w:div>
    <w:div w:id="283271707">
      <w:marLeft w:val="640"/>
      <w:marRight w:val="0"/>
      <w:marTop w:val="0"/>
      <w:marBottom w:val="0"/>
      <w:divBdr>
        <w:top w:val="none" w:sz="0" w:space="0" w:color="auto"/>
        <w:left w:val="none" w:sz="0" w:space="0" w:color="auto"/>
        <w:bottom w:val="none" w:sz="0" w:space="0" w:color="auto"/>
        <w:right w:val="none" w:sz="0" w:space="0" w:color="auto"/>
      </w:divBdr>
    </w:div>
    <w:div w:id="283313266">
      <w:marLeft w:val="640"/>
      <w:marRight w:val="0"/>
      <w:marTop w:val="0"/>
      <w:marBottom w:val="0"/>
      <w:divBdr>
        <w:top w:val="none" w:sz="0" w:space="0" w:color="auto"/>
        <w:left w:val="none" w:sz="0" w:space="0" w:color="auto"/>
        <w:bottom w:val="none" w:sz="0" w:space="0" w:color="auto"/>
        <w:right w:val="none" w:sz="0" w:space="0" w:color="auto"/>
      </w:divBdr>
    </w:div>
    <w:div w:id="283386007">
      <w:marLeft w:val="640"/>
      <w:marRight w:val="0"/>
      <w:marTop w:val="0"/>
      <w:marBottom w:val="0"/>
      <w:divBdr>
        <w:top w:val="none" w:sz="0" w:space="0" w:color="auto"/>
        <w:left w:val="none" w:sz="0" w:space="0" w:color="auto"/>
        <w:bottom w:val="none" w:sz="0" w:space="0" w:color="auto"/>
        <w:right w:val="none" w:sz="0" w:space="0" w:color="auto"/>
      </w:divBdr>
    </w:div>
    <w:div w:id="283391547">
      <w:marLeft w:val="640"/>
      <w:marRight w:val="0"/>
      <w:marTop w:val="0"/>
      <w:marBottom w:val="0"/>
      <w:divBdr>
        <w:top w:val="none" w:sz="0" w:space="0" w:color="auto"/>
        <w:left w:val="none" w:sz="0" w:space="0" w:color="auto"/>
        <w:bottom w:val="none" w:sz="0" w:space="0" w:color="auto"/>
        <w:right w:val="none" w:sz="0" w:space="0" w:color="auto"/>
      </w:divBdr>
    </w:div>
    <w:div w:id="283393627">
      <w:marLeft w:val="640"/>
      <w:marRight w:val="0"/>
      <w:marTop w:val="0"/>
      <w:marBottom w:val="0"/>
      <w:divBdr>
        <w:top w:val="none" w:sz="0" w:space="0" w:color="auto"/>
        <w:left w:val="none" w:sz="0" w:space="0" w:color="auto"/>
        <w:bottom w:val="none" w:sz="0" w:space="0" w:color="auto"/>
        <w:right w:val="none" w:sz="0" w:space="0" w:color="auto"/>
      </w:divBdr>
    </w:div>
    <w:div w:id="283460300">
      <w:marLeft w:val="640"/>
      <w:marRight w:val="0"/>
      <w:marTop w:val="0"/>
      <w:marBottom w:val="0"/>
      <w:divBdr>
        <w:top w:val="none" w:sz="0" w:space="0" w:color="auto"/>
        <w:left w:val="none" w:sz="0" w:space="0" w:color="auto"/>
        <w:bottom w:val="none" w:sz="0" w:space="0" w:color="auto"/>
        <w:right w:val="none" w:sz="0" w:space="0" w:color="auto"/>
      </w:divBdr>
    </w:div>
    <w:div w:id="283462963">
      <w:marLeft w:val="640"/>
      <w:marRight w:val="0"/>
      <w:marTop w:val="0"/>
      <w:marBottom w:val="0"/>
      <w:divBdr>
        <w:top w:val="none" w:sz="0" w:space="0" w:color="auto"/>
        <w:left w:val="none" w:sz="0" w:space="0" w:color="auto"/>
        <w:bottom w:val="none" w:sz="0" w:space="0" w:color="auto"/>
        <w:right w:val="none" w:sz="0" w:space="0" w:color="auto"/>
      </w:divBdr>
    </w:div>
    <w:div w:id="283464802">
      <w:marLeft w:val="640"/>
      <w:marRight w:val="0"/>
      <w:marTop w:val="0"/>
      <w:marBottom w:val="0"/>
      <w:divBdr>
        <w:top w:val="none" w:sz="0" w:space="0" w:color="auto"/>
        <w:left w:val="none" w:sz="0" w:space="0" w:color="auto"/>
        <w:bottom w:val="none" w:sz="0" w:space="0" w:color="auto"/>
        <w:right w:val="none" w:sz="0" w:space="0" w:color="auto"/>
      </w:divBdr>
    </w:div>
    <w:div w:id="283469476">
      <w:marLeft w:val="640"/>
      <w:marRight w:val="0"/>
      <w:marTop w:val="0"/>
      <w:marBottom w:val="0"/>
      <w:divBdr>
        <w:top w:val="none" w:sz="0" w:space="0" w:color="auto"/>
        <w:left w:val="none" w:sz="0" w:space="0" w:color="auto"/>
        <w:bottom w:val="none" w:sz="0" w:space="0" w:color="auto"/>
        <w:right w:val="none" w:sz="0" w:space="0" w:color="auto"/>
      </w:divBdr>
    </w:div>
    <w:div w:id="283579182">
      <w:marLeft w:val="640"/>
      <w:marRight w:val="0"/>
      <w:marTop w:val="0"/>
      <w:marBottom w:val="0"/>
      <w:divBdr>
        <w:top w:val="none" w:sz="0" w:space="0" w:color="auto"/>
        <w:left w:val="none" w:sz="0" w:space="0" w:color="auto"/>
        <w:bottom w:val="none" w:sz="0" w:space="0" w:color="auto"/>
        <w:right w:val="none" w:sz="0" w:space="0" w:color="auto"/>
      </w:divBdr>
    </w:div>
    <w:div w:id="283582120">
      <w:marLeft w:val="640"/>
      <w:marRight w:val="0"/>
      <w:marTop w:val="0"/>
      <w:marBottom w:val="0"/>
      <w:divBdr>
        <w:top w:val="none" w:sz="0" w:space="0" w:color="auto"/>
        <w:left w:val="none" w:sz="0" w:space="0" w:color="auto"/>
        <w:bottom w:val="none" w:sz="0" w:space="0" w:color="auto"/>
        <w:right w:val="none" w:sz="0" w:space="0" w:color="auto"/>
      </w:divBdr>
    </w:div>
    <w:div w:id="283583819">
      <w:marLeft w:val="640"/>
      <w:marRight w:val="0"/>
      <w:marTop w:val="0"/>
      <w:marBottom w:val="0"/>
      <w:divBdr>
        <w:top w:val="none" w:sz="0" w:space="0" w:color="auto"/>
        <w:left w:val="none" w:sz="0" w:space="0" w:color="auto"/>
        <w:bottom w:val="none" w:sz="0" w:space="0" w:color="auto"/>
        <w:right w:val="none" w:sz="0" w:space="0" w:color="auto"/>
      </w:divBdr>
    </w:div>
    <w:div w:id="283662087">
      <w:marLeft w:val="640"/>
      <w:marRight w:val="0"/>
      <w:marTop w:val="0"/>
      <w:marBottom w:val="0"/>
      <w:divBdr>
        <w:top w:val="none" w:sz="0" w:space="0" w:color="auto"/>
        <w:left w:val="none" w:sz="0" w:space="0" w:color="auto"/>
        <w:bottom w:val="none" w:sz="0" w:space="0" w:color="auto"/>
        <w:right w:val="none" w:sz="0" w:space="0" w:color="auto"/>
      </w:divBdr>
    </w:div>
    <w:div w:id="283662501">
      <w:marLeft w:val="640"/>
      <w:marRight w:val="0"/>
      <w:marTop w:val="0"/>
      <w:marBottom w:val="0"/>
      <w:divBdr>
        <w:top w:val="none" w:sz="0" w:space="0" w:color="auto"/>
        <w:left w:val="none" w:sz="0" w:space="0" w:color="auto"/>
        <w:bottom w:val="none" w:sz="0" w:space="0" w:color="auto"/>
        <w:right w:val="none" w:sz="0" w:space="0" w:color="auto"/>
      </w:divBdr>
    </w:div>
    <w:div w:id="283849557">
      <w:marLeft w:val="640"/>
      <w:marRight w:val="0"/>
      <w:marTop w:val="0"/>
      <w:marBottom w:val="0"/>
      <w:divBdr>
        <w:top w:val="none" w:sz="0" w:space="0" w:color="auto"/>
        <w:left w:val="none" w:sz="0" w:space="0" w:color="auto"/>
        <w:bottom w:val="none" w:sz="0" w:space="0" w:color="auto"/>
        <w:right w:val="none" w:sz="0" w:space="0" w:color="auto"/>
      </w:divBdr>
    </w:div>
    <w:div w:id="283922488">
      <w:marLeft w:val="640"/>
      <w:marRight w:val="0"/>
      <w:marTop w:val="0"/>
      <w:marBottom w:val="0"/>
      <w:divBdr>
        <w:top w:val="none" w:sz="0" w:space="0" w:color="auto"/>
        <w:left w:val="none" w:sz="0" w:space="0" w:color="auto"/>
        <w:bottom w:val="none" w:sz="0" w:space="0" w:color="auto"/>
        <w:right w:val="none" w:sz="0" w:space="0" w:color="auto"/>
      </w:divBdr>
    </w:div>
    <w:div w:id="283926885">
      <w:marLeft w:val="640"/>
      <w:marRight w:val="0"/>
      <w:marTop w:val="0"/>
      <w:marBottom w:val="0"/>
      <w:divBdr>
        <w:top w:val="none" w:sz="0" w:space="0" w:color="auto"/>
        <w:left w:val="none" w:sz="0" w:space="0" w:color="auto"/>
        <w:bottom w:val="none" w:sz="0" w:space="0" w:color="auto"/>
        <w:right w:val="none" w:sz="0" w:space="0" w:color="auto"/>
      </w:divBdr>
    </w:div>
    <w:div w:id="284045383">
      <w:marLeft w:val="640"/>
      <w:marRight w:val="0"/>
      <w:marTop w:val="0"/>
      <w:marBottom w:val="0"/>
      <w:divBdr>
        <w:top w:val="none" w:sz="0" w:space="0" w:color="auto"/>
        <w:left w:val="none" w:sz="0" w:space="0" w:color="auto"/>
        <w:bottom w:val="none" w:sz="0" w:space="0" w:color="auto"/>
        <w:right w:val="none" w:sz="0" w:space="0" w:color="auto"/>
      </w:divBdr>
    </w:div>
    <w:div w:id="284047702">
      <w:marLeft w:val="640"/>
      <w:marRight w:val="0"/>
      <w:marTop w:val="0"/>
      <w:marBottom w:val="0"/>
      <w:divBdr>
        <w:top w:val="none" w:sz="0" w:space="0" w:color="auto"/>
        <w:left w:val="none" w:sz="0" w:space="0" w:color="auto"/>
        <w:bottom w:val="none" w:sz="0" w:space="0" w:color="auto"/>
        <w:right w:val="none" w:sz="0" w:space="0" w:color="auto"/>
      </w:divBdr>
    </w:div>
    <w:div w:id="284047869">
      <w:marLeft w:val="640"/>
      <w:marRight w:val="0"/>
      <w:marTop w:val="0"/>
      <w:marBottom w:val="0"/>
      <w:divBdr>
        <w:top w:val="none" w:sz="0" w:space="0" w:color="auto"/>
        <w:left w:val="none" w:sz="0" w:space="0" w:color="auto"/>
        <w:bottom w:val="none" w:sz="0" w:space="0" w:color="auto"/>
        <w:right w:val="none" w:sz="0" w:space="0" w:color="auto"/>
      </w:divBdr>
    </w:div>
    <w:div w:id="284117122">
      <w:marLeft w:val="640"/>
      <w:marRight w:val="0"/>
      <w:marTop w:val="0"/>
      <w:marBottom w:val="0"/>
      <w:divBdr>
        <w:top w:val="none" w:sz="0" w:space="0" w:color="auto"/>
        <w:left w:val="none" w:sz="0" w:space="0" w:color="auto"/>
        <w:bottom w:val="none" w:sz="0" w:space="0" w:color="auto"/>
        <w:right w:val="none" w:sz="0" w:space="0" w:color="auto"/>
      </w:divBdr>
    </w:div>
    <w:div w:id="284124877">
      <w:marLeft w:val="640"/>
      <w:marRight w:val="0"/>
      <w:marTop w:val="0"/>
      <w:marBottom w:val="0"/>
      <w:divBdr>
        <w:top w:val="none" w:sz="0" w:space="0" w:color="auto"/>
        <w:left w:val="none" w:sz="0" w:space="0" w:color="auto"/>
        <w:bottom w:val="none" w:sz="0" w:space="0" w:color="auto"/>
        <w:right w:val="none" w:sz="0" w:space="0" w:color="auto"/>
      </w:divBdr>
    </w:div>
    <w:div w:id="284238709">
      <w:marLeft w:val="640"/>
      <w:marRight w:val="0"/>
      <w:marTop w:val="0"/>
      <w:marBottom w:val="0"/>
      <w:divBdr>
        <w:top w:val="none" w:sz="0" w:space="0" w:color="auto"/>
        <w:left w:val="none" w:sz="0" w:space="0" w:color="auto"/>
        <w:bottom w:val="none" w:sz="0" w:space="0" w:color="auto"/>
        <w:right w:val="none" w:sz="0" w:space="0" w:color="auto"/>
      </w:divBdr>
    </w:div>
    <w:div w:id="284239427">
      <w:marLeft w:val="640"/>
      <w:marRight w:val="0"/>
      <w:marTop w:val="0"/>
      <w:marBottom w:val="0"/>
      <w:divBdr>
        <w:top w:val="none" w:sz="0" w:space="0" w:color="auto"/>
        <w:left w:val="none" w:sz="0" w:space="0" w:color="auto"/>
        <w:bottom w:val="none" w:sz="0" w:space="0" w:color="auto"/>
        <w:right w:val="none" w:sz="0" w:space="0" w:color="auto"/>
      </w:divBdr>
    </w:div>
    <w:div w:id="284309373">
      <w:marLeft w:val="640"/>
      <w:marRight w:val="0"/>
      <w:marTop w:val="0"/>
      <w:marBottom w:val="0"/>
      <w:divBdr>
        <w:top w:val="none" w:sz="0" w:space="0" w:color="auto"/>
        <w:left w:val="none" w:sz="0" w:space="0" w:color="auto"/>
        <w:bottom w:val="none" w:sz="0" w:space="0" w:color="auto"/>
        <w:right w:val="none" w:sz="0" w:space="0" w:color="auto"/>
      </w:divBdr>
    </w:div>
    <w:div w:id="284428604">
      <w:marLeft w:val="640"/>
      <w:marRight w:val="0"/>
      <w:marTop w:val="0"/>
      <w:marBottom w:val="0"/>
      <w:divBdr>
        <w:top w:val="none" w:sz="0" w:space="0" w:color="auto"/>
        <w:left w:val="none" w:sz="0" w:space="0" w:color="auto"/>
        <w:bottom w:val="none" w:sz="0" w:space="0" w:color="auto"/>
        <w:right w:val="none" w:sz="0" w:space="0" w:color="auto"/>
      </w:divBdr>
    </w:div>
    <w:div w:id="284504507">
      <w:marLeft w:val="640"/>
      <w:marRight w:val="0"/>
      <w:marTop w:val="0"/>
      <w:marBottom w:val="0"/>
      <w:divBdr>
        <w:top w:val="none" w:sz="0" w:space="0" w:color="auto"/>
        <w:left w:val="none" w:sz="0" w:space="0" w:color="auto"/>
        <w:bottom w:val="none" w:sz="0" w:space="0" w:color="auto"/>
        <w:right w:val="none" w:sz="0" w:space="0" w:color="auto"/>
      </w:divBdr>
    </w:div>
    <w:div w:id="284505661">
      <w:marLeft w:val="640"/>
      <w:marRight w:val="0"/>
      <w:marTop w:val="0"/>
      <w:marBottom w:val="0"/>
      <w:divBdr>
        <w:top w:val="none" w:sz="0" w:space="0" w:color="auto"/>
        <w:left w:val="none" w:sz="0" w:space="0" w:color="auto"/>
        <w:bottom w:val="none" w:sz="0" w:space="0" w:color="auto"/>
        <w:right w:val="none" w:sz="0" w:space="0" w:color="auto"/>
      </w:divBdr>
    </w:div>
    <w:div w:id="284509585">
      <w:marLeft w:val="640"/>
      <w:marRight w:val="0"/>
      <w:marTop w:val="0"/>
      <w:marBottom w:val="0"/>
      <w:divBdr>
        <w:top w:val="none" w:sz="0" w:space="0" w:color="auto"/>
        <w:left w:val="none" w:sz="0" w:space="0" w:color="auto"/>
        <w:bottom w:val="none" w:sz="0" w:space="0" w:color="auto"/>
        <w:right w:val="none" w:sz="0" w:space="0" w:color="auto"/>
      </w:divBdr>
    </w:div>
    <w:div w:id="284578549">
      <w:marLeft w:val="640"/>
      <w:marRight w:val="0"/>
      <w:marTop w:val="0"/>
      <w:marBottom w:val="0"/>
      <w:divBdr>
        <w:top w:val="none" w:sz="0" w:space="0" w:color="auto"/>
        <w:left w:val="none" w:sz="0" w:space="0" w:color="auto"/>
        <w:bottom w:val="none" w:sz="0" w:space="0" w:color="auto"/>
        <w:right w:val="none" w:sz="0" w:space="0" w:color="auto"/>
      </w:divBdr>
    </w:div>
    <w:div w:id="284581962">
      <w:marLeft w:val="640"/>
      <w:marRight w:val="0"/>
      <w:marTop w:val="0"/>
      <w:marBottom w:val="0"/>
      <w:divBdr>
        <w:top w:val="none" w:sz="0" w:space="0" w:color="auto"/>
        <w:left w:val="none" w:sz="0" w:space="0" w:color="auto"/>
        <w:bottom w:val="none" w:sz="0" w:space="0" w:color="auto"/>
        <w:right w:val="none" w:sz="0" w:space="0" w:color="auto"/>
      </w:divBdr>
    </w:div>
    <w:div w:id="284583876">
      <w:marLeft w:val="640"/>
      <w:marRight w:val="0"/>
      <w:marTop w:val="0"/>
      <w:marBottom w:val="0"/>
      <w:divBdr>
        <w:top w:val="none" w:sz="0" w:space="0" w:color="auto"/>
        <w:left w:val="none" w:sz="0" w:space="0" w:color="auto"/>
        <w:bottom w:val="none" w:sz="0" w:space="0" w:color="auto"/>
        <w:right w:val="none" w:sz="0" w:space="0" w:color="auto"/>
      </w:divBdr>
    </w:div>
    <w:div w:id="284625758">
      <w:marLeft w:val="640"/>
      <w:marRight w:val="0"/>
      <w:marTop w:val="0"/>
      <w:marBottom w:val="0"/>
      <w:divBdr>
        <w:top w:val="none" w:sz="0" w:space="0" w:color="auto"/>
        <w:left w:val="none" w:sz="0" w:space="0" w:color="auto"/>
        <w:bottom w:val="none" w:sz="0" w:space="0" w:color="auto"/>
        <w:right w:val="none" w:sz="0" w:space="0" w:color="auto"/>
      </w:divBdr>
    </w:div>
    <w:div w:id="284695275">
      <w:marLeft w:val="640"/>
      <w:marRight w:val="0"/>
      <w:marTop w:val="0"/>
      <w:marBottom w:val="0"/>
      <w:divBdr>
        <w:top w:val="none" w:sz="0" w:space="0" w:color="auto"/>
        <w:left w:val="none" w:sz="0" w:space="0" w:color="auto"/>
        <w:bottom w:val="none" w:sz="0" w:space="0" w:color="auto"/>
        <w:right w:val="none" w:sz="0" w:space="0" w:color="auto"/>
      </w:divBdr>
    </w:div>
    <w:div w:id="284703944">
      <w:marLeft w:val="640"/>
      <w:marRight w:val="0"/>
      <w:marTop w:val="0"/>
      <w:marBottom w:val="0"/>
      <w:divBdr>
        <w:top w:val="none" w:sz="0" w:space="0" w:color="auto"/>
        <w:left w:val="none" w:sz="0" w:space="0" w:color="auto"/>
        <w:bottom w:val="none" w:sz="0" w:space="0" w:color="auto"/>
        <w:right w:val="none" w:sz="0" w:space="0" w:color="auto"/>
      </w:divBdr>
    </w:div>
    <w:div w:id="284771139">
      <w:marLeft w:val="640"/>
      <w:marRight w:val="0"/>
      <w:marTop w:val="0"/>
      <w:marBottom w:val="0"/>
      <w:divBdr>
        <w:top w:val="none" w:sz="0" w:space="0" w:color="auto"/>
        <w:left w:val="none" w:sz="0" w:space="0" w:color="auto"/>
        <w:bottom w:val="none" w:sz="0" w:space="0" w:color="auto"/>
        <w:right w:val="none" w:sz="0" w:space="0" w:color="auto"/>
      </w:divBdr>
    </w:div>
    <w:div w:id="284964896">
      <w:marLeft w:val="640"/>
      <w:marRight w:val="0"/>
      <w:marTop w:val="0"/>
      <w:marBottom w:val="0"/>
      <w:divBdr>
        <w:top w:val="none" w:sz="0" w:space="0" w:color="auto"/>
        <w:left w:val="none" w:sz="0" w:space="0" w:color="auto"/>
        <w:bottom w:val="none" w:sz="0" w:space="0" w:color="auto"/>
        <w:right w:val="none" w:sz="0" w:space="0" w:color="auto"/>
      </w:divBdr>
    </w:div>
    <w:div w:id="284969668">
      <w:marLeft w:val="640"/>
      <w:marRight w:val="0"/>
      <w:marTop w:val="0"/>
      <w:marBottom w:val="0"/>
      <w:divBdr>
        <w:top w:val="none" w:sz="0" w:space="0" w:color="auto"/>
        <w:left w:val="none" w:sz="0" w:space="0" w:color="auto"/>
        <w:bottom w:val="none" w:sz="0" w:space="0" w:color="auto"/>
        <w:right w:val="none" w:sz="0" w:space="0" w:color="auto"/>
      </w:divBdr>
    </w:div>
    <w:div w:id="285045646">
      <w:marLeft w:val="640"/>
      <w:marRight w:val="0"/>
      <w:marTop w:val="0"/>
      <w:marBottom w:val="0"/>
      <w:divBdr>
        <w:top w:val="none" w:sz="0" w:space="0" w:color="auto"/>
        <w:left w:val="none" w:sz="0" w:space="0" w:color="auto"/>
        <w:bottom w:val="none" w:sz="0" w:space="0" w:color="auto"/>
        <w:right w:val="none" w:sz="0" w:space="0" w:color="auto"/>
      </w:divBdr>
    </w:div>
    <w:div w:id="285234193">
      <w:marLeft w:val="640"/>
      <w:marRight w:val="0"/>
      <w:marTop w:val="0"/>
      <w:marBottom w:val="0"/>
      <w:divBdr>
        <w:top w:val="none" w:sz="0" w:space="0" w:color="auto"/>
        <w:left w:val="none" w:sz="0" w:space="0" w:color="auto"/>
        <w:bottom w:val="none" w:sz="0" w:space="0" w:color="auto"/>
        <w:right w:val="none" w:sz="0" w:space="0" w:color="auto"/>
      </w:divBdr>
    </w:div>
    <w:div w:id="285281221">
      <w:marLeft w:val="640"/>
      <w:marRight w:val="0"/>
      <w:marTop w:val="0"/>
      <w:marBottom w:val="0"/>
      <w:divBdr>
        <w:top w:val="none" w:sz="0" w:space="0" w:color="auto"/>
        <w:left w:val="none" w:sz="0" w:space="0" w:color="auto"/>
        <w:bottom w:val="none" w:sz="0" w:space="0" w:color="auto"/>
        <w:right w:val="none" w:sz="0" w:space="0" w:color="auto"/>
      </w:divBdr>
    </w:div>
    <w:div w:id="285281410">
      <w:marLeft w:val="640"/>
      <w:marRight w:val="0"/>
      <w:marTop w:val="0"/>
      <w:marBottom w:val="0"/>
      <w:divBdr>
        <w:top w:val="none" w:sz="0" w:space="0" w:color="auto"/>
        <w:left w:val="none" w:sz="0" w:space="0" w:color="auto"/>
        <w:bottom w:val="none" w:sz="0" w:space="0" w:color="auto"/>
        <w:right w:val="none" w:sz="0" w:space="0" w:color="auto"/>
      </w:divBdr>
    </w:div>
    <w:div w:id="285351811">
      <w:marLeft w:val="640"/>
      <w:marRight w:val="0"/>
      <w:marTop w:val="0"/>
      <w:marBottom w:val="0"/>
      <w:divBdr>
        <w:top w:val="none" w:sz="0" w:space="0" w:color="auto"/>
        <w:left w:val="none" w:sz="0" w:space="0" w:color="auto"/>
        <w:bottom w:val="none" w:sz="0" w:space="0" w:color="auto"/>
        <w:right w:val="none" w:sz="0" w:space="0" w:color="auto"/>
      </w:divBdr>
    </w:div>
    <w:div w:id="285354526">
      <w:marLeft w:val="640"/>
      <w:marRight w:val="0"/>
      <w:marTop w:val="0"/>
      <w:marBottom w:val="0"/>
      <w:divBdr>
        <w:top w:val="none" w:sz="0" w:space="0" w:color="auto"/>
        <w:left w:val="none" w:sz="0" w:space="0" w:color="auto"/>
        <w:bottom w:val="none" w:sz="0" w:space="0" w:color="auto"/>
        <w:right w:val="none" w:sz="0" w:space="0" w:color="auto"/>
      </w:divBdr>
    </w:div>
    <w:div w:id="285359954">
      <w:marLeft w:val="640"/>
      <w:marRight w:val="0"/>
      <w:marTop w:val="0"/>
      <w:marBottom w:val="0"/>
      <w:divBdr>
        <w:top w:val="none" w:sz="0" w:space="0" w:color="auto"/>
        <w:left w:val="none" w:sz="0" w:space="0" w:color="auto"/>
        <w:bottom w:val="none" w:sz="0" w:space="0" w:color="auto"/>
        <w:right w:val="none" w:sz="0" w:space="0" w:color="auto"/>
      </w:divBdr>
    </w:div>
    <w:div w:id="285502011">
      <w:marLeft w:val="640"/>
      <w:marRight w:val="0"/>
      <w:marTop w:val="0"/>
      <w:marBottom w:val="0"/>
      <w:divBdr>
        <w:top w:val="none" w:sz="0" w:space="0" w:color="auto"/>
        <w:left w:val="none" w:sz="0" w:space="0" w:color="auto"/>
        <w:bottom w:val="none" w:sz="0" w:space="0" w:color="auto"/>
        <w:right w:val="none" w:sz="0" w:space="0" w:color="auto"/>
      </w:divBdr>
    </w:div>
    <w:div w:id="285503568">
      <w:marLeft w:val="640"/>
      <w:marRight w:val="0"/>
      <w:marTop w:val="0"/>
      <w:marBottom w:val="0"/>
      <w:divBdr>
        <w:top w:val="none" w:sz="0" w:space="0" w:color="auto"/>
        <w:left w:val="none" w:sz="0" w:space="0" w:color="auto"/>
        <w:bottom w:val="none" w:sz="0" w:space="0" w:color="auto"/>
        <w:right w:val="none" w:sz="0" w:space="0" w:color="auto"/>
      </w:divBdr>
    </w:div>
    <w:div w:id="285507222">
      <w:marLeft w:val="640"/>
      <w:marRight w:val="0"/>
      <w:marTop w:val="0"/>
      <w:marBottom w:val="0"/>
      <w:divBdr>
        <w:top w:val="none" w:sz="0" w:space="0" w:color="auto"/>
        <w:left w:val="none" w:sz="0" w:space="0" w:color="auto"/>
        <w:bottom w:val="none" w:sz="0" w:space="0" w:color="auto"/>
        <w:right w:val="none" w:sz="0" w:space="0" w:color="auto"/>
      </w:divBdr>
    </w:div>
    <w:div w:id="285546039">
      <w:marLeft w:val="640"/>
      <w:marRight w:val="0"/>
      <w:marTop w:val="0"/>
      <w:marBottom w:val="0"/>
      <w:divBdr>
        <w:top w:val="none" w:sz="0" w:space="0" w:color="auto"/>
        <w:left w:val="none" w:sz="0" w:space="0" w:color="auto"/>
        <w:bottom w:val="none" w:sz="0" w:space="0" w:color="auto"/>
        <w:right w:val="none" w:sz="0" w:space="0" w:color="auto"/>
      </w:divBdr>
    </w:div>
    <w:div w:id="285552911">
      <w:marLeft w:val="640"/>
      <w:marRight w:val="0"/>
      <w:marTop w:val="0"/>
      <w:marBottom w:val="0"/>
      <w:divBdr>
        <w:top w:val="none" w:sz="0" w:space="0" w:color="auto"/>
        <w:left w:val="none" w:sz="0" w:space="0" w:color="auto"/>
        <w:bottom w:val="none" w:sz="0" w:space="0" w:color="auto"/>
        <w:right w:val="none" w:sz="0" w:space="0" w:color="auto"/>
      </w:divBdr>
    </w:div>
    <w:div w:id="285623919">
      <w:marLeft w:val="640"/>
      <w:marRight w:val="0"/>
      <w:marTop w:val="0"/>
      <w:marBottom w:val="0"/>
      <w:divBdr>
        <w:top w:val="none" w:sz="0" w:space="0" w:color="auto"/>
        <w:left w:val="none" w:sz="0" w:space="0" w:color="auto"/>
        <w:bottom w:val="none" w:sz="0" w:space="0" w:color="auto"/>
        <w:right w:val="none" w:sz="0" w:space="0" w:color="auto"/>
      </w:divBdr>
    </w:div>
    <w:div w:id="285699466">
      <w:marLeft w:val="640"/>
      <w:marRight w:val="0"/>
      <w:marTop w:val="0"/>
      <w:marBottom w:val="0"/>
      <w:divBdr>
        <w:top w:val="none" w:sz="0" w:space="0" w:color="auto"/>
        <w:left w:val="none" w:sz="0" w:space="0" w:color="auto"/>
        <w:bottom w:val="none" w:sz="0" w:space="0" w:color="auto"/>
        <w:right w:val="none" w:sz="0" w:space="0" w:color="auto"/>
      </w:divBdr>
    </w:div>
    <w:div w:id="285738092">
      <w:marLeft w:val="640"/>
      <w:marRight w:val="0"/>
      <w:marTop w:val="0"/>
      <w:marBottom w:val="0"/>
      <w:divBdr>
        <w:top w:val="none" w:sz="0" w:space="0" w:color="auto"/>
        <w:left w:val="none" w:sz="0" w:space="0" w:color="auto"/>
        <w:bottom w:val="none" w:sz="0" w:space="0" w:color="auto"/>
        <w:right w:val="none" w:sz="0" w:space="0" w:color="auto"/>
      </w:divBdr>
    </w:div>
    <w:div w:id="285817026">
      <w:marLeft w:val="640"/>
      <w:marRight w:val="0"/>
      <w:marTop w:val="0"/>
      <w:marBottom w:val="0"/>
      <w:divBdr>
        <w:top w:val="none" w:sz="0" w:space="0" w:color="auto"/>
        <w:left w:val="none" w:sz="0" w:space="0" w:color="auto"/>
        <w:bottom w:val="none" w:sz="0" w:space="0" w:color="auto"/>
        <w:right w:val="none" w:sz="0" w:space="0" w:color="auto"/>
      </w:divBdr>
    </w:div>
    <w:div w:id="285893831">
      <w:marLeft w:val="640"/>
      <w:marRight w:val="0"/>
      <w:marTop w:val="0"/>
      <w:marBottom w:val="0"/>
      <w:divBdr>
        <w:top w:val="none" w:sz="0" w:space="0" w:color="auto"/>
        <w:left w:val="none" w:sz="0" w:space="0" w:color="auto"/>
        <w:bottom w:val="none" w:sz="0" w:space="0" w:color="auto"/>
        <w:right w:val="none" w:sz="0" w:space="0" w:color="auto"/>
      </w:divBdr>
    </w:div>
    <w:div w:id="286008000">
      <w:marLeft w:val="640"/>
      <w:marRight w:val="0"/>
      <w:marTop w:val="0"/>
      <w:marBottom w:val="0"/>
      <w:divBdr>
        <w:top w:val="none" w:sz="0" w:space="0" w:color="auto"/>
        <w:left w:val="none" w:sz="0" w:space="0" w:color="auto"/>
        <w:bottom w:val="none" w:sz="0" w:space="0" w:color="auto"/>
        <w:right w:val="none" w:sz="0" w:space="0" w:color="auto"/>
      </w:divBdr>
    </w:div>
    <w:div w:id="286011857">
      <w:marLeft w:val="640"/>
      <w:marRight w:val="0"/>
      <w:marTop w:val="0"/>
      <w:marBottom w:val="0"/>
      <w:divBdr>
        <w:top w:val="none" w:sz="0" w:space="0" w:color="auto"/>
        <w:left w:val="none" w:sz="0" w:space="0" w:color="auto"/>
        <w:bottom w:val="none" w:sz="0" w:space="0" w:color="auto"/>
        <w:right w:val="none" w:sz="0" w:space="0" w:color="auto"/>
      </w:divBdr>
    </w:div>
    <w:div w:id="286013285">
      <w:marLeft w:val="640"/>
      <w:marRight w:val="0"/>
      <w:marTop w:val="0"/>
      <w:marBottom w:val="0"/>
      <w:divBdr>
        <w:top w:val="none" w:sz="0" w:space="0" w:color="auto"/>
        <w:left w:val="none" w:sz="0" w:space="0" w:color="auto"/>
        <w:bottom w:val="none" w:sz="0" w:space="0" w:color="auto"/>
        <w:right w:val="none" w:sz="0" w:space="0" w:color="auto"/>
      </w:divBdr>
    </w:div>
    <w:div w:id="286013747">
      <w:marLeft w:val="640"/>
      <w:marRight w:val="0"/>
      <w:marTop w:val="0"/>
      <w:marBottom w:val="0"/>
      <w:divBdr>
        <w:top w:val="none" w:sz="0" w:space="0" w:color="auto"/>
        <w:left w:val="none" w:sz="0" w:space="0" w:color="auto"/>
        <w:bottom w:val="none" w:sz="0" w:space="0" w:color="auto"/>
        <w:right w:val="none" w:sz="0" w:space="0" w:color="auto"/>
      </w:divBdr>
    </w:div>
    <w:div w:id="286085217">
      <w:marLeft w:val="640"/>
      <w:marRight w:val="0"/>
      <w:marTop w:val="0"/>
      <w:marBottom w:val="0"/>
      <w:divBdr>
        <w:top w:val="none" w:sz="0" w:space="0" w:color="auto"/>
        <w:left w:val="none" w:sz="0" w:space="0" w:color="auto"/>
        <w:bottom w:val="none" w:sz="0" w:space="0" w:color="auto"/>
        <w:right w:val="none" w:sz="0" w:space="0" w:color="auto"/>
      </w:divBdr>
    </w:div>
    <w:div w:id="286085851">
      <w:marLeft w:val="640"/>
      <w:marRight w:val="0"/>
      <w:marTop w:val="0"/>
      <w:marBottom w:val="0"/>
      <w:divBdr>
        <w:top w:val="none" w:sz="0" w:space="0" w:color="auto"/>
        <w:left w:val="none" w:sz="0" w:space="0" w:color="auto"/>
        <w:bottom w:val="none" w:sz="0" w:space="0" w:color="auto"/>
        <w:right w:val="none" w:sz="0" w:space="0" w:color="auto"/>
      </w:divBdr>
    </w:div>
    <w:div w:id="286085914">
      <w:marLeft w:val="640"/>
      <w:marRight w:val="0"/>
      <w:marTop w:val="0"/>
      <w:marBottom w:val="0"/>
      <w:divBdr>
        <w:top w:val="none" w:sz="0" w:space="0" w:color="auto"/>
        <w:left w:val="none" w:sz="0" w:space="0" w:color="auto"/>
        <w:bottom w:val="none" w:sz="0" w:space="0" w:color="auto"/>
        <w:right w:val="none" w:sz="0" w:space="0" w:color="auto"/>
      </w:divBdr>
    </w:div>
    <w:div w:id="286088651">
      <w:marLeft w:val="640"/>
      <w:marRight w:val="0"/>
      <w:marTop w:val="0"/>
      <w:marBottom w:val="0"/>
      <w:divBdr>
        <w:top w:val="none" w:sz="0" w:space="0" w:color="auto"/>
        <w:left w:val="none" w:sz="0" w:space="0" w:color="auto"/>
        <w:bottom w:val="none" w:sz="0" w:space="0" w:color="auto"/>
        <w:right w:val="none" w:sz="0" w:space="0" w:color="auto"/>
      </w:divBdr>
    </w:div>
    <w:div w:id="286090518">
      <w:marLeft w:val="640"/>
      <w:marRight w:val="0"/>
      <w:marTop w:val="0"/>
      <w:marBottom w:val="0"/>
      <w:divBdr>
        <w:top w:val="none" w:sz="0" w:space="0" w:color="auto"/>
        <w:left w:val="none" w:sz="0" w:space="0" w:color="auto"/>
        <w:bottom w:val="none" w:sz="0" w:space="0" w:color="auto"/>
        <w:right w:val="none" w:sz="0" w:space="0" w:color="auto"/>
      </w:divBdr>
    </w:div>
    <w:div w:id="286130689">
      <w:marLeft w:val="640"/>
      <w:marRight w:val="0"/>
      <w:marTop w:val="0"/>
      <w:marBottom w:val="0"/>
      <w:divBdr>
        <w:top w:val="none" w:sz="0" w:space="0" w:color="auto"/>
        <w:left w:val="none" w:sz="0" w:space="0" w:color="auto"/>
        <w:bottom w:val="none" w:sz="0" w:space="0" w:color="auto"/>
        <w:right w:val="none" w:sz="0" w:space="0" w:color="auto"/>
      </w:divBdr>
    </w:div>
    <w:div w:id="286204577">
      <w:marLeft w:val="640"/>
      <w:marRight w:val="0"/>
      <w:marTop w:val="0"/>
      <w:marBottom w:val="0"/>
      <w:divBdr>
        <w:top w:val="none" w:sz="0" w:space="0" w:color="auto"/>
        <w:left w:val="none" w:sz="0" w:space="0" w:color="auto"/>
        <w:bottom w:val="none" w:sz="0" w:space="0" w:color="auto"/>
        <w:right w:val="none" w:sz="0" w:space="0" w:color="auto"/>
      </w:divBdr>
    </w:div>
    <w:div w:id="286282846">
      <w:marLeft w:val="640"/>
      <w:marRight w:val="0"/>
      <w:marTop w:val="0"/>
      <w:marBottom w:val="0"/>
      <w:divBdr>
        <w:top w:val="none" w:sz="0" w:space="0" w:color="auto"/>
        <w:left w:val="none" w:sz="0" w:space="0" w:color="auto"/>
        <w:bottom w:val="none" w:sz="0" w:space="0" w:color="auto"/>
        <w:right w:val="none" w:sz="0" w:space="0" w:color="auto"/>
      </w:divBdr>
    </w:div>
    <w:div w:id="286619854">
      <w:marLeft w:val="640"/>
      <w:marRight w:val="0"/>
      <w:marTop w:val="0"/>
      <w:marBottom w:val="0"/>
      <w:divBdr>
        <w:top w:val="none" w:sz="0" w:space="0" w:color="auto"/>
        <w:left w:val="none" w:sz="0" w:space="0" w:color="auto"/>
        <w:bottom w:val="none" w:sz="0" w:space="0" w:color="auto"/>
        <w:right w:val="none" w:sz="0" w:space="0" w:color="auto"/>
      </w:divBdr>
    </w:div>
    <w:div w:id="286664119">
      <w:marLeft w:val="640"/>
      <w:marRight w:val="0"/>
      <w:marTop w:val="0"/>
      <w:marBottom w:val="0"/>
      <w:divBdr>
        <w:top w:val="none" w:sz="0" w:space="0" w:color="auto"/>
        <w:left w:val="none" w:sz="0" w:space="0" w:color="auto"/>
        <w:bottom w:val="none" w:sz="0" w:space="0" w:color="auto"/>
        <w:right w:val="none" w:sz="0" w:space="0" w:color="auto"/>
      </w:divBdr>
    </w:div>
    <w:div w:id="286666804">
      <w:marLeft w:val="640"/>
      <w:marRight w:val="0"/>
      <w:marTop w:val="0"/>
      <w:marBottom w:val="0"/>
      <w:divBdr>
        <w:top w:val="none" w:sz="0" w:space="0" w:color="auto"/>
        <w:left w:val="none" w:sz="0" w:space="0" w:color="auto"/>
        <w:bottom w:val="none" w:sz="0" w:space="0" w:color="auto"/>
        <w:right w:val="none" w:sz="0" w:space="0" w:color="auto"/>
      </w:divBdr>
    </w:div>
    <w:div w:id="286670141">
      <w:marLeft w:val="640"/>
      <w:marRight w:val="0"/>
      <w:marTop w:val="0"/>
      <w:marBottom w:val="0"/>
      <w:divBdr>
        <w:top w:val="none" w:sz="0" w:space="0" w:color="auto"/>
        <w:left w:val="none" w:sz="0" w:space="0" w:color="auto"/>
        <w:bottom w:val="none" w:sz="0" w:space="0" w:color="auto"/>
        <w:right w:val="none" w:sz="0" w:space="0" w:color="auto"/>
      </w:divBdr>
    </w:div>
    <w:div w:id="286744730">
      <w:marLeft w:val="640"/>
      <w:marRight w:val="0"/>
      <w:marTop w:val="0"/>
      <w:marBottom w:val="0"/>
      <w:divBdr>
        <w:top w:val="none" w:sz="0" w:space="0" w:color="auto"/>
        <w:left w:val="none" w:sz="0" w:space="0" w:color="auto"/>
        <w:bottom w:val="none" w:sz="0" w:space="0" w:color="auto"/>
        <w:right w:val="none" w:sz="0" w:space="0" w:color="auto"/>
      </w:divBdr>
    </w:div>
    <w:div w:id="286812132">
      <w:marLeft w:val="640"/>
      <w:marRight w:val="0"/>
      <w:marTop w:val="0"/>
      <w:marBottom w:val="0"/>
      <w:divBdr>
        <w:top w:val="none" w:sz="0" w:space="0" w:color="auto"/>
        <w:left w:val="none" w:sz="0" w:space="0" w:color="auto"/>
        <w:bottom w:val="none" w:sz="0" w:space="0" w:color="auto"/>
        <w:right w:val="none" w:sz="0" w:space="0" w:color="auto"/>
      </w:divBdr>
    </w:div>
    <w:div w:id="286812951">
      <w:marLeft w:val="640"/>
      <w:marRight w:val="0"/>
      <w:marTop w:val="0"/>
      <w:marBottom w:val="0"/>
      <w:divBdr>
        <w:top w:val="none" w:sz="0" w:space="0" w:color="auto"/>
        <w:left w:val="none" w:sz="0" w:space="0" w:color="auto"/>
        <w:bottom w:val="none" w:sz="0" w:space="0" w:color="auto"/>
        <w:right w:val="none" w:sz="0" w:space="0" w:color="auto"/>
      </w:divBdr>
    </w:div>
    <w:div w:id="286815047">
      <w:marLeft w:val="640"/>
      <w:marRight w:val="0"/>
      <w:marTop w:val="0"/>
      <w:marBottom w:val="0"/>
      <w:divBdr>
        <w:top w:val="none" w:sz="0" w:space="0" w:color="auto"/>
        <w:left w:val="none" w:sz="0" w:space="0" w:color="auto"/>
        <w:bottom w:val="none" w:sz="0" w:space="0" w:color="auto"/>
        <w:right w:val="none" w:sz="0" w:space="0" w:color="auto"/>
      </w:divBdr>
    </w:div>
    <w:div w:id="286855803">
      <w:marLeft w:val="640"/>
      <w:marRight w:val="0"/>
      <w:marTop w:val="0"/>
      <w:marBottom w:val="0"/>
      <w:divBdr>
        <w:top w:val="none" w:sz="0" w:space="0" w:color="auto"/>
        <w:left w:val="none" w:sz="0" w:space="0" w:color="auto"/>
        <w:bottom w:val="none" w:sz="0" w:space="0" w:color="auto"/>
        <w:right w:val="none" w:sz="0" w:space="0" w:color="auto"/>
      </w:divBdr>
    </w:div>
    <w:div w:id="286932472">
      <w:marLeft w:val="640"/>
      <w:marRight w:val="0"/>
      <w:marTop w:val="0"/>
      <w:marBottom w:val="0"/>
      <w:divBdr>
        <w:top w:val="none" w:sz="0" w:space="0" w:color="auto"/>
        <w:left w:val="none" w:sz="0" w:space="0" w:color="auto"/>
        <w:bottom w:val="none" w:sz="0" w:space="0" w:color="auto"/>
        <w:right w:val="none" w:sz="0" w:space="0" w:color="auto"/>
      </w:divBdr>
    </w:div>
    <w:div w:id="287048002">
      <w:marLeft w:val="640"/>
      <w:marRight w:val="0"/>
      <w:marTop w:val="0"/>
      <w:marBottom w:val="0"/>
      <w:divBdr>
        <w:top w:val="none" w:sz="0" w:space="0" w:color="auto"/>
        <w:left w:val="none" w:sz="0" w:space="0" w:color="auto"/>
        <w:bottom w:val="none" w:sz="0" w:space="0" w:color="auto"/>
        <w:right w:val="none" w:sz="0" w:space="0" w:color="auto"/>
      </w:divBdr>
    </w:div>
    <w:div w:id="287051380">
      <w:marLeft w:val="640"/>
      <w:marRight w:val="0"/>
      <w:marTop w:val="0"/>
      <w:marBottom w:val="0"/>
      <w:divBdr>
        <w:top w:val="none" w:sz="0" w:space="0" w:color="auto"/>
        <w:left w:val="none" w:sz="0" w:space="0" w:color="auto"/>
        <w:bottom w:val="none" w:sz="0" w:space="0" w:color="auto"/>
        <w:right w:val="none" w:sz="0" w:space="0" w:color="auto"/>
      </w:divBdr>
    </w:div>
    <w:div w:id="287052385">
      <w:marLeft w:val="640"/>
      <w:marRight w:val="0"/>
      <w:marTop w:val="0"/>
      <w:marBottom w:val="0"/>
      <w:divBdr>
        <w:top w:val="none" w:sz="0" w:space="0" w:color="auto"/>
        <w:left w:val="none" w:sz="0" w:space="0" w:color="auto"/>
        <w:bottom w:val="none" w:sz="0" w:space="0" w:color="auto"/>
        <w:right w:val="none" w:sz="0" w:space="0" w:color="auto"/>
      </w:divBdr>
    </w:div>
    <w:div w:id="287125522">
      <w:marLeft w:val="640"/>
      <w:marRight w:val="0"/>
      <w:marTop w:val="0"/>
      <w:marBottom w:val="0"/>
      <w:divBdr>
        <w:top w:val="none" w:sz="0" w:space="0" w:color="auto"/>
        <w:left w:val="none" w:sz="0" w:space="0" w:color="auto"/>
        <w:bottom w:val="none" w:sz="0" w:space="0" w:color="auto"/>
        <w:right w:val="none" w:sz="0" w:space="0" w:color="auto"/>
      </w:divBdr>
    </w:div>
    <w:div w:id="287125653">
      <w:marLeft w:val="0"/>
      <w:marRight w:val="0"/>
      <w:marTop w:val="0"/>
      <w:marBottom w:val="0"/>
      <w:divBdr>
        <w:top w:val="none" w:sz="0" w:space="0" w:color="auto"/>
        <w:left w:val="none" w:sz="0" w:space="0" w:color="auto"/>
        <w:bottom w:val="none" w:sz="0" w:space="0" w:color="auto"/>
        <w:right w:val="none" w:sz="0" w:space="0" w:color="auto"/>
      </w:divBdr>
    </w:div>
    <w:div w:id="287125770">
      <w:marLeft w:val="640"/>
      <w:marRight w:val="0"/>
      <w:marTop w:val="0"/>
      <w:marBottom w:val="0"/>
      <w:divBdr>
        <w:top w:val="none" w:sz="0" w:space="0" w:color="auto"/>
        <w:left w:val="none" w:sz="0" w:space="0" w:color="auto"/>
        <w:bottom w:val="none" w:sz="0" w:space="0" w:color="auto"/>
        <w:right w:val="none" w:sz="0" w:space="0" w:color="auto"/>
      </w:divBdr>
    </w:div>
    <w:div w:id="287127323">
      <w:marLeft w:val="640"/>
      <w:marRight w:val="0"/>
      <w:marTop w:val="0"/>
      <w:marBottom w:val="0"/>
      <w:divBdr>
        <w:top w:val="none" w:sz="0" w:space="0" w:color="auto"/>
        <w:left w:val="none" w:sz="0" w:space="0" w:color="auto"/>
        <w:bottom w:val="none" w:sz="0" w:space="0" w:color="auto"/>
        <w:right w:val="none" w:sz="0" w:space="0" w:color="auto"/>
      </w:divBdr>
    </w:div>
    <w:div w:id="287198888">
      <w:marLeft w:val="640"/>
      <w:marRight w:val="0"/>
      <w:marTop w:val="0"/>
      <w:marBottom w:val="0"/>
      <w:divBdr>
        <w:top w:val="none" w:sz="0" w:space="0" w:color="auto"/>
        <w:left w:val="none" w:sz="0" w:space="0" w:color="auto"/>
        <w:bottom w:val="none" w:sz="0" w:space="0" w:color="auto"/>
        <w:right w:val="none" w:sz="0" w:space="0" w:color="auto"/>
      </w:divBdr>
    </w:div>
    <w:div w:id="287200491">
      <w:marLeft w:val="640"/>
      <w:marRight w:val="0"/>
      <w:marTop w:val="0"/>
      <w:marBottom w:val="0"/>
      <w:divBdr>
        <w:top w:val="none" w:sz="0" w:space="0" w:color="auto"/>
        <w:left w:val="none" w:sz="0" w:space="0" w:color="auto"/>
        <w:bottom w:val="none" w:sz="0" w:space="0" w:color="auto"/>
        <w:right w:val="none" w:sz="0" w:space="0" w:color="auto"/>
      </w:divBdr>
    </w:div>
    <w:div w:id="287203074">
      <w:marLeft w:val="640"/>
      <w:marRight w:val="0"/>
      <w:marTop w:val="0"/>
      <w:marBottom w:val="0"/>
      <w:divBdr>
        <w:top w:val="none" w:sz="0" w:space="0" w:color="auto"/>
        <w:left w:val="none" w:sz="0" w:space="0" w:color="auto"/>
        <w:bottom w:val="none" w:sz="0" w:space="0" w:color="auto"/>
        <w:right w:val="none" w:sz="0" w:space="0" w:color="auto"/>
      </w:divBdr>
    </w:div>
    <w:div w:id="287204775">
      <w:marLeft w:val="640"/>
      <w:marRight w:val="0"/>
      <w:marTop w:val="0"/>
      <w:marBottom w:val="0"/>
      <w:divBdr>
        <w:top w:val="none" w:sz="0" w:space="0" w:color="auto"/>
        <w:left w:val="none" w:sz="0" w:space="0" w:color="auto"/>
        <w:bottom w:val="none" w:sz="0" w:space="0" w:color="auto"/>
        <w:right w:val="none" w:sz="0" w:space="0" w:color="auto"/>
      </w:divBdr>
    </w:div>
    <w:div w:id="287207906">
      <w:marLeft w:val="640"/>
      <w:marRight w:val="0"/>
      <w:marTop w:val="0"/>
      <w:marBottom w:val="0"/>
      <w:divBdr>
        <w:top w:val="none" w:sz="0" w:space="0" w:color="auto"/>
        <w:left w:val="none" w:sz="0" w:space="0" w:color="auto"/>
        <w:bottom w:val="none" w:sz="0" w:space="0" w:color="auto"/>
        <w:right w:val="none" w:sz="0" w:space="0" w:color="auto"/>
      </w:divBdr>
    </w:div>
    <w:div w:id="287246850">
      <w:marLeft w:val="640"/>
      <w:marRight w:val="0"/>
      <w:marTop w:val="0"/>
      <w:marBottom w:val="0"/>
      <w:divBdr>
        <w:top w:val="none" w:sz="0" w:space="0" w:color="auto"/>
        <w:left w:val="none" w:sz="0" w:space="0" w:color="auto"/>
        <w:bottom w:val="none" w:sz="0" w:space="0" w:color="auto"/>
        <w:right w:val="none" w:sz="0" w:space="0" w:color="auto"/>
      </w:divBdr>
    </w:div>
    <w:div w:id="287317935">
      <w:marLeft w:val="640"/>
      <w:marRight w:val="0"/>
      <w:marTop w:val="0"/>
      <w:marBottom w:val="0"/>
      <w:divBdr>
        <w:top w:val="none" w:sz="0" w:space="0" w:color="auto"/>
        <w:left w:val="none" w:sz="0" w:space="0" w:color="auto"/>
        <w:bottom w:val="none" w:sz="0" w:space="0" w:color="auto"/>
        <w:right w:val="none" w:sz="0" w:space="0" w:color="auto"/>
      </w:divBdr>
    </w:div>
    <w:div w:id="287318016">
      <w:marLeft w:val="640"/>
      <w:marRight w:val="0"/>
      <w:marTop w:val="0"/>
      <w:marBottom w:val="0"/>
      <w:divBdr>
        <w:top w:val="none" w:sz="0" w:space="0" w:color="auto"/>
        <w:left w:val="none" w:sz="0" w:space="0" w:color="auto"/>
        <w:bottom w:val="none" w:sz="0" w:space="0" w:color="auto"/>
        <w:right w:val="none" w:sz="0" w:space="0" w:color="auto"/>
      </w:divBdr>
    </w:div>
    <w:div w:id="287392785">
      <w:marLeft w:val="640"/>
      <w:marRight w:val="0"/>
      <w:marTop w:val="0"/>
      <w:marBottom w:val="0"/>
      <w:divBdr>
        <w:top w:val="none" w:sz="0" w:space="0" w:color="auto"/>
        <w:left w:val="none" w:sz="0" w:space="0" w:color="auto"/>
        <w:bottom w:val="none" w:sz="0" w:space="0" w:color="auto"/>
        <w:right w:val="none" w:sz="0" w:space="0" w:color="auto"/>
      </w:divBdr>
    </w:div>
    <w:div w:id="287472524">
      <w:marLeft w:val="640"/>
      <w:marRight w:val="0"/>
      <w:marTop w:val="0"/>
      <w:marBottom w:val="0"/>
      <w:divBdr>
        <w:top w:val="none" w:sz="0" w:space="0" w:color="auto"/>
        <w:left w:val="none" w:sz="0" w:space="0" w:color="auto"/>
        <w:bottom w:val="none" w:sz="0" w:space="0" w:color="auto"/>
        <w:right w:val="none" w:sz="0" w:space="0" w:color="auto"/>
      </w:divBdr>
    </w:div>
    <w:div w:id="287512659">
      <w:marLeft w:val="640"/>
      <w:marRight w:val="0"/>
      <w:marTop w:val="0"/>
      <w:marBottom w:val="0"/>
      <w:divBdr>
        <w:top w:val="none" w:sz="0" w:space="0" w:color="auto"/>
        <w:left w:val="none" w:sz="0" w:space="0" w:color="auto"/>
        <w:bottom w:val="none" w:sz="0" w:space="0" w:color="auto"/>
        <w:right w:val="none" w:sz="0" w:space="0" w:color="auto"/>
      </w:divBdr>
    </w:div>
    <w:div w:id="287514849">
      <w:marLeft w:val="640"/>
      <w:marRight w:val="0"/>
      <w:marTop w:val="0"/>
      <w:marBottom w:val="0"/>
      <w:divBdr>
        <w:top w:val="none" w:sz="0" w:space="0" w:color="auto"/>
        <w:left w:val="none" w:sz="0" w:space="0" w:color="auto"/>
        <w:bottom w:val="none" w:sz="0" w:space="0" w:color="auto"/>
        <w:right w:val="none" w:sz="0" w:space="0" w:color="auto"/>
      </w:divBdr>
    </w:div>
    <w:div w:id="287517126">
      <w:marLeft w:val="640"/>
      <w:marRight w:val="0"/>
      <w:marTop w:val="0"/>
      <w:marBottom w:val="0"/>
      <w:divBdr>
        <w:top w:val="none" w:sz="0" w:space="0" w:color="auto"/>
        <w:left w:val="none" w:sz="0" w:space="0" w:color="auto"/>
        <w:bottom w:val="none" w:sz="0" w:space="0" w:color="auto"/>
        <w:right w:val="none" w:sz="0" w:space="0" w:color="auto"/>
      </w:divBdr>
    </w:div>
    <w:div w:id="287517213">
      <w:marLeft w:val="640"/>
      <w:marRight w:val="0"/>
      <w:marTop w:val="0"/>
      <w:marBottom w:val="0"/>
      <w:divBdr>
        <w:top w:val="none" w:sz="0" w:space="0" w:color="auto"/>
        <w:left w:val="none" w:sz="0" w:space="0" w:color="auto"/>
        <w:bottom w:val="none" w:sz="0" w:space="0" w:color="auto"/>
        <w:right w:val="none" w:sz="0" w:space="0" w:color="auto"/>
      </w:divBdr>
    </w:div>
    <w:div w:id="287587993">
      <w:marLeft w:val="640"/>
      <w:marRight w:val="0"/>
      <w:marTop w:val="0"/>
      <w:marBottom w:val="0"/>
      <w:divBdr>
        <w:top w:val="none" w:sz="0" w:space="0" w:color="auto"/>
        <w:left w:val="none" w:sz="0" w:space="0" w:color="auto"/>
        <w:bottom w:val="none" w:sz="0" w:space="0" w:color="auto"/>
        <w:right w:val="none" w:sz="0" w:space="0" w:color="auto"/>
      </w:divBdr>
    </w:div>
    <w:div w:id="287588475">
      <w:marLeft w:val="640"/>
      <w:marRight w:val="0"/>
      <w:marTop w:val="0"/>
      <w:marBottom w:val="0"/>
      <w:divBdr>
        <w:top w:val="none" w:sz="0" w:space="0" w:color="auto"/>
        <w:left w:val="none" w:sz="0" w:space="0" w:color="auto"/>
        <w:bottom w:val="none" w:sz="0" w:space="0" w:color="auto"/>
        <w:right w:val="none" w:sz="0" w:space="0" w:color="auto"/>
      </w:divBdr>
    </w:div>
    <w:div w:id="287591796">
      <w:marLeft w:val="640"/>
      <w:marRight w:val="0"/>
      <w:marTop w:val="0"/>
      <w:marBottom w:val="0"/>
      <w:divBdr>
        <w:top w:val="none" w:sz="0" w:space="0" w:color="auto"/>
        <w:left w:val="none" w:sz="0" w:space="0" w:color="auto"/>
        <w:bottom w:val="none" w:sz="0" w:space="0" w:color="auto"/>
        <w:right w:val="none" w:sz="0" w:space="0" w:color="auto"/>
      </w:divBdr>
    </w:div>
    <w:div w:id="287782480">
      <w:marLeft w:val="640"/>
      <w:marRight w:val="0"/>
      <w:marTop w:val="0"/>
      <w:marBottom w:val="0"/>
      <w:divBdr>
        <w:top w:val="none" w:sz="0" w:space="0" w:color="auto"/>
        <w:left w:val="none" w:sz="0" w:space="0" w:color="auto"/>
        <w:bottom w:val="none" w:sz="0" w:space="0" w:color="auto"/>
        <w:right w:val="none" w:sz="0" w:space="0" w:color="auto"/>
      </w:divBdr>
    </w:div>
    <w:div w:id="287859360">
      <w:marLeft w:val="640"/>
      <w:marRight w:val="0"/>
      <w:marTop w:val="0"/>
      <w:marBottom w:val="0"/>
      <w:divBdr>
        <w:top w:val="none" w:sz="0" w:space="0" w:color="auto"/>
        <w:left w:val="none" w:sz="0" w:space="0" w:color="auto"/>
        <w:bottom w:val="none" w:sz="0" w:space="0" w:color="auto"/>
        <w:right w:val="none" w:sz="0" w:space="0" w:color="auto"/>
      </w:divBdr>
    </w:div>
    <w:div w:id="287901583">
      <w:marLeft w:val="640"/>
      <w:marRight w:val="0"/>
      <w:marTop w:val="0"/>
      <w:marBottom w:val="0"/>
      <w:divBdr>
        <w:top w:val="none" w:sz="0" w:space="0" w:color="auto"/>
        <w:left w:val="none" w:sz="0" w:space="0" w:color="auto"/>
        <w:bottom w:val="none" w:sz="0" w:space="0" w:color="auto"/>
        <w:right w:val="none" w:sz="0" w:space="0" w:color="auto"/>
      </w:divBdr>
    </w:div>
    <w:div w:id="287901809">
      <w:marLeft w:val="640"/>
      <w:marRight w:val="0"/>
      <w:marTop w:val="0"/>
      <w:marBottom w:val="0"/>
      <w:divBdr>
        <w:top w:val="none" w:sz="0" w:space="0" w:color="auto"/>
        <w:left w:val="none" w:sz="0" w:space="0" w:color="auto"/>
        <w:bottom w:val="none" w:sz="0" w:space="0" w:color="auto"/>
        <w:right w:val="none" w:sz="0" w:space="0" w:color="auto"/>
      </w:divBdr>
    </w:div>
    <w:div w:id="287979185">
      <w:marLeft w:val="640"/>
      <w:marRight w:val="0"/>
      <w:marTop w:val="0"/>
      <w:marBottom w:val="0"/>
      <w:divBdr>
        <w:top w:val="none" w:sz="0" w:space="0" w:color="auto"/>
        <w:left w:val="none" w:sz="0" w:space="0" w:color="auto"/>
        <w:bottom w:val="none" w:sz="0" w:space="0" w:color="auto"/>
        <w:right w:val="none" w:sz="0" w:space="0" w:color="auto"/>
      </w:divBdr>
    </w:div>
    <w:div w:id="288056542">
      <w:marLeft w:val="640"/>
      <w:marRight w:val="0"/>
      <w:marTop w:val="0"/>
      <w:marBottom w:val="0"/>
      <w:divBdr>
        <w:top w:val="none" w:sz="0" w:space="0" w:color="auto"/>
        <w:left w:val="none" w:sz="0" w:space="0" w:color="auto"/>
        <w:bottom w:val="none" w:sz="0" w:space="0" w:color="auto"/>
        <w:right w:val="none" w:sz="0" w:space="0" w:color="auto"/>
      </w:divBdr>
    </w:div>
    <w:div w:id="288096600">
      <w:marLeft w:val="640"/>
      <w:marRight w:val="0"/>
      <w:marTop w:val="0"/>
      <w:marBottom w:val="0"/>
      <w:divBdr>
        <w:top w:val="none" w:sz="0" w:space="0" w:color="auto"/>
        <w:left w:val="none" w:sz="0" w:space="0" w:color="auto"/>
        <w:bottom w:val="none" w:sz="0" w:space="0" w:color="auto"/>
        <w:right w:val="none" w:sz="0" w:space="0" w:color="auto"/>
      </w:divBdr>
    </w:div>
    <w:div w:id="288127968">
      <w:marLeft w:val="640"/>
      <w:marRight w:val="0"/>
      <w:marTop w:val="0"/>
      <w:marBottom w:val="0"/>
      <w:divBdr>
        <w:top w:val="none" w:sz="0" w:space="0" w:color="auto"/>
        <w:left w:val="none" w:sz="0" w:space="0" w:color="auto"/>
        <w:bottom w:val="none" w:sz="0" w:space="0" w:color="auto"/>
        <w:right w:val="none" w:sz="0" w:space="0" w:color="auto"/>
      </w:divBdr>
    </w:div>
    <w:div w:id="288172068">
      <w:marLeft w:val="640"/>
      <w:marRight w:val="0"/>
      <w:marTop w:val="0"/>
      <w:marBottom w:val="0"/>
      <w:divBdr>
        <w:top w:val="none" w:sz="0" w:space="0" w:color="auto"/>
        <w:left w:val="none" w:sz="0" w:space="0" w:color="auto"/>
        <w:bottom w:val="none" w:sz="0" w:space="0" w:color="auto"/>
        <w:right w:val="none" w:sz="0" w:space="0" w:color="auto"/>
      </w:divBdr>
    </w:div>
    <w:div w:id="288248020">
      <w:marLeft w:val="640"/>
      <w:marRight w:val="0"/>
      <w:marTop w:val="0"/>
      <w:marBottom w:val="0"/>
      <w:divBdr>
        <w:top w:val="none" w:sz="0" w:space="0" w:color="auto"/>
        <w:left w:val="none" w:sz="0" w:space="0" w:color="auto"/>
        <w:bottom w:val="none" w:sz="0" w:space="0" w:color="auto"/>
        <w:right w:val="none" w:sz="0" w:space="0" w:color="auto"/>
      </w:divBdr>
    </w:div>
    <w:div w:id="288316716">
      <w:marLeft w:val="640"/>
      <w:marRight w:val="0"/>
      <w:marTop w:val="0"/>
      <w:marBottom w:val="0"/>
      <w:divBdr>
        <w:top w:val="none" w:sz="0" w:space="0" w:color="auto"/>
        <w:left w:val="none" w:sz="0" w:space="0" w:color="auto"/>
        <w:bottom w:val="none" w:sz="0" w:space="0" w:color="auto"/>
        <w:right w:val="none" w:sz="0" w:space="0" w:color="auto"/>
      </w:divBdr>
    </w:div>
    <w:div w:id="288317413">
      <w:marLeft w:val="640"/>
      <w:marRight w:val="0"/>
      <w:marTop w:val="0"/>
      <w:marBottom w:val="0"/>
      <w:divBdr>
        <w:top w:val="none" w:sz="0" w:space="0" w:color="auto"/>
        <w:left w:val="none" w:sz="0" w:space="0" w:color="auto"/>
        <w:bottom w:val="none" w:sz="0" w:space="0" w:color="auto"/>
        <w:right w:val="none" w:sz="0" w:space="0" w:color="auto"/>
      </w:divBdr>
    </w:div>
    <w:div w:id="288319745">
      <w:marLeft w:val="640"/>
      <w:marRight w:val="0"/>
      <w:marTop w:val="0"/>
      <w:marBottom w:val="0"/>
      <w:divBdr>
        <w:top w:val="none" w:sz="0" w:space="0" w:color="auto"/>
        <w:left w:val="none" w:sz="0" w:space="0" w:color="auto"/>
        <w:bottom w:val="none" w:sz="0" w:space="0" w:color="auto"/>
        <w:right w:val="none" w:sz="0" w:space="0" w:color="auto"/>
      </w:divBdr>
    </w:div>
    <w:div w:id="288359655">
      <w:marLeft w:val="640"/>
      <w:marRight w:val="0"/>
      <w:marTop w:val="0"/>
      <w:marBottom w:val="0"/>
      <w:divBdr>
        <w:top w:val="none" w:sz="0" w:space="0" w:color="auto"/>
        <w:left w:val="none" w:sz="0" w:space="0" w:color="auto"/>
        <w:bottom w:val="none" w:sz="0" w:space="0" w:color="auto"/>
        <w:right w:val="none" w:sz="0" w:space="0" w:color="auto"/>
      </w:divBdr>
    </w:div>
    <w:div w:id="288359658">
      <w:marLeft w:val="640"/>
      <w:marRight w:val="0"/>
      <w:marTop w:val="0"/>
      <w:marBottom w:val="0"/>
      <w:divBdr>
        <w:top w:val="none" w:sz="0" w:space="0" w:color="auto"/>
        <w:left w:val="none" w:sz="0" w:space="0" w:color="auto"/>
        <w:bottom w:val="none" w:sz="0" w:space="0" w:color="auto"/>
        <w:right w:val="none" w:sz="0" w:space="0" w:color="auto"/>
      </w:divBdr>
    </w:div>
    <w:div w:id="288363371">
      <w:marLeft w:val="640"/>
      <w:marRight w:val="0"/>
      <w:marTop w:val="0"/>
      <w:marBottom w:val="0"/>
      <w:divBdr>
        <w:top w:val="none" w:sz="0" w:space="0" w:color="auto"/>
        <w:left w:val="none" w:sz="0" w:space="0" w:color="auto"/>
        <w:bottom w:val="none" w:sz="0" w:space="0" w:color="auto"/>
        <w:right w:val="none" w:sz="0" w:space="0" w:color="auto"/>
      </w:divBdr>
    </w:div>
    <w:div w:id="288437094">
      <w:marLeft w:val="640"/>
      <w:marRight w:val="0"/>
      <w:marTop w:val="0"/>
      <w:marBottom w:val="0"/>
      <w:divBdr>
        <w:top w:val="none" w:sz="0" w:space="0" w:color="auto"/>
        <w:left w:val="none" w:sz="0" w:space="0" w:color="auto"/>
        <w:bottom w:val="none" w:sz="0" w:space="0" w:color="auto"/>
        <w:right w:val="none" w:sz="0" w:space="0" w:color="auto"/>
      </w:divBdr>
    </w:div>
    <w:div w:id="288509944">
      <w:marLeft w:val="640"/>
      <w:marRight w:val="0"/>
      <w:marTop w:val="0"/>
      <w:marBottom w:val="0"/>
      <w:divBdr>
        <w:top w:val="none" w:sz="0" w:space="0" w:color="auto"/>
        <w:left w:val="none" w:sz="0" w:space="0" w:color="auto"/>
        <w:bottom w:val="none" w:sz="0" w:space="0" w:color="auto"/>
        <w:right w:val="none" w:sz="0" w:space="0" w:color="auto"/>
      </w:divBdr>
    </w:div>
    <w:div w:id="288514067">
      <w:marLeft w:val="640"/>
      <w:marRight w:val="0"/>
      <w:marTop w:val="0"/>
      <w:marBottom w:val="0"/>
      <w:divBdr>
        <w:top w:val="none" w:sz="0" w:space="0" w:color="auto"/>
        <w:left w:val="none" w:sz="0" w:space="0" w:color="auto"/>
        <w:bottom w:val="none" w:sz="0" w:space="0" w:color="auto"/>
        <w:right w:val="none" w:sz="0" w:space="0" w:color="auto"/>
      </w:divBdr>
    </w:div>
    <w:div w:id="288558765">
      <w:marLeft w:val="640"/>
      <w:marRight w:val="0"/>
      <w:marTop w:val="0"/>
      <w:marBottom w:val="0"/>
      <w:divBdr>
        <w:top w:val="none" w:sz="0" w:space="0" w:color="auto"/>
        <w:left w:val="none" w:sz="0" w:space="0" w:color="auto"/>
        <w:bottom w:val="none" w:sz="0" w:space="0" w:color="auto"/>
        <w:right w:val="none" w:sz="0" w:space="0" w:color="auto"/>
      </w:divBdr>
    </w:div>
    <w:div w:id="288560473">
      <w:marLeft w:val="640"/>
      <w:marRight w:val="0"/>
      <w:marTop w:val="0"/>
      <w:marBottom w:val="0"/>
      <w:divBdr>
        <w:top w:val="none" w:sz="0" w:space="0" w:color="auto"/>
        <w:left w:val="none" w:sz="0" w:space="0" w:color="auto"/>
        <w:bottom w:val="none" w:sz="0" w:space="0" w:color="auto"/>
        <w:right w:val="none" w:sz="0" w:space="0" w:color="auto"/>
      </w:divBdr>
    </w:div>
    <w:div w:id="288628864">
      <w:marLeft w:val="640"/>
      <w:marRight w:val="0"/>
      <w:marTop w:val="0"/>
      <w:marBottom w:val="0"/>
      <w:divBdr>
        <w:top w:val="none" w:sz="0" w:space="0" w:color="auto"/>
        <w:left w:val="none" w:sz="0" w:space="0" w:color="auto"/>
        <w:bottom w:val="none" w:sz="0" w:space="0" w:color="auto"/>
        <w:right w:val="none" w:sz="0" w:space="0" w:color="auto"/>
      </w:divBdr>
    </w:div>
    <w:div w:id="288779006">
      <w:marLeft w:val="640"/>
      <w:marRight w:val="0"/>
      <w:marTop w:val="0"/>
      <w:marBottom w:val="0"/>
      <w:divBdr>
        <w:top w:val="none" w:sz="0" w:space="0" w:color="auto"/>
        <w:left w:val="none" w:sz="0" w:space="0" w:color="auto"/>
        <w:bottom w:val="none" w:sz="0" w:space="0" w:color="auto"/>
        <w:right w:val="none" w:sz="0" w:space="0" w:color="auto"/>
      </w:divBdr>
    </w:div>
    <w:div w:id="288782632">
      <w:marLeft w:val="640"/>
      <w:marRight w:val="0"/>
      <w:marTop w:val="0"/>
      <w:marBottom w:val="0"/>
      <w:divBdr>
        <w:top w:val="none" w:sz="0" w:space="0" w:color="auto"/>
        <w:left w:val="none" w:sz="0" w:space="0" w:color="auto"/>
        <w:bottom w:val="none" w:sz="0" w:space="0" w:color="auto"/>
        <w:right w:val="none" w:sz="0" w:space="0" w:color="auto"/>
      </w:divBdr>
    </w:div>
    <w:div w:id="288822970">
      <w:marLeft w:val="640"/>
      <w:marRight w:val="0"/>
      <w:marTop w:val="0"/>
      <w:marBottom w:val="0"/>
      <w:divBdr>
        <w:top w:val="none" w:sz="0" w:space="0" w:color="auto"/>
        <w:left w:val="none" w:sz="0" w:space="0" w:color="auto"/>
        <w:bottom w:val="none" w:sz="0" w:space="0" w:color="auto"/>
        <w:right w:val="none" w:sz="0" w:space="0" w:color="auto"/>
      </w:divBdr>
    </w:div>
    <w:div w:id="288824626">
      <w:marLeft w:val="640"/>
      <w:marRight w:val="0"/>
      <w:marTop w:val="0"/>
      <w:marBottom w:val="0"/>
      <w:divBdr>
        <w:top w:val="none" w:sz="0" w:space="0" w:color="auto"/>
        <w:left w:val="none" w:sz="0" w:space="0" w:color="auto"/>
        <w:bottom w:val="none" w:sz="0" w:space="0" w:color="auto"/>
        <w:right w:val="none" w:sz="0" w:space="0" w:color="auto"/>
      </w:divBdr>
    </w:div>
    <w:div w:id="288829649">
      <w:marLeft w:val="640"/>
      <w:marRight w:val="0"/>
      <w:marTop w:val="0"/>
      <w:marBottom w:val="0"/>
      <w:divBdr>
        <w:top w:val="none" w:sz="0" w:space="0" w:color="auto"/>
        <w:left w:val="none" w:sz="0" w:space="0" w:color="auto"/>
        <w:bottom w:val="none" w:sz="0" w:space="0" w:color="auto"/>
        <w:right w:val="none" w:sz="0" w:space="0" w:color="auto"/>
      </w:divBdr>
    </w:div>
    <w:div w:id="288898146">
      <w:marLeft w:val="640"/>
      <w:marRight w:val="0"/>
      <w:marTop w:val="0"/>
      <w:marBottom w:val="0"/>
      <w:divBdr>
        <w:top w:val="none" w:sz="0" w:space="0" w:color="auto"/>
        <w:left w:val="none" w:sz="0" w:space="0" w:color="auto"/>
        <w:bottom w:val="none" w:sz="0" w:space="0" w:color="auto"/>
        <w:right w:val="none" w:sz="0" w:space="0" w:color="auto"/>
      </w:divBdr>
    </w:div>
    <w:div w:id="288899136">
      <w:marLeft w:val="640"/>
      <w:marRight w:val="0"/>
      <w:marTop w:val="0"/>
      <w:marBottom w:val="0"/>
      <w:divBdr>
        <w:top w:val="none" w:sz="0" w:space="0" w:color="auto"/>
        <w:left w:val="none" w:sz="0" w:space="0" w:color="auto"/>
        <w:bottom w:val="none" w:sz="0" w:space="0" w:color="auto"/>
        <w:right w:val="none" w:sz="0" w:space="0" w:color="auto"/>
      </w:divBdr>
    </w:div>
    <w:div w:id="288903948">
      <w:marLeft w:val="640"/>
      <w:marRight w:val="0"/>
      <w:marTop w:val="0"/>
      <w:marBottom w:val="0"/>
      <w:divBdr>
        <w:top w:val="none" w:sz="0" w:space="0" w:color="auto"/>
        <w:left w:val="none" w:sz="0" w:space="0" w:color="auto"/>
        <w:bottom w:val="none" w:sz="0" w:space="0" w:color="auto"/>
        <w:right w:val="none" w:sz="0" w:space="0" w:color="auto"/>
      </w:divBdr>
    </w:div>
    <w:div w:id="288904040">
      <w:marLeft w:val="640"/>
      <w:marRight w:val="0"/>
      <w:marTop w:val="0"/>
      <w:marBottom w:val="0"/>
      <w:divBdr>
        <w:top w:val="none" w:sz="0" w:space="0" w:color="auto"/>
        <w:left w:val="none" w:sz="0" w:space="0" w:color="auto"/>
        <w:bottom w:val="none" w:sz="0" w:space="0" w:color="auto"/>
        <w:right w:val="none" w:sz="0" w:space="0" w:color="auto"/>
      </w:divBdr>
    </w:div>
    <w:div w:id="288974199">
      <w:marLeft w:val="640"/>
      <w:marRight w:val="0"/>
      <w:marTop w:val="0"/>
      <w:marBottom w:val="0"/>
      <w:divBdr>
        <w:top w:val="none" w:sz="0" w:space="0" w:color="auto"/>
        <w:left w:val="none" w:sz="0" w:space="0" w:color="auto"/>
        <w:bottom w:val="none" w:sz="0" w:space="0" w:color="auto"/>
        <w:right w:val="none" w:sz="0" w:space="0" w:color="auto"/>
      </w:divBdr>
    </w:div>
    <w:div w:id="288975619">
      <w:marLeft w:val="640"/>
      <w:marRight w:val="0"/>
      <w:marTop w:val="0"/>
      <w:marBottom w:val="0"/>
      <w:divBdr>
        <w:top w:val="none" w:sz="0" w:space="0" w:color="auto"/>
        <w:left w:val="none" w:sz="0" w:space="0" w:color="auto"/>
        <w:bottom w:val="none" w:sz="0" w:space="0" w:color="auto"/>
        <w:right w:val="none" w:sz="0" w:space="0" w:color="auto"/>
      </w:divBdr>
    </w:div>
    <w:div w:id="288976012">
      <w:marLeft w:val="640"/>
      <w:marRight w:val="0"/>
      <w:marTop w:val="0"/>
      <w:marBottom w:val="0"/>
      <w:divBdr>
        <w:top w:val="none" w:sz="0" w:space="0" w:color="auto"/>
        <w:left w:val="none" w:sz="0" w:space="0" w:color="auto"/>
        <w:bottom w:val="none" w:sz="0" w:space="0" w:color="auto"/>
        <w:right w:val="none" w:sz="0" w:space="0" w:color="auto"/>
      </w:divBdr>
    </w:div>
    <w:div w:id="288978950">
      <w:marLeft w:val="640"/>
      <w:marRight w:val="0"/>
      <w:marTop w:val="0"/>
      <w:marBottom w:val="0"/>
      <w:divBdr>
        <w:top w:val="none" w:sz="0" w:space="0" w:color="auto"/>
        <w:left w:val="none" w:sz="0" w:space="0" w:color="auto"/>
        <w:bottom w:val="none" w:sz="0" w:space="0" w:color="auto"/>
        <w:right w:val="none" w:sz="0" w:space="0" w:color="auto"/>
      </w:divBdr>
    </w:div>
    <w:div w:id="289046187">
      <w:marLeft w:val="640"/>
      <w:marRight w:val="0"/>
      <w:marTop w:val="0"/>
      <w:marBottom w:val="0"/>
      <w:divBdr>
        <w:top w:val="none" w:sz="0" w:space="0" w:color="auto"/>
        <w:left w:val="none" w:sz="0" w:space="0" w:color="auto"/>
        <w:bottom w:val="none" w:sz="0" w:space="0" w:color="auto"/>
        <w:right w:val="none" w:sz="0" w:space="0" w:color="auto"/>
      </w:divBdr>
    </w:div>
    <w:div w:id="289092668">
      <w:marLeft w:val="640"/>
      <w:marRight w:val="0"/>
      <w:marTop w:val="0"/>
      <w:marBottom w:val="0"/>
      <w:divBdr>
        <w:top w:val="none" w:sz="0" w:space="0" w:color="auto"/>
        <w:left w:val="none" w:sz="0" w:space="0" w:color="auto"/>
        <w:bottom w:val="none" w:sz="0" w:space="0" w:color="auto"/>
        <w:right w:val="none" w:sz="0" w:space="0" w:color="auto"/>
      </w:divBdr>
    </w:div>
    <w:div w:id="289166835">
      <w:marLeft w:val="640"/>
      <w:marRight w:val="0"/>
      <w:marTop w:val="0"/>
      <w:marBottom w:val="0"/>
      <w:divBdr>
        <w:top w:val="none" w:sz="0" w:space="0" w:color="auto"/>
        <w:left w:val="none" w:sz="0" w:space="0" w:color="auto"/>
        <w:bottom w:val="none" w:sz="0" w:space="0" w:color="auto"/>
        <w:right w:val="none" w:sz="0" w:space="0" w:color="auto"/>
      </w:divBdr>
    </w:div>
    <w:div w:id="289169158">
      <w:marLeft w:val="640"/>
      <w:marRight w:val="0"/>
      <w:marTop w:val="0"/>
      <w:marBottom w:val="0"/>
      <w:divBdr>
        <w:top w:val="none" w:sz="0" w:space="0" w:color="auto"/>
        <w:left w:val="none" w:sz="0" w:space="0" w:color="auto"/>
        <w:bottom w:val="none" w:sz="0" w:space="0" w:color="auto"/>
        <w:right w:val="none" w:sz="0" w:space="0" w:color="auto"/>
      </w:divBdr>
    </w:div>
    <w:div w:id="289210767">
      <w:marLeft w:val="640"/>
      <w:marRight w:val="0"/>
      <w:marTop w:val="0"/>
      <w:marBottom w:val="0"/>
      <w:divBdr>
        <w:top w:val="none" w:sz="0" w:space="0" w:color="auto"/>
        <w:left w:val="none" w:sz="0" w:space="0" w:color="auto"/>
        <w:bottom w:val="none" w:sz="0" w:space="0" w:color="auto"/>
        <w:right w:val="none" w:sz="0" w:space="0" w:color="auto"/>
      </w:divBdr>
    </w:div>
    <w:div w:id="289478546">
      <w:marLeft w:val="640"/>
      <w:marRight w:val="0"/>
      <w:marTop w:val="0"/>
      <w:marBottom w:val="0"/>
      <w:divBdr>
        <w:top w:val="none" w:sz="0" w:space="0" w:color="auto"/>
        <w:left w:val="none" w:sz="0" w:space="0" w:color="auto"/>
        <w:bottom w:val="none" w:sz="0" w:space="0" w:color="auto"/>
        <w:right w:val="none" w:sz="0" w:space="0" w:color="auto"/>
      </w:divBdr>
    </w:div>
    <w:div w:id="289479692">
      <w:marLeft w:val="640"/>
      <w:marRight w:val="0"/>
      <w:marTop w:val="0"/>
      <w:marBottom w:val="0"/>
      <w:divBdr>
        <w:top w:val="none" w:sz="0" w:space="0" w:color="auto"/>
        <w:left w:val="none" w:sz="0" w:space="0" w:color="auto"/>
        <w:bottom w:val="none" w:sz="0" w:space="0" w:color="auto"/>
        <w:right w:val="none" w:sz="0" w:space="0" w:color="auto"/>
      </w:divBdr>
    </w:div>
    <w:div w:id="289559117">
      <w:marLeft w:val="640"/>
      <w:marRight w:val="0"/>
      <w:marTop w:val="0"/>
      <w:marBottom w:val="0"/>
      <w:divBdr>
        <w:top w:val="none" w:sz="0" w:space="0" w:color="auto"/>
        <w:left w:val="none" w:sz="0" w:space="0" w:color="auto"/>
        <w:bottom w:val="none" w:sz="0" w:space="0" w:color="auto"/>
        <w:right w:val="none" w:sz="0" w:space="0" w:color="auto"/>
      </w:divBdr>
    </w:div>
    <w:div w:id="289630232">
      <w:marLeft w:val="640"/>
      <w:marRight w:val="0"/>
      <w:marTop w:val="0"/>
      <w:marBottom w:val="0"/>
      <w:divBdr>
        <w:top w:val="none" w:sz="0" w:space="0" w:color="auto"/>
        <w:left w:val="none" w:sz="0" w:space="0" w:color="auto"/>
        <w:bottom w:val="none" w:sz="0" w:space="0" w:color="auto"/>
        <w:right w:val="none" w:sz="0" w:space="0" w:color="auto"/>
      </w:divBdr>
    </w:div>
    <w:div w:id="289671199">
      <w:marLeft w:val="640"/>
      <w:marRight w:val="0"/>
      <w:marTop w:val="0"/>
      <w:marBottom w:val="0"/>
      <w:divBdr>
        <w:top w:val="none" w:sz="0" w:space="0" w:color="auto"/>
        <w:left w:val="none" w:sz="0" w:space="0" w:color="auto"/>
        <w:bottom w:val="none" w:sz="0" w:space="0" w:color="auto"/>
        <w:right w:val="none" w:sz="0" w:space="0" w:color="auto"/>
      </w:divBdr>
    </w:div>
    <w:div w:id="289671762">
      <w:marLeft w:val="640"/>
      <w:marRight w:val="0"/>
      <w:marTop w:val="0"/>
      <w:marBottom w:val="0"/>
      <w:divBdr>
        <w:top w:val="none" w:sz="0" w:space="0" w:color="auto"/>
        <w:left w:val="none" w:sz="0" w:space="0" w:color="auto"/>
        <w:bottom w:val="none" w:sz="0" w:space="0" w:color="auto"/>
        <w:right w:val="none" w:sz="0" w:space="0" w:color="auto"/>
      </w:divBdr>
    </w:div>
    <w:div w:id="289750714">
      <w:marLeft w:val="640"/>
      <w:marRight w:val="0"/>
      <w:marTop w:val="0"/>
      <w:marBottom w:val="0"/>
      <w:divBdr>
        <w:top w:val="none" w:sz="0" w:space="0" w:color="auto"/>
        <w:left w:val="none" w:sz="0" w:space="0" w:color="auto"/>
        <w:bottom w:val="none" w:sz="0" w:space="0" w:color="auto"/>
        <w:right w:val="none" w:sz="0" w:space="0" w:color="auto"/>
      </w:divBdr>
    </w:div>
    <w:div w:id="289751061">
      <w:marLeft w:val="640"/>
      <w:marRight w:val="0"/>
      <w:marTop w:val="0"/>
      <w:marBottom w:val="0"/>
      <w:divBdr>
        <w:top w:val="none" w:sz="0" w:space="0" w:color="auto"/>
        <w:left w:val="none" w:sz="0" w:space="0" w:color="auto"/>
        <w:bottom w:val="none" w:sz="0" w:space="0" w:color="auto"/>
        <w:right w:val="none" w:sz="0" w:space="0" w:color="auto"/>
      </w:divBdr>
    </w:div>
    <w:div w:id="289753064">
      <w:marLeft w:val="640"/>
      <w:marRight w:val="0"/>
      <w:marTop w:val="0"/>
      <w:marBottom w:val="0"/>
      <w:divBdr>
        <w:top w:val="none" w:sz="0" w:space="0" w:color="auto"/>
        <w:left w:val="none" w:sz="0" w:space="0" w:color="auto"/>
        <w:bottom w:val="none" w:sz="0" w:space="0" w:color="auto"/>
        <w:right w:val="none" w:sz="0" w:space="0" w:color="auto"/>
      </w:divBdr>
    </w:div>
    <w:div w:id="289896470">
      <w:marLeft w:val="640"/>
      <w:marRight w:val="0"/>
      <w:marTop w:val="0"/>
      <w:marBottom w:val="0"/>
      <w:divBdr>
        <w:top w:val="none" w:sz="0" w:space="0" w:color="auto"/>
        <w:left w:val="none" w:sz="0" w:space="0" w:color="auto"/>
        <w:bottom w:val="none" w:sz="0" w:space="0" w:color="auto"/>
        <w:right w:val="none" w:sz="0" w:space="0" w:color="auto"/>
      </w:divBdr>
    </w:div>
    <w:div w:id="289938484">
      <w:marLeft w:val="640"/>
      <w:marRight w:val="0"/>
      <w:marTop w:val="0"/>
      <w:marBottom w:val="0"/>
      <w:divBdr>
        <w:top w:val="none" w:sz="0" w:space="0" w:color="auto"/>
        <w:left w:val="none" w:sz="0" w:space="0" w:color="auto"/>
        <w:bottom w:val="none" w:sz="0" w:space="0" w:color="auto"/>
        <w:right w:val="none" w:sz="0" w:space="0" w:color="auto"/>
      </w:divBdr>
    </w:div>
    <w:div w:id="289940215">
      <w:marLeft w:val="640"/>
      <w:marRight w:val="0"/>
      <w:marTop w:val="0"/>
      <w:marBottom w:val="0"/>
      <w:divBdr>
        <w:top w:val="none" w:sz="0" w:space="0" w:color="auto"/>
        <w:left w:val="none" w:sz="0" w:space="0" w:color="auto"/>
        <w:bottom w:val="none" w:sz="0" w:space="0" w:color="auto"/>
        <w:right w:val="none" w:sz="0" w:space="0" w:color="auto"/>
      </w:divBdr>
    </w:div>
    <w:div w:id="289945205">
      <w:marLeft w:val="640"/>
      <w:marRight w:val="0"/>
      <w:marTop w:val="0"/>
      <w:marBottom w:val="0"/>
      <w:divBdr>
        <w:top w:val="none" w:sz="0" w:space="0" w:color="auto"/>
        <w:left w:val="none" w:sz="0" w:space="0" w:color="auto"/>
        <w:bottom w:val="none" w:sz="0" w:space="0" w:color="auto"/>
        <w:right w:val="none" w:sz="0" w:space="0" w:color="auto"/>
      </w:divBdr>
    </w:div>
    <w:div w:id="290064758">
      <w:marLeft w:val="640"/>
      <w:marRight w:val="0"/>
      <w:marTop w:val="0"/>
      <w:marBottom w:val="0"/>
      <w:divBdr>
        <w:top w:val="none" w:sz="0" w:space="0" w:color="auto"/>
        <w:left w:val="none" w:sz="0" w:space="0" w:color="auto"/>
        <w:bottom w:val="none" w:sz="0" w:space="0" w:color="auto"/>
        <w:right w:val="none" w:sz="0" w:space="0" w:color="auto"/>
      </w:divBdr>
    </w:div>
    <w:div w:id="290091039">
      <w:marLeft w:val="640"/>
      <w:marRight w:val="0"/>
      <w:marTop w:val="0"/>
      <w:marBottom w:val="0"/>
      <w:divBdr>
        <w:top w:val="none" w:sz="0" w:space="0" w:color="auto"/>
        <w:left w:val="none" w:sz="0" w:space="0" w:color="auto"/>
        <w:bottom w:val="none" w:sz="0" w:space="0" w:color="auto"/>
        <w:right w:val="none" w:sz="0" w:space="0" w:color="auto"/>
      </w:divBdr>
    </w:div>
    <w:div w:id="290130977">
      <w:marLeft w:val="640"/>
      <w:marRight w:val="0"/>
      <w:marTop w:val="0"/>
      <w:marBottom w:val="0"/>
      <w:divBdr>
        <w:top w:val="none" w:sz="0" w:space="0" w:color="auto"/>
        <w:left w:val="none" w:sz="0" w:space="0" w:color="auto"/>
        <w:bottom w:val="none" w:sz="0" w:space="0" w:color="auto"/>
        <w:right w:val="none" w:sz="0" w:space="0" w:color="auto"/>
      </w:divBdr>
    </w:div>
    <w:div w:id="290206842">
      <w:marLeft w:val="640"/>
      <w:marRight w:val="0"/>
      <w:marTop w:val="0"/>
      <w:marBottom w:val="0"/>
      <w:divBdr>
        <w:top w:val="none" w:sz="0" w:space="0" w:color="auto"/>
        <w:left w:val="none" w:sz="0" w:space="0" w:color="auto"/>
        <w:bottom w:val="none" w:sz="0" w:space="0" w:color="auto"/>
        <w:right w:val="none" w:sz="0" w:space="0" w:color="auto"/>
      </w:divBdr>
    </w:div>
    <w:div w:id="290212509">
      <w:marLeft w:val="640"/>
      <w:marRight w:val="0"/>
      <w:marTop w:val="0"/>
      <w:marBottom w:val="0"/>
      <w:divBdr>
        <w:top w:val="none" w:sz="0" w:space="0" w:color="auto"/>
        <w:left w:val="none" w:sz="0" w:space="0" w:color="auto"/>
        <w:bottom w:val="none" w:sz="0" w:space="0" w:color="auto"/>
        <w:right w:val="none" w:sz="0" w:space="0" w:color="auto"/>
      </w:divBdr>
    </w:div>
    <w:div w:id="290215630">
      <w:marLeft w:val="640"/>
      <w:marRight w:val="0"/>
      <w:marTop w:val="0"/>
      <w:marBottom w:val="0"/>
      <w:divBdr>
        <w:top w:val="none" w:sz="0" w:space="0" w:color="auto"/>
        <w:left w:val="none" w:sz="0" w:space="0" w:color="auto"/>
        <w:bottom w:val="none" w:sz="0" w:space="0" w:color="auto"/>
        <w:right w:val="none" w:sz="0" w:space="0" w:color="auto"/>
      </w:divBdr>
    </w:div>
    <w:div w:id="290332081">
      <w:marLeft w:val="640"/>
      <w:marRight w:val="0"/>
      <w:marTop w:val="0"/>
      <w:marBottom w:val="0"/>
      <w:divBdr>
        <w:top w:val="none" w:sz="0" w:space="0" w:color="auto"/>
        <w:left w:val="none" w:sz="0" w:space="0" w:color="auto"/>
        <w:bottom w:val="none" w:sz="0" w:space="0" w:color="auto"/>
        <w:right w:val="none" w:sz="0" w:space="0" w:color="auto"/>
      </w:divBdr>
    </w:div>
    <w:div w:id="290407241">
      <w:marLeft w:val="640"/>
      <w:marRight w:val="0"/>
      <w:marTop w:val="0"/>
      <w:marBottom w:val="0"/>
      <w:divBdr>
        <w:top w:val="none" w:sz="0" w:space="0" w:color="auto"/>
        <w:left w:val="none" w:sz="0" w:space="0" w:color="auto"/>
        <w:bottom w:val="none" w:sz="0" w:space="0" w:color="auto"/>
        <w:right w:val="none" w:sz="0" w:space="0" w:color="auto"/>
      </w:divBdr>
    </w:div>
    <w:div w:id="290476800">
      <w:marLeft w:val="640"/>
      <w:marRight w:val="0"/>
      <w:marTop w:val="0"/>
      <w:marBottom w:val="0"/>
      <w:divBdr>
        <w:top w:val="none" w:sz="0" w:space="0" w:color="auto"/>
        <w:left w:val="none" w:sz="0" w:space="0" w:color="auto"/>
        <w:bottom w:val="none" w:sz="0" w:space="0" w:color="auto"/>
        <w:right w:val="none" w:sz="0" w:space="0" w:color="auto"/>
      </w:divBdr>
    </w:div>
    <w:div w:id="290480894">
      <w:marLeft w:val="640"/>
      <w:marRight w:val="0"/>
      <w:marTop w:val="0"/>
      <w:marBottom w:val="0"/>
      <w:divBdr>
        <w:top w:val="none" w:sz="0" w:space="0" w:color="auto"/>
        <w:left w:val="none" w:sz="0" w:space="0" w:color="auto"/>
        <w:bottom w:val="none" w:sz="0" w:space="0" w:color="auto"/>
        <w:right w:val="none" w:sz="0" w:space="0" w:color="auto"/>
      </w:divBdr>
    </w:div>
    <w:div w:id="290521986">
      <w:marLeft w:val="640"/>
      <w:marRight w:val="0"/>
      <w:marTop w:val="0"/>
      <w:marBottom w:val="0"/>
      <w:divBdr>
        <w:top w:val="none" w:sz="0" w:space="0" w:color="auto"/>
        <w:left w:val="none" w:sz="0" w:space="0" w:color="auto"/>
        <w:bottom w:val="none" w:sz="0" w:space="0" w:color="auto"/>
        <w:right w:val="none" w:sz="0" w:space="0" w:color="auto"/>
      </w:divBdr>
    </w:div>
    <w:div w:id="290669216">
      <w:marLeft w:val="640"/>
      <w:marRight w:val="0"/>
      <w:marTop w:val="0"/>
      <w:marBottom w:val="0"/>
      <w:divBdr>
        <w:top w:val="none" w:sz="0" w:space="0" w:color="auto"/>
        <w:left w:val="none" w:sz="0" w:space="0" w:color="auto"/>
        <w:bottom w:val="none" w:sz="0" w:space="0" w:color="auto"/>
        <w:right w:val="none" w:sz="0" w:space="0" w:color="auto"/>
      </w:divBdr>
    </w:div>
    <w:div w:id="290670980">
      <w:marLeft w:val="640"/>
      <w:marRight w:val="0"/>
      <w:marTop w:val="0"/>
      <w:marBottom w:val="0"/>
      <w:divBdr>
        <w:top w:val="none" w:sz="0" w:space="0" w:color="auto"/>
        <w:left w:val="none" w:sz="0" w:space="0" w:color="auto"/>
        <w:bottom w:val="none" w:sz="0" w:space="0" w:color="auto"/>
        <w:right w:val="none" w:sz="0" w:space="0" w:color="auto"/>
      </w:divBdr>
    </w:div>
    <w:div w:id="290672505">
      <w:marLeft w:val="640"/>
      <w:marRight w:val="0"/>
      <w:marTop w:val="0"/>
      <w:marBottom w:val="0"/>
      <w:divBdr>
        <w:top w:val="none" w:sz="0" w:space="0" w:color="auto"/>
        <w:left w:val="none" w:sz="0" w:space="0" w:color="auto"/>
        <w:bottom w:val="none" w:sz="0" w:space="0" w:color="auto"/>
        <w:right w:val="none" w:sz="0" w:space="0" w:color="auto"/>
      </w:divBdr>
    </w:div>
    <w:div w:id="290673632">
      <w:marLeft w:val="640"/>
      <w:marRight w:val="0"/>
      <w:marTop w:val="0"/>
      <w:marBottom w:val="0"/>
      <w:divBdr>
        <w:top w:val="none" w:sz="0" w:space="0" w:color="auto"/>
        <w:left w:val="none" w:sz="0" w:space="0" w:color="auto"/>
        <w:bottom w:val="none" w:sz="0" w:space="0" w:color="auto"/>
        <w:right w:val="none" w:sz="0" w:space="0" w:color="auto"/>
      </w:divBdr>
    </w:div>
    <w:div w:id="290674993">
      <w:marLeft w:val="640"/>
      <w:marRight w:val="0"/>
      <w:marTop w:val="0"/>
      <w:marBottom w:val="0"/>
      <w:divBdr>
        <w:top w:val="none" w:sz="0" w:space="0" w:color="auto"/>
        <w:left w:val="none" w:sz="0" w:space="0" w:color="auto"/>
        <w:bottom w:val="none" w:sz="0" w:space="0" w:color="auto"/>
        <w:right w:val="none" w:sz="0" w:space="0" w:color="auto"/>
      </w:divBdr>
    </w:div>
    <w:div w:id="290675340">
      <w:marLeft w:val="640"/>
      <w:marRight w:val="0"/>
      <w:marTop w:val="0"/>
      <w:marBottom w:val="0"/>
      <w:divBdr>
        <w:top w:val="none" w:sz="0" w:space="0" w:color="auto"/>
        <w:left w:val="none" w:sz="0" w:space="0" w:color="auto"/>
        <w:bottom w:val="none" w:sz="0" w:space="0" w:color="auto"/>
        <w:right w:val="none" w:sz="0" w:space="0" w:color="auto"/>
      </w:divBdr>
    </w:div>
    <w:div w:id="290718069">
      <w:marLeft w:val="640"/>
      <w:marRight w:val="0"/>
      <w:marTop w:val="0"/>
      <w:marBottom w:val="0"/>
      <w:divBdr>
        <w:top w:val="none" w:sz="0" w:space="0" w:color="auto"/>
        <w:left w:val="none" w:sz="0" w:space="0" w:color="auto"/>
        <w:bottom w:val="none" w:sz="0" w:space="0" w:color="auto"/>
        <w:right w:val="none" w:sz="0" w:space="0" w:color="auto"/>
      </w:divBdr>
    </w:div>
    <w:div w:id="290719379">
      <w:marLeft w:val="640"/>
      <w:marRight w:val="0"/>
      <w:marTop w:val="0"/>
      <w:marBottom w:val="0"/>
      <w:divBdr>
        <w:top w:val="none" w:sz="0" w:space="0" w:color="auto"/>
        <w:left w:val="none" w:sz="0" w:space="0" w:color="auto"/>
        <w:bottom w:val="none" w:sz="0" w:space="0" w:color="auto"/>
        <w:right w:val="none" w:sz="0" w:space="0" w:color="auto"/>
      </w:divBdr>
    </w:div>
    <w:div w:id="290719700">
      <w:marLeft w:val="640"/>
      <w:marRight w:val="0"/>
      <w:marTop w:val="0"/>
      <w:marBottom w:val="0"/>
      <w:divBdr>
        <w:top w:val="none" w:sz="0" w:space="0" w:color="auto"/>
        <w:left w:val="none" w:sz="0" w:space="0" w:color="auto"/>
        <w:bottom w:val="none" w:sz="0" w:space="0" w:color="auto"/>
        <w:right w:val="none" w:sz="0" w:space="0" w:color="auto"/>
      </w:divBdr>
    </w:div>
    <w:div w:id="290744577">
      <w:marLeft w:val="640"/>
      <w:marRight w:val="0"/>
      <w:marTop w:val="0"/>
      <w:marBottom w:val="0"/>
      <w:divBdr>
        <w:top w:val="none" w:sz="0" w:space="0" w:color="auto"/>
        <w:left w:val="none" w:sz="0" w:space="0" w:color="auto"/>
        <w:bottom w:val="none" w:sz="0" w:space="0" w:color="auto"/>
        <w:right w:val="none" w:sz="0" w:space="0" w:color="auto"/>
      </w:divBdr>
    </w:div>
    <w:div w:id="290745001">
      <w:marLeft w:val="640"/>
      <w:marRight w:val="0"/>
      <w:marTop w:val="0"/>
      <w:marBottom w:val="0"/>
      <w:divBdr>
        <w:top w:val="none" w:sz="0" w:space="0" w:color="auto"/>
        <w:left w:val="none" w:sz="0" w:space="0" w:color="auto"/>
        <w:bottom w:val="none" w:sz="0" w:space="0" w:color="auto"/>
        <w:right w:val="none" w:sz="0" w:space="0" w:color="auto"/>
      </w:divBdr>
    </w:div>
    <w:div w:id="290746423">
      <w:marLeft w:val="640"/>
      <w:marRight w:val="0"/>
      <w:marTop w:val="0"/>
      <w:marBottom w:val="0"/>
      <w:divBdr>
        <w:top w:val="none" w:sz="0" w:space="0" w:color="auto"/>
        <w:left w:val="none" w:sz="0" w:space="0" w:color="auto"/>
        <w:bottom w:val="none" w:sz="0" w:space="0" w:color="auto"/>
        <w:right w:val="none" w:sz="0" w:space="0" w:color="auto"/>
      </w:divBdr>
    </w:div>
    <w:div w:id="290787123">
      <w:marLeft w:val="640"/>
      <w:marRight w:val="0"/>
      <w:marTop w:val="0"/>
      <w:marBottom w:val="0"/>
      <w:divBdr>
        <w:top w:val="none" w:sz="0" w:space="0" w:color="auto"/>
        <w:left w:val="none" w:sz="0" w:space="0" w:color="auto"/>
        <w:bottom w:val="none" w:sz="0" w:space="0" w:color="auto"/>
        <w:right w:val="none" w:sz="0" w:space="0" w:color="auto"/>
      </w:divBdr>
    </w:div>
    <w:div w:id="290794796">
      <w:marLeft w:val="640"/>
      <w:marRight w:val="0"/>
      <w:marTop w:val="0"/>
      <w:marBottom w:val="0"/>
      <w:divBdr>
        <w:top w:val="none" w:sz="0" w:space="0" w:color="auto"/>
        <w:left w:val="none" w:sz="0" w:space="0" w:color="auto"/>
        <w:bottom w:val="none" w:sz="0" w:space="0" w:color="auto"/>
        <w:right w:val="none" w:sz="0" w:space="0" w:color="auto"/>
      </w:divBdr>
    </w:div>
    <w:div w:id="290865313">
      <w:marLeft w:val="640"/>
      <w:marRight w:val="0"/>
      <w:marTop w:val="0"/>
      <w:marBottom w:val="0"/>
      <w:divBdr>
        <w:top w:val="none" w:sz="0" w:space="0" w:color="auto"/>
        <w:left w:val="none" w:sz="0" w:space="0" w:color="auto"/>
        <w:bottom w:val="none" w:sz="0" w:space="0" w:color="auto"/>
        <w:right w:val="none" w:sz="0" w:space="0" w:color="auto"/>
      </w:divBdr>
    </w:div>
    <w:div w:id="290870214">
      <w:marLeft w:val="640"/>
      <w:marRight w:val="0"/>
      <w:marTop w:val="0"/>
      <w:marBottom w:val="0"/>
      <w:divBdr>
        <w:top w:val="none" w:sz="0" w:space="0" w:color="auto"/>
        <w:left w:val="none" w:sz="0" w:space="0" w:color="auto"/>
        <w:bottom w:val="none" w:sz="0" w:space="0" w:color="auto"/>
        <w:right w:val="none" w:sz="0" w:space="0" w:color="auto"/>
      </w:divBdr>
    </w:div>
    <w:div w:id="290870353">
      <w:marLeft w:val="640"/>
      <w:marRight w:val="0"/>
      <w:marTop w:val="0"/>
      <w:marBottom w:val="0"/>
      <w:divBdr>
        <w:top w:val="none" w:sz="0" w:space="0" w:color="auto"/>
        <w:left w:val="none" w:sz="0" w:space="0" w:color="auto"/>
        <w:bottom w:val="none" w:sz="0" w:space="0" w:color="auto"/>
        <w:right w:val="none" w:sz="0" w:space="0" w:color="auto"/>
      </w:divBdr>
    </w:div>
    <w:div w:id="290936850">
      <w:marLeft w:val="640"/>
      <w:marRight w:val="0"/>
      <w:marTop w:val="0"/>
      <w:marBottom w:val="0"/>
      <w:divBdr>
        <w:top w:val="none" w:sz="0" w:space="0" w:color="auto"/>
        <w:left w:val="none" w:sz="0" w:space="0" w:color="auto"/>
        <w:bottom w:val="none" w:sz="0" w:space="0" w:color="auto"/>
        <w:right w:val="none" w:sz="0" w:space="0" w:color="auto"/>
      </w:divBdr>
    </w:div>
    <w:div w:id="290940594">
      <w:marLeft w:val="640"/>
      <w:marRight w:val="0"/>
      <w:marTop w:val="0"/>
      <w:marBottom w:val="0"/>
      <w:divBdr>
        <w:top w:val="none" w:sz="0" w:space="0" w:color="auto"/>
        <w:left w:val="none" w:sz="0" w:space="0" w:color="auto"/>
        <w:bottom w:val="none" w:sz="0" w:space="0" w:color="auto"/>
        <w:right w:val="none" w:sz="0" w:space="0" w:color="auto"/>
      </w:divBdr>
    </w:div>
    <w:div w:id="290980902">
      <w:marLeft w:val="640"/>
      <w:marRight w:val="0"/>
      <w:marTop w:val="0"/>
      <w:marBottom w:val="0"/>
      <w:divBdr>
        <w:top w:val="none" w:sz="0" w:space="0" w:color="auto"/>
        <w:left w:val="none" w:sz="0" w:space="0" w:color="auto"/>
        <w:bottom w:val="none" w:sz="0" w:space="0" w:color="auto"/>
        <w:right w:val="none" w:sz="0" w:space="0" w:color="auto"/>
      </w:divBdr>
    </w:div>
    <w:div w:id="291058972">
      <w:marLeft w:val="640"/>
      <w:marRight w:val="0"/>
      <w:marTop w:val="0"/>
      <w:marBottom w:val="0"/>
      <w:divBdr>
        <w:top w:val="none" w:sz="0" w:space="0" w:color="auto"/>
        <w:left w:val="none" w:sz="0" w:space="0" w:color="auto"/>
        <w:bottom w:val="none" w:sz="0" w:space="0" w:color="auto"/>
        <w:right w:val="none" w:sz="0" w:space="0" w:color="auto"/>
      </w:divBdr>
    </w:div>
    <w:div w:id="291060741">
      <w:marLeft w:val="640"/>
      <w:marRight w:val="0"/>
      <w:marTop w:val="0"/>
      <w:marBottom w:val="0"/>
      <w:divBdr>
        <w:top w:val="none" w:sz="0" w:space="0" w:color="auto"/>
        <w:left w:val="none" w:sz="0" w:space="0" w:color="auto"/>
        <w:bottom w:val="none" w:sz="0" w:space="0" w:color="auto"/>
        <w:right w:val="none" w:sz="0" w:space="0" w:color="auto"/>
      </w:divBdr>
    </w:div>
    <w:div w:id="291133935">
      <w:marLeft w:val="640"/>
      <w:marRight w:val="0"/>
      <w:marTop w:val="0"/>
      <w:marBottom w:val="0"/>
      <w:divBdr>
        <w:top w:val="none" w:sz="0" w:space="0" w:color="auto"/>
        <w:left w:val="none" w:sz="0" w:space="0" w:color="auto"/>
        <w:bottom w:val="none" w:sz="0" w:space="0" w:color="auto"/>
        <w:right w:val="none" w:sz="0" w:space="0" w:color="auto"/>
      </w:divBdr>
    </w:div>
    <w:div w:id="291248248">
      <w:marLeft w:val="640"/>
      <w:marRight w:val="0"/>
      <w:marTop w:val="0"/>
      <w:marBottom w:val="0"/>
      <w:divBdr>
        <w:top w:val="none" w:sz="0" w:space="0" w:color="auto"/>
        <w:left w:val="none" w:sz="0" w:space="0" w:color="auto"/>
        <w:bottom w:val="none" w:sz="0" w:space="0" w:color="auto"/>
        <w:right w:val="none" w:sz="0" w:space="0" w:color="auto"/>
      </w:divBdr>
    </w:div>
    <w:div w:id="291255939">
      <w:marLeft w:val="640"/>
      <w:marRight w:val="0"/>
      <w:marTop w:val="0"/>
      <w:marBottom w:val="0"/>
      <w:divBdr>
        <w:top w:val="none" w:sz="0" w:space="0" w:color="auto"/>
        <w:left w:val="none" w:sz="0" w:space="0" w:color="auto"/>
        <w:bottom w:val="none" w:sz="0" w:space="0" w:color="auto"/>
        <w:right w:val="none" w:sz="0" w:space="0" w:color="auto"/>
      </w:divBdr>
    </w:div>
    <w:div w:id="291330387">
      <w:marLeft w:val="640"/>
      <w:marRight w:val="0"/>
      <w:marTop w:val="0"/>
      <w:marBottom w:val="0"/>
      <w:divBdr>
        <w:top w:val="none" w:sz="0" w:space="0" w:color="auto"/>
        <w:left w:val="none" w:sz="0" w:space="0" w:color="auto"/>
        <w:bottom w:val="none" w:sz="0" w:space="0" w:color="auto"/>
        <w:right w:val="none" w:sz="0" w:space="0" w:color="auto"/>
      </w:divBdr>
    </w:div>
    <w:div w:id="291373568">
      <w:marLeft w:val="640"/>
      <w:marRight w:val="0"/>
      <w:marTop w:val="0"/>
      <w:marBottom w:val="0"/>
      <w:divBdr>
        <w:top w:val="none" w:sz="0" w:space="0" w:color="auto"/>
        <w:left w:val="none" w:sz="0" w:space="0" w:color="auto"/>
        <w:bottom w:val="none" w:sz="0" w:space="0" w:color="auto"/>
        <w:right w:val="none" w:sz="0" w:space="0" w:color="auto"/>
      </w:divBdr>
    </w:div>
    <w:div w:id="291402012">
      <w:marLeft w:val="640"/>
      <w:marRight w:val="0"/>
      <w:marTop w:val="0"/>
      <w:marBottom w:val="0"/>
      <w:divBdr>
        <w:top w:val="none" w:sz="0" w:space="0" w:color="auto"/>
        <w:left w:val="none" w:sz="0" w:space="0" w:color="auto"/>
        <w:bottom w:val="none" w:sz="0" w:space="0" w:color="auto"/>
        <w:right w:val="none" w:sz="0" w:space="0" w:color="auto"/>
      </w:divBdr>
    </w:div>
    <w:div w:id="291444228">
      <w:marLeft w:val="640"/>
      <w:marRight w:val="0"/>
      <w:marTop w:val="0"/>
      <w:marBottom w:val="0"/>
      <w:divBdr>
        <w:top w:val="none" w:sz="0" w:space="0" w:color="auto"/>
        <w:left w:val="none" w:sz="0" w:space="0" w:color="auto"/>
        <w:bottom w:val="none" w:sz="0" w:space="0" w:color="auto"/>
        <w:right w:val="none" w:sz="0" w:space="0" w:color="auto"/>
      </w:divBdr>
    </w:div>
    <w:div w:id="291448429">
      <w:marLeft w:val="640"/>
      <w:marRight w:val="0"/>
      <w:marTop w:val="0"/>
      <w:marBottom w:val="0"/>
      <w:divBdr>
        <w:top w:val="none" w:sz="0" w:space="0" w:color="auto"/>
        <w:left w:val="none" w:sz="0" w:space="0" w:color="auto"/>
        <w:bottom w:val="none" w:sz="0" w:space="0" w:color="auto"/>
        <w:right w:val="none" w:sz="0" w:space="0" w:color="auto"/>
      </w:divBdr>
    </w:div>
    <w:div w:id="291524792">
      <w:marLeft w:val="640"/>
      <w:marRight w:val="0"/>
      <w:marTop w:val="0"/>
      <w:marBottom w:val="0"/>
      <w:divBdr>
        <w:top w:val="none" w:sz="0" w:space="0" w:color="auto"/>
        <w:left w:val="none" w:sz="0" w:space="0" w:color="auto"/>
        <w:bottom w:val="none" w:sz="0" w:space="0" w:color="auto"/>
        <w:right w:val="none" w:sz="0" w:space="0" w:color="auto"/>
      </w:divBdr>
    </w:div>
    <w:div w:id="291596581">
      <w:marLeft w:val="640"/>
      <w:marRight w:val="0"/>
      <w:marTop w:val="0"/>
      <w:marBottom w:val="0"/>
      <w:divBdr>
        <w:top w:val="none" w:sz="0" w:space="0" w:color="auto"/>
        <w:left w:val="none" w:sz="0" w:space="0" w:color="auto"/>
        <w:bottom w:val="none" w:sz="0" w:space="0" w:color="auto"/>
        <w:right w:val="none" w:sz="0" w:space="0" w:color="auto"/>
      </w:divBdr>
    </w:div>
    <w:div w:id="291641203">
      <w:marLeft w:val="640"/>
      <w:marRight w:val="0"/>
      <w:marTop w:val="0"/>
      <w:marBottom w:val="0"/>
      <w:divBdr>
        <w:top w:val="none" w:sz="0" w:space="0" w:color="auto"/>
        <w:left w:val="none" w:sz="0" w:space="0" w:color="auto"/>
        <w:bottom w:val="none" w:sz="0" w:space="0" w:color="auto"/>
        <w:right w:val="none" w:sz="0" w:space="0" w:color="auto"/>
      </w:divBdr>
    </w:div>
    <w:div w:id="291641440">
      <w:marLeft w:val="640"/>
      <w:marRight w:val="0"/>
      <w:marTop w:val="0"/>
      <w:marBottom w:val="0"/>
      <w:divBdr>
        <w:top w:val="none" w:sz="0" w:space="0" w:color="auto"/>
        <w:left w:val="none" w:sz="0" w:space="0" w:color="auto"/>
        <w:bottom w:val="none" w:sz="0" w:space="0" w:color="auto"/>
        <w:right w:val="none" w:sz="0" w:space="0" w:color="auto"/>
      </w:divBdr>
    </w:div>
    <w:div w:id="291711310">
      <w:marLeft w:val="640"/>
      <w:marRight w:val="0"/>
      <w:marTop w:val="0"/>
      <w:marBottom w:val="0"/>
      <w:divBdr>
        <w:top w:val="none" w:sz="0" w:space="0" w:color="auto"/>
        <w:left w:val="none" w:sz="0" w:space="0" w:color="auto"/>
        <w:bottom w:val="none" w:sz="0" w:space="0" w:color="auto"/>
        <w:right w:val="none" w:sz="0" w:space="0" w:color="auto"/>
      </w:divBdr>
    </w:div>
    <w:div w:id="291715775">
      <w:marLeft w:val="640"/>
      <w:marRight w:val="0"/>
      <w:marTop w:val="0"/>
      <w:marBottom w:val="0"/>
      <w:divBdr>
        <w:top w:val="none" w:sz="0" w:space="0" w:color="auto"/>
        <w:left w:val="none" w:sz="0" w:space="0" w:color="auto"/>
        <w:bottom w:val="none" w:sz="0" w:space="0" w:color="auto"/>
        <w:right w:val="none" w:sz="0" w:space="0" w:color="auto"/>
      </w:divBdr>
    </w:div>
    <w:div w:id="291717075">
      <w:marLeft w:val="640"/>
      <w:marRight w:val="0"/>
      <w:marTop w:val="0"/>
      <w:marBottom w:val="0"/>
      <w:divBdr>
        <w:top w:val="none" w:sz="0" w:space="0" w:color="auto"/>
        <w:left w:val="none" w:sz="0" w:space="0" w:color="auto"/>
        <w:bottom w:val="none" w:sz="0" w:space="0" w:color="auto"/>
        <w:right w:val="none" w:sz="0" w:space="0" w:color="auto"/>
      </w:divBdr>
    </w:div>
    <w:div w:id="291785188">
      <w:marLeft w:val="640"/>
      <w:marRight w:val="0"/>
      <w:marTop w:val="0"/>
      <w:marBottom w:val="0"/>
      <w:divBdr>
        <w:top w:val="none" w:sz="0" w:space="0" w:color="auto"/>
        <w:left w:val="none" w:sz="0" w:space="0" w:color="auto"/>
        <w:bottom w:val="none" w:sz="0" w:space="0" w:color="auto"/>
        <w:right w:val="none" w:sz="0" w:space="0" w:color="auto"/>
      </w:divBdr>
    </w:div>
    <w:div w:id="291786854">
      <w:marLeft w:val="640"/>
      <w:marRight w:val="0"/>
      <w:marTop w:val="0"/>
      <w:marBottom w:val="0"/>
      <w:divBdr>
        <w:top w:val="none" w:sz="0" w:space="0" w:color="auto"/>
        <w:left w:val="none" w:sz="0" w:space="0" w:color="auto"/>
        <w:bottom w:val="none" w:sz="0" w:space="0" w:color="auto"/>
        <w:right w:val="none" w:sz="0" w:space="0" w:color="auto"/>
      </w:divBdr>
    </w:div>
    <w:div w:id="291787487">
      <w:marLeft w:val="640"/>
      <w:marRight w:val="0"/>
      <w:marTop w:val="0"/>
      <w:marBottom w:val="0"/>
      <w:divBdr>
        <w:top w:val="none" w:sz="0" w:space="0" w:color="auto"/>
        <w:left w:val="none" w:sz="0" w:space="0" w:color="auto"/>
        <w:bottom w:val="none" w:sz="0" w:space="0" w:color="auto"/>
        <w:right w:val="none" w:sz="0" w:space="0" w:color="auto"/>
      </w:divBdr>
    </w:div>
    <w:div w:id="291792031">
      <w:marLeft w:val="640"/>
      <w:marRight w:val="0"/>
      <w:marTop w:val="0"/>
      <w:marBottom w:val="0"/>
      <w:divBdr>
        <w:top w:val="none" w:sz="0" w:space="0" w:color="auto"/>
        <w:left w:val="none" w:sz="0" w:space="0" w:color="auto"/>
        <w:bottom w:val="none" w:sz="0" w:space="0" w:color="auto"/>
        <w:right w:val="none" w:sz="0" w:space="0" w:color="auto"/>
      </w:divBdr>
    </w:div>
    <w:div w:id="291792592">
      <w:marLeft w:val="640"/>
      <w:marRight w:val="0"/>
      <w:marTop w:val="0"/>
      <w:marBottom w:val="0"/>
      <w:divBdr>
        <w:top w:val="none" w:sz="0" w:space="0" w:color="auto"/>
        <w:left w:val="none" w:sz="0" w:space="0" w:color="auto"/>
        <w:bottom w:val="none" w:sz="0" w:space="0" w:color="auto"/>
        <w:right w:val="none" w:sz="0" w:space="0" w:color="auto"/>
      </w:divBdr>
    </w:div>
    <w:div w:id="291793073">
      <w:marLeft w:val="640"/>
      <w:marRight w:val="0"/>
      <w:marTop w:val="0"/>
      <w:marBottom w:val="0"/>
      <w:divBdr>
        <w:top w:val="none" w:sz="0" w:space="0" w:color="auto"/>
        <w:left w:val="none" w:sz="0" w:space="0" w:color="auto"/>
        <w:bottom w:val="none" w:sz="0" w:space="0" w:color="auto"/>
        <w:right w:val="none" w:sz="0" w:space="0" w:color="auto"/>
      </w:divBdr>
    </w:div>
    <w:div w:id="291833089">
      <w:marLeft w:val="640"/>
      <w:marRight w:val="0"/>
      <w:marTop w:val="0"/>
      <w:marBottom w:val="0"/>
      <w:divBdr>
        <w:top w:val="none" w:sz="0" w:space="0" w:color="auto"/>
        <w:left w:val="none" w:sz="0" w:space="0" w:color="auto"/>
        <w:bottom w:val="none" w:sz="0" w:space="0" w:color="auto"/>
        <w:right w:val="none" w:sz="0" w:space="0" w:color="auto"/>
      </w:divBdr>
    </w:div>
    <w:div w:id="291979436">
      <w:marLeft w:val="640"/>
      <w:marRight w:val="0"/>
      <w:marTop w:val="0"/>
      <w:marBottom w:val="0"/>
      <w:divBdr>
        <w:top w:val="none" w:sz="0" w:space="0" w:color="auto"/>
        <w:left w:val="none" w:sz="0" w:space="0" w:color="auto"/>
        <w:bottom w:val="none" w:sz="0" w:space="0" w:color="auto"/>
        <w:right w:val="none" w:sz="0" w:space="0" w:color="auto"/>
      </w:divBdr>
    </w:div>
    <w:div w:id="291983840">
      <w:marLeft w:val="640"/>
      <w:marRight w:val="0"/>
      <w:marTop w:val="0"/>
      <w:marBottom w:val="0"/>
      <w:divBdr>
        <w:top w:val="none" w:sz="0" w:space="0" w:color="auto"/>
        <w:left w:val="none" w:sz="0" w:space="0" w:color="auto"/>
        <w:bottom w:val="none" w:sz="0" w:space="0" w:color="auto"/>
        <w:right w:val="none" w:sz="0" w:space="0" w:color="auto"/>
      </w:divBdr>
    </w:div>
    <w:div w:id="292054939">
      <w:marLeft w:val="640"/>
      <w:marRight w:val="0"/>
      <w:marTop w:val="0"/>
      <w:marBottom w:val="0"/>
      <w:divBdr>
        <w:top w:val="none" w:sz="0" w:space="0" w:color="auto"/>
        <w:left w:val="none" w:sz="0" w:space="0" w:color="auto"/>
        <w:bottom w:val="none" w:sz="0" w:space="0" w:color="auto"/>
        <w:right w:val="none" w:sz="0" w:space="0" w:color="auto"/>
      </w:divBdr>
    </w:div>
    <w:div w:id="292057554">
      <w:marLeft w:val="640"/>
      <w:marRight w:val="0"/>
      <w:marTop w:val="0"/>
      <w:marBottom w:val="0"/>
      <w:divBdr>
        <w:top w:val="none" w:sz="0" w:space="0" w:color="auto"/>
        <w:left w:val="none" w:sz="0" w:space="0" w:color="auto"/>
        <w:bottom w:val="none" w:sz="0" w:space="0" w:color="auto"/>
        <w:right w:val="none" w:sz="0" w:space="0" w:color="auto"/>
      </w:divBdr>
    </w:div>
    <w:div w:id="292098336">
      <w:marLeft w:val="640"/>
      <w:marRight w:val="0"/>
      <w:marTop w:val="0"/>
      <w:marBottom w:val="0"/>
      <w:divBdr>
        <w:top w:val="none" w:sz="0" w:space="0" w:color="auto"/>
        <w:left w:val="none" w:sz="0" w:space="0" w:color="auto"/>
        <w:bottom w:val="none" w:sz="0" w:space="0" w:color="auto"/>
        <w:right w:val="none" w:sz="0" w:space="0" w:color="auto"/>
      </w:divBdr>
    </w:div>
    <w:div w:id="292099484">
      <w:marLeft w:val="640"/>
      <w:marRight w:val="0"/>
      <w:marTop w:val="0"/>
      <w:marBottom w:val="0"/>
      <w:divBdr>
        <w:top w:val="none" w:sz="0" w:space="0" w:color="auto"/>
        <w:left w:val="none" w:sz="0" w:space="0" w:color="auto"/>
        <w:bottom w:val="none" w:sz="0" w:space="0" w:color="auto"/>
        <w:right w:val="none" w:sz="0" w:space="0" w:color="auto"/>
      </w:divBdr>
    </w:div>
    <w:div w:id="292102940">
      <w:marLeft w:val="640"/>
      <w:marRight w:val="0"/>
      <w:marTop w:val="0"/>
      <w:marBottom w:val="0"/>
      <w:divBdr>
        <w:top w:val="none" w:sz="0" w:space="0" w:color="auto"/>
        <w:left w:val="none" w:sz="0" w:space="0" w:color="auto"/>
        <w:bottom w:val="none" w:sz="0" w:space="0" w:color="auto"/>
        <w:right w:val="none" w:sz="0" w:space="0" w:color="auto"/>
      </w:divBdr>
    </w:div>
    <w:div w:id="292172937">
      <w:marLeft w:val="640"/>
      <w:marRight w:val="0"/>
      <w:marTop w:val="0"/>
      <w:marBottom w:val="0"/>
      <w:divBdr>
        <w:top w:val="none" w:sz="0" w:space="0" w:color="auto"/>
        <w:left w:val="none" w:sz="0" w:space="0" w:color="auto"/>
        <w:bottom w:val="none" w:sz="0" w:space="0" w:color="auto"/>
        <w:right w:val="none" w:sz="0" w:space="0" w:color="auto"/>
      </w:divBdr>
    </w:div>
    <w:div w:id="292174861">
      <w:marLeft w:val="640"/>
      <w:marRight w:val="0"/>
      <w:marTop w:val="0"/>
      <w:marBottom w:val="0"/>
      <w:divBdr>
        <w:top w:val="none" w:sz="0" w:space="0" w:color="auto"/>
        <w:left w:val="none" w:sz="0" w:space="0" w:color="auto"/>
        <w:bottom w:val="none" w:sz="0" w:space="0" w:color="auto"/>
        <w:right w:val="none" w:sz="0" w:space="0" w:color="auto"/>
      </w:divBdr>
    </w:div>
    <w:div w:id="292175958">
      <w:marLeft w:val="640"/>
      <w:marRight w:val="0"/>
      <w:marTop w:val="0"/>
      <w:marBottom w:val="0"/>
      <w:divBdr>
        <w:top w:val="none" w:sz="0" w:space="0" w:color="auto"/>
        <w:left w:val="none" w:sz="0" w:space="0" w:color="auto"/>
        <w:bottom w:val="none" w:sz="0" w:space="0" w:color="auto"/>
        <w:right w:val="none" w:sz="0" w:space="0" w:color="auto"/>
      </w:divBdr>
    </w:div>
    <w:div w:id="292176047">
      <w:marLeft w:val="640"/>
      <w:marRight w:val="0"/>
      <w:marTop w:val="0"/>
      <w:marBottom w:val="0"/>
      <w:divBdr>
        <w:top w:val="none" w:sz="0" w:space="0" w:color="auto"/>
        <w:left w:val="none" w:sz="0" w:space="0" w:color="auto"/>
        <w:bottom w:val="none" w:sz="0" w:space="0" w:color="auto"/>
        <w:right w:val="none" w:sz="0" w:space="0" w:color="auto"/>
      </w:divBdr>
    </w:div>
    <w:div w:id="292178907">
      <w:marLeft w:val="640"/>
      <w:marRight w:val="0"/>
      <w:marTop w:val="0"/>
      <w:marBottom w:val="0"/>
      <w:divBdr>
        <w:top w:val="none" w:sz="0" w:space="0" w:color="auto"/>
        <w:left w:val="none" w:sz="0" w:space="0" w:color="auto"/>
        <w:bottom w:val="none" w:sz="0" w:space="0" w:color="auto"/>
        <w:right w:val="none" w:sz="0" w:space="0" w:color="auto"/>
      </w:divBdr>
    </w:div>
    <w:div w:id="292180867">
      <w:marLeft w:val="640"/>
      <w:marRight w:val="0"/>
      <w:marTop w:val="0"/>
      <w:marBottom w:val="0"/>
      <w:divBdr>
        <w:top w:val="none" w:sz="0" w:space="0" w:color="auto"/>
        <w:left w:val="none" w:sz="0" w:space="0" w:color="auto"/>
        <w:bottom w:val="none" w:sz="0" w:space="0" w:color="auto"/>
        <w:right w:val="none" w:sz="0" w:space="0" w:color="auto"/>
      </w:divBdr>
    </w:div>
    <w:div w:id="292254706">
      <w:marLeft w:val="640"/>
      <w:marRight w:val="0"/>
      <w:marTop w:val="0"/>
      <w:marBottom w:val="0"/>
      <w:divBdr>
        <w:top w:val="none" w:sz="0" w:space="0" w:color="auto"/>
        <w:left w:val="none" w:sz="0" w:space="0" w:color="auto"/>
        <w:bottom w:val="none" w:sz="0" w:space="0" w:color="auto"/>
        <w:right w:val="none" w:sz="0" w:space="0" w:color="auto"/>
      </w:divBdr>
    </w:div>
    <w:div w:id="292296978">
      <w:marLeft w:val="640"/>
      <w:marRight w:val="0"/>
      <w:marTop w:val="0"/>
      <w:marBottom w:val="0"/>
      <w:divBdr>
        <w:top w:val="none" w:sz="0" w:space="0" w:color="auto"/>
        <w:left w:val="none" w:sz="0" w:space="0" w:color="auto"/>
        <w:bottom w:val="none" w:sz="0" w:space="0" w:color="auto"/>
        <w:right w:val="none" w:sz="0" w:space="0" w:color="auto"/>
      </w:divBdr>
    </w:div>
    <w:div w:id="292299169">
      <w:marLeft w:val="640"/>
      <w:marRight w:val="0"/>
      <w:marTop w:val="0"/>
      <w:marBottom w:val="0"/>
      <w:divBdr>
        <w:top w:val="none" w:sz="0" w:space="0" w:color="auto"/>
        <w:left w:val="none" w:sz="0" w:space="0" w:color="auto"/>
        <w:bottom w:val="none" w:sz="0" w:space="0" w:color="auto"/>
        <w:right w:val="none" w:sz="0" w:space="0" w:color="auto"/>
      </w:divBdr>
    </w:div>
    <w:div w:id="292299473">
      <w:marLeft w:val="640"/>
      <w:marRight w:val="0"/>
      <w:marTop w:val="0"/>
      <w:marBottom w:val="0"/>
      <w:divBdr>
        <w:top w:val="none" w:sz="0" w:space="0" w:color="auto"/>
        <w:left w:val="none" w:sz="0" w:space="0" w:color="auto"/>
        <w:bottom w:val="none" w:sz="0" w:space="0" w:color="auto"/>
        <w:right w:val="none" w:sz="0" w:space="0" w:color="auto"/>
      </w:divBdr>
    </w:div>
    <w:div w:id="292365643">
      <w:marLeft w:val="640"/>
      <w:marRight w:val="0"/>
      <w:marTop w:val="0"/>
      <w:marBottom w:val="0"/>
      <w:divBdr>
        <w:top w:val="none" w:sz="0" w:space="0" w:color="auto"/>
        <w:left w:val="none" w:sz="0" w:space="0" w:color="auto"/>
        <w:bottom w:val="none" w:sz="0" w:space="0" w:color="auto"/>
        <w:right w:val="none" w:sz="0" w:space="0" w:color="auto"/>
      </w:divBdr>
    </w:div>
    <w:div w:id="292368287">
      <w:marLeft w:val="640"/>
      <w:marRight w:val="0"/>
      <w:marTop w:val="0"/>
      <w:marBottom w:val="0"/>
      <w:divBdr>
        <w:top w:val="none" w:sz="0" w:space="0" w:color="auto"/>
        <w:left w:val="none" w:sz="0" w:space="0" w:color="auto"/>
        <w:bottom w:val="none" w:sz="0" w:space="0" w:color="auto"/>
        <w:right w:val="none" w:sz="0" w:space="0" w:color="auto"/>
      </w:divBdr>
    </w:div>
    <w:div w:id="292490412">
      <w:marLeft w:val="640"/>
      <w:marRight w:val="0"/>
      <w:marTop w:val="0"/>
      <w:marBottom w:val="0"/>
      <w:divBdr>
        <w:top w:val="none" w:sz="0" w:space="0" w:color="auto"/>
        <w:left w:val="none" w:sz="0" w:space="0" w:color="auto"/>
        <w:bottom w:val="none" w:sz="0" w:space="0" w:color="auto"/>
        <w:right w:val="none" w:sz="0" w:space="0" w:color="auto"/>
      </w:divBdr>
    </w:div>
    <w:div w:id="292519766">
      <w:marLeft w:val="640"/>
      <w:marRight w:val="0"/>
      <w:marTop w:val="0"/>
      <w:marBottom w:val="0"/>
      <w:divBdr>
        <w:top w:val="none" w:sz="0" w:space="0" w:color="auto"/>
        <w:left w:val="none" w:sz="0" w:space="0" w:color="auto"/>
        <w:bottom w:val="none" w:sz="0" w:space="0" w:color="auto"/>
        <w:right w:val="none" w:sz="0" w:space="0" w:color="auto"/>
      </w:divBdr>
    </w:div>
    <w:div w:id="292560886">
      <w:marLeft w:val="640"/>
      <w:marRight w:val="0"/>
      <w:marTop w:val="0"/>
      <w:marBottom w:val="0"/>
      <w:divBdr>
        <w:top w:val="none" w:sz="0" w:space="0" w:color="auto"/>
        <w:left w:val="none" w:sz="0" w:space="0" w:color="auto"/>
        <w:bottom w:val="none" w:sz="0" w:space="0" w:color="auto"/>
        <w:right w:val="none" w:sz="0" w:space="0" w:color="auto"/>
      </w:divBdr>
    </w:div>
    <w:div w:id="292640479">
      <w:marLeft w:val="640"/>
      <w:marRight w:val="0"/>
      <w:marTop w:val="0"/>
      <w:marBottom w:val="0"/>
      <w:divBdr>
        <w:top w:val="none" w:sz="0" w:space="0" w:color="auto"/>
        <w:left w:val="none" w:sz="0" w:space="0" w:color="auto"/>
        <w:bottom w:val="none" w:sz="0" w:space="0" w:color="auto"/>
        <w:right w:val="none" w:sz="0" w:space="0" w:color="auto"/>
      </w:divBdr>
    </w:div>
    <w:div w:id="292709869">
      <w:marLeft w:val="640"/>
      <w:marRight w:val="0"/>
      <w:marTop w:val="0"/>
      <w:marBottom w:val="0"/>
      <w:divBdr>
        <w:top w:val="none" w:sz="0" w:space="0" w:color="auto"/>
        <w:left w:val="none" w:sz="0" w:space="0" w:color="auto"/>
        <w:bottom w:val="none" w:sz="0" w:space="0" w:color="auto"/>
        <w:right w:val="none" w:sz="0" w:space="0" w:color="auto"/>
      </w:divBdr>
    </w:div>
    <w:div w:id="292710735">
      <w:marLeft w:val="640"/>
      <w:marRight w:val="0"/>
      <w:marTop w:val="0"/>
      <w:marBottom w:val="0"/>
      <w:divBdr>
        <w:top w:val="none" w:sz="0" w:space="0" w:color="auto"/>
        <w:left w:val="none" w:sz="0" w:space="0" w:color="auto"/>
        <w:bottom w:val="none" w:sz="0" w:space="0" w:color="auto"/>
        <w:right w:val="none" w:sz="0" w:space="0" w:color="auto"/>
      </w:divBdr>
    </w:div>
    <w:div w:id="292761191">
      <w:marLeft w:val="640"/>
      <w:marRight w:val="0"/>
      <w:marTop w:val="0"/>
      <w:marBottom w:val="0"/>
      <w:divBdr>
        <w:top w:val="none" w:sz="0" w:space="0" w:color="auto"/>
        <w:left w:val="none" w:sz="0" w:space="0" w:color="auto"/>
        <w:bottom w:val="none" w:sz="0" w:space="0" w:color="auto"/>
        <w:right w:val="none" w:sz="0" w:space="0" w:color="auto"/>
      </w:divBdr>
    </w:div>
    <w:div w:id="292833750">
      <w:marLeft w:val="640"/>
      <w:marRight w:val="0"/>
      <w:marTop w:val="0"/>
      <w:marBottom w:val="0"/>
      <w:divBdr>
        <w:top w:val="none" w:sz="0" w:space="0" w:color="auto"/>
        <w:left w:val="none" w:sz="0" w:space="0" w:color="auto"/>
        <w:bottom w:val="none" w:sz="0" w:space="0" w:color="auto"/>
        <w:right w:val="none" w:sz="0" w:space="0" w:color="auto"/>
      </w:divBdr>
    </w:div>
    <w:div w:id="292835715">
      <w:marLeft w:val="640"/>
      <w:marRight w:val="0"/>
      <w:marTop w:val="0"/>
      <w:marBottom w:val="0"/>
      <w:divBdr>
        <w:top w:val="none" w:sz="0" w:space="0" w:color="auto"/>
        <w:left w:val="none" w:sz="0" w:space="0" w:color="auto"/>
        <w:bottom w:val="none" w:sz="0" w:space="0" w:color="auto"/>
        <w:right w:val="none" w:sz="0" w:space="0" w:color="auto"/>
      </w:divBdr>
    </w:div>
    <w:div w:id="292978213">
      <w:marLeft w:val="640"/>
      <w:marRight w:val="0"/>
      <w:marTop w:val="0"/>
      <w:marBottom w:val="0"/>
      <w:divBdr>
        <w:top w:val="none" w:sz="0" w:space="0" w:color="auto"/>
        <w:left w:val="none" w:sz="0" w:space="0" w:color="auto"/>
        <w:bottom w:val="none" w:sz="0" w:space="0" w:color="auto"/>
        <w:right w:val="none" w:sz="0" w:space="0" w:color="auto"/>
      </w:divBdr>
    </w:div>
    <w:div w:id="293023435">
      <w:marLeft w:val="640"/>
      <w:marRight w:val="0"/>
      <w:marTop w:val="0"/>
      <w:marBottom w:val="0"/>
      <w:divBdr>
        <w:top w:val="none" w:sz="0" w:space="0" w:color="auto"/>
        <w:left w:val="none" w:sz="0" w:space="0" w:color="auto"/>
        <w:bottom w:val="none" w:sz="0" w:space="0" w:color="auto"/>
        <w:right w:val="none" w:sz="0" w:space="0" w:color="auto"/>
      </w:divBdr>
    </w:div>
    <w:div w:id="293028868">
      <w:marLeft w:val="640"/>
      <w:marRight w:val="0"/>
      <w:marTop w:val="0"/>
      <w:marBottom w:val="0"/>
      <w:divBdr>
        <w:top w:val="none" w:sz="0" w:space="0" w:color="auto"/>
        <w:left w:val="none" w:sz="0" w:space="0" w:color="auto"/>
        <w:bottom w:val="none" w:sz="0" w:space="0" w:color="auto"/>
        <w:right w:val="none" w:sz="0" w:space="0" w:color="auto"/>
      </w:divBdr>
    </w:div>
    <w:div w:id="293095654">
      <w:marLeft w:val="640"/>
      <w:marRight w:val="0"/>
      <w:marTop w:val="0"/>
      <w:marBottom w:val="0"/>
      <w:divBdr>
        <w:top w:val="none" w:sz="0" w:space="0" w:color="auto"/>
        <w:left w:val="none" w:sz="0" w:space="0" w:color="auto"/>
        <w:bottom w:val="none" w:sz="0" w:space="0" w:color="auto"/>
        <w:right w:val="none" w:sz="0" w:space="0" w:color="auto"/>
      </w:divBdr>
    </w:div>
    <w:div w:id="293098086">
      <w:marLeft w:val="640"/>
      <w:marRight w:val="0"/>
      <w:marTop w:val="0"/>
      <w:marBottom w:val="0"/>
      <w:divBdr>
        <w:top w:val="none" w:sz="0" w:space="0" w:color="auto"/>
        <w:left w:val="none" w:sz="0" w:space="0" w:color="auto"/>
        <w:bottom w:val="none" w:sz="0" w:space="0" w:color="auto"/>
        <w:right w:val="none" w:sz="0" w:space="0" w:color="auto"/>
      </w:divBdr>
    </w:div>
    <w:div w:id="293103710">
      <w:marLeft w:val="640"/>
      <w:marRight w:val="0"/>
      <w:marTop w:val="0"/>
      <w:marBottom w:val="0"/>
      <w:divBdr>
        <w:top w:val="none" w:sz="0" w:space="0" w:color="auto"/>
        <w:left w:val="none" w:sz="0" w:space="0" w:color="auto"/>
        <w:bottom w:val="none" w:sz="0" w:space="0" w:color="auto"/>
        <w:right w:val="none" w:sz="0" w:space="0" w:color="auto"/>
      </w:divBdr>
    </w:div>
    <w:div w:id="293103753">
      <w:marLeft w:val="640"/>
      <w:marRight w:val="0"/>
      <w:marTop w:val="0"/>
      <w:marBottom w:val="0"/>
      <w:divBdr>
        <w:top w:val="none" w:sz="0" w:space="0" w:color="auto"/>
        <w:left w:val="none" w:sz="0" w:space="0" w:color="auto"/>
        <w:bottom w:val="none" w:sz="0" w:space="0" w:color="auto"/>
        <w:right w:val="none" w:sz="0" w:space="0" w:color="auto"/>
      </w:divBdr>
    </w:div>
    <w:div w:id="293147642">
      <w:marLeft w:val="640"/>
      <w:marRight w:val="0"/>
      <w:marTop w:val="0"/>
      <w:marBottom w:val="0"/>
      <w:divBdr>
        <w:top w:val="none" w:sz="0" w:space="0" w:color="auto"/>
        <w:left w:val="none" w:sz="0" w:space="0" w:color="auto"/>
        <w:bottom w:val="none" w:sz="0" w:space="0" w:color="auto"/>
        <w:right w:val="none" w:sz="0" w:space="0" w:color="auto"/>
      </w:divBdr>
    </w:div>
    <w:div w:id="293214864">
      <w:marLeft w:val="640"/>
      <w:marRight w:val="0"/>
      <w:marTop w:val="0"/>
      <w:marBottom w:val="0"/>
      <w:divBdr>
        <w:top w:val="none" w:sz="0" w:space="0" w:color="auto"/>
        <w:left w:val="none" w:sz="0" w:space="0" w:color="auto"/>
        <w:bottom w:val="none" w:sz="0" w:space="0" w:color="auto"/>
        <w:right w:val="none" w:sz="0" w:space="0" w:color="auto"/>
      </w:divBdr>
    </w:div>
    <w:div w:id="293293429">
      <w:marLeft w:val="640"/>
      <w:marRight w:val="0"/>
      <w:marTop w:val="0"/>
      <w:marBottom w:val="0"/>
      <w:divBdr>
        <w:top w:val="none" w:sz="0" w:space="0" w:color="auto"/>
        <w:left w:val="none" w:sz="0" w:space="0" w:color="auto"/>
        <w:bottom w:val="none" w:sz="0" w:space="0" w:color="auto"/>
        <w:right w:val="none" w:sz="0" w:space="0" w:color="auto"/>
      </w:divBdr>
    </w:div>
    <w:div w:id="293294984">
      <w:marLeft w:val="640"/>
      <w:marRight w:val="0"/>
      <w:marTop w:val="0"/>
      <w:marBottom w:val="0"/>
      <w:divBdr>
        <w:top w:val="none" w:sz="0" w:space="0" w:color="auto"/>
        <w:left w:val="none" w:sz="0" w:space="0" w:color="auto"/>
        <w:bottom w:val="none" w:sz="0" w:space="0" w:color="auto"/>
        <w:right w:val="none" w:sz="0" w:space="0" w:color="auto"/>
      </w:divBdr>
    </w:div>
    <w:div w:id="293339612">
      <w:marLeft w:val="640"/>
      <w:marRight w:val="0"/>
      <w:marTop w:val="0"/>
      <w:marBottom w:val="0"/>
      <w:divBdr>
        <w:top w:val="none" w:sz="0" w:space="0" w:color="auto"/>
        <w:left w:val="none" w:sz="0" w:space="0" w:color="auto"/>
        <w:bottom w:val="none" w:sz="0" w:space="0" w:color="auto"/>
        <w:right w:val="none" w:sz="0" w:space="0" w:color="auto"/>
      </w:divBdr>
    </w:div>
    <w:div w:id="293340771">
      <w:marLeft w:val="640"/>
      <w:marRight w:val="0"/>
      <w:marTop w:val="0"/>
      <w:marBottom w:val="0"/>
      <w:divBdr>
        <w:top w:val="none" w:sz="0" w:space="0" w:color="auto"/>
        <w:left w:val="none" w:sz="0" w:space="0" w:color="auto"/>
        <w:bottom w:val="none" w:sz="0" w:space="0" w:color="auto"/>
        <w:right w:val="none" w:sz="0" w:space="0" w:color="auto"/>
      </w:divBdr>
    </w:div>
    <w:div w:id="293368622">
      <w:marLeft w:val="640"/>
      <w:marRight w:val="0"/>
      <w:marTop w:val="0"/>
      <w:marBottom w:val="0"/>
      <w:divBdr>
        <w:top w:val="none" w:sz="0" w:space="0" w:color="auto"/>
        <w:left w:val="none" w:sz="0" w:space="0" w:color="auto"/>
        <w:bottom w:val="none" w:sz="0" w:space="0" w:color="auto"/>
        <w:right w:val="none" w:sz="0" w:space="0" w:color="auto"/>
      </w:divBdr>
    </w:div>
    <w:div w:id="293410210">
      <w:marLeft w:val="640"/>
      <w:marRight w:val="0"/>
      <w:marTop w:val="0"/>
      <w:marBottom w:val="0"/>
      <w:divBdr>
        <w:top w:val="none" w:sz="0" w:space="0" w:color="auto"/>
        <w:left w:val="none" w:sz="0" w:space="0" w:color="auto"/>
        <w:bottom w:val="none" w:sz="0" w:space="0" w:color="auto"/>
        <w:right w:val="none" w:sz="0" w:space="0" w:color="auto"/>
      </w:divBdr>
    </w:div>
    <w:div w:id="293414079">
      <w:marLeft w:val="640"/>
      <w:marRight w:val="0"/>
      <w:marTop w:val="0"/>
      <w:marBottom w:val="0"/>
      <w:divBdr>
        <w:top w:val="none" w:sz="0" w:space="0" w:color="auto"/>
        <w:left w:val="none" w:sz="0" w:space="0" w:color="auto"/>
        <w:bottom w:val="none" w:sz="0" w:space="0" w:color="auto"/>
        <w:right w:val="none" w:sz="0" w:space="0" w:color="auto"/>
      </w:divBdr>
    </w:div>
    <w:div w:id="293483822">
      <w:marLeft w:val="640"/>
      <w:marRight w:val="0"/>
      <w:marTop w:val="0"/>
      <w:marBottom w:val="0"/>
      <w:divBdr>
        <w:top w:val="none" w:sz="0" w:space="0" w:color="auto"/>
        <w:left w:val="none" w:sz="0" w:space="0" w:color="auto"/>
        <w:bottom w:val="none" w:sz="0" w:space="0" w:color="auto"/>
        <w:right w:val="none" w:sz="0" w:space="0" w:color="auto"/>
      </w:divBdr>
    </w:div>
    <w:div w:id="293483938">
      <w:marLeft w:val="640"/>
      <w:marRight w:val="0"/>
      <w:marTop w:val="0"/>
      <w:marBottom w:val="0"/>
      <w:divBdr>
        <w:top w:val="none" w:sz="0" w:space="0" w:color="auto"/>
        <w:left w:val="none" w:sz="0" w:space="0" w:color="auto"/>
        <w:bottom w:val="none" w:sz="0" w:space="0" w:color="auto"/>
        <w:right w:val="none" w:sz="0" w:space="0" w:color="auto"/>
      </w:divBdr>
    </w:div>
    <w:div w:id="293683761">
      <w:marLeft w:val="640"/>
      <w:marRight w:val="0"/>
      <w:marTop w:val="0"/>
      <w:marBottom w:val="0"/>
      <w:divBdr>
        <w:top w:val="none" w:sz="0" w:space="0" w:color="auto"/>
        <w:left w:val="none" w:sz="0" w:space="0" w:color="auto"/>
        <w:bottom w:val="none" w:sz="0" w:space="0" w:color="auto"/>
        <w:right w:val="none" w:sz="0" w:space="0" w:color="auto"/>
      </w:divBdr>
    </w:div>
    <w:div w:id="293684384">
      <w:marLeft w:val="640"/>
      <w:marRight w:val="0"/>
      <w:marTop w:val="0"/>
      <w:marBottom w:val="0"/>
      <w:divBdr>
        <w:top w:val="none" w:sz="0" w:space="0" w:color="auto"/>
        <w:left w:val="none" w:sz="0" w:space="0" w:color="auto"/>
        <w:bottom w:val="none" w:sz="0" w:space="0" w:color="auto"/>
        <w:right w:val="none" w:sz="0" w:space="0" w:color="auto"/>
      </w:divBdr>
    </w:div>
    <w:div w:id="293800518">
      <w:marLeft w:val="640"/>
      <w:marRight w:val="0"/>
      <w:marTop w:val="0"/>
      <w:marBottom w:val="0"/>
      <w:divBdr>
        <w:top w:val="none" w:sz="0" w:space="0" w:color="auto"/>
        <w:left w:val="none" w:sz="0" w:space="0" w:color="auto"/>
        <w:bottom w:val="none" w:sz="0" w:space="0" w:color="auto"/>
        <w:right w:val="none" w:sz="0" w:space="0" w:color="auto"/>
      </w:divBdr>
    </w:div>
    <w:div w:id="293870576">
      <w:marLeft w:val="640"/>
      <w:marRight w:val="0"/>
      <w:marTop w:val="0"/>
      <w:marBottom w:val="0"/>
      <w:divBdr>
        <w:top w:val="none" w:sz="0" w:space="0" w:color="auto"/>
        <w:left w:val="none" w:sz="0" w:space="0" w:color="auto"/>
        <w:bottom w:val="none" w:sz="0" w:space="0" w:color="auto"/>
        <w:right w:val="none" w:sz="0" w:space="0" w:color="auto"/>
      </w:divBdr>
    </w:div>
    <w:div w:id="293945278">
      <w:marLeft w:val="640"/>
      <w:marRight w:val="0"/>
      <w:marTop w:val="0"/>
      <w:marBottom w:val="0"/>
      <w:divBdr>
        <w:top w:val="none" w:sz="0" w:space="0" w:color="auto"/>
        <w:left w:val="none" w:sz="0" w:space="0" w:color="auto"/>
        <w:bottom w:val="none" w:sz="0" w:space="0" w:color="auto"/>
        <w:right w:val="none" w:sz="0" w:space="0" w:color="auto"/>
      </w:divBdr>
    </w:div>
    <w:div w:id="293951068">
      <w:marLeft w:val="640"/>
      <w:marRight w:val="0"/>
      <w:marTop w:val="0"/>
      <w:marBottom w:val="0"/>
      <w:divBdr>
        <w:top w:val="none" w:sz="0" w:space="0" w:color="auto"/>
        <w:left w:val="none" w:sz="0" w:space="0" w:color="auto"/>
        <w:bottom w:val="none" w:sz="0" w:space="0" w:color="auto"/>
        <w:right w:val="none" w:sz="0" w:space="0" w:color="auto"/>
      </w:divBdr>
    </w:div>
    <w:div w:id="293953863">
      <w:marLeft w:val="640"/>
      <w:marRight w:val="0"/>
      <w:marTop w:val="0"/>
      <w:marBottom w:val="0"/>
      <w:divBdr>
        <w:top w:val="none" w:sz="0" w:space="0" w:color="auto"/>
        <w:left w:val="none" w:sz="0" w:space="0" w:color="auto"/>
        <w:bottom w:val="none" w:sz="0" w:space="0" w:color="auto"/>
        <w:right w:val="none" w:sz="0" w:space="0" w:color="auto"/>
      </w:divBdr>
    </w:div>
    <w:div w:id="293994523">
      <w:marLeft w:val="640"/>
      <w:marRight w:val="0"/>
      <w:marTop w:val="0"/>
      <w:marBottom w:val="0"/>
      <w:divBdr>
        <w:top w:val="none" w:sz="0" w:space="0" w:color="auto"/>
        <w:left w:val="none" w:sz="0" w:space="0" w:color="auto"/>
        <w:bottom w:val="none" w:sz="0" w:space="0" w:color="auto"/>
        <w:right w:val="none" w:sz="0" w:space="0" w:color="auto"/>
      </w:divBdr>
    </w:div>
    <w:div w:id="294021587">
      <w:marLeft w:val="640"/>
      <w:marRight w:val="0"/>
      <w:marTop w:val="0"/>
      <w:marBottom w:val="0"/>
      <w:divBdr>
        <w:top w:val="none" w:sz="0" w:space="0" w:color="auto"/>
        <w:left w:val="none" w:sz="0" w:space="0" w:color="auto"/>
        <w:bottom w:val="none" w:sz="0" w:space="0" w:color="auto"/>
        <w:right w:val="none" w:sz="0" w:space="0" w:color="auto"/>
      </w:divBdr>
    </w:div>
    <w:div w:id="294066833">
      <w:marLeft w:val="640"/>
      <w:marRight w:val="0"/>
      <w:marTop w:val="0"/>
      <w:marBottom w:val="0"/>
      <w:divBdr>
        <w:top w:val="none" w:sz="0" w:space="0" w:color="auto"/>
        <w:left w:val="none" w:sz="0" w:space="0" w:color="auto"/>
        <w:bottom w:val="none" w:sz="0" w:space="0" w:color="auto"/>
        <w:right w:val="none" w:sz="0" w:space="0" w:color="auto"/>
      </w:divBdr>
    </w:div>
    <w:div w:id="294068057">
      <w:marLeft w:val="640"/>
      <w:marRight w:val="0"/>
      <w:marTop w:val="0"/>
      <w:marBottom w:val="0"/>
      <w:divBdr>
        <w:top w:val="none" w:sz="0" w:space="0" w:color="auto"/>
        <w:left w:val="none" w:sz="0" w:space="0" w:color="auto"/>
        <w:bottom w:val="none" w:sz="0" w:space="0" w:color="auto"/>
        <w:right w:val="none" w:sz="0" w:space="0" w:color="auto"/>
      </w:divBdr>
    </w:div>
    <w:div w:id="294071329">
      <w:marLeft w:val="640"/>
      <w:marRight w:val="0"/>
      <w:marTop w:val="0"/>
      <w:marBottom w:val="0"/>
      <w:divBdr>
        <w:top w:val="none" w:sz="0" w:space="0" w:color="auto"/>
        <w:left w:val="none" w:sz="0" w:space="0" w:color="auto"/>
        <w:bottom w:val="none" w:sz="0" w:space="0" w:color="auto"/>
        <w:right w:val="none" w:sz="0" w:space="0" w:color="auto"/>
      </w:divBdr>
    </w:div>
    <w:div w:id="294214491">
      <w:marLeft w:val="640"/>
      <w:marRight w:val="0"/>
      <w:marTop w:val="0"/>
      <w:marBottom w:val="0"/>
      <w:divBdr>
        <w:top w:val="none" w:sz="0" w:space="0" w:color="auto"/>
        <w:left w:val="none" w:sz="0" w:space="0" w:color="auto"/>
        <w:bottom w:val="none" w:sz="0" w:space="0" w:color="auto"/>
        <w:right w:val="none" w:sz="0" w:space="0" w:color="auto"/>
      </w:divBdr>
    </w:div>
    <w:div w:id="294260984">
      <w:marLeft w:val="640"/>
      <w:marRight w:val="0"/>
      <w:marTop w:val="0"/>
      <w:marBottom w:val="0"/>
      <w:divBdr>
        <w:top w:val="none" w:sz="0" w:space="0" w:color="auto"/>
        <w:left w:val="none" w:sz="0" w:space="0" w:color="auto"/>
        <w:bottom w:val="none" w:sz="0" w:space="0" w:color="auto"/>
        <w:right w:val="none" w:sz="0" w:space="0" w:color="auto"/>
      </w:divBdr>
    </w:div>
    <w:div w:id="294408646">
      <w:marLeft w:val="640"/>
      <w:marRight w:val="0"/>
      <w:marTop w:val="0"/>
      <w:marBottom w:val="0"/>
      <w:divBdr>
        <w:top w:val="none" w:sz="0" w:space="0" w:color="auto"/>
        <w:left w:val="none" w:sz="0" w:space="0" w:color="auto"/>
        <w:bottom w:val="none" w:sz="0" w:space="0" w:color="auto"/>
        <w:right w:val="none" w:sz="0" w:space="0" w:color="auto"/>
      </w:divBdr>
    </w:div>
    <w:div w:id="294409192">
      <w:marLeft w:val="640"/>
      <w:marRight w:val="0"/>
      <w:marTop w:val="0"/>
      <w:marBottom w:val="0"/>
      <w:divBdr>
        <w:top w:val="none" w:sz="0" w:space="0" w:color="auto"/>
        <w:left w:val="none" w:sz="0" w:space="0" w:color="auto"/>
        <w:bottom w:val="none" w:sz="0" w:space="0" w:color="auto"/>
        <w:right w:val="none" w:sz="0" w:space="0" w:color="auto"/>
      </w:divBdr>
    </w:div>
    <w:div w:id="294410238">
      <w:marLeft w:val="640"/>
      <w:marRight w:val="0"/>
      <w:marTop w:val="0"/>
      <w:marBottom w:val="0"/>
      <w:divBdr>
        <w:top w:val="none" w:sz="0" w:space="0" w:color="auto"/>
        <w:left w:val="none" w:sz="0" w:space="0" w:color="auto"/>
        <w:bottom w:val="none" w:sz="0" w:space="0" w:color="auto"/>
        <w:right w:val="none" w:sz="0" w:space="0" w:color="auto"/>
      </w:divBdr>
    </w:div>
    <w:div w:id="294413041">
      <w:marLeft w:val="640"/>
      <w:marRight w:val="0"/>
      <w:marTop w:val="0"/>
      <w:marBottom w:val="0"/>
      <w:divBdr>
        <w:top w:val="none" w:sz="0" w:space="0" w:color="auto"/>
        <w:left w:val="none" w:sz="0" w:space="0" w:color="auto"/>
        <w:bottom w:val="none" w:sz="0" w:space="0" w:color="auto"/>
        <w:right w:val="none" w:sz="0" w:space="0" w:color="auto"/>
      </w:divBdr>
    </w:div>
    <w:div w:id="294454611">
      <w:marLeft w:val="0"/>
      <w:marRight w:val="0"/>
      <w:marTop w:val="0"/>
      <w:marBottom w:val="0"/>
      <w:divBdr>
        <w:top w:val="none" w:sz="0" w:space="0" w:color="auto"/>
        <w:left w:val="none" w:sz="0" w:space="0" w:color="auto"/>
        <w:bottom w:val="none" w:sz="0" w:space="0" w:color="auto"/>
        <w:right w:val="none" w:sz="0" w:space="0" w:color="auto"/>
      </w:divBdr>
    </w:div>
    <w:div w:id="294455273">
      <w:marLeft w:val="640"/>
      <w:marRight w:val="0"/>
      <w:marTop w:val="0"/>
      <w:marBottom w:val="0"/>
      <w:divBdr>
        <w:top w:val="none" w:sz="0" w:space="0" w:color="auto"/>
        <w:left w:val="none" w:sz="0" w:space="0" w:color="auto"/>
        <w:bottom w:val="none" w:sz="0" w:space="0" w:color="auto"/>
        <w:right w:val="none" w:sz="0" w:space="0" w:color="auto"/>
      </w:divBdr>
    </w:div>
    <w:div w:id="294455587">
      <w:marLeft w:val="640"/>
      <w:marRight w:val="0"/>
      <w:marTop w:val="0"/>
      <w:marBottom w:val="0"/>
      <w:divBdr>
        <w:top w:val="none" w:sz="0" w:space="0" w:color="auto"/>
        <w:left w:val="none" w:sz="0" w:space="0" w:color="auto"/>
        <w:bottom w:val="none" w:sz="0" w:space="0" w:color="auto"/>
        <w:right w:val="none" w:sz="0" w:space="0" w:color="auto"/>
      </w:divBdr>
    </w:div>
    <w:div w:id="294457916">
      <w:marLeft w:val="640"/>
      <w:marRight w:val="0"/>
      <w:marTop w:val="0"/>
      <w:marBottom w:val="0"/>
      <w:divBdr>
        <w:top w:val="none" w:sz="0" w:space="0" w:color="auto"/>
        <w:left w:val="none" w:sz="0" w:space="0" w:color="auto"/>
        <w:bottom w:val="none" w:sz="0" w:space="0" w:color="auto"/>
        <w:right w:val="none" w:sz="0" w:space="0" w:color="auto"/>
      </w:divBdr>
    </w:div>
    <w:div w:id="294483067">
      <w:marLeft w:val="640"/>
      <w:marRight w:val="0"/>
      <w:marTop w:val="0"/>
      <w:marBottom w:val="0"/>
      <w:divBdr>
        <w:top w:val="none" w:sz="0" w:space="0" w:color="auto"/>
        <w:left w:val="none" w:sz="0" w:space="0" w:color="auto"/>
        <w:bottom w:val="none" w:sz="0" w:space="0" w:color="auto"/>
        <w:right w:val="none" w:sz="0" w:space="0" w:color="auto"/>
      </w:divBdr>
    </w:div>
    <w:div w:id="294530192">
      <w:marLeft w:val="640"/>
      <w:marRight w:val="0"/>
      <w:marTop w:val="0"/>
      <w:marBottom w:val="0"/>
      <w:divBdr>
        <w:top w:val="none" w:sz="0" w:space="0" w:color="auto"/>
        <w:left w:val="none" w:sz="0" w:space="0" w:color="auto"/>
        <w:bottom w:val="none" w:sz="0" w:space="0" w:color="auto"/>
        <w:right w:val="none" w:sz="0" w:space="0" w:color="auto"/>
      </w:divBdr>
    </w:div>
    <w:div w:id="294601683">
      <w:marLeft w:val="640"/>
      <w:marRight w:val="0"/>
      <w:marTop w:val="0"/>
      <w:marBottom w:val="0"/>
      <w:divBdr>
        <w:top w:val="none" w:sz="0" w:space="0" w:color="auto"/>
        <w:left w:val="none" w:sz="0" w:space="0" w:color="auto"/>
        <w:bottom w:val="none" w:sz="0" w:space="0" w:color="auto"/>
        <w:right w:val="none" w:sz="0" w:space="0" w:color="auto"/>
      </w:divBdr>
    </w:div>
    <w:div w:id="294606461">
      <w:marLeft w:val="640"/>
      <w:marRight w:val="0"/>
      <w:marTop w:val="0"/>
      <w:marBottom w:val="0"/>
      <w:divBdr>
        <w:top w:val="none" w:sz="0" w:space="0" w:color="auto"/>
        <w:left w:val="none" w:sz="0" w:space="0" w:color="auto"/>
        <w:bottom w:val="none" w:sz="0" w:space="0" w:color="auto"/>
        <w:right w:val="none" w:sz="0" w:space="0" w:color="auto"/>
      </w:divBdr>
    </w:div>
    <w:div w:id="294677366">
      <w:marLeft w:val="640"/>
      <w:marRight w:val="0"/>
      <w:marTop w:val="0"/>
      <w:marBottom w:val="0"/>
      <w:divBdr>
        <w:top w:val="none" w:sz="0" w:space="0" w:color="auto"/>
        <w:left w:val="none" w:sz="0" w:space="0" w:color="auto"/>
        <w:bottom w:val="none" w:sz="0" w:space="0" w:color="auto"/>
        <w:right w:val="none" w:sz="0" w:space="0" w:color="auto"/>
      </w:divBdr>
    </w:div>
    <w:div w:id="294678742">
      <w:marLeft w:val="640"/>
      <w:marRight w:val="0"/>
      <w:marTop w:val="0"/>
      <w:marBottom w:val="0"/>
      <w:divBdr>
        <w:top w:val="none" w:sz="0" w:space="0" w:color="auto"/>
        <w:left w:val="none" w:sz="0" w:space="0" w:color="auto"/>
        <w:bottom w:val="none" w:sz="0" w:space="0" w:color="auto"/>
        <w:right w:val="none" w:sz="0" w:space="0" w:color="auto"/>
      </w:divBdr>
    </w:div>
    <w:div w:id="294797340">
      <w:marLeft w:val="640"/>
      <w:marRight w:val="0"/>
      <w:marTop w:val="0"/>
      <w:marBottom w:val="0"/>
      <w:divBdr>
        <w:top w:val="none" w:sz="0" w:space="0" w:color="auto"/>
        <w:left w:val="none" w:sz="0" w:space="0" w:color="auto"/>
        <w:bottom w:val="none" w:sz="0" w:space="0" w:color="auto"/>
        <w:right w:val="none" w:sz="0" w:space="0" w:color="auto"/>
      </w:divBdr>
    </w:div>
    <w:div w:id="294875027">
      <w:marLeft w:val="640"/>
      <w:marRight w:val="0"/>
      <w:marTop w:val="0"/>
      <w:marBottom w:val="0"/>
      <w:divBdr>
        <w:top w:val="none" w:sz="0" w:space="0" w:color="auto"/>
        <w:left w:val="none" w:sz="0" w:space="0" w:color="auto"/>
        <w:bottom w:val="none" w:sz="0" w:space="0" w:color="auto"/>
        <w:right w:val="none" w:sz="0" w:space="0" w:color="auto"/>
      </w:divBdr>
    </w:div>
    <w:div w:id="294916485">
      <w:marLeft w:val="640"/>
      <w:marRight w:val="0"/>
      <w:marTop w:val="0"/>
      <w:marBottom w:val="0"/>
      <w:divBdr>
        <w:top w:val="none" w:sz="0" w:space="0" w:color="auto"/>
        <w:left w:val="none" w:sz="0" w:space="0" w:color="auto"/>
        <w:bottom w:val="none" w:sz="0" w:space="0" w:color="auto"/>
        <w:right w:val="none" w:sz="0" w:space="0" w:color="auto"/>
      </w:divBdr>
    </w:div>
    <w:div w:id="294943966">
      <w:marLeft w:val="640"/>
      <w:marRight w:val="0"/>
      <w:marTop w:val="0"/>
      <w:marBottom w:val="0"/>
      <w:divBdr>
        <w:top w:val="none" w:sz="0" w:space="0" w:color="auto"/>
        <w:left w:val="none" w:sz="0" w:space="0" w:color="auto"/>
        <w:bottom w:val="none" w:sz="0" w:space="0" w:color="auto"/>
        <w:right w:val="none" w:sz="0" w:space="0" w:color="auto"/>
      </w:divBdr>
    </w:div>
    <w:div w:id="294986198">
      <w:marLeft w:val="640"/>
      <w:marRight w:val="0"/>
      <w:marTop w:val="0"/>
      <w:marBottom w:val="0"/>
      <w:divBdr>
        <w:top w:val="none" w:sz="0" w:space="0" w:color="auto"/>
        <w:left w:val="none" w:sz="0" w:space="0" w:color="auto"/>
        <w:bottom w:val="none" w:sz="0" w:space="0" w:color="auto"/>
        <w:right w:val="none" w:sz="0" w:space="0" w:color="auto"/>
      </w:divBdr>
    </w:div>
    <w:div w:id="294987423">
      <w:marLeft w:val="640"/>
      <w:marRight w:val="0"/>
      <w:marTop w:val="0"/>
      <w:marBottom w:val="0"/>
      <w:divBdr>
        <w:top w:val="none" w:sz="0" w:space="0" w:color="auto"/>
        <w:left w:val="none" w:sz="0" w:space="0" w:color="auto"/>
        <w:bottom w:val="none" w:sz="0" w:space="0" w:color="auto"/>
        <w:right w:val="none" w:sz="0" w:space="0" w:color="auto"/>
      </w:divBdr>
    </w:div>
    <w:div w:id="294990069">
      <w:marLeft w:val="640"/>
      <w:marRight w:val="0"/>
      <w:marTop w:val="0"/>
      <w:marBottom w:val="0"/>
      <w:divBdr>
        <w:top w:val="none" w:sz="0" w:space="0" w:color="auto"/>
        <w:left w:val="none" w:sz="0" w:space="0" w:color="auto"/>
        <w:bottom w:val="none" w:sz="0" w:space="0" w:color="auto"/>
        <w:right w:val="none" w:sz="0" w:space="0" w:color="auto"/>
      </w:divBdr>
    </w:div>
    <w:div w:id="294994248">
      <w:marLeft w:val="640"/>
      <w:marRight w:val="0"/>
      <w:marTop w:val="0"/>
      <w:marBottom w:val="0"/>
      <w:divBdr>
        <w:top w:val="none" w:sz="0" w:space="0" w:color="auto"/>
        <w:left w:val="none" w:sz="0" w:space="0" w:color="auto"/>
        <w:bottom w:val="none" w:sz="0" w:space="0" w:color="auto"/>
        <w:right w:val="none" w:sz="0" w:space="0" w:color="auto"/>
      </w:divBdr>
    </w:div>
    <w:div w:id="295067826">
      <w:marLeft w:val="640"/>
      <w:marRight w:val="0"/>
      <w:marTop w:val="0"/>
      <w:marBottom w:val="0"/>
      <w:divBdr>
        <w:top w:val="none" w:sz="0" w:space="0" w:color="auto"/>
        <w:left w:val="none" w:sz="0" w:space="0" w:color="auto"/>
        <w:bottom w:val="none" w:sz="0" w:space="0" w:color="auto"/>
        <w:right w:val="none" w:sz="0" w:space="0" w:color="auto"/>
      </w:divBdr>
    </w:div>
    <w:div w:id="295184673">
      <w:marLeft w:val="640"/>
      <w:marRight w:val="0"/>
      <w:marTop w:val="0"/>
      <w:marBottom w:val="0"/>
      <w:divBdr>
        <w:top w:val="none" w:sz="0" w:space="0" w:color="auto"/>
        <w:left w:val="none" w:sz="0" w:space="0" w:color="auto"/>
        <w:bottom w:val="none" w:sz="0" w:space="0" w:color="auto"/>
        <w:right w:val="none" w:sz="0" w:space="0" w:color="auto"/>
      </w:divBdr>
    </w:div>
    <w:div w:id="295257404">
      <w:marLeft w:val="640"/>
      <w:marRight w:val="0"/>
      <w:marTop w:val="0"/>
      <w:marBottom w:val="0"/>
      <w:divBdr>
        <w:top w:val="none" w:sz="0" w:space="0" w:color="auto"/>
        <w:left w:val="none" w:sz="0" w:space="0" w:color="auto"/>
        <w:bottom w:val="none" w:sz="0" w:space="0" w:color="auto"/>
        <w:right w:val="none" w:sz="0" w:space="0" w:color="auto"/>
      </w:divBdr>
    </w:div>
    <w:div w:id="295259053">
      <w:marLeft w:val="640"/>
      <w:marRight w:val="0"/>
      <w:marTop w:val="0"/>
      <w:marBottom w:val="0"/>
      <w:divBdr>
        <w:top w:val="none" w:sz="0" w:space="0" w:color="auto"/>
        <w:left w:val="none" w:sz="0" w:space="0" w:color="auto"/>
        <w:bottom w:val="none" w:sz="0" w:space="0" w:color="auto"/>
        <w:right w:val="none" w:sz="0" w:space="0" w:color="auto"/>
      </w:divBdr>
    </w:div>
    <w:div w:id="295261671">
      <w:marLeft w:val="640"/>
      <w:marRight w:val="0"/>
      <w:marTop w:val="0"/>
      <w:marBottom w:val="0"/>
      <w:divBdr>
        <w:top w:val="none" w:sz="0" w:space="0" w:color="auto"/>
        <w:left w:val="none" w:sz="0" w:space="0" w:color="auto"/>
        <w:bottom w:val="none" w:sz="0" w:space="0" w:color="auto"/>
        <w:right w:val="none" w:sz="0" w:space="0" w:color="auto"/>
      </w:divBdr>
    </w:div>
    <w:div w:id="295262677">
      <w:marLeft w:val="640"/>
      <w:marRight w:val="0"/>
      <w:marTop w:val="0"/>
      <w:marBottom w:val="0"/>
      <w:divBdr>
        <w:top w:val="none" w:sz="0" w:space="0" w:color="auto"/>
        <w:left w:val="none" w:sz="0" w:space="0" w:color="auto"/>
        <w:bottom w:val="none" w:sz="0" w:space="0" w:color="auto"/>
        <w:right w:val="none" w:sz="0" w:space="0" w:color="auto"/>
      </w:divBdr>
    </w:div>
    <w:div w:id="295262740">
      <w:marLeft w:val="640"/>
      <w:marRight w:val="0"/>
      <w:marTop w:val="0"/>
      <w:marBottom w:val="0"/>
      <w:divBdr>
        <w:top w:val="none" w:sz="0" w:space="0" w:color="auto"/>
        <w:left w:val="none" w:sz="0" w:space="0" w:color="auto"/>
        <w:bottom w:val="none" w:sz="0" w:space="0" w:color="auto"/>
        <w:right w:val="none" w:sz="0" w:space="0" w:color="auto"/>
      </w:divBdr>
    </w:div>
    <w:div w:id="295337933">
      <w:marLeft w:val="640"/>
      <w:marRight w:val="0"/>
      <w:marTop w:val="0"/>
      <w:marBottom w:val="0"/>
      <w:divBdr>
        <w:top w:val="none" w:sz="0" w:space="0" w:color="auto"/>
        <w:left w:val="none" w:sz="0" w:space="0" w:color="auto"/>
        <w:bottom w:val="none" w:sz="0" w:space="0" w:color="auto"/>
        <w:right w:val="none" w:sz="0" w:space="0" w:color="auto"/>
      </w:divBdr>
    </w:div>
    <w:div w:id="295372762">
      <w:marLeft w:val="640"/>
      <w:marRight w:val="0"/>
      <w:marTop w:val="0"/>
      <w:marBottom w:val="0"/>
      <w:divBdr>
        <w:top w:val="none" w:sz="0" w:space="0" w:color="auto"/>
        <w:left w:val="none" w:sz="0" w:space="0" w:color="auto"/>
        <w:bottom w:val="none" w:sz="0" w:space="0" w:color="auto"/>
        <w:right w:val="none" w:sz="0" w:space="0" w:color="auto"/>
      </w:divBdr>
    </w:div>
    <w:div w:id="295380102">
      <w:marLeft w:val="640"/>
      <w:marRight w:val="0"/>
      <w:marTop w:val="0"/>
      <w:marBottom w:val="0"/>
      <w:divBdr>
        <w:top w:val="none" w:sz="0" w:space="0" w:color="auto"/>
        <w:left w:val="none" w:sz="0" w:space="0" w:color="auto"/>
        <w:bottom w:val="none" w:sz="0" w:space="0" w:color="auto"/>
        <w:right w:val="none" w:sz="0" w:space="0" w:color="auto"/>
      </w:divBdr>
    </w:div>
    <w:div w:id="295452526">
      <w:marLeft w:val="640"/>
      <w:marRight w:val="0"/>
      <w:marTop w:val="0"/>
      <w:marBottom w:val="0"/>
      <w:divBdr>
        <w:top w:val="none" w:sz="0" w:space="0" w:color="auto"/>
        <w:left w:val="none" w:sz="0" w:space="0" w:color="auto"/>
        <w:bottom w:val="none" w:sz="0" w:space="0" w:color="auto"/>
        <w:right w:val="none" w:sz="0" w:space="0" w:color="auto"/>
      </w:divBdr>
    </w:div>
    <w:div w:id="295457113">
      <w:marLeft w:val="640"/>
      <w:marRight w:val="0"/>
      <w:marTop w:val="0"/>
      <w:marBottom w:val="0"/>
      <w:divBdr>
        <w:top w:val="none" w:sz="0" w:space="0" w:color="auto"/>
        <w:left w:val="none" w:sz="0" w:space="0" w:color="auto"/>
        <w:bottom w:val="none" w:sz="0" w:space="0" w:color="auto"/>
        <w:right w:val="none" w:sz="0" w:space="0" w:color="auto"/>
      </w:divBdr>
    </w:div>
    <w:div w:id="295524938">
      <w:marLeft w:val="640"/>
      <w:marRight w:val="0"/>
      <w:marTop w:val="0"/>
      <w:marBottom w:val="0"/>
      <w:divBdr>
        <w:top w:val="none" w:sz="0" w:space="0" w:color="auto"/>
        <w:left w:val="none" w:sz="0" w:space="0" w:color="auto"/>
        <w:bottom w:val="none" w:sz="0" w:space="0" w:color="auto"/>
        <w:right w:val="none" w:sz="0" w:space="0" w:color="auto"/>
      </w:divBdr>
    </w:div>
    <w:div w:id="295567630">
      <w:marLeft w:val="640"/>
      <w:marRight w:val="0"/>
      <w:marTop w:val="0"/>
      <w:marBottom w:val="0"/>
      <w:divBdr>
        <w:top w:val="none" w:sz="0" w:space="0" w:color="auto"/>
        <w:left w:val="none" w:sz="0" w:space="0" w:color="auto"/>
        <w:bottom w:val="none" w:sz="0" w:space="0" w:color="auto"/>
        <w:right w:val="none" w:sz="0" w:space="0" w:color="auto"/>
      </w:divBdr>
    </w:div>
    <w:div w:id="295649435">
      <w:marLeft w:val="640"/>
      <w:marRight w:val="0"/>
      <w:marTop w:val="0"/>
      <w:marBottom w:val="0"/>
      <w:divBdr>
        <w:top w:val="none" w:sz="0" w:space="0" w:color="auto"/>
        <w:left w:val="none" w:sz="0" w:space="0" w:color="auto"/>
        <w:bottom w:val="none" w:sz="0" w:space="0" w:color="auto"/>
        <w:right w:val="none" w:sz="0" w:space="0" w:color="auto"/>
      </w:divBdr>
    </w:div>
    <w:div w:id="295719236">
      <w:marLeft w:val="640"/>
      <w:marRight w:val="0"/>
      <w:marTop w:val="0"/>
      <w:marBottom w:val="0"/>
      <w:divBdr>
        <w:top w:val="none" w:sz="0" w:space="0" w:color="auto"/>
        <w:left w:val="none" w:sz="0" w:space="0" w:color="auto"/>
        <w:bottom w:val="none" w:sz="0" w:space="0" w:color="auto"/>
        <w:right w:val="none" w:sz="0" w:space="0" w:color="auto"/>
      </w:divBdr>
    </w:div>
    <w:div w:id="295766130">
      <w:marLeft w:val="640"/>
      <w:marRight w:val="0"/>
      <w:marTop w:val="0"/>
      <w:marBottom w:val="0"/>
      <w:divBdr>
        <w:top w:val="none" w:sz="0" w:space="0" w:color="auto"/>
        <w:left w:val="none" w:sz="0" w:space="0" w:color="auto"/>
        <w:bottom w:val="none" w:sz="0" w:space="0" w:color="auto"/>
        <w:right w:val="none" w:sz="0" w:space="0" w:color="auto"/>
      </w:divBdr>
    </w:div>
    <w:div w:id="295838263">
      <w:marLeft w:val="640"/>
      <w:marRight w:val="0"/>
      <w:marTop w:val="0"/>
      <w:marBottom w:val="0"/>
      <w:divBdr>
        <w:top w:val="none" w:sz="0" w:space="0" w:color="auto"/>
        <w:left w:val="none" w:sz="0" w:space="0" w:color="auto"/>
        <w:bottom w:val="none" w:sz="0" w:space="0" w:color="auto"/>
        <w:right w:val="none" w:sz="0" w:space="0" w:color="auto"/>
      </w:divBdr>
    </w:div>
    <w:div w:id="295844170">
      <w:marLeft w:val="640"/>
      <w:marRight w:val="0"/>
      <w:marTop w:val="0"/>
      <w:marBottom w:val="0"/>
      <w:divBdr>
        <w:top w:val="none" w:sz="0" w:space="0" w:color="auto"/>
        <w:left w:val="none" w:sz="0" w:space="0" w:color="auto"/>
        <w:bottom w:val="none" w:sz="0" w:space="0" w:color="auto"/>
        <w:right w:val="none" w:sz="0" w:space="0" w:color="auto"/>
      </w:divBdr>
    </w:div>
    <w:div w:id="295990290">
      <w:marLeft w:val="640"/>
      <w:marRight w:val="0"/>
      <w:marTop w:val="0"/>
      <w:marBottom w:val="0"/>
      <w:divBdr>
        <w:top w:val="none" w:sz="0" w:space="0" w:color="auto"/>
        <w:left w:val="none" w:sz="0" w:space="0" w:color="auto"/>
        <w:bottom w:val="none" w:sz="0" w:space="0" w:color="auto"/>
        <w:right w:val="none" w:sz="0" w:space="0" w:color="auto"/>
      </w:divBdr>
    </w:div>
    <w:div w:id="296109165">
      <w:marLeft w:val="640"/>
      <w:marRight w:val="0"/>
      <w:marTop w:val="0"/>
      <w:marBottom w:val="0"/>
      <w:divBdr>
        <w:top w:val="none" w:sz="0" w:space="0" w:color="auto"/>
        <w:left w:val="none" w:sz="0" w:space="0" w:color="auto"/>
        <w:bottom w:val="none" w:sz="0" w:space="0" w:color="auto"/>
        <w:right w:val="none" w:sz="0" w:space="0" w:color="auto"/>
      </w:divBdr>
    </w:div>
    <w:div w:id="296111376">
      <w:marLeft w:val="640"/>
      <w:marRight w:val="0"/>
      <w:marTop w:val="0"/>
      <w:marBottom w:val="0"/>
      <w:divBdr>
        <w:top w:val="none" w:sz="0" w:space="0" w:color="auto"/>
        <w:left w:val="none" w:sz="0" w:space="0" w:color="auto"/>
        <w:bottom w:val="none" w:sz="0" w:space="0" w:color="auto"/>
        <w:right w:val="none" w:sz="0" w:space="0" w:color="auto"/>
      </w:divBdr>
    </w:div>
    <w:div w:id="296184668">
      <w:marLeft w:val="640"/>
      <w:marRight w:val="0"/>
      <w:marTop w:val="0"/>
      <w:marBottom w:val="0"/>
      <w:divBdr>
        <w:top w:val="none" w:sz="0" w:space="0" w:color="auto"/>
        <w:left w:val="none" w:sz="0" w:space="0" w:color="auto"/>
        <w:bottom w:val="none" w:sz="0" w:space="0" w:color="auto"/>
        <w:right w:val="none" w:sz="0" w:space="0" w:color="auto"/>
      </w:divBdr>
    </w:div>
    <w:div w:id="296298045">
      <w:marLeft w:val="640"/>
      <w:marRight w:val="0"/>
      <w:marTop w:val="0"/>
      <w:marBottom w:val="0"/>
      <w:divBdr>
        <w:top w:val="none" w:sz="0" w:space="0" w:color="auto"/>
        <w:left w:val="none" w:sz="0" w:space="0" w:color="auto"/>
        <w:bottom w:val="none" w:sz="0" w:space="0" w:color="auto"/>
        <w:right w:val="none" w:sz="0" w:space="0" w:color="auto"/>
      </w:divBdr>
    </w:div>
    <w:div w:id="296302484">
      <w:marLeft w:val="640"/>
      <w:marRight w:val="0"/>
      <w:marTop w:val="0"/>
      <w:marBottom w:val="0"/>
      <w:divBdr>
        <w:top w:val="none" w:sz="0" w:space="0" w:color="auto"/>
        <w:left w:val="none" w:sz="0" w:space="0" w:color="auto"/>
        <w:bottom w:val="none" w:sz="0" w:space="0" w:color="auto"/>
        <w:right w:val="none" w:sz="0" w:space="0" w:color="auto"/>
      </w:divBdr>
    </w:div>
    <w:div w:id="296644896">
      <w:marLeft w:val="640"/>
      <w:marRight w:val="0"/>
      <w:marTop w:val="0"/>
      <w:marBottom w:val="0"/>
      <w:divBdr>
        <w:top w:val="none" w:sz="0" w:space="0" w:color="auto"/>
        <w:left w:val="none" w:sz="0" w:space="0" w:color="auto"/>
        <w:bottom w:val="none" w:sz="0" w:space="0" w:color="auto"/>
        <w:right w:val="none" w:sz="0" w:space="0" w:color="auto"/>
      </w:divBdr>
    </w:div>
    <w:div w:id="296647314">
      <w:marLeft w:val="640"/>
      <w:marRight w:val="0"/>
      <w:marTop w:val="0"/>
      <w:marBottom w:val="0"/>
      <w:divBdr>
        <w:top w:val="none" w:sz="0" w:space="0" w:color="auto"/>
        <w:left w:val="none" w:sz="0" w:space="0" w:color="auto"/>
        <w:bottom w:val="none" w:sz="0" w:space="0" w:color="auto"/>
        <w:right w:val="none" w:sz="0" w:space="0" w:color="auto"/>
      </w:divBdr>
    </w:div>
    <w:div w:id="296688366">
      <w:marLeft w:val="640"/>
      <w:marRight w:val="0"/>
      <w:marTop w:val="0"/>
      <w:marBottom w:val="0"/>
      <w:divBdr>
        <w:top w:val="none" w:sz="0" w:space="0" w:color="auto"/>
        <w:left w:val="none" w:sz="0" w:space="0" w:color="auto"/>
        <w:bottom w:val="none" w:sz="0" w:space="0" w:color="auto"/>
        <w:right w:val="none" w:sz="0" w:space="0" w:color="auto"/>
      </w:divBdr>
    </w:div>
    <w:div w:id="296842615">
      <w:marLeft w:val="640"/>
      <w:marRight w:val="0"/>
      <w:marTop w:val="0"/>
      <w:marBottom w:val="0"/>
      <w:divBdr>
        <w:top w:val="none" w:sz="0" w:space="0" w:color="auto"/>
        <w:left w:val="none" w:sz="0" w:space="0" w:color="auto"/>
        <w:bottom w:val="none" w:sz="0" w:space="0" w:color="auto"/>
        <w:right w:val="none" w:sz="0" w:space="0" w:color="auto"/>
      </w:divBdr>
    </w:div>
    <w:div w:id="296910279">
      <w:marLeft w:val="640"/>
      <w:marRight w:val="0"/>
      <w:marTop w:val="0"/>
      <w:marBottom w:val="0"/>
      <w:divBdr>
        <w:top w:val="none" w:sz="0" w:space="0" w:color="auto"/>
        <w:left w:val="none" w:sz="0" w:space="0" w:color="auto"/>
        <w:bottom w:val="none" w:sz="0" w:space="0" w:color="auto"/>
        <w:right w:val="none" w:sz="0" w:space="0" w:color="auto"/>
      </w:divBdr>
    </w:div>
    <w:div w:id="297027738">
      <w:marLeft w:val="640"/>
      <w:marRight w:val="0"/>
      <w:marTop w:val="0"/>
      <w:marBottom w:val="0"/>
      <w:divBdr>
        <w:top w:val="none" w:sz="0" w:space="0" w:color="auto"/>
        <w:left w:val="none" w:sz="0" w:space="0" w:color="auto"/>
        <w:bottom w:val="none" w:sz="0" w:space="0" w:color="auto"/>
        <w:right w:val="none" w:sz="0" w:space="0" w:color="auto"/>
      </w:divBdr>
    </w:div>
    <w:div w:id="297032014">
      <w:marLeft w:val="640"/>
      <w:marRight w:val="0"/>
      <w:marTop w:val="0"/>
      <w:marBottom w:val="0"/>
      <w:divBdr>
        <w:top w:val="none" w:sz="0" w:space="0" w:color="auto"/>
        <w:left w:val="none" w:sz="0" w:space="0" w:color="auto"/>
        <w:bottom w:val="none" w:sz="0" w:space="0" w:color="auto"/>
        <w:right w:val="none" w:sz="0" w:space="0" w:color="auto"/>
      </w:divBdr>
    </w:div>
    <w:div w:id="297078433">
      <w:marLeft w:val="640"/>
      <w:marRight w:val="0"/>
      <w:marTop w:val="0"/>
      <w:marBottom w:val="0"/>
      <w:divBdr>
        <w:top w:val="none" w:sz="0" w:space="0" w:color="auto"/>
        <w:left w:val="none" w:sz="0" w:space="0" w:color="auto"/>
        <w:bottom w:val="none" w:sz="0" w:space="0" w:color="auto"/>
        <w:right w:val="none" w:sz="0" w:space="0" w:color="auto"/>
      </w:divBdr>
    </w:div>
    <w:div w:id="297078596">
      <w:marLeft w:val="640"/>
      <w:marRight w:val="0"/>
      <w:marTop w:val="0"/>
      <w:marBottom w:val="0"/>
      <w:divBdr>
        <w:top w:val="none" w:sz="0" w:space="0" w:color="auto"/>
        <w:left w:val="none" w:sz="0" w:space="0" w:color="auto"/>
        <w:bottom w:val="none" w:sz="0" w:space="0" w:color="auto"/>
        <w:right w:val="none" w:sz="0" w:space="0" w:color="auto"/>
      </w:divBdr>
    </w:div>
    <w:div w:id="297105939">
      <w:marLeft w:val="640"/>
      <w:marRight w:val="0"/>
      <w:marTop w:val="0"/>
      <w:marBottom w:val="0"/>
      <w:divBdr>
        <w:top w:val="none" w:sz="0" w:space="0" w:color="auto"/>
        <w:left w:val="none" w:sz="0" w:space="0" w:color="auto"/>
        <w:bottom w:val="none" w:sz="0" w:space="0" w:color="auto"/>
        <w:right w:val="none" w:sz="0" w:space="0" w:color="auto"/>
      </w:divBdr>
    </w:div>
    <w:div w:id="297146725">
      <w:marLeft w:val="640"/>
      <w:marRight w:val="0"/>
      <w:marTop w:val="0"/>
      <w:marBottom w:val="0"/>
      <w:divBdr>
        <w:top w:val="none" w:sz="0" w:space="0" w:color="auto"/>
        <w:left w:val="none" w:sz="0" w:space="0" w:color="auto"/>
        <w:bottom w:val="none" w:sz="0" w:space="0" w:color="auto"/>
        <w:right w:val="none" w:sz="0" w:space="0" w:color="auto"/>
      </w:divBdr>
    </w:div>
    <w:div w:id="297152353">
      <w:marLeft w:val="640"/>
      <w:marRight w:val="0"/>
      <w:marTop w:val="0"/>
      <w:marBottom w:val="0"/>
      <w:divBdr>
        <w:top w:val="none" w:sz="0" w:space="0" w:color="auto"/>
        <w:left w:val="none" w:sz="0" w:space="0" w:color="auto"/>
        <w:bottom w:val="none" w:sz="0" w:space="0" w:color="auto"/>
        <w:right w:val="none" w:sz="0" w:space="0" w:color="auto"/>
      </w:divBdr>
    </w:div>
    <w:div w:id="297222440">
      <w:marLeft w:val="640"/>
      <w:marRight w:val="0"/>
      <w:marTop w:val="0"/>
      <w:marBottom w:val="0"/>
      <w:divBdr>
        <w:top w:val="none" w:sz="0" w:space="0" w:color="auto"/>
        <w:left w:val="none" w:sz="0" w:space="0" w:color="auto"/>
        <w:bottom w:val="none" w:sz="0" w:space="0" w:color="auto"/>
        <w:right w:val="none" w:sz="0" w:space="0" w:color="auto"/>
      </w:divBdr>
    </w:div>
    <w:div w:id="297227366">
      <w:marLeft w:val="640"/>
      <w:marRight w:val="0"/>
      <w:marTop w:val="0"/>
      <w:marBottom w:val="0"/>
      <w:divBdr>
        <w:top w:val="none" w:sz="0" w:space="0" w:color="auto"/>
        <w:left w:val="none" w:sz="0" w:space="0" w:color="auto"/>
        <w:bottom w:val="none" w:sz="0" w:space="0" w:color="auto"/>
        <w:right w:val="none" w:sz="0" w:space="0" w:color="auto"/>
      </w:divBdr>
    </w:div>
    <w:div w:id="297299625">
      <w:marLeft w:val="640"/>
      <w:marRight w:val="0"/>
      <w:marTop w:val="0"/>
      <w:marBottom w:val="0"/>
      <w:divBdr>
        <w:top w:val="none" w:sz="0" w:space="0" w:color="auto"/>
        <w:left w:val="none" w:sz="0" w:space="0" w:color="auto"/>
        <w:bottom w:val="none" w:sz="0" w:space="0" w:color="auto"/>
        <w:right w:val="none" w:sz="0" w:space="0" w:color="auto"/>
      </w:divBdr>
    </w:div>
    <w:div w:id="297300988">
      <w:marLeft w:val="640"/>
      <w:marRight w:val="0"/>
      <w:marTop w:val="0"/>
      <w:marBottom w:val="0"/>
      <w:divBdr>
        <w:top w:val="none" w:sz="0" w:space="0" w:color="auto"/>
        <w:left w:val="none" w:sz="0" w:space="0" w:color="auto"/>
        <w:bottom w:val="none" w:sz="0" w:space="0" w:color="auto"/>
        <w:right w:val="none" w:sz="0" w:space="0" w:color="auto"/>
      </w:divBdr>
    </w:div>
    <w:div w:id="297338987">
      <w:marLeft w:val="640"/>
      <w:marRight w:val="0"/>
      <w:marTop w:val="0"/>
      <w:marBottom w:val="0"/>
      <w:divBdr>
        <w:top w:val="none" w:sz="0" w:space="0" w:color="auto"/>
        <w:left w:val="none" w:sz="0" w:space="0" w:color="auto"/>
        <w:bottom w:val="none" w:sz="0" w:space="0" w:color="auto"/>
        <w:right w:val="none" w:sz="0" w:space="0" w:color="auto"/>
      </w:divBdr>
    </w:div>
    <w:div w:id="297339006">
      <w:marLeft w:val="640"/>
      <w:marRight w:val="0"/>
      <w:marTop w:val="0"/>
      <w:marBottom w:val="0"/>
      <w:divBdr>
        <w:top w:val="none" w:sz="0" w:space="0" w:color="auto"/>
        <w:left w:val="none" w:sz="0" w:space="0" w:color="auto"/>
        <w:bottom w:val="none" w:sz="0" w:space="0" w:color="auto"/>
        <w:right w:val="none" w:sz="0" w:space="0" w:color="auto"/>
      </w:divBdr>
    </w:div>
    <w:div w:id="297344565">
      <w:marLeft w:val="640"/>
      <w:marRight w:val="0"/>
      <w:marTop w:val="0"/>
      <w:marBottom w:val="0"/>
      <w:divBdr>
        <w:top w:val="none" w:sz="0" w:space="0" w:color="auto"/>
        <w:left w:val="none" w:sz="0" w:space="0" w:color="auto"/>
        <w:bottom w:val="none" w:sz="0" w:space="0" w:color="auto"/>
        <w:right w:val="none" w:sz="0" w:space="0" w:color="auto"/>
      </w:divBdr>
    </w:div>
    <w:div w:id="297346652">
      <w:marLeft w:val="640"/>
      <w:marRight w:val="0"/>
      <w:marTop w:val="0"/>
      <w:marBottom w:val="0"/>
      <w:divBdr>
        <w:top w:val="none" w:sz="0" w:space="0" w:color="auto"/>
        <w:left w:val="none" w:sz="0" w:space="0" w:color="auto"/>
        <w:bottom w:val="none" w:sz="0" w:space="0" w:color="auto"/>
        <w:right w:val="none" w:sz="0" w:space="0" w:color="auto"/>
      </w:divBdr>
    </w:div>
    <w:div w:id="297348178">
      <w:marLeft w:val="640"/>
      <w:marRight w:val="0"/>
      <w:marTop w:val="0"/>
      <w:marBottom w:val="0"/>
      <w:divBdr>
        <w:top w:val="none" w:sz="0" w:space="0" w:color="auto"/>
        <w:left w:val="none" w:sz="0" w:space="0" w:color="auto"/>
        <w:bottom w:val="none" w:sz="0" w:space="0" w:color="auto"/>
        <w:right w:val="none" w:sz="0" w:space="0" w:color="auto"/>
      </w:divBdr>
    </w:div>
    <w:div w:id="297418498">
      <w:marLeft w:val="640"/>
      <w:marRight w:val="0"/>
      <w:marTop w:val="0"/>
      <w:marBottom w:val="0"/>
      <w:divBdr>
        <w:top w:val="none" w:sz="0" w:space="0" w:color="auto"/>
        <w:left w:val="none" w:sz="0" w:space="0" w:color="auto"/>
        <w:bottom w:val="none" w:sz="0" w:space="0" w:color="auto"/>
        <w:right w:val="none" w:sz="0" w:space="0" w:color="auto"/>
      </w:divBdr>
    </w:div>
    <w:div w:id="297418869">
      <w:marLeft w:val="640"/>
      <w:marRight w:val="0"/>
      <w:marTop w:val="0"/>
      <w:marBottom w:val="0"/>
      <w:divBdr>
        <w:top w:val="none" w:sz="0" w:space="0" w:color="auto"/>
        <w:left w:val="none" w:sz="0" w:space="0" w:color="auto"/>
        <w:bottom w:val="none" w:sz="0" w:space="0" w:color="auto"/>
        <w:right w:val="none" w:sz="0" w:space="0" w:color="auto"/>
      </w:divBdr>
    </w:div>
    <w:div w:id="297494310">
      <w:marLeft w:val="640"/>
      <w:marRight w:val="0"/>
      <w:marTop w:val="0"/>
      <w:marBottom w:val="0"/>
      <w:divBdr>
        <w:top w:val="none" w:sz="0" w:space="0" w:color="auto"/>
        <w:left w:val="none" w:sz="0" w:space="0" w:color="auto"/>
        <w:bottom w:val="none" w:sz="0" w:space="0" w:color="auto"/>
        <w:right w:val="none" w:sz="0" w:space="0" w:color="auto"/>
      </w:divBdr>
    </w:div>
    <w:div w:id="297496355">
      <w:marLeft w:val="640"/>
      <w:marRight w:val="0"/>
      <w:marTop w:val="0"/>
      <w:marBottom w:val="0"/>
      <w:divBdr>
        <w:top w:val="none" w:sz="0" w:space="0" w:color="auto"/>
        <w:left w:val="none" w:sz="0" w:space="0" w:color="auto"/>
        <w:bottom w:val="none" w:sz="0" w:space="0" w:color="auto"/>
        <w:right w:val="none" w:sz="0" w:space="0" w:color="auto"/>
      </w:divBdr>
    </w:div>
    <w:div w:id="297498188">
      <w:marLeft w:val="640"/>
      <w:marRight w:val="0"/>
      <w:marTop w:val="0"/>
      <w:marBottom w:val="0"/>
      <w:divBdr>
        <w:top w:val="none" w:sz="0" w:space="0" w:color="auto"/>
        <w:left w:val="none" w:sz="0" w:space="0" w:color="auto"/>
        <w:bottom w:val="none" w:sz="0" w:space="0" w:color="auto"/>
        <w:right w:val="none" w:sz="0" w:space="0" w:color="auto"/>
      </w:divBdr>
    </w:div>
    <w:div w:id="297608434">
      <w:marLeft w:val="640"/>
      <w:marRight w:val="0"/>
      <w:marTop w:val="0"/>
      <w:marBottom w:val="0"/>
      <w:divBdr>
        <w:top w:val="none" w:sz="0" w:space="0" w:color="auto"/>
        <w:left w:val="none" w:sz="0" w:space="0" w:color="auto"/>
        <w:bottom w:val="none" w:sz="0" w:space="0" w:color="auto"/>
        <w:right w:val="none" w:sz="0" w:space="0" w:color="auto"/>
      </w:divBdr>
    </w:div>
    <w:div w:id="297734796">
      <w:marLeft w:val="0"/>
      <w:marRight w:val="0"/>
      <w:marTop w:val="0"/>
      <w:marBottom w:val="0"/>
      <w:divBdr>
        <w:top w:val="none" w:sz="0" w:space="0" w:color="auto"/>
        <w:left w:val="none" w:sz="0" w:space="0" w:color="auto"/>
        <w:bottom w:val="none" w:sz="0" w:space="0" w:color="auto"/>
        <w:right w:val="none" w:sz="0" w:space="0" w:color="auto"/>
      </w:divBdr>
    </w:div>
    <w:div w:id="297759016">
      <w:marLeft w:val="640"/>
      <w:marRight w:val="0"/>
      <w:marTop w:val="0"/>
      <w:marBottom w:val="0"/>
      <w:divBdr>
        <w:top w:val="none" w:sz="0" w:space="0" w:color="auto"/>
        <w:left w:val="none" w:sz="0" w:space="0" w:color="auto"/>
        <w:bottom w:val="none" w:sz="0" w:space="0" w:color="auto"/>
        <w:right w:val="none" w:sz="0" w:space="0" w:color="auto"/>
      </w:divBdr>
    </w:div>
    <w:div w:id="297800490">
      <w:marLeft w:val="640"/>
      <w:marRight w:val="0"/>
      <w:marTop w:val="0"/>
      <w:marBottom w:val="0"/>
      <w:divBdr>
        <w:top w:val="none" w:sz="0" w:space="0" w:color="auto"/>
        <w:left w:val="none" w:sz="0" w:space="0" w:color="auto"/>
        <w:bottom w:val="none" w:sz="0" w:space="0" w:color="auto"/>
        <w:right w:val="none" w:sz="0" w:space="0" w:color="auto"/>
      </w:divBdr>
    </w:div>
    <w:div w:id="297804169">
      <w:marLeft w:val="640"/>
      <w:marRight w:val="0"/>
      <w:marTop w:val="0"/>
      <w:marBottom w:val="0"/>
      <w:divBdr>
        <w:top w:val="none" w:sz="0" w:space="0" w:color="auto"/>
        <w:left w:val="none" w:sz="0" w:space="0" w:color="auto"/>
        <w:bottom w:val="none" w:sz="0" w:space="0" w:color="auto"/>
        <w:right w:val="none" w:sz="0" w:space="0" w:color="auto"/>
      </w:divBdr>
    </w:div>
    <w:div w:id="297806703">
      <w:marLeft w:val="640"/>
      <w:marRight w:val="0"/>
      <w:marTop w:val="0"/>
      <w:marBottom w:val="0"/>
      <w:divBdr>
        <w:top w:val="none" w:sz="0" w:space="0" w:color="auto"/>
        <w:left w:val="none" w:sz="0" w:space="0" w:color="auto"/>
        <w:bottom w:val="none" w:sz="0" w:space="0" w:color="auto"/>
        <w:right w:val="none" w:sz="0" w:space="0" w:color="auto"/>
      </w:divBdr>
    </w:div>
    <w:div w:id="297809721">
      <w:marLeft w:val="640"/>
      <w:marRight w:val="0"/>
      <w:marTop w:val="0"/>
      <w:marBottom w:val="0"/>
      <w:divBdr>
        <w:top w:val="none" w:sz="0" w:space="0" w:color="auto"/>
        <w:left w:val="none" w:sz="0" w:space="0" w:color="auto"/>
        <w:bottom w:val="none" w:sz="0" w:space="0" w:color="auto"/>
        <w:right w:val="none" w:sz="0" w:space="0" w:color="auto"/>
      </w:divBdr>
    </w:div>
    <w:div w:id="297878356">
      <w:marLeft w:val="640"/>
      <w:marRight w:val="0"/>
      <w:marTop w:val="0"/>
      <w:marBottom w:val="0"/>
      <w:divBdr>
        <w:top w:val="none" w:sz="0" w:space="0" w:color="auto"/>
        <w:left w:val="none" w:sz="0" w:space="0" w:color="auto"/>
        <w:bottom w:val="none" w:sz="0" w:space="0" w:color="auto"/>
        <w:right w:val="none" w:sz="0" w:space="0" w:color="auto"/>
      </w:divBdr>
    </w:div>
    <w:div w:id="297881864">
      <w:marLeft w:val="640"/>
      <w:marRight w:val="0"/>
      <w:marTop w:val="0"/>
      <w:marBottom w:val="0"/>
      <w:divBdr>
        <w:top w:val="none" w:sz="0" w:space="0" w:color="auto"/>
        <w:left w:val="none" w:sz="0" w:space="0" w:color="auto"/>
        <w:bottom w:val="none" w:sz="0" w:space="0" w:color="auto"/>
        <w:right w:val="none" w:sz="0" w:space="0" w:color="auto"/>
      </w:divBdr>
    </w:div>
    <w:div w:id="297882088">
      <w:marLeft w:val="640"/>
      <w:marRight w:val="0"/>
      <w:marTop w:val="0"/>
      <w:marBottom w:val="0"/>
      <w:divBdr>
        <w:top w:val="none" w:sz="0" w:space="0" w:color="auto"/>
        <w:left w:val="none" w:sz="0" w:space="0" w:color="auto"/>
        <w:bottom w:val="none" w:sz="0" w:space="0" w:color="auto"/>
        <w:right w:val="none" w:sz="0" w:space="0" w:color="auto"/>
      </w:divBdr>
    </w:div>
    <w:div w:id="297953946">
      <w:marLeft w:val="640"/>
      <w:marRight w:val="0"/>
      <w:marTop w:val="0"/>
      <w:marBottom w:val="0"/>
      <w:divBdr>
        <w:top w:val="none" w:sz="0" w:space="0" w:color="auto"/>
        <w:left w:val="none" w:sz="0" w:space="0" w:color="auto"/>
        <w:bottom w:val="none" w:sz="0" w:space="0" w:color="auto"/>
        <w:right w:val="none" w:sz="0" w:space="0" w:color="auto"/>
      </w:divBdr>
    </w:div>
    <w:div w:id="297954904">
      <w:marLeft w:val="640"/>
      <w:marRight w:val="0"/>
      <w:marTop w:val="0"/>
      <w:marBottom w:val="0"/>
      <w:divBdr>
        <w:top w:val="none" w:sz="0" w:space="0" w:color="auto"/>
        <w:left w:val="none" w:sz="0" w:space="0" w:color="auto"/>
        <w:bottom w:val="none" w:sz="0" w:space="0" w:color="auto"/>
        <w:right w:val="none" w:sz="0" w:space="0" w:color="auto"/>
      </w:divBdr>
    </w:div>
    <w:div w:id="297955049">
      <w:marLeft w:val="640"/>
      <w:marRight w:val="0"/>
      <w:marTop w:val="0"/>
      <w:marBottom w:val="0"/>
      <w:divBdr>
        <w:top w:val="none" w:sz="0" w:space="0" w:color="auto"/>
        <w:left w:val="none" w:sz="0" w:space="0" w:color="auto"/>
        <w:bottom w:val="none" w:sz="0" w:space="0" w:color="auto"/>
        <w:right w:val="none" w:sz="0" w:space="0" w:color="auto"/>
      </w:divBdr>
    </w:div>
    <w:div w:id="297957415">
      <w:marLeft w:val="640"/>
      <w:marRight w:val="0"/>
      <w:marTop w:val="0"/>
      <w:marBottom w:val="0"/>
      <w:divBdr>
        <w:top w:val="none" w:sz="0" w:space="0" w:color="auto"/>
        <w:left w:val="none" w:sz="0" w:space="0" w:color="auto"/>
        <w:bottom w:val="none" w:sz="0" w:space="0" w:color="auto"/>
        <w:right w:val="none" w:sz="0" w:space="0" w:color="auto"/>
      </w:divBdr>
    </w:div>
    <w:div w:id="297959008">
      <w:marLeft w:val="640"/>
      <w:marRight w:val="0"/>
      <w:marTop w:val="0"/>
      <w:marBottom w:val="0"/>
      <w:divBdr>
        <w:top w:val="none" w:sz="0" w:space="0" w:color="auto"/>
        <w:left w:val="none" w:sz="0" w:space="0" w:color="auto"/>
        <w:bottom w:val="none" w:sz="0" w:space="0" w:color="auto"/>
        <w:right w:val="none" w:sz="0" w:space="0" w:color="auto"/>
      </w:divBdr>
    </w:div>
    <w:div w:id="297996391">
      <w:marLeft w:val="640"/>
      <w:marRight w:val="0"/>
      <w:marTop w:val="0"/>
      <w:marBottom w:val="0"/>
      <w:divBdr>
        <w:top w:val="none" w:sz="0" w:space="0" w:color="auto"/>
        <w:left w:val="none" w:sz="0" w:space="0" w:color="auto"/>
        <w:bottom w:val="none" w:sz="0" w:space="0" w:color="auto"/>
        <w:right w:val="none" w:sz="0" w:space="0" w:color="auto"/>
      </w:divBdr>
    </w:div>
    <w:div w:id="297999512">
      <w:marLeft w:val="640"/>
      <w:marRight w:val="0"/>
      <w:marTop w:val="0"/>
      <w:marBottom w:val="0"/>
      <w:divBdr>
        <w:top w:val="none" w:sz="0" w:space="0" w:color="auto"/>
        <w:left w:val="none" w:sz="0" w:space="0" w:color="auto"/>
        <w:bottom w:val="none" w:sz="0" w:space="0" w:color="auto"/>
        <w:right w:val="none" w:sz="0" w:space="0" w:color="auto"/>
      </w:divBdr>
    </w:div>
    <w:div w:id="298076742">
      <w:marLeft w:val="640"/>
      <w:marRight w:val="0"/>
      <w:marTop w:val="0"/>
      <w:marBottom w:val="0"/>
      <w:divBdr>
        <w:top w:val="none" w:sz="0" w:space="0" w:color="auto"/>
        <w:left w:val="none" w:sz="0" w:space="0" w:color="auto"/>
        <w:bottom w:val="none" w:sz="0" w:space="0" w:color="auto"/>
        <w:right w:val="none" w:sz="0" w:space="0" w:color="auto"/>
      </w:divBdr>
    </w:div>
    <w:div w:id="298147589">
      <w:marLeft w:val="640"/>
      <w:marRight w:val="0"/>
      <w:marTop w:val="0"/>
      <w:marBottom w:val="0"/>
      <w:divBdr>
        <w:top w:val="none" w:sz="0" w:space="0" w:color="auto"/>
        <w:left w:val="none" w:sz="0" w:space="0" w:color="auto"/>
        <w:bottom w:val="none" w:sz="0" w:space="0" w:color="auto"/>
        <w:right w:val="none" w:sz="0" w:space="0" w:color="auto"/>
      </w:divBdr>
    </w:div>
    <w:div w:id="298265868">
      <w:marLeft w:val="640"/>
      <w:marRight w:val="0"/>
      <w:marTop w:val="0"/>
      <w:marBottom w:val="0"/>
      <w:divBdr>
        <w:top w:val="none" w:sz="0" w:space="0" w:color="auto"/>
        <w:left w:val="none" w:sz="0" w:space="0" w:color="auto"/>
        <w:bottom w:val="none" w:sz="0" w:space="0" w:color="auto"/>
        <w:right w:val="none" w:sz="0" w:space="0" w:color="auto"/>
      </w:divBdr>
    </w:div>
    <w:div w:id="298341620">
      <w:marLeft w:val="640"/>
      <w:marRight w:val="0"/>
      <w:marTop w:val="0"/>
      <w:marBottom w:val="0"/>
      <w:divBdr>
        <w:top w:val="none" w:sz="0" w:space="0" w:color="auto"/>
        <w:left w:val="none" w:sz="0" w:space="0" w:color="auto"/>
        <w:bottom w:val="none" w:sz="0" w:space="0" w:color="auto"/>
        <w:right w:val="none" w:sz="0" w:space="0" w:color="auto"/>
      </w:divBdr>
    </w:div>
    <w:div w:id="298343009">
      <w:marLeft w:val="640"/>
      <w:marRight w:val="0"/>
      <w:marTop w:val="0"/>
      <w:marBottom w:val="0"/>
      <w:divBdr>
        <w:top w:val="none" w:sz="0" w:space="0" w:color="auto"/>
        <w:left w:val="none" w:sz="0" w:space="0" w:color="auto"/>
        <w:bottom w:val="none" w:sz="0" w:space="0" w:color="auto"/>
        <w:right w:val="none" w:sz="0" w:space="0" w:color="auto"/>
      </w:divBdr>
    </w:div>
    <w:div w:id="298456587">
      <w:marLeft w:val="640"/>
      <w:marRight w:val="0"/>
      <w:marTop w:val="0"/>
      <w:marBottom w:val="0"/>
      <w:divBdr>
        <w:top w:val="none" w:sz="0" w:space="0" w:color="auto"/>
        <w:left w:val="none" w:sz="0" w:space="0" w:color="auto"/>
        <w:bottom w:val="none" w:sz="0" w:space="0" w:color="auto"/>
        <w:right w:val="none" w:sz="0" w:space="0" w:color="auto"/>
      </w:divBdr>
    </w:div>
    <w:div w:id="298539271">
      <w:marLeft w:val="640"/>
      <w:marRight w:val="0"/>
      <w:marTop w:val="0"/>
      <w:marBottom w:val="0"/>
      <w:divBdr>
        <w:top w:val="none" w:sz="0" w:space="0" w:color="auto"/>
        <w:left w:val="none" w:sz="0" w:space="0" w:color="auto"/>
        <w:bottom w:val="none" w:sz="0" w:space="0" w:color="auto"/>
        <w:right w:val="none" w:sz="0" w:space="0" w:color="auto"/>
      </w:divBdr>
    </w:div>
    <w:div w:id="298609077">
      <w:marLeft w:val="640"/>
      <w:marRight w:val="0"/>
      <w:marTop w:val="0"/>
      <w:marBottom w:val="0"/>
      <w:divBdr>
        <w:top w:val="none" w:sz="0" w:space="0" w:color="auto"/>
        <w:left w:val="none" w:sz="0" w:space="0" w:color="auto"/>
        <w:bottom w:val="none" w:sz="0" w:space="0" w:color="auto"/>
        <w:right w:val="none" w:sz="0" w:space="0" w:color="auto"/>
      </w:divBdr>
    </w:div>
    <w:div w:id="298609494">
      <w:marLeft w:val="640"/>
      <w:marRight w:val="0"/>
      <w:marTop w:val="0"/>
      <w:marBottom w:val="0"/>
      <w:divBdr>
        <w:top w:val="none" w:sz="0" w:space="0" w:color="auto"/>
        <w:left w:val="none" w:sz="0" w:space="0" w:color="auto"/>
        <w:bottom w:val="none" w:sz="0" w:space="0" w:color="auto"/>
        <w:right w:val="none" w:sz="0" w:space="0" w:color="auto"/>
      </w:divBdr>
    </w:div>
    <w:div w:id="298729341">
      <w:marLeft w:val="640"/>
      <w:marRight w:val="0"/>
      <w:marTop w:val="0"/>
      <w:marBottom w:val="0"/>
      <w:divBdr>
        <w:top w:val="none" w:sz="0" w:space="0" w:color="auto"/>
        <w:left w:val="none" w:sz="0" w:space="0" w:color="auto"/>
        <w:bottom w:val="none" w:sz="0" w:space="0" w:color="auto"/>
        <w:right w:val="none" w:sz="0" w:space="0" w:color="auto"/>
      </w:divBdr>
    </w:div>
    <w:div w:id="298729727">
      <w:marLeft w:val="640"/>
      <w:marRight w:val="0"/>
      <w:marTop w:val="0"/>
      <w:marBottom w:val="0"/>
      <w:divBdr>
        <w:top w:val="none" w:sz="0" w:space="0" w:color="auto"/>
        <w:left w:val="none" w:sz="0" w:space="0" w:color="auto"/>
        <w:bottom w:val="none" w:sz="0" w:space="0" w:color="auto"/>
        <w:right w:val="none" w:sz="0" w:space="0" w:color="auto"/>
      </w:divBdr>
    </w:div>
    <w:div w:id="298807784">
      <w:marLeft w:val="640"/>
      <w:marRight w:val="0"/>
      <w:marTop w:val="0"/>
      <w:marBottom w:val="0"/>
      <w:divBdr>
        <w:top w:val="none" w:sz="0" w:space="0" w:color="auto"/>
        <w:left w:val="none" w:sz="0" w:space="0" w:color="auto"/>
        <w:bottom w:val="none" w:sz="0" w:space="0" w:color="auto"/>
        <w:right w:val="none" w:sz="0" w:space="0" w:color="auto"/>
      </w:divBdr>
    </w:div>
    <w:div w:id="298924542">
      <w:marLeft w:val="640"/>
      <w:marRight w:val="0"/>
      <w:marTop w:val="0"/>
      <w:marBottom w:val="0"/>
      <w:divBdr>
        <w:top w:val="none" w:sz="0" w:space="0" w:color="auto"/>
        <w:left w:val="none" w:sz="0" w:space="0" w:color="auto"/>
        <w:bottom w:val="none" w:sz="0" w:space="0" w:color="auto"/>
        <w:right w:val="none" w:sz="0" w:space="0" w:color="auto"/>
      </w:divBdr>
    </w:div>
    <w:div w:id="298994120">
      <w:marLeft w:val="640"/>
      <w:marRight w:val="0"/>
      <w:marTop w:val="0"/>
      <w:marBottom w:val="0"/>
      <w:divBdr>
        <w:top w:val="none" w:sz="0" w:space="0" w:color="auto"/>
        <w:left w:val="none" w:sz="0" w:space="0" w:color="auto"/>
        <w:bottom w:val="none" w:sz="0" w:space="0" w:color="auto"/>
        <w:right w:val="none" w:sz="0" w:space="0" w:color="auto"/>
      </w:divBdr>
    </w:div>
    <w:div w:id="298998844">
      <w:marLeft w:val="640"/>
      <w:marRight w:val="0"/>
      <w:marTop w:val="0"/>
      <w:marBottom w:val="0"/>
      <w:divBdr>
        <w:top w:val="none" w:sz="0" w:space="0" w:color="auto"/>
        <w:left w:val="none" w:sz="0" w:space="0" w:color="auto"/>
        <w:bottom w:val="none" w:sz="0" w:space="0" w:color="auto"/>
        <w:right w:val="none" w:sz="0" w:space="0" w:color="auto"/>
      </w:divBdr>
    </w:div>
    <w:div w:id="299072817">
      <w:marLeft w:val="640"/>
      <w:marRight w:val="0"/>
      <w:marTop w:val="0"/>
      <w:marBottom w:val="0"/>
      <w:divBdr>
        <w:top w:val="none" w:sz="0" w:space="0" w:color="auto"/>
        <w:left w:val="none" w:sz="0" w:space="0" w:color="auto"/>
        <w:bottom w:val="none" w:sz="0" w:space="0" w:color="auto"/>
        <w:right w:val="none" w:sz="0" w:space="0" w:color="auto"/>
      </w:divBdr>
    </w:div>
    <w:div w:id="299112322">
      <w:marLeft w:val="640"/>
      <w:marRight w:val="0"/>
      <w:marTop w:val="0"/>
      <w:marBottom w:val="0"/>
      <w:divBdr>
        <w:top w:val="none" w:sz="0" w:space="0" w:color="auto"/>
        <w:left w:val="none" w:sz="0" w:space="0" w:color="auto"/>
        <w:bottom w:val="none" w:sz="0" w:space="0" w:color="auto"/>
        <w:right w:val="none" w:sz="0" w:space="0" w:color="auto"/>
      </w:divBdr>
    </w:div>
    <w:div w:id="299118877">
      <w:marLeft w:val="640"/>
      <w:marRight w:val="0"/>
      <w:marTop w:val="0"/>
      <w:marBottom w:val="0"/>
      <w:divBdr>
        <w:top w:val="none" w:sz="0" w:space="0" w:color="auto"/>
        <w:left w:val="none" w:sz="0" w:space="0" w:color="auto"/>
        <w:bottom w:val="none" w:sz="0" w:space="0" w:color="auto"/>
        <w:right w:val="none" w:sz="0" w:space="0" w:color="auto"/>
      </w:divBdr>
    </w:div>
    <w:div w:id="299193586">
      <w:marLeft w:val="640"/>
      <w:marRight w:val="0"/>
      <w:marTop w:val="0"/>
      <w:marBottom w:val="0"/>
      <w:divBdr>
        <w:top w:val="none" w:sz="0" w:space="0" w:color="auto"/>
        <w:left w:val="none" w:sz="0" w:space="0" w:color="auto"/>
        <w:bottom w:val="none" w:sz="0" w:space="0" w:color="auto"/>
        <w:right w:val="none" w:sz="0" w:space="0" w:color="auto"/>
      </w:divBdr>
    </w:div>
    <w:div w:id="299262684">
      <w:marLeft w:val="640"/>
      <w:marRight w:val="0"/>
      <w:marTop w:val="0"/>
      <w:marBottom w:val="0"/>
      <w:divBdr>
        <w:top w:val="none" w:sz="0" w:space="0" w:color="auto"/>
        <w:left w:val="none" w:sz="0" w:space="0" w:color="auto"/>
        <w:bottom w:val="none" w:sz="0" w:space="0" w:color="auto"/>
        <w:right w:val="none" w:sz="0" w:space="0" w:color="auto"/>
      </w:divBdr>
    </w:div>
    <w:div w:id="299265779">
      <w:marLeft w:val="640"/>
      <w:marRight w:val="0"/>
      <w:marTop w:val="0"/>
      <w:marBottom w:val="0"/>
      <w:divBdr>
        <w:top w:val="none" w:sz="0" w:space="0" w:color="auto"/>
        <w:left w:val="none" w:sz="0" w:space="0" w:color="auto"/>
        <w:bottom w:val="none" w:sz="0" w:space="0" w:color="auto"/>
        <w:right w:val="none" w:sz="0" w:space="0" w:color="auto"/>
      </w:divBdr>
    </w:div>
    <w:div w:id="299313698">
      <w:marLeft w:val="640"/>
      <w:marRight w:val="0"/>
      <w:marTop w:val="0"/>
      <w:marBottom w:val="0"/>
      <w:divBdr>
        <w:top w:val="none" w:sz="0" w:space="0" w:color="auto"/>
        <w:left w:val="none" w:sz="0" w:space="0" w:color="auto"/>
        <w:bottom w:val="none" w:sz="0" w:space="0" w:color="auto"/>
        <w:right w:val="none" w:sz="0" w:space="0" w:color="auto"/>
      </w:divBdr>
    </w:div>
    <w:div w:id="299389491">
      <w:marLeft w:val="640"/>
      <w:marRight w:val="0"/>
      <w:marTop w:val="0"/>
      <w:marBottom w:val="0"/>
      <w:divBdr>
        <w:top w:val="none" w:sz="0" w:space="0" w:color="auto"/>
        <w:left w:val="none" w:sz="0" w:space="0" w:color="auto"/>
        <w:bottom w:val="none" w:sz="0" w:space="0" w:color="auto"/>
        <w:right w:val="none" w:sz="0" w:space="0" w:color="auto"/>
      </w:divBdr>
    </w:div>
    <w:div w:id="299461615">
      <w:marLeft w:val="640"/>
      <w:marRight w:val="0"/>
      <w:marTop w:val="0"/>
      <w:marBottom w:val="0"/>
      <w:divBdr>
        <w:top w:val="none" w:sz="0" w:space="0" w:color="auto"/>
        <w:left w:val="none" w:sz="0" w:space="0" w:color="auto"/>
        <w:bottom w:val="none" w:sz="0" w:space="0" w:color="auto"/>
        <w:right w:val="none" w:sz="0" w:space="0" w:color="auto"/>
      </w:divBdr>
    </w:div>
    <w:div w:id="299501600">
      <w:marLeft w:val="640"/>
      <w:marRight w:val="0"/>
      <w:marTop w:val="0"/>
      <w:marBottom w:val="0"/>
      <w:divBdr>
        <w:top w:val="none" w:sz="0" w:space="0" w:color="auto"/>
        <w:left w:val="none" w:sz="0" w:space="0" w:color="auto"/>
        <w:bottom w:val="none" w:sz="0" w:space="0" w:color="auto"/>
        <w:right w:val="none" w:sz="0" w:space="0" w:color="auto"/>
      </w:divBdr>
    </w:div>
    <w:div w:id="299530583">
      <w:marLeft w:val="640"/>
      <w:marRight w:val="0"/>
      <w:marTop w:val="0"/>
      <w:marBottom w:val="0"/>
      <w:divBdr>
        <w:top w:val="none" w:sz="0" w:space="0" w:color="auto"/>
        <w:left w:val="none" w:sz="0" w:space="0" w:color="auto"/>
        <w:bottom w:val="none" w:sz="0" w:space="0" w:color="auto"/>
        <w:right w:val="none" w:sz="0" w:space="0" w:color="auto"/>
      </w:divBdr>
    </w:div>
    <w:div w:id="299530695">
      <w:marLeft w:val="640"/>
      <w:marRight w:val="0"/>
      <w:marTop w:val="0"/>
      <w:marBottom w:val="0"/>
      <w:divBdr>
        <w:top w:val="none" w:sz="0" w:space="0" w:color="auto"/>
        <w:left w:val="none" w:sz="0" w:space="0" w:color="auto"/>
        <w:bottom w:val="none" w:sz="0" w:space="0" w:color="auto"/>
        <w:right w:val="none" w:sz="0" w:space="0" w:color="auto"/>
      </w:divBdr>
    </w:div>
    <w:div w:id="299573767">
      <w:marLeft w:val="640"/>
      <w:marRight w:val="0"/>
      <w:marTop w:val="0"/>
      <w:marBottom w:val="0"/>
      <w:divBdr>
        <w:top w:val="none" w:sz="0" w:space="0" w:color="auto"/>
        <w:left w:val="none" w:sz="0" w:space="0" w:color="auto"/>
        <w:bottom w:val="none" w:sz="0" w:space="0" w:color="auto"/>
        <w:right w:val="none" w:sz="0" w:space="0" w:color="auto"/>
      </w:divBdr>
    </w:div>
    <w:div w:id="299654970">
      <w:marLeft w:val="640"/>
      <w:marRight w:val="0"/>
      <w:marTop w:val="0"/>
      <w:marBottom w:val="0"/>
      <w:divBdr>
        <w:top w:val="none" w:sz="0" w:space="0" w:color="auto"/>
        <w:left w:val="none" w:sz="0" w:space="0" w:color="auto"/>
        <w:bottom w:val="none" w:sz="0" w:space="0" w:color="auto"/>
        <w:right w:val="none" w:sz="0" w:space="0" w:color="auto"/>
      </w:divBdr>
    </w:div>
    <w:div w:id="299696477">
      <w:marLeft w:val="640"/>
      <w:marRight w:val="0"/>
      <w:marTop w:val="0"/>
      <w:marBottom w:val="0"/>
      <w:divBdr>
        <w:top w:val="none" w:sz="0" w:space="0" w:color="auto"/>
        <w:left w:val="none" w:sz="0" w:space="0" w:color="auto"/>
        <w:bottom w:val="none" w:sz="0" w:space="0" w:color="auto"/>
        <w:right w:val="none" w:sz="0" w:space="0" w:color="auto"/>
      </w:divBdr>
    </w:div>
    <w:div w:id="299769081">
      <w:marLeft w:val="640"/>
      <w:marRight w:val="0"/>
      <w:marTop w:val="0"/>
      <w:marBottom w:val="0"/>
      <w:divBdr>
        <w:top w:val="none" w:sz="0" w:space="0" w:color="auto"/>
        <w:left w:val="none" w:sz="0" w:space="0" w:color="auto"/>
        <w:bottom w:val="none" w:sz="0" w:space="0" w:color="auto"/>
        <w:right w:val="none" w:sz="0" w:space="0" w:color="auto"/>
      </w:divBdr>
    </w:div>
    <w:div w:id="299848457">
      <w:marLeft w:val="640"/>
      <w:marRight w:val="0"/>
      <w:marTop w:val="0"/>
      <w:marBottom w:val="0"/>
      <w:divBdr>
        <w:top w:val="none" w:sz="0" w:space="0" w:color="auto"/>
        <w:left w:val="none" w:sz="0" w:space="0" w:color="auto"/>
        <w:bottom w:val="none" w:sz="0" w:space="0" w:color="auto"/>
        <w:right w:val="none" w:sz="0" w:space="0" w:color="auto"/>
      </w:divBdr>
    </w:div>
    <w:div w:id="300039968">
      <w:marLeft w:val="640"/>
      <w:marRight w:val="0"/>
      <w:marTop w:val="0"/>
      <w:marBottom w:val="0"/>
      <w:divBdr>
        <w:top w:val="none" w:sz="0" w:space="0" w:color="auto"/>
        <w:left w:val="none" w:sz="0" w:space="0" w:color="auto"/>
        <w:bottom w:val="none" w:sz="0" w:space="0" w:color="auto"/>
        <w:right w:val="none" w:sz="0" w:space="0" w:color="auto"/>
      </w:divBdr>
    </w:div>
    <w:div w:id="300117290">
      <w:marLeft w:val="640"/>
      <w:marRight w:val="0"/>
      <w:marTop w:val="0"/>
      <w:marBottom w:val="0"/>
      <w:divBdr>
        <w:top w:val="none" w:sz="0" w:space="0" w:color="auto"/>
        <w:left w:val="none" w:sz="0" w:space="0" w:color="auto"/>
        <w:bottom w:val="none" w:sz="0" w:space="0" w:color="auto"/>
        <w:right w:val="none" w:sz="0" w:space="0" w:color="auto"/>
      </w:divBdr>
    </w:div>
    <w:div w:id="300157463">
      <w:marLeft w:val="640"/>
      <w:marRight w:val="0"/>
      <w:marTop w:val="0"/>
      <w:marBottom w:val="0"/>
      <w:divBdr>
        <w:top w:val="none" w:sz="0" w:space="0" w:color="auto"/>
        <w:left w:val="none" w:sz="0" w:space="0" w:color="auto"/>
        <w:bottom w:val="none" w:sz="0" w:space="0" w:color="auto"/>
        <w:right w:val="none" w:sz="0" w:space="0" w:color="auto"/>
      </w:divBdr>
    </w:div>
    <w:div w:id="300157603">
      <w:marLeft w:val="640"/>
      <w:marRight w:val="0"/>
      <w:marTop w:val="0"/>
      <w:marBottom w:val="0"/>
      <w:divBdr>
        <w:top w:val="none" w:sz="0" w:space="0" w:color="auto"/>
        <w:left w:val="none" w:sz="0" w:space="0" w:color="auto"/>
        <w:bottom w:val="none" w:sz="0" w:space="0" w:color="auto"/>
        <w:right w:val="none" w:sz="0" w:space="0" w:color="auto"/>
      </w:divBdr>
    </w:div>
    <w:div w:id="300160757">
      <w:marLeft w:val="640"/>
      <w:marRight w:val="0"/>
      <w:marTop w:val="0"/>
      <w:marBottom w:val="0"/>
      <w:divBdr>
        <w:top w:val="none" w:sz="0" w:space="0" w:color="auto"/>
        <w:left w:val="none" w:sz="0" w:space="0" w:color="auto"/>
        <w:bottom w:val="none" w:sz="0" w:space="0" w:color="auto"/>
        <w:right w:val="none" w:sz="0" w:space="0" w:color="auto"/>
      </w:divBdr>
    </w:div>
    <w:div w:id="300232119">
      <w:marLeft w:val="640"/>
      <w:marRight w:val="0"/>
      <w:marTop w:val="0"/>
      <w:marBottom w:val="0"/>
      <w:divBdr>
        <w:top w:val="none" w:sz="0" w:space="0" w:color="auto"/>
        <w:left w:val="none" w:sz="0" w:space="0" w:color="auto"/>
        <w:bottom w:val="none" w:sz="0" w:space="0" w:color="auto"/>
        <w:right w:val="none" w:sz="0" w:space="0" w:color="auto"/>
      </w:divBdr>
    </w:div>
    <w:div w:id="300310573">
      <w:marLeft w:val="640"/>
      <w:marRight w:val="0"/>
      <w:marTop w:val="0"/>
      <w:marBottom w:val="0"/>
      <w:divBdr>
        <w:top w:val="none" w:sz="0" w:space="0" w:color="auto"/>
        <w:left w:val="none" w:sz="0" w:space="0" w:color="auto"/>
        <w:bottom w:val="none" w:sz="0" w:space="0" w:color="auto"/>
        <w:right w:val="none" w:sz="0" w:space="0" w:color="auto"/>
      </w:divBdr>
    </w:div>
    <w:div w:id="300381326">
      <w:marLeft w:val="640"/>
      <w:marRight w:val="0"/>
      <w:marTop w:val="0"/>
      <w:marBottom w:val="0"/>
      <w:divBdr>
        <w:top w:val="none" w:sz="0" w:space="0" w:color="auto"/>
        <w:left w:val="none" w:sz="0" w:space="0" w:color="auto"/>
        <w:bottom w:val="none" w:sz="0" w:space="0" w:color="auto"/>
        <w:right w:val="none" w:sz="0" w:space="0" w:color="auto"/>
      </w:divBdr>
    </w:div>
    <w:div w:id="300383750">
      <w:marLeft w:val="640"/>
      <w:marRight w:val="0"/>
      <w:marTop w:val="0"/>
      <w:marBottom w:val="0"/>
      <w:divBdr>
        <w:top w:val="none" w:sz="0" w:space="0" w:color="auto"/>
        <w:left w:val="none" w:sz="0" w:space="0" w:color="auto"/>
        <w:bottom w:val="none" w:sz="0" w:space="0" w:color="auto"/>
        <w:right w:val="none" w:sz="0" w:space="0" w:color="auto"/>
      </w:divBdr>
    </w:div>
    <w:div w:id="300422532">
      <w:marLeft w:val="640"/>
      <w:marRight w:val="0"/>
      <w:marTop w:val="0"/>
      <w:marBottom w:val="0"/>
      <w:divBdr>
        <w:top w:val="none" w:sz="0" w:space="0" w:color="auto"/>
        <w:left w:val="none" w:sz="0" w:space="0" w:color="auto"/>
        <w:bottom w:val="none" w:sz="0" w:space="0" w:color="auto"/>
        <w:right w:val="none" w:sz="0" w:space="0" w:color="auto"/>
      </w:divBdr>
    </w:div>
    <w:div w:id="300427255">
      <w:marLeft w:val="640"/>
      <w:marRight w:val="0"/>
      <w:marTop w:val="0"/>
      <w:marBottom w:val="0"/>
      <w:divBdr>
        <w:top w:val="none" w:sz="0" w:space="0" w:color="auto"/>
        <w:left w:val="none" w:sz="0" w:space="0" w:color="auto"/>
        <w:bottom w:val="none" w:sz="0" w:space="0" w:color="auto"/>
        <w:right w:val="none" w:sz="0" w:space="0" w:color="auto"/>
      </w:divBdr>
    </w:div>
    <w:div w:id="300427407">
      <w:marLeft w:val="640"/>
      <w:marRight w:val="0"/>
      <w:marTop w:val="0"/>
      <w:marBottom w:val="0"/>
      <w:divBdr>
        <w:top w:val="none" w:sz="0" w:space="0" w:color="auto"/>
        <w:left w:val="none" w:sz="0" w:space="0" w:color="auto"/>
        <w:bottom w:val="none" w:sz="0" w:space="0" w:color="auto"/>
        <w:right w:val="none" w:sz="0" w:space="0" w:color="auto"/>
      </w:divBdr>
    </w:div>
    <w:div w:id="300430655">
      <w:marLeft w:val="640"/>
      <w:marRight w:val="0"/>
      <w:marTop w:val="0"/>
      <w:marBottom w:val="0"/>
      <w:divBdr>
        <w:top w:val="none" w:sz="0" w:space="0" w:color="auto"/>
        <w:left w:val="none" w:sz="0" w:space="0" w:color="auto"/>
        <w:bottom w:val="none" w:sz="0" w:space="0" w:color="auto"/>
        <w:right w:val="none" w:sz="0" w:space="0" w:color="auto"/>
      </w:divBdr>
    </w:div>
    <w:div w:id="300501442">
      <w:marLeft w:val="640"/>
      <w:marRight w:val="0"/>
      <w:marTop w:val="0"/>
      <w:marBottom w:val="0"/>
      <w:divBdr>
        <w:top w:val="none" w:sz="0" w:space="0" w:color="auto"/>
        <w:left w:val="none" w:sz="0" w:space="0" w:color="auto"/>
        <w:bottom w:val="none" w:sz="0" w:space="0" w:color="auto"/>
        <w:right w:val="none" w:sz="0" w:space="0" w:color="auto"/>
      </w:divBdr>
    </w:div>
    <w:div w:id="300503306">
      <w:marLeft w:val="640"/>
      <w:marRight w:val="0"/>
      <w:marTop w:val="0"/>
      <w:marBottom w:val="0"/>
      <w:divBdr>
        <w:top w:val="none" w:sz="0" w:space="0" w:color="auto"/>
        <w:left w:val="none" w:sz="0" w:space="0" w:color="auto"/>
        <w:bottom w:val="none" w:sz="0" w:space="0" w:color="auto"/>
        <w:right w:val="none" w:sz="0" w:space="0" w:color="auto"/>
      </w:divBdr>
    </w:div>
    <w:div w:id="300504993">
      <w:marLeft w:val="640"/>
      <w:marRight w:val="0"/>
      <w:marTop w:val="0"/>
      <w:marBottom w:val="0"/>
      <w:divBdr>
        <w:top w:val="none" w:sz="0" w:space="0" w:color="auto"/>
        <w:left w:val="none" w:sz="0" w:space="0" w:color="auto"/>
        <w:bottom w:val="none" w:sz="0" w:space="0" w:color="auto"/>
        <w:right w:val="none" w:sz="0" w:space="0" w:color="auto"/>
      </w:divBdr>
    </w:div>
    <w:div w:id="300576643">
      <w:marLeft w:val="640"/>
      <w:marRight w:val="0"/>
      <w:marTop w:val="0"/>
      <w:marBottom w:val="0"/>
      <w:divBdr>
        <w:top w:val="none" w:sz="0" w:space="0" w:color="auto"/>
        <w:left w:val="none" w:sz="0" w:space="0" w:color="auto"/>
        <w:bottom w:val="none" w:sz="0" w:space="0" w:color="auto"/>
        <w:right w:val="none" w:sz="0" w:space="0" w:color="auto"/>
      </w:divBdr>
    </w:div>
    <w:div w:id="300699347">
      <w:marLeft w:val="640"/>
      <w:marRight w:val="0"/>
      <w:marTop w:val="0"/>
      <w:marBottom w:val="0"/>
      <w:divBdr>
        <w:top w:val="none" w:sz="0" w:space="0" w:color="auto"/>
        <w:left w:val="none" w:sz="0" w:space="0" w:color="auto"/>
        <w:bottom w:val="none" w:sz="0" w:space="0" w:color="auto"/>
        <w:right w:val="none" w:sz="0" w:space="0" w:color="auto"/>
      </w:divBdr>
    </w:div>
    <w:div w:id="300766738">
      <w:marLeft w:val="640"/>
      <w:marRight w:val="0"/>
      <w:marTop w:val="0"/>
      <w:marBottom w:val="0"/>
      <w:divBdr>
        <w:top w:val="none" w:sz="0" w:space="0" w:color="auto"/>
        <w:left w:val="none" w:sz="0" w:space="0" w:color="auto"/>
        <w:bottom w:val="none" w:sz="0" w:space="0" w:color="auto"/>
        <w:right w:val="none" w:sz="0" w:space="0" w:color="auto"/>
      </w:divBdr>
    </w:div>
    <w:div w:id="300842320">
      <w:marLeft w:val="640"/>
      <w:marRight w:val="0"/>
      <w:marTop w:val="0"/>
      <w:marBottom w:val="0"/>
      <w:divBdr>
        <w:top w:val="none" w:sz="0" w:space="0" w:color="auto"/>
        <w:left w:val="none" w:sz="0" w:space="0" w:color="auto"/>
        <w:bottom w:val="none" w:sz="0" w:space="0" w:color="auto"/>
        <w:right w:val="none" w:sz="0" w:space="0" w:color="auto"/>
      </w:divBdr>
    </w:div>
    <w:div w:id="300888181">
      <w:marLeft w:val="640"/>
      <w:marRight w:val="0"/>
      <w:marTop w:val="0"/>
      <w:marBottom w:val="0"/>
      <w:divBdr>
        <w:top w:val="none" w:sz="0" w:space="0" w:color="auto"/>
        <w:left w:val="none" w:sz="0" w:space="0" w:color="auto"/>
        <w:bottom w:val="none" w:sz="0" w:space="0" w:color="auto"/>
        <w:right w:val="none" w:sz="0" w:space="0" w:color="auto"/>
      </w:divBdr>
    </w:div>
    <w:div w:id="300890922">
      <w:marLeft w:val="640"/>
      <w:marRight w:val="0"/>
      <w:marTop w:val="0"/>
      <w:marBottom w:val="0"/>
      <w:divBdr>
        <w:top w:val="none" w:sz="0" w:space="0" w:color="auto"/>
        <w:left w:val="none" w:sz="0" w:space="0" w:color="auto"/>
        <w:bottom w:val="none" w:sz="0" w:space="0" w:color="auto"/>
        <w:right w:val="none" w:sz="0" w:space="0" w:color="auto"/>
      </w:divBdr>
    </w:div>
    <w:div w:id="300891250">
      <w:marLeft w:val="640"/>
      <w:marRight w:val="0"/>
      <w:marTop w:val="0"/>
      <w:marBottom w:val="0"/>
      <w:divBdr>
        <w:top w:val="none" w:sz="0" w:space="0" w:color="auto"/>
        <w:left w:val="none" w:sz="0" w:space="0" w:color="auto"/>
        <w:bottom w:val="none" w:sz="0" w:space="0" w:color="auto"/>
        <w:right w:val="none" w:sz="0" w:space="0" w:color="auto"/>
      </w:divBdr>
    </w:div>
    <w:div w:id="300964542">
      <w:marLeft w:val="640"/>
      <w:marRight w:val="0"/>
      <w:marTop w:val="0"/>
      <w:marBottom w:val="0"/>
      <w:divBdr>
        <w:top w:val="none" w:sz="0" w:space="0" w:color="auto"/>
        <w:left w:val="none" w:sz="0" w:space="0" w:color="auto"/>
        <w:bottom w:val="none" w:sz="0" w:space="0" w:color="auto"/>
        <w:right w:val="none" w:sz="0" w:space="0" w:color="auto"/>
      </w:divBdr>
    </w:div>
    <w:div w:id="301007841">
      <w:marLeft w:val="640"/>
      <w:marRight w:val="0"/>
      <w:marTop w:val="0"/>
      <w:marBottom w:val="0"/>
      <w:divBdr>
        <w:top w:val="none" w:sz="0" w:space="0" w:color="auto"/>
        <w:left w:val="none" w:sz="0" w:space="0" w:color="auto"/>
        <w:bottom w:val="none" w:sz="0" w:space="0" w:color="auto"/>
        <w:right w:val="none" w:sz="0" w:space="0" w:color="auto"/>
      </w:divBdr>
    </w:div>
    <w:div w:id="301008533">
      <w:marLeft w:val="640"/>
      <w:marRight w:val="0"/>
      <w:marTop w:val="0"/>
      <w:marBottom w:val="0"/>
      <w:divBdr>
        <w:top w:val="none" w:sz="0" w:space="0" w:color="auto"/>
        <w:left w:val="none" w:sz="0" w:space="0" w:color="auto"/>
        <w:bottom w:val="none" w:sz="0" w:space="0" w:color="auto"/>
        <w:right w:val="none" w:sz="0" w:space="0" w:color="auto"/>
      </w:divBdr>
    </w:div>
    <w:div w:id="301079454">
      <w:marLeft w:val="640"/>
      <w:marRight w:val="0"/>
      <w:marTop w:val="0"/>
      <w:marBottom w:val="0"/>
      <w:divBdr>
        <w:top w:val="none" w:sz="0" w:space="0" w:color="auto"/>
        <w:left w:val="none" w:sz="0" w:space="0" w:color="auto"/>
        <w:bottom w:val="none" w:sz="0" w:space="0" w:color="auto"/>
        <w:right w:val="none" w:sz="0" w:space="0" w:color="auto"/>
      </w:divBdr>
    </w:div>
    <w:div w:id="301153981">
      <w:marLeft w:val="640"/>
      <w:marRight w:val="0"/>
      <w:marTop w:val="0"/>
      <w:marBottom w:val="0"/>
      <w:divBdr>
        <w:top w:val="none" w:sz="0" w:space="0" w:color="auto"/>
        <w:left w:val="none" w:sz="0" w:space="0" w:color="auto"/>
        <w:bottom w:val="none" w:sz="0" w:space="0" w:color="auto"/>
        <w:right w:val="none" w:sz="0" w:space="0" w:color="auto"/>
      </w:divBdr>
    </w:div>
    <w:div w:id="301204460">
      <w:marLeft w:val="640"/>
      <w:marRight w:val="0"/>
      <w:marTop w:val="0"/>
      <w:marBottom w:val="0"/>
      <w:divBdr>
        <w:top w:val="none" w:sz="0" w:space="0" w:color="auto"/>
        <w:left w:val="none" w:sz="0" w:space="0" w:color="auto"/>
        <w:bottom w:val="none" w:sz="0" w:space="0" w:color="auto"/>
        <w:right w:val="none" w:sz="0" w:space="0" w:color="auto"/>
      </w:divBdr>
    </w:div>
    <w:div w:id="301346035">
      <w:marLeft w:val="640"/>
      <w:marRight w:val="0"/>
      <w:marTop w:val="0"/>
      <w:marBottom w:val="0"/>
      <w:divBdr>
        <w:top w:val="none" w:sz="0" w:space="0" w:color="auto"/>
        <w:left w:val="none" w:sz="0" w:space="0" w:color="auto"/>
        <w:bottom w:val="none" w:sz="0" w:space="0" w:color="auto"/>
        <w:right w:val="none" w:sz="0" w:space="0" w:color="auto"/>
      </w:divBdr>
    </w:div>
    <w:div w:id="301350662">
      <w:marLeft w:val="640"/>
      <w:marRight w:val="0"/>
      <w:marTop w:val="0"/>
      <w:marBottom w:val="0"/>
      <w:divBdr>
        <w:top w:val="none" w:sz="0" w:space="0" w:color="auto"/>
        <w:left w:val="none" w:sz="0" w:space="0" w:color="auto"/>
        <w:bottom w:val="none" w:sz="0" w:space="0" w:color="auto"/>
        <w:right w:val="none" w:sz="0" w:space="0" w:color="auto"/>
      </w:divBdr>
    </w:div>
    <w:div w:id="301352748">
      <w:marLeft w:val="0"/>
      <w:marRight w:val="0"/>
      <w:marTop w:val="0"/>
      <w:marBottom w:val="0"/>
      <w:divBdr>
        <w:top w:val="none" w:sz="0" w:space="0" w:color="auto"/>
        <w:left w:val="none" w:sz="0" w:space="0" w:color="auto"/>
        <w:bottom w:val="none" w:sz="0" w:space="0" w:color="auto"/>
        <w:right w:val="none" w:sz="0" w:space="0" w:color="auto"/>
      </w:divBdr>
    </w:div>
    <w:div w:id="301466622">
      <w:marLeft w:val="640"/>
      <w:marRight w:val="0"/>
      <w:marTop w:val="0"/>
      <w:marBottom w:val="0"/>
      <w:divBdr>
        <w:top w:val="none" w:sz="0" w:space="0" w:color="auto"/>
        <w:left w:val="none" w:sz="0" w:space="0" w:color="auto"/>
        <w:bottom w:val="none" w:sz="0" w:space="0" w:color="auto"/>
        <w:right w:val="none" w:sz="0" w:space="0" w:color="auto"/>
      </w:divBdr>
    </w:div>
    <w:div w:id="301469469">
      <w:marLeft w:val="640"/>
      <w:marRight w:val="0"/>
      <w:marTop w:val="0"/>
      <w:marBottom w:val="0"/>
      <w:divBdr>
        <w:top w:val="none" w:sz="0" w:space="0" w:color="auto"/>
        <w:left w:val="none" w:sz="0" w:space="0" w:color="auto"/>
        <w:bottom w:val="none" w:sz="0" w:space="0" w:color="auto"/>
        <w:right w:val="none" w:sz="0" w:space="0" w:color="auto"/>
      </w:divBdr>
    </w:div>
    <w:div w:id="301496698">
      <w:marLeft w:val="640"/>
      <w:marRight w:val="0"/>
      <w:marTop w:val="0"/>
      <w:marBottom w:val="0"/>
      <w:divBdr>
        <w:top w:val="none" w:sz="0" w:space="0" w:color="auto"/>
        <w:left w:val="none" w:sz="0" w:space="0" w:color="auto"/>
        <w:bottom w:val="none" w:sz="0" w:space="0" w:color="auto"/>
        <w:right w:val="none" w:sz="0" w:space="0" w:color="auto"/>
      </w:divBdr>
    </w:div>
    <w:div w:id="301538872">
      <w:marLeft w:val="640"/>
      <w:marRight w:val="0"/>
      <w:marTop w:val="0"/>
      <w:marBottom w:val="0"/>
      <w:divBdr>
        <w:top w:val="none" w:sz="0" w:space="0" w:color="auto"/>
        <w:left w:val="none" w:sz="0" w:space="0" w:color="auto"/>
        <w:bottom w:val="none" w:sz="0" w:space="0" w:color="auto"/>
        <w:right w:val="none" w:sz="0" w:space="0" w:color="auto"/>
      </w:divBdr>
    </w:div>
    <w:div w:id="301541669">
      <w:marLeft w:val="640"/>
      <w:marRight w:val="0"/>
      <w:marTop w:val="0"/>
      <w:marBottom w:val="0"/>
      <w:divBdr>
        <w:top w:val="none" w:sz="0" w:space="0" w:color="auto"/>
        <w:left w:val="none" w:sz="0" w:space="0" w:color="auto"/>
        <w:bottom w:val="none" w:sz="0" w:space="0" w:color="auto"/>
        <w:right w:val="none" w:sz="0" w:space="0" w:color="auto"/>
      </w:divBdr>
    </w:div>
    <w:div w:id="301542602">
      <w:marLeft w:val="640"/>
      <w:marRight w:val="0"/>
      <w:marTop w:val="0"/>
      <w:marBottom w:val="0"/>
      <w:divBdr>
        <w:top w:val="none" w:sz="0" w:space="0" w:color="auto"/>
        <w:left w:val="none" w:sz="0" w:space="0" w:color="auto"/>
        <w:bottom w:val="none" w:sz="0" w:space="0" w:color="auto"/>
        <w:right w:val="none" w:sz="0" w:space="0" w:color="auto"/>
      </w:divBdr>
    </w:div>
    <w:div w:id="301543187">
      <w:marLeft w:val="640"/>
      <w:marRight w:val="0"/>
      <w:marTop w:val="0"/>
      <w:marBottom w:val="0"/>
      <w:divBdr>
        <w:top w:val="none" w:sz="0" w:space="0" w:color="auto"/>
        <w:left w:val="none" w:sz="0" w:space="0" w:color="auto"/>
        <w:bottom w:val="none" w:sz="0" w:space="0" w:color="auto"/>
        <w:right w:val="none" w:sz="0" w:space="0" w:color="auto"/>
      </w:divBdr>
    </w:div>
    <w:div w:id="301544060">
      <w:marLeft w:val="640"/>
      <w:marRight w:val="0"/>
      <w:marTop w:val="0"/>
      <w:marBottom w:val="0"/>
      <w:divBdr>
        <w:top w:val="none" w:sz="0" w:space="0" w:color="auto"/>
        <w:left w:val="none" w:sz="0" w:space="0" w:color="auto"/>
        <w:bottom w:val="none" w:sz="0" w:space="0" w:color="auto"/>
        <w:right w:val="none" w:sz="0" w:space="0" w:color="auto"/>
      </w:divBdr>
    </w:div>
    <w:div w:id="301548528">
      <w:marLeft w:val="640"/>
      <w:marRight w:val="0"/>
      <w:marTop w:val="0"/>
      <w:marBottom w:val="0"/>
      <w:divBdr>
        <w:top w:val="none" w:sz="0" w:space="0" w:color="auto"/>
        <w:left w:val="none" w:sz="0" w:space="0" w:color="auto"/>
        <w:bottom w:val="none" w:sz="0" w:space="0" w:color="auto"/>
        <w:right w:val="none" w:sz="0" w:space="0" w:color="auto"/>
      </w:divBdr>
    </w:div>
    <w:div w:id="301689834">
      <w:marLeft w:val="640"/>
      <w:marRight w:val="0"/>
      <w:marTop w:val="0"/>
      <w:marBottom w:val="0"/>
      <w:divBdr>
        <w:top w:val="none" w:sz="0" w:space="0" w:color="auto"/>
        <w:left w:val="none" w:sz="0" w:space="0" w:color="auto"/>
        <w:bottom w:val="none" w:sz="0" w:space="0" w:color="auto"/>
        <w:right w:val="none" w:sz="0" w:space="0" w:color="auto"/>
      </w:divBdr>
    </w:div>
    <w:div w:id="301733779">
      <w:marLeft w:val="640"/>
      <w:marRight w:val="0"/>
      <w:marTop w:val="0"/>
      <w:marBottom w:val="0"/>
      <w:divBdr>
        <w:top w:val="none" w:sz="0" w:space="0" w:color="auto"/>
        <w:left w:val="none" w:sz="0" w:space="0" w:color="auto"/>
        <w:bottom w:val="none" w:sz="0" w:space="0" w:color="auto"/>
        <w:right w:val="none" w:sz="0" w:space="0" w:color="auto"/>
      </w:divBdr>
    </w:div>
    <w:div w:id="301734235">
      <w:marLeft w:val="640"/>
      <w:marRight w:val="0"/>
      <w:marTop w:val="0"/>
      <w:marBottom w:val="0"/>
      <w:divBdr>
        <w:top w:val="none" w:sz="0" w:space="0" w:color="auto"/>
        <w:left w:val="none" w:sz="0" w:space="0" w:color="auto"/>
        <w:bottom w:val="none" w:sz="0" w:space="0" w:color="auto"/>
        <w:right w:val="none" w:sz="0" w:space="0" w:color="auto"/>
      </w:divBdr>
    </w:div>
    <w:div w:id="301816066">
      <w:marLeft w:val="640"/>
      <w:marRight w:val="0"/>
      <w:marTop w:val="0"/>
      <w:marBottom w:val="0"/>
      <w:divBdr>
        <w:top w:val="none" w:sz="0" w:space="0" w:color="auto"/>
        <w:left w:val="none" w:sz="0" w:space="0" w:color="auto"/>
        <w:bottom w:val="none" w:sz="0" w:space="0" w:color="auto"/>
        <w:right w:val="none" w:sz="0" w:space="0" w:color="auto"/>
      </w:divBdr>
    </w:div>
    <w:div w:id="301886351">
      <w:marLeft w:val="640"/>
      <w:marRight w:val="0"/>
      <w:marTop w:val="0"/>
      <w:marBottom w:val="0"/>
      <w:divBdr>
        <w:top w:val="none" w:sz="0" w:space="0" w:color="auto"/>
        <w:left w:val="none" w:sz="0" w:space="0" w:color="auto"/>
        <w:bottom w:val="none" w:sz="0" w:space="0" w:color="auto"/>
        <w:right w:val="none" w:sz="0" w:space="0" w:color="auto"/>
      </w:divBdr>
    </w:div>
    <w:div w:id="301891294">
      <w:marLeft w:val="640"/>
      <w:marRight w:val="0"/>
      <w:marTop w:val="0"/>
      <w:marBottom w:val="0"/>
      <w:divBdr>
        <w:top w:val="none" w:sz="0" w:space="0" w:color="auto"/>
        <w:left w:val="none" w:sz="0" w:space="0" w:color="auto"/>
        <w:bottom w:val="none" w:sz="0" w:space="0" w:color="auto"/>
        <w:right w:val="none" w:sz="0" w:space="0" w:color="auto"/>
      </w:divBdr>
    </w:div>
    <w:div w:id="301930899">
      <w:marLeft w:val="640"/>
      <w:marRight w:val="0"/>
      <w:marTop w:val="0"/>
      <w:marBottom w:val="0"/>
      <w:divBdr>
        <w:top w:val="none" w:sz="0" w:space="0" w:color="auto"/>
        <w:left w:val="none" w:sz="0" w:space="0" w:color="auto"/>
        <w:bottom w:val="none" w:sz="0" w:space="0" w:color="auto"/>
        <w:right w:val="none" w:sz="0" w:space="0" w:color="auto"/>
      </w:divBdr>
    </w:div>
    <w:div w:id="301932868">
      <w:marLeft w:val="640"/>
      <w:marRight w:val="0"/>
      <w:marTop w:val="0"/>
      <w:marBottom w:val="0"/>
      <w:divBdr>
        <w:top w:val="none" w:sz="0" w:space="0" w:color="auto"/>
        <w:left w:val="none" w:sz="0" w:space="0" w:color="auto"/>
        <w:bottom w:val="none" w:sz="0" w:space="0" w:color="auto"/>
        <w:right w:val="none" w:sz="0" w:space="0" w:color="auto"/>
      </w:divBdr>
    </w:div>
    <w:div w:id="302001371">
      <w:marLeft w:val="640"/>
      <w:marRight w:val="0"/>
      <w:marTop w:val="0"/>
      <w:marBottom w:val="0"/>
      <w:divBdr>
        <w:top w:val="none" w:sz="0" w:space="0" w:color="auto"/>
        <w:left w:val="none" w:sz="0" w:space="0" w:color="auto"/>
        <w:bottom w:val="none" w:sz="0" w:space="0" w:color="auto"/>
        <w:right w:val="none" w:sz="0" w:space="0" w:color="auto"/>
      </w:divBdr>
    </w:div>
    <w:div w:id="302008716">
      <w:marLeft w:val="640"/>
      <w:marRight w:val="0"/>
      <w:marTop w:val="0"/>
      <w:marBottom w:val="0"/>
      <w:divBdr>
        <w:top w:val="none" w:sz="0" w:space="0" w:color="auto"/>
        <w:left w:val="none" w:sz="0" w:space="0" w:color="auto"/>
        <w:bottom w:val="none" w:sz="0" w:space="0" w:color="auto"/>
        <w:right w:val="none" w:sz="0" w:space="0" w:color="auto"/>
      </w:divBdr>
    </w:div>
    <w:div w:id="302076141">
      <w:marLeft w:val="640"/>
      <w:marRight w:val="0"/>
      <w:marTop w:val="0"/>
      <w:marBottom w:val="0"/>
      <w:divBdr>
        <w:top w:val="none" w:sz="0" w:space="0" w:color="auto"/>
        <w:left w:val="none" w:sz="0" w:space="0" w:color="auto"/>
        <w:bottom w:val="none" w:sz="0" w:space="0" w:color="auto"/>
        <w:right w:val="none" w:sz="0" w:space="0" w:color="auto"/>
      </w:divBdr>
    </w:div>
    <w:div w:id="302081323">
      <w:marLeft w:val="640"/>
      <w:marRight w:val="0"/>
      <w:marTop w:val="0"/>
      <w:marBottom w:val="0"/>
      <w:divBdr>
        <w:top w:val="none" w:sz="0" w:space="0" w:color="auto"/>
        <w:left w:val="none" w:sz="0" w:space="0" w:color="auto"/>
        <w:bottom w:val="none" w:sz="0" w:space="0" w:color="auto"/>
        <w:right w:val="none" w:sz="0" w:space="0" w:color="auto"/>
      </w:divBdr>
    </w:div>
    <w:div w:id="302124200">
      <w:marLeft w:val="640"/>
      <w:marRight w:val="0"/>
      <w:marTop w:val="0"/>
      <w:marBottom w:val="0"/>
      <w:divBdr>
        <w:top w:val="none" w:sz="0" w:space="0" w:color="auto"/>
        <w:left w:val="none" w:sz="0" w:space="0" w:color="auto"/>
        <w:bottom w:val="none" w:sz="0" w:space="0" w:color="auto"/>
        <w:right w:val="none" w:sz="0" w:space="0" w:color="auto"/>
      </w:divBdr>
    </w:div>
    <w:div w:id="302127965">
      <w:marLeft w:val="640"/>
      <w:marRight w:val="0"/>
      <w:marTop w:val="0"/>
      <w:marBottom w:val="0"/>
      <w:divBdr>
        <w:top w:val="none" w:sz="0" w:space="0" w:color="auto"/>
        <w:left w:val="none" w:sz="0" w:space="0" w:color="auto"/>
        <w:bottom w:val="none" w:sz="0" w:space="0" w:color="auto"/>
        <w:right w:val="none" w:sz="0" w:space="0" w:color="auto"/>
      </w:divBdr>
    </w:div>
    <w:div w:id="302275812">
      <w:marLeft w:val="640"/>
      <w:marRight w:val="0"/>
      <w:marTop w:val="0"/>
      <w:marBottom w:val="0"/>
      <w:divBdr>
        <w:top w:val="none" w:sz="0" w:space="0" w:color="auto"/>
        <w:left w:val="none" w:sz="0" w:space="0" w:color="auto"/>
        <w:bottom w:val="none" w:sz="0" w:space="0" w:color="auto"/>
        <w:right w:val="none" w:sz="0" w:space="0" w:color="auto"/>
      </w:divBdr>
    </w:div>
    <w:div w:id="302278421">
      <w:marLeft w:val="640"/>
      <w:marRight w:val="0"/>
      <w:marTop w:val="0"/>
      <w:marBottom w:val="0"/>
      <w:divBdr>
        <w:top w:val="none" w:sz="0" w:space="0" w:color="auto"/>
        <w:left w:val="none" w:sz="0" w:space="0" w:color="auto"/>
        <w:bottom w:val="none" w:sz="0" w:space="0" w:color="auto"/>
        <w:right w:val="none" w:sz="0" w:space="0" w:color="auto"/>
      </w:divBdr>
    </w:div>
    <w:div w:id="302347626">
      <w:marLeft w:val="640"/>
      <w:marRight w:val="0"/>
      <w:marTop w:val="0"/>
      <w:marBottom w:val="0"/>
      <w:divBdr>
        <w:top w:val="none" w:sz="0" w:space="0" w:color="auto"/>
        <w:left w:val="none" w:sz="0" w:space="0" w:color="auto"/>
        <w:bottom w:val="none" w:sz="0" w:space="0" w:color="auto"/>
        <w:right w:val="none" w:sz="0" w:space="0" w:color="auto"/>
      </w:divBdr>
    </w:div>
    <w:div w:id="302388703">
      <w:marLeft w:val="640"/>
      <w:marRight w:val="0"/>
      <w:marTop w:val="0"/>
      <w:marBottom w:val="0"/>
      <w:divBdr>
        <w:top w:val="none" w:sz="0" w:space="0" w:color="auto"/>
        <w:left w:val="none" w:sz="0" w:space="0" w:color="auto"/>
        <w:bottom w:val="none" w:sz="0" w:space="0" w:color="auto"/>
        <w:right w:val="none" w:sz="0" w:space="0" w:color="auto"/>
      </w:divBdr>
    </w:div>
    <w:div w:id="302395961">
      <w:marLeft w:val="640"/>
      <w:marRight w:val="0"/>
      <w:marTop w:val="0"/>
      <w:marBottom w:val="0"/>
      <w:divBdr>
        <w:top w:val="none" w:sz="0" w:space="0" w:color="auto"/>
        <w:left w:val="none" w:sz="0" w:space="0" w:color="auto"/>
        <w:bottom w:val="none" w:sz="0" w:space="0" w:color="auto"/>
        <w:right w:val="none" w:sz="0" w:space="0" w:color="auto"/>
      </w:divBdr>
    </w:div>
    <w:div w:id="302464048">
      <w:marLeft w:val="640"/>
      <w:marRight w:val="0"/>
      <w:marTop w:val="0"/>
      <w:marBottom w:val="0"/>
      <w:divBdr>
        <w:top w:val="none" w:sz="0" w:space="0" w:color="auto"/>
        <w:left w:val="none" w:sz="0" w:space="0" w:color="auto"/>
        <w:bottom w:val="none" w:sz="0" w:space="0" w:color="auto"/>
        <w:right w:val="none" w:sz="0" w:space="0" w:color="auto"/>
      </w:divBdr>
    </w:div>
    <w:div w:id="302470409">
      <w:marLeft w:val="640"/>
      <w:marRight w:val="0"/>
      <w:marTop w:val="0"/>
      <w:marBottom w:val="0"/>
      <w:divBdr>
        <w:top w:val="none" w:sz="0" w:space="0" w:color="auto"/>
        <w:left w:val="none" w:sz="0" w:space="0" w:color="auto"/>
        <w:bottom w:val="none" w:sz="0" w:space="0" w:color="auto"/>
        <w:right w:val="none" w:sz="0" w:space="0" w:color="auto"/>
      </w:divBdr>
    </w:div>
    <w:div w:id="302541252">
      <w:marLeft w:val="640"/>
      <w:marRight w:val="0"/>
      <w:marTop w:val="0"/>
      <w:marBottom w:val="0"/>
      <w:divBdr>
        <w:top w:val="none" w:sz="0" w:space="0" w:color="auto"/>
        <w:left w:val="none" w:sz="0" w:space="0" w:color="auto"/>
        <w:bottom w:val="none" w:sz="0" w:space="0" w:color="auto"/>
        <w:right w:val="none" w:sz="0" w:space="0" w:color="auto"/>
      </w:divBdr>
    </w:div>
    <w:div w:id="302542723">
      <w:marLeft w:val="640"/>
      <w:marRight w:val="0"/>
      <w:marTop w:val="0"/>
      <w:marBottom w:val="0"/>
      <w:divBdr>
        <w:top w:val="none" w:sz="0" w:space="0" w:color="auto"/>
        <w:left w:val="none" w:sz="0" w:space="0" w:color="auto"/>
        <w:bottom w:val="none" w:sz="0" w:space="0" w:color="auto"/>
        <w:right w:val="none" w:sz="0" w:space="0" w:color="auto"/>
      </w:divBdr>
    </w:div>
    <w:div w:id="302658416">
      <w:marLeft w:val="640"/>
      <w:marRight w:val="0"/>
      <w:marTop w:val="0"/>
      <w:marBottom w:val="0"/>
      <w:divBdr>
        <w:top w:val="none" w:sz="0" w:space="0" w:color="auto"/>
        <w:left w:val="none" w:sz="0" w:space="0" w:color="auto"/>
        <w:bottom w:val="none" w:sz="0" w:space="0" w:color="auto"/>
        <w:right w:val="none" w:sz="0" w:space="0" w:color="auto"/>
      </w:divBdr>
    </w:div>
    <w:div w:id="302663043">
      <w:marLeft w:val="640"/>
      <w:marRight w:val="0"/>
      <w:marTop w:val="0"/>
      <w:marBottom w:val="0"/>
      <w:divBdr>
        <w:top w:val="none" w:sz="0" w:space="0" w:color="auto"/>
        <w:left w:val="none" w:sz="0" w:space="0" w:color="auto"/>
        <w:bottom w:val="none" w:sz="0" w:space="0" w:color="auto"/>
        <w:right w:val="none" w:sz="0" w:space="0" w:color="auto"/>
      </w:divBdr>
    </w:div>
    <w:div w:id="302732736">
      <w:marLeft w:val="640"/>
      <w:marRight w:val="0"/>
      <w:marTop w:val="0"/>
      <w:marBottom w:val="0"/>
      <w:divBdr>
        <w:top w:val="none" w:sz="0" w:space="0" w:color="auto"/>
        <w:left w:val="none" w:sz="0" w:space="0" w:color="auto"/>
        <w:bottom w:val="none" w:sz="0" w:space="0" w:color="auto"/>
        <w:right w:val="none" w:sz="0" w:space="0" w:color="auto"/>
      </w:divBdr>
    </w:div>
    <w:div w:id="302733474">
      <w:marLeft w:val="640"/>
      <w:marRight w:val="0"/>
      <w:marTop w:val="0"/>
      <w:marBottom w:val="0"/>
      <w:divBdr>
        <w:top w:val="none" w:sz="0" w:space="0" w:color="auto"/>
        <w:left w:val="none" w:sz="0" w:space="0" w:color="auto"/>
        <w:bottom w:val="none" w:sz="0" w:space="0" w:color="auto"/>
        <w:right w:val="none" w:sz="0" w:space="0" w:color="auto"/>
      </w:divBdr>
    </w:div>
    <w:div w:id="302737007">
      <w:marLeft w:val="640"/>
      <w:marRight w:val="0"/>
      <w:marTop w:val="0"/>
      <w:marBottom w:val="0"/>
      <w:divBdr>
        <w:top w:val="none" w:sz="0" w:space="0" w:color="auto"/>
        <w:left w:val="none" w:sz="0" w:space="0" w:color="auto"/>
        <w:bottom w:val="none" w:sz="0" w:space="0" w:color="auto"/>
        <w:right w:val="none" w:sz="0" w:space="0" w:color="auto"/>
      </w:divBdr>
    </w:div>
    <w:div w:id="302738627">
      <w:marLeft w:val="640"/>
      <w:marRight w:val="0"/>
      <w:marTop w:val="0"/>
      <w:marBottom w:val="0"/>
      <w:divBdr>
        <w:top w:val="none" w:sz="0" w:space="0" w:color="auto"/>
        <w:left w:val="none" w:sz="0" w:space="0" w:color="auto"/>
        <w:bottom w:val="none" w:sz="0" w:space="0" w:color="auto"/>
        <w:right w:val="none" w:sz="0" w:space="0" w:color="auto"/>
      </w:divBdr>
    </w:div>
    <w:div w:id="302857190">
      <w:marLeft w:val="640"/>
      <w:marRight w:val="0"/>
      <w:marTop w:val="0"/>
      <w:marBottom w:val="0"/>
      <w:divBdr>
        <w:top w:val="none" w:sz="0" w:space="0" w:color="auto"/>
        <w:left w:val="none" w:sz="0" w:space="0" w:color="auto"/>
        <w:bottom w:val="none" w:sz="0" w:space="0" w:color="auto"/>
        <w:right w:val="none" w:sz="0" w:space="0" w:color="auto"/>
      </w:divBdr>
    </w:div>
    <w:div w:id="303002190">
      <w:marLeft w:val="640"/>
      <w:marRight w:val="0"/>
      <w:marTop w:val="0"/>
      <w:marBottom w:val="0"/>
      <w:divBdr>
        <w:top w:val="none" w:sz="0" w:space="0" w:color="auto"/>
        <w:left w:val="none" w:sz="0" w:space="0" w:color="auto"/>
        <w:bottom w:val="none" w:sz="0" w:space="0" w:color="auto"/>
        <w:right w:val="none" w:sz="0" w:space="0" w:color="auto"/>
      </w:divBdr>
    </w:div>
    <w:div w:id="303046297">
      <w:marLeft w:val="640"/>
      <w:marRight w:val="0"/>
      <w:marTop w:val="0"/>
      <w:marBottom w:val="0"/>
      <w:divBdr>
        <w:top w:val="none" w:sz="0" w:space="0" w:color="auto"/>
        <w:left w:val="none" w:sz="0" w:space="0" w:color="auto"/>
        <w:bottom w:val="none" w:sz="0" w:space="0" w:color="auto"/>
        <w:right w:val="none" w:sz="0" w:space="0" w:color="auto"/>
      </w:divBdr>
    </w:div>
    <w:div w:id="303050348">
      <w:marLeft w:val="640"/>
      <w:marRight w:val="0"/>
      <w:marTop w:val="0"/>
      <w:marBottom w:val="0"/>
      <w:divBdr>
        <w:top w:val="none" w:sz="0" w:space="0" w:color="auto"/>
        <w:left w:val="none" w:sz="0" w:space="0" w:color="auto"/>
        <w:bottom w:val="none" w:sz="0" w:space="0" w:color="auto"/>
        <w:right w:val="none" w:sz="0" w:space="0" w:color="auto"/>
      </w:divBdr>
    </w:div>
    <w:div w:id="303119062">
      <w:marLeft w:val="640"/>
      <w:marRight w:val="0"/>
      <w:marTop w:val="0"/>
      <w:marBottom w:val="0"/>
      <w:divBdr>
        <w:top w:val="none" w:sz="0" w:space="0" w:color="auto"/>
        <w:left w:val="none" w:sz="0" w:space="0" w:color="auto"/>
        <w:bottom w:val="none" w:sz="0" w:space="0" w:color="auto"/>
        <w:right w:val="none" w:sz="0" w:space="0" w:color="auto"/>
      </w:divBdr>
    </w:div>
    <w:div w:id="303120416">
      <w:marLeft w:val="640"/>
      <w:marRight w:val="0"/>
      <w:marTop w:val="0"/>
      <w:marBottom w:val="0"/>
      <w:divBdr>
        <w:top w:val="none" w:sz="0" w:space="0" w:color="auto"/>
        <w:left w:val="none" w:sz="0" w:space="0" w:color="auto"/>
        <w:bottom w:val="none" w:sz="0" w:space="0" w:color="auto"/>
        <w:right w:val="none" w:sz="0" w:space="0" w:color="auto"/>
      </w:divBdr>
    </w:div>
    <w:div w:id="303124221">
      <w:marLeft w:val="640"/>
      <w:marRight w:val="0"/>
      <w:marTop w:val="0"/>
      <w:marBottom w:val="0"/>
      <w:divBdr>
        <w:top w:val="none" w:sz="0" w:space="0" w:color="auto"/>
        <w:left w:val="none" w:sz="0" w:space="0" w:color="auto"/>
        <w:bottom w:val="none" w:sz="0" w:space="0" w:color="auto"/>
        <w:right w:val="none" w:sz="0" w:space="0" w:color="auto"/>
      </w:divBdr>
    </w:div>
    <w:div w:id="303125047">
      <w:marLeft w:val="640"/>
      <w:marRight w:val="0"/>
      <w:marTop w:val="0"/>
      <w:marBottom w:val="0"/>
      <w:divBdr>
        <w:top w:val="none" w:sz="0" w:space="0" w:color="auto"/>
        <w:left w:val="none" w:sz="0" w:space="0" w:color="auto"/>
        <w:bottom w:val="none" w:sz="0" w:space="0" w:color="auto"/>
        <w:right w:val="none" w:sz="0" w:space="0" w:color="auto"/>
      </w:divBdr>
    </w:div>
    <w:div w:id="303200204">
      <w:marLeft w:val="640"/>
      <w:marRight w:val="0"/>
      <w:marTop w:val="0"/>
      <w:marBottom w:val="0"/>
      <w:divBdr>
        <w:top w:val="none" w:sz="0" w:space="0" w:color="auto"/>
        <w:left w:val="none" w:sz="0" w:space="0" w:color="auto"/>
        <w:bottom w:val="none" w:sz="0" w:space="0" w:color="auto"/>
        <w:right w:val="none" w:sz="0" w:space="0" w:color="auto"/>
      </w:divBdr>
    </w:div>
    <w:div w:id="303312720">
      <w:marLeft w:val="640"/>
      <w:marRight w:val="0"/>
      <w:marTop w:val="0"/>
      <w:marBottom w:val="0"/>
      <w:divBdr>
        <w:top w:val="none" w:sz="0" w:space="0" w:color="auto"/>
        <w:left w:val="none" w:sz="0" w:space="0" w:color="auto"/>
        <w:bottom w:val="none" w:sz="0" w:space="0" w:color="auto"/>
        <w:right w:val="none" w:sz="0" w:space="0" w:color="auto"/>
      </w:divBdr>
    </w:div>
    <w:div w:id="303315216">
      <w:marLeft w:val="640"/>
      <w:marRight w:val="0"/>
      <w:marTop w:val="0"/>
      <w:marBottom w:val="0"/>
      <w:divBdr>
        <w:top w:val="none" w:sz="0" w:space="0" w:color="auto"/>
        <w:left w:val="none" w:sz="0" w:space="0" w:color="auto"/>
        <w:bottom w:val="none" w:sz="0" w:space="0" w:color="auto"/>
        <w:right w:val="none" w:sz="0" w:space="0" w:color="auto"/>
      </w:divBdr>
    </w:div>
    <w:div w:id="303317272">
      <w:marLeft w:val="640"/>
      <w:marRight w:val="0"/>
      <w:marTop w:val="0"/>
      <w:marBottom w:val="0"/>
      <w:divBdr>
        <w:top w:val="none" w:sz="0" w:space="0" w:color="auto"/>
        <w:left w:val="none" w:sz="0" w:space="0" w:color="auto"/>
        <w:bottom w:val="none" w:sz="0" w:space="0" w:color="auto"/>
        <w:right w:val="none" w:sz="0" w:space="0" w:color="auto"/>
      </w:divBdr>
    </w:div>
    <w:div w:id="303386764">
      <w:marLeft w:val="640"/>
      <w:marRight w:val="0"/>
      <w:marTop w:val="0"/>
      <w:marBottom w:val="0"/>
      <w:divBdr>
        <w:top w:val="none" w:sz="0" w:space="0" w:color="auto"/>
        <w:left w:val="none" w:sz="0" w:space="0" w:color="auto"/>
        <w:bottom w:val="none" w:sz="0" w:space="0" w:color="auto"/>
        <w:right w:val="none" w:sz="0" w:space="0" w:color="auto"/>
      </w:divBdr>
    </w:div>
    <w:div w:id="303437298">
      <w:marLeft w:val="640"/>
      <w:marRight w:val="0"/>
      <w:marTop w:val="0"/>
      <w:marBottom w:val="0"/>
      <w:divBdr>
        <w:top w:val="none" w:sz="0" w:space="0" w:color="auto"/>
        <w:left w:val="none" w:sz="0" w:space="0" w:color="auto"/>
        <w:bottom w:val="none" w:sz="0" w:space="0" w:color="auto"/>
        <w:right w:val="none" w:sz="0" w:space="0" w:color="auto"/>
      </w:divBdr>
    </w:div>
    <w:div w:id="303507692">
      <w:marLeft w:val="640"/>
      <w:marRight w:val="0"/>
      <w:marTop w:val="0"/>
      <w:marBottom w:val="0"/>
      <w:divBdr>
        <w:top w:val="none" w:sz="0" w:space="0" w:color="auto"/>
        <w:left w:val="none" w:sz="0" w:space="0" w:color="auto"/>
        <w:bottom w:val="none" w:sz="0" w:space="0" w:color="auto"/>
        <w:right w:val="none" w:sz="0" w:space="0" w:color="auto"/>
      </w:divBdr>
    </w:div>
    <w:div w:id="303507856">
      <w:marLeft w:val="640"/>
      <w:marRight w:val="0"/>
      <w:marTop w:val="0"/>
      <w:marBottom w:val="0"/>
      <w:divBdr>
        <w:top w:val="none" w:sz="0" w:space="0" w:color="auto"/>
        <w:left w:val="none" w:sz="0" w:space="0" w:color="auto"/>
        <w:bottom w:val="none" w:sz="0" w:space="0" w:color="auto"/>
        <w:right w:val="none" w:sz="0" w:space="0" w:color="auto"/>
      </w:divBdr>
    </w:div>
    <w:div w:id="303580260">
      <w:marLeft w:val="640"/>
      <w:marRight w:val="0"/>
      <w:marTop w:val="0"/>
      <w:marBottom w:val="0"/>
      <w:divBdr>
        <w:top w:val="none" w:sz="0" w:space="0" w:color="auto"/>
        <w:left w:val="none" w:sz="0" w:space="0" w:color="auto"/>
        <w:bottom w:val="none" w:sz="0" w:space="0" w:color="auto"/>
        <w:right w:val="none" w:sz="0" w:space="0" w:color="auto"/>
      </w:divBdr>
    </w:div>
    <w:div w:id="303587579">
      <w:marLeft w:val="640"/>
      <w:marRight w:val="0"/>
      <w:marTop w:val="0"/>
      <w:marBottom w:val="0"/>
      <w:divBdr>
        <w:top w:val="none" w:sz="0" w:space="0" w:color="auto"/>
        <w:left w:val="none" w:sz="0" w:space="0" w:color="auto"/>
        <w:bottom w:val="none" w:sz="0" w:space="0" w:color="auto"/>
        <w:right w:val="none" w:sz="0" w:space="0" w:color="auto"/>
      </w:divBdr>
    </w:div>
    <w:div w:id="303589402">
      <w:marLeft w:val="640"/>
      <w:marRight w:val="0"/>
      <w:marTop w:val="0"/>
      <w:marBottom w:val="0"/>
      <w:divBdr>
        <w:top w:val="none" w:sz="0" w:space="0" w:color="auto"/>
        <w:left w:val="none" w:sz="0" w:space="0" w:color="auto"/>
        <w:bottom w:val="none" w:sz="0" w:space="0" w:color="auto"/>
        <w:right w:val="none" w:sz="0" w:space="0" w:color="auto"/>
      </w:divBdr>
    </w:div>
    <w:div w:id="303589474">
      <w:marLeft w:val="640"/>
      <w:marRight w:val="0"/>
      <w:marTop w:val="0"/>
      <w:marBottom w:val="0"/>
      <w:divBdr>
        <w:top w:val="none" w:sz="0" w:space="0" w:color="auto"/>
        <w:left w:val="none" w:sz="0" w:space="0" w:color="auto"/>
        <w:bottom w:val="none" w:sz="0" w:space="0" w:color="auto"/>
        <w:right w:val="none" w:sz="0" w:space="0" w:color="auto"/>
      </w:divBdr>
    </w:div>
    <w:div w:id="303629347">
      <w:marLeft w:val="640"/>
      <w:marRight w:val="0"/>
      <w:marTop w:val="0"/>
      <w:marBottom w:val="0"/>
      <w:divBdr>
        <w:top w:val="none" w:sz="0" w:space="0" w:color="auto"/>
        <w:left w:val="none" w:sz="0" w:space="0" w:color="auto"/>
        <w:bottom w:val="none" w:sz="0" w:space="0" w:color="auto"/>
        <w:right w:val="none" w:sz="0" w:space="0" w:color="auto"/>
      </w:divBdr>
    </w:div>
    <w:div w:id="303631459">
      <w:marLeft w:val="640"/>
      <w:marRight w:val="0"/>
      <w:marTop w:val="0"/>
      <w:marBottom w:val="0"/>
      <w:divBdr>
        <w:top w:val="none" w:sz="0" w:space="0" w:color="auto"/>
        <w:left w:val="none" w:sz="0" w:space="0" w:color="auto"/>
        <w:bottom w:val="none" w:sz="0" w:space="0" w:color="auto"/>
        <w:right w:val="none" w:sz="0" w:space="0" w:color="auto"/>
      </w:divBdr>
    </w:div>
    <w:div w:id="303656322">
      <w:marLeft w:val="640"/>
      <w:marRight w:val="0"/>
      <w:marTop w:val="0"/>
      <w:marBottom w:val="0"/>
      <w:divBdr>
        <w:top w:val="none" w:sz="0" w:space="0" w:color="auto"/>
        <w:left w:val="none" w:sz="0" w:space="0" w:color="auto"/>
        <w:bottom w:val="none" w:sz="0" w:space="0" w:color="auto"/>
        <w:right w:val="none" w:sz="0" w:space="0" w:color="auto"/>
      </w:divBdr>
    </w:div>
    <w:div w:id="303660413">
      <w:marLeft w:val="640"/>
      <w:marRight w:val="0"/>
      <w:marTop w:val="0"/>
      <w:marBottom w:val="0"/>
      <w:divBdr>
        <w:top w:val="none" w:sz="0" w:space="0" w:color="auto"/>
        <w:left w:val="none" w:sz="0" w:space="0" w:color="auto"/>
        <w:bottom w:val="none" w:sz="0" w:space="0" w:color="auto"/>
        <w:right w:val="none" w:sz="0" w:space="0" w:color="auto"/>
      </w:divBdr>
    </w:div>
    <w:div w:id="303707714">
      <w:marLeft w:val="640"/>
      <w:marRight w:val="0"/>
      <w:marTop w:val="0"/>
      <w:marBottom w:val="0"/>
      <w:divBdr>
        <w:top w:val="none" w:sz="0" w:space="0" w:color="auto"/>
        <w:left w:val="none" w:sz="0" w:space="0" w:color="auto"/>
        <w:bottom w:val="none" w:sz="0" w:space="0" w:color="auto"/>
        <w:right w:val="none" w:sz="0" w:space="0" w:color="auto"/>
      </w:divBdr>
    </w:div>
    <w:div w:id="303774741">
      <w:marLeft w:val="640"/>
      <w:marRight w:val="0"/>
      <w:marTop w:val="0"/>
      <w:marBottom w:val="0"/>
      <w:divBdr>
        <w:top w:val="none" w:sz="0" w:space="0" w:color="auto"/>
        <w:left w:val="none" w:sz="0" w:space="0" w:color="auto"/>
        <w:bottom w:val="none" w:sz="0" w:space="0" w:color="auto"/>
        <w:right w:val="none" w:sz="0" w:space="0" w:color="auto"/>
      </w:divBdr>
    </w:div>
    <w:div w:id="303776916">
      <w:marLeft w:val="640"/>
      <w:marRight w:val="0"/>
      <w:marTop w:val="0"/>
      <w:marBottom w:val="0"/>
      <w:divBdr>
        <w:top w:val="none" w:sz="0" w:space="0" w:color="auto"/>
        <w:left w:val="none" w:sz="0" w:space="0" w:color="auto"/>
        <w:bottom w:val="none" w:sz="0" w:space="0" w:color="auto"/>
        <w:right w:val="none" w:sz="0" w:space="0" w:color="auto"/>
      </w:divBdr>
    </w:div>
    <w:div w:id="303779072">
      <w:marLeft w:val="640"/>
      <w:marRight w:val="0"/>
      <w:marTop w:val="0"/>
      <w:marBottom w:val="0"/>
      <w:divBdr>
        <w:top w:val="none" w:sz="0" w:space="0" w:color="auto"/>
        <w:left w:val="none" w:sz="0" w:space="0" w:color="auto"/>
        <w:bottom w:val="none" w:sz="0" w:space="0" w:color="auto"/>
        <w:right w:val="none" w:sz="0" w:space="0" w:color="auto"/>
      </w:divBdr>
    </w:div>
    <w:div w:id="303781025">
      <w:marLeft w:val="640"/>
      <w:marRight w:val="0"/>
      <w:marTop w:val="0"/>
      <w:marBottom w:val="0"/>
      <w:divBdr>
        <w:top w:val="none" w:sz="0" w:space="0" w:color="auto"/>
        <w:left w:val="none" w:sz="0" w:space="0" w:color="auto"/>
        <w:bottom w:val="none" w:sz="0" w:space="0" w:color="auto"/>
        <w:right w:val="none" w:sz="0" w:space="0" w:color="auto"/>
      </w:divBdr>
    </w:div>
    <w:div w:id="303892035">
      <w:marLeft w:val="640"/>
      <w:marRight w:val="0"/>
      <w:marTop w:val="0"/>
      <w:marBottom w:val="0"/>
      <w:divBdr>
        <w:top w:val="none" w:sz="0" w:space="0" w:color="auto"/>
        <w:left w:val="none" w:sz="0" w:space="0" w:color="auto"/>
        <w:bottom w:val="none" w:sz="0" w:space="0" w:color="auto"/>
        <w:right w:val="none" w:sz="0" w:space="0" w:color="auto"/>
      </w:divBdr>
    </w:div>
    <w:div w:id="303970999">
      <w:marLeft w:val="640"/>
      <w:marRight w:val="0"/>
      <w:marTop w:val="0"/>
      <w:marBottom w:val="0"/>
      <w:divBdr>
        <w:top w:val="none" w:sz="0" w:space="0" w:color="auto"/>
        <w:left w:val="none" w:sz="0" w:space="0" w:color="auto"/>
        <w:bottom w:val="none" w:sz="0" w:space="0" w:color="auto"/>
        <w:right w:val="none" w:sz="0" w:space="0" w:color="auto"/>
      </w:divBdr>
    </w:div>
    <w:div w:id="303971221">
      <w:marLeft w:val="640"/>
      <w:marRight w:val="0"/>
      <w:marTop w:val="0"/>
      <w:marBottom w:val="0"/>
      <w:divBdr>
        <w:top w:val="none" w:sz="0" w:space="0" w:color="auto"/>
        <w:left w:val="none" w:sz="0" w:space="0" w:color="auto"/>
        <w:bottom w:val="none" w:sz="0" w:space="0" w:color="auto"/>
        <w:right w:val="none" w:sz="0" w:space="0" w:color="auto"/>
      </w:divBdr>
    </w:div>
    <w:div w:id="303973027">
      <w:marLeft w:val="640"/>
      <w:marRight w:val="0"/>
      <w:marTop w:val="0"/>
      <w:marBottom w:val="0"/>
      <w:divBdr>
        <w:top w:val="none" w:sz="0" w:space="0" w:color="auto"/>
        <w:left w:val="none" w:sz="0" w:space="0" w:color="auto"/>
        <w:bottom w:val="none" w:sz="0" w:space="0" w:color="auto"/>
        <w:right w:val="none" w:sz="0" w:space="0" w:color="auto"/>
      </w:divBdr>
    </w:div>
    <w:div w:id="304043278">
      <w:marLeft w:val="640"/>
      <w:marRight w:val="0"/>
      <w:marTop w:val="0"/>
      <w:marBottom w:val="0"/>
      <w:divBdr>
        <w:top w:val="none" w:sz="0" w:space="0" w:color="auto"/>
        <w:left w:val="none" w:sz="0" w:space="0" w:color="auto"/>
        <w:bottom w:val="none" w:sz="0" w:space="0" w:color="auto"/>
        <w:right w:val="none" w:sz="0" w:space="0" w:color="auto"/>
      </w:divBdr>
    </w:div>
    <w:div w:id="304046386">
      <w:marLeft w:val="640"/>
      <w:marRight w:val="0"/>
      <w:marTop w:val="0"/>
      <w:marBottom w:val="0"/>
      <w:divBdr>
        <w:top w:val="none" w:sz="0" w:space="0" w:color="auto"/>
        <w:left w:val="none" w:sz="0" w:space="0" w:color="auto"/>
        <w:bottom w:val="none" w:sz="0" w:space="0" w:color="auto"/>
        <w:right w:val="none" w:sz="0" w:space="0" w:color="auto"/>
      </w:divBdr>
    </w:div>
    <w:div w:id="304118884">
      <w:marLeft w:val="640"/>
      <w:marRight w:val="0"/>
      <w:marTop w:val="0"/>
      <w:marBottom w:val="0"/>
      <w:divBdr>
        <w:top w:val="none" w:sz="0" w:space="0" w:color="auto"/>
        <w:left w:val="none" w:sz="0" w:space="0" w:color="auto"/>
        <w:bottom w:val="none" w:sz="0" w:space="0" w:color="auto"/>
        <w:right w:val="none" w:sz="0" w:space="0" w:color="auto"/>
      </w:divBdr>
    </w:div>
    <w:div w:id="304160819">
      <w:marLeft w:val="640"/>
      <w:marRight w:val="0"/>
      <w:marTop w:val="0"/>
      <w:marBottom w:val="0"/>
      <w:divBdr>
        <w:top w:val="none" w:sz="0" w:space="0" w:color="auto"/>
        <w:left w:val="none" w:sz="0" w:space="0" w:color="auto"/>
        <w:bottom w:val="none" w:sz="0" w:space="0" w:color="auto"/>
        <w:right w:val="none" w:sz="0" w:space="0" w:color="auto"/>
      </w:divBdr>
    </w:div>
    <w:div w:id="304164839">
      <w:marLeft w:val="640"/>
      <w:marRight w:val="0"/>
      <w:marTop w:val="0"/>
      <w:marBottom w:val="0"/>
      <w:divBdr>
        <w:top w:val="none" w:sz="0" w:space="0" w:color="auto"/>
        <w:left w:val="none" w:sz="0" w:space="0" w:color="auto"/>
        <w:bottom w:val="none" w:sz="0" w:space="0" w:color="auto"/>
        <w:right w:val="none" w:sz="0" w:space="0" w:color="auto"/>
      </w:divBdr>
    </w:div>
    <w:div w:id="304237664">
      <w:marLeft w:val="640"/>
      <w:marRight w:val="0"/>
      <w:marTop w:val="0"/>
      <w:marBottom w:val="0"/>
      <w:divBdr>
        <w:top w:val="none" w:sz="0" w:space="0" w:color="auto"/>
        <w:left w:val="none" w:sz="0" w:space="0" w:color="auto"/>
        <w:bottom w:val="none" w:sz="0" w:space="0" w:color="auto"/>
        <w:right w:val="none" w:sz="0" w:space="0" w:color="auto"/>
      </w:divBdr>
    </w:div>
    <w:div w:id="304241167">
      <w:marLeft w:val="640"/>
      <w:marRight w:val="0"/>
      <w:marTop w:val="0"/>
      <w:marBottom w:val="0"/>
      <w:divBdr>
        <w:top w:val="none" w:sz="0" w:space="0" w:color="auto"/>
        <w:left w:val="none" w:sz="0" w:space="0" w:color="auto"/>
        <w:bottom w:val="none" w:sz="0" w:space="0" w:color="auto"/>
        <w:right w:val="none" w:sz="0" w:space="0" w:color="auto"/>
      </w:divBdr>
    </w:div>
    <w:div w:id="304241451">
      <w:marLeft w:val="640"/>
      <w:marRight w:val="0"/>
      <w:marTop w:val="0"/>
      <w:marBottom w:val="0"/>
      <w:divBdr>
        <w:top w:val="none" w:sz="0" w:space="0" w:color="auto"/>
        <w:left w:val="none" w:sz="0" w:space="0" w:color="auto"/>
        <w:bottom w:val="none" w:sz="0" w:space="0" w:color="auto"/>
        <w:right w:val="none" w:sz="0" w:space="0" w:color="auto"/>
      </w:divBdr>
    </w:div>
    <w:div w:id="304361384">
      <w:marLeft w:val="0"/>
      <w:marRight w:val="0"/>
      <w:marTop w:val="0"/>
      <w:marBottom w:val="0"/>
      <w:divBdr>
        <w:top w:val="none" w:sz="0" w:space="0" w:color="auto"/>
        <w:left w:val="none" w:sz="0" w:space="0" w:color="auto"/>
        <w:bottom w:val="none" w:sz="0" w:space="0" w:color="auto"/>
        <w:right w:val="none" w:sz="0" w:space="0" w:color="auto"/>
      </w:divBdr>
    </w:div>
    <w:div w:id="304362947">
      <w:marLeft w:val="640"/>
      <w:marRight w:val="0"/>
      <w:marTop w:val="0"/>
      <w:marBottom w:val="0"/>
      <w:divBdr>
        <w:top w:val="none" w:sz="0" w:space="0" w:color="auto"/>
        <w:left w:val="none" w:sz="0" w:space="0" w:color="auto"/>
        <w:bottom w:val="none" w:sz="0" w:space="0" w:color="auto"/>
        <w:right w:val="none" w:sz="0" w:space="0" w:color="auto"/>
      </w:divBdr>
    </w:div>
    <w:div w:id="304428655">
      <w:marLeft w:val="640"/>
      <w:marRight w:val="0"/>
      <w:marTop w:val="0"/>
      <w:marBottom w:val="0"/>
      <w:divBdr>
        <w:top w:val="none" w:sz="0" w:space="0" w:color="auto"/>
        <w:left w:val="none" w:sz="0" w:space="0" w:color="auto"/>
        <w:bottom w:val="none" w:sz="0" w:space="0" w:color="auto"/>
        <w:right w:val="none" w:sz="0" w:space="0" w:color="auto"/>
      </w:divBdr>
    </w:div>
    <w:div w:id="304431281">
      <w:marLeft w:val="640"/>
      <w:marRight w:val="0"/>
      <w:marTop w:val="0"/>
      <w:marBottom w:val="0"/>
      <w:divBdr>
        <w:top w:val="none" w:sz="0" w:space="0" w:color="auto"/>
        <w:left w:val="none" w:sz="0" w:space="0" w:color="auto"/>
        <w:bottom w:val="none" w:sz="0" w:space="0" w:color="auto"/>
        <w:right w:val="none" w:sz="0" w:space="0" w:color="auto"/>
      </w:divBdr>
    </w:div>
    <w:div w:id="304504762">
      <w:marLeft w:val="640"/>
      <w:marRight w:val="0"/>
      <w:marTop w:val="0"/>
      <w:marBottom w:val="0"/>
      <w:divBdr>
        <w:top w:val="none" w:sz="0" w:space="0" w:color="auto"/>
        <w:left w:val="none" w:sz="0" w:space="0" w:color="auto"/>
        <w:bottom w:val="none" w:sz="0" w:space="0" w:color="auto"/>
        <w:right w:val="none" w:sz="0" w:space="0" w:color="auto"/>
      </w:divBdr>
    </w:div>
    <w:div w:id="304512954">
      <w:marLeft w:val="640"/>
      <w:marRight w:val="0"/>
      <w:marTop w:val="0"/>
      <w:marBottom w:val="0"/>
      <w:divBdr>
        <w:top w:val="none" w:sz="0" w:space="0" w:color="auto"/>
        <w:left w:val="none" w:sz="0" w:space="0" w:color="auto"/>
        <w:bottom w:val="none" w:sz="0" w:space="0" w:color="auto"/>
        <w:right w:val="none" w:sz="0" w:space="0" w:color="auto"/>
      </w:divBdr>
    </w:div>
    <w:div w:id="304547665">
      <w:marLeft w:val="640"/>
      <w:marRight w:val="0"/>
      <w:marTop w:val="0"/>
      <w:marBottom w:val="0"/>
      <w:divBdr>
        <w:top w:val="none" w:sz="0" w:space="0" w:color="auto"/>
        <w:left w:val="none" w:sz="0" w:space="0" w:color="auto"/>
        <w:bottom w:val="none" w:sz="0" w:space="0" w:color="auto"/>
        <w:right w:val="none" w:sz="0" w:space="0" w:color="auto"/>
      </w:divBdr>
    </w:div>
    <w:div w:id="304549023">
      <w:marLeft w:val="640"/>
      <w:marRight w:val="0"/>
      <w:marTop w:val="0"/>
      <w:marBottom w:val="0"/>
      <w:divBdr>
        <w:top w:val="none" w:sz="0" w:space="0" w:color="auto"/>
        <w:left w:val="none" w:sz="0" w:space="0" w:color="auto"/>
        <w:bottom w:val="none" w:sz="0" w:space="0" w:color="auto"/>
        <w:right w:val="none" w:sz="0" w:space="0" w:color="auto"/>
      </w:divBdr>
    </w:div>
    <w:div w:id="304553493">
      <w:marLeft w:val="640"/>
      <w:marRight w:val="0"/>
      <w:marTop w:val="0"/>
      <w:marBottom w:val="0"/>
      <w:divBdr>
        <w:top w:val="none" w:sz="0" w:space="0" w:color="auto"/>
        <w:left w:val="none" w:sz="0" w:space="0" w:color="auto"/>
        <w:bottom w:val="none" w:sz="0" w:space="0" w:color="auto"/>
        <w:right w:val="none" w:sz="0" w:space="0" w:color="auto"/>
      </w:divBdr>
    </w:div>
    <w:div w:id="304553833">
      <w:marLeft w:val="640"/>
      <w:marRight w:val="0"/>
      <w:marTop w:val="0"/>
      <w:marBottom w:val="0"/>
      <w:divBdr>
        <w:top w:val="none" w:sz="0" w:space="0" w:color="auto"/>
        <w:left w:val="none" w:sz="0" w:space="0" w:color="auto"/>
        <w:bottom w:val="none" w:sz="0" w:space="0" w:color="auto"/>
        <w:right w:val="none" w:sz="0" w:space="0" w:color="auto"/>
      </w:divBdr>
    </w:div>
    <w:div w:id="304623500">
      <w:marLeft w:val="640"/>
      <w:marRight w:val="0"/>
      <w:marTop w:val="0"/>
      <w:marBottom w:val="0"/>
      <w:divBdr>
        <w:top w:val="none" w:sz="0" w:space="0" w:color="auto"/>
        <w:left w:val="none" w:sz="0" w:space="0" w:color="auto"/>
        <w:bottom w:val="none" w:sz="0" w:space="0" w:color="auto"/>
        <w:right w:val="none" w:sz="0" w:space="0" w:color="auto"/>
      </w:divBdr>
    </w:div>
    <w:div w:id="304702754">
      <w:marLeft w:val="640"/>
      <w:marRight w:val="0"/>
      <w:marTop w:val="0"/>
      <w:marBottom w:val="0"/>
      <w:divBdr>
        <w:top w:val="none" w:sz="0" w:space="0" w:color="auto"/>
        <w:left w:val="none" w:sz="0" w:space="0" w:color="auto"/>
        <w:bottom w:val="none" w:sz="0" w:space="0" w:color="auto"/>
        <w:right w:val="none" w:sz="0" w:space="0" w:color="auto"/>
      </w:divBdr>
    </w:div>
    <w:div w:id="304749105">
      <w:marLeft w:val="640"/>
      <w:marRight w:val="0"/>
      <w:marTop w:val="0"/>
      <w:marBottom w:val="0"/>
      <w:divBdr>
        <w:top w:val="none" w:sz="0" w:space="0" w:color="auto"/>
        <w:left w:val="none" w:sz="0" w:space="0" w:color="auto"/>
        <w:bottom w:val="none" w:sz="0" w:space="0" w:color="auto"/>
        <w:right w:val="none" w:sz="0" w:space="0" w:color="auto"/>
      </w:divBdr>
    </w:div>
    <w:div w:id="304774910">
      <w:marLeft w:val="640"/>
      <w:marRight w:val="0"/>
      <w:marTop w:val="0"/>
      <w:marBottom w:val="0"/>
      <w:divBdr>
        <w:top w:val="none" w:sz="0" w:space="0" w:color="auto"/>
        <w:left w:val="none" w:sz="0" w:space="0" w:color="auto"/>
        <w:bottom w:val="none" w:sz="0" w:space="0" w:color="auto"/>
        <w:right w:val="none" w:sz="0" w:space="0" w:color="auto"/>
      </w:divBdr>
    </w:div>
    <w:div w:id="304818800">
      <w:marLeft w:val="640"/>
      <w:marRight w:val="0"/>
      <w:marTop w:val="0"/>
      <w:marBottom w:val="0"/>
      <w:divBdr>
        <w:top w:val="none" w:sz="0" w:space="0" w:color="auto"/>
        <w:left w:val="none" w:sz="0" w:space="0" w:color="auto"/>
        <w:bottom w:val="none" w:sz="0" w:space="0" w:color="auto"/>
        <w:right w:val="none" w:sz="0" w:space="0" w:color="auto"/>
      </w:divBdr>
    </w:div>
    <w:div w:id="304897229">
      <w:marLeft w:val="640"/>
      <w:marRight w:val="0"/>
      <w:marTop w:val="0"/>
      <w:marBottom w:val="0"/>
      <w:divBdr>
        <w:top w:val="none" w:sz="0" w:space="0" w:color="auto"/>
        <w:left w:val="none" w:sz="0" w:space="0" w:color="auto"/>
        <w:bottom w:val="none" w:sz="0" w:space="0" w:color="auto"/>
        <w:right w:val="none" w:sz="0" w:space="0" w:color="auto"/>
      </w:divBdr>
    </w:div>
    <w:div w:id="304940372">
      <w:marLeft w:val="640"/>
      <w:marRight w:val="0"/>
      <w:marTop w:val="0"/>
      <w:marBottom w:val="0"/>
      <w:divBdr>
        <w:top w:val="none" w:sz="0" w:space="0" w:color="auto"/>
        <w:left w:val="none" w:sz="0" w:space="0" w:color="auto"/>
        <w:bottom w:val="none" w:sz="0" w:space="0" w:color="auto"/>
        <w:right w:val="none" w:sz="0" w:space="0" w:color="auto"/>
      </w:divBdr>
    </w:div>
    <w:div w:id="304941904">
      <w:marLeft w:val="640"/>
      <w:marRight w:val="0"/>
      <w:marTop w:val="0"/>
      <w:marBottom w:val="0"/>
      <w:divBdr>
        <w:top w:val="none" w:sz="0" w:space="0" w:color="auto"/>
        <w:left w:val="none" w:sz="0" w:space="0" w:color="auto"/>
        <w:bottom w:val="none" w:sz="0" w:space="0" w:color="auto"/>
        <w:right w:val="none" w:sz="0" w:space="0" w:color="auto"/>
      </w:divBdr>
    </w:div>
    <w:div w:id="304969511">
      <w:marLeft w:val="640"/>
      <w:marRight w:val="0"/>
      <w:marTop w:val="0"/>
      <w:marBottom w:val="0"/>
      <w:divBdr>
        <w:top w:val="none" w:sz="0" w:space="0" w:color="auto"/>
        <w:left w:val="none" w:sz="0" w:space="0" w:color="auto"/>
        <w:bottom w:val="none" w:sz="0" w:space="0" w:color="auto"/>
        <w:right w:val="none" w:sz="0" w:space="0" w:color="auto"/>
      </w:divBdr>
    </w:div>
    <w:div w:id="305084253">
      <w:marLeft w:val="640"/>
      <w:marRight w:val="0"/>
      <w:marTop w:val="0"/>
      <w:marBottom w:val="0"/>
      <w:divBdr>
        <w:top w:val="none" w:sz="0" w:space="0" w:color="auto"/>
        <w:left w:val="none" w:sz="0" w:space="0" w:color="auto"/>
        <w:bottom w:val="none" w:sz="0" w:space="0" w:color="auto"/>
        <w:right w:val="none" w:sz="0" w:space="0" w:color="auto"/>
      </w:divBdr>
    </w:div>
    <w:div w:id="305167915">
      <w:marLeft w:val="640"/>
      <w:marRight w:val="0"/>
      <w:marTop w:val="0"/>
      <w:marBottom w:val="0"/>
      <w:divBdr>
        <w:top w:val="none" w:sz="0" w:space="0" w:color="auto"/>
        <w:left w:val="none" w:sz="0" w:space="0" w:color="auto"/>
        <w:bottom w:val="none" w:sz="0" w:space="0" w:color="auto"/>
        <w:right w:val="none" w:sz="0" w:space="0" w:color="auto"/>
      </w:divBdr>
    </w:div>
    <w:div w:id="305203846">
      <w:marLeft w:val="640"/>
      <w:marRight w:val="0"/>
      <w:marTop w:val="0"/>
      <w:marBottom w:val="0"/>
      <w:divBdr>
        <w:top w:val="none" w:sz="0" w:space="0" w:color="auto"/>
        <w:left w:val="none" w:sz="0" w:space="0" w:color="auto"/>
        <w:bottom w:val="none" w:sz="0" w:space="0" w:color="auto"/>
        <w:right w:val="none" w:sz="0" w:space="0" w:color="auto"/>
      </w:divBdr>
    </w:div>
    <w:div w:id="305206933">
      <w:marLeft w:val="640"/>
      <w:marRight w:val="0"/>
      <w:marTop w:val="0"/>
      <w:marBottom w:val="0"/>
      <w:divBdr>
        <w:top w:val="none" w:sz="0" w:space="0" w:color="auto"/>
        <w:left w:val="none" w:sz="0" w:space="0" w:color="auto"/>
        <w:bottom w:val="none" w:sz="0" w:space="0" w:color="auto"/>
        <w:right w:val="none" w:sz="0" w:space="0" w:color="auto"/>
      </w:divBdr>
    </w:div>
    <w:div w:id="305280893">
      <w:marLeft w:val="640"/>
      <w:marRight w:val="0"/>
      <w:marTop w:val="0"/>
      <w:marBottom w:val="0"/>
      <w:divBdr>
        <w:top w:val="none" w:sz="0" w:space="0" w:color="auto"/>
        <w:left w:val="none" w:sz="0" w:space="0" w:color="auto"/>
        <w:bottom w:val="none" w:sz="0" w:space="0" w:color="auto"/>
        <w:right w:val="none" w:sz="0" w:space="0" w:color="auto"/>
      </w:divBdr>
    </w:div>
    <w:div w:id="305354461">
      <w:marLeft w:val="640"/>
      <w:marRight w:val="0"/>
      <w:marTop w:val="0"/>
      <w:marBottom w:val="0"/>
      <w:divBdr>
        <w:top w:val="none" w:sz="0" w:space="0" w:color="auto"/>
        <w:left w:val="none" w:sz="0" w:space="0" w:color="auto"/>
        <w:bottom w:val="none" w:sz="0" w:space="0" w:color="auto"/>
        <w:right w:val="none" w:sz="0" w:space="0" w:color="auto"/>
      </w:divBdr>
    </w:div>
    <w:div w:id="305357248">
      <w:marLeft w:val="640"/>
      <w:marRight w:val="0"/>
      <w:marTop w:val="0"/>
      <w:marBottom w:val="0"/>
      <w:divBdr>
        <w:top w:val="none" w:sz="0" w:space="0" w:color="auto"/>
        <w:left w:val="none" w:sz="0" w:space="0" w:color="auto"/>
        <w:bottom w:val="none" w:sz="0" w:space="0" w:color="auto"/>
        <w:right w:val="none" w:sz="0" w:space="0" w:color="auto"/>
      </w:divBdr>
    </w:div>
    <w:div w:id="305359666">
      <w:marLeft w:val="640"/>
      <w:marRight w:val="0"/>
      <w:marTop w:val="0"/>
      <w:marBottom w:val="0"/>
      <w:divBdr>
        <w:top w:val="none" w:sz="0" w:space="0" w:color="auto"/>
        <w:left w:val="none" w:sz="0" w:space="0" w:color="auto"/>
        <w:bottom w:val="none" w:sz="0" w:space="0" w:color="auto"/>
        <w:right w:val="none" w:sz="0" w:space="0" w:color="auto"/>
      </w:divBdr>
    </w:div>
    <w:div w:id="305360220">
      <w:marLeft w:val="640"/>
      <w:marRight w:val="0"/>
      <w:marTop w:val="0"/>
      <w:marBottom w:val="0"/>
      <w:divBdr>
        <w:top w:val="none" w:sz="0" w:space="0" w:color="auto"/>
        <w:left w:val="none" w:sz="0" w:space="0" w:color="auto"/>
        <w:bottom w:val="none" w:sz="0" w:space="0" w:color="auto"/>
        <w:right w:val="none" w:sz="0" w:space="0" w:color="auto"/>
      </w:divBdr>
    </w:div>
    <w:div w:id="305473541">
      <w:marLeft w:val="640"/>
      <w:marRight w:val="0"/>
      <w:marTop w:val="0"/>
      <w:marBottom w:val="0"/>
      <w:divBdr>
        <w:top w:val="none" w:sz="0" w:space="0" w:color="auto"/>
        <w:left w:val="none" w:sz="0" w:space="0" w:color="auto"/>
        <w:bottom w:val="none" w:sz="0" w:space="0" w:color="auto"/>
        <w:right w:val="none" w:sz="0" w:space="0" w:color="auto"/>
      </w:divBdr>
    </w:div>
    <w:div w:id="305479573">
      <w:marLeft w:val="640"/>
      <w:marRight w:val="0"/>
      <w:marTop w:val="0"/>
      <w:marBottom w:val="0"/>
      <w:divBdr>
        <w:top w:val="none" w:sz="0" w:space="0" w:color="auto"/>
        <w:left w:val="none" w:sz="0" w:space="0" w:color="auto"/>
        <w:bottom w:val="none" w:sz="0" w:space="0" w:color="auto"/>
        <w:right w:val="none" w:sz="0" w:space="0" w:color="auto"/>
      </w:divBdr>
    </w:div>
    <w:div w:id="305546234">
      <w:marLeft w:val="640"/>
      <w:marRight w:val="0"/>
      <w:marTop w:val="0"/>
      <w:marBottom w:val="0"/>
      <w:divBdr>
        <w:top w:val="none" w:sz="0" w:space="0" w:color="auto"/>
        <w:left w:val="none" w:sz="0" w:space="0" w:color="auto"/>
        <w:bottom w:val="none" w:sz="0" w:space="0" w:color="auto"/>
        <w:right w:val="none" w:sz="0" w:space="0" w:color="auto"/>
      </w:divBdr>
    </w:div>
    <w:div w:id="305547081">
      <w:marLeft w:val="640"/>
      <w:marRight w:val="0"/>
      <w:marTop w:val="0"/>
      <w:marBottom w:val="0"/>
      <w:divBdr>
        <w:top w:val="none" w:sz="0" w:space="0" w:color="auto"/>
        <w:left w:val="none" w:sz="0" w:space="0" w:color="auto"/>
        <w:bottom w:val="none" w:sz="0" w:space="0" w:color="auto"/>
        <w:right w:val="none" w:sz="0" w:space="0" w:color="auto"/>
      </w:divBdr>
    </w:div>
    <w:div w:id="305549132">
      <w:marLeft w:val="640"/>
      <w:marRight w:val="0"/>
      <w:marTop w:val="0"/>
      <w:marBottom w:val="0"/>
      <w:divBdr>
        <w:top w:val="none" w:sz="0" w:space="0" w:color="auto"/>
        <w:left w:val="none" w:sz="0" w:space="0" w:color="auto"/>
        <w:bottom w:val="none" w:sz="0" w:space="0" w:color="auto"/>
        <w:right w:val="none" w:sz="0" w:space="0" w:color="auto"/>
      </w:divBdr>
    </w:div>
    <w:div w:id="305553006">
      <w:marLeft w:val="640"/>
      <w:marRight w:val="0"/>
      <w:marTop w:val="0"/>
      <w:marBottom w:val="0"/>
      <w:divBdr>
        <w:top w:val="none" w:sz="0" w:space="0" w:color="auto"/>
        <w:left w:val="none" w:sz="0" w:space="0" w:color="auto"/>
        <w:bottom w:val="none" w:sz="0" w:space="0" w:color="auto"/>
        <w:right w:val="none" w:sz="0" w:space="0" w:color="auto"/>
      </w:divBdr>
    </w:div>
    <w:div w:id="305622561">
      <w:marLeft w:val="640"/>
      <w:marRight w:val="0"/>
      <w:marTop w:val="0"/>
      <w:marBottom w:val="0"/>
      <w:divBdr>
        <w:top w:val="none" w:sz="0" w:space="0" w:color="auto"/>
        <w:left w:val="none" w:sz="0" w:space="0" w:color="auto"/>
        <w:bottom w:val="none" w:sz="0" w:space="0" w:color="auto"/>
        <w:right w:val="none" w:sz="0" w:space="0" w:color="auto"/>
      </w:divBdr>
    </w:div>
    <w:div w:id="305624675">
      <w:marLeft w:val="640"/>
      <w:marRight w:val="0"/>
      <w:marTop w:val="0"/>
      <w:marBottom w:val="0"/>
      <w:divBdr>
        <w:top w:val="none" w:sz="0" w:space="0" w:color="auto"/>
        <w:left w:val="none" w:sz="0" w:space="0" w:color="auto"/>
        <w:bottom w:val="none" w:sz="0" w:space="0" w:color="auto"/>
        <w:right w:val="none" w:sz="0" w:space="0" w:color="auto"/>
      </w:divBdr>
    </w:div>
    <w:div w:id="305624804">
      <w:marLeft w:val="640"/>
      <w:marRight w:val="0"/>
      <w:marTop w:val="0"/>
      <w:marBottom w:val="0"/>
      <w:divBdr>
        <w:top w:val="none" w:sz="0" w:space="0" w:color="auto"/>
        <w:left w:val="none" w:sz="0" w:space="0" w:color="auto"/>
        <w:bottom w:val="none" w:sz="0" w:space="0" w:color="auto"/>
        <w:right w:val="none" w:sz="0" w:space="0" w:color="auto"/>
      </w:divBdr>
    </w:div>
    <w:div w:id="305669738">
      <w:marLeft w:val="640"/>
      <w:marRight w:val="0"/>
      <w:marTop w:val="0"/>
      <w:marBottom w:val="0"/>
      <w:divBdr>
        <w:top w:val="none" w:sz="0" w:space="0" w:color="auto"/>
        <w:left w:val="none" w:sz="0" w:space="0" w:color="auto"/>
        <w:bottom w:val="none" w:sz="0" w:space="0" w:color="auto"/>
        <w:right w:val="none" w:sz="0" w:space="0" w:color="auto"/>
      </w:divBdr>
    </w:div>
    <w:div w:id="305672748">
      <w:marLeft w:val="640"/>
      <w:marRight w:val="0"/>
      <w:marTop w:val="0"/>
      <w:marBottom w:val="0"/>
      <w:divBdr>
        <w:top w:val="none" w:sz="0" w:space="0" w:color="auto"/>
        <w:left w:val="none" w:sz="0" w:space="0" w:color="auto"/>
        <w:bottom w:val="none" w:sz="0" w:space="0" w:color="auto"/>
        <w:right w:val="none" w:sz="0" w:space="0" w:color="auto"/>
      </w:divBdr>
    </w:div>
    <w:div w:id="305746009">
      <w:marLeft w:val="640"/>
      <w:marRight w:val="0"/>
      <w:marTop w:val="0"/>
      <w:marBottom w:val="0"/>
      <w:divBdr>
        <w:top w:val="none" w:sz="0" w:space="0" w:color="auto"/>
        <w:left w:val="none" w:sz="0" w:space="0" w:color="auto"/>
        <w:bottom w:val="none" w:sz="0" w:space="0" w:color="auto"/>
        <w:right w:val="none" w:sz="0" w:space="0" w:color="auto"/>
      </w:divBdr>
    </w:div>
    <w:div w:id="305746951">
      <w:marLeft w:val="640"/>
      <w:marRight w:val="0"/>
      <w:marTop w:val="0"/>
      <w:marBottom w:val="0"/>
      <w:divBdr>
        <w:top w:val="none" w:sz="0" w:space="0" w:color="auto"/>
        <w:left w:val="none" w:sz="0" w:space="0" w:color="auto"/>
        <w:bottom w:val="none" w:sz="0" w:space="0" w:color="auto"/>
        <w:right w:val="none" w:sz="0" w:space="0" w:color="auto"/>
      </w:divBdr>
    </w:div>
    <w:div w:id="305748646">
      <w:marLeft w:val="640"/>
      <w:marRight w:val="0"/>
      <w:marTop w:val="0"/>
      <w:marBottom w:val="0"/>
      <w:divBdr>
        <w:top w:val="none" w:sz="0" w:space="0" w:color="auto"/>
        <w:left w:val="none" w:sz="0" w:space="0" w:color="auto"/>
        <w:bottom w:val="none" w:sz="0" w:space="0" w:color="auto"/>
        <w:right w:val="none" w:sz="0" w:space="0" w:color="auto"/>
      </w:divBdr>
    </w:div>
    <w:div w:id="305748793">
      <w:marLeft w:val="640"/>
      <w:marRight w:val="0"/>
      <w:marTop w:val="0"/>
      <w:marBottom w:val="0"/>
      <w:divBdr>
        <w:top w:val="none" w:sz="0" w:space="0" w:color="auto"/>
        <w:left w:val="none" w:sz="0" w:space="0" w:color="auto"/>
        <w:bottom w:val="none" w:sz="0" w:space="0" w:color="auto"/>
        <w:right w:val="none" w:sz="0" w:space="0" w:color="auto"/>
      </w:divBdr>
    </w:div>
    <w:div w:id="305819463">
      <w:marLeft w:val="640"/>
      <w:marRight w:val="0"/>
      <w:marTop w:val="0"/>
      <w:marBottom w:val="0"/>
      <w:divBdr>
        <w:top w:val="none" w:sz="0" w:space="0" w:color="auto"/>
        <w:left w:val="none" w:sz="0" w:space="0" w:color="auto"/>
        <w:bottom w:val="none" w:sz="0" w:space="0" w:color="auto"/>
        <w:right w:val="none" w:sz="0" w:space="0" w:color="auto"/>
      </w:divBdr>
    </w:div>
    <w:div w:id="305820756">
      <w:marLeft w:val="640"/>
      <w:marRight w:val="0"/>
      <w:marTop w:val="0"/>
      <w:marBottom w:val="0"/>
      <w:divBdr>
        <w:top w:val="none" w:sz="0" w:space="0" w:color="auto"/>
        <w:left w:val="none" w:sz="0" w:space="0" w:color="auto"/>
        <w:bottom w:val="none" w:sz="0" w:space="0" w:color="auto"/>
        <w:right w:val="none" w:sz="0" w:space="0" w:color="auto"/>
      </w:divBdr>
    </w:div>
    <w:div w:id="305822181">
      <w:marLeft w:val="640"/>
      <w:marRight w:val="0"/>
      <w:marTop w:val="0"/>
      <w:marBottom w:val="0"/>
      <w:divBdr>
        <w:top w:val="none" w:sz="0" w:space="0" w:color="auto"/>
        <w:left w:val="none" w:sz="0" w:space="0" w:color="auto"/>
        <w:bottom w:val="none" w:sz="0" w:space="0" w:color="auto"/>
        <w:right w:val="none" w:sz="0" w:space="0" w:color="auto"/>
      </w:divBdr>
    </w:div>
    <w:div w:id="305822427">
      <w:marLeft w:val="640"/>
      <w:marRight w:val="0"/>
      <w:marTop w:val="0"/>
      <w:marBottom w:val="0"/>
      <w:divBdr>
        <w:top w:val="none" w:sz="0" w:space="0" w:color="auto"/>
        <w:left w:val="none" w:sz="0" w:space="0" w:color="auto"/>
        <w:bottom w:val="none" w:sz="0" w:space="0" w:color="auto"/>
        <w:right w:val="none" w:sz="0" w:space="0" w:color="auto"/>
      </w:divBdr>
    </w:div>
    <w:div w:id="305823586">
      <w:marLeft w:val="640"/>
      <w:marRight w:val="0"/>
      <w:marTop w:val="0"/>
      <w:marBottom w:val="0"/>
      <w:divBdr>
        <w:top w:val="none" w:sz="0" w:space="0" w:color="auto"/>
        <w:left w:val="none" w:sz="0" w:space="0" w:color="auto"/>
        <w:bottom w:val="none" w:sz="0" w:space="0" w:color="auto"/>
        <w:right w:val="none" w:sz="0" w:space="0" w:color="auto"/>
      </w:divBdr>
    </w:div>
    <w:div w:id="305936490">
      <w:marLeft w:val="640"/>
      <w:marRight w:val="0"/>
      <w:marTop w:val="0"/>
      <w:marBottom w:val="0"/>
      <w:divBdr>
        <w:top w:val="none" w:sz="0" w:space="0" w:color="auto"/>
        <w:left w:val="none" w:sz="0" w:space="0" w:color="auto"/>
        <w:bottom w:val="none" w:sz="0" w:space="0" w:color="auto"/>
        <w:right w:val="none" w:sz="0" w:space="0" w:color="auto"/>
      </w:divBdr>
    </w:div>
    <w:div w:id="305936948">
      <w:marLeft w:val="640"/>
      <w:marRight w:val="0"/>
      <w:marTop w:val="0"/>
      <w:marBottom w:val="0"/>
      <w:divBdr>
        <w:top w:val="none" w:sz="0" w:space="0" w:color="auto"/>
        <w:left w:val="none" w:sz="0" w:space="0" w:color="auto"/>
        <w:bottom w:val="none" w:sz="0" w:space="0" w:color="auto"/>
        <w:right w:val="none" w:sz="0" w:space="0" w:color="auto"/>
      </w:divBdr>
    </w:div>
    <w:div w:id="305937511">
      <w:marLeft w:val="640"/>
      <w:marRight w:val="0"/>
      <w:marTop w:val="0"/>
      <w:marBottom w:val="0"/>
      <w:divBdr>
        <w:top w:val="none" w:sz="0" w:space="0" w:color="auto"/>
        <w:left w:val="none" w:sz="0" w:space="0" w:color="auto"/>
        <w:bottom w:val="none" w:sz="0" w:space="0" w:color="auto"/>
        <w:right w:val="none" w:sz="0" w:space="0" w:color="auto"/>
      </w:divBdr>
    </w:div>
    <w:div w:id="305940403">
      <w:marLeft w:val="640"/>
      <w:marRight w:val="0"/>
      <w:marTop w:val="0"/>
      <w:marBottom w:val="0"/>
      <w:divBdr>
        <w:top w:val="none" w:sz="0" w:space="0" w:color="auto"/>
        <w:left w:val="none" w:sz="0" w:space="0" w:color="auto"/>
        <w:bottom w:val="none" w:sz="0" w:space="0" w:color="auto"/>
        <w:right w:val="none" w:sz="0" w:space="0" w:color="auto"/>
      </w:divBdr>
    </w:div>
    <w:div w:id="306011545">
      <w:marLeft w:val="640"/>
      <w:marRight w:val="0"/>
      <w:marTop w:val="0"/>
      <w:marBottom w:val="0"/>
      <w:divBdr>
        <w:top w:val="none" w:sz="0" w:space="0" w:color="auto"/>
        <w:left w:val="none" w:sz="0" w:space="0" w:color="auto"/>
        <w:bottom w:val="none" w:sz="0" w:space="0" w:color="auto"/>
        <w:right w:val="none" w:sz="0" w:space="0" w:color="auto"/>
      </w:divBdr>
    </w:div>
    <w:div w:id="306056007">
      <w:marLeft w:val="640"/>
      <w:marRight w:val="0"/>
      <w:marTop w:val="0"/>
      <w:marBottom w:val="0"/>
      <w:divBdr>
        <w:top w:val="none" w:sz="0" w:space="0" w:color="auto"/>
        <w:left w:val="none" w:sz="0" w:space="0" w:color="auto"/>
        <w:bottom w:val="none" w:sz="0" w:space="0" w:color="auto"/>
        <w:right w:val="none" w:sz="0" w:space="0" w:color="auto"/>
      </w:divBdr>
    </w:div>
    <w:div w:id="306130007">
      <w:marLeft w:val="640"/>
      <w:marRight w:val="0"/>
      <w:marTop w:val="0"/>
      <w:marBottom w:val="0"/>
      <w:divBdr>
        <w:top w:val="none" w:sz="0" w:space="0" w:color="auto"/>
        <w:left w:val="none" w:sz="0" w:space="0" w:color="auto"/>
        <w:bottom w:val="none" w:sz="0" w:space="0" w:color="auto"/>
        <w:right w:val="none" w:sz="0" w:space="0" w:color="auto"/>
      </w:divBdr>
    </w:div>
    <w:div w:id="306205483">
      <w:marLeft w:val="640"/>
      <w:marRight w:val="0"/>
      <w:marTop w:val="0"/>
      <w:marBottom w:val="0"/>
      <w:divBdr>
        <w:top w:val="none" w:sz="0" w:space="0" w:color="auto"/>
        <w:left w:val="none" w:sz="0" w:space="0" w:color="auto"/>
        <w:bottom w:val="none" w:sz="0" w:space="0" w:color="auto"/>
        <w:right w:val="none" w:sz="0" w:space="0" w:color="auto"/>
      </w:divBdr>
    </w:div>
    <w:div w:id="306249843">
      <w:marLeft w:val="640"/>
      <w:marRight w:val="0"/>
      <w:marTop w:val="0"/>
      <w:marBottom w:val="0"/>
      <w:divBdr>
        <w:top w:val="none" w:sz="0" w:space="0" w:color="auto"/>
        <w:left w:val="none" w:sz="0" w:space="0" w:color="auto"/>
        <w:bottom w:val="none" w:sz="0" w:space="0" w:color="auto"/>
        <w:right w:val="none" w:sz="0" w:space="0" w:color="auto"/>
      </w:divBdr>
    </w:div>
    <w:div w:id="306251116">
      <w:marLeft w:val="640"/>
      <w:marRight w:val="0"/>
      <w:marTop w:val="0"/>
      <w:marBottom w:val="0"/>
      <w:divBdr>
        <w:top w:val="none" w:sz="0" w:space="0" w:color="auto"/>
        <w:left w:val="none" w:sz="0" w:space="0" w:color="auto"/>
        <w:bottom w:val="none" w:sz="0" w:space="0" w:color="auto"/>
        <w:right w:val="none" w:sz="0" w:space="0" w:color="auto"/>
      </w:divBdr>
    </w:div>
    <w:div w:id="306252330">
      <w:marLeft w:val="640"/>
      <w:marRight w:val="0"/>
      <w:marTop w:val="0"/>
      <w:marBottom w:val="0"/>
      <w:divBdr>
        <w:top w:val="none" w:sz="0" w:space="0" w:color="auto"/>
        <w:left w:val="none" w:sz="0" w:space="0" w:color="auto"/>
        <w:bottom w:val="none" w:sz="0" w:space="0" w:color="auto"/>
        <w:right w:val="none" w:sz="0" w:space="0" w:color="auto"/>
      </w:divBdr>
    </w:div>
    <w:div w:id="306278048">
      <w:marLeft w:val="640"/>
      <w:marRight w:val="0"/>
      <w:marTop w:val="0"/>
      <w:marBottom w:val="0"/>
      <w:divBdr>
        <w:top w:val="none" w:sz="0" w:space="0" w:color="auto"/>
        <w:left w:val="none" w:sz="0" w:space="0" w:color="auto"/>
        <w:bottom w:val="none" w:sz="0" w:space="0" w:color="auto"/>
        <w:right w:val="none" w:sz="0" w:space="0" w:color="auto"/>
      </w:divBdr>
    </w:div>
    <w:div w:id="306326926">
      <w:marLeft w:val="640"/>
      <w:marRight w:val="0"/>
      <w:marTop w:val="0"/>
      <w:marBottom w:val="0"/>
      <w:divBdr>
        <w:top w:val="none" w:sz="0" w:space="0" w:color="auto"/>
        <w:left w:val="none" w:sz="0" w:space="0" w:color="auto"/>
        <w:bottom w:val="none" w:sz="0" w:space="0" w:color="auto"/>
        <w:right w:val="none" w:sz="0" w:space="0" w:color="auto"/>
      </w:divBdr>
    </w:div>
    <w:div w:id="306327826">
      <w:marLeft w:val="640"/>
      <w:marRight w:val="0"/>
      <w:marTop w:val="0"/>
      <w:marBottom w:val="0"/>
      <w:divBdr>
        <w:top w:val="none" w:sz="0" w:space="0" w:color="auto"/>
        <w:left w:val="none" w:sz="0" w:space="0" w:color="auto"/>
        <w:bottom w:val="none" w:sz="0" w:space="0" w:color="auto"/>
        <w:right w:val="none" w:sz="0" w:space="0" w:color="auto"/>
      </w:divBdr>
    </w:div>
    <w:div w:id="306394589">
      <w:marLeft w:val="640"/>
      <w:marRight w:val="0"/>
      <w:marTop w:val="0"/>
      <w:marBottom w:val="0"/>
      <w:divBdr>
        <w:top w:val="none" w:sz="0" w:space="0" w:color="auto"/>
        <w:left w:val="none" w:sz="0" w:space="0" w:color="auto"/>
        <w:bottom w:val="none" w:sz="0" w:space="0" w:color="auto"/>
        <w:right w:val="none" w:sz="0" w:space="0" w:color="auto"/>
      </w:divBdr>
    </w:div>
    <w:div w:id="306402713">
      <w:marLeft w:val="640"/>
      <w:marRight w:val="0"/>
      <w:marTop w:val="0"/>
      <w:marBottom w:val="0"/>
      <w:divBdr>
        <w:top w:val="none" w:sz="0" w:space="0" w:color="auto"/>
        <w:left w:val="none" w:sz="0" w:space="0" w:color="auto"/>
        <w:bottom w:val="none" w:sz="0" w:space="0" w:color="auto"/>
        <w:right w:val="none" w:sz="0" w:space="0" w:color="auto"/>
      </w:divBdr>
    </w:div>
    <w:div w:id="306474129">
      <w:marLeft w:val="640"/>
      <w:marRight w:val="0"/>
      <w:marTop w:val="0"/>
      <w:marBottom w:val="0"/>
      <w:divBdr>
        <w:top w:val="none" w:sz="0" w:space="0" w:color="auto"/>
        <w:left w:val="none" w:sz="0" w:space="0" w:color="auto"/>
        <w:bottom w:val="none" w:sz="0" w:space="0" w:color="auto"/>
        <w:right w:val="none" w:sz="0" w:space="0" w:color="auto"/>
      </w:divBdr>
    </w:div>
    <w:div w:id="306474604">
      <w:marLeft w:val="640"/>
      <w:marRight w:val="0"/>
      <w:marTop w:val="0"/>
      <w:marBottom w:val="0"/>
      <w:divBdr>
        <w:top w:val="none" w:sz="0" w:space="0" w:color="auto"/>
        <w:left w:val="none" w:sz="0" w:space="0" w:color="auto"/>
        <w:bottom w:val="none" w:sz="0" w:space="0" w:color="auto"/>
        <w:right w:val="none" w:sz="0" w:space="0" w:color="auto"/>
      </w:divBdr>
    </w:div>
    <w:div w:id="306476464">
      <w:marLeft w:val="640"/>
      <w:marRight w:val="0"/>
      <w:marTop w:val="0"/>
      <w:marBottom w:val="0"/>
      <w:divBdr>
        <w:top w:val="none" w:sz="0" w:space="0" w:color="auto"/>
        <w:left w:val="none" w:sz="0" w:space="0" w:color="auto"/>
        <w:bottom w:val="none" w:sz="0" w:space="0" w:color="auto"/>
        <w:right w:val="none" w:sz="0" w:space="0" w:color="auto"/>
      </w:divBdr>
    </w:div>
    <w:div w:id="306514017">
      <w:marLeft w:val="640"/>
      <w:marRight w:val="0"/>
      <w:marTop w:val="0"/>
      <w:marBottom w:val="0"/>
      <w:divBdr>
        <w:top w:val="none" w:sz="0" w:space="0" w:color="auto"/>
        <w:left w:val="none" w:sz="0" w:space="0" w:color="auto"/>
        <w:bottom w:val="none" w:sz="0" w:space="0" w:color="auto"/>
        <w:right w:val="none" w:sz="0" w:space="0" w:color="auto"/>
      </w:divBdr>
    </w:div>
    <w:div w:id="306514346">
      <w:marLeft w:val="640"/>
      <w:marRight w:val="0"/>
      <w:marTop w:val="0"/>
      <w:marBottom w:val="0"/>
      <w:divBdr>
        <w:top w:val="none" w:sz="0" w:space="0" w:color="auto"/>
        <w:left w:val="none" w:sz="0" w:space="0" w:color="auto"/>
        <w:bottom w:val="none" w:sz="0" w:space="0" w:color="auto"/>
        <w:right w:val="none" w:sz="0" w:space="0" w:color="auto"/>
      </w:divBdr>
    </w:div>
    <w:div w:id="306521286">
      <w:marLeft w:val="640"/>
      <w:marRight w:val="0"/>
      <w:marTop w:val="0"/>
      <w:marBottom w:val="0"/>
      <w:divBdr>
        <w:top w:val="none" w:sz="0" w:space="0" w:color="auto"/>
        <w:left w:val="none" w:sz="0" w:space="0" w:color="auto"/>
        <w:bottom w:val="none" w:sz="0" w:space="0" w:color="auto"/>
        <w:right w:val="none" w:sz="0" w:space="0" w:color="auto"/>
      </w:divBdr>
    </w:div>
    <w:div w:id="306667419">
      <w:marLeft w:val="640"/>
      <w:marRight w:val="0"/>
      <w:marTop w:val="0"/>
      <w:marBottom w:val="0"/>
      <w:divBdr>
        <w:top w:val="none" w:sz="0" w:space="0" w:color="auto"/>
        <w:left w:val="none" w:sz="0" w:space="0" w:color="auto"/>
        <w:bottom w:val="none" w:sz="0" w:space="0" w:color="auto"/>
        <w:right w:val="none" w:sz="0" w:space="0" w:color="auto"/>
      </w:divBdr>
    </w:div>
    <w:div w:id="306740190">
      <w:marLeft w:val="640"/>
      <w:marRight w:val="0"/>
      <w:marTop w:val="0"/>
      <w:marBottom w:val="0"/>
      <w:divBdr>
        <w:top w:val="none" w:sz="0" w:space="0" w:color="auto"/>
        <w:left w:val="none" w:sz="0" w:space="0" w:color="auto"/>
        <w:bottom w:val="none" w:sz="0" w:space="0" w:color="auto"/>
        <w:right w:val="none" w:sz="0" w:space="0" w:color="auto"/>
      </w:divBdr>
    </w:div>
    <w:div w:id="306858870">
      <w:marLeft w:val="640"/>
      <w:marRight w:val="0"/>
      <w:marTop w:val="0"/>
      <w:marBottom w:val="0"/>
      <w:divBdr>
        <w:top w:val="none" w:sz="0" w:space="0" w:color="auto"/>
        <w:left w:val="none" w:sz="0" w:space="0" w:color="auto"/>
        <w:bottom w:val="none" w:sz="0" w:space="0" w:color="auto"/>
        <w:right w:val="none" w:sz="0" w:space="0" w:color="auto"/>
      </w:divBdr>
    </w:div>
    <w:div w:id="306863986">
      <w:marLeft w:val="640"/>
      <w:marRight w:val="0"/>
      <w:marTop w:val="0"/>
      <w:marBottom w:val="0"/>
      <w:divBdr>
        <w:top w:val="none" w:sz="0" w:space="0" w:color="auto"/>
        <w:left w:val="none" w:sz="0" w:space="0" w:color="auto"/>
        <w:bottom w:val="none" w:sz="0" w:space="0" w:color="auto"/>
        <w:right w:val="none" w:sz="0" w:space="0" w:color="auto"/>
      </w:divBdr>
    </w:div>
    <w:div w:id="306976568">
      <w:marLeft w:val="640"/>
      <w:marRight w:val="0"/>
      <w:marTop w:val="0"/>
      <w:marBottom w:val="0"/>
      <w:divBdr>
        <w:top w:val="none" w:sz="0" w:space="0" w:color="auto"/>
        <w:left w:val="none" w:sz="0" w:space="0" w:color="auto"/>
        <w:bottom w:val="none" w:sz="0" w:space="0" w:color="auto"/>
        <w:right w:val="none" w:sz="0" w:space="0" w:color="auto"/>
      </w:divBdr>
    </w:div>
    <w:div w:id="307052714">
      <w:marLeft w:val="640"/>
      <w:marRight w:val="0"/>
      <w:marTop w:val="0"/>
      <w:marBottom w:val="0"/>
      <w:divBdr>
        <w:top w:val="none" w:sz="0" w:space="0" w:color="auto"/>
        <w:left w:val="none" w:sz="0" w:space="0" w:color="auto"/>
        <w:bottom w:val="none" w:sz="0" w:space="0" w:color="auto"/>
        <w:right w:val="none" w:sz="0" w:space="0" w:color="auto"/>
      </w:divBdr>
    </w:div>
    <w:div w:id="307055818">
      <w:marLeft w:val="640"/>
      <w:marRight w:val="0"/>
      <w:marTop w:val="0"/>
      <w:marBottom w:val="0"/>
      <w:divBdr>
        <w:top w:val="none" w:sz="0" w:space="0" w:color="auto"/>
        <w:left w:val="none" w:sz="0" w:space="0" w:color="auto"/>
        <w:bottom w:val="none" w:sz="0" w:space="0" w:color="auto"/>
        <w:right w:val="none" w:sz="0" w:space="0" w:color="auto"/>
      </w:divBdr>
    </w:div>
    <w:div w:id="307056469">
      <w:marLeft w:val="640"/>
      <w:marRight w:val="0"/>
      <w:marTop w:val="0"/>
      <w:marBottom w:val="0"/>
      <w:divBdr>
        <w:top w:val="none" w:sz="0" w:space="0" w:color="auto"/>
        <w:left w:val="none" w:sz="0" w:space="0" w:color="auto"/>
        <w:bottom w:val="none" w:sz="0" w:space="0" w:color="auto"/>
        <w:right w:val="none" w:sz="0" w:space="0" w:color="auto"/>
      </w:divBdr>
    </w:div>
    <w:div w:id="307130092">
      <w:marLeft w:val="640"/>
      <w:marRight w:val="0"/>
      <w:marTop w:val="0"/>
      <w:marBottom w:val="0"/>
      <w:divBdr>
        <w:top w:val="none" w:sz="0" w:space="0" w:color="auto"/>
        <w:left w:val="none" w:sz="0" w:space="0" w:color="auto"/>
        <w:bottom w:val="none" w:sz="0" w:space="0" w:color="auto"/>
        <w:right w:val="none" w:sz="0" w:space="0" w:color="auto"/>
      </w:divBdr>
    </w:div>
    <w:div w:id="307245599">
      <w:marLeft w:val="640"/>
      <w:marRight w:val="0"/>
      <w:marTop w:val="0"/>
      <w:marBottom w:val="0"/>
      <w:divBdr>
        <w:top w:val="none" w:sz="0" w:space="0" w:color="auto"/>
        <w:left w:val="none" w:sz="0" w:space="0" w:color="auto"/>
        <w:bottom w:val="none" w:sz="0" w:space="0" w:color="auto"/>
        <w:right w:val="none" w:sz="0" w:space="0" w:color="auto"/>
      </w:divBdr>
    </w:div>
    <w:div w:id="307323031">
      <w:marLeft w:val="640"/>
      <w:marRight w:val="0"/>
      <w:marTop w:val="0"/>
      <w:marBottom w:val="0"/>
      <w:divBdr>
        <w:top w:val="none" w:sz="0" w:space="0" w:color="auto"/>
        <w:left w:val="none" w:sz="0" w:space="0" w:color="auto"/>
        <w:bottom w:val="none" w:sz="0" w:space="0" w:color="auto"/>
        <w:right w:val="none" w:sz="0" w:space="0" w:color="auto"/>
      </w:divBdr>
    </w:div>
    <w:div w:id="307370228">
      <w:marLeft w:val="640"/>
      <w:marRight w:val="0"/>
      <w:marTop w:val="0"/>
      <w:marBottom w:val="0"/>
      <w:divBdr>
        <w:top w:val="none" w:sz="0" w:space="0" w:color="auto"/>
        <w:left w:val="none" w:sz="0" w:space="0" w:color="auto"/>
        <w:bottom w:val="none" w:sz="0" w:space="0" w:color="auto"/>
        <w:right w:val="none" w:sz="0" w:space="0" w:color="auto"/>
      </w:divBdr>
    </w:div>
    <w:div w:id="307394227">
      <w:marLeft w:val="640"/>
      <w:marRight w:val="0"/>
      <w:marTop w:val="0"/>
      <w:marBottom w:val="0"/>
      <w:divBdr>
        <w:top w:val="none" w:sz="0" w:space="0" w:color="auto"/>
        <w:left w:val="none" w:sz="0" w:space="0" w:color="auto"/>
        <w:bottom w:val="none" w:sz="0" w:space="0" w:color="auto"/>
        <w:right w:val="none" w:sz="0" w:space="0" w:color="auto"/>
      </w:divBdr>
    </w:div>
    <w:div w:id="307438949">
      <w:marLeft w:val="640"/>
      <w:marRight w:val="0"/>
      <w:marTop w:val="0"/>
      <w:marBottom w:val="0"/>
      <w:divBdr>
        <w:top w:val="none" w:sz="0" w:space="0" w:color="auto"/>
        <w:left w:val="none" w:sz="0" w:space="0" w:color="auto"/>
        <w:bottom w:val="none" w:sz="0" w:space="0" w:color="auto"/>
        <w:right w:val="none" w:sz="0" w:space="0" w:color="auto"/>
      </w:divBdr>
    </w:div>
    <w:div w:id="307441977">
      <w:marLeft w:val="640"/>
      <w:marRight w:val="0"/>
      <w:marTop w:val="0"/>
      <w:marBottom w:val="0"/>
      <w:divBdr>
        <w:top w:val="none" w:sz="0" w:space="0" w:color="auto"/>
        <w:left w:val="none" w:sz="0" w:space="0" w:color="auto"/>
        <w:bottom w:val="none" w:sz="0" w:space="0" w:color="auto"/>
        <w:right w:val="none" w:sz="0" w:space="0" w:color="auto"/>
      </w:divBdr>
    </w:div>
    <w:div w:id="307592711">
      <w:marLeft w:val="640"/>
      <w:marRight w:val="0"/>
      <w:marTop w:val="0"/>
      <w:marBottom w:val="0"/>
      <w:divBdr>
        <w:top w:val="none" w:sz="0" w:space="0" w:color="auto"/>
        <w:left w:val="none" w:sz="0" w:space="0" w:color="auto"/>
        <w:bottom w:val="none" w:sz="0" w:space="0" w:color="auto"/>
        <w:right w:val="none" w:sz="0" w:space="0" w:color="auto"/>
      </w:divBdr>
    </w:div>
    <w:div w:id="307629605">
      <w:marLeft w:val="640"/>
      <w:marRight w:val="0"/>
      <w:marTop w:val="0"/>
      <w:marBottom w:val="0"/>
      <w:divBdr>
        <w:top w:val="none" w:sz="0" w:space="0" w:color="auto"/>
        <w:left w:val="none" w:sz="0" w:space="0" w:color="auto"/>
        <w:bottom w:val="none" w:sz="0" w:space="0" w:color="auto"/>
        <w:right w:val="none" w:sz="0" w:space="0" w:color="auto"/>
      </w:divBdr>
    </w:div>
    <w:div w:id="307782335">
      <w:marLeft w:val="640"/>
      <w:marRight w:val="0"/>
      <w:marTop w:val="0"/>
      <w:marBottom w:val="0"/>
      <w:divBdr>
        <w:top w:val="none" w:sz="0" w:space="0" w:color="auto"/>
        <w:left w:val="none" w:sz="0" w:space="0" w:color="auto"/>
        <w:bottom w:val="none" w:sz="0" w:space="0" w:color="auto"/>
        <w:right w:val="none" w:sz="0" w:space="0" w:color="auto"/>
      </w:divBdr>
    </w:div>
    <w:div w:id="307784334">
      <w:marLeft w:val="640"/>
      <w:marRight w:val="0"/>
      <w:marTop w:val="0"/>
      <w:marBottom w:val="0"/>
      <w:divBdr>
        <w:top w:val="none" w:sz="0" w:space="0" w:color="auto"/>
        <w:left w:val="none" w:sz="0" w:space="0" w:color="auto"/>
        <w:bottom w:val="none" w:sz="0" w:space="0" w:color="auto"/>
        <w:right w:val="none" w:sz="0" w:space="0" w:color="auto"/>
      </w:divBdr>
    </w:div>
    <w:div w:id="307902549">
      <w:marLeft w:val="640"/>
      <w:marRight w:val="0"/>
      <w:marTop w:val="0"/>
      <w:marBottom w:val="0"/>
      <w:divBdr>
        <w:top w:val="none" w:sz="0" w:space="0" w:color="auto"/>
        <w:left w:val="none" w:sz="0" w:space="0" w:color="auto"/>
        <w:bottom w:val="none" w:sz="0" w:space="0" w:color="auto"/>
        <w:right w:val="none" w:sz="0" w:space="0" w:color="auto"/>
      </w:divBdr>
    </w:div>
    <w:div w:id="307904719">
      <w:marLeft w:val="640"/>
      <w:marRight w:val="0"/>
      <w:marTop w:val="0"/>
      <w:marBottom w:val="0"/>
      <w:divBdr>
        <w:top w:val="none" w:sz="0" w:space="0" w:color="auto"/>
        <w:left w:val="none" w:sz="0" w:space="0" w:color="auto"/>
        <w:bottom w:val="none" w:sz="0" w:space="0" w:color="auto"/>
        <w:right w:val="none" w:sz="0" w:space="0" w:color="auto"/>
      </w:divBdr>
    </w:div>
    <w:div w:id="307907270">
      <w:marLeft w:val="640"/>
      <w:marRight w:val="0"/>
      <w:marTop w:val="0"/>
      <w:marBottom w:val="0"/>
      <w:divBdr>
        <w:top w:val="none" w:sz="0" w:space="0" w:color="auto"/>
        <w:left w:val="none" w:sz="0" w:space="0" w:color="auto"/>
        <w:bottom w:val="none" w:sz="0" w:space="0" w:color="auto"/>
        <w:right w:val="none" w:sz="0" w:space="0" w:color="auto"/>
      </w:divBdr>
    </w:div>
    <w:div w:id="307978512">
      <w:marLeft w:val="640"/>
      <w:marRight w:val="0"/>
      <w:marTop w:val="0"/>
      <w:marBottom w:val="0"/>
      <w:divBdr>
        <w:top w:val="none" w:sz="0" w:space="0" w:color="auto"/>
        <w:left w:val="none" w:sz="0" w:space="0" w:color="auto"/>
        <w:bottom w:val="none" w:sz="0" w:space="0" w:color="auto"/>
        <w:right w:val="none" w:sz="0" w:space="0" w:color="auto"/>
      </w:divBdr>
    </w:div>
    <w:div w:id="307981650">
      <w:marLeft w:val="640"/>
      <w:marRight w:val="0"/>
      <w:marTop w:val="0"/>
      <w:marBottom w:val="0"/>
      <w:divBdr>
        <w:top w:val="none" w:sz="0" w:space="0" w:color="auto"/>
        <w:left w:val="none" w:sz="0" w:space="0" w:color="auto"/>
        <w:bottom w:val="none" w:sz="0" w:space="0" w:color="auto"/>
        <w:right w:val="none" w:sz="0" w:space="0" w:color="auto"/>
      </w:divBdr>
    </w:div>
    <w:div w:id="307982422">
      <w:marLeft w:val="640"/>
      <w:marRight w:val="0"/>
      <w:marTop w:val="0"/>
      <w:marBottom w:val="0"/>
      <w:divBdr>
        <w:top w:val="none" w:sz="0" w:space="0" w:color="auto"/>
        <w:left w:val="none" w:sz="0" w:space="0" w:color="auto"/>
        <w:bottom w:val="none" w:sz="0" w:space="0" w:color="auto"/>
        <w:right w:val="none" w:sz="0" w:space="0" w:color="auto"/>
      </w:divBdr>
    </w:div>
    <w:div w:id="308025682">
      <w:marLeft w:val="640"/>
      <w:marRight w:val="0"/>
      <w:marTop w:val="0"/>
      <w:marBottom w:val="0"/>
      <w:divBdr>
        <w:top w:val="none" w:sz="0" w:space="0" w:color="auto"/>
        <w:left w:val="none" w:sz="0" w:space="0" w:color="auto"/>
        <w:bottom w:val="none" w:sz="0" w:space="0" w:color="auto"/>
        <w:right w:val="none" w:sz="0" w:space="0" w:color="auto"/>
      </w:divBdr>
    </w:div>
    <w:div w:id="308092593">
      <w:marLeft w:val="640"/>
      <w:marRight w:val="0"/>
      <w:marTop w:val="0"/>
      <w:marBottom w:val="0"/>
      <w:divBdr>
        <w:top w:val="none" w:sz="0" w:space="0" w:color="auto"/>
        <w:left w:val="none" w:sz="0" w:space="0" w:color="auto"/>
        <w:bottom w:val="none" w:sz="0" w:space="0" w:color="auto"/>
        <w:right w:val="none" w:sz="0" w:space="0" w:color="auto"/>
      </w:divBdr>
    </w:div>
    <w:div w:id="308094384">
      <w:marLeft w:val="640"/>
      <w:marRight w:val="0"/>
      <w:marTop w:val="0"/>
      <w:marBottom w:val="0"/>
      <w:divBdr>
        <w:top w:val="none" w:sz="0" w:space="0" w:color="auto"/>
        <w:left w:val="none" w:sz="0" w:space="0" w:color="auto"/>
        <w:bottom w:val="none" w:sz="0" w:space="0" w:color="auto"/>
        <w:right w:val="none" w:sz="0" w:space="0" w:color="auto"/>
      </w:divBdr>
    </w:div>
    <w:div w:id="308097061">
      <w:marLeft w:val="0"/>
      <w:marRight w:val="0"/>
      <w:marTop w:val="0"/>
      <w:marBottom w:val="0"/>
      <w:divBdr>
        <w:top w:val="none" w:sz="0" w:space="0" w:color="auto"/>
        <w:left w:val="none" w:sz="0" w:space="0" w:color="auto"/>
        <w:bottom w:val="none" w:sz="0" w:space="0" w:color="auto"/>
        <w:right w:val="none" w:sz="0" w:space="0" w:color="auto"/>
      </w:divBdr>
    </w:div>
    <w:div w:id="308171973">
      <w:marLeft w:val="640"/>
      <w:marRight w:val="0"/>
      <w:marTop w:val="0"/>
      <w:marBottom w:val="0"/>
      <w:divBdr>
        <w:top w:val="none" w:sz="0" w:space="0" w:color="auto"/>
        <w:left w:val="none" w:sz="0" w:space="0" w:color="auto"/>
        <w:bottom w:val="none" w:sz="0" w:space="0" w:color="auto"/>
        <w:right w:val="none" w:sz="0" w:space="0" w:color="auto"/>
      </w:divBdr>
    </w:div>
    <w:div w:id="308216222">
      <w:marLeft w:val="640"/>
      <w:marRight w:val="0"/>
      <w:marTop w:val="0"/>
      <w:marBottom w:val="0"/>
      <w:divBdr>
        <w:top w:val="none" w:sz="0" w:space="0" w:color="auto"/>
        <w:left w:val="none" w:sz="0" w:space="0" w:color="auto"/>
        <w:bottom w:val="none" w:sz="0" w:space="0" w:color="auto"/>
        <w:right w:val="none" w:sz="0" w:space="0" w:color="auto"/>
      </w:divBdr>
    </w:div>
    <w:div w:id="308242362">
      <w:marLeft w:val="640"/>
      <w:marRight w:val="0"/>
      <w:marTop w:val="0"/>
      <w:marBottom w:val="0"/>
      <w:divBdr>
        <w:top w:val="none" w:sz="0" w:space="0" w:color="auto"/>
        <w:left w:val="none" w:sz="0" w:space="0" w:color="auto"/>
        <w:bottom w:val="none" w:sz="0" w:space="0" w:color="auto"/>
        <w:right w:val="none" w:sz="0" w:space="0" w:color="auto"/>
      </w:divBdr>
    </w:div>
    <w:div w:id="308289422">
      <w:marLeft w:val="640"/>
      <w:marRight w:val="0"/>
      <w:marTop w:val="0"/>
      <w:marBottom w:val="0"/>
      <w:divBdr>
        <w:top w:val="none" w:sz="0" w:space="0" w:color="auto"/>
        <w:left w:val="none" w:sz="0" w:space="0" w:color="auto"/>
        <w:bottom w:val="none" w:sz="0" w:space="0" w:color="auto"/>
        <w:right w:val="none" w:sz="0" w:space="0" w:color="auto"/>
      </w:divBdr>
    </w:div>
    <w:div w:id="308290149">
      <w:marLeft w:val="640"/>
      <w:marRight w:val="0"/>
      <w:marTop w:val="0"/>
      <w:marBottom w:val="0"/>
      <w:divBdr>
        <w:top w:val="none" w:sz="0" w:space="0" w:color="auto"/>
        <w:left w:val="none" w:sz="0" w:space="0" w:color="auto"/>
        <w:bottom w:val="none" w:sz="0" w:space="0" w:color="auto"/>
        <w:right w:val="none" w:sz="0" w:space="0" w:color="auto"/>
      </w:divBdr>
    </w:div>
    <w:div w:id="308557987">
      <w:marLeft w:val="640"/>
      <w:marRight w:val="0"/>
      <w:marTop w:val="0"/>
      <w:marBottom w:val="0"/>
      <w:divBdr>
        <w:top w:val="none" w:sz="0" w:space="0" w:color="auto"/>
        <w:left w:val="none" w:sz="0" w:space="0" w:color="auto"/>
        <w:bottom w:val="none" w:sz="0" w:space="0" w:color="auto"/>
        <w:right w:val="none" w:sz="0" w:space="0" w:color="auto"/>
      </w:divBdr>
    </w:div>
    <w:div w:id="308558802">
      <w:marLeft w:val="640"/>
      <w:marRight w:val="0"/>
      <w:marTop w:val="0"/>
      <w:marBottom w:val="0"/>
      <w:divBdr>
        <w:top w:val="none" w:sz="0" w:space="0" w:color="auto"/>
        <w:left w:val="none" w:sz="0" w:space="0" w:color="auto"/>
        <w:bottom w:val="none" w:sz="0" w:space="0" w:color="auto"/>
        <w:right w:val="none" w:sz="0" w:space="0" w:color="auto"/>
      </w:divBdr>
    </w:div>
    <w:div w:id="308630316">
      <w:marLeft w:val="640"/>
      <w:marRight w:val="0"/>
      <w:marTop w:val="0"/>
      <w:marBottom w:val="0"/>
      <w:divBdr>
        <w:top w:val="none" w:sz="0" w:space="0" w:color="auto"/>
        <w:left w:val="none" w:sz="0" w:space="0" w:color="auto"/>
        <w:bottom w:val="none" w:sz="0" w:space="0" w:color="auto"/>
        <w:right w:val="none" w:sz="0" w:space="0" w:color="auto"/>
      </w:divBdr>
    </w:div>
    <w:div w:id="308748606">
      <w:marLeft w:val="640"/>
      <w:marRight w:val="0"/>
      <w:marTop w:val="0"/>
      <w:marBottom w:val="0"/>
      <w:divBdr>
        <w:top w:val="none" w:sz="0" w:space="0" w:color="auto"/>
        <w:left w:val="none" w:sz="0" w:space="0" w:color="auto"/>
        <w:bottom w:val="none" w:sz="0" w:space="0" w:color="auto"/>
        <w:right w:val="none" w:sz="0" w:space="0" w:color="auto"/>
      </w:divBdr>
    </w:div>
    <w:div w:id="308824849">
      <w:marLeft w:val="640"/>
      <w:marRight w:val="0"/>
      <w:marTop w:val="0"/>
      <w:marBottom w:val="0"/>
      <w:divBdr>
        <w:top w:val="none" w:sz="0" w:space="0" w:color="auto"/>
        <w:left w:val="none" w:sz="0" w:space="0" w:color="auto"/>
        <w:bottom w:val="none" w:sz="0" w:space="0" w:color="auto"/>
        <w:right w:val="none" w:sz="0" w:space="0" w:color="auto"/>
      </w:divBdr>
    </w:div>
    <w:div w:id="308828256">
      <w:marLeft w:val="640"/>
      <w:marRight w:val="0"/>
      <w:marTop w:val="0"/>
      <w:marBottom w:val="0"/>
      <w:divBdr>
        <w:top w:val="none" w:sz="0" w:space="0" w:color="auto"/>
        <w:left w:val="none" w:sz="0" w:space="0" w:color="auto"/>
        <w:bottom w:val="none" w:sz="0" w:space="0" w:color="auto"/>
        <w:right w:val="none" w:sz="0" w:space="0" w:color="auto"/>
      </w:divBdr>
    </w:div>
    <w:div w:id="308829429">
      <w:marLeft w:val="640"/>
      <w:marRight w:val="0"/>
      <w:marTop w:val="0"/>
      <w:marBottom w:val="0"/>
      <w:divBdr>
        <w:top w:val="none" w:sz="0" w:space="0" w:color="auto"/>
        <w:left w:val="none" w:sz="0" w:space="0" w:color="auto"/>
        <w:bottom w:val="none" w:sz="0" w:space="0" w:color="auto"/>
        <w:right w:val="none" w:sz="0" w:space="0" w:color="auto"/>
      </w:divBdr>
    </w:div>
    <w:div w:id="308874062">
      <w:marLeft w:val="640"/>
      <w:marRight w:val="0"/>
      <w:marTop w:val="0"/>
      <w:marBottom w:val="0"/>
      <w:divBdr>
        <w:top w:val="none" w:sz="0" w:space="0" w:color="auto"/>
        <w:left w:val="none" w:sz="0" w:space="0" w:color="auto"/>
        <w:bottom w:val="none" w:sz="0" w:space="0" w:color="auto"/>
        <w:right w:val="none" w:sz="0" w:space="0" w:color="auto"/>
      </w:divBdr>
    </w:div>
    <w:div w:id="308943151">
      <w:marLeft w:val="640"/>
      <w:marRight w:val="0"/>
      <w:marTop w:val="0"/>
      <w:marBottom w:val="0"/>
      <w:divBdr>
        <w:top w:val="none" w:sz="0" w:space="0" w:color="auto"/>
        <w:left w:val="none" w:sz="0" w:space="0" w:color="auto"/>
        <w:bottom w:val="none" w:sz="0" w:space="0" w:color="auto"/>
        <w:right w:val="none" w:sz="0" w:space="0" w:color="auto"/>
      </w:divBdr>
    </w:div>
    <w:div w:id="308943309">
      <w:marLeft w:val="640"/>
      <w:marRight w:val="0"/>
      <w:marTop w:val="0"/>
      <w:marBottom w:val="0"/>
      <w:divBdr>
        <w:top w:val="none" w:sz="0" w:space="0" w:color="auto"/>
        <w:left w:val="none" w:sz="0" w:space="0" w:color="auto"/>
        <w:bottom w:val="none" w:sz="0" w:space="0" w:color="auto"/>
        <w:right w:val="none" w:sz="0" w:space="0" w:color="auto"/>
      </w:divBdr>
    </w:div>
    <w:div w:id="308944725">
      <w:marLeft w:val="640"/>
      <w:marRight w:val="0"/>
      <w:marTop w:val="0"/>
      <w:marBottom w:val="0"/>
      <w:divBdr>
        <w:top w:val="none" w:sz="0" w:space="0" w:color="auto"/>
        <w:left w:val="none" w:sz="0" w:space="0" w:color="auto"/>
        <w:bottom w:val="none" w:sz="0" w:space="0" w:color="auto"/>
        <w:right w:val="none" w:sz="0" w:space="0" w:color="auto"/>
      </w:divBdr>
    </w:div>
    <w:div w:id="309020955">
      <w:marLeft w:val="640"/>
      <w:marRight w:val="0"/>
      <w:marTop w:val="0"/>
      <w:marBottom w:val="0"/>
      <w:divBdr>
        <w:top w:val="none" w:sz="0" w:space="0" w:color="auto"/>
        <w:left w:val="none" w:sz="0" w:space="0" w:color="auto"/>
        <w:bottom w:val="none" w:sz="0" w:space="0" w:color="auto"/>
        <w:right w:val="none" w:sz="0" w:space="0" w:color="auto"/>
      </w:divBdr>
    </w:div>
    <w:div w:id="309022099">
      <w:marLeft w:val="640"/>
      <w:marRight w:val="0"/>
      <w:marTop w:val="0"/>
      <w:marBottom w:val="0"/>
      <w:divBdr>
        <w:top w:val="none" w:sz="0" w:space="0" w:color="auto"/>
        <w:left w:val="none" w:sz="0" w:space="0" w:color="auto"/>
        <w:bottom w:val="none" w:sz="0" w:space="0" w:color="auto"/>
        <w:right w:val="none" w:sz="0" w:space="0" w:color="auto"/>
      </w:divBdr>
    </w:div>
    <w:div w:id="309090876">
      <w:marLeft w:val="640"/>
      <w:marRight w:val="0"/>
      <w:marTop w:val="0"/>
      <w:marBottom w:val="0"/>
      <w:divBdr>
        <w:top w:val="none" w:sz="0" w:space="0" w:color="auto"/>
        <w:left w:val="none" w:sz="0" w:space="0" w:color="auto"/>
        <w:bottom w:val="none" w:sz="0" w:space="0" w:color="auto"/>
        <w:right w:val="none" w:sz="0" w:space="0" w:color="auto"/>
      </w:divBdr>
    </w:div>
    <w:div w:id="309139367">
      <w:marLeft w:val="640"/>
      <w:marRight w:val="0"/>
      <w:marTop w:val="0"/>
      <w:marBottom w:val="0"/>
      <w:divBdr>
        <w:top w:val="none" w:sz="0" w:space="0" w:color="auto"/>
        <w:left w:val="none" w:sz="0" w:space="0" w:color="auto"/>
        <w:bottom w:val="none" w:sz="0" w:space="0" w:color="auto"/>
        <w:right w:val="none" w:sz="0" w:space="0" w:color="auto"/>
      </w:divBdr>
    </w:div>
    <w:div w:id="309139606">
      <w:marLeft w:val="640"/>
      <w:marRight w:val="0"/>
      <w:marTop w:val="0"/>
      <w:marBottom w:val="0"/>
      <w:divBdr>
        <w:top w:val="none" w:sz="0" w:space="0" w:color="auto"/>
        <w:left w:val="none" w:sz="0" w:space="0" w:color="auto"/>
        <w:bottom w:val="none" w:sz="0" w:space="0" w:color="auto"/>
        <w:right w:val="none" w:sz="0" w:space="0" w:color="auto"/>
      </w:divBdr>
    </w:div>
    <w:div w:id="309213141">
      <w:marLeft w:val="640"/>
      <w:marRight w:val="0"/>
      <w:marTop w:val="0"/>
      <w:marBottom w:val="0"/>
      <w:divBdr>
        <w:top w:val="none" w:sz="0" w:space="0" w:color="auto"/>
        <w:left w:val="none" w:sz="0" w:space="0" w:color="auto"/>
        <w:bottom w:val="none" w:sz="0" w:space="0" w:color="auto"/>
        <w:right w:val="none" w:sz="0" w:space="0" w:color="auto"/>
      </w:divBdr>
    </w:div>
    <w:div w:id="309213438">
      <w:marLeft w:val="640"/>
      <w:marRight w:val="0"/>
      <w:marTop w:val="0"/>
      <w:marBottom w:val="0"/>
      <w:divBdr>
        <w:top w:val="none" w:sz="0" w:space="0" w:color="auto"/>
        <w:left w:val="none" w:sz="0" w:space="0" w:color="auto"/>
        <w:bottom w:val="none" w:sz="0" w:space="0" w:color="auto"/>
        <w:right w:val="none" w:sz="0" w:space="0" w:color="auto"/>
      </w:divBdr>
    </w:div>
    <w:div w:id="309215439">
      <w:marLeft w:val="640"/>
      <w:marRight w:val="0"/>
      <w:marTop w:val="0"/>
      <w:marBottom w:val="0"/>
      <w:divBdr>
        <w:top w:val="none" w:sz="0" w:space="0" w:color="auto"/>
        <w:left w:val="none" w:sz="0" w:space="0" w:color="auto"/>
        <w:bottom w:val="none" w:sz="0" w:space="0" w:color="auto"/>
        <w:right w:val="none" w:sz="0" w:space="0" w:color="auto"/>
      </w:divBdr>
    </w:div>
    <w:div w:id="309291411">
      <w:marLeft w:val="640"/>
      <w:marRight w:val="0"/>
      <w:marTop w:val="0"/>
      <w:marBottom w:val="0"/>
      <w:divBdr>
        <w:top w:val="none" w:sz="0" w:space="0" w:color="auto"/>
        <w:left w:val="none" w:sz="0" w:space="0" w:color="auto"/>
        <w:bottom w:val="none" w:sz="0" w:space="0" w:color="auto"/>
        <w:right w:val="none" w:sz="0" w:space="0" w:color="auto"/>
      </w:divBdr>
    </w:div>
    <w:div w:id="309361413">
      <w:marLeft w:val="640"/>
      <w:marRight w:val="0"/>
      <w:marTop w:val="0"/>
      <w:marBottom w:val="0"/>
      <w:divBdr>
        <w:top w:val="none" w:sz="0" w:space="0" w:color="auto"/>
        <w:left w:val="none" w:sz="0" w:space="0" w:color="auto"/>
        <w:bottom w:val="none" w:sz="0" w:space="0" w:color="auto"/>
        <w:right w:val="none" w:sz="0" w:space="0" w:color="auto"/>
      </w:divBdr>
    </w:div>
    <w:div w:id="309482194">
      <w:marLeft w:val="640"/>
      <w:marRight w:val="0"/>
      <w:marTop w:val="0"/>
      <w:marBottom w:val="0"/>
      <w:divBdr>
        <w:top w:val="none" w:sz="0" w:space="0" w:color="auto"/>
        <w:left w:val="none" w:sz="0" w:space="0" w:color="auto"/>
        <w:bottom w:val="none" w:sz="0" w:space="0" w:color="auto"/>
        <w:right w:val="none" w:sz="0" w:space="0" w:color="auto"/>
      </w:divBdr>
    </w:div>
    <w:div w:id="309556059">
      <w:marLeft w:val="640"/>
      <w:marRight w:val="0"/>
      <w:marTop w:val="0"/>
      <w:marBottom w:val="0"/>
      <w:divBdr>
        <w:top w:val="none" w:sz="0" w:space="0" w:color="auto"/>
        <w:left w:val="none" w:sz="0" w:space="0" w:color="auto"/>
        <w:bottom w:val="none" w:sz="0" w:space="0" w:color="auto"/>
        <w:right w:val="none" w:sz="0" w:space="0" w:color="auto"/>
      </w:divBdr>
    </w:div>
    <w:div w:id="309596726">
      <w:marLeft w:val="640"/>
      <w:marRight w:val="0"/>
      <w:marTop w:val="0"/>
      <w:marBottom w:val="0"/>
      <w:divBdr>
        <w:top w:val="none" w:sz="0" w:space="0" w:color="auto"/>
        <w:left w:val="none" w:sz="0" w:space="0" w:color="auto"/>
        <w:bottom w:val="none" w:sz="0" w:space="0" w:color="auto"/>
        <w:right w:val="none" w:sz="0" w:space="0" w:color="auto"/>
      </w:divBdr>
    </w:div>
    <w:div w:id="309599129">
      <w:marLeft w:val="640"/>
      <w:marRight w:val="0"/>
      <w:marTop w:val="0"/>
      <w:marBottom w:val="0"/>
      <w:divBdr>
        <w:top w:val="none" w:sz="0" w:space="0" w:color="auto"/>
        <w:left w:val="none" w:sz="0" w:space="0" w:color="auto"/>
        <w:bottom w:val="none" w:sz="0" w:space="0" w:color="auto"/>
        <w:right w:val="none" w:sz="0" w:space="0" w:color="auto"/>
      </w:divBdr>
    </w:div>
    <w:div w:id="309601536">
      <w:marLeft w:val="640"/>
      <w:marRight w:val="0"/>
      <w:marTop w:val="0"/>
      <w:marBottom w:val="0"/>
      <w:divBdr>
        <w:top w:val="none" w:sz="0" w:space="0" w:color="auto"/>
        <w:left w:val="none" w:sz="0" w:space="0" w:color="auto"/>
        <w:bottom w:val="none" w:sz="0" w:space="0" w:color="auto"/>
        <w:right w:val="none" w:sz="0" w:space="0" w:color="auto"/>
      </w:divBdr>
    </w:div>
    <w:div w:id="309675296">
      <w:marLeft w:val="640"/>
      <w:marRight w:val="0"/>
      <w:marTop w:val="0"/>
      <w:marBottom w:val="0"/>
      <w:divBdr>
        <w:top w:val="none" w:sz="0" w:space="0" w:color="auto"/>
        <w:left w:val="none" w:sz="0" w:space="0" w:color="auto"/>
        <w:bottom w:val="none" w:sz="0" w:space="0" w:color="auto"/>
        <w:right w:val="none" w:sz="0" w:space="0" w:color="auto"/>
      </w:divBdr>
    </w:div>
    <w:div w:id="309680386">
      <w:marLeft w:val="640"/>
      <w:marRight w:val="0"/>
      <w:marTop w:val="0"/>
      <w:marBottom w:val="0"/>
      <w:divBdr>
        <w:top w:val="none" w:sz="0" w:space="0" w:color="auto"/>
        <w:left w:val="none" w:sz="0" w:space="0" w:color="auto"/>
        <w:bottom w:val="none" w:sz="0" w:space="0" w:color="auto"/>
        <w:right w:val="none" w:sz="0" w:space="0" w:color="auto"/>
      </w:divBdr>
    </w:div>
    <w:div w:id="309749997">
      <w:marLeft w:val="640"/>
      <w:marRight w:val="0"/>
      <w:marTop w:val="0"/>
      <w:marBottom w:val="0"/>
      <w:divBdr>
        <w:top w:val="none" w:sz="0" w:space="0" w:color="auto"/>
        <w:left w:val="none" w:sz="0" w:space="0" w:color="auto"/>
        <w:bottom w:val="none" w:sz="0" w:space="0" w:color="auto"/>
        <w:right w:val="none" w:sz="0" w:space="0" w:color="auto"/>
      </w:divBdr>
    </w:div>
    <w:div w:id="309790364">
      <w:marLeft w:val="640"/>
      <w:marRight w:val="0"/>
      <w:marTop w:val="0"/>
      <w:marBottom w:val="0"/>
      <w:divBdr>
        <w:top w:val="none" w:sz="0" w:space="0" w:color="auto"/>
        <w:left w:val="none" w:sz="0" w:space="0" w:color="auto"/>
        <w:bottom w:val="none" w:sz="0" w:space="0" w:color="auto"/>
        <w:right w:val="none" w:sz="0" w:space="0" w:color="auto"/>
      </w:divBdr>
    </w:div>
    <w:div w:id="309870373">
      <w:marLeft w:val="640"/>
      <w:marRight w:val="0"/>
      <w:marTop w:val="0"/>
      <w:marBottom w:val="0"/>
      <w:divBdr>
        <w:top w:val="none" w:sz="0" w:space="0" w:color="auto"/>
        <w:left w:val="none" w:sz="0" w:space="0" w:color="auto"/>
        <w:bottom w:val="none" w:sz="0" w:space="0" w:color="auto"/>
        <w:right w:val="none" w:sz="0" w:space="0" w:color="auto"/>
      </w:divBdr>
    </w:div>
    <w:div w:id="310015885">
      <w:marLeft w:val="640"/>
      <w:marRight w:val="0"/>
      <w:marTop w:val="0"/>
      <w:marBottom w:val="0"/>
      <w:divBdr>
        <w:top w:val="none" w:sz="0" w:space="0" w:color="auto"/>
        <w:left w:val="none" w:sz="0" w:space="0" w:color="auto"/>
        <w:bottom w:val="none" w:sz="0" w:space="0" w:color="auto"/>
        <w:right w:val="none" w:sz="0" w:space="0" w:color="auto"/>
      </w:divBdr>
    </w:div>
    <w:div w:id="310015908">
      <w:marLeft w:val="640"/>
      <w:marRight w:val="0"/>
      <w:marTop w:val="0"/>
      <w:marBottom w:val="0"/>
      <w:divBdr>
        <w:top w:val="none" w:sz="0" w:space="0" w:color="auto"/>
        <w:left w:val="none" w:sz="0" w:space="0" w:color="auto"/>
        <w:bottom w:val="none" w:sz="0" w:space="0" w:color="auto"/>
        <w:right w:val="none" w:sz="0" w:space="0" w:color="auto"/>
      </w:divBdr>
    </w:div>
    <w:div w:id="310067044">
      <w:marLeft w:val="640"/>
      <w:marRight w:val="0"/>
      <w:marTop w:val="0"/>
      <w:marBottom w:val="0"/>
      <w:divBdr>
        <w:top w:val="none" w:sz="0" w:space="0" w:color="auto"/>
        <w:left w:val="none" w:sz="0" w:space="0" w:color="auto"/>
        <w:bottom w:val="none" w:sz="0" w:space="0" w:color="auto"/>
        <w:right w:val="none" w:sz="0" w:space="0" w:color="auto"/>
      </w:divBdr>
    </w:div>
    <w:div w:id="310184654">
      <w:marLeft w:val="640"/>
      <w:marRight w:val="0"/>
      <w:marTop w:val="0"/>
      <w:marBottom w:val="0"/>
      <w:divBdr>
        <w:top w:val="none" w:sz="0" w:space="0" w:color="auto"/>
        <w:left w:val="none" w:sz="0" w:space="0" w:color="auto"/>
        <w:bottom w:val="none" w:sz="0" w:space="0" w:color="auto"/>
        <w:right w:val="none" w:sz="0" w:space="0" w:color="auto"/>
      </w:divBdr>
    </w:div>
    <w:div w:id="310251550">
      <w:marLeft w:val="640"/>
      <w:marRight w:val="0"/>
      <w:marTop w:val="0"/>
      <w:marBottom w:val="0"/>
      <w:divBdr>
        <w:top w:val="none" w:sz="0" w:space="0" w:color="auto"/>
        <w:left w:val="none" w:sz="0" w:space="0" w:color="auto"/>
        <w:bottom w:val="none" w:sz="0" w:space="0" w:color="auto"/>
        <w:right w:val="none" w:sz="0" w:space="0" w:color="auto"/>
      </w:divBdr>
    </w:div>
    <w:div w:id="310255759">
      <w:marLeft w:val="640"/>
      <w:marRight w:val="0"/>
      <w:marTop w:val="0"/>
      <w:marBottom w:val="0"/>
      <w:divBdr>
        <w:top w:val="none" w:sz="0" w:space="0" w:color="auto"/>
        <w:left w:val="none" w:sz="0" w:space="0" w:color="auto"/>
        <w:bottom w:val="none" w:sz="0" w:space="0" w:color="auto"/>
        <w:right w:val="none" w:sz="0" w:space="0" w:color="auto"/>
      </w:divBdr>
    </w:div>
    <w:div w:id="310258019">
      <w:marLeft w:val="640"/>
      <w:marRight w:val="0"/>
      <w:marTop w:val="0"/>
      <w:marBottom w:val="0"/>
      <w:divBdr>
        <w:top w:val="none" w:sz="0" w:space="0" w:color="auto"/>
        <w:left w:val="none" w:sz="0" w:space="0" w:color="auto"/>
        <w:bottom w:val="none" w:sz="0" w:space="0" w:color="auto"/>
        <w:right w:val="none" w:sz="0" w:space="0" w:color="auto"/>
      </w:divBdr>
    </w:div>
    <w:div w:id="310327674">
      <w:marLeft w:val="640"/>
      <w:marRight w:val="0"/>
      <w:marTop w:val="0"/>
      <w:marBottom w:val="0"/>
      <w:divBdr>
        <w:top w:val="none" w:sz="0" w:space="0" w:color="auto"/>
        <w:left w:val="none" w:sz="0" w:space="0" w:color="auto"/>
        <w:bottom w:val="none" w:sz="0" w:space="0" w:color="auto"/>
        <w:right w:val="none" w:sz="0" w:space="0" w:color="auto"/>
      </w:divBdr>
    </w:div>
    <w:div w:id="310328609">
      <w:marLeft w:val="640"/>
      <w:marRight w:val="0"/>
      <w:marTop w:val="0"/>
      <w:marBottom w:val="0"/>
      <w:divBdr>
        <w:top w:val="none" w:sz="0" w:space="0" w:color="auto"/>
        <w:left w:val="none" w:sz="0" w:space="0" w:color="auto"/>
        <w:bottom w:val="none" w:sz="0" w:space="0" w:color="auto"/>
        <w:right w:val="none" w:sz="0" w:space="0" w:color="auto"/>
      </w:divBdr>
    </w:div>
    <w:div w:id="310330238">
      <w:marLeft w:val="640"/>
      <w:marRight w:val="0"/>
      <w:marTop w:val="0"/>
      <w:marBottom w:val="0"/>
      <w:divBdr>
        <w:top w:val="none" w:sz="0" w:space="0" w:color="auto"/>
        <w:left w:val="none" w:sz="0" w:space="0" w:color="auto"/>
        <w:bottom w:val="none" w:sz="0" w:space="0" w:color="auto"/>
        <w:right w:val="none" w:sz="0" w:space="0" w:color="auto"/>
      </w:divBdr>
    </w:div>
    <w:div w:id="310334419">
      <w:marLeft w:val="640"/>
      <w:marRight w:val="0"/>
      <w:marTop w:val="0"/>
      <w:marBottom w:val="0"/>
      <w:divBdr>
        <w:top w:val="none" w:sz="0" w:space="0" w:color="auto"/>
        <w:left w:val="none" w:sz="0" w:space="0" w:color="auto"/>
        <w:bottom w:val="none" w:sz="0" w:space="0" w:color="auto"/>
        <w:right w:val="none" w:sz="0" w:space="0" w:color="auto"/>
      </w:divBdr>
    </w:div>
    <w:div w:id="310519407">
      <w:marLeft w:val="640"/>
      <w:marRight w:val="0"/>
      <w:marTop w:val="0"/>
      <w:marBottom w:val="0"/>
      <w:divBdr>
        <w:top w:val="none" w:sz="0" w:space="0" w:color="auto"/>
        <w:left w:val="none" w:sz="0" w:space="0" w:color="auto"/>
        <w:bottom w:val="none" w:sz="0" w:space="0" w:color="auto"/>
        <w:right w:val="none" w:sz="0" w:space="0" w:color="auto"/>
      </w:divBdr>
    </w:div>
    <w:div w:id="310529017">
      <w:marLeft w:val="640"/>
      <w:marRight w:val="0"/>
      <w:marTop w:val="0"/>
      <w:marBottom w:val="0"/>
      <w:divBdr>
        <w:top w:val="none" w:sz="0" w:space="0" w:color="auto"/>
        <w:left w:val="none" w:sz="0" w:space="0" w:color="auto"/>
        <w:bottom w:val="none" w:sz="0" w:space="0" w:color="auto"/>
        <w:right w:val="none" w:sz="0" w:space="0" w:color="auto"/>
      </w:divBdr>
    </w:div>
    <w:div w:id="310599208">
      <w:marLeft w:val="640"/>
      <w:marRight w:val="0"/>
      <w:marTop w:val="0"/>
      <w:marBottom w:val="0"/>
      <w:divBdr>
        <w:top w:val="none" w:sz="0" w:space="0" w:color="auto"/>
        <w:left w:val="none" w:sz="0" w:space="0" w:color="auto"/>
        <w:bottom w:val="none" w:sz="0" w:space="0" w:color="auto"/>
        <w:right w:val="none" w:sz="0" w:space="0" w:color="auto"/>
      </w:divBdr>
    </w:div>
    <w:div w:id="310599436">
      <w:marLeft w:val="640"/>
      <w:marRight w:val="0"/>
      <w:marTop w:val="0"/>
      <w:marBottom w:val="0"/>
      <w:divBdr>
        <w:top w:val="none" w:sz="0" w:space="0" w:color="auto"/>
        <w:left w:val="none" w:sz="0" w:space="0" w:color="auto"/>
        <w:bottom w:val="none" w:sz="0" w:space="0" w:color="auto"/>
        <w:right w:val="none" w:sz="0" w:space="0" w:color="auto"/>
      </w:divBdr>
    </w:div>
    <w:div w:id="310601364">
      <w:marLeft w:val="640"/>
      <w:marRight w:val="0"/>
      <w:marTop w:val="0"/>
      <w:marBottom w:val="0"/>
      <w:divBdr>
        <w:top w:val="none" w:sz="0" w:space="0" w:color="auto"/>
        <w:left w:val="none" w:sz="0" w:space="0" w:color="auto"/>
        <w:bottom w:val="none" w:sz="0" w:space="0" w:color="auto"/>
        <w:right w:val="none" w:sz="0" w:space="0" w:color="auto"/>
      </w:divBdr>
    </w:div>
    <w:div w:id="310718678">
      <w:marLeft w:val="640"/>
      <w:marRight w:val="0"/>
      <w:marTop w:val="0"/>
      <w:marBottom w:val="0"/>
      <w:divBdr>
        <w:top w:val="none" w:sz="0" w:space="0" w:color="auto"/>
        <w:left w:val="none" w:sz="0" w:space="0" w:color="auto"/>
        <w:bottom w:val="none" w:sz="0" w:space="0" w:color="auto"/>
        <w:right w:val="none" w:sz="0" w:space="0" w:color="auto"/>
      </w:divBdr>
    </w:div>
    <w:div w:id="310791101">
      <w:marLeft w:val="640"/>
      <w:marRight w:val="0"/>
      <w:marTop w:val="0"/>
      <w:marBottom w:val="0"/>
      <w:divBdr>
        <w:top w:val="none" w:sz="0" w:space="0" w:color="auto"/>
        <w:left w:val="none" w:sz="0" w:space="0" w:color="auto"/>
        <w:bottom w:val="none" w:sz="0" w:space="0" w:color="auto"/>
        <w:right w:val="none" w:sz="0" w:space="0" w:color="auto"/>
      </w:divBdr>
    </w:div>
    <w:div w:id="310863412">
      <w:marLeft w:val="640"/>
      <w:marRight w:val="0"/>
      <w:marTop w:val="0"/>
      <w:marBottom w:val="0"/>
      <w:divBdr>
        <w:top w:val="none" w:sz="0" w:space="0" w:color="auto"/>
        <w:left w:val="none" w:sz="0" w:space="0" w:color="auto"/>
        <w:bottom w:val="none" w:sz="0" w:space="0" w:color="auto"/>
        <w:right w:val="none" w:sz="0" w:space="0" w:color="auto"/>
      </w:divBdr>
    </w:div>
    <w:div w:id="310987338">
      <w:marLeft w:val="640"/>
      <w:marRight w:val="0"/>
      <w:marTop w:val="0"/>
      <w:marBottom w:val="0"/>
      <w:divBdr>
        <w:top w:val="none" w:sz="0" w:space="0" w:color="auto"/>
        <w:left w:val="none" w:sz="0" w:space="0" w:color="auto"/>
        <w:bottom w:val="none" w:sz="0" w:space="0" w:color="auto"/>
        <w:right w:val="none" w:sz="0" w:space="0" w:color="auto"/>
      </w:divBdr>
    </w:div>
    <w:div w:id="310989589">
      <w:marLeft w:val="640"/>
      <w:marRight w:val="0"/>
      <w:marTop w:val="0"/>
      <w:marBottom w:val="0"/>
      <w:divBdr>
        <w:top w:val="none" w:sz="0" w:space="0" w:color="auto"/>
        <w:left w:val="none" w:sz="0" w:space="0" w:color="auto"/>
        <w:bottom w:val="none" w:sz="0" w:space="0" w:color="auto"/>
        <w:right w:val="none" w:sz="0" w:space="0" w:color="auto"/>
      </w:divBdr>
    </w:div>
    <w:div w:id="311063158">
      <w:marLeft w:val="640"/>
      <w:marRight w:val="0"/>
      <w:marTop w:val="0"/>
      <w:marBottom w:val="0"/>
      <w:divBdr>
        <w:top w:val="none" w:sz="0" w:space="0" w:color="auto"/>
        <w:left w:val="none" w:sz="0" w:space="0" w:color="auto"/>
        <w:bottom w:val="none" w:sz="0" w:space="0" w:color="auto"/>
        <w:right w:val="none" w:sz="0" w:space="0" w:color="auto"/>
      </w:divBdr>
    </w:div>
    <w:div w:id="311101653">
      <w:marLeft w:val="640"/>
      <w:marRight w:val="0"/>
      <w:marTop w:val="0"/>
      <w:marBottom w:val="0"/>
      <w:divBdr>
        <w:top w:val="none" w:sz="0" w:space="0" w:color="auto"/>
        <w:left w:val="none" w:sz="0" w:space="0" w:color="auto"/>
        <w:bottom w:val="none" w:sz="0" w:space="0" w:color="auto"/>
        <w:right w:val="none" w:sz="0" w:space="0" w:color="auto"/>
      </w:divBdr>
    </w:div>
    <w:div w:id="311106009">
      <w:marLeft w:val="640"/>
      <w:marRight w:val="0"/>
      <w:marTop w:val="0"/>
      <w:marBottom w:val="0"/>
      <w:divBdr>
        <w:top w:val="none" w:sz="0" w:space="0" w:color="auto"/>
        <w:left w:val="none" w:sz="0" w:space="0" w:color="auto"/>
        <w:bottom w:val="none" w:sz="0" w:space="0" w:color="auto"/>
        <w:right w:val="none" w:sz="0" w:space="0" w:color="auto"/>
      </w:divBdr>
    </w:div>
    <w:div w:id="311178282">
      <w:marLeft w:val="640"/>
      <w:marRight w:val="0"/>
      <w:marTop w:val="0"/>
      <w:marBottom w:val="0"/>
      <w:divBdr>
        <w:top w:val="none" w:sz="0" w:space="0" w:color="auto"/>
        <w:left w:val="none" w:sz="0" w:space="0" w:color="auto"/>
        <w:bottom w:val="none" w:sz="0" w:space="0" w:color="auto"/>
        <w:right w:val="none" w:sz="0" w:space="0" w:color="auto"/>
      </w:divBdr>
    </w:div>
    <w:div w:id="311180093">
      <w:marLeft w:val="640"/>
      <w:marRight w:val="0"/>
      <w:marTop w:val="0"/>
      <w:marBottom w:val="0"/>
      <w:divBdr>
        <w:top w:val="none" w:sz="0" w:space="0" w:color="auto"/>
        <w:left w:val="none" w:sz="0" w:space="0" w:color="auto"/>
        <w:bottom w:val="none" w:sz="0" w:space="0" w:color="auto"/>
        <w:right w:val="none" w:sz="0" w:space="0" w:color="auto"/>
      </w:divBdr>
    </w:div>
    <w:div w:id="311297699">
      <w:marLeft w:val="640"/>
      <w:marRight w:val="0"/>
      <w:marTop w:val="0"/>
      <w:marBottom w:val="0"/>
      <w:divBdr>
        <w:top w:val="none" w:sz="0" w:space="0" w:color="auto"/>
        <w:left w:val="none" w:sz="0" w:space="0" w:color="auto"/>
        <w:bottom w:val="none" w:sz="0" w:space="0" w:color="auto"/>
        <w:right w:val="none" w:sz="0" w:space="0" w:color="auto"/>
      </w:divBdr>
    </w:div>
    <w:div w:id="311372044">
      <w:marLeft w:val="640"/>
      <w:marRight w:val="0"/>
      <w:marTop w:val="0"/>
      <w:marBottom w:val="0"/>
      <w:divBdr>
        <w:top w:val="none" w:sz="0" w:space="0" w:color="auto"/>
        <w:left w:val="none" w:sz="0" w:space="0" w:color="auto"/>
        <w:bottom w:val="none" w:sz="0" w:space="0" w:color="auto"/>
        <w:right w:val="none" w:sz="0" w:space="0" w:color="auto"/>
      </w:divBdr>
    </w:div>
    <w:div w:id="311495220">
      <w:marLeft w:val="640"/>
      <w:marRight w:val="0"/>
      <w:marTop w:val="0"/>
      <w:marBottom w:val="0"/>
      <w:divBdr>
        <w:top w:val="none" w:sz="0" w:space="0" w:color="auto"/>
        <w:left w:val="none" w:sz="0" w:space="0" w:color="auto"/>
        <w:bottom w:val="none" w:sz="0" w:space="0" w:color="auto"/>
        <w:right w:val="none" w:sz="0" w:space="0" w:color="auto"/>
      </w:divBdr>
    </w:div>
    <w:div w:id="311562208">
      <w:marLeft w:val="640"/>
      <w:marRight w:val="0"/>
      <w:marTop w:val="0"/>
      <w:marBottom w:val="0"/>
      <w:divBdr>
        <w:top w:val="none" w:sz="0" w:space="0" w:color="auto"/>
        <w:left w:val="none" w:sz="0" w:space="0" w:color="auto"/>
        <w:bottom w:val="none" w:sz="0" w:space="0" w:color="auto"/>
        <w:right w:val="none" w:sz="0" w:space="0" w:color="auto"/>
      </w:divBdr>
    </w:div>
    <w:div w:id="311566934">
      <w:marLeft w:val="640"/>
      <w:marRight w:val="0"/>
      <w:marTop w:val="0"/>
      <w:marBottom w:val="0"/>
      <w:divBdr>
        <w:top w:val="none" w:sz="0" w:space="0" w:color="auto"/>
        <w:left w:val="none" w:sz="0" w:space="0" w:color="auto"/>
        <w:bottom w:val="none" w:sz="0" w:space="0" w:color="auto"/>
        <w:right w:val="none" w:sz="0" w:space="0" w:color="auto"/>
      </w:divBdr>
    </w:div>
    <w:div w:id="311645621">
      <w:marLeft w:val="640"/>
      <w:marRight w:val="0"/>
      <w:marTop w:val="0"/>
      <w:marBottom w:val="0"/>
      <w:divBdr>
        <w:top w:val="none" w:sz="0" w:space="0" w:color="auto"/>
        <w:left w:val="none" w:sz="0" w:space="0" w:color="auto"/>
        <w:bottom w:val="none" w:sz="0" w:space="0" w:color="auto"/>
        <w:right w:val="none" w:sz="0" w:space="0" w:color="auto"/>
      </w:divBdr>
    </w:div>
    <w:div w:id="311712968">
      <w:marLeft w:val="640"/>
      <w:marRight w:val="0"/>
      <w:marTop w:val="0"/>
      <w:marBottom w:val="0"/>
      <w:divBdr>
        <w:top w:val="none" w:sz="0" w:space="0" w:color="auto"/>
        <w:left w:val="none" w:sz="0" w:space="0" w:color="auto"/>
        <w:bottom w:val="none" w:sz="0" w:space="0" w:color="auto"/>
        <w:right w:val="none" w:sz="0" w:space="0" w:color="auto"/>
      </w:divBdr>
    </w:div>
    <w:div w:id="311717113">
      <w:marLeft w:val="640"/>
      <w:marRight w:val="0"/>
      <w:marTop w:val="0"/>
      <w:marBottom w:val="0"/>
      <w:divBdr>
        <w:top w:val="none" w:sz="0" w:space="0" w:color="auto"/>
        <w:left w:val="none" w:sz="0" w:space="0" w:color="auto"/>
        <w:bottom w:val="none" w:sz="0" w:space="0" w:color="auto"/>
        <w:right w:val="none" w:sz="0" w:space="0" w:color="auto"/>
      </w:divBdr>
    </w:div>
    <w:div w:id="311717542">
      <w:marLeft w:val="640"/>
      <w:marRight w:val="0"/>
      <w:marTop w:val="0"/>
      <w:marBottom w:val="0"/>
      <w:divBdr>
        <w:top w:val="none" w:sz="0" w:space="0" w:color="auto"/>
        <w:left w:val="none" w:sz="0" w:space="0" w:color="auto"/>
        <w:bottom w:val="none" w:sz="0" w:space="0" w:color="auto"/>
        <w:right w:val="none" w:sz="0" w:space="0" w:color="auto"/>
      </w:divBdr>
    </w:div>
    <w:div w:id="311913310">
      <w:marLeft w:val="640"/>
      <w:marRight w:val="0"/>
      <w:marTop w:val="0"/>
      <w:marBottom w:val="0"/>
      <w:divBdr>
        <w:top w:val="none" w:sz="0" w:space="0" w:color="auto"/>
        <w:left w:val="none" w:sz="0" w:space="0" w:color="auto"/>
        <w:bottom w:val="none" w:sz="0" w:space="0" w:color="auto"/>
        <w:right w:val="none" w:sz="0" w:space="0" w:color="auto"/>
      </w:divBdr>
    </w:div>
    <w:div w:id="311951948">
      <w:marLeft w:val="640"/>
      <w:marRight w:val="0"/>
      <w:marTop w:val="0"/>
      <w:marBottom w:val="0"/>
      <w:divBdr>
        <w:top w:val="none" w:sz="0" w:space="0" w:color="auto"/>
        <w:left w:val="none" w:sz="0" w:space="0" w:color="auto"/>
        <w:bottom w:val="none" w:sz="0" w:space="0" w:color="auto"/>
        <w:right w:val="none" w:sz="0" w:space="0" w:color="auto"/>
      </w:divBdr>
    </w:div>
    <w:div w:id="311955726">
      <w:marLeft w:val="640"/>
      <w:marRight w:val="0"/>
      <w:marTop w:val="0"/>
      <w:marBottom w:val="0"/>
      <w:divBdr>
        <w:top w:val="none" w:sz="0" w:space="0" w:color="auto"/>
        <w:left w:val="none" w:sz="0" w:space="0" w:color="auto"/>
        <w:bottom w:val="none" w:sz="0" w:space="0" w:color="auto"/>
        <w:right w:val="none" w:sz="0" w:space="0" w:color="auto"/>
      </w:divBdr>
    </w:div>
    <w:div w:id="312102389">
      <w:marLeft w:val="640"/>
      <w:marRight w:val="0"/>
      <w:marTop w:val="0"/>
      <w:marBottom w:val="0"/>
      <w:divBdr>
        <w:top w:val="none" w:sz="0" w:space="0" w:color="auto"/>
        <w:left w:val="none" w:sz="0" w:space="0" w:color="auto"/>
        <w:bottom w:val="none" w:sz="0" w:space="0" w:color="auto"/>
        <w:right w:val="none" w:sz="0" w:space="0" w:color="auto"/>
      </w:divBdr>
    </w:div>
    <w:div w:id="312102664">
      <w:marLeft w:val="0"/>
      <w:marRight w:val="0"/>
      <w:marTop w:val="0"/>
      <w:marBottom w:val="0"/>
      <w:divBdr>
        <w:top w:val="none" w:sz="0" w:space="0" w:color="auto"/>
        <w:left w:val="none" w:sz="0" w:space="0" w:color="auto"/>
        <w:bottom w:val="none" w:sz="0" w:space="0" w:color="auto"/>
        <w:right w:val="none" w:sz="0" w:space="0" w:color="auto"/>
      </w:divBdr>
    </w:div>
    <w:div w:id="312102728">
      <w:marLeft w:val="640"/>
      <w:marRight w:val="0"/>
      <w:marTop w:val="0"/>
      <w:marBottom w:val="0"/>
      <w:divBdr>
        <w:top w:val="none" w:sz="0" w:space="0" w:color="auto"/>
        <w:left w:val="none" w:sz="0" w:space="0" w:color="auto"/>
        <w:bottom w:val="none" w:sz="0" w:space="0" w:color="auto"/>
        <w:right w:val="none" w:sz="0" w:space="0" w:color="auto"/>
      </w:divBdr>
    </w:div>
    <w:div w:id="312175486">
      <w:marLeft w:val="640"/>
      <w:marRight w:val="0"/>
      <w:marTop w:val="0"/>
      <w:marBottom w:val="0"/>
      <w:divBdr>
        <w:top w:val="none" w:sz="0" w:space="0" w:color="auto"/>
        <w:left w:val="none" w:sz="0" w:space="0" w:color="auto"/>
        <w:bottom w:val="none" w:sz="0" w:space="0" w:color="auto"/>
        <w:right w:val="none" w:sz="0" w:space="0" w:color="auto"/>
      </w:divBdr>
    </w:div>
    <w:div w:id="312225257">
      <w:marLeft w:val="640"/>
      <w:marRight w:val="0"/>
      <w:marTop w:val="0"/>
      <w:marBottom w:val="0"/>
      <w:divBdr>
        <w:top w:val="none" w:sz="0" w:space="0" w:color="auto"/>
        <w:left w:val="none" w:sz="0" w:space="0" w:color="auto"/>
        <w:bottom w:val="none" w:sz="0" w:space="0" w:color="auto"/>
        <w:right w:val="none" w:sz="0" w:space="0" w:color="auto"/>
      </w:divBdr>
    </w:div>
    <w:div w:id="312367510">
      <w:marLeft w:val="640"/>
      <w:marRight w:val="0"/>
      <w:marTop w:val="0"/>
      <w:marBottom w:val="0"/>
      <w:divBdr>
        <w:top w:val="none" w:sz="0" w:space="0" w:color="auto"/>
        <w:left w:val="none" w:sz="0" w:space="0" w:color="auto"/>
        <w:bottom w:val="none" w:sz="0" w:space="0" w:color="auto"/>
        <w:right w:val="none" w:sz="0" w:space="0" w:color="auto"/>
      </w:divBdr>
    </w:div>
    <w:div w:id="312368814">
      <w:marLeft w:val="640"/>
      <w:marRight w:val="0"/>
      <w:marTop w:val="0"/>
      <w:marBottom w:val="0"/>
      <w:divBdr>
        <w:top w:val="none" w:sz="0" w:space="0" w:color="auto"/>
        <w:left w:val="none" w:sz="0" w:space="0" w:color="auto"/>
        <w:bottom w:val="none" w:sz="0" w:space="0" w:color="auto"/>
        <w:right w:val="none" w:sz="0" w:space="0" w:color="auto"/>
      </w:divBdr>
    </w:div>
    <w:div w:id="312374292">
      <w:marLeft w:val="640"/>
      <w:marRight w:val="0"/>
      <w:marTop w:val="0"/>
      <w:marBottom w:val="0"/>
      <w:divBdr>
        <w:top w:val="none" w:sz="0" w:space="0" w:color="auto"/>
        <w:left w:val="none" w:sz="0" w:space="0" w:color="auto"/>
        <w:bottom w:val="none" w:sz="0" w:space="0" w:color="auto"/>
        <w:right w:val="none" w:sz="0" w:space="0" w:color="auto"/>
      </w:divBdr>
    </w:div>
    <w:div w:id="312375616">
      <w:marLeft w:val="640"/>
      <w:marRight w:val="0"/>
      <w:marTop w:val="0"/>
      <w:marBottom w:val="0"/>
      <w:divBdr>
        <w:top w:val="none" w:sz="0" w:space="0" w:color="auto"/>
        <w:left w:val="none" w:sz="0" w:space="0" w:color="auto"/>
        <w:bottom w:val="none" w:sz="0" w:space="0" w:color="auto"/>
        <w:right w:val="none" w:sz="0" w:space="0" w:color="auto"/>
      </w:divBdr>
    </w:div>
    <w:div w:id="312410482">
      <w:marLeft w:val="640"/>
      <w:marRight w:val="0"/>
      <w:marTop w:val="0"/>
      <w:marBottom w:val="0"/>
      <w:divBdr>
        <w:top w:val="none" w:sz="0" w:space="0" w:color="auto"/>
        <w:left w:val="none" w:sz="0" w:space="0" w:color="auto"/>
        <w:bottom w:val="none" w:sz="0" w:space="0" w:color="auto"/>
        <w:right w:val="none" w:sz="0" w:space="0" w:color="auto"/>
      </w:divBdr>
    </w:div>
    <w:div w:id="312415020">
      <w:marLeft w:val="640"/>
      <w:marRight w:val="0"/>
      <w:marTop w:val="0"/>
      <w:marBottom w:val="0"/>
      <w:divBdr>
        <w:top w:val="none" w:sz="0" w:space="0" w:color="auto"/>
        <w:left w:val="none" w:sz="0" w:space="0" w:color="auto"/>
        <w:bottom w:val="none" w:sz="0" w:space="0" w:color="auto"/>
        <w:right w:val="none" w:sz="0" w:space="0" w:color="auto"/>
      </w:divBdr>
    </w:div>
    <w:div w:id="312638180">
      <w:marLeft w:val="640"/>
      <w:marRight w:val="0"/>
      <w:marTop w:val="0"/>
      <w:marBottom w:val="0"/>
      <w:divBdr>
        <w:top w:val="none" w:sz="0" w:space="0" w:color="auto"/>
        <w:left w:val="none" w:sz="0" w:space="0" w:color="auto"/>
        <w:bottom w:val="none" w:sz="0" w:space="0" w:color="auto"/>
        <w:right w:val="none" w:sz="0" w:space="0" w:color="auto"/>
      </w:divBdr>
    </w:div>
    <w:div w:id="312678617">
      <w:marLeft w:val="640"/>
      <w:marRight w:val="0"/>
      <w:marTop w:val="0"/>
      <w:marBottom w:val="0"/>
      <w:divBdr>
        <w:top w:val="none" w:sz="0" w:space="0" w:color="auto"/>
        <w:left w:val="none" w:sz="0" w:space="0" w:color="auto"/>
        <w:bottom w:val="none" w:sz="0" w:space="0" w:color="auto"/>
        <w:right w:val="none" w:sz="0" w:space="0" w:color="auto"/>
      </w:divBdr>
    </w:div>
    <w:div w:id="312687976">
      <w:marLeft w:val="640"/>
      <w:marRight w:val="0"/>
      <w:marTop w:val="0"/>
      <w:marBottom w:val="0"/>
      <w:divBdr>
        <w:top w:val="none" w:sz="0" w:space="0" w:color="auto"/>
        <w:left w:val="none" w:sz="0" w:space="0" w:color="auto"/>
        <w:bottom w:val="none" w:sz="0" w:space="0" w:color="auto"/>
        <w:right w:val="none" w:sz="0" w:space="0" w:color="auto"/>
      </w:divBdr>
    </w:div>
    <w:div w:id="312758721">
      <w:marLeft w:val="640"/>
      <w:marRight w:val="0"/>
      <w:marTop w:val="0"/>
      <w:marBottom w:val="0"/>
      <w:divBdr>
        <w:top w:val="none" w:sz="0" w:space="0" w:color="auto"/>
        <w:left w:val="none" w:sz="0" w:space="0" w:color="auto"/>
        <w:bottom w:val="none" w:sz="0" w:space="0" w:color="auto"/>
        <w:right w:val="none" w:sz="0" w:space="0" w:color="auto"/>
      </w:divBdr>
    </w:div>
    <w:div w:id="312761703">
      <w:marLeft w:val="640"/>
      <w:marRight w:val="0"/>
      <w:marTop w:val="0"/>
      <w:marBottom w:val="0"/>
      <w:divBdr>
        <w:top w:val="none" w:sz="0" w:space="0" w:color="auto"/>
        <w:left w:val="none" w:sz="0" w:space="0" w:color="auto"/>
        <w:bottom w:val="none" w:sz="0" w:space="0" w:color="auto"/>
        <w:right w:val="none" w:sz="0" w:space="0" w:color="auto"/>
      </w:divBdr>
    </w:div>
    <w:div w:id="312803413">
      <w:marLeft w:val="640"/>
      <w:marRight w:val="0"/>
      <w:marTop w:val="0"/>
      <w:marBottom w:val="0"/>
      <w:divBdr>
        <w:top w:val="none" w:sz="0" w:space="0" w:color="auto"/>
        <w:left w:val="none" w:sz="0" w:space="0" w:color="auto"/>
        <w:bottom w:val="none" w:sz="0" w:space="0" w:color="auto"/>
        <w:right w:val="none" w:sz="0" w:space="0" w:color="auto"/>
      </w:divBdr>
    </w:div>
    <w:div w:id="312876076">
      <w:marLeft w:val="640"/>
      <w:marRight w:val="0"/>
      <w:marTop w:val="0"/>
      <w:marBottom w:val="0"/>
      <w:divBdr>
        <w:top w:val="none" w:sz="0" w:space="0" w:color="auto"/>
        <w:left w:val="none" w:sz="0" w:space="0" w:color="auto"/>
        <w:bottom w:val="none" w:sz="0" w:space="0" w:color="auto"/>
        <w:right w:val="none" w:sz="0" w:space="0" w:color="auto"/>
      </w:divBdr>
    </w:div>
    <w:div w:id="312948083">
      <w:marLeft w:val="640"/>
      <w:marRight w:val="0"/>
      <w:marTop w:val="0"/>
      <w:marBottom w:val="0"/>
      <w:divBdr>
        <w:top w:val="none" w:sz="0" w:space="0" w:color="auto"/>
        <w:left w:val="none" w:sz="0" w:space="0" w:color="auto"/>
        <w:bottom w:val="none" w:sz="0" w:space="0" w:color="auto"/>
        <w:right w:val="none" w:sz="0" w:space="0" w:color="auto"/>
      </w:divBdr>
    </w:div>
    <w:div w:id="312948118">
      <w:marLeft w:val="640"/>
      <w:marRight w:val="0"/>
      <w:marTop w:val="0"/>
      <w:marBottom w:val="0"/>
      <w:divBdr>
        <w:top w:val="none" w:sz="0" w:space="0" w:color="auto"/>
        <w:left w:val="none" w:sz="0" w:space="0" w:color="auto"/>
        <w:bottom w:val="none" w:sz="0" w:space="0" w:color="auto"/>
        <w:right w:val="none" w:sz="0" w:space="0" w:color="auto"/>
      </w:divBdr>
    </w:div>
    <w:div w:id="312949566">
      <w:marLeft w:val="640"/>
      <w:marRight w:val="0"/>
      <w:marTop w:val="0"/>
      <w:marBottom w:val="0"/>
      <w:divBdr>
        <w:top w:val="none" w:sz="0" w:space="0" w:color="auto"/>
        <w:left w:val="none" w:sz="0" w:space="0" w:color="auto"/>
        <w:bottom w:val="none" w:sz="0" w:space="0" w:color="auto"/>
        <w:right w:val="none" w:sz="0" w:space="0" w:color="auto"/>
      </w:divBdr>
    </w:div>
    <w:div w:id="313025014">
      <w:marLeft w:val="640"/>
      <w:marRight w:val="0"/>
      <w:marTop w:val="0"/>
      <w:marBottom w:val="0"/>
      <w:divBdr>
        <w:top w:val="none" w:sz="0" w:space="0" w:color="auto"/>
        <w:left w:val="none" w:sz="0" w:space="0" w:color="auto"/>
        <w:bottom w:val="none" w:sz="0" w:space="0" w:color="auto"/>
        <w:right w:val="none" w:sz="0" w:space="0" w:color="auto"/>
      </w:divBdr>
    </w:div>
    <w:div w:id="313029472">
      <w:marLeft w:val="640"/>
      <w:marRight w:val="0"/>
      <w:marTop w:val="0"/>
      <w:marBottom w:val="0"/>
      <w:divBdr>
        <w:top w:val="none" w:sz="0" w:space="0" w:color="auto"/>
        <w:left w:val="none" w:sz="0" w:space="0" w:color="auto"/>
        <w:bottom w:val="none" w:sz="0" w:space="0" w:color="auto"/>
        <w:right w:val="none" w:sz="0" w:space="0" w:color="auto"/>
      </w:divBdr>
    </w:div>
    <w:div w:id="313071023">
      <w:marLeft w:val="640"/>
      <w:marRight w:val="0"/>
      <w:marTop w:val="0"/>
      <w:marBottom w:val="0"/>
      <w:divBdr>
        <w:top w:val="none" w:sz="0" w:space="0" w:color="auto"/>
        <w:left w:val="none" w:sz="0" w:space="0" w:color="auto"/>
        <w:bottom w:val="none" w:sz="0" w:space="0" w:color="auto"/>
        <w:right w:val="none" w:sz="0" w:space="0" w:color="auto"/>
      </w:divBdr>
    </w:div>
    <w:div w:id="313074462">
      <w:marLeft w:val="640"/>
      <w:marRight w:val="0"/>
      <w:marTop w:val="0"/>
      <w:marBottom w:val="0"/>
      <w:divBdr>
        <w:top w:val="none" w:sz="0" w:space="0" w:color="auto"/>
        <w:left w:val="none" w:sz="0" w:space="0" w:color="auto"/>
        <w:bottom w:val="none" w:sz="0" w:space="0" w:color="auto"/>
        <w:right w:val="none" w:sz="0" w:space="0" w:color="auto"/>
      </w:divBdr>
    </w:div>
    <w:div w:id="313140963">
      <w:marLeft w:val="640"/>
      <w:marRight w:val="0"/>
      <w:marTop w:val="0"/>
      <w:marBottom w:val="0"/>
      <w:divBdr>
        <w:top w:val="none" w:sz="0" w:space="0" w:color="auto"/>
        <w:left w:val="none" w:sz="0" w:space="0" w:color="auto"/>
        <w:bottom w:val="none" w:sz="0" w:space="0" w:color="auto"/>
        <w:right w:val="none" w:sz="0" w:space="0" w:color="auto"/>
      </w:divBdr>
    </w:div>
    <w:div w:id="313141051">
      <w:marLeft w:val="640"/>
      <w:marRight w:val="0"/>
      <w:marTop w:val="0"/>
      <w:marBottom w:val="0"/>
      <w:divBdr>
        <w:top w:val="none" w:sz="0" w:space="0" w:color="auto"/>
        <w:left w:val="none" w:sz="0" w:space="0" w:color="auto"/>
        <w:bottom w:val="none" w:sz="0" w:space="0" w:color="auto"/>
        <w:right w:val="none" w:sz="0" w:space="0" w:color="auto"/>
      </w:divBdr>
    </w:div>
    <w:div w:id="313143866">
      <w:marLeft w:val="640"/>
      <w:marRight w:val="0"/>
      <w:marTop w:val="0"/>
      <w:marBottom w:val="0"/>
      <w:divBdr>
        <w:top w:val="none" w:sz="0" w:space="0" w:color="auto"/>
        <w:left w:val="none" w:sz="0" w:space="0" w:color="auto"/>
        <w:bottom w:val="none" w:sz="0" w:space="0" w:color="auto"/>
        <w:right w:val="none" w:sz="0" w:space="0" w:color="auto"/>
      </w:divBdr>
    </w:div>
    <w:div w:id="313218094">
      <w:marLeft w:val="640"/>
      <w:marRight w:val="0"/>
      <w:marTop w:val="0"/>
      <w:marBottom w:val="0"/>
      <w:divBdr>
        <w:top w:val="none" w:sz="0" w:space="0" w:color="auto"/>
        <w:left w:val="none" w:sz="0" w:space="0" w:color="auto"/>
        <w:bottom w:val="none" w:sz="0" w:space="0" w:color="auto"/>
        <w:right w:val="none" w:sz="0" w:space="0" w:color="auto"/>
      </w:divBdr>
    </w:div>
    <w:div w:id="313219255">
      <w:marLeft w:val="640"/>
      <w:marRight w:val="0"/>
      <w:marTop w:val="0"/>
      <w:marBottom w:val="0"/>
      <w:divBdr>
        <w:top w:val="none" w:sz="0" w:space="0" w:color="auto"/>
        <w:left w:val="none" w:sz="0" w:space="0" w:color="auto"/>
        <w:bottom w:val="none" w:sz="0" w:space="0" w:color="auto"/>
        <w:right w:val="none" w:sz="0" w:space="0" w:color="auto"/>
      </w:divBdr>
    </w:div>
    <w:div w:id="313266377">
      <w:marLeft w:val="640"/>
      <w:marRight w:val="0"/>
      <w:marTop w:val="0"/>
      <w:marBottom w:val="0"/>
      <w:divBdr>
        <w:top w:val="none" w:sz="0" w:space="0" w:color="auto"/>
        <w:left w:val="none" w:sz="0" w:space="0" w:color="auto"/>
        <w:bottom w:val="none" w:sz="0" w:space="0" w:color="auto"/>
        <w:right w:val="none" w:sz="0" w:space="0" w:color="auto"/>
      </w:divBdr>
    </w:div>
    <w:div w:id="313337343">
      <w:marLeft w:val="640"/>
      <w:marRight w:val="0"/>
      <w:marTop w:val="0"/>
      <w:marBottom w:val="0"/>
      <w:divBdr>
        <w:top w:val="none" w:sz="0" w:space="0" w:color="auto"/>
        <w:left w:val="none" w:sz="0" w:space="0" w:color="auto"/>
        <w:bottom w:val="none" w:sz="0" w:space="0" w:color="auto"/>
        <w:right w:val="none" w:sz="0" w:space="0" w:color="auto"/>
      </w:divBdr>
    </w:div>
    <w:div w:id="313339785">
      <w:marLeft w:val="640"/>
      <w:marRight w:val="0"/>
      <w:marTop w:val="0"/>
      <w:marBottom w:val="0"/>
      <w:divBdr>
        <w:top w:val="none" w:sz="0" w:space="0" w:color="auto"/>
        <w:left w:val="none" w:sz="0" w:space="0" w:color="auto"/>
        <w:bottom w:val="none" w:sz="0" w:space="0" w:color="auto"/>
        <w:right w:val="none" w:sz="0" w:space="0" w:color="auto"/>
      </w:divBdr>
    </w:div>
    <w:div w:id="313416209">
      <w:marLeft w:val="640"/>
      <w:marRight w:val="0"/>
      <w:marTop w:val="0"/>
      <w:marBottom w:val="0"/>
      <w:divBdr>
        <w:top w:val="none" w:sz="0" w:space="0" w:color="auto"/>
        <w:left w:val="none" w:sz="0" w:space="0" w:color="auto"/>
        <w:bottom w:val="none" w:sz="0" w:space="0" w:color="auto"/>
        <w:right w:val="none" w:sz="0" w:space="0" w:color="auto"/>
      </w:divBdr>
    </w:div>
    <w:div w:id="313611744">
      <w:marLeft w:val="640"/>
      <w:marRight w:val="0"/>
      <w:marTop w:val="0"/>
      <w:marBottom w:val="0"/>
      <w:divBdr>
        <w:top w:val="none" w:sz="0" w:space="0" w:color="auto"/>
        <w:left w:val="none" w:sz="0" w:space="0" w:color="auto"/>
        <w:bottom w:val="none" w:sz="0" w:space="0" w:color="auto"/>
        <w:right w:val="none" w:sz="0" w:space="0" w:color="auto"/>
      </w:divBdr>
    </w:div>
    <w:div w:id="313684245">
      <w:marLeft w:val="640"/>
      <w:marRight w:val="0"/>
      <w:marTop w:val="0"/>
      <w:marBottom w:val="0"/>
      <w:divBdr>
        <w:top w:val="none" w:sz="0" w:space="0" w:color="auto"/>
        <w:left w:val="none" w:sz="0" w:space="0" w:color="auto"/>
        <w:bottom w:val="none" w:sz="0" w:space="0" w:color="auto"/>
        <w:right w:val="none" w:sz="0" w:space="0" w:color="auto"/>
      </w:divBdr>
    </w:div>
    <w:div w:id="313686629">
      <w:marLeft w:val="640"/>
      <w:marRight w:val="0"/>
      <w:marTop w:val="0"/>
      <w:marBottom w:val="0"/>
      <w:divBdr>
        <w:top w:val="none" w:sz="0" w:space="0" w:color="auto"/>
        <w:left w:val="none" w:sz="0" w:space="0" w:color="auto"/>
        <w:bottom w:val="none" w:sz="0" w:space="0" w:color="auto"/>
        <w:right w:val="none" w:sz="0" w:space="0" w:color="auto"/>
      </w:divBdr>
    </w:div>
    <w:div w:id="313687159">
      <w:marLeft w:val="640"/>
      <w:marRight w:val="0"/>
      <w:marTop w:val="0"/>
      <w:marBottom w:val="0"/>
      <w:divBdr>
        <w:top w:val="none" w:sz="0" w:space="0" w:color="auto"/>
        <w:left w:val="none" w:sz="0" w:space="0" w:color="auto"/>
        <w:bottom w:val="none" w:sz="0" w:space="0" w:color="auto"/>
        <w:right w:val="none" w:sz="0" w:space="0" w:color="auto"/>
      </w:divBdr>
    </w:div>
    <w:div w:id="313802410">
      <w:marLeft w:val="640"/>
      <w:marRight w:val="0"/>
      <w:marTop w:val="0"/>
      <w:marBottom w:val="0"/>
      <w:divBdr>
        <w:top w:val="none" w:sz="0" w:space="0" w:color="auto"/>
        <w:left w:val="none" w:sz="0" w:space="0" w:color="auto"/>
        <w:bottom w:val="none" w:sz="0" w:space="0" w:color="auto"/>
        <w:right w:val="none" w:sz="0" w:space="0" w:color="auto"/>
      </w:divBdr>
    </w:div>
    <w:div w:id="313805241">
      <w:marLeft w:val="640"/>
      <w:marRight w:val="0"/>
      <w:marTop w:val="0"/>
      <w:marBottom w:val="0"/>
      <w:divBdr>
        <w:top w:val="none" w:sz="0" w:space="0" w:color="auto"/>
        <w:left w:val="none" w:sz="0" w:space="0" w:color="auto"/>
        <w:bottom w:val="none" w:sz="0" w:space="0" w:color="auto"/>
        <w:right w:val="none" w:sz="0" w:space="0" w:color="auto"/>
      </w:divBdr>
    </w:div>
    <w:div w:id="313874045">
      <w:marLeft w:val="640"/>
      <w:marRight w:val="0"/>
      <w:marTop w:val="0"/>
      <w:marBottom w:val="0"/>
      <w:divBdr>
        <w:top w:val="none" w:sz="0" w:space="0" w:color="auto"/>
        <w:left w:val="none" w:sz="0" w:space="0" w:color="auto"/>
        <w:bottom w:val="none" w:sz="0" w:space="0" w:color="auto"/>
        <w:right w:val="none" w:sz="0" w:space="0" w:color="auto"/>
      </w:divBdr>
    </w:div>
    <w:div w:id="313918534">
      <w:marLeft w:val="640"/>
      <w:marRight w:val="0"/>
      <w:marTop w:val="0"/>
      <w:marBottom w:val="0"/>
      <w:divBdr>
        <w:top w:val="none" w:sz="0" w:space="0" w:color="auto"/>
        <w:left w:val="none" w:sz="0" w:space="0" w:color="auto"/>
        <w:bottom w:val="none" w:sz="0" w:space="0" w:color="auto"/>
        <w:right w:val="none" w:sz="0" w:space="0" w:color="auto"/>
      </w:divBdr>
    </w:div>
    <w:div w:id="313922575">
      <w:marLeft w:val="640"/>
      <w:marRight w:val="0"/>
      <w:marTop w:val="0"/>
      <w:marBottom w:val="0"/>
      <w:divBdr>
        <w:top w:val="none" w:sz="0" w:space="0" w:color="auto"/>
        <w:left w:val="none" w:sz="0" w:space="0" w:color="auto"/>
        <w:bottom w:val="none" w:sz="0" w:space="0" w:color="auto"/>
        <w:right w:val="none" w:sz="0" w:space="0" w:color="auto"/>
      </w:divBdr>
    </w:div>
    <w:div w:id="313947227">
      <w:marLeft w:val="640"/>
      <w:marRight w:val="0"/>
      <w:marTop w:val="0"/>
      <w:marBottom w:val="0"/>
      <w:divBdr>
        <w:top w:val="none" w:sz="0" w:space="0" w:color="auto"/>
        <w:left w:val="none" w:sz="0" w:space="0" w:color="auto"/>
        <w:bottom w:val="none" w:sz="0" w:space="0" w:color="auto"/>
        <w:right w:val="none" w:sz="0" w:space="0" w:color="auto"/>
      </w:divBdr>
    </w:div>
    <w:div w:id="313949065">
      <w:marLeft w:val="640"/>
      <w:marRight w:val="0"/>
      <w:marTop w:val="0"/>
      <w:marBottom w:val="0"/>
      <w:divBdr>
        <w:top w:val="none" w:sz="0" w:space="0" w:color="auto"/>
        <w:left w:val="none" w:sz="0" w:space="0" w:color="auto"/>
        <w:bottom w:val="none" w:sz="0" w:space="0" w:color="auto"/>
        <w:right w:val="none" w:sz="0" w:space="0" w:color="auto"/>
      </w:divBdr>
    </w:div>
    <w:div w:id="313994562">
      <w:marLeft w:val="640"/>
      <w:marRight w:val="0"/>
      <w:marTop w:val="0"/>
      <w:marBottom w:val="0"/>
      <w:divBdr>
        <w:top w:val="none" w:sz="0" w:space="0" w:color="auto"/>
        <w:left w:val="none" w:sz="0" w:space="0" w:color="auto"/>
        <w:bottom w:val="none" w:sz="0" w:space="0" w:color="auto"/>
        <w:right w:val="none" w:sz="0" w:space="0" w:color="auto"/>
      </w:divBdr>
    </w:div>
    <w:div w:id="314068497">
      <w:marLeft w:val="640"/>
      <w:marRight w:val="0"/>
      <w:marTop w:val="0"/>
      <w:marBottom w:val="0"/>
      <w:divBdr>
        <w:top w:val="none" w:sz="0" w:space="0" w:color="auto"/>
        <w:left w:val="none" w:sz="0" w:space="0" w:color="auto"/>
        <w:bottom w:val="none" w:sz="0" w:space="0" w:color="auto"/>
        <w:right w:val="none" w:sz="0" w:space="0" w:color="auto"/>
      </w:divBdr>
    </w:div>
    <w:div w:id="314069562">
      <w:marLeft w:val="640"/>
      <w:marRight w:val="0"/>
      <w:marTop w:val="0"/>
      <w:marBottom w:val="0"/>
      <w:divBdr>
        <w:top w:val="none" w:sz="0" w:space="0" w:color="auto"/>
        <w:left w:val="none" w:sz="0" w:space="0" w:color="auto"/>
        <w:bottom w:val="none" w:sz="0" w:space="0" w:color="auto"/>
        <w:right w:val="none" w:sz="0" w:space="0" w:color="auto"/>
      </w:divBdr>
    </w:div>
    <w:div w:id="314071645">
      <w:marLeft w:val="640"/>
      <w:marRight w:val="0"/>
      <w:marTop w:val="0"/>
      <w:marBottom w:val="0"/>
      <w:divBdr>
        <w:top w:val="none" w:sz="0" w:space="0" w:color="auto"/>
        <w:left w:val="none" w:sz="0" w:space="0" w:color="auto"/>
        <w:bottom w:val="none" w:sz="0" w:space="0" w:color="auto"/>
        <w:right w:val="none" w:sz="0" w:space="0" w:color="auto"/>
      </w:divBdr>
    </w:div>
    <w:div w:id="314143629">
      <w:marLeft w:val="640"/>
      <w:marRight w:val="0"/>
      <w:marTop w:val="0"/>
      <w:marBottom w:val="0"/>
      <w:divBdr>
        <w:top w:val="none" w:sz="0" w:space="0" w:color="auto"/>
        <w:left w:val="none" w:sz="0" w:space="0" w:color="auto"/>
        <w:bottom w:val="none" w:sz="0" w:space="0" w:color="auto"/>
        <w:right w:val="none" w:sz="0" w:space="0" w:color="auto"/>
      </w:divBdr>
    </w:div>
    <w:div w:id="314146546">
      <w:marLeft w:val="640"/>
      <w:marRight w:val="0"/>
      <w:marTop w:val="0"/>
      <w:marBottom w:val="0"/>
      <w:divBdr>
        <w:top w:val="none" w:sz="0" w:space="0" w:color="auto"/>
        <w:left w:val="none" w:sz="0" w:space="0" w:color="auto"/>
        <w:bottom w:val="none" w:sz="0" w:space="0" w:color="auto"/>
        <w:right w:val="none" w:sz="0" w:space="0" w:color="auto"/>
      </w:divBdr>
    </w:div>
    <w:div w:id="314183249">
      <w:marLeft w:val="640"/>
      <w:marRight w:val="0"/>
      <w:marTop w:val="0"/>
      <w:marBottom w:val="0"/>
      <w:divBdr>
        <w:top w:val="none" w:sz="0" w:space="0" w:color="auto"/>
        <w:left w:val="none" w:sz="0" w:space="0" w:color="auto"/>
        <w:bottom w:val="none" w:sz="0" w:space="0" w:color="auto"/>
        <w:right w:val="none" w:sz="0" w:space="0" w:color="auto"/>
      </w:divBdr>
    </w:div>
    <w:div w:id="314187430">
      <w:marLeft w:val="640"/>
      <w:marRight w:val="0"/>
      <w:marTop w:val="0"/>
      <w:marBottom w:val="0"/>
      <w:divBdr>
        <w:top w:val="none" w:sz="0" w:space="0" w:color="auto"/>
        <w:left w:val="none" w:sz="0" w:space="0" w:color="auto"/>
        <w:bottom w:val="none" w:sz="0" w:space="0" w:color="auto"/>
        <w:right w:val="none" w:sz="0" w:space="0" w:color="auto"/>
      </w:divBdr>
    </w:div>
    <w:div w:id="314339022">
      <w:marLeft w:val="640"/>
      <w:marRight w:val="0"/>
      <w:marTop w:val="0"/>
      <w:marBottom w:val="0"/>
      <w:divBdr>
        <w:top w:val="none" w:sz="0" w:space="0" w:color="auto"/>
        <w:left w:val="none" w:sz="0" w:space="0" w:color="auto"/>
        <w:bottom w:val="none" w:sz="0" w:space="0" w:color="auto"/>
        <w:right w:val="none" w:sz="0" w:space="0" w:color="auto"/>
      </w:divBdr>
    </w:div>
    <w:div w:id="314408441">
      <w:marLeft w:val="640"/>
      <w:marRight w:val="0"/>
      <w:marTop w:val="0"/>
      <w:marBottom w:val="0"/>
      <w:divBdr>
        <w:top w:val="none" w:sz="0" w:space="0" w:color="auto"/>
        <w:left w:val="none" w:sz="0" w:space="0" w:color="auto"/>
        <w:bottom w:val="none" w:sz="0" w:space="0" w:color="auto"/>
        <w:right w:val="none" w:sz="0" w:space="0" w:color="auto"/>
      </w:divBdr>
    </w:div>
    <w:div w:id="314530067">
      <w:marLeft w:val="640"/>
      <w:marRight w:val="0"/>
      <w:marTop w:val="0"/>
      <w:marBottom w:val="0"/>
      <w:divBdr>
        <w:top w:val="none" w:sz="0" w:space="0" w:color="auto"/>
        <w:left w:val="none" w:sz="0" w:space="0" w:color="auto"/>
        <w:bottom w:val="none" w:sz="0" w:space="0" w:color="auto"/>
        <w:right w:val="none" w:sz="0" w:space="0" w:color="auto"/>
      </w:divBdr>
    </w:div>
    <w:div w:id="314535417">
      <w:marLeft w:val="640"/>
      <w:marRight w:val="0"/>
      <w:marTop w:val="0"/>
      <w:marBottom w:val="0"/>
      <w:divBdr>
        <w:top w:val="none" w:sz="0" w:space="0" w:color="auto"/>
        <w:left w:val="none" w:sz="0" w:space="0" w:color="auto"/>
        <w:bottom w:val="none" w:sz="0" w:space="0" w:color="auto"/>
        <w:right w:val="none" w:sz="0" w:space="0" w:color="auto"/>
      </w:divBdr>
    </w:div>
    <w:div w:id="314578571">
      <w:marLeft w:val="640"/>
      <w:marRight w:val="0"/>
      <w:marTop w:val="0"/>
      <w:marBottom w:val="0"/>
      <w:divBdr>
        <w:top w:val="none" w:sz="0" w:space="0" w:color="auto"/>
        <w:left w:val="none" w:sz="0" w:space="0" w:color="auto"/>
        <w:bottom w:val="none" w:sz="0" w:space="0" w:color="auto"/>
        <w:right w:val="none" w:sz="0" w:space="0" w:color="auto"/>
      </w:divBdr>
    </w:div>
    <w:div w:id="314602998">
      <w:marLeft w:val="640"/>
      <w:marRight w:val="0"/>
      <w:marTop w:val="0"/>
      <w:marBottom w:val="0"/>
      <w:divBdr>
        <w:top w:val="none" w:sz="0" w:space="0" w:color="auto"/>
        <w:left w:val="none" w:sz="0" w:space="0" w:color="auto"/>
        <w:bottom w:val="none" w:sz="0" w:space="0" w:color="auto"/>
        <w:right w:val="none" w:sz="0" w:space="0" w:color="auto"/>
      </w:divBdr>
    </w:div>
    <w:div w:id="314646066">
      <w:marLeft w:val="640"/>
      <w:marRight w:val="0"/>
      <w:marTop w:val="0"/>
      <w:marBottom w:val="0"/>
      <w:divBdr>
        <w:top w:val="none" w:sz="0" w:space="0" w:color="auto"/>
        <w:left w:val="none" w:sz="0" w:space="0" w:color="auto"/>
        <w:bottom w:val="none" w:sz="0" w:space="0" w:color="auto"/>
        <w:right w:val="none" w:sz="0" w:space="0" w:color="auto"/>
      </w:divBdr>
    </w:div>
    <w:div w:id="314646632">
      <w:marLeft w:val="640"/>
      <w:marRight w:val="0"/>
      <w:marTop w:val="0"/>
      <w:marBottom w:val="0"/>
      <w:divBdr>
        <w:top w:val="none" w:sz="0" w:space="0" w:color="auto"/>
        <w:left w:val="none" w:sz="0" w:space="0" w:color="auto"/>
        <w:bottom w:val="none" w:sz="0" w:space="0" w:color="auto"/>
        <w:right w:val="none" w:sz="0" w:space="0" w:color="auto"/>
      </w:divBdr>
    </w:div>
    <w:div w:id="314798569">
      <w:marLeft w:val="640"/>
      <w:marRight w:val="0"/>
      <w:marTop w:val="0"/>
      <w:marBottom w:val="0"/>
      <w:divBdr>
        <w:top w:val="none" w:sz="0" w:space="0" w:color="auto"/>
        <w:left w:val="none" w:sz="0" w:space="0" w:color="auto"/>
        <w:bottom w:val="none" w:sz="0" w:space="0" w:color="auto"/>
        <w:right w:val="none" w:sz="0" w:space="0" w:color="auto"/>
      </w:divBdr>
    </w:div>
    <w:div w:id="314842861">
      <w:marLeft w:val="640"/>
      <w:marRight w:val="0"/>
      <w:marTop w:val="0"/>
      <w:marBottom w:val="0"/>
      <w:divBdr>
        <w:top w:val="none" w:sz="0" w:space="0" w:color="auto"/>
        <w:left w:val="none" w:sz="0" w:space="0" w:color="auto"/>
        <w:bottom w:val="none" w:sz="0" w:space="0" w:color="auto"/>
        <w:right w:val="none" w:sz="0" w:space="0" w:color="auto"/>
      </w:divBdr>
    </w:div>
    <w:div w:id="314992009">
      <w:marLeft w:val="640"/>
      <w:marRight w:val="0"/>
      <w:marTop w:val="0"/>
      <w:marBottom w:val="0"/>
      <w:divBdr>
        <w:top w:val="none" w:sz="0" w:space="0" w:color="auto"/>
        <w:left w:val="none" w:sz="0" w:space="0" w:color="auto"/>
        <w:bottom w:val="none" w:sz="0" w:space="0" w:color="auto"/>
        <w:right w:val="none" w:sz="0" w:space="0" w:color="auto"/>
      </w:divBdr>
    </w:div>
    <w:div w:id="314994461">
      <w:marLeft w:val="640"/>
      <w:marRight w:val="0"/>
      <w:marTop w:val="0"/>
      <w:marBottom w:val="0"/>
      <w:divBdr>
        <w:top w:val="none" w:sz="0" w:space="0" w:color="auto"/>
        <w:left w:val="none" w:sz="0" w:space="0" w:color="auto"/>
        <w:bottom w:val="none" w:sz="0" w:space="0" w:color="auto"/>
        <w:right w:val="none" w:sz="0" w:space="0" w:color="auto"/>
      </w:divBdr>
    </w:div>
    <w:div w:id="314995368">
      <w:marLeft w:val="640"/>
      <w:marRight w:val="0"/>
      <w:marTop w:val="0"/>
      <w:marBottom w:val="0"/>
      <w:divBdr>
        <w:top w:val="none" w:sz="0" w:space="0" w:color="auto"/>
        <w:left w:val="none" w:sz="0" w:space="0" w:color="auto"/>
        <w:bottom w:val="none" w:sz="0" w:space="0" w:color="auto"/>
        <w:right w:val="none" w:sz="0" w:space="0" w:color="auto"/>
      </w:divBdr>
    </w:div>
    <w:div w:id="315039389">
      <w:marLeft w:val="640"/>
      <w:marRight w:val="0"/>
      <w:marTop w:val="0"/>
      <w:marBottom w:val="0"/>
      <w:divBdr>
        <w:top w:val="none" w:sz="0" w:space="0" w:color="auto"/>
        <w:left w:val="none" w:sz="0" w:space="0" w:color="auto"/>
        <w:bottom w:val="none" w:sz="0" w:space="0" w:color="auto"/>
        <w:right w:val="none" w:sz="0" w:space="0" w:color="auto"/>
      </w:divBdr>
    </w:div>
    <w:div w:id="315109598">
      <w:marLeft w:val="640"/>
      <w:marRight w:val="0"/>
      <w:marTop w:val="0"/>
      <w:marBottom w:val="0"/>
      <w:divBdr>
        <w:top w:val="none" w:sz="0" w:space="0" w:color="auto"/>
        <w:left w:val="none" w:sz="0" w:space="0" w:color="auto"/>
        <w:bottom w:val="none" w:sz="0" w:space="0" w:color="auto"/>
        <w:right w:val="none" w:sz="0" w:space="0" w:color="auto"/>
      </w:divBdr>
    </w:div>
    <w:div w:id="315182336">
      <w:marLeft w:val="640"/>
      <w:marRight w:val="0"/>
      <w:marTop w:val="0"/>
      <w:marBottom w:val="0"/>
      <w:divBdr>
        <w:top w:val="none" w:sz="0" w:space="0" w:color="auto"/>
        <w:left w:val="none" w:sz="0" w:space="0" w:color="auto"/>
        <w:bottom w:val="none" w:sz="0" w:space="0" w:color="auto"/>
        <w:right w:val="none" w:sz="0" w:space="0" w:color="auto"/>
      </w:divBdr>
    </w:div>
    <w:div w:id="315184185">
      <w:marLeft w:val="640"/>
      <w:marRight w:val="0"/>
      <w:marTop w:val="0"/>
      <w:marBottom w:val="0"/>
      <w:divBdr>
        <w:top w:val="none" w:sz="0" w:space="0" w:color="auto"/>
        <w:left w:val="none" w:sz="0" w:space="0" w:color="auto"/>
        <w:bottom w:val="none" w:sz="0" w:space="0" w:color="auto"/>
        <w:right w:val="none" w:sz="0" w:space="0" w:color="auto"/>
      </w:divBdr>
    </w:div>
    <w:div w:id="315187573">
      <w:marLeft w:val="640"/>
      <w:marRight w:val="0"/>
      <w:marTop w:val="0"/>
      <w:marBottom w:val="0"/>
      <w:divBdr>
        <w:top w:val="none" w:sz="0" w:space="0" w:color="auto"/>
        <w:left w:val="none" w:sz="0" w:space="0" w:color="auto"/>
        <w:bottom w:val="none" w:sz="0" w:space="0" w:color="auto"/>
        <w:right w:val="none" w:sz="0" w:space="0" w:color="auto"/>
      </w:divBdr>
    </w:div>
    <w:div w:id="315258640">
      <w:marLeft w:val="640"/>
      <w:marRight w:val="0"/>
      <w:marTop w:val="0"/>
      <w:marBottom w:val="0"/>
      <w:divBdr>
        <w:top w:val="none" w:sz="0" w:space="0" w:color="auto"/>
        <w:left w:val="none" w:sz="0" w:space="0" w:color="auto"/>
        <w:bottom w:val="none" w:sz="0" w:space="0" w:color="auto"/>
        <w:right w:val="none" w:sz="0" w:space="0" w:color="auto"/>
      </w:divBdr>
    </w:div>
    <w:div w:id="315302463">
      <w:marLeft w:val="640"/>
      <w:marRight w:val="0"/>
      <w:marTop w:val="0"/>
      <w:marBottom w:val="0"/>
      <w:divBdr>
        <w:top w:val="none" w:sz="0" w:space="0" w:color="auto"/>
        <w:left w:val="none" w:sz="0" w:space="0" w:color="auto"/>
        <w:bottom w:val="none" w:sz="0" w:space="0" w:color="auto"/>
        <w:right w:val="none" w:sz="0" w:space="0" w:color="auto"/>
      </w:divBdr>
    </w:div>
    <w:div w:id="315382609">
      <w:marLeft w:val="640"/>
      <w:marRight w:val="0"/>
      <w:marTop w:val="0"/>
      <w:marBottom w:val="0"/>
      <w:divBdr>
        <w:top w:val="none" w:sz="0" w:space="0" w:color="auto"/>
        <w:left w:val="none" w:sz="0" w:space="0" w:color="auto"/>
        <w:bottom w:val="none" w:sz="0" w:space="0" w:color="auto"/>
        <w:right w:val="none" w:sz="0" w:space="0" w:color="auto"/>
      </w:divBdr>
    </w:div>
    <w:div w:id="315453627">
      <w:marLeft w:val="640"/>
      <w:marRight w:val="0"/>
      <w:marTop w:val="0"/>
      <w:marBottom w:val="0"/>
      <w:divBdr>
        <w:top w:val="none" w:sz="0" w:space="0" w:color="auto"/>
        <w:left w:val="none" w:sz="0" w:space="0" w:color="auto"/>
        <w:bottom w:val="none" w:sz="0" w:space="0" w:color="auto"/>
        <w:right w:val="none" w:sz="0" w:space="0" w:color="auto"/>
      </w:divBdr>
    </w:div>
    <w:div w:id="315457420">
      <w:marLeft w:val="640"/>
      <w:marRight w:val="0"/>
      <w:marTop w:val="0"/>
      <w:marBottom w:val="0"/>
      <w:divBdr>
        <w:top w:val="none" w:sz="0" w:space="0" w:color="auto"/>
        <w:left w:val="none" w:sz="0" w:space="0" w:color="auto"/>
        <w:bottom w:val="none" w:sz="0" w:space="0" w:color="auto"/>
        <w:right w:val="none" w:sz="0" w:space="0" w:color="auto"/>
      </w:divBdr>
    </w:div>
    <w:div w:id="315572932">
      <w:marLeft w:val="640"/>
      <w:marRight w:val="0"/>
      <w:marTop w:val="0"/>
      <w:marBottom w:val="0"/>
      <w:divBdr>
        <w:top w:val="none" w:sz="0" w:space="0" w:color="auto"/>
        <w:left w:val="none" w:sz="0" w:space="0" w:color="auto"/>
        <w:bottom w:val="none" w:sz="0" w:space="0" w:color="auto"/>
        <w:right w:val="none" w:sz="0" w:space="0" w:color="auto"/>
      </w:divBdr>
    </w:div>
    <w:div w:id="315646143">
      <w:marLeft w:val="640"/>
      <w:marRight w:val="0"/>
      <w:marTop w:val="0"/>
      <w:marBottom w:val="0"/>
      <w:divBdr>
        <w:top w:val="none" w:sz="0" w:space="0" w:color="auto"/>
        <w:left w:val="none" w:sz="0" w:space="0" w:color="auto"/>
        <w:bottom w:val="none" w:sz="0" w:space="0" w:color="auto"/>
        <w:right w:val="none" w:sz="0" w:space="0" w:color="auto"/>
      </w:divBdr>
    </w:div>
    <w:div w:id="315646557">
      <w:marLeft w:val="640"/>
      <w:marRight w:val="0"/>
      <w:marTop w:val="0"/>
      <w:marBottom w:val="0"/>
      <w:divBdr>
        <w:top w:val="none" w:sz="0" w:space="0" w:color="auto"/>
        <w:left w:val="none" w:sz="0" w:space="0" w:color="auto"/>
        <w:bottom w:val="none" w:sz="0" w:space="0" w:color="auto"/>
        <w:right w:val="none" w:sz="0" w:space="0" w:color="auto"/>
      </w:divBdr>
    </w:div>
    <w:div w:id="315653036">
      <w:marLeft w:val="640"/>
      <w:marRight w:val="0"/>
      <w:marTop w:val="0"/>
      <w:marBottom w:val="0"/>
      <w:divBdr>
        <w:top w:val="none" w:sz="0" w:space="0" w:color="auto"/>
        <w:left w:val="none" w:sz="0" w:space="0" w:color="auto"/>
        <w:bottom w:val="none" w:sz="0" w:space="0" w:color="auto"/>
        <w:right w:val="none" w:sz="0" w:space="0" w:color="auto"/>
      </w:divBdr>
    </w:div>
    <w:div w:id="315762846">
      <w:marLeft w:val="640"/>
      <w:marRight w:val="0"/>
      <w:marTop w:val="0"/>
      <w:marBottom w:val="0"/>
      <w:divBdr>
        <w:top w:val="none" w:sz="0" w:space="0" w:color="auto"/>
        <w:left w:val="none" w:sz="0" w:space="0" w:color="auto"/>
        <w:bottom w:val="none" w:sz="0" w:space="0" w:color="auto"/>
        <w:right w:val="none" w:sz="0" w:space="0" w:color="auto"/>
      </w:divBdr>
    </w:div>
    <w:div w:id="315887907">
      <w:marLeft w:val="640"/>
      <w:marRight w:val="0"/>
      <w:marTop w:val="0"/>
      <w:marBottom w:val="0"/>
      <w:divBdr>
        <w:top w:val="none" w:sz="0" w:space="0" w:color="auto"/>
        <w:left w:val="none" w:sz="0" w:space="0" w:color="auto"/>
        <w:bottom w:val="none" w:sz="0" w:space="0" w:color="auto"/>
        <w:right w:val="none" w:sz="0" w:space="0" w:color="auto"/>
      </w:divBdr>
    </w:div>
    <w:div w:id="315915241">
      <w:marLeft w:val="640"/>
      <w:marRight w:val="0"/>
      <w:marTop w:val="0"/>
      <w:marBottom w:val="0"/>
      <w:divBdr>
        <w:top w:val="none" w:sz="0" w:space="0" w:color="auto"/>
        <w:left w:val="none" w:sz="0" w:space="0" w:color="auto"/>
        <w:bottom w:val="none" w:sz="0" w:space="0" w:color="auto"/>
        <w:right w:val="none" w:sz="0" w:space="0" w:color="auto"/>
      </w:divBdr>
    </w:div>
    <w:div w:id="315958018">
      <w:marLeft w:val="640"/>
      <w:marRight w:val="0"/>
      <w:marTop w:val="0"/>
      <w:marBottom w:val="0"/>
      <w:divBdr>
        <w:top w:val="none" w:sz="0" w:space="0" w:color="auto"/>
        <w:left w:val="none" w:sz="0" w:space="0" w:color="auto"/>
        <w:bottom w:val="none" w:sz="0" w:space="0" w:color="auto"/>
        <w:right w:val="none" w:sz="0" w:space="0" w:color="auto"/>
      </w:divBdr>
    </w:div>
    <w:div w:id="315962110">
      <w:marLeft w:val="640"/>
      <w:marRight w:val="0"/>
      <w:marTop w:val="0"/>
      <w:marBottom w:val="0"/>
      <w:divBdr>
        <w:top w:val="none" w:sz="0" w:space="0" w:color="auto"/>
        <w:left w:val="none" w:sz="0" w:space="0" w:color="auto"/>
        <w:bottom w:val="none" w:sz="0" w:space="0" w:color="auto"/>
        <w:right w:val="none" w:sz="0" w:space="0" w:color="auto"/>
      </w:divBdr>
    </w:div>
    <w:div w:id="316039098">
      <w:marLeft w:val="640"/>
      <w:marRight w:val="0"/>
      <w:marTop w:val="0"/>
      <w:marBottom w:val="0"/>
      <w:divBdr>
        <w:top w:val="none" w:sz="0" w:space="0" w:color="auto"/>
        <w:left w:val="none" w:sz="0" w:space="0" w:color="auto"/>
        <w:bottom w:val="none" w:sz="0" w:space="0" w:color="auto"/>
        <w:right w:val="none" w:sz="0" w:space="0" w:color="auto"/>
      </w:divBdr>
    </w:div>
    <w:div w:id="316081363">
      <w:marLeft w:val="640"/>
      <w:marRight w:val="0"/>
      <w:marTop w:val="0"/>
      <w:marBottom w:val="0"/>
      <w:divBdr>
        <w:top w:val="none" w:sz="0" w:space="0" w:color="auto"/>
        <w:left w:val="none" w:sz="0" w:space="0" w:color="auto"/>
        <w:bottom w:val="none" w:sz="0" w:space="0" w:color="auto"/>
        <w:right w:val="none" w:sz="0" w:space="0" w:color="auto"/>
      </w:divBdr>
    </w:div>
    <w:div w:id="316112707">
      <w:marLeft w:val="640"/>
      <w:marRight w:val="0"/>
      <w:marTop w:val="0"/>
      <w:marBottom w:val="0"/>
      <w:divBdr>
        <w:top w:val="none" w:sz="0" w:space="0" w:color="auto"/>
        <w:left w:val="none" w:sz="0" w:space="0" w:color="auto"/>
        <w:bottom w:val="none" w:sz="0" w:space="0" w:color="auto"/>
        <w:right w:val="none" w:sz="0" w:space="0" w:color="auto"/>
      </w:divBdr>
    </w:div>
    <w:div w:id="316149153">
      <w:marLeft w:val="640"/>
      <w:marRight w:val="0"/>
      <w:marTop w:val="0"/>
      <w:marBottom w:val="0"/>
      <w:divBdr>
        <w:top w:val="none" w:sz="0" w:space="0" w:color="auto"/>
        <w:left w:val="none" w:sz="0" w:space="0" w:color="auto"/>
        <w:bottom w:val="none" w:sz="0" w:space="0" w:color="auto"/>
        <w:right w:val="none" w:sz="0" w:space="0" w:color="auto"/>
      </w:divBdr>
    </w:div>
    <w:div w:id="316151975">
      <w:marLeft w:val="0"/>
      <w:marRight w:val="0"/>
      <w:marTop w:val="0"/>
      <w:marBottom w:val="0"/>
      <w:divBdr>
        <w:top w:val="none" w:sz="0" w:space="0" w:color="auto"/>
        <w:left w:val="none" w:sz="0" w:space="0" w:color="auto"/>
        <w:bottom w:val="none" w:sz="0" w:space="0" w:color="auto"/>
        <w:right w:val="none" w:sz="0" w:space="0" w:color="auto"/>
      </w:divBdr>
    </w:div>
    <w:div w:id="316157227">
      <w:marLeft w:val="640"/>
      <w:marRight w:val="0"/>
      <w:marTop w:val="0"/>
      <w:marBottom w:val="0"/>
      <w:divBdr>
        <w:top w:val="none" w:sz="0" w:space="0" w:color="auto"/>
        <w:left w:val="none" w:sz="0" w:space="0" w:color="auto"/>
        <w:bottom w:val="none" w:sz="0" w:space="0" w:color="auto"/>
        <w:right w:val="none" w:sz="0" w:space="0" w:color="auto"/>
      </w:divBdr>
    </w:div>
    <w:div w:id="316304547">
      <w:marLeft w:val="640"/>
      <w:marRight w:val="0"/>
      <w:marTop w:val="0"/>
      <w:marBottom w:val="0"/>
      <w:divBdr>
        <w:top w:val="none" w:sz="0" w:space="0" w:color="auto"/>
        <w:left w:val="none" w:sz="0" w:space="0" w:color="auto"/>
        <w:bottom w:val="none" w:sz="0" w:space="0" w:color="auto"/>
        <w:right w:val="none" w:sz="0" w:space="0" w:color="auto"/>
      </w:divBdr>
    </w:div>
    <w:div w:id="316343274">
      <w:marLeft w:val="640"/>
      <w:marRight w:val="0"/>
      <w:marTop w:val="0"/>
      <w:marBottom w:val="0"/>
      <w:divBdr>
        <w:top w:val="none" w:sz="0" w:space="0" w:color="auto"/>
        <w:left w:val="none" w:sz="0" w:space="0" w:color="auto"/>
        <w:bottom w:val="none" w:sz="0" w:space="0" w:color="auto"/>
        <w:right w:val="none" w:sz="0" w:space="0" w:color="auto"/>
      </w:divBdr>
    </w:div>
    <w:div w:id="316347174">
      <w:marLeft w:val="640"/>
      <w:marRight w:val="0"/>
      <w:marTop w:val="0"/>
      <w:marBottom w:val="0"/>
      <w:divBdr>
        <w:top w:val="none" w:sz="0" w:space="0" w:color="auto"/>
        <w:left w:val="none" w:sz="0" w:space="0" w:color="auto"/>
        <w:bottom w:val="none" w:sz="0" w:space="0" w:color="auto"/>
        <w:right w:val="none" w:sz="0" w:space="0" w:color="auto"/>
      </w:divBdr>
    </w:div>
    <w:div w:id="316421159">
      <w:marLeft w:val="640"/>
      <w:marRight w:val="0"/>
      <w:marTop w:val="0"/>
      <w:marBottom w:val="0"/>
      <w:divBdr>
        <w:top w:val="none" w:sz="0" w:space="0" w:color="auto"/>
        <w:left w:val="none" w:sz="0" w:space="0" w:color="auto"/>
        <w:bottom w:val="none" w:sz="0" w:space="0" w:color="auto"/>
        <w:right w:val="none" w:sz="0" w:space="0" w:color="auto"/>
      </w:divBdr>
    </w:div>
    <w:div w:id="316425227">
      <w:marLeft w:val="640"/>
      <w:marRight w:val="0"/>
      <w:marTop w:val="0"/>
      <w:marBottom w:val="0"/>
      <w:divBdr>
        <w:top w:val="none" w:sz="0" w:space="0" w:color="auto"/>
        <w:left w:val="none" w:sz="0" w:space="0" w:color="auto"/>
        <w:bottom w:val="none" w:sz="0" w:space="0" w:color="auto"/>
        <w:right w:val="none" w:sz="0" w:space="0" w:color="auto"/>
      </w:divBdr>
    </w:div>
    <w:div w:id="316494492">
      <w:marLeft w:val="640"/>
      <w:marRight w:val="0"/>
      <w:marTop w:val="0"/>
      <w:marBottom w:val="0"/>
      <w:divBdr>
        <w:top w:val="none" w:sz="0" w:space="0" w:color="auto"/>
        <w:left w:val="none" w:sz="0" w:space="0" w:color="auto"/>
        <w:bottom w:val="none" w:sz="0" w:space="0" w:color="auto"/>
        <w:right w:val="none" w:sz="0" w:space="0" w:color="auto"/>
      </w:divBdr>
    </w:div>
    <w:div w:id="316498377">
      <w:marLeft w:val="640"/>
      <w:marRight w:val="0"/>
      <w:marTop w:val="0"/>
      <w:marBottom w:val="0"/>
      <w:divBdr>
        <w:top w:val="none" w:sz="0" w:space="0" w:color="auto"/>
        <w:left w:val="none" w:sz="0" w:space="0" w:color="auto"/>
        <w:bottom w:val="none" w:sz="0" w:space="0" w:color="auto"/>
        <w:right w:val="none" w:sz="0" w:space="0" w:color="auto"/>
      </w:divBdr>
    </w:div>
    <w:div w:id="316499847">
      <w:marLeft w:val="640"/>
      <w:marRight w:val="0"/>
      <w:marTop w:val="0"/>
      <w:marBottom w:val="0"/>
      <w:divBdr>
        <w:top w:val="none" w:sz="0" w:space="0" w:color="auto"/>
        <w:left w:val="none" w:sz="0" w:space="0" w:color="auto"/>
        <w:bottom w:val="none" w:sz="0" w:space="0" w:color="auto"/>
        <w:right w:val="none" w:sz="0" w:space="0" w:color="auto"/>
      </w:divBdr>
    </w:div>
    <w:div w:id="316541739">
      <w:marLeft w:val="640"/>
      <w:marRight w:val="0"/>
      <w:marTop w:val="0"/>
      <w:marBottom w:val="0"/>
      <w:divBdr>
        <w:top w:val="none" w:sz="0" w:space="0" w:color="auto"/>
        <w:left w:val="none" w:sz="0" w:space="0" w:color="auto"/>
        <w:bottom w:val="none" w:sz="0" w:space="0" w:color="auto"/>
        <w:right w:val="none" w:sz="0" w:space="0" w:color="auto"/>
      </w:divBdr>
    </w:div>
    <w:div w:id="316612225">
      <w:marLeft w:val="640"/>
      <w:marRight w:val="0"/>
      <w:marTop w:val="0"/>
      <w:marBottom w:val="0"/>
      <w:divBdr>
        <w:top w:val="none" w:sz="0" w:space="0" w:color="auto"/>
        <w:left w:val="none" w:sz="0" w:space="0" w:color="auto"/>
        <w:bottom w:val="none" w:sz="0" w:space="0" w:color="auto"/>
        <w:right w:val="none" w:sz="0" w:space="0" w:color="auto"/>
      </w:divBdr>
    </w:div>
    <w:div w:id="316613650">
      <w:marLeft w:val="640"/>
      <w:marRight w:val="0"/>
      <w:marTop w:val="0"/>
      <w:marBottom w:val="0"/>
      <w:divBdr>
        <w:top w:val="none" w:sz="0" w:space="0" w:color="auto"/>
        <w:left w:val="none" w:sz="0" w:space="0" w:color="auto"/>
        <w:bottom w:val="none" w:sz="0" w:space="0" w:color="auto"/>
        <w:right w:val="none" w:sz="0" w:space="0" w:color="auto"/>
      </w:divBdr>
    </w:div>
    <w:div w:id="316614110">
      <w:marLeft w:val="640"/>
      <w:marRight w:val="0"/>
      <w:marTop w:val="0"/>
      <w:marBottom w:val="0"/>
      <w:divBdr>
        <w:top w:val="none" w:sz="0" w:space="0" w:color="auto"/>
        <w:left w:val="none" w:sz="0" w:space="0" w:color="auto"/>
        <w:bottom w:val="none" w:sz="0" w:space="0" w:color="auto"/>
        <w:right w:val="none" w:sz="0" w:space="0" w:color="auto"/>
      </w:divBdr>
    </w:div>
    <w:div w:id="316615842">
      <w:marLeft w:val="640"/>
      <w:marRight w:val="0"/>
      <w:marTop w:val="0"/>
      <w:marBottom w:val="0"/>
      <w:divBdr>
        <w:top w:val="none" w:sz="0" w:space="0" w:color="auto"/>
        <w:left w:val="none" w:sz="0" w:space="0" w:color="auto"/>
        <w:bottom w:val="none" w:sz="0" w:space="0" w:color="auto"/>
        <w:right w:val="none" w:sz="0" w:space="0" w:color="auto"/>
      </w:divBdr>
    </w:div>
    <w:div w:id="316689746">
      <w:marLeft w:val="640"/>
      <w:marRight w:val="0"/>
      <w:marTop w:val="0"/>
      <w:marBottom w:val="0"/>
      <w:divBdr>
        <w:top w:val="none" w:sz="0" w:space="0" w:color="auto"/>
        <w:left w:val="none" w:sz="0" w:space="0" w:color="auto"/>
        <w:bottom w:val="none" w:sz="0" w:space="0" w:color="auto"/>
        <w:right w:val="none" w:sz="0" w:space="0" w:color="auto"/>
      </w:divBdr>
    </w:div>
    <w:div w:id="316736819">
      <w:marLeft w:val="640"/>
      <w:marRight w:val="0"/>
      <w:marTop w:val="0"/>
      <w:marBottom w:val="0"/>
      <w:divBdr>
        <w:top w:val="none" w:sz="0" w:space="0" w:color="auto"/>
        <w:left w:val="none" w:sz="0" w:space="0" w:color="auto"/>
        <w:bottom w:val="none" w:sz="0" w:space="0" w:color="auto"/>
        <w:right w:val="none" w:sz="0" w:space="0" w:color="auto"/>
      </w:divBdr>
    </w:div>
    <w:div w:id="316761167">
      <w:marLeft w:val="640"/>
      <w:marRight w:val="0"/>
      <w:marTop w:val="0"/>
      <w:marBottom w:val="0"/>
      <w:divBdr>
        <w:top w:val="none" w:sz="0" w:space="0" w:color="auto"/>
        <w:left w:val="none" w:sz="0" w:space="0" w:color="auto"/>
        <w:bottom w:val="none" w:sz="0" w:space="0" w:color="auto"/>
        <w:right w:val="none" w:sz="0" w:space="0" w:color="auto"/>
      </w:divBdr>
    </w:div>
    <w:div w:id="316805905">
      <w:marLeft w:val="640"/>
      <w:marRight w:val="0"/>
      <w:marTop w:val="0"/>
      <w:marBottom w:val="0"/>
      <w:divBdr>
        <w:top w:val="none" w:sz="0" w:space="0" w:color="auto"/>
        <w:left w:val="none" w:sz="0" w:space="0" w:color="auto"/>
        <w:bottom w:val="none" w:sz="0" w:space="0" w:color="auto"/>
        <w:right w:val="none" w:sz="0" w:space="0" w:color="auto"/>
      </w:divBdr>
    </w:div>
    <w:div w:id="316808233">
      <w:marLeft w:val="640"/>
      <w:marRight w:val="0"/>
      <w:marTop w:val="0"/>
      <w:marBottom w:val="0"/>
      <w:divBdr>
        <w:top w:val="none" w:sz="0" w:space="0" w:color="auto"/>
        <w:left w:val="none" w:sz="0" w:space="0" w:color="auto"/>
        <w:bottom w:val="none" w:sz="0" w:space="0" w:color="auto"/>
        <w:right w:val="none" w:sz="0" w:space="0" w:color="auto"/>
      </w:divBdr>
    </w:div>
    <w:div w:id="316811331">
      <w:marLeft w:val="640"/>
      <w:marRight w:val="0"/>
      <w:marTop w:val="0"/>
      <w:marBottom w:val="0"/>
      <w:divBdr>
        <w:top w:val="none" w:sz="0" w:space="0" w:color="auto"/>
        <w:left w:val="none" w:sz="0" w:space="0" w:color="auto"/>
        <w:bottom w:val="none" w:sz="0" w:space="0" w:color="auto"/>
        <w:right w:val="none" w:sz="0" w:space="0" w:color="auto"/>
      </w:divBdr>
    </w:div>
    <w:div w:id="316811649">
      <w:marLeft w:val="640"/>
      <w:marRight w:val="0"/>
      <w:marTop w:val="0"/>
      <w:marBottom w:val="0"/>
      <w:divBdr>
        <w:top w:val="none" w:sz="0" w:space="0" w:color="auto"/>
        <w:left w:val="none" w:sz="0" w:space="0" w:color="auto"/>
        <w:bottom w:val="none" w:sz="0" w:space="0" w:color="auto"/>
        <w:right w:val="none" w:sz="0" w:space="0" w:color="auto"/>
      </w:divBdr>
    </w:div>
    <w:div w:id="316956512">
      <w:marLeft w:val="640"/>
      <w:marRight w:val="0"/>
      <w:marTop w:val="0"/>
      <w:marBottom w:val="0"/>
      <w:divBdr>
        <w:top w:val="none" w:sz="0" w:space="0" w:color="auto"/>
        <w:left w:val="none" w:sz="0" w:space="0" w:color="auto"/>
        <w:bottom w:val="none" w:sz="0" w:space="0" w:color="auto"/>
        <w:right w:val="none" w:sz="0" w:space="0" w:color="auto"/>
      </w:divBdr>
    </w:div>
    <w:div w:id="316961206">
      <w:marLeft w:val="640"/>
      <w:marRight w:val="0"/>
      <w:marTop w:val="0"/>
      <w:marBottom w:val="0"/>
      <w:divBdr>
        <w:top w:val="none" w:sz="0" w:space="0" w:color="auto"/>
        <w:left w:val="none" w:sz="0" w:space="0" w:color="auto"/>
        <w:bottom w:val="none" w:sz="0" w:space="0" w:color="auto"/>
        <w:right w:val="none" w:sz="0" w:space="0" w:color="auto"/>
      </w:divBdr>
    </w:div>
    <w:div w:id="317005814">
      <w:marLeft w:val="640"/>
      <w:marRight w:val="0"/>
      <w:marTop w:val="0"/>
      <w:marBottom w:val="0"/>
      <w:divBdr>
        <w:top w:val="none" w:sz="0" w:space="0" w:color="auto"/>
        <w:left w:val="none" w:sz="0" w:space="0" w:color="auto"/>
        <w:bottom w:val="none" w:sz="0" w:space="0" w:color="auto"/>
        <w:right w:val="none" w:sz="0" w:space="0" w:color="auto"/>
      </w:divBdr>
    </w:div>
    <w:div w:id="317074825">
      <w:marLeft w:val="640"/>
      <w:marRight w:val="0"/>
      <w:marTop w:val="0"/>
      <w:marBottom w:val="0"/>
      <w:divBdr>
        <w:top w:val="none" w:sz="0" w:space="0" w:color="auto"/>
        <w:left w:val="none" w:sz="0" w:space="0" w:color="auto"/>
        <w:bottom w:val="none" w:sz="0" w:space="0" w:color="auto"/>
        <w:right w:val="none" w:sz="0" w:space="0" w:color="auto"/>
      </w:divBdr>
    </w:div>
    <w:div w:id="317078067">
      <w:marLeft w:val="640"/>
      <w:marRight w:val="0"/>
      <w:marTop w:val="0"/>
      <w:marBottom w:val="0"/>
      <w:divBdr>
        <w:top w:val="none" w:sz="0" w:space="0" w:color="auto"/>
        <w:left w:val="none" w:sz="0" w:space="0" w:color="auto"/>
        <w:bottom w:val="none" w:sz="0" w:space="0" w:color="auto"/>
        <w:right w:val="none" w:sz="0" w:space="0" w:color="auto"/>
      </w:divBdr>
    </w:div>
    <w:div w:id="317080560">
      <w:marLeft w:val="640"/>
      <w:marRight w:val="0"/>
      <w:marTop w:val="0"/>
      <w:marBottom w:val="0"/>
      <w:divBdr>
        <w:top w:val="none" w:sz="0" w:space="0" w:color="auto"/>
        <w:left w:val="none" w:sz="0" w:space="0" w:color="auto"/>
        <w:bottom w:val="none" w:sz="0" w:space="0" w:color="auto"/>
        <w:right w:val="none" w:sz="0" w:space="0" w:color="auto"/>
      </w:divBdr>
    </w:div>
    <w:div w:id="317148146">
      <w:marLeft w:val="640"/>
      <w:marRight w:val="0"/>
      <w:marTop w:val="0"/>
      <w:marBottom w:val="0"/>
      <w:divBdr>
        <w:top w:val="none" w:sz="0" w:space="0" w:color="auto"/>
        <w:left w:val="none" w:sz="0" w:space="0" w:color="auto"/>
        <w:bottom w:val="none" w:sz="0" w:space="0" w:color="auto"/>
        <w:right w:val="none" w:sz="0" w:space="0" w:color="auto"/>
      </w:divBdr>
    </w:div>
    <w:div w:id="317153298">
      <w:marLeft w:val="640"/>
      <w:marRight w:val="0"/>
      <w:marTop w:val="0"/>
      <w:marBottom w:val="0"/>
      <w:divBdr>
        <w:top w:val="none" w:sz="0" w:space="0" w:color="auto"/>
        <w:left w:val="none" w:sz="0" w:space="0" w:color="auto"/>
        <w:bottom w:val="none" w:sz="0" w:space="0" w:color="auto"/>
        <w:right w:val="none" w:sz="0" w:space="0" w:color="auto"/>
      </w:divBdr>
    </w:div>
    <w:div w:id="317268483">
      <w:marLeft w:val="640"/>
      <w:marRight w:val="0"/>
      <w:marTop w:val="0"/>
      <w:marBottom w:val="0"/>
      <w:divBdr>
        <w:top w:val="none" w:sz="0" w:space="0" w:color="auto"/>
        <w:left w:val="none" w:sz="0" w:space="0" w:color="auto"/>
        <w:bottom w:val="none" w:sz="0" w:space="0" w:color="auto"/>
        <w:right w:val="none" w:sz="0" w:space="0" w:color="auto"/>
      </w:divBdr>
    </w:div>
    <w:div w:id="317419765">
      <w:marLeft w:val="640"/>
      <w:marRight w:val="0"/>
      <w:marTop w:val="0"/>
      <w:marBottom w:val="0"/>
      <w:divBdr>
        <w:top w:val="none" w:sz="0" w:space="0" w:color="auto"/>
        <w:left w:val="none" w:sz="0" w:space="0" w:color="auto"/>
        <w:bottom w:val="none" w:sz="0" w:space="0" w:color="auto"/>
        <w:right w:val="none" w:sz="0" w:space="0" w:color="auto"/>
      </w:divBdr>
    </w:div>
    <w:div w:id="317463357">
      <w:marLeft w:val="640"/>
      <w:marRight w:val="0"/>
      <w:marTop w:val="0"/>
      <w:marBottom w:val="0"/>
      <w:divBdr>
        <w:top w:val="none" w:sz="0" w:space="0" w:color="auto"/>
        <w:left w:val="none" w:sz="0" w:space="0" w:color="auto"/>
        <w:bottom w:val="none" w:sz="0" w:space="0" w:color="auto"/>
        <w:right w:val="none" w:sz="0" w:space="0" w:color="auto"/>
      </w:divBdr>
    </w:div>
    <w:div w:id="317611067">
      <w:marLeft w:val="640"/>
      <w:marRight w:val="0"/>
      <w:marTop w:val="0"/>
      <w:marBottom w:val="0"/>
      <w:divBdr>
        <w:top w:val="none" w:sz="0" w:space="0" w:color="auto"/>
        <w:left w:val="none" w:sz="0" w:space="0" w:color="auto"/>
        <w:bottom w:val="none" w:sz="0" w:space="0" w:color="auto"/>
        <w:right w:val="none" w:sz="0" w:space="0" w:color="auto"/>
      </w:divBdr>
    </w:div>
    <w:div w:id="317611448">
      <w:marLeft w:val="640"/>
      <w:marRight w:val="0"/>
      <w:marTop w:val="0"/>
      <w:marBottom w:val="0"/>
      <w:divBdr>
        <w:top w:val="none" w:sz="0" w:space="0" w:color="auto"/>
        <w:left w:val="none" w:sz="0" w:space="0" w:color="auto"/>
        <w:bottom w:val="none" w:sz="0" w:space="0" w:color="auto"/>
        <w:right w:val="none" w:sz="0" w:space="0" w:color="auto"/>
      </w:divBdr>
    </w:div>
    <w:div w:id="317613019">
      <w:marLeft w:val="640"/>
      <w:marRight w:val="0"/>
      <w:marTop w:val="0"/>
      <w:marBottom w:val="0"/>
      <w:divBdr>
        <w:top w:val="none" w:sz="0" w:space="0" w:color="auto"/>
        <w:left w:val="none" w:sz="0" w:space="0" w:color="auto"/>
        <w:bottom w:val="none" w:sz="0" w:space="0" w:color="auto"/>
        <w:right w:val="none" w:sz="0" w:space="0" w:color="auto"/>
      </w:divBdr>
    </w:div>
    <w:div w:id="317615524">
      <w:marLeft w:val="640"/>
      <w:marRight w:val="0"/>
      <w:marTop w:val="0"/>
      <w:marBottom w:val="0"/>
      <w:divBdr>
        <w:top w:val="none" w:sz="0" w:space="0" w:color="auto"/>
        <w:left w:val="none" w:sz="0" w:space="0" w:color="auto"/>
        <w:bottom w:val="none" w:sz="0" w:space="0" w:color="auto"/>
        <w:right w:val="none" w:sz="0" w:space="0" w:color="auto"/>
      </w:divBdr>
    </w:div>
    <w:div w:id="317616757">
      <w:marLeft w:val="640"/>
      <w:marRight w:val="0"/>
      <w:marTop w:val="0"/>
      <w:marBottom w:val="0"/>
      <w:divBdr>
        <w:top w:val="none" w:sz="0" w:space="0" w:color="auto"/>
        <w:left w:val="none" w:sz="0" w:space="0" w:color="auto"/>
        <w:bottom w:val="none" w:sz="0" w:space="0" w:color="auto"/>
        <w:right w:val="none" w:sz="0" w:space="0" w:color="auto"/>
      </w:divBdr>
    </w:div>
    <w:div w:id="317655484">
      <w:marLeft w:val="640"/>
      <w:marRight w:val="0"/>
      <w:marTop w:val="0"/>
      <w:marBottom w:val="0"/>
      <w:divBdr>
        <w:top w:val="none" w:sz="0" w:space="0" w:color="auto"/>
        <w:left w:val="none" w:sz="0" w:space="0" w:color="auto"/>
        <w:bottom w:val="none" w:sz="0" w:space="0" w:color="auto"/>
        <w:right w:val="none" w:sz="0" w:space="0" w:color="auto"/>
      </w:divBdr>
    </w:div>
    <w:div w:id="317732253">
      <w:marLeft w:val="640"/>
      <w:marRight w:val="0"/>
      <w:marTop w:val="0"/>
      <w:marBottom w:val="0"/>
      <w:divBdr>
        <w:top w:val="none" w:sz="0" w:space="0" w:color="auto"/>
        <w:left w:val="none" w:sz="0" w:space="0" w:color="auto"/>
        <w:bottom w:val="none" w:sz="0" w:space="0" w:color="auto"/>
        <w:right w:val="none" w:sz="0" w:space="0" w:color="auto"/>
      </w:divBdr>
    </w:div>
    <w:div w:id="317802687">
      <w:marLeft w:val="640"/>
      <w:marRight w:val="0"/>
      <w:marTop w:val="0"/>
      <w:marBottom w:val="0"/>
      <w:divBdr>
        <w:top w:val="none" w:sz="0" w:space="0" w:color="auto"/>
        <w:left w:val="none" w:sz="0" w:space="0" w:color="auto"/>
        <w:bottom w:val="none" w:sz="0" w:space="0" w:color="auto"/>
        <w:right w:val="none" w:sz="0" w:space="0" w:color="auto"/>
      </w:divBdr>
    </w:div>
    <w:div w:id="317805729">
      <w:marLeft w:val="640"/>
      <w:marRight w:val="0"/>
      <w:marTop w:val="0"/>
      <w:marBottom w:val="0"/>
      <w:divBdr>
        <w:top w:val="none" w:sz="0" w:space="0" w:color="auto"/>
        <w:left w:val="none" w:sz="0" w:space="0" w:color="auto"/>
        <w:bottom w:val="none" w:sz="0" w:space="0" w:color="auto"/>
        <w:right w:val="none" w:sz="0" w:space="0" w:color="auto"/>
      </w:divBdr>
    </w:div>
    <w:div w:id="317927736">
      <w:marLeft w:val="640"/>
      <w:marRight w:val="0"/>
      <w:marTop w:val="0"/>
      <w:marBottom w:val="0"/>
      <w:divBdr>
        <w:top w:val="none" w:sz="0" w:space="0" w:color="auto"/>
        <w:left w:val="none" w:sz="0" w:space="0" w:color="auto"/>
        <w:bottom w:val="none" w:sz="0" w:space="0" w:color="auto"/>
        <w:right w:val="none" w:sz="0" w:space="0" w:color="auto"/>
      </w:divBdr>
    </w:div>
    <w:div w:id="317998677">
      <w:marLeft w:val="640"/>
      <w:marRight w:val="0"/>
      <w:marTop w:val="0"/>
      <w:marBottom w:val="0"/>
      <w:divBdr>
        <w:top w:val="none" w:sz="0" w:space="0" w:color="auto"/>
        <w:left w:val="none" w:sz="0" w:space="0" w:color="auto"/>
        <w:bottom w:val="none" w:sz="0" w:space="0" w:color="auto"/>
        <w:right w:val="none" w:sz="0" w:space="0" w:color="auto"/>
      </w:divBdr>
    </w:div>
    <w:div w:id="318048044">
      <w:marLeft w:val="640"/>
      <w:marRight w:val="0"/>
      <w:marTop w:val="0"/>
      <w:marBottom w:val="0"/>
      <w:divBdr>
        <w:top w:val="none" w:sz="0" w:space="0" w:color="auto"/>
        <w:left w:val="none" w:sz="0" w:space="0" w:color="auto"/>
        <w:bottom w:val="none" w:sz="0" w:space="0" w:color="auto"/>
        <w:right w:val="none" w:sz="0" w:space="0" w:color="auto"/>
      </w:divBdr>
    </w:div>
    <w:div w:id="318119331">
      <w:marLeft w:val="640"/>
      <w:marRight w:val="0"/>
      <w:marTop w:val="0"/>
      <w:marBottom w:val="0"/>
      <w:divBdr>
        <w:top w:val="none" w:sz="0" w:space="0" w:color="auto"/>
        <w:left w:val="none" w:sz="0" w:space="0" w:color="auto"/>
        <w:bottom w:val="none" w:sz="0" w:space="0" w:color="auto"/>
        <w:right w:val="none" w:sz="0" w:space="0" w:color="auto"/>
      </w:divBdr>
    </w:div>
    <w:div w:id="318121737">
      <w:marLeft w:val="640"/>
      <w:marRight w:val="0"/>
      <w:marTop w:val="0"/>
      <w:marBottom w:val="0"/>
      <w:divBdr>
        <w:top w:val="none" w:sz="0" w:space="0" w:color="auto"/>
        <w:left w:val="none" w:sz="0" w:space="0" w:color="auto"/>
        <w:bottom w:val="none" w:sz="0" w:space="0" w:color="auto"/>
        <w:right w:val="none" w:sz="0" w:space="0" w:color="auto"/>
      </w:divBdr>
    </w:div>
    <w:div w:id="318121885">
      <w:marLeft w:val="640"/>
      <w:marRight w:val="0"/>
      <w:marTop w:val="0"/>
      <w:marBottom w:val="0"/>
      <w:divBdr>
        <w:top w:val="none" w:sz="0" w:space="0" w:color="auto"/>
        <w:left w:val="none" w:sz="0" w:space="0" w:color="auto"/>
        <w:bottom w:val="none" w:sz="0" w:space="0" w:color="auto"/>
        <w:right w:val="none" w:sz="0" w:space="0" w:color="auto"/>
      </w:divBdr>
    </w:div>
    <w:div w:id="318192594">
      <w:marLeft w:val="640"/>
      <w:marRight w:val="0"/>
      <w:marTop w:val="0"/>
      <w:marBottom w:val="0"/>
      <w:divBdr>
        <w:top w:val="none" w:sz="0" w:space="0" w:color="auto"/>
        <w:left w:val="none" w:sz="0" w:space="0" w:color="auto"/>
        <w:bottom w:val="none" w:sz="0" w:space="0" w:color="auto"/>
        <w:right w:val="none" w:sz="0" w:space="0" w:color="auto"/>
      </w:divBdr>
    </w:div>
    <w:div w:id="318270481">
      <w:marLeft w:val="640"/>
      <w:marRight w:val="0"/>
      <w:marTop w:val="0"/>
      <w:marBottom w:val="0"/>
      <w:divBdr>
        <w:top w:val="none" w:sz="0" w:space="0" w:color="auto"/>
        <w:left w:val="none" w:sz="0" w:space="0" w:color="auto"/>
        <w:bottom w:val="none" w:sz="0" w:space="0" w:color="auto"/>
        <w:right w:val="none" w:sz="0" w:space="0" w:color="auto"/>
      </w:divBdr>
    </w:div>
    <w:div w:id="318315676">
      <w:marLeft w:val="640"/>
      <w:marRight w:val="0"/>
      <w:marTop w:val="0"/>
      <w:marBottom w:val="0"/>
      <w:divBdr>
        <w:top w:val="none" w:sz="0" w:space="0" w:color="auto"/>
        <w:left w:val="none" w:sz="0" w:space="0" w:color="auto"/>
        <w:bottom w:val="none" w:sz="0" w:space="0" w:color="auto"/>
        <w:right w:val="none" w:sz="0" w:space="0" w:color="auto"/>
      </w:divBdr>
    </w:div>
    <w:div w:id="318382979">
      <w:marLeft w:val="640"/>
      <w:marRight w:val="0"/>
      <w:marTop w:val="0"/>
      <w:marBottom w:val="0"/>
      <w:divBdr>
        <w:top w:val="none" w:sz="0" w:space="0" w:color="auto"/>
        <w:left w:val="none" w:sz="0" w:space="0" w:color="auto"/>
        <w:bottom w:val="none" w:sz="0" w:space="0" w:color="auto"/>
        <w:right w:val="none" w:sz="0" w:space="0" w:color="auto"/>
      </w:divBdr>
    </w:div>
    <w:div w:id="318386546">
      <w:marLeft w:val="640"/>
      <w:marRight w:val="0"/>
      <w:marTop w:val="0"/>
      <w:marBottom w:val="0"/>
      <w:divBdr>
        <w:top w:val="none" w:sz="0" w:space="0" w:color="auto"/>
        <w:left w:val="none" w:sz="0" w:space="0" w:color="auto"/>
        <w:bottom w:val="none" w:sz="0" w:space="0" w:color="auto"/>
        <w:right w:val="none" w:sz="0" w:space="0" w:color="auto"/>
      </w:divBdr>
    </w:div>
    <w:div w:id="318390535">
      <w:marLeft w:val="640"/>
      <w:marRight w:val="0"/>
      <w:marTop w:val="0"/>
      <w:marBottom w:val="0"/>
      <w:divBdr>
        <w:top w:val="none" w:sz="0" w:space="0" w:color="auto"/>
        <w:left w:val="none" w:sz="0" w:space="0" w:color="auto"/>
        <w:bottom w:val="none" w:sz="0" w:space="0" w:color="auto"/>
        <w:right w:val="none" w:sz="0" w:space="0" w:color="auto"/>
      </w:divBdr>
    </w:div>
    <w:div w:id="318391954">
      <w:marLeft w:val="640"/>
      <w:marRight w:val="0"/>
      <w:marTop w:val="0"/>
      <w:marBottom w:val="0"/>
      <w:divBdr>
        <w:top w:val="none" w:sz="0" w:space="0" w:color="auto"/>
        <w:left w:val="none" w:sz="0" w:space="0" w:color="auto"/>
        <w:bottom w:val="none" w:sz="0" w:space="0" w:color="auto"/>
        <w:right w:val="none" w:sz="0" w:space="0" w:color="auto"/>
      </w:divBdr>
    </w:div>
    <w:div w:id="318458832">
      <w:marLeft w:val="640"/>
      <w:marRight w:val="0"/>
      <w:marTop w:val="0"/>
      <w:marBottom w:val="0"/>
      <w:divBdr>
        <w:top w:val="none" w:sz="0" w:space="0" w:color="auto"/>
        <w:left w:val="none" w:sz="0" w:space="0" w:color="auto"/>
        <w:bottom w:val="none" w:sz="0" w:space="0" w:color="auto"/>
        <w:right w:val="none" w:sz="0" w:space="0" w:color="auto"/>
      </w:divBdr>
    </w:div>
    <w:div w:id="318464798">
      <w:marLeft w:val="640"/>
      <w:marRight w:val="0"/>
      <w:marTop w:val="0"/>
      <w:marBottom w:val="0"/>
      <w:divBdr>
        <w:top w:val="none" w:sz="0" w:space="0" w:color="auto"/>
        <w:left w:val="none" w:sz="0" w:space="0" w:color="auto"/>
        <w:bottom w:val="none" w:sz="0" w:space="0" w:color="auto"/>
        <w:right w:val="none" w:sz="0" w:space="0" w:color="auto"/>
      </w:divBdr>
    </w:div>
    <w:div w:id="318466526">
      <w:marLeft w:val="640"/>
      <w:marRight w:val="0"/>
      <w:marTop w:val="0"/>
      <w:marBottom w:val="0"/>
      <w:divBdr>
        <w:top w:val="none" w:sz="0" w:space="0" w:color="auto"/>
        <w:left w:val="none" w:sz="0" w:space="0" w:color="auto"/>
        <w:bottom w:val="none" w:sz="0" w:space="0" w:color="auto"/>
        <w:right w:val="none" w:sz="0" w:space="0" w:color="auto"/>
      </w:divBdr>
    </w:div>
    <w:div w:id="318507360">
      <w:marLeft w:val="640"/>
      <w:marRight w:val="0"/>
      <w:marTop w:val="0"/>
      <w:marBottom w:val="0"/>
      <w:divBdr>
        <w:top w:val="none" w:sz="0" w:space="0" w:color="auto"/>
        <w:left w:val="none" w:sz="0" w:space="0" w:color="auto"/>
        <w:bottom w:val="none" w:sz="0" w:space="0" w:color="auto"/>
        <w:right w:val="none" w:sz="0" w:space="0" w:color="auto"/>
      </w:divBdr>
    </w:div>
    <w:div w:id="318585059">
      <w:marLeft w:val="640"/>
      <w:marRight w:val="0"/>
      <w:marTop w:val="0"/>
      <w:marBottom w:val="0"/>
      <w:divBdr>
        <w:top w:val="none" w:sz="0" w:space="0" w:color="auto"/>
        <w:left w:val="none" w:sz="0" w:space="0" w:color="auto"/>
        <w:bottom w:val="none" w:sz="0" w:space="0" w:color="auto"/>
        <w:right w:val="none" w:sz="0" w:space="0" w:color="auto"/>
      </w:divBdr>
    </w:div>
    <w:div w:id="318653371">
      <w:marLeft w:val="640"/>
      <w:marRight w:val="0"/>
      <w:marTop w:val="0"/>
      <w:marBottom w:val="0"/>
      <w:divBdr>
        <w:top w:val="none" w:sz="0" w:space="0" w:color="auto"/>
        <w:left w:val="none" w:sz="0" w:space="0" w:color="auto"/>
        <w:bottom w:val="none" w:sz="0" w:space="0" w:color="auto"/>
        <w:right w:val="none" w:sz="0" w:space="0" w:color="auto"/>
      </w:divBdr>
    </w:div>
    <w:div w:id="318727172">
      <w:marLeft w:val="640"/>
      <w:marRight w:val="0"/>
      <w:marTop w:val="0"/>
      <w:marBottom w:val="0"/>
      <w:divBdr>
        <w:top w:val="none" w:sz="0" w:space="0" w:color="auto"/>
        <w:left w:val="none" w:sz="0" w:space="0" w:color="auto"/>
        <w:bottom w:val="none" w:sz="0" w:space="0" w:color="auto"/>
        <w:right w:val="none" w:sz="0" w:space="0" w:color="auto"/>
      </w:divBdr>
    </w:div>
    <w:div w:id="318732326">
      <w:marLeft w:val="640"/>
      <w:marRight w:val="0"/>
      <w:marTop w:val="0"/>
      <w:marBottom w:val="0"/>
      <w:divBdr>
        <w:top w:val="none" w:sz="0" w:space="0" w:color="auto"/>
        <w:left w:val="none" w:sz="0" w:space="0" w:color="auto"/>
        <w:bottom w:val="none" w:sz="0" w:space="0" w:color="auto"/>
        <w:right w:val="none" w:sz="0" w:space="0" w:color="auto"/>
      </w:divBdr>
    </w:div>
    <w:div w:id="318770694">
      <w:marLeft w:val="640"/>
      <w:marRight w:val="0"/>
      <w:marTop w:val="0"/>
      <w:marBottom w:val="0"/>
      <w:divBdr>
        <w:top w:val="none" w:sz="0" w:space="0" w:color="auto"/>
        <w:left w:val="none" w:sz="0" w:space="0" w:color="auto"/>
        <w:bottom w:val="none" w:sz="0" w:space="0" w:color="auto"/>
        <w:right w:val="none" w:sz="0" w:space="0" w:color="auto"/>
      </w:divBdr>
    </w:div>
    <w:div w:id="318774770">
      <w:marLeft w:val="640"/>
      <w:marRight w:val="0"/>
      <w:marTop w:val="0"/>
      <w:marBottom w:val="0"/>
      <w:divBdr>
        <w:top w:val="none" w:sz="0" w:space="0" w:color="auto"/>
        <w:left w:val="none" w:sz="0" w:space="0" w:color="auto"/>
        <w:bottom w:val="none" w:sz="0" w:space="0" w:color="auto"/>
        <w:right w:val="none" w:sz="0" w:space="0" w:color="auto"/>
      </w:divBdr>
    </w:div>
    <w:div w:id="318775986">
      <w:marLeft w:val="640"/>
      <w:marRight w:val="0"/>
      <w:marTop w:val="0"/>
      <w:marBottom w:val="0"/>
      <w:divBdr>
        <w:top w:val="none" w:sz="0" w:space="0" w:color="auto"/>
        <w:left w:val="none" w:sz="0" w:space="0" w:color="auto"/>
        <w:bottom w:val="none" w:sz="0" w:space="0" w:color="auto"/>
        <w:right w:val="none" w:sz="0" w:space="0" w:color="auto"/>
      </w:divBdr>
    </w:div>
    <w:div w:id="318848598">
      <w:marLeft w:val="640"/>
      <w:marRight w:val="0"/>
      <w:marTop w:val="0"/>
      <w:marBottom w:val="0"/>
      <w:divBdr>
        <w:top w:val="none" w:sz="0" w:space="0" w:color="auto"/>
        <w:left w:val="none" w:sz="0" w:space="0" w:color="auto"/>
        <w:bottom w:val="none" w:sz="0" w:space="0" w:color="auto"/>
        <w:right w:val="none" w:sz="0" w:space="0" w:color="auto"/>
      </w:divBdr>
    </w:div>
    <w:div w:id="318853222">
      <w:marLeft w:val="640"/>
      <w:marRight w:val="0"/>
      <w:marTop w:val="0"/>
      <w:marBottom w:val="0"/>
      <w:divBdr>
        <w:top w:val="none" w:sz="0" w:space="0" w:color="auto"/>
        <w:left w:val="none" w:sz="0" w:space="0" w:color="auto"/>
        <w:bottom w:val="none" w:sz="0" w:space="0" w:color="auto"/>
        <w:right w:val="none" w:sz="0" w:space="0" w:color="auto"/>
      </w:divBdr>
    </w:div>
    <w:div w:id="318921283">
      <w:marLeft w:val="640"/>
      <w:marRight w:val="0"/>
      <w:marTop w:val="0"/>
      <w:marBottom w:val="0"/>
      <w:divBdr>
        <w:top w:val="none" w:sz="0" w:space="0" w:color="auto"/>
        <w:left w:val="none" w:sz="0" w:space="0" w:color="auto"/>
        <w:bottom w:val="none" w:sz="0" w:space="0" w:color="auto"/>
        <w:right w:val="none" w:sz="0" w:space="0" w:color="auto"/>
      </w:divBdr>
    </w:div>
    <w:div w:id="318964571">
      <w:marLeft w:val="640"/>
      <w:marRight w:val="0"/>
      <w:marTop w:val="0"/>
      <w:marBottom w:val="0"/>
      <w:divBdr>
        <w:top w:val="none" w:sz="0" w:space="0" w:color="auto"/>
        <w:left w:val="none" w:sz="0" w:space="0" w:color="auto"/>
        <w:bottom w:val="none" w:sz="0" w:space="0" w:color="auto"/>
        <w:right w:val="none" w:sz="0" w:space="0" w:color="auto"/>
      </w:divBdr>
    </w:div>
    <w:div w:id="318968435">
      <w:marLeft w:val="640"/>
      <w:marRight w:val="0"/>
      <w:marTop w:val="0"/>
      <w:marBottom w:val="0"/>
      <w:divBdr>
        <w:top w:val="none" w:sz="0" w:space="0" w:color="auto"/>
        <w:left w:val="none" w:sz="0" w:space="0" w:color="auto"/>
        <w:bottom w:val="none" w:sz="0" w:space="0" w:color="auto"/>
        <w:right w:val="none" w:sz="0" w:space="0" w:color="auto"/>
      </w:divBdr>
    </w:div>
    <w:div w:id="319116077">
      <w:marLeft w:val="640"/>
      <w:marRight w:val="0"/>
      <w:marTop w:val="0"/>
      <w:marBottom w:val="0"/>
      <w:divBdr>
        <w:top w:val="none" w:sz="0" w:space="0" w:color="auto"/>
        <w:left w:val="none" w:sz="0" w:space="0" w:color="auto"/>
        <w:bottom w:val="none" w:sz="0" w:space="0" w:color="auto"/>
        <w:right w:val="none" w:sz="0" w:space="0" w:color="auto"/>
      </w:divBdr>
    </w:div>
    <w:div w:id="319161094">
      <w:marLeft w:val="640"/>
      <w:marRight w:val="0"/>
      <w:marTop w:val="0"/>
      <w:marBottom w:val="0"/>
      <w:divBdr>
        <w:top w:val="none" w:sz="0" w:space="0" w:color="auto"/>
        <w:left w:val="none" w:sz="0" w:space="0" w:color="auto"/>
        <w:bottom w:val="none" w:sz="0" w:space="0" w:color="auto"/>
        <w:right w:val="none" w:sz="0" w:space="0" w:color="auto"/>
      </w:divBdr>
    </w:div>
    <w:div w:id="319189420">
      <w:marLeft w:val="640"/>
      <w:marRight w:val="0"/>
      <w:marTop w:val="0"/>
      <w:marBottom w:val="0"/>
      <w:divBdr>
        <w:top w:val="none" w:sz="0" w:space="0" w:color="auto"/>
        <w:left w:val="none" w:sz="0" w:space="0" w:color="auto"/>
        <w:bottom w:val="none" w:sz="0" w:space="0" w:color="auto"/>
        <w:right w:val="none" w:sz="0" w:space="0" w:color="auto"/>
      </w:divBdr>
    </w:div>
    <w:div w:id="319190303">
      <w:marLeft w:val="640"/>
      <w:marRight w:val="0"/>
      <w:marTop w:val="0"/>
      <w:marBottom w:val="0"/>
      <w:divBdr>
        <w:top w:val="none" w:sz="0" w:space="0" w:color="auto"/>
        <w:left w:val="none" w:sz="0" w:space="0" w:color="auto"/>
        <w:bottom w:val="none" w:sz="0" w:space="0" w:color="auto"/>
        <w:right w:val="none" w:sz="0" w:space="0" w:color="auto"/>
      </w:divBdr>
    </w:div>
    <w:div w:id="319237991">
      <w:marLeft w:val="640"/>
      <w:marRight w:val="0"/>
      <w:marTop w:val="0"/>
      <w:marBottom w:val="0"/>
      <w:divBdr>
        <w:top w:val="none" w:sz="0" w:space="0" w:color="auto"/>
        <w:left w:val="none" w:sz="0" w:space="0" w:color="auto"/>
        <w:bottom w:val="none" w:sz="0" w:space="0" w:color="auto"/>
        <w:right w:val="none" w:sz="0" w:space="0" w:color="auto"/>
      </w:divBdr>
    </w:div>
    <w:div w:id="319240745">
      <w:marLeft w:val="640"/>
      <w:marRight w:val="0"/>
      <w:marTop w:val="0"/>
      <w:marBottom w:val="0"/>
      <w:divBdr>
        <w:top w:val="none" w:sz="0" w:space="0" w:color="auto"/>
        <w:left w:val="none" w:sz="0" w:space="0" w:color="auto"/>
        <w:bottom w:val="none" w:sz="0" w:space="0" w:color="auto"/>
        <w:right w:val="none" w:sz="0" w:space="0" w:color="auto"/>
      </w:divBdr>
    </w:div>
    <w:div w:id="319308324">
      <w:marLeft w:val="640"/>
      <w:marRight w:val="0"/>
      <w:marTop w:val="0"/>
      <w:marBottom w:val="0"/>
      <w:divBdr>
        <w:top w:val="none" w:sz="0" w:space="0" w:color="auto"/>
        <w:left w:val="none" w:sz="0" w:space="0" w:color="auto"/>
        <w:bottom w:val="none" w:sz="0" w:space="0" w:color="auto"/>
        <w:right w:val="none" w:sz="0" w:space="0" w:color="auto"/>
      </w:divBdr>
    </w:div>
    <w:div w:id="319381822">
      <w:marLeft w:val="640"/>
      <w:marRight w:val="0"/>
      <w:marTop w:val="0"/>
      <w:marBottom w:val="0"/>
      <w:divBdr>
        <w:top w:val="none" w:sz="0" w:space="0" w:color="auto"/>
        <w:left w:val="none" w:sz="0" w:space="0" w:color="auto"/>
        <w:bottom w:val="none" w:sz="0" w:space="0" w:color="auto"/>
        <w:right w:val="none" w:sz="0" w:space="0" w:color="auto"/>
      </w:divBdr>
    </w:div>
    <w:div w:id="319385923">
      <w:marLeft w:val="640"/>
      <w:marRight w:val="0"/>
      <w:marTop w:val="0"/>
      <w:marBottom w:val="0"/>
      <w:divBdr>
        <w:top w:val="none" w:sz="0" w:space="0" w:color="auto"/>
        <w:left w:val="none" w:sz="0" w:space="0" w:color="auto"/>
        <w:bottom w:val="none" w:sz="0" w:space="0" w:color="auto"/>
        <w:right w:val="none" w:sz="0" w:space="0" w:color="auto"/>
      </w:divBdr>
    </w:div>
    <w:div w:id="319389657">
      <w:marLeft w:val="640"/>
      <w:marRight w:val="0"/>
      <w:marTop w:val="0"/>
      <w:marBottom w:val="0"/>
      <w:divBdr>
        <w:top w:val="none" w:sz="0" w:space="0" w:color="auto"/>
        <w:left w:val="none" w:sz="0" w:space="0" w:color="auto"/>
        <w:bottom w:val="none" w:sz="0" w:space="0" w:color="auto"/>
        <w:right w:val="none" w:sz="0" w:space="0" w:color="auto"/>
      </w:divBdr>
    </w:div>
    <w:div w:id="319502174">
      <w:marLeft w:val="640"/>
      <w:marRight w:val="0"/>
      <w:marTop w:val="0"/>
      <w:marBottom w:val="0"/>
      <w:divBdr>
        <w:top w:val="none" w:sz="0" w:space="0" w:color="auto"/>
        <w:left w:val="none" w:sz="0" w:space="0" w:color="auto"/>
        <w:bottom w:val="none" w:sz="0" w:space="0" w:color="auto"/>
        <w:right w:val="none" w:sz="0" w:space="0" w:color="auto"/>
      </w:divBdr>
    </w:div>
    <w:div w:id="319502975">
      <w:marLeft w:val="640"/>
      <w:marRight w:val="0"/>
      <w:marTop w:val="0"/>
      <w:marBottom w:val="0"/>
      <w:divBdr>
        <w:top w:val="none" w:sz="0" w:space="0" w:color="auto"/>
        <w:left w:val="none" w:sz="0" w:space="0" w:color="auto"/>
        <w:bottom w:val="none" w:sz="0" w:space="0" w:color="auto"/>
        <w:right w:val="none" w:sz="0" w:space="0" w:color="auto"/>
      </w:divBdr>
    </w:div>
    <w:div w:id="319576349">
      <w:marLeft w:val="640"/>
      <w:marRight w:val="0"/>
      <w:marTop w:val="0"/>
      <w:marBottom w:val="0"/>
      <w:divBdr>
        <w:top w:val="none" w:sz="0" w:space="0" w:color="auto"/>
        <w:left w:val="none" w:sz="0" w:space="0" w:color="auto"/>
        <w:bottom w:val="none" w:sz="0" w:space="0" w:color="auto"/>
        <w:right w:val="none" w:sz="0" w:space="0" w:color="auto"/>
      </w:divBdr>
    </w:div>
    <w:div w:id="319577413">
      <w:marLeft w:val="640"/>
      <w:marRight w:val="0"/>
      <w:marTop w:val="0"/>
      <w:marBottom w:val="0"/>
      <w:divBdr>
        <w:top w:val="none" w:sz="0" w:space="0" w:color="auto"/>
        <w:left w:val="none" w:sz="0" w:space="0" w:color="auto"/>
        <w:bottom w:val="none" w:sz="0" w:space="0" w:color="auto"/>
        <w:right w:val="none" w:sz="0" w:space="0" w:color="auto"/>
      </w:divBdr>
    </w:div>
    <w:div w:id="319578071">
      <w:marLeft w:val="640"/>
      <w:marRight w:val="0"/>
      <w:marTop w:val="0"/>
      <w:marBottom w:val="0"/>
      <w:divBdr>
        <w:top w:val="none" w:sz="0" w:space="0" w:color="auto"/>
        <w:left w:val="none" w:sz="0" w:space="0" w:color="auto"/>
        <w:bottom w:val="none" w:sz="0" w:space="0" w:color="auto"/>
        <w:right w:val="none" w:sz="0" w:space="0" w:color="auto"/>
      </w:divBdr>
    </w:div>
    <w:div w:id="319581511">
      <w:marLeft w:val="640"/>
      <w:marRight w:val="0"/>
      <w:marTop w:val="0"/>
      <w:marBottom w:val="0"/>
      <w:divBdr>
        <w:top w:val="none" w:sz="0" w:space="0" w:color="auto"/>
        <w:left w:val="none" w:sz="0" w:space="0" w:color="auto"/>
        <w:bottom w:val="none" w:sz="0" w:space="0" w:color="auto"/>
        <w:right w:val="none" w:sz="0" w:space="0" w:color="auto"/>
      </w:divBdr>
    </w:div>
    <w:div w:id="319624439">
      <w:marLeft w:val="640"/>
      <w:marRight w:val="0"/>
      <w:marTop w:val="0"/>
      <w:marBottom w:val="0"/>
      <w:divBdr>
        <w:top w:val="none" w:sz="0" w:space="0" w:color="auto"/>
        <w:left w:val="none" w:sz="0" w:space="0" w:color="auto"/>
        <w:bottom w:val="none" w:sz="0" w:space="0" w:color="auto"/>
        <w:right w:val="none" w:sz="0" w:space="0" w:color="auto"/>
      </w:divBdr>
    </w:div>
    <w:div w:id="319624509">
      <w:marLeft w:val="640"/>
      <w:marRight w:val="0"/>
      <w:marTop w:val="0"/>
      <w:marBottom w:val="0"/>
      <w:divBdr>
        <w:top w:val="none" w:sz="0" w:space="0" w:color="auto"/>
        <w:left w:val="none" w:sz="0" w:space="0" w:color="auto"/>
        <w:bottom w:val="none" w:sz="0" w:space="0" w:color="auto"/>
        <w:right w:val="none" w:sz="0" w:space="0" w:color="auto"/>
      </w:divBdr>
    </w:div>
    <w:div w:id="319694342">
      <w:marLeft w:val="640"/>
      <w:marRight w:val="0"/>
      <w:marTop w:val="0"/>
      <w:marBottom w:val="0"/>
      <w:divBdr>
        <w:top w:val="none" w:sz="0" w:space="0" w:color="auto"/>
        <w:left w:val="none" w:sz="0" w:space="0" w:color="auto"/>
        <w:bottom w:val="none" w:sz="0" w:space="0" w:color="auto"/>
        <w:right w:val="none" w:sz="0" w:space="0" w:color="auto"/>
      </w:divBdr>
    </w:div>
    <w:div w:id="319700308">
      <w:marLeft w:val="640"/>
      <w:marRight w:val="0"/>
      <w:marTop w:val="0"/>
      <w:marBottom w:val="0"/>
      <w:divBdr>
        <w:top w:val="none" w:sz="0" w:space="0" w:color="auto"/>
        <w:left w:val="none" w:sz="0" w:space="0" w:color="auto"/>
        <w:bottom w:val="none" w:sz="0" w:space="0" w:color="auto"/>
        <w:right w:val="none" w:sz="0" w:space="0" w:color="auto"/>
      </w:divBdr>
    </w:div>
    <w:div w:id="319773899">
      <w:marLeft w:val="640"/>
      <w:marRight w:val="0"/>
      <w:marTop w:val="0"/>
      <w:marBottom w:val="0"/>
      <w:divBdr>
        <w:top w:val="none" w:sz="0" w:space="0" w:color="auto"/>
        <w:left w:val="none" w:sz="0" w:space="0" w:color="auto"/>
        <w:bottom w:val="none" w:sz="0" w:space="0" w:color="auto"/>
        <w:right w:val="none" w:sz="0" w:space="0" w:color="auto"/>
      </w:divBdr>
    </w:div>
    <w:div w:id="319774852">
      <w:marLeft w:val="640"/>
      <w:marRight w:val="0"/>
      <w:marTop w:val="0"/>
      <w:marBottom w:val="0"/>
      <w:divBdr>
        <w:top w:val="none" w:sz="0" w:space="0" w:color="auto"/>
        <w:left w:val="none" w:sz="0" w:space="0" w:color="auto"/>
        <w:bottom w:val="none" w:sz="0" w:space="0" w:color="auto"/>
        <w:right w:val="none" w:sz="0" w:space="0" w:color="auto"/>
      </w:divBdr>
    </w:div>
    <w:div w:id="319775523">
      <w:marLeft w:val="640"/>
      <w:marRight w:val="0"/>
      <w:marTop w:val="0"/>
      <w:marBottom w:val="0"/>
      <w:divBdr>
        <w:top w:val="none" w:sz="0" w:space="0" w:color="auto"/>
        <w:left w:val="none" w:sz="0" w:space="0" w:color="auto"/>
        <w:bottom w:val="none" w:sz="0" w:space="0" w:color="auto"/>
        <w:right w:val="none" w:sz="0" w:space="0" w:color="auto"/>
      </w:divBdr>
    </w:div>
    <w:div w:id="319819123">
      <w:marLeft w:val="640"/>
      <w:marRight w:val="0"/>
      <w:marTop w:val="0"/>
      <w:marBottom w:val="0"/>
      <w:divBdr>
        <w:top w:val="none" w:sz="0" w:space="0" w:color="auto"/>
        <w:left w:val="none" w:sz="0" w:space="0" w:color="auto"/>
        <w:bottom w:val="none" w:sz="0" w:space="0" w:color="auto"/>
        <w:right w:val="none" w:sz="0" w:space="0" w:color="auto"/>
      </w:divBdr>
    </w:div>
    <w:div w:id="319845400">
      <w:marLeft w:val="640"/>
      <w:marRight w:val="0"/>
      <w:marTop w:val="0"/>
      <w:marBottom w:val="0"/>
      <w:divBdr>
        <w:top w:val="none" w:sz="0" w:space="0" w:color="auto"/>
        <w:left w:val="none" w:sz="0" w:space="0" w:color="auto"/>
        <w:bottom w:val="none" w:sz="0" w:space="0" w:color="auto"/>
        <w:right w:val="none" w:sz="0" w:space="0" w:color="auto"/>
      </w:divBdr>
    </w:div>
    <w:div w:id="319887724">
      <w:marLeft w:val="640"/>
      <w:marRight w:val="0"/>
      <w:marTop w:val="0"/>
      <w:marBottom w:val="0"/>
      <w:divBdr>
        <w:top w:val="none" w:sz="0" w:space="0" w:color="auto"/>
        <w:left w:val="none" w:sz="0" w:space="0" w:color="auto"/>
        <w:bottom w:val="none" w:sz="0" w:space="0" w:color="auto"/>
        <w:right w:val="none" w:sz="0" w:space="0" w:color="auto"/>
      </w:divBdr>
    </w:div>
    <w:div w:id="319890387">
      <w:marLeft w:val="640"/>
      <w:marRight w:val="0"/>
      <w:marTop w:val="0"/>
      <w:marBottom w:val="0"/>
      <w:divBdr>
        <w:top w:val="none" w:sz="0" w:space="0" w:color="auto"/>
        <w:left w:val="none" w:sz="0" w:space="0" w:color="auto"/>
        <w:bottom w:val="none" w:sz="0" w:space="0" w:color="auto"/>
        <w:right w:val="none" w:sz="0" w:space="0" w:color="auto"/>
      </w:divBdr>
    </w:div>
    <w:div w:id="319893477">
      <w:marLeft w:val="640"/>
      <w:marRight w:val="0"/>
      <w:marTop w:val="0"/>
      <w:marBottom w:val="0"/>
      <w:divBdr>
        <w:top w:val="none" w:sz="0" w:space="0" w:color="auto"/>
        <w:left w:val="none" w:sz="0" w:space="0" w:color="auto"/>
        <w:bottom w:val="none" w:sz="0" w:space="0" w:color="auto"/>
        <w:right w:val="none" w:sz="0" w:space="0" w:color="auto"/>
      </w:divBdr>
    </w:div>
    <w:div w:id="319964128">
      <w:marLeft w:val="640"/>
      <w:marRight w:val="0"/>
      <w:marTop w:val="0"/>
      <w:marBottom w:val="0"/>
      <w:divBdr>
        <w:top w:val="none" w:sz="0" w:space="0" w:color="auto"/>
        <w:left w:val="none" w:sz="0" w:space="0" w:color="auto"/>
        <w:bottom w:val="none" w:sz="0" w:space="0" w:color="auto"/>
        <w:right w:val="none" w:sz="0" w:space="0" w:color="auto"/>
      </w:divBdr>
    </w:div>
    <w:div w:id="320038576">
      <w:marLeft w:val="640"/>
      <w:marRight w:val="0"/>
      <w:marTop w:val="0"/>
      <w:marBottom w:val="0"/>
      <w:divBdr>
        <w:top w:val="none" w:sz="0" w:space="0" w:color="auto"/>
        <w:left w:val="none" w:sz="0" w:space="0" w:color="auto"/>
        <w:bottom w:val="none" w:sz="0" w:space="0" w:color="auto"/>
        <w:right w:val="none" w:sz="0" w:space="0" w:color="auto"/>
      </w:divBdr>
    </w:div>
    <w:div w:id="320039674">
      <w:marLeft w:val="640"/>
      <w:marRight w:val="0"/>
      <w:marTop w:val="0"/>
      <w:marBottom w:val="0"/>
      <w:divBdr>
        <w:top w:val="none" w:sz="0" w:space="0" w:color="auto"/>
        <w:left w:val="none" w:sz="0" w:space="0" w:color="auto"/>
        <w:bottom w:val="none" w:sz="0" w:space="0" w:color="auto"/>
        <w:right w:val="none" w:sz="0" w:space="0" w:color="auto"/>
      </w:divBdr>
    </w:div>
    <w:div w:id="320042046">
      <w:marLeft w:val="640"/>
      <w:marRight w:val="0"/>
      <w:marTop w:val="0"/>
      <w:marBottom w:val="0"/>
      <w:divBdr>
        <w:top w:val="none" w:sz="0" w:space="0" w:color="auto"/>
        <w:left w:val="none" w:sz="0" w:space="0" w:color="auto"/>
        <w:bottom w:val="none" w:sz="0" w:space="0" w:color="auto"/>
        <w:right w:val="none" w:sz="0" w:space="0" w:color="auto"/>
      </w:divBdr>
    </w:div>
    <w:div w:id="320043884">
      <w:marLeft w:val="640"/>
      <w:marRight w:val="0"/>
      <w:marTop w:val="0"/>
      <w:marBottom w:val="0"/>
      <w:divBdr>
        <w:top w:val="none" w:sz="0" w:space="0" w:color="auto"/>
        <w:left w:val="none" w:sz="0" w:space="0" w:color="auto"/>
        <w:bottom w:val="none" w:sz="0" w:space="0" w:color="auto"/>
        <w:right w:val="none" w:sz="0" w:space="0" w:color="auto"/>
      </w:divBdr>
    </w:div>
    <w:div w:id="320159357">
      <w:marLeft w:val="640"/>
      <w:marRight w:val="0"/>
      <w:marTop w:val="0"/>
      <w:marBottom w:val="0"/>
      <w:divBdr>
        <w:top w:val="none" w:sz="0" w:space="0" w:color="auto"/>
        <w:left w:val="none" w:sz="0" w:space="0" w:color="auto"/>
        <w:bottom w:val="none" w:sz="0" w:space="0" w:color="auto"/>
        <w:right w:val="none" w:sz="0" w:space="0" w:color="auto"/>
      </w:divBdr>
    </w:div>
    <w:div w:id="320233981">
      <w:marLeft w:val="640"/>
      <w:marRight w:val="0"/>
      <w:marTop w:val="0"/>
      <w:marBottom w:val="0"/>
      <w:divBdr>
        <w:top w:val="none" w:sz="0" w:space="0" w:color="auto"/>
        <w:left w:val="none" w:sz="0" w:space="0" w:color="auto"/>
        <w:bottom w:val="none" w:sz="0" w:space="0" w:color="auto"/>
        <w:right w:val="none" w:sz="0" w:space="0" w:color="auto"/>
      </w:divBdr>
    </w:div>
    <w:div w:id="320279784">
      <w:marLeft w:val="640"/>
      <w:marRight w:val="0"/>
      <w:marTop w:val="0"/>
      <w:marBottom w:val="0"/>
      <w:divBdr>
        <w:top w:val="none" w:sz="0" w:space="0" w:color="auto"/>
        <w:left w:val="none" w:sz="0" w:space="0" w:color="auto"/>
        <w:bottom w:val="none" w:sz="0" w:space="0" w:color="auto"/>
        <w:right w:val="none" w:sz="0" w:space="0" w:color="auto"/>
      </w:divBdr>
    </w:div>
    <w:div w:id="320427285">
      <w:marLeft w:val="640"/>
      <w:marRight w:val="0"/>
      <w:marTop w:val="0"/>
      <w:marBottom w:val="0"/>
      <w:divBdr>
        <w:top w:val="none" w:sz="0" w:space="0" w:color="auto"/>
        <w:left w:val="none" w:sz="0" w:space="0" w:color="auto"/>
        <w:bottom w:val="none" w:sz="0" w:space="0" w:color="auto"/>
        <w:right w:val="none" w:sz="0" w:space="0" w:color="auto"/>
      </w:divBdr>
    </w:div>
    <w:div w:id="320500920">
      <w:marLeft w:val="640"/>
      <w:marRight w:val="0"/>
      <w:marTop w:val="0"/>
      <w:marBottom w:val="0"/>
      <w:divBdr>
        <w:top w:val="none" w:sz="0" w:space="0" w:color="auto"/>
        <w:left w:val="none" w:sz="0" w:space="0" w:color="auto"/>
        <w:bottom w:val="none" w:sz="0" w:space="0" w:color="auto"/>
        <w:right w:val="none" w:sz="0" w:space="0" w:color="auto"/>
      </w:divBdr>
    </w:div>
    <w:div w:id="320501988">
      <w:marLeft w:val="640"/>
      <w:marRight w:val="0"/>
      <w:marTop w:val="0"/>
      <w:marBottom w:val="0"/>
      <w:divBdr>
        <w:top w:val="none" w:sz="0" w:space="0" w:color="auto"/>
        <w:left w:val="none" w:sz="0" w:space="0" w:color="auto"/>
        <w:bottom w:val="none" w:sz="0" w:space="0" w:color="auto"/>
        <w:right w:val="none" w:sz="0" w:space="0" w:color="auto"/>
      </w:divBdr>
    </w:div>
    <w:div w:id="320503627">
      <w:marLeft w:val="640"/>
      <w:marRight w:val="0"/>
      <w:marTop w:val="0"/>
      <w:marBottom w:val="0"/>
      <w:divBdr>
        <w:top w:val="none" w:sz="0" w:space="0" w:color="auto"/>
        <w:left w:val="none" w:sz="0" w:space="0" w:color="auto"/>
        <w:bottom w:val="none" w:sz="0" w:space="0" w:color="auto"/>
        <w:right w:val="none" w:sz="0" w:space="0" w:color="auto"/>
      </w:divBdr>
    </w:div>
    <w:div w:id="320550754">
      <w:marLeft w:val="640"/>
      <w:marRight w:val="0"/>
      <w:marTop w:val="0"/>
      <w:marBottom w:val="0"/>
      <w:divBdr>
        <w:top w:val="none" w:sz="0" w:space="0" w:color="auto"/>
        <w:left w:val="none" w:sz="0" w:space="0" w:color="auto"/>
        <w:bottom w:val="none" w:sz="0" w:space="0" w:color="auto"/>
        <w:right w:val="none" w:sz="0" w:space="0" w:color="auto"/>
      </w:divBdr>
    </w:div>
    <w:div w:id="320618004">
      <w:marLeft w:val="640"/>
      <w:marRight w:val="0"/>
      <w:marTop w:val="0"/>
      <w:marBottom w:val="0"/>
      <w:divBdr>
        <w:top w:val="none" w:sz="0" w:space="0" w:color="auto"/>
        <w:left w:val="none" w:sz="0" w:space="0" w:color="auto"/>
        <w:bottom w:val="none" w:sz="0" w:space="0" w:color="auto"/>
        <w:right w:val="none" w:sz="0" w:space="0" w:color="auto"/>
      </w:divBdr>
    </w:div>
    <w:div w:id="320693923">
      <w:marLeft w:val="640"/>
      <w:marRight w:val="0"/>
      <w:marTop w:val="0"/>
      <w:marBottom w:val="0"/>
      <w:divBdr>
        <w:top w:val="none" w:sz="0" w:space="0" w:color="auto"/>
        <w:left w:val="none" w:sz="0" w:space="0" w:color="auto"/>
        <w:bottom w:val="none" w:sz="0" w:space="0" w:color="auto"/>
        <w:right w:val="none" w:sz="0" w:space="0" w:color="auto"/>
      </w:divBdr>
    </w:div>
    <w:div w:id="320694631">
      <w:marLeft w:val="640"/>
      <w:marRight w:val="0"/>
      <w:marTop w:val="0"/>
      <w:marBottom w:val="0"/>
      <w:divBdr>
        <w:top w:val="none" w:sz="0" w:space="0" w:color="auto"/>
        <w:left w:val="none" w:sz="0" w:space="0" w:color="auto"/>
        <w:bottom w:val="none" w:sz="0" w:space="0" w:color="auto"/>
        <w:right w:val="none" w:sz="0" w:space="0" w:color="auto"/>
      </w:divBdr>
    </w:div>
    <w:div w:id="320736724">
      <w:marLeft w:val="640"/>
      <w:marRight w:val="0"/>
      <w:marTop w:val="0"/>
      <w:marBottom w:val="0"/>
      <w:divBdr>
        <w:top w:val="none" w:sz="0" w:space="0" w:color="auto"/>
        <w:left w:val="none" w:sz="0" w:space="0" w:color="auto"/>
        <w:bottom w:val="none" w:sz="0" w:space="0" w:color="auto"/>
        <w:right w:val="none" w:sz="0" w:space="0" w:color="auto"/>
      </w:divBdr>
    </w:div>
    <w:div w:id="320742021">
      <w:marLeft w:val="640"/>
      <w:marRight w:val="0"/>
      <w:marTop w:val="0"/>
      <w:marBottom w:val="0"/>
      <w:divBdr>
        <w:top w:val="none" w:sz="0" w:space="0" w:color="auto"/>
        <w:left w:val="none" w:sz="0" w:space="0" w:color="auto"/>
        <w:bottom w:val="none" w:sz="0" w:space="0" w:color="auto"/>
        <w:right w:val="none" w:sz="0" w:space="0" w:color="auto"/>
      </w:divBdr>
    </w:div>
    <w:div w:id="320814449">
      <w:marLeft w:val="640"/>
      <w:marRight w:val="0"/>
      <w:marTop w:val="0"/>
      <w:marBottom w:val="0"/>
      <w:divBdr>
        <w:top w:val="none" w:sz="0" w:space="0" w:color="auto"/>
        <w:left w:val="none" w:sz="0" w:space="0" w:color="auto"/>
        <w:bottom w:val="none" w:sz="0" w:space="0" w:color="auto"/>
        <w:right w:val="none" w:sz="0" w:space="0" w:color="auto"/>
      </w:divBdr>
    </w:div>
    <w:div w:id="320818555">
      <w:marLeft w:val="640"/>
      <w:marRight w:val="0"/>
      <w:marTop w:val="0"/>
      <w:marBottom w:val="0"/>
      <w:divBdr>
        <w:top w:val="none" w:sz="0" w:space="0" w:color="auto"/>
        <w:left w:val="none" w:sz="0" w:space="0" w:color="auto"/>
        <w:bottom w:val="none" w:sz="0" w:space="0" w:color="auto"/>
        <w:right w:val="none" w:sz="0" w:space="0" w:color="auto"/>
      </w:divBdr>
    </w:div>
    <w:div w:id="320892613">
      <w:marLeft w:val="640"/>
      <w:marRight w:val="0"/>
      <w:marTop w:val="0"/>
      <w:marBottom w:val="0"/>
      <w:divBdr>
        <w:top w:val="none" w:sz="0" w:space="0" w:color="auto"/>
        <w:left w:val="none" w:sz="0" w:space="0" w:color="auto"/>
        <w:bottom w:val="none" w:sz="0" w:space="0" w:color="auto"/>
        <w:right w:val="none" w:sz="0" w:space="0" w:color="auto"/>
      </w:divBdr>
    </w:div>
    <w:div w:id="320932947">
      <w:marLeft w:val="640"/>
      <w:marRight w:val="0"/>
      <w:marTop w:val="0"/>
      <w:marBottom w:val="0"/>
      <w:divBdr>
        <w:top w:val="none" w:sz="0" w:space="0" w:color="auto"/>
        <w:left w:val="none" w:sz="0" w:space="0" w:color="auto"/>
        <w:bottom w:val="none" w:sz="0" w:space="0" w:color="auto"/>
        <w:right w:val="none" w:sz="0" w:space="0" w:color="auto"/>
      </w:divBdr>
    </w:div>
    <w:div w:id="321006798">
      <w:marLeft w:val="640"/>
      <w:marRight w:val="0"/>
      <w:marTop w:val="0"/>
      <w:marBottom w:val="0"/>
      <w:divBdr>
        <w:top w:val="none" w:sz="0" w:space="0" w:color="auto"/>
        <w:left w:val="none" w:sz="0" w:space="0" w:color="auto"/>
        <w:bottom w:val="none" w:sz="0" w:space="0" w:color="auto"/>
        <w:right w:val="none" w:sz="0" w:space="0" w:color="auto"/>
      </w:divBdr>
    </w:div>
    <w:div w:id="321008668">
      <w:marLeft w:val="640"/>
      <w:marRight w:val="0"/>
      <w:marTop w:val="0"/>
      <w:marBottom w:val="0"/>
      <w:divBdr>
        <w:top w:val="none" w:sz="0" w:space="0" w:color="auto"/>
        <w:left w:val="none" w:sz="0" w:space="0" w:color="auto"/>
        <w:bottom w:val="none" w:sz="0" w:space="0" w:color="auto"/>
        <w:right w:val="none" w:sz="0" w:space="0" w:color="auto"/>
      </w:divBdr>
    </w:div>
    <w:div w:id="321080757">
      <w:marLeft w:val="640"/>
      <w:marRight w:val="0"/>
      <w:marTop w:val="0"/>
      <w:marBottom w:val="0"/>
      <w:divBdr>
        <w:top w:val="none" w:sz="0" w:space="0" w:color="auto"/>
        <w:left w:val="none" w:sz="0" w:space="0" w:color="auto"/>
        <w:bottom w:val="none" w:sz="0" w:space="0" w:color="auto"/>
        <w:right w:val="none" w:sz="0" w:space="0" w:color="auto"/>
      </w:divBdr>
    </w:div>
    <w:div w:id="321081386">
      <w:marLeft w:val="640"/>
      <w:marRight w:val="0"/>
      <w:marTop w:val="0"/>
      <w:marBottom w:val="0"/>
      <w:divBdr>
        <w:top w:val="none" w:sz="0" w:space="0" w:color="auto"/>
        <w:left w:val="none" w:sz="0" w:space="0" w:color="auto"/>
        <w:bottom w:val="none" w:sz="0" w:space="0" w:color="auto"/>
        <w:right w:val="none" w:sz="0" w:space="0" w:color="auto"/>
      </w:divBdr>
    </w:div>
    <w:div w:id="321205471">
      <w:marLeft w:val="640"/>
      <w:marRight w:val="0"/>
      <w:marTop w:val="0"/>
      <w:marBottom w:val="0"/>
      <w:divBdr>
        <w:top w:val="none" w:sz="0" w:space="0" w:color="auto"/>
        <w:left w:val="none" w:sz="0" w:space="0" w:color="auto"/>
        <w:bottom w:val="none" w:sz="0" w:space="0" w:color="auto"/>
        <w:right w:val="none" w:sz="0" w:space="0" w:color="auto"/>
      </w:divBdr>
    </w:div>
    <w:div w:id="321272349">
      <w:marLeft w:val="640"/>
      <w:marRight w:val="0"/>
      <w:marTop w:val="0"/>
      <w:marBottom w:val="0"/>
      <w:divBdr>
        <w:top w:val="none" w:sz="0" w:space="0" w:color="auto"/>
        <w:left w:val="none" w:sz="0" w:space="0" w:color="auto"/>
        <w:bottom w:val="none" w:sz="0" w:space="0" w:color="auto"/>
        <w:right w:val="none" w:sz="0" w:space="0" w:color="auto"/>
      </w:divBdr>
    </w:div>
    <w:div w:id="321275544">
      <w:marLeft w:val="640"/>
      <w:marRight w:val="0"/>
      <w:marTop w:val="0"/>
      <w:marBottom w:val="0"/>
      <w:divBdr>
        <w:top w:val="none" w:sz="0" w:space="0" w:color="auto"/>
        <w:left w:val="none" w:sz="0" w:space="0" w:color="auto"/>
        <w:bottom w:val="none" w:sz="0" w:space="0" w:color="auto"/>
        <w:right w:val="none" w:sz="0" w:space="0" w:color="auto"/>
      </w:divBdr>
    </w:div>
    <w:div w:id="321349842">
      <w:marLeft w:val="640"/>
      <w:marRight w:val="0"/>
      <w:marTop w:val="0"/>
      <w:marBottom w:val="0"/>
      <w:divBdr>
        <w:top w:val="none" w:sz="0" w:space="0" w:color="auto"/>
        <w:left w:val="none" w:sz="0" w:space="0" w:color="auto"/>
        <w:bottom w:val="none" w:sz="0" w:space="0" w:color="auto"/>
        <w:right w:val="none" w:sz="0" w:space="0" w:color="auto"/>
      </w:divBdr>
    </w:div>
    <w:div w:id="321391759">
      <w:marLeft w:val="640"/>
      <w:marRight w:val="0"/>
      <w:marTop w:val="0"/>
      <w:marBottom w:val="0"/>
      <w:divBdr>
        <w:top w:val="none" w:sz="0" w:space="0" w:color="auto"/>
        <w:left w:val="none" w:sz="0" w:space="0" w:color="auto"/>
        <w:bottom w:val="none" w:sz="0" w:space="0" w:color="auto"/>
        <w:right w:val="none" w:sz="0" w:space="0" w:color="auto"/>
      </w:divBdr>
    </w:div>
    <w:div w:id="321474573">
      <w:marLeft w:val="640"/>
      <w:marRight w:val="0"/>
      <w:marTop w:val="0"/>
      <w:marBottom w:val="0"/>
      <w:divBdr>
        <w:top w:val="none" w:sz="0" w:space="0" w:color="auto"/>
        <w:left w:val="none" w:sz="0" w:space="0" w:color="auto"/>
        <w:bottom w:val="none" w:sz="0" w:space="0" w:color="auto"/>
        <w:right w:val="none" w:sz="0" w:space="0" w:color="auto"/>
      </w:divBdr>
    </w:div>
    <w:div w:id="321544453">
      <w:marLeft w:val="640"/>
      <w:marRight w:val="0"/>
      <w:marTop w:val="0"/>
      <w:marBottom w:val="0"/>
      <w:divBdr>
        <w:top w:val="none" w:sz="0" w:space="0" w:color="auto"/>
        <w:left w:val="none" w:sz="0" w:space="0" w:color="auto"/>
        <w:bottom w:val="none" w:sz="0" w:space="0" w:color="auto"/>
        <w:right w:val="none" w:sz="0" w:space="0" w:color="auto"/>
      </w:divBdr>
    </w:div>
    <w:div w:id="321544907">
      <w:marLeft w:val="640"/>
      <w:marRight w:val="0"/>
      <w:marTop w:val="0"/>
      <w:marBottom w:val="0"/>
      <w:divBdr>
        <w:top w:val="none" w:sz="0" w:space="0" w:color="auto"/>
        <w:left w:val="none" w:sz="0" w:space="0" w:color="auto"/>
        <w:bottom w:val="none" w:sz="0" w:space="0" w:color="auto"/>
        <w:right w:val="none" w:sz="0" w:space="0" w:color="auto"/>
      </w:divBdr>
    </w:div>
    <w:div w:id="321549895">
      <w:marLeft w:val="640"/>
      <w:marRight w:val="0"/>
      <w:marTop w:val="0"/>
      <w:marBottom w:val="0"/>
      <w:divBdr>
        <w:top w:val="none" w:sz="0" w:space="0" w:color="auto"/>
        <w:left w:val="none" w:sz="0" w:space="0" w:color="auto"/>
        <w:bottom w:val="none" w:sz="0" w:space="0" w:color="auto"/>
        <w:right w:val="none" w:sz="0" w:space="0" w:color="auto"/>
      </w:divBdr>
    </w:div>
    <w:div w:id="321591492">
      <w:marLeft w:val="640"/>
      <w:marRight w:val="0"/>
      <w:marTop w:val="0"/>
      <w:marBottom w:val="0"/>
      <w:divBdr>
        <w:top w:val="none" w:sz="0" w:space="0" w:color="auto"/>
        <w:left w:val="none" w:sz="0" w:space="0" w:color="auto"/>
        <w:bottom w:val="none" w:sz="0" w:space="0" w:color="auto"/>
        <w:right w:val="none" w:sz="0" w:space="0" w:color="auto"/>
      </w:divBdr>
    </w:div>
    <w:div w:id="321666615">
      <w:marLeft w:val="640"/>
      <w:marRight w:val="0"/>
      <w:marTop w:val="0"/>
      <w:marBottom w:val="0"/>
      <w:divBdr>
        <w:top w:val="none" w:sz="0" w:space="0" w:color="auto"/>
        <w:left w:val="none" w:sz="0" w:space="0" w:color="auto"/>
        <w:bottom w:val="none" w:sz="0" w:space="0" w:color="auto"/>
        <w:right w:val="none" w:sz="0" w:space="0" w:color="auto"/>
      </w:divBdr>
    </w:div>
    <w:div w:id="321736849">
      <w:marLeft w:val="640"/>
      <w:marRight w:val="0"/>
      <w:marTop w:val="0"/>
      <w:marBottom w:val="0"/>
      <w:divBdr>
        <w:top w:val="none" w:sz="0" w:space="0" w:color="auto"/>
        <w:left w:val="none" w:sz="0" w:space="0" w:color="auto"/>
        <w:bottom w:val="none" w:sz="0" w:space="0" w:color="auto"/>
        <w:right w:val="none" w:sz="0" w:space="0" w:color="auto"/>
      </w:divBdr>
    </w:div>
    <w:div w:id="321737435">
      <w:marLeft w:val="640"/>
      <w:marRight w:val="0"/>
      <w:marTop w:val="0"/>
      <w:marBottom w:val="0"/>
      <w:divBdr>
        <w:top w:val="none" w:sz="0" w:space="0" w:color="auto"/>
        <w:left w:val="none" w:sz="0" w:space="0" w:color="auto"/>
        <w:bottom w:val="none" w:sz="0" w:space="0" w:color="auto"/>
        <w:right w:val="none" w:sz="0" w:space="0" w:color="auto"/>
      </w:divBdr>
    </w:div>
    <w:div w:id="321742103">
      <w:marLeft w:val="640"/>
      <w:marRight w:val="0"/>
      <w:marTop w:val="0"/>
      <w:marBottom w:val="0"/>
      <w:divBdr>
        <w:top w:val="none" w:sz="0" w:space="0" w:color="auto"/>
        <w:left w:val="none" w:sz="0" w:space="0" w:color="auto"/>
        <w:bottom w:val="none" w:sz="0" w:space="0" w:color="auto"/>
        <w:right w:val="none" w:sz="0" w:space="0" w:color="auto"/>
      </w:divBdr>
    </w:div>
    <w:div w:id="321813902">
      <w:marLeft w:val="640"/>
      <w:marRight w:val="0"/>
      <w:marTop w:val="0"/>
      <w:marBottom w:val="0"/>
      <w:divBdr>
        <w:top w:val="none" w:sz="0" w:space="0" w:color="auto"/>
        <w:left w:val="none" w:sz="0" w:space="0" w:color="auto"/>
        <w:bottom w:val="none" w:sz="0" w:space="0" w:color="auto"/>
        <w:right w:val="none" w:sz="0" w:space="0" w:color="auto"/>
      </w:divBdr>
    </w:div>
    <w:div w:id="321852450">
      <w:marLeft w:val="640"/>
      <w:marRight w:val="0"/>
      <w:marTop w:val="0"/>
      <w:marBottom w:val="0"/>
      <w:divBdr>
        <w:top w:val="none" w:sz="0" w:space="0" w:color="auto"/>
        <w:left w:val="none" w:sz="0" w:space="0" w:color="auto"/>
        <w:bottom w:val="none" w:sz="0" w:space="0" w:color="auto"/>
        <w:right w:val="none" w:sz="0" w:space="0" w:color="auto"/>
      </w:divBdr>
    </w:div>
    <w:div w:id="321854565">
      <w:marLeft w:val="640"/>
      <w:marRight w:val="0"/>
      <w:marTop w:val="0"/>
      <w:marBottom w:val="0"/>
      <w:divBdr>
        <w:top w:val="none" w:sz="0" w:space="0" w:color="auto"/>
        <w:left w:val="none" w:sz="0" w:space="0" w:color="auto"/>
        <w:bottom w:val="none" w:sz="0" w:space="0" w:color="auto"/>
        <w:right w:val="none" w:sz="0" w:space="0" w:color="auto"/>
      </w:divBdr>
    </w:div>
    <w:div w:id="321855208">
      <w:marLeft w:val="640"/>
      <w:marRight w:val="0"/>
      <w:marTop w:val="0"/>
      <w:marBottom w:val="0"/>
      <w:divBdr>
        <w:top w:val="none" w:sz="0" w:space="0" w:color="auto"/>
        <w:left w:val="none" w:sz="0" w:space="0" w:color="auto"/>
        <w:bottom w:val="none" w:sz="0" w:space="0" w:color="auto"/>
        <w:right w:val="none" w:sz="0" w:space="0" w:color="auto"/>
      </w:divBdr>
    </w:div>
    <w:div w:id="321861247">
      <w:marLeft w:val="640"/>
      <w:marRight w:val="0"/>
      <w:marTop w:val="0"/>
      <w:marBottom w:val="0"/>
      <w:divBdr>
        <w:top w:val="none" w:sz="0" w:space="0" w:color="auto"/>
        <w:left w:val="none" w:sz="0" w:space="0" w:color="auto"/>
        <w:bottom w:val="none" w:sz="0" w:space="0" w:color="auto"/>
        <w:right w:val="none" w:sz="0" w:space="0" w:color="auto"/>
      </w:divBdr>
    </w:div>
    <w:div w:id="322007024">
      <w:marLeft w:val="640"/>
      <w:marRight w:val="0"/>
      <w:marTop w:val="0"/>
      <w:marBottom w:val="0"/>
      <w:divBdr>
        <w:top w:val="none" w:sz="0" w:space="0" w:color="auto"/>
        <w:left w:val="none" w:sz="0" w:space="0" w:color="auto"/>
        <w:bottom w:val="none" w:sz="0" w:space="0" w:color="auto"/>
        <w:right w:val="none" w:sz="0" w:space="0" w:color="auto"/>
      </w:divBdr>
    </w:div>
    <w:div w:id="322053640">
      <w:marLeft w:val="640"/>
      <w:marRight w:val="0"/>
      <w:marTop w:val="0"/>
      <w:marBottom w:val="0"/>
      <w:divBdr>
        <w:top w:val="none" w:sz="0" w:space="0" w:color="auto"/>
        <w:left w:val="none" w:sz="0" w:space="0" w:color="auto"/>
        <w:bottom w:val="none" w:sz="0" w:space="0" w:color="auto"/>
        <w:right w:val="none" w:sz="0" w:space="0" w:color="auto"/>
      </w:divBdr>
    </w:div>
    <w:div w:id="322122951">
      <w:marLeft w:val="640"/>
      <w:marRight w:val="0"/>
      <w:marTop w:val="0"/>
      <w:marBottom w:val="0"/>
      <w:divBdr>
        <w:top w:val="none" w:sz="0" w:space="0" w:color="auto"/>
        <w:left w:val="none" w:sz="0" w:space="0" w:color="auto"/>
        <w:bottom w:val="none" w:sz="0" w:space="0" w:color="auto"/>
        <w:right w:val="none" w:sz="0" w:space="0" w:color="auto"/>
      </w:divBdr>
    </w:div>
    <w:div w:id="322394123">
      <w:marLeft w:val="640"/>
      <w:marRight w:val="0"/>
      <w:marTop w:val="0"/>
      <w:marBottom w:val="0"/>
      <w:divBdr>
        <w:top w:val="none" w:sz="0" w:space="0" w:color="auto"/>
        <w:left w:val="none" w:sz="0" w:space="0" w:color="auto"/>
        <w:bottom w:val="none" w:sz="0" w:space="0" w:color="auto"/>
        <w:right w:val="none" w:sz="0" w:space="0" w:color="auto"/>
      </w:divBdr>
    </w:div>
    <w:div w:id="322439525">
      <w:marLeft w:val="640"/>
      <w:marRight w:val="0"/>
      <w:marTop w:val="0"/>
      <w:marBottom w:val="0"/>
      <w:divBdr>
        <w:top w:val="none" w:sz="0" w:space="0" w:color="auto"/>
        <w:left w:val="none" w:sz="0" w:space="0" w:color="auto"/>
        <w:bottom w:val="none" w:sz="0" w:space="0" w:color="auto"/>
        <w:right w:val="none" w:sz="0" w:space="0" w:color="auto"/>
      </w:divBdr>
    </w:div>
    <w:div w:id="322439791">
      <w:marLeft w:val="640"/>
      <w:marRight w:val="0"/>
      <w:marTop w:val="0"/>
      <w:marBottom w:val="0"/>
      <w:divBdr>
        <w:top w:val="none" w:sz="0" w:space="0" w:color="auto"/>
        <w:left w:val="none" w:sz="0" w:space="0" w:color="auto"/>
        <w:bottom w:val="none" w:sz="0" w:space="0" w:color="auto"/>
        <w:right w:val="none" w:sz="0" w:space="0" w:color="auto"/>
      </w:divBdr>
    </w:div>
    <w:div w:id="322508948">
      <w:marLeft w:val="640"/>
      <w:marRight w:val="0"/>
      <w:marTop w:val="0"/>
      <w:marBottom w:val="0"/>
      <w:divBdr>
        <w:top w:val="none" w:sz="0" w:space="0" w:color="auto"/>
        <w:left w:val="none" w:sz="0" w:space="0" w:color="auto"/>
        <w:bottom w:val="none" w:sz="0" w:space="0" w:color="auto"/>
        <w:right w:val="none" w:sz="0" w:space="0" w:color="auto"/>
      </w:divBdr>
    </w:div>
    <w:div w:id="322509024">
      <w:marLeft w:val="640"/>
      <w:marRight w:val="0"/>
      <w:marTop w:val="0"/>
      <w:marBottom w:val="0"/>
      <w:divBdr>
        <w:top w:val="none" w:sz="0" w:space="0" w:color="auto"/>
        <w:left w:val="none" w:sz="0" w:space="0" w:color="auto"/>
        <w:bottom w:val="none" w:sz="0" w:space="0" w:color="auto"/>
        <w:right w:val="none" w:sz="0" w:space="0" w:color="auto"/>
      </w:divBdr>
    </w:div>
    <w:div w:id="322513871">
      <w:marLeft w:val="640"/>
      <w:marRight w:val="0"/>
      <w:marTop w:val="0"/>
      <w:marBottom w:val="0"/>
      <w:divBdr>
        <w:top w:val="none" w:sz="0" w:space="0" w:color="auto"/>
        <w:left w:val="none" w:sz="0" w:space="0" w:color="auto"/>
        <w:bottom w:val="none" w:sz="0" w:space="0" w:color="auto"/>
        <w:right w:val="none" w:sz="0" w:space="0" w:color="auto"/>
      </w:divBdr>
    </w:div>
    <w:div w:id="322588669">
      <w:marLeft w:val="640"/>
      <w:marRight w:val="0"/>
      <w:marTop w:val="0"/>
      <w:marBottom w:val="0"/>
      <w:divBdr>
        <w:top w:val="none" w:sz="0" w:space="0" w:color="auto"/>
        <w:left w:val="none" w:sz="0" w:space="0" w:color="auto"/>
        <w:bottom w:val="none" w:sz="0" w:space="0" w:color="auto"/>
        <w:right w:val="none" w:sz="0" w:space="0" w:color="auto"/>
      </w:divBdr>
    </w:div>
    <w:div w:id="322663291">
      <w:marLeft w:val="640"/>
      <w:marRight w:val="0"/>
      <w:marTop w:val="0"/>
      <w:marBottom w:val="0"/>
      <w:divBdr>
        <w:top w:val="none" w:sz="0" w:space="0" w:color="auto"/>
        <w:left w:val="none" w:sz="0" w:space="0" w:color="auto"/>
        <w:bottom w:val="none" w:sz="0" w:space="0" w:color="auto"/>
        <w:right w:val="none" w:sz="0" w:space="0" w:color="auto"/>
      </w:divBdr>
    </w:div>
    <w:div w:id="322701955">
      <w:marLeft w:val="640"/>
      <w:marRight w:val="0"/>
      <w:marTop w:val="0"/>
      <w:marBottom w:val="0"/>
      <w:divBdr>
        <w:top w:val="none" w:sz="0" w:space="0" w:color="auto"/>
        <w:left w:val="none" w:sz="0" w:space="0" w:color="auto"/>
        <w:bottom w:val="none" w:sz="0" w:space="0" w:color="auto"/>
        <w:right w:val="none" w:sz="0" w:space="0" w:color="auto"/>
      </w:divBdr>
    </w:div>
    <w:div w:id="322784623">
      <w:marLeft w:val="640"/>
      <w:marRight w:val="0"/>
      <w:marTop w:val="0"/>
      <w:marBottom w:val="0"/>
      <w:divBdr>
        <w:top w:val="none" w:sz="0" w:space="0" w:color="auto"/>
        <w:left w:val="none" w:sz="0" w:space="0" w:color="auto"/>
        <w:bottom w:val="none" w:sz="0" w:space="0" w:color="auto"/>
        <w:right w:val="none" w:sz="0" w:space="0" w:color="auto"/>
      </w:divBdr>
    </w:div>
    <w:div w:id="322855862">
      <w:marLeft w:val="640"/>
      <w:marRight w:val="0"/>
      <w:marTop w:val="0"/>
      <w:marBottom w:val="0"/>
      <w:divBdr>
        <w:top w:val="none" w:sz="0" w:space="0" w:color="auto"/>
        <w:left w:val="none" w:sz="0" w:space="0" w:color="auto"/>
        <w:bottom w:val="none" w:sz="0" w:space="0" w:color="auto"/>
        <w:right w:val="none" w:sz="0" w:space="0" w:color="auto"/>
      </w:divBdr>
    </w:div>
    <w:div w:id="322900263">
      <w:marLeft w:val="640"/>
      <w:marRight w:val="0"/>
      <w:marTop w:val="0"/>
      <w:marBottom w:val="0"/>
      <w:divBdr>
        <w:top w:val="none" w:sz="0" w:space="0" w:color="auto"/>
        <w:left w:val="none" w:sz="0" w:space="0" w:color="auto"/>
        <w:bottom w:val="none" w:sz="0" w:space="0" w:color="auto"/>
        <w:right w:val="none" w:sz="0" w:space="0" w:color="auto"/>
      </w:divBdr>
    </w:div>
    <w:div w:id="322901769">
      <w:marLeft w:val="640"/>
      <w:marRight w:val="0"/>
      <w:marTop w:val="0"/>
      <w:marBottom w:val="0"/>
      <w:divBdr>
        <w:top w:val="none" w:sz="0" w:space="0" w:color="auto"/>
        <w:left w:val="none" w:sz="0" w:space="0" w:color="auto"/>
        <w:bottom w:val="none" w:sz="0" w:space="0" w:color="auto"/>
        <w:right w:val="none" w:sz="0" w:space="0" w:color="auto"/>
      </w:divBdr>
    </w:div>
    <w:div w:id="322927557">
      <w:marLeft w:val="640"/>
      <w:marRight w:val="0"/>
      <w:marTop w:val="0"/>
      <w:marBottom w:val="0"/>
      <w:divBdr>
        <w:top w:val="none" w:sz="0" w:space="0" w:color="auto"/>
        <w:left w:val="none" w:sz="0" w:space="0" w:color="auto"/>
        <w:bottom w:val="none" w:sz="0" w:space="0" w:color="auto"/>
        <w:right w:val="none" w:sz="0" w:space="0" w:color="auto"/>
      </w:divBdr>
    </w:div>
    <w:div w:id="323045713">
      <w:marLeft w:val="640"/>
      <w:marRight w:val="0"/>
      <w:marTop w:val="0"/>
      <w:marBottom w:val="0"/>
      <w:divBdr>
        <w:top w:val="none" w:sz="0" w:space="0" w:color="auto"/>
        <w:left w:val="none" w:sz="0" w:space="0" w:color="auto"/>
        <w:bottom w:val="none" w:sz="0" w:space="0" w:color="auto"/>
        <w:right w:val="none" w:sz="0" w:space="0" w:color="auto"/>
      </w:divBdr>
    </w:div>
    <w:div w:id="323049937">
      <w:marLeft w:val="640"/>
      <w:marRight w:val="0"/>
      <w:marTop w:val="0"/>
      <w:marBottom w:val="0"/>
      <w:divBdr>
        <w:top w:val="none" w:sz="0" w:space="0" w:color="auto"/>
        <w:left w:val="none" w:sz="0" w:space="0" w:color="auto"/>
        <w:bottom w:val="none" w:sz="0" w:space="0" w:color="auto"/>
        <w:right w:val="none" w:sz="0" w:space="0" w:color="auto"/>
      </w:divBdr>
    </w:div>
    <w:div w:id="323095064">
      <w:marLeft w:val="640"/>
      <w:marRight w:val="0"/>
      <w:marTop w:val="0"/>
      <w:marBottom w:val="0"/>
      <w:divBdr>
        <w:top w:val="none" w:sz="0" w:space="0" w:color="auto"/>
        <w:left w:val="none" w:sz="0" w:space="0" w:color="auto"/>
        <w:bottom w:val="none" w:sz="0" w:space="0" w:color="auto"/>
        <w:right w:val="none" w:sz="0" w:space="0" w:color="auto"/>
      </w:divBdr>
    </w:div>
    <w:div w:id="323096891">
      <w:marLeft w:val="640"/>
      <w:marRight w:val="0"/>
      <w:marTop w:val="0"/>
      <w:marBottom w:val="0"/>
      <w:divBdr>
        <w:top w:val="none" w:sz="0" w:space="0" w:color="auto"/>
        <w:left w:val="none" w:sz="0" w:space="0" w:color="auto"/>
        <w:bottom w:val="none" w:sz="0" w:space="0" w:color="auto"/>
        <w:right w:val="none" w:sz="0" w:space="0" w:color="auto"/>
      </w:divBdr>
    </w:div>
    <w:div w:id="323124338">
      <w:marLeft w:val="640"/>
      <w:marRight w:val="0"/>
      <w:marTop w:val="0"/>
      <w:marBottom w:val="0"/>
      <w:divBdr>
        <w:top w:val="none" w:sz="0" w:space="0" w:color="auto"/>
        <w:left w:val="none" w:sz="0" w:space="0" w:color="auto"/>
        <w:bottom w:val="none" w:sz="0" w:space="0" w:color="auto"/>
        <w:right w:val="none" w:sz="0" w:space="0" w:color="auto"/>
      </w:divBdr>
    </w:div>
    <w:div w:id="323171484">
      <w:marLeft w:val="640"/>
      <w:marRight w:val="0"/>
      <w:marTop w:val="0"/>
      <w:marBottom w:val="0"/>
      <w:divBdr>
        <w:top w:val="none" w:sz="0" w:space="0" w:color="auto"/>
        <w:left w:val="none" w:sz="0" w:space="0" w:color="auto"/>
        <w:bottom w:val="none" w:sz="0" w:space="0" w:color="auto"/>
        <w:right w:val="none" w:sz="0" w:space="0" w:color="auto"/>
      </w:divBdr>
    </w:div>
    <w:div w:id="323171532">
      <w:marLeft w:val="640"/>
      <w:marRight w:val="0"/>
      <w:marTop w:val="0"/>
      <w:marBottom w:val="0"/>
      <w:divBdr>
        <w:top w:val="none" w:sz="0" w:space="0" w:color="auto"/>
        <w:left w:val="none" w:sz="0" w:space="0" w:color="auto"/>
        <w:bottom w:val="none" w:sz="0" w:space="0" w:color="auto"/>
        <w:right w:val="none" w:sz="0" w:space="0" w:color="auto"/>
      </w:divBdr>
    </w:div>
    <w:div w:id="323313797">
      <w:marLeft w:val="640"/>
      <w:marRight w:val="0"/>
      <w:marTop w:val="0"/>
      <w:marBottom w:val="0"/>
      <w:divBdr>
        <w:top w:val="none" w:sz="0" w:space="0" w:color="auto"/>
        <w:left w:val="none" w:sz="0" w:space="0" w:color="auto"/>
        <w:bottom w:val="none" w:sz="0" w:space="0" w:color="auto"/>
        <w:right w:val="none" w:sz="0" w:space="0" w:color="auto"/>
      </w:divBdr>
    </w:div>
    <w:div w:id="323314025">
      <w:marLeft w:val="640"/>
      <w:marRight w:val="0"/>
      <w:marTop w:val="0"/>
      <w:marBottom w:val="0"/>
      <w:divBdr>
        <w:top w:val="none" w:sz="0" w:space="0" w:color="auto"/>
        <w:left w:val="none" w:sz="0" w:space="0" w:color="auto"/>
        <w:bottom w:val="none" w:sz="0" w:space="0" w:color="auto"/>
        <w:right w:val="none" w:sz="0" w:space="0" w:color="auto"/>
      </w:divBdr>
    </w:div>
    <w:div w:id="323316731">
      <w:marLeft w:val="640"/>
      <w:marRight w:val="0"/>
      <w:marTop w:val="0"/>
      <w:marBottom w:val="0"/>
      <w:divBdr>
        <w:top w:val="none" w:sz="0" w:space="0" w:color="auto"/>
        <w:left w:val="none" w:sz="0" w:space="0" w:color="auto"/>
        <w:bottom w:val="none" w:sz="0" w:space="0" w:color="auto"/>
        <w:right w:val="none" w:sz="0" w:space="0" w:color="auto"/>
      </w:divBdr>
    </w:div>
    <w:div w:id="323317338">
      <w:marLeft w:val="640"/>
      <w:marRight w:val="0"/>
      <w:marTop w:val="0"/>
      <w:marBottom w:val="0"/>
      <w:divBdr>
        <w:top w:val="none" w:sz="0" w:space="0" w:color="auto"/>
        <w:left w:val="none" w:sz="0" w:space="0" w:color="auto"/>
        <w:bottom w:val="none" w:sz="0" w:space="0" w:color="auto"/>
        <w:right w:val="none" w:sz="0" w:space="0" w:color="auto"/>
      </w:divBdr>
    </w:div>
    <w:div w:id="323320273">
      <w:marLeft w:val="640"/>
      <w:marRight w:val="0"/>
      <w:marTop w:val="0"/>
      <w:marBottom w:val="0"/>
      <w:divBdr>
        <w:top w:val="none" w:sz="0" w:space="0" w:color="auto"/>
        <w:left w:val="none" w:sz="0" w:space="0" w:color="auto"/>
        <w:bottom w:val="none" w:sz="0" w:space="0" w:color="auto"/>
        <w:right w:val="none" w:sz="0" w:space="0" w:color="auto"/>
      </w:divBdr>
    </w:div>
    <w:div w:id="323358008">
      <w:marLeft w:val="640"/>
      <w:marRight w:val="0"/>
      <w:marTop w:val="0"/>
      <w:marBottom w:val="0"/>
      <w:divBdr>
        <w:top w:val="none" w:sz="0" w:space="0" w:color="auto"/>
        <w:left w:val="none" w:sz="0" w:space="0" w:color="auto"/>
        <w:bottom w:val="none" w:sz="0" w:space="0" w:color="auto"/>
        <w:right w:val="none" w:sz="0" w:space="0" w:color="auto"/>
      </w:divBdr>
    </w:div>
    <w:div w:id="323360166">
      <w:marLeft w:val="640"/>
      <w:marRight w:val="0"/>
      <w:marTop w:val="0"/>
      <w:marBottom w:val="0"/>
      <w:divBdr>
        <w:top w:val="none" w:sz="0" w:space="0" w:color="auto"/>
        <w:left w:val="none" w:sz="0" w:space="0" w:color="auto"/>
        <w:bottom w:val="none" w:sz="0" w:space="0" w:color="auto"/>
        <w:right w:val="none" w:sz="0" w:space="0" w:color="auto"/>
      </w:divBdr>
    </w:div>
    <w:div w:id="323360464">
      <w:marLeft w:val="640"/>
      <w:marRight w:val="0"/>
      <w:marTop w:val="0"/>
      <w:marBottom w:val="0"/>
      <w:divBdr>
        <w:top w:val="none" w:sz="0" w:space="0" w:color="auto"/>
        <w:left w:val="none" w:sz="0" w:space="0" w:color="auto"/>
        <w:bottom w:val="none" w:sz="0" w:space="0" w:color="auto"/>
        <w:right w:val="none" w:sz="0" w:space="0" w:color="auto"/>
      </w:divBdr>
    </w:div>
    <w:div w:id="323513310">
      <w:marLeft w:val="640"/>
      <w:marRight w:val="0"/>
      <w:marTop w:val="0"/>
      <w:marBottom w:val="0"/>
      <w:divBdr>
        <w:top w:val="none" w:sz="0" w:space="0" w:color="auto"/>
        <w:left w:val="none" w:sz="0" w:space="0" w:color="auto"/>
        <w:bottom w:val="none" w:sz="0" w:space="0" w:color="auto"/>
        <w:right w:val="none" w:sz="0" w:space="0" w:color="auto"/>
      </w:divBdr>
    </w:div>
    <w:div w:id="323515743">
      <w:marLeft w:val="640"/>
      <w:marRight w:val="0"/>
      <w:marTop w:val="0"/>
      <w:marBottom w:val="0"/>
      <w:divBdr>
        <w:top w:val="none" w:sz="0" w:space="0" w:color="auto"/>
        <w:left w:val="none" w:sz="0" w:space="0" w:color="auto"/>
        <w:bottom w:val="none" w:sz="0" w:space="0" w:color="auto"/>
        <w:right w:val="none" w:sz="0" w:space="0" w:color="auto"/>
      </w:divBdr>
    </w:div>
    <w:div w:id="323553398">
      <w:marLeft w:val="640"/>
      <w:marRight w:val="0"/>
      <w:marTop w:val="0"/>
      <w:marBottom w:val="0"/>
      <w:divBdr>
        <w:top w:val="none" w:sz="0" w:space="0" w:color="auto"/>
        <w:left w:val="none" w:sz="0" w:space="0" w:color="auto"/>
        <w:bottom w:val="none" w:sz="0" w:space="0" w:color="auto"/>
        <w:right w:val="none" w:sz="0" w:space="0" w:color="auto"/>
      </w:divBdr>
    </w:div>
    <w:div w:id="323557093">
      <w:marLeft w:val="640"/>
      <w:marRight w:val="0"/>
      <w:marTop w:val="0"/>
      <w:marBottom w:val="0"/>
      <w:divBdr>
        <w:top w:val="none" w:sz="0" w:space="0" w:color="auto"/>
        <w:left w:val="none" w:sz="0" w:space="0" w:color="auto"/>
        <w:bottom w:val="none" w:sz="0" w:space="0" w:color="auto"/>
        <w:right w:val="none" w:sz="0" w:space="0" w:color="auto"/>
      </w:divBdr>
    </w:div>
    <w:div w:id="323557137">
      <w:marLeft w:val="640"/>
      <w:marRight w:val="0"/>
      <w:marTop w:val="0"/>
      <w:marBottom w:val="0"/>
      <w:divBdr>
        <w:top w:val="none" w:sz="0" w:space="0" w:color="auto"/>
        <w:left w:val="none" w:sz="0" w:space="0" w:color="auto"/>
        <w:bottom w:val="none" w:sz="0" w:space="0" w:color="auto"/>
        <w:right w:val="none" w:sz="0" w:space="0" w:color="auto"/>
      </w:divBdr>
    </w:div>
    <w:div w:id="323582945">
      <w:marLeft w:val="640"/>
      <w:marRight w:val="0"/>
      <w:marTop w:val="0"/>
      <w:marBottom w:val="0"/>
      <w:divBdr>
        <w:top w:val="none" w:sz="0" w:space="0" w:color="auto"/>
        <w:left w:val="none" w:sz="0" w:space="0" w:color="auto"/>
        <w:bottom w:val="none" w:sz="0" w:space="0" w:color="auto"/>
        <w:right w:val="none" w:sz="0" w:space="0" w:color="auto"/>
      </w:divBdr>
    </w:div>
    <w:div w:id="323626015">
      <w:marLeft w:val="640"/>
      <w:marRight w:val="0"/>
      <w:marTop w:val="0"/>
      <w:marBottom w:val="0"/>
      <w:divBdr>
        <w:top w:val="none" w:sz="0" w:space="0" w:color="auto"/>
        <w:left w:val="none" w:sz="0" w:space="0" w:color="auto"/>
        <w:bottom w:val="none" w:sz="0" w:space="0" w:color="auto"/>
        <w:right w:val="none" w:sz="0" w:space="0" w:color="auto"/>
      </w:divBdr>
    </w:div>
    <w:div w:id="323628424">
      <w:marLeft w:val="640"/>
      <w:marRight w:val="0"/>
      <w:marTop w:val="0"/>
      <w:marBottom w:val="0"/>
      <w:divBdr>
        <w:top w:val="none" w:sz="0" w:space="0" w:color="auto"/>
        <w:left w:val="none" w:sz="0" w:space="0" w:color="auto"/>
        <w:bottom w:val="none" w:sz="0" w:space="0" w:color="auto"/>
        <w:right w:val="none" w:sz="0" w:space="0" w:color="auto"/>
      </w:divBdr>
    </w:div>
    <w:div w:id="323628566">
      <w:marLeft w:val="640"/>
      <w:marRight w:val="0"/>
      <w:marTop w:val="0"/>
      <w:marBottom w:val="0"/>
      <w:divBdr>
        <w:top w:val="none" w:sz="0" w:space="0" w:color="auto"/>
        <w:left w:val="none" w:sz="0" w:space="0" w:color="auto"/>
        <w:bottom w:val="none" w:sz="0" w:space="0" w:color="auto"/>
        <w:right w:val="none" w:sz="0" w:space="0" w:color="auto"/>
      </w:divBdr>
    </w:div>
    <w:div w:id="323630386">
      <w:marLeft w:val="640"/>
      <w:marRight w:val="0"/>
      <w:marTop w:val="0"/>
      <w:marBottom w:val="0"/>
      <w:divBdr>
        <w:top w:val="none" w:sz="0" w:space="0" w:color="auto"/>
        <w:left w:val="none" w:sz="0" w:space="0" w:color="auto"/>
        <w:bottom w:val="none" w:sz="0" w:space="0" w:color="auto"/>
        <w:right w:val="none" w:sz="0" w:space="0" w:color="auto"/>
      </w:divBdr>
    </w:div>
    <w:div w:id="323633163">
      <w:marLeft w:val="640"/>
      <w:marRight w:val="0"/>
      <w:marTop w:val="0"/>
      <w:marBottom w:val="0"/>
      <w:divBdr>
        <w:top w:val="none" w:sz="0" w:space="0" w:color="auto"/>
        <w:left w:val="none" w:sz="0" w:space="0" w:color="auto"/>
        <w:bottom w:val="none" w:sz="0" w:space="0" w:color="auto"/>
        <w:right w:val="none" w:sz="0" w:space="0" w:color="auto"/>
      </w:divBdr>
    </w:div>
    <w:div w:id="323752295">
      <w:marLeft w:val="640"/>
      <w:marRight w:val="0"/>
      <w:marTop w:val="0"/>
      <w:marBottom w:val="0"/>
      <w:divBdr>
        <w:top w:val="none" w:sz="0" w:space="0" w:color="auto"/>
        <w:left w:val="none" w:sz="0" w:space="0" w:color="auto"/>
        <w:bottom w:val="none" w:sz="0" w:space="0" w:color="auto"/>
        <w:right w:val="none" w:sz="0" w:space="0" w:color="auto"/>
      </w:divBdr>
    </w:div>
    <w:div w:id="323776304">
      <w:marLeft w:val="640"/>
      <w:marRight w:val="0"/>
      <w:marTop w:val="0"/>
      <w:marBottom w:val="0"/>
      <w:divBdr>
        <w:top w:val="none" w:sz="0" w:space="0" w:color="auto"/>
        <w:left w:val="none" w:sz="0" w:space="0" w:color="auto"/>
        <w:bottom w:val="none" w:sz="0" w:space="0" w:color="auto"/>
        <w:right w:val="none" w:sz="0" w:space="0" w:color="auto"/>
      </w:divBdr>
    </w:div>
    <w:div w:id="323820807">
      <w:marLeft w:val="640"/>
      <w:marRight w:val="0"/>
      <w:marTop w:val="0"/>
      <w:marBottom w:val="0"/>
      <w:divBdr>
        <w:top w:val="none" w:sz="0" w:space="0" w:color="auto"/>
        <w:left w:val="none" w:sz="0" w:space="0" w:color="auto"/>
        <w:bottom w:val="none" w:sz="0" w:space="0" w:color="auto"/>
        <w:right w:val="none" w:sz="0" w:space="0" w:color="auto"/>
      </w:divBdr>
    </w:div>
    <w:div w:id="323825237">
      <w:marLeft w:val="640"/>
      <w:marRight w:val="0"/>
      <w:marTop w:val="0"/>
      <w:marBottom w:val="0"/>
      <w:divBdr>
        <w:top w:val="none" w:sz="0" w:space="0" w:color="auto"/>
        <w:left w:val="none" w:sz="0" w:space="0" w:color="auto"/>
        <w:bottom w:val="none" w:sz="0" w:space="0" w:color="auto"/>
        <w:right w:val="none" w:sz="0" w:space="0" w:color="auto"/>
      </w:divBdr>
    </w:div>
    <w:div w:id="323895938">
      <w:marLeft w:val="640"/>
      <w:marRight w:val="0"/>
      <w:marTop w:val="0"/>
      <w:marBottom w:val="0"/>
      <w:divBdr>
        <w:top w:val="none" w:sz="0" w:space="0" w:color="auto"/>
        <w:left w:val="none" w:sz="0" w:space="0" w:color="auto"/>
        <w:bottom w:val="none" w:sz="0" w:space="0" w:color="auto"/>
        <w:right w:val="none" w:sz="0" w:space="0" w:color="auto"/>
      </w:divBdr>
    </w:div>
    <w:div w:id="323901702">
      <w:marLeft w:val="640"/>
      <w:marRight w:val="0"/>
      <w:marTop w:val="0"/>
      <w:marBottom w:val="0"/>
      <w:divBdr>
        <w:top w:val="none" w:sz="0" w:space="0" w:color="auto"/>
        <w:left w:val="none" w:sz="0" w:space="0" w:color="auto"/>
        <w:bottom w:val="none" w:sz="0" w:space="0" w:color="auto"/>
        <w:right w:val="none" w:sz="0" w:space="0" w:color="auto"/>
      </w:divBdr>
    </w:div>
    <w:div w:id="324015891">
      <w:marLeft w:val="640"/>
      <w:marRight w:val="0"/>
      <w:marTop w:val="0"/>
      <w:marBottom w:val="0"/>
      <w:divBdr>
        <w:top w:val="none" w:sz="0" w:space="0" w:color="auto"/>
        <w:left w:val="none" w:sz="0" w:space="0" w:color="auto"/>
        <w:bottom w:val="none" w:sz="0" w:space="0" w:color="auto"/>
        <w:right w:val="none" w:sz="0" w:space="0" w:color="auto"/>
      </w:divBdr>
    </w:div>
    <w:div w:id="324015895">
      <w:marLeft w:val="640"/>
      <w:marRight w:val="0"/>
      <w:marTop w:val="0"/>
      <w:marBottom w:val="0"/>
      <w:divBdr>
        <w:top w:val="none" w:sz="0" w:space="0" w:color="auto"/>
        <w:left w:val="none" w:sz="0" w:space="0" w:color="auto"/>
        <w:bottom w:val="none" w:sz="0" w:space="0" w:color="auto"/>
        <w:right w:val="none" w:sz="0" w:space="0" w:color="auto"/>
      </w:divBdr>
    </w:div>
    <w:div w:id="324017809">
      <w:marLeft w:val="640"/>
      <w:marRight w:val="0"/>
      <w:marTop w:val="0"/>
      <w:marBottom w:val="0"/>
      <w:divBdr>
        <w:top w:val="none" w:sz="0" w:space="0" w:color="auto"/>
        <w:left w:val="none" w:sz="0" w:space="0" w:color="auto"/>
        <w:bottom w:val="none" w:sz="0" w:space="0" w:color="auto"/>
        <w:right w:val="none" w:sz="0" w:space="0" w:color="auto"/>
      </w:divBdr>
    </w:div>
    <w:div w:id="324018173">
      <w:marLeft w:val="640"/>
      <w:marRight w:val="0"/>
      <w:marTop w:val="0"/>
      <w:marBottom w:val="0"/>
      <w:divBdr>
        <w:top w:val="none" w:sz="0" w:space="0" w:color="auto"/>
        <w:left w:val="none" w:sz="0" w:space="0" w:color="auto"/>
        <w:bottom w:val="none" w:sz="0" w:space="0" w:color="auto"/>
        <w:right w:val="none" w:sz="0" w:space="0" w:color="auto"/>
      </w:divBdr>
    </w:div>
    <w:div w:id="324020577">
      <w:marLeft w:val="640"/>
      <w:marRight w:val="0"/>
      <w:marTop w:val="0"/>
      <w:marBottom w:val="0"/>
      <w:divBdr>
        <w:top w:val="none" w:sz="0" w:space="0" w:color="auto"/>
        <w:left w:val="none" w:sz="0" w:space="0" w:color="auto"/>
        <w:bottom w:val="none" w:sz="0" w:space="0" w:color="auto"/>
        <w:right w:val="none" w:sz="0" w:space="0" w:color="auto"/>
      </w:divBdr>
    </w:div>
    <w:div w:id="324090937">
      <w:marLeft w:val="640"/>
      <w:marRight w:val="0"/>
      <w:marTop w:val="0"/>
      <w:marBottom w:val="0"/>
      <w:divBdr>
        <w:top w:val="none" w:sz="0" w:space="0" w:color="auto"/>
        <w:left w:val="none" w:sz="0" w:space="0" w:color="auto"/>
        <w:bottom w:val="none" w:sz="0" w:space="0" w:color="auto"/>
        <w:right w:val="none" w:sz="0" w:space="0" w:color="auto"/>
      </w:divBdr>
    </w:div>
    <w:div w:id="324095294">
      <w:marLeft w:val="640"/>
      <w:marRight w:val="0"/>
      <w:marTop w:val="0"/>
      <w:marBottom w:val="0"/>
      <w:divBdr>
        <w:top w:val="none" w:sz="0" w:space="0" w:color="auto"/>
        <w:left w:val="none" w:sz="0" w:space="0" w:color="auto"/>
        <w:bottom w:val="none" w:sz="0" w:space="0" w:color="auto"/>
        <w:right w:val="none" w:sz="0" w:space="0" w:color="auto"/>
      </w:divBdr>
    </w:div>
    <w:div w:id="324168542">
      <w:marLeft w:val="640"/>
      <w:marRight w:val="0"/>
      <w:marTop w:val="0"/>
      <w:marBottom w:val="0"/>
      <w:divBdr>
        <w:top w:val="none" w:sz="0" w:space="0" w:color="auto"/>
        <w:left w:val="none" w:sz="0" w:space="0" w:color="auto"/>
        <w:bottom w:val="none" w:sz="0" w:space="0" w:color="auto"/>
        <w:right w:val="none" w:sz="0" w:space="0" w:color="auto"/>
      </w:divBdr>
    </w:div>
    <w:div w:id="324211207">
      <w:marLeft w:val="640"/>
      <w:marRight w:val="0"/>
      <w:marTop w:val="0"/>
      <w:marBottom w:val="0"/>
      <w:divBdr>
        <w:top w:val="none" w:sz="0" w:space="0" w:color="auto"/>
        <w:left w:val="none" w:sz="0" w:space="0" w:color="auto"/>
        <w:bottom w:val="none" w:sz="0" w:space="0" w:color="auto"/>
        <w:right w:val="none" w:sz="0" w:space="0" w:color="auto"/>
      </w:divBdr>
    </w:div>
    <w:div w:id="324211968">
      <w:marLeft w:val="640"/>
      <w:marRight w:val="0"/>
      <w:marTop w:val="0"/>
      <w:marBottom w:val="0"/>
      <w:divBdr>
        <w:top w:val="none" w:sz="0" w:space="0" w:color="auto"/>
        <w:left w:val="none" w:sz="0" w:space="0" w:color="auto"/>
        <w:bottom w:val="none" w:sz="0" w:space="0" w:color="auto"/>
        <w:right w:val="none" w:sz="0" w:space="0" w:color="auto"/>
      </w:divBdr>
    </w:div>
    <w:div w:id="324212147">
      <w:marLeft w:val="640"/>
      <w:marRight w:val="0"/>
      <w:marTop w:val="0"/>
      <w:marBottom w:val="0"/>
      <w:divBdr>
        <w:top w:val="none" w:sz="0" w:space="0" w:color="auto"/>
        <w:left w:val="none" w:sz="0" w:space="0" w:color="auto"/>
        <w:bottom w:val="none" w:sz="0" w:space="0" w:color="auto"/>
        <w:right w:val="none" w:sz="0" w:space="0" w:color="auto"/>
      </w:divBdr>
    </w:div>
    <w:div w:id="324213005">
      <w:marLeft w:val="640"/>
      <w:marRight w:val="0"/>
      <w:marTop w:val="0"/>
      <w:marBottom w:val="0"/>
      <w:divBdr>
        <w:top w:val="none" w:sz="0" w:space="0" w:color="auto"/>
        <w:left w:val="none" w:sz="0" w:space="0" w:color="auto"/>
        <w:bottom w:val="none" w:sz="0" w:space="0" w:color="auto"/>
        <w:right w:val="none" w:sz="0" w:space="0" w:color="auto"/>
      </w:divBdr>
    </w:div>
    <w:div w:id="324280671">
      <w:marLeft w:val="640"/>
      <w:marRight w:val="0"/>
      <w:marTop w:val="0"/>
      <w:marBottom w:val="0"/>
      <w:divBdr>
        <w:top w:val="none" w:sz="0" w:space="0" w:color="auto"/>
        <w:left w:val="none" w:sz="0" w:space="0" w:color="auto"/>
        <w:bottom w:val="none" w:sz="0" w:space="0" w:color="auto"/>
        <w:right w:val="none" w:sz="0" w:space="0" w:color="auto"/>
      </w:divBdr>
    </w:div>
    <w:div w:id="324283629">
      <w:marLeft w:val="640"/>
      <w:marRight w:val="0"/>
      <w:marTop w:val="0"/>
      <w:marBottom w:val="0"/>
      <w:divBdr>
        <w:top w:val="none" w:sz="0" w:space="0" w:color="auto"/>
        <w:left w:val="none" w:sz="0" w:space="0" w:color="auto"/>
        <w:bottom w:val="none" w:sz="0" w:space="0" w:color="auto"/>
        <w:right w:val="none" w:sz="0" w:space="0" w:color="auto"/>
      </w:divBdr>
    </w:div>
    <w:div w:id="324288003">
      <w:marLeft w:val="640"/>
      <w:marRight w:val="0"/>
      <w:marTop w:val="0"/>
      <w:marBottom w:val="0"/>
      <w:divBdr>
        <w:top w:val="none" w:sz="0" w:space="0" w:color="auto"/>
        <w:left w:val="none" w:sz="0" w:space="0" w:color="auto"/>
        <w:bottom w:val="none" w:sz="0" w:space="0" w:color="auto"/>
        <w:right w:val="none" w:sz="0" w:space="0" w:color="auto"/>
      </w:divBdr>
    </w:div>
    <w:div w:id="324356873">
      <w:marLeft w:val="640"/>
      <w:marRight w:val="0"/>
      <w:marTop w:val="0"/>
      <w:marBottom w:val="0"/>
      <w:divBdr>
        <w:top w:val="none" w:sz="0" w:space="0" w:color="auto"/>
        <w:left w:val="none" w:sz="0" w:space="0" w:color="auto"/>
        <w:bottom w:val="none" w:sz="0" w:space="0" w:color="auto"/>
        <w:right w:val="none" w:sz="0" w:space="0" w:color="auto"/>
      </w:divBdr>
    </w:div>
    <w:div w:id="324356964">
      <w:marLeft w:val="640"/>
      <w:marRight w:val="0"/>
      <w:marTop w:val="0"/>
      <w:marBottom w:val="0"/>
      <w:divBdr>
        <w:top w:val="none" w:sz="0" w:space="0" w:color="auto"/>
        <w:left w:val="none" w:sz="0" w:space="0" w:color="auto"/>
        <w:bottom w:val="none" w:sz="0" w:space="0" w:color="auto"/>
        <w:right w:val="none" w:sz="0" w:space="0" w:color="auto"/>
      </w:divBdr>
    </w:div>
    <w:div w:id="324361732">
      <w:marLeft w:val="640"/>
      <w:marRight w:val="0"/>
      <w:marTop w:val="0"/>
      <w:marBottom w:val="0"/>
      <w:divBdr>
        <w:top w:val="none" w:sz="0" w:space="0" w:color="auto"/>
        <w:left w:val="none" w:sz="0" w:space="0" w:color="auto"/>
        <w:bottom w:val="none" w:sz="0" w:space="0" w:color="auto"/>
        <w:right w:val="none" w:sz="0" w:space="0" w:color="auto"/>
      </w:divBdr>
    </w:div>
    <w:div w:id="324364602">
      <w:marLeft w:val="640"/>
      <w:marRight w:val="0"/>
      <w:marTop w:val="0"/>
      <w:marBottom w:val="0"/>
      <w:divBdr>
        <w:top w:val="none" w:sz="0" w:space="0" w:color="auto"/>
        <w:left w:val="none" w:sz="0" w:space="0" w:color="auto"/>
        <w:bottom w:val="none" w:sz="0" w:space="0" w:color="auto"/>
        <w:right w:val="none" w:sz="0" w:space="0" w:color="auto"/>
      </w:divBdr>
    </w:div>
    <w:div w:id="324365021">
      <w:marLeft w:val="640"/>
      <w:marRight w:val="0"/>
      <w:marTop w:val="0"/>
      <w:marBottom w:val="0"/>
      <w:divBdr>
        <w:top w:val="none" w:sz="0" w:space="0" w:color="auto"/>
        <w:left w:val="none" w:sz="0" w:space="0" w:color="auto"/>
        <w:bottom w:val="none" w:sz="0" w:space="0" w:color="auto"/>
        <w:right w:val="none" w:sz="0" w:space="0" w:color="auto"/>
      </w:divBdr>
    </w:div>
    <w:div w:id="324430616">
      <w:marLeft w:val="640"/>
      <w:marRight w:val="0"/>
      <w:marTop w:val="0"/>
      <w:marBottom w:val="0"/>
      <w:divBdr>
        <w:top w:val="none" w:sz="0" w:space="0" w:color="auto"/>
        <w:left w:val="none" w:sz="0" w:space="0" w:color="auto"/>
        <w:bottom w:val="none" w:sz="0" w:space="0" w:color="auto"/>
        <w:right w:val="none" w:sz="0" w:space="0" w:color="auto"/>
      </w:divBdr>
    </w:div>
    <w:div w:id="324435038">
      <w:marLeft w:val="640"/>
      <w:marRight w:val="0"/>
      <w:marTop w:val="0"/>
      <w:marBottom w:val="0"/>
      <w:divBdr>
        <w:top w:val="none" w:sz="0" w:space="0" w:color="auto"/>
        <w:left w:val="none" w:sz="0" w:space="0" w:color="auto"/>
        <w:bottom w:val="none" w:sz="0" w:space="0" w:color="auto"/>
        <w:right w:val="none" w:sz="0" w:space="0" w:color="auto"/>
      </w:divBdr>
    </w:div>
    <w:div w:id="324481700">
      <w:marLeft w:val="640"/>
      <w:marRight w:val="0"/>
      <w:marTop w:val="0"/>
      <w:marBottom w:val="0"/>
      <w:divBdr>
        <w:top w:val="none" w:sz="0" w:space="0" w:color="auto"/>
        <w:left w:val="none" w:sz="0" w:space="0" w:color="auto"/>
        <w:bottom w:val="none" w:sz="0" w:space="0" w:color="auto"/>
        <w:right w:val="none" w:sz="0" w:space="0" w:color="auto"/>
      </w:divBdr>
    </w:div>
    <w:div w:id="324625649">
      <w:marLeft w:val="640"/>
      <w:marRight w:val="0"/>
      <w:marTop w:val="0"/>
      <w:marBottom w:val="0"/>
      <w:divBdr>
        <w:top w:val="none" w:sz="0" w:space="0" w:color="auto"/>
        <w:left w:val="none" w:sz="0" w:space="0" w:color="auto"/>
        <w:bottom w:val="none" w:sz="0" w:space="0" w:color="auto"/>
        <w:right w:val="none" w:sz="0" w:space="0" w:color="auto"/>
      </w:divBdr>
    </w:div>
    <w:div w:id="324630869">
      <w:marLeft w:val="640"/>
      <w:marRight w:val="0"/>
      <w:marTop w:val="0"/>
      <w:marBottom w:val="0"/>
      <w:divBdr>
        <w:top w:val="none" w:sz="0" w:space="0" w:color="auto"/>
        <w:left w:val="none" w:sz="0" w:space="0" w:color="auto"/>
        <w:bottom w:val="none" w:sz="0" w:space="0" w:color="auto"/>
        <w:right w:val="none" w:sz="0" w:space="0" w:color="auto"/>
      </w:divBdr>
    </w:div>
    <w:div w:id="324670501">
      <w:marLeft w:val="640"/>
      <w:marRight w:val="0"/>
      <w:marTop w:val="0"/>
      <w:marBottom w:val="0"/>
      <w:divBdr>
        <w:top w:val="none" w:sz="0" w:space="0" w:color="auto"/>
        <w:left w:val="none" w:sz="0" w:space="0" w:color="auto"/>
        <w:bottom w:val="none" w:sz="0" w:space="0" w:color="auto"/>
        <w:right w:val="none" w:sz="0" w:space="0" w:color="auto"/>
      </w:divBdr>
    </w:div>
    <w:div w:id="324749806">
      <w:marLeft w:val="640"/>
      <w:marRight w:val="0"/>
      <w:marTop w:val="0"/>
      <w:marBottom w:val="0"/>
      <w:divBdr>
        <w:top w:val="none" w:sz="0" w:space="0" w:color="auto"/>
        <w:left w:val="none" w:sz="0" w:space="0" w:color="auto"/>
        <w:bottom w:val="none" w:sz="0" w:space="0" w:color="auto"/>
        <w:right w:val="none" w:sz="0" w:space="0" w:color="auto"/>
      </w:divBdr>
    </w:div>
    <w:div w:id="324868164">
      <w:marLeft w:val="640"/>
      <w:marRight w:val="0"/>
      <w:marTop w:val="0"/>
      <w:marBottom w:val="0"/>
      <w:divBdr>
        <w:top w:val="none" w:sz="0" w:space="0" w:color="auto"/>
        <w:left w:val="none" w:sz="0" w:space="0" w:color="auto"/>
        <w:bottom w:val="none" w:sz="0" w:space="0" w:color="auto"/>
        <w:right w:val="none" w:sz="0" w:space="0" w:color="auto"/>
      </w:divBdr>
    </w:div>
    <w:div w:id="324894462">
      <w:marLeft w:val="640"/>
      <w:marRight w:val="0"/>
      <w:marTop w:val="0"/>
      <w:marBottom w:val="0"/>
      <w:divBdr>
        <w:top w:val="none" w:sz="0" w:space="0" w:color="auto"/>
        <w:left w:val="none" w:sz="0" w:space="0" w:color="auto"/>
        <w:bottom w:val="none" w:sz="0" w:space="0" w:color="auto"/>
        <w:right w:val="none" w:sz="0" w:space="0" w:color="auto"/>
      </w:divBdr>
    </w:div>
    <w:div w:id="324937522">
      <w:marLeft w:val="640"/>
      <w:marRight w:val="0"/>
      <w:marTop w:val="0"/>
      <w:marBottom w:val="0"/>
      <w:divBdr>
        <w:top w:val="none" w:sz="0" w:space="0" w:color="auto"/>
        <w:left w:val="none" w:sz="0" w:space="0" w:color="auto"/>
        <w:bottom w:val="none" w:sz="0" w:space="0" w:color="auto"/>
        <w:right w:val="none" w:sz="0" w:space="0" w:color="auto"/>
      </w:divBdr>
    </w:div>
    <w:div w:id="324942872">
      <w:marLeft w:val="640"/>
      <w:marRight w:val="0"/>
      <w:marTop w:val="0"/>
      <w:marBottom w:val="0"/>
      <w:divBdr>
        <w:top w:val="none" w:sz="0" w:space="0" w:color="auto"/>
        <w:left w:val="none" w:sz="0" w:space="0" w:color="auto"/>
        <w:bottom w:val="none" w:sz="0" w:space="0" w:color="auto"/>
        <w:right w:val="none" w:sz="0" w:space="0" w:color="auto"/>
      </w:divBdr>
    </w:div>
    <w:div w:id="324943970">
      <w:marLeft w:val="640"/>
      <w:marRight w:val="0"/>
      <w:marTop w:val="0"/>
      <w:marBottom w:val="0"/>
      <w:divBdr>
        <w:top w:val="none" w:sz="0" w:space="0" w:color="auto"/>
        <w:left w:val="none" w:sz="0" w:space="0" w:color="auto"/>
        <w:bottom w:val="none" w:sz="0" w:space="0" w:color="auto"/>
        <w:right w:val="none" w:sz="0" w:space="0" w:color="auto"/>
      </w:divBdr>
    </w:div>
    <w:div w:id="324944293">
      <w:marLeft w:val="640"/>
      <w:marRight w:val="0"/>
      <w:marTop w:val="0"/>
      <w:marBottom w:val="0"/>
      <w:divBdr>
        <w:top w:val="none" w:sz="0" w:space="0" w:color="auto"/>
        <w:left w:val="none" w:sz="0" w:space="0" w:color="auto"/>
        <w:bottom w:val="none" w:sz="0" w:space="0" w:color="auto"/>
        <w:right w:val="none" w:sz="0" w:space="0" w:color="auto"/>
      </w:divBdr>
    </w:div>
    <w:div w:id="325060585">
      <w:marLeft w:val="640"/>
      <w:marRight w:val="0"/>
      <w:marTop w:val="0"/>
      <w:marBottom w:val="0"/>
      <w:divBdr>
        <w:top w:val="none" w:sz="0" w:space="0" w:color="auto"/>
        <w:left w:val="none" w:sz="0" w:space="0" w:color="auto"/>
        <w:bottom w:val="none" w:sz="0" w:space="0" w:color="auto"/>
        <w:right w:val="none" w:sz="0" w:space="0" w:color="auto"/>
      </w:divBdr>
    </w:div>
    <w:div w:id="325061628">
      <w:marLeft w:val="640"/>
      <w:marRight w:val="0"/>
      <w:marTop w:val="0"/>
      <w:marBottom w:val="0"/>
      <w:divBdr>
        <w:top w:val="none" w:sz="0" w:space="0" w:color="auto"/>
        <w:left w:val="none" w:sz="0" w:space="0" w:color="auto"/>
        <w:bottom w:val="none" w:sz="0" w:space="0" w:color="auto"/>
        <w:right w:val="none" w:sz="0" w:space="0" w:color="auto"/>
      </w:divBdr>
    </w:div>
    <w:div w:id="325086437">
      <w:marLeft w:val="640"/>
      <w:marRight w:val="0"/>
      <w:marTop w:val="0"/>
      <w:marBottom w:val="0"/>
      <w:divBdr>
        <w:top w:val="none" w:sz="0" w:space="0" w:color="auto"/>
        <w:left w:val="none" w:sz="0" w:space="0" w:color="auto"/>
        <w:bottom w:val="none" w:sz="0" w:space="0" w:color="auto"/>
        <w:right w:val="none" w:sz="0" w:space="0" w:color="auto"/>
      </w:divBdr>
    </w:div>
    <w:div w:id="325088489">
      <w:marLeft w:val="640"/>
      <w:marRight w:val="0"/>
      <w:marTop w:val="0"/>
      <w:marBottom w:val="0"/>
      <w:divBdr>
        <w:top w:val="none" w:sz="0" w:space="0" w:color="auto"/>
        <w:left w:val="none" w:sz="0" w:space="0" w:color="auto"/>
        <w:bottom w:val="none" w:sz="0" w:space="0" w:color="auto"/>
        <w:right w:val="none" w:sz="0" w:space="0" w:color="auto"/>
      </w:divBdr>
    </w:div>
    <w:div w:id="325211781">
      <w:marLeft w:val="640"/>
      <w:marRight w:val="0"/>
      <w:marTop w:val="0"/>
      <w:marBottom w:val="0"/>
      <w:divBdr>
        <w:top w:val="none" w:sz="0" w:space="0" w:color="auto"/>
        <w:left w:val="none" w:sz="0" w:space="0" w:color="auto"/>
        <w:bottom w:val="none" w:sz="0" w:space="0" w:color="auto"/>
        <w:right w:val="none" w:sz="0" w:space="0" w:color="auto"/>
      </w:divBdr>
    </w:div>
    <w:div w:id="325282350">
      <w:marLeft w:val="640"/>
      <w:marRight w:val="0"/>
      <w:marTop w:val="0"/>
      <w:marBottom w:val="0"/>
      <w:divBdr>
        <w:top w:val="none" w:sz="0" w:space="0" w:color="auto"/>
        <w:left w:val="none" w:sz="0" w:space="0" w:color="auto"/>
        <w:bottom w:val="none" w:sz="0" w:space="0" w:color="auto"/>
        <w:right w:val="none" w:sz="0" w:space="0" w:color="auto"/>
      </w:divBdr>
    </w:div>
    <w:div w:id="325324835">
      <w:marLeft w:val="640"/>
      <w:marRight w:val="0"/>
      <w:marTop w:val="0"/>
      <w:marBottom w:val="0"/>
      <w:divBdr>
        <w:top w:val="none" w:sz="0" w:space="0" w:color="auto"/>
        <w:left w:val="none" w:sz="0" w:space="0" w:color="auto"/>
        <w:bottom w:val="none" w:sz="0" w:space="0" w:color="auto"/>
        <w:right w:val="none" w:sz="0" w:space="0" w:color="auto"/>
      </w:divBdr>
    </w:div>
    <w:div w:id="325327736">
      <w:marLeft w:val="0"/>
      <w:marRight w:val="0"/>
      <w:marTop w:val="0"/>
      <w:marBottom w:val="0"/>
      <w:divBdr>
        <w:top w:val="none" w:sz="0" w:space="0" w:color="auto"/>
        <w:left w:val="none" w:sz="0" w:space="0" w:color="auto"/>
        <w:bottom w:val="none" w:sz="0" w:space="0" w:color="auto"/>
        <w:right w:val="none" w:sz="0" w:space="0" w:color="auto"/>
      </w:divBdr>
    </w:div>
    <w:div w:id="325476383">
      <w:marLeft w:val="640"/>
      <w:marRight w:val="0"/>
      <w:marTop w:val="0"/>
      <w:marBottom w:val="0"/>
      <w:divBdr>
        <w:top w:val="none" w:sz="0" w:space="0" w:color="auto"/>
        <w:left w:val="none" w:sz="0" w:space="0" w:color="auto"/>
        <w:bottom w:val="none" w:sz="0" w:space="0" w:color="auto"/>
        <w:right w:val="none" w:sz="0" w:space="0" w:color="auto"/>
      </w:divBdr>
    </w:div>
    <w:div w:id="325480287">
      <w:marLeft w:val="640"/>
      <w:marRight w:val="0"/>
      <w:marTop w:val="0"/>
      <w:marBottom w:val="0"/>
      <w:divBdr>
        <w:top w:val="none" w:sz="0" w:space="0" w:color="auto"/>
        <w:left w:val="none" w:sz="0" w:space="0" w:color="auto"/>
        <w:bottom w:val="none" w:sz="0" w:space="0" w:color="auto"/>
        <w:right w:val="none" w:sz="0" w:space="0" w:color="auto"/>
      </w:divBdr>
    </w:div>
    <w:div w:id="325591837">
      <w:marLeft w:val="640"/>
      <w:marRight w:val="0"/>
      <w:marTop w:val="0"/>
      <w:marBottom w:val="0"/>
      <w:divBdr>
        <w:top w:val="none" w:sz="0" w:space="0" w:color="auto"/>
        <w:left w:val="none" w:sz="0" w:space="0" w:color="auto"/>
        <w:bottom w:val="none" w:sz="0" w:space="0" w:color="auto"/>
        <w:right w:val="none" w:sz="0" w:space="0" w:color="auto"/>
      </w:divBdr>
    </w:div>
    <w:div w:id="325594042">
      <w:marLeft w:val="640"/>
      <w:marRight w:val="0"/>
      <w:marTop w:val="0"/>
      <w:marBottom w:val="0"/>
      <w:divBdr>
        <w:top w:val="none" w:sz="0" w:space="0" w:color="auto"/>
        <w:left w:val="none" w:sz="0" w:space="0" w:color="auto"/>
        <w:bottom w:val="none" w:sz="0" w:space="0" w:color="auto"/>
        <w:right w:val="none" w:sz="0" w:space="0" w:color="auto"/>
      </w:divBdr>
    </w:div>
    <w:div w:id="325667715">
      <w:marLeft w:val="640"/>
      <w:marRight w:val="0"/>
      <w:marTop w:val="0"/>
      <w:marBottom w:val="0"/>
      <w:divBdr>
        <w:top w:val="none" w:sz="0" w:space="0" w:color="auto"/>
        <w:left w:val="none" w:sz="0" w:space="0" w:color="auto"/>
        <w:bottom w:val="none" w:sz="0" w:space="0" w:color="auto"/>
        <w:right w:val="none" w:sz="0" w:space="0" w:color="auto"/>
      </w:divBdr>
    </w:div>
    <w:div w:id="325675459">
      <w:marLeft w:val="640"/>
      <w:marRight w:val="0"/>
      <w:marTop w:val="0"/>
      <w:marBottom w:val="0"/>
      <w:divBdr>
        <w:top w:val="none" w:sz="0" w:space="0" w:color="auto"/>
        <w:left w:val="none" w:sz="0" w:space="0" w:color="auto"/>
        <w:bottom w:val="none" w:sz="0" w:space="0" w:color="auto"/>
        <w:right w:val="none" w:sz="0" w:space="0" w:color="auto"/>
      </w:divBdr>
    </w:div>
    <w:div w:id="325789792">
      <w:marLeft w:val="640"/>
      <w:marRight w:val="0"/>
      <w:marTop w:val="0"/>
      <w:marBottom w:val="0"/>
      <w:divBdr>
        <w:top w:val="none" w:sz="0" w:space="0" w:color="auto"/>
        <w:left w:val="none" w:sz="0" w:space="0" w:color="auto"/>
        <w:bottom w:val="none" w:sz="0" w:space="0" w:color="auto"/>
        <w:right w:val="none" w:sz="0" w:space="0" w:color="auto"/>
      </w:divBdr>
    </w:div>
    <w:div w:id="325942773">
      <w:marLeft w:val="640"/>
      <w:marRight w:val="0"/>
      <w:marTop w:val="0"/>
      <w:marBottom w:val="0"/>
      <w:divBdr>
        <w:top w:val="none" w:sz="0" w:space="0" w:color="auto"/>
        <w:left w:val="none" w:sz="0" w:space="0" w:color="auto"/>
        <w:bottom w:val="none" w:sz="0" w:space="0" w:color="auto"/>
        <w:right w:val="none" w:sz="0" w:space="0" w:color="auto"/>
      </w:divBdr>
    </w:div>
    <w:div w:id="325942779">
      <w:marLeft w:val="640"/>
      <w:marRight w:val="0"/>
      <w:marTop w:val="0"/>
      <w:marBottom w:val="0"/>
      <w:divBdr>
        <w:top w:val="none" w:sz="0" w:space="0" w:color="auto"/>
        <w:left w:val="none" w:sz="0" w:space="0" w:color="auto"/>
        <w:bottom w:val="none" w:sz="0" w:space="0" w:color="auto"/>
        <w:right w:val="none" w:sz="0" w:space="0" w:color="auto"/>
      </w:divBdr>
    </w:div>
    <w:div w:id="325985489">
      <w:marLeft w:val="640"/>
      <w:marRight w:val="0"/>
      <w:marTop w:val="0"/>
      <w:marBottom w:val="0"/>
      <w:divBdr>
        <w:top w:val="none" w:sz="0" w:space="0" w:color="auto"/>
        <w:left w:val="none" w:sz="0" w:space="0" w:color="auto"/>
        <w:bottom w:val="none" w:sz="0" w:space="0" w:color="auto"/>
        <w:right w:val="none" w:sz="0" w:space="0" w:color="auto"/>
      </w:divBdr>
    </w:div>
    <w:div w:id="326174273">
      <w:marLeft w:val="640"/>
      <w:marRight w:val="0"/>
      <w:marTop w:val="0"/>
      <w:marBottom w:val="0"/>
      <w:divBdr>
        <w:top w:val="none" w:sz="0" w:space="0" w:color="auto"/>
        <w:left w:val="none" w:sz="0" w:space="0" w:color="auto"/>
        <w:bottom w:val="none" w:sz="0" w:space="0" w:color="auto"/>
        <w:right w:val="none" w:sz="0" w:space="0" w:color="auto"/>
      </w:divBdr>
    </w:div>
    <w:div w:id="326176221">
      <w:marLeft w:val="640"/>
      <w:marRight w:val="0"/>
      <w:marTop w:val="0"/>
      <w:marBottom w:val="0"/>
      <w:divBdr>
        <w:top w:val="none" w:sz="0" w:space="0" w:color="auto"/>
        <w:left w:val="none" w:sz="0" w:space="0" w:color="auto"/>
        <w:bottom w:val="none" w:sz="0" w:space="0" w:color="auto"/>
        <w:right w:val="none" w:sz="0" w:space="0" w:color="auto"/>
      </w:divBdr>
    </w:div>
    <w:div w:id="326176923">
      <w:marLeft w:val="640"/>
      <w:marRight w:val="0"/>
      <w:marTop w:val="0"/>
      <w:marBottom w:val="0"/>
      <w:divBdr>
        <w:top w:val="none" w:sz="0" w:space="0" w:color="auto"/>
        <w:left w:val="none" w:sz="0" w:space="0" w:color="auto"/>
        <w:bottom w:val="none" w:sz="0" w:space="0" w:color="auto"/>
        <w:right w:val="none" w:sz="0" w:space="0" w:color="auto"/>
      </w:divBdr>
    </w:div>
    <w:div w:id="326203165">
      <w:marLeft w:val="640"/>
      <w:marRight w:val="0"/>
      <w:marTop w:val="0"/>
      <w:marBottom w:val="0"/>
      <w:divBdr>
        <w:top w:val="none" w:sz="0" w:space="0" w:color="auto"/>
        <w:left w:val="none" w:sz="0" w:space="0" w:color="auto"/>
        <w:bottom w:val="none" w:sz="0" w:space="0" w:color="auto"/>
        <w:right w:val="none" w:sz="0" w:space="0" w:color="auto"/>
      </w:divBdr>
    </w:div>
    <w:div w:id="326246892">
      <w:marLeft w:val="640"/>
      <w:marRight w:val="0"/>
      <w:marTop w:val="0"/>
      <w:marBottom w:val="0"/>
      <w:divBdr>
        <w:top w:val="none" w:sz="0" w:space="0" w:color="auto"/>
        <w:left w:val="none" w:sz="0" w:space="0" w:color="auto"/>
        <w:bottom w:val="none" w:sz="0" w:space="0" w:color="auto"/>
        <w:right w:val="none" w:sz="0" w:space="0" w:color="auto"/>
      </w:divBdr>
    </w:div>
    <w:div w:id="326247261">
      <w:marLeft w:val="640"/>
      <w:marRight w:val="0"/>
      <w:marTop w:val="0"/>
      <w:marBottom w:val="0"/>
      <w:divBdr>
        <w:top w:val="none" w:sz="0" w:space="0" w:color="auto"/>
        <w:left w:val="none" w:sz="0" w:space="0" w:color="auto"/>
        <w:bottom w:val="none" w:sz="0" w:space="0" w:color="auto"/>
        <w:right w:val="none" w:sz="0" w:space="0" w:color="auto"/>
      </w:divBdr>
    </w:div>
    <w:div w:id="326254377">
      <w:marLeft w:val="640"/>
      <w:marRight w:val="0"/>
      <w:marTop w:val="0"/>
      <w:marBottom w:val="0"/>
      <w:divBdr>
        <w:top w:val="none" w:sz="0" w:space="0" w:color="auto"/>
        <w:left w:val="none" w:sz="0" w:space="0" w:color="auto"/>
        <w:bottom w:val="none" w:sz="0" w:space="0" w:color="auto"/>
        <w:right w:val="none" w:sz="0" w:space="0" w:color="auto"/>
      </w:divBdr>
    </w:div>
    <w:div w:id="326321602">
      <w:marLeft w:val="0"/>
      <w:marRight w:val="0"/>
      <w:marTop w:val="0"/>
      <w:marBottom w:val="0"/>
      <w:divBdr>
        <w:top w:val="none" w:sz="0" w:space="0" w:color="auto"/>
        <w:left w:val="none" w:sz="0" w:space="0" w:color="auto"/>
        <w:bottom w:val="none" w:sz="0" w:space="0" w:color="auto"/>
        <w:right w:val="none" w:sz="0" w:space="0" w:color="auto"/>
      </w:divBdr>
    </w:div>
    <w:div w:id="326324832">
      <w:marLeft w:val="640"/>
      <w:marRight w:val="0"/>
      <w:marTop w:val="0"/>
      <w:marBottom w:val="0"/>
      <w:divBdr>
        <w:top w:val="none" w:sz="0" w:space="0" w:color="auto"/>
        <w:left w:val="none" w:sz="0" w:space="0" w:color="auto"/>
        <w:bottom w:val="none" w:sz="0" w:space="0" w:color="auto"/>
        <w:right w:val="none" w:sz="0" w:space="0" w:color="auto"/>
      </w:divBdr>
    </w:div>
    <w:div w:id="326326536">
      <w:marLeft w:val="640"/>
      <w:marRight w:val="0"/>
      <w:marTop w:val="0"/>
      <w:marBottom w:val="0"/>
      <w:divBdr>
        <w:top w:val="none" w:sz="0" w:space="0" w:color="auto"/>
        <w:left w:val="none" w:sz="0" w:space="0" w:color="auto"/>
        <w:bottom w:val="none" w:sz="0" w:space="0" w:color="auto"/>
        <w:right w:val="none" w:sz="0" w:space="0" w:color="auto"/>
      </w:divBdr>
    </w:div>
    <w:div w:id="326400475">
      <w:marLeft w:val="640"/>
      <w:marRight w:val="0"/>
      <w:marTop w:val="0"/>
      <w:marBottom w:val="0"/>
      <w:divBdr>
        <w:top w:val="none" w:sz="0" w:space="0" w:color="auto"/>
        <w:left w:val="none" w:sz="0" w:space="0" w:color="auto"/>
        <w:bottom w:val="none" w:sz="0" w:space="0" w:color="auto"/>
        <w:right w:val="none" w:sz="0" w:space="0" w:color="auto"/>
      </w:divBdr>
    </w:div>
    <w:div w:id="326448453">
      <w:marLeft w:val="640"/>
      <w:marRight w:val="0"/>
      <w:marTop w:val="0"/>
      <w:marBottom w:val="0"/>
      <w:divBdr>
        <w:top w:val="none" w:sz="0" w:space="0" w:color="auto"/>
        <w:left w:val="none" w:sz="0" w:space="0" w:color="auto"/>
        <w:bottom w:val="none" w:sz="0" w:space="0" w:color="auto"/>
        <w:right w:val="none" w:sz="0" w:space="0" w:color="auto"/>
      </w:divBdr>
    </w:div>
    <w:div w:id="326516362">
      <w:marLeft w:val="640"/>
      <w:marRight w:val="0"/>
      <w:marTop w:val="0"/>
      <w:marBottom w:val="0"/>
      <w:divBdr>
        <w:top w:val="none" w:sz="0" w:space="0" w:color="auto"/>
        <w:left w:val="none" w:sz="0" w:space="0" w:color="auto"/>
        <w:bottom w:val="none" w:sz="0" w:space="0" w:color="auto"/>
        <w:right w:val="none" w:sz="0" w:space="0" w:color="auto"/>
      </w:divBdr>
    </w:div>
    <w:div w:id="326517433">
      <w:marLeft w:val="640"/>
      <w:marRight w:val="0"/>
      <w:marTop w:val="0"/>
      <w:marBottom w:val="0"/>
      <w:divBdr>
        <w:top w:val="none" w:sz="0" w:space="0" w:color="auto"/>
        <w:left w:val="none" w:sz="0" w:space="0" w:color="auto"/>
        <w:bottom w:val="none" w:sz="0" w:space="0" w:color="auto"/>
        <w:right w:val="none" w:sz="0" w:space="0" w:color="auto"/>
      </w:divBdr>
    </w:div>
    <w:div w:id="326708542">
      <w:marLeft w:val="640"/>
      <w:marRight w:val="0"/>
      <w:marTop w:val="0"/>
      <w:marBottom w:val="0"/>
      <w:divBdr>
        <w:top w:val="none" w:sz="0" w:space="0" w:color="auto"/>
        <w:left w:val="none" w:sz="0" w:space="0" w:color="auto"/>
        <w:bottom w:val="none" w:sz="0" w:space="0" w:color="auto"/>
        <w:right w:val="none" w:sz="0" w:space="0" w:color="auto"/>
      </w:divBdr>
    </w:div>
    <w:div w:id="326717351">
      <w:marLeft w:val="640"/>
      <w:marRight w:val="0"/>
      <w:marTop w:val="0"/>
      <w:marBottom w:val="0"/>
      <w:divBdr>
        <w:top w:val="none" w:sz="0" w:space="0" w:color="auto"/>
        <w:left w:val="none" w:sz="0" w:space="0" w:color="auto"/>
        <w:bottom w:val="none" w:sz="0" w:space="0" w:color="auto"/>
        <w:right w:val="none" w:sz="0" w:space="0" w:color="auto"/>
      </w:divBdr>
    </w:div>
    <w:div w:id="326833163">
      <w:marLeft w:val="640"/>
      <w:marRight w:val="0"/>
      <w:marTop w:val="0"/>
      <w:marBottom w:val="0"/>
      <w:divBdr>
        <w:top w:val="none" w:sz="0" w:space="0" w:color="auto"/>
        <w:left w:val="none" w:sz="0" w:space="0" w:color="auto"/>
        <w:bottom w:val="none" w:sz="0" w:space="0" w:color="auto"/>
        <w:right w:val="none" w:sz="0" w:space="0" w:color="auto"/>
      </w:divBdr>
    </w:div>
    <w:div w:id="326902347">
      <w:marLeft w:val="640"/>
      <w:marRight w:val="0"/>
      <w:marTop w:val="0"/>
      <w:marBottom w:val="0"/>
      <w:divBdr>
        <w:top w:val="none" w:sz="0" w:space="0" w:color="auto"/>
        <w:left w:val="none" w:sz="0" w:space="0" w:color="auto"/>
        <w:bottom w:val="none" w:sz="0" w:space="0" w:color="auto"/>
        <w:right w:val="none" w:sz="0" w:space="0" w:color="auto"/>
      </w:divBdr>
    </w:div>
    <w:div w:id="326904428">
      <w:marLeft w:val="640"/>
      <w:marRight w:val="0"/>
      <w:marTop w:val="0"/>
      <w:marBottom w:val="0"/>
      <w:divBdr>
        <w:top w:val="none" w:sz="0" w:space="0" w:color="auto"/>
        <w:left w:val="none" w:sz="0" w:space="0" w:color="auto"/>
        <w:bottom w:val="none" w:sz="0" w:space="0" w:color="auto"/>
        <w:right w:val="none" w:sz="0" w:space="0" w:color="auto"/>
      </w:divBdr>
    </w:div>
    <w:div w:id="326906810">
      <w:marLeft w:val="640"/>
      <w:marRight w:val="0"/>
      <w:marTop w:val="0"/>
      <w:marBottom w:val="0"/>
      <w:divBdr>
        <w:top w:val="none" w:sz="0" w:space="0" w:color="auto"/>
        <w:left w:val="none" w:sz="0" w:space="0" w:color="auto"/>
        <w:bottom w:val="none" w:sz="0" w:space="0" w:color="auto"/>
        <w:right w:val="none" w:sz="0" w:space="0" w:color="auto"/>
      </w:divBdr>
    </w:div>
    <w:div w:id="326977252">
      <w:marLeft w:val="640"/>
      <w:marRight w:val="0"/>
      <w:marTop w:val="0"/>
      <w:marBottom w:val="0"/>
      <w:divBdr>
        <w:top w:val="none" w:sz="0" w:space="0" w:color="auto"/>
        <w:left w:val="none" w:sz="0" w:space="0" w:color="auto"/>
        <w:bottom w:val="none" w:sz="0" w:space="0" w:color="auto"/>
        <w:right w:val="none" w:sz="0" w:space="0" w:color="auto"/>
      </w:divBdr>
    </w:div>
    <w:div w:id="327024788">
      <w:marLeft w:val="640"/>
      <w:marRight w:val="0"/>
      <w:marTop w:val="0"/>
      <w:marBottom w:val="0"/>
      <w:divBdr>
        <w:top w:val="none" w:sz="0" w:space="0" w:color="auto"/>
        <w:left w:val="none" w:sz="0" w:space="0" w:color="auto"/>
        <w:bottom w:val="none" w:sz="0" w:space="0" w:color="auto"/>
        <w:right w:val="none" w:sz="0" w:space="0" w:color="auto"/>
      </w:divBdr>
    </w:div>
    <w:div w:id="327028334">
      <w:marLeft w:val="640"/>
      <w:marRight w:val="0"/>
      <w:marTop w:val="0"/>
      <w:marBottom w:val="0"/>
      <w:divBdr>
        <w:top w:val="none" w:sz="0" w:space="0" w:color="auto"/>
        <w:left w:val="none" w:sz="0" w:space="0" w:color="auto"/>
        <w:bottom w:val="none" w:sz="0" w:space="0" w:color="auto"/>
        <w:right w:val="none" w:sz="0" w:space="0" w:color="auto"/>
      </w:divBdr>
    </w:div>
    <w:div w:id="327102259">
      <w:marLeft w:val="640"/>
      <w:marRight w:val="0"/>
      <w:marTop w:val="0"/>
      <w:marBottom w:val="0"/>
      <w:divBdr>
        <w:top w:val="none" w:sz="0" w:space="0" w:color="auto"/>
        <w:left w:val="none" w:sz="0" w:space="0" w:color="auto"/>
        <w:bottom w:val="none" w:sz="0" w:space="0" w:color="auto"/>
        <w:right w:val="none" w:sz="0" w:space="0" w:color="auto"/>
      </w:divBdr>
    </w:div>
    <w:div w:id="327245470">
      <w:marLeft w:val="640"/>
      <w:marRight w:val="0"/>
      <w:marTop w:val="0"/>
      <w:marBottom w:val="0"/>
      <w:divBdr>
        <w:top w:val="none" w:sz="0" w:space="0" w:color="auto"/>
        <w:left w:val="none" w:sz="0" w:space="0" w:color="auto"/>
        <w:bottom w:val="none" w:sz="0" w:space="0" w:color="auto"/>
        <w:right w:val="none" w:sz="0" w:space="0" w:color="auto"/>
      </w:divBdr>
    </w:div>
    <w:div w:id="327249113">
      <w:marLeft w:val="640"/>
      <w:marRight w:val="0"/>
      <w:marTop w:val="0"/>
      <w:marBottom w:val="0"/>
      <w:divBdr>
        <w:top w:val="none" w:sz="0" w:space="0" w:color="auto"/>
        <w:left w:val="none" w:sz="0" w:space="0" w:color="auto"/>
        <w:bottom w:val="none" w:sz="0" w:space="0" w:color="auto"/>
        <w:right w:val="none" w:sz="0" w:space="0" w:color="auto"/>
      </w:divBdr>
    </w:div>
    <w:div w:id="327294479">
      <w:marLeft w:val="640"/>
      <w:marRight w:val="0"/>
      <w:marTop w:val="0"/>
      <w:marBottom w:val="0"/>
      <w:divBdr>
        <w:top w:val="none" w:sz="0" w:space="0" w:color="auto"/>
        <w:left w:val="none" w:sz="0" w:space="0" w:color="auto"/>
        <w:bottom w:val="none" w:sz="0" w:space="0" w:color="auto"/>
        <w:right w:val="none" w:sz="0" w:space="0" w:color="auto"/>
      </w:divBdr>
    </w:div>
    <w:div w:id="327371844">
      <w:marLeft w:val="640"/>
      <w:marRight w:val="0"/>
      <w:marTop w:val="0"/>
      <w:marBottom w:val="0"/>
      <w:divBdr>
        <w:top w:val="none" w:sz="0" w:space="0" w:color="auto"/>
        <w:left w:val="none" w:sz="0" w:space="0" w:color="auto"/>
        <w:bottom w:val="none" w:sz="0" w:space="0" w:color="auto"/>
        <w:right w:val="none" w:sz="0" w:space="0" w:color="auto"/>
      </w:divBdr>
    </w:div>
    <w:div w:id="327440840">
      <w:marLeft w:val="640"/>
      <w:marRight w:val="0"/>
      <w:marTop w:val="0"/>
      <w:marBottom w:val="0"/>
      <w:divBdr>
        <w:top w:val="none" w:sz="0" w:space="0" w:color="auto"/>
        <w:left w:val="none" w:sz="0" w:space="0" w:color="auto"/>
        <w:bottom w:val="none" w:sz="0" w:space="0" w:color="auto"/>
        <w:right w:val="none" w:sz="0" w:space="0" w:color="auto"/>
      </w:divBdr>
    </w:div>
    <w:div w:id="327483941">
      <w:marLeft w:val="640"/>
      <w:marRight w:val="0"/>
      <w:marTop w:val="0"/>
      <w:marBottom w:val="0"/>
      <w:divBdr>
        <w:top w:val="none" w:sz="0" w:space="0" w:color="auto"/>
        <w:left w:val="none" w:sz="0" w:space="0" w:color="auto"/>
        <w:bottom w:val="none" w:sz="0" w:space="0" w:color="auto"/>
        <w:right w:val="none" w:sz="0" w:space="0" w:color="auto"/>
      </w:divBdr>
    </w:div>
    <w:div w:id="327561047">
      <w:marLeft w:val="640"/>
      <w:marRight w:val="0"/>
      <w:marTop w:val="0"/>
      <w:marBottom w:val="0"/>
      <w:divBdr>
        <w:top w:val="none" w:sz="0" w:space="0" w:color="auto"/>
        <w:left w:val="none" w:sz="0" w:space="0" w:color="auto"/>
        <w:bottom w:val="none" w:sz="0" w:space="0" w:color="auto"/>
        <w:right w:val="none" w:sz="0" w:space="0" w:color="auto"/>
      </w:divBdr>
    </w:div>
    <w:div w:id="327563411">
      <w:marLeft w:val="640"/>
      <w:marRight w:val="0"/>
      <w:marTop w:val="0"/>
      <w:marBottom w:val="0"/>
      <w:divBdr>
        <w:top w:val="none" w:sz="0" w:space="0" w:color="auto"/>
        <w:left w:val="none" w:sz="0" w:space="0" w:color="auto"/>
        <w:bottom w:val="none" w:sz="0" w:space="0" w:color="auto"/>
        <w:right w:val="none" w:sz="0" w:space="0" w:color="auto"/>
      </w:divBdr>
    </w:div>
    <w:div w:id="327632252">
      <w:marLeft w:val="640"/>
      <w:marRight w:val="0"/>
      <w:marTop w:val="0"/>
      <w:marBottom w:val="0"/>
      <w:divBdr>
        <w:top w:val="none" w:sz="0" w:space="0" w:color="auto"/>
        <w:left w:val="none" w:sz="0" w:space="0" w:color="auto"/>
        <w:bottom w:val="none" w:sz="0" w:space="0" w:color="auto"/>
        <w:right w:val="none" w:sz="0" w:space="0" w:color="auto"/>
      </w:divBdr>
    </w:div>
    <w:div w:id="327640948">
      <w:marLeft w:val="640"/>
      <w:marRight w:val="0"/>
      <w:marTop w:val="0"/>
      <w:marBottom w:val="0"/>
      <w:divBdr>
        <w:top w:val="none" w:sz="0" w:space="0" w:color="auto"/>
        <w:left w:val="none" w:sz="0" w:space="0" w:color="auto"/>
        <w:bottom w:val="none" w:sz="0" w:space="0" w:color="auto"/>
        <w:right w:val="none" w:sz="0" w:space="0" w:color="auto"/>
      </w:divBdr>
    </w:div>
    <w:div w:id="327680803">
      <w:marLeft w:val="640"/>
      <w:marRight w:val="0"/>
      <w:marTop w:val="0"/>
      <w:marBottom w:val="0"/>
      <w:divBdr>
        <w:top w:val="none" w:sz="0" w:space="0" w:color="auto"/>
        <w:left w:val="none" w:sz="0" w:space="0" w:color="auto"/>
        <w:bottom w:val="none" w:sz="0" w:space="0" w:color="auto"/>
        <w:right w:val="none" w:sz="0" w:space="0" w:color="auto"/>
      </w:divBdr>
    </w:div>
    <w:div w:id="327681251">
      <w:marLeft w:val="0"/>
      <w:marRight w:val="0"/>
      <w:marTop w:val="0"/>
      <w:marBottom w:val="0"/>
      <w:divBdr>
        <w:top w:val="none" w:sz="0" w:space="0" w:color="auto"/>
        <w:left w:val="none" w:sz="0" w:space="0" w:color="auto"/>
        <w:bottom w:val="none" w:sz="0" w:space="0" w:color="auto"/>
        <w:right w:val="none" w:sz="0" w:space="0" w:color="auto"/>
      </w:divBdr>
    </w:div>
    <w:div w:id="327682917">
      <w:marLeft w:val="640"/>
      <w:marRight w:val="0"/>
      <w:marTop w:val="0"/>
      <w:marBottom w:val="0"/>
      <w:divBdr>
        <w:top w:val="none" w:sz="0" w:space="0" w:color="auto"/>
        <w:left w:val="none" w:sz="0" w:space="0" w:color="auto"/>
        <w:bottom w:val="none" w:sz="0" w:space="0" w:color="auto"/>
        <w:right w:val="none" w:sz="0" w:space="0" w:color="auto"/>
      </w:divBdr>
    </w:div>
    <w:div w:id="327750160">
      <w:marLeft w:val="640"/>
      <w:marRight w:val="0"/>
      <w:marTop w:val="0"/>
      <w:marBottom w:val="0"/>
      <w:divBdr>
        <w:top w:val="none" w:sz="0" w:space="0" w:color="auto"/>
        <w:left w:val="none" w:sz="0" w:space="0" w:color="auto"/>
        <w:bottom w:val="none" w:sz="0" w:space="0" w:color="auto"/>
        <w:right w:val="none" w:sz="0" w:space="0" w:color="auto"/>
      </w:divBdr>
    </w:div>
    <w:div w:id="327827824">
      <w:marLeft w:val="640"/>
      <w:marRight w:val="0"/>
      <w:marTop w:val="0"/>
      <w:marBottom w:val="0"/>
      <w:divBdr>
        <w:top w:val="none" w:sz="0" w:space="0" w:color="auto"/>
        <w:left w:val="none" w:sz="0" w:space="0" w:color="auto"/>
        <w:bottom w:val="none" w:sz="0" w:space="0" w:color="auto"/>
        <w:right w:val="none" w:sz="0" w:space="0" w:color="auto"/>
      </w:divBdr>
    </w:div>
    <w:div w:id="327828759">
      <w:marLeft w:val="640"/>
      <w:marRight w:val="0"/>
      <w:marTop w:val="0"/>
      <w:marBottom w:val="0"/>
      <w:divBdr>
        <w:top w:val="none" w:sz="0" w:space="0" w:color="auto"/>
        <w:left w:val="none" w:sz="0" w:space="0" w:color="auto"/>
        <w:bottom w:val="none" w:sz="0" w:space="0" w:color="auto"/>
        <w:right w:val="none" w:sz="0" w:space="0" w:color="auto"/>
      </w:divBdr>
    </w:div>
    <w:div w:id="327900687">
      <w:marLeft w:val="640"/>
      <w:marRight w:val="0"/>
      <w:marTop w:val="0"/>
      <w:marBottom w:val="0"/>
      <w:divBdr>
        <w:top w:val="none" w:sz="0" w:space="0" w:color="auto"/>
        <w:left w:val="none" w:sz="0" w:space="0" w:color="auto"/>
        <w:bottom w:val="none" w:sz="0" w:space="0" w:color="auto"/>
        <w:right w:val="none" w:sz="0" w:space="0" w:color="auto"/>
      </w:divBdr>
    </w:div>
    <w:div w:id="328026732">
      <w:marLeft w:val="640"/>
      <w:marRight w:val="0"/>
      <w:marTop w:val="0"/>
      <w:marBottom w:val="0"/>
      <w:divBdr>
        <w:top w:val="none" w:sz="0" w:space="0" w:color="auto"/>
        <w:left w:val="none" w:sz="0" w:space="0" w:color="auto"/>
        <w:bottom w:val="none" w:sz="0" w:space="0" w:color="auto"/>
        <w:right w:val="none" w:sz="0" w:space="0" w:color="auto"/>
      </w:divBdr>
    </w:div>
    <w:div w:id="328094801">
      <w:marLeft w:val="640"/>
      <w:marRight w:val="0"/>
      <w:marTop w:val="0"/>
      <w:marBottom w:val="0"/>
      <w:divBdr>
        <w:top w:val="none" w:sz="0" w:space="0" w:color="auto"/>
        <w:left w:val="none" w:sz="0" w:space="0" w:color="auto"/>
        <w:bottom w:val="none" w:sz="0" w:space="0" w:color="auto"/>
        <w:right w:val="none" w:sz="0" w:space="0" w:color="auto"/>
      </w:divBdr>
    </w:div>
    <w:div w:id="328142161">
      <w:marLeft w:val="640"/>
      <w:marRight w:val="0"/>
      <w:marTop w:val="0"/>
      <w:marBottom w:val="0"/>
      <w:divBdr>
        <w:top w:val="none" w:sz="0" w:space="0" w:color="auto"/>
        <w:left w:val="none" w:sz="0" w:space="0" w:color="auto"/>
        <w:bottom w:val="none" w:sz="0" w:space="0" w:color="auto"/>
        <w:right w:val="none" w:sz="0" w:space="0" w:color="auto"/>
      </w:divBdr>
    </w:div>
    <w:div w:id="328212169">
      <w:marLeft w:val="640"/>
      <w:marRight w:val="0"/>
      <w:marTop w:val="0"/>
      <w:marBottom w:val="0"/>
      <w:divBdr>
        <w:top w:val="none" w:sz="0" w:space="0" w:color="auto"/>
        <w:left w:val="none" w:sz="0" w:space="0" w:color="auto"/>
        <w:bottom w:val="none" w:sz="0" w:space="0" w:color="auto"/>
        <w:right w:val="none" w:sz="0" w:space="0" w:color="auto"/>
      </w:divBdr>
    </w:div>
    <w:div w:id="328218196">
      <w:marLeft w:val="640"/>
      <w:marRight w:val="0"/>
      <w:marTop w:val="0"/>
      <w:marBottom w:val="0"/>
      <w:divBdr>
        <w:top w:val="none" w:sz="0" w:space="0" w:color="auto"/>
        <w:left w:val="none" w:sz="0" w:space="0" w:color="auto"/>
        <w:bottom w:val="none" w:sz="0" w:space="0" w:color="auto"/>
        <w:right w:val="none" w:sz="0" w:space="0" w:color="auto"/>
      </w:divBdr>
    </w:div>
    <w:div w:id="328287849">
      <w:marLeft w:val="640"/>
      <w:marRight w:val="0"/>
      <w:marTop w:val="0"/>
      <w:marBottom w:val="0"/>
      <w:divBdr>
        <w:top w:val="none" w:sz="0" w:space="0" w:color="auto"/>
        <w:left w:val="none" w:sz="0" w:space="0" w:color="auto"/>
        <w:bottom w:val="none" w:sz="0" w:space="0" w:color="auto"/>
        <w:right w:val="none" w:sz="0" w:space="0" w:color="auto"/>
      </w:divBdr>
    </w:div>
    <w:div w:id="328294430">
      <w:marLeft w:val="640"/>
      <w:marRight w:val="0"/>
      <w:marTop w:val="0"/>
      <w:marBottom w:val="0"/>
      <w:divBdr>
        <w:top w:val="none" w:sz="0" w:space="0" w:color="auto"/>
        <w:left w:val="none" w:sz="0" w:space="0" w:color="auto"/>
        <w:bottom w:val="none" w:sz="0" w:space="0" w:color="auto"/>
        <w:right w:val="none" w:sz="0" w:space="0" w:color="auto"/>
      </w:divBdr>
    </w:div>
    <w:div w:id="328336328">
      <w:marLeft w:val="640"/>
      <w:marRight w:val="0"/>
      <w:marTop w:val="0"/>
      <w:marBottom w:val="0"/>
      <w:divBdr>
        <w:top w:val="none" w:sz="0" w:space="0" w:color="auto"/>
        <w:left w:val="none" w:sz="0" w:space="0" w:color="auto"/>
        <w:bottom w:val="none" w:sz="0" w:space="0" w:color="auto"/>
        <w:right w:val="none" w:sz="0" w:space="0" w:color="auto"/>
      </w:divBdr>
    </w:div>
    <w:div w:id="328363925">
      <w:marLeft w:val="640"/>
      <w:marRight w:val="0"/>
      <w:marTop w:val="0"/>
      <w:marBottom w:val="0"/>
      <w:divBdr>
        <w:top w:val="none" w:sz="0" w:space="0" w:color="auto"/>
        <w:left w:val="none" w:sz="0" w:space="0" w:color="auto"/>
        <w:bottom w:val="none" w:sz="0" w:space="0" w:color="auto"/>
        <w:right w:val="none" w:sz="0" w:space="0" w:color="auto"/>
      </w:divBdr>
    </w:div>
    <w:div w:id="328363969">
      <w:marLeft w:val="640"/>
      <w:marRight w:val="0"/>
      <w:marTop w:val="0"/>
      <w:marBottom w:val="0"/>
      <w:divBdr>
        <w:top w:val="none" w:sz="0" w:space="0" w:color="auto"/>
        <w:left w:val="none" w:sz="0" w:space="0" w:color="auto"/>
        <w:bottom w:val="none" w:sz="0" w:space="0" w:color="auto"/>
        <w:right w:val="none" w:sz="0" w:space="0" w:color="auto"/>
      </w:divBdr>
    </w:div>
    <w:div w:id="328406267">
      <w:marLeft w:val="640"/>
      <w:marRight w:val="0"/>
      <w:marTop w:val="0"/>
      <w:marBottom w:val="0"/>
      <w:divBdr>
        <w:top w:val="none" w:sz="0" w:space="0" w:color="auto"/>
        <w:left w:val="none" w:sz="0" w:space="0" w:color="auto"/>
        <w:bottom w:val="none" w:sz="0" w:space="0" w:color="auto"/>
        <w:right w:val="none" w:sz="0" w:space="0" w:color="auto"/>
      </w:divBdr>
    </w:div>
    <w:div w:id="328562132">
      <w:marLeft w:val="640"/>
      <w:marRight w:val="0"/>
      <w:marTop w:val="0"/>
      <w:marBottom w:val="0"/>
      <w:divBdr>
        <w:top w:val="none" w:sz="0" w:space="0" w:color="auto"/>
        <w:left w:val="none" w:sz="0" w:space="0" w:color="auto"/>
        <w:bottom w:val="none" w:sz="0" w:space="0" w:color="auto"/>
        <w:right w:val="none" w:sz="0" w:space="0" w:color="auto"/>
      </w:divBdr>
    </w:div>
    <w:div w:id="328564726">
      <w:marLeft w:val="640"/>
      <w:marRight w:val="0"/>
      <w:marTop w:val="0"/>
      <w:marBottom w:val="0"/>
      <w:divBdr>
        <w:top w:val="none" w:sz="0" w:space="0" w:color="auto"/>
        <w:left w:val="none" w:sz="0" w:space="0" w:color="auto"/>
        <w:bottom w:val="none" w:sz="0" w:space="0" w:color="auto"/>
        <w:right w:val="none" w:sz="0" w:space="0" w:color="auto"/>
      </w:divBdr>
    </w:div>
    <w:div w:id="328600699">
      <w:marLeft w:val="640"/>
      <w:marRight w:val="0"/>
      <w:marTop w:val="0"/>
      <w:marBottom w:val="0"/>
      <w:divBdr>
        <w:top w:val="none" w:sz="0" w:space="0" w:color="auto"/>
        <w:left w:val="none" w:sz="0" w:space="0" w:color="auto"/>
        <w:bottom w:val="none" w:sz="0" w:space="0" w:color="auto"/>
        <w:right w:val="none" w:sz="0" w:space="0" w:color="auto"/>
      </w:divBdr>
    </w:div>
    <w:div w:id="328603496">
      <w:marLeft w:val="640"/>
      <w:marRight w:val="0"/>
      <w:marTop w:val="0"/>
      <w:marBottom w:val="0"/>
      <w:divBdr>
        <w:top w:val="none" w:sz="0" w:space="0" w:color="auto"/>
        <w:left w:val="none" w:sz="0" w:space="0" w:color="auto"/>
        <w:bottom w:val="none" w:sz="0" w:space="0" w:color="auto"/>
        <w:right w:val="none" w:sz="0" w:space="0" w:color="auto"/>
      </w:divBdr>
    </w:div>
    <w:div w:id="328607716">
      <w:marLeft w:val="640"/>
      <w:marRight w:val="0"/>
      <w:marTop w:val="0"/>
      <w:marBottom w:val="0"/>
      <w:divBdr>
        <w:top w:val="none" w:sz="0" w:space="0" w:color="auto"/>
        <w:left w:val="none" w:sz="0" w:space="0" w:color="auto"/>
        <w:bottom w:val="none" w:sz="0" w:space="0" w:color="auto"/>
        <w:right w:val="none" w:sz="0" w:space="0" w:color="auto"/>
      </w:divBdr>
    </w:div>
    <w:div w:id="328751950">
      <w:marLeft w:val="640"/>
      <w:marRight w:val="0"/>
      <w:marTop w:val="0"/>
      <w:marBottom w:val="0"/>
      <w:divBdr>
        <w:top w:val="none" w:sz="0" w:space="0" w:color="auto"/>
        <w:left w:val="none" w:sz="0" w:space="0" w:color="auto"/>
        <w:bottom w:val="none" w:sz="0" w:space="0" w:color="auto"/>
        <w:right w:val="none" w:sz="0" w:space="0" w:color="auto"/>
      </w:divBdr>
    </w:div>
    <w:div w:id="328755526">
      <w:marLeft w:val="640"/>
      <w:marRight w:val="0"/>
      <w:marTop w:val="0"/>
      <w:marBottom w:val="0"/>
      <w:divBdr>
        <w:top w:val="none" w:sz="0" w:space="0" w:color="auto"/>
        <w:left w:val="none" w:sz="0" w:space="0" w:color="auto"/>
        <w:bottom w:val="none" w:sz="0" w:space="0" w:color="auto"/>
        <w:right w:val="none" w:sz="0" w:space="0" w:color="auto"/>
      </w:divBdr>
    </w:div>
    <w:div w:id="328800323">
      <w:marLeft w:val="640"/>
      <w:marRight w:val="0"/>
      <w:marTop w:val="0"/>
      <w:marBottom w:val="0"/>
      <w:divBdr>
        <w:top w:val="none" w:sz="0" w:space="0" w:color="auto"/>
        <w:left w:val="none" w:sz="0" w:space="0" w:color="auto"/>
        <w:bottom w:val="none" w:sz="0" w:space="0" w:color="auto"/>
        <w:right w:val="none" w:sz="0" w:space="0" w:color="auto"/>
      </w:divBdr>
    </w:div>
    <w:div w:id="328942406">
      <w:marLeft w:val="640"/>
      <w:marRight w:val="0"/>
      <w:marTop w:val="0"/>
      <w:marBottom w:val="0"/>
      <w:divBdr>
        <w:top w:val="none" w:sz="0" w:space="0" w:color="auto"/>
        <w:left w:val="none" w:sz="0" w:space="0" w:color="auto"/>
        <w:bottom w:val="none" w:sz="0" w:space="0" w:color="auto"/>
        <w:right w:val="none" w:sz="0" w:space="0" w:color="auto"/>
      </w:divBdr>
    </w:div>
    <w:div w:id="328943399">
      <w:marLeft w:val="640"/>
      <w:marRight w:val="0"/>
      <w:marTop w:val="0"/>
      <w:marBottom w:val="0"/>
      <w:divBdr>
        <w:top w:val="none" w:sz="0" w:space="0" w:color="auto"/>
        <w:left w:val="none" w:sz="0" w:space="0" w:color="auto"/>
        <w:bottom w:val="none" w:sz="0" w:space="0" w:color="auto"/>
        <w:right w:val="none" w:sz="0" w:space="0" w:color="auto"/>
      </w:divBdr>
    </w:div>
    <w:div w:id="328951116">
      <w:marLeft w:val="640"/>
      <w:marRight w:val="0"/>
      <w:marTop w:val="0"/>
      <w:marBottom w:val="0"/>
      <w:divBdr>
        <w:top w:val="none" w:sz="0" w:space="0" w:color="auto"/>
        <w:left w:val="none" w:sz="0" w:space="0" w:color="auto"/>
        <w:bottom w:val="none" w:sz="0" w:space="0" w:color="auto"/>
        <w:right w:val="none" w:sz="0" w:space="0" w:color="auto"/>
      </w:divBdr>
    </w:div>
    <w:div w:id="328992223">
      <w:marLeft w:val="640"/>
      <w:marRight w:val="0"/>
      <w:marTop w:val="0"/>
      <w:marBottom w:val="0"/>
      <w:divBdr>
        <w:top w:val="none" w:sz="0" w:space="0" w:color="auto"/>
        <w:left w:val="none" w:sz="0" w:space="0" w:color="auto"/>
        <w:bottom w:val="none" w:sz="0" w:space="0" w:color="auto"/>
        <w:right w:val="none" w:sz="0" w:space="0" w:color="auto"/>
      </w:divBdr>
    </w:div>
    <w:div w:id="328992820">
      <w:marLeft w:val="640"/>
      <w:marRight w:val="0"/>
      <w:marTop w:val="0"/>
      <w:marBottom w:val="0"/>
      <w:divBdr>
        <w:top w:val="none" w:sz="0" w:space="0" w:color="auto"/>
        <w:left w:val="none" w:sz="0" w:space="0" w:color="auto"/>
        <w:bottom w:val="none" w:sz="0" w:space="0" w:color="auto"/>
        <w:right w:val="none" w:sz="0" w:space="0" w:color="auto"/>
      </w:divBdr>
    </w:div>
    <w:div w:id="328992909">
      <w:marLeft w:val="640"/>
      <w:marRight w:val="0"/>
      <w:marTop w:val="0"/>
      <w:marBottom w:val="0"/>
      <w:divBdr>
        <w:top w:val="none" w:sz="0" w:space="0" w:color="auto"/>
        <w:left w:val="none" w:sz="0" w:space="0" w:color="auto"/>
        <w:bottom w:val="none" w:sz="0" w:space="0" w:color="auto"/>
        <w:right w:val="none" w:sz="0" w:space="0" w:color="auto"/>
      </w:divBdr>
    </w:div>
    <w:div w:id="329018380">
      <w:marLeft w:val="640"/>
      <w:marRight w:val="0"/>
      <w:marTop w:val="0"/>
      <w:marBottom w:val="0"/>
      <w:divBdr>
        <w:top w:val="none" w:sz="0" w:space="0" w:color="auto"/>
        <w:left w:val="none" w:sz="0" w:space="0" w:color="auto"/>
        <w:bottom w:val="none" w:sz="0" w:space="0" w:color="auto"/>
        <w:right w:val="none" w:sz="0" w:space="0" w:color="auto"/>
      </w:divBdr>
    </w:div>
    <w:div w:id="329060900">
      <w:marLeft w:val="640"/>
      <w:marRight w:val="0"/>
      <w:marTop w:val="0"/>
      <w:marBottom w:val="0"/>
      <w:divBdr>
        <w:top w:val="none" w:sz="0" w:space="0" w:color="auto"/>
        <w:left w:val="none" w:sz="0" w:space="0" w:color="auto"/>
        <w:bottom w:val="none" w:sz="0" w:space="0" w:color="auto"/>
        <w:right w:val="none" w:sz="0" w:space="0" w:color="auto"/>
      </w:divBdr>
    </w:div>
    <w:div w:id="329139428">
      <w:marLeft w:val="640"/>
      <w:marRight w:val="0"/>
      <w:marTop w:val="0"/>
      <w:marBottom w:val="0"/>
      <w:divBdr>
        <w:top w:val="none" w:sz="0" w:space="0" w:color="auto"/>
        <w:left w:val="none" w:sz="0" w:space="0" w:color="auto"/>
        <w:bottom w:val="none" w:sz="0" w:space="0" w:color="auto"/>
        <w:right w:val="none" w:sz="0" w:space="0" w:color="auto"/>
      </w:divBdr>
    </w:div>
    <w:div w:id="329217243">
      <w:marLeft w:val="640"/>
      <w:marRight w:val="0"/>
      <w:marTop w:val="0"/>
      <w:marBottom w:val="0"/>
      <w:divBdr>
        <w:top w:val="none" w:sz="0" w:space="0" w:color="auto"/>
        <w:left w:val="none" w:sz="0" w:space="0" w:color="auto"/>
        <w:bottom w:val="none" w:sz="0" w:space="0" w:color="auto"/>
        <w:right w:val="none" w:sz="0" w:space="0" w:color="auto"/>
      </w:divBdr>
    </w:div>
    <w:div w:id="329255233">
      <w:marLeft w:val="640"/>
      <w:marRight w:val="0"/>
      <w:marTop w:val="0"/>
      <w:marBottom w:val="0"/>
      <w:divBdr>
        <w:top w:val="none" w:sz="0" w:space="0" w:color="auto"/>
        <w:left w:val="none" w:sz="0" w:space="0" w:color="auto"/>
        <w:bottom w:val="none" w:sz="0" w:space="0" w:color="auto"/>
        <w:right w:val="none" w:sz="0" w:space="0" w:color="auto"/>
      </w:divBdr>
    </w:div>
    <w:div w:id="329261616">
      <w:marLeft w:val="640"/>
      <w:marRight w:val="0"/>
      <w:marTop w:val="0"/>
      <w:marBottom w:val="0"/>
      <w:divBdr>
        <w:top w:val="none" w:sz="0" w:space="0" w:color="auto"/>
        <w:left w:val="none" w:sz="0" w:space="0" w:color="auto"/>
        <w:bottom w:val="none" w:sz="0" w:space="0" w:color="auto"/>
        <w:right w:val="none" w:sz="0" w:space="0" w:color="auto"/>
      </w:divBdr>
    </w:div>
    <w:div w:id="329262709">
      <w:marLeft w:val="640"/>
      <w:marRight w:val="0"/>
      <w:marTop w:val="0"/>
      <w:marBottom w:val="0"/>
      <w:divBdr>
        <w:top w:val="none" w:sz="0" w:space="0" w:color="auto"/>
        <w:left w:val="none" w:sz="0" w:space="0" w:color="auto"/>
        <w:bottom w:val="none" w:sz="0" w:space="0" w:color="auto"/>
        <w:right w:val="none" w:sz="0" w:space="0" w:color="auto"/>
      </w:divBdr>
    </w:div>
    <w:div w:id="329328752">
      <w:marLeft w:val="640"/>
      <w:marRight w:val="0"/>
      <w:marTop w:val="0"/>
      <w:marBottom w:val="0"/>
      <w:divBdr>
        <w:top w:val="none" w:sz="0" w:space="0" w:color="auto"/>
        <w:left w:val="none" w:sz="0" w:space="0" w:color="auto"/>
        <w:bottom w:val="none" w:sz="0" w:space="0" w:color="auto"/>
        <w:right w:val="none" w:sz="0" w:space="0" w:color="auto"/>
      </w:divBdr>
    </w:div>
    <w:div w:id="329413373">
      <w:marLeft w:val="640"/>
      <w:marRight w:val="0"/>
      <w:marTop w:val="0"/>
      <w:marBottom w:val="0"/>
      <w:divBdr>
        <w:top w:val="none" w:sz="0" w:space="0" w:color="auto"/>
        <w:left w:val="none" w:sz="0" w:space="0" w:color="auto"/>
        <w:bottom w:val="none" w:sz="0" w:space="0" w:color="auto"/>
        <w:right w:val="none" w:sz="0" w:space="0" w:color="auto"/>
      </w:divBdr>
    </w:div>
    <w:div w:id="329453085">
      <w:marLeft w:val="640"/>
      <w:marRight w:val="0"/>
      <w:marTop w:val="0"/>
      <w:marBottom w:val="0"/>
      <w:divBdr>
        <w:top w:val="none" w:sz="0" w:space="0" w:color="auto"/>
        <w:left w:val="none" w:sz="0" w:space="0" w:color="auto"/>
        <w:bottom w:val="none" w:sz="0" w:space="0" w:color="auto"/>
        <w:right w:val="none" w:sz="0" w:space="0" w:color="auto"/>
      </w:divBdr>
    </w:div>
    <w:div w:id="329480834">
      <w:marLeft w:val="640"/>
      <w:marRight w:val="0"/>
      <w:marTop w:val="0"/>
      <w:marBottom w:val="0"/>
      <w:divBdr>
        <w:top w:val="none" w:sz="0" w:space="0" w:color="auto"/>
        <w:left w:val="none" w:sz="0" w:space="0" w:color="auto"/>
        <w:bottom w:val="none" w:sz="0" w:space="0" w:color="auto"/>
        <w:right w:val="none" w:sz="0" w:space="0" w:color="auto"/>
      </w:divBdr>
    </w:div>
    <w:div w:id="329524550">
      <w:marLeft w:val="640"/>
      <w:marRight w:val="0"/>
      <w:marTop w:val="0"/>
      <w:marBottom w:val="0"/>
      <w:divBdr>
        <w:top w:val="none" w:sz="0" w:space="0" w:color="auto"/>
        <w:left w:val="none" w:sz="0" w:space="0" w:color="auto"/>
        <w:bottom w:val="none" w:sz="0" w:space="0" w:color="auto"/>
        <w:right w:val="none" w:sz="0" w:space="0" w:color="auto"/>
      </w:divBdr>
    </w:div>
    <w:div w:id="329800326">
      <w:marLeft w:val="640"/>
      <w:marRight w:val="0"/>
      <w:marTop w:val="0"/>
      <w:marBottom w:val="0"/>
      <w:divBdr>
        <w:top w:val="none" w:sz="0" w:space="0" w:color="auto"/>
        <w:left w:val="none" w:sz="0" w:space="0" w:color="auto"/>
        <w:bottom w:val="none" w:sz="0" w:space="0" w:color="auto"/>
        <w:right w:val="none" w:sz="0" w:space="0" w:color="auto"/>
      </w:divBdr>
    </w:div>
    <w:div w:id="329800494">
      <w:marLeft w:val="640"/>
      <w:marRight w:val="0"/>
      <w:marTop w:val="0"/>
      <w:marBottom w:val="0"/>
      <w:divBdr>
        <w:top w:val="none" w:sz="0" w:space="0" w:color="auto"/>
        <w:left w:val="none" w:sz="0" w:space="0" w:color="auto"/>
        <w:bottom w:val="none" w:sz="0" w:space="0" w:color="auto"/>
        <w:right w:val="none" w:sz="0" w:space="0" w:color="auto"/>
      </w:divBdr>
    </w:div>
    <w:div w:id="329912203">
      <w:marLeft w:val="640"/>
      <w:marRight w:val="0"/>
      <w:marTop w:val="0"/>
      <w:marBottom w:val="0"/>
      <w:divBdr>
        <w:top w:val="none" w:sz="0" w:space="0" w:color="auto"/>
        <w:left w:val="none" w:sz="0" w:space="0" w:color="auto"/>
        <w:bottom w:val="none" w:sz="0" w:space="0" w:color="auto"/>
        <w:right w:val="none" w:sz="0" w:space="0" w:color="auto"/>
      </w:divBdr>
    </w:div>
    <w:div w:id="329917379">
      <w:marLeft w:val="640"/>
      <w:marRight w:val="0"/>
      <w:marTop w:val="0"/>
      <w:marBottom w:val="0"/>
      <w:divBdr>
        <w:top w:val="none" w:sz="0" w:space="0" w:color="auto"/>
        <w:left w:val="none" w:sz="0" w:space="0" w:color="auto"/>
        <w:bottom w:val="none" w:sz="0" w:space="0" w:color="auto"/>
        <w:right w:val="none" w:sz="0" w:space="0" w:color="auto"/>
      </w:divBdr>
    </w:div>
    <w:div w:id="329986660">
      <w:marLeft w:val="640"/>
      <w:marRight w:val="0"/>
      <w:marTop w:val="0"/>
      <w:marBottom w:val="0"/>
      <w:divBdr>
        <w:top w:val="none" w:sz="0" w:space="0" w:color="auto"/>
        <w:left w:val="none" w:sz="0" w:space="0" w:color="auto"/>
        <w:bottom w:val="none" w:sz="0" w:space="0" w:color="auto"/>
        <w:right w:val="none" w:sz="0" w:space="0" w:color="auto"/>
      </w:divBdr>
    </w:div>
    <w:div w:id="329993191">
      <w:marLeft w:val="640"/>
      <w:marRight w:val="0"/>
      <w:marTop w:val="0"/>
      <w:marBottom w:val="0"/>
      <w:divBdr>
        <w:top w:val="none" w:sz="0" w:space="0" w:color="auto"/>
        <w:left w:val="none" w:sz="0" w:space="0" w:color="auto"/>
        <w:bottom w:val="none" w:sz="0" w:space="0" w:color="auto"/>
        <w:right w:val="none" w:sz="0" w:space="0" w:color="auto"/>
      </w:divBdr>
    </w:div>
    <w:div w:id="330111290">
      <w:marLeft w:val="640"/>
      <w:marRight w:val="0"/>
      <w:marTop w:val="0"/>
      <w:marBottom w:val="0"/>
      <w:divBdr>
        <w:top w:val="none" w:sz="0" w:space="0" w:color="auto"/>
        <w:left w:val="none" w:sz="0" w:space="0" w:color="auto"/>
        <w:bottom w:val="none" w:sz="0" w:space="0" w:color="auto"/>
        <w:right w:val="none" w:sz="0" w:space="0" w:color="auto"/>
      </w:divBdr>
    </w:div>
    <w:div w:id="330186061">
      <w:marLeft w:val="640"/>
      <w:marRight w:val="0"/>
      <w:marTop w:val="0"/>
      <w:marBottom w:val="0"/>
      <w:divBdr>
        <w:top w:val="none" w:sz="0" w:space="0" w:color="auto"/>
        <w:left w:val="none" w:sz="0" w:space="0" w:color="auto"/>
        <w:bottom w:val="none" w:sz="0" w:space="0" w:color="auto"/>
        <w:right w:val="none" w:sz="0" w:space="0" w:color="auto"/>
      </w:divBdr>
    </w:div>
    <w:div w:id="330255907">
      <w:marLeft w:val="640"/>
      <w:marRight w:val="0"/>
      <w:marTop w:val="0"/>
      <w:marBottom w:val="0"/>
      <w:divBdr>
        <w:top w:val="none" w:sz="0" w:space="0" w:color="auto"/>
        <w:left w:val="none" w:sz="0" w:space="0" w:color="auto"/>
        <w:bottom w:val="none" w:sz="0" w:space="0" w:color="auto"/>
        <w:right w:val="none" w:sz="0" w:space="0" w:color="auto"/>
      </w:divBdr>
    </w:div>
    <w:div w:id="330258634">
      <w:marLeft w:val="640"/>
      <w:marRight w:val="0"/>
      <w:marTop w:val="0"/>
      <w:marBottom w:val="0"/>
      <w:divBdr>
        <w:top w:val="none" w:sz="0" w:space="0" w:color="auto"/>
        <w:left w:val="none" w:sz="0" w:space="0" w:color="auto"/>
        <w:bottom w:val="none" w:sz="0" w:space="0" w:color="auto"/>
        <w:right w:val="none" w:sz="0" w:space="0" w:color="auto"/>
      </w:divBdr>
    </w:div>
    <w:div w:id="330259057">
      <w:marLeft w:val="640"/>
      <w:marRight w:val="0"/>
      <w:marTop w:val="0"/>
      <w:marBottom w:val="0"/>
      <w:divBdr>
        <w:top w:val="none" w:sz="0" w:space="0" w:color="auto"/>
        <w:left w:val="none" w:sz="0" w:space="0" w:color="auto"/>
        <w:bottom w:val="none" w:sz="0" w:space="0" w:color="auto"/>
        <w:right w:val="none" w:sz="0" w:space="0" w:color="auto"/>
      </w:divBdr>
    </w:div>
    <w:div w:id="330454241">
      <w:marLeft w:val="640"/>
      <w:marRight w:val="0"/>
      <w:marTop w:val="0"/>
      <w:marBottom w:val="0"/>
      <w:divBdr>
        <w:top w:val="none" w:sz="0" w:space="0" w:color="auto"/>
        <w:left w:val="none" w:sz="0" w:space="0" w:color="auto"/>
        <w:bottom w:val="none" w:sz="0" w:space="0" w:color="auto"/>
        <w:right w:val="none" w:sz="0" w:space="0" w:color="auto"/>
      </w:divBdr>
    </w:div>
    <w:div w:id="330455357">
      <w:marLeft w:val="640"/>
      <w:marRight w:val="0"/>
      <w:marTop w:val="0"/>
      <w:marBottom w:val="0"/>
      <w:divBdr>
        <w:top w:val="none" w:sz="0" w:space="0" w:color="auto"/>
        <w:left w:val="none" w:sz="0" w:space="0" w:color="auto"/>
        <w:bottom w:val="none" w:sz="0" w:space="0" w:color="auto"/>
        <w:right w:val="none" w:sz="0" w:space="0" w:color="auto"/>
      </w:divBdr>
    </w:div>
    <w:div w:id="330568665">
      <w:marLeft w:val="640"/>
      <w:marRight w:val="0"/>
      <w:marTop w:val="0"/>
      <w:marBottom w:val="0"/>
      <w:divBdr>
        <w:top w:val="none" w:sz="0" w:space="0" w:color="auto"/>
        <w:left w:val="none" w:sz="0" w:space="0" w:color="auto"/>
        <w:bottom w:val="none" w:sz="0" w:space="0" w:color="auto"/>
        <w:right w:val="none" w:sz="0" w:space="0" w:color="auto"/>
      </w:divBdr>
    </w:div>
    <w:div w:id="330569755">
      <w:marLeft w:val="640"/>
      <w:marRight w:val="0"/>
      <w:marTop w:val="0"/>
      <w:marBottom w:val="0"/>
      <w:divBdr>
        <w:top w:val="none" w:sz="0" w:space="0" w:color="auto"/>
        <w:left w:val="none" w:sz="0" w:space="0" w:color="auto"/>
        <w:bottom w:val="none" w:sz="0" w:space="0" w:color="auto"/>
        <w:right w:val="none" w:sz="0" w:space="0" w:color="auto"/>
      </w:divBdr>
    </w:div>
    <w:div w:id="330639366">
      <w:marLeft w:val="640"/>
      <w:marRight w:val="0"/>
      <w:marTop w:val="0"/>
      <w:marBottom w:val="0"/>
      <w:divBdr>
        <w:top w:val="none" w:sz="0" w:space="0" w:color="auto"/>
        <w:left w:val="none" w:sz="0" w:space="0" w:color="auto"/>
        <w:bottom w:val="none" w:sz="0" w:space="0" w:color="auto"/>
        <w:right w:val="none" w:sz="0" w:space="0" w:color="auto"/>
      </w:divBdr>
    </w:div>
    <w:div w:id="330641810">
      <w:marLeft w:val="640"/>
      <w:marRight w:val="0"/>
      <w:marTop w:val="0"/>
      <w:marBottom w:val="0"/>
      <w:divBdr>
        <w:top w:val="none" w:sz="0" w:space="0" w:color="auto"/>
        <w:left w:val="none" w:sz="0" w:space="0" w:color="auto"/>
        <w:bottom w:val="none" w:sz="0" w:space="0" w:color="auto"/>
        <w:right w:val="none" w:sz="0" w:space="0" w:color="auto"/>
      </w:divBdr>
    </w:div>
    <w:div w:id="330642065">
      <w:marLeft w:val="640"/>
      <w:marRight w:val="0"/>
      <w:marTop w:val="0"/>
      <w:marBottom w:val="0"/>
      <w:divBdr>
        <w:top w:val="none" w:sz="0" w:space="0" w:color="auto"/>
        <w:left w:val="none" w:sz="0" w:space="0" w:color="auto"/>
        <w:bottom w:val="none" w:sz="0" w:space="0" w:color="auto"/>
        <w:right w:val="none" w:sz="0" w:space="0" w:color="auto"/>
      </w:divBdr>
    </w:div>
    <w:div w:id="330643099">
      <w:marLeft w:val="640"/>
      <w:marRight w:val="0"/>
      <w:marTop w:val="0"/>
      <w:marBottom w:val="0"/>
      <w:divBdr>
        <w:top w:val="none" w:sz="0" w:space="0" w:color="auto"/>
        <w:left w:val="none" w:sz="0" w:space="0" w:color="auto"/>
        <w:bottom w:val="none" w:sz="0" w:space="0" w:color="auto"/>
        <w:right w:val="none" w:sz="0" w:space="0" w:color="auto"/>
      </w:divBdr>
    </w:div>
    <w:div w:id="330645837">
      <w:marLeft w:val="640"/>
      <w:marRight w:val="0"/>
      <w:marTop w:val="0"/>
      <w:marBottom w:val="0"/>
      <w:divBdr>
        <w:top w:val="none" w:sz="0" w:space="0" w:color="auto"/>
        <w:left w:val="none" w:sz="0" w:space="0" w:color="auto"/>
        <w:bottom w:val="none" w:sz="0" w:space="0" w:color="auto"/>
        <w:right w:val="none" w:sz="0" w:space="0" w:color="auto"/>
      </w:divBdr>
    </w:div>
    <w:div w:id="330647899">
      <w:marLeft w:val="640"/>
      <w:marRight w:val="0"/>
      <w:marTop w:val="0"/>
      <w:marBottom w:val="0"/>
      <w:divBdr>
        <w:top w:val="none" w:sz="0" w:space="0" w:color="auto"/>
        <w:left w:val="none" w:sz="0" w:space="0" w:color="auto"/>
        <w:bottom w:val="none" w:sz="0" w:space="0" w:color="auto"/>
        <w:right w:val="none" w:sz="0" w:space="0" w:color="auto"/>
      </w:divBdr>
    </w:div>
    <w:div w:id="330762006">
      <w:marLeft w:val="640"/>
      <w:marRight w:val="0"/>
      <w:marTop w:val="0"/>
      <w:marBottom w:val="0"/>
      <w:divBdr>
        <w:top w:val="none" w:sz="0" w:space="0" w:color="auto"/>
        <w:left w:val="none" w:sz="0" w:space="0" w:color="auto"/>
        <w:bottom w:val="none" w:sz="0" w:space="0" w:color="auto"/>
        <w:right w:val="none" w:sz="0" w:space="0" w:color="auto"/>
      </w:divBdr>
    </w:div>
    <w:div w:id="330762836">
      <w:marLeft w:val="640"/>
      <w:marRight w:val="0"/>
      <w:marTop w:val="0"/>
      <w:marBottom w:val="0"/>
      <w:divBdr>
        <w:top w:val="none" w:sz="0" w:space="0" w:color="auto"/>
        <w:left w:val="none" w:sz="0" w:space="0" w:color="auto"/>
        <w:bottom w:val="none" w:sz="0" w:space="0" w:color="auto"/>
        <w:right w:val="none" w:sz="0" w:space="0" w:color="auto"/>
      </w:divBdr>
    </w:div>
    <w:div w:id="330766533">
      <w:marLeft w:val="640"/>
      <w:marRight w:val="0"/>
      <w:marTop w:val="0"/>
      <w:marBottom w:val="0"/>
      <w:divBdr>
        <w:top w:val="none" w:sz="0" w:space="0" w:color="auto"/>
        <w:left w:val="none" w:sz="0" w:space="0" w:color="auto"/>
        <w:bottom w:val="none" w:sz="0" w:space="0" w:color="auto"/>
        <w:right w:val="none" w:sz="0" w:space="0" w:color="auto"/>
      </w:divBdr>
    </w:div>
    <w:div w:id="330766762">
      <w:marLeft w:val="640"/>
      <w:marRight w:val="0"/>
      <w:marTop w:val="0"/>
      <w:marBottom w:val="0"/>
      <w:divBdr>
        <w:top w:val="none" w:sz="0" w:space="0" w:color="auto"/>
        <w:left w:val="none" w:sz="0" w:space="0" w:color="auto"/>
        <w:bottom w:val="none" w:sz="0" w:space="0" w:color="auto"/>
        <w:right w:val="none" w:sz="0" w:space="0" w:color="auto"/>
      </w:divBdr>
    </w:div>
    <w:div w:id="330836107">
      <w:marLeft w:val="640"/>
      <w:marRight w:val="0"/>
      <w:marTop w:val="0"/>
      <w:marBottom w:val="0"/>
      <w:divBdr>
        <w:top w:val="none" w:sz="0" w:space="0" w:color="auto"/>
        <w:left w:val="none" w:sz="0" w:space="0" w:color="auto"/>
        <w:bottom w:val="none" w:sz="0" w:space="0" w:color="auto"/>
        <w:right w:val="none" w:sz="0" w:space="0" w:color="auto"/>
      </w:divBdr>
    </w:div>
    <w:div w:id="330956837">
      <w:marLeft w:val="640"/>
      <w:marRight w:val="0"/>
      <w:marTop w:val="0"/>
      <w:marBottom w:val="0"/>
      <w:divBdr>
        <w:top w:val="none" w:sz="0" w:space="0" w:color="auto"/>
        <w:left w:val="none" w:sz="0" w:space="0" w:color="auto"/>
        <w:bottom w:val="none" w:sz="0" w:space="0" w:color="auto"/>
        <w:right w:val="none" w:sz="0" w:space="0" w:color="auto"/>
      </w:divBdr>
    </w:div>
    <w:div w:id="330957864">
      <w:marLeft w:val="640"/>
      <w:marRight w:val="0"/>
      <w:marTop w:val="0"/>
      <w:marBottom w:val="0"/>
      <w:divBdr>
        <w:top w:val="none" w:sz="0" w:space="0" w:color="auto"/>
        <w:left w:val="none" w:sz="0" w:space="0" w:color="auto"/>
        <w:bottom w:val="none" w:sz="0" w:space="0" w:color="auto"/>
        <w:right w:val="none" w:sz="0" w:space="0" w:color="auto"/>
      </w:divBdr>
    </w:div>
    <w:div w:id="330986559">
      <w:marLeft w:val="640"/>
      <w:marRight w:val="0"/>
      <w:marTop w:val="0"/>
      <w:marBottom w:val="0"/>
      <w:divBdr>
        <w:top w:val="none" w:sz="0" w:space="0" w:color="auto"/>
        <w:left w:val="none" w:sz="0" w:space="0" w:color="auto"/>
        <w:bottom w:val="none" w:sz="0" w:space="0" w:color="auto"/>
        <w:right w:val="none" w:sz="0" w:space="0" w:color="auto"/>
      </w:divBdr>
    </w:div>
    <w:div w:id="331035601">
      <w:marLeft w:val="640"/>
      <w:marRight w:val="0"/>
      <w:marTop w:val="0"/>
      <w:marBottom w:val="0"/>
      <w:divBdr>
        <w:top w:val="none" w:sz="0" w:space="0" w:color="auto"/>
        <w:left w:val="none" w:sz="0" w:space="0" w:color="auto"/>
        <w:bottom w:val="none" w:sz="0" w:space="0" w:color="auto"/>
        <w:right w:val="none" w:sz="0" w:space="0" w:color="auto"/>
      </w:divBdr>
    </w:div>
    <w:div w:id="331108485">
      <w:marLeft w:val="640"/>
      <w:marRight w:val="0"/>
      <w:marTop w:val="0"/>
      <w:marBottom w:val="0"/>
      <w:divBdr>
        <w:top w:val="none" w:sz="0" w:space="0" w:color="auto"/>
        <w:left w:val="none" w:sz="0" w:space="0" w:color="auto"/>
        <w:bottom w:val="none" w:sz="0" w:space="0" w:color="auto"/>
        <w:right w:val="none" w:sz="0" w:space="0" w:color="auto"/>
      </w:divBdr>
    </w:div>
    <w:div w:id="331220766">
      <w:marLeft w:val="640"/>
      <w:marRight w:val="0"/>
      <w:marTop w:val="0"/>
      <w:marBottom w:val="0"/>
      <w:divBdr>
        <w:top w:val="none" w:sz="0" w:space="0" w:color="auto"/>
        <w:left w:val="none" w:sz="0" w:space="0" w:color="auto"/>
        <w:bottom w:val="none" w:sz="0" w:space="0" w:color="auto"/>
        <w:right w:val="none" w:sz="0" w:space="0" w:color="auto"/>
      </w:divBdr>
    </w:div>
    <w:div w:id="331295464">
      <w:marLeft w:val="640"/>
      <w:marRight w:val="0"/>
      <w:marTop w:val="0"/>
      <w:marBottom w:val="0"/>
      <w:divBdr>
        <w:top w:val="none" w:sz="0" w:space="0" w:color="auto"/>
        <w:left w:val="none" w:sz="0" w:space="0" w:color="auto"/>
        <w:bottom w:val="none" w:sz="0" w:space="0" w:color="auto"/>
        <w:right w:val="none" w:sz="0" w:space="0" w:color="auto"/>
      </w:divBdr>
    </w:div>
    <w:div w:id="331298327">
      <w:marLeft w:val="640"/>
      <w:marRight w:val="0"/>
      <w:marTop w:val="0"/>
      <w:marBottom w:val="0"/>
      <w:divBdr>
        <w:top w:val="none" w:sz="0" w:space="0" w:color="auto"/>
        <w:left w:val="none" w:sz="0" w:space="0" w:color="auto"/>
        <w:bottom w:val="none" w:sz="0" w:space="0" w:color="auto"/>
        <w:right w:val="none" w:sz="0" w:space="0" w:color="auto"/>
      </w:divBdr>
    </w:div>
    <w:div w:id="331373633">
      <w:marLeft w:val="640"/>
      <w:marRight w:val="0"/>
      <w:marTop w:val="0"/>
      <w:marBottom w:val="0"/>
      <w:divBdr>
        <w:top w:val="none" w:sz="0" w:space="0" w:color="auto"/>
        <w:left w:val="none" w:sz="0" w:space="0" w:color="auto"/>
        <w:bottom w:val="none" w:sz="0" w:space="0" w:color="auto"/>
        <w:right w:val="none" w:sz="0" w:space="0" w:color="auto"/>
      </w:divBdr>
    </w:div>
    <w:div w:id="331375179">
      <w:marLeft w:val="640"/>
      <w:marRight w:val="0"/>
      <w:marTop w:val="0"/>
      <w:marBottom w:val="0"/>
      <w:divBdr>
        <w:top w:val="none" w:sz="0" w:space="0" w:color="auto"/>
        <w:left w:val="none" w:sz="0" w:space="0" w:color="auto"/>
        <w:bottom w:val="none" w:sz="0" w:space="0" w:color="auto"/>
        <w:right w:val="none" w:sz="0" w:space="0" w:color="auto"/>
      </w:divBdr>
    </w:div>
    <w:div w:id="331379726">
      <w:marLeft w:val="640"/>
      <w:marRight w:val="0"/>
      <w:marTop w:val="0"/>
      <w:marBottom w:val="0"/>
      <w:divBdr>
        <w:top w:val="none" w:sz="0" w:space="0" w:color="auto"/>
        <w:left w:val="none" w:sz="0" w:space="0" w:color="auto"/>
        <w:bottom w:val="none" w:sz="0" w:space="0" w:color="auto"/>
        <w:right w:val="none" w:sz="0" w:space="0" w:color="auto"/>
      </w:divBdr>
    </w:div>
    <w:div w:id="331418529">
      <w:marLeft w:val="640"/>
      <w:marRight w:val="0"/>
      <w:marTop w:val="0"/>
      <w:marBottom w:val="0"/>
      <w:divBdr>
        <w:top w:val="none" w:sz="0" w:space="0" w:color="auto"/>
        <w:left w:val="none" w:sz="0" w:space="0" w:color="auto"/>
        <w:bottom w:val="none" w:sz="0" w:space="0" w:color="auto"/>
        <w:right w:val="none" w:sz="0" w:space="0" w:color="auto"/>
      </w:divBdr>
    </w:div>
    <w:div w:id="331421538">
      <w:marLeft w:val="640"/>
      <w:marRight w:val="0"/>
      <w:marTop w:val="0"/>
      <w:marBottom w:val="0"/>
      <w:divBdr>
        <w:top w:val="none" w:sz="0" w:space="0" w:color="auto"/>
        <w:left w:val="none" w:sz="0" w:space="0" w:color="auto"/>
        <w:bottom w:val="none" w:sz="0" w:space="0" w:color="auto"/>
        <w:right w:val="none" w:sz="0" w:space="0" w:color="auto"/>
      </w:divBdr>
    </w:div>
    <w:div w:id="331422042">
      <w:marLeft w:val="640"/>
      <w:marRight w:val="0"/>
      <w:marTop w:val="0"/>
      <w:marBottom w:val="0"/>
      <w:divBdr>
        <w:top w:val="none" w:sz="0" w:space="0" w:color="auto"/>
        <w:left w:val="none" w:sz="0" w:space="0" w:color="auto"/>
        <w:bottom w:val="none" w:sz="0" w:space="0" w:color="auto"/>
        <w:right w:val="none" w:sz="0" w:space="0" w:color="auto"/>
      </w:divBdr>
    </w:div>
    <w:div w:id="331496539">
      <w:marLeft w:val="640"/>
      <w:marRight w:val="0"/>
      <w:marTop w:val="0"/>
      <w:marBottom w:val="0"/>
      <w:divBdr>
        <w:top w:val="none" w:sz="0" w:space="0" w:color="auto"/>
        <w:left w:val="none" w:sz="0" w:space="0" w:color="auto"/>
        <w:bottom w:val="none" w:sz="0" w:space="0" w:color="auto"/>
        <w:right w:val="none" w:sz="0" w:space="0" w:color="auto"/>
      </w:divBdr>
    </w:div>
    <w:div w:id="331681411">
      <w:marLeft w:val="640"/>
      <w:marRight w:val="0"/>
      <w:marTop w:val="0"/>
      <w:marBottom w:val="0"/>
      <w:divBdr>
        <w:top w:val="none" w:sz="0" w:space="0" w:color="auto"/>
        <w:left w:val="none" w:sz="0" w:space="0" w:color="auto"/>
        <w:bottom w:val="none" w:sz="0" w:space="0" w:color="auto"/>
        <w:right w:val="none" w:sz="0" w:space="0" w:color="auto"/>
      </w:divBdr>
    </w:div>
    <w:div w:id="331686113">
      <w:marLeft w:val="0"/>
      <w:marRight w:val="0"/>
      <w:marTop w:val="0"/>
      <w:marBottom w:val="0"/>
      <w:divBdr>
        <w:top w:val="none" w:sz="0" w:space="0" w:color="auto"/>
        <w:left w:val="none" w:sz="0" w:space="0" w:color="auto"/>
        <w:bottom w:val="none" w:sz="0" w:space="0" w:color="auto"/>
        <w:right w:val="none" w:sz="0" w:space="0" w:color="auto"/>
      </w:divBdr>
    </w:div>
    <w:div w:id="331757924">
      <w:marLeft w:val="640"/>
      <w:marRight w:val="0"/>
      <w:marTop w:val="0"/>
      <w:marBottom w:val="0"/>
      <w:divBdr>
        <w:top w:val="none" w:sz="0" w:space="0" w:color="auto"/>
        <w:left w:val="none" w:sz="0" w:space="0" w:color="auto"/>
        <w:bottom w:val="none" w:sz="0" w:space="0" w:color="auto"/>
        <w:right w:val="none" w:sz="0" w:space="0" w:color="auto"/>
      </w:divBdr>
    </w:div>
    <w:div w:id="331759865">
      <w:marLeft w:val="640"/>
      <w:marRight w:val="0"/>
      <w:marTop w:val="0"/>
      <w:marBottom w:val="0"/>
      <w:divBdr>
        <w:top w:val="none" w:sz="0" w:space="0" w:color="auto"/>
        <w:left w:val="none" w:sz="0" w:space="0" w:color="auto"/>
        <w:bottom w:val="none" w:sz="0" w:space="0" w:color="auto"/>
        <w:right w:val="none" w:sz="0" w:space="0" w:color="auto"/>
      </w:divBdr>
    </w:div>
    <w:div w:id="331765964">
      <w:marLeft w:val="640"/>
      <w:marRight w:val="0"/>
      <w:marTop w:val="0"/>
      <w:marBottom w:val="0"/>
      <w:divBdr>
        <w:top w:val="none" w:sz="0" w:space="0" w:color="auto"/>
        <w:left w:val="none" w:sz="0" w:space="0" w:color="auto"/>
        <w:bottom w:val="none" w:sz="0" w:space="0" w:color="auto"/>
        <w:right w:val="none" w:sz="0" w:space="0" w:color="auto"/>
      </w:divBdr>
    </w:div>
    <w:div w:id="331877249">
      <w:marLeft w:val="640"/>
      <w:marRight w:val="0"/>
      <w:marTop w:val="0"/>
      <w:marBottom w:val="0"/>
      <w:divBdr>
        <w:top w:val="none" w:sz="0" w:space="0" w:color="auto"/>
        <w:left w:val="none" w:sz="0" w:space="0" w:color="auto"/>
        <w:bottom w:val="none" w:sz="0" w:space="0" w:color="auto"/>
        <w:right w:val="none" w:sz="0" w:space="0" w:color="auto"/>
      </w:divBdr>
    </w:div>
    <w:div w:id="331877713">
      <w:marLeft w:val="640"/>
      <w:marRight w:val="0"/>
      <w:marTop w:val="0"/>
      <w:marBottom w:val="0"/>
      <w:divBdr>
        <w:top w:val="none" w:sz="0" w:space="0" w:color="auto"/>
        <w:left w:val="none" w:sz="0" w:space="0" w:color="auto"/>
        <w:bottom w:val="none" w:sz="0" w:space="0" w:color="auto"/>
        <w:right w:val="none" w:sz="0" w:space="0" w:color="auto"/>
      </w:divBdr>
    </w:div>
    <w:div w:id="331878144">
      <w:marLeft w:val="640"/>
      <w:marRight w:val="0"/>
      <w:marTop w:val="0"/>
      <w:marBottom w:val="0"/>
      <w:divBdr>
        <w:top w:val="none" w:sz="0" w:space="0" w:color="auto"/>
        <w:left w:val="none" w:sz="0" w:space="0" w:color="auto"/>
        <w:bottom w:val="none" w:sz="0" w:space="0" w:color="auto"/>
        <w:right w:val="none" w:sz="0" w:space="0" w:color="auto"/>
      </w:divBdr>
    </w:div>
    <w:div w:id="331951631">
      <w:marLeft w:val="640"/>
      <w:marRight w:val="0"/>
      <w:marTop w:val="0"/>
      <w:marBottom w:val="0"/>
      <w:divBdr>
        <w:top w:val="none" w:sz="0" w:space="0" w:color="auto"/>
        <w:left w:val="none" w:sz="0" w:space="0" w:color="auto"/>
        <w:bottom w:val="none" w:sz="0" w:space="0" w:color="auto"/>
        <w:right w:val="none" w:sz="0" w:space="0" w:color="auto"/>
      </w:divBdr>
    </w:div>
    <w:div w:id="331951878">
      <w:marLeft w:val="640"/>
      <w:marRight w:val="0"/>
      <w:marTop w:val="0"/>
      <w:marBottom w:val="0"/>
      <w:divBdr>
        <w:top w:val="none" w:sz="0" w:space="0" w:color="auto"/>
        <w:left w:val="none" w:sz="0" w:space="0" w:color="auto"/>
        <w:bottom w:val="none" w:sz="0" w:space="0" w:color="auto"/>
        <w:right w:val="none" w:sz="0" w:space="0" w:color="auto"/>
      </w:divBdr>
    </w:div>
    <w:div w:id="331952117">
      <w:marLeft w:val="640"/>
      <w:marRight w:val="0"/>
      <w:marTop w:val="0"/>
      <w:marBottom w:val="0"/>
      <w:divBdr>
        <w:top w:val="none" w:sz="0" w:space="0" w:color="auto"/>
        <w:left w:val="none" w:sz="0" w:space="0" w:color="auto"/>
        <w:bottom w:val="none" w:sz="0" w:space="0" w:color="auto"/>
        <w:right w:val="none" w:sz="0" w:space="0" w:color="auto"/>
      </w:divBdr>
    </w:div>
    <w:div w:id="332028893">
      <w:marLeft w:val="640"/>
      <w:marRight w:val="0"/>
      <w:marTop w:val="0"/>
      <w:marBottom w:val="0"/>
      <w:divBdr>
        <w:top w:val="none" w:sz="0" w:space="0" w:color="auto"/>
        <w:left w:val="none" w:sz="0" w:space="0" w:color="auto"/>
        <w:bottom w:val="none" w:sz="0" w:space="0" w:color="auto"/>
        <w:right w:val="none" w:sz="0" w:space="0" w:color="auto"/>
      </w:divBdr>
    </w:div>
    <w:div w:id="332033072">
      <w:marLeft w:val="640"/>
      <w:marRight w:val="0"/>
      <w:marTop w:val="0"/>
      <w:marBottom w:val="0"/>
      <w:divBdr>
        <w:top w:val="none" w:sz="0" w:space="0" w:color="auto"/>
        <w:left w:val="none" w:sz="0" w:space="0" w:color="auto"/>
        <w:bottom w:val="none" w:sz="0" w:space="0" w:color="auto"/>
        <w:right w:val="none" w:sz="0" w:space="0" w:color="auto"/>
      </w:divBdr>
    </w:div>
    <w:div w:id="332152822">
      <w:marLeft w:val="640"/>
      <w:marRight w:val="0"/>
      <w:marTop w:val="0"/>
      <w:marBottom w:val="0"/>
      <w:divBdr>
        <w:top w:val="none" w:sz="0" w:space="0" w:color="auto"/>
        <w:left w:val="none" w:sz="0" w:space="0" w:color="auto"/>
        <w:bottom w:val="none" w:sz="0" w:space="0" w:color="auto"/>
        <w:right w:val="none" w:sz="0" w:space="0" w:color="auto"/>
      </w:divBdr>
    </w:div>
    <w:div w:id="332221974">
      <w:marLeft w:val="640"/>
      <w:marRight w:val="0"/>
      <w:marTop w:val="0"/>
      <w:marBottom w:val="0"/>
      <w:divBdr>
        <w:top w:val="none" w:sz="0" w:space="0" w:color="auto"/>
        <w:left w:val="none" w:sz="0" w:space="0" w:color="auto"/>
        <w:bottom w:val="none" w:sz="0" w:space="0" w:color="auto"/>
        <w:right w:val="none" w:sz="0" w:space="0" w:color="auto"/>
      </w:divBdr>
    </w:div>
    <w:div w:id="332268019">
      <w:marLeft w:val="640"/>
      <w:marRight w:val="0"/>
      <w:marTop w:val="0"/>
      <w:marBottom w:val="0"/>
      <w:divBdr>
        <w:top w:val="none" w:sz="0" w:space="0" w:color="auto"/>
        <w:left w:val="none" w:sz="0" w:space="0" w:color="auto"/>
        <w:bottom w:val="none" w:sz="0" w:space="0" w:color="auto"/>
        <w:right w:val="none" w:sz="0" w:space="0" w:color="auto"/>
      </w:divBdr>
    </w:div>
    <w:div w:id="332269437">
      <w:marLeft w:val="640"/>
      <w:marRight w:val="0"/>
      <w:marTop w:val="0"/>
      <w:marBottom w:val="0"/>
      <w:divBdr>
        <w:top w:val="none" w:sz="0" w:space="0" w:color="auto"/>
        <w:left w:val="none" w:sz="0" w:space="0" w:color="auto"/>
        <w:bottom w:val="none" w:sz="0" w:space="0" w:color="auto"/>
        <w:right w:val="none" w:sz="0" w:space="0" w:color="auto"/>
      </w:divBdr>
    </w:div>
    <w:div w:id="332299027">
      <w:marLeft w:val="640"/>
      <w:marRight w:val="0"/>
      <w:marTop w:val="0"/>
      <w:marBottom w:val="0"/>
      <w:divBdr>
        <w:top w:val="none" w:sz="0" w:space="0" w:color="auto"/>
        <w:left w:val="none" w:sz="0" w:space="0" w:color="auto"/>
        <w:bottom w:val="none" w:sz="0" w:space="0" w:color="auto"/>
        <w:right w:val="none" w:sz="0" w:space="0" w:color="auto"/>
      </w:divBdr>
    </w:div>
    <w:div w:id="332299531">
      <w:marLeft w:val="640"/>
      <w:marRight w:val="0"/>
      <w:marTop w:val="0"/>
      <w:marBottom w:val="0"/>
      <w:divBdr>
        <w:top w:val="none" w:sz="0" w:space="0" w:color="auto"/>
        <w:left w:val="none" w:sz="0" w:space="0" w:color="auto"/>
        <w:bottom w:val="none" w:sz="0" w:space="0" w:color="auto"/>
        <w:right w:val="none" w:sz="0" w:space="0" w:color="auto"/>
      </w:divBdr>
    </w:div>
    <w:div w:id="332345666">
      <w:marLeft w:val="640"/>
      <w:marRight w:val="0"/>
      <w:marTop w:val="0"/>
      <w:marBottom w:val="0"/>
      <w:divBdr>
        <w:top w:val="none" w:sz="0" w:space="0" w:color="auto"/>
        <w:left w:val="none" w:sz="0" w:space="0" w:color="auto"/>
        <w:bottom w:val="none" w:sz="0" w:space="0" w:color="auto"/>
        <w:right w:val="none" w:sz="0" w:space="0" w:color="auto"/>
      </w:divBdr>
    </w:div>
    <w:div w:id="332420695">
      <w:marLeft w:val="640"/>
      <w:marRight w:val="0"/>
      <w:marTop w:val="0"/>
      <w:marBottom w:val="0"/>
      <w:divBdr>
        <w:top w:val="none" w:sz="0" w:space="0" w:color="auto"/>
        <w:left w:val="none" w:sz="0" w:space="0" w:color="auto"/>
        <w:bottom w:val="none" w:sz="0" w:space="0" w:color="auto"/>
        <w:right w:val="none" w:sz="0" w:space="0" w:color="auto"/>
      </w:divBdr>
    </w:div>
    <w:div w:id="332489200">
      <w:marLeft w:val="640"/>
      <w:marRight w:val="0"/>
      <w:marTop w:val="0"/>
      <w:marBottom w:val="0"/>
      <w:divBdr>
        <w:top w:val="none" w:sz="0" w:space="0" w:color="auto"/>
        <w:left w:val="none" w:sz="0" w:space="0" w:color="auto"/>
        <w:bottom w:val="none" w:sz="0" w:space="0" w:color="auto"/>
        <w:right w:val="none" w:sz="0" w:space="0" w:color="auto"/>
      </w:divBdr>
    </w:div>
    <w:div w:id="332492207">
      <w:marLeft w:val="640"/>
      <w:marRight w:val="0"/>
      <w:marTop w:val="0"/>
      <w:marBottom w:val="0"/>
      <w:divBdr>
        <w:top w:val="none" w:sz="0" w:space="0" w:color="auto"/>
        <w:left w:val="none" w:sz="0" w:space="0" w:color="auto"/>
        <w:bottom w:val="none" w:sz="0" w:space="0" w:color="auto"/>
        <w:right w:val="none" w:sz="0" w:space="0" w:color="auto"/>
      </w:divBdr>
    </w:div>
    <w:div w:id="332493279">
      <w:marLeft w:val="640"/>
      <w:marRight w:val="0"/>
      <w:marTop w:val="0"/>
      <w:marBottom w:val="0"/>
      <w:divBdr>
        <w:top w:val="none" w:sz="0" w:space="0" w:color="auto"/>
        <w:left w:val="none" w:sz="0" w:space="0" w:color="auto"/>
        <w:bottom w:val="none" w:sz="0" w:space="0" w:color="auto"/>
        <w:right w:val="none" w:sz="0" w:space="0" w:color="auto"/>
      </w:divBdr>
    </w:div>
    <w:div w:id="332533654">
      <w:marLeft w:val="0"/>
      <w:marRight w:val="0"/>
      <w:marTop w:val="0"/>
      <w:marBottom w:val="0"/>
      <w:divBdr>
        <w:top w:val="none" w:sz="0" w:space="0" w:color="auto"/>
        <w:left w:val="none" w:sz="0" w:space="0" w:color="auto"/>
        <w:bottom w:val="none" w:sz="0" w:space="0" w:color="auto"/>
        <w:right w:val="none" w:sz="0" w:space="0" w:color="auto"/>
      </w:divBdr>
    </w:div>
    <w:div w:id="332534527">
      <w:marLeft w:val="640"/>
      <w:marRight w:val="0"/>
      <w:marTop w:val="0"/>
      <w:marBottom w:val="0"/>
      <w:divBdr>
        <w:top w:val="none" w:sz="0" w:space="0" w:color="auto"/>
        <w:left w:val="none" w:sz="0" w:space="0" w:color="auto"/>
        <w:bottom w:val="none" w:sz="0" w:space="0" w:color="auto"/>
        <w:right w:val="none" w:sz="0" w:space="0" w:color="auto"/>
      </w:divBdr>
    </w:div>
    <w:div w:id="332680451">
      <w:marLeft w:val="640"/>
      <w:marRight w:val="0"/>
      <w:marTop w:val="0"/>
      <w:marBottom w:val="0"/>
      <w:divBdr>
        <w:top w:val="none" w:sz="0" w:space="0" w:color="auto"/>
        <w:left w:val="none" w:sz="0" w:space="0" w:color="auto"/>
        <w:bottom w:val="none" w:sz="0" w:space="0" w:color="auto"/>
        <w:right w:val="none" w:sz="0" w:space="0" w:color="auto"/>
      </w:divBdr>
    </w:div>
    <w:div w:id="332688557">
      <w:marLeft w:val="640"/>
      <w:marRight w:val="0"/>
      <w:marTop w:val="0"/>
      <w:marBottom w:val="0"/>
      <w:divBdr>
        <w:top w:val="none" w:sz="0" w:space="0" w:color="auto"/>
        <w:left w:val="none" w:sz="0" w:space="0" w:color="auto"/>
        <w:bottom w:val="none" w:sz="0" w:space="0" w:color="auto"/>
        <w:right w:val="none" w:sz="0" w:space="0" w:color="auto"/>
      </w:divBdr>
    </w:div>
    <w:div w:id="332727892">
      <w:marLeft w:val="640"/>
      <w:marRight w:val="0"/>
      <w:marTop w:val="0"/>
      <w:marBottom w:val="0"/>
      <w:divBdr>
        <w:top w:val="none" w:sz="0" w:space="0" w:color="auto"/>
        <w:left w:val="none" w:sz="0" w:space="0" w:color="auto"/>
        <w:bottom w:val="none" w:sz="0" w:space="0" w:color="auto"/>
        <w:right w:val="none" w:sz="0" w:space="0" w:color="auto"/>
      </w:divBdr>
    </w:div>
    <w:div w:id="332732506">
      <w:marLeft w:val="640"/>
      <w:marRight w:val="0"/>
      <w:marTop w:val="0"/>
      <w:marBottom w:val="0"/>
      <w:divBdr>
        <w:top w:val="none" w:sz="0" w:space="0" w:color="auto"/>
        <w:left w:val="none" w:sz="0" w:space="0" w:color="auto"/>
        <w:bottom w:val="none" w:sz="0" w:space="0" w:color="auto"/>
        <w:right w:val="none" w:sz="0" w:space="0" w:color="auto"/>
      </w:divBdr>
    </w:div>
    <w:div w:id="332805780">
      <w:marLeft w:val="640"/>
      <w:marRight w:val="0"/>
      <w:marTop w:val="0"/>
      <w:marBottom w:val="0"/>
      <w:divBdr>
        <w:top w:val="none" w:sz="0" w:space="0" w:color="auto"/>
        <w:left w:val="none" w:sz="0" w:space="0" w:color="auto"/>
        <w:bottom w:val="none" w:sz="0" w:space="0" w:color="auto"/>
        <w:right w:val="none" w:sz="0" w:space="0" w:color="auto"/>
      </w:divBdr>
    </w:div>
    <w:div w:id="332807064">
      <w:marLeft w:val="640"/>
      <w:marRight w:val="0"/>
      <w:marTop w:val="0"/>
      <w:marBottom w:val="0"/>
      <w:divBdr>
        <w:top w:val="none" w:sz="0" w:space="0" w:color="auto"/>
        <w:left w:val="none" w:sz="0" w:space="0" w:color="auto"/>
        <w:bottom w:val="none" w:sz="0" w:space="0" w:color="auto"/>
        <w:right w:val="none" w:sz="0" w:space="0" w:color="auto"/>
      </w:divBdr>
    </w:div>
    <w:div w:id="332880815">
      <w:marLeft w:val="640"/>
      <w:marRight w:val="0"/>
      <w:marTop w:val="0"/>
      <w:marBottom w:val="0"/>
      <w:divBdr>
        <w:top w:val="none" w:sz="0" w:space="0" w:color="auto"/>
        <w:left w:val="none" w:sz="0" w:space="0" w:color="auto"/>
        <w:bottom w:val="none" w:sz="0" w:space="0" w:color="auto"/>
        <w:right w:val="none" w:sz="0" w:space="0" w:color="auto"/>
      </w:divBdr>
    </w:div>
    <w:div w:id="332881662">
      <w:marLeft w:val="640"/>
      <w:marRight w:val="0"/>
      <w:marTop w:val="0"/>
      <w:marBottom w:val="0"/>
      <w:divBdr>
        <w:top w:val="none" w:sz="0" w:space="0" w:color="auto"/>
        <w:left w:val="none" w:sz="0" w:space="0" w:color="auto"/>
        <w:bottom w:val="none" w:sz="0" w:space="0" w:color="auto"/>
        <w:right w:val="none" w:sz="0" w:space="0" w:color="auto"/>
      </w:divBdr>
    </w:div>
    <w:div w:id="332923069">
      <w:marLeft w:val="640"/>
      <w:marRight w:val="0"/>
      <w:marTop w:val="0"/>
      <w:marBottom w:val="0"/>
      <w:divBdr>
        <w:top w:val="none" w:sz="0" w:space="0" w:color="auto"/>
        <w:left w:val="none" w:sz="0" w:space="0" w:color="auto"/>
        <w:bottom w:val="none" w:sz="0" w:space="0" w:color="auto"/>
        <w:right w:val="none" w:sz="0" w:space="0" w:color="auto"/>
      </w:divBdr>
    </w:div>
    <w:div w:id="332951052">
      <w:marLeft w:val="640"/>
      <w:marRight w:val="0"/>
      <w:marTop w:val="0"/>
      <w:marBottom w:val="0"/>
      <w:divBdr>
        <w:top w:val="none" w:sz="0" w:space="0" w:color="auto"/>
        <w:left w:val="none" w:sz="0" w:space="0" w:color="auto"/>
        <w:bottom w:val="none" w:sz="0" w:space="0" w:color="auto"/>
        <w:right w:val="none" w:sz="0" w:space="0" w:color="auto"/>
      </w:divBdr>
    </w:div>
    <w:div w:id="332951458">
      <w:marLeft w:val="640"/>
      <w:marRight w:val="0"/>
      <w:marTop w:val="0"/>
      <w:marBottom w:val="0"/>
      <w:divBdr>
        <w:top w:val="none" w:sz="0" w:space="0" w:color="auto"/>
        <w:left w:val="none" w:sz="0" w:space="0" w:color="auto"/>
        <w:bottom w:val="none" w:sz="0" w:space="0" w:color="auto"/>
        <w:right w:val="none" w:sz="0" w:space="0" w:color="auto"/>
      </w:divBdr>
    </w:div>
    <w:div w:id="333151768">
      <w:marLeft w:val="640"/>
      <w:marRight w:val="0"/>
      <w:marTop w:val="0"/>
      <w:marBottom w:val="0"/>
      <w:divBdr>
        <w:top w:val="none" w:sz="0" w:space="0" w:color="auto"/>
        <w:left w:val="none" w:sz="0" w:space="0" w:color="auto"/>
        <w:bottom w:val="none" w:sz="0" w:space="0" w:color="auto"/>
        <w:right w:val="none" w:sz="0" w:space="0" w:color="auto"/>
      </w:divBdr>
    </w:div>
    <w:div w:id="333187621">
      <w:marLeft w:val="640"/>
      <w:marRight w:val="0"/>
      <w:marTop w:val="0"/>
      <w:marBottom w:val="0"/>
      <w:divBdr>
        <w:top w:val="none" w:sz="0" w:space="0" w:color="auto"/>
        <w:left w:val="none" w:sz="0" w:space="0" w:color="auto"/>
        <w:bottom w:val="none" w:sz="0" w:space="0" w:color="auto"/>
        <w:right w:val="none" w:sz="0" w:space="0" w:color="auto"/>
      </w:divBdr>
    </w:div>
    <w:div w:id="333190676">
      <w:marLeft w:val="640"/>
      <w:marRight w:val="0"/>
      <w:marTop w:val="0"/>
      <w:marBottom w:val="0"/>
      <w:divBdr>
        <w:top w:val="none" w:sz="0" w:space="0" w:color="auto"/>
        <w:left w:val="none" w:sz="0" w:space="0" w:color="auto"/>
        <w:bottom w:val="none" w:sz="0" w:space="0" w:color="auto"/>
        <w:right w:val="none" w:sz="0" w:space="0" w:color="auto"/>
      </w:divBdr>
    </w:div>
    <w:div w:id="333261746">
      <w:marLeft w:val="640"/>
      <w:marRight w:val="0"/>
      <w:marTop w:val="0"/>
      <w:marBottom w:val="0"/>
      <w:divBdr>
        <w:top w:val="none" w:sz="0" w:space="0" w:color="auto"/>
        <w:left w:val="none" w:sz="0" w:space="0" w:color="auto"/>
        <w:bottom w:val="none" w:sz="0" w:space="0" w:color="auto"/>
        <w:right w:val="none" w:sz="0" w:space="0" w:color="auto"/>
      </w:divBdr>
    </w:div>
    <w:div w:id="333268713">
      <w:marLeft w:val="640"/>
      <w:marRight w:val="0"/>
      <w:marTop w:val="0"/>
      <w:marBottom w:val="0"/>
      <w:divBdr>
        <w:top w:val="none" w:sz="0" w:space="0" w:color="auto"/>
        <w:left w:val="none" w:sz="0" w:space="0" w:color="auto"/>
        <w:bottom w:val="none" w:sz="0" w:space="0" w:color="auto"/>
        <w:right w:val="none" w:sz="0" w:space="0" w:color="auto"/>
      </w:divBdr>
    </w:div>
    <w:div w:id="333269216">
      <w:marLeft w:val="640"/>
      <w:marRight w:val="0"/>
      <w:marTop w:val="0"/>
      <w:marBottom w:val="0"/>
      <w:divBdr>
        <w:top w:val="none" w:sz="0" w:space="0" w:color="auto"/>
        <w:left w:val="none" w:sz="0" w:space="0" w:color="auto"/>
        <w:bottom w:val="none" w:sz="0" w:space="0" w:color="auto"/>
        <w:right w:val="none" w:sz="0" w:space="0" w:color="auto"/>
      </w:divBdr>
    </w:div>
    <w:div w:id="333385339">
      <w:marLeft w:val="640"/>
      <w:marRight w:val="0"/>
      <w:marTop w:val="0"/>
      <w:marBottom w:val="0"/>
      <w:divBdr>
        <w:top w:val="none" w:sz="0" w:space="0" w:color="auto"/>
        <w:left w:val="none" w:sz="0" w:space="0" w:color="auto"/>
        <w:bottom w:val="none" w:sz="0" w:space="0" w:color="auto"/>
        <w:right w:val="none" w:sz="0" w:space="0" w:color="auto"/>
      </w:divBdr>
    </w:div>
    <w:div w:id="333461911">
      <w:marLeft w:val="640"/>
      <w:marRight w:val="0"/>
      <w:marTop w:val="0"/>
      <w:marBottom w:val="0"/>
      <w:divBdr>
        <w:top w:val="none" w:sz="0" w:space="0" w:color="auto"/>
        <w:left w:val="none" w:sz="0" w:space="0" w:color="auto"/>
        <w:bottom w:val="none" w:sz="0" w:space="0" w:color="auto"/>
        <w:right w:val="none" w:sz="0" w:space="0" w:color="auto"/>
      </w:divBdr>
    </w:div>
    <w:div w:id="333580240">
      <w:marLeft w:val="640"/>
      <w:marRight w:val="0"/>
      <w:marTop w:val="0"/>
      <w:marBottom w:val="0"/>
      <w:divBdr>
        <w:top w:val="none" w:sz="0" w:space="0" w:color="auto"/>
        <w:left w:val="none" w:sz="0" w:space="0" w:color="auto"/>
        <w:bottom w:val="none" w:sz="0" w:space="0" w:color="auto"/>
        <w:right w:val="none" w:sz="0" w:space="0" w:color="auto"/>
      </w:divBdr>
    </w:div>
    <w:div w:id="333581307">
      <w:marLeft w:val="640"/>
      <w:marRight w:val="0"/>
      <w:marTop w:val="0"/>
      <w:marBottom w:val="0"/>
      <w:divBdr>
        <w:top w:val="none" w:sz="0" w:space="0" w:color="auto"/>
        <w:left w:val="none" w:sz="0" w:space="0" w:color="auto"/>
        <w:bottom w:val="none" w:sz="0" w:space="0" w:color="auto"/>
        <w:right w:val="none" w:sz="0" w:space="0" w:color="auto"/>
      </w:divBdr>
    </w:div>
    <w:div w:id="333604441">
      <w:marLeft w:val="640"/>
      <w:marRight w:val="0"/>
      <w:marTop w:val="0"/>
      <w:marBottom w:val="0"/>
      <w:divBdr>
        <w:top w:val="none" w:sz="0" w:space="0" w:color="auto"/>
        <w:left w:val="none" w:sz="0" w:space="0" w:color="auto"/>
        <w:bottom w:val="none" w:sz="0" w:space="0" w:color="auto"/>
        <w:right w:val="none" w:sz="0" w:space="0" w:color="auto"/>
      </w:divBdr>
    </w:div>
    <w:div w:id="333606586">
      <w:marLeft w:val="640"/>
      <w:marRight w:val="0"/>
      <w:marTop w:val="0"/>
      <w:marBottom w:val="0"/>
      <w:divBdr>
        <w:top w:val="none" w:sz="0" w:space="0" w:color="auto"/>
        <w:left w:val="none" w:sz="0" w:space="0" w:color="auto"/>
        <w:bottom w:val="none" w:sz="0" w:space="0" w:color="auto"/>
        <w:right w:val="none" w:sz="0" w:space="0" w:color="auto"/>
      </w:divBdr>
    </w:div>
    <w:div w:id="333607992">
      <w:marLeft w:val="640"/>
      <w:marRight w:val="0"/>
      <w:marTop w:val="0"/>
      <w:marBottom w:val="0"/>
      <w:divBdr>
        <w:top w:val="none" w:sz="0" w:space="0" w:color="auto"/>
        <w:left w:val="none" w:sz="0" w:space="0" w:color="auto"/>
        <w:bottom w:val="none" w:sz="0" w:space="0" w:color="auto"/>
        <w:right w:val="none" w:sz="0" w:space="0" w:color="auto"/>
      </w:divBdr>
    </w:div>
    <w:div w:id="333648558">
      <w:marLeft w:val="640"/>
      <w:marRight w:val="0"/>
      <w:marTop w:val="0"/>
      <w:marBottom w:val="0"/>
      <w:divBdr>
        <w:top w:val="none" w:sz="0" w:space="0" w:color="auto"/>
        <w:left w:val="none" w:sz="0" w:space="0" w:color="auto"/>
        <w:bottom w:val="none" w:sz="0" w:space="0" w:color="auto"/>
        <w:right w:val="none" w:sz="0" w:space="0" w:color="auto"/>
      </w:divBdr>
    </w:div>
    <w:div w:id="333841298">
      <w:marLeft w:val="640"/>
      <w:marRight w:val="0"/>
      <w:marTop w:val="0"/>
      <w:marBottom w:val="0"/>
      <w:divBdr>
        <w:top w:val="none" w:sz="0" w:space="0" w:color="auto"/>
        <w:left w:val="none" w:sz="0" w:space="0" w:color="auto"/>
        <w:bottom w:val="none" w:sz="0" w:space="0" w:color="auto"/>
        <w:right w:val="none" w:sz="0" w:space="0" w:color="auto"/>
      </w:divBdr>
    </w:div>
    <w:div w:id="333841738">
      <w:marLeft w:val="640"/>
      <w:marRight w:val="0"/>
      <w:marTop w:val="0"/>
      <w:marBottom w:val="0"/>
      <w:divBdr>
        <w:top w:val="none" w:sz="0" w:space="0" w:color="auto"/>
        <w:left w:val="none" w:sz="0" w:space="0" w:color="auto"/>
        <w:bottom w:val="none" w:sz="0" w:space="0" w:color="auto"/>
        <w:right w:val="none" w:sz="0" w:space="0" w:color="auto"/>
      </w:divBdr>
    </w:div>
    <w:div w:id="333843726">
      <w:marLeft w:val="640"/>
      <w:marRight w:val="0"/>
      <w:marTop w:val="0"/>
      <w:marBottom w:val="0"/>
      <w:divBdr>
        <w:top w:val="none" w:sz="0" w:space="0" w:color="auto"/>
        <w:left w:val="none" w:sz="0" w:space="0" w:color="auto"/>
        <w:bottom w:val="none" w:sz="0" w:space="0" w:color="auto"/>
        <w:right w:val="none" w:sz="0" w:space="0" w:color="auto"/>
      </w:divBdr>
    </w:div>
    <w:div w:id="334039476">
      <w:marLeft w:val="640"/>
      <w:marRight w:val="0"/>
      <w:marTop w:val="0"/>
      <w:marBottom w:val="0"/>
      <w:divBdr>
        <w:top w:val="none" w:sz="0" w:space="0" w:color="auto"/>
        <w:left w:val="none" w:sz="0" w:space="0" w:color="auto"/>
        <w:bottom w:val="none" w:sz="0" w:space="0" w:color="auto"/>
        <w:right w:val="none" w:sz="0" w:space="0" w:color="auto"/>
      </w:divBdr>
    </w:div>
    <w:div w:id="334067903">
      <w:marLeft w:val="640"/>
      <w:marRight w:val="0"/>
      <w:marTop w:val="0"/>
      <w:marBottom w:val="0"/>
      <w:divBdr>
        <w:top w:val="none" w:sz="0" w:space="0" w:color="auto"/>
        <w:left w:val="none" w:sz="0" w:space="0" w:color="auto"/>
        <w:bottom w:val="none" w:sz="0" w:space="0" w:color="auto"/>
        <w:right w:val="none" w:sz="0" w:space="0" w:color="auto"/>
      </w:divBdr>
    </w:div>
    <w:div w:id="334069020">
      <w:marLeft w:val="640"/>
      <w:marRight w:val="0"/>
      <w:marTop w:val="0"/>
      <w:marBottom w:val="0"/>
      <w:divBdr>
        <w:top w:val="none" w:sz="0" w:space="0" w:color="auto"/>
        <w:left w:val="none" w:sz="0" w:space="0" w:color="auto"/>
        <w:bottom w:val="none" w:sz="0" w:space="0" w:color="auto"/>
        <w:right w:val="none" w:sz="0" w:space="0" w:color="auto"/>
      </w:divBdr>
    </w:div>
    <w:div w:id="334112150">
      <w:marLeft w:val="640"/>
      <w:marRight w:val="0"/>
      <w:marTop w:val="0"/>
      <w:marBottom w:val="0"/>
      <w:divBdr>
        <w:top w:val="none" w:sz="0" w:space="0" w:color="auto"/>
        <w:left w:val="none" w:sz="0" w:space="0" w:color="auto"/>
        <w:bottom w:val="none" w:sz="0" w:space="0" w:color="auto"/>
        <w:right w:val="none" w:sz="0" w:space="0" w:color="auto"/>
      </w:divBdr>
    </w:div>
    <w:div w:id="334113144">
      <w:marLeft w:val="640"/>
      <w:marRight w:val="0"/>
      <w:marTop w:val="0"/>
      <w:marBottom w:val="0"/>
      <w:divBdr>
        <w:top w:val="none" w:sz="0" w:space="0" w:color="auto"/>
        <w:left w:val="none" w:sz="0" w:space="0" w:color="auto"/>
        <w:bottom w:val="none" w:sz="0" w:space="0" w:color="auto"/>
        <w:right w:val="none" w:sz="0" w:space="0" w:color="auto"/>
      </w:divBdr>
    </w:div>
    <w:div w:id="334117197">
      <w:marLeft w:val="640"/>
      <w:marRight w:val="0"/>
      <w:marTop w:val="0"/>
      <w:marBottom w:val="0"/>
      <w:divBdr>
        <w:top w:val="none" w:sz="0" w:space="0" w:color="auto"/>
        <w:left w:val="none" w:sz="0" w:space="0" w:color="auto"/>
        <w:bottom w:val="none" w:sz="0" w:space="0" w:color="auto"/>
        <w:right w:val="none" w:sz="0" w:space="0" w:color="auto"/>
      </w:divBdr>
    </w:div>
    <w:div w:id="334118104">
      <w:marLeft w:val="640"/>
      <w:marRight w:val="0"/>
      <w:marTop w:val="0"/>
      <w:marBottom w:val="0"/>
      <w:divBdr>
        <w:top w:val="none" w:sz="0" w:space="0" w:color="auto"/>
        <w:left w:val="none" w:sz="0" w:space="0" w:color="auto"/>
        <w:bottom w:val="none" w:sz="0" w:space="0" w:color="auto"/>
        <w:right w:val="none" w:sz="0" w:space="0" w:color="auto"/>
      </w:divBdr>
    </w:div>
    <w:div w:id="334189819">
      <w:marLeft w:val="640"/>
      <w:marRight w:val="0"/>
      <w:marTop w:val="0"/>
      <w:marBottom w:val="0"/>
      <w:divBdr>
        <w:top w:val="none" w:sz="0" w:space="0" w:color="auto"/>
        <w:left w:val="none" w:sz="0" w:space="0" w:color="auto"/>
        <w:bottom w:val="none" w:sz="0" w:space="0" w:color="auto"/>
        <w:right w:val="none" w:sz="0" w:space="0" w:color="auto"/>
      </w:divBdr>
    </w:div>
    <w:div w:id="334194095">
      <w:marLeft w:val="640"/>
      <w:marRight w:val="0"/>
      <w:marTop w:val="0"/>
      <w:marBottom w:val="0"/>
      <w:divBdr>
        <w:top w:val="none" w:sz="0" w:space="0" w:color="auto"/>
        <w:left w:val="none" w:sz="0" w:space="0" w:color="auto"/>
        <w:bottom w:val="none" w:sz="0" w:space="0" w:color="auto"/>
        <w:right w:val="none" w:sz="0" w:space="0" w:color="auto"/>
      </w:divBdr>
    </w:div>
    <w:div w:id="334453418">
      <w:marLeft w:val="640"/>
      <w:marRight w:val="0"/>
      <w:marTop w:val="0"/>
      <w:marBottom w:val="0"/>
      <w:divBdr>
        <w:top w:val="none" w:sz="0" w:space="0" w:color="auto"/>
        <w:left w:val="none" w:sz="0" w:space="0" w:color="auto"/>
        <w:bottom w:val="none" w:sz="0" w:space="0" w:color="auto"/>
        <w:right w:val="none" w:sz="0" w:space="0" w:color="auto"/>
      </w:divBdr>
    </w:div>
    <w:div w:id="334460187">
      <w:marLeft w:val="640"/>
      <w:marRight w:val="0"/>
      <w:marTop w:val="0"/>
      <w:marBottom w:val="0"/>
      <w:divBdr>
        <w:top w:val="none" w:sz="0" w:space="0" w:color="auto"/>
        <w:left w:val="none" w:sz="0" w:space="0" w:color="auto"/>
        <w:bottom w:val="none" w:sz="0" w:space="0" w:color="auto"/>
        <w:right w:val="none" w:sz="0" w:space="0" w:color="auto"/>
      </w:divBdr>
    </w:div>
    <w:div w:id="334501102">
      <w:marLeft w:val="640"/>
      <w:marRight w:val="0"/>
      <w:marTop w:val="0"/>
      <w:marBottom w:val="0"/>
      <w:divBdr>
        <w:top w:val="none" w:sz="0" w:space="0" w:color="auto"/>
        <w:left w:val="none" w:sz="0" w:space="0" w:color="auto"/>
        <w:bottom w:val="none" w:sz="0" w:space="0" w:color="auto"/>
        <w:right w:val="none" w:sz="0" w:space="0" w:color="auto"/>
      </w:divBdr>
    </w:div>
    <w:div w:id="334501149">
      <w:marLeft w:val="640"/>
      <w:marRight w:val="0"/>
      <w:marTop w:val="0"/>
      <w:marBottom w:val="0"/>
      <w:divBdr>
        <w:top w:val="none" w:sz="0" w:space="0" w:color="auto"/>
        <w:left w:val="none" w:sz="0" w:space="0" w:color="auto"/>
        <w:bottom w:val="none" w:sz="0" w:space="0" w:color="auto"/>
        <w:right w:val="none" w:sz="0" w:space="0" w:color="auto"/>
      </w:divBdr>
    </w:div>
    <w:div w:id="334502211">
      <w:marLeft w:val="640"/>
      <w:marRight w:val="0"/>
      <w:marTop w:val="0"/>
      <w:marBottom w:val="0"/>
      <w:divBdr>
        <w:top w:val="none" w:sz="0" w:space="0" w:color="auto"/>
        <w:left w:val="none" w:sz="0" w:space="0" w:color="auto"/>
        <w:bottom w:val="none" w:sz="0" w:space="0" w:color="auto"/>
        <w:right w:val="none" w:sz="0" w:space="0" w:color="auto"/>
      </w:divBdr>
    </w:div>
    <w:div w:id="334503899">
      <w:marLeft w:val="640"/>
      <w:marRight w:val="0"/>
      <w:marTop w:val="0"/>
      <w:marBottom w:val="0"/>
      <w:divBdr>
        <w:top w:val="none" w:sz="0" w:space="0" w:color="auto"/>
        <w:left w:val="none" w:sz="0" w:space="0" w:color="auto"/>
        <w:bottom w:val="none" w:sz="0" w:space="0" w:color="auto"/>
        <w:right w:val="none" w:sz="0" w:space="0" w:color="auto"/>
      </w:divBdr>
    </w:div>
    <w:div w:id="334505208">
      <w:marLeft w:val="640"/>
      <w:marRight w:val="0"/>
      <w:marTop w:val="0"/>
      <w:marBottom w:val="0"/>
      <w:divBdr>
        <w:top w:val="none" w:sz="0" w:space="0" w:color="auto"/>
        <w:left w:val="none" w:sz="0" w:space="0" w:color="auto"/>
        <w:bottom w:val="none" w:sz="0" w:space="0" w:color="auto"/>
        <w:right w:val="none" w:sz="0" w:space="0" w:color="auto"/>
      </w:divBdr>
    </w:div>
    <w:div w:id="334573810">
      <w:marLeft w:val="640"/>
      <w:marRight w:val="0"/>
      <w:marTop w:val="0"/>
      <w:marBottom w:val="0"/>
      <w:divBdr>
        <w:top w:val="none" w:sz="0" w:space="0" w:color="auto"/>
        <w:left w:val="none" w:sz="0" w:space="0" w:color="auto"/>
        <w:bottom w:val="none" w:sz="0" w:space="0" w:color="auto"/>
        <w:right w:val="none" w:sz="0" w:space="0" w:color="auto"/>
      </w:divBdr>
    </w:div>
    <w:div w:id="334649233">
      <w:marLeft w:val="640"/>
      <w:marRight w:val="0"/>
      <w:marTop w:val="0"/>
      <w:marBottom w:val="0"/>
      <w:divBdr>
        <w:top w:val="none" w:sz="0" w:space="0" w:color="auto"/>
        <w:left w:val="none" w:sz="0" w:space="0" w:color="auto"/>
        <w:bottom w:val="none" w:sz="0" w:space="0" w:color="auto"/>
        <w:right w:val="none" w:sz="0" w:space="0" w:color="auto"/>
      </w:divBdr>
    </w:div>
    <w:div w:id="334650458">
      <w:marLeft w:val="640"/>
      <w:marRight w:val="0"/>
      <w:marTop w:val="0"/>
      <w:marBottom w:val="0"/>
      <w:divBdr>
        <w:top w:val="none" w:sz="0" w:space="0" w:color="auto"/>
        <w:left w:val="none" w:sz="0" w:space="0" w:color="auto"/>
        <w:bottom w:val="none" w:sz="0" w:space="0" w:color="auto"/>
        <w:right w:val="none" w:sz="0" w:space="0" w:color="auto"/>
      </w:divBdr>
    </w:div>
    <w:div w:id="334693957">
      <w:marLeft w:val="640"/>
      <w:marRight w:val="0"/>
      <w:marTop w:val="0"/>
      <w:marBottom w:val="0"/>
      <w:divBdr>
        <w:top w:val="none" w:sz="0" w:space="0" w:color="auto"/>
        <w:left w:val="none" w:sz="0" w:space="0" w:color="auto"/>
        <w:bottom w:val="none" w:sz="0" w:space="0" w:color="auto"/>
        <w:right w:val="none" w:sz="0" w:space="0" w:color="auto"/>
      </w:divBdr>
    </w:div>
    <w:div w:id="334848782">
      <w:marLeft w:val="640"/>
      <w:marRight w:val="0"/>
      <w:marTop w:val="0"/>
      <w:marBottom w:val="0"/>
      <w:divBdr>
        <w:top w:val="none" w:sz="0" w:space="0" w:color="auto"/>
        <w:left w:val="none" w:sz="0" w:space="0" w:color="auto"/>
        <w:bottom w:val="none" w:sz="0" w:space="0" w:color="auto"/>
        <w:right w:val="none" w:sz="0" w:space="0" w:color="auto"/>
      </w:divBdr>
    </w:div>
    <w:div w:id="334918437">
      <w:marLeft w:val="640"/>
      <w:marRight w:val="0"/>
      <w:marTop w:val="0"/>
      <w:marBottom w:val="0"/>
      <w:divBdr>
        <w:top w:val="none" w:sz="0" w:space="0" w:color="auto"/>
        <w:left w:val="none" w:sz="0" w:space="0" w:color="auto"/>
        <w:bottom w:val="none" w:sz="0" w:space="0" w:color="auto"/>
        <w:right w:val="none" w:sz="0" w:space="0" w:color="auto"/>
      </w:divBdr>
    </w:div>
    <w:div w:id="334921159">
      <w:marLeft w:val="640"/>
      <w:marRight w:val="0"/>
      <w:marTop w:val="0"/>
      <w:marBottom w:val="0"/>
      <w:divBdr>
        <w:top w:val="none" w:sz="0" w:space="0" w:color="auto"/>
        <w:left w:val="none" w:sz="0" w:space="0" w:color="auto"/>
        <w:bottom w:val="none" w:sz="0" w:space="0" w:color="auto"/>
        <w:right w:val="none" w:sz="0" w:space="0" w:color="auto"/>
      </w:divBdr>
    </w:div>
    <w:div w:id="334960270">
      <w:marLeft w:val="640"/>
      <w:marRight w:val="0"/>
      <w:marTop w:val="0"/>
      <w:marBottom w:val="0"/>
      <w:divBdr>
        <w:top w:val="none" w:sz="0" w:space="0" w:color="auto"/>
        <w:left w:val="none" w:sz="0" w:space="0" w:color="auto"/>
        <w:bottom w:val="none" w:sz="0" w:space="0" w:color="auto"/>
        <w:right w:val="none" w:sz="0" w:space="0" w:color="auto"/>
      </w:divBdr>
    </w:div>
    <w:div w:id="334962441">
      <w:marLeft w:val="640"/>
      <w:marRight w:val="0"/>
      <w:marTop w:val="0"/>
      <w:marBottom w:val="0"/>
      <w:divBdr>
        <w:top w:val="none" w:sz="0" w:space="0" w:color="auto"/>
        <w:left w:val="none" w:sz="0" w:space="0" w:color="auto"/>
        <w:bottom w:val="none" w:sz="0" w:space="0" w:color="auto"/>
        <w:right w:val="none" w:sz="0" w:space="0" w:color="auto"/>
      </w:divBdr>
    </w:div>
    <w:div w:id="334965885">
      <w:marLeft w:val="640"/>
      <w:marRight w:val="0"/>
      <w:marTop w:val="0"/>
      <w:marBottom w:val="0"/>
      <w:divBdr>
        <w:top w:val="none" w:sz="0" w:space="0" w:color="auto"/>
        <w:left w:val="none" w:sz="0" w:space="0" w:color="auto"/>
        <w:bottom w:val="none" w:sz="0" w:space="0" w:color="auto"/>
        <w:right w:val="none" w:sz="0" w:space="0" w:color="auto"/>
      </w:divBdr>
    </w:div>
    <w:div w:id="334966943">
      <w:marLeft w:val="640"/>
      <w:marRight w:val="0"/>
      <w:marTop w:val="0"/>
      <w:marBottom w:val="0"/>
      <w:divBdr>
        <w:top w:val="none" w:sz="0" w:space="0" w:color="auto"/>
        <w:left w:val="none" w:sz="0" w:space="0" w:color="auto"/>
        <w:bottom w:val="none" w:sz="0" w:space="0" w:color="auto"/>
        <w:right w:val="none" w:sz="0" w:space="0" w:color="auto"/>
      </w:divBdr>
    </w:div>
    <w:div w:id="335035259">
      <w:marLeft w:val="640"/>
      <w:marRight w:val="0"/>
      <w:marTop w:val="0"/>
      <w:marBottom w:val="0"/>
      <w:divBdr>
        <w:top w:val="none" w:sz="0" w:space="0" w:color="auto"/>
        <w:left w:val="none" w:sz="0" w:space="0" w:color="auto"/>
        <w:bottom w:val="none" w:sz="0" w:space="0" w:color="auto"/>
        <w:right w:val="none" w:sz="0" w:space="0" w:color="auto"/>
      </w:divBdr>
    </w:div>
    <w:div w:id="335108957">
      <w:marLeft w:val="640"/>
      <w:marRight w:val="0"/>
      <w:marTop w:val="0"/>
      <w:marBottom w:val="0"/>
      <w:divBdr>
        <w:top w:val="none" w:sz="0" w:space="0" w:color="auto"/>
        <w:left w:val="none" w:sz="0" w:space="0" w:color="auto"/>
        <w:bottom w:val="none" w:sz="0" w:space="0" w:color="auto"/>
        <w:right w:val="none" w:sz="0" w:space="0" w:color="auto"/>
      </w:divBdr>
    </w:div>
    <w:div w:id="335154229">
      <w:marLeft w:val="640"/>
      <w:marRight w:val="0"/>
      <w:marTop w:val="0"/>
      <w:marBottom w:val="0"/>
      <w:divBdr>
        <w:top w:val="none" w:sz="0" w:space="0" w:color="auto"/>
        <w:left w:val="none" w:sz="0" w:space="0" w:color="auto"/>
        <w:bottom w:val="none" w:sz="0" w:space="0" w:color="auto"/>
        <w:right w:val="none" w:sz="0" w:space="0" w:color="auto"/>
      </w:divBdr>
    </w:div>
    <w:div w:id="335229983">
      <w:marLeft w:val="640"/>
      <w:marRight w:val="0"/>
      <w:marTop w:val="0"/>
      <w:marBottom w:val="0"/>
      <w:divBdr>
        <w:top w:val="none" w:sz="0" w:space="0" w:color="auto"/>
        <w:left w:val="none" w:sz="0" w:space="0" w:color="auto"/>
        <w:bottom w:val="none" w:sz="0" w:space="0" w:color="auto"/>
        <w:right w:val="none" w:sz="0" w:space="0" w:color="auto"/>
      </w:divBdr>
    </w:div>
    <w:div w:id="335351565">
      <w:marLeft w:val="640"/>
      <w:marRight w:val="0"/>
      <w:marTop w:val="0"/>
      <w:marBottom w:val="0"/>
      <w:divBdr>
        <w:top w:val="none" w:sz="0" w:space="0" w:color="auto"/>
        <w:left w:val="none" w:sz="0" w:space="0" w:color="auto"/>
        <w:bottom w:val="none" w:sz="0" w:space="0" w:color="auto"/>
        <w:right w:val="none" w:sz="0" w:space="0" w:color="auto"/>
      </w:divBdr>
    </w:div>
    <w:div w:id="335502986">
      <w:marLeft w:val="640"/>
      <w:marRight w:val="0"/>
      <w:marTop w:val="0"/>
      <w:marBottom w:val="0"/>
      <w:divBdr>
        <w:top w:val="none" w:sz="0" w:space="0" w:color="auto"/>
        <w:left w:val="none" w:sz="0" w:space="0" w:color="auto"/>
        <w:bottom w:val="none" w:sz="0" w:space="0" w:color="auto"/>
        <w:right w:val="none" w:sz="0" w:space="0" w:color="auto"/>
      </w:divBdr>
    </w:div>
    <w:div w:id="335545534">
      <w:marLeft w:val="640"/>
      <w:marRight w:val="0"/>
      <w:marTop w:val="0"/>
      <w:marBottom w:val="0"/>
      <w:divBdr>
        <w:top w:val="none" w:sz="0" w:space="0" w:color="auto"/>
        <w:left w:val="none" w:sz="0" w:space="0" w:color="auto"/>
        <w:bottom w:val="none" w:sz="0" w:space="0" w:color="auto"/>
        <w:right w:val="none" w:sz="0" w:space="0" w:color="auto"/>
      </w:divBdr>
    </w:div>
    <w:div w:id="335546065">
      <w:marLeft w:val="640"/>
      <w:marRight w:val="0"/>
      <w:marTop w:val="0"/>
      <w:marBottom w:val="0"/>
      <w:divBdr>
        <w:top w:val="none" w:sz="0" w:space="0" w:color="auto"/>
        <w:left w:val="none" w:sz="0" w:space="0" w:color="auto"/>
        <w:bottom w:val="none" w:sz="0" w:space="0" w:color="auto"/>
        <w:right w:val="none" w:sz="0" w:space="0" w:color="auto"/>
      </w:divBdr>
    </w:div>
    <w:div w:id="335547181">
      <w:marLeft w:val="640"/>
      <w:marRight w:val="0"/>
      <w:marTop w:val="0"/>
      <w:marBottom w:val="0"/>
      <w:divBdr>
        <w:top w:val="none" w:sz="0" w:space="0" w:color="auto"/>
        <w:left w:val="none" w:sz="0" w:space="0" w:color="auto"/>
        <w:bottom w:val="none" w:sz="0" w:space="0" w:color="auto"/>
        <w:right w:val="none" w:sz="0" w:space="0" w:color="auto"/>
      </w:divBdr>
    </w:div>
    <w:div w:id="335576089">
      <w:marLeft w:val="640"/>
      <w:marRight w:val="0"/>
      <w:marTop w:val="0"/>
      <w:marBottom w:val="0"/>
      <w:divBdr>
        <w:top w:val="none" w:sz="0" w:space="0" w:color="auto"/>
        <w:left w:val="none" w:sz="0" w:space="0" w:color="auto"/>
        <w:bottom w:val="none" w:sz="0" w:space="0" w:color="auto"/>
        <w:right w:val="none" w:sz="0" w:space="0" w:color="auto"/>
      </w:divBdr>
    </w:div>
    <w:div w:id="335620750">
      <w:marLeft w:val="640"/>
      <w:marRight w:val="0"/>
      <w:marTop w:val="0"/>
      <w:marBottom w:val="0"/>
      <w:divBdr>
        <w:top w:val="none" w:sz="0" w:space="0" w:color="auto"/>
        <w:left w:val="none" w:sz="0" w:space="0" w:color="auto"/>
        <w:bottom w:val="none" w:sz="0" w:space="0" w:color="auto"/>
        <w:right w:val="none" w:sz="0" w:space="0" w:color="auto"/>
      </w:divBdr>
    </w:div>
    <w:div w:id="335622029">
      <w:marLeft w:val="640"/>
      <w:marRight w:val="0"/>
      <w:marTop w:val="0"/>
      <w:marBottom w:val="0"/>
      <w:divBdr>
        <w:top w:val="none" w:sz="0" w:space="0" w:color="auto"/>
        <w:left w:val="none" w:sz="0" w:space="0" w:color="auto"/>
        <w:bottom w:val="none" w:sz="0" w:space="0" w:color="auto"/>
        <w:right w:val="none" w:sz="0" w:space="0" w:color="auto"/>
      </w:divBdr>
    </w:div>
    <w:div w:id="335690228">
      <w:marLeft w:val="640"/>
      <w:marRight w:val="0"/>
      <w:marTop w:val="0"/>
      <w:marBottom w:val="0"/>
      <w:divBdr>
        <w:top w:val="none" w:sz="0" w:space="0" w:color="auto"/>
        <w:left w:val="none" w:sz="0" w:space="0" w:color="auto"/>
        <w:bottom w:val="none" w:sz="0" w:space="0" w:color="auto"/>
        <w:right w:val="none" w:sz="0" w:space="0" w:color="auto"/>
      </w:divBdr>
    </w:div>
    <w:div w:id="335692798">
      <w:marLeft w:val="640"/>
      <w:marRight w:val="0"/>
      <w:marTop w:val="0"/>
      <w:marBottom w:val="0"/>
      <w:divBdr>
        <w:top w:val="none" w:sz="0" w:space="0" w:color="auto"/>
        <w:left w:val="none" w:sz="0" w:space="0" w:color="auto"/>
        <w:bottom w:val="none" w:sz="0" w:space="0" w:color="auto"/>
        <w:right w:val="none" w:sz="0" w:space="0" w:color="auto"/>
      </w:divBdr>
    </w:div>
    <w:div w:id="335693340">
      <w:marLeft w:val="640"/>
      <w:marRight w:val="0"/>
      <w:marTop w:val="0"/>
      <w:marBottom w:val="0"/>
      <w:divBdr>
        <w:top w:val="none" w:sz="0" w:space="0" w:color="auto"/>
        <w:left w:val="none" w:sz="0" w:space="0" w:color="auto"/>
        <w:bottom w:val="none" w:sz="0" w:space="0" w:color="auto"/>
        <w:right w:val="none" w:sz="0" w:space="0" w:color="auto"/>
      </w:divBdr>
    </w:div>
    <w:div w:id="335695986">
      <w:marLeft w:val="640"/>
      <w:marRight w:val="0"/>
      <w:marTop w:val="0"/>
      <w:marBottom w:val="0"/>
      <w:divBdr>
        <w:top w:val="none" w:sz="0" w:space="0" w:color="auto"/>
        <w:left w:val="none" w:sz="0" w:space="0" w:color="auto"/>
        <w:bottom w:val="none" w:sz="0" w:space="0" w:color="auto"/>
        <w:right w:val="none" w:sz="0" w:space="0" w:color="auto"/>
      </w:divBdr>
    </w:div>
    <w:div w:id="335771314">
      <w:marLeft w:val="640"/>
      <w:marRight w:val="0"/>
      <w:marTop w:val="0"/>
      <w:marBottom w:val="0"/>
      <w:divBdr>
        <w:top w:val="none" w:sz="0" w:space="0" w:color="auto"/>
        <w:left w:val="none" w:sz="0" w:space="0" w:color="auto"/>
        <w:bottom w:val="none" w:sz="0" w:space="0" w:color="auto"/>
        <w:right w:val="none" w:sz="0" w:space="0" w:color="auto"/>
      </w:divBdr>
    </w:div>
    <w:div w:id="335812669">
      <w:marLeft w:val="640"/>
      <w:marRight w:val="0"/>
      <w:marTop w:val="0"/>
      <w:marBottom w:val="0"/>
      <w:divBdr>
        <w:top w:val="none" w:sz="0" w:space="0" w:color="auto"/>
        <w:left w:val="none" w:sz="0" w:space="0" w:color="auto"/>
        <w:bottom w:val="none" w:sz="0" w:space="0" w:color="auto"/>
        <w:right w:val="none" w:sz="0" w:space="0" w:color="auto"/>
      </w:divBdr>
    </w:div>
    <w:div w:id="335884246">
      <w:marLeft w:val="640"/>
      <w:marRight w:val="0"/>
      <w:marTop w:val="0"/>
      <w:marBottom w:val="0"/>
      <w:divBdr>
        <w:top w:val="none" w:sz="0" w:space="0" w:color="auto"/>
        <w:left w:val="none" w:sz="0" w:space="0" w:color="auto"/>
        <w:bottom w:val="none" w:sz="0" w:space="0" w:color="auto"/>
        <w:right w:val="none" w:sz="0" w:space="0" w:color="auto"/>
      </w:divBdr>
    </w:div>
    <w:div w:id="335884387">
      <w:marLeft w:val="640"/>
      <w:marRight w:val="0"/>
      <w:marTop w:val="0"/>
      <w:marBottom w:val="0"/>
      <w:divBdr>
        <w:top w:val="none" w:sz="0" w:space="0" w:color="auto"/>
        <w:left w:val="none" w:sz="0" w:space="0" w:color="auto"/>
        <w:bottom w:val="none" w:sz="0" w:space="0" w:color="auto"/>
        <w:right w:val="none" w:sz="0" w:space="0" w:color="auto"/>
      </w:divBdr>
    </w:div>
    <w:div w:id="335889365">
      <w:marLeft w:val="640"/>
      <w:marRight w:val="0"/>
      <w:marTop w:val="0"/>
      <w:marBottom w:val="0"/>
      <w:divBdr>
        <w:top w:val="none" w:sz="0" w:space="0" w:color="auto"/>
        <w:left w:val="none" w:sz="0" w:space="0" w:color="auto"/>
        <w:bottom w:val="none" w:sz="0" w:space="0" w:color="auto"/>
        <w:right w:val="none" w:sz="0" w:space="0" w:color="auto"/>
      </w:divBdr>
    </w:div>
    <w:div w:id="335889800">
      <w:marLeft w:val="640"/>
      <w:marRight w:val="0"/>
      <w:marTop w:val="0"/>
      <w:marBottom w:val="0"/>
      <w:divBdr>
        <w:top w:val="none" w:sz="0" w:space="0" w:color="auto"/>
        <w:left w:val="none" w:sz="0" w:space="0" w:color="auto"/>
        <w:bottom w:val="none" w:sz="0" w:space="0" w:color="auto"/>
        <w:right w:val="none" w:sz="0" w:space="0" w:color="auto"/>
      </w:divBdr>
    </w:div>
    <w:div w:id="335961828">
      <w:marLeft w:val="640"/>
      <w:marRight w:val="0"/>
      <w:marTop w:val="0"/>
      <w:marBottom w:val="0"/>
      <w:divBdr>
        <w:top w:val="none" w:sz="0" w:space="0" w:color="auto"/>
        <w:left w:val="none" w:sz="0" w:space="0" w:color="auto"/>
        <w:bottom w:val="none" w:sz="0" w:space="0" w:color="auto"/>
        <w:right w:val="none" w:sz="0" w:space="0" w:color="auto"/>
      </w:divBdr>
    </w:div>
    <w:div w:id="336004575">
      <w:marLeft w:val="640"/>
      <w:marRight w:val="0"/>
      <w:marTop w:val="0"/>
      <w:marBottom w:val="0"/>
      <w:divBdr>
        <w:top w:val="none" w:sz="0" w:space="0" w:color="auto"/>
        <w:left w:val="none" w:sz="0" w:space="0" w:color="auto"/>
        <w:bottom w:val="none" w:sz="0" w:space="0" w:color="auto"/>
        <w:right w:val="none" w:sz="0" w:space="0" w:color="auto"/>
      </w:divBdr>
    </w:div>
    <w:div w:id="336034157">
      <w:marLeft w:val="640"/>
      <w:marRight w:val="0"/>
      <w:marTop w:val="0"/>
      <w:marBottom w:val="0"/>
      <w:divBdr>
        <w:top w:val="none" w:sz="0" w:space="0" w:color="auto"/>
        <w:left w:val="none" w:sz="0" w:space="0" w:color="auto"/>
        <w:bottom w:val="none" w:sz="0" w:space="0" w:color="auto"/>
        <w:right w:val="none" w:sz="0" w:space="0" w:color="auto"/>
      </w:divBdr>
    </w:div>
    <w:div w:id="336200866">
      <w:marLeft w:val="0"/>
      <w:marRight w:val="0"/>
      <w:marTop w:val="0"/>
      <w:marBottom w:val="0"/>
      <w:divBdr>
        <w:top w:val="none" w:sz="0" w:space="0" w:color="auto"/>
        <w:left w:val="none" w:sz="0" w:space="0" w:color="auto"/>
        <w:bottom w:val="none" w:sz="0" w:space="0" w:color="auto"/>
        <w:right w:val="none" w:sz="0" w:space="0" w:color="auto"/>
      </w:divBdr>
    </w:div>
    <w:div w:id="336228083">
      <w:marLeft w:val="640"/>
      <w:marRight w:val="0"/>
      <w:marTop w:val="0"/>
      <w:marBottom w:val="0"/>
      <w:divBdr>
        <w:top w:val="none" w:sz="0" w:space="0" w:color="auto"/>
        <w:left w:val="none" w:sz="0" w:space="0" w:color="auto"/>
        <w:bottom w:val="none" w:sz="0" w:space="0" w:color="auto"/>
        <w:right w:val="none" w:sz="0" w:space="0" w:color="auto"/>
      </w:divBdr>
    </w:div>
    <w:div w:id="336230826">
      <w:marLeft w:val="640"/>
      <w:marRight w:val="0"/>
      <w:marTop w:val="0"/>
      <w:marBottom w:val="0"/>
      <w:divBdr>
        <w:top w:val="none" w:sz="0" w:space="0" w:color="auto"/>
        <w:left w:val="none" w:sz="0" w:space="0" w:color="auto"/>
        <w:bottom w:val="none" w:sz="0" w:space="0" w:color="auto"/>
        <w:right w:val="none" w:sz="0" w:space="0" w:color="auto"/>
      </w:divBdr>
    </w:div>
    <w:div w:id="336273002">
      <w:marLeft w:val="640"/>
      <w:marRight w:val="0"/>
      <w:marTop w:val="0"/>
      <w:marBottom w:val="0"/>
      <w:divBdr>
        <w:top w:val="none" w:sz="0" w:space="0" w:color="auto"/>
        <w:left w:val="none" w:sz="0" w:space="0" w:color="auto"/>
        <w:bottom w:val="none" w:sz="0" w:space="0" w:color="auto"/>
        <w:right w:val="none" w:sz="0" w:space="0" w:color="auto"/>
      </w:divBdr>
    </w:div>
    <w:div w:id="336344127">
      <w:marLeft w:val="640"/>
      <w:marRight w:val="0"/>
      <w:marTop w:val="0"/>
      <w:marBottom w:val="0"/>
      <w:divBdr>
        <w:top w:val="none" w:sz="0" w:space="0" w:color="auto"/>
        <w:left w:val="none" w:sz="0" w:space="0" w:color="auto"/>
        <w:bottom w:val="none" w:sz="0" w:space="0" w:color="auto"/>
        <w:right w:val="none" w:sz="0" w:space="0" w:color="auto"/>
      </w:divBdr>
    </w:div>
    <w:div w:id="336425206">
      <w:marLeft w:val="640"/>
      <w:marRight w:val="0"/>
      <w:marTop w:val="0"/>
      <w:marBottom w:val="0"/>
      <w:divBdr>
        <w:top w:val="none" w:sz="0" w:space="0" w:color="auto"/>
        <w:left w:val="none" w:sz="0" w:space="0" w:color="auto"/>
        <w:bottom w:val="none" w:sz="0" w:space="0" w:color="auto"/>
        <w:right w:val="none" w:sz="0" w:space="0" w:color="auto"/>
      </w:divBdr>
    </w:div>
    <w:div w:id="336466169">
      <w:marLeft w:val="640"/>
      <w:marRight w:val="0"/>
      <w:marTop w:val="0"/>
      <w:marBottom w:val="0"/>
      <w:divBdr>
        <w:top w:val="none" w:sz="0" w:space="0" w:color="auto"/>
        <w:left w:val="none" w:sz="0" w:space="0" w:color="auto"/>
        <w:bottom w:val="none" w:sz="0" w:space="0" w:color="auto"/>
        <w:right w:val="none" w:sz="0" w:space="0" w:color="auto"/>
      </w:divBdr>
    </w:div>
    <w:div w:id="336538574">
      <w:marLeft w:val="640"/>
      <w:marRight w:val="0"/>
      <w:marTop w:val="0"/>
      <w:marBottom w:val="0"/>
      <w:divBdr>
        <w:top w:val="none" w:sz="0" w:space="0" w:color="auto"/>
        <w:left w:val="none" w:sz="0" w:space="0" w:color="auto"/>
        <w:bottom w:val="none" w:sz="0" w:space="0" w:color="auto"/>
        <w:right w:val="none" w:sz="0" w:space="0" w:color="auto"/>
      </w:divBdr>
    </w:div>
    <w:div w:id="336618387">
      <w:marLeft w:val="640"/>
      <w:marRight w:val="0"/>
      <w:marTop w:val="0"/>
      <w:marBottom w:val="0"/>
      <w:divBdr>
        <w:top w:val="none" w:sz="0" w:space="0" w:color="auto"/>
        <w:left w:val="none" w:sz="0" w:space="0" w:color="auto"/>
        <w:bottom w:val="none" w:sz="0" w:space="0" w:color="auto"/>
        <w:right w:val="none" w:sz="0" w:space="0" w:color="auto"/>
      </w:divBdr>
    </w:div>
    <w:div w:id="336659275">
      <w:marLeft w:val="640"/>
      <w:marRight w:val="0"/>
      <w:marTop w:val="0"/>
      <w:marBottom w:val="0"/>
      <w:divBdr>
        <w:top w:val="none" w:sz="0" w:space="0" w:color="auto"/>
        <w:left w:val="none" w:sz="0" w:space="0" w:color="auto"/>
        <w:bottom w:val="none" w:sz="0" w:space="0" w:color="auto"/>
        <w:right w:val="none" w:sz="0" w:space="0" w:color="auto"/>
      </w:divBdr>
    </w:div>
    <w:div w:id="336805373">
      <w:marLeft w:val="640"/>
      <w:marRight w:val="0"/>
      <w:marTop w:val="0"/>
      <w:marBottom w:val="0"/>
      <w:divBdr>
        <w:top w:val="none" w:sz="0" w:space="0" w:color="auto"/>
        <w:left w:val="none" w:sz="0" w:space="0" w:color="auto"/>
        <w:bottom w:val="none" w:sz="0" w:space="0" w:color="auto"/>
        <w:right w:val="none" w:sz="0" w:space="0" w:color="auto"/>
      </w:divBdr>
    </w:div>
    <w:div w:id="336884785">
      <w:marLeft w:val="640"/>
      <w:marRight w:val="0"/>
      <w:marTop w:val="0"/>
      <w:marBottom w:val="0"/>
      <w:divBdr>
        <w:top w:val="none" w:sz="0" w:space="0" w:color="auto"/>
        <w:left w:val="none" w:sz="0" w:space="0" w:color="auto"/>
        <w:bottom w:val="none" w:sz="0" w:space="0" w:color="auto"/>
        <w:right w:val="none" w:sz="0" w:space="0" w:color="auto"/>
      </w:divBdr>
    </w:div>
    <w:div w:id="336926757">
      <w:marLeft w:val="640"/>
      <w:marRight w:val="0"/>
      <w:marTop w:val="0"/>
      <w:marBottom w:val="0"/>
      <w:divBdr>
        <w:top w:val="none" w:sz="0" w:space="0" w:color="auto"/>
        <w:left w:val="none" w:sz="0" w:space="0" w:color="auto"/>
        <w:bottom w:val="none" w:sz="0" w:space="0" w:color="auto"/>
        <w:right w:val="none" w:sz="0" w:space="0" w:color="auto"/>
      </w:divBdr>
    </w:div>
    <w:div w:id="336927088">
      <w:marLeft w:val="640"/>
      <w:marRight w:val="0"/>
      <w:marTop w:val="0"/>
      <w:marBottom w:val="0"/>
      <w:divBdr>
        <w:top w:val="none" w:sz="0" w:space="0" w:color="auto"/>
        <w:left w:val="none" w:sz="0" w:space="0" w:color="auto"/>
        <w:bottom w:val="none" w:sz="0" w:space="0" w:color="auto"/>
        <w:right w:val="none" w:sz="0" w:space="0" w:color="auto"/>
      </w:divBdr>
    </w:div>
    <w:div w:id="336998723">
      <w:marLeft w:val="640"/>
      <w:marRight w:val="0"/>
      <w:marTop w:val="0"/>
      <w:marBottom w:val="0"/>
      <w:divBdr>
        <w:top w:val="none" w:sz="0" w:space="0" w:color="auto"/>
        <w:left w:val="none" w:sz="0" w:space="0" w:color="auto"/>
        <w:bottom w:val="none" w:sz="0" w:space="0" w:color="auto"/>
        <w:right w:val="none" w:sz="0" w:space="0" w:color="auto"/>
      </w:divBdr>
    </w:div>
    <w:div w:id="337005091">
      <w:marLeft w:val="0"/>
      <w:marRight w:val="0"/>
      <w:marTop w:val="0"/>
      <w:marBottom w:val="0"/>
      <w:divBdr>
        <w:top w:val="none" w:sz="0" w:space="0" w:color="auto"/>
        <w:left w:val="none" w:sz="0" w:space="0" w:color="auto"/>
        <w:bottom w:val="none" w:sz="0" w:space="0" w:color="auto"/>
        <w:right w:val="none" w:sz="0" w:space="0" w:color="auto"/>
      </w:divBdr>
    </w:div>
    <w:div w:id="337076406">
      <w:marLeft w:val="640"/>
      <w:marRight w:val="0"/>
      <w:marTop w:val="0"/>
      <w:marBottom w:val="0"/>
      <w:divBdr>
        <w:top w:val="none" w:sz="0" w:space="0" w:color="auto"/>
        <w:left w:val="none" w:sz="0" w:space="0" w:color="auto"/>
        <w:bottom w:val="none" w:sz="0" w:space="0" w:color="auto"/>
        <w:right w:val="none" w:sz="0" w:space="0" w:color="auto"/>
      </w:divBdr>
    </w:div>
    <w:div w:id="337081582">
      <w:marLeft w:val="640"/>
      <w:marRight w:val="0"/>
      <w:marTop w:val="0"/>
      <w:marBottom w:val="0"/>
      <w:divBdr>
        <w:top w:val="none" w:sz="0" w:space="0" w:color="auto"/>
        <w:left w:val="none" w:sz="0" w:space="0" w:color="auto"/>
        <w:bottom w:val="none" w:sz="0" w:space="0" w:color="auto"/>
        <w:right w:val="none" w:sz="0" w:space="0" w:color="auto"/>
      </w:divBdr>
    </w:div>
    <w:div w:id="337119881">
      <w:marLeft w:val="640"/>
      <w:marRight w:val="0"/>
      <w:marTop w:val="0"/>
      <w:marBottom w:val="0"/>
      <w:divBdr>
        <w:top w:val="none" w:sz="0" w:space="0" w:color="auto"/>
        <w:left w:val="none" w:sz="0" w:space="0" w:color="auto"/>
        <w:bottom w:val="none" w:sz="0" w:space="0" w:color="auto"/>
        <w:right w:val="none" w:sz="0" w:space="0" w:color="auto"/>
      </w:divBdr>
    </w:div>
    <w:div w:id="337149417">
      <w:marLeft w:val="640"/>
      <w:marRight w:val="0"/>
      <w:marTop w:val="0"/>
      <w:marBottom w:val="0"/>
      <w:divBdr>
        <w:top w:val="none" w:sz="0" w:space="0" w:color="auto"/>
        <w:left w:val="none" w:sz="0" w:space="0" w:color="auto"/>
        <w:bottom w:val="none" w:sz="0" w:space="0" w:color="auto"/>
        <w:right w:val="none" w:sz="0" w:space="0" w:color="auto"/>
      </w:divBdr>
    </w:div>
    <w:div w:id="337149817">
      <w:marLeft w:val="640"/>
      <w:marRight w:val="0"/>
      <w:marTop w:val="0"/>
      <w:marBottom w:val="0"/>
      <w:divBdr>
        <w:top w:val="none" w:sz="0" w:space="0" w:color="auto"/>
        <w:left w:val="none" w:sz="0" w:space="0" w:color="auto"/>
        <w:bottom w:val="none" w:sz="0" w:space="0" w:color="auto"/>
        <w:right w:val="none" w:sz="0" w:space="0" w:color="auto"/>
      </w:divBdr>
    </w:div>
    <w:div w:id="337195449">
      <w:marLeft w:val="640"/>
      <w:marRight w:val="0"/>
      <w:marTop w:val="0"/>
      <w:marBottom w:val="0"/>
      <w:divBdr>
        <w:top w:val="none" w:sz="0" w:space="0" w:color="auto"/>
        <w:left w:val="none" w:sz="0" w:space="0" w:color="auto"/>
        <w:bottom w:val="none" w:sz="0" w:space="0" w:color="auto"/>
        <w:right w:val="none" w:sz="0" w:space="0" w:color="auto"/>
      </w:divBdr>
    </w:div>
    <w:div w:id="337269158">
      <w:marLeft w:val="640"/>
      <w:marRight w:val="0"/>
      <w:marTop w:val="0"/>
      <w:marBottom w:val="0"/>
      <w:divBdr>
        <w:top w:val="none" w:sz="0" w:space="0" w:color="auto"/>
        <w:left w:val="none" w:sz="0" w:space="0" w:color="auto"/>
        <w:bottom w:val="none" w:sz="0" w:space="0" w:color="auto"/>
        <w:right w:val="none" w:sz="0" w:space="0" w:color="auto"/>
      </w:divBdr>
    </w:div>
    <w:div w:id="337314166">
      <w:marLeft w:val="640"/>
      <w:marRight w:val="0"/>
      <w:marTop w:val="0"/>
      <w:marBottom w:val="0"/>
      <w:divBdr>
        <w:top w:val="none" w:sz="0" w:space="0" w:color="auto"/>
        <w:left w:val="none" w:sz="0" w:space="0" w:color="auto"/>
        <w:bottom w:val="none" w:sz="0" w:space="0" w:color="auto"/>
        <w:right w:val="none" w:sz="0" w:space="0" w:color="auto"/>
      </w:divBdr>
    </w:div>
    <w:div w:id="337386557">
      <w:marLeft w:val="640"/>
      <w:marRight w:val="0"/>
      <w:marTop w:val="0"/>
      <w:marBottom w:val="0"/>
      <w:divBdr>
        <w:top w:val="none" w:sz="0" w:space="0" w:color="auto"/>
        <w:left w:val="none" w:sz="0" w:space="0" w:color="auto"/>
        <w:bottom w:val="none" w:sz="0" w:space="0" w:color="auto"/>
        <w:right w:val="none" w:sz="0" w:space="0" w:color="auto"/>
      </w:divBdr>
    </w:div>
    <w:div w:id="337392767">
      <w:marLeft w:val="640"/>
      <w:marRight w:val="0"/>
      <w:marTop w:val="0"/>
      <w:marBottom w:val="0"/>
      <w:divBdr>
        <w:top w:val="none" w:sz="0" w:space="0" w:color="auto"/>
        <w:left w:val="none" w:sz="0" w:space="0" w:color="auto"/>
        <w:bottom w:val="none" w:sz="0" w:space="0" w:color="auto"/>
        <w:right w:val="none" w:sz="0" w:space="0" w:color="auto"/>
      </w:divBdr>
    </w:div>
    <w:div w:id="337467575">
      <w:marLeft w:val="640"/>
      <w:marRight w:val="0"/>
      <w:marTop w:val="0"/>
      <w:marBottom w:val="0"/>
      <w:divBdr>
        <w:top w:val="none" w:sz="0" w:space="0" w:color="auto"/>
        <w:left w:val="none" w:sz="0" w:space="0" w:color="auto"/>
        <w:bottom w:val="none" w:sz="0" w:space="0" w:color="auto"/>
        <w:right w:val="none" w:sz="0" w:space="0" w:color="auto"/>
      </w:divBdr>
    </w:div>
    <w:div w:id="337536484">
      <w:marLeft w:val="640"/>
      <w:marRight w:val="0"/>
      <w:marTop w:val="0"/>
      <w:marBottom w:val="0"/>
      <w:divBdr>
        <w:top w:val="none" w:sz="0" w:space="0" w:color="auto"/>
        <w:left w:val="none" w:sz="0" w:space="0" w:color="auto"/>
        <w:bottom w:val="none" w:sz="0" w:space="0" w:color="auto"/>
        <w:right w:val="none" w:sz="0" w:space="0" w:color="auto"/>
      </w:divBdr>
    </w:div>
    <w:div w:id="337540519">
      <w:marLeft w:val="640"/>
      <w:marRight w:val="0"/>
      <w:marTop w:val="0"/>
      <w:marBottom w:val="0"/>
      <w:divBdr>
        <w:top w:val="none" w:sz="0" w:space="0" w:color="auto"/>
        <w:left w:val="none" w:sz="0" w:space="0" w:color="auto"/>
        <w:bottom w:val="none" w:sz="0" w:space="0" w:color="auto"/>
        <w:right w:val="none" w:sz="0" w:space="0" w:color="auto"/>
      </w:divBdr>
    </w:div>
    <w:div w:id="337582309">
      <w:marLeft w:val="640"/>
      <w:marRight w:val="0"/>
      <w:marTop w:val="0"/>
      <w:marBottom w:val="0"/>
      <w:divBdr>
        <w:top w:val="none" w:sz="0" w:space="0" w:color="auto"/>
        <w:left w:val="none" w:sz="0" w:space="0" w:color="auto"/>
        <w:bottom w:val="none" w:sz="0" w:space="0" w:color="auto"/>
        <w:right w:val="none" w:sz="0" w:space="0" w:color="auto"/>
      </w:divBdr>
    </w:div>
    <w:div w:id="337584431">
      <w:marLeft w:val="640"/>
      <w:marRight w:val="0"/>
      <w:marTop w:val="0"/>
      <w:marBottom w:val="0"/>
      <w:divBdr>
        <w:top w:val="none" w:sz="0" w:space="0" w:color="auto"/>
        <w:left w:val="none" w:sz="0" w:space="0" w:color="auto"/>
        <w:bottom w:val="none" w:sz="0" w:space="0" w:color="auto"/>
        <w:right w:val="none" w:sz="0" w:space="0" w:color="auto"/>
      </w:divBdr>
    </w:div>
    <w:div w:id="337856528">
      <w:marLeft w:val="640"/>
      <w:marRight w:val="0"/>
      <w:marTop w:val="0"/>
      <w:marBottom w:val="0"/>
      <w:divBdr>
        <w:top w:val="none" w:sz="0" w:space="0" w:color="auto"/>
        <w:left w:val="none" w:sz="0" w:space="0" w:color="auto"/>
        <w:bottom w:val="none" w:sz="0" w:space="0" w:color="auto"/>
        <w:right w:val="none" w:sz="0" w:space="0" w:color="auto"/>
      </w:divBdr>
    </w:div>
    <w:div w:id="337970439">
      <w:marLeft w:val="640"/>
      <w:marRight w:val="0"/>
      <w:marTop w:val="0"/>
      <w:marBottom w:val="0"/>
      <w:divBdr>
        <w:top w:val="none" w:sz="0" w:space="0" w:color="auto"/>
        <w:left w:val="none" w:sz="0" w:space="0" w:color="auto"/>
        <w:bottom w:val="none" w:sz="0" w:space="0" w:color="auto"/>
        <w:right w:val="none" w:sz="0" w:space="0" w:color="auto"/>
      </w:divBdr>
    </w:div>
    <w:div w:id="337974140">
      <w:marLeft w:val="640"/>
      <w:marRight w:val="0"/>
      <w:marTop w:val="0"/>
      <w:marBottom w:val="0"/>
      <w:divBdr>
        <w:top w:val="none" w:sz="0" w:space="0" w:color="auto"/>
        <w:left w:val="none" w:sz="0" w:space="0" w:color="auto"/>
        <w:bottom w:val="none" w:sz="0" w:space="0" w:color="auto"/>
        <w:right w:val="none" w:sz="0" w:space="0" w:color="auto"/>
      </w:divBdr>
    </w:div>
    <w:div w:id="337998725">
      <w:marLeft w:val="640"/>
      <w:marRight w:val="0"/>
      <w:marTop w:val="0"/>
      <w:marBottom w:val="0"/>
      <w:divBdr>
        <w:top w:val="none" w:sz="0" w:space="0" w:color="auto"/>
        <w:left w:val="none" w:sz="0" w:space="0" w:color="auto"/>
        <w:bottom w:val="none" w:sz="0" w:space="0" w:color="auto"/>
        <w:right w:val="none" w:sz="0" w:space="0" w:color="auto"/>
      </w:divBdr>
    </w:div>
    <w:div w:id="337999690">
      <w:marLeft w:val="640"/>
      <w:marRight w:val="0"/>
      <w:marTop w:val="0"/>
      <w:marBottom w:val="0"/>
      <w:divBdr>
        <w:top w:val="none" w:sz="0" w:space="0" w:color="auto"/>
        <w:left w:val="none" w:sz="0" w:space="0" w:color="auto"/>
        <w:bottom w:val="none" w:sz="0" w:space="0" w:color="auto"/>
        <w:right w:val="none" w:sz="0" w:space="0" w:color="auto"/>
      </w:divBdr>
    </w:div>
    <w:div w:id="338045424">
      <w:marLeft w:val="640"/>
      <w:marRight w:val="0"/>
      <w:marTop w:val="0"/>
      <w:marBottom w:val="0"/>
      <w:divBdr>
        <w:top w:val="none" w:sz="0" w:space="0" w:color="auto"/>
        <w:left w:val="none" w:sz="0" w:space="0" w:color="auto"/>
        <w:bottom w:val="none" w:sz="0" w:space="0" w:color="auto"/>
        <w:right w:val="none" w:sz="0" w:space="0" w:color="auto"/>
      </w:divBdr>
    </w:div>
    <w:div w:id="338046076">
      <w:marLeft w:val="640"/>
      <w:marRight w:val="0"/>
      <w:marTop w:val="0"/>
      <w:marBottom w:val="0"/>
      <w:divBdr>
        <w:top w:val="none" w:sz="0" w:space="0" w:color="auto"/>
        <w:left w:val="none" w:sz="0" w:space="0" w:color="auto"/>
        <w:bottom w:val="none" w:sz="0" w:space="0" w:color="auto"/>
        <w:right w:val="none" w:sz="0" w:space="0" w:color="auto"/>
      </w:divBdr>
    </w:div>
    <w:div w:id="338049565">
      <w:marLeft w:val="640"/>
      <w:marRight w:val="0"/>
      <w:marTop w:val="0"/>
      <w:marBottom w:val="0"/>
      <w:divBdr>
        <w:top w:val="none" w:sz="0" w:space="0" w:color="auto"/>
        <w:left w:val="none" w:sz="0" w:space="0" w:color="auto"/>
        <w:bottom w:val="none" w:sz="0" w:space="0" w:color="auto"/>
        <w:right w:val="none" w:sz="0" w:space="0" w:color="auto"/>
      </w:divBdr>
    </w:div>
    <w:div w:id="338125532">
      <w:marLeft w:val="640"/>
      <w:marRight w:val="0"/>
      <w:marTop w:val="0"/>
      <w:marBottom w:val="0"/>
      <w:divBdr>
        <w:top w:val="none" w:sz="0" w:space="0" w:color="auto"/>
        <w:left w:val="none" w:sz="0" w:space="0" w:color="auto"/>
        <w:bottom w:val="none" w:sz="0" w:space="0" w:color="auto"/>
        <w:right w:val="none" w:sz="0" w:space="0" w:color="auto"/>
      </w:divBdr>
    </w:div>
    <w:div w:id="338165927">
      <w:marLeft w:val="640"/>
      <w:marRight w:val="0"/>
      <w:marTop w:val="0"/>
      <w:marBottom w:val="0"/>
      <w:divBdr>
        <w:top w:val="none" w:sz="0" w:space="0" w:color="auto"/>
        <w:left w:val="none" w:sz="0" w:space="0" w:color="auto"/>
        <w:bottom w:val="none" w:sz="0" w:space="0" w:color="auto"/>
        <w:right w:val="none" w:sz="0" w:space="0" w:color="auto"/>
      </w:divBdr>
    </w:div>
    <w:div w:id="338236055">
      <w:marLeft w:val="640"/>
      <w:marRight w:val="0"/>
      <w:marTop w:val="0"/>
      <w:marBottom w:val="0"/>
      <w:divBdr>
        <w:top w:val="none" w:sz="0" w:space="0" w:color="auto"/>
        <w:left w:val="none" w:sz="0" w:space="0" w:color="auto"/>
        <w:bottom w:val="none" w:sz="0" w:space="0" w:color="auto"/>
        <w:right w:val="none" w:sz="0" w:space="0" w:color="auto"/>
      </w:divBdr>
    </w:div>
    <w:div w:id="338239845">
      <w:marLeft w:val="640"/>
      <w:marRight w:val="0"/>
      <w:marTop w:val="0"/>
      <w:marBottom w:val="0"/>
      <w:divBdr>
        <w:top w:val="none" w:sz="0" w:space="0" w:color="auto"/>
        <w:left w:val="none" w:sz="0" w:space="0" w:color="auto"/>
        <w:bottom w:val="none" w:sz="0" w:space="0" w:color="auto"/>
        <w:right w:val="none" w:sz="0" w:space="0" w:color="auto"/>
      </w:divBdr>
    </w:div>
    <w:div w:id="338240313">
      <w:marLeft w:val="640"/>
      <w:marRight w:val="0"/>
      <w:marTop w:val="0"/>
      <w:marBottom w:val="0"/>
      <w:divBdr>
        <w:top w:val="none" w:sz="0" w:space="0" w:color="auto"/>
        <w:left w:val="none" w:sz="0" w:space="0" w:color="auto"/>
        <w:bottom w:val="none" w:sz="0" w:space="0" w:color="auto"/>
        <w:right w:val="none" w:sz="0" w:space="0" w:color="auto"/>
      </w:divBdr>
    </w:div>
    <w:div w:id="338242456">
      <w:marLeft w:val="640"/>
      <w:marRight w:val="0"/>
      <w:marTop w:val="0"/>
      <w:marBottom w:val="0"/>
      <w:divBdr>
        <w:top w:val="none" w:sz="0" w:space="0" w:color="auto"/>
        <w:left w:val="none" w:sz="0" w:space="0" w:color="auto"/>
        <w:bottom w:val="none" w:sz="0" w:space="0" w:color="auto"/>
        <w:right w:val="none" w:sz="0" w:space="0" w:color="auto"/>
      </w:divBdr>
    </w:div>
    <w:div w:id="338387815">
      <w:marLeft w:val="640"/>
      <w:marRight w:val="0"/>
      <w:marTop w:val="0"/>
      <w:marBottom w:val="0"/>
      <w:divBdr>
        <w:top w:val="none" w:sz="0" w:space="0" w:color="auto"/>
        <w:left w:val="none" w:sz="0" w:space="0" w:color="auto"/>
        <w:bottom w:val="none" w:sz="0" w:space="0" w:color="auto"/>
        <w:right w:val="none" w:sz="0" w:space="0" w:color="auto"/>
      </w:divBdr>
    </w:div>
    <w:div w:id="338432128">
      <w:marLeft w:val="640"/>
      <w:marRight w:val="0"/>
      <w:marTop w:val="0"/>
      <w:marBottom w:val="0"/>
      <w:divBdr>
        <w:top w:val="none" w:sz="0" w:space="0" w:color="auto"/>
        <w:left w:val="none" w:sz="0" w:space="0" w:color="auto"/>
        <w:bottom w:val="none" w:sz="0" w:space="0" w:color="auto"/>
        <w:right w:val="none" w:sz="0" w:space="0" w:color="auto"/>
      </w:divBdr>
    </w:div>
    <w:div w:id="338433896">
      <w:marLeft w:val="640"/>
      <w:marRight w:val="0"/>
      <w:marTop w:val="0"/>
      <w:marBottom w:val="0"/>
      <w:divBdr>
        <w:top w:val="none" w:sz="0" w:space="0" w:color="auto"/>
        <w:left w:val="none" w:sz="0" w:space="0" w:color="auto"/>
        <w:bottom w:val="none" w:sz="0" w:space="0" w:color="auto"/>
        <w:right w:val="none" w:sz="0" w:space="0" w:color="auto"/>
      </w:divBdr>
    </w:div>
    <w:div w:id="338436482">
      <w:marLeft w:val="640"/>
      <w:marRight w:val="0"/>
      <w:marTop w:val="0"/>
      <w:marBottom w:val="0"/>
      <w:divBdr>
        <w:top w:val="none" w:sz="0" w:space="0" w:color="auto"/>
        <w:left w:val="none" w:sz="0" w:space="0" w:color="auto"/>
        <w:bottom w:val="none" w:sz="0" w:space="0" w:color="auto"/>
        <w:right w:val="none" w:sz="0" w:space="0" w:color="auto"/>
      </w:divBdr>
    </w:div>
    <w:div w:id="338460295">
      <w:marLeft w:val="640"/>
      <w:marRight w:val="0"/>
      <w:marTop w:val="0"/>
      <w:marBottom w:val="0"/>
      <w:divBdr>
        <w:top w:val="none" w:sz="0" w:space="0" w:color="auto"/>
        <w:left w:val="none" w:sz="0" w:space="0" w:color="auto"/>
        <w:bottom w:val="none" w:sz="0" w:space="0" w:color="auto"/>
        <w:right w:val="none" w:sz="0" w:space="0" w:color="auto"/>
      </w:divBdr>
    </w:div>
    <w:div w:id="338511902">
      <w:marLeft w:val="640"/>
      <w:marRight w:val="0"/>
      <w:marTop w:val="0"/>
      <w:marBottom w:val="0"/>
      <w:divBdr>
        <w:top w:val="none" w:sz="0" w:space="0" w:color="auto"/>
        <w:left w:val="none" w:sz="0" w:space="0" w:color="auto"/>
        <w:bottom w:val="none" w:sz="0" w:space="0" w:color="auto"/>
        <w:right w:val="none" w:sz="0" w:space="0" w:color="auto"/>
      </w:divBdr>
    </w:div>
    <w:div w:id="338578649">
      <w:marLeft w:val="640"/>
      <w:marRight w:val="0"/>
      <w:marTop w:val="0"/>
      <w:marBottom w:val="0"/>
      <w:divBdr>
        <w:top w:val="none" w:sz="0" w:space="0" w:color="auto"/>
        <w:left w:val="none" w:sz="0" w:space="0" w:color="auto"/>
        <w:bottom w:val="none" w:sz="0" w:space="0" w:color="auto"/>
        <w:right w:val="none" w:sz="0" w:space="0" w:color="auto"/>
      </w:divBdr>
    </w:div>
    <w:div w:id="338584843">
      <w:marLeft w:val="640"/>
      <w:marRight w:val="0"/>
      <w:marTop w:val="0"/>
      <w:marBottom w:val="0"/>
      <w:divBdr>
        <w:top w:val="none" w:sz="0" w:space="0" w:color="auto"/>
        <w:left w:val="none" w:sz="0" w:space="0" w:color="auto"/>
        <w:bottom w:val="none" w:sz="0" w:space="0" w:color="auto"/>
        <w:right w:val="none" w:sz="0" w:space="0" w:color="auto"/>
      </w:divBdr>
    </w:div>
    <w:div w:id="338585005">
      <w:marLeft w:val="640"/>
      <w:marRight w:val="0"/>
      <w:marTop w:val="0"/>
      <w:marBottom w:val="0"/>
      <w:divBdr>
        <w:top w:val="none" w:sz="0" w:space="0" w:color="auto"/>
        <w:left w:val="none" w:sz="0" w:space="0" w:color="auto"/>
        <w:bottom w:val="none" w:sz="0" w:space="0" w:color="auto"/>
        <w:right w:val="none" w:sz="0" w:space="0" w:color="auto"/>
      </w:divBdr>
    </w:div>
    <w:div w:id="338586686">
      <w:marLeft w:val="640"/>
      <w:marRight w:val="0"/>
      <w:marTop w:val="0"/>
      <w:marBottom w:val="0"/>
      <w:divBdr>
        <w:top w:val="none" w:sz="0" w:space="0" w:color="auto"/>
        <w:left w:val="none" w:sz="0" w:space="0" w:color="auto"/>
        <w:bottom w:val="none" w:sz="0" w:space="0" w:color="auto"/>
        <w:right w:val="none" w:sz="0" w:space="0" w:color="auto"/>
      </w:divBdr>
    </w:div>
    <w:div w:id="338625442">
      <w:marLeft w:val="640"/>
      <w:marRight w:val="0"/>
      <w:marTop w:val="0"/>
      <w:marBottom w:val="0"/>
      <w:divBdr>
        <w:top w:val="none" w:sz="0" w:space="0" w:color="auto"/>
        <w:left w:val="none" w:sz="0" w:space="0" w:color="auto"/>
        <w:bottom w:val="none" w:sz="0" w:space="0" w:color="auto"/>
        <w:right w:val="none" w:sz="0" w:space="0" w:color="auto"/>
      </w:divBdr>
    </w:div>
    <w:div w:id="338629716">
      <w:marLeft w:val="640"/>
      <w:marRight w:val="0"/>
      <w:marTop w:val="0"/>
      <w:marBottom w:val="0"/>
      <w:divBdr>
        <w:top w:val="none" w:sz="0" w:space="0" w:color="auto"/>
        <w:left w:val="none" w:sz="0" w:space="0" w:color="auto"/>
        <w:bottom w:val="none" w:sz="0" w:space="0" w:color="auto"/>
        <w:right w:val="none" w:sz="0" w:space="0" w:color="auto"/>
      </w:divBdr>
    </w:div>
    <w:div w:id="338773212">
      <w:marLeft w:val="640"/>
      <w:marRight w:val="0"/>
      <w:marTop w:val="0"/>
      <w:marBottom w:val="0"/>
      <w:divBdr>
        <w:top w:val="none" w:sz="0" w:space="0" w:color="auto"/>
        <w:left w:val="none" w:sz="0" w:space="0" w:color="auto"/>
        <w:bottom w:val="none" w:sz="0" w:space="0" w:color="auto"/>
        <w:right w:val="none" w:sz="0" w:space="0" w:color="auto"/>
      </w:divBdr>
    </w:div>
    <w:div w:id="338847002">
      <w:marLeft w:val="640"/>
      <w:marRight w:val="0"/>
      <w:marTop w:val="0"/>
      <w:marBottom w:val="0"/>
      <w:divBdr>
        <w:top w:val="none" w:sz="0" w:space="0" w:color="auto"/>
        <w:left w:val="none" w:sz="0" w:space="0" w:color="auto"/>
        <w:bottom w:val="none" w:sz="0" w:space="0" w:color="auto"/>
        <w:right w:val="none" w:sz="0" w:space="0" w:color="auto"/>
      </w:divBdr>
    </w:div>
    <w:div w:id="338965697">
      <w:marLeft w:val="640"/>
      <w:marRight w:val="0"/>
      <w:marTop w:val="0"/>
      <w:marBottom w:val="0"/>
      <w:divBdr>
        <w:top w:val="none" w:sz="0" w:space="0" w:color="auto"/>
        <w:left w:val="none" w:sz="0" w:space="0" w:color="auto"/>
        <w:bottom w:val="none" w:sz="0" w:space="0" w:color="auto"/>
        <w:right w:val="none" w:sz="0" w:space="0" w:color="auto"/>
      </w:divBdr>
    </w:div>
    <w:div w:id="338971170">
      <w:marLeft w:val="640"/>
      <w:marRight w:val="0"/>
      <w:marTop w:val="0"/>
      <w:marBottom w:val="0"/>
      <w:divBdr>
        <w:top w:val="none" w:sz="0" w:space="0" w:color="auto"/>
        <w:left w:val="none" w:sz="0" w:space="0" w:color="auto"/>
        <w:bottom w:val="none" w:sz="0" w:space="0" w:color="auto"/>
        <w:right w:val="none" w:sz="0" w:space="0" w:color="auto"/>
      </w:divBdr>
    </w:div>
    <w:div w:id="339042502">
      <w:marLeft w:val="640"/>
      <w:marRight w:val="0"/>
      <w:marTop w:val="0"/>
      <w:marBottom w:val="0"/>
      <w:divBdr>
        <w:top w:val="none" w:sz="0" w:space="0" w:color="auto"/>
        <w:left w:val="none" w:sz="0" w:space="0" w:color="auto"/>
        <w:bottom w:val="none" w:sz="0" w:space="0" w:color="auto"/>
        <w:right w:val="none" w:sz="0" w:space="0" w:color="auto"/>
      </w:divBdr>
    </w:div>
    <w:div w:id="339046920">
      <w:marLeft w:val="640"/>
      <w:marRight w:val="0"/>
      <w:marTop w:val="0"/>
      <w:marBottom w:val="0"/>
      <w:divBdr>
        <w:top w:val="none" w:sz="0" w:space="0" w:color="auto"/>
        <w:left w:val="none" w:sz="0" w:space="0" w:color="auto"/>
        <w:bottom w:val="none" w:sz="0" w:space="0" w:color="auto"/>
        <w:right w:val="none" w:sz="0" w:space="0" w:color="auto"/>
      </w:divBdr>
    </w:div>
    <w:div w:id="339090114">
      <w:marLeft w:val="640"/>
      <w:marRight w:val="0"/>
      <w:marTop w:val="0"/>
      <w:marBottom w:val="0"/>
      <w:divBdr>
        <w:top w:val="none" w:sz="0" w:space="0" w:color="auto"/>
        <w:left w:val="none" w:sz="0" w:space="0" w:color="auto"/>
        <w:bottom w:val="none" w:sz="0" w:space="0" w:color="auto"/>
        <w:right w:val="none" w:sz="0" w:space="0" w:color="auto"/>
      </w:divBdr>
    </w:div>
    <w:div w:id="339236387">
      <w:marLeft w:val="640"/>
      <w:marRight w:val="0"/>
      <w:marTop w:val="0"/>
      <w:marBottom w:val="0"/>
      <w:divBdr>
        <w:top w:val="none" w:sz="0" w:space="0" w:color="auto"/>
        <w:left w:val="none" w:sz="0" w:space="0" w:color="auto"/>
        <w:bottom w:val="none" w:sz="0" w:space="0" w:color="auto"/>
        <w:right w:val="none" w:sz="0" w:space="0" w:color="auto"/>
      </w:divBdr>
    </w:div>
    <w:div w:id="339237434">
      <w:marLeft w:val="640"/>
      <w:marRight w:val="0"/>
      <w:marTop w:val="0"/>
      <w:marBottom w:val="0"/>
      <w:divBdr>
        <w:top w:val="none" w:sz="0" w:space="0" w:color="auto"/>
        <w:left w:val="none" w:sz="0" w:space="0" w:color="auto"/>
        <w:bottom w:val="none" w:sz="0" w:space="0" w:color="auto"/>
        <w:right w:val="none" w:sz="0" w:space="0" w:color="auto"/>
      </w:divBdr>
    </w:div>
    <w:div w:id="339310209">
      <w:marLeft w:val="640"/>
      <w:marRight w:val="0"/>
      <w:marTop w:val="0"/>
      <w:marBottom w:val="0"/>
      <w:divBdr>
        <w:top w:val="none" w:sz="0" w:space="0" w:color="auto"/>
        <w:left w:val="none" w:sz="0" w:space="0" w:color="auto"/>
        <w:bottom w:val="none" w:sz="0" w:space="0" w:color="auto"/>
        <w:right w:val="none" w:sz="0" w:space="0" w:color="auto"/>
      </w:divBdr>
    </w:div>
    <w:div w:id="339353029">
      <w:marLeft w:val="640"/>
      <w:marRight w:val="0"/>
      <w:marTop w:val="0"/>
      <w:marBottom w:val="0"/>
      <w:divBdr>
        <w:top w:val="none" w:sz="0" w:space="0" w:color="auto"/>
        <w:left w:val="none" w:sz="0" w:space="0" w:color="auto"/>
        <w:bottom w:val="none" w:sz="0" w:space="0" w:color="auto"/>
        <w:right w:val="none" w:sz="0" w:space="0" w:color="auto"/>
      </w:divBdr>
    </w:div>
    <w:div w:id="339356016">
      <w:marLeft w:val="640"/>
      <w:marRight w:val="0"/>
      <w:marTop w:val="0"/>
      <w:marBottom w:val="0"/>
      <w:divBdr>
        <w:top w:val="none" w:sz="0" w:space="0" w:color="auto"/>
        <w:left w:val="none" w:sz="0" w:space="0" w:color="auto"/>
        <w:bottom w:val="none" w:sz="0" w:space="0" w:color="auto"/>
        <w:right w:val="none" w:sz="0" w:space="0" w:color="auto"/>
      </w:divBdr>
    </w:div>
    <w:div w:id="339356306">
      <w:marLeft w:val="640"/>
      <w:marRight w:val="0"/>
      <w:marTop w:val="0"/>
      <w:marBottom w:val="0"/>
      <w:divBdr>
        <w:top w:val="none" w:sz="0" w:space="0" w:color="auto"/>
        <w:left w:val="none" w:sz="0" w:space="0" w:color="auto"/>
        <w:bottom w:val="none" w:sz="0" w:space="0" w:color="auto"/>
        <w:right w:val="none" w:sz="0" w:space="0" w:color="auto"/>
      </w:divBdr>
    </w:div>
    <w:div w:id="339356403">
      <w:marLeft w:val="640"/>
      <w:marRight w:val="0"/>
      <w:marTop w:val="0"/>
      <w:marBottom w:val="0"/>
      <w:divBdr>
        <w:top w:val="none" w:sz="0" w:space="0" w:color="auto"/>
        <w:left w:val="none" w:sz="0" w:space="0" w:color="auto"/>
        <w:bottom w:val="none" w:sz="0" w:space="0" w:color="auto"/>
        <w:right w:val="none" w:sz="0" w:space="0" w:color="auto"/>
      </w:divBdr>
    </w:div>
    <w:div w:id="339432209">
      <w:marLeft w:val="640"/>
      <w:marRight w:val="0"/>
      <w:marTop w:val="0"/>
      <w:marBottom w:val="0"/>
      <w:divBdr>
        <w:top w:val="none" w:sz="0" w:space="0" w:color="auto"/>
        <w:left w:val="none" w:sz="0" w:space="0" w:color="auto"/>
        <w:bottom w:val="none" w:sz="0" w:space="0" w:color="auto"/>
        <w:right w:val="none" w:sz="0" w:space="0" w:color="auto"/>
      </w:divBdr>
    </w:div>
    <w:div w:id="339434987">
      <w:marLeft w:val="640"/>
      <w:marRight w:val="0"/>
      <w:marTop w:val="0"/>
      <w:marBottom w:val="0"/>
      <w:divBdr>
        <w:top w:val="none" w:sz="0" w:space="0" w:color="auto"/>
        <w:left w:val="none" w:sz="0" w:space="0" w:color="auto"/>
        <w:bottom w:val="none" w:sz="0" w:space="0" w:color="auto"/>
        <w:right w:val="none" w:sz="0" w:space="0" w:color="auto"/>
      </w:divBdr>
    </w:div>
    <w:div w:id="339478821">
      <w:marLeft w:val="640"/>
      <w:marRight w:val="0"/>
      <w:marTop w:val="0"/>
      <w:marBottom w:val="0"/>
      <w:divBdr>
        <w:top w:val="none" w:sz="0" w:space="0" w:color="auto"/>
        <w:left w:val="none" w:sz="0" w:space="0" w:color="auto"/>
        <w:bottom w:val="none" w:sz="0" w:space="0" w:color="auto"/>
        <w:right w:val="none" w:sz="0" w:space="0" w:color="auto"/>
      </w:divBdr>
    </w:div>
    <w:div w:id="339503883">
      <w:marLeft w:val="640"/>
      <w:marRight w:val="0"/>
      <w:marTop w:val="0"/>
      <w:marBottom w:val="0"/>
      <w:divBdr>
        <w:top w:val="none" w:sz="0" w:space="0" w:color="auto"/>
        <w:left w:val="none" w:sz="0" w:space="0" w:color="auto"/>
        <w:bottom w:val="none" w:sz="0" w:space="0" w:color="auto"/>
        <w:right w:val="none" w:sz="0" w:space="0" w:color="auto"/>
      </w:divBdr>
    </w:div>
    <w:div w:id="339504692">
      <w:marLeft w:val="640"/>
      <w:marRight w:val="0"/>
      <w:marTop w:val="0"/>
      <w:marBottom w:val="0"/>
      <w:divBdr>
        <w:top w:val="none" w:sz="0" w:space="0" w:color="auto"/>
        <w:left w:val="none" w:sz="0" w:space="0" w:color="auto"/>
        <w:bottom w:val="none" w:sz="0" w:space="0" w:color="auto"/>
        <w:right w:val="none" w:sz="0" w:space="0" w:color="auto"/>
      </w:divBdr>
    </w:div>
    <w:div w:id="339507175">
      <w:marLeft w:val="640"/>
      <w:marRight w:val="0"/>
      <w:marTop w:val="0"/>
      <w:marBottom w:val="0"/>
      <w:divBdr>
        <w:top w:val="none" w:sz="0" w:space="0" w:color="auto"/>
        <w:left w:val="none" w:sz="0" w:space="0" w:color="auto"/>
        <w:bottom w:val="none" w:sz="0" w:space="0" w:color="auto"/>
        <w:right w:val="none" w:sz="0" w:space="0" w:color="auto"/>
      </w:divBdr>
    </w:div>
    <w:div w:id="339544666">
      <w:marLeft w:val="640"/>
      <w:marRight w:val="0"/>
      <w:marTop w:val="0"/>
      <w:marBottom w:val="0"/>
      <w:divBdr>
        <w:top w:val="none" w:sz="0" w:space="0" w:color="auto"/>
        <w:left w:val="none" w:sz="0" w:space="0" w:color="auto"/>
        <w:bottom w:val="none" w:sz="0" w:space="0" w:color="auto"/>
        <w:right w:val="none" w:sz="0" w:space="0" w:color="auto"/>
      </w:divBdr>
    </w:div>
    <w:div w:id="339546917">
      <w:marLeft w:val="640"/>
      <w:marRight w:val="0"/>
      <w:marTop w:val="0"/>
      <w:marBottom w:val="0"/>
      <w:divBdr>
        <w:top w:val="none" w:sz="0" w:space="0" w:color="auto"/>
        <w:left w:val="none" w:sz="0" w:space="0" w:color="auto"/>
        <w:bottom w:val="none" w:sz="0" w:space="0" w:color="auto"/>
        <w:right w:val="none" w:sz="0" w:space="0" w:color="auto"/>
      </w:divBdr>
    </w:div>
    <w:div w:id="339698528">
      <w:marLeft w:val="640"/>
      <w:marRight w:val="0"/>
      <w:marTop w:val="0"/>
      <w:marBottom w:val="0"/>
      <w:divBdr>
        <w:top w:val="none" w:sz="0" w:space="0" w:color="auto"/>
        <w:left w:val="none" w:sz="0" w:space="0" w:color="auto"/>
        <w:bottom w:val="none" w:sz="0" w:space="0" w:color="auto"/>
        <w:right w:val="none" w:sz="0" w:space="0" w:color="auto"/>
      </w:divBdr>
    </w:div>
    <w:div w:id="339704434">
      <w:marLeft w:val="640"/>
      <w:marRight w:val="0"/>
      <w:marTop w:val="0"/>
      <w:marBottom w:val="0"/>
      <w:divBdr>
        <w:top w:val="none" w:sz="0" w:space="0" w:color="auto"/>
        <w:left w:val="none" w:sz="0" w:space="0" w:color="auto"/>
        <w:bottom w:val="none" w:sz="0" w:space="0" w:color="auto"/>
        <w:right w:val="none" w:sz="0" w:space="0" w:color="auto"/>
      </w:divBdr>
    </w:div>
    <w:div w:id="339822749">
      <w:marLeft w:val="640"/>
      <w:marRight w:val="0"/>
      <w:marTop w:val="0"/>
      <w:marBottom w:val="0"/>
      <w:divBdr>
        <w:top w:val="none" w:sz="0" w:space="0" w:color="auto"/>
        <w:left w:val="none" w:sz="0" w:space="0" w:color="auto"/>
        <w:bottom w:val="none" w:sz="0" w:space="0" w:color="auto"/>
        <w:right w:val="none" w:sz="0" w:space="0" w:color="auto"/>
      </w:divBdr>
    </w:div>
    <w:div w:id="339890918">
      <w:marLeft w:val="640"/>
      <w:marRight w:val="0"/>
      <w:marTop w:val="0"/>
      <w:marBottom w:val="0"/>
      <w:divBdr>
        <w:top w:val="none" w:sz="0" w:space="0" w:color="auto"/>
        <w:left w:val="none" w:sz="0" w:space="0" w:color="auto"/>
        <w:bottom w:val="none" w:sz="0" w:space="0" w:color="auto"/>
        <w:right w:val="none" w:sz="0" w:space="0" w:color="auto"/>
      </w:divBdr>
    </w:div>
    <w:div w:id="339891975">
      <w:marLeft w:val="640"/>
      <w:marRight w:val="0"/>
      <w:marTop w:val="0"/>
      <w:marBottom w:val="0"/>
      <w:divBdr>
        <w:top w:val="none" w:sz="0" w:space="0" w:color="auto"/>
        <w:left w:val="none" w:sz="0" w:space="0" w:color="auto"/>
        <w:bottom w:val="none" w:sz="0" w:space="0" w:color="auto"/>
        <w:right w:val="none" w:sz="0" w:space="0" w:color="auto"/>
      </w:divBdr>
    </w:div>
    <w:div w:id="339937887">
      <w:marLeft w:val="640"/>
      <w:marRight w:val="0"/>
      <w:marTop w:val="0"/>
      <w:marBottom w:val="0"/>
      <w:divBdr>
        <w:top w:val="none" w:sz="0" w:space="0" w:color="auto"/>
        <w:left w:val="none" w:sz="0" w:space="0" w:color="auto"/>
        <w:bottom w:val="none" w:sz="0" w:space="0" w:color="auto"/>
        <w:right w:val="none" w:sz="0" w:space="0" w:color="auto"/>
      </w:divBdr>
    </w:div>
    <w:div w:id="339964535">
      <w:marLeft w:val="640"/>
      <w:marRight w:val="0"/>
      <w:marTop w:val="0"/>
      <w:marBottom w:val="0"/>
      <w:divBdr>
        <w:top w:val="none" w:sz="0" w:space="0" w:color="auto"/>
        <w:left w:val="none" w:sz="0" w:space="0" w:color="auto"/>
        <w:bottom w:val="none" w:sz="0" w:space="0" w:color="auto"/>
        <w:right w:val="none" w:sz="0" w:space="0" w:color="auto"/>
      </w:divBdr>
    </w:div>
    <w:div w:id="340006625">
      <w:marLeft w:val="640"/>
      <w:marRight w:val="0"/>
      <w:marTop w:val="0"/>
      <w:marBottom w:val="0"/>
      <w:divBdr>
        <w:top w:val="none" w:sz="0" w:space="0" w:color="auto"/>
        <w:left w:val="none" w:sz="0" w:space="0" w:color="auto"/>
        <w:bottom w:val="none" w:sz="0" w:space="0" w:color="auto"/>
        <w:right w:val="none" w:sz="0" w:space="0" w:color="auto"/>
      </w:divBdr>
    </w:div>
    <w:div w:id="340158802">
      <w:marLeft w:val="640"/>
      <w:marRight w:val="0"/>
      <w:marTop w:val="0"/>
      <w:marBottom w:val="0"/>
      <w:divBdr>
        <w:top w:val="none" w:sz="0" w:space="0" w:color="auto"/>
        <w:left w:val="none" w:sz="0" w:space="0" w:color="auto"/>
        <w:bottom w:val="none" w:sz="0" w:space="0" w:color="auto"/>
        <w:right w:val="none" w:sz="0" w:space="0" w:color="auto"/>
      </w:divBdr>
    </w:div>
    <w:div w:id="340199830">
      <w:marLeft w:val="640"/>
      <w:marRight w:val="0"/>
      <w:marTop w:val="0"/>
      <w:marBottom w:val="0"/>
      <w:divBdr>
        <w:top w:val="none" w:sz="0" w:space="0" w:color="auto"/>
        <w:left w:val="none" w:sz="0" w:space="0" w:color="auto"/>
        <w:bottom w:val="none" w:sz="0" w:space="0" w:color="auto"/>
        <w:right w:val="none" w:sz="0" w:space="0" w:color="auto"/>
      </w:divBdr>
    </w:div>
    <w:div w:id="340207699">
      <w:marLeft w:val="640"/>
      <w:marRight w:val="0"/>
      <w:marTop w:val="0"/>
      <w:marBottom w:val="0"/>
      <w:divBdr>
        <w:top w:val="none" w:sz="0" w:space="0" w:color="auto"/>
        <w:left w:val="none" w:sz="0" w:space="0" w:color="auto"/>
        <w:bottom w:val="none" w:sz="0" w:space="0" w:color="auto"/>
        <w:right w:val="none" w:sz="0" w:space="0" w:color="auto"/>
      </w:divBdr>
    </w:div>
    <w:div w:id="340277064">
      <w:marLeft w:val="640"/>
      <w:marRight w:val="0"/>
      <w:marTop w:val="0"/>
      <w:marBottom w:val="0"/>
      <w:divBdr>
        <w:top w:val="none" w:sz="0" w:space="0" w:color="auto"/>
        <w:left w:val="none" w:sz="0" w:space="0" w:color="auto"/>
        <w:bottom w:val="none" w:sz="0" w:space="0" w:color="auto"/>
        <w:right w:val="none" w:sz="0" w:space="0" w:color="auto"/>
      </w:divBdr>
    </w:div>
    <w:div w:id="340277241">
      <w:marLeft w:val="640"/>
      <w:marRight w:val="0"/>
      <w:marTop w:val="0"/>
      <w:marBottom w:val="0"/>
      <w:divBdr>
        <w:top w:val="none" w:sz="0" w:space="0" w:color="auto"/>
        <w:left w:val="none" w:sz="0" w:space="0" w:color="auto"/>
        <w:bottom w:val="none" w:sz="0" w:space="0" w:color="auto"/>
        <w:right w:val="none" w:sz="0" w:space="0" w:color="auto"/>
      </w:divBdr>
    </w:div>
    <w:div w:id="340283904">
      <w:marLeft w:val="0"/>
      <w:marRight w:val="0"/>
      <w:marTop w:val="0"/>
      <w:marBottom w:val="0"/>
      <w:divBdr>
        <w:top w:val="none" w:sz="0" w:space="0" w:color="auto"/>
        <w:left w:val="none" w:sz="0" w:space="0" w:color="auto"/>
        <w:bottom w:val="none" w:sz="0" w:space="0" w:color="auto"/>
        <w:right w:val="none" w:sz="0" w:space="0" w:color="auto"/>
      </w:divBdr>
    </w:div>
    <w:div w:id="340426629">
      <w:marLeft w:val="640"/>
      <w:marRight w:val="0"/>
      <w:marTop w:val="0"/>
      <w:marBottom w:val="0"/>
      <w:divBdr>
        <w:top w:val="none" w:sz="0" w:space="0" w:color="auto"/>
        <w:left w:val="none" w:sz="0" w:space="0" w:color="auto"/>
        <w:bottom w:val="none" w:sz="0" w:space="0" w:color="auto"/>
        <w:right w:val="none" w:sz="0" w:space="0" w:color="auto"/>
      </w:divBdr>
    </w:div>
    <w:div w:id="340474296">
      <w:marLeft w:val="640"/>
      <w:marRight w:val="0"/>
      <w:marTop w:val="0"/>
      <w:marBottom w:val="0"/>
      <w:divBdr>
        <w:top w:val="none" w:sz="0" w:space="0" w:color="auto"/>
        <w:left w:val="none" w:sz="0" w:space="0" w:color="auto"/>
        <w:bottom w:val="none" w:sz="0" w:space="0" w:color="auto"/>
        <w:right w:val="none" w:sz="0" w:space="0" w:color="auto"/>
      </w:divBdr>
    </w:div>
    <w:div w:id="340548497">
      <w:marLeft w:val="640"/>
      <w:marRight w:val="0"/>
      <w:marTop w:val="0"/>
      <w:marBottom w:val="0"/>
      <w:divBdr>
        <w:top w:val="none" w:sz="0" w:space="0" w:color="auto"/>
        <w:left w:val="none" w:sz="0" w:space="0" w:color="auto"/>
        <w:bottom w:val="none" w:sz="0" w:space="0" w:color="auto"/>
        <w:right w:val="none" w:sz="0" w:space="0" w:color="auto"/>
      </w:divBdr>
    </w:div>
    <w:div w:id="340591227">
      <w:marLeft w:val="640"/>
      <w:marRight w:val="0"/>
      <w:marTop w:val="0"/>
      <w:marBottom w:val="0"/>
      <w:divBdr>
        <w:top w:val="none" w:sz="0" w:space="0" w:color="auto"/>
        <w:left w:val="none" w:sz="0" w:space="0" w:color="auto"/>
        <w:bottom w:val="none" w:sz="0" w:space="0" w:color="auto"/>
        <w:right w:val="none" w:sz="0" w:space="0" w:color="auto"/>
      </w:divBdr>
    </w:div>
    <w:div w:id="340621634">
      <w:marLeft w:val="640"/>
      <w:marRight w:val="0"/>
      <w:marTop w:val="0"/>
      <w:marBottom w:val="0"/>
      <w:divBdr>
        <w:top w:val="none" w:sz="0" w:space="0" w:color="auto"/>
        <w:left w:val="none" w:sz="0" w:space="0" w:color="auto"/>
        <w:bottom w:val="none" w:sz="0" w:space="0" w:color="auto"/>
        <w:right w:val="none" w:sz="0" w:space="0" w:color="auto"/>
      </w:divBdr>
    </w:div>
    <w:div w:id="340622403">
      <w:marLeft w:val="640"/>
      <w:marRight w:val="0"/>
      <w:marTop w:val="0"/>
      <w:marBottom w:val="0"/>
      <w:divBdr>
        <w:top w:val="none" w:sz="0" w:space="0" w:color="auto"/>
        <w:left w:val="none" w:sz="0" w:space="0" w:color="auto"/>
        <w:bottom w:val="none" w:sz="0" w:space="0" w:color="auto"/>
        <w:right w:val="none" w:sz="0" w:space="0" w:color="auto"/>
      </w:divBdr>
    </w:div>
    <w:div w:id="340662235">
      <w:marLeft w:val="640"/>
      <w:marRight w:val="0"/>
      <w:marTop w:val="0"/>
      <w:marBottom w:val="0"/>
      <w:divBdr>
        <w:top w:val="none" w:sz="0" w:space="0" w:color="auto"/>
        <w:left w:val="none" w:sz="0" w:space="0" w:color="auto"/>
        <w:bottom w:val="none" w:sz="0" w:space="0" w:color="auto"/>
        <w:right w:val="none" w:sz="0" w:space="0" w:color="auto"/>
      </w:divBdr>
    </w:div>
    <w:div w:id="340662535">
      <w:marLeft w:val="640"/>
      <w:marRight w:val="0"/>
      <w:marTop w:val="0"/>
      <w:marBottom w:val="0"/>
      <w:divBdr>
        <w:top w:val="none" w:sz="0" w:space="0" w:color="auto"/>
        <w:left w:val="none" w:sz="0" w:space="0" w:color="auto"/>
        <w:bottom w:val="none" w:sz="0" w:space="0" w:color="auto"/>
        <w:right w:val="none" w:sz="0" w:space="0" w:color="auto"/>
      </w:divBdr>
    </w:div>
    <w:div w:id="340664366">
      <w:marLeft w:val="640"/>
      <w:marRight w:val="0"/>
      <w:marTop w:val="0"/>
      <w:marBottom w:val="0"/>
      <w:divBdr>
        <w:top w:val="none" w:sz="0" w:space="0" w:color="auto"/>
        <w:left w:val="none" w:sz="0" w:space="0" w:color="auto"/>
        <w:bottom w:val="none" w:sz="0" w:space="0" w:color="auto"/>
        <w:right w:val="none" w:sz="0" w:space="0" w:color="auto"/>
      </w:divBdr>
    </w:div>
    <w:div w:id="340664866">
      <w:marLeft w:val="640"/>
      <w:marRight w:val="0"/>
      <w:marTop w:val="0"/>
      <w:marBottom w:val="0"/>
      <w:divBdr>
        <w:top w:val="none" w:sz="0" w:space="0" w:color="auto"/>
        <w:left w:val="none" w:sz="0" w:space="0" w:color="auto"/>
        <w:bottom w:val="none" w:sz="0" w:space="0" w:color="auto"/>
        <w:right w:val="none" w:sz="0" w:space="0" w:color="auto"/>
      </w:divBdr>
    </w:div>
    <w:div w:id="340665356">
      <w:marLeft w:val="640"/>
      <w:marRight w:val="0"/>
      <w:marTop w:val="0"/>
      <w:marBottom w:val="0"/>
      <w:divBdr>
        <w:top w:val="none" w:sz="0" w:space="0" w:color="auto"/>
        <w:left w:val="none" w:sz="0" w:space="0" w:color="auto"/>
        <w:bottom w:val="none" w:sz="0" w:space="0" w:color="auto"/>
        <w:right w:val="none" w:sz="0" w:space="0" w:color="auto"/>
      </w:divBdr>
    </w:div>
    <w:div w:id="340743347">
      <w:marLeft w:val="640"/>
      <w:marRight w:val="0"/>
      <w:marTop w:val="0"/>
      <w:marBottom w:val="0"/>
      <w:divBdr>
        <w:top w:val="none" w:sz="0" w:space="0" w:color="auto"/>
        <w:left w:val="none" w:sz="0" w:space="0" w:color="auto"/>
        <w:bottom w:val="none" w:sz="0" w:space="0" w:color="auto"/>
        <w:right w:val="none" w:sz="0" w:space="0" w:color="auto"/>
      </w:divBdr>
    </w:div>
    <w:div w:id="340745459">
      <w:marLeft w:val="640"/>
      <w:marRight w:val="0"/>
      <w:marTop w:val="0"/>
      <w:marBottom w:val="0"/>
      <w:divBdr>
        <w:top w:val="none" w:sz="0" w:space="0" w:color="auto"/>
        <w:left w:val="none" w:sz="0" w:space="0" w:color="auto"/>
        <w:bottom w:val="none" w:sz="0" w:space="0" w:color="auto"/>
        <w:right w:val="none" w:sz="0" w:space="0" w:color="auto"/>
      </w:divBdr>
    </w:div>
    <w:div w:id="340862219">
      <w:marLeft w:val="640"/>
      <w:marRight w:val="0"/>
      <w:marTop w:val="0"/>
      <w:marBottom w:val="0"/>
      <w:divBdr>
        <w:top w:val="none" w:sz="0" w:space="0" w:color="auto"/>
        <w:left w:val="none" w:sz="0" w:space="0" w:color="auto"/>
        <w:bottom w:val="none" w:sz="0" w:space="0" w:color="auto"/>
        <w:right w:val="none" w:sz="0" w:space="0" w:color="auto"/>
      </w:divBdr>
    </w:div>
    <w:div w:id="340931059">
      <w:marLeft w:val="640"/>
      <w:marRight w:val="0"/>
      <w:marTop w:val="0"/>
      <w:marBottom w:val="0"/>
      <w:divBdr>
        <w:top w:val="none" w:sz="0" w:space="0" w:color="auto"/>
        <w:left w:val="none" w:sz="0" w:space="0" w:color="auto"/>
        <w:bottom w:val="none" w:sz="0" w:space="0" w:color="auto"/>
        <w:right w:val="none" w:sz="0" w:space="0" w:color="auto"/>
      </w:divBdr>
    </w:div>
    <w:div w:id="340939597">
      <w:marLeft w:val="640"/>
      <w:marRight w:val="0"/>
      <w:marTop w:val="0"/>
      <w:marBottom w:val="0"/>
      <w:divBdr>
        <w:top w:val="none" w:sz="0" w:space="0" w:color="auto"/>
        <w:left w:val="none" w:sz="0" w:space="0" w:color="auto"/>
        <w:bottom w:val="none" w:sz="0" w:space="0" w:color="auto"/>
        <w:right w:val="none" w:sz="0" w:space="0" w:color="auto"/>
      </w:divBdr>
    </w:div>
    <w:div w:id="341051062">
      <w:marLeft w:val="640"/>
      <w:marRight w:val="0"/>
      <w:marTop w:val="0"/>
      <w:marBottom w:val="0"/>
      <w:divBdr>
        <w:top w:val="none" w:sz="0" w:space="0" w:color="auto"/>
        <w:left w:val="none" w:sz="0" w:space="0" w:color="auto"/>
        <w:bottom w:val="none" w:sz="0" w:space="0" w:color="auto"/>
        <w:right w:val="none" w:sz="0" w:space="0" w:color="auto"/>
      </w:divBdr>
    </w:div>
    <w:div w:id="341053210">
      <w:marLeft w:val="640"/>
      <w:marRight w:val="0"/>
      <w:marTop w:val="0"/>
      <w:marBottom w:val="0"/>
      <w:divBdr>
        <w:top w:val="none" w:sz="0" w:space="0" w:color="auto"/>
        <w:left w:val="none" w:sz="0" w:space="0" w:color="auto"/>
        <w:bottom w:val="none" w:sz="0" w:space="0" w:color="auto"/>
        <w:right w:val="none" w:sz="0" w:space="0" w:color="auto"/>
      </w:divBdr>
    </w:div>
    <w:div w:id="341202590">
      <w:marLeft w:val="640"/>
      <w:marRight w:val="0"/>
      <w:marTop w:val="0"/>
      <w:marBottom w:val="0"/>
      <w:divBdr>
        <w:top w:val="none" w:sz="0" w:space="0" w:color="auto"/>
        <w:left w:val="none" w:sz="0" w:space="0" w:color="auto"/>
        <w:bottom w:val="none" w:sz="0" w:space="0" w:color="auto"/>
        <w:right w:val="none" w:sz="0" w:space="0" w:color="auto"/>
      </w:divBdr>
    </w:div>
    <w:div w:id="341249011">
      <w:marLeft w:val="640"/>
      <w:marRight w:val="0"/>
      <w:marTop w:val="0"/>
      <w:marBottom w:val="0"/>
      <w:divBdr>
        <w:top w:val="none" w:sz="0" w:space="0" w:color="auto"/>
        <w:left w:val="none" w:sz="0" w:space="0" w:color="auto"/>
        <w:bottom w:val="none" w:sz="0" w:space="0" w:color="auto"/>
        <w:right w:val="none" w:sz="0" w:space="0" w:color="auto"/>
      </w:divBdr>
    </w:div>
    <w:div w:id="341250367">
      <w:marLeft w:val="640"/>
      <w:marRight w:val="0"/>
      <w:marTop w:val="0"/>
      <w:marBottom w:val="0"/>
      <w:divBdr>
        <w:top w:val="none" w:sz="0" w:space="0" w:color="auto"/>
        <w:left w:val="none" w:sz="0" w:space="0" w:color="auto"/>
        <w:bottom w:val="none" w:sz="0" w:space="0" w:color="auto"/>
        <w:right w:val="none" w:sz="0" w:space="0" w:color="auto"/>
      </w:divBdr>
    </w:div>
    <w:div w:id="341277730">
      <w:marLeft w:val="640"/>
      <w:marRight w:val="0"/>
      <w:marTop w:val="0"/>
      <w:marBottom w:val="0"/>
      <w:divBdr>
        <w:top w:val="none" w:sz="0" w:space="0" w:color="auto"/>
        <w:left w:val="none" w:sz="0" w:space="0" w:color="auto"/>
        <w:bottom w:val="none" w:sz="0" w:space="0" w:color="auto"/>
        <w:right w:val="none" w:sz="0" w:space="0" w:color="auto"/>
      </w:divBdr>
    </w:div>
    <w:div w:id="341278288">
      <w:marLeft w:val="640"/>
      <w:marRight w:val="0"/>
      <w:marTop w:val="0"/>
      <w:marBottom w:val="0"/>
      <w:divBdr>
        <w:top w:val="none" w:sz="0" w:space="0" w:color="auto"/>
        <w:left w:val="none" w:sz="0" w:space="0" w:color="auto"/>
        <w:bottom w:val="none" w:sz="0" w:space="0" w:color="auto"/>
        <w:right w:val="none" w:sz="0" w:space="0" w:color="auto"/>
      </w:divBdr>
    </w:div>
    <w:div w:id="341278389">
      <w:marLeft w:val="640"/>
      <w:marRight w:val="0"/>
      <w:marTop w:val="0"/>
      <w:marBottom w:val="0"/>
      <w:divBdr>
        <w:top w:val="none" w:sz="0" w:space="0" w:color="auto"/>
        <w:left w:val="none" w:sz="0" w:space="0" w:color="auto"/>
        <w:bottom w:val="none" w:sz="0" w:space="0" w:color="auto"/>
        <w:right w:val="none" w:sz="0" w:space="0" w:color="auto"/>
      </w:divBdr>
    </w:div>
    <w:div w:id="341393492">
      <w:marLeft w:val="640"/>
      <w:marRight w:val="0"/>
      <w:marTop w:val="0"/>
      <w:marBottom w:val="0"/>
      <w:divBdr>
        <w:top w:val="none" w:sz="0" w:space="0" w:color="auto"/>
        <w:left w:val="none" w:sz="0" w:space="0" w:color="auto"/>
        <w:bottom w:val="none" w:sz="0" w:space="0" w:color="auto"/>
        <w:right w:val="none" w:sz="0" w:space="0" w:color="auto"/>
      </w:divBdr>
    </w:div>
    <w:div w:id="341443888">
      <w:marLeft w:val="640"/>
      <w:marRight w:val="0"/>
      <w:marTop w:val="0"/>
      <w:marBottom w:val="0"/>
      <w:divBdr>
        <w:top w:val="none" w:sz="0" w:space="0" w:color="auto"/>
        <w:left w:val="none" w:sz="0" w:space="0" w:color="auto"/>
        <w:bottom w:val="none" w:sz="0" w:space="0" w:color="auto"/>
        <w:right w:val="none" w:sz="0" w:space="0" w:color="auto"/>
      </w:divBdr>
    </w:div>
    <w:div w:id="341444297">
      <w:marLeft w:val="640"/>
      <w:marRight w:val="0"/>
      <w:marTop w:val="0"/>
      <w:marBottom w:val="0"/>
      <w:divBdr>
        <w:top w:val="none" w:sz="0" w:space="0" w:color="auto"/>
        <w:left w:val="none" w:sz="0" w:space="0" w:color="auto"/>
        <w:bottom w:val="none" w:sz="0" w:space="0" w:color="auto"/>
        <w:right w:val="none" w:sz="0" w:space="0" w:color="auto"/>
      </w:divBdr>
    </w:div>
    <w:div w:id="341467616">
      <w:marLeft w:val="640"/>
      <w:marRight w:val="0"/>
      <w:marTop w:val="0"/>
      <w:marBottom w:val="0"/>
      <w:divBdr>
        <w:top w:val="none" w:sz="0" w:space="0" w:color="auto"/>
        <w:left w:val="none" w:sz="0" w:space="0" w:color="auto"/>
        <w:bottom w:val="none" w:sz="0" w:space="0" w:color="auto"/>
        <w:right w:val="none" w:sz="0" w:space="0" w:color="auto"/>
      </w:divBdr>
    </w:div>
    <w:div w:id="341470900">
      <w:marLeft w:val="640"/>
      <w:marRight w:val="0"/>
      <w:marTop w:val="0"/>
      <w:marBottom w:val="0"/>
      <w:divBdr>
        <w:top w:val="none" w:sz="0" w:space="0" w:color="auto"/>
        <w:left w:val="none" w:sz="0" w:space="0" w:color="auto"/>
        <w:bottom w:val="none" w:sz="0" w:space="0" w:color="auto"/>
        <w:right w:val="none" w:sz="0" w:space="0" w:color="auto"/>
      </w:divBdr>
    </w:div>
    <w:div w:id="341588273">
      <w:marLeft w:val="640"/>
      <w:marRight w:val="0"/>
      <w:marTop w:val="0"/>
      <w:marBottom w:val="0"/>
      <w:divBdr>
        <w:top w:val="none" w:sz="0" w:space="0" w:color="auto"/>
        <w:left w:val="none" w:sz="0" w:space="0" w:color="auto"/>
        <w:bottom w:val="none" w:sz="0" w:space="0" w:color="auto"/>
        <w:right w:val="none" w:sz="0" w:space="0" w:color="auto"/>
      </w:divBdr>
    </w:div>
    <w:div w:id="341588422">
      <w:marLeft w:val="640"/>
      <w:marRight w:val="0"/>
      <w:marTop w:val="0"/>
      <w:marBottom w:val="0"/>
      <w:divBdr>
        <w:top w:val="none" w:sz="0" w:space="0" w:color="auto"/>
        <w:left w:val="none" w:sz="0" w:space="0" w:color="auto"/>
        <w:bottom w:val="none" w:sz="0" w:space="0" w:color="auto"/>
        <w:right w:val="none" w:sz="0" w:space="0" w:color="auto"/>
      </w:divBdr>
    </w:div>
    <w:div w:id="341588812">
      <w:marLeft w:val="640"/>
      <w:marRight w:val="0"/>
      <w:marTop w:val="0"/>
      <w:marBottom w:val="0"/>
      <w:divBdr>
        <w:top w:val="none" w:sz="0" w:space="0" w:color="auto"/>
        <w:left w:val="none" w:sz="0" w:space="0" w:color="auto"/>
        <w:bottom w:val="none" w:sz="0" w:space="0" w:color="auto"/>
        <w:right w:val="none" w:sz="0" w:space="0" w:color="auto"/>
      </w:divBdr>
    </w:div>
    <w:div w:id="341664996">
      <w:marLeft w:val="640"/>
      <w:marRight w:val="0"/>
      <w:marTop w:val="0"/>
      <w:marBottom w:val="0"/>
      <w:divBdr>
        <w:top w:val="none" w:sz="0" w:space="0" w:color="auto"/>
        <w:left w:val="none" w:sz="0" w:space="0" w:color="auto"/>
        <w:bottom w:val="none" w:sz="0" w:space="0" w:color="auto"/>
        <w:right w:val="none" w:sz="0" w:space="0" w:color="auto"/>
      </w:divBdr>
    </w:div>
    <w:div w:id="341705018">
      <w:marLeft w:val="640"/>
      <w:marRight w:val="0"/>
      <w:marTop w:val="0"/>
      <w:marBottom w:val="0"/>
      <w:divBdr>
        <w:top w:val="none" w:sz="0" w:space="0" w:color="auto"/>
        <w:left w:val="none" w:sz="0" w:space="0" w:color="auto"/>
        <w:bottom w:val="none" w:sz="0" w:space="0" w:color="auto"/>
        <w:right w:val="none" w:sz="0" w:space="0" w:color="auto"/>
      </w:divBdr>
    </w:div>
    <w:div w:id="341705762">
      <w:marLeft w:val="640"/>
      <w:marRight w:val="0"/>
      <w:marTop w:val="0"/>
      <w:marBottom w:val="0"/>
      <w:divBdr>
        <w:top w:val="none" w:sz="0" w:space="0" w:color="auto"/>
        <w:left w:val="none" w:sz="0" w:space="0" w:color="auto"/>
        <w:bottom w:val="none" w:sz="0" w:space="0" w:color="auto"/>
        <w:right w:val="none" w:sz="0" w:space="0" w:color="auto"/>
      </w:divBdr>
    </w:div>
    <w:div w:id="341708613">
      <w:marLeft w:val="640"/>
      <w:marRight w:val="0"/>
      <w:marTop w:val="0"/>
      <w:marBottom w:val="0"/>
      <w:divBdr>
        <w:top w:val="none" w:sz="0" w:space="0" w:color="auto"/>
        <w:left w:val="none" w:sz="0" w:space="0" w:color="auto"/>
        <w:bottom w:val="none" w:sz="0" w:space="0" w:color="auto"/>
        <w:right w:val="none" w:sz="0" w:space="0" w:color="auto"/>
      </w:divBdr>
    </w:div>
    <w:div w:id="341712836">
      <w:marLeft w:val="640"/>
      <w:marRight w:val="0"/>
      <w:marTop w:val="0"/>
      <w:marBottom w:val="0"/>
      <w:divBdr>
        <w:top w:val="none" w:sz="0" w:space="0" w:color="auto"/>
        <w:left w:val="none" w:sz="0" w:space="0" w:color="auto"/>
        <w:bottom w:val="none" w:sz="0" w:space="0" w:color="auto"/>
        <w:right w:val="none" w:sz="0" w:space="0" w:color="auto"/>
      </w:divBdr>
    </w:div>
    <w:div w:id="341783184">
      <w:marLeft w:val="640"/>
      <w:marRight w:val="0"/>
      <w:marTop w:val="0"/>
      <w:marBottom w:val="0"/>
      <w:divBdr>
        <w:top w:val="none" w:sz="0" w:space="0" w:color="auto"/>
        <w:left w:val="none" w:sz="0" w:space="0" w:color="auto"/>
        <w:bottom w:val="none" w:sz="0" w:space="0" w:color="auto"/>
        <w:right w:val="none" w:sz="0" w:space="0" w:color="auto"/>
      </w:divBdr>
    </w:div>
    <w:div w:id="341784574">
      <w:marLeft w:val="640"/>
      <w:marRight w:val="0"/>
      <w:marTop w:val="0"/>
      <w:marBottom w:val="0"/>
      <w:divBdr>
        <w:top w:val="none" w:sz="0" w:space="0" w:color="auto"/>
        <w:left w:val="none" w:sz="0" w:space="0" w:color="auto"/>
        <w:bottom w:val="none" w:sz="0" w:space="0" w:color="auto"/>
        <w:right w:val="none" w:sz="0" w:space="0" w:color="auto"/>
      </w:divBdr>
    </w:div>
    <w:div w:id="341855543">
      <w:marLeft w:val="640"/>
      <w:marRight w:val="0"/>
      <w:marTop w:val="0"/>
      <w:marBottom w:val="0"/>
      <w:divBdr>
        <w:top w:val="none" w:sz="0" w:space="0" w:color="auto"/>
        <w:left w:val="none" w:sz="0" w:space="0" w:color="auto"/>
        <w:bottom w:val="none" w:sz="0" w:space="0" w:color="auto"/>
        <w:right w:val="none" w:sz="0" w:space="0" w:color="auto"/>
      </w:divBdr>
    </w:div>
    <w:div w:id="341856875">
      <w:marLeft w:val="640"/>
      <w:marRight w:val="0"/>
      <w:marTop w:val="0"/>
      <w:marBottom w:val="0"/>
      <w:divBdr>
        <w:top w:val="none" w:sz="0" w:space="0" w:color="auto"/>
        <w:left w:val="none" w:sz="0" w:space="0" w:color="auto"/>
        <w:bottom w:val="none" w:sz="0" w:space="0" w:color="auto"/>
        <w:right w:val="none" w:sz="0" w:space="0" w:color="auto"/>
      </w:divBdr>
    </w:div>
    <w:div w:id="341861702">
      <w:marLeft w:val="640"/>
      <w:marRight w:val="0"/>
      <w:marTop w:val="0"/>
      <w:marBottom w:val="0"/>
      <w:divBdr>
        <w:top w:val="none" w:sz="0" w:space="0" w:color="auto"/>
        <w:left w:val="none" w:sz="0" w:space="0" w:color="auto"/>
        <w:bottom w:val="none" w:sz="0" w:space="0" w:color="auto"/>
        <w:right w:val="none" w:sz="0" w:space="0" w:color="auto"/>
      </w:divBdr>
    </w:div>
    <w:div w:id="341862887">
      <w:marLeft w:val="640"/>
      <w:marRight w:val="0"/>
      <w:marTop w:val="0"/>
      <w:marBottom w:val="0"/>
      <w:divBdr>
        <w:top w:val="none" w:sz="0" w:space="0" w:color="auto"/>
        <w:left w:val="none" w:sz="0" w:space="0" w:color="auto"/>
        <w:bottom w:val="none" w:sz="0" w:space="0" w:color="auto"/>
        <w:right w:val="none" w:sz="0" w:space="0" w:color="auto"/>
      </w:divBdr>
    </w:div>
    <w:div w:id="341974667">
      <w:marLeft w:val="640"/>
      <w:marRight w:val="0"/>
      <w:marTop w:val="0"/>
      <w:marBottom w:val="0"/>
      <w:divBdr>
        <w:top w:val="none" w:sz="0" w:space="0" w:color="auto"/>
        <w:left w:val="none" w:sz="0" w:space="0" w:color="auto"/>
        <w:bottom w:val="none" w:sz="0" w:space="0" w:color="auto"/>
        <w:right w:val="none" w:sz="0" w:space="0" w:color="auto"/>
      </w:divBdr>
    </w:div>
    <w:div w:id="341981871">
      <w:marLeft w:val="640"/>
      <w:marRight w:val="0"/>
      <w:marTop w:val="0"/>
      <w:marBottom w:val="0"/>
      <w:divBdr>
        <w:top w:val="none" w:sz="0" w:space="0" w:color="auto"/>
        <w:left w:val="none" w:sz="0" w:space="0" w:color="auto"/>
        <w:bottom w:val="none" w:sz="0" w:space="0" w:color="auto"/>
        <w:right w:val="none" w:sz="0" w:space="0" w:color="auto"/>
      </w:divBdr>
    </w:div>
    <w:div w:id="342050914">
      <w:marLeft w:val="640"/>
      <w:marRight w:val="0"/>
      <w:marTop w:val="0"/>
      <w:marBottom w:val="0"/>
      <w:divBdr>
        <w:top w:val="none" w:sz="0" w:space="0" w:color="auto"/>
        <w:left w:val="none" w:sz="0" w:space="0" w:color="auto"/>
        <w:bottom w:val="none" w:sz="0" w:space="0" w:color="auto"/>
        <w:right w:val="none" w:sz="0" w:space="0" w:color="auto"/>
      </w:divBdr>
    </w:div>
    <w:div w:id="342127786">
      <w:marLeft w:val="640"/>
      <w:marRight w:val="0"/>
      <w:marTop w:val="0"/>
      <w:marBottom w:val="0"/>
      <w:divBdr>
        <w:top w:val="none" w:sz="0" w:space="0" w:color="auto"/>
        <w:left w:val="none" w:sz="0" w:space="0" w:color="auto"/>
        <w:bottom w:val="none" w:sz="0" w:space="0" w:color="auto"/>
        <w:right w:val="none" w:sz="0" w:space="0" w:color="auto"/>
      </w:divBdr>
    </w:div>
    <w:div w:id="342166337">
      <w:marLeft w:val="640"/>
      <w:marRight w:val="0"/>
      <w:marTop w:val="0"/>
      <w:marBottom w:val="0"/>
      <w:divBdr>
        <w:top w:val="none" w:sz="0" w:space="0" w:color="auto"/>
        <w:left w:val="none" w:sz="0" w:space="0" w:color="auto"/>
        <w:bottom w:val="none" w:sz="0" w:space="0" w:color="auto"/>
        <w:right w:val="none" w:sz="0" w:space="0" w:color="auto"/>
      </w:divBdr>
    </w:div>
    <w:div w:id="342169740">
      <w:marLeft w:val="640"/>
      <w:marRight w:val="0"/>
      <w:marTop w:val="0"/>
      <w:marBottom w:val="0"/>
      <w:divBdr>
        <w:top w:val="none" w:sz="0" w:space="0" w:color="auto"/>
        <w:left w:val="none" w:sz="0" w:space="0" w:color="auto"/>
        <w:bottom w:val="none" w:sz="0" w:space="0" w:color="auto"/>
        <w:right w:val="none" w:sz="0" w:space="0" w:color="auto"/>
      </w:divBdr>
    </w:div>
    <w:div w:id="342174415">
      <w:marLeft w:val="640"/>
      <w:marRight w:val="0"/>
      <w:marTop w:val="0"/>
      <w:marBottom w:val="0"/>
      <w:divBdr>
        <w:top w:val="none" w:sz="0" w:space="0" w:color="auto"/>
        <w:left w:val="none" w:sz="0" w:space="0" w:color="auto"/>
        <w:bottom w:val="none" w:sz="0" w:space="0" w:color="auto"/>
        <w:right w:val="none" w:sz="0" w:space="0" w:color="auto"/>
      </w:divBdr>
    </w:div>
    <w:div w:id="342323305">
      <w:marLeft w:val="640"/>
      <w:marRight w:val="0"/>
      <w:marTop w:val="0"/>
      <w:marBottom w:val="0"/>
      <w:divBdr>
        <w:top w:val="none" w:sz="0" w:space="0" w:color="auto"/>
        <w:left w:val="none" w:sz="0" w:space="0" w:color="auto"/>
        <w:bottom w:val="none" w:sz="0" w:space="0" w:color="auto"/>
        <w:right w:val="none" w:sz="0" w:space="0" w:color="auto"/>
      </w:divBdr>
    </w:div>
    <w:div w:id="342361220">
      <w:marLeft w:val="640"/>
      <w:marRight w:val="0"/>
      <w:marTop w:val="0"/>
      <w:marBottom w:val="0"/>
      <w:divBdr>
        <w:top w:val="none" w:sz="0" w:space="0" w:color="auto"/>
        <w:left w:val="none" w:sz="0" w:space="0" w:color="auto"/>
        <w:bottom w:val="none" w:sz="0" w:space="0" w:color="auto"/>
        <w:right w:val="none" w:sz="0" w:space="0" w:color="auto"/>
      </w:divBdr>
    </w:div>
    <w:div w:id="342362143">
      <w:marLeft w:val="640"/>
      <w:marRight w:val="0"/>
      <w:marTop w:val="0"/>
      <w:marBottom w:val="0"/>
      <w:divBdr>
        <w:top w:val="none" w:sz="0" w:space="0" w:color="auto"/>
        <w:left w:val="none" w:sz="0" w:space="0" w:color="auto"/>
        <w:bottom w:val="none" w:sz="0" w:space="0" w:color="auto"/>
        <w:right w:val="none" w:sz="0" w:space="0" w:color="auto"/>
      </w:divBdr>
    </w:div>
    <w:div w:id="342364246">
      <w:marLeft w:val="640"/>
      <w:marRight w:val="0"/>
      <w:marTop w:val="0"/>
      <w:marBottom w:val="0"/>
      <w:divBdr>
        <w:top w:val="none" w:sz="0" w:space="0" w:color="auto"/>
        <w:left w:val="none" w:sz="0" w:space="0" w:color="auto"/>
        <w:bottom w:val="none" w:sz="0" w:space="0" w:color="auto"/>
        <w:right w:val="none" w:sz="0" w:space="0" w:color="auto"/>
      </w:divBdr>
    </w:div>
    <w:div w:id="342436081">
      <w:marLeft w:val="640"/>
      <w:marRight w:val="0"/>
      <w:marTop w:val="0"/>
      <w:marBottom w:val="0"/>
      <w:divBdr>
        <w:top w:val="none" w:sz="0" w:space="0" w:color="auto"/>
        <w:left w:val="none" w:sz="0" w:space="0" w:color="auto"/>
        <w:bottom w:val="none" w:sz="0" w:space="0" w:color="auto"/>
        <w:right w:val="none" w:sz="0" w:space="0" w:color="auto"/>
      </w:divBdr>
    </w:div>
    <w:div w:id="342438610">
      <w:marLeft w:val="640"/>
      <w:marRight w:val="0"/>
      <w:marTop w:val="0"/>
      <w:marBottom w:val="0"/>
      <w:divBdr>
        <w:top w:val="none" w:sz="0" w:space="0" w:color="auto"/>
        <w:left w:val="none" w:sz="0" w:space="0" w:color="auto"/>
        <w:bottom w:val="none" w:sz="0" w:space="0" w:color="auto"/>
        <w:right w:val="none" w:sz="0" w:space="0" w:color="auto"/>
      </w:divBdr>
    </w:div>
    <w:div w:id="342442215">
      <w:marLeft w:val="640"/>
      <w:marRight w:val="0"/>
      <w:marTop w:val="0"/>
      <w:marBottom w:val="0"/>
      <w:divBdr>
        <w:top w:val="none" w:sz="0" w:space="0" w:color="auto"/>
        <w:left w:val="none" w:sz="0" w:space="0" w:color="auto"/>
        <w:bottom w:val="none" w:sz="0" w:space="0" w:color="auto"/>
        <w:right w:val="none" w:sz="0" w:space="0" w:color="auto"/>
      </w:divBdr>
    </w:div>
    <w:div w:id="342443439">
      <w:marLeft w:val="640"/>
      <w:marRight w:val="0"/>
      <w:marTop w:val="0"/>
      <w:marBottom w:val="0"/>
      <w:divBdr>
        <w:top w:val="none" w:sz="0" w:space="0" w:color="auto"/>
        <w:left w:val="none" w:sz="0" w:space="0" w:color="auto"/>
        <w:bottom w:val="none" w:sz="0" w:space="0" w:color="auto"/>
        <w:right w:val="none" w:sz="0" w:space="0" w:color="auto"/>
      </w:divBdr>
    </w:div>
    <w:div w:id="342517514">
      <w:marLeft w:val="640"/>
      <w:marRight w:val="0"/>
      <w:marTop w:val="0"/>
      <w:marBottom w:val="0"/>
      <w:divBdr>
        <w:top w:val="none" w:sz="0" w:space="0" w:color="auto"/>
        <w:left w:val="none" w:sz="0" w:space="0" w:color="auto"/>
        <w:bottom w:val="none" w:sz="0" w:space="0" w:color="auto"/>
        <w:right w:val="none" w:sz="0" w:space="0" w:color="auto"/>
      </w:divBdr>
    </w:div>
    <w:div w:id="342519148">
      <w:marLeft w:val="640"/>
      <w:marRight w:val="0"/>
      <w:marTop w:val="0"/>
      <w:marBottom w:val="0"/>
      <w:divBdr>
        <w:top w:val="none" w:sz="0" w:space="0" w:color="auto"/>
        <w:left w:val="none" w:sz="0" w:space="0" w:color="auto"/>
        <w:bottom w:val="none" w:sz="0" w:space="0" w:color="auto"/>
        <w:right w:val="none" w:sz="0" w:space="0" w:color="auto"/>
      </w:divBdr>
    </w:div>
    <w:div w:id="342558531">
      <w:marLeft w:val="640"/>
      <w:marRight w:val="0"/>
      <w:marTop w:val="0"/>
      <w:marBottom w:val="0"/>
      <w:divBdr>
        <w:top w:val="none" w:sz="0" w:space="0" w:color="auto"/>
        <w:left w:val="none" w:sz="0" w:space="0" w:color="auto"/>
        <w:bottom w:val="none" w:sz="0" w:space="0" w:color="auto"/>
        <w:right w:val="none" w:sz="0" w:space="0" w:color="auto"/>
      </w:divBdr>
    </w:div>
    <w:div w:id="342558796">
      <w:marLeft w:val="640"/>
      <w:marRight w:val="0"/>
      <w:marTop w:val="0"/>
      <w:marBottom w:val="0"/>
      <w:divBdr>
        <w:top w:val="none" w:sz="0" w:space="0" w:color="auto"/>
        <w:left w:val="none" w:sz="0" w:space="0" w:color="auto"/>
        <w:bottom w:val="none" w:sz="0" w:space="0" w:color="auto"/>
        <w:right w:val="none" w:sz="0" w:space="0" w:color="auto"/>
      </w:divBdr>
    </w:div>
    <w:div w:id="342629174">
      <w:marLeft w:val="640"/>
      <w:marRight w:val="0"/>
      <w:marTop w:val="0"/>
      <w:marBottom w:val="0"/>
      <w:divBdr>
        <w:top w:val="none" w:sz="0" w:space="0" w:color="auto"/>
        <w:left w:val="none" w:sz="0" w:space="0" w:color="auto"/>
        <w:bottom w:val="none" w:sz="0" w:space="0" w:color="auto"/>
        <w:right w:val="none" w:sz="0" w:space="0" w:color="auto"/>
      </w:divBdr>
    </w:div>
    <w:div w:id="342630665">
      <w:marLeft w:val="640"/>
      <w:marRight w:val="0"/>
      <w:marTop w:val="0"/>
      <w:marBottom w:val="0"/>
      <w:divBdr>
        <w:top w:val="none" w:sz="0" w:space="0" w:color="auto"/>
        <w:left w:val="none" w:sz="0" w:space="0" w:color="auto"/>
        <w:bottom w:val="none" w:sz="0" w:space="0" w:color="auto"/>
        <w:right w:val="none" w:sz="0" w:space="0" w:color="auto"/>
      </w:divBdr>
    </w:div>
    <w:div w:id="342633209">
      <w:marLeft w:val="640"/>
      <w:marRight w:val="0"/>
      <w:marTop w:val="0"/>
      <w:marBottom w:val="0"/>
      <w:divBdr>
        <w:top w:val="none" w:sz="0" w:space="0" w:color="auto"/>
        <w:left w:val="none" w:sz="0" w:space="0" w:color="auto"/>
        <w:bottom w:val="none" w:sz="0" w:space="0" w:color="auto"/>
        <w:right w:val="none" w:sz="0" w:space="0" w:color="auto"/>
      </w:divBdr>
    </w:div>
    <w:div w:id="342707026">
      <w:marLeft w:val="640"/>
      <w:marRight w:val="0"/>
      <w:marTop w:val="0"/>
      <w:marBottom w:val="0"/>
      <w:divBdr>
        <w:top w:val="none" w:sz="0" w:space="0" w:color="auto"/>
        <w:left w:val="none" w:sz="0" w:space="0" w:color="auto"/>
        <w:bottom w:val="none" w:sz="0" w:space="0" w:color="auto"/>
        <w:right w:val="none" w:sz="0" w:space="0" w:color="auto"/>
      </w:divBdr>
    </w:div>
    <w:div w:id="342754929">
      <w:marLeft w:val="640"/>
      <w:marRight w:val="0"/>
      <w:marTop w:val="0"/>
      <w:marBottom w:val="0"/>
      <w:divBdr>
        <w:top w:val="none" w:sz="0" w:space="0" w:color="auto"/>
        <w:left w:val="none" w:sz="0" w:space="0" w:color="auto"/>
        <w:bottom w:val="none" w:sz="0" w:space="0" w:color="auto"/>
        <w:right w:val="none" w:sz="0" w:space="0" w:color="auto"/>
      </w:divBdr>
    </w:div>
    <w:div w:id="342822794">
      <w:marLeft w:val="640"/>
      <w:marRight w:val="0"/>
      <w:marTop w:val="0"/>
      <w:marBottom w:val="0"/>
      <w:divBdr>
        <w:top w:val="none" w:sz="0" w:space="0" w:color="auto"/>
        <w:left w:val="none" w:sz="0" w:space="0" w:color="auto"/>
        <w:bottom w:val="none" w:sz="0" w:space="0" w:color="auto"/>
        <w:right w:val="none" w:sz="0" w:space="0" w:color="auto"/>
      </w:divBdr>
    </w:div>
    <w:div w:id="342897252">
      <w:marLeft w:val="640"/>
      <w:marRight w:val="0"/>
      <w:marTop w:val="0"/>
      <w:marBottom w:val="0"/>
      <w:divBdr>
        <w:top w:val="none" w:sz="0" w:space="0" w:color="auto"/>
        <w:left w:val="none" w:sz="0" w:space="0" w:color="auto"/>
        <w:bottom w:val="none" w:sz="0" w:space="0" w:color="auto"/>
        <w:right w:val="none" w:sz="0" w:space="0" w:color="auto"/>
      </w:divBdr>
    </w:div>
    <w:div w:id="342898055">
      <w:marLeft w:val="640"/>
      <w:marRight w:val="0"/>
      <w:marTop w:val="0"/>
      <w:marBottom w:val="0"/>
      <w:divBdr>
        <w:top w:val="none" w:sz="0" w:space="0" w:color="auto"/>
        <w:left w:val="none" w:sz="0" w:space="0" w:color="auto"/>
        <w:bottom w:val="none" w:sz="0" w:space="0" w:color="auto"/>
        <w:right w:val="none" w:sz="0" w:space="0" w:color="auto"/>
      </w:divBdr>
    </w:div>
    <w:div w:id="343019519">
      <w:marLeft w:val="640"/>
      <w:marRight w:val="0"/>
      <w:marTop w:val="0"/>
      <w:marBottom w:val="0"/>
      <w:divBdr>
        <w:top w:val="none" w:sz="0" w:space="0" w:color="auto"/>
        <w:left w:val="none" w:sz="0" w:space="0" w:color="auto"/>
        <w:bottom w:val="none" w:sz="0" w:space="0" w:color="auto"/>
        <w:right w:val="none" w:sz="0" w:space="0" w:color="auto"/>
      </w:divBdr>
    </w:div>
    <w:div w:id="343021720">
      <w:marLeft w:val="640"/>
      <w:marRight w:val="0"/>
      <w:marTop w:val="0"/>
      <w:marBottom w:val="0"/>
      <w:divBdr>
        <w:top w:val="none" w:sz="0" w:space="0" w:color="auto"/>
        <w:left w:val="none" w:sz="0" w:space="0" w:color="auto"/>
        <w:bottom w:val="none" w:sz="0" w:space="0" w:color="auto"/>
        <w:right w:val="none" w:sz="0" w:space="0" w:color="auto"/>
      </w:divBdr>
    </w:div>
    <w:div w:id="343090471">
      <w:marLeft w:val="640"/>
      <w:marRight w:val="0"/>
      <w:marTop w:val="0"/>
      <w:marBottom w:val="0"/>
      <w:divBdr>
        <w:top w:val="none" w:sz="0" w:space="0" w:color="auto"/>
        <w:left w:val="none" w:sz="0" w:space="0" w:color="auto"/>
        <w:bottom w:val="none" w:sz="0" w:space="0" w:color="auto"/>
        <w:right w:val="none" w:sz="0" w:space="0" w:color="auto"/>
      </w:divBdr>
    </w:div>
    <w:div w:id="343170785">
      <w:marLeft w:val="640"/>
      <w:marRight w:val="0"/>
      <w:marTop w:val="0"/>
      <w:marBottom w:val="0"/>
      <w:divBdr>
        <w:top w:val="none" w:sz="0" w:space="0" w:color="auto"/>
        <w:left w:val="none" w:sz="0" w:space="0" w:color="auto"/>
        <w:bottom w:val="none" w:sz="0" w:space="0" w:color="auto"/>
        <w:right w:val="none" w:sz="0" w:space="0" w:color="auto"/>
      </w:divBdr>
    </w:div>
    <w:div w:id="343243737">
      <w:marLeft w:val="640"/>
      <w:marRight w:val="0"/>
      <w:marTop w:val="0"/>
      <w:marBottom w:val="0"/>
      <w:divBdr>
        <w:top w:val="none" w:sz="0" w:space="0" w:color="auto"/>
        <w:left w:val="none" w:sz="0" w:space="0" w:color="auto"/>
        <w:bottom w:val="none" w:sz="0" w:space="0" w:color="auto"/>
        <w:right w:val="none" w:sz="0" w:space="0" w:color="auto"/>
      </w:divBdr>
    </w:div>
    <w:div w:id="343282910">
      <w:marLeft w:val="640"/>
      <w:marRight w:val="0"/>
      <w:marTop w:val="0"/>
      <w:marBottom w:val="0"/>
      <w:divBdr>
        <w:top w:val="none" w:sz="0" w:space="0" w:color="auto"/>
        <w:left w:val="none" w:sz="0" w:space="0" w:color="auto"/>
        <w:bottom w:val="none" w:sz="0" w:space="0" w:color="auto"/>
        <w:right w:val="none" w:sz="0" w:space="0" w:color="auto"/>
      </w:divBdr>
    </w:div>
    <w:div w:id="343362458">
      <w:marLeft w:val="640"/>
      <w:marRight w:val="0"/>
      <w:marTop w:val="0"/>
      <w:marBottom w:val="0"/>
      <w:divBdr>
        <w:top w:val="none" w:sz="0" w:space="0" w:color="auto"/>
        <w:left w:val="none" w:sz="0" w:space="0" w:color="auto"/>
        <w:bottom w:val="none" w:sz="0" w:space="0" w:color="auto"/>
        <w:right w:val="none" w:sz="0" w:space="0" w:color="auto"/>
      </w:divBdr>
    </w:div>
    <w:div w:id="343366665">
      <w:marLeft w:val="640"/>
      <w:marRight w:val="0"/>
      <w:marTop w:val="0"/>
      <w:marBottom w:val="0"/>
      <w:divBdr>
        <w:top w:val="none" w:sz="0" w:space="0" w:color="auto"/>
        <w:left w:val="none" w:sz="0" w:space="0" w:color="auto"/>
        <w:bottom w:val="none" w:sz="0" w:space="0" w:color="auto"/>
        <w:right w:val="none" w:sz="0" w:space="0" w:color="auto"/>
      </w:divBdr>
    </w:div>
    <w:div w:id="343366779">
      <w:marLeft w:val="640"/>
      <w:marRight w:val="0"/>
      <w:marTop w:val="0"/>
      <w:marBottom w:val="0"/>
      <w:divBdr>
        <w:top w:val="none" w:sz="0" w:space="0" w:color="auto"/>
        <w:left w:val="none" w:sz="0" w:space="0" w:color="auto"/>
        <w:bottom w:val="none" w:sz="0" w:space="0" w:color="auto"/>
        <w:right w:val="none" w:sz="0" w:space="0" w:color="auto"/>
      </w:divBdr>
    </w:div>
    <w:div w:id="343409867">
      <w:marLeft w:val="640"/>
      <w:marRight w:val="0"/>
      <w:marTop w:val="0"/>
      <w:marBottom w:val="0"/>
      <w:divBdr>
        <w:top w:val="none" w:sz="0" w:space="0" w:color="auto"/>
        <w:left w:val="none" w:sz="0" w:space="0" w:color="auto"/>
        <w:bottom w:val="none" w:sz="0" w:space="0" w:color="auto"/>
        <w:right w:val="none" w:sz="0" w:space="0" w:color="auto"/>
      </w:divBdr>
    </w:div>
    <w:div w:id="343410074">
      <w:marLeft w:val="640"/>
      <w:marRight w:val="0"/>
      <w:marTop w:val="0"/>
      <w:marBottom w:val="0"/>
      <w:divBdr>
        <w:top w:val="none" w:sz="0" w:space="0" w:color="auto"/>
        <w:left w:val="none" w:sz="0" w:space="0" w:color="auto"/>
        <w:bottom w:val="none" w:sz="0" w:space="0" w:color="auto"/>
        <w:right w:val="none" w:sz="0" w:space="0" w:color="auto"/>
      </w:divBdr>
    </w:div>
    <w:div w:id="343438983">
      <w:marLeft w:val="640"/>
      <w:marRight w:val="0"/>
      <w:marTop w:val="0"/>
      <w:marBottom w:val="0"/>
      <w:divBdr>
        <w:top w:val="none" w:sz="0" w:space="0" w:color="auto"/>
        <w:left w:val="none" w:sz="0" w:space="0" w:color="auto"/>
        <w:bottom w:val="none" w:sz="0" w:space="0" w:color="auto"/>
        <w:right w:val="none" w:sz="0" w:space="0" w:color="auto"/>
      </w:divBdr>
    </w:div>
    <w:div w:id="343439477">
      <w:marLeft w:val="640"/>
      <w:marRight w:val="0"/>
      <w:marTop w:val="0"/>
      <w:marBottom w:val="0"/>
      <w:divBdr>
        <w:top w:val="none" w:sz="0" w:space="0" w:color="auto"/>
        <w:left w:val="none" w:sz="0" w:space="0" w:color="auto"/>
        <w:bottom w:val="none" w:sz="0" w:space="0" w:color="auto"/>
        <w:right w:val="none" w:sz="0" w:space="0" w:color="auto"/>
      </w:divBdr>
    </w:div>
    <w:div w:id="343477527">
      <w:marLeft w:val="640"/>
      <w:marRight w:val="0"/>
      <w:marTop w:val="0"/>
      <w:marBottom w:val="0"/>
      <w:divBdr>
        <w:top w:val="none" w:sz="0" w:space="0" w:color="auto"/>
        <w:left w:val="none" w:sz="0" w:space="0" w:color="auto"/>
        <w:bottom w:val="none" w:sz="0" w:space="0" w:color="auto"/>
        <w:right w:val="none" w:sz="0" w:space="0" w:color="auto"/>
      </w:divBdr>
    </w:div>
    <w:div w:id="343554037">
      <w:marLeft w:val="640"/>
      <w:marRight w:val="0"/>
      <w:marTop w:val="0"/>
      <w:marBottom w:val="0"/>
      <w:divBdr>
        <w:top w:val="none" w:sz="0" w:space="0" w:color="auto"/>
        <w:left w:val="none" w:sz="0" w:space="0" w:color="auto"/>
        <w:bottom w:val="none" w:sz="0" w:space="0" w:color="auto"/>
        <w:right w:val="none" w:sz="0" w:space="0" w:color="auto"/>
      </w:divBdr>
    </w:div>
    <w:div w:id="343555601">
      <w:marLeft w:val="640"/>
      <w:marRight w:val="0"/>
      <w:marTop w:val="0"/>
      <w:marBottom w:val="0"/>
      <w:divBdr>
        <w:top w:val="none" w:sz="0" w:space="0" w:color="auto"/>
        <w:left w:val="none" w:sz="0" w:space="0" w:color="auto"/>
        <w:bottom w:val="none" w:sz="0" w:space="0" w:color="auto"/>
        <w:right w:val="none" w:sz="0" w:space="0" w:color="auto"/>
      </w:divBdr>
    </w:div>
    <w:div w:id="343673531">
      <w:marLeft w:val="640"/>
      <w:marRight w:val="0"/>
      <w:marTop w:val="0"/>
      <w:marBottom w:val="0"/>
      <w:divBdr>
        <w:top w:val="none" w:sz="0" w:space="0" w:color="auto"/>
        <w:left w:val="none" w:sz="0" w:space="0" w:color="auto"/>
        <w:bottom w:val="none" w:sz="0" w:space="0" w:color="auto"/>
        <w:right w:val="none" w:sz="0" w:space="0" w:color="auto"/>
      </w:divBdr>
    </w:div>
    <w:div w:id="343750716">
      <w:marLeft w:val="640"/>
      <w:marRight w:val="0"/>
      <w:marTop w:val="0"/>
      <w:marBottom w:val="0"/>
      <w:divBdr>
        <w:top w:val="none" w:sz="0" w:space="0" w:color="auto"/>
        <w:left w:val="none" w:sz="0" w:space="0" w:color="auto"/>
        <w:bottom w:val="none" w:sz="0" w:space="0" w:color="auto"/>
        <w:right w:val="none" w:sz="0" w:space="0" w:color="auto"/>
      </w:divBdr>
    </w:div>
    <w:div w:id="343825909">
      <w:marLeft w:val="640"/>
      <w:marRight w:val="0"/>
      <w:marTop w:val="0"/>
      <w:marBottom w:val="0"/>
      <w:divBdr>
        <w:top w:val="none" w:sz="0" w:space="0" w:color="auto"/>
        <w:left w:val="none" w:sz="0" w:space="0" w:color="auto"/>
        <w:bottom w:val="none" w:sz="0" w:space="0" w:color="auto"/>
        <w:right w:val="none" w:sz="0" w:space="0" w:color="auto"/>
      </w:divBdr>
    </w:div>
    <w:div w:id="343827793">
      <w:marLeft w:val="640"/>
      <w:marRight w:val="0"/>
      <w:marTop w:val="0"/>
      <w:marBottom w:val="0"/>
      <w:divBdr>
        <w:top w:val="none" w:sz="0" w:space="0" w:color="auto"/>
        <w:left w:val="none" w:sz="0" w:space="0" w:color="auto"/>
        <w:bottom w:val="none" w:sz="0" w:space="0" w:color="auto"/>
        <w:right w:val="none" w:sz="0" w:space="0" w:color="auto"/>
      </w:divBdr>
    </w:div>
    <w:div w:id="343898200">
      <w:marLeft w:val="640"/>
      <w:marRight w:val="0"/>
      <w:marTop w:val="0"/>
      <w:marBottom w:val="0"/>
      <w:divBdr>
        <w:top w:val="none" w:sz="0" w:space="0" w:color="auto"/>
        <w:left w:val="none" w:sz="0" w:space="0" w:color="auto"/>
        <w:bottom w:val="none" w:sz="0" w:space="0" w:color="auto"/>
        <w:right w:val="none" w:sz="0" w:space="0" w:color="auto"/>
      </w:divBdr>
    </w:div>
    <w:div w:id="343944998">
      <w:marLeft w:val="640"/>
      <w:marRight w:val="0"/>
      <w:marTop w:val="0"/>
      <w:marBottom w:val="0"/>
      <w:divBdr>
        <w:top w:val="none" w:sz="0" w:space="0" w:color="auto"/>
        <w:left w:val="none" w:sz="0" w:space="0" w:color="auto"/>
        <w:bottom w:val="none" w:sz="0" w:space="0" w:color="auto"/>
        <w:right w:val="none" w:sz="0" w:space="0" w:color="auto"/>
      </w:divBdr>
    </w:div>
    <w:div w:id="343947468">
      <w:marLeft w:val="640"/>
      <w:marRight w:val="0"/>
      <w:marTop w:val="0"/>
      <w:marBottom w:val="0"/>
      <w:divBdr>
        <w:top w:val="none" w:sz="0" w:space="0" w:color="auto"/>
        <w:left w:val="none" w:sz="0" w:space="0" w:color="auto"/>
        <w:bottom w:val="none" w:sz="0" w:space="0" w:color="auto"/>
        <w:right w:val="none" w:sz="0" w:space="0" w:color="auto"/>
      </w:divBdr>
    </w:div>
    <w:div w:id="344017923">
      <w:marLeft w:val="640"/>
      <w:marRight w:val="0"/>
      <w:marTop w:val="0"/>
      <w:marBottom w:val="0"/>
      <w:divBdr>
        <w:top w:val="none" w:sz="0" w:space="0" w:color="auto"/>
        <w:left w:val="none" w:sz="0" w:space="0" w:color="auto"/>
        <w:bottom w:val="none" w:sz="0" w:space="0" w:color="auto"/>
        <w:right w:val="none" w:sz="0" w:space="0" w:color="auto"/>
      </w:divBdr>
    </w:div>
    <w:div w:id="344021753">
      <w:marLeft w:val="640"/>
      <w:marRight w:val="0"/>
      <w:marTop w:val="0"/>
      <w:marBottom w:val="0"/>
      <w:divBdr>
        <w:top w:val="none" w:sz="0" w:space="0" w:color="auto"/>
        <w:left w:val="none" w:sz="0" w:space="0" w:color="auto"/>
        <w:bottom w:val="none" w:sz="0" w:space="0" w:color="auto"/>
        <w:right w:val="none" w:sz="0" w:space="0" w:color="auto"/>
      </w:divBdr>
    </w:div>
    <w:div w:id="344135797">
      <w:marLeft w:val="640"/>
      <w:marRight w:val="0"/>
      <w:marTop w:val="0"/>
      <w:marBottom w:val="0"/>
      <w:divBdr>
        <w:top w:val="none" w:sz="0" w:space="0" w:color="auto"/>
        <w:left w:val="none" w:sz="0" w:space="0" w:color="auto"/>
        <w:bottom w:val="none" w:sz="0" w:space="0" w:color="auto"/>
        <w:right w:val="none" w:sz="0" w:space="0" w:color="auto"/>
      </w:divBdr>
    </w:div>
    <w:div w:id="344140313">
      <w:marLeft w:val="640"/>
      <w:marRight w:val="0"/>
      <w:marTop w:val="0"/>
      <w:marBottom w:val="0"/>
      <w:divBdr>
        <w:top w:val="none" w:sz="0" w:space="0" w:color="auto"/>
        <w:left w:val="none" w:sz="0" w:space="0" w:color="auto"/>
        <w:bottom w:val="none" w:sz="0" w:space="0" w:color="auto"/>
        <w:right w:val="none" w:sz="0" w:space="0" w:color="auto"/>
      </w:divBdr>
    </w:div>
    <w:div w:id="344213750">
      <w:marLeft w:val="640"/>
      <w:marRight w:val="0"/>
      <w:marTop w:val="0"/>
      <w:marBottom w:val="0"/>
      <w:divBdr>
        <w:top w:val="none" w:sz="0" w:space="0" w:color="auto"/>
        <w:left w:val="none" w:sz="0" w:space="0" w:color="auto"/>
        <w:bottom w:val="none" w:sz="0" w:space="0" w:color="auto"/>
        <w:right w:val="none" w:sz="0" w:space="0" w:color="auto"/>
      </w:divBdr>
    </w:div>
    <w:div w:id="344214070">
      <w:marLeft w:val="640"/>
      <w:marRight w:val="0"/>
      <w:marTop w:val="0"/>
      <w:marBottom w:val="0"/>
      <w:divBdr>
        <w:top w:val="none" w:sz="0" w:space="0" w:color="auto"/>
        <w:left w:val="none" w:sz="0" w:space="0" w:color="auto"/>
        <w:bottom w:val="none" w:sz="0" w:space="0" w:color="auto"/>
        <w:right w:val="none" w:sz="0" w:space="0" w:color="auto"/>
      </w:divBdr>
    </w:div>
    <w:div w:id="344282688">
      <w:marLeft w:val="640"/>
      <w:marRight w:val="0"/>
      <w:marTop w:val="0"/>
      <w:marBottom w:val="0"/>
      <w:divBdr>
        <w:top w:val="none" w:sz="0" w:space="0" w:color="auto"/>
        <w:left w:val="none" w:sz="0" w:space="0" w:color="auto"/>
        <w:bottom w:val="none" w:sz="0" w:space="0" w:color="auto"/>
        <w:right w:val="none" w:sz="0" w:space="0" w:color="auto"/>
      </w:divBdr>
    </w:div>
    <w:div w:id="344291042">
      <w:marLeft w:val="640"/>
      <w:marRight w:val="0"/>
      <w:marTop w:val="0"/>
      <w:marBottom w:val="0"/>
      <w:divBdr>
        <w:top w:val="none" w:sz="0" w:space="0" w:color="auto"/>
        <w:left w:val="none" w:sz="0" w:space="0" w:color="auto"/>
        <w:bottom w:val="none" w:sz="0" w:space="0" w:color="auto"/>
        <w:right w:val="none" w:sz="0" w:space="0" w:color="auto"/>
      </w:divBdr>
    </w:div>
    <w:div w:id="344327315">
      <w:marLeft w:val="640"/>
      <w:marRight w:val="0"/>
      <w:marTop w:val="0"/>
      <w:marBottom w:val="0"/>
      <w:divBdr>
        <w:top w:val="none" w:sz="0" w:space="0" w:color="auto"/>
        <w:left w:val="none" w:sz="0" w:space="0" w:color="auto"/>
        <w:bottom w:val="none" w:sz="0" w:space="0" w:color="auto"/>
        <w:right w:val="none" w:sz="0" w:space="0" w:color="auto"/>
      </w:divBdr>
    </w:div>
    <w:div w:id="344330857">
      <w:marLeft w:val="640"/>
      <w:marRight w:val="0"/>
      <w:marTop w:val="0"/>
      <w:marBottom w:val="0"/>
      <w:divBdr>
        <w:top w:val="none" w:sz="0" w:space="0" w:color="auto"/>
        <w:left w:val="none" w:sz="0" w:space="0" w:color="auto"/>
        <w:bottom w:val="none" w:sz="0" w:space="0" w:color="auto"/>
        <w:right w:val="none" w:sz="0" w:space="0" w:color="auto"/>
      </w:divBdr>
    </w:div>
    <w:div w:id="344476913">
      <w:marLeft w:val="640"/>
      <w:marRight w:val="0"/>
      <w:marTop w:val="0"/>
      <w:marBottom w:val="0"/>
      <w:divBdr>
        <w:top w:val="none" w:sz="0" w:space="0" w:color="auto"/>
        <w:left w:val="none" w:sz="0" w:space="0" w:color="auto"/>
        <w:bottom w:val="none" w:sz="0" w:space="0" w:color="auto"/>
        <w:right w:val="none" w:sz="0" w:space="0" w:color="auto"/>
      </w:divBdr>
    </w:div>
    <w:div w:id="344523371">
      <w:marLeft w:val="640"/>
      <w:marRight w:val="0"/>
      <w:marTop w:val="0"/>
      <w:marBottom w:val="0"/>
      <w:divBdr>
        <w:top w:val="none" w:sz="0" w:space="0" w:color="auto"/>
        <w:left w:val="none" w:sz="0" w:space="0" w:color="auto"/>
        <w:bottom w:val="none" w:sz="0" w:space="0" w:color="auto"/>
        <w:right w:val="none" w:sz="0" w:space="0" w:color="auto"/>
      </w:divBdr>
    </w:div>
    <w:div w:id="344524534">
      <w:marLeft w:val="640"/>
      <w:marRight w:val="0"/>
      <w:marTop w:val="0"/>
      <w:marBottom w:val="0"/>
      <w:divBdr>
        <w:top w:val="none" w:sz="0" w:space="0" w:color="auto"/>
        <w:left w:val="none" w:sz="0" w:space="0" w:color="auto"/>
        <w:bottom w:val="none" w:sz="0" w:space="0" w:color="auto"/>
        <w:right w:val="none" w:sz="0" w:space="0" w:color="auto"/>
      </w:divBdr>
    </w:div>
    <w:div w:id="344551889">
      <w:marLeft w:val="640"/>
      <w:marRight w:val="0"/>
      <w:marTop w:val="0"/>
      <w:marBottom w:val="0"/>
      <w:divBdr>
        <w:top w:val="none" w:sz="0" w:space="0" w:color="auto"/>
        <w:left w:val="none" w:sz="0" w:space="0" w:color="auto"/>
        <w:bottom w:val="none" w:sz="0" w:space="0" w:color="auto"/>
        <w:right w:val="none" w:sz="0" w:space="0" w:color="auto"/>
      </w:divBdr>
    </w:div>
    <w:div w:id="344595850">
      <w:marLeft w:val="640"/>
      <w:marRight w:val="0"/>
      <w:marTop w:val="0"/>
      <w:marBottom w:val="0"/>
      <w:divBdr>
        <w:top w:val="none" w:sz="0" w:space="0" w:color="auto"/>
        <w:left w:val="none" w:sz="0" w:space="0" w:color="auto"/>
        <w:bottom w:val="none" w:sz="0" w:space="0" w:color="auto"/>
        <w:right w:val="none" w:sz="0" w:space="0" w:color="auto"/>
      </w:divBdr>
    </w:div>
    <w:div w:id="344598573">
      <w:marLeft w:val="640"/>
      <w:marRight w:val="0"/>
      <w:marTop w:val="0"/>
      <w:marBottom w:val="0"/>
      <w:divBdr>
        <w:top w:val="none" w:sz="0" w:space="0" w:color="auto"/>
        <w:left w:val="none" w:sz="0" w:space="0" w:color="auto"/>
        <w:bottom w:val="none" w:sz="0" w:space="0" w:color="auto"/>
        <w:right w:val="none" w:sz="0" w:space="0" w:color="auto"/>
      </w:divBdr>
    </w:div>
    <w:div w:id="344673162">
      <w:marLeft w:val="640"/>
      <w:marRight w:val="0"/>
      <w:marTop w:val="0"/>
      <w:marBottom w:val="0"/>
      <w:divBdr>
        <w:top w:val="none" w:sz="0" w:space="0" w:color="auto"/>
        <w:left w:val="none" w:sz="0" w:space="0" w:color="auto"/>
        <w:bottom w:val="none" w:sz="0" w:space="0" w:color="auto"/>
        <w:right w:val="none" w:sz="0" w:space="0" w:color="auto"/>
      </w:divBdr>
    </w:div>
    <w:div w:id="344676005">
      <w:marLeft w:val="640"/>
      <w:marRight w:val="0"/>
      <w:marTop w:val="0"/>
      <w:marBottom w:val="0"/>
      <w:divBdr>
        <w:top w:val="none" w:sz="0" w:space="0" w:color="auto"/>
        <w:left w:val="none" w:sz="0" w:space="0" w:color="auto"/>
        <w:bottom w:val="none" w:sz="0" w:space="0" w:color="auto"/>
        <w:right w:val="none" w:sz="0" w:space="0" w:color="auto"/>
      </w:divBdr>
    </w:div>
    <w:div w:id="344719991">
      <w:marLeft w:val="640"/>
      <w:marRight w:val="0"/>
      <w:marTop w:val="0"/>
      <w:marBottom w:val="0"/>
      <w:divBdr>
        <w:top w:val="none" w:sz="0" w:space="0" w:color="auto"/>
        <w:left w:val="none" w:sz="0" w:space="0" w:color="auto"/>
        <w:bottom w:val="none" w:sz="0" w:space="0" w:color="auto"/>
        <w:right w:val="none" w:sz="0" w:space="0" w:color="auto"/>
      </w:divBdr>
    </w:div>
    <w:div w:id="344720089">
      <w:marLeft w:val="640"/>
      <w:marRight w:val="0"/>
      <w:marTop w:val="0"/>
      <w:marBottom w:val="0"/>
      <w:divBdr>
        <w:top w:val="none" w:sz="0" w:space="0" w:color="auto"/>
        <w:left w:val="none" w:sz="0" w:space="0" w:color="auto"/>
        <w:bottom w:val="none" w:sz="0" w:space="0" w:color="auto"/>
        <w:right w:val="none" w:sz="0" w:space="0" w:color="auto"/>
      </w:divBdr>
    </w:div>
    <w:div w:id="344746904">
      <w:marLeft w:val="640"/>
      <w:marRight w:val="0"/>
      <w:marTop w:val="0"/>
      <w:marBottom w:val="0"/>
      <w:divBdr>
        <w:top w:val="none" w:sz="0" w:space="0" w:color="auto"/>
        <w:left w:val="none" w:sz="0" w:space="0" w:color="auto"/>
        <w:bottom w:val="none" w:sz="0" w:space="0" w:color="auto"/>
        <w:right w:val="none" w:sz="0" w:space="0" w:color="auto"/>
      </w:divBdr>
    </w:div>
    <w:div w:id="344747180">
      <w:marLeft w:val="640"/>
      <w:marRight w:val="0"/>
      <w:marTop w:val="0"/>
      <w:marBottom w:val="0"/>
      <w:divBdr>
        <w:top w:val="none" w:sz="0" w:space="0" w:color="auto"/>
        <w:left w:val="none" w:sz="0" w:space="0" w:color="auto"/>
        <w:bottom w:val="none" w:sz="0" w:space="0" w:color="auto"/>
        <w:right w:val="none" w:sz="0" w:space="0" w:color="auto"/>
      </w:divBdr>
    </w:div>
    <w:div w:id="344747989">
      <w:marLeft w:val="640"/>
      <w:marRight w:val="0"/>
      <w:marTop w:val="0"/>
      <w:marBottom w:val="0"/>
      <w:divBdr>
        <w:top w:val="none" w:sz="0" w:space="0" w:color="auto"/>
        <w:left w:val="none" w:sz="0" w:space="0" w:color="auto"/>
        <w:bottom w:val="none" w:sz="0" w:space="0" w:color="auto"/>
        <w:right w:val="none" w:sz="0" w:space="0" w:color="auto"/>
      </w:divBdr>
    </w:div>
    <w:div w:id="344864041">
      <w:marLeft w:val="640"/>
      <w:marRight w:val="0"/>
      <w:marTop w:val="0"/>
      <w:marBottom w:val="0"/>
      <w:divBdr>
        <w:top w:val="none" w:sz="0" w:space="0" w:color="auto"/>
        <w:left w:val="none" w:sz="0" w:space="0" w:color="auto"/>
        <w:bottom w:val="none" w:sz="0" w:space="0" w:color="auto"/>
        <w:right w:val="none" w:sz="0" w:space="0" w:color="auto"/>
      </w:divBdr>
    </w:div>
    <w:div w:id="344983111">
      <w:marLeft w:val="640"/>
      <w:marRight w:val="0"/>
      <w:marTop w:val="0"/>
      <w:marBottom w:val="0"/>
      <w:divBdr>
        <w:top w:val="none" w:sz="0" w:space="0" w:color="auto"/>
        <w:left w:val="none" w:sz="0" w:space="0" w:color="auto"/>
        <w:bottom w:val="none" w:sz="0" w:space="0" w:color="auto"/>
        <w:right w:val="none" w:sz="0" w:space="0" w:color="auto"/>
      </w:divBdr>
    </w:div>
    <w:div w:id="344983930">
      <w:marLeft w:val="640"/>
      <w:marRight w:val="0"/>
      <w:marTop w:val="0"/>
      <w:marBottom w:val="0"/>
      <w:divBdr>
        <w:top w:val="none" w:sz="0" w:space="0" w:color="auto"/>
        <w:left w:val="none" w:sz="0" w:space="0" w:color="auto"/>
        <w:bottom w:val="none" w:sz="0" w:space="0" w:color="auto"/>
        <w:right w:val="none" w:sz="0" w:space="0" w:color="auto"/>
      </w:divBdr>
    </w:div>
    <w:div w:id="344984781">
      <w:marLeft w:val="640"/>
      <w:marRight w:val="0"/>
      <w:marTop w:val="0"/>
      <w:marBottom w:val="0"/>
      <w:divBdr>
        <w:top w:val="none" w:sz="0" w:space="0" w:color="auto"/>
        <w:left w:val="none" w:sz="0" w:space="0" w:color="auto"/>
        <w:bottom w:val="none" w:sz="0" w:space="0" w:color="auto"/>
        <w:right w:val="none" w:sz="0" w:space="0" w:color="auto"/>
      </w:divBdr>
    </w:div>
    <w:div w:id="345058211">
      <w:marLeft w:val="640"/>
      <w:marRight w:val="0"/>
      <w:marTop w:val="0"/>
      <w:marBottom w:val="0"/>
      <w:divBdr>
        <w:top w:val="none" w:sz="0" w:space="0" w:color="auto"/>
        <w:left w:val="none" w:sz="0" w:space="0" w:color="auto"/>
        <w:bottom w:val="none" w:sz="0" w:space="0" w:color="auto"/>
        <w:right w:val="none" w:sz="0" w:space="0" w:color="auto"/>
      </w:divBdr>
    </w:div>
    <w:div w:id="345058453">
      <w:marLeft w:val="640"/>
      <w:marRight w:val="0"/>
      <w:marTop w:val="0"/>
      <w:marBottom w:val="0"/>
      <w:divBdr>
        <w:top w:val="none" w:sz="0" w:space="0" w:color="auto"/>
        <w:left w:val="none" w:sz="0" w:space="0" w:color="auto"/>
        <w:bottom w:val="none" w:sz="0" w:space="0" w:color="auto"/>
        <w:right w:val="none" w:sz="0" w:space="0" w:color="auto"/>
      </w:divBdr>
    </w:div>
    <w:div w:id="345133736">
      <w:marLeft w:val="640"/>
      <w:marRight w:val="0"/>
      <w:marTop w:val="0"/>
      <w:marBottom w:val="0"/>
      <w:divBdr>
        <w:top w:val="none" w:sz="0" w:space="0" w:color="auto"/>
        <w:left w:val="none" w:sz="0" w:space="0" w:color="auto"/>
        <w:bottom w:val="none" w:sz="0" w:space="0" w:color="auto"/>
        <w:right w:val="none" w:sz="0" w:space="0" w:color="auto"/>
      </w:divBdr>
    </w:div>
    <w:div w:id="345136494">
      <w:marLeft w:val="640"/>
      <w:marRight w:val="0"/>
      <w:marTop w:val="0"/>
      <w:marBottom w:val="0"/>
      <w:divBdr>
        <w:top w:val="none" w:sz="0" w:space="0" w:color="auto"/>
        <w:left w:val="none" w:sz="0" w:space="0" w:color="auto"/>
        <w:bottom w:val="none" w:sz="0" w:space="0" w:color="auto"/>
        <w:right w:val="none" w:sz="0" w:space="0" w:color="auto"/>
      </w:divBdr>
    </w:div>
    <w:div w:id="345140014">
      <w:marLeft w:val="640"/>
      <w:marRight w:val="0"/>
      <w:marTop w:val="0"/>
      <w:marBottom w:val="0"/>
      <w:divBdr>
        <w:top w:val="none" w:sz="0" w:space="0" w:color="auto"/>
        <w:left w:val="none" w:sz="0" w:space="0" w:color="auto"/>
        <w:bottom w:val="none" w:sz="0" w:space="0" w:color="auto"/>
        <w:right w:val="none" w:sz="0" w:space="0" w:color="auto"/>
      </w:divBdr>
    </w:div>
    <w:div w:id="345180134">
      <w:marLeft w:val="640"/>
      <w:marRight w:val="0"/>
      <w:marTop w:val="0"/>
      <w:marBottom w:val="0"/>
      <w:divBdr>
        <w:top w:val="none" w:sz="0" w:space="0" w:color="auto"/>
        <w:left w:val="none" w:sz="0" w:space="0" w:color="auto"/>
        <w:bottom w:val="none" w:sz="0" w:space="0" w:color="auto"/>
        <w:right w:val="none" w:sz="0" w:space="0" w:color="auto"/>
      </w:divBdr>
    </w:div>
    <w:div w:id="345180405">
      <w:marLeft w:val="640"/>
      <w:marRight w:val="0"/>
      <w:marTop w:val="0"/>
      <w:marBottom w:val="0"/>
      <w:divBdr>
        <w:top w:val="none" w:sz="0" w:space="0" w:color="auto"/>
        <w:left w:val="none" w:sz="0" w:space="0" w:color="auto"/>
        <w:bottom w:val="none" w:sz="0" w:space="0" w:color="auto"/>
        <w:right w:val="none" w:sz="0" w:space="0" w:color="auto"/>
      </w:divBdr>
    </w:div>
    <w:div w:id="345207932">
      <w:marLeft w:val="640"/>
      <w:marRight w:val="0"/>
      <w:marTop w:val="0"/>
      <w:marBottom w:val="0"/>
      <w:divBdr>
        <w:top w:val="none" w:sz="0" w:space="0" w:color="auto"/>
        <w:left w:val="none" w:sz="0" w:space="0" w:color="auto"/>
        <w:bottom w:val="none" w:sz="0" w:space="0" w:color="auto"/>
        <w:right w:val="none" w:sz="0" w:space="0" w:color="auto"/>
      </w:divBdr>
    </w:div>
    <w:div w:id="345208752">
      <w:marLeft w:val="640"/>
      <w:marRight w:val="0"/>
      <w:marTop w:val="0"/>
      <w:marBottom w:val="0"/>
      <w:divBdr>
        <w:top w:val="none" w:sz="0" w:space="0" w:color="auto"/>
        <w:left w:val="none" w:sz="0" w:space="0" w:color="auto"/>
        <w:bottom w:val="none" w:sz="0" w:space="0" w:color="auto"/>
        <w:right w:val="none" w:sz="0" w:space="0" w:color="auto"/>
      </w:divBdr>
    </w:div>
    <w:div w:id="345208821">
      <w:marLeft w:val="640"/>
      <w:marRight w:val="0"/>
      <w:marTop w:val="0"/>
      <w:marBottom w:val="0"/>
      <w:divBdr>
        <w:top w:val="none" w:sz="0" w:space="0" w:color="auto"/>
        <w:left w:val="none" w:sz="0" w:space="0" w:color="auto"/>
        <w:bottom w:val="none" w:sz="0" w:space="0" w:color="auto"/>
        <w:right w:val="none" w:sz="0" w:space="0" w:color="auto"/>
      </w:divBdr>
    </w:div>
    <w:div w:id="345250730">
      <w:marLeft w:val="640"/>
      <w:marRight w:val="0"/>
      <w:marTop w:val="0"/>
      <w:marBottom w:val="0"/>
      <w:divBdr>
        <w:top w:val="none" w:sz="0" w:space="0" w:color="auto"/>
        <w:left w:val="none" w:sz="0" w:space="0" w:color="auto"/>
        <w:bottom w:val="none" w:sz="0" w:space="0" w:color="auto"/>
        <w:right w:val="none" w:sz="0" w:space="0" w:color="auto"/>
      </w:divBdr>
    </w:div>
    <w:div w:id="345257644">
      <w:marLeft w:val="640"/>
      <w:marRight w:val="0"/>
      <w:marTop w:val="0"/>
      <w:marBottom w:val="0"/>
      <w:divBdr>
        <w:top w:val="none" w:sz="0" w:space="0" w:color="auto"/>
        <w:left w:val="none" w:sz="0" w:space="0" w:color="auto"/>
        <w:bottom w:val="none" w:sz="0" w:space="0" w:color="auto"/>
        <w:right w:val="none" w:sz="0" w:space="0" w:color="auto"/>
      </w:divBdr>
    </w:div>
    <w:div w:id="345325904">
      <w:marLeft w:val="640"/>
      <w:marRight w:val="0"/>
      <w:marTop w:val="0"/>
      <w:marBottom w:val="0"/>
      <w:divBdr>
        <w:top w:val="none" w:sz="0" w:space="0" w:color="auto"/>
        <w:left w:val="none" w:sz="0" w:space="0" w:color="auto"/>
        <w:bottom w:val="none" w:sz="0" w:space="0" w:color="auto"/>
        <w:right w:val="none" w:sz="0" w:space="0" w:color="auto"/>
      </w:divBdr>
    </w:div>
    <w:div w:id="345325931">
      <w:marLeft w:val="640"/>
      <w:marRight w:val="0"/>
      <w:marTop w:val="0"/>
      <w:marBottom w:val="0"/>
      <w:divBdr>
        <w:top w:val="none" w:sz="0" w:space="0" w:color="auto"/>
        <w:left w:val="none" w:sz="0" w:space="0" w:color="auto"/>
        <w:bottom w:val="none" w:sz="0" w:space="0" w:color="auto"/>
        <w:right w:val="none" w:sz="0" w:space="0" w:color="auto"/>
      </w:divBdr>
    </w:div>
    <w:div w:id="345328725">
      <w:marLeft w:val="640"/>
      <w:marRight w:val="0"/>
      <w:marTop w:val="0"/>
      <w:marBottom w:val="0"/>
      <w:divBdr>
        <w:top w:val="none" w:sz="0" w:space="0" w:color="auto"/>
        <w:left w:val="none" w:sz="0" w:space="0" w:color="auto"/>
        <w:bottom w:val="none" w:sz="0" w:space="0" w:color="auto"/>
        <w:right w:val="none" w:sz="0" w:space="0" w:color="auto"/>
      </w:divBdr>
    </w:div>
    <w:div w:id="345375132">
      <w:marLeft w:val="640"/>
      <w:marRight w:val="0"/>
      <w:marTop w:val="0"/>
      <w:marBottom w:val="0"/>
      <w:divBdr>
        <w:top w:val="none" w:sz="0" w:space="0" w:color="auto"/>
        <w:left w:val="none" w:sz="0" w:space="0" w:color="auto"/>
        <w:bottom w:val="none" w:sz="0" w:space="0" w:color="auto"/>
        <w:right w:val="none" w:sz="0" w:space="0" w:color="auto"/>
      </w:divBdr>
    </w:div>
    <w:div w:id="345404100">
      <w:marLeft w:val="640"/>
      <w:marRight w:val="0"/>
      <w:marTop w:val="0"/>
      <w:marBottom w:val="0"/>
      <w:divBdr>
        <w:top w:val="none" w:sz="0" w:space="0" w:color="auto"/>
        <w:left w:val="none" w:sz="0" w:space="0" w:color="auto"/>
        <w:bottom w:val="none" w:sz="0" w:space="0" w:color="auto"/>
        <w:right w:val="none" w:sz="0" w:space="0" w:color="auto"/>
      </w:divBdr>
    </w:div>
    <w:div w:id="345446952">
      <w:marLeft w:val="640"/>
      <w:marRight w:val="0"/>
      <w:marTop w:val="0"/>
      <w:marBottom w:val="0"/>
      <w:divBdr>
        <w:top w:val="none" w:sz="0" w:space="0" w:color="auto"/>
        <w:left w:val="none" w:sz="0" w:space="0" w:color="auto"/>
        <w:bottom w:val="none" w:sz="0" w:space="0" w:color="auto"/>
        <w:right w:val="none" w:sz="0" w:space="0" w:color="auto"/>
      </w:divBdr>
    </w:div>
    <w:div w:id="345448783">
      <w:marLeft w:val="640"/>
      <w:marRight w:val="0"/>
      <w:marTop w:val="0"/>
      <w:marBottom w:val="0"/>
      <w:divBdr>
        <w:top w:val="none" w:sz="0" w:space="0" w:color="auto"/>
        <w:left w:val="none" w:sz="0" w:space="0" w:color="auto"/>
        <w:bottom w:val="none" w:sz="0" w:space="0" w:color="auto"/>
        <w:right w:val="none" w:sz="0" w:space="0" w:color="auto"/>
      </w:divBdr>
    </w:div>
    <w:div w:id="345518331">
      <w:marLeft w:val="640"/>
      <w:marRight w:val="0"/>
      <w:marTop w:val="0"/>
      <w:marBottom w:val="0"/>
      <w:divBdr>
        <w:top w:val="none" w:sz="0" w:space="0" w:color="auto"/>
        <w:left w:val="none" w:sz="0" w:space="0" w:color="auto"/>
        <w:bottom w:val="none" w:sz="0" w:space="0" w:color="auto"/>
        <w:right w:val="none" w:sz="0" w:space="0" w:color="auto"/>
      </w:divBdr>
    </w:div>
    <w:div w:id="345522745">
      <w:marLeft w:val="640"/>
      <w:marRight w:val="0"/>
      <w:marTop w:val="0"/>
      <w:marBottom w:val="0"/>
      <w:divBdr>
        <w:top w:val="none" w:sz="0" w:space="0" w:color="auto"/>
        <w:left w:val="none" w:sz="0" w:space="0" w:color="auto"/>
        <w:bottom w:val="none" w:sz="0" w:space="0" w:color="auto"/>
        <w:right w:val="none" w:sz="0" w:space="0" w:color="auto"/>
      </w:divBdr>
    </w:div>
    <w:div w:id="345526670">
      <w:marLeft w:val="640"/>
      <w:marRight w:val="0"/>
      <w:marTop w:val="0"/>
      <w:marBottom w:val="0"/>
      <w:divBdr>
        <w:top w:val="none" w:sz="0" w:space="0" w:color="auto"/>
        <w:left w:val="none" w:sz="0" w:space="0" w:color="auto"/>
        <w:bottom w:val="none" w:sz="0" w:space="0" w:color="auto"/>
        <w:right w:val="none" w:sz="0" w:space="0" w:color="auto"/>
      </w:divBdr>
    </w:div>
    <w:div w:id="345599171">
      <w:marLeft w:val="640"/>
      <w:marRight w:val="0"/>
      <w:marTop w:val="0"/>
      <w:marBottom w:val="0"/>
      <w:divBdr>
        <w:top w:val="none" w:sz="0" w:space="0" w:color="auto"/>
        <w:left w:val="none" w:sz="0" w:space="0" w:color="auto"/>
        <w:bottom w:val="none" w:sz="0" w:space="0" w:color="auto"/>
        <w:right w:val="none" w:sz="0" w:space="0" w:color="auto"/>
      </w:divBdr>
    </w:div>
    <w:div w:id="345642049">
      <w:marLeft w:val="640"/>
      <w:marRight w:val="0"/>
      <w:marTop w:val="0"/>
      <w:marBottom w:val="0"/>
      <w:divBdr>
        <w:top w:val="none" w:sz="0" w:space="0" w:color="auto"/>
        <w:left w:val="none" w:sz="0" w:space="0" w:color="auto"/>
        <w:bottom w:val="none" w:sz="0" w:space="0" w:color="auto"/>
        <w:right w:val="none" w:sz="0" w:space="0" w:color="auto"/>
      </w:divBdr>
    </w:div>
    <w:div w:id="345711101">
      <w:marLeft w:val="640"/>
      <w:marRight w:val="0"/>
      <w:marTop w:val="0"/>
      <w:marBottom w:val="0"/>
      <w:divBdr>
        <w:top w:val="none" w:sz="0" w:space="0" w:color="auto"/>
        <w:left w:val="none" w:sz="0" w:space="0" w:color="auto"/>
        <w:bottom w:val="none" w:sz="0" w:space="0" w:color="auto"/>
        <w:right w:val="none" w:sz="0" w:space="0" w:color="auto"/>
      </w:divBdr>
    </w:div>
    <w:div w:id="345712152">
      <w:marLeft w:val="640"/>
      <w:marRight w:val="0"/>
      <w:marTop w:val="0"/>
      <w:marBottom w:val="0"/>
      <w:divBdr>
        <w:top w:val="none" w:sz="0" w:space="0" w:color="auto"/>
        <w:left w:val="none" w:sz="0" w:space="0" w:color="auto"/>
        <w:bottom w:val="none" w:sz="0" w:space="0" w:color="auto"/>
        <w:right w:val="none" w:sz="0" w:space="0" w:color="auto"/>
      </w:divBdr>
    </w:div>
    <w:div w:id="345713675">
      <w:marLeft w:val="640"/>
      <w:marRight w:val="0"/>
      <w:marTop w:val="0"/>
      <w:marBottom w:val="0"/>
      <w:divBdr>
        <w:top w:val="none" w:sz="0" w:space="0" w:color="auto"/>
        <w:left w:val="none" w:sz="0" w:space="0" w:color="auto"/>
        <w:bottom w:val="none" w:sz="0" w:space="0" w:color="auto"/>
        <w:right w:val="none" w:sz="0" w:space="0" w:color="auto"/>
      </w:divBdr>
    </w:div>
    <w:div w:id="345789459">
      <w:marLeft w:val="640"/>
      <w:marRight w:val="0"/>
      <w:marTop w:val="0"/>
      <w:marBottom w:val="0"/>
      <w:divBdr>
        <w:top w:val="none" w:sz="0" w:space="0" w:color="auto"/>
        <w:left w:val="none" w:sz="0" w:space="0" w:color="auto"/>
        <w:bottom w:val="none" w:sz="0" w:space="0" w:color="auto"/>
        <w:right w:val="none" w:sz="0" w:space="0" w:color="auto"/>
      </w:divBdr>
    </w:div>
    <w:div w:id="345790175">
      <w:marLeft w:val="640"/>
      <w:marRight w:val="0"/>
      <w:marTop w:val="0"/>
      <w:marBottom w:val="0"/>
      <w:divBdr>
        <w:top w:val="none" w:sz="0" w:space="0" w:color="auto"/>
        <w:left w:val="none" w:sz="0" w:space="0" w:color="auto"/>
        <w:bottom w:val="none" w:sz="0" w:space="0" w:color="auto"/>
        <w:right w:val="none" w:sz="0" w:space="0" w:color="auto"/>
      </w:divBdr>
    </w:div>
    <w:div w:id="345833783">
      <w:marLeft w:val="640"/>
      <w:marRight w:val="0"/>
      <w:marTop w:val="0"/>
      <w:marBottom w:val="0"/>
      <w:divBdr>
        <w:top w:val="none" w:sz="0" w:space="0" w:color="auto"/>
        <w:left w:val="none" w:sz="0" w:space="0" w:color="auto"/>
        <w:bottom w:val="none" w:sz="0" w:space="0" w:color="auto"/>
        <w:right w:val="none" w:sz="0" w:space="0" w:color="auto"/>
      </w:divBdr>
    </w:div>
    <w:div w:id="345838205">
      <w:marLeft w:val="640"/>
      <w:marRight w:val="0"/>
      <w:marTop w:val="0"/>
      <w:marBottom w:val="0"/>
      <w:divBdr>
        <w:top w:val="none" w:sz="0" w:space="0" w:color="auto"/>
        <w:left w:val="none" w:sz="0" w:space="0" w:color="auto"/>
        <w:bottom w:val="none" w:sz="0" w:space="0" w:color="auto"/>
        <w:right w:val="none" w:sz="0" w:space="0" w:color="auto"/>
      </w:divBdr>
    </w:div>
    <w:div w:id="345912906">
      <w:marLeft w:val="640"/>
      <w:marRight w:val="0"/>
      <w:marTop w:val="0"/>
      <w:marBottom w:val="0"/>
      <w:divBdr>
        <w:top w:val="none" w:sz="0" w:space="0" w:color="auto"/>
        <w:left w:val="none" w:sz="0" w:space="0" w:color="auto"/>
        <w:bottom w:val="none" w:sz="0" w:space="0" w:color="auto"/>
        <w:right w:val="none" w:sz="0" w:space="0" w:color="auto"/>
      </w:divBdr>
    </w:div>
    <w:div w:id="345982474">
      <w:marLeft w:val="640"/>
      <w:marRight w:val="0"/>
      <w:marTop w:val="0"/>
      <w:marBottom w:val="0"/>
      <w:divBdr>
        <w:top w:val="none" w:sz="0" w:space="0" w:color="auto"/>
        <w:left w:val="none" w:sz="0" w:space="0" w:color="auto"/>
        <w:bottom w:val="none" w:sz="0" w:space="0" w:color="auto"/>
        <w:right w:val="none" w:sz="0" w:space="0" w:color="auto"/>
      </w:divBdr>
    </w:div>
    <w:div w:id="345986798">
      <w:marLeft w:val="640"/>
      <w:marRight w:val="0"/>
      <w:marTop w:val="0"/>
      <w:marBottom w:val="0"/>
      <w:divBdr>
        <w:top w:val="none" w:sz="0" w:space="0" w:color="auto"/>
        <w:left w:val="none" w:sz="0" w:space="0" w:color="auto"/>
        <w:bottom w:val="none" w:sz="0" w:space="0" w:color="auto"/>
        <w:right w:val="none" w:sz="0" w:space="0" w:color="auto"/>
      </w:divBdr>
    </w:div>
    <w:div w:id="346057933">
      <w:marLeft w:val="640"/>
      <w:marRight w:val="0"/>
      <w:marTop w:val="0"/>
      <w:marBottom w:val="0"/>
      <w:divBdr>
        <w:top w:val="none" w:sz="0" w:space="0" w:color="auto"/>
        <w:left w:val="none" w:sz="0" w:space="0" w:color="auto"/>
        <w:bottom w:val="none" w:sz="0" w:space="0" w:color="auto"/>
        <w:right w:val="none" w:sz="0" w:space="0" w:color="auto"/>
      </w:divBdr>
    </w:div>
    <w:div w:id="346173270">
      <w:marLeft w:val="640"/>
      <w:marRight w:val="0"/>
      <w:marTop w:val="0"/>
      <w:marBottom w:val="0"/>
      <w:divBdr>
        <w:top w:val="none" w:sz="0" w:space="0" w:color="auto"/>
        <w:left w:val="none" w:sz="0" w:space="0" w:color="auto"/>
        <w:bottom w:val="none" w:sz="0" w:space="0" w:color="auto"/>
        <w:right w:val="none" w:sz="0" w:space="0" w:color="auto"/>
      </w:divBdr>
    </w:div>
    <w:div w:id="346179700">
      <w:marLeft w:val="640"/>
      <w:marRight w:val="0"/>
      <w:marTop w:val="0"/>
      <w:marBottom w:val="0"/>
      <w:divBdr>
        <w:top w:val="none" w:sz="0" w:space="0" w:color="auto"/>
        <w:left w:val="none" w:sz="0" w:space="0" w:color="auto"/>
        <w:bottom w:val="none" w:sz="0" w:space="0" w:color="auto"/>
        <w:right w:val="none" w:sz="0" w:space="0" w:color="auto"/>
      </w:divBdr>
    </w:div>
    <w:div w:id="346181588">
      <w:marLeft w:val="640"/>
      <w:marRight w:val="0"/>
      <w:marTop w:val="0"/>
      <w:marBottom w:val="0"/>
      <w:divBdr>
        <w:top w:val="none" w:sz="0" w:space="0" w:color="auto"/>
        <w:left w:val="none" w:sz="0" w:space="0" w:color="auto"/>
        <w:bottom w:val="none" w:sz="0" w:space="0" w:color="auto"/>
        <w:right w:val="none" w:sz="0" w:space="0" w:color="auto"/>
      </w:divBdr>
    </w:div>
    <w:div w:id="346181695">
      <w:marLeft w:val="640"/>
      <w:marRight w:val="0"/>
      <w:marTop w:val="0"/>
      <w:marBottom w:val="0"/>
      <w:divBdr>
        <w:top w:val="none" w:sz="0" w:space="0" w:color="auto"/>
        <w:left w:val="none" w:sz="0" w:space="0" w:color="auto"/>
        <w:bottom w:val="none" w:sz="0" w:space="0" w:color="auto"/>
        <w:right w:val="none" w:sz="0" w:space="0" w:color="auto"/>
      </w:divBdr>
    </w:div>
    <w:div w:id="346252598">
      <w:marLeft w:val="640"/>
      <w:marRight w:val="0"/>
      <w:marTop w:val="0"/>
      <w:marBottom w:val="0"/>
      <w:divBdr>
        <w:top w:val="none" w:sz="0" w:space="0" w:color="auto"/>
        <w:left w:val="none" w:sz="0" w:space="0" w:color="auto"/>
        <w:bottom w:val="none" w:sz="0" w:space="0" w:color="auto"/>
        <w:right w:val="none" w:sz="0" w:space="0" w:color="auto"/>
      </w:divBdr>
    </w:div>
    <w:div w:id="346257581">
      <w:marLeft w:val="640"/>
      <w:marRight w:val="0"/>
      <w:marTop w:val="0"/>
      <w:marBottom w:val="0"/>
      <w:divBdr>
        <w:top w:val="none" w:sz="0" w:space="0" w:color="auto"/>
        <w:left w:val="none" w:sz="0" w:space="0" w:color="auto"/>
        <w:bottom w:val="none" w:sz="0" w:space="0" w:color="auto"/>
        <w:right w:val="none" w:sz="0" w:space="0" w:color="auto"/>
      </w:divBdr>
    </w:div>
    <w:div w:id="346368265">
      <w:marLeft w:val="640"/>
      <w:marRight w:val="0"/>
      <w:marTop w:val="0"/>
      <w:marBottom w:val="0"/>
      <w:divBdr>
        <w:top w:val="none" w:sz="0" w:space="0" w:color="auto"/>
        <w:left w:val="none" w:sz="0" w:space="0" w:color="auto"/>
        <w:bottom w:val="none" w:sz="0" w:space="0" w:color="auto"/>
        <w:right w:val="none" w:sz="0" w:space="0" w:color="auto"/>
      </w:divBdr>
    </w:div>
    <w:div w:id="346373182">
      <w:marLeft w:val="640"/>
      <w:marRight w:val="0"/>
      <w:marTop w:val="0"/>
      <w:marBottom w:val="0"/>
      <w:divBdr>
        <w:top w:val="none" w:sz="0" w:space="0" w:color="auto"/>
        <w:left w:val="none" w:sz="0" w:space="0" w:color="auto"/>
        <w:bottom w:val="none" w:sz="0" w:space="0" w:color="auto"/>
        <w:right w:val="none" w:sz="0" w:space="0" w:color="auto"/>
      </w:divBdr>
    </w:div>
    <w:div w:id="346374401">
      <w:marLeft w:val="640"/>
      <w:marRight w:val="0"/>
      <w:marTop w:val="0"/>
      <w:marBottom w:val="0"/>
      <w:divBdr>
        <w:top w:val="none" w:sz="0" w:space="0" w:color="auto"/>
        <w:left w:val="none" w:sz="0" w:space="0" w:color="auto"/>
        <w:bottom w:val="none" w:sz="0" w:space="0" w:color="auto"/>
        <w:right w:val="none" w:sz="0" w:space="0" w:color="auto"/>
      </w:divBdr>
    </w:div>
    <w:div w:id="346443730">
      <w:marLeft w:val="640"/>
      <w:marRight w:val="0"/>
      <w:marTop w:val="0"/>
      <w:marBottom w:val="0"/>
      <w:divBdr>
        <w:top w:val="none" w:sz="0" w:space="0" w:color="auto"/>
        <w:left w:val="none" w:sz="0" w:space="0" w:color="auto"/>
        <w:bottom w:val="none" w:sz="0" w:space="0" w:color="auto"/>
        <w:right w:val="none" w:sz="0" w:space="0" w:color="auto"/>
      </w:divBdr>
    </w:div>
    <w:div w:id="346447952">
      <w:marLeft w:val="640"/>
      <w:marRight w:val="0"/>
      <w:marTop w:val="0"/>
      <w:marBottom w:val="0"/>
      <w:divBdr>
        <w:top w:val="none" w:sz="0" w:space="0" w:color="auto"/>
        <w:left w:val="none" w:sz="0" w:space="0" w:color="auto"/>
        <w:bottom w:val="none" w:sz="0" w:space="0" w:color="auto"/>
        <w:right w:val="none" w:sz="0" w:space="0" w:color="auto"/>
      </w:divBdr>
    </w:div>
    <w:div w:id="346449830">
      <w:marLeft w:val="640"/>
      <w:marRight w:val="0"/>
      <w:marTop w:val="0"/>
      <w:marBottom w:val="0"/>
      <w:divBdr>
        <w:top w:val="none" w:sz="0" w:space="0" w:color="auto"/>
        <w:left w:val="none" w:sz="0" w:space="0" w:color="auto"/>
        <w:bottom w:val="none" w:sz="0" w:space="0" w:color="auto"/>
        <w:right w:val="none" w:sz="0" w:space="0" w:color="auto"/>
      </w:divBdr>
    </w:div>
    <w:div w:id="346488948">
      <w:marLeft w:val="640"/>
      <w:marRight w:val="0"/>
      <w:marTop w:val="0"/>
      <w:marBottom w:val="0"/>
      <w:divBdr>
        <w:top w:val="none" w:sz="0" w:space="0" w:color="auto"/>
        <w:left w:val="none" w:sz="0" w:space="0" w:color="auto"/>
        <w:bottom w:val="none" w:sz="0" w:space="0" w:color="auto"/>
        <w:right w:val="none" w:sz="0" w:space="0" w:color="auto"/>
      </w:divBdr>
    </w:div>
    <w:div w:id="346756587">
      <w:marLeft w:val="640"/>
      <w:marRight w:val="0"/>
      <w:marTop w:val="0"/>
      <w:marBottom w:val="0"/>
      <w:divBdr>
        <w:top w:val="none" w:sz="0" w:space="0" w:color="auto"/>
        <w:left w:val="none" w:sz="0" w:space="0" w:color="auto"/>
        <w:bottom w:val="none" w:sz="0" w:space="0" w:color="auto"/>
        <w:right w:val="none" w:sz="0" w:space="0" w:color="auto"/>
      </w:divBdr>
    </w:div>
    <w:div w:id="346831330">
      <w:marLeft w:val="640"/>
      <w:marRight w:val="0"/>
      <w:marTop w:val="0"/>
      <w:marBottom w:val="0"/>
      <w:divBdr>
        <w:top w:val="none" w:sz="0" w:space="0" w:color="auto"/>
        <w:left w:val="none" w:sz="0" w:space="0" w:color="auto"/>
        <w:bottom w:val="none" w:sz="0" w:space="0" w:color="auto"/>
        <w:right w:val="none" w:sz="0" w:space="0" w:color="auto"/>
      </w:divBdr>
    </w:div>
    <w:div w:id="346905142">
      <w:marLeft w:val="640"/>
      <w:marRight w:val="0"/>
      <w:marTop w:val="0"/>
      <w:marBottom w:val="0"/>
      <w:divBdr>
        <w:top w:val="none" w:sz="0" w:space="0" w:color="auto"/>
        <w:left w:val="none" w:sz="0" w:space="0" w:color="auto"/>
        <w:bottom w:val="none" w:sz="0" w:space="0" w:color="auto"/>
        <w:right w:val="none" w:sz="0" w:space="0" w:color="auto"/>
      </w:divBdr>
    </w:div>
    <w:div w:id="346906286">
      <w:marLeft w:val="640"/>
      <w:marRight w:val="0"/>
      <w:marTop w:val="0"/>
      <w:marBottom w:val="0"/>
      <w:divBdr>
        <w:top w:val="none" w:sz="0" w:space="0" w:color="auto"/>
        <w:left w:val="none" w:sz="0" w:space="0" w:color="auto"/>
        <w:bottom w:val="none" w:sz="0" w:space="0" w:color="auto"/>
        <w:right w:val="none" w:sz="0" w:space="0" w:color="auto"/>
      </w:divBdr>
    </w:div>
    <w:div w:id="346908115">
      <w:marLeft w:val="640"/>
      <w:marRight w:val="0"/>
      <w:marTop w:val="0"/>
      <w:marBottom w:val="0"/>
      <w:divBdr>
        <w:top w:val="none" w:sz="0" w:space="0" w:color="auto"/>
        <w:left w:val="none" w:sz="0" w:space="0" w:color="auto"/>
        <w:bottom w:val="none" w:sz="0" w:space="0" w:color="auto"/>
        <w:right w:val="none" w:sz="0" w:space="0" w:color="auto"/>
      </w:divBdr>
    </w:div>
    <w:div w:id="346953733">
      <w:marLeft w:val="640"/>
      <w:marRight w:val="0"/>
      <w:marTop w:val="0"/>
      <w:marBottom w:val="0"/>
      <w:divBdr>
        <w:top w:val="none" w:sz="0" w:space="0" w:color="auto"/>
        <w:left w:val="none" w:sz="0" w:space="0" w:color="auto"/>
        <w:bottom w:val="none" w:sz="0" w:space="0" w:color="auto"/>
        <w:right w:val="none" w:sz="0" w:space="0" w:color="auto"/>
      </w:divBdr>
    </w:div>
    <w:div w:id="347026900">
      <w:marLeft w:val="640"/>
      <w:marRight w:val="0"/>
      <w:marTop w:val="0"/>
      <w:marBottom w:val="0"/>
      <w:divBdr>
        <w:top w:val="none" w:sz="0" w:space="0" w:color="auto"/>
        <w:left w:val="none" w:sz="0" w:space="0" w:color="auto"/>
        <w:bottom w:val="none" w:sz="0" w:space="0" w:color="auto"/>
        <w:right w:val="none" w:sz="0" w:space="0" w:color="auto"/>
      </w:divBdr>
    </w:div>
    <w:div w:id="347029306">
      <w:marLeft w:val="640"/>
      <w:marRight w:val="0"/>
      <w:marTop w:val="0"/>
      <w:marBottom w:val="0"/>
      <w:divBdr>
        <w:top w:val="none" w:sz="0" w:space="0" w:color="auto"/>
        <w:left w:val="none" w:sz="0" w:space="0" w:color="auto"/>
        <w:bottom w:val="none" w:sz="0" w:space="0" w:color="auto"/>
        <w:right w:val="none" w:sz="0" w:space="0" w:color="auto"/>
      </w:divBdr>
    </w:div>
    <w:div w:id="347102242">
      <w:marLeft w:val="640"/>
      <w:marRight w:val="0"/>
      <w:marTop w:val="0"/>
      <w:marBottom w:val="0"/>
      <w:divBdr>
        <w:top w:val="none" w:sz="0" w:space="0" w:color="auto"/>
        <w:left w:val="none" w:sz="0" w:space="0" w:color="auto"/>
        <w:bottom w:val="none" w:sz="0" w:space="0" w:color="auto"/>
        <w:right w:val="none" w:sz="0" w:space="0" w:color="auto"/>
      </w:divBdr>
    </w:div>
    <w:div w:id="347105031">
      <w:marLeft w:val="640"/>
      <w:marRight w:val="0"/>
      <w:marTop w:val="0"/>
      <w:marBottom w:val="0"/>
      <w:divBdr>
        <w:top w:val="none" w:sz="0" w:space="0" w:color="auto"/>
        <w:left w:val="none" w:sz="0" w:space="0" w:color="auto"/>
        <w:bottom w:val="none" w:sz="0" w:space="0" w:color="auto"/>
        <w:right w:val="none" w:sz="0" w:space="0" w:color="auto"/>
      </w:divBdr>
    </w:div>
    <w:div w:id="347144730">
      <w:marLeft w:val="640"/>
      <w:marRight w:val="0"/>
      <w:marTop w:val="0"/>
      <w:marBottom w:val="0"/>
      <w:divBdr>
        <w:top w:val="none" w:sz="0" w:space="0" w:color="auto"/>
        <w:left w:val="none" w:sz="0" w:space="0" w:color="auto"/>
        <w:bottom w:val="none" w:sz="0" w:space="0" w:color="auto"/>
        <w:right w:val="none" w:sz="0" w:space="0" w:color="auto"/>
      </w:divBdr>
    </w:div>
    <w:div w:id="347146103">
      <w:marLeft w:val="640"/>
      <w:marRight w:val="0"/>
      <w:marTop w:val="0"/>
      <w:marBottom w:val="0"/>
      <w:divBdr>
        <w:top w:val="none" w:sz="0" w:space="0" w:color="auto"/>
        <w:left w:val="none" w:sz="0" w:space="0" w:color="auto"/>
        <w:bottom w:val="none" w:sz="0" w:space="0" w:color="auto"/>
        <w:right w:val="none" w:sz="0" w:space="0" w:color="auto"/>
      </w:divBdr>
    </w:div>
    <w:div w:id="347147273">
      <w:marLeft w:val="640"/>
      <w:marRight w:val="0"/>
      <w:marTop w:val="0"/>
      <w:marBottom w:val="0"/>
      <w:divBdr>
        <w:top w:val="none" w:sz="0" w:space="0" w:color="auto"/>
        <w:left w:val="none" w:sz="0" w:space="0" w:color="auto"/>
        <w:bottom w:val="none" w:sz="0" w:space="0" w:color="auto"/>
        <w:right w:val="none" w:sz="0" w:space="0" w:color="auto"/>
      </w:divBdr>
    </w:div>
    <w:div w:id="347174654">
      <w:marLeft w:val="640"/>
      <w:marRight w:val="0"/>
      <w:marTop w:val="0"/>
      <w:marBottom w:val="0"/>
      <w:divBdr>
        <w:top w:val="none" w:sz="0" w:space="0" w:color="auto"/>
        <w:left w:val="none" w:sz="0" w:space="0" w:color="auto"/>
        <w:bottom w:val="none" w:sz="0" w:space="0" w:color="auto"/>
        <w:right w:val="none" w:sz="0" w:space="0" w:color="auto"/>
      </w:divBdr>
    </w:div>
    <w:div w:id="347370819">
      <w:marLeft w:val="640"/>
      <w:marRight w:val="0"/>
      <w:marTop w:val="0"/>
      <w:marBottom w:val="0"/>
      <w:divBdr>
        <w:top w:val="none" w:sz="0" w:space="0" w:color="auto"/>
        <w:left w:val="none" w:sz="0" w:space="0" w:color="auto"/>
        <w:bottom w:val="none" w:sz="0" w:space="0" w:color="auto"/>
        <w:right w:val="none" w:sz="0" w:space="0" w:color="auto"/>
      </w:divBdr>
    </w:div>
    <w:div w:id="347372412">
      <w:marLeft w:val="640"/>
      <w:marRight w:val="0"/>
      <w:marTop w:val="0"/>
      <w:marBottom w:val="0"/>
      <w:divBdr>
        <w:top w:val="none" w:sz="0" w:space="0" w:color="auto"/>
        <w:left w:val="none" w:sz="0" w:space="0" w:color="auto"/>
        <w:bottom w:val="none" w:sz="0" w:space="0" w:color="auto"/>
        <w:right w:val="none" w:sz="0" w:space="0" w:color="auto"/>
      </w:divBdr>
    </w:div>
    <w:div w:id="347412495">
      <w:marLeft w:val="640"/>
      <w:marRight w:val="0"/>
      <w:marTop w:val="0"/>
      <w:marBottom w:val="0"/>
      <w:divBdr>
        <w:top w:val="none" w:sz="0" w:space="0" w:color="auto"/>
        <w:left w:val="none" w:sz="0" w:space="0" w:color="auto"/>
        <w:bottom w:val="none" w:sz="0" w:space="0" w:color="auto"/>
        <w:right w:val="none" w:sz="0" w:space="0" w:color="auto"/>
      </w:divBdr>
    </w:div>
    <w:div w:id="347490273">
      <w:marLeft w:val="640"/>
      <w:marRight w:val="0"/>
      <w:marTop w:val="0"/>
      <w:marBottom w:val="0"/>
      <w:divBdr>
        <w:top w:val="none" w:sz="0" w:space="0" w:color="auto"/>
        <w:left w:val="none" w:sz="0" w:space="0" w:color="auto"/>
        <w:bottom w:val="none" w:sz="0" w:space="0" w:color="auto"/>
        <w:right w:val="none" w:sz="0" w:space="0" w:color="auto"/>
      </w:divBdr>
    </w:div>
    <w:div w:id="347490681">
      <w:marLeft w:val="640"/>
      <w:marRight w:val="0"/>
      <w:marTop w:val="0"/>
      <w:marBottom w:val="0"/>
      <w:divBdr>
        <w:top w:val="none" w:sz="0" w:space="0" w:color="auto"/>
        <w:left w:val="none" w:sz="0" w:space="0" w:color="auto"/>
        <w:bottom w:val="none" w:sz="0" w:space="0" w:color="auto"/>
        <w:right w:val="none" w:sz="0" w:space="0" w:color="auto"/>
      </w:divBdr>
    </w:div>
    <w:div w:id="347491529">
      <w:marLeft w:val="640"/>
      <w:marRight w:val="0"/>
      <w:marTop w:val="0"/>
      <w:marBottom w:val="0"/>
      <w:divBdr>
        <w:top w:val="none" w:sz="0" w:space="0" w:color="auto"/>
        <w:left w:val="none" w:sz="0" w:space="0" w:color="auto"/>
        <w:bottom w:val="none" w:sz="0" w:space="0" w:color="auto"/>
        <w:right w:val="none" w:sz="0" w:space="0" w:color="auto"/>
      </w:divBdr>
    </w:div>
    <w:div w:id="347559437">
      <w:marLeft w:val="640"/>
      <w:marRight w:val="0"/>
      <w:marTop w:val="0"/>
      <w:marBottom w:val="0"/>
      <w:divBdr>
        <w:top w:val="none" w:sz="0" w:space="0" w:color="auto"/>
        <w:left w:val="none" w:sz="0" w:space="0" w:color="auto"/>
        <w:bottom w:val="none" w:sz="0" w:space="0" w:color="auto"/>
        <w:right w:val="none" w:sz="0" w:space="0" w:color="auto"/>
      </w:divBdr>
    </w:div>
    <w:div w:id="347560112">
      <w:marLeft w:val="640"/>
      <w:marRight w:val="0"/>
      <w:marTop w:val="0"/>
      <w:marBottom w:val="0"/>
      <w:divBdr>
        <w:top w:val="none" w:sz="0" w:space="0" w:color="auto"/>
        <w:left w:val="none" w:sz="0" w:space="0" w:color="auto"/>
        <w:bottom w:val="none" w:sz="0" w:space="0" w:color="auto"/>
        <w:right w:val="none" w:sz="0" w:space="0" w:color="auto"/>
      </w:divBdr>
    </w:div>
    <w:div w:id="347561674">
      <w:marLeft w:val="640"/>
      <w:marRight w:val="0"/>
      <w:marTop w:val="0"/>
      <w:marBottom w:val="0"/>
      <w:divBdr>
        <w:top w:val="none" w:sz="0" w:space="0" w:color="auto"/>
        <w:left w:val="none" w:sz="0" w:space="0" w:color="auto"/>
        <w:bottom w:val="none" w:sz="0" w:space="0" w:color="auto"/>
        <w:right w:val="none" w:sz="0" w:space="0" w:color="auto"/>
      </w:divBdr>
    </w:div>
    <w:div w:id="347683356">
      <w:marLeft w:val="640"/>
      <w:marRight w:val="0"/>
      <w:marTop w:val="0"/>
      <w:marBottom w:val="0"/>
      <w:divBdr>
        <w:top w:val="none" w:sz="0" w:space="0" w:color="auto"/>
        <w:left w:val="none" w:sz="0" w:space="0" w:color="auto"/>
        <w:bottom w:val="none" w:sz="0" w:space="0" w:color="auto"/>
        <w:right w:val="none" w:sz="0" w:space="0" w:color="auto"/>
      </w:divBdr>
    </w:div>
    <w:div w:id="347753330">
      <w:marLeft w:val="640"/>
      <w:marRight w:val="0"/>
      <w:marTop w:val="0"/>
      <w:marBottom w:val="0"/>
      <w:divBdr>
        <w:top w:val="none" w:sz="0" w:space="0" w:color="auto"/>
        <w:left w:val="none" w:sz="0" w:space="0" w:color="auto"/>
        <w:bottom w:val="none" w:sz="0" w:space="0" w:color="auto"/>
        <w:right w:val="none" w:sz="0" w:space="0" w:color="auto"/>
      </w:divBdr>
    </w:div>
    <w:div w:id="347756337">
      <w:marLeft w:val="640"/>
      <w:marRight w:val="0"/>
      <w:marTop w:val="0"/>
      <w:marBottom w:val="0"/>
      <w:divBdr>
        <w:top w:val="none" w:sz="0" w:space="0" w:color="auto"/>
        <w:left w:val="none" w:sz="0" w:space="0" w:color="auto"/>
        <w:bottom w:val="none" w:sz="0" w:space="0" w:color="auto"/>
        <w:right w:val="none" w:sz="0" w:space="0" w:color="auto"/>
      </w:divBdr>
    </w:div>
    <w:div w:id="347759374">
      <w:marLeft w:val="640"/>
      <w:marRight w:val="0"/>
      <w:marTop w:val="0"/>
      <w:marBottom w:val="0"/>
      <w:divBdr>
        <w:top w:val="none" w:sz="0" w:space="0" w:color="auto"/>
        <w:left w:val="none" w:sz="0" w:space="0" w:color="auto"/>
        <w:bottom w:val="none" w:sz="0" w:space="0" w:color="auto"/>
        <w:right w:val="none" w:sz="0" w:space="0" w:color="auto"/>
      </w:divBdr>
    </w:div>
    <w:div w:id="347801424">
      <w:marLeft w:val="640"/>
      <w:marRight w:val="0"/>
      <w:marTop w:val="0"/>
      <w:marBottom w:val="0"/>
      <w:divBdr>
        <w:top w:val="none" w:sz="0" w:space="0" w:color="auto"/>
        <w:left w:val="none" w:sz="0" w:space="0" w:color="auto"/>
        <w:bottom w:val="none" w:sz="0" w:space="0" w:color="auto"/>
        <w:right w:val="none" w:sz="0" w:space="0" w:color="auto"/>
      </w:divBdr>
    </w:div>
    <w:div w:id="347802117">
      <w:marLeft w:val="640"/>
      <w:marRight w:val="0"/>
      <w:marTop w:val="0"/>
      <w:marBottom w:val="0"/>
      <w:divBdr>
        <w:top w:val="none" w:sz="0" w:space="0" w:color="auto"/>
        <w:left w:val="none" w:sz="0" w:space="0" w:color="auto"/>
        <w:bottom w:val="none" w:sz="0" w:space="0" w:color="auto"/>
        <w:right w:val="none" w:sz="0" w:space="0" w:color="auto"/>
      </w:divBdr>
    </w:div>
    <w:div w:id="347872910">
      <w:marLeft w:val="640"/>
      <w:marRight w:val="0"/>
      <w:marTop w:val="0"/>
      <w:marBottom w:val="0"/>
      <w:divBdr>
        <w:top w:val="none" w:sz="0" w:space="0" w:color="auto"/>
        <w:left w:val="none" w:sz="0" w:space="0" w:color="auto"/>
        <w:bottom w:val="none" w:sz="0" w:space="0" w:color="auto"/>
        <w:right w:val="none" w:sz="0" w:space="0" w:color="auto"/>
      </w:divBdr>
    </w:div>
    <w:div w:id="347944957">
      <w:marLeft w:val="640"/>
      <w:marRight w:val="0"/>
      <w:marTop w:val="0"/>
      <w:marBottom w:val="0"/>
      <w:divBdr>
        <w:top w:val="none" w:sz="0" w:space="0" w:color="auto"/>
        <w:left w:val="none" w:sz="0" w:space="0" w:color="auto"/>
        <w:bottom w:val="none" w:sz="0" w:space="0" w:color="auto"/>
        <w:right w:val="none" w:sz="0" w:space="0" w:color="auto"/>
      </w:divBdr>
    </w:div>
    <w:div w:id="347946472">
      <w:marLeft w:val="640"/>
      <w:marRight w:val="0"/>
      <w:marTop w:val="0"/>
      <w:marBottom w:val="0"/>
      <w:divBdr>
        <w:top w:val="none" w:sz="0" w:space="0" w:color="auto"/>
        <w:left w:val="none" w:sz="0" w:space="0" w:color="auto"/>
        <w:bottom w:val="none" w:sz="0" w:space="0" w:color="auto"/>
        <w:right w:val="none" w:sz="0" w:space="0" w:color="auto"/>
      </w:divBdr>
    </w:div>
    <w:div w:id="347947537">
      <w:marLeft w:val="640"/>
      <w:marRight w:val="0"/>
      <w:marTop w:val="0"/>
      <w:marBottom w:val="0"/>
      <w:divBdr>
        <w:top w:val="none" w:sz="0" w:space="0" w:color="auto"/>
        <w:left w:val="none" w:sz="0" w:space="0" w:color="auto"/>
        <w:bottom w:val="none" w:sz="0" w:space="0" w:color="auto"/>
        <w:right w:val="none" w:sz="0" w:space="0" w:color="auto"/>
      </w:divBdr>
    </w:div>
    <w:div w:id="347952717">
      <w:marLeft w:val="640"/>
      <w:marRight w:val="0"/>
      <w:marTop w:val="0"/>
      <w:marBottom w:val="0"/>
      <w:divBdr>
        <w:top w:val="none" w:sz="0" w:space="0" w:color="auto"/>
        <w:left w:val="none" w:sz="0" w:space="0" w:color="auto"/>
        <w:bottom w:val="none" w:sz="0" w:space="0" w:color="auto"/>
        <w:right w:val="none" w:sz="0" w:space="0" w:color="auto"/>
      </w:divBdr>
    </w:div>
    <w:div w:id="348063051">
      <w:marLeft w:val="640"/>
      <w:marRight w:val="0"/>
      <w:marTop w:val="0"/>
      <w:marBottom w:val="0"/>
      <w:divBdr>
        <w:top w:val="none" w:sz="0" w:space="0" w:color="auto"/>
        <w:left w:val="none" w:sz="0" w:space="0" w:color="auto"/>
        <w:bottom w:val="none" w:sz="0" w:space="0" w:color="auto"/>
        <w:right w:val="none" w:sz="0" w:space="0" w:color="auto"/>
      </w:divBdr>
    </w:div>
    <w:div w:id="348146788">
      <w:marLeft w:val="640"/>
      <w:marRight w:val="0"/>
      <w:marTop w:val="0"/>
      <w:marBottom w:val="0"/>
      <w:divBdr>
        <w:top w:val="none" w:sz="0" w:space="0" w:color="auto"/>
        <w:left w:val="none" w:sz="0" w:space="0" w:color="auto"/>
        <w:bottom w:val="none" w:sz="0" w:space="0" w:color="auto"/>
        <w:right w:val="none" w:sz="0" w:space="0" w:color="auto"/>
      </w:divBdr>
    </w:div>
    <w:div w:id="348214553">
      <w:marLeft w:val="640"/>
      <w:marRight w:val="0"/>
      <w:marTop w:val="0"/>
      <w:marBottom w:val="0"/>
      <w:divBdr>
        <w:top w:val="none" w:sz="0" w:space="0" w:color="auto"/>
        <w:left w:val="none" w:sz="0" w:space="0" w:color="auto"/>
        <w:bottom w:val="none" w:sz="0" w:space="0" w:color="auto"/>
        <w:right w:val="none" w:sz="0" w:space="0" w:color="auto"/>
      </w:divBdr>
    </w:div>
    <w:div w:id="348218782">
      <w:marLeft w:val="640"/>
      <w:marRight w:val="0"/>
      <w:marTop w:val="0"/>
      <w:marBottom w:val="0"/>
      <w:divBdr>
        <w:top w:val="none" w:sz="0" w:space="0" w:color="auto"/>
        <w:left w:val="none" w:sz="0" w:space="0" w:color="auto"/>
        <w:bottom w:val="none" w:sz="0" w:space="0" w:color="auto"/>
        <w:right w:val="none" w:sz="0" w:space="0" w:color="auto"/>
      </w:divBdr>
    </w:div>
    <w:div w:id="348339650">
      <w:marLeft w:val="640"/>
      <w:marRight w:val="0"/>
      <w:marTop w:val="0"/>
      <w:marBottom w:val="0"/>
      <w:divBdr>
        <w:top w:val="none" w:sz="0" w:space="0" w:color="auto"/>
        <w:left w:val="none" w:sz="0" w:space="0" w:color="auto"/>
        <w:bottom w:val="none" w:sz="0" w:space="0" w:color="auto"/>
        <w:right w:val="none" w:sz="0" w:space="0" w:color="auto"/>
      </w:divBdr>
    </w:div>
    <w:div w:id="348340529">
      <w:marLeft w:val="640"/>
      <w:marRight w:val="0"/>
      <w:marTop w:val="0"/>
      <w:marBottom w:val="0"/>
      <w:divBdr>
        <w:top w:val="none" w:sz="0" w:space="0" w:color="auto"/>
        <w:left w:val="none" w:sz="0" w:space="0" w:color="auto"/>
        <w:bottom w:val="none" w:sz="0" w:space="0" w:color="auto"/>
        <w:right w:val="none" w:sz="0" w:space="0" w:color="auto"/>
      </w:divBdr>
    </w:div>
    <w:div w:id="348410266">
      <w:marLeft w:val="640"/>
      <w:marRight w:val="0"/>
      <w:marTop w:val="0"/>
      <w:marBottom w:val="0"/>
      <w:divBdr>
        <w:top w:val="none" w:sz="0" w:space="0" w:color="auto"/>
        <w:left w:val="none" w:sz="0" w:space="0" w:color="auto"/>
        <w:bottom w:val="none" w:sz="0" w:space="0" w:color="auto"/>
        <w:right w:val="none" w:sz="0" w:space="0" w:color="auto"/>
      </w:divBdr>
    </w:div>
    <w:div w:id="348415968">
      <w:marLeft w:val="640"/>
      <w:marRight w:val="0"/>
      <w:marTop w:val="0"/>
      <w:marBottom w:val="0"/>
      <w:divBdr>
        <w:top w:val="none" w:sz="0" w:space="0" w:color="auto"/>
        <w:left w:val="none" w:sz="0" w:space="0" w:color="auto"/>
        <w:bottom w:val="none" w:sz="0" w:space="0" w:color="auto"/>
        <w:right w:val="none" w:sz="0" w:space="0" w:color="auto"/>
      </w:divBdr>
    </w:div>
    <w:div w:id="348458636">
      <w:marLeft w:val="640"/>
      <w:marRight w:val="0"/>
      <w:marTop w:val="0"/>
      <w:marBottom w:val="0"/>
      <w:divBdr>
        <w:top w:val="none" w:sz="0" w:space="0" w:color="auto"/>
        <w:left w:val="none" w:sz="0" w:space="0" w:color="auto"/>
        <w:bottom w:val="none" w:sz="0" w:space="0" w:color="auto"/>
        <w:right w:val="none" w:sz="0" w:space="0" w:color="auto"/>
      </w:divBdr>
    </w:div>
    <w:div w:id="348483125">
      <w:marLeft w:val="640"/>
      <w:marRight w:val="0"/>
      <w:marTop w:val="0"/>
      <w:marBottom w:val="0"/>
      <w:divBdr>
        <w:top w:val="none" w:sz="0" w:space="0" w:color="auto"/>
        <w:left w:val="none" w:sz="0" w:space="0" w:color="auto"/>
        <w:bottom w:val="none" w:sz="0" w:space="0" w:color="auto"/>
        <w:right w:val="none" w:sz="0" w:space="0" w:color="auto"/>
      </w:divBdr>
    </w:div>
    <w:div w:id="348526886">
      <w:marLeft w:val="640"/>
      <w:marRight w:val="0"/>
      <w:marTop w:val="0"/>
      <w:marBottom w:val="0"/>
      <w:divBdr>
        <w:top w:val="none" w:sz="0" w:space="0" w:color="auto"/>
        <w:left w:val="none" w:sz="0" w:space="0" w:color="auto"/>
        <w:bottom w:val="none" w:sz="0" w:space="0" w:color="auto"/>
        <w:right w:val="none" w:sz="0" w:space="0" w:color="auto"/>
      </w:divBdr>
    </w:div>
    <w:div w:id="348528810">
      <w:marLeft w:val="640"/>
      <w:marRight w:val="0"/>
      <w:marTop w:val="0"/>
      <w:marBottom w:val="0"/>
      <w:divBdr>
        <w:top w:val="none" w:sz="0" w:space="0" w:color="auto"/>
        <w:left w:val="none" w:sz="0" w:space="0" w:color="auto"/>
        <w:bottom w:val="none" w:sz="0" w:space="0" w:color="auto"/>
        <w:right w:val="none" w:sz="0" w:space="0" w:color="auto"/>
      </w:divBdr>
    </w:div>
    <w:div w:id="348531505">
      <w:marLeft w:val="640"/>
      <w:marRight w:val="0"/>
      <w:marTop w:val="0"/>
      <w:marBottom w:val="0"/>
      <w:divBdr>
        <w:top w:val="none" w:sz="0" w:space="0" w:color="auto"/>
        <w:left w:val="none" w:sz="0" w:space="0" w:color="auto"/>
        <w:bottom w:val="none" w:sz="0" w:space="0" w:color="auto"/>
        <w:right w:val="none" w:sz="0" w:space="0" w:color="auto"/>
      </w:divBdr>
    </w:div>
    <w:div w:id="348603281">
      <w:marLeft w:val="640"/>
      <w:marRight w:val="0"/>
      <w:marTop w:val="0"/>
      <w:marBottom w:val="0"/>
      <w:divBdr>
        <w:top w:val="none" w:sz="0" w:space="0" w:color="auto"/>
        <w:left w:val="none" w:sz="0" w:space="0" w:color="auto"/>
        <w:bottom w:val="none" w:sz="0" w:space="0" w:color="auto"/>
        <w:right w:val="none" w:sz="0" w:space="0" w:color="auto"/>
      </w:divBdr>
    </w:div>
    <w:div w:id="348684270">
      <w:marLeft w:val="640"/>
      <w:marRight w:val="0"/>
      <w:marTop w:val="0"/>
      <w:marBottom w:val="0"/>
      <w:divBdr>
        <w:top w:val="none" w:sz="0" w:space="0" w:color="auto"/>
        <w:left w:val="none" w:sz="0" w:space="0" w:color="auto"/>
        <w:bottom w:val="none" w:sz="0" w:space="0" w:color="auto"/>
        <w:right w:val="none" w:sz="0" w:space="0" w:color="auto"/>
      </w:divBdr>
    </w:div>
    <w:div w:id="348801175">
      <w:marLeft w:val="640"/>
      <w:marRight w:val="0"/>
      <w:marTop w:val="0"/>
      <w:marBottom w:val="0"/>
      <w:divBdr>
        <w:top w:val="none" w:sz="0" w:space="0" w:color="auto"/>
        <w:left w:val="none" w:sz="0" w:space="0" w:color="auto"/>
        <w:bottom w:val="none" w:sz="0" w:space="0" w:color="auto"/>
        <w:right w:val="none" w:sz="0" w:space="0" w:color="auto"/>
      </w:divBdr>
    </w:div>
    <w:div w:id="348872957">
      <w:marLeft w:val="640"/>
      <w:marRight w:val="0"/>
      <w:marTop w:val="0"/>
      <w:marBottom w:val="0"/>
      <w:divBdr>
        <w:top w:val="none" w:sz="0" w:space="0" w:color="auto"/>
        <w:left w:val="none" w:sz="0" w:space="0" w:color="auto"/>
        <w:bottom w:val="none" w:sz="0" w:space="0" w:color="auto"/>
        <w:right w:val="none" w:sz="0" w:space="0" w:color="auto"/>
      </w:divBdr>
    </w:div>
    <w:div w:id="348874192">
      <w:marLeft w:val="640"/>
      <w:marRight w:val="0"/>
      <w:marTop w:val="0"/>
      <w:marBottom w:val="0"/>
      <w:divBdr>
        <w:top w:val="none" w:sz="0" w:space="0" w:color="auto"/>
        <w:left w:val="none" w:sz="0" w:space="0" w:color="auto"/>
        <w:bottom w:val="none" w:sz="0" w:space="0" w:color="auto"/>
        <w:right w:val="none" w:sz="0" w:space="0" w:color="auto"/>
      </w:divBdr>
    </w:div>
    <w:div w:id="348877104">
      <w:marLeft w:val="640"/>
      <w:marRight w:val="0"/>
      <w:marTop w:val="0"/>
      <w:marBottom w:val="0"/>
      <w:divBdr>
        <w:top w:val="none" w:sz="0" w:space="0" w:color="auto"/>
        <w:left w:val="none" w:sz="0" w:space="0" w:color="auto"/>
        <w:bottom w:val="none" w:sz="0" w:space="0" w:color="auto"/>
        <w:right w:val="none" w:sz="0" w:space="0" w:color="auto"/>
      </w:divBdr>
    </w:div>
    <w:div w:id="348916638">
      <w:marLeft w:val="640"/>
      <w:marRight w:val="0"/>
      <w:marTop w:val="0"/>
      <w:marBottom w:val="0"/>
      <w:divBdr>
        <w:top w:val="none" w:sz="0" w:space="0" w:color="auto"/>
        <w:left w:val="none" w:sz="0" w:space="0" w:color="auto"/>
        <w:bottom w:val="none" w:sz="0" w:space="0" w:color="auto"/>
        <w:right w:val="none" w:sz="0" w:space="0" w:color="auto"/>
      </w:divBdr>
    </w:div>
    <w:div w:id="348917199">
      <w:marLeft w:val="640"/>
      <w:marRight w:val="0"/>
      <w:marTop w:val="0"/>
      <w:marBottom w:val="0"/>
      <w:divBdr>
        <w:top w:val="none" w:sz="0" w:space="0" w:color="auto"/>
        <w:left w:val="none" w:sz="0" w:space="0" w:color="auto"/>
        <w:bottom w:val="none" w:sz="0" w:space="0" w:color="auto"/>
        <w:right w:val="none" w:sz="0" w:space="0" w:color="auto"/>
      </w:divBdr>
    </w:div>
    <w:div w:id="348918056">
      <w:marLeft w:val="640"/>
      <w:marRight w:val="0"/>
      <w:marTop w:val="0"/>
      <w:marBottom w:val="0"/>
      <w:divBdr>
        <w:top w:val="none" w:sz="0" w:space="0" w:color="auto"/>
        <w:left w:val="none" w:sz="0" w:space="0" w:color="auto"/>
        <w:bottom w:val="none" w:sz="0" w:space="0" w:color="auto"/>
        <w:right w:val="none" w:sz="0" w:space="0" w:color="auto"/>
      </w:divBdr>
    </w:div>
    <w:div w:id="348918881">
      <w:marLeft w:val="640"/>
      <w:marRight w:val="0"/>
      <w:marTop w:val="0"/>
      <w:marBottom w:val="0"/>
      <w:divBdr>
        <w:top w:val="none" w:sz="0" w:space="0" w:color="auto"/>
        <w:left w:val="none" w:sz="0" w:space="0" w:color="auto"/>
        <w:bottom w:val="none" w:sz="0" w:space="0" w:color="auto"/>
        <w:right w:val="none" w:sz="0" w:space="0" w:color="auto"/>
      </w:divBdr>
    </w:div>
    <w:div w:id="348919749">
      <w:marLeft w:val="640"/>
      <w:marRight w:val="0"/>
      <w:marTop w:val="0"/>
      <w:marBottom w:val="0"/>
      <w:divBdr>
        <w:top w:val="none" w:sz="0" w:space="0" w:color="auto"/>
        <w:left w:val="none" w:sz="0" w:space="0" w:color="auto"/>
        <w:bottom w:val="none" w:sz="0" w:space="0" w:color="auto"/>
        <w:right w:val="none" w:sz="0" w:space="0" w:color="auto"/>
      </w:divBdr>
    </w:div>
    <w:div w:id="348992614">
      <w:marLeft w:val="640"/>
      <w:marRight w:val="0"/>
      <w:marTop w:val="0"/>
      <w:marBottom w:val="0"/>
      <w:divBdr>
        <w:top w:val="none" w:sz="0" w:space="0" w:color="auto"/>
        <w:left w:val="none" w:sz="0" w:space="0" w:color="auto"/>
        <w:bottom w:val="none" w:sz="0" w:space="0" w:color="auto"/>
        <w:right w:val="none" w:sz="0" w:space="0" w:color="auto"/>
      </w:divBdr>
    </w:div>
    <w:div w:id="349063529">
      <w:marLeft w:val="640"/>
      <w:marRight w:val="0"/>
      <w:marTop w:val="0"/>
      <w:marBottom w:val="0"/>
      <w:divBdr>
        <w:top w:val="none" w:sz="0" w:space="0" w:color="auto"/>
        <w:left w:val="none" w:sz="0" w:space="0" w:color="auto"/>
        <w:bottom w:val="none" w:sz="0" w:space="0" w:color="auto"/>
        <w:right w:val="none" w:sz="0" w:space="0" w:color="auto"/>
      </w:divBdr>
    </w:div>
    <w:div w:id="349066330">
      <w:marLeft w:val="640"/>
      <w:marRight w:val="0"/>
      <w:marTop w:val="0"/>
      <w:marBottom w:val="0"/>
      <w:divBdr>
        <w:top w:val="none" w:sz="0" w:space="0" w:color="auto"/>
        <w:left w:val="none" w:sz="0" w:space="0" w:color="auto"/>
        <w:bottom w:val="none" w:sz="0" w:space="0" w:color="auto"/>
        <w:right w:val="none" w:sz="0" w:space="0" w:color="auto"/>
      </w:divBdr>
    </w:div>
    <w:div w:id="349138857">
      <w:marLeft w:val="640"/>
      <w:marRight w:val="0"/>
      <w:marTop w:val="0"/>
      <w:marBottom w:val="0"/>
      <w:divBdr>
        <w:top w:val="none" w:sz="0" w:space="0" w:color="auto"/>
        <w:left w:val="none" w:sz="0" w:space="0" w:color="auto"/>
        <w:bottom w:val="none" w:sz="0" w:space="0" w:color="auto"/>
        <w:right w:val="none" w:sz="0" w:space="0" w:color="auto"/>
      </w:divBdr>
    </w:div>
    <w:div w:id="349180613">
      <w:marLeft w:val="640"/>
      <w:marRight w:val="0"/>
      <w:marTop w:val="0"/>
      <w:marBottom w:val="0"/>
      <w:divBdr>
        <w:top w:val="none" w:sz="0" w:space="0" w:color="auto"/>
        <w:left w:val="none" w:sz="0" w:space="0" w:color="auto"/>
        <w:bottom w:val="none" w:sz="0" w:space="0" w:color="auto"/>
        <w:right w:val="none" w:sz="0" w:space="0" w:color="auto"/>
      </w:divBdr>
    </w:div>
    <w:div w:id="349181033">
      <w:marLeft w:val="640"/>
      <w:marRight w:val="0"/>
      <w:marTop w:val="0"/>
      <w:marBottom w:val="0"/>
      <w:divBdr>
        <w:top w:val="none" w:sz="0" w:space="0" w:color="auto"/>
        <w:left w:val="none" w:sz="0" w:space="0" w:color="auto"/>
        <w:bottom w:val="none" w:sz="0" w:space="0" w:color="auto"/>
        <w:right w:val="none" w:sz="0" w:space="0" w:color="auto"/>
      </w:divBdr>
    </w:div>
    <w:div w:id="349182424">
      <w:marLeft w:val="640"/>
      <w:marRight w:val="0"/>
      <w:marTop w:val="0"/>
      <w:marBottom w:val="0"/>
      <w:divBdr>
        <w:top w:val="none" w:sz="0" w:space="0" w:color="auto"/>
        <w:left w:val="none" w:sz="0" w:space="0" w:color="auto"/>
        <w:bottom w:val="none" w:sz="0" w:space="0" w:color="auto"/>
        <w:right w:val="none" w:sz="0" w:space="0" w:color="auto"/>
      </w:divBdr>
    </w:div>
    <w:div w:id="349184803">
      <w:marLeft w:val="640"/>
      <w:marRight w:val="0"/>
      <w:marTop w:val="0"/>
      <w:marBottom w:val="0"/>
      <w:divBdr>
        <w:top w:val="none" w:sz="0" w:space="0" w:color="auto"/>
        <w:left w:val="none" w:sz="0" w:space="0" w:color="auto"/>
        <w:bottom w:val="none" w:sz="0" w:space="0" w:color="auto"/>
        <w:right w:val="none" w:sz="0" w:space="0" w:color="auto"/>
      </w:divBdr>
    </w:div>
    <w:div w:id="349185960">
      <w:marLeft w:val="640"/>
      <w:marRight w:val="0"/>
      <w:marTop w:val="0"/>
      <w:marBottom w:val="0"/>
      <w:divBdr>
        <w:top w:val="none" w:sz="0" w:space="0" w:color="auto"/>
        <w:left w:val="none" w:sz="0" w:space="0" w:color="auto"/>
        <w:bottom w:val="none" w:sz="0" w:space="0" w:color="auto"/>
        <w:right w:val="none" w:sz="0" w:space="0" w:color="auto"/>
      </w:divBdr>
    </w:div>
    <w:div w:id="349260671">
      <w:marLeft w:val="640"/>
      <w:marRight w:val="0"/>
      <w:marTop w:val="0"/>
      <w:marBottom w:val="0"/>
      <w:divBdr>
        <w:top w:val="none" w:sz="0" w:space="0" w:color="auto"/>
        <w:left w:val="none" w:sz="0" w:space="0" w:color="auto"/>
        <w:bottom w:val="none" w:sz="0" w:space="0" w:color="auto"/>
        <w:right w:val="none" w:sz="0" w:space="0" w:color="auto"/>
      </w:divBdr>
    </w:div>
    <w:div w:id="349260971">
      <w:marLeft w:val="640"/>
      <w:marRight w:val="0"/>
      <w:marTop w:val="0"/>
      <w:marBottom w:val="0"/>
      <w:divBdr>
        <w:top w:val="none" w:sz="0" w:space="0" w:color="auto"/>
        <w:left w:val="none" w:sz="0" w:space="0" w:color="auto"/>
        <w:bottom w:val="none" w:sz="0" w:space="0" w:color="auto"/>
        <w:right w:val="none" w:sz="0" w:space="0" w:color="auto"/>
      </w:divBdr>
    </w:div>
    <w:div w:id="349374085">
      <w:marLeft w:val="640"/>
      <w:marRight w:val="0"/>
      <w:marTop w:val="0"/>
      <w:marBottom w:val="0"/>
      <w:divBdr>
        <w:top w:val="none" w:sz="0" w:space="0" w:color="auto"/>
        <w:left w:val="none" w:sz="0" w:space="0" w:color="auto"/>
        <w:bottom w:val="none" w:sz="0" w:space="0" w:color="auto"/>
        <w:right w:val="none" w:sz="0" w:space="0" w:color="auto"/>
      </w:divBdr>
    </w:div>
    <w:div w:id="349378965">
      <w:marLeft w:val="640"/>
      <w:marRight w:val="0"/>
      <w:marTop w:val="0"/>
      <w:marBottom w:val="0"/>
      <w:divBdr>
        <w:top w:val="none" w:sz="0" w:space="0" w:color="auto"/>
        <w:left w:val="none" w:sz="0" w:space="0" w:color="auto"/>
        <w:bottom w:val="none" w:sz="0" w:space="0" w:color="auto"/>
        <w:right w:val="none" w:sz="0" w:space="0" w:color="auto"/>
      </w:divBdr>
    </w:div>
    <w:div w:id="349382382">
      <w:marLeft w:val="640"/>
      <w:marRight w:val="0"/>
      <w:marTop w:val="0"/>
      <w:marBottom w:val="0"/>
      <w:divBdr>
        <w:top w:val="none" w:sz="0" w:space="0" w:color="auto"/>
        <w:left w:val="none" w:sz="0" w:space="0" w:color="auto"/>
        <w:bottom w:val="none" w:sz="0" w:space="0" w:color="auto"/>
        <w:right w:val="none" w:sz="0" w:space="0" w:color="auto"/>
      </w:divBdr>
    </w:div>
    <w:div w:id="349383155">
      <w:marLeft w:val="640"/>
      <w:marRight w:val="0"/>
      <w:marTop w:val="0"/>
      <w:marBottom w:val="0"/>
      <w:divBdr>
        <w:top w:val="none" w:sz="0" w:space="0" w:color="auto"/>
        <w:left w:val="none" w:sz="0" w:space="0" w:color="auto"/>
        <w:bottom w:val="none" w:sz="0" w:space="0" w:color="auto"/>
        <w:right w:val="none" w:sz="0" w:space="0" w:color="auto"/>
      </w:divBdr>
    </w:div>
    <w:div w:id="349526284">
      <w:marLeft w:val="640"/>
      <w:marRight w:val="0"/>
      <w:marTop w:val="0"/>
      <w:marBottom w:val="0"/>
      <w:divBdr>
        <w:top w:val="none" w:sz="0" w:space="0" w:color="auto"/>
        <w:left w:val="none" w:sz="0" w:space="0" w:color="auto"/>
        <w:bottom w:val="none" w:sz="0" w:space="0" w:color="auto"/>
        <w:right w:val="none" w:sz="0" w:space="0" w:color="auto"/>
      </w:divBdr>
    </w:div>
    <w:div w:id="349533287">
      <w:marLeft w:val="640"/>
      <w:marRight w:val="0"/>
      <w:marTop w:val="0"/>
      <w:marBottom w:val="0"/>
      <w:divBdr>
        <w:top w:val="none" w:sz="0" w:space="0" w:color="auto"/>
        <w:left w:val="none" w:sz="0" w:space="0" w:color="auto"/>
        <w:bottom w:val="none" w:sz="0" w:space="0" w:color="auto"/>
        <w:right w:val="none" w:sz="0" w:space="0" w:color="auto"/>
      </w:divBdr>
    </w:div>
    <w:div w:id="349643653">
      <w:marLeft w:val="640"/>
      <w:marRight w:val="0"/>
      <w:marTop w:val="0"/>
      <w:marBottom w:val="0"/>
      <w:divBdr>
        <w:top w:val="none" w:sz="0" w:space="0" w:color="auto"/>
        <w:left w:val="none" w:sz="0" w:space="0" w:color="auto"/>
        <w:bottom w:val="none" w:sz="0" w:space="0" w:color="auto"/>
        <w:right w:val="none" w:sz="0" w:space="0" w:color="auto"/>
      </w:divBdr>
    </w:div>
    <w:div w:id="349643695">
      <w:marLeft w:val="640"/>
      <w:marRight w:val="0"/>
      <w:marTop w:val="0"/>
      <w:marBottom w:val="0"/>
      <w:divBdr>
        <w:top w:val="none" w:sz="0" w:space="0" w:color="auto"/>
        <w:left w:val="none" w:sz="0" w:space="0" w:color="auto"/>
        <w:bottom w:val="none" w:sz="0" w:space="0" w:color="auto"/>
        <w:right w:val="none" w:sz="0" w:space="0" w:color="auto"/>
      </w:divBdr>
    </w:div>
    <w:div w:id="349644441">
      <w:marLeft w:val="640"/>
      <w:marRight w:val="0"/>
      <w:marTop w:val="0"/>
      <w:marBottom w:val="0"/>
      <w:divBdr>
        <w:top w:val="none" w:sz="0" w:space="0" w:color="auto"/>
        <w:left w:val="none" w:sz="0" w:space="0" w:color="auto"/>
        <w:bottom w:val="none" w:sz="0" w:space="0" w:color="auto"/>
        <w:right w:val="none" w:sz="0" w:space="0" w:color="auto"/>
      </w:divBdr>
    </w:div>
    <w:div w:id="349647212">
      <w:marLeft w:val="640"/>
      <w:marRight w:val="0"/>
      <w:marTop w:val="0"/>
      <w:marBottom w:val="0"/>
      <w:divBdr>
        <w:top w:val="none" w:sz="0" w:space="0" w:color="auto"/>
        <w:left w:val="none" w:sz="0" w:space="0" w:color="auto"/>
        <w:bottom w:val="none" w:sz="0" w:space="0" w:color="auto"/>
        <w:right w:val="none" w:sz="0" w:space="0" w:color="auto"/>
      </w:divBdr>
    </w:div>
    <w:div w:id="349726868">
      <w:marLeft w:val="640"/>
      <w:marRight w:val="0"/>
      <w:marTop w:val="0"/>
      <w:marBottom w:val="0"/>
      <w:divBdr>
        <w:top w:val="none" w:sz="0" w:space="0" w:color="auto"/>
        <w:left w:val="none" w:sz="0" w:space="0" w:color="auto"/>
        <w:bottom w:val="none" w:sz="0" w:space="0" w:color="auto"/>
        <w:right w:val="none" w:sz="0" w:space="0" w:color="auto"/>
      </w:divBdr>
    </w:div>
    <w:div w:id="349766752">
      <w:marLeft w:val="640"/>
      <w:marRight w:val="0"/>
      <w:marTop w:val="0"/>
      <w:marBottom w:val="0"/>
      <w:divBdr>
        <w:top w:val="none" w:sz="0" w:space="0" w:color="auto"/>
        <w:left w:val="none" w:sz="0" w:space="0" w:color="auto"/>
        <w:bottom w:val="none" w:sz="0" w:space="0" w:color="auto"/>
        <w:right w:val="none" w:sz="0" w:space="0" w:color="auto"/>
      </w:divBdr>
    </w:div>
    <w:div w:id="349767573">
      <w:marLeft w:val="640"/>
      <w:marRight w:val="0"/>
      <w:marTop w:val="0"/>
      <w:marBottom w:val="0"/>
      <w:divBdr>
        <w:top w:val="none" w:sz="0" w:space="0" w:color="auto"/>
        <w:left w:val="none" w:sz="0" w:space="0" w:color="auto"/>
        <w:bottom w:val="none" w:sz="0" w:space="0" w:color="auto"/>
        <w:right w:val="none" w:sz="0" w:space="0" w:color="auto"/>
      </w:divBdr>
    </w:div>
    <w:div w:id="349768696">
      <w:marLeft w:val="640"/>
      <w:marRight w:val="0"/>
      <w:marTop w:val="0"/>
      <w:marBottom w:val="0"/>
      <w:divBdr>
        <w:top w:val="none" w:sz="0" w:space="0" w:color="auto"/>
        <w:left w:val="none" w:sz="0" w:space="0" w:color="auto"/>
        <w:bottom w:val="none" w:sz="0" w:space="0" w:color="auto"/>
        <w:right w:val="none" w:sz="0" w:space="0" w:color="auto"/>
      </w:divBdr>
    </w:div>
    <w:div w:id="349839071">
      <w:marLeft w:val="640"/>
      <w:marRight w:val="0"/>
      <w:marTop w:val="0"/>
      <w:marBottom w:val="0"/>
      <w:divBdr>
        <w:top w:val="none" w:sz="0" w:space="0" w:color="auto"/>
        <w:left w:val="none" w:sz="0" w:space="0" w:color="auto"/>
        <w:bottom w:val="none" w:sz="0" w:space="0" w:color="auto"/>
        <w:right w:val="none" w:sz="0" w:space="0" w:color="auto"/>
      </w:divBdr>
    </w:div>
    <w:div w:id="349988506">
      <w:marLeft w:val="640"/>
      <w:marRight w:val="0"/>
      <w:marTop w:val="0"/>
      <w:marBottom w:val="0"/>
      <w:divBdr>
        <w:top w:val="none" w:sz="0" w:space="0" w:color="auto"/>
        <w:left w:val="none" w:sz="0" w:space="0" w:color="auto"/>
        <w:bottom w:val="none" w:sz="0" w:space="0" w:color="auto"/>
        <w:right w:val="none" w:sz="0" w:space="0" w:color="auto"/>
      </w:divBdr>
    </w:div>
    <w:div w:id="350029741">
      <w:marLeft w:val="640"/>
      <w:marRight w:val="0"/>
      <w:marTop w:val="0"/>
      <w:marBottom w:val="0"/>
      <w:divBdr>
        <w:top w:val="none" w:sz="0" w:space="0" w:color="auto"/>
        <w:left w:val="none" w:sz="0" w:space="0" w:color="auto"/>
        <w:bottom w:val="none" w:sz="0" w:space="0" w:color="auto"/>
        <w:right w:val="none" w:sz="0" w:space="0" w:color="auto"/>
      </w:divBdr>
    </w:div>
    <w:div w:id="350036166">
      <w:marLeft w:val="640"/>
      <w:marRight w:val="0"/>
      <w:marTop w:val="0"/>
      <w:marBottom w:val="0"/>
      <w:divBdr>
        <w:top w:val="none" w:sz="0" w:space="0" w:color="auto"/>
        <w:left w:val="none" w:sz="0" w:space="0" w:color="auto"/>
        <w:bottom w:val="none" w:sz="0" w:space="0" w:color="auto"/>
        <w:right w:val="none" w:sz="0" w:space="0" w:color="auto"/>
      </w:divBdr>
    </w:div>
    <w:div w:id="350037972">
      <w:marLeft w:val="640"/>
      <w:marRight w:val="0"/>
      <w:marTop w:val="0"/>
      <w:marBottom w:val="0"/>
      <w:divBdr>
        <w:top w:val="none" w:sz="0" w:space="0" w:color="auto"/>
        <w:left w:val="none" w:sz="0" w:space="0" w:color="auto"/>
        <w:bottom w:val="none" w:sz="0" w:space="0" w:color="auto"/>
        <w:right w:val="none" w:sz="0" w:space="0" w:color="auto"/>
      </w:divBdr>
    </w:div>
    <w:div w:id="350106255">
      <w:marLeft w:val="640"/>
      <w:marRight w:val="0"/>
      <w:marTop w:val="0"/>
      <w:marBottom w:val="0"/>
      <w:divBdr>
        <w:top w:val="none" w:sz="0" w:space="0" w:color="auto"/>
        <w:left w:val="none" w:sz="0" w:space="0" w:color="auto"/>
        <w:bottom w:val="none" w:sz="0" w:space="0" w:color="auto"/>
        <w:right w:val="none" w:sz="0" w:space="0" w:color="auto"/>
      </w:divBdr>
    </w:div>
    <w:div w:id="350106630">
      <w:marLeft w:val="640"/>
      <w:marRight w:val="0"/>
      <w:marTop w:val="0"/>
      <w:marBottom w:val="0"/>
      <w:divBdr>
        <w:top w:val="none" w:sz="0" w:space="0" w:color="auto"/>
        <w:left w:val="none" w:sz="0" w:space="0" w:color="auto"/>
        <w:bottom w:val="none" w:sz="0" w:space="0" w:color="auto"/>
        <w:right w:val="none" w:sz="0" w:space="0" w:color="auto"/>
      </w:divBdr>
    </w:div>
    <w:div w:id="350111693">
      <w:marLeft w:val="640"/>
      <w:marRight w:val="0"/>
      <w:marTop w:val="0"/>
      <w:marBottom w:val="0"/>
      <w:divBdr>
        <w:top w:val="none" w:sz="0" w:space="0" w:color="auto"/>
        <w:left w:val="none" w:sz="0" w:space="0" w:color="auto"/>
        <w:bottom w:val="none" w:sz="0" w:space="0" w:color="auto"/>
        <w:right w:val="none" w:sz="0" w:space="0" w:color="auto"/>
      </w:divBdr>
    </w:div>
    <w:div w:id="350188169">
      <w:marLeft w:val="640"/>
      <w:marRight w:val="0"/>
      <w:marTop w:val="0"/>
      <w:marBottom w:val="0"/>
      <w:divBdr>
        <w:top w:val="none" w:sz="0" w:space="0" w:color="auto"/>
        <w:left w:val="none" w:sz="0" w:space="0" w:color="auto"/>
        <w:bottom w:val="none" w:sz="0" w:space="0" w:color="auto"/>
        <w:right w:val="none" w:sz="0" w:space="0" w:color="auto"/>
      </w:divBdr>
    </w:div>
    <w:div w:id="350231459">
      <w:marLeft w:val="640"/>
      <w:marRight w:val="0"/>
      <w:marTop w:val="0"/>
      <w:marBottom w:val="0"/>
      <w:divBdr>
        <w:top w:val="none" w:sz="0" w:space="0" w:color="auto"/>
        <w:left w:val="none" w:sz="0" w:space="0" w:color="auto"/>
        <w:bottom w:val="none" w:sz="0" w:space="0" w:color="auto"/>
        <w:right w:val="none" w:sz="0" w:space="0" w:color="auto"/>
      </w:divBdr>
    </w:div>
    <w:div w:id="350254843">
      <w:marLeft w:val="640"/>
      <w:marRight w:val="0"/>
      <w:marTop w:val="0"/>
      <w:marBottom w:val="0"/>
      <w:divBdr>
        <w:top w:val="none" w:sz="0" w:space="0" w:color="auto"/>
        <w:left w:val="none" w:sz="0" w:space="0" w:color="auto"/>
        <w:bottom w:val="none" w:sz="0" w:space="0" w:color="auto"/>
        <w:right w:val="none" w:sz="0" w:space="0" w:color="auto"/>
      </w:divBdr>
    </w:div>
    <w:div w:id="350254984">
      <w:marLeft w:val="640"/>
      <w:marRight w:val="0"/>
      <w:marTop w:val="0"/>
      <w:marBottom w:val="0"/>
      <w:divBdr>
        <w:top w:val="none" w:sz="0" w:space="0" w:color="auto"/>
        <w:left w:val="none" w:sz="0" w:space="0" w:color="auto"/>
        <w:bottom w:val="none" w:sz="0" w:space="0" w:color="auto"/>
        <w:right w:val="none" w:sz="0" w:space="0" w:color="auto"/>
      </w:divBdr>
    </w:div>
    <w:div w:id="350299003">
      <w:marLeft w:val="640"/>
      <w:marRight w:val="0"/>
      <w:marTop w:val="0"/>
      <w:marBottom w:val="0"/>
      <w:divBdr>
        <w:top w:val="none" w:sz="0" w:space="0" w:color="auto"/>
        <w:left w:val="none" w:sz="0" w:space="0" w:color="auto"/>
        <w:bottom w:val="none" w:sz="0" w:space="0" w:color="auto"/>
        <w:right w:val="none" w:sz="0" w:space="0" w:color="auto"/>
      </w:divBdr>
    </w:div>
    <w:div w:id="350299314">
      <w:marLeft w:val="640"/>
      <w:marRight w:val="0"/>
      <w:marTop w:val="0"/>
      <w:marBottom w:val="0"/>
      <w:divBdr>
        <w:top w:val="none" w:sz="0" w:space="0" w:color="auto"/>
        <w:left w:val="none" w:sz="0" w:space="0" w:color="auto"/>
        <w:bottom w:val="none" w:sz="0" w:space="0" w:color="auto"/>
        <w:right w:val="none" w:sz="0" w:space="0" w:color="auto"/>
      </w:divBdr>
    </w:div>
    <w:div w:id="350302943">
      <w:marLeft w:val="640"/>
      <w:marRight w:val="0"/>
      <w:marTop w:val="0"/>
      <w:marBottom w:val="0"/>
      <w:divBdr>
        <w:top w:val="none" w:sz="0" w:space="0" w:color="auto"/>
        <w:left w:val="none" w:sz="0" w:space="0" w:color="auto"/>
        <w:bottom w:val="none" w:sz="0" w:space="0" w:color="auto"/>
        <w:right w:val="none" w:sz="0" w:space="0" w:color="auto"/>
      </w:divBdr>
    </w:div>
    <w:div w:id="350306142">
      <w:marLeft w:val="640"/>
      <w:marRight w:val="0"/>
      <w:marTop w:val="0"/>
      <w:marBottom w:val="0"/>
      <w:divBdr>
        <w:top w:val="none" w:sz="0" w:space="0" w:color="auto"/>
        <w:left w:val="none" w:sz="0" w:space="0" w:color="auto"/>
        <w:bottom w:val="none" w:sz="0" w:space="0" w:color="auto"/>
        <w:right w:val="none" w:sz="0" w:space="0" w:color="auto"/>
      </w:divBdr>
    </w:div>
    <w:div w:id="350421029">
      <w:marLeft w:val="640"/>
      <w:marRight w:val="0"/>
      <w:marTop w:val="0"/>
      <w:marBottom w:val="0"/>
      <w:divBdr>
        <w:top w:val="none" w:sz="0" w:space="0" w:color="auto"/>
        <w:left w:val="none" w:sz="0" w:space="0" w:color="auto"/>
        <w:bottom w:val="none" w:sz="0" w:space="0" w:color="auto"/>
        <w:right w:val="none" w:sz="0" w:space="0" w:color="auto"/>
      </w:divBdr>
    </w:div>
    <w:div w:id="350423427">
      <w:marLeft w:val="640"/>
      <w:marRight w:val="0"/>
      <w:marTop w:val="0"/>
      <w:marBottom w:val="0"/>
      <w:divBdr>
        <w:top w:val="none" w:sz="0" w:space="0" w:color="auto"/>
        <w:left w:val="none" w:sz="0" w:space="0" w:color="auto"/>
        <w:bottom w:val="none" w:sz="0" w:space="0" w:color="auto"/>
        <w:right w:val="none" w:sz="0" w:space="0" w:color="auto"/>
      </w:divBdr>
    </w:div>
    <w:div w:id="350424086">
      <w:marLeft w:val="640"/>
      <w:marRight w:val="0"/>
      <w:marTop w:val="0"/>
      <w:marBottom w:val="0"/>
      <w:divBdr>
        <w:top w:val="none" w:sz="0" w:space="0" w:color="auto"/>
        <w:left w:val="none" w:sz="0" w:space="0" w:color="auto"/>
        <w:bottom w:val="none" w:sz="0" w:space="0" w:color="auto"/>
        <w:right w:val="none" w:sz="0" w:space="0" w:color="auto"/>
      </w:divBdr>
    </w:div>
    <w:div w:id="350450477">
      <w:marLeft w:val="640"/>
      <w:marRight w:val="0"/>
      <w:marTop w:val="0"/>
      <w:marBottom w:val="0"/>
      <w:divBdr>
        <w:top w:val="none" w:sz="0" w:space="0" w:color="auto"/>
        <w:left w:val="none" w:sz="0" w:space="0" w:color="auto"/>
        <w:bottom w:val="none" w:sz="0" w:space="0" w:color="auto"/>
        <w:right w:val="none" w:sz="0" w:space="0" w:color="auto"/>
      </w:divBdr>
    </w:div>
    <w:div w:id="350453243">
      <w:marLeft w:val="640"/>
      <w:marRight w:val="0"/>
      <w:marTop w:val="0"/>
      <w:marBottom w:val="0"/>
      <w:divBdr>
        <w:top w:val="none" w:sz="0" w:space="0" w:color="auto"/>
        <w:left w:val="none" w:sz="0" w:space="0" w:color="auto"/>
        <w:bottom w:val="none" w:sz="0" w:space="0" w:color="auto"/>
        <w:right w:val="none" w:sz="0" w:space="0" w:color="auto"/>
      </w:divBdr>
    </w:div>
    <w:div w:id="350494334">
      <w:marLeft w:val="640"/>
      <w:marRight w:val="0"/>
      <w:marTop w:val="0"/>
      <w:marBottom w:val="0"/>
      <w:divBdr>
        <w:top w:val="none" w:sz="0" w:space="0" w:color="auto"/>
        <w:left w:val="none" w:sz="0" w:space="0" w:color="auto"/>
        <w:bottom w:val="none" w:sz="0" w:space="0" w:color="auto"/>
        <w:right w:val="none" w:sz="0" w:space="0" w:color="auto"/>
      </w:divBdr>
    </w:div>
    <w:div w:id="350497416">
      <w:marLeft w:val="640"/>
      <w:marRight w:val="0"/>
      <w:marTop w:val="0"/>
      <w:marBottom w:val="0"/>
      <w:divBdr>
        <w:top w:val="none" w:sz="0" w:space="0" w:color="auto"/>
        <w:left w:val="none" w:sz="0" w:space="0" w:color="auto"/>
        <w:bottom w:val="none" w:sz="0" w:space="0" w:color="auto"/>
        <w:right w:val="none" w:sz="0" w:space="0" w:color="auto"/>
      </w:divBdr>
    </w:div>
    <w:div w:id="350498885">
      <w:marLeft w:val="640"/>
      <w:marRight w:val="0"/>
      <w:marTop w:val="0"/>
      <w:marBottom w:val="0"/>
      <w:divBdr>
        <w:top w:val="none" w:sz="0" w:space="0" w:color="auto"/>
        <w:left w:val="none" w:sz="0" w:space="0" w:color="auto"/>
        <w:bottom w:val="none" w:sz="0" w:space="0" w:color="auto"/>
        <w:right w:val="none" w:sz="0" w:space="0" w:color="auto"/>
      </w:divBdr>
    </w:div>
    <w:div w:id="350575477">
      <w:marLeft w:val="640"/>
      <w:marRight w:val="0"/>
      <w:marTop w:val="0"/>
      <w:marBottom w:val="0"/>
      <w:divBdr>
        <w:top w:val="none" w:sz="0" w:space="0" w:color="auto"/>
        <w:left w:val="none" w:sz="0" w:space="0" w:color="auto"/>
        <w:bottom w:val="none" w:sz="0" w:space="0" w:color="auto"/>
        <w:right w:val="none" w:sz="0" w:space="0" w:color="auto"/>
      </w:divBdr>
    </w:div>
    <w:div w:id="350645651">
      <w:marLeft w:val="640"/>
      <w:marRight w:val="0"/>
      <w:marTop w:val="0"/>
      <w:marBottom w:val="0"/>
      <w:divBdr>
        <w:top w:val="none" w:sz="0" w:space="0" w:color="auto"/>
        <w:left w:val="none" w:sz="0" w:space="0" w:color="auto"/>
        <w:bottom w:val="none" w:sz="0" w:space="0" w:color="auto"/>
        <w:right w:val="none" w:sz="0" w:space="0" w:color="auto"/>
      </w:divBdr>
    </w:div>
    <w:div w:id="350686614">
      <w:marLeft w:val="640"/>
      <w:marRight w:val="0"/>
      <w:marTop w:val="0"/>
      <w:marBottom w:val="0"/>
      <w:divBdr>
        <w:top w:val="none" w:sz="0" w:space="0" w:color="auto"/>
        <w:left w:val="none" w:sz="0" w:space="0" w:color="auto"/>
        <w:bottom w:val="none" w:sz="0" w:space="0" w:color="auto"/>
        <w:right w:val="none" w:sz="0" w:space="0" w:color="auto"/>
      </w:divBdr>
    </w:div>
    <w:div w:id="350762146">
      <w:marLeft w:val="640"/>
      <w:marRight w:val="0"/>
      <w:marTop w:val="0"/>
      <w:marBottom w:val="0"/>
      <w:divBdr>
        <w:top w:val="none" w:sz="0" w:space="0" w:color="auto"/>
        <w:left w:val="none" w:sz="0" w:space="0" w:color="auto"/>
        <w:bottom w:val="none" w:sz="0" w:space="0" w:color="auto"/>
        <w:right w:val="none" w:sz="0" w:space="0" w:color="auto"/>
      </w:divBdr>
    </w:div>
    <w:div w:id="350765849">
      <w:marLeft w:val="640"/>
      <w:marRight w:val="0"/>
      <w:marTop w:val="0"/>
      <w:marBottom w:val="0"/>
      <w:divBdr>
        <w:top w:val="none" w:sz="0" w:space="0" w:color="auto"/>
        <w:left w:val="none" w:sz="0" w:space="0" w:color="auto"/>
        <w:bottom w:val="none" w:sz="0" w:space="0" w:color="auto"/>
        <w:right w:val="none" w:sz="0" w:space="0" w:color="auto"/>
      </w:divBdr>
    </w:div>
    <w:div w:id="350886923">
      <w:marLeft w:val="640"/>
      <w:marRight w:val="0"/>
      <w:marTop w:val="0"/>
      <w:marBottom w:val="0"/>
      <w:divBdr>
        <w:top w:val="none" w:sz="0" w:space="0" w:color="auto"/>
        <w:left w:val="none" w:sz="0" w:space="0" w:color="auto"/>
        <w:bottom w:val="none" w:sz="0" w:space="0" w:color="auto"/>
        <w:right w:val="none" w:sz="0" w:space="0" w:color="auto"/>
      </w:divBdr>
    </w:div>
    <w:div w:id="350910695">
      <w:marLeft w:val="640"/>
      <w:marRight w:val="0"/>
      <w:marTop w:val="0"/>
      <w:marBottom w:val="0"/>
      <w:divBdr>
        <w:top w:val="none" w:sz="0" w:space="0" w:color="auto"/>
        <w:left w:val="none" w:sz="0" w:space="0" w:color="auto"/>
        <w:bottom w:val="none" w:sz="0" w:space="0" w:color="auto"/>
        <w:right w:val="none" w:sz="0" w:space="0" w:color="auto"/>
      </w:divBdr>
    </w:div>
    <w:div w:id="351105223">
      <w:marLeft w:val="640"/>
      <w:marRight w:val="0"/>
      <w:marTop w:val="0"/>
      <w:marBottom w:val="0"/>
      <w:divBdr>
        <w:top w:val="none" w:sz="0" w:space="0" w:color="auto"/>
        <w:left w:val="none" w:sz="0" w:space="0" w:color="auto"/>
        <w:bottom w:val="none" w:sz="0" w:space="0" w:color="auto"/>
        <w:right w:val="none" w:sz="0" w:space="0" w:color="auto"/>
      </w:divBdr>
    </w:div>
    <w:div w:id="351105811">
      <w:marLeft w:val="640"/>
      <w:marRight w:val="0"/>
      <w:marTop w:val="0"/>
      <w:marBottom w:val="0"/>
      <w:divBdr>
        <w:top w:val="none" w:sz="0" w:space="0" w:color="auto"/>
        <w:left w:val="none" w:sz="0" w:space="0" w:color="auto"/>
        <w:bottom w:val="none" w:sz="0" w:space="0" w:color="auto"/>
        <w:right w:val="none" w:sz="0" w:space="0" w:color="auto"/>
      </w:divBdr>
    </w:div>
    <w:div w:id="351296787">
      <w:marLeft w:val="640"/>
      <w:marRight w:val="0"/>
      <w:marTop w:val="0"/>
      <w:marBottom w:val="0"/>
      <w:divBdr>
        <w:top w:val="none" w:sz="0" w:space="0" w:color="auto"/>
        <w:left w:val="none" w:sz="0" w:space="0" w:color="auto"/>
        <w:bottom w:val="none" w:sz="0" w:space="0" w:color="auto"/>
        <w:right w:val="none" w:sz="0" w:space="0" w:color="auto"/>
      </w:divBdr>
    </w:div>
    <w:div w:id="351300975">
      <w:marLeft w:val="640"/>
      <w:marRight w:val="0"/>
      <w:marTop w:val="0"/>
      <w:marBottom w:val="0"/>
      <w:divBdr>
        <w:top w:val="none" w:sz="0" w:space="0" w:color="auto"/>
        <w:left w:val="none" w:sz="0" w:space="0" w:color="auto"/>
        <w:bottom w:val="none" w:sz="0" w:space="0" w:color="auto"/>
        <w:right w:val="none" w:sz="0" w:space="0" w:color="auto"/>
      </w:divBdr>
    </w:div>
    <w:div w:id="351302227">
      <w:marLeft w:val="640"/>
      <w:marRight w:val="0"/>
      <w:marTop w:val="0"/>
      <w:marBottom w:val="0"/>
      <w:divBdr>
        <w:top w:val="none" w:sz="0" w:space="0" w:color="auto"/>
        <w:left w:val="none" w:sz="0" w:space="0" w:color="auto"/>
        <w:bottom w:val="none" w:sz="0" w:space="0" w:color="auto"/>
        <w:right w:val="none" w:sz="0" w:space="0" w:color="auto"/>
      </w:divBdr>
    </w:div>
    <w:div w:id="351303809">
      <w:marLeft w:val="640"/>
      <w:marRight w:val="0"/>
      <w:marTop w:val="0"/>
      <w:marBottom w:val="0"/>
      <w:divBdr>
        <w:top w:val="none" w:sz="0" w:space="0" w:color="auto"/>
        <w:left w:val="none" w:sz="0" w:space="0" w:color="auto"/>
        <w:bottom w:val="none" w:sz="0" w:space="0" w:color="auto"/>
        <w:right w:val="none" w:sz="0" w:space="0" w:color="auto"/>
      </w:divBdr>
    </w:div>
    <w:div w:id="351340731">
      <w:marLeft w:val="640"/>
      <w:marRight w:val="0"/>
      <w:marTop w:val="0"/>
      <w:marBottom w:val="0"/>
      <w:divBdr>
        <w:top w:val="none" w:sz="0" w:space="0" w:color="auto"/>
        <w:left w:val="none" w:sz="0" w:space="0" w:color="auto"/>
        <w:bottom w:val="none" w:sz="0" w:space="0" w:color="auto"/>
        <w:right w:val="none" w:sz="0" w:space="0" w:color="auto"/>
      </w:divBdr>
    </w:div>
    <w:div w:id="351421525">
      <w:marLeft w:val="640"/>
      <w:marRight w:val="0"/>
      <w:marTop w:val="0"/>
      <w:marBottom w:val="0"/>
      <w:divBdr>
        <w:top w:val="none" w:sz="0" w:space="0" w:color="auto"/>
        <w:left w:val="none" w:sz="0" w:space="0" w:color="auto"/>
        <w:bottom w:val="none" w:sz="0" w:space="0" w:color="auto"/>
        <w:right w:val="none" w:sz="0" w:space="0" w:color="auto"/>
      </w:divBdr>
    </w:div>
    <w:div w:id="351492195">
      <w:marLeft w:val="640"/>
      <w:marRight w:val="0"/>
      <w:marTop w:val="0"/>
      <w:marBottom w:val="0"/>
      <w:divBdr>
        <w:top w:val="none" w:sz="0" w:space="0" w:color="auto"/>
        <w:left w:val="none" w:sz="0" w:space="0" w:color="auto"/>
        <w:bottom w:val="none" w:sz="0" w:space="0" w:color="auto"/>
        <w:right w:val="none" w:sz="0" w:space="0" w:color="auto"/>
      </w:divBdr>
    </w:div>
    <w:div w:id="351535120">
      <w:marLeft w:val="0"/>
      <w:marRight w:val="0"/>
      <w:marTop w:val="0"/>
      <w:marBottom w:val="0"/>
      <w:divBdr>
        <w:top w:val="none" w:sz="0" w:space="0" w:color="auto"/>
        <w:left w:val="none" w:sz="0" w:space="0" w:color="auto"/>
        <w:bottom w:val="none" w:sz="0" w:space="0" w:color="auto"/>
        <w:right w:val="none" w:sz="0" w:space="0" w:color="auto"/>
      </w:divBdr>
    </w:div>
    <w:div w:id="351536282">
      <w:marLeft w:val="640"/>
      <w:marRight w:val="0"/>
      <w:marTop w:val="0"/>
      <w:marBottom w:val="0"/>
      <w:divBdr>
        <w:top w:val="none" w:sz="0" w:space="0" w:color="auto"/>
        <w:left w:val="none" w:sz="0" w:space="0" w:color="auto"/>
        <w:bottom w:val="none" w:sz="0" w:space="0" w:color="auto"/>
        <w:right w:val="none" w:sz="0" w:space="0" w:color="auto"/>
      </w:divBdr>
    </w:div>
    <w:div w:id="351541113">
      <w:marLeft w:val="640"/>
      <w:marRight w:val="0"/>
      <w:marTop w:val="0"/>
      <w:marBottom w:val="0"/>
      <w:divBdr>
        <w:top w:val="none" w:sz="0" w:space="0" w:color="auto"/>
        <w:left w:val="none" w:sz="0" w:space="0" w:color="auto"/>
        <w:bottom w:val="none" w:sz="0" w:space="0" w:color="auto"/>
        <w:right w:val="none" w:sz="0" w:space="0" w:color="auto"/>
      </w:divBdr>
    </w:div>
    <w:div w:id="351610418">
      <w:marLeft w:val="640"/>
      <w:marRight w:val="0"/>
      <w:marTop w:val="0"/>
      <w:marBottom w:val="0"/>
      <w:divBdr>
        <w:top w:val="none" w:sz="0" w:space="0" w:color="auto"/>
        <w:left w:val="none" w:sz="0" w:space="0" w:color="auto"/>
        <w:bottom w:val="none" w:sz="0" w:space="0" w:color="auto"/>
        <w:right w:val="none" w:sz="0" w:space="0" w:color="auto"/>
      </w:divBdr>
    </w:div>
    <w:div w:id="351683731">
      <w:marLeft w:val="640"/>
      <w:marRight w:val="0"/>
      <w:marTop w:val="0"/>
      <w:marBottom w:val="0"/>
      <w:divBdr>
        <w:top w:val="none" w:sz="0" w:space="0" w:color="auto"/>
        <w:left w:val="none" w:sz="0" w:space="0" w:color="auto"/>
        <w:bottom w:val="none" w:sz="0" w:space="0" w:color="auto"/>
        <w:right w:val="none" w:sz="0" w:space="0" w:color="auto"/>
      </w:divBdr>
    </w:div>
    <w:div w:id="351690679">
      <w:marLeft w:val="640"/>
      <w:marRight w:val="0"/>
      <w:marTop w:val="0"/>
      <w:marBottom w:val="0"/>
      <w:divBdr>
        <w:top w:val="none" w:sz="0" w:space="0" w:color="auto"/>
        <w:left w:val="none" w:sz="0" w:space="0" w:color="auto"/>
        <w:bottom w:val="none" w:sz="0" w:space="0" w:color="auto"/>
        <w:right w:val="none" w:sz="0" w:space="0" w:color="auto"/>
      </w:divBdr>
    </w:div>
    <w:div w:id="351691330">
      <w:marLeft w:val="640"/>
      <w:marRight w:val="0"/>
      <w:marTop w:val="0"/>
      <w:marBottom w:val="0"/>
      <w:divBdr>
        <w:top w:val="none" w:sz="0" w:space="0" w:color="auto"/>
        <w:left w:val="none" w:sz="0" w:space="0" w:color="auto"/>
        <w:bottom w:val="none" w:sz="0" w:space="0" w:color="auto"/>
        <w:right w:val="none" w:sz="0" w:space="0" w:color="auto"/>
      </w:divBdr>
    </w:div>
    <w:div w:id="351734149">
      <w:marLeft w:val="640"/>
      <w:marRight w:val="0"/>
      <w:marTop w:val="0"/>
      <w:marBottom w:val="0"/>
      <w:divBdr>
        <w:top w:val="none" w:sz="0" w:space="0" w:color="auto"/>
        <w:left w:val="none" w:sz="0" w:space="0" w:color="auto"/>
        <w:bottom w:val="none" w:sz="0" w:space="0" w:color="auto"/>
        <w:right w:val="none" w:sz="0" w:space="0" w:color="auto"/>
      </w:divBdr>
    </w:div>
    <w:div w:id="351735633">
      <w:marLeft w:val="640"/>
      <w:marRight w:val="0"/>
      <w:marTop w:val="0"/>
      <w:marBottom w:val="0"/>
      <w:divBdr>
        <w:top w:val="none" w:sz="0" w:space="0" w:color="auto"/>
        <w:left w:val="none" w:sz="0" w:space="0" w:color="auto"/>
        <w:bottom w:val="none" w:sz="0" w:space="0" w:color="auto"/>
        <w:right w:val="none" w:sz="0" w:space="0" w:color="auto"/>
      </w:divBdr>
    </w:div>
    <w:div w:id="351804439">
      <w:marLeft w:val="640"/>
      <w:marRight w:val="0"/>
      <w:marTop w:val="0"/>
      <w:marBottom w:val="0"/>
      <w:divBdr>
        <w:top w:val="none" w:sz="0" w:space="0" w:color="auto"/>
        <w:left w:val="none" w:sz="0" w:space="0" w:color="auto"/>
        <w:bottom w:val="none" w:sz="0" w:space="0" w:color="auto"/>
        <w:right w:val="none" w:sz="0" w:space="0" w:color="auto"/>
      </w:divBdr>
    </w:div>
    <w:div w:id="351805938">
      <w:marLeft w:val="640"/>
      <w:marRight w:val="0"/>
      <w:marTop w:val="0"/>
      <w:marBottom w:val="0"/>
      <w:divBdr>
        <w:top w:val="none" w:sz="0" w:space="0" w:color="auto"/>
        <w:left w:val="none" w:sz="0" w:space="0" w:color="auto"/>
        <w:bottom w:val="none" w:sz="0" w:space="0" w:color="auto"/>
        <w:right w:val="none" w:sz="0" w:space="0" w:color="auto"/>
      </w:divBdr>
    </w:div>
    <w:div w:id="351886086">
      <w:marLeft w:val="640"/>
      <w:marRight w:val="0"/>
      <w:marTop w:val="0"/>
      <w:marBottom w:val="0"/>
      <w:divBdr>
        <w:top w:val="none" w:sz="0" w:space="0" w:color="auto"/>
        <w:left w:val="none" w:sz="0" w:space="0" w:color="auto"/>
        <w:bottom w:val="none" w:sz="0" w:space="0" w:color="auto"/>
        <w:right w:val="none" w:sz="0" w:space="0" w:color="auto"/>
      </w:divBdr>
    </w:div>
    <w:div w:id="351886195">
      <w:marLeft w:val="640"/>
      <w:marRight w:val="0"/>
      <w:marTop w:val="0"/>
      <w:marBottom w:val="0"/>
      <w:divBdr>
        <w:top w:val="none" w:sz="0" w:space="0" w:color="auto"/>
        <w:left w:val="none" w:sz="0" w:space="0" w:color="auto"/>
        <w:bottom w:val="none" w:sz="0" w:space="0" w:color="auto"/>
        <w:right w:val="none" w:sz="0" w:space="0" w:color="auto"/>
      </w:divBdr>
    </w:div>
    <w:div w:id="351952053">
      <w:marLeft w:val="640"/>
      <w:marRight w:val="0"/>
      <w:marTop w:val="0"/>
      <w:marBottom w:val="0"/>
      <w:divBdr>
        <w:top w:val="none" w:sz="0" w:space="0" w:color="auto"/>
        <w:left w:val="none" w:sz="0" w:space="0" w:color="auto"/>
        <w:bottom w:val="none" w:sz="0" w:space="0" w:color="auto"/>
        <w:right w:val="none" w:sz="0" w:space="0" w:color="auto"/>
      </w:divBdr>
    </w:div>
    <w:div w:id="351953923">
      <w:marLeft w:val="640"/>
      <w:marRight w:val="0"/>
      <w:marTop w:val="0"/>
      <w:marBottom w:val="0"/>
      <w:divBdr>
        <w:top w:val="none" w:sz="0" w:space="0" w:color="auto"/>
        <w:left w:val="none" w:sz="0" w:space="0" w:color="auto"/>
        <w:bottom w:val="none" w:sz="0" w:space="0" w:color="auto"/>
        <w:right w:val="none" w:sz="0" w:space="0" w:color="auto"/>
      </w:divBdr>
    </w:div>
    <w:div w:id="351995259">
      <w:marLeft w:val="640"/>
      <w:marRight w:val="0"/>
      <w:marTop w:val="0"/>
      <w:marBottom w:val="0"/>
      <w:divBdr>
        <w:top w:val="none" w:sz="0" w:space="0" w:color="auto"/>
        <w:left w:val="none" w:sz="0" w:space="0" w:color="auto"/>
        <w:bottom w:val="none" w:sz="0" w:space="0" w:color="auto"/>
        <w:right w:val="none" w:sz="0" w:space="0" w:color="auto"/>
      </w:divBdr>
    </w:div>
    <w:div w:id="352002164">
      <w:marLeft w:val="640"/>
      <w:marRight w:val="0"/>
      <w:marTop w:val="0"/>
      <w:marBottom w:val="0"/>
      <w:divBdr>
        <w:top w:val="none" w:sz="0" w:space="0" w:color="auto"/>
        <w:left w:val="none" w:sz="0" w:space="0" w:color="auto"/>
        <w:bottom w:val="none" w:sz="0" w:space="0" w:color="auto"/>
        <w:right w:val="none" w:sz="0" w:space="0" w:color="auto"/>
      </w:divBdr>
    </w:div>
    <w:div w:id="352003624">
      <w:marLeft w:val="640"/>
      <w:marRight w:val="0"/>
      <w:marTop w:val="0"/>
      <w:marBottom w:val="0"/>
      <w:divBdr>
        <w:top w:val="none" w:sz="0" w:space="0" w:color="auto"/>
        <w:left w:val="none" w:sz="0" w:space="0" w:color="auto"/>
        <w:bottom w:val="none" w:sz="0" w:space="0" w:color="auto"/>
        <w:right w:val="none" w:sz="0" w:space="0" w:color="auto"/>
      </w:divBdr>
    </w:div>
    <w:div w:id="352147973">
      <w:marLeft w:val="640"/>
      <w:marRight w:val="0"/>
      <w:marTop w:val="0"/>
      <w:marBottom w:val="0"/>
      <w:divBdr>
        <w:top w:val="none" w:sz="0" w:space="0" w:color="auto"/>
        <w:left w:val="none" w:sz="0" w:space="0" w:color="auto"/>
        <w:bottom w:val="none" w:sz="0" w:space="0" w:color="auto"/>
        <w:right w:val="none" w:sz="0" w:space="0" w:color="auto"/>
      </w:divBdr>
    </w:div>
    <w:div w:id="352148889">
      <w:marLeft w:val="640"/>
      <w:marRight w:val="0"/>
      <w:marTop w:val="0"/>
      <w:marBottom w:val="0"/>
      <w:divBdr>
        <w:top w:val="none" w:sz="0" w:space="0" w:color="auto"/>
        <w:left w:val="none" w:sz="0" w:space="0" w:color="auto"/>
        <w:bottom w:val="none" w:sz="0" w:space="0" w:color="auto"/>
        <w:right w:val="none" w:sz="0" w:space="0" w:color="auto"/>
      </w:divBdr>
    </w:div>
    <w:div w:id="352194356">
      <w:marLeft w:val="640"/>
      <w:marRight w:val="0"/>
      <w:marTop w:val="0"/>
      <w:marBottom w:val="0"/>
      <w:divBdr>
        <w:top w:val="none" w:sz="0" w:space="0" w:color="auto"/>
        <w:left w:val="none" w:sz="0" w:space="0" w:color="auto"/>
        <w:bottom w:val="none" w:sz="0" w:space="0" w:color="auto"/>
        <w:right w:val="none" w:sz="0" w:space="0" w:color="auto"/>
      </w:divBdr>
    </w:div>
    <w:div w:id="352196922">
      <w:marLeft w:val="640"/>
      <w:marRight w:val="0"/>
      <w:marTop w:val="0"/>
      <w:marBottom w:val="0"/>
      <w:divBdr>
        <w:top w:val="none" w:sz="0" w:space="0" w:color="auto"/>
        <w:left w:val="none" w:sz="0" w:space="0" w:color="auto"/>
        <w:bottom w:val="none" w:sz="0" w:space="0" w:color="auto"/>
        <w:right w:val="none" w:sz="0" w:space="0" w:color="auto"/>
      </w:divBdr>
    </w:div>
    <w:div w:id="352220693">
      <w:marLeft w:val="640"/>
      <w:marRight w:val="0"/>
      <w:marTop w:val="0"/>
      <w:marBottom w:val="0"/>
      <w:divBdr>
        <w:top w:val="none" w:sz="0" w:space="0" w:color="auto"/>
        <w:left w:val="none" w:sz="0" w:space="0" w:color="auto"/>
        <w:bottom w:val="none" w:sz="0" w:space="0" w:color="auto"/>
        <w:right w:val="none" w:sz="0" w:space="0" w:color="auto"/>
      </w:divBdr>
    </w:div>
    <w:div w:id="352222416">
      <w:marLeft w:val="640"/>
      <w:marRight w:val="0"/>
      <w:marTop w:val="0"/>
      <w:marBottom w:val="0"/>
      <w:divBdr>
        <w:top w:val="none" w:sz="0" w:space="0" w:color="auto"/>
        <w:left w:val="none" w:sz="0" w:space="0" w:color="auto"/>
        <w:bottom w:val="none" w:sz="0" w:space="0" w:color="auto"/>
        <w:right w:val="none" w:sz="0" w:space="0" w:color="auto"/>
      </w:divBdr>
    </w:div>
    <w:div w:id="352339627">
      <w:marLeft w:val="640"/>
      <w:marRight w:val="0"/>
      <w:marTop w:val="0"/>
      <w:marBottom w:val="0"/>
      <w:divBdr>
        <w:top w:val="none" w:sz="0" w:space="0" w:color="auto"/>
        <w:left w:val="none" w:sz="0" w:space="0" w:color="auto"/>
        <w:bottom w:val="none" w:sz="0" w:space="0" w:color="auto"/>
        <w:right w:val="none" w:sz="0" w:space="0" w:color="auto"/>
      </w:divBdr>
    </w:div>
    <w:div w:id="352342151">
      <w:marLeft w:val="640"/>
      <w:marRight w:val="0"/>
      <w:marTop w:val="0"/>
      <w:marBottom w:val="0"/>
      <w:divBdr>
        <w:top w:val="none" w:sz="0" w:space="0" w:color="auto"/>
        <w:left w:val="none" w:sz="0" w:space="0" w:color="auto"/>
        <w:bottom w:val="none" w:sz="0" w:space="0" w:color="auto"/>
        <w:right w:val="none" w:sz="0" w:space="0" w:color="auto"/>
      </w:divBdr>
    </w:div>
    <w:div w:id="352414314">
      <w:marLeft w:val="640"/>
      <w:marRight w:val="0"/>
      <w:marTop w:val="0"/>
      <w:marBottom w:val="0"/>
      <w:divBdr>
        <w:top w:val="none" w:sz="0" w:space="0" w:color="auto"/>
        <w:left w:val="none" w:sz="0" w:space="0" w:color="auto"/>
        <w:bottom w:val="none" w:sz="0" w:space="0" w:color="auto"/>
        <w:right w:val="none" w:sz="0" w:space="0" w:color="auto"/>
      </w:divBdr>
    </w:div>
    <w:div w:id="352416532">
      <w:marLeft w:val="640"/>
      <w:marRight w:val="0"/>
      <w:marTop w:val="0"/>
      <w:marBottom w:val="0"/>
      <w:divBdr>
        <w:top w:val="none" w:sz="0" w:space="0" w:color="auto"/>
        <w:left w:val="none" w:sz="0" w:space="0" w:color="auto"/>
        <w:bottom w:val="none" w:sz="0" w:space="0" w:color="auto"/>
        <w:right w:val="none" w:sz="0" w:space="0" w:color="auto"/>
      </w:divBdr>
    </w:div>
    <w:div w:id="352456993">
      <w:marLeft w:val="640"/>
      <w:marRight w:val="0"/>
      <w:marTop w:val="0"/>
      <w:marBottom w:val="0"/>
      <w:divBdr>
        <w:top w:val="none" w:sz="0" w:space="0" w:color="auto"/>
        <w:left w:val="none" w:sz="0" w:space="0" w:color="auto"/>
        <w:bottom w:val="none" w:sz="0" w:space="0" w:color="auto"/>
        <w:right w:val="none" w:sz="0" w:space="0" w:color="auto"/>
      </w:divBdr>
    </w:div>
    <w:div w:id="352612215">
      <w:marLeft w:val="640"/>
      <w:marRight w:val="0"/>
      <w:marTop w:val="0"/>
      <w:marBottom w:val="0"/>
      <w:divBdr>
        <w:top w:val="none" w:sz="0" w:space="0" w:color="auto"/>
        <w:left w:val="none" w:sz="0" w:space="0" w:color="auto"/>
        <w:bottom w:val="none" w:sz="0" w:space="0" w:color="auto"/>
        <w:right w:val="none" w:sz="0" w:space="0" w:color="auto"/>
      </w:divBdr>
    </w:div>
    <w:div w:id="352616203">
      <w:marLeft w:val="640"/>
      <w:marRight w:val="0"/>
      <w:marTop w:val="0"/>
      <w:marBottom w:val="0"/>
      <w:divBdr>
        <w:top w:val="none" w:sz="0" w:space="0" w:color="auto"/>
        <w:left w:val="none" w:sz="0" w:space="0" w:color="auto"/>
        <w:bottom w:val="none" w:sz="0" w:space="0" w:color="auto"/>
        <w:right w:val="none" w:sz="0" w:space="0" w:color="auto"/>
      </w:divBdr>
    </w:div>
    <w:div w:id="352651241">
      <w:marLeft w:val="640"/>
      <w:marRight w:val="0"/>
      <w:marTop w:val="0"/>
      <w:marBottom w:val="0"/>
      <w:divBdr>
        <w:top w:val="none" w:sz="0" w:space="0" w:color="auto"/>
        <w:left w:val="none" w:sz="0" w:space="0" w:color="auto"/>
        <w:bottom w:val="none" w:sz="0" w:space="0" w:color="auto"/>
        <w:right w:val="none" w:sz="0" w:space="0" w:color="auto"/>
      </w:divBdr>
    </w:div>
    <w:div w:id="352651879">
      <w:marLeft w:val="640"/>
      <w:marRight w:val="0"/>
      <w:marTop w:val="0"/>
      <w:marBottom w:val="0"/>
      <w:divBdr>
        <w:top w:val="none" w:sz="0" w:space="0" w:color="auto"/>
        <w:left w:val="none" w:sz="0" w:space="0" w:color="auto"/>
        <w:bottom w:val="none" w:sz="0" w:space="0" w:color="auto"/>
        <w:right w:val="none" w:sz="0" w:space="0" w:color="auto"/>
      </w:divBdr>
    </w:div>
    <w:div w:id="352658517">
      <w:marLeft w:val="640"/>
      <w:marRight w:val="0"/>
      <w:marTop w:val="0"/>
      <w:marBottom w:val="0"/>
      <w:divBdr>
        <w:top w:val="none" w:sz="0" w:space="0" w:color="auto"/>
        <w:left w:val="none" w:sz="0" w:space="0" w:color="auto"/>
        <w:bottom w:val="none" w:sz="0" w:space="0" w:color="auto"/>
        <w:right w:val="none" w:sz="0" w:space="0" w:color="auto"/>
      </w:divBdr>
    </w:div>
    <w:div w:id="352802724">
      <w:marLeft w:val="640"/>
      <w:marRight w:val="0"/>
      <w:marTop w:val="0"/>
      <w:marBottom w:val="0"/>
      <w:divBdr>
        <w:top w:val="none" w:sz="0" w:space="0" w:color="auto"/>
        <w:left w:val="none" w:sz="0" w:space="0" w:color="auto"/>
        <w:bottom w:val="none" w:sz="0" w:space="0" w:color="auto"/>
        <w:right w:val="none" w:sz="0" w:space="0" w:color="auto"/>
      </w:divBdr>
    </w:div>
    <w:div w:id="352807897">
      <w:marLeft w:val="640"/>
      <w:marRight w:val="0"/>
      <w:marTop w:val="0"/>
      <w:marBottom w:val="0"/>
      <w:divBdr>
        <w:top w:val="none" w:sz="0" w:space="0" w:color="auto"/>
        <w:left w:val="none" w:sz="0" w:space="0" w:color="auto"/>
        <w:bottom w:val="none" w:sz="0" w:space="0" w:color="auto"/>
        <w:right w:val="none" w:sz="0" w:space="0" w:color="auto"/>
      </w:divBdr>
    </w:div>
    <w:div w:id="352847263">
      <w:marLeft w:val="640"/>
      <w:marRight w:val="0"/>
      <w:marTop w:val="0"/>
      <w:marBottom w:val="0"/>
      <w:divBdr>
        <w:top w:val="none" w:sz="0" w:space="0" w:color="auto"/>
        <w:left w:val="none" w:sz="0" w:space="0" w:color="auto"/>
        <w:bottom w:val="none" w:sz="0" w:space="0" w:color="auto"/>
        <w:right w:val="none" w:sz="0" w:space="0" w:color="auto"/>
      </w:divBdr>
    </w:div>
    <w:div w:id="352878141">
      <w:marLeft w:val="640"/>
      <w:marRight w:val="0"/>
      <w:marTop w:val="0"/>
      <w:marBottom w:val="0"/>
      <w:divBdr>
        <w:top w:val="none" w:sz="0" w:space="0" w:color="auto"/>
        <w:left w:val="none" w:sz="0" w:space="0" w:color="auto"/>
        <w:bottom w:val="none" w:sz="0" w:space="0" w:color="auto"/>
        <w:right w:val="none" w:sz="0" w:space="0" w:color="auto"/>
      </w:divBdr>
    </w:div>
    <w:div w:id="352923575">
      <w:marLeft w:val="640"/>
      <w:marRight w:val="0"/>
      <w:marTop w:val="0"/>
      <w:marBottom w:val="0"/>
      <w:divBdr>
        <w:top w:val="none" w:sz="0" w:space="0" w:color="auto"/>
        <w:left w:val="none" w:sz="0" w:space="0" w:color="auto"/>
        <w:bottom w:val="none" w:sz="0" w:space="0" w:color="auto"/>
        <w:right w:val="none" w:sz="0" w:space="0" w:color="auto"/>
      </w:divBdr>
    </w:div>
    <w:div w:id="352997888">
      <w:marLeft w:val="640"/>
      <w:marRight w:val="0"/>
      <w:marTop w:val="0"/>
      <w:marBottom w:val="0"/>
      <w:divBdr>
        <w:top w:val="none" w:sz="0" w:space="0" w:color="auto"/>
        <w:left w:val="none" w:sz="0" w:space="0" w:color="auto"/>
        <w:bottom w:val="none" w:sz="0" w:space="0" w:color="auto"/>
        <w:right w:val="none" w:sz="0" w:space="0" w:color="auto"/>
      </w:divBdr>
    </w:div>
    <w:div w:id="352998918">
      <w:marLeft w:val="640"/>
      <w:marRight w:val="0"/>
      <w:marTop w:val="0"/>
      <w:marBottom w:val="0"/>
      <w:divBdr>
        <w:top w:val="none" w:sz="0" w:space="0" w:color="auto"/>
        <w:left w:val="none" w:sz="0" w:space="0" w:color="auto"/>
        <w:bottom w:val="none" w:sz="0" w:space="0" w:color="auto"/>
        <w:right w:val="none" w:sz="0" w:space="0" w:color="auto"/>
      </w:divBdr>
    </w:div>
    <w:div w:id="352999685">
      <w:marLeft w:val="640"/>
      <w:marRight w:val="0"/>
      <w:marTop w:val="0"/>
      <w:marBottom w:val="0"/>
      <w:divBdr>
        <w:top w:val="none" w:sz="0" w:space="0" w:color="auto"/>
        <w:left w:val="none" w:sz="0" w:space="0" w:color="auto"/>
        <w:bottom w:val="none" w:sz="0" w:space="0" w:color="auto"/>
        <w:right w:val="none" w:sz="0" w:space="0" w:color="auto"/>
      </w:divBdr>
    </w:div>
    <w:div w:id="353043075">
      <w:marLeft w:val="640"/>
      <w:marRight w:val="0"/>
      <w:marTop w:val="0"/>
      <w:marBottom w:val="0"/>
      <w:divBdr>
        <w:top w:val="none" w:sz="0" w:space="0" w:color="auto"/>
        <w:left w:val="none" w:sz="0" w:space="0" w:color="auto"/>
        <w:bottom w:val="none" w:sz="0" w:space="0" w:color="auto"/>
        <w:right w:val="none" w:sz="0" w:space="0" w:color="auto"/>
      </w:divBdr>
    </w:div>
    <w:div w:id="353069864">
      <w:marLeft w:val="640"/>
      <w:marRight w:val="0"/>
      <w:marTop w:val="0"/>
      <w:marBottom w:val="0"/>
      <w:divBdr>
        <w:top w:val="none" w:sz="0" w:space="0" w:color="auto"/>
        <w:left w:val="none" w:sz="0" w:space="0" w:color="auto"/>
        <w:bottom w:val="none" w:sz="0" w:space="0" w:color="auto"/>
        <w:right w:val="none" w:sz="0" w:space="0" w:color="auto"/>
      </w:divBdr>
    </w:div>
    <w:div w:id="353070803">
      <w:marLeft w:val="640"/>
      <w:marRight w:val="0"/>
      <w:marTop w:val="0"/>
      <w:marBottom w:val="0"/>
      <w:divBdr>
        <w:top w:val="none" w:sz="0" w:space="0" w:color="auto"/>
        <w:left w:val="none" w:sz="0" w:space="0" w:color="auto"/>
        <w:bottom w:val="none" w:sz="0" w:space="0" w:color="auto"/>
        <w:right w:val="none" w:sz="0" w:space="0" w:color="auto"/>
      </w:divBdr>
    </w:div>
    <w:div w:id="353071103">
      <w:marLeft w:val="640"/>
      <w:marRight w:val="0"/>
      <w:marTop w:val="0"/>
      <w:marBottom w:val="0"/>
      <w:divBdr>
        <w:top w:val="none" w:sz="0" w:space="0" w:color="auto"/>
        <w:left w:val="none" w:sz="0" w:space="0" w:color="auto"/>
        <w:bottom w:val="none" w:sz="0" w:space="0" w:color="auto"/>
        <w:right w:val="none" w:sz="0" w:space="0" w:color="auto"/>
      </w:divBdr>
    </w:div>
    <w:div w:id="353072616">
      <w:marLeft w:val="640"/>
      <w:marRight w:val="0"/>
      <w:marTop w:val="0"/>
      <w:marBottom w:val="0"/>
      <w:divBdr>
        <w:top w:val="none" w:sz="0" w:space="0" w:color="auto"/>
        <w:left w:val="none" w:sz="0" w:space="0" w:color="auto"/>
        <w:bottom w:val="none" w:sz="0" w:space="0" w:color="auto"/>
        <w:right w:val="none" w:sz="0" w:space="0" w:color="auto"/>
      </w:divBdr>
    </w:div>
    <w:div w:id="353114747">
      <w:marLeft w:val="640"/>
      <w:marRight w:val="0"/>
      <w:marTop w:val="0"/>
      <w:marBottom w:val="0"/>
      <w:divBdr>
        <w:top w:val="none" w:sz="0" w:space="0" w:color="auto"/>
        <w:left w:val="none" w:sz="0" w:space="0" w:color="auto"/>
        <w:bottom w:val="none" w:sz="0" w:space="0" w:color="auto"/>
        <w:right w:val="none" w:sz="0" w:space="0" w:color="auto"/>
      </w:divBdr>
    </w:div>
    <w:div w:id="353190642">
      <w:marLeft w:val="640"/>
      <w:marRight w:val="0"/>
      <w:marTop w:val="0"/>
      <w:marBottom w:val="0"/>
      <w:divBdr>
        <w:top w:val="none" w:sz="0" w:space="0" w:color="auto"/>
        <w:left w:val="none" w:sz="0" w:space="0" w:color="auto"/>
        <w:bottom w:val="none" w:sz="0" w:space="0" w:color="auto"/>
        <w:right w:val="none" w:sz="0" w:space="0" w:color="auto"/>
      </w:divBdr>
    </w:div>
    <w:div w:id="353192784">
      <w:marLeft w:val="640"/>
      <w:marRight w:val="0"/>
      <w:marTop w:val="0"/>
      <w:marBottom w:val="0"/>
      <w:divBdr>
        <w:top w:val="none" w:sz="0" w:space="0" w:color="auto"/>
        <w:left w:val="none" w:sz="0" w:space="0" w:color="auto"/>
        <w:bottom w:val="none" w:sz="0" w:space="0" w:color="auto"/>
        <w:right w:val="none" w:sz="0" w:space="0" w:color="auto"/>
      </w:divBdr>
    </w:div>
    <w:div w:id="353457813">
      <w:marLeft w:val="640"/>
      <w:marRight w:val="0"/>
      <w:marTop w:val="0"/>
      <w:marBottom w:val="0"/>
      <w:divBdr>
        <w:top w:val="none" w:sz="0" w:space="0" w:color="auto"/>
        <w:left w:val="none" w:sz="0" w:space="0" w:color="auto"/>
        <w:bottom w:val="none" w:sz="0" w:space="0" w:color="auto"/>
        <w:right w:val="none" w:sz="0" w:space="0" w:color="auto"/>
      </w:divBdr>
    </w:div>
    <w:div w:id="353462168">
      <w:marLeft w:val="640"/>
      <w:marRight w:val="0"/>
      <w:marTop w:val="0"/>
      <w:marBottom w:val="0"/>
      <w:divBdr>
        <w:top w:val="none" w:sz="0" w:space="0" w:color="auto"/>
        <w:left w:val="none" w:sz="0" w:space="0" w:color="auto"/>
        <w:bottom w:val="none" w:sz="0" w:space="0" w:color="auto"/>
        <w:right w:val="none" w:sz="0" w:space="0" w:color="auto"/>
      </w:divBdr>
    </w:div>
    <w:div w:id="353574252">
      <w:marLeft w:val="640"/>
      <w:marRight w:val="0"/>
      <w:marTop w:val="0"/>
      <w:marBottom w:val="0"/>
      <w:divBdr>
        <w:top w:val="none" w:sz="0" w:space="0" w:color="auto"/>
        <w:left w:val="none" w:sz="0" w:space="0" w:color="auto"/>
        <w:bottom w:val="none" w:sz="0" w:space="0" w:color="auto"/>
        <w:right w:val="none" w:sz="0" w:space="0" w:color="auto"/>
      </w:divBdr>
    </w:div>
    <w:div w:id="353574411">
      <w:marLeft w:val="640"/>
      <w:marRight w:val="0"/>
      <w:marTop w:val="0"/>
      <w:marBottom w:val="0"/>
      <w:divBdr>
        <w:top w:val="none" w:sz="0" w:space="0" w:color="auto"/>
        <w:left w:val="none" w:sz="0" w:space="0" w:color="auto"/>
        <w:bottom w:val="none" w:sz="0" w:space="0" w:color="auto"/>
        <w:right w:val="none" w:sz="0" w:space="0" w:color="auto"/>
      </w:divBdr>
    </w:div>
    <w:div w:id="353575682">
      <w:marLeft w:val="640"/>
      <w:marRight w:val="0"/>
      <w:marTop w:val="0"/>
      <w:marBottom w:val="0"/>
      <w:divBdr>
        <w:top w:val="none" w:sz="0" w:space="0" w:color="auto"/>
        <w:left w:val="none" w:sz="0" w:space="0" w:color="auto"/>
        <w:bottom w:val="none" w:sz="0" w:space="0" w:color="auto"/>
        <w:right w:val="none" w:sz="0" w:space="0" w:color="auto"/>
      </w:divBdr>
    </w:div>
    <w:div w:id="353650897">
      <w:marLeft w:val="640"/>
      <w:marRight w:val="0"/>
      <w:marTop w:val="0"/>
      <w:marBottom w:val="0"/>
      <w:divBdr>
        <w:top w:val="none" w:sz="0" w:space="0" w:color="auto"/>
        <w:left w:val="none" w:sz="0" w:space="0" w:color="auto"/>
        <w:bottom w:val="none" w:sz="0" w:space="0" w:color="auto"/>
        <w:right w:val="none" w:sz="0" w:space="0" w:color="auto"/>
      </w:divBdr>
    </w:div>
    <w:div w:id="353652152">
      <w:marLeft w:val="640"/>
      <w:marRight w:val="0"/>
      <w:marTop w:val="0"/>
      <w:marBottom w:val="0"/>
      <w:divBdr>
        <w:top w:val="none" w:sz="0" w:space="0" w:color="auto"/>
        <w:left w:val="none" w:sz="0" w:space="0" w:color="auto"/>
        <w:bottom w:val="none" w:sz="0" w:space="0" w:color="auto"/>
        <w:right w:val="none" w:sz="0" w:space="0" w:color="auto"/>
      </w:divBdr>
    </w:div>
    <w:div w:id="353698518">
      <w:marLeft w:val="640"/>
      <w:marRight w:val="0"/>
      <w:marTop w:val="0"/>
      <w:marBottom w:val="0"/>
      <w:divBdr>
        <w:top w:val="none" w:sz="0" w:space="0" w:color="auto"/>
        <w:left w:val="none" w:sz="0" w:space="0" w:color="auto"/>
        <w:bottom w:val="none" w:sz="0" w:space="0" w:color="auto"/>
        <w:right w:val="none" w:sz="0" w:space="0" w:color="auto"/>
      </w:divBdr>
    </w:div>
    <w:div w:id="353725534">
      <w:marLeft w:val="640"/>
      <w:marRight w:val="0"/>
      <w:marTop w:val="0"/>
      <w:marBottom w:val="0"/>
      <w:divBdr>
        <w:top w:val="none" w:sz="0" w:space="0" w:color="auto"/>
        <w:left w:val="none" w:sz="0" w:space="0" w:color="auto"/>
        <w:bottom w:val="none" w:sz="0" w:space="0" w:color="auto"/>
        <w:right w:val="none" w:sz="0" w:space="0" w:color="auto"/>
      </w:divBdr>
    </w:div>
    <w:div w:id="353728439">
      <w:marLeft w:val="640"/>
      <w:marRight w:val="0"/>
      <w:marTop w:val="0"/>
      <w:marBottom w:val="0"/>
      <w:divBdr>
        <w:top w:val="none" w:sz="0" w:space="0" w:color="auto"/>
        <w:left w:val="none" w:sz="0" w:space="0" w:color="auto"/>
        <w:bottom w:val="none" w:sz="0" w:space="0" w:color="auto"/>
        <w:right w:val="none" w:sz="0" w:space="0" w:color="auto"/>
      </w:divBdr>
    </w:div>
    <w:div w:id="353770792">
      <w:marLeft w:val="640"/>
      <w:marRight w:val="0"/>
      <w:marTop w:val="0"/>
      <w:marBottom w:val="0"/>
      <w:divBdr>
        <w:top w:val="none" w:sz="0" w:space="0" w:color="auto"/>
        <w:left w:val="none" w:sz="0" w:space="0" w:color="auto"/>
        <w:bottom w:val="none" w:sz="0" w:space="0" w:color="auto"/>
        <w:right w:val="none" w:sz="0" w:space="0" w:color="auto"/>
      </w:divBdr>
    </w:div>
    <w:div w:id="353775433">
      <w:marLeft w:val="640"/>
      <w:marRight w:val="0"/>
      <w:marTop w:val="0"/>
      <w:marBottom w:val="0"/>
      <w:divBdr>
        <w:top w:val="none" w:sz="0" w:space="0" w:color="auto"/>
        <w:left w:val="none" w:sz="0" w:space="0" w:color="auto"/>
        <w:bottom w:val="none" w:sz="0" w:space="0" w:color="auto"/>
        <w:right w:val="none" w:sz="0" w:space="0" w:color="auto"/>
      </w:divBdr>
    </w:div>
    <w:div w:id="353844229">
      <w:marLeft w:val="640"/>
      <w:marRight w:val="0"/>
      <w:marTop w:val="0"/>
      <w:marBottom w:val="0"/>
      <w:divBdr>
        <w:top w:val="none" w:sz="0" w:space="0" w:color="auto"/>
        <w:left w:val="none" w:sz="0" w:space="0" w:color="auto"/>
        <w:bottom w:val="none" w:sz="0" w:space="0" w:color="auto"/>
        <w:right w:val="none" w:sz="0" w:space="0" w:color="auto"/>
      </w:divBdr>
    </w:div>
    <w:div w:id="353845508">
      <w:marLeft w:val="640"/>
      <w:marRight w:val="0"/>
      <w:marTop w:val="0"/>
      <w:marBottom w:val="0"/>
      <w:divBdr>
        <w:top w:val="none" w:sz="0" w:space="0" w:color="auto"/>
        <w:left w:val="none" w:sz="0" w:space="0" w:color="auto"/>
        <w:bottom w:val="none" w:sz="0" w:space="0" w:color="auto"/>
        <w:right w:val="none" w:sz="0" w:space="0" w:color="auto"/>
      </w:divBdr>
    </w:div>
    <w:div w:id="353851607">
      <w:marLeft w:val="640"/>
      <w:marRight w:val="0"/>
      <w:marTop w:val="0"/>
      <w:marBottom w:val="0"/>
      <w:divBdr>
        <w:top w:val="none" w:sz="0" w:space="0" w:color="auto"/>
        <w:left w:val="none" w:sz="0" w:space="0" w:color="auto"/>
        <w:bottom w:val="none" w:sz="0" w:space="0" w:color="auto"/>
        <w:right w:val="none" w:sz="0" w:space="0" w:color="auto"/>
      </w:divBdr>
    </w:div>
    <w:div w:id="353925011">
      <w:marLeft w:val="640"/>
      <w:marRight w:val="0"/>
      <w:marTop w:val="0"/>
      <w:marBottom w:val="0"/>
      <w:divBdr>
        <w:top w:val="none" w:sz="0" w:space="0" w:color="auto"/>
        <w:left w:val="none" w:sz="0" w:space="0" w:color="auto"/>
        <w:bottom w:val="none" w:sz="0" w:space="0" w:color="auto"/>
        <w:right w:val="none" w:sz="0" w:space="0" w:color="auto"/>
      </w:divBdr>
    </w:div>
    <w:div w:id="354039100">
      <w:marLeft w:val="640"/>
      <w:marRight w:val="0"/>
      <w:marTop w:val="0"/>
      <w:marBottom w:val="0"/>
      <w:divBdr>
        <w:top w:val="none" w:sz="0" w:space="0" w:color="auto"/>
        <w:left w:val="none" w:sz="0" w:space="0" w:color="auto"/>
        <w:bottom w:val="none" w:sz="0" w:space="0" w:color="auto"/>
        <w:right w:val="none" w:sz="0" w:space="0" w:color="auto"/>
      </w:divBdr>
    </w:div>
    <w:div w:id="354039473">
      <w:marLeft w:val="640"/>
      <w:marRight w:val="0"/>
      <w:marTop w:val="0"/>
      <w:marBottom w:val="0"/>
      <w:divBdr>
        <w:top w:val="none" w:sz="0" w:space="0" w:color="auto"/>
        <w:left w:val="none" w:sz="0" w:space="0" w:color="auto"/>
        <w:bottom w:val="none" w:sz="0" w:space="0" w:color="auto"/>
        <w:right w:val="none" w:sz="0" w:space="0" w:color="auto"/>
      </w:divBdr>
    </w:div>
    <w:div w:id="354041417">
      <w:marLeft w:val="0"/>
      <w:marRight w:val="0"/>
      <w:marTop w:val="0"/>
      <w:marBottom w:val="0"/>
      <w:divBdr>
        <w:top w:val="none" w:sz="0" w:space="0" w:color="auto"/>
        <w:left w:val="none" w:sz="0" w:space="0" w:color="auto"/>
        <w:bottom w:val="none" w:sz="0" w:space="0" w:color="auto"/>
        <w:right w:val="none" w:sz="0" w:space="0" w:color="auto"/>
      </w:divBdr>
    </w:div>
    <w:div w:id="354045206">
      <w:marLeft w:val="640"/>
      <w:marRight w:val="0"/>
      <w:marTop w:val="0"/>
      <w:marBottom w:val="0"/>
      <w:divBdr>
        <w:top w:val="none" w:sz="0" w:space="0" w:color="auto"/>
        <w:left w:val="none" w:sz="0" w:space="0" w:color="auto"/>
        <w:bottom w:val="none" w:sz="0" w:space="0" w:color="auto"/>
        <w:right w:val="none" w:sz="0" w:space="0" w:color="auto"/>
      </w:divBdr>
    </w:div>
    <w:div w:id="354119969">
      <w:marLeft w:val="640"/>
      <w:marRight w:val="0"/>
      <w:marTop w:val="0"/>
      <w:marBottom w:val="0"/>
      <w:divBdr>
        <w:top w:val="none" w:sz="0" w:space="0" w:color="auto"/>
        <w:left w:val="none" w:sz="0" w:space="0" w:color="auto"/>
        <w:bottom w:val="none" w:sz="0" w:space="0" w:color="auto"/>
        <w:right w:val="none" w:sz="0" w:space="0" w:color="auto"/>
      </w:divBdr>
    </w:div>
    <w:div w:id="354159599">
      <w:marLeft w:val="640"/>
      <w:marRight w:val="0"/>
      <w:marTop w:val="0"/>
      <w:marBottom w:val="0"/>
      <w:divBdr>
        <w:top w:val="none" w:sz="0" w:space="0" w:color="auto"/>
        <w:left w:val="none" w:sz="0" w:space="0" w:color="auto"/>
        <w:bottom w:val="none" w:sz="0" w:space="0" w:color="auto"/>
        <w:right w:val="none" w:sz="0" w:space="0" w:color="auto"/>
      </w:divBdr>
    </w:div>
    <w:div w:id="354188879">
      <w:marLeft w:val="640"/>
      <w:marRight w:val="0"/>
      <w:marTop w:val="0"/>
      <w:marBottom w:val="0"/>
      <w:divBdr>
        <w:top w:val="none" w:sz="0" w:space="0" w:color="auto"/>
        <w:left w:val="none" w:sz="0" w:space="0" w:color="auto"/>
        <w:bottom w:val="none" w:sz="0" w:space="0" w:color="auto"/>
        <w:right w:val="none" w:sz="0" w:space="0" w:color="auto"/>
      </w:divBdr>
    </w:div>
    <w:div w:id="354312763">
      <w:marLeft w:val="640"/>
      <w:marRight w:val="0"/>
      <w:marTop w:val="0"/>
      <w:marBottom w:val="0"/>
      <w:divBdr>
        <w:top w:val="none" w:sz="0" w:space="0" w:color="auto"/>
        <w:left w:val="none" w:sz="0" w:space="0" w:color="auto"/>
        <w:bottom w:val="none" w:sz="0" w:space="0" w:color="auto"/>
        <w:right w:val="none" w:sz="0" w:space="0" w:color="auto"/>
      </w:divBdr>
    </w:div>
    <w:div w:id="354384453">
      <w:marLeft w:val="640"/>
      <w:marRight w:val="0"/>
      <w:marTop w:val="0"/>
      <w:marBottom w:val="0"/>
      <w:divBdr>
        <w:top w:val="none" w:sz="0" w:space="0" w:color="auto"/>
        <w:left w:val="none" w:sz="0" w:space="0" w:color="auto"/>
        <w:bottom w:val="none" w:sz="0" w:space="0" w:color="auto"/>
        <w:right w:val="none" w:sz="0" w:space="0" w:color="auto"/>
      </w:divBdr>
    </w:div>
    <w:div w:id="354427135">
      <w:marLeft w:val="640"/>
      <w:marRight w:val="0"/>
      <w:marTop w:val="0"/>
      <w:marBottom w:val="0"/>
      <w:divBdr>
        <w:top w:val="none" w:sz="0" w:space="0" w:color="auto"/>
        <w:left w:val="none" w:sz="0" w:space="0" w:color="auto"/>
        <w:bottom w:val="none" w:sz="0" w:space="0" w:color="auto"/>
        <w:right w:val="none" w:sz="0" w:space="0" w:color="auto"/>
      </w:divBdr>
    </w:div>
    <w:div w:id="354500161">
      <w:marLeft w:val="640"/>
      <w:marRight w:val="0"/>
      <w:marTop w:val="0"/>
      <w:marBottom w:val="0"/>
      <w:divBdr>
        <w:top w:val="none" w:sz="0" w:space="0" w:color="auto"/>
        <w:left w:val="none" w:sz="0" w:space="0" w:color="auto"/>
        <w:bottom w:val="none" w:sz="0" w:space="0" w:color="auto"/>
        <w:right w:val="none" w:sz="0" w:space="0" w:color="auto"/>
      </w:divBdr>
    </w:div>
    <w:div w:id="354578872">
      <w:marLeft w:val="640"/>
      <w:marRight w:val="0"/>
      <w:marTop w:val="0"/>
      <w:marBottom w:val="0"/>
      <w:divBdr>
        <w:top w:val="none" w:sz="0" w:space="0" w:color="auto"/>
        <w:left w:val="none" w:sz="0" w:space="0" w:color="auto"/>
        <w:bottom w:val="none" w:sz="0" w:space="0" w:color="auto"/>
        <w:right w:val="none" w:sz="0" w:space="0" w:color="auto"/>
      </w:divBdr>
    </w:div>
    <w:div w:id="354579722">
      <w:marLeft w:val="640"/>
      <w:marRight w:val="0"/>
      <w:marTop w:val="0"/>
      <w:marBottom w:val="0"/>
      <w:divBdr>
        <w:top w:val="none" w:sz="0" w:space="0" w:color="auto"/>
        <w:left w:val="none" w:sz="0" w:space="0" w:color="auto"/>
        <w:bottom w:val="none" w:sz="0" w:space="0" w:color="auto"/>
        <w:right w:val="none" w:sz="0" w:space="0" w:color="auto"/>
      </w:divBdr>
    </w:div>
    <w:div w:id="354692984">
      <w:marLeft w:val="640"/>
      <w:marRight w:val="0"/>
      <w:marTop w:val="0"/>
      <w:marBottom w:val="0"/>
      <w:divBdr>
        <w:top w:val="none" w:sz="0" w:space="0" w:color="auto"/>
        <w:left w:val="none" w:sz="0" w:space="0" w:color="auto"/>
        <w:bottom w:val="none" w:sz="0" w:space="0" w:color="auto"/>
        <w:right w:val="none" w:sz="0" w:space="0" w:color="auto"/>
      </w:divBdr>
    </w:div>
    <w:div w:id="354697237">
      <w:marLeft w:val="640"/>
      <w:marRight w:val="0"/>
      <w:marTop w:val="0"/>
      <w:marBottom w:val="0"/>
      <w:divBdr>
        <w:top w:val="none" w:sz="0" w:space="0" w:color="auto"/>
        <w:left w:val="none" w:sz="0" w:space="0" w:color="auto"/>
        <w:bottom w:val="none" w:sz="0" w:space="0" w:color="auto"/>
        <w:right w:val="none" w:sz="0" w:space="0" w:color="auto"/>
      </w:divBdr>
    </w:div>
    <w:div w:id="354700623">
      <w:marLeft w:val="640"/>
      <w:marRight w:val="0"/>
      <w:marTop w:val="0"/>
      <w:marBottom w:val="0"/>
      <w:divBdr>
        <w:top w:val="none" w:sz="0" w:space="0" w:color="auto"/>
        <w:left w:val="none" w:sz="0" w:space="0" w:color="auto"/>
        <w:bottom w:val="none" w:sz="0" w:space="0" w:color="auto"/>
        <w:right w:val="none" w:sz="0" w:space="0" w:color="auto"/>
      </w:divBdr>
    </w:div>
    <w:div w:id="354775819">
      <w:marLeft w:val="640"/>
      <w:marRight w:val="0"/>
      <w:marTop w:val="0"/>
      <w:marBottom w:val="0"/>
      <w:divBdr>
        <w:top w:val="none" w:sz="0" w:space="0" w:color="auto"/>
        <w:left w:val="none" w:sz="0" w:space="0" w:color="auto"/>
        <w:bottom w:val="none" w:sz="0" w:space="0" w:color="auto"/>
        <w:right w:val="none" w:sz="0" w:space="0" w:color="auto"/>
      </w:divBdr>
    </w:div>
    <w:div w:id="354813307">
      <w:marLeft w:val="640"/>
      <w:marRight w:val="0"/>
      <w:marTop w:val="0"/>
      <w:marBottom w:val="0"/>
      <w:divBdr>
        <w:top w:val="none" w:sz="0" w:space="0" w:color="auto"/>
        <w:left w:val="none" w:sz="0" w:space="0" w:color="auto"/>
        <w:bottom w:val="none" w:sz="0" w:space="0" w:color="auto"/>
        <w:right w:val="none" w:sz="0" w:space="0" w:color="auto"/>
      </w:divBdr>
    </w:div>
    <w:div w:id="354816190">
      <w:marLeft w:val="640"/>
      <w:marRight w:val="0"/>
      <w:marTop w:val="0"/>
      <w:marBottom w:val="0"/>
      <w:divBdr>
        <w:top w:val="none" w:sz="0" w:space="0" w:color="auto"/>
        <w:left w:val="none" w:sz="0" w:space="0" w:color="auto"/>
        <w:bottom w:val="none" w:sz="0" w:space="0" w:color="auto"/>
        <w:right w:val="none" w:sz="0" w:space="0" w:color="auto"/>
      </w:divBdr>
    </w:div>
    <w:div w:id="354842568">
      <w:marLeft w:val="640"/>
      <w:marRight w:val="0"/>
      <w:marTop w:val="0"/>
      <w:marBottom w:val="0"/>
      <w:divBdr>
        <w:top w:val="none" w:sz="0" w:space="0" w:color="auto"/>
        <w:left w:val="none" w:sz="0" w:space="0" w:color="auto"/>
        <w:bottom w:val="none" w:sz="0" w:space="0" w:color="auto"/>
        <w:right w:val="none" w:sz="0" w:space="0" w:color="auto"/>
      </w:divBdr>
    </w:div>
    <w:div w:id="354885973">
      <w:marLeft w:val="640"/>
      <w:marRight w:val="0"/>
      <w:marTop w:val="0"/>
      <w:marBottom w:val="0"/>
      <w:divBdr>
        <w:top w:val="none" w:sz="0" w:space="0" w:color="auto"/>
        <w:left w:val="none" w:sz="0" w:space="0" w:color="auto"/>
        <w:bottom w:val="none" w:sz="0" w:space="0" w:color="auto"/>
        <w:right w:val="none" w:sz="0" w:space="0" w:color="auto"/>
      </w:divBdr>
    </w:div>
    <w:div w:id="354888744">
      <w:marLeft w:val="640"/>
      <w:marRight w:val="0"/>
      <w:marTop w:val="0"/>
      <w:marBottom w:val="0"/>
      <w:divBdr>
        <w:top w:val="none" w:sz="0" w:space="0" w:color="auto"/>
        <w:left w:val="none" w:sz="0" w:space="0" w:color="auto"/>
        <w:bottom w:val="none" w:sz="0" w:space="0" w:color="auto"/>
        <w:right w:val="none" w:sz="0" w:space="0" w:color="auto"/>
      </w:divBdr>
    </w:div>
    <w:div w:id="354889542">
      <w:marLeft w:val="640"/>
      <w:marRight w:val="0"/>
      <w:marTop w:val="0"/>
      <w:marBottom w:val="0"/>
      <w:divBdr>
        <w:top w:val="none" w:sz="0" w:space="0" w:color="auto"/>
        <w:left w:val="none" w:sz="0" w:space="0" w:color="auto"/>
        <w:bottom w:val="none" w:sz="0" w:space="0" w:color="auto"/>
        <w:right w:val="none" w:sz="0" w:space="0" w:color="auto"/>
      </w:divBdr>
    </w:div>
    <w:div w:id="354892853">
      <w:marLeft w:val="640"/>
      <w:marRight w:val="0"/>
      <w:marTop w:val="0"/>
      <w:marBottom w:val="0"/>
      <w:divBdr>
        <w:top w:val="none" w:sz="0" w:space="0" w:color="auto"/>
        <w:left w:val="none" w:sz="0" w:space="0" w:color="auto"/>
        <w:bottom w:val="none" w:sz="0" w:space="0" w:color="auto"/>
        <w:right w:val="none" w:sz="0" w:space="0" w:color="auto"/>
      </w:divBdr>
    </w:div>
    <w:div w:id="355008929">
      <w:marLeft w:val="640"/>
      <w:marRight w:val="0"/>
      <w:marTop w:val="0"/>
      <w:marBottom w:val="0"/>
      <w:divBdr>
        <w:top w:val="none" w:sz="0" w:space="0" w:color="auto"/>
        <w:left w:val="none" w:sz="0" w:space="0" w:color="auto"/>
        <w:bottom w:val="none" w:sz="0" w:space="0" w:color="auto"/>
        <w:right w:val="none" w:sz="0" w:space="0" w:color="auto"/>
      </w:divBdr>
    </w:div>
    <w:div w:id="355036203">
      <w:marLeft w:val="640"/>
      <w:marRight w:val="0"/>
      <w:marTop w:val="0"/>
      <w:marBottom w:val="0"/>
      <w:divBdr>
        <w:top w:val="none" w:sz="0" w:space="0" w:color="auto"/>
        <w:left w:val="none" w:sz="0" w:space="0" w:color="auto"/>
        <w:bottom w:val="none" w:sz="0" w:space="0" w:color="auto"/>
        <w:right w:val="none" w:sz="0" w:space="0" w:color="auto"/>
      </w:divBdr>
    </w:div>
    <w:div w:id="355037977">
      <w:marLeft w:val="640"/>
      <w:marRight w:val="0"/>
      <w:marTop w:val="0"/>
      <w:marBottom w:val="0"/>
      <w:divBdr>
        <w:top w:val="none" w:sz="0" w:space="0" w:color="auto"/>
        <w:left w:val="none" w:sz="0" w:space="0" w:color="auto"/>
        <w:bottom w:val="none" w:sz="0" w:space="0" w:color="auto"/>
        <w:right w:val="none" w:sz="0" w:space="0" w:color="auto"/>
      </w:divBdr>
    </w:div>
    <w:div w:id="355079844">
      <w:marLeft w:val="640"/>
      <w:marRight w:val="0"/>
      <w:marTop w:val="0"/>
      <w:marBottom w:val="0"/>
      <w:divBdr>
        <w:top w:val="none" w:sz="0" w:space="0" w:color="auto"/>
        <w:left w:val="none" w:sz="0" w:space="0" w:color="auto"/>
        <w:bottom w:val="none" w:sz="0" w:space="0" w:color="auto"/>
        <w:right w:val="none" w:sz="0" w:space="0" w:color="auto"/>
      </w:divBdr>
    </w:div>
    <w:div w:id="355278229">
      <w:marLeft w:val="640"/>
      <w:marRight w:val="0"/>
      <w:marTop w:val="0"/>
      <w:marBottom w:val="0"/>
      <w:divBdr>
        <w:top w:val="none" w:sz="0" w:space="0" w:color="auto"/>
        <w:left w:val="none" w:sz="0" w:space="0" w:color="auto"/>
        <w:bottom w:val="none" w:sz="0" w:space="0" w:color="auto"/>
        <w:right w:val="none" w:sz="0" w:space="0" w:color="auto"/>
      </w:divBdr>
    </w:div>
    <w:div w:id="355468198">
      <w:marLeft w:val="640"/>
      <w:marRight w:val="0"/>
      <w:marTop w:val="0"/>
      <w:marBottom w:val="0"/>
      <w:divBdr>
        <w:top w:val="none" w:sz="0" w:space="0" w:color="auto"/>
        <w:left w:val="none" w:sz="0" w:space="0" w:color="auto"/>
        <w:bottom w:val="none" w:sz="0" w:space="0" w:color="auto"/>
        <w:right w:val="none" w:sz="0" w:space="0" w:color="auto"/>
      </w:divBdr>
    </w:div>
    <w:div w:id="355470367">
      <w:marLeft w:val="640"/>
      <w:marRight w:val="0"/>
      <w:marTop w:val="0"/>
      <w:marBottom w:val="0"/>
      <w:divBdr>
        <w:top w:val="none" w:sz="0" w:space="0" w:color="auto"/>
        <w:left w:val="none" w:sz="0" w:space="0" w:color="auto"/>
        <w:bottom w:val="none" w:sz="0" w:space="0" w:color="auto"/>
        <w:right w:val="none" w:sz="0" w:space="0" w:color="auto"/>
      </w:divBdr>
    </w:div>
    <w:div w:id="355473687">
      <w:marLeft w:val="640"/>
      <w:marRight w:val="0"/>
      <w:marTop w:val="0"/>
      <w:marBottom w:val="0"/>
      <w:divBdr>
        <w:top w:val="none" w:sz="0" w:space="0" w:color="auto"/>
        <w:left w:val="none" w:sz="0" w:space="0" w:color="auto"/>
        <w:bottom w:val="none" w:sz="0" w:space="0" w:color="auto"/>
        <w:right w:val="none" w:sz="0" w:space="0" w:color="auto"/>
      </w:divBdr>
    </w:div>
    <w:div w:id="355540022">
      <w:marLeft w:val="640"/>
      <w:marRight w:val="0"/>
      <w:marTop w:val="0"/>
      <w:marBottom w:val="0"/>
      <w:divBdr>
        <w:top w:val="none" w:sz="0" w:space="0" w:color="auto"/>
        <w:left w:val="none" w:sz="0" w:space="0" w:color="auto"/>
        <w:bottom w:val="none" w:sz="0" w:space="0" w:color="auto"/>
        <w:right w:val="none" w:sz="0" w:space="0" w:color="auto"/>
      </w:divBdr>
    </w:div>
    <w:div w:id="355617777">
      <w:marLeft w:val="640"/>
      <w:marRight w:val="0"/>
      <w:marTop w:val="0"/>
      <w:marBottom w:val="0"/>
      <w:divBdr>
        <w:top w:val="none" w:sz="0" w:space="0" w:color="auto"/>
        <w:left w:val="none" w:sz="0" w:space="0" w:color="auto"/>
        <w:bottom w:val="none" w:sz="0" w:space="0" w:color="auto"/>
        <w:right w:val="none" w:sz="0" w:space="0" w:color="auto"/>
      </w:divBdr>
    </w:div>
    <w:div w:id="355619814">
      <w:marLeft w:val="640"/>
      <w:marRight w:val="0"/>
      <w:marTop w:val="0"/>
      <w:marBottom w:val="0"/>
      <w:divBdr>
        <w:top w:val="none" w:sz="0" w:space="0" w:color="auto"/>
        <w:left w:val="none" w:sz="0" w:space="0" w:color="auto"/>
        <w:bottom w:val="none" w:sz="0" w:space="0" w:color="auto"/>
        <w:right w:val="none" w:sz="0" w:space="0" w:color="auto"/>
      </w:divBdr>
    </w:div>
    <w:div w:id="355619862">
      <w:marLeft w:val="640"/>
      <w:marRight w:val="0"/>
      <w:marTop w:val="0"/>
      <w:marBottom w:val="0"/>
      <w:divBdr>
        <w:top w:val="none" w:sz="0" w:space="0" w:color="auto"/>
        <w:left w:val="none" w:sz="0" w:space="0" w:color="auto"/>
        <w:bottom w:val="none" w:sz="0" w:space="0" w:color="auto"/>
        <w:right w:val="none" w:sz="0" w:space="0" w:color="auto"/>
      </w:divBdr>
    </w:div>
    <w:div w:id="355691105">
      <w:marLeft w:val="640"/>
      <w:marRight w:val="0"/>
      <w:marTop w:val="0"/>
      <w:marBottom w:val="0"/>
      <w:divBdr>
        <w:top w:val="none" w:sz="0" w:space="0" w:color="auto"/>
        <w:left w:val="none" w:sz="0" w:space="0" w:color="auto"/>
        <w:bottom w:val="none" w:sz="0" w:space="0" w:color="auto"/>
        <w:right w:val="none" w:sz="0" w:space="0" w:color="auto"/>
      </w:divBdr>
    </w:div>
    <w:div w:id="355693301">
      <w:marLeft w:val="640"/>
      <w:marRight w:val="0"/>
      <w:marTop w:val="0"/>
      <w:marBottom w:val="0"/>
      <w:divBdr>
        <w:top w:val="none" w:sz="0" w:space="0" w:color="auto"/>
        <w:left w:val="none" w:sz="0" w:space="0" w:color="auto"/>
        <w:bottom w:val="none" w:sz="0" w:space="0" w:color="auto"/>
        <w:right w:val="none" w:sz="0" w:space="0" w:color="auto"/>
      </w:divBdr>
    </w:div>
    <w:div w:id="355695410">
      <w:marLeft w:val="640"/>
      <w:marRight w:val="0"/>
      <w:marTop w:val="0"/>
      <w:marBottom w:val="0"/>
      <w:divBdr>
        <w:top w:val="none" w:sz="0" w:space="0" w:color="auto"/>
        <w:left w:val="none" w:sz="0" w:space="0" w:color="auto"/>
        <w:bottom w:val="none" w:sz="0" w:space="0" w:color="auto"/>
        <w:right w:val="none" w:sz="0" w:space="0" w:color="auto"/>
      </w:divBdr>
    </w:div>
    <w:div w:id="355695667">
      <w:marLeft w:val="640"/>
      <w:marRight w:val="0"/>
      <w:marTop w:val="0"/>
      <w:marBottom w:val="0"/>
      <w:divBdr>
        <w:top w:val="none" w:sz="0" w:space="0" w:color="auto"/>
        <w:left w:val="none" w:sz="0" w:space="0" w:color="auto"/>
        <w:bottom w:val="none" w:sz="0" w:space="0" w:color="auto"/>
        <w:right w:val="none" w:sz="0" w:space="0" w:color="auto"/>
      </w:divBdr>
    </w:div>
    <w:div w:id="355810997">
      <w:marLeft w:val="640"/>
      <w:marRight w:val="0"/>
      <w:marTop w:val="0"/>
      <w:marBottom w:val="0"/>
      <w:divBdr>
        <w:top w:val="none" w:sz="0" w:space="0" w:color="auto"/>
        <w:left w:val="none" w:sz="0" w:space="0" w:color="auto"/>
        <w:bottom w:val="none" w:sz="0" w:space="0" w:color="auto"/>
        <w:right w:val="none" w:sz="0" w:space="0" w:color="auto"/>
      </w:divBdr>
    </w:div>
    <w:div w:id="355883641">
      <w:marLeft w:val="640"/>
      <w:marRight w:val="0"/>
      <w:marTop w:val="0"/>
      <w:marBottom w:val="0"/>
      <w:divBdr>
        <w:top w:val="none" w:sz="0" w:space="0" w:color="auto"/>
        <w:left w:val="none" w:sz="0" w:space="0" w:color="auto"/>
        <w:bottom w:val="none" w:sz="0" w:space="0" w:color="auto"/>
        <w:right w:val="none" w:sz="0" w:space="0" w:color="auto"/>
      </w:divBdr>
    </w:div>
    <w:div w:id="355930520">
      <w:marLeft w:val="640"/>
      <w:marRight w:val="0"/>
      <w:marTop w:val="0"/>
      <w:marBottom w:val="0"/>
      <w:divBdr>
        <w:top w:val="none" w:sz="0" w:space="0" w:color="auto"/>
        <w:left w:val="none" w:sz="0" w:space="0" w:color="auto"/>
        <w:bottom w:val="none" w:sz="0" w:space="0" w:color="auto"/>
        <w:right w:val="none" w:sz="0" w:space="0" w:color="auto"/>
      </w:divBdr>
    </w:div>
    <w:div w:id="355934377">
      <w:marLeft w:val="640"/>
      <w:marRight w:val="0"/>
      <w:marTop w:val="0"/>
      <w:marBottom w:val="0"/>
      <w:divBdr>
        <w:top w:val="none" w:sz="0" w:space="0" w:color="auto"/>
        <w:left w:val="none" w:sz="0" w:space="0" w:color="auto"/>
        <w:bottom w:val="none" w:sz="0" w:space="0" w:color="auto"/>
        <w:right w:val="none" w:sz="0" w:space="0" w:color="auto"/>
      </w:divBdr>
    </w:div>
    <w:div w:id="356124202">
      <w:marLeft w:val="640"/>
      <w:marRight w:val="0"/>
      <w:marTop w:val="0"/>
      <w:marBottom w:val="0"/>
      <w:divBdr>
        <w:top w:val="none" w:sz="0" w:space="0" w:color="auto"/>
        <w:left w:val="none" w:sz="0" w:space="0" w:color="auto"/>
        <w:bottom w:val="none" w:sz="0" w:space="0" w:color="auto"/>
        <w:right w:val="none" w:sz="0" w:space="0" w:color="auto"/>
      </w:divBdr>
    </w:div>
    <w:div w:id="356124395">
      <w:marLeft w:val="640"/>
      <w:marRight w:val="0"/>
      <w:marTop w:val="0"/>
      <w:marBottom w:val="0"/>
      <w:divBdr>
        <w:top w:val="none" w:sz="0" w:space="0" w:color="auto"/>
        <w:left w:val="none" w:sz="0" w:space="0" w:color="auto"/>
        <w:bottom w:val="none" w:sz="0" w:space="0" w:color="auto"/>
        <w:right w:val="none" w:sz="0" w:space="0" w:color="auto"/>
      </w:divBdr>
    </w:div>
    <w:div w:id="356276120">
      <w:marLeft w:val="640"/>
      <w:marRight w:val="0"/>
      <w:marTop w:val="0"/>
      <w:marBottom w:val="0"/>
      <w:divBdr>
        <w:top w:val="none" w:sz="0" w:space="0" w:color="auto"/>
        <w:left w:val="none" w:sz="0" w:space="0" w:color="auto"/>
        <w:bottom w:val="none" w:sz="0" w:space="0" w:color="auto"/>
        <w:right w:val="none" w:sz="0" w:space="0" w:color="auto"/>
      </w:divBdr>
    </w:div>
    <w:div w:id="356319291">
      <w:marLeft w:val="640"/>
      <w:marRight w:val="0"/>
      <w:marTop w:val="0"/>
      <w:marBottom w:val="0"/>
      <w:divBdr>
        <w:top w:val="none" w:sz="0" w:space="0" w:color="auto"/>
        <w:left w:val="none" w:sz="0" w:space="0" w:color="auto"/>
        <w:bottom w:val="none" w:sz="0" w:space="0" w:color="auto"/>
        <w:right w:val="none" w:sz="0" w:space="0" w:color="auto"/>
      </w:divBdr>
    </w:div>
    <w:div w:id="356320787">
      <w:marLeft w:val="640"/>
      <w:marRight w:val="0"/>
      <w:marTop w:val="0"/>
      <w:marBottom w:val="0"/>
      <w:divBdr>
        <w:top w:val="none" w:sz="0" w:space="0" w:color="auto"/>
        <w:left w:val="none" w:sz="0" w:space="0" w:color="auto"/>
        <w:bottom w:val="none" w:sz="0" w:space="0" w:color="auto"/>
        <w:right w:val="none" w:sz="0" w:space="0" w:color="auto"/>
      </w:divBdr>
    </w:div>
    <w:div w:id="356470295">
      <w:marLeft w:val="640"/>
      <w:marRight w:val="0"/>
      <w:marTop w:val="0"/>
      <w:marBottom w:val="0"/>
      <w:divBdr>
        <w:top w:val="none" w:sz="0" w:space="0" w:color="auto"/>
        <w:left w:val="none" w:sz="0" w:space="0" w:color="auto"/>
        <w:bottom w:val="none" w:sz="0" w:space="0" w:color="auto"/>
        <w:right w:val="none" w:sz="0" w:space="0" w:color="auto"/>
      </w:divBdr>
    </w:div>
    <w:div w:id="356544258">
      <w:marLeft w:val="640"/>
      <w:marRight w:val="0"/>
      <w:marTop w:val="0"/>
      <w:marBottom w:val="0"/>
      <w:divBdr>
        <w:top w:val="none" w:sz="0" w:space="0" w:color="auto"/>
        <w:left w:val="none" w:sz="0" w:space="0" w:color="auto"/>
        <w:bottom w:val="none" w:sz="0" w:space="0" w:color="auto"/>
        <w:right w:val="none" w:sz="0" w:space="0" w:color="auto"/>
      </w:divBdr>
    </w:div>
    <w:div w:id="356585871">
      <w:marLeft w:val="640"/>
      <w:marRight w:val="0"/>
      <w:marTop w:val="0"/>
      <w:marBottom w:val="0"/>
      <w:divBdr>
        <w:top w:val="none" w:sz="0" w:space="0" w:color="auto"/>
        <w:left w:val="none" w:sz="0" w:space="0" w:color="auto"/>
        <w:bottom w:val="none" w:sz="0" w:space="0" w:color="auto"/>
        <w:right w:val="none" w:sz="0" w:space="0" w:color="auto"/>
      </w:divBdr>
    </w:div>
    <w:div w:id="356659569">
      <w:marLeft w:val="640"/>
      <w:marRight w:val="0"/>
      <w:marTop w:val="0"/>
      <w:marBottom w:val="0"/>
      <w:divBdr>
        <w:top w:val="none" w:sz="0" w:space="0" w:color="auto"/>
        <w:left w:val="none" w:sz="0" w:space="0" w:color="auto"/>
        <w:bottom w:val="none" w:sz="0" w:space="0" w:color="auto"/>
        <w:right w:val="none" w:sz="0" w:space="0" w:color="auto"/>
      </w:divBdr>
    </w:div>
    <w:div w:id="356734173">
      <w:marLeft w:val="640"/>
      <w:marRight w:val="0"/>
      <w:marTop w:val="0"/>
      <w:marBottom w:val="0"/>
      <w:divBdr>
        <w:top w:val="none" w:sz="0" w:space="0" w:color="auto"/>
        <w:left w:val="none" w:sz="0" w:space="0" w:color="auto"/>
        <w:bottom w:val="none" w:sz="0" w:space="0" w:color="auto"/>
        <w:right w:val="none" w:sz="0" w:space="0" w:color="auto"/>
      </w:divBdr>
    </w:div>
    <w:div w:id="357044795">
      <w:marLeft w:val="640"/>
      <w:marRight w:val="0"/>
      <w:marTop w:val="0"/>
      <w:marBottom w:val="0"/>
      <w:divBdr>
        <w:top w:val="none" w:sz="0" w:space="0" w:color="auto"/>
        <w:left w:val="none" w:sz="0" w:space="0" w:color="auto"/>
        <w:bottom w:val="none" w:sz="0" w:space="0" w:color="auto"/>
        <w:right w:val="none" w:sz="0" w:space="0" w:color="auto"/>
      </w:divBdr>
    </w:div>
    <w:div w:id="357049746">
      <w:marLeft w:val="640"/>
      <w:marRight w:val="0"/>
      <w:marTop w:val="0"/>
      <w:marBottom w:val="0"/>
      <w:divBdr>
        <w:top w:val="none" w:sz="0" w:space="0" w:color="auto"/>
        <w:left w:val="none" w:sz="0" w:space="0" w:color="auto"/>
        <w:bottom w:val="none" w:sz="0" w:space="0" w:color="auto"/>
        <w:right w:val="none" w:sz="0" w:space="0" w:color="auto"/>
      </w:divBdr>
    </w:div>
    <w:div w:id="357053070">
      <w:marLeft w:val="640"/>
      <w:marRight w:val="0"/>
      <w:marTop w:val="0"/>
      <w:marBottom w:val="0"/>
      <w:divBdr>
        <w:top w:val="none" w:sz="0" w:space="0" w:color="auto"/>
        <w:left w:val="none" w:sz="0" w:space="0" w:color="auto"/>
        <w:bottom w:val="none" w:sz="0" w:space="0" w:color="auto"/>
        <w:right w:val="none" w:sz="0" w:space="0" w:color="auto"/>
      </w:divBdr>
    </w:div>
    <w:div w:id="357124909">
      <w:marLeft w:val="640"/>
      <w:marRight w:val="0"/>
      <w:marTop w:val="0"/>
      <w:marBottom w:val="0"/>
      <w:divBdr>
        <w:top w:val="none" w:sz="0" w:space="0" w:color="auto"/>
        <w:left w:val="none" w:sz="0" w:space="0" w:color="auto"/>
        <w:bottom w:val="none" w:sz="0" w:space="0" w:color="auto"/>
        <w:right w:val="none" w:sz="0" w:space="0" w:color="auto"/>
      </w:divBdr>
    </w:div>
    <w:div w:id="357195176">
      <w:marLeft w:val="640"/>
      <w:marRight w:val="0"/>
      <w:marTop w:val="0"/>
      <w:marBottom w:val="0"/>
      <w:divBdr>
        <w:top w:val="none" w:sz="0" w:space="0" w:color="auto"/>
        <w:left w:val="none" w:sz="0" w:space="0" w:color="auto"/>
        <w:bottom w:val="none" w:sz="0" w:space="0" w:color="auto"/>
        <w:right w:val="none" w:sz="0" w:space="0" w:color="auto"/>
      </w:divBdr>
    </w:div>
    <w:div w:id="357237608">
      <w:marLeft w:val="640"/>
      <w:marRight w:val="0"/>
      <w:marTop w:val="0"/>
      <w:marBottom w:val="0"/>
      <w:divBdr>
        <w:top w:val="none" w:sz="0" w:space="0" w:color="auto"/>
        <w:left w:val="none" w:sz="0" w:space="0" w:color="auto"/>
        <w:bottom w:val="none" w:sz="0" w:space="0" w:color="auto"/>
        <w:right w:val="none" w:sz="0" w:space="0" w:color="auto"/>
      </w:divBdr>
    </w:div>
    <w:div w:id="357389222">
      <w:marLeft w:val="640"/>
      <w:marRight w:val="0"/>
      <w:marTop w:val="0"/>
      <w:marBottom w:val="0"/>
      <w:divBdr>
        <w:top w:val="none" w:sz="0" w:space="0" w:color="auto"/>
        <w:left w:val="none" w:sz="0" w:space="0" w:color="auto"/>
        <w:bottom w:val="none" w:sz="0" w:space="0" w:color="auto"/>
        <w:right w:val="none" w:sz="0" w:space="0" w:color="auto"/>
      </w:divBdr>
    </w:div>
    <w:div w:id="357391917">
      <w:marLeft w:val="640"/>
      <w:marRight w:val="0"/>
      <w:marTop w:val="0"/>
      <w:marBottom w:val="0"/>
      <w:divBdr>
        <w:top w:val="none" w:sz="0" w:space="0" w:color="auto"/>
        <w:left w:val="none" w:sz="0" w:space="0" w:color="auto"/>
        <w:bottom w:val="none" w:sz="0" w:space="0" w:color="auto"/>
        <w:right w:val="none" w:sz="0" w:space="0" w:color="auto"/>
      </w:divBdr>
    </w:div>
    <w:div w:id="357589476">
      <w:marLeft w:val="640"/>
      <w:marRight w:val="0"/>
      <w:marTop w:val="0"/>
      <w:marBottom w:val="0"/>
      <w:divBdr>
        <w:top w:val="none" w:sz="0" w:space="0" w:color="auto"/>
        <w:left w:val="none" w:sz="0" w:space="0" w:color="auto"/>
        <w:bottom w:val="none" w:sz="0" w:space="0" w:color="auto"/>
        <w:right w:val="none" w:sz="0" w:space="0" w:color="auto"/>
      </w:divBdr>
    </w:div>
    <w:div w:id="357701526">
      <w:marLeft w:val="640"/>
      <w:marRight w:val="0"/>
      <w:marTop w:val="0"/>
      <w:marBottom w:val="0"/>
      <w:divBdr>
        <w:top w:val="none" w:sz="0" w:space="0" w:color="auto"/>
        <w:left w:val="none" w:sz="0" w:space="0" w:color="auto"/>
        <w:bottom w:val="none" w:sz="0" w:space="0" w:color="auto"/>
        <w:right w:val="none" w:sz="0" w:space="0" w:color="auto"/>
      </w:divBdr>
    </w:div>
    <w:div w:id="357707675">
      <w:marLeft w:val="640"/>
      <w:marRight w:val="0"/>
      <w:marTop w:val="0"/>
      <w:marBottom w:val="0"/>
      <w:divBdr>
        <w:top w:val="none" w:sz="0" w:space="0" w:color="auto"/>
        <w:left w:val="none" w:sz="0" w:space="0" w:color="auto"/>
        <w:bottom w:val="none" w:sz="0" w:space="0" w:color="auto"/>
        <w:right w:val="none" w:sz="0" w:space="0" w:color="auto"/>
      </w:divBdr>
    </w:div>
    <w:div w:id="357776761">
      <w:marLeft w:val="640"/>
      <w:marRight w:val="0"/>
      <w:marTop w:val="0"/>
      <w:marBottom w:val="0"/>
      <w:divBdr>
        <w:top w:val="none" w:sz="0" w:space="0" w:color="auto"/>
        <w:left w:val="none" w:sz="0" w:space="0" w:color="auto"/>
        <w:bottom w:val="none" w:sz="0" w:space="0" w:color="auto"/>
        <w:right w:val="none" w:sz="0" w:space="0" w:color="auto"/>
      </w:divBdr>
    </w:div>
    <w:div w:id="357780540">
      <w:marLeft w:val="640"/>
      <w:marRight w:val="0"/>
      <w:marTop w:val="0"/>
      <w:marBottom w:val="0"/>
      <w:divBdr>
        <w:top w:val="none" w:sz="0" w:space="0" w:color="auto"/>
        <w:left w:val="none" w:sz="0" w:space="0" w:color="auto"/>
        <w:bottom w:val="none" w:sz="0" w:space="0" w:color="auto"/>
        <w:right w:val="none" w:sz="0" w:space="0" w:color="auto"/>
      </w:divBdr>
    </w:div>
    <w:div w:id="357852034">
      <w:marLeft w:val="640"/>
      <w:marRight w:val="0"/>
      <w:marTop w:val="0"/>
      <w:marBottom w:val="0"/>
      <w:divBdr>
        <w:top w:val="none" w:sz="0" w:space="0" w:color="auto"/>
        <w:left w:val="none" w:sz="0" w:space="0" w:color="auto"/>
        <w:bottom w:val="none" w:sz="0" w:space="0" w:color="auto"/>
        <w:right w:val="none" w:sz="0" w:space="0" w:color="auto"/>
      </w:divBdr>
    </w:div>
    <w:div w:id="357968547">
      <w:marLeft w:val="640"/>
      <w:marRight w:val="0"/>
      <w:marTop w:val="0"/>
      <w:marBottom w:val="0"/>
      <w:divBdr>
        <w:top w:val="none" w:sz="0" w:space="0" w:color="auto"/>
        <w:left w:val="none" w:sz="0" w:space="0" w:color="auto"/>
        <w:bottom w:val="none" w:sz="0" w:space="0" w:color="auto"/>
        <w:right w:val="none" w:sz="0" w:space="0" w:color="auto"/>
      </w:divBdr>
    </w:div>
    <w:div w:id="358043192">
      <w:marLeft w:val="640"/>
      <w:marRight w:val="0"/>
      <w:marTop w:val="0"/>
      <w:marBottom w:val="0"/>
      <w:divBdr>
        <w:top w:val="none" w:sz="0" w:space="0" w:color="auto"/>
        <w:left w:val="none" w:sz="0" w:space="0" w:color="auto"/>
        <w:bottom w:val="none" w:sz="0" w:space="0" w:color="auto"/>
        <w:right w:val="none" w:sz="0" w:space="0" w:color="auto"/>
      </w:divBdr>
    </w:div>
    <w:div w:id="358051854">
      <w:marLeft w:val="640"/>
      <w:marRight w:val="0"/>
      <w:marTop w:val="0"/>
      <w:marBottom w:val="0"/>
      <w:divBdr>
        <w:top w:val="none" w:sz="0" w:space="0" w:color="auto"/>
        <w:left w:val="none" w:sz="0" w:space="0" w:color="auto"/>
        <w:bottom w:val="none" w:sz="0" w:space="0" w:color="auto"/>
        <w:right w:val="none" w:sz="0" w:space="0" w:color="auto"/>
      </w:divBdr>
    </w:div>
    <w:div w:id="358089727">
      <w:marLeft w:val="640"/>
      <w:marRight w:val="0"/>
      <w:marTop w:val="0"/>
      <w:marBottom w:val="0"/>
      <w:divBdr>
        <w:top w:val="none" w:sz="0" w:space="0" w:color="auto"/>
        <w:left w:val="none" w:sz="0" w:space="0" w:color="auto"/>
        <w:bottom w:val="none" w:sz="0" w:space="0" w:color="auto"/>
        <w:right w:val="none" w:sz="0" w:space="0" w:color="auto"/>
      </w:divBdr>
    </w:div>
    <w:div w:id="358093577">
      <w:marLeft w:val="640"/>
      <w:marRight w:val="0"/>
      <w:marTop w:val="0"/>
      <w:marBottom w:val="0"/>
      <w:divBdr>
        <w:top w:val="none" w:sz="0" w:space="0" w:color="auto"/>
        <w:left w:val="none" w:sz="0" w:space="0" w:color="auto"/>
        <w:bottom w:val="none" w:sz="0" w:space="0" w:color="auto"/>
        <w:right w:val="none" w:sz="0" w:space="0" w:color="auto"/>
      </w:divBdr>
    </w:div>
    <w:div w:id="358094385">
      <w:marLeft w:val="640"/>
      <w:marRight w:val="0"/>
      <w:marTop w:val="0"/>
      <w:marBottom w:val="0"/>
      <w:divBdr>
        <w:top w:val="none" w:sz="0" w:space="0" w:color="auto"/>
        <w:left w:val="none" w:sz="0" w:space="0" w:color="auto"/>
        <w:bottom w:val="none" w:sz="0" w:space="0" w:color="auto"/>
        <w:right w:val="none" w:sz="0" w:space="0" w:color="auto"/>
      </w:divBdr>
    </w:div>
    <w:div w:id="358094705">
      <w:marLeft w:val="640"/>
      <w:marRight w:val="0"/>
      <w:marTop w:val="0"/>
      <w:marBottom w:val="0"/>
      <w:divBdr>
        <w:top w:val="none" w:sz="0" w:space="0" w:color="auto"/>
        <w:left w:val="none" w:sz="0" w:space="0" w:color="auto"/>
        <w:bottom w:val="none" w:sz="0" w:space="0" w:color="auto"/>
        <w:right w:val="none" w:sz="0" w:space="0" w:color="auto"/>
      </w:divBdr>
    </w:div>
    <w:div w:id="358169339">
      <w:marLeft w:val="640"/>
      <w:marRight w:val="0"/>
      <w:marTop w:val="0"/>
      <w:marBottom w:val="0"/>
      <w:divBdr>
        <w:top w:val="none" w:sz="0" w:space="0" w:color="auto"/>
        <w:left w:val="none" w:sz="0" w:space="0" w:color="auto"/>
        <w:bottom w:val="none" w:sz="0" w:space="0" w:color="auto"/>
        <w:right w:val="none" w:sz="0" w:space="0" w:color="auto"/>
      </w:divBdr>
    </w:div>
    <w:div w:id="358242037">
      <w:marLeft w:val="640"/>
      <w:marRight w:val="0"/>
      <w:marTop w:val="0"/>
      <w:marBottom w:val="0"/>
      <w:divBdr>
        <w:top w:val="none" w:sz="0" w:space="0" w:color="auto"/>
        <w:left w:val="none" w:sz="0" w:space="0" w:color="auto"/>
        <w:bottom w:val="none" w:sz="0" w:space="0" w:color="auto"/>
        <w:right w:val="none" w:sz="0" w:space="0" w:color="auto"/>
      </w:divBdr>
    </w:div>
    <w:div w:id="358288013">
      <w:marLeft w:val="640"/>
      <w:marRight w:val="0"/>
      <w:marTop w:val="0"/>
      <w:marBottom w:val="0"/>
      <w:divBdr>
        <w:top w:val="none" w:sz="0" w:space="0" w:color="auto"/>
        <w:left w:val="none" w:sz="0" w:space="0" w:color="auto"/>
        <w:bottom w:val="none" w:sz="0" w:space="0" w:color="auto"/>
        <w:right w:val="none" w:sz="0" w:space="0" w:color="auto"/>
      </w:divBdr>
    </w:div>
    <w:div w:id="358315887">
      <w:marLeft w:val="640"/>
      <w:marRight w:val="0"/>
      <w:marTop w:val="0"/>
      <w:marBottom w:val="0"/>
      <w:divBdr>
        <w:top w:val="none" w:sz="0" w:space="0" w:color="auto"/>
        <w:left w:val="none" w:sz="0" w:space="0" w:color="auto"/>
        <w:bottom w:val="none" w:sz="0" w:space="0" w:color="auto"/>
        <w:right w:val="none" w:sz="0" w:space="0" w:color="auto"/>
      </w:divBdr>
    </w:div>
    <w:div w:id="358357391">
      <w:marLeft w:val="640"/>
      <w:marRight w:val="0"/>
      <w:marTop w:val="0"/>
      <w:marBottom w:val="0"/>
      <w:divBdr>
        <w:top w:val="none" w:sz="0" w:space="0" w:color="auto"/>
        <w:left w:val="none" w:sz="0" w:space="0" w:color="auto"/>
        <w:bottom w:val="none" w:sz="0" w:space="0" w:color="auto"/>
        <w:right w:val="none" w:sz="0" w:space="0" w:color="auto"/>
      </w:divBdr>
    </w:div>
    <w:div w:id="358359810">
      <w:marLeft w:val="640"/>
      <w:marRight w:val="0"/>
      <w:marTop w:val="0"/>
      <w:marBottom w:val="0"/>
      <w:divBdr>
        <w:top w:val="none" w:sz="0" w:space="0" w:color="auto"/>
        <w:left w:val="none" w:sz="0" w:space="0" w:color="auto"/>
        <w:bottom w:val="none" w:sz="0" w:space="0" w:color="auto"/>
        <w:right w:val="none" w:sz="0" w:space="0" w:color="auto"/>
      </w:divBdr>
    </w:div>
    <w:div w:id="358430175">
      <w:marLeft w:val="640"/>
      <w:marRight w:val="0"/>
      <w:marTop w:val="0"/>
      <w:marBottom w:val="0"/>
      <w:divBdr>
        <w:top w:val="none" w:sz="0" w:space="0" w:color="auto"/>
        <w:left w:val="none" w:sz="0" w:space="0" w:color="auto"/>
        <w:bottom w:val="none" w:sz="0" w:space="0" w:color="auto"/>
        <w:right w:val="none" w:sz="0" w:space="0" w:color="auto"/>
      </w:divBdr>
    </w:div>
    <w:div w:id="358505978">
      <w:marLeft w:val="640"/>
      <w:marRight w:val="0"/>
      <w:marTop w:val="0"/>
      <w:marBottom w:val="0"/>
      <w:divBdr>
        <w:top w:val="none" w:sz="0" w:space="0" w:color="auto"/>
        <w:left w:val="none" w:sz="0" w:space="0" w:color="auto"/>
        <w:bottom w:val="none" w:sz="0" w:space="0" w:color="auto"/>
        <w:right w:val="none" w:sz="0" w:space="0" w:color="auto"/>
      </w:divBdr>
    </w:div>
    <w:div w:id="358512561">
      <w:marLeft w:val="640"/>
      <w:marRight w:val="0"/>
      <w:marTop w:val="0"/>
      <w:marBottom w:val="0"/>
      <w:divBdr>
        <w:top w:val="none" w:sz="0" w:space="0" w:color="auto"/>
        <w:left w:val="none" w:sz="0" w:space="0" w:color="auto"/>
        <w:bottom w:val="none" w:sz="0" w:space="0" w:color="auto"/>
        <w:right w:val="none" w:sz="0" w:space="0" w:color="auto"/>
      </w:divBdr>
    </w:div>
    <w:div w:id="358548413">
      <w:marLeft w:val="640"/>
      <w:marRight w:val="0"/>
      <w:marTop w:val="0"/>
      <w:marBottom w:val="0"/>
      <w:divBdr>
        <w:top w:val="none" w:sz="0" w:space="0" w:color="auto"/>
        <w:left w:val="none" w:sz="0" w:space="0" w:color="auto"/>
        <w:bottom w:val="none" w:sz="0" w:space="0" w:color="auto"/>
        <w:right w:val="none" w:sz="0" w:space="0" w:color="auto"/>
      </w:divBdr>
    </w:div>
    <w:div w:id="358626759">
      <w:marLeft w:val="640"/>
      <w:marRight w:val="0"/>
      <w:marTop w:val="0"/>
      <w:marBottom w:val="0"/>
      <w:divBdr>
        <w:top w:val="none" w:sz="0" w:space="0" w:color="auto"/>
        <w:left w:val="none" w:sz="0" w:space="0" w:color="auto"/>
        <w:bottom w:val="none" w:sz="0" w:space="0" w:color="auto"/>
        <w:right w:val="none" w:sz="0" w:space="0" w:color="auto"/>
      </w:divBdr>
    </w:div>
    <w:div w:id="358702558">
      <w:marLeft w:val="640"/>
      <w:marRight w:val="0"/>
      <w:marTop w:val="0"/>
      <w:marBottom w:val="0"/>
      <w:divBdr>
        <w:top w:val="none" w:sz="0" w:space="0" w:color="auto"/>
        <w:left w:val="none" w:sz="0" w:space="0" w:color="auto"/>
        <w:bottom w:val="none" w:sz="0" w:space="0" w:color="auto"/>
        <w:right w:val="none" w:sz="0" w:space="0" w:color="auto"/>
      </w:divBdr>
    </w:div>
    <w:div w:id="358773373">
      <w:marLeft w:val="640"/>
      <w:marRight w:val="0"/>
      <w:marTop w:val="0"/>
      <w:marBottom w:val="0"/>
      <w:divBdr>
        <w:top w:val="none" w:sz="0" w:space="0" w:color="auto"/>
        <w:left w:val="none" w:sz="0" w:space="0" w:color="auto"/>
        <w:bottom w:val="none" w:sz="0" w:space="0" w:color="auto"/>
        <w:right w:val="none" w:sz="0" w:space="0" w:color="auto"/>
      </w:divBdr>
    </w:div>
    <w:div w:id="359013851">
      <w:marLeft w:val="640"/>
      <w:marRight w:val="0"/>
      <w:marTop w:val="0"/>
      <w:marBottom w:val="0"/>
      <w:divBdr>
        <w:top w:val="none" w:sz="0" w:space="0" w:color="auto"/>
        <w:left w:val="none" w:sz="0" w:space="0" w:color="auto"/>
        <w:bottom w:val="none" w:sz="0" w:space="0" w:color="auto"/>
        <w:right w:val="none" w:sz="0" w:space="0" w:color="auto"/>
      </w:divBdr>
    </w:div>
    <w:div w:id="359085974">
      <w:marLeft w:val="640"/>
      <w:marRight w:val="0"/>
      <w:marTop w:val="0"/>
      <w:marBottom w:val="0"/>
      <w:divBdr>
        <w:top w:val="none" w:sz="0" w:space="0" w:color="auto"/>
        <w:left w:val="none" w:sz="0" w:space="0" w:color="auto"/>
        <w:bottom w:val="none" w:sz="0" w:space="0" w:color="auto"/>
        <w:right w:val="none" w:sz="0" w:space="0" w:color="auto"/>
      </w:divBdr>
    </w:div>
    <w:div w:id="359091679">
      <w:marLeft w:val="640"/>
      <w:marRight w:val="0"/>
      <w:marTop w:val="0"/>
      <w:marBottom w:val="0"/>
      <w:divBdr>
        <w:top w:val="none" w:sz="0" w:space="0" w:color="auto"/>
        <w:left w:val="none" w:sz="0" w:space="0" w:color="auto"/>
        <w:bottom w:val="none" w:sz="0" w:space="0" w:color="auto"/>
        <w:right w:val="none" w:sz="0" w:space="0" w:color="auto"/>
      </w:divBdr>
    </w:div>
    <w:div w:id="359168053">
      <w:marLeft w:val="640"/>
      <w:marRight w:val="0"/>
      <w:marTop w:val="0"/>
      <w:marBottom w:val="0"/>
      <w:divBdr>
        <w:top w:val="none" w:sz="0" w:space="0" w:color="auto"/>
        <w:left w:val="none" w:sz="0" w:space="0" w:color="auto"/>
        <w:bottom w:val="none" w:sz="0" w:space="0" w:color="auto"/>
        <w:right w:val="none" w:sz="0" w:space="0" w:color="auto"/>
      </w:divBdr>
    </w:div>
    <w:div w:id="359207873">
      <w:marLeft w:val="640"/>
      <w:marRight w:val="0"/>
      <w:marTop w:val="0"/>
      <w:marBottom w:val="0"/>
      <w:divBdr>
        <w:top w:val="none" w:sz="0" w:space="0" w:color="auto"/>
        <w:left w:val="none" w:sz="0" w:space="0" w:color="auto"/>
        <w:bottom w:val="none" w:sz="0" w:space="0" w:color="auto"/>
        <w:right w:val="none" w:sz="0" w:space="0" w:color="auto"/>
      </w:divBdr>
    </w:div>
    <w:div w:id="359283481">
      <w:marLeft w:val="640"/>
      <w:marRight w:val="0"/>
      <w:marTop w:val="0"/>
      <w:marBottom w:val="0"/>
      <w:divBdr>
        <w:top w:val="none" w:sz="0" w:space="0" w:color="auto"/>
        <w:left w:val="none" w:sz="0" w:space="0" w:color="auto"/>
        <w:bottom w:val="none" w:sz="0" w:space="0" w:color="auto"/>
        <w:right w:val="none" w:sz="0" w:space="0" w:color="auto"/>
      </w:divBdr>
    </w:div>
    <w:div w:id="359283539">
      <w:marLeft w:val="640"/>
      <w:marRight w:val="0"/>
      <w:marTop w:val="0"/>
      <w:marBottom w:val="0"/>
      <w:divBdr>
        <w:top w:val="none" w:sz="0" w:space="0" w:color="auto"/>
        <w:left w:val="none" w:sz="0" w:space="0" w:color="auto"/>
        <w:bottom w:val="none" w:sz="0" w:space="0" w:color="auto"/>
        <w:right w:val="none" w:sz="0" w:space="0" w:color="auto"/>
      </w:divBdr>
    </w:div>
    <w:div w:id="359355662">
      <w:marLeft w:val="640"/>
      <w:marRight w:val="0"/>
      <w:marTop w:val="0"/>
      <w:marBottom w:val="0"/>
      <w:divBdr>
        <w:top w:val="none" w:sz="0" w:space="0" w:color="auto"/>
        <w:left w:val="none" w:sz="0" w:space="0" w:color="auto"/>
        <w:bottom w:val="none" w:sz="0" w:space="0" w:color="auto"/>
        <w:right w:val="none" w:sz="0" w:space="0" w:color="auto"/>
      </w:divBdr>
    </w:div>
    <w:div w:id="359428754">
      <w:marLeft w:val="640"/>
      <w:marRight w:val="0"/>
      <w:marTop w:val="0"/>
      <w:marBottom w:val="0"/>
      <w:divBdr>
        <w:top w:val="none" w:sz="0" w:space="0" w:color="auto"/>
        <w:left w:val="none" w:sz="0" w:space="0" w:color="auto"/>
        <w:bottom w:val="none" w:sz="0" w:space="0" w:color="auto"/>
        <w:right w:val="none" w:sz="0" w:space="0" w:color="auto"/>
      </w:divBdr>
    </w:div>
    <w:div w:id="359474703">
      <w:marLeft w:val="640"/>
      <w:marRight w:val="0"/>
      <w:marTop w:val="0"/>
      <w:marBottom w:val="0"/>
      <w:divBdr>
        <w:top w:val="none" w:sz="0" w:space="0" w:color="auto"/>
        <w:left w:val="none" w:sz="0" w:space="0" w:color="auto"/>
        <w:bottom w:val="none" w:sz="0" w:space="0" w:color="auto"/>
        <w:right w:val="none" w:sz="0" w:space="0" w:color="auto"/>
      </w:divBdr>
    </w:div>
    <w:div w:id="359475603">
      <w:marLeft w:val="640"/>
      <w:marRight w:val="0"/>
      <w:marTop w:val="0"/>
      <w:marBottom w:val="0"/>
      <w:divBdr>
        <w:top w:val="none" w:sz="0" w:space="0" w:color="auto"/>
        <w:left w:val="none" w:sz="0" w:space="0" w:color="auto"/>
        <w:bottom w:val="none" w:sz="0" w:space="0" w:color="auto"/>
        <w:right w:val="none" w:sz="0" w:space="0" w:color="auto"/>
      </w:divBdr>
    </w:div>
    <w:div w:id="359598018">
      <w:marLeft w:val="640"/>
      <w:marRight w:val="0"/>
      <w:marTop w:val="0"/>
      <w:marBottom w:val="0"/>
      <w:divBdr>
        <w:top w:val="none" w:sz="0" w:space="0" w:color="auto"/>
        <w:left w:val="none" w:sz="0" w:space="0" w:color="auto"/>
        <w:bottom w:val="none" w:sz="0" w:space="0" w:color="auto"/>
        <w:right w:val="none" w:sz="0" w:space="0" w:color="auto"/>
      </w:divBdr>
    </w:div>
    <w:div w:id="359622925">
      <w:marLeft w:val="640"/>
      <w:marRight w:val="0"/>
      <w:marTop w:val="0"/>
      <w:marBottom w:val="0"/>
      <w:divBdr>
        <w:top w:val="none" w:sz="0" w:space="0" w:color="auto"/>
        <w:left w:val="none" w:sz="0" w:space="0" w:color="auto"/>
        <w:bottom w:val="none" w:sz="0" w:space="0" w:color="auto"/>
        <w:right w:val="none" w:sz="0" w:space="0" w:color="auto"/>
      </w:divBdr>
    </w:div>
    <w:div w:id="359623843">
      <w:marLeft w:val="640"/>
      <w:marRight w:val="0"/>
      <w:marTop w:val="0"/>
      <w:marBottom w:val="0"/>
      <w:divBdr>
        <w:top w:val="none" w:sz="0" w:space="0" w:color="auto"/>
        <w:left w:val="none" w:sz="0" w:space="0" w:color="auto"/>
        <w:bottom w:val="none" w:sz="0" w:space="0" w:color="auto"/>
        <w:right w:val="none" w:sz="0" w:space="0" w:color="auto"/>
      </w:divBdr>
    </w:div>
    <w:div w:id="359670799">
      <w:marLeft w:val="640"/>
      <w:marRight w:val="0"/>
      <w:marTop w:val="0"/>
      <w:marBottom w:val="0"/>
      <w:divBdr>
        <w:top w:val="none" w:sz="0" w:space="0" w:color="auto"/>
        <w:left w:val="none" w:sz="0" w:space="0" w:color="auto"/>
        <w:bottom w:val="none" w:sz="0" w:space="0" w:color="auto"/>
        <w:right w:val="none" w:sz="0" w:space="0" w:color="auto"/>
      </w:divBdr>
    </w:div>
    <w:div w:id="359739842">
      <w:marLeft w:val="640"/>
      <w:marRight w:val="0"/>
      <w:marTop w:val="0"/>
      <w:marBottom w:val="0"/>
      <w:divBdr>
        <w:top w:val="none" w:sz="0" w:space="0" w:color="auto"/>
        <w:left w:val="none" w:sz="0" w:space="0" w:color="auto"/>
        <w:bottom w:val="none" w:sz="0" w:space="0" w:color="auto"/>
        <w:right w:val="none" w:sz="0" w:space="0" w:color="auto"/>
      </w:divBdr>
    </w:div>
    <w:div w:id="359741469">
      <w:marLeft w:val="640"/>
      <w:marRight w:val="0"/>
      <w:marTop w:val="0"/>
      <w:marBottom w:val="0"/>
      <w:divBdr>
        <w:top w:val="none" w:sz="0" w:space="0" w:color="auto"/>
        <w:left w:val="none" w:sz="0" w:space="0" w:color="auto"/>
        <w:bottom w:val="none" w:sz="0" w:space="0" w:color="auto"/>
        <w:right w:val="none" w:sz="0" w:space="0" w:color="auto"/>
      </w:divBdr>
    </w:div>
    <w:div w:id="359749534">
      <w:marLeft w:val="640"/>
      <w:marRight w:val="0"/>
      <w:marTop w:val="0"/>
      <w:marBottom w:val="0"/>
      <w:divBdr>
        <w:top w:val="none" w:sz="0" w:space="0" w:color="auto"/>
        <w:left w:val="none" w:sz="0" w:space="0" w:color="auto"/>
        <w:bottom w:val="none" w:sz="0" w:space="0" w:color="auto"/>
        <w:right w:val="none" w:sz="0" w:space="0" w:color="auto"/>
      </w:divBdr>
    </w:div>
    <w:div w:id="359859020">
      <w:marLeft w:val="640"/>
      <w:marRight w:val="0"/>
      <w:marTop w:val="0"/>
      <w:marBottom w:val="0"/>
      <w:divBdr>
        <w:top w:val="none" w:sz="0" w:space="0" w:color="auto"/>
        <w:left w:val="none" w:sz="0" w:space="0" w:color="auto"/>
        <w:bottom w:val="none" w:sz="0" w:space="0" w:color="auto"/>
        <w:right w:val="none" w:sz="0" w:space="0" w:color="auto"/>
      </w:divBdr>
    </w:div>
    <w:div w:id="359934662">
      <w:marLeft w:val="640"/>
      <w:marRight w:val="0"/>
      <w:marTop w:val="0"/>
      <w:marBottom w:val="0"/>
      <w:divBdr>
        <w:top w:val="none" w:sz="0" w:space="0" w:color="auto"/>
        <w:left w:val="none" w:sz="0" w:space="0" w:color="auto"/>
        <w:bottom w:val="none" w:sz="0" w:space="0" w:color="auto"/>
        <w:right w:val="none" w:sz="0" w:space="0" w:color="auto"/>
      </w:divBdr>
    </w:div>
    <w:div w:id="359937162">
      <w:marLeft w:val="640"/>
      <w:marRight w:val="0"/>
      <w:marTop w:val="0"/>
      <w:marBottom w:val="0"/>
      <w:divBdr>
        <w:top w:val="none" w:sz="0" w:space="0" w:color="auto"/>
        <w:left w:val="none" w:sz="0" w:space="0" w:color="auto"/>
        <w:bottom w:val="none" w:sz="0" w:space="0" w:color="auto"/>
        <w:right w:val="none" w:sz="0" w:space="0" w:color="auto"/>
      </w:divBdr>
    </w:div>
    <w:div w:id="359941029">
      <w:marLeft w:val="640"/>
      <w:marRight w:val="0"/>
      <w:marTop w:val="0"/>
      <w:marBottom w:val="0"/>
      <w:divBdr>
        <w:top w:val="none" w:sz="0" w:space="0" w:color="auto"/>
        <w:left w:val="none" w:sz="0" w:space="0" w:color="auto"/>
        <w:bottom w:val="none" w:sz="0" w:space="0" w:color="auto"/>
        <w:right w:val="none" w:sz="0" w:space="0" w:color="auto"/>
      </w:divBdr>
    </w:div>
    <w:div w:id="360128300">
      <w:marLeft w:val="640"/>
      <w:marRight w:val="0"/>
      <w:marTop w:val="0"/>
      <w:marBottom w:val="0"/>
      <w:divBdr>
        <w:top w:val="none" w:sz="0" w:space="0" w:color="auto"/>
        <w:left w:val="none" w:sz="0" w:space="0" w:color="auto"/>
        <w:bottom w:val="none" w:sz="0" w:space="0" w:color="auto"/>
        <w:right w:val="none" w:sz="0" w:space="0" w:color="auto"/>
      </w:divBdr>
    </w:div>
    <w:div w:id="360130808">
      <w:marLeft w:val="640"/>
      <w:marRight w:val="0"/>
      <w:marTop w:val="0"/>
      <w:marBottom w:val="0"/>
      <w:divBdr>
        <w:top w:val="none" w:sz="0" w:space="0" w:color="auto"/>
        <w:left w:val="none" w:sz="0" w:space="0" w:color="auto"/>
        <w:bottom w:val="none" w:sz="0" w:space="0" w:color="auto"/>
        <w:right w:val="none" w:sz="0" w:space="0" w:color="auto"/>
      </w:divBdr>
    </w:div>
    <w:div w:id="360201910">
      <w:marLeft w:val="640"/>
      <w:marRight w:val="0"/>
      <w:marTop w:val="0"/>
      <w:marBottom w:val="0"/>
      <w:divBdr>
        <w:top w:val="none" w:sz="0" w:space="0" w:color="auto"/>
        <w:left w:val="none" w:sz="0" w:space="0" w:color="auto"/>
        <w:bottom w:val="none" w:sz="0" w:space="0" w:color="auto"/>
        <w:right w:val="none" w:sz="0" w:space="0" w:color="auto"/>
      </w:divBdr>
    </w:div>
    <w:div w:id="360251885">
      <w:marLeft w:val="640"/>
      <w:marRight w:val="0"/>
      <w:marTop w:val="0"/>
      <w:marBottom w:val="0"/>
      <w:divBdr>
        <w:top w:val="none" w:sz="0" w:space="0" w:color="auto"/>
        <w:left w:val="none" w:sz="0" w:space="0" w:color="auto"/>
        <w:bottom w:val="none" w:sz="0" w:space="0" w:color="auto"/>
        <w:right w:val="none" w:sz="0" w:space="0" w:color="auto"/>
      </w:divBdr>
    </w:div>
    <w:div w:id="360321502">
      <w:marLeft w:val="640"/>
      <w:marRight w:val="0"/>
      <w:marTop w:val="0"/>
      <w:marBottom w:val="0"/>
      <w:divBdr>
        <w:top w:val="none" w:sz="0" w:space="0" w:color="auto"/>
        <w:left w:val="none" w:sz="0" w:space="0" w:color="auto"/>
        <w:bottom w:val="none" w:sz="0" w:space="0" w:color="auto"/>
        <w:right w:val="none" w:sz="0" w:space="0" w:color="auto"/>
      </w:divBdr>
    </w:div>
    <w:div w:id="360325737">
      <w:marLeft w:val="640"/>
      <w:marRight w:val="0"/>
      <w:marTop w:val="0"/>
      <w:marBottom w:val="0"/>
      <w:divBdr>
        <w:top w:val="none" w:sz="0" w:space="0" w:color="auto"/>
        <w:left w:val="none" w:sz="0" w:space="0" w:color="auto"/>
        <w:bottom w:val="none" w:sz="0" w:space="0" w:color="auto"/>
        <w:right w:val="none" w:sz="0" w:space="0" w:color="auto"/>
      </w:divBdr>
    </w:div>
    <w:div w:id="360326462">
      <w:marLeft w:val="640"/>
      <w:marRight w:val="0"/>
      <w:marTop w:val="0"/>
      <w:marBottom w:val="0"/>
      <w:divBdr>
        <w:top w:val="none" w:sz="0" w:space="0" w:color="auto"/>
        <w:left w:val="none" w:sz="0" w:space="0" w:color="auto"/>
        <w:bottom w:val="none" w:sz="0" w:space="0" w:color="auto"/>
        <w:right w:val="none" w:sz="0" w:space="0" w:color="auto"/>
      </w:divBdr>
    </w:div>
    <w:div w:id="360327912">
      <w:marLeft w:val="640"/>
      <w:marRight w:val="0"/>
      <w:marTop w:val="0"/>
      <w:marBottom w:val="0"/>
      <w:divBdr>
        <w:top w:val="none" w:sz="0" w:space="0" w:color="auto"/>
        <w:left w:val="none" w:sz="0" w:space="0" w:color="auto"/>
        <w:bottom w:val="none" w:sz="0" w:space="0" w:color="auto"/>
        <w:right w:val="none" w:sz="0" w:space="0" w:color="auto"/>
      </w:divBdr>
    </w:div>
    <w:div w:id="360396093">
      <w:marLeft w:val="640"/>
      <w:marRight w:val="0"/>
      <w:marTop w:val="0"/>
      <w:marBottom w:val="0"/>
      <w:divBdr>
        <w:top w:val="none" w:sz="0" w:space="0" w:color="auto"/>
        <w:left w:val="none" w:sz="0" w:space="0" w:color="auto"/>
        <w:bottom w:val="none" w:sz="0" w:space="0" w:color="auto"/>
        <w:right w:val="none" w:sz="0" w:space="0" w:color="auto"/>
      </w:divBdr>
    </w:div>
    <w:div w:id="360476117">
      <w:marLeft w:val="640"/>
      <w:marRight w:val="0"/>
      <w:marTop w:val="0"/>
      <w:marBottom w:val="0"/>
      <w:divBdr>
        <w:top w:val="none" w:sz="0" w:space="0" w:color="auto"/>
        <w:left w:val="none" w:sz="0" w:space="0" w:color="auto"/>
        <w:bottom w:val="none" w:sz="0" w:space="0" w:color="auto"/>
        <w:right w:val="none" w:sz="0" w:space="0" w:color="auto"/>
      </w:divBdr>
    </w:div>
    <w:div w:id="360477852">
      <w:marLeft w:val="640"/>
      <w:marRight w:val="0"/>
      <w:marTop w:val="0"/>
      <w:marBottom w:val="0"/>
      <w:divBdr>
        <w:top w:val="none" w:sz="0" w:space="0" w:color="auto"/>
        <w:left w:val="none" w:sz="0" w:space="0" w:color="auto"/>
        <w:bottom w:val="none" w:sz="0" w:space="0" w:color="auto"/>
        <w:right w:val="none" w:sz="0" w:space="0" w:color="auto"/>
      </w:divBdr>
    </w:div>
    <w:div w:id="360518579">
      <w:marLeft w:val="640"/>
      <w:marRight w:val="0"/>
      <w:marTop w:val="0"/>
      <w:marBottom w:val="0"/>
      <w:divBdr>
        <w:top w:val="none" w:sz="0" w:space="0" w:color="auto"/>
        <w:left w:val="none" w:sz="0" w:space="0" w:color="auto"/>
        <w:bottom w:val="none" w:sz="0" w:space="0" w:color="auto"/>
        <w:right w:val="none" w:sz="0" w:space="0" w:color="auto"/>
      </w:divBdr>
    </w:div>
    <w:div w:id="360590206">
      <w:marLeft w:val="640"/>
      <w:marRight w:val="0"/>
      <w:marTop w:val="0"/>
      <w:marBottom w:val="0"/>
      <w:divBdr>
        <w:top w:val="none" w:sz="0" w:space="0" w:color="auto"/>
        <w:left w:val="none" w:sz="0" w:space="0" w:color="auto"/>
        <w:bottom w:val="none" w:sz="0" w:space="0" w:color="auto"/>
        <w:right w:val="none" w:sz="0" w:space="0" w:color="auto"/>
      </w:divBdr>
    </w:div>
    <w:div w:id="360664500">
      <w:marLeft w:val="640"/>
      <w:marRight w:val="0"/>
      <w:marTop w:val="0"/>
      <w:marBottom w:val="0"/>
      <w:divBdr>
        <w:top w:val="none" w:sz="0" w:space="0" w:color="auto"/>
        <w:left w:val="none" w:sz="0" w:space="0" w:color="auto"/>
        <w:bottom w:val="none" w:sz="0" w:space="0" w:color="auto"/>
        <w:right w:val="none" w:sz="0" w:space="0" w:color="auto"/>
      </w:divBdr>
    </w:div>
    <w:div w:id="360673071">
      <w:marLeft w:val="640"/>
      <w:marRight w:val="0"/>
      <w:marTop w:val="0"/>
      <w:marBottom w:val="0"/>
      <w:divBdr>
        <w:top w:val="none" w:sz="0" w:space="0" w:color="auto"/>
        <w:left w:val="none" w:sz="0" w:space="0" w:color="auto"/>
        <w:bottom w:val="none" w:sz="0" w:space="0" w:color="auto"/>
        <w:right w:val="none" w:sz="0" w:space="0" w:color="auto"/>
      </w:divBdr>
    </w:div>
    <w:div w:id="360712662">
      <w:marLeft w:val="640"/>
      <w:marRight w:val="0"/>
      <w:marTop w:val="0"/>
      <w:marBottom w:val="0"/>
      <w:divBdr>
        <w:top w:val="none" w:sz="0" w:space="0" w:color="auto"/>
        <w:left w:val="none" w:sz="0" w:space="0" w:color="auto"/>
        <w:bottom w:val="none" w:sz="0" w:space="0" w:color="auto"/>
        <w:right w:val="none" w:sz="0" w:space="0" w:color="auto"/>
      </w:divBdr>
    </w:div>
    <w:div w:id="360712938">
      <w:marLeft w:val="640"/>
      <w:marRight w:val="0"/>
      <w:marTop w:val="0"/>
      <w:marBottom w:val="0"/>
      <w:divBdr>
        <w:top w:val="none" w:sz="0" w:space="0" w:color="auto"/>
        <w:left w:val="none" w:sz="0" w:space="0" w:color="auto"/>
        <w:bottom w:val="none" w:sz="0" w:space="0" w:color="auto"/>
        <w:right w:val="none" w:sz="0" w:space="0" w:color="auto"/>
      </w:divBdr>
    </w:div>
    <w:div w:id="360790669">
      <w:marLeft w:val="640"/>
      <w:marRight w:val="0"/>
      <w:marTop w:val="0"/>
      <w:marBottom w:val="0"/>
      <w:divBdr>
        <w:top w:val="none" w:sz="0" w:space="0" w:color="auto"/>
        <w:left w:val="none" w:sz="0" w:space="0" w:color="auto"/>
        <w:bottom w:val="none" w:sz="0" w:space="0" w:color="auto"/>
        <w:right w:val="none" w:sz="0" w:space="0" w:color="auto"/>
      </w:divBdr>
    </w:div>
    <w:div w:id="360860302">
      <w:marLeft w:val="640"/>
      <w:marRight w:val="0"/>
      <w:marTop w:val="0"/>
      <w:marBottom w:val="0"/>
      <w:divBdr>
        <w:top w:val="none" w:sz="0" w:space="0" w:color="auto"/>
        <w:left w:val="none" w:sz="0" w:space="0" w:color="auto"/>
        <w:bottom w:val="none" w:sz="0" w:space="0" w:color="auto"/>
        <w:right w:val="none" w:sz="0" w:space="0" w:color="auto"/>
      </w:divBdr>
    </w:div>
    <w:div w:id="360866620">
      <w:marLeft w:val="640"/>
      <w:marRight w:val="0"/>
      <w:marTop w:val="0"/>
      <w:marBottom w:val="0"/>
      <w:divBdr>
        <w:top w:val="none" w:sz="0" w:space="0" w:color="auto"/>
        <w:left w:val="none" w:sz="0" w:space="0" w:color="auto"/>
        <w:bottom w:val="none" w:sz="0" w:space="0" w:color="auto"/>
        <w:right w:val="none" w:sz="0" w:space="0" w:color="auto"/>
      </w:divBdr>
    </w:div>
    <w:div w:id="360932820">
      <w:marLeft w:val="640"/>
      <w:marRight w:val="0"/>
      <w:marTop w:val="0"/>
      <w:marBottom w:val="0"/>
      <w:divBdr>
        <w:top w:val="none" w:sz="0" w:space="0" w:color="auto"/>
        <w:left w:val="none" w:sz="0" w:space="0" w:color="auto"/>
        <w:bottom w:val="none" w:sz="0" w:space="0" w:color="auto"/>
        <w:right w:val="none" w:sz="0" w:space="0" w:color="auto"/>
      </w:divBdr>
    </w:div>
    <w:div w:id="360937806">
      <w:marLeft w:val="640"/>
      <w:marRight w:val="0"/>
      <w:marTop w:val="0"/>
      <w:marBottom w:val="0"/>
      <w:divBdr>
        <w:top w:val="none" w:sz="0" w:space="0" w:color="auto"/>
        <w:left w:val="none" w:sz="0" w:space="0" w:color="auto"/>
        <w:bottom w:val="none" w:sz="0" w:space="0" w:color="auto"/>
        <w:right w:val="none" w:sz="0" w:space="0" w:color="auto"/>
      </w:divBdr>
    </w:div>
    <w:div w:id="360975096">
      <w:marLeft w:val="640"/>
      <w:marRight w:val="0"/>
      <w:marTop w:val="0"/>
      <w:marBottom w:val="0"/>
      <w:divBdr>
        <w:top w:val="none" w:sz="0" w:space="0" w:color="auto"/>
        <w:left w:val="none" w:sz="0" w:space="0" w:color="auto"/>
        <w:bottom w:val="none" w:sz="0" w:space="0" w:color="auto"/>
        <w:right w:val="none" w:sz="0" w:space="0" w:color="auto"/>
      </w:divBdr>
    </w:div>
    <w:div w:id="360978973">
      <w:marLeft w:val="640"/>
      <w:marRight w:val="0"/>
      <w:marTop w:val="0"/>
      <w:marBottom w:val="0"/>
      <w:divBdr>
        <w:top w:val="none" w:sz="0" w:space="0" w:color="auto"/>
        <w:left w:val="none" w:sz="0" w:space="0" w:color="auto"/>
        <w:bottom w:val="none" w:sz="0" w:space="0" w:color="auto"/>
        <w:right w:val="none" w:sz="0" w:space="0" w:color="auto"/>
      </w:divBdr>
    </w:div>
    <w:div w:id="360983661">
      <w:marLeft w:val="640"/>
      <w:marRight w:val="0"/>
      <w:marTop w:val="0"/>
      <w:marBottom w:val="0"/>
      <w:divBdr>
        <w:top w:val="none" w:sz="0" w:space="0" w:color="auto"/>
        <w:left w:val="none" w:sz="0" w:space="0" w:color="auto"/>
        <w:bottom w:val="none" w:sz="0" w:space="0" w:color="auto"/>
        <w:right w:val="none" w:sz="0" w:space="0" w:color="auto"/>
      </w:divBdr>
    </w:div>
    <w:div w:id="360984645">
      <w:marLeft w:val="640"/>
      <w:marRight w:val="0"/>
      <w:marTop w:val="0"/>
      <w:marBottom w:val="0"/>
      <w:divBdr>
        <w:top w:val="none" w:sz="0" w:space="0" w:color="auto"/>
        <w:left w:val="none" w:sz="0" w:space="0" w:color="auto"/>
        <w:bottom w:val="none" w:sz="0" w:space="0" w:color="auto"/>
        <w:right w:val="none" w:sz="0" w:space="0" w:color="auto"/>
      </w:divBdr>
    </w:div>
    <w:div w:id="361130286">
      <w:marLeft w:val="640"/>
      <w:marRight w:val="0"/>
      <w:marTop w:val="0"/>
      <w:marBottom w:val="0"/>
      <w:divBdr>
        <w:top w:val="none" w:sz="0" w:space="0" w:color="auto"/>
        <w:left w:val="none" w:sz="0" w:space="0" w:color="auto"/>
        <w:bottom w:val="none" w:sz="0" w:space="0" w:color="auto"/>
        <w:right w:val="none" w:sz="0" w:space="0" w:color="auto"/>
      </w:divBdr>
    </w:div>
    <w:div w:id="361175179">
      <w:marLeft w:val="640"/>
      <w:marRight w:val="0"/>
      <w:marTop w:val="0"/>
      <w:marBottom w:val="0"/>
      <w:divBdr>
        <w:top w:val="none" w:sz="0" w:space="0" w:color="auto"/>
        <w:left w:val="none" w:sz="0" w:space="0" w:color="auto"/>
        <w:bottom w:val="none" w:sz="0" w:space="0" w:color="auto"/>
        <w:right w:val="none" w:sz="0" w:space="0" w:color="auto"/>
      </w:divBdr>
    </w:div>
    <w:div w:id="361175696">
      <w:marLeft w:val="640"/>
      <w:marRight w:val="0"/>
      <w:marTop w:val="0"/>
      <w:marBottom w:val="0"/>
      <w:divBdr>
        <w:top w:val="none" w:sz="0" w:space="0" w:color="auto"/>
        <w:left w:val="none" w:sz="0" w:space="0" w:color="auto"/>
        <w:bottom w:val="none" w:sz="0" w:space="0" w:color="auto"/>
        <w:right w:val="none" w:sz="0" w:space="0" w:color="auto"/>
      </w:divBdr>
    </w:div>
    <w:div w:id="361246855">
      <w:marLeft w:val="640"/>
      <w:marRight w:val="0"/>
      <w:marTop w:val="0"/>
      <w:marBottom w:val="0"/>
      <w:divBdr>
        <w:top w:val="none" w:sz="0" w:space="0" w:color="auto"/>
        <w:left w:val="none" w:sz="0" w:space="0" w:color="auto"/>
        <w:bottom w:val="none" w:sz="0" w:space="0" w:color="auto"/>
        <w:right w:val="none" w:sz="0" w:space="0" w:color="auto"/>
      </w:divBdr>
    </w:div>
    <w:div w:id="361247290">
      <w:marLeft w:val="640"/>
      <w:marRight w:val="0"/>
      <w:marTop w:val="0"/>
      <w:marBottom w:val="0"/>
      <w:divBdr>
        <w:top w:val="none" w:sz="0" w:space="0" w:color="auto"/>
        <w:left w:val="none" w:sz="0" w:space="0" w:color="auto"/>
        <w:bottom w:val="none" w:sz="0" w:space="0" w:color="auto"/>
        <w:right w:val="none" w:sz="0" w:space="0" w:color="auto"/>
      </w:divBdr>
    </w:div>
    <w:div w:id="361252812">
      <w:marLeft w:val="640"/>
      <w:marRight w:val="0"/>
      <w:marTop w:val="0"/>
      <w:marBottom w:val="0"/>
      <w:divBdr>
        <w:top w:val="none" w:sz="0" w:space="0" w:color="auto"/>
        <w:left w:val="none" w:sz="0" w:space="0" w:color="auto"/>
        <w:bottom w:val="none" w:sz="0" w:space="0" w:color="auto"/>
        <w:right w:val="none" w:sz="0" w:space="0" w:color="auto"/>
      </w:divBdr>
    </w:div>
    <w:div w:id="361328801">
      <w:marLeft w:val="640"/>
      <w:marRight w:val="0"/>
      <w:marTop w:val="0"/>
      <w:marBottom w:val="0"/>
      <w:divBdr>
        <w:top w:val="none" w:sz="0" w:space="0" w:color="auto"/>
        <w:left w:val="none" w:sz="0" w:space="0" w:color="auto"/>
        <w:bottom w:val="none" w:sz="0" w:space="0" w:color="auto"/>
        <w:right w:val="none" w:sz="0" w:space="0" w:color="auto"/>
      </w:divBdr>
    </w:div>
    <w:div w:id="361397556">
      <w:marLeft w:val="640"/>
      <w:marRight w:val="0"/>
      <w:marTop w:val="0"/>
      <w:marBottom w:val="0"/>
      <w:divBdr>
        <w:top w:val="none" w:sz="0" w:space="0" w:color="auto"/>
        <w:left w:val="none" w:sz="0" w:space="0" w:color="auto"/>
        <w:bottom w:val="none" w:sz="0" w:space="0" w:color="auto"/>
        <w:right w:val="none" w:sz="0" w:space="0" w:color="auto"/>
      </w:divBdr>
    </w:div>
    <w:div w:id="361398137">
      <w:marLeft w:val="640"/>
      <w:marRight w:val="0"/>
      <w:marTop w:val="0"/>
      <w:marBottom w:val="0"/>
      <w:divBdr>
        <w:top w:val="none" w:sz="0" w:space="0" w:color="auto"/>
        <w:left w:val="none" w:sz="0" w:space="0" w:color="auto"/>
        <w:bottom w:val="none" w:sz="0" w:space="0" w:color="auto"/>
        <w:right w:val="none" w:sz="0" w:space="0" w:color="auto"/>
      </w:divBdr>
    </w:div>
    <w:div w:id="361442667">
      <w:marLeft w:val="640"/>
      <w:marRight w:val="0"/>
      <w:marTop w:val="0"/>
      <w:marBottom w:val="0"/>
      <w:divBdr>
        <w:top w:val="none" w:sz="0" w:space="0" w:color="auto"/>
        <w:left w:val="none" w:sz="0" w:space="0" w:color="auto"/>
        <w:bottom w:val="none" w:sz="0" w:space="0" w:color="auto"/>
        <w:right w:val="none" w:sz="0" w:space="0" w:color="auto"/>
      </w:divBdr>
    </w:div>
    <w:div w:id="361630342">
      <w:marLeft w:val="640"/>
      <w:marRight w:val="0"/>
      <w:marTop w:val="0"/>
      <w:marBottom w:val="0"/>
      <w:divBdr>
        <w:top w:val="none" w:sz="0" w:space="0" w:color="auto"/>
        <w:left w:val="none" w:sz="0" w:space="0" w:color="auto"/>
        <w:bottom w:val="none" w:sz="0" w:space="0" w:color="auto"/>
        <w:right w:val="none" w:sz="0" w:space="0" w:color="auto"/>
      </w:divBdr>
    </w:div>
    <w:div w:id="361630893">
      <w:marLeft w:val="640"/>
      <w:marRight w:val="0"/>
      <w:marTop w:val="0"/>
      <w:marBottom w:val="0"/>
      <w:divBdr>
        <w:top w:val="none" w:sz="0" w:space="0" w:color="auto"/>
        <w:left w:val="none" w:sz="0" w:space="0" w:color="auto"/>
        <w:bottom w:val="none" w:sz="0" w:space="0" w:color="auto"/>
        <w:right w:val="none" w:sz="0" w:space="0" w:color="auto"/>
      </w:divBdr>
    </w:div>
    <w:div w:id="361636369">
      <w:marLeft w:val="640"/>
      <w:marRight w:val="0"/>
      <w:marTop w:val="0"/>
      <w:marBottom w:val="0"/>
      <w:divBdr>
        <w:top w:val="none" w:sz="0" w:space="0" w:color="auto"/>
        <w:left w:val="none" w:sz="0" w:space="0" w:color="auto"/>
        <w:bottom w:val="none" w:sz="0" w:space="0" w:color="auto"/>
        <w:right w:val="none" w:sz="0" w:space="0" w:color="auto"/>
      </w:divBdr>
    </w:div>
    <w:div w:id="361637831">
      <w:marLeft w:val="640"/>
      <w:marRight w:val="0"/>
      <w:marTop w:val="0"/>
      <w:marBottom w:val="0"/>
      <w:divBdr>
        <w:top w:val="none" w:sz="0" w:space="0" w:color="auto"/>
        <w:left w:val="none" w:sz="0" w:space="0" w:color="auto"/>
        <w:bottom w:val="none" w:sz="0" w:space="0" w:color="auto"/>
        <w:right w:val="none" w:sz="0" w:space="0" w:color="auto"/>
      </w:divBdr>
    </w:div>
    <w:div w:id="361787068">
      <w:marLeft w:val="640"/>
      <w:marRight w:val="0"/>
      <w:marTop w:val="0"/>
      <w:marBottom w:val="0"/>
      <w:divBdr>
        <w:top w:val="none" w:sz="0" w:space="0" w:color="auto"/>
        <w:left w:val="none" w:sz="0" w:space="0" w:color="auto"/>
        <w:bottom w:val="none" w:sz="0" w:space="0" w:color="auto"/>
        <w:right w:val="none" w:sz="0" w:space="0" w:color="auto"/>
      </w:divBdr>
    </w:div>
    <w:div w:id="361787704">
      <w:marLeft w:val="640"/>
      <w:marRight w:val="0"/>
      <w:marTop w:val="0"/>
      <w:marBottom w:val="0"/>
      <w:divBdr>
        <w:top w:val="none" w:sz="0" w:space="0" w:color="auto"/>
        <w:left w:val="none" w:sz="0" w:space="0" w:color="auto"/>
        <w:bottom w:val="none" w:sz="0" w:space="0" w:color="auto"/>
        <w:right w:val="none" w:sz="0" w:space="0" w:color="auto"/>
      </w:divBdr>
    </w:div>
    <w:div w:id="361790327">
      <w:marLeft w:val="640"/>
      <w:marRight w:val="0"/>
      <w:marTop w:val="0"/>
      <w:marBottom w:val="0"/>
      <w:divBdr>
        <w:top w:val="none" w:sz="0" w:space="0" w:color="auto"/>
        <w:left w:val="none" w:sz="0" w:space="0" w:color="auto"/>
        <w:bottom w:val="none" w:sz="0" w:space="0" w:color="auto"/>
        <w:right w:val="none" w:sz="0" w:space="0" w:color="auto"/>
      </w:divBdr>
    </w:div>
    <w:div w:id="361828705">
      <w:marLeft w:val="640"/>
      <w:marRight w:val="0"/>
      <w:marTop w:val="0"/>
      <w:marBottom w:val="0"/>
      <w:divBdr>
        <w:top w:val="none" w:sz="0" w:space="0" w:color="auto"/>
        <w:left w:val="none" w:sz="0" w:space="0" w:color="auto"/>
        <w:bottom w:val="none" w:sz="0" w:space="0" w:color="auto"/>
        <w:right w:val="none" w:sz="0" w:space="0" w:color="auto"/>
      </w:divBdr>
    </w:div>
    <w:div w:id="361829655">
      <w:marLeft w:val="640"/>
      <w:marRight w:val="0"/>
      <w:marTop w:val="0"/>
      <w:marBottom w:val="0"/>
      <w:divBdr>
        <w:top w:val="none" w:sz="0" w:space="0" w:color="auto"/>
        <w:left w:val="none" w:sz="0" w:space="0" w:color="auto"/>
        <w:bottom w:val="none" w:sz="0" w:space="0" w:color="auto"/>
        <w:right w:val="none" w:sz="0" w:space="0" w:color="auto"/>
      </w:divBdr>
    </w:div>
    <w:div w:id="361905530">
      <w:marLeft w:val="640"/>
      <w:marRight w:val="0"/>
      <w:marTop w:val="0"/>
      <w:marBottom w:val="0"/>
      <w:divBdr>
        <w:top w:val="none" w:sz="0" w:space="0" w:color="auto"/>
        <w:left w:val="none" w:sz="0" w:space="0" w:color="auto"/>
        <w:bottom w:val="none" w:sz="0" w:space="0" w:color="auto"/>
        <w:right w:val="none" w:sz="0" w:space="0" w:color="auto"/>
      </w:divBdr>
    </w:div>
    <w:div w:id="361978634">
      <w:marLeft w:val="640"/>
      <w:marRight w:val="0"/>
      <w:marTop w:val="0"/>
      <w:marBottom w:val="0"/>
      <w:divBdr>
        <w:top w:val="none" w:sz="0" w:space="0" w:color="auto"/>
        <w:left w:val="none" w:sz="0" w:space="0" w:color="auto"/>
        <w:bottom w:val="none" w:sz="0" w:space="0" w:color="auto"/>
        <w:right w:val="none" w:sz="0" w:space="0" w:color="auto"/>
      </w:divBdr>
    </w:div>
    <w:div w:id="361980546">
      <w:marLeft w:val="640"/>
      <w:marRight w:val="0"/>
      <w:marTop w:val="0"/>
      <w:marBottom w:val="0"/>
      <w:divBdr>
        <w:top w:val="none" w:sz="0" w:space="0" w:color="auto"/>
        <w:left w:val="none" w:sz="0" w:space="0" w:color="auto"/>
        <w:bottom w:val="none" w:sz="0" w:space="0" w:color="auto"/>
        <w:right w:val="none" w:sz="0" w:space="0" w:color="auto"/>
      </w:divBdr>
    </w:div>
    <w:div w:id="362021914">
      <w:marLeft w:val="640"/>
      <w:marRight w:val="0"/>
      <w:marTop w:val="0"/>
      <w:marBottom w:val="0"/>
      <w:divBdr>
        <w:top w:val="none" w:sz="0" w:space="0" w:color="auto"/>
        <w:left w:val="none" w:sz="0" w:space="0" w:color="auto"/>
        <w:bottom w:val="none" w:sz="0" w:space="0" w:color="auto"/>
        <w:right w:val="none" w:sz="0" w:space="0" w:color="auto"/>
      </w:divBdr>
    </w:div>
    <w:div w:id="362024581">
      <w:marLeft w:val="640"/>
      <w:marRight w:val="0"/>
      <w:marTop w:val="0"/>
      <w:marBottom w:val="0"/>
      <w:divBdr>
        <w:top w:val="none" w:sz="0" w:space="0" w:color="auto"/>
        <w:left w:val="none" w:sz="0" w:space="0" w:color="auto"/>
        <w:bottom w:val="none" w:sz="0" w:space="0" w:color="auto"/>
        <w:right w:val="none" w:sz="0" w:space="0" w:color="auto"/>
      </w:divBdr>
    </w:div>
    <w:div w:id="362092557">
      <w:marLeft w:val="640"/>
      <w:marRight w:val="0"/>
      <w:marTop w:val="0"/>
      <w:marBottom w:val="0"/>
      <w:divBdr>
        <w:top w:val="none" w:sz="0" w:space="0" w:color="auto"/>
        <w:left w:val="none" w:sz="0" w:space="0" w:color="auto"/>
        <w:bottom w:val="none" w:sz="0" w:space="0" w:color="auto"/>
        <w:right w:val="none" w:sz="0" w:space="0" w:color="auto"/>
      </w:divBdr>
    </w:div>
    <w:div w:id="362092682">
      <w:marLeft w:val="640"/>
      <w:marRight w:val="0"/>
      <w:marTop w:val="0"/>
      <w:marBottom w:val="0"/>
      <w:divBdr>
        <w:top w:val="none" w:sz="0" w:space="0" w:color="auto"/>
        <w:left w:val="none" w:sz="0" w:space="0" w:color="auto"/>
        <w:bottom w:val="none" w:sz="0" w:space="0" w:color="auto"/>
        <w:right w:val="none" w:sz="0" w:space="0" w:color="auto"/>
      </w:divBdr>
    </w:div>
    <w:div w:id="362094447">
      <w:marLeft w:val="640"/>
      <w:marRight w:val="0"/>
      <w:marTop w:val="0"/>
      <w:marBottom w:val="0"/>
      <w:divBdr>
        <w:top w:val="none" w:sz="0" w:space="0" w:color="auto"/>
        <w:left w:val="none" w:sz="0" w:space="0" w:color="auto"/>
        <w:bottom w:val="none" w:sz="0" w:space="0" w:color="auto"/>
        <w:right w:val="none" w:sz="0" w:space="0" w:color="auto"/>
      </w:divBdr>
    </w:div>
    <w:div w:id="362098467">
      <w:marLeft w:val="640"/>
      <w:marRight w:val="0"/>
      <w:marTop w:val="0"/>
      <w:marBottom w:val="0"/>
      <w:divBdr>
        <w:top w:val="none" w:sz="0" w:space="0" w:color="auto"/>
        <w:left w:val="none" w:sz="0" w:space="0" w:color="auto"/>
        <w:bottom w:val="none" w:sz="0" w:space="0" w:color="auto"/>
        <w:right w:val="none" w:sz="0" w:space="0" w:color="auto"/>
      </w:divBdr>
    </w:div>
    <w:div w:id="362170029">
      <w:marLeft w:val="640"/>
      <w:marRight w:val="0"/>
      <w:marTop w:val="0"/>
      <w:marBottom w:val="0"/>
      <w:divBdr>
        <w:top w:val="none" w:sz="0" w:space="0" w:color="auto"/>
        <w:left w:val="none" w:sz="0" w:space="0" w:color="auto"/>
        <w:bottom w:val="none" w:sz="0" w:space="0" w:color="auto"/>
        <w:right w:val="none" w:sz="0" w:space="0" w:color="auto"/>
      </w:divBdr>
    </w:div>
    <w:div w:id="362218491">
      <w:marLeft w:val="640"/>
      <w:marRight w:val="0"/>
      <w:marTop w:val="0"/>
      <w:marBottom w:val="0"/>
      <w:divBdr>
        <w:top w:val="none" w:sz="0" w:space="0" w:color="auto"/>
        <w:left w:val="none" w:sz="0" w:space="0" w:color="auto"/>
        <w:bottom w:val="none" w:sz="0" w:space="0" w:color="auto"/>
        <w:right w:val="none" w:sz="0" w:space="0" w:color="auto"/>
      </w:divBdr>
    </w:div>
    <w:div w:id="362245532">
      <w:marLeft w:val="640"/>
      <w:marRight w:val="0"/>
      <w:marTop w:val="0"/>
      <w:marBottom w:val="0"/>
      <w:divBdr>
        <w:top w:val="none" w:sz="0" w:space="0" w:color="auto"/>
        <w:left w:val="none" w:sz="0" w:space="0" w:color="auto"/>
        <w:bottom w:val="none" w:sz="0" w:space="0" w:color="auto"/>
        <w:right w:val="none" w:sz="0" w:space="0" w:color="auto"/>
      </w:divBdr>
    </w:div>
    <w:div w:id="362361615">
      <w:marLeft w:val="640"/>
      <w:marRight w:val="0"/>
      <w:marTop w:val="0"/>
      <w:marBottom w:val="0"/>
      <w:divBdr>
        <w:top w:val="none" w:sz="0" w:space="0" w:color="auto"/>
        <w:left w:val="none" w:sz="0" w:space="0" w:color="auto"/>
        <w:bottom w:val="none" w:sz="0" w:space="0" w:color="auto"/>
        <w:right w:val="none" w:sz="0" w:space="0" w:color="auto"/>
      </w:divBdr>
    </w:div>
    <w:div w:id="362437666">
      <w:marLeft w:val="640"/>
      <w:marRight w:val="0"/>
      <w:marTop w:val="0"/>
      <w:marBottom w:val="0"/>
      <w:divBdr>
        <w:top w:val="none" w:sz="0" w:space="0" w:color="auto"/>
        <w:left w:val="none" w:sz="0" w:space="0" w:color="auto"/>
        <w:bottom w:val="none" w:sz="0" w:space="0" w:color="auto"/>
        <w:right w:val="none" w:sz="0" w:space="0" w:color="auto"/>
      </w:divBdr>
    </w:div>
    <w:div w:id="362443538">
      <w:marLeft w:val="640"/>
      <w:marRight w:val="0"/>
      <w:marTop w:val="0"/>
      <w:marBottom w:val="0"/>
      <w:divBdr>
        <w:top w:val="none" w:sz="0" w:space="0" w:color="auto"/>
        <w:left w:val="none" w:sz="0" w:space="0" w:color="auto"/>
        <w:bottom w:val="none" w:sz="0" w:space="0" w:color="auto"/>
        <w:right w:val="none" w:sz="0" w:space="0" w:color="auto"/>
      </w:divBdr>
    </w:div>
    <w:div w:id="362484817">
      <w:marLeft w:val="640"/>
      <w:marRight w:val="0"/>
      <w:marTop w:val="0"/>
      <w:marBottom w:val="0"/>
      <w:divBdr>
        <w:top w:val="none" w:sz="0" w:space="0" w:color="auto"/>
        <w:left w:val="none" w:sz="0" w:space="0" w:color="auto"/>
        <w:bottom w:val="none" w:sz="0" w:space="0" w:color="auto"/>
        <w:right w:val="none" w:sz="0" w:space="0" w:color="auto"/>
      </w:divBdr>
    </w:div>
    <w:div w:id="362486028">
      <w:marLeft w:val="640"/>
      <w:marRight w:val="0"/>
      <w:marTop w:val="0"/>
      <w:marBottom w:val="0"/>
      <w:divBdr>
        <w:top w:val="none" w:sz="0" w:space="0" w:color="auto"/>
        <w:left w:val="none" w:sz="0" w:space="0" w:color="auto"/>
        <w:bottom w:val="none" w:sz="0" w:space="0" w:color="auto"/>
        <w:right w:val="none" w:sz="0" w:space="0" w:color="auto"/>
      </w:divBdr>
    </w:div>
    <w:div w:id="362630251">
      <w:marLeft w:val="640"/>
      <w:marRight w:val="0"/>
      <w:marTop w:val="0"/>
      <w:marBottom w:val="0"/>
      <w:divBdr>
        <w:top w:val="none" w:sz="0" w:space="0" w:color="auto"/>
        <w:left w:val="none" w:sz="0" w:space="0" w:color="auto"/>
        <w:bottom w:val="none" w:sz="0" w:space="0" w:color="auto"/>
        <w:right w:val="none" w:sz="0" w:space="0" w:color="auto"/>
      </w:divBdr>
    </w:div>
    <w:div w:id="362706203">
      <w:marLeft w:val="640"/>
      <w:marRight w:val="0"/>
      <w:marTop w:val="0"/>
      <w:marBottom w:val="0"/>
      <w:divBdr>
        <w:top w:val="none" w:sz="0" w:space="0" w:color="auto"/>
        <w:left w:val="none" w:sz="0" w:space="0" w:color="auto"/>
        <w:bottom w:val="none" w:sz="0" w:space="0" w:color="auto"/>
        <w:right w:val="none" w:sz="0" w:space="0" w:color="auto"/>
      </w:divBdr>
    </w:div>
    <w:div w:id="362827827">
      <w:marLeft w:val="640"/>
      <w:marRight w:val="0"/>
      <w:marTop w:val="0"/>
      <w:marBottom w:val="0"/>
      <w:divBdr>
        <w:top w:val="none" w:sz="0" w:space="0" w:color="auto"/>
        <w:left w:val="none" w:sz="0" w:space="0" w:color="auto"/>
        <w:bottom w:val="none" w:sz="0" w:space="0" w:color="auto"/>
        <w:right w:val="none" w:sz="0" w:space="0" w:color="auto"/>
      </w:divBdr>
    </w:div>
    <w:div w:id="362829082">
      <w:marLeft w:val="640"/>
      <w:marRight w:val="0"/>
      <w:marTop w:val="0"/>
      <w:marBottom w:val="0"/>
      <w:divBdr>
        <w:top w:val="none" w:sz="0" w:space="0" w:color="auto"/>
        <w:left w:val="none" w:sz="0" w:space="0" w:color="auto"/>
        <w:bottom w:val="none" w:sz="0" w:space="0" w:color="auto"/>
        <w:right w:val="none" w:sz="0" w:space="0" w:color="auto"/>
      </w:divBdr>
    </w:div>
    <w:div w:id="362898400">
      <w:marLeft w:val="640"/>
      <w:marRight w:val="0"/>
      <w:marTop w:val="0"/>
      <w:marBottom w:val="0"/>
      <w:divBdr>
        <w:top w:val="none" w:sz="0" w:space="0" w:color="auto"/>
        <w:left w:val="none" w:sz="0" w:space="0" w:color="auto"/>
        <w:bottom w:val="none" w:sz="0" w:space="0" w:color="auto"/>
        <w:right w:val="none" w:sz="0" w:space="0" w:color="auto"/>
      </w:divBdr>
    </w:div>
    <w:div w:id="362902440">
      <w:marLeft w:val="640"/>
      <w:marRight w:val="0"/>
      <w:marTop w:val="0"/>
      <w:marBottom w:val="0"/>
      <w:divBdr>
        <w:top w:val="none" w:sz="0" w:space="0" w:color="auto"/>
        <w:left w:val="none" w:sz="0" w:space="0" w:color="auto"/>
        <w:bottom w:val="none" w:sz="0" w:space="0" w:color="auto"/>
        <w:right w:val="none" w:sz="0" w:space="0" w:color="auto"/>
      </w:divBdr>
    </w:div>
    <w:div w:id="362903204">
      <w:marLeft w:val="640"/>
      <w:marRight w:val="0"/>
      <w:marTop w:val="0"/>
      <w:marBottom w:val="0"/>
      <w:divBdr>
        <w:top w:val="none" w:sz="0" w:space="0" w:color="auto"/>
        <w:left w:val="none" w:sz="0" w:space="0" w:color="auto"/>
        <w:bottom w:val="none" w:sz="0" w:space="0" w:color="auto"/>
        <w:right w:val="none" w:sz="0" w:space="0" w:color="auto"/>
      </w:divBdr>
    </w:div>
    <w:div w:id="362905255">
      <w:marLeft w:val="640"/>
      <w:marRight w:val="0"/>
      <w:marTop w:val="0"/>
      <w:marBottom w:val="0"/>
      <w:divBdr>
        <w:top w:val="none" w:sz="0" w:space="0" w:color="auto"/>
        <w:left w:val="none" w:sz="0" w:space="0" w:color="auto"/>
        <w:bottom w:val="none" w:sz="0" w:space="0" w:color="auto"/>
        <w:right w:val="none" w:sz="0" w:space="0" w:color="auto"/>
      </w:divBdr>
    </w:div>
    <w:div w:id="362944406">
      <w:marLeft w:val="640"/>
      <w:marRight w:val="0"/>
      <w:marTop w:val="0"/>
      <w:marBottom w:val="0"/>
      <w:divBdr>
        <w:top w:val="none" w:sz="0" w:space="0" w:color="auto"/>
        <w:left w:val="none" w:sz="0" w:space="0" w:color="auto"/>
        <w:bottom w:val="none" w:sz="0" w:space="0" w:color="auto"/>
        <w:right w:val="none" w:sz="0" w:space="0" w:color="auto"/>
      </w:divBdr>
    </w:div>
    <w:div w:id="362947673">
      <w:marLeft w:val="640"/>
      <w:marRight w:val="0"/>
      <w:marTop w:val="0"/>
      <w:marBottom w:val="0"/>
      <w:divBdr>
        <w:top w:val="none" w:sz="0" w:space="0" w:color="auto"/>
        <w:left w:val="none" w:sz="0" w:space="0" w:color="auto"/>
        <w:bottom w:val="none" w:sz="0" w:space="0" w:color="auto"/>
        <w:right w:val="none" w:sz="0" w:space="0" w:color="auto"/>
      </w:divBdr>
    </w:div>
    <w:div w:id="362949196">
      <w:marLeft w:val="640"/>
      <w:marRight w:val="0"/>
      <w:marTop w:val="0"/>
      <w:marBottom w:val="0"/>
      <w:divBdr>
        <w:top w:val="none" w:sz="0" w:space="0" w:color="auto"/>
        <w:left w:val="none" w:sz="0" w:space="0" w:color="auto"/>
        <w:bottom w:val="none" w:sz="0" w:space="0" w:color="auto"/>
        <w:right w:val="none" w:sz="0" w:space="0" w:color="auto"/>
      </w:divBdr>
    </w:div>
    <w:div w:id="363017864">
      <w:marLeft w:val="640"/>
      <w:marRight w:val="0"/>
      <w:marTop w:val="0"/>
      <w:marBottom w:val="0"/>
      <w:divBdr>
        <w:top w:val="none" w:sz="0" w:space="0" w:color="auto"/>
        <w:left w:val="none" w:sz="0" w:space="0" w:color="auto"/>
        <w:bottom w:val="none" w:sz="0" w:space="0" w:color="auto"/>
        <w:right w:val="none" w:sz="0" w:space="0" w:color="auto"/>
      </w:divBdr>
    </w:div>
    <w:div w:id="363020882">
      <w:marLeft w:val="640"/>
      <w:marRight w:val="0"/>
      <w:marTop w:val="0"/>
      <w:marBottom w:val="0"/>
      <w:divBdr>
        <w:top w:val="none" w:sz="0" w:space="0" w:color="auto"/>
        <w:left w:val="none" w:sz="0" w:space="0" w:color="auto"/>
        <w:bottom w:val="none" w:sz="0" w:space="0" w:color="auto"/>
        <w:right w:val="none" w:sz="0" w:space="0" w:color="auto"/>
      </w:divBdr>
    </w:div>
    <w:div w:id="363137297">
      <w:marLeft w:val="640"/>
      <w:marRight w:val="0"/>
      <w:marTop w:val="0"/>
      <w:marBottom w:val="0"/>
      <w:divBdr>
        <w:top w:val="none" w:sz="0" w:space="0" w:color="auto"/>
        <w:left w:val="none" w:sz="0" w:space="0" w:color="auto"/>
        <w:bottom w:val="none" w:sz="0" w:space="0" w:color="auto"/>
        <w:right w:val="none" w:sz="0" w:space="0" w:color="auto"/>
      </w:divBdr>
    </w:div>
    <w:div w:id="363167737">
      <w:marLeft w:val="640"/>
      <w:marRight w:val="0"/>
      <w:marTop w:val="0"/>
      <w:marBottom w:val="0"/>
      <w:divBdr>
        <w:top w:val="none" w:sz="0" w:space="0" w:color="auto"/>
        <w:left w:val="none" w:sz="0" w:space="0" w:color="auto"/>
        <w:bottom w:val="none" w:sz="0" w:space="0" w:color="auto"/>
        <w:right w:val="none" w:sz="0" w:space="0" w:color="auto"/>
      </w:divBdr>
    </w:div>
    <w:div w:id="363218231">
      <w:marLeft w:val="640"/>
      <w:marRight w:val="0"/>
      <w:marTop w:val="0"/>
      <w:marBottom w:val="0"/>
      <w:divBdr>
        <w:top w:val="none" w:sz="0" w:space="0" w:color="auto"/>
        <w:left w:val="none" w:sz="0" w:space="0" w:color="auto"/>
        <w:bottom w:val="none" w:sz="0" w:space="0" w:color="auto"/>
        <w:right w:val="none" w:sz="0" w:space="0" w:color="auto"/>
      </w:divBdr>
    </w:div>
    <w:div w:id="363218991">
      <w:marLeft w:val="640"/>
      <w:marRight w:val="0"/>
      <w:marTop w:val="0"/>
      <w:marBottom w:val="0"/>
      <w:divBdr>
        <w:top w:val="none" w:sz="0" w:space="0" w:color="auto"/>
        <w:left w:val="none" w:sz="0" w:space="0" w:color="auto"/>
        <w:bottom w:val="none" w:sz="0" w:space="0" w:color="auto"/>
        <w:right w:val="none" w:sz="0" w:space="0" w:color="auto"/>
      </w:divBdr>
    </w:div>
    <w:div w:id="363288655">
      <w:marLeft w:val="640"/>
      <w:marRight w:val="0"/>
      <w:marTop w:val="0"/>
      <w:marBottom w:val="0"/>
      <w:divBdr>
        <w:top w:val="none" w:sz="0" w:space="0" w:color="auto"/>
        <w:left w:val="none" w:sz="0" w:space="0" w:color="auto"/>
        <w:bottom w:val="none" w:sz="0" w:space="0" w:color="auto"/>
        <w:right w:val="none" w:sz="0" w:space="0" w:color="auto"/>
      </w:divBdr>
    </w:div>
    <w:div w:id="363290622">
      <w:marLeft w:val="640"/>
      <w:marRight w:val="0"/>
      <w:marTop w:val="0"/>
      <w:marBottom w:val="0"/>
      <w:divBdr>
        <w:top w:val="none" w:sz="0" w:space="0" w:color="auto"/>
        <w:left w:val="none" w:sz="0" w:space="0" w:color="auto"/>
        <w:bottom w:val="none" w:sz="0" w:space="0" w:color="auto"/>
        <w:right w:val="none" w:sz="0" w:space="0" w:color="auto"/>
      </w:divBdr>
    </w:div>
    <w:div w:id="363293657">
      <w:marLeft w:val="640"/>
      <w:marRight w:val="0"/>
      <w:marTop w:val="0"/>
      <w:marBottom w:val="0"/>
      <w:divBdr>
        <w:top w:val="none" w:sz="0" w:space="0" w:color="auto"/>
        <w:left w:val="none" w:sz="0" w:space="0" w:color="auto"/>
        <w:bottom w:val="none" w:sz="0" w:space="0" w:color="auto"/>
        <w:right w:val="none" w:sz="0" w:space="0" w:color="auto"/>
      </w:divBdr>
    </w:div>
    <w:div w:id="363336090">
      <w:marLeft w:val="640"/>
      <w:marRight w:val="0"/>
      <w:marTop w:val="0"/>
      <w:marBottom w:val="0"/>
      <w:divBdr>
        <w:top w:val="none" w:sz="0" w:space="0" w:color="auto"/>
        <w:left w:val="none" w:sz="0" w:space="0" w:color="auto"/>
        <w:bottom w:val="none" w:sz="0" w:space="0" w:color="auto"/>
        <w:right w:val="none" w:sz="0" w:space="0" w:color="auto"/>
      </w:divBdr>
    </w:div>
    <w:div w:id="363405040">
      <w:marLeft w:val="640"/>
      <w:marRight w:val="0"/>
      <w:marTop w:val="0"/>
      <w:marBottom w:val="0"/>
      <w:divBdr>
        <w:top w:val="none" w:sz="0" w:space="0" w:color="auto"/>
        <w:left w:val="none" w:sz="0" w:space="0" w:color="auto"/>
        <w:bottom w:val="none" w:sz="0" w:space="0" w:color="auto"/>
        <w:right w:val="none" w:sz="0" w:space="0" w:color="auto"/>
      </w:divBdr>
    </w:div>
    <w:div w:id="363412091">
      <w:marLeft w:val="640"/>
      <w:marRight w:val="0"/>
      <w:marTop w:val="0"/>
      <w:marBottom w:val="0"/>
      <w:divBdr>
        <w:top w:val="none" w:sz="0" w:space="0" w:color="auto"/>
        <w:left w:val="none" w:sz="0" w:space="0" w:color="auto"/>
        <w:bottom w:val="none" w:sz="0" w:space="0" w:color="auto"/>
        <w:right w:val="none" w:sz="0" w:space="0" w:color="auto"/>
      </w:divBdr>
    </w:div>
    <w:div w:id="363412486">
      <w:marLeft w:val="640"/>
      <w:marRight w:val="0"/>
      <w:marTop w:val="0"/>
      <w:marBottom w:val="0"/>
      <w:divBdr>
        <w:top w:val="none" w:sz="0" w:space="0" w:color="auto"/>
        <w:left w:val="none" w:sz="0" w:space="0" w:color="auto"/>
        <w:bottom w:val="none" w:sz="0" w:space="0" w:color="auto"/>
        <w:right w:val="none" w:sz="0" w:space="0" w:color="auto"/>
      </w:divBdr>
    </w:div>
    <w:div w:id="363478622">
      <w:marLeft w:val="640"/>
      <w:marRight w:val="0"/>
      <w:marTop w:val="0"/>
      <w:marBottom w:val="0"/>
      <w:divBdr>
        <w:top w:val="none" w:sz="0" w:space="0" w:color="auto"/>
        <w:left w:val="none" w:sz="0" w:space="0" w:color="auto"/>
        <w:bottom w:val="none" w:sz="0" w:space="0" w:color="auto"/>
        <w:right w:val="none" w:sz="0" w:space="0" w:color="auto"/>
      </w:divBdr>
    </w:div>
    <w:div w:id="363556266">
      <w:marLeft w:val="640"/>
      <w:marRight w:val="0"/>
      <w:marTop w:val="0"/>
      <w:marBottom w:val="0"/>
      <w:divBdr>
        <w:top w:val="none" w:sz="0" w:space="0" w:color="auto"/>
        <w:left w:val="none" w:sz="0" w:space="0" w:color="auto"/>
        <w:bottom w:val="none" w:sz="0" w:space="0" w:color="auto"/>
        <w:right w:val="none" w:sz="0" w:space="0" w:color="auto"/>
      </w:divBdr>
    </w:div>
    <w:div w:id="363558028">
      <w:marLeft w:val="640"/>
      <w:marRight w:val="0"/>
      <w:marTop w:val="0"/>
      <w:marBottom w:val="0"/>
      <w:divBdr>
        <w:top w:val="none" w:sz="0" w:space="0" w:color="auto"/>
        <w:left w:val="none" w:sz="0" w:space="0" w:color="auto"/>
        <w:bottom w:val="none" w:sz="0" w:space="0" w:color="auto"/>
        <w:right w:val="none" w:sz="0" w:space="0" w:color="auto"/>
      </w:divBdr>
    </w:div>
    <w:div w:id="363597117">
      <w:marLeft w:val="640"/>
      <w:marRight w:val="0"/>
      <w:marTop w:val="0"/>
      <w:marBottom w:val="0"/>
      <w:divBdr>
        <w:top w:val="none" w:sz="0" w:space="0" w:color="auto"/>
        <w:left w:val="none" w:sz="0" w:space="0" w:color="auto"/>
        <w:bottom w:val="none" w:sz="0" w:space="0" w:color="auto"/>
        <w:right w:val="none" w:sz="0" w:space="0" w:color="auto"/>
      </w:divBdr>
    </w:div>
    <w:div w:id="363604256">
      <w:marLeft w:val="640"/>
      <w:marRight w:val="0"/>
      <w:marTop w:val="0"/>
      <w:marBottom w:val="0"/>
      <w:divBdr>
        <w:top w:val="none" w:sz="0" w:space="0" w:color="auto"/>
        <w:left w:val="none" w:sz="0" w:space="0" w:color="auto"/>
        <w:bottom w:val="none" w:sz="0" w:space="0" w:color="auto"/>
        <w:right w:val="none" w:sz="0" w:space="0" w:color="auto"/>
      </w:divBdr>
    </w:div>
    <w:div w:id="363604819">
      <w:marLeft w:val="640"/>
      <w:marRight w:val="0"/>
      <w:marTop w:val="0"/>
      <w:marBottom w:val="0"/>
      <w:divBdr>
        <w:top w:val="none" w:sz="0" w:space="0" w:color="auto"/>
        <w:left w:val="none" w:sz="0" w:space="0" w:color="auto"/>
        <w:bottom w:val="none" w:sz="0" w:space="0" w:color="auto"/>
        <w:right w:val="none" w:sz="0" w:space="0" w:color="auto"/>
      </w:divBdr>
    </w:div>
    <w:div w:id="363674881">
      <w:marLeft w:val="640"/>
      <w:marRight w:val="0"/>
      <w:marTop w:val="0"/>
      <w:marBottom w:val="0"/>
      <w:divBdr>
        <w:top w:val="none" w:sz="0" w:space="0" w:color="auto"/>
        <w:left w:val="none" w:sz="0" w:space="0" w:color="auto"/>
        <w:bottom w:val="none" w:sz="0" w:space="0" w:color="auto"/>
        <w:right w:val="none" w:sz="0" w:space="0" w:color="auto"/>
      </w:divBdr>
    </w:div>
    <w:div w:id="363675379">
      <w:marLeft w:val="640"/>
      <w:marRight w:val="0"/>
      <w:marTop w:val="0"/>
      <w:marBottom w:val="0"/>
      <w:divBdr>
        <w:top w:val="none" w:sz="0" w:space="0" w:color="auto"/>
        <w:left w:val="none" w:sz="0" w:space="0" w:color="auto"/>
        <w:bottom w:val="none" w:sz="0" w:space="0" w:color="auto"/>
        <w:right w:val="none" w:sz="0" w:space="0" w:color="auto"/>
      </w:divBdr>
    </w:div>
    <w:div w:id="363677578">
      <w:marLeft w:val="640"/>
      <w:marRight w:val="0"/>
      <w:marTop w:val="0"/>
      <w:marBottom w:val="0"/>
      <w:divBdr>
        <w:top w:val="none" w:sz="0" w:space="0" w:color="auto"/>
        <w:left w:val="none" w:sz="0" w:space="0" w:color="auto"/>
        <w:bottom w:val="none" w:sz="0" w:space="0" w:color="auto"/>
        <w:right w:val="none" w:sz="0" w:space="0" w:color="auto"/>
      </w:divBdr>
    </w:div>
    <w:div w:id="363752911">
      <w:marLeft w:val="640"/>
      <w:marRight w:val="0"/>
      <w:marTop w:val="0"/>
      <w:marBottom w:val="0"/>
      <w:divBdr>
        <w:top w:val="none" w:sz="0" w:space="0" w:color="auto"/>
        <w:left w:val="none" w:sz="0" w:space="0" w:color="auto"/>
        <w:bottom w:val="none" w:sz="0" w:space="0" w:color="auto"/>
        <w:right w:val="none" w:sz="0" w:space="0" w:color="auto"/>
      </w:divBdr>
    </w:div>
    <w:div w:id="363797464">
      <w:marLeft w:val="0"/>
      <w:marRight w:val="0"/>
      <w:marTop w:val="0"/>
      <w:marBottom w:val="0"/>
      <w:divBdr>
        <w:top w:val="none" w:sz="0" w:space="0" w:color="auto"/>
        <w:left w:val="none" w:sz="0" w:space="0" w:color="auto"/>
        <w:bottom w:val="none" w:sz="0" w:space="0" w:color="auto"/>
        <w:right w:val="none" w:sz="0" w:space="0" w:color="auto"/>
      </w:divBdr>
    </w:div>
    <w:div w:id="363797494">
      <w:marLeft w:val="640"/>
      <w:marRight w:val="0"/>
      <w:marTop w:val="0"/>
      <w:marBottom w:val="0"/>
      <w:divBdr>
        <w:top w:val="none" w:sz="0" w:space="0" w:color="auto"/>
        <w:left w:val="none" w:sz="0" w:space="0" w:color="auto"/>
        <w:bottom w:val="none" w:sz="0" w:space="0" w:color="auto"/>
        <w:right w:val="none" w:sz="0" w:space="0" w:color="auto"/>
      </w:divBdr>
    </w:div>
    <w:div w:id="363866515">
      <w:marLeft w:val="640"/>
      <w:marRight w:val="0"/>
      <w:marTop w:val="0"/>
      <w:marBottom w:val="0"/>
      <w:divBdr>
        <w:top w:val="none" w:sz="0" w:space="0" w:color="auto"/>
        <w:left w:val="none" w:sz="0" w:space="0" w:color="auto"/>
        <w:bottom w:val="none" w:sz="0" w:space="0" w:color="auto"/>
        <w:right w:val="none" w:sz="0" w:space="0" w:color="auto"/>
      </w:divBdr>
    </w:div>
    <w:div w:id="363870570">
      <w:marLeft w:val="0"/>
      <w:marRight w:val="0"/>
      <w:marTop w:val="0"/>
      <w:marBottom w:val="0"/>
      <w:divBdr>
        <w:top w:val="none" w:sz="0" w:space="0" w:color="auto"/>
        <w:left w:val="none" w:sz="0" w:space="0" w:color="auto"/>
        <w:bottom w:val="none" w:sz="0" w:space="0" w:color="auto"/>
        <w:right w:val="none" w:sz="0" w:space="0" w:color="auto"/>
      </w:divBdr>
    </w:div>
    <w:div w:id="363872438">
      <w:marLeft w:val="640"/>
      <w:marRight w:val="0"/>
      <w:marTop w:val="0"/>
      <w:marBottom w:val="0"/>
      <w:divBdr>
        <w:top w:val="none" w:sz="0" w:space="0" w:color="auto"/>
        <w:left w:val="none" w:sz="0" w:space="0" w:color="auto"/>
        <w:bottom w:val="none" w:sz="0" w:space="0" w:color="auto"/>
        <w:right w:val="none" w:sz="0" w:space="0" w:color="auto"/>
      </w:divBdr>
    </w:div>
    <w:div w:id="363987305">
      <w:marLeft w:val="640"/>
      <w:marRight w:val="0"/>
      <w:marTop w:val="0"/>
      <w:marBottom w:val="0"/>
      <w:divBdr>
        <w:top w:val="none" w:sz="0" w:space="0" w:color="auto"/>
        <w:left w:val="none" w:sz="0" w:space="0" w:color="auto"/>
        <w:bottom w:val="none" w:sz="0" w:space="0" w:color="auto"/>
        <w:right w:val="none" w:sz="0" w:space="0" w:color="auto"/>
      </w:divBdr>
    </w:div>
    <w:div w:id="364016026">
      <w:marLeft w:val="640"/>
      <w:marRight w:val="0"/>
      <w:marTop w:val="0"/>
      <w:marBottom w:val="0"/>
      <w:divBdr>
        <w:top w:val="none" w:sz="0" w:space="0" w:color="auto"/>
        <w:left w:val="none" w:sz="0" w:space="0" w:color="auto"/>
        <w:bottom w:val="none" w:sz="0" w:space="0" w:color="auto"/>
        <w:right w:val="none" w:sz="0" w:space="0" w:color="auto"/>
      </w:divBdr>
    </w:div>
    <w:div w:id="364016968">
      <w:marLeft w:val="640"/>
      <w:marRight w:val="0"/>
      <w:marTop w:val="0"/>
      <w:marBottom w:val="0"/>
      <w:divBdr>
        <w:top w:val="none" w:sz="0" w:space="0" w:color="auto"/>
        <w:left w:val="none" w:sz="0" w:space="0" w:color="auto"/>
        <w:bottom w:val="none" w:sz="0" w:space="0" w:color="auto"/>
        <w:right w:val="none" w:sz="0" w:space="0" w:color="auto"/>
      </w:divBdr>
    </w:div>
    <w:div w:id="364065082">
      <w:marLeft w:val="640"/>
      <w:marRight w:val="0"/>
      <w:marTop w:val="0"/>
      <w:marBottom w:val="0"/>
      <w:divBdr>
        <w:top w:val="none" w:sz="0" w:space="0" w:color="auto"/>
        <w:left w:val="none" w:sz="0" w:space="0" w:color="auto"/>
        <w:bottom w:val="none" w:sz="0" w:space="0" w:color="auto"/>
        <w:right w:val="none" w:sz="0" w:space="0" w:color="auto"/>
      </w:divBdr>
    </w:div>
    <w:div w:id="364139920">
      <w:marLeft w:val="640"/>
      <w:marRight w:val="0"/>
      <w:marTop w:val="0"/>
      <w:marBottom w:val="0"/>
      <w:divBdr>
        <w:top w:val="none" w:sz="0" w:space="0" w:color="auto"/>
        <w:left w:val="none" w:sz="0" w:space="0" w:color="auto"/>
        <w:bottom w:val="none" w:sz="0" w:space="0" w:color="auto"/>
        <w:right w:val="none" w:sz="0" w:space="0" w:color="auto"/>
      </w:divBdr>
    </w:div>
    <w:div w:id="364215796">
      <w:marLeft w:val="640"/>
      <w:marRight w:val="0"/>
      <w:marTop w:val="0"/>
      <w:marBottom w:val="0"/>
      <w:divBdr>
        <w:top w:val="none" w:sz="0" w:space="0" w:color="auto"/>
        <w:left w:val="none" w:sz="0" w:space="0" w:color="auto"/>
        <w:bottom w:val="none" w:sz="0" w:space="0" w:color="auto"/>
        <w:right w:val="none" w:sz="0" w:space="0" w:color="auto"/>
      </w:divBdr>
    </w:div>
    <w:div w:id="364251849">
      <w:marLeft w:val="640"/>
      <w:marRight w:val="0"/>
      <w:marTop w:val="0"/>
      <w:marBottom w:val="0"/>
      <w:divBdr>
        <w:top w:val="none" w:sz="0" w:space="0" w:color="auto"/>
        <w:left w:val="none" w:sz="0" w:space="0" w:color="auto"/>
        <w:bottom w:val="none" w:sz="0" w:space="0" w:color="auto"/>
        <w:right w:val="none" w:sz="0" w:space="0" w:color="auto"/>
      </w:divBdr>
    </w:div>
    <w:div w:id="364253829">
      <w:marLeft w:val="640"/>
      <w:marRight w:val="0"/>
      <w:marTop w:val="0"/>
      <w:marBottom w:val="0"/>
      <w:divBdr>
        <w:top w:val="none" w:sz="0" w:space="0" w:color="auto"/>
        <w:left w:val="none" w:sz="0" w:space="0" w:color="auto"/>
        <w:bottom w:val="none" w:sz="0" w:space="0" w:color="auto"/>
        <w:right w:val="none" w:sz="0" w:space="0" w:color="auto"/>
      </w:divBdr>
    </w:div>
    <w:div w:id="364335232">
      <w:marLeft w:val="640"/>
      <w:marRight w:val="0"/>
      <w:marTop w:val="0"/>
      <w:marBottom w:val="0"/>
      <w:divBdr>
        <w:top w:val="none" w:sz="0" w:space="0" w:color="auto"/>
        <w:left w:val="none" w:sz="0" w:space="0" w:color="auto"/>
        <w:bottom w:val="none" w:sz="0" w:space="0" w:color="auto"/>
        <w:right w:val="none" w:sz="0" w:space="0" w:color="auto"/>
      </w:divBdr>
    </w:div>
    <w:div w:id="364451600">
      <w:marLeft w:val="640"/>
      <w:marRight w:val="0"/>
      <w:marTop w:val="0"/>
      <w:marBottom w:val="0"/>
      <w:divBdr>
        <w:top w:val="none" w:sz="0" w:space="0" w:color="auto"/>
        <w:left w:val="none" w:sz="0" w:space="0" w:color="auto"/>
        <w:bottom w:val="none" w:sz="0" w:space="0" w:color="auto"/>
        <w:right w:val="none" w:sz="0" w:space="0" w:color="auto"/>
      </w:divBdr>
    </w:div>
    <w:div w:id="364453919">
      <w:marLeft w:val="640"/>
      <w:marRight w:val="0"/>
      <w:marTop w:val="0"/>
      <w:marBottom w:val="0"/>
      <w:divBdr>
        <w:top w:val="none" w:sz="0" w:space="0" w:color="auto"/>
        <w:left w:val="none" w:sz="0" w:space="0" w:color="auto"/>
        <w:bottom w:val="none" w:sz="0" w:space="0" w:color="auto"/>
        <w:right w:val="none" w:sz="0" w:space="0" w:color="auto"/>
      </w:divBdr>
    </w:div>
    <w:div w:id="364520165">
      <w:marLeft w:val="640"/>
      <w:marRight w:val="0"/>
      <w:marTop w:val="0"/>
      <w:marBottom w:val="0"/>
      <w:divBdr>
        <w:top w:val="none" w:sz="0" w:space="0" w:color="auto"/>
        <w:left w:val="none" w:sz="0" w:space="0" w:color="auto"/>
        <w:bottom w:val="none" w:sz="0" w:space="0" w:color="auto"/>
        <w:right w:val="none" w:sz="0" w:space="0" w:color="auto"/>
      </w:divBdr>
    </w:div>
    <w:div w:id="364521178">
      <w:marLeft w:val="640"/>
      <w:marRight w:val="0"/>
      <w:marTop w:val="0"/>
      <w:marBottom w:val="0"/>
      <w:divBdr>
        <w:top w:val="none" w:sz="0" w:space="0" w:color="auto"/>
        <w:left w:val="none" w:sz="0" w:space="0" w:color="auto"/>
        <w:bottom w:val="none" w:sz="0" w:space="0" w:color="auto"/>
        <w:right w:val="none" w:sz="0" w:space="0" w:color="auto"/>
      </w:divBdr>
    </w:div>
    <w:div w:id="364523079">
      <w:marLeft w:val="640"/>
      <w:marRight w:val="0"/>
      <w:marTop w:val="0"/>
      <w:marBottom w:val="0"/>
      <w:divBdr>
        <w:top w:val="none" w:sz="0" w:space="0" w:color="auto"/>
        <w:left w:val="none" w:sz="0" w:space="0" w:color="auto"/>
        <w:bottom w:val="none" w:sz="0" w:space="0" w:color="auto"/>
        <w:right w:val="none" w:sz="0" w:space="0" w:color="auto"/>
      </w:divBdr>
    </w:div>
    <w:div w:id="364599692">
      <w:marLeft w:val="640"/>
      <w:marRight w:val="0"/>
      <w:marTop w:val="0"/>
      <w:marBottom w:val="0"/>
      <w:divBdr>
        <w:top w:val="none" w:sz="0" w:space="0" w:color="auto"/>
        <w:left w:val="none" w:sz="0" w:space="0" w:color="auto"/>
        <w:bottom w:val="none" w:sz="0" w:space="0" w:color="auto"/>
        <w:right w:val="none" w:sz="0" w:space="0" w:color="auto"/>
      </w:divBdr>
    </w:div>
    <w:div w:id="364603185">
      <w:marLeft w:val="640"/>
      <w:marRight w:val="0"/>
      <w:marTop w:val="0"/>
      <w:marBottom w:val="0"/>
      <w:divBdr>
        <w:top w:val="none" w:sz="0" w:space="0" w:color="auto"/>
        <w:left w:val="none" w:sz="0" w:space="0" w:color="auto"/>
        <w:bottom w:val="none" w:sz="0" w:space="0" w:color="auto"/>
        <w:right w:val="none" w:sz="0" w:space="0" w:color="auto"/>
      </w:divBdr>
    </w:div>
    <w:div w:id="364603700">
      <w:marLeft w:val="640"/>
      <w:marRight w:val="0"/>
      <w:marTop w:val="0"/>
      <w:marBottom w:val="0"/>
      <w:divBdr>
        <w:top w:val="none" w:sz="0" w:space="0" w:color="auto"/>
        <w:left w:val="none" w:sz="0" w:space="0" w:color="auto"/>
        <w:bottom w:val="none" w:sz="0" w:space="0" w:color="auto"/>
        <w:right w:val="none" w:sz="0" w:space="0" w:color="auto"/>
      </w:divBdr>
    </w:div>
    <w:div w:id="364605119">
      <w:marLeft w:val="640"/>
      <w:marRight w:val="0"/>
      <w:marTop w:val="0"/>
      <w:marBottom w:val="0"/>
      <w:divBdr>
        <w:top w:val="none" w:sz="0" w:space="0" w:color="auto"/>
        <w:left w:val="none" w:sz="0" w:space="0" w:color="auto"/>
        <w:bottom w:val="none" w:sz="0" w:space="0" w:color="auto"/>
        <w:right w:val="none" w:sz="0" w:space="0" w:color="auto"/>
      </w:divBdr>
    </w:div>
    <w:div w:id="364642857">
      <w:marLeft w:val="640"/>
      <w:marRight w:val="0"/>
      <w:marTop w:val="0"/>
      <w:marBottom w:val="0"/>
      <w:divBdr>
        <w:top w:val="none" w:sz="0" w:space="0" w:color="auto"/>
        <w:left w:val="none" w:sz="0" w:space="0" w:color="auto"/>
        <w:bottom w:val="none" w:sz="0" w:space="0" w:color="auto"/>
        <w:right w:val="none" w:sz="0" w:space="0" w:color="auto"/>
      </w:divBdr>
    </w:div>
    <w:div w:id="364643649">
      <w:marLeft w:val="640"/>
      <w:marRight w:val="0"/>
      <w:marTop w:val="0"/>
      <w:marBottom w:val="0"/>
      <w:divBdr>
        <w:top w:val="none" w:sz="0" w:space="0" w:color="auto"/>
        <w:left w:val="none" w:sz="0" w:space="0" w:color="auto"/>
        <w:bottom w:val="none" w:sz="0" w:space="0" w:color="auto"/>
        <w:right w:val="none" w:sz="0" w:space="0" w:color="auto"/>
      </w:divBdr>
    </w:div>
    <w:div w:id="364643970">
      <w:marLeft w:val="640"/>
      <w:marRight w:val="0"/>
      <w:marTop w:val="0"/>
      <w:marBottom w:val="0"/>
      <w:divBdr>
        <w:top w:val="none" w:sz="0" w:space="0" w:color="auto"/>
        <w:left w:val="none" w:sz="0" w:space="0" w:color="auto"/>
        <w:bottom w:val="none" w:sz="0" w:space="0" w:color="auto"/>
        <w:right w:val="none" w:sz="0" w:space="0" w:color="auto"/>
      </w:divBdr>
    </w:div>
    <w:div w:id="364647124">
      <w:marLeft w:val="640"/>
      <w:marRight w:val="0"/>
      <w:marTop w:val="0"/>
      <w:marBottom w:val="0"/>
      <w:divBdr>
        <w:top w:val="none" w:sz="0" w:space="0" w:color="auto"/>
        <w:left w:val="none" w:sz="0" w:space="0" w:color="auto"/>
        <w:bottom w:val="none" w:sz="0" w:space="0" w:color="auto"/>
        <w:right w:val="none" w:sz="0" w:space="0" w:color="auto"/>
      </w:divBdr>
    </w:div>
    <w:div w:id="364718667">
      <w:marLeft w:val="640"/>
      <w:marRight w:val="0"/>
      <w:marTop w:val="0"/>
      <w:marBottom w:val="0"/>
      <w:divBdr>
        <w:top w:val="none" w:sz="0" w:space="0" w:color="auto"/>
        <w:left w:val="none" w:sz="0" w:space="0" w:color="auto"/>
        <w:bottom w:val="none" w:sz="0" w:space="0" w:color="auto"/>
        <w:right w:val="none" w:sz="0" w:space="0" w:color="auto"/>
      </w:divBdr>
    </w:div>
    <w:div w:id="364790626">
      <w:marLeft w:val="640"/>
      <w:marRight w:val="0"/>
      <w:marTop w:val="0"/>
      <w:marBottom w:val="0"/>
      <w:divBdr>
        <w:top w:val="none" w:sz="0" w:space="0" w:color="auto"/>
        <w:left w:val="none" w:sz="0" w:space="0" w:color="auto"/>
        <w:bottom w:val="none" w:sz="0" w:space="0" w:color="auto"/>
        <w:right w:val="none" w:sz="0" w:space="0" w:color="auto"/>
      </w:divBdr>
    </w:div>
    <w:div w:id="364793264">
      <w:marLeft w:val="640"/>
      <w:marRight w:val="0"/>
      <w:marTop w:val="0"/>
      <w:marBottom w:val="0"/>
      <w:divBdr>
        <w:top w:val="none" w:sz="0" w:space="0" w:color="auto"/>
        <w:left w:val="none" w:sz="0" w:space="0" w:color="auto"/>
        <w:bottom w:val="none" w:sz="0" w:space="0" w:color="auto"/>
        <w:right w:val="none" w:sz="0" w:space="0" w:color="auto"/>
      </w:divBdr>
    </w:div>
    <w:div w:id="364871572">
      <w:marLeft w:val="640"/>
      <w:marRight w:val="0"/>
      <w:marTop w:val="0"/>
      <w:marBottom w:val="0"/>
      <w:divBdr>
        <w:top w:val="none" w:sz="0" w:space="0" w:color="auto"/>
        <w:left w:val="none" w:sz="0" w:space="0" w:color="auto"/>
        <w:bottom w:val="none" w:sz="0" w:space="0" w:color="auto"/>
        <w:right w:val="none" w:sz="0" w:space="0" w:color="auto"/>
      </w:divBdr>
    </w:div>
    <w:div w:id="364907938">
      <w:marLeft w:val="640"/>
      <w:marRight w:val="0"/>
      <w:marTop w:val="0"/>
      <w:marBottom w:val="0"/>
      <w:divBdr>
        <w:top w:val="none" w:sz="0" w:space="0" w:color="auto"/>
        <w:left w:val="none" w:sz="0" w:space="0" w:color="auto"/>
        <w:bottom w:val="none" w:sz="0" w:space="0" w:color="auto"/>
        <w:right w:val="none" w:sz="0" w:space="0" w:color="auto"/>
      </w:divBdr>
    </w:div>
    <w:div w:id="364911942">
      <w:marLeft w:val="640"/>
      <w:marRight w:val="0"/>
      <w:marTop w:val="0"/>
      <w:marBottom w:val="0"/>
      <w:divBdr>
        <w:top w:val="none" w:sz="0" w:space="0" w:color="auto"/>
        <w:left w:val="none" w:sz="0" w:space="0" w:color="auto"/>
        <w:bottom w:val="none" w:sz="0" w:space="0" w:color="auto"/>
        <w:right w:val="none" w:sz="0" w:space="0" w:color="auto"/>
      </w:divBdr>
    </w:div>
    <w:div w:id="364986237">
      <w:marLeft w:val="640"/>
      <w:marRight w:val="0"/>
      <w:marTop w:val="0"/>
      <w:marBottom w:val="0"/>
      <w:divBdr>
        <w:top w:val="none" w:sz="0" w:space="0" w:color="auto"/>
        <w:left w:val="none" w:sz="0" w:space="0" w:color="auto"/>
        <w:bottom w:val="none" w:sz="0" w:space="0" w:color="auto"/>
        <w:right w:val="none" w:sz="0" w:space="0" w:color="auto"/>
      </w:divBdr>
    </w:div>
    <w:div w:id="364987867">
      <w:marLeft w:val="640"/>
      <w:marRight w:val="0"/>
      <w:marTop w:val="0"/>
      <w:marBottom w:val="0"/>
      <w:divBdr>
        <w:top w:val="none" w:sz="0" w:space="0" w:color="auto"/>
        <w:left w:val="none" w:sz="0" w:space="0" w:color="auto"/>
        <w:bottom w:val="none" w:sz="0" w:space="0" w:color="auto"/>
        <w:right w:val="none" w:sz="0" w:space="0" w:color="auto"/>
      </w:divBdr>
    </w:div>
    <w:div w:id="365061283">
      <w:marLeft w:val="640"/>
      <w:marRight w:val="0"/>
      <w:marTop w:val="0"/>
      <w:marBottom w:val="0"/>
      <w:divBdr>
        <w:top w:val="none" w:sz="0" w:space="0" w:color="auto"/>
        <w:left w:val="none" w:sz="0" w:space="0" w:color="auto"/>
        <w:bottom w:val="none" w:sz="0" w:space="0" w:color="auto"/>
        <w:right w:val="none" w:sz="0" w:space="0" w:color="auto"/>
      </w:divBdr>
    </w:div>
    <w:div w:id="365062479">
      <w:marLeft w:val="640"/>
      <w:marRight w:val="0"/>
      <w:marTop w:val="0"/>
      <w:marBottom w:val="0"/>
      <w:divBdr>
        <w:top w:val="none" w:sz="0" w:space="0" w:color="auto"/>
        <w:left w:val="none" w:sz="0" w:space="0" w:color="auto"/>
        <w:bottom w:val="none" w:sz="0" w:space="0" w:color="auto"/>
        <w:right w:val="none" w:sz="0" w:space="0" w:color="auto"/>
      </w:divBdr>
    </w:div>
    <w:div w:id="365103574">
      <w:marLeft w:val="640"/>
      <w:marRight w:val="0"/>
      <w:marTop w:val="0"/>
      <w:marBottom w:val="0"/>
      <w:divBdr>
        <w:top w:val="none" w:sz="0" w:space="0" w:color="auto"/>
        <w:left w:val="none" w:sz="0" w:space="0" w:color="auto"/>
        <w:bottom w:val="none" w:sz="0" w:space="0" w:color="auto"/>
        <w:right w:val="none" w:sz="0" w:space="0" w:color="auto"/>
      </w:divBdr>
    </w:div>
    <w:div w:id="365107187">
      <w:marLeft w:val="640"/>
      <w:marRight w:val="0"/>
      <w:marTop w:val="0"/>
      <w:marBottom w:val="0"/>
      <w:divBdr>
        <w:top w:val="none" w:sz="0" w:space="0" w:color="auto"/>
        <w:left w:val="none" w:sz="0" w:space="0" w:color="auto"/>
        <w:bottom w:val="none" w:sz="0" w:space="0" w:color="auto"/>
        <w:right w:val="none" w:sz="0" w:space="0" w:color="auto"/>
      </w:divBdr>
    </w:div>
    <w:div w:id="365133271">
      <w:marLeft w:val="640"/>
      <w:marRight w:val="0"/>
      <w:marTop w:val="0"/>
      <w:marBottom w:val="0"/>
      <w:divBdr>
        <w:top w:val="none" w:sz="0" w:space="0" w:color="auto"/>
        <w:left w:val="none" w:sz="0" w:space="0" w:color="auto"/>
        <w:bottom w:val="none" w:sz="0" w:space="0" w:color="auto"/>
        <w:right w:val="none" w:sz="0" w:space="0" w:color="auto"/>
      </w:divBdr>
    </w:div>
    <w:div w:id="365179399">
      <w:marLeft w:val="640"/>
      <w:marRight w:val="0"/>
      <w:marTop w:val="0"/>
      <w:marBottom w:val="0"/>
      <w:divBdr>
        <w:top w:val="none" w:sz="0" w:space="0" w:color="auto"/>
        <w:left w:val="none" w:sz="0" w:space="0" w:color="auto"/>
        <w:bottom w:val="none" w:sz="0" w:space="0" w:color="auto"/>
        <w:right w:val="none" w:sz="0" w:space="0" w:color="auto"/>
      </w:divBdr>
    </w:div>
    <w:div w:id="365180640">
      <w:marLeft w:val="640"/>
      <w:marRight w:val="0"/>
      <w:marTop w:val="0"/>
      <w:marBottom w:val="0"/>
      <w:divBdr>
        <w:top w:val="none" w:sz="0" w:space="0" w:color="auto"/>
        <w:left w:val="none" w:sz="0" w:space="0" w:color="auto"/>
        <w:bottom w:val="none" w:sz="0" w:space="0" w:color="auto"/>
        <w:right w:val="none" w:sz="0" w:space="0" w:color="auto"/>
      </w:divBdr>
    </w:div>
    <w:div w:id="365251175">
      <w:marLeft w:val="640"/>
      <w:marRight w:val="0"/>
      <w:marTop w:val="0"/>
      <w:marBottom w:val="0"/>
      <w:divBdr>
        <w:top w:val="none" w:sz="0" w:space="0" w:color="auto"/>
        <w:left w:val="none" w:sz="0" w:space="0" w:color="auto"/>
        <w:bottom w:val="none" w:sz="0" w:space="0" w:color="auto"/>
        <w:right w:val="none" w:sz="0" w:space="0" w:color="auto"/>
      </w:divBdr>
    </w:div>
    <w:div w:id="365255143">
      <w:marLeft w:val="640"/>
      <w:marRight w:val="0"/>
      <w:marTop w:val="0"/>
      <w:marBottom w:val="0"/>
      <w:divBdr>
        <w:top w:val="none" w:sz="0" w:space="0" w:color="auto"/>
        <w:left w:val="none" w:sz="0" w:space="0" w:color="auto"/>
        <w:bottom w:val="none" w:sz="0" w:space="0" w:color="auto"/>
        <w:right w:val="none" w:sz="0" w:space="0" w:color="auto"/>
      </w:divBdr>
    </w:div>
    <w:div w:id="365370580">
      <w:marLeft w:val="640"/>
      <w:marRight w:val="0"/>
      <w:marTop w:val="0"/>
      <w:marBottom w:val="0"/>
      <w:divBdr>
        <w:top w:val="none" w:sz="0" w:space="0" w:color="auto"/>
        <w:left w:val="none" w:sz="0" w:space="0" w:color="auto"/>
        <w:bottom w:val="none" w:sz="0" w:space="0" w:color="auto"/>
        <w:right w:val="none" w:sz="0" w:space="0" w:color="auto"/>
      </w:divBdr>
    </w:div>
    <w:div w:id="365375462">
      <w:marLeft w:val="640"/>
      <w:marRight w:val="0"/>
      <w:marTop w:val="0"/>
      <w:marBottom w:val="0"/>
      <w:divBdr>
        <w:top w:val="none" w:sz="0" w:space="0" w:color="auto"/>
        <w:left w:val="none" w:sz="0" w:space="0" w:color="auto"/>
        <w:bottom w:val="none" w:sz="0" w:space="0" w:color="auto"/>
        <w:right w:val="none" w:sz="0" w:space="0" w:color="auto"/>
      </w:divBdr>
    </w:div>
    <w:div w:id="365447669">
      <w:marLeft w:val="640"/>
      <w:marRight w:val="0"/>
      <w:marTop w:val="0"/>
      <w:marBottom w:val="0"/>
      <w:divBdr>
        <w:top w:val="none" w:sz="0" w:space="0" w:color="auto"/>
        <w:left w:val="none" w:sz="0" w:space="0" w:color="auto"/>
        <w:bottom w:val="none" w:sz="0" w:space="0" w:color="auto"/>
        <w:right w:val="none" w:sz="0" w:space="0" w:color="auto"/>
      </w:divBdr>
    </w:div>
    <w:div w:id="365525361">
      <w:marLeft w:val="640"/>
      <w:marRight w:val="0"/>
      <w:marTop w:val="0"/>
      <w:marBottom w:val="0"/>
      <w:divBdr>
        <w:top w:val="none" w:sz="0" w:space="0" w:color="auto"/>
        <w:left w:val="none" w:sz="0" w:space="0" w:color="auto"/>
        <w:bottom w:val="none" w:sz="0" w:space="0" w:color="auto"/>
        <w:right w:val="none" w:sz="0" w:space="0" w:color="auto"/>
      </w:divBdr>
    </w:div>
    <w:div w:id="365562777">
      <w:marLeft w:val="640"/>
      <w:marRight w:val="0"/>
      <w:marTop w:val="0"/>
      <w:marBottom w:val="0"/>
      <w:divBdr>
        <w:top w:val="none" w:sz="0" w:space="0" w:color="auto"/>
        <w:left w:val="none" w:sz="0" w:space="0" w:color="auto"/>
        <w:bottom w:val="none" w:sz="0" w:space="0" w:color="auto"/>
        <w:right w:val="none" w:sz="0" w:space="0" w:color="auto"/>
      </w:divBdr>
    </w:div>
    <w:div w:id="365569589">
      <w:marLeft w:val="640"/>
      <w:marRight w:val="0"/>
      <w:marTop w:val="0"/>
      <w:marBottom w:val="0"/>
      <w:divBdr>
        <w:top w:val="none" w:sz="0" w:space="0" w:color="auto"/>
        <w:left w:val="none" w:sz="0" w:space="0" w:color="auto"/>
        <w:bottom w:val="none" w:sz="0" w:space="0" w:color="auto"/>
        <w:right w:val="none" w:sz="0" w:space="0" w:color="auto"/>
      </w:divBdr>
    </w:div>
    <w:div w:id="365645699">
      <w:marLeft w:val="640"/>
      <w:marRight w:val="0"/>
      <w:marTop w:val="0"/>
      <w:marBottom w:val="0"/>
      <w:divBdr>
        <w:top w:val="none" w:sz="0" w:space="0" w:color="auto"/>
        <w:left w:val="none" w:sz="0" w:space="0" w:color="auto"/>
        <w:bottom w:val="none" w:sz="0" w:space="0" w:color="auto"/>
        <w:right w:val="none" w:sz="0" w:space="0" w:color="auto"/>
      </w:divBdr>
    </w:div>
    <w:div w:id="365830767">
      <w:marLeft w:val="640"/>
      <w:marRight w:val="0"/>
      <w:marTop w:val="0"/>
      <w:marBottom w:val="0"/>
      <w:divBdr>
        <w:top w:val="none" w:sz="0" w:space="0" w:color="auto"/>
        <w:left w:val="none" w:sz="0" w:space="0" w:color="auto"/>
        <w:bottom w:val="none" w:sz="0" w:space="0" w:color="auto"/>
        <w:right w:val="none" w:sz="0" w:space="0" w:color="auto"/>
      </w:divBdr>
    </w:div>
    <w:div w:id="365839656">
      <w:marLeft w:val="640"/>
      <w:marRight w:val="0"/>
      <w:marTop w:val="0"/>
      <w:marBottom w:val="0"/>
      <w:divBdr>
        <w:top w:val="none" w:sz="0" w:space="0" w:color="auto"/>
        <w:left w:val="none" w:sz="0" w:space="0" w:color="auto"/>
        <w:bottom w:val="none" w:sz="0" w:space="0" w:color="auto"/>
        <w:right w:val="none" w:sz="0" w:space="0" w:color="auto"/>
      </w:divBdr>
    </w:div>
    <w:div w:id="365913135">
      <w:marLeft w:val="640"/>
      <w:marRight w:val="0"/>
      <w:marTop w:val="0"/>
      <w:marBottom w:val="0"/>
      <w:divBdr>
        <w:top w:val="none" w:sz="0" w:space="0" w:color="auto"/>
        <w:left w:val="none" w:sz="0" w:space="0" w:color="auto"/>
        <w:bottom w:val="none" w:sz="0" w:space="0" w:color="auto"/>
        <w:right w:val="none" w:sz="0" w:space="0" w:color="auto"/>
      </w:divBdr>
    </w:div>
    <w:div w:id="365954885">
      <w:marLeft w:val="640"/>
      <w:marRight w:val="0"/>
      <w:marTop w:val="0"/>
      <w:marBottom w:val="0"/>
      <w:divBdr>
        <w:top w:val="none" w:sz="0" w:space="0" w:color="auto"/>
        <w:left w:val="none" w:sz="0" w:space="0" w:color="auto"/>
        <w:bottom w:val="none" w:sz="0" w:space="0" w:color="auto"/>
        <w:right w:val="none" w:sz="0" w:space="0" w:color="auto"/>
      </w:divBdr>
    </w:div>
    <w:div w:id="365984837">
      <w:marLeft w:val="640"/>
      <w:marRight w:val="0"/>
      <w:marTop w:val="0"/>
      <w:marBottom w:val="0"/>
      <w:divBdr>
        <w:top w:val="none" w:sz="0" w:space="0" w:color="auto"/>
        <w:left w:val="none" w:sz="0" w:space="0" w:color="auto"/>
        <w:bottom w:val="none" w:sz="0" w:space="0" w:color="auto"/>
        <w:right w:val="none" w:sz="0" w:space="0" w:color="auto"/>
      </w:divBdr>
    </w:div>
    <w:div w:id="366026555">
      <w:marLeft w:val="640"/>
      <w:marRight w:val="0"/>
      <w:marTop w:val="0"/>
      <w:marBottom w:val="0"/>
      <w:divBdr>
        <w:top w:val="none" w:sz="0" w:space="0" w:color="auto"/>
        <w:left w:val="none" w:sz="0" w:space="0" w:color="auto"/>
        <w:bottom w:val="none" w:sz="0" w:space="0" w:color="auto"/>
        <w:right w:val="none" w:sz="0" w:space="0" w:color="auto"/>
      </w:divBdr>
    </w:div>
    <w:div w:id="366033331">
      <w:marLeft w:val="640"/>
      <w:marRight w:val="0"/>
      <w:marTop w:val="0"/>
      <w:marBottom w:val="0"/>
      <w:divBdr>
        <w:top w:val="none" w:sz="0" w:space="0" w:color="auto"/>
        <w:left w:val="none" w:sz="0" w:space="0" w:color="auto"/>
        <w:bottom w:val="none" w:sz="0" w:space="0" w:color="auto"/>
        <w:right w:val="none" w:sz="0" w:space="0" w:color="auto"/>
      </w:divBdr>
    </w:div>
    <w:div w:id="366099793">
      <w:marLeft w:val="640"/>
      <w:marRight w:val="0"/>
      <w:marTop w:val="0"/>
      <w:marBottom w:val="0"/>
      <w:divBdr>
        <w:top w:val="none" w:sz="0" w:space="0" w:color="auto"/>
        <w:left w:val="none" w:sz="0" w:space="0" w:color="auto"/>
        <w:bottom w:val="none" w:sz="0" w:space="0" w:color="auto"/>
        <w:right w:val="none" w:sz="0" w:space="0" w:color="auto"/>
      </w:divBdr>
    </w:div>
    <w:div w:id="366151514">
      <w:marLeft w:val="640"/>
      <w:marRight w:val="0"/>
      <w:marTop w:val="0"/>
      <w:marBottom w:val="0"/>
      <w:divBdr>
        <w:top w:val="none" w:sz="0" w:space="0" w:color="auto"/>
        <w:left w:val="none" w:sz="0" w:space="0" w:color="auto"/>
        <w:bottom w:val="none" w:sz="0" w:space="0" w:color="auto"/>
        <w:right w:val="none" w:sz="0" w:space="0" w:color="auto"/>
      </w:divBdr>
    </w:div>
    <w:div w:id="366180694">
      <w:marLeft w:val="640"/>
      <w:marRight w:val="0"/>
      <w:marTop w:val="0"/>
      <w:marBottom w:val="0"/>
      <w:divBdr>
        <w:top w:val="none" w:sz="0" w:space="0" w:color="auto"/>
        <w:left w:val="none" w:sz="0" w:space="0" w:color="auto"/>
        <w:bottom w:val="none" w:sz="0" w:space="0" w:color="auto"/>
        <w:right w:val="none" w:sz="0" w:space="0" w:color="auto"/>
      </w:divBdr>
    </w:div>
    <w:div w:id="366220706">
      <w:marLeft w:val="640"/>
      <w:marRight w:val="0"/>
      <w:marTop w:val="0"/>
      <w:marBottom w:val="0"/>
      <w:divBdr>
        <w:top w:val="none" w:sz="0" w:space="0" w:color="auto"/>
        <w:left w:val="none" w:sz="0" w:space="0" w:color="auto"/>
        <w:bottom w:val="none" w:sz="0" w:space="0" w:color="auto"/>
        <w:right w:val="none" w:sz="0" w:space="0" w:color="auto"/>
      </w:divBdr>
    </w:div>
    <w:div w:id="366221552">
      <w:marLeft w:val="640"/>
      <w:marRight w:val="0"/>
      <w:marTop w:val="0"/>
      <w:marBottom w:val="0"/>
      <w:divBdr>
        <w:top w:val="none" w:sz="0" w:space="0" w:color="auto"/>
        <w:left w:val="none" w:sz="0" w:space="0" w:color="auto"/>
        <w:bottom w:val="none" w:sz="0" w:space="0" w:color="auto"/>
        <w:right w:val="none" w:sz="0" w:space="0" w:color="auto"/>
      </w:divBdr>
    </w:div>
    <w:div w:id="366224204">
      <w:marLeft w:val="640"/>
      <w:marRight w:val="0"/>
      <w:marTop w:val="0"/>
      <w:marBottom w:val="0"/>
      <w:divBdr>
        <w:top w:val="none" w:sz="0" w:space="0" w:color="auto"/>
        <w:left w:val="none" w:sz="0" w:space="0" w:color="auto"/>
        <w:bottom w:val="none" w:sz="0" w:space="0" w:color="auto"/>
        <w:right w:val="none" w:sz="0" w:space="0" w:color="auto"/>
      </w:divBdr>
    </w:div>
    <w:div w:id="366369537">
      <w:marLeft w:val="640"/>
      <w:marRight w:val="0"/>
      <w:marTop w:val="0"/>
      <w:marBottom w:val="0"/>
      <w:divBdr>
        <w:top w:val="none" w:sz="0" w:space="0" w:color="auto"/>
        <w:left w:val="none" w:sz="0" w:space="0" w:color="auto"/>
        <w:bottom w:val="none" w:sz="0" w:space="0" w:color="auto"/>
        <w:right w:val="none" w:sz="0" w:space="0" w:color="auto"/>
      </w:divBdr>
    </w:div>
    <w:div w:id="366375673">
      <w:marLeft w:val="640"/>
      <w:marRight w:val="0"/>
      <w:marTop w:val="0"/>
      <w:marBottom w:val="0"/>
      <w:divBdr>
        <w:top w:val="none" w:sz="0" w:space="0" w:color="auto"/>
        <w:left w:val="none" w:sz="0" w:space="0" w:color="auto"/>
        <w:bottom w:val="none" w:sz="0" w:space="0" w:color="auto"/>
        <w:right w:val="none" w:sz="0" w:space="0" w:color="auto"/>
      </w:divBdr>
    </w:div>
    <w:div w:id="366418152">
      <w:marLeft w:val="640"/>
      <w:marRight w:val="0"/>
      <w:marTop w:val="0"/>
      <w:marBottom w:val="0"/>
      <w:divBdr>
        <w:top w:val="none" w:sz="0" w:space="0" w:color="auto"/>
        <w:left w:val="none" w:sz="0" w:space="0" w:color="auto"/>
        <w:bottom w:val="none" w:sz="0" w:space="0" w:color="auto"/>
        <w:right w:val="none" w:sz="0" w:space="0" w:color="auto"/>
      </w:divBdr>
    </w:div>
    <w:div w:id="366488612">
      <w:marLeft w:val="640"/>
      <w:marRight w:val="0"/>
      <w:marTop w:val="0"/>
      <w:marBottom w:val="0"/>
      <w:divBdr>
        <w:top w:val="none" w:sz="0" w:space="0" w:color="auto"/>
        <w:left w:val="none" w:sz="0" w:space="0" w:color="auto"/>
        <w:bottom w:val="none" w:sz="0" w:space="0" w:color="auto"/>
        <w:right w:val="none" w:sz="0" w:space="0" w:color="auto"/>
      </w:divBdr>
    </w:div>
    <w:div w:id="366562185">
      <w:marLeft w:val="640"/>
      <w:marRight w:val="0"/>
      <w:marTop w:val="0"/>
      <w:marBottom w:val="0"/>
      <w:divBdr>
        <w:top w:val="none" w:sz="0" w:space="0" w:color="auto"/>
        <w:left w:val="none" w:sz="0" w:space="0" w:color="auto"/>
        <w:bottom w:val="none" w:sz="0" w:space="0" w:color="auto"/>
        <w:right w:val="none" w:sz="0" w:space="0" w:color="auto"/>
      </w:divBdr>
    </w:div>
    <w:div w:id="366564967">
      <w:marLeft w:val="640"/>
      <w:marRight w:val="0"/>
      <w:marTop w:val="0"/>
      <w:marBottom w:val="0"/>
      <w:divBdr>
        <w:top w:val="none" w:sz="0" w:space="0" w:color="auto"/>
        <w:left w:val="none" w:sz="0" w:space="0" w:color="auto"/>
        <w:bottom w:val="none" w:sz="0" w:space="0" w:color="auto"/>
        <w:right w:val="none" w:sz="0" w:space="0" w:color="auto"/>
      </w:divBdr>
    </w:div>
    <w:div w:id="366570554">
      <w:marLeft w:val="640"/>
      <w:marRight w:val="0"/>
      <w:marTop w:val="0"/>
      <w:marBottom w:val="0"/>
      <w:divBdr>
        <w:top w:val="none" w:sz="0" w:space="0" w:color="auto"/>
        <w:left w:val="none" w:sz="0" w:space="0" w:color="auto"/>
        <w:bottom w:val="none" w:sz="0" w:space="0" w:color="auto"/>
        <w:right w:val="none" w:sz="0" w:space="0" w:color="auto"/>
      </w:divBdr>
    </w:div>
    <w:div w:id="366636989">
      <w:marLeft w:val="640"/>
      <w:marRight w:val="0"/>
      <w:marTop w:val="0"/>
      <w:marBottom w:val="0"/>
      <w:divBdr>
        <w:top w:val="none" w:sz="0" w:space="0" w:color="auto"/>
        <w:left w:val="none" w:sz="0" w:space="0" w:color="auto"/>
        <w:bottom w:val="none" w:sz="0" w:space="0" w:color="auto"/>
        <w:right w:val="none" w:sz="0" w:space="0" w:color="auto"/>
      </w:divBdr>
    </w:div>
    <w:div w:id="366637985">
      <w:marLeft w:val="640"/>
      <w:marRight w:val="0"/>
      <w:marTop w:val="0"/>
      <w:marBottom w:val="0"/>
      <w:divBdr>
        <w:top w:val="none" w:sz="0" w:space="0" w:color="auto"/>
        <w:left w:val="none" w:sz="0" w:space="0" w:color="auto"/>
        <w:bottom w:val="none" w:sz="0" w:space="0" w:color="auto"/>
        <w:right w:val="none" w:sz="0" w:space="0" w:color="auto"/>
      </w:divBdr>
    </w:div>
    <w:div w:id="366683621">
      <w:marLeft w:val="640"/>
      <w:marRight w:val="0"/>
      <w:marTop w:val="0"/>
      <w:marBottom w:val="0"/>
      <w:divBdr>
        <w:top w:val="none" w:sz="0" w:space="0" w:color="auto"/>
        <w:left w:val="none" w:sz="0" w:space="0" w:color="auto"/>
        <w:bottom w:val="none" w:sz="0" w:space="0" w:color="auto"/>
        <w:right w:val="none" w:sz="0" w:space="0" w:color="auto"/>
      </w:divBdr>
    </w:div>
    <w:div w:id="366758050">
      <w:marLeft w:val="640"/>
      <w:marRight w:val="0"/>
      <w:marTop w:val="0"/>
      <w:marBottom w:val="0"/>
      <w:divBdr>
        <w:top w:val="none" w:sz="0" w:space="0" w:color="auto"/>
        <w:left w:val="none" w:sz="0" w:space="0" w:color="auto"/>
        <w:bottom w:val="none" w:sz="0" w:space="0" w:color="auto"/>
        <w:right w:val="none" w:sz="0" w:space="0" w:color="auto"/>
      </w:divBdr>
    </w:div>
    <w:div w:id="366830259">
      <w:marLeft w:val="640"/>
      <w:marRight w:val="0"/>
      <w:marTop w:val="0"/>
      <w:marBottom w:val="0"/>
      <w:divBdr>
        <w:top w:val="none" w:sz="0" w:space="0" w:color="auto"/>
        <w:left w:val="none" w:sz="0" w:space="0" w:color="auto"/>
        <w:bottom w:val="none" w:sz="0" w:space="0" w:color="auto"/>
        <w:right w:val="none" w:sz="0" w:space="0" w:color="auto"/>
      </w:divBdr>
    </w:div>
    <w:div w:id="366830455">
      <w:marLeft w:val="640"/>
      <w:marRight w:val="0"/>
      <w:marTop w:val="0"/>
      <w:marBottom w:val="0"/>
      <w:divBdr>
        <w:top w:val="none" w:sz="0" w:space="0" w:color="auto"/>
        <w:left w:val="none" w:sz="0" w:space="0" w:color="auto"/>
        <w:bottom w:val="none" w:sz="0" w:space="0" w:color="auto"/>
        <w:right w:val="none" w:sz="0" w:space="0" w:color="auto"/>
      </w:divBdr>
    </w:div>
    <w:div w:id="366877451">
      <w:marLeft w:val="640"/>
      <w:marRight w:val="0"/>
      <w:marTop w:val="0"/>
      <w:marBottom w:val="0"/>
      <w:divBdr>
        <w:top w:val="none" w:sz="0" w:space="0" w:color="auto"/>
        <w:left w:val="none" w:sz="0" w:space="0" w:color="auto"/>
        <w:bottom w:val="none" w:sz="0" w:space="0" w:color="auto"/>
        <w:right w:val="none" w:sz="0" w:space="0" w:color="auto"/>
      </w:divBdr>
    </w:div>
    <w:div w:id="366953991">
      <w:marLeft w:val="640"/>
      <w:marRight w:val="0"/>
      <w:marTop w:val="0"/>
      <w:marBottom w:val="0"/>
      <w:divBdr>
        <w:top w:val="none" w:sz="0" w:space="0" w:color="auto"/>
        <w:left w:val="none" w:sz="0" w:space="0" w:color="auto"/>
        <w:bottom w:val="none" w:sz="0" w:space="0" w:color="auto"/>
        <w:right w:val="none" w:sz="0" w:space="0" w:color="auto"/>
      </w:divBdr>
    </w:div>
    <w:div w:id="366956565">
      <w:marLeft w:val="640"/>
      <w:marRight w:val="0"/>
      <w:marTop w:val="0"/>
      <w:marBottom w:val="0"/>
      <w:divBdr>
        <w:top w:val="none" w:sz="0" w:space="0" w:color="auto"/>
        <w:left w:val="none" w:sz="0" w:space="0" w:color="auto"/>
        <w:bottom w:val="none" w:sz="0" w:space="0" w:color="auto"/>
        <w:right w:val="none" w:sz="0" w:space="0" w:color="auto"/>
      </w:divBdr>
    </w:div>
    <w:div w:id="367029617">
      <w:marLeft w:val="640"/>
      <w:marRight w:val="0"/>
      <w:marTop w:val="0"/>
      <w:marBottom w:val="0"/>
      <w:divBdr>
        <w:top w:val="none" w:sz="0" w:space="0" w:color="auto"/>
        <w:left w:val="none" w:sz="0" w:space="0" w:color="auto"/>
        <w:bottom w:val="none" w:sz="0" w:space="0" w:color="auto"/>
        <w:right w:val="none" w:sz="0" w:space="0" w:color="auto"/>
      </w:divBdr>
    </w:div>
    <w:div w:id="367030156">
      <w:marLeft w:val="640"/>
      <w:marRight w:val="0"/>
      <w:marTop w:val="0"/>
      <w:marBottom w:val="0"/>
      <w:divBdr>
        <w:top w:val="none" w:sz="0" w:space="0" w:color="auto"/>
        <w:left w:val="none" w:sz="0" w:space="0" w:color="auto"/>
        <w:bottom w:val="none" w:sz="0" w:space="0" w:color="auto"/>
        <w:right w:val="none" w:sz="0" w:space="0" w:color="auto"/>
      </w:divBdr>
    </w:div>
    <w:div w:id="367031724">
      <w:marLeft w:val="640"/>
      <w:marRight w:val="0"/>
      <w:marTop w:val="0"/>
      <w:marBottom w:val="0"/>
      <w:divBdr>
        <w:top w:val="none" w:sz="0" w:space="0" w:color="auto"/>
        <w:left w:val="none" w:sz="0" w:space="0" w:color="auto"/>
        <w:bottom w:val="none" w:sz="0" w:space="0" w:color="auto"/>
        <w:right w:val="none" w:sz="0" w:space="0" w:color="auto"/>
      </w:divBdr>
    </w:div>
    <w:div w:id="367069475">
      <w:marLeft w:val="640"/>
      <w:marRight w:val="0"/>
      <w:marTop w:val="0"/>
      <w:marBottom w:val="0"/>
      <w:divBdr>
        <w:top w:val="none" w:sz="0" w:space="0" w:color="auto"/>
        <w:left w:val="none" w:sz="0" w:space="0" w:color="auto"/>
        <w:bottom w:val="none" w:sz="0" w:space="0" w:color="auto"/>
        <w:right w:val="none" w:sz="0" w:space="0" w:color="auto"/>
      </w:divBdr>
    </w:div>
    <w:div w:id="367069598">
      <w:marLeft w:val="640"/>
      <w:marRight w:val="0"/>
      <w:marTop w:val="0"/>
      <w:marBottom w:val="0"/>
      <w:divBdr>
        <w:top w:val="none" w:sz="0" w:space="0" w:color="auto"/>
        <w:left w:val="none" w:sz="0" w:space="0" w:color="auto"/>
        <w:bottom w:val="none" w:sz="0" w:space="0" w:color="auto"/>
        <w:right w:val="none" w:sz="0" w:space="0" w:color="auto"/>
      </w:divBdr>
    </w:div>
    <w:div w:id="367072542">
      <w:marLeft w:val="640"/>
      <w:marRight w:val="0"/>
      <w:marTop w:val="0"/>
      <w:marBottom w:val="0"/>
      <w:divBdr>
        <w:top w:val="none" w:sz="0" w:space="0" w:color="auto"/>
        <w:left w:val="none" w:sz="0" w:space="0" w:color="auto"/>
        <w:bottom w:val="none" w:sz="0" w:space="0" w:color="auto"/>
        <w:right w:val="none" w:sz="0" w:space="0" w:color="auto"/>
      </w:divBdr>
    </w:div>
    <w:div w:id="367148397">
      <w:marLeft w:val="640"/>
      <w:marRight w:val="0"/>
      <w:marTop w:val="0"/>
      <w:marBottom w:val="0"/>
      <w:divBdr>
        <w:top w:val="none" w:sz="0" w:space="0" w:color="auto"/>
        <w:left w:val="none" w:sz="0" w:space="0" w:color="auto"/>
        <w:bottom w:val="none" w:sz="0" w:space="0" w:color="auto"/>
        <w:right w:val="none" w:sz="0" w:space="0" w:color="auto"/>
      </w:divBdr>
    </w:div>
    <w:div w:id="367225219">
      <w:marLeft w:val="640"/>
      <w:marRight w:val="0"/>
      <w:marTop w:val="0"/>
      <w:marBottom w:val="0"/>
      <w:divBdr>
        <w:top w:val="none" w:sz="0" w:space="0" w:color="auto"/>
        <w:left w:val="none" w:sz="0" w:space="0" w:color="auto"/>
        <w:bottom w:val="none" w:sz="0" w:space="0" w:color="auto"/>
        <w:right w:val="none" w:sz="0" w:space="0" w:color="auto"/>
      </w:divBdr>
    </w:div>
    <w:div w:id="367264539">
      <w:marLeft w:val="640"/>
      <w:marRight w:val="0"/>
      <w:marTop w:val="0"/>
      <w:marBottom w:val="0"/>
      <w:divBdr>
        <w:top w:val="none" w:sz="0" w:space="0" w:color="auto"/>
        <w:left w:val="none" w:sz="0" w:space="0" w:color="auto"/>
        <w:bottom w:val="none" w:sz="0" w:space="0" w:color="auto"/>
        <w:right w:val="none" w:sz="0" w:space="0" w:color="auto"/>
      </w:divBdr>
    </w:div>
    <w:div w:id="367339348">
      <w:marLeft w:val="640"/>
      <w:marRight w:val="0"/>
      <w:marTop w:val="0"/>
      <w:marBottom w:val="0"/>
      <w:divBdr>
        <w:top w:val="none" w:sz="0" w:space="0" w:color="auto"/>
        <w:left w:val="none" w:sz="0" w:space="0" w:color="auto"/>
        <w:bottom w:val="none" w:sz="0" w:space="0" w:color="auto"/>
        <w:right w:val="none" w:sz="0" w:space="0" w:color="auto"/>
      </w:divBdr>
    </w:div>
    <w:div w:id="367461967">
      <w:marLeft w:val="640"/>
      <w:marRight w:val="0"/>
      <w:marTop w:val="0"/>
      <w:marBottom w:val="0"/>
      <w:divBdr>
        <w:top w:val="none" w:sz="0" w:space="0" w:color="auto"/>
        <w:left w:val="none" w:sz="0" w:space="0" w:color="auto"/>
        <w:bottom w:val="none" w:sz="0" w:space="0" w:color="auto"/>
        <w:right w:val="none" w:sz="0" w:space="0" w:color="auto"/>
      </w:divBdr>
    </w:div>
    <w:div w:id="367531095">
      <w:marLeft w:val="640"/>
      <w:marRight w:val="0"/>
      <w:marTop w:val="0"/>
      <w:marBottom w:val="0"/>
      <w:divBdr>
        <w:top w:val="none" w:sz="0" w:space="0" w:color="auto"/>
        <w:left w:val="none" w:sz="0" w:space="0" w:color="auto"/>
        <w:bottom w:val="none" w:sz="0" w:space="0" w:color="auto"/>
        <w:right w:val="none" w:sz="0" w:space="0" w:color="auto"/>
      </w:divBdr>
    </w:div>
    <w:div w:id="367607629">
      <w:marLeft w:val="640"/>
      <w:marRight w:val="0"/>
      <w:marTop w:val="0"/>
      <w:marBottom w:val="0"/>
      <w:divBdr>
        <w:top w:val="none" w:sz="0" w:space="0" w:color="auto"/>
        <w:left w:val="none" w:sz="0" w:space="0" w:color="auto"/>
        <w:bottom w:val="none" w:sz="0" w:space="0" w:color="auto"/>
        <w:right w:val="none" w:sz="0" w:space="0" w:color="auto"/>
      </w:divBdr>
    </w:div>
    <w:div w:id="367680734">
      <w:marLeft w:val="640"/>
      <w:marRight w:val="0"/>
      <w:marTop w:val="0"/>
      <w:marBottom w:val="0"/>
      <w:divBdr>
        <w:top w:val="none" w:sz="0" w:space="0" w:color="auto"/>
        <w:left w:val="none" w:sz="0" w:space="0" w:color="auto"/>
        <w:bottom w:val="none" w:sz="0" w:space="0" w:color="auto"/>
        <w:right w:val="none" w:sz="0" w:space="0" w:color="auto"/>
      </w:divBdr>
    </w:div>
    <w:div w:id="367797914">
      <w:marLeft w:val="640"/>
      <w:marRight w:val="0"/>
      <w:marTop w:val="0"/>
      <w:marBottom w:val="0"/>
      <w:divBdr>
        <w:top w:val="none" w:sz="0" w:space="0" w:color="auto"/>
        <w:left w:val="none" w:sz="0" w:space="0" w:color="auto"/>
        <w:bottom w:val="none" w:sz="0" w:space="0" w:color="auto"/>
        <w:right w:val="none" w:sz="0" w:space="0" w:color="auto"/>
      </w:divBdr>
    </w:div>
    <w:div w:id="367798301">
      <w:marLeft w:val="640"/>
      <w:marRight w:val="0"/>
      <w:marTop w:val="0"/>
      <w:marBottom w:val="0"/>
      <w:divBdr>
        <w:top w:val="none" w:sz="0" w:space="0" w:color="auto"/>
        <w:left w:val="none" w:sz="0" w:space="0" w:color="auto"/>
        <w:bottom w:val="none" w:sz="0" w:space="0" w:color="auto"/>
        <w:right w:val="none" w:sz="0" w:space="0" w:color="auto"/>
      </w:divBdr>
    </w:div>
    <w:div w:id="367878166">
      <w:marLeft w:val="640"/>
      <w:marRight w:val="0"/>
      <w:marTop w:val="0"/>
      <w:marBottom w:val="0"/>
      <w:divBdr>
        <w:top w:val="none" w:sz="0" w:space="0" w:color="auto"/>
        <w:left w:val="none" w:sz="0" w:space="0" w:color="auto"/>
        <w:bottom w:val="none" w:sz="0" w:space="0" w:color="auto"/>
        <w:right w:val="none" w:sz="0" w:space="0" w:color="auto"/>
      </w:divBdr>
    </w:div>
    <w:div w:id="367879497">
      <w:marLeft w:val="640"/>
      <w:marRight w:val="0"/>
      <w:marTop w:val="0"/>
      <w:marBottom w:val="0"/>
      <w:divBdr>
        <w:top w:val="none" w:sz="0" w:space="0" w:color="auto"/>
        <w:left w:val="none" w:sz="0" w:space="0" w:color="auto"/>
        <w:bottom w:val="none" w:sz="0" w:space="0" w:color="auto"/>
        <w:right w:val="none" w:sz="0" w:space="0" w:color="auto"/>
      </w:divBdr>
    </w:div>
    <w:div w:id="368070522">
      <w:marLeft w:val="640"/>
      <w:marRight w:val="0"/>
      <w:marTop w:val="0"/>
      <w:marBottom w:val="0"/>
      <w:divBdr>
        <w:top w:val="none" w:sz="0" w:space="0" w:color="auto"/>
        <w:left w:val="none" w:sz="0" w:space="0" w:color="auto"/>
        <w:bottom w:val="none" w:sz="0" w:space="0" w:color="auto"/>
        <w:right w:val="none" w:sz="0" w:space="0" w:color="auto"/>
      </w:divBdr>
    </w:div>
    <w:div w:id="368116072">
      <w:marLeft w:val="640"/>
      <w:marRight w:val="0"/>
      <w:marTop w:val="0"/>
      <w:marBottom w:val="0"/>
      <w:divBdr>
        <w:top w:val="none" w:sz="0" w:space="0" w:color="auto"/>
        <w:left w:val="none" w:sz="0" w:space="0" w:color="auto"/>
        <w:bottom w:val="none" w:sz="0" w:space="0" w:color="auto"/>
        <w:right w:val="none" w:sz="0" w:space="0" w:color="auto"/>
      </w:divBdr>
    </w:div>
    <w:div w:id="368147048">
      <w:marLeft w:val="640"/>
      <w:marRight w:val="0"/>
      <w:marTop w:val="0"/>
      <w:marBottom w:val="0"/>
      <w:divBdr>
        <w:top w:val="none" w:sz="0" w:space="0" w:color="auto"/>
        <w:left w:val="none" w:sz="0" w:space="0" w:color="auto"/>
        <w:bottom w:val="none" w:sz="0" w:space="0" w:color="auto"/>
        <w:right w:val="none" w:sz="0" w:space="0" w:color="auto"/>
      </w:divBdr>
    </w:div>
    <w:div w:id="368186287">
      <w:marLeft w:val="640"/>
      <w:marRight w:val="0"/>
      <w:marTop w:val="0"/>
      <w:marBottom w:val="0"/>
      <w:divBdr>
        <w:top w:val="none" w:sz="0" w:space="0" w:color="auto"/>
        <w:left w:val="none" w:sz="0" w:space="0" w:color="auto"/>
        <w:bottom w:val="none" w:sz="0" w:space="0" w:color="auto"/>
        <w:right w:val="none" w:sz="0" w:space="0" w:color="auto"/>
      </w:divBdr>
    </w:div>
    <w:div w:id="368189203">
      <w:marLeft w:val="640"/>
      <w:marRight w:val="0"/>
      <w:marTop w:val="0"/>
      <w:marBottom w:val="0"/>
      <w:divBdr>
        <w:top w:val="none" w:sz="0" w:space="0" w:color="auto"/>
        <w:left w:val="none" w:sz="0" w:space="0" w:color="auto"/>
        <w:bottom w:val="none" w:sz="0" w:space="0" w:color="auto"/>
        <w:right w:val="none" w:sz="0" w:space="0" w:color="auto"/>
      </w:divBdr>
    </w:div>
    <w:div w:id="368192351">
      <w:marLeft w:val="640"/>
      <w:marRight w:val="0"/>
      <w:marTop w:val="0"/>
      <w:marBottom w:val="0"/>
      <w:divBdr>
        <w:top w:val="none" w:sz="0" w:space="0" w:color="auto"/>
        <w:left w:val="none" w:sz="0" w:space="0" w:color="auto"/>
        <w:bottom w:val="none" w:sz="0" w:space="0" w:color="auto"/>
        <w:right w:val="none" w:sz="0" w:space="0" w:color="auto"/>
      </w:divBdr>
    </w:div>
    <w:div w:id="368261068">
      <w:marLeft w:val="640"/>
      <w:marRight w:val="0"/>
      <w:marTop w:val="0"/>
      <w:marBottom w:val="0"/>
      <w:divBdr>
        <w:top w:val="none" w:sz="0" w:space="0" w:color="auto"/>
        <w:left w:val="none" w:sz="0" w:space="0" w:color="auto"/>
        <w:bottom w:val="none" w:sz="0" w:space="0" w:color="auto"/>
        <w:right w:val="none" w:sz="0" w:space="0" w:color="auto"/>
      </w:divBdr>
    </w:div>
    <w:div w:id="368265904">
      <w:marLeft w:val="640"/>
      <w:marRight w:val="0"/>
      <w:marTop w:val="0"/>
      <w:marBottom w:val="0"/>
      <w:divBdr>
        <w:top w:val="none" w:sz="0" w:space="0" w:color="auto"/>
        <w:left w:val="none" w:sz="0" w:space="0" w:color="auto"/>
        <w:bottom w:val="none" w:sz="0" w:space="0" w:color="auto"/>
        <w:right w:val="none" w:sz="0" w:space="0" w:color="auto"/>
      </w:divBdr>
    </w:div>
    <w:div w:id="368267752">
      <w:marLeft w:val="640"/>
      <w:marRight w:val="0"/>
      <w:marTop w:val="0"/>
      <w:marBottom w:val="0"/>
      <w:divBdr>
        <w:top w:val="none" w:sz="0" w:space="0" w:color="auto"/>
        <w:left w:val="none" w:sz="0" w:space="0" w:color="auto"/>
        <w:bottom w:val="none" w:sz="0" w:space="0" w:color="auto"/>
        <w:right w:val="none" w:sz="0" w:space="0" w:color="auto"/>
      </w:divBdr>
    </w:div>
    <w:div w:id="368334802">
      <w:marLeft w:val="640"/>
      <w:marRight w:val="0"/>
      <w:marTop w:val="0"/>
      <w:marBottom w:val="0"/>
      <w:divBdr>
        <w:top w:val="none" w:sz="0" w:space="0" w:color="auto"/>
        <w:left w:val="none" w:sz="0" w:space="0" w:color="auto"/>
        <w:bottom w:val="none" w:sz="0" w:space="0" w:color="auto"/>
        <w:right w:val="none" w:sz="0" w:space="0" w:color="auto"/>
      </w:divBdr>
    </w:div>
    <w:div w:id="368380905">
      <w:marLeft w:val="640"/>
      <w:marRight w:val="0"/>
      <w:marTop w:val="0"/>
      <w:marBottom w:val="0"/>
      <w:divBdr>
        <w:top w:val="none" w:sz="0" w:space="0" w:color="auto"/>
        <w:left w:val="none" w:sz="0" w:space="0" w:color="auto"/>
        <w:bottom w:val="none" w:sz="0" w:space="0" w:color="auto"/>
        <w:right w:val="none" w:sz="0" w:space="0" w:color="auto"/>
      </w:divBdr>
    </w:div>
    <w:div w:id="368535821">
      <w:marLeft w:val="640"/>
      <w:marRight w:val="0"/>
      <w:marTop w:val="0"/>
      <w:marBottom w:val="0"/>
      <w:divBdr>
        <w:top w:val="none" w:sz="0" w:space="0" w:color="auto"/>
        <w:left w:val="none" w:sz="0" w:space="0" w:color="auto"/>
        <w:bottom w:val="none" w:sz="0" w:space="0" w:color="auto"/>
        <w:right w:val="none" w:sz="0" w:space="0" w:color="auto"/>
      </w:divBdr>
    </w:div>
    <w:div w:id="368604014">
      <w:marLeft w:val="640"/>
      <w:marRight w:val="0"/>
      <w:marTop w:val="0"/>
      <w:marBottom w:val="0"/>
      <w:divBdr>
        <w:top w:val="none" w:sz="0" w:space="0" w:color="auto"/>
        <w:left w:val="none" w:sz="0" w:space="0" w:color="auto"/>
        <w:bottom w:val="none" w:sz="0" w:space="0" w:color="auto"/>
        <w:right w:val="none" w:sz="0" w:space="0" w:color="auto"/>
      </w:divBdr>
    </w:div>
    <w:div w:id="368650305">
      <w:marLeft w:val="640"/>
      <w:marRight w:val="0"/>
      <w:marTop w:val="0"/>
      <w:marBottom w:val="0"/>
      <w:divBdr>
        <w:top w:val="none" w:sz="0" w:space="0" w:color="auto"/>
        <w:left w:val="none" w:sz="0" w:space="0" w:color="auto"/>
        <w:bottom w:val="none" w:sz="0" w:space="0" w:color="auto"/>
        <w:right w:val="none" w:sz="0" w:space="0" w:color="auto"/>
      </w:divBdr>
    </w:div>
    <w:div w:id="368650507">
      <w:marLeft w:val="640"/>
      <w:marRight w:val="0"/>
      <w:marTop w:val="0"/>
      <w:marBottom w:val="0"/>
      <w:divBdr>
        <w:top w:val="none" w:sz="0" w:space="0" w:color="auto"/>
        <w:left w:val="none" w:sz="0" w:space="0" w:color="auto"/>
        <w:bottom w:val="none" w:sz="0" w:space="0" w:color="auto"/>
        <w:right w:val="none" w:sz="0" w:space="0" w:color="auto"/>
      </w:divBdr>
    </w:div>
    <w:div w:id="368653130">
      <w:marLeft w:val="640"/>
      <w:marRight w:val="0"/>
      <w:marTop w:val="0"/>
      <w:marBottom w:val="0"/>
      <w:divBdr>
        <w:top w:val="none" w:sz="0" w:space="0" w:color="auto"/>
        <w:left w:val="none" w:sz="0" w:space="0" w:color="auto"/>
        <w:bottom w:val="none" w:sz="0" w:space="0" w:color="auto"/>
        <w:right w:val="none" w:sz="0" w:space="0" w:color="auto"/>
      </w:divBdr>
    </w:div>
    <w:div w:id="368992668">
      <w:marLeft w:val="640"/>
      <w:marRight w:val="0"/>
      <w:marTop w:val="0"/>
      <w:marBottom w:val="0"/>
      <w:divBdr>
        <w:top w:val="none" w:sz="0" w:space="0" w:color="auto"/>
        <w:left w:val="none" w:sz="0" w:space="0" w:color="auto"/>
        <w:bottom w:val="none" w:sz="0" w:space="0" w:color="auto"/>
        <w:right w:val="none" w:sz="0" w:space="0" w:color="auto"/>
      </w:divBdr>
    </w:div>
    <w:div w:id="368993467">
      <w:marLeft w:val="640"/>
      <w:marRight w:val="0"/>
      <w:marTop w:val="0"/>
      <w:marBottom w:val="0"/>
      <w:divBdr>
        <w:top w:val="none" w:sz="0" w:space="0" w:color="auto"/>
        <w:left w:val="none" w:sz="0" w:space="0" w:color="auto"/>
        <w:bottom w:val="none" w:sz="0" w:space="0" w:color="auto"/>
        <w:right w:val="none" w:sz="0" w:space="0" w:color="auto"/>
      </w:divBdr>
    </w:div>
    <w:div w:id="368994085">
      <w:marLeft w:val="640"/>
      <w:marRight w:val="0"/>
      <w:marTop w:val="0"/>
      <w:marBottom w:val="0"/>
      <w:divBdr>
        <w:top w:val="none" w:sz="0" w:space="0" w:color="auto"/>
        <w:left w:val="none" w:sz="0" w:space="0" w:color="auto"/>
        <w:bottom w:val="none" w:sz="0" w:space="0" w:color="auto"/>
        <w:right w:val="none" w:sz="0" w:space="0" w:color="auto"/>
      </w:divBdr>
    </w:div>
    <w:div w:id="368996824">
      <w:marLeft w:val="640"/>
      <w:marRight w:val="0"/>
      <w:marTop w:val="0"/>
      <w:marBottom w:val="0"/>
      <w:divBdr>
        <w:top w:val="none" w:sz="0" w:space="0" w:color="auto"/>
        <w:left w:val="none" w:sz="0" w:space="0" w:color="auto"/>
        <w:bottom w:val="none" w:sz="0" w:space="0" w:color="auto"/>
        <w:right w:val="none" w:sz="0" w:space="0" w:color="auto"/>
      </w:divBdr>
    </w:div>
    <w:div w:id="369038893">
      <w:marLeft w:val="640"/>
      <w:marRight w:val="0"/>
      <w:marTop w:val="0"/>
      <w:marBottom w:val="0"/>
      <w:divBdr>
        <w:top w:val="none" w:sz="0" w:space="0" w:color="auto"/>
        <w:left w:val="none" w:sz="0" w:space="0" w:color="auto"/>
        <w:bottom w:val="none" w:sz="0" w:space="0" w:color="auto"/>
        <w:right w:val="none" w:sz="0" w:space="0" w:color="auto"/>
      </w:divBdr>
    </w:div>
    <w:div w:id="369108011">
      <w:marLeft w:val="640"/>
      <w:marRight w:val="0"/>
      <w:marTop w:val="0"/>
      <w:marBottom w:val="0"/>
      <w:divBdr>
        <w:top w:val="none" w:sz="0" w:space="0" w:color="auto"/>
        <w:left w:val="none" w:sz="0" w:space="0" w:color="auto"/>
        <w:bottom w:val="none" w:sz="0" w:space="0" w:color="auto"/>
        <w:right w:val="none" w:sz="0" w:space="0" w:color="auto"/>
      </w:divBdr>
    </w:div>
    <w:div w:id="369113500">
      <w:marLeft w:val="640"/>
      <w:marRight w:val="0"/>
      <w:marTop w:val="0"/>
      <w:marBottom w:val="0"/>
      <w:divBdr>
        <w:top w:val="none" w:sz="0" w:space="0" w:color="auto"/>
        <w:left w:val="none" w:sz="0" w:space="0" w:color="auto"/>
        <w:bottom w:val="none" w:sz="0" w:space="0" w:color="auto"/>
        <w:right w:val="none" w:sz="0" w:space="0" w:color="auto"/>
      </w:divBdr>
    </w:div>
    <w:div w:id="369187989">
      <w:marLeft w:val="640"/>
      <w:marRight w:val="0"/>
      <w:marTop w:val="0"/>
      <w:marBottom w:val="0"/>
      <w:divBdr>
        <w:top w:val="none" w:sz="0" w:space="0" w:color="auto"/>
        <w:left w:val="none" w:sz="0" w:space="0" w:color="auto"/>
        <w:bottom w:val="none" w:sz="0" w:space="0" w:color="auto"/>
        <w:right w:val="none" w:sz="0" w:space="0" w:color="auto"/>
      </w:divBdr>
    </w:div>
    <w:div w:id="369230566">
      <w:marLeft w:val="640"/>
      <w:marRight w:val="0"/>
      <w:marTop w:val="0"/>
      <w:marBottom w:val="0"/>
      <w:divBdr>
        <w:top w:val="none" w:sz="0" w:space="0" w:color="auto"/>
        <w:left w:val="none" w:sz="0" w:space="0" w:color="auto"/>
        <w:bottom w:val="none" w:sz="0" w:space="0" w:color="auto"/>
        <w:right w:val="none" w:sz="0" w:space="0" w:color="auto"/>
      </w:divBdr>
    </w:div>
    <w:div w:id="369231364">
      <w:marLeft w:val="640"/>
      <w:marRight w:val="0"/>
      <w:marTop w:val="0"/>
      <w:marBottom w:val="0"/>
      <w:divBdr>
        <w:top w:val="none" w:sz="0" w:space="0" w:color="auto"/>
        <w:left w:val="none" w:sz="0" w:space="0" w:color="auto"/>
        <w:bottom w:val="none" w:sz="0" w:space="0" w:color="auto"/>
        <w:right w:val="none" w:sz="0" w:space="0" w:color="auto"/>
      </w:divBdr>
    </w:div>
    <w:div w:id="369232783">
      <w:marLeft w:val="640"/>
      <w:marRight w:val="0"/>
      <w:marTop w:val="0"/>
      <w:marBottom w:val="0"/>
      <w:divBdr>
        <w:top w:val="none" w:sz="0" w:space="0" w:color="auto"/>
        <w:left w:val="none" w:sz="0" w:space="0" w:color="auto"/>
        <w:bottom w:val="none" w:sz="0" w:space="0" w:color="auto"/>
        <w:right w:val="none" w:sz="0" w:space="0" w:color="auto"/>
      </w:divBdr>
    </w:div>
    <w:div w:id="369301885">
      <w:marLeft w:val="640"/>
      <w:marRight w:val="0"/>
      <w:marTop w:val="0"/>
      <w:marBottom w:val="0"/>
      <w:divBdr>
        <w:top w:val="none" w:sz="0" w:space="0" w:color="auto"/>
        <w:left w:val="none" w:sz="0" w:space="0" w:color="auto"/>
        <w:bottom w:val="none" w:sz="0" w:space="0" w:color="auto"/>
        <w:right w:val="none" w:sz="0" w:space="0" w:color="auto"/>
      </w:divBdr>
    </w:div>
    <w:div w:id="369376626">
      <w:marLeft w:val="640"/>
      <w:marRight w:val="0"/>
      <w:marTop w:val="0"/>
      <w:marBottom w:val="0"/>
      <w:divBdr>
        <w:top w:val="none" w:sz="0" w:space="0" w:color="auto"/>
        <w:left w:val="none" w:sz="0" w:space="0" w:color="auto"/>
        <w:bottom w:val="none" w:sz="0" w:space="0" w:color="auto"/>
        <w:right w:val="none" w:sz="0" w:space="0" w:color="auto"/>
      </w:divBdr>
    </w:div>
    <w:div w:id="369377573">
      <w:marLeft w:val="640"/>
      <w:marRight w:val="0"/>
      <w:marTop w:val="0"/>
      <w:marBottom w:val="0"/>
      <w:divBdr>
        <w:top w:val="none" w:sz="0" w:space="0" w:color="auto"/>
        <w:left w:val="none" w:sz="0" w:space="0" w:color="auto"/>
        <w:bottom w:val="none" w:sz="0" w:space="0" w:color="auto"/>
        <w:right w:val="none" w:sz="0" w:space="0" w:color="auto"/>
      </w:divBdr>
    </w:div>
    <w:div w:id="369378052">
      <w:marLeft w:val="640"/>
      <w:marRight w:val="0"/>
      <w:marTop w:val="0"/>
      <w:marBottom w:val="0"/>
      <w:divBdr>
        <w:top w:val="none" w:sz="0" w:space="0" w:color="auto"/>
        <w:left w:val="none" w:sz="0" w:space="0" w:color="auto"/>
        <w:bottom w:val="none" w:sz="0" w:space="0" w:color="auto"/>
        <w:right w:val="none" w:sz="0" w:space="0" w:color="auto"/>
      </w:divBdr>
    </w:div>
    <w:div w:id="369383779">
      <w:marLeft w:val="640"/>
      <w:marRight w:val="0"/>
      <w:marTop w:val="0"/>
      <w:marBottom w:val="0"/>
      <w:divBdr>
        <w:top w:val="none" w:sz="0" w:space="0" w:color="auto"/>
        <w:left w:val="none" w:sz="0" w:space="0" w:color="auto"/>
        <w:bottom w:val="none" w:sz="0" w:space="0" w:color="auto"/>
        <w:right w:val="none" w:sz="0" w:space="0" w:color="auto"/>
      </w:divBdr>
    </w:div>
    <w:div w:id="369452311">
      <w:marLeft w:val="640"/>
      <w:marRight w:val="0"/>
      <w:marTop w:val="0"/>
      <w:marBottom w:val="0"/>
      <w:divBdr>
        <w:top w:val="none" w:sz="0" w:space="0" w:color="auto"/>
        <w:left w:val="none" w:sz="0" w:space="0" w:color="auto"/>
        <w:bottom w:val="none" w:sz="0" w:space="0" w:color="auto"/>
        <w:right w:val="none" w:sz="0" w:space="0" w:color="auto"/>
      </w:divBdr>
    </w:div>
    <w:div w:id="369452466">
      <w:marLeft w:val="640"/>
      <w:marRight w:val="0"/>
      <w:marTop w:val="0"/>
      <w:marBottom w:val="0"/>
      <w:divBdr>
        <w:top w:val="none" w:sz="0" w:space="0" w:color="auto"/>
        <w:left w:val="none" w:sz="0" w:space="0" w:color="auto"/>
        <w:bottom w:val="none" w:sz="0" w:space="0" w:color="auto"/>
        <w:right w:val="none" w:sz="0" w:space="0" w:color="auto"/>
      </w:divBdr>
    </w:div>
    <w:div w:id="369456290">
      <w:marLeft w:val="640"/>
      <w:marRight w:val="0"/>
      <w:marTop w:val="0"/>
      <w:marBottom w:val="0"/>
      <w:divBdr>
        <w:top w:val="none" w:sz="0" w:space="0" w:color="auto"/>
        <w:left w:val="none" w:sz="0" w:space="0" w:color="auto"/>
        <w:bottom w:val="none" w:sz="0" w:space="0" w:color="auto"/>
        <w:right w:val="none" w:sz="0" w:space="0" w:color="auto"/>
      </w:divBdr>
    </w:div>
    <w:div w:id="369568870">
      <w:marLeft w:val="640"/>
      <w:marRight w:val="0"/>
      <w:marTop w:val="0"/>
      <w:marBottom w:val="0"/>
      <w:divBdr>
        <w:top w:val="none" w:sz="0" w:space="0" w:color="auto"/>
        <w:left w:val="none" w:sz="0" w:space="0" w:color="auto"/>
        <w:bottom w:val="none" w:sz="0" w:space="0" w:color="auto"/>
        <w:right w:val="none" w:sz="0" w:space="0" w:color="auto"/>
      </w:divBdr>
    </w:div>
    <w:div w:id="369569491">
      <w:marLeft w:val="640"/>
      <w:marRight w:val="0"/>
      <w:marTop w:val="0"/>
      <w:marBottom w:val="0"/>
      <w:divBdr>
        <w:top w:val="none" w:sz="0" w:space="0" w:color="auto"/>
        <w:left w:val="none" w:sz="0" w:space="0" w:color="auto"/>
        <w:bottom w:val="none" w:sz="0" w:space="0" w:color="auto"/>
        <w:right w:val="none" w:sz="0" w:space="0" w:color="auto"/>
      </w:divBdr>
    </w:div>
    <w:div w:id="369572121">
      <w:marLeft w:val="640"/>
      <w:marRight w:val="0"/>
      <w:marTop w:val="0"/>
      <w:marBottom w:val="0"/>
      <w:divBdr>
        <w:top w:val="none" w:sz="0" w:space="0" w:color="auto"/>
        <w:left w:val="none" w:sz="0" w:space="0" w:color="auto"/>
        <w:bottom w:val="none" w:sz="0" w:space="0" w:color="auto"/>
        <w:right w:val="none" w:sz="0" w:space="0" w:color="auto"/>
      </w:divBdr>
    </w:div>
    <w:div w:id="369646608">
      <w:marLeft w:val="640"/>
      <w:marRight w:val="0"/>
      <w:marTop w:val="0"/>
      <w:marBottom w:val="0"/>
      <w:divBdr>
        <w:top w:val="none" w:sz="0" w:space="0" w:color="auto"/>
        <w:left w:val="none" w:sz="0" w:space="0" w:color="auto"/>
        <w:bottom w:val="none" w:sz="0" w:space="0" w:color="auto"/>
        <w:right w:val="none" w:sz="0" w:space="0" w:color="auto"/>
      </w:divBdr>
    </w:div>
    <w:div w:id="369646934">
      <w:marLeft w:val="640"/>
      <w:marRight w:val="0"/>
      <w:marTop w:val="0"/>
      <w:marBottom w:val="0"/>
      <w:divBdr>
        <w:top w:val="none" w:sz="0" w:space="0" w:color="auto"/>
        <w:left w:val="none" w:sz="0" w:space="0" w:color="auto"/>
        <w:bottom w:val="none" w:sz="0" w:space="0" w:color="auto"/>
        <w:right w:val="none" w:sz="0" w:space="0" w:color="auto"/>
      </w:divBdr>
    </w:div>
    <w:div w:id="369650188">
      <w:marLeft w:val="640"/>
      <w:marRight w:val="0"/>
      <w:marTop w:val="0"/>
      <w:marBottom w:val="0"/>
      <w:divBdr>
        <w:top w:val="none" w:sz="0" w:space="0" w:color="auto"/>
        <w:left w:val="none" w:sz="0" w:space="0" w:color="auto"/>
        <w:bottom w:val="none" w:sz="0" w:space="0" w:color="auto"/>
        <w:right w:val="none" w:sz="0" w:space="0" w:color="auto"/>
      </w:divBdr>
    </w:div>
    <w:div w:id="369690420">
      <w:marLeft w:val="640"/>
      <w:marRight w:val="0"/>
      <w:marTop w:val="0"/>
      <w:marBottom w:val="0"/>
      <w:divBdr>
        <w:top w:val="none" w:sz="0" w:space="0" w:color="auto"/>
        <w:left w:val="none" w:sz="0" w:space="0" w:color="auto"/>
        <w:bottom w:val="none" w:sz="0" w:space="0" w:color="auto"/>
        <w:right w:val="none" w:sz="0" w:space="0" w:color="auto"/>
      </w:divBdr>
    </w:div>
    <w:div w:id="369691196">
      <w:marLeft w:val="640"/>
      <w:marRight w:val="0"/>
      <w:marTop w:val="0"/>
      <w:marBottom w:val="0"/>
      <w:divBdr>
        <w:top w:val="none" w:sz="0" w:space="0" w:color="auto"/>
        <w:left w:val="none" w:sz="0" w:space="0" w:color="auto"/>
        <w:bottom w:val="none" w:sz="0" w:space="0" w:color="auto"/>
        <w:right w:val="none" w:sz="0" w:space="0" w:color="auto"/>
      </w:divBdr>
    </w:div>
    <w:div w:id="369767921">
      <w:marLeft w:val="640"/>
      <w:marRight w:val="0"/>
      <w:marTop w:val="0"/>
      <w:marBottom w:val="0"/>
      <w:divBdr>
        <w:top w:val="none" w:sz="0" w:space="0" w:color="auto"/>
        <w:left w:val="none" w:sz="0" w:space="0" w:color="auto"/>
        <w:bottom w:val="none" w:sz="0" w:space="0" w:color="auto"/>
        <w:right w:val="none" w:sz="0" w:space="0" w:color="auto"/>
      </w:divBdr>
    </w:div>
    <w:div w:id="369770178">
      <w:marLeft w:val="640"/>
      <w:marRight w:val="0"/>
      <w:marTop w:val="0"/>
      <w:marBottom w:val="0"/>
      <w:divBdr>
        <w:top w:val="none" w:sz="0" w:space="0" w:color="auto"/>
        <w:left w:val="none" w:sz="0" w:space="0" w:color="auto"/>
        <w:bottom w:val="none" w:sz="0" w:space="0" w:color="auto"/>
        <w:right w:val="none" w:sz="0" w:space="0" w:color="auto"/>
      </w:divBdr>
    </w:div>
    <w:div w:id="369844194">
      <w:marLeft w:val="640"/>
      <w:marRight w:val="0"/>
      <w:marTop w:val="0"/>
      <w:marBottom w:val="0"/>
      <w:divBdr>
        <w:top w:val="none" w:sz="0" w:space="0" w:color="auto"/>
        <w:left w:val="none" w:sz="0" w:space="0" w:color="auto"/>
        <w:bottom w:val="none" w:sz="0" w:space="0" w:color="auto"/>
        <w:right w:val="none" w:sz="0" w:space="0" w:color="auto"/>
      </w:divBdr>
    </w:div>
    <w:div w:id="369844427">
      <w:marLeft w:val="640"/>
      <w:marRight w:val="0"/>
      <w:marTop w:val="0"/>
      <w:marBottom w:val="0"/>
      <w:divBdr>
        <w:top w:val="none" w:sz="0" w:space="0" w:color="auto"/>
        <w:left w:val="none" w:sz="0" w:space="0" w:color="auto"/>
        <w:bottom w:val="none" w:sz="0" w:space="0" w:color="auto"/>
        <w:right w:val="none" w:sz="0" w:space="0" w:color="auto"/>
      </w:divBdr>
    </w:div>
    <w:div w:id="369913000">
      <w:marLeft w:val="640"/>
      <w:marRight w:val="0"/>
      <w:marTop w:val="0"/>
      <w:marBottom w:val="0"/>
      <w:divBdr>
        <w:top w:val="none" w:sz="0" w:space="0" w:color="auto"/>
        <w:left w:val="none" w:sz="0" w:space="0" w:color="auto"/>
        <w:bottom w:val="none" w:sz="0" w:space="0" w:color="auto"/>
        <w:right w:val="none" w:sz="0" w:space="0" w:color="auto"/>
      </w:divBdr>
    </w:div>
    <w:div w:id="369962686">
      <w:marLeft w:val="640"/>
      <w:marRight w:val="0"/>
      <w:marTop w:val="0"/>
      <w:marBottom w:val="0"/>
      <w:divBdr>
        <w:top w:val="none" w:sz="0" w:space="0" w:color="auto"/>
        <w:left w:val="none" w:sz="0" w:space="0" w:color="auto"/>
        <w:bottom w:val="none" w:sz="0" w:space="0" w:color="auto"/>
        <w:right w:val="none" w:sz="0" w:space="0" w:color="auto"/>
      </w:divBdr>
    </w:div>
    <w:div w:id="369963564">
      <w:marLeft w:val="640"/>
      <w:marRight w:val="0"/>
      <w:marTop w:val="0"/>
      <w:marBottom w:val="0"/>
      <w:divBdr>
        <w:top w:val="none" w:sz="0" w:space="0" w:color="auto"/>
        <w:left w:val="none" w:sz="0" w:space="0" w:color="auto"/>
        <w:bottom w:val="none" w:sz="0" w:space="0" w:color="auto"/>
        <w:right w:val="none" w:sz="0" w:space="0" w:color="auto"/>
      </w:divBdr>
    </w:div>
    <w:div w:id="369964080">
      <w:marLeft w:val="640"/>
      <w:marRight w:val="0"/>
      <w:marTop w:val="0"/>
      <w:marBottom w:val="0"/>
      <w:divBdr>
        <w:top w:val="none" w:sz="0" w:space="0" w:color="auto"/>
        <w:left w:val="none" w:sz="0" w:space="0" w:color="auto"/>
        <w:bottom w:val="none" w:sz="0" w:space="0" w:color="auto"/>
        <w:right w:val="none" w:sz="0" w:space="0" w:color="auto"/>
      </w:divBdr>
    </w:div>
    <w:div w:id="370032553">
      <w:marLeft w:val="640"/>
      <w:marRight w:val="0"/>
      <w:marTop w:val="0"/>
      <w:marBottom w:val="0"/>
      <w:divBdr>
        <w:top w:val="none" w:sz="0" w:space="0" w:color="auto"/>
        <w:left w:val="none" w:sz="0" w:space="0" w:color="auto"/>
        <w:bottom w:val="none" w:sz="0" w:space="0" w:color="auto"/>
        <w:right w:val="none" w:sz="0" w:space="0" w:color="auto"/>
      </w:divBdr>
    </w:div>
    <w:div w:id="370035209">
      <w:marLeft w:val="640"/>
      <w:marRight w:val="0"/>
      <w:marTop w:val="0"/>
      <w:marBottom w:val="0"/>
      <w:divBdr>
        <w:top w:val="none" w:sz="0" w:space="0" w:color="auto"/>
        <w:left w:val="none" w:sz="0" w:space="0" w:color="auto"/>
        <w:bottom w:val="none" w:sz="0" w:space="0" w:color="auto"/>
        <w:right w:val="none" w:sz="0" w:space="0" w:color="auto"/>
      </w:divBdr>
    </w:div>
    <w:div w:id="370039758">
      <w:marLeft w:val="640"/>
      <w:marRight w:val="0"/>
      <w:marTop w:val="0"/>
      <w:marBottom w:val="0"/>
      <w:divBdr>
        <w:top w:val="none" w:sz="0" w:space="0" w:color="auto"/>
        <w:left w:val="none" w:sz="0" w:space="0" w:color="auto"/>
        <w:bottom w:val="none" w:sz="0" w:space="0" w:color="auto"/>
        <w:right w:val="none" w:sz="0" w:space="0" w:color="auto"/>
      </w:divBdr>
    </w:div>
    <w:div w:id="370040061">
      <w:marLeft w:val="640"/>
      <w:marRight w:val="0"/>
      <w:marTop w:val="0"/>
      <w:marBottom w:val="0"/>
      <w:divBdr>
        <w:top w:val="none" w:sz="0" w:space="0" w:color="auto"/>
        <w:left w:val="none" w:sz="0" w:space="0" w:color="auto"/>
        <w:bottom w:val="none" w:sz="0" w:space="0" w:color="auto"/>
        <w:right w:val="none" w:sz="0" w:space="0" w:color="auto"/>
      </w:divBdr>
    </w:div>
    <w:div w:id="370155117">
      <w:marLeft w:val="640"/>
      <w:marRight w:val="0"/>
      <w:marTop w:val="0"/>
      <w:marBottom w:val="0"/>
      <w:divBdr>
        <w:top w:val="none" w:sz="0" w:space="0" w:color="auto"/>
        <w:left w:val="none" w:sz="0" w:space="0" w:color="auto"/>
        <w:bottom w:val="none" w:sz="0" w:space="0" w:color="auto"/>
        <w:right w:val="none" w:sz="0" w:space="0" w:color="auto"/>
      </w:divBdr>
    </w:div>
    <w:div w:id="370156485">
      <w:marLeft w:val="640"/>
      <w:marRight w:val="0"/>
      <w:marTop w:val="0"/>
      <w:marBottom w:val="0"/>
      <w:divBdr>
        <w:top w:val="none" w:sz="0" w:space="0" w:color="auto"/>
        <w:left w:val="none" w:sz="0" w:space="0" w:color="auto"/>
        <w:bottom w:val="none" w:sz="0" w:space="0" w:color="auto"/>
        <w:right w:val="none" w:sz="0" w:space="0" w:color="auto"/>
      </w:divBdr>
    </w:div>
    <w:div w:id="370229771">
      <w:marLeft w:val="640"/>
      <w:marRight w:val="0"/>
      <w:marTop w:val="0"/>
      <w:marBottom w:val="0"/>
      <w:divBdr>
        <w:top w:val="none" w:sz="0" w:space="0" w:color="auto"/>
        <w:left w:val="none" w:sz="0" w:space="0" w:color="auto"/>
        <w:bottom w:val="none" w:sz="0" w:space="0" w:color="auto"/>
        <w:right w:val="none" w:sz="0" w:space="0" w:color="auto"/>
      </w:divBdr>
    </w:div>
    <w:div w:id="370233706">
      <w:marLeft w:val="640"/>
      <w:marRight w:val="0"/>
      <w:marTop w:val="0"/>
      <w:marBottom w:val="0"/>
      <w:divBdr>
        <w:top w:val="none" w:sz="0" w:space="0" w:color="auto"/>
        <w:left w:val="none" w:sz="0" w:space="0" w:color="auto"/>
        <w:bottom w:val="none" w:sz="0" w:space="0" w:color="auto"/>
        <w:right w:val="none" w:sz="0" w:space="0" w:color="auto"/>
      </w:divBdr>
    </w:div>
    <w:div w:id="370302229">
      <w:marLeft w:val="640"/>
      <w:marRight w:val="0"/>
      <w:marTop w:val="0"/>
      <w:marBottom w:val="0"/>
      <w:divBdr>
        <w:top w:val="none" w:sz="0" w:space="0" w:color="auto"/>
        <w:left w:val="none" w:sz="0" w:space="0" w:color="auto"/>
        <w:bottom w:val="none" w:sz="0" w:space="0" w:color="auto"/>
        <w:right w:val="none" w:sz="0" w:space="0" w:color="auto"/>
      </w:divBdr>
    </w:div>
    <w:div w:id="370302610">
      <w:marLeft w:val="640"/>
      <w:marRight w:val="0"/>
      <w:marTop w:val="0"/>
      <w:marBottom w:val="0"/>
      <w:divBdr>
        <w:top w:val="none" w:sz="0" w:space="0" w:color="auto"/>
        <w:left w:val="none" w:sz="0" w:space="0" w:color="auto"/>
        <w:bottom w:val="none" w:sz="0" w:space="0" w:color="auto"/>
        <w:right w:val="none" w:sz="0" w:space="0" w:color="auto"/>
      </w:divBdr>
    </w:div>
    <w:div w:id="370306832">
      <w:marLeft w:val="640"/>
      <w:marRight w:val="0"/>
      <w:marTop w:val="0"/>
      <w:marBottom w:val="0"/>
      <w:divBdr>
        <w:top w:val="none" w:sz="0" w:space="0" w:color="auto"/>
        <w:left w:val="none" w:sz="0" w:space="0" w:color="auto"/>
        <w:bottom w:val="none" w:sz="0" w:space="0" w:color="auto"/>
        <w:right w:val="none" w:sz="0" w:space="0" w:color="auto"/>
      </w:divBdr>
    </w:div>
    <w:div w:id="370308851">
      <w:marLeft w:val="640"/>
      <w:marRight w:val="0"/>
      <w:marTop w:val="0"/>
      <w:marBottom w:val="0"/>
      <w:divBdr>
        <w:top w:val="none" w:sz="0" w:space="0" w:color="auto"/>
        <w:left w:val="none" w:sz="0" w:space="0" w:color="auto"/>
        <w:bottom w:val="none" w:sz="0" w:space="0" w:color="auto"/>
        <w:right w:val="none" w:sz="0" w:space="0" w:color="auto"/>
      </w:divBdr>
    </w:div>
    <w:div w:id="370350408">
      <w:marLeft w:val="640"/>
      <w:marRight w:val="0"/>
      <w:marTop w:val="0"/>
      <w:marBottom w:val="0"/>
      <w:divBdr>
        <w:top w:val="none" w:sz="0" w:space="0" w:color="auto"/>
        <w:left w:val="none" w:sz="0" w:space="0" w:color="auto"/>
        <w:bottom w:val="none" w:sz="0" w:space="0" w:color="auto"/>
        <w:right w:val="none" w:sz="0" w:space="0" w:color="auto"/>
      </w:divBdr>
    </w:div>
    <w:div w:id="370418356">
      <w:marLeft w:val="640"/>
      <w:marRight w:val="0"/>
      <w:marTop w:val="0"/>
      <w:marBottom w:val="0"/>
      <w:divBdr>
        <w:top w:val="none" w:sz="0" w:space="0" w:color="auto"/>
        <w:left w:val="none" w:sz="0" w:space="0" w:color="auto"/>
        <w:bottom w:val="none" w:sz="0" w:space="0" w:color="auto"/>
        <w:right w:val="none" w:sz="0" w:space="0" w:color="auto"/>
      </w:divBdr>
    </w:div>
    <w:div w:id="370425106">
      <w:marLeft w:val="640"/>
      <w:marRight w:val="0"/>
      <w:marTop w:val="0"/>
      <w:marBottom w:val="0"/>
      <w:divBdr>
        <w:top w:val="none" w:sz="0" w:space="0" w:color="auto"/>
        <w:left w:val="none" w:sz="0" w:space="0" w:color="auto"/>
        <w:bottom w:val="none" w:sz="0" w:space="0" w:color="auto"/>
        <w:right w:val="none" w:sz="0" w:space="0" w:color="auto"/>
      </w:divBdr>
    </w:div>
    <w:div w:id="370494123">
      <w:marLeft w:val="640"/>
      <w:marRight w:val="0"/>
      <w:marTop w:val="0"/>
      <w:marBottom w:val="0"/>
      <w:divBdr>
        <w:top w:val="none" w:sz="0" w:space="0" w:color="auto"/>
        <w:left w:val="none" w:sz="0" w:space="0" w:color="auto"/>
        <w:bottom w:val="none" w:sz="0" w:space="0" w:color="auto"/>
        <w:right w:val="none" w:sz="0" w:space="0" w:color="auto"/>
      </w:divBdr>
    </w:div>
    <w:div w:id="370495739">
      <w:marLeft w:val="640"/>
      <w:marRight w:val="0"/>
      <w:marTop w:val="0"/>
      <w:marBottom w:val="0"/>
      <w:divBdr>
        <w:top w:val="none" w:sz="0" w:space="0" w:color="auto"/>
        <w:left w:val="none" w:sz="0" w:space="0" w:color="auto"/>
        <w:bottom w:val="none" w:sz="0" w:space="0" w:color="auto"/>
        <w:right w:val="none" w:sz="0" w:space="0" w:color="auto"/>
      </w:divBdr>
    </w:div>
    <w:div w:id="370502447">
      <w:marLeft w:val="640"/>
      <w:marRight w:val="0"/>
      <w:marTop w:val="0"/>
      <w:marBottom w:val="0"/>
      <w:divBdr>
        <w:top w:val="none" w:sz="0" w:space="0" w:color="auto"/>
        <w:left w:val="none" w:sz="0" w:space="0" w:color="auto"/>
        <w:bottom w:val="none" w:sz="0" w:space="0" w:color="auto"/>
        <w:right w:val="none" w:sz="0" w:space="0" w:color="auto"/>
      </w:divBdr>
    </w:div>
    <w:div w:id="370541920">
      <w:marLeft w:val="640"/>
      <w:marRight w:val="0"/>
      <w:marTop w:val="0"/>
      <w:marBottom w:val="0"/>
      <w:divBdr>
        <w:top w:val="none" w:sz="0" w:space="0" w:color="auto"/>
        <w:left w:val="none" w:sz="0" w:space="0" w:color="auto"/>
        <w:bottom w:val="none" w:sz="0" w:space="0" w:color="auto"/>
        <w:right w:val="none" w:sz="0" w:space="0" w:color="auto"/>
      </w:divBdr>
    </w:div>
    <w:div w:id="370544059">
      <w:marLeft w:val="640"/>
      <w:marRight w:val="0"/>
      <w:marTop w:val="0"/>
      <w:marBottom w:val="0"/>
      <w:divBdr>
        <w:top w:val="none" w:sz="0" w:space="0" w:color="auto"/>
        <w:left w:val="none" w:sz="0" w:space="0" w:color="auto"/>
        <w:bottom w:val="none" w:sz="0" w:space="0" w:color="auto"/>
        <w:right w:val="none" w:sz="0" w:space="0" w:color="auto"/>
      </w:divBdr>
    </w:div>
    <w:div w:id="370612354">
      <w:marLeft w:val="640"/>
      <w:marRight w:val="0"/>
      <w:marTop w:val="0"/>
      <w:marBottom w:val="0"/>
      <w:divBdr>
        <w:top w:val="none" w:sz="0" w:space="0" w:color="auto"/>
        <w:left w:val="none" w:sz="0" w:space="0" w:color="auto"/>
        <w:bottom w:val="none" w:sz="0" w:space="0" w:color="auto"/>
        <w:right w:val="none" w:sz="0" w:space="0" w:color="auto"/>
      </w:divBdr>
    </w:div>
    <w:div w:id="370614918">
      <w:marLeft w:val="640"/>
      <w:marRight w:val="0"/>
      <w:marTop w:val="0"/>
      <w:marBottom w:val="0"/>
      <w:divBdr>
        <w:top w:val="none" w:sz="0" w:space="0" w:color="auto"/>
        <w:left w:val="none" w:sz="0" w:space="0" w:color="auto"/>
        <w:bottom w:val="none" w:sz="0" w:space="0" w:color="auto"/>
        <w:right w:val="none" w:sz="0" w:space="0" w:color="auto"/>
      </w:divBdr>
    </w:div>
    <w:div w:id="370615511">
      <w:marLeft w:val="640"/>
      <w:marRight w:val="0"/>
      <w:marTop w:val="0"/>
      <w:marBottom w:val="0"/>
      <w:divBdr>
        <w:top w:val="none" w:sz="0" w:space="0" w:color="auto"/>
        <w:left w:val="none" w:sz="0" w:space="0" w:color="auto"/>
        <w:bottom w:val="none" w:sz="0" w:space="0" w:color="auto"/>
        <w:right w:val="none" w:sz="0" w:space="0" w:color="auto"/>
      </w:divBdr>
    </w:div>
    <w:div w:id="370615857">
      <w:marLeft w:val="640"/>
      <w:marRight w:val="0"/>
      <w:marTop w:val="0"/>
      <w:marBottom w:val="0"/>
      <w:divBdr>
        <w:top w:val="none" w:sz="0" w:space="0" w:color="auto"/>
        <w:left w:val="none" w:sz="0" w:space="0" w:color="auto"/>
        <w:bottom w:val="none" w:sz="0" w:space="0" w:color="auto"/>
        <w:right w:val="none" w:sz="0" w:space="0" w:color="auto"/>
      </w:divBdr>
    </w:div>
    <w:div w:id="370617830">
      <w:marLeft w:val="640"/>
      <w:marRight w:val="0"/>
      <w:marTop w:val="0"/>
      <w:marBottom w:val="0"/>
      <w:divBdr>
        <w:top w:val="none" w:sz="0" w:space="0" w:color="auto"/>
        <w:left w:val="none" w:sz="0" w:space="0" w:color="auto"/>
        <w:bottom w:val="none" w:sz="0" w:space="0" w:color="auto"/>
        <w:right w:val="none" w:sz="0" w:space="0" w:color="auto"/>
      </w:divBdr>
    </w:div>
    <w:div w:id="370765595">
      <w:marLeft w:val="640"/>
      <w:marRight w:val="0"/>
      <w:marTop w:val="0"/>
      <w:marBottom w:val="0"/>
      <w:divBdr>
        <w:top w:val="none" w:sz="0" w:space="0" w:color="auto"/>
        <w:left w:val="none" w:sz="0" w:space="0" w:color="auto"/>
        <w:bottom w:val="none" w:sz="0" w:space="0" w:color="auto"/>
        <w:right w:val="none" w:sz="0" w:space="0" w:color="auto"/>
      </w:divBdr>
    </w:div>
    <w:div w:id="370809367">
      <w:marLeft w:val="640"/>
      <w:marRight w:val="0"/>
      <w:marTop w:val="0"/>
      <w:marBottom w:val="0"/>
      <w:divBdr>
        <w:top w:val="none" w:sz="0" w:space="0" w:color="auto"/>
        <w:left w:val="none" w:sz="0" w:space="0" w:color="auto"/>
        <w:bottom w:val="none" w:sz="0" w:space="0" w:color="auto"/>
        <w:right w:val="none" w:sz="0" w:space="0" w:color="auto"/>
      </w:divBdr>
    </w:div>
    <w:div w:id="370812549">
      <w:marLeft w:val="640"/>
      <w:marRight w:val="0"/>
      <w:marTop w:val="0"/>
      <w:marBottom w:val="0"/>
      <w:divBdr>
        <w:top w:val="none" w:sz="0" w:space="0" w:color="auto"/>
        <w:left w:val="none" w:sz="0" w:space="0" w:color="auto"/>
        <w:bottom w:val="none" w:sz="0" w:space="0" w:color="auto"/>
        <w:right w:val="none" w:sz="0" w:space="0" w:color="auto"/>
      </w:divBdr>
    </w:div>
    <w:div w:id="370957852">
      <w:marLeft w:val="640"/>
      <w:marRight w:val="0"/>
      <w:marTop w:val="0"/>
      <w:marBottom w:val="0"/>
      <w:divBdr>
        <w:top w:val="none" w:sz="0" w:space="0" w:color="auto"/>
        <w:left w:val="none" w:sz="0" w:space="0" w:color="auto"/>
        <w:bottom w:val="none" w:sz="0" w:space="0" w:color="auto"/>
        <w:right w:val="none" w:sz="0" w:space="0" w:color="auto"/>
      </w:divBdr>
    </w:div>
    <w:div w:id="370961162">
      <w:marLeft w:val="640"/>
      <w:marRight w:val="0"/>
      <w:marTop w:val="0"/>
      <w:marBottom w:val="0"/>
      <w:divBdr>
        <w:top w:val="none" w:sz="0" w:space="0" w:color="auto"/>
        <w:left w:val="none" w:sz="0" w:space="0" w:color="auto"/>
        <w:bottom w:val="none" w:sz="0" w:space="0" w:color="auto"/>
        <w:right w:val="none" w:sz="0" w:space="0" w:color="auto"/>
      </w:divBdr>
    </w:div>
    <w:div w:id="371078562">
      <w:marLeft w:val="640"/>
      <w:marRight w:val="0"/>
      <w:marTop w:val="0"/>
      <w:marBottom w:val="0"/>
      <w:divBdr>
        <w:top w:val="none" w:sz="0" w:space="0" w:color="auto"/>
        <w:left w:val="none" w:sz="0" w:space="0" w:color="auto"/>
        <w:bottom w:val="none" w:sz="0" w:space="0" w:color="auto"/>
        <w:right w:val="none" w:sz="0" w:space="0" w:color="auto"/>
      </w:divBdr>
    </w:div>
    <w:div w:id="371079360">
      <w:marLeft w:val="640"/>
      <w:marRight w:val="0"/>
      <w:marTop w:val="0"/>
      <w:marBottom w:val="0"/>
      <w:divBdr>
        <w:top w:val="none" w:sz="0" w:space="0" w:color="auto"/>
        <w:left w:val="none" w:sz="0" w:space="0" w:color="auto"/>
        <w:bottom w:val="none" w:sz="0" w:space="0" w:color="auto"/>
        <w:right w:val="none" w:sz="0" w:space="0" w:color="auto"/>
      </w:divBdr>
    </w:div>
    <w:div w:id="371081818">
      <w:marLeft w:val="640"/>
      <w:marRight w:val="0"/>
      <w:marTop w:val="0"/>
      <w:marBottom w:val="0"/>
      <w:divBdr>
        <w:top w:val="none" w:sz="0" w:space="0" w:color="auto"/>
        <w:left w:val="none" w:sz="0" w:space="0" w:color="auto"/>
        <w:bottom w:val="none" w:sz="0" w:space="0" w:color="auto"/>
        <w:right w:val="none" w:sz="0" w:space="0" w:color="auto"/>
      </w:divBdr>
    </w:div>
    <w:div w:id="371154206">
      <w:marLeft w:val="640"/>
      <w:marRight w:val="0"/>
      <w:marTop w:val="0"/>
      <w:marBottom w:val="0"/>
      <w:divBdr>
        <w:top w:val="none" w:sz="0" w:space="0" w:color="auto"/>
        <w:left w:val="none" w:sz="0" w:space="0" w:color="auto"/>
        <w:bottom w:val="none" w:sz="0" w:space="0" w:color="auto"/>
        <w:right w:val="none" w:sz="0" w:space="0" w:color="auto"/>
      </w:divBdr>
    </w:div>
    <w:div w:id="371155250">
      <w:marLeft w:val="640"/>
      <w:marRight w:val="0"/>
      <w:marTop w:val="0"/>
      <w:marBottom w:val="0"/>
      <w:divBdr>
        <w:top w:val="none" w:sz="0" w:space="0" w:color="auto"/>
        <w:left w:val="none" w:sz="0" w:space="0" w:color="auto"/>
        <w:bottom w:val="none" w:sz="0" w:space="0" w:color="auto"/>
        <w:right w:val="none" w:sz="0" w:space="0" w:color="auto"/>
      </w:divBdr>
    </w:div>
    <w:div w:id="371266253">
      <w:marLeft w:val="640"/>
      <w:marRight w:val="0"/>
      <w:marTop w:val="0"/>
      <w:marBottom w:val="0"/>
      <w:divBdr>
        <w:top w:val="none" w:sz="0" w:space="0" w:color="auto"/>
        <w:left w:val="none" w:sz="0" w:space="0" w:color="auto"/>
        <w:bottom w:val="none" w:sz="0" w:space="0" w:color="auto"/>
        <w:right w:val="none" w:sz="0" w:space="0" w:color="auto"/>
      </w:divBdr>
    </w:div>
    <w:div w:id="371274366">
      <w:marLeft w:val="640"/>
      <w:marRight w:val="0"/>
      <w:marTop w:val="0"/>
      <w:marBottom w:val="0"/>
      <w:divBdr>
        <w:top w:val="none" w:sz="0" w:space="0" w:color="auto"/>
        <w:left w:val="none" w:sz="0" w:space="0" w:color="auto"/>
        <w:bottom w:val="none" w:sz="0" w:space="0" w:color="auto"/>
        <w:right w:val="none" w:sz="0" w:space="0" w:color="auto"/>
      </w:divBdr>
    </w:div>
    <w:div w:id="371419107">
      <w:marLeft w:val="640"/>
      <w:marRight w:val="0"/>
      <w:marTop w:val="0"/>
      <w:marBottom w:val="0"/>
      <w:divBdr>
        <w:top w:val="none" w:sz="0" w:space="0" w:color="auto"/>
        <w:left w:val="none" w:sz="0" w:space="0" w:color="auto"/>
        <w:bottom w:val="none" w:sz="0" w:space="0" w:color="auto"/>
        <w:right w:val="none" w:sz="0" w:space="0" w:color="auto"/>
      </w:divBdr>
    </w:div>
    <w:div w:id="371419502">
      <w:marLeft w:val="640"/>
      <w:marRight w:val="0"/>
      <w:marTop w:val="0"/>
      <w:marBottom w:val="0"/>
      <w:divBdr>
        <w:top w:val="none" w:sz="0" w:space="0" w:color="auto"/>
        <w:left w:val="none" w:sz="0" w:space="0" w:color="auto"/>
        <w:bottom w:val="none" w:sz="0" w:space="0" w:color="auto"/>
        <w:right w:val="none" w:sz="0" w:space="0" w:color="auto"/>
      </w:divBdr>
    </w:div>
    <w:div w:id="371540569">
      <w:marLeft w:val="640"/>
      <w:marRight w:val="0"/>
      <w:marTop w:val="0"/>
      <w:marBottom w:val="0"/>
      <w:divBdr>
        <w:top w:val="none" w:sz="0" w:space="0" w:color="auto"/>
        <w:left w:val="none" w:sz="0" w:space="0" w:color="auto"/>
        <w:bottom w:val="none" w:sz="0" w:space="0" w:color="auto"/>
        <w:right w:val="none" w:sz="0" w:space="0" w:color="auto"/>
      </w:divBdr>
    </w:div>
    <w:div w:id="371543291">
      <w:marLeft w:val="640"/>
      <w:marRight w:val="0"/>
      <w:marTop w:val="0"/>
      <w:marBottom w:val="0"/>
      <w:divBdr>
        <w:top w:val="none" w:sz="0" w:space="0" w:color="auto"/>
        <w:left w:val="none" w:sz="0" w:space="0" w:color="auto"/>
        <w:bottom w:val="none" w:sz="0" w:space="0" w:color="auto"/>
        <w:right w:val="none" w:sz="0" w:space="0" w:color="auto"/>
      </w:divBdr>
    </w:div>
    <w:div w:id="371657353">
      <w:marLeft w:val="640"/>
      <w:marRight w:val="0"/>
      <w:marTop w:val="0"/>
      <w:marBottom w:val="0"/>
      <w:divBdr>
        <w:top w:val="none" w:sz="0" w:space="0" w:color="auto"/>
        <w:left w:val="none" w:sz="0" w:space="0" w:color="auto"/>
        <w:bottom w:val="none" w:sz="0" w:space="0" w:color="auto"/>
        <w:right w:val="none" w:sz="0" w:space="0" w:color="auto"/>
      </w:divBdr>
    </w:div>
    <w:div w:id="371659807">
      <w:marLeft w:val="640"/>
      <w:marRight w:val="0"/>
      <w:marTop w:val="0"/>
      <w:marBottom w:val="0"/>
      <w:divBdr>
        <w:top w:val="none" w:sz="0" w:space="0" w:color="auto"/>
        <w:left w:val="none" w:sz="0" w:space="0" w:color="auto"/>
        <w:bottom w:val="none" w:sz="0" w:space="0" w:color="auto"/>
        <w:right w:val="none" w:sz="0" w:space="0" w:color="auto"/>
      </w:divBdr>
    </w:div>
    <w:div w:id="371660430">
      <w:marLeft w:val="640"/>
      <w:marRight w:val="0"/>
      <w:marTop w:val="0"/>
      <w:marBottom w:val="0"/>
      <w:divBdr>
        <w:top w:val="none" w:sz="0" w:space="0" w:color="auto"/>
        <w:left w:val="none" w:sz="0" w:space="0" w:color="auto"/>
        <w:bottom w:val="none" w:sz="0" w:space="0" w:color="auto"/>
        <w:right w:val="none" w:sz="0" w:space="0" w:color="auto"/>
      </w:divBdr>
    </w:div>
    <w:div w:id="371686745">
      <w:marLeft w:val="640"/>
      <w:marRight w:val="0"/>
      <w:marTop w:val="0"/>
      <w:marBottom w:val="0"/>
      <w:divBdr>
        <w:top w:val="none" w:sz="0" w:space="0" w:color="auto"/>
        <w:left w:val="none" w:sz="0" w:space="0" w:color="auto"/>
        <w:bottom w:val="none" w:sz="0" w:space="0" w:color="auto"/>
        <w:right w:val="none" w:sz="0" w:space="0" w:color="auto"/>
      </w:divBdr>
    </w:div>
    <w:div w:id="371687292">
      <w:marLeft w:val="640"/>
      <w:marRight w:val="0"/>
      <w:marTop w:val="0"/>
      <w:marBottom w:val="0"/>
      <w:divBdr>
        <w:top w:val="none" w:sz="0" w:space="0" w:color="auto"/>
        <w:left w:val="none" w:sz="0" w:space="0" w:color="auto"/>
        <w:bottom w:val="none" w:sz="0" w:space="0" w:color="auto"/>
        <w:right w:val="none" w:sz="0" w:space="0" w:color="auto"/>
      </w:divBdr>
    </w:div>
    <w:div w:id="371727967">
      <w:marLeft w:val="640"/>
      <w:marRight w:val="0"/>
      <w:marTop w:val="0"/>
      <w:marBottom w:val="0"/>
      <w:divBdr>
        <w:top w:val="none" w:sz="0" w:space="0" w:color="auto"/>
        <w:left w:val="none" w:sz="0" w:space="0" w:color="auto"/>
        <w:bottom w:val="none" w:sz="0" w:space="0" w:color="auto"/>
        <w:right w:val="none" w:sz="0" w:space="0" w:color="auto"/>
      </w:divBdr>
    </w:div>
    <w:div w:id="371731948">
      <w:marLeft w:val="640"/>
      <w:marRight w:val="0"/>
      <w:marTop w:val="0"/>
      <w:marBottom w:val="0"/>
      <w:divBdr>
        <w:top w:val="none" w:sz="0" w:space="0" w:color="auto"/>
        <w:left w:val="none" w:sz="0" w:space="0" w:color="auto"/>
        <w:bottom w:val="none" w:sz="0" w:space="0" w:color="auto"/>
        <w:right w:val="none" w:sz="0" w:space="0" w:color="auto"/>
      </w:divBdr>
    </w:div>
    <w:div w:id="371732481">
      <w:marLeft w:val="640"/>
      <w:marRight w:val="0"/>
      <w:marTop w:val="0"/>
      <w:marBottom w:val="0"/>
      <w:divBdr>
        <w:top w:val="none" w:sz="0" w:space="0" w:color="auto"/>
        <w:left w:val="none" w:sz="0" w:space="0" w:color="auto"/>
        <w:bottom w:val="none" w:sz="0" w:space="0" w:color="auto"/>
        <w:right w:val="none" w:sz="0" w:space="0" w:color="auto"/>
      </w:divBdr>
    </w:div>
    <w:div w:id="371733097">
      <w:marLeft w:val="640"/>
      <w:marRight w:val="0"/>
      <w:marTop w:val="0"/>
      <w:marBottom w:val="0"/>
      <w:divBdr>
        <w:top w:val="none" w:sz="0" w:space="0" w:color="auto"/>
        <w:left w:val="none" w:sz="0" w:space="0" w:color="auto"/>
        <w:bottom w:val="none" w:sz="0" w:space="0" w:color="auto"/>
        <w:right w:val="none" w:sz="0" w:space="0" w:color="auto"/>
      </w:divBdr>
    </w:div>
    <w:div w:id="371734393">
      <w:marLeft w:val="640"/>
      <w:marRight w:val="0"/>
      <w:marTop w:val="0"/>
      <w:marBottom w:val="0"/>
      <w:divBdr>
        <w:top w:val="none" w:sz="0" w:space="0" w:color="auto"/>
        <w:left w:val="none" w:sz="0" w:space="0" w:color="auto"/>
        <w:bottom w:val="none" w:sz="0" w:space="0" w:color="auto"/>
        <w:right w:val="none" w:sz="0" w:space="0" w:color="auto"/>
      </w:divBdr>
    </w:div>
    <w:div w:id="371737147">
      <w:marLeft w:val="640"/>
      <w:marRight w:val="0"/>
      <w:marTop w:val="0"/>
      <w:marBottom w:val="0"/>
      <w:divBdr>
        <w:top w:val="none" w:sz="0" w:space="0" w:color="auto"/>
        <w:left w:val="none" w:sz="0" w:space="0" w:color="auto"/>
        <w:bottom w:val="none" w:sz="0" w:space="0" w:color="auto"/>
        <w:right w:val="none" w:sz="0" w:space="0" w:color="auto"/>
      </w:divBdr>
    </w:div>
    <w:div w:id="371804895">
      <w:marLeft w:val="640"/>
      <w:marRight w:val="0"/>
      <w:marTop w:val="0"/>
      <w:marBottom w:val="0"/>
      <w:divBdr>
        <w:top w:val="none" w:sz="0" w:space="0" w:color="auto"/>
        <w:left w:val="none" w:sz="0" w:space="0" w:color="auto"/>
        <w:bottom w:val="none" w:sz="0" w:space="0" w:color="auto"/>
        <w:right w:val="none" w:sz="0" w:space="0" w:color="auto"/>
      </w:divBdr>
    </w:div>
    <w:div w:id="371805916">
      <w:marLeft w:val="640"/>
      <w:marRight w:val="0"/>
      <w:marTop w:val="0"/>
      <w:marBottom w:val="0"/>
      <w:divBdr>
        <w:top w:val="none" w:sz="0" w:space="0" w:color="auto"/>
        <w:left w:val="none" w:sz="0" w:space="0" w:color="auto"/>
        <w:bottom w:val="none" w:sz="0" w:space="0" w:color="auto"/>
        <w:right w:val="none" w:sz="0" w:space="0" w:color="auto"/>
      </w:divBdr>
    </w:div>
    <w:div w:id="371808336">
      <w:marLeft w:val="640"/>
      <w:marRight w:val="0"/>
      <w:marTop w:val="0"/>
      <w:marBottom w:val="0"/>
      <w:divBdr>
        <w:top w:val="none" w:sz="0" w:space="0" w:color="auto"/>
        <w:left w:val="none" w:sz="0" w:space="0" w:color="auto"/>
        <w:bottom w:val="none" w:sz="0" w:space="0" w:color="auto"/>
        <w:right w:val="none" w:sz="0" w:space="0" w:color="auto"/>
      </w:divBdr>
    </w:div>
    <w:div w:id="371812957">
      <w:marLeft w:val="640"/>
      <w:marRight w:val="0"/>
      <w:marTop w:val="0"/>
      <w:marBottom w:val="0"/>
      <w:divBdr>
        <w:top w:val="none" w:sz="0" w:space="0" w:color="auto"/>
        <w:left w:val="none" w:sz="0" w:space="0" w:color="auto"/>
        <w:bottom w:val="none" w:sz="0" w:space="0" w:color="auto"/>
        <w:right w:val="none" w:sz="0" w:space="0" w:color="auto"/>
      </w:divBdr>
    </w:div>
    <w:div w:id="371881885">
      <w:marLeft w:val="640"/>
      <w:marRight w:val="0"/>
      <w:marTop w:val="0"/>
      <w:marBottom w:val="0"/>
      <w:divBdr>
        <w:top w:val="none" w:sz="0" w:space="0" w:color="auto"/>
        <w:left w:val="none" w:sz="0" w:space="0" w:color="auto"/>
        <w:bottom w:val="none" w:sz="0" w:space="0" w:color="auto"/>
        <w:right w:val="none" w:sz="0" w:space="0" w:color="auto"/>
      </w:divBdr>
    </w:div>
    <w:div w:id="371882523">
      <w:marLeft w:val="640"/>
      <w:marRight w:val="0"/>
      <w:marTop w:val="0"/>
      <w:marBottom w:val="0"/>
      <w:divBdr>
        <w:top w:val="none" w:sz="0" w:space="0" w:color="auto"/>
        <w:left w:val="none" w:sz="0" w:space="0" w:color="auto"/>
        <w:bottom w:val="none" w:sz="0" w:space="0" w:color="auto"/>
        <w:right w:val="none" w:sz="0" w:space="0" w:color="auto"/>
      </w:divBdr>
    </w:div>
    <w:div w:id="371922743">
      <w:marLeft w:val="640"/>
      <w:marRight w:val="0"/>
      <w:marTop w:val="0"/>
      <w:marBottom w:val="0"/>
      <w:divBdr>
        <w:top w:val="none" w:sz="0" w:space="0" w:color="auto"/>
        <w:left w:val="none" w:sz="0" w:space="0" w:color="auto"/>
        <w:bottom w:val="none" w:sz="0" w:space="0" w:color="auto"/>
        <w:right w:val="none" w:sz="0" w:space="0" w:color="auto"/>
      </w:divBdr>
    </w:div>
    <w:div w:id="371927825">
      <w:marLeft w:val="640"/>
      <w:marRight w:val="0"/>
      <w:marTop w:val="0"/>
      <w:marBottom w:val="0"/>
      <w:divBdr>
        <w:top w:val="none" w:sz="0" w:space="0" w:color="auto"/>
        <w:left w:val="none" w:sz="0" w:space="0" w:color="auto"/>
        <w:bottom w:val="none" w:sz="0" w:space="0" w:color="auto"/>
        <w:right w:val="none" w:sz="0" w:space="0" w:color="auto"/>
      </w:divBdr>
    </w:div>
    <w:div w:id="371930498">
      <w:marLeft w:val="640"/>
      <w:marRight w:val="0"/>
      <w:marTop w:val="0"/>
      <w:marBottom w:val="0"/>
      <w:divBdr>
        <w:top w:val="none" w:sz="0" w:space="0" w:color="auto"/>
        <w:left w:val="none" w:sz="0" w:space="0" w:color="auto"/>
        <w:bottom w:val="none" w:sz="0" w:space="0" w:color="auto"/>
        <w:right w:val="none" w:sz="0" w:space="0" w:color="auto"/>
      </w:divBdr>
    </w:div>
    <w:div w:id="372000740">
      <w:marLeft w:val="640"/>
      <w:marRight w:val="0"/>
      <w:marTop w:val="0"/>
      <w:marBottom w:val="0"/>
      <w:divBdr>
        <w:top w:val="none" w:sz="0" w:space="0" w:color="auto"/>
        <w:left w:val="none" w:sz="0" w:space="0" w:color="auto"/>
        <w:bottom w:val="none" w:sz="0" w:space="0" w:color="auto"/>
        <w:right w:val="none" w:sz="0" w:space="0" w:color="auto"/>
      </w:divBdr>
    </w:div>
    <w:div w:id="372072182">
      <w:marLeft w:val="640"/>
      <w:marRight w:val="0"/>
      <w:marTop w:val="0"/>
      <w:marBottom w:val="0"/>
      <w:divBdr>
        <w:top w:val="none" w:sz="0" w:space="0" w:color="auto"/>
        <w:left w:val="none" w:sz="0" w:space="0" w:color="auto"/>
        <w:bottom w:val="none" w:sz="0" w:space="0" w:color="auto"/>
        <w:right w:val="none" w:sz="0" w:space="0" w:color="auto"/>
      </w:divBdr>
    </w:div>
    <w:div w:id="372075255">
      <w:marLeft w:val="640"/>
      <w:marRight w:val="0"/>
      <w:marTop w:val="0"/>
      <w:marBottom w:val="0"/>
      <w:divBdr>
        <w:top w:val="none" w:sz="0" w:space="0" w:color="auto"/>
        <w:left w:val="none" w:sz="0" w:space="0" w:color="auto"/>
        <w:bottom w:val="none" w:sz="0" w:space="0" w:color="auto"/>
        <w:right w:val="none" w:sz="0" w:space="0" w:color="auto"/>
      </w:divBdr>
    </w:div>
    <w:div w:id="372078630">
      <w:marLeft w:val="640"/>
      <w:marRight w:val="0"/>
      <w:marTop w:val="0"/>
      <w:marBottom w:val="0"/>
      <w:divBdr>
        <w:top w:val="none" w:sz="0" w:space="0" w:color="auto"/>
        <w:left w:val="none" w:sz="0" w:space="0" w:color="auto"/>
        <w:bottom w:val="none" w:sz="0" w:space="0" w:color="auto"/>
        <w:right w:val="none" w:sz="0" w:space="0" w:color="auto"/>
      </w:divBdr>
    </w:div>
    <w:div w:id="372078735">
      <w:marLeft w:val="640"/>
      <w:marRight w:val="0"/>
      <w:marTop w:val="0"/>
      <w:marBottom w:val="0"/>
      <w:divBdr>
        <w:top w:val="none" w:sz="0" w:space="0" w:color="auto"/>
        <w:left w:val="none" w:sz="0" w:space="0" w:color="auto"/>
        <w:bottom w:val="none" w:sz="0" w:space="0" w:color="auto"/>
        <w:right w:val="none" w:sz="0" w:space="0" w:color="auto"/>
      </w:divBdr>
    </w:div>
    <w:div w:id="372079230">
      <w:marLeft w:val="640"/>
      <w:marRight w:val="0"/>
      <w:marTop w:val="0"/>
      <w:marBottom w:val="0"/>
      <w:divBdr>
        <w:top w:val="none" w:sz="0" w:space="0" w:color="auto"/>
        <w:left w:val="none" w:sz="0" w:space="0" w:color="auto"/>
        <w:bottom w:val="none" w:sz="0" w:space="0" w:color="auto"/>
        <w:right w:val="none" w:sz="0" w:space="0" w:color="auto"/>
      </w:divBdr>
    </w:div>
    <w:div w:id="372114830">
      <w:marLeft w:val="640"/>
      <w:marRight w:val="0"/>
      <w:marTop w:val="0"/>
      <w:marBottom w:val="0"/>
      <w:divBdr>
        <w:top w:val="none" w:sz="0" w:space="0" w:color="auto"/>
        <w:left w:val="none" w:sz="0" w:space="0" w:color="auto"/>
        <w:bottom w:val="none" w:sz="0" w:space="0" w:color="auto"/>
        <w:right w:val="none" w:sz="0" w:space="0" w:color="auto"/>
      </w:divBdr>
    </w:div>
    <w:div w:id="372115504">
      <w:marLeft w:val="640"/>
      <w:marRight w:val="0"/>
      <w:marTop w:val="0"/>
      <w:marBottom w:val="0"/>
      <w:divBdr>
        <w:top w:val="none" w:sz="0" w:space="0" w:color="auto"/>
        <w:left w:val="none" w:sz="0" w:space="0" w:color="auto"/>
        <w:bottom w:val="none" w:sz="0" w:space="0" w:color="auto"/>
        <w:right w:val="none" w:sz="0" w:space="0" w:color="auto"/>
      </w:divBdr>
    </w:div>
    <w:div w:id="372122148">
      <w:marLeft w:val="640"/>
      <w:marRight w:val="0"/>
      <w:marTop w:val="0"/>
      <w:marBottom w:val="0"/>
      <w:divBdr>
        <w:top w:val="none" w:sz="0" w:space="0" w:color="auto"/>
        <w:left w:val="none" w:sz="0" w:space="0" w:color="auto"/>
        <w:bottom w:val="none" w:sz="0" w:space="0" w:color="auto"/>
        <w:right w:val="none" w:sz="0" w:space="0" w:color="auto"/>
      </w:divBdr>
    </w:div>
    <w:div w:id="372123137">
      <w:marLeft w:val="640"/>
      <w:marRight w:val="0"/>
      <w:marTop w:val="0"/>
      <w:marBottom w:val="0"/>
      <w:divBdr>
        <w:top w:val="none" w:sz="0" w:space="0" w:color="auto"/>
        <w:left w:val="none" w:sz="0" w:space="0" w:color="auto"/>
        <w:bottom w:val="none" w:sz="0" w:space="0" w:color="auto"/>
        <w:right w:val="none" w:sz="0" w:space="0" w:color="auto"/>
      </w:divBdr>
    </w:div>
    <w:div w:id="372194634">
      <w:marLeft w:val="640"/>
      <w:marRight w:val="0"/>
      <w:marTop w:val="0"/>
      <w:marBottom w:val="0"/>
      <w:divBdr>
        <w:top w:val="none" w:sz="0" w:space="0" w:color="auto"/>
        <w:left w:val="none" w:sz="0" w:space="0" w:color="auto"/>
        <w:bottom w:val="none" w:sz="0" w:space="0" w:color="auto"/>
        <w:right w:val="none" w:sz="0" w:space="0" w:color="auto"/>
      </w:divBdr>
    </w:div>
    <w:div w:id="372274367">
      <w:marLeft w:val="640"/>
      <w:marRight w:val="0"/>
      <w:marTop w:val="0"/>
      <w:marBottom w:val="0"/>
      <w:divBdr>
        <w:top w:val="none" w:sz="0" w:space="0" w:color="auto"/>
        <w:left w:val="none" w:sz="0" w:space="0" w:color="auto"/>
        <w:bottom w:val="none" w:sz="0" w:space="0" w:color="auto"/>
        <w:right w:val="none" w:sz="0" w:space="0" w:color="auto"/>
      </w:divBdr>
    </w:div>
    <w:div w:id="372392180">
      <w:marLeft w:val="640"/>
      <w:marRight w:val="0"/>
      <w:marTop w:val="0"/>
      <w:marBottom w:val="0"/>
      <w:divBdr>
        <w:top w:val="none" w:sz="0" w:space="0" w:color="auto"/>
        <w:left w:val="none" w:sz="0" w:space="0" w:color="auto"/>
        <w:bottom w:val="none" w:sz="0" w:space="0" w:color="auto"/>
        <w:right w:val="none" w:sz="0" w:space="0" w:color="auto"/>
      </w:divBdr>
    </w:div>
    <w:div w:id="372459120">
      <w:marLeft w:val="640"/>
      <w:marRight w:val="0"/>
      <w:marTop w:val="0"/>
      <w:marBottom w:val="0"/>
      <w:divBdr>
        <w:top w:val="none" w:sz="0" w:space="0" w:color="auto"/>
        <w:left w:val="none" w:sz="0" w:space="0" w:color="auto"/>
        <w:bottom w:val="none" w:sz="0" w:space="0" w:color="auto"/>
        <w:right w:val="none" w:sz="0" w:space="0" w:color="auto"/>
      </w:divBdr>
    </w:div>
    <w:div w:id="372461707">
      <w:marLeft w:val="640"/>
      <w:marRight w:val="0"/>
      <w:marTop w:val="0"/>
      <w:marBottom w:val="0"/>
      <w:divBdr>
        <w:top w:val="none" w:sz="0" w:space="0" w:color="auto"/>
        <w:left w:val="none" w:sz="0" w:space="0" w:color="auto"/>
        <w:bottom w:val="none" w:sz="0" w:space="0" w:color="auto"/>
        <w:right w:val="none" w:sz="0" w:space="0" w:color="auto"/>
      </w:divBdr>
    </w:div>
    <w:div w:id="372465952">
      <w:marLeft w:val="640"/>
      <w:marRight w:val="0"/>
      <w:marTop w:val="0"/>
      <w:marBottom w:val="0"/>
      <w:divBdr>
        <w:top w:val="none" w:sz="0" w:space="0" w:color="auto"/>
        <w:left w:val="none" w:sz="0" w:space="0" w:color="auto"/>
        <w:bottom w:val="none" w:sz="0" w:space="0" w:color="auto"/>
        <w:right w:val="none" w:sz="0" w:space="0" w:color="auto"/>
      </w:divBdr>
    </w:div>
    <w:div w:id="372467138">
      <w:marLeft w:val="640"/>
      <w:marRight w:val="0"/>
      <w:marTop w:val="0"/>
      <w:marBottom w:val="0"/>
      <w:divBdr>
        <w:top w:val="none" w:sz="0" w:space="0" w:color="auto"/>
        <w:left w:val="none" w:sz="0" w:space="0" w:color="auto"/>
        <w:bottom w:val="none" w:sz="0" w:space="0" w:color="auto"/>
        <w:right w:val="none" w:sz="0" w:space="0" w:color="auto"/>
      </w:divBdr>
    </w:div>
    <w:div w:id="372510312">
      <w:marLeft w:val="640"/>
      <w:marRight w:val="0"/>
      <w:marTop w:val="0"/>
      <w:marBottom w:val="0"/>
      <w:divBdr>
        <w:top w:val="none" w:sz="0" w:space="0" w:color="auto"/>
        <w:left w:val="none" w:sz="0" w:space="0" w:color="auto"/>
        <w:bottom w:val="none" w:sz="0" w:space="0" w:color="auto"/>
        <w:right w:val="none" w:sz="0" w:space="0" w:color="auto"/>
      </w:divBdr>
    </w:div>
    <w:div w:id="372535542">
      <w:marLeft w:val="640"/>
      <w:marRight w:val="0"/>
      <w:marTop w:val="0"/>
      <w:marBottom w:val="0"/>
      <w:divBdr>
        <w:top w:val="none" w:sz="0" w:space="0" w:color="auto"/>
        <w:left w:val="none" w:sz="0" w:space="0" w:color="auto"/>
        <w:bottom w:val="none" w:sz="0" w:space="0" w:color="auto"/>
        <w:right w:val="none" w:sz="0" w:space="0" w:color="auto"/>
      </w:divBdr>
    </w:div>
    <w:div w:id="372536813">
      <w:marLeft w:val="640"/>
      <w:marRight w:val="0"/>
      <w:marTop w:val="0"/>
      <w:marBottom w:val="0"/>
      <w:divBdr>
        <w:top w:val="none" w:sz="0" w:space="0" w:color="auto"/>
        <w:left w:val="none" w:sz="0" w:space="0" w:color="auto"/>
        <w:bottom w:val="none" w:sz="0" w:space="0" w:color="auto"/>
        <w:right w:val="none" w:sz="0" w:space="0" w:color="auto"/>
      </w:divBdr>
    </w:div>
    <w:div w:id="372577979">
      <w:marLeft w:val="640"/>
      <w:marRight w:val="0"/>
      <w:marTop w:val="0"/>
      <w:marBottom w:val="0"/>
      <w:divBdr>
        <w:top w:val="none" w:sz="0" w:space="0" w:color="auto"/>
        <w:left w:val="none" w:sz="0" w:space="0" w:color="auto"/>
        <w:bottom w:val="none" w:sz="0" w:space="0" w:color="auto"/>
        <w:right w:val="none" w:sz="0" w:space="0" w:color="auto"/>
      </w:divBdr>
    </w:div>
    <w:div w:id="372580182">
      <w:marLeft w:val="640"/>
      <w:marRight w:val="0"/>
      <w:marTop w:val="0"/>
      <w:marBottom w:val="0"/>
      <w:divBdr>
        <w:top w:val="none" w:sz="0" w:space="0" w:color="auto"/>
        <w:left w:val="none" w:sz="0" w:space="0" w:color="auto"/>
        <w:bottom w:val="none" w:sz="0" w:space="0" w:color="auto"/>
        <w:right w:val="none" w:sz="0" w:space="0" w:color="auto"/>
      </w:divBdr>
    </w:div>
    <w:div w:id="372585203">
      <w:marLeft w:val="640"/>
      <w:marRight w:val="0"/>
      <w:marTop w:val="0"/>
      <w:marBottom w:val="0"/>
      <w:divBdr>
        <w:top w:val="none" w:sz="0" w:space="0" w:color="auto"/>
        <w:left w:val="none" w:sz="0" w:space="0" w:color="auto"/>
        <w:bottom w:val="none" w:sz="0" w:space="0" w:color="auto"/>
        <w:right w:val="none" w:sz="0" w:space="0" w:color="auto"/>
      </w:divBdr>
    </w:div>
    <w:div w:id="372735621">
      <w:marLeft w:val="640"/>
      <w:marRight w:val="0"/>
      <w:marTop w:val="0"/>
      <w:marBottom w:val="0"/>
      <w:divBdr>
        <w:top w:val="none" w:sz="0" w:space="0" w:color="auto"/>
        <w:left w:val="none" w:sz="0" w:space="0" w:color="auto"/>
        <w:bottom w:val="none" w:sz="0" w:space="0" w:color="auto"/>
        <w:right w:val="none" w:sz="0" w:space="0" w:color="auto"/>
      </w:divBdr>
    </w:div>
    <w:div w:id="372776569">
      <w:marLeft w:val="640"/>
      <w:marRight w:val="0"/>
      <w:marTop w:val="0"/>
      <w:marBottom w:val="0"/>
      <w:divBdr>
        <w:top w:val="none" w:sz="0" w:space="0" w:color="auto"/>
        <w:left w:val="none" w:sz="0" w:space="0" w:color="auto"/>
        <w:bottom w:val="none" w:sz="0" w:space="0" w:color="auto"/>
        <w:right w:val="none" w:sz="0" w:space="0" w:color="auto"/>
      </w:divBdr>
    </w:div>
    <w:div w:id="372846330">
      <w:marLeft w:val="640"/>
      <w:marRight w:val="0"/>
      <w:marTop w:val="0"/>
      <w:marBottom w:val="0"/>
      <w:divBdr>
        <w:top w:val="none" w:sz="0" w:space="0" w:color="auto"/>
        <w:left w:val="none" w:sz="0" w:space="0" w:color="auto"/>
        <w:bottom w:val="none" w:sz="0" w:space="0" w:color="auto"/>
        <w:right w:val="none" w:sz="0" w:space="0" w:color="auto"/>
      </w:divBdr>
    </w:div>
    <w:div w:id="372928298">
      <w:marLeft w:val="640"/>
      <w:marRight w:val="0"/>
      <w:marTop w:val="0"/>
      <w:marBottom w:val="0"/>
      <w:divBdr>
        <w:top w:val="none" w:sz="0" w:space="0" w:color="auto"/>
        <w:left w:val="none" w:sz="0" w:space="0" w:color="auto"/>
        <w:bottom w:val="none" w:sz="0" w:space="0" w:color="auto"/>
        <w:right w:val="none" w:sz="0" w:space="0" w:color="auto"/>
      </w:divBdr>
    </w:div>
    <w:div w:id="372995962">
      <w:marLeft w:val="640"/>
      <w:marRight w:val="0"/>
      <w:marTop w:val="0"/>
      <w:marBottom w:val="0"/>
      <w:divBdr>
        <w:top w:val="none" w:sz="0" w:space="0" w:color="auto"/>
        <w:left w:val="none" w:sz="0" w:space="0" w:color="auto"/>
        <w:bottom w:val="none" w:sz="0" w:space="0" w:color="auto"/>
        <w:right w:val="none" w:sz="0" w:space="0" w:color="auto"/>
      </w:divBdr>
    </w:div>
    <w:div w:id="373041900">
      <w:marLeft w:val="640"/>
      <w:marRight w:val="0"/>
      <w:marTop w:val="0"/>
      <w:marBottom w:val="0"/>
      <w:divBdr>
        <w:top w:val="none" w:sz="0" w:space="0" w:color="auto"/>
        <w:left w:val="none" w:sz="0" w:space="0" w:color="auto"/>
        <w:bottom w:val="none" w:sz="0" w:space="0" w:color="auto"/>
        <w:right w:val="none" w:sz="0" w:space="0" w:color="auto"/>
      </w:divBdr>
    </w:div>
    <w:div w:id="373117960">
      <w:marLeft w:val="640"/>
      <w:marRight w:val="0"/>
      <w:marTop w:val="0"/>
      <w:marBottom w:val="0"/>
      <w:divBdr>
        <w:top w:val="none" w:sz="0" w:space="0" w:color="auto"/>
        <w:left w:val="none" w:sz="0" w:space="0" w:color="auto"/>
        <w:bottom w:val="none" w:sz="0" w:space="0" w:color="auto"/>
        <w:right w:val="none" w:sz="0" w:space="0" w:color="auto"/>
      </w:divBdr>
    </w:div>
    <w:div w:id="373193429">
      <w:marLeft w:val="640"/>
      <w:marRight w:val="0"/>
      <w:marTop w:val="0"/>
      <w:marBottom w:val="0"/>
      <w:divBdr>
        <w:top w:val="none" w:sz="0" w:space="0" w:color="auto"/>
        <w:left w:val="none" w:sz="0" w:space="0" w:color="auto"/>
        <w:bottom w:val="none" w:sz="0" w:space="0" w:color="auto"/>
        <w:right w:val="none" w:sz="0" w:space="0" w:color="auto"/>
      </w:divBdr>
    </w:div>
    <w:div w:id="373232610">
      <w:marLeft w:val="640"/>
      <w:marRight w:val="0"/>
      <w:marTop w:val="0"/>
      <w:marBottom w:val="0"/>
      <w:divBdr>
        <w:top w:val="none" w:sz="0" w:space="0" w:color="auto"/>
        <w:left w:val="none" w:sz="0" w:space="0" w:color="auto"/>
        <w:bottom w:val="none" w:sz="0" w:space="0" w:color="auto"/>
        <w:right w:val="none" w:sz="0" w:space="0" w:color="auto"/>
      </w:divBdr>
    </w:div>
    <w:div w:id="373235233">
      <w:marLeft w:val="640"/>
      <w:marRight w:val="0"/>
      <w:marTop w:val="0"/>
      <w:marBottom w:val="0"/>
      <w:divBdr>
        <w:top w:val="none" w:sz="0" w:space="0" w:color="auto"/>
        <w:left w:val="none" w:sz="0" w:space="0" w:color="auto"/>
        <w:bottom w:val="none" w:sz="0" w:space="0" w:color="auto"/>
        <w:right w:val="none" w:sz="0" w:space="0" w:color="auto"/>
      </w:divBdr>
    </w:div>
    <w:div w:id="373241295">
      <w:marLeft w:val="640"/>
      <w:marRight w:val="0"/>
      <w:marTop w:val="0"/>
      <w:marBottom w:val="0"/>
      <w:divBdr>
        <w:top w:val="none" w:sz="0" w:space="0" w:color="auto"/>
        <w:left w:val="none" w:sz="0" w:space="0" w:color="auto"/>
        <w:bottom w:val="none" w:sz="0" w:space="0" w:color="auto"/>
        <w:right w:val="none" w:sz="0" w:space="0" w:color="auto"/>
      </w:divBdr>
    </w:div>
    <w:div w:id="373310266">
      <w:marLeft w:val="640"/>
      <w:marRight w:val="0"/>
      <w:marTop w:val="0"/>
      <w:marBottom w:val="0"/>
      <w:divBdr>
        <w:top w:val="none" w:sz="0" w:space="0" w:color="auto"/>
        <w:left w:val="none" w:sz="0" w:space="0" w:color="auto"/>
        <w:bottom w:val="none" w:sz="0" w:space="0" w:color="auto"/>
        <w:right w:val="none" w:sz="0" w:space="0" w:color="auto"/>
      </w:divBdr>
    </w:div>
    <w:div w:id="373359282">
      <w:marLeft w:val="640"/>
      <w:marRight w:val="0"/>
      <w:marTop w:val="0"/>
      <w:marBottom w:val="0"/>
      <w:divBdr>
        <w:top w:val="none" w:sz="0" w:space="0" w:color="auto"/>
        <w:left w:val="none" w:sz="0" w:space="0" w:color="auto"/>
        <w:bottom w:val="none" w:sz="0" w:space="0" w:color="auto"/>
        <w:right w:val="none" w:sz="0" w:space="0" w:color="auto"/>
      </w:divBdr>
    </w:div>
    <w:div w:id="373388723">
      <w:marLeft w:val="640"/>
      <w:marRight w:val="0"/>
      <w:marTop w:val="0"/>
      <w:marBottom w:val="0"/>
      <w:divBdr>
        <w:top w:val="none" w:sz="0" w:space="0" w:color="auto"/>
        <w:left w:val="none" w:sz="0" w:space="0" w:color="auto"/>
        <w:bottom w:val="none" w:sz="0" w:space="0" w:color="auto"/>
        <w:right w:val="none" w:sz="0" w:space="0" w:color="auto"/>
      </w:divBdr>
    </w:div>
    <w:div w:id="373390712">
      <w:marLeft w:val="640"/>
      <w:marRight w:val="0"/>
      <w:marTop w:val="0"/>
      <w:marBottom w:val="0"/>
      <w:divBdr>
        <w:top w:val="none" w:sz="0" w:space="0" w:color="auto"/>
        <w:left w:val="none" w:sz="0" w:space="0" w:color="auto"/>
        <w:bottom w:val="none" w:sz="0" w:space="0" w:color="auto"/>
        <w:right w:val="none" w:sz="0" w:space="0" w:color="auto"/>
      </w:divBdr>
    </w:div>
    <w:div w:id="373501211">
      <w:marLeft w:val="640"/>
      <w:marRight w:val="0"/>
      <w:marTop w:val="0"/>
      <w:marBottom w:val="0"/>
      <w:divBdr>
        <w:top w:val="none" w:sz="0" w:space="0" w:color="auto"/>
        <w:left w:val="none" w:sz="0" w:space="0" w:color="auto"/>
        <w:bottom w:val="none" w:sz="0" w:space="0" w:color="auto"/>
        <w:right w:val="none" w:sz="0" w:space="0" w:color="auto"/>
      </w:divBdr>
    </w:div>
    <w:div w:id="373502792">
      <w:marLeft w:val="640"/>
      <w:marRight w:val="0"/>
      <w:marTop w:val="0"/>
      <w:marBottom w:val="0"/>
      <w:divBdr>
        <w:top w:val="none" w:sz="0" w:space="0" w:color="auto"/>
        <w:left w:val="none" w:sz="0" w:space="0" w:color="auto"/>
        <w:bottom w:val="none" w:sz="0" w:space="0" w:color="auto"/>
        <w:right w:val="none" w:sz="0" w:space="0" w:color="auto"/>
      </w:divBdr>
    </w:div>
    <w:div w:id="373509744">
      <w:marLeft w:val="640"/>
      <w:marRight w:val="0"/>
      <w:marTop w:val="0"/>
      <w:marBottom w:val="0"/>
      <w:divBdr>
        <w:top w:val="none" w:sz="0" w:space="0" w:color="auto"/>
        <w:left w:val="none" w:sz="0" w:space="0" w:color="auto"/>
        <w:bottom w:val="none" w:sz="0" w:space="0" w:color="auto"/>
        <w:right w:val="none" w:sz="0" w:space="0" w:color="auto"/>
      </w:divBdr>
    </w:div>
    <w:div w:id="373585389">
      <w:marLeft w:val="640"/>
      <w:marRight w:val="0"/>
      <w:marTop w:val="0"/>
      <w:marBottom w:val="0"/>
      <w:divBdr>
        <w:top w:val="none" w:sz="0" w:space="0" w:color="auto"/>
        <w:left w:val="none" w:sz="0" w:space="0" w:color="auto"/>
        <w:bottom w:val="none" w:sz="0" w:space="0" w:color="auto"/>
        <w:right w:val="none" w:sz="0" w:space="0" w:color="auto"/>
      </w:divBdr>
    </w:div>
    <w:div w:id="373626424">
      <w:marLeft w:val="640"/>
      <w:marRight w:val="0"/>
      <w:marTop w:val="0"/>
      <w:marBottom w:val="0"/>
      <w:divBdr>
        <w:top w:val="none" w:sz="0" w:space="0" w:color="auto"/>
        <w:left w:val="none" w:sz="0" w:space="0" w:color="auto"/>
        <w:bottom w:val="none" w:sz="0" w:space="0" w:color="auto"/>
        <w:right w:val="none" w:sz="0" w:space="0" w:color="auto"/>
      </w:divBdr>
    </w:div>
    <w:div w:id="373693932">
      <w:marLeft w:val="640"/>
      <w:marRight w:val="0"/>
      <w:marTop w:val="0"/>
      <w:marBottom w:val="0"/>
      <w:divBdr>
        <w:top w:val="none" w:sz="0" w:space="0" w:color="auto"/>
        <w:left w:val="none" w:sz="0" w:space="0" w:color="auto"/>
        <w:bottom w:val="none" w:sz="0" w:space="0" w:color="auto"/>
        <w:right w:val="none" w:sz="0" w:space="0" w:color="auto"/>
      </w:divBdr>
    </w:div>
    <w:div w:id="373696848">
      <w:marLeft w:val="640"/>
      <w:marRight w:val="0"/>
      <w:marTop w:val="0"/>
      <w:marBottom w:val="0"/>
      <w:divBdr>
        <w:top w:val="none" w:sz="0" w:space="0" w:color="auto"/>
        <w:left w:val="none" w:sz="0" w:space="0" w:color="auto"/>
        <w:bottom w:val="none" w:sz="0" w:space="0" w:color="auto"/>
        <w:right w:val="none" w:sz="0" w:space="0" w:color="auto"/>
      </w:divBdr>
    </w:div>
    <w:div w:id="373701867">
      <w:marLeft w:val="640"/>
      <w:marRight w:val="0"/>
      <w:marTop w:val="0"/>
      <w:marBottom w:val="0"/>
      <w:divBdr>
        <w:top w:val="none" w:sz="0" w:space="0" w:color="auto"/>
        <w:left w:val="none" w:sz="0" w:space="0" w:color="auto"/>
        <w:bottom w:val="none" w:sz="0" w:space="0" w:color="auto"/>
        <w:right w:val="none" w:sz="0" w:space="0" w:color="auto"/>
      </w:divBdr>
    </w:div>
    <w:div w:id="373773128">
      <w:marLeft w:val="640"/>
      <w:marRight w:val="0"/>
      <w:marTop w:val="0"/>
      <w:marBottom w:val="0"/>
      <w:divBdr>
        <w:top w:val="none" w:sz="0" w:space="0" w:color="auto"/>
        <w:left w:val="none" w:sz="0" w:space="0" w:color="auto"/>
        <w:bottom w:val="none" w:sz="0" w:space="0" w:color="auto"/>
        <w:right w:val="none" w:sz="0" w:space="0" w:color="auto"/>
      </w:divBdr>
    </w:div>
    <w:div w:id="373774956">
      <w:marLeft w:val="640"/>
      <w:marRight w:val="0"/>
      <w:marTop w:val="0"/>
      <w:marBottom w:val="0"/>
      <w:divBdr>
        <w:top w:val="none" w:sz="0" w:space="0" w:color="auto"/>
        <w:left w:val="none" w:sz="0" w:space="0" w:color="auto"/>
        <w:bottom w:val="none" w:sz="0" w:space="0" w:color="auto"/>
        <w:right w:val="none" w:sz="0" w:space="0" w:color="auto"/>
      </w:divBdr>
    </w:div>
    <w:div w:id="373777063">
      <w:marLeft w:val="640"/>
      <w:marRight w:val="0"/>
      <w:marTop w:val="0"/>
      <w:marBottom w:val="0"/>
      <w:divBdr>
        <w:top w:val="none" w:sz="0" w:space="0" w:color="auto"/>
        <w:left w:val="none" w:sz="0" w:space="0" w:color="auto"/>
        <w:bottom w:val="none" w:sz="0" w:space="0" w:color="auto"/>
        <w:right w:val="none" w:sz="0" w:space="0" w:color="auto"/>
      </w:divBdr>
    </w:div>
    <w:div w:id="373821030">
      <w:marLeft w:val="640"/>
      <w:marRight w:val="0"/>
      <w:marTop w:val="0"/>
      <w:marBottom w:val="0"/>
      <w:divBdr>
        <w:top w:val="none" w:sz="0" w:space="0" w:color="auto"/>
        <w:left w:val="none" w:sz="0" w:space="0" w:color="auto"/>
        <w:bottom w:val="none" w:sz="0" w:space="0" w:color="auto"/>
        <w:right w:val="none" w:sz="0" w:space="0" w:color="auto"/>
      </w:divBdr>
    </w:div>
    <w:div w:id="374044705">
      <w:marLeft w:val="640"/>
      <w:marRight w:val="0"/>
      <w:marTop w:val="0"/>
      <w:marBottom w:val="0"/>
      <w:divBdr>
        <w:top w:val="none" w:sz="0" w:space="0" w:color="auto"/>
        <w:left w:val="none" w:sz="0" w:space="0" w:color="auto"/>
        <w:bottom w:val="none" w:sz="0" w:space="0" w:color="auto"/>
        <w:right w:val="none" w:sz="0" w:space="0" w:color="auto"/>
      </w:divBdr>
    </w:div>
    <w:div w:id="374159293">
      <w:marLeft w:val="640"/>
      <w:marRight w:val="0"/>
      <w:marTop w:val="0"/>
      <w:marBottom w:val="0"/>
      <w:divBdr>
        <w:top w:val="none" w:sz="0" w:space="0" w:color="auto"/>
        <w:left w:val="none" w:sz="0" w:space="0" w:color="auto"/>
        <w:bottom w:val="none" w:sz="0" w:space="0" w:color="auto"/>
        <w:right w:val="none" w:sz="0" w:space="0" w:color="auto"/>
      </w:divBdr>
    </w:div>
    <w:div w:id="374234679">
      <w:marLeft w:val="640"/>
      <w:marRight w:val="0"/>
      <w:marTop w:val="0"/>
      <w:marBottom w:val="0"/>
      <w:divBdr>
        <w:top w:val="none" w:sz="0" w:space="0" w:color="auto"/>
        <w:left w:val="none" w:sz="0" w:space="0" w:color="auto"/>
        <w:bottom w:val="none" w:sz="0" w:space="0" w:color="auto"/>
        <w:right w:val="none" w:sz="0" w:space="0" w:color="auto"/>
      </w:divBdr>
    </w:div>
    <w:div w:id="374234967">
      <w:marLeft w:val="640"/>
      <w:marRight w:val="0"/>
      <w:marTop w:val="0"/>
      <w:marBottom w:val="0"/>
      <w:divBdr>
        <w:top w:val="none" w:sz="0" w:space="0" w:color="auto"/>
        <w:left w:val="none" w:sz="0" w:space="0" w:color="auto"/>
        <w:bottom w:val="none" w:sz="0" w:space="0" w:color="auto"/>
        <w:right w:val="none" w:sz="0" w:space="0" w:color="auto"/>
      </w:divBdr>
    </w:div>
    <w:div w:id="374236717">
      <w:marLeft w:val="640"/>
      <w:marRight w:val="0"/>
      <w:marTop w:val="0"/>
      <w:marBottom w:val="0"/>
      <w:divBdr>
        <w:top w:val="none" w:sz="0" w:space="0" w:color="auto"/>
        <w:left w:val="none" w:sz="0" w:space="0" w:color="auto"/>
        <w:bottom w:val="none" w:sz="0" w:space="0" w:color="auto"/>
        <w:right w:val="none" w:sz="0" w:space="0" w:color="auto"/>
      </w:divBdr>
    </w:div>
    <w:div w:id="374238227">
      <w:marLeft w:val="640"/>
      <w:marRight w:val="0"/>
      <w:marTop w:val="0"/>
      <w:marBottom w:val="0"/>
      <w:divBdr>
        <w:top w:val="none" w:sz="0" w:space="0" w:color="auto"/>
        <w:left w:val="none" w:sz="0" w:space="0" w:color="auto"/>
        <w:bottom w:val="none" w:sz="0" w:space="0" w:color="auto"/>
        <w:right w:val="none" w:sz="0" w:space="0" w:color="auto"/>
      </w:divBdr>
    </w:div>
    <w:div w:id="374240847">
      <w:marLeft w:val="640"/>
      <w:marRight w:val="0"/>
      <w:marTop w:val="0"/>
      <w:marBottom w:val="0"/>
      <w:divBdr>
        <w:top w:val="none" w:sz="0" w:space="0" w:color="auto"/>
        <w:left w:val="none" w:sz="0" w:space="0" w:color="auto"/>
        <w:bottom w:val="none" w:sz="0" w:space="0" w:color="auto"/>
        <w:right w:val="none" w:sz="0" w:space="0" w:color="auto"/>
      </w:divBdr>
    </w:div>
    <w:div w:id="374276781">
      <w:marLeft w:val="640"/>
      <w:marRight w:val="0"/>
      <w:marTop w:val="0"/>
      <w:marBottom w:val="0"/>
      <w:divBdr>
        <w:top w:val="none" w:sz="0" w:space="0" w:color="auto"/>
        <w:left w:val="none" w:sz="0" w:space="0" w:color="auto"/>
        <w:bottom w:val="none" w:sz="0" w:space="0" w:color="auto"/>
        <w:right w:val="none" w:sz="0" w:space="0" w:color="auto"/>
      </w:divBdr>
    </w:div>
    <w:div w:id="374277764">
      <w:marLeft w:val="640"/>
      <w:marRight w:val="0"/>
      <w:marTop w:val="0"/>
      <w:marBottom w:val="0"/>
      <w:divBdr>
        <w:top w:val="none" w:sz="0" w:space="0" w:color="auto"/>
        <w:left w:val="none" w:sz="0" w:space="0" w:color="auto"/>
        <w:bottom w:val="none" w:sz="0" w:space="0" w:color="auto"/>
        <w:right w:val="none" w:sz="0" w:space="0" w:color="auto"/>
      </w:divBdr>
    </w:div>
    <w:div w:id="374281187">
      <w:marLeft w:val="640"/>
      <w:marRight w:val="0"/>
      <w:marTop w:val="0"/>
      <w:marBottom w:val="0"/>
      <w:divBdr>
        <w:top w:val="none" w:sz="0" w:space="0" w:color="auto"/>
        <w:left w:val="none" w:sz="0" w:space="0" w:color="auto"/>
        <w:bottom w:val="none" w:sz="0" w:space="0" w:color="auto"/>
        <w:right w:val="none" w:sz="0" w:space="0" w:color="auto"/>
      </w:divBdr>
    </w:div>
    <w:div w:id="374281506">
      <w:marLeft w:val="640"/>
      <w:marRight w:val="0"/>
      <w:marTop w:val="0"/>
      <w:marBottom w:val="0"/>
      <w:divBdr>
        <w:top w:val="none" w:sz="0" w:space="0" w:color="auto"/>
        <w:left w:val="none" w:sz="0" w:space="0" w:color="auto"/>
        <w:bottom w:val="none" w:sz="0" w:space="0" w:color="auto"/>
        <w:right w:val="none" w:sz="0" w:space="0" w:color="auto"/>
      </w:divBdr>
    </w:div>
    <w:div w:id="374282588">
      <w:marLeft w:val="640"/>
      <w:marRight w:val="0"/>
      <w:marTop w:val="0"/>
      <w:marBottom w:val="0"/>
      <w:divBdr>
        <w:top w:val="none" w:sz="0" w:space="0" w:color="auto"/>
        <w:left w:val="none" w:sz="0" w:space="0" w:color="auto"/>
        <w:bottom w:val="none" w:sz="0" w:space="0" w:color="auto"/>
        <w:right w:val="none" w:sz="0" w:space="0" w:color="auto"/>
      </w:divBdr>
    </w:div>
    <w:div w:id="374350871">
      <w:marLeft w:val="640"/>
      <w:marRight w:val="0"/>
      <w:marTop w:val="0"/>
      <w:marBottom w:val="0"/>
      <w:divBdr>
        <w:top w:val="none" w:sz="0" w:space="0" w:color="auto"/>
        <w:left w:val="none" w:sz="0" w:space="0" w:color="auto"/>
        <w:bottom w:val="none" w:sz="0" w:space="0" w:color="auto"/>
        <w:right w:val="none" w:sz="0" w:space="0" w:color="auto"/>
      </w:divBdr>
    </w:div>
    <w:div w:id="374354326">
      <w:marLeft w:val="640"/>
      <w:marRight w:val="0"/>
      <w:marTop w:val="0"/>
      <w:marBottom w:val="0"/>
      <w:divBdr>
        <w:top w:val="none" w:sz="0" w:space="0" w:color="auto"/>
        <w:left w:val="none" w:sz="0" w:space="0" w:color="auto"/>
        <w:bottom w:val="none" w:sz="0" w:space="0" w:color="auto"/>
        <w:right w:val="none" w:sz="0" w:space="0" w:color="auto"/>
      </w:divBdr>
    </w:div>
    <w:div w:id="374427718">
      <w:marLeft w:val="640"/>
      <w:marRight w:val="0"/>
      <w:marTop w:val="0"/>
      <w:marBottom w:val="0"/>
      <w:divBdr>
        <w:top w:val="none" w:sz="0" w:space="0" w:color="auto"/>
        <w:left w:val="none" w:sz="0" w:space="0" w:color="auto"/>
        <w:bottom w:val="none" w:sz="0" w:space="0" w:color="auto"/>
        <w:right w:val="none" w:sz="0" w:space="0" w:color="auto"/>
      </w:divBdr>
    </w:div>
    <w:div w:id="374474343">
      <w:marLeft w:val="640"/>
      <w:marRight w:val="0"/>
      <w:marTop w:val="0"/>
      <w:marBottom w:val="0"/>
      <w:divBdr>
        <w:top w:val="none" w:sz="0" w:space="0" w:color="auto"/>
        <w:left w:val="none" w:sz="0" w:space="0" w:color="auto"/>
        <w:bottom w:val="none" w:sz="0" w:space="0" w:color="auto"/>
        <w:right w:val="none" w:sz="0" w:space="0" w:color="auto"/>
      </w:divBdr>
    </w:div>
    <w:div w:id="374549481">
      <w:marLeft w:val="640"/>
      <w:marRight w:val="0"/>
      <w:marTop w:val="0"/>
      <w:marBottom w:val="0"/>
      <w:divBdr>
        <w:top w:val="none" w:sz="0" w:space="0" w:color="auto"/>
        <w:left w:val="none" w:sz="0" w:space="0" w:color="auto"/>
        <w:bottom w:val="none" w:sz="0" w:space="0" w:color="auto"/>
        <w:right w:val="none" w:sz="0" w:space="0" w:color="auto"/>
      </w:divBdr>
    </w:div>
    <w:div w:id="374625284">
      <w:marLeft w:val="640"/>
      <w:marRight w:val="0"/>
      <w:marTop w:val="0"/>
      <w:marBottom w:val="0"/>
      <w:divBdr>
        <w:top w:val="none" w:sz="0" w:space="0" w:color="auto"/>
        <w:left w:val="none" w:sz="0" w:space="0" w:color="auto"/>
        <w:bottom w:val="none" w:sz="0" w:space="0" w:color="auto"/>
        <w:right w:val="none" w:sz="0" w:space="0" w:color="auto"/>
      </w:divBdr>
    </w:div>
    <w:div w:id="374626863">
      <w:marLeft w:val="640"/>
      <w:marRight w:val="0"/>
      <w:marTop w:val="0"/>
      <w:marBottom w:val="0"/>
      <w:divBdr>
        <w:top w:val="none" w:sz="0" w:space="0" w:color="auto"/>
        <w:left w:val="none" w:sz="0" w:space="0" w:color="auto"/>
        <w:bottom w:val="none" w:sz="0" w:space="0" w:color="auto"/>
        <w:right w:val="none" w:sz="0" w:space="0" w:color="auto"/>
      </w:divBdr>
    </w:div>
    <w:div w:id="374697367">
      <w:marLeft w:val="640"/>
      <w:marRight w:val="0"/>
      <w:marTop w:val="0"/>
      <w:marBottom w:val="0"/>
      <w:divBdr>
        <w:top w:val="none" w:sz="0" w:space="0" w:color="auto"/>
        <w:left w:val="none" w:sz="0" w:space="0" w:color="auto"/>
        <w:bottom w:val="none" w:sz="0" w:space="0" w:color="auto"/>
        <w:right w:val="none" w:sz="0" w:space="0" w:color="auto"/>
      </w:divBdr>
    </w:div>
    <w:div w:id="374740927">
      <w:marLeft w:val="640"/>
      <w:marRight w:val="0"/>
      <w:marTop w:val="0"/>
      <w:marBottom w:val="0"/>
      <w:divBdr>
        <w:top w:val="none" w:sz="0" w:space="0" w:color="auto"/>
        <w:left w:val="none" w:sz="0" w:space="0" w:color="auto"/>
        <w:bottom w:val="none" w:sz="0" w:space="0" w:color="auto"/>
        <w:right w:val="none" w:sz="0" w:space="0" w:color="auto"/>
      </w:divBdr>
    </w:div>
    <w:div w:id="374745034">
      <w:marLeft w:val="640"/>
      <w:marRight w:val="0"/>
      <w:marTop w:val="0"/>
      <w:marBottom w:val="0"/>
      <w:divBdr>
        <w:top w:val="none" w:sz="0" w:space="0" w:color="auto"/>
        <w:left w:val="none" w:sz="0" w:space="0" w:color="auto"/>
        <w:bottom w:val="none" w:sz="0" w:space="0" w:color="auto"/>
        <w:right w:val="none" w:sz="0" w:space="0" w:color="auto"/>
      </w:divBdr>
    </w:div>
    <w:div w:id="374811444">
      <w:marLeft w:val="640"/>
      <w:marRight w:val="0"/>
      <w:marTop w:val="0"/>
      <w:marBottom w:val="0"/>
      <w:divBdr>
        <w:top w:val="none" w:sz="0" w:space="0" w:color="auto"/>
        <w:left w:val="none" w:sz="0" w:space="0" w:color="auto"/>
        <w:bottom w:val="none" w:sz="0" w:space="0" w:color="auto"/>
        <w:right w:val="none" w:sz="0" w:space="0" w:color="auto"/>
      </w:divBdr>
    </w:div>
    <w:div w:id="374816985">
      <w:marLeft w:val="640"/>
      <w:marRight w:val="0"/>
      <w:marTop w:val="0"/>
      <w:marBottom w:val="0"/>
      <w:divBdr>
        <w:top w:val="none" w:sz="0" w:space="0" w:color="auto"/>
        <w:left w:val="none" w:sz="0" w:space="0" w:color="auto"/>
        <w:bottom w:val="none" w:sz="0" w:space="0" w:color="auto"/>
        <w:right w:val="none" w:sz="0" w:space="0" w:color="auto"/>
      </w:divBdr>
    </w:div>
    <w:div w:id="374817969">
      <w:marLeft w:val="640"/>
      <w:marRight w:val="0"/>
      <w:marTop w:val="0"/>
      <w:marBottom w:val="0"/>
      <w:divBdr>
        <w:top w:val="none" w:sz="0" w:space="0" w:color="auto"/>
        <w:left w:val="none" w:sz="0" w:space="0" w:color="auto"/>
        <w:bottom w:val="none" w:sz="0" w:space="0" w:color="auto"/>
        <w:right w:val="none" w:sz="0" w:space="0" w:color="auto"/>
      </w:divBdr>
    </w:div>
    <w:div w:id="374817975">
      <w:marLeft w:val="640"/>
      <w:marRight w:val="0"/>
      <w:marTop w:val="0"/>
      <w:marBottom w:val="0"/>
      <w:divBdr>
        <w:top w:val="none" w:sz="0" w:space="0" w:color="auto"/>
        <w:left w:val="none" w:sz="0" w:space="0" w:color="auto"/>
        <w:bottom w:val="none" w:sz="0" w:space="0" w:color="auto"/>
        <w:right w:val="none" w:sz="0" w:space="0" w:color="auto"/>
      </w:divBdr>
    </w:div>
    <w:div w:id="374891619">
      <w:marLeft w:val="640"/>
      <w:marRight w:val="0"/>
      <w:marTop w:val="0"/>
      <w:marBottom w:val="0"/>
      <w:divBdr>
        <w:top w:val="none" w:sz="0" w:space="0" w:color="auto"/>
        <w:left w:val="none" w:sz="0" w:space="0" w:color="auto"/>
        <w:bottom w:val="none" w:sz="0" w:space="0" w:color="auto"/>
        <w:right w:val="none" w:sz="0" w:space="0" w:color="auto"/>
      </w:divBdr>
    </w:div>
    <w:div w:id="374892439">
      <w:marLeft w:val="640"/>
      <w:marRight w:val="0"/>
      <w:marTop w:val="0"/>
      <w:marBottom w:val="0"/>
      <w:divBdr>
        <w:top w:val="none" w:sz="0" w:space="0" w:color="auto"/>
        <w:left w:val="none" w:sz="0" w:space="0" w:color="auto"/>
        <w:bottom w:val="none" w:sz="0" w:space="0" w:color="auto"/>
        <w:right w:val="none" w:sz="0" w:space="0" w:color="auto"/>
      </w:divBdr>
    </w:div>
    <w:div w:id="374893745">
      <w:marLeft w:val="640"/>
      <w:marRight w:val="0"/>
      <w:marTop w:val="0"/>
      <w:marBottom w:val="0"/>
      <w:divBdr>
        <w:top w:val="none" w:sz="0" w:space="0" w:color="auto"/>
        <w:left w:val="none" w:sz="0" w:space="0" w:color="auto"/>
        <w:bottom w:val="none" w:sz="0" w:space="0" w:color="auto"/>
        <w:right w:val="none" w:sz="0" w:space="0" w:color="auto"/>
      </w:divBdr>
    </w:div>
    <w:div w:id="374894353">
      <w:marLeft w:val="640"/>
      <w:marRight w:val="0"/>
      <w:marTop w:val="0"/>
      <w:marBottom w:val="0"/>
      <w:divBdr>
        <w:top w:val="none" w:sz="0" w:space="0" w:color="auto"/>
        <w:left w:val="none" w:sz="0" w:space="0" w:color="auto"/>
        <w:bottom w:val="none" w:sz="0" w:space="0" w:color="auto"/>
        <w:right w:val="none" w:sz="0" w:space="0" w:color="auto"/>
      </w:divBdr>
    </w:div>
    <w:div w:id="374895494">
      <w:marLeft w:val="640"/>
      <w:marRight w:val="0"/>
      <w:marTop w:val="0"/>
      <w:marBottom w:val="0"/>
      <w:divBdr>
        <w:top w:val="none" w:sz="0" w:space="0" w:color="auto"/>
        <w:left w:val="none" w:sz="0" w:space="0" w:color="auto"/>
        <w:bottom w:val="none" w:sz="0" w:space="0" w:color="auto"/>
        <w:right w:val="none" w:sz="0" w:space="0" w:color="auto"/>
      </w:divBdr>
    </w:div>
    <w:div w:id="374933498">
      <w:marLeft w:val="640"/>
      <w:marRight w:val="0"/>
      <w:marTop w:val="0"/>
      <w:marBottom w:val="0"/>
      <w:divBdr>
        <w:top w:val="none" w:sz="0" w:space="0" w:color="auto"/>
        <w:left w:val="none" w:sz="0" w:space="0" w:color="auto"/>
        <w:bottom w:val="none" w:sz="0" w:space="0" w:color="auto"/>
        <w:right w:val="none" w:sz="0" w:space="0" w:color="auto"/>
      </w:divBdr>
    </w:div>
    <w:div w:id="375012292">
      <w:marLeft w:val="640"/>
      <w:marRight w:val="0"/>
      <w:marTop w:val="0"/>
      <w:marBottom w:val="0"/>
      <w:divBdr>
        <w:top w:val="none" w:sz="0" w:space="0" w:color="auto"/>
        <w:left w:val="none" w:sz="0" w:space="0" w:color="auto"/>
        <w:bottom w:val="none" w:sz="0" w:space="0" w:color="auto"/>
        <w:right w:val="none" w:sz="0" w:space="0" w:color="auto"/>
      </w:divBdr>
    </w:div>
    <w:div w:id="375080892">
      <w:marLeft w:val="640"/>
      <w:marRight w:val="0"/>
      <w:marTop w:val="0"/>
      <w:marBottom w:val="0"/>
      <w:divBdr>
        <w:top w:val="none" w:sz="0" w:space="0" w:color="auto"/>
        <w:left w:val="none" w:sz="0" w:space="0" w:color="auto"/>
        <w:bottom w:val="none" w:sz="0" w:space="0" w:color="auto"/>
        <w:right w:val="none" w:sz="0" w:space="0" w:color="auto"/>
      </w:divBdr>
    </w:div>
    <w:div w:id="375131492">
      <w:marLeft w:val="640"/>
      <w:marRight w:val="0"/>
      <w:marTop w:val="0"/>
      <w:marBottom w:val="0"/>
      <w:divBdr>
        <w:top w:val="none" w:sz="0" w:space="0" w:color="auto"/>
        <w:left w:val="none" w:sz="0" w:space="0" w:color="auto"/>
        <w:bottom w:val="none" w:sz="0" w:space="0" w:color="auto"/>
        <w:right w:val="none" w:sz="0" w:space="0" w:color="auto"/>
      </w:divBdr>
    </w:div>
    <w:div w:id="375203117">
      <w:marLeft w:val="640"/>
      <w:marRight w:val="0"/>
      <w:marTop w:val="0"/>
      <w:marBottom w:val="0"/>
      <w:divBdr>
        <w:top w:val="none" w:sz="0" w:space="0" w:color="auto"/>
        <w:left w:val="none" w:sz="0" w:space="0" w:color="auto"/>
        <w:bottom w:val="none" w:sz="0" w:space="0" w:color="auto"/>
        <w:right w:val="none" w:sz="0" w:space="0" w:color="auto"/>
      </w:divBdr>
    </w:div>
    <w:div w:id="375274687">
      <w:marLeft w:val="640"/>
      <w:marRight w:val="0"/>
      <w:marTop w:val="0"/>
      <w:marBottom w:val="0"/>
      <w:divBdr>
        <w:top w:val="none" w:sz="0" w:space="0" w:color="auto"/>
        <w:left w:val="none" w:sz="0" w:space="0" w:color="auto"/>
        <w:bottom w:val="none" w:sz="0" w:space="0" w:color="auto"/>
        <w:right w:val="none" w:sz="0" w:space="0" w:color="auto"/>
      </w:divBdr>
    </w:div>
    <w:div w:id="375281610">
      <w:marLeft w:val="640"/>
      <w:marRight w:val="0"/>
      <w:marTop w:val="0"/>
      <w:marBottom w:val="0"/>
      <w:divBdr>
        <w:top w:val="none" w:sz="0" w:space="0" w:color="auto"/>
        <w:left w:val="none" w:sz="0" w:space="0" w:color="auto"/>
        <w:bottom w:val="none" w:sz="0" w:space="0" w:color="auto"/>
        <w:right w:val="none" w:sz="0" w:space="0" w:color="auto"/>
      </w:divBdr>
    </w:div>
    <w:div w:id="375394600">
      <w:marLeft w:val="640"/>
      <w:marRight w:val="0"/>
      <w:marTop w:val="0"/>
      <w:marBottom w:val="0"/>
      <w:divBdr>
        <w:top w:val="none" w:sz="0" w:space="0" w:color="auto"/>
        <w:left w:val="none" w:sz="0" w:space="0" w:color="auto"/>
        <w:bottom w:val="none" w:sz="0" w:space="0" w:color="auto"/>
        <w:right w:val="none" w:sz="0" w:space="0" w:color="auto"/>
      </w:divBdr>
    </w:div>
    <w:div w:id="375397249">
      <w:marLeft w:val="640"/>
      <w:marRight w:val="0"/>
      <w:marTop w:val="0"/>
      <w:marBottom w:val="0"/>
      <w:divBdr>
        <w:top w:val="none" w:sz="0" w:space="0" w:color="auto"/>
        <w:left w:val="none" w:sz="0" w:space="0" w:color="auto"/>
        <w:bottom w:val="none" w:sz="0" w:space="0" w:color="auto"/>
        <w:right w:val="none" w:sz="0" w:space="0" w:color="auto"/>
      </w:divBdr>
    </w:div>
    <w:div w:id="375467353">
      <w:marLeft w:val="640"/>
      <w:marRight w:val="0"/>
      <w:marTop w:val="0"/>
      <w:marBottom w:val="0"/>
      <w:divBdr>
        <w:top w:val="none" w:sz="0" w:space="0" w:color="auto"/>
        <w:left w:val="none" w:sz="0" w:space="0" w:color="auto"/>
        <w:bottom w:val="none" w:sz="0" w:space="0" w:color="auto"/>
        <w:right w:val="none" w:sz="0" w:space="0" w:color="auto"/>
      </w:divBdr>
    </w:div>
    <w:div w:id="375471480">
      <w:marLeft w:val="640"/>
      <w:marRight w:val="0"/>
      <w:marTop w:val="0"/>
      <w:marBottom w:val="0"/>
      <w:divBdr>
        <w:top w:val="none" w:sz="0" w:space="0" w:color="auto"/>
        <w:left w:val="none" w:sz="0" w:space="0" w:color="auto"/>
        <w:bottom w:val="none" w:sz="0" w:space="0" w:color="auto"/>
        <w:right w:val="none" w:sz="0" w:space="0" w:color="auto"/>
      </w:divBdr>
    </w:div>
    <w:div w:id="375543600">
      <w:marLeft w:val="640"/>
      <w:marRight w:val="0"/>
      <w:marTop w:val="0"/>
      <w:marBottom w:val="0"/>
      <w:divBdr>
        <w:top w:val="none" w:sz="0" w:space="0" w:color="auto"/>
        <w:left w:val="none" w:sz="0" w:space="0" w:color="auto"/>
        <w:bottom w:val="none" w:sz="0" w:space="0" w:color="auto"/>
        <w:right w:val="none" w:sz="0" w:space="0" w:color="auto"/>
      </w:divBdr>
    </w:div>
    <w:div w:id="375588227">
      <w:marLeft w:val="640"/>
      <w:marRight w:val="0"/>
      <w:marTop w:val="0"/>
      <w:marBottom w:val="0"/>
      <w:divBdr>
        <w:top w:val="none" w:sz="0" w:space="0" w:color="auto"/>
        <w:left w:val="none" w:sz="0" w:space="0" w:color="auto"/>
        <w:bottom w:val="none" w:sz="0" w:space="0" w:color="auto"/>
        <w:right w:val="none" w:sz="0" w:space="0" w:color="auto"/>
      </w:divBdr>
    </w:div>
    <w:div w:id="375590597">
      <w:marLeft w:val="640"/>
      <w:marRight w:val="0"/>
      <w:marTop w:val="0"/>
      <w:marBottom w:val="0"/>
      <w:divBdr>
        <w:top w:val="none" w:sz="0" w:space="0" w:color="auto"/>
        <w:left w:val="none" w:sz="0" w:space="0" w:color="auto"/>
        <w:bottom w:val="none" w:sz="0" w:space="0" w:color="auto"/>
        <w:right w:val="none" w:sz="0" w:space="0" w:color="auto"/>
      </w:divBdr>
    </w:div>
    <w:div w:id="375591397">
      <w:marLeft w:val="640"/>
      <w:marRight w:val="0"/>
      <w:marTop w:val="0"/>
      <w:marBottom w:val="0"/>
      <w:divBdr>
        <w:top w:val="none" w:sz="0" w:space="0" w:color="auto"/>
        <w:left w:val="none" w:sz="0" w:space="0" w:color="auto"/>
        <w:bottom w:val="none" w:sz="0" w:space="0" w:color="auto"/>
        <w:right w:val="none" w:sz="0" w:space="0" w:color="auto"/>
      </w:divBdr>
    </w:div>
    <w:div w:id="375591567">
      <w:marLeft w:val="640"/>
      <w:marRight w:val="0"/>
      <w:marTop w:val="0"/>
      <w:marBottom w:val="0"/>
      <w:divBdr>
        <w:top w:val="none" w:sz="0" w:space="0" w:color="auto"/>
        <w:left w:val="none" w:sz="0" w:space="0" w:color="auto"/>
        <w:bottom w:val="none" w:sz="0" w:space="0" w:color="auto"/>
        <w:right w:val="none" w:sz="0" w:space="0" w:color="auto"/>
      </w:divBdr>
    </w:div>
    <w:div w:id="375661059">
      <w:marLeft w:val="640"/>
      <w:marRight w:val="0"/>
      <w:marTop w:val="0"/>
      <w:marBottom w:val="0"/>
      <w:divBdr>
        <w:top w:val="none" w:sz="0" w:space="0" w:color="auto"/>
        <w:left w:val="none" w:sz="0" w:space="0" w:color="auto"/>
        <w:bottom w:val="none" w:sz="0" w:space="0" w:color="auto"/>
        <w:right w:val="none" w:sz="0" w:space="0" w:color="auto"/>
      </w:divBdr>
    </w:div>
    <w:div w:id="375663841">
      <w:marLeft w:val="640"/>
      <w:marRight w:val="0"/>
      <w:marTop w:val="0"/>
      <w:marBottom w:val="0"/>
      <w:divBdr>
        <w:top w:val="none" w:sz="0" w:space="0" w:color="auto"/>
        <w:left w:val="none" w:sz="0" w:space="0" w:color="auto"/>
        <w:bottom w:val="none" w:sz="0" w:space="0" w:color="auto"/>
        <w:right w:val="none" w:sz="0" w:space="0" w:color="auto"/>
      </w:divBdr>
    </w:div>
    <w:div w:id="375665369">
      <w:marLeft w:val="640"/>
      <w:marRight w:val="0"/>
      <w:marTop w:val="0"/>
      <w:marBottom w:val="0"/>
      <w:divBdr>
        <w:top w:val="none" w:sz="0" w:space="0" w:color="auto"/>
        <w:left w:val="none" w:sz="0" w:space="0" w:color="auto"/>
        <w:bottom w:val="none" w:sz="0" w:space="0" w:color="auto"/>
        <w:right w:val="none" w:sz="0" w:space="0" w:color="auto"/>
      </w:divBdr>
    </w:div>
    <w:div w:id="375666139">
      <w:marLeft w:val="640"/>
      <w:marRight w:val="0"/>
      <w:marTop w:val="0"/>
      <w:marBottom w:val="0"/>
      <w:divBdr>
        <w:top w:val="none" w:sz="0" w:space="0" w:color="auto"/>
        <w:left w:val="none" w:sz="0" w:space="0" w:color="auto"/>
        <w:bottom w:val="none" w:sz="0" w:space="0" w:color="auto"/>
        <w:right w:val="none" w:sz="0" w:space="0" w:color="auto"/>
      </w:divBdr>
    </w:div>
    <w:div w:id="375666998">
      <w:marLeft w:val="640"/>
      <w:marRight w:val="0"/>
      <w:marTop w:val="0"/>
      <w:marBottom w:val="0"/>
      <w:divBdr>
        <w:top w:val="none" w:sz="0" w:space="0" w:color="auto"/>
        <w:left w:val="none" w:sz="0" w:space="0" w:color="auto"/>
        <w:bottom w:val="none" w:sz="0" w:space="0" w:color="auto"/>
        <w:right w:val="none" w:sz="0" w:space="0" w:color="auto"/>
      </w:divBdr>
    </w:div>
    <w:div w:id="375667930">
      <w:marLeft w:val="640"/>
      <w:marRight w:val="0"/>
      <w:marTop w:val="0"/>
      <w:marBottom w:val="0"/>
      <w:divBdr>
        <w:top w:val="none" w:sz="0" w:space="0" w:color="auto"/>
        <w:left w:val="none" w:sz="0" w:space="0" w:color="auto"/>
        <w:bottom w:val="none" w:sz="0" w:space="0" w:color="auto"/>
        <w:right w:val="none" w:sz="0" w:space="0" w:color="auto"/>
      </w:divBdr>
    </w:div>
    <w:div w:id="375738001">
      <w:marLeft w:val="640"/>
      <w:marRight w:val="0"/>
      <w:marTop w:val="0"/>
      <w:marBottom w:val="0"/>
      <w:divBdr>
        <w:top w:val="none" w:sz="0" w:space="0" w:color="auto"/>
        <w:left w:val="none" w:sz="0" w:space="0" w:color="auto"/>
        <w:bottom w:val="none" w:sz="0" w:space="0" w:color="auto"/>
        <w:right w:val="none" w:sz="0" w:space="0" w:color="auto"/>
      </w:divBdr>
    </w:div>
    <w:div w:id="375743950">
      <w:marLeft w:val="640"/>
      <w:marRight w:val="0"/>
      <w:marTop w:val="0"/>
      <w:marBottom w:val="0"/>
      <w:divBdr>
        <w:top w:val="none" w:sz="0" w:space="0" w:color="auto"/>
        <w:left w:val="none" w:sz="0" w:space="0" w:color="auto"/>
        <w:bottom w:val="none" w:sz="0" w:space="0" w:color="auto"/>
        <w:right w:val="none" w:sz="0" w:space="0" w:color="auto"/>
      </w:divBdr>
    </w:div>
    <w:div w:id="375857890">
      <w:marLeft w:val="640"/>
      <w:marRight w:val="0"/>
      <w:marTop w:val="0"/>
      <w:marBottom w:val="0"/>
      <w:divBdr>
        <w:top w:val="none" w:sz="0" w:space="0" w:color="auto"/>
        <w:left w:val="none" w:sz="0" w:space="0" w:color="auto"/>
        <w:bottom w:val="none" w:sz="0" w:space="0" w:color="auto"/>
        <w:right w:val="none" w:sz="0" w:space="0" w:color="auto"/>
      </w:divBdr>
    </w:div>
    <w:div w:id="375859214">
      <w:marLeft w:val="640"/>
      <w:marRight w:val="0"/>
      <w:marTop w:val="0"/>
      <w:marBottom w:val="0"/>
      <w:divBdr>
        <w:top w:val="none" w:sz="0" w:space="0" w:color="auto"/>
        <w:left w:val="none" w:sz="0" w:space="0" w:color="auto"/>
        <w:bottom w:val="none" w:sz="0" w:space="0" w:color="auto"/>
        <w:right w:val="none" w:sz="0" w:space="0" w:color="auto"/>
      </w:divBdr>
    </w:div>
    <w:div w:id="375929667">
      <w:marLeft w:val="640"/>
      <w:marRight w:val="0"/>
      <w:marTop w:val="0"/>
      <w:marBottom w:val="0"/>
      <w:divBdr>
        <w:top w:val="none" w:sz="0" w:space="0" w:color="auto"/>
        <w:left w:val="none" w:sz="0" w:space="0" w:color="auto"/>
        <w:bottom w:val="none" w:sz="0" w:space="0" w:color="auto"/>
        <w:right w:val="none" w:sz="0" w:space="0" w:color="auto"/>
      </w:divBdr>
    </w:div>
    <w:div w:id="376004187">
      <w:marLeft w:val="640"/>
      <w:marRight w:val="0"/>
      <w:marTop w:val="0"/>
      <w:marBottom w:val="0"/>
      <w:divBdr>
        <w:top w:val="none" w:sz="0" w:space="0" w:color="auto"/>
        <w:left w:val="none" w:sz="0" w:space="0" w:color="auto"/>
        <w:bottom w:val="none" w:sz="0" w:space="0" w:color="auto"/>
        <w:right w:val="none" w:sz="0" w:space="0" w:color="auto"/>
      </w:divBdr>
    </w:div>
    <w:div w:id="376004706">
      <w:marLeft w:val="640"/>
      <w:marRight w:val="0"/>
      <w:marTop w:val="0"/>
      <w:marBottom w:val="0"/>
      <w:divBdr>
        <w:top w:val="none" w:sz="0" w:space="0" w:color="auto"/>
        <w:left w:val="none" w:sz="0" w:space="0" w:color="auto"/>
        <w:bottom w:val="none" w:sz="0" w:space="0" w:color="auto"/>
        <w:right w:val="none" w:sz="0" w:space="0" w:color="auto"/>
      </w:divBdr>
    </w:div>
    <w:div w:id="376005387">
      <w:marLeft w:val="640"/>
      <w:marRight w:val="0"/>
      <w:marTop w:val="0"/>
      <w:marBottom w:val="0"/>
      <w:divBdr>
        <w:top w:val="none" w:sz="0" w:space="0" w:color="auto"/>
        <w:left w:val="none" w:sz="0" w:space="0" w:color="auto"/>
        <w:bottom w:val="none" w:sz="0" w:space="0" w:color="auto"/>
        <w:right w:val="none" w:sz="0" w:space="0" w:color="auto"/>
      </w:divBdr>
    </w:div>
    <w:div w:id="376011103">
      <w:marLeft w:val="640"/>
      <w:marRight w:val="0"/>
      <w:marTop w:val="0"/>
      <w:marBottom w:val="0"/>
      <w:divBdr>
        <w:top w:val="none" w:sz="0" w:space="0" w:color="auto"/>
        <w:left w:val="none" w:sz="0" w:space="0" w:color="auto"/>
        <w:bottom w:val="none" w:sz="0" w:space="0" w:color="auto"/>
        <w:right w:val="none" w:sz="0" w:space="0" w:color="auto"/>
      </w:divBdr>
    </w:div>
    <w:div w:id="376050772">
      <w:marLeft w:val="640"/>
      <w:marRight w:val="0"/>
      <w:marTop w:val="0"/>
      <w:marBottom w:val="0"/>
      <w:divBdr>
        <w:top w:val="none" w:sz="0" w:space="0" w:color="auto"/>
        <w:left w:val="none" w:sz="0" w:space="0" w:color="auto"/>
        <w:bottom w:val="none" w:sz="0" w:space="0" w:color="auto"/>
        <w:right w:val="none" w:sz="0" w:space="0" w:color="auto"/>
      </w:divBdr>
    </w:div>
    <w:div w:id="376125695">
      <w:marLeft w:val="640"/>
      <w:marRight w:val="0"/>
      <w:marTop w:val="0"/>
      <w:marBottom w:val="0"/>
      <w:divBdr>
        <w:top w:val="none" w:sz="0" w:space="0" w:color="auto"/>
        <w:left w:val="none" w:sz="0" w:space="0" w:color="auto"/>
        <w:bottom w:val="none" w:sz="0" w:space="0" w:color="auto"/>
        <w:right w:val="none" w:sz="0" w:space="0" w:color="auto"/>
      </w:divBdr>
    </w:div>
    <w:div w:id="376205902">
      <w:marLeft w:val="640"/>
      <w:marRight w:val="0"/>
      <w:marTop w:val="0"/>
      <w:marBottom w:val="0"/>
      <w:divBdr>
        <w:top w:val="none" w:sz="0" w:space="0" w:color="auto"/>
        <w:left w:val="none" w:sz="0" w:space="0" w:color="auto"/>
        <w:bottom w:val="none" w:sz="0" w:space="0" w:color="auto"/>
        <w:right w:val="none" w:sz="0" w:space="0" w:color="auto"/>
      </w:divBdr>
    </w:div>
    <w:div w:id="376244764">
      <w:marLeft w:val="640"/>
      <w:marRight w:val="0"/>
      <w:marTop w:val="0"/>
      <w:marBottom w:val="0"/>
      <w:divBdr>
        <w:top w:val="none" w:sz="0" w:space="0" w:color="auto"/>
        <w:left w:val="none" w:sz="0" w:space="0" w:color="auto"/>
        <w:bottom w:val="none" w:sz="0" w:space="0" w:color="auto"/>
        <w:right w:val="none" w:sz="0" w:space="0" w:color="auto"/>
      </w:divBdr>
    </w:div>
    <w:div w:id="376248417">
      <w:marLeft w:val="640"/>
      <w:marRight w:val="0"/>
      <w:marTop w:val="0"/>
      <w:marBottom w:val="0"/>
      <w:divBdr>
        <w:top w:val="none" w:sz="0" w:space="0" w:color="auto"/>
        <w:left w:val="none" w:sz="0" w:space="0" w:color="auto"/>
        <w:bottom w:val="none" w:sz="0" w:space="0" w:color="auto"/>
        <w:right w:val="none" w:sz="0" w:space="0" w:color="auto"/>
      </w:divBdr>
    </w:div>
    <w:div w:id="376315276">
      <w:marLeft w:val="640"/>
      <w:marRight w:val="0"/>
      <w:marTop w:val="0"/>
      <w:marBottom w:val="0"/>
      <w:divBdr>
        <w:top w:val="none" w:sz="0" w:space="0" w:color="auto"/>
        <w:left w:val="none" w:sz="0" w:space="0" w:color="auto"/>
        <w:bottom w:val="none" w:sz="0" w:space="0" w:color="auto"/>
        <w:right w:val="none" w:sz="0" w:space="0" w:color="auto"/>
      </w:divBdr>
    </w:div>
    <w:div w:id="376439949">
      <w:marLeft w:val="640"/>
      <w:marRight w:val="0"/>
      <w:marTop w:val="0"/>
      <w:marBottom w:val="0"/>
      <w:divBdr>
        <w:top w:val="none" w:sz="0" w:space="0" w:color="auto"/>
        <w:left w:val="none" w:sz="0" w:space="0" w:color="auto"/>
        <w:bottom w:val="none" w:sz="0" w:space="0" w:color="auto"/>
        <w:right w:val="none" w:sz="0" w:space="0" w:color="auto"/>
      </w:divBdr>
    </w:div>
    <w:div w:id="376468598">
      <w:marLeft w:val="640"/>
      <w:marRight w:val="0"/>
      <w:marTop w:val="0"/>
      <w:marBottom w:val="0"/>
      <w:divBdr>
        <w:top w:val="none" w:sz="0" w:space="0" w:color="auto"/>
        <w:left w:val="none" w:sz="0" w:space="0" w:color="auto"/>
        <w:bottom w:val="none" w:sz="0" w:space="0" w:color="auto"/>
        <w:right w:val="none" w:sz="0" w:space="0" w:color="auto"/>
      </w:divBdr>
    </w:div>
    <w:div w:id="376509311">
      <w:marLeft w:val="640"/>
      <w:marRight w:val="0"/>
      <w:marTop w:val="0"/>
      <w:marBottom w:val="0"/>
      <w:divBdr>
        <w:top w:val="none" w:sz="0" w:space="0" w:color="auto"/>
        <w:left w:val="none" w:sz="0" w:space="0" w:color="auto"/>
        <w:bottom w:val="none" w:sz="0" w:space="0" w:color="auto"/>
        <w:right w:val="none" w:sz="0" w:space="0" w:color="auto"/>
      </w:divBdr>
    </w:div>
    <w:div w:id="376514465">
      <w:marLeft w:val="640"/>
      <w:marRight w:val="0"/>
      <w:marTop w:val="0"/>
      <w:marBottom w:val="0"/>
      <w:divBdr>
        <w:top w:val="none" w:sz="0" w:space="0" w:color="auto"/>
        <w:left w:val="none" w:sz="0" w:space="0" w:color="auto"/>
        <w:bottom w:val="none" w:sz="0" w:space="0" w:color="auto"/>
        <w:right w:val="none" w:sz="0" w:space="0" w:color="auto"/>
      </w:divBdr>
    </w:div>
    <w:div w:id="376515701">
      <w:marLeft w:val="640"/>
      <w:marRight w:val="0"/>
      <w:marTop w:val="0"/>
      <w:marBottom w:val="0"/>
      <w:divBdr>
        <w:top w:val="none" w:sz="0" w:space="0" w:color="auto"/>
        <w:left w:val="none" w:sz="0" w:space="0" w:color="auto"/>
        <w:bottom w:val="none" w:sz="0" w:space="0" w:color="auto"/>
        <w:right w:val="none" w:sz="0" w:space="0" w:color="auto"/>
      </w:divBdr>
    </w:div>
    <w:div w:id="376591996">
      <w:marLeft w:val="640"/>
      <w:marRight w:val="0"/>
      <w:marTop w:val="0"/>
      <w:marBottom w:val="0"/>
      <w:divBdr>
        <w:top w:val="none" w:sz="0" w:space="0" w:color="auto"/>
        <w:left w:val="none" w:sz="0" w:space="0" w:color="auto"/>
        <w:bottom w:val="none" w:sz="0" w:space="0" w:color="auto"/>
        <w:right w:val="none" w:sz="0" w:space="0" w:color="auto"/>
      </w:divBdr>
    </w:div>
    <w:div w:id="376662888">
      <w:marLeft w:val="640"/>
      <w:marRight w:val="0"/>
      <w:marTop w:val="0"/>
      <w:marBottom w:val="0"/>
      <w:divBdr>
        <w:top w:val="none" w:sz="0" w:space="0" w:color="auto"/>
        <w:left w:val="none" w:sz="0" w:space="0" w:color="auto"/>
        <w:bottom w:val="none" w:sz="0" w:space="0" w:color="auto"/>
        <w:right w:val="none" w:sz="0" w:space="0" w:color="auto"/>
      </w:divBdr>
    </w:div>
    <w:div w:id="376706576">
      <w:marLeft w:val="640"/>
      <w:marRight w:val="0"/>
      <w:marTop w:val="0"/>
      <w:marBottom w:val="0"/>
      <w:divBdr>
        <w:top w:val="none" w:sz="0" w:space="0" w:color="auto"/>
        <w:left w:val="none" w:sz="0" w:space="0" w:color="auto"/>
        <w:bottom w:val="none" w:sz="0" w:space="0" w:color="auto"/>
        <w:right w:val="none" w:sz="0" w:space="0" w:color="auto"/>
      </w:divBdr>
    </w:div>
    <w:div w:id="376852620">
      <w:marLeft w:val="640"/>
      <w:marRight w:val="0"/>
      <w:marTop w:val="0"/>
      <w:marBottom w:val="0"/>
      <w:divBdr>
        <w:top w:val="none" w:sz="0" w:space="0" w:color="auto"/>
        <w:left w:val="none" w:sz="0" w:space="0" w:color="auto"/>
        <w:bottom w:val="none" w:sz="0" w:space="0" w:color="auto"/>
        <w:right w:val="none" w:sz="0" w:space="0" w:color="auto"/>
      </w:divBdr>
    </w:div>
    <w:div w:id="376857476">
      <w:marLeft w:val="640"/>
      <w:marRight w:val="0"/>
      <w:marTop w:val="0"/>
      <w:marBottom w:val="0"/>
      <w:divBdr>
        <w:top w:val="none" w:sz="0" w:space="0" w:color="auto"/>
        <w:left w:val="none" w:sz="0" w:space="0" w:color="auto"/>
        <w:bottom w:val="none" w:sz="0" w:space="0" w:color="auto"/>
        <w:right w:val="none" w:sz="0" w:space="0" w:color="auto"/>
      </w:divBdr>
    </w:div>
    <w:div w:id="376929119">
      <w:marLeft w:val="640"/>
      <w:marRight w:val="0"/>
      <w:marTop w:val="0"/>
      <w:marBottom w:val="0"/>
      <w:divBdr>
        <w:top w:val="none" w:sz="0" w:space="0" w:color="auto"/>
        <w:left w:val="none" w:sz="0" w:space="0" w:color="auto"/>
        <w:bottom w:val="none" w:sz="0" w:space="0" w:color="auto"/>
        <w:right w:val="none" w:sz="0" w:space="0" w:color="auto"/>
      </w:divBdr>
    </w:div>
    <w:div w:id="376930152">
      <w:marLeft w:val="640"/>
      <w:marRight w:val="0"/>
      <w:marTop w:val="0"/>
      <w:marBottom w:val="0"/>
      <w:divBdr>
        <w:top w:val="none" w:sz="0" w:space="0" w:color="auto"/>
        <w:left w:val="none" w:sz="0" w:space="0" w:color="auto"/>
        <w:bottom w:val="none" w:sz="0" w:space="0" w:color="auto"/>
        <w:right w:val="none" w:sz="0" w:space="0" w:color="auto"/>
      </w:divBdr>
    </w:div>
    <w:div w:id="376970486">
      <w:marLeft w:val="640"/>
      <w:marRight w:val="0"/>
      <w:marTop w:val="0"/>
      <w:marBottom w:val="0"/>
      <w:divBdr>
        <w:top w:val="none" w:sz="0" w:space="0" w:color="auto"/>
        <w:left w:val="none" w:sz="0" w:space="0" w:color="auto"/>
        <w:bottom w:val="none" w:sz="0" w:space="0" w:color="auto"/>
        <w:right w:val="none" w:sz="0" w:space="0" w:color="auto"/>
      </w:divBdr>
    </w:div>
    <w:div w:id="376973012">
      <w:marLeft w:val="640"/>
      <w:marRight w:val="0"/>
      <w:marTop w:val="0"/>
      <w:marBottom w:val="0"/>
      <w:divBdr>
        <w:top w:val="none" w:sz="0" w:space="0" w:color="auto"/>
        <w:left w:val="none" w:sz="0" w:space="0" w:color="auto"/>
        <w:bottom w:val="none" w:sz="0" w:space="0" w:color="auto"/>
        <w:right w:val="none" w:sz="0" w:space="0" w:color="auto"/>
      </w:divBdr>
    </w:div>
    <w:div w:id="376978949">
      <w:marLeft w:val="640"/>
      <w:marRight w:val="0"/>
      <w:marTop w:val="0"/>
      <w:marBottom w:val="0"/>
      <w:divBdr>
        <w:top w:val="none" w:sz="0" w:space="0" w:color="auto"/>
        <w:left w:val="none" w:sz="0" w:space="0" w:color="auto"/>
        <w:bottom w:val="none" w:sz="0" w:space="0" w:color="auto"/>
        <w:right w:val="none" w:sz="0" w:space="0" w:color="auto"/>
      </w:divBdr>
    </w:div>
    <w:div w:id="377050476">
      <w:marLeft w:val="640"/>
      <w:marRight w:val="0"/>
      <w:marTop w:val="0"/>
      <w:marBottom w:val="0"/>
      <w:divBdr>
        <w:top w:val="none" w:sz="0" w:space="0" w:color="auto"/>
        <w:left w:val="none" w:sz="0" w:space="0" w:color="auto"/>
        <w:bottom w:val="none" w:sz="0" w:space="0" w:color="auto"/>
        <w:right w:val="none" w:sz="0" w:space="0" w:color="auto"/>
      </w:divBdr>
    </w:div>
    <w:div w:id="377123038">
      <w:marLeft w:val="640"/>
      <w:marRight w:val="0"/>
      <w:marTop w:val="0"/>
      <w:marBottom w:val="0"/>
      <w:divBdr>
        <w:top w:val="none" w:sz="0" w:space="0" w:color="auto"/>
        <w:left w:val="none" w:sz="0" w:space="0" w:color="auto"/>
        <w:bottom w:val="none" w:sz="0" w:space="0" w:color="auto"/>
        <w:right w:val="none" w:sz="0" w:space="0" w:color="auto"/>
      </w:divBdr>
    </w:div>
    <w:div w:id="377124008">
      <w:marLeft w:val="640"/>
      <w:marRight w:val="0"/>
      <w:marTop w:val="0"/>
      <w:marBottom w:val="0"/>
      <w:divBdr>
        <w:top w:val="none" w:sz="0" w:space="0" w:color="auto"/>
        <w:left w:val="none" w:sz="0" w:space="0" w:color="auto"/>
        <w:bottom w:val="none" w:sz="0" w:space="0" w:color="auto"/>
        <w:right w:val="none" w:sz="0" w:space="0" w:color="auto"/>
      </w:divBdr>
    </w:div>
    <w:div w:id="377243424">
      <w:marLeft w:val="640"/>
      <w:marRight w:val="0"/>
      <w:marTop w:val="0"/>
      <w:marBottom w:val="0"/>
      <w:divBdr>
        <w:top w:val="none" w:sz="0" w:space="0" w:color="auto"/>
        <w:left w:val="none" w:sz="0" w:space="0" w:color="auto"/>
        <w:bottom w:val="none" w:sz="0" w:space="0" w:color="auto"/>
        <w:right w:val="none" w:sz="0" w:space="0" w:color="auto"/>
      </w:divBdr>
    </w:div>
    <w:div w:id="377247870">
      <w:marLeft w:val="640"/>
      <w:marRight w:val="0"/>
      <w:marTop w:val="0"/>
      <w:marBottom w:val="0"/>
      <w:divBdr>
        <w:top w:val="none" w:sz="0" w:space="0" w:color="auto"/>
        <w:left w:val="none" w:sz="0" w:space="0" w:color="auto"/>
        <w:bottom w:val="none" w:sz="0" w:space="0" w:color="auto"/>
        <w:right w:val="none" w:sz="0" w:space="0" w:color="auto"/>
      </w:divBdr>
    </w:div>
    <w:div w:id="377317934">
      <w:marLeft w:val="640"/>
      <w:marRight w:val="0"/>
      <w:marTop w:val="0"/>
      <w:marBottom w:val="0"/>
      <w:divBdr>
        <w:top w:val="none" w:sz="0" w:space="0" w:color="auto"/>
        <w:left w:val="none" w:sz="0" w:space="0" w:color="auto"/>
        <w:bottom w:val="none" w:sz="0" w:space="0" w:color="auto"/>
        <w:right w:val="none" w:sz="0" w:space="0" w:color="auto"/>
      </w:divBdr>
    </w:div>
    <w:div w:id="377319027">
      <w:marLeft w:val="640"/>
      <w:marRight w:val="0"/>
      <w:marTop w:val="0"/>
      <w:marBottom w:val="0"/>
      <w:divBdr>
        <w:top w:val="none" w:sz="0" w:space="0" w:color="auto"/>
        <w:left w:val="none" w:sz="0" w:space="0" w:color="auto"/>
        <w:bottom w:val="none" w:sz="0" w:space="0" w:color="auto"/>
        <w:right w:val="none" w:sz="0" w:space="0" w:color="auto"/>
      </w:divBdr>
    </w:div>
    <w:div w:id="377364424">
      <w:marLeft w:val="640"/>
      <w:marRight w:val="0"/>
      <w:marTop w:val="0"/>
      <w:marBottom w:val="0"/>
      <w:divBdr>
        <w:top w:val="none" w:sz="0" w:space="0" w:color="auto"/>
        <w:left w:val="none" w:sz="0" w:space="0" w:color="auto"/>
        <w:bottom w:val="none" w:sz="0" w:space="0" w:color="auto"/>
        <w:right w:val="none" w:sz="0" w:space="0" w:color="auto"/>
      </w:divBdr>
    </w:div>
    <w:div w:id="377438060">
      <w:marLeft w:val="640"/>
      <w:marRight w:val="0"/>
      <w:marTop w:val="0"/>
      <w:marBottom w:val="0"/>
      <w:divBdr>
        <w:top w:val="none" w:sz="0" w:space="0" w:color="auto"/>
        <w:left w:val="none" w:sz="0" w:space="0" w:color="auto"/>
        <w:bottom w:val="none" w:sz="0" w:space="0" w:color="auto"/>
        <w:right w:val="none" w:sz="0" w:space="0" w:color="auto"/>
      </w:divBdr>
    </w:div>
    <w:div w:id="377438349">
      <w:marLeft w:val="640"/>
      <w:marRight w:val="0"/>
      <w:marTop w:val="0"/>
      <w:marBottom w:val="0"/>
      <w:divBdr>
        <w:top w:val="none" w:sz="0" w:space="0" w:color="auto"/>
        <w:left w:val="none" w:sz="0" w:space="0" w:color="auto"/>
        <w:bottom w:val="none" w:sz="0" w:space="0" w:color="auto"/>
        <w:right w:val="none" w:sz="0" w:space="0" w:color="auto"/>
      </w:divBdr>
    </w:div>
    <w:div w:id="377438791">
      <w:marLeft w:val="640"/>
      <w:marRight w:val="0"/>
      <w:marTop w:val="0"/>
      <w:marBottom w:val="0"/>
      <w:divBdr>
        <w:top w:val="none" w:sz="0" w:space="0" w:color="auto"/>
        <w:left w:val="none" w:sz="0" w:space="0" w:color="auto"/>
        <w:bottom w:val="none" w:sz="0" w:space="0" w:color="auto"/>
        <w:right w:val="none" w:sz="0" w:space="0" w:color="auto"/>
      </w:divBdr>
    </w:div>
    <w:div w:id="377438953">
      <w:marLeft w:val="640"/>
      <w:marRight w:val="0"/>
      <w:marTop w:val="0"/>
      <w:marBottom w:val="0"/>
      <w:divBdr>
        <w:top w:val="none" w:sz="0" w:space="0" w:color="auto"/>
        <w:left w:val="none" w:sz="0" w:space="0" w:color="auto"/>
        <w:bottom w:val="none" w:sz="0" w:space="0" w:color="auto"/>
        <w:right w:val="none" w:sz="0" w:space="0" w:color="auto"/>
      </w:divBdr>
    </w:div>
    <w:div w:id="377554136">
      <w:marLeft w:val="640"/>
      <w:marRight w:val="0"/>
      <w:marTop w:val="0"/>
      <w:marBottom w:val="0"/>
      <w:divBdr>
        <w:top w:val="none" w:sz="0" w:space="0" w:color="auto"/>
        <w:left w:val="none" w:sz="0" w:space="0" w:color="auto"/>
        <w:bottom w:val="none" w:sz="0" w:space="0" w:color="auto"/>
        <w:right w:val="none" w:sz="0" w:space="0" w:color="auto"/>
      </w:divBdr>
    </w:div>
    <w:div w:id="377626730">
      <w:marLeft w:val="640"/>
      <w:marRight w:val="0"/>
      <w:marTop w:val="0"/>
      <w:marBottom w:val="0"/>
      <w:divBdr>
        <w:top w:val="none" w:sz="0" w:space="0" w:color="auto"/>
        <w:left w:val="none" w:sz="0" w:space="0" w:color="auto"/>
        <w:bottom w:val="none" w:sz="0" w:space="0" w:color="auto"/>
        <w:right w:val="none" w:sz="0" w:space="0" w:color="auto"/>
      </w:divBdr>
    </w:div>
    <w:div w:id="377628840">
      <w:marLeft w:val="640"/>
      <w:marRight w:val="0"/>
      <w:marTop w:val="0"/>
      <w:marBottom w:val="0"/>
      <w:divBdr>
        <w:top w:val="none" w:sz="0" w:space="0" w:color="auto"/>
        <w:left w:val="none" w:sz="0" w:space="0" w:color="auto"/>
        <w:bottom w:val="none" w:sz="0" w:space="0" w:color="auto"/>
        <w:right w:val="none" w:sz="0" w:space="0" w:color="auto"/>
      </w:divBdr>
    </w:div>
    <w:div w:id="377629083">
      <w:marLeft w:val="640"/>
      <w:marRight w:val="0"/>
      <w:marTop w:val="0"/>
      <w:marBottom w:val="0"/>
      <w:divBdr>
        <w:top w:val="none" w:sz="0" w:space="0" w:color="auto"/>
        <w:left w:val="none" w:sz="0" w:space="0" w:color="auto"/>
        <w:bottom w:val="none" w:sz="0" w:space="0" w:color="auto"/>
        <w:right w:val="none" w:sz="0" w:space="0" w:color="auto"/>
      </w:divBdr>
    </w:div>
    <w:div w:id="377751497">
      <w:marLeft w:val="640"/>
      <w:marRight w:val="0"/>
      <w:marTop w:val="0"/>
      <w:marBottom w:val="0"/>
      <w:divBdr>
        <w:top w:val="none" w:sz="0" w:space="0" w:color="auto"/>
        <w:left w:val="none" w:sz="0" w:space="0" w:color="auto"/>
        <w:bottom w:val="none" w:sz="0" w:space="0" w:color="auto"/>
        <w:right w:val="none" w:sz="0" w:space="0" w:color="auto"/>
      </w:divBdr>
    </w:div>
    <w:div w:id="377779140">
      <w:marLeft w:val="640"/>
      <w:marRight w:val="0"/>
      <w:marTop w:val="0"/>
      <w:marBottom w:val="0"/>
      <w:divBdr>
        <w:top w:val="none" w:sz="0" w:space="0" w:color="auto"/>
        <w:left w:val="none" w:sz="0" w:space="0" w:color="auto"/>
        <w:bottom w:val="none" w:sz="0" w:space="0" w:color="auto"/>
        <w:right w:val="none" w:sz="0" w:space="0" w:color="auto"/>
      </w:divBdr>
    </w:div>
    <w:div w:id="377825051">
      <w:marLeft w:val="640"/>
      <w:marRight w:val="0"/>
      <w:marTop w:val="0"/>
      <w:marBottom w:val="0"/>
      <w:divBdr>
        <w:top w:val="none" w:sz="0" w:space="0" w:color="auto"/>
        <w:left w:val="none" w:sz="0" w:space="0" w:color="auto"/>
        <w:bottom w:val="none" w:sz="0" w:space="0" w:color="auto"/>
        <w:right w:val="none" w:sz="0" w:space="0" w:color="auto"/>
      </w:divBdr>
    </w:div>
    <w:div w:id="377827574">
      <w:marLeft w:val="640"/>
      <w:marRight w:val="0"/>
      <w:marTop w:val="0"/>
      <w:marBottom w:val="0"/>
      <w:divBdr>
        <w:top w:val="none" w:sz="0" w:space="0" w:color="auto"/>
        <w:left w:val="none" w:sz="0" w:space="0" w:color="auto"/>
        <w:bottom w:val="none" w:sz="0" w:space="0" w:color="auto"/>
        <w:right w:val="none" w:sz="0" w:space="0" w:color="auto"/>
      </w:divBdr>
    </w:div>
    <w:div w:id="377898467">
      <w:marLeft w:val="640"/>
      <w:marRight w:val="0"/>
      <w:marTop w:val="0"/>
      <w:marBottom w:val="0"/>
      <w:divBdr>
        <w:top w:val="none" w:sz="0" w:space="0" w:color="auto"/>
        <w:left w:val="none" w:sz="0" w:space="0" w:color="auto"/>
        <w:bottom w:val="none" w:sz="0" w:space="0" w:color="auto"/>
        <w:right w:val="none" w:sz="0" w:space="0" w:color="auto"/>
      </w:divBdr>
    </w:div>
    <w:div w:id="378012323">
      <w:marLeft w:val="640"/>
      <w:marRight w:val="0"/>
      <w:marTop w:val="0"/>
      <w:marBottom w:val="0"/>
      <w:divBdr>
        <w:top w:val="none" w:sz="0" w:space="0" w:color="auto"/>
        <w:left w:val="none" w:sz="0" w:space="0" w:color="auto"/>
        <w:bottom w:val="none" w:sz="0" w:space="0" w:color="auto"/>
        <w:right w:val="none" w:sz="0" w:space="0" w:color="auto"/>
      </w:divBdr>
    </w:div>
    <w:div w:id="378013539">
      <w:marLeft w:val="640"/>
      <w:marRight w:val="0"/>
      <w:marTop w:val="0"/>
      <w:marBottom w:val="0"/>
      <w:divBdr>
        <w:top w:val="none" w:sz="0" w:space="0" w:color="auto"/>
        <w:left w:val="none" w:sz="0" w:space="0" w:color="auto"/>
        <w:bottom w:val="none" w:sz="0" w:space="0" w:color="auto"/>
        <w:right w:val="none" w:sz="0" w:space="0" w:color="auto"/>
      </w:divBdr>
    </w:div>
    <w:div w:id="378017617">
      <w:marLeft w:val="640"/>
      <w:marRight w:val="0"/>
      <w:marTop w:val="0"/>
      <w:marBottom w:val="0"/>
      <w:divBdr>
        <w:top w:val="none" w:sz="0" w:space="0" w:color="auto"/>
        <w:left w:val="none" w:sz="0" w:space="0" w:color="auto"/>
        <w:bottom w:val="none" w:sz="0" w:space="0" w:color="auto"/>
        <w:right w:val="none" w:sz="0" w:space="0" w:color="auto"/>
      </w:divBdr>
    </w:div>
    <w:div w:id="378019394">
      <w:marLeft w:val="640"/>
      <w:marRight w:val="0"/>
      <w:marTop w:val="0"/>
      <w:marBottom w:val="0"/>
      <w:divBdr>
        <w:top w:val="none" w:sz="0" w:space="0" w:color="auto"/>
        <w:left w:val="none" w:sz="0" w:space="0" w:color="auto"/>
        <w:bottom w:val="none" w:sz="0" w:space="0" w:color="auto"/>
        <w:right w:val="none" w:sz="0" w:space="0" w:color="auto"/>
      </w:divBdr>
    </w:div>
    <w:div w:id="378091839">
      <w:marLeft w:val="640"/>
      <w:marRight w:val="0"/>
      <w:marTop w:val="0"/>
      <w:marBottom w:val="0"/>
      <w:divBdr>
        <w:top w:val="none" w:sz="0" w:space="0" w:color="auto"/>
        <w:left w:val="none" w:sz="0" w:space="0" w:color="auto"/>
        <w:bottom w:val="none" w:sz="0" w:space="0" w:color="auto"/>
        <w:right w:val="none" w:sz="0" w:space="0" w:color="auto"/>
      </w:divBdr>
    </w:div>
    <w:div w:id="378163317">
      <w:marLeft w:val="640"/>
      <w:marRight w:val="0"/>
      <w:marTop w:val="0"/>
      <w:marBottom w:val="0"/>
      <w:divBdr>
        <w:top w:val="none" w:sz="0" w:space="0" w:color="auto"/>
        <w:left w:val="none" w:sz="0" w:space="0" w:color="auto"/>
        <w:bottom w:val="none" w:sz="0" w:space="0" w:color="auto"/>
        <w:right w:val="none" w:sz="0" w:space="0" w:color="auto"/>
      </w:divBdr>
    </w:div>
    <w:div w:id="378163326">
      <w:marLeft w:val="640"/>
      <w:marRight w:val="0"/>
      <w:marTop w:val="0"/>
      <w:marBottom w:val="0"/>
      <w:divBdr>
        <w:top w:val="none" w:sz="0" w:space="0" w:color="auto"/>
        <w:left w:val="none" w:sz="0" w:space="0" w:color="auto"/>
        <w:bottom w:val="none" w:sz="0" w:space="0" w:color="auto"/>
        <w:right w:val="none" w:sz="0" w:space="0" w:color="auto"/>
      </w:divBdr>
    </w:div>
    <w:div w:id="378164712">
      <w:marLeft w:val="640"/>
      <w:marRight w:val="0"/>
      <w:marTop w:val="0"/>
      <w:marBottom w:val="0"/>
      <w:divBdr>
        <w:top w:val="none" w:sz="0" w:space="0" w:color="auto"/>
        <w:left w:val="none" w:sz="0" w:space="0" w:color="auto"/>
        <w:bottom w:val="none" w:sz="0" w:space="0" w:color="auto"/>
        <w:right w:val="none" w:sz="0" w:space="0" w:color="auto"/>
      </w:divBdr>
    </w:div>
    <w:div w:id="378283877">
      <w:marLeft w:val="640"/>
      <w:marRight w:val="0"/>
      <w:marTop w:val="0"/>
      <w:marBottom w:val="0"/>
      <w:divBdr>
        <w:top w:val="none" w:sz="0" w:space="0" w:color="auto"/>
        <w:left w:val="none" w:sz="0" w:space="0" w:color="auto"/>
        <w:bottom w:val="none" w:sz="0" w:space="0" w:color="auto"/>
        <w:right w:val="none" w:sz="0" w:space="0" w:color="auto"/>
      </w:divBdr>
    </w:div>
    <w:div w:id="378360059">
      <w:marLeft w:val="640"/>
      <w:marRight w:val="0"/>
      <w:marTop w:val="0"/>
      <w:marBottom w:val="0"/>
      <w:divBdr>
        <w:top w:val="none" w:sz="0" w:space="0" w:color="auto"/>
        <w:left w:val="none" w:sz="0" w:space="0" w:color="auto"/>
        <w:bottom w:val="none" w:sz="0" w:space="0" w:color="auto"/>
        <w:right w:val="none" w:sz="0" w:space="0" w:color="auto"/>
      </w:divBdr>
    </w:div>
    <w:div w:id="378362870">
      <w:marLeft w:val="640"/>
      <w:marRight w:val="0"/>
      <w:marTop w:val="0"/>
      <w:marBottom w:val="0"/>
      <w:divBdr>
        <w:top w:val="none" w:sz="0" w:space="0" w:color="auto"/>
        <w:left w:val="none" w:sz="0" w:space="0" w:color="auto"/>
        <w:bottom w:val="none" w:sz="0" w:space="0" w:color="auto"/>
        <w:right w:val="none" w:sz="0" w:space="0" w:color="auto"/>
      </w:divBdr>
    </w:div>
    <w:div w:id="378407213">
      <w:marLeft w:val="640"/>
      <w:marRight w:val="0"/>
      <w:marTop w:val="0"/>
      <w:marBottom w:val="0"/>
      <w:divBdr>
        <w:top w:val="none" w:sz="0" w:space="0" w:color="auto"/>
        <w:left w:val="none" w:sz="0" w:space="0" w:color="auto"/>
        <w:bottom w:val="none" w:sz="0" w:space="0" w:color="auto"/>
        <w:right w:val="none" w:sz="0" w:space="0" w:color="auto"/>
      </w:divBdr>
    </w:div>
    <w:div w:id="378435787">
      <w:marLeft w:val="640"/>
      <w:marRight w:val="0"/>
      <w:marTop w:val="0"/>
      <w:marBottom w:val="0"/>
      <w:divBdr>
        <w:top w:val="none" w:sz="0" w:space="0" w:color="auto"/>
        <w:left w:val="none" w:sz="0" w:space="0" w:color="auto"/>
        <w:bottom w:val="none" w:sz="0" w:space="0" w:color="auto"/>
        <w:right w:val="none" w:sz="0" w:space="0" w:color="auto"/>
      </w:divBdr>
    </w:div>
    <w:div w:id="378474610">
      <w:marLeft w:val="640"/>
      <w:marRight w:val="0"/>
      <w:marTop w:val="0"/>
      <w:marBottom w:val="0"/>
      <w:divBdr>
        <w:top w:val="none" w:sz="0" w:space="0" w:color="auto"/>
        <w:left w:val="none" w:sz="0" w:space="0" w:color="auto"/>
        <w:bottom w:val="none" w:sz="0" w:space="0" w:color="auto"/>
        <w:right w:val="none" w:sz="0" w:space="0" w:color="auto"/>
      </w:divBdr>
    </w:div>
    <w:div w:id="378483441">
      <w:marLeft w:val="640"/>
      <w:marRight w:val="0"/>
      <w:marTop w:val="0"/>
      <w:marBottom w:val="0"/>
      <w:divBdr>
        <w:top w:val="none" w:sz="0" w:space="0" w:color="auto"/>
        <w:left w:val="none" w:sz="0" w:space="0" w:color="auto"/>
        <w:bottom w:val="none" w:sz="0" w:space="0" w:color="auto"/>
        <w:right w:val="none" w:sz="0" w:space="0" w:color="auto"/>
      </w:divBdr>
    </w:div>
    <w:div w:id="378553138">
      <w:marLeft w:val="640"/>
      <w:marRight w:val="0"/>
      <w:marTop w:val="0"/>
      <w:marBottom w:val="0"/>
      <w:divBdr>
        <w:top w:val="none" w:sz="0" w:space="0" w:color="auto"/>
        <w:left w:val="none" w:sz="0" w:space="0" w:color="auto"/>
        <w:bottom w:val="none" w:sz="0" w:space="0" w:color="auto"/>
        <w:right w:val="none" w:sz="0" w:space="0" w:color="auto"/>
      </w:divBdr>
    </w:div>
    <w:div w:id="378556797">
      <w:marLeft w:val="640"/>
      <w:marRight w:val="0"/>
      <w:marTop w:val="0"/>
      <w:marBottom w:val="0"/>
      <w:divBdr>
        <w:top w:val="none" w:sz="0" w:space="0" w:color="auto"/>
        <w:left w:val="none" w:sz="0" w:space="0" w:color="auto"/>
        <w:bottom w:val="none" w:sz="0" w:space="0" w:color="auto"/>
        <w:right w:val="none" w:sz="0" w:space="0" w:color="auto"/>
      </w:divBdr>
    </w:div>
    <w:div w:id="378628306">
      <w:marLeft w:val="640"/>
      <w:marRight w:val="0"/>
      <w:marTop w:val="0"/>
      <w:marBottom w:val="0"/>
      <w:divBdr>
        <w:top w:val="none" w:sz="0" w:space="0" w:color="auto"/>
        <w:left w:val="none" w:sz="0" w:space="0" w:color="auto"/>
        <w:bottom w:val="none" w:sz="0" w:space="0" w:color="auto"/>
        <w:right w:val="none" w:sz="0" w:space="0" w:color="auto"/>
      </w:divBdr>
    </w:div>
    <w:div w:id="378629324">
      <w:marLeft w:val="640"/>
      <w:marRight w:val="0"/>
      <w:marTop w:val="0"/>
      <w:marBottom w:val="0"/>
      <w:divBdr>
        <w:top w:val="none" w:sz="0" w:space="0" w:color="auto"/>
        <w:left w:val="none" w:sz="0" w:space="0" w:color="auto"/>
        <w:bottom w:val="none" w:sz="0" w:space="0" w:color="auto"/>
        <w:right w:val="none" w:sz="0" w:space="0" w:color="auto"/>
      </w:divBdr>
    </w:div>
    <w:div w:id="378630595">
      <w:marLeft w:val="640"/>
      <w:marRight w:val="0"/>
      <w:marTop w:val="0"/>
      <w:marBottom w:val="0"/>
      <w:divBdr>
        <w:top w:val="none" w:sz="0" w:space="0" w:color="auto"/>
        <w:left w:val="none" w:sz="0" w:space="0" w:color="auto"/>
        <w:bottom w:val="none" w:sz="0" w:space="0" w:color="auto"/>
        <w:right w:val="none" w:sz="0" w:space="0" w:color="auto"/>
      </w:divBdr>
    </w:div>
    <w:div w:id="378630991">
      <w:marLeft w:val="640"/>
      <w:marRight w:val="0"/>
      <w:marTop w:val="0"/>
      <w:marBottom w:val="0"/>
      <w:divBdr>
        <w:top w:val="none" w:sz="0" w:space="0" w:color="auto"/>
        <w:left w:val="none" w:sz="0" w:space="0" w:color="auto"/>
        <w:bottom w:val="none" w:sz="0" w:space="0" w:color="auto"/>
        <w:right w:val="none" w:sz="0" w:space="0" w:color="auto"/>
      </w:divBdr>
    </w:div>
    <w:div w:id="378669146">
      <w:marLeft w:val="640"/>
      <w:marRight w:val="0"/>
      <w:marTop w:val="0"/>
      <w:marBottom w:val="0"/>
      <w:divBdr>
        <w:top w:val="none" w:sz="0" w:space="0" w:color="auto"/>
        <w:left w:val="none" w:sz="0" w:space="0" w:color="auto"/>
        <w:bottom w:val="none" w:sz="0" w:space="0" w:color="auto"/>
        <w:right w:val="none" w:sz="0" w:space="0" w:color="auto"/>
      </w:divBdr>
    </w:div>
    <w:div w:id="378669444">
      <w:marLeft w:val="640"/>
      <w:marRight w:val="0"/>
      <w:marTop w:val="0"/>
      <w:marBottom w:val="0"/>
      <w:divBdr>
        <w:top w:val="none" w:sz="0" w:space="0" w:color="auto"/>
        <w:left w:val="none" w:sz="0" w:space="0" w:color="auto"/>
        <w:bottom w:val="none" w:sz="0" w:space="0" w:color="auto"/>
        <w:right w:val="none" w:sz="0" w:space="0" w:color="auto"/>
      </w:divBdr>
    </w:div>
    <w:div w:id="378671807">
      <w:marLeft w:val="640"/>
      <w:marRight w:val="0"/>
      <w:marTop w:val="0"/>
      <w:marBottom w:val="0"/>
      <w:divBdr>
        <w:top w:val="none" w:sz="0" w:space="0" w:color="auto"/>
        <w:left w:val="none" w:sz="0" w:space="0" w:color="auto"/>
        <w:bottom w:val="none" w:sz="0" w:space="0" w:color="auto"/>
        <w:right w:val="none" w:sz="0" w:space="0" w:color="auto"/>
      </w:divBdr>
    </w:div>
    <w:div w:id="378674188">
      <w:marLeft w:val="640"/>
      <w:marRight w:val="0"/>
      <w:marTop w:val="0"/>
      <w:marBottom w:val="0"/>
      <w:divBdr>
        <w:top w:val="none" w:sz="0" w:space="0" w:color="auto"/>
        <w:left w:val="none" w:sz="0" w:space="0" w:color="auto"/>
        <w:bottom w:val="none" w:sz="0" w:space="0" w:color="auto"/>
        <w:right w:val="none" w:sz="0" w:space="0" w:color="auto"/>
      </w:divBdr>
    </w:div>
    <w:div w:id="378676579">
      <w:marLeft w:val="640"/>
      <w:marRight w:val="0"/>
      <w:marTop w:val="0"/>
      <w:marBottom w:val="0"/>
      <w:divBdr>
        <w:top w:val="none" w:sz="0" w:space="0" w:color="auto"/>
        <w:left w:val="none" w:sz="0" w:space="0" w:color="auto"/>
        <w:bottom w:val="none" w:sz="0" w:space="0" w:color="auto"/>
        <w:right w:val="none" w:sz="0" w:space="0" w:color="auto"/>
      </w:divBdr>
    </w:div>
    <w:div w:id="378743937">
      <w:marLeft w:val="640"/>
      <w:marRight w:val="0"/>
      <w:marTop w:val="0"/>
      <w:marBottom w:val="0"/>
      <w:divBdr>
        <w:top w:val="none" w:sz="0" w:space="0" w:color="auto"/>
        <w:left w:val="none" w:sz="0" w:space="0" w:color="auto"/>
        <w:bottom w:val="none" w:sz="0" w:space="0" w:color="auto"/>
        <w:right w:val="none" w:sz="0" w:space="0" w:color="auto"/>
      </w:divBdr>
    </w:div>
    <w:div w:id="378745119">
      <w:marLeft w:val="640"/>
      <w:marRight w:val="0"/>
      <w:marTop w:val="0"/>
      <w:marBottom w:val="0"/>
      <w:divBdr>
        <w:top w:val="none" w:sz="0" w:space="0" w:color="auto"/>
        <w:left w:val="none" w:sz="0" w:space="0" w:color="auto"/>
        <w:bottom w:val="none" w:sz="0" w:space="0" w:color="auto"/>
        <w:right w:val="none" w:sz="0" w:space="0" w:color="auto"/>
      </w:divBdr>
    </w:div>
    <w:div w:id="378747012">
      <w:marLeft w:val="640"/>
      <w:marRight w:val="0"/>
      <w:marTop w:val="0"/>
      <w:marBottom w:val="0"/>
      <w:divBdr>
        <w:top w:val="none" w:sz="0" w:space="0" w:color="auto"/>
        <w:left w:val="none" w:sz="0" w:space="0" w:color="auto"/>
        <w:bottom w:val="none" w:sz="0" w:space="0" w:color="auto"/>
        <w:right w:val="none" w:sz="0" w:space="0" w:color="auto"/>
      </w:divBdr>
    </w:div>
    <w:div w:id="378824844">
      <w:marLeft w:val="640"/>
      <w:marRight w:val="0"/>
      <w:marTop w:val="0"/>
      <w:marBottom w:val="0"/>
      <w:divBdr>
        <w:top w:val="none" w:sz="0" w:space="0" w:color="auto"/>
        <w:left w:val="none" w:sz="0" w:space="0" w:color="auto"/>
        <w:bottom w:val="none" w:sz="0" w:space="0" w:color="auto"/>
        <w:right w:val="none" w:sz="0" w:space="0" w:color="auto"/>
      </w:divBdr>
    </w:div>
    <w:div w:id="378827133">
      <w:marLeft w:val="640"/>
      <w:marRight w:val="0"/>
      <w:marTop w:val="0"/>
      <w:marBottom w:val="0"/>
      <w:divBdr>
        <w:top w:val="none" w:sz="0" w:space="0" w:color="auto"/>
        <w:left w:val="none" w:sz="0" w:space="0" w:color="auto"/>
        <w:bottom w:val="none" w:sz="0" w:space="0" w:color="auto"/>
        <w:right w:val="none" w:sz="0" w:space="0" w:color="auto"/>
      </w:divBdr>
    </w:div>
    <w:div w:id="378827308">
      <w:marLeft w:val="640"/>
      <w:marRight w:val="0"/>
      <w:marTop w:val="0"/>
      <w:marBottom w:val="0"/>
      <w:divBdr>
        <w:top w:val="none" w:sz="0" w:space="0" w:color="auto"/>
        <w:left w:val="none" w:sz="0" w:space="0" w:color="auto"/>
        <w:bottom w:val="none" w:sz="0" w:space="0" w:color="auto"/>
        <w:right w:val="none" w:sz="0" w:space="0" w:color="auto"/>
      </w:divBdr>
    </w:div>
    <w:div w:id="378865418">
      <w:marLeft w:val="640"/>
      <w:marRight w:val="0"/>
      <w:marTop w:val="0"/>
      <w:marBottom w:val="0"/>
      <w:divBdr>
        <w:top w:val="none" w:sz="0" w:space="0" w:color="auto"/>
        <w:left w:val="none" w:sz="0" w:space="0" w:color="auto"/>
        <w:bottom w:val="none" w:sz="0" w:space="0" w:color="auto"/>
        <w:right w:val="none" w:sz="0" w:space="0" w:color="auto"/>
      </w:divBdr>
    </w:div>
    <w:div w:id="378895183">
      <w:marLeft w:val="640"/>
      <w:marRight w:val="0"/>
      <w:marTop w:val="0"/>
      <w:marBottom w:val="0"/>
      <w:divBdr>
        <w:top w:val="none" w:sz="0" w:space="0" w:color="auto"/>
        <w:left w:val="none" w:sz="0" w:space="0" w:color="auto"/>
        <w:bottom w:val="none" w:sz="0" w:space="0" w:color="auto"/>
        <w:right w:val="none" w:sz="0" w:space="0" w:color="auto"/>
      </w:divBdr>
    </w:div>
    <w:div w:id="379088123">
      <w:marLeft w:val="640"/>
      <w:marRight w:val="0"/>
      <w:marTop w:val="0"/>
      <w:marBottom w:val="0"/>
      <w:divBdr>
        <w:top w:val="none" w:sz="0" w:space="0" w:color="auto"/>
        <w:left w:val="none" w:sz="0" w:space="0" w:color="auto"/>
        <w:bottom w:val="none" w:sz="0" w:space="0" w:color="auto"/>
        <w:right w:val="none" w:sz="0" w:space="0" w:color="auto"/>
      </w:divBdr>
    </w:div>
    <w:div w:id="379088702">
      <w:marLeft w:val="640"/>
      <w:marRight w:val="0"/>
      <w:marTop w:val="0"/>
      <w:marBottom w:val="0"/>
      <w:divBdr>
        <w:top w:val="none" w:sz="0" w:space="0" w:color="auto"/>
        <w:left w:val="none" w:sz="0" w:space="0" w:color="auto"/>
        <w:bottom w:val="none" w:sz="0" w:space="0" w:color="auto"/>
        <w:right w:val="none" w:sz="0" w:space="0" w:color="auto"/>
      </w:divBdr>
    </w:div>
    <w:div w:id="379092558">
      <w:marLeft w:val="640"/>
      <w:marRight w:val="0"/>
      <w:marTop w:val="0"/>
      <w:marBottom w:val="0"/>
      <w:divBdr>
        <w:top w:val="none" w:sz="0" w:space="0" w:color="auto"/>
        <w:left w:val="none" w:sz="0" w:space="0" w:color="auto"/>
        <w:bottom w:val="none" w:sz="0" w:space="0" w:color="auto"/>
        <w:right w:val="none" w:sz="0" w:space="0" w:color="auto"/>
      </w:divBdr>
    </w:div>
    <w:div w:id="379131479">
      <w:marLeft w:val="640"/>
      <w:marRight w:val="0"/>
      <w:marTop w:val="0"/>
      <w:marBottom w:val="0"/>
      <w:divBdr>
        <w:top w:val="none" w:sz="0" w:space="0" w:color="auto"/>
        <w:left w:val="none" w:sz="0" w:space="0" w:color="auto"/>
        <w:bottom w:val="none" w:sz="0" w:space="0" w:color="auto"/>
        <w:right w:val="none" w:sz="0" w:space="0" w:color="auto"/>
      </w:divBdr>
    </w:div>
    <w:div w:id="379133514">
      <w:marLeft w:val="640"/>
      <w:marRight w:val="0"/>
      <w:marTop w:val="0"/>
      <w:marBottom w:val="0"/>
      <w:divBdr>
        <w:top w:val="none" w:sz="0" w:space="0" w:color="auto"/>
        <w:left w:val="none" w:sz="0" w:space="0" w:color="auto"/>
        <w:bottom w:val="none" w:sz="0" w:space="0" w:color="auto"/>
        <w:right w:val="none" w:sz="0" w:space="0" w:color="auto"/>
      </w:divBdr>
    </w:div>
    <w:div w:id="379136538">
      <w:marLeft w:val="640"/>
      <w:marRight w:val="0"/>
      <w:marTop w:val="0"/>
      <w:marBottom w:val="0"/>
      <w:divBdr>
        <w:top w:val="none" w:sz="0" w:space="0" w:color="auto"/>
        <w:left w:val="none" w:sz="0" w:space="0" w:color="auto"/>
        <w:bottom w:val="none" w:sz="0" w:space="0" w:color="auto"/>
        <w:right w:val="none" w:sz="0" w:space="0" w:color="auto"/>
      </w:divBdr>
    </w:div>
    <w:div w:id="379210214">
      <w:marLeft w:val="640"/>
      <w:marRight w:val="0"/>
      <w:marTop w:val="0"/>
      <w:marBottom w:val="0"/>
      <w:divBdr>
        <w:top w:val="none" w:sz="0" w:space="0" w:color="auto"/>
        <w:left w:val="none" w:sz="0" w:space="0" w:color="auto"/>
        <w:bottom w:val="none" w:sz="0" w:space="0" w:color="auto"/>
        <w:right w:val="none" w:sz="0" w:space="0" w:color="auto"/>
      </w:divBdr>
    </w:div>
    <w:div w:id="379210959">
      <w:marLeft w:val="640"/>
      <w:marRight w:val="0"/>
      <w:marTop w:val="0"/>
      <w:marBottom w:val="0"/>
      <w:divBdr>
        <w:top w:val="none" w:sz="0" w:space="0" w:color="auto"/>
        <w:left w:val="none" w:sz="0" w:space="0" w:color="auto"/>
        <w:bottom w:val="none" w:sz="0" w:space="0" w:color="auto"/>
        <w:right w:val="none" w:sz="0" w:space="0" w:color="auto"/>
      </w:divBdr>
    </w:div>
    <w:div w:id="379213305">
      <w:marLeft w:val="640"/>
      <w:marRight w:val="0"/>
      <w:marTop w:val="0"/>
      <w:marBottom w:val="0"/>
      <w:divBdr>
        <w:top w:val="none" w:sz="0" w:space="0" w:color="auto"/>
        <w:left w:val="none" w:sz="0" w:space="0" w:color="auto"/>
        <w:bottom w:val="none" w:sz="0" w:space="0" w:color="auto"/>
        <w:right w:val="none" w:sz="0" w:space="0" w:color="auto"/>
      </w:divBdr>
    </w:div>
    <w:div w:id="379289043">
      <w:marLeft w:val="640"/>
      <w:marRight w:val="0"/>
      <w:marTop w:val="0"/>
      <w:marBottom w:val="0"/>
      <w:divBdr>
        <w:top w:val="none" w:sz="0" w:space="0" w:color="auto"/>
        <w:left w:val="none" w:sz="0" w:space="0" w:color="auto"/>
        <w:bottom w:val="none" w:sz="0" w:space="0" w:color="auto"/>
        <w:right w:val="none" w:sz="0" w:space="0" w:color="auto"/>
      </w:divBdr>
    </w:div>
    <w:div w:id="379289269">
      <w:marLeft w:val="640"/>
      <w:marRight w:val="0"/>
      <w:marTop w:val="0"/>
      <w:marBottom w:val="0"/>
      <w:divBdr>
        <w:top w:val="none" w:sz="0" w:space="0" w:color="auto"/>
        <w:left w:val="none" w:sz="0" w:space="0" w:color="auto"/>
        <w:bottom w:val="none" w:sz="0" w:space="0" w:color="auto"/>
        <w:right w:val="none" w:sz="0" w:space="0" w:color="auto"/>
      </w:divBdr>
    </w:div>
    <w:div w:id="379327411">
      <w:marLeft w:val="640"/>
      <w:marRight w:val="0"/>
      <w:marTop w:val="0"/>
      <w:marBottom w:val="0"/>
      <w:divBdr>
        <w:top w:val="none" w:sz="0" w:space="0" w:color="auto"/>
        <w:left w:val="none" w:sz="0" w:space="0" w:color="auto"/>
        <w:bottom w:val="none" w:sz="0" w:space="0" w:color="auto"/>
        <w:right w:val="none" w:sz="0" w:space="0" w:color="auto"/>
      </w:divBdr>
    </w:div>
    <w:div w:id="379329601">
      <w:marLeft w:val="640"/>
      <w:marRight w:val="0"/>
      <w:marTop w:val="0"/>
      <w:marBottom w:val="0"/>
      <w:divBdr>
        <w:top w:val="none" w:sz="0" w:space="0" w:color="auto"/>
        <w:left w:val="none" w:sz="0" w:space="0" w:color="auto"/>
        <w:bottom w:val="none" w:sz="0" w:space="0" w:color="auto"/>
        <w:right w:val="none" w:sz="0" w:space="0" w:color="auto"/>
      </w:divBdr>
    </w:div>
    <w:div w:id="379332278">
      <w:marLeft w:val="640"/>
      <w:marRight w:val="0"/>
      <w:marTop w:val="0"/>
      <w:marBottom w:val="0"/>
      <w:divBdr>
        <w:top w:val="none" w:sz="0" w:space="0" w:color="auto"/>
        <w:left w:val="none" w:sz="0" w:space="0" w:color="auto"/>
        <w:bottom w:val="none" w:sz="0" w:space="0" w:color="auto"/>
        <w:right w:val="none" w:sz="0" w:space="0" w:color="auto"/>
      </w:divBdr>
    </w:div>
    <w:div w:id="379398412">
      <w:marLeft w:val="640"/>
      <w:marRight w:val="0"/>
      <w:marTop w:val="0"/>
      <w:marBottom w:val="0"/>
      <w:divBdr>
        <w:top w:val="none" w:sz="0" w:space="0" w:color="auto"/>
        <w:left w:val="none" w:sz="0" w:space="0" w:color="auto"/>
        <w:bottom w:val="none" w:sz="0" w:space="0" w:color="auto"/>
        <w:right w:val="none" w:sz="0" w:space="0" w:color="auto"/>
      </w:divBdr>
    </w:div>
    <w:div w:id="379400169">
      <w:marLeft w:val="640"/>
      <w:marRight w:val="0"/>
      <w:marTop w:val="0"/>
      <w:marBottom w:val="0"/>
      <w:divBdr>
        <w:top w:val="none" w:sz="0" w:space="0" w:color="auto"/>
        <w:left w:val="none" w:sz="0" w:space="0" w:color="auto"/>
        <w:bottom w:val="none" w:sz="0" w:space="0" w:color="auto"/>
        <w:right w:val="none" w:sz="0" w:space="0" w:color="auto"/>
      </w:divBdr>
    </w:div>
    <w:div w:id="379519373">
      <w:marLeft w:val="640"/>
      <w:marRight w:val="0"/>
      <w:marTop w:val="0"/>
      <w:marBottom w:val="0"/>
      <w:divBdr>
        <w:top w:val="none" w:sz="0" w:space="0" w:color="auto"/>
        <w:left w:val="none" w:sz="0" w:space="0" w:color="auto"/>
        <w:bottom w:val="none" w:sz="0" w:space="0" w:color="auto"/>
        <w:right w:val="none" w:sz="0" w:space="0" w:color="auto"/>
      </w:divBdr>
    </w:div>
    <w:div w:id="379521750">
      <w:marLeft w:val="640"/>
      <w:marRight w:val="0"/>
      <w:marTop w:val="0"/>
      <w:marBottom w:val="0"/>
      <w:divBdr>
        <w:top w:val="none" w:sz="0" w:space="0" w:color="auto"/>
        <w:left w:val="none" w:sz="0" w:space="0" w:color="auto"/>
        <w:bottom w:val="none" w:sz="0" w:space="0" w:color="auto"/>
        <w:right w:val="none" w:sz="0" w:space="0" w:color="auto"/>
      </w:divBdr>
    </w:div>
    <w:div w:id="379523557">
      <w:marLeft w:val="640"/>
      <w:marRight w:val="0"/>
      <w:marTop w:val="0"/>
      <w:marBottom w:val="0"/>
      <w:divBdr>
        <w:top w:val="none" w:sz="0" w:space="0" w:color="auto"/>
        <w:left w:val="none" w:sz="0" w:space="0" w:color="auto"/>
        <w:bottom w:val="none" w:sz="0" w:space="0" w:color="auto"/>
        <w:right w:val="none" w:sz="0" w:space="0" w:color="auto"/>
      </w:divBdr>
    </w:div>
    <w:div w:id="379548794">
      <w:marLeft w:val="640"/>
      <w:marRight w:val="0"/>
      <w:marTop w:val="0"/>
      <w:marBottom w:val="0"/>
      <w:divBdr>
        <w:top w:val="none" w:sz="0" w:space="0" w:color="auto"/>
        <w:left w:val="none" w:sz="0" w:space="0" w:color="auto"/>
        <w:bottom w:val="none" w:sz="0" w:space="0" w:color="auto"/>
        <w:right w:val="none" w:sz="0" w:space="0" w:color="auto"/>
      </w:divBdr>
    </w:div>
    <w:div w:id="379672152">
      <w:marLeft w:val="640"/>
      <w:marRight w:val="0"/>
      <w:marTop w:val="0"/>
      <w:marBottom w:val="0"/>
      <w:divBdr>
        <w:top w:val="none" w:sz="0" w:space="0" w:color="auto"/>
        <w:left w:val="none" w:sz="0" w:space="0" w:color="auto"/>
        <w:bottom w:val="none" w:sz="0" w:space="0" w:color="auto"/>
        <w:right w:val="none" w:sz="0" w:space="0" w:color="auto"/>
      </w:divBdr>
    </w:div>
    <w:div w:id="379716652">
      <w:marLeft w:val="640"/>
      <w:marRight w:val="0"/>
      <w:marTop w:val="0"/>
      <w:marBottom w:val="0"/>
      <w:divBdr>
        <w:top w:val="none" w:sz="0" w:space="0" w:color="auto"/>
        <w:left w:val="none" w:sz="0" w:space="0" w:color="auto"/>
        <w:bottom w:val="none" w:sz="0" w:space="0" w:color="auto"/>
        <w:right w:val="none" w:sz="0" w:space="0" w:color="auto"/>
      </w:divBdr>
    </w:div>
    <w:div w:id="379790695">
      <w:marLeft w:val="640"/>
      <w:marRight w:val="0"/>
      <w:marTop w:val="0"/>
      <w:marBottom w:val="0"/>
      <w:divBdr>
        <w:top w:val="none" w:sz="0" w:space="0" w:color="auto"/>
        <w:left w:val="none" w:sz="0" w:space="0" w:color="auto"/>
        <w:bottom w:val="none" w:sz="0" w:space="0" w:color="auto"/>
        <w:right w:val="none" w:sz="0" w:space="0" w:color="auto"/>
      </w:divBdr>
    </w:div>
    <w:div w:id="379793868">
      <w:marLeft w:val="640"/>
      <w:marRight w:val="0"/>
      <w:marTop w:val="0"/>
      <w:marBottom w:val="0"/>
      <w:divBdr>
        <w:top w:val="none" w:sz="0" w:space="0" w:color="auto"/>
        <w:left w:val="none" w:sz="0" w:space="0" w:color="auto"/>
        <w:bottom w:val="none" w:sz="0" w:space="0" w:color="auto"/>
        <w:right w:val="none" w:sz="0" w:space="0" w:color="auto"/>
      </w:divBdr>
    </w:div>
    <w:div w:id="379863478">
      <w:marLeft w:val="640"/>
      <w:marRight w:val="0"/>
      <w:marTop w:val="0"/>
      <w:marBottom w:val="0"/>
      <w:divBdr>
        <w:top w:val="none" w:sz="0" w:space="0" w:color="auto"/>
        <w:left w:val="none" w:sz="0" w:space="0" w:color="auto"/>
        <w:bottom w:val="none" w:sz="0" w:space="0" w:color="auto"/>
        <w:right w:val="none" w:sz="0" w:space="0" w:color="auto"/>
      </w:divBdr>
    </w:div>
    <w:div w:id="379940487">
      <w:marLeft w:val="640"/>
      <w:marRight w:val="0"/>
      <w:marTop w:val="0"/>
      <w:marBottom w:val="0"/>
      <w:divBdr>
        <w:top w:val="none" w:sz="0" w:space="0" w:color="auto"/>
        <w:left w:val="none" w:sz="0" w:space="0" w:color="auto"/>
        <w:bottom w:val="none" w:sz="0" w:space="0" w:color="auto"/>
        <w:right w:val="none" w:sz="0" w:space="0" w:color="auto"/>
      </w:divBdr>
    </w:div>
    <w:div w:id="379943525">
      <w:marLeft w:val="640"/>
      <w:marRight w:val="0"/>
      <w:marTop w:val="0"/>
      <w:marBottom w:val="0"/>
      <w:divBdr>
        <w:top w:val="none" w:sz="0" w:space="0" w:color="auto"/>
        <w:left w:val="none" w:sz="0" w:space="0" w:color="auto"/>
        <w:bottom w:val="none" w:sz="0" w:space="0" w:color="auto"/>
        <w:right w:val="none" w:sz="0" w:space="0" w:color="auto"/>
      </w:divBdr>
    </w:div>
    <w:div w:id="379977893">
      <w:marLeft w:val="640"/>
      <w:marRight w:val="0"/>
      <w:marTop w:val="0"/>
      <w:marBottom w:val="0"/>
      <w:divBdr>
        <w:top w:val="none" w:sz="0" w:space="0" w:color="auto"/>
        <w:left w:val="none" w:sz="0" w:space="0" w:color="auto"/>
        <w:bottom w:val="none" w:sz="0" w:space="0" w:color="auto"/>
        <w:right w:val="none" w:sz="0" w:space="0" w:color="auto"/>
      </w:divBdr>
    </w:div>
    <w:div w:id="380055065">
      <w:marLeft w:val="640"/>
      <w:marRight w:val="0"/>
      <w:marTop w:val="0"/>
      <w:marBottom w:val="0"/>
      <w:divBdr>
        <w:top w:val="none" w:sz="0" w:space="0" w:color="auto"/>
        <w:left w:val="none" w:sz="0" w:space="0" w:color="auto"/>
        <w:bottom w:val="none" w:sz="0" w:space="0" w:color="auto"/>
        <w:right w:val="none" w:sz="0" w:space="0" w:color="auto"/>
      </w:divBdr>
    </w:div>
    <w:div w:id="380058373">
      <w:marLeft w:val="640"/>
      <w:marRight w:val="0"/>
      <w:marTop w:val="0"/>
      <w:marBottom w:val="0"/>
      <w:divBdr>
        <w:top w:val="none" w:sz="0" w:space="0" w:color="auto"/>
        <w:left w:val="none" w:sz="0" w:space="0" w:color="auto"/>
        <w:bottom w:val="none" w:sz="0" w:space="0" w:color="auto"/>
        <w:right w:val="none" w:sz="0" w:space="0" w:color="auto"/>
      </w:divBdr>
    </w:div>
    <w:div w:id="380059731">
      <w:marLeft w:val="640"/>
      <w:marRight w:val="0"/>
      <w:marTop w:val="0"/>
      <w:marBottom w:val="0"/>
      <w:divBdr>
        <w:top w:val="none" w:sz="0" w:space="0" w:color="auto"/>
        <w:left w:val="none" w:sz="0" w:space="0" w:color="auto"/>
        <w:bottom w:val="none" w:sz="0" w:space="0" w:color="auto"/>
        <w:right w:val="none" w:sz="0" w:space="0" w:color="auto"/>
      </w:divBdr>
    </w:div>
    <w:div w:id="380128560">
      <w:marLeft w:val="640"/>
      <w:marRight w:val="0"/>
      <w:marTop w:val="0"/>
      <w:marBottom w:val="0"/>
      <w:divBdr>
        <w:top w:val="none" w:sz="0" w:space="0" w:color="auto"/>
        <w:left w:val="none" w:sz="0" w:space="0" w:color="auto"/>
        <w:bottom w:val="none" w:sz="0" w:space="0" w:color="auto"/>
        <w:right w:val="none" w:sz="0" w:space="0" w:color="auto"/>
      </w:divBdr>
    </w:div>
    <w:div w:id="380137282">
      <w:marLeft w:val="640"/>
      <w:marRight w:val="0"/>
      <w:marTop w:val="0"/>
      <w:marBottom w:val="0"/>
      <w:divBdr>
        <w:top w:val="none" w:sz="0" w:space="0" w:color="auto"/>
        <w:left w:val="none" w:sz="0" w:space="0" w:color="auto"/>
        <w:bottom w:val="none" w:sz="0" w:space="0" w:color="auto"/>
        <w:right w:val="none" w:sz="0" w:space="0" w:color="auto"/>
      </w:divBdr>
    </w:div>
    <w:div w:id="380178014">
      <w:marLeft w:val="640"/>
      <w:marRight w:val="0"/>
      <w:marTop w:val="0"/>
      <w:marBottom w:val="0"/>
      <w:divBdr>
        <w:top w:val="none" w:sz="0" w:space="0" w:color="auto"/>
        <w:left w:val="none" w:sz="0" w:space="0" w:color="auto"/>
        <w:bottom w:val="none" w:sz="0" w:space="0" w:color="auto"/>
        <w:right w:val="none" w:sz="0" w:space="0" w:color="auto"/>
      </w:divBdr>
    </w:div>
    <w:div w:id="380248322">
      <w:marLeft w:val="640"/>
      <w:marRight w:val="0"/>
      <w:marTop w:val="0"/>
      <w:marBottom w:val="0"/>
      <w:divBdr>
        <w:top w:val="none" w:sz="0" w:space="0" w:color="auto"/>
        <w:left w:val="none" w:sz="0" w:space="0" w:color="auto"/>
        <w:bottom w:val="none" w:sz="0" w:space="0" w:color="auto"/>
        <w:right w:val="none" w:sz="0" w:space="0" w:color="auto"/>
      </w:divBdr>
    </w:div>
    <w:div w:id="380323213">
      <w:marLeft w:val="640"/>
      <w:marRight w:val="0"/>
      <w:marTop w:val="0"/>
      <w:marBottom w:val="0"/>
      <w:divBdr>
        <w:top w:val="none" w:sz="0" w:space="0" w:color="auto"/>
        <w:left w:val="none" w:sz="0" w:space="0" w:color="auto"/>
        <w:bottom w:val="none" w:sz="0" w:space="0" w:color="auto"/>
        <w:right w:val="none" w:sz="0" w:space="0" w:color="auto"/>
      </w:divBdr>
    </w:div>
    <w:div w:id="380325107">
      <w:marLeft w:val="640"/>
      <w:marRight w:val="0"/>
      <w:marTop w:val="0"/>
      <w:marBottom w:val="0"/>
      <w:divBdr>
        <w:top w:val="none" w:sz="0" w:space="0" w:color="auto"/>
        <w:left w:val="none" w:sz="0" w:space="0" w:color="auto"/>
        <w:bottom w:val="none" w:sz="0" w:space="0" w:color="auto"/>
        <w:right w:val="none" w:sz="0" w:space="0" w:color="auto"/>
      </w:divBdr>
    </w:div>
    <w:div w:id="380326778">
      <w:marLeft w:val="640"/>
      <w:marRight w:val="0"/>
      <w:marTop w:val="0"/>
      <w:marBottom w:val="0"/>
      <w:divBdr>
        <w:top w:val="none" w:sz="0" w:space="0" w:color="auto"/>
        <w:left w:val="none" w:sz="0" w:space="0" w:color="auto"/>
        <w:bottom w:val="none" w:sz="0" w:space="0" w:color="auto"/>
        <w:right w:val="none" w:sz="0" w:space="0" w:color="auto"/>
      </w:divBdr>
    </w:div>
    <w:div w:id="380446576">
      <w:marLeft w:val="640"/>
      <w:marRight w:val="0"/>
      <w:marTop w:val="0"/>
      <w:marBottom w:val="0"/>
      <w:divBdr>
        <w:top w:val="none" w:sz="0" w:space="0" w:color="auto"/>
        <w:left w:val="none" w:sz="0" w:space="0" w:color="auto"/>
        <w:bottom w:val="none" w:sz="0" w:space="0" w:color="auto"/>
        <w:right w:val="none" w:sz="0" w:space="0" w:color="auto"/>
      </w:divBdr>
    </w:div>
    <w:div w:id="380516043">
      <w:marLeft w:val="640"/>
      <w:marRight w:val="0"/>
      <w:marTop w:val="0"/>
      <w:marBottom w:val="0"/>
      <w:divBdr>
        <w:top w:val="none" w:sz="0" w:space="0" w:color="auto"/>
        <w:left w:val="none" w:sz="0" w:space="0" w:color="auto"/>
        <w:bottom w:val="none" w:sz="0" w:space="0" w:color="auto"/>
        <w:right w:val="none" w:sz="0" w:space="0" w:color="auto"/>
      </w:divBdr>
    </w:div>
    <w:div w:id="380521157">
      <w:marLeft w:val="640"/>
      <w:marRight w:val="0"/>
      <w:marTop w:val="0"/>
      <w:marBottom w:val="0"/>
      <w:divBdr>
        <w:top w:val="none" w:sz="0" w:space="0" w:color="auto"/>
        <w:left w:val="none" w:sz="0" w:space="0" w:color="auto"/>
        <w:bottom w:val="none" w:sz="0" w:space="0" w:color="auto"/>
        <w:right w:val="none" w:sz="0" w:space="0" w:color="auto"/>
      </w:divBdr>
    </w:div>
    <w:div w:id="380521659">
      <w:marLeft w:val="640"/>
      <w:marRight w:val="0"/>
      <w:marTop w:val="0"/>
      <w:marBottom w:val="0"/>
      <w:divBdr>
        <w:top w:val="none" w:sz="0" w:space="0" w:color="auto"/>
        <w:left w:val="none" w:sz="0" w:space="0" w:color="auto"/>
        <w:bottom w:val="none" w:sz="0" w:space="0" w:color="auto"/>
        <w:right w:val="none" w:sz="0" w:space="0" w:color="auto"/>
      </w:divBdr>
    </w:div>
    <w:div w:id="380524083">
      <w:marLeft w:val="640"/>
      <w:marRight w:val="0"/>
      <w:marTop w:val="0"/>
      <w:marBottom w:val="0"/>
      <w:divBdr>
        <w:top w:val="none" w:sz="0" w:space="0" w:color="auto"/>
        <w:left w:val="none" w:sz="0" w:space="0" w:color="auto"/>
        <w:bottom w:val="none" w:sz="0" w:space="0" w:color="auto"/>
        <w:right w:val="none" w:sz="0" w:space="0" w:color="auto"/>
      </w:divBdr>
    </w:div>
    <w:div w:id="380642264">
      <w:marLeft w:val="640"/>
      <w:marRight w:val="0"/>
      <w:marTop w:val="0"/>
      <w:marBottom w:val="0"/>
      <w:divBdr>
        <w:top w:val="none" w:sz="0" w:space="0" w:color="auto"/>
        <w:left w:val="none" w:sz="0" w:space="0" w:color="auto"/>
        <w:bottom w:val="none" w:sz="0" w:space="0" w:color="auto"/>
        <w:right w:val="none" w:sz="0" w:space="0" w:color="auto"/>
      </w:divBdr>
    </w:div>
    <w:div w:id="380710495">
      <w:marLeft w:val="640"/>
      <w:marRight w:val="0"/>
      <w:marTop w:val="0"/>
      <w:marBottom w:val="0"/>
      <w:divBdr>
        <w:top w:val="none" w:sz="0" w:space="0" w:color="auto"/>
        <w:left w:val="none" w:sz="0" w:space="0" w:color="auto"/>
        <w:bottom w:val="none" w:sz="0" w:space="0" w:color="auto"/>
        <w:right w:val="none" w:sz="0" w:space="0" w:color="auto"/>
      </w:divBdr>
    </w:div>
    <w:div w:id="380784189">
      <w:marLeft w:val="640"/>
      <w:marRight w:val="0"/>
      <w:marTop w:val="0"/>
      <w:marBottom w:val="0"/>
      <w:divBdr>
        <w:top w:val="none" w:sz="0" w:space="0" w:color="auto"/>
        <w:left w:val="none" w:sz="0" w:space="0" w:color="auto"/>
        <w:bottom w:val="none" w:sz="0" w:space="0" w:color="auto"/>
        <w:right w:val="none" w:sz="0" w:space="0" w:color="auto"/>
      </w:divBdr>
    </w:div>
    <w:div w:id="380832705">
      <w:marLeft w:val="640"/>
      <w:marRight w:val="0"/>
      <w:marTop w:val="0"/>
      <w:marBottom w:val="0"/>
      <w:divBdr>
        <w:top w:val="none" w:sz="0" w:space="0" w:color="auto"/>
        <w:left w:val="none" w:sz="0" w:space="0" w:color="auto"/>
        <w:bottom w:val="none" w:sz="0" w:space="0" w:color="auto"/>
        <w:right w:val="none" w:sz="0" w:space="0" w:color="auto"/>
      </w:divBdr>
    </w:div>
    <w:div w:id="380834533">
      <w:marLeft w:val="640"/>
      <w:marRight w:val="0"/>
      <w:marTop w:val="0"/>
      <w:marBottom w:val="0"/>
      <w:divBdr>
        <w:top w:val="none" w:sz="0" w:space="0" w:color="auto"/>
        <w:left w:val="none" w:sz="0" w:space="0" w:color="auto"/>
        <w:bottom w:val="none" w:sz="0" w:space="0" w:color="auto"/>
        <w:right w:val="none" w:sz="0" w:space="0" w:color="auto"/>
      </w:divBdr>
    </w:div>
    <w:div w:id="380835422">
      <w:marLeft w:val="640"/>
      <w:marRight w:val="0"/>
      <w:marTop w:val="0"/>
      <w:marBottom w:val="0"/>
      <w:divBdr>
        <w:top w:val="none" w:sz="0" w:space="0" w:color="auto"/>
        <w:left w:val="none" w:sz="0" w:space="0" w:color="auto"/>
        <w:bottom w:val="none" w:sz="0" w:space="0" w:color="auto"/>
        <w:right w:val="none" w:sz="0" w:space="0" w:color="auto"/>
      </w:divBdr>
    </w:div>
    <w:div w:id="380859923">
      <w:marLeft w:val="640"/>
      <w:marRight w:val="0"/>
      <w:marTop w:val="0"/>
      <w:marBottom w:val="0"/>
      <w:divBdr>
        <w:top w:val="none" w:sz="0" w:space="0" w:color="auto"/>
        <w:left w:val="none" w:sz="0" w:space="0" w:color="auto"/>
        <w:bottom w:val="none" w:sz="0" w:space="0" w:color="auto"/>
        <w:right w:val="none" w:sz="0" w:space="0" w:color="auto"/>
      </w:divBdr>
    </w:div>
    <w:div w:id="380861987">
      <w:marLeft w:val="640"/>
      <w:marRight w:val="0"/>
      <w:marTop w:val="0"/>
      <w:marBottom w:val="0"/>
      <w:divBdr>
        <w:top w:val="none" w:sz="0" w:space="0" w:color="auto"/>
        <w:left w:val="none" w:sz="0" w:space="0" w:color="auto"/>
        <w:bottom w:val="none" w:sz="0" w:space="0" w:color="auto"/>
        <w:right w:val="none" w:sz="0" w:space="0" w:color="auto"/>
      </w:divBdr>
    </w:div>
    <w:div w:id="380902104">
      <w:marLeft w:val="640"/>
      <w:marRight w:val="0"/>
      <w:marTop w:val="0"/>
      <w:marBottom w:val="0"/>
      <w:divBdr>
        <w:top w:val="none" w:sz="0" w:space="0" w:color="auto"/>
        <w:left w:val="none" w:sz="0" w:space="0" w:color="auto"/>
        <w:bottom w:val="none" w:sz="0" w:space="0" w:color="auto"/>
        <w:right w:val="none" w:sz="0" w:space="0" w:color="auto"/>
      </w:divBdr>
    </w:div>
    <w:div w:id="380904101">
      <w:marLeft w:val="640"/>
      <w:marRight w:val="0"/>
      <w:marTop w:val="0"/>
      <w:marBottom w:val="0"/>
      <w:divBdr>
        <w:top w:val="none" w:sz="0" w:space="0" w:color="auto"/>
        <w:left w:val="none" w:sz="0" w:space="0" w:color="auto"/>
        <w:bottom w:val="none" w:sz="0" w:space="0" w:color="auto"/>
        <w:right w:val="none" w:sz="0" w:space="0" w:color="auto"/>
      </w:divBdr>
    </w:div>
    <w:div w:id="380908542">
      <w:marLeft w:val="640"/>
      <w:marRight w:val="0"/>
      <w:marTop w:val="0"/>
      <w:marBottom w:val="0"/>
      <w:divBdr>
        <w:top w:val="none" w:sz="0" w:space="0" w:color="auto"/>
        <w:left w:val="none" w:sz="0" w:space="0" w:color="auto"/>
        <w:bottom w:val="none" w:sz="0" w:space="0" w:color="auto"/>
        <w:right w:val="none" w:sz="0" w:space="0" w:color="auto"/>
      </w:divBdr>
    </w:div>
    <w:div w:id="380908798">
      <w:marLeft w:val="640"/>
      <w:marRight w:val="0"/>
      <w:marTop w:val="0"/>
      <w:marBottom w:val="0"/>
      <w:divBdr>
        <w:top w:val="none" w:sz="0" w:space="0" w:color="auto"/>
        <w:left w:val="none" w:sz="0" w:space="0" w:color="auto"/>
        <w:bottom w:val="none" w:sz="0" w:space="0" w:color="auto"/>
        <w:right w:val="none" w:sz="0" w:space="0" w:color="auto"/>
      </w:divBdr>
    </w:div>
    <w:div w:id="380986073">
      <w:marLeft w:val="640"/>
      <w:marRight w:val="0"/>
      <w:marTop w:val="0"/>
      <w:marBottom w:val="0"/>
      <w:divBdr>
        <w:top w:val="none" w:sz="0" w:space="0" w:color="auto"/>
        <w:left w:val="none" w:sz="0" w:space="0" w:color="auto"/>
        <w:bottom w:val="none" w:sz="0" w:space="0" w:color="auto"/>
        <w:right w:val="none" w:sz="0" w:space="0" w:color="auto"/>
      </w:divBdr>
    </w:div>
    <w:div w:id="381028069">
      <w:marLeft w:val="640"/>
      <w:marRight w:val="0"/>
      <w:marTop w:val="0"/>
      <w:marBottom w:val="0"/>
      <w:divBdr>
        <w:top w:val="none" w:sz="0" w:space="0" w:color="auto"/>
        <w:left w:val="none" w:sz="0" w:space="0" w:color="auto"/>
        <w:bottom w:val="none" w:sz="0" w:space="0" w:color="auto"/>
        <w:right w:val="none" w:sz="0" w:space="0" w:color="auto"/>
      </w:divBdr>
    </w:div>
    <w:div w:id="381028580">
      <w:marLeft w:val="640"/>
      <w:marRight w:val="0"/>
      <w:marTop w:val="0"/>
      <w:marBottom w:val="0"/>
      <w:divBdr>
        <w:top w:val="none" w:sz="0" w:space="0" w:color="auto"/>
        <w:left w:val="none" w:sz="0" w:space="0" w:color="auto"/>
        <w:bottom w:val="none" w:sz="0" w:space="0" w:color="auto"/>
        <w:right w:val="none" w:sz="0" w:space="0" w:color="auto"/>
      </w:divBdr>
    </w:div>
    <w:div w:id="381057768">
      <w:marLeft w:val="640"/>
      <w:marRight w:val="0"/>
      <w:marTop w:val="0"/>
      <w:marBottom w:val="0"/>
      <w:divBdr>
        <w:top w:val="none" w:sz="0" w:space="0" w:color="auto"/>
        <w:left w:val="none" w:sz="0" w:space="0" w:color="auto"/>
        <w:bottom w:val="none" w:sz="0" w:space="0" w:color="auto"/>
        <w:right w:val="none" w:sz="0" w:space="0" w:color="auto"/>
      </w:divBdr>
    </w:div>
    <w:div w:id="381058113">
      <w:marLeft w:val="640"/>
      <w:marRight w:val="0"/>
      <w:marTop w:val="0"/>
      <w:marBottom w:val="0"/>
      <w:divBdr>
        <w:top w:val="none" w:sz="0" w:space="0" w:color="auto"/>
        <w:left w:val="none" w:sz="0" w:space="0" w:color="auto"/>
        <w:bottom w:val="none" w:sz="0" w:space="0" w:color="auto"/>
        <w:right w:val="none" w:sz="0" w:space="0" w:color="auto"/>
      </w:divBdr>
    </w:div>
    <w:div w:id="381171558">
      <w:marLeft w:val="640"/>
      <w:marRight w:val="0"/>
      <w:marTop w:val="0"/>
      <w:marBottom w:val="0"/>
      <w:divBdr>
        <w:top w:val="none" w:sz="0" w:space="0" w:color="auto"/>
        <w:left w:val="none" w:sz="0" w:space="0" w:color="auto"/>
        <w:bottom w:val="none" w:sz="0" w:space="0" w:color="auto"/>
        <w:right w:val="none" w:sz="0" w:space="0" w:color="auto"/>
      </w:divBdr>
    </w:div>
    <w:div w:id="381174675">
      <w:marLeft w:val="640"/>
      <w:marRight w:val="0"/>
      <w:marTop w:val="0"/>
      <w:marBottom w:val="0"/>
      <w:divBdr>
        <w:top w:val="none" w:sz="0" w:space="0" w:color="auto"/>
        <w:left w:val="none" w:sz="0" w:space="0" w:color="auto"/>
        <w:bottom w:val="none" w:sz="0" w:space="0" w:color="auto"/>
        <w:right w:val="none" w:sz="0" w:space="0" w:color="auto"/>
      </w:divBdr>
    </w:div>
    <w:div w:id="381177826">
      <w:marLeft w:val="640"/>
      <w:marRight w:val="0"/>
      <w:marTop w:val="0"/>
      <w:marBottom w:val="0"/>
      <w:divBdr>
        <w:top w:val="none" w:sz="0" w:space="0" w:color="auto"/>
        <w:left w:val="none" w:sz="0" w:space="0" w:color="auto"/>
        <w:bottom w:val="none" w:sz="0" w:space="0" w:color="auto"/>
        <w:right w:val="none" w:sz="0" w:space="0" w:color="auto"/>
      </w:divBdr>
    </w:div>
    <w:div w:id="381178907">
      <w:marLeft w:val="640"/>
      <w:marRight w:val="0"/>
      <w:marTop w:val="0"/>
      <w:marBottom w:val="0"/>
      <w:divBdr>
        <w:top w:val="none" w:sz="0" w:space="0" w:color="auto"/>
        <w:left w:val="none" w:sz="0" w:space="0" w:color="auto"/>
        <w:bottom w:val="none" w:sz="0" w:space="0" w:color="auto"/>
        <w:right w:val="none" w:sz="0" w:space="0" w:color="auto"/>
      </w:divBdr>
    </w:div>
    <w:div w:id="381248110">
      <w:marLeft w:val="640"/>
      <w:marRight w:val="0"/>
      <w:marTop w:val="0"/>
      <w:marBottom w:val="0"/>
      <w:divBdr>
        <w:top w:val="none" w:sz="0" w:space="0" w:color="auto"/>
        <w:left w:val="none" w:sz="0" w:space="0" w:color="auto"/>
        <w:bottom w:val="none" w:sz="0" w:space="0" w:color="auto"/>
        <w:right w:val="none" w:sz="0" w:space="0" w:color="auto"/>
      </w:divBdr>
    </w:div>
    <w:div w:id="381253385">
      <w:marLeft w:val="640"/>
      <w:marRight w:val="0"/>
      <w:marTop w:val="0"/>
      <w:marBottom w:val="0"/>
      <w:divBdr>
        <w:top w:val="none" w:sz="0" w:space="0" w:color="auto"/>
        <w:left w:val="none" w:sz="0" w:space="0" w:color="auto"/>
        <w:bottom w:val="none" w:sz="0" w:space="0" w:color="auto"/>
        <w:right w:val="none" w:sz="0" w:space="0" w:color="auto"/>
      </w:divBdr>
    </w:div>
    <w:div w:id="381295160">
      <w:marLeft w:val="640"/>
      <w:marRight w:val="0"/>
      <w:marTop w:val="0"/>
      <w:marBottom w:val="0"/>
      <w:divBdr>
        <w:top w:val="none" w:sz="0" w:space="0" w:color="auto"/>
        <w:left w:val="none" w:sz="0" w:space="0" w:color="auto"/>
        <w:bottom w:val="none" w:sz="0" w:space="0" w:color="auto"/>
        <w:right w:val="none" w:sz="0" w:space="0" w:color="auto"/>
      </w:divBdr>
    </w:div>
    <w:div w:id="381297627">
      <w:marLeft w:val="640"/>
      <w:marRight w:val="0"/>
      <w:marTop w:val="0"/>
      <w:marBottom w:val="0"/>
      <w:divBdr>
        <w:top w:val="none" w:sz="0" w:space="0" w:color="auto"/>
        <w:left w:val="none" w:sz="0" w:space="0" w:color="auto"/>
        <w:bottom w:val="none" w:sz="0" w:space="0" w:color="auto"/>
        <w:right w:val="none" w:sz="0" w:space="0" w:color="auto"/>
      </w:divBdr>
    </w:div>
    <w:div w:id="381366014">
      <w:marLeft w:val="640"/>
      <w:marRight w:val="0"/>
      <w:marTop w:val="0"/>
      <w:marBottom w:val="0"/>
      <w:divBdr>
        <w:top w:val="none" w:sz="0" w:space="0" w:color="auto"/>
        <w:left w:val="none" w:sz="0" w:space="0" w:color="auto"/>
        <w:bottom w:val="none" w:sz="0" w:space="0" w:color="auto"/>
        <w:right w:val="none" w:sz="0" w:space="0" w:color="auto"/>
      </w:divBdr>
    </w:div>
    <w:div w:id="381446649">
      <w:marLeft w:val="640"/>
      <w:marRight w:val="0"/>
      <w:marTop w:val="0"/>
      <w:marBottom w:val="0"/>
      <w:divBdr>
        <w:top w:val="none" w:sz="0" w:space="0" w:color="auto"/>
        <w:left w:val="none" w:sz="0" w:space="0" w:color="auto"/>
        <w:bottom w:val="none" w:sz="0" w:space="0" w:color="auto"/>
        <w:right w:val="none" w:sz="0" w:space="0" w:color="auto"/>
      </w:divBdr>
    </w:div>
    <w:div w:id="381489829">
      <w:marLeft w:val="640"/>
      <w:marRight w:val="0"/>
      <w:marTop w:val="0"/>
      <w:marBottom w:val="0"/>
      <w:divBdr>
        <w:top w:val="none" w:sz="0" w:space="0" w:color="auto"/>
        <w:left w:val="none" w:sz="0" w:space="0" w:color="auto"/>
        <w:bottom w:val="none" w:sz="0" w:space="0" w:color="auto"/>
        <w:right w:val="none" w:sz="0" w:space="0" w:color="auto"/>
      </w:divBdr>
    </w:div>
    <w:div w:id="381514748">
      <w:marLeft w:val="640"/>
      <w:marRight w:val="0"/>
      <w:marTop w:val="0"/>
      <w:marBottom w:val="0"/>
      <w:divBdr>
        <w:top w:val="none" w:sz="0" w:space="0" w:color="auto"/>
        <w:left w:val="none" w:sz="0" w:space="0" w:color="auto"/>
        <w:bottom w:val="none" w:sz="0" w:space="0" w:color="auto"/>
        <w:right w:val="none" w:sz="0" w:space="0" w:color="auto"/>
      </w:divBdr>
    </w:div>
    <w:div w:id="381564776">
      <w:marLeft w:val="640"/>
      <w:marRight w:val="0"/>
      <w:marTop w:val="0"/>
      <w:marBottom w:val="0"/>
      <w:divBdr>
        <w:top w:val="none" w:sz="0" w:space="0" w:color="auto"/>
        <w:left w:val="none" w:sz="0" w:space="0" w:color="auto"/>
        <w:bottom w:val="none" w:sz="0" w:space="0" w:color="auto"/>
        <w:right w:val="none" w:sz="0" w:space="0" w:color="auto"/>
      </w:divBdr>
    </w:div>
    <w:div w:id="381637823">
      <w:marLeft w:val="640"/>
      <w:marRight w:val="0"/>
      <w:marTop w:val="0"/>
      <w:marBottom w:val="0"/>
      <w:divBdr>
        <w:top w:val="none" w:sz="0" w:space="0" w:color="auto"/>
        <w:left w:val="none" w:sz="0" w:space="0" w:color="auto"/>
        <w:bottom w:val="none" w:sz="0" w:space="0" w:color="auto"/>
        <w:right w:val="none" w:sz="0" w:space="0" w:color="auto"/>
      </w:divBdr>
    </w:div>
    <w:div w:id="381712506">
      <w:marLeft w:val="640"/>
      <w:marRight w:val="0"/>
      <w:marTop w:val="0"/>
      <w:marBottom w:val="0"/>
      <w:divBdr>
        <w:top w:val="none" w:sz="0" w:space="0" w:color="auto"/>
        <w:left w:val="none" w:sz="0" w:space="0" w:color="auto"/>
        <w:bottom w:val="none" w:sz="0" w:space="0" w:color="auto"/>
        <w:right w:val="none" w:sz="0" w:space="0" w:color="auto"/>
      </w:divBdr>
    </w:div>
    <w:div w:id="381752258">
      <w:marLeft w:val="640"/>
      <w:marRight w:val="0"/>
      <w:marTop w:val="0"/>
      <w:marBottom w:val="0"/>
      <w:divBdr>
        <w:top w:val="none" w:sz="0" w:space="0" w:color="auto"/>
        <w:left w:val="none" w:sz="0" w:space="0" w:color="auto"/>
        <w:bottom w:val="none" w:sz="0" w:space="0" w:color="auto"/>
        <w:right w:val="none" w:sz="0" w:space="0" w:color="auto"/>
      </w:divBdr>
    </w:div>
    <w:div w:id="381753436">
      <w:marLeft w:val="640"/>
      <w:marRight w:val="0"/>
      <w:marTop w:val="0"/>
      <w:marBottom w:val="0"/>
      <w:divBdr>
        <w:top w:val="none" w:sz="0" w:space="0" w:color="auto"/>
        <w:left w:val="none" w:sz="0" w:space="0" w:color="auto"/>
        <w:bottom w:val="none" w:sz="0" w:space="0" w:color="auto"/>
        <w:right w:val="none" w:sz="0" w:space="0" w:color="auto"/>
      </w:divBdr>
    </w:div>
    <w:div w:id="381904721">
      <w:marLeft w:val="640"/>
      <w:marRight w:val="0"/>
      <w:marTop w:val="0"/>
      <w:marBottom w:val="0"/>
      <w:divBdr>
        <w:top w:val="none" w:sz="0" w:space="0" w:color="auto"/>
        <w:left w:val="none" w:sz="0" w:space="0" w:color="auto"/>
        <w:bottom w:val="none" w:sz="0" w:space="0" w:color="auto"/>
        <w:right w:val="none" w:sz="0" w:space="0" w:color="auto"/>
      </w:divBdr>
    </w:div>
    <w:div w:id="381905234">
      <w:marLeft w:val="640"/>
      <w:marRight w:val="0"/>
      <w:marTop w:val="0"/>
      <w:marBottom w:val="0"/>
      <w:divBdr>
        <w:top w:val="none" w:sz="0" w:space="0" w:color="auto"/>
        <w:left w:val="none" w:sz="0" w:space="0" w:color="auto"/>
        <w:bottom w:val="none" w:sz="0" w:space="0" w:color="auto"/>
        <w:right w:val="none" w:sz="0" w:space="0" w:color="auto"/>
      </w:divBdr>
    </w:div>
    <w:div w:id="382027156">
      <w:marLeft w:val="640"/>
      <w:marRight w:val="0"/>
      <w:marTop w:val="0"/>
      <w:marBottom w:val="0"/>
      <w:divBdr>
        <w:top w:val="none" w:sz="0" w:space="0" w:color="auto"/>
        <w:left w:val="none" w:sz="0" w:space="0" w:color="auto"/>
        <w:bottom w:val="none" w:sz="0" w:space="0" w:color="auto"/>
        <w:right w:val="none" w:sz="0" w:space="0" w:color="auto"/>
      </w:divBdr>
    </w:div>
    <w:div w:id="382027257">
      <w:marLeft w:val="640"/>
      <w:marRight w:val="0"/>
      <w:marTop w:val="0"/>
      <w:marBottom w:val="0"/>
      <w:divBdr>
        <w:top w:val="none" w:sz="0" w:space="0" w:color="auto"/>
        <w:left w:val="none" w:sz="0" w:space="0" w:color="auto"/>
        <w:bottom w:val="none" w:sz="0" w:space="0" w:color="auto"/>
        <w:right w:val="none" w:sz="0" w:space="0" w:color="auto"/>
      </w:divBdr>
    </w:div>
    <w:div w:id="382095464">
      <w:marLeft w:val="640"/>
      <w:marRight w:val="0"/>
      <w:marTop w:val="0"/>
      <w:marBottom w:val="0"/>
      <w:divBdr>
        <w:top w:val="none" w:sz="0" w:space="0" w:color="auto"/>
        <w:left w:val="none" w:sz="0" w:space="0" w:color="auto"/>
        <w:bottom w:val="none" w:sz="0" w:space="0" w:color="auto"/>
        <w:right w:val="none" w:sz="0" w:space="0" w:color="auto"/>
      </w:divBdr>
    </w:div>
    <w:div w:id="382103534">
      <w:marLeft w:val="640"/>
      <w:marRight w:val="0"/>
      <w:marTop w:val="0"/>
      <w:marBottom w:val="0"/>
      <w:divBdr>
        <w:top w:val="none" w:sz="0" w:space="0" w:color="auto"/>
        <w:left w:val="none" w:sz="0" w:space="0" w:color="auto"/>
        <w:bottom w:val="none" w:sz="0" w:space="0" w:color="auto"/>
        <w:right w:val="none" w:sz="0" w:space="0" w:color="auto"/>
      </w:divBdr>
    </w:div>
    <w:div w:id="382141927">
      <w:marLeft w:val="640"/>
      <w:marRight w:val="0"/>
      <w:marTop w:val="0"/>
      <w:marBottom w:val="0"/>
      <w:divBdr>
        <w:top w:val="none" w:sz="0" w:space="0" w:color="auto"/>
        <w:left w:val="none" w:sz="0" w:space="0" w:color="auto"/>
        <w:bottom w:val="none" w:sz="0" w:space="0" w:color="auto"/>
        <w:right w:val="none" w:sz="0" w:space="0" w:color="auto"/>
      </w:divBdr>
    </w:div>
    <w:div w:id="382214490">
      <w:marLeft w:val="640"/>
      <w:marRight w:val="0"/>
      <w:marTop w:val="0"/>
      <w:marBottom w:val="0"/>
      <w:divBdr>
        <w:top w:val="none" w:sz="0" w:space="0" w:color="auto"/>
        <w:left w:val="none" w:sz="0" w:space="0" w:color="auto"/>
        <w:bottom w:val="none" w:sz="0" w:space="0" w:color="auto"/>
        <w:right w:val="none" w:sz="0" w:space="0" w:color="auto"/>
      </w:divBdr>
    </w:div>
    <w:div w:id="382406247">
      <w:marLeft w:val="640"/>
      <w:marRight w:val="0"/>
      <w:marTop w:val="0"/>
      <w:marBottom w:val="0"/>
      <w:divBdr>
        <w:top w:val="none" w:sz="0" w:space="0" w:color="auto"/>
        <w:left w:val="none" w:sz="0" w:space="0" w:color="auto"/>
        <w:bottom w:val="none" w:sz="0" w:space="0" w:color="auto"/>
        <w:right w:val="none" w:sz="0" w:space="0" w:color="auto"/>
      </w:divBdr>
    </w:div>
    <w:div w:id="382483054">
      <w:marLeft w:val="640"/>
      <w:marRight w:val="0"/>
      <w:marTop w:val="0"/>
      <w:marBottom w:val="0"/>
      <w:divBdr>
        <w:top w:val="none" w:sz="0" w:space="0" w:color="auto"/>
        <w:left w:val="none" w:sz="0" w:space="0" w:color="auto"/>
        <w:bottom w:val="none" w:sz="0" w:space="0" w:color="auto"/>
        <w:right w:val="none" w:sz="0" w:space="0" w:color="auto"/>
      </w:divBdr>
    </w:div>
    <w:div w:id="382484696">
      <w:marLeft w:val="640"/>
      <w:marRight w:val="0"/>
      <w:marTop w:val="0"/>
      <w:marBottom w:val="0"/>
      <w:divBdr>
        <w:top w:val="none" w:sz="0" w:space="0" w:color="auto"/>
        <w:left w:val="none" w:sz="0" w:space="0" w:color="auto"/>
        <w:bottom w:val="none" w:sz="0" w:space="0" w:color="auto"/>
        <w:right w:val="none" w:sz="0" w:space="0" w:color="auto"/>
      </w:divBdr>
    </w:div>
    <w:div w:id="382488742">
      <w:marLeft w:val="640"/>
      <w:marRight w:val="0"/>
      <w:marTop w:val="0"/>
      <w:marBottom w:val="0"/>
      <w:divBdr>
        <w:top w:val="none" w:sz="0" w:space="0" w:color="auto"/>
        <w:left w:val="none" w:sz="0" w:space="0" w:color="auto"/>
        <w:bottom w:val="none" w:sz="0" w:space="0" w:color="auto"/>
        <w:right w:val="none" w:sz="0" w:space="0" w:color="auto"/>
      </w:divBdr>
    </w:div>
    <w:div w:id="382557149">
      <w:marLeft w:val="640"/>
      <w:marRight w:val="0"/>
      <w:marTop w:val="0"/>
      <w:marBottom w:val="0"/>
      <w:divBdr>
        <w:top w:val="none" w:sz="0" w:space="0" w:color="auto"/>
        <w:left w:val="none" w:sz="0" w:space="0" w:color="auto"/>
        <w:bottom w:val="none" w:sz="0" w:space="0" w:color="auto"/>
        <w:right w:val="none" w:sz="0" w:space="0" w:color="auto"/>
      </w:divBdr>
    </w:div>
    <w:div w:id="382558294">
      <w:marLeft w:val="640"/>
      <w:marRight w:val="0"/>
      <w:marTop w:val="0"/>
      <w:marBottom w:val="0"/>
      <w:divBdr>
        <w:top w:val="none" w:sz="0" w:space="0" w:color="auto"/>
        <w:left w:val="none" w:sz="0" w:space="0" w:color="auto"/>
        <w:bottom w:val="none" w:sz="0" w:space="0" w:color="auto"/>
        <w:right w:val="none" w:sz="0" w:space="0" w:color="auto"/>
      </w:divBdr>
    </w:div>
    <w:div w:id="382559086">
      <w:marLeft w:val="640"/>
      <w:marRight w:val="0"/>
      <w:marTop w:val="0"/>
      <w:marBottom w:val="0"/>
      <w:divBdr>
        <w:top w:val="none" w:sz="0" w:space="0" w:color="auto"/>
        <w:left w:val="none" w:sz="0" w:space="0" w:color="auto"/>
        <w:bottom w:val="none" w:sz="0" w:space="0" w:color="auto"/>
        <w:right w:val="none" w:sz="0" w:space="0" w:color="auto"/>
      </w:divBdr>
    </w:div>
    <w:div w:id="382561133">
      <w:marLeft w:val="640"/>
      <w:marRight w:val="0"/>
      <w:marTop w:val="0"/>
      <w:marBottom w:val="0"/>
      <w:divBdr>
        <w:top w:val="none" w:sz="0" w:space="0" w:color="auto"/>
        <w:left w:val="none" w:sz="0" w:space="0" w:color="auto"/>
        <w:bottom w:val="none" w:sz="0" w:space="0" w:color="auto"/>
        <w:right w:val="none" w:sz="0" w:space="0" w:color="auto"/>
      </w:divBdr>
    </w:div>
    <w:div w:id="382563161">
      <w:marLeft w:val="640"/>
      <w:marRight w:val="0"/>
      <w:marTop w:val="0"/>
      <w:marBottom w:val="0"/>
      <w:divBdr>
        <w:top w:val="none" w:sz="0" w:space="0" w:color="auto"/>
        <w:left w:val="none" w:sz="0" w:space="0" w:color="auto"/>
        <w:bottom w:val="none" w:sz="0" w:space="0" w:color="auto"/>
        <w:right w:val="none" w:sz="0" w:space="0" w:color="auto"/>
      </w:divBdr>
    </w:div>
    <w:div w:id="382682242">
      <w:marLeft w:val="640"/>
      <w:marRight w:val="0"/>
      <w:marTop w:val="0"/>
      <w:marBottom w:val="0"/>
      <w:divBdr>
        <w:top w:val="none" w:sz="0" w:space="0" w:color="auto"/>
        <w:left w:val="none" w:sz="0" w:space="0" w:color="auto"/>
        <w:bottom w:val="none" w:sz="0" w:space="0" w:color="auto"/>
        <w:right w:val="none" w:sz="0" w:space="0" w:color="auto"/>
      </w:divBdr>
    </w:div>
    <w:div w:id="382753071">
      <w:marLeft w:val="640"/>
      <w:marRight w:val="0"/>
      <w:marTop w:val="0"/>
      <w:marBottom w:val="0"/>
      <w:divBdr>
        <w:top w:val="none" w:sz="0" w:space="0" w:color="auto"/>
        <w:left w:val="none" w:sz="0" w:space="0" w:color="auto"/>
        <w:bottom w:val="none" w:sz="0" w:space="0" w:color="auto"/>
        <w:right w:val="none" w:sz="0" w:space="0" w:color="auto"/>
      </w:divBdr>
    </w:div>
    <w:div w:id="382758158">
      <w:marLeft w:val="640"/>
      <w:marRight w:val="0"/>
      <w:marTop w:val="0"/>
      <w:marBottom w:val="0"/>
      <w:divBdr>
        <w:top w:val="none" w:sz="0" w:space="0" w:color="auto"/>
        <w:left w:val="none" w:sz="0" w:space="0" w:color="auto"/>
        <w:bottom w:val="none" w:sz="0" w:space="0" w:color="auto"/>
        <w:right w:val="none" w:sz="0" w:space="0" w:color="auto"/>
      </w:divBdr>
    </w:div>
    <w:div w:id="382758938">
      <w:marLeft w:val="640"/>
      <w:marRight w:val="0"/>
      <w:marTop w:val="0"/>
      <w:marBottom w:val="0"/>
      <w:divBdr>
        <w:top w:val="none" w:sz="0" w:space="0" w:color="auto"/>
        <w:left w:val="none" w:sz="0" w:space="0" w:color="auto"/>
        <w:bottom w:val="none" w:sz="0" w:space="0" w:color="auto"/>
        <w:right w:val="none" w:sz="0" w:space="0" w:color="auto"/>
      </w:divBdr>
    </w:div>
    <w:div w:id="382798067">
      <w:marLeft w:val="640"/>
      <w:marRight w:val="0"/>
      <w:marTop w:val="0"/>
      <w:marBottom w:val="0"/>
      <w:divBdr>
        <w:top w:val="none" w:sz="0" w:space="0" w:color="auto"/>
        <w:left w:val="none" w:sz="0" w:space="0" w:color="auto"/>
        <w:bottom w:val="none" w:sz="0" w:space="0" w:color="auto"/>
        <w:right w:val="none" w:sz="0" w:space="0" w:color="auto"/>
      </w:divBdr>
    </w:div>
    <w:div w:id="382875937">
      <w:marLeft w:val="640"/>
      <w:marRight w:val="0"/>
      <w:marTop w:val="0"/>
      <w:marBottom w:val="0"/>
      <w:divBdr>
        <w:top w:val="none" w:sz="0" w:space="0" w:color="auto"/>
        <w:left w:val="none" w:sz="0" w:space="0" w:color="auto"/>
        <w:bottom w:val="none" w:sz="0" w:space="0" w:color="auto"/>
        <w:right w:val="none" w:sz="0" w:space="0" w:color="auto"/>
      </w:divBdr>
    </w:div>
    <w:div w:id="382945622">
      <w:marLeft w:val="640"/>
      <w:marRight w:val="0"/>
      <w:marTop w:val="0"/>
      <w:marBottom w:val="0"/>
      <w:divBdr>
        <w:top w:val="none" w:sz="0" w:space="0" w:color="auto"/>
        <w:left w:val="none" w:sz="0" w:space="0" w:color="auto"/>
        <w:bottom w:val="none" w:sz="0" w:space="0" w:color="auto"/>
        <w:right w:val="none" w:sz="0" w:space="0" w:color="auto"/>
      </w:divBdr>
    </w:div>
    <w:div w:id="382947739">
      <w:marLeft w:val="0"/>
      <w:marRight w:val="0"/>
      <w:marTop w:val="0"/>
      <w:marBottom w:val="0"/>
      <w:divBdr>
        <w:top w:val="none" w:sz="0" w:space="0" w:color="auto"/>
        <w:left w:val="none" w:sz="0" w:space="0" w:color="auto"/>
        <w:bottom w:val="none" w:sz="0" w:space="0" w:color="auto"/>
        <w:right w:val="none" w:sz="0" w:space="0" w:color="auto"/>
      </w:divBdr>
    </w:div>
    <w:div w:id="383020427">
      <w:marLeft w:val="640"/>
      <w:marRight w:val="0"/>
      <w:marTop w:val="0"/>
      <w:marBottom w:val="0"/>
      <w:divBdr>
        <w:top w:val="none" w:sz="0" w:space="0" w:color="auto"/>
        <w:left w:val="none" w:sz="0" w:space="0" w:color="auto"/>
        <w:bottom w:val="none" w:sz="0" w:space="0" w:color="auto"/>
        <w:right w:val="none" w:sz="0" w:space="0" w:color="auto"/>
      </w:divBdr>
    </w:div>
    <w:div w:id="383022328">
      <w:marLeft w:val="640"/>
      <w:marRight w:val="0"/>
      <w:marTop w:val="0"/>
      <w:marBottom w:val="0"/>
      <w:divBdr>
        <w:top w:val="none" w:sz="0" w:space="0" w:color="auto"/>
        <w:left w:val="none" w:sz="0" w:space="0" w:color="auto"/>
        <w:bottom w:val="none" w:sz="0" w:space="0" w:color="auto"/>
        <w:right w:val="none" w:sz="0" w:space="0" w:color="auto"/>
      </w:divBdr>
    </w:div>
    <w:div w:id="383025072">
      <w:marLeft w:val="640"/>
      <w:marRight w:val="0"/>
      <w:marTop w:val="0"/>
      <w:marBottom w:val="0"/>
      <w:divBdr>
        <w:top w:val="none" w:sz="0" w:space="0" w:color="auto"/>
        <w:left w:val="none" w:sz="0" w:space="0" w:color="auto"/>
        <w:bottom w:val="none" w:sz="0" w:space="0" w:color="auto"/>
        <w:right w:val="none" w:sz="0" w:space="0" w:color="auto"/>
      </w:divBdr>
    </w:div>
    <w:div w:id="383136883">
      <w:marLeft w:val="640"/>
      <w:marRight w:val="0"/>
      <w:marTop w:val="0"/>
      <w:marBottom w:val="0"/>
      <w:divBdr>
        <w:top w:val="none" w:sz="0" w:space="0" w:color="auto"/>
        <w:left w:val="none" w:sz="0" w:space="0" w:color="auto"/>
        <w:bottom w:val="none" w:sz="0" w:space="0" w:color="auto"/>
        <w:right w:val="none" w:sz="0" w:space="0" w:color="auto"/>
      </w:divBdr>
    </w:div>
    <w:div w:id="383220463">
      <w:marLeft w:val="640"/>
      <w:marRight w:val="0"/>
      <w:marTop w:val="0"/>
      <w:marBottom w:val="0"/>
      <w:divBdr>
        <w:top w:val="none" w:sz="0" w:space="0" w:color="auto"/>
        <w:left w:val="none" w:sz="0" w:space="0" w:color="auto"/>
        <w:bottom w:val="none" w:sz="0" w:space="0" w:color="auto"/>
        <w:right w:val="none" w:sz="0" w:space="0" w:color="auto"/>
      </w:divBdr>
    </w:div>
    <w:div w:id="383335700">
      <w:marLeft w:val="640"/>
      <w:marRight w:val="0"/>
      <w:marTop w:val="0"/>
      <w:marBottom w:val="0"/>
      <w:divBdr>
        <w:top w:val="none" w:sz="0" w:space="0" w:color="auto"/>
        <w:left w:val="none" w:sz="0" w:space="0" w:color="auto"/>
        <w:bottom w:val="none" w:sz="0" w:space="0" w:color="auto"/>
        <w:right w:val="none" w:sz="0" w:space="0" w:color="auto"/>
      </w:divBdr>
    </w:div>
    <w:div w:id="383405047">
      <w:marLeft w:val="640"/>
      <w:marRight w:val="0"/>
      <w:marTop w:val="0"/>
      <w:marBottom w:val="0"/>
      <w:divBdr>
        <w:top w:val="none" w:sz="0" w:space="0" w:color="auto"/>
        <w:left w:val="none" w:sz="0" w:space="0" w:color="auto"/>
        <w:bottom w:val="none" w:sz="0" w:space="0" w:color="auto"/>
        <w:right w:val="none" w:sz="0" w:space="0" w:color="auto"/>
      </w:divBdr>
    </w:div>
    <w:div w:id="383409304">
      <w:marLeft w:val="640"/>
      <w:marRight w:val="0"/>
      <w:marTop w:val="0"/>
      <w:marBottom w:val="0"/>
      <w:divBdr>
        <w:top w:val="none" w:sz="0" w:space="0" w:color="auto"/>
        <w:left w:val="none" w:sz="0" w:space="0" w:color="auto"/>
        <w:bottom w:val="none" w:sz="0" w:space="0" w:color="auto"/>
        <w:right w:val="none" w:sz="0" w:space="0" w:color="auto"/>
      </w:divBdr>
    </w:div>
    <w:div w:id="383409468">
      <w:marLeft w:val="640"/>
      <w:marRight w:val="0"/>
      <w:marTop w:val="0"/>
      <w:marBottom w:val="0"/>
      <w:divBdr>
        <w:top w:val="none" w:sz="0" w:space="0" w:color="auto"/>
        <w:left w:val="none" w:sz="0" w:space="0" w:color="auto"/>
        <w:bottom w:val="none" w:sz="0" w:space="0" w:color="auto"/>
        <w:right w:val="none" w:sz="0" w:space="0" w:color="auto"/>
      </w:divBdr>
    </w:div>
    <w:div w:id="383409555">
      <w:marLeft w:val="640"/>
      <w:marRight w:val="0"/>
      <w:marTop w:val="0"/>
      <w:marBottom w:val="0"/>
      <w:divBdr>
        <w:top w:val="none" w:sz="0" w:space="0" w:color="auto"/>
        <w:left w:val="none" w:sz="0" w:space="0" w:color="auto"/>
        <w:bottom w:val="none" w:sz="0" w:space="0" w:color="auto"/>
        <w:right w:val="none" w:sz="0" w:space="0" w:color="auto"/>
      </w:divBdr>
    </w:div>
    <w:div w:id="383410696">
      <w:marLeft w:val="640"/>
      <w:marRight w:val="0"/>
      <w:marTop w:val="0"/>
      <w:marBottom w:val="0"/>
      <w:divBdr>
        <w:top w:val="none" w:sz="0" w:space="0" w:color="auto"/>
        <w:left w:val="none" w:sz="0" w:space="0" w:color="auto"/>
        <w:bottom w:val="none" w:sz="0" w:space="0" w:color="auto"/>
        <w:right w:val="none" w:sz="0" w:space="0" w:color="auto"/>
      </w:divBdr>
    </w:div>
    <w:div w:id="383413612">
      <w:marLeft w:val="640"/>
      <w:marRight w:val="0"/>
      <w:marTop w:val="0"/>
      <w:marBottom w:val="0"/>
      <w:divBdr>
        <w:top w:val="none" w:sz="0" w:space="0" w:color="auto"/>
        <w:left w:val="none" w:sz="0" w:space="0" w:color="auto"/>
        <w:bottom w:val="none" w:sz="0" w:space="0" w:color="auto"/>
        <w:right w:val="none" w:sz="0" w:space="0" w:color="auto"/>
      </w:divBdr>
    </w:div>
    <w:div w:id="383455243">
      <w:marLeft w:val="640"/>
      <w:marRight w:val="0"/>
      <w:marTop w:val="0"/>
      <w:marBottom w:val="0"/>
      <w:divBdr>
        <w:top w:val="none" w:sz="0" w:space="0" w:color="auto"/>
        <w:left w:val="none" w:sz="0" w:space="0" w:color="auto"/>
        <w:bottom w:val="none" w:sz="0" w:space="0" w:color="auto"/>
        <w:right w:val="none" w:sz="0" w:space="0" w:color="auto"/>
      </w:divBdr>
    </w:div>
    <w:div w:id="383522881">
      <w:marLeft w:val="640"/>
      <w:marRight w:val="0"/>
      <w:marTop w:val="0"/>
      <w:marBottom w:val="0"/>
      <w:divBdr>
        <w:top w:val="none" w:sz="0" w:space="0" w:color="auto"/>
        <w:left w:val="none" w:sz="0" w:space="0" w:color="auto"/>
        <w:bottom w:val="none" w:sz="0" w:space="0" w:color="auto"/>
        <w:right w:val="none" w:sz="0" w:space="0" w:color="auto"/>
      </w:divBdr>
    </w:div>
    <w:div w:id="383600744">
      <w:marLeft w:val="640"/>
      <w:marRight w:val="0"/>
      <w:marTop w:val="0"/>
      <w:marBottom w:val="0"/>
      <w:divBdr>
        <w:top w:val="none" w:sz="0" w:space="0" w:color="auto"/>
        <w:left w:val="none" w:sz="0" w:space="0" w:color="auto"/>
        <w:bottom w:val="none" w:sz="0" w:space="0" w:color="auto"/>
        <w:right w:val="none" w:sz="0" w:space="0" w:color="auto"/>
      </w:divBdr>
    </w:div>
    <w:div w:id="383605948">
      <w:marLeft w:val="640"/>
      <w:marRight w:val="0"/>
      <w:marTop w:val="0"/>
      <w:marBottom w:val="0"/>
      <w:divBdr>
        <w:top w:val="none" w:sz="0" w:space="0" w:color="auto"/>
        <w:left w:val="none" w:sz="0" w:space="0" w:color="auto"/>
        <w:bottom w:val="none" w:sz="0" w:space="0" w:color="auto"/>
        <w:right w:val="none" w:sz="0" w:space="0" w:color="auto"/>
      </w:divBdr>
    </w:div>
    <w:div w:id="383679893">
      <w:marLeft w:val="640"/>
      <w:marRight w:val="0"/>
      <w:marTop w:val="0"/>
      <w:marBottom w:val="0"/>
      <w:divBdr>
        <w:top w:val="none" w:sz="0" w:space="0" w:color="auto"/>
        <w:left w:val="none" w:sz="0" w:space="0" w:color="auto"/>
        <w:bottom w:val="none" w:sz="0" w:space="0" w:color="auto"/>
        <w:right w:val="none" w:sz="0" w:space="0" w:color="auto"/>
      </w:divBdr>
    </w:div>
    <w:div w:id="383793737">
      <w:marLeft w:val="640"/>
      <w:marRight w:val="0"/>
      <w:marTop w:val="0"/>
      <w:marBottom w:val="0"/>
      <w:divBdr>
        <w:top w:val="none" w:sz="0" w:space="0" w:color="auto"/>
        <w:left w:val="none" w:sz="0" w:space="0" w:color="auto"/>
        <w:bottom w:val="none" w:sz="0" w:space="0" w:color="auto"/>
        <w:right w:val="none" w:sz="0" w:space="0" w:color="auto"/>
      </w:divBdr>
    </w:div>
    <w:div w:id="383796621">
      <w:marLeft w:val="640"/>
      <w:marRight w:val="0"/>
      <w:marTop w:val="0"/>
      <w:marBottom w:val="0"/>
      <w:divBdr>
        <w:top w:val="none" w:sz="0" w:space="0" w:color="auto"/>
        <w:left w:val="none" w:sz="0" w:space="0" w:color="auto"/>
        <w:bottom w:val="none" w:sz="0" w:space="0" w:color="auto"/>
        <w:right w:val="none" w:sz="0" w:space="0" w:color="auto"/>
      </w:divBdr>
    </w:div>
    <w:div w:id="383867560">
      <w:marLeft w:val="640"/>
      <w:marRight w:val="0"/>
      <w:marTop w:val="0"/>
      <w:marBottom w:val="0"/>
      <w:divBdr>
        <w:top w:val="none" w:sz="0" w:space="0" w:color="auto"/>
        <w:left w:val="none" w:sz="0" w:space="0" w:color="auto"/>
        <w:bottom w:val="none" w:sz="0" w:space="0" w:color="auto"/>
        <w:right w:val="none" w:sz="0" w:space="0" w:color="auto"/>
      </w:divBdr>
    </w:div>
    <w:div w:id="383870026">
      <w:marLeft w:val="640"/>
      <w:marRight w:val="0"/>
      <w:marTop w:val="0"/>
      <w:marBottom w:val="0"/>
      <w:divBdr>
        <w:top w:val="none" w:sz="0" w:space="0" w:color="auto"/>
        <w:left w:val="none" w:sz="0" w:space="0" w:color="auto"/>
        <w:bottom w:val="none" w:sz="0" w:space="0" w:color="auto"/>
        <w:right w:val="none" w:sz="0" w:space="0" w:color="auto"/>
      </w:divBdr>
    </w:div>
    <w:div w:id="383872285">
      <w:marLeft w:val="640"/>
      <w:marRight w:val="0"/>
      <w:marTop w:val="0"/>
      <w:marBottom w:val="0"/>
      <w:divBdr>
        <w:top w:val="none" w:sz="0" w:space="0" w:color="auto"/>
        <w:left w:val="none" w:sz="0" w:space="0" w:color="auto"/>
        <w:bottom w:val="none" w:sz="0" w:space="0" w:color="auto"/>
        <w:right w:val="none" w:sz="0" w:space="0" w:color="auto"/>
      </w:divBdr>
    </w:div>
    <w:div w:id="383874745">
      <w:marLeft w:val="640"/>
      <w:marRight w:val="0"/>
      <w:marTop w:val="0"/>
      <w:marBottom w:val="0"/>
      <w:divBdr>
        <w:top w:val="none" w:sz="0" w:space="0" w:color="auto"/>
        <w:left w:val="none" w:sz="0" w:space="0" w:color="auto"/>
        <w:bottom w:val="none" w:sz="0" w:space="0" w:color="auto"/>
        <w:right w:val="none" w:sz="0" w:space="0" w:color="auto"/>
      </w:divBdr>
    </w:div>
    <w:div w:id="383911534">
      <w:marLeft w:val="640"/>
      <w:marRight w:val="0"/>
      <w:marTop w:val="0"/>
      <w:marBottom w:val="0"/>
      <w:divBdr>
        <w:top w:val="none" w:sz="0" w:space="0" w:color="auto"/>
        <w:left w:val="none" w:sz="0" w:space="0" w:color="auto"/>
        <w:bottom w:val="none" w:sz="0" w:space="0" w:color="auto"/>
        <w:right w:val="none" w:sz="0" w:space="0" w:color="auto"/>
      </w:divBdr>
    </w:div>
    <w:div w:id="383918955">
      <w:marLeft w:val="640"/>
      <w:marRight w:val="0"/>
      <w:marTop w:val="0"/>
      <w:marBottom w:val="0"/>
      <w:divBdr>
        <w:top w:val="none" w:sz="0" w:space="0" w:color="auto"/>
        <w:left w:val="none" w:sz="0" w:space="0" w:color="auto"/>
        <w:bottom w:val="none" w:sz="0" w:space="0" w:color="auto"/>
        <w:right w:val="none" w:sz="0" w:space="0" w:color="auto"/>
      </w:divBdr>
    </w:div>
    <w:div w:id="383987212">
      <w:marLeft w:val="640"/>
      <w:marRight w:val="0"/>
      <w:marTop w:val="0"/>
      <w:marBottom w:val="0"/>
      <w:divBdr>
        <w:top w:val="none" w:sz="0" w:space="0" w:color="auto"/>
        <w:left w:val="none" w:sz="0" w:space="0" w:color="auto"/>
        <w:bottom w:val="none" w:sz="0" w:space="0" w:color="auto"/>
        <w:right w:val="none" w:sz="0" w:space="0" w:color="auto"/>
      </w:divBdr>
    </w:div>
    <w:div w:id="384060635">
      <w:marLeft w:val="640"/>
      <w:marRight w:val="0"/>
      <w:marTop w:val="0"/>
      <w:marBottom w:val="0"/>
      <w:divBdr>
        <w:top w:val="none" w:sz="0" w:space="0" w:color="auto"/>
        <w:left w:val="none" w:sz="0" w:space="0" w:color="auto"/>
        <w:bottom w:val="none" w:sz="0" w:space="0" w:color="auto"/>
        <w:right w:val="none" w:sz="0" w:space="0" w:color="auto"/>
      </w:divBdr>
    </w:div>
    <w:div w:id="384065841">
      <w:marLeft w:val="640"/>
      <w:marRight w:val="0"/>
      <w:marTop w:val="0"/>
      <w:marBottom w:val="0"/>
      <w:divBdr>
        <w:top w:val="none" w:sz="0" w:space="0" w:color="auto"/>
        <w:left w:val="none" w:sz="0" w:space="0" w:color="auto"/>
        <w:bottom w:val="none" w:sz="0" w:space="0" w:color="auto"/>
        <w:right w:val="none" w:sz="0" w:space="0" w:color="auto"/>
      </w:divBdr>
    </w:div>
    <w:div w:id="384069507">
      <w:marLeft w:val="640"/>
      <w:marRight w:val="0"/>
      <w:marTop w:val="0"/>
      <w:marBottom w:val="0"/>
      <w:divBdr>
        <w:top w:val="none" w:sz="0" w:space="0" w:color="auto"/>
        <w:left w:val="none" w:sz="0" w:space="0" w:color="auto"/>
        <w:bottom w:val="none" w:sz="0" w:space="0" w:color="auto"/>
        <w:right w:val="none" w:sz="0" w:space="0" w:color="auto"/>
      </w:divBdr>
    </w:div>
    <w:div w:id="384178332">
      <w:marLeft w:val="640"/>
      <w:marRight w:val="0"/>
      <w:marTop w:val="0"/>
      <w:marBottom w:val="0"/>
      <w:divBdr>
        <w:top w:val="none" w:sz="0" w:space="0" w:color="auto"/>
        <w:left w:val="none" w:sz="0" w:space="0" w:color="auto"/>
        <w:bottom w:val="none" w:sz="0" w:space="0" w:color="auto"/>
        <w:right w:val="none" w:sz="0" w:space="0" w:color="auto"/>
      </w:divBdr>
    </w:div>
    <w:div w:id="384182429">
      <w:marLeft w:val="640"/>
      <w:marRight w:val="0"/>
      <w:marTop w:val="0"/>
      <w:marBottom w:val="0"/>
      <w:divBdr>
        <w:top w:val="none" w:sz="0" w:space="0" w:color="auto"/>
        <w:left w:val="none" w:sz="0" w:space="0" w:color="auto"/>
        <w:bottom w:val="none" w:sz="0" w:space="0" w:color="auto"/>
        <w:right w:val="none" w:sz="0" w:space="0" w:color="auto"/>
      </w:divBdr>
    </w:div>
    <w:div w:id="384261230">
      <w:marLeft w:val="640"/>
      <w:marRight w:val="0"/>
      <w:marTop w:val="0"/>
      <w:marBottom w:val="0"/>
      <w:divBdr>
        <w:top w:val="none" w:sz="0" w:space="0" w:color="auto"/>
        <w:left w:val="none" w:sz="0" w:space="0" w:color="auto"/>
        <w:bottom w:val="none" w:sz="0" w:space="0" w:color="auto"/>
        <w:right w:val="none" w:sz="0" w:space="0" w:color="auto"/>
      </w:divBdr>
    </w:div>
    <w:div w:id="384371611">
      <w:marLeft w:val="640"/>
      <w:marRight w:val="0"/>
      <w:marTop w:val="0"/>
      <w:marBottom w:val="0"/>
      <w:divBdr>
        <w:top w:val="none" w:sz="0" w:space="0" w:color="auto"/>
        <w:left w:val="none" w:sz="0" w:space="0" w:color="auto"/>
        <w:bottom w:val="none" w:sz="0" w:space="0" w:color="auto"/>
        <w:right w:val="none" w:sz="0" w:space="0" w:color="auto"/>
      </w:divBdr>
    </w:div>
    <w:div w:id="384451609">
      <w:marLeft w:val="640"/>
      <w:marRight w:val="0"/>
      <w:marTop w:val="0"/>
      <w:marBottom w:val="0"/>
      <w:divBdr>
        <w:top w:val="none" w:sz="0" w:space="0" w:color="auto"/>
        <w:left w:val="none" w:sz="0" w:space="0" w:color="auto"/>
        <w:bottom w:val="none" w:sz="0" w:space="0" w:color="auto"/>
        <w:right w:val="none" w:sz="0" w:space="0" w:color="auto"/>
      </w:divBdr>
    </w:div>
    <w:div w:id="384453710">
      <w:marLeft w:val="640"/>
      <w:marRight w:val="0"/>
      <w:marTop w:val="0"/>
      <w:marBottom w:val="0"/>
      <w:divBdr>
        <w:top w:val="none" w:sz="0" w:space="0" w:color="auto"/>
        <w:left w:val="none" w:sz="0" w:space="0" w:color="auto"/>
        <w:bottom w:val="none" w:sz="0" w:space="0" w:color="auto"/>
        <w:right w:val="none" w:sz="0" w:space="0" w:color="auto"/>
      </w:divBdr>
    </w:div>
    <w:div w:id="384527667">
      <w:marLeft w:val="640"/>
      <w:marRight w:val="0"/>
      <w:marTop w:val="0"/>
      <w:marBottom w:val="0"/>
      <w:divBdr>
        <w:top w:val="none" w:sz="0" w:space="0" w:color="auto"/>
        <w:left w:val="none" w:sz="0" w:space="0" w:color="auto"/>
        <w:bottom w:val="none" w:sz="0" w:space="0" w:color="auto"/>
        <w:right w:val="none" w:sz="0" w:space="0" w:color="auto"/>
      </w:divBdr>
    </w:div>
    <w:div w:id="384528270">
      <w:marLeft w:val="640"/>
      <w:marRight w:val="0"/>
      <w:marTop w:val="0"/>
      <w:marBottom w:val="0"/>
      <w:divBdr>
        <w:top w:val="none" w:sz="0" w:space="0" w:color="auto"/>
        <w:left w:val="none" w:sz="0" w:space="0" w:color="auto"/>
        <w:bottom w:val="none" w:sz="0" w:space="0" w:color="auto"/>
        <w:right w:val="none" w:sz="0" w:space="0" w:color="auto"/>
      </w:divBdr>
    </w:div>
    <w:div w:id="384528991">
      <w:marLeft w:val="640"/>
      <w:marRight w:val="0"/>
      <w:marTop w:val="0"/>
      <w:marBottom w:val="0"/>
      <w:divBdr>
        <w:top w:val="none" w:sz="0" w:space="0" w:color="auto"/>
        <w:left w:val="none" w:sz="0" w:space="0" w:color="auto"/>
        <w:bottom w:val="none" w:sz="0" w:space="0" w:color="auto"/>
        <w:right w:val="none" w:sz="0" w:space="0" w:color="auto"/>
      </w:divBdr>
    </w:div>
    <w:div w:id="384764187">
      <w:marLeft w:val="640"/>
      <w:marRight w:val="0"/>
      <w:marTop w:val="0"/>
      <w:marBottom w:val="0"/>
      <w:divBdr>
        <w:top w:val="none" w:sz="0" w:space="0" w:color="auto"/>
        <w:left w:val="none" w:sz="0" w:space="0" w:color="auto"/>
        <w:bottom w:val="none" w:sz="0" w:space="0" w:color="auto"/>
        <w:right w:val="none" w:sz="0" w:space="0" w:color="auto"/>
      </w:divBdr>
    </w:div>
    <w:div w:id="384837932">
      <w:marLeft w:val="640"/>
      <w:marRight w:val="0"/>
      <w:marTop w:val="0"/>
      <w:marBottom w:val="0"/>
      <w:divBdr>
        <w:top w:val="none" w:sz="0" w:space="0" w:color="auto"/>
        <w:left w:val="none" w:sz="0" w:space="0" w:color="auto"/>
        <w:bottom w:val="none" w:sz="0" w:space="0" w:color="auto"/>
        <w:right w:val="none" w:sz="0" w:space="0" w:color="auto"/>
      </w:divBdr>
    </w:div>
    <w:div w:id="384842431">
      <w:marLeft w:val="640"/>
      <w:marRight w:val="0"/>
      <w:marTop w:val="0"/>
      <w:marBottom w:val="0"/>
      <w:divBdr>
        <w:top w:val="none" w:sz="0" w:space="0" w:color="auto"/>
        <w:left w:val="none" w:sz="0" w:space="0" w:color="auto"/>
        <w:bottom w:val="none" w:sz="0" w:space="0" w:color="auto"/>
        <w:right w:val="none" w:sz="0" w:space="0" w:color="auto"/>
      </w:divBdr>
    </w:div>
    <w:div w:id="384914688">
      <w:marLeft w:val="640"/>
      <w:marRight w:val="0"/>
      <w:marTop w:val="0"/>
      <w:marBottom w:val="0"/>
      <w:divBdr>
        <w:top w:val="none" w:sz="0" w:space="0" w:color="auto"/>
        <w:left w:val="none" w:sz="0" w:space="0" w:color="auto"/>
        <w:bottom w:val="none" w:sz="0" w:space="0" w:color="auto"/>
        <w:right w:val="none" w:sz="0" w:space="0" w:color="auto"/>
      </w:divBdr>
    </w:div>
    <w:div w:id="384959004">
      <w:marLeft w:val="640"/>
      <w:marRight w:val="0"/>
      <w:marTop w:val="0"/>
      <w:marBottom w:val="0"/>
      <w:divBdr>
        <w:top w:val="none" w:sz="0" w:space="0" w:color="auto"/>
        <w:left w:val="none" w:sz="0" w:space="0" w:color="auto"/>
        <w:bottom w:val="none" w:sz="0" w:space="0" w:color="auto"/>
        <w:right w:val="none" w:sz="0" w:space="0" w:color="auto"/>
      </w:divBdr>
    </w:div>
    <w:div w:id="384987049">
      <w:marLeft w:val="640"/>
      <w:marRight w:val="0"/>
      <w:marTop w:val="0"/>
      <w:marBottom w:val="0"/>
      <w:divBdr>
        <w:top w:val="none" w:sz="0" w:space="0" w:color="auto"/>
        <w:left w:val="none" w:sz="0" w:space="0" w:color="auto"/>
        <w:bottom w:val="none" w:sz="0" w:space="0" w:color="auto"/>
        <w:right w:val="none" w:sz="0" w:space="0" w:color="auto"/>
      </w:divBdr>
    </w:div>
    <w:div w:id="384988187">
      <w:marLeft w:val="640"/>
      <w:marRight w:val="0"/>
      <w:marTop w:val="0"/>
      <w:marBottom w:val="0"/>
      <w:divBdr>
        <w:top w:val="none" w:sz="0" w:space="0" w:color="auto"/>
        <w:left w:val="none" w:sz="0" w:space="0" w:color="auto"/>
        <w:bottom w:val="none" w:sz="0" w:space="0" w:color="auto"/>
        <w:right w:val="none" w:sz="0" w:space="0" w:color="auto"/>
      </w:divBdr>
    </w:div>
    <w:div w:id="385031320">
      <w:marLeft w:val="640"/>
      <w:marRight w:val="0"/>
      <w:marTop w:val="0"/>
      <w:marBottom w:val="0"/>
      <w:divBdr>
        <w:top w:val="none" w:sz="0" w:space="0" w:color="auto"/>
        <w:left w:val="none" w:sz="0" w:space="0" w:color="auto"/>
        <w:bottom w:val="none" w:sz="0" w:space="0" w:color="auto"/>
        <w:right w:val="none" w:sz="0" w:space="0" w:color="auto"/>
      </w:divBdr>
    </w:div>
    <w:div w:id="385032152">
      <w:marLeft w:val="640"/>
      <w:marRight w:val="0"/>
      <w:marTop w:val="0"/>
      <w:marBottom w:val="0"/>
      <w:divBdr>
        <w:top w:val="none" w:sz="0" w:space="0" w:color="auto"/>
        <w:left w:val="none" w:sz="0" w:space="0" w:color="auto"/>
        <w:bottom w:val="none" w:sz="0" w:space="0" w:color="auto"/>
        <w:right w:val="none" w:sz="0" w:space="0" w:color="auto"/>
      </w:divBdr>
    </w:div>
    <w:div w:id="385035672">
      <w:marLeft w:val="640"/>
      <w:marRight w:val="0"/>
      <w:marTop w:val="0"/>
      <w:marBottom w:val="0"/>
      <w:divBdr>
        <w:top w:val="none" w:sz="0" w:space="0" w:color="auto"/>
        <w:left w:val="none" w:sz="0" w:space="0" w:color="auto"/>
        <w:bottom w:val="none" w:sz="0" w:space="0" w:color="auto"/>
        <w:right w:val="none" w:sz="0" w:space="0" w:color="auto"/>
      </w:divBdr>
    </w:div>
    <w:div w:id="385104566">
      <w:marLeft w:val="640"/>
      <w:marRight w:val="0"/>
      <w:marTop w:val="0"/>
      <w:marBottom w:val="0"/>
      <w:divBdr>
        <w:top w:val="none" w:sz="0" w:space="0" w:color="auto"/>
        <w:left w:val="none" w:sz="0" w:space="0" w:color="auto"/>
        <w:bottom w:val="none" w:sz="0" w:space="0" w:color="auto"/>
        <w:right w:val="none" w:sz="0" w:space="0" w:color="auto"/>
      </w:divBdr>
    </w:div>
    <w:div w:id="385109440">
      <w:marLeft w:val="640"/>
      <w:marRight w:val="0"/>
      <w:marTop w:val="0"/>
      <w:marBottom w:val="0"/>
      <w:divBdr>
        <w:top w:val="none" w:sz="0" w:space="0" w:color="auto"/>
        <w:left w:val="none" w:sz="0" w:space="0" w:color="auto"/>
        <w:bottom w:val="none" w:sz="0" w:space="0" w:color="auto"/>
        <w:right w:val="none" w:sz="0" w:space="0" w:color="auto"/>
      </w:divBdr>
    </w:div>
    <w:div w:id="385179411">
      <w:marLeft w:val="640"/>
      <w:marRight w:val="0"/>
      <w:marTop w:val="0"/>
      <w:marBottom w:val="0"/>
      <w:divBdr>
        <w:top w:val="none" w:sz="0" w:space="0" w:color="auto"/>
        <w:left w:val="none" w:sz="0" w:space="0" w:color="auto"/>
        <w:bottom w:val="none" w:sz="0" w:space="0" w:color="auto"/>
        <w:right w:val="none" w:sz="0" w:space="0" w:color="auto"/>
      </w:divBdr>
    </w:div>
    <w:div w:id="385181570">
      <w:marLeft w:val="640"/>
      <w:marRight w:val="0"/>
      <w:marTop w:val="0"/>
      <w:marBottom w:val="0"/>
      <w:divBdr>
        <w:top w:val="none" w:sz="0" w:space="0" w:color="auto"/>
        <w:left w:val="none" w:sz="0" w:space="0" w:color="auto"/>
        <w:bottom w:val="none" w:sz="0" w:space="0" w:color="auto"/>
        <w:right w:val="none" w:sz="0" w:space="0" w:color="auto"/>
      </w:divBdr>
    </w:div>
    <w:div w:id="385225199">
      <w:marLeft w:val="0"/>
      <w:marRight w:val="0"/>
      <w:marTop w:val="0"/>
      <w:marBottom w:val="0"/>
      <w:divBdr>
        <w:top w:val="none" w:sz="0" w:space="0" w:color="auto"/>
        <w:left w:val="none" w:sz="0" w:space="0" w:color="auto"/>
        <w:bottom w:val="none" w:sz="0" w:space="0" w:color="auto"/>
        <w:right w:val="none" w:sz="0" w:space="0" w:color="auto"/>
      </w:divBdr>
    </w:div>
    <w:div w:id="385225634">
      <w:marLeft w:val="640"/>
      <w:marRight w:val="0"/>
      <w:marTop w:val="0"/>
      <w:marBottom w:val="0"/>
      <w:divBdr>
        <w:top w:val="none" w:sz="0" w:space="0" w:color="auto"/>
        <w:left w:val="none" w:sz="0" w:space="0" w:color="auto"/>
        <w:bottom w:val="none" w:sz="0" w:space="0" w:color="auto"/>
        <w:right w:val="none" w:sz="0" w:space="0" w:color="auto"/>
      </w:divBdr>
    </w:div>
    <w:div w:id="385297404">
      <w:marLeft w:val="640"/>
      <w:marRight w:val="0"/>
      <w:marTop w:val="0"/>
      <w:marBottom w:val="0"/>
      <w:divBdr>
        <w:top w:val="none" w:sz="0" w:space="0" w:color="auto"/>
        <w:left w:val="none" w:sz="0" w:space="0" w:color="auto"/>
        <w:bottom w:val="none" w:sz="0" w:space="0" w:color="auto"/>
        <w:right w:val="none" w:sz="0" w:space="0" w:color="auto"/>
      </w:divBdr>
    </w:div>
    <w:div w:id="385374540">
      <w:marLeft w:val="640"/>
      <w:marRight w:val="0"/>
      <w:marTop w:val="0"/>
      <w:marBottom w:val="0"/>
      <w:divBdr>
        <w:top w:val="none" w:sz="0" w:space="0" w:color="auto"/>
        <w:left w:val="none" w:sz="0" w:space="0" w:color="auto"/>
        <w:bottom w:val="none" w:sz="0" w:space="0" w:color="auto"/>
        <w:right w:val="none" w:sz="0" w:space="0" w:color="auto"/>
      </w:divBdr>
    </w:div>
    <w:div w:id="385379545">
      <w:marLeft w:val="640"/>
      <w:marRight w:val="0"/>
      <w:marTop w:val="0"/>
      <w:marBottom w:val="0"/>
      <w:divBdr>
        <w:top w:val="none" w:sz="0" w:space="0" w:color="auto"/>
        <w:left w:val="none" w:sz="0" w:space="0" w:color="auto"/>
        <w:bottom w:val="none" w:sz="0" w:space="0" w:color="auto"/>
        <w:right w:val="none" w:sz="0" w:space="0" w:color="auto"/>
      </w:divBdr>
    </w:div>
    <w:div w:id="385420793">
      <w:marLeft w:val="0"/>
      <w:marRight w:val="0"/>
      <w:marTop w:val="0"/>
      <w:marBottom w:val="0"/>
      <w:divBdr>
        <w:top w:val="none" w:sz="0" w:space="0" w:color="auto"/>
        <w:left w:val="none" w:sz="0" w:space="0" w:color="auto"/>
        <w:bottom w:val="none" w:sz="0" w:space="0" w:color="auto"/>
        <w:right w:val="none" w:sz="0" w:space="0" w:color="auto"/>
      </w:divBdr>
    </w:div>
    <w:div w:id="385420841">
      <w:marLeft w:val="640"/>
      <w:marRight w:val="0"/>
      <w:marTop w:val="0"/>
      <w:marBottom w:val="0"/>
      <w:divBdr>
        <w:top w:val="none" w:sz="0" w:space="0" w:color="auto"/>
        <w:left w:val="none" w:sz="0" w:space="0" w:color="auto"/>
        <w:bottom w:val="none" w:sz="0" w:space="0" w:color="auto"/>
        <w:right w:val="none" w:sz="0" w:space="0" w:color="auto"/>
      </w:divBdr>
    </w:div>
    <w:div w:id="385421399">
      <w:marLeft w:val="640"/>
      <w:marRight w:val="0"/>
      <w:marTop w:val="0"/>
      <w:marBottom w:val="0"/>
      <w:divBdr>
        <w:top w:val="none" w:sz="0" w:space="0" w:color="auto"/>
        <w:left w:val="none" w:sz="0" w:space="0" w:color="auto"/>
        <w:bottom w:val="none" w:sz="0" w:space="0" w:color="auto"/>
        <w:right w:val="none" w:sz="0" w:space="0" w:color="auto"/>
      </w:divBdr>
    </w:div>
    <w:div w:id="385421797">
      <w:marLeft w:val="640"/>
      <w:marRight w:val="0"/>
      <w:marTop w:val="0"/>
      <w:marBottom w:val="0"/>
      <w:divBdr>
        <w:top w:val="none" w:sz="0" w:space="0" w:color="auto"/>
        <w:left w:val="none" w:sz="0" w:space="0" w:color="auto"/>
        <w:bottom w:val="none" w:sz="0" w:space="0" w:color="auto"/>
        <w:right w:val="none" w:sz="0" w:space="0" w:color="auto"/>
      </w:divBdr>
    </w:div>
    <w:div w:id="385564911">
      <w:marLeft w:val="640"/>
      <w:marRight w:val="0"/>
      <w:marTop w:val="0"/>
      <w:marBottom w:val="0"/>
      <w:divBdr>
        <w:top w:val="none" w:sz="0" w:space="0" w:color="auto"/>
        <w:left w:val="none" w:sz="0" w:space="0" w:color="auto"/>
        <w:bottom w:val="none" w:sz="0" w:space="0" w:color="auto"/>
        <w:right w:val="none" w:sz="0" w:space="0" w:color="auto"/>
      </w:divBdr>
    </w:div>
    <w:div w:id="385565772">
      <w:marLeft w:val="640"/>
      <w:marRight w:val="0"/>
      <w:marTop w:val="0"/>
      <w:marBottom w:val="0"/>
      <w:divBdr>
        <w:top w:val="none" w:sz="0" w:space="0" w:color="auto"/>
        <w:left w:val="none" w:sz="0" w:space="0" w:color="auto"/>
        <w:bottom w:val="none" w:sz="0" w:space="0" w:color="auto"/>
        <w:right w:val="none" w:sz="0" w:space="0" w:color="auto"/>
      </w:divBdr>
    </w:div>
    <w:div w:id="385567128">
      <w:marLeft w:val="640"/>
      <w:marRight w:val="0"/>
      <w:marTop w:val="0"/>
      <w:marBottom w:val="0"/>
      <w:divBdr>
        <w:top w:val="none" w:sz="0" w:space="0" w:color="auto"/>
        <w:left w:val="none" w:sz="0" w:space="0" w:color="auto"/>
        <w:bottom w:val="none" w:sz="0" w:space="0" w:color="auto"/>
        <w:right w:val="none" w:sz="0" w:space="0" w:color="auto"/>
      </w:divBdr>
    </w:div>
    <w:div w:id="385568654">
      <w:marLeft w:val="640"/>
      <w:marRight w:val="0"/>
      <w:marTop w:val="0"/>
      <w:marBottom w:val="0"/>
      <w:divBdr>
        <w:top w:val="none" w:sz="0" w:space="0" w:color="auto"/>
        <w:left w:val="none" w:sz="0" w:space="0" w:color="auto"/>
        <w:bottom w:val="none" w:sz="0" w:space="0" w:color="auto"/>
        <w:right w:val="none" w:sz="0" w:space="0" w:color="auto"/>
      </w:divBdr>
    </w:div>
    <w:div w:id="385572764">
      <w:marLeft w:val="640"/>
      <w:marRight w:val="0"/>
      <w:marTop w:val="0"/>
      <w:marBottom w:val="0"/>
      <w:divBdr>
        <w:top w:val="none" w:sz="0" w:space="0" w:color="auto"/>
        <w:left w:val="none" w:sz="0" w:space="0" w:color="auto"/>
        <w:bottom w:val="none" w:sz="0" w:space="0" w:color="auto"/>
        <w:right w:val="none" w:sz="0" w:space="0" w:color="auto"/>
      </w:divBdr>
    </w:div>
    <w:div w:id="385615893">
      <w:marLeft w:val="640"/>
      <w:marRight w:val="0"/>
      <w:marTop w:val="0"/>
      <w:marBottom w:val="0"/>
      <w:divBdr>
        <w:top w:val="none" w:sz="0" w:space="0" w:color="auto"/>
        <w:left w:val="none" w:sz="0" w:space="0" w:color="auto"/>
        <w:bottom w:val="none" w:sz="0" w:space="0" w:color="auto"/>
        <w:right w:val="none" w:sz="0" w:space="0" w:color="auto"/>
      </w:divBdr>
    </w:div>
    <w:div w:id="385641514">
      <w:marLeft w:val="640"/>
      <w:marRight w:val="0"/>
      <w:marTop w:val="0"/>
      <w:marBottom w:val="0"/>
      <w:divBdr>
        <w:top w:val="none" w:sz="0" w:space="0" w:color="auto"/>
        <w:left w:val="none" w:sz="0" w:space="0" w:color="auto"/>
        <w:bottom w:val="none" w:sz="0" w:space="0" w:color="auto"/>
        <w:right w:val="none" w:sz="0" w:space="0" w:color="auto"/>
      </w:divBdr>
    </w:div>
    <w:div w:id="385642174">
      <w:marLeft w:val="640"/>
      <w:marRight w:val="0"/>
      <w:marTop w:val="0"/>
      <w:marBottom w:val="0"/>
      <w:divBdr>
        <w:top w:val="none" w:sz="0" w:space="0" w:color="auto"/>
        <w:left w:val="none" w:sz="0" w:space="0" w:color="auto"/>
        <w:bottom w:val="none" w:sz="0" w:space="0" w:color="auto"/>
        <w:right w:val="none" w:sz="0" w:space="0" w:color="auto"/>
      </w:divBdr>
    </w:div>
    <w:div w:id="385682212">
      <w:marLeft w:val="640"/>
      <w:marRight w:val="0"/>
      <w:marTop w:val="0"/>
      <w:marBottom w:val="0"/>
      <w:divBdr>
        <w:top w:val="none" w:sz="0" w:space="0" w:color="auto"/>
        <w:left w:val="none" w:sz="0" w:space="0" w:color="auto"/>
        <w:bottom w:val="none" w:sz="0" w:space="0" w:color="auto"/>
        <w:right w:val="none" w:sz="0" w:space="0" w:color="auto"/>
      </w:divBdr>
    </w:div>
    <w:div w:id="385686577">
      <w:marLeft w:val="640"/>
      <w:marRight w:val="0"/>
      <w:marTop w:val="0"/>
      <w:marBottom w:val="0"/>
      <w:divBdr>
        <w:top w:val="none" w:sz="0" w:space="0" w:color="auto"/>
        <w:left w:val="none" w:sz="0" w:space="0" w:color="auto"/>
        <w:bottom w:val="none" w:sz="0" w:space="0" w:color="auto"/>
        <w:right w:val="none" w:sz="0" w:space="0" w:color="auto"/>
      </w:divBdr>
    </w:div>
    <w:div w:id="385760935">
      <w:marLeft w:val="640"/>
      <w:marRight w:val="0"/>
      <w:marTop w:val="0"/>
      <w:marBottom w:val="0"/>
      <w:divBdr>
        <w:top w:val="none" w:sz="0" w:space="0" w:color="auto"/>
        <w:left w:val="none" w:sz="0" w:space="0" w:color="auto"/>
        <w:bottom w:val="none" w:sz="0" w:space="0" w:color="auto"/>
        <w:right w:val="none" w:sz="0" w:space="0" w:color="auto"/>
      </w:divBdr>
    </w:div>
    <w:div w:id="385761688">
      <w:marLeft w:val="640"/>
      <w:marRight w:val="0"/>
      <w:marTop w:val="0"/>
      <w:marBottom w:val="0"/>
      <w:divBdr>
        <w:top w:val="none" w:sz="0" w:space="0" w:color="auto"/>
        <w:left w:val="none" w:sz="0" w:space="0" w:color="auto"/>
        <w:bottom w:val="none" w:sz="0" w:space="0" w:color="auto"/>
        <w:right w:val="none" w:sz="0" w:space="0" w:color="auto"/>
      </w:divBdr>
    </w:div>
    <w:div w:id="385833986">
      <w:marLeft w:val="640"/>
      <w:marRight w:val="0"/>
      <w:marTop w:val="0"/>
      <w:marBottom w:val="0"/>
      <w:divBdr>
        <w:top w:val="none" w:sz="0" w:space="0" w:color="auto"/>
        <w:left w:val="none" w:sz="0" w:space="0" w:color="auto"/>
        <w:bottom w:val="none" w:sz="0" w:space="0" w:color="auto"/>
        <w:right w:val="none" w:sz="0" w:space="0" w:color="auto"/>
      </w:divBdr>
    </w:div>
    <w:div w:id="385840573">
      <w:marLeft w:val="640"/>
      <w:marRight w:val="0"/>
      <w:marTop w:val="0"/>
      <w:marBottom w:val="0"/>
      <w:divBdr>
        <w:top w:val="none" w:sz="0" w:space="0" w:color="auto"/>
        <w:left w:val="none" w:sz="0" w:space="0" w:color="auto"/>
        <w:bottom w:val="none" w:sz="0" w:space="0" w:color="auto"/>
        <w:right w:val="none" w:sz="0" w:space="0" w:color="auto"/>
      </w:divBdr>
    </w:div>
    <w:div w:id="385908129">
      <w:marLeft w:val="640"/>
      <w:marRight w:val="0"/>
      <w:marTop w:val="0"/>
      <w:marBottom w:val="0"/>
      <w:divBdr>
        <w:top w:val="none" w:sz="0" w:space="0" w:color="auto"/>
        <w:left w:val="none" w:sz="0" w:space="0" w:color="auto"/>
        <w:bottom w:val="none" w:sz="0" w:space="0" w:color="auto"/>
        <w:right w:val="none" w:sz="0" w:space="0" w:color="auto"/>
      </w:divBdr>
    </w:div>
    <w:div w:id="386104707">
      <w:marLeft w:val="640"/>
      <w:marRight w:val="0"/>
      <w:marTop w:val="0"/>
      <w:marBottom w:val="0"/>
      <w:divBdr>
        <w:top w:val="none" w:sz="0" w:space="0" w:color="auto"/>
        <w:left w:val="none" w:sz="0" w:space="0" w:color="auto"/>
        <w:bottom w:val="none" w:sz="0" w:space="0" w:color="auto"/>
        <w:right w:val="none" w:sz="0" w:space="0" w:color="auto"/>
      </w:divBdr>
    </w:div>
    <w:div w:id="386220801">
      <w:marLeft w:val="640"/>
      <w:marRight w:val="0"/>
      <w:marTop w:val="0"/>
      <w:marBottom w:val="0"/>
      <w:divBdr>
        <w:top w:val="none" w:sz="0" w:space="0" w:color="auto"/>
        <w:left w:val="none" w:sz="0" w:space="0" w:color="auto"/>
        <w:bottom w:val="none" w:sz="0" w:space="0" w:color="auto"/>
        <w:right w:val="none" w:sz="0" w:space="0" w:color="auto"/>
      </w:divBdr>
    </w:div>
    <w:div w:id="386224797">
      <w:marLeft w:val="640"/>
      <w:marRight w:val="0"/>
      <w:marTop w:val="0"/>
      <w:marBottom w:val="0"/>
      <w:divBdr>
        <w:top w:val="none" w:sz="0" w:space="0" w:color="auto"/>
        <w:left w:val="none" w:sz="0" w:space="0" w:color="auto"/>
        <w:bottom w:val="none" w:sz="0" w:space="0" w:color="auto"/>
        <w:right w:val="none" w:sz="0" w:space="0" w:color="auto"/>
      </w:divBdr>
    </w:div>
    <w:div w:id="386271361">
      <w:marLeft w:val="640"/>
      <w:marRight w:val="0"/>
      <w:marTop w:val="0"/>
      <w:marBottom w:val="0"/>
      <w:divBdr>
        <w:top w:val="none" w:sz="0" w:space="0" w:color="auto"/>
        <w:left w:val="none" w:sz="0" w:space="0" w:color="auto"/>
        <w:bottom w:val="none" w:sz="0" w:space="0" w:color="auto"/>
        <w:right w:val="none" w:sz="0" w:space="0" w:color="auto"/>
      </w:divBdr>
    </w:div>
    <w:div w:id="386298123">
      <w:marLeft w:val="640"/>
      <w:marRight w:val="0"/>
      <w:marTop w:val="0"/>
      <w:marBottom w:val="0"/>
      <w:divBdr>
        <w:top w:val="none" w:sz="0" w:space="0" w:color="auto"/>
        <w:left w:val="none" w:sz="0" w:space="0" w:color="auto"/>
        <w:bottom w:val="none" w:sz="0" w:space="0" w:color="auto"/>
        <w:right w:val="none" w:sz="0" w:space="0" w:color="auto"/>
      </w:divBdr>
    </w:div>
    <w:div w:id="386301082">
      <w:marLeft w:val="640"/>
      <w:marRight w:val="0"/>
      <w:marTop w:val="0"/>
      <w:marBottom w:val="0"/>
      <w:divBdr>
        <w:top w:val="none" w:sz="0" w:space="0" w:color="auto"/>
        <w:left w:val="none" w:sz="0" w:space="0" w:color="auto"/>
        <w:bottom w:val="none" w:sz="0" w:space="0" w:color="auto"/>
        <w:right w:val="none" w:sz="0" w:space="0" w:color="auto"/>
      </w:divBdr>
    </w:div>
    <w:div w:id="386418837">
      <w:marLeft w:val="640"/>
      <w:marRight w:val="0"/>
      <w:marTop w:val="0"/>
      <w:marBottom w:val="0"/>
      <w:divBdr>
        <w:top w:val="none" w:sz="0" w:space="0" w:color="auto"/>
        <w:left w:val="none" w:sz="0" w:space="0" w:color="auto"/>
        <w:bottom w:val="none" w:sz="0" w:space="0" w:color="auto"/>
        <w:right w:val="none" w:sz="0" w:space="0" w:color="auto"/>
      </w:divBdr>
    </w:div>
    <w:div w:id="386419064">
      <w:marLeft w:val="640"/>
      <w:marRight w:val="0"/>
      <w:marTop w:val="0"/>
      <w:marBottom w:val="0"/>
      <w:divBdr>
        <w:top w:val="none" w:sz="0" w:space="0" w:color="auto"/>
        <w:left w:val="none" w:sz="0" w:space="0" w:color="auto"/>
        <w:bottom w:val="none" w:sz="0" w:space="0" w:color="auto"/>
        <w:right w:val="none" w:sz="0" w:space="0" w:color="auto"/>
      </w:divBdr>
    </w:div>
    <w:div w:id="386495411">
      <w:marLeft w:val="640"/>
      <w:marRight w:val="0"/>
      <w:marTop w:val="0"/>
      <w:marBottom w:val="0"/>
      <w:divBdr>
        <w:top w:val="none" w:sz="0" w:space="0" w:color="auto"/>
        <w:left w:val="none" w:sz="0" w:space="0" w:color="auto"/>
        <w:bottom w:val="none" w:sz="0" w:space="0" w:color="auto"/>
        <w:right w:val="none" w:sz="0" w:space="0" w:color="auto"/>
      </w:divBdr>
    </w:div>
    <w:div w:id="386532813">
      <w:marLeft w:val="640"/>
      <w:marRight w:val="0"/>
      <w:marTop w:val="0"/>
      <w:marBottom w:val="0"/>
      <w:divBdr>
        <w:top w:val="none" w:sz="0" w:space="0" w:color="auto"/>
        <w:left w:val="none" w:sz="0" w:space="0" w:color="auto"/>
        <w:bottom w:val="none" w:sz="0" w:space="0" w:color="auto"/>
        <w:right w:val="none" w:sz="0" w:space="0" w:color="auto"/>
      </w:divBdr>
    </w:div>
    <w:div w:id="386534896">
      <w:marLeft w:val="640"/>
      <w:marRight w:val="0"/>
      <w:marTop w:val="0"/>
      <w:marBottom w:val="0"/>
      <w:divBdr>
        <w:top w:val="none" w:sz="0" w:space="0" w:color="auto"/>
        <w:left w:val="none" w:sz="0" w:space="0" w:color="auto"/>
        <w:bottom w:val="none" w:sz="0" w:space="0" w:color="auto"/>
        <w:right w:val="none" w:sz="0" w:space="0" w:color="auto"/>
      </w:divBdr>
    </w:div>
    <w:div w:id="386536241">
      <w:marLeft w:val="640"/>
      <w:marRight w:val="0"/>
      <w:marTop w:val="0"/>
      <w:marBottom w:val="0"/>
      <w:divBdr>
        <w:top w:val="none" w:sz="0" w:space="0" w:color="auto"/>
        <w:left w:val="none" w:sz="0" w:space="0" w:color="auto"/>
        <w:bottom w:val="none" w:sz="0" w:space="0" w:color="auto"/>
        <w:right w:val="none" w:sz="0" w:space="0" w:color="auto"/>
      </w:divBdr>
    </w:div>
    <w:div w:id="386536934">
      <w:marLeft w:val="640"/>
      <w:marRight w:val="0"/>
      <w:marTop w:val="0"/>
      <w:marBottom w:val="0"/>
      <w:divBdr>
        <w:top w:val="none" w:sz="0" w:space="0" w:color="auto"/>
        <w:left w:val="none" w:sz="0" w:space="0" w:color="auto"/>
        <w:bottom w:val="none" w:sz="0" w:space="0" w:color="auto"/>
        <w:right w:val="none" w:sz="0" w:space="0" w:color="auto"/>
      </w:divBdr>
    </w:div>
    <w:div w:id="386683680">
      <w:marLeft w:val="640"/>
      <w:marRight w:val="0"/>
      <w:marTop w:val="0"/>
      <w:marBottom w:val="0"/>
      <w:divBdr>
        <w:top w:val="none" w:sz="0" w:space="0" w:color="auto"/>
        <w:left w:val="none" w:sz="0" w:space="0" w:color="auto"/>
        <w:bottom w:val="none" w:sz="0" w:space="0" w:color="auto"/>
        <w:right w:val="none" w:sz="0" w:space="0" w:color="auto"/>
      </w:divBdr>
    </w:div>
    <w:div w:id="386803066">
      <w:marLeft w:val="640"/>
      <w:marRight w:val="0"/>
      <w:marTop w:val="0"/>
      <w:marBottom w:val="0"/>
      <w:divBdr>
        <w:top w:val="none" w:sz="0" w:space="0" w:color="auto"/>
        <w:left w:val="none" w:sz="0" w:space="0" w:color="auto"/>
        <w:bottom w:val="none" w:sz="0" w:space="0" w:color="auto"/>
        <w:right w:val="none" w:sz="0" w:space="0" w:color="auto"/>
      </w:divBdr>
    </w:div>
    <w:div w:id="386803984">
      <w:marLeft w:val="640"/>
      <w:marRight w:val="0"/>
      <w:marTop w:val="0"/>
      <w:marBottom w:val="0"/>
      <w:divBdr>
        <w:top w:val="none" w:sz="0" w:space="0" w:color="auto"/>
        <w:left w:val="none" w:sz="0" w:space="0" w:color="auto"/>
        <w:bottom w:val="none" w:sz="0" w:space="0" w:color="auto"/>
        <w:right w:val="none" w:sz="0" w:space="0" w:color="auto"/>
      </w:divBdr>
    </w:div>
    <w:div w:id="386804872">
      <w:marLeft w:val="640"/>
      <w:marRight w:val="0"/>
      <w:marTop w:val="0"/>
      <w:marBottom w:val="0"/>
      <w:divBdr>
        <w:top w:val="none" w:sz="0" w:space="0" w:color="auto"/>
        <w:left w:val="none" w:sz="0" w:space="0" w:color="auto"/>
        <w:bottom w:val="none" w:sz="0" w:space="0" w:color="auto"/>
        <w:right w:val="none" w:sz="0" w:space="0" w:color="auto"/>
      </w:divBdr>
    </w:div>
    <w:div w:id="386806113">
      <w:marLeft w:val="640"/>
      <w:marRight w:val="0"/>
      <w:marTop w:val="0"/>
      <w:marBottom w:val="0"/>
      <w:divBdr>
        <w:top w:val="none" w:sz="0" w:space="0" w:color="auto"/>
        <w:left w:val="none" w:sz="0" w:space="0" w:color="auto"/>
        <w:bottom w:val="none" w:sz="0" w:space="0" w:color="auto"/>
        <w:right w:val="none" w:sz="0" w:space="0" w:color="auto"/>
      </w:divBdr>
    </w:div>
    <w:div w:id="386876864">
      <w:marLeft w:val="640"/>
      <w:marRight w:val="0"/>
      <w:marTop w:val="0"/>
      <w:marBottom w:val="0"/>
      <w:divBdr>
        <w:top w:val="none" w:sz="0" w:space="0" w:color="auto"/>
        <w:left w:val="none" w:sz="0" w:space="0" w:color="auto"/>
        <w:bottom w:val="none" w:sz="0" w:space="0" w:color="auto"/>
        <w:right w:val="none" w:sz="0" w:space="0" w:color="auto"/>
      </w:divBdr>
    </w:div>
    <w:div w:id="386883473">
      <w:marLeft w:val="640"/>
      <w:marRight w:val="0"/>
      <w:marTop w:val="0"/>
      <w:marBottom w:val="0"/>
      <w:divBdr>
        <w:top w:val="none" w:sz="0" w:space="0" w:color="auto"/>
        <w:left w:val="none" w:sz="0" w:space="0" w:color="auto"/>
        <w:bottom w:val="none" w:sz="0" w:space="0" w:color="auto"/>
        <w:right w:val="none" w:sz="0" w:space="0" w:color="auto"/>
      </w:divBdr>
    </w:div>
    <w:div w:id="387076467">
      <w:marLeft w:val="640"/>
      <w:marRight w:val="0"/>
      <w:marTop w:val="0"/>
      <w:marBottom w:val="0"/>
      <w:divBdr>
        <w:top w:val="none" w:sz="0" w:space="0" w:color="auto"/>
        <w:left w:val="none" w:sz="0" w:space="0" w:color="auto"/>
        <w:bottom w:val="none" w:sz="0" w:space="0" w:color="auto"/>
        <w:right w:val="none" w:sz="0" w:space="0" w:color="auto"/>
      </w:divBdr>
    </w:div>
    <w:div w:id="387149883">
      <w:marLeft w:val="640"/>
      <w:marRight w:val="0"/>
      <w:marTop w:val="0"/>
      <w:marBottom w:val="0"/>
      <w:divBdr>
        <w:top w:val="none" w:sz="0" w:space="0" w:color="auto"/>
        <w:left w:val="none" w:sz="0" w:space="0" w:color="auto"/>
        <w:bottom w:val="none" w:sz="0" w:space="0" w:color="auto"/>
        <w:right w:val="none" w:sz="0" w:space="0" w:color="auto"/>
      </w:divBdr>
    </w:div>
    <w:div w:id="387187857">
      <w:marLeft w:val="0"/>
      <w:marRight w:val="0"/>
      <w:marTop w:val="0"/>
      <w:marBottom w:val="0"/>
      <w:divBdr>
        <w:top w:val="none" w:sz="0" w:space="0" w:color="auto"/>
        <w:left w:val="none" w:sz="0" w:space="0" w:color="auto"/>
        <w:bottom w:val="none" w:sz="0" w:space="0" w:color="auto"/>
        <w:right w:val="none" w:sz="0" w:space="0" w:color="auto"/>
      </w:divBdr>
    </w:div>
    <w:div w:id="387190779">
      <w:marLeft w:val="640"/>
      <w:marRight w:val="0"/>
      <w:marTop w:val="0"/>
      <w:marBottom w:val="0"/>
      <w:divBdr>
        <w:top w:val="none" w:sz="0" w:space="0" w:color="auto"/>
        <w:left w:val="none" w:sz="0" w:space="0" w:color="auto"/>
        <w:bottom w:val="none" w:sz="0" w:space="0" w:color="auto"/>
        <w:right w:val="none" w:sz="0" w:space="0" w:color="auto"/>
      </w:divBdr>
    </w:div>
    <w:div w:id="387193105">
      <w:marLeft w:val="640"/>
      <w:marRight w:val="0"/>
      <w:marTop w:val="0"/>
      <w:marBottom w:val="0"/>
      <w:divBdr>
        <w:top w:val="none" w:sz="0" w:space="0" w:color="auto"/>
        <w:left w:val="none" w:sz="0" w:space="0" w:color="auto"/>
        <w:bottom w:val="none" w:sz="0" w:space="0" w:color="auto"/>
        <w:right w:val="none" w:sz="0" w:space="0" w:color="auto"/>
      </w:divBdr>
    </w:div>
    <w:div w:id="387194036">
      <w:marLeft w:val="640"/>
      <w:marRight w:val="0"/>
      <w:marTop w:val="0"/>
      <w:marBottom w:val="0"/>
      <w:divBdr>
        <w:top w:val="none" w:sz="0" w:space="0" w:color="auto"/>
        <w:left w:val="none" w:sz="0" w:space="0" w:color="auto"/>
        <w:bottom w:val="none" w:sz="0" w:space="0" w:color="auto"/>
        <w:right w:val="none" w:sz="0" w:space="0" w:color="auto"/>
      </w:divBdr>
    </w:div>
    <w:div w:id="387263085">
      <w:marLeft w:val="640"/>
      <w:marRight w:val="0"/>
      <w:marTop w:val="0"/>
      <w:marBottom w:val="0"/>
      <w:divBdr>
        <w:top w:val="none" w:sz="0" w:space="0" w:color="auto"/>
        <w:left w:val="none" w:sz="0" w:space="0" w:color="auto"/>
        <w:bottom w:val="none" w:sz="0" w:space="0" w:color="auto"/>
        <w:right w:val="none" w:sz="0" w:space="0" w:color="auto"/>
      </w:divBdr>
    </w:div>
    <w:div w:id="387267768">
      <w:marLeft w:val="640"/>
      <w:marRight w:val="0"/>
      <w:marTop w:val="0"/>
      <w:marBottom w:val="0"/>
      <w:divBdr>
        <w:top w:val="none" w:sz="0" w:space="0" w:color="auto"/>
        <w:left w:val="none" w:sz="0" w:space="0" w:color="auto"/>
        <w:bottom w:val="none" w:sz="0" w:space="0" w:color="auto"/>
        <w:right w:val="none" w:sz="0" w:space="0" w:color="auto"/>
      </w:divBdr>
    </w:div>
    <w:div w:id="387336650">
      <w:marLeft w:val="640"/>
      <w:marRight w:val="0"/>
      <w:marTop w:val="0"/>
      <w:marBottom w:val="0"/>
      <w:divBdr>
        <w:top w:val="none" w:sz="0" w:space="0" w:color="auto"/>
        <w:left w:val="none" w:sz="0" w:space="0" w:color="auto"/>
        <w:bottom w:val="none" w:sz="0" w:space="0" w:color="auto"/>
        <w:right w:val="none" w:sz="0" w:space="0" w:color="auto"/>
      </w:divBdr>
    </w:div>
    <w:div w:id="387388060">
      <w:marLeft w:val="640"/>
      <w:marRight w:val="0"/>
      <w:marTop w:val="0"/>
      <w:marBottom w:val="0"/>
      <w:divBdr>
        <w:top w:val="none" w:sz="0" w:space="0" w:color="auto"/>
        <w:left w:val="none" w:sz="0" w:space="0" w:color="auto"/>
        <w:bottom w:val="none" w:sz="0" w:space="0" w:color="auto"/>
        <w:right w:val="none" w:sz="0" w:space="0" w:color="auto"/>
      </w:divBdr>
    </w:div>
    <w:div w:id="387412730">
      <w:marLeft w:val="640"/>
      <w:marRight w:val="0"/>
      <w:marTop w:val="0"/>
      <w:marBottom w:val="0"/>
      <w:divBdr>
        <w:top w:val="none" w:sz="0" w:space="0" w:color="auto"/>
        <w:left w:val="none" w:sz="0" w:space="0" w:color="auto"/>
        <w:bottom w:val="none" w:sz="0" w:space="0" w:color="auto"/>
        <w:right w:val="none" w:sz="0" w:space="0" w:color="auto"/>
      </w:divBdr>
    </w:div>
    <w:div w:id="387455981">
      <w:marLeft w:val="640"/>
      <w:marRight w:val="0"/>
      <w:marTop w:val="0"/>
      <w:marBottom w:val="0"/>
      <w:divBdr>
        <w:top w:val="none" w:sz="0" w:space="0" w:color="auto"/>
        <w:left w:val="none" w:sz="0" w:space="0" w:color="auto"/>
        <w:bottom w:val="none" w:sz="0" w:space="0" w:color="auto"/>
        <w:right w:val="none" w:sz="0" w:space="0" w:color="auto"/>
      </w:divBdr>
    </w:div>
    <w:div w:id="387530874">
      <w:marLeft w:val="640"/>
      <w:marRight w:val="0"/>
      <w:marTop w:val="0"/>
      <w:marBottom w:val="0"/>
      <w:divBdr>
        <w:top w:val="none" w:sz="0" w:space="0" w:color="auto"/>
        <w:left w:val="none" w:sz="0" w:space="0" w:color="auto"/>
        <w:bottom w:val="none" w:sz="0" w:space="0" w:color="auto"/>
        <w:right w:val="none" w:sz="0" w:space="0" w:color="auto"/>
      </w:divBdr>
    </w:div>
    <w:div w:id="387580393">
      <w:marLeft w:val="640"/>
      <w:marRight w:val="0"/>
      <w:marTop w:val="0"/>
      <w:marBottom w:val="0"/>
      <w:divBdr>
        <w:top w:val="none" w:sz="0" w:space="0" w:color="auto"/>
        <w:left w:val="none" w:sz="0" w:space="0" w:color="auto"/>
        <w:bottom w:val="none" w:sz="0" w:space="0" w:color="auto"/>
        <w:right w:val="none" w:sz="0" w:space="0" w:color="auto"/>
      </w:divBdr>
    </w:div>
    <w:div w:id="387726500">
      <w:marLeft w:val="640"/>
      <w:marRight w:val="0"/>
      <w:marTop w:val="0"/>
      <w:marBottom w:val="0"/>
      <w:divBdr>
        <w:top w:val="none" w:sz="0" w:space="0" w:color="auto"/>
        <w:left w:val="none" w:sz="0" w:space="0" w:color="auto"/>
        <w:bottom w:val="none" w:sz="0" w:space="0" w:color="auto"/>
        <w:right w:val="none" w:sz="0" w:space="0" w:color="auto"/>
      </w:divBdr>
    </w:div>
    <w:div w:id="387731721">
      <w:marLeft w:val="640"/>
      <w:marRight w:val="0"/>
      <w:marTop w:val="0"/>
      <w:marBottom w:val="0"/>
      <w:divBdr>
        <w:top w:val="none" w:sz="0" w:space="0" w:color="auto"/>
        <w:left w:val="none" w:sz="0" w:space="0" w:color="auto"/>
        <w:bottom w:val="none" w:sz="0" w:space="0" w:color="auto"/>
        <w:right w:val="none" w:sz="0" w:space="0" w:color="auto"/>
      </w:divBdr>
    </w:div>
    <w:div w:id="387731831">
      <w:marLeft w:val="640"/>
      <w:marRight w:val="0"/>
      <w:marTop w:val="0"/>
      <w:marBottom w:val="0"/>
      <w:divBdr>
        <w:top w:val="none" w:sz="0" w:space="0" w:color="auto"/>
        <w:left w:val="none" w:sz="0" w:space="0" w:color="auto"/>
        <w:bottom w:val="none" w:sz="0" w:space="0" w:color="auto"/>
        <w:right w:val="none" w:sz="0" w:space="0" w:color="auto"/>
      </w:divBdr>
    </w:div>
    <w:div w:id="387800386">
      <w:marLeft w:val="640"/>
      <w:marRight w:val="0"/>
      <w:marTop w:val="0"/>
      <w:marBottom w:val="0"/>
      <w:divBdr>
        <w:top w:val="none" w:sz="0" w:space="0" w:color="auto"/>
        <w:left w:val="none" w:sz="0" w:space="0" w:color="auto"/>
        <w:bottom w:val="none" w:sz="0" w:space="0" w:color="auto"/>
        <w:right w:val="none" w:sz="0" w:space="0" w:color="auto"/>
      </w:divBdr>
    </w:div>
    <w:div w:id="387800933">
      <w:marLeft w:val="640"/>
      <w:marRight w:val="0"/>
      <w:marTop w:val="0"/>
      <w:marBottom w:val="0"/>
      <w:divBdr>
        <w:top w:val="none" w:sz="0" w:space="0" w:color="auto"/>
        <w:left w:val="none" w:sz="0" w:space="0" w:color="auto"/>
        <w:bottom w:val="none" w:sz="0" w:space="0" w:color="auto"/>
        <w:right w:val="none" w:sz="0" w:space="0" w:color="auto"/>
      </w:divBdr>
    </w:div>
    <w:div w:id="387804999">
      <w:marLeft w:val="640"/>
      <w:marRight w:val="0"/>
      <w:marTop w:val="0"/>
      <w:marBottom w:val="0"/>
      <w:divBdr>
        <w:top w:val="none" w:sz="0" w:space="0" w:color="auto"/>
        <w:left w:val="none" w:sz="0" w:space="0" w:color="auto"/>
        <w:bottom w:val="none" w:sz="0" w:space="0" w:color="auto"/>
        <w:right w:val="none" w:sz="0" w:space="0" w:color="auto"/>
      </w:divBdr>
    </w:div>
    <w:div w:id="387843232">
      <w:marLeft w:val="640"/>
      <w:marRight w:val="0"/>
      <w:marTop w:val="0"/>
      <w:marBottom w:val="0"/>
      <w:divBdr>
        <w:top w:val="none" w:sz="0" w:space="0" w:color="auto"/>
        <w:left w:val="none" w:sz="0" w:space="0" w:color="auto"/>
        <w:bottom w:val="none" w:sz="0" w:space="0" w:color="auto"/>
        <w:right w:val="none" w:sz="0" w:space="0" w:color="auto"/>
      </w:divBdr>
    </w:div>
    <w:div w:id="387847027">
      <w:marLeft w:val="640"/>
      <w:marRight w:val="0"/>
      <w:marTop w:val="0"/>
      <w:marBottom w:val="0"/>
      <w:divBdr>
        <w:top w:val="none" w:sz="0" w:space="0" w:color="auto"/>
        <w:left w:val="none" w:sz="0" w:space="0" w:color="auto"/>
        <w:bottom w:val="none" w:sz="0" w:space="0" w:color="auto"/>
        <w:right w:val="none" w:sz="0" w:space="0" w:color="auto"/>
      </w:divBdr>
    </w:div>
    <w:div w:id="387849291">
      <w:marLeft w:val="640"/>
      <w:marRight w:val="0"/>
      <w:marTop w:val="0"/>
      <w:marBottom w:val="0"/>
      <w:divBdr>
        <w:top w:val="none" w:sz="0" w:space="0" w:color="auto"/>
        <w:left w:val="none" w:sz="0" w:space="0" w:color="auto"/>
        <w:bottom w:val="none" w:sz="0" w:space="0" w:color="auto"/>
        <w:right w:val="none" w:sz="0" w:space="0" w:color="auto"/>
      </w:divBdr>
    </w:div>
    <w:div w:id="387873984">
      <w:marLeft w:val="640"/>
      <w:marRight w:val="0"/>
      <w:marTop w:val="0"/>
      <w:marBottom w:val="0"/>
      <w:divBdr>
        <w:top w:val="none" w:sz="0" w:space="0" w:color="auto"/>
        <w:left w:val="none" w:sz="0" w:space="0" w:color="auto"/>
        <w:bottom w:val="none" w:sz="0" w:space="0" w:color="auto"/>
        <w:right w:val="none" w:sz="0" w:space="0" w:color="auto"/>
      </w:divBdr>
    </w:div>
    <w:div w:id="387919728">
      <w:marLeft w:val="640"/>
      <w:marRight w:val="0"/>
      <w:marTop w:val="0"/>
      <w:marBottom w:val="0"/>
      <w:divBdr>
        <w:top w:val="none" w:sz="0" w:space="0" w:color="auto"/>
        <w:left w:val="none" w:sz="0" w:space="0" w:color="auto"/>
        <w:bottom w:val="none" w:sz="0" w:space="0" w:color="auto"/>
        <w:right w:val="none" w:sz="0" w:space="0" w:color="auto"/>
      </w:divBdr>
    </w:div>
    <w:div w:id="387922794">
      <w:marLeft w:val="640"/>
      <w:marRight w:val="0"/>
      <w:marTop w:val="0"/>
      <w:marBottom w:val="0"/>
      <w:divBdr>
        <w:top w:val="none" w:sz="0" w:space="0" w:color="auto"/>
        <w:left w:val="none" w:sz="0" w:space="0" w:color="auto"/>
        <w:bottom w:val="none" w:sz="0" w:space="0" w:color="auto"/>
        <w:right w:val="none" w:sz="0" w:space="0" w:color="auto"/>
      </w:divBdr>
    </w:div>
    <w:div w:id="387995605">
      <w:marLeft w:val="640"/>
      <w:marRight w:val="0"/>
      <w:marTop w:val="0"/>
      <w:marBottom w:val="0"/>
      <w:divBdr>
        <w:top w:val="none" w:sz="0" w:space="0" w:color="auto"/>
        <w:left w:val="none" w:sz="0" w:space="0" w:color="auto"/>
        <w:bottom w:val="none" w:sz="0" w:space="0" w:color="auto"/>
        <w:right w:val="none" w:sz="0" w:space="0" w:color="auto"/>
      </w:divBdr>
    </w:div>
    <w:div w:id="387998725">
      <w:marLeft w:val="640"/>
      <w:marRight w:val="0"/>
      <w:marTop w:val="0"/>
      <w:marBottom w:val="0"/>
      <w:divBdr>
        <w:top w:val="none" w:sz="0" w:space="0" w:color="auto"/>
        <w:left w:val="none" w:sz="0" w:space="0" w:color="auto"/>
        <w:bottom w:val="none" w:sz="0" w:space="0" w:color="auto"/>
        <w:right w:val="none" w:sz="0" w:space="0" w:color="auto"/>
      </w:divBdr>
    </w:div>
    <w:div w:id="388110423">
      <w:marLeft w:val="640"/>
      <w:marRight w:val="0"/>
      <w:marTop w:val="0"/>
      <w:marBottom w:val="0"/>
      <w:divBdr>
        <w:top w:val="none" w:sz="0" w:space="0" w:color="auto"/>
        <w:left w:val="none" w:sz="0" w:space="0" w:color="auto"/>
        <w:bottom w:val="none" w:sz="0" w:space="0" w:color="auto"/>
        <w:right w:val="none" w:sz="0" w:space="0" w:color="auto"/>
      </w:divBdr>
    </w:div>
    <w:div w:id="388117406">
      <w:marLeft w:val="640"/>
      <w:marRight w:val="0"/>
      <w:marTop w:val="0"/>
      <w:marBottom w:val="0"/>
      <w:divBdr>
        <w:top w:val="none" w:sz="0" w:space="0" w:color="auto"/>
        <w:left w:val="none" w:sz="0" w:space="0" w:color="auto"/>
        <w:bottom w:val="none" w:sz="0" w:space="0" w:color="auto"/>
        <w:right w:val="none" w:sz="0" w:space="0" w:color="auto"/>
      </w:divBdr>
    </w:div>
    <w:div w:id="388118483">
      <w:marLeft w:val="640"/>
      <w:marRight w:val="0"/>
      <w:marTop w:val="0"/>
      <w:marBottom w:val="0"/>
      <w:divBdr>
        <w:top w:val="none" w:sz="0" w:space="0" w:color="auto"/>
        <w:left w:val="none" w:sz="0" w:space="0" w:color="auto"/>
        <w:bottom w:val="none" w:sz="0" w:space="0" w:color="auto"/>
        <w:right w:val="none" w:sz="0" w:space="0" w:color="auto"/>
      </w:divBdr>
    </w:div>
    <w:div w:id="388235824">
      <w:marLeft w:val="640"/>
      <w:marRight w:val="0"/>
      <w:marTop w:val="0"/>
      <w:marBottom w:val="0"/>
      <w:divBdr>
        <w:top w:val="none" w:sz="0" w:space="0" w:color="auto"/>
        <w:left w:val="none" w:sz="0" w:space="0" w:color="auto"/>
        <w:bottom w:val="none" w:sz="0" w:space="0" w:color="auto"/>
        <w:right w:val="none" w:sz="0" w:space="0" w:color="auto"/>
      </w:divBdr>
    </w:div>
    <w:div w:id="388308907">
      <w:marLeft w:val="640"/>
      <w:marRight w:val="0"/>
      <w:marTop w:val="0"/>
      <w:marBottom w:val="0"/>
      <w:divBdr>
        <w:top w:val="none" w:sz="0" w:space="0" w:color="auto"/>
        <w:left w:val="none" w:sz="0" w:space="0" w:color="auto"/>
        <w:bottom w:val="none" w:sz="0" w:space="0" w:color="auto"/>
        <w:right w:val="none" w:sz="0" w:space="0" w:color="auto"/>
      </w:divBdr>
    </w:div>
    <w:div w:id="388309834">
      <w:marLeft w:val="640"/>
      <w:marRight w:val="0"/>
      <w:marTop w:val="0"/>
      <w:marBottom w:val="0"/>
      <w:divBdr>
        <w:top w:val="none" w:sz="0" w:space="0" w:color="auto"/>
        <w:left w:val="none" w:sz="0" w:space="0" w:color="auto"/>
        <w:bottom w:val="none" w:sz="0" w:space="0" w:color="auto"/>
        <w:right w:val="none" w:sz="0" w:space="0" w:color="auto"/>
      </w:divBdr>
    </w:div>
    <w:div w:id="388311342">
      <w:marLeft w:val="640"/>
      <w:marRight w:val="0"/>
      <w:marTop w:val="0"/>
      <w:marBottom w:val="0"/>
      <w:divBdr>
        <w:top w:val="none" w:sz="0" w:space="0" w:color="auto"/>
        <w:left w:val="none" w:sz="0" w:space="0" w:color="auto"/>
        <w:bottom w:val="none" w:sz="0" w:space="0" w:color="auto"/>
        <w:right w:val="none" w:sz="0" w:space="0" w:color="auto"/>
      </w:divBdr>
    </w:div>
    <w:div w:id="388384938">
      <w:marLeft w:val="640"/>
      <w:marRight w:val="0"/>
      <w:marTop w:val="0"/>
      <w:marBottom w:val="0"/>
      <w:divBdr>
        <w:top w:val="none" w:sz="0" w:space="0" w:color="auto"/>
        <w:left w:val="none" w:sz="0" w:space="0" w:color="auto"/>
        <w:bottom w:val="none" w:sz="0" w:space="0" w:color="auto"/>
        <w:right w:val="none" w:sz="0" w:space="0" w:color="auto"/>
      </w:divBdr>
    </w:div>
    <w:div w:id="388385412">
      <w:marLeft w:val="640"/>
      <w:marRight w:val="0"/>
      <w:marTop w:val="0"/>
      <w:marBottom w:val="0"/>
      <w:divBdr>
        <w:top w:val="none" w:sz="0" w:space="0" w:color="auto"/>
        <w:left w:val="none" w:sz="0" w:space="0" w:color="auto"/>
        <w:bottom w:val="none" w:sz="0" w:space="0" w:color="auto"/>
        <w:right w:val="none" w:sz="0" w:space="0" w:color="auto"/>
      </w:divBdr>
    </w:div>
    <w:div w:id="388385461">
      <w:marLeft w:val="640"/>
      <w:marRight w:val="0"/>
      <w:marTop w:val="0"/>
      <w:marBottom w:val="0"/>
      <w:divBdr>
        <w:top w:val="none" w:sz="0" w:space="0" w:color="auto"/>
        <w:left w:val="none" w:sz="0" w:space="0" w:color="auto"/>
        <w:bottom w:val="none" w:sz="0" w:space="0" w:color="auto"/>
        <w:right w:val="none" w:sz="0" w:space="0" w:color="auto"/>
      </w:divBdr>
    </w:div>
    <w:div w:id="388385527">
      <w:marLeft w:val="640"/>
      <w:marRight w:val="0"/>
      <w:marTop w:val="0"/>
      <w:marBottom w:val="0"/>
      <w:divBdr>
        <w:top w:val="none" w:sz="0" w:space="0" w:color="auto"/>
        <w:left w:val="none" w:sz="0" w:space="0" w:color="auto"/>
        <w:bottom w:val="none" w:sz="0" w:space="0" w:color="auto"/>
        <w:right w:val="none" w:sz="0" w:space="0" w:color="auto"/>
      </w:divBdr>
    </w:div>
    <w:div w:id="388458963">
      <w:marLeft w:val="640"/>
      <w:marRight w:val="0"/>
      <w:marTop w:val="0"/>
      <w:marBottom w:val="0"/>
      <w:divBdr>
        <w:top w:val="none" w:sz="0" w:space="0" w:color="auto"/>
        <w:left w:val="none" w:sz="0" w:space="0" w:color="auto"/>
        <w:bottom w:val="none" w:sz="0" w:space="0" w:color="auto"/>
        <w:right w:val="none" w:sz="0" w:space="0" w:color="auto"/>
      </w:divBdr>
    </w:div>
    <w:div w:id="388460395">
      <w:marLeft w:val="640"/>
      <w:marRight w:val="0"/>
      <w:marTop w:val="0"/>
      <w:marBottom w:val="0"/>
      <w:divBdr>
        <w:top w:val="none" w:sz="0" w:space="0" w:color="auto"/>
        <w:left w:val="none" w:sz="0" w:space="0" w:color="auto"/>
        <w:bottom w:val="none" w:sz="0" w:space="0" w:color="auto"/>
        <w:right w:val="none" w:sz="0" w:space="0" w:color="auto"/>
      </w:divBdr>
    </w:div>
    <w:div w:id="388572642">
      <w:marLeft w:val="640"/>
      <w:marRight w:val="0"/>
      <w:marTop w:val="0"/>
      <w:marBottom w:val="0"/>
      <w:divBdr>
        <w:top w:val="none" w:sz="0" w:space="0" w:color="auto"/>
        <w:left w:val="none" w:sz="0" w:space="0" w:color="auto"/>
        <w:bottom w:val="none" w:sz="0" w:space="0" w:color="auto"/>
        <w:right w:val="none" w:sz="0" w:space="0" w:color="auto"/>
      </w:divBdr>
    </w:div>
    <w:div w:id="388575464">
      <w:marLeft w:val="640"/>
      <w:marRight w:val="0"/>
      <w:marTop w:val="0"/>
      <w:marBottom w:val="0"/>
      <w:divBdr>
        <w:top w:val="none" w:sz="0" w:space="0" w:color="auto"/>
        <w:left w:val="none" w:sz="0" w:space="0" w:color="auto"/>
        <w:bottom w:val="none" w:sz="0" w:space="0" w:color="auto"/>
        <w:right w:val="none" w:sz="0" w:space="0" w:color="auto"/>
      </w:divBdr>
    </w:div>
    <w:div w:id="388581370">
      <w:marLeft w:val="640"/>
      <w:marRight w:val="0"/>
      <w:marTop w:val="0"/>
      <w:marBottom w:val="0"/>
      <w:divBdr>
        <w:top w:val="none" w:sz="0" w:space="0" w:color="auto"/>
        <w:left w:val="none" w:sz="0" w:space="0" w:color="auto"/>
        <w:bottom w:val="none" w:sz="0" w:space="0" w:color="auto"/>
        <w:right w:val="none" w:sz="0" w:space="0" w:color="auto"/>
      </w:divBdr>
    </w:div>
    <w:div w:id="388652319">
      <w:marLeft w:val="640"/>
      <w:marRight w:val="0"/>
      <w:marTop w:val="0"/>
      <w:marBottom w:val="0"/>
      <w:divBdr>
        <w:top w:val="none" w:sz="0" w:space="0" w:color="auto"/>
        <w:left w:val="none" w:sz="0" w:space="0" w:color="auto"/>
        <w:bottom w:val="none" w:sz="0" w:space="0" w:color="auto"/>
        <w:right w:val="none" w:sz="0" w:space="0" w:color="auto"/>
      </w:divBdr>
    </w:div>
    <w:div w:id="388725412">
      <w:marLeft w:val="640"/>
      <w:marRight w:val="0"/>
      <w:marTop w:val="0"/>
      <w:marBottom w:val="0"/>
      <w:divBdr>
        <w:top w:val="none" w:sz="0" w:space="0" w:color="auto"/>
        <w:left w:val="none" w:sz="0" w:space="0" w:color="auto"/>
        <w:bottom w:val="none" w:sz="0" w:space="0" w:color="auto"/>
        <w:right w:val="none" w:sz="0" w:space="0" w:color="auto"/>
      </w:divBdr>
    </w:div>
    <w:div w:id="388765692">
      <w:marLeft w:val="640"/>
      <w:marRight w:val="0"/>
      <w:marTop w:val="0"/>
      <w:marBottom w:val="0"/>
      <w:divBdr>
        <w:top w:val="none" w:sz="0" w:space="0" w:color="auto"/>
        <w:left w:val="none" w:sz="0" w:space="0" w:color="auto"/>
        <w:bottom w:val="none" w:sz="0" w:space="0" w:color="auto"/>
        <w:right w:val="none" w:sz="0" w:space="0" w:color="auto"/>
      </w:divBdr>
    </w:div>
    <w:div w:id="388773930">
      <w:marLeft w:val="640"/>
      <w:marRight w:val="0"/>
      <w:marTop w:val="0"/>
      <w:marBottom w:val="0"/>
      <w:divBdr>
        <w:top w:val="none" w:sz="0" w:space="0" w:color="auto"/>
        <w:left w:val="none" w:sz="0" w:space="0" w:color="auto"/>
        <w:bottom w:val="none" w:sz="0" w:space="0" w:color="auto"/>
        <w:right w:val="none" w:sz="0" w:space="0" w:color="auto"/>
      </w:divBdr>
    </w:div>
    <w:div w:id="388846152">
      <w:marLeft w:val="640"/>
      <w:marRight w:val="0"/>
      <w:marTop w:val="0"/>
      <w:marBottom w:val="0"/>
      <w:divBdr>
        <w:top w:val="none" w:sz="0" w:space="0" w:color="auto"/>
        <w:left w:val="none" w:sz="0" w:space="0" w:color="auto"/>
        <w:bottom w:val="none" w:sz="0" w:space="0" w:color="auto"/>
        <w:right w:val="none" w:sz="0" w:space="0" w:color="auto"/>
      </w:divBdr>
    </w:div>
    <w:div w:id="388891684">
      <w:marLeft w:val="640"/>
      <w:marRight w:val="0"/>
      <w:marTop w:val="0"/>
      <w:marBottom w:val="0"/>
      <w:divBdr>
        <w:top w:val="none" w:sz="0" w:space="0" w:color="auto"/>
        <w:left w:val="none" w:sz="0" w:space="0" w:color="auto"/>
        <w:bottom w:val="none" w:sz="0" w:space="0" w:color="auto"/>
        <w:right w:val="none" w:sz="0" w:space="0" w:color="auto"/>
      </w:divBdr>
    </w:div>
    <w:div w:id="388920685">
      <w:marLeft w:val="640"/>
      <w:marRight w:val="0"/>
      <w:marTop w:val="0"/>
      <w:marBottom w:val="0"/>
      <w:divBdr>
        <w:top w:val="none" w:sz="0" w:space="0" w:color="auto"/>
        <w:left w:val="none" w:sz="0" w:space="0" w:color="auto"/>
        <w:bottom w:val="none" w:sz="0" w:space="0" w:color="auto"/>
        <w:right w:val="none" w:sz="0" w:space="0" w:color="auto"/>
      </w:divBdr>
    </w:div>
    <w:div w:id="388961613">
      <w:marLeft w:val="640"/>
      <w:marRight w:val="0"/>
      <w:marTop w:val="0"/>
      <w:marBottom w:val="0"/>
      <w:divBdr>
        <w:top w:val="none" w:sz="0" w:space="0" w:color="auto"/>
        <w:left w:val="none" w:sz="0" w:space="0" w:color="auto"/>
        <w:bottom w:val="none" w:sz="0" w:space="0" w:color="auto"/>
        <w:right w:val="none" w:sz="0" w:space="0" w:color="auto"/>
      </w:divBdr>
    </w:div>
    <w:div w:id="388962908">
      <w:marLeft w:val="640"/>
      <w:marRight w:val="0"/>
      <w:marTop w:val="0"/>
      <w:marBottom w:val="0"/>
      <w:divBdr>
        <w:top w:val="none" w:sz="0" w:space="0" w:color="auto"/>
        <w:left w:val="none" w:sz="0" w:space="0" w:color="auto"/>
        <w:bottom w:val="none" w:sz="0" w:space="0" w:color="auto"/>
        <w:right w:val="none" w:sz="0" w:space="0" w:color="auto"/>
      </w:divBdr>
    </w:div>
    <w:div w:id="389035891">
      <w:marLeft w:val="640"/>
      <w:marRight w:val="0"/>
      <w:marTop w:val="0"/>
      <w:marBottom w:val="0"/>
      <w:divBdr>
        <w:top w:val="none" w:sz="0" w:space="0" w:color="auto"/>
        <w:left w:val="none" w:sz="0" w:space="0" w:color="auto"/>
        <w:bottom w:val="none" w:sz="0" w:space="0" w:color="auto"/>
        <w:right w:val="none" w:sz="0" w:space="0" w:color="auto"/>
      </w:divBdr>
    </w:div>
    <w:div w:id="389110588">
      <w:marLeft w:val="640"/>
      <w:marRight w:val="0"/>
      <w:marTop w:val="0"/>
      <w:marBottom w:val="0"/>
      <w:divBdr>
        <w:top w:val="none" w:sz="0" w:space="0" w:color="auto"/>
        <w:left w:val="none" w:sz="0" w:space="0" w:color="auto"/>
        <w:bottom w:val="none" w:sz="0" w:space="0" w:color="auto"/>
        <w:right w:val="none" w:sz="0" w:space="0" w:color="auto"/>
      </w:divBdr>
    </w:div>
    <w:div w:id="389110975">
      <w:marLeft w:val="640"/>
      <w:marRight w:val="0"/>
      <w:marTop w:val="0"/>
      <w:marBottom w:val="0"/>
      <w:divBdr>
        <w:top w:val="none" w:sz="0" w:space="0" w:color="auto"/>
        <w:left w:val="none" w:sz="0" w:space="0" w:color="auto"/>
        <w:bottom w:val="none" w:sz="0" w:space="0" w:color="auto"/>
        <w:right w:val="none" w:sz="0" w:space="0" w:color="auto"/>
      </w:divBdr>
    </w:div>
    <w:div w:id="389112336">
      <w:marLeft w:val="640"/>
      <w:marRight w:val="0"/>
      <w:marTop w:val="0"/>
      <w:marBottom w:val="0"/>
      <w:divBdr>
        <w:top w:val="none" w:sz="0" w:space="0" w:color="auto"/>
        <w:left w:val="none" w:sz="0" w:space="0" w:color="auto"/>
        <w:bottom w:val="none" w:sz="0" w:space="0" w:color="auto"/>
        <w:right w:val="none" w:sz="0" w:space="0" w:color="auto"/>
      </w:divBdr>
    </w:div>
    <w:div w:id="389155794">
      <w:marLeft w:val="640"/>
      <w:marRight w:val="0"/>
      <w:marTop w:val="0"/>
      <w:marBottom w:val="0"/>
      <w:divBdr>
        <w:top w:val="none" w:sz="0" w:space="0" w:color="auto"/>
        <w:left w:val="none" w:sz="0" w:space="0" w:color="auto"/>
        <w:bottom w:val="none" w:sz="0" w:space="0" w:color="auto"/>
        <w:right w:val="none" w:sz="0" w:space="0" w:color="auto"/>
      </w:divBdr>
    </w:div>
    <w:div w:id="389161276">
      <w:marLeft w:val="640"/>
      <w:marRight w:val="0"/>
      <w:marTop w:val="0"/>
      <w:marBottom w:val="0"/>
      <w:divBdr>
        <w:top w:val="none" w:sz="0" w:space="0" w:color="auto"/>
        <w:left w:val="none" w:sz="0" w:space="0" w:color="auto"/>
        <w:bottom w:val="none" w:sz="0" w:space="0" w:color="auto"/>
        <w:right w:val="none" w:sz="0" w:space="0" w:color="auto"/>
      </w:divBdr>
    </w:div>
    <w:div w:id="389231224">
      <w:marLeft w:val="640"/>
      <w:marRight w:val="0"/>
      <w:marTop w:val="0"/>
      <w:marBottom w:val="0"/>
      <w:divBdr>
        <w:top w:val="none" w:sz="0" w:space="0" w:color="auto"/>
        <w:left w:val="none" w:sz="0" w:space="0" w:color="auto"/>
        <w:bottom w:val="none" w:sz="0" w:space="0" w:color="auto"/>
        <w:right w:val="none" w:sz="0" w:space="0" w:color="auto"/>
      </w:divBdr>
    </w:div>
    <w:div w:id="389349744">
      <w:marLeft w:val="640"/>
      <w:marRight w:val="0"/>
      <w:marTop w:val="0"/>
      <w:marBottom w:val="0"/>
      <w:divBdr>
        <w:top w:val="none" w:sz="0" w:space="0" w:color="auto"/>
        <w:left w:val="none" w:sz="0" w:space="0" w:color="auto"/>
        <w:bottom w:val="none" w:sz="0" w:space="0" w:color="auto"/>
        <w:right w:val="none" w:sz="0" w:space="0" w:color="auto"/>
      </w:divBdr>
    </w:div>
    <w:div w:id="389381396">
      <w:marLeft w:val="640"/>
      <w:marRight w:val="0"/>
      <w:marTop w:val="0"/>
      <w:marBottom w:val="0"/>
      <w:divBdr>
        <w:top w:val="none" w:sz="0" w:space="0" w:color="auto"/>
        <w:left w:val="none" w:sz="0" w:space="0" w:color="auto"/>
        <w:bottom w:val="none" w:sz="0" w:space="0" w:color="auto"/>
        <w:right w:val="none" w:sz="0" w:space="0" w:color="auto"/>
      </w:divBdr>
    </w:div>
    <w:div w:id="389429394">
      <w:marLeft w:val="640"/>
      <w:marRight w:val="0"/>
      <w:marTop w:val="0"/>
      <w:marBottom w:val="0"/>
      <w:divBdr>
        <w:top w:val="none" w:sz="0" w:space="0" w:color="auto"/>
        <w:left w:val="none" w:sz="0" w:space="0" w:color="auto"/>
        <w:bottom w:val="none" w:sz="0" w:space="0" w:color="auto"/>
        <w:right w:val="none" w:sz="0" w:space="0" w:color="auto"/>
      </w:divBdr>
    </w:div>
    <w:div w:id="389499828">
      <w:marLeft w:val="640"/>
      <w:marRight w:val="0"/>
      <w:marTop w:val="0"/>
      <w:marBottom w:val="0"/>
      <w:divBdr>
        <w:top w:val="none" w:sz="0" w:space="0" w:color="auto"/>
        <w:left w:val="none" w:sz="0" w:space="0" w:color="auto"/>
        <w:bottom w:val="none" w:sz="0" w:space="0" w:color="auto"/>
        <w:right w:val="none" w:sz="0" w:space="0" w:color="auto"/>
      </w:divBdr>
    </w:div>
    <w:div w:id="389571090">
      <w:marLeft w:val="640"/>
      <w:marRight w:val="0"/>
      <w:marTop w:val="0"/>
      <w:marBottom w:val="0"/>
      <w:divBdr>
        <w:top w:val="none" w:sz="0" w:space="0" w:color="auto"/>
        <w:left w:val="none" w:sz="0" w:space="0" w:color="auto"/>
        <w:bottom w:val="none" w:sz="0" w:space="0" w:color="auto"/>
        <w:right w:val="none" w:sz="0" w:space="0" w:color="auto"/>
      </w:divBdr>
    </w:div>
    <w:div w:id="389575097">
      <w:marLeft w:val="640"/>
      <w:marRight w:val="0"/>
      <w:marTop w:val="0"/>
      <w:marBottom w:val="0"/>
      <w:divBdr>
        <w:top w:val="none" w:sz="0" w:space="0" w:color="auto"/>
        <w:left w:val="none" w:sz="0" w:space="0" w:color="auto"/>
        <w:bottom w:val="none" w:sz="0" w:space="0" w:color="auto"/>
        <w:right w:val="none" w:sz="0" w:space="0" w:color="auto"/>
      </w:divBdr>
    </w:div>
    <w:div w:id="389575668">
      <w:marLeft w:val="640"/>
      <w:marRight w:val="0"/>
      <w:marTop w:val="0"/>
      <w:marBottom w:val="0"/>
      <w:divBdr>
        <w:top w:val="none" w:sz="0" w:space="0" w:color="auto"/>
        <w:left w:val="none" w:sz="0" w:space="0" w:color="auto"/>
        <w:bottom w:val="none" w:sz="0" w:space="0" w:color="auto"/>
        <w:right w:val="none" w:sz="0" w:space="0" w:color="auto"/>
      </w:divBdr>
    </w:div>
    <w:div w:id="389577714">
      <w:marLeft w:val="640"/>
      <w:marRight w:val="0"/>
      <w:marTop w:val="0"/>
      <w:marBottom w:val="0"/>
      <w:divBdr>
        <w:top w:val="none" w:sz="0" w:space="0" w:color="auto"/>
        <w:left w:val="none" w:sz="0" w:space="0" w:color="auto"/>
        <w:bottom w:val="none" w:sz="0" w:space="0" w:color="auto"/>
        <w:right w:val="none" w:sz="0" w:space="0" w:color="auto"/>
      </w:divBdr>
    </w:div>
    <w:div w:id="389578039">
      <w:marLeft w:val="640"/>
      <w:marRight w:val="0"/>
      <w:marTop w:val="0"/>
      <w:marBottom w:val="0"/>
      <w:divBdr>
        <w:top w:val="none" w:sz="0" w:space="0" w:color="auto"/>
        <w:left w:val="none" w:sz="0" w:space="0" w:color="auto"/>
        <w:bottom w:val="none" w:sz="0" w:space="0" w:color="auto"/>
        <w:right w:val="none" w:sz="0" w:space="0" w:color="auto"/>
      </w:divBdr>
    </w:div>
    <w:div w:id="389619816">
      <w:marLeft w:val="640"/>
      <w:marRight w:val="0"/>
      <w:marTop w:val="0"/>
      <w:marBottom w:val="0"/>
      <w:divBdr>
        <w:top w:val="none" w:sz="0" w:space="0" w:color="auto"/>
        <w:left w:val="none" w:sz="0" w:space="0" w:color="auto"/>
        <w:bottom w:val="none" w:sz="0" w:space="0" w:color="auto"/>
        <w:right w:val="none" w:sz="0" w:space="0" w:color="auto"/>
      </w:divBdr>
    </w:div>
    <w:div w:id="389621011">
      <w:marLeft w:val="640"/>
      <w:marRight w:val="0"/>
      <w:marTop w:val="0"/>
      <w:marBottom w:val="0"/>
      <w:divBdr>
        <w:top w:val="none" w:sz="0" w:space="0" w:color="auto"/>
        <w:left w:val="none" w:sz="0" w:space="0" w:color="auto"/>
        <w:bottom w:val="none" w:sz="0" w:space="0" w:color="auto"/>
        <w:right w:val="none" w:sz="0" w:space="0" w:color="auto"/>
      </w:divBdr>
    </w:div>
    <w:div w:id="389623116">
      <w:marLeft w:val="640"/>
      <w:marRight w:val="0"/>
      <w:marTop w:val="0"/>
      <w:marBottom w:val="0"/>
      <w:divBdr>
        <w:top w:val="none" w:sz="0" w:space="0" w:color="auto"/>
        <w:left w:val="none" w:sz="0" w:space="0" w:color="auto"/>
        <w:bottom w:val="none" w:sz="0" w:space="0" w:color="auto"/>
        <w:right w:val="none" w:sz="0" w:space="0" w:color="auto"/>
      </w:divBdr>
    </w:div>
    <w:div w:id="389771912">
      <w:marLeft w:val="640"/>
      <w:marRight w:val="0"/>
      <w:marTop w:val="0"/>
      <w:marBottom w:val="0"/>
      <w:divBdr>
        <w:top w:val="none" w:sz="0" w:space="0" w:color="auto"/>
        <w:left w:val="none" w:sz="0" w:space="0" w:color="auto"/>
        <w:bottom w:val="none" w:sz="0" w:space="0" w:color="auto"/>
        <w:right w:val="none" w:sz="0" w:space="0" w:color="auto"/>
      </w:divBdr>
    </w:div>
    <w:div w:id="389839582">
      <w:marLeft w:val="640"/>
      <w:marRight w:val="0"/>
      <w:marTop w:val="0"/>
      <w:marBottom w:val="0"/>
      <w:divBdr>
        <w:top w:val="none" w:sz="0" w:space="0" w:color="auto"/>
        <w:left w:val="none" w:sz="0" w:space="0" w:color="auto"/>
        <w:bottom w:val="none" w:sz="0" w:space="0" w:color="auto"/>
        <w:right w:val="none" w:sz="0" w:space="0" w:color="auto"/>
      </w:divBdr>
    </w:div>
    <w:div w:id="389840319">
      <w:marLeft w:val="640"/>
      <w:marRight w:val="0"/>
      <w:marTop w:val="0"/>
      <w:marBottom w:val="0"/>
      <w:divBdr>
        <w:top w:val="none" w:sz="0" w:space="0" w:color="auto"/>
        <w:left w:val="none" w:sz="0" w:space="0" w:color="auto"/>
        <w:bottom w:val="none" w:sz="0" w:space="0" w:color="auto"/>
        <w:right w:val="none" w:sz="0" w:space="0" w:color="auto"/>
      </w:divBdr>
    </w:div>
    <w:div w:id="389889446">
      <w:marLeft w:val="640"/>
      <w:marRight w:val="0"/>
      <w:marTop w:val="0"/>
      <w:marBottom w:val="0"/>
      <w:divBdr>
        <w:top w:val="none" w:sz="0" w:space="0" w:color="auto"/>
        <w:left w:val="none" w:sz="0" w:space="0" w:color="auto"/>
        <w:bottom w:val="none" w:sz="0" w:space="0" w:color="auto"/>
        <w:right w:val="none" w:sz="0" w:space="0" w:color="auto"/>
      </w:divBdr>
    </w:div>
    <w:div w:id="389890425">
      <w:marLeft w:val="640"/>
      <w:marRight w:val="0"/>
      <w:marTop w:val="0"/>
      <w:marBottom w:val="0"/>
      <w:divBdr>
        <w:top w:val="none" w:sz="0" w:space="0" w:color="auto"/>
        <w:left w:val="none" w:sz="0" w:space="0" w:color="auto"/>
        <w:bottom w:val="none" w:sz="0" w:space="0" w:color="auto"/>
        <w:right w:val="none" w:sz="0" w:space="0" w:color="auto"/>
      </w:divBdr>
    </w:div>
    <w:div w:id="389960569">
      <w:marLeft w:val="640"/>
      <w:marRight w:val="0"/>
      <w:marTop w:val="0"/>
      <w:marBottom w:val="0"/>
      <w:divBdr>
        <w:top w:val="none" w:sz="0" w:space="0" w:color="auto"/>
        <w:left w:val="none" w:sz="0" w:space="0" w:color="auto"/>
        <w:bottom w:val="none" w:sz="0" w:space="0" w:color="auto"/>
        <w:right w:val="none" w:sz="0" w:space="0" w:color="auto"/>
      </w:divBdr>
    </w:div>
    <w:div w:id="389966009">
      <w:marLeft w:val="640"/>
      <w:marRight w:val="0"/>
      <w:marTop w:val="0"/>
      <w:marBottom w:val="0"/>
      <w:divBdr>
        <w:top w:val="none" w:sz="0" w:space="0" w:color="auto"/>
        <w:left w:val="none" w:sz="0" w:space="0" w:color="auto"/>
        <w:bottom w:val="none" w:sz="0" w:space="0" w:color="auto"/>
        <w:right w:val="none" w:sz="0" w:space="0" w:color="auto"/>
      </w:divBdr>
    </w:div>
    <w:div w:id="390085017">
      <w:marLeft w:val="640"/>
      <w:marRight w:val="0"/>
      <w:marTop w:val="0"/>
      <w:marBottom w:val="0"/>
      <w:divBdr>
        <w:top w:val="none" w:sz="0" w:space="0" w:color="auto"/>
        <w:left w:val="none" w:sz="0" w:space="0" w:color="auto"/>
        <w:bottom w:val="none" w:sz="0" w:space="0" w:color="auto"/>
        <w:right w:val="none" w:sz="0" w:space="0" w:color="auto"/>
      </w:divBdr>
    </w:div>
    <w:div w:id="390154011">
      <w:marLeft w:val="640"/>
      <w:marRight w:val="0"/>
      <w:marTop w:val="0"/>
      <w:marBottom w:val="0"/>
      <w:divBdr>
        <w:top w:val="none" w:sz="0" w:space="0" w:color="auto"/>
        <w:left w:val="none" w:sz="0" w:space="0" w:color="auto"/>
        <w:bottom w:val="none" w:sz="0" w:space="0" w:color="auto"/>
        <w:right w:val="none" w:sz="0" w:space="0" w:color="auto"/>
      </w:divBdr>
    </w:div>
    <w:div w:id="390156306">
      <w:marLeft w:val="640"/>
      <w:marRight w:val="0"/>
      <w:marTop w:val="0"/>
      <w:marBottom w:val="0"/>
      <w:divBdr>
        <w:top w:val="none" w:sz="0" w:space="0" w:color="auto"/>
        <w:left w:val="none" w:sz="0" w:space="0" w:color="auto"/>
        <w:bottom w:val="none" w:sz="0" w:space="0" w:color="auto"/>
        <w:right w:val="none" w:sz="0" w:space="0" w:color="auto"/>
      </w:divBdr>
    </w:div>
    <w:div w:id="390157118">
      <w:marLeft w:val="640"/>
      <w:marRight w:val="0"/>
      <w:marTop w:val="0"/>
      <w:marBottom w:val="0"/>
      <w:divBdr>
        <w:top w:val="none" w:sz="0" w:space="0" w:color="auto"/>
        <w:left w:val="none" w:sz="0" w:space="0" w:color="auto"/>
        <w:bottom w:val="none" w:sz="0" w:space="0" w:color="auto"/>
        <w:right w:val="none" w:sz="0" w:space="0" w:color="auto"/>
      </w:divBdr>
    </w:div>
    <w:div w:id="390160597">
      <w:marLeft w:val="640"/>
      <w:marRight w:val="0"/>
      <w:marTop w:val="0"/>
      <w:marBottom w:val="0"/>
      <w:divBdr>
        <w:top w:val="none" w:sz="0" w:space="0" w:color="auto"/>
        <w:left w:val="none" w:sz="0" w:space="0" w:color="auto"/>
        <w:bottom w:val="none" w:sz="0" w:space="0" w:color="auto"/>
        <w:right w:val="none" w:sz="0" w:space="0" w:color="auto"/>
      </w:divBdr>
    </w:div>
    <w:div w:id="390276761">
      <w:marLeft w:val="640"/>
      <w:marRight w:val="0"/>
      <w:marTop w:val="0"/>
      <w:marBottom w:val="0"/>
      <w:divBdr>
        <w:top w:val="none" w:sz="0" w:space="0" w:color="auto"/>
        <w:left w:val="none" w:sz="0" w:space="0" w:color="auto"/>
        <w:bottom w:val="none" w:sz="0" w:space="0" w:color="auto"/>
        <w:right w:val="none" w:sz="0" w:space="0" w:color="auto"/>
      </w:divBdr>
    </w:div>
    <w:div w:id="390278471">
      <w:marLeft w:val="640"/>
      <w:marRight w:val="0"/>
      <w:marTop w:val="0"/>
      <w:marBottom w:val="0"/>
      <w:divBdr>
        <w:top w:val="none" w:sz="0" w:space="0" w:color="auto"/>
        <w:left w:val="none" w:sz="0" w:space="0" w:color="auto"/>
        <w:bottom w:val="none" w:sz="0" w:space="0" w:color="auto"/>
        <w:right w:val="none" w:sz="0" w:space="0" w:color="auto"/>
      </w:divBdr>
    </w:div>
    <w:div w:id="390346582">
      <w:marLeft w:val="640"/>
      <w:marRight w:val="0"/>
      <w:marTop w:val="0"/>
      <w:marBottom w:val="0"/>
      <w:divBdr>
        <w:top w:val="none" w:sz="0" w:space="0" w:color="auto"/>
        <w:left w:val="none" w:sz="0" w:space="0" w:color="auto"/>
        <w:bottom w:val="none" w:sz="0" w:space="0" w:color="auto"/>
        <w:right w:val="none" w:sz="0" w:space="0" w:color="auto"/>
      </w:divBdr>
    </w:div>
    <w:div w:id="390352513">
      <w:marLeft w:val="640"/>
      <w:marRight w:val="0"/>
      <w:marTop w:val="0"/>
      <w:marBottom w:val="0"/>
      <w:divBdr>
        <w:top w:val="none" w:sz="0" w:space="0" w:color="auto"/>
        <w:left w:val="none" w:sz="0" w:space="0" w:color="auto"/>
        <w:bottom w:val="none" w:sz="0" w:space="0" w:color="auto"/>
        <w:right w:val="none" w:sz="0" w:space="0" w:color="auto"/>
      </w:divBdr>
    </w:div>
    <w:div w:id="390424799">
      <w:marLeft w:val="640"/>
      <w:marRight w:val="0"/>
      <w:marTop w:val="0"/>
      <w:marBottom w:val="0"/>
      <w:divBdr>
        <w:top w:val="none" w:sz="0" w:space="0" w:color="auto"/>
        <w:left w:val="none" w:sz="0" w:space="0" w:color="auto"/>
        <w:bottom w:val="none" w:sz="0" w:space="0" w:color="auto"/>
        <w:right w:val="none" w:sz="0" w:space="0" w:color="auto"/>
      </w:divBdr>
    </w:div>
    <w:div w:id="390428718">
      <w:marLeft w:val="640"/>
      <w:marRight w:val="0"/>
      <w:marTop w:val="0"/>
      <w:marBottom w:val="0"/>
      <w:divBdr>
        <w:top w:val="none" w:sz="0" w:space="0" w:color="auto"/>
        <w:left w:val="none" w:sz="0" w:space="0" w:color="auto"/>
        <w:bottom w:val="none" w:sz="0" w:space="0" w:color="auto"/>
        <w:right w:val="none" w:sz="0" w:space="0" w:color="auto"/>
      </w:divBdr>
    </w:div>
    <w:div w:id="390471646">
      <w:marLeft w:val="640"/>
      <w:marRight w:val="0"/>
      <w:marTop w:val="0"/>
      <w:marBottom w:val="0"/>
      <w:divBdr>
        <w:top w:val="none" w:sz="0" w:space="0" w:color="auto"/>
        <w:left w:val="none" w:sz="0" w:space="0" w:color="auto"/>
        <w:bottom w:val="none" w:sz="0" w:space="0" w:color="auto"/>
        <w:right w:val="none" w:sz="0" w:space="0" w:color="auto"/>
      </w:divBdr>
    </w:div>
    <w:div w:id="390538303">
      <w:marLeft w:val="640"/>
      <w:marRight w:val="0"/>
      <w:marTop w:val="0"/>
      <w:marBottom w:val="0"/>
      <w:divBdr>
        <w:top w:val="none" w:sz="0" w:space="0" w:color="auto"/>
        <w:left w:val="none" w:sz="0" w:space="0" w:color="auto"/>
        <w:bottom w:val="none" w:sz="0" w:space="0" w:color="auto"/>
        <w:right w:val="none" w:sz="0" w:space="0" w:color="auto"/>
      </w:divBdr>
    </w:div>
    <w:div w:id="390545790">
      <w:marLeft w:val="640"/>
      <w:marRight w:val="0"/>
      <w:marTop w:val="0"/>
      <w:marBottom w:val="0"/>
      <w:divBdr>
        <w:top w:val="none" w:sz="0" w:space="0" w:color="auto"/>
        <w:left w:val="none" w:sz="0" w:space="0" w:color="auto"/>
        <w:bottom w:val="none" w:sz="0" w:space="0" w:color="auto"/>
        <w:right w:val="none" w:sz="0" w:space="0" w:color="auto"/>
      </w:divBdr>
    </w:div>
    <w:div w:id="390613039">
      <w:marLeft w:val="640"/>
      <w:marRight w:val="0"/>
      <w:marTop w:val="0"/>
      <w:marBottom w:val="0"/>
      <w:divBdr>
        <w:top w:val="none" w:sz="0" w:space="0" w:color="auto"/>
        <w:left w:val="none" w:sz="0" w:space="0" w:color="auto"/>
        <w:bottom w:val="none" w:sz="0" w:space="0" w:color="auto"/>
        <w:right w:val="none" w:sz="0" w:space="0" w:color="auto"/>
      </w:divBdr>
    </w:div>
    <w:div w:id="390613088">
      <w:marLeft w:val="640"/>
      <w:marRight w:val="0"/>
      <w:marTop w:val="0"/>
      <w:marBottom w:val="0"/>
      <w:divBdr>
        <w:top w:val="none" w:sz="0" w:space="0" w:color="auto"/>
        <w:left w:val="none" w:sz="0" w:space="0" w:color="auto"/>
        <w:bottom w:val="none" w:sz="0" w:space="0" w:color="auto"/>
        <w:right w:val="none" w:sz="0" w:space="0" w:color="auto"/>
      </w:divBdr>
    </w:div>
    <w:div w:id="390663575">
      <w:marLeft w:val="640"/>
      <w:marRight w:val="0"/>
      <w:marTop w:val="0"/>
      <w:marBottom w:val="0"/>
      <w:divBdr>
        <w:top w:val="none" w:sz="0" w:space="0" w:color="auto"/>
        <w:left w:val="none" w:sz="0" w:space="0" w:color="auto"/>
        <w:bottom w:val="none" w:sz="0" w:space="0" w:color="auto"/>
        <w:right w:val="none" w:sz="0" w:space="0" w:color="auto"/>
      </w:divBdr>
    </w:div>
    <w:div w:id="390690843">
      <w:marLeft w:val="640"/>
      <w:marRight w:val="0"/>
      <w:marTop w:val="0"/>
      <w:marBottom w:val="0"/>
      <w:divBdr>
        <w:top w:val="none" w:sz="0" w:space="0" w:color="auto"/>
        <w:left w:val="none" w:sz="0" w:space="0" w:color="auto"/>
        <w:bottom w:val="none" w:sz="0" w:space="0" w:color="auto"/>
        <w:right w:val="none" w:sz="0" w:space="0" w:color="auto"/>
      </w:divBdr>
    </w:div>
    <w:div w:id="390730733">
      <w:marLeft w:val="640"/>
      <w:marRight w:val="0"/>
      <w:marTop w:val="0"/>
      <w:marBottom w:val="0"/>
      <w:divBdr>
        <w:top w:val="none" w:sz="0" w:space="0" w:color="auto"/>
        <w:left w:val="none" w:sz="0" w:space="0" w:color="auto"/>
        <w:bottom w:val="none" w:sz="0" w:space="0" w:color="auto"/>
        <w:right w:val="none" w:sz="0" w:space="0" w:color="auto"/>
      </w:divBdr>
    </w:div>
    <w:div w:id="390731261">
      <w:marLeft w:val="640"/>
      <w:marRight w:val="0"/>
      <w:marTop w:val="0"/>
      <w:marBottom w:val="0"/>
      <w:divBdr>
        <w:top w:val="none" w:sz="0" w:space="0" w:color="auto"/>
        <w:left w:val="none" w:sz="0" w:space="0" w:color="auto"/>
        <w:bottom w:val="none" w:sz="0" w:space="0" w:color="auto"/>
        <w:right w:val="none" w:sz="0" w:space="0" w:color="auto"/>
      </w:divBdr>
    </w:div>
    <w:div w:id="390809003">
      <w:marLeft w:val="640"/>
      <w:marRight w:val="0"/>
      <w:marTop w:val="0"/>
      <w:marBottom w:val="0"/>
      <w:divBdr>
        <w:top w:val="none" w:sz="0" w:space="0" w:color="auto"/>
        <w:left w:val="none" w:sz="0" w:space="0" w:color="auto"/>
        <w:bottom w:val="none" w:sz="0" w:space="0" w:color="auto"/>
        <w:right w:val="none" w:sz="0" w:space="0" w:color="auto"/>
      </w:divBdr>
    </w:div>
    <w:div w:id="390810138">
      <w:marLeft w:val="640"/>
      <w:marRight w:val="0"/>
      <w:marTop w:val="0"/>
      <w:marBottom w:val="0"/>
      <w:divBdr>
        <w:top w:val="none" w:sz="0" w:space="0" w:color="auto"/>
        <w:left w:val="none" w:sz="0" w:space="0" w:color="auto"/>
        <w:bottom w:val="none" w:sz="0" w:space="0" w:color="auto"/>
        <w:right w:val="none" w:sz="0" w:space="0" w:color="auto"/>
      </w:divBdr>
    </w:div>
    <w:div w:id="390812048">
      <w:marLeft w:val="640"/>
      <w:marRight w:val="0"/>
      <w:marTop w:val="0"/>
      <w:marBottom w:val="0"/>
      <w:divBdr>
        <w:top w:val="none" w:sz="0" w:space="0" w:color="auto"/>
        <w:left w:val="none" w:sz="0" w:space="0" w:color="auto"/>
        <w:bottom w:val="none" w:sz="0" w:space="0" w:color="auto"/>
        <w:right w:val="none" w:sz="0" w:space="0" w:color="auto"/>
      </w:divBdr>
    </w:div>
    <w:div w:id="390857023">
      <w:marLeft w:val="640"/>
      <w:marRight w:val="0"/>
      <w:marTop w:val="0"/>
      <w:marBottom w:val="0"/>
      <w:divBdr>
        <w:top w:val="none" w:sz="0" w:space="0" w:color="auto"/>
        <w:left w:val="none" w:sz="0" w:space="0" w:color="auto"/>
        <w:bottom w:val="none" w:sz="0" w:space="0" w:color="auto"/>
        <w:right w:val="none" w:sz="0" w:space="0" w:color="auto"/>
      </w:divBdr>
    </w:div>
    <w:div w:id="390882552">
      <w:marLeft w:val="640"/>
      <w:marRight w:val="0"/>
      <w:marTop w:val="0"/>
      <w:marBottom w:val="0"/>
      <w:divBdr>
        <w:top w:val="none" w:sz="0" w:space="0" w:color="auto"/>
        <w:left w:val="none" w:sz="0" w:space="0" w:color="auto"/>
        <w:bottom w:val="none" w:sz="0" w:space="0" w:color="auto"/>
        <w:right w:val="none" w:sz="0" w:space="0" w:color="auto"/>
      </w:divBdr>
    </w:div>
    <w:div w:id="390884618">
      <w:marLeft w:val="640"/>
      <w:marRight w:val="0"/>
      <w:marTop w:val="0"/>
      <w:marBottom w:val="0"/>
      <w:divBdr>
        <w:top w:val="none" w:sz="0" w:space="0" w:color="auto"/>
        <w:left w:val="none" w:sz="0" w:space="0" w:color="auto"/>
        <w:bottom w:val="none" w:sz="0" w:space="0" w:color="auto"/>
        <w:right w:val="none" w:sz="0" w:space="0" w:color="auto"/>
      </w:divBdr>
    </w:div>
    <w:div w:id="390888151">
      <w:marLeft w:val="640"/>
      <w:marRight w:val="0"/>
      <w:marTop w:val="0"/>
      <w:marBottom w:val="0"/>
      <w:divBdr>
        <w:top w:val="none" w:sz="0" w:space="0" w:color="auto"/>
        <w:left w:val="none" w:sz="0" w:space="0" w:color="auto"/>
        <w:bottom w:val="none" w:sz="0" w:space="0" w:color="auto"/>
        <w:right w:val="none" w:sz="0" w:space="0" w:color="auto"/>
      </w:divBdr>
    </w:div>
    <w:div w:id="390928828">
      <w:marLeft w:val="640"/>
      <w:marRight w:val="0"/>
      <w:marTop w:val="0"/>
      <w:marBottom w:val="0"/>
      <w:divBdr>
        <w:top w:val="none" w:sz="0" w:space="0" w:color="auto"/>
        <w:left w:val="none" w:sz="0" w:space="0" w:color="auto"/>
        <w:bottom w:val="none" w:sz="0" w:space="0" w:color="auto"/>
        <w:right w:val="none" w:sz="0" w:space="0" w:color="auto"/>
      </w:divBdr>
    </w:div>
    <w:div w:id="390930038">
      <w:marLeft w:val="640"/>
      <w:marRight w:val="0"/>
      <w:marTop w:val="0"/>
      <w:marBottom w:val="0"/>
      <w:divBdr>
        <w:top w:val="none" w:sz="0" w:space="0" w:color="auto"/>
        <w:left w:val="none" w:sz="0" w:space="0" w:color="auto"/>
        <w:bottom w:val="none" w:sz="0" w:space="0" w:color="auto"/>
        <w:right w:val="none" w:sz="0" w:space="0" w:color="auto"/>
      </w:divBdr>
    </w:div>
    <w:div w:id="391151537">
      <w:marLeft w:val="640"/>
      <w:marRight w:val="0"/>
      <w:marTop w:val="0"/>
      <w:marBottom w:val="0"/>
      <w:divBdr>
        <w:top w:val="none" w:sz="0" w:space="0" w:color="auto"/>
        <w:left w:val="none" w:sz="0" w:space="0" w:color="auto"/>
        <w:bottom w:val="none" w:sz="0" w:space="0" w:color="auto"/>
        <w:right w:val="none" w:sz="0" w:space="0" w:color="auto"/>
      </w:divBdr>
    </w:div>
    <w:div w:id="391195573">
      <w:marLeft w:val="640"/>
      <w:marRight w:val="0"/>
      <w:marTop w:val="0"/>
      <w:marBottom w:val="0"/>
      <w:divBdr>
        <w:top w:val="none" w:sz="0" w:space="0" w:color="auto"/>
        <w:left w:val="none" w:sz="0" w:space="0" w:color="auto"/>
        <w:bottom w:val="none" w:sz="0" w:space="0" w:color="auto"/>
        <w:right w:val="none" w:sz="0" w:space="0" w:color="auto"/>
      </w:divBdr>
    </w:div>
    <w:div w:id="391198222">
      <w:marLeft w:val="640"/>
      <w:marRight w:val="0"/>
      <w:marTop w:val="0"/>
      <w:marBottom w:val="0"/>
      <w:divBdr>
        <w:top w:val="none" w:sz="0" w:space="0" w:color="auto"/>
        <w:left w:val="none" w:sz="0" w:space="0" w:color="auto"/>
        <w:bottom w:val="none" w:sz="0" w:space="0" w:color="auto"/>
        <w:right w:val="none" w:sz="0" w:space="0" w:color="auto"/>
      </w:divBdr>
    </w:div>
    <w:div w:id="391316313">
      <w:marLeft w:val="640"/>
      <w:marRight w:val="0"/>
      <w:marTop w:val="0"/>
      <w:marBottom w:val="0"/>
      <w:divBdr>
        <w:top w:val="none" w:sz="0" w:space="0" w:color="auto"/>
        <w:left w:val="none" w:sz="0" w:space="0" w:color="auto"/>
        <w:bottom w:val="none" w:sz="0" w:space="0" w:color="auto"/>
        <w:right w:val="none" w:sz="0" w:space="0" w:color="auto"/>
      </w:divBdr>
    </w:div>
    <w:div w:id="391390605">
      <w:marLeft w:val="640"/>
      <w:marRight w:val="0"/>
      <w:marTop w:val="0"/>
      <w:marBottom w:val="0"/>
      <w:divBdr>
        <w:top w:val="none" w:sz="0" w:space="0" w:color="auto"/>
        <w:left w:val="none" w:sz="0" w:space="0" w:color="auto"/>
        <w:bottom w:val="none" w:sz="0" w:space="0" w:color="auto"/>
        <w:right w:val="none" w:sz="0" w:space="0" w:color="auto"/>
      </w:divBdr>
    </w:div>
    <w:div w:id="391392316">
      <w:marLeft w:val="640"/>
      <w:marRight w:val="0"/>
      <w:marTop w:val="0"/>
      <w:marBottom w:val="0"/>
      <w:divBdr>
        <w:top w:val="none" w:sz="0" w:space="0" w:color="auto"/>
        <w:left w:val="none" w:sz="0" w:space="0" w:color="auto"/>
        <w:bottom w:val="none" w:sz="0" w:space="0" w:color="auto"/>
        <w:right w:val="none" w:sz="0" w:space="0" w:color="auto"/>
      </w:divBdr>
    </w:div>
    <w:div w:id="391461439">
      <w:marLeft w:val="640"/>
      <w:marRight w:val="0"/>
      <w:marTop w:val="0"/>
      <w:marBottom w:val="0"/>
      <w:divBdr>
        <w:top w:val="none" w:sz="0" w:space="0" w:color="auto"/>
        <w:left w:val="none" w:sz="0" w:space="0" w:color="auto"/>
        <w:bottom w:val="none" w:sz="0" w:space="0" w:color="auto"/>
        <w:right w:val="none" w:sz="0" w:space="0" w:color="auto"/>
      </w:divBdr>
    </w:div>
    <w:div w:id="391467307">
      <w:marLeft w:val="640"/>
      <w:marRight w:val="0"/>
      <w:marTop w:val="0"/>
      <w:marBottom w:val="0"/>
      <w:divBdr>
        <w:top w:val="none" w:sz="0" w:space="0" w:color="auto"/>
        <w:left w:val="none" w:sz="0" w:space="0" w:color="auto"/>
        <w:bottom w:val="none" w:sz="0" w:space="0" w:color="auto"/>
        <w:right w:val="none" w:sz="0" w:space="0" w:color="auto"/>
      </w:divBdr>
    </w:div>
    <w:div w:id="391469667">
      <w:marLeft w:val="640"/>
      <w:marRight w:val="0"/>
      <w:marTop w:val="0"/>
      <w:marBottom w:val="0"/>
      <w:divBdr>
        <w:top w:val="none" w:sz="0" w:space="0" w:color="auto"/>
        <w:left w:val="none" w:sz="0" w:space="0" w:color="auto"/>
        <w:bottom w:val="none" w:sz="0" w:space="0" w:color="auto"/>
        <w:right w:val="none" w:sz="0" w:space="0" w:color="auto"/>
      </w:divBdr>
    </w:div>
    <w:div w:id="391470859">
      <w:marLeft w:val="640"/>
      <w:marRight w:val="0"/>
      <w:marTop w:val="0"/>
      <w:marBottom w:val="0"/>
      <w:divBdr>
        <w:top w:val="none" w:sz="0" w:space="0" w:color="auto"/>
        <w:left w:val="none" w:sz="0" w:space="0" w:color="auto"/>
        <w:bottom w:val="none" w:sz="0" w:space="0" w:color="auto"/>
        <w:right w:val="none" w:sz="0" w:space="0" w:color="auto"/>
      </w:divBdr>
    </w:div>
    <w:div w:id="391513226">
      <w:marLeft w:val="640"/>
      <w:marRight w:val="0"/>
      <w:marTop w:val="0"/>
      <w:marBottom w:val="0"/>
      <w:divBdr>
        <w:top w:val="none" w:sz="0" w:space="0" w:color="auto"/>
        <w:left w:val="none" w:sz="0" w:space="0" w:color="auto"/>
        <w:bottom w:val="none" w:sz="0" w:space="0" w:color="auto"/>
        <w:right w:val="none" w:sz="0" w:space="0" w:color="auto"/>
      </w:divBdr>
    </w:div>
    <w:div w:id="391542957">
      <w:marLeft w:val="640"/>
      <w:marRight w:val="0"/>
      <w:marTop w:val="0"/>
      <w:marBottom w:val="0"/>
      <w:divBdr>
        <w:top w:val="none" w:sz="0" w:space="0" w:color="auto"/>
        <w:left w:val="none" w:sz="0" w:space="0" w:color="auto"/>
        <w:bottom w:val="none" w:sz="0" w:space="0" w:color="auto"/>
        <w:right w:val="none" w:sz="0" w:space="0" w:color="auto"/>
      </w:divBdr>
    </w:div>
    <w:div w:id="391582996">
      <w:marLeft w:val="640"/>
      <w:marRight w:val="0"/>
      <w:marTop w:val="0"/>
      <w:marBottom w:val="0"/>
      <w:divBdr>
        <w:top w:val="none" w:sz="0" w:space="0" w:color="auto"/>
        <w:left w:val="none" w:sz="0" w:space="0" w:color="auto"/>
        <w:bottom w:val="none" w:sz="0" w:space="0" w:color="auto"/>
        <w:right w:val="none" w:sz="0" w:space="0" w:color="auto"/>
      </w:divBdr>
    </w:div>
    <w:div w:id="391587168">
      <w:marLeft w:val="640"/>
      <w:marRight w:val="0"/>
      <w:marTop w:val="0"/>
      <w:marBottom w:val="0"/>
      <w:divBdr>
        <w:top w:val="none" w:sz="0" w:space="0" w:color="auto"/>
        <w:left w:val="none" w:sz="0" w:space="0" w:color="auto"/>
        <w:bottom w:val="none" w:sz="0" w:space="0" w:color="auto"/>
        <w:right w:val="none" w:sz="0" w:space="0" w:color="auto"/>
      </w:divBdr>
    </w:div>
    <w:div w:id="391656015">
      <w:marLeft w:val="640"/>
      <w:marRight w:val="0"/>
      <w:marTop w:val="0"/>
      <w:marBottom w:val="0"/>
      <w:divBdr>
        <w:top w:val="none" w:sz="0" w:space="0" w:color="auto"/>
        <w:left w:val="none" w:sz="0" w:space="0" w:color="auto"/>
        <w:bottom w:val="none" w:sz="0" w:space="0" w:color="auto"/>
        <w:right w:val="none" w:sz="0" w:space="0" w:color="auto"/>
      </w:divBdr>
    </w:div>
    <w:div w:id="391656145">
      <w:marLeft w:val="640"/>
      <w:marRight w:val="0"/>
      <w:marTop w:val="0"/>
      <w:marBottom w:val="0"/>
      <w:divBdr>
        <w:top w:val="none" w:sz="0" w:space="0" w:color="auto"/>
        <w:left w:val="none" w:sz="0" w:space="0" w:color="auto"/>
        <w:bottom w:val="none" w:sz="0" w:space="0" w:color="auto"/>
        <w:right w:val="none" w:sz="0" w:space="0" w:color="auto"/>
      </w:divBdr>
    </w:div>
    <w:div w:id="391661286">
      <w:marLeft w:val="640"/>
      <w:marRight w:val="0"/>
      <w:marTop w:val="0"/>
      <w:marBottom w:val="0"/>
      <w:divBdr>
        <w:top w:val="none" w:sz="0" w:space="0" w:color="auto"/>
        <w:left w:val="none" w:sz="0" w:space="0" w:color="auto"/>
        <w:bottom w:val="none" w:sz="0" w:space="0" w:color="auto"/>
        <w:right w:val="none" w:sz="0" w:space="0" w:color="auto"/>
      </w:divBdr>
    </w:div>
    <w:div w:id="391734870">
      <w:marLeft w:val="640"/>
      <w:marRight w:val="0"/>
      <w:marTop w:val="0"/>
      <w:marBottom w:val="0"/>
      <w:divBdr>
        <w:top w:val="none" w:sz="0" w:space="0" w:color="auto"/>
        <w:left w:val="none" w:sz="0" w:space="0" w:color="auto"/>
        <w:bottom w:val="none" w:sz="0" w:space="0" w:color="auto"/>
        <w:right w:val="none" w:sz="0" w:space="0" w:color="auto"/>
      </w:divBdr>
    </w:div>
    <w:div w:id="391848102">
      <w:marLeft w:val="640"/>
      <w:marRight w:val="0"/>
      <w:marTop w:val="0"/>
      <w:marBottom w:val="0"/>
      <w:divBdr>
        <w:top w:val="none" w:sz="0" w:space="0" w:color="auto"/>
        <w:left w:val="none" w:sz="0" w:space="0" w:color="auto"/>
        <w:bottom w:val="none" w:sz="0" w:space="0" w:color="auto"/>
        <w:right w:val="none" w:sz="0" w:space="0" w:color="auto"/>
      </w:divBdr>
    </w:div>
    <w:div w:id="391853240">
      <w:marLeft w:val="640"/>
      <w:marRight w:val="0"/>
      <w:marTop w:val="0"/>
      <w:marBottom w:val="0"/>
      <w:divBdr>
        <w:top w:val="none" w:sz="0" w:space="0" w:color="auto"/>
        <w:left w:val="none" w:sz="0" w:space="0" w:color="auto"/>
        <w:bottom w:val="none" w:sz="0" w:space="0" w:color="auto"/>
        <w:right w:val="none" w:sz="0" w:space="0" w:color="auto"/>
      </w:divBdr>
    </w:div>
    <w:div w:id="391853622">
      <w:marLeft w:val="640"/>
      <w:marRight w:val="0"/>
      <w:marTop w:val="0"/>
      <w:marBottom w:val="0"/>
      <w:divBdr>
        <w:top w:val="none" w:sz="0" w:space="0" w:color="auto"/>
        <w:left w:val="none" w:sz="0" w:space="0" w:color="auto"/>
        <w:bottom w:val="none" w:sz="0" w:space="0" w:color="auto"/>
        <w:right w:val="none" w:sz="0" w:space="0" w:color="auto"/>
      </w:divBdr>
    </w:div>
    <w:div w:id="391855232">
      <w:marLeft w:val="640"/>
      <w:marRight w:val="0"/>
      <w:marTop w:val="0"/>
      <w:marBottom w:val="0"/>
      <w:divBdr>
        <w:top w:val="none" w:sz="0" w:space="0" w:color="auto"/>
        <w:left w:val="none" w:sz="0" w:space="0" w:color="auto"/>
        <w:bottom w:val="none" w:sz="0" w:space="0" w:color="auto"/>
        <w:right w:val="none" w:sz="0" w:space="0" w:color="auto"/>
      </w:divBdr>
    </w:div>
    <w:div w:id="391856188">
      <w:marLeft w:val="640"/>
      <w:marRight w:val="0"/>
      <w:marTop w:val="0"/>
      <w:marBottom w:val="0"/>
      <w:divBdr>
        <w:top w:val="none" w:sz="0" w:space="0" w:color="auto"/>
        <w:left w:val="none" w:sz="0" w:space="0" w:color="auto"/>
        <w:bottom w:val="none" w:sz="0" w:space="0" w:color="auto"/>
        <w:right w:val="none" w:sz="0" w:space="0" w:color="auto"/>
      </w:divBdr>
    </w:div>
    <w:div w:id="391931329">
      <w:marLeft w:val="640"/>
      <w:marRight w:val="0"/>
      <w:marTop w:val="0"/>
      <w:marBottom w:val="0"/>
      <w:divBdr>
        <w:top w:val="none" w:sz="0" w:space="0" w:color="auto"/>
        <w:left w:val="none" w:sz="0" w:space="0" w:color="auto"/>
        <w:bottom w:val="none" w:sz="0" w:space="0" w:color="auto"/>
        <w:right w:val="none" w:sz="0" w:space="0" w:color="auto"/>
      </w:divBdr>
    </w:div>
    <w:div w:id="391971385">
      <w:marLeft w:val="640"/>
      <w:marRight w:val="0"/>
      <w:marTop w:val="0"/>
      <w:marBottom w:val="0"/>
      <w:divBdr>
        <w:top w:val="none" w:sz="0" w:space="0" w:color="auto"/>
        <w:left w:val="none" w:sz="0" w:space="0" w:color="auto"/>
        <w:bottom w:val="none" w:sz="0" w:space="0" w:color="auto"/>
        <w:right w:val="none" w:sz="0" w:space="0" w:color="auto"/>
      </w:divBdr>
    </w:div>
    <w:div w:id="391998939">
      <w:marLeft w:val="640"/>
      <w:marRight w:val="0"/>
      <w:marTop w:val="0"/>
      <w:marBottom w:val="0"/>
      <w:divBdr>
        <w:top w:val="none" w:sz="0" w:space="0" w:color="auto"/>
        <w:left w:val="none" w:sz="0" w:space="0" w:color="auto"/>
        <w:bottom w:val="none" w:sz="0" w:space="0" w:color="auto"/>
        <w:right w:val="none" w:sz="0" w:space="0" w:color="auto"/>
      </w:divBdr>
    </w:div>
    <w:div w:id="391999658">
      <w:marLeft w:val="640"/>
      <w:marRight w:val="0"/>
      <w:marTop w:val="0"/>
      <w:marBottom w:val="0"/>
      <w:divBdr>
        <w:top w:val="none" w:sz="0" w:space="0" w:color="auto"/>
        <w:left w:val="none" w:sz="0" w:space="0" w:color="auto"/>
        <w:bottom w:val="none" w:sz="0" w:space="0" w:color="auto"/>
        <w:right w:val="none" w:sz="0" w:space="0" w:color="auto"/>
      </w:divBdr>
    </w:div>
    <w:div w:id="392042693">
      <w:marLeft w:val="640"/>
      <w:marRight w:val="0"/>
      <w:marTop w:val="0"/>
      <w:marBottom w:val="0"/>
      <w:divBdr>
        <w:top w:val="none" w:sz="0" w:space="0" w:color="auto"/>
        <w:left w:val="none" w:sz="0" w:space="0" w:color="auto"/>
        <w:bottom w:val="none" w:sz="0" w:space="0" w:color="auto"/>
        <w:right w:val="none" w:sz="0" w:space="0" w:color="auto"/>
      </w:divBdr>
    </w:div>
    <w:div w:id="392045498">
      <w:marLeft w:val="640"/>
      <w:marRight w:val="0"/>
      <w:marTop w:val="0"/>
      <w:marBottom w:val="0"/>
      <w:divBdr>
        <w:top w:val="none" w:sz="0" w:space="0" w:color="auto"/>
        <w:left w:val="none" w:sz="0" w:space="0" w:color="auto"/>
        <w:bottom w:val="none" w:sz="0" w:space="0" w:color="auto"/>
        <w:right w:val="none" w:sz="0" w:space="0" w:color="auto"/>
      </w:divBdr>
    </w:div>
    <w:div w:id="392195791">
      <w:marLeft w:val="640"/>
      <w:marRight w:val="0"/>
      <w:marTop w:val="0"/>
      <w:marBottom w:val="0"/>
      <w:divBdr>
        <w:top w:val="none" w:sz="0" w:space="0" w:color="auto"/>
        <w:left w:val="none" w:sz="0" w:space="0" w:color="auto"/>
        <w:bottom w:val="none" w:sz="0" w:space="0" w:color="auto"/>
        <w:right w:val="none" w:sz="0" w:space="0" w:color="auto"/>
      </w:divBdr>
    </w:div>
    <w:div w:id="392196677">
      <w:marLeft w:val="640"/>
      <w:marRight w:val="0"/>
      <w:marTop w:val="0"/>
      <w:marBottom w:val="0"/>
      <w:divBdr>
        <w:top w:val="none" w:sz="0" w:space="0" w:color="auto"/>
        <w:left w:val="none" w:sz="0" w:space="0" w:color="auto"/>
        <w:bottom w:val="none" w:sz="0" w:space="0" w:color="auto"/>
        <w:right w:val="none" w:sz="0" w:space="0" w:color="auto"/>
      </w:divBdr>
    </w:div>
    <w:div w:id="392197553">
      <w:marLeft w:val="640"/>
      <w:marRight w:val="0"/>
      <w:marTop w:val="0"/>
      <w:marBottom w:val="0"/>
      <w:divBdr>
        <w:top w:val="none" w:sz="0" w:space="0" w:color="auto"/>
        <w:left w:val="none" w:sz="0" w:space="0" w:color="auto"/>
        <w:bottom w:val="none" w:sz="0" w:space="0" w:color="auto"/>
        <w:right w:val="none" w:sz="0" w:space="0" w:color="auto"/>
      </w:divBdr>
    </w:div>
    <w:div w:id="392197567">
      <w:marLeft w:val="640"/>
      <w:marRight w:val="0"/>
      <w:marTop w:val="0"/>
      <w:marBottom w:val="0"/>
      <w:divBdr>
        <w:top w:val="none" w:sz="0" w:space="0" w:color="auto"/>
        <w:left w:val="none" w:sz="0" w:space="0" w:color="auto"/>
        <w:bottom w:val="none" w:sz="0" w:space="0" w:color="auto"/>
        <w:right w:val="none" w:sz="0" w:space="0" w:color="auto"/>
      </w:divBdr>
    </w:div>
    <w:div w:id="392239958">
      <w:marLeft w:val="640"/>
      <w:marRight w:val="0"/>
      <w:marTop w:val="0"/>
      <w:marBottom w:val="0"/>
      <w:divBdr>
        <w:top w:val="none" w:sz="0" w:space="0" w:color="auto"/>
        <w:left w:val="none" w:sz="0" w:space="0" w:color="auto"/>
        <w:bottom w:val="none" w:sz="0" w:space="0" w:color="auto"/>
        <w:right w:val="none" w:sz="0" w:space="0" w:color="auto"/>
      </w:divBdr>
    </w:div>
    <w:div w:id="392310511">
      <w:marLeft w:val="640"/>
      <w:marRight w:val="0"/>
      <w:marTop w:val="0"/>
      <w:marBottom w:val="0"/>
      <w:divBdr>
        <w:top w:val="none" w:sz="0" w:space="0" w:color="auto"/>
        <w:left w:val="none" w:sz="0" w:space="0" w:color="auto"/>
        <w:bottom w:val="none" w:sz="0" w:space="0" w:color="auto"/>
        <w:right w:val="none" w:sz="0" w:space="0" w:color="auto"/>
      </w:divBdr>
    </w:div>
    <w:div w:id="392311308">
      <w:marLeft w:val="640"/>
      <w:marRight w:val="0"/>
      <w:marTop w:val="0"/>
      <w:marBottom w:val="0"/>
      <w:divBdr>
        <w:top w:val="none" w:sz="0" w:space="0" w:color="auto"/>
        <w:left w:val="none" w:sz="0" w:space="0" w:color="auto"/>
        <w:bottom w:val="none" w:sz="0" w:space="0" w:color="auto"/>
        <w:right w:val="none" w:sz="0" w:space="0" w:color="auto"/>
      </w:divBdr>
    </w:div>
    <w:div w:id="392311946">
      <w:marLeft w:val="640"/>
      <w:marRight w:val="0"/>
      <w:marTop w:val="0"/>
      <w:marBottom w:val="0"/>
      <w:divBdr>
        <w:top w:val="none" w:sz="0" w:space="0" w:color="auto"/>
        <w:left w:val="none" w:sz="0" w:space="0" w:color="auto"/>
        <w:bottom w:val="none" w:sz="0" w:space="0" w:color="auto"/>
        <w:right w:val="none" w:sz="0" w:space="0" w:color="auto"/>
      </w:divBdr>
    </w:div>
    <w:div w:id="392313844">
      <w:marLeft w:val="640"/>
      <w:marRight w:val="0"/>
      <w:marTop w:val="0"/>
      <w:marBottom w:val="0"/>
      <w:divBdr>
        <w:top w:val="none" w:sz="0" w:space="0" w:color="auto"/>
        <w:left w:val="none" w:sz="0" w:space="0" w:color="auto"/>
        <w:bottom w:val="none" w:sz="0" w:space="0" w:color="auto"/>
        <w:right w:val="none" w:sz="0" w:space="0" w:color="auto"/>
      </w:divBdr>
    </w:div>
    <w:div w:id="392393000">
      <w:marLeft w:val="640"/>
      <w:marRight w:val="0"/>
      <w:marTop w:val="0"/>
      <w:marBottom w:val="0"/>
      <w:divBdr>
        <w:top w:val="none" w:sz="0" w:space="0" w:color="auto"/>
        <w:left w:val="none" w:sz="0" w:space="0" w:color="auto"/>
        <w:bottom w:val="none" w:sz="0" w:space="0" w:color="auto"/>
        <w:right w:val="none" w:sz="0" w:space="0" w:color="auto"/>
      </w:divBdr>
    </w:div>
    <w:div w:id="392393567">
      <w:marLeft w:val="640"/>
      <w:marRight w:val="0"/>
      <w:marTop w:val="0"/>
      <w:marBottom w:val="0"/>
      <w:divBdr>
        <w:top w:val="none" w:sz="0" w:space="0" w:color="auto"/>
        <w:left w:val="none" w:sz="0" w:space="0" w:color="auto"/>
        <w:bottom w:val="none" w:sz="0" w:space="0" w:color="auto"/>
        <w:right w:val="none" w:sz="0" w:space="0" w:color="auto"/>
      </w:divBdr>
    </w:div>
    <w:div w:id="392436266">
      <w:marLeft w:val="640"/>
      <w:marRight w:val="0"/>
      <w:marTop w:val="0"/>
      <w:marBottom w:val="0"/>
      <w:divBdr>
        <w:top w:val="none" w:sz="0" w:space="0" w:color="auto"/>
        <w:left w:val="none" w:sz="0" w:space="0" w:color="auto"/>
        <w:bottom w:val="none" w:sz="0" w:space="0" w:color="auto"/>
        <w:right w:val="none" w:sz="0" w:space="0" w:color="auto"/>
      </w:divBdr>
    </w:div>
    <w:div w:id="392503814">
      <w:marLeft w:val="640"/>
      <w:marRight w:val="0"/>
      <w:marTop w:val="0"/>
      <w:marBottom w:val="0"/>
      <w:divBdr>
        <w:top w:val="none" w:sz="0" w:space="0" w:color="auto"/>
        <w:left w:val="none" w:sz="0" w:space="0" w:color="auto"/>
        <w:bottom w:val="none" w:sz="0" w:space="0" w:color="auto"/>
        <w:right w:val="none" w:sz="0" w:space="0" w:color="auto"/>
      </w:divBdr>
    </w:div>
    <w:div w:id="392508947">
      <w:marLeft w:val="0"/>
      <w:marRight w:val="0"/>
      <w:marTop w:val="0"/>
      <w:marBottom w:val="0"/>
      <w:divBdr>
        <w:top w:val="none" w:sz="0" w:space="0" w:color="auto"/>
        <w:left w:val="none" w:sz="0" w:space="0" w:color="auto"/>
        <w:bottom w:val="none" w:sz="0" w:space="0" w:color="auto"/>
        <w:right w:val="none" w:sz="0" w:space="0" w:color="auto"/>
      </w:divBdr>
    </w:div>
    <w:div w:id="392510438">
      <w:marLeft w:val="640"/>
      <w:marRight w:val="0"/>
      <w:marTop w:val="0"/>
      <w:marBottom w:val="0"/>
      <w:divBdr>
        <w:top w:val="none" w:sz="0" w:space="0" w:color="auto"/>
        <w:left w:val="none" w:sz="0" w:space="0" w:color="auto"/>
        <w:bottom w:val="none" w:sz="0" w:space="0" w:color="auto"/>
        <w:right w:val="none" w:sz="0" w:space="0" w:color="auto"/>
      </w:divBdr>
    </w:div>
    <w:div w:id="392583806">
      <w:marLeft w:val="640"/>
      <w:marRight w:val="0"/>
      <w:marTop w:val="0"/>
      <w:marBottom w:val="0"/>
      <w:divBdr>
        <w:top w:val="none" w:sz="0" w:space="0" w:color="auto"/>
        <w:left w:val="none" w:sz="0" w:space="0" w:color="auto"/>
        <w:bottom w:val="none" w:sz="0" w:space="0" w:color="auto"/>
        <w:right w:val="none" w:sz="0" w:space="0" w:color="auto"/>
      </w:divBdr>
    </w:div>
    <w:div w:id="392585431">
      <w:marLeft w:val="640"/>
      <w:marRight w:val="0"/>
      <w:marTop w:val="0"/>
      <w:marBottom w:val="0"/>
      <w:divBdr>
        <w:top w:val="none" w:sz="0" w:space="0" w:color="auto"/>
        <w:left w:val="none" w:sz="0" w:space="0" w:color="auto"/>
        <w:bottom w:val="none" w:sz="0" w:space="0" w:color="auto"/>
        <w:right w:val="none" w:sz="0" w:space="0" w:color="auto"/>
      </w:divBdr>
    </w:div>
    <w:div w:id="392654113">
      <w:marLeft w:val="640"/>
      <w:marRight w:val="0"/>
      <w:marTop w:val="0"/>
      <w:marBottom w:val="0"/>
      <w:divBdr>
        <w:top w:val="none" w:sz="0" w:space="0" w:color="auto"/>
        <w:left w:val="none" w:sz="0" w:space="0" w:color="auto"/>
        <w:bottom w:val="none" w:sz="0" w:space="0" w:color="auto"/>
        <w:right w:val="none" w:sz="0" w:space="0" w:color="auto"/>
      </w:divBdr>
    </w:div>
    <w:div w:id="392697797">
      <w:marLeft w:val="640"/>
      <w:marRight w:val="0"/>
      <w:marTop w:val="0"/>
      <w:marBottom w:val="0"/>
      <w:divBdr>
        <w:top w:val="none" w:sz="0" w:space="0" w:color="auto"/>
        <w:left w:val="none" w:sz="0" w:space="0" w:color="auto"/>
        <w:bottom w:val="none" w:sz="0" w:space="0" w:color="auto"/>
        <w:right w:val="none" w:sz="0" w:space="0" w:color="auto"/>
      </w:divBdr>
    </w:div>
    <w:div w:id="392780771">
      <w:marLeft w:val="640"/>
      <w:marRight w:val="0"/>
      <w:marTop w:val="0"/>
      <w:marBottom w:val="0"/>
      <w:divBdr>
        <w:top w:val="none" w:sz="0" w:space="0" w:color="auto"/>
        <w:left w:val="none" w:sz="0" w:space="0" w:color="auto"/>
        <w:bottom w:val="none" w:sz="0" w:space="0" w:color="auto"/>
        <w:right w:val="none" w:sz="0" w:space="0" w:color="auto"/>
      </w:divBdr>
    </w:div>
    <w:div w:id="392890421">
      <w:marLeft w:val="640"/>
      <w:marRight w:val="0"/>
      <w:marTop w:val="0"/>
      <w:marBottom w:val="0"/>
      <w:divBdr>
        <w:top w:val="none" w:sz="0" w:space="0" w:color="auto"/>
        <w:left w:val="none" w:sz="0" w:space="0" w:color="auto"/>
        <w:bottom w:val="none" w:sz="0" w:space="0" w:color="auto"/>
        <w:right w:val="none" w:sz="0" w:space="0" w:color="auto"/>
      </w:divBdr>
    </w:div>
    <w:div w:id="392895902">
      <w:marLeft w:val="640"/>
      <w:marRight w:val="0"/>
      <w:marTop w:val="0"/>
      <w:marBottom w:val="0"/>
      <w:divBdr>
        <w:top w:val="none" w:sz="0" w:space="0" w:color="auto"/>
        <w:left w:val="none" w:sz="0" w:space="0" w:color="auto"/>
        <w:bottom w:val="none" w:sz="0" w:space="0" w:color="auto"/>
        <w:right w:val="none" w:sz="0" w:space="0" w:color="auto"/>
      </w:divBdr>
    </w:div>
    <w:div w:id="392967486">
      <w:marLeft w:val="640"/>
      <w:marRight w:val="0"/>
      <w:marTop w:val="0"/>
      <w:marBottom w:val="0"/>
      <w:divBdr>
        <w:top w:val="none" w:sz="0" w:space="0" w:color="auto"/>
        <w:left w:val="none" w:sz="0" w:space="0" w:color="auto"/>
        <w:bottom w:val="none" w:sz="0" w:space="0" w:color="auto"/>
        <w:right w:val="none" w:sz="0" w:space="0" w:color="auto"/>
      </w:divBdr>
    </w:div>
    <w:div w:id="392974353">
      <w:marLeft w:val="640"/>
      <w:marRight w:val="0"/>
      <w:marTop w:val="0"/>
      <w:marBottom w:val="0"/>
      <w:divBdr>
        <w:top w:val="none" w:sz="0" w:space="0" w:color="auto"/>
        <w:left w:val="none" w:sz="0" w:space="0" w:color="auto"/>
        <w:bottom w:val="none" w:sz="0" w:space="0" w:color="auto"/>
        <w:right w:val="none" w:sz="0" w:space="0" w:color="auto"/>
      </w:divBdr>
    </w:div>
    <w:div w:id="393044835">
      <w:marLeft w:val="640"/>
      <w:marRight w:val="0"/>
      <w:marTop w:val="0"/>
      <w:marBottom w:val="0"/>
      <w:divBdr>
        <w:top w:val="none" w:sz="0" w:space="0" w:color="auto"/>
        <w:left w:val="none" w:sz="0" w:space="0" w:color="auto"/>
        <w:bottom w:val="none" w:sz="0" w:space="0" w:color="auto"/>
        <w:right w:val="none" w:sz="0" w:space="0" w:color="auto"/>
      </w:divBdr>
    </w:div>
    <w:div w:id="393048419">
      <w:marLeft w:val="640"/>
      <w:marRight w:val="0"/>
      <w:marTop w:val="0"/>
      <w:marBottom w:val="0"/>
      <w:divBdr>
        <w:top w:val="none" w:sz="0" w:space="0" w:color="auto"/>
        <w:left w:val="none" w:sz="0" w:space="0" w:color="auto"/>
        <w:bottom w:val="none" w:sz="0" w:space="0" w:color="auto"/>
        <w:right w:val="none" w:sz="0" w:space="0" w:color="auto"/>
      </w:divBdr>
    </w:div>
    <w:div w:id="393088102">
      <w:marLeft w:val="640"/>
      <w:marRight w:val="0"/>
      <w:marTop w:val="0"/>
      <w:marBottom w:val="0"/>
      <w:divBdr>
        <w:top w:val="none" w:sz="0" w:space="0" w:color="auto"/>
        <w:left w:val="none" w:sz="0" w:space="0" w:color="auto"/>
        <w:bottom w:val="none" w:sz="0" w:space="0" w:color="auto"/>
        <w:right w:val="none" w:sz="0" w:space="0" w:color="auto"/>
      </w:divBdr>
    </w:div>
    <w:div w:id="393089961">
      <w:marLeft w:val="640"/>
      <w:marRight w:val="0"/>
      <w:marTop w:val="0"/>
      <w:marBottom w:val="0"/>
      <w:divBdr>
        <w:top w:val="none" w:sz="0" w:space="0" w:color="auto"/>
        <w:left w:val="none" w:sz="0" w:space="0" w:color="auto"/>
        <w:bottom w:val="none" w:sz="0" w:space="0" w:color="auto"/>
        <w:right w:val="none" w:sz="0" w:space="0" w:color="auto"/>
      </w:divBdr>
    </w:div>
    <w:div w:id="393161495">
      <w:marLeft w:val="640"/>
      <w:marRight w:val="0"/>
      <w:marTop w:val="0"/>
      <w:marBottom w:val="0"/>
      <w:divBdr>
        <w:top w:val="none" w:sz="0" w:space="0" w:color="auto"/>
        <w:left w:val="none" w:sz="0" w:space="0" w:color="auto"/>
        <w:bottom w:val="none" w:sz="0" w:space="0" w:color="auto"/>
        <w:right w:val="none" w:sz="0" w:space="0" w:color="auto"/>
      </w:divBdr>
    </w:div>
    <w:div w:id="393165398">
      <w:marLeft w:val="640"/>
      <w:marRight w:val="0"/>
      <w:marTop w:val="0"/>
      <w:marBottom w:val="0"/>
      <w:divBdr>
        <w:top w:val="none" w:sz="0" w:space="0" w:color="auto"/>
        <w:left w:val="none" w:sz="0" w:space="0" w:color="auto"/>
        <w:bottom w:val="none" w:sz="0" w:space="0" w:color="auto"/>
        <w:right w:val="none" w:sz="0" w:space="0" w:color="auto"/>
      </w:divBdr>
    </w:div>
    <w:div w:id="393165696">
      <w:marLeft w:val="640"/>
      <w:marRight w:val="0"/>
      <w:marTop w:val="0"/>
      <w:marBottom w:val="0"/>
      <w:divBdr>
        <w:top w:val="none" w:sz="0" w:space="0" w:color="auto"/>
        <w:left w:val="none" w:sz="0" w:space="0" w:color="auto"/>
        <w:bottom w:val="none" w:sz="0" w:space="0" w:color="auto"/>
        <w:right w:val="none" w:sz="0" w:space="0" w:color="auto"/>
      </w:divBdr>
    </w:div>
    <w:div w:id="393166209">
      <w:marLeft w:val="640"/>
      <w:marRight w:val="0"/>
      <w:marTop w:val="0"/>
      <w:marBottom w:val="0"/>
      <w:divBdr>
        <w:top w:val="none" w:sz="0" w:space="0" w:color="auto"/>
        <w:left w:val="none" w:sz="0" w:space="0" w:color="auto"/>
        <w:bottom w:val="none" w:sz="0" w:space="0" w:color="auto"/>
        <w:right w:val="none" w:sz="0" w:space="0" w:color="auto"/>
      </w:divBdr>
    </w:div>
    <w:div w:id="393241197">
      <w:marLeft w:val="640"/>
      <w:marRight w:val="0"/>
      <w:marTop w:val="0"/>
      <w:marBottom w:val="0"/>
      <w:divBdr>
        <w:top w:val="none" w:sz="0" w:space="0" w:color="auto"/>
        <w:left w:val="none" w:sz="0" w:space="0" w:color="auto"/>
        <w:bottom w:val="none" w:sz="0" w:space="0" w:color="auto"/>
        <w:right w:val="none" w:sz="0" w:space="0" w:color="auto"/>
      </w:divBdr>
    </w:div>
    <w:div w:id="393281597">
      <w:marLeft w:val="640"/>
      <w:marRight w:val="0"/>
      <w:marTop w:val="0"/>
      <w:marBottom w:val="0"/>
      <w:divBdr>
        <w:top w:val="none" w:sz="0" w:space="0" w:color="auto"/>
        <w:left w:val="none" w:sz="0" w:space="0" w:color="auto"/>
        <w:bottom w:val="none" w:sz="0" w:space="0" w:color="auto"/>
        <w:right w:val="none" w:sz="0" w:space="0" w:color="auto"/>
      </w:divBdr>
    </w:div>
    <w:div w:id="393281761">
      <w:marLeft w:val="640"/>
      <w:marRight w:val="0"/>
      <w:marTop w:val="0"/>
      <w:marBottom w:val="0"/>
      <w:divBdr>
        <w:top w:val="none" w:sz="0" w:space="0" w:color="auto"/>
        <w:left w:val="none" w:sz="0" w:space="0" w:color="auto"/>
        <w:bottom w:val="none" w:sz="0" w:space="0" w:color="auto"/>
        <w:right w:val="none" w:sz="0" w:space="0" w:color="auto"/>
      </w:divBdr>
    </w:div>
    <w:div w:id="393352598">
      <w:marLeft w:val="640"/>
      <w:marRight w:val="0"/>
      <w:marTop w:val="0"/>
      <w:marBottom w:val="0"/>
      <w:divBdr>
        <w:top w:val="none" w:sz="0" w:space="0" w:color="auto"/>
        <w:left w:val="none" w:sz="0" w:space="0" w:color="auto"/>
        <w:bottom w:val="none" w:sz="0" w:space="0" w:color="auto"/>
        <w:right w:val="none" w:sz="0" w:space="0" w:color="auto"/>
      </w:divBdr>
    </w:div>
    <w:div w:id="393478443">
      <w:marLeft w:val="640"/>
      <w:marRight w:val="0"/>
      <w:marTop w:val="0"/>
      <w:marBottom w:val="0"/>
      <w:divBdr>
        <w:top w:val="none" w:sz="0" w:space="0" w:color="auto"/>
        <w:left w:val="none" w:sz="0" w:space="0" w:color="auto"/>
        <w:bottom w:val="none" w:sz="0" w:space="0" w:color="auto"/>
        <w:right w:val="none" w:sz="0" w:space="0" w:color="auto"/>
      </w:divBdr>
    </w:div>
    <w:div w:id="393502872">
      <w:marLeft w:val="640"/>
      <w:marRight w:val="0"/>
      <w:marTop w:val="0"/>
      <w:marBottom w:val="0"/>
      <w:divBdr>
        <w:top w:val="none" w:sz="0" w:space="0" w:color="auto"/>
        <w:left w:val="none" w:sz="0" w:space="0" w:color="auto"/>
        <w:bottom w:val="none" w:sz="0" w:space="0" w:color="auto"/>
        <w:right w:val="none" w:sz="0" w:space="0" w:color="auto"/>
      </w:divBdr>
    </w:div>
    <w:div w:id="393505423">
      <w:marLeft w:val="640"/>
      <w:marRight w:val="0"/>
      <w:marTop w:val="0"/>
      <w:marBottom w:val="0"/>
      <w:divBdr>
        <w:top w:val="none" w:sz="0" w:space="0" w:color="auto"/>
        <w:left w:val="none" w:sz="0" w:space="0" w:color="auto"/>
        <w:bottom w:val="none" w:sz="0" w:space="0" w:color="auto"/>
        <w:right w:val="none" w:sz="0" w:space="0" w:color="auto"/>
      </w:divBdr>
    </w:div>
    <w:div w:id="393507688">
      <w:marLeft w:val="640"/>
      <w:marRight w:val="0"/>
      <w:marTop w:val="0"/>
      <w:marBottom w:val="0"/>
      <w:divBdr>
        <w:top w:val="none" w:sz="0" w:space="0" w:color="auto"/>
        <w:left w:val="none" w:sz="0" w:space="0" w:color="auto"/>
        <w:bottom w:val="none" w:sz="0" w:space="0" w:color="auto"/>
        <w:right w:val="none" w:sz="0" w:space="0" w:color="auto"/>
      </w:divBdr>
    </w:div>
    <w:div w:id="393508692">
      <w:marLeft w:val="640"/>
      <w:marRight w:val="0"/>
      <w:marTop w:val="0"/>
      <w:marBottom w:val="0"/>
      <w:divBdr>
        <w:top w:val="none" w:sz="0" w:space="0" w:color="auto"/>
        <w:left w:val="none" w:sz="0" w:space="0" w:color="auto"/>
        <w:bottom w:val="none" w:sz="0" w:space="0" w:color="auto"/>
        <w:right w:val="none" w:sz="0" w:space="0" w:color="auto"/>
      </w:divBdr>
    </w:div>
    <w:div w:id="393621541">
      <w:marLeft w:val="640"/>
      <w:marRight w:val="0"/>
      <w:marTop w:val="0"/>
      <w:marBottom w:val="0"/>
      <w:divBdr>
        <w:top w:val="none" w:sz="0" w:space="0" w:color="auto"/>
        <w:left w:val="none" w:sz="0" w:space="0" w:color="auto"/>
        <w:bottom w:val="none" w:sz="0" w:space="0" w:color="auto"/>
        <w:right w:val="none" w:sz="0" w:space="0" w:color="auto"/>
      </w:divBdr>
    </w:div>
    <w:div w:id="393626803">
      <w:marLeft w:val="640"/>
      <w:marRight w:val="0"/>
      <w:marTop w:val="0"/>
      <w:marBottom w:val="0"/>
      <w:divBdr>
        <w:top w:val="none" w:sz="0" w:space="0" w:color="auto"/>
        <w:left w:val="none" w:sz="0" w:space="0" w:color="auto"/>
        <w:bottom w:val="none" w:sz="0" w:space="0" w:color="auto"/>
        <w:right w:val="none" w:sz="0" w:space="0" w:color="auto"/>
      </w:divBdr>
    </w:div>
    <w:div w:id="393701753">
      <w:marLeft w:val="640"/>
      <w:marRight w:val="0"/>
      <w:marTop w:val="0"/>
      <w:marBottom w:val="0"/>
      <w:divBdr>
        <w:top w:val="none" w:sz="0" w:space="0" w:color="auto"/>
        <w:left w:val="none" w:sz="0" w:space="0" w:color="auto"/>
        <w:bottom w:val="none" w:sz="0" w:space="0" w:color="auto"/>
        <w:right w:val="none" w:sz="0" w:space="0" w:color="auto"/>
      </w:divBdr>
    </w:div>
    <w:div w:id="393703602">
      <w:marLeft w:val="640"/>
      <w:marRight w:val="0"/>
      <w:marTop w:val="0"/>
      <w:marBottom w:val="0"/>
      <w:divBdr>
        <w:top w:val="none" w:sz="0" w:space="0" w:color="auto"/>
        <w:left w:val="none" w:sz="0" w:space="0" w:color="auto"/>
        <w:bottom w:val="none" w:sz="0" w:space="0" w:color="auto"/>
        <w:right w:val="none" w:sz="0" w:space="0" w:color="auto"/>
      </w:divBdr>
    </w:div>
    <w:div w:id="393744422">
      <w:marLeft w:val="640"/>
      <w:marRight w:val="0"/>
      <w:marTop w:val="0"/>
      <w:marBottom w:val="0"/>
      <w:divBdr>
        <w:top w:val="none" w:sz="0" w:space="0" w:color="auto"/>
        <w:left w:val="none" w:sz="0" w:space="0" w:color="auto"/>
        <w:bottom w:val="none" w:sz="0" w:space="0" w:color="auto"/>
        <w:right w:val="none" w:sz="0" w:space="0" w:color="auto"/>
      </w:divBdr>
    </w:div>
    <w:div w:id="393815065">
      <w:marLeft w:val="640"/>
      <w:marRight w:val="0"/>
      <w:marTop w:val="0"/>
      <w:marBottom w:val="0"/>
      <w:divBdr>
        <w:top w:val="none" w:sz="0" w:space="0" w:color="auto"/>
        <w:left w:val="none" w:sz="0" w:space="0" w:color="auto"/>
        <w:bottom w:val="none" w:sz="0" w:space="0" w:color="auto"/>
        <w:right w:val="none" w:sz="0" w:space="0" w:color="auto"/>
      </w:divBdr>
    </w:div>
    <w:div w:id="393815113">
      <w:marLeft w:val="640"/>
      <w:marRight w:val="0"/>
      <w:marTop w:val="0"/>
      <w:marBottom w:val="0"/>
      <w:divBdr>
        <w:top w:val="none" w:sz="0" w:space="0" w:color="auto"/>
        <w:left w:val="none" w:sz="0" w:space="0" w:color="auto"/>
        <w:bottom w:val="none" w:sz="0" w:space="0" w:color="auto"/>
        <w:right w:val="none" w:sz="0" w:space="0" w:color="auto"/>
      </w:divBdr>
    </w:div>
    <w:div w:id="393822903">
      <w:marLeft w:val="640"/>
      <w:marRight w:val="0"/>
      <w:marTop w:val="0"/>
      <w:marBottom w:val="0"/>
      <w:divBdr>
        <w:top w:val="none" w:sz="0" w:space="0" w:color="auto"/>
        <w:left w:val="none" w:sz="0" w:space="0" w:color="auto"/>
        <w:bottom w:val="none" w:sz="0" w:space="0" w:color="auto"/>
        <w:right w:val="none" w:sz="0" w:space="0" w:color="auto"/>
      </w:divBdr>
    </w:div>
    <w:div w:id="394008152">
      <w:marLeft w:val="640"/>
      <w:marRight w:val="0"/>
      <w:marTop w:val="0"/>
      <w:marBottom w:val="0"/>
      <w:divBdr>
        <w:top w:val="none" w:sz="0" w:space="0" w:color="auto"/>
        <w:left w:val="none" w:sz="0" w:space="0" w:color="auto"/>
        <w:bottom w:val="none" w:sz="0" w:space="0" w:color="auto"/>
        <w:right w:val="none" w:sz="0" w:space="0" w:color="auto"/>
      </w:divBdr>
    </w:div>
    <w:div w:id="394009410">
      <w:marLeft w:val="640"/>
      <w:marRight w:val="0"/>
      <w:marTop w:val="0"/>
      <w:marBottom w:val="0"/>
      <w:divBdr>
        <w:top w:val="none" w:sz="0" w:space="0" w:color="auto"/>
        <w:left w:val="none" w:sz="0" w:space="0" w:color="auto"/>
        <w:bottom w:val="none" w:sz="0" w:space="0" w:color="auto"/>
        <w:right w:val="none" w:sz="0" w:space="0" w:color="auto"/>
      </w:divBdr>
    </w:div>
    <w:div w:id="394010072">
      <w:marLeft w:val="640"/>
      <w:marRight w:val="0"/>
      <w:marTop w:val="0"/>
      <w:marBottom w:val="0"/>
      <w:divBdr>
        <w:top w:val="none" w:sz="0" w:space="0" w:color="auto"/>
        <w:left w:val="none" w:sz="0" w:space="0" w:color="auto"/>
        <w:bottom w:val="none" w:sz="0" w:space="0" w:color="auto"/>
        <w:right w:val="none" w:sz="0" w:space="0" w:color="auto"/>
      </w:divBdr>
    </w:div>
    <w:div w:id="394086932">
      <w:marLeft w:val="640"/>
      <w:marRight w:val="0"/>
      <w:marTop w:val="0"/>
      <w:marBottom w:val="0"/>
      <w:divBdr>
        <w:top w:val="none" w:sz="0" w:space="0" w:color="auto"/>
        <w:left w:val="none" w:sz="0" w:space="0" w:color="auto"/>
        <w:bottom w:val="none" w:sz="0" w:space="0" w:color="auto"/>
        <w:right w:val="none" w:sz="0" w:space="0" w:color="auto"/>
      </w:divBdr>
    </w:div>
    <w:div w:id="394088131">
      <w:marLeft w:val="640"/>
      <w:marRight w:val="0"/>
      <w:marTop w:val="0"/>
      <w:marBottom w:val="0"/>
      <w:divBdr>
        <w:top w:val="none" w:sz="0" w:space="0" w:color="auto"/>
        <w:left w:val="none" w:sz="0" w:space="0" w:color="auto"/>
        <w:bottom w:val="none" w:sz="0" w:space="0" w:color="auto"/>
        <w:right w:val="none" w:sz="0" w:space="0" w:color="auto"/>
      </w:divBdr>
    </w:div>
    <w:div w:id="394090892">
      <w:marLeft w:val="640"/>
      <w:marRight w:val="0"/>
      <w:marTop w:val="0"/>
      <w:marBottom w:val="0"/>
      <w:divBdr>
        <w:top w:val="none" w:sz="0" w:space="0" w:color="auto"/>
        <w:left w:val="none" w:sz="0" w:space="0" w:color="auto"/>
        <w:bottom w:val="none" w:sz="0" w:space="0" w:color="auto"/>
        <w:right w:val="none" w:sz="0" w:space="0" w:color="auto"/>
      </w:divBdr>
    </w:div>
    <w:div w:id="394200847">
      <w:marLeft w:val="640"/>
      <w:marRight w:val="0"/>
      <w:marTop w:val="0"/>
      <w:marBottom w:val="0"/>
      <w:divBdr>
        <w:top w:val="none" w:sz="0" w:space="0" w:color="auto"/>
        <w:left w:val="none" w:sz="0" w:space="0" w:color="auto"/>
        <w:bottom w:val="none" w:sz="0" w:space="0" w:color="auto"/>
        <w:right w:val="none" w:sz="0" w:space="0" w:color="auto"/>
      </w:divBdr>
    </w:div>
    <w:div w:id="394203888">
      <w:marLeft w:val="640"/>
      <w:marRight w:val="0"/>
      <w:marTop w:val="0"/>
      <w:marBottom w:val="0"/>
      <w:divBdr>
        <w:top w:val="none" w:sz="0" w:space="0" w:color="auto"/>
        <w:left w:val="none" w:sz="0" w:space="0" w:color="auto"/>
        <w:bottom w:val="none" w:sz="0" w:space="0" w:color="auto"/>
        <w:right w:val="none" w:sz="0" w:space="0" w:color="auto"/>
      </w:divBdr>
    </w:div>
    <w:div w:id="394207281">
      <w:marLeft w:val="640"/>
      <w:marRight w:val="0"/>
      <w:marTop w:val="0"/>
      <w:marBottom w:val="0"/>
      <w:divBdr>
        <w:top w:val="none" w:sz="0" w:space="0" w:color="auto"/>
        <w:left w:val="none" w:sz="0" w:space="0" w:color="auto"/>
        <w:bottom w:val="none" w:sz="0" w:space="0" w:color="auto"/>
        <w:right w:val="none" w:sz="0" w:space="0" w:color="auto"/>
      </w:divBdr>
    </w:div>
    <w:div w:id="394285071">
      <w:marLeft w:val="640"/>
      <w:marRight w:val="0"/>
      <w:marTop w:val="0"/>
      <w:marBottom w:val="0"/>
      <w:divBdr>
        <w:top w:val="none" w:sz="0" w:space="0" w:color="auto"/>
        <w:left w:val="none" w:sz="0" w:space="0" w:color="auto"/>
        <w:bottom w:val="none" w:sz="0" w:space="0" w:color="auto"/>
        <w:right w:val="none" w:sz="0" w:space="0" w:color="auto"/>
      </w:divBdr>
    </w:div>
    <w:div w:id="394351602">
      <w:marLeft w:val="640"/>
      <w:marRight w:val="0"/>
      <w:marTop w:val="0"/>
      <w:marBottom w:val="0"/>
      <w:divBdr>
        <w:top w:val="none" w:sz="0" w:space="0" w:color="auto"/>
        <w:left w:val="none" w:sz="0" w:space="0" w:color="auto"/>
        <w:bottom w:val="none" w:sz="0" w:space="0" w:color="auto"/>
        <w:right w:val="none" w:sz="0" w:space="0" w:color="auto"/>
      </w:divBdr>
    </w:div>
    <w:div w:id="394357590">
      <w:marLeft w:val="640"/>
      <w:marRight w:val="0"/>
      <w:marTop w:val="0"/>
      <w:marBottom w:val="0"/>
      <w:divBdr>
        <w:top w:val="none" w:sz="0" w:space="0" w:color="auto"/>
        <w:left w:val="none" w:sz="0" w:space="0" w:color="auto"/>
        <w:bottom w:val="none" w:sz="0" w:space="0" w:color="auto"/>
        <w:right w:val="none" w:sz="0" w:space="0" w:color="auto"/>
      </w:divBdr>
    </w:div>
    <w:div w:id="394358936">
      <w:marLeft w:val="640"/>
      <w:marRight w:val="0"/>
      <w:marTop w:val="0"/>
      <w:marBottom w:val="0"/>
      <w:divBdr>
        <w:top w:val="none" w:sz="0" w:space="0" w:color="auto"/>
        <w:left w:val="none" w:sz="0" w:space="0" w:color="auto"/>
        <w:bottom w:val="none" w:sz="0" w:space="0" w:color="auto"/>
        <w:right w:val="none" w:sz="0" w:space="0" w:color="auto"/>
      </w:divBdr>
    </w:div>
    <w:div w:id="394360763">
      <w:marLeft w:val="640"/>
      <w:marRight w:val="0"/>
      <w:marTop w:val="0"/>
      <w:marBottom w:val="0"/>
      <w:divBdr>
        <w:top w:val="none" w:sz="0" w:space="0" w:color="auto"/>
        <w:left w:val="none" w:sz="0" w:space="0" w:color="auto"/>
        <w:bottom w:val="none" w:sz="0" w:space="0" w:color="auto"/>
        <w:right w:val="none" w:sz="0" w:space="0" w:color="auto"/>
      </w:divBdr>
    </w:div>
    <w:div w:id="394401164">
      <w:marLeft w:val="640"/>
      <w:marRight w:val="0"/>
      <w:marTop w:val="0"/>
      <w:marBottom w:val="0"/>
      <w:divBdr>
        <w:top w:val="none" w:sz="0" w:space="0" w:color="auto"/>
        <w:left w:val="none" w:sz="0" w:space="0" w:color="auto"/>
        <w:bottom w:val="none" w:sz="0" w:space="0" w:color="auto"/>
        <w:right w:val="none" w:sz="0" w:space="0" w:color="auto"/>
      </w:divBdr>
    </w:div>
    <w:div w:id="394427468">
      <w:marLeft w:val="640"/>
      <w:marRight w:val="0"/>
      <w:marTop w:val="0"/>
      <w:marBottom w:val="0"/>
      <w:divBdr>
        <w:top w:val="none" w:sz="0" w:space="0" w:color="auto"/>
        <w:left w:val="none" w:sz="0" w:space="0" w:color="auto"/>
        <w:bottom w:val="none" w:sz="0" w:space="0" w:color="auto"/>
        <w:right w:val="none" w:sz="0" w:space="0" w:color="auto"/>
      </w:divBdr>
    </w:div>
    <w:div w:id="394553376">
      <w:marLeft w:val="640"/>
      <w:marRight w:val="0"/>
      <w:marTop w:val="0"/>
      <w:marBottom w:val="0"/>
      <w:divBdr>
        <w:top w:val="none" w:sz="0" w:space="0" w:color="auto"/>
        <w:left w:val="none" w:sz="0" w:space="0" w:color="auto"/>
        <w:bottom w:val="none" w:sz="0" w:space="0" w:color="auto"/>
        <w:right w:val="none" w:sz="0" w:space="0" w:color="auto"/>
      </w:divBdr>
    </w:div>
    <w:div w:id="394553901">
      <w:marLeft w:val="640"/>
      <w:marRight w:val="0"/>
      <w:marTop w:val="0"/>
      <w:marBottom w:val="0"/>
      <w:divBdr>
        <w:top w:val="none" w:sz="0" w:space="0" w:color="auto"/>
        <w:left w:val="none" w:sz="0" w:space="0" w:color="auto"/>
        <w:bottom w:val="none" w:sz="0" w:space="0" w:color="auto"/>
        <w:right w:val="none" w:sz="0" w:space="0" w:color="auto"/>
      </w:divBdr>
    </w:div>
    <w:div w:id="394595743">
      <w:marLeft w:val="0"/>
      <w:marRight w:val="0"/>
      <w:marTop w:val="0"/>
      <w:marBottom w:val="0"/>
      <w:divBdr>
        <w:top w:val="none" w:sz="0" w:space="0" w:color="auto"/>
        <w:left w:val="none" w:sz="0" w:space="0" w:color="auto"/>
        <w:bottom w:val="none" w:sz="0" w:space="0" w:color="auto"/>
        <w:right w:val="none" w:sz="0" w:space="0" w:color="auto"/>
      </w:divBdr>
    </w:div>
    <w:div w:id="394669178">
      <w:marLeft w:val="640"/>
      <w:marRight w:val="0"/>
      <w:marTop w:val="0"/>
      <w:marBottom w:val="0"/>
      <w:divBdr>
        <w:top w:val="none" w:sz="0" w:space="0" w:color="auto"/>
        <w:left w:val="none" w:sz="0" w:space="0" w:color="auto"/>
        <w:bottom w:val="none" w:sz="0" w:space="0" w:color="auto"/>
        <w:right w:val="none" w:sz="0" w:space="0" w:color="auto"/>
      </w:divBdr>
    </w:div>
    <w:div w:id="394740782">
      <w:marLeft w:val="640"/>
      <w:marRight w:val="0"/>
      <w:marTop w:val="0"/>
      <w:marBottom w:val="0"/>
      <w:divBdr>
        <w:top w:val="none" w:sz="0" w:space="0" w:color="auto"/>
        <w:left w:val="none" w:sz="0" w:space="0" w:color="auto"/>
        <w:bottom w:val="none" w:sz="0" w:space="0" w:color="auto"/>
        <w:right w:val="none" w:sz="0" w:space="0" w:color="auto"/>
      </w:divBdr>
    </w:div>
    <w:div w:id="394742224">
      <w:marLeft w:val="640"/>
      <w:marRight w:val="0"/>
      <w:marTop w:val="0"/>
      <w:marBottom w:val="0"/>
      <w:divBdr>
        <w:top w:val="none" w:sz="0" w:space="0" w:color="auto"/>
        <w:left w:val="none" w:sz="0" w:space="0" w:color="auto"/>
        <w:bottom w:val="none" w:sz="0" w:space="0" w:color="auto"/>
        <w:right w:val="none" w:sz="0" w:space="0" w:color="auto"/>
      </w:divBdr>
    </w:div>
    <w:div w:id="394819725">
      <w:marLeft w:val="640"/>
      <w:marRight w:val="0"/>
      <w:marTop w:val="0"/>
      <w:marBottom w:val="0"/>
      <w:divBdr>
        <w:top w:val="none" w:sz="0" w:space="0" w:color="auto"/>
        <w:left w:val="none" w:sz="0" w:space="0" w:color="auto"/>
        <w:bottom w:val="none" w:sz="0" w:space="0" w:color="auto"/>
        <w:right w:val="none" w:sz="0" w:space="0" w:color="auto"/>
      </w:divBdr>
    </w:div>
    <w:div w:id="394859028">
      <w:marLeft w:val="640"/>
      <w:marRight w:val="0"/>
      <w:marTop w:val="0"/>
      <w:marBottom w:val="0"/>
      <w:divBdr>
        <w:top w:val="none" w:sz="0" w:space="0" w:color="auto"/>
        <w:left w:val="none" w:sz="0" w:space="0" w:color="auto"/>
        <w:bottom w:val="none" w:sz="0" w:space="0" w:color="auto"/>
        <w:right w:val="none" w:sz="0" w:space="0" w:color="auto"/>
      </w:divBdr>
    </w:div>
    <w:div w:id="394931477">
      <w:marLeft w:val="640"/>
      <w:marRight w:val="0"/>
      <w:marTop w:val="0"/>
      <w:marBottom w:val="0"/>
      <w:divBdr>
        <w:top w:val="none" w:sz="0" w:space="0" w:color="auto"/>
        <w:left w:val="none" w:sz="0" w:space="0" w:color="auto"/>
        <w:bottom w:val="none" w:sz="0" w:space="0" w:color="auto"/>
        <w:right w:val="none" w:sz="0" w:space="0" w:color="auto"/>
      </w:divBdr>
    </w:div>
    <w:div w:id="394934575">
      <w:marLeft w:val="640"/>
      <w:marRight w:val="0"/>
      <w:marTop w:val="0"/>
      <w:marBottom w:val="0"/>
      <w:divBdr>
        <w:top w:val="none" w:sz="0" w:space="0" w:color="auto"/>
        <w:left w:val="none" w:sz="0" w:space="0" w:color="auto"/>
        <w:bottom w:val="none" w:sz="0" w:space="0" w:color="auto"/>
        <w:right w:val="none" w:sz="0" w:space="0" w:color="auto"/>
      </w:divBdr>
    </w:div>
    <w:div w:id="394939393">
      <w:marLeft w:val="640"/>
      <w:marRight w:val="0"/>
      <w:marTop w:val="0"/>
      <w:marBottom w:val="0"/>
      <w:divBdr>
        <w:top w:val="none" w:sz="0" w:space="0" w:color="auto"/>
        <w:left w:val="none" w:sz="0" w:space="0" w:color="auto"/>
        <w:bottom w:val="none" w:sz="0" w:space="0" w:color="auto"/>
        <w:right w:val="none" w:sz="0" w:space="0" w:color="auto"/>
      </w:divBdr>
    </w:div>
    <w:div w:id="394940263">
      <w:marLeft w:val="640"/>
      <w:marRight w:val="0"/>
      <w:marTop w:val="0"/>
      <w:marBottom w:val="0"/>
      <w:divBdr>
        <w:top w:val="none" w:sz="0" w:space="0" w:color="auto"/>
        <w:left w:val="none" w:sz="0" w:space="0" w:color="auto"/>
        <w:bottom w:val="none" w:sz="0" w:space="0" w:color="auto"/>
        <w:right w:val="none" w:sz="0" w:space="0" w:color="auto"/>
      </w:divBdr>
    </w:div>
    <w:div w:id="394940554">
      <w:marLeft w:val="640"/>
      <w:marRight w:val="0"/>
      <w:marTop w:val="0"/>
      <w:marBottom w:val="0"/>
      <w:divBdr>
        <w:top w:val="none" w:sz="0" w:space="0" w:color="auto"/>
        <w:left w:val="none" w:sz="0" w:space="0" w:color="auto"/>
        <w:bottom w:val="none" w:sz="0" w:space="0" w:color="auto"/>
        <w:right w:val="none" w:sz="0" w:space="0" w:color="auto"/>
      </w:divBdr>
    </w:div>
    <w:div w:id="395012155">
      <w:marLeft w:val="640"/>
      <w:marRight w:val="0"/>
      <w:marTop w:val="0"/>
      <w:marBottom w:val="0"/>
      <w:divBdr>
        <w:top w:val="none" w:sz="0" w:space="0" w:color="auto"/>
        <w:left w:val="none" w:sz="0" w:space="0" w:color="auto"/>
        <w:bottom w:val="none" w:sz="0" w:space="0" w:color="auto"/>
        <w:right w:val="none" w:sz="0" w:space="0" w:color="auto"/>
      </w:divBdr>
    </w:div>
    <w:div w:id="395057940">
      <w:marLeft w:val="640"/>
      <w:marRight w:val="0"/>
      <w:marTop w:val="0"/>
      <w:marBottom w:val="0"/>
      <w:divBdr>
        <w:top w:val="none" w:sz="0" w:space="0" w:color="auto"/>
        <w:left w:val="none" w:sz="0" w:space="0" w:color="auto"/>
        <w:bottom w:val="none" w:sz="0" w:space="0" w:color="auto"/>
        <w:right w:val="none" w:sz="0" w:space="0" w:color="auto"/>
      </w:divBdr>
    </w:div>
    <w:div w:id="395126757">
      <w:marLeft w:val="640"/>
      <w:marRight w:val="0"/>
      <w:marTop w:val="0"/>
      <w:marBottom w:val="0"/>
      <w:divBdr>
        <w:top w:val="none" w:sz="0" w:space="0" w:color="auto"/>
        <w:left w:val="none" w:sz="0" w:space="0" w:color="auto"/>
        <w:bottom w:val="none" w:sz="0" w:space="0" w:color="auto"/>
        <w:right w:val="none" w:sz="0" w:space="0" w:color="auto"/>
      </w:divBdr>
    </w:div>
    <w:div w:id="395205372">
      <w:marLeft w:val="640"/>
      <w:marRight w:val="0"/>
      <w:marTop w:val="0"/>
      <w:marBottom w:val="0"/>
      <w:divBdr>
        <w:top w:val="none" w:sz="0" w:space="0" w:color="auto"/>
        <w:left w:val="none" w:sz="0" w:space="0" w:color="auto"/>
        <w:bottom w:val="none" w:sz="0" w:space="0" w:color="auto"/>
        <w:right w:val="none" w:sz="0" w:space="0" w:color="auto"/>
      </w:divBdr>
    </w:div>
    <w:div w:id="395276970">
      <w:marLeft w:val="640"/>
      <w:marRight w:val="0"/>
      <w:marTop w:val="0"/>
      <w:marBottom w:val="0"/>
      <w:divBdr>
        <w:top w:val="none" w:sz="0" w:space="0" w:color="auto"/>
        <w:left w:val="none" w:sz="0" w:space="0" w:color="auto"/>
        <w:bottom w:val="none" w:sz="0" w:space="0" w:color="auto"/>
        <w:right w:val="none" w:sz="0" w:space="0" w:color="auto"/>
      </w:divBdr>
    </w:div>
    <w:div w:id="395320890">
      <w:marLeft w:val="640"/>
      <w:marRight w:val="0"/>
      <w:marTop w:val="0"/>
      <w:marBottom w:val="0"/>
      <w:divBdr>
        <w:top w:val="none" w:sz="0" w:space="0" w:color="auto"/>
        <w:left w:val="none" w:sz="0" w:space="0" w:color="auto"/>
        <w:bottom w:val="none" w:sz="0" w:space="0" w:color="auto"/>
        <w:right w:val="none" w:sz="0" w:space="0" w:color="auto"/>
      </w:divBdr>
    </w:div>
    <w:div w:id="395475092">
      <w:marLeft w:val="640"/>
      <w:marRight w:val="0"/>
      <w:marTop w:val="0"/>
      <w:marBottom w:val="0"/>
      <w:divBdr>
        <w:top w:val="none" w:sz="0" w:space="0" w:color="auto"/>
        <w:left w:val="none" w:sz="0" w:space="0" w:color="auto"/>
        <w:bottom w:val="none" w:sz="0" w:space="0" w:color="auto"/>
        <w:right w:val="none" w:sz="0" w:space="0" w:color="auto"/>
      </w:divBdr>
    </w:div>
    <w:div w:id="395516833">
      <w:marLeft w:val="640"/>
      <w:marRight w:val="0"/>
      <w:marTop w:val="0"/>
      <w:marBottom w:val="0"/>
      <w:divBdr>
        <w:top w:val="none" w:sz="0" w:space="0" w:color="auto"/>
        <w:left w:val="none" w:sz="0" w:space="0" w:color="auto"/>
        <w:bottom w:val="none" w:sz="0" w:space="0" w:color="auto"/>
        <w:right w:val="none" w:sz="0" w:space="0" w:color="auto"/>
      </w:divBdr>
    </w:div>
    <w:div w:id="395519348">
      <w:marLeft w:val="640"/>
      <w:marRight w:val="0"/>
      <w:marTop w:val="0"/>
      <w:marBottom w:val="0"/>
      <w:divBdr>
        <w:top w:val="none" w:sz="0" w:space="0" w:color="auto"/>
        <w:left w:val="none" w:sz="0" w:space="0" w:color="auto"/>
        <w:bottom w:val="none" w:sz="0" w:space="0" w:color="auto"/>
        <w:right w:val="none" w:sz="0" w:space="0" w:color="auto"/>
      </w:divBdr>
    </w:div>
    <w:div w:id="395586773">
      <w:marLeft w:val="640"/>
      <w:marRight w:val="0"/>
      <w:marTop w:val="0"/>
      <w:marBottom w:val="0"/>
      <w:divBdr>
        <w:top w:val="none" w:sz="0" w:space="0" w:color="auto"/>
        <w:left w:val="none" w:sz="0" w:space="0" w:color="auto"/>
        <w:bottom w:val="none" w:sz="0" w:space="0" w:color="auto"/>
        <w:right w:val="none" w:sz="0" w:space="0" w:color="auto"/>
      </w:divBdr>
    </w:div>
    <w:div w:id="395589270">
      <w:marLeft w:val="640"/>
      <w:marRight w:val="0"/>
      <w:marTop w:val="0"/>
      <w:marBottom w:val="0"/>
      <w:divBdr>
        <w:top w:val="none" w:sz="0" w:space="0" w:color="auto"/>
        <w:left w:val="none" w:sz="0" w:space="0" w:color="auto"/>
        <w:bottom w:val="none" w:sz="0" w:space="0" w:color="auto"/>
        <w:right w:val="none" w:sz="0" w:space="0" w:color="auto"/>
      </w:divBdr>
    </w:div>
    <w:div w:id="395667917">
      <w:marLeft w:val="640"/>
      <w:marRight w:val="0"/>
      <w:marTop w:val="0"/>
      <w:marBottom w:val="0"/>
      <w:divBdr>
        <w:top w:val="none" w:sz="0" w:space="0" w:color="auto"/>
        <w:left w:val="none" w:sz="0" w:space="0" w:color="auto"/>
        <w:bottom w:val="none" w:sz="0" w:space="0" w:color="auto"/>
        <w:right w:val="none" w:sz="0" w:space="0" w:color="auto"/>
      </w:divBdr>
    </w:div>
    <w:div w:id="395858431">
      <w:marLeft w:val="640"/>
      <w:marRight w:val="0"/>
      <w:marTop w:val="0"/>
      <w:marBottom w:val="0"/>
      <w:divBdr>
        <w:top w:val="none" w:sz="0" w:space="0" w:color="auto"/>
        <w:left w:val="none" w:sz="0" w:space="0" w:color="auto"/>
        <w:bottom w:val="none" w:sz="0" w:space="0" w:color="auto"/>
        <w:right w:val="none" w:sz="0" w:space="0" w:color="auto"/>
      </w:divBdr>
    </w:div>
    <w:div w:id="395904348">
      <w:marLeft w:val="640"/>
      <w:marRight w:val="0"/>
      <w:marTop w:val="0"/>
      <w:marBottom w:val="0"/>
      <w:divBdr>
        <w:top w:val="none" w:sz="0" w:space="0" w:color="auto"/>
        <w:left w:val="none" w:sz="0" w:space="0" w:color="auto"/>
        <w:bottom w:val="none" w:sz="0" w:space="0" w:color="auto"/>
        <w:right w:val="none" w:sz="0" w:space="0" w:color="auto"/>
      </w:divBdr>
    </w:div>
    <w:div w:id="395907022">
      <w:marLeft w:val="640"/>
      <w:marRight w:val="0"/>
      <w:marTop w:val="0"/>
      <w:marBottom w:val="0"/>
      <w:divBdr>
        <w:top w:val="none" w:sz="0" w:space="0" w:color="auto"/>
        <w:left w:val="none" w:sz="0" w:space="0" w:color="auto"/>
        <w:bottom w:val="none" w:sz="0" w:space="0" w:color="auto"/>
        <w:right w:val="none" w:sz="0" w:space="0" w:color="auto"/>
      </w:divBdr>
    </w:div>
    <w:div w:id="395907260">
      <w:marLeft w:val="640"/>
      <w:marRight w:val="0"/>
      <w:marTop w:val="0"/>
      <w:marBottom w:val="0"/>
      <w:divBdr>
        <w:top w:val="none" w:sz="0" w:space="0" w:color="auto"/>
        <w:left w:val="none" w:sz="0" w:space="0" w:color="auto"/>
        <w:bottom w:val="none" w:sz="0" w:space="0" w:color="auto"/>
        <w:right w:val="none" w:sz="0" w:space="0" w:color="auto"/>
      </w:divBdr>
    </w:div>
    <w:div w:id="396056903">
      <w:marLeft w:val="640"/>
      <w:marRight w:val="0"/>
      <w:marTop w:val="0"/>
      <w:marBottom w:val="0"/>
      <w:divBdr>
        <w:top w:val="none" w:sz="0" w:space="0" w:color="auto"/>
        <w:left w:val="none" w:sz="0" w:space="0" w:color="auto"/>
        <w:bottom w:val="none" w:sz="0" w:space="0" w:color="auto"/>
        <w:right w:val="none" w:sz="0" w:space="0" w:color="auto"/>
      </w:divBdr>
    </w:div>
    <w:div w:id="396126154">
      <w:marLeft w:val="640"/>
      <w:marRight w:val="0"/>
      <w:marTop w:val="0"/>
      <w:marBottom w:val="0"/>
      <w:divBdr>
        <w:top w:val="none" w:sz="0" w:space="0" w:color="auto"/>
        <w:left w:val="none" w:sz="0" w:space="0" w:color="auto"/>
        <w:bottom w:val="none" w:sz="0" w:space="0" w:color="auto"/>
        <w:right w:val="none" w:sz="0" w:space="0" w:color="auto"/>
      </w:divBdr>
    </w:div>
    <w:div w:id="396169929">
      <w:marLeft w:val="640"/>
      <w:marRight w:val="0"/>
      <w:marTop w:val="0"/>
      <w:marBottom w:val="0"/>
      <w:divBdr>
        <w:top w:val="none" w:sz="0" w:space="0" w:color="auto"/>
        <w:left w:val="none" w:sz="0" w:space="0" w:color="auto"/>
        <w:bottom w:val="none" w:sz="0" w:space="0" w:color="auto"/>
        <w:right w:val="none" w:sz="0" w:space="0" w:color="auto"/>
      </w:divBdr>
    </w:div>
    <w:div w:id="396174918">
      <w:marLeft w:val="640"/>
      <w:marRight w:val="0"/>
      <w:marTop w:val="0"/>
      <w:marBottom w:val="0"/>
      <w:divBdr>
        <w:top w:val="none" w:sz="0" w:space="0" w:color="auto"/>
        <w:left w:val="none" w:sz="0" w:space="0" w:color="auto"/>
        <w:bottom w:val="none" w:sz="0" w:space="0" w:color="auto"/>
        <w:right w:val="none" w:sz="0" w:space="0" w:color="auto"/>
      </w:divBdr>
    </w:div>
    <w:div w:id="396244787">
      <w:marLeft w:val="640"/>
      <w:marRight w:val="0"/>
      <w:marTop w:val="0"/>
      <w:marBottom w:val="0"/>
      <w:divBdr>
        <w:top w:val="none" w:sz="0" w:space="0" w:color="auto"/>
        <w:left w:val="none" w:sz="0" w:space="0" w:color="auto"/>
        <w:bottom w:val="none" w:sz="0" w:space="0" w:color="auto"/>
        <w:right w:val="none" w:sz="0" w:space="0" w:color="auto"/>
      </w:divBdr>
    </w:div>
    <w:div w:id="396246886">
      <w:marLeft w:val="640"/>
      <w:marRight w:val="0"/>
      <w:marTop w:val="0"/>
      <w:marBottom w:val="0"/>
      <w:divBdr>
        <w:top w:val="none" w:sz="0" w:space="0" w:color="auto"/>
        <w:left w:val="none" w:sz="0" w:space="0" w:color="auto"/>
        <w:bottom w:val="none" w:sz="0" w:space="0" w:color="auto"/>
        <w:right w:val="none" w:sz="0" w:space="0" w:color="auto"/>
      </w:divBdr>
    </w:div>
    <w:div w:id="396249045">
      <w:marLeft w:val="640"/>
      <w:marRight w:val="0"/>
      <w:marTop w:val="0"/>
      <w:marBottom w:val="0"/>
      <w:divBdr>
        <w:top w:val="none" w:sz="0" w:space="0" w:color="auto"/>
        <w:left w:val="none" w:sz="0" w:space="0" w:color="auto"/>
        <w:bottom w:val="none" w:sz="0" w:space="0" w:color="auto"/>
        <w:right w:val="none" w:sz="0" w:space="0" w:color="auto"/>
      </w:divBdr>
    </w:div>
    <w:div w:id="396321855">
      <w:marLeft w:val="640"/>
      <w:marRight w:val="0"/>
      <w:marTop w:val="0"/>
      <w:marBottom w:val="0"/>
      <w:divBdr>
        <w:top w:val="none" w:sz="0" w:space="0" w:color="auto"/>
        <w:left w:val="none" w:sz="0" w:space="0" w:color="auto"/>
        <w:bottom w:val="none" w:sz="0" w:space="0" w:color="auto"/>
        <w:right w:val="none" w:sz="0" w:space="0" w:color="auto"/>
      </w:divBdr>
    </w:div>
    <w:div w:id="396323443">
      <w:marLeft w:val="640"/>
      <w:marRight w:val="0"/>
      <w:marTop w:val="0"/>
      <w:marBottom w:val="0"/>
      <w:divBdr>
        <w:top w:val="none" w:sz="0" w:space="0" w:color="auto"/>
        <w:left w:val="none" w:sz="0" w:space="0" w:color="auto"/>
        <w:bottom w:val="none" w:sz="0" w:space="0" w:color="auto"/>
        <w:right w:val="none" w:sz="0" w:space="0" w:color="auto"/>
      </w:divBdr>
    </w:div>
    <w:div w:id="396326257">
      <w:marLeft w:val="640"/>
      <w:marRight w:val="0"/>
      <w:marTop w:val="0"/>
      <w:marBottom w:val="0"/>
      <w:divBdr>
        <w:top w:val="none" w:sz="0" w:space="0" w:color="auto"/>
        <w:left w:val="none" w:sz="0" w:space="0" w:color="auto"/>
        <w:bottom w:val="none" w:sz="0" w:space="0" w:color="auto"/>
        <w:right w:val="none" w:sz="0" w:space="0" w:color="auto"/>
      </w:divBdr>
    </w:div>
    <w:div w:id="396441406">
      <w:marLeft w:val="640"/>
      <w:marRight w:val="0"/>
      <w:marTop w:val="0"/>
      <w:marBottom w:val="0"/>
      <w:divBdr>
        <w:top w:val="none" w:sz="0" w:space="0" w:color="auto"/>
        <w:left w:val="none" w:sz="0" w:space="0" w:color="auto"/>
        <w:bottom w:val="none" w:sz="0" w:space="0" w:color="auto"/>
        <w:right w:val="none" w:sz="0" w:space="0" w:color="auto"/>
      </w:divBdr>
    </w:div>
    <w:div w:id="396513390">
      <w:marLeft w:val="640"/>
      <w:marRight w:val="0"/>
      <w:marTop w:val="0"/>
      <w:marBottom w:val="0"/>
      <w:divBdr>
        <w:top w:val="none" w:sz="0" w:space="0" w:color="auto"/>
        <w:left w:val="none" w:sz="0" w:space="0" w:color="auto"/>
        <w:bottom w:val="none" w:sz="0" w:space="0" w:color="auto"/>
        <w:right w:val="none" w:sz="0" w:space="0" w:color="auto"/>
      </w:divBdr>
    </w:div>
    <w:div w:id="396559354">
      <w:marLeft w:val="640"/>
      <w:marRight w:val="0"/>
      <w:marTop w:val="0"/>
      <w:marBottom w:val="0"/>
      <w:divBdr>
        <w:top w:val="none" w:sz="0" w:space="0" w:color="auto"/>
        <w:left w:val="none" w:sz="0" w:space="0" w:color="auto"/>
        <w:bottom w:val="none" w:sz="0" w:space="0" w:color="auto"/>
        <w:right w:val="none" w:sz="0" w:space="0" w:color="auto"/>
      </w:divBdr>
    </w:div>
    <w:div w:id="396559910">
      <w:marLeft w:val="640"/>
      <w:marRight w:val="0"/>
      <w:marTop w:val="0"/>
      <w:marBottom w:val="0"/>
      <w:divBdr>
        <w:top w:val="none" w:sz="0" w:space="0" w:color="auto"/>
        <w:left w:val="none" w:sz="0" w:space="0" w:color="auto"/>
        <w:bottom w:val="none" w:sz="0" w:space="0" w:color="auto"/>
        <w:right w:val="none" w:sz="0" w:space="0" w:color="auto"/>
      </w:divBdr>
    </w:div>
    <w:div w:id="396560944">
      <w:marLeft w:val="640"/>
      <w:marRight w:val="0"/>
      <w:marTop w:val="0"/>
      <w:marBottom w:val="0"/>
      <w:divBdr>
        <w:top w:val="none" w:sz="0" w:space="0" w:color="auto"/>
        <w:left w:val="none" w:sz="0" w:space="0" w:color="auto"/>
        <w:bottom w:val="none" w:sz="0" w:space="0" w:color="auto"/>
        <w:right w:val="none" w:sz="0" w:space="0" w:color="auto"/>
      </w:divBdr>
    </w:div>
    <w:div w:id="396586339">
      <w:marLeft w:val="640"/>
      <w:marRight w:val="0"/>
      <w:marTop w:val="0"/>
      <w:marBottom w:val="0"/>
      <w:divBdr>
        <w:top w:val="none" w:sz="0" w:space="0" w:color="auto"/>
        <w:left w:val="none" w:sz="0" w:space="0" w:color="auto"/>
        <w:bottom w:val="none" w:sz="0" w:space="0" w:color="auto"/>
        <w:right w:val="none" w:sz="0" w:space="0" w:color="auto"/>
      </w:divBdr>
    </w:div>
    <w:div w:id="396586440">
      <w:marLeft w:val="640"/>
      <w:marRight w:val="0"/>
      <w:marTop w:val="0"/>
      <w:marBottom w:val="0"/>
      <w:divBdr>
        <w:top w:val="none" w:sz="0" w:space="0" w:color="auto"/>
        <w:left w:val="none" w:sz="0" w:space="0" w:color="auto"/>
        <w:bottom w:val="none" w:sz="0" w:space="0" w:color="auto"/>
        <w:right w:val="none" w:sz="0" w:space="0" w:color="auto"/>
      </w:divBdr>
    </w:div>
    <w:div w:id="396784955">
      <w:marLeft w:val="640"/>
      <w:marRight w:val="0"/>
      <w:marTop w:val="0"/>
      <w:marBottom w:val="0"/>
      <w:divBdr>
        <w:top w:val="none" w:sz="0" w:space="0" w:color="auto"/>
        <w:left w:val="none" w:sz="0" w:space="0" w:color="auto"/>
        <w:bottom w:val="none" w:sz="0" w:space="0" w:color="auto"/>
        <w:right w:val="none" w:sz="0" w:space="0" w:color="auto"/>
      </w:divBdr>
    </w:div>
    <w:div w:id="396904305">
      <w:marLeft w:val="640"/>
      <w:marRight w:val="0"/>
      <w:marTop w:val="0"/>
      <w:marBottom w:val="0"/>
      <w:divBdr>
        <w:top w:val="none" w:sz="0" w:space="0" w:color="auto"/>
        <w:left w:val="none" w:sz="0" w:space="0" w:color="auto"/>
        <w:bottom w:val="none" w:sz="0" w:space="0" w:color="auto"/>
        <w:right w:val="none" w:sz="0" w:space="0" w:color="auto"/>
      </w:divBdr>
    </w:div>
    <w:div w:id="396976945">
      <w:marLeft w:val="640"/>
      <w:marRight w:val="0"/>
      <w:marTop w:val="0"/>
      <w:marBottom w:val="0"/>
      <w:divBdr>
        <w:top w:val="none" w:sz="0" w:space="0" w:color="auto"/>
        <w:left w:val="none" w:sz="0" w:space="0" w:color="auto"/>
        <w:bottom w:val="none" w:sz="0" w:space="0" w:color="auto"/>
        <w:right w:val="none" w:sz="0" w:space="0" w:color="auto"/>
      </w:divBdr>
    </w:div>
    <w:div w:id="397023407">
      <w:marLeft w:val="640"/>
      <w:marRight w:val="0"/>
      <w:marTop w:val="0"/>
      <w:marBottom w:val="0"/>
      <w:divBdr>
        <w:top w:val="none" w:sz="0" w:space="0" w:color="auto"/>
        <w:left w:val="none" w:sz="0" w:space="0" w:color="auto"/>
        <w:bottom w:val="none" w:sz="0" w:space="0" w:color="auto"/>
        <w:right w:val="none" w:sz="0" w:space="0" w:color="auto"/>
      </w:divBdr>
    </w:div>
    <w:div w:id="397023652">
      <w:marLeft w:val="640"/>
      <w:marRight w:val="0"/>
      <w:marTop w:val="0"/>
      <w:marBottom w:val="0"/>
      <w:divBdr>
        <w:top w:val="none" w:sz="0" w:space="0" w:color="auto"/>
        <w:left w:val="none" w:sz="0" w:space="0" w:color="auto"/>
        <w:bottom w:val="none" w:sz="0" w:space="0" w:color="auto"/>
        <w:right w:val="none" w:sz="0" w:space="0" w:color="auto"/>
      </w:divBdr>
    </w:div>
    <w:div w:id="397090265">
      <w:marLeft w:val="640"/>
      <w:marRight w:val="0"/>
      <w:marTop w:val="0"/>
      <w:marBottom w:val="0"/>
      <w:divBdr>
        <w:top w:val="none" w:sz="0" w:space="0" w:color="auto"/>
        <w:left w:val="none" w:sz="0" w:space="0" w:color="auto"/>
        <w:bottom w:val="none" w:sz="0" w:space="0" w:color="auto"/>
        <w:right w:val="none" w:sz="0" w:space="0" w:color="auto"/>
      </w:divBdr>
    </w:div>
    <w:div w:id="397099641">
      <w:marLeft w:val="640"/>
      <w:marRight w:val="0"/>
      <w:marTop w:val="0"/>
      <w:marBottom w:val="0"/>
      <w:divBdr>
        <w:top w:val="none" w:sz="0" w:space="0" w:color="auto"/>
        <w:left w:val="none" w:sz="0" w:space="0" w:color="auto"/>
        <w:bottom w:val="none" w:sz="0" w:space="0" w:color="auto"/>
        <w:right w:val="none" w:sz="0" w:space="0" w:color="auto"/>
      </w:divBdr>
    </w:div>
    <w:div w:id="397166622">
      <w:marLeft w:val="640"/>
      <w:marRight w:val="0"/>
      <w:marTop w:val="0"/>
      <w:marBottom w:val="0"/>
      <w:divBdr>
        <w:top w:val="none" w:sz="0" w:space="0" w:color="auto"/>
        <w:left w:val="none" w:sz="0" w:space="0" w:color="auto"/>
        <w:bottom w:val="none" w:sz="0" w:space="0" w:color="auto"/>
        <w:right w:val="none" w:sz="0" w:space="0" w:color="auto"/>
      </w:divBdr>
    </w:div>
    <w:div w:id="397213722">
      <w:marLeft w:val="640"/>
      <w:marRight w:val="0"/>
      <w:marTop w:val="0"/>
      <w:marBottom w:val="0"/>
      <w:divBdr>
        <w:top w:val="none" w:sz="0" w:space="0" w:color="auto"/>
        <w:left w:val="none" w:sz="0" w:space="0" w:color="auto"/>
        <w:bottom w:val="none" w:sz="0" w:space="0" w:color="auto"/>
        <w:right w:val="none" w:sz="0" w:space="0" w:color="auto"/>
      </w:divBdr>
    </w:div>
    <w:div w:id="397216802">
      <w:marLeft w:val="640"/>
      <w:marRight w:val="0"/>
      <w:marTop w:val="0"/>
      <w:marBottom w:val="0"/>
      <w:divBdr>
        <w:top w:val="none" w:sz="0" w:space="0" w:color="auto"/>
        <w:left w:val="none" w:sz="0" w:space="0" w:color="auto"/>
        <w:bottom w:val="none" w:sz="0" w:space="0" w:color="auto"/>
        <w:right w:val="none" w:sz="0" w:space="0" w:color="auto"/>
      </w:divBdr>
    </w:div>
    <w:div w:id="397364392">
      <w:marLeft w:val="640"/>
      <w:marRight w:val="0"/>
      <w:marTop w:val="0"/>
      <w:marBottom w:val="0"/>
      <w:divBdr>
        <w:top w:val="none" w:sz="0" w:space="0" w:color="auto"/>
        <w:left w:val="none" w:sz="0" w:space="0" w:color="auto"/>
        <w:bottom w:val="none" w:sz="0" w:space="0" w:color="auto"/>
        <w:right w:val="none" w:sz="0" w:space="0" w:color="auto"/>
      </w:divBdr>
    </w:div>
    <w:div w:id="397436201">
      <w:marLeft w:val="640"/>
      <w:marRight w:val="0"/>
      <w:marTop w:val="0"/>
      <w:marBottom w:val="0"/>
      <w:divBdr>
        <w:top w:val="none" w:sz="0" w:space="0" w:color="auto"/>
        <w:left w:val="none" w:sz="0" w:space="0" w:color="auto"/>
        <w:bottom w:val="none" w:sz="0" w:space="0" w:color="auto"/>
        <w:right w:val="none" w:sz="0" w:space="0" w:color="auto"/>
      </w:divBdr>
    </w:div>
    <w:div w:id="397628691">
      <w:marLeft w:val="640"/>
      <w:marRight w:val="0"/>
      <w:marTop w:val="0"/>
      <w:marBottom w:val="0"/>
      <w:divBdr>
        <w:top w:val="none" w:sz="0" w:space="0" w:color="auto"/>
        <w:left w:val="none" w:sz="0" w:space="0" w:color="auto"/>
        <w:bottom w:val="none" w:sz="0" w:space="0" w:color="auto"/>
        <w:right w:val="none" w:sz="0" w:space="0" w:color="auto"/>
      </w:divBdr>
    </w:div>
    <w:div w:id="397636816">
      <w:marLeft w:val="640"/>
      <w:marRight w:val="0"/>
      <w:marTop w:val="0"/>
      <w:marBottom w:val="0"/>
      <w:divBdr>
        <w:top w:val="none" w:sz="0" w:space="0" w:color="auto"/>
        <w:left w:val="none" w:sz="0" w:space="0" w:color="auto"/>
        <w:bottom w:val="none" w:sz="0" w:space="0" w:color="auto"/>
        <w:right w:val="none" w:sz="0" w:space="0" w:color="auto"/>
      </w:divBdr>
    </w:div>
    <w:div w:id="397676086">
      <w:marLeft w:val="640"/>
      <w:marRight w:val="0"/>
      <w:marTop w:val="0"/>
      <w:marBottom w:val="0"/>
      <w:divBdr>
        <w:top w:val="none" w:sz="0" w:space="0" w:color="auto"/>
        <w:left w:val="none" w:sz="0" w:space="0" w:color="auto"/>
        <w:bottom w:val="none" w:sz="0" w:space="0" w:color="auto"/>
        <w:right w:val="none" w:sz="0" w:space="0" w:color="auto"/>
      </w:divBdr>
    </w:div>
    <w:div w:id="397703800">
      <w:marLeft w:val="640"/>
      <w:marRight w:val="0"/>
      <w:marTop w:val="0"/>
      <w:marBottom w:val="0"/>
      <w:divBdr>
        <w:top w:val="none" w:sz="0" w:space="0" w:color="auto"/>
        <w:left w:val="none" w:sz="0" w:space="0" w:color="auto"/>
        <w:bottom w:val="none" w:sz="0" w:space="0" w:color="auto"/>
        <w:right w:val="none" w:sz="0" w:space="0" w:color="auto"/>
      </w:divBdr>
    </w:div>
    <w:div w:id="397826765">
      <w:marLeft w:val="640"/>
      <w:marRight w:val="0"/>
      <w:marTop w:val="0"/>
      <w:marBottom w:val="0"/>
      <w:divBdr>
        <w:top w:val="none" w:sz="0" w:space="0" w:color="auto"/>
        <w:left w:val="none" w:sz="0" w:space="0" w:color="auto"/>
        <w:bottom w:val="none" w:sz="0" w:space="0" w:color="auto"/>
        <w:right w:val="none" w:sz="0" w:space="0" w:color="auto"/>
      </w:divBdr>
    </w:div>
    <w:div w:id="397938829">
      <w:marLeft w:val="640"/>
      <w:marRight w:val="0"/>
      <w:marTop w:val="0"/>
      <w:marBottom w:val="0"/>
      <w:divBdr>
        <w:top w:val="none" w:sz="0" w:space="0" w:color="auto"/>
        <w:left w:val="none" w:sz="0" w:space="0" w:color="auto"/>
        <w:bottom w:val="none" w:sz="0" w:space="0" w:color="auto"/>
        <w:right w:val="none" w:sz="0" w:space="0" w:color="auto"/>
      </w:divBdr>
    </w:div>
    <w:div w:id="397939985">
      <w:marLeft w:val="640"/>
      <w:marRight w:val="0"/>
      <w:marTop w:val="0"/>
      <w:marBottom w:val="0"/>
      <w:divBdr>
        <w:top w:val="none" w:sz="0" w:space="0" w:color="auto"/>
        <w:left w:val="none" w:sz="0" w:space="0" w:color="auto"/>
        <w:bottom w:val="none" w:sz="0" w:space="0" w:color="auto"/>
        <w:right w:val="none" w:sz="0" w:space="0" w:color="auto"/>
      </w:divBdr>
    </w:div>
    <w:div w:id="398015823">
      <w:marLeft w:val="640"/>
      <w:marRight w:val="0"/>
      <w:marTop w:val="0"/>
      <w:marBottom w:val="0"/>
      <w:divBdr>
        <w:top w:val="none" w:sz="0" w:space="0" w:color="auto"/>
        <w:left w:val="none" w:sz="0" w:space="0" w:color="auto"/>
        <w:bottom w:val="none" w:sz="0" w:space="0" w:color="auto"/>
        <w:right w:val="none" w:sz="0" w:space="0" w:color="auto"/>
      </w:divBdr>
    </w:div>
    <w:div w:id="398019460">
      <w:marLeft w:val="640"/>
      <w:marRight w:val="0"/>
      <w:marTop w:val="0"/>
      <w:marBottom w:val="0"/>
      <w:divBdr>
        <w:top w:val="none" w:sz="0" w:space="0" w:color="auto"/>
        <w:left w:val="none" w:sz="0" w:space="0" w:color="auto"/>
        <w:bottom w:val="none" w:sz="0" w:space="0" w:color="auto"/>
        <w:right w:val="none" w:sz="0" w:space="0" w:color="auto"/>
      </w:divBdr>
    </w:div>
    <w:div w:id="398021870">
      <w:marLeft w:val="640"/>
      <w:marRight w:val="0"/>
      <w:marTop w:val="0"/>
      <w:marBottom w:val="0"/>
      <w:divBdr>
        <w:top w:val="none" w:sz="0" w:space="0" w:color="auto"/>
        <w:left w:val="none" w:sz="0" w:space="0" w:color="auto"/>
        <w:bottom w:val="none" w:sz="0" w:space="0" w:color="auto"/>
        <w:right w:val="none" w:sz="0" w:space="0" w:color="auto"/>
      </w:divBdr>
    </w:div>
    <w:div w:id="398091751">
      <w:marLeft w:val="640"/>
      <w:marRight w:val="0"/>
      <w:marTop w:val="0"/>
      <w:marBottom w:val="0"/>
      <w:divBdr>
        <w:top w:val="none" w:sz="0" w:space="0" w:color="auto"/>
        <w:left w:val="none" w:sz="0" w:space="0" w:color="auto"/>
        <w:bottom w:val="none" w:sz="0" w:space="0" w:color="auto"/>
        <w:right w:val="none" w:sz="0" w:space="0" w:color="auto"/>
      </w:divBdr>
    </w:div>
    <w:div w:id="398209888">
      <w:marLeft w:val="640"/>
      <w:marRight w:val="0"/>
      <w:marTop w:val="0"/>
      <w:marBottom w:val="0"/>
      <w:divBdr>
        <w:top w:val="none" w:sz="0" w:space="0" w:color="auto"/>
        <w:left w:val="none" w:sz="0" w:space="0" w:color="auto"/>
        <w:bottom w:val="none" w:sz="0" w:space="0" w:color="auto"/>
        <w:right w:val="none" w:sz="0" w:space="0" w:color="auto"/>
      </w:divBdr>
    </w:div>
    <w:div w:id="398214900">
      <w:marLeft w:val="640"/>
      <w:marRight w:val="0"/>
      <w:marTop w:val="0"/>
      <w:marBottom w:val="0"/>
      <w:divBdr>
        <w:top w:val="none" w:sz="0" w:space="0" w:color="auto"/>
        <w:left w:val="none" w:sz="0" w:space="0" w:color="auto"/>
        <w:bottom w:val="none" w:sz="0" w:space="0" w:color="auto"/>
        <w:right w:val="none" w:sz="0" w:space="0" w:color="auto"/>
      </w:divBdr>
    </w:div>
    <w:div w:id="398287296">
      <w:marLeft w:val="640"/>
      <w:marRight w:val="0"/>
      <w:marTop w:val="0"/>
      <w:marBottom w:val="0"/>
      <w:divBdr>
        <w:top w:val="none" w:sz="0" w:space="0" w:color="auto"/>
        <w:left w:val="none" w:sz="0" w:space="0" w:color="auto"/>
        <w:bottom w:val="none" w:sz="0" w:space="0" w:color="auto"/>
        <w:right w:val="none" w:sz="0" w:space="0" w:color="auto"/>
      </w:divBdr>
    </w:div>
    <w:div w:id="398292259">
      <w:marLeft w:val="640"/>
      <w:marRight w:val="0"/>
      <w:marTop w:val="0"/>
      <w:marBottom w:val="0"/>
      <w:divBdr>
        <w:top w:val="none" w:sz="0" w:space="0" w:color="auto"/>
        <w:left w:val="none" w:sz="0" w:space="0" w:color="auto"/>
        <w:bottom w:val="none" w:sz="0" w:space="0" w:color="auto"/>
        <w:right w:val="none" w:sz="0" w:space="0" w:color="auto"/>
      </w:divBdr>
    </w:div>
    <w:div w:id="398333546">
      <w:marLeft w:val="640"/>
      <w:marRight w:val="0"/>
      <w:marTop w:val="0"/>
      <w:marBottom w:val="0"/>
      <w:divBdr>
        <w:top w:val="none" w:sz="0" w:space="0" w:color="auto"/>
        <w:left w:val="none" w:sz="0" w:space="0" w:color="auto"/>
        <w:bottom w:val="none" w:sz="0" w:space="0" w:color="auto"/>
        <w:right w:val="none" w:sz="0" w:space="0" w:color="auto"/>
      </w:divBdr>
    </w:div>
    <w:div w:id="398333957">
      <w:marLeft w:val="640"/>
      <w:marRight w:val="0"/>
      <w:marTop w:val="0"/>
      <w:marBottom w:val="0"/>
      <w:divBdr>
        <w:top w:val="none" w:sz="0" w:space="0" w:color="auto"/>
        <w:left w:val="none" w:sz="0" w:space="0" w:color="auto"/>
        <w:bottom w:val="none" w:sz="0" w:space="0" w:color="auto"/>
        <w:right w:val="none" w:sz="0" w:space="0" w:color="auto"/>
      </w:divBdr>
    </w:div>
    <w:div w:id="398405152">
      <w:marLeft w:val="640"/>
      <w:marRight w:val="0"/>
      <w:marTop w:val="0"/>
      <w:marBottom w:val="0"/>
      <w:divBdr>
        <w:top w:val="none" w:sz="0" w:space="0" w:color="auto"/>
        <w:left w:val="none" w:sz="0" w:space="0" w:color="auto"/>
        <w:bottom w:val="none" w:sz="0" w:space="0" w:color="auto"/>
        <w:right w:val="none" w:sz="0" w:space="0" w:color="auto"/>
      </w:divBdr>
    </w:div>
    <w:div w:id="398407553">
      <w:marLeft w:val="640"/>
      <w:marRight w:val="0"/>
      <w:marTop w:val="0"/>
      <w:marBottom w:val="0"/>
      <w:divBdr>
        <w:top w:val="none" w:sz="0" w:space="0" w:color="auto"/>
        <w:left w:val="none" w:sz="0" w:space="0" w:color="auto"/>
        <w:bottom w:val="none" w:sz="0" w:space="0" w:color="auto"/>
        <w:right w:val="none" w:sz="0" w:space="0" w:color="auto"/>
      </w:divBdr>
    </w:div>
    <w:div w:id="398409663">
      <w:marLeft w:val="640"/>
      <w:marRight w:val="0"/>
      <w:marTop w:val="0"/>
      <w:marBottom w:val="0"/>
      <w:divBdr>
        <w:top w:val="none" w:sz="0" w:space="0" w:color="auto"/>
        <w:left w:val="none" w:sz="0" w:space="0" w:color="auto"/>
        <w:bottom w:val="none" w:sz="0" w:space="0" w:color="auto"/>
        <w:right w:val="none" w:sz="0" w:space="0" w:color="auto"/>
      </w:divBdr>
    </w:div>
    <w:div w:id="398479471">
      <w:marLeft w:val="640"/>
      <w:marRight w:val="0"/>
      <w:marTop w:val="0"/>
      <w:marBottom w:val="0"/>
      <w:divBdr>
        <w:top w:val="none" w:sz="0" w:space="0" w:color="auto"/>
        <w:left w:val="none" w:sz="0" w:space="0" w:color="auto"/>
        <w:bottom w:val="none" w:sz="0" w:space="0" w:color="auto"/>
        <w:right w:val="none" w:sz="0" w:space="0" w:color="auto"/>
      </w:divBdr>
    </w:div>
    <w:div w:id="398555692">
      <w:marLeft w:val="640"/>
      <w:marRight w:val="0"/>
      <w:marTop w:val="0"/>
      <w:marBottom w:val="0"/>
      <w:divBdr>
        <w:top w:val="none" w:sz="0" w:space="0" w:color="auto"/>
        <w:left w:val="none" w:sz="0" w:space="0" w:color="auto"/>
        <w:bottom w:val="none" w:sz="0" w:space="0" w:color="auto"/>
        <w:right w:val="none" w:sz="0" w:space="0" w:color="auto"/>
      </w:divBdr>
    </w:div>
    <w:div w:id="398602556">
      <w:marLeft w:val="640"/>
      <w:marRight w:val="0"/>
      <w:marTop w:val="0"/>
      <w:marBottom w:val="0"/>
      <w:divBdr>
        <w:top w:val="none" w:sz="0" w:space="0" w:color="auto"/>
        <w:left w:val="none" w:sz="0" w:space="0" w:color="auto"/>
        <w:bottom w:val="none" w:sz="0" w:space="0" w:color="auto"/>
        <w:right w:val="none" w:sz="0" w:space="0" w:color="auto"/>
      </w:divBdr>
    </w:div>
    <w:div w:id="398670477">
      <w:marLeft w:val="640"/>
      <w:marRight w:val="0"/>
      <w:marTop w:val="0"/>
      <w:marBottom w:val="0"/>
      <w:divBdr>
        <w:top w:val="none" w:sz="0" w:space="0" w:color="auto"/>
        <w:left w:val="none" w:sz="0" w:space="0" w:color="auto"/>
        <w:bottom w:val="none" w:sz="0" w:space="0" w:color="auto"/>
        <w:right w:val="none" w:sz="0" w:space="0" w:color="auto"/>
      </w:divBdr>
    </w:div>
    <w:div w:id="398678172">
      <w:marLeft w:val="640"/>
      <w:marRight w:val="0"/>
      <w:marTop w:val="0"/>
      <w:marBottom w:val="0"/>
      <w:divBdr>
        <w:top w:val="none" w:sz="0" w:space="0" w:color="auto"/>
        <w:left w:val="none" w:sz="0" w:space="0" w:color="auto"/>
        <w:bottom w:val="none" w:sz="0" w:space="0" w:color="auto"/>
        <w:right w:val="none" w:sz="0" w:space="0" w:color="auto"/>
      </w:divBdr>
    </w:div>
    <w:div w:id="398721607">
      <w:marLeft w:val="640"/>
      <w:marRight w:val="0"/>
      <w:marTop w:val="0"/>
      <w:marBottom w:val="0"/>
      <w:divBdr>
        <w:top w:val="none" w:sz="0" w:space="0" w:color="auto"/>
        <w:left w:val="none" w:sz="0" w:space="0" w:color="auto"/>
        <w:bottom w:val="none" w:sz="0" w:space="0" w:color="auto"/>
        <w:right w:val="none" w:sz="0" w:space="0" w:color="auto"/>
      </w:divBdr>
    </w:div>
    <w:div w:id="399060590">
      <w:marLeft w:val="640"/>
      <w:marRight w:val="0"/>
      <w:marTop w:val="0"/>
      <w:marBottom w:val="0"/>
      <w:divBdr>
        <w:top w:val="none" w:sz="0" w:space="0" w:color="auto"/>
        <w:left w:val="none" w:sz="0" w:space="0" w:color="auto"/>
        <w:bottom w:val="none" w:sz="0" w:space="0" w:color="auto"/>
        <w:right w:val="none" w:sz="0" w:space="0" w:color="auto"/>
      </w:divBdr>
    </w:div>
    <w:div w:id="399139436">
      <w:marLeft w:val="640"/>
      <w:marRight w:val="0"/>
      <w:marTop w:val="0"/>
      <w:marBottom w:val="0"/>
      <w:divBdr>
        <w:top w:val="none" w:sz="0" w:space="0" w:color="auto"/>
        <w:left w:val="none" w:sz="0" w:space="0" w:color="auto"/>
        <w:bottom w:val="none" w:sz="0" w:space="0" w:color="auto"/>
        <w:right w:val="none" w:sz="0" w:space="0" w:color="auto"/>
      </w:divBdr>
    </w:div>
    <w:div w:id="399139527">
      <w:marLeft w:val="640"/>
      <w:marRight w:val="0"/>
      <w:marTop w:val="0"/>
      <w:marBottom w:val="0"/>
      <w:divBdr>
        <w:top w:val="none" w:sz="0" w:space="0" w:color="auto"/>
        <w:left w:val="none" w:sz="0" w:space="0" w:color="auto"/>
        <w:bottom w:val="none" w:sz="0" w:space="0" w:color="auto"/>
        <w:right w:val="none" w:sz="0" w:space="0" w:color="auto"/>
      </w:divBdr>
    </w:div>
    <w:div w:id="399139554">
      <w:marLeft w:val="640"/>
      <w:marRight w:val="0"/>
      <w:marTop w:val="0"/>
      <w:marBottom w:val="0"/>
      <w:divBdr>
        <w:top w:val="none" w:sz="0" w:space="0" w:color="auto"/>
        <w:left w:val="none" w:sz="0" w:space="0" w:color="auto"/>
        <w:bottom w:val="none" w:sz="0" w:space="0" w:color="auto"/>
        <w:right w:val="none" w:sz="0" w:space="0" w:color="auto"/>
      </w:divBdr>
    </w:div>
    <w:div w:id="399207513">
      <w:marLeft w:val="640"/>
      <w:marRight w:val="0"/>
      <w:marTop w:val="0"/>
      <w:marBottom w:val="0"/>
      <w:divBdr>
        <w:top w:val="none" w:sz="0" w:space="0" w:color="auto"/>
        <w:left w:val="none" w:sz="0" w:space="0" w:color="auto"/>
        <w:bottom w:val="none" w:sz="0" w:space="0" w:color="auto"/>
        <w:right w:val="none" w:sz="0" w:space="0" w:color="auto"/>
      </w:divBdr>
    </w:div>
    <w:div w:id="399211573">
      <w:marLeft w:val="640"/>
      <w:marRight w:val="0"/>
      <w:marTop w:val="0"/>
      <w:marBottom w:val="0"/>
      <w:divBdr>
        <w:top w:val="none" w:sz="0" w:space="0" w:color="auto"/>
        <w:left w:val="none" w:sz="0" w:space="0" w:color="auto"/>
        <w:bottom w:val="none" w:sz="0" w:space="0" w:color="auto"/>
        <w:right w:val="none" w:sz="0" w:space="0" w:color="auto"/>
      </w:divBdr>
    </w:div>
    <w:div w:id="399250137">
      <w:marLeft w:val="640"/>
      <w:marRight w:val="0"/>
      <w:marTop w:val="0"/>
      <w:marBottom w:val="0"/>
      <w:divBdr>
        <w:top w:val="none" w:sz="0" w:space="0" w:color="auto"/>
        <w:left w:val="none" w:sz="0" w:space="0" w:color="auto"/>
        <w:bottom w:val="none" w:sz="0" w:space="0" w:color="auto"/>
        <w:right w:val="none" w:sz="0" w:space="0" w:color="auto"/>
      </w:divBdr>
    </w:div>
    <w:div w:id="399257614">
      <w:marLeft w:val="640"/>
      <w:marRight w:val="0"/>
      <w:marTop w:val="0"/>
      <w:marBottom w:val="0"/>
      <w:divBdr>
        <w:top w:val="none" w:sz="0" w:space="0" w:color="auto"/>
        <w:left w:val="none" w:sz="0" w:space="0" w:color="auto"/>
        <w:bottom w:val="none" w:sz="0" w:space="0" w:color="auto"/>
        <w:right w:val="none" w:sz="0" w:space="0" w:color="auto"/>
      </w:divBdr>
    </w:div>
    <w:div w:id="399257746">
      <w:marLeft w:val="640"/>
      <w:marRight w:val="0"/>
      <w:marTop w:val="0"/>
      <w:marBottom w:val="0"/>
      <w:divBdr>
        <w:top w:val="none" w:sz="0" w:space="0" w:color="auto"/>
        <w:left w:val="none" w:sz="0" w:space="0" w:color="auto"/>
        <w:bottom w:val="none" w:sz="0" w:space="0" w:color="auto"/>
        <w:right w:val="none" w:sz="0" w:space="0" w:color="auto"/>
      </w:divBdr>
    </w:div>
    <w:div w:id="399326335">
      <w:marLeft w:val="640"/>
      <w:marRight w:val="0"/>
      <w:marTop w:val="0"/>
      <w:marBottom w:val="0"/>
      <w:divBdr>
        <w:top w:val="none" w:sz="0" w:space="0" w:color="auto"/>
        <w:left w:val="none" w:sz="0" w:space="0" w:color="auto"/>
        <w:bottom w:val="none" w:sz="0" w:space="0" w:color="auto"/>
        <w:right w:val="none" w:sz="0" w:space="0" w:color="auto"/>
      </w:divBdr>
    </w:div>
    <w:div w:id="399330793">
      <w:marLeft w:val="640"/>
      <w:marRight w:val="0"/>
      <w:marTop w:val="0"/>
      <w:marBottom w:val="0"/>
      <w:divBdr>
        <w:top w:val="none" w:sz="0" w:space="0" w:color="auto"/>
        <w:left w:val="none" w:sz="0" w:space="0" w:color="auto"/>
        <w:bottom w:val="none" w:sz="0" w:space="0" w:color="auto"/>
        <w:right w:val="none" w:sz="0" w:space="0" w:color="auto"/>
      </w:divBdr>
    </w:div>
    <w:div w:id="399334175">
      <w:marLeft w:val="640"/>
      <w:marRight w:val="0"/>
      <w:marTop w:val="0"/>
      <w:marBottom w:val="0"/>
      <w:divBdr>
        <w:top w:val="none" w:sz="0" w:space="0" w:color="auto"/>
        <w:left w:val="none" w:sz="0" w:space="0" w:color="auto"/>
        <w:bottom w:val="none" w:sz="0" w:space="0" w:color="auto"/>
        <w:right w:val="none" w:sz="0" w:space="0" w:color="auto"/>
      </w:divBdr>
    </w:div>
    <w:div w:id="399408565">
      <w:marLeft w:val="640"/>
      <w:marRight w:val="0"/>
      <w:marTop w:val="0"/>
      <w:marBottom w:val="0"/>
      <w:divBdr>
        <w:top w:val="none" w:sz="0" w:space="0" w:color="auto"/>
        <w:left w:val="none" w:sz="0" w:space="0" w:color="auto"/>
        <w:bottom w:val="none" w:sz="0" w:space="0" w:color="auto"/>
        <w:right w:val="none" w:sz="0" w:space="0" w:color="auto"/>
      </w:divBdr>
    </w:div>
    <w:div w:id="399443229">
      <w:marLeft w:val="640"/>
      <w:marRight w:val="0"/>
      <w:marTop w:val="0"/>
      <w:marBottom w:val="0"/>
      <w:divBdr>
        <w:top w:val="none" w:sz="0" w:space="0" w:color="auto"/>
        <w:left w:val="none" w:sz="0" w:space="0" w:color="auto"/>
        <w:bottom w:val="none" w:sz="0" w:space="0" w:color="auto"/>
        <w:right w:val="none" w:sz="0" w:space="0" w:color="auto"/>
      </w:divBdr>
    </w:div>
    <w:div w:id="399526045">
      <w:marLeft w:val="640"/>
      <w:marRight w:val="0"/>
      <w:marTop w:val="0"/>
      <w:marBottom w:val="0"/>
      <w:divBdr>
        <w:top w:val="none" w:sz="0" w:space="0" w:color="auto"/>
        <w:left w:val="none" w:sz="0" w:space="0" w:color="auto"/>
        <w:bottom w:val="none" w:sz="0" w:space="0" w:color="auto"/>
        <w:right w:val="none" w:sz="0" w:space="0" w:color="auto"/>
      </w:divBdr>
    </w:div>
    <w:div w:id="399597412">
      <w:marLeft w:val="640"/>
      <w:marRight w:val="0"/>
      <w:marTop w:val="0"/>
      <w:marBottom w:val="0"/>
      <w:divBdr>
        <w:top w:val="none" w:sz="0" w:space="0" w:color="auto"/>
        <w:left w:val="none" w:sz="0" w:space="0" w:color="auto"/>
        <w:bottom w:val="none" w:sz="0" w:space="0" w:color="auto"/>
        <w:right w:val="none" w:sz="0" w:space="0" w:color="auto"/>
      </w:divBdr>
    </w:div>
    <w:div w:id="399598606">
      <w:marLeft w:val="640"/>
      <w:marRight w:val="0"/>
      <w:marTop w:val="0"/>
      <w:marBottom w:val="0"/>
      <w:divBdr>
        <w:top w:val="none" w:sz="0" w:space="0" w:color="auto"/>
        <w:left w:val="none" w:sz="0" w:space="0" w:color="auto"/>
        <w:bottom w:val="none" w:sz="0" w:space="0" w:color="auto"/>
        <w:right w:val="none" w:sz="0" w:space="0" w:color="auto"/>
      </w:divBdr>
    </w:div>
    <w:div w:id="399670229">
      <w:marLeft w:val="640"/>
      <w:marRight w:val="0"/>
      <w:marTop w:val="0"/>
      <w:marBottom w:val="0"/>
      <w:divBdr>
        <w:top w:val="none" w:sz="0" w:space="0" w:color="auto"/>
        <w:left w:val="none" w:sz="0" w:space="0" w:color="auto"/>
        <w:bottom w:val="none" w:sz="0" w:space="0" w:color="auto"/>
        <w:right w:val="none" w:sz="0" w:space="0" w:color="auto"/>
      </w:divBdr>
    </w:div>
    <w:div w:id="399670506">
      <w:marLeft w:val="640"/>
      <w:marRight w:val="0"/>
      <w:marTop w:val="0"/>
      <w:marBottom w:val="0"/>
      <w:divBdr>
        <w:top w:val="none" w:sz="0" w:space="0" w:color="auto"/>
        <w:left w:val="none" w:sz="0" w:space="0" w:color="auto"/>
        <w:bottom w:val="none" w:sz="0" w:space="0" w:color="auto"/>
        <w:right w:val="none" w:sz="0" w:space="0" w:color="auto"/>
      </w:divBdr>
    </w:div>
    <w:div w:id="399715407">
      <w:marLeft w:val="640"/>
      <w:marRight w:val="0"/>
      <w:marTop w:val="0"/>
      <w:marBottom w:val="0"/>
      <w:divBdr>
        <w:top w:val="none" w:sz="0" w:space="0" w:color="auto"/>
        <w:left w:val="none" w:sz="0" w:space="0" w:color="auto"/>
        <w:bottom w:val="none" w:sz="0" w:space="0" w:color="auto"/>
        <w:right w:val="none" w:sz="0" w:space="0" w:color="auto"/>
      </w:divBdr>
    </w:div>
    <w:div w:id="399789057">
      <w:marLeft w:val="640"/>
      <w:marRight w:val="0"/>
      <w:marTop w:val="0"/>
      <w:marBottom w:val="0"/>
      <w:divBdr>
        <w:top w:val="none" w:sz="0" w:space="0" w:color="auto"/>
        <w:left w:val="none" w:sz="0" w:space="0" w:color="auto"/>
        <w:bottom w:val="none" w:sz="0" w:space="0" w:color="auto"/>
        <w:right w:val="none" w:sz="0" w:space="0" w:color="auto"/>
      </w:divBdr>
    </w:div>
    <w:div w:id="399792107">
      <w:marLeft w:val="640"/>
      <w:marRight w:val="0"/>
      <w:marTop w:val="0"/>
      <w:marBottom w:val="0"/>
      <w:divBdr>
        <w:top w:val="none" w:sz="0" w:space="0" w:color="auto"/>
        <w:left w:val="none" w:sz="0" w:space="0" w:color="auto"/>
        <w:bottom w:val="none" w:sz="0" w:space="0" w:color="auto"/>
        <w:right w:val="none" w:sz="0" w:space="0" w:color="auto"/>
      </w:divBdr>
    </w:div>
    <w:div w:id="399794489">
      <w:marLeft w:val="640"/>
      <w:marRight w:val="0"/>
      <w:marTop w:val="0"/>
      <w:marBottom w:val="0"/>
      <w:divBdr>
        <w:top w:val="none" w:sz="0" w:space="0" w:color="auto"/>
        <w:left w:val="none" w:sz="0" w:space="0" w:color="auto"/>
        <w:bottom w:val="none" w:sz="0" w:space="0" w:color="auto"/>
        <w:right w:val="none" w:sz="0" w:space="0" w:color="auto"/>
      </w:divBdr>
    </w:div>
    <w:div w:id="399838482">
      <w:marLeft w:val="640"/>
      <w:marRight w:val="0"/>
      <w:marTop w:val="0"/>
      <w:marBottom w:val="0"/>
      <w:divBdr>
        <w:top w:val="none" w:sz="0" w:space="0" w:color="auto"/>
        <w:left w:val="none" w:sz="0" w:space="0" w:color="auto"/>
        <w:bottom w:val="none" w:sz="0" w:space="0" w:color="auto"/>
        <w:right w:val="none" w:sz="0" w:space="0" w:color="auto"/>
      </w:divBdr>
    </w:div>
    <w:div w:id="399981072">
      <w:marLeft w:val="640"/>
      <w:marRight w:val="0"/>
      <w:marTop w:val="0"/>
      <w:marBottom w:val="0"/>
      <w:divBdr>
        <w:top w:val="none" w:sz="0" w:space="0" w:color="auto"/>
        <w:left w:val="none" w:sz="0" w:space="0" w:color="auto"/>
        <w:bottom w:val="none" w:sz="0" w:space="0" w:color="auto"/>
        <w:right w:val="none" w:sz="0" w:space="0" w:color="auto"/>
      </w:divBdr>
    </w:div>
    <w:div w:id="400058865">
      <w:marLeft w:val="640"/>
      <w:marRight w:val="0"/>
      <w:marTop w:val="0"/>
      <w:marBottom w:val="0"/>
      <w:divBdr>
        <w:top w:val="none" w:sz="0" w:space="0" w:color="auto"/>
        <w:left w:val="none" w:sz="0" w:space="0" w:color="auto"/>
        <w:bottom w:val="none" w:sz="0" w:space="0" w:color="auto"/>
        <w:right w:val="none" w:sz="0" w:space="0" w:color="auto"/>
      </w:divBdr>
    </w:div>
    <w:div w:id="400178400">
      <w:marLeft w:val="640"/>
      <w:marRight w:val="0"/>
      <w:marTop w:val="0"/>
      <w:marBottom w:val="0"/>
      <w:divBdr>
        <w:top w:val="none" w:sz="0" w:space="0" w:color="auto"/>
        <w:left w:val="none" w:sz="0" w:space="0" w:color="auto"/>
        <w:bottom w:val="none" w:sz="0" w:space="0" w:color="auto"/>
        <w:right w:val="none" w:sz="0" w:space="0" w:color="auto"/>
      </w:divBdr>
    </w:div>
    <w:div w:id="400180514">
      <w:marLeft w:val="640"/>
      <w:marRight w:val="0"/>
      <w:marTop w:val="0"/>
      <w:marBottom w:val="0"/>
      <w:divBdr>
        <w:top w:val="none" w:sz="0" w:space="0" w:color="auto"/>
        <w:left w:val="none" w:sz="0" w:space="0" w:color="auto"/>
        <w:bottom w:val="none" w:sz="0" w:space="0" w:color="auto"/>
        <w:right w:val="none" w:sz="0" w:space="0" w:color="auto"/>
      </w:divBdr>
    </w:div>
    <w:div w:id="400182292">
      <w:marLeft w:val="640"/>
      <w:marRight w:val="0"/>
      <w:marTop w:val="0"/>
      <w:marBottom w:val="0"/>
      <w:divBdr>
        <w:top w:val="none" w:sz="0" w:space="0" w:color="auto"/>
        <w:left w:val="none" w:sz="0" w:space="0" w:color="auto"/>
        <w:bottom w:val="none" w:sz="0" w:space="0" w:color="auto"/>
        <w:right w:val="none" w:sz="0" w:space="0" w:color="auto"/>
      </w:divBdr>
    </w:div>
    <w:div w:id="400255251">
      <w:marLeft w:val="640"/>
      <w:marRight w:val="0"/>
      <w:marTop w:val="0"/>
      <w:marBottom w:val="0"/>
      <w:divBdr>
        <w:top w:val="none" w:sz="0" w:space="0" w:color="auto"/>
        <w:left w:val="none" w:sz="0" w:space="0" w:color="auto"/>
        <w:bottom w:val="none" w:sz="0" w:space="0" w:color="auto"/>
        <w:right w:val="none" w:sz="0" w:space="0" w:color="auto"/>
      </w:divBdr>
    </w:div>
    <w:div w:id="400297346">
      <w:marLeft w:val="640"/>
      <w:marRight w:val="0"/>
      <w:marTop w:val="0"/>
      <w:marBottom w:val="0"/>
      <w:divBdr>
        <w:top w:val="none" w:sz="0" w:space="0" w:color="auto"/>
        <w:left w:val="none" w:sz="0" w:space="0" w:color="auto"/>
        <w:bottom w:val="none" w:sz="0" w:space="0" w:color="auto"/>
        <w:right w:val="none" w:sz="0" w:space="0" w:color="auto"/>
      </w:divBdr>
    </w:div>
    <w:div w:id="400326227">
      <w:marLeft w:val="640"/>
      <w:marRight w:val="0"/>
      <w:marTop w:val="0"/>
      <w:marBottom w:val="0"/>
      <w:divBdr>
        <w:top w:val="none" w:sz="0" w:space="0" w:color="auto"/>
        <w:left w:val="none" w:sz="0" w:space="0" w:color="auto"/>
        <w:bottom w:val="none" w:sz="0" w:space="0" w:color="auto"/>
        <w:right w:val="none" w:sz="0" w:space="0" w:color="auto"/>
      </w:divBdr>
    </w:div>
    <w:div w:id="400368811">
      <w:marLeft w:val="640"/>
      <w:marRight w:val="0"/>
      <w:marTop w:val="0"/>
      <w:marBottom w:val="0"/>
      <w:divBdr>
        <w:top w:val="none" w:sz="0" w:space="0" w:color="auto"/>
        <w:left w:val="none" w:sz="0" w:space="0" w:color="auto"/>
        <w:bottom w:val="none" w:sz="0" w:space="0" w:color="auto"/>
        <w:right w:val="none" w:sz="0" w:space="0" w:color="auto"/>
      </w:divBdr>
    </w:div>
    <w:div w:id="400375437">
      <w:marLeft w:val="640"/>
      <w:marRight w:val="0"/>
      <w:marTop w:val="0"/>
      <w:marBottom w:val="0"/>
      <w:divBdr>
        <w:top w:val="none" w:sz="0" w:space="0" w:color="auto"/>
        <w:left w:val="none" w:sz="0" w:space="0" w:color="auto"/>
        <w:bottom w:val="none" w:sz="0" w:space="0" w:color="auto"/>
        <w:right w:val="none" w:sz="0" w:space="0" w:color="auto"/>
      </w:divBdr>
    </w:div>
    <w:div w:id="400444950">
      <w:marLeft w:val="640"/>
      <w:marRight w:val="0"/>
      <w:marTop w:val="0"/>
      <w:marBottom w:val="0"/>
      <w:divBdr>
        <w:top w:val="none" w:sz="0" w:space="0" w:color="auto"/>
        <w:left w:val="none" w:sz="0" w:space="0" w:color="auto"/>
        <w:bottom w:val="none" w:sz="0" w:space="0" w:color="auto"/>
        <w:right w:val="none" w:sz="0" w:space="0" w:color="auto"/>
      </w:divBdr>
    </w:div>
    <w:div w:id="400445019">
      <w:marLeft w:val="640"/>
      <w:marRight w:val="0"/>
      <w:marTop w:val="0"/>
      <w:marBottom w:val="0"/>
      <w:divBdr>
        <w:top w:val="none" w:sz="0" w:space="0" w:color="auto"/>
        <w:left w:val="none" w:sz="0" w:space="0" w:color="auto"/>
        <w:bottom w:val="none" w:sz="0" w:space="0" w:color="auto"/>
        <w:right w:val="none" w:sz="0" w:space="0" w:color="auto"/>
      </w:divBdr>
    </w:div>
    <w:div w:id="400445788">
      <w:marLeft w:val="640"/>
      <w:marRight w:val="0"/>
      <w:marTop w:val="0"/>
      <w:marBottom w:val="0"/>
      <w:divBdr>
        <w:top w:val="none" w:sz="0" w:space="0" w:color="auto"/>
        <w:left w:val="none" w:sz="0" w:space="0" w:color="auto"/>
        <w:bottom w:val="none" w:sz="0" w:space="0" w:color="auto"/>
        <w:right w:val="none" w:sz="0" w:space="0" w:color="auto"/>
      </w:divBdr>
    </w:div>
    <w:div w:id="400491070">
      <w:marLeft w:val="640"/>
      <w:marRight w:val="0"/>
      <w:marTop w:val="0"/>
      <w:marBottom w:val="0"/>
      <w:divBdr>
        <w:top w:val="none" w:sz="0" w:space="0" w:color="auto"/>
        <w:left w:val="none" w:sz="0" w:space="0" w:color="auto"/>
        <w:bottom w:val="none" w:sz="0" w:space="0" w:color="auto"/>
        <w:right w:val="none" w:sz="0" w:space="0" w:color="auto"/>
      </w:divBdr>
    </w:div>
    <w:div w:id="400491260">
      <w:marLeft w:val="640"/>
      <w:marRight w:val="0"/>
      <w:marTop w:val="0"/>
      <w:marBottom w:val="0"/>
      <w:divBdr>
        <w:top w:val="none" w:sz="0" w:space="0" w:color="auto"/>
        <w:left w:val="none" w:sz="0" w:space="0" w:color="auto"/>
        <w:bottom w:val="none" w:sz="0" w:space="0" w:color="auto"/>
        <w:right w:val="none" w:sz="0" w:space="0" w:color="auto"/>
      </w:divBdr>
    </w:div>
    <w:div w:id="400520512">
      <w:marLeft w:val="640"/>
      <w:marRight w:val="0"/>
      <w:marTop w:val="0"/>
      <w:marBottom w:val="0"/>
      <w:divBdr>
        <w:top w:val="none" w:sz="0" w:space="0" w:color="auto"/>
        <w:left w:val="none" w:sz="0" w:space="0" w:color="auto"/>
        <w:bottom w:val="none" w:sz="0" w:space="0" w:color="auto"/>
        <w:right w:val="none" w:sz="0" w:space="0" w:color="auto"/>
      </w:divBdr>
    </w:div>
    <w:div w:id="400568662">
      <w:marLeft w:val="640"/>
      <w:marRight w:val="0"/>
      <w:marTop w:val="0"/>
      <w:marBottom w:val="0"/>
      <w:divBdr>
        <w:top w:val="none" w:sz="0" w:space="0" w:color="auto"/>
        <w:left w:val="none" w:sz="0" w:space="0" w:color="auto"/>
        <w:bottom w:val="none" w:sz="0" w:space="0" w:color="auto"/>
        <w:right w:val="none" w:sz="0" w:space="0" w:color="auto"/>
      </w:divBdr>
    </w:div>
    <w:div w:id="400640063">
      <w:marLeft w:val="640"/>
      <w:marRight w:val="0"/>
      <w:marTop w:val="0"/>
      <w:marBottom w:val="0"/>
      <w:divBdr>
        <w:top w:val="none" w:sz="0" w:space="0" w:color="auto"/>
        <w:left w:val="none" w:sz="0" w:space="0" w:color="auto"/>
        <w:bottom w:val="none" w:sz="0" w:space="0" w:color="auto"/>
        <w:right w:val="none" w:sz="0" w:space="0" w:color="auto"/>
      </w:divBdr>
    </w:div>
    <w:div w:id="400643200">
      <w:marLeft w:val="640"/>
      <w:marRight w:val="0"/>
      <w:marTop w:val="0"/>
      <w:marBottom w:val="0"/>
      <w:divBdr>
        <w:top w:val="none" w:sz="0" w:space="0" w:color="auto"/>
        <w:left w:val="none" w:sz="0" w:space="0" w:color="auto"/>
        <w:bottom w:val="none" w:sz="0" w:space="0" w:color="auto"/>
        <w:right w:val="none" w:sz="0" w:space="0" w:color="auto"/>
      </w:divBdr>
    </w:div>
    <w:div w:id="400687109">
      <w:marLeft w:val="640"/>
      <w:marRight w:val="0"/>
      <w:marTop w:val="0"/>
      <w:marBottom w:val="0"/>
      <w:divBdr>
        <w:top w:val="none" w:sz="0" w:space="0" w:color="auto"/>
        <w:left w:val="none" w:sz="0" w:space="0" w:color="auto"/>
        <w:bottom w:val="none" w:sz="0" w:space="0" w:color="auto"/>
        <w:right w:val="none" w:sz="0" w:space="0" w:color="auto"/>
      </w:divBdr>
    </w:div>
    <w:div w:id="400760164">
      <w:marLeft w:val="640"/>
      <w:marRight w:val="0"/>
      <w:marTop w:val="0"/>
      <w:marBottom w:val="0"/>
      <w:divBdr>
        <w:top w:val="none" w:sz="0" w:space="0" w:color="auto"/>
        <w:left w:val="none" w:sz="0" w:space="0" w:color="auto"/>
        <w:bottom w:val="none" w:sz="0" w:space="0" w:color="auto"/>
        <w:right w:val="none" w:sz="0" w:space="0" w:color="auto"/>
      </w:divBdr>
    </w:div>
    <w:div w:id="400761082">
      <w:marLeft w:val="640"/>
      <w:marRight w:val="0"/>
      <w:marTop w:val="0"/>
      <w:marBottom w:val="0"/>
      <w:divBdr>
        <w:top w:val="none" w:sz="0" w:space="0" w:color="auto"/>
        <w:left w:val="none" w:sz="0" w:space="0" w:color="auto"/>
        <w:bottom w:val="none" w:sz="0" w:space="0" w:color="auto"/>
        <w:right w:val="none" w:sz="0" w:space="0" w:color="auto"/>
      </w:divBdr>
    </w:div>
    <w:div w:id="400831394">
      <w:marLeft w:val="640"/>
      <w:marRight w:val="0"/>
      <w:marTop w:val="0"/>
      <w:marBottom w:val="0"/>
      <w:divBdr>
        <w:top w:val="none" w:sz="0" w:space="0" w:color="auto"/>
        <w:left w:val="none" w:sz="0" w:space="0" w:color="auto"/>
        <w:bottom w:val="none" w:sz="0" w:space="0" w:color="auto"/>
        <w:right w:val="none" w:sz="0" w:space="0" w:color="auto"/>
      </w:divBdr>
    </w:div>
    <w:div w:id="400834756">
      <w:marLeft w:val="640"/>
      <w:marRight w:val="0"/>
      <w:marTop w:val="0"/>
      <w:marBottom w:val="0"/>
      <w:divBdr>
        <w:top w:val="none" w:sz="0" w:space="0" w:color="auto"/>
        <w:left w:val="none" w:sz="0" w:space="0" w:color="auto"/>
        <w:bottom w:val="none" w:sz="0" w:space="0" w:color="auto"/>
        <w:right w:val="none" w:sz="0" w:space="0" w:color="auto"/>
      </w:divBdr>
    </w:div>
    <w:div w:id="400837924">
      <w:marLeft w:val="640"/>
      <w:marRight w:val="0"/>
      <w:marTop w:val="0"/>
      <w:marBottom w:val="0"/>
      <w:divBdr>
        <w:top w:val="none" w:sz="0" w:space="0" w:color="auto"/>
        <w:left w:val="none" w:sz="0" w:space="0" w:color="auto"/>
        <w:bottom w:val="none" w:sz="0" w:space="0" w:color="auto"/>
        <w:right w:val="none" w:sz="0" w:space="0" w:color="auto"/>
      </w:divBdr>
    </w:div>
    <w:div w:id="400908804">
      <w:marLeft w:val="640"/>
      <w:marRight w:val="0"/>
      <w:marTop w:val="0"/>
      <w:marBottom w:val="0"/>
      <w:divBdr>
        <w:top w:val="none" w:sz="0" w:space="0" w:color="auto"/>
        <w:left w:val="none" w:sz="0" w:space="0" w:color="auto"/>
        <w:bottom w:val="none" w:sz="0" w:space="0" w:color="auto"/>
        <w:right w:val="none" w:sz="0" w:space="0" w:color="auto"/>
      </w:divBdr>
    </w:div>
    <w:div w:id="400911874">
      <w:marLeft w:val="640"/>
      <w:marRight w:val="0"/>
      <w:marTop w:val="0"/>
      <w:marBottom w:val="0"/>
      <w:divBdr>
        <w:top w:val="none" w:sz="0" w:space="0" w:color="auto"/>
        <w:left w:val="none" w:sz="0" w:space="0" w:color="auto"/>
        <w:bottom w:val="none" w:sz="0" w:space="0" w:color="auto"/>
        <w:right w:val="none" w:sz="0" w:space="0" w:color="auto"/>
      </w:divBdr>
    </w:div>
    <w:div w:id="400953144">
      <w:marLeft w:val="640"/>
      <w:marRight w:val="0"/>
      <w:marTop w:val="0"/>
      <w:marBottom w:val="0"/>
      <w:divBdr>
        <w:top w:val="none" w:sz="0" w:space="0" w:color="auto"/>
        <w:left w:val="none" w:sz="0" w:space="0" w:color="auto"/>
        <w:bottom w:val="none" w:sz="0" w:space="0" w:color="auto"/>
        <w:right w:val="none" w:sz="0" w:space="0" w:color="auto"/>
      </w:divBdr>
    </w:div>
    <w:div w:id="401022009">
      <w:marLeft w:val="640"/>
      <w:marRight w:val="0"/>
      <w:marTop w:val="0"/>
      <w:marBottom w:val="0"/>
      <w:divBdr>
        <w:top w:val="none" w:sz="0" w:space="0" w:color="auto"/>
        <w:left w:val="none" w:sz="0" w:space="0" w:color="auto"/>
        <w:bottom w:val="none" w:sz="0" w:space="0" w:color="auto"/>
        <w:right w:val="none" w:sz="0" w:space="0" w:color="auto"/>
      </w:divBdr>
    </w:div>
    <w:div w:id="401022012">
      <w:marLeft w:val="640"/>
      <w:marRight w:val="0"/>
      <w:marTop w:val="0"/>
      <w:marBottom w:val="0"/>
      <w:divBdr>
        <w:top w:val="none" w:sz="0" w:space="0" w:color="auto"/>
        <w:left w:val="none" w:sz="0" w:space="0" w:color="auto"/>
        <w:bottom w:val="none" w:sz="0" w:space="0" w:color="auto"/>
        <w:right w:val="none" w:sz="0" w:space="0" w:color="auto"/>
      </w:divBdr>
    </w:div>
    <w:div w:id="401030373">
      <w:marLeft w:val="640"/>
      <w:marRight w:val="0"/>
      <w:marTop w:val="0"/>
      <w:marBottom w:val="0"/>
      <w:divBdr>
        <w:top w:val="none" w:sz="0" w:space="0" w:color="auto"/>
        <w:left w:val="none" w:sz="0" w:space="0" w:color="auto"/>
        <w:bottom w:val="none" w:sz="0" w:space="0" w:color="auto"/>
        <w:right w:val="none" w:sz="0" w:space="0" w:color="auto"/>
      </w:divBdr>
    </w:div>
    <w:div w:id="401098916">
      <w:marLeft w:val="640"/>
      <w:marRight w:val="0"/>
      <w:marTop w:val="0"/>
      <w:marBottom w:val="0"/>
      <w:divBdr>
        <w:top w:val="none" w:sz="0" w:space="0" w:color="auto"/>
        <w:left w:val="none" w:sz="0" w:space="0" w:color="auto"/>
        <w:bottom w:val="none" w:sz="0" w:space="0" w:color="auto"/>
        <w:right w:val="none" w:sz="0" w:space="0" w:color="auto"/>
      </w:divBdr>
    </w:div>
    <w:div w:id="401099987">
      <w:marLeft w:val="640"/>
      <w:marRight w:val="0"/>
      <w:marTop w:val="0"/>
      <w:marBottom w:val="0"/>
      <w:divBdr>
        <w:top w:val="none" w:sz="0" w:space="0" w:color="auto"/>
        <w:left w:val="none" w:sz="0" w:space="0" w:color="auto"/>
        <w:bottom w:val="none" w:sz="0" w:space="0" w:color="auto"/>
        <w:right w:val="none" w:sz="0" w:space="0" w:color="auto"/>
      </w:divBdr>
    </w:div>
    <w:div w:id="401101522">
      <w:marLeft w:val="640"/>
      <w:marRight w:val="0"/>
      <w:marTop w:val="0"/>
      <w:marBottom w:val="0"/>
      <w:divBdr>
        <w:top w:val="none" w:sz="0" w:space="0" w:color="auto"/>
        <w:left w:val="none" w:sz="0" w:space="0" w:color="auto"/>
        <w:bottom w:val="none" w:sz="0" w:space="0" w:color="auto"/>
        <w:right w:val="none" w:sz="0" w:space="0" w:color="auto"/>
      </w:divBdr>
    </w:div>
    <w:div w:id="401103052">
      <w:marLeft w:val="640"/>
      <w:marRight w:val="0"/>
      <w:marTop w:val="0"/>
      <w:marBottom w:val="0"/>
      <w:divBdr>
        <w:top w:val="none" w:sz="0" w:space="0" w:color="auto"/>
        <w:left w:val="none" w:sz="0" w:space="0" w:color="auto"/>
        <w:bottom w:val="none" w:sz="0" w:space="0" w:color="auto"/>
        <w:right w:val="none" w:sz="0" w:space="0" w:color="auto"/>
      </w:divBdr>
    </w:div>
    <w:div w:id="401148478">
      <w:marLeft w:val="640"/>
      <w:marRight w:val="0"/>
      <w:marTop w:val="0"/>
      <w:marBottom w:val="0"/>
      <w:divBdr>
        <w:top w:val="none" w:sz="0" w:space="0" w:color="auto"/>
        <w:left w:val="none" w:sz="0" w:space="0" w:color="auto"/>
        <w:bottom w:val="none" w:sz="0" w:space="0" w:color="auto"/>
        <w:right w:val="none" w:sz="0" w:space="0" w:color="auto"/>
      </w:divBdr>
    </w:div>
    <w:div w:id="401177321">
      <w:marLeft w:val="640"/>
      <w:marRight w:val="0"/>
      <w:marTop w:val="0"/>
      <w:marBottom w:val="0"/>
      <w:divBdr>
        <w:top w:val="none" w:sz="0" w:space="0" w:color="auto"/>
        <w:left w:val="none" w:sz="0" w:space="0" w:color="auto"/>
        <w:bottom w:val="none" w:sz="0" w:space="0" w:color="auto"/>
        <w:right w:val="none" w:sz="0" w:space="0" w:color="auto"/>
      </w:divBdr>
    </w:div>
    <w:div w:id="401178142">
      <w:marLeft w:val="640"/>
      <w:marRight w:val="0"/>
      <w:marTop w:val="0"/>
      <w:marBottom w:val="0"/>
      <w:divBdr>
        <w:top w:val="none" w:sz="0" w:space="0" w:color="auto"/>
        <w:left w:val="none" w:sz="0" w:space="0" w:color="auto"/>
        <w:bottom w:val="none" w:sz="0" w:space="0" w:color="auto"/>
        <w:right w:val="none" w:sz="0" w:space="0" w:color="auto"/>
      </w:divBdr>
    </w:div>
    <w:div w:id="401221840">
      <w:marLeft w:val="640"/>
      <w:marRight w:val="0"/>
      <w:marTop w:val="0"/>
      <w:marBottom w:val="0"/>
      <w:divBdr>
        <w:top w:val="none" w:sz="0" w:space="0" w:color="auto"/>
        <w:left w:val="none" w:sz="0" w:space="0" w:color="auto"/>
        <w:bottom w:val="none" w:sz="0" w:space="0" w:color="auto"/>
        <w:right w:val="none" w:sz="0" w:space="0" w:color="auto"/>
      </w:divBdr>
    </w:div>
    <w:div w:id="401222922">
      <w:marLeft w:val="640"/>
      <w:marRight w:val="0"/>
      <w:marTop w:val="0"/>
      <w:marBottom w:val="0"/>
      <w:divBdr>
        <w:top w:val="none" w:sz="0" w:space="0" w:color="auto"/>
        <w:left w:val="none" w:sz="0" w:space="0" w:color="auto"/>
        <w:bottom w:val="none" w:sz="0" w:space="0" w:color="auto"/>
        <w:right w:val="none" w:sz="0" w:space="0" w:color="auto"/>
      </w:divBdr>
    </w:div>
    <w:div w:id="401290477">
      <w:marLeft w:val="640"/>
      <w:marRight w:val="0"/>
      <w:marTop w:val="0"/>
      <w:marBottom w:val="0"/>
      <w:divBdr>
        <w:top w:val="none" w:sz="0" w:space="0" w:color="auto"/>
        <w:left w:val="none" w:sz="0" w:space="0" w:color="auto"/>
        <w:bottom w:val="none" w:sz="0" w:space="0" w:color="auto"/>
        <w:right w:val="none" w:sz="0" w:space="0" w:color="auto"/>
      </w:divBdr>
    </w:div>
    <w:div w:id="401298851">
      <w:marLeft w:val="640"/>
      <w:marRight w:val="0"/>
      <w:marTop w:val="0"/>
      <w:marBottom w:val="0"/>
      <w:divBdr>
        <w:top w:val="none" w:sz="0" w:space="0" w:color="auto"/>
        <w:left w:val="none" w:sz="0" w:space="0" w:color="auto"/>
        <w:bottom w:val="none" w:sz="0" w:space="0" w:color="auto"/>
        <w:right w:val="none" w:sz="0" w:space="0" w:color="auto"/>
      </w:divBdr>
    </w:div>
    <w:div w:id="401299309">
      <w:marLeft w:val="0"/>
      <w:marRight w:val="0"/>
      <w:marTop w:val="0"/>
      <w:marBottom w:val="0"/>
      <w:divBdr>
        <w:top w:val="none" w:sz="0" w:space="0" w:color="auto"/>
        <w:left w:val="none" w:sz="0" w:space="0" w:color="auto"/>
        <w:bottom w:val="none" w:sz="0" w:space="0" w:color="auto"/>
        <w:right w:val="none" w:sz="0" w:space="0" w:color="auto"/>
      </w:divBdr>
    </w:div>
    <w:div w:id="401366358">
      <w:marLeft w:val="640"/>
      <w:marRight w:val="0"/>
      <w:marTop w:val="0"/>
      <w:marBottom w:val="0"/>
      <w:divBdr>
        <w:top w:val="none" w:sz="0" w:space="0" w:color="auto"/>
        <w:left w:val="none" w:sz="0" w:space="0" w:color="auto"/>
        <w:bottom w:val="none" w:sz="0" w:space="0" w:color="auto"/>
        <w:right w:val="none" w:sz="0" w:space="0" w:color="auto"/>
      </w:divBdr>
    </w:div>
    <w:div w:id="401372379">
      <w:marLeft w:val="640"/>
      <w:marRight w:val="0"/>
      <w:marTop w:val="0"/>
      <w:marBottom w:val="0"/>
      <w:divBdr>
        <w:top w:val="none" w:sz="0" w:space="0" w:color="auto"/>
        <w:left w:val="none" w:sz="0" w:space="0" w:color="auto"/>
        <w:bottom w:val="none" w:sz="0" w:space="0" w:color="auto"/>
        <w:right w:val="none" w:sz="0" w:space="0" w:color="auto"/>
      </w:divBdr>
    </w:div>
    <w:div w:id="401411197">
      <w:marLeft w:val="640"/>
      <w:marRight w:val="0"/>
      <w:marTop w:val="0"/>
      <w:marBottom w:val="0"/>
      <w:divBdr>
        <w:top w:val="none" w:sz="0" w:space="0" w:color="auto"/>
        <w:left w:val="none" w:sz="0" w:space="0" w:color="auto"/>
        <w:bottom w:val="none" w:sz="0" w:space="0" w:color="auto"/>
        <w:right w:val="none" w:sz="0" w:space="0" w:color="auto"/>
      </w:divBdr>
    </w:div>
    <w:div w:id="401411469">
      <w:marLeft w:val="640"/>
      <w:marRight w:val="0"/>
      <w:marTop w:val="0"/>
      <w:marBottom w:val="0"/>
      <w:divBdr>
        <w:top w:val="none" w:sz="0" w:space="0" w:color="auto"/>
        <w:left w:val="none" w:sz="0" w:space="0" w:color="auto"/>
        <w:bottom w:val="none" w:sz="0" w:space="0" w:color="auto"/>
        <w:right w:val="none" w:sz="0" w:space="0" w:color="auto"/>
      </w:divBdr>
    </w:div>
    <w:div w:id="401412629">
      <w:marLeft w:val="640"/>
      <w:marRight w:val="0"/>
      <w:marTop w:val="0"/>
      <w:marBottom w:val="0"/>
      <w:divBdr>
        <w:top w:val="none" w:sz="0" w:space="0" w:color="auto"/>
        <w:left w:val="none" w:sz="0" w:space="0" w:color="auto"/>
        <w:bottom w:val="none" w:sz="0" w:space="0" w:color="auto"/>
        <w:right w:val="none" w:sz="0" w:space="0" w:color="auto"/>
      </w:divBdr>
    </w:div>
    <w:div w:id="401413884">
      <w:marLeft w:val="640"/>
      <w:marRight w:val="0"/>
      <w:marTop w:val="0"/>
      <w:marBottom w:val="0"/>
      <w:divBdr>
        <w:top w:val="none" w:sz="0" w:space="0" w:color="auto"/>
        <w:left w:val="none" w:sz="0" w:space="0" w:color="auto"/>
        <w:bottom w:val="none" w:sz="0" w:space="0" w:color="auto"/>
        <w:right w:val="none" w:sz="0" w:space="0" w:color="auto"/>
      </w:divBdr>
    </w:div>
    <w:div w:id="401414908">
      <w:marLeft w:val="640"/>
      <w:marRight w:val="0"/>
      <w:marTop w:val="0"/>
      <w:marBottom w:val="0"/>
      <w:divBdr>
        <w:top w:val="none" w:sz="0" w:space="0" w:color="auto"/>
        <w:left w:val="none" w:sz="0" w:space="0" w:color="auto"/>
        <w:bottom w:val="none" w:sz="0" w:space="0" w:color="auto"/>
        <w:right w:val="none" w:sz="0" w:space="0" w:color="auto"/>
      </w:divBdr>
    </w:div>
    <w:div w:id="401560034">
      <w:marLeft w:val="640"/>
      <w:marRight w:val="0"/>
      <w:marTop w:val="0"/>
      <w:marBottom w:val="0"/>
      <w:divBdr>
        <w:top w:val="none" w:sz="0" w:space="0" w:color="auto"/>
        <w:left w:val="none" w:sz="0" w:space="0" w:color="auto"/>
        <w:bottom w:val="none" w:sz="0" w:space="0" w:color="auto"/>
        <w:right w:val="none" w:sz="0" w:space="0" w:color="auto"/>
      </w:divBdr>
    </w:div>
    <w:div w:id="401567091">
      <w:marLeft w:val="640"/>
      <w:marRight w:val="0"/>
      <w:marTop w:val="0"/>
      <w:marBottom w:val="0"/>
      <w:divBdr>
        <w:top w:val="none" w:sz="0" w:space="0" w:color="auto"/>
        <w:left w:val="none" w:sz="0" w:space="0" w:color="auto"/>
        <w:bottom w:val="none" w:sz="0" w:space="0" w:color="auto"/>
        <w:right w:val="none" w:sz="0" w:space="0" w:color="auto"/>
      </w:divBdr>
    </w:div>
    <w:div w:id="401606975">
      <w:marLeft w:val="640"/>
      <w:marRight w:val="0"/>
      <w:marTop w:val="0"/>
      <w:marBottom w:val="0"/>
      <w:divBdr>
        <w:top w:val="none" w:sz="0" w:space="0" w:color="auto"/>
        <w:left w:val="none" w:sz="0" w:space="0" w:color="auto"/>
        <w:bottom w:val="none" w:sz="0" w:space="0" w:color="auto"/>
        <w:right w:val="none" w:sz="0" w:space="0" w:color="auto"/>
      </w:divBdr>
    </w:div>
    <w:div w:id="401609631">
      <w:marLeft w:val="640"/>
      <w:marRight w:val="0"/>
      <w:marTop w:val="0"/>
      <w:marBottom w:val="0"/>
      <w:divBdr>
        <w:top w:val="none" w:sz="0" w:space="0" w:color="auto"/>
        <w:left w:val="none" w:sz="0" w:space="0" w:color="auto"/>
        <w:bottom w:val="none" w:sz="0" w:space="0" w:color="auto"/>
        <w:right w:val="none" w:sz="0" w:space="0" w:color="auto"/>
      </w:divBdr>
    </w:div>
    <w:div w:id="401678421">
      <w:marLeft w:val="640"/>
      <w:marRight w:val="0"/>
      <w:marTop w:val="0"/>
      <w:marBottom w:val="0"/>
      <w:divBdr>
        <w:top w:val="none" w:sz="0" w:space="0" w:color="auto"/>
        <w:left w:val="none" w:sz="0" w:space="0" w:color="auto"/>
        <w:bottom w:val="none" w:sz="0" w:space="0" w:color="auto"/>
        <w:right w:val="none" w:sz="0" w:space="0" w:color="auto"/>
      </w:divBdr>
    </w:div>
    <w:div w:id="401831852">
      <w:marLeft w:val="640"/>
      <w:marRight w:val="0"/>
      <w:marTop w:val="0"/>
      <w:marBottom w:val="0"/>
      <w:divBdr>
        <w:top w:val="none" w:sz="0" w:space="0" w:color="auto"/>
        <w:left w:val="none" w:sz="0" w:space="0" w:color="auto"/>
        <w:bottom w:val="none" w:sz="0" w:space="0" w:color="auto"/>
        <w:right w:val="none" w:sz="0" w:space="0" w:color="auto"/>
      </w:divBdr>
    </w:div>
    <w:div w:id="401870994">
      <w:marLeft w:val="640"/>
      <w:marRight w:val="0"/>
      <w:marTop w:val="0"/>
      <w:marBottom w:val="0"/>
      <w:divBdr>
        <w:top w:val="none" w:sz="0" w:space="0" w:color="auto"/>
        <w:left w:val="none" w:sz="0" w:space="0" w:color="auto"/>
        <w:bottom w:val="none" w:sz="0" w:space="0" w:color="auto"/>
        <w:right w:val="none" w:sz="0" w:space="0" w:color="auto"/>
      </w:divBdr>
    </w:div>
    <w:div w:id="401872224">
      <w:marLeft w:val="0"/>
      <w:marRight w:val="0"/>
      <w:marTop w:val="0"/>
      <w:marBottom w:val="0"/>
      <w:divBdr>
        <w:top w:val="none" w:sz="0" w:space="0" w:color="auto"/>
        <w:left w:val="none" w:sz="0" w:space="0" w:color="auto"/>
        <w:bottom w:val="none" w:sz="0" w:space="0" w:color="auto"/>
        <w:right w:val="none" w:sz="0" w:space="0" w:color="auto"/>
      </w:divBdr>
    </w:div>
    <w:div w:id="401879619">
      <w:marLeft w:val="640"/>
      <w:marRight w:val="0"/>
      <w:marTop w:val="0"/>
      <w:marBottom w:val="0"/>
      <w:divBdr>
        <w:top w:val="none" w:sz="0" w:space="0" w:color="auto"/>
        <w:left w:val="none" w:sz="0" w:space="0" w:color="auto"/>
        <w:bottom w:val="none" w:sz="0" w:space="0" w:color="auto"/>
        <w:right w:val="none" w:sz="0" w:space="0" w:color="auto"/>
      </w:divBdr>
    </w:div>
    <w:div w:id="401946080">
      <w:marLeft w:val="640"/>
      <w:marRight w:val="0"/>
      <w:marTop w:val="0"/>
      <w:marBottom w:val="0"/>
      <w:divBdr>
        <w:top w:val="none" w:sz="0" w:space="0" w:color="auto"/>
        <w:left w:val="none" w:sz="0" w:space="0" w:color="auto"/>
        <w:bottom w:val="none" w:sz="0" w:space="0" w:color="auto"/>
        <w:right w:val="none" w:sz="0" w:space="0" w:color="auto"/>
      </w:divBdr>
    </w:div>
    <w:div w:id="401946915">
      <w:marLeft w:val="640"/>
      <w:marRight w:val="0"/>
      <w:marTop w:val="0"/>
      <w:marBottom w:val="0"/>
      <w:divBdr>
        <w:top w:val="none" w:sz="0" w:space="0" w:color="auto"/>
        <w:left w:val="none" w:sz="0" w:space="0" w:color="auto"/>
        <w:bottom w:val="none" w:sz="0" w:space="0" w:color="auto"/>
        <w:right w:val="none" w:sz="0" w:space="0" w:color="auto"/>
      </w:divBdr>
    </w:div>
    <w:div w:id="402065271">
      <w:marLeft w:val="640"/>
      <w:marRight w:val="0"/>
      <w:marTop w:val="0"/>
      <w:marBottom w:val="0"/>
      <w:divBdr>
        <w:top w:val="none" w:sz="0" w:space="0" w:color="auto"/>
        <w:left w:val="none" w:sz="0" w:space="0" w:color="auto"/>
        <w:bottom w:val="none" w:sz="0" w:space="0" w:color="auto"/>
        <w:right w:val="none" w:sz="0" w:space="0" w:color="auto"/>
      </w:divBdr>
    </w:div>
    <w:div w:id="402141180">
      <w:marLeft w:val="640"/>
      <w:marRight w:val="0"/>
      <w:marTop w:val="0"/>
      <w:marBottom w:val="0"/>
      <w:divBdr>
        <w:top w:val="none" w:sz="0" w:space="0" w:color="auto"/>
        <w:left w:val="none" w:sz="0" w:space="0" w:color="auto"/>
        <w:bottom w:val="none" w:sz="0" w:space="0" w:color="auto"/>
        <w:right w:val="none" w:sz="0" w:space="0" w:color="auto"/>
      </w:divBdr>
    </w:div>
    <w:div w:id="402142716">
      <w:marLeft w:val="640"/>
      <w:marRight w:val="0"/>
      <w:marTop w:val="0"/>
      <w:marBottom w:val="0"/>
      <w:divBdr>
        <w:top w:val="none" w:sz="0" w:space="0" w:color="auto"/>
        <w:left w:val="none" w:sz="0" w:space="0" w:color="auto"/>
        <w:bottom w:val="none" w:sz="0" w:space="0" w:color="auto"/>
        <w:right w:val="none" w:sz="0" w:space="0" w:color="auto"/>
      </w:divBdr>
    </w:div>
    <w:div w:id="402216378">
      <w:marLeft w:val="640"/>
      <w:marRight w:val="0"/>
      <w:marTop w:val="0"/>
      <w:marBottom w:val="0"/>
      <w:divBdr>
        <w:top w:val="none" w:sz="0" w:space="0" w:color="auto"/>
        <w:left w:val="none" w:sz="0" w:space="0" w:color="auto"/>
        <w:bottom w:val="none" w:sz="0" w:space="0" w:color="auto"/>
        <w:right w:val="none" w:sz="0" w:space="0" w:color="auto"/>
      </w:divBdr>
    </w:div>
    <w:div w:id="402220218">
      <w:marLeft w:val="640"/>
      <w:marRight w:val="0"/>
      <w:marTop w:val="0"/>
      <w:marBottom w:val="0"/>
      <w:divBdr>
        <w:top w:val="none" w:sz="0" w:space="0" w:color="auto"/>
        <w:left w:val="none" w:sz="0" w:space="0" w:color="auto"/>
        <w:bottom w:val="none" w:sz="0" w:space="0" w:color="auto"/>
        <w:right w:val="none" w:sz="0" w:space="0" w:color="auto"/>
      </w:divBdr>
    </w:div>
    <w:div w:id="402290872">
      <w:marLeft w:val="640"/>
      <w:marRight w:val="0"/>
      <w:marTop w:val="0"/>
      <w:marBottom w:val="0"/>
      <w:divBdr>
        <w:top w:val="none" w:sz="0" w:space="0" w:color="auto"/>
        <w:left w:val="none" w:sz="0" w:space="0" w:color="auto"/>
        <w:bottom w:val="none" w:sz="0" w:space="0" w:color="auto"/>
        <w:right w:val="none" w:sz="0" w:space="0" w:color="auto"/>
      </w:divBdr>
    </w:div>
    <w:div w:id="402340534">
      <w:marLeft w:val="640"/>
      <w:marRight w:val="0"/>
      <w:marTop w:val="0"/>
      <w:marBottom w:val="0"/>
      <w:divBdr>
        <w:top w:val="none" w:sz="0" w:space="0" w:color="auto"/>
        <w:left w:val="none" w:sz="0" w:space="0" w:color="auto"/>
        <w:bottom w:val="none" w:sz="0" w:space="0" w:color="auto"/>
        <w:right w:val="none" w:sz="0" w:space="0" w:color="auto"/>
      </w:divBdr>
    </w:div>
    <w:div w:id="402410474">
      <w:marLeft w:val="640"/>
      <w:marRight w:val="0"/>
      <w:marTop w:val="0"/>
      <w:marBottom w:val="0"/>
      <w:divBdr>
        <w:top w:val="none" w:sz="0" w:space="0" w:color="auto"/>
        <w:left w:val="none" w:sz="0" w:space="0" w:color="auto"/>
        <w:bottom w:val="none" w:sz="0" w:space="0" w:color="auto"/>
        <w:right w:val="none" w:sz="0" w:space="0" w:color="auto"/>
      </w:divBdr>
    </w:div>
    <w:div w:id="402415396">
      <w:marLeft w:val="640"/>
      <w:marRight w:val="0"/>
      <w:marTop w:val="0"/>
      <w:marBottom w:val="0"/>
      <w:divBdr>
        <w:top w:val="none" w:sz="0" w:space="0" w:color="auto"/>
        <w:left w:val="none" w:sz="0" w:space="0" w:color="auto"/>
        <w:bottom w:val="none" w:sz="0" w:space="0" w:color="auto"/>
        <w:right w:val="none" w:sz="0" w:space="0" w:color="auto"/>
      </w:divBdr>
    </w:div>
    <w:div w:id="402457869">
      <w:marLeft w:val="640"/>
      <w:marRight w:val="0"/>
      <w:marTop w:val="0"/>
      <w:marBottom w:val="0"/>
      <w:divBdr>
        <w:top w:val="none" w:sz="0" w:space="0" w:color="auto"/>
        <w:left w:val="none" w:sz="0" w:space="0" w:color="auto"/>
        <w:bottom w:val="none" w:sz="0" w:space="0" w:color="auto"/>
        <w:right w:val="none" w:sz="0" w:space="0" w:color="auto"/>
      </w:divBdr>
    </w:div>
    <w:div w:id="402484024">
      <w:marLeft w:val="640"/>
      <w:marRight w:val="0"/>
      <w:marTop w:val="0"/>
      <w:marBottom w:val="0"/>
      <w:divBdr>
        <w:top w:val="none" w:sz="0" w:space="0" w:color="auto"/>
        <w:left w:val="none" w:sz="0" w:space="0" w:color="auto"/>
        <w:bottom w:val="none" w:sz="0" w:space="0" w:color="auto"/>
        <w:right w:val="none" w:sz="0" w:space="0" w:color="auto"/>
      </w:divBdr>
    </w:div>
    <w:div w:id="402486790">
      <w:marLeft w:val="640"/>
      <w:marRight w:val="0"/>
      <w:marTop w:val="0"/>
      <w:marBottom w:val="0"/>
      <w:divBdr>
        <w:top w:val="none" w:sz="0" w:space="0" w:color="auto"/>
        <w:left w:val="none" w:sz="0" w:space="0" w:color="auto"/>
        <w:bottom w:val="none" w:sz="0" w:space="0" w:color="auto"/>
        <w:right w:val="none" w:sz="0" w:space="0" w:color="auto"/>
      </w:divBdr>
    </w:div>
    <w:div w:id="402530541">
      <w:marLeft w:val="640"/>
      <w:marRight w:val="0"/>
      <w:marTop w:val="0"/>
      <w:marBottom w:val="0"/>
      <w:divBdr>
        <w:top w:val="none" w:sz="0" w:space="0" w:color="auto"/>
        <w:left w:val="none" w:sz="0" w:space="0" w:color="auto"/>
        <w:bottom w:val="none" w:sz="0" w:space="0" w:color="auto"/>
        <w:right w:val="none" w:sz="0" w:space="0" w:color="auto"/>
      </w:divBdr>
    </w:div>
    <w:div w:id="402605342">
      <w:marLeft w:val="640"/>
      <w:marRight w:val="0"/>
      <w:marTop w:val="0"/>
      <w:marBottom w:val="0"/>
      <w:divBdr>
        <w:top w:val="none" w:sz="0" w:space="0" w:color="auto"/>
        <w:left w:val="none" w:sz="0" w:space="0" w:color="auto"/>
        <w:bottom w:val="none" w:sz="0" w:space="0" w:color="auto"/>
        <w:right w:val="none" w:sz="0" w:space="0" w:color="auto"/>
      </w:divBdr>
    </w:div>
    <w:div w:id="402605695">
      <w:marLeft w:val="640"/>
      <w:marRight w:val="0"/>
      <w:marTop w:val="0"/>
      <w:marBottom w:val="0"/>
      <w:divBdr>
        <w:top w:val="none" w:sz="0" w:space="0" w:color="auto"/>
        <w:left w:val="none" w:sz="0" w:space="0" w:color="auto"/>
        <w:bottom w:val="none" w:sz="0" w:space="0" w:color="auto"/>
        <w:right w:val="none" w:sz="0" w:space="0" w:color="auto"/>
      </w:divBdr>
    </w:div>
    <w:div w:id="402681831">
      <w:marLeft w:val="640"/>
      <w:marRight w:val="0"/>
      <w:marTop w:val="0"/>
      <w:marBottom w:val="0"/>
      <w:divBdr>
        <w:top w:val="none" w:sz="0" w:space="0" w:color="auto"/>
        <w:left w:val="none" w:sz="0" w:space="0" w:color="auto"/>
        <w:bottom w:val="none" w:sz="0" w:space="0" w:color="auto"/>
        <w:right w:val="none" w:sz="0" w:space="0" w:color="auto"/>
      </w:divBdr>
    </w:div>
    <w:div w:id="402724167">
      <w:marLeft w:val="640"/>
      <w:marRight w:val="0"/>
      <w:marTop w:val="0"/>
      <w:marBottom w:val="0"/>
      <w:divBdr>
        <w:top w:val="none" w:sz="0" w:space="0" w:color="auto"/>
        <w:left w:val="none" w:sz="0" w:space="0" w:color="auto"/>
        <w:bottom w:val="none" w:sz="0" w:space="0" w:color="auto"/>
        <w:right w:val="none" w:sz="0" w:space="0" w:color="auto"/>
      </w:divBdr>
    </w:div>
    <w:div w:id="402869735">
      <w:marLeft w:val="640"/>
      <w:marRight w:val="0"/>
      <w:marTop w:val="0"/>
      <w:marBottom w:val="0"/>
      <w:divBdr>
        <w:top w:val="none" w:sz="0" w:space="0" w:color="auto"/>
        <w:left w:val="none" w:sz="0" w:space="0" w:color="auto"/>
        <w:bottom w:val="none" w:sz="0" w:space="0" w:color="auto"/>
        <w:right w:val="none" w:sz="0" w:space="0" w:color="auto"/>
      </w:divBdr>
    </w:div>
    <w:div w:id="402877903">
      <w:marLeft w:val="640"/>
      <w:marRight w:val="0"/>
      <w:marTop w:val="0"/>
      <w:marBottom w:val="0"/>
      <w:divBdr>
        <w:top w:val="none" w:sz="0" w:space="0" w:color="auto"/>
        <w:left w:val="none" w:sz="0" w:space="0" w:color="auto"/>
        <w:bottom w:val="none" w:sz="0" w:space="0" w:color="auto"/>
        <w:right w:val="none" w:sz="0" w:space="0" w:color="auto"/>
      </w:divBdr>
    </w:div>
    <w:div w:id="402916123">
      <w:marLeft w:val="640"/>
      <w:marRight w:val="0"/>
      <w:marTop w:val="0"/>
      <w:marBottom w:val="0"/>
      <w:divBdr>
        <w:top w:val="none" w:sz="0" w:space="0" w:color="auto"/>
        <w:left w:val="none" w:sz="0" w:space="0" w:color="auto"/>
        <w:bottom w:val="none" w:sz="0" w:space="0" w:color="auto"/>
        <w:right w:val="none" w:sz="0" w:space="0" w:color="auto"/>
      </w:divBdr>
    </w:div>
    <w:div w:id="402918576">
      <w:marLeft w:val="640"/>
      <w:marRight w:val="0"/>
      <w:marTop w:val="0"/>
      <w:marBottom w:val="0"/>
      <w:divBdr>
        <w:top w:val="none" w:sz="0" w:space="0" w:color="auto"/>
        <w:left w:val="none" w:sz="0" w:space="0" w:color="auto"/>
        <w:bottom w:val="none" w:sz="0" w:space="0" w:color="auto"/>
        <w:right w:val="none" w:sz="0" w:space="0" w:color="auto"/>
      </w:divBdr>
    </w:div>
    <w:div w:id="403068378">
      <w:marLeft w:val="640"/>
      <w:marRight w:val="0"/>
      <w:marTop w:val="0"/>
      <w:marBottom w:val="0"/>
      <w:divBdr>
        <w:top w:val="none" w:sz="0" w:space="0" w:color="auto"/>
        <w:left w:val="none" w:sz="0" w:space="0" w:color="auto"/>
        <w:bottom w:val="none" w:sz="0" w:space="0" w:color="auto"/>
        <w:right w:val="none" w:sz="0" w:space="0" w:color="auto"/>
      </w:divBdr>
    </w:div>
    <w:div w:id="403072468">
      <w:marLeft w:val="640"/>
      <w:marRight w:val="0"/>
      <w:marTop w:val="0"/>
      <w:marBottom w:val="0"/>
      <w:divBdr>
        <w:top w:val="none" w:sz="0" w:space="0" w:color="auto"/>
        <w:left w:val="none" w:sz="0" w:space="0" w:color="auto"/>
        <w:bottom w:val="none" w:sz="0" w:space="0" w:color="auto"/>
        <w:right w:val="none" w:sz="0" w:space="0" w:color="auto"/>
      </w:divBdr>
    </w:div>
    <w:div w:id="403114113">
      <w:marLeft w:val="640"/>
      <w:marRight w:val="0"/>
      <w:marTop w:val="0"/>
      <w:marBottom w:val="0"/>
      <w:divBdr>
        <w:top w:val="none" w:sz="0" w:space="0" w:color="auto"/>
        <w:left w:val="none" w:sz="0" w:space="0" w:color="auto"/>
        <w:bottom w:val="none" w:sz="0" w:space="0" w:color="auto"/>
        <w:right w:val="none" w:sz="0" w:space="0" w:color="auto"/>
      </w:divBdr>
    </w:div>
    <w:div w:id="403144036">
      <w:marLeft w:val="640"/>
      <w:marRight w:val="0"/>
      <w:marTop w:val="0"/>
      <w:marBottom w:val="0"/>
      <w:divBdr>
        <w:top w:val="none" w:sz="0" w:space="0" w:color="auto"/>
        <w:left w:val="none" w:sz="0" w:space="0" w:color="auto"/>
        <w:bottom w:val="none" w:sz="0" w:space="0" w:color="auto"/>
        <w:right w:val="none" w:sz="0" w:space="0" w:color="auto"/>
      </w:divBdr>
    </w:div>
    <w:div w:id="403183896">
      <w:marLeft w:val="640"/>
      <w:marRight w:val="0"/>
      <w:marTop w:val="0"/>
      <w:marBottom w:val="0"/>
      <w:divBdr>
        <w:top w:val="none" w:sz="0" w:space="0" w:color="auto"/>
        <w:left w:val="none" w:sz="0" w:space="0" w:color="auto"/>
        <w:bottom w:val="none" w:sz="0" w:space="0" w:color="auto"/>
        <w:right w:val="none" w:sz="0" w:space="0" w:color="auto"/>
      </w:divBdr>
    </w:div>
    <w:div w:id="403258413">
      <w:marLeft w:val="640"/>
      <w:marRight w:val="0"/>
      <w:marTop w:val="0"/>
      <w:marBottom w:val="0"/>
      <w:divBdr>
        <w:top w:val="none" w:sz="0" w:space="0" w:color="auto"/>
        <w:left w:val="none" w:sz="0" w:space="0" w:color="auto"/>
        <w:bottom w:val="none" w:sz="0" w:space="0" w:color="auto"/>
        <w:right w:val="none" w:sz="0" w:space="0" w:color="auto"/>
      </w:divBdr>
    </w:div>
    <w:div w:id="403263887">
      <w:marLeft w:val="640"/>
      <w:marRight w:val="0"/>
      <w:marTop w:val="0"/>
      <w:marBottom w:val="0"/>
      <w:divBdr>
        <w:top w:val="none" w:sz="0" w:space="0" w:color="auto"/>
        <w:left w:val="none" w:sz="0" w:space="0" w:color="auto"/>
        <w:bottom w:val="none" w:sz="0" w:space="0" w:color="auto"/>
        <w:right w:val="none" w:sz="0" w:space="0" w:color="auto"/>
      </w:divBdr>
    </w:div>
    <w:div w:id="403337524">
      <w:marLeft w:val="640"/>
      <w:marRight w:val="0"/>
      <w:marTop w:val="0"/>
      <w:marBottom w:val="0"/>
      <w:divBdr>
        <w:top w:val="none" w:sz="0" w:space="0" w:color="auto"/>
        <w:left w:val="none" w:sz="0" w:space="0" w:color="auto"/>
        <w:bottom w:val="none" w:sz="0" w:space="0" w:color="auto"/>
        <w:right w:val="none" w:sz="0" w:space="0" w:color="auto"/>
      </w:divBdr>
    </w:div>
    <w:div w:id="403340449">
      <w:marLeft w:val="640"/>
      <w:marRight w:val="0"/>
      <w:marTop w:val="0"/>
      <w:marBottom w:val="0"/>
      <w:divBdr>
        <w:top w:val="none" w:sz="0" w:space="0" w:color="auto"/>
        <w:left w:val="none" w:sz="0" w:space="0" w:color="auto"/>
        <w:bottom w:val="none" w:sz="0" w:space="0" w:color="auto"/>
        <w:right w:val="none" w:sz="0" w:space="0" w:color="auto"/>
      </w:divBdr>
    </w:div>
    <w:div w:id="403376602">
      <w:marLeft w:val="640"/>
      <w:marRight w:val="0"/>
      <w:marTop w:val="0"/>
      <w:marBottom w:val="0"/>
      <w:divBdr>
        <w:top w:val="none" w:sz="0" w:space="0" w:color="auto"/>
        <w:left w:val="none" w:sz="0" w:space="0" w:color="auto"/>
        <w:bottom w:val="none" w:sz="0" w:space="0" w:color="auto"/>
        <w:right w:val="none" w:sz="0" w:space="0" w:color="auto"/>
      </w:divBdr>
    </w:div>
    <w:div w:id="403376889">
      <w:marLeft w:val="640"/>
      <w:marRight w:val="0"/>
      <w:marTop w:val="0"/>
      <w:marBottom w:val="0"/>
      <w:divBdr>
        <w:top w:val="none" w:sz="0" w:space="0" w:color="auto"/>
        <w:left w:val="none" w:sz="0" w:space="0" w:color="auto"/>
        <w:bottom w:val="none" w:sz="0" w:space="0" w:color="auto"/>
        <w:right w:val="none" w:sz="0" w:space="0" w:color="auto"/>
      </w:divBdr>
    </w:div>
    <w:div w:id="403383706">
      <w:marLeft w:val="640"/>
      <w:marRight w:val="0"/>
      <w:marTop w:val="0"/>
      <w:marBottom w:val="0"/>
      <w:divBdr>
        <w:top w:val="none" w:sz="0" w:space="0" w:color="auto"/>
        <w:left w:val="none" w:sz="0" w:space="0" w:color="auto"/>
        <w:bottom w:val="none" w:sz="0" w:space="0" w:color="auto"/>
        <w:right w:val="none" w:sz="0" w:space="0" w:color="auto"/>
      </w:divBdr>
    </w:div>
    <w:div w:id="403450342">
      <w:marLeft w:val="640"/>
      <w:marRight w:val="0"/>
      <w:marTop w:val="0"/>
      <w:marBottom w:val="0"/>
      <w:divBdr>
        <w:top w:val="none" w:sz="0" w:space="0" w:color="auto"/>
        <w:left w:val="none" w:sz="0" w:space="0" w:color="auto"/>
        <w:bottom w:val="none" w:sz="0" w:space="0" w:color="auto"/>
        <w:right w:val="none" w:sz="0" w:space="0" w:color="auto"/>
      </w:divBdr>
    </w:div>
    <w:div w:id="403453849">
      <w:marLeft w:val="640"/>
      <w:marRight w:val="0"/>
      <w:marTop w:val="0"/>
      <w:marBottom w:val="0"/>
      <w:divBdr>
        <w:top w:val="none" w:sz="0" w:space="0" w:color="auto"/>
        <w:left w:val="none" w:sz="0" w:space="0" w:color="auto"/>
        <w:bottom w:val="none" w:sz="0" w:space="0" w:color="auto"/>
        <w:right w:val="none" w:sz="0" w:space="0" w:color="auto"/>
      </w:divBdr>
    </w:div>
    <w:div w:id="403456968">
      <w:marLeft w:val="640"/>
      <w:marRight w:val="0"/>
      <w:marTop w:val="0"/>
      <w:marBottom w:val="0"/>
      <w:divBdr>
        <w:top w:val="none" w:sz="0" w:space="0" w:color="auto"/>
        <w:left w:val="none" w:sz="0" w:space="0" w:color="auto"/>
        <w:bottom w:val="none" w:sz="0" w:space="0" w:color="auto"/>
        <w:right w:val="none" w:sz="0" w:space="0" w:color="auto"/>
      </w:divBdr>
    </w:div>
    <w:div w:id="403457272">
      <w:marLeft w:val="640"/>
      <w:marRight w:val="0"/>
      <w:marTop w:val="0"/>
      <w:marBottom w:val="0"/>
      <w:divBdr>
        <w:top w:val="none" w:sz="0" w:space="0" w:color="auto"/>
        <w:left w:val="none" w:sz="0" w:space="0" w:color="auto"/>
        <w:bottom w:val="none" w:sz="0" w:space="0" w:color="auto"/>
        <w:right w:val="none" w:sz="0" w:space="0" w:color="auto"/>
      </w:divBdr>
    </w:div>
    <w:div w:id="403525923">
      <w:marLeft w:val="640"/>
      <w:marRight w:val="0"/>
      <w:marTop w:val="0"/>
      <w:marBottom w:val="0"/>
      <w:divBdr>
        <w:top w:val="none" w:sz="0" w:space="0" w:color="auto"/>
        <w:left w:val="none" w:sz="0" w:space="0" w:color="auto"/>
        <w:bottom w:val="none" w:sz="0" w:space="0" w:color="auto"/>
        <w:right w:val="none" w:sz="0" w:space="0" w:color="auto"/>
      </w:divBdr>
    </w:div>
    <w:div w:id="403576373">
      <w:marLeft w:val="640"/>
      <w:marRight w:val="0"/>
      <w:marTop w:val="0"/>
      <w:marBottom w:val="0"/>
      <w:divBdr>
        <w:top w:val="none" w:sz="0" w:space="0" w:color="auto"/>
        <w:left w:val="none" w:sz="0" w:space="0" w:color="auto"/>
        <w:bottom w:val="none" w:sz="0" w:space="0" w:color="auto"/>
        <w:right w:val="none" w:sz="0" w:space="0" w:color="auto"/>
      </w:divBdr>
    </w:div>
    <w:div w:id="403576476">
      <w:marLeft w:val="640"/>
      <w:marRight w:val="0"/>
      <w:marTop w:val="0"/>
      <w:marBottom w:val="0"/>
      <w:divBdr>
        <w:top w:val="none" w:sz="0" w:space="0" w:color="auto"/>
        <w:left w:val="none" w:sz="0" w:space="0" w:color="auto"/>
        <w:bottom w:val="none" w:sz="0" w:space="0" w:color="auto"/>
        <w:right w:val="none" w:sz="0" w:space="0" w:color="auto"/>
      </w:divBdr>
    </w:div>
    <w:div w:id="403602087">
      <w:marLeft w:val="640"/>
      <w:marRight w:val="0"/>
      <w:marTop w:val="0"/>
      <w:marBottom w:val="0"/>
      <w:divBdr>
        <w:top w:val="none" w:sz="0" w:space="0" w:color="auto"/>
        <w:left w:val="none" w:sz="0" w:space="0" w:color="auto"/>
        <w:bottom w:val="none" w:sz="0" w:space="0" w:color="auto"/>
        <w:right w:val="none" w:sz="0" w:space="0" w:color="auto"/>
      </w:divBdr>
    </w:div>
    <w:div w:id="403721745">
      <w:marLeft w:val="640"/>
      <w:marRight w:val="0"/>
      <w:marTop w:val="0"/>
      <w:marBottom w:val="0"/>
      <w:divBdr>
        <w:top w:val="none" w:sz="0" w:space="0" w:color="auto"/>
        <w:left w:val="none" w:sz="0" w:space="0" w:color="auto"/>
        <w:bottom w:val="none" w:sz="0" w:space="0" w:color="auto"/>
        <w:right w:val="none" w:sz="0" w:space="0" w:color="auto"/>
      </w:divBdr>
    </w:div>
    <w:div w:id="403724562">
      <w:marLeft w:val="640"/>
      <w:marRight w:val="0"/>
      <w:marTop w:val="0"/>
      <w:marBottom w:val="0"/>
      <w:divBdr>
        <w:top w:val="none" w:sz="0" w:space="0" w:color="auto"/>
        <w:left w:val="none" w:sz="0" w:space="0" w:color="auto"/>
        <w:bottom w:val="none" w:sz="0" w:space="0" w:color="auto"/>
        <w:right w:val="none" w:sz="0" w:space="0" w:color="auto"/>
      </w:divBdr>
    </w:div>
    <w:div w:id="403793817">
      <w:marLeft w:val="640"/>
      <w:marRight w:val="0"/>
      <w:marTop w:val="0"/>
      <w:marBottom w:val="0"/>
      <w:divBdr>
        <w:top w:val="none" w:sz="0" w:space="0" w:color="auto"/>
        <w:left w:val="none" w:sz="0" w:space="0" w:color="auto"/>
        <w:bottom w:val="none" w:sz="0" w:space="0" w:color="auto"/>
        <w:right w:val="none" w:sz="0" w:space="0" w:color="auto"/>
      </w:divBdr>
    </w:div>
    <w:div w:id="403798117">
      <w:marLeft w:val="640"/>
      <w:marRight w:val="0"/>
      <w:marTop w:val="0"/>
      <w:marBottom w:val="0"/>
      <w:divBdr>
        <w:top w:val="none" w:sz="0" w:space="0" w:color="auto"/>
        <w:left w:val="none" w:sz="0" w:space="0" w:color="auto"/>
        <w:bottom w:val="none" w:sz="0" w:space="0" w:color="auto"/>
        <w:right w:val="none" w:sz="0" w:space="0" w:color="auto"/>
      </w:divBdr>
    </w:div>
    <w:div w:id="403918284">
      <w:marLeft w:val="640"/>
      <w:marRight w:val="0"/>
      <w:marTop w:val="0"/>
      <w:marBottom w:val="0"/>
      <w:divBdr>
        <w:top w:val="none" w:sz="0" w:space="0" w:color="auto"/>
        <w:left w:val="none" w:sz="0" w:space="0" w:color="auto"/>
        <w:bottom w:val="none" w:sz="0" w:space="0" w:color="auto"/>
        <w:right w:val="none" w:sz="0" w:space="0" w:color="auto"/>
      </w:divBdr>
    </w:div>
    <w:div w:id="403920284">
      <w:marLeft w:val="640"/>
      <w:marRight w:val="0"/>
      <w:marTop w:val="0"/>
      <w:marBottom w:val="0"/>
      <w:divBdr>
        <w:top w:val="none" w:sz="0" w:space="0" w:color="auto"/>
        <w:left w:val="none" w:sz="0" w:space="0" w:color="auto"/>
        <w:bottom w:val="none" w:sz="0" w:space="0" w:color="auto"/>
        <w:right w:val="none" w:sz="0" w:space="0" w:color="auto"/>
      </w:divBdr>
    </w:div>
    <w:div w:id="403988167">
      <w:marLeft w:val="640"/>
      <w:marRight w:val="0"/>
      <w:marTop w:val="0"/>
      <w:marBottom w:val="0"/>
      <w:divBdr>
        <w:top w:val="none" w:sz="0" w:space="0" w:color="auto"/>
        <w:left w:val="none" w:sz="0" w:space="0" w:color="auto"/>
        <w:bottom w:val="none" w:sz="0" w:space="0" w:color="auto"/>
        <w:right w:val="none" w:sz="0" w:space="0" w:color="auto"/>
      </w:divBdr>
    </w:div>
    <w:div w:id="403989380">
      <w:marLeft w:val="640"/>
      <w:marRight w:val="0"/>
      <w:marTop w:val="0"/>
      <w:marBottom w:val="0"/>
      <w:divBdr>
        <w:top w:val="none" w:sz="0" w:space="0" w:color="auto"/>
        <w:left w:val="none" w:sz="0" w:space="0" w:color="auto"/>
        <w:bottom w:val="none" w:sz="0" w:space="0" w:color="auto"/>
        <w:right w:val="none" w:sz="0" w:space="0" w:color="auto"/>
      </w:divBdr>
    </w:div>
    <w:div w:id="403991251">
      <w:marLeft w:val="640"/>
      <w:marRight w:val="0"/>
      <w:marTop w:val="0"/>
      <w:marBottom w:val="0"/>
      <w:divBdr>
        <w:top w:val="none" w:sz="0" w:space="0" w:color="auto"/>
        <w:left w:val="none" w:sz="0" w:space="0" w:color="auto"/>
        <w:bottom w:val="none" w:sz="0" w:space="0" w:color="auto"/>
        <w:right w:val="none" w:sz="0" w:space="0" w:color="auto"/>
      </w:divBdr>
    </w:div>
    <w:div w:id="404032001">
      <w:marLeft w:val="640"/>
      <w:marRight w:val="0"/>
      <w:marTop w:val="0"/>
      <w:marBottom w:val="0"/>
      <w:divBdr>
        <w:top w:val="none" w:sz="0" w:space="0" w:color="auto"/>
        <w:left w:val="none" w:sz="0" w:space="0" w:color="auto"/>
        <w:bottom w:val="none" w:sz="0" w:space="0" w:color="auto"/>
        <w:right w:val="none" w:sz="0" w:space="0" w:color="auto"/>
      </w:divBdr>
    </w:div>
    <w:div w:id="404113993">
      <w:marLeft w:val="640"/>
      <w:marRight w:val="0"/>
      <w:marTop w:val="0"/>
      <w:marBottom w:val="0"/>
      <w:divBdr>
        <w:top w:val="none" w:sz="0" w:space="0" w:color="auto"/>
        <w:left w:val="none" w:sz="0" w:space="0" w:color="auto"/>
        <w:bottom w:val="none" w:sz="0" w:space="0" w:color="auto"/>
        <w:right w:val="none" w:sz="0" w:space="0" w:color="auto"/>
      </w:divBdr>
    </w:div>
    <w:div w:id="404114344">
      <w:marLeft w:val="640"/>
      <w:marRight w:val="0"/>
      <w:marTop w:val="0"/>
      <w:marBottom w:val="0"/>
      <w:divBdr>
        <w:top w:val="none" w:sz="0" w:space="0" w:color="auto"/>
        <w:left w:val="none" w:sz="0" w:space="0" w:color="auto"/>
        <w:bottom w:val="none" w:sz="0" w:space="0" w:color="auto"/>
        <w:right w:val="none" w:sz="0" w:space="0" w:color="auto"/>
      </w:divBdr>
    </w:div>
    <w:div w:id="404183506">
      <w:marLeft w:val="640"/>
      <w:marRight w:val="0"/>
      <w:marTop w:val="0"/>
      <w:marBottom w:val="0"/>
      <w:divBdr>
        <w:top w:val="none" w:sz="0" w:space="0" w:color="auto"/>
        <w:left w:val="none" w:sz="0" w:space="0" w:color="auto"/>
        <w:bottom w:val="none" w:sz="0" w:space="0" w:color="auto"/>
        <w:right w:val="none" w:sz="0" w:space="0" w:color="auto"/>
      </w:divBdr>
    </w:div>
    <w:div w:id="404183701">
      <w:marLeft w:val="640"/>
      <w:marRight w:val="0"/>
      <w:marTop w:val="0"/>
      <w:marBottom w:val="0"/>
      <w:divBdr>
        <w:top w:val="none" w:sz="0" w:space="0" w:color="auto"/>
        <w:left w:val="none" w:sz="0" w:space="0" w:color="auto"/>
        <w:bottom w:val="none" w:sz="0" w:space="0" w:color="auto"/>
        <w:right w:val="none" w:sz="0" w:space="0" w:color="auto"/>
      </w:divBdr>
    </w:div>
    <w:div w:id="404189028">
      <w:marLeft w:val="640"/>
      <w:marRight w:val="0"/>
      <w:marTop w:val="0"/>
      <w:marBottom w:val="0"/>
      <w:divBdr>
        <w:top w:val="none" w:sz="0" w:space="0" w:color="auto"/>
        <w:left w:val="none" w:sz="0" w:space="0" w:color="auto"/>
        <w:bottom w:val="none" w:sz="0" w:space="0" w:color="auto"/>
        <w:right w:val="none" w:sz="0" w:space="0" w:color="auto"/>
      </w:divBdr>
    </w:div>
    <w:div w:id="404226403">
      <w:marLeft w:val="640"/>
      <w:marRight w:val="0"/>
      <w:marTop w:val="0"/>
      <w:marBottom w:val="0"/>
      <w:divBdr>
        <w:top w:val="none" w:sz="0" w:space="0" w:color="auto"/>
        <w:left w:val="none" w:sz="0" w:space="0" w:color="auto"/>
        <w:bottom w:val="none" w:sz="0" w:space="0" w:color="auto"/>
        <w:right w:val="none" w:sz="0" w:space="0" w:color="auto"/>
      </w:divBdr>
    </w:div>
    <w:div w:id="404230732">
      <w:marLeft w:val="640"/>
      <w:marRight w:val="0"/>
      <w:marTop w:val="0"/>
      <w:marBottom w:val="0"/>
      <w:divBdr>
        <w:top w:val="none" w:sz="0" w:space="0" w:color="auto"/>
        <w:left w:val="none" w:sz="0" w:space="0" w:color="auto"/>
        <w:bottom w:val="none" w:sz="0" w:space="0" w:color="auto"/>
        <w:right w:val="none" w:sz="0" w:space="0" w:color="auto"/>
      </w:divBdr>
    </w:div>
    <w:div w:id="404306929">
      <w:marLeft w:val="640"/>
      <w:marRight w:val="0"/>
      <w:marTop w:val="0"/>
      <w:marBottom w:val="0"/>
      <w:divBdr>
        <w:top w:val="none" w:sz="0" w:space="0" w:color="auto"/>
        <w:left w:val="none" w:sz="0" w:space="0" w:color="auto"/>
        <w:bottom w:val="none" w:sz="0" w:space="0" w:color="auto"/>
        <w:right w:val="none" w:sz="0" w:space="0" w:color="auto"/>
      </w:divBdr>
    </w:div>
    <w:div w:id="404374061">
      <w:marLeft w:val="640"/>
      <w:marRight w:val="0"/>
      <w:marTop w:val="0"/>
      <w:marBottom w:val="0"/>
      <w:divBdr>
        <w:top w:val="none" w:sz="0" w:space="0" w:color="auto"/>
        <w:left w:val="none" w:sz="0" w:space="0" w:color="auto"/>
        <w:bottom w:val="none" w:sz="0" w:space="0" w:color="auto"/>
        <w:right w:val="none" w:sz="0" w:space="0" w:color="auto"/>
      </w:divBdr>
    </w:div>
    <w:div w:id="404382157">
      <w:marLeft w:val="640"/>
      <w:marRight w:val="0"/>
      <w:marTop w:val="0"/>
      <w:marBottom w:val="0"/>
      <w:divBdr>
        <w:top w:val="none" w:sz="0" w:space="0" w:color="auto"/>
        <w:left w:val="none" w:sz="0" w:space="0" w:color="auto"/>
        <w:bottom w:val="none" w:sz="0" w:space="0" w:color="auto"/>
        <w:right w:val="none" w:sz="0" w:space="0" w:color="auto"/>
      </w:divBdr>
    </w:div>
    <w:div w:id="404423488">
      <w:marLeft w:val="640"/>
      <w:marRight w:val="0"/>
      <w:marTop w:val="0"/>
      <w:marBottom w:val="0"/>
      <w:divBdr>
        <w:top w:val="none" w:sz="0" w:space="0" w:color="auto"/>
        <w:left w:val="none" w:sz="0" w:space="0" w:color="auto"/>
        <w:bottom w:val="none" w:sz="0" w:space="0" w:color="auto"/>
        <w:right w:val="none" w:sz="0" w:space="0" w:color="auto"/>
      </w:divBdr>
    </w:div>
    <w:div w:id="404453470">
      <w:marLeft w:val="640"/>
      <w:marRight w:val="0"/>
      <w:marTop w:val="0"/>
      <w:marBottom w:val="0"/>
      <w:divBdr>
        <w:top w:val="none" w:sz="0" w:space="0" w:color="auto"/>
        <w:left w:val="none" w:sz="0" w:space="0" w:color="auto"/>
        <w:bottom w:val="none" w:sz="0" w:space="0" w:color="auto"/>
        <w:right w:val="none" w:sz="0" w:space="0" w:color="auto"/>
      </w:divBdr>
    </w:div>
    <w:div w:id="404492904">
      <w:marLeft w:val="640"/>
      <w:marRight w:val="0"/>
      <w:marTop w:val="0"/>
      <w:marBottom w:val="0"/>
      <w:divBdr>
        <w:top w:val="none" w:sz="0" w:space="0" w:color="auto"/>
        <w:left w:val="none" w:sz="0" w:space="0" w:color="auto"/>
        <w:bottom w:val="none" w:sz="0" w:space="0" w:color="auto"/>
        <w:right w:val="none" w:sz="0" w:space="0" w:color="auto"/>
      </w:divBdr>
    </w:div>
    <w:div w:id="404568558">
      <w:marLeft w:val="640"/>
      <w:marRight w:val="0"/>
      <w:marTop w:val="0"/>
      <w:marBottom w:val="0"/>
      <w:divBdr>
        <w:top w:val="none" w:sz="0" w:space="0" w:color="auto"/>
        <w:left w:val="none" w:sz="0" w:space="0" w:color="auto"/>
        <w:bottom w:val="none" w:sz="0" w:space="0" w:color="auto"/>
        <w:right w:val="none" w:sz="0" w:space="0" w:color="auto"/>
      </w:divBdr>
    </w:div>
    <w:div w:id="404689268">
      <w:marLeft w:val="640"/>
      <w:marRight w:val="0"/>
      <w:marTop w:val="0"/>
      <w:marBottom w:val="0"/>
      <w:divBdr>
        <w:top w:val="none" w:sz="0" w:space="0" w:color="auto"/>
        <w:left w:val="none" w:sz="0" w:space="0" w:color="auto"/>
        <w:bottom w:val="none" w:sz="0" w:space="0" w:color="auto"/>
        <w:right w:val="none" w:sz="0" w:space="0" w:color="auto"/>
      </w:divBdr>
    </w:div>
    <w:div w:id="404690797">
      <w:marLeft w:val="640"/>
      <w:marRight w:val="0"/>
      <w:marTop w:val="0"/>
      <w:marBottom w:val="0"/>
      <w:divBdr>
        <w:top w:val="none" w:sz="0" w:space="0" w:color="auto"/>
        <w:left w:val="none" w:sz="0" w:space="0" w:color="auto"/>
        <w:bottom w:val="none" w:sz="0" w:space="0" w:color="auto"/>
        <w:right w:val="none" w:sz="0" w:space="0" w:color="auto"/>
      </w:divBdr>
    </w:div>
    <w:div w:id="404761177">
      <w:marLeft w:val="640"/>
      <w:marRight w:val="0"/>
      <w:marTop w:val="0"/>
      <w:marBottom w:val="0"/>
      <w:divBdr>
        <w:top w:val="none" w:sz="0" w:space="0" w:color="auto"/>
        <w:left w:val="none" w:sz="0" w:space="0" w:color="auto"/>
        <w:bottom w:val="none" w:sz="0" w:space="0" w:color="auto"/>
        <w:right w:val="none" w:sz="0" w:space="0" w:color="auto"/>
      </w:divBdr>
    </w:div>
    <w:div w:id="404768116">
      <w:marLeft w:val="640"/>
      <w:marRight w:val="0"/>
      <w:marTop w:val="0"/>
      <w:marBottom w:val="0"/>
      <w:divBdr>
        <w:top w:val="none" w:sz="0" w:space="0" w:color="auto"/>
        <w:left w:val="none" w:sz="0" w:space="0" w:color="auto"/>
        <w:bottom w:val="none" w:sz="0" w:space="0" w:color="auto"/>
        <w:right w:val="none" w:sz="0" w:space="0" w:color="auto"/>
      </w:divBdr>
    </w:div>
    <w:div w:id="404836765">
      <w:marLeft w:val="640"/>
      <w:marRight w:val="0"/>
      <w:marTop w:val="0"/>
      <w:marBottom w:val="0"/>
      <w:divBdr>
        <w:top w:val="none" w:sz="0" w:space="0" w:color="auto"/>
        <w:left w:val="none" w:sz="0" w:space="0" w:color="auto"/>
        <w:bottom w:val="none" w:sz="0" w:space="0" w:color="auto"/>
        <w:right w:val="none" w:sz="0" w:space="0" w:color="auto"/>
      </w:divBdr>
    </w:div>
    <w:div w:id="404882658">
      <w:marLeft w:val="640"/>
      <w:marRight w:val="0"/>
      <w:marTop w:val="0"/>
      <w:marBottom w:val="0"/>
      <w:divBdr>
        <w:top w:val="none" w:sz="0" w:space="0" w:color="auto"/>
        <w:left w:val="none" w:sz="0" w:space="0" w:color="auto"/>
        <w:bottom w:val="none" w:sz="0" w:space="0" w:color="auto"/>
        <w:right w:val="none" w:sz="0" w:space="0" w:color="auto"/>
      </w:divBdr>
    </w:div>
    <w:div w:id="404887207">
      <w:marLeft w:val="640"/>
      <w:marRight w:val="0"/>
      <w:marTop w:val="0"/>
      <w:marBottom w:val="0"/>
      <w:divBdr>
        <w:top w:val="none" w:sz="0" w:space="0" w:color="auto"/>
        <w:left w:val="none" w:sz="0" w:space="0" w:color="auto"/>
        <w:bottom w:val="none" w:sz="0" w:space="0" w:color="auto"/>
        <w:right w:val="none" w:sz="0" w:space="0" w:color="auto"/>
      </w:divBdr>
    </w:div>
    <w:div w:id="404957671">
      <w:marLeft w:val="640"/>
      <w:marRight w:val="0"/>
      <w:marTop w:val="0"/>
      <w:marBottom w:val="0"/>
      <w:divBdr>
        <w:top w:val="none" w:sz="0" w:space="0" w:color="auto"/>
        <w:left w:val="none" w:sz="0" w:space="0" w:color="auto"/>
        <w:bottom w:val="none" w:sz="0" w:space="0" w:color="auto"/>
        <w:right w:val="none" w:sz="0" w:space="0" w:color="auto"/>
      </w:divBdr>
    </w:div>
    <w:div w:id="404962782">
      <w:marLeft w:val="640"/>
      <w:marRight w:val="0"/>
      <w:marTop w:val="0"/>
      <w:marBottom w:val="0"/>
      <w:divBdr>
        <w:top w:val="none" w:sz="0" w:space="0" w:color="auto"/>
        <w:left w:val="none" w:sz="0" w:space="0" w:color="auto"/>
        <w:bottom w:val="none" w:sz="0" w:space="0" w:color="auto"/>
        <w:right w:val="none" w:sz="0" w:space="0" w:color="auto"/>
      </w:divBdr>
    </w:div>
    <w:div w:id="405028951">
      <w:marLeft w:val="640"/>
      <w:marRight w:val="0"/>
      <w:marTop w:val="0"/>
      <w:marBottom w:val="0"/>
      <w:divBdr>
        <w:top w:val="none" w:sz="0" w:space="0" w:color="auto"/>
        <w:left w:val="none" w:sz="0" w:space="0" w:color="auto"/>
        <w:bottom w:val="none" w:sz="0" w:space="0" w:color="auto"/>
        <w:right w:val="none" w:sz="0" w:space="0" w:color="auto"/>
      </w:divBdr>
    </w:div>
    <w:div w:id="405078190">
      <w:marLeft w:val="640"/>
      <w:marRight w:val="0"/>
      <w:marTop w:val="0"/>
      <w:marBottom w:val="0"/>
      <w:divBdr>
        <w:top w:val="none" w:sz="0" w:space="0" w:color="auto"/>
        <w:left w:val="none" w:sz="0" w:space="0" w:color="auto"/>
        <w:bottom w:val="none" w:sz="0" w:space="0" w:color="auto"/>
        <w:right w:val="none" w:sz="0" w:space="0" w:color="auto"/>
      </w:divBdr>
    </w:div>
    <w:div w:id="405078737">
      <w:marLeft w:val="640"/>
      <w:marRight w:val="0"/>
      <w:marTop w:val="0"/>
      <w:marBottom w:val="0"/>
      <w:divBdr>
        <w:top w:val="none" w:sz="0" w:space="0" w:color="auto"/>
        <w:left w:val="none" w:sz="0" w:space="0" w:color="auto"/>
        <w:bottom w:val="none" w:sz="0" w:space="0" w:color="auto"/>
        <w:right w:val="none" w:sz="0" w:space="0" w:color="auto"/>
      </w:divBdr>
    </w:div>
    <w:div w:id="405109953">
      <w:marLeft w:val="640"/>
      <w:marRight w:val="0"/>
      <w:marTop w:val="0"/>
      <w:marBottom w:val="0"/>
      <w:divBdr>
        <w:top w:val="none" w:sz="0" w:space="0" w:color="auto"/>
        <w:left w:val="none" w:sz="0" w:space="0" w:color="auto"/>
        <w:bottom w:val="none" w:sz="0" w:space="0" w:color="auto"/>
        <w:right w:val="none" w:sz="0" w:space="0" w:color="auto"/>
      </w:divBdr>
    </w:div>
    <w:div w:id="405153764">
      <w:marLeft w:val="640"/>
      <w:marRight w:val="0"/>
      <w:marTop w:val="0"/>
      <w:marBottom w:val="0"/>
      <w:divBdr>
        <w:top w:val="none" w:sz="0" w:space="0" w:color="auto"/>
        <w:left w:val="none" w:sz="0" w:space="0" w:color="auto"/>
        <w:bottom w:val="none" w:sz="0" w:space="0" w:color="auto"/>
        <w:right w:val="none" w:sz="0" w:space="0" w:color="auto"/>
      </w:divBdr>
    </w:div>
    <w:div w:id="405155376">
      <w:marLeft w:val="640"/>
      <w:marRight w:val="0"/>
      <w:marTop w:val="0"/>
      <w:marBottom w:val="0"/>
      <w:divBdr>
        <w:top w:val="none" w:sz="0" w:space="0" w:color="auto"/>
        <w:left w:val="none" w:sz="0" w:space="0" w:color="auto"/>
        <w:bottom w:val="none" w:sz="0" w:space="0" w:color="auto"/>
        <w:right w:val="none" w:sz="0" w:space="0" w:color="auto"/>
      </w:divBdr>
    </w:div>
    <w:div w:id="405226878">
      <w:marLeft w:val="640"/>
      <w:marRight w:val="0"/>
      <w:marTop w:val="0"/>
      <w:marBottom w:val="0"/>
      <w:divBdr>
        <w:top w:val="none" w:sz="0" w:space="0" w:color="auto"/>
        <w:left w:val="none" w:sz="0" w:space="0" w:color="auto"/>
        <w:bottom w:val="none" w:sz="0" w:space="0" w:color="auto"/>
        <w:right w:val="none" w:sz="0" w:space="0" w:color="auto"/>
      </w:divBdr>
    </w:div>
    <w:div w:id="405228052">
      <w:marLeft w:val="640"/>
      <w:marRight w:val="0"/>
      <w:marTop w:val="0"/>
      <w:marBottom w:val="0"/>
      <w:divBdr>
        <w:top w:val="none" w:sz="0" w:space="0" w:color="auto"/>
        <w:left w:val="none" w:sz="0" w:space="0" w:color="auto"/>
        <w:bottom w:val="none" w:sz="0" w:space="0" w:color="auto"/>
        <w:right w:val="none" w:sz="0" w:space="0" w:color="auto"/>
      </w:divBdr>
    </w:div>
    <w:div w:id="405301485">
      <w:marLeft w:val="640"/>
      <w:marRight w:val="0"/>
      <w:marTop w:val="0"/>
      <w:marBottom w:val="0"/>
      <w:divBdr>
        <w:top w:val="none" w:sz="0" w:space="0" w:color="auto"/>
        <w:left w:val="none" w:sz="0" w:space="0" w:color="auto"/>
        <w:bottom w:val="none" w:sz="0" w:space="0" w:color="auto"/>
        <w:right w:val="none" w:sz="0" w:space="0" w:color="auto"/>
      </w:divBdr>
    </w:div>
    <w:div w:id="405341024">
      <w:marLeft w:val="640"/>
      <w:marRight w:val="0"/>
      <w:marTop w:val="0"/>
      <w:marBottom w:val="0"/>
      <w:divBdr>
        <w:top w:val="none" w:sz="0" w:space="0" w:color="auto"/>
        <w:left w:val="none" w:sz="0" w:space="0" w:color="auto"/>
        <w:bottom w:val="none" w:sz="0" w:space="0" w:color="auto"/>
        <w:right w:val="none" w:sz="0" w:space="0" w:color="auto"/>
      </w:divBdr>
    </w:div>
    <w:div w:id="405344111">
      <w:marLeft w:val="640"/>
      <w:marRight w:val="0"/>
      <w:marTop w:val="0"/>
      <w:marBottom w:val="0"/>
      <w:divBdr>
        <w:top w:val="none" w:sz="0" w:space="0" w:color="auto"/>
        <w:left w:val="none" w:sz="0" w:space="0" w:color="auto"/>
        <w:bottom w:val="none" w:sz="0" w:space="0" w:color="auto"/>
        <w:right w:val="none" w:sz="0" w:space="0" w:color="auto"/>
      </w:divBdr>
    </w:div>
    <w:div w:id="405346193">
      <w:marLeft w:val="640"/>
      <w:marRight w:val="0"/>
      <w:marTop w:val="0"/>
      <w:marBottom w:val="0"/>
      <w:divBdr>
        <w:top w:val="none" w:sz="0" w:space="0" w:color="auto"/>
        <w:left w:val="none" w:sz="0" w:space="0" w:color="auto"/>
        <w:bottom w:val="none" w:sz="0" w:space="0" w:color="auto"/>
        <w:right w:val="none" w:sz="0" w:space="0" w:color="auto"/>
      </w:divBdr>
    </w:div>
    <w:div w:id="405415826">
      <w:marLeft w:val="640"/>
      <w:marRight w:val="0"/>
      <w:marTop w:val="0"/>
      <w:marBottom w:val="0"/>
      <w:divBdr>
        <w:top w:val="none" w:sz="0" w:space="0" w:color="auto"/>
        <w:left w:val="none" w:sz="0" w:space="0" w:color="auto"/>
        <w:bottom w:val="none" w:sz="0" w:space="0" w:color="auto"/>
        <w:right w:val="none" w:sz="0" w:space="0" w:color="auto"/>
      </w:divBdr>
    </w:div>
    <w:div w:id="405492491">
      <w:marLeft w:val="640"/>
      <w:marRight w:val="0"/>
      <w:marTop w:val="0"/>
      <w:marBottom w:val="0"/>
      <w:divBdr>
        <w:top w:val="none" w:sz="0" w:space="0" w:color="auto"/>
        <w:left w:val="none" w:sz="0" w:space="0" w:color="auto"/>
        <w:bottom w:val="none" w:sz="0" w:space="0" w:color="auto"/>
        <w:right w:val="none" w:sz="0" w:space="0" w:color="auto"/>
      </w:divBdr>
    </w:div>
    <w:div w:id="405492692">
      <w:marLeft w:val="640"/>
      <w:marRight w:val="0"/>
      <w:marTop w:val="0"/>
      <w:marBottom w:val="0"/>
      <w:divBdr>
        <w:top w:val="none" w:sz="0" w:space="0" w:color="auto"/>
        <w:left w:val="none" w:sz="0" w:space="0" w:color="auto"/>
        <w:bottom w:val="none" w:sz="0" w:space="0" w:color="auto"/>
        <w:right w:val="none" w:sz="0" w:space="0" w:color="auto"/>
      </w:divBdr>
    </w:div>
    <w:div w:id="405542726">
      <w:marLeft w:val="640"/>
      <w:marRight w:val="0"/>
      <w:marTop w:val="0"/>
      <w:marBottom w:val="0"/>
      <w:divBdr>
        <w:top w:val="none" w:sz="0" w:space="0" w:color="auto"/>
        <w:left w:val="none" w:sz="0" w:space="0" w:color="auto"/>
        <w:bottom w:val="none" w:sz="0" w:space="0" w:color="auto"/>
        <w:right w:val="none" w:sz="0" w:space="0" w:color="auto"/>
      </w:divBdr>
    </w:div>
    <w:div w:id="405611309">
      <w:marLeft w:val="640"/>
      <w:marRight w:val="0"/>
      <w:marTop w:val="0"/>
      <w:marBottom w:val="0"/>
      <w:divBdr>
        <w:top w:val="none" w:sz="0" w:space="0" w:color="auto"/>
        <w:left w:val="none" w:sz="0" w:space="0" w:color="auto"/>
        <w:bottom w:val="none" w:sz="0" w:space="0" w:color="auto"/>
        <w:right w:val="none" w:sz="0" w:space="0" w:color="auto"/>
      </w:divBdr>
    </w:div>
    <w:div w:id="405611549">
      <w:marLeft w:val="640"/>
      <w:marRight w:val="0"/>
      <w:marTop w:val="0"/>
      <w:marBottom w:val="0"/>
      <w:divBdr>
        <w:top w:val="none" w:sz="0" w:space="0" w:color="auto"/>
        <w:left w:val="none" w:sz="0" w:space="0" w:color="auto"/>
        <w:bottom w:val="none" w:sz="0" w:space="0" w:color="auto"/>
        <w:right w:val="none" w:sz="0" w:space="0" w:color="auto"/>
      </w:divBdr>
    </w:div>
    <w:div w:id="405684914">
      <w:marLeft w:val="640"/>
      <w:marRight w:val="0"/>
      <w:marTop w:val="0"/>
      <w:marBottom w:val="0"/>
      <w:divBdr>
        <w:top w:val="none" w:sz="0" w:space="0" w:color="auto"/>
        <w:left w:val="none" w:sz="0" w:space="0" w:color="auto"/>
        <w:bottom w:val="none" w:sz="0" w:space="0" w:color="auto"/>
        <w:right w:val="none" w:sz="0" w:space="0" w:color="auto"/>
      </w:divBdr>
    </w:div>
    <w:div w:id="405689900">
      <w:marLeft w:val="640"/>
      <w:marRight w:val="0"/>
      <w:marTop w:val="0"/>
      <w:marBottom w:val="0"/>
      <w:divBdr>
        <w:top w:val="none" w:sz="0" w:space="0" w:color="auto"/>
        <w:left w:val="none" w:sz="0" w:space="0" w:color="auto"/>
        <w:bottom w:val="none" w:sz="0" w:space="0" w:color="auto"/>
        <w:right w:val="none" w:sz="0" w:space="0" w:color="auto"/>
      </w:divBdr>
    </w:div>
    <w:div w:id="405760609">
      <w:marLeft w:val="640"/>
      <w:marRight w:val="0"/>
      <w:marTop w:val="0"/>
      <w:marBottom w:val="0"/>
      <w:divBdr>
        <w:top w:val="none" w:sz="0" w:space="0" w:color="auto"/>
        <w:left w:val="none" w:sz="0" w:space="0" w:color="auto"/>
        <w:bottom w:val="none" w:sz="0" w:space="0" w:color="auto"/>
        <w:right w:val="none" w:sz="0" w:space="0" w:color="auto"/>
      </w:divBdr>
    </w:div>
    <w:div w:id="405765734">
      <w:marLeft w:val="640"/>
      <w:marRight w:val="0"/>
      <w:marTop w:val="0"/>
      <w:marBottom w:val="0"/>
      <w:divBdr>
        <w:top w:val="none" w:sz="0" w:space="0" w:color="auto"/>
        <w:left w:val="none" w:sz="0" w:space="0" w:color="auto"/>
        <w:bottom w:val="none" w:sz="0" w:space="0" w:color="auto"/>
        <w:right w:val="none" w:sz="0" w:space="0" w:color="auto"/>
      </w:divBdr>
    </w:div>
    <w:div w:id="405766014">
      <w:marLeft w:val="640"/>
      <w:marRight w:val="0"/>
      <w:marTop w:val="0"/>
      <w:marBottom w:val="0"/>
      <w:divBdr>
        <w:top w:val="none" w:sz="0" w:space="0" w:color="auto"/>
        <w:left w:val="none" w:sz="0" w:space="0" w:color="auto"/>
        <w:bottom w:val="none" w:sz="0" w:space="0" w:color="auto"/>
        <w:right w:val="none" w:sz="0" w:space="0" w:color="auto"/>
      </w:divBdr>
    </w:div>
    <w:div w:id="405886391">
      <w:marLeft w:val="640"/>
      <w:marRight w:val="0"/>
      <w:marTop w:val="0"/>
      <w:marBottom w:val="0"/>
      <w:divBdr>
        <w:top w:val="none" w:sz="0" w:space="0" w:color="auto"/>
        <w:left w:val="none" w:sz="0" w:space="0" w:color="auto"/>
        <w:bottom w:val="none" w:sz="0" w:space="0" w:color="auto"/>
        <w:right w:val="none" w:sz="0" w:space="0" w:color="auto"/>
      </w:divBdr>
    </w:div>
    <w:div w:id="405959054">
      <w:marLeft w:val="640"/>
      <w:marRight w:val="0"/>
      <w:marTop w:val="0"/>
      <w:marBottom w:val="0"/>
      <w:divBdr>
        <w:top w:val="none" w:sz="0" w:space="0" w:color="auto"/>
        <w:left w:val="none" w:sz="0" w:space="0" w:color="auto"/>
        <w:bottom w:val="none" w:sz="0" w:space="0" w:color="auto"/>
        <w:right w:val="none" w:sz="0" w:space="0" w:color="auto"/>
      </w:divBdr>
    </w:div>
    <w:div w:id="405995755">
      <w:marLeft w:val="640"/>
      <w:marRight w:val="0"/>
      <w:marTop w:val="0"/>
      <w:marBottom w:val="0"/>
      <w:divBdr>
        <w:top w:val="none" w:sz="0" w:space="0" w:color="auto"/>
        <w:left w:val="none" w:sz="0" w:space="0" w:color="auto"/>
        <w:bottom w:val="none" w:sz="0" w:space="0" w:color="auto"/>
        <w:right w:val="none" w:sz="0" w:space="0" w:color="auto"/>
      </w:divBdr>
    </w:div>
    <w:div w:id="405998890">
      <w:marLeft w:val="640"/>
      <w:marRight w:val="0"/>
      <w:marTop w:val="0"/>
      <w:marBottom w:val="0"/>
      <w:divBdr>
        <w:top w:val="none" w:sz="0" w:space="0" w:color="auto"/>
        <w:left w:val="none" w:sz="0" w:space="0" w:color="auto"/>
        <w:bottom w:val="none" w:sz="0" w:space="0" w:color="auto"/>
        <w:right w:val="none" w:sz="0" w:space="0" w:color="auto"/>
      </w:divBdr>
    </w:div>
    <w:div w:id="406078367">
      <w:marLeft w:val="640"/>
      <w:marRight w:val="0"/>
      <w:marTop w:val="0"/>
      <w:marBottom w:val="0"/>
      <w:divBdr>
        <w:top w:val="none" w:sz="0" w:space="0" w:color="auto"/>
        <w:left w:val="none" w:sz="0" w:space="0" w:color="auto"/>
        <w:bottom w:val="none" w:sz="0" w:space="0" w:color="auto"/>
        <w:right w:val="none" w:sz="0" w:space="0" w:color="auto"/>
      </w:divBdr>
    </w:div>
    <w:div w:id="406078581">
      <w:marLeft w:val="640"/>
      <w:marRight w:val="0"/>
      <w:marTop w:val="0"/>
      <w:marBottom w:val="0"/>
      <w:divBdr>
        <w:top w:val="none" w:sz="0" w:space="0" w:color="auto"/>
        <w:left w:val="none" w:sz="0" w:space="0" w:color="auto"/>
        <w:bottom w:val="none" w:sz="0" w:space="0" w:color="auto"/>
        <w:right w:val="none" w:sz="0" w:space="0" w:color="auto"/>
      </w:divBdr>
    </w:div>
    <w:div w:id="406153358">
      <w:marLeft w:val="640"/>
      <w:marRight w:val="0"/>
      <w:marTop w:val="0"/>
      <w:marBottom w:val="0"/>
      <w:divBdr>
        <w:top w:val="none" w:sz="0" w:space="0" w:color="auto"/>
        <w:left w:val="none" w:sz="0" w:space="0" w:color="auto"/>
        <w:bottom w:val="none" w:sz="0" w:space="0" w:color="auto"/>
        <w:right w:val="none" w:sz="0" w:space="0" w:color="auto"/>
      </w:divBdr>
    </w:div>
    <w:div w:id="406224502">
      <w:marLeft w:val="640"/>
      <w:marRight w:val="0"/>
      <w:marTop w:val="0"/>
      <w:marBottom w:val="0"/>
      <w:divBdr>
        <w:top w:val="none" w:sz="0" w:space="0" w:color="auto"/>
        <w:left w:val="none" w:sz="0" w:space="0" w:color="auto"/>
        <w:bottom w:val="none" w:sz="0" w:space="0" w:color="auto"/>
        <w:right w:val="none" w:sz="0" w:space="0" w:color="auto"/>
      </w:divBdr>
    </w:div>
    <w:div w:id="406264341">
      <w:marLeft w:val="640"/>
      <w:marRight w:val="0"/>
      <w:marTop w:val="0"/>
      <w:marBottom w:val="0"/>
      <w:divBdr>
        <w:top w:val="none" w:sz="0" w:space="0" w:color="auto"/>
        <w:left w:val="none" w:sz="0" w:space="0" w:color="auto"/>
        <w:bottom w:val="none" w:sz="0" w:space="0" w:color="auto"/>
        <w:right w:val="none" w:sz="0" w:space="0" w:color="auto"/>
      </w:divBdr>
    </w:div>
    <w:div w:id="406264632">
      <w:marLeft w:val="640"/>
      <w:marRight w:val="0"/>
      <w:marTop w:val="0"/>
      <w:marBottom w:val="0"/>
      <w:divBdr>
        <w:top w:val="none" w:sz="0" w:space="0" w:color="auto"/>
        <w:left w:val="none" w:sz="0" w:space="0" w:color="auto"/>
        <w:bottom w:val="none" w:sz="0" w:space="0" w:color="auto"/>
        <w:right w:val="none" w:sz="0" w:space="0" w:color="auto"/>
      </w:divBdr>
    </w:div>
    <w:div w:id="406267097">
      <w:marLeft w:val="640"/>
      <w:marRight w:val="0"/>
      <w:marTop w:val="0"/>
      <w:marBottom w:val="0"/>
      <w:divBdr>
        <w:top w:val="none" w:sz="0" w:space="0" w:color="auto"/>
        <w:left w:val="none" w:sz="0" w:space="0" w:color="auto"/>
        <w:bottom w:val="none" w:sz="0" w:space="0" w:color="auto"/>
        <w:right w:val="none" w:sz="0" w:space="0" w:color="auto"/>
      </w:divBdr>
    </w:div>
    <w:div w:id="406342288">
      <w:marLeft w:val="640"/>
      <w:marRight w:val="0"/>
      <w:marTop w:val="0"/>
      <w:marBottom w:val="0"/>
      <w:divBdr>
        <w:top w:val="none" w:sz="0" w:space="0" w:color="auto"/>
        <w:left w:val="none" w:sz="0" w:space="0" w:color="auto"/>
        <w:bottom w:val="none" w:sz="0" w:space="0" w:color="auto"/>
        <w:right w:val="none" w:sz="0" w:space="0" w:color="auto"/>
      </w:divBdr>
    </w:div>
    <w:div w:id="406347408">
      <w:marLeft w:val="640"/>
      <w:marRight w:val="0"/>
      <w:marTop w:val="0"/>
      <w:marBottom w:val="0"/>
      <w:divBdr>
        <w:top w:val="none" w:sz="0" w:space="0" w:color="auto"/>
        <w:left w:val="none" w:sz="0" w:space="0" w:color="auto"/>
        <w:bottom w:val="none" w:sz="0" w:space="0" w:color="auto"/>
        <w:right w:val="none" w:sz="0" w:space="0" w:color="auto"/>
      </w:divBdr>
    </w:div>
    <w:div w:id="406348566">
      <w:marLeft w:val="640"/>
      <w:marRight w:val="0"/>
      <w:marTop w:val="0"/>
      <w:marBottom w:val="0"/>
      <w:divBdr>
        <w:top w:val="none" w:sz="0" w:space="0" w:color="auto"/>
        <w:left w:val="none" w:sz="0" w:space="0" w:color="auto"/>
        <w:bottom w:val="none" w:sz="0" w:space="0" w:color="auto"/>
        <w:right w:val="none" w:sz="0" w:space="0" w:color="auto"/>
      </w:divBdr>
    </w:div>
    <w:div w:id="406415886">
      <w:marLeft w:val="640"/>
      <w:marRight w:val="0"/>
      <w:marTop w:val="0"/>
      <w:marBottom w:val="0"/>
      <w:divBdr>
        <w:top w:val="none" w:sz="0" w:space="0" w:color="auto"/>
        <w:left w:val="none" w:sz="0" w:space="0" w:color="auto"/>
        <w:bottom w:val="none" w:sz="0" w:space="0" w:color="auto"/>
        <w:right w:val="none" w:sz="0" w:space="0" w:color="auto"/>
      </w:divBdr>
    </w:div>
    <w:div w:id="406417131">
      <w:marLeft w:val="640"/>
      <w:marRight w:val="0"/>
      <w:marTop w:val="0"/>
      <w:marBottom w:val="0"/>
      <w:divBdr>
        <w:top w:val="none" w:sz="0" w:space="0" w:color="auto"/>
        <w:left w:val="none" w:sz="0" w:space="0" w:color="auto"/>
        <w:bottom w:val="none" w:sz="0" w:space="0" w:color="auto"/>
        <w:right w:val="none" w:sz="0" w:space="0" w:color="auto"/>
      </w:divBdr>
    </w:div>
    <w:div w:id="406419708">
      <w:marLeft w:val="640"/>
      <w:marRight w:val="0"/>
      <w:marTop w:val="0"/>
      <w:marBottom w:val="0"/>
      <w:divBdr>
        <w:top w:val="none" w:sz="0" w:space="0" w:color="auto"/>
        <w:left w:val="none" w:sz="0" w:space="0" w:color="auto"/>
        <w:bottom w:val="none" w:sz="0" w:space="0" w:color="auto"/>
        <w:right w:val="none" w:sz="0" w:space="0" w:color="auto"/>
      </w:divBdr>
    </w:div>
    <w:div w:id="406420553">
      <w:marLeft w:val="640"/>
      <w:marRight w:val="0"/>
      <w:marTop w:val="0"/>
      <w:marBottom w:val="0"/>
      <w:divBdr>
        <w:top w:val="none" w:sz="0" w:space="0" w:color="auto"/>
        <w:left w:val="none" w:sz="0" w:space="0" w:color="auto"/>
        <w:bottom w:val="none" w:sz="0" w:space="0" w:color="auto"/>
        <w:right w:val="none" w:sz="0" w:space="0" w:color="auto"/>
      </w:divBdr>
    </w:div>
    <w:div w:id="406612143">
      <w:marLeft w:val="640"/>
      <w:marRight w:val="0"/>
      <w:marTop w:val="0"/>
      <w:marBottom w:val="0"/>
      <w:divBdr>
        <w:top w:val="none" w:sz="0" w:space="0" w:color="auto"/>
        <w:left w:val="none" w:sz="0" w:space="0" w:color="auto"/>
        <w:bottom w:val="none" w:sz="0" w:space="0" w:color="auto"/>
        <w:right w:val="none" w:sz="0" w:space="0" w:color="auto"/>
      </w:divBdr>
    </w:div>
    <w:div w:id="406615846">
      <w:marLeft w:val="640"/>
      <w:marRight w:val="0"/>
      <w:marTop w:val="0"/>
      <w:marBottom w:val="0"/>
      <w:divBdr>
        <w:top w:val="none" w:sz="0" w:space="0" w:color="auto"/>
        <w:left w:val="none" w:sz="0" w:space="0" w:color="auto"/>
        <w:bottom w:val="none" w:sz="0" w:space="0" w:color="auto"/>
        <w:right w:val="none" w:sz="0" w:space="0" w:color="auto"/>
      </w:divBdr>
    </w:div>
    <w:div w:id="406659287">
      <w:marLeft w:val="640"/>
      <w:marRight w:val="0"/>
      <w:marTop w:val="0"/>
      <w:marBottom w:val="0"/>
      <w:divBdr>
        <w:top w:val="none" w:sz="0" w:space="0" w:color="auto"/>
        <w:left w:val="none" w:sz="0" w:space="0" w:color="auto"/>
        <w:bottom w:val="none" w:sz="0" w:space="0" w:color="auto"/>
        <w:right w:val="none" w:sz="0" w:space="0" w:color="auto"/>
      </w:divBdr>
    </w:div>
    <w:div w:id="406730167">
      <w:marLeft w:val="640"/>
      <w:marRight w:val="0"/>
      <w:marTop w:val="0"/>
      <w:marBottom w:val="0"/>
      <w:divBdr>
        <w:top w:val="none" w:sz="0" w:space="0" w:color="auto"/>
        <w:left w:val="none" w:sz="0" w:space="0" w:color="auto"/>
        <w:bottom w:val="none" w:sz="0" w:space="0" w:color="auto"/>
        <w:right w:val="none" w:sz="0" w:space="0" w:color="auto"/>
      </w:divBdr>
    </w:div>
    <w:div w:id="406877553">
      <w:marLeft w:val="640"/>
      <w:marRight w:val="0"/>
      <w:marTop w:val="0"/>
      <w:marBottom w:val="0"/>
      <w:divBdr>
        <w:top w:val="none" w:sz="0" w:space="0" w:color="auto"/>
        <w:left w:val="none" w:sz="0" w:space="0" w:color="auto"/>
        <w:bottom w:val="none" w:sz="0" w:space="0" w:color="auto"/>
        <w:right w:val="none" w:sz="0" w:space="0" w:color="auto"/>
      </w:divBdr>
    </w:div>
    <w:div w:id="406878934">
      <w:marLeft w:val="640"/>
      <w:marRight w:val="0"/>
      <w:marTop w:val="0"/>
      <w:marBottom w:val="0"/>
      <w:divBdr>
        <w:top w:val="none" w:sz="0" w:space="0" w:color="auto"/>
        <w:left w:val="none" w:sz="0" w:space="0" w:color="auto"/>
        <w:bottom w:val="none" w:sz="0" w:space="0" w:color="auto"/>
        <w:right w:val="none" w:sz="0" w:space="0" w:color="auto"/>
      </w:divBdr>
    </w:div>
    <w:div w:id="406921836">
      <w:marLeft w:val="640"/>
      <w:marRight w:val="0"/>
      <w:marTop w:val="0"/>
      <w:marBottom w:val="0"/>
      <w:divBdr>
        <w:top w:val="none" w:sz="0" w:space="0" w:color="auto"/>
        <w:left w:val="none" w:sz="0" w:space="0" w:color="auto"/>
        <w:bottom w:val="none" w:sz="0" w:space="0" w:color="auto"/>
        <w:right w:val="none" w:sz="0" w:space="0" w:color="auto"/>
      </w:divBdr>
    </w:div>
    <w:div w:id="406923804">
      <w:marLeft w:val="640"/>
      <w:marRight w:val="0"/>
      <w:marTop w:val="0"/>
      <w:marBottom w:val="0"/>
      <w:divBdr>
        <w:top w:val="none" w:sz="0" w:space="0" w:color="auto"/>
        <w:left w:val="none" w:sz="0" w:space="0" w:color="auto"/>
        <w:bottom w:val="none" w:sz="0" w:space="0" w:color="auto"/>
        <w:right w:val="none" w:sz="0" w:space="0" w:color="auto"/>
      </w:divBdr>
    </w:div>
    <w:div w:id="407000511">
      <w:marLeft w:val="640"/>
      <w:marRight w:val="0"/>
      <w:marTop w:val="0"/>
      <w:marBottom w:val="0"/>
      <w:divBdr>
        <w:top w:val="none" w:sz="0" w:space="0" w:color="auto"/>
        <w:left w:val="none" w:sz="0" w:space="0" w:color="auto"/>
        <w:bottom w:val="none" w:sz="0" w:space="0" w:color="auto"/>
        <w:right w:val="none" w:sz="0" w:space="0" w:color="auto"/>
      </w:divBdr>
    </w:div>
    <w:div w:id="407002793">
      <w:marLeft w:val="640"/>
      <w:marRight w:val="0"/>
      <w:marTop w:val="0"/>
      <w:marBottom w:val="0"/>
      <w:divBdr>
        <w:top w:val="none" w:sz="0" w:space="0" w:color="auto"/>
        <w:left w:val="none" w:sz="0" w:space="0" w:color="auto"/>
        <w:bottom w:val="none" w:sz="0" w:space="0" w:color="auto"/>
        <w:right w:val="none" w:sz="0" w:space="0" w:color="auto"/>
      </w:divBdr>
    </w:div>
    <w:div w:id="407045963">
      <w:marLeft w:val="640"/>
      <w:marRight w:val="0"/>
      <w:marTop w:val="0"/>
      <w:marBottom w:val="0"/>
      <w:divBdr>
        <w:top w:val="none" w:sz="0" w:space="0" w:color="auto"/>
        <w:left w:val="none" w:sz="0" w:space="0" w:color="auto"/>
        <w:bottom w:val="none" w:sz="0" w:space="0" w:color="auto"/>
        <w:right w:val="none" w:sz="0" w:space="0" w:color="auto"/>
      </w:divBdr>
    </w:div>
    <w:div w:id="407071965">
      <w:marLeft w:val="640"/>
      <w:marRight w:val="0"/>
      <w:marTop w:val="0"/>
      <w:marBottom w:val="0"/>
      <w:divBdr>
        <w:top w:val="none" w:sz="0" w:space="0" w:color="auto"/>
        <w:left w:val="none" w:sz="0" w:space="0" w:color="auto"/>
        <w:bottom w:val="none" w:sz="0" w:space="0" w:color="auto"/>
        <w:right w:val="none" w:sz="0" w:space="0" w:color="auto"/>
      </w:divBdr>
    </w:div>
    <w:div w:id="407116195">
      <w:marLeft w:val="640"/>
      <w:marRight w:val="0"/>
      <w:marTop w:val="0"/>
      <w:marBottom w:val="0"/>
      <w:divBdr>
        <w:top w:val="none" w:sz="0" w:space="0" w:color="auto"/>
        <w:left w:val="none" w:sz="0" w:space="0" w:color="auto"/>
        <w:bottom w:val="none" w:sz="0" w:space="0" w:color="auto"/>
        <w:right w:val="none" w:sz="0" w:space="0" w:color="auto"/>
      </w:divBdr>
    </w:div>
    <w:div w:id="407265804">
      <w:marLeft w:val="640"/>
      <w:marRight w:val="0"/>
      <w:marTop w:val="0"/>
      <w:marBottom w:val="0"/>
      <w:divBdr>
        <w:top w:val="none" w:sz="0" w:space="0" w:color="auto"/>
        <w:left w:val="none" w:sz="0" w:space="0" w:color="auto"/>
        <w:bottom w:val="none" w:sz="0" w:space="0" w:color="auto"/>
        <w:right w:val="none" w:sz="0" w:space="0" w:color="auto"/>
      </w:divBdr>
    </w:div>
    <w:div w:id="407388161">
      <w:marLeft w:val="640"/>
      <w:marRight w:val="0"/>
      <w:marTop w:val="0"/>
      <w:marBottom w:val="0"/>
      <w:divBdr>
        <w:top w:val="none" w:sz="0" w:space="0" w:color="auto"/>
        <w:left w:val="none" w:sz="0" w:space="0" w:color="auto"/>
        <w:bottom w:val="none" w:sz="0" w:space="0" w:color="auto"/>
        <w:right w:val="none" w:sz="0" w:space="0" w:color="auto"/>
      </w:divBdr>
    </w:div>
    <w:div w:id="407457209">
      <w:marLeft w:val="640"/>
      <w:marRight w:val="0"/>
      <w:marTop w:val="0"/>
      <w:marBottom w:val="0"/>
      <w:divBdr>
        <w:top w:val="none" w:sz="0" w:space="0" w:color="auto"/>
        <w:left w:val="none" w:sz="0" w:space="0" w:color="auto"/>
        <w:bottom w:val="none" w:sz="0" w:space="0" w:color="auto"/>
        <w:right w:val="none" w:sz="0" w:space="0" w:color="auto"/>
      </w:divBdr>
    </w:div>
    <w:div w:id="407462019">
      <w:marLeft w:val="640"/>
      <w:marRight w:val="0"/>
      <w:marTop w:val="0"/>
      <w:marBottom w:val="0"/>
      <w:divBdr>
        <w:top w:val="none" w:sz="0" w:space="0" w:color="auto"/>
        <w:left w:val="none" w:sz="0" w:space="0" w:color="auto"/>
        <w:bottom w:val="none" w:sz="0" w:space="0" w:color="auto"/>
        <w:right w:val="none" w:sz="0" w:space="0" w:color="auto"/>
      </w:divBdr>
    </w:div>
    <w:div w:id="407508251">
      <w:marLeft w:val="640"/>
      <w:marRight w:val="0"/>
      <w:marTop w:val="0"/>
      <w:marBottom w:val="0"/>
      <w:divBdr>
        <w:top w:val="none" w:sz="0" w:space="0" w:color="auto"/>
        <w:left w:val="none" w:sz="0" w:space="0" w:color="auto"/>
        <w:bottom w:val="none" w:sz="0" w:space="0" w:color="auto"/>
        <w:right w:val="none" w:sz="0" w:space="0" w:color="auto"/>
      </w:divBdr>
    </w:div>
    <w:div w:id="407535583">
      <w:marLeft w:val="640"/>
      <w:marRight w:val="0"/>
      <w:marTop w:val="0"/>
      <w:marBottom w:val="0"/>
      <w:divBdr>
        <w:top w:val="none" w:sz="0" w:space="0" w:color="auto"/>
        <w:left w:val="none" w:sz="0" w:space="0" w:color="auto"/>
        <w:bottom w:val="none" w:sz="0" w:space="0" w:color="auto"/>
        <w:right w:val="none" w:sz="0" w:space="0" w:color="auto"/>
      </w:divBdr>
    </w:div>
    <w:div w:id="407575729">
      <w:marLeft w:val="640"/>
      <w:marRight w:val="0"/>
      <w:marTop w:val="0"/>
      <w:marBottom w:val="0"/>
      <w:divBdr>
        <w:top w:val="none" w:sz="0" w:space="0" w:color="auto"/>
        <w:left w:val="none" w:sz="0" w:space="0" w:color="auto"/>
        <w:bottom w:val="none" w:sz="0" w:space="0" w:color="auto"/>
        <w:right w:val="none" w:sz="0" w:space="0" w:color="auto"/>
      </w:divBdr>
    </w:div>
    <w:div w:id="407577861">
      <w:marLeft w:val="640"/>
      <w:marRight w:val="0"/>
      <w:marTop w:val="0"/>
      <w:marBottom w:val="0"/>
      <w:divBdr>
        <w:top w:val="none" w:sz="0" w:space="0" w:color="auto"/>
        <w:left w:val="none" w:sz="0" w:space="0" w:color="auto"/>
        <w:bottom w:val="none" w:sz="0" w:space="0" w:color="auto"/>
        <w:right w:val="none" w:sz="0" w:space="0" w:color="auto"/>
      </w:divBdr>
    </w:div>
    <w:div w:id="407579871">
      <w:marLeft w:val="640"/>
      <w:marRight w:val="0"/>
      <w:marTop w:val="0"/>
      <w:marBottom w:val="0"/>
      <w:divBdr>
        <w:top w:val="none" w:sz="0" w:space="0" w:color="auto"/>
        <w:left w:val="none" w:sz="0" w:space="0" w:color="auto"/>
        <w:bottom w:val="none" w:sz="0" w:space="0" w:color="auto"/>
        <w:right w:val="none" w:sz="0" w:space="0" w:color="auto"/>
      </w:divBdr>
    </w:div>
    <w:div w:id="407580041">
      <w:marLeft w:val="640"/>
      <w:marRight w:val="0"/>
      <w:marTop w:val="0"/>
      <w:marBottom w:val="0"/>
      <w:divBdr>
        <w:top w:val="none" w:sz="0" w:space="0" w:color="auto"/>
        <w:left w:val="none" w:sz="0" w:space="0" w:color="auto"/>
        <w:bottom w:val="none" w:sz="0" w:space="0" w:color="auto"/>
        <w:right w:val="none" w:sz="0" w:space="0" w:color="auto"/>
      </w:divBdr>
    </w:div>
    <w:div w:id="407583396">
      <w:marLeft w:val="640"/>
      <w:marRight w:val="0"/>
      <w:marTop w:val="0"/>
      <w:marBottom w:val="0"/>
      <w:divBdr>
        <w:top w:val="none" w:sz="0" w:space="0" w:color="auto"/>
        <w:left w:val="none" w:sz="0" w:space="0" w:color="auto"/>
        <w:bottom w:val="none" w:sz="0" w:space="0" w:color="auto"/>
        <w:right w:val="none" w:sz="0" w:space="0" w:color="auto"/>
      </w:divBdr>
    </w:div>
    <w:div w:id="407583857">
      <w:marLeft w:val="640"/>
      <w:marRight w:val="0"/>
      <w:marTop w:val="0"/>
      <w:marBottom w:val="0"/>
      <w:divBdr>
        <w:top w:val="none" w:sz="0" w:space="0" w:color="auto"/>
        <w:left w:val="none" w:sz="0" w:space="0" w:color="auto"/>
        <w:bottom w:val="none" w:sz="0" w:space="0" w:color="auto"/>
        <w:right w:val="none" w:sz="0" w:space="0" w:color="auto"/>
      </w:divBdr>
    </w:div>
    <w:div w:id="407653751">
      <w:marLeft w:val="640"/>
      <w:marRight w:val="0"/>
      <w:marTop w:val="0"/>
      <w:marBottom w:val="0"/>
      <w:divBdr>
        <w:top w:val="none" w:sz="0" w:space="0" w:color="auto"/>
        <w:left w:val="none" w:sz="0" w:space="0" w:color="auto"/>
        <w:bottom w:val="none" w:sz="0" w:space="0" w:color="auto"/>
        <w:right w:val="none" w:sz="0" w:space="0" w:color="auto"/>
      </w:divBdr>
    </w:div>
    <w:div w:id="407725256">
      <w:marLeft w:val="640"/>
      <w:marRight w:val="0"/>
      <w:marTop w:val="0"/>
      <w:marBottom w:val="0"/>
      <w:divBdr>
        <w:top w:val="none" w:sz="0" w:space="0" w:color="auto"/>
        <w:left w:val="none" w:sz="0" w:space="0" w:color="auto"/>
        <w:bottom w:val="none" w:sz="0" w:space="0" w:color="auto"/>
        <w:right w:val="none" w:sz="0" w:space="0" w:color="auto"/>
      </w:divBdr>
    </w:div>
    <w:div w:id="407729889">
      <w:marLeft w:val="640"/>
      <w:marRight w:val="0"/>
      <w:marTop w:val="0"/>
      <w:marBottom w:val="0"/>
      <w:divBdr>
        <w:top w:val="none" w:sz="0" w:space="0" w:color="auto"/>
        <w:left w:val="none" w:sz="0" w:space="0" w:color="auto"/>
        <w:bottom w:val="none" w:sz="0" w:space="0" w:color="auto"/>
        <w:right w:val="none" w:sz="0" w:space="0" w:color="auto"/>
      </w:divBdr>
    </w:div>
    <w:div w:id="407775157">
      <w:marLeft w:val="640"/>
      <w:marRight w:val="0"/>
      <w:marTop w:val="0"/>
      <w:marBottom w:val="0"/>
      <w:divBdr>
        <w:top w:val="none" w:sz="0" w:space="0" w:color="auto"/>
        <w:left w:val="none" w:sz="0" w:space="0" w:color="auto"/>
        <w:bottom w:val="none" w:sz="0" w:space="0" w:color="auto"/>
        <w:right w:val="none" w:sz="0" w:space="0" w:color="auto"/>
      </w:divBdr>
    </w:div>
    <w:div w:id="407775715">
      <w:marLeft w:val="640"/>
      <w:marRight w:val="0"/>
      <w:marTop w:val="0"/>
      <w:marBottom w:val="0"/>
      <w:divBdr>
        <w:top w:val="none" w:sz="0" w:space="0" w:color="auto"/>
        <w:left w:val="none" w:sz="0" w:space="0" w:color="auto"/>
        <w:bottom w:val="none" w:sz="0" w:space="0" w:color="auto"/>
        <w:right w:val="none" w:sz="0" w:space="0" w:color="auto"/>
      </w:divBdr>
    </w:div>
    <w:div w:id="407776580">
      <w:marLeft w:val="640"/>
      <w:marRight w:val="0"/>
      <w:marTop w:val="0"/>
      <w:marBottom w:val="0"/>
      <w:divBdr>
        <w:top w:val="none" w:sz="0" w:space="0" w:color="auto"/>
        <w:left w:val="none" w:sz="0" w:space="0" w:color="auto"/>
        <w:bottom w:val="none" w:sz="0" w:space="0" w:color="auto"/>
        <w:right w:val="none" w:sz="0" w:space="0" w:color="auto"/>
      </w:divBdr>
    </w:div>
    <w:div w:id="407843593">
      <w:marLeft w:val="640"/>
      <w:marRight w:val="0"/>
      <w:marTop w:val="0"/>
      <w:marBottom w:val="0"/>
      <w:divBdr>
        <w:top w:val="none" w:sz="0" w:space="0" w:color="auto"/>
        <w:left w:val="none" w:sz="0" w:space="0" w:color="auto"/>
        <w:bottom w:val="none" w:sz="0" w:space="0" w:color="auto"/>
        <w:right w:val="none" w:sz="0" w:space="0" w:color="auto"/>
      </w:divBdr>
    </w:div>
    <w:div w:id="407846950">
      <w:marLeft w:val="640"/>
      <w:marRight w:val="0"/>
      <w:marTop w:val="0"/>
      <w:marBottom w:val="0"/>
      <w:divBdr>
        <w:top w:val="none" w:sz="0" w:space="0" w:color="auto"/>
        <w:left w:val="none" w:sz="0" w:space="0" w:color="auto"/>
        <w:bottom w:val="none" w:sz="0" w:space="0" w:color="auto"/>
        <w:right w:val="none" w:sz="0" w:space="0" w:color="auto"/>
      </w:divBdr>
    </w:div>
    <w:div w:id="407928135">
      <w:marLeft w:val="640"/>
      <w:marRight w:val="0"/>
      <w:marTop w:val="0"/>
      <w:marBottom w:val="0"/>
      <w:divBdr>
        <w:top w:val="none" w:sz="0" w:space="0" w:color="auto"/>
        <w:left w:val="none" w:sz="0" w:space="0" w:color="auto"/>
        <w:bottom w:val="none" w:sz="0" w:space="0" w:color="auto"/>
        <w:right w:val="none" w:sz="0" w:space="0" w:color="auto"/>
      </w:divBdr>
    </w:div>
    <w:div w:id="408039462">
      <w:marLeft w:val="640"/>
      <w:marRight w:val="0"/>
      <w:marTop w:val="0"/>
      <w:marBottom w:val="0"/>
      <w:divBdr>
        <w:top w:val="none" w:sz="0" w:space="0" w:color="auto"/>
        <w:left w:val="none" w:sz="0" w:space="0" w:color="auto"/>
        <w:bottom w:val="none" w:sz="0" w:space="0" w:color="auto"/>
        <w:right w:val="none" w:sz="0" w:space="0" w:color="auto"/>
      </w:divBdr>
    </w:div>
    <w:div w:id="408112598">
      <w:marLeft w:val="640"/>
      <w:marRight w:val="0"/>
      <w:marTop w:val="0"/>
      <w:marBottom w:val="0"/>
      <w:divBdr>
        <w:top w:val="none" w:sz="0" w:space="0" w:color="auto"/>
        <w:left w:val="none" w:sz="0" w:space="0" w:color="auto"/>
        <w:bottom w:val="none" w:sz="0" w:space="0" w:color="auto"/>
        <w:right w:val="none" w:sz="0" w:space="0" w:color="auto"/>
      </w:divBdr>
    </w:div>
    <w:div w:id="408121554">
      <w:marLeft w:val="640"/>
      <w:marRight w:val="0"/>
      <w:marTop w:val="0"/>
      <w:marBottom w:val="0"/>
      <w:divBdr>
        <w:top w:val="none" w:sz="0" w:space="0" w:color="auto"/>
        <w:left w:val="none" w:sz="0" w:space="0" w:color="auto"/>
        <w:bottom w:val="none" w:sz="0" w:space="0" w:color="auto"/>
        <w:right w:val="none" w:sz="0" w:space="0" w:color="auto"/>
      </w:divBdr>
    </w:div>
    <w:div w:id="408187686">
      <w:marLeft w:val="640"/>
      <w:marRight w:val="0"/>
      <w:marTop w:val="0"/>
      <w:marBottom w:val="0"/>
      <w:divBdr>
        <w:top w:val="none" w:sz="0" w:space="0" w:color="auto"/>
        <w:left w:val="none" w:sz="0" w:space="0" w:color="auto"/>
        <w:bottom w:val="none" w:sz="0" w:space="0" w:color="auto"/>
        <w:right w:val="none" w:sz="0" w:space="0" w:color="auto"/>
      </w:divBdr>
    </w:div>
    <w:div w:id="408233081">
      <w:marLeft w:val="640"/>
      <w:marRight w:val="0"/>
      <w:marTop w:val="0"/>
      <w:marBottom w:val="0"/>
      <w:divBdr>
        <w:top w:val="none" w:sz="0" w:space="0" w:color="auto"/>
        <w:left w:val="none" w:sz="0" w:space="0" w:color="auto"/>
        <w:bottom w:val="none" w:sz="0" w:space="0" w:color="auto"/>
        <w:right w:val="none" w:sz="0" w:space="0" w:color="auto"/>
      </w:divBdr>
    </w:div>
    <w:div w:id="408233281">
      <w:marLeft w:val="640"/>
      <w:marRight w:val="0"/>
      <w:marTop w:val="0"/>
      <w:marBottom w:val="0"/>
      <w:divBdr>
        <w:top w:val="none" w:sz="0" w:space="0" w:color="auto"/>
        <w:left w:val="none" w:sz="0" w:space="0" w:color="auto"/>
        <w:bottom w:val="none" w:sz="0" w:space="0" w:color="auto"/>
        <w:right w:val="none" w:sz="0" w:space="0" w:color="auto"/>
      </w:divBdr>
    </w:div>
    <w:div w:id="408238059">
      <w:marLeft w:val="640"/>
      <w:marRight w:val="0"/>
      <w:marTop w:val="0"/>
      <w:marBottom w:val="0"/>
      <w:divBdr>
        <w:top w:val="none" w:sz="0" w:space="0" w:color="auto"/>
        <w:left w:val="none" w:sz="0" w:space="0" w:color="auto"/>
        <w:bottom w:val="none" w:sz="0" w:space="0" w:color="auto"/>
        <w:right w:val="none" w:sz="0" w:space="0" w:color="auto"/>
      </w:divBdr>
    </w:div>
    <w:div w:id="408308033">
      <w:marLeft w:val="640"/>
      <w:marRight w:val="0"/>
      <w:marTop w:val="0"/>
      <w:marBottom w:val="0"/>
      <w:divBdr>
        <w:top w:val="none" w:sz="0" w:space="0" w:color="auto"/>
        <w:left w:val="none" w:sz="0" w:space="0" w:color="auto"/>
        <w:bottom w:val="none" w:sz="0" w:space="0" w:color="auto"/>
        <w:right w:val="none" w:sz="0" w:space="0" w:color="auto"/>
      </w:divBdr>
    </w:div>
    <w:div w:id="408308951">
      <w:marLeft w:val="640"/>
      <w:marRight w:val="0"/>
      <w:marTop w:val="0"/>
      <w:marBottom w:val="0"/>
      <w:divBdr>
        <w:top w:val="none" w:sz="0" w:space="0" w:color="auto"/>
        <w:left w:val="none" w:sz="0" w:space="0" w:color="auto"/>
        <w:bottom w:val="none" w:sz="0" w:space="0" w:color="auto"/>
        <w:right w:val="none" w:sz="0" w:space="0" w:color="auto"/>
      </w:divBdr>
    </w:div>
    <w:div w:id="408310786">
      <w:marLeft w:val="640"/>
      <w:marRight w:val="0"/>
      <w:marTop w:val="0"/>
      <w:marBottom w:val="0"/>
      <w:divBdr>
        <w:top w:val="none" w:sz="0" w:space="0" w:color="auto"/>
        <w:left w:val="none" w:sz="0" w:space="0" w:color="auto"/>
        <w:bottom w:val="none" w:sz="0" w:space="0" w:color="auto"/>
        <w:right w:val="none" w:sz="0" w:space="0" w:color="auto"/>
      </w:divBdr>
    </w:div>
    <w:div w:id="408383081">
      <w:marLeft w:val="640"/>
      <w:marRight w:val="0"/>
      <w:marTop w:val="0"/>
      <w:marBottom w:val="0"/>
      <w:divBdr>
        <w:top w:val="none" w:sz="0" w:space="0" w:color="auto"/>
        <w:left w:val="none" w:sz="0" w:space="0" w:color="auto"/>
        <w:bottom w:val="none" w:sz="0" w:space="0" w:color="auto"/>
        <w:right w:val="none" w:sz="0" w:space="0" w:color="auto"/>
      </w:divBdr>
    </w:div>
    <w:div w:id="408384674">
      <w:marLeft w:val="640"/>
      <w:marRight w:val="0"/>
      <w:marTop w:val="0"/>
      <w:marBottom w:val="0"/>
      <w:divBdr>
        <w:top w:val="none" w:sz="0" w:space="0" w:color="auto"/>
        <w:left w:val="none" w:sz="0" w:space="0" w:color="auto"/>
        <w:bottom w:val="none" w:sz="0" w:space="0" w:color="auto"/>
        <w:right w:val="none" w:sz="0" w:space="0" w:color="auto"/>
      </w:divBdr>
    </w:div>
    <w:div w:id="408505196">
      <w:marLeft w:val="640"/>
      <w:marRight w:val="0"/>
      <w:marTop w:val="0"/>
      <w:marBottom w:val="0"/>
      <w:divBdr>
        <w:top w:val="none" w:sz="0" w:space="0" w:color="auto"/>
        <w:left w:val="none" w:sz="0" w:space="0" w:color="auto"/>
        <w:bottom w:val="none" w:sz="0" w:space="0" w:color="auto"/>
        <w:right w:val="none" w:sz="0" w:space="0" w:color="auto"/>
      </w:divBdr>
    </w:div>
    <w:div w:id="408507430">
      <w:marLeft w:val="640"/>
      <w:marRight w:val="0"/>
      <w:marTop w:val="0"/>
      <w:marBottom w:val="0"/>
      <w:divBdr>
        <w:top w:val="none" w:sz="0" w:space="0" w:color="auto"/>
        <w:left w:val="none" w:sz="0" w:space="0" w:color="auto"/>
        <w:bottom w:val="none" w:sz="0" w:space="0" w:color="auto"/>
        <w:right w:val="none" w:sz="0" w:space="0" w:color="auto"/>
      </w:divBdr>
    </w:div>
    <w:div w:id="408577106">
      <w:marLeft w:val="640"/>
      <w:marRight w:val="0"/>
      <w:marTop w:val="0"/>
      <w:marBottom w:val="0"/>
      <w:divBdr>
        <w:top w:val="none" w:sz="0" w:space="0" w:color="auto"/>
        <w:left w:val="none" w:sz="0" w:space="0" w:color="auto"/>
        <w:bottom w:val="none" w:sz="0" w:space="0" w:color="auto"/>
        <w:right w:val="none" w:sz="0" w:space="0" w:color="auto"/>
      </w:divBdr>
    </w:div>
    <w:div w:id="408624778">
      <w:marLeft w:val="640"/>
      <w:marRight w:val="0"/>
      <w:marTop w:val="0"/>
      <w:marBottom w:val="0"/>
      <w:divBdr>
        <w:top w:val="none" w:sz="0" w:space="0" w:color="auto"/>
        <w:left w:val="none" w:sz="0" w:space="0" w:color="auto"/>
        <w:bottom w:val="none" w:sz="0" w:space="0" w:color="auto"/>
        <w:right w:val="none" w:sz="0" w:space="0" w:color="auto"/>
      </w:divBdr>
    </w:div>
    <w:div w:id="408697124">
      <w:marLeft w:val="640"/>
      <w:marRight w:val="0"/>
      <w:marTop w:val="0"/>
      <w:marBottom w:val="0"/>
      <w:divBdr>
        <w:top w:val="none" w:sz="0" w:space="0" w:color="auto"/>
        <w:left w:val="none" w:sz="0" w:space="0" w:color="auto"/>
        <w:bottom w:val="none" w:sz="0" w:space="0" w:color="auto"/>
        <w:right w:val="none" w:sz="0" w:space="0" w:color="auto"/>
      </w:divBdr>
    </w:div>
    <w:div w:id="408776660">
      <w:marLeft w:val="640"/>
      <w:marRight w:val="0"/>
      <w:marTop w:val="0"/>
      <w:marBottom w:val="0"/>
      <w:divBdr>
        <w:top w:val="none" w:sz="0" w:space="0" w:color="auto"/>
        <w:left w:val="none" w:sz="0" w:space="0" w:color="auto"/>
        <w:bottom w:val="none" w:sz="0" w:space="0" w:color="auto"/>
        <w:right w:val="none" w:sz="0" w:space="0" w:color="auto"/>
      </w:divBdr>
    </w:div>
    <w:div w:id="408814744">
      <w:marLeft w:val="640"/>
      <w:marRight w:val="0"/>
      <w:marTop w:val="0"/>
      <w:marBottom w:val="0"/>
      <w:divBdr>
        <w:top w:val="none" w:sz="0" w:space="0" w:color="auto"/>
        <w:left w:val="none" w:sz="0" w:space="0" w:color="auto"/>
        <w:bottom w:val="none" w:sz="0" w:space="0" w:color="auto"/>
        <w:right w:val="none" w:sz="0" w:space="0" w:color="auto"/>
      </w:divBdr>
    </w:div>
    <w:div w:id="408845151">
      <w:marLeft w:val="640"/>
      <w:marRight w:val="0"/>
      <w:marTop w:val="0"/>
      <w:marBottom w:val="0"/>
      <w:divBdr>
        <w:top w:val="none" w:sz="0" w:space="0" w:color="auto"/>
        <w:left w:val="none" w:sz="0" w:space="0" w:color="auto"/>
        <w:bottom w:val="none" w:sz="0" w:space="0" w:color="auto"/>
        <w:right w:val="none" w:sz="0" w:space="0" w:color="auto"/>
      </w:divBdr>
    </w:div>
    <w:div w:id="408887899">
      <w:marLeft w:val="640"/>
      <w:marRight w:val="0"/>
      <w:marTop w:val="0"/>
      <w:marBottom w:val="0"/>
      <w:divBdr>
        <w:top w:val="none" w:sz="0" w:space="0" w:color="auto"/>
        <w:left w:val="none" w:sz="0" w:space="0" w:color="auto"/>
        <w:bottom w:val="none" w:sz="0" w:space="0" w:color="auto"/>
        <w:right w:val="none" w:sz="0" w:space="0" w:color="auto"/>
      </w:divBdr>
    </w:div>
    <w:div w:id="408892639">
      <w:marLeft w:val="640"/>
      <w:marRight w:val="0"/>
      <w:marTop w:val="0"/>
      <w:marBottom w:val="0"/>
      <w:divBdr>
        <w:top w:val="none" w:sz="0" w:space="0" w:color="auto"/>
        <w:left w:val="none" w:sz="0" w:space="0" w:color="auto"/>
        <w:bottom w:val="none" w:sz="0" w:space="0" w:color="auto"/>
        <w:right w:val="none" w:sz="0" w:space="0" w:color="auto"/>
      </w:divBdr>
    </w:div>
    <w:div w:id="408962919">
      <w:marLeft w:val="640"/>
      <w:marRight w:val="0"/>
      <w:marTop w:val="0"/>
      <w:marBottom w:val="0"/>
      <w:divBdr>
        <w:top w:val="none" w:sz="0" w:space="0" w:color="auto"/>
        <w:left w:val="none" w:sz="0" w:space="0" w:color="auto"/>
        <w:bottom w:val="none" w:sz="0" w:space="0" w:color="auto"/>
        <w:right w:val="none" w:sz="0" w:space="0" w:color="auto"/>
      </w:divBdr>
    </w:div>
    <w:div w:id="408966203">
      <w:marLeft w:val="640"/>
      <w:marRight w:val="0"/>
      <w:marTop w:val="0"/>
      <w:marBottom w:val="0"/>
      <w:divBdr>
        <w:top w:val="none" w:sz="0" w:space="0" w:color="auto"/>
        <w:left w:val="none" w:sz="0" w:space="0" w:color="auto"/>
        <w:bottom w:val="none" w:sz="0" w:space="0" w:color="auto"/>
        <w:right w:val="none" w:sz="0" w:space="0" w:color="auto"/>
      </w:divBdr>
    </w:div>
    <w:div w:id="408968617">
      <w:marLeft w:val="640"/>
      <w:marRight w:val="0"/>
      <w:marTop w:val="0"/>
      <w:marBottom w:val="0"/>
      <w:divBdr>
        <w:top w:val="none" w:sz="0" w:space="0" w:color="auto"/>
        <w:left w:val="none" w:sz="0" w:space="0" w:color="auto"/>
        <w:bottom w:val="none" w:sz="0" w:space="0" w:color="auto"/>
        <w:right w:val="none" w:sz="0" w:space="0" w:color="auto"/>
      </w:divBdr>
    </w:div>
    <w:div w:id="409012515">
      <w:marLeft w:val="640"/>
      <w:marRight w:val="0"/>
      <w:marTop w:val="0"/>
      <w:marBottom w:val="0"/>
      <w:divBdr>
        <w:top w:val="none" w:sz="0" w:space="0" w:color="auto"/>
        <w:left w:val="none" w:sz="0" w:space="0" w:color="auto"/>
        <w:bottom w:val="none" w:sz="0" w:space="0" w:color="auto"/>
        <w:right w:val="none" w:sz="0" w:space="0" w:color="auto"/>
      </w:divBdr>
    </w:div>
    <w:div w:id="409035697">
      <w:marLeft w:val="640"/>
      <w:marRight w:val="0"/>
      <w:marTop w:val="0"/>
      <w:marBottom w:val="0"/>
      <w:divBdr>
        <w:top w:val="none" w:sz="0" w:space="0" w:color="auto"/>
        <w:left w:val="none" w:sz="0" w:space="0" w:color="auto"/>
        <w:bottom w:val="none" w:sz="0" w:space="0" w:color="auto"/>
        <w:right w:val="none" w:sz="0" w:space="0" w:color="auto"/>
      </w:divBdr>
    </w:div>
    <w:div w:id="409036494">
      <w:marLeft w:val="640"/>
      <w:marRight w:val="0"/>
      <w:marTop w:val="0"/>
      <w:marBottom w:val="0"/>
      <w:divBdr>
        <w:top w:val="none" w:sz="0" w:space="0" w:color="auto"/>
        <w:left w:val="none" w:sz="0" w:space="0" w:color="auto"/>
        <w:bottom w:val="none" w:sz="0" w:space="0" w:color="auto"/>
        <w:right w:val="none" w:sz="0" w:space="0" w:color="auto"/>
      </w:divBdr>
    </w:div>
    <w:div w:id="409039050">
      <w:marLeft w:val="640"/>
      <w:marRight w:val="0"/>
      <w:marTop w:val="0"/>
      <w:marBottom w:val="0"/>
      <w:divBdr>
        <w:top w:val="none" w:sz="0" w:space="0" w:color="auto"/>
        <w:left w:val="none" w:sz="0" w:space="0" w:color="auto"/>
        <w:bottom w:val="none" w:sz="0" w:space="0" w:color="auto"/>
        <w:right w:val="none" w:sz="0" w:space="0" w:color="auto"/>
      </w:divBdr>
    </w:div>
    <w:div w:id="409083086">
      <w:marLeft w:val="640"/>
      <w:marRight w:val="0"/>
      <w:marTop w:val="0"/>
      <w:marBottom w:val="0"/>
      <w:divBdr>
        <w:top w:val="none" w:sz="0" w:space="0" w:color="auto"/>
        <w:left w:val="none" w:sz="0" w:space="0" w:color="auto"/>
        <w:bottom w:val="none" w:sz="0" w:space="0" w:color="auto"/>
        <w:right w:val="none" w:sz="0" w:space="0" w:color="auto"/>
      </w:divBdr>
    </w:div>
    <w:div w:id="409084251">
      <w:marLeft w:val="640"/>
      <w:marRight w:val="0"/>
      <w:marTop w:val="0"/>
      <w:marBottom w:val="0"/>
      <w:divBdr>
        <w:top w:val="none" w:sz="0" w:space="0" w:color="auto"/>
        <w:left w:val="none" w:sz="0" w:space="0" w:color="auto"/>
        <w:bottom w:val="none" w:sz="0" w:space="0" w:color="auto"/>
        <w:right w:val="none" w:sz="0" w:space="0" w:color="auto"/>
      </w:divBdr>
    </w:div>
    <w:div w:id="409087527">
      <w:marLeft w:val="640"/>
      <w:marRight w:val="0"/>
      <w:marTop w:val="0"/>
      <w:marBottom w:val="0"/>
      <w:divBdr>
        <w:top w:val="none" w:sz="0" w:space="0" w:color="auto"/>
        <w:left w:val="none" w:sz="0" w:space="0" w:color="auto"/>
        <w:bottom w:val="none" w:sz="0" w:space="0" w:color="auto"/>
        <w:right w:val="none" w:sz="0" w:space="0" w:color="auto"/>
      </w:divBdr>
    </w:div>
    <w:div w:id="409087883">
      <w:marLeft w:val="640"/>
      <w:marRight w:val="0"/>
      <w:marTop w:val="0"/>
      <w:marBottom w:val="0"/>
      <w:divBdr>
        <w:top w:val="none" w:sz="0" w:space="0" w:color="auto"/>
        <w:left w:val="none" w:sz="0" w:space="0" w:color="auto"/>
        <w:bottom w:val="none" w:sz="0" w:space="0" w:color="auto"/>
        <w:right w:val="none" w:sz="0" w:space="0" w:color="auto"/>
      </w:divBdr>
    </w:div>
    <w:div w:id="409158467">
      <w:marLeft w:val="640"/>
      <w:marRight w:val="0"/>
      <w:marTop w:val="0"/>
      <w:marBottom w:val="0"/>
      <w:divBdr>
        <w:top w:val="none" w:sz="0" w:space="0" w:color="auto"/>
        <w:left w:val="none" w:sz="0" w:space="0" w:color="auto"/>
        <w:bottom w:val="none" w:sz="0" w:space="0" w:color="auto"/>
        <w:right w:val="none" w:sz="0" w:space="0" w:color="auto"/>
      </w:divBdr>
    </w:div>
    <w:div w:id="409232156">
      <w:marLeft w:val="640"/>
      <w:marRight w:val="0"/>
      <w:marTop w:val="0"/>
      <w:marBottom w:val="0"/>
      <w:divBdr>
        <w:top w:val="none" w:sz="0" w:space="0" w:color="auto"/>
        <w:left w:val="none" w:sz="0" w:space="0" w:color="auto"/>
        <w:bottom w:val="none" w:sz="0" w:space="0" w:color="auto"/>
        <w:right w:val="none" w:sz="0" w:space="0" w:color="auto"/>
      </w:divBdr>
    </w:div>
    <w:div w:id="409237312">
      <w:marLeft w:val="640"/>
      <w:marRight w:val="0"/>
      <w:marTop w:val="0"/>
      <w:marBottom w:val="0"/>
      <w:divBdr>
        <w:top w:val="none" w:sz="0" w:space="0" w:color="auto"/>
        <w:left w:val="none" w:sz="0" w:space="0" w:color="auto"/>
        <w:bottom w:val="none" w:sz="0" w:space="0" w:color="auto"/>
        <w:right w:val="none" w:sz="0" w:space="0" w:color="auto"/>
      </w:divBdr>
    </w:div>
    <w:div w:id="409272899">
      <w:marLeft w:val="640"/>
      <w:marRight w:val="0"/>
      <w:marTop w:val="0"/>
      <w:marBottom w:val="0"/>
      <w:divBdr>
        <w:top w:val="none" w:sz="0" w:space="0" w:color="auto"/>
        <w:left w:val="none" w:sz="0" w:space="0" w:color="auto"/>
        <w:bottom w:val="none" w:sz="0" w:space="0" w:color="auto"/>
        <w:right w:val="none" w:sz="0" w:space="0" w:color="auto"/>
      </w:divBdr>
    </w:div>
    <w:div w:id="409281348">
      <w:marLeft w:val="640"/>
      <w:marRight w:val="0"/>
      <w:marTop w:val="0"/>
      <w:marBottom w:val="0"/>
      <w:divBdr>
        <w:top w:val="none" w:sz="0" w:space="0" w:color="auto"/>
        <w:left w:val="none" w:sz="0" w:space="0" w:color="auto"/>
        <w:bottom w:val="none" w:sz="0" w:space="0" w:color="auto"/>
        <w:right w:val="none" w:sz="0" w:space="0" w:color="auto"/>
      </w:divBdr>
    </w:div>
    <w:div w:id="409354770">
      <w:marLeft w:val="640"/>
      <w:marRight w:val="0"/>
      <w:marTop w:val="0"/>
      <w:marBottom w:val="0"/>
      <w:divBdr>
        <w:top w:val="none" w:sz="0" w:space="0" w:color="auto"/>
        <w:left w:val="none" w:sz="0" w:space="0" w:color="auto"/>
        <w:bottom w:val="none" w:sz="0" w:space="0" w:color="auto"/>
        <w:right w:val="none" w:sz="0" w:space="0" w:color="auto"/>
      </w:divBdr>
    </w:div>
    <w:div w:id="409500476">
      <w:marLeft w:val="640"/>
      <w:marRight w:val="0"/>
      <w:marTop w:val="0"/>
      <w:marBottom w:val="0"/>
      <w:divBdr>
        <w:top w:val="none" w:sz="0" w:space="0" w:color="auto"/>
        <w:left w:val="none" w:sz="0" w:space="0" w:color="auto"/>
        <w:bottom w:val="none" w:sz="0" w:space="0" w:color="auto"/>
        <w:right w:val="none" w:sz="0" w:space="0" w:color="auto"/>
      </w:divBdr>
    </w:div>
    <w:div w:id="409542781">
      <w:marLeft w:val="640"/>
      <w:marRight w:val="0"/>
      <w:marTop w:val="0"/>
      <w:marBottom w:val="0"/>
      <w:divBdr>
        <w:top w:val="none" w:sz="0" w:space="0" w:color="auto"/>
        <w:left w:val="none" w:sz="0" w:space="0" w:color="auto"/>
        <w:bottom w:val="none" w:sz="0" w:space="0" w:color="auto"/>
        <w:right w:val="none" w:sz="0" w:space="0" w:color="auto"/>
      </w:divBdr>
    </w:div>
    <w:div w:id="409543027">
      <w:marLeft w:val="640"/>
      <w:marRight w:val="0"/>
      <w:marTop w:val="0"/>
      <w:marBottom w:val="0"/>
      <w:divBdr>
        <w:top w:val="none" w:sz="0" w:space="0" w:color="auto"/>
        <w:left w:val="none" w:sz="0" w:space="0" w:color="auto"/>
        <w:bottom w:val="none" w:sz="0" w:space="0" w:color="auto"/>
        <w:right w:val="none" w:sz="0" w:space="0" w:color="auto"/>
      </w:divBdr>
    </w:div>
    <w:div w:id="409547396">
      <w:marLeft w:val="640"/>
      <w:marRight w:val="0"/>
      <w:marTop w:val="0"/>
      <w:marBottom w:val="0"/>
      <w:divBdr>
        <w:top w:val="none" w:sz="0" w:space="0" w:color="auto"/>
        <w:left w:val="none" w:sz="0" w:space="0" w:color="auto"/>
        <w:bottom w:val="none" w:sz="0" w:space="0" w:color="auto"/>
        <w:right w:val="none" w:sz="0" w:space="0" w:color="auto"/>
      </w:divBdr>
    </w:div>
    <w:div w:id="409619517">
      <w:marLeft w:val="640"/>
      <w:marRight w:val="0"/>
      <w:marTop w:val="0"/>
      <w:marBottom w:val="0"/>
      <w:divBdr>
        <w:top w:val="none" w:sz="0" w:space="0" w:color="auto"/>
        <w:left w:val="none" w:sz="0" w:space="0" w:color="auto"/>
        <w:bottom w:val="none" w:sz="0" w:space="0" w:color="auto"/>
        <w:right w:val="none" w:sz="0" w:space="0" w:color="auto"/>
      </w:divBdr>
    </w:div>
    <w:div w:id="409619937">
      <w:marLeft w:val="640"/>
      <w:marRight w:val="0"/>
      <w:marTop w:val="0"/>
      <w:marBottom w:val="0"/>
      <w:divBdr>
        <w:top w:val="none" w:sz="0" w:space="0" w:color="auto"/>
        <w:left w:val="none" w:sz="0" w:space="0" w:color="auto"/>
        <w:bottom w:val="none" w:sz="0" w:space="0" w:color="auto"/>
        <w:right w:val="none" w:sz="0" w:space="0" w:color="auto"/>
      </w:divBdr>
    </w:div>
    <w:div w:id="409622639">
      <w:marLeft w:val="640"/>
      <w:marRight w:val="0"/>
      <w:marTop w:val="0"/>
      <w:marBottom w:val="0"/>
      <w:divBdr>
        <w:top w:val="none" w:sz="0" w:space="0" w:color="auto"/>
        <w:left w:val="none" w:sz="0" w:space="0" w:color="auto"/>
        <w:bottom w:val="none" w:sz="0" w:space="0" w:color="auto"/>
        <w:right w:val="none" w:sz="0" w:space="0" w:color="auto"/>
      </w:divBdr>
    </w:div>
    <w:div w:id="409695233">
      <w:marLeft w:val="640"/>
      <w:marRight w:val="0"/>
      <w:marTop w:val="0"/>
      <w:marBottom w:val="0"/>
      <w:divBdr>
        <w:top w:val="none" w:sz="0" w:space="0" w:color="auto"/>
        <w:left w:val="none" w:sz="0" w:space="0" w:color="auto"/>
        <w:bottom w:val="none" w:sz="0" w:space="0" w:color="auto"/>
        <w:right w:val="none" w:sz="0" w:space="0" w:color="auto"/>
      </w:divBdr>
    </w:div>
    <w:div w:id="409697253">
      <w:marLeft w:val="640"/>
      <w:marRight w:val="0"/>
      <w:marTop w:val="0"/>
      <w:marBottom w:val="0"/>
      <w:divBdr>
        <w:top w:val="none" w:sz="0" w:space="0" w:color="auto"/>
        <w:left w:val="none" w:sz="0" w:space="0" w:color="auto"/>
        <w:bottom w:val="none" w:sz="0" w:space="0" w:color="auto"/>
        <w:right w:val="none" w:sz="0" w:space="0" w:color="auto"/>
      </w:divBdr>
    </w:div>
    <w:div w:id="409813653">
      <w:marLeft w:val="640"/>
      <w:marRight w:val="0"/>
      <w:marTop w:val="0"/>
      <w:marBottom w:val="0"/>
      <w:divBdr>
        <w:top w:val="none" w:sz="0" w:space="0" w:color="auto"/>
        <w:left w:val="none" w:sz="0" w:space="0" w:color="auto"/>
        <w:bottom w:val="none" w:sz="0" w:space="0" w:color="auto"/>
        <w:right w:val="none" w:sz="0" w:space="0" w:color="auto"/>
      </w:divBdr>
    </w:div>
    <w:div w:id="409888299">
      <w:marLeft w:val="640"/>
      <w:marRight w:val="0"/>
      <w:marTop w:val="0"/>
      <w:marBottom w:val="0"/>
      <w:divBdr>
        <w:top w:val="none" w:sz="0" w:space="0" w:color="auto"/>
        <w:left w:val="none" w:sz="0" w:space="0" w:color="auto"/>
        <w:bottom w:val="none" w:sz="0" w:space="0" w:color="auto"/>
        <w:right w:val="none" w:sz="0" w:space="0" w:color="auto"/>
      </w:divBdr>
    </w:div>
    <w:div w:id="409933304">
      <w:marLeft w:val="640"/>
      <w:marRight w:val="0"/>
      <w:marTop w:val="0"/>
      <w:marBottom w:val="0"/>
      <w:divBdr>
        <w:top w:val="none" w:sz="0" w:space="0" w:color="auto"/>
        <w:left w:val="none" w:sz="0" w:space="0" w:color="auto"/>
        <w:bottom w:val="none" w:sz="0" w:space="0" w:color="auto"/>
        <w:right w:val="none" w:sz="0" w:space="0" w:color="auto"/>
      </w:divBdr>
    </w:div>
    <w:div w:id="410007920">
      <w:marLeft w:val="640"/>
      <w:marRight w:val="0"/>
      <w:marTop w:val="0"/>
      <w:marBottom w:val="0"/>
      <w:divBdr>
        <w:top w:val="none" w:sz="0" w:space="0" w:color="auto"/>
        <w:left w:val="none" w:sz="0" w:space="0" w:color="auto"/>
        <w:bottom w:val="none" w:sz="0" w:space="0" w:color="auto"/>
        <w:right w:val="none" w:sz="0" w:space="0" w:color="auto"/>
      </w:divBdr>
    </w:div>
    <w:div w:id="410078313">
      <w:marLeft w:val="640"/>
      <w:marRight w:val="0"/>
      <w:marTop w:val="0"/>
      <w:marBottom w:val="0"/>
      <w:divBdr>
        <w:top w:val="none" w:sz="0" w:space="0" w:color="auto"/>
        <w:left w:val="none" w:sz="0" w:space="0" w:color="auto"/>
        <w:bottom w:val="none" w:sz="0" w:space="0" w:color="auto"/>
        <w:right w:val="none" w:sz="0" w:space="0" w:color="auto"/>
      </w:divBdr>
    </w:div>
    <w:div w:id="410081682">
      <w:marLeft w:val="640"/>
      <w:marRight w:val="0"/>
      <w:marTop w:val="0"/>
      <w:marBottom w:val="0"/>
      <w:divBdr>
        <w:top w:val="none" w:sz="0" w:space="0" w:color="auto"/>
        <w:left w:val="none" w:sz="0" w:space="0" w:color="auto"/>
        <w:bottom w:val="none" w:sz="0" w:space="0" w:color="auto"/>
        <w:right w:val="none" w:sz="0" w:space="0" w:color="auto"/>
      </w:divBdr>
    </w:div>
    <w:div w:id="410083058">
      <w:marLeft w:val="640"/>
      <w:marRight w:val="0"/>
      <w:marTop w:val="0"/>
      <w:marBottom w:val="0"/>
      <w:divBdr>
        <w:top w:val="none" w:sz="0" w:space="0" w:color="auto"/>
        <w:left w:val="none" w:sz="0" w:space="0" w:color="auto"/>
        <w:bottom w:val="none" w:sz="0" w:space="0" w:color="auto"/>
        <w:right w:val="none" w:sz="0" w:space="0" w:color="auto"/>
      </w:divBdr>
    </w:div>
    <w:div w:id="410198572">
      <w:marLeft w:val="640"/>
      <w:marRight w:val="0"/>
      <w:marTop w:val="0"/>
      <w:marBottom w:val="0"/>
      <w:divBdr>
        <w:top w:val="none" w:sz="0" w:space="0" w:color="auto"/>
        <w:left w:val="none" w:sz="0" w:space="0" w:color="auto"/>
        <w:bottom w:val="none" w:sz="0" w:space="0" w:color="auto"/>
        <w:right w:val="none" w:sz="0" w:space="0" w:color="auto"/>
      </w:divBdr>
    </w:div>
    <w:div w:id="410274725">
      <w:marLeft w:val="640"/>
      <w:marRight w:val="0"/>
      <w:marTop w:val="0"/>
      <w:marBottom w:val="0"/>
      <w:divBdr>
        <w:top w:val="none" w:sz="0" w:space="0" w:color="auto"/>
        <w:left w:val="none" w:sz="0" w:space="0" w:color="auto"/>
        <w:bottom w:val="none" w:sz="0" w:space="0" w:color="auto"/>
        <w:right w:val="none" w:sz="0" w:space="0" w:color="auto"/>
      </w:divBdr>
    </w:div>
    <w:div w:id="410322336">
      <w:marLeft w:val="640"/>
      <w:marRight w:val="0"/>
      <w:marTop w:val="0"/>
      <w:marBottom w:val="0"/>
      <w:divBdr>
        <w:top w:val="none" w:sz="0" w:space="0" w:color="auto"/>
        <w:left w:val="none" w:sz="0" w:space="0" w:color="auto"/>
        <w:bottom w:val="none" w:sz="0" w:space="0" w:color="auto"/>
        <w:right w:val="none" w:sz="0" w:space="0" w:color="auto"/>
      </w:divBdr>
    </w:div>
    <w:div w:id="410349848">
      <w:marLeft w:val="640"/>
      <w:marRight w:val="0"/>
      <w:marTop w:val="0"/>
      <w:marBottom w:val="0"/>
      <w:divBdr>
        <w:top w:val="none" w:sz="0" w:space="0" w:color="auto"/>
        <w:left w:val="none" w:sz="0" w:space="0" w:color="auto"/>
        <w:bottom w:val="none" w:sz="0" w:space="0" w:color="auto"/>
        <w:right w:val="none" w:sz="0" w:space="0" w:color="auto"/>
      </w:divBdr>
    </w:div>
    <w:div w:id="410389261">
      <w:marLeft w:val="640"/>
      <w:marRight w:val="0"/>
      <w:marTop w:val="0"/>
      <w:marBottom w:val="0"/>
      <w:divBdr>
        <w:top w:val="none" w:sz="0" w:space="0" w:color="auto"/>
        <w:left w:val="none" w:sz="0" w:space="0" w:color="auto"/>
        <w:bottom w:val="none" w:sz="0" w:space="0" w:color="auto"/>
        <w:right w:val="none" w:sz="0" w:space="0" w:color="auto"/>
      </w:divBdr>
    </w:div>
    <w:div w:id="410396837">
      <w:marLeft w:val="640"/>
      <w:marRight w:val="0"/>
      <w:marTop w:val="0"/>
      <w:marBottom w:val="0"/>
      <w:divBdr>
        <w:top w:val="none" w:sz="0" w:space="0" w:color="auto"/>
        <w:left w:val="none" w:sz="0" w:space="0" w:color="auto"/>
        <w:bottom w:val="none" w:sz="0" w:space="0" w:color="auto"/>
        <w:right w:val="none" w:sz="0" w:space="0" w:color="auto"/>
      </w:divBdr>
    </w:div>
    <w:div w:id="410469072">
      <w:marLeft w:val="640"/>
      <w:marRight w:val="0"/>
      <w:marTop w:val="0"/>
      <w:marBottom w:val="0"/>
      <w:divBdr>
        <w:top w:val="none" w:sz="0" w:space="0" w:color="auto"/>
        <w:left w:val="none" w:sz="0" w:space="0" w:color="auto"/>
        <w:bottom w:val="none" w:sz="0" w:space="0" w:color="auto"/>
        <w:right w:val="none" w:sz="0" w:space="0" w:color="auto"/>
      </w:divBdr>
    </w:div>
    <w:div w:id="410470073">
      <w:marLeft w:val="640"/>
      <w:marRight w:val="0"/>
      <w:marTop w:val="0"/>
      <w:marBottom w:val="0"/>
      <w:divBdr>
        <w:top w:val="none" w:sz="0" w:space="0" w:color="auto"/>
        <w:left w:val="none" w:sz="0" w:space="0" w:color="auto"/>
        <w:bottom w:val="none" w:sz="0" w:space="0" w:color="auto"/>
        <w:right w:val="none" w:sz="0" w:space="0" w:color="auto"/>
      </w:divBdr>
    </w:div>
    <w:div w:id="410545239">
      <w:marLeft w:val="640"/>
      <w:marRight w:val="0"/>
      <w:marTop w:val="0"/>
      <w:marBottom w:val="0"/>
      <w:divBdr>
        <w:top w:val="none" w:sz="0" w:space="0" w:color="auto"/>
        <w:left w:val="none" w:sz="0" w:space="0" w:color="auto"/>
        <w:bottom w:val="none" w:sz="0" w:space="0" w:color="auto"/>
        <w:right w:val="none" w:sz="0" w:space="0" w:color="auto"/>
      </w:divBdr>
    </w:div>
    <w:div w:id="410658342">
      <w:marLeft w:val="640"/>
      <w:marRight w:val="0"/>
      <w:marTop w:val="0"/>
      <w:marBottom w:val="0"/>
      <w:divBdr>
        <w:top w:val="none" w:sz="0" w:space="0" w:color="auto"/>
        <w:left w:val="none" w:sz="0" w:space="0" w:color="auto"/>
        <w:bottom w:val="none" w:sz="0" w:space="0" w:color="auto"/>
        <w:right w:val="none" w:sz="0" w:space="0" w:color="auto"/>
      </w:divBdr>
    </w:div>
    <w:div w:id="410659408">
      <w:marLeft w:val="640"/>
      <w:marRight w:val="0"/>
      <w:marTop w:val="0"/>
      <w:marBottom w:val="0"/>
      <w:divBdr>
        <w:top w:val="none" w:sz="0" w:space="0" w:color="auto"/>
        <w:left w:val="none" w:sz="0" w:space="0" w:color="auto"/>
        <w:bottom w:val="none" w:sz="0" w:space="0" w:color="auto"/>
        <w:right w:val="none" w:sz="0" w:space="0" w:color="auto"/>
      </w:divBdr>
    </w:div>
    <w:div w:id="410663307">
      <w:marLeft w:val="640"/>
      <w:marRight w:val="0"/>
      <w:marTop w:val="0"/>
      <w:marBottom w:val="0"/>
      <w:divBdr>
        <w:top w:val="none" w:sz="0" w:space="0" w:color="auto"/>
        <w:left w:val="none" w:sz="0" w:space="0" w:color="auto"/>
        <w:bottom w:val="none" w:sz="0" w:space="0" w:color="auto"/>
        <w:right w:val="none" w:sz="0" w:space="0" w:color="auto"/>
      </w:divBdr>
    </w:div>
    <w:div w:id="410809023">
      <w:marLeft w:val="640"/>
      <w:marRight w:val="0"/>
      <w:marTop w:val="0"/>
      <w:marBottom w:val="0"/>
      <w:divBdr>
        <w:top w:val="none" w:sz="0" w:space="0" w:color="auto"/>
        <w:left w:val="none" w:sz="0" w:space="0" w:color="auto"/>
        <w:bottom w:val="none" w:sz="0" w:space="0" w:color="auto"/>
        <w:right w:val="none" w:sz="0" w:space="0" w:color="auto"/>
      </w:divBdr>
    </w:div>
    <w:div w:id="410809772">
      <w:marLeft w:val="640"/>
      <w:marRight w:val="0"/>
      <w:marTop w:val="0"/>
      <w:marBottom w:val="0"/>
      <w:divBdr>
        <w:top w:val="none" w:sz="0" w:space="0" w:color="auto"/>
        <w:left w:val="none" w:sz="0" w:space="0" w:color="auto"/>
        <w:bottom w:val="none" w:sz="0" w:space="0" w:color="auto"/>
        <w:right w:val="none" w:sz="0" w:space="0" w:color="auto"/>
      </w:divBdr>
    </w:div>
    <w:div w:id="410809885">
      <w:marLeft w:val="640"/>
      <w:marRight w:val="0"/>
      <w:marTop w:val="0"/>
      <w:marBottom w:val="0"/>
      <w:divBdr>
        <w:top w:val="none" w:sz="0" w:space="0" w:color="auto"/>
        <w:left w:val="none" w:sz="0" w:space="0" w:color="auto"/>
        <w:bottom w:val="none" w:sz="0" w:space="0" w:color="auto"/>
        <w:right w:val="none" w:sz="0" w:space="0" w:color="auto"/>
      </w:divBdr>
    </w:div>
    <w:div w:id="410812028">
      <w:marLeft w:val="640"/>
      <w:marRight w:val="0"/>
      <w:marTop w:val="0"/>
      <w:marBottom w:val="0"/>
      <w:divBdr>
        <w:top w:val="none" w:sz="0" w:space="0" w:color="auto"/>
        <w:left w:val="none" w:sz="0" w:space="0" w:color="auto"/>
        <w:bottom w:val="none" w:sz="0" w:space="0" w:color="auto"/>
        <w:right w:val="none" w:sz="0" w:space="0" w:color="auto"/>
      </w:divBdr>
    </w:div>
    <w:div w:id="410851403">
      <w:marLeft w:val="640"/>
      <w:marRight w:val="0"/>
      <w:marTop w:val="0"/>
      <w:marBottom w:val="0"/>
      <w:divBdr>
        <w:top w:val="none" w:sz="0" w:space="0" w:color="auto"/>
        <w:left w:val="none" w:sz="0" w:space="0" w:color="auto"/>
        <w:bottom w:val="none" w:sz="0" w:space="0" w:color="auto"/>
        <w:right w:val="none" w:sz="0" w:space="0" w:color="auto"/>
      </w:divBdr>
    </w:div>
    <w:div w:id="410852932">
      <w:marLeft w:val="640"/>
      <w:marRight w:val="0"/>
      <w:marTop w:val="0"/>
      <w:marBottom w:val="0"/>
      <w:divBdr>
        <w:top w:val="none" w:sz="0" w:space="0" w:color="auto"/>
        <w:left w:val="none" w:sz="0" w:space="0" w:color="auto"/>
        <w:bottom w:val="none" w:sz="0" w:space="0" w:color="auto"/>
        <w:right w:val="none" w:sz="0" w:space="0" w:color="auto"/>
      </w:divBdr>
    </w:div>
    <w:div w:id="410853400">
      <w:marLeft w:val="640"/>
      <w:marRight w:val="0"/>
      <w:marTop w:val="0"/>
      <w:marBottom w:val="0"/>
      <w:divBdr>
        <w:top w:val="none" w:sz="0" w:space="0" w:color="auto"/>
        <w:left w:val="none" w:sz="0" w:space="0" w:color="auto"/>
        <w:bottom w:val="none" w:sz="0" w:space="0" w:color="auto"/>
        <w:right w:val="none" w:sz="0" w:space="0" w:color="auto"/>
      </w:divBdr>
    </w:div>
    <w:div w:id="410858026">
      <w:marLeft w:val="640"/>
      <w:marRight w:val="0"/>
      <w:marTop w:val="0"/>
      <w:marBottom w:val="0"/>
      <w:divBdr>
        <w:top w:val="none" w:sz="0" w:space="0" w:color="auto"/>
        <w:left w:val="none" w:sz="0" w:space="0" w:color="auto"/>
        <w:bottom w:val="none" w:sz="0" w:space="0" w:color="auto"/>
        <w:right w:val="none" w:sz="0" w:space="0" w:color="auto"/>
      </w:divBdr>
    </w:div>
    <w:div w:id="411050522">
      <w:marLeft w:val="640"/>
      <w:marRight w:val="0"/>
      <w:marTop w:val="0"/>
      <w:marBottom w:val="0"/>
      <w:divBdr>
        <w:top w:val="none" w:sz="0" w:space="0" w:color="auto"/>
        <w:left w:val="none" w:sz="0" w:space="0" w:color="auto"/>
        <w:bottom w:val="none" w:sz="0" w:space="0" w:color="auto"/>
        <w:right w:val="none" w:sz="0" w:space="0" w:color="auto"/>
      </w:divBdr>
    </w:div>
    <w:div w:id="411197951">
      <w:marLeft w:val="640"/>
      <w:marRight w:val="0"/>
      <w:marTop w:val="0"/>
      <w:marBottom w:val="0"/>
      <w:divBdr>
        <w:top w:val="none" w:sz="0" w:space="0" w:color="auto"/>
        <w:left w:val="none" w:sz="0" w:space="0" w:color="auto"/>
        <w:bottom w:val="none" w:sz="0" w:space="0" w:color="auto"/>
        <w:right w:val="none" w:sz="0" w:space="0" w:color="auto"/>
      </w:divBdr>
    </w:div>
    <w:div w:id="411200277">
      <w:marLeft w:val="640"/>
      <w:marRight w:val="0"/>
      <w:marTop w:val="0"/>
      <w:marBottom w:val="0"/>
      <w:divBdr>
        <w:top w:val="none" w:sz="0" w:space="0" w:color="auto"/>
        <w:left w:val="none" w:sz="0" w:space="0" w:color="auto"/>
        <w:bottom w:val="none" w:sz="0" w:space="0" w:color="auto"/>
        <w:right w:val="none" w:sz="0" w:space="0" w:color="auto"/>
      </w:divBdr>
    </w:div>
    <w:div w:id="411238676">
      <w:marLeft w:val="640"/>
      <w:marRight w:val="0"/>
      <w:marTop w:val="0"/>
      <w:marBottom w:val="0"/>
      <w:divBdr>
        <w:top w:val="none" w:sz="0" w:space="0" w:color="auto"/>
        <w:left w:val="none" w:sz="0" w:space="0" w:color="auto"/>
        <w:bottom w:val="none" w:sz="0" w:space="0" w:color="auto"/>
        <w:right w:val="none" w:sz="0" w:space="0" w:color="auto"/>
      </w:divBdr>
    </w:div>
    <w:div w:id="411436736">
      <w:marLeft w:val="640"/>
      <w:marRight w:val="0"/>
      <w:marTop w:val="0"/>
      <w:marBottom w:val="0"/>
      <w:divBdr>
        <w:top w:val="none" w:sz="0" w:space="0" w:color="auto"/>
        <w:left w:val="none" w:sz="0" w:space="0" w:color="auto"/>
        <w:bottom w:val="none" w:sz="0" w:space="0" w:color="auto"/>
        <w:right w:val="none" w:sz="0" w:space="0" w:color="auto"/>
      </w:divBdr>
    </w:div>
    <w:div w:id="411507935">
      <w:marLeft w:val="640"/>
      <w:marRight w:val="0"/>
      <w:marTop w:val="0"/>
      <w:marBottom w:val="0"/>
      <w:divBdr>
        <w:top w:val="none" w:sz="0" w:space="0" w:color="auto"/>
        <w:left w:val="none" w:sz="0" w:space="0" w:color="auto"/>
        <w:bottom w:val="none" w:sz="0" w:space="0" w:color="auto"/>
        <w:right w:val="none" w:sz="0" w:space="0" w:color="auto"/>
      </w:divBdr>
    </w:div>
    <w:div w:id="411509497">
      <w:marLeft w:val="640"/>
      <w:marRight w:val="0"/>
      <w:marTop w:val="0"/>
      <w:marBottom w:val="0"/>
      <w:divBdr>
        <w:top w:val="none" w:sz="0" w:space="0" w:color="auto"/>
        <w:left w:val="none" w:sz="0" w:space="0" w:color="auto"/>
        <w:bottom w:val="none" w:sz="0" w:space="0" w:color="auto"/>
        <w:right w:val="none" w:sz="0" w:space="0" w:color="auto"/>
      </w:divBdr>
    </w:div>
    <w:div w:id="411510403">
      <w:marLeft w:val="640"/>
      <w:marRight w:val="0"/>
      <w:marTop w:val="0"/>
      <w:marBottom w:val="0"/>
      <w:divBdr>
        <w:top w:val="none" w:sz="0" w:space="0" w:color="auto"/>
        <w:left w:val="none" w:sz="0" w:space="0" w:color="auto"/>
        <w:bottom w:val="none" w:sz="0" w:space="0" w:color="auto"/>
        <w:right w:val="none" w:sz="0" w:space="0" w:color="auto"/>
      </w:divBdr>
    </w:div>
    <w:div w:id="411510752">
      <w:marLeft w:val="640"/>
      <w:marRight w:val="0"/>
      <w:marTop w:val="0"/>
      <w:marBottom w:val="0"/>
      <w:divBdr>
        <w:top w:val="none" w:sz="0" w:space="0" w:color="auto"/>
        <w:left w:val="none" w:sz="0" w:space="0" w:color="auto"/>
        <w:bottom w:val="none" w:sz="0" w:space="0" w:color="auto"/>
        <w:right w:val="none" w:sz="0" w:space="0" w:color="auto"/>
      </w:divBdr>
    </w:div>
    <w:div w:id="411585996">
      <w:marLeft w:val="640"/>
      <w:marRight w:val="0"/>
      <w:marTop w:val="0"/>
      <w:marBottom w:val="0"/>
      <w:divBdr>
        <w:top w:val="none" w:sz="0" w:space="0" w:color="auto"/>
        <w:left w:val="none" w:sz="0" w:space="0" w:color="auto"/>
        <w:bottom w:val="none" w:sz="0" w:space="0" w:color="auto"/>
        <w:right w:val="none" w:sz="0" w:space="0" w:color="auto"/>
      </w:divBdr>
    </w:div>
    <w:div w:id="411586661">
      <w:marLeft w:val="640"/>
      <w:marRight w:val="0"/>
      <w:marTop w:val="0"/>
      <w:marBottom w:val="0"/>
      <w:divBdr>
        <w:top w:val="none" w:sz="0" w:space="0" w:color="auto"/>
        <w:left w:val="none" w:sz="0" w:space="0" w:color="auto"/>
        <w:bottom w:val="none" w:sz="0" w:space="0" w:color="auto"/>
        <w:right w:val="none" w:sz="0" w:space="0" w:color="auto"/>
      </w:divBdr>
    </w:div>
    <w:div w:id="411632301">
      <w:marLeft w:val="640"/>
      <w:marRight w:val="0"/>
      <w:marTop w:val="0"/>
      <w:marBottom w:val="0"/>
      <w:divBdr>
        <w:top w:val="none" w:sz="0" w:space="0" w:color="auto"/>
        <w:left w:val="none" w:sz="0" w:space="0" w:color="auto"/>
        <w:bottom w:val="none" w:sz="0" w:space="0" w:color="auto"/>
        <w:right w:val="none" w:sz="0" w:space="0" w:color="auto"/>
      </w:divBdr>
    </w:div>
    <w:div w:id="411657046">
      <w:marLeft w:val="640"/>
      <w:marRight w:val="0"/>
      <w:marTop w:val="0"/>
      <w:marBottom w:val="0"/>
      <w:divBdr>
        <w:top w:val="none" w:sz="0" w:space="0" w:color="auto"/>
        <w:left w:val="none" w:sz="0" w:space="0" w:color="auto"/>
        <w:bottom w:val="none" w:sz="0" w:space="0" w:color="auto"/>
        <w:right w:val="none" w:sz="0" w:space="0" w:color="auto"/>
      </w:divBdr>
    </w:div>
    <w:div w:id="411663287">
      <w:marLeft w:val="640"/>
      <w:marRight w:val="0"/>
      <w:marTop w:val="0"/>
      <w:marBottom w:val="0"/>
      <w:divBdr>
        <w:top w:val="none" w:sz="0" w:space="0" w:color="auto"/>
        <w:left w:val="none" w:sz="0" w:space="0" w:color="auto"/>
        <w:bottom w:val="none" w:sz="0" w:space="0" w:color="auto"/>
        <w:right w:val="none" w:sz="0" w:space="0" w:color="auto"/>
      </w:divBdr>
    </w:div>
    <w:div w:id="411702369">
      <w:marLeft w:val="640"/>
      <w:marRight w:val="0"/>
      <w:marTop w:val="0"/>
      <w:marBottom w:val="0"/>
      <w:divBdr>
        <w:top w:val="none" w:sz="0" w:space="0" w:color="auto"/>
        <w:left w:val="none" w:sz="0" w:space="0" w:color="auto"/>
        <w:bottom w:val="none" w:sz="0" w:space="0" w:color="auto"/>
        <w:right w:val="none" w:sz="0" w:space="0" w:color="auto"/>
      </w:divBdr>
    </w:div>
    <w:div w:id="411704062">
      <w:marLeft w:val="640"/>
      <w:marRight w:val="0"/>
      <w:marTop w:val="0"/>
      <w:marBottom w:val="0"/>
      <w:divBdr>
        <w:top w:val="none" w:sz="0" w:space="0" w:color="auto"/>
        <w:left w:val="none" w:sz="0" w:space="0" w:color="auto"/>
        <w:bottom w:val="none" w:sz="0" w:space="0" w:color="auto"/>
        <w:right w:val="none" w:sz="0" w:space="0" w:color="auto"/>
      </w:divBdr>
    </w:div>
    <w:div w:id="411707983">
      <w:marLeft w:val="640"/>
      <w:marRight w:val="0"/>
      <w:marTop w:val="0"/>
      <w:marBottom w:val="0"/>
      <w:divBdr>
        <w:top w:val="none" w:sz="0" w:space="0" w:color="auto"/>
        <w:left w:val="none" w:sz="0" w:space="0" w:color="auto"/>
        <w:bottom w:val="none" w:sz="0" w:space="0" w:color="auto"/>
        <w:right w:val="none" w:sz="0" w:space="0" w:color="auto"/>
      </w:divBdr>
    </w:div>
    <w:div w:id="411708127">
      <w:marLeft w:val="640"/>
      <w:marRight w:val="0"/>
      <w:marTop w:val="0"/>
      <w:marBottom w:val="0"/>
      <w:divBdr>
        <w:top w:val="none" w:sz="0" w:space="0" w:color="auto"/>
        <w:left w:val="none" w:sz="0" w:space="0" w:color="auto"/>
        <w:bottom w:val="none" w:sz="0" w:space="0" w:color="auto"/>
        <w:right w:val="none" w:sz="0" w:space="0" w:color="auto"/>
      </w:divBdr>
    </w:div>
    <w:div w:id="411779914">
      <w:marLeft w:val="640"/>
      <w:marRight w:val="0"/>
      <w:marTop w:val="0"/>
      <w:marBottom w:val="0"/>
      <w:divBdr>
        <w:top w:val="none" w:sz="0" w:space="0" w:color="auto"/>
        <w:left w:val="none" w:sz="0" w:space="0" w:color="auto"/>
        <w:bottom w:val="none" w:sz="0" w:space="0" w:color="auto"/>
        <w:right w:val="none" w:sz="0" w:space="0" w:color="auto"/>
      </w:divBdr>
    </w:div>
    <w:div w:id="411782462">
      <w:marLeft w:val="640"/>
      <w:marRight w:val="0"/>
      <w:marTop w:val="0"/>
      <w:marBottom w:val="0"/>
      <w:divBdr>
        <w:top w:val="none" w:sz="0" w:space="0" w:color="auto"/>
        <w:left w:val="none" w:sz="0" w:space="0" w:color="auto"/>
        <w:bottom w:val="none" w:sz="0" w:space="0" w:color="auto"/>
        <w:right w:val="none" w:sz="0" w:space="0" w:color="auto"/>
      </w:divBdr>
    </w:div>
    <w:div w:id="411783065">
      <w:marLeft w:val="640"/>
      <w:marRight w:val="0"/>
      <w:marTop w:val="0"/>
      <w:marBottom w:val="0"/>
      <w:divBdr>
        <w:top w:val="none" w:sz="0" w:space="0" w:color="auto"/>
        <w:left w:val="none" w:sz="0" w:space="0" w:color="auto"/>
        <w:bottom w:val="none" w:sz="0" w:space="0" w:color="auto"/>
        <w:right w:val="none" w:sz="0" w:space="0" w:color="auto"/>
      </w:divBdr>
    </w:div>
    <w:div w:id="411783720">
      <w:marLeft w:val="640"/>
      <w:marRight w:val="0"/>
      <w:marTop w:val="0"/>
      <w:marBottom w:val="0"/>
      <w:divBdr>
        <w:top w:val="none" w:sz="0" w:space="0" w:color="auto"/>
        <w:left w:val="none" w:sz="0" w:space="0" w:color="auto"/>
        <w:bottom w:val="none" w:sz="0" w:space="0" w:color="auto"/>
        <w:right w:val="none" w:sz="0" w:space="0" w:color="auto"/>
      </w:divBdr>
    </w:div>
    <w:div w:id="411856497">
      <w:marLeft w:val="640"/>
      <w:marRight w:val="0"/>
      <w:marTop w:val="0"/>
      <w:marBottom w:val="0"/>
      <w:divBdr>
        <w:top w:val="none" w:sz="0" w:space="0" w:color="auto"/>
        <w:left w:val="none" w:sz="0" w:space="0" w:color="auto"/>
        <w:bottom w:val="none" w:sz="0" w:space="0" w:color="auto"/>
        <w:right w:val="none" w:sz="0" w:space="0" w:color="auto"/>
      </w:divBdr>
    </w:div>
    <w:div w:id="411898568">
      <w:marLeft w:val="640"/>
      <w:marRight w:val="0"/>
      <w:marTop w:val="0"/>
      <w:marBottom w:val="0"/>
      <w:divBdr>
        <w:top w:val="none" w:sz="0" w:space="0" w:color="auto"/>
        <w:left w:val="none" w:sz="0" w:space="0" w:color="auto"/>
        <w:bottom w:val="none" w:sz="0" w:space="0" w:color="auto"/>
        <w:right w:val="none" w:sz="0" w:space="0" w:color="auto"/>
      </w:divBdr>
    </w:div>
    <w:div w:id="411898621">
      <w:marLeft w:val="640"/>
      <w:marRight w:val="0"/>
      <w:marTop w:val="0"/>
      <w:marBottom w:val="0"/>
      <w:divBdr>
        <w:top w:val="none" w:sz="0" w:space="0" w:color="auto"/>
        <w:left w:val="none" w:sz="0" w:space="0" w:color="auto"/>
        <w:bottom w:val="none" w:sz="0" w:space="0" w:color="auto"/>
        <w:right w:val="none" w:sz="0" w:space="0" w:color="auto"/>
      </w:divBdr>
    </w:div>
    <w:div w:id="411969913">
      <w:marLeft w:val="640"/>
      <w:marRight w:val="0"/>
      <w:marTop w:val="0"/>
      <w:marBottom w:val="0"/>
      <w:divBdr>
        <w:top w:val="none" w:sz="0" w:space="0" w:color="auto"/>
        <w:left w:val="none" w:sz="0" w:space="0" w:color="auto"/>
        <w:bottom w:val="none" w:sz="0" w:space="0" w:color="auto"/>
        <w:right w:val="none" w:sz="0" w:space="0" w:color="auto"/>
      </w:divBdr>
    </w:div>
    <w:div w:id="412048766">
      <w:marLeft w:val="640"/>
      <w:marRight w:val="0"/>
      <w:marTop w:val="0"/>
      <w:marBottom w:val="0"/>
      <w:divBdr>
        <w:top w:val="none" w:sz="0" w:space="0" w:color="auto"/>
        <w:left w:val="none" w:sz="0" w:space="0" w:color="auto"/>
        <w:bottom w:val="none" w:sz="0" w:space="0" w:color="auto"/>
        <w:right w:val="none" w:sz="0" w:space="0" w:color="auto"/>
      </w:divBdr>
    </w:div>
    <w:div w:id="412093133">
      <w:marLeft w:val="640"/>
      <w:marRight w:val="0"/>
      <w:marTop w:val="0"/>
      <w:marBottom w:val="0"/>
      <w:divBdr>
        <w:top w:val="none" w:sz="0" w:space="0" w:color="auto"/>
        <w:left w:val="none" w:sz="0" w:space="0" w:color="auto"/>
        <w:bottom w:val="none" w:sz="0" w:space="0" w:color="auto"/>
        <w:right w:val="none" w:sz="0" w:space="0" w:color="auto"/>
      </w:divBdr>
    </w:div>
    <w:div w:id="412163260">
      <w:marLeft w:val="640"/>
      <w:marRight w:val="0"/>
      <w:marTop w:val="0"/>
      <w:marBottom w:val="0"/>
      <w:divBdr>
        <w:top w:val="none" w:sz="0" w:space="0" w:color="auto"/>
        <w:left w:val="none" w:sz="0" w:space="0" w:color="auto"/>
        <w:bottom w:val="none" w:sz="0" w:space="0" w:color="auto"/>
        <w:right w:val="none" w:sz="0" w:space="0" w:color="auto"/>
      </w:divBdr>
    </w:div>
    <w:div w:id="412167587">
      <w:marLeft w:val="640"/>
      <w:marRight w:val="0"/>
      <w:marTop w:val="0"/>
      <w:marBottom w:val="0"/>
      <w:divBdr>
        <w:top w:val="none" w:sz="0" w:space="0" w:color="auto"/>
        <w:left w:val="none" w:sz="0" w:space="0" w:color="auto"/>
        <w:bottom w:val="none" w:sz="0" w:space="0" w:color="auto"/>
        <w:right w:val="none" w:sz="0" w:space="0" w:color="auto"/>
      </w:divBdr>
    </w:div>
    <w:div w:id="412168236">
      <w:marLeft w:val="640"/>
      <w:marRight w:val="0"/>
      <w:marTop w:val="0"/>
      <w:marBottom w:val="0"/>
      <w:divBdr>
        <w:top w:val="none" w:sz="0" w:space="0" w:color="auto"/>
        <w:left w:val="none" w:sz="0" w:space="0" w:color="auto"/>
        <w:bottom w:val="none" w:sz="0" w:space="0" w:color="auto"/>
        <w:right w:val="none" w:sz="0" w:space="0" w:color="auto"/>
      </w:divBdr>
    </w:div>
    <w:div w:id="412319604">
      <w:marLeft w:val="640"/>
      <w:marRight w:val="0"/>
      <w:marTop w:val="0"/>
      <w:marBottom w:val="0"/>
      <w:divBdr>
        <w:top w:val="none" w:sz="0" w:space="0" w:color="auto"/>
        <w:left w:val="none" w:sz="0" w:space="0" w:color="auto"/>
        <w:bottom w:val="none" w:sz="0" w:space="0" w:color="auto"/>
        <w:right w:val="none" w:sz="0" w:space="0" w:color="auto"/>
      </w:divBdr>
    </w:div>
    <w:div w:id="412355555">
      <w:marLeft w:val="640"/>
      <w:marRight w:val="0"/>
      <w:marTop w:val="0"/>
      <w:marBottom w:val="0"/>
      <w:divBdr>
        <w:top w:val="none" w:sz="0" w:space="0" w:color="auto"/>
        <w:left w:val="none" w:sz="0" w:space="0" w:color="auto"/>
        <w:bottom w:val="none" w:sz="0" w:space="0" w:color="auto"/>
        <w:right w:val="none" w:sz="0" w:space="0" w:color="auto"/>
      </w:divBdr>
    </w:div>
    <w:div w:id="412360776">
      <w:marLeft w:val="640"/>
      <w:marRight w:val="0"/>
      <w:marTop w:val="0"/>
      <w:marBottom w:val="0"/>
      <w:divBdr>
        <w:top w:val="none" w:sz="0" w:space="0" w:color="auto"/>
        <w:left w:val="none" w:sz="0" w:space="0" w:color="auto"/>
        <w:bottom w:val="none" w:sz="0" w:space="0" w:color="auto"/>
        <w:right w:val="none" w:sz="0" w:space="0" w:color="auto"/>
      </w:divBdr>
    </w:div>
    <w:div w:id="412363126">
      <w:marLeft w:val="640"/>
      <w:marRight w:val="0"/>
      <w:marTop w:val="0"/>
      <w:marBottom w:val="0"/>
      <w:divBdr>
        <w:top w:val="none" w:sz="0" w:space="0" w:color="auto"/>
        <w:left w:val="none" w:sz="0" w:space="0" w:color="auto"/>
        <w:bottom w:val="none" w:sz="0" w:space="0" w:color="auto"/>
        <w:right w:val="none" w:sz="0" w:space="0" w:color="auto"/>
      </w:divBdr>
    </w:div>
    <w:div w:id="412437705">
      <w:marLeft w:val="640"/>
      <w:marRight w:val="0"/>
      <w:marTop w:val="0"/>
      <w:marBottom w:val="0"/>
      <w:divBdr>
        <w:top w:val="none" w:sz="0" w:space="0" w:color="auto"/>
        <w:left w:val="none" w:sz="0" w:space="0" w:color="auto"/>
        <w:bottom w:val="none" w:sz="0" w:space="0" w:color="auto"/>
        <w:right w:val="none" w:sz="0" w:space="0" w:color="auto"/>
      </w:divBdr>
    </w:div>
    <w:div w:id="412439107">
      <w:marLeft w:val="640"/>
      <w:marRight w:val="0"/>
      <w:marTop w:val="0"/>
      <w:marBottom w:val="0"/>
      <w:divBdr>
        <w:top w:val="none" w:sz="0" w:space="0" w:color="auto"/>
        <w:left w:val="none" w:sz="0" w:space="0" w:color="auto"/>
        <w:bottom w:val="none" w:sz="0" w:space="0" w:color="auto"/>
        <w:right w:val="none" w:sz="0" w:space="0" w:color="auto"/>
      </w:divBdr>
    </w:div>
    <w:div w:id="412509217">
      <w:marLeft w:val="640"/>
      <w:marRight w:val="0"/>
      <w:marTop w:val="0"/>
      <w:marBottom w:val="0"/>
      <w:divBdr>
        <w:top w:val="none" w:sz="0" w:space="0" w:color="auto"/>
        <w:left w:val="none" w:sz="0" w:space="0" w:color="auto"/>
        <w:bottom w:val="none" w:sz="0" w:space="0" w:color="auto"/>
        <w:right w:val="none" w:sz="0" w:space="0" w:color="auto"/>
      </w:divBdr>
    </w:div>
    <w:div w:id="412550325">
      <w:marLeft w:val="640"/>
      <w:marRight w:val="0"/>
      <w:marTop w:val="0"/>
      <w:marBottom w:val="0"/>
      <w:divBdr>
        <w:top w:val="none" w:sz="0" w:space="0" w:color="auto"/>
        <w:left w:val="none" w:sz="0" w:space="0" w:color="auto"/>
        <w:bottom w:val="none" w:sz="0" w:space="0" w:color="auto"/>
        <w:right w:val="none" w:sz="0" w:space="0" w:color="auto"/>
      </w:divBdr>
    </w:div>
    <w:div w:id="412557622">
      <w:marLeft w:val="640"/>
      <w:marRight w:val="0"/>
      <w:marTop w:val="0"/>
      <w:marBottom w:val="0"/>
      <w:divBdr>
        <w:top w:val="none" w:sz="0" w:space="0" w:color="auto"/>
        <w:left w:val="none" w:sz="0" w:space="0" w:color="auto"/>
        <w:bottom w:val="none" w:sz="0" w:space="0" w:color="auto"/>
        <w:right w:val="none" w:sz="0" w:space="0" w:color="auto"/>
      </w:divBdr>
    </w:div>
    <w:div w:id="412625032">
      <w:marLeft w:val="640"/>
      <w:marRight w:val="0"/>
      <w:marTop w:val="0"/>
      <w:marBottom w:val="0"/>
      <w:divBdr>
        <w:top w:val="none" w:sz="0" w:space="0" w:color="auto"/>
        <w:left w:val="none" w:sz="0" w:space="0" w:color="auto"/>
        <w:bottom w:val="none" w:sz="0" w:space="0" w:color="auto"/>
        <w:right w:val="none" w:sz="0" w:space="0" w:color="auto"/>
      </w:divBdr>
    </w:div>
    <w:div w:id="412626144">
      <w:marLeft w:val="640"/>
      <w:marRight w:val="0"/>
      <w:marTop w:val="0"/>
      <w:marBottom w:val="0"/>
      <w:divBdr>
        <w:top w:val="none" w:sz="0" w:space="0" w:color="auto"/>
        <w:left w:val="none" w:sz="0" w:space="0" w:color="auto"/>
        <w:bottom w:val="none" w:sz="0" w:space="0" w:color="auto"/>
        <w:right w:val="none" w:sz="0" w:space="0" w:color="auto"/>
      </w:divBdr>
    </w:div>
    <w:div w:id="412630120">
      <w:marLeft w:val="640"/>
      <w:marRight w:val="0"/>
      <w:marTop w:val="0"/>
      <w:marBottom w:val="0"/>
      <w:divBdr>
        <w:top w:val="none" w:sz="0" w:space="0" w:color="auto"/>
        <w:left w:val="none" w:sz="0" w:space="0" w:color="auto"/>
        <w:bottom w:val="none" w:sz="0" w:space="0" w:color="auto"/>
        <w:right w:val="none" w:sz="0" w:space="0" w:color="auto"/>
      </w:divBdr>
    </w:div>
    <w:div w:id="412699992">
      <w:marLeft w:val="640"/>
      <w:marRight w:val="0"/>
      <w:marTop w:val="0"/>
      <w:marBottom w:val="0"/>
      <w:divBdr>
        <w:top w:val="none" w:sz="0" w:space="0" w:color="auto"/>
        <w:left w:val="none" w:sz="0" w:space="0" w:color="auto"/>
        <w:bottom w:val="none" w:sz="0" w:space="0" w:color="auto"/>
        <w:right w:val="none" w:sz="0" w:space="0" w:color="auto"/>
      </w:divBdr>
    </w:div>
    <w:div w:id="412748419">
      <w:marLeft w:val="640"/>
      <w:marRight w:val="0"/>
      <w:marTop w:val="0"/>
      <w:marBottom w:val="0"/>
      <w:divBdr>
        <w:top w:val="none" w:sz="0" w:space="0" w:color="auto"/>
        <w:left w:val="none" w:sz="0" w:space="0" w:color="auto"/>
        <w:bottom w:val="none" w:sz="0" w:space="0" w:color="auto"/>
        <w:right w:val="none" w:sz="0" w:space="0" w:color="auto"/>
      </w:divBdr>
    </w:div>
    <w:div w:id="412776353">
      <w:marLeft w:val="640"/>
      <w:marRight w:val="0"/>
      <w:marTop w:val="0"/>
      <w:marBottom w:val="0"/>
      <w:divBdr>
        <w:top w:val="none" w:sz="0" w:space="0" w:color="auto"/>
        <w:left w:val="none" w:sz="0" w:space="0" w:color="auto"/>
        <w:bottom w:val="none" w:sz="0" w:space="0" w:color="auto"/>
        <w:right w:val="none" w:sz="0" w:space="0" w:color="auto"/>
      </w:divBdr>
    </w:div>
    <w:div w:id="412778105">
      <w:marLeft w:val="640"/>
      <w:marRight w:val="0"/>
      <w:marTop w:val="0"/>
      <w:marBottom w:val="0"/>
      <w:divBdr>
        <w:top w:val="none" w:sz="0" w:space="0" w:color="auto"/>
        <w:left w:val="none" w:sz="0" w:space="0" w:color="auto"/>
        <w:bottom w:val="none" w:sz="0" w:space="0" w:color="auto"/>
        <w:right w:val="none" w:sz="0" w:space="0" w:color="auto"/>
      </w:divBdr>
    </w:div>
    <w:div w:id="412818116">
      <w:marLeft w:val="640"/>
      <w:marRight w:val="0"/>
      <w:marTop w:val="0"/>
      <w:marBottom w:val="0"/>
      <w:divBdr>
        <w:top w:val="none" w:sz="0" w:space="0" w:color="auto"/>
        <w:left w:val="none" w:sz="0" w:space="0" w:color="auto"/>
        <w:bottom w:val="none" w:sz="0" w:space="0" w:color="auto"/>
        <w:right w:val="none" w:sz="0" w:space="0" w:color="auto"/>
      </w:divBdr>
    </w:div>
    <w:div w:id="412821488">
      <w:marLeft w:val="640"/>
      <w:marRight w:val="0"/>
      <w:marTop w:val="0"/>
      <w:marBottom w:val="0"/>
      <w:divBdr>
        <w:top w:val="none" w:sz="0" w:space="0" w:color="auto"/>
        <w:left w:val="none" w:sz="0" w:space="0" w:color="auto"/>
        <w:bottom w:val="none" w:sz="0" w:space="0" w:color="auto"/>
        <w:right w:val="none" w:sz="0" w:space="0" w:color="auto"/>
      </w:divBdr>
    </w:div>
    <w:div w:id="412821887">
      <w:marLeft w:val="640"/>
      <w:marRight w:val="0"/>
      <w:marTop w:val="0"/>
      <w:marBottom w:val="0"/>
      <w:divBdr>
        <w:top w:val="none" w:sz="0" w:space="0" w:color="auto"/>
        <w:left w:val="none" w:sz="0" w:space="0" w:color="auto"/>
        <w:bottom w:val="none" w:sz="0" w:space="0" w:color="auto"/>
        <w:right w:val="none" w:sz="0" w:space="0" w:color="auto"/>
      </w:divBdr>
    </w:div>
    <w:div w:id="412943392">
      <w:marLeft w:val="640"/>
      <w:marRight w:val="0"/>
      <w:marTop w:val="0"/>
      <w:marBottom w:val="0"/>
      <w:divBdr>
        <w:top w:val="none" w:sz="0" w:space="0" w:color="auto"/>
        <w:left w:val="none" w:sz="0" w:space="0" w:color="auto"/>
        <w:bottom w:val="none" w:sz="0" w:space="0" w:color="auto"/>
        <w:right w:val="none" w:sz="0" w:space="0" w:color="auto"/>
      </w:divBdr>
    </w:div>
    <w:div w:id="412969723">
      <w:marLeft w:val="640"/>
      <w:marRight w:val="0"/>
      <w:marTop w:val="0"/>
      <w:marBottom w:val="0"/>
      <w:divBdr>
        <w:top w:val="none" w:sz="0" w:space="0" w:color="auto"/>
        <w:left w:val="none" w:sz="0" w:space="0" w:color="auto"/>
        <w:bottom w:val="none" w:sz="0" w:space="0" w:color="auto"/>
        <w:right w:val="none" w:sz="0" w:space="0" w:color="auto"/>
      </w:divBdr>
    </w:div>
    <w:div w:id="412970074">
      <w:marLeft w:val="640"/>
      <w:marRight w:val="0"/>
      <w:marTop w:val="0"/>
      <w:marBottom w:val="0"/>
      <w:divBdr>
        <w:top w:val="none" w:sz="0" w:space="0" w:color="auto"/>
        <w:left w:val="none" w:sz="0" w:space="0" w:color="auto"/>
        <w:bottom w:val="none" w:sz="0" w:space="0" w:color="auto"/>
        <w:right w:val="none" w:sz="0" w:space="0" w:color="auto"/>
      </w:divBdr>
    </w:div>
    <w:div w:id="413017524">
      <w:marLeft w:val="640"/>
      <w:marRight w:val="0"/>
      <w:marTop w:val="0"/>
      <w:marBottom w:val="0"/>
      <w:divBdr>
        <w:top w:val="none" w:sz="0" w:space="0" w:color="auto"/>
        <w:left w:val="none" w:sz="0" w:space="0" w:color="auto"/>
        <w:bottom w:val="none" w:sz="0" w:space="0" w:color="auto"/>
        <w:right w:val="none" w:sz="0" w:space="0" w:color="auto"/>
      </w:divBdr>
    </w:div>
    <w:div w:id="413086736">
      <w:marLeft w:val="640"/>
      <w:marRight w:val="0"/>
      <w:marTop w:val="0"/>
      <w:marBottom w:val="0"/>
      <w:divBdr>
        <w:top w:val="none" w:sz="0" w:space="0" w:color="auto"/>
        <w:left w:val="none" w:sz="0" w:space="0" w:color="auto"/>
        <w:bottom w:val="none" w:sz="0" w:space="0" w:color="auto"/>
        <w:right w:val="none" w:sz="0" w:space="0" w:color="auto"/>
      </w:divBdr>
    </w:div>
    <w:div w:id="413091199">
      <w:marLeft w:val="640"/>
      <w:marRight w:val="0"/>
      <w:marTop w:val="0"/>
      <w:marBottom w:val="0"/>
      <w:divBdr>
        <w:top w:val="none" w:sz="0" w:space="0" w:color="auto"/>
        <w:left w:val="none" w:sz="0" w:space="0" w:color="auto"/>
        <w:bottom w:val="none" w:sz="0" w:space="0" w:color="auto"/>
        <w:right w:val="none" w:sz="0" w:space="0" w:color="auto"/>
      </w:divBdr>
    </w:div>
    <w:div w:id="413094251">
      <w:marLeft w:val="640"/>
      <w:marRight w:val="0"/>
      <w:marTop w:val="0"/>
      <w:marBottom w:val="0"/>
      <w:divBdr>
        <w:top w:val="none" w:sz="0" w:space="0" w:color="auto"/>
        <w:left w:val="none" w:sz="0" w:space="0" w:color="auto"/>
        <w:bottom w:val="none" w:sz="0" w:space="0" w:color="auto"/>
        <w:right w:val="none" w:sz="0" w:space="0" w:color="auto"/>
      </w:divBdr>
    </w:div>
    <w:div w:id="413161415">
      <w:marLeft w:val="640"/>
      <w:marRight w:val="0"/>
      <w:marTop w:val="0"/>
      <w:marBottom w:val="0"/>
      <w:divBdr>
        <w:top w:val="none" w:sz="0" w:space="0" w:color="auto"/>
        <w:left w:val="none" w:sz="0" w:space="0" w:color="auto"/>
        <w:bottom w:val="none" w:sz="0" w:space="0" w:color="auto"/>
        <w:right w:val="none" w:sz="0" w:space="0" w:color="auto"/>
      </w:divBdr>
    </w:div>
    <w:div w:id="413279073">
      <w:marLeft w:val="640"/>
      <w:marRight w:val="0"/>
      <w:marTop w:val="0"/>
      <w:marBottom w:val="0"/>
      <w:divBdr>
        <w:top w:val="none" w:sz="0" w:space="0" w:color="auto"/>
        <w:left w:val="none" w:sz="0" w:space="0" w:color="auto"/>
        <w:bottom w:val="none" w:sz="0" w:space="0" w:color="auto"/>
        <w:right w:val="none" w:sz="0" w:space="0" w:color="auto"/>
      </w:divBdr>
    </w:div>
    <w:div w:id="413279549">
      <w:marLeft w:val="640"/>
      <w:marRight w:val="0"/>
      <w:marTop w:val="0"/>
      <w:marBottom w:val="0"/>
      <w:divBdr>
        <w:top w:val="none" w:sz="0" w:space="0" w:color="auto"/>
        <w:left w:val="none" w:sz="0" w:space="0" w:color="auto"/>
        <w:bottom w:val="none" w:sz="0" w:space="0" w:color="auto"/>
        <w:right w:val="none" w:sz="0" w:space="0" w:color="auto"/>
      </w:divBdr>
    </w:div>
    <w:div w:id="413403810">
      <w:marLeft w:val="640"/>
      <w:marRight w:val="0"/>
      <w:marTop w:val="0"/>
      <w:marBottom w:val="0"/>
      <w:divBdr>
        <w:top w:val="none" w:sz="0" w:space="0" w:color="auto"/>
        <w:left w:val="none" w:sz="0" w:space="0" w:color="auto"/>
        <w:bottom w:val="none" w:sz="0" w:space="0" w:color="auto"/>
        <w:right w:val="none" w:sz="0" w:space="0" w:color="auto"/>
      </w:divBdr>
    </w:div>
    <w:div w:id="413474909">
      <w:marLeft w:val="640"/>
      <w:marRight w:val="0"/>
      <w:marTop w:val="0"/>
      <w:marBottom w:val="0"/>
      <w:divBdr>
        <w:top w:val="none" w:sz="0" w:space="0" w:color="auto"/>
        <w:left w:val="none" w:sz="0" w:space="0" w:color="auto"/>
        <w:bottom w:val="none" w:sz="0" w:space="0" w:color="auto"/>
        <w:right w:val="none" w:sz="0" w:space="0" w:color="auto"/>
      </w:divBdr>
    </w:div>
    <w:div w:id="413476124">
      <w:marLeft w:val="640"/>
      <w:marRight w:val="0"/>
      <w:marTop w:val="0"/>
      <w:marBottom w:val="0"/>
      <w:divBdr>
        <w:top w:val="none" w:sz="0" w:space="0" w:color="auto"/>
        <w:left w:val="none" w:sz="0" w:space="0" w:color="auto"/>
        <w:bottom w:val="none" w:sz="0" w:space="0" w:color="auto"/>
        <w:right w:val="none" w:sz="0" w:space="0" w:color="auto"/>
      </w:divBdr>
    </w:div>
    <w:div w:id="413548818">
      <w:marLeft w:val="640"/>
      <w:marRight w:val="0"/>
      <w:marTop w:val="0"/>
      <w:marBottom w:val="0"/>
      <w:divBdr>
        <w:top w:val="none" w:sz="0" w:space="0" w:color="auto"/>
        <w:left w:val="none" w:sz="0" w:space="0" w:color="auto"/>
        <w:bottom w:val="none" w:sz="0" w:space="0" w:color="auto"/>
        <w:right w:val="none" w:sz="0" w:space="0" w:color="auto"/>
      </w:divBdr>
    </w:div>
    <w:div w:id="413556509">
      <w:marLeft w:val="640"/>
      <w:marRight w:val="0"/>
      <w:marTop w:val="0"/>
      <w:marBottom w:val="0"/>
      <w:divBdr>
        <w:top w:val="none" w:sz="0" w:space="0" w:color="auto"/>
        <w:left w:val="none" w:sz="0" w:space="0" w:color="auto"/>
        <w:bottom w:val="none" w:sz="0" w:space="0" w:color="auto"/>
        <w:right w:val="none" w:sz="0" w:space="0" w:color="auto"/>
      </w:divBdr>
    </w:div>
    <w:div w:id="413624680">
      <w:marLeft w:val="640"/>
      <w:marRight w:val="0"/>
      <w:marTop w:val="0"/>
      <w:marBottom w:val="0"/>
      <w:divBdr>
        <w:top w:val="none" w:sz="0" w:space="0" w:color="auto"/>
        <w:left w:val="none" w:sz="0" w:space="0" w:color="auto"/>
        <w:bottom w:val="none" w:sz="0" w:space="0" w:color="auto"/>
        <w:right w:val="none" w:sz="0" w:space="0" w:color="auto"/>
      </w:divBdr>
    </w:div>
    <w:div w:id="413625560">
      <w:marLeft w:val="640"/>
      <w:marRight w:val="0"/>
      <w:marTop w:val="0"/>
      <w:marBottom w:val="0"/>
      <w:divBdr>
        <w:top w:val="none" w:sz="0" w:space="0" w:color="auto"/>
        <w:left w:val="none" w:sz="0" w:space="0" w:color="auto"/>
        <w:bottom w:val="none" w:sz="0" w:space="0" w:color="auto"/>
        <w:right w:val="none" w:sz="0" w:space="0" w:color="auto"/>
      </w:divBdr>
    </w:div>
    <w:div w:id="413625970">
      <w:marLeft w:val="640"/>
      <w:marRight w:val="0"/>
      <w:marTop w:val="0"/>
      <w:marBottom w:val="0"/>
      <w:divBdr>
        <w:top w:val="none" w:sz="0" w:space="0" w:color="auto"/>
        <w:left w:val="none" w:sz="0" w:space="0" w:color="auto"/>
        <w:bottom w:val="none" w:sz="0" w:space="0" w:color="auto"/>
        <w:right w:val="none" w:sz="0" w:space="0" w:color="auto"/>
      </w:divBdr>
    </w:div>
    <w:div w:id="413820143">
      <w:marLeft w:val="640"/>
      <w:marRight w:val="0"/>
      <w:marTop w:val="0"/>
      <w:marBottom w:val="0"/>
      <w:divBdr>
        <w:top w:val="none" w:sz="0" w:space="0" w:color="auto"/>
        <w:left w:val="none" w:sz="0" w:space="0" w:color="auto"/>
        <w:bottom w:val="none" w:sz="0" w:space="0" w:color="auto"/>
        <w:right w:val="none" w:sz="0" w:space="0" w:color="auto"/>
      </w:divBdr>
    </w:div>
    <w:div w:id="413866188">
      <w:marLeft w:val="640"/>
      <w:marRight w:val="0"/>
      <w:marTop w:val="0"/>
      <w:marBottom w:val="0"/>
      <w:divBdr>
        <w:top w:val="none" w:sz="0" w:space="0" w:color="auto"/>
        <w:left w:val="none" w:sz="0" w:space="0" w:color="auto"/>
        <w:bottom w:val="none" w:sz="0" w:space="0" w:color="auto"/>
        <w:right w:val="none" w:sz="0" w:space="0" w:color="auto"/>
      </w:divBdr>
    </w:div>
    <w:div w:id="413866419">
      <w:marLeft w:val="640"/>
      <w:marRight w:val="0"/>
      <w:marTop w:val="0"/>
      <w:marBottom w:val="0"/>
      <w:divBdr>
        <w:top w:val="none" w:sz="0" w:space="0" w:color="auto"/>
        <w:left w:val="none" w:sz="0" w:space="0" w:color="auto"/>
        <w:bottom w:val="none" w:sz="0" w:space="0" w:color="auto"/>
        <w:right w:val="none" w:sz="0" w:space="0" w:color="auto"/>
      </w:divBdr>
    </w:div>
    <w:div w:id="413891633">
      <w:marLeft w:val="640"/>
      <w:marRight w:val="0"/>
      <w:marTop w:val="0"/>
      <w:marBottom w:val="0"/>
      <w:divBdr>
        <w:top w:val="none" w:sz="0" w:space="0" w:color="auto"/>
        <w:left w:val="none" w:sz="0" w:space="0" w:color="auto"/>
        <w:bottom w:val="none" w:sz="0" w:space="0" w:color="auto"/>
        <w:right w:val="none" w:sz="0" w:space="0" w:color="auto"/>
      </w:divBdr>
    </w:div>
    <w:div w:id="413934001">
      <w:marLeft w:val="640"/>
      <w:marRight w:val="0"/>
      <w:marTop w:val="0"/>
      <w:marBottom w:val="0"/>
      <w:divBdr>
        <w:top w:val="none" w:sz="0" w:space="0" w:color="auto"/>
        <w:left w:val="none" w:sz="0" w:space="0" w:color="auto"/>
        <w:bottom w:val="none" w:sz="0" w:space="0" w:color="auto"/>
        <w:right w:val="none" w:sz="0" w:space="0" w:color="auto"/>
      </w:divBdr>
    </w:div>
    <w:div w:id="413935957">
      <w:marLeft w:val="640"/>
      <w:marRight w:val="0"/>
      <w:marTop w:val="0"/>
      <w:marBottom w:val="0"/>
      <w:divBdr>
        <w:top w:val="none" w:sz="0" w:space="0" w:color="auto"/>
        <w:left w:val="none" w:sz="0" w:space="0" w:color="auto"/>
        <w:bottom w:val="none" w:sz="0" w:space="0" w:color="auto"/>
        <w:right w:val="none" w:sz="0" w:space="0" w:color="auto"/>
      </w:divBdr>
    </w:div>
    <w:div w:id="413942336">
      <w:marLeft w:val="640"/>
      <w:marRight w:val="0"/>
      <w:marTop w:val="0"/>
      <w:marBottom w:val="0"/>
      <w:divBdr>
        <w:top w:val="none" w:sz="0" w:space="0" w:color="auto"/>
        <w:left w:val="none" w:sz="0" w:space="0" w:color="auto"/>
        <w:bottom w:val="none" w:sz="0" w:space="0" w:color="auto"/>
        <w:right w:val="none" w:sz="0" w:space="0" w:color="auto"/>
      </w:divBdr>
    </w:div>
    <w:div w:id="414058700">
      <w:marLeft w:val="640"/>
      <w:marRight w:val="0"/>
      <w:marTop w:val="0"/>
      <w:marBottom w:val="0"/>
      <w:divBdr>
        <w:top w:val="none" w:sz="0" w:space="0" w:color="auto"/>
        <w:left w:val="none" w:sz="0" w:space="0" w:color="auto"/>
        <w:bottom w:val="none" w:sz="0" w:space="0" w:color="auto"/>
        <w:right w:val="none" w:sz="0" w:space="0" w:color="auto"/>
      </w:divBdr>
    </w:div>
    <w:div w:id="414087384">
      <w:marLeft w:val="640"/>
      <w:marRight w:val="0"/>
      <w:marTop w:val="0"/>
      <w:marBottom w:val="0"/>
      <w:divBdr>
        <w:top w:val="none" w:sz="0" w:space="0" w:color="auto"/>
        <w:left w:val="none" w:sz="0" w:space="0" w:color="auto"/>
        <w:bottom w:val="none" w:sz="0" w:space="0" w:color="auto"/>
        <w:right w:val="none" w:sz="0" w:space="0" w:color="auto"/>
      </w:divBdr>
    </w:div>
    <w:div w:id="414202609">
      <w:marLeft w:val="640"/>
      <w:marRight w:val="0"/>
      <w:marTop w:val="0"/>
      <w:marBottom w:val="0"/>
      <w:divBdr>
        <w:top w:val="none" w:sz="0" w:space="0" w:color="auto"/>
        <w:left w:val="none" w:sz="0" w:space="0" w:color="auto"/>
        <w:bottom w:val="none" w:sz="0" w:space="0" w:color="auto"/>
        <w:right w:val="none" w:sz="0" w:space="0" w:color="auto"/>
      </w:divBdr>
    </w:div>
    <w:div w:id="414203447">
      <w:marLeft w:val="640"/>
      <w:marRight w:val="0"/>
      <w:marTop w:val="0"/>
      <w:marBottom w:val="0"/>
      <w:divBdr>
        <w:top w:val="none" w:sz="0" w:space="0" w:color="auto"/>
        <w:left w:val="none" w:sz="0" w:space="0" w:color="auto"/>
        <w:bottom w:val="none" w:sz="0" w:space="0" w:color="auto"/>
        <w:right w:val="none" w:sz="0" w:space="0" w:color="auto"/>
      </w:divBdr>
    </w:div>
    <w:div w:id="414203999">
      <w:marLeft w:val="640"/>
      <w:marRight w:val="0"/>
      <w:marTop w:val="0"/>
      <w:marBottom w:val="0"/>
      <w:divBdr>
        <w:top w:val="none" w:sz="0" w:space="0" w:color="auto"/>
        <w:left w:val="none" w:sz="0" w:space="0" w:color="auto"/>
        <w:bottom w:val="none" w:sz="0" w:space="0" w:color="auto"/>
        <w:right w:val="none" w:sz="0" w:space="0" w:color="auto"/>
      </w:divBdr>
    </w:div>
    <w:div w:id="414205502">
      <w:marLeft w:val="640"/>
      <w:marRight w:val="0"/>
      <w:marTop w:val="0"/>
      <w:marBottom w:val="0"/>
      <w:divBdr>
        <w:top w:val="none" w:sz="0" w:space="0" w:color="auto"/>
        <w:left w:val="none" w:sz="0" w:space="0" w:color="auto"/>
        <w:bottom w:val="none" w:sz="0" w:space="0" w:color="auto"/>
        <w:right w:val="none" w:sz="0" w:space="0" w:color="auto"/>
      </w:divBdr>
    </w:div>
    <w:div w:id="414205994">
      <w:marLeft w:val="640"/>
      <w:marRight w:val="0"/>
      <w:marTop w:val="0"/>
      <w:marBottom w:val="0"/>
      <w:divBdr>
        <w:top w:val="none" w:sz="0" w:space="0" w:color="auto"/>
        <w:left w:val="none" w:sz="0" w:space="0" w:color="auto"/>
        <w:bottom w:val="none" w:sz="0" w:space="0" w:color="auto"/>
        <w:right w:val="none" w:sz="0" w:space="0" w:color="auto"/>
      </w:divBdr>
    </w:div>
    <w:div w:id="414206507">
      <w:marLeft w:val="640"/>
      <w:marRight w:val="0"/>
      <w:marTop w:val="0"/>
      <w:marBottom w:val="0"/>
      <w:divBdr>
        <w:top w:val="none" w:sz="0" w:space="0" w:color="auto"/>
        <w:left w:val="none" w:sz="0" w:space="0" w:color="auto"/>
        <w:bottom w:val="none" w:sz="0" w:space="0" w:color="auto"/>
        <w:right w:val="none" w:sz="0" w:space="0" w:color="auto"/>
      </w:divBdr>
    </w:div>
    <w:div w:id="414253404">
      <w:marLeft w:val="640"/>
      <w:marRight w:val="0"/>
      <w:marTop w:val="0"/>
      <w:marBottom w:val="0"/>
      <w:divBdr>
        <w:top w:val="none" w:sz="0" w:space="0" w:color="auto"/>
        <w:left w:val="none" w:sz="0" w:space="0" w:color="auto"/>
        <w:bottom w:val="none" w:sz="0" w:space="0" w:color="auto"/>
        <w:right w:val="none" w:sz="0" w:space="0" w:color="auto"/>
      </w:divBdr>
    </w:div>
    <w:div w:id="414254524">
      <w:marLeft w:val="640"/>
      <w:marRight w:val="0"/>
      <w:marTop w:val="0"/>
      <w:marBottom w:val="0"/>
      <w:divBdr>
        <w:top w:val="none" w:sz="0" w:space="0" w:color="auto"/>
        <w:left w:val="none" w:sz="0" w:space="0" w:color="auto"/>
        <w:bottom w:val="none" w:sz="0" w:space="0" w:color="auto"/>
        <w:right w:val="none" w:sz="0" w:space="0" w:color="auto"/>
      </w:divBdr>
    </w:div>
    <w:div w:id="414283140">
      <w:marLeft w:val="640"/>
      <w:marRight w:val="0"/>
      <w:marTop w:val="0"/>
      <w:marBottom w:val="0"/>
      <w:divBdr>
        <w:top w:val="none" w:sz="0" w:space="0" w:color="auto"/>
        <w:left w:val="none" w:sz="0" w:space="0" w:color="auto"/>
        <w:bottom w:val="none" w:sz="0" w:space="0" w:color="auto"/>
        <w:right w:val="none" w:sz="0" w:space="0" w:color="auto"/>
      </w:divBdr>
    </w:div>
    <w:div w:id="414283443">
      <w:marLeft w:val="640"/>
      <w:marRight w:val="0"/>
      <w:marTop w:val="0"/>
      <w:marBottom w:val="0"/>
      <w:divBdr>
        <w:top w:val="none" w:sz="0" w:space="0" w:color="auto"/>
        <w:left w:val="none" w:sz="0" w:space="0" w:color="auto"/>
        <w:bottom w:val="none" w:sz="0" w:space="0" w:color="auto"/>
        <w:right w:val="none" w:sz="0" w:space="0" w:color="auto"/>
      </w:divBdr>
    </w:div>
    <w:div w:id="414321674">
      <w:marLeft w:val="640"/>
      <w:marRight w:val="0"/>
      <w:marTop w:val="0"/>
      <w:marBottom w:val="0"/>
      <w:divBdr>
        <w:top w:val="none" w:sz="0" w:space="0" w:color="auto"/>
        <w:left w:val="none" w:sz="0" w:space="0" w:color="auto"/>
        <w:bottom w:val="none" w:sz="0" w:space="0" w:color="auto"/>
        <w:right w:val="none" w:sz="0" w:space="0" w:color="auto"/>
      </w:divBdr>
    </w:div>
    <w:div w:id="414329872">
      <w:marLeft w:val="640"/>
      <w:marRight w:val="0"/>
      <w:marTop w:val="0"/>
      <w:marBottom w:val="0"/>
      <w:divBdr>
        <w:top w:val="none" w:sz="0" w:space="0" w:color="auto"/>
        <w:left w:val="none" w:sz="0" w:space="0" w:color="auto"/>
        <w:bottom w:val="none" w:sz="0" w:space="0" w:color="auto"/>
        <w:right w:val="none" w:sz="0" w:space="0" w:color="auto"/>
      </w:divBdr>
    </w:div>
    <w:div w:id="414398091">
      <w:marLeft w:val="640"/>
      <w:marRight w:val="0"/>
      <w:marTop w:val="0"/>
      <w:marBottom w:val="0"/>
      <w:divBdr>
        <w:top w:val="none" w:sz="0" w:space="0" w:color="auto"/>
        <w:left w:val="none" w:sz="0" w:space="0" w:color="auto"/>
        <w:bottom w:val="none" w:sz="0" w:space="0" w:color="auto"/>
        <w:right w:val="none" w:sz="0" w:space="0" w:color="auto"/>
      </w:divBdr>
    </w:div>
    <w:div w:id="414400873">
      <w:marLeft w:val="640"/>
      <w:marRight w:val="0"/>
      <w:marTop w:val="0"/>
      <w:marBottom w:val="0"/>
      <w:divBdr>
        <w:top w:val="none" w:sz="0" w:space="0" w:color="auto"/>
        <w:left w:val="none" w:sz="0" w:space="0" w:color="auto"/>
        <w:bottom w:val="none" w:sz="0" w:space="0" w:color="auto"/>
        <w:right w:val="none" w:sz="0" w:space="0" w:color="auto"/>
      </w:divBdr>
    </w:div>
    <w:div w:id="414403722">
      <w:marLeft w:val="640"/>
      <w:marRight w:val="0"/>
      <w:marTop w:val="0"/>
      <w:marBottom w:val="0"/>
      <w:divBdr>
        <w:top w:val="none" w:sz="0" w:space="0" w:color="auto"/>
        <w:left w:val="none" w:sz="0" w:space="0" w:color="auto"/>
        <w:bottom w:val="none" w:sz="0" w:space="0" w:color="auto"/>
        <w:right w:val="none" w:sz="0" w:space="0" w:color="auto"/>
      </w:divBdr>
    </w:div>
    <w:div w:id="414405556">
      <w:marLeft w:val="640"/>
      <w:marRight w:val="0"/>
      <w:marTop w:val="0"/>
      <w:marBottom w:val="0"/>
      <w:divBdr>
        <w:top w:val="none" w:sz="0" w:space="0" w:color="auto"/>
        <w:left w:val="none" w:sz="0" w:space="0" w:color="auto"/>
        <w:bottom w:val="none" w:sz="0" w:space="0" w:color="auto"/>
        <w:right w:val="none" w:sz="0" w:space="0" w:color="auto"/>
      </w:divBdr>
    </w:div>
    <w:div w:id="414471151">
      <w:marLeft w:val="0"/>
      <w:marRight w:val="0"/>
      <w:marTop w:val="0"/>
      <w:marBottom w:val="0"/>
      <w:divBdr>
        <w:top w:val="none" w:sz="0" w:space="0" w:color="auto"/>
        <w:left w:val="none" w:sz="0" w:space="0" w:color="auto"/>
        <w:bottom w:val="none" w:sz="0" w:space="0" w:color="auto"/>
        <w:right w:val="none" w:sz="0" w:space="0" w:color="auto"/>
      </w:divBdr>
    </w:div>
    <w:div w:id="414666297">
      <w:marLeft w:val="640"/>
      <w:marRight w:val="0"/>
      <w:marTop w:val="0"/>
      <w:marBottom w:val="0"/>
      <w:divBdr>
        <w:top w:val="none" w:sz="0" w:space="0" w:color="auto"/>
        <w:left w:val="none" w:sz="0" w:space="0" w:color="auto"/>
        <w:bottom w:val="none" w:sz="0" w:space="0" w:color="auto"/>
        <w:right w:val="none" w:sz="0" w:space="0" w:color="auto"/>
      </w:divBdr>
    </w:div>
    <w:div w:id="414744456">
      <w:marLeft w:val="640"/>
      <w:marRight w:val="0"/>
      <w:marTop w:val="0"/>
      <w:marBottom w:val="0"/>
      <w:divBdr>
        <w:top w:val="none" w:sz="0" w:space="0" w:color="auto"/>
        <w:left w:val="none" w:sz="0" w:space="0" w:color="auto"/>
        <w:bottom w:val="none" w:sz="0" w:space="0" w:color="auto"/>
        <w:right w:val="none" w:sz="0" w:space="0" w:color="auto"/>
      </w:divBdr>
    </w:div>
    <w:div w:id="414782819">
      <w:marLeft w:val="0"/>
      <w:marRight w:val="0"/>
      <w:marTop w:val="0"/>
      <w:marBottom w:val="0"/>
      <w:divBdr>
        <w:top w:val="none" w:sz="0" w:space="0" w:color="auto"/>
        <w:left w:val="none" w:sz="0" w:space="0" w:color="auto"/>
        <w:bottom w:val="none" w:sz="0" w:space="0" w:color="auto"/>
        <w:right w:val="none" w:sz="0" w:space="0" w:color="auto"/>
      </w:divBdr>
    </w:div>
    <w:div w:id="414787993">
      <w:marLeft w:val="640"/>
      <w:marRight w:val="0"/>
      <w:marTop w:val="0"/>
      <w:marBottom w:val="0"/>
      <w:divBdr>
        <w:top w:val="none" w:sz="0" w:space="0" w:color="auto"/>
        <w:left w:val="none" w:sz="0" w:space="0" w:color="auto"/>
        <w:bottom w:val="none" w:sz="0" w:space="0" w:color="auto"/>
        <w:right w:val="none" w:sz="0" w:space="0" w:color="auto"/>
      </w:divBdr>
    </w:div>
    <w:div w:id="414862322">
      <w:marLeft w:val="640"/>
      <w:marRight w:val="0"/>
      <w:marTop w:val="0"/>
      <w:marBottom w:val="0"/>
      <w:divBdr>
        <w:top w:val="none" w:sz="0" w:space="0" w:color="auto"/>
        <w:left w:val="none" w:sz="0" w:space="0" w:color="auto"/>
        <w:bottom w:val="none" w:sz="0" w:space="0" w:color="auto"/>
        <w:right w:val="none" w:sz="0" w:space="0" w:color="auto"/>
      </w:divBdr>
    </w:div>
    <w:div w:id="414862529">
      <w:marLeft w:val="640"/>
      <w:marRight w:val="0"/>
      <w:marTop w:val="0"/>
      <w:marBottom w:val="0"/>
      <w:divBdr>
        <w:top w:val="none" w:sz="0" w:space="0" w:color="auto"/>
        <w:left w:val="none" w:sz="0" w:space="0" w:color="auto"/>
        <w:bottom w:val="none" w:sz="0" w:space="0" w:color="auto"/>
        <w:right w:val="none" w:sz="0" w:space="0" w:color="auto"/>
      </w:divBdr>
    </w:div>
    <w:div w:id="414866754">
      <w:marLeft w:val="640"/>
      <w:marRight w:val="0"/>
      <w:marTop w:val="0"/>
      <w:marBottom w:val="0"/>
      <w:divBdr>
        <w:top w:val="none" w:sz="0" w:space="0" w:color="auto"/>
        <w:left w:val="none" w:sz="0" w:space="0" w:color="auto"/>
        <w:bottom w:val="none" w:sz="0" w:space="0" w:color="auto"/>
        <w:right w:val="none" w:sz="0" w:space="0" w:color="auto"/>
      </w:divBdr>
    </w:div>
    <w:div w:id="414979999">
      <w:marLeft w:val="640"/>
      <w:marRight w:val="0"/>
      <w:marTop w:val="0"/>
      <w:marBottom w:val="0"/>
      <w:divBdr>
        <w:top w:val="none" w:sz="0" w:space="0" w:color="auto"/>
        <w:left w:val="none" w:sz="0" w:space="0" w:color="auto"/>
        <w:bottom w:val="none" w:sz="0" w:space="0" w:color="auto"/>
        <w:right w:val="none" w:sz="0" w:space="0" w:color="auto"/>
      </w:divBdr>
    </w:div>
    <w:div w:id="414980831">
      <w:marLeft w:val="640"/>
      <w:marRight w:val="0"/>
      <w:marTop w:val="0"/>
      <w:marBottom w:val="0"/>
      <w:divBdr>
        <w:top w:val="none" w:sz="0" w:space="0" w:color="auto"/>
        <w:left w:val="none" w:sz="0" w:space="0" w:color="auto"/>
        <w:bottom w:val="none" w:sz="0" w:space="0" w:color="auto"/>
        <w:right w:val="none" w:sz="0" w:space="0" w:color="auto"/>
      </w:divBdr>
    </w:div>
    <w:div w:id="414983450">
      <w:marLeft w:val="640"/>
      <w:marRight w:val="0"/>
      <w:marTop w:val="0"/>
      <w:marBottom w:val="0"/>
      <w:divBdr>
        <w:top w:val="none" w:sz="0" w:space="0" w:color="auto"/>
        <w:left w:val="none" w:sz="0" w:space="0" w:color="auto"/>
        <w:bottom w:val="none" w:sz="0" w:space="0" w:color="auto"/>
        <w:right w:val="none" w:sz="0" w:space="0" w:color="auto"/>
      </w:divBdr>
    </w:div>
    <w:div w:id="415058814">
      <w:marLeft w:val="640"/>
      <w:marRight w:val="0"/>
      <w:marTop w:val="0"/>
      <w:marBottom w:val="0"/>
      <w:divBdr>
        <w:top w:val="none" w:sz="0" w:space="0" w:color="auto"/>
        <w:left w:val="none" w:sz="0" w:space="0" w:color="auto"/>
        <w:bottom w:val="none" w:sz="0" w:space="0" w:color="auto"/>
        <w:right w:val="none" w:sz="0" w:space="0" w:color="auto"/>
      </w:divBdr>
    </w:div>
    <w:div w:id="415060126">
      <w:marLeft w:val="640"/>
      <w:marRight w:val="0"/>
      <w:marTop w:val="0"/>
      <w:marBottom w:val="0"/>
      <w:divBdr>
        <w:top w:val="none" w:sz="0" w:space="0" w:color="auto"/>
        <w:left w:val="none" w:sz="0" w:space="0" w:color="auto"/>
        <w:bottom w:val="none" w:sz="0" w:space="0" w:color="auto"/>
        <w:right w:val="none" w:sz="0" w:space="0" w:color="auto"/>
      </w:divBdr>
    </w:div>
    <w:div w:id="415127937">
      <w:marLeft w:val="640"/>
      <w:marRight w:val="0"/>
      <w:marTop w:val="0"/>
      <w:marBottom w:val="0"/>
      <w:divBdr>
        <w:top w:val="none" w:sz="0" w:space="0" w:color="auto"/>
        <w:left w:val="none" w:sz="0" w:space="0" w:color="auto"/>
        <w:bottom w:val="none" w:sz="0" w:space="0" w:color="auto"/>
        <w:right w:val="none" w:sz="0" w:space="0" w:color="auto"/>
      </w:divBdr>
    </w:div>
    <w:div w:id="415321131">
      <w:marLeft w:val="640"/>
      <w:marRight w:val="0"/>
      <w:marTop w:val="0"/>
      <w:marBottom w:val="0"/>
      <w:divBdr>
        <w:top w:val="none" w:sz="0" w:space="0" w:color="auto"/>
        <w:left w:val="none" w:sz="0" w:space="0" w:color="auto"/>
        <w:bottom w:val="none" w:sz="0" w:space="0" w:color="auto"/>
        <w:right w:val="none" w:sz="0" w:space="0" w:color="auto"/>
      </w:divBdr>
    </w:div>
    <w:div w:id="415321932">
      <w:marLeft w:val="640"/>
      <w:marRight w:val="0"/>
      <w:marTop w:val="0"/>
      <w:marBottom w:val="0"/>
      <w:divBdr>
        <w:top w:val="none" w:sz="0" w:space="0" w:color="auto"/>
        <w:left w:val="none" w:sz="0" w:space="0" w:color="auto"/>
        <w:bottom w:val="none" w:sz="0" w:space="0" w:color="auto"/>
        <w:right w:val="none" w:sz="0" w:space="0" w:color="auto"/>
      </w:divBdr>
    </w:div>
    <w:div w:id="415324668">
      <w:marLeft w:val="640"/>
      <w:marRight w:val="0"/>
      <w:marTop w:val="0"/>
      <w:marBottom w:val="0"/>
      <w:divBdr>
        <w:top w:val="none" w:sz="0" w:space="0" w:color="auto"/>
        <w:left w:val="none" w:sz="0" w:space="0" w:color="auto"/>
        <w:bottom w:val="none" w:sz="0" w:space="0" w:color="auto"/>
        <w:right w:val="none" w:sz="0" w:space="0" w:color="auto"/>
      </w:divBdr>
    </w:div>
    <w:div w:id="415328079">
      <w:marLeft w:val="640"/>
      <w:marRight w:val="0"/>
      <w:marTop w:val="0"/>
      <w:marBottom w:val="0"/>
      <w:divBdr>
        <w:top w:val="none" w:sz="0" w:space="0" w:color="auto"/>
        <w:left w:val="none" w:sz="0" w:space="0" w:color="auto"/>
        <w:bottom w:val="none" w:sz="0" w:space="0" w:color="auto"/>
        <w:right w:val="none" w:sz="0" w:space="0" w:color="auto"/>
      </w:divBdr>
    </w:div>
    <w:div w:id="415370105">
      <w:marLeft w:val="640"/>
      <w:marRight w:val="0"/>
      <w:marTop w:val="0"/>
      <w:marBottom w:val="0"/>
      <w:divBdr>
        <w:top w:val="none" w:sz="0" w:space="0" w:color="auto"/>
        <w:left w:val="none" w:sz="0" w:space="0" w:color="auto"/>
        <w:bottom w:val="none" w:sz="0" w:space="0" w:color="auto"/>
        <w:right w:val="none" w:sz="0" w:space="0" w:color="auto"/>
      </w:divBdr>
    </w:div>
    <w:div w:id="415370260">
      <w:marLeft w:val="640"/>
      <w:marRight w:val="0"/>
      <w:marTop w:val="0"/>
      <w:marBottom w:val="0"/>
      <w:divBdr>
        <w:top w:val="none" w:sz="0" w:space="0" w:color="auto"/>
        <w:left w:val="none" w:sz="0" w:space="0" w:color="auto"/>
        <w:bottom w:val="none" w:sz="0" w:space="0" w:color="auto"/>
        <w:right w:val="none" w:sz="0" w:space="0" w:color="auto"/>
      </w:divBdr>
    </w:div>
    <w:div w:id="415370634">
      <w:marLeft w:val="640"/>
      <w:marRight w:val="0"/>
      <w:marTop w:val="0"/>
      <w:marBottom w:val="0"/>
      <w:divBdr>
        <w:top w:val="none" w:sz="0" w:space="0" w:color="auto"/>
        <w:left w:val="none" w:sz="0" w:space="0" w:color="auto"/>
        <w:bottom w:val="none" w:sz="0" w:space="0" w:color="auto"/>
        <w:right w:val="none" w:sz="0" w:space="0" w:color="auto"/>
      </w:divBdr>
    </w:div>
    <w:div w:id="415396851">
      <w:marLeft w:val="640"/>
      <w:marRight w:val="0"/>
      <w:marTop w:val="0"/>
      <w:marBottom w:val="0"/>
      <w:divBdr>
        <w:top w:val="none" w:sz="0" w:space="0" w:color="auto"/>
        <w:left w:val="none" w:sz="0" w:space="0" w:color="auto"/>
        <w:bottom w:val="none" w:sz="0" w:space="0" w:color="auto"/>
        <w:right w:val="none" w:sz="0" w:space="0" w:color="auto"/>
      </w:divBdr>
    </w:div>
    <w:div w:id="415515125">
      <w:marLeft w:val="640"/>
      <w:marRight w:val="0"/>
      <w:marTop w:val="0"/>
      <w:marBottom w:val="0"/>
      <w:divBdr>
        <w:top w:val="none" w:sz="0" w:space="0" w:color="auto"/>
        <w:left w:val="none" w:sz="0" w:space="0" w:color="auto"/>
        <w:bottom w:val="none" w:sz="0" w:space="0" w:color="auto"/>
        <w:right w:val="none" w:sz="0" w:space="0" w:color="auto"/>
      </w:divBdr>
    </w:div>
    <w:div w:id="415517795">
      <w:marLeft w:val="640"/>
      <w:marRight w:val="0"/>
      <w:marTop w:val="0"/>
      <w:marBottom w:val="0"/>
      <w:divBdr>
        <w:top w:val="none" w:sz="0" w:space="0" w:color="auto"/>
        <w:left w:val="none" w:sz="0" w:space="0" w:color="auto"/>
        <w:bottom w:val="none" w:sz="0" w:space="0" w:color="auto"/>
        <w:right w:val="none" w:sz="0" w:space="0" w:color="auto"/>
      </w:divBdr>
    </w:div>
    <w:div w:id="415518582">
      <w:marLeft w:val="640"/>
      <w:marRight w:val="0"/>
      <w:marTop w:val="0"/>
      <w:marBottom w:val="0"/>
      <w:divBdr>
        <w:top w:val="none" w:sz="0" w:space="0" w:color="auto"/>
        <w:left w:val="none" w:sz="0" w:space="0" w:color="auto"/>
        <w:bottom w:val="none" w:sz="0" w:space="0" w:color="auto"/>
        <w:right w:val="none" w:sz="0" w:space="0" w:color="auto"/>
      </w:divBdr>
    </w:div>
    <w:div w:id="415519050">
      <w:marLeft w:val="640"/>
      <w:marRight w:val="0"/>
      <w:marTop w:val="0"/>
      <w:marBottom w:val="0"/>
      <w:divBdr>
        <w:top w:val="none" w:sz="0" w:space="0" w:color="auto"/>
        <w:left w:val="none" w:sz="0" w:space="0" w:color="auto"/>
        <w:bottom w:val="none" w:sz="0" w:space="0" w:color="auto"/>
        <w:right w:val="none" w:sz="0" w:space="0" w:color="auto"/>
      </w:divBdr>
    </w:div>
    <w:div w:id="415521889">
      <w:marLeft w:val="640"/>
      <w:marRight w:val="0"/>
      <w:marTop w:val="0"/>
      <w:marBottom w:val="0"/>
      <w:divBdr>
        <w:top w:val="none" w:sz="0" w:space="0" w:color="auto"/>
        <w:left w:val="none" w:sz="0" w:space="0" w:color="auto"/>
        <w:bottom w:val="none" w:sz="0" w:space="0" w:color="auto"/>
        <w:right w:val="none" w:sz="0" w:space="0" w:color="auto"/>
      </w:divBdr>
    </w:div>
    <w:div w:id="415593200">
      <w:marLeft w:val="640"/>
      <w:marRight w:val="0"/>
      <w:marTop w:val="0"/>
      <w:marBottom w:val="0"/>
      <w:divBdr>
        <w:top w:val="none" w:sz="0" w:space="0" w:color="auto"/>
        <w:left w:val="none" w:sz="0" w:space="0" w:color="auto"/>
        <w:bottom w:val="none" w:sz="0" w:space="0" w:color="auto"/>
        <w:right w:val="none" w:sz="0" w:space="0" w:color="auto"/>
      </w:divBdr>
    </w:div>
    <w:div w:id="415634712">
      <w:marLeft w:val="640"/>
      <w:marRight w:val="0"/>
      <w:marTop w:val="0"/>
      <w:marBottom w:val="0"/>
      <w:divBdr>
        <w:top w:val="none" w:sz="0" w:space="0" w:color="auto"/>
        <w:left w:val="none" w:sz="0" w:space="0" w:color="auto"/>
        <w:bottom w:val="none" w:sz="0" w:space="0" w:color="auto"/>
        <w:right w:val="none" w:sz="0" w:space="0" w:color="auto"/>
      </w:divBdr>
    </w:div>
    <w:div w:id="415781977">
      <w:marLeft w:val="640"/>
      <w:marRight w:val="0"/>
      <w:marTop w:val="0"/>
      <w:marBottom w:val="0"/>
      <w:divBdr>
        <w:top w:val="none" w:sz="0" w:space="0" w:color="auto"/>
        <w:left w:val="none" w:sz="0" w:space="0" w:color="auto"/>
        <w:bottom w:val="none" w:sz="0" w:space="0" w:color="auto"/>
        <w:right w:val="none" w:sz="0" w:space="0" w:color="auto"/>
      </w:divBdr>
    </w:div>
    <w:div w:id="415791183">
      <w:marLeft w:val="640"/>
      <w:marRight w:val="0"/>
      <w:marTop w:val="0"/>
      <w:marBottom w:val="0"/>
      <w:divBdr>
        <w:top w:val="none" w:sz="0" w:space="0" w:color="auto"/>
        <w:left w:val="none" w:sz="0" w:space="0" w:color="auto"/>
        <w:bottom w:val="none" w:sz="0" w:space="0" w:color="auto"/>
        <w:right w:val="none" w:sz="0" w:space="0" w:color="auto"/>
      </w:divBdr>
    </w:div>
    <w:div w:id="415832724">
      <w:marLeft w:val="640"/>
      <w:marRight w:val="0"/>
      <w:marTop w:val="0"/>
      <w:marBottom w:val="0"/>
      <w:divBdr>
        <w:top w:val="none" w:sz="0" w:space="0" w:color="auto"/>
        <w:left w:val="none" w:sz="0" w:space="0" w:color="auto"/>
        <w:bottom w:val="none" w:sz="0" w:space="0" w:color="auto"/>
        <w:right w:val="none" w:sz="0" w:space="0" w:color="auto"/>
      </w:divBdr>
    </w:div>
    <w:div w:id="415857404">
      <w:marLeft w:val="640"/>
      <w:marRight w:val="0"/>
      <w:marTop w:val="0"/>
      <w:marBottom w:val="0"/>
      <w:divBdr>
        <w:top w:val="none" w:sz="0" w:space="0" w:color="auto"/>
        <w:left w:val="none" w:sz="0" w:space="0" w:color="auto"/>
        <w:bottom w:val="none" w:sz="0" w:space="0" w:color="auto"/>
        <w:right w:val="none" w:sz="0" w:space="0" w:color="auto"/>
      </w:divBdr>
    </w:div>
    <w:div w:id="415983872">
      <w:marLeft w:val="640"/>
      <w:marRight w:val="0"/>
      <w:marTop w:val="0"/>
      <w:marBottom w:val="0"/>
      <w:divBdr>
        <w:top w:val="none" w:sz="0" w:space="0" w:color="auto"/>
        <w:left w:val="none" w:sz="0" w:space="0" w:color="auto"/>
        <w:bottom w:val="none" w:sz="0" w:space="0" w:color="auto"/>
        <w:right w:val="none" w:sz="0" w:space="0" w:color="auto"/>
      </w:divBdr>
    </w:div>
    <w:div w:id="416102543">
      <w:marLeft w:val="640"/>
      <w:marRight w:val="0"/>
      <w:marTop w:val="0"/>
      <w:marBottom w:val="0"/>
      <w:divBdr>
        <w:top w:val="none" w:sz="0" w:space="0" w:color="auto"/>
        <w:left w:val="none" w:sz="0" w:space="0" w:color="auto"/>
        <w:bottom w:val="none" w:sz="0" w:space="0" w:color="auto"/>
        <w:right w:val="none" w:sz="0" w:space="0" w:color="auto"/>
      </w:divBdr>
    </w:div>
    <w:div w:id="416102632">
      <w:marLeft w:val="640"/>
      <w:marRight w:val="0"/>
      <w:marTop w:val="0"/>
      <w:marBottom w:val="0"/>
      <w:divBdr>
        <w:top w:val="none" w:sz="0" w:space="0" w:color="auto"/>
        <w:left w:val="none" w:sz="0" w:space="0" w:color="auto"/>
        <w:bottom w:val="none" w:sz="0" w:space="0" w:color="auto"/>
        <w:right w:val="none" w:sz="0" w:space="0" w:color="auto"/>
      </w:divBdr>
    </w:div>
    <w:div w:id="416219768">
      <w:marLeft w:val="640"/>
      <w:marRight w:val="0"/>
      <w:marTop w:val="0"/>
      <w:marBottom w:val="0"/>
      <w:divBdr>
        <w:top w:val="none" w:sz="0" w:space="0" w:color="auto"/>
        <w:left w:val="none" w:sz="0" w:space="0" w:color="auto"/>
        <w:bottom w:val="none" w:sz="0" w:space="0" w:color="auto"/>
        <w:right w:val="none" w:sz="0" w:space="0" w:color="auto"/>
      </w:divBdr>
    </w:div>
    <w:div w:id="416248722">
      <w:marLeft w:val="640"/>
      <w:marRight w:val="0"/>
      <w:marTop w:val="0"/>
      <w:marBottom w:val="0"/>
      <w:divBdr>
        <w:top w:val="none" w:sz="0" w:space="0" w:color="auto"/>
        <w:left w:val="none" w:sz="0" w:space="0" w:color="auto"/>
        <w:bottom w:val="none" w:sz="0" w:space="0" w:color="auto"/>
        <w:right w:val="none" w:sz="0" w:space="0" w:color="auto"/>
      </w:divBdr>
    </w:div>
    <w:div w:id="416250522">
      <w:marLeft w:val="640"/>
      <w:marRight w:val="0"/>
      <w:marTop w:val="0"/>
      <w:marBottom w:val="0"/>
      <w:divBdr>
        <w:top w:val="none" w:sz="0" w:space="0" w:color="auto"/>
        <w:left w:val="none" w:sz="0" w:space="0" w:color="auto"/>
        <w:bottom w:val="none" w:sz="0" w:space="0" w:color="auto"/>
        <w:right w:val="none" w:sz="0" w:space="0" w:color="auto"/>
      </w:divBdr>
    </w:div>
    <w:div w:id="416295425">
      <w:marLeft w:val="640"/>
      <w:marRight w:val="0"/>
      <w:marTop w:val="0"/>
      <w:marBottom w:val="0"/>
      <w:divBdr>
        <w:top w:val="none" w:sz="0" w:space="0" w:color="auto"/>
        <w:left w:val="none" w:sz="0" w:space="0" w:color="auto"/>
        <w:bottom w:val="none" w:sz="0" w:space="0" w:color="auto"/>
        <w:right w:val="none" w:sz="0" w:space="0" w:color="auto"/>
      </w:divBdr>
    </w:div>
    <w:div w:id="416369701">
      <w:marLeft w:val="640"/>
      <w:marRight w:val="0"/>
      <w:marTop w:val="0"/>
      <w:marBottom w:val="0"/>
      <w:divBdr>
        <w:top w:val="none" w:sz="0" w:space="0" w:color="auto"/>
        <w:left w:val="none" w:sz="0" w:space="0" w:color="auto"/>
        <w:bottom w:val="none" w:sz="0" w:space="0" w:color="auto"/>
        <w:right w:val="none" w:sz="0" w:space="0" w:color="auto"/>
      </w:divBdr>
    </w:div>
    <w:div w:id="416444862">
      <w:marLeft w:val="640"/>
      <w:marRight w:val="0"/>
      <w:marTop w:val="0"/>
      <w:marBottom w:val="0"/>
      <w:divBdr>
        <w:top w:val="none" w:sz="0" w:space="0" w:color="auto"/>
        <w:left w:val="none" w:sz="0" w:space="0" w:color="auto"/>
        <w:bottom w:val="none" w:sz="0" w:space="0" w:color="auto"/>
        <w:right w:val="none" w:sz="0" w:space="0" w:color="auto"/>
      </w:divBdr>
    </w:div>
    <w:div w:id="416445297">
      <w:marLeft w:val="640"/>
      <w:marRight w:val="0"/>
      <w:marTop w:val="0"/>
      <w:marBottom w:val="0"/>
      <w:divBdr>
        <w:top w:val="none" w:sz="0" w:space="0" w:color="auto"/>
        <w:left w:val="none" w:sz="0" w:space="0" w:color="auto"/>
        <w:bottom w:val="none" w:sz="0" w:space="0" w:color="auto"/>
        <w:right w:val="none" w:sz="0" w:space="0" w:color="auto"/>
      </w:divBdr>
    </w:div>
    <w:div w:id="416483913">
      <w:marLeft w:val="640"/>
      <w:marRight w:val="0"/>
      <w:marTop w:val="0"/>
      <w:marBottom w:val="0"/>
      <w:divBdr>
        <w:top w:val="none" w:sz="0" w:space="0" w:color="auto"/>
        <w:left w:val="none" w:sz="0" w:space="0" w:color="auto"/>
        <w:bottom w:val="none" w:sz="0" w:space="0" w:color="auto"/>
        <w:right w:val="none" w:sz="0" w:space="0" w:color="auto"/>
      </w:divBdr>
    </w:div>
    <w:div w:id="416484577">
      <w:marLeft w:val="640"/>
      <w:marRight w:val="0"/>
      <w:marTop w:val="0"/>
      <w:marBottom w:val="0"/>
      <w:divBdr>
        <w:top w:val="none" w:sz="0" w:space="0" w:color="auto"/>
        <w:left w:val="none" w:sz="0" w:space="0" w:color="auto"/>
        <w:bottom w:val="none" w:sz="0" w:space="0" w:color="auto"/>
        <w:right w:val="none" w:sz="0" w:space="0" w:color="auto"/>
      </w:divBdr>
    </w:div>
    <w:div w:id="416484648">
      <w:marLeft w:val="640"/>
      <w:marRight w:val="0"/>
      <w:marTop w:val="0"/>
      <w:marBottom w:val="0"/>
      <w:divBdr>
        <w:top w:val="none" w:sz="0" w:space="0" w:color="auto"/>
        <w:left w:val="none" w:sz="0" w:space="0" w:color="auto"/>
        <w:bottom w:val="none" w:sz="0" w:space="0" w:color="auto"/>
        <w:right w:val="none" w:sz="0" w:space="0" w:color="auto"/>
      </w:divBdr>
    </w:div>
    <w:div w:id="416489237">
      <w:marLeft w:val="640"/>
      <w:marRight w:val="0"/>
      <w:marTop w:val="0"/>
      <w:marBottom w:val="0"/>
      <w:divBdr>
        <w:top w:val="none" w:sz="0" w:space="0" w:color="auto"/>
        <w:left w:val="none" w:sz="0" w:space="0" w:color="auto"/>
        <w:bottom w:val="none" w:sz="0" w:space="0" w:color="auto"/>
        <w:right w:val="none" w:sz="0" w:space="0" w:color="auto"/>
      </w:divBdr>
    </w:div>
    <w:div w:id="416555012">
      <w:marLeft w:val="640"/>
      <w:marRight w:val="0"/>
      <w:marTop w:val="0"/>
      <w:marBottom w:val="0"/>
      <w:divBdr>
        <w:top w:val="none" w:sz="0" w:space="0" w:color="auto"/>
        <w:left w:val="none" w:sz="0" w:space="0" w:color="auto"/>
        <w:bottom w:val="none" w:sz="0" w:space="0" w:color="auto"/>
        <w:right w:val="none" w:sz="0" w:space="0" w:color="auto"/>
      </w:divBdr>
    </w:div>
    <w:div w:id="416558505">
      <w:marLeft w:val="640"/>
      <w:marRight w:val="0"/>
      <w:marTop w:val="0"/>
      <w:marBottom w:val="0"/>
      <w:divBdr>
        <w:top w:val="none" w:sz="0" w:space="0" w:color="auto"/>
        <w:left w:val="none" w:sz="0" w:space="0" w:color="auto"/>
        <w:bottom w:val="none" w:sz="0" w:space="0" w:color="auto"/>
        <w:right w:val="none" w:sz="0" w:space="0" w:color="auto"/>
      </w:divBdr>
    </w:div>
    <w:div w:id="416559691">
      <w:marLeft w:val="640"/>
      <w:marRight w:val="0"/>
      <w:marTop w:val="0"/>
      <w:marBottom w:val="0"/>
      <w:divBdr>
        <w:top w:val="none" w:sz="0" w:space="0" w:color="auto"/>
        <w:left w:val="none" w:sz="0" w:space="0" w:color="auto"/>
        <w:bottom w:val="none" w:sz="0" w:space="0" w:color="auto"/>
        <w:right w:val="none" w:sz="0" w:space="0" w:color="auto"/>
      </w:divBdr>
    </w:div>
    <w:div w:id="416636627">
      <w:marLeft w:val="640"/>
      <w:marRight w:val="0"/>
      <w:marTop w:val="0"/>
      <w:marBottom w:val="0"/>
      <w:divBdr>
        <w:top w:val="none" w:sz="0" w:space="0" w:color="auto"/>
        <w:left w:val="none" w:sz="0" w:space="0" w:color="auto"/>
        <w:bottom w:val="none" w:sz="0" w:space="0" w:color="auto"/>
        <w:right w:val="none" w:sz="0" w:space="0" w:color="auto"/>
      </w:divBdr>
    </w:div>
    <w:div w:id="416637352">
      <w:marLeft w:val="640"/>
      <w:marRight w:val="0"/>
      <w:marTop w:val="0"/>
      <w:marBottom w:val="0"/>
      <w:divBdr>
        <w:top w:val="none" w:sz="0" w:space="0" w:color="auto"/>
        <w:left w:val="none" w:sz="0" w:space="0" w:color="auto"/>
        <w:bottom w:val="none" w:sz="0" w:space="0" w:color="auto"/>
        <w:right w:val="none" w:sz="0" w:space="0" w:color="auto"/>
      </w:divBdr>
    </w:div>
    <w:div w:id="416637576">
      <w:marLeft w:val="640"/>
      <w:marRight w:val="0"/>
      <w:marTop w:val="0"/>
      <w:marBottom w:val="0"/>
      <w:divBdr>
        <w:top w:val="none" w:sz="0" w:space="0" w:color="auto"/>
        <w:left w:val="none" w:sz="0" w:space="0" w:color="auto"/>
        <w:bottom w:val="none" w:sz="0" w:space="0" w:color="auto"/>
        <w:right w:val="none" w:sz="0" w:space="0" w:color="auto"/>
      </w:divBdr>
    </w:div>
    <w:div w:id="416750937">
      <w:marLeft w:val="640"/>
      <w:marRight w:val="0"/>
      <w:marTop w:val="0"/>
      <w:marBottom w:val="0"/>
      <w:divBdr>
        <w:top w:val="none" w:sz="0" w:space="0" w:color="auto"/>
        <w:left w:val="none" w:sz="0" w:space="0" w:color="auto"/>
        <w:bottom w:val="none" w:sz="0" w:space="0" w:color="auto"/>
        <w:right w:val="none" w:sz="0" w:space="0" w:color="auto"/>
      </w:divBdr>
    </w:div>
    <w:div w:id="416832493">
      <w:marLeft w:val="640"/>
      <w:marRight w:val="0"/>
      <w:marTop w:val="0"/>
      <w:marBottom w:val="0"/>
      <w:divBdr>
        <w:top w:val="none" w:sz="0" w:space="0" w:color="auto"/>
        <w:left w:val="none" w:sz="0" w:space="0" w:color="auto"/>
        <w:bottom w:val="none" w:sz="0" w:space="0" w:color="auto"/>
        <w:right w:val="none" w:sz="0" w:space="0" w:color="auto"/>
      </w:divBdr>
    </w:div>
    <w:div w:id="416901359">
      <w:marLeft w:val="640"/>
      <w:marRight w:val="0"/>
      <w:marTop w:val="0"/>
      <w:marBottom w:val="0"/>
      <w:divBdr>
        <w:top w:val="none" w:sz="0" w:space="0" w:color="auto"/>
        <w:left w:val="none" w:sz="0" w:space="0" w:color="auto"/>
        <w:bottom w:val="none" w:sz="0" w:space="0" w:color="auto"/>
        <w:right w:val="none" w:sz="0" w:space="0" w:color="auto"/>
      </w:divBdr>
    </w:div>
    <w:div w:id="416906856">
      <w:marLeft w:val="640"/>
      <w:marRight w:val="0"/>
      <w:marTop w:val="0"/>
      <w:marBottom w:val="0"/>
      <w:divBdr>
        <w:top w:val="none" w:sz="0" w:space="0" w:color="auto"/>
        <w:left w:val="none" w:sz="0" w:space="0" w:color="auto"/>
        <w:bottom w:val="none" w:sz="0" w:space="0" w:color="auto"/>
        <w:right w:val="none" w:sz="0" w:space="0" w:color="auto"/>
      </w:divBdr>
    </w:div>
    <w:div w:id="416944236">
      <w:marLeft w:val="640"/>
      <w:marRight w:val="0"/>
      <w:marTop w:val="0"/>
      <w:marBottom w:val="0"/>
      <w:divBdr>
        <w:top w:val="none" w:sz="0" w:space="0" w:color="auto"/>
        <w:left w:val="none" w:sz="0" w:space="0" w:color="auto"/>
        <w:bottom w:val="none" w:sz="0" w:space="0" w:color="auto"/>
        <w:right w:val="none" w:sz="0" w:space="0" w:color="auto"/>
      </w:divBdr>
    </w:div>
    <w:div w:id="416944332">
      <w:marLeft w:val="640"/>
      <w:marRight w:val="0"/>
      <w:marTop w:val="0"/>
      <w:marBottom w:val="0"/>
      <w:divBdr>
        <w:top w:val="none" w:sz="0" w:space="0" w:color="auto"/>
        <w:left w:val="none" w:sz="0" w:space="0" w:color="auto"/>
        <w:bottom w:val="none" w:sz="0" w:space="0" w:color="auto"/>
        <w:right w:val="none" w:sz="0" w:space="0" w:color="auto"/>
      </w:divBdr>
    </w:div>
    <w:div w:id="416945656">
      <w:marLeft w:val="640"/>
      <w:marRight w:val="0"/>
      <w:marTop w:val="0"/>
      <w:marBottom w:val="0"/>
      <w:divBdr>
        <w:top w:val="none" w:sz="0" w:space="0" w:color="auto"/>
        <w:left w:val="none" w:sz="0" w:space="0" w:color="auto"/>
        <w:bottom w:val="none" w:sz="0" w:space="0" w:color="auto"/>
        <w:right w:val="none" w:sz="0" w:space="0" w:color="auto"/>
      </w:divBdr>
    </w:div>
    <w:div w:id="416947647">
      <w:marLeft w:val="640"/>
      <w:marRight w:val="0"/>
      <w:marTop w:val="0"/>
      <w:marBottom w:val="0"/>
      <w:divBdr>
        <w:top w:val="none" w:sz="0" w:space="0" w:color="auto"/>
        <w:left w:val="none" w:sz="0" w:space="0" w:color="auto"/>
        <w:bottom w:val="none" w:sz="0" w:space="0" w:color="auto"/>
        <w:right w:val="none" w:sz="0" w:space="0" w:color="auto"/>
      </w:divBdr>
    </w:div>
    <w:div w:id="417017400">
      <w:marLeft w:val="640"/>
      <w:marRight w:val="0"/>
      <w:marTop w:val="0"/>
      <w:marBottom w:val="0"/>
      <w:divBdr>
        <w:top w:val="none" w:sz="0" w:space="0" w:color="auto"/>
        <w:left w:val="none" w:sz="0" w:space="0" w:color="auto"/>
        <w:bottom w:val="none" w:sz="0" w:space="0" w:color="auto"/>
        <w:right w:val="none" w:sz="0" w:space="0" w:color="auto"/>
      </w:divBdr>
    </w:div>
    <w:div w:id="417099929">
      <w:marLeft w:val="640"/>
      <w:marRight w:val="0"/>
      <w:marTop w:val="0"/>
      <w:marBottom w:val="0"/>
      <w:divBdr>
        <w:top w:val="none" w:sz="0" w:space="0" w:color="auto"/>
        <w:left w:val="none" w:sz="0" w:space="0" w:color="auto"/>
        <w:bottom w:val="none" w:sz="0" w:space="0" w:color="auto"/>
        <w:right w:val="none" w:sz="0" w:space="0" w:color="auto"/>
      </w:divBdr>
    </w:div>
    <w:div w:id="417100590">
      <w:marLeft w:val="640"/>
      <w:marRight w:val="0"/>
      <w:marTop w:val="0"/>
      <w:marBottom w:val="0"/>
      <w:divBdr>
        <w:top w:val="none" w:sz="0" w:space="0" w:color="auto"/>
        <w:left w:val="none" w:sz="0" w:space="0" w:color="auto"/>
        <w:bottom w:val="none" w:sz="0" w:space="0" w:color="auto"/>
        <w:right w:val="none" w:sz="0" w:space="0" w:color="auto"/>
      </w:divBdr>
    </w:div>
    <w:div w:id="417213249">
      <w:marLeft w:val="640"/>
      <w:marRight w:val="0"/>
      <w:marTop w:val="0"/>
      <w:marBottom w:val="0"/>
      <w:divBdr>
        <w:top w:val="none" w:sz="0" w:space="0" w:color="auto"/>
        <w:left w:val="none" w:sz="0" w:space="0" w:color="auto"/>
        <w:bottom w:val="none" w:sz="0" w:space="0" w:color="auto"/>
        <w:right w:val="none" w:sz="0" w:space="0" w:color="auto"/>
      </w:divBdr>
    </w:div>
    <w:div w:id="417213771">
      <w:marLeft w:val="640"/>
      <w:marRight w:val="0"/>
      <w:marTop w:val="0"/>
      <w:marBottom w:val="0"/>
      <w:divBdr>
        <w:top w:val="none" w:sz="0" w:space="0" w:color="auto"/>
        <w:left w:val="none" w:sz="0" w:space="0" w:color="auto"/>
        <w:bottom w:val="none" w:sz="0" w:space="0" w:color="auto"/>
        <w:right w:val="none" w:sz="0" w:space="0" w:color="auto"/>
      </w:divBdr>
    </w:div>
    <w:div w:id="417214090">
      <w:marLeft w:val="640"/>
      <w:marRight w:val="0"/>
      <w:marTop w:val="0"/>
      <w:marBottom w:val="0"/>
      <w:divBdr>
        <w:top w:val="none" w:sz="0" w:space="0" w:color="auto"/>
        <w:left w:val="none" w:sz="0" w:space="0" w:color="auto"/>
        <w:bottom w:val="none" w:sz="0" w:space="0" w:color="auto"/>
        <w:right w:val="none" w:sz="0" w:space="0" w:color="auto"/>
      </w:divBdr>
    </w:div>
    <w:div w:id="417217955">
      <w:marLeft w:val="640"/>
      <w:marRight w:val="0"/>
      <w:marTop w:val="0"/>
      <w:marBottom w:val="0"/>
      <w:divBdr>
        <w:top w:val="none" w:sz="0" w:space="0" w:color="auto"/>
        <w:left w:val="none" w:sz="0" w:space="0" w:color="auto"/>
        <w:bottom w:val="none" w:sz="0" w:space="0" w:color="auto"/>
        <w:right w:val="none" w:sz="0" w:space="0" w:color="auto"/>
      </w:divBdr>
    </w:div>
    <w:div w:id="417285987">
      <w:marLeft w:val="0"/>
      <w:marRight w:val="0"/>
      <w:marTop w:val="0"/>
      <w:marBottom w:val="0"/>
      <w:divBdr>
        <w:top w:val="none" w:sz="0" w:space="0" w:color="auto"/>
        <w:left w:val="none" w:sz="0" w:space="0" w:color="auto"/>
        <w:bottom w:val="none" w:sz="0" w:space="0" w:color="auto"/>
        <w:right w:val="none" w:sz="0" w:space="0" w:color="auto"/>
      </w:divBdr>
    </w:div>
    <w:div w:id="417288988">
      <w:marLeft w:val="640"/>
      <w:marRight w:val="0"/>
      <w:marTop w:val="0"/>
      <w:marBottom w:val="0"/>
      <w:divBdr>
        <w:top w:val="none" w:sz="0" w:space="0" w:color="auto"/>
        <w:left w:val="none" w:sz="0" w:space="0" w:color="auto"/>
        <w:bottom w:val="none" w:sz="0" w:space="0" w:color="auto"/>
        <w:right w:val="none" w:sz="0" w:space="0" w:color="auto"/>
      </w:divBdr>
    </w:div>
    <w:div w:id="417288989">
      <w:marLeft w:val="640"/>
      <w:marRight w:val="0"/>
      <w:marTop w:val="0"/>
      <w:marBottom w:val="0"/>
      <w:divBdr>
        <w:top w:val="none" w:sz="0" w:space="0" w:color="auto"/>
        <w:left w:val="none" w:sz="0" w:space="0" w:color="auto"/>
        <w:bottom w:val="none" w:sz="0" w:space="0" w:color="auto"/>
        <w:right w:val="none" w:sz="0" w:space="0" w:color="auto"/>
      </w:divBdr>
    </w:div>
    <w:div w:id="417334404">
      <w:marLeft w:val="640"/>
      <w:marRight w:val="0"/>
      <w:marTop w:val="0"/>
      <w:marBottom w:val="0"/>
      <w:divBdr>
        <w:top w:val="none" w:sz="0" w:space="0" w:color="auto"/>
        <w:left w:val="none" w:sz="0" w:space="0" w:color="auto"/>
        <w:bottom w:val="none" w:sz="0" w:space="0" w:color="auto"/>
        <w:right w:val="none" w:sz="0" w:space="0" w:color="auto"/>
      </w:divBdr>
    </w:div>
    <w:div w:id="417335581">
      <w:marLeft w:val="640"/>
      <w:marRight w:val="0"/>
      <w:marTop w:val="0"/>
      <w:marBottom w:val="0"/>
      <w:divBdr>
        <w:top w:val="none" w:sz="0" w:space="0" w:color="auto"/>
        <w:left w:val="none" w:sz="0" w:space="0" w:color="auto"/>
        <w:bottom w:val="none" w:sz="0" w:space="0" w:color="auto"/>
        <w:right w:val="none" w:sz="0" w:space="0" w:color="auto"/>
      </w:divBdr>
    </w:div>
    <w:div w:id="417364908">
      <w:marLeft w:val="640"/>
      <w:marRight w:val="0"/>
      <w:marTop w:val="0"/>
      <w:marBottom w:val="0"/>
      <w:divBdr>
        <w:top w:val="none" w:sz="0" w:space="0" w:color="auto"/>
        <w:left w:val="none" w:sz="0" w:space="0" w:color="auto"/>
        <w:bottom w:val="none" w:sz="0" w:space="0" w:color="auto"/>
        <w:right w:val="none" w:sz="0" w:space="0" w:color="auto"/>
      </w:divBdr>
    </w:div>
    <w:div w:id="417479551">
      <w:marLeft w:val="640"/>
      <w:marRight w:val="0"/>
      <w:marTop w:val="0"/>
      <w:marBottom w:val="0"/>
      <w:divBdr>
        <w:top w:val="none" w:sz="0" w:space="0" w:color="auto"/>
        <w:left w:val="none" w:sz="0" w:space="0" w:color="auto"/>
        <w:bottom w:val="none" w:sz="0" w:space="0" w:color="auto"/>
        <w:right w:val="none" w:sz="0" w:space="0" w:color="auto"/>
      </w:divBdr>
    </w:div>
    <w:div w:id="417483000">
      <w:marLeft w:val="640"/>
      <w:marRight w:val="0"/>
      <w:marTop w:val="0"/>
      <w:marBottom w:val="0"/>
      <w:divBdr>
        <w:top w:val="none" w:sz="0" w:space="0" w:color="auto"/>
        <w:left w:val="none" w:sz="0" w:space="0" w:color="auto"/>
        <w:bottom w:val="none" w:sz="0" w:space="0" w:color="auto"/>
        <w:right w:val="none" w:sz="0" w:space="0" w:color="auto"/>
      </w:divBdr>
    </w:div>
    <w:div w:id="417488421">
      <w:marLeft w:val="640"/>
      <w:marRight w:val="0"/>
      <w:marTop w:val="0"/>
      <w:marBottom w:val="0"/>
      <w:divBdr>
        <w:top w:val="none" w:sz="0" w:space="0" w:color="auto"/>
        <w:left w:val="none" w:sz="0" w:space="0" w:color="auto"/>
        <w:bottom w:val="none" w:sz="0" w:space="0" w:color="auto"/>
        <w:right w:val="none" w:sz="0" w:space="0" w:color="auto"/>
      </w:divBdr>
    </w:div>
    <w:div w:id="417488522">
      <w:marLeft w:val="640"/>
      <w:marRight w:val="0"/>
      <w:marTop w:val="0"/>
      <w:marBottom w:val="0"/>
      <w:divBdr>
        <w:top w:val="none" w:sz="0" w:space="0" w:color="auto"/>
        <w:left w:val="none" w:sz="0" w:space="0" w:color="auto"/>
        <w:bottom w:val="none" w:sz="0" w:space="0" w:color="auto"/>
        <w:right w:val="none" w:sz="0" w:space="0" w:color="auto"/>
      </w:divBdr>
    </w:div>
    <w:div w:id="417557458">
      <w:marLeft w:val="640"/>
      <w:marRight w:val="0"/>
      <w:marTop w:val="0"/>
      <w:marBottom w:val="0"/>
      <w:divBdr>
        <w:top w:val="none" w:sz="0" w:space="0" w:color="auto"/>
        <w:left w:val="none" w:sz="0" w:space="0" w:color="auto"/>
        <w:bottom w:val="none" w:sz="0" w:space="0" w:color="auto"/>
        <w:right w:val="none" w:sz="0" w:space="0" w:color="auto"/>
      </w:divBdr>
    </w:div>
    <w:div w:id="417561678">
      <w:marLeft w:val="640"/>
      <w:marRight w:val="0"/>
      <w:marTop w:val="0"/>
      <w:marBottom w:val="0"/>
      <w:divBdr>
        <w:top w:val="none" w:sz="0" w:space="0" w:color="auto"/>
        <w:left w:val="none" w:sz="0" w:space="0" w:color="auto"/>
        <w:bottom w:val="none" w:sz="0" w:space="0" w:color="auto"/>
        <w:right w:val="none" w:sz="0" w:space="0" w:color="auto"/>
      </w:divBdr>
    </w:div>
    <w:div w:id="417673569">
      <w:marLeft w:val="640"/>
      <w:marRight w:val="0"/>
      <w:marTop w:val="0"/>
      <w:marBottom w:val="0"/>
      <w:divBdr>
        <w:top w:val="none" w:sz="0" w:space="0" w:color="auto"/>
        <w:left w:val="none" w:sz="0" w:space="0" w:color="auto"/>
        <w:bottom w:val="none" w:sz="0" w:space="0" w:color="auto"/>
        <w:right w:val="none" w:sz="0" w:space="0" w:color="auto"/>
      </w:divBdr>
    </w:div>
    <w:div w:id="417675821">
      <w:marLeft w:val="640"/>
      <w:marRight w:val="0"/>
      <w:marTop w:val="0"/>
      <w:marBottom w:val="0"/>
      <w:divBdr>
        <w:top w:val="none" w:sz="0" w:space="0" w:color="auto"/>
        <w:left w:val="none" w:sz="0" w:space="0" w:color="auto"/>
        <w:bottom w:val="none" w:sz="0" w:space="0" w:color="auto"/>
        <w:right w:val="none" w:sz="0" w:space="0" w:color="auto"/>
      </w:divBdr>
    </w:div>
    <w:div w:id="417677021">
      <w:marLeft w:val="640"/>
      <w:marRight w:val="0"/>
      <w:marTop w:val="0"/>
      <w:marBottom w:val="0"/>
      <w:divBdr>
        <w:top w:val="none" w:sz="0" w:space="0" w:color="auto"/>
        <w:left w:val="none" w:sz="0" w:space="0" w:color="auto"/>
        <w:bottom w:val="none" w:sz="0" w:space="0" w:color="auto"/>
        <w:right w:val="none" w:sz="0" w:space="0" w:color="auto"/>
      </w:divBdr>
    </w:div>
    <w:div w:id="417749445">
      <w:marLeft w:val="640"/>
      <w:marRight w:val="0"/>
      <w:marTop w:val="0"/>
      <w:marBottom w:val="0"/>
      <w:divBdr>
        <w:top w:val="none" w:sz="0" w:space="0" w:color="auto"/>
        <w:left w:val="none" w:sz="0" w:space="0" w:color="auto"/>
        <w:bottom w:val="none" w:sz="0" w:space="0" w:color="auto"/>
        <w:right w:val="none" w:sz="0" w:space="0" w:color="auto"/>
      </w:divBdr>
    </w:div>
    <w:div w:id="417793596">
      <w:marLeft w:val="640"/>
      <w:marRight w:val="0"/>
      <w:marTop w:val="0"/>
      <w:marBottom w:val="0"/>
      <w:divBdr>
        <w:top w:val="none" w:sz="0" w:space="0" w:color="auto"/>
        <w:left w:val="none" w:sz="0" w:space="0" w:color="auto"/>
        <w:bottom w:val="none" w:sz="0" w:space="0" w:color="auto"/>
        <w:right w:val="none" w:sz="0" w:space="0" w:color="auto"/>
      </w:divBdr>
    </w:div>
    <w:div w:id="417793918">
      <w:marLeft w:val="640"/>
      <w:marRight w:val="0"/>
      <w:marTop w:val="0"/>
      <w:marBottom w:val="0"/>
      <w:divBdr>
        <w:top w:val="none" w:sz="0" w:space="0" w:color="auto"/>
        <w:left w:val="none" w:sz="0" w:space="0" w:color="auto"/>
        <w:bottom w:val="none" w:sz="0" w:space="0" w:color="auto"/>
        <w:right w:val="none" w:sz="0" w:space="0" w:color="auto"/>
      </w:divBdr>
    </w:div>
    <w:div w:id="417797332">
      <w:marLeft w:val="640"/>
      <w:marRight w:val="0"/>
      <w:marTop w:val="0"/>
      <w:marBottom w:val="0"/>
      <w:divBdr>
        <w:top w:val="none" w:sz="0" w:space="0" w:color="auto"/>
        <w:left w:val="none" w:sz="0" w:space="0" w:color="auto"/>
        <w:bottom w:val="none" w:sz="0" w:space="0" w:color="auto"/>
        <w:right w:val="none" w:sz="0" w:space="0" w:color="auto"/>
      </w:divBdr>
    </w:div>
    <w:div w:id="417798858">
      <w:marLeft w:val="640"/>
      <w:marRight w:val="0"/>
      <w:marTop w:val="0"/>
      <w:marBottom w:val="0"/>
      <w:divBdr>
        <w:top w:val="none" w:sz="0" w:space="0" w:color="auto"/>
        <w:left w:val="none" w:sz="0" w:space="0" w:color="auto"/>
        <w:bottom w:val="none" w:sz="0" w:space="0" w:color="auto"/>
        <w:right w:val="none" w:sz="0" w:space="0" w:color="auto"/>
      </w:divBdr>
    </w:div>
    <w:div w:id="417867858">
      <w:marLeft w:val="640"/>
      <w:marRight w:val="0"/>
      <w:marTop w:val="0"/>
      <w:marBottom w:val="0"/>
      <w:divBdr>
        <w:top w:val="none" w:sz="0" w:space="0" w:color="auto"/>
        <w:left w:val="none" w:sz="0" w:space="0" w:color="auto"/>
        <w:bottom w:val="none" w:sz="0" w:space="0" w:color="auto"/>
        <w:right w:val="none" w:sz="0" w:space="0" w:color="auto"/>
      </w:divBdr>
    </w:div>
    <w:div w:id="417869496">
      <w:marLeft w:val="640"/>
      <w:marRight w:val="0"/>
      <w:marTop w:val="0"/>
      <w:marBottom w:val="0"/>
      <w:divBdr>
        <w:top w:val="none" w:sz="0" w:space="0" w:color="auto"/>
        <w:left w:val="none" w:sz="0" w:space="0" w:color="auto"/>
        <w:bottom w:val="none" w:sz="0" w:space="0" w:color="auto"/>
        <w:right w:val="none" w:sz="0" w:space="0" w:color="auto"/>
      </w:divBdr>
    </w:div>
    <w:div w:id="417870752">
      <w:marLeft w:val="640"/>
      <w:marRight w:val="0"/>
      <w:marTop w:val="0"/>
      <w:marBottom w:val="0"/>
      <w:divBdr>
        <w:top w:val="none" w:sz="0" w:space="0" w:color="auto"/>
        <w:left w:val="none" w:sz="0" w:space="0" w:color="auto"/>
        <w:bottom w:val="none" w:sz="0" w:space="0" w:color="auto"/>
        <w:right w:val="none" w:sz="0" w:space="0" w:color="auto"/>
      </w:divBdr>
    </w:div>
    <w:div w:id="417874179">
      <w:marLeft w:val="640"/>
      <w:marRight w:val="0"/>
      <w:marTop w:val="0"/>
      <w:marBottom w:val="0"/>
      <w:divBdr>
        <w:top w:val="none" w:sz="0" w:space="0" w:color="auto"/>
        <w:left w:val="none" w:sz="0" w:space="0" w:color="auto"/>
        <w:bottom w:val="none" w:sz="0" w:space="0" w:color="auto"/>
        <w:right w:val="none" w:sz="0" w:space="0" w:color="auto"/>
      </w:divBdr>
    </w:div>
    <w:div w:id="417875218">
      <w:marLeft w:val="640"/>
      <w:marRight w:val="0"/>
      <w:marTop w:val="0"/>
      <w:marBottom w:val="0"/>
      <w:divBdr>
        <w:top w:val="none" w:sz="0" w:space="0" w:color="auto"/>
        <w:left w:val="none" w:sz="0" w:space="0" w:color="auto"/>
        <w:bottom w:val="none" w:sz="0" w:space="0" w:color="auto"/>
        <w:right w:val="none" w:sz="0" w:space="0" w:color="auto"/>
      </w:divBdr>
    </w:div>
    <w:div w:id="417944454">
      <w:marLeft w:val="640"/>
      <w:marRight w:val="0"/>
      <w:marTop w:val="0"/>
      <w:marBottom w:val="0"/>
      <w:divBdr>
        <w:top w:val="none" w:sz="0" w:space="0" w:color="auto"/>
        <w:left w:val="none" w:sz="0" w:space="0" w:color="auto"/>
        <w:bottom w:val="none" w:sz="0" w:space="0" w:color="auto"/>
        <w:right w:val="none" w:sz="0" w:space="0" w:color="auto"/>
      </w:divBdr>
    </w:div>
    <w:div w:id="417944548">
      <w:marLeft w:val="640"/>
      <w:marRight w:val="0"/>
      <w:marTop w:val="0"/>
      <w:marBottom w:val="0"/>
      <w:divBdr>
        <w:top w:val="none" w:sz="0" w:space="0" w:color="auto"/>
        <w:left w:val="none" w:sz="0" w:space="0" w:color="auto"/>
        <w:bottom w:val="none" w:sz="0" w:space="0" w:color="auto"/>
        <w:right w:val="none" w:sz="0" w:space="0" w:color="auto"/>
      </w:divBdr>
    </w:div>
    <w:div w:id="417945541">
      <w:marLeft w:val="640"/>
      <w:marRight w:val="0"/>
      <w:marTop w:val="0"/>
      <w:marBottom w:val="0"/>
      <w:divBdr>
        <w:top w:val="none" w:sz="0" w:space="0" w:color="auto"/>
        <w:left w:val="none" w:sz="0" w:space="0" w:color="auto"/>
        <w:bottom w:val="none" w:sz="0" w:space="0" w:color="auto"/>
        <w:right w:val="none" w:sz="0" w:space="0" w:color="auto"/>
      </w:divBdr>
    </w:div>
    <w:div w:id="417945656">
      <w:marLeft w:val="640"/>
      <w:marRight w:val="0"/>
      <w:marTop w:val="0"/>
      <w:marBottom w:val="0"/>
      <w:divBdr>
        <w:top w:val="none" w:sz="0" w:space="0" w:color="auto"/>
        <w:left w:val="none" w:sz="0" w:space="0" w:color="auto"/>
        <w:bottom w:val="none" w:sz="0" w:space="0" w:color="auto"/>
        <w:right w:val="none" w:sz="0" w:space="0" w:color="auto"/>
      </w:divBdr>
    </w:div>
    <w:div w:id="417948382">
      <w:marLeft w:val="640"/>
      <w:marRight w:val="0"/>
      <w:marTop w:val="0"/>
      <w:marBottom w:val="0"/>
      <w:divBdr>
        <w:top w:val="none" w:sz="0" w:space="0" w:color="auto"/>
        <w:left w:val="none" w:sz="0" w:space="0" w:color="auto"/>
        <w:bottom w:val="none" w:sz="0" w:space="0" w:color="auto"/>
        <w:right w:val="none" w:sz="0" w:space="0" w:color="auto"/>
      </w:divBdr>
    </w:div>
    <w:div w:id="417989347">
      <w:marLeft w:val="640"/>
      <w:marRight w:val="0"/>
      <w:marTop w:val="0"/>
      <w:marBottom w:val="0"/>
      <w:divBdr>
        <w:top w:val="none" w:sz="0" w:space="0" w:color="auto"/>
        <w:left w:val="none" w:sz="0" w:space="0" w:color="auto"/>
        <w:bottom w:val="none" w:sz="0" w:space="0" w:color="auto"/>
        <w:right w:val="none" w:sz="0" w:space="0" w:color="auto"/>
      </w:divBdr>
    </w:div>
    <w:div w:id="418063210">
      <w:marLeft w:val="640"/>
      <w:marRight w:val="0"/>
      <w:marTop w:val="0"/>
      <w:marBottom w:val="0"/>
      <w:divBdr>
        <w:top w:val="none" w:sz="0" w:space="0" w:color="auto"/>
        <w:left w:val="none" w:sz="0" w:space="0" w:color="auto"/>
        <w:bottom w:val="none" w:sz="0" w:space="0" w:color="auto"/>
        <w:right w:val="none" w:sz="0" w:space="0" w:color="auto"/>
      </w:divBdr>
    </w:div>
    <w:div w:id="418137910">
      <w:marLeft w:val="640"/>
      <w:marRight w:val="0"/>
      <w:marTop w:val="0"/>
      <w:marBottom w:val="0"/>
      <w:divBdr>
        <w:top w:val="none" w:sz="0" w:space="0" w:color="auto"/>
        <w:left w:val="none" w:sz="0" w:space="0" w:color="auto"/>
        <w:bottom w:val="none" w:sz="0" w:space="0" w:color="auto"/>
        <w:right w:val="none" w:sz="0" w:space="0" w:color="auto"/>
      </w:divBdr>
    </w:div>
    <w:div w:id="418142800">
      <w:marLeft w:val="640"/>
      <w:marRight w:val="0"/>
      <w:marTop w:val="0"/>
      <w:marBottom w:val="0"/>
      <w:divBdr>
        <w:top w:val="none" w:sz="0" w:space="0" w:color="auto"/>
        <w:left w:val="none" w:sz="0" w:space="0" w:color="auto"/>
        <w:bottom w:val="none" w:sz="0" w:space="0" w:color="auto"/>
        <w:right w:val="none" w:sz="0" w:space="0" w:color="auto"/>
      </w:divBdr>
    </w:div>
    <w:div w:id="418217906">
      <w:marLeft w:val="640"/>
      <w:marRight w:val="0"/>
      <w:marTop w:val="0"/>
      <w:marBottom w:val="0"/>
      <w:divBdr>
        <w:top w:val="none" w:sz="0" w:space="0" w:color="auto"/>
        <w:left w:val="none" w:sz="0" w:space="0" w:color="auto"/>
        <w:bottom w:val="none" w:sz="0" w:space="0" w:color="auto"/>
        <w:right w:val="none" w:sz="0" w:space="0" w:color="auto"/>
      </w:divBdr>
    </w:div>
    <w:div w:id="418253418">
      <w:marLeft w:val="640"/>
      <w:marRight w:val="0"/>
      <w:marTop w:val="0"/>
      <w:marBottom w:val="0"/>
      <w:divBdr>
        <w:top w:val="none" w:sz="0" w:space="0" w:color="auto"/>
        <w:left w:val="none" w:sz="0" w:space="0" w:color="auto"/>
        <w:bottom w:val="none" w:sz="0" w:space="0" w:color="auto"/>
        <w:right w:val="none" w:sz="0" w:space="0" w:color="auto"/>
      </w:divBdr>
    </w:div>
    <w:div w:id="418329523">
      <w:marLeft w:val="640"/>
      <w:marRight w:val="0"/>
      <w:marTop w:val="0"/>
      <w:marBottom w:val="0"/>
      <w:divBdr>
        <w:top w:val="none" w:sz="0" w:space="0" w:color="auto"/>
        <w:left w:val="none" w:sz="0" w:space="0" w:color="auto"/>
        <w:bottom w:val="none" w:sz="0" w:space="0" w:color="auto"/>
        <w:right w:val="none" w:sz="0" w:space="0" w:color="auto"/>
      </w:divBdr>
    </w:div>
    <w:div w:id="418330463">
      <w:marLeft w:val="640"/>
      <w:marRight w:val="0"/>
      <w:marTop w:val="0"/>
      <w:marBottom w:val="0"/>
      <w:divBdr>
        <w:top w:val="none" w:sz="0" w:space="0" w:color="auto"/>
        <w:left w:val="none" w:sz="0" w:space="0" w:color="auto"/>
        <w:bottom w:val="none" w:sz="0" w:space="0" w:color="auto"/>
        <w:right w:val="none" w:sz="0" w:space="0" w:color="auto"/>
      </w:divBdr>
    </w:div>
    <w:div w:id="418407446">
      <w:marLeft w:val="640"/>
      <w:marRight w:val="0"/>
      <w:marTop w:val="0"/>
      <w:marBottom w:val="0"/>
      <w:divBdr>
        <w:top w:val="none" w:sz="0" w:space="0" w:color="auto"/>
        <w:left w:val="none" w:sz="0" w:space="0" w:color="auto"/>
        <w:bottom w:val="none" w:sz="0" w:space="0" w:color="auto"/>
        <w:right w:val="none" w:sz="0" w:space="0" w:color="auto"/>
      </w:divBdr>
    </w:div>
    <w:div w:id="418409154">
      <w:marLeft w:val="640"/>
      <w:marRight w:val="0"/>
      <w:marTop w:val="0"/>
      <w:marBottom w:val="0"/>
      <w:divBdr>
        <w:top w:val="none" w:sz="0" w:space="0" w:color="auto"/>
        <w:left w:val="none" w:sz="0" w:space="0" w:color="auto"/>
        <w:bottom w:val="none" w:sz="0" w:space="0" w:color="auto"/>
        <w:right w:val="none" w:sz="0" w:space="0" w:color="auto"/>
      </w:divBdr>
    </w:div>
    <w:div w:id="418452106">
      <w:marLeft w:val="640"/>
      <w:marRight w:val="0"/>
      <w:marTop w:val="0"/>
      <w:marBottom w:val="0"/>
      <w:divBdr>
        <w:top w:val="none" w:sz="0" w:space="0" w:color="auto"/>
        <w:left w:val="none" w:sz="0" w:space="0" w:color="auto"/>
        <w:bottom w:val="none" w:sz="0" w:space="0" w:color="auto"/>
        <w:right w:val="none" w:sz="0" w:space="0" w:color="auto"/>
      </w:divBdr>
    </w:div>
    <w:div w:id="418520939">
      <w:marLeft w:val="640"/>
      <w:marRight w:val="0"/>
      <w:marTop w:val="0"/>
      <w:marBottom w:val="0"/>
      <w:divBdr>
        <w:top w:val="none" w:sz="0" w:space="0" w:color="auto"/>
        <w:left w:val="none" w:sz="0" w:space="0" w:color="auto"/>
        <w:bottom w:val="none" w:sz="0" w:space="0" w:color="auto"/>
        <w:right w:val="none" w:sz="0" w:space="0" w:color="auto"/>
      </w:divBdr>
    </w:div>
    <w:div w:id="418600630">
      <w:marLeft w:val="640"/>
      <w:marRight w:val="0"/>
      <w:marTop w:val="0"/>
      <w:marBottom w:val="0"/>
      <w:divBdr>
        <w:top w:val="none" w:sz="0" w:space="0" w:color="auto"/>
        <w:left w:val="none" w:sz="0" w:space="0" w:color="auto"/>
        <w:bottom w:val="none" w:sz="0" w:space="0" w:color="auto"/>
        <w:right w:val="none" w:sz="0" w:space="0" w:color="auto"/>
      </w:divBdr>
    </w:div>
    <w:div w:id="418602842">
      <w:marLeft w:val="640"/>
      <w:marRight w:val="0"/>
      <w:marTop w:val="0"/>
      <w:marBottom w:val="0"/>
      <w:divBdr>
        <w:top w:val="none" w:sz="0" w:space="0" w:color="auto"/>
        <w:left w:val="none" w:sz="0" w:space="0" w:color="auto"/>
        <w:bottom w:val="none" w:sz="0" w:space="0" w:color="auto"/>
        <w:right w:val="none" w:sz="0" w:space="0" w:color="auto"/>
      </w:divBdr>
    </w:div>
    <w:div w:id="418605425">
      <w:marLeft w:val="640"/>
      <w:marRight w:val="0"/>
      <w:marTop w:val="0"/>
      <w:marBottom w:val="0"/>
      <w:divBdr>
        <w:top w:val="none" w:sz="0" w:space="0" w:color="auto"/>
        <w:left w:val="none" w:sz="0" w:space="0" w:color="auto"/>
        <w:bottom w:val="none" w:sz="0" w:space="0" w:color="auto"/>
        <w:right w:val="none" w:sz="0" w:space="0" w:color="auto"/>
      </w:divBdr>
    </w:div>
    <w:div w:id="418718099">
      <w:marLeft w:val="640"/>
      <w:marRight w:val="0"/>
      <w:marTop w:val="0"/>
      <w:marBottom w:val="0"/>
      <w:divBdr>
        <w:top w:val="none" w:sz="0" w:space="0" w:color="auto"/>
        <w:left w:val="none" w:sz="0" w:space="0" w:color="auto"/>
        <w:bottom w:val="none" w:sz="0" w:space="0" w:color="auto"/>
        <w:right w:val="none" w:sz="0" w:space="0" w:color="auto"/>
      </w:divBdr>
    </w:div>
    <w:div w:id="418719293">
      <w:marLeft w:val="640"/>
      <w:marRight w:val="0"/>
      <w:marTop w:val="0"/>
      <w:marBottom w:val="0"/>
      <w:divBdr>
        <w:top w:val="none" w:sz="0" w:space="0" w:color="auto"/>
        <w:left w:val="none" w:sz="0" w:space="0" w:color="auto"/>
        <w:bottom w:val="none" w:sz="0" w:space="0" w:color="auto"/>
        <w:right w:val="none" w:sz="0" w:space="0" w:color="auto"/>
      </w:divBdr>
    </w:div>
    <w:div w:id="418721041">
      <w:marLeft w:val="640"/>
      <w:marRight w:val="0"/>
      <w:marTop w:val="0"/>
      <w:marBottom w:val="0"/>
      <w:divBdr>
        <w:top w:val="none" w:sz="0" w:space="0" w:color="auto"/>
        <w:left w:val="none" w:sz="0" w:space="0" w:color="auto"/>
        <w:bottom w:val="none" w:sz="0" w:space="0" w:color="auto"/>
        <w:right w:val="none" w:sz="0" w:space="0" w:color="auto"/>
      </w:divBdr>
    </w:div>
    <w:div w:id="418722338">
      <w:marLeft w:val="640"/>
      <w:marRight w:val="0"/>
      <w:marTop w:val="0"/>
      <w:marBottom w:val="0"/>
      <w:divBdr>
        <w:top w:val="none" w:sz="0" w:space="0" w:color="auto"/>
        <w:left w:val="none" w:sz="0" w:space="0" w:color="auto"/>
        <w:bottom w:val="none" w:sz="0" w:space="0" w:color="auto"/>
        <w:right w:val="none" w:sz="0" w:space="0" w:color="auto"/>
      </w:divBdr>
    </w:div>
    <w:div w:id="418792503">
      <w:marLeft w:val="640"/>
      <w:marRight w:val="0"/>
      <w:marTop w:val="0"/>
      <w:marBottom w:val="0"/>
      <w:divBdr>
        <w:top w:val="none" w:sz="0" w:space="0" w:color="auto"/>
        <w:left w:val="none" w:sz="0" w:space="0" w:color="auto"/>
        <w:bottom w:val="none" w:sz="0" w:space="0" w:color="auto"/>
        <w:right w:val="none" w:sz="0" w:space="0" w:color="auto"/>
      </w:divBdr>
    </w:div>
    <w:div w:id="418796786">
      <w:marLeft w:val="640"/>
      <w:marRight w:val="0"/>
      <w:marTop w:val="0"/>
      <w:marBottom w:val="0"/>
      <w:divBdr>
        <w:top w:val="none" w:sz="0" w:space="0" w:color="auto"/>
        <w:left w:val="none" w:sz="0" w:space="0" w:color="auto"/>
        <w:bottom w:val="none" w:sz="0" w:space="0" w:color="auto"/>
        <w:right w:val="none" w:sz="0" w:space="0" w:color="auto"/>
      </w:divBdr>
    </w:div>
    <w:div w:id="418798340">
      <w:marLeft w:val="640"/>
      <w:marRight w:val="0"/>
      <w:marTop w:val="0"/>
      <w:marBottom w:val="0"/>
      <w:divBdr>
        <w:top w:val="none" w:sz="0" w:space="0" w:color="auto"/>
        <w:left w:val="none" w:sz="0" w:space="0" w:color="auto"/>
        <w:bottom w:val="none" w:sz="0" w:space="0" w:color="auto"/>
        <w:right w:val="none" w:sz="0" w:space="0" w:color="auto"/>
      </w:divBdr>
    </w:div>
    <w:div w:id="418911514">
      <w:marLeft w:val="640"/>
      <w:marRight w:val="0"/>
      <w:marTop w:val="0"/>
      <w:marBottom w:val="0"/>
      <w:divBdr>
        <w:top w:val="none" w:sz="0" w:space="0" w:color="auto"/>
        <w:left w:val="none" w:sz="0" w:space="0" w:color="auto"/>
        <w:bottom w:val="none" w:sz="0" w:space="0" w:color="auto"/>
        <w:right w:val="none" w:sz="0" w:space="0" w:color="auto"/>
      </w:divBdr>
    </w:div>
    <w:div w:id="418991255">
      <w:marLeft w:val="640"/>
      <w:marRight w:val="0"/>
      <w:marTop w:val="0"/>
      <w:marBottom w:val="0"/>
      <w:divBdr>
        <w:top w:val="none" w:sz="0" w:space="0" w:color="auto"/>
        <w:left w:val="none" w:sz="0" w:space="0" w:color="auto"/>
        <w:bottom w:val="none" w:sz="0" w:space="0" w:color="auto"/>
        <w:right w:val="none" w:sz="0" w:space="0" w:color="auto"/>
      </w:divBdr>
    </w:div>
    <w:div w:id="419064911">
      <w:marLeft w:val="640"/>
      <w:marRight w:val="0"/>
      <w:marTop w:val="0"/>
      <w:marBottom w:val="0"/>
      <w:divBdr>
        <w:top w:val="none" w:sz="0" w:space="0" w:color="auto"/>
        <w:left w:val="none" w:sz="0" w:space="0" w:color="auto"/>
        <w:bottom w:val="none" w:sz="0" w:space="0" w:color="auto"/>
        <w:right w:val="none" w:sz="0" w:space="0" w:color="auto"/>
      </w:divBdr>
    </w:div>
    <w:div w:id="419104337">
      <w:marLeft w:val="640"/>
      <w:marRight w:val="0"/>
      <w:marTop w:val="0"/>
      <w:marBottom w:val="0"/>
      <w:divBdr>
        <w:top w:val="none" w:sz="0" w:space="0" w:color="auto"/>
        <w:left w:val="none" w:sz="0" w:space="0" w:color="auto"/>
        <w:bottom w:val="none" w:sz="0" w:space="0" w:color="auto"/>
        <w:right w:val="none" w:sz="0" w:space="0" w:color="auto"/>
      </w:divBdr>
    </w:div>
    <w:div w:id="419179863">
      <w:marLeft w:val="640"/>
      <w:marRight w:val="0"/>
      <w:marTop w:val="0"/>
      <w:marBottom w:val="0"/>
      <w:divBdr>
        <w:top w:val="none" w:sz="0" w:space="0" w:color="auto"/>
        <w:left w:val="none" w:sz="0" w:space="0" w:color="auto"/>
        <w:bottom w:val="none" w:sz="0" w:space="0" w:color="auto"/>
        <w:right w:val="none" w:sz="0" w:space="0" w:color="auto"/>
      </w:divBdr>
    </w:div>
    <w:div w:id="419181995">
      <w:marLeft w:val="640"/>
      <w:marRight w:val="0"/>
      <w:marTop w:val="0"/>
      <w:marBottom w:val="0"/>
      <w:divBdr>
        <w:top w:val="none" w:sz="0" w:space="0" w:color="auto"/>
        <w:left w:val="none" w:sz="0" w:space="0" w:color="auto"/>
        <w:bottom w:val="none" w:sz="0" w:space="0" w:color="auto"/>
        <w:right w:val="none" w:sz="0" w:space="0" w:color="auto"/>
      </w:divBdr>
    </w:div>
    <w:div w:id="419253818">
      <w:marLeft w:val="640"/>
      <w:marRight w:val="0"/>
      <w:marTop w:val="0"/>
      <w:marBottom w:val="0"/>
      <w:divBdr>
        <w:top w:val="none" w:sz="0" w:space="0" w:color="auto"/>
        <w:left w:val="none" w:sz="0" w:space="0" w:color="auto"/>
        <w:bottom w:val="none" w:sz="0" w:space="0" w:color="auto"/>
        <w:right w:val="none" w:sz="0" w:space="0" w:color="auto"/>
      </w:divBdr>
    </w:div>
    <w:div w:id="419254138">
      <w:marLeft w:val="640"/>
      <w:marRight w:val="0"/>
      <w:marTop w:val="0"/>
      <w:marBottom w:val="0"/>
      <w:divBdr>
        <w:top w:val="none" w:sz="0" w:space="0" w:color="auto"/>
        <w:left w:val="none" w:sz="0" w:space="0" w:color="auto"/>
        <w:bottom w:val="none" w:sz="0" w:space="0" w:color="auto"/>
        <w:right w:val="none" w:sz="0" w:space="0" w:color="auto"/>
      </w:divBdr>
    </w:div>
    <w:div w:id="419254812">
      <w:marLeft w:val="640"/>
      <w:marRight w:val="0"/>
      <w:marTop w:val="0"/>
      <w:marBottom w:val="0"/>
      <w:divBdr>
        <w:top w:val="none" w:sz="0" w:space="0" w:color="auto"/>
        <w:left w:val="none" w:sz="0" w:space="0" w:color="auto"/>
        <w:bottom w:val="none" w:sz="0" w:space="0" w:color="auto"/>
        <w:right w:val="none" w:sz="0" w:space="0" w:color="auto"/>
      </w:divBdr>
    </w:div>
    <w:div w:id="419254852">
      <w:marLeft w:val="640"/>
      <w:marRight w:val="0"/>
      <w:marTop w:val="0"/>
      <w:marBottom w:val="0"/>
      <w:divBdr>
        <w:top w:val="none" w:sz="0" w:space="0" w:color="auto"/>
        <w:left w:val="none" w:sz="0" w:space="0" w:color="auto"/>
        <w:bottom w:val="none" w:sz="0" w:space="0" w:color="auto"/>
        <w:right w:val="none" w:sz="0" w:space="0" w:color="auto"/>
      </w:divBdr>
    </w:div>
    <w:div w:id="419258966">
      <w:marLeft w:val="640"/>
      <w:marRight w:val="0"/>
      <w:marTop w:val="0"/>
      <w:marBottom w:val="0"/>
      <w:divBdr>
        <w:top w:val="none" w:sz="0" w:space="0" w:color="auto"/>
        <w:left w:val="none" w:sz="0" w:space="0" w:color="auto"/>
        <w:bottom w:val="none" w:sz="0" w:space="0" w:color="auto"/>
        <w:right w:val="none" w:sz="0" w:space="0" w:color="auto"/>
      </w:divBdr>
    </w:div>
    <w:div w:id="419301560">
      <w:marLeft w:val="640"/>
      <w:marRight w:val="0"/>
      <w:marTop w:val="0"/>
      <w:marBottom w:val="0"/>
      <w:divBdr>
        <w:top w:val="none" w:sz="0" w:space="0" w:color="auto"/>
        <w:left w:val="none" w:sz="0" w:space="0" w:color="auto"/>
        <w:bottom w:val="none" w:sz="0" w:space="0" w:color="auto"/>
        <w:right w:val="none" w:sz="0" w:space="0" w:color="auto"/>
      </w:divBdr>
    </w:div>
    <w:div w:id="419446086">
      <w:marLeft w:val="640"/>
      <w:marRight w:val="0"/>
      <w:marTop w:val="0"/>
      <w:marBottom w:val="0"/>
      <w:divBdr>
        <w:top w:val="none" w:sz="0" w:space="0" w:color="auto"/>
        <w:left w:val="none" w:sz="0" w:space="0" w:color="auto"/>
        <w:bottom w:val="none" w:sz="0" w:space="0" w:color="auto"/>
        <w:right w:val="none" w:sz="0" w:space="0" w:color="auto"/>
      </w:divBdr>
    </w:div>
    <w:div w:id="419496421">
      <w:marLeft w:val="640"/>
      <w:marRight w:val="0"/>
      <w:marTop w:val="0"/>
      <w:marBottom w:val="0"/>
      <w:divBdr>
        <w:top w:val="none" w:sz="0" w:space="0" w:color="auto"/>
        <w:left w:val="none" w:sz="0" w:space="0" w:color="auto"/>
        <w:bottom w:val="none" w:sz="0" w:space="0" w:color="auto"/>
        <w:right w:val="none" w:sz="0" w:space="0" w:color="auto"/>
      </w:divBdr>
    </w:div>
    <w:div w:id="419523460">
      <w:marLeft w:val="640"/>
      <w:marRight w:val="0"/>
      <w:marTop w:val="0"/>
      <w:marBottom w:val="0"/>
      <w:divBdr>
        <w:top w:val="none" w:sz="0" w:space="0" w:color="auto"/>
        <w:left w:val="none" w:sz="0" w:space="0" w:color="auto"/>
        <w:bottom w:val="none" w:sz="0" w:space="0" w:color="auto"/>
        <w:right w:val="none" w:sz="0" w:space="0" w:color="auto"/>
      </w:divBdr>
    </w:div>
    <w:div w:id="419523798">
      <w:marLeft w:val="640"/>
      <w:marRight w:val="0"/>
      <w:marTop w:val="0"/>
      <w:marBottom w:val="0"/>
      <w:divBdr>
        <w:top w:val="none" w:sz="0" w:space="0" w:color="auto"/>
        <w:left w:val="none" w:sz="0" w:space="0" w:color="auto"/>
        <w:bottom w:val="none" w:sz="0" w:space="0" w:color="auto"/>
        <w:right w:val="none" w:sz="0" w:space="0" w:color="auto"/>
      </w:divBdr>
    </w:div>
    <w:div w:id="419717663">
      <w:marLeft w:val="640"/>
      <w:marRight w:val="0"/>
      <w:marTop w:val="0"/>
      <w:marBottom w:val="0"/>
      <w:divBdr>
        <w:top w:val="none" w:sz="0" w:space="0" w:color="auto"/>
        <w:left w:val="none" w:sz="0" w:space="0" w:color="auto"/>
        <w:bottom w:val="none" w:sz="0" w:space="0" w:color="auto"/>
        <w:right w:val="none" w:sz="0" w:space="0" w:color="auto"/>
      </w:divBdr>
    </w:div>
    <w:div w:id="419718968">
      <w:marLeft w:val="640"/>
      <w:marRight w:val="0"/>
      <w:marTop w:val="0"/>
      <w:marBottom w:val="0"/>
      <w:divBdr>
        <w:top w:val="none" w:sz="0" w:space="0" w:color="auto"/>
        <w:left w:val="none" w:sz="0" w:space="0" w:color="auto"/>
        <w:bottom w:val="none" w:sz="0" w:space="0" w:color="auto"/>
        <w:right w:val="none" w:sz="0" w:space="0" w:color="auto"/>
      </w:divBdr>
    </w:div>
    <w:div w:id="419758867">
      <w:marLeft w:val="640"/>
      <w:marRight w:val="0"/>
      <w:marTop w:val="0"/>
      <w:marBottom w:val="0"/>
      <w:divBdr>
        <w:top w:val="none" w:sz="0" w:space="0" w:color="auto"/>
        <w:left w:val="none" w:sz="0" w:space="0" w:color="auto"/>
        <w:bottom w:val="none" w:sz="0" w:space="0" w:color="auto"/>
        <w:right w:val="none" w:sz="0" w:space="0" w:color="auto"/>
      </w:divBdr>
    </w:div>
    <w:div w:id="419835464">
      <w:marLeft w:val="640"/>
      <w:marRight w:val="0"/>
      <w:marTop w:val="0"/>
      <w:marBottom w:val="0"/>
      <w:divBdr>
        <w:top w:val="none" w:sz="0" w:space="0" w:color="auto"/>
        <w:left w:val="none" w:sz="0" w:space="0" w:color="auto"/>
        <w:bottom w:val="none" w:sz="0" w:space="0" w:color="auto"/>
        <w:right w:val="none" w:sz="0" w:space="0" w:color="auto"/>
      </w:divBdr>
    </w:div>
    <w:div w:id="419915655">
      <w:marLeft w:val="640"/>
      <w:marRight w:val="0"/>
      <w:marTop w:val="0"/>
      <w:marBottom w:val="0"/>
      <w:divBdr>
        <w:top w:val="none" w:sz="0" w:space="0" w:color="auto"/>
        <w:left w:val="none" w:sz="0" w:space="0" w:color="auto"/>
        <w:bottom w:val="none" w:sz="0" w:space="0" w:color="auto"/>
        <w:right w:val="none" w:sz="0" w:space="0" w:color="auto"/>
      </w:divBdr>
    </w:div>
    <w:div w:id="419982413">
      <w:marLeft w:val="640"/>
      <w:marRight w:val="0"/>
      <w:marTop w:val="0"/>
      <w:marBottom w:val="0"/>
      <w:divBdr>
        <w:top w:val="none" w:sz="0" w:space="0" w:color="auto"/>
        <w:left w:val="none" w:sz="0" w:space="0" w:color="auto"/>
        <w:bottom w:val="none" w:sz="0" w:space="0" w:color="auto"/>
        <w:right w:val="none" w:sz="0" w:space="0" w:color="auto"/>
      </w:divBdr>
    </w:div>
    <w:div w:id="419984019">
      <w:marLeft w:val="640"/>
      <w:marRight w:val="0"/>
      <w:marTop w:val="0"/>
      <w:marBottom w:val="0"/>
      <w:divBdr>
        <w:top w:val="none" w:sz="0" w:space="0" w:color="auto"/>
        <w:left w:val="none" w:sz="0" w:space="0" w:color="auto"/>
        <w:bottom w:val="none" w:sz="0" w:space="0" w:color="auto"/>
        <w:right w:val="none" w:sz="0" w:space="0" w:color="auto"/>
      </w:divBdr>
    </w:div>
    <w:div w:id="420029272">
      <w:marLeft w:val="640"/>
      <w:marRight w:val="0"/>
      <w:marTop w:val="0"/>
      <w:marBottom w:val="0"/>
      <w:divBdr>
        <w:top w:val="none" w:sz="0" w:space="0" w:color="auto"/>
        <w:left w:val="none" w:sz="0" w:space="0" w:color="auto"/>
        <w:bottom w:val="none" w:sz="0" w:space="0" w:color="auto"/>
        <w:right w:val="none" w:sz="0" w:space="0" w:color="auto"/>
      </w:divBdr>
    </w:div>
    <w:div w:id="420029995">
      <w:marLeft w:val="640"/>
      <w:marRight w:val="0"/>
      <w:marTop w:val="0"/>
      <w:marBottom w:val="0"/>
      <w:divBdr>
        <w:top w:val="none" w:sz="0" w:space="0" w:color="auto"/>
        <w:left w:val="none" w:sz="0" w:space="0" w:color="auto"/>
        <w:bottom w:val="none" w:sz="0" w:space="0" w:color="auto"/>
        <w:right w:val="none" w:sz="0" w:space="0" w:color="auto"/>
      </w:divBdr>
    </w:div>
    <w:div w:id="420030612">
      <w:marLeft w:val="640"/>
      <w:marRight w:val="0"/>
      <w:marTop w:val="0"/>
      <w:marBottom w:val="0"/>
      <w:divBdr>
        <w:top w:val="none" w:sz="0" w:space="0" w:color="auto"/>
        <w:left w:val="none" w:sz="0" w:space="0" w:color="auto"/>
        <w:bottom w:val="none" w:sz="0" w:space="0" w:color="auto"/>
        <w:right w:val="none" w:sz="0" w:space="0" w:color="auto"/>
      </w:divBdr>
    </w:div>
    <w:div w:id="420032615">
      <w:marLeft w:val="640"/>
      <w:marRight w:val="0"/>
      <w:marTop w:val="0"/>
      <w:marBottom w:val="0"/>
      <w:divBdr>
        <w:top w:val="none" w:sz="0" w:space="0" w:color="auto"/>
        <w:left w:val="none" w:sz="0" w:space="0" w:color="auto"/>
        <w:bottom w:val="none" w:sz="0" w:space="0" w:color="auto"/>
        <w:right w:val="none" w:sz="0" w:space="0" w:color="auto"/>
      </w:divBdr>
    </w:div>
    <w:div w:id="420109626">
      <w:marLeft w:val="640"/>
      <w:marRight w:val="0"/>
      <w:marTop w:val="0"/>
      <w:marBottom w:val="0"/>
      <w:divBdr>
        <w:top w:val="none" w:sz="0" w:space="0" w:color="auto"/>
        <w:left w:val="none" w:sz="0" w:space="0" w:color="auto"/>
        <w:bottom w:val="none" w:sz="0" w:space="0" w:color="auto"/>
        <w:right w:val="none" w:sz="0" w:space="0" w:color="auto"/>
      </w:divBdr>
    </w:div>
    <w:div w:id="420295497">
      <w:marLeft w:val="640"/>
      <w:marRight w:val="0"/>
      <w:marTop w:val="0"/>
      <w:marBottom w:val="0"/>
      <w:divBdr>
        <w:top w:val="none" w:sz="0" w:space="0" w:color="auto"/>
        <w:left w:val="none" w:sz="0" w:space="0" w:color="auto"/>
        <w:bottom w:val="none" w:sz="0" w:space="0" w:color="auto"/>
        <w:right w:val="none" w:sz="0" w:space="0" w:color="auto"/>
      </w:divBdr>
    </w:div>
    <w:div w:id="420300624">
      <w:marLeft w:val="640"/>
      <w:marRight w:val="0"/>
      <w:marTop w:val="0"/>
      <w:marBottom w:val="0"/>
      <w:divBdr>
        <w:top w:val="none" w:sz="0" w:space="0" w:color="auto"/>
        <w:left w:val="none" w:sz="0" w:space="0" w:color="auto"/>
        <w:bottom w:val="none" w:sz="0" w:space="0" w:color="auto"/>
        <w:right w:val="none" w:sz="0" w:space="0" w:color="auto"/>
      </w:divBdr>
    </w:div>
    <w:div w:id="420378306">
      <w:marLeft w:val="640"/>
      <w:marRight w:val="0"/>
      <w:marTop w:val="0"/>
      <w:marBottom w:val="0"/>
      <w:divBdr>
        <w:top w:val="none" w:sz="0" w:space="0" w:color="auto"/>
        <w:left w:val="none" w:sz="0" w:space="0" w:color="auto"/>
        <w:bottom w:val="none" w:sz="0" w:space="0" w:color="auto"/>
        <w:right w:val="none" w:sz="0" w:space="0" w:color="auto"/>
      </w:divBdr>
    </w:div>
    <w:div w:id="420444338">
      <w:marLeft w:val="640"/>
      <w:marRight w:val="0"/>
      <w:marTop w:val="0"/>
      <w:marBottom w:val="0"/>
      <w:divBdr>
        <w:top w:val="none" w:sz="0" w:space="0" w:color="auto"/>
        <w:left w:val="none" w:sz="0" w:space="0" w:color="auto"/>
        <w:bottom w:val="none" w:sz="0" w:space="0" w:color="auto"/>
        <w:right w:val="none" w:sz="0" w:space="0" w:color="auto"/>
      </w:divBdr>
    </w:div>
    <w:div w:id="420491169">
      <w:marLeft w:val="640"/>
      <w:marRight w:val="0"/>
      <w:marTop w:val="0"/>
      <w:marBottom w:val="0"/>
      <w:divBdr>
        <w:top w:val="none" w:sz="0" w:space="0" w:color="auto"/>
        <w:left w:val="none" w:sz="0" w:space="0" w:color="auto"/>
        <w:bottom w:val="none" w:sz="0" w:space="0" w:color="auto"/>
        <w:right w:val="none" w:sz="0" w:space="0" w:color="auto"/>
      </w:divBdr>
    </w:div>
    <w:div w:id="420491328">
      <w:marLeft w:val="640"/>
      <w:marRight w:val="0"/>
      <w:marTop w:val="0"/>
      <w:marBottom w:val="0"/>
      <w:divBdr>
        <w:top w:val="none" w:sz="0" w:space="0" w:color="auto"/>
        <w:left w:val="none" w:sz="0" w:space="0" w:color="auto"/>
        <w:bottom w:val="none" w:sz="0" w:space="0" w:color="auto"/>
        <w:right w:val="none" w:sz="0" w:space="0" w:color="auto"/>
      </w:divBdr>
    </w:div>
    <w:div w:id="420491482">
      <w:marLeft w:val="640"/>
      <w:marRight w:val="0"/>
      <w:marTop w:val="0"/>
      <w:marBottom w:val="0"/>
      <w:divBdr>
        <w:top w:val="none" w:sz="0" w:space="0" w:color="auto"/>
        <w:left w:val="none" w:sz="0" w:space="0" w:color="auto"/>
        <w:bottom w:val="none" w:sz="0" w:space="0" w:color="auto"/>
        <w:right w:val="none" w:sz="0" w:space="0" w:color="auto"/>
      </w:divBdr>
    </w:div>
    <w:div w:id="420565662">
      <w:marLeft w:val="640"/>
      <w:marRight w:val="0"/>
      <w:marTop w:val="0"/>
      <w:marBottom w:val="0"/>
      <w:divBdr>
        <w:top w:val="none" w:sz="0" w:space="0" w:color="auto"/>
        <w:left w:val="none" w:sz="0" w:space="0" w:color="auto"/>
        <w:bottom w:val="none" w:sz="0" w:space="0" w:color="auto"/>
        <w:right w:val="none" w:sz="0" w:space="0" w:color="auto"/>
      </w:divBdr>
    </w:div>
    <w:div w:id="420566057">
      <w:marLeft w:val="640"/>
      <w:marRight w:val="0"/>
      <w:marTop w:val="0"/>
      <w:marBottom w:val="0"/>
      <w:divBdr>
        <w:top w:val="none" w:sz="0" w:space="0" w:color="auto"/>
        <w:left w:val="none" w:sz="0" w:space="0" w:color="auto"/>
        <w:bottom w:val="none" w:sz="0" w:space="0" w:color="auto"/>
        <w:right w:val="none" w:sz="0" w:space="0" w:color="auto"/>
      </w:divBdr>
    </w:div>
    <w:div w:id="420640673">
      <w:marLeft w:val="640"/>
      <w:marRight w:val="0"/>
      <w:marTop w:val="0"/>
      <w:marBottom w:val="0"/>
      <w:divBdr>
        <w:top w:val="none" w:sz="0" w:space="0" w:color="auto"/>
        <w:left w:val="none" w:sz="0" w:space="0" w:color="auto"/>
        <w:bottom w:val="none" w:sz="0" w:space="0" w:color="auto"/>
        <w:right w:val="none" w:sz="0" w:space="0" w:color="auto"/>
      </w:divBdr>
    </w:div>
    <w:div w:id="420680892">
      <w:marLeft w:val="640"/>
      <w:marRight w:val="0"/>
      <w:marTop w:val="0"/>
      <w:marBottom w:val="0"/>
      <w:divBdr>
        <w:top w:val="none" w:sz="0" w:space="0" w:color="auto"/>
        <w:left w:val="none" w:sz="0" w:space="0" w:color="auto"/>
        <w:bottom w:val="none" w:sz="0" w:space="0" w:color="auto"/>
        <w:right w:val="none" w:sz="0" w:space="0" w:color="auto"/>
      </w:divBdr>
    </w:div>
    <w:div w:id="420689264">
      <w:marLeft w:val="640"/>
      <w:marRight w:val="0"/>
      <w:marTop w:val="0"/>
      <w:marBottom w:val="0"/>
      <w:divBdr>
        <w:top w:val="none" w:sz="0" w:space="0" w:color="auto"/>
        <w:left w:val="none" w:sz="0" w:space="0" w:color="auto"/>
        <w:bottom w:val="none" w:sz="0" w:space="0" w:color="auto"/>
        <w:right w:val="none" w:sz="0" w:space="0" w:color="auto"/>
      </w:divBdr>
    </w:div>
    <w:div w:id="420755368">
      <w:marLeft w:val="640"/>
      <w:marRight w:val="0"/>
      <w:marTop w:val="0"/>
      <w:marBottom w:val="0"/>
      <w:divBdr>
        <w:top w:val="none" w:sz="0" w:space="0" w:color="auto"/>
        <w:left w:val="none" w:sz="0" w:space="0" w:color="auto"/>
        <w:bottom w:val="none" w:sz="0" w:space="0" w:color="auto"/>
        <w:right w:val="none" w:sz="0" w:space="0" w:color="auto"/>
      </w:divBdr>
    </w:div>
    <w:div w:id="420759332">
      <w:marLeft w:val="640"/>
      <w:marRight w:val="0"/>
      <w:marTop w:val="0"/>
      <w:marBottom w:val="0"/>
      <w:divBdr>
        <w:top w:val="none" w:sz="0" w:space="0" w:color="auto"/>
        <w:left w:val="none" w:sz="0" w:space="0" w:color="auto"/>
        <w:bottom w:val="none" w:sz="0" w:space="0" w:color="auto"/>
        <w:right w:val="none" w:sz="0" w:space="0" w:color="auto"/>
      </w:divBdr>
    </w:div>
    <w:div w:id="420836024">
      <w:marLeft w:val="640"/>
      <w:marRight w:val="0"/>
      <w:marTop w:val="0"/>
      <w:marBottom w:val="0"/>
      <w:divBdr>
        <w:top w:val="none" w:sz="0" w:space="0" w:color="auto"/>
        <w:left w:val="none" w:sz="0" w:space="0" w:color="auto"/>
        <w:bottom w:val="none" w:sz="0" w:space="0" w:color="auto"/>
        <w:right w:val="none" w:sz="0" w:space="0" w:color="auto"/>
      </w:divBdr>
    </w:div>
    <w:div w:id="420953879">
      <w:marLeft w:val="640"/>
      <w:marRight w:val="0"/>
      <w:marTop w:val="0"/>
      <w:marBottom w:val="0"/>
      <w:divBdr>
        <w:top w:val="none" w:sz="0" w:space="0" w:color="auto"/>
        <w:left w:val="none" w:sz="0" w:space="0" w:color="auto"/>
        <w:bottom w:val="none" w:sz="0" w:space="0" w:color="auto"/>
        <w:right w:val="none" w:sz="0" w:space="0" w:color="auto"/>
      </w:divBdr>
    </w:div>
    <w:div w:id="421029798">
      <w:marLeft w:val="640"/>
      <w:marRight w:val="0"/>
      <w:marTop w:val="0"/>
      <w:marBottom w:val="0"/>
      <w:divBdr>
        <w:top w:val="none" w:sz="0" w:space="0" w:color="auto"/>
        <w:left w:val="none" w:sz="0" w:space="0" w:color="auto"/>
        <w:bottom w:val="none" w:sz="0" w:space="0" w:color="auto"/>
        <w:right w:val="none" w:sz="0" w:space="0" w:color="auto"/>
      </w:divBdr>
    </w:div>
    <w:div w:id="421032786">
      <w:marLeft w:val="640"/>
      <w:marRight w:val="0"/>
      <w:marTop w:val="0"/>
      <w:marBottom w:val="0"/>
      <w:divBdr>
        <w:top w:val="none" w:sz="0" w:space="0" w:color="auto"/>
        <w:left w:val="none" w:sz="0" w:space="0" w:color="auto"/>
        <w:bottom w:val="none" w:sz="0" w:space="0" w:color="auto"/>
        <w:right w:val="none" w:sz="0" w:space="0" w:color="auto"/>
      </w:divBdr>
    </w:div>
    <w:div w:id="421075049">
      <w:marLeft w:val="640"/>
      <w:marRight w:val="0"/>
      <w:marTop w:val="0"/>
      <w:marBottom w:val="0"/>
      <w:divBdr>
        <w:top w:val="none" w:sz="0" w:space="0" w:color="auto"/>
        <w:left w:val="none" w:sz="0" w:space="0" w:color="auto"/>
        <w:bottom w:val="none" w:sz="0" w:space="0" w:color="auto"/>
        <w:right w:val="none" w:sz="0" w:space="0" w:color="auto"/>
      </w:divBdr>
    </w:div>
    <w:div w:id="421150144">
      <w:marLeft w:val="640"/>
      <w:marRight w:val="0"/>
      <w:marTop w:val="0"/>
      <w:marBottom w:val="0"/>
      <w:divBdr>
        <w:top w:val="none" w:sz="0" w:space="0" w:color="auto"/>
        <w:left w:val="none" w:sz="0" w:space="0" w:color="auto"/>
        <w:bottom w:val="none" w:sz="0" w:space="0" w:color="auto"/>
        <w:right w:val="none" w:sz="0" w:space="0" w:color="auto"/>
      </w:divBdr>
    </w:div>
    <w:div w:id="421220214">
      <w:marLeft w:val="640"/>
      <w:marRight w:val="0"/>
      <w:marTop w:val="0"/>
      <w:marBottom w:val="0"/>
      <w:divBdr>
        <w:top w:val="none" w:sz="0" w:space="0" w:color="auto"/>
        <w:left w:val="none" w:sz="0" w:space="0" w:color="auto"/>
        <w:bottom w:val="none" w:sz="0" w:space="0" w:color="auto"/>
        <w:right w:val="none" w:sz="0" w:space="0" w:color="auto"/>
      </w:divBdr>
    </w:div>
    <w:div w:id="421266110">
      <w:marLeft w:val="640"/>
      <w:marRight w:val="0"/>
      <w:marTop w:val="0"/>
      <w:marBottom w:val="0"/>
      <w:divBdr>
        <w:top w:val="none" w:sz="0" w:space="0" w:color="auto"/>
        <w:left w:val="none" w:sz="0" w:space="0" w:color="auto"/>
        <w:bottom w:val="none" w:sz="0" w:space="0" w:color="auto"/>
        <w:right w:val="none" w:sz="0" w:space="0" w:color="auto"/>
      </w:divBdr>
    </w:div>
    <w:div w:id="421267435">
      <w:marLeft w:val="640"/>
      <w:marRight w:val="0"/>
      <w:marTop w:val="0"/>
      <w:marBottom w:val="0"/>
      <w:divBdr>
        <w:top w:val="none" w:sz="0" w:space="0" w:color="auto"/>
        <w:left w:val="none" w:sz="0" w:space="0" w:color="auto"/>
        <w:bottom w:val="none" w:sz="0" w:space="0" w:color="auto"/>
        <w:right w:val="none" w:sz="0" w:space="0" w:color="auto"/>
      </w:divBdr>
    </w:div>
    <w:div w:id="421269417">
      <w:marLeft w:val="640"/>
      <w:marRight w:val="0"/>
      <w:marTop w:val="0"/>
      <w:marBottom w:val="0"/>
      <w:divBdr>
        <w:top w:val="none" w:sz="0" w:space="0" w:color="auto"/>
        <w:left w:val="none" w:sz="0" w:space="0" w:color="auto"/>
        <w:bottom w:val="none" w:sz="0" w:space="0" w:color="auto"/>
        <w:right w:val="none" w:sz="0" w:space="0" w:color="auto"/>
      </w:divBdr>
    </w:div>
    <w:div w:id="421336719">
      <w:marLeft w:val="640"/>
      <w:marRight w:val="0"/>
      <w:marTop w:val="0"/>
      <w:marBottom w:val="0"/>
      <w:divBdr>
        <w:top w:val="none" w:sz="0" w:space="0" w:color="auto"/>
        <w:left w:val="none" w:sz="0" w:space="0" w:color="auto"/>
        <w:bottom w:val="none" w:sz="0" w:space="0" w:color="auto"/>
        <w:right w:val="none" w:sz="0" w:space="0" w:color="auto"/>
      </w:divBdr>
    </w:div>
    <w:div w:id="421341214">
      <w:marLeft w:val="640"/>
      <w:marRight w:val="0"/>
      <w:marTop w:val="0"/>
      <w:marBottom w:val="0"/>
      <w:divBdr>
        <w:top w:val="none" w:sz="0" w:space="0" w:color="auto"/>
        <w:left w:val="none" w:sz="0" w:space="0" w:color="auto"/>
        <w:bottom w:val="none" w:sz="0" w:space="0" w:color="auto"/>
        <w:right w:val="none" w:sz="0" w:space="0" w:color="auto"/>
      </w:divBdr>
    </w:div>
    <w:div w:id="421604360">
      <w:marLeft w:val="640"/>
      <w:marRight w:val="0"/>
      <w:marTop w:val="0"/>
      <w:marBottom w:val="0"/>
      <w:divBdr>
        <w:top w:val="none" w:sz="0" w:space="0" w:color="auto"/>
        <w:left w:val="none" w:sz="0" w:space="0" w:color="auto"/>
        <w:bottom w:val="none" w:sz="0" w:space="0" w:color="auto"/>
        <w:right w:val="none" w:sz="0" w:space="0" w:color="auto"/>
      </w:divBdr>
    </w:div>
    <w:div w:id="421682865">
      <w:marLeft w:val="640"/>
      <w:marRight w:val="0"/>
      <w:marTop w:val="0"/>
      <w:marBottom w:val="0"/>
      <w:divBdr>
        <w:top w:val="none" w:sz="0" w:space="0" w:color="auto"/>
        <w:left w:val="none" w:sz="0" w:space="0" w:color="auto"/>
        <w:bottom w:val="none" w:sz="0" w:space="0" w:color="auto"/>
        <w:right w:val="none" w:sz="0" w:space="0" w:color="auto"/>
      </w:divBdr>
    </w:div>
    <w:div w:id="421685965">
      <w:marLeft w:val="640"/>
      <w:marRight w:val="0"/>
      <w:marTop w:val="0"/>
      <w:marBottom w:val="0"/>
      <w:divBdr>
        <w:top w:val="none" w:sz="0" w:space="0" w:color="auto"/>
        <w:left w:val="none" w:sz="0" w:space="0" w:color="auto"/>
        <w:bottom w:val="none" w:sz="0" w:space="0" w:color="auto"/>
        <w:right w:val="none" w:sz="0" w:space="0" w:color="auto"/>
      </w:divBdr>
    </w:div>
    <w:div w:id="421801008">
      <w:marLeft w:val="640"/>
      <w:marRight w:val="0"/>
      <w:marTop w:val="0"/>
      <w:marBottom w:val="0"/>
      <w:divBdr>
        <w:top w:val="none" w:sz="0" w:space="0" w:color="auto"/>
        <w:left w:val="none" w:sz="0" w:space="0" w:color="auto"/>
        <w:bottom w:val="none" w:sz="0" w:space="0" w:color="auto"/>
        <w:right w:val="none" w:sz="0" w:space="0" w:color="auto"/>
      </w:divBdr>
    </w:div>
    <w:div w:id="421801247">
      <w:marLeft w:val="640"/>
      <w:marRight w:val="0"/>
      <w:marTop w:val="0"/>
      <w:marBottom w:val="0"/>
      <w:divBdr>
        <w:top w:val="none" w:sz="0" w:space="0" w:color="auto"/>
        <w:left w:val="none" w:sz="0" w:space="0" w:color="auto"/>
        <w:bottom w:val="none" w:sz="0" w:space="0" w:color="auto"/>
        <w:right w:val="none" w:sz="0" w:space="0" w:color="auto"/>
      </w:divBdr>
    </w:div>
    <w:div w:id="421801527">
      <w:marLeft w:val="640"/>
      <w:marRight w:val="0"/>
      <w:marTop w:val="0"/>
      <w:marBottom w:val="0"/>
      <w:divBdr>
        <w:top w:val="none" w:sz="0" w:space="0" w:color="auto"/>
        <w:left w:val="none" w:sz="0" w:space="0" w:color="auto"/>
        <w:bottom w:val="none" w:sz="0" w:space="0" w:color="auto"/>
        <w:right w:val="none" w:sz="0" w:space="0" w:color="auto"/>
      </w:divBdr>
    </w:div>
    <w:div w:id="421806263">
      <w:marLeft w:val="640"/>
      <w:marRight w:val="0"/>
      <w:marTop w:val="0"/>
      <w:marBottom w:val="0"/>
      <w:divBdr>
        <w:top w:val="none" w:sz="0" w:space="0" w:color="auto"/>
        <w:left w:val="none" w:sz="0" w:space="0" w:color="auto"/>
        <w:bottom w:val="none" w:sz="0" w:space="0" w:color="auto"/>
        <w:right w:val="none" w:sz="0" w:space="0" w:color="auto"/>
      </w:divBdr>
    </w:div>
    <w:div w:id="421875934">
      <w:marLeft w:val="640"/>
      <w:marRight w:val="0"/>
      <w:marTop w:val="0"/>
      <w:marBottom w:val="0"/>
      <w:divBdr>
        <w:top w:val="none" w:sz="0" w:space="0" w:color="auto"/>
        <w:left w:val="none" w:sz="0" w:space="0" w:color="auto"/>
        <w:bottom w:val="none" w:sz="0" w:space="0" w:color="auto"/>
        <w:right w:val="none" w:sz="0" w:space="0" w:color="auto"/>
      </w:divBdr>
    </w:div>
    <w:div w:id="421950638">
      <w:marLeft w:val="640"/>
      <w:marRight w:val="0"/>
      <w:marTop w:val="0"/>
      <w:marBottom w:val="0"/>
      <w:divBdr>
        <w:top w:val="none" w:sz="0" w:space="0" w:color="auto"/>
        <w:left w:val="none" w:sz="0" w:space="0" w:color="auto"/>
        <w:bottom w:val="none" w:sz="0" w:space="0" w:color="auto"/>
        <w:right w:val="none" w:sz="0" w:space="0" w:color="auto"/>
      </w:divBdr>
    </w:div>
    <w:div w:id="421995156">
      <w:marLeft w:val="640"/>
      <w:marRight w:val="0"/>
      <w:marTop w:val="0"/>
      <w:marBottom w:val="0"/>
      <w:divBdr>
        <w:top w:val="none" w:sz="0" w:space="0" w:color="auto"/>
        <w:left w:val="none" w:sz="0" w:space="0" w:color="auto"/>
        <w:bottom w:val="none" w:sz="0" w:space="0" w:color="auto"/>
        <w:right w:val="none" w:sz="0" w:space="0" w:color="auto"/>
      </w:divBdr>
    </w:div>
    <w:div w:id="421997062">
      <w:marLeft w:val="640"/>
      <w:marRight w:val="0"/>
      <w:marTop w:val="0"/>
      <w:marBottom w:val="0"/>
      <w:divBdr>
        <w:top w:val="none" w:sz="0" w:space="0" w:color="auto"/>
        <w:left w:val="none" w:sz="0" w:space="0" w:color="auto"/>
        <w:bottom w:val="none" w:sz="0" w:space="0" w:color="auto"/>
        <w:right w:val="none" w:sz="0" w:space="0" w:color="auto"/>
      </w:divBdr>
    </w:div>
    <w:div w:id="421998288">
      <w:marLeft w:val="640"/>
      <w:marRight w:val="0"/>
      <w:marTop w:val="0"/>
      <w:marBottom w:val="0"/>
      <w:divBdr>
        <w:top w:val="none" w:sz="0" w:space="0" w:color="auto"/>
        <w:left w:val="none" w:sz="0" w:space="0" w:color="auto"/>
        <w:bottom w:val="none" w:sz="0" w:space="0" w:color="auto"/>
        <w:right w:val="none" w:sz="0" w:space="0" w:color="auto"/>
      </w:divBdr>
    </w:div>
    <w:div w:id="421999873">
      <w:marLeft w:val="640"/>
      <w:marRight w:val="0"/>
      <w:marTop w:val="0"/>
      <w:marBottom w:val="0"/>
      <w:divBdr>
        <w:top w:val="none" w:sz="0" w:space="0" w:color="auto"/>
        <w:left w:val="none" w:sz="0" w:space="0" w:color="auto"/>
        <w:bottom w:val="none" w:sz="0" w:space="0" w:color="auto"/>
        <w:right w:val="none" w:sz="0" w:space="0" w:color="auto"/>
      </w:divBdr>
    </w:div>
    <w:div w:id="422066860">
      <w:marLeft w:val="640"/>
      <w:marRight w:val="0"/>
      <w:marTop w:val="0"/>
      <w:marBottom w:val="0"/>
      <w:divBdr>
        <w:top w:val="none" w:sz="0" w:space="0" w:color="auto"/>
        <w:left w:val="none" w:sz="0" w:space="0" w:color="auto"/>
        <w:bottom w:val="none" w:sz="0" w:space="0" w:color="auto"/>
        <w:right w:val="none" w:sz="0" w:space="0" w:color="auto"/>
      </w:divBdr>
    </w:div>
    <w:div w:id="422068530">
      <w:marLeft w:val="640"/>
      <w:marRight w:val="0"/>
      <w:marTop w:val="0"/>
      <w:marBottom w:val="0"/>
      <w:divBdr>
        <w:top w:val="none" w:sz="0" w:space="0" w:color="auto"/>
        <w:left w:val="none" w:sz="0" w:space="0" w:color="auto"/>
        <w:bottom w:val="none" w:sz="0" w:space="0" w:color="auto"/>
        <w:right w:val="none" w:sz="0" w:space="0" w:color="auto"/>
      </w:divBdr>
    </w:div>
    <w:div w:id="422141702">
      <w:marLeft w:val="640"/>
      <w:marRight w:val="0"/>
      <w:marTop w:val="0"/>
      <w:marBottom w:val="0"/>
      <w:divBdr>
        <w:top w:val="none" w:sz="0" w:space="0" w:color="auto"/>
        <w:left w:val="none" w:sz="0" w:space="0" w:color="auto"/>
        <w:bottom w:val="none" w:sz="0" w:space="0" w:color="auto"/>
        <w:right w:val="none" w:sz="0" w:space="0" w:color="auto"/>
      </w:divBdr>
    </w:div>
    <w:div w:id="422142161">
      <w:marLeft w:val="640"/>
      <w:marRight w:val="0"/>
      <w:marTop w:val="0"/>
      <w:marBottom w:val="0"/>
      <w:divBdr>
        <w:top w:val="none" w:sz="0" w:space="0" w:color="auto"/>
        <w:left w:val="none" w:sz="0" w:space="0" w:color="auto"/>
        <w:bottom w:val="none" w:sz="0" w:space="0" w:color="auto"/>
        <w:right w:val="none" w:sz="0" w:space="0" w:color="auto"/>
      </w:divBdr>
    </w:div>
    <w:div w:id="422264908">
      <w:marLeft w:val="640"/>
      <w:marRight w:val="0"/>
      <w:marTop w:val="0"/>
      <w:marBottom w:val="0"/>
      <w:divBdr>
        <w:top w:val="none" w:sz="0" w:space="0" w:color="auto"/>
        <w:left w:val="none" w:sz="0" w:space="0" w:color="auto"/>
        <w:bottom w:val="none" w:sz="0" w:space="0" w:color="auto"/>
        <w:right w:val="none" w:sz="0" w:space="0" w:color="auto"/>
      </w:divBdr>
    </w:div>
    <w:div w:id="422265596">
      <w:marLeft w:val="640"/>
      <w:marRight w:val="0"/>
      <w:marTop w:val="0"/>
      <w:marBottom w:val="0"/>
      <w:divBdr>
        <w:top w:val="none" w:sz="0" w:space="0" w:color="auto"/>
        <w:left w:val="none" w:sz="0" w:space="0" w:color="auto"/>
        <w:bottom w:val="none" w:sz="0" w:space="0" w:color="auto"/>
        <w:right w:val="none" w:sz="0" w:space="0" w:color="auto"/>
      </w:divBdr>
    </w:div>
    <w:div w:id="422337411">
      <w:marLeft w:val="640"/>
      <w:marRight w:val="0"/>
      <w:marTop w:val="0"/>
      <w:marBottom w:val="0"/>
      <w:divBdr>
        <w:top w:val="none" w:sz="0" w:space="0" w:color="auto"/>
        <w:left w:val="none" w:sz="0" w:space="0" w:color="auto"/>
        <w:bottom w:val="none" w:sz="0" w:space="0" w:color="auto"/>
        <w:right w:val="none" w:sz="0" w:space="0" w:color="auto"/>
      </w:divBdr>
    </w:div>
    <w:div w:id="422339282">
      <w:marLeft w:val="640"/>
      <w:marRight w:val="0"/>
      <w:marTop w:val="0"/>
      <w:marBottom w:val="0"/>
      <w:divBdr>
        <w:top w:val="none" w:sz="0" w:space="0" w:color="auto"/>
        <w:left w:val="none" w:sz="0" w:space="0" w:color="auto"/>
        <w:bottom w:val="none" w:sz="0" w:space="0" w:color="auto"/>
        <w:right w:val="none" w:sz="0" w:space="0" w:color="auto"/>
      </w:divBdr>
    </w:div>
    <w:div w:id="422379531">
      <w:marLeft w:val="640"/>
      <w:marRight w:val="0"/>
      <w:marTop w:val="0"/>
      <w:marBottom w:val="0"/>
      <w:divBdr>
        <w:top w:val="none" w:sz="0" w:space="0" w:color="auto"/>
        <w:left w:val="none" w:sz="0" w:space="0" w:color="auto"/>
        <w:bottom w:val="none" w:sz="0" w:space="0" w:color="auto"/>
        <w:right w:val="none" w:sz="0" w:space="0" w:color="auto"/>
      </w:divBdr>
    </w:div>
    <w:div w:id="422381903">
      <w:marLeft w:val="640"/>
      <w:marRight w:val="0"/>
      <w:marTop w:val="0"/>
      <w:marBottom w:val="0"/>
      <w:divBdr>
        <w:top w:val="none" w:sz="0" w:space="0" w:color="auto"/>
        <w:left w:val="none" w:sz="0" w:space="0" w:color="auto"/>
        <w:bottom w:val="none" w:sz="0" w:space="0" w:color="auto"/>
        <w:right w:val="none" w:sz="0" w:space="0" w:color="auto"/>
      </w:divBdr>
    </w:div>
    <w:div w:id="422457134">
      <w:marLeft w:val="640"/>
      <w:marRight w:val="0"/>
      <w:marTop w:val="0"/>
      <w:marBottom w:val="0"/>
      <w:divBdr>
        <w:top w:val="none" w:sz="0" w:space="0" w:color="auto"/>
        <w:left w:val="none" w:sz="0" w:space="0" w:color="auto"/>
        <w:bottom w:val="none" w:sz="0" w:space="0" w:color="auto"/>
        <w:right w:val="none" w:sz="0" w:space="0" w:color="auto"/>
      </w:divBdr>
    </w:div>
    <w:div w:id="422530708">
      <w:marLeft w:val="640"/>
      <w:marRight w:val="0"/>
      <w:marTop w:val="0"/>
      <w:marBottom w:val="0"/>
      <w:divBdr>
        <w:top w:val="none" w:sz="0" w:space="0" w:color="auto"/>
        <w:left w:val="none" w:sz="0" w:space="0" w:color="auto"/>
        <w:bottom w:val="none" w:sz="0" w:space="0" w:color="auto"/>
        <w:right w:val="none" w:sz="0" w:space="0" w:color="auto"/>
      </w:divBdr>
    </w:div>
    <w:div w:id="422535390">
      <w:marLeft w:val="640"/>
      <w:marRight w:val="0"/>
      <w:marTop w:val="0"/>
      <w:marBottom w:val="0"/>
      <w:divBdr>
        <w:top w:val="none" w:sz="0" w:space="0" w:color="auto"/>
        <w:left w:val="none" w:sz="0" w:space="0" w:color="auto"/>
        <w:bottom w:val="none" w:sz="0" w:space="0" w:color="auto"/>
        <w:right w:val="none" w:sz="0" w:space="0" w:color="auto"/>
      </w:divBdr>
    </w:div>
    <w:div w:id="422576284">
      <w:marLeft w:val="640"/>
      <w:marRight w:val="0"/>
      <w:marTop w:val="0"/>
      <w:marBottom w:val="0"/>
      <w:divBdr>
        <w:top w:val="none" w:sz="0" w:space="0" w:color="auto"/>
        <w:left w:val="none" w:sz="0" w:space="0" w:color="auto"/>
        <w:bottom w:val="none" w:sz="0" w:space="0" w:color="auto"/>
        <w:right w:val="none" w:sz="0" w:space="0" w:color="auto"/>
      </w:divBdr>
    </w:div>
    <w:div w:id="422576679">
      <w:marLeft w:val="640"/>
      <w:marRight w:val="0"/>
      <w:marTop w:val="0"/>
      <w:marBottom w:val="0"/>
      <w:divBdr>
        <w:top w:val="none" w:sz="0" w:space="0" w:color="auto"/>
        <w:left w:val="none" w:sz="0" w:space="0" w:color="auto"/>
        <w:bottom w:val="none" w:sz="0" w:space="0" w:color="auto"/>
        <w:right w:val="none" w:sz="0" w:space="0" w:color="auto"/>
      </w:divBdr>
    </w:div>
    <w:div w:id="422605912">
      <w:marLeft w:val="640"/>
      <w:marRight w:val="0"/>
      <w:marTop w:val="0"/>
      <w:marBottom w:val="0"/>
      <w:divBdr>
        <w:top w:val="none" w:sz="0" w:space="0" w:color="auto"/>
        <w:left w:val="none" w:sz="0" w:space="0" w:color="auto"/>
        <w:bottom w:val="none" w:sz="0" w:space="0" w:color="auto"/>
        <w:right w:val="none" w:sz="0" w:space="0" w:color="auto"/>
      </w:divBdr>
    </w:div>
    <w:div w:id="422607704">
      <w:marLeft w:val="640"/>
      <w:marRight w:val="0"/>
      <w:marTop w:val="0"/>
      <w:marBottom w:val="0"/>
      <w:divBdr>
        <w:top w:val="none" w:sz="0" w:space="0" w:color="auto"/>
        <w:left w:val="none" w:sz="0" w:space="0" w:color="auto"/>
        <w:bottom w:val="none" w:sz="0" w:space="0" w:color="auto"/>
        <w:right w:val="none" w:sz="0" w:space="0" w:color="auto"/>
      </w:divBdr>
    </w:div>
    <w:div w:id="422608554">
      <w:marLeft w:val="640"/>
      <w:marRight w:val="0"/>
      <w:marTop w:val="0"/>
      <w:marBottom w:val="0"/>
      <w:divBdr>
        <w:top w:val="none" w:sz="0" w:space="0" w:color="auto"/>
        <w:left w:val="none" w:sz="0" w:space="0" w:color="auto"/>
        <w:bottom w:val="none" w:sz="0" w:space="0" w:color="auto"/>
        <w:right w:val="none" w:sz="0" w:space="0" w:color="auto"/>
      </w:divBdr>
    </w:div>
    <w:div w:id="422650967">
      <w:marLeft w:val="640"/>
      <w:marRight w:val="0"/>
      <w:marTop w:val="0"/>
      <w:marBottom w:val="0"/>
      <w:divBdr>
        <w:top w:val="none" w:sz="0" w:space="0" w:color="auto"/>
        <w:left w:val="none" w:sz="0" w:space="0" w:color="auto"/>
        <w:bottom w:val="none" w:sz="0" w:space="0" w:color="auto"/>
        <w:right w:val="none" w:sz="0" w:space="0" w:color="auto"/>
      </w:divBdr>
    </w:div>
    <w:div w:id="422651016">
      <w:marLeft w:val="640"/>
      <w:marRight w:val="0"/>
      <w:marTop w:val="0"/>
      <w:marBottom w:val="0"/>
      <w:divBdr>
        <w:top w:val="none" w:sz="0" w:space="0" w:color="auto"/>
        <w:left w:val="none" w:sz="0" w:space="0" w:color="auto"/>
        <w:bottom w:val="none" w:sz="0" w:space="0" w:color="auto"/>
        <w:right w:val="none" w:sz="0" w:space="0" w:color="auto"/>
      </w:divBdr>
    </w:div>
    <w:div w:id="422651862">
      <w:marLeft w:val="640"/>
      <w:marRight w:val="0"/>
      <w:marTop w:val="0"/>
      <w:marBottom w:val="0"/>
      <w:divBdr>
        <w:top w:val="none" w:sz="0" w:space="0" w:color="auto"/>
        <w:left w:val="none" w:sz="0" w:space="0" w:color="auto"/>
        <w:bottom w:val="none" w:sz="0" w:space="0" w:color="auto"/>
        <w:right w:val="none" w:sz="0" w:space="0" w:color="auto"/>
      </w:divBdr>
    </w:div>
    <w:div w:id="422724744">
      <w:marLeft w:val="640"/>
      <w:marRight w:val="0"/>
      <w:marTop w:val="0"/>
      <w:marBottom w:val="0"/>
      <w:divBdr>
        <w:top w:val="none" w:sz="0" w:space="0" w:color="auto"/>
        <w:left w:val="none" w:sz="0" w:space="0" w:color="auto"/>
        <w:bottom w:val="none" w:sz="0" w:space="0" w:color="auto"/>
        <w:right w:val="none" w:sz="0" w:space="0" w:color="auto"/>
      </w:divBdr>
    </w:div>
    <w:div w:id="422727294">
      <w:marLeft w:val="640"/>
      <w:marRight w:val="0"/>
      <w:marTop w:val="0"/>
      <w:marBottom w:val="0"/>
      <w:divBdr>
        <w:top w:val="none" w:sz="0" w:space="0" w:color="auto"/>
        <w:left w:val="none" w:sz="0" w:space="0" w:color="auto"/>
        <w:bottom w:val="none" w:sz="0" w:space="0" w:color="auto"/>
        <w:right w:val="none" w:sz="0" w:space="0" w:color="auto"/>
      </w:divBdr>
    </w:div>
    <w:div w:id="422840987">
      <w:marLeft w:val="640"/>
      <w:marRight w:val="0"/>
      <w:marTop w:val="0"/>
      <w:marBottom w:val="0"/>
      <w:divBdr>
        <w:top w:val="none" w:sz="0" w:space="0" w:color="auto"/>
        <w:left w:val="none" w:sz="0" w:space="0" w:color="auto"/>
        <w:bottom w:val="none" w:sz="0" w:space="0" w:color="auto"/>
        <w:right w:val="none" w:sz="0" w:space="0" w:color="auto"/>
      </w:divBdr>
    </w:div>
    <w:div w:id="422847962">
      <w:marLeft w:val="640"/>
      <w:marRight w:val="0"/>
      <w:marTop w:val="0"/>
      <w:marBottom w:val="0"/>
      <w:divBdr>
        <w:top w:val="none" w:sz="0" w:space="0" w:color="auto"/>
        <w:left w:val="none" w:sz="0" w:space="0" w:color="auto"/>
        <w:bottom w:val="none" w:sz="0" w:space="0" w:color="auto"/>
        <w:right w:val="none" w:sz="0" w:space="0" w:color="auto"/>
      </w:divBdr>
    </w:div>
    <w:div w:id="422848256">
      <w:marLeft w:val="640"/>
      <w:marRight w:val="0"/>
      <w:marTop w:val="0"/>
      <w:marBottom w:val="0"/>
      <w:divBdr>
        <w:top w:val="none" w:sz="0" w:space="0" w:color="auto"/>
        <w:left w:val="none" w:sz="0" w:space="0" w:color="auto"/>
        <w:bottom w:val="none" w:sz="0" w:space="0" w:color="auto"/>
        <w:right w:val="none" w:sz="0" w:space="0" w:color="auto"/>
      </w:divBdr>
    </w:div>
    <w:div w:id="422919174">
      <w:marLeft w:val="640"/>
      <w:marRight w:val="0"/>
      <w:marTop w:val="0"/>
      <w:marBottom w:val="0"/>
      <w:divBdr>
        <w:top w:val="none" w:sz="0" w:space="0" w:color="auto"/>
        <w:left w:val="none" w:sz="0" w:space="0" w:color="auto"/>
        <w:bottom w:val="none" w:sz="0" w:space="0" w:color="auto"/>
        <w:right w:val="none" w:sz="0" w:space="0" w:color="auto"/>
      </w:divBdr>
    </w:div>
    <w:div w:id="423108018">
      <w:marLeft w:val="640"/>
      <w:marRight w:val="0"/>
      <w:marTop w:val="0"/>
      <w:marBottom w:val="0"/>
      <w:divBdr>
        <w:top w:val="none" w:sz="0" w:space="0" w:color="auto"/>
        <w:left w:val="none" w:sz="0" w:space="0" w:color="auto"/>
        <w:bottom w:val="none" w:sz="0" w:space="0" w:color="auto"/>
        <w:right w:val="none" w:sz="0" w:space="0" w:color="auto"/>
      </w:divBdr>
    </w:div>
    <w:div w:id="423184860">
      <w:marLeft w:val="640"/>
      <w:marRight w:val="0"/>
      <w:marTop w:val="0"/>
      <w:marBottom w:val="0"/>
      <w:divBdr>
        <w:top w:val="none" w:sz="0" w:space="0" w:color="auto"/>
        <w:left w:val="none" w:sz="0" w:space="0" w:color="auto"/>
        <w:bottom w:val="none" w:sz="0" w:space="0" w:color="auto"/>
        <w:right w:val="none" w:sz="0" w:space="0" w:color="auto"/>
      </w:divBdr>
    </w:div>
    <w:div w:id="423258857">
      <w:marLeft w:val="640"/>
      <w:marRight w:val="0"/>
      <w:marTop w:val="0"/>
      <w:marBottom w:val="0"/>
      <w:divBdr>
        <w:top w:val="none" w:sz="0" w:space="0" w:color="auto"/>
        <w:left w:val="none" w:sz="0" w:space="0" w:color="auto"/>
        <w:bottom w:val="none" w:sz="0" w:space="0" w:color="auto"/>
        <w:right w:val="none" w:sz="0" w:space="0" w:color="auto"/>
      </w:divBdr>
    </w:div>
    <w:div w:id="423260381">
      <w:marLeft w:val="640"/>
      <w:marRight w:val="0"/>
      <w:marTop w:val="0"/>
      <w:marBottom w:val="0"/>
      <w:divBdr>
        <w:top w:val="none" w:sz="0" w:space="0" w:color="auto"/>
        <w:left w:val="none" w:sz="0" w:space="0" w:color="auto"/>
        <w:bottom w:val="none" w:sz="0" w:space="0" w:color="auto"/>
        <w:right w:val="none" w:sz="0" w:space="0" w:color="auto"/>
      </w:divBdr>
    </w:div>
    <w:div w:id="423260593">
      <w:marLeft w:val="640"/>
      <w:marRight w:val="0"/>
      <w:marTop w:val="0"/>
      <w:marBottom w:val="0"/>
      <w:divBdr>
        <w:top w:val="none" w:sz="0" w:space="0" w:color="auto"/>
        <w:left w:val="none" w:sz="0" w:space="0" w:color="auto"/>
        <w:bottom w:val="none" w:sz="0" w:space="0" w:color="auto"/>
        <w:right w:val="none" w:sz="0" w:space="0" w:color="auto"/>
      </w:divBdr>
    </w:div>
    <w:div w:id="423378742">
      <w:marLeft w:val="640"/>
      <w:marRight w:val="0"/>
      <w:marTop w:val="0"/>
      <w:marBottom w:val="0"/>
      <w:divBdr>
        <w:top w:val="none" w:sz="0" w:space="0" w:color="auto"/>
        <w:left w:val="none" w:sz="0" w:space="0" w:color="auto"/>
        <w:bottom w:val="none" w:sz="0" w:space="0" w:color="auto"/>
        <w:right w:val="none" w:sz="0" w:space="0" w:color="auto"/>
      </w:divBdr>
    </w:div>
    <w:div w:id="423386052">
      <w:marLeft w:val="640"/>
      <w:marRight w:val="0"/>
      <w:marTop w:val="0"/>
      <w:marBottom w:val="0"/>
      <w:divBdr>
        <w:top w:val="none" w:sz="0" w:space="0" w:color="auto"/>
        <w:left w:val="none" w:sz="0" w:space="0" w:color="auto"/>
        <w:bottom w:val="none" w:sz="0" w:space="0" w:color="auto"/>
        <w:right w:val="none" w:sz="0" w:space="0" w:color="auto"/>
      </w:divBdr>
    </w:div>
    <w:div w:id="423502554">
      <w:marLeft w:val="640"/>
      <w:marRight w:val="0"/>
      <w:marTop w:val="0"/>
      <w:marBottom w:val="0"/>
      <w:divBdr>
        <w:top w:val="none" w:sz="0" w:space="0" w:color="auto"/>
        <w:left w:val="none" w:sz="0" w:space="0" w:color="auto"/>
        <w:bottom w:val="none" w:sz="0" w:space="0" w:color="auto"/>
        <w:right w:val="none" w:sz="0" w:space="0" w:color="auto"/>
      </w:divBdr>
    </w:div>
    <w:div w:id="423572285">
      <w:marLeft w:val="640"/>
      <w:marRight w:val="0"/>
      <w:marTop w:val="0"/>
      <w:marBottom w:val="0"/>
      <w:divBdr>
        <w:top w:val="none" w:sz="0" w:space="0" w:color="auto"/>
        <w:left w:val="none" w:sz="0" w:space="0" w:color="auto"/>
        <w:bottom w:val="none" w:sz="0" w:space="0" w:color="auto"/>
        <w:right w:val="none" w:sz="0" w:space="0" w:color="auto"/>
      </w:divBdr>
    </w:div>
    <w:div w:id="423574727">
      <w:marLeft w:val="640"/>
      <w:marRight w:val="0"/>
      <w:marTop w:val="0"/>
      <w:marBottom w:val="0"/>
      <w:divBdr>
        <w:top w:val="none" w:sz="0" w:space="0" w:color="auto"/>
        <w:left w:val="none" w:sz="0" w:space="0" w:color="auto"/>
        <w:bottom w:val="none" w:sz="0" w:space="0" w:color="auto"/>
        <w:right w:val="none" w:sz="0" w:space="0" w:color="auto"/>
      </w:divBdr>
    </w:div>
    <w:div w:id="423576088">
      <w:marLeft w:val="640"/>
      <w:marRight w:val="0"/>
      <w:marTop w:val="0"/>
      <w:marBottom w:val="0"/>
      <w:divBdr>
        <w:top w:val="none" w:sz="0" w:space="0" w:color="auto"/>
        <w:left w:val="none" w:sz="0" w:space="0" w:color="auto"/>
        <w:bottom w:val="none" w:sz="0" w:space="0" w:color="auto"/>
        <w:right w:val="none" w:sz="0" w:space="0" w:color="auto"/>
      </w:divBdr>
    </w:div>
    <w:div w:id="423576524">
      <w:marLeft w:val="640"/>
      <w:marRight w:val="0"/>
      <w:marTop w:val="0"/>
      <w:marBottom w:val="0"/>
      <w:divBdr>
        <w:top w:val="none" w:sz="0" w:space="0" w:color="auto"/>
        <w:left w:val="none" w:sz="0" w:space="0" w:color="auto"/>
        <w:bottom w:val="none" w:sz="0" w:space="0" w:color="auto"/>
        <w:right w:val="none" w:sz="0" w:space="0" w:color="auto"/>
      </w:divBdr>
    </w:div>
    <w:div w:id="423577397">
      <w:marLeft w:val="640"/>
      <w:marRight w:val="0"/>
      <w:marTop w:val="0"/>
      <w:marBottom w:val="0"/>
      <w:divBdr>
        <w:top w:val="none" w:sz="0" w:space="0" w:color="auto"/>
        <w:left w:val="none" w:sz="0" w:space="0" w:color="auto"/>
        <w:bottom w:val="none" w:sz="0" w:space="0" w:color="auto"/>
        <w:right w:val="none" w:sz="0" w:space="0" w:color="auto"/>
      </w:divBdr>
    </w:div>
    <w:div w:id="423647543">
      <w:marLeft w:val="640"/>
      <w:marRight w:val="0"/>
      <w:marTop w:val="0"/>
      <w:marBottom w:val="0"/>
      <w:divBdr>
        <w:top w:val="none" w:sz="0" w:space="0" w:color="auto"/>
        <w:left w:val="none" w:sz="0" w:space="0" w:color="auto"/>
        <w:bottom w:val="none" w:sz="0" w:space="0" w:color="auto"/>
        <w:right w:val="none" w:sz="0" w:space="0" w:color="auto"/>
      </w:divBdr>
    </w:div>
    <w:div w:id="423649107">
      <w:marLeft w:val="640"/>
      <w:marRight w:val="0"/>
      <w:marTop w:val="0"/>
      <w:marBottom w:val="0"/>
      <w:divBdr>
        <w:top w:val="none" w:sz="0" w:space="0" w:color="auto"/>
        <w:left w:val="none" w:sz="0" w:space="0" w:color="auto"/>
        <w:bottom w:val="none" w:sz="0" w:space="0" w:color="auto"/>
        <w:right w:val="none" w:sz="0" w:space="0" w:color="auto"/>
      </w:divBdr>
    </w:div>
    <w:div w:id="423651616">
      <w:marLeft w:val="640"/>
      <w:marRight w:val="0"/>
      <w:marTop w:val="0"/>
      <w:marBottom w:val="0"/>
      <w:divBdr>
        <w:top w:val="none" w:sz="0" w:space="0" w:color="auto"/>
        <w:left w:val="none" w:sz="0" w:space="0" w:color="auto"/>
        <w:bottom w:val="none" w:sz="0" w:space="0" w:color="auto"/>
        <w:right w:val="none" w:sz="0" w:space="0" w:color="auto"/>
      </w:divBdr>
    </w:div>
    <w:div w:id="423695930">
      <w:marLeft w:val="640"/>
      <w:marRight w:val="0"/>
      <w:marTop w:val="0"/>
      <w:marBottom w:val="0"/>
      <w:divBdr>
        <w:top w:val="none" w:sz="0" w:space="0" w:color="auto"/>
        <w:left w:val="none" w:sz="0" w:space="0" w:color="auto"/>
        <w:bottom w:val="none" w:sz="0" w:space="0" w:color="auto"/>
        <w:right w:val="none" w:sz="0" w:space="0" w:color="auto"/>
      </w:divBdr>
    </w:div>
    <w:div w:id="423763500">
      <w:marLeft w:val="640"/>
      <w:marRight w:val="0"/>
      <w:marTop w:val="0"/>
      <w:marBottom w:val="0"/>
      <w:divBdr>
        <w:top w:val="none" w:sz="0" w:space="0" w:color="auto"/>
        <w:left w:val="none" w:sz="0" w:space="0" w:color="auto"/>
        <w:bottom w:val="none" w:sz="0" w:space="0" w:color="auto"/>
        <w:right w:val="none" w:sz="0" w:space="0" w:color="auto"/>
      </w:divBdr>
    </w:div>
    <w:div w:id="423845990">
      <w:marLeft w:val="640"/>
      <w:marRight w:val="0"/>
      <w:marTop w:val="0"/>
      <w:marBottom w:val="0"/>
      <w:divBdr>
        <w:top w:val="none" w:sz="0" w:space="0" w:color="auto"/>
        <w:left w:val="none" w:sz="0" w:space="0" w:color="auto"/>
        <w:bottom w:val="none" w:sz="0" w:space="0" w:color="auto"/>
        <w:right w:val="none" w:sz="0" w:space="0" w:color="auto"/>
      </w:divBdr>
    </w:div>
    <w:div w:id="423889785">
      <w:marLeft w:val="640"/>
      <w:marRight w:val="0"/>
      <w:marTop w:val="0"/>
      <w:marBottom w:val="0"/>
      <w:divBdr>
        <w:top w:val="none" w:sz="0" w:space="0" w:color="auto"/>
        <w:left w:val="none" w:sz="0" w:space="0" w:color="auto"/>
        <w:bottom w:val="none" w:sz="0" w:space="0" w:color="auto"/>
        <w:right w:val="none" w:sz="0" w:space="0" w:color="auto"/>
      </w:divBdr>
    </w:div>
    <w:div w:id="423890090">
      <w:marLeft w:val="640"/>
      <w:marRight w:val="0"/>
      <w:marTop w:val="0"/>
      <w:marBottom w:val="0"/>
      <w:divBdr>
        <w:top w:val="none" w:sz="0" w:space="0" w:color="auto"/>
        <w:left w:val="none" w:sz="0" w:space="0" w:color="auto"/>
        <w:bottom w:val="none" w:sz="0" w:space="0" w:color="auto"/>
        <w:right w:val="none" w:sz="0" w:space="0" w:color="auto"/>
      </w:divBdr>
    </w:div>
    <w:div w:id="423957219">
      <w:marLeft w:val="640"/>
      <w:marRight w:val="0"/>
      <w:marTop w:val="0"/>
      <w:marBottom w:val="0"/>
      <w:divBdr>
        <w:top w:val="none" w:sz="0" w:space="0" w:color="auto"/>
        <w:left w:val="none" w:sz="0" w:space="0" w:color="auto"/>
        <w:bottom w:val="none" w:sz="0" w:space="0" w:color="auto"/>
        <w:right w:val="none" w:sz="0" w:space="0" w:color="auto"/>
      </w:divBdr>
    </w:div>
    <w:div w:id="423959529">
      <w:marLeft w:val="640"/>
      <w:marRight w:val="0"/>
      <w:marTop w:val="0"/>
      <w:marBottom w:val="0"/>
      <w:divBdr>
        <w:top w:val="none" w:sz="0" w:space="0" w:color="auto"/>
        <w:left w:val="none" w:sz="0" w:space="0" w:color="auto"/>
        <w:bottom w:val="none" w:sz="0" w:space="0" w:color="auto"/>
        <w:right w:val="none" w:sz="0" w:space="0" w:color="auto"/>
      </w:divBdr>
    </w:div>
    <w:div w:id="423964675">
      <w:marLeft w:val="640"/>
      <w:marRight w:val="0"/>
      <w:marTop w:val="0"/>
      <w:marBottom w:val="0"/>
      <w:divBdr>
        <w:top w:val="none" w:sz="0" w:space="0" w:color="auto"/>
        <w:left w:val="none" w:sz="0" w:space="0" w:color="auto"/>
        <w:bottom w:val="none" w:sz="0" w:space="0" w:color="auto"/>
        <w:right w:val="none" w:sz="0" w:space="0" w:color="auto"/>
      </w:divBdr>
    </w:div>
    <w:div w:id="424037391">
      <w:marLeft w:val="640"/>
      <w:marRight w:val="0"/>
      <w:marTop w:val="0"/>
      <w:marBottom w:val="0"/>
      <w:divBdr>
        <w:top w:val="none" w:sz="0" w:space="0" w:color="auto"/>
        <w:left w:val="none" w:sz="0" w:space="0" w:color="auto"/>
        <w:bottom w:val="none" w:sz="0" w:space="0" w:color="auto"/>
        <w:right w:val="none" w:sz="0" w:space="0" w:color="auto"/>
      </w:divBdr>
    </w:div>
    <w:div w:id="424037757">
      <w:marLeft w:val="640"/>
      <w:marRight w:val="0"/>
      <w:marTop w:val="0"/>
      <w:marBottom w:val="0"/>
      <w:divBdr>
        <w:top w:val="none" w:sz="0" w:space="0" w:color="auto"/>
        <w:left w:val="none" w:sz="0" w:space="0" w:color="auto"/>
        <w:bottom w:val="none" w:sz="0" w:space="0" w:color="auto"/>
        <w:right w:val="none" w:sz="0" w:space="0" w:color="auto"/>
      </w:divBdr>
    </w:div>
    <w:div w:id="424113887">
      <w:marLeft w:val="640"/>
      <w:marRight w:val="0"/>
      <w:marTop w:val="0"/>
      <w:marBottom w:val="0"/>
      <w:divBdr>
        <w:top w:val="none" w:sz="0" w:space="0" w:color="auto"/>
        <w:left w:val="none" w:sz="0" w:space="0" w:color="auto"/>
        <w:bottom w:val="none" w:sz="0" w:space="0" w:color="auto"/>
        <w:right w:val="none" w:sz="0" w:space="0" w:color="auto"/>
      </w:divBdr>
    </w:div>
    <w:div w:id="424230156">
      <w:marLeft w:val="640"/>
      <w:marRight w:val="0"/>
      <w:marTop w:val="0"/>
      <w:marBottom w:val="0"/>
      <w:divBdr>
        <w:top w:val="none" w:sz="0" w:space="0" w:color="auto"/>
        <w:left w:val="none" w:sz="0" w:space="0" w:color="auto"/>
        <w:bottom w:val="none" w:sz="0" w:space="0" w:color="auto"/>
        <w:right w:val="none" w:sz="0" w:space="0" w:color="auto"/>
      </w:divBdr>
    </w:div>
    <w:div w:id="424301877">
      <w:marLeft w:val="640"/>
      <w:marRight w:val="0"/>
      <w:marTop w:val="0"/>
      <w:marBottom w:val="0"/>
      <w:divBdr>
        <w:top w:val="none" w:sz="0" w:space="0" w:color="auto"/>
        <w:left w:val="none" w:sz="0" w:space="0" w:color="auto"/>
        <w:bottom w:val="none" w:sz="0" w:space="0" w:color="auto"/>
        <w:right w:val="none" w:sz="0" w:space="0" w:color="auto"/>
      </w:divBdr>
    </w:div>
    <w:div w:id="424302833">
      <w:marLeft w:val="640"/>
      <w:marRight w:val="0"/>
      <w:marTop w:val="0"/>
      <w:marBottom w:val="0"/>
      <w:divBdr>
        <w:top w:val="none" w:sz="0" w:space="0" w:color="auto"/>
        <w:left w:val="none" w:sz="0" w:space="0" w:color="auto"/>
        <w:bottom w:val="none" w:sz="0" w:space="0" w:color="auto"/>
        <w:right w:val="none" w:sz="0" w:space="0" w:color="auto"/>
      </w:divBdr>
    </w:div>
    <w:div w:id="424307185">
      <w:marLeft w:val="640"/>
      <w:marRight w:val="0"/>
      <w:marTop w:val="0"/>
      <w:marBottom w:val="0"/>
      <w:divBdr>
        <w:top w:val="none" w:sz="0" w:space="0" w:color="auto"/>
        <w:left w:val="none" w:sz="0" w:space="0" w:color="auto"/>
        <w:bottom w:val="none" w:sz="0" w:space="0" w:color="auto"/>
        <w:right w:val="none" w:sz="0" w:space="0" w:color="auto"/>
      </w:divBdr>
    </w:div>
    <w:div w:id="424375773">
      <w:marLeft w:val="640"/>
      <w:marRight w:val="0"/>
      <w:marTop w:val="0"/>
      <w:marBottom w:val="0"/>
      <w:divBdr>
        <w:top w:val="none" w:sz="0" w:space="0" w:color="auto"/>
        <w:left w:val="none" w:sz="0" w:space="0" w:color="auto"/>
        <w:bottom w:val="none" w:sz="0" w:space="0" w:color="auto"/>
        <w:right w:val="none" w:sz="0" w:space="0" w:color="auto"/>
      </w:divBdr>
    </w:div>
    <w:div w:id="424377657">
      <w:marLeft w:val="640"/>
      <w:marRight w:val="0"/>
      <w:marTop w:val="0"/>
      <w:marBottom w:val="0"/>
      <w:divBdr>
        <w:top w:val="none" w:sz="0" w:space="0" w:color="auto"/>
        <w:left w:val="none" w:sz="0" w:space="0" w:color="auto"/>
        <w:bottom w:val="none" w:sz="0" w:space="0" w:color="auto"/>
        <w:right w:val="none" w:sz="0" w:space="0" w:color="auto"/>
      </w:divBdr>
    </w:div>
    <w:div w:id="424419220">
      <w:marLeft w:val="640"/>
      <w:marRight w:val="0"/>
      <w:marTop w:val="0"/>
      <w:marBottom w:val="0"/>
      <w:divBdr>
        <w:top w:val="none" w:sz="0" w:space="0" w:color="auto"/>
        <w:left w:val="none" w:sz="0" w:space="0" w:color="auto"/>
        <w:bottom w:val="none" w:sz="0" w:space="0" w:color="auto"/>
        <w:right w:val="none" w:sz="0" w:space="0" w:color="auto"/>
      </w:divBdr>
    </w:div>
    <w:div w:id="424427285">
      <w:marLeft w:val="640"/>
      <w:marRight w:val="0"/>
      <w:marTop w:val="0"/>
      <w:marBottom w:val="0"/>
      <w:divBdr>
        <w:top w:val="none" w:sz="0" w:space="0" w:color="auto"/>
        <w:left w:val="none" w:sz="0" w:space="0" w:color="auto"/>
        <w:bottom w:val="none" w:sz="0" w:space="0" w:color="auto"/>
        <w:right w:val="none" w:sz="0" w:space="0" w:color="auto"/>
      </w:divBdr>
    </w:div>
    <w:div w:id="424500001">
      <w:marLeft w:val="640"/>
      <w:marRight w:val="0"/>
      <w:marTop w:val="0"/>
      <w:marBottom w:val="0"/>
      <w:divBdr>
        <w:top w:val="none" w:sz="0" w:space="0" w:color="auto"/>
        <w:left w:val="none" w:sz="0" w:space="0" w:color="auto"/>
        <w:bottom w:val="none" w:sz="0" w:space="0" w:color="auto"/>
        <w:right w:val="none" w:sz="0" w:space="0" w:color="auto"/>
      </w:divBdr>
    </w:div>
    <w:div w:id="424501156">
      <w:marLeft w:val="640"/>
      <w:marRight w:val="0"/>
      <w:marTop w:val="0"/>
      <w:marBottom w:val="0"/>
      <w:divBdr>
        <w:top w:val="none" w:sz="0" w:space="0" w:color="auto"/>
        <w:left w:val="none" w:sz="0" w:space="0" w:color="auto"/>
        <w:bottom w:val="none" w:sz="0" w:space="0" w:color="auto"/>
        <w:right w:val="none" w:sz="0" w:space="0" w:color="auto"/>
      </w:divBdr>
    </w:div>
    <w:div w:id="424543030">
      <w:marLeft w:val="640"/>
      <w:marRight w:val="0"/>
      <w:marTop w:val="0"/>
      <w:marBottom w:val="0"/>
      <w:divBdr>
        <w:top w:val="none" w:sz="0" w:space="0" w:color="auto"/>
        <w:left w:val="none" w:sz="0" w:space="0" w:color="auto"/>
        <w:bottom w:val="none" w:sz="0" w:space="0" w:color="auto"/>
        <w:right w:val="none" w:sz="0" w:space="0" w:color="auto"/>
      </w:divBdr>
    </w:div>
    <w:div w:id="424545424">
      <w:marLeft w:val="640"/>
      <w:marRight w:val="0"/>
      <w:marTop w:val="0"/>
      <w:marBottom w:val="0"/>
      <w:divBdr>
        <w:top w:val="none" w:sz="0" w:space="0" w:color="auto"/>
        <w:left w:val="none" w:sz="0" w:space="0" w:color="auto"/>
        <w:bottom w:val="none" w:sz="0" w:space="0" w:color="auto"/>
        <w:right w:val="none" w:sz="0" w:space="0" w:color="auto"/>
      </w:divBdr>
    </w:div>
    <w:div w:id="424569035">
      <w:marLeft w:val="640"/>
      <w:marRight w:val="0"/>
      <w:marTop w:val="0"/>
      <w:marBottom w:val="0"/>
      <w:divBdr>
        <w:top w:val="none" w:sz="0" w:space="0" w:color="auto"/>
        <w:left w:val="none" w:sz="0" w:space="0" w:color="auto"/>
        <w:bottom w:val="none" w:sz="0" w:space="0" w:color="auto"/>
        <w:right w:val="none" w:sz="0" w:space="0" w:color="auto"/>
      </w:divBdr>
    </w:div>
    <w:div w:id="424572201">
      <w:marLeft w:val="640"/>
      <w:marRight w:val="0"/>
      <w:marTop w:val="0"/>
      <w:marBottom w:val="0"/>
      <w:divBdr>
        <w:top w:val="none" w:sz="0" w:space="0" w:color="auto"/>
        <w:left w:val="none" w:sz="0" w:space="0" w:color="auto"/>
        <w:bottom w:val="none" w:sz="0" w:space="0" w:color="auto"/>
        <w:right w:val="none" w:sz="0" w:space="0" w:color="auto"/>
      </w:divBdr>
    </w:div>
    <w:div w:id="424617971">
      <w:marLeft w:val="640"/>
      <w:marRight w:val="0"/>
      <w:marTop w:val="0"/>
      <w:marBottom w:val="0"/>
      <w:divBdr>
        <w:top w:val="none" w:sz="0" w:space="0" w:color="auto"/>
        <w:left w:val="none" w:sz="0" w:space="0" w:color="auto"/>
        <w:bottom w:val="none" w:sz="0" w:space="0" w:color="auto"/>
        <w:right w:val="none" w:sz="0" w:space="0" w:color="auto"/>
      </w:divBdr>
    </w:div>
    <w:div w:id="424618553">
      <w:marLeft w:val="640"/>
      <w:marRight w:val="0"/>
      <w:marTop w:val="0"/>
      <w:marBottom w:val="0"/>
      <w:divBdr>
        <w:top w:val="none" w:sz="0" w:space="0" w:color="auto"/>
        <w:left w:val="none" w:sz="0" w:space="0" w:color="auto"/>
        <w:bottom w:val="none" w:sz="0" w:space="0" w:color="auto"/>
        <w:right w:val="none" w:sz="0" w:space="0" w:color="auto"/>
      </w:divBdr>
    </w:div>
    <w:div w:id="424688265">
      <w:marLeft w:val="640"/>
      <w:marRight w:val="0"/>
      <w:marTop w:val="0"/>
      <w:marBottom w:val="0"/>
      <w:divBdr>
        <w:top w:val="none" w:sz="0" w:space="0" w:color="auto"/>
        <w:left w:val="none" w:sz="0" w:space="0" w:color="auto"/>
        <w:bottom w:val="none" w:sz="0" w:space="0" w:color="auto"/>
        <w:right w:val="none" w:sz="0" w:space="0" w:color="auto"/>
      </w:divBdr>
    </w:div>
    <w:div w:id="424696475">
      <w:marLeft w:val="640"/>
      <w:marRight w:val="0"/>
      <w:marTop w:val="0"/>
      <w:marBottom w:val="0"/>
      <w:divBdr>
        <w:top w:val="none" w:sz="0" w:space="0" w:color="auto"/>
        <w:left w:val="none" w:sz="0" w:space="0" w:color="auto"/>
        <w:bottom w:val="none" w:sz="0" w:space="0" w:color="auto"/>
        <w:right w:val="none" w:sz="0" w:space="0" w:color="auto"/>
      </w:divBdr>
    </w:div>
    <w:div w:id="424767109">
      <w:marLeft w:val="640"/>
      <w:marRight w:val="0"/>
      <w:marTop w:val="0"/>
      <w:marBottom w:val="0"/>
      <w:divBdr>
        <w:top w:val="none" w:sz="0" w:space="0" w:color="auto"/>
        <w:left w:val="none" w:sz="0" w:space="0" w:color="auto"/>
        <w:bottom w:val="none" w:sz="0" w:space="0" w:color="auto"/>
        <w:right w:val="none" w:sz="0" w:space="0" w:color="auto"/>
      </w:divBdr>
    </w:div>
    <w:div w:id="424768074">
      <w:marLeft w:val="640"/>
      <w:marRight w:val="0"/>
      <w:marTop w:val="0"/>
      <w:marBottom w:val="0"/>
      <w:divBdr>
        <w:top w:val="none" w:sz="0" w:space="0" w:color="auto"/>
        <w:left w:val="none" w:sz="0" w:space="0" w:color="auto"/>
        <w:bottom w:val="none" w:sz="0" w:space="0" w:color="auto"/>
        <w:right w:val="none" w:sz="0" w:space="0" w:color="auto"/>
      </w:divBdr>
    </w:div>
    <w:div w:id="424805686">
      <w:marLeft w:val="640"/>
      <w:marRight w:val="0"/>
      <w:marTop w:val="0"/>
      <w:marBottom w:val="0"/>
      <w:divBdr>
        <w:top w:val="none" w:sz="0" w:space="0" w:color="auto"/>
        <w:left w:val="none" w:sz="0" w:space="0" w:color="auto"/>
        <w:bottom w:val="none" w:sz="0" w:space="0" w:color="auto"/>
        <w:right w:val="none" w:sz="0" w:space="0" w:color="auto"/>
      </w:divBdr>
    </w:div>
    <w:div w:id="424881249">
      <w:marLeft w:val="640"/>
      <w:marRight w:val="0"/>
      <w:marTop w:val="0"/>
      <w:marBottom w:val="0"/>
      <w:divBdr>
        <w:top w:val="none" w:sz="0" w:space="0" w:color="auto"/>
        <w:left w:val="none" w:sz="0" w:space="0" w:color="auto"/>
        <w:bottom w:val="none" w:sz="0" w:space="0" w:color="auto"/>
        <w:right w:val="none" w:sz="0" w:space="0" w:color="auto"/>
      </w:divBdr>
    </w:div>
    <w:div w:id="424887071">
      <w:marLeft w:val="640"/>
      <w:marRight w:val="0"/>
      <w:marTop w:val="0"/>
      <w:marBottom w:val="0"/>
      <w:divBdr>
        <w:top w:val="none" w:sz="0" w:space="0" w:color="auto"/>
        <w:left w:val="none" w:sz="0" w:space="0" w:color="auto"/>
        <w:bottom w:val="none" w:sz="0" w:space="0" w:color="auto"/>
        <w:right w:val="none" w:sz="0" w:space="0" w:color="auto"/>
      </w:divBdr>
    </w:div>
    <w:div w:id="424887723">
      <w:marLeft w:val="640"/>
      <w:marRight w:val="0"/>
      <w:marTop w:val="0"/>
      <w:marBottom w:val="0"/>
      <w:divBdr>
        <w:top w:val="none" w:sz="0" w:space="0" w:color="auto"/>
        <w:left w:val="none" w:sz="0" w:space="0" w:color="auto"/>
        <w:bottom w:val="none" w:sz="0" w:space="0" w:color="auto"/>
        <w:right w:val="none" w:sz="0" w:space="0" w:color="auto"/>
      </w:divBdr>
    </w:div>
    <w:div w:id="424956828">
      <w:marLeft w:val="640"/>
      <w:marRight w:val="0"/>
      <w:marTop w:val="0"/>
      <w:marBottom w:val="0"/>
      <w:divBdr>
        <w:top w:val="none" w:sz="0" w:space="0" w:color="auto"/>
        <w:left w:val="none" w:sz="0" w:space="0" w:color="auto"/>
        <w:bottom w:val="none" w:sz="0" w:space="0" w:color="auto"/>
        <w:right w:val="none" w:sz="0" w:space="0" w:color="auto"/>
      </w:divBdr>
    </w:div>
    <w:div w:id="424958421">
      <w:marLeft w:val="640"/>
      <w:marRight w:val="0"/>
      <w:marTop w:val="0"/>
      <w:marBottom w:val="0"/>
      <w:divBdr>
        <w:top w:val="none" w:sz="0" w:space="0" w:color="auto"/>
        <w:left w:val="none" w:sz="0" w:space="0" w:color="auto"/>
        <w:bottom w:val="none" w:sz="0" w:space="0" w:color="auto"/>
        <w:right w:val="none" w:sz="0" w:space="0" w:color="auto"/>
      </w:divBdr>
    </w:div>
    <w:div w:id="424959423">
      <w:marLeft w:val="640"/>
      <w:marRight w:val="0"/>
      <w:marTop w:val="0"/>
      <w:marBottom w:val="0"/>
      <w:divBdr>
        <w:top w:val="none" w:sz="0" w:space="0" w:color="auto"/>
        <w:left w:val="none" w:sz="0" w:space="0" w:color="auto"/>
        <w:bottom w:val="none" w:sz="0" w:space="0" w:color="auto"/>
        <w:right w:val="none" w:sz="0" w:space="0" w:color="auto"/>
      </w:divBdr>
    </w:div>
    <w:div w:id="425033615">
      <w:marLeft w:val="640"/>
      <w:marRight w:val="0"/>
      <w:marTop w:val="0"/>
      <w:marBottom w:val="0"/>
      <w:divBdr>
        <w:top w:val="none" w:sz="0" w:space="0" w:color="auto"/>
        <w:left w:val="none" w:sz="0" w:space="0" w:color="auto"/>
        <w:bottom w:val="none" w:sz="0" w:space="0" w:color="auto"/>
        <w:right w:val="none" w:sz="0" w:space="0" w:color="auto"/>
      </w:divBdr>
    </w:div>
    <w:div w:id="425075626">
      <w:marLeft w:val="640"/>
      <w:marRight w:val="0"/>
      <w:marTop w:val="0"/>
      <w:marBottom w:val="0"/>
      <w:divBdr>
        <w:top w:val="none" w:sz="0" w:space="0" w:color="auto"/>
        <w:left w:val="none" w:sz="0" w:space="0" w:color="auto"/>
        <w:bottom w:val="none" w:sz="0" w:space="0" w:color="auto"/>
        <w:right w:val="none" w:sz="0" w:space="0" w:color="auto"/>
      </w:divBdr>
    </w:div>
    <w:div w:id="425081188">
      <w:marLeft w:val="640"/>
      <w:marRight w:val="0"/>
      <w:marTop w:val="0"/>
      <w:marBottom w:val="0"/>
      <w:divBdr>
        <w:top w:val="none" w:sz="0" w:space="0" w:color="auto"/>
        <w:left w:val="none" w:sz="0" w:space="0" w:color="auto"/>
        <w:bottom w:val="none" w:sz="0" w:space="0" w:color="auto"/>
        <w:right w:val="none" w:sz="0" w:space="0" w:color="auto"/>
      </w:divBdr>
    </w:div>
    <w:div w:id="425081369">
      <w:marLeft w:val="640"/>
      <w:marRight w:val="0"/>
      <w:marTop w:val="0"/>
      <w:marBottom w:val="0"/>
      <w:divBdr>
        <w:top w:val="none" w:sz="0" w:space="0" w:color="auto"/>
        <w:left w:val="none" w:sz="0" w:space="0" w:color="auto"/>
        <w:bottom w:val="none" w:sz="0" w:space="0" w:color="auto"/>
        <w:right w:val="none" w:sz="0" w:space="0" w:color="auto"/>
      </w:divBdr>
    </w:div>
    <w:div w:id="425156589">
      <w:marLeft w:val="640"/>
      <w:marRight w:val="0"/>
      <w:marTop w:val="0"/>
      <w:marBottom w:val="0"/>
      <w:divBdr>
        <w:top w:val="none" w:sz="0" w:space="0" w:color="auto"/>
        <w:left w:val="none" w:sz="0" w:space="0" w:color="auto"/>
        <w:bottom w:val="none" w:sz="0" w:space="0" w:color="auto"/>
        <w:right w:val="none" w:sz="0" w:space="0" w:color="auto"/>
      </w:divBdr>
    </w:div>
    <w:div w:id="425156812">
      <w:marLeft w:val="640"/>
      <w:marRight w:val="0"/>
      <w:marTop w:val="0"/>
      <w:marBottom w:val="0"/>
      <w:divBdr>
        <w:top w:val="none" w:sz="0" w:space="0" w:color="auto"/>
        <w:left w:val="none" w:sz="0" w:space="0" w:color="auto"/>
        <w:bottom w:val="none" w:sz="0" w:space="0" w:color="auto"/>
        <w:right w:val="none" w:sz="0" w:space="0" w:color="auto"/>
      </w:divBdr>
    </w:div>
    <w:div w:id="425275036">
      <w:marLeft w:val="640"/>
      <w:marRight w:val="0"/>
      <w:marTop w:val="0"/>
      <w:marBottom w:val="0"/>
      <w:divBdr>
        <w:top w:val="none" w:sz="0" w:space="0" w:color="auto"/>
        <w:left w:val="none" w:sz="0" w:space="0" w:color="auto"/>
        <w:bottom w:val="none" w:sz="0" w:space="0" w:color="auto"/>
        <w:right w:val="none" w:sz="0" w:space="0" w:color="auto"/>
      </w:divBdr>
    </w:div>
    <w:div w:id="425537813">
      <w:marLeft w:val="0"/>
      <w:marRight w:val="0"/>
      <w:marTop w:val="0"/>
      <w:marBottom w:val="0"/>
      <w:divBdr>
        <w:top w:val="none" w:sz="0" w:space="0" w:color="auto"/>
        <w:left w:val="none" w:sz="0" w:space="0" w:color="auto"/>
        <w:bottom w:val="none" w:sz="0" w:space="0" w:color="auto"/>
        <w:right w:val="none" w:sz="0" w:space="0" w:color="auto"/>
      </w:divBdr>
    </w:div>
    <w:div w:id="425614777">
      <w:marLeft w:val="640"/>
      <w:marRight w:val="0"/>
      <w:marTop w:val="0"/>
      <w:marBottom w:val="0"/>
      <w:divBdr>
        <w:top w:val="none" w:sz="0" w:space="0" w:color="auto"/>
        <w:left w:val="none" w:sz="0" w:space="0" w:color="auto"/>
        <w:bottom w:val="none" w:sz="0" w:space="0" w:color="auto"/>
        <w:right w:val="none" w:sz="0" w:space="0" w:color="auto"/>
      </w:divBdr>
    </w:div>
    <w:div w:id="425619280">
      <w:marLeft w:val="640"/>
      <w:marRight w:val="0"/>
      <w:marTop w:val="0"/>
      <w:marBottom w:val="0"/>
      <w:divBdr>
        <w:top w:val="none" w:sz="0" w:space="0" w:color="auto"/>
        <w:left w:val="none" w:sz="0" w:space="0" w:color="auto"/>
        <w:bottom w:val="none" w:sz="0" w:space="0" w:color="auto"/>
        <w:right w:val="none" w:sz="0" w:space="0" w:color="auto"/>
      </w:divBdr>
    </w:div>
    <w:div w:id="425737882">
      <w:marLeft w:val="640"/>
      <w:marRight w:val="0"/>
      <w:marTop w:val="0"/>
      <w:marBottom w:val="0"/>
      <w:divBdr>
        <w:top w:val="none" w:sz="0" w:space="0" w:color="auto"/>
        <w:left w:val="none" w:sz="0" w:space="0" w:color="auto"/>
        <w:bottom w:val="none" w:sz="0" w:space="0" w:color="auto"/>
        <w:right w:val="none" w:sz="0" w:space="0" w:color="auto"/>
      </w:divBdr>
    </w:div>
    <w:div w:id="425854421">
      <w:marLeft w:val="640"/>
      <w:marRight w:val="0"/>
      <w:marTop w:val="0"/>
      <w:marBottom w:val="0"/>
      <w:divBdr>
        <w:top w:val="none" w:sz="0" w:space="0" w:color="auto"/>
        <w:left w:val="none" w:sz="0" w:space="0" w:color="auto"/>
        <w:bottom w:val="none" w:sz="0" w:space="0" w:color="auto"/>
        <w:right w:val="none" w:sz="0" w:space="0" w:color="auto"/>
      </w:divBdr>
    </w:div>
    <w:div w:id="425856372">
      <w:marLeft w:val="640"/>
      <w:marRight w:val="0"/>
      <w:marTop w:val="0"/>
      <w:marBottom w:val="0"/>
      <w:divBdr>
        <w:top w:val="none" w:sz="0" w:space="0" w:color="auto"/>
        <w:left w:val="none" w:sz="0" w:space="0" w:color="auto"/>
        <w:bottom w:val="none" w:sz="0" w:space="0" w:color="auto"/>
        <w:right w:val="none" w:sz="0" w:space="0" w:color="auto"/>
      </w:divBdr>
    </w:div>
    <w:div w:id="425881527">
      <w:marLeft w:val="640"/>
      <w:marRight w:val="0"/>
      <w:marTop w:val="0"/>
      <w:marBottom w:val="0"/>
      <w:divBdr>
        <w:top w:val="none" w:sz="0" w:space="0" w:color="auto"/>
        <w:left w:val="none" w:sz="0" w:space="0" w:color="auto"/>
        <w:bottom w:val="none" w:sz="0" w:space="0" w:color="auto"/>
        <w:right w:val="none" w:sz="0" w:space="0" w:color="auto"/>
      </w:divBdr>
    </w:div>
    <w:div w:id="425927472">
      <w:marLeft w:val="640"/>
      <w:marRight w:val="0"/>
      <w:marTop w:val="0"/>
      <w:marBottom w:val="0"/>
      <w:divBdr>
        <w:top w:val="none" w:sz="0" w:space="0" w:color="auto"/>
        <w:left w:val="none" w:sz="0" w:space="0" w:color="auto"/>
        <w:bottom w:val="none" w:sz="0" w:space="0" w:color="auto"/>
        <w:right w:val="none" w:sz="0" w:space="0" w:color="auto"/>
      </w:divBdr>
    </w:div>
    <w:div w:id="426116135">
      <w:marLeft w:val="640"/>
      <w:marRight w:val="0"/>
      <w:marTop w:val="0"/>
      <w:marBottom w:val="0"/>
      <w:divBdr>
        <w:top w:val="none" w:sz="0" w:space="0" w:color="auto"/>
        <w:left w:val="none" w:sz="0" w:space="0" w:color="auto"/>
        <w:bottom w:val="none" w:sz="0" w:space="0" w:color="auto"/>
        <w:right w:val="none" w:sz="0" w:space="0" w:color="auto"/>
      </w:divBdr>
    </w:div>
    <w:div w:id="426120810">
      <w:marLeft w:val="640"/>
      <w:marRight w:val="0"/>
      <w:marTop w:val="0"/>
      <w:marBottom w:val="0"/>
      <w:divBdr>
        <w:top w:val="none" w:sz="0" w:space="0" w:color="auto"/>
        <w:left w:val="none" w:sz="0" w:space="0" w:color="auto"/>
        <w:bottom w:val="none" w:sz="0" w:space="0" w:color="auto"/>
        <w:right w:val="none" w:sz="0" w:space="0" w:color="auto"/>
      </w:divBdr>
    </w:div>
    <w:div w:id="426192534">
      <w:marLeft w:val="640"/>
      <w:marRight w:val="0"/>
      <w:marTop w:val="0"/>
      <w:marBottom w:val="0"/>
      <w:divBdr>
        <w:top w:val="none" w:sz="0" w:space="0" w:color="auto"/>
        <w:left w:val="none" w:sz="0" w:space="0" w:color="auto"/>
        <w:bottom w:val="none" w:sz="0" w:space="0" w:color="auto"/>
        <w:right w:val="none" w:sz="0" w:space="0" w:color="auto"/>
      </w:divBdr>
    </w:div>
    <w:div w:id="426272336">
      <w:marLeft w:val="640"/>
      <w:marRight w:val="0"/>
      <w:marTop w:val="0"/>
      <w:marBottom w:val="0"/>
      <w:divBdr>
        <w:top w:val="none" w:sz="0" w:space="0" w:color="auto"/>
        <w:left w:val="none" w:sz="0" w:space="0" w:color="auto"/>
        <w:bottom w:val="none" w:sz="0" w:space="0" w:color="auto"/>
        <w:right w:val="none" w:sz="0" w:space="0" w:color="auto"/>
      </w:divBdr>
    </w:div>
    <w:div w:id="426312948">
      <w:marLeft w:val="640"/>
      <w:marRight w:val="0"/>
      <w:marTop w:val="0"/>
      <w:marBottom w:val="0"/>
      <w:divBdr>
        <w:top w:val="none" w:sz="0" w:space="0" w:color="auto"/>
        <w:left w:val="none" w:sz="0" w:space="0" w:color="auto"/>
        <w:bottom w:val="none" w:sz="0" w:space="0" w:color="auto"/>
        <w:right w:val="none" w:sz="0" w:space="0" w:color="auto"/>
      </w:divBdr>
    </w:div>
    <w:div w:id="426313027">
      <w:marLeft w:val="640"/>
      <w:marRight w:val="0"/>
      <w:marTop w:val="0"/>
      <w:marBottom w:val="0"/>
      <w:divBdr>
        <w:top w:val="none" w:sz="0" w:space="0" w:color="auto"/>
        <w:left w:val="none" w:sz="0" w:space="0" w:color="auto"/>
        <w:bottom w:val="none" w:sz="0" w:space="0" w:color="auto"/>
        <w:right w:val="none" w:sz="0" w:space="0" w:color="auto"/>
      </w:divBdr>
    </w:div>
    <w:div w:id="426314968">
      <w:marLeft w:val="640"/>
      <w:marRight w:val="0"/>
      <w:marTop w:val="0"/>
      <w:marBottom w:val="0"/>
      <w:divBdr>
        <w:top w:val="none" w:sz="0" w:space="0" w:color="auto"/>
        <w:left w:val="none" w:sz="0" w:space="0" w:color="auto"/>
        <w:bottom w:val="none" w:sz="0" w:space="0" w:color="auto"/>
        <w:right w:val="none" w:sz="0" w:space="0" w:color="auto"/>
      </w:divBdr>
    </w:div>
    <w:div w:id="426385089">
      <w:marLeft w:val="640"/>
      <w:marRight w:val="0"/>
      <w:marTop w:val="0"/>
      <w:marBottom w:val="0"/>
      <w:divBdr>
        <w:top w:val="none" w:sz="0" w:space="0" w:color="auto"/>
        <w:left w:val="none" w:sz="0" w:space="0" w:color="auto"/>
        <w:bottom w:val="none" w:sz="0" w:space="0" w:color="auto"/>
        <w:right w:val="none" w:sz="0" w:space="0" w:color="auto"/>
      </w:divBdr>
    </w:div>
    <w:div w:id="426391254">
      <w:marLeft w:val="640"/>
      <w:marRight w:val="0"/>
      <w:marTop w:val="0"/>
      <w:marBottom w:val="0"/>
      <w:divBdr>
        <w:top w:val="none" w:sz="0" w:space="0" w:color="auto"/>
        <w:left w:val="none" w:sz="0" w:space="0" w:color="auto"/>
        <w:bottom w:val="none" w:sz="0" w:space="0" w:color="auto"/>
        <w:right w:val="none" w:sz="0" w:space="0" w:color="auto"/>
      </w:divBdr>
    </w:div>
    <w:div w:id="426585740">
      <w:marLeft w:val="640"/>
      <w:marRight w:val="0"/>
      <w:marTop w:val="0"/>
      <w:marBottom w:val="0"/>
      <w:divBdr>
        <w:top w:val="none" w:sz="0" w:space="0" w:color="auto"/>
        <w:left w:val="none" w:sz="0" w:space="0" w:color="auto"/>
        <w:bottom w:val="none" w:sz="0" w:space="0" w:color="auto"/>
        <w:right w:val="none" w:sz="0" w:space="0" w:color="auto"/>
      </w:divBdr>
    </w:div>
    <w:div w:id="426586423">
      <w:marLeft w:val="640"/>
      <w:marRight w:val="0"/>
      <w:marTop w:val="0"/>
      <w:marBottom w:val="0"/>
      <w:divBdr>
        <w:top w:val="none" w:sz="0" w:space="0" w:color="auto"/>
        <w:left w:val="none" w:sz="0" w:space="0" w:color="auto"/>
        <w:bottom w:val="none" w:sz="0" w:space="0" w:color="auto"/>
        <w:right w:val="none" w:sz="0" w:space="0" w:color="auto"/>
      </w:divBdr>
    </w:div>
    <w:div w:id="426734138">
      <w:marLeft w:val="640"/>
      <w:marRight w:val="0"/>
      <w:marTop w:val="0"/>
      <w:marBottom w:val="0"/>
      <w:divBdr>
        <w:top w:val="none" w:sz="0" w:space="0" w:color="auto"/>
        <w:left w:val="none" w:sz="0" w:space="0" w:color="auto"/>
        <w:bottom w:val="none" w:sz="0" w:space="0" w:color="auto"/>
        <w:right w:val="none" w:sz="0" w:space="0" w:color="auto"/>
      </w:divBdr>
    </w:div>
    <w:div w:id="426735093">
      <w:marLeft w:val="640"/>
      <w:marRight w:val="0"/>
      <w:marTop w:val="0"/>
      <w:marBottom w:val="0"/>
      <w:divBdr>
        <w:top w:val="none" w:sz="0" w:space="0" w:color="auto"/>
        <w:left w:val="none" w:sz="0" w:space="0" w:color="auto"/>
        <w:bottom w:val="none" w:sz="0" w:space="0" w:color="auto"/>
        <w:right w:val="none" w:sz="0" w:space="0" w:color="auto"/>
      </w:divBdr>
    </w:div>
    <w:div w:id="426778954">
      <w:marLeft w:val="640"/>
      <w:marRight w:val="0"/>
      <w:marTop w:val="0"/>
      <w:marBottom w:val="0"/>
      <w:divBdr>
        <w:top w:val="none" w:sz="0" w:space="0" w:color="auto"/>
        <w:left w:val="none" w:sz="0" w:space="0" w:color="auto"/>
        <w:bottom w:val="none" w:sz="0" w:space="0" w:color="auto"/>
        <w:right w:val="none" w:sz="0" w:space="0" w:color="auto"/>
      </w:divBdr>
    </w:div>
    <w:div w:id="426924049">
      <w:marLeft w:val="640"/>
      <w:marRight w:val="0"/>
      <w:marTop w:val="0"/>
      <w:marBottom w:val="0"/>
      <w:divBdr>
        <w:top w:val="none" w:sz="0" w:space="0" w:color="auto"/>
        <w:left w:val="none" w:sz="0" w:space="0" w:color="auto"/>
        <w:bottom w:val="none" w:sz="0" w:space="0" w:color="auto"/>
        <w:right w:val="none" w:sz="0" w:space="0" w:color="auto"/>
      </w:divBdr>
    </w:div>
    <w:div w:id="426928723">
      <w:marLeft w:val="640"/>
      <w:marRight w:val="0"/>
      <w:marTop w:val="0"/>
      <w:marBottom w:val="0"/>
      <w:divBdr>
        <w:top w:val="none" w:sz="0" w:space="0" w:color="auto"/>
        <w:left w:val="none" w:sz="0" w:space="0" w:color="auto"/>
        <w:bottom w:val="none" w:sz="0" w:space="0" w:color="auto"/>
        <w:right w:val="none" w:sz="0" w:space="0" w:color="auto"/>
      </w:divBdr>
    </w:div>
    <w:div w:id="426968087">
      <w:marLeft w:val="640"/>
      <w:marRight w:val="0"/>
      <w:marTop w:val="0"/>
      <w:marBottom w:val="0"/>
      <w:divBdr>
        <w:top w:val="none" w:sz="0" w:space="0" w:color="auto"/>
        <w:left w:val="none" w:sz="0" w:space="0" w:color="auto"/>
        <w:bottom w:val="none" w:sz="0" w:space="0" w:color="auto"/>
        <w:right w:val="none" w:sz="0" w:space="0" w:color="auto"/>
      </w:divBdr>
    </w:div>
    <w:div w:id="426970115">
      <w:marLeft w:val="640"/>
      <w:marRight w:val="0"/>
      <w:marTop w:val="0"/>
      <w:marBottom w:val="0"/>
      <w:divBdr>
        <w:top w:val="none" w:sz="0" w:space="0" w:color="auto"/>
        <w:left w:val="none" w:sz="0" w:space="0" w:color="auto"/>
        <w:bottom w:val="none" w:sz="0" w:space="0" w:color="auto"/>
        <w:right w:val="none" w:sz="0" w:space="0" w:color="auto"/>
      </w:divBdr>
    </w:div>
    <w:div w:id="426971729">
      <w:marLeft w:val="640"/>
      <w:marRight w:val="0"/>
      <w:marTop w:val="0"/>
      <w:marBottom w:val="0"/>
      <w:divBdr>
        <w:top w:val="none" w:sz="0" w:space="0" w:color="auto"/>
        <w:left w:val="none" w:sz="0" w:space="0" w:color="auto"/>
        <w:bottom w:val="none" w:sz="0" w:space="0" w:color="auto"/>
        <w:right w:val="none" w:sz="0" w:space="0" w:color="auto"/>
      </w:divBdr>
    </w:div>
    <w:div w:id="427043383">
      <w:marLeft w:val="640"/>
      <w:marRight w:val="0"/>
      <w:marTop w:val="0"/>
      <w:marBottom w:val="0"/>
      <w:divBdr>
        <w:top w:val="none" w:sz="0" w:space="0" w:color="auto"/>
        <w:left w:val="none" w:sz="0" w:space="0" w:color="auto"/>
        <w:bottom w:val="none" w:sz="0" w:space="0" w:color="auto"/>
        <w:right w:val="none" w:sz="0" w:space="0" w:color="auto"/>
      </w:divBdr>
    </w:div>
    <w:div w:id="427048662">
      <w:marLeft w:val="640"/>
      <w:marRight w:val="0"/>
      <w:marTop w:val="0"/>
      <w:marBottom w:val="0"/>
      <w:divBdr>
        <w:top w:val="none" w:sz="0" w:space="0" w:color="auto"/>
        <w:left w:val="none" w:sz="0" w:space="0" w:color="auto"/>
        <w:bottom w:val="none" w:sz="0" w:space="0" w:color="auto"/>
        <w:right w:val="none" w:sz="0" w:space="0" w:color="auto"/>
      </w:divBdr>
    </w:div>
    <w:div w:id="427122798">
      <w:marLeft w:val="640"/>
      <w:marRight w:val="0"/>
      <w:marTop w:val="0"/>
      <w:marBottom w:val="0"/>
      <w:divBdr>
        <w:top w:val="none" w:sz="0" w:space="0" w:color="auto"/>
        <w:left w:val="none" w:sz="0" w:space="0" w:color="auto"/>
        <w:bottom w:val="none" w:sz="0" w:space="0" w:color="auto"/>
        <w:right w:val="none" w:sz="0" w:space="0" w:color="auto"/>
      </w:divBdr>
    </w:div>
    <w:div w:id="427165824">
      <w:marLeft w:val="640"/>
      <w:marRight w:val="0"/>
      <w:marTop w:val="0"/>
      <w:marBottom w:val="0"/>
      <w:divBdr>
        <w:top w:val="none" w:sz="0" w:space="0" w:color="auto"/>
        <w:left w:val="none" w:sz="0" w:space="0" w:color="auto"/>
        <w:bottom w:val="none" w:sz="0" w:space="0" w:color="auto"/>
        <w:right w:val="none" w:sz="0" w:space="0" w:color="auto"/>
      </w:divBdr>
    </w:div>
    <w:div w:id="427310398">
      <w:marLeft w:val="640"/>
      <w:marRight w:val="0"/>
      <w:marTop w:val="0"/>
      <w:marBottom w:val="0"/>
      <w:divBdr>
        <w:top w:val="none" w:sz="0" w:space="0" w:color="auto"/>
        <w:left w:val="none" w:sz="0" w:space="0" w:color="auto"/>
        <w:bottom w:val="none" w:sz="0" w:space="0" w:color="auto"/>
        <w:right w:val="none" w:sz="0" w:space="0" w:color="auto"/>
      </w:divBdr>
    </w:div>
    <w:div w:id="427388654">
      <w:marLeft w:val="640"/>
      <w:marRight w:val="0"/>
      <w:marTop w:val="0"/>
      <w:marBottom w:val="0"/>
      <w:divBdr>
        <w:top w:val="none" w:sz="0" w:space="0" w:color="auto"/>
        <w:left w:val="none" w:sz="0" w:space="0" w:color="auto"/>
        <w:bottom w:val="none" w:sz="0" w:space="0" w:color="auto"/>
        <w:right w:val="none" w:sz="0" w:space="0" w:color="auto"/>
      </w:divBdr>
    </w:div>
    <w:div w:id="427390849">
      <w:marLeft w:val="640"/>
      <w:marRight w:val="0"/>
      <w:marTop w:val="0"/>
      <w:marBottom w:val="0"/>
      <w:divBdr>
        <w:top w:val="none" w:sz="0" w:space="0" w:color="auto"/>
        <w:left w:val="none" w:sz="0" w:space="0" w:color="auto"/>
        <w:bottom w:val="none" w:sz="0" w:space="0" w:color="auto"/>
        <w:right w:val="none" w:sz="0" w:space="0" w:color="auto"/>
      </w:divBdr>
    </w:div>
    <w:div w:id="427391241">
      <w:marLeft w:val="640"/>
      <w:marRight w:val="0"/>
      <w:marTop w:val="0"/>
      <w:marBottom w:val="0"/>
      <w:divBdr>
        <w:top w:val="none" w:sz="0" w:space="0" w:color="auto"/>
        <w:left w:val="none" w:sz="0" w:space="0" w:color="auto"/>
        <w:bottom w:val="none" w:sz="0" w:space="0" w:color="auto"/>
        <w:right w:val="none" w:sz="0" w:space="0" w:color="auto"/>
      </w:divBdr>
    </w:div>
    <w:div w:id="427425959">
      <w:marLeft w:val="640"/>
      <w:marRight w:val="0"/>
      <w:marTop w:val="0"/>
      <w:marBottom w:val="0"/>
      <w:divBdr>
        <w:top w:val="none" w:sz="0" w:space="0" w:color="auto"/>
        <w:left w:val="none" w:sz="0" w:space="0" w:color="auto"/>
        <w:bottom w:val="none" w:sz="0" w:space="0" w:color="auto"/>
        <w:right w:val="none" w:sz="0" w:space="0" w:color="auto"/>
      </w:divBdr>
    </w:div>
    <w:div w:id="427434542">
      <w:marLeft w:val="640"/>
      <w:marRight w:val="0"/>
      <w:marTop w:val="0"/>
      <w:marBottom w:val="0"/>
      <w:divBdr>
        <w:top w:val="none" w:sz="0" w:space="0" w:color="auto"/>
        <w:left w:val="none" w:sz="0" w:space="0" w:color="auto"/>
        <w:bottom w:val="none" w:sz="0" w:space="0" w:color="auto"/>
        <w:right w:val="none" w:sz="0" w:space="0" w:color="auto"/>
      </w:divBdr>
    </w:div>
    <w:div w:id="427582277">
      <w:marLeft w:val="640"/>
      <w:marRight w:val="0"/>
      <w:marTop w:val="0"/>
      <w:marBottom w:val="0"/>
      <w:divBdr>
        <w:top w:val="none" w:sz="0" w:space="0" w:color="auto"/>
        <w:left w:val="none" w:sz="0" w:space="0" w:color="auto"/>
        <w:bottom w:val="none" w:sz="0" w:space="0" w:color="auto"/>
        <w:right w:val="none" w:sz="0" w:space="0" w:color="auto"/>
      </w:divBdr>
    </w:div>
    <w:div w:id="427627017">
      <w:marLeft w:val="640"/>
      <w:marRight w:val="0"/>
      <w:marTop w:val="0"/>
      <w:marBottom w:val="0"/>
      <w:divBdr>
        <w:top w:val="none" w:sz="0" w:space="0" w:color="auto"/>
        <w:left w:val="none" w:sz="0" w:space="0" w:color="auto"/>
        <w:bottom w:val="none" w:sz="0" w:space="0" w:color="auto"/>
        <w:right w:val="none" w:sz="0" w:space="0" w:color="auto"/>
      </w:divBdr>
    </w:div>
    <w:div w:id="427694961">
      <w:marLeft w:val="640"/>
      <w:marRight w:val="0"/>
      <w:marTop w:val="0"/>
      <w:marBottom w:val="0"/>
      <w:divBdr>
        <w:top w:val="none" w:sz="0" w:space="0" w:color="auto"/>
        <w:left w:val="none" w:sz="0" w:space="0" w:color="auto"/>
        <w:bottom w:val="none" w:sz="0" w:space="0" w:color="auto"/>
        <w:right w:val="none" w:sz="0" w:space="0" w:color="auto"/>
      </w:divBdr>
    </w:div>
    <w:div w:id="427696458">
      <w:marLeft w:val="640"/>
      <w:marRight w:val="0"/>
      <w:marTop w:val="0"/>
      <w:marBottom w:val="0"/>
      <w:divBdr>
        <w:top w:val="none" w:sz="0" w:space="0" w:color="auto"/>
        <w:left w:val="none" w:sz="0" w:space="0" w:color="auto"/>
        <w:bottom w:val="none" w:sz="0" w:space="0" w:color="auto"/>
        <w:right w:val="none" w:sz="0" w:space="0" w:color="auto"/>
      </w:divBdr>
    </w:div>
    <w:div w:id="427773897">
      <w:marLeft w:val="640"/>
      <w:marRight w:val="0"/>
      <w:marTop w:val="0"/>
      <w:marBottom w:val="0"/>
      <w:divBdr>
        <w:top w:val="none" w:sz="0" w:space="0" w:color="auto"/>
        <w:left w:val="none" w:sz="0" w:space="0" w:color="auto"/>
        <w:bottom w:val="none" w:sz="0" w:space="0" w:color="auto"/>
        <w:right w:val="none" w:sz="0" w:space="0" w:color="auto"/>
      </w:divBdr>
    </w:div>
    <w:div w:id="427846382">
      <w:marLeft w:val="640"/>
      <w:marRight w:val="0"/>
      <w:marTop w:val="0"/>
      <w:marBottom w:val="0"/>
      <w:divBdr>
        <w:top w:val="none" w:sz="0" w:space="0" w:color="auto"/>
        <w:left w:val="none" w:sz="0" w:space="0" w:color="auto"/>
        <w:bottom w:val="none" w:sz="0" w:space="0" w:color="auto"/>
        <w:right w:val="none" w:sz="0" w:space="0" w:color="auto"/>
      </w:divBdr>
    </w:div>
    <w:div w:id="427891068">
      <w:marLeft w:val="640"/>
      <w:marRight w:val="0"/>
      <w:marTop w:val="0"/>
      <w:marBottom w:val="0"/>
      <w:divBdr>
        <w:top w:val="none" w:sz="0" w:space="0" w:color="auto"/>
        <w:left w:val="none" w:sz="0" w:space="0" w:color="auto"/>
        <w:bottom w:val="none" w:sz="0" w:space="0" w:color="auto"/>
        <w:right w:val="none" w:sz="0" w:space="0" w:color="auto"/>
      </w:divBdr>
    </w:div>
    <w:div w:id="427891297">
      <w:marLeft w:val="640"/>
      <w:marRight w:val="0"/>
      <w:marTop w:val="0"/>
      <w:marBottom w:val="0"/>
      <w:divBdr>
        <w:top w:val="none" w:sz="0" w:space="0" w:color="auto"/>
        <w:left w:val="none" w:sz="0" w:space="0" w:color="auto"/>
        <w:bottom w:val="none" w:sz="0" w:space="0" w:color="auto"/>
        <w:right w:val="none" w:sz="0" w:space="0" w:color="auto"/>
      </w:divBdr>
    </w:div>
    <w:div w:id="427891921">
      <w:marLeft w:val="640"/>
      <w:marRight w:val="0"/>
      <w:marTop w:val="0"/>
      <w:marBottom w:val="0"/>
      <w:divBdr>
        <w:top w:val="none" w:sz="0" w:space="0" w:color="auto"/>
        <w:left w:val="none" w:sz="0" w:space="0" w:color="auto"/>
        <w:bottom w:val="none" w:sz="0" w:space="0" w:color="auto"/>
        <w:right w:val="none" w:sz="0" w:space="0" w:color="auto"/>
      </w:divBdr>
    </w:div>
    <w:div w:id="427893006">
      <w:marLeft w:val="640"/>
      <w:marRight w:val="0"/>
      <w:marTop w:val="0"/>
      <w:marBottom w:val="0"/>
      <w:divBdr>
        <w:top w:val="none" w:sz="0" w:space="0" w:color="auto"/>
        <w:left w:val="none" w:sz="0" w:space="0" w:color="auto"/>
        <w:bottom w:val="none" w:sz="0" w:space="0" w:color="auto"/>
        <w:right w:val="none" w:sz="0" w:space="0" w:color="auto"/>
      </w:divBdr>
    </w:div>
    <w:div w:id="427893121">
      <w:marLeft w:val="640"/>
      <w:marRight w:val="0"/>
      <w:marTop w:val="0"/>
      <w:marBottom w:val="0"/>
      <w:divBdr>
        <w:top w:val="none" w:sz="0" w:space="0" w:color="auto"/>
        <w:left w:val="none" w:sz="0" w:space="0" w:color="auto"/>
        <w:bottom w:val="none" w:sz="0" w:space="0" w:color="auto"/>
        <w:right w:val="none" w:sz="0" w:space="0" w:color="auto"/>
      </w:divBdr>
    </w:div>
    <w:div w:id="427895257">
      <w:marLeft w:val="640"/>
      <w:marRight w:val="0"/>
      <w:marTop w:val="0"/>
      <w:marBottom w:val="0"/>
      <w:divBdr>
        <w:top w:val="none" w:sz="0" w:space="0" w:color="auto"/>
        <w:left w:val="none" w:sz="0" w:space="0" w:color="auto"/>
        <w:bottom w:val="none" w:sz="0" w:space="0" w:color="auto"/>
        <w:right w:val="none" w:sz="0" w:space="0" w:color="auto"/>
      </w:divBdr>
    </w:div>
    <w:div w:id="427895566">
      <w:marLeft w:val="640"/>
      <w:marRight w:val="0"/>
      <w:marTop w:val="0"/>
      <w:marBottom w:val="0"/>
      <w:divBdr>
        <w:top w:val="none" w:sz="0" w:space="0" w:color="auto"/>
        <w:left w:val="none" w:sz="0" w:space="0" w:color="auto"/>
        <w:bottom w:val="none" w:sz="0" w:space="0" w:color="auto"/>
        <w:right w:val="none" w:sz="0" w:space="0" w:color="auto"/>
      </w:divBdr>
    </w:div>
    <w:div w:id="428046743">
      <w:marLeft w:val="640"/>
      <w:marRight w:val="0"/>
      <w:marTop w:val="0"/>
      <w:marBottom w:val="0"/>
      <w:divBdr>
        <w:top w:val="none" w:sz="0" w:space="0" w:color="auto"/>
        <w:left w:val="none" w:sz="0" w:space="0" w:color="auto"/>
        <w:bottom w:val="none" w:sz="0" w:space="0" w:color="auto"/>
        <w:right w:val="none" w:sz="0" w:space="0" w:color="auto"/>
      </w:divBdr>
    </w:div>
    <w:div w:id="428160472">
      <w:marLeft w:val="640"/>
      <w:marRight w:val="0"/>
      <w:marTop w:val="0"/>
      <w:marBottom w:val="0"/>
      <w:divBdr>
        <w:top w:val="none" w:sz="0" w:space="0" w:color="auto"/>
        <w:left w:val="none" w:sz="0" w:space="0" w:color="auto"/>
        <w:bottom w:val="none" w:sz="0" w:space="0" w:color="auto"/>
        <w:right w:val="none" w:sz="0" w:space="0" w:color="auto"/>
      </w:divBdr>
    </w:div>
    <w:div w:id="428234576">
      <w:marLeft w:val="640"/>
      <w:marRight w:val="0"/>
      <w:marTop w:val="0"/>
      <w:marBottom w:val="0"/>
      <w:divBdr>
        <w:top w:val="none" w:sz="0" w:space="0" w:color="auto"/>
        <w:left w:val="none" w:sz="0" w:space="0" w:color="auto"/>
        <w:bottom w:val="none" w:sz="0" w:space="0" w:color="auto"/>
        <w:right w:val="none" w:sz="0" w:space="0" w:color="auto"/>
      </w:divBdr>
    </w:div>
    <w:div w:id="428235733">
      <w:marLeft w:val="640"/>
      <w:marRight w:val="0"/>
      <w:marTop w:val="0"/>
      <w:marBottom w:val="0"/>
      <w:divBdr>
        <w:top w:val="none" w:sz="0" w:space="0" w:color="auto"/>
        <w:left w:val="none" w:sz="0" w:space="0" w:color="auto"/>
        <w:bottom w:val="none" w:sz="0" w:space="0" w:color="auto"/>
        <w:right w:val="none" w:sz="0" w:space="0" w:color="auto"/>
      </w:divBdr>
    </w:div>
    <w:div w:id="428309454">
      <w:marLeft w:val="640"/>
      <w:marRight w:val="0"/>
      <w:marTop w:val="0"/>
      <w:marBottom w:val="0"/>
      <w:divBdr>
        <w:top w:val="none" w:sz="0" w:space="0" w:color="auto"/>
        <w:left w:val="none" w:sz="0" w:space="0" w:color="auto"/>
        <w:bottom w:val="none" w:sz="0" w:space="0" w:color="auto"/>
        <w:right w:val="none" w:sz="0" w:space="0" w:color="auto"/>
      </w:divBdr>
    </w:div>
    <w:div w:id="428356892">
      <w:marLeft w:val="640"/>
      <w:marRight w:val="0"/>
      <w:marTop w:val="0"/>
      <w:marBottom w:val="0"/>
      <w:divBdr>
        <w:top w:val="none" w:sz="0" w:space="0" w:color="auto"/>
        <w:left w:val="none" w:sz="0" w:space="0" w:color="auto"/>
        <w:bottom w:val="none" w:sz="0" w:space="0" w:color="auto"/>
        <w:right w:val="none" w:sz="0" w:space="0" w:color="auto"/>
      </w:divBdr>
    </w:div>
    <w:div w:id="428501433">
      <w:marLeft w:val="640"/>
      <w:marRight w:val="0"/>
      <w:marTop w:val="0"/>
      <w:marBottom w:val="0"/>
      <w:divBdr>
        <w:top w:val="none" w:sz="0" w:space="0" w:color="auto"/>
        <w:left w:val="none" w:sz="0" w:space="0" w:color="auto"/>
        <w:bottom w:val="none" w:sz="0" w:space="0" w:color="auto"/>
        <w:right w:val="none" w:sz="0" w:space="0" w:color="auto"/>
      </w:divBdr>
    </w:div>
    <w:div w:id="428543590">
      <w:marLeft w:val="640"/>
      <w:marRight w:val="0"/>
      <w:marTop w:val="0"/>
      <w:marBottom w:val="0"/>
      <w:divBdr>
        <w:top w:val="none" w:sz="0" w:space="0" w:color="auto"/>
        <w:left w:val="none" w:sz="0" w:space="0" w:color="auto"/>
        <w:bottom w:val="none" w:sz="0" w:space="0" w:color="auto"/>
        <w:right w:val="none" w:sz="0" w:space="0" w:color="auto"/>
      </w:divBdr>
    </w:div>
    <w:div w:id="428544095">
      <w:marLeft w:val="640"/>
      <w:marRight w:val="0"/>
      <w:marTop w:val="0"/>
      <w:marBottom w:val="0"/>
      <w:divBdr>
        <w:top w:val="none" w:sz="0" w:space="0" w:color="auto"/>
        <w:left w:val="none" w:sz="0" w:space="0" w:color="auto"/>
        <w:bottom w:val="none" w:sz="0" w:space="0" w:color="auto"/>
        <w:right w:val="none" w:sz="0" w:space="0" w:color="auto"/>
      </w:divBdr>
    </w:div>
    <w:div w:id="428619614">
      <w:marLeft w:val="640"/>
      <w:marRight w:val="0"/>
      <w:marTop w:val="0"/>
      <w:marBottom w:val="0"/>
      <w:divBdr>
        <w:top w:val="none" w:sz="0" w:space="0" w:color="auto"/>
        <w:left w:val="none" w:sz="0" w:space="0" w:color="auto"/>
        <w:bottom w:val="none" w:sz="0" w:space="0" w:color="auto"/>
        <w:right w:val="none" w:sz="0" w:space="0" w:color="auto"/>
      </w:divBdr>
    </w:div>
    <w:div w:id="428700632">
      <w:marLeft w:val="640"/>
      <w:marRight w:val="0"/>
      <w:marTop w:val="0"/>
      <w:marBottom w:val="0"/>
      <w:divBdr>
        <w:top w:val="none" w:sz="0" w:space="0" w:color="auto"/>
        <w:left w:val="none" w:sz="0" w:space="0" w:color="auto"/>
        <w:bottom w:val="none" w:sz="0" w:space="0" w:color="auto"/>
        <w:right w:val="none" w:sz="0" w:space="0" w:color="auto"/>
      </w:divBdr>
    </w:div>
    <w:div w:id="428701349">
      <w:marLeft w:val="640"/>
      <w:marRight w:val="0"/>
      <w:marTop w:val="0"/>
      <w:marBottom w:val="0"/>
      <w:divBdr>
        <w:top w:val="none" w:sz="0" w:space="0" w:color="auto"/>
        <w:left w:val="none" w:sz="0" w:space="0" w:color="auto"/>
        <w:bottom w:val="none" w:sz="0" w:space="0" w:color="auto"/>
        <w:right w:val="none" w:sz="0" w:space="0" w:color="auto"/>
      </w:divBdr>
    </w:div>
    <w:div w:id="428742196">
      <w:marLeft w:val="640"/>
      <w:marRight w:val="0"/>
      <w:marTop w:val="0"/>
      <w:marBottom w:val="0"/>
      <w:divBdr>
        <w:top w:val="none" w:sz="0" w:space="0" w:color="auto"/>
        <w:left w:val="none" w:sz="0" w:space="0" w:color="auto"/>
        <w:bottom w:val="none" w:sz="0" w:space="0" w:color="auto"/>
        <w:right w:val="none" w:sz="0" w:space="0" w:color="auto"/>
      </w:divBdr>
    </w:div>
    <w:div w:id="428742836">
      <w:marLeft w:val="640"/>
      <w:marRight w:val="0"/>
      <w:marTop w:val="0"/>
      <w:marBottom w:val="0"/>
      <w:divBdr>
        <w:top w:val="none" w:sz="0" w:space="0" w:color="auto"/>
        <w:left w:val="none" w:sz="0" w:space="0" w:color="auto"/>
        <w:bottom w:val="none" w:sz="0" w:space="0" w:color="auto"/>
        <w:right w:val="none" w:sz="0" w:space="0" w:color="auto"/>
      </w:divBdr>
    </w:div>
    <w:div w:id="428743352">
      <w:marLeft w:val="640"/>
      <w:marRight w:val="0"/>
      <w:marTop w:val="0"/>
      <w:marBottom w:val="0"/>
      <w:divBdr>
        <w:top w:val="none" w:sz="0" w:space="0" w:color="auto"/>
        <w:left w:val="none" w:sz="0" w:space="0" w:color="auto"/>
        <w:bottom w:val="none" w:sz="0" w:space="0" w:color="auto"/>
        <w:right w:val="none" w:sz="0" w:space="0" w:color="auto"/>
      </w:divBdr>
    </w:div>
    <w:div w:id="428812269">
      <w:marLeft w:val="640"/>
      <w:marRight w:val="0"/>
      <w:marTop w:val="0"/>
      <w:marBottom w:val="0"/>
      <w:divBdr>
        <w:top w:val="none" w:sz="0" w:space="0" w:color="auto"/>
        <w:left w:val="none" w:sz="0" w:space="0" w:color="auto"/>
        <w:bottom w:val="none" w:sz="0" w:space="0" w:color="auto"/>
        <w:right w:val="none" w:sz="0" w:space="0" w:color="auto"/>
      </w:divBdr>
    </w:div>
    <w:div w:id="428812612">
      <w:marLeft w:val="640"/>
      <w:marRight w:val="0"/>
      <w:marTop w:val="0"/>
      <w:marBottom w:val="0"/>
      <w:divBdr>
        <w:top w:val="none" w:sz="0" w:space="0" w:color="auto"/>
        <w:left w:val="none" w:sz="0" w:space="0" w:color="auto"/>
        <w:bottom w:val="none" w:sz="0" w:space="0" w:color="auto"/>
        <w:right w:val="none" w:sz="0" w:space="0" w:color="auto"/>
      </w:divBdr>
    </w:div>
    <w:div w:id="428813516">
      <w:marLeft w:val="640"/>
      <w:marRight w:val="0"/>
      <w:marTop w:val="0"/>
      <w:marBottom w:val="0"/>
      <w:divBdr>
        <w:top w:val="none" w:sz="0" w:space="0" w:color="auto"/>
        <w:left w:val="none" w:sz="0" w:space="0" w:color="auto"/>
        <w:bottom w:val="none" w:sz="0" w:space="0" w:color="auto"/>
        <w:right w:val="none" w:sz="0" w:space="0" w:color="auto"/>
      </w:divBdr>
    </w:div>
    <w:div w:id="428820235">
      <w:marLeft w:val="640"/>
      <w:marRight w:val="0"/>
      <w:marTop w:val="0"/>
      <w:marBottom w:val="0"/>
      <w:divBdr>
        <w:top w:val="none" w:sz="0" w:space="0" w:color="auto"/>
        <w:left w:val="none" w:sz="0" w:space="0" w:color="auto"/>
        <w:bottom w:val="none" w:sz="0" w:space="0" w:color="auto"/>
        <w:right w:val="none" w:sz="0" w:space="0" w:color="auto"/>
      </w:divBdr>
    </w:div>
    <w:div w:id="428895246">
      <w:marLeft w:val="640"/>
      <w:marRight w:val="0"/>
      <w:marTop w:val="0"/>
      <w:marBottom w:val="0"/>
      <w:divBdr>
        <w:top w:val="none" w:sz="0" w:space="0" w:color="auto"/>
        <w:left w:val="none" w:sz="0" w:space="0" w:color="auto"/>
        <w:bottom w:val="none" w:sz="0" w:space="0" w:color="auto"/>
        <w:right w:val="none" w:sz="0" w:space="0" w:color="auto"/>
      </w:divBdr>
    </w:div>
    <w:div w:id="428937384">
      <w:marLeft w:val="640"/>
      <w:marRight w:val="0"/>
      <w:marTop w:val="0"/>
      <w:marBottom w:val="0"/>
      <w:divBdr>
        <w:top w:val="none" w:sz="0" w:space="0" w:color="auto"/>
        <w:left w:val="none" w:sz="0" w:space="0" w:color="auto"/>
        <w:bottom w:val="none" w:sz="0" w:space="0" w:color="auto"/>
        <w:right w:val="none" w:sz="0" w:space="0" w:color="auto"/>
      </w:divBdr>
    </w:div>
    <w:div w:id="428963523">
      <w:marLeft w:val="640"/>
      <w:marRight w:val="0"/>
      <w:marTop w:val="0"/>
      <w:marBottom w:val="0"/>
      <w:divBdr>
        <w:top w:val="none" w:sz="0" w:space="0" w:color="auto"/>
        <w:left w:val="none" w:sz="0" w:space="0" w:color="auto"/>
        <w:bottom w:val="none" w:sz="0" w:space="0" w:color="auto"/>
        <w:right w:val="none" w:sz="0" w:space="0" w:color="auto"/>
      </w:divBdr>
    </w:div>
    <w:div w:id="429005014">
      <w:marLeft w:val="640"/>
      <w:marRight w:val="0"/>
      <w:marTop w:val="0"/>
      <w:marBottom w:val="0"/>
      <w:divBdr>
        <w:top w:val="none" w:sz="0" w:space="0" w:color="auto"/>
        <w:left w:val="none" w:sz="0" w:space="0" w:color="auto"/>
        <w:bottom w:val="none" w:sz="0" w:space="0" w:color="auto"/>
        <w:right w:val="none" w:sz="0" w:space="0" w:color="auto"/>
      </w:divBdr>
    </w:div>
    <w:div w:id="429009598">
      <w:marLeft w:val="640"/>
      <w:marRight w:val="0"/>
      <w:marTop w:val="0"/>
      <w:marBottom w:val="0"/>
      <w:divBdr>
        <w:top w:val="none" w:sz="0" w:space="0" w:color="auto"/>
        <w:left w:val="none" w:sz="0" w:space="0" w:color="auto"/>
        <w:bottom w:val="none" w:sz="0" w:space="0" w:color="auto"/>
        <w:right w:val="none" w:sz="0" w:space="0" w:color="auto"/>
      </w:divBdr>
    </w:div>
    <w:div w:id="429009656">
      <w:marLeft w:val="640"/>
      <w:marRight w:val="0"/>
      <w:marTop w:val="0"/>
      <w:marBottom w:val="0"/>
      <w:divBdr>
        <w:top w:val="none" w:sz="0" w:space="0" w:color="auto"/>
        <w:left w:val="none" w:sz="0" w:space="0" w:color="auto"/>
        <w:bottom w:val="none" w:sz="0" w:space="0" w:color="auto"/>
        <w:right w:val="none" w:sz="0" w:space="0" w:color="auto"/>
      </w:divBdr>
    </w:div>
    <w:div w:id="429130715">
      <w:marLeft w:val="640"/>
      <w:marRight w:val="0"/>
      <w:marTop w:val="0"/>
      <w:marBottom w:val="0"/>
      <w:divBdr>
        <w:top w:val="none" w:sz="0" w:space="0" w:color="auto"/>
        <w:left w:val="none" w:sz="0" w:space="0" w:color="auto"/>
        <w:bottom w:val="none" w:sz="0" w:space="0" w:color="auto"/>
        <w:right w:val="none" w:sz="0" w:space="0" w:color="auto"/>
      </w:divBdr>
    </w:div>
    <w:div w:id="429131131">
      <w:marLeft w:val="640"/>
      <w:marRight w:val="0"/>
      <w:marTop w:val="0"/>
      <w:marBottom w:val="0"/>
      <w:divBdr>
        <w:top w:val="none" w:sz="0" w:space="0" w:color="auto"/>
        <w:left w:val="none" w:sz="0" w:space="0" w:color="auto"/>
        <w:bottom w:val="none" w:sz="0" w:space="0" w:color="auto"/>
        <w:right w:val="none" w:sz="0" w:space="0" w:color="auto"/>
      </w:divBdr>
    </w:div>
    <w:div w:id="429155911">
      <w:marLeft w:val="640"/>
      <w:marRight w:val="0"/>
      <w:marTop w:val="0"/>
      <w:marBottom w:val="0"/>
      <w:divBdr>
        <w:top w:val="none" w:sz="0" w:space="0" w:color="auto"/>
        <w:left w:val="none" w:sz="0" w:space="0" w:color="auto"/>
        <w:bottom w:val="none" w:sz="0" w:space="0" w:color="auto"/>
        <w:right w:val="none" w:sz="0" w:space="0" w:color="auto"/>
      </w:divBdr>
    </w:div>
    <w:div w:id="429159046">
      <w:marLeft w:val="640"/>
      <w:marRight w:val="0"/>
      <w:marTop w:val="0"/>
      <w:marBottom w:val="0"/>
      <w:divBdr>
        <w:top w:val="none" w:sz="0" w:space="0" w:color="auto"/>
        <w:left w:val="none" w:sz="0" w:space="0" w:color="auto"/>
        <w:bottom w:val="none" w:sz="0" w:space="0" w:color="auto"/>
        <w:right w:val="none" w:sz="0" w:space="0" w:color="auto"/>
      </w:divBdr>
    </w:div>
    <w:div w:id="429160620">
      <w:marLeft w:val="640"/>
      <w:marRight w:val="0"/>
      <w:marTop w:val="0"/>
      <w:marBottom w:val="0"/>
      <w:divBdr>
        <w:top w:val="none" w:sz="0" w:space="0" w:color="auto"/>
        <w:left w:val="none" w:sz="0" w:space="0" w:color="auto"/>
        <w:bottom w:val="none" w:sz="0" w:space="0" w:color="auto"/>
        <w:right w:val="none" w:sz="0" w:space="0" w:color="auto"/>
      </w:divBdr>
    </w:div>
    <w:div w:id="429161084">
      <w:marLeft w:val="640"/>
      <w:marRight w:val="0"/>
      <w:marTop w:val="0"/>
      <w:marBottom w:val="0"/>
      <w:divBdr>
        <w:top w:val="none" w:sz="0" w:space="0" w:color="auto"/>
        <w:left w:val="none" w:sz="0" w:space="0" w:color="auto"/>
        <w:bottom w:val="none" w:sz="0" w:space="0" w:color="auto"/>
        <w:right w:val="none" w:sz="0" w:space="0" w:color="auto"/>
      </w:divBdr>
    </w:div>
    <w:div w:id="429203723">
      <w:marLeft w:val="640"/>
      <w:marRight w:val="0"/>
      <w:marTop w:val="0"/>
      <w:marBottom w:val="0"/>
      <w:divBdr>
        <w:top w:val="none" w:sz="0" w:space="0" w:color="auto"/>
        <w:left w:val="none" w:sz="0" w:space="0" w:color="auto"/>
        <w:bottom w:val="none" w:sz="0" w:space="0" w:color="auto"/>
        <w:right w:val="none" w:sz="0" w:space="0" w:color="auto"/>
      </w:divBdr>
    </w:div>
    <w:div w:id="429275222">
      <w:marLeft w:val="640"/>
      <w:marRight w:val="0"/>
      <w:marTop w:val="0"/>
      <w:marBottom w:val="0"/>
      <w:divBdr>
        <w:top w:val="none" w:sz="0" w:space="0" w:color="auto"/>
        <w:left w:val="none" w:sz="0" w:space="0" w:color="auto"/>
        <w:bottom w:val="none" w:sz="0" w:space="0" w:color="auto"/>
        <w:right w:val="none" w:sz="0" w:space="0" w:color="auto"/>
      </w:divBdr>
    </w:div>
    <w:div w:id="429349842">
      <w:marLeft w:val="640"/>
      <w:marRight w:val="0"/>
      <w:marTop w:val="0"/>
      <w:marBottom w:val="0"/>
      <w:divBdr>
        <w:top w:val="none" w:sz="0" w:space="0" w:color="auto"/>
        <w:left w:val="none" w:sz="0" w:space="0" w:color="auto"/>
        <w:bottom w:val="none" w:sz="0" w:space="0" w:color="auto"/>
        <w:right w:val="none" w:sz="0" w:space="0" w:color="auto"/>
      </w:divBdr>
    </w:div>
    <w:div w:id="429350888">
      <w:marLeft w:val="640"/>
      <w:marRight w:val="0"/>
      <w:marTop w:val="0"/>
      <w:marBottom w:val="0"/>
      <w:divBdr>
        <w:top w:val="none" w:sz="0" w:space="0" w:color="auto"/>
        <w:left w:val="none" w:sz="0" w:space="0" w:color="auto"/>
        <w:bottom w:val="none" w:sz="0" w:space="0" w:color="auto"/>
        <w:right w:val="none" w:sz="0" w:space="0" w:color="auto"/>
      </w:divBdr>
    </w:div>
    <w:div w:id="429353183">
      <w:marLeft w:val="640"/>
      <w:marRight w:val="0"/>
      <w:marTop w:val="0"/>
      <w:marBottom w:val="0"/>
      <w:divBdr>
        <w:top w:val="none" w:sz="0" w:space="0" w:color="auto"/>
        <w:left w:val="none" w:sz="0" w:space="0" w:color="auto"/>
        <w:bottom w:val="none" w:sz="0" w:space="0" w:color="auto"/>
        <w:right w:val="none" w:sz="0" w:space="0" w:color="auto"/>
      </w:divBdr>
    </w:div>
    <w:div w:id="429353785">
      <w:marLeft w:val="640"/>
      <w:marRight w:val="0"/>
      <w:marTop w:val="0"/>
      <w:marBottom w:val="0"/>
      <w:divBdr>
        <w:top w:val="none" w:sz="0" w:space="0" w:color="auto"/>
        <w:left w:val="none" w:sz="0" w:space="0" w:color="auto"/>
        <w:bottom w:val="none" w:sz="0" w:space="0" w:color="auto"/>
        <w:right w:val="none" w:sz="0" w:space="0" w:color="auto"/>
      </w:divBdr>
    </w:div>
    <w:div w:id="429394197">
      <w:marLeft w:val="640"/>
      <w:marRight w:val="0"/>
      <w:marTop w:val="0"/>
      <w:marBottom w:val="0"/>
      <w:divBdr>
        <w:top w:val="none" w:sz="0" w:space="0" w:color="auto"/>
        <w:left w:val="none" w:sz="0" w:space="0" w:color="auto"/>
        <w:bottom w:val="none" w:sz="0" w:space="0" w:color="auto"/>
        <w:right w:val="none" w:sz="0" w:space="0" w:color="auto"/>
      </w:divBdr>
    </w:div>
    <w:div w:id="429395905">
      <w:marLeft w:val="640"/>
      <w:marRight w:val="0"/>
      <w:marTop w:val="0"/>
      <w:marBottom w:val="0"/>
      <w:divBdr>
        <w:top w:val="none" w:sz="0" w:space="0" w:color="auto"/>
        <w:left w:val="none" w:sz="0" w:space="0" w:color="auto"/>
        <w:bottom w:val="none" w:sz="0" w:space="0" w:color="auto"/>
        <w:right w:val="none" w:sz="0" w:space="0" w:color="auto"/>
      </w:divBdr>
    </w:div>
    <w:div w:id="429397783">
      <w:marLeft w:val="640"/>
      <w:marRight w:val="0"/>
      <w:marTop w:val="0"/>
      <w:marBottom w:val="0"/>
      <w:divBdr>
        <w:top w:val="none" w:sz="0" w:space="0" w:color="auto"/>
        <w:left w:val="none" w:sz="0" w:space="0" w:color="auto"/>
        <w:bottom w:val="none" w:sz="0" w:space="0" w:color="auto"/>
        <w:right w:val="none" w:sz="0" w:space="0" w:color="auto"/>
      </w:divBdr>
    </w:div>
    <w:div w:id="429468127">
      <w:marLeft w:val="640"/>
      <w:marRight w:val="0"/>
      <w:marTop w:val="0"/>
      <w:marBottom w:val="0"/>
      <w:divBdr>
        <w:top w:val="none" w:sz="0" w:space="0" w:color="auto"/>
        <w:left w:val="none" w:sz="0" w:space="0" w:color="auto"/>
        <w:bottom w:val="none" w:sz="0" w:space="0" w:color="auto"/>
        <w:right w:val="none" w:sz="0" w:space="0" w:color="auto"/>
      </w:divBdr>
    </w:div>
    <w:div w:id="429473249">
      <w:marLeft w:val="640"/>
      <w:marRight w:val="0"/>
      <w:marTop w:val="0"/>
      <w:marBottom w:val="0"/>
      <w:divBdr>
        <w:top w:val="none" w:sz="0" w:space="0" w:color="auto"/>
        <w:left w:val="none" w:sz="0" w:space="0" w:color="auto"/>
        <w:bottom w:val="none" w:sz="0" w:space="0" w:color="auto"/>
        <w:right w:val="none" w:sz="0" w:space="0" w:color="auto"/>
      </w:divBdr>
    </w:div>
    <w:div w:id="429475882">
      <w:marLeft w:val="640"/>
      <w:marRight w:val="0"/>
      <w:marTop w:val="0"/>
      <w:marBottom w:val="0"/>
      <w:divBdr>
        <w:top w:val="none" w:sz="0" w:space="0" w:color="auto"/>
        <w:left w:val="none" w:sz="0" w:space="0" w:color="auto"/>
        <w:bottom w:val="none" w:sz="0" w:space="0" w:color="auto"/>
        <w:right w:val="none" w:sz="0" w:space="0" w:color="auto"/>
      </w:divBdr>
    </w:div>
    <w:div w:id="429547588">
      <w:marLeft w:val="640"/>
      <w:marRight w:val="0"/>
      <w:marTop w:val="0"/>
      <w:marBottom w:val="0"/>
      <w:divBdr>
        <w:top w:val="none" w:sz="0" w:space="0" w:color="auto"/>
        <w:left w:val="none" w:sz="0" w:space="0" w:color="auto"/>
        <w:bottom w:val="none" w:sz="0" w:space="0" w:color="auto"/>
        <w:right w:val="none" w:sz="0" w:space="0" w:color="auto"/>
      </w:divBdr>
    </w:div>
    <w:div w:id="429550954">
      <w:marLeft w:val="640"/>
      <w:marRight w:val="0"/>
      <w:marTop w:val="0"/>
      <w:marBottom w:val="0"/>
      <w:divBdr>
        <w:top w:val="none" w:sz="0" w:space="0" w:color="auto"/>
        <w:left w:val="none" w:sz="0" w:space="0" w:color="auto"/>
        <w:bottom w:val="none" w:sz="0" w:space="0" w:color="auto"/>
        <w:right w:val="none" w:sz="0" w:space="0" w:color="auto"/>
      </w:divBdr>
    </w:div>
    <w:div w:id="429617775">
      <w:marLeft w:val="640"/>
      <w:marRight w:val="0"/>
      <w:marTop w:val="0"/>
      <w:marBottom w:val="0"/>
      <w:divBdr>
        <w:top w:val="none" w:sz="0" w:space="0" w:color="auto"/>
        <w:left w:val="none" w:sz="0" w:space="0" w:color="auto"/>
        <w:bottom w:val="none" w:sz="0" w:space="0" w:color="auto"/>
        <w:right w:val="none" w:sz="0" w:space="0" w:color="auto"/>
      </w:divBdr>
    </w:div>
    <w:div w:id="429669849">
      <w:marLeft w:val="640"/>
      <w:marRight w:val="0"/>
      <w:marTop w:val="0"/>
      <w:marBottom w:val="0"/>
      <w:divBdr>
        <w:top w:val="none" w:sz="0" w:space="0" w:color="auto"/>
        <w:left w:val="none" w:sz="0" w:space="0" w:color="auto"/>
        <w:bottom w:val="none" w:sz="0" w:space="0" w:color="auto"/>
        <w:right w:val="none" w:sz="0" w:space="0" w:color="auto"/>
      </w:divBdr>
    </w:div>
    <w:div w:id="429736079">
      <w:marLeft w:val="640"/>
      <w:marRight w:val="0"/>
      <w:marTop w:val="0"/>
      <w:marBottom w:val="0"/>
      <w:divBdr>
        <w:top w:val="none" w:sz="0" w:space="0" w:color="auto"/>
        <w:left w:val="none" w:sz="0" w:space="0" w:color="auto"/>
        <w:bottom w:val="none" w:sz="0" w:space="0" w:color="auto"/>
        <w:right w:val="none" w:sz="0" w:space="0" w:color="auto"/>
      </w:divBdr>
    </w:div>
    <w:div w:id="429739021">
      <w:marLeft w:val="640"/>
      <w:marRight w:val="0"/>
      <w:marTop w:val="0"/>
      <w:marBottom w:val="0"/>
      <w:divBdr>
        <w:top w:val="none" w:sz="0" w:space="0" w:color="auto"/>
        <w:left w:val="none" w:sz="0" w:space="0" w:color="auto"/>
        <w:bottom w:val="none" w:sz="0" w:space="0" w:color="auto"/>
        <w:right w:val="none" w:sz="0" w:space="0" w:color="auto"/>
      </w:divBdr>
    </w:div>
    <w:div w:id="429742006">
      <w:marLeft w:val="640"/>
      <w:marRight w:val="0"/>
      <w:marTop w:val="0"/>
      <w:marBottom w:val="0"/>
      <w:divBdr>
        <w:top w:val="none" w:sz="0" w:space="0" w:color="auto"/>
        <w:left w:val="none" w:sz="0" w:space="0" w:color="auto"/>
        <w:bottom w:val="none" w:sz="0" w:space="0" w:color="auto"/>
        <w:right w:val="none" w:sz="0" w:space="0" w:color="auto"/>
      </w:divBdr>
    </w:div>
    <w:div w:id="429787621">
      <w:marLeft w:val="640"/>
      <w:marRight w:val="0"/>
      <w:marTop w:val="0"/>
      <w:marBottom w:val="0"/>
      <w:divBdr>
        <w:top w:val="none" w:sz="0" w:space="0" w:color="auto"/>
        <w:left w:val="none" w:sz="0" w:space="0" w:color="auto"/>
        <w:bottom w:val="none" w:sz="0" w:space="0" w:color="auto"/>
        <w:right w:val="none" w:sz="0" w:space="0" w:color="auto"/>
      </w:divBdr>
    </w:div>
    <w:div w:id="429787634">
      <w:marLeft w:val="640"/>
      <w:marRight w:val="0"/>
      <w:marTop w:val="0"/>
      <w:marBottom w:val="0"/>
      <w:divBdr>
        <w:top w:val="none" w:sz="0" w:space="0" w:color="auto"/>
        <w:left w:val="none" w:sz="0" w:space="0" w:color="auto"/>
        <w:bottom w:val="none" w:sz="0" w:space="0" w:color="auto"/>
        <w:right w:val="none" w:sz="0" w:space="0" w:color="auto"/>
      </w:divBdr>
    </w:div>
    <w:div w:id="429812452">
      <w:marLeft w:val="640"/>
      <w:marRight w:val="0"/>
      <w:marTop w:val="0"/>
      <w:marBottom w:val="0"/>
      <w:divBdr>
        <w:top w:val="none" w:sz="0" w:space="0" w:color="auto"/>
        <w:left w:val="none" w:sz="0" w:space="0" w:color="auto"/>
        <w:bottom w:val="none" w:sz="0" w:space="0" w:color="auto"/>
        <w:right w:val="none" w:sz="0" w:space="0" w:color="auto"/>
      </w:divBdr>
    </w:div>
    <w:div w:id="429856846">
      <w:marLeft w:val="640"/>
      <w:marRight w:val="0"/>
      <w:marTop w:val="0"/>
      <w:marBottom w:val="0"/>
      <w:divBdr>
        <w:top w:val="none" w:sz="0" w:space="0" w:color="auto"/>
        <w:left w:val="none" w:sz="0" w:space="0" w:color="auto"/>
        <w:bottom w:val="none" w:sz="0" w:space="0" w:color="auto"/>
        <w:right w:val="none" w:sz="0" w:space="0" w:color="auto"/>
      </w:divBdr>
    </w:div>
    <w:div w:id="429863228">
      <w:marLeft w:val="640"/>
      <w:marRight w:val="0"/>
      <w:marTop w:val="0"/>
      <w:marBottom w:val="0"/>
      <w:divBdr>
        <w:top w:val="none" w:sz="0" w:space="0" w:color="auto"/>
        <w:left w:val="none" w:sz="0" w:space="0" w:color="auto"/>
        <w:bottom w:val="none" w:sz="0" w:space="0" w:color="auto"/>
        <w:right w:val="none" w:sz="0" w:space="0" w:color="auto"/>
      </w:divBdr>
    </w:div>
    <w:div w:id="430013189">
      <w:marLeft w:val="640"/>
      <w:marRight w:val="0"/>
      <w:marTop w:val="0"/>
      <w:marBottom w:val="0"/>
      <w:divBdr>
        <w:top w:val="none" w:sz="0" w:space="0" w:color="auto"/>
        <w:left w:val="none" w:sz="0" w:space="0" w:color="auto"/>
        <w:bottom w:val="none" w:sz="0" w:space="0" w:color="auto"/>
        <w:right w:val="none" w:sz="0" w:space="0" w:color="auto"/>
      </w:divBdr>
    </w:div>
    <w:div w:id="430122780">
      <w:marLeft w:val="640"/>
      <w:marRight w:val="0"/>
      <w:marTop w:val="0"/>
      <w:marBottom w:val="0"/>
      <w:divBdr>
        <w:top w:val="none" w:sz="0" w:space="0" w:color="auto"/>
        <w:left w:val="none" w:sz="0" w:space="0" w:color="auto"/>
        <w:bottom w:val="none" w:sz="0" w:space="0" w:color="auto"/>
        <w:right w:val="none" w:sz="0" w:space="0" w:color="auto"/>
      </w:divBdr>
    </w:div>
    <w:div w:id="430123169">
      <w:marLeft w:val="640"/>
      <w:marRight w:val="0"/>
      <w:marTop w:val="0"/>
      <w:marBottom w:val="0"/>
      <w:divBdr>
        <w:top w:val="none" w:sz="0" w:space="0" w:color="auto"/>
        <w:left w:val="none" w:sz="0" w:space="0" w:color="auto"/>
        <w:bottom w:val="none" w:sz="0" w:space="0" w:color="auto"/>
        <w:right w:val="none" w:sz="0" w:space="0" w:color="auto"/>
      </w:divBdr>
    </w:div>
    <w:div w:id="430125073">
      <w:marLeft w:val="640"/>
      <w:marRight w:val="0"/>
      <w:marTop w:val="0"/>
      <w:marBottom w:val="0"/>
      <w:divBdr>
        <w:top w:val="none" w:sz="0" w:space="0" w:color="auto"/>
        <w:left w:val="none" w:sz="0" w:space="0" w:color="auto"/>
        <w:bottom w:val="none" w:sz="0" w:space="0" w:color="auto"/>
        <w:right w:val="none" w:sz="0" w:space="0" w:color="auto"/>
      </w:divBdr>
    </w:div>
    <w:div w:id="430126851">
      <w:marLeft w:val="640"/>
      <w:marRight w:val="0"/>
      <w:marTop w:val="0"/>
      <w:marBottom w:val="0"/>
      <w:divBdr>
        <w:top w:val="none" w:sz="0" w:space="0" w:color="auto"/>
        <w:left w:val="none" w:sz="0" w:space="0" w:color="auto"/>
        <w:bottom w:val="none" w:sz="0" w:space="0" w:color="auto"/>
        <w:right w:val="none" w:sz="0" w:space="0" w:color="auto"/>
      </w:divBdr>
    </w:div>
    <w:div w:id="430130028">
      <w:marLeft w:val="640"/>
      <w:marRight w:val="0"/>
      <w:marTop w:val="0"/>
      <w:marBottom w:val="0"/>
      <w:divBdr>
        <w:top w:val="none" w:sz="0" w:space="0" w:color="auto"/>
        <w:left w:val="none" w:sz="0" w:space="0" w:color="auto"/>
        <w:bottom w:val="none" w:sz="0" w:space="0" w:color="auto"/>
        <w:right w:val="none" w:sz="0" w:space="0" w:color="auto"/>
      </w:divBdr>
    </w:div>
    <w:div w:id="430249834">
      <w:marLeft w:val="640"/>
      <w:marRight w:val="0"/>
      <w:marTop w:val="0"/>
      <w:marBottom w:val="0"/>
      <w:divBdr>
        <w:top w:val="none" w:sz="0" w:space="0" w:color="auto"/>
        <w:left w:val="none" w:sz="0" w:space="0" w:color="auto"/>
        <w:bottom w:val="none" w:sz="0" w:space="0" w:color="auto"/>
        <w:right w:val="none" w:sz="0" w:space="0" w:color="auto"/>
      </w:divBdr>
    </w:div>
    <w:div w:id="430316177">
      <w:marLeft w:val="640"/>
      <w:marRight w:val="0"/>
      <w:marTop w:val="0"/>
      <w:marBottom w:val="0"/>
      <w:divBdr>
        <w:top w:val="none" w:sz="0" w:space="0" w:color="auto"/>
        <w:left w:val="none" w:sz="0" w:space="0" w:color="auto"/>
        <w:bottom w:val="none" w:sz="0" w:space="0" w:color="auto"/>
        <w:right w:val="none" w:sz="0" w:space="0" w:color="auto"/>
      </w:divBdr>
    </w:div>
    <w:div w:id="430316516">
      <w:marLeft w:val="640"/>
      <w:marRight w:val="0"/>
      <w:marTop w:val="0"/>
      <w:marBottom w:val="0"/>
      <w:divBdr>
        <w:top w:val="none" w:sz="0" w:space="0" w:color="auto"/>
        <w:left w:val="none" w:sz="0" w:space="0" w:color="auto"/>
        <w:bottom w:val="none" w:sz="0" w:space="0" w:color="auto"/>
        <w:right w:val="none" w:sz="0" w:space="0" w:color="auto"/>
      </w:divBdr>
    </w:div>
    <w:div w:id="430319012">
      <w:marLeft w:val="640"/>
      <w:marRight w:val="0"/>
      <w:marTop w:val="0"/>
      <w:marBottom w:val="0"/>
      <w:divBdr>
        <w:top w:val="none" w:sz="0" w:space="0" w:color="auto"/>
        <w:left w:val="none" w:sz="0" w:space="0" w:color="auto"/>
        <w:bottom w:val="none" w:sz="0" w:space="0" w:color="auto"/>
        <w:right w:val="none" w:sz="0" w:space="0" w:color="auto"/>
      </w:divBdr>
    </w:div>
    <w:div w:id="430320591">
      <w:marLeft w:val="640"/>
      <w:marRight w:val="0"/>
      <w:marTop w:val="0"/>
      <w:marBottom w:val="0"/>
      <w:divBdr>
        <w:top w:val="none" w:sz="0" w:space="0" w:color="auto"/>
        <w:left w:val="none" w:sz="0" w:space="0" w:color="auto"/>
        <w:bottom w:val="none" w:sz="0" w:space="0" w:color="auto"/>
        <w:right w:val="none" w:sz="0" w:space="0" w:color="auto"/>
      </w:divBdr>
    </w:div>
    <w:div w:id="430391378">
      <w:marLeft w:val="640"/>
      <w:marRight w:val="0"/>
      <w:marTop w:val="0"/>
      <w:marBottom w:val="0"/>
      <w:divBdr>
        <w:top w:val="none" w:sz="0" w:space="0" w:color="auto"/>
        <w:left w:val="none" w:sz="0" w:space="0" w:color="auto"/>
        <w:bottom w:val="none" w:sz="0" w:space="0" w:color="auto"/>
        <w:right w:val="none" w:sz="0" w:space="0" w:color="auto"/>
      </w:divBdr>
    </w:div>
    <w:div w:id="430466444">
      <w:marLeft w:val="640"/>
      <w:marRight w:val="0"/>
      <w:marTop w:val="0"/>
      <w:marBottom w:val="0"/>
      <w:divBdr>
        <w:top w:val="none" w:sz="0" w:space="0" w:color="auto"/>
        <w:left w:val="none" w:sz="0" w:space="0" w:color="auto"/>
        <w:bottom w:val="none" w:sz="0" w:space="0" w:color="auto"/>
        <w:right w:val="none" w:sz="0" w:space="0" w:color="auto"/>
      </w:divBdr>
    </w:div>
    <w:div w:id="430471760">
      <w:marLeft w:val="640"/>
      <w:marRight w:val="0"/>
      <w:marTop w:val="0"/>
      <w:marBottom w:val="0"/>
      <w:divBdr>
        <w:top w:val="none" w:sz="0" w:space="0" w:color="auto"/>
        <w:left w:val="none" w:sz="0" w:space="0" w:color="auto"/>
        <w:bottom w:val="none" w:sz="0" w:space="0" w:color="auto"/>
        <w:right w:val="none" w:sz="0" w:space="0" w:color="auto"/>
      </w:divBdr>
    </w:div>
    <w:div w:id="430516058">
      <w:marLeft w:val="640"/>
      <w:marRight w:val="0"/>
      <w:marTop w:val="0"/>
      <w:marBottom w:val="0"/>
      <w:divBdr>
        <w:top w:val="none" w:sz="0" w:space="0" w:color="auto"/>
        <w:left w:val="none" w:sz="0" w:space="0" w:color="auto"/>
        <w:bottom w:val="none" w:sz="0" w:space="0" w:color="auto"/>
        <w:right w:val="none" w:sz="0" w:space="0" w:color="auto"/>
      </w:divBdr>
    </w:div>
    <w:div w:id="430516197">
      <w:marLeft w:val="640"/>
      <w:marRight w:val="0"/>
      <w:marTop w:val="0"/>
      <w:marBottom w:val="0"/>
      <w:divBdr>
        <w:top w:val="none" w:sz="0" w:space="0" w:color="auto"/>
        <w:left w:val="none" w:sz="0" w:space="0" w:color="auto"/>
        <w:bottom w:val="none" w:sz="0" w:space="0" w:color="auto"/>
        <w:right w:val="none" w:sz="0" w:space="0" w:color="auto"/>
      </w:divBdr>
    </w:div>
    <w:div w:id="430518253">
      <w:marLeft w:val="640"/>
      <w:marRight w:val="0"/>
      <w:marTop w:val="0"/>
      <w:marBottom w:val="0"/>
      <w:divBdr>
        <w:top w:val="none" w:sz="0" w:space="0" w:color="auto"/>
        <w:left w:val="none" w:sz="0" w:space="0" w:color="auto"/>
        <w:bottom w:val="none" w:sz="0" w:space="0" w:color="auto"/>
        <w:right w:val="none" w:sz="0" w:space="0" w:color="auto"/>
      </w:divBdr>
    </w:div>
    <w:div w:id="430586933">
      <w:marLeft w:val="640"/>
      <w:marRight w:val="0"/>
      <w:marTop w:val="0"/>
      <w:marBottom w:val="0"/>
      <w:divBdr>
        <w:top w:val="none" w:sz="0" w:space="0" w:color="auto"/>
        <w:left w:val="none" w:sz="0" w:space="0" w:color="auto"/>
        <w:bottom w:val="none" w:sz="0" w:space="0" w:color="auto"/>
        <w:right w:val="none" w:sz="0" w:space="0" w:color="auto"/>
      </w:divBdr>
    </w:div>
    <w:div w:id="430661854">
      <w:marLeft w:val="640"/>
      <w:marRight w:val="0"/>
      <w:marTop w:val="0"/>
      <w:marBottom w:val="0"/>
      <w:divBdr>
        <w:top w:val="none" w:sz="0" w:space="0" w:color="auto"/>
        <w:left w:val="none" w:sz="0" w:space="0" w:color="auto"/>
        <w:bottom w:val="none" w:sz="0" w:space="0" w:color="auto"/>
        <w:right w:val="none" w:sz="0" w:space="0" w:color="auto"/>
      </w:divBdr>
    </w:div>
    <w:div w:id="430668243">
      <w:marLeft w:val="640"/>
      <w:marRight w:val="0"/>
      <w:marTop w:val="0"/>
      <w:marBottom w:val="0"/>
      <w:divBdr>
        <w:top w:val="none" w:sz="0" w:space="0" w:color="auto"/>
        <w:left w:val="none" w:sz="0" w:space="0" w:color="auto"/>
        <w:bottom w:val="none" w:sz="0" w:space="0" w:color="auto"/>
        <w:right w:val="none" w:sz="0" w:space="0" w:color="auto"/>
      </w:divBdr>
    </w:div>
    <w:div w:id="430707416">
      <w:marLeft w:val="640"/>
      <w:marRight w:val="0"/>
      <w:marTop w:val="0"/>
      <w:marBottom w:val="0"/>
      <w:divBdr>
        <w:top w:val="none" w:sz="0" w:space="0" w:color="auto"/>
        <w:left w:val="none" w:sz="0" w:space="0" w:color="auto"/>
        <w:bottom w:val="none" w:sz="0" w:space="0" w:color="auto"/>
        <w:right w:val="none" w:sz="0" w:space="0" w:color="auto"/>
      </w:divBdr>
    </w:div>
    <w:div w:id="430857454">
      <w:marLeft w:val="640"/>
      <w:marRight w:val="0"/>
      <w:marTop w:val="0"/>
      <w:marBottom w:val="0"/>
      <w:divBdr>
        <w:top w:val="none" w:sz="0" w:space="0" w:color="auto"/>
        <w:left w:val="none" w:sz="0" w:space="0" w:color="auto"/>
        <w:bottom w:val="none" w:sz="0" w:space="0" w:color="auto"/>
        <w:right w:val="none" w:sz="0" w:space="0" w:color="auto"/>
      </w:divBdr>
    </w:div>
    <w:div w:id="430930477">
      <w:marLeft w:val="640"/>
      <w:marRight w:val="0"/>
      <w:marTop w:val="0"/>
      <w:marBottom w:val="0"/>
      <w:divBdr>
        <w:top w:val="none" w:sz="0" w:space="0" w:color="auto"/>
        <w:left w:val="none" w:sz="0" w:space="0" w:color="auto"/>
        <w:bottom w:val="none" w:sz="0" w:space="0" w:color="auto"/>
        <w:right w:val="none" w:sz="0" w:space="0" w:color="auto"/>
      </w:divBdr>
    </w:div>
    <w:div w:id="430973207">
      <w:marLeft w:val="640"/>
      <w:marRight w:val="0"/>
      <w:marTop w:val="0"/>
      <w:marBottom w:val="0"/>
      <w:divBdr>
        <w:top w:val="none" w:sz="0" w:space="0" w:color="auto"/>
        <w:left w:val="none" w:sz="0" w:space="0" w:color="auto"/>
        <w:bottom w:val="none" w:sz="0" w:space="0" w:color="auto"/>
        <w:right w:val="none" w:sz="0" w:space="0" w:color="auto"/>
      </w:divBdr>
    </w:div>
    <w:div w:id="431048270">
      <w:marLeft w:val="640"/>
      <w:marRight w:val="0"/>
      <w:marTop w:val="0"/>
      <w:marBottom w:val="0"/>
      <w:divBdr>
        <w:top w:val="none" w:sz="0" w:space="0" w:color="auto"/>
        <w:left w:val="none" w:sz="0" w:space="0" w:color="auto"/>
        <w:bottom w:val="none" w:sz="0" w:space="0" w:color="auto"/>
        <w:right w:val="none" w:sz="0" w:space="0" w:color="auto"/>
      </w:divBdr>
    </w:div>
    <w:div w:id="431097491">
      <w:marLeft w:val="640"/>
      <w:marRight w:val="0"/>
      <w:marTop w:val="0"/>
      <w:marBottom w:val="0"/>
      <w:divBdr>
        <w:top w:val="none" w:sz="0" w:space="0" w:color="auto"/>
        <w:left w:val="none" w:sz="0" w:space="0" w:color="auto"/>
        <w:bottom w:val="none" w:sz="0" w:space="0" w:color="auto"/>
        <w:right w:val="none" w:sz="0" w:space="0" w:color="auto"/>
      </w:divBdr>
    </w:div>
    <w:div w:id="431126753">
      <w:marLeft w:val="640"/>
      <w:marRight w:val="0"/>
      <w:marTop w:val="0"/>
      <w:marBottom w:val="0"/>
      <w:divBdr>
        <w:top w:val="none" w:sz="0" w:space="0" w:color="auto"/>
        <w:left w:val="none" w:sz="0" w:space="0" w:color="auto"/>
        <w:bottom w:val="none" w:sz="0" w:space="0" w:color="auto"/>
        <w:right w:val="none" w:sz="0" w:space="0" w:color="auto"/>
      </w:divBdr>
    </w:div>
    <w:div w:id="431127446">
      <w:marLeft w:val="640"/>
      <w:marRight w:val="0"/>
      <w:marTop w:val="0"/>
      <w:marBottom w:val="0"/>
      <w:divBdr>
        <w:top w:val="none" w:sz="0" w:space="0" w:color="auto"/>
        <w:left w:val="none" w:sz="0" w:space="0" w:color="auto"/>
        <w:bottom w:val="none" w:sz="0" w:space="0" w:color="auto"/>
        <w:right w:val="none" w:sz="0" w:space="0" w:color="auto"/>
      </w:divBdr>
    </w:div>
    <w:div w:id="431128007">
      <w:marLeft w:val="640"/>
      <w:marRight w:val="0"/>
      <w:marTop w:val="0"/>
      <w:marBottom w:val="0"/>
      <w:divBdr>
        <w:top w:val="none" w:sz="0" w:space="0" w:color="auto"/>
        <w:left w:val="none" w:sz="0" w:space="0" w:color="auto"/>
        <w:bottom w:val="none" w:sz="0" w:space="0" w:color="auto"/>
        <w:right w:val="none" w:sz="0" w:space="0" w:color="auto"/>
      </w:divBdr>
    </w:div>
    <w:div w:id="431173158">
      <w:marLeft w:val="640"/>
      <w:marRight w:val="0"/>
      <w:marTop w:val="0"/>
      <w:marBottom w:val="0"/>
      <w:divBdr>
        <w:top w:val="none" w:sz="0" w:space="0" w:color="auto"/>
        <w:left w:val="none" w:sz="0" w:space="0" w:color="auto"/>
        <w:bottom w:val="none" w:sz="0" w:space="0" w:color="auto"/>
        <w:right w:val="none" w:sz="0" w:space="0" w:color="auto"/>
      </w:divBdr>
    </w:div>
    <w:div w:id="431245244">
      <w:marLeft w:val="640"/>
      <w:marRight w:val="0"/>
      <w:marTop w:val="0"/>
      <w:marBottom w:val="0"/>
      <w:divBdr>
        <w:top w:val="none" w:sz="0" w:space="0" w:color="auto"/>
        <w:left w:val="none" w:sz="0" w:space="0" w:color="auto"/>
        <w:bottom w:val="none" w:sz="0" w:space="0" w:color="auto"/>
        <w:right w:val="none" w:sz="0" w:space="0" w:color="auto"/>
      </w:divBdr>
    </w:div>
    <w:div w:id="431359162">
      <w:marLeft w:val="640"/>
      <w:marRight w:val="0"/>
      <w:marTop w:val="0"/>
      <w:marBottom w:val="0"/>
      <w:divBdr>
        <w:top w:val="none" w:sz="0" w:space="0" w:color="auto"/>
        <w:left w:val="none" w:sz="0" w:space="0" w:color="auto"/>
        <w:bottom w:val="none" w:sz="0" w:space="0" w:color="auto"/>
        <w:right w:val="none" w:sz="0" w:space="0" w:color="auto"/>
      </w:divBdr>
    </w:div>
    <w:div w:id="431365796">
      <w:marLeft w:val="640"/>
      <w:marRight w:val="0"/>
      <w:marTop w:val="0"/>
      <w:marBottom w:val="0"/>
      <w:divBdr>
        <w:top w:val="none" w:sz="0" w:space="0" w:color="auto"/>
        <w:left w:val="none" w:sz="0" w:space="0" w:color="auto"/>
        <w:bottom w:val="none" w:sz="0" w:space="0" w:color="auto"/>
        <w:right w:val="none" w:sz="0" w:space="0" w:color="auto"/>
      </w:divBdr>
    </w:div>
    <w:div w:id="431440698">
      <w:marLeft w:val="640"/>
      <w:marRight w:val="0"/>
      <w:marTop w:val="0"/>
      <w:marBottom w:val="0"/>
      <w:divBdr>
        <w:top w:val="none" w:sz="0" w:space="0" w:color="auto"/>
        <w:left w:val="none" w:sz="0" w:space="0" w:color="auto"/>
        <w:bottom w:val="none" w:sz="0" w:space="0" w:color="auto"/>
        <w:right w:val="none" w:sz="0" w:space="0" w:color="auto"/>
      </w:divBdr>
    </w:div>
    <w:div w:id="431508288">
      <w:marLeft w:val="640"/>
      <w:marRight w:val="0"/>
      <w:marTop w:val="0"/>
      <w:marBottom w:val="0"/>
      <w:divBdr>
        <w:top w:val="none" w:sz="0" w:space="0" w:color="auto"/>
        <w:left w:val="none" w:sz="0" w:space="0" w:color="auto"/>
        <w:bottom w:val="none" w:sz="0" w:space="0" w:color="auto"/>
        <w:right w:val="none" w:sz="0" w:space="0" w:color="auto"/>
      </w:divBdr>
    </w:div>
    <w:div w:id="431511754">
      <w:marLeft w:val="640"/>
      <w:marRight w:val="0"/>
      <w:marTop w:val="0"/>
      <w:marBottom w:val="0"/>
      <w:divBdr>
        <w:top w:val="none" w:sz="0" w:space="0" w:color="auto"/>
        <w:left w:val="none" w:sz="0" w:space="0" w:color="auto"/>
        <w:bottom w:val="none" w:sz="0" w:space="0" w:color="auto"/>
        <w:right w:val="none" w:sz="0" w:space="0" w:color="auto"/>
      </w:divBdr>
    </w:div>
    <w:div w:id="431585361">
      <w:marLeft w:val="640"/>
      <w:marRight w:val="0"/>
      <w:marTop w:val="0"/>
      <w:marBottom w:val="0"/>
      <w:divBdr>
        <w:top w:val="none" w:sz="0" w:space="0" w:color="auto"/>
        <w:left w:val="none" w:sz="0" w:space="0" w:color="auto"/>
        <w:bottom w:val="none" w:sz="0" w:space="0" w:color="auto"/>
        <w:right w:val="none" w:sz="0" w:space="0" w:color="auto"/>
      </w:divBdr>
    </w:div>
    <w:div w:id="431628532">
      <w:marLeft w:val="640"/>
      <w:marRight w:val="0"/>
      <w:marTop w:val="0"/>
      <w:marBottom w:val="0"/>
      <w:divBdr>
        <w:top w:val="none" w:sz="0" w:space="0" w:color="auto"/>
        <w:left w:val="none" w:sz="0" w:space="0" w:color="auto"/>
        <w:bottom w:val="none" w:sz="0" w:space="0" w:color="auto"/>
        <w:right w:val="none" w:sz="0" w:space="0" w:color="auto"/>
      </w:divBdr>
    </w:div>
    <w:div w:id="431629813">
      <w:marLeft w:val="640"/>
      <w:marRight w:val="0"/>
      <w:marTop w:val="0"/>
      <w:marBottom w:val="0"/>
      <w:divBdr>
        <w:top w:val="none" w:sz="0" w:space="0" w:color="auto"/>
        <w:left w:val="none" w:sz="0" w:space="0" w:color="auto"/>
        <w:bottom w:val="none" w:sz="0" w:space="0" w:color="auto"/>
        <w:right w:val="none" w:sz="0" w:space="0" w:color="auto"/>
      </w:divBdr>
    </w:div>
    <w:div w:id="431630369">
      <w:marLeft w:val="640"/>
      <w:marRight w:val="0"/>
      <w:marTop w:val="0"/>
      <w:marBottom w:val="0"/>
      <w:divBdr>
        <w:top w:val="none" w:sz="0" w:space="0" w:color="auto"/>
        <w:left w:val="none" w:sz="0" w:space="0" w:color="auto"/>
        <w:bottom w:val="none" w:sz="0" w:space="0" w:color="auto"/>
        <w:right w:val="none" w:sz="0" w:space="0" w:color="auto"/>
      </w:divBdr>
    </w:div>
    <w:div w:id="431630980">
      <w:marLeft w:val="640"/>
      <w:marRight w:val="0"/>
      <w:marTop w:val="0"/>
      <w:marBottom w:val="0"/>
      <w:divBdr>
        <w:top w:val="none" w:sz="0" w:space="0" w:color="auto"/>
        <w:left w:val="none" w:sz="0" w:space="0" w:color="auto"/>
        <w:bottom w:val="none" w:sz="0" w:space="0" w:color="auto"/>
        <w:right w:val="none" w:sz="0" w:space="0" w:color="auto"/>
      </w:divBdr>
    </w:div>
    <w:div w:id="431706587">
      <w:marLeft w:val="640"/>
      <w:marRight w:val="0"/>
      <w:marTop w:val="0"/>
      <w:marBottom w:val="0"/>
      <w:divBdr>
        <w:top w:val="none" w:sz="0" w:space="0" w:color="auto"/>
        <w:left w:val="none" w:sz="0" w:space="0" w:color="auto"/>
        <w:bottom w:val="none" w:sz="0" w:space="0" w:color="auto"/>
        <w:right w:val="none" w:sz="0" w:space="0" w:color="auto"/>
      </w:divBdr>
    </w:div>
    <w:div w:id="431710488">
      <w:marLeft w:val="640"/>
      <w:marRight w:val="0"/>
      <w:marTop w:val="0"/>
      <w:marBottom w:val="0"/>
      <w:divBdr>
        <w:top w:val="none" w:sz="0" w:space="0" w:color="auto"/>
        <w:left w:val="none" w:sz="0" w:space="0" w:color="auto"/>
        <w:bottom w:val="none" w:sz="0" w:space="0" w:color="auto"/>
        <w:right w:val="none" w:sz="0" w:space="0" w:color="auto"/>
      </w:divBdr>
    </w:div>
    <w:div w:id="431752354">
      <w:marLeft w:val="640"/>
      <w:marRight w:val="0"/>
      <w:marTop w:val="0"/>
      <w:marBottom w:val="0"/>
      <w:divBdr>
        <w:top w:val="none" w:sz="0" w:space="0" w:color="auto"/>
        <w:left w:val="none" w:sz="0" w:space="0" w:color="auto"/>
        <w:bottom w:val="none" w:sz="0" w:space="0" w:color="auto"/>
        <w:right w:val="none" w:sz="0" w:space="0" w:color="auto"/>
      </w:divBdr>
    </w:div>
    <w:div w:id="431783311">
      <w:marLeft w:val="640"/>
      <w:marRight w:val="0"/>
      <w:marTop w:val="0"/>
      <w:marBottom w:val="0"/>
      <w:divBdr>
        <w:top w:val="none" w:sz="0" w:space="0" w:color="auto"/>
        <w:left w:val="none" w:sz="0" w:space="0" w:color="auto"/>
        <w:bottom w:val="none" w:sz="0" w:space="0" w:color="auto"/>
        <w:right w:val="none" w:sz="0" w:space="0" w:color="auto"/>
      </w:divBdr>
    </w:div>
    <w:div w:id="431826982">
      <w:marLeft w:val="640"/>
      <w:marRight w:val="0"/>
      <w:marTop w:val="0"/>
      <w:marBottom w:val="0"/>
      <w:divBdr>
        <w:top w:val="none" w:sz="0" w:space="0" w:color="auto"/>
        <w:left w:val="none" w:sz="0" w:space="0" w:color="auto"/>
        <w:bottom w:val="none" w:sz="0" w:space="0" w:color="auto"/>
        <w:right w:val="none" w:sz="0" w:space="0" w:color="auto"/>
      </w:divBdr>
    </w:div>
    <w:div w:id="431901133">
      <w:marLeft w:val="640"/>
      <w:marRight w:val="0"/>
      <w:marTop w:val="0"/>
      <w:marBottom w:val="0"/>
      <w:divBdr>
        <w:top w:val="none" w:sz="0" w:space="0" w:color="auto"/>
        <w:left w:val="none" w:sz="0" w:space="0" w:color="auto"/>
        <w:bottom w:val="none" w:sz="0" w:space="0" w:color="auto"/>
        <w:right w:val="none" w:sz="0" w:space="0" w:color="auto"/>
      </w:divBdr>
    </w:div>
    <w:div w:id="431976122">
      <w:marLeft w:val="640"/>
      <w:marRight w:val="0"/>
      <w:marTop w:val="0"/>
      <w:marBottom w:val="0"/>
      <w:divBdr>
        <w:top w:val="none" w:sz="0" w:space="0" w:color="auto"/>
        <w:left w:val="none" w:sz="0" w:space="0" w:color="auto"/>
        <w:bottom w:val="none" w:sz="0" w:space="0" w:color="auto"/>
        <w:right w:val="none" w:sz="0" w:space="0" w:color="auto"/>
      </w:divBdr>
    </w:div>
    <w:div w:id="432021123">
      <w:marLeft w:val="640"/>
      <w:marRight w:val="0"/>
      <w:marTop w:val="0"/>
      <w:marBottom w:val="0"/>
      <w:divBdr>
        <w:top w:val="none" w:sz="0" w:space="0" w:color="auto"/>
        <w:left w:val="none" w:sz="0" w:space="0" w:color="auto"/>
        <w:bottom w:val="none" w:sz="0" w:space="0" w:color="auto"/>
        <w:right w:val="none" w:sz="0" w:space="0" w:color="auto"/>
      </w:divBdr>
    </w:div>
    <w:div w:id="432022464">
      <w:marLeft w:val="640"/>
      <w:marRight w:val="0"/>
      <w:marTop w:val="0"/>
      <w:marBottom w:val="0"/>
      <w:divBdr>
        <w:top w:val="none" w:sz="0" w:space="0" w:color="auto"/>
        <w:left w:val="none" w:sz="0" w:space="0" w:color="auto"/>
        <w:bottom w:val="none" w:sz="0" w:space="0" w:color="auto"/>
        <w:right w:val="none" w:sz="0" w:space="0" w:color="auto"/>
      </w:divBdr>
    </w:div>
    <w:div w:id="432090072">
      <w:marLeft w:val="640"/>
      <w:marRight w:val="0"/>
      <w:marTop w:val="0"/>
      <w:marBottom w:val="0"/>
      <w:divBdr>
        <w:top w:val="none" w:sz="0" w:space="0" w:color="auto"/>
        <w:left w:val="none" w:sz="0" w:space="0" w:color="auto"/>
        <w:bottom w:val="none" w:sz="0" w:space="0" w:color="auto"/>
        <w:right w:val="none" w:sz="0" w:space="0" w:color="auto"/>
      </w:divBdr>
    </w:div>
    <w:div w:id="432094968">
      <w:marLeft w:val="640"/>
      <w:marRight w:val="0"/>
      <w:marTop w:val="0"/>
      <w:marBottom w:val="0"/>
      <w:divBdr>
        <w:top w:val="none" w:sz="0" w:space="0" w:color="auto"/>
        <w:left w:val="none" w:sz="0" w:space="0" w:color="auto"/>
        <w:bottom w:val="none" w:sz="0" w:space="0" w:color="auto"/>
        <w:right w:val="none" w:sz="0" w:space="0" w:color="auto"/>
      </w:divBdr>
    </w:div>
    <w:div w:id="432164437">
      <w:marLeft w:val="640"/>
      <w:marRight w:val="0"/>
      <w:marTop w:val="0"/>
      <w:marBottom w:val="0"/>
      <w:divBdr>
        <w:top w:val="none" w:sz="0" w:space="0" w:color="auto"/>
        <w:left w:val="none" w:sz="0" w:space="0" w:color="auto"/>
        <w:bottom w:val="none" w:sz="0" w:space="0" w:color="auto"/>
        <w:right w:val="none" w:sz="0" w:space="0" w:color="auto"/>
      </w:divBdr>
    </w:div>
    <w:div w:id="432166815">
      <w:marLeft w:val="640"/>
      <w:marRight w:val="0"/>
      <w:marTop w:val="0"/>
      <w:marBottom w:val="0"/>
      <w:divBdr>
        <w:top w:val="none" w:sz="0" w:space="0" w:color="auto"/>
        <w:left w:val="none" w:sz="0" w:space="0" w:color="auto"/>
        <w:bottom w:val="none" w:sz="0" w:space="0" w:color="auto"/>
        <w:right w:val="none" w:sz="0" w:space="0" w:color="auto"/>
      </w:divBdr>
    </w:div>
    <w:div w:id="432169238">
      <w:marLeft w:val="640"/>
      <w:marRight w:val="0"/>
      <w:marTop w:val="0"/>
      <w:marBottom w:val="0"/>
      <w:divBdr>
        <w:top w:val="none" w:sz="0" w:space="0" w:color="auto"/>
        <w:left w:val="none" w:sz="0" w:space="0" w:color="auto"/>
        <w:bottom w:val="none" w:sz="0" w:space="0" w:color="auto"/>
        <w:right w:val="none" w:sz="0" w:space="0" w:color="auto"/>
      </w:divBdr>
    </w:div>
    <w:div w:id="432210303">
      <w:marLeft w:val="640"/>
      <w:marRight w:val="0"/>
      <w:marTop w:val="0"/>
      <w:marBottom w:val="0"/>
      <w:divBdr>
        <w:top w:val="none" w:sz="0" w:space="0" w:color="auto"/>
        <w:left w:val="none" w:sz="0" w:space="0" w:color="auto"/>
        <w:bottom w:val="none" w:sz="0" w:space="0" w:color="auto"/>
        <w:right w:val="none" w:sz="0" w:space="0" w:color="auto"/>
      </w:divBdr>
    </w:div>
    <w:div w:id="432240324">
      <w:marLeft w:val="640"/>
      <w:marRight w:val="0"/>
      <w:marTop w:val="0"/>
      <w:marBottom w:val="0"/>
      <w:divBdr>
        <w:top w:val="none" w:sz="0" w:space="0" w:color="auto"/>
        <w:left w:val="none" w:sz="0" w:space="0" w:color="auto"/>
        <w:bottom w:val="none" w:sz="0" w:space="0" w:color="auto"/>
        <w:right w:val="none" w:sz="0" w:space="0" w:color="auto"/>
      </w:divBdr>
    </w:div>
    <w:div w:id="432284909">
      <w:marLeft w:val="640"/>
      <w:marRight w:val="0"/>
      <w:marTop w:val="0"/>
      <w:marBottom w:val="0"/>
      <w:divBdr>
        <w:top w:val="none" w:sz="0" w:space="0" w:color="auto"/>
        <w:left w:val="none" w:sz="0" w:space="0" w:color="auto"/>
        <w:bottom w:val="none" w:sz="0" w:space="0" w:color="auto"/>
        <w:right w:val="none" w:sz="0" w:space="0" w:color="auto"/>
      </w:divBdr>
    </w:div>
    <w:div w:id="432287796">
      <w:marLeft w:val="640"/>
      <w:marRight w:val="0"/>
      <w:marTop w:val="0"/>
      <w:marBottom w:val="0"/>
      <w:divBdr>
        <w:top w:val="none" w:sz="0" w:space="0" w:color="auto"/>
        <w:left w:val="none" w:sz="0" w:space="0" w:color="auto"/>
        <w:bottom w:val="none" w:sz="0" w:space="0" w:color="auto"/>
        <w:right w:val="none" w:sz="0" w:space="0" w:color="auto"/>
      </w:divBdr>
    </w:div>
    <w:div w:id="432289488">
      <w:marLeft w:val="640"/>
      <w:marRight w:val="0"/>
      <w:marTop w:val="0"/>
      <w:marBottom w:val="0"/>
      <w:divBdr>
        <w:top w:val="none" w:sz="0" w:space="0" w:color="auto"/>
        <w:left w:val="none" w:sz="0" w:space="0" w:color="auto"/>
        <w:bottom w:val="none" w:sz="0" w:space="0" w:color="auto"/>
        <w:right w:val="none" w:sz="0" w:space="0" w:color="auto"/>
      </w:divBdr>
    </w:div>
    <w:div w:id="432435872">
      <w:marLeft w:val="640"/>
      <w:marRight w:val="0"/>
      <w:marTop w:val="0"/>
      <w:marBottom w:val="0"/>
      <w:divBdr>
        <w:top w:val="none" w:sz="0" w:space="0" w:color="auto"/>
        <w:left w:val="none" w:sz="0" w:space="0" w:color="auto"/>
        <w:bottom w:val="none" w:sz="0" w:space="0" w:color="auto"/>
        <w:right w:val="none" w:sz="0" w:space="0" w:color="auto"/>
      </w:divBdr>
    </w:div>
    <w:div w:id="432438112">
      <w:marLeft w:val="640"/>
      <w:marRight w:val="0"/>
      <w:marTop w:val="0"/>
      <w:marBottom w:val="0"/>
      <w:divBdr>
        <w:top w:val="none" w:sz="0" w:space="0" w:color="auto"/>
        <w:left w:val="none" w:sz="0" w:space="0" w:color="auto"/>
        <w:bottom w:val="none" w:sz="0" w:space="0" w:color="auto"/>
        <w:right w:val="none" w:sz="0" w:space="0" w:color="auto"/>
      </w:divBdr>
    </w:div>
    <w:div w:id="432477353">
      <w:marLeft w:val="640"/>
      <w:marRight w:val="0"/>
      <w:marTop w:val="0"/>
      <w:marBottom w:val="0"/>
      <w:divBdr>
        <w:top w:val="none" w:sz="0" w:space="0" w:color="auto"/>
        <w:left w:val="none" w:sz="0" w:space="0" w:color="auto"/>
        <w:bottom w:val="none" w:sz="0" w:space="0" w:color="auto"/>
        <w:right w:val="none" w:sz="0" w:space="0" w:color="auto"/>
      </w:divBdr>
    </w:div>
    <w:div w:id="432551726">
      <w:marLeft w:val="640"/>
      <w:marRight w:val="0"/>
      <w:marTop w:val="0"/>
      <w:marBottom w:val="0"/>
      <w:divBdr>
        <w:top w:val="none" w:sz="0" w:space="0" w:color="auto"/>
        <w:left w:val="none" w:sz="0" w:space="0" w:color="auto"/>
        <w:bottom w:val="none" w:sz="0" w:space="0" w:color="auto"/>
        <w:right w:val="none" w:sz="0" w:space="0" w:color="auto"/>
      </w:divBdr>
    </w:div>
    <w:div w:id="432559710">
      <w:marLeft w:val="640"/>
      <w:marRight w:val="0"/>
      <w:marTop w:val="0"/>
      <w:marBottom w:val="0"/>
      <w:divBdr>
        <w:top w:val="none" w:sz="0" w:space="0" w:color="auto"/>
        <w:left w:val="none" w:sz="0" w:space="0" w:color="auto"/>
        <w:bottom w:val="none" w:sz="0" w:space="0" w:color="auto"/>
        <w:right w:val="none" w:sz="0" w:space="0" w:color="auto"/>
      </w:divBdr>
    </w:div>
    <w:div w:id="432669424">
      <w:marLeft w:val="640"/>
      <w:marRight w:val="0"/>
      <w:marTop w:val="0"/>
      <w:marBottom w:val="0"/>
      <w:divBdr>
        <w:top w:val="none" w:sz="0" w:space="0" w:color="auto"/>
        <w:left w:val="none" w:sz="0" w:space="0" w:color="auto"/>
        <w:bottom w:val="none" w:sz="0" w:space="0" w:color="auto"/>
        <w:right w:val="none" w:sz="0" w:space="0" w:color="auto"/>
      </w:divBdr>
    </w:div>
    <w:div w:id="432670869">
      <w:marLeft w:val="640"/>
      <w:marRight w:val="0"/>
      <w:marTop w:val="0"/>
      <w:marBottom w:val="0"/>
      <w:divBdr>
        <w:top w:val="none" w:sz="0" w:space="0" w:color="auto"/>
        <w:left w:val="none" w:sz="0" w:space="0" w:color="auto"/>
        <w:bottom w:val="none" w:sz="0" w:space="0" w:color="auto"/>
        <w:right w:val="none" w:sz="0" w:space="0" w:color="auto"/>
      </w:divBdr>
    </w:div>
    <w:div w:id="432745505">
      <w:marLeft w:val="640"/>
      <w:marRight w:val="0"/>
      <w:marTop w:val="0"/>
      <w:marBottom w:val="0"/>
      <w:divBdr>
        <w:top w:val="none" w:sz="0" w:space="0" w:color="auto"/>
        <w:left w:val="none" w:sz="0" w:space="0" w:color="auto"/>
        <w:bottom w:val="none" w:sz="0" w:space="0" w:color="auto"/>
        <w:right w:val="none" w:sz="0" w:space="0" w:color="auto"/>
      </w:divBdr>
    </w:div>
    <w:div w:id="432745527">
      <w:marLeft w:val="640"/>
      <w:marRight w:val="0"/>
      <w:marTop w:val="0"/>
      <w:marBottom w:val="0"/>
      <w:divBdr>
        <w:top w:val="none" w:sz="0" w:space="0" w:color="auto"/>
        <w:left w:val="none" w:sz="0" w:space="0" w:color="auto"/>
        <w:bottom w:val="none" w:sz="0" w:space="0" w:color="auto"/>
        <w:right w:val="none" w:sz="0" w:space="0" w:color="auto"/>
      </w:divBdr>
    </w:div>
    <w:div w:id="432749280">
      <w:marLeft w:val="640"/>
      <w:marRight w:val="0"/>
      <w:marTop w:val="0"/>
      <w:marBottom w:val="0"/>
      <w:divBdr>
        <w:top w:val="none" w:sz="0" w:space="0" w:color="auto"/>
        <w:left w:val="none" w:sz="0" w:space="0" w:color="auto"/>
        <w:bottom w:val="none" w:sz="0" w:space="0" w:color="auto"/>
        <w:right w:val="none" w:sz="0" w:space="0" w:color="auto"/>
      </w:divBdr>
    </w:div>
    <w:div w:id="432821614">
      <w:marLeft w:val="640"/>
      <w:marRight w:val="0"/>
      <w:marTop w:val="0"/>
      <w:marBottom w:val="0"/>
      <w:divBdr>
        <w:top w:val="none" w:sz="0" w:space="0" w:color="auto"/>
        <w:left w:val="none" w:sz="0" w:space="0" w:color="auto"/>
        <w:bottom w:val="none" w:sz="0" w:space="0" w:color="auto"/>
        <w:right w:val="none" w:sz="0" w:space="0" w:color="auto"/>
      </w:divBdr>
    </w:div>
    <w:div w:id="432823015">
      <w:marLeft w:val="640"/>
      <w:marRight w:val="0"/>
      <w:marTop w:val="0"/>
      <w:marBottom w:val="0"/>
      <w:divBdr>
        <w:top w:val="none" w:sz="0" w:space="0" w:color="auto"/>
        <w:left w:val="none" w:sz="0" w:space="0" w:color="auto"/>
        <w:bottom w:val="none" w:sz="0" w:space="0" w:color="auto"/>
        <w:right w:val="none" w:sz="0" w:space="0" w:color="auto"/>
      </w:divBdr>
    </w:div>
    <w:div w:id="432870920">
      <w:marLeft w:val="640"/>
      <w:marRight w:val="0"/>
      <w:marTop w:val="0"/>
      <w:marBottom w:val="0"/>
      <w:divBdr>
        <w:top w:val="none" w:sz="0" w:space="0" w:color="auto"/>
        <w:left w:val="none" w:sz="0" w:space="0" w:color="auto"/>
        <w:bottom w:val="none" w:sz="0" w:space="0" w:color="auto"/>
        <w:right w:val="none" w:sz="0" w:space="0" w:color="auto"/>
      </w:divBdr>
    </w:div>
    <w:div w:id="432942777">
      <w:marLeft w:val="640"/>
      <w:marRight w:val="0"/>
      <w:marTop w:val="0"/>
      <w:marBottom w:val="0"/>
      <w:divBdr>
        <w:top w:val="none" w:sz="0" w:space="0" w:color="auto"/>
        <w:left w:val="none" w:sz="0" w:space="0" w:color="auto"/>
        <w:bottom w:val="none" w:sz="0" w:space="0" w:color="auto"/>
        <w:right w:val="none" w:sz="0" w:space="0" w:color="auto"/>
      </w:divBdr>
    </w:div>
    <w:div w:id="433014966">
      <w:marLeft w:val="640"/>
      <w:marRight w:val="0"/>
      <w:marTop w:val="0"/>
      <w:marBottom w:val="0"/>
      <w:divBdr>
        <w:top w:val="none" w:sz="0" w:space="0" w:color="auto"/>
        <w:left w:val="none" w:sz="0" w:space="0" w:color="auto"/>
        <w:bottom w:val="none" w:sz="0" w:space="0" w:color="auto"/>
        <w:right w:val="none" w:sz="0" w:space="0" w:color="auto"/>
      </w:divBdr>
    </w:div>
    <w:div w:id="433089013">
      <w:marLeft w:val="640"/>
      <w:marRight w:val="0"/>
      <w:marTop w:val="0"/>
      <w:marBottom w:val="0"/>
      <w:divBdr>
        <w:top w:val="none" w:sz="0" w:space="0" w:color="auto"/>
        <w:left w:val="none" w:sz="0" w:space="0" w:color="auto"/>
        <w:bottom w:val="none" w:sz="0" w:space="0" w:color="auto"/>
        <w:right w:val="none" w:sz="0" w:space="0" w:color="auto"/>
      </w:divBdr>
    </w:div>
    <w:div w:id="433132559">
      <w:marLeft w:val="640"/>
      <w:marRight w:val="0"/>
      <w:marTop w:val="0"/>
      <w:marBottom w:val="0"/>
      <w:divBdr>
        <w:top w:val="none" w:sz="0" w:space="0" w:color="auto"/>
        <w:left w:val="none" w:sz="0" w:space="0" w:color="auto"/>
        <w:bottom w:val="none" w:sz="0" w:space="0" w:color="auto"/>
        <w:right w:val="none" w:sz="0" w:space="0" w:color="auto"/>
      </w:divBdr>
    </w:div>
    <w:div w:id="433205402">
      <w:marLeft w:val="640"/>
      <w:marRight w:val="0"/>
      <w:marTop w:val="0"/>
      <w:marBottom w:val="0"/>
      <w:divBdr>
        <w:top w:val="none" w:sz="0" w:space="0" w:color="auto"/>
        <w:left w:val="none" w:sz="0" w:space="0" w:color="auto"/>
        <w:bottom w:val="none" w:sz="0" w:space="0" w:color="auto"/>
        <w:right w:val="none" w:sz="0" w:space="0" w:color="auto"/>
      </w:divBdr>
    </w:div>
    <w:div w:id="433212175">
      <w:marLeft w:val="640"/>
      <w:marRight w:val="0"/>
      <w:marTop w:val="0"/>
      <w:marBottom w:val="0"/>
      <w:divBdr>
        <w:top w:val="none" w:sz="0" w:space="0" w:color="auto"/>
        <w:left w:val="none" w:sz="0" w:space="0" w:color="auto"/>
        <w:bottom w:val="none" w:sz="0" w:space="0" w:color="auto"/>
        <w:right w:val="none" w:sz="0" w:space="0" w:color="auto"/>
      </w:divBdr>
    </w:div>
    <w:div w:id="433286884">
      <w:marLeft w:val="640"/>
      <w:marRight w:val="0"/>
      <w:marTop w:val="0"/>
      <w:marBottom w:val="0"/>
      <w:divBdr>
        <w:top w:val="none" w:sz="0" w:space="0" w:color="auto"/>
        <w:left w:val="none" w:sz="0" w:space="0" w:color="auto"/>
        <w:bottom w:val="none" w:sz="0" w:space="0" w:color="auto"/>
        <w:right w:val="none" w:sz="0" w:space="0" w:color="auto"/>
      </w:divBdr>
    </w:div>
    <w:div w:id="433287538">
      <w:marLeft w:val="640"/>
      <w:marRight w:val="0"/>
      <w:marTop w:val="0"/>
      <w:marBottom w:val="0"/>
      <w:divBdr>
        <w:top w:val="none" w:sz="0" w:space="0" w:color="auto"/>
        <w:left w:val="none" w:sz="0" w:space="0" w:color="auto"/>
        <w:bottom w:val="none" w:sz="0" w:space="0" w:color="auto"/>
        <w:right w:val="none" w:sz="0" w:space="0" w:color="auto"/>
      </w:divBdr>
    </w:div>
    <w:div w:id="433327114">
      <w:marLeft w:val="640"/>
      <w:marRight w:val="0"/>
      <w:marTop w:val="0"/>
      <w:marBottom w:val="0"/>
      <w:divBdr>
        <w:top w:val="none" w:sz="0" w:space="0" w:color="auto"/>
        <w:left w:val="none" w:sz="0" w:space="0" w:color="auto"/>
        <w:bottom w:val="none" w:sz="0" w:space="0" w:color="auto"/>
        <w:right w:val="none" w:sz="0" w:space="0" w:color="auto"/>
      </w:divBdr>
    </w:div>
    <w:div w:id="433332259">
      <w:marLeft w:val="640"/>
      <w:marRight w:val="0"/>
      <w:marTop w:val="0"/>
      <w:marBottom w:val="0"/>
      <w:divBdr>
        <w:top w:val="none" w:sz="0" w:space="0" w:color="auto"/>
        <w:left w:val="none" w:sz="0" w:space="0" w:color="auto"/>
        <w:bottom w:val="none" w:sz="0" w:space="0" w:color="auto"/>
        <w:right w:val="none" w:sz="0" w:space="0" w:color="auto"/>
      </w:divBdr>
    </w:div>
    <w:div w:id="433332509">
      <w:marLeft w:val="640"/>
      <w:marRight w:val="0"/>
      <w:marTop w:val="0"/>
      <w:marBottom w:val="0"/>
      <w:divBdr>
        <w:top w:val="none" w:sz="0" w:space="0" w:color="auto"/>
        <w:left w:val="none" w:sz="0" w:space="0" w:color="auto"/>
        <w:bottom w:val="none" w:sz="0" w:space="0" w:color="auto"/>
        <w:right w:val="none" w:sz="0" w:space="0" w:color="auto"/>
      </w:divBdr>
    </w:div>
    <w:div w:id="433403754">
      <w:marLeft w:val="640"/>
      <w:marRight w:val="0"/>
      <w:marTop w:val="0"/>
      <w:marBottom w:val="0"/>
      <w:divBdr>
        <w:top w:val="none" w:sz="0" w:space="0" w:color="auto"/>
        <w:left w:val="none" w:sz="0" w:space="0" w:color="auto"/>
        <w:bottom w:val="none" w:sz="0" w:space="0" w:color="auto"/>
        <w:right w:val="none" w:sz="0" w:space="0" w:color="auto"/>
      </w:divBdr>
    </w:div>
    <w:div w:id="433482824">
      <w:marLeft w:val="640"/>
      <w:marRight w:val="0"/>
      <w:marTop w:val="0"/>
      <w:marBottom w:val="0"/>
      <w:divBdr>
        <w:top w:val="none" w:sz="0" w:space="0" w:color="auto"/>
        <w:left w:val="none" w:sz="0" w:space="0" w:color="auto"/>
        <w:bottom w:val="none" w:sz="0" w:space="0" w:color="auto"/>
        <w:right w:val="none" w:sz="0" w:space="0" w:color="auto"/>
      </w:divBdr>
    </w:div>
    <w:div w:id="433525997">
      <w:marLeft w:val="640"/>
      <w:marRight w:val="0"/>
      <w:marTop w:val="0"/>
      <w:marBottom w:val="0"/>
      <w:divBdr>
        <w:top w:val="none" w:sz="0" w:space="0" w:color="auto"/>
        <w:left w:val="none" w:sz="0" w:space="0" w:color="auto"/>
        <w:bottom w:val="none" w:sz="0" w:space="0" w:color="auto"/>
        <w:right w:val="none" w:sz="0" w:space="0" w:color="auto"/>
      </w:divBdr>
    </w:div>
    <w:div w:id="433596375">
      <w:marLeft w:val="640"/>
      <w:marRight w:val="0"/>
      <w:marTop w:val="0"/>
      <w:marBottom w:val="0"/>
      <w:divBdr>
        <w:top w:val="none" w:sz="0" w:space="0" w:color="auto"/>
        <w:left w:val="none" w:sz="0" w:space="0" w:color="auto"/>
        <w:bottom w:val="none" w:sz="0" w:space="0" w:color="auto"/>
        <w:right w:val="none" w:sz="0" w:space="0" w:color="auto"/>
      </w:divBdr>
    </w:div>
    <w:div w:id="433599489">
      <w:marLeft w:val="640"/>
      <w:marRight w:val="0"/>
      <w:marTop w:val="0"/>
      <w:marBottom w:val="0"/>
      <w:divBdr>
        <w:top w:val="none" w:sz="0" w:space="0" w:color="auto"/>
        <w:left w:val="none" w:sz="0" w:space="0" w:color="auto"/>
        <w:bottom w:val="none" w:sz="0" w:space="0" w:color="auto"/>
        <w:right w:val="none" w:sz="0" w:space="0" w:color="auto"/>
      </w:divBdr>
    </w:div>
    <w:div w:id="433667799">
      <w:marLeft w:val="640"/>
      <w:marRight w:val="0"/>
      <w:marTop w:val="0"/>
      <w:marBottom w:val="0"/>
      <w:divBdr>
        <w:top w:val="none" w:sz="0" w:space="0" w:color="auto"/>
        <w:left w:val="none" w:sz="0" w:space="0" w:color="auto"/>
        <w:bottom w:val="none" w:sz="0" w:space="0" w:color="auto"/>
        <w:right w:val="none" w:sz="0" w:space="0" w:color="auto"/>
      </w:divBdr>
    </w:div>
    <w:div w:id="433675346">
      <w:marLeft w:val="0"/>
      <w:marRight w:val="0"/>
      <w:marTop w:val="0"/>
      <w:marBottom w:val="0"/>
      <w:divBdr>
        <w:top w:val="none" w:sz="0" w:space="0" w:color="auto"/>
        <w:left w:val="none" w:sz="0" w:space="0" w:color="auto"/>
        <w:bottom w:val="none" w:sz="0" w:space="0" w:color="auto"/>
        <w:right w:val="none" w:sz="0" w:space="0" w:color="auto"/>
      </w:divBdr>
    </w:div>
    <w:div w:id="433675713">
      <w:marLeft w:val="640"/>
      <w:marRight w:val="0"/>
      <w:marTop w:val="0"/>
      <w:marBottom w:val="0"/>
      <w:divBdr>
        <w:top w:val="none" w:sz="0" w:space="0" w:color="auto"/>
        <w:left w:val="none" w:sz="0" w:space="0" w:color="auto"/>
        <w:bottom w:val="none" w:sz="0" w:space="0" w:color="auto"/>
        <w:right w:val="none" w:sz="0" w:space="0" w:color="auto"/>
      </w:divBdr>
    </w:div>
    <w:div w:id="433717722">
      <w:marLeft w:val="640"/>
      <w:marRight w:val="0"/>
      <w:marTop w:val="0"/>
      <w:marBottom w:val="0"/>
      <w:divBdr>
        <w:top w:val="none" w:sz="0" w:space="0" w:color="auto"/>
        <w:left w:val="none" w:sz="0" w:space="0" w:color="auto"/>
        <w:bottom w:val="none" w:sz="0" w:space="0" w:color="auto"/>
        <w:right w:val="none" w:sz="0" w:space="0" w:color="auto"/>
      </w:divBdr>
    </w:div>
    <w:div w:id="433718385">
      <w:marLeft w:val="640"/>
      <w:marRight w:val="0"/>
      <w:marTop w:val="0"/>
      <w:marBottom w:val="0"/>
      <w:divBdr>
        <w:top w:val="none" w:sz="0" w:space="0" w:color="auto"/>
        <w:left w:val="none" w:sz="0" w:space="0" w:color="auto"/>
        <w:bottom w:val="none" w:sz="0" w:space="0" w:color="auto"/>
        <w:right w:val="none" w:sz="0" w:space="0" w:color="auto"/>
      </w:divBdr>
    </w:div>
    <w:div w:id="433747106">
      <w:marLeft w:val="640"/>
      <w:marRight w:val="0"/>
      <w:marTop w:val="0"/>
      <w:marBottom w:val="0"/>
      <w:divBdr>
        <w:top w:val="none" w:sz="0" w:space="0" w:color="auto"/>
        <w:left w:val="none" w:sz="0" w:space="0" w:color="auto"/>
        <w:bottom w:val="none" w:sz="0" w:space="0" w:color="auto"/>
        <w:right w:val="none" w:sz="0" w:space="0" w:color="auto"/>
      </w:divBdr>
    </w:div>
    <w:div w:id="433785371">
      <w:marLeft w:val="640"/>
      <w:marRight w:val="0"/>
      <w:marTop w:val="0"/>
      <w:marBottom w:val="0"/>
      <w:divBdr>
        <w:top w:val="none" w:sz="0" w:space="0" w:color="auto"/>
        <w:left w:val="none" w:sz="0" w:space="0" w:color="auto"/>
        <w:bottom w:val="none" w:sz="0" w:space="0" w:color="auto"/>
        <w:right w:val="none" w:sz="0" w:space="0" w:color="auto"/>
      </w:divBdr>
    </w:div>
    <w:div w:id="433787493">
      <w:marLeft w:val="640"/>
      <w:marRight w:val="0"/>
      <w:marTop w:val="0"/>
      <w:marBottom w:val="0"/>
      <w:divBdr>
        <w:top w:val="none" w:sz="0" w:space="0" w:color="auto"/>
        <w:left w:val="none" w:sz="0" w:space="0" w:color="auto"/>
        <w:bottom w:val="none" w:sz="0" w:space="0" w:color="auto"/>
        <w:right w:val="none" w:sz="0" w:space="0" w:color="auto"/>
      </w:divBdr>
    </w:div>
    <w:div w:id="433792618">
      <w:marLeft w:val="640"/>
      <w:marRight w:val="0"/>
      <w:marTop w:val="0"/>
      <w:marBottom w:val="0"/>
      <w:divBdr>
        <w:top w:val="none" w:sz="0" w:space="0" w:color="auto"/>
        <w:left w:val="none" w:sz="0" w:space="0" w:color="auto"/>
        <w:bottom w:val="none" w:sz="0" w:space="0" w:color="auto"/>
        <w:right w:val="none" w:sz="0" w:space="0" w:color="auto"/>
      </w:divBdr>
    </w:div>
    <w:div w:id="433860655">
      <w:marLeft w:val="640"/>
      <w:marRight w:val="0"/>
      <w:marTop w:val="0"/>
      <w:marBottom w:val="0"/>
      <w:divBdr>
        <w:top w:val="none" w:sz="0" w:space="0" w:color="auto"/>
        <w:left w:val="none" w:sz="0" w:space="0" w:color="auto"/>
        <w:bottom w:val="none" w:sz="0" w:space="0" w:color="auto"/>
        <w:right w:val="none" w:sz="0" w:space="0" w:color="auto"/>
      </w:divBdr>
    </w:div>
    <w:div w:id="433868884">
      <w:marLeft w:val="640"/>
      <w:marRight w:val="0"/>
      <w:marTop w:val="0"/>
      <w:marBottom w:val="0"/>
      <w:divBdr>
        <w:top w:val="none" w:sz="0" w:space="0" w:color="auto"/>
        <w:left w:val="none" w:sz="0" w:space="0" w:color="auto"/>
        <w:bottom w:val="none" w:sz="0" w:space="0" w:color="auto"/>
        <w:right w:val="none" w:sz="0" w:space="0" w:color="auto"/>
      </w:divBdr>
    </w:div>
    <w:div w:id="433869796">
      <w:marLeft w:val="640"/>
      <w:marRight w:val="0"/>
      <w:marTop w:val="0"/>
      <w:marBottom w:val="0"/>
      <w:divBdr>
        <w:top w:val="none" w:sz="0" w:space="0" w:color="auto"/>
        <w:left w:val="none" w:sz="0" w:space="0" w:color="auto"/>
        <w:bottom w:val="none" w:sz="0" w:space="0" w:color="auto"/>
        <w:right w:val="none" w:sz="0" w:space="0" w:color="auto"/>
      </w:divBdr>
    </w:div>
    <w:div w:id="433937150">
      <w:marLeft w:val="640"/>
      <w:marRight w:val="0"/>
      <w:marTop w:val="0"/>
      <w:marBottom w:val="0"/>
      <w:divBdr>
        <w:top w:val="none" w:sz="0" w:space="0" w:color="auto"/>
        <w:left w:val="none" w:sz="0" w:space="0" w:color="auto"/>
        <w:bottom w:val="none" w:sz="0" w:space="0" w:color="auto"/>
        <w:right w:val="none" w:sz="0" w:space="0" w:color="auto"/>
      </w:divBdr>
    </w:div>
    <w:div w:id="433943315">
      <w:marLeft w:val="640"/>
      <w:marRight w:val="0"/>
      <w:marTop w:val="0"/>
      <w:marBottom w:val="0"/>
      <w:divBdr>
        <w:top w:val="none" w:sz="0" w:space="0" w:color="auto"/>
        <w:left w:val="none" w:sz="0" w:space="0" w:color="auto"/>
        <w:bottom w:val="none" w:sz="0" w:space="0" w:color="auto"/>
        <w:right w:val="none" w:sz="0" w:space="0" w:color="auto"/>
      </w:divBdr>
    </w:div>
    <w:div w:id="433980891">
      <w:marLeft w:val="640"/>
      <w:marRight w:val="0"/>
      <w:marTop w:val="0"/>
      <w:marBottom w:val="0"/>
      <w:divBdr>
        <w:top w:val="none" w:sz="0" w:space="0" w:color="auto"/>
        <w:left w:val="none" w:sz="0" w:space="0" w:color="auto"/>
        <w:bottom w:val="none" w:sz="0" w:space="0" w:color="auto"/>
        <w:right w:val="none" w:sz="0" w:space="0" w:color="auto"/>
      </w:divBdr>
    </w:div>
    <w:div w:id="433982576">
      <w:marLeft w:val="640"/>
      <w:marRight w:val="0"/>
      <w:marTop w:val="0"/>
      <w:marBottom w:val="0"/>
      <w:divBdr>
        <w:top w:val="none" w:sz="0" w:space="0" w:color="auto"/>
        <w:left w:val="none" w:sz="0" w:space="0" w:color="auto"/>
        <w:bottom w:val="none" w:sz="0" w:space="0" w:color="auto"/>
        <w:right w:val="none" w:sz="0" w:space="0" w:color="auto"/>
      </w:divBdr>
    </w:div>
    <w:div w:id="434061942">
      <w:marLeft w:val="640"/>
      <w:marRight w:val="0"/>
      <w:marTop w:val="0"/>
      <w:marBottom w:val="0"/>
      <w:divBdr>
        <w:top w:val="none" w:sz="0" w:space="0" w:color="auto"/>
        <w:left w:val="none" w:sz="0" w:space="0" w:color="auto"/>
        <w:bottom w:val="none" w:sz="0" w:space="0" w:color="auto"/>
        <w:right w:val="none" w:sz="0" w:space="0" w:color="auto"/>
      </w:divBdr>
    </w:div>
    <w:div w:id="434133958">
      <w:marLeft w:val="640"/>
      <w:marRight w:val="0"/>
      <w:marTop w:val="0"/>
      <w:marBottom w:val="0"/>
      <w:divBdr>
        <w:top w:val="none" w:sz="0" w:space="0" w:color="auto"/>
        <w:left w:val="none" w:sz="0" w:space="0" w:color="auto"/>
        <w:bottom w:val="none" w:sz="0" w:space="0" w:color="auto"/>
        <w:right w:val="none" w:sz="0" w:space="0" w:color="auto"/>
      </w:divBdr>
    </w:div>
    <w:div w:id="434179728">
      <w:marLeft w:val="640"/>
      <w:marRight w:val="0"/>
      <w:marTop w:val="0"/>
      <w:marBottom w:val="0"/>
      <w:divBdr>
        <w:top w:val="none" w:sz="0" w:space="0" w:color="auto"/>
        <w:left w:val="none" w:sz="0" w:space="0" w:color="auto"/>
        <w:bottom w:val="none" w:sz="0" w:space="0" w:color="auto"/>
        <w:right w:val="none" w:sz="0" w:space="0" w:color="auto"/>
      </w:divBdr>
    </w:div>
    <w:div w:id="434328510">
      <w:marLeft w:val="640"/>
      <w:marRight w:val="0"/>
      <w:marTop w:val="0"/>
      <w:marBottom w:val="0"/>
      <w:divBdr>
        <w:top w:val="none" w:sz="0" w:space="0" w:color="auto"/>
        <w:left w:val="none" w:sz="0" w:space="0" w:color="auto"/>
        <w:bottom w:val="none" w:sz="0" w:space="0" w:color="auto"/>
        <w:right w:val="none" w:sz="0" w:space="0" w:color="auto"/>
      </w:divBdr>
    </w:div>
    <w:div w:id="434374608">
      <w:marLeft w:val="640"/>
      <w:marRight w:val="0"/>
      <w:marTop w:val="0"/>
      <w:marBottom w:val="0"/>
      <w:divBdr>
        <w:top w:val="none" w:sz="0" w:space="0" w:color="auto"/>
        <w:left w:val="none" w:sz="0" w:space="0" w:color="auto"/>
        <w:bottom w:val="none" w:sz="0" w:space="0" w:color="auto"/>
        <w:right w:val="none" w:sz="0" w:space="0" w:color="auto"/>
      </w:divBdr>
    </w:div>
    <w:div w:id="434441249">
      <w:marLeft w:val="640"/>
      <w:marRight w:val="0"/>
      <w:marTop w:val="0"/>
      <w:marBottom w:val="0"/>
      <w:divBdr>
        <w:top w:val="none" w:sz="0" w:space="0" w:color="auto"/>
        <w:left w:val="none" w:sz="0" w:space="0" w:color="auto"/>
        <w:bottom w:val="none" w:sz="0" w:space="0" w:color="auto"/>
        <w:right w:val="none" w:sz="0" w:space="0" w:color="auto"/>
      </w:divBdr>
    </w:div>
    <w:div w:id="434447517">
      <w:marLeft w:val="640"/>
      <w:marRight w:val="0"/>
      <w:marTop w:val="0"/>
      <w:marBottom w:val="0"/>
      <w:divBdr>
        <w:top w:val="none" w:sz="0" w:space="0" w:color="auto"/>
        <w:left w:val="none" w:sz="0" w:space="0" w:color="auto"/>
        <w:bottom w:val="none" w:sz="0" w:space="0" w:color="auto"/>
        <w:right w:val="none" w:sz="0" w:space="0" w:color="auto"/>
      </w:divBdr>
    </w:div>
    <w:div w:id="434448121">
      <w:marLeft w:val="640"/>
      <w:marRight w:val="0"/>
      <w:marTop w:val="0"/>
      <w:marBottom w:val="0"/>
      <w:divBdr>
        <w:top w:val="none" w:sz="0" w:space="0" w:color="auto"/>
        <w:left w:val="none" w:sz="0" w:space="0" w:color="auto"/>
        <w:bottom w:val="none" w:sz="0" w:space="0" w:color="auto"/>
        <w:right w:val="none" w:sz="0" w:space="0" w:color="auto"/>
      </w:divBdr>
    </w:div>
    <w:div w:id="434516602">
      <w:marLeft w:val="640"/>
      <w:marRight w:val="0"/>
      <w:marTop w:val="0"/>
      <w:marBottom w:val="0"/>
      <w:divBdr>
        <w:top w:val="none" w:sz="0" w:space="0" w:color="auto"/>
        <w:left w:val="none" w:sz="0" w:space="0" w:color="auto"/>
        <w:bottom w:val="none" w:sz="0" w:space="0" w:color="auto"/>
        <w:right w:val="none" w:sz="0" w:space="0" w:color="auto"/>
      </w:divBdr>
    </w:div>
    <w:div w:id="434518609">
      <w:marLeft w:val="640"/>
      <w:marRight w:val="0"/>
      <w:marTop w:val="0"/>
      <w:marBottom w:val="0"/>
      <w:divBdr>
        <w:top w:val="none" w:sz="0" w:space="0" w:color="auto"/>
        <w:left w:val="none" w:sz="0" w:space="0" w:color="auto"/>
        <w:bottom w:val="none" w:sz="0" w:space="0" w:color="auto"/>
        <w:right w:val="none" w:sz="0" w:space="0" w:color="auto"/>
      </w:divBdr>
    </w:div>
    <w:div w:id="434592353">
      <w:marLeft w:val="640"/>
      <w:marRight w:val="0"/>
      <w:marTop w:val="0"/>
      <w:marBottom w:val="0"/>
      <w:divBdr>
        <w:top w:val="none" w:sz="0" w:space="0" w:color="auto"/>
        <w:left w:val="none" w:sz="0" w:space="0" w:color="auto"/>
        <w:bottom w:val="none" w:sz="0" w:space="0" w:color="auto"/>
        <w:right w:val="none" w:sz="0" w:space="0" w:color="auto"/>
      </w:divBdr>
    </w:div>
    <w:div w:id="434600064">
      <w:marLeft w:val="640"/>
      <w:marRight w:val="0"/>
      <w:marTop w:val="0"/>
      <w:marBottom w:val="0"/>
      <w:divBdr>
        <w:top w:val="none" w:sz="0" w:space="0" w:color="auto"/>
        <w:left w:val="none" w:sz="0" w:space="0" w:color="auto"/>
        <w:bottom w:val="none" w:sz="0" w:space="0" w:color="auto"/>
        <w:right w:val="none" w:sz="0" w:space="0" w:color="auto"/>
      </w:divBdr>
    </w:div>
    <w:div w:id="434635600">
      <w:marLeft w:val="640"/>
      <w:marRight w:val="0"/>
      <w:marTop w:val="0"/>
      <w:marBottom w:val="0"/>
      <w:divBdr>
        <w:top w:val="none" w:sz="0" w:space="0" w:color="auto"/>
        <w:left w:val="none" w:sz="0" w:space="0" w:color="auto"/>
        <w:bottom w:val="none" w:sz="0" w:space="0" w:color="auto"/>
        <w:right w:val="none" w:sz="0" w:space="0" w:color="auto"/>
      </w:divBdr>
    </w:div>
    <w:div w:id="434710998">
      <w:marLeft w:val="640"/>
      <w:marRight w:val="0"/>
      <w:marTop w:val="0"/>
      <w:marBottom w:val="0"/>
      <w:divBdr>
        <w:top w:val="none" w:sz="0" w:space="0" w:color="auto"/>
        <w:left w:val="none" w:sz="0" w:space="0" w:color="auto"/>
        <w:bottom w:val="none" w:sz="0" w:space="0" w:color="auto"/>
        <w:right w:val="none" w:sz="0" w:space="0" w:color="auto"/>
      </w:divBdr>
    </w:div>
    <w:div w:id="434791535">
      <w:marLeft w:val="640"/>
      <w:marRight w:val="0"/>
      <w:marTop w:val="0"/>
      <w:marBottom w:val="0"/>
      <w:divBdr>
        <w:top w:val="none" w:sz="0" w:space="0" w:color="auto"/>
        <w:left w:val="none" w:sz="0" w:space="0" w:color="auto"/>
        <w:bottom w:val="none" w:sz="0" w:space="0" w:color="auto"/>
        <w:right w:val="none" w:sz="0" w:space="0" w:color="auto"/>
      </w:divBdr>
    </w:div>
    <w:div w:id="434834234">
      <w:marLeft w:val="640"/>
      <w:marRight w:val="0"/>
      <w:marTop w:val="0"/>
      <w:marBottom w:val="0"/>
      <w:divBdr>
        <w:top w:val="none" w:sz="0" w:space="0" w:color="auto"/>
        <w:left w:val="none" w:sz="0" w:space="0" w:color="auto"/>
        <w:bottom w:val="none" w:sz="0" w:space="0" w:color="auto"/>
        <w:right w:val="none" w:sz="0" w:space="0" w:color="auto"/>
      </w:divBdr>
    </w:div>
    <w:div w:id="434910239">
      <w:marLeft w:val="640"/>
      <w:marRight w:val="0"/>
      <w:marTop w:val="0"/>
      <w:marBottom w:val="0"/>
      <w:divBdr>
        <w:top w:val="none" w:sz="0" w:space="0" w:color="auto"/>
        <w:left w:val="none" w:sz="0" w:space="0" w:color="auto"/>
        <w:bottom w:val="none" w:sz="0" w:space="0" w:color="auto"/>
        <w:right w:val="none" w:sz="0" w:space="0" w:color="auto"/>
      </w:divBdr>
    </w:div>
    <w:div w:id="434982390">
      <w:marLeft w:val="640"/>
      <w:marRight w:val="0"/>
      <w:marTop w:val="0"/>
      <w:marBottom w:val="0"/>
      <w:divBdr>
        <w:top w:val="none" w:sz="0" w:space="0" w:color="auto"/>
        <w:left w:val="none" w:sz="0" w:space="0" w:color="auto"/>
        <w:bottom w:val="none" w:sz="0" w:space="0" w:color="auto"/>
        <w:right w:val="none" w:sz="0" w:space="0" w:color="auto"/>
      </w:divBdr>
    </w:div>
    <w:div w:id="434982798">
      <w:marLeft w:val="640"/>
      <w:marRight w:val="0"/>
      <w:marTop w:val="0"/>
      <w:marBottom w:val="0"/>
      <w:divBdr>
        <w:top w:val="none" w:sz="0" w:space="0" w:color="auto"/>
        <w:left w:val="none" w:sz="0" w:space="0" w:color="auto"/>
        <w:bottom w:val="none" w:sz="0" w:space="0" w:color="auto"/>
        <w:right w:val="none" w:sz="0" w:space="0" w:color="auto"/>
      </w:divBdr>
    </w:div>
    <w:div w:id="434984236">
      <w:marLeft w:val="640"/>
      <w:marRight w:val="0"/>
      <w:marTop w:val="0"/>
      <w:marBottom w:val="0"/>
      <w:divBdr>
        <w:top w:val="none" w:sz="0" w:space="0" w:color="auto"/>
        <w:left w:val="none" w:sz="0" w:space="0" w:color="auto"/>
        <w:bottom w:val="none" w:sz="0" w:space="0" w:color="auto"/>
        <w:right w:val="none" w:sz="0" w:space="0" w:color="auto"/>
      </w:divBdr>
    </w:div>
    <w:div w:id="434985257">
      <w:marLeft w:val="640"/>
      <w:marRight w:val="0"/>
      <w:marTop w:val="0"/>
      <w:marBottom w:val="0"/>
      <w:divBdr>
        <w:top w:val="none" w:sz="0" w:space="0" w:color="auto"/>
        <w:left w:val="none" w:sz="0" w:space="0" w:color="auto"/>
        <w:bottom w:val="none" w:sz="0" w:space="0" w:color="auto"/>
        <w:right w:val="none" w:sz="0" w:space="0" w:color="auto"/>
      </w:divBdr>
    </w:div>
    <w:div w:id="435055402">
      <w:marLeft w:val="640"/>
      <w:marRight w:val="0"/>
      <w:marTop w:val="0"/>
      <w:marBottom w:val="0"/>
      <w:divBdr>
        <w:top w:val="none" w:sz="0" w:space="0" w:color="auto"/>
        <w:left w:val="none" w:sz="0" w:space="0" w:color="auto"/>
        <w:bottom w:val="none" w:sz="0" w:space="0" w:color="auto"/>
        <w:right w:val="none" w:sz="0" w:space="0" w:color="auto"/>
      </w:divBdr>
    </w:div>
    <w:div w:id="435248568">
      <w:marLeft w:val="640"/>
      <w:marRight w:val="0"/>
      <w:marTop w:val="0"/>
      <w:marBottom w:val="0"/>
      <w:divBdr>
        <w:top w:val="none" w:sz="0" w:space="0" w:color="auto"/>
        <w:left w:val="none" w:sz="0" w:space="0" w:color="auto"/>
        <w:bottom w:val="none" w:sz="0" w:space="0" w:color="auto"/>
        <w:right w:val="none" w:sz="0" w:space="0" w:color="auto"/>
      </w:divBdr>
    </w:div>
    <w:div w:id="435256019">
      <w:marLeft w:val="640"/>
      <w:marRight w:val="0"/>
      <w:marTop w:val="0"/>
      <w:marBottom w:val="0"/>
      <w:divBdr>
        <w:top w:val="none" w:sz="0" w:space="0" w:color="auto"/>
        <w:left w:val="none" w:sz="0" w:space="0" w:color="auto"/>
        <w:bottom w:val="none" w:sz="0" w:space="0" w:color="auto"/>
        <w:right w:val="none" w:sz="0" w:space="0" w:color="auto"/>
      </w:divBdr>
    </w:div>
    <w:div w:id="435293500">
      <w:marLeft w:val="640"/>
      <w:marRight w:val="0"/>
      <w:marTop w:val="0"/>
      <w:marBottom w:val="0"/>
      <w:divBdr>
        <w:top w:val="none" w:sz="0" w:space="0" w:color="auto"/>
        <w:left w:val="none" w:sz="0" w:space="0" w:color="auto"/>
        <w:bottom w:val="none" w:sz="0" w:space="0" w:color="auto"/>
        <w:right w:val="none" w:sz="0" w:space="0" w:color="auto"/>
      </w:divBdr>
    </w:div>
    <w:div w:id="435296723">
      <w:marLeft w:val="640"/>
      <w:marRight w:val="0"/>
      <w:marTop w:val="0"/>
      <w:marBottom w:val="0"/>
      <w:divBdr>
        <w:top w:val="none" w:sz="0" w:space="0" w:color="auto"/>
        <w:left w:val="none" w:sz="0" w:space="0" w:color="auto"/>
        <w:bottom w:val="none" w:sz="0" w:space="0" w:color="auto"/>
        <w:right w:val="none" w:sz="0" w:space="0" w:color="auto"/>
      </w:divBdr>
    </w:div>
    <w:div w:id="435365638">
      <w:marLeft w:val="640"/>
      <w:marRight w:val="0"/>
      <w:marTop w:val="0"/>
      <w:marBottom w:val="0"/>
      <w:divBdr>
        <w:top w:val="none" w:sz="0" w:space="0" w:color="auto"/>
        <w:left w:val="none" w:sz="0" w:space="0" w:color="auto"/>
        <w:bottom w:val="none" w:sz="0" w:space="0" w:color="auto"/>
        <w:right w:val="none" w:sz="0" w:space="0" w:color="auto"/>
      </w:divBdr>
    </w:div>
    <w:div w:id="435439942">
      <w:marLeft w:val="640"/>
      <w:marRight w:val="0"/>
      <w:marTop w:val="0"/>
      <w:marBottom w:val="0"/>
      <w:divBdr>
        <w:top w:val="none" w:sz="0" w:space="0" w:color="auto"/>
        <w:left w:val="none" w:sz="0" w:space="0" w:color="auto"/>
        <w:bottom w:val="none" w:sz="0" w:space="0" w:color="auto"/>
        <w:right w:val="none" w:sz="0" w:space="0" w:color="auto"/>
      </w:divBdr>
    </w:div>
    <w:div w:id="435443950">
      <w:marLeft w:val="640"/>
      <w:marRight w:val="0"/>
      <w:marTop w:val="0"/>
      <w:marBottom w:val="0"/>
      <w:divBdr>
        <w:top w:val="none" w:sz="0" w:space="0" w:color="auto"/>
        <w:left w:val="none" w:sz="0" w:space="0" w:color="auto"/>
        <w:bottom w:val="none" w:sz="0" w:space="0" w:color="auto"/>
        <w:right w:val="none" w:sz="0" w:space="0" w:color="auto"/>
      </w:divBdr>
    </w:div>
    <w:div w:id="435444375">
      <w:marLeft w:val="640"/>
      <w:marRight w:val="0"/>
      <w:marTop w:val="0"/>
      <w:marBottom w:val="0"/>
      <w:divBdr>
        <w:top w:val="none" w:sz="0" w:space="0" w:color="auto"/>
        <w:left w:val="none" w:sz="0" w:space="0" w:color="auto"/>
        <w:bottom w:val="none" w:sz="0" w:space="0" w:color="auto"/>
        <w:right w:val="none" w:sz="0" w:space="0" w:color="auto"/>
      </w:divBdr>
    </w:div>
    <w:div w:id="435487167">
      <w:marLeft w:val="640"/>
      <w:marRight w:val="0"/>
      <w:marTop w:val="0"/>
      <w:marBottom w:val="0"/>
      <w:divBdr>
        <w:top w:val="none" w:sz="0" w:space="0" w:color="auto"/>
        <w:left w:val="none" w:sz="0" w:space="0" w:color="auto"/>
        <w:bottom w:val="none" w:sz="0" w:space="0" w:color="auto"/>
        <w:right w:val="none" w:sz="0" w:space="0" w:color="auto"/>
      </w:divBdr>
    </w:div>
    <w:div w:id="435491913">
      <w:marLeft w:val="0"/>
      <w:marRight w:val="0"/>
      <w:marTop w:val="0"/>
      <w:marBottom w:val="0"/>
      <w:divBdr>
        <w:top w:val="none" w:sz="0" w:space="0" w:color="auto"/>
        <w:left w:val="none" w:sz="0" w:space="0" w:color="auto"/>
        <w:bottom w:val="none" w:sz="0" w:space="0" w:color="auto"/>
        <w:right w:val="none" w:sz="0" w:space="0" w:color="auto"/>
      </w:divBdr>
    </w:div>
    <w:div w:id="435515441">
      <w:marLeft w:val="640"/>
      <w:marRight w:val="0"/>
      <w:marTop w:val="0"/>
      <w:marBottom w:val="0"/>
      <w:divBdr>
        <w:top w:val="none" w:sz="0" w:space="0" w:color="auto"/>
        <w:left w:val="none" w:sz="0" w:space="0" w:color="auto"/>
        <w:bottom w:val="none" w:sz="0" w:space="0" w:color="auto"/>
        <w:right w:val="none" w:sz="0" w:space="0" w:color="auto"/>
      </w:divBdr>
    </w:div>
    <w:div w:id="435562066">
      <w:marLeft w:val="640"/>
      <w:marRight w:val="0"/>
      <w:marTop w:val="0"/>
      <w:marBottom w:val="0"/>
      <w:divBdr>
        <w:top w:val="none" w:sz="0" w:space="0" w:color="auto"/>
        <w:left w:val="none" w:sz="0" w:space="0" w:color="auto"/>
        <w:bottom w:val="none" w:sz="0" w:space="0" w:color="auto"/>
        <w:right w:val="none" w:sz="0" w:space="0" w:color="auto"/>
      </w:divBdr>
    </w:div>
    <w:div w:id="435565862">
      <w:marLeft w:val="640"/>
      <w:marRight w:val="0"/>
      <w:marTop w:val="0"/>
      <w:marBottom w:val="0"/>
      <w:divBdr>
        <w:top w:val="none" w:sz="0" w:space="0" w:color="auto"/>
        <w:left w:val="none" w:sz="0" w:space="0" w:color="auto"/>
        <w:bottom w:val="none" w:sz="0" w:space="0" w:color="auto"/>
        <w:right w:val="none" w:sz="0" w:space="0" w:color="auto"/>
      </w:divBdr>
    </w:div>
    <w:div w:id="435635361">
      <w:marLeft w:val="640"/>
      <w:marRight w:val="0"/>
      <w:marTop w:val="0"/>
      <w:marBottom w:val="0"/>
      <w:divBdr>
        <w:top w:val="none" w:sz="0" w:space="0" w:color="auto"/>
        <w:left w:val="none" w:sz="0" w:space="0" w:color="auto"/>
        <w:bottom w:val="none" w:sz="0" w:space="0" w:color="auto"/>
        <w:right w:val="none" w:sz="0" w:space="0" w:color="auto"/>
      </w:divBdr>
    </w:div>
    <w:div w:id="435640060">
      <w:marLeft w:val="640"/>
      <w:marRight w:val="0"/>
      <w:marTop w:val="0"/>
      <w:marBottom w:val="0"/>
      <w:divBdr>
        <w:top w:val="none" w:sz="0" w:space="0" w:color="auto"/>
        <w:left w:val="none" w:sz="0" w:space="0" w:color="auto"/>
        <w:bottom w:val="none" w:sz="0" w:space="0" w:color="auto"/>
        <w:right w:val="none" w:sz="0" w:space="0" w:color="auto"/>
      </w:divBdr>
    </w:div>
    <w:div w:id="435640598">
      <w:marLeft w:val="640"/>
      <w:marRight w:val="0"/>
      <w:marTop w:val="0"/>
      <w:marBottom w:val="0"/>
      <w:divBdr>
        <w:top w:val="none" w:sz="0" w:space="0" w:color="auto"/>
        <w:left w:val="none" w:sz="0" w:space="0" w:color="auto"/>
        <w:bottom w:val="none" w:sz="0" w:space="0" w:color="auto"/>
        <w:right w:val="none" w:sz="0" w:space="0" w:color="auto"/>
      </w:divBdr>
    </w:div>
    <w:div w:id="435711527">
      <w:marLeft w:val="640"/>
      <w:marRight w:val="0"/>
      <w:marTop w:val="0"/>
      <w:marBottom w:val="0"/>
      <w:divBdr>
        <w:top w:val="none" w:sz="0" w:space="0" w:color="auto"/>
        <w:left w:val="none" w:sz="0" w:space="0" w:color="auto"/>
        <w:bottom w:val="none" w:sz="0" w:space="0" w:color="auto"/>
        <w:right w:val="none" w:sz="0" w:space="0" w:color="auto"/>
      </w:divBdr>
    </w:div>
    <w:div w:id="435753431">
      <w:marLeft w:val="640"/>
      <w:marRight w:val="0"/>
      <w:marTop w:val="0"/>
      <w:marBottom w:val="0"/>
      <w:divBdr>
        <w:top w:val="none" w:sz="0" w:space="0" w:color="auto"/>
        <w:left w:val="none" w:sz="0" w:space="0" w:color="auto"/>
        <w:bottom w:val="none" w:sz="0" w:space="0" w:color="auto"/>
        <w:right w:val="none" w:sz="0" w:space="0" w:color="auto"/>
      </w:divBdr>
    </w:div>
    <w:div w:id="435836129">
      <w:marLeft w:val="640"/>
      <w:marRight w:val="0"/>
      <w:marTop w:val="0"/>
      <w:marBottom w:val="0"/>
      <w:divBdr>
        <w:top w:val="none" w:sz="0" w:space="0" w:color="auto"/>
        <w:left w:val="none" w:sz="0" w:space="0" w:color="auto"/>
        <w:bottom w:val="none" w:sz="0" w:space="0" w:color="auto"/>
        <w:right w:val="none" w:sz="0" w:space="0" w:color="auto"/>
      </w:divBdr>
    </w:div>
    <w:div w:id="435907661">
      <w:marLeft w:val="640"/>
      <w:marRight w:val="0"/>
      <w:marTop w:val="0"/>
      <w:marBottom w:val="0"/>
      <w:divBdr>
        <w:top w:val="none" w:sz="0" w:space="0" w:color="auto"/>
        <w:left w:val="none" w:sz="0" w:space="0" w:color="auto"/>
        <w:bottom w:val="none" w:sz="0" w:space="0" w:color="auto"/>
        <w:right w:val="none" w:sz="0" w:space="0" w:color="auto"/>
      </w:divBdr>
    </w:div>
    <w:div w:id="435946944">
      <w:marLeft w:val="640"/>
      <w:marRight w:val="0"/>
      <w:marTop w:val="0"/>
      <w:marBottom w:val="0"/>
      <w:divBdr>
        <w:top w:val="none" w:sz="0" w:space="0" w:color="auto"/>
        <w:left w:val="none" w:sz="0" w:space="0" w:color="auto"/>
        <w:bottom w:val="none" w:sz="0" w:space="0" w:color="auto"/>
        <w:right w:val="none" w:sz="0" w:space="0" w:color="auto"/>
      </w:divBdr>
    </w:div>
    <w:div w:id="436019693">
      <w:marLeft w:val="640"/>
      <w:marRight w:val="0"/>
      <w:marTop w:val="0"/>
      <w:marBottom w:val="0"/>
      <w:divBdr>
        <w:top w:val="none" w:sz="0" w:space="0" w:color="auto"/>
        <w:left w:val="none" w:sz="0" w:space="0" w:color="auto"/>
        <w:bottom w:val="none" w:sz="0" w:space="0" w:color="auto"/>
        <w:right w:val="none" w:sz="0" w:space="0" w:color="auto"/>
      </w:divBdr>
    </w:div>
    <w:div w:id="436028707">
      <w:marLeft w:val="640"/>
      <w:marRight w:val="0"/>
      <w:marTop w:val="0"/>
      <w:marBottom w:val="0"/>
      <w:divBdr>
        <w:top w:val="none" w:sz="0" w:space="0" w:color="auto"/>
        <w:left w:val="none" w:sz="0" w:space="0" w:color="auto"/>
        <w:bottom w:val="none" w:sz="0" w:space="0" w:color="auto"/>
        <w:right w:val="none" w:sz="0" w:space="0" w:color="auto"/>
      </w:divBdr>
    </w:div>
    <w:div w:id="436146649">
      <w:marLeft w:val="640"/>
      <w:marRight w:val="0"/>
      <w:marTop w:val="0"/>
      <w:marBottom w:val="0"/>
      <w:divBdr>
        <w:top w:val="none" w:sz="0" w:space="0" w:color="auto"/>
        <w:left w:val="none" w:sz="0" w:space="0" w:color="auto"/>
        <w:bottom w:val="none" w:sz="0" w:space="0" w:color="auto"/>
        <w:right w:val="none" w:sz="0" w:space="0" w:color="auto"/>
      </w:divBdr>
    </w:div>
    <w:div w:id="436146736">
      <w:marLeft w:val="640"/>
      <w:marRight w:val="0"/>
      <w:marTop w:val="0"/>
      <w:marBottom w:val="0"/>
      <w:divBdr>
        <w:top w:val="none" w:sz="0" w:space="0" w:color="auto"/>
        <w:left w:val="none" w:sz="0" w:space="0" w:color="auto"/>
        <w:bottom w:val="none" w:sz="0" w:space="0" w:color="auto"/>
        <w:right w:val="none" w:sz="0" w:space="0" w:color="auto"/>
      </w:divBdr>
    </w:div>
    <w:div w:id="436170767">
      <w:marLeft w:val="640"/>
      <w:marRight w:val="0"/>
      <w:marTop w:val="0"/>
      <w:marBottom w:val="0"/>
      <w:divBdr>
        <w:top w:val="none" w:sz="0" w:space="0" w:color="auto"/>
        <w:left w:val="none" w:sz="0" w:space="0" w:color="auto"/>
        <w:bottom w:val="none" w:sz="0" w:space="0" w:color="auto"/>
        <w:right w:val="none" w:sz="0" w:space="0" w:color="auto"/>
      </w:divBdr>
    </w:div>
    <w:div w:id="436172976">
      <w:marLeft w:val="640"/>
      <w:marRight w:val="0"/>
      <w:marTop w:val="0"/>
      <w:marBottom w:val="0"/>
      <w:divBdr>
        <w:top w:val="none" w:sz="0" w:space="0" w:color="auto"/>
        <w:left w:val="none" w:sz="0" w:space="0" w:color="auto"/>
        <w:bottom w:val="none" w:sz="0" w:space="0" w:color="auto"/>
        <w:right w:val="none" w:sz="0" w:space="0" w:color="auto"/>
      </w:divBdr>
    </w:div>
    <w:div w:id="436213937">
      <w:marLeft w:val="640"/>
      <w:marRight w:val="0"/>
      <w:marTop w:val="0"/>
      <w:marBottom w:val="0"/>
      <w:divBdr>
        <w:top w:val="none" w:sz="0" w:space="0" w:color="auto"/>
        <w:left w:val="none" w:sz="0" w:space="0" w:color="auto"/>
        <w:bottom w:val="none" w:sz="0" w:space="0" w:color="auto"/>
        <w:right w:val="none" w:sz="0" w:space="0" w:color="auto"/>
      </w:divBdr>
    </w:div>
    <w:div w:id="436214333">
      <w:marLeft w:val="640"/>
      <w:marRight w:val="0"/>
      <w:marTop w:val="0"/>
      <w:marBottom w:val="0"/>
      <w:divBdr>
        <w:top w:val="none" w:sz="0" w:space="0" w:color="auto"/>
        <w:left w:val="none" w:sz="0" w:space="0" w:color="auto"/>
        <w:bottom w:val="none" w:sz="0" w:space="0" w:color="auto"/>
        <w:right w:val="none" w:sz="0" w:space="0" w:color="auto"/>
      </w:divBdr>
    </w:div>
    <w:div w:id="436291798">
      <w:marLeft w:val="640"/>
      <w:marRight w:val="0"/>
      <w:marTop w:val="0"/>
      <w:marBottom w:val="0"/>
      <w:divBdr>
        <w:top w:val="none" w:sz="0" w:space="0" w:color="auto"/>
        <w:left w:val="none" w:sz="0" w:space="0" w:color="auto"/>
        <w:bottom w:val="none" w:sz="0" w:space="0" w:color="auto"/>
        <w:right w:val="none" w:sz="0" w:space="0" w:color="auto"/>
      </w:divBdr>
    </w:div>
    <w:div w:id="436406837">
      <w:marLeft w:val="640"/>
      <w:marRight w:val="0"/>
      <w:marTop w:val="0"/>
      <w:marBottom w:val="0"/>
      <w:divBdr>
        <w:top w:val="none" w:sz="0" w:space="0" w:color="auto"/>
        <w:left w:val="none" w:sz="0" w:space="0" w:color="auto"/>
        <w:bottom w:val="none" w:sz="0" w:space="0" w:color="auto"/>
        <w:right w:val="none" w:sz="0" w:space="0" w:color="auto"/>
      </w:divBdr>
    </w:div>
    <w:div w:id="436485774">
      <w:marLeft w:val="640"/>
      <w:marRight w:val="0"/>
      <w:marTop w:val="0"/>
      <w:marBottom w:val="0"/>
      <w:divBdr>
        <w:top w:val="none" w:sz="0" w:space="0" w:color="auto"/>
        <w:left w:val="none" w:sz="0" w:space="0" w:color="auto"/>
        <w:bottom w:val="none" w:sz="0" w:space="0" w:color="auto"/>
        <w:right w:val="none" w:sz="0" w:space="0" w:color="auto"/>
      </w:divBdr>
    </w:div>
    <w:div w:id="436601015">
      <w:marLeft w:val="640"/>
      <w:marRight w:val="0"/>
      <w:marTop w:val="0"/>
      <w:marBottom w:val="0"/>
      <w:divBdr>
        <w:top w:val="none" w:sz="0" w:space="0" w:color="auto"/>
        <w:left w:val="none" w:sz="0" w:space="0" w:color="auto"/>
        <w:bottom w:val="none" w:sz="0" w:space="0" w:color="auto"/>
        <w:right w:val="none" w:sz="0" w:space="0" w:color="auto"/>
      </w:divBdr>
    </w:div>
    <w:div w:id="436676928">
      <w:marLeft w:val="640"/>
      <w:marRight w:val="0"/>
      <w:marTop w:val="0"/>
      <w:marBottom w:val="0"/>
      <w:divBdr>
        <w:top w:val="none" w:sz="0" w:space="0" w:color="auto"/>
        <w:left w:val="none" w:sz="0" w:space="0" w:color="auto"/>
        <w:bottom w:val="none" w:sz="0" w:space="0" w:color="auto"/>
        <w:right w:val="none" w:sz="0" w:space="0" w:color="auto"/>
      </w:divBdr>
    </w:div>
    <w:div w:id="436681287">
      <w:marLeft w:val="640"/>
      <w:marRight w:val="0"/>
      <w:marTop w:val="0"/>
      <w:marBottom w:val="0"/>
      <w:divBdr>
        <w:top w:val="none" w:sz="0" w:space="0" w:color="auto"/>
        <w:left w:val="none" w:sz="0" w:space="0" w:color="auto"/>
        <w:bottom w:val="none" w:sz="0" w:space="0" w:color="auto"/>
        <w:right w:val="none" w:sz="0" w:space="0" w:color="auto"/>
      </w:divBdr>
    </w:div>
    <w:div w:id="436754398">
      <w:marLeft w:val="640"/>
      <w:marRight w:val="0"/>
      <w:marTop w:val="0"/>
      <w:marBottom w:val="0"/>
      <w:divBdr>
        <w:top w:val="none" w:sz="0" w:space="0" w:color="auto"/>
        <w:left w:val="none" w:sz="0" w:space="0" w:color="auto"/>
        <w:bottom w:val="none" w:sz="0" w:space="0" w:color="auto"/>
        <w:right w:val="none" w:sz="0" w:space="0" w:color="auto"/>
      </w:divBdr>
    </w:div>
    <w:div w:id="436799822">
      <w:marLeft w:val="640"/>
      <w:marRight w:val="0"/>
      <w:marTop w:val="0"/>
      <w:marBottom w:val="0"/>
      <w:divBdr>
        <w:top w:val="none" w:sz="0" w:space="0" w:color="auto"/>
        <w:left w:val="none" w:sz="0" w:space="0" w:color="auto"/>
        <w:bottom w:val="none" w:sz="0" w:space="0" w:color="auto"/>
        <w:right w:val="none" w:sz="0" w:space="0" w:color="auto"/>
      </w:divBdr>
    </w:div>
    <w:div w:id="436800604">
      <w:marLeft w:val="640"/>
      <w:marRight w:val="0"/>
      <w:marTop w:val="0"/>
      <w:marBottom w:val="0"/>
      <w:divBdr>
        <w:top w:val="none" w:sz="0" w:space="0" w:color="auto"/>
        <w:left w:val="none" w:sz="0" w:space="0" w:color="auto"/>
        <w:bottom w:val="none" w:sz="0" w:space="0" w:color="auto"/>
        <w:right w:val="none" w:sz="0" w:space="0" w:color="auto"/>
      </w:divBdr>
    </w:div>
    <w:div w:id="436873313">
      <w:marLeft w:val="640"/>
      <w:marRight w:val="0"/>
      <w:marTop w:val="0"/>
      <w:marBottom w:val="0"/>
      <w:divBdr>
        <w:top w:val="none" w:sz="0" w:space="0" w:color="auto"/>
        <w:left w:val="none" w:sz="0" w:space="0" w:color="auto"/>
        <w:bottom w:val="none" w:sz="0" w:space="0" w:color="auto"/>
        <w:right w:val="none" w:sz="0" w:space="0" w:color="auto"/>
      </w:divBdr>
    </w:div>
    <w:div w:id="436875851">
      <w:marLeft w:val="640"/>
      <w:marRight w:val="0"/>
      <w:marTop w:val="0"/>
      <w:marBottom w:val="0"/>
      <w:divBdr>
        <w:top w:val="none" w:sz="0" w:space="0" w:color="auto"/>
        <w:left w:val="none" w:sz="0" w:space="0" w:color="auto"/>
        <w:bottom w:val="none" w:sz="0" w:space="0" w:color="auto"/>
        <w:right w:val="none" w:sz="0" w:space="0" w:color="auto"/>
      </w:divBdr>
    </w:div>
    <w:div w:id="437065163">
      <w:marLeft w:val="640"/>
      <w:marRight w:val="0"/>
      <w:marTop w:val="0"/>
      <w:marBottom w:val="0"/>
      <w:divBdr>
        <w:top w:val="none" w:sz="0" w:space="0" w:color="auto"/>
        <w:left w:val="none" w:sz="0" w:space="0" w:color="auto"/>
        <w:bottom w:val="none" w:sz="0" w:space="0" w:color="auto"/>
        <w:right w:val="none" w:sz="0" w:space="0" w:color="auto"/>
      </w:divBdr>
    </w:div>
    <w:div w:id="437067690">
      <w:marLeft w:val="640"/>
      <w:marRight w:val="0"/>
      <w:marTop w:val="0"/>
      <w:marBottom w:val="0"/>
      <w:divBdr>
        <w:top w:val="none" w:sz="0" w:space="0" w:color="auto"/>
        <w:left w:val="none" w:sz="0" w:space="0" w:color="auto"/>
        <w:bottom w:val="none" w:sz="0" w:space="0" w:color="auto"/>
        <w:right w:val="none" w:sz="0" w:space="0" w:color="auto"/>
      </w:divBdr>
    </w:div>
    <w:div w:id="437139078">
      <w:marLeft w:val="640"/>
      <w:marRight w:val="0"/>
      <w:marTop w:val="0"/>
      <w:marBottom w:val="0"/>
      <w:divBdr>
        <w:top w:val="none" w:sz="0" w:space="0" w:color="auto"/>
        <w:left w:val="none" w:sz="0" w:space="0" w:color="auto"/>
        <w:bottom w:val="none" w:sz="0" w:space="0" w:color="auto"/>
        <w:right w:val="none" w:sz="0" w:space="0" w:color="auto"/>
      </w:divBdr>
    </w:div>
    <w:div w:id="437143449">
      <w:marLeft w:val="640"/>
      <w:marRight w:val="0"/>
      <w:marTop w:val="0"/>
      <w:marBottom w:val="0"/>
      <w:divBdr>
        <w:top w:val="none" w:sz="0" w:space="0" w:color="auto"/>
        <w:left w:val="none" w:sz="0" w:space="0" w:color="auto"/>
        <w:bottom w:val="none" w:sz="0" w:space="0" w:color="auto"/>
        <w:right w:val="none" w:sz="0" w:space="0" w:color="auto"/>
      </w:divBdr>
    </w:div>
    <w:div w:id="437214445">
      <w:marLeft w:val="640"/>
      <w:marRight w:val="0"/>
      <w:marTop w:val="0"/>
      <w:marBottom w:val="0"/>
      <w:divBdr>
        <w:top w:val="none" w:sz="0" w:space="0" w:color="auto"/>
        <w:left w:val="none" w:sz="0" w:space="0" w:color="auto"/>
        <w:bottom w:val="none" w:sz="0" w:space="0" w:color="auto"/>
        <w:right w:val="none" w:sz="0" w:space="0" w:color="auto"/>
      </w:divBdr>
    </w:div>
    <w:div w:id="437219071">
      <w:marLeft w:val="640"/>
      <w:marRight w:val="0"/>
      <w:marTop w:val="0"/>
      <w:marBottom w:val="0"/>
      <w:divBdr>
        <w:top w:val="none" w:sz="0" w:space="0" w:color="auto"/>
        <w:left w:val="none" w:sz="0" w:space="0" w:color="auto"/>
        <w:bottom w:val="none" w:sz="0" w:space="0" w:color="auto"/>
        <w:right w:val="none" w:sz="0" w:space="0" w:color="auto"/>
      </w:divBdr>
    </w:div>
    <w:div w:id="437263013">
      <w:marLeft w:val="640"/>
      <w:marRight w:val="0"/>
      <w:marTop w:val="0"/>
      <w:marBottom w:val="0"/>
      <w:divBdr>
        <w:top w:val="none" w:sz="0" w:space="0" w:color="auto"/>
        <w:left w:val="none" w:sz="0" w:space="0" w:color="auto"/>
        <w:bottom w:val="none" w:sz="0" w:space="0" w:color="auto"/>
        <w:right w:val="none" w:sz="0" w:space="0" w:color="auto"/>
      </w:divBdr>
    </w:div>
    <w:div w:id="437330778">
      <w:marLeft w:val="640"/>
      <w:marRight w:val="0"/>
      <w:marTop w:val="0"/>
      <w:marBottom w:val="0"/>
      <w:divBdr>
        <w:top w:val="none" w:sz="0" w:space="0" w:color="auto"/>
        <w:left w:val="none" w:sz="0" w:space="0" w:color="auto"/>
        <w:bottom w:val="none" w:sz="0" w:space="0" w:color="auto"/>
        <w:right w:val="none" w:sz="0" w:space="0" w:color="auto"/>
      </w:divBdr>
    </w:div>
    <w:div w:id="437410676">
      <w:marLeft w:val="640"/>
      <w:marRight w:val="0"/>
      <w:marTop w:val="0"/>
      <w:marBottom w:val="0"/>
      <w:divBdr>
        <w:top w:val="none" w:sz="0" w:space="0" w:color="auto"/>
        <w:left w:val="none" w:sz="0" w:space="0" w:color="auto"/>
        <w:bottom w:val="none" w:sz="0" w:space="0" w:color="auto"/>
        <w:right w:val="none" w:sz="0" w:space="0" w:color="auto"/>
      </w:divBdr>
    </w:div>
    <w:div w:id="437413979">
      <w:marLeft w:val="640"/>
      <w:marRight w:val="0"/>
      <w:marTop w:val="0"/>
      <w:marBottom w:val="0"/>
      <w:divBdr>
        <w:top w:val="none" w:sz="0" w:space="0" w:color="auto"/>
        <w:left w:val="none" w:sz="0" w:space="0" w:color="auto"/>
        <w:bottom w:val="none" w:sz="0" w:space="0" w:color="auto"/>
        <w:right w:val="none" w:sz="0" w:space="0" w:color="auto"/>
      </w:divBdr>
    </w:div>
    <w:div w:id="437414201">
      <w:marLeft w:val="640"/>
      <w:marRight w:val="0"/>
      <w:marTop w:val="0"/>
      <w:marBottom w:val="0"/>
      <w:divBdr>
        <w:top w:val="none" w:sz="0" w:space="0" w:color="auto"/>
        <w:left w:val="none" w:sz="0" w:space="0" w:color="auto"/>
        <w:bottom w:val="none" w:sz="0" w:space="0" w:color="auto"/>
        <w:right w:val="none" w:sz="0" w:space="0" w:color="auto"/>
      </w:divBdr>
    </w:div>
    <w:div w:id="437415157">
      <w:marLeft w:val="640"/>
      <w:marRight w:val="0"/>
      <w:marTop w:val="0"/>
      <w:marBottom w:val="0"/>
      <w:divBdr>
        <w:top w:val="none" w:sz="0" w:space="0" w:color="auto"/>
        <w:left w:val="none" w:sz="0" w:space="0" w:color="auto"/>
        <w:bottom w:val="none" w:sz="0" w:space="0" w:color="auto"/>
        <w:right w:val="none" w:sz="0" w:space="0" w:color="auto"/>
      </w:divBdr>
    </w:div>
    <w:div w:id="437454196">
      <w:marLeft w:val="640"/>
      <w:marRight w:val="0"/>
      <w:marTop w:val="0"/>
      <w:marBottom w:val="0"/>
      <w:divBdr>
        <w:top w:val="none" w:sz="0" w:space="0" w:color="auto"/>
        <w:left w:val="none" w:sz="0" w:space="0" w:color="auto"/>
        <w:bottom w:val="none" w:sz="0" w:space="0" w:color="auto"/>
        <w:right w:val="none" w:sz="0" w:space="0" w:color="auto"/>
      </w:divBdr>
    </w:div>
    <w:div w:id="437485250">
      <w:marLeft w:val="640"/>
      <w:marRight w:val="0"/>
      <w:marTop w:val="0"/>
      <w:marBottom w:val="0"/>
      <w:divBdr>
        <w:top w:val="none" w:sz="0" w:space="0" w:color="auto"/>
        <w:left w:val="none" w:sz="0" w:space="0" w:color="auto"/>
        <w:bottom w:val="none" w:sz="0" w:space="0" w:color="auto"/>
        <w:right w:val="none" w:sz="0" w:space="0" w:color="auto"/>
      </w:divBdr>
    </w:div>
    <w:div w:id="437524554">
      <w:marLeft w:val="640"/>
      <w:marRight w:val="0"/>
      <w:marTop w:val="0"/>
      <w:marBottom w:val="0"/>
      <w:divBdr>
        <w:top w:val="none" w:sz="0" w:space="0" w:color="auto"/>
        <w:left w:val="none" w:sz="0" w:space="0" w:color="auto"/>
        <w:bottom w:val="none" w:sz="0" w:space="0" w:color="auto"/>
        <w:right w:val="none" w:sz="0" w:space="0" w:color="auto"/>
      </w:divBdr>
    </w:div>
    <w:div w:id="437528625">
      <w:marLeft w:val="640"/>
      <w:marRight w:val="0"/>
      <w:marTop w:val="0"/>
      <w:marBottom w:val="0"/>
      <w:divBdr>
        <w:top w:val="none" w:sz="0" w:space="0" w:color="auto"/>
        <w:left w:val="none" w:sz="0" w:space="0" w:color="auto"/>
        <w:bottom w:val="none" w:sz="0" w:space="0" w:color="auto"/>
        <w:right w:val="none" w:sz="0" w:space="0" w:color="auto"/>
      </w:divBdr>
    </w:div>
    <w:div w:id="437601016">
      <w:marLeft w:val="640"/>
      <w:marRight w:val="0"/>
      <w:marTop w:val="0"/>
      <w:marBottom w:val="0"/>
      <w:divBdr>
        <w:top w:val="none" w:sz="0" w:space="0" w:color="auto"/>
        <w:left w:val="none" w:sz="0" w:space="0" w:color="auto"/>
        <w:bottom w:val="none" w:sz="0" w:space="0" w:color="auto"/>
        <w:right w:val="none" w:sz="0" w:space="0" w:color="auto"/>
      </w:divBdr>
    </w:div>
    <w:div w:id="437601806">
      <w:marLeft w:val="640"/>
      <w:marRight w:val="0"/>
      <w:marTop w:val="0"/>
      <w:marBottom w:val="0"/>
      <w:divBdr>
        <w:top w:val="none" w:sz="0" w:space="0" w:color="auto"/>
        <w:left w:val="none" w:sz="0" w:space="0" w:color="auto"/>
        <w:bottom w:val="none" w:sz="0" w:space="0" w:color="auto"/>
        <w:right w:val="none" w:sz="0" w:space="0" w:color="auto"/>
      </w:divBdr>
    </w:div>
    <w:div w:id="437675855">
      <w:marLeft w:val="640"/>
      <w:marRight w:val="0"/>
      <w:marTop w:val="0"/>
      <w:marBottom w:val="0"/>
      <w:divBdr>
        <w:top w:val="none" w:sz="0" w:space="0" w:color="auto"/>
        <w:left w:val="none" w:sz="0" w:space="0" w:color="auto"/>
        <w:bottom w:val="none" w:sz="0" w:space="0" w:color="auto"/>
        <w:right w:val="none" w:sz="0" w:space="0" w:color="auto"/>
      </w:divBdr>
    </w:div>
    <w:div w:id="437792207">
      <w:marLeft w:val="640"/>
      <w:marRight w:val="0"/>
      <w:marTop w:val="0"/>
      <w:marBottom w:val="0"/>
      <w:divBdr>
        <w:top w:val="none" w:sz="0" w:space="0" w:color="auto"/>
        <w:left w:val="none" w:sz="0" w:space="0" w:color="auto"/>
        <w:bottom w:val="none" w:sz="0" w:space="0" w:color="auto"/>
        <w:right w:val="none" w:sz="0" w:space="0" w:color="auto"/>
      </w:divBdr>
    </w:div>
    <w:div w:id="437795596">
      <w:marLeft w:val="640"/>
      <w:marRight w:val="0"/>
      <w:marTop w:val="0"/>
      <w:marBottom w:val="0"/>
      <w:divBdr>
        <w:top w:val="none" w:sz="0" w:space="0" w:color="auto"/>
        <w:left w:val="none" w:sz="0" w:space="0" w:color="auto"/>
        <w:bottom w:val="none" w:sz="0" w:space="0" w:color="auto"/>
        <w:right w:val="none" w:sz="0" w:space="0" w:color="auto"/>
      </w:divBdr>
    </w:div>
    <w:div w:id="437797015">
      <w:marLeft w:val="640"/>
      <w:marRight w:val="0"/>
      <w:marTop w:val="0"/>
      <w:marBottom w:val="0"/>
      <w:divBdr>
        <w:top w:val="none" w:sz="0" w:space="0" w:color="auto"/>
        <w:left w:val="none" w:sz="0" w:space="0" w:color="auto"/>
        <w:bottom w:val="none" w:sz="0" w:space="0" w:color="auto"/>
        <w:right w:val="none" w:sz="0" w:space="0" w:color="auto"/>
      </w:divBdr>
    </w:div>
    <w:div w:id="437915195">
      <w:marLeft w:val="640"/>
      <w:marRight w:val="0"/>
      <w:marTop w:val="0"/>
      <w:marBottom w:val="0"/>
      <w:divBdr>
        <w:top w:val="none" w:sz="0" w:space="0" w:color="auto"/>
        <w:left w:val="none" w:sz="0" w:space="0" w:color="auto"/>
        <w:bottom w:val="none" w:sz="0" w:space="0" w:color="auto"/>
        <w:right w:val="none" w:sz="0" w:space="0" w:color="auto"/>
      </w:divBdr>
    </w:div>
    <w:div w:id="438068242">
      <w:marLeft w:val="640"/>
      <w:marRight w:val="0"/>
      <w:marTop w:val="0"/>
      <w:marBottom w:val="0"/>
      <w:divBdr>
        <w:top w:val="none" w:sz="0" w:space="0" w:color="auto"/>
        <w:left w:val="none" w:sz="0" w:space="0" w:color="auto"/>
        <w:bottom w:val="none" w:sz="0" w:space="0" w:color="auto"/>
        <w:right w:val="none" w:sz="0" w:space="0" w:color="auto"/>
      </w:divBdr>
    </w:div>
    <w:div w:id="438070613">
      <w:marLeft w:val="640"/>
      <w:marRight w:val="0"/>
      <w:marTop w:val="0"/>
      <w:marBottom w:val="0"/>
      <w:divBdr>
        <w:top w:val="none" w:sz="0" w:space="0" w:color="auto"/>
        <w:left w:val="none" w:sz="0" w:space="0" w:color="auto"/>
        <w:bottom w:val="none" w:sz="0" w:space="0" w:color="auto"/>
        <w:right w:val="none" w:sz="0" w:space="0" w:color="auto"/>
      </w:divBdr>
    </w:div>
    <w:div w:id="438110611">
      <w:marLeft w:val="640"/>
      <w:marRight w:val="0"/>
      <w:marTop w:val="0"/>
      <w:marBottom w:val="0"/>
      <w:divBdr>
        <w:top w:val="none" w:sz="0" w:space="0" w:color="auto"/>
        <w:left w:val="none" w:sz="0" w:space="0" w:color="auto"/>
        <w:bottom w:val="none" w:sz="0" w:space="0" w:color="auto"/>
        <w:right w:val="none" w:sz="0" w:space="0" w:color="auto"/>
      </w:divBdr>
    </w:div>
    <w:div w:id="438110814">
      <w:marLeft w:val="0"/>
      <w:marRight w:val="0"/>
      <w:marTop w:val="0"/>
      <w:marBottom w:val="0"/>
      <w:divBdr>
        <w:top w:val="none" w:sz="0" w:space="0" w:color="auto"/>
        <w:left w:val="none" w:sz="0" w:space="0" w:color="auto"/>
        <w:bottom w:val="none" w:sz="0" w:space="0" w:color="auto"/>
        <w:right w:val="none" w:sz="0" w:space="0" w:color="auto"/>
      </w:divBdr>
    </w:div>
    <w:div w:id="438140243">
      <w:marLeft w:val="640"/>
      <w:marRight w:val="0"/>
      <w:marTop w:val="0"/>
      <w:marBottom w:val="0"/>
      <w:divBdr>
        <w:top w:val="none" w:sz="0" w:space="0" w:color="auto"/>
        <w:left w:val="none" w:sz="0" w:space="0" w:color="auto"/>
        <w:bottom w:val="none" w:sz="0" w:space="0" w:color="auto"/>
        <w:right w:val="none" w:sz="0" w:space="0" w:color="auto"/>
      </w:divBdr>
    </w:div>
    <w:div w:id="438180771">
      <w:marLeft w:val="640"/>
      <w:marRight w:val="0"/>
      <w:marTop w:val="0"/>
      <w:marBottom w:val="0"/>
      <w:divBdr>
        <w:top w:val="none" w:sz="0" w:space="0" w:color="auto"/>
        <w:left w:val="none" w:sz="0" w:space="0" w:color="auto"/>
        <w:bottom w:val="none" w:sz="0" w:space="0" w:color="auto"/>
        <w:right w:val="none" w:sz="0" w:space="0" w:color="auto"/>
      </w:divBdr>
    </w:div>
    <w:div w:id="438254534">
      <w:marLeft w:val="640"/>
      <w:marRight w:val="0"/>
      <w:marTop w:val="0"/>
      <w:marBottom w:val="0"/>
      <w:divBdr>
        <w:top w:val="none" w:sz="0" w:space="0" w:color="auto"/>
        <w:left w:val="none" w:sz="0" w:space="0" w:color="auto"/>
        <w:bottom w:val="none" w:sz="0" w:space="0" w:color="auto"/>
        <w:right w:val="none" w:sz="0" w:space="0" w:color="auto"/>
      </w:divBdr>
    </w:div>
    <w:div w:id="438255118">
      <w:marLeft w:val="640"/>
      <w:marRight w:val="0"/>
      <w:marTop w:val="0"/>
      <w:marBottom w:val="0"/>
      <w:divBdr>
        <w:top w:val="none" w:sz="0" w:space="0" w:color="auto"/>
        <w:left w:val="none" w:sz="0" w:space="0" w:color="auto"/>
        <w:bottom w:val="none" w:sz="0" w:space="0" w:color="auto"/>
        <w:right w:val="none" w:sz="0" w:space="0" w:color="auto"/>
      </w:divBdr>
    </w:div>
    <w:div w:id="438333173">
      <w:marLeft w:val="640"/>
      <w:marRight w:val="0"/>
      <w:marTop w:val="0"/>
      <w:marBottom w:val="0"/>
      <w:divBdr>
        <w:top w:val="none" w:sz="0" w:space="0" w:color="auto"/>
        <w:left w:val="none" w:sz="0" w:space="0" w:color="auto"/>
        <w:bottom w:val="none" w:sz="0" w:space="0" w:color="auto"/>
        <w:right w:val="none" w:sz="0" w:space="0" w:color="auto"/>
      </w:divBdr>
    </w:div>
    <w:div w:id="438374337">
      <w:marLeft w:val="640"/>
      <w:marRight w:val="0"/>
      <w:marTop w:val="0"/>
      <w:marBottom w:val="0"/>
      <w:divBdr>
        <w:top w:val="none" w:sz="0" w:space="0" w:color="auto"/>
        <w:left w:val="none" w:sz="0" w:space="0" w:color="auto"/>
        <w:bottom w:val="none" w:sz="0" w:space="0" w:color="auto"/>
        <w:right w:val="none" w:sz="0" w:space="0" w:color="auto"/>
      </w:divBdr>
    </w:div>
    <w:div w:id="438379047">
      <w:marLeft w:val="640"/>
      <w:marRight w:val="0"/>
      <w:marTop w:val="0"/>
      <w:marBottom w:val="0"/>
      <w:divBdr>
        <w:top w:val="none" w:sz="0" w:space="0" w:color="auto"/>
        <w:left w:val="none" w:sz="0" w:space="0" w:color="auto"/>
        <w:bottom w:val="none" w:sz="0" w:space="0" w:color="auto"/>
        <w:right w:val="none" w:sz="0" w:space="0" w:color="auto"/>
      </w:divBdr>
    </w:div>
    <w:div w:id="438456590">
      <w:marLeft w:val="640"/>
      <w:marRight w:val="0"/>
      <w:marTop w:val="0"/>
      <w:marBottom w:val="0"/>
      <w:divBdr>
        <w:top w:val="none" w:sz="0" w:space="0" w:color="auto"/>
        <w:left w:val="none" w:sz="0" w:space="0" w:color="auto"/>
        <w:bottom w:val="none" w:sz="0" w:space="0" w:color="auto"/>
        <w:right w:val="none" w:sz="0" w:space="0" w:color="auto"/>
      </w:divBdr>
    </w:div>
    <w:div w:id="438456735">
      <w:marLeft w:val="640"/>
      <w:marRight w:val="0"/>
      <w:marTop w:val="0"/>
      <w:marBottom w:val="0"/>
      <w:divBdr>
        <w:top w:val="none" w:sz="0" w:space="0" w:color="auto"/>
        <w:left w:val="none" w:sz="0" w:space="0" w:color="auto"/>
        <w:bottom w:val="none" w:sz="0" w:space="0" w:color="auto"/>
        <w:right w:val="none" w:sz="0" w:space="0" w:color="auto"/>
      </w:divBdr>
    </w:div>
    <w:div w:id="438525572">
      <w:marLeft w:val="640"/>
      <w:marRight w:val="0"/>
      <w:marTop w:val="0"/>
      <w:marBottom w:val="0"/>
      <w:divBdr>
        <w:top w:val="none" w:sz="0" w:space="0" w:color="auto"/>
        <w:left w:val="none" w:sz="0" w:space="0" w:color="auto"/>
        <w:bottom w:val="none" w:sz="0" w:space="0" w:color="auto"/>
        <w:right w:val="none" w:sz="0" w:space="0" w:color="auto"/>
      </w:divBdr>
    </w:div>
    <w:div w:id="438722136">
      <w:marLeft w:val="640"/>
      <w:marRight w:val="0"/>
      <w:marTop w:val="0"/>
      <w:marBottom w:val="0"/>
      <w:divBdr>
        <w:top w:val="none" w:sz="0" w:space="0" w:color="auto"/>
        <w:left w:val="none" w:sz="0" w:space="0" w:color="auto"/>
        <w:bottom w:val="none" w:sz="0" w:space="0" w:color="auto"/>
        <w:right w:val="none" w:sz="0" w:space="0" w:color="auto"/>
      </w:divBdr>
    </w:div>
    <w:div w:id="438766513">
      <w:marLeft w:val="640"/>
      <w:marRight w:val="0"/>
      <w:marTop w:val="0"/>
      <w:marBottom w:val="0"/>
      <w:divBdr>
        <w:top w:val="none" w:sz="0" w:space="0" w:color="auto"/>
        <w:left w:val="none" w:sz="0" w:space="0" w:color="auto"/>
        <w:bottom w:val="none" w:sz="0" w:space="0" w:color="auto"/>
        <w:right w:val="none" w:sz="0" w:space="0" w:color="auto"/>
      </w:divBdr>
    </w:div>
    <w:div w:id="438792604">
      <w:marLeft w:val="640"/>
      <w:marRight w:val="0"/>
      <w:marTop w:val="0"/>
      <w:marBottom w:val="0"/>
      <w:divBdr>
        <w:top w:val="none" w:sz="0" w:space="0" w:color="auto"/>
        <w:left w:val="none" w:sz="0" w:space="0" w:color="auto"/>
        <w:bottom w:val="none" w:sz="0" w:space="0" w:color="auto"/>
        <w:right w:val="none" w:sz="0" w:space="0" w:color="auto"/>
      </w:divBdr>
    </w:div>
    <w:div w:id="438841066">
      <w:marLeft w:val="640"/>
      <w:marRight w:val="0"/>
      <w:marTop w:val="0"/>
      <w:marBottom w:val="0"/>
      <w:divBdr>
        <w:top w:val="none" w:sz="0" w:space="0" w:color="auto"/>
        <w:left w:val="none" w:sz="0" w:space="0" w:color="auto"/>
        <w:bottom w:val="none" w:sz="0" w:space="0" w:color="auto"/>
        <w:right w:val="none" w:sz="0" w:space="0" w:color="auto"/>
      </w:divBdr>
    </w:div>
    <w:div w:id="438960197">
      <w:marLeft w:val="640"/>
      <w:marRight w:val="0"/>
      <w:marTop w:val="0"/>
      <w:marBottom w:val="0"/>
      <w:divBdr>
        <w:top w:val="none" w:sz="0" w:space="0" w:color="auto"/>
        <w:left w:val="none" w:sz="0" w:space="0" w:color="auto"/>
        <w:bottom w:val="none" w:sz="0" w:space="0" w:color="auto"/>
        <w:right w:val="none" w:sz="0" w:space="0" w:color="auto"/>
      </w:divBdr>
    </w:div>
    <w:div w:id="438961267">
      <w:marLeft w:val="640"/>
      <w:marRight w:val="0"/>
      <w:marTop w:val="0"/>
      <w:marBottom w:val="0"/>
      <w:divBdr>
        <w:top w:val="none" w:sz="0" w:space="0" w:color="auto"/>
        <w:left w:val="none" w:sz="0" w:space="0" w:color="auto"/>
        <w:bottom w:val="none" w:sz="0" w:space="0" w:color="auto"/>
        <w:right w:val="none" w:sz="0" w:space="0" w:color="auto"/>
      </w:divBdr>
    </w:div>
    <w:div w:id="438992842">
      <w:marLeft w:val="640"/>
      <w:marRight w:val="0"/>
      <w:marTop w:val="0"/>
      <w:marBottom w:val="0"/>
      <w:divBdr>
        <w:top w:val="none" w:sz="0" w:space="0" w:color="auto"/>
        <w:left w:val="none" w:sz="0" w:space="0" w:color="auto"/>
        <w:bottom w:val="none" w:sz="0" w:space="0" w:color="auto"/>
        <w:right w:val="none" w:sz="0" w:space="0" w:color="auto"/>
      </w:divBdr>
    </w:div>
    <w:div w:id="439029636">
      <w:marLeft w:val="640"/>
      <w:marRight w:val="0"/>
      <w:marTop w:val="0"/>
      <w:marBottom w:val="0"/>
      <w:divBdr>
        <w:top w:val="none" w:sz="0" w:space="0" w:color="auto"/>
        <w:left w:val="none" w:sz="0" w:space="0" w:color="auto"/>
        <w:bottom w:val="none" w:sz="0" w:space="0" w:color="auto"/>
        <w:right w:val="none" w:sz="0" w:space="0" w:color="auto"/>
      </w:divBdr>
    </w:div>
    <w:div w:id="439102940">
      <w:marLeft w:val="640"/>
      <w:marRight w:val="0"/>
      <w:marTop w:val="0"/>
      <w:marBottom w:val="0"/>
      <w:divBdr>
        <w:top w:val="none" w:sz="0" w:space="0" w:color="auto"/>
        <w:left w:val="none" w:sz="0" w:space="0" w:color="auto"/>
        <w:bottom w:val="none" w:sz="0" w:space="0" w:color="auto"/>
        <w:right w:val="none" w:sz="0" w:space="0" w:color="auto"/>
      </w:divBdr>
    </w:div>
    <w:div w:id="439110598">
      <w:marLeft w:val="640"/>
      <w:marRight w:val="0"/>
      <w:marTop w:val="0"/>
      <w:marBottom w:val="0"/>
      <w:divBdr>
        <w:top w:val="none" w:sz="0" w:space="0" w:color="auto"/>
        <w:left w:val="none" w:sz="0" w:space="0" w:color="auto"/>
        <w:bottom w:val="none" w:sz="0" w:space="0" w:color="auto"/>
        <w:right w:val="none" w:sz="0" w:space="0" w:color="auto"/>
      </w:divBdr>
    </w:div>
    <w:div w:id="439110674">
      <w:marLeft w:val="640"/>
      <w:marRight w:val="0"/>
      <w:marTop w:val="0"/>
      <w:marBottom w:val="0"/>
      <w:divBdr>
        <w:top w:val="none" w:sz="0" w:space="0" w:color="auto"/>
        <w:left w:val="none" w:sz="0" w:space="0" w:color="auto"/>
        <w:bottom w:val="none" w:sz="0" w:space="0" w:color="auto"/>
        <w:right w:val="none" w:sz="0" w:space="0" w:color="auto"/>
      </w:divBdr>
    </w:div>
    <w:div w:id="439110869">
      <w:marLeft w:val="640"/>
      <w:marRight w:val="0"/>
      <w:marTop w:val="0"/>
      <w:marBottom w:val="0"/>
      <w:divBdr>
        <w:top w:val="none" w:sz="0" w:space="0" w:color="auto"/>
        <w:left w:val="none" w:sz="0" w:space="0" w:color="auto"/>
        <w:bottom w:val="none" w:sz="0" w:space="0" w:color="auto"/>
        <w:right w:val="none" w:sz="0" w:space="0" w:color="auto"/>
      </w:divBdr>
    </w:div>
    <w:div w:id="439181365">
      <w:marLeft w:val="640"/>
      <w:marRight w:val="0"/>
      <w:marTop w:val="0"/>
      <w:marBottom w:val="0"/>
      <w:divBdr>
        <w:top w:val="none" w:sz="0" w:space="0" w:color="auto"/>
        <w:left w:val="none" w:sz="0" w:space="0" w:color="auto"/>
        <w:bottom w:val="none" w:sz="0" w:space="0" w:color="auto"/>
        <w:right w:val="none" w:sz="0" w:space="0" w:color="auto"/>
      </w:divBdr>
    </w:div>
    <w:div w:id="439182390">
      <w:marLeft w:val="640"/>
      <w:marRight w:val="0"/>
      <w:marTop w:val="0"/>
      <w:marBottom w:val="0"/>
      <w:divBdr>
        <w:top w:val="none" w:sz="0" w:space="0" w:color="auto"/>
        <w:left w:val="none" w:sz="0" w:space="0" w:color="auto"/>
        <w:bottom w:val="none" w:sz="0" w:space="0" w:color="auto"/>
        <w:right w:val="none" w:sz="0" w:space="0" w:color="auto"/>
      </w:divBdr>
    </w:div>
    <w:div w:id="439186609">
      <w:marLeft w:val="640"/>
      <w:marRight w:val="0"/>
      <w:marTop w:val="0"/>
      <w:marBottom w:val="0"/>
      <w:divBdr>
        <w:top w:val="none" w:sz="0" w:space="0" w:color="auto"/>
        <w:left w:val="none" w:sz="0" w:space="0" w:color="auto"/>
        <w:bottom w:val="none" w:sz="0" w:space="0" w:color="auto"/>
        <w:right w:val="none" w:sz="0" w:space="0" w:color="auto"/>
      </w:divBdr>
    </w:div>
    <w:div w:id="439186874">
      <w:marLeft w:val="640"/>
      <w:marRight w:val="0"/>
      <w:marTop w:val="0"/>
      <w:marBottom w:val="0"/>
      <w:divBdr>
        <w:top w:val="none" w:sz="0" w:space="0" w:color="auto"/>
        <w:left w:val="none" w:sz="0" w:space="0" w:color="auto"/>
        <w:bottom w:val="none" w:sz="0" w:space="0" w:color="auto"/>
        <w:right w:val="none" w:sz="0" w:space="0" w:color="auto"/>
      </w:divBdr>
    </w:div>
    <w:div w:id="439226311">
      <w:marLeft w:val="640"/>
      <w:marRight w:val="0"/>
      <w:marTop w:val="0"/>
      <w:marBottom w:val="0"/>
      <w:divBdr>
        <w:top w:val="none" w:sz="0" w:space="0" w:color="auto"/>
        <w:left w:val="none" w:sz="0" w:space="0" w:color="auto"/>
        <w:bottom w:val="none" w:sz="0" w:space="0" w:color="auto"/>
        <w:right w:val="none" w:sz="0" w:space="0" w:color="auto"/>
      </w:divBdr>
    </w:div>
    <w:div w:id="439229108">
      <w:marLeft w:val="640"/>
      <w:marRight w:val="0"/>
      <w:marTop w:val="0"/>
      <w:marBottom w:val="0"/>
      <w:divBdr>
        <w:top w:val="none" w:sz="0" w:space="0" w:color="auto"/>
        <w:left w:val="none" w:sz="0" w:space="0" w:color="auto"/>
        <w:bottom w:val="none" w:sz="0" w:space="0" w:color="auto"/>
        <w:right w:val="none" w:sz="0" w:space="0" w:color="auto"/>
      </w:divBdr>
    </w:div>
    <w:div w:id="439229158">
      <w:marLeft w:val="640"/>
      <w:marRight w:val="0"/>
      <w:marTop w:val="0"/>
      <w:marBottom w:val="0"/>
      <w:divBdr>
        <w:top w:val="none" w:sz="0" w:space="0" w:color="auto"/>
        <w:left w:val="none" w:sz="0" w:space="0" w:color="auto"/>
        <w:bottom w:val="none" w:sz="0" w:space="0" w:color="auto"/>
        <w:right w:val="none" w:sz="0" w:space="0" w:color="auto"/>
      </w:divBdr>
    </w:div>
    <w:div w:id="439253743">
      <w:marLeft w:val="0"/>
      <w:marRight w:val="0"/>
      <w:marTop w:val="0"/>
      <w:marBottom w:val="0"/>
      <w:divBdr>
        <w:top w:val="none" w:sz="0" w:space="0" w:color="auto"/>
        <w:left w:val="none" w:sz="0" w:space="0" w:color="auto"/>
        <w:bottom w:val="none" w:sz="0" w:space="0" w:color="auto"/>
        <w:right w:val="none" w:sz="0" w:space="0" w:color="auto"/>
      </w:divBdr>
    </w:div>
    <w:div w:id="439376906">
      <w:marLeft w:val="640"/>
      <w:marRight w:val="0"/>
      <w:marTop w:val="0"/>
      <w:marBottom w:val="0"/>
      <w:divBdr>
        <w:top w:val="none" w:sz="0" w:space="0" w:color="auto"/>
        <w:left w:val="none" w:sz="0" w:space="0" w:color="auto"/>
        <w:bottom w:val="none" w:sz="0" w:space="0" w:color="auto"/>
        <w:right w:val="none" w:sz="0" w:space="0" w:color="auto"/>
      </w:divBdr>
    </w:div>
    <w:div w:id="439419329">
      <w:marLeft w:val="640"/>
      <w:marRight w:val="0"/>
      <w:marTop w:val="0"/>
      <w:marBottom w:val="0"/>
      <w:divBdr>
        <w:top w:val="none" w:sz="0" w:space="0" w:color="auto"/>
        <w:left w:val="none" w:sz="0" w:space="0" w:color="auto"/>
        <w:bottom w:val="none" w:sz="0" w:space="0" w:color="auto"/>
        <w:right w:val="none" w:sz="0" w:space="0" w:color="auto"/>
      </w:divBdr>
    </w:div>
    <w:div w:id="439419939">
      <w:marLeft w:val="640"/>
      <w:marRight w:val="0"/>
      <w:marTop w:val="0"/>
      <w:marBottom w:val="0"/>
      <w:divBdr>
        <w:top w:val="none" w:sz="0" w:space="0" w:color="auto"/>
        <w:left w:val="none" w:sz="0" w:space="0" w:color="auto"/>
        <w:bottom w:val="none" w:sz="0" w:space="0" w:color="auto"/>
        <w:right w:val="none" w:sz="0" w:space="0" w:color="auto"/>
      </w:divBdr>
    </w:div>
    <w:div w:id="439423281">
      <w:marLeft w:val="640"/>
      <w:marRight w:val="0"/>
      <w:marTop w:val="0"/>
      <w:marBottom w:val="0"/>
      <w:divBdr>
        <w:top w:val="none" w:sz="0" w:space="0" w:color="auto"/>
        <w:left w:val="none" w:sz="0" w:space="0" w:color="auto"/>
        <w:bottom w:val="none" w:sz="0" w:space="0" w:color="auto"/>
        <w:right w:val="none" w:sz="0" w:space="0" w:color="auto"/>
      </w:divBdr>
    </w:div>
    <w:div w:id="439448950">
      <w:marLeft w:val="640"/>
      <w:marRight w:val="0"/>
      <w:marTop w:val="0"/>
      <w:marBottom w:val="0"/>
      <w:divBdr>
        <w:top w:val="none" w:sz="0" w:space="0" w:color="auto"/>
        <w:left w:val="none" w:sz="0" w:space="0" w:color="auto"/>
        <w:bottom w:val="none" w:sz="0" w:space="0" w:color="auto"/>
        <w:right w:val="none" w:sz="0" w:space="0" w:color="auto"/>
      </w:divBdr>
    </w:div>
    <w:div w:id="439567463">
      <w:marLeft w:val="640"/>
      <w:marRight w:val="0"/>
      <w:marTop w:val="0"/>
      <w:marBottom w:val="0"/>
      <w:divBdr>
        <w:top w:val="none" w:sz="0" w:space="0" w:color="auto"/>
        <w:left w:val="none" w:sz="0" w:space="0" w:color="auto"/>
        <w:bottom w:val="none" w:sz="0" w:space="0" w:color="auto"/>
        <w:right w:val="none" w:sz="0" w:space="0" w:color="auto"/>
      </w:divBdr>
    </w:div>
    <w:div w:id="439570513">
      <w:marLeft w:val="640"/>
      <w:marRight w:val="0"/>
      <w:marTop w:val="0"/>
      <w:marBottom w:val="0"/>
      <w:divBdr>
        <w:top w:val="none" w:sz="0" w:space="0" w:color="auto"/>
        <w:left w:val="none" w:sz="0" w:space="0" w:color="auto"/>
        <w:bottom w:val="none" w:sz="0" w:space="0" w:color="auto"/>
        <w:right w:val="none" w:sz="0" w:space="0" w:color="auto"/>
      </w:divBdr>
    </w:div>
    <w:div w:id="439644987">
      <w:marLeft w:val="640"/>
      <w:marRight w:val="0"/>
      <w:marTop w:val="0"/>
      <w:marBottom w:val="0"/>
      <w:divBdr>
        <w:top w:val="none" w:sz="0" w:space="0" w:color="auto"/>
        <w:left w:val="none" w:sz="0" w:space="0" w:color="auto"/>
        <w:bottom w:val="none" w:sz="0" w:space="0" w:color="auto"/>
        <w:right w:val="none" w:sz="0" w:space="0" w:color="auto"/>
      </w:divBdr>
    </w:div>
    <w:div w:id="439684288">
      <w:marLeft w:val="640"/>
      <w:marRight w:val="0"/>
      <w:marTop w:val="0"/>
      <w:marBottom w:val="0"/>
      <w:divBdr>
        <w:top w:val="none" w:sz="0" w:space="0" w:color="auto"/>
        <w:left w:val="none" w:sz="0" w:space="0" w:color="auto"/>
        <w:bottom w:val="none" w:sz="0" w:space="0" w:color="auto"/>
        <w:right w:val="none" w:sz="0" w:space="0" w:color="auto"/>
      </w:divBdr>
    </w:div>
    <w:div w:id="439684317">
      <w:marLeft w:val="640"/>
      <w:marRight w:val="0"/>
      <w:marTop w:val="0"/>
      <w:marBottom w:val="0"/>
      <w:divBdr>
        <w:top w:val="none" w:sz="0" w:space="0" w:color="auto"/>
        <w:left w:val="none" w:sz="0" w:space="0" w:color="auto"/>
        <w:bottom w:val="none" w:sz="0" w:space="0" w:color="auto"/>
        <w:right w:val="none" w:sz="0" w:space="0" w:color="auto"/>
      </w:divBdr>
    </w:div>
    <w:div w:id="439684903">
      <w:marLeft w:val="640"/>
      <w:marRight w:val="0"/>
      <w:marTop w:val="0"/>
      <w:marBottom w:val="0"/>
      <w:divBdr>
        <w:top w:val="none" w:sz="0" w:space="0" w:color="auto"/>
        <w:left w:val="none" w:sz="0" w:space="0" w:color="auto"/>
        <w:bottom w:val="none" w:sz="0" w:space="0" w:color="auto"/>
        <w:right w:val="none" w:sz="0" w:space="0" w:color="auto"/>
      </w:divBdr>
    </w:div>
    <w:div w:id="439687430">
      <w:marLeft w:val="640"/>
      <w:marRight w:val="0"/>
      <w:marTop w:val="0"/>
      <w:marBottom w:val="0"/>
      <w:divBdr>
        <w:top w:val="none" w:sz="0" w:space="0" w:color="auto"/>
        <w:left w:val="none" w:sz="0" w:space="0" w:color="auto"/>
        <w:bottom w:val="none" w:sz="0" w:space="0" w:color="auto"/>
        <w:right w:val="none" w:sz="0" w:space="0" w:color="auto"/>
      </w:divBdr>
    </w:div>
    <w:div w:id="439760116">
      <w:marLeft w:val="640"/>
      <w:marRight w:val="0"/>
      <w:marTop w:val="0"/>
      <w:marBottom w:val="0"/>
      <w:divBdr>
        <w:top w:val="none" w:sz="0" w:space="0" w:color="auto"/>
        <w:left w:val="none" w:sz="0" w:space="0" w:color="auto"/>
        <w:bottom w:val="none" w:sz="0" w:space="0" w:color="auto"/>
        <w:right w:val="none" w:sz="0" w:space="0" w:color="auto"/>
      </w:divBdr>
    </w:div>
    <w:div w:id="439767424">
      <w:marLeft w:val="640"/>
      <w:marRight w:val="0"/>
      <w:marTop w:val="0"/>
      <w:marBottom w:val="0"/>
      <w:divBdr>
        <w:top w:val="none" w:sz="0" w:space="0" w:color="auto"/>
        <w:left w:val="none" w:sz="0" w:space="0" w:color="auto"/>
        <w:bottom w:val="none" w:sz="0" w:space="0" w:color="auto"/>
        <w:right w:val="none" w:sz="0" w:space="0" w:color="auto"/>
      </w:divBdr>
    </w:div>
    <w:div w:id="439834122">
      <w:marLeft w:val="640"/>
      <w:marRight w:val="0"/>
      <w:marTop w:val="0"/>
      <w:marBottom w:val="0"/>
      <w:divBdr>
        <w:top w:val="none" w:sz="0" w:space="0" w:color="auto"/>
        <w:left w:val="none" w:sz="0" w:space="0" w:color="auto"/>
        <w:bottom w:val="none" w:sz="0" w:space="0" w:color="auto"/>
        <w:right w:val="none" w:sz="0" w:space="0" w:color="auto"/>
      </w:divBdr>
    </w:div>
    <w:div w:id="439885104">
      <w:marLeft w:val="640"/>
      <w:marRight w:val="0"/>
      <w:marTop w:val="0"/>
      <w:marBottom w:val="0"/>
      <w:divBdr>
        <w:top w:val="none" w:sz="0" w:space="0" w:color="auto"/>
        <w:left w:val="none" w:sz="0" w:space="0" w:color="auto"/>
        <w:bottom w:val="none" w:sz="0" w:space="0" w:color="auto"/>
        <w:right w:val="none" w:sz="0" w:space="0" w:color="auto"/>
      </w:divBdr>
    </w:div>
    <w:div w:id="439954038">
      <w:marLeft w:val="640"/>
      <w:marRight w:val="0"/>
      <w:marTop w:val="0"/>
      <w:marBottom w:val="0"/>
      <w:divBdr>
        <w:top w:val="none" w:sz="0" w:space="0" w:color="auto"/>
        <w:left w:val="none" w:sz="0" w:space="0" w:color="auto"/>
        <w:bottom w:val="none" w:sz="0" w:space="0" w:color="auto"/>
        <w:right w:val="none" w:sz="0" w:space="0" w:color="auto"/>
      </w:divBdr>
    </w:div>
    <w:div w:id="439956560">
      <w:marLeft w:val="640"/>
      <w:marRight w:val="0"/>
      <w:marTop w:val="0"/>
      <w:marBottom w:val="0"/>
      <w:divBdr>
        <w:top w:val="none" w:sz="0" w:space="0" w:color="auto"/>
        <w:left w:val="none" w:sz="0" w:space="0" w:color="auto"/>
        <w:bottom w:val="none" w:sz="0" w:space="0" w:color="auto"/>
        <w:right w:val="none" w:sz="0" w:space="0" w:color="auto"/>
      </w:divBdr>
    </w:div>
    <w:div w:id="439959992">
      <w:marLeft w:val="640"/>
      <w:marRight w:val="0"/>
      <w:marTop w:val="0"/>
      <w:marBottom w:val="0"/>
      <w:divBdr>
        <w:top w:val="none" w:sz="0" w:space="0" w:color="auto"/>
        <w:left w:val="none" w:sz="0" w:space="0" w:color="auto"/>
        <w:bottom w:val="none" w:sz="0" w:space="0" w:color="auto"/>
        <w:right w:val="none" w:sz="0" w:space="0" w:color="auto"/>
      </w:divBdr>
    </w:div>
    <w:div w:id="440076641">
      <w:marLeft w:val="640"/>
      <w:marRight w:val="0"/>
      <w:marTop w:val="0"/>
      <w:marBottom w:val="0"/>
      <w:divBdr>
        <w:top w:val="none" w:sz="0" w:space="0" w:color="auto"/>
        <w:left w:val="none" w:sz="0" w:space="0" w:color="auto"/>
        <w:bottom w:val="none" w:sz="0" w:space="0" w:color="auto"/>
        <w:right w:val="none" w:sz="0" w:space="0" w:color="auto"/>
      </w:divBdr>
    </w:div>
    <w:div w:id="440078825">
      <w:marLeft w:val="640"/>
      <w:marRight w:val="0"/>
      <w:marTop w:val="0"/>
      <w:marBottom w:val="0"/>
      <w:divBdr>
        <w:top w:val="none" w:sz="0" w:space="0" w:color="auto"/>
        <w:left w:val="none" w:sz="0" w:space="0" w:color="auto"/>
        <w:bottom w:val="none" w:sz="0" w:space="0" w:color="auto"/>
        <w:right w:val="none" w:sz="0" w:space="0" w:color="auto"/>
      </w:divBdr>
    </w:div>
    <w:div w:id="440222355">
      <w:marLeft w:val="640"/>
      <w:marRight w:val="0"/>
      <w:marTop w:val="0"/>
      <w:marBottom w:val="0"/>
      <w:divBdr>
        <w:top w:val="none" w:sz="0" w:space="0" w:color="auto"/>
        <w:left w:val="none" w:sz="0" w:space="0" w:color="auto"/>
        <w:bottom w:val="none" w:sz="0" w:space="0" w:color="auto"/>
        <w:right w:val="none" w:sz="0" w:space="0" w:color="auto"/>
      </w:divBdr>
    </w:div>
    <w:div w:id="440300262">
      <w:marLeft w:val="640"/>
      <w:marRight w:val="0"/>
      <w:marTop w:val="0"/>
      <w:marBottom w:val="0"/>
      <w:divBdr>
        <w:top w:val="none" w:sz="0" w:space="0" w:color="auto"/>
        <w:left w:val="none" w:sz="0" w:space="0" w:color="auto"/>
        <w:bottom w:val="none" w:sz="0" w:space="0" w:color="auto"/>
        <w:right w:val="none" w:sz="0" w:space="0" w:color="auto"/>
      </w:divBdr>
    </w:div>
    <w:div w:id="440341529">
      <w:marLeft w:val="640"/>
      <w:marRight w:val="0"/>
      <w:marTop w:val="0"/>
      <w:marBottom w:val="0"/>
      <w:divBdr>
        <w:top w:val="none" w:sz="0" w:space="0" w:color="auto"/>
        <w:left w:val="none" w:sz="0" w:space="0" w:color="auto"/>
        <w:bottom w:val="none" w:sz="0" w:space="0" w:color="auto"/>
        <w:right w:val="none" w:sz="0" w:space="0" w:color="auto"/>
      </w:divBdr>
    </w:div>
    <w:div w:id="440344835">
      <w:marLeft w:val="640"/>
      <w:marRight w:val="0"/>
      <w:marTop w:val="0"/>
      <w:marBottom w:val="0"/>
      <w:divBdr>
        <w:top w:val="none" w:sz="0" w:space="0" w:color="auto"/>
        <w:left w:val="none" w:sz="0" w:space="0" w:color="auto"/>
        <w:bottom w:val="none" w:sz="0" w:space="0" w:color="auto"/>
        <w:right w:val="none" w:sz="0" w:space="0" w:color="auto"/>
      </w:divBdr>
    </w:div>
    <w:div w:id="440417095">
      <w:marLeft w:val="640"/>
      <w:marRight w:val="0"/>
      <w:marTop w:val="0"/>
      <w:marBottom w:val="0"/>
      <w:divBdr>
        <w:top w:val="none" w:sz="0" w:space="0" w:color="auto"/>
        <w:left w:val="none" w:sz="0" w:space="0" w:color="auto"/>
        <w:bottom w:val="none" w:sz="0" w:space="0" w:color="auto"/>
        <w:right w:val="none" w:sz="0" w:space="0" w:color="auto"/>
      </w:divBdr>
    </w:div>
    <w:div w:id="440492891">
      <w:marLeft w:val="640"/>
      <w:marRight w:val="0"/>
      <w:marTop w:val="0"/>
      <w:marBottom w:val="0"/>
      <w:divBdr>
        <w:top w:val="none" w:sz="0" w:space="0" w:color="auto"/>
        <w:left w:val="none" w:sz="0" w:space="0" w:color="auto"/>
        <w:bottom w:val="none" w:sz="0" w:space="0" w:color="auto"/>
        <w:right w:val="none" w:sz="0" w:space="0" w:color="auto"/>
      </w:divBdr>
    </w:div>
    <w:div w:id="440494853">
      <w:marLeft w:val="640"/>
      <w:marRight w:val="0"/>
      <w:marTop w:val="0"/>
      <w:marBottom w:val="0"/>
      <w:divBdr>
        <w:top w:val="none" w:sz="0" w:space="0" w:color="auto"/>
        <w:left w:val="none" w:sz="0" w:space="0" w:color="auto"/>
        <w:bottom w:val="none" w:sz="0" w:space="0" w:color="auto"/>
        <w:right w:val="none" w:sz="0" w:space="0" w:color="auto"/>
      </w:divBdr>
    </w:div>
    <w:div w:id="440534949">
      <w:marLeft w:val="640"/>
      <w:marRight w:val="0"/>
      <w:marTop w:val="0"/>
      <w:marBottom w:val="0"/>
      <w:divBdr>
        <w:top w:val="none" w:sz="0" w:space="0" w:color="auto"/>
        <w:left w:val="none" w:sz="0" w:space="0" w:color="auto"/>
        <w:bottom w:val="none" w:sz="0" w:space="0" w:color="auto"/>
        <w:right w:val="none" w:sz="0" w:space="0" w:color="auto"/>
      </w:divBdr>
    </w:div>
    <w:div w:id="440607032">
      <w:marLeft w:val="640"/>
      <w:marRight w:val="0"/>
      <w:marTop w:val="0"/>
      <w:marBottom w:val="0"/>
      <w:divBdr>
        <w:top w:val="none" w:sz="0" w:space="0" w:color="auto"/>
        <w:left w:val="none" w:sz="0" w:space="0" w:color="auto"/>
        <w:bottom w:val="none" w:sz="0" w:space="0" w:color="auto"/>
        <w:right w:val="none" w:sz="0" w:space="0" w:color="auto"/>
      </w:divBdr>
    </w:div>
    <w:div w:id="440608913">
      <w:marLeft w:val="640"/>
      <w:marRight w:val="0"/>
      <w:marTop w:val="0"/>
      <w:marBottom w:val="0"/>
      <w:divBdr>
        <w:top w:val="none" w:sz="0" w:space="0" w:color="auto"/>
        <w:left w:val="none" w:sz="0" w:space="0" w:color="auto"/>
        <w:bottom w:val="none" w:sz="0" w:space="0" w:color="auto"/>
        <w:right w:val="none" w:sz="0" w:space="0" w:color="auto"/>
      </w:divBdr>
    </w:div>
    <w:div w:id="440609560">
      <w:marLeft w:val="640"/>
      <w:marRight w:val="0"/>
      <w:marTop w:val="0"/>
      <w:marBottom w:val="0"/>
      <w:divBdr>
        <w:top w:val="none" w:sz="0" w:space="0" w:color="auto"/>
        <w:left w:val="none" w:sz="0" w:space="0" w:color="auto"/>
        <w:bottom w:val="none" w:sz="0" w:space="0" w:color="auto"/>
        <w:right w:val="none" w:sz="0" w:space="0" w:color="auto"/>
      </w:divBdr>
    </w:div>
    <w:div w:id="440610859">
      <w:marLeft w:val="640"/>
      <w:marRight w:val="0"/>
      <w:marTop w:val="0"/>
      <w:marBottom w:val="0"/>
      <w:divBdr>
        <w:top w:val="none" w:sz="0" w:space="0" w:color="auto"/>
        <w:left w:val="none" w:sz="0" w:space="0" w:color="auto"/>
        <w:bottom w:val="none" w:sz="0" w:space="0" w:color="auto"/>
        <w:right w:val="none" w:sz="0" w:space="0" w:color="auto"/>
      </w:divBdr>
    </w:div>
    <w:div w:id="440611758">
      <w:marLeft w:val="640"/>
      <w:marRight w:val="0"/>
      <w:marTop w:val="0"/>
      <w:marBottom w:val="0"/>
      <w:divBdr>
        <w:top w:val="none" w:sz="0" w:space="0" w:color="auto"/>
        <w:left w:val="none" w:sz="0" w:space="0" w:color="auto"/>
        <w:bottom w:val="none" w:sz="0" w:space="0" w:color="auto"/>
        <w:right w:val="none" w:sz="0" w:space="0" w:color="auto"/>
      </w:divBdr>
    </w:div>
    <w:div w:id="440615466">
      <w:marLeft w:val="640"/>
      <w:marRight w:val="0"/>
      <w:marTop w:val="0"/>
      <w:marBottom w:val="0"/>
      <w:divBdr>
        <w:top w:val="none" w:sz="0" w:space="0" w:color="auto"/>
        <w:left w:val="none" w:sz="0" w:space="0" w:color="auto"/>
        <w:bottom w:val="none" w:sz="0" w:space="0" w:color="auto"/>
        <w:right w:val="none" w:sz="0" w:space="0" w:color="auto"/>
      </w:divBdr>
    </w:div>
    <w:div w:id="440615531">
      <w:marLeft w:val="640"/>
      <w:marRight w:val="0"/>
      <w:marTop w:val="0"/>
      <w:marBottom w:val="0"/>
      <w:divBdr>
        <w:top w:val="none" w:sz="0" w:space="0" w:color="auto"/>
        <w:left w:val="none" w:sz="0" w:space="0" w:color="auto"/>
        <w:bottom w:val="none" w:sz="0" w:space="0" w:color="auto"/>
        <w:right w:val="none" w:sz="0" w:space="0" w:color="auto"/>
      </w:divBdr>
    </w:div>
    <w:div w:id="440682438">
      <w:marLeft w:val="640"/>
      <w:marRight w:val="0"/>
      <w:marTop w:val="0"/>
      <w:marBottom w:val="0"/>
      <w:divBdr>
        <w:top w:val="none" w:sz="0" w:space="0" w:color="auto"/>
        <w:left w:val="none" w:sz="0" w:space="0" w:color="auto"/>
        <w:bottom w:val="none" w:sz="0" w:space="0" w:color="auto"/>
        <w:right w:val="none" w:sz="0" w:space="0" w:color="auto"/>
      </w:divBdr>
    </w:div>
    <w:div w:id="440683906">
      <w:marLeft w:val="640"/>
      <w:marRight w:val="0"/>
      <w:marTop w:val="0"/>
      <w:marBottom w:val="0"/>
      <w:divBdr>
        <w:top w:val="none" w:sz="0" w:space="0" w:color="auto"/>
        <w:left w:val="none" w:sz="0" w:space="0" w:color="auto"/>
        <w:bottom w:val="none" w:sz="0" w:space="0" w:color="auto"/>
        <w:right w:val="none" w:sz="0" w:space="0" w:color="auto"/>
      </w:divBdr>
    </w:div>
    <w:div w:id="440691570">
      <w:marLeft w:val="640"/>
      <w:marRight w:val="0"/>
      <w:marTop w:val="0"/>
      <w:marBottom w:val="0"/>
      <w:divBdr>
        <w:top w:val="none" w:sz="0" w:space="0" w:color="auto"/>
        <w:left w:val="none" w:sz="0" w:space="0" w:color="auto"/>
        <w:bottom w:val="none" w:sz="0" w:space="0" w:color="auto"/>
        <w:right w:val="none" w:sz="0" w:space="0" w:color="auto"/>
      </w:divBdr>
    </w:div>
    <w:div w:id="440758860">
      <w:marLeft w:val="640"/>
      <w:marRight w:val="0"/>
      <w:marTop w:val="0"/>
      <w:marBottom w:val="0"/>
      <w:divBdr>
        <w:top w:val="none" w:sz="0" w:space="0" w:color="auto"/>
        <w:left w:val="none" w:sz="0" w:space="0" w:color="auto"/>
        <w:bottom w:val="none" w:sz="0" w:space="0" w:color="auto"/>
        <w:right w:val="none" w:sz="0" w:space="0" w:color="auto"/>
      </w:divBdr>
    </w:div>
    <w:div w:id="440758929">
      <w:marLeft w:val="640"/>
      <w:marRight w:val="0"/>
      <w:marTop w:val="0"/>
      <w:marBottom w:val="0"/>
      <w:divBdr>
        <w:top w:val="none" w:sz="0" w:space="0" w:color="auto"/>
        <w:left w:val="none" w:sz="0" w:space="0" w:color="auto"/>
        <w:bottom w:val="none" w:sz="0" w:space="0" w:color="auto"/>
        <w:right w:val="none" w:sz="0" w:space="0" w:color="auto"/>
      </w:divBdr>
    </w:div>
    <w:div w:id="440805571">
      <w:marLeft w:val="640"/>
      <w:marRight w:val="0"/>
      <w:marTop w:val="0"/>
      <w:marBottom w:val="0"/>
      <w:divBdr>
        <w:top w:val="none" w:sz="0" w:space="0" w:color="auto"/>
        <w:left w:val="none" w:sz="0" w:space="0" w:color="auto"/>
        <w:bottom w:val="none" w:sz="0" w:space="0" w:color="auto"/>
        <w:right w:val="none" w:sz="0" w:space="0" w:color="auto"/>
      </w:divBdr>
    </w:div>
    <w:div w:id="440875865">
      <w:marLeft w:val="640"/>
      <w:marRight w:val="0"/>
      <w:marTop w:val="0"/>
      <w:marBottom w:val="0"/>
      <w:divBdr>
        <w:top w:val="none" w:sz="0" w:space="0" w:color="auto"/>
        <w:left w:val="none" w:sz="0" w:space="0" w:color="auto"/>
        <w:bottom w:val="none" w:sz="0" w:space="0" w:color="auto"/>
        <w:right w:val="none" w:sz="0" w:space="0" w:color="auto"/>
      </w:divBdr>
    </w:div>
    <w:div w:id="440878876">
      <w:marLeft w:val="640"/>
      <w:marRight w:val="0"/>
      <w:marTop w:val="0"/>
      <w:marBottom w:val="0"/>
      <w:divBdr>
        <w:top w:val="none" w:sz="0" w:space="0" w:color="auto"/>
        <w:left w:val="none" w:sz="0" w:space="0" w:color="auto"/>
        <w:bottom w:val="none" w:sz="0" w:space="0" w:color="auto"/>
        <w:right w:val="none" w:sz="0" w:space="0" w:color="auto"/>
      </w:divBdr>
    </w:div>
    <w:div w:id="440880288">
      <w:marLeft w:val="640"/>
      <w:marRight w:val="0"/>
      <w:marTop w:val="0"/>
      <w:marBottom w:val="0"/>
      <w:divBdr>
        <w:top w:val="none" w:sz="0" w:space="0" w:color="auto"/>
        <w:left w:val="none" w:sz="0" w:space="0" w:color="auto"/>
        <w:bottom w:val="none" w:sz="0" w:space="0" w:color="auto"/>
        <w:right w:val="none" w:sz="0" w:space="0" w:color="auto"/>
      </w:divBdr>
    </w:div>
    <w:div w:id="440951792">
      <w:marLeft w:val="640"/>
      <w:marRight w:val="0"/>
      <w:marTop w:val="0"/>
      <w:marBottom w:val="0"/>
      <w:divBdr>
        <w:top w:val="none" w:sz="0" w:space="0" w:color="auto"/>
        <w:left w:val="none" w:sz="0" w:space="0" w:color="auto"/>
        <w:bottom w:val="none" w:sz="0" w:space="0" w:color="auto"/>
        <w:right w:val="none" w:sz="0" w:space="0" w:color="auto"/>
      </w:divBdr>
    </w:div>
    <w:div w:id="440957178">
      <w:marLeft w:val="640"/>
      <w:marRight w:val="0"/>
      <w:marTop w:val="0"/>
      <w:marBottom w:val="0"/>
      <w:divBdr>
        <w:top w:val="none" w:sz="0" w:space="0" w:color="auto"/>
        <w:left w:val="none" w:sz="0" w:space="0" w:color="auto"/>
        <w:bottom w:val="none" w:sz="0" w:space="0" w:color="auto"/>
        <w:right w:val="none" w:sz="0" w:space="0" w:color="auto"/>
      </w:divBdr>
    </w:div>
    <w:div w:id="440995678">
      <w:marLeft w:val="640"/>
      <w:marRight w:val="0"/>
      <w:marTop w:val="0"/>
      <w:marBottom w:val="0"/>
      <w:divBdr>
        <w:top w:val="none" w:sz="0" w:space="0" w:color="auto"/>
        <w:left w:val="none" w:sz="0" w:space="0" w:color="auto"/>
        <w:bottom w:val="none" w:sz="0" w:space="0" w:color="auto"/>
        <w:right w:val="none" w:sz="0" w:space="0" w:color="auto"/>
      </w:divBdr>
    </w:div>
    <w:div w:id="440998880">
      <w:marLeft w:val="640"/>
      <w:marRight w:val="0"/>
      <w:marTop w:val="0"/>
      <w:marBottom w:val="0"/>
      <w:divBdr>
        <w:top w:val="none" w:sz="0" w:space="0" w:color="auto"/>
        <w:left w:val="none" w:sz="0" w:space="0" w:color="auto"/>
        <w:bottom w:val="none" w:sz="0" w:space="0" w:color="auto"/>
        <w:right w:val="none" w:sz="0" w:space="0" w:color="auto"/>
      </w:divBdr>
    </w:div>
    <w:div w:id="441000243">
      <w:marLeft w:val="640"/>
      <w:marRight w:val="0"/>
      <w:marTop w:val="0"/>
      <w:marBottom w:val="0"/>
      <w:divBdr>
        <w:top w:val="none" w:sz="0" w:space="0" w:color="auto"/>
        <w:left w:val="none" w:sz="0" w:space="0" w:color="auto"/>
        <w:bottom w:val="none" w:sz="0" w:space="0" w:color="auto"/>
        <w:right w:val="none" w:sz="0" w:space="0" w:color="auto"/>
      </w:divBdr>
    </w:div>
    <w:div w:id="441000512">
      <w:marLeft w:val="640"/>
      <w:marRight w:val="0"/>
      <w:marTop w:val="0"/>
      <w:marBottom w:val="0"/>
      <w:divBdr>
        <w:top w:val="none" w:sz="0" w:space="0" w:color="auto"/>
        <w:left w:val="none" w:sz="0" w:space="0" w:color="auto"/>
        <w:bottom w:val="none" w:sz="0" w:space="0" w:color="auto"/>
        <w:right w:val="none" w:sz="0" w:space="0" w:color="auto"/>
      </w:divBdr>
    </w:div>
    <w:div w:id="441069039">
      <w:marLeft w:val="640"/>
      <w:marRight w:val="0"/>
      <w:marTop w:val="0"/>
      <w:marBottom w:val="0"/>
      <w:divBdr>
        <w:top w:val="none" w:sz="0" w:space="0" w:color="auto"/>
        <w:left w:val="none" w:sz="0" w:space="0" w:color="auto"/>
        <w:bottom w:val="none" w:sz="0" w:space="0" w:color="auto"/>
        <w:right w:val="none" w:sz="0" w:space="0" w:color="auto"/>
      </w:divBdr>
    </w:div>
    <w:div w:id="441070655">
      <w:marLeft w:val="640"/>
      <w:marRight w:val="0"/>
      <w:marTop w:val="0"/>
      <w:marBottom w:val="0"/>
      <w:divBdr>
        <w:top w:val="none" w:sz="0" w:space="0" w:color="auto"/>
        <w:left w:val="none" w:sz="0" w:space="0" w:color="auto"/>
        <w:bottom w:val="none" w:sz="0" w:space="0" w:color="auto"/>
        <w:right w:val="none" w:sz="0" w:space="0" w:color="auto"/>
      </w:divBdr>
    </w:div>
    <w:div w:id="441147040">
      <w:marLeft w:val="640"/>
      <w:marRight w:val="0"/>
      <w:marTop w:val="0"/>
      <w:marBottom w:val="0"/>
      <w:divBdr>
        <w:top w:val="none" w:sz="0" w:space="0" w:color="auto"/>
        <w:left w:val="none" w:sz="0" w:space="0" w:color="auto"/>
        <w:bottom w:val="none" w:sz="0" w:space="0" w:color="auto"/>
        <w:right w:val="none" w:sz="0" w:space="0" w:color="auto"/>
      </w:divBdr>
    </w:div>
    <w:div w:id="441152706">
      <w:marLeft w:val="640"/>
      <w:marRight w:val="0"/>
      <w:marTop w:val="0"/>
      <w:marBottom w:val="0"/>
      <w:divBdr>
        <w:top w:val="none" w:sz="0" w:space="0" w:color="auto"/>
        <w:left w:val="none" w:sz="0" w:space="0" w:color="auto"/>
        <w:bottom w:val="none" w:sz="0" w:space="0" w:color="auto"/>
        <w:right w:val="none" w:sz="0" w:space="0" w:color="auto"/>
      </w:divBdr>
    </w:div>
    <w:div w:id="441152940">
      <w:marLeft w:val="640"/>
      <w:marRight w:val="0"/>
      <w:marTop w:val="0"/>
      <w:marBottom w:val="0"/>
      <w:divBdr>
        <w:top w:val="none" w:sz="0" w:space="0" w:color="auto"/>
        <w:left w:val="none" w:sz="0" w:space="0" w:color="auto"/>
        <w:bottom w:val="none" w:sz="0" w:space="0" w:color="auto"/>
        <w:right w:val="none" w:sz="0" w:space="0" w:color="auto"/>
      </w:divBdr>
    </w:div>
    <w:div w:id="441195785">
      <w:marLeft w:val="640"/>
      <w:marRight w:val="0"/>
      <w:marTop w:val="0"/>
      <w:marBottom w:val="0"/>
      <w:divBdr>
        <w:top w:val="none" w:sz="0" w:space="0" w:color="auto"/>
        <w:left w:val="none" w:sz="0" w:space="0" w:color="auto"/>
        <w:bottom w:val="none" w:sz="0" w:space="0" w:color="auto"/>
        <w:right w:val="none" w:sz="0" w:space="0" w:color="auto"/>
      </w:divBdr>
    </w:div>
    <w:div w:id="441267533">
      <w:marLeft w:val="640"/>
      <w:marRight w:val="0"/>
      <w:marTop w:val="0"/>
      <w:marBottom w:val="0"/>
      <w:divBdr>
        <w:top w:val="none" w:sz="0" w:space="0" w:color="auto"/>
        <w:left w:val="none" w:sz="0" w:space="0" w:color="auto"/>
        <w:bottom w:val="none" w:sz="0" w:space="0" w:color="auto"/>
        <w:right w:val="none" w:sz="0" w:space="0" w:color="auto"/>
      </w:divBdr>
    </w:div>
    <w:div w:id="441270163">
      <w:marLeft w:val="640"/>
      <w:marRight w:val="0"/>
      <w:marTop w:val="0"/>
      <w:marBottom w:val="0"/>
      <w:divBdr>
        <w:top w:val="none" w:sz="0" w:space="0" w:color="auto"/>
        <w:left w:val="none" w:sz="0" w:space="0" w:color="auto"/>
        <w:bottom w:val="none" w:sz="0" w:space="0" w:color="auto"/>
        <w:right w:val="none" w:sz="0" w:space="0" w:color="auto"/>
      </w:divBdr>
    </w:div>
    <w:div w:id="441271100">
      <w:marLeft w:val="640"/>
      <w:marRight w:val="0"/>
      <w:marTop w:val="0"/>
      <w:marBottom w:val="0"/>
      <w:divBdr>
        <w:top w:val="none" w:sz="0" w:space="0" w:color="auto"/>
        <w:left w:val="none" w:sz="0" w:space="0" w:color="auto"/>
        <w:bottom w:val="none" w:sz="0" w:space="0" w:color="auto"/>
        <w:right w:val="none" w:sz="0" w:space="0" w:color="auto"/>
      </w:divBdr>
    </w:div>
    <w:div w:id="441337893">
      <w:marLeft w:val="640"/>
      <w:marRight w:val="0"/>
      <w:marTop w:val="0"/>
      <w:marBottom w:val="0"/>
      <w:divBdr>
        <w:top w:val="none" w:sz="0" w:space="0" w:color="auto"/>
        <w:left w:val="none" w:sz="0" w:space="0" w:color="auto"/>
        <w:bottom w:val="none" w:sz="0" w:space="0" w:color="auto"/>
        <w:right w:val="none" w:sz="0" w:space="0" w:color="auto"/>
      </w:divBdr>
    </w:div>
    <w:div w:id="441344322">
      <w:marLeft w:val="640"/>
      <w:marRight w:val="0"/>
      <w:marTop w:val="0"/>
      <w:marBottom w:val="0"/>
      <w:divBdr>
        <w:top w:val="none" w:sz="0" w:space="0" w:color="auto"/>
        <w:left w:val="none" w:sz="0" w:space="0" w:color="auto"/>
        <w:bottom w:val="none" w:sz="0" w:space="0" w:color="auto"/>
        <w:right w:val="none" w:sz="0" w:space="0" w:color="auto"/>
      </w:divBdr>
    </w:div>
    <w:div w:id="441386006">
      <w:marLeft w:val="640"/>
      <w:marRight w:val="0"/>
      <w:marTop w:val="0"/>
      <w:marBottom w:val="0"/>
      <w:divBdr>
        <w:top w:val="none" w:sz="0" w:space="0" w:color="auto"/>
        <w:left w:val="none" w:sz="0" w:space="0" w:color="auto"/>
        <w:bottom w:val="none" w:sz="0" w:space="0" w:color="auto"/>
        <w:right w:val="none" w:sz="0" w:space="0" w:color="auto"/>
      </w:divBdr>
    </w:div>
    <w:div w:id="441386949">
      <w:marLeft w:val="640"/>
      <w:marRight w:val="0"/>
      <w:marTop w:val="0"/>
      <w:marBottom w:val="0"/>
      <w:divBdr>
        <w:top w:val="none" w:sz="0" w:space="0" w:color="auto"/>
        <w:left w:val="none" w:sz="0" w:space="0" w:color="auto"/>
        <w:bottom w:val="none" w:sz="0" w:space="0" w:color="auto"/>
        <w:right w:val="none" w:sz="0" w:space="0" w:color="auto"/>
      </w:divBdr>
    </w:div>
    <w:div w:id="441455410">
      <w:marLeft w:val="640"/>
      <w:marRight w:val="0"/>
      <w:marTop w:val="0"/>
      <w:marBottom w:val="0"/>
      <w:divBdr>
        <w:top w:val="none" w:sz="0" w:space="0" w:color="auto"/>
        <w:left w:val="none" w:sz="0" w:space="0" w:color="auto"/>
        <w:bottom w:val="none" w:sz="0" w:space="0" w:color="auto"/>
        <w:right w:val="none" w:sz="0" w:space="0" w:color="auto"/>
      </w:divBdr>
    </w:div>
    <w:div w:id="441458572">
      <w:marLeft w:val="640"/>
      <w:marRight w:val="0"/>
      <w:marTop w:val="0"/>
      <w:marBottom w:val="0"/>
      <w:divBdr>
        <w:top w:val="none" w:sz="0" w:space="0" w:color="auto"/>
        <w:left w:val="none" w:sz="0" w:space="0" w:color="auto"/>
        <w:bottom w:val="none" w:sz="0" w:space="0" w:color="auto"/>
        <w:right w:val="none" w:sz="0" w:space="0" w:color="auto"/>
      </w:divBdr>
    </w:div>
    <w:div w:id="441462713">
      <w:marLeft w:val="640"/>
      <w:marRight w:val="0"/>
      <w:marTop w:val="0"/>
      <w:marBottom w:val="0"/>
      <w:divBdr>
        <w:top w:val="none" w:sz="0" w:space="0" w:color="auto"/>
        <w:left w:val="none" w:sz="0" w:space="0" w:color="auto"/>
        <w:bottom w:val="none" w:sz="0" w:space="0" w:color="auto"/>
        <w:right w:val="none" w:sz="0" w:space="0" w:color="auto"/>
      </w:divBdr>
    </w:div>
    <w:div w:id="441463767">
      <w:marLeft w:val="640"/>
      <w:marRight w:val="0"/>
      <w:marTop w:val="0"/>
      <w:marBottom w:val="0"/>
      <w:divBdr>
        <w:top w:val="none" w:sz="0" w:space="0" w:color="auto"/>
        <w:left w:val="none" w:sz="0" w:space="0" w:color="auto"/>
        <w:bottom w:val="none" w:sz="0" w:space="0" w:color="auto"/>
        <w:right w:val="none" w:sz="0" w:space="0" w:color="auto"/>
      </w:divBdr>
    </w:div>
    <w:div w:id="441534599">
      <w:marLeft w:val="640"/>
      <w:marRight w:val="0"/>
      <w:marTop w:val="0"/>
      <w:marBottom w:val="0"/>
      <w:divBdr>
        <w:top w:val="none" w:sz="0" w:space="0" w:color="auto"/>
        <w:left w:val="none" w:sz="0" w:space="0" w:color="auto"/>
        <w:bottom w:val="none" w:sz="0" w:space="0" w:color="auto"/>
        <w:right w:val="none" w:sz="0" w:space="0" w:color="auto"/>
      </w:divBdr>
    </w:div>
    <w:div w:id="441534714">
      <w:marLeft w:val="640"/>
      <w:marRight w:val="0"/>
      <w:marTop w:val="0"/>
      <w:marBottom w:val="0"/>
      <w:divBdr>
        <w:top w:val="none" w:sz="0" w:space="0" w:color="auto"/>
        <w:left w:val="none" w:sz="0" w:space="0" w:color="auto"/>
        <w:bottom w:val="none" w:sz="0" w:space="0" w:color="auto"/>
        <w:right w:val="none" w:sz="0" w:space="0" w:color="auto"/>
      </w:divBdr>
    </w:div>
    <w:div w:id="441536627">
      <w:marLeft w:val="640"/>
      <w:marRight w:val="0"/>
      <w:marTop w:val="0"/>
      <w:marBottom w:val="0"/>
      <w:divBdr>
        <w:top w:val="none" w:sz="0" w:space="0" w:color="auto"/>
        <w:left w:val="none" w:sz="0" w:space="0" w:color="auto"/>
        <w:bottom w:val="none" w:sz="0" w:space="0" w:color="auto"/>
        <w:right w:val="none" w:sz="0" w:space="0" w:color="auto"/>
      </w:divBdr>
    </w:div>
    <w:div w:id="441536704">
      <w:marLeft w:val="640"/>
      <w:marRight w:val="0"/>
      <w:marTop w:val="0"/>
      <w:marBottom w:val="0"/>
      <w:divBdr>
        <w:top w:val="none" w:sz="0" w:space="0" w:color="auto"/>
        <w:left w:val="none" w:sz="0" w:space="0" w:color="auto"/>
        <w:bottom w:val="none" w:sz="0" w:space="0" w:color="auto"/>
        <w:right w:val="none" w:sz="0" w:space="0" w:color="auto"/>
      </w:divBdr>
    </w:div>
    <w:div w:id="441608998">
      <w:marLeft w:val="0"/>
      <w:marRight w:val="0"/>
      <w:marTop w:val="0"/>
      <w:marBottom w:val="0"/>
      <w:divBdr>
        <w:top w:val="none" w:sz="0" w:space="0" w:color="auto"/>
        <w:left w:val="none" w:sz="0" w:space="0" w:color="auto"/>
        <w:bottom w:val="none" w:sz="0" w:space="0" w:color="auto"/>
        <w:right w:val="none" w:sz="0" w:space="0" w:color="auto"/>
      </w:divBdr>
    </w:div>
    <w:div w:id="441610940">
      <w:marLeft w:val="640"/>
      <w:marRight w:val="0"/>
      <w:marTop w:val="0"/>
      <w:marBottom w:val="0"/>
      <w:divBdr>
        <w:top w:val="none" w:sz="0" w:space="0" w:color="auto"/>
        <w:left w:val="none" w:sz="0" w:space="0" w:color="auto"/>
        <w:bottom w:val="none" w:sz="0" w:space="0" w:color="auto"/>
        <w:right w:val="none" w:sz="0" w:space="0" w:color="auto"/>
      </w:divBdr>
    </w:div>
    <w:div w:id="441652975">
      <w:marLeft w:val="640"/>
      <w:marRight w:val="0"/>
      <w:marTop w:val="0"/>
      <w:marBottom w:val="0"/>
      <w:divBdr>
        <w:top w:val="none" w:sz="0" w:space="0" w:color="auto"/>
        <w:left w:val="none" w:sz="0" w:space="0" w:color="auto"/>
        <w:bottom w:val="none" w:sz="0" w:space="0" w:color="auto"/>
        <w:right w:val="none" w:sz="0" w:space="0" w:color="auto"/>
      </w:divBdr>
    </w:div>
    <w:div w:id="441657761">
      <w:marLeft w:val="640"/>
      <w:marRight w:val="0"/>
      <w:marTop w:val="0"/>
      <w:marBottom w:val="0"/>
      <w:divBdr>
        <w:top w:val="none" w:sz="0" w:space="0" w:color="auto"/>
        <w:left w:val="none" w:sz="0" w:space="0" w:color="auto"/>
        <w:bottom w:val="none" w:sz="0" w:space="0" w:color="auto"/>
        <w:right w:val="none" w:sz="0" w:space="0" w:color="auto"/>
      </w:divBdr>
    </w:div>
    <w:div w:id="441727397">
      <w:marLeft w:val="640"/>
      <w:marRight w:val="0"/>
      <w:marTop w:val="0"/>
      <w:marBottom w:val="0"/>
      <w:divBdr>
        <w:top w:val="none" w:sz="0" w:space="0" w:color="auto"/>
        <w:left w:val="none" w:sz="0" w:space="0" w:color="auto"/>
        <w:bottom w:val="none" w:sz="0" w:space="0" w:color="auto"/>
        <w:right w:val="none" w:sz="0" w:space="0" w:color="auto"/>
      </w:divBdr>
    </w:div>
    <w:div w:id="441730960">
      <w:marLeft w:val="640"/>
      <w:marRight w:val="0"/>
      <w:marTop w:val="0"/>
      <w:marBottom w:val="0"/>
      <w:divBdr>
        <w:top w:val="none" w:sz="0" w:space="0" w:color="auto"/>
        <w:left w:val="none" w:sz="0" w:space="0" w:color="auto"/>
        <w:bottom w:val="none" w:sz="0" w:space="0" w:color="auto"/>
        <w:right w:val="none" w:sz="0" w:space="0" w:color="auto"/>
      </w:divBdr>
    </w:div>
    <w:div w:id="441803093">
      <w:marLeft w:val="640"/>
      <w:marRight w:val="0"/>
      <w:marTop w:val="0"/>
      <w:marBottom w:val="0"/>
      <w:divBdr>
        <w:top w:val="none" w:sz="0" w:space="0" w:color="auto"/>
        <w:left w:val="none" w:sz="0" w:space="0" w:color="auto"/>
        <w:bottom w:val="none" w:sz="0" w:space="0" w:color="auto"/>
        <w:right w:val="none" w:sz="0" w:space="0" w:color="auto"/>
      </w:divBdr>
    </w:div>
    <w:div w:id="441807052">
      <w:marLeft w:val="640"/>
      <w:marRight w:val="0"/>
      <w:marTop w:val="0"/>
      <w:marBottom w:val="0"/>
      <w:divBdr>
        <w:top w:val="none" w:sz="0" w:space="0" w:color="auto"/>
        <w:left w:val="none" w:sz="0" w:space="0" w:color="auto"/>
        <w:bottom w:val="none" w:sz="0" w:space="0" w:color="auto"/>
        <w:right w:val="none" w:sz="0" w:space="0" w:color="auto"/>
      </w:divBdr>
    </w:div>
    <w:div w:id="441995495">
      <w:marLeft w:val="640"/>
      <w:marRight w:val="0"/>
      <w:marTop w:val="0"/>
      <w:marBottom w:val="0"/>
      <w:divBdr>
        <w:top w:val="none" w:sz="0" w:space="0" w:color="auto"/>
        <w:left w:val="none" w:sz="0" w:space="0" w:color="auto"/>
        <w:bottom w:val="none" w:sz="0" w:space="0" w:color="auto"/>
        <w:right w:val="none" w:sz="0" w:space="0" w:color="auto"/>
      </w:divBdr>
    </w:div>
    <w:div w:id="441995993">
      <w:marLeft w:val="640"/>
      <w:marRight w:val="0"/>
      <w:marTop w:val="0"/>
      <w:marBottom w:val="0"/>
      <w:divBdr>
        <w:top w:val="none" w:sz="0" w:space="0" w:color="auto"/>
        <w:left w:val="none" w:sz="0" w:space="0" w:color="auto"/>
        <w:bottom w:val="none" w:sz="0" w:space="0" w:color="auto"/>
        <w:right w:val="none" w:sz="0" w:space="0" w:color="auto"/>
      </w:divBdr>
    </w:div>
    <w:div w:id="442068105">
      <w:marLeft w:val="640"/>
      <w:marRight w:val="0"/>
      <w:marTop w:val="0"/>
      <w:marBottom w:val="0"/>
      <w:divBdr>
        <w:top w:val="none" w:sz="0" w:space="0" w:color="auto"/>
        <w:left w:val="none" w:sz="0" w:space="0" w:color="auto"/>
        <w:bottom w:val="none" w:sz="0" w:space="0" w:color="auto"/>
        <w:right w:val="none" w:sz="0" w:space="0" w:color="auto"/>
      </w:divBdr>
    </w:div>
    <w:div w:id="442068543">
      <w:marLeft w:val="640"/>
      <w:marRight w:val="0"/>
      <w:marTop w:val="0"/>
      <w:marBottom w:val="0"/>
      <w:divBdr>
        <w:top w:val="none" w:sz="0" w:space="0" w:color="auto"/>
        <w:left w:val="none" w:sz="0" w:space="0" w:color="auto"/>
        <w:bottom w:val="none" w:sz="0" w:space="0" w:color="auto"/>
        <w:right w:val="none" w:sz="0" w:space="0" w:color="auto"/>
      </w:divBdr>
    </w:div>
    <w:div w:id="442114221">
      <w:marLeft w:val="640"/>
      <w:marRight w:val="0"/>
      <w:marTop w:val="0"/>
      <w:marBottom w:val="0"/>
      <w:divBdr>
        <w:top w:val="none" w:sz="0" w:space="0" w:color="auto"/>
        <w:left w:val="none" w:sz="0" w:space="0" w:color="auto"/>
        <w:bottom w:val="none" w:sz="0" w:space="0" w:color="auto"/>
        <w:right w:val="none" w:sz="0" w:space="0" w:color="auto"/>
      </w:divBdr>
    </w:div>
    <w:div w:id="442116608">
      <w:marLeft w:val="640"/>
      <w:marRight w:val="0"/>
      <w:marTop w:val="0"/>
      <w:marBottom w:val="0"/>
      <w:divBdr>
        <w:top w:val="none" w:sz="0" w:space="0" w:color="auto"/>
        <w:left w:val="none" w:sz="0" w:space="0" w:color="auto"/>
        <w:bottom w:val="none" w:sz="0" w:space="0" w:color="auto"/>
        <w:right w:val="none" w:sz="0" w:space="0" w:color="auto"/>
      </w:divBdr>
    </w:div>
    <w:div w:id="442118579">
      <w:marLeft w:val="640"/>
      <w:marRight w:val="0"/>
      <w:marTop w:val="0"/>
      <w:marBottom w:val="0"/>
      <w:divBdr>
        <w:top w:val="none" w:sz="0" w:space="0" w:color="auto"/>
        <w:left w:val="none" w:sz="0" w:space="0" w:color="auto"/>
        <w:bottom w:val="none" w:sz="0" w:space="0" w:color="auto"/>
        <w:right w:val="none" w:sz="0" w:space="0" w:color="auto"/>
      </w:divBdr>
    </w:div>
    <w:div w:id="442187886">
      <w:marLeft w:val="640"/>
      <w:marRight w:val="0"/>
      <w:marTop w:val="0"/>
      <w:marBottom w:val="0"/>
      <w:divBdr>
        <w:top w:val="none" w:sz="0" w:space="0" w:color="auto"/>
        <w:left w:val="none" w:sz="0" w:space="0" w:color="auto"/>
        <w:bottom w:val="none" w:sz="0" w:space="0" w:color="auto"/>
        <w:right w:val="none" w:sz="0" w:space="0" w:color="auto"/>
      </w:divBdr>
    </w:div>
    <w:div w:id="442191692">
      <w:marLeft w:val="640"/>
      <w:marRight w:val="0"/>
      <w:marTop w:val="0"/>
      <w:marBottom w:val="0"/>
      <w:divBdr>
        <w:top w:val="none" w:sz="0" w:space="0" w:color="auto"/>
        <w:left w:val="none" w:sz="0" w:space="0" w:color="auto"/>
        <w:bottom w:val="none" w:sz="0" w:space="0" w:color="auto"/>
        <w:right w:val="none" w:sz="0" w:space="0" w:color="auto"/>
      </w:divBdr>
    </w:div>
    <w:div w:id="442192651">
      <w:marLeft w:val="640"/>
      <w:marRight w:val="0"/>
      <w:marTop w:val="0"/>
      <w:marBottom w:val="0"/>
      <w:divBdr>
        <w:top w:val="none" w:sz="0" w:space="0" w:color="auto"/>
        <w:left w:val="none" w:sz="0" w:space="0" w:color="auto"/>
        <w:bottom w:val="none" w:sz="0" w:space="0" w:color="auto"/>
        <w:right w:val="none" w:sz="0" w:space="0" w:color="auto"/>
      </w:divBdr>
    </w:div>
    <w:div w:id="442262896">
      <w:marLeft w:val="640"/>
      <w:marRight w:val="0"/>
      <w:marTop w:val="0"/>
      <w:marBottom w:val="0"/>
      <w:divBdr>
        <w:top w:val="none" w:sz="0" w:space="0" w:color="auto"/>
        <w:left w:val="none" w:sz="0" w:space="0" w:color="auto"/>
        <w:bottom w:val="none" w:sz="0" w:space="0" w:color="auto"/>
        <w:right w:val="none" w:sz="0" w:space="0" w:color="auto"/>
      </w:divBdr>
    </w:div>
    <w:div w:id="442263444">
      <w:marLeft w:val="640"/>
      <w:marRight w:val="0"/>
      <w:marTop w:val="0"/>
      <w:marBottom w:val="0"/>
      <w:divBdr>
        <w:top w:val="none" w:sz="0" w:space="0" w:color="auto"/>
        <w:left w:val="none" w:sz="0" w:space="0" w:color="auto"/>
        <w:bottom w:val="none" w:sz="0" w:space="0" w:color="auto"/>
        <w:right w:val="none" w:sz="0" w:space="0" w:color="auto"/>
      </w:divBdr>
    </w:div>
    <w:div w:id="442311710">
      <w:marLeft w:val="640"/>
      <w:marRight w:val="0"/>
      <w:marTop w:val="0"/>
      <w:marBottom w:val="0"/>
      <w:divBdr>
        <w:top w:val="none" w:sz="0" w:space="0" w:color="auto"/>
        <w:left w:val="none" w:sz="0" w:space="0" w:color="auto"/>
        <w:bottom w:val="none" w:sz="0" w:space="0" w:color="auto"/>
        <w:right w:val="none" w:sz="0" w:space="0" w:color="auto"/>
      </w:divBdr>
    </w:div>
    <w:div w:id="442454725">
      <w:marLeft w:val="640"/>
      <w:marRight w:val="0"/>
      <w:marTop w:val="0"/>
      <w:marBottom w:val="0"/>
      <w:divBdr>
        <w:top w:val="none" w:sz="0" w:space="0" w:color="auto"/>
        <w:left w:val="none" w:sz="0" w:space="0" w:color="auto"/>
        <w:bottom w:val="none" w:sz="0" w:space="0" w:color="auto"/>
        <w:right w:val="none" w:sz="0" w:space="0" w:color="auto"/>
      </w:divBdr>
    </w:div>
    <w:div w:id="442455417">
      <w:marLeft w:val="640"/>
      <w:marRight w:val="0"/>
      <w:marTop w:val="0"/>
      <w:marBottom w:val="0"/>
      <w:divBdr>
        <w:top w:val="none" w:sz="0" w:space="0" w:color="auto"/>
        <w:left w:val="none" w:sz="0" w:space="0" w:color="auto"/>
        <w:bottom w:val="none" w:sz="0" w:space="0" w:color="auto"/>
        <w:right w:val="none" w:sz="0" w:space="0" w:color="auto"/>
      </w:divBdr>
    </w:div>
    <w:div w:id="442461547">
      <w:marLeft w:val="640"/>
      <w:marRight w:val="0"/>
      <w:marTop w:val="0"/>
      <w:marBottom w:val="0"/>
      <w:divBdr>
        <w:top w:val="none" w:sz="0" w:space="0" w:color="auto"/>
        <w:left w:val="none" w:sz="0" w:space="0" w:color="auto"/>
        <w:bottom w:val="none" w:sz="0" w:space="0" w:color="auto"/>
        <w:right w:val="none" w:sz="0" w:space="0" w:color="auto"/>
      </w:divBdr>
    </w:div>
    <w:div w:id="442501110">
      <w:marLeft w:val="640"/>
      <w:marRight w:val="0"/>
      <w:marTop w:val="0"/>
      <w:marBottom w:val="0"/>
      <w:divBdr>
        <w:top w:val="none" w:sz="0" w:space="0" w:color="auto"/>
        <w:left w:val="none" w:sz="0" w:space="0" w:color="auto"/>
        <w:bottom w:val="none" w:sz="0" w:space="0" w:color="auto"/>
        <w:right w:val="none" w:sz="0" w:space="0" w:color="auto"/>
      </w:divBdr>
    </w:div>
    <w:div w:id="442504214">
      <w:marLeft w:val="640"/>
      <w:marRight w:val="0"/>
      <w:marTop w:val="0"/>
      <w:marBottom w:val="0"/>
      <w:divBdr>
        <w:top w:val="none" w:sz="0" w:space="0" w:color="auto"/>
        <w:left w:val="none" w:sz="0" w:space="0" w:color="auto"/>
        <w:bottom w:val="none" w:sz="0" w:space="0" w:color="auto"/>
        <w:right w:val="none" w:sz="0" w:space="0" w:color="auto"/>
      </w:divBdr>
    </w:div>
    <w:div w:id="442505451">
      <w:marLeft w:val="640"/>
      <w:marRight w:val="0"/>
      <w:marTop w:val="0"/>
      <w:marBottom w:val="0"/>
      <w:divBdr>
        <w:top w:val="none" w:sz="0" w:space="0" w:color="auto"/>
        <w:left w:val="none" w:sz="0" w:space="0" w:color="auto"/>
        <w:bottom w:val="none" w:sz="0" w:space="0" w:color="auto"/>
        <w:right w:val="none" w:sz="0" w:space="0" w:color="auto"/>
      </w:divBdr>
    </w:div>
    <w:div w:id="442577006">
      <w:marLeft w:val="640"/>
      <w:marRight w:val="0"/>
      <w:marTop w:val="0"/>
      <w:marBottom w:val="0"/>
      <w:divBdr>
        <w:top w:val="none" w:sz="0" w:space="0" w:color="auto"/>
        <w:left w:val="none" w:sz="0" w:space="0" w:color="auto"/>
        <w:bottom w:val="none" w:sz="0" w:space="0" w:color="auto"/>
        <w:right w:val="none" w:sz="0" w:space="0" w:color="auto"/>
      </w:divBdr>
    </w:div>
    <w:div w:id="442649033">
      <w:marLeft w:val="640"/>
      <w:marRight w:val="0"/>
      <w:marTop w:val="0"/>
      <w:marBottom w:val="0"/>
      <w:divBdr>
        <w:top w:val="none" w:sz="0" w:space="0" w:color="auto"/>
        <w:left w:val="none" w:sz="0" w:space="0" w:color="auto"/>
        <w:bottom w:val="none" w:sz="0" w:space="0" w:color="auto"/>
        <w:right w:val="none" w:sz="0" w:space="0" w:color="auto"/>
      </w:divBdr>
    </w:div>
    <w:div w:id="442652488">
      <w:marLeft w:val="640"/>
      <w:marRight w:val="0"/>
      <w:marTop w:val="0"/>
      <w:marBottom w:val="0"/>
      <w:divBdr>
        <w:top w:val="none" w:sz="0" w:space="0" w:color="auto"/>
        <w:left w:val="none" w:sz="0" w:space="0" w:color="auto"/>
        <w:bottom w:val="none" w:sz="0" w:space="0" w:color="auto"/>
        <w:right w:val="none" w:sz="0" w:space="0" w:color="auto"/>
      </w:divBdr>
    </w:div>
    <w:div w:id="442697419">
      <w:marLeft w:val="640"/>
      <w:marRight w:val="0"/>
      <w:marTop w:val="0"/>
      <w:marBottom w:val="0"/>
      <w:divBdr>
        <w:top w:val="none" w:sz="0" w:space="0" w:color="auto"/>
        <w:left w:val="none" w:sz="0" w:space="0" w:color="auto"/>
        <w:bottom w:val="none" w:sz="0" w:space="0" w:color="auto"/>
        <w:right w:val="none" w:sz="0" w:space="0" w:color="auto"/>
      </w:divBdr>
    </w:div>
    <w:div w:id="442699849">
      <w:marLeft w:val="640"/>
      <w:marRight w:val="0"/>
      <w:marTop w:val="0"/>
      <w:marBottom w:val="0"/>
      <w:divBdr>
        <w:top w:val="none" w:sz="0" w:space="0" w:color="auto"/>
        <w:left w:val="none" w:sz="0" w:space="0" w:color="auto"/>
        <w:bottom w:val="none" w:sz="0" w:space="0" w:color="auto"/>
        <w:right w:val="none" w:sz="0" w:space="0" w:color="auto"/>
      </w:divBdr>
    </w:div>
    <w:div w:id="442723850">
      <w:marLeft w:val="640"/>
      <w:marRight w:val="0"/>
      <w:marTop w:val="0"/>
      <w:marBottom w:val="0"/>
      <w:divBdr>
        <w:top w:val="none" w:sz="0" w:space="0" w:color="auto"/>
        <w:left w:val="none" w:sz="0" w:space="0" w:color="auto"/>
        <w:bottom w:val="none" w:sz="0" w:space="0" w:color="auto"/>
        <w:right w:val="none" w:sz="0" w:space="0" w:color="auto"/>
      </w:divBdr>
    </w:div>
    <w:div w:id="442847251">
      <w:marLeft w:val="640"/>
      <w:marRight w:val="0"/>
      <w:marTop w:val="0"/>
      <w:marBottom w:val="0"/>
      <w:divBdr>
        <w:top w:val="none" w:sz="0" w:space="0" w:color="auto"/>
        <w:left w:val="none" w:sz="0" w:space="0" w:color="auto"/>
        <w:bottom w:val="none" w:sz="0" w:space="0" w:color="auto"/>
        <w:right w:val="none" w:sz="0" w:space="0" w:color="auto"/>
      </w:divBdr>
    </w:div>
    <w:div w:id="442893022">
      <w:marLeft w:val="640"/>
      <w:marRight w:val="0"/>
      <w:marTop w:val="0"/>
      <w:marBottom w:val="0"/>
      <w:divBdr>
        <w:top w:val="none" w:sz="0" w:space="0" w:color="auto"/>
        <w:left w:val="none" w:sz="0" w:space="0" w:color="auto"/>
        <w:bottom w:val="none" w:sz="0" w:space="0" w:color="auto"/>
        <w:right w:val="none" w:sz="0" w:space="0" w:color="auto"/>
      </w:divBdr>
    </w:div>
    <w:div w:id="442922034">
      <w:marLeft w:val="640"/>
      <w:marRight w:val="0"/>
      <w:marTop w:val="0"/>
      <w:marBottom w:val="0"/>
      <w:divBdr>
        <w:top w:val="none" w:sz="0" w:space="0" w:color="auto"/>
        <w:left w:val="none" w:sz="0" w:space="0" w:color="auto"/>
        <w:bottom w:val="none" w:sz="0" w:space="0" w:color="auto"/>
        <w:right w:val="none" w:sz="0" w:space="0" w:color="auto"/>
      </w:divBdr>
    </w:div>
    <w:div w:id="442924745">
      <w:marLeft w:val="640"/>
      <w:marRight w:val="0"/>
      <w:marTop w:val="0"/>
      <w:marBottom w:val="0"/>
      <w:divBdr>
        <w:top w:val="none" w:sz="0" w:space="0" w:color="auto"/>
        <w:left w:val="none" w:sz="0" w:space="0" w:color="auto"/>
        <w:bottom w:val="none" w:sz="0" w:space="0" w:color="auto"/>
        <w:right w:val="none" w:sz="0" w:space="0" w:color="auto"/>
      </w:divBdr>
    </w:div>
    <w:div w:id="442960622">
      <w:marLeft w:val="640"/>
      <w:marRight w:val="0"/>
      <w:marTop w:val="0"/>
      <w:marBottom w:val="0"/>
      <w:divBdr>
        <w:top w:val="none" w:sz="0" w:space="0" w:color="auto"/>
        <w:left w:val="none" w:sz="0" w:space="0" w:color="auto"/>
        <w:bottom w:val="none" w:sz="0" w:space="0" w:color="auto"/>
        <w:right w:val="none" w:sz="0" w:space="0" w:color="auto"/>
      </w:divBdr>
    </w:div>
    <w:div w:id="442966376">
      <w:marLeft w:val="640"/>
      <w:marRight w:val="0"/>
      <w:marTop w:val="0"/>
      <w:marBottom w:val="0"/>
      <w:divBdr>
        <w:top w:val="none" w:sz="0" w:space="0" w:color="auto"/>
        <w:left w:val="none" w:sz="0" w:space="0" w:color="auto"/>
        <w:bottom w:val="none" w:sz="0" w:space="0" w:color="auto"/>
        <w:right w:val="none" w:sz="0" w:space="0" w:color="auto"/>
      </w:divBdr>
    </w:div>
    <w:div w:id="442967487">
      <w:marLeft w:val="640"/>
      <w:marRight w:val="0"/>
      <w:marTop w:val="0"/>
      <w:marBottom w:val="0"/>
      <w:divBdr>
        <w:top w:val="none" w:sz="0" w:space="0" w:color="auto"/>
        <w:left w:val="none" w:sz="0" w:space="0" w:color="auto"/>
        <w:bottom w:val="none" w:sz="0" w:space="0" w:color="auto"/>
        <w:right w:val="none" w:sz="0" w:space="0" w:color="auto"/>
      </w:divBdr>
    </w:div>
    <w:div w:id="443037494">
      <w:marLeft w:val="640"/>
      <w:marRight w:val="0"/>
      <w:marTop w:val="0"/>
      <w:marBottom w:val="0"/>
      <w:divBdr>
        <w:top w:val="none" w:sz="0" w:space="0" w:color="auto"/>
        <w:left w:val="none" w:sz="0" w:space="0" w:color="auto"/>
        <w:bottom w:val="none" w:sz="0" w:space="0" w:color="auto"/>
        <w:right w:val="none" w:sz="0" w:space="0" w:color="auto"/>
      </w:divBdr>
    </w:div>
    <w:div w:id="443043455">
      <w:marLeft w:val="640"/>
      <w:marRight w:val="0"/>
      <w:marTop w:val="0"/>
      <w:marBottom w:val="0"/>
      <w:divBdr>
        <w:top w:val="none" w:sz="0" w:space="0" w:color="auto"/>
        <w:left w:val="none" w:sz="0" w:space="0" w:color="auto"/>
        <w:bottom w:val="none" w:sz="0" w:space="0" w:color="auto"/>
        <w:right w:val="none" w:sz="0" w:space="0" w:color="auto"/>
      </w:divBdr>
    </w:div>
    <w:div w:id="443111461">
      <w:marLeft w:val="640"/>
      <w:marRight w:val="0"/>
      <w:marTop w:val="0"/>
      <w:marBottom w:val="0"/>
      <w:divBdr>
        <w:top w:val="none" w:sz="0" w:space="0" w:color="auto"/>
        <w:left w:val="none" w:sz="0" w:space="0" w:color="auto"/>
        <w:bottom w:val="none" w:sz="0" w:space="0" w:color="auto"/>
        <w:right w:val="none" w:sz="0" w:space="0" w:color="auto"/>
      </w:divBdr>
    </w:div>
    <w:div w:id="443112035">
      <w:marLeft w:val="640"/>
      <w:marRight w:val="0"/>
      <w:marTop w:val="0"/>
      <w:marBottom w:val="0"/>
      <w:divBdr>
        <w:top w:val="none" w:sz="0" w:space="0" w:color="auto"/>
        <w:left w:val="none" w:sz="0" w:space="0" w:color="auto"/>
        <w:bottom w:val="none" w:sz="0" w:space="0" w:color="auto"/>
        <w:right w:val="none" w:sz="0" w:space="0" w:color="auto"/>
      </w:divBdr>
    </w:div>
    <w:div w:id="443113804">
      <w:marLeft w:val="640"/>
      <w:marRight w:val="0"/>
      <w:marTop w:val="0"/>
      <w:marBottom w:val="0"/>
      <w:divBdr>
        <w:top w:val="none" w:sz="0" w:space="0" w:color="auto"/>
        <w:left w:val="none" w:sz="0" w:space="0" w:color="auto"/>
        <w:bottom w:val="none" w:sz="0" w:space="0" w:color="auto"/>
        <w:right w:val="none" w:sz="0" w:space="0" w:color="auto"/>
      </w:divBdr>
    </w:div>
    <w:div w:id="443162034">
      <w:marLeft w:val="640"/>
      <w:marRight w:val="0"/>
      <w:marTop w:val="0"/>
      <w:marBottom w:val="0"/>
      <w:divBdr>
        <w:top w:val="none" w:sz="0" w:space="0" w:color="auto"/>
        <w:left w:val="none" w:sz="0" w:space="0" w:color="auto"/>
        <w:bottom w:val="none" w:sz="0" w:space="0" w:color="auto"/>
        <w:right w:val="none" w:sz="0" w:space="0" w:color="auto"/>
      </w:divBdr>
    </w:div>
    <w:div w:id="443229121">
      <w:marLeft w:val="640"/>
      <w:marRight w:val="0"/>
      <w:marTop w:val="0"/>
      <w:marBottom w:val="0"/>
      <w:divBdr>
        <w:top w:val="none" w:sz="0" w:space="0" w:color="auto"/>
        <w:left w:val="none" w:sz="0" w:space="0" w:color="auto"/>
        <w:bottom w:val="none" w:sz="0" w:space="0" w:color="auto"/>
        <w:right w:val="none" w:sz="0" w:space="0" w:color="auto"/>
      </w:divBdr>
    </w:div>
    <w:div w:id="443230734">
      <w:marLeft w:val="640"/>
      <w:marRight w:val="0"/>
      <w:marTop w:val="0"/>
      <w:marBottom w:val="0"/>
      <w:divBdr>
        <w:top w:val="none" w:sz="0" w:space="0" w:color="auto"/>
        <w:left w:val="none" w:sz="0" w:space="0" w:color="auto"/>
        <w:bottom w:val="none" w:sz="0" w:space="0" w:color="auto"/>
        <w:right w:val="none" w:sz="0" w:space="0" w:color="auto"/>
      </w:divBdr>
    </w:div>
    <w:div w:id="443304426">
      <w:marLeft w:val="640"/>
      <w:marRight w:val="0"/>
      <w:marTop w:val="0"/>
      <w:marBottom w:val="0"/>
      <w:divBdr>
        <w:top w:val="none" w:sz="0" w:space="0" w:color="auto"/>
        <w:left w:val="none" w:sz="0" w:space="0" w:color="auto"/>
        <w:bottom w:val="none" w:sz="0" w:space="0" w:color="auto"/>
        <w:right w:val="none" w:sz="0" w:space="0" w:color="auto"/>
      </w:divBdr>
    </w:div>
    <w:div w:id="443311717">
      <w:marLeft w:val="640"/>
      <w:marRight w:val="0"/>
      <w:marTop w:val="0"/>
      <w:marBottom w:val="0"/>
      <w:divBdr>
        <w:top w:val="none" w:sz="0" w:space="0" w:color="auto"/>
        <w:left w:val="none" w:sz="0" w:space="0" w:color="auto"/>
        <w:bottom w:val="none" w:sz="0" w:space="0" w:color="auto"/>
        <w:right w:val="none" w:sz="0" w:space="0" w:color="auto"/>
      </w:divBdr>
    </w:div>
    <w:div w:id="443352589">
      <w:marLeft w:val="640"/>
      <w:marRight w:val="0"/>
      <w:marTop w:val="0"/>
      <w:marBottom w:val="0"/>
      <w:divBdr>
        <w:top w:val="none" w:sz="0" w:space="0" w:color="auto"/>
        <w:left w:val="none" w:sz="0" w:space="0" w:color="auto"/>
        <w:bottom w:val="none" w:sz="0" w:space="0" w:color="auto"/>
        <w:right w:val="none" w:sz="0" w:space="0" w:color="auto"/>
      </w:divBdr>
    </w:div>
    <w:div w:id="443381888">
      <w:marLeft w:val="640"/>
      <w:marRight w:val="0"/>
      <w:marTop w:val="0"/>
      <w:marBottom w:val="0"/>
      <w:divBdr>
        <w:top w:val="none" w:sz="0" w:space="0" w:color="auto"/>
        <w:left w:val="none" w:sz="0" w:space="0" w:color="auto"/>
        <w:bottom w:val="none" w:sz="0" w:space="0" w:color="auto"/>
        <w:right w:val="none" w:sz="0" w:space="0" w:color="auto"/>
      </w:divBdr>
    </w:div>
    <w:div w:id="443425287">
      <w:marLeft w:val="640"/>
      <w:marRight w:val="0"/>
      <w:marTop w:val="0"/>
      <w:marBottom w:val="0"/>
      <w:divBdr>
        <w:top w:val="none" w:sz="0" w:space="0" w:color="auto"/>
        <w:left w:val="none" w:sz="0" w:space="0" w:color="auto"/>
        <w:bottom w:val="none" w:sz="0" w:space="0" w:color="auto"/>
        <w:right w:val="none" w:sz="0" w:space="0" w:color="auto"/>
      </w:divBdr>
    </w:div>
    <w:div w:id="443578048">
      <w:marLeft w:val="640"/>
      <w:marRight w:val="0"/>
      <w:marTop w:val="0"/>
      <w:marBottom w:val="0"/>
      <w:divBdr>
        <w:top w:val="none" w:sz="0" w:space="0" w:color="auto"/>
        <w:left w:val="none" w:sz="0" w:space="0" w:color="auto"/>
        <w:bottom w:val="none" w:sz="0" w:space="0" w:color="auto"/>
        <w:right w:val="none" w:sz="0" w:space="0" w:color="auto"/>
      </w:divBdr>
    </w:div>
    <w:div w:id="443615814">
      <w:marLeft w:val="640"/>
      <w:marRight w:val="0"/>
      <w:marTop w:val="0"/>
      <w:marBottom w:val="0"/>
      <w:divBdr>
        <w:top w:val="none" w:sz="0" w:space="0" w:color="auto"/>
        <w:left w:val="none" w:sz="0" w:space="0" w:color="auto"/>
        <w:bottom w:val="none" w:sz="0" w:space="0" w:color="auto"/>
        <w:right w:val="none" w:sz="0" w:space="0" w:color="auto"/>
      </w:divBdr>
    </w:div>
    <w:div w:id="443623651">
      <w:marLeft w:val="640"/>
      <w:marRight w:val="0"/>
      <w:marTop w:val="0"/>
      <w:marBottom w:val="0"/>
      <w:divBdr>
        <w:top w:val="none" w:sz="0" w:space="0" w:color="auto"/>
        <w:left w:val="none" w:sz="0" w:space="0" w:color="auto"/>
        <w:bottom w:val="none" w:sz="0" w:space="0" w:color="auto"/>
        <w:right w:val="none" w:sz="0" w:space="0" w:color="auto"/>
      </w:divBdr>
    </w:div>
    <w:div w:id="443696630">
      <w:marLeft w:val="640"/>
      <w:marRight w:val="0"/>
      <w:marTop w:val="0"/>
      <w:marBottom w:val="0"/>
      <w:divBdr>
        <w:top w:val="none" w:sz="0" w:space="0" w:color="auto"/>
        <w:left w:val="none" w:sz="0" w:space="0" w:color="auto"/>
        <w:bottom w:val="none" w:sz="0" w:space="0" w:color="auto"/>
        <w:right w:val="none" w:sz="0" w:space="0" w:color="auto"/>
      </w:divBdr>
    </w:div>
    <w:div w:id="443765790">
      <w:marLeft w:val="640"/>
      <w:marRight w:val="0"/>
      <w:marTop w:val="0"/>
      <w:marBottom w:val="0"/>
      <w:divBdr>
        <w:top w:val="none" w:sz="0" w:space="0" w:color="auto"/>
        <w:left w:val="none" w:sz="0" w:space="0" w:color="auto"/>
        <w:bottom w:val="none" w:sz="0" w:space="0" w:color="auto"/>
        <w:right w:val="none" w:sz="0" w:space="0" w:color="auto"/>
      </w:divBdr>
    </w:div>
    <w:div w:id="443812622">
      <w:marLeft w:val="640"/>
      <w:marRight w:val="0"/>
      <w:marTop w:val="0"/>
      <w:marBottom w:val="0"/>
      <w:divBdr>
        <w:top w:val="none" w:sz="0" w:space="0" w:color="auto"/>
        <w:left w:val="none" w:sz="0" w:space="0" w:color="auto"/>
        <w:bottom w:val="none" w:sz="0" w:space="0" w:color="auto"/>
        <w:right w:val="none" w:sz="0" w:space="0" w:color="auto"/>
      </w:divBdr>
    </w:div>
    <w:div w:id="444077719">
      <w:marLeft w:val="640"/>
      <w:marRight w:val="0"/>
      <w:marTop w:val="0"/>
      <w:marBottom w:val="0"/>
      <w:divBdr>
        <w:top w:val="none" w:sz="0" w:space="0" w:color="auto"/>
        <w:left w:val="none" w:sz="0" w:space="0" w:color="auto"/>
        <w:bottom w:val="none" w:sz="0" w:space="0" w:color="auto"/>
        <w:right w:val="none" w:sz="0" w:space="0" w:color="auto"/>
      </w:divBdr>
    </w:div>
    <w:div w:id="444155334">
      <w:marLeft w:val="640"/>
      <w:marRight w:val="0"/>
      <w:marTop w:val="0"/>
      <w:marBottom w:val="0"/>
      <w:divBdr>
        <w:top w:val="none" w:sz="0" w:space="0" w:color="auto"/>
        <w:left w:val="none" w:sz="0" w:space="0" w:color="auto"/>
        <w:bottom w:val="none" w:sz="0" w:space="0" w:color="auto"/>
        <w:right w:val="none" w:sz="0" w:space="0" w:color="auto"/>
      </w:divBdr>
    </w:div>
    <w:div w:id="444157867">
      <w:marLeft w:val="640"/>
      <w:marRight w:val="0"/>
      <w:marTop w:val="0"/>
      <w:marBottom w:val="0"/>
      <w:divBdr>
        <w:top w:val="none" w:sz="0" w:space="0" w:color="auto"/>
        <w:left w:val="none" w:sz="0" w:space="0" w:color="auto"/>
        <w:bottom w:val="none" w:sz="0" w:space="0" w:color="auto"/>
        <w:right w:val="none" w:sz="0" w:space="0" w:color="auto"/>
      </w:divBdr>
    </w:div>
    <w:div w:id="444160172">
      <w:marLeft w:val="640"/>
      <w:marRight w:val="0"/>
      <w:marTop w:val="0"/>
      <w:marBottom w:val="0"/>
      <w:divBdr>
        <w:top w:val="none" w:sz="0" w:space="0" w:color="auto"/>
        <w:left w:val="none" w:sz="0" w:space="0" w:color="auto"/>
        <w:bottom w:val="none" w:sz="0" w:space="0" w:color="auto"/>
        <w:right w:val="none" w:sz="0" w:space="0" w:color="auto"/>
      </w:divBdr>
    </w:div>
    <w:div w:id="444160938">
      <w:marLeft w:val="640"/>
      <w:marRight w:val="0"/>
      <w:marTop w:val="0"/>
      <w:marBottom w:val="0"/>
      <w:divBdr>
        <w:top w:val="none" w:sz="0" w:space="0" w:color="auto"/>
        <w:left w:val="none" w:sz="0" w:space="0" w:color="auto"/>
        <w:bottom w:val="none" w:sz="0" w:space="0" w:color="auto"/>
        <w:right w:val="none" w:sz="0" w:space="0" w:color="auto"/>
      </w:divBdr>
    </w:div>
    <w:div w:id="444235076">
      <w:marLeft w:val="640"/>
      <w:marRight w:val="0"/>
      <w:marTop w:val="0"/>
      <w:marBottom w:val="0"/>
      <w:divBdr>
        <w:top w:val="none" w:sz="0" w:space="0" w:color="auto"/>
        <w:left w:val="none" w:sz="0" w:space="0" w:color="auto"/>
        <w:bottom w:val="none" w:sz="0" w:space="0" w:color="auto"/>
        <w:right w:val="none" w:sz="0" w:space="0" w:color="auto"/>
      </w:divBdr>
    </w:div>
    <w:div w:id="444270152">
      <w:marLeft w:val="640"/>
      <w:marRight w:val="0"/>
      <w:marTop w:val="0"/>
      <w:marBottom w:val="0"/>
      <w:divBdr>
        <w:top w:val="none" w:sz="0" w:space="0" w:color="auto"/>
        <w:left w:val="none" w:sz="0" w:space="0" w:color="auto"/>
        <w:bottom w:val="none" w:sz="0" w:space="0" w:color="auto"/>
        <w:right w:val="none" w:sz="0" w:space="0" w:color="auto"/>
      </w:divBdr>
    </w:div>
    <w:div w:id="444353601">
      <w:marLeft w:val="640"/>
      <w:marRight w:val="0"/>
      <w:marTop w:val="0"/>
      <w:marBottom w:val="0"/>
      <w:divBdr>
        <w:top w:val="none" w:sz="0" w:space="0" w:color="auto"/>
        <w:left w:val="none" w:sz="0" w:space="0" w:color="auto"/>
        <w:bottom w:val="none" w:sz="0" w:space="0" w:color="auto"/>
        <w:right w:val="none" w:sz="0" w:space="0" w:color="auto"/>
      </w:divBdr>
    </w:div>
    <w:div w:id="444354625">
      <w:marLeft w:val="640"/>
      <w:marRight w:val="0"/>
      <w:marTop w:val="0"/>
      <w:marBottom w:val="0"/>
      <w:divBdr>
        <w:top w:val="none" w:sz="0" w:space="0" w:color="auto"/>
        <w:left w:val="none" w:sz="0" w:space="0" w:color="auto"/>
        <w:bottom w:val="none" w:sz="0" w:space="0" w:color="auto"/>
        <w:right w:val="none" w:sz="0" w:space="0" w:color="auto"/>
      </w:divBdr>
    </w:div>
    <w:div w:id="444421805">
      <w:marLeft w:val="640"/>
      <w:marRight w:val="0"/>
      <w:marTop w:val="0"/>
      <w:marBottom w:val="0"/>
      <w:divBdr>
        <w:top w:val="none" w:sz="0" w:space="0" w:color="auto"/>
        <w:left w:val="none" w:sz="0" w:space="0" w:color="auto"/>
        <w:bottom w:val="none" w:sz="0" w:space="0" w:color="auto"/>
        <w:right w:val="none" w:sz="0" w:space="0" w:color="auto"/>
      </w:divBdr>
    </w:div>
    <w:div w:id="444423578">
      <w:marLeft w:val="640"/>
      <w:marRight w:val="0"/>
      <w:marTop w:val="0"/>
      <w:marBottom w:val="0"/>
      <w:divBdr>
        <w:top w:val="none" w:sz="0" w:space="0" w:color="auto"/>
        <w:left w:val="none" w:sz="0" w:space="0" w:color="auto"/>
        <w:bottom w:val="none" w:sz="0" w:space="0" w:color="auto"/>
        <w:right w:val="none" w:sz="0" w:space="0" w:color="auto"/>
      </w:divBdr>
    </w:div>
    <w:div w:id="444425293">
      <w:marLeft w:val="640"/>
      <w:marRight w:val="0"/>
      <w:marTop w:val="0"/>
      <w:marBottom w:val="0"/>
      <w:divBdr>
        <w:top w:val="none" w:sz="0" w:space="0" w:color="auto"/>
        <w:left w:val="none" w:sz="0" w:space="0" w:color="auto"/>
        <w:bottom w:val="none" w:sz="0" w:space="0" w:color="auto"/>
        <w:right w:val="none" w:sz="0" w:space="0" w:color="auto"/>
      </w:divBdr>
    </w:div>
    <w:div w:id="444426233">
      <w:marLeft w:val="640"/>
      <w:marRight w:val="0"/>
      <w:marTop w:val="0"/>
      <w:marBottom w:val="0"/>
      <w:divBdr>
        <w:top w:val="none" w:sz="0" w:space="0" w:color="auto"/>
        <w:left w:val="none" w:sz="0" w:space="0" w:color="auto"/>
        <w:bottom w:val="none" w:sz="0" w:space="0" w:color="auto"/>
        <w:right w:val="none" w:sz="0" w:space="0" w:color="auto"/>
      </w:divBdr>
    </w:div>
    <w:div w:id="444467153">
      <w:marLeft w:val="640"/>
      <w:marRight w:val="0"/>
      <w:marTop w:val="0"/>
      <w:marBottom w:val="0"/>
      <w:divBdr>
        <w:top w:val="none" w:sz="0" w:space="0" w:color="auto"/>
        <w:left w:val="none" w:sz="0" w:space="0" w:color="auto"/>
        <w:bottom w:val="none" w:sz="0" w:space="0" w:color="auto"/>
        <w:right w:val="none" w:sz="0" w:space="0" w:color="auto"/>
      </w:divBdr>
    </w:div>
    <w:div w:id="444467587">
      <w:marLeft w:val="640"/>
      <w:marRight w:val="0"/>
      <w:marTop w:val="0"/>
      <w:marBottom w:val="0"/>
      <w:divBdr>
        <w:top w:val="none" w:sz="0" w:space="0" w:color="auto"/>
        <w:left w:val="none" w:sz="0" w:space="0" w:color="auto"/>
        <w:bottom w:val="none" w:sz="0" w:space="0" w:color="auto"/>
        <w:right w:val="none" w:sz="0" w:space="0" w:color="auto"/>
      </w:divBdr>
    </w:div>
    <w:div w:id="444538783">
      <w:marLeft w:val="640"/>
      <w:marRight w:val="0"/>
      <w:marTop w:val="0"/>
      <w:marBottom w:val="0"/>
      <w:divBdr>
        <w:top w:val="none" w:sz="0" w:space="0" w:color="auto"/>
        <w:left w:val="none" w:sz="0" w:space="0" w:color="auto"/>
        <w:bottom w:val="none" w:sz="0" w:space="0" w:color="auto"/>
        <w:right w:val="none" w:sz="0" w:space="0" w:color="auto"/>
      </w:divBdr>
    </w:div>
    <w:div w:id="444542895">
      <w:marLeft w:val="640"/>
      <w:marRight w:val="0"/>
      <w:marTop w:val="0"/>
      <w:marBottom w:val="0"/>
      <w:divBdr>
        <w:top w:val="none" w:sz="0" w:space="0" w:color="auto"/>
        <w:left w:val="none" w:sz="0" w:space="0" w:color="auto"/>
        <w:bottom w:val="none" w:sz="0" w:space="0" w:color="auto"/>
        <w:right w:val="none" w:sz="0" w:space="0" w:color="auto"/>
      </w:divBdr>
    </w:div>
    <w:div w:id="444614740">
      <w:marLeft w:val="640"/>
      <w:marRight w:val="0"/>
      <w:marTop w:val="0"/>
      <w:marBottom w:val="0"/>
      <w:divBdr>
        <w:top w:val="none" w:sz="0" w:space="0" w:color="auto"/>
        <w:left w:val="none" w:sz="0" w:space="0" w:color="auto"/>
        <w:bottom w:val="none" w:sz="0" w:space="0" w:color="auto"/>
        <w:right w:val="none" w:sz="0" w:space="0" w:color="auto"/>
      </w:divBdr>
    </w:div>
    <w:div w:id="444620632">
      <w:marLeft w:val="640"/>
      <w:marRight w:val="0"/>
      <w:marTop w:val="0"/>
      <w:marBottom w:val="0"/>
      <w:divBdr>
        <w:top w:val="none" w:sz="0" w:space="0" w:color="auto"/>
        <w:left w:val="none" w:sz="0" w:space="0" w:color="auto"/>
        <w:bottom w:val="none" w:sz="0" w:space="0" w:color="auto"/>
        <w:right w:val="none" w:sz="0" w:space="0" w:color="auto"/>
      </w:divBdr>
    </w:div>
    <w:div w:id="444734882">
      <w:marLeft w:val="640"/>
      <w:marRight w:val="0"/>
      <w:marTop w:val="0"/>
      <w:marBottom w:val="0"/>
      <w:divBdr>
        <w:top w:val="none" w:sz="0" w:space="0" w:color="auto"/>
        <w:left w:val="none" w:sz="0" w:space="0" w:color="auto"/>
        <w:bottom w:val="none" w:sz="0" w:space="0" w:color="auto"/>
        <w:right w:val="none" w:sz="0" w:space="0" w:color="auto"/>
      </w:divBdr>
    </w:div>
    <w:div w:id="444739437">
      <w:marLeft w:val="640"/>
      <w:marRight w:val="0"/>
      <w:marTop w:val="0"/>
      <w:marBottom w:val="0"/>
      <w:divBdr>
        <w:top w:val="none" w:sz="0" w:space="0" w:color="auto"/>
        <w:left w:val="none" w:sz="0" w:space="0" w:color="auto"/>
        <w:bottom w:val="none" w:sz="0" w:space="0" w:color="auto"/>
        <w:right w:val="none" w:sz="0" w:space="0" w:color="auto"/>
      </w:divBdr>
    </w:div>
    <w:div w:id="444808147">
      <w:marLeft w:val="640"/>
      <w:marRight w:val="0"/>
      <w:marTop w:val="0"/>
      <w:marBottom w:val="0"/>
      <w:divBdr>
        <w:top w:val="none" w:sz="0" w:space="0" w:color="auto"/>
        <w:left w:val="none" w:sz="0" w:space="0" w:color="auto"/>
        <w:bottom w:val="none" w:sz="0" w:space="0" w:color="auto"/>
        <w:right w:val="none" w:sz="0" w:space="0" w:color="auto"/>
      </w:divBdr>
    </w:div>
    <w:div w:id="444815187">
      <w:marLeft w:val="640"/>
      <w:marRight w:val="0"/>
      <w:marTop w:val="0"/>
      <w:marBottom w:val="0"/>
      <w:divBdr>
        <w:top w:val="none" w:sz="0" w:space="0" w:color="auto"/>
        <w:left w:val="none" w:sz="0" w:space="0" w:color="auto"/>
        <w:bottom w:val="none" w:sz="0" w:space="0" w:color="auto"/>
        <w:right w:val="none" w:sz="0" w:space="0" w:color="auto"/>
      </w:divBdr>
    </w:div>
    <w:div w:id="444815867">
      <w:marLeft w:val="640"/>
      <w:marRight w:val="0"/>
      <w:marTop w:val="0"/>
      <w:marBottom w:val="0"/>
      <w:divBdr>
        <w:top w:val="none" w:sz="0" w:space="0" w:color="auto"/>
        <w:left w:val="none" w:sz="0" w:space="0" w:color="auto"/>
        <w:bottom w:val="none" w:sz="0" w:space="0" w:color="auto"/>
        <w:right w:val="none" w:sz="0" w:space="0" w:color="auto"/>
      </w:divBdr>
    </w:div>
    <w:div w:id="444816625">
      <w:marLeft w:val="640"/>
      <w:marRight w:val="0"/>
      <w:marTop w:val="0"/>
      <w:marBottom w:val="0"/>
      <w:divBdr>
        <w:top w:val="none" w:sz="0" w:space="0" w:color="auto"/>
        <w:left w:val="none" w:sz="0" w:space="0" w:color="auto"/>
        <w:bottom w:val="none" w:sz="0" w:space="0" w:color="auto"/>
        <w:right w:val="none" w:sz="0" w:space="0" w:color="auto"/>
      </w:divBdr>
    </w:div>
    <w:div w:id="444858441">
      <w:marLeft w:val="640"/>
      <w:marRight w:val="0"/>
      <w:marTop w:val="0"/>
      <w:marBottom w:val="0"/>
      <w:divBdr>
        <w:top w:val="none" w:sz="0" w:space="0" w:color="auto"/>
        <w:left w:val="none" w:sz="0" w:space="0" w:color="auto"/>
        <w:bottom w:val="none" w:sz="0" w:space="0" w:color="auto"/>
        <w:right w:val="none" w:sz="0" w:space="0" w:color="auto"/>
      </w:divBdr>
    </w:div>
    <w:div w:id="445002663">
      <w:marLeft w:val="0"/>
      <w:marRight w:val="0"/>
      <w:marTop w:val="0"/>
      <w:marBottom w:val="0"/>
      <w:divBdr>
        <w:top w:val="none" w:sz="0" w:space="0" w:color="auto"/>
        <w:left w:val="none" w:sz="0" w:space="0" w:color="auto"/>
        <w:bottom w:val="none" w:sz="0" w:space="0" w:color="auto"/>
        <w:right w:val="none" w:sz="0" w:space="0" w:color="auto"/>
      </w:divBdr>
    </w:div>
    <w:div w:id="445003654">
      <w:marLeft w:val="640"/>
      <w:marRight w:val="0"/>
      <w:marTop w:val="0"/>
      <w:marBottom w:val="0"/>
      <w:divBdr>
        <w:top w:val="none" w:sz="0" w:space="0" w:color="auto"/>
        <w:left w:val="none" w:sz="0" w:space="0" w:color="auto"/>
        <w:bottom w:val="none" w:sz="0" w:space="0" w:color="auto"/>
        <w:right w:val="none" w:sz="0" w:space="0" w:color="auto"/>
      </w:divBdr>
    </w:div>
    <w:div w:id="445009527">
      <w:marLeft w:val="640"/>
      <w:marRight w:val="0"/>
      <w:marTop w:val="0"/>
      <w:marBottom w:val="0"/>
      <w:divBdr>
        <w:top w:val="none" w:sz="0" w:space="0" w:color="auto"/>
        <w:left w:val="none" w:sz="0" w:space="0" w:color="auto"/>
        <w:bottom w:val="none" w:sz="0" w:space="0" w:color="auto"/>
        <w:right w:val="none" w:sz="0" w:space="0" w:color="auto"/>
      </w:divBdr>
    </w:div>
    <w:div w:id="445077452">
      <w:marLeft w:val="640"/>
      <w:marRight w:val="0"/>
      <w:marTop w:val="0"/>
      <w:marBottom w:val="0"/>
      <w:divBdr>
        <w:top w:val="none" w:sz="0" w:space="0" w:color="auto"/>
        <w:left w:val="none" w:sz="0" w:space="0" w:color="auto"/>
        <w:bottom w:val="none" w:sz="0" w:space="0" w:color="auto"/>
        <w:right w:val="none" w:sz="0" w:space="0" w:color="auto"/>
      </w:divBdr>
    </w:div>
    <w:div w:id="445081727">
      <w:marLeft w:val="640"/>
      <w:marRight w:val="0"/>
      <w:marTop w:val="0"/>
      <w:marBottom w:val="0"/>
      <w:divBdr>
        <w:top w:val="none" w:sz="0" w:space="0" w:color="auto"/>
        <w:left w:val="none" w:sz="0" w:space="0" w:color="auto"/>
        <w:bottom w:val="none" w:sz="0" w:space="0" w:color="auto"/>
        <w:right w:val="none" w:sz="0" w:space="0" w:color="auto"/>
      </w:divBdr>
    </w:div>
    <w:div w:id="445083726">
      <w:marLeft w:val="640"/>
      <w:marRight w:val="0"/>
      <w:marTop w:val="0"/>
      <w:marBottom w:val="0"/>
      <w:divBdr>
        <w:top w:val="none" w:sz="0" w:space="0" w:color="auto"/>
        <w:left w:val="none" w:sz="0" w:space="0" w:color="auto"/>
        <w:bottom w:val="none" w:sz="0" w:space="0" w:color="auto"/>
        <w:right w:val="none" w:sz="0" w:space="0" w:color="auto"/>
      </w:divBdr>
    </w:div>
    <w:div w:id="445125611">
      <w:marLeft w:val="640"/>
      <w:marRight w:val="0"/>
      <w:marTop w:val="0"/>
      <w:marBottom w:val="0"/>
      <w:divBdr>
        <w:top w:val="none" w:sz="0" w:space="0" w:color="auto"/>
        <w:left w:val="none" w:sz="0" w:space="0" w:color="auto"/>
        <w:bottom w:val="none" w:sz="0" w:space="0" w:color="auto"/>
        <w:right w:val="none" w:sz="0" w:space="0" w:color="auto"/>
      </w:divBdr>
    </w:div>
    <w:div w:id="445194736">
      <w:marLeft w:val="640"/>
      <w:marRight w:val="0"/>
      <w:marTop w:val="0"/>
      <w:marBottom w:val="0"/>
      <w:divBdr>
        <w:top w:val="none" w:sz="0" w:space="0" w:color="auto"/>
        <w:left w:val="none" w:sz="0" w:space="0" w:color="auto"/>
        <w:bottom w:val="none" w:sz="0" w:space="0" w:color="auto"/>
        <w:right w:val="none" w:sz="0" w:space="0" w:color="auto"/>
      </w:divBdr>
    </w:div>
    <w:div w:id="445196562">
      <w:marLeft w:val="640"/>
      <w:marRight w:val="0"/>
      <w:marTop w:val="0"/>
      <w:marBottom w:val="0"/>
      <w:divBdr>
        <w:top w:val="none" w:sz="0" w:space="0" w:color="auto"/>
        <w:left w:val="none" w:sz="0" w:space="0" w:color="auto"/>
        <w:bottom w:val="none" w:sz="0" w:space="0" w:color="auto"/>
        <w:right w:val="none" w:sz="0" w:space="0" w:color="auto"/>
      </w:divBdr>
    </w:div>
    <w:div w:id="445198147">
      <w:marLeft w:val="0"/>
      <w:marRight w:val="0"/>
      <w:marTop w:val="0"/>
      <w:marBottom w:val="0"/>
      <w:divBdr>
        <w:top w:val="none" w:sz="0" w:space="0" w:color="auto"/>
        <w:left w:val="none" w:sz="0" w:space="0" w:color="auto"/>
        <w:bottom w:val="none" w:sz="0" w:space="0" w:color="auto"/>
        <w:right w:val="none" w:sz="0" w:space="0" w:color="auto"/>
      </w:divBdr>
    </w:div>
    <w:div w:id="445198953">
      <w:marLeft w:val="640"/>
      <w:marRight w:val="0"/>
      <w:marTop w:val="0"/>
      <w:marBottom w:val="0"/>
      <w:divBdr>
        <w:top w:val="none" w:sz="0" w:space="0" w:color="auto"/>
        <w:left w:val="none" w:sz="0" w:space="0" w:color="auto"/>
        <w:bottom w:val="none" w:sz="0" w:space="0" w:color="auto"/>
        <w:right w:val="none" w:sz="0" w:space="0" w:color="auto"/>
      </w:divBdr>
    </w:div>
    <w:div w:id="445268919">
      <w:marLeft w:val="640"/>
      <w:marRight w:val="0"/>
      <w:marTop w:val="0"/>
      <w:marBottom w:val="0"/>
      <w:divBdr>
        <w:top w:val="none" w:sz="0" w:space="0" w:color="auto"/>
        <w:left w:val="none" w:sz="0" w:space="0" w:color="auto"/>
        <w:bottom w:val="none" w:sz="0" w:space="0" w:color="auto"/>
        <w:right w:val="none" w:sz="0" w:space="0" w:color="auto"/>
      </w:divBdr>
    </w:div>
    <w:div w:id="445277970">
      <w:marLeft w:val="640"/>
      <w:marRight w:val="0"/>
      <w:marTop w:val="0"/>
      <w:marBottom w:val="0"/>
      <w:divBdr>
        <w:top w:val="none" w:sz="0" w:space="0" w:color="auto"/>
        <w:left w:val="none" w:sz="0" w:space="0" w:color="auto"/>
        <w:bottom w:val="none" w:sz="0" w:space="0" w:color="auto"/>
        <w:right w:val="none" w:sz="0" w:space="0" w:color="auto"/>
      </w:divBdr>
    </w:div>
    <w:div w:id="445538030">
      <w:marLeft w:val="640"/>
      <w:marRight w:val="0"/>
      <w:marTop w:val="0"/>
      <w:marBottom w:val="0"/>
      <w:divBdr>
        <w:top w:val="none" w:sz="0" w:space="0" w:color="auto"/>
        <w:left w:val="none" w:sz="0" w:space="0" w:color="auto"/>
        <w:bottom w:val="none" w:sz="0" w:space="0" w:color="auto"/>
        <w:right w:val="none" w:sz="0" w:space="0" w:color="auto"/>
      </w:divBdr>
    </w:div>
    <w:div w:id="445539739">
      <w:marLeft w:val="640"/>
      <w:marRight w:val="0"/>
      <w:marTop w:val="0"/>
      <w:marBottom w:val="0"/>
      <w:divBdr>
        <w:top w:val="none" w:sz="0" w:space="0" w:color="auto"/>
        <w:left w:val="none" w:sz="0" w:space="0" w:color="auto"/>
        <w:bottom w:val="none" w:sz="0" w:space="0" w:color="auto"/>
        <w:right w:val="none" w:sz="0" w:space="0" w:color="auto"/>
      </w:divBdr>
    </w:div>
    <w:div w:id="445540688">
      <w:marLeft w:val="640"/>
      <w:marRight w:val="0"/>
      <w:marTop w:val="0"/>
      <w:marBottom w:val="0"/>
      <w:divBdr>
        <w:top w:val="none" w:sz="0" w:space="0" w:color="auto"/>
        <w:left w:val="none" w:sz="0" w:space="0" w:color="auto"/>
        <w:bottom w:val="none" w:sz="0" w:space="0" w:color="auto"/>
        <w:right w:val="none" w:sz="0" w:space="0" w:color="auto"/>
      </w:divBdr>
    </w:div>
    <w:div w:id="445583044">
      <w:marLeft w:val="640"/>
      <w:marRight w:val="0"/>
      <w:marTop w:val="0"/>
      <w:marBottom w:val="0"/>
      <w:divBdr>
        <w:top w:val="none" w:sz="0" w:space="0" w:color="auto"/>
        <w:left w:val="none" w:sz="0" w:space="0" w:color="auto"/>
        <w:bottom w:val="none" w:sz="0" w:space="0" w:color="auto"/>
        <w:right w:val="none" w:sz="0" w:space="0" w:color="auto"/>
      </w:divBdr>
    </w:div>
    <w:div w:id="445659899">
      <w:marLeft w:val="640"/>
      <w:marRight w:val="0"/>
      <w:marTop w:val="0"/>
      <w:marBottom w:val="0"/>
      <w:divBdr>
        <w:top w:val="none" w:sz="0" w:space="0" w:color="auto"/>
        <w:left w:val="none" w:sz="0" w:space="0" w:color="auto"/>
        <w:bottom w:val="none" w:sz="0" w:space="0" w:color="auto"/>
        <w:right w:val="none" w:sz="0" w:space="0" w:color="auto"/>
      </w:divBdr>
    </w:div>
    <w:div w:id="445738482">
      <w:marLeft w:val="640"/>
      <w:marRight w:val="0"/>
      <w:marTop w:val="0"/>
      <w:marBottom w:val="0"/>
      <w:divBdr>
        <w:top w:val="none" w:sz="0" w:space="0" w:color="auto"/>
        <w:left w:val="none" w:sz="0" w:space="0" w:color="auto"/>
        <w:bottom w:val="none" w:sz="0" w:space="0" w:color="auto"/>
        <w:right w:val="none" w:sz="0" w:space="0" w:color="auto"/>
      </w:divBdr>
    </w:div>
    <w:div w:id="445740410">
      <w:marLeft w:val="640"/>
      <w:marRight w:val="0"/>
      <w:marTop w:val="0"/>
      <w:marBottom w:val="0"/>
      <w:divBdr>
        <w:top w:val="none" w:sz="0" w:space="0" w:color="auto"/>
        <w:left w:val="none" w:sz="0" w:space="0" w:color="auto"/>
        <w:bottom w:val="none" w:sz="0" w:space="0" w:color="auto"/>
        <w:right w:val="none" w:sz="0" w:space="0" w:color="auto"/>
      </w:divBdr>
    </w:div>
    <w:div w:id="445776208">
      <w:marLeft w:val="640"/>
      <w:marRight w:val="0"/>
      <w:marTop w:val="0"/>
      <w:marBottom w:val="0"/>
      <w:divBdr>
        <w:top w:val="none" w:sz="0" w:space="0" w:color="auto"/>
        <w:left w:val="none" w:sz="0" w:space="0" w:color="auto"/>
        <w:bottom w:val="none" w:sz="0" w:space="0" w:color="auto"/>
        <w:right w:val="none" w:sz="0" w:space="0" w:color="auto"/>
      </w:divBdr>
    </w:div>
    <w:div w:id="445855573">
      <w:marLeft w:val="640"/>
      <w:marRight w:val="0"/>
      <w:marTop w:val="0"/>
      <w:marBottom w:val="0"/>
      <w:divBdr>
        <w:top w:val="none" w:sz="0" w:space="0" w:color="auto"/>
        <w:left w:val="none" w:sz="0" w:space="0" w:color="auto"/>
        <w:bottom w:val="none" w:sz="0" w:space="0" w:color="auto"/>
        <w:right w:val="none" w:sz="0" w:space="0" w:color="auto"/>
      </w:divBdr>
    </w:div>
    <w:div w:id="445933161">
      <w:marLeft w:val="640"/>
      <w:marRight w:val="0"/>
      <w:marTop w:val="0"/>
      <w:marBottom w:val="0"/>
      <w:divBdr>
        <w:top w:val="none" w:sz="0" w:space="0" w:color="auto"/>
        <w:left w:val="none" w:sz="0" w:space="0" w:color="auto"/>
        <w:bottom w:val="none" w:sz="0" w:space="0" w:color="auto"/>
        <w:right w:val="none" w:sz="0" w:space="0" w:color="auto"/>
      </w:divBdr>
    </w:div>
    <w:div w:id="445974542">
      <w:marLeft w:val="640"/>
      <w:marRight w:val="0"/>
      <w:marTop w:val="0"/>
      <w:marBottom w:val="0"/>
      <w:divBdr>
        <w:top w:val="none" w:sz="0" w:space="0" w:color="auto"/>
        <w:left w:val="none" w:sz="0" w:space="0" w:color="auto"/>
        <w:bottom w:val="none" w:sz="0" w:space="0" w:color="auto"/>
        <w:right w:val="none" w:sz="0" w:space="0" w:color="auto"/>
      </w:divBdr>
    </w:div>
    <w:div w:id="446001486">
      <w:marLeft w:val="640"/>
      <w:marRight w:val="0"/>
      <w:marTop w:val="0"/>
      <w:marBottom w:val="0"/>
      <w:divBdr>
        <w:top w:val="none" w:sz="0" w:space="0" w:color="auto"/>
        <w:left w:val="none" w:sz="0" w:space="0" w:color="auto"/>
        <w:bottom w:val="none" w:sz="0" w:space="0" w:color="auto"/>
        <w:right w:val="none" w:sz="0" w:space="0" w:color="auto"/>
      </w:divBdr>
    </w:div>
    <w:div w:id="446003708">
      <w:marLeft w:val="640"/>
      <w:marRight w:val="0"/>
      <w:marTop w:val="0"/>
      <w:marBottom w:val="0"/>
      <w:divBdr>
        <w:top w:val="none" w:sz="0" w:space="0" w:color="auto"/>
        <w:left w:val="none" w:sz="0" w:space="0" w:color="auto"/>
        <w:bottom w:val="none" w:sz="0" w:space="0" w:color="auto"/>
        <w:right w:val="none" w:sz="0" w:space="0" w:color="auto"/>
      </w:divBdr>
    </w:div>
    <w:div w:id="446051571">
      <w:marLeft w:val="640"/>
      <w:marRight w:val="0"/>
      <w:marTop w:val="0"/>
      <w:marBottom w:val="0"/>
      <w:divBdr>
        <w:top w:val="none" w:sz="0" w:space="0" w:color="auto"/>
        <w:left w:val="none" w:sz="0" w:space="0" w:color="auto"/>
        <w:bottom w:val="none" w:sz="0" w:space="0" w:color="auto"/>
        <w:right w:val="none" w:sz="0" w:space="0" w:color="auto"/>
      </w:divBdr>
    </w:div>
    <w:div w:id="446119904">
      <w:marLeft w:val="640"/>
      <w:marRight w:val="0"/>
      <w:marTop w:val="0"/>
      <w:marBottom w:val="0"/>
      <w:divBdr>
        <w:top w:val="none" w:sz="0" w:space="0" w:color="auto"/>
        <w:left w:val="none" w:sz="0" w:space="0" w:color="auto"/>
        <w:bottom w:val="none" w:sz="0" w:space="0" w:color="auto"/>
        <w:right w:val="none" w:sz="0" w:space="0" w:color="auto"/>
      </w:divBdr>
    </w:div>
    <w:div w:id="446121638">
      <w:marLeft w:val="640"/>
      <w:marRight w:val="0"/>
      <w:marTop w:val="0"/>
      <w:marBottom w:val="0"/>
      <w:divBdr>
        <w:top w:val="none" w:sz="0" w:space="0" w:color="auto"/>
        <w:left w:val="none" w:sz="0" w:space="0" w:color="auto"/>
        <w:bottom w:val="none" w:sz="0" w:space="0" w:color="auto"/>
        <w:right w:val="none" w:sz="0" w:space="0" w:color="auto"/>
      </w:divBdr>
    </w:div>
    <w:div w:id="446122707">
      <w:marLeft w:val="640"/>
      <w:marRight w:val="0"/>
      <w:marTop w:val="0"/>
      <w:marBottom w:val="0"/>
      <w:divBdr>
        <w:top w:val="none" w:sz="0" w:space="0" w:color="auto"/>
        <w:left w:val="none" w:sz="0" w:space="0" w:color="auto"/>
        <w:bottom w:val="none" w:sz="0" w:space="0" w:color="auto"/>
        <w:right w:val="none" w:sz="0" w:space="0" w:color="auto"/>
      </w:divBdr>
    </w:div>
    <w:div w:id="446123405">
      <w:marLeft w:val="640"/>
      <w:marRight w:val="0"/>
      <w:marTop w:val="0"/>
      <w:marBottom w:val="0"/>
      <w:divBdr>
        <w:top w:val="none" w:sz="0" w:space="0" w:color="auto"/>
        <w:left w:val="none" w:sz="0" w:space="0" w:color="auto"/>
        <w:bottom w:val="none" w:sz="0" w:space="0" w:color="auto"/>
        <w:right w:val="none" w:sz="0" w:space="0" w:color="auto"/>
      </w:divBdr>
    </w:div>
    <w:div w:id="446194333">
      <w:marLeft w:val="640"/>
      <w:marRight w:val="0"/>
      <w:marTop w:val="0"/>
      <w:marBottom w:val="0"/>
      <w:divBdr>
        <w:top w:val="none" w:sz="0" w:space="0" w:color="auto"/>
        <w:left w:val="none" w:sz="0" w:space="0" w:color="auto"/>
        <w:bottom w:val="none" w:sz="0" w:space="0" w:color="auto"/>
        <w:right w:val="none" w:sz="0" w:space="0" w:color="auto"/>
      </w:divBdr>
    </w:div>
    <w:div w:id="446197313">
      <w:marLeft w:val="640"/>
      <w:marRight w:val="0"/>
      <w:marTop w:val="0"/>
      <w:marBottom w:val="0"/>
      <w:divBdr>
        <w:top w:val="none" w:sz="0" w:space="0" w:color="auto"/>
        <w:left w:val="none" w:sz="0" w:space="0" w:color="auto"/>
        <w:bottom w:val="none" w:sz="0" w:space="0" w:color="auto"/>
        <w:right w:val="none" w:sz="0" w:space="0" w:color="auto"/>
      </w:divBdr>
    </w:div>
    <w:div w:id="446198254">
      <w:marLeft w:val="640"/>
      <w:marRight w:val="0"/>
      <w:marTop w:val="0"/>
      <w:marBottom w:val="0"/>
      <w:divBdr>
        <w:top w:val="none" w:sz="0" w:space="0" w:color="auto"/>
        <w:left w:val="none" w:sz="0" w:space="0" w:color="auto"/>
        <w:bottom w:val="none" w:sz="0" w:space="0" w:color="auto"/>
        <w:right w:val="none" w:sz="0" w:space="0" w:color="auto"/>
      </w:divBdr>
    </w:div>
    <w:div w:id="446199200">
      <w:marLeft w:val="640"/>
      <w:marRight w:val="0"/>
      <w:marTop w:val="0"/>
      <w:marBottom w:val="0"/>
      <w:divBdr>
        <w:top w:val="none" w:sz="0" w:space="0" w:color="auto"/>
        <w:left w:val="none" w:sz="0" w:space="0" w:color="auto"/>
        <w:bottom w:val="none" w:sz="0" w:space="0" w:color="auto"/>
        <w:right w:val="none" w:sz="0" w:space="0" w:color="auto"/>
      </w:divBdr>
    </w:div>
    <w:div w:id="446236185">
      <w:marLeft w:val="640"/>
      <w:marRight w:val="0"/>
      <w:marTop w:val="0"/>
      <w:marBottom w:val="0"/>
      <w:divBdr>
        <w:top w:val="none" w:sz="0" w:space="0" w:color="auto"/>
        <w:left w:val="none" w:sz="0" w:space="0" w:color="auto"/>
        <w:bottom w:val="none" w:sz="0" w:space="0" w:color="auto"/>
        <w:right w:val="none" w:sz="0" w:space="0" w:color="auto"/>
      </w:divBdr>
    </w:div>
    <w:div w:id="446239281">
      <w:marLeft w:val="640"/>
      <w:marRight w:val="0"/>
      <w:marTop w:val="0"/>
      <w:marBottom w:val="0"/>
      <w:divBdr>
        <w:top w:val="none" w:sz="0" w:space="0" w:color="auto"/>
        <w:left w:val="none" w:sz="0" w:space="0" w:color="auto"/>
        <w:bottom w:val="none" w:sz="0" w:space="0" w:color="auto"/>
        <w:right w:val="none" w:sz="0" w:space="0" w:color="auto"/>
      </w:divBdr>
    </w:div>
    <w:div w:id="446463789">
      <w:marLeft w:val="640"/>
      <w:marRight w:val="0"/>
      <w:marTop w:val="0"/>
      <w:marBottom w:val="0"/>
      <w:divBdr>
        <w:top w:val="none" w:sz="0" w:space="0" w:color="auto"/>
        <w:left w:val="none" w:sz="0" w:space="0" w:color="auto"/>
        <w:bottom w:val="none" w:sz="0" w:space="0" w:color="auto"/>
        <w:right w:val="none" w:sz="0" w:space="0" w:color="auto"/>
      </w:divBdr>
    </w:div>
    <w:div w:id="446509489">
      <w:marLeft w:val="640"/>
      <w:marRight w:val="0"/>
      <w:marTop w:val="0"/>
      <w:marBottom w:val="0"/>
      <w:divBdr>
        <w:top w:val="none" w:sz="0" w:space="0" w:color="auto"/>
        <w:left w:val="none" w:sz="0" w:space="0" w:color="auto"/>
        <w:bottom w:val="none" w:sz="0" w:space="0" w:color="auto"/>
        <w:right w:val="none" w:sz="0" w:space="0" w:color="auto"/>
      </w:divBdr>
    </w:div>
    <w:div w:id="446510093">
      <w:marLeft w:val="640"/>
      <w:marRight w:val="0"/>
      <w:marTop w:val="0"/>
      <w:marBottom w:val="0"/>
      <w:divBdr>
        <w:top w:val="none" w:sz="0" w:space="0" w:color="auto"/>
        <w:left w:val="none" w:sz="0" w:space="0" w:color="auto"/>
        <w:bottom w:val="none" w:sz="0" w:space="0" w:color="auto"/>
        <w:right w:val="none" w:sz="0" w:space="0" w:color="auto"/>
      </w:divBdr>
    </w:div>
    <w:div w:id="446512399">
      <w:marLeft w:val="640"/>
      <w:marRight w:val="0"/>
      <w:marTop w:val="0"/>
      <w:marBottom w:val="0"/>
      <w:divBdr>
        <w:top w:val="none" w:sz="0" w:space="0" w:color="auto"/>
        <w:left w:val="none" w:sz="0" w:space="0" w:color="auto"/>
        <w:bottom w:val="none" w:sz="0" w:space="0" w:color="auto"/>
        <w:right w:val="none" w:sz="0" w:space="0" w:color="auto"/>
      </w:divBdr>
    </w:div>
    <w:div w:id="446658748">
      <w:marLeft w:val="640"/>
      <w:marRight w:val="0"/>
      <w:marTop w:val="0"/>
      <w:marBottom w:val="0"/>
      <w:divBdr>
        <w:top w:val="none" w:sz="0" w:space="0" w:color="auto"/>
        <w:left w:val="none" w:sz="0" w:space="0" w:color="auto"/>
        <w:bottom w:val="none" w:sz="0" w:space="0" w:color="auto"/>
        <w:right w:val="none" w:sz="0" w:space="0" w:color="auto"/>
      </w:divBdr>
    </w:div>
    <w:div w:id="446660087">
      <w:marLeft w:val="640"/>
      <w:marRight w:val="0"/>
      <w:marTop w:val="0"/>
      <w:marBottom w:val="0"/>
      <w:divBdr>
        <w:top w:val="none" w:sz="0" w:space="0" w:color="auto"/>
        <w:left w:val="none" w:sz="0" w:space="0" w:color="auto"/>
        <w:bottom w:val="none" w:sz="0" w:space="0" w:color="auto"/>
        <w:right w:val="none" w:sz="0" w:space="0" w:color="auto"/>
      </w:divBdr>
    </w:div>
    <w:div w:id="446701998">
      <w:marLeft w:val="640"/>
      <w:marRight w:val="0"/>
      <w:marTop w:val="0"/>
      <w:marBottom w:val="0"/>
      <w:divBdr>
        <w:top w:val="none" w:sz="0" w:space="0" w:color="auto"/>
        <w:left w:val="none" w:sz="0" w:space="0" w:color="auto"/>
        <w:bottom w:val="none" w:sz="0" w:space="0" w:color="auto"/>
        <w:right w:val="none" w:sz="0" w:space="0" w:color="auto"/>
      </w:divBdr>
    </w:div>
    <w:div w:id="446773282">
      <w:marLeft w:val="640"/>
      <w:marRight w:val="0"/>
      <w:marTop w:val="0"/>
      <w:marBottom w:val="0"/>
      <w:divBdr>
        <w:top w:val="none" w:sz="0" w:space="0" w:color="auto"/>
        <w:left w:val="none" w:sz="0" w:space="0" w:color="auto"/>
        <w:bottom w:val="none" w:sz="0" w:space="0" w:color="auto"/>
        <w:right w:val="none" w:sz="0" w:space="0" w:color="auto"/>
      </w:divBdr>
    </w:div>
    <w:div w:id="446779985">
      <w:marLeft w:val="640"/>
      <w:marRight w:val="0"/>
      <w:marTop w:val="0"/>
      <w:marBottom w:val="0"/>
      <w:divBdr>
        <w:top w:val="none" w:sz="0" w:space="0" w:color="auto"/>
        <w:left w:val="none" w:sz="0" w:space="0" w:color="auto"/>
        <w:bottom w:val="none" w:sz="0" w:space="0" w:color="auto"/>
        <w:right w:val="none" w:sz="0" w:space="0" w:color="auto"/>
      </w:divBdr>
    </w:div>
    <w:div w:id="446893731">
      <w:marLeft w:val="640"/>
      <w:marRight w:val="0"/>
      <w:marTop w:val="0"/>
      <w:marBottom w:val="0"/>
      <w:divBdr>
        <w:top w:val="none" w:sz="0" w:space="0" w:color="auto"/>
        <w:left w:val="none" w:sz="0" w:space="0" w:color="auto"/>
        <w:bottom w:val="none" w:sz="0" w:space="0" w:color="auto"/>
        <w:right w:val="none" w:sz="0" w:space="0" w:color="auto"/>
      </w:divBdr>
    </w:div>
    <w:div w:id="447042060">
      <w:marLeft w:val="640"/>
      <w:marRight w:val="0"/>
      <w:marTop w:val="0"/>
      <w:marBottom w:val="0"/>
      <w:divBdr>
        <w:top w:val="none" w:sz="0" w:space="0" w:color="auto"/>
        <w:left w:val="none" w:sz="0" w:space="0" w:color="auto"/>
        <w:bottom w:val="none" w:sz="0" w:space="0" w:color="auto"/>
        <w:right w:val="none" w:sz="0" w:space="0" w:color="auto"/>
      </w:divBdr>
    </w:div>
    <w:div w:id="447042467">
      <w:marLeft w:val="640"/>
      <w:marRight w:val="0"/>
      <w:marTop w:val="0"/>
      <w:marBottom w:val="0"/>
      <w:divBdr>
        <w:top w:val="none" w:sz="0" w:space="0" w:color="auto"/>
        <w:left w:val="none" w:sz="0" w:space="0" w:color="auto"/>
        <w:bottom w:val="none" w:sz="0" w:space="0" w:color="auto"/>
        <w:right w:val="none" w:sz="0" w:space="0" w:color="auto"/>
      </w:divBdr>
    </w:div>
    <w:div w:id="447047876">
      <w:marLeft w:val="640"/>
      <w:marRight w:val="0"/>
      <w:marTop w:val="0"/>
      <w:marBottom w:val="0"/>
      <w:divBdr>
        <w:top w:val="none" w:sz="0" w:space="0" w:color="auto"/>
        <w:left w:val="none" w:sz="0" w:space="0" w:color="auto"/>
        <w:bottom w:val="none" w:sz="0" w:space="0" w:color="auto"/>
        <w:right w:val="none" w:sz="0" w:space="0" w:color="auto"/>
      </w:divBdr>
    </w:div>
    <w:div w:id="447049602">
      <w:marLeft w:val="640"/>
      <w:marRight w:val="0"/>
      <w:marTop w:val="0"/>
      <w:marBottom w:val="0"/>
      <w:divBdr>
        <w:top w:val="none" w:sz="0" w:space="0" w:color="auto"/>
        <w:left w:val="none" w:sz="0" w:space="0" w:color="auto"/>
        <w:bottom w:val="none" w:sz="0" w:space="0" w:color="auto"/>
        <w:right w:val="none" w:sz="0" w:space="0" w:color="auto"/>
      </w:divBdr>
    </w:div>
    <w:div w:id="447050385">
      <w:marLeft w:val="640"/>
      <w:marRight w:val="0"/>
      <w:marTop w:val="0"/>
      <w:marBottom w:val="0"/>
      <w:divBdr>
        <w:top w:val="none" w:sz="0" w:space="0" w:color="auto"/>
        <w:left w:val="none" w:sz="0" w:space="0" w:color="auto"/>
        <w:bottom w:val="none" w:sz="0" w:space="0" w:color="auto"/>
        <w:right w:val="none" w:sz="0" w:space="0" w:color="auto"/>
      </w:divBdr>
    </w:div>
    <w:div w:id="447160647">
      <w:marLeft w:val="640"/>
      <w:marRight w:val="0"/>
      <w:marTop w:val="0"/>
      <w:marBottom w:val="0"/>
      <w:divBdr>
        <w:top w:val="none" w:sz="0" w:space="0" w:color="auto"/>
        <w:left w:val="none" w:sz="0" w:space="0" w:color="auto"/>
        <w:bottom w:val="none" w:sz="0" w:space="0" w:color="auto"/>
        <w:right w:val="none" w:sz="0" w:space="0" w:color="auto"/>
      </w:divBdr>
    </w:div>
    <w:div w:id="447162854">
      <w:marLeft w:val="640"/>
      <w:marRight w:val="0"/>
      <w:marTop w:val="0"/>
      <w:marBottom w:val="0"/>
      <w:divBdr>
        <w:top w:val="none" w:sz="0" w:space="0" w:color="auto"/>
        <w:left w:val="none" w:sz="0" w:space="0" w:color="auto"/>
        <w:bottom w:val="none" w:sz="0" w:space="0" w:color="auto"/>
        <w:right w:val="none" w:sz="0" w:space="0" w:color="auto"/>
      </w:divBdr>
    </w:div>
    <w:div w:id="447163935">
      <w:marLeft w:val="640"/>
      <w:marRight w:val="0"/>
      <w:marTop w:val="0"/>
      <w:marBottom w:val="0"/>
      <w:divBdr>
        <w:top w:val="none" w:sz="0" w:space="0" w:color="auto"/>
        <w:left w:val="none" w:sz="0" w:space="0" w:color="auto"/>
        <w:bottom w:val="none" w:sz="0" w:space="0" w:color="auto"/>
        <w:right w:val="none" w:sz="0" w:space="0" w:color="auto"/>
      </w:divBdr>
    </w:div>
    <w:div w:id="447166463">
      <w:marLeft w:val="640"/>
      <w:marRight w:val="0"/>
      <w:marTop w:val="0"/>
      <w:marBottom w:val="0"/>
      <w:divBdr>
        <w:top w:val="none" w:sz="0" w:space="0" w:color="auto"/>
        <w:left w:val="none" w:sz="0" w:space="0" w:color="auto"/>
        <w:bottom w:val="none" w:sz="0" w:space="0" w:color="auto"/>
        <w:right w:val="none" w:sz="0" w:space="0" w:color="auto"/>
      </w:divBdr>
    </w:div>
    <w:div w:id="447166501">
      <w:marLeft w:val="640"/>
      <w:marRight w:val="0"/>
      <w:marTop w:val="0"/>
      <w:marBottom w:val="0"/>
      <w:divBdr>
        <w:top w:val="none" w:sz="0" w:space="0" w:color="auto"/>
        <w:left w:val="none" w:sz="0" w:space="0" w:color="auto"/>
        <w:bottom w:val="none" w:sz="0" w:space="0" w:color="auto"/>
        <w:right w:val="none" w:sz="0" w:space="0" w:color="auto"/>
      </w:divBdr>
    </w:div>
    <w:div w:id="447234968">
      <w:marLeft w:val="640"/>
      <w:marRight w:val="0"/>
      <w:marTop w:val="0"/>
      <w:marBottom w:val="0"/>
      <w:divBdr>
        <w:top w:val="none" w:sz="0" w:space="0" w:color="auto"/>
        <w:left w:val="none" w:sz="0" w:space="0" w:color="auto"/>
        <w:bottom w:val="none" w:sz="0" w:space="0" w:color="auto"/>
        <w:right w:val="none" w:sz="0" w:space="0" w:color="auto"/>
      </w:divBdr>
    </w:div>
    <w:div w:id="447312642">
      <w:marLeft w:val="640"/>
      <w:marRight w:val="0"/>
      <w:marTop w:val="0"/>
      <w:marBottom w:val="0"/>
      <w:divBdr>
        <w:top w:val="none" w:sz="0" w:space="0" w:color="auto"/>
        <w:left w:val="none" w:sz="0" w:space="0" w:color="auto"/>
        <w:bottom w:val="none" w:sz="0" w:space="0" w:color="auto"/>
        <w:right w:val="none" w:sz="0" w:space="0" w:color="auto"/>
      </w:divBdr>
    </w:div>
    <w:div w:id="447352959">
      <w:marLeft w:val="640"/>
      <w:marRight w:val="0"/>
      <w:marTop w:val="0"/>
      <w:marBottom w:val="0"/>
      <w:divBdr>
        <w:top w:val="none" w:sz="0" w:space="0" w:color="auto"/>
        <w:left w:val="none" w:sz="0" w:space="0" w:color="auto"/>
        <w:bottom w:val="none" w:sz="0" w:space="0" w:color="auto"/>
        <w:right w:val="none" w:sz="0" w:space="0" w:color="auto"/>
      </w:divBdr>
    </w:div>
    <w:div w:id="447358899">
      <w:marLeft w:val="640"/>
      <w:marRight w:val="0"/>
      <w:marTop w:val="0"/>
      <w:marBottom w:val="0"/>
      <w:divBdr>
        <w:top w:val="none" w:sz="0" w:space="0" w:color="auto"/>
        <w:left w:val="none" w:sz="0" w:space="0" w:color="auto"/>
        <w:bottom w:val="none" w:sz="0" w:space="0" w:color="auto"/>
        <w:right w:val="none" w:sz="0" w:space="0" w:color="auto"/>
      </w:divBdr>
    </w:div>
    <w:div w:id="447359340">
      <w:marLeft w:val="640"/>
      <w:marRight w:val="0"/>
      <w:marTop w:val="0"/>
      <w:marBottom w:val="0"/>
      <w:divBdr>
        <w:top w:val="none" w:sz="0" w:space="0" w:color="auto"/>
        <w:left w:val="none" w:sz="0" w:space="0" w:color="auto"/>
        <w:bottom w:val="none" w:sz="0" w:space="0" w:color="auto"/>
        <w:right w:val="none" w:sz="0" w:space="0" w:color="auto"/>
      </w:divBdr>
    </w:div>
    <w:div w:id="447360735">
      <w:marLeft w:val="640"/>
      <w:marRight w:val="0"/>
      <w:marTop w:val="0"/>
      <w:marBottom w:val="0"/>
      <w:divBdr>
        <w:top w:val="none" w:sz="0" w:space="0" w:color="auto"/>
        <w:left w:val="none" w:sz="0" w:space="0" w:color="auto"/>
        <w:bottom w:val="none" w:sz="0" w:space="0" w:color="auto"/>
        <w:right w:val="none" w:sz="0" w:space="0" w:color="auto"/>
      </w:divBdr>
    </w:div>
    <w:div w:id="447436021">
      <w:marLeft w:val="640"/>
      <w:marRight w:val="0"/>
      <w:marTop w:val="0"/>
      <w:marBottom w:val="0"/>
      <w:divBdr>
        <w:top w:val="none" w:sz="0" w:space="0" w:color="auto"/>
        <w:left w:val="none" w:sz="0" w:space="0" w:color="auto"/>
        <w:bottom w:val="none" w:sz="0" w:space="0" w:color="auto"/>
        <w:right w:val="none" w:sz="0" w:space="0" w:color="auto"/>
      </w:divBdr>
    </w:div>
    <w:div w:id="447436476">
      <w:marLeft w:val="640"/>
      <w:marRight w:val="0"/>
      <w:marTop w:val="0"/>
      <w:marBottom w:val="0"/>
      <w:divBdr>
        <w:top w:val="none" w:sz="0" w:space="0" w:color="auto"/>
        <w:left w:val="none" w:sz="0" w:space="0" w:color="auto"/>
        <w:bottom w:val="none" w:sz="0" w:space="0" w:color="auto"/>
        <w:right w:val="none" w:sz="0" w:space="0" w:color="auto"/>
      </w:divBdr>
    </w:div>
    <w:div w:id="447548774">
      <w:marLeft w:val="640"/>
      <w:marRight w:val="0"/>
      <w:marTop w:val="0"/>
      <w:marBottom w:val="0"/>
      <w:divBdr>
        <w:top w:val="none" w:sz="0" w:space="0" w:color="auto"/>
        <w:left w:val="none" w:sz="0" w:space="0" w:color="auto"/>
        <w:bottom w:val="none" w:sz="0" w:space="0" w:color="auto"/>
        <w:right w:val="none" w:sz="0" w:space="0" w:color="auto"/>
      </w:divBdr>
    </w:div>
    <w:div w:id="447622970">
      <w:marLeft w:val="640"/>
      <w:marRight w:val="0"/>
      <w:marTop w:val="0"/>
      <w:marBottom w:val="0"/>
      <w:divBdr>
        <w:top w:val="none" w:sz="0" w:space="0" w:color="auto"/>
        <w:left w:val="none" w:sz="0" w:space="0" w:color="auto"/>
        <w:bottom w:val="none" w:sz="0" w:space="0" w:color="auto"/>
        <w:right w:val="none" w:sz="0" w:space="0" w:color="auto"/>
      </w:divBdr>
    </w:div>
    <w:div w:id="447624215">
      <w:marLeft w:val="640"/>
      <w:marRight w:val="0"/>
      <w:marTop w:val="0"/>
      <w:marBottom w:val="0"/>
      <w:divBdr>
        <w:top w:val="none" w:sz="0" w:space="0" w:color="auto"/>
        <w:left w:val="none" w:sz="0" w:space="0" w:color="auto"/>
        <w:bottom w:val="none" w:sz="0" w:space="0" w:color="auto"/>
        <w:right w:val="none" w:sz="0" w:space="0" w:color="auto"/>
      </w:divBdr>
    </w:div>
    <w:div w:id="447626335">
      <w:marLeft w:val="640"/>
      <w:marRight w:val="0"/>
      <w:marTop w:val="0"/>
      <w:marBottom w:val="0"/>
      <w:divBdr>
        <w:top w:val="none" w:sz="0" w:space="0" w:color="auto"/>
        <w:left w:val="none" w:sz="0" w:space="0" w:color="auto"/>
        <w:bottom w:val="none" w:sz="0" w:space="0" w:color="auto"/>
        <w:right w:val="none" w:sz="0" w:space="0" w:color="auto"/>
      </w:divBdr>
    </w:div>
    <w:div w:id="447699253">
      <w:marLeft w:val="640"/>
      <w:marRight w:val="0"/>
      <w:marTop w:val="0"/>
      <w:marBottom w:val="0"/>
      <w:divBdr>
        <w:top w:val="none" w:sz="0" w:space="0" w:color="auto"/>
        <w:left w:val="none" w:sz="0" w:space="0" w:color="auto"/>
        <w:bottom w:val="none" w:sz="0" w:space="0" w:color="auto"/>
        <w:right w:val="none" w:sz="0" w:space="0" w:color="auto"/>
      </w:divBdr>
    </w:div>
    <w:div w:id="447704615">
      <w:marLeft w:val="640"/>
      <w:marRight w:val="0"/>
      <w:marTop w:val="0"/>
      <w:marBottom w:val="0"/>
      <w:divBdr>
        <w:top w:val="none" w:sz="0" w:space="0" w:color="auto"/>
        <w:left w:val="none" w:sz="0" w:space="0" w:color="auto"/>
        <w:bottom w:val="none" w:sz="0" w:space="0" w:color="auto"/>
        <w:right w:val="none" w:sz="0" w:space="0" w:color="auto"/>
      </w:divBdr>
    </w:div>
    <w:div w:id="447743227">
      <w:marLeft w:val="640"/>
      <w:marRight w:val="0"/>
      <w:marTop w:val="0"/>
      <w:marBottom w:val="0"/>
      <w:divBdr>
        <w:top w:val="none" w:sz="0" w:space="0" w:color="auto"/>
        <w:left w:val="none" w:sz="0" w:space="0" w:color="auto"/>
        <w:bottom w:val="none" w:sz="0" w:space="0" w:color="auto"/>
        <w:right w:val="none" w:sz="0" w:space="0" w:color="auto"/>
      </w:divBdr>
    </w:div>
    <w:div w:id="447814933">
      <w:marLeft w:val="640"/>
      <w:marRight w:val="0"/>
      <w:marTop w:val="0"/>
      <w:marBottom w:val="0"/>
      <w:divBdr>
        <w:top w:val="none" w:sz="0" w:space="0" w:color="auto"/>
        <w:left w:val="none" w:sz="0" w:space="0" w:color="auto"/>
        <w:bottom w:val="none" w:sz="0" w:space="0" w:color="auto"/>
        <w:right w:val="none" w:sz="0" w:space="0" w:color="auto"/>
      </w:divBdr>
    </w:div>
    <w:div w:id="447815816">
      <w:marLeft w:val="640"/>
      <w:marRight w:val="0"/>
      <w:marTop w:val="0"/>
      <w:marBottom w:val="0"/>
      <w:divBdr>
        <w:top w:val="none" w:sz="0" w:space="0" w:color="auto"/>
        <w:left w:val="none" w:sz="0" w:space="0" w:color="auto"/>
        <w:bottom w:val="none" w:sz="0" w:space="0" w:color="auto"/>
        <w:right w:val="none" w:sz="0" w:space="0" w:color="auto"/>
      </w:divBdr>
    </w:div>
    <w:div w:id="447819261">
      <w:marLeft w:val="640"/>
      <w:marRight w:val="0"/>
      <w:marTop w:val="0"/>
      <w:marBottom w:val="0"/>
      <w:divBdr>
        <w:top w:val="none" w:sz="0" w:space="0" w:color="auto"/>
        <w:left w:val="none" w:sz="0" w:space="0" w:color="auto"/>
        <w:bottom w:val="none" w:sz="0" w:space="0" w:color="auto"/>
        <w:right w:val="none" w:sz="0" w:space="0" w:color="auto"/>
      </w:divBdr>
    </w:div>
    <w:div w:id="447897962">
      <w:marLeft w:val="640"/>
      <w:marRight w:val="0"/>
      <w:marTop w:val="0"/>
      <w:marBottom w:val="0"/>
      <w:divBdr>
        <w:top w:val="none" w:sz="0" w:space="0" w:color="auto"/>
        <w:left w:val="none" w:sz="0" w:space="0" w:color="auto"/>
        <w:bottom w:val="none" w:sz="0" w:space="0" w:color="auto"/>
        <w:right w:val="none" w:sz="0" w:space="0" w:color="auto"/>
      </w:divBdr>
    </w:div>
    <w:div w:id="447898102">
      <w:marLeft w:val="640"/>
      <w:marRight w:val="0"/>
      <w:marTop w:val="0"/>
      <w:marBottom w:val="0"/>
      <w:divBdr>
        <w:top w:val="none" w:sz="0" w:space="0" w:color="auto"/>
        <w:left w:val="none" w:sz="0" w:space="0" w:color="auto"/>
        <w:bottom w:val="none" w:sz="0" w:space="0" w:color="auto"/>
        <w:right w:val="none" w:sz="0" w:space="0" w:color="auto"/>
      </w:divBdr>
    </w:div>
    <w:div w:id="448010547">
      <w:marLeft w:val="640"/>
      <w:marRight w:val="0"/>
      <w:marTop w:val="0"/>
      <w:marBottom w:val="0"/>
      <w:divBdr>
        <w:top w:val="none" w:sz="0" w:space="0" w:color="auto"/>
        <w:left w:val="none" w:sz="0" w:space="0" w:color="auto"/>
        <w:bottom w:val="none" w:sz="0" w:space="0" w:color="auto"/>
        <w:right w:val="none" w:sz="0" w:space="0" w:color="auto"/>
      </w:divBdr>
    </w:div>
    <w:div w:id="448011355">
      <w:marLeft w:val="640"/>
      <w:marRight w:val="0"/>
      <w:marTop w:val="0"/>
      <w:marBottom w:val="0"/>
      <w:divBdr>
        <w:top w:val="none" w:sz="0" w:space="0" w:color="auto"/>
        <w:left w:val="none" w:sz="0" w:space="0" w:color="auto"/>
        <w:bottom w:val="none" w:sz="0" w:space="0" w:color="auto"/>
        <w:right w:val="none" w:sz="0" w:space="0" w:color="auto"/>
      </w:divBdr>
    </w:div>
    <w:div w:id="448012496">
      <w:marLeft w:val="640"/>
      <w:marRight w:val="0"/>
      <w:marTop w:val="0"/>
      <w:marBottom w:val="0"/>
      <w:divBdr>
        <w:top w:val="none" w:sz="0" w:space="0" w:color="auto"/>
        <w:left w:val="none" w:sz="0" w:space="0" w:color="auto"/>
        <w:bottom w:val="none" w:sz="0" w:space="0" w:color="auto"/>
        <w:right w:val="none" w:sz="0" w:space="0" w:color="auto"/>
      </w:divBdr>
    </w:div>
    <w:div w:id="448013865">
      <w:marLeft w:val="640"/>
      <w:marRight w:val="0"/>
      <w:marTop w:val="0"/>
      <w:marBottom w:val="0"/>
      <w:divBdr>
        <w:top w:val="none" w:sz="0" w:space="0" w:color="auto"/>
        <w:left w:val="none" w:sz="0" w:space="0" w:color="auto"/>
        <w:bottom w:val="none" w:sz="0" w:space="0" w:color="auto"/>
        <w:right w:val="none" w:sz="0" w:space="0" w:color="auto"/>
      </w:divBdr>
    </w:div>
    <w:div w:id="448015699">
      <w:marLeft w:val="640"/>
      <w:marRight w:val="0"/>
      <w:marTop w:val="0"/>
      <w:marBottom w:val="0"/>
      <w:divBdr>
        <w:top w:val="none" w:sz="0" w:space="0" w:color="auto"/>
        <w:left w:val="none" w:sz="0" w:space="0" w:color="auto"/>
        <w:bottom w:val="none" w:sz="0" w:space="0" w:color="auto"/>
        <w:right w:val="none" w:sz="0" w:space="0" w:color="auto"/>
      </w:divBdr>
    </w:div>
    <w:div w:id="448085964">
      <w:marLeft w:val="640"/>
      <w:marRight w:val="0"/>
      <w:marTop w:val="0"/>
      <w:marBottom w:val="0"/>
      <w:divBdr>
        <w:top w:val="none" w:sz="0" w:space="0" w:color="auto"/>
        <w:left w:val="none" w:sz="0" w:space="0" w:color="auto"/>
        <w:bottom w:val="none" w:sz="0" w:space="0" w:color="auto"/>
        <w:right w:val="none" w:sz="0" w:space="0" w:color="auto"/>
      </w:divBdr>
    </w:div>
    <w:div w:id="448158953">
      <w:marLeft w:val="640"/>
      <w:marRight w:val="0"/>
      <w:marTop w:val="0"/>
      <w:marBottom w:val="0"/>
      <w:divBdr>
        <w:top w:val="none" w:sz="0" w:space="0" w:color="auto"/>
        <w:left w:val="none" w:sz="0" w:space="0" w:color="auto"/>
        <w:bottom w:val="none" w:sz="0" w:space="0" w:color="auto"/>
        <w:right w:val="none" w:sz="0" w:space="0" w:color="auto"/>
      </w:divBdr>
    </w:div>
    <w:div w:id="448202299">
      <w:marLeft w:val="640"/>
      <w:marRight w:val="0"/>
      <w:marTop w:val="0"/>
      <w:marBottom w:val="0"/>
      <w:divBdr>
        <w:top w:val="none" w:sz="0" w:space="0" w:color="auto"/>
        <w:left w:val="none" w:sz="0" w:space="0" w:color="auto"/>
        <w:bottom w:val="none" w:sz="0" w:space="0" w:color="auto"/>
        <w:right w:val="none" w:sz="0" w:space="0" w:color="auto"/>
      </w:divBdr>
    </w:div>
    <w:div w:id="448280372">
      <w:marLeft w:val="640"/>
      <w:marRight w:val="0"/>
      <w:marTop w:val="0"/>
      <w:marBottom w:val="0"/>
      <w:divBdr>
        <w:top w:val="none" w:sz="0" w:space="0" w:color="auto"/>
        <w:left w:val="none" w:sz="0" w:space="0" w:color="auto"/>
        <w:bottom w:val="none" w:sz="0" w:space="0" w:color="auto"/>
        <w:right w:val="none" w:sz="0" w:space="0" w:color="auto"/>
      </w:divBdr>
    </w:div>
    <w:div w:id="448355613">
      <w:marLeft w:val="0"/>
      <w:marRight w:val="0"/>
      <w:marTop w:val="0"/>
      <w:marBottom w:val="0"/>
      <w:divBdr>
        <w:top w:val="none" w:sz="0" w:space="0" w:color="auto"/>
        <w:left w:val="none" w:sz="0" w:space="0" w:color="auto"/>
        <w:bottom w:val="none" w:sz="0" w:space="0" w:color="auto"/>
        <w:right w:val="none" w:sz="0" w:space="0" w:color="auto"/>
      </w:divBdr>
    </w:div>
    <w:div w:id="448356842">
      <w:marLeft w:val="640"/>
      <w:marRight w:val="0"/>
      <w:marTop w:val="0"/>
      <w:marBottom w:val="0"/>
      <w:divBdr>
        <w:top w:val="none" w:sz="0" w:space="0" w:color="auto"/>
        <w:left w:val="none" w:sz="0" w:space="0" w:color="auto"/>
        <w:bottom w:val="none" w:sz="0" w:space="0" w:color="auto"/>
        <w:right w:val="none" w:sz="0" w:space="0" w:color="auto"/>
      </w:divBdr>
    </w:div>
    <w:div w:id="448404193">
      <w:marLeft w:val="640"/>
      <w:marRight w:val="0"/>
      <w:marTop w:val="0"/>
      <w:marBottom w:val="0"/>
      <w:divBdr>
        <w:top w:val="none" w:sz="0" w:space="0" w:color="auto"/>
        <w:left w:val="none" w:sz="0" w:space="0" w:color="auto"/>
        <w:bottom w:val="none" w:sz="0" w:space="0" w:color="auto"/>
        <w:right w:val="none" w:sz="0" w:space="0" w:color="auto"/>
      </w:divBdr>
    </w:div>
    <w:div w:id="448427949">
      <w:marLeft w:val="640"/>
      <w:marRight w:val="0"/>
      <w:marTop w:val="0"/>
      <w:marBottom w:val="0"/>
      <w:divBdr>
        <w:top w:val="none" w:sz="0" w:space="0" w:color="auto"/>
        <w:left w:val="none" w:sz="0" w:space="0" w:color="auto"/>
        <w:bottom w:val="none" w:sz="0" w:space="0" w:color="auto"/>
        <w:right w:val="none" w:sz="0" w:space="0" w:color="auto"/>
      </w:divBdr>
    </w:div>
    <w:div w:id="448476106">
      <w:marLeft w:val="640"/>
      <w:marRight w:val="0"/>
      <w:marTop w:val="0"/>
      <w:marBottom w:val="0"/>
      <w:divBdr>
        <w:top w:val="none" w:sz="0" w:space="0" w:color="auto"/>
        <w:left w:val="none" w:sz="0" w:space="0" w:color="auto"/>
        <w:bottom w:val="none" w:sz="0" w:space="0" w:color="auto"/>
        <w:right w:val="none" w:sz="0" w:space="0" w:color="auto"/>
      </w:divBdr>
    </w:div>
    <w:div w:id="448547632">
      <w:marLeft w:val="640"/>
      <w:marRight w:val="0"/>
      <w:marTop w:val="0"/>
      <w:marBottom w:val="0"/>
      <w:divBdr>
        <w:top w:val="none" w:sz="0" w:space="0" w:color="auto"/>
        <w:left w:val="none" w:sz="0" w:space="0" w:color="auto"/>
        <w:bottom w:val="none" w:sz="0" w:space="0" w:color="auto"/>
        <w:right w:val="none" w:sz="0" w:space="0" w:color="auto"/>
      </w:divBdr>
    </w:div>
    <w:div w:id="448624792">
      <w:marLeft w:val="640"/>
      <w:marRight w:val="0"/>
      <w:marTop w:val="0"/>
      <w:marBottom w:val="0"/>
      <w:divBdr>
        <w:top w:val="none" w:sz="0" w:space="0" w:color="auto"/>
        <w:left w:val="none" w:sz="0" w:space="0" w:color="auto"/>
        <w:bottom w:val="none" w:sz="0" w:space="0" w:color="auto"/>
        <w:right w:val="none" w:sz="0" w:space="0" w:color="auto"/>
      </w:divBdr>
    </w:div>
    <w:div w:id="448669857">
      <w:marLeft w:val="640"/>
      <w:marRight w:val="0"/>
      <w:marTop w:val="0"/>
      <w:marBottom w:val="0"/>
      <w:divBdr>
        <w:top w:val="none" w:sz="0" w:space="0" w:color="auto"/>
        <w:left w:val="none" w:sz="0" w:space="0" w:color="auto"/>
        <w:bottom w:val="none" w:sz="0" w:space="0" w:color="auto"/>
        <w:right w:val="none" w:sz="0" w:space="0" w:color="auto"/>
      </w:divBdr>
    </w:div>
    <w:div w:id="448739065">
      <w:marLeft w:val="640"/>
      <w:marRight w:val="0"/>
      <w:marTop w:val="0"/>
      <w:marBottom w:val="0"/>
      <w:divBdr>
        <w:top w:val="none" w:sz="0" w:space="0" w:color="auto"/>
        <w:left w:val="none" w:sz="0" w:space="0" w:color="auto"/>
        <w:bottom w:val="none" w:sz="0" w:space="0" w:color="auto"/>
        <w:right w:val="none" w:sz="0" w:space="0" w:color="auto"/>
      </w:divBdr>
    </w:div>
    <w:div w:id="448745242">
      <w:marLeft w:val="640"/>
      <w:marRight w:val="0"/>
      <w:marTop w:val="0"/>
      <w:marBottom w:val="0"/>
      <w:divBdr>
        <w:top w:val="none" w:sz="0" w:space="0" w:color="auto"/>
        <w:left w:val="none" w:sz="0" w:space="0" w:color="auto"/>
        <w:bottom w:val="none" w:sz="0" w:space="0" w:color="auto"/>
        <w:right w:val="none" w:sz="0" w:space="0" w:color="auto"/>
      </w:divBdr>
    </w:div>
    <w:div w:id="448747484">
      <w:marLeft w:val="640"/>
      <w:marRight w:val="0"/>
      <w:marTop w:val="0"/>
      <w:marBottom w:val="0"/>
      <w:divBdr>
        <w:top w:val="none" w:sz="0" w:space="0" w:color="auto"/>
        <w:left w:val="none" w:sz="0" w:space="0" w:color="auto"/>
        <w:bottom w:val="none" w:sz="0" w:space="0" w:color="auto"/>
        <w:right w:val="none" w:sz="0" w:space="0" w:color="auto"/>
      </w:divBdr>
    </w:div>
    <w:div w:id="448821017">
      <w:marLeft w:val="640"/>
      <w:marRight w:val="0"/>
      <w:marTop w:val="0"/>
      <w:marBottom w:val="0"/>
      <w:divBdr>
        <w:top w:val="none" w:sz="0" w:space="0" w:color="auto"/>
        <w:left w:val="none" w:sz="0" w:space="0" w:color="auto"/>
        <w:bottom w:val="none" w:sz="0" w:space="0" w:color="auto"/>
        <w:right w:val="none" w:sz="0" w:space="0" w:color="auto"/>
      </w:divBdr>
    </w:div>
    <w:div w:id="448858489">
      <w:marLeft w:val="640"/>
      <w:marRight w:val="0"/>
      <w:marTop w:val="0"/>
      <w:marBottom w:val="0"/>
      <w:divBdr>
        <w:top w:val="none" w:sz="0" w:space="0" w:color="auto"/>
        <w:left w:val="none" w:sz="0" w:space="0" w:color="auto"/>
        <w:bottom w:val="none" w:sz="0" w:space="0" w:color="auto"/>
        <w:right w:val="none" w:sz="0" w:space="0" w:color="auto"/>
      </w:divBdr>
    </w:div>
    <w:div w:id="448860274">
      <w:marLeft w:val="640"/>
      <w:marRight w:val="0"/>
      <w:marTop w:val="0"/>
      <w:marBottom w:val="0"/>
      <w:divBdr>
        <w:top w:val="none" w:sz="0" w:space="0" w:color="auto"/>
        <w:left w:val="none" w:sz="0" w:space="0" w:color="auto"/>
        <w:bottom w:val="none" w:sz="0" w:space="0" w:color="auto"/>
        <w:right w:val="none" w:sz="0" w:space="0" w:color="auto"/>
      </w:divBdr>
    </w:div>
    <w:div w:id="448865630">
      <w:marLeft w:val="640"/>
      <w:marRight w:val="0"/>
      <w:marTop w:val="0"/>
      <w:marBottom w:val="0"/>
      <w:divBdr>
        <w:top w:val="none" w:sz="0" w:space="0" w:color="auto"/>
        <w:left w:val="none" w:sz="0" w:space="0" w:color="auto"/>
        <w:bottom w:val="none" w:sz="0" w:space="0" w:color="auto"/>
        <w:right w:val="none" w:sz="0" w:space="0" w:color="auto"/>
      </w:divBdr>
    </w:div>
    <w:div w:id="449009810">
      <w:marLeft w:val="640"/>
      <w:marRight w:val="0"/>
      <w:marTop w:val="0"/>
      <w:marBottom w:val="0"/>
      <w:divBdr>
        <w:top w:val="none" w:sz="0" w:space="0" w:color="auto"/>
        <w:left w:val="none" w:sz="0" w:space="0" w:color="auto"/>
        <w:bottom w:val="none" w:sz="0" w:space="0" w:color="auto"/>
        <w:right w:val="none" w:sz="0" w:space="0" w:color="auto"/>
      </w:divBdr>
    </w:div>
    <w:div w:id="449056461">
      <w:marLeft w:val="640"/>
      <w:marRight w:val="0"/>
      <w:marTop w:val="0"/>
      <w:marBottom w:val="0"/>
      <w:divBdr>
        <w:top w:val="none" w:sz="0" w:space="0" w:color="auto"/>
        <w:left w:val="none" w:sz="0" w:space="0" w:color="auto"/>
        <w:bottom w:val="none" w:sz="0" w:space="0" w:color="auto"/>
        <w:right w:val="none" w:sz="0" w:space="0" w:color="auto"/>
      </w:divBdr>
    </w:div>
    <w:div w:id="449128586">
      <w:marLeft w:val="640"/>
      <w:marRight w:val="0"/>
      <w:marTop w:val="0"/>
      <w:marBottom w:val="0"/>
      <w:divBdr>
        <w:top w:val="none" w:sz="0" w:space="0" w:color="auto"/>
        <w:left w:val="none" w:sz="0" w:space="0" w:color="auto"/>
        <w:bottom w:val="none" w:sz="0" w:space="0" w:color="auto"/>
        <w:right w:val="none" w:sz="0" w:space="0" w:color="auto"/>
      </w:divBdr>
    </w:div>
    <w:div w:id="449128853">
      <w:marLeft w:val="640"/>
      <w:marRight w:val="0"/>
      <w:marTop w:val="0"/>
      <w:marBottom w:val="0"/>
      <w:divBdr>
        <w:top w:val="none" w:sz="0" w:space="0" w:color="auto"/>
        <w:left w:val="none" w:sz="0" w:space="0" w:color="auto"/>
        <w:bottom w:val="none" w:sz="0" w:space="0" w:color="auto"/>
        <w:right w:val="none" w:sz="0" w:space="0" w:color="auto"/>
      </w:divBdr>
    </w:div>
    <w:div w:id="449206207">
      <w:marLeft w:val="640"/>
      <w:marRight w:val="0"/>
      <w:marTop w:val="0"/>
      <w:marBottom w:val="0"/>
      <w:divBdr>
        <w:top w:val="none" w:sz="0" w:space="0" w:color="auto"/>
        <w:left w:val="none" w:sz="0" w:space="0" w:color="auto"/>
        <w:bottom w:val="none" w:sz="0" w:space="0" w:color="auto"/>
        <w:right w:val="none" w:sz="0" w:space="0" w:color="auto"/>
      </w:divBdr>
    </w:div>
    <w:div w:id="449277064">
      <w:marLeft w:val="640"/>
      <w:marRight w:val="0"/>
      <w:marTop w:val="0"/>
      <w:marBottom w:val="0"/>
      <w:divBdr>
        <w:top w:val="none" w:sz="0" w:space="0" w:color="auto"/>
        <w:left w:val="none" w:sz="0" w:space="0" w:color="auto"/>
        <w:bottom w:val="none" w:sz="0" w:space="0" w:color="auto"/>
        <w:right w:val="none" w:sz="0" w:space="0" w:color="auto"/>
      </w:divBdr>
    </w:div>
    <w:div w:id="449280216">
      <w:marLeft w:val="640"/>
      <w:marRight w:val="0"/>
      <w:marTop w:val="0"/>
      <w:marBottom w:val="0"/>
      <w:divBdr>
        <w:top w:val="none" w:sz="0" w:space="0" w:color="auto"/>
        <w:left w:val="none" w:sz="0" w:space="0" w:color="auto"/>
        <w:bottom w:val="none" w:sz="0" w:space="0" w:color="auto"/>
        <w:right w:val="none" w:sz="0" w:space="0" w:color="auto"/>
      </w:divBdr>
    </w:div>
    <w:div w:id="449318708">
      <w:marLeft w:val="640"/>
      <w:marRight w:val="0"/>
      <w:marTop w:val="0"/>
      <w:marBottom w:val="0"/>
      <w:divBdr>
        <w:top w:val="none" w:sz="0" w:space="0" w:color="auto"/>
        <w:left w:val="none" w:sz="0" w:space="0" w:color="auto"/>
        <w:bottom w:val="none" w:sz="0" w:space="0" w:color="auto"/>
        <w:right w:val="none" w:sz="0" w:space="0" w:color="auto"/>
      </w:divBdr>
    </w:div>
    <w:div w:id="449320055">
      <w:marLeft w:val="640"/>
      <w:marRight w:val="0"/>
      <w:marTop w:val="0"/>
      <w:marBottom w:val="0"/>
      <w:divBdr>
        <w:top w:val="none" w:sz="0" w:space="0" w:color="auto"/>
        <w:left w:val="none" w:sz="0" w:space="0" w:color="auto"/>
        <w:bottom w:val="none" w:sz="0" w:space="0" w:color="auto"/>
        <w:right w:val="none" w:sz="0" w:space="0" w:color="auto"/>
      </w:divBdr>
    </w:div>
    <w:div w:id="449325487">
      <w:marLeft w:val="640"/>
      <w:marRight w:val="0"/>
      <w:marTop w:val="0"/>
      <w:marBottom w:val="0"/>
      <w:divBdr>
        <w:top w:val="none" w:sz="0" w:space="0" w:color="auto"/>
        <w:left w:val="none" w:sz="0" w:space="0" w:color="auto"/>
        <w:bottom w:val="none" w:sz="0" w:space="0" w:color="auto"/>
        <w:right w:val="none" w:sz="0" w:space="0" w:color="auto"/>
      </w:divBdr>
    </w:div>
    <w:div w:id="449396517">
      <w:marLeft w:val="640"/>
      <w:marRight w:val="0"/>
      <w:marTop w:val="0"/>
      <w:marBottom w:val="0"/>
      <w:divBdr>
        <w:top w:val="none" w:sz="0" w:space="0" w:color="auto"/>
        <w:left w:val="none" w:sz="0" w:space="0" w:color="auto"/>
        <w:bottom w:val="none" w:sz="0" w:space="0" w:color="auto"/>
        <w:right w:val="none" w:sz="0" w:space="0" w:color="auto"/>
      </w:divBdr>
    </w:div>
    <w:div w:id="449400341">
      <w:marLeft w:val="640"/>
      <w:marRight w:val="0"/>
      <w:marTop w:val="0"/>
      <w:marBottom w:val="0"/>
      <w:divBdr>
        <w:top w:val="none" w:sz="0" w:space="0" w:color="auto"/>
        <w:left w:val="none" w:sz="0" w:space="0" w:color="auto"/>
        <w:bottom w:val="none" w:sz="0" w:space="0" w:color="auto"/>
        <w:right w:val="none" w:sz="0" w:space="0" w:color="auto"/>
      </w:divBdr>
    </w:div>
    <w:div w:id="449474212">
      <w:marLeft w:val="640"/>
      <w:marRight w:val="0"/>
      <w:marTop w:val="0"/>
      <w:marBottom w:val="0"/>
      <w:divBdr>
        <w:top w:val="none" w:sz="0" w:space="0" w:color="auto"/>
        <w:left w:val="none" w:sz="0" w:space="0" w:color="auto"/>
        <w:bottom w:val="none" w:sz="0" w:space="0" w:color="auto"/>
        <w:right w:val="none" w:sz="0" w:space="0" w:color="auto"/>
      </w:divBdr>
    </w:div>
    <w:div w:id="449511971">
      <w:marLeft w:val="640"/>
      <w:marRight w:val="0"/>
      <w:marTop w:val="0"/>
      <w:marBottom w:val="0"/>
      <w:divBdr>
        <w:top w:val="none" w:sz="0" w:space="0" w:color="auto"/>
        <w:left w:val="none" w:sz="0" w:space="0" w:color="auto"/>
        <w:bottom w:val="none" w:sz="0" w:space="0" w:color="auto"/>
        <w:right w:val="none" w:sz="0" w:space="0" w:color="auto"/>
      </w:divBdr>
    </w:div>
    <w:div w:id="449517372">
      <w:marLeft w:val="640"/>
      <w:marRight w:val="0"/>
      <w:marTop w:val="0"/>
      <w:marBottom w:val="0"/>
      <w:divBdr>
        <w:top w:val="none" w:sz="0" w:space="0" w:color="auto"/>
        <w:left w:val="none" w:sz="0" w:space="0" w:color="auto"/>
        <w:bottom w:val="none" w:sz="0" w:space="0" w:color="auto"/>
        <w:right w:val="none" w:sz="0" w:space="0" w:color="auto"/>
      </w:divBdr>
    </w:div>
    <w:div w:id="449519533">
      <w:marLeft w:val="640"/>
      <w:marRight w:val="0"/>
      <w:marTop w:val="0"/>
      <w:marBottom w:val="0"/>
      <w:divBdr>
        <w:top w:val="none" w:sz="0" w:space="0" w:color="auto"/>
        <w:left w:val="none" w:sz="0" w:space="0" w:color="auto"/>
        <w:bottom w:val="none" w:sz="0" w:space="0" w:color="auto"/>
        <w:right w:val="none" w:sz="0" w:space="0" w:color="auto"/>
      </w:divBdr>
    </w:div>
    <w:div w:id="449708172">
      <w:marLeft w:val="640"/>
      <w:marRight w:val="0"/>
      <w:marTop w:val="0"/>
      <w:marBottom w:val="0"/>
      <w:divBdr>
        <w:top w:val="none" w:sz="0" w:space="0" w:color="auto"/>
        <w:left w:val="none" w:sz="0" w:space="0" w:color="auto"/>
        <w:bottom w:val="none" w:sz="0" w:space="0" w:color="auto"/>
        <w:right w:val="none" w:sz="0" w:space="0" w:color="auto"/>
      </w:divBdr>
    </w:div>
    <w:div w:id="449714467">
      <w:marLeft w:val="640"/>
      <w:marRight w:val="0"/>
      <w:marTop w:val="0"/>
      <w:marBottom w:val="0"/>
      <w:divBdr>
        <w:top w:val="none" w:sz="0" w:space="0" w:color="auto"/>
        <w:left w:val="none" w:sz="0" w:space="0" w:color="auto"/>
        <w:bottom w:val="none" w:sz="0" w:space="0" w:color="auto"/>
        <w:right w:val="none" w:sz="0" w:space="0" w:color="auto"/>
      </w:divBdr>
    </w:div>
    <w:div w:id="449714575">
      <w:marLeft w:val="640"/>
      <w:marRight w:val="0"/>
      <w:marTop w:val="0"/>
      <w:marBottom w:val="0"/>
      <w:divBdr>
        <w:top w:val="none" w:sz="0" w:space="0" w:color="auto"/>
        <w:left w:val="none" w:sz="0" w:space="0" w:color="auto"/>
        <w:bottom w:val="none" w:sz="0" w:space="0" w:color="auto"/>
        <w:right w:val="none" w:sz="0" w:space="0" w:color="auto"/>
      </w:divBdr>
    </w:div>
    <w:div w:id="449788352">
      <w:marLeft w:val="640"/>
      <w:marRight w:val="0"/>
      <w:marTop w:val="0"/>
      <w:marBottom w:val="0"/>
      <w:divBdr>
        <w:top w:val="none" w:sz="0" w:space="0" w:color="auto"/>
        <w:left w:val="none" w:sz="0" w:space="0" w:color="auto"/>
        <w:bottom w:val="none" w:sz="0" w:space="0" w:color="auto"/>
        <w:right w:val="none" w:sz="0" w:space="0" w:color="auto"/>
      </w:divBdr>
    </w:div>
    <w:div w:id="449861257">
      <w:marLeft w:val="640"/>
      <w:marRight w:val="0"/>
      <w:marTop w:val="0"/>
      <w:marBottom w:val="0"/>
      <w:divBdr>
        <w:top w:val="none" w:sz="0" w:space="0" w:color="auto"/>
        <w:left w:val="none" w:sz="0" w:space="0" w:color="auto"/>
        <w:bottom w:val="none" w:sz="0" w:space="0" w:color="auto"/>
        <w:right w:val="none" w:sz="0" w:space="0" w:color="auto"/>
      </w:divBdr>
    </w:div>
    <w:div w:id="449861546">
      <w:marLeft w:val="640"/>
      <w:marRight w:val="0"/>
      <w:marTop w:val="0"/>
      <w:marBottom w:val="0"/>
      <w:divBdr>
        <w:top w:val="none" w:sz="0" w:space="0" w:color="auto"/>
        <w:left w:val="none" w:sz="0" w:space="0" w:color="auto"/>
        <w:bottom w:val="none" w:sz="0" w:space="0" w:color="auto"/>
        <w:right w:val="none" w:sz="0" w:space="0" w:color="auto"/>
      </w:divBdr>
    </w:div>
    <w:div w:id="449905735">
      <w:marLeft w:val="640"/>
      <w:marRight w:val="0"/>
      <w:marTop w:val="0"/>
      <w:marBottom w:val="0"/>
      <w:divBdr>
        <w:top w:val="none" w:sz="0" w:space="0" w:color="auto"/>
        <w:left w:val="none" w:sz="0" w:space="0" w:color="auto"/>
        <w:bottom w:val="none" w:sz="0" w:space="0" w:color="auto"/>
        <w:right w:val="none" w:sz="0" w:space="0" w:color="auto"/>
      </w:divBdr>
    </w:div>
    <w:div w:id="449937233">
      <w:marLeft w:val="640"/>
      <w:marRight w:val="0"/>
      <w:marTop w:val="0"/>
      <w:marBottom w:val="0"/>
      <w:divBdr>
        <w:top w:val="none" w:sz="0" w:space="0" w:color="auto"/>
        <w:left w:val="none" w:sz="0" w:space="0" w:color="auto"/>
        <w:bottom w:val="none" w:sz="0" w:space="0" w:color="auto"/>
        <w:right w:val="none" w:sz="0" w:space="0" w:color="auto"/>
      </w:divBdr>
    </w:div>
    <w:div w:id="449978075">
      <w:marLeft w:val="640"/>
      <w:marRight w:val="0"/>
      <w:marTop w:val="0"/>
      <w:marBottom w:val="0"/>
      <w:divBdr>
        <w:top w:val="none" w:sz="0" w:space="0" w:color="auto"/>
        <w:left w:val="none" w:sz="0" w:space="0" w:color="auto"/>
        <w:bottom w:val="none" w:sz="0" w:space="0" w:color="auto"/>
        <w:right w:val="none" w:sz="0" w:space="0" w:color="auto"/>
      </w:divBdr>
    </w:div>
    <w:div w:id="450133331">
      <w:marLeft w:val="640"/>
      <w:marRight w:val="0"/>
      <w:marTop w:val="0"/>
      <w:marBottom w:val="0"/>
      <w:divBdr>
        <w:top w:val="none" w:sz="0" w:space="0" w:color="auto"/>
        <w:left w:val="none" w:sz="0" w:space="0" w:color="auto"/>
        <w:bottom w:val="none" w:sz="0" w:space="0" w:color="auto"/>
        <w:right w:val="none" w:sz="0" w:space="0" w:color="auto"/>
      </w:divBdr>
    </w:div>
    <w:div w:id="450168944">
      <w:marLeft w:val="640"/>
      <w:marRight w:val="0"/>
      <w:marTop w:val="0"/>
      <w:marBottom w:val="0"/>
      <w:divBdr>
        <w:top w:val="none" w:sz="0" w:space="0" w:color="auto"/>
        <w:left w:val="none" w:sz="0" w:space="0" w:color="auto"/>
        <w:bottom w:val="none" w:sz="0" w:space="0" w:color="auto"/>
        <w:right w:val="none" w:sz="0" w:space="0" w:color="auto"/>
      </w:divBdr>
    </w:div>
    <w:div w:id="450171587">
      <w:marLeft w:val="640"/>
      <w:marRight w:val="0"/>
      <w:marTop w:val="0"/>
      <w:marBottom w:val="0"/>
      <w:divBdr>
        <w:top w:val="none" w:sz="0" w:space="0" w:color="auto"/>
        <w:left w:val="none" w:sz="0" w:space="0" w:color="auto"/>
        <w:bottom w:val="none" w:sz="0" w:space="0" w:color="auto"/>
        <w:right w:val="none" w:sz="0" w:space="0" w:color="auto"/>
      </w:divBdr>
    </w:div>
    <w:div w:id="450175887">
      <w:marLeft w:val="640"/>
      <w:marRight w:val="0"/>
      <w:marTop w:val="0"/>
      <w:marBottom w:val="0"/>
      <w:divBdr>
        <w:top w:val="none" w:sz="0" w:space="0" w:color="auto"/>
        <w:left w:val="none" w:sz="0" w:space="0" w:color="auto"/>
        <w:bottom w:val="none" w:sz="0" w:space="0" w:color="auto"/>
        <w:right w:val="none" w:sz="0" w:space="0" w:color="auto"/>
      </w:divBdr>
    </w:div>
    <w:div w:id="450248567">
      <w:marLeft w:val="640"/>
      <w:marRight w:val="0"/>
      <w:marTop w:val="0"/>
      <w:marBottom w:val="0"/>
      <w:divBdr>
        <w:top w:val="none" w:sz="0" w:space="0" w:color="auto"/>
        <w:left w:val="none" w:sz="0" w:space="0" w:color="auto"/>
        <w:bottom w:val="none" w:sz="0" w:space="0" w:color="auto"/>
        <w:right w:val="none" w:sz="0" w:space="0" w:color="auto"/>
      </w:divBdr>
    </w:div>
    <w:div w:id="450251004">
      <w:marLeft w:val="640"/>
      <w:marRight w:val="0"/>
      <w:marTop w:val="0"/>
      <w:marBottom w:val="0"/>
      <w:divBdr>
        <w:top w:val="none" w:sz="0" w:space="0" w:color="auto"/>
        <w:left w:val="none" w:sz="0" w:space="0" w:color="auto"/>
        <w:bottom w:val="none" w:sz="0" w:space="0" w:color="auto"/>
        <w:right w:val="none" w:sz="0" w:space="0" w:color="auto"/>
      </w:divBdr>
    </w:div>
    <w:div w:id="450321437">
      <w:marLeft w:val="640"/>
      <w:marRight w:val="0"/>
      <w:marTop w:val="0"/>
      <w:marBottom w:val="0"/>
      <w:divBdr>
        <w:top w:val="none" w:sz="0" w:space="0" w:color="auto"/>
        <w:left w:val="none" w:sz="0" w:space="0" w:color="auto"/>
        <w:bottom w:val="none" w:sz="0" w:space="0" w:color="auto"/>
        <w:right w:val="none" w:sz="0" w:space="0" w:color="auto"/>
      </w:divBdr>
    </w:div>
    <w:div w:id="450393111">
      <w:marLeft w:val="640"/>
      <w:marRight w:val="0"/>
      <w:marTop w:val="0"/>
      <w:marBottom w:val="0"/>
      <w:divBdr>
        <w:top w:val="none" w:sz="0" w:space="0" w:color="auto"/>
        <w:left w:val="none" w:sz="0" w:space="0" w:color="auto"/>
        <w:bottom w:val="none" w:sz="0" w:space="0" w:color="auto"/>
        <w:right w:val="none" w:sz="0" w:space="0" w:color="auto"/>
      </w:divBdr>
    </w:div>
    <w:div w:id="450437231">
      <w:marLeft w:val="640"/>
      <w:marRight w:val="0"/>
      <w:marTop w:val="0"/>
      <w:marBottom w:val="0"/>
      <w:divBdr>
        <w:top w:val="none" w:sz="0" w:space="0" w:color="auto"/>
        <w:left w:val="none" w:sz="0" w:space="0" w:color="auto"/>
        <w:bottom w:val="none" w:sz="0" w:space="0" w:color="auto"/>
        <w:right w:val="none" w:sz="0" w:space="0" w:color="auto"/>
      </w:divBdr>
    </w:div>
    <w:div w:id="450441875">
      <w:marLeft w:val="640"/>
      <w:marRight w:val="0"/>
      <w:marTop w:val="0"/>
      <w:marBottom w:val="0"/>
      <w:divBdr>
        <w:top w:val="none" w:sz="0" w:space="0" w:color="auto"/>
        <w:left w:val="none" w:sz="0" w:space="0" w:color="auto"/>
        <w:bottom w:val="none" w:sz="0" w:space="0" w:color="auto"/>
        <w:right w:val="none" w:sz="0" w:space="0" w:color="auto"/>
      </w:divBdr>
    </w:div>
    <w:div w:id="450517309">
      <w:marLeft w:val="640"/>
      <w:marRight w:val="0"/>
      <w:marTop w:val="0"/>
      <w:marBottom w:val="0"/>
      <w:divBdr>
        <w:top w:val="none" w:sz="0" w:space="0" w:color="auto"/>
        <w:left w:val="none" w:sz="0" w:space="0" w:color="auto"/>
        <w:bottom w:val="none" w:sz="0" w:space="0" w:color="auto"/>
        <w:right w:val="none" w:sz="0" w:space="0" w:color="auto"/>
      </w:divBdr>
    </w:div>
    <w:div w:id="450517457">
      <w:marLeft w:val="640"/>
      <w:marRight w:val="0"/>
      <w:marTop w:val="0"/>
      <w:marBottom w:val="0"/>
      <w:divBdr>
        <w:top w:val="none" w:sz="0" w:space="0" w:color="auto"/>
        <w:left w:val="none" w:sz="0" w:space="0" w:color="auto"/>
        <w:bottom w:val="none" w:sz="0" w:space="0" w:color="auto"/>
        <w:right w:val="none" w:sz="0" w:space="0" w:color="auto"/>
      </w:divBdr>
    </w:div>
    <w:div w:id="450562155">
      <w:marLeft w:val="640"/>
      <w:marRight w:val="0"/>
      <w:marTop w:val="0"/>
      <w:marBottom w:val="0"/>
      <w:divBdr>
        <w:top w:val="none" w:sz="0" w:space="0" w:color="auto"/>
        <w:left w:val="none" w:sz="0" w:space="0" w:color="auto"/>
        <w:bottom w:val="none" w:sz="0" w:space="0" w:color="auto"/>
        <w:right w:val="none" w:sz="0" w:space="0" w:color="auto"/>
      </w:divBdr>
    </w:div>
    <w:div w:id="450586764">
      <w:marLeft w:val="640"/>
      <w:marRight w:val="0"/>
      <w:marTop w:val="0"/>
      <w:marBottom w:val="0"/>
      <w:divBdr>
        <w:top w:val="none" w:sz="0" w:space="0" w:color="auto"/>
        <w:left w:val="none" w:sz="0" w:space="0" w:color="auto"/>
        <w:bottom w:val="none" w:sz="0" w:space="0" w:color="auto"/>
        <w:right w:val="none" w:sz="0" w:space="0" w:color="auto"/>
      </w:divBdr>
    </w:div>
    <w:div w:id="450586868">
      <w:marLeft w:val="640"/>
      <w:marRight w:val="0"/>
      <w:marTop w:val="0"/>
      <w:marBottom w:val="0"/>
      <w:divBdr>
        <w:top w:val="none" w:sz="0" w:space="0" w:color="auto"/>
        <w:left w:val="none" w:sz="0" w:space="0" w:color="auto"/>
        <w:bottom w:val="none" w:sz="0" w:space="0" w:color="auto"/>
        <w:right w:val="none" w:sz="0" w:space="0" w:color="auto"/>
      </w:divBdr>
    </w:div>
    <w:div w:id="450630215">
      <w:marLeft w:val="640"/>
      <w:marRight w:val="0"/>
      <w:marTop w:val="0"/>
      <w:marBottom w:val="0"/>
      <w:divBdr>
        <w:top w:val="none" w:sz="0" w:space="0" w:color="auto"/>
        <w:left w:val="none" w:sz="0" w:space="0" w:color="auto"/>
        <w:bottom w:val="none" w:sz="0" w:space="0" w:color="auto"/>
        <w:right w:val="none" w:sz="0" w:space="0" w:color="auto"/>
      </w:divBdr>
    </w:div>
    <w:div w:id="450704290">
      <w:marLeft w:val="640"/>
      <w:marRight w:val="0"/>
      <w:marTop w:val="0"/>
      <w:marBottom w:val="0"/>
      <w:divBdr>
        <w:top w:val="none" w:sz="0" w:space="0" w:color="auto"/>
        <w:left w:val="none" w:sz="0" w:space="0" w:color="auto"/>
        <w:bottom w:val="none" w:sz="0" w:space="0" w:color="auto"/>
        <w:right w:val="none" w:sz="0" w:space="0" w:color="auto"/>
      </w:divBdr>
    </w:div>
    <w:div w:id="450706528">
      <w:marLeft w:val="640"/>
      <w:marRight w:val="0"/>
      <w:marTop w:val="0"/>
      <w:marBottom w:val="0"/>
      <w:divBdr>
        <w:top w:val="none" w:sz="0" w:space="0" w:color="auto"/>
        <w:left w:val="none" w:sz="0" w:space="0" w:color="auto"/>
        <w:bottom w:val="none" w:sz="0" w:space="0" w:color="auto"/>
        <w:right w:val="none" w:sz="0" w:space="0" w:color="auto"/>
      </w:divBdr>
    </w:div>
    <w:div w:id="450710201">
      <w:marLeft w:val="640"/>
      <w:marRight w:val="0"/>
      <w:marTop w:val="0"/>
      <w:marBottom w:val="0"/>
      <w:divBdr>
        <w:top w:val="none" w:sz="0" w:space="0" w:color="auto"/>
        <w:left w:val="none" w:sz="0" w:space="0" w:color="auto"/>
        <w:bottom w:val="none" w:sz="0" w:space="0" w:color="auto"/>
        <w:right w:val="none" w:sz="0" w:space="0" w:color="auto"/>
      </w:divBdr>
    </w:div>
    <w:div w:id="450779808">
      <w:marLeft w:val="640"/>
      <w:marRight w:val="0"/>
      <w:marTop w:val="0"/>
      <w:marBottom w:val="0"/>
      <w:divBdr>
        <w:top w:val="none" w:sz="0" w:space="0" w:color="auto"/>
        <w:left w:val="none" w:sz="0" w:space="0" w:color="auto"/>
        <w:bottom w:val="none" w:sz="0" w:space="0" w:color="auto"/>
        <w:right w:val="none" w:sz="0" w:space="0" w:color="auto"/>
      </w:divBdr>
    </w:div>
    <w:div w:id="450789182">
      <w:marLeft w:val="640"/>
      <w:marRight w:val="0"/>
      <w:marTop w:val="0"/>
      <w:marBottom w:val="0"/>
      <w:divBdr>
        <w:top w:val="none" w:sz="0" w:space="0" w:color="auto"/>
        <w:left w:val="none" w:sz="0" w:space="0" w:color="auto"/>
        <w:bottom w:val="none" w:sz="0" w:space="0" w:color="auto"/>
        <w:right w:val="none" w:sz="0" w:space="0" w:color="auto"/>
      </w:divBdr>
    </w:div>
    <w:div w:id="450829155">
      <w:marLeft w:val="640"/>
      <w:marRight w:val="0"/>
      <w:marTop w:val="0"/>
      <w:marBottom w:val="0"/>
      <w:divBdr>
        <w:top w:val="none" w:sz="0" w:space="0" w:color="auto"/>
        <w:left w:val="none" w:sz="0" w:space="0" w:color="auto"/>
        <w:bottom w:val="none" w:sz="0" w:space="0" w:color="auto"/>
        <w:right w:val="none" w:sz="0" w:space="0" w:color="auto"/>
      </w:divBdr>
    </w:div>
    <w:div w:id="450831478">
      <w:marLeft w:val="640"/>
      <w:marRight w:val="0"/>
      <w:marTop w:val="0"/>
      <w:marBottom w:val="0"/>
      <w:divBdr>
        <w:top w:val="none" w:sz="0" w:space="0" w:color="auto"/>
        <w:left w:val="none" w:sz="0" w:space="0" w:color="auto"/>
        <w:bottom w:val="none" w:sz="0" w:space="0" w:color="auto"/>
        <w:right w:val="none" w:sz="0" w:space="0" w:color="auto"/>
      </w:divBdr>
    </w:div>
    <w:div w:id="450902876">
      <w:marLeft w:val="640"/>
      <w:marRight w:val="0"/>
      <w:marTop w:val="0"/>
      <w:marBottom w:val="0"/>
      <w:divBdr>
        <w:top w:val="none" w:sz="0" w:space="0" w:color="auto"/>
        <w:left w:val="none" w:sz="0" w:space="0" w:color="auto"/>
        <w:bottom w:val="none" w:sz="0" w:space="0" w:color="auto"/>
        <w:right w:val="none" w:sz="0" w:space="0" w:color="auto"/>
      </w:divBdr>
    </w:div>
    <w:div w:id="450906007">
      <w:marLeft w:val="640"/>
      <w:marRight w:val="0"/>
      <w:marTop w:val="0"/>
      <w:marBottom w:val="0"/>
      <w:divBdr>
        <w:top w:val="none" w:sz="0" w:space="0" w:color="auto"/>
        <w:left w:val="none" w:sz="0" w:space="0" w:color="auto"/>
        <w:bottom w:val="none" w:sz="0" w:space="0" w:color="auto"/>
        <w:right w:val="none" w:sz="0" w:space="0" w:color="auto"/>
      </w:divBdr>
    </w:div>
    <w:div w:id="450975372">
      <w:marLeft w:val="640"/>
      <w:marRight w:val="0"/>
      <w:marTop w:val="0"/>
      <w:marBottom w:val="0"/>
      <w:divBdr>
        <w:top w:val="none" w:sz="0" w:space="0" w:color="auto"/>
        <w:left w:val="none" w:sz="0" w:space="0" w:color="auto"/>
        <w:bottom w:val="none" w:sz="0" w:space="0" w:color="auto"/>
        <w:right w:val="none" w:sz="0" w:space="0" w:color="auto"/>
      </w:divBdr>
    </w:div>
    <w:div w:id="450979965">
      <w:marLeft w:val="640"/>
      <w:marRight w:val="0"/>
      <w:marTop w:val="0"/>
      <w:marBottom w:val="0"/>
      <w:divBdr>
        <w:top w:val="none" w:sz="0" w:space="0" w:color="auto"/>
        <w:left w:val="none" w:sz="0" w:space="0" w:color="auto"/>
        <w:bottom w:val="none" w:sz="0" w:space="0" w:color="auto"/>
        <w:right w:val="none" w:sz="0" w:space="0" w:color="auto"/>
      </w:divBdr>
    </w:div>
    <w:div w:id="451091442">
      <w:marLeft w:val="640"/>
      <w:marRight w:val="0"/>
      <w:marTop w:val="0"/>
      <w:marBottom w:val="0"/>
      <w:divBdr>
        <w:top w:val="none" w:sz="0" w:space="0" w:color="auto"/>
        <w:left w:val="none" w:sz="0" w:space="0" w:color="auto"/>
        <w:bottom w:val="none" w:sz="0" w:space="0" w:color="auto"/>
        <w:right w:val="none" w:sz="0" w:space="0" w:color="auto"/>
      </w:divBdr>
    </w:div>
    <w:div w:id="451168565">
      <w:marLeft w:val="640"/>
      <w:marRight w:val="0"/>
      <w:marTop w:val="0"/>
      <w:marBottom w:val="0"/>
      <w:divBdr>
        <w:top w:val="none" w:sz="0" w:space="0" w:color="auto"/>
        <w:left w:val="none" w:sz="0" w:space="0" w:color="auto"/>
        <w:bottom w:val="none" w:sz="0" w:space="0" w:color="auto"/>
        <w:right w:val="none" w:sz="0" w:space="0" w:color="auto"/>
      </w:divBdr>
    </w:div>
    <w:div w:id="451169721">
      <w:marLeft w:val="640"/>
      <w:marRight w:val="0"/>
      <w:marTop w:val="0"/>
      <w:marBottom w:val="0"/>
      <w:divBdr>
        <w:top w:val="none" w:sz="0" w:space="0" w:color="auto"/>
        <w:left w:val="none" w:sz="0" w:space="0" w:color="auto"/>
        <w:bottom w:val="none" w:sz="0" w:space="0" w:color="auto"/>
        <w:right w:val="none" w:sz="0" w:space="0" w:color="auto"/>
      </w:divBdr>
    </w:div>
    <w:div w:id="451436063">
      <w:marLeft w:val="640"/>
      <w:marRight w:val="0"/>
      <w:marTop w:val="0"/>
      <w:marBottom w:val="0"/>
      <w:divBdr>
        <w:top w:val="none" w:sz="0" w:space="0" w:color="auto"/>
        <w:left w:val="none" w:sz="0" w:space="0" w:color="auto"/>
        <w:bottom w:val="none" w:sz="0" w:space="0" w:color="auto"/>
        <w:right w:val="none" w:sz="0" w:space="0" w:color="auto"/>
      </w:divBdr>
    </w:div>
    <w:div w:id="451439584">
      <w:marLeft w:val="640"/>
      <w:marRight w:val="0"/>
      <w:marTop w:val="0"/>
      <w:marBottom w:val="0"/>
      <w:divBdr>
        <w:top w:val="none" w:sz="0" w:space="0" w:color="auto"/>
        <w:left w:val="none" w:sz="0" w:space="0" w:color="auto"/>
        <w:bottom w:val="none" w:sz="0" w:space="0" w:color="auto"/>
        <w:right w:val="none" w:sz="0" w:space="0" w:color="auto"/>
      </w:divBdr>
    </w:div>
    <w:div w:id="451480351">
      <w:marLeft w:val="640"/>
      <w:marRight w:val="0"/>
      <w:marTop w:val="0"/>
      <w:marBottom w:val="0"/>
      <w:divBdr>
        <w:top w:val="none" w:sz="0" w:space="0" w:color="auto"/>
        <w:left w:val="none" w:sz="0" w:space="0" w:color="auto"/>
        <w:bottom w:val="none" w:sz="0" w:space="0" w:color="auto"/>
        <w:right w:val="none" w:sz="0" w:space="0" w:color="auto"/>
      </w:divBdr>
    </w:div>
    <w:div w:id="451553333">
      <w:marLeft w:val="640"/>
      <w:marRight w:val="0"/>
      <w:marTop w:val="0"/>
      <w:marBottom w:val="0"/>
      <w:divBdr>
        <w:top w:val="none" w:sz="0" w:space="0" w:color="auto"/>
        <w:left w:val="none" w:sz="0" w:space="0" w:color="auto"/>
        <w:bottom w:val="none" w:sz="0" w:space="0" w:color="auto"/>
        <w:right w:val="none" w:sz="0" w:space="0" w:color="auto"/>
      </w:divBdr>
    </w:div>
    <w:div w:id="451555118">
      <w:marLeft w:val="640"/>
      <w:marRight w:val="0"/>
      <w:marTop w:val="0"/>
      <w:marBottom w:val="0"/>
      <w:divBdr>
        <w:top w:val="none" w:sz="0" w:space="0" w:color="auto"/>
        <w:left w:val="none" w:sz="0" w:space="0" w:color="auto"/>
        <w:bottom w:val="none" w:sz="0" w:space="0" w:color="auto"/>
        <w:right w:val="none" w:sz="0" w:space="0" w:color="auto"/>
      </w:divBdr>
    </w:div>
    <w:div w:id="451557430">
      <w:marLeft w:val="640"/>
      <w:marRight w:val="0"/>
      <w:marTop w:val="0"/>
      <w:marBottom w:val="0"/>
      <w:divBdr>
        <w:top w:val="none" w:sz="0" w:space="0" w:color="auto"/>
        <w:left w:val="none" w:sz="0" w:space="0" w:color="auto"/>
        <w:bottom w:val="none" w:sz="0" w:space="0" w:color="auto"/>
        <w:right w:val="none" w:sz="0" w:space="0" w:color="auto"/>
      </w:divBdr>
    </w:div>
    <w:div w:id="451561143">
      <w:marLeft w:val="640"/>
      <w:marRight w:val="0"/>
      <w:marTop w:val="0"/>
      <w:marBottom w:val="0"/>
      <w:divBdr>
        <w:top w:val="none" w:sz="0" w:space="0" w:color="auto"/>
        <w:left w:val="none" w:sz="0" w:space="0" w:color="auto"/>
        <w:bottom w:val="none" w:sz="0" w:space="0" w:color="auto"/>
        <w:right w:val="none" w:sz="0" w:space="0" w:color="auto"/>
      </w:divBdr>
    </w:div>
    <w:div w:id="451634285">
      <w:marLeft w:val="640"/>
      <w:marRight w:val="0"/>
      <w:marTop w:val="0"/>
      <w:marBottom w:val="0"/>
      <w:divBdr>
        <w:top w:val="none" w:sz="0" w:space="0" w:color="auto"/>
        <w:left w:val="none" w:sz="0" w:space="0" w:color="auto"/>
        <w:bottom w:val="none" w:sz="0" w:space="0" w:color="auto"/>
        <w:right w:val="none" w:sz="0" w:space="0" w:color="auto"/>
      </w:divBdr>
    </w:div>
    <w:div w:id="451635336">
      <w:marLeft w:val="640"/>
      <w:marRight w:val="0"/>
      <w:marTop w:val="0"/>
      <w:marBottom w:val="0"/>
      <w:divBdr>
        <w:top w:val="none" w:sz="0" w:space="0" w:color="auto"/>
        <w:left w:val="none" w:sz="0" w:space="0" w:color="auto"/>
        <w:bottom w:val="none" w:sz="0" w:space="0" w:color="auto"/>
        <w:right w:val="none" w:sz="0" w:space="0" w:color="auto"/>
      </w:divBdr>
    </w:div>
    <w:div w:id="451635502">
      <w:marLeft w:val="640"/>
      <w:marRight w:val="0"/>
      <w:marTop w:val="0"/>
      <w:marBottom w:val="0"/>
      <w:divBdr>
        <w:top w:val="none" w:sz="0" w:space="0" w:color="auto"/>
        <w:left w:val="none" w:sz="0" w:space="0" w:color="auto"/>
        <w:bottom w:val="none" w:sz="0" w:space="0" w:color="auto"/>
        <w:right w:val="none" w:sz="0" w:space="0" w:color="auto"/>
      </w:divBdr>
    </w:div>
    <w:div w:id="451637669">
      <w:marLeft w:val="640"/>
      <w:marRight w:val="0"/>
      <w:marTop w:val="0"/>
      <w:marBottom w:val="0"/>
      <w:divBdr>
        <w:top w:val="none" w:sz="0" w:space="0" w:color="auto"/>
        <w:left w:val="none" w:sz="0" w:space="0" w:color="auto"/>
        <w:bottom w:val="none" w:sz="0" w:space="0" w:color="auto"/>
        <w:right w:val="none" w:sz="0" w:space="0" w:color="auto"/>
      </w:divBdr>
    </w:div>
    <w:div w:id="451674741">
      <w:marLeft w:val="640"/>
      <w:marRight w:val="0"/>
      <w:marTop w:val="0"/>
      <w:marBottom w:val="0"/>
      <w:divBdr>
        <w:top w:val="none" w:sz="0" w:space="0" w:color="auto"/>
        <w:left w:val="none" w:sz="0" w:space="0" w:color="auto"/>
        <w:bottom w:val="none" w:sz="0" w:space="0" w:color="auto"/>
        <w:right w:val="none" w:sz="0" w:space="0" w:color="auto"/>
      </w:divBdr>
    </w:div>
    <w:div w:id="451752936">
      <w:marLeft w:val="640"/>
      <w:marRight w:val="0"/>
      <w:marTop w:val="0"/>
      <w:marBottom w:val="0"/>
      <w:divBdr>
        <w:top w:val="none" w:sz="0" w:space="0" w:color="auto"/>
        <w:left w:val="none" w:sz="0" w:space="0" w:color="auto"/>
        <w:bottom w:val="none" w:sz="0" w:space="0" w:color="auto"/>
        <w:right w:val="none" w:sz="0" w:space="0" w:color="auto"/>
      </w:divBdr>
    </w:div>
    <w:div w:id="451872344">
      <w:marLeft w:val="640"/>
      <w:marRight w:val="0"/>
      <w:marTop w:val="0"/>
      <w:marBottom w:val="0"/>
      <w:divBdr>
        <w:top w:val="none" w:sz="0" w:space="0" w:color="auto"/>
        <w:left w:val="none" w:sz="0" w:space="0" w:color="auto"/>
        <w:bottom w:val="none" w:sz="0" w:space="0" w:color="auto"/>
        <w:right w:val="none" w:sz="0" w:space="0" w:color="auto"/>
      </w:divBdr>
    </w:div>
    <w:div w:id="451897412">
      <w:marLeft w:val="640"/>
      <w:marRight w:val="0"/>
      <w:marTop w:val="0"/>
      <w:marBottom w:val="0"/>
      <w:divBdr>
        <w:top w:val="none" w:sz="0" w:space="0" w:color="auto"/>
        <w:left w:val="none" w:sz="0" w:space="0" w:color="auto"/>
        <w:bottom w:val="none" w:sz="0" w:space="0" w:color="auto"/>
        <w:right w:val="none" w:sz="0" w:space="0" w:color="auto"/>
      </w:divBdr>
    </w:div>
    <w:div w:id="451901047">
      <w:marLeft w:val="640"/>
      <w:marRight w:val="0"/>
      <w:marTop w:val="0"/>
      <w:marBottom w:val="0"/>
      <w:divBdr>
        <w:top w:val="none" w:sz="0" w:space="0" w:color="auto"/>
        <w:left w:val="none" w:sz="0" w:space="0" w:color="auto"/>
        <w:bottom w:val="none" w:sz="0" w:space="0" w:color="auto"/>
        <w:right w:val="none" w:sz="0" w:space="0" w:color="auto"/>
      </w:divBdr>
    </w:div>
    <w:div w:id="451939594">
      <w:marLeft w:val="640"/>
      <w:marRight w:val="0"/>
      <w:marTop w:val="0"/>
      <w:marBottom w:val="0"/>
      <w:divBdr>
        <w:top w:val="none" w:sz="0" w:space="0" w:color="auto"/>
        <w:left w:val="none" w:sz="0" w:space="0" w:color="auto"/>
        <w:bottom w:val="none" w:sz="0" w:space="0" w:color="auto"/>
        <w:right w:val="none" w:sz="0" w:space="0" w:color="auto"/>
      </w:divBdr>
    </w:div>
    <w:div w:id="451943347">
      <w:marLeft w:val="640"/>
      <w:marRight w:val="0"/>
      <w:marTop w:val="0"/>
      <w:marBottom w:val="0"/>
      <w:divBdr>
        <w:top w:val="none" w:sz="0" w:space="0" w:color="auto"/>
        <w:left w:val="none" w:sz="0" w:space="0" w:color="auto"/>
        <w:bottom w:val="none" w:sz="0" w:space="0" w:color="auto"/>
        <w:right w:val="none" w:sz="0" w:space="0" w:color="auto"/>
      </w:divBdr>
    </w:div>
    <w:div w:id="451946240">
      <w:marLeft w:val="640"/>
      <w:marRight w:val="0"/>
      <w:marTop w:val="0"/>
      <w:marBottom w:val="0"/>
      <w:divBdr>
        <w:top w:val="none" w:sz="0" w:space="0" w:color="auto"/>
        <w:left w:val="none" w:sz="0" w:space="0" w:color="auto"/>
        <w:bottom w:val="none" w:sz="0" w:space="0" w:color="auto"/>
        <w:right w:val="none" w:sz="0" w:space="0" w:color="auto"/>
      </w:divBdr>
    </w:div>
    <w:div w:id="451947681">
      <w:marLeft w:val="640"/>
      <w:marRight w:val="0"/>
      <w:marTop w:val="0"/>
      <w:marBottom w:val="0"/>
      <w:divBdr>
        <w:top w:val="none" w:sz="0" w:space="0" w:color="auto"/>
        <w:left w:val="none" w:sz="0" w:space="0" w:color="auto"/>
        <w:bottom w:val="none" w:sz="0" w:space="0" w:color="auto"/>
        <w:right w:val="none" w:sz="0" w:space="0" w:color="auto"/>
      </w:divBdr>
    </w:div>
    <w:div w:id="451947778">
      <w:marLeft w:val="640"/>
      <w:marRight w:val="0"/>
      <w:marTop w:val="0"/>
      <w:marBottom w:val="0"/>
      <w:divBdr>
        <w:top w:val="none" w:sz="0" w:space="0" w:color="auto"/>
        <w:left w:val="none" w:sz="0" w:space="0" w:color="auto"/>
        <w:bottom w:val="none" w:sz="0" w:space="0" w:color="auto"/>
        <w:right w:val="none" w:sz="0" w:space="0" w:color="auto"/>
      </w:divBdr>
    </w:div>
    <w:div w:id="452093184">
      <w:marLeft w:val="640"/>
      <w:marRight w:val="0"/>
      <w:marTop w:val="0"/>
      <w:marBottom w:val="0"/>
      <w:divBdr>
        <w:top w:val="none" w:sz="0" w:space="0" w:color="auto"/>
        <w:left w:val="none" w:sz="0" w:space="0" w:color="auto"/>
        <w:bottom w:val="none" w:sz="0" w:space="0" w:color="auto"/>
        <w:right w:val="none" w:sz="0" w:space="0" w:color="auto"/>
      </w:divBdr>
    </w:div>
    <w:div w:id="452136768">
      <w:marLeft w:val="640"/>
      <w:marRight w:val="0"/>
      <w:marTop w:val="0"/>
      <w:marBottom w:val="0"/>
      <w:divBdr>
        <w:top w:val="none" w:sz="0" w:space="0" w:color="auto"/>
        <w:left w:val="none" w:sz="0" w:space="0" w:color="auto"/>
        <w:bottom w:val="none" w:sz="0" w:space="0" w:color="auto"/>
        <w:right w:val="none" w:sz="0" w:space="0" w:color="auto"/>
      </w:divBdr>
    </w:div>
    <w:div w:id="452137553">
      <w:marLeft w:val="640"/>
      <w:marRight w:val="0"/>
      <w:marTop w:val="0"/>
      <w:marBottom w:val="0"/>
      <w:divBdr>
        <w:top w:val="none" w:sz="0" w:space="0" w:color="auto"/>
        <w:left w:val="none" w:sz="0" w:space="0" w:color="auto"/>
        <w:bottom w:val="none" w:sz="0" w:space="0" w:color="auto"/>
        <w:right w:val="none" w:sz="0" w:space="0" w:color="auto"/>
      </w:divBdr>
    </w:div>
    <w:div w:id="452140546">
      <w:marLeft w:val="640"/>
      <w:marRight w:val="0"/>
      <w:marTop w:val="0"/>
      <w:marBottom w:val="0"/>
      <w:divBdr>
        <w:top w:val="none" w:sz="0" w:space="0" w:color="auto"/>
        <w:left w:val="none" w:sz="0" w:space="0" w:color="auto"/>
        <w:bottom w:val="none" w:sz="0" w:space="0" w:color="auto"/>
        <w:right w:val="none" w:sz="0" w:space="0" w:color="auto"/>
      </w:divBdr>
    </w:div>
    <w:div w:id="452212476">
      <w:marLeft w:val="640"/>
      <w:marRight w:val="0"/>
      <w:marTop w:val="0"/>
      <w:marBottom w:val="0"/>
      <w:divBdr>
        <w:top w:val="none" w:sz="0" w:space="0" w:color="auto"/>
        <w:left w:val="none" w:sz="0" w:space="0" w:color="auto"/>
        <w:bottom w:val="none" w:sz="0" w:space="0" w:color="auto"/>
        <w:right w:val="none" w:sz="0" w:space="0" w:color="auto"/>
      </w:divBdr>
    </w:div>
    <w:div w:id="452213690">
      <w:marLeft w:val="640"/>
      <w:marRight w:val="0"/>
      <w:marTop w:val="0"/>
      <w:marBottom w:val="0"/>
      <w:divBdr>
        <w:top w:val="none" w:sz="0" w:space="0" w:color="auto"/>
        <w:left w:val="none" w:sz="0" w:space="0" w:color="auto"/>
        <w:bottom w:val="none" w:sz="0" w:space="0" w:color="auto"/>
        <w:right w:val="none" w:sz="0" w:space="0" w:color="auto"/>
      </w:divBdr>
    </w:div>
    <w:div w:id="452285624">
      <w:marLeft w:val="640"/>
      <w:marRight w:val="0"/>
      <w:marTop w:val="0"/>
      <w:marBottom w:val="0"/>
      <w:divBdr>
        <w:top w:val="none" w:sz="0" w:space="0" w:color="auto"/>
        <w:left w:val="none" w:sz="0" w:space="0" w:color="auto"/>
        <w:bottom w:val="none" w:sz="0" w:space="0" w:color="auto"/>
        <w:right w:val="none" w:sz="0" w:space="0" w:color="auto"/>
      </w:divBdr>
    </w:div>
    <w:div w:id="452292789">
      <w:marLeft w:val="640"/>
      <w:marRight w:val="0"/>
      <w:marTop w:val="0"/>
      <w:marBottom w:val="0"/>
      <w:divBdr>
        <w:top w:val="none" w:sz="0" w:space="0" w:color="auto"/>
        <w:left w:val="none" w:sz="0" w:space="0" w:color="auto"/>
        <w:bottom w:val="none" w:sz="0" w:space="0" w:color="auto"/>
        <w:right w:val="none" w:sz="0" w:space="0" w:color="auto"/>
      </w:divBdr>
    </w:div>
    <w:div w:id="452329876">
      <w:marLeft w:val="640"/>
      <w:marRight w:val="0"/>
      <w:marTop w:val="0"/>
      <w:marBottom w:val="0"/>
      <w:divBdr>
        <w:top w:val="none" w:sz="0" w:space="0" w:color="auto"/>
        <w:left w:val="none" w:sz="0" w:space="0" w:color="auto"/>
        <w:bottom w:val="none" w:sz="0" w:space="0" w:color="auto"/>
        <w:right w:val="none" w:sz="0" w:space="0" w:color="auto"/>
      </w:divBdr>
    </w:div>
    <w:div w:id="452362155">
      <w:marLeft w:val="640"/>
      <w:marRight w:val="0"/>
      <w:marTop w:val="0"/>
      <w:marBottom w:val="0"/>
      <w:divBdr>
        <w:top w:val="none" w:sz="0" w:space="0" w:color="auto"/>
        <w:left w:val="none" w:sz="0" w:space="0" w:color="auto"/>
        <w:bottom w:val="none" w:sz="0" w:space="0" w:color="auto"/>
        <w:right w:val="none" w:sz="0" w:space="0" w:color="auto"/>
      </w:divBdr>
    </w:div>
    <w:div w:id="452408845">
      <w:marLeft w:val="640"/>
      <w:marRight w:val="0"/>
      <w:marTop w:val="0"/>
      <w:marBottom w:val="0"/>
      <w:divBdr>
        <w:top w:val="none" w:sz="0" w:space="0" w:color="auto"/>
        <w:left w:val="none" w:sz="0" w:space="0" w:color="auto"/>
        <w:bottom w:val="none" w:sz="0" w:space="0" w:color="auto"/>
        <w:right w:val="none" w:sz="0" w:space="0" w:color="auto"/>
      </w:divBdr>
    </w:div>
    <w:div w:id="452409042">
      <w:marLeft w:val="640"/>
      <w:marRight w:val="0"/>
      <w:marTop w:val="0"/>
      <w:marBottom w:val="0"/>
      <w:divBdr>
        <w:top w:val="none" w:sz="0" w:space="0" w:color="auto"/>
        <w:left w:val="none" w:sz="0" w:space="0" w:color="auto"/>
        <w:bottom w:val="none" w:sz="0" w:space="0" w:color="auto"/>
        <w:right w:val="none" w:sz="0" w:space="0" w:color="auto"/>
      </w:divBdr>
    </w:div>
    <w:div w:id="452480105">
      <w:marLeft w:val="640"/>
      <w:marRight w:val="0"/>
      <w:marTop w:val="0"/>
      <w:marBottom w:val="0"/>
      <w:divBdr>
        <w:top w:val="none" w:sz="0" w:space="0" w:color="auto"/>
        <w:left w:val="none" w:sz="0" w:space="0" w:color="auto"/>
        <w:bottom w:val="none" w:sz="0" w:space="0" w:color="auto"/>
        <w:right w:val="none" w:sz="0" w:space="0" w:color="auto"/>
      </w:divBdr>
    </w:div>
    <w:div w:id="452485178">
      <w:marLeft w:val="640"/>
      <w:marRight w:val="0"/>
      <w:marTop w:val="0"/>
      <w:marBottom w:val="0"/>
      <w:divBdr>
        <w:top w:val="none" w:sz="0" w:space="0" w:color="auto"/>
        <w:left w:val="none" w:sz="0" w:space="0" w:color="auto"/>
        <w:bottom w:val="none" w:sz="0" w:space="0" w:color="auto"/>
        <w:right w:val="none" w:sz="0" w:space="0" w:color="auto"/>
      </w:divBdr>
    </w:div>
    <w:div w:id="452558043">
      <w:marLeft w:val="640"/>
      <w:marRight w:val="0"/>
      <w:marTop w:val="0"/>
      <w:marBottom w:val="0"/>
      <w:divBdr>
        <w:top w:val="none" w:sz="0" w:space="0" w:color="auto"/>
        <w:left w:val="none" w:sz="0" w:space="0" w:color="auto"/>
        <w:bottom w:val="none" w:sz="0" w:space="0" w:color="auto"/>
        <w:right w:val="none" w:sz="0" w:space="0" w:color="auto"/>
      </w:divBdr>
    </w:div>
    <w:div w:id="452558570">
      <w:marLeft w:val="640"/>
      <w:marRight w:val="0"/>
      <w:marTop w:val="0"/>
      <w:marBottom w:val="0"/>
      <w:divBdr>
        <w:top w:val="none" w:sz="0" w:space="0" w:color="auto"/>
        <w:left w:val="none" w:sz="0" w:space="0" w:color="auto"/>
        <w:bottom w:val="none" w:sz="0" w:space="0" w:color="auto"/>
        <w:right w:val="none" w:sz="0" w:space="0" w:color="auto"/>
      </w:divBdr>
    </w:div>
    <w:div w:id="452597591">
      <w:marLeft w:val="640"/>
      <w:marRight w:val="0"/>
      <w:marTop w:val="0"/>
      <w:marBottom w:val="0"/>
      <w:divBdr>
        <w:top w:val="none" w:sz="0" w:space="0" w:color="auto"/>
        <w:left w:val="none" w:sz="0" w:space="0" w:color="auto"/>
        <w:bottom w:val="none" w:sz="0" w:space="0" w:color="auto"/>
        <w:right w:val="none" w:sz="0" w:space="0" w:color="auto"/>
      </w:divBdr>
    </w:div>
    <w:div w:id="452603939">
      <w:marLeft w:val="640"/>
      <w:marRight w:val="0"/>
      <w:marTop w:val="0"/>
      <w:marBottom w:val="0"/>
      <w:divBdr>
        <w:top w:val="none" w:sz="0" w:space="0" w:color="auto"/>
        <w:left w:val="none" w:sz="0" w:space="0" w:color="auto"/>
        <w:bottom w:val="none" w:sz="0" w:space="0" w:color="auto"/>
        <w:right w:val="none" w:sz="0" w:space="0" w:color="auto"/>
      </w:divBdr>
    </w:div>
    <w:div w:id="452670562">
      <w:marLeft w:val="640"/>
      <w:marRight w:val="0"/>
      <w:marTop w:val="0"/>
      <w:marBottom w:val="0"/>
      <w:divBdr>
        <w:top w:val="none" w:sz="0" w:space="0" w:color="auto"/>
        <w:left w:val="none" w:sz="0" w:space="0" w:color="auto"/>
        <w:bottom w:val="none" w:sz="0" w:space="0" w:color="auto"/>
        <w:right w:val="none" w:sz="0" w:space="0" w:color="auto"/>
      </w:divBdr>
    </w:div>
    <w:div w:id="452674200">
      <w:marLeft w:val="640"/>
      <w:marRight w:val="0"/>
      <w:marTop w:val="0"/>
      <w:marBottom w:val="0"/>
      <w:divBdr>
        <w:top w:val="none" w:sz="0" w:space="0" w:color="auto"/>
        <w:left w:val="none" w:sz="0" w:space="0" w:color="auto"/>
        <w:bottom w:val="none" w:sz="0" w:space="0" w:color="auto"/>
        <w:right w:val="none" w:sz="0" w:space="0" w:color="auto"/>
      </w:divBdr>
    </w:div>
    <w:div w:id="452747320">
      <w:marLeft w:val="640"/>
      <w:marRight w:val="0"/>
      <w:marTop w:val="0"/>
      <w:marBottom w:val="0"/>
      <w:divBdr>
        <w:top w:val="none" w:sz="0" w:space="0" w:color="auto"/>
        <w:left w:val="none" w:sz="0" w:space="0" w:color="auto"/>
        <w:bottom w:val="none" w:sz="0" w:space="0" w:color="auto"/>
        <w:right w:val="none" w:sz="0" w:space="0" w:color="auto"/>
      </w:divBdr>
    </w:div>
    <w:div w:id="452751221">
      <w:marLeft w:val="640"/>
      <w:marRight w:val="0"/>
      <w:marTop w:val="0"/>
      <w:marBottom w:val="0"/>
      <w:divBdr>
        <w:top w:val="none" w:sz="0" w:space="0" w:color="auto"/>
        <w:left w:val="none" w:sz="0" w:space="0" w:color="auto"/>
        <w:bottom w:val="none" w:sz="0" w:space="0" w:color="auto"/>
        <w:right w:val="none" w:sz="0" w:space="0" w:color="auto"/>
      </w:divBdr>
    </w:div>
    <w:div w:id="452789946">
      <w:marLeft w:val="640"/>
      <w:marRight w:val="0"/>
      <w:marTop w:val="0"/>
      <w:marBottom w:val="0"/>
      <w:divBdr>
        <w:top w:val="none" w:sz="0" w:space="0" w:color="auto"/>
        <w:left w:val="none" w:sz="0" w:space="0" w:color="auto"/>
        <w:bottom w:val="none" w:sz="0" w:space="0" w:color="auto"/>
        <w:right w:val="none" w:sz="0" w:space="0" w:color="auto"/>
      </w:divBdr>
    </w:div>
    <w:div w:id="452942292">
      <w:marLeft w:val="640"/>
      <w:marRight w:val="0"/>
      <w:marTop w:val="0"/>
      <w:marBottom w:val="0"/>
      <w:divBdr>
        <w:top w:val="none" w:sz="0" w:space="0" w:color="auto"/>
        <w:left w:val="none" w:sz="0" w:space="0" w:color="auto"/>
        <w:bottom w:val="none" w:sz="0" w:space="0" w:color="auto"/>
        <w:right w:val="none" w:sz="0" w:space="0" w:color="auto"/>
      </w:divBdr>
    </w:div>
    <w:div w:id="452947025">
      <w:marLeft w:val="640"/>
      <w:marRight w:val="0"/>
      <w:marTop w:val="0"/>
      <w:marBottom w:val="0"/>
      <w:divBdr>
        <w:top w:val="none" w:sz="0" w:space="0" w:color="auto"/>
        <w:left w:val="none" w:sz="0" w:space="0" w:color="auto"/>
        <w:bottom w:val="none" w:sz="0" w:space="0" w:color="auto"/>
        <w:right w:val="none" w:sz="0" w:space="0" w:color="auto"/>
      </w:divBdr>
    </w:div>
    <w:div w:id="452987395">
      <w:marLeft w:val="640"/>
      <w:marRight w:val="0"/>
      <w:marTop w:val="0"/>
      <w:marBottom w:val="0"/>
      <w:divBdr>
        <w:top w:val="none" w:sz="0" w:space="0" w:color="auto"/>
        <w:left w:val="none" w:sz="0" w:space="0" w:color="auto"/>
        <w:bottom w:val="none" w:sz="0" w:space="0" w:color="auto"/>
        <w:right w:val="none" w:sz="0" w:space="0" w:color="auto"/>
      </w:divBdr>
    </w:div>
    <w:div w:id="453060803">
      <w:marLeft w:val="640"/>
      <w:marRight w:val="0"/>
      <w:marTop w:val="0"/>
      <w:marBottom w:val="0"/>
      <w:divBdr>
        <w:top w:val="none" w:sz="0" w:space="0" w:color="auto"/>
        <w:left w:val="none" w:sz="0" w:space="0" w:color="auto"/>
        <w:bottom w:val="none" w:sz="0" w:space="0" w:color="auto"/>
        <w:right w:val="none" w:sz="0" w:space="0" w:color="auto"/>
      </w:divBdr>
    </w:div>
    <w:div w:id="453132088">
      <w:marLeft w:val="640"/>
      <w:marRight w:val="0"/>
      <w:marTop w:val="0"/>
      <w:marBottom w:val="0"/>
      <w:divBdr>
        <w:top w:val="none" w:sz="0" w:space="0" w:color="auto"/>
        <w:left w:val="none" w:sz="0" w:space="0" w:color="auto"/>
        <w:bottom w:val="none" w:sz="0" w:space="0" w:color="auto"/>
        <w:right w:val="none" w:sz="0" w:space="0" w:color="auto"/>
      </w:divBdr>
    </w:div>
    <w:div w:id="453139891">
      <w:marLeft w:val="640"/>
      <w:marRight w:val="0"/>
      <w:marTop w:val="0"/>
      <w:marBottom w:val="0"/>
      <w:divBdr>
        <w:top w:val="none" w:sz="0" w:space="0" w:color="auto"/>
        <w:left w:val="none" w:sz="0" w:space="0" w:color="auto"/>
        <w:bottom w:val="none" w:sz="0" w:space="0" w:color="auto"/>
        <w:right w:val="none" w:sz="0" w:space="0" w:color="auto"/>
      </w:divBdr>
    </w:div>
    <w:div w:id="453140387">
      <w:marLeft w:val="640"/>
      <w:marRight w:val="0"/>
      <w:marTop w:val="0"/>
      <w:marBottom w:val="0"/>
      <w:divBdr>
        <w:top w:val="none" w:sz="0" w:space="0" w:color="auto"/>
        <w:left w:val="none" w:sz="0" w:space="0" w:color="auto"/>
        <w:bottom w:val="none" w:sz="0" w:space="0" w:color="auto"/>
        <w:right w:val="none" w:sz="0" w:space="0" w:color="auto"/>
      </w:divBdr>
    </w:div>
    <w:div w:id="453207684">
      <w:marLeft w:val="640"/>
      <w:marRight w:val="0"/>
      <w:marTop w:val="0"/>
      <w:marBottom w:val="0"/>
      <w:divBdr>
        <w:top w:val="none" w:sz="0" w:space="0" w:color="auto"/>
        <w:left w:val="none" w:sz="0" w:space="0" w:color="auto"/>
        <w:bottom w:val="none" w:sz="0" w:space="0" w:color="auto"/>
        <w:right w:val="none" w:sz="0" w:space="0" w:color="auto"/>
      </w:divBdr>
    </w:div>
    <w:div w:id="453251370">
      <w:marLeft w:val="640"/>
      <w:marRight w:val="0"/>
      <w:marTop w:val="0"/>
      <w:marBottom w:val="0"/>
      <w:divBdr>
        <w:top w:val="none" w:sz="0" w:space="0" w:color="auto"/>
        <w:left w:val="none" w:sz="0" w:space="0" w:color="auto"/>
        <w:bottom w:val="none" w:sz="0" w:space="0" w:color="auto"/>
        <w:right w:val="none" w:sz="0" w:space="0" w:color="auto"/>
      </w:divBdr>
    </w:div>
    <w:div w:id="453327219">
      <w:marLeft w:val="640"/>
      <w:marRight w:val="0"/>
      <w:marTop w:val="0"/>
      <w:marBottom w:val="0"/>
      <w:divBdr>
        <w:top w:val="none" w:sz="0" w:space="0" w:color="auto"/>
        <w:left w:val="none" w:sz="0" w:space="0" w:color="auto"/>
        <w:bottom w:val="none" w:sz="0" w:space="0" w:color="auto"/>
        <w:right w:val="none" w:sz="0" w:space="0" w:color="auto"/>
      </w:divBdr>
    </w:div>
    <w:div w:id="453329827">
      <w:marLeft w:val="640"/>
      <w:marRight w:val="0"/>
      <w:marTop w:val="0"/>
      <w:marBottom w:val="0"/>
      <w:divBdr>
        <w:top w:val="none" w:sz="0" w:space="0" w:color="auto"/>
        <w:left w:val="none" w:sz="0" w:space="0" w:color="auto"/>
        <w:bottom w:val="none" w:sz="0" w:space="0" w:color="auto"/>
        <w:right w:val="none" w:sz="0" w:space="0" w:color="auto"/>
      </w:divBdr>
    </w:div>
    <w:div w:id="453408409">
      <w:marLeft w:val="640"/>
      <w:marRight w:val="0"/>
      <w:marTop w:val="0"/>
      <w:marBottom w:val="0"/>
      <w:divBdr>
        <w:top w:val="none" w:sz="0" w:space="0" w:color="auto"/>
        <w:left w:val="none" w:sz="0" w:space="0" w:color="auto"/>
        <w:bottom w:val="none" w:sz="0" w:space="0" w:color="auto"/>
        <w:right w:val="none" w:sz="0" w:space="0" w:color="auto"/>
      </w:divBdr>
    </w:div>
    <w:div w:id="453445362">
      <w:marLeft w:val="640"/>
      <w:marRight w:val="0"/>
      <w:marTop w:val="0"/>
      <w:marBottom w:val="0"/>
      <w:divBdr>
        <w:top w:val="none" w:sz="0" w:space="0" w:color="auto"/>
        <w:left w:val="none" w:sz="0" w:space="0" w:color="auto"/>
        <w:bottom w:val="none" w:sz="0" w:space="0" w:color="auto"/>
        <w:right w:val="none" w:sz="0" w:space="0" w:color="auto"/>
      </w:divBdr>
    </w:div>
    <w:div w:id="453448637">
      <w:marLeft w:val="640"/>
      <w:marRight w:val="0"/>
      <w:marTop w:val="0"/>
      <w:marBottom w:val="0"/>
      <w:divBdr>
        <w:top w:val="none" w:sz="0" w:space="0" w:color="auto"/>
        <w:left w:val="none" w:sz="0" w:space="0" w:color="auto"/>
        <w:bottom w:val="none" w:sz="0" w:space="0" w:color="auto"/>
        <w:right w:val="none" w:sz="0" w:space="0" w:color="auto"/>
      </w:divBdr>
    </w:div>
    <w:div w:id="453452184">
      <w:marLeft w:val="640"/>
      <w:marRight w:val="0"/>
      <w:marTop w:val="0"/>
      <w:marBottom w:val="0"/>
      <w:divBdr>
        <w:top w:val="none" w:sz="0" w:space="0" w:color="auto"/>
        <w:left w:val="none" w:sz="0" w:space="0" w:color="auto"/>
        <w:bottom w:val="none" w:sz="0" w:space="0" w:color="auto"/>
        <w:right w:val="none" w:sz="0" w:space="0" w:color="auto"/>
      </w:divBdr>
    </w:div>
    <w:div w:id="453596591">
      <w:marLeft w:val="640"/>
      <w:marRight w:val="0"/>
      <w:marTop w:val="0"/>
      <w:marBottom w:val="0"/>
      <w:divBdr>
        <w:top w:val="none" w:sz="0" w:space="0" w:color="auto"/>
        <w:left w:val="none" w:sz="0" w:space="0" w:color="auto"/>
        <w:bottom w:val="none" w:sz="0" w:space="0" w:color="auto"/>
        <w:right w:val="none" w:sz="0" w:space="0" w:color="auto"/>
      </w:divBdr>
    </w:div>
    <w:div w:id="453597191">
      <w:marLeft w:val="640"/>
      <w:marRight w:val="0"/>
      <w:marTop w:val="0"/>
      <w:marBottom w:val="0"/>
      <w:divBdr>
        <w:top w:val="none" w:sz="0" w:space="0" w:color="auto"/>
        <w:left w:val="none" w:sz="0" w:space="0" w:color="auto"/>
        <w:bottom w:val="none" w:sz="0" w:space="0" w:color="auto"/>
        <w:right w:val="none" w:sz="0" w:space="0" w:color="auto"/>
      </w:divBdr>
    </w:div>
    <w:div w:id="453598365">
      <w:marLeft w:val="640"/>
      <w:marRight w:val="0"/>
      <w:marTop w:val="0"/>
      <w:marBottom w:val="0"/>
      <w:divBdr>
        <w:top w:val="none" w:sz="0" w:space="0" w:color="auto"/>
        <w:left w:val="none" w:sz="0" w:space="0" w:color="auto"/>
        <w:bottom w:val="none" w:sz="0" w:space="0" w:color="auto"/>
        <w:right w:val="none" w:sz="0" w:space="0" w:color="auto"/>
      </w:divBdr>
    </w:div>
    <w:div w:id="453642804">
      <w:marLeft w:val="640"/>
      <w:marRight w:val="0"/>
      <w:marTop w:val="0"/>
      <w:marBottom w:val="0"/>
      <w:divBdr>
        <w:top w:val="none" w:sz="0" w:space="0" w:color="auto"/>
        <w:left w:val="none" w:sz="0" w:space="0" w:color="auto"/>
        <w:bottom w:val="none" w:sz="0" w:space="0" w:color="auto"/>
        <w:right w:val="none" w:sz="0" w:space="0" w:color="auto"/>
      </w:divBdr>
    </w:div>
    <w:div w:id="453646212">
      <w:marLeft w:val="640"/>
      <w:marRight w:val="0"/>
      <w:marTop w:val="0"/>
      <w:marBottom w:val="0"/>
      <w:divBdr>
        <w:top w:val="none" w:sz="0" w:space="0" w:color="auto"/>
        <w:left w:val="none" w:sz="0" w:space="0" w:color="auto"/>
        <w:bottom w:val="none" w:sz="0" w:space="0" w:color="auto"/>
        <w:right w:val="none" w:sz="0" w:space="0" w:color="auto"/>
      </w:divBdr>
    </w:div>
    <w:div w:id="453721146">
      <w:marLeft w:val="640"/>
      <w:marRight w:val="0"/>
      <w:marTop w:val="0"/>
      <w:marBottom w:val="0"/>
      <w:divBdr>
        <w:top w:val="none" w:sz="0" w:space="0" w:color="auto"/>
        <w:left w:val="none" w:sz="0" w:space="0" w:color="auto"/>
        <w:bottom w:val="none" w:sz="0" w:space="0" w:color="auto"/>
        <w:right w:val="none" w:sz="0" w:space="0" w:color="auto"/>
      </w:divBdr>
    </w:div>
    <w:div w:id="453795920">
      <w:marLeft w:val="640"/>
      <w:marRight w:val="0"/>
      <w:marTop w:val="0"/>
      <w:marBottom w:val="0"/>
      <w:divBdr>
        <w:top w:val="none" w:sz="0" w:space="0" w:color="auto"/>
        <w:left w:val="none" w:sz="0" w:space="0" w:color="auto"/>
        <w:bottom w:val="none" w:sz="0" w:space="0" w:color="auto"/>
        <w:right w:val="none" w:sz="0" w:space="0" w:color="auto"/>
      </w:divBdr>
    </w:div>
    <w:div w:id="453906514">
      <w:marLeft w:val="640"/>
      <w:marRight w:val="0"/>
      <w:marTop w:val="0"/>
      <w:marBottom w:val="0"/>
      <w:divBdr>
        <w:top w:val="none" w:sz="0" w:space="0" w:color="auto"/>
        <w:left w:val="none" w:sz="0" w:space="0" w:color="auto"/>
        <w:bottom w:val="none" w:sz="0" w:space="0" w:color="auto"/>
        <w:right w:val="none" w:sz="0" w:space="0" w:color="auto"/>
      </w:divBdr>
    </w:div>
    <w:div w:id="453910036">
      <w:marLeft w:val="640"/>
      <w:marRight w:val="0"/>
      <w:marTop w:val="0"/>
      <w:marBottom w:val="0"/>
      <w:divBdr>
        <w:top w:val="none" w:sz="0" w:space="0" w:color="auto"/>
        <w:left w:val="none" w:sz="0" w:space="0" w:color="auto"/>
        <w:bottom w:val="none" w:sz="0" w:space="0" w:color="auto"/>
        <w:right w:val="none" w:sz="0" w:space="0" w:color="auto"/>
      </w:divBdr>
    </w:div>
    <w:div w:id="453983205">
      <w:marLeft w:val="640"/>
      <w:marRight w:val="0"/>
      <w:marTop w:val="0"/>
      <w:marBottom w:val="0"/>
      <w:divBdr>
        <w:top w:val="none" w:sz="0" w:space="0" w:color="auto"/>
        <w:left w:val="none" w:sz="0" w:space="0" w:color="auto"/>
        <w:bottom w:val="none" w:sz="0" w:space="0" w:color="auto"/>
        <w:right w:val="none" w:sz="0" w:space="0" w:color="auto"/>
      </w:divBdr>
    </w:div>
    <w:div w:id="453984645">
      <w:marLeft w:val="640"/>
      <w:marRight w:val="0"/>
      <w:marTop w:val="0"/>
      <w:marBottom w:val="0"/>
      <w:divBdr>
        <w:top w:val="none" w:sz="0" w:space="0" w:color="auto"/>
        <w:left w:val="none" w:sz="0" w:space="0" w:color="auto"/>
        <w:bottom w:val="none" w:sz="0" w:space="0" w:color="auto"/>
        <w:right w:val="none" w:sz="0" w:space="0" w:color="auto"/>
      </w:divBdr>
    </w:div>
    <w:div w:id="454058051">
      <w:marLeft w:val="640"/>
      <w:marRight w:val="0"/>
      <w:marTop w:val="0"/>
      <w:marBottom w:val="0"/>
      <w:divBdr>
        <w:top w:val="none" w:sz="0" w:space="0" w:color="auto"/>
        <w:left w:val="none" w:sz="0" w:space="0" w:color="auto"/>
        <w:bottom w:val="none" w:sz="0" w:space="0" w:color="auto"/>
        <w:right w:val="none" w:sz="0" w:space="0" w:color="auto"/>
      </w:divBdr>
    </w:div>
    <w:div w:id="454181566">
      <w:marLeft w:val="640"/>
      <w:marRight w:val="0"/>
      <w:marTop w:val="0"/>
      <w:marBottom w:val="0"/>
      <w:divBdr>
        <w:top w:val="none" w:sz="0" w:space="0" w:color="auto"/>
        <w:left w:val="none" w:sz="0" w:space="0" w:color="auto"/>
        <w:bottom w:val="none" w:sz="0" w:space="0" w:color="auto"/>
        <w:right w:val="none" w:sz="0" w:space="0" w:color="auto"/>
      </w:divBdr>
    </w:div>
    <w:div w:id="454251612">
      <w:marLeft w:val="640"/>
      <w:marRight w:val="0"/>
      <w:marTop w:val="0"/>
      <w:marBottom w:val="0"/>
      <w:divBdr>
        <w:top w:val="none" w:sz="0" w:space="0" w:color="auto"/>
        <w:left w:val="none" w:sz="0" w:space="0" w:color="auto"/>
        <w:bottom w:val="none" w:sz="0" w:space="0" w:color="auto"/>
        <w:right w:val="none" w:sz="0" w:space="0" w:color="auto"/>
      </w:divBdr>
    </w:div>
    <w:div w:id="454254364">
      <w:marLeft w:val="640"/>
      <w:marRight w:val="0"/>
      <w:marTop w:val="0"/>
      <w:marBottom w:val="0"/>
      <w:divBdr>
        <w:top w:val="none" w:sz="0" w:space="0" w:color="auto"/>
        <w:left w:val="none" w:sz="0" w:space="0" w:color="auto"/>
        <w:bottom w:val="none" w:sz="0" w:space="0" w:color="auto"/>
        <w:right w:val="none" w:sz="0" w:space="0" w:color="auto"/>
      </w:divBdr>
    </w:div>
    <w:div w:id="454254451">
      <w:marLeft w:val="640"/>
      <w:marRight w:val="0"/>
      <w:marTop w:val="0"/>
      <w:marBottom w:val="0"/>
      <w:divBdr>
        <w:top w:val="none" w:sz="0" w:space="0" w:color="auto"/>
        <w:left w:val="none" w:sz="0" w:space="0" w:color="auto"/>
        <w:bottom w:val="none" w:sz="0" w:space="0" w:color="auto"/>
        <w:right w:val="none" w:sz="0" w:space="0" w:color="auto"/>
      </w:divBdr>
    </w:div>
    <w:div w:id="454257907">
      <w:marLeft w:val="640"/>
      <w:marRight w:val="0"/>
      <w:marTop w:val="0"/>
      <w:marBottom w:val="0"/>
      <w:divBdr>
        <w:top w:val="none" w:sz="0" w:space="0" w:color="auto"/>
        <w:left w:val="none" w:sz="0" w:space="0" w:color="auto"/>
        <w:bottom w:val="none" w:sz="0" w:space="0" w:color="auto"/>
        <w:right w:val="none" w:sz="0" w:space="0" w:color="auto"/>
      </w:divBdr>
    </w:div>
    <w:div w:id="454296093">
      <w:marLeft w:val="640"/>
      <w:marRight w:val="0"/>
      <w:marTop w:val="0"/>
      <w:marBottom w:val="0"/>
      <w:divBdr>
        <w:top w:val="none" w:sz="0" w:space="0" w:color="auto"/>
        <w:left w:val="none" w:sz="0" w:space="0" w:color="auto"/>
        <w:bottom w:val="none" w:sz="0" w:space="0" w:color="auto"/>
        <w:right w:val="none" w:sz="0" w:space="0" w:color="auto"/>
      </w:divBdr>
    </w:div>
    <w:div w:id="454300231">
      <w:marLeft w:val="640"/>
      <w:marRight w:val="0"/>
      <w:marTop w:val="0"/>
      <w:marBottom w:val="0"/>
      <w:divBdr>
        <w:top w:val="none" w:sz="0" w:space="0" w:color="auto"/>
        <w:left w:val="none" w:sz="0" w:space="0" w:color="auto"/>
        <w:bottom w:val="none" w:sz="0" w:space="0" w:color="auto"/>
        <w:right w:val="none" w:sz="0" w:space="0" w:color="auto"/>
      </w:divBdr>
    </w:div>
    <w:div w:id="454369383">
      <w:marLeft w:val="640"/>
      <w:marRight w:val="0"/>
      <w:marTop w:val="0"/>
      <w:marBottom w:val="0"/>
      <w:divBdr>
        <w:top w:val="none" w:sz="0" w:space="0" w:color="auto"/>
        <w:left w:val="none" w:sz="0" w:space="0" w:color="auto"/>
        <w:bottom w:val="none" w:sz="0" w:space="0" w:color="auto"/>
        <w:right w:val="none" w:sz="0" w:space="0" w:color="auto"/>
      </w:divBdr>
    </w:div>
    <w:div w:id="454370481">
      <w:marLeft w:val="640"/>
      <w:marRight w:val="0"/>
      <w:marTop w:val="0"/>
      <w:marBottom w:val="0"/>
      <w:divBdr>
        <w:top w:val="none" w:sz="0" w:space="0" w:color="auto"/>
        <w:left w:val="none" w:sz="0" w:space="0" w:color="auto"/>
        <w:bottom w:val="none" w:sz="0" w:space="0" w:color="auto"/>
        <w:right w:val="none" w:sz="0" w:space="0" w:color="auto"/>
      </w:divBdr>
    </w:div>
    <w:div w:id="454451388">
      <w:marLeft w:val="640"/>
      <w:marRight w:val="0"/>
      <w:marTop w:val="0"/>
      <w:marBottom w:val="0"/>
      <w:divBdr>
        <w:top w:val="none" w:sz="0" w:space="0" w:color="auto"/>
        <w:left w:val="none" w:sz="0" w:space="0" w:color="auto"/>
        <w:bottom w:val="none" w:sz="0" w:space="0" w:color="auto"/>
        <w:right w:val="none" w:sz="0" w:space="0" w:color="auto"/>
      </w:divBdr>
    </w:div>
    <w:div w:id="454451517">
      <w:marLeft w:val="640"/>
      <w:marRight w:val="0"/>
      <w:marTop w:val="0"/>
      <w:marBottom w:val="0"/>
      <w:divBdr>
        <w:top w:val="none" w:sz="0" w:space="0" w:color="auto"/>
        <w:left w:val="none" w:sz="0" w:space="0" w:color="auto"/>
        <w:bottom w:val="none" w:sz="0" w:space="0" w:color="auto"/>
        <w:right w:val="none" w:sz="0" w:space="0" w:color="auto"/>
      </w:divBdr>
    </w:div>
    <w:div w:id="454566072">
      <w:marLeft w:val="640"/>
      <w:marRight w:val="0"/>
      <w:marTop w:val="0"/>
      <w:marBottom w:val="0"/>
      <w:divBdr>
        <w:top w:val="none" w:sz="0" w:space="0" w:color="auto"/>
        <w:left w:val="none" w:sz="0" w:space="0" w:color="auto"/>
        <w:bottom w:val="none" w:sz="0" w:space="0" w:color="auto"/>
        <w:right w:val="none" w:sz="0" w:space="0" w:color="auto"/>
      </w:divBdr>
    </w:div>
    <w:div w:id="454568854">
      <w:marLeft w:val="640"/>
      <w:marRight w:val="0"/>
      <w:marTop w:val="0"/>
      <w:marBottom w:val="0"/>
      <w:divBdr>
        <w:top w:val="none" w:sz="0" w:space="0" w:color="auto"/>
        <w:left w:val="none" w:sz="0" w:space="0" w:color="auto"/>
        <w:bottom w:val="none" w:sz="0" w:space="0" w:color="auto"/>
        <w:right w:val="none" w:sz="0" w:space="0" w:color="auto"/>
      </w:divBdr>
    </w:div>
    <w:div w:id="454636908">
      <w:marLeft w:val="640"/>
      <w:marRight w:val="0"/>
      <w:marTop w:val="0"/>
      <w:marBottom w:val="0"/>
      <w:divBdr>
        <w:top w:val="none" w:sz="0" w:space="0" w:color="auto"/>
        <w:left w:val="none" w:sz="0" w:space="0" w:color="auto"/>
        <w:bottom w:val="none" w:sz="0" w:space="0" w:color="auto"/>
        <w:right w:val="none" w:sz="0" w:space="0" w:color="auto"/>
      </w:divBdr>
    </w:div>
    <w:div w:id="454637079">
      <w:marLeft w:val="640"/>
      <w:marRight w:val="0"/>
      <w:marTop w:val="0"/>
      <w:marBottom w:val="0"/>
      <w:divBdr>
        <w:top w:val="none" w:sz="0" w:space="0" w:color="auto"/>
        <w:left w:val="none" w:sz="0" w:space="0" w:color="auto"/>
        <w:bottom w:val="none" w:sz="0" w:space="0" w:color="auto"/>
        <w:right w:val="none" w:sz="0" w:space="0" w:color="auto"/>
      </w:divBdr>
    </w:div>
    <w:div w:id="454637465">
      <w:marLeft w:val="640"/>
      <w:marRight w:val="0"/>
      <w:marTop w:val="0"/>
      <w:marBottom w:val="0"/>
      <w:divBdr>
        <w:top w:val="none" w:sz="0" w:space="0" w:color="auto"/>
        <w:left w:val="none" w:sz="0" w:space="0" w:color="auto"/>
        <w:bottom w:val="none" w:sz="0" w:space="0" w:color="auto"/>
        <w:right w:val="none" w:sz="0" w:space="0" w:color="auto"/>
      </w:divBdr>
    </w:div>
    <w:div w:id="454639012">
      <w:marLeft w:val="640"/>
      <w:marRight w:val="0"/>
      <w:marTop w:val="0"/>
      <w:marBottom w:val="0"/>
      <w:divBdr>
        <w:top w:val="none" w:sz="0" w:space="0" w:color="auto"/>
        <w:left w:val="none" w:sz="0" w:space="0" w:color="auto"/>
        <w:bottom w:val="none" w:sz="0" w:space="0" w:color="auto"/>
        <w:right w:val="none" w:sz="0" w:space="0" w:color="auto"/>
      </w:divBdr>
    </w:div>
    <w:div w:id="454712841">
      <w:marLeft w:val="640"/>
      <w:marRight w:val="0"/>
      <w:marTop w:val="0"/>
      <w:marBottom w:val="0"/>
      <w:divBdr>
        <w:top w:val="none" w:sz="0" w:space="0" w:color="auto"/>
        <w:left w:val="none" w:sz="0" w:space="0" w:color="auto"/>
        <w:bottom w:val="none" w:sz="0" w:space="0" w:color="auto"/>
        <w:right w:val="none" w:sz="0" w:space="0" w:color="auto"/>
      </w:divBdr>
    </w:div>
    <w:div w:id="454714671">
      <w:marLeft w:val="640"/>
      <w:marRight w:val="0"/>
      <w:marTop w:val="0"/>
      <w:marBottom w:val="0"/>
      <w:divBdr>
        <w:top w:val="none" w:sz="0" w:space="0" w:color="auto"/>
        <w:left w:val="none" w:sz="0" w:space="0" w:color="auto"/>
        <w:bottom w:val="none" w:sz="0" w:space="0" w:color="auto"/>
        <w:right w:val="none" w:sz="0" w:space="0" w:color="auto"/>
      </w:divBdr>
    </w:div>
    <w:div w:id="454718726">
      <w:marLeft w:val="640"/>
      <w:marRight w:val="0"/>
      <w:marTop w:val="0"/>
      <w:marBottom w:val="0"/>
      <w:divBdr>
        <w:top w:val="none" w:sz="0" w:space="0" w:color="auto"/>
        <w:left w:val="none" w:sz="0" w:space="0" w:color="auto"/>
        <w:bottom w:val="none" w:sz="0" w:space="0" w:color="auto"/>
        <w:right w:val="none" w:sz="0" w:space="0" w:color="auto"/>
      </w:divBdr>
    </w:div>
    <w:div w:id="454758899">
      <w:marLeft w:val="640"/>
      <w:marRight w:val="0"/>
      <w:marTop w:val="0"/>
      <w:marBottom w:val="0"/>
      <w:divBdr>
        <w:top w:val="none" w:sz="0" w:space="0" w:color="auto"/>
        <w:left w:val="none" w:sz="0" w:space="0" w:color="auto"/>
        <w:bottom w:val="none" w:sz="0" w:space="0" w:color="auto"/>
        <w:right w:val="none" w:sz="0" w:space="0" w:color="auto"/>
      </w:divBdr>
    </w:div>
    <w:div w:id="454761235">
      <w:marLeft w:val="640"/>
      <w:marRight w:val="0"/>
      <w:marTop w:val="0"/>
      <w:marBottom w:val="0"/>
      <w:divBdr>
        <w:top w:val="none" w:sz="0" w:space="0" w:color="auto"/>
        <w:left w:val="none" w:sz="0" w:space="0" w:color="auto"/>
        <w:bottom w:val="none" w:sz="0" w:space="0" w:color="auto"/>
        <w:right w:val="none" w:sz="0" w:space="0" w:color="auto"/>
      </w:divBdr>
    </w:div>
    <w:div w:id="454832698">
      <w:marLeft w:val="640"/>
      <w:marRight w:val="0"/>
      <w:marTop w:val="0"/>
      <w:marBottom w:val="0"/>
      <w:divBdr>
        <w:top w:val="none" w:sz="0" w:space="0" w:color="auto"/>
        <w:left w:val="none" w:sz="0" w:space="0" w:color="auto"/>
        <w:bottom w:val="none" w:sz="0" w:space="0" w:color="auto"/>
        <w:right w:val="none" w:sz="0" w:space="0" w:color="auto"/>
      </w:divBdr>
    </w:div>
    <w:div w:id="454836433">
      <w:marLeft w:val="640"/>
      <w:marRight w:val="0"/>
      <w:marTop w:val="0"/>
      <w:marBottom w:val="0"/>
      <w:divBdr>
        <w:top w:val="none" w:sz="0" w:space="0" w:color="auto"/>
        <w:left w:val="none" w:sz="0" w:space="0" w:color="auto"/>
        <w:bottom w:val="none" w:sz="0" w:space="0" w:color="auto"/>
        <w:right w:val="none" w:sz="0" w:space="0" w:color="auto"/>
      </w:divBdr>
    </w:div>
    <w:div w:id="454838287">
      <w:marLeft w:val="640"/>
      <w:marRight w:val="0"/>
      <w:marTop w:val="0"/>
      <w:marBottom w:val="0"/>
      <w:divBdr>
        <w:top w:val="none" w:sz="0" w:space="0" w:color="auto"/>
        <w:left w:val="none" w:sz="0" w:space="0" w:color="auto"/>
        <w:bottom w:val="none" w:sz="0" w:space="0" w:color="auto"/>
        <w:right w:val="none" w:sz="0" w:space="0" w:color="auto"/>
      </w:divBdr>
    </w:div>
    <w:div w:id="454910708">
      <w:marLeft w:val="640"/>
      <w:marRight w:val="0"/>
      <w:marTop w:val="0"/>
      <w:marBottom w:val="0"/>
      <w:divBdr>
        <w:top w:val="none" w:sz="0" w:space="0" w:color="auto"/>
        <w:left w:val="none" w:sz="0" w:space="0" w:color="auto"/>
        <w:bottom w:val="none" w:sz="0" w:space="0" w:color="auto"/>
        <w:right w:val="none" w:sz="0" w:space="0" w:color="auto"/>
      </w:divBdr>
    </w:div>
    <w:div w:id="454912739">
      <w:marLeft w:val="640"/>
      <w:marRight w:val="0"/>
      <w:marTop w:val="0"/>
      <w:marBottom w:val="0"/>
      <w:divBdr>
        <w:top w:val="none" w:sz="0" w:space="0" w:color="auto"/>
        <w:left w:val="none" w:sz="0" w:space="0" w:color="auto"/>
        <w:bottom w:val="none" w:sz="0" w:space="0" w:color="auto"/>
        <w:right w:val="none" w:sz="0" w:space="0" w:color="auto"/>
      </w:divBdr>
    </w:div>
    <w:div w:id="454954412">
      <w:marLeft w:val="640"/>
      <w:marRight w:val="0"/>
      <w:marTop w:val="0"/>
      <w:marBottom w:val="0"/>
      <w:divBdr>
        <w:top w:val="none" w:sz="0" w:space="0" w:color="auto"/>
        <w:left w:val="none" w:sz="0" w:space="0" w:color="auto"/>
        <w:bottom w:val="none" w:sz="0" w:space="0" w:color="auto"/>
        <w:right w:val="none" w:sz="0" w:space="0" w:color="auto"/>
      </w:divBdr>
    </w:div>
    <w:div w:id="454981760">
      <w:marLeft w:val="640"/>
      <w:marRight w:val="0"/>
      <w:marTop w:val="0"/>
      <w:marBottom w:val="0"/>
      <w:divBdr>
        <w:top w:val="none" w:sz="0" w:space="0" w:color="auto"/>
        <w:left w:val="none" w:sz="0" w:space="0" w:color="auto"/>
        <w:bottom w:val="none" w:sz="0" w:space="0" w:color="auto"/>
        <w:right w:val="none" w:sz="0" w:space="0" w:color="auto"/>
      </w:divBdr>
    </w:div>
    <w:div w:id="455025316">
      <w:marLeft w:val="640"/>
      <w:marRight w:val="0"/>
      <w:marTop w:val="0"/>
      <w:marBottom w:val="0"/>
      <w:divBdr>
        <w:top w:val="none" w:sz="0" w:space="0" w:color="auto"/>
        <w:left w:val="none" w:sz="0" w:space="0" w:color="auto"/>
        <w:bottom w:val="none" w:sz="0" w:space="0" w:color="auto"/>
        <w:right w:val="none" w:sz="0" w:space="0" w:color="auto"/>
      </w:divBdr>
    </w:div>
    <w:div w:id="455031423">
      <w:marLeft w:val="640"/>
      <w:marRight w:val="0"/>
      <w:marTop w:val="0"/>
      <w:marBottom w:val="0"/>
      <w:divBdr>
        <w:top w:val="none" w:sz="0" w:space="0" w:color="auto"/>
        <w:left w:val="none" w:sz="0" w:space="0" w:color="auto"/>
        <w:bottom w:val="none" w:sz="0" w:space="0" w:color="auto"/>
        <w:right w:val="none" w:sz="0" w:space="0" w:color="auto"/>
      </w:divBdr>
    </w:div>
    <w:div w:id="455098722">
      <w:marLeft w:val="640"/>
      <w:marRight w:val="0"/>
      <w:marTop w:val="0"/>
      <w:marBottom w:val="0"/>
      <w:divBdr>
        <w:top w:val="none" w:sz="0" w:space="0" w:color="auto"/>
        <w:left w:val="none" w:sz="0" w:space="0" w:color="auto"/>
        <w:bottom w:val="none" w:sz="0" w:space="0" w:color="auto"/>
        <w:right w:val="none" w:sz="0" w:space="0" w:color="auto"/>
      </w:divBdr>
    </w:div>
    <w:div w:id="455107140">
      <w:marLeft w:val="640"/>
      <w:marRight w:val="0"/>
      <w:marTop w:val="0"/>
      <w:marBottom w:val="0"/>
      <w:divBdr>
        <w:top w:val="none" w:sz="0" w:space="0" w:color="auto"/>
        <w:left w:val="none" w:sz="0" w:space="0" w:color="auto"/>
        <w:bottom w:val="none" w:sz="0" w:space="0" w:color="auto"/>
        <w:right w:val="none" w:sz="0" w:space="0" w:color="auto"/>
      </w:divBdr>
    </w:div>
    <w:div w:id="455149041">
      <w:marLeft w:val="640"/>
      <w:marRight w:val="0"/>
      <w:marTop w:val="0"/>
      <w:marBottom w:val="0"/>
      <w:divBdr>
        <w:top w:val="none" w:sz="0" w:space="0" w:color="auto"/>
        <w:left w:val="none" w:sz="0" w:space="0" w:color="auto"/>
        <w:bottom w:val="none" w:sz="0" w:space="0" w:color="auto"/>
        <w:right w:val="none" w:sz="0" w:space="0" w:color="auto"/>
      </w:divBdr>
    </w:div>
    <w:div w:id="455149482">
      <w:marLeft w:val="640"/>
      <w:marRight w:val="0"/>
      <w:marTop w:val="0"/>
      <w:marBottom w:val="0"/>
      <w:divBdr>
        <w:top w:val="none" w:sz="0" w:space="0" w:color="auto"/>
        <w:left w:val="none" w:sz="0" w:space="0" w:color="auto"/>
        <w:bottom w:val="none" w:sz="0" w:space="0" w:color="auto"/>
        <w:right w:val="none" w:sz="0" w:space="0" w:color="auto"/>
      </w:divBdr>
    </w:div>
    <w:div w:id="455177123">
      <w:marLeft w:val="640"/>
      <w:marRight w:val="0"/>
      <w:marTop w:val="0"/>
      <w:marBottom w:val="0"/>
      <w:divBdr>
        <w:top w:val="none" w:sz="0" w:space="0" w:color="auto"/>
        <w:left w:val="none" w:sz="0" w:space="0" w:color="auto"/>
        <w:bottom w:val="none" w:sz="0" w:space="0" w:color="auto"/>
        <w:right w:val="none" w:sz="0" w:space="0" w:color="auto"/>
      </w:divBdr>
    </w:div>
    <w:div w:id="455177770">
      <w:marLeft w:val="640"/>
      <w:marRight w:val="0"/>
      <w:marTop w:val="0"/>
      <w:marBottom w:val="0"/>
      <w:divBdr>
        <w:top w:val="none" w:sz="0" w:space="0" w:color="auto"/>
        <w:left w:val="none" w:sz="0" w:space="0" w:color="auto"/>
        <w:bottom w:val="none" w:sz="0" w:space="0" w:color="auto"/>
        <w:right w:val="none" w:sz="0" w:space="0" w:color="auto"/>
      </w:divBdr>
    </w:div>
    <w:div w:id="455178753">
      <w:marLeft w:val="640"/>
      <w:marRight w:val="0"/>
      <w:marTop w:val="0"/>
      <w:marBottom w:val="0"/>
      <w:divBdr>
        <w:top w:val="none" w:sz="0" w:space="0" w:color="auto"/>
        <w:left w:val="none" w:sz="0" w:space="0" w:color="auto"/>
        <w:bottom w:val="none" w:sz="0" w:space="0" w:color="auto"/>
        <w:right w:val="none" w:sz="0" w:space="0" w:color="auto"/>
      </w:divBdr>
    </w:div>
    <w:div w:id="455218653">
      <w:marLeft w:val="640"/>
      <w:marRight w:val="0"/>
      <w:marTop w:val="0"/>
      <w:marBottom w:val="0"/>
      <w:divBdr>
        <w:top w:val="none" w:sz="0" w:space="0" w:color="auto"/>
        <w:left w:val="none" w:sz="0" w:space="0" w:color="auto"/>
        <w:bottom w:val="none" w:sz="0" w:space="0" w:color="auto"/>
        <w:right w:val="none" w:sz="0" w:space="0" w:color="auto"/>
      </w:divBdr>
    </w:div>
    <w:div w:id="455223381">
      <w:marLeft w:val="640"/>
      <w:marRight w:val="0"/>
      <w:marTop w:val="0"/>
      <w:marBottom w:val="0"/>
      <w:divBdr>
        <w:top w:val="none" w:sz="0" w:space="0" w:color="auto"/>
        <w:left w:val="none" w:sz="0" w:space="0" w:color="auto"/>
        <w:bottom w:val="none" w:sz="0" w:space="0" w:color="auto"/>
        <w:right w:val="none" w:sz="0" w:space="0" w:color="auto"/>
      </w:divBdr>
    </w:div>
    <w:div w:id="455295335">
      <w:marLeft w:val="640"/>
      <w:marRight w:val="0"/>
      <w:marTop w:val="0"/>
      <w:marBottom w:val="0"/>
      <w:divBdr>
        <w:top w:val="none" w:sz="0" w:space="0" w:color="auto"/>
        <w:left w:val="none" w:sz="0" w:space="0" w:color="auto"/>
        <w:bottom w:val="none" w:sz="0" w:space="0" w:color="auto"/>
        <w:right w:val="none" w:sz="0" w:space="0" w:color="auto"/>
      </w:divBdr>
    </w:div>
    <w:div w:id="455296319">
      <w:marLeft w:val="640"/>
      <w:marRight w:val="0"/>
      <w:marTop w:val="0"/>
      <w:marBottom w:val="0"/>
      <w:divBdr>
        <w:top w:val="none" w:sz="0" w:space="0" w:color="auto"/>
        <w:left w:val="none" w:sz="0" w:space="0" w:color="auto"/>
        <w:bottom w:val="none" w:sz="0" w:space="0" w:color="auto"/>
        <w:right w:val="none" w:sz="0" w:space="0" w:color="auto"/>
      </w:divBdr>
    </w:div>
    <w:div w:id="455368769">
      <w:marLeft w:val="640"/>
      <w:marRight w:val="0"/>
      <w:marTop w:val="0"/>
      <w:marBottom w:val="0"/>
      <w:divBdr>
        <w:top w:val="none" w:sz="0" w:space="0" w:color="auto"/>
        <w:left w:val="none" w:sz="0" w:space="0" w:color="auto"/>
        <w:bottom w:val="none" w:sz="0" w:space="0" w:color="auto"/>
        <w:right w:val="none" w:sz="0" w:space="0" w:color="auto"/>
      </w:divBdr>
    </w:div>
    <w:div w:id="455369805">
      <w:marLeft w:val="640"/>
      <w:marRight w:val="0"/>
      <w:marTop w:val="0"/>
      <w:marBottom w:val="0"/>
      <w:divBdr>
        <w:top w:val="none" w:sz="0" w:space="0" w:color="auto"/>
        <w:left w:val="none" w:sz="0" w:space="0" w:color="auto"/>
        <w:bottom w:val="none" w:sz="0" w:space="0" w:color="auto"/>
        <w:right w:val="none" w:sz="0" w:space="0" w:color="auto"/>
      </w:divBdr>
    </w:div>
    <w:div w:id="455411577">
      <w:marLeft w:val="640"/>
      <w:marRight w:val="0"/>
      <w:marTop w:val="0"/>
      <w:marBottom w:val="0"/>
      <w:divBdr>
        <w:top w:val="none" w:sz="0" w:space="0" w:color="auto"/>
        <w:left w:val="none" w:sz="0" w:space="0" w:color="auto"/>
        <w:bottom w:val="none" w:sz="0" w:space="0" w:color="auto"/>
        <w:right w:val="none" w:sz="0" w:space="0" w:color="auto"/>
      </w:divBdr>
    </w:div>
    <w:div w:id="455411861">
      <w:marLeft w:val="640"/>
      <w:marRight w:val="0"/>
      <w:marTop w:val="0"/>
      <w:marBottom w:val="0"/>
      <w:divBdr>
        <w:top w:val="none" w:sz="0" w:space="0" w:color="auto"/>
        <w:left w:val="none" w:sz="0" w:space="0" w:color="auto"/>
        <w:bottom w:val="none" w:sz="0" w:space="0" w:color="auto"/>
        <w:right w:val="none" w:sz="0" w:space="0" w:color="auto"/>
      </w:divBdr>
    </w:div>
    <w:div w:id="455415735">
      <w:marLeft w:val="640"/>
      <w:marRight w:val="0"/>
      <w:marTop w:val="0"/>
      <w:marBottom w:val="0"/>
      <w:divBdr>
        <w:top w:val="none" w:sz="0" w:space="0" w:color="auto"/>
        <w:left w:val="none" w:sz="0" w:space="0" w:color="auto"/>
        <w:bottom w:val="none" w:sz="0" w:space="0" w:color="auto"/>
        <w:right w:val="none" w:sz="0" w:space="0" w:color="auto"/>
      </w:divBdr>
    </w:div>
    <w:div w:id="455562865">
      <w:marLeft w:val="640"/>
      <w:marRight w:val="0"/>
      <w:marTop w:val="0"/>
      <w:marBottom w:val="0"/>
      <w:divBdr>
        <w:top w:val="none" w:sz="0" w:space="0" w:color="auto"/>
        <w:left w:val="none" w:sz="0" w:space="0" w:color="auto"/>
        <w:bottom w:val="none" w:sz="0" w:space="0" w:color="auto"/>
        <w:right w:val="none" w:sz="0" w:space="0" w:color="auto"/>
      </w:divBdr>
    </w:div>
    <w:div w:id="455564881">
      <w:marLeft w:val="640"/>
      <w:marRight w:val="0"/>
      <w:marTop w:val="0"/>
      <w:marBottom w:val="0"/>
      <w:divBdr>
        <w:top w:val="none" w:sz="0" w:space="0" w:color="auto"/>
        <w:left w:val="none" w:sz="0" w:space="0" w:color="auto"/>
        <w:bottom w:val="none" w:sz="0" w:space="0" w:color="auto"/>
        <w:right w:val="none" w:sz="0" w:space="0" w:color="auto"/>
      </w:divBdr>
    </w:div>
    <w:div w:id="455636200">
      <w:marLeft w:val="640"/>
      <w:marRight w:val="0"/>
      <w:marTop w:val="0"/>
      <w:marBottom w:val="0"/>
      <w:divBdr>
        <w:top w:val="none" w:sz="0" w:space="0" w:color="auto"/>
        <w:left w:val="none" w:sz="0" w:space="0" w:color="auto"/>
        <w:bottom w:val="none" w:sz="0" w:space="0" w:color="auto"/>
        <w:right w:val="none" w:sz="0" w:space="0" w:color="auto"/>
      </w:divBdr>
    </w:div>
    <w:div w:id="455875725">
      <w:marLeft w:val="640"/>
      <w:marRight w:val="0"/>
      <w:marTop w:val="0"/>
      <w:marBottom w:val="0"/>
      <w:divBdr>
        <w:top w:val="none" w:sz="0" w:space="0" w:color="auto"/>
        <w:left w:val="none" w:sz="0" w:space="0" w:color="auto"/>
        <w:bottom w:val="none" w:sz="0" w:space="0" w:color="auto"/>
        <w:right w:val="none" w:sz="0" w:space="0" w:color="auto"/>
      </w:divBdr>
    </w:div>
    <w:div w:id="456022597">
      <w:marLeft w:val="640"/>
      <w:marRight w:val="0"/>
      <w:marTop w:val="0"/>
      <w:marBottom w:val="0"/>
      <w:divBdr>
        <w:top w:val="none" w:sz="0" w:space="0" w:color="auto"/>
        <w:left w:val="none" w:sz="0" w:space="0" w:color="auto"/>
        <w:bottom w:val="none" w:sz="0" w:space="0" w:color="auto"/>
        <w:right w:val="none" w:sz="0" w:space="0" w:color="auto"/>
      </w:divBdr>
    </w:div>
    <w:div w:id="456027834">
      <w:marLeft w:val="640"/>
      <w:marRight w:val="0"/>
      <w:marTop w:val="0"/>
      <w:marBottom w:val="0"/>
      <w:divBdr>
        <w:top w:val="none" w:sz="0" w:space="0" w:color="auto"/>
        <w:left w:val="none" w:sz="0" w:space="0" w:color="auto"/>
        <w:bottom w:val="none" w:sz="0" w:space="0" w:color="auto"/>
        <w:right w:val="none" w:sz="0" w:space="0" w:color="auto"/>
      </w:divBdr>
    </w:div>
    <w:div w:id="456072102">
      <w:marLeft w:val="640"/>
      <w:marRight w:val="0"/>
      <w:marTop w:val="0"/>
      <w:marBottom w:val="0"/>
      <w:divBdr>
        <w:top w:val="none" w:sz="0" w:space="0" w:color="auto"/>
        <w:left w:val="none" w:sz="0" w:space="0" w:color="auto"/>
        <w:bottom w:val="none" w:sz="0" w:space="0" w:color="auto"/>
        <w:right w:val="none" w:sz="0" w:space="0" w:color="auto"/>
      </w:divBdr>
    </w:div>
    <w:div w:id="456073183">
      <w:marLeft w:val="640"/>
      <w:marRight w:val="0"/>
      <w:marTop w:val="0"/>
      <w:marBottom w:val="0"/>
      <w:divBdr>
        <w:top w:val="none" w:sz="0" w:space="0" w:color="auto"/>
        <w:left w:val="none" w:sz="0" w:space="0" w:color="auto"/>
        <w:bottom w:val="none" w:sz="0" w:space="0" w:color="auto"/>
        <w:right w:val="none" w:sz="0" w:space="0" w:color="auto"/>
      </w:divBdr>
    </w:div>
    <w:div w:id="456143555">
      <w:marLeft w:val="640"/>
      <w:marRight w:val="0"/>
      <w:marTop w:val="0"/>
      <w:marBottom w:val="0"/>
      <w:divBdr>
        <w:top w:val="none" w:sz="0" w:space="0" w:color="auto"/>
        <w:left w:val="none" w:sz="0" w:space="0" w:color="auto"/>
        <w:bottom w:val="none" w:sz="0" w:space="0" w:color="auto"/>
        <w:right w:val="none" w:sz="0" w:space="0" w:color="auto"/>
      </w:divBdr>
    </w:div>
    <w:div w:id="456291348">
      <w:marLeft w:val="640"/>
      <w:marRight w:val="0"/>
      <w:marTop w:val="0"/>
      <w:marBottom w:val="0"/>
      <w:divBdr>
        <w:top w:val="none" w:sz="0" w:space="0" w:color="auto"/>
        <w:left w:val="none" w:sz="0" w:space="0" w:color="auto"/>
        <w:bottom w:val="none" w:sz="0" w:space="0" w:color="auto"/>
        <w:right w:val="none" w:sz="0" w:space="0" w:color="auto"/>
      </w:divBdr>
    </w:div>
    <w:div w:id="456460688">
      <w:marLeft w:val="640"/>
      <w:marRight w:val="0"/>
      <w:marTop w:val="0"/>
      <w:marBottom w:val="0"/>
      <w:divBdr>
        <w:top w:val="none" w:sz="0" w:space="0" w:color="auto"/>
        <w:left w:val="none" w:sz="0" w:space="0" w:color="auto"/>
        <w:bottom w:val="none" w:sz="0" w:space="0" w:color="auto"/>
        <w:right w:val="none" w:sz="0" w:space="0" w:color="auto"/>
      </w:divBdr>
    </w:div>
    <w:div w:id="456486751">
      <w:marLeft w:val="640"/>
      <w:marRight w:val="0"/>
      <w:marTop w:val="0"/>
      <w:marBottom w:val="0"/>
      <w:divBdr>
        <w:top w:val="none" w:sz="0" w:space="0" w:color="auto"/>
        <w:left w:val="none" w:sz="0" w:space="0" w:color="auto"/>
        <w:bottom w:val="none" w:sz="0" w:space="0" w:color="auto"/>
        <w:right w:val="none" w:sz="0" w:space="0" w:color="auto"/>
      </w:divBdr>
    </w:div>
    <w:div w:id="456603793">
      <w:marLeft w:val="640"/>
      <w:marRight w:val="0"/>
      <w:marTop w:val="0"/>
      <w:marBottom w:val="0"/>
      <w:divBdr>
        <w:top w:val="none" w:sz="0" w:space="0" w:color="auto"/>
        <w:left w:val="none" w:sz="0" w:space="0" w:color="auto"/>
        <w:bottom w:val="none" w:sz="0" w:space="0" w:color="auto"/>
        <w:right w:val="none" w:sz="0" w:space="0" w:color="auto"/>
      </w:divBdr>
    </w:div>
    <w:div w:id="456610589">
      <w:marLeft w:val="640"/>
      <w:marRight w:val="0"/>
      <w:marTop w:val="0"/>
      <w:marBottom w:val="0"/>
      <w:divBdr>
        <w:top w:val="none" w:sz="0" w:space="0" w:color="auto"/>
        <w:left w:val="none" w:sz="0" w:space="0" w:color="auto"/>
        <w:bottom w:val="none" w:sz="0" w:space="0" w:color="auto"/>
        <w:right w:val="none" w:sz="0" w:space="0" w:color="auto"/>
      </w:divBdr>
    </w:div>
    <w:div w:id="456610891">
      <w:marLeft w:val="640"/>
      <w:marRight w:val="0"/>
      <w:marTop w:val="0"/>
      <w:marBottom w:val="0"/>
      <w:divBdr>
        <w:top w:val="none" w:sz="0" w:space="0" w:color="auto"/>
        <w:left w:val="none" w:sz="0" w:space="0" w:color="auto"/>
        <w:bottom w:val="none" w:sz="0" w:space="0" w:color="auto"/>
        <w:right w:val="none" w:sz="0" w:space="0" w:color="auto"/>
      </w:divBdr>
    </w:div>
    <w:div w:id="456684829">
      <w:marLeft w:val="640"/>
      <w:marRight w:val="0"/>
      <w:marTop w:val="0"/>
      <w:marBottom w:val="0"/>
      <w:divBdr>
        <w:top w:val="none" w:sz="0" w:space="0" w:color="auto"/>
        <w:left w:val="none" w:sz="0" w:space="0" w:color="auto"/>
        <w:bottom w:val="none" w:sz="0" w:space="0" w:color="auto"/>
        <w:right w:val="none" w:sz="0" w:space="0" w:color="auto"/>
      </w:divBdr>
    </w:div>
    <w:div w:id="456725285">
      <w:marLeft w:val="640"/>
      <w:marRight w:val="0"/>
      <w:marTop w:val="0"/>
      <w:marBottom w:val="0"/>
      <w:divBdr>
        <w:top w:val="none" w:sz="0" w:space="0" w:color="auto"/>
        <w:left w:val="none" w:sz="0" w:space="0" w:color="auto"/>
        <w:bottom w:val="none" w:sz="0" w:space="0" w:color="auto"/>
        <w:right w:val="none" w:sz="0" w:space="0" w:color="auto"/>
      </w:divBdr>
    </w:div>
    <w:div w:id="456728183">
      <w:marLeft w:val="640"/>
      <w:marRight w:val="0"/>
      <w:marTop w:val="0"/>
      <w:marBottom w:val="0"/>
      <w:divBdr>
        <w:top w:val="none" w:sz="0" w:space="0" w:color="auto"/>
        <w:left w:val="none" w:sz="0" w:space="0" w:color="auto"/>
        <w:bottom w:val="none" w:sz="0" w:space="0" w:color="auto"/>
        <w:right w:val="none" w:sz="0" w:space="0" w:color="auto"/>
      </w:divBdr>
    </w:div>
    <w:div w:id="456728776">
      <w:marLeft w:val="640"/>
      <w:marRight w:val="0"/>
      <w:marTop w:val="0"/>
      <w:marBottom w:val="0"/>
      <w:divBdr>
        <w:top w:val="none" w:sz="0" w:space="0" w:color="auto"/>
        <w:left w:val="none" w:sz="0" w:space="0" w:color="auto"/>
        <w:bottom w:val="none" w:sz="0" w:space="0" w:color="auto"/>
        <w:right w:val="none" w:sz="0" w:space="0" w:color="auto"/>
      </w:divBdr>
    </w:div>
    <w:div w:id="456797196">
      <w:marLeft w:val="640"/>
      <w:marRight w:val="0"/>
      <w:marTop w:val="0"/>
      <w:marBottom w:val="0"/>
      <w:divBdr>
        <w:top w:val="none" w:sz="0" w:space="0" w:color="auto"/>
        <w:left w:val="none" w:sz="0" w:space="0" w:color="auto"/>
        <w:bottom w:val="none" w:sz="0" w:space="0" w:color="auto"/>
        <w:right w:val="none" w:sz="0" w:space="0" w:color="auto"/>
      </w:divBdr>
    </w:div>
    <w:div w:id="456801207">
      <w:marLeft w:val="640"/>
      <w:marRight w:val="0"/>
      <w:marTop w:val="0"/>
      <w:marBottom w:val="0"/>
      <w:divBdr>
        <w:top w:val="none" w:sz="0" w:space="0" w:color="auto"/>
        <w:left w:val="none" w:sz="0" w:space="0" w:color="auto"/>
        <w:bottom w:val="none" w:sz="0" w:space="0" w:color="auto"/>
        <w:right w:val="none" w:sz="0" w:space="0" w:color="auto"/>
      </w:divBdr>
    </w:div>
    <w:div w:id="456871702">
      <w:marLeft w:val="640"/>
      <w:marRight w:val="0"/>
      <w:marTop w:val="0"/>
      <w:marBottom w:val="0"/>
      <w:divBdr>
        <w:top w:val="none" w:sz="0" w:space="0" w:color="auto"/>
        <w:left w:val="none" w:sz="0" w:space="0" w:color="auto"/>
        <w:bottom w:val="none" w:sz="0" w:space="0" w:color="auto"/>
        <w:right w:val="none" w:sz="0" w:space="0" w:color="auto"/>
      </w:divBdr>
    </w:div>
    <w:div w:id="456922074">
      <w:marLeft w:val="640"/>
      <w:marRight w:val="0"/>
      <w:marTop w:val="0"/>
      <w:marBottom w:val="0"/>
      <w:divBdr>
        <w:top w:val="none" w:sz="0" w:space="0" w:color="auto"/>
        <w:left w:val="none" w:sz="0" w:space="0" w:color="auto"/>
        <w:bottom w:val="none" w:sz="0" w:space="0" w:color="auto"/>
        <w:right w:val="none" w:sz="0" w:space="0" w:color="auto"/>
      </w:divBdr>
    </w:div>
    <w:div w:id="456990187">
      <w:marLeft w:val="640"/>
      <w:marRight w:val="0"/>
      <w:marTop w:val="0"/>
      <w:marBottom w:val="0"/>
      <w:divBdr>
        <w:top w:val="none" w:sz="0" w:space="0" w:color="auto"/>
        <w:left w:val="none" w:sz="0" w:space="0" w:color="auto"/>
        <w:bottom w:val="none" w:sz="0" w:space="0" w:color="auto"/>
        <w:right w:val="none" w:sz="0" w:space="0" w:color="auto"/>
      </w:divBdr>
    </w:div>
    <w:div w:id="456991426">
      <w:marLeft w:val="640"/>
      <w:marRight w:val="0"/>
      <w:marTop w:val="0"/>
      <w:marBottom w:val="0"/>
      <w:divBdr>
        <w:top w:val="none" w:sz="0" w:space="0" w:color="auto"/>
        <w:left w:val="none" w:sz="0" w:space="0" w:color="auto"/>
        <w:bottom w:val="none" w:sz="0" w:space="0" w:color="auto"/>
        <w:right w:val="none" w:sz="0" w:space="0" w:color="auto"/>
      </w:divBdr>
    </w:div>
    <w:div w:id="456998037">
      <w:marLeft w:val="640"/>
      <w:marRight w:val="0"/>
      <w:marTop w:val="0"/>
      <w:marBottom w:val="0"/>
      <w:divBdr>
        <w:top w:val="none" w:sz="0" w:space="0" w:color="auto"/>
        <w:left w:val="none" w:sz="0" w:space="0" w:color="auto"/>
        <w:bottom w:val="none" w:sz="0" w:space="0" w:color="auto"/>
        <w:right w:val="none" w:sz="0" w:space="0" w:color="auto"/>
      </w:divBdr>
    </w:div>
    <w:div w:id="457065065">
      <w:marLeft w:val="640"/>
      <w:marRight w:val="0"/>
      <w:marTop w:val="0"/>
      <w:marBottom w:val="0"/>
      <w:divBdr>
        <w:top w:val="none" w:sz="0" w:space="0" w:color="auto"/>
        <w:left w:val="none" w:sz="0" w:space="0" w:color="auto"/>
        <w:bottom w:val="none" w:sz="0" w:space="0" w:color="auto"/>
        <w:right w:val="none" w:sz="0" w:space="0" w:color="auto"/>
      </w:divBdr>
    </w:div>
    <w:div w:id="457065466">
      <w:marLeft w:val="640"/>
      <w:marRight w:val="0"/>
      <w:marTop w:val="0"/>
      <w:marBottom w:val="0"/>
      <w:divBdr>
        <w:top w:val="none" w:sz="0" w:space="0" w:color="auto"/>
        <w:left w:val="none" w:sz="0" w:space="0" w:color="auto"/>
        <w:bottom w:val="none" w:sz="0" w:space="0" w:color="auto"/>
        <w:right w:val="none" w:sz="0" w:space="0" w:color="auto"/>
      </w:divBdr>
    </w:div>
    <w:div w:id="457114140">
      <w:marLeft w:val="640"/>
      <w:marRight w:val="0"/>
      <w:marTop w:val="0"/>
      <w:marBottom w:val="0"/>
      <w:divBdr>
        <w:top w:val="none" w:sz="0" w:space="0" w:color="auto"/>
        <w:left w:val="none" w:sz="0" w:space="0" w:color="auto"/>
        <w:bottom w:val="none" w:sz="0" w:space="0" w:color="auto"/>
        <w:right w:val="none" w:sz="0" w:space="0" w:color="auto"/>
      </w:divBdr>
    </w:div>
    <w:div w:id="457139135">
      <w:marLeft w:val="640"/>
      <w:marRight w:val="0"/>
      <w:marTop w:val="0"/>
      <w:marBottom w:val="0"/>
      <w:divBdr>
        <w:top w:val="none" w:sz="0" w:space="0" w:color="auto"/>
        <w:left w:val="none" w:sz="0" w:space="0" w:color="auto"/>
        <w:bottom w:val="none" w:sz="0" w:space="0" w:color="auto"/>
        <w:right w:val="none" w:sz="0" w:space="0" w:color="auto"/>
      </w:divBdr>
    </w:div>
    <w:div w:id="457186407">
      <w:marLeft w:val="640"/>
      <w:marRight w:val="0"/>
      <w:marTop w:val="0"/>
      <w:marBottom w:val="0"/>
      <w:divBdr>
        <w:top w:val="none" w:sz="0" w:space="0" w:color="auto"/>
        <w:left w:val="none" w:sz="0" w:space="0" w:color="auto"/>
        <w:bottom w:val="none" w:sz="0" w:space="0" w:color="auto"/>
        <w:right w:val="none" w:sz="0" w:space="0" w:color="auto"/>
      </w:divBdr>
    </w:div>
    <w:div w:id="457258528">
      <w:marLeft w:val="640"/>
      <w:marRight w:val="0"/>
      <w:marTop w:val="0"/>
      <w:marBottom w:val="0"/>
      <w:divBdr>
        <w:top w:val="none" w:sz="0" w:space="0" w:color="auto"/>
        <w:left w:val="none" w:sz="0" w:space="0" w:color="auto"/>
        <w:bottom w:val="none" w:sz="0" w:space="0" w:color="auto"/>
        <w:right w:val="none" w:sz="0" w:space="0" w:color="auto"/>
      </w:divBdr>
    </w:div>
    <w:div w:id="457333812">
      <w:marLeft w:val="640"/>
      <w:marRight w:val="0"/>
      <w:marTop w:val="0"/>
      <w:marBottom w:val="0"/>
      <w:divBdr>
        <w:top w:val="none" w:sz="0" w:space="0" w:color="auto"/>
        <w:left w:val="none" w:sz="0" w:space="0" w:color="auto"/>
        <w:bottom w:val="none" w:sz="0" w:space="0" w:color="auto"/>
        <w:right w:val="none" w:sz="0" w:space="0" w:color="auto"/>
      </w:divBdr>
    </w:div>
    <w:div w:id="457337092">
      <w:marLeft w:val="640"/>
      <w:marRight w:val="0"/>
      <w:marTop w:val="0"/>
      <w:marBottom w:val="0"/>
      <w:divBdr>
        <w:top w:val="none" w:sz="0" w:space="0" w:color="auto"/>
        <w:left w:val="none" w:sz="0" w:space="0" w:color="auto"/>
        <w:bottom w:val="none" w:sz="0" w:space="0" w:color="auto"/>
        <w:right w:val="none" w:sz="0" w:space="0" w:color="auto"/>
      </w:divBdr>
    </w:div>
    <w:div w:id="457380632">
      <w:marLeft w:val="640"/>
      <w:marRight w:val="0"/>
      <w:marTop w:val="0"/>
      <w:marBottom w:val="0"/>
      <w:divBdr>
        <w:top w:val="none" w:sz="0" w:space="0" w:color="auto"/>
        <w:left w:val="none" w:sz="0" w:space="0" w:color="auto"/>
        <w:bottom w:val="none" w:sz="0" w:space="0" w:color="auto"/>
        <w:right w:val="none" w:sz="0" w:space="0" w:color="auto"/>
      </w:divBdr>
    </w:div>
    <w:div w:id="457383457">
      <w:marLeft w:val="640"/>
      <w:marRight w:val="0"/>
      <w:marTop w:val="0"/>
      <w:marBottom w:val="0"/>
      <w:divBdr>
        <w:top w:val="none" w:sz="0" w:space="0" w:color="auto"/>
        <w:left w:val="none" w:sz="0" w:space="0" w:color="auto"/>
        <w:bottom w:val="none" w:sz="0" w:space="0" w:color="auto"/>
        <w:right w:val="none" w:sz="0" w:space="0" w:color="auto"/>
      </w:divBdr>
    </w:div>
    <w:div w:id="457451022">
      <w:marLeft w:val="640"/>
      <w:marRight w:val="0"/>
      <w:marTop w:val="0"/>
      <w:marBottom w:val="0"/>
      <w:divBdr>
        <w:top w:val="none" w:sz="0" w:space="0" w:color="auto"/>
        <w:left w:val="none" w:sz="0" w:space="0" w:color="auto"/>
        <w:bottom w:val="none" w:sz="0" w:space="0" w:color="auto"/>
        <w:right w:val="none" w:sz="0" w:space="0" w:color="auto"/>
      </w:divBdr>
    </w:div>
    <w:div w:id="457455290">
      <w:marLeft w:val="640"/>
      <w:marRight w:val="0"/>
      <w:marTop w:val="0"/>
      <w:marBottom w:val="0"/>
      <w:divBdr>
        <w:top w:val="none" w:sz="0" w:space="0" w:color="auto"/>
        <w:left w:val="none" w:sz="0" w:space="0" w:color="auto"/>
        <w:bottom w:val="none" w:sz="0" w:space="0" w:color="auto"/>
        <w:right w:val="none" w:sz="0" w:space="0" w:color="auto"/>
      </w:divBdr>
    </w:div>
    <w:div w:id="457532246">
      <w:marLeft w:val="640"/>
      <w:marRight w:val="0"/>
      <w:marTop w:val="0"/>
      <w:marBottom w:val="0"/>
      <w:divBdr>
        <w:top w:val="none" w:sz="0" w:space="0" w:color="auto"/>
        <w:left w:val="none" w:sz="0" w:space="0" w:color="auto"/>
        <w:bottom w:val="none" w:sz="0" w:space="0" w:color="auto"/>
        <w:right w:val="none" w:sz="0" w:space="0" w:color="auto"/>
      </w:divBdr>
    </w:div>
    <w:div w:id="457643580">
      <w:marLeft w:val="640"/>
      <w:marRight w:val="0"/>
      <w:marTop w:val="0"/>
      <w:marBottom w:val="0"/>
      <w:divBdr>
        <w:top w:val="none" w:sz="0" w:space="0" w:color="auto"/>
        <w:left w:val="none" w:sz="0" w:space="0" w:color="auto"/>
        <w:bottom w:val="none" w:sz="0" w:space="0" w:color="auto"/>
        <w:right w:val="none" w:sz="0" w:space="0" w:color="auto"/>
      </w:divBdr>
    </w:div>
    <w:div w:id="457646205">
      <w:marLeft w:val="640"/>
      <w:marRight w:val="0"/>
      <w:marTop w:val="0"/>
      <w:marBottom w:val="0"/>
      <w:divBdr>
        <w:top w:val="none" w:sz="0" w:space="0" w:color="auto"/>
        <w:left w:val="none" w:sz="0" w:space="0" w:color="auto"/>
        <w:bottom w:val="none" w:sz="0" w:space="0" w:color="auto"/>
        <w:right w:val="none" w:sz="0" w:space="0" w:color="auto"/>
      </w:divBdr>
    </w:div>
    <w:div w:id="457650141">
      <w:marLeft w:val="640"/>
      <w:marRight w:val="0"/>
      <w:marTop w:val="0"/>
      <w:marBottom w:val="0"/>
      <w:divBdr>
        <w:top w:val="none" w:sz="0" w:space="0" w:color="auto"/>
        <w:left w:val="none" w:sz="0" w:space="0" w:color="auto"/>
        <w:bottom w:val="none" w:sz="0" w:space="0" w:color="auto"/>
        <w:right w:val="none" w:sz="0" w:space="0" w:color="auto"/>
      </w:divBdr>
    </w:div>
    <w:div w:id="457719035">
      <w:marLeft w:val="640"/>
      <w:marRight w:val="0"/>
      <w:marTop w:val="0"/>
      <w:marBottom w:val="0"/>
      <w:divBdr>
        <w:top w:val="none" w:sz="0" w:space="0" w:color="auto"/>
        <w:left w:val="none" w:sz="0" w:space="0" w:color="auto"/>
        <w:bottom w:val="none" w:sz="0" w:space="0" w:color="auto"/>
        <w:right w:val="none" w:sz="0" w:space="0" w:color="auto"/>
      </w:divBdr>
    </w:div>
    <w:div w:id="457724185">
      <w:marLeft w:val="640"/>
      <w:marRight w:val="0"/>
      <w:marTop w:val="0"/>
      <w:marBottom w:val="0"/>
      <w:divBdr>
        <w:top w:val="none" w:sz="0" w:space="0" w:color="auto"/>
        <w:left w:val="none" w:sz="0" w:space="0" w:color="auto"/>
        <w:bottom w:val="none" w:sz="0" w:space="0" w:color="auto"/>
        <w:right w:val="none" w:sz="0" w:space="0" w:color="auto"/>
      </w:divBdr>
    </w:div>
    <w:div w:id="457726724">
      <w:marLeft w:val="640"/>
      <w:marRight w:val="0"/>
      <w:marTop w:val="0"/>
      <w:marBottom w:val="0"/>
      <w:divBdr>
        <w:top w:val="none" w:sz="0" w:space="0" w:color="auto"/>
        <w:left w:val="none" w:sz="0" w:space="0" w:color="auto"/>
        <w:bottom w:val="none" w:sz="0" w:space="0" w:color="auto"/>
        <w:right w:val="none" w:sz="0" w:space="0" w:color="auto"/>
      </w:divBdr>
    </w:div>
    <w:div w:id="457770139">
      <w:marLeft w:val="640"/>
      <w:marRight w:val="0"/>
      <w:marTop w:val="0"/>
      <w:marBottom w:val="0"/>
      <w:divBdr>
        <w:top w:val="none" w:sz="0" w:space="0" w:color="auto"/>
        <w:left w:val="none" w:sz="0" w:space="0" w:color="auto"/>
        <w:bottom w:val="none" w:sz="0" w:space="0" w:color="auto"/>
        <w:right w:val="none" w:sz="0" w:space="0" w:color="auto"/>
      </w:divBdr>
    </w:div>
    <w:div w:id="457840882">
      <w:marLeft w:val="640"/>
      <w:marRight w:val="0"/>
      <w:marTop w:val="0"/>
      <w:marBottom w:val="0"/>
      <w:divBdr>
        <w:top w:val="none" w:sz="0" w:space="0" w:color="auto"/>
        <w:left w:val="none" w:sz="0" w:space="0" w:color="auto"/>
        <w:bottom w:val="none" w:sz="0" w:space="0" w:color="auto"/>
        <w:right w:val="none" w:sz="0" w:space="0" w:color="auto"/>
      </w:divBdr>
    </w:div>
    <w:div w:id="457846344">
      <w:marLeft w:val="640"/>
      <w:marRight w:val="0"/>
      <w:marTop w:val="0"/>
      <w:marBottom w:val="0"/>
      <w:divBdr>
        <w:top w:val="none" w:sz="0" w:space="0" w:color="auto"/>
        <w:left w:val="none" w:sz="0" w:space="0" w:color="auto"/>
        <w:bottom w:val="none" w:sz="0" w:space="0" w:color="auto"/>
        <w:right w:val="none" w:sz="0" w:space="0" w:color="auto"/>
      </w:divBdr>
    </w:div>
    <w:div w:id="457989644">
      <w:marLeft w:val="640"/>
      <w:marRight w:val="0"/>
      <w:marTop w:val="0"/>
      <w:marBottom w:val="0"/>
      <w:divBdr>
        <w:top w:val="none" w:sz="0" w:space="0" w:color="auto"/>
        <w:left w:val="none" w:sz="0" w:space="0" w:color="auto"/>
        <w:bottom w:val="none" w:sz="0" w:space="0" w:color="auto"/>
        <w:right w:val="none" w:sz="0" w:space="0" w:color="auto"/>
      </w:divBdr>
    </w:div>
    <w:div w:id="458033709">
      <w:marLeft w:val="640"/>
      <w:marRight w:val="0"/>
      <w:marTop w:val="0"/>
      <w:marBottom w:val="0"/>
      <w:divBdr>
        <w:top w:val="none" w:sz="0" w:space="0" w:color="auto"/>
        <w:left w:val="none" w:sz="0" w:space="0" w:color="auto"/>
        <w:bottom w:val="none" w:sz="0" w:space="0" w:color="auto"/>
        <w:right w:val="none" w:sz="0" w:space="0" w:color="auto"/>
      </w:divBdr>
    </w:div>
    <w:div w:id="458034202">
      <w:marLeft w:val="640"/>
      <w:marRight w:val="0"/>
      <w:marTop w:val="0"/>
      <w:marBottom w:val="0"/>
      <w:divBdr>
        <w:top w:val="none" w:sz="0" w:space="0" w:color="auto"/>
        <w:left w:val="none" w:sz="0" w:space="0" w:color="auto"/>
        <w:bottom w:val="none" w:sz="0" w:space="0" w:color="auto"/>
        <w:right w:val="none" w:sz="0" w:space="0" w:color="auto"/>
      </w:divBdr>
    </w:div>
    <w:div w:id="458037926">
      <w:marLeft w:val="640"/>
      <w:marRight w:val="0"/>
      <w:marTop w:val="0"/>
      <w:marBottom w:val="0"/>
      <w:divBdr>
        <w:top w:val="none" w:sz="0" w:space="0" w:color="auto"/>
        <w:left w:val="none" w:sz="0" w:space="0" w:color="auto"/>
        <w:bottom w:val="none" w:sz="0" w:space="0" w:color="auto"/>
        <w:right w:val="none" w:sz="0" w:space="0" w:color="auto"/>
      </w:divBdr>
    </w:div>
    <w:div w:id="458105961">
      <w:marLeft w:val="640"/>
      <w:marRight w:val="0"/>
      <w:marTop w:val="0"/>
      <w:marBottom w:val="0"/>
      <w:divBdr>
        <w:top w:val="none" w:sz="0" w:space="0" w:color="auto"/>
        <w:left w:val="none" w:sz="0" w:space="0" w:color="auto"/>
        <w:bottom w:val="none" w:sz="0" w:space="0" w:color="auto"/>
        <w:right w:val="none" w:sz="0" w:space="0" w:color="auto"/>
      </w:divBdr>
    </w:div>
    <w:div w:id="458107835">
      <w:marLeft w:val="640"/>
      <w:marRight w:val="0"/>
      <w:marTop w:val="0"/>
      <w:marBottom w:val="0"/>
      <w:divBdr>
        <w:top w:val="none" w:sz="0" w:space="0" w:color="auto"/>
        <w:left w:val="none" w:sz="0" w:space="0" w:color="auto"/>
        <w:bottom w:val="none" w:sz="0" w:space="0" w:color="auto"/>
        <w:right w:val="none" w:sz="0" w:space="0" w:color="auto"/>
      </w:divBdr>
    </w:div>
    <w:div w:id="458184486">
      <w:marLeft w:val="640"/>
      <w:marRight w:val="0"/>
      <w:marTop w:val="0"/>
      <w:marBottom w:val="0"/>
      <w:divBdr>
        <w:top w:val="none" w:sz="0" w:space="0" w:color="auto"/>
        <w:left w:val="none" w:sz="0" w:space="0" w:color="auto"/>
        <w:bottom w:val="none" w:sz="0" w:space="0" w:color="auto"/>
        <w:right w:val="none" w:sz="0" w:space="0" w:color="auto"/>
      </w:divBdr>
    </w:div>
    <w:div w:id="458258195">
      <w:marLeft w:val="640"/>
      <w:marRight w:val="0"/>
      <w:marTop w:val="0"/>
      <w:marBottom w:val="0"/>
      <w:divBdr>
        <w:top w:val="none" w:sz="0" w:space="0" w:color="auto"/>
        <w:left w:val="none" w:sz="0" w:space="0" w:color="auto"/>
        <w:bottom w:val="none" w:sz="0" w:space="0" w:color="auto"/>
        <w:right w:val="none" w:sz="0" w:space="0" w:color="auto"/>
      </w:divBdr>
    </w:div>
    <w:div w:id="458299717">
      <w:marLeft w:val="640"/>
      <w:marRight w:val="0"/>
      <w:marTop w:val="0"/>
      <w:marBottom w:val="0"/>
      <w:divBdr>
        <w:top w:val="none" w:sz="0" w:space="0" w:color="auto"/>
        <w:left w:val="none" w:sz="0" w:space="0" w:color="auto"/>
        <w:bottom w:val="none" w:sz="0" w:space="0" w:color="auto"/>
        <w:right w:val="none" w:sz="0" w:space="0" w:color="auto"/>
      </w:divBdr>
    </w:div>
    <w:div w:id="458305988">
      <w:marLeft w:val="640"/>
      <w:marRight w:val="0"/>
      <w:marTop w:val="0"/>
      <w:marBottom w:val="0"/>
      <w:divBdr>
        <w:top w:val="none" w:sz="0" w:space="0" w:color="auto"/>
        <w:left w:val="none" w:sz="0" w:space="0" w:color="auto"/>
        <w:bottom w:val="none" w:sz="0" w:space="0" w:color="auto"/>
        <w:right w:val="none" w:sz="0" w:space="0" w:color="auto"/>
      </w:divBdr>
    </w:div>
    <w:div w:id="458377996">
      <w:marLeft w:val="640"/>
      <w:marRight w:val="0"/>
      <w:marTop w:val="0"/>
      <w:marBottom w:val="0"/>
      <w:divBdr>
        <w:top w:val="none" w:sz="0" w:space="0" w:color="auto"/>
        <w:left w:val="none" w:sz="0" w:space="0" w:color="auto"/>
        <w:bottom w:val="none" w:sz="0" w:space="0" w:color="auto"/>
        <w:right w:val="none" w:sz="0" w:space="0" w:color="auto"/>
      </w:divBdr>
    </w:div>
    <w:div w:id="458378214">
      <w:marLeft w:val="640"/>
      <w:marRight w:val="0"/>
      <w:marTop w:val="0"/>
      <w:marBottom w:val="0"/>
      <w:divBdr>
        <w:top w:val="none" w:sz="0" w:space="0" w:color="auto"/>
        <w:left w:val="none" w:sz="0" w:space="0" w:color="auto"/>
        <w:bottom w:val="none" w:sz="0" w:space="0" w:color="auto"/>
        <w:right w:val="none" w:sz="0" w:space="0" w:color="auto"/>
      </w:divBdr>
    </w:div>
    <w:div w:id="458379471">
      <w:marLeft w:val="640"/>
      <w:marRight w:val="0"/>
      <w:marTop w:val="0"/>
      <w:marBottom w:val="0"/>
      <w:divBdr>
        <w:top w:val="none" w:sz="0" w:space="0" w:color="auto"/>
        <w:left w:val="none" w:sz="0" w:space="0" w:color="auto"/>
        <w:bottom w:val="none" w:sz="0" w:space="0" w:color="auto"/>
        <w:right w:val="none" w:sz="0" w:space="0" w:color="auto"/>
      </w:divBdr>
    </w:div>
    <w:div w:id="458380772">
      <w:marLeft w:val="640"/>
      <w:marRight w:val="0"/>
      <w:marTop w:val="0"/>
      <w:marBottom w:val="0"/>
      <w:divBdr>
        <w:top w:val="none" w:sz="0" w:space="0" w:color="auto"/>
        <w:left w:val="none" w:sz="0" w:space="0" w:color="auto"/>
        <w:bottom w:val="none" w:sz="0" w:space="0" w:color="auto"/>
        <w:right w:val="none" w:sz="0" w:space="0" w:color="auto"/>
      </w:divBdr>
    </w:div>
    <w:div w:id="458452429">
      <w:marLeft w:val="640"/>
      <w:marRight w:val="0"/>
      <w:marTop w:val="0"/>
      <w:marBottom w:val="0"/>
      <w:divBdr>
        <w:top w:val="none" w:sz="0" w:space="0" w:color="auto"/>
        <w:left w:val="none" w:sz="0" w:space="0" w:color="auto"/>
        <w:bottom w:val="none" w:sz="0" w:space="0" w:color="auto"/>
        <w:right w:val="none" w:sz="0" w:space="0" w:color="auto"/>
      </w:divBdr>
    </w:div>
    <w:div w:id="458456982">
      <w:marLeft w:val="640"/>
      <w:marRight w:val="0"/>
      <w:marTop w:val="0"/>
      <w:marBottom w:val="0"/>
      <w:divBdr>
        <w:top w:val="none" w:sz="0" w:space="0" w:color="auto"/>
        <w:left w:val="none" w:sz="0" w:space="0" w:color="auto"/>
        <w:bottom w:val="none" w:sz="0" w:space="0" w:color="auto"/>
        <w:right w:val="none" w:sz="0" w:space="0" w:color="auto"/>
      </w:divBdr>
    </w:div>
    <w:div w:id="458499052">
      <w:marLeft w:val="640"/>
      <w:marRight w:val="0"/>
      <w:marTop w:val="0"/>
      <w:marBottom w:val="0"/>
      <w:divBdr>
        <w:top w:val="none" w:sz="0" w:space="0" w:color="auto"/>
        <w:left w:val="none" w:sz="0" w:space="0" w:color="auto"/>
        <w:bottom w:val="none" w:sz="0" w:space="0" w:color="auto"/>
        <w:right w:val="none" w:sz="0" w:space="0" w:color="auto"/>
      </w:divBdr>
    </w:div>
    <w:div w:id="458570295">
      <w:marLeft w:val="640"/>
      <w:marRight w:val="0"/>
      <w:marTop w:val="0"/>
      <w:marBottom w:val="0"/>
      <w:divBdr>
        <w:top w:val="none" w:sz="0" w:space="0" w:color="auto"/>
        <w:left w:val="none" w:sz="0" w:space="0" w:color="auto"/>
        <w:bottom w:val="none" w:sz="0" w:space="0" w:color="auto"/>
        <w:right w:val="none" w:sz="0" w:space="0" w:color="auto"/>
      </w:divBdr>
    </w:div>
    <w:div w:id="458643798">
      <w:marLeft w:val="640"/>
      <w:marRight w:val="0"/>
      <w:marTop w:val="0"/>
      <w:marBottom w:val="0"/>
      <w:divBdr>
        <w:top w:val="none" w:sz="0" w:space="0" w:color="auto"/>
        <w:left w:val="none" w:sz="0" w:space="0" w:color="auto"/>
        <w:bottom w:val="none" w:sz="0" w:space="0" w:color="auto"/>
        <w:right w:val="none" w:sz="0" w:space="0" w:color="auto"/>
      </w:divBdr>
    </w:div>
    <w:div w:id="458839523">
      <w:marLeft w:val="640"/>
      <w:marRight w:val="0"/>
      <w:marTop w:val="0"/>
      <w:marBottom w:val="0"/>
      <w:divBdr>
        <w:top w:val="none" w:sz="0" w:space="0" w:color="auto"/>
        <w:left w:val="none" w:sz="0" w:space="0" w:color="auto"/>
        <w:bottom w:val="none" w:sz="0" w:space="0" w:color="auto"/>
        <w:right w:val="none" w:sz="0" w:space="0" w:color="auto"/>
      </w:divBdr>
    </w:div>
    <w:div w:id="458839590">
      <w:marLeft w:val="640"/>
      <w:marRight w:val="0"/>
      <w:marTop w:val="0"/>
      <w:marBottom w:val="0"/>
      <w:divBdr>
        <w:top w:val="none" w:sz="0" w:space="0" w:color="auto"/>
        <w:left w:val="none" w:sz="0" w:space="0" w:color="auto"/>
        <w:bottom w:val="none" w:sz="0" w:space="0" w:color="auto"/>
        <w:right w:val="none" w:sz="0" w:space="0" w:color="auto"/>
      </w:divBdr>
    </w:div>
    <w:div w:id="458845496">
      <w:marLeft w:val="640"/>
      <w:marRight w:val="0"/>
      <w:marTop w:val="0"/>
      <w:marBottom w:val="0"/>
      <w:divBdr>
        <w:top w:val="none" w:sz="0" w:space="0" w:color="auto"/>
        <w:left w:val="none" w:sz="0" w:space="0" w:color="auto"/>
        <w:bottom w:val="none" w:sz="0" w:space="0" w:color="auto"/>
        <w:right w:val="none" w:sz="0" w:space="0" w:color="auto"/>
      </w:divBdr>
    </w:div>
    <w:div w:id="458885277">
      <w:marLeft w:val="640"/>
      <w:marRight w:val="0"/>
      <w:marTop w:val="0"/>
      <w:marBottom w:val="0"/>
      <w:divBdr>
        <w:top w:val="none" w:sz="0" w:space="0" w:color="auto"/>
        <w:left w:val="none" w:sz="0" w:space="0" w:color="auto"/>
        <w:bottom w:val="none" w:sz="0" w:space="0" w:color="auto"/>
        <w:right w:val="none" w:sz="0" w:space="0" w:color="auto"/>
      </w:divBdr>
    </w:div>
    <w:div w:id="459033479">
      <w:marLeft w:val="640"/>
      <w:marRight w:val="0"/>
      <w:marTop w:val="0"/>
      <w:marBottom w:val="0"/>
      <w:divBdr>
        <w:top w:val="none" w:sz="0" w:space="0" w:color="auto"/>
        <w:left w:val="none" w:sz="0" w:space="0" w:color="auto"/>
        <w:bottom w:val="none" w:sz="0" w:space="0" w:color="auto"/>
        <w:right w:val="none" w:sz="0" w:space="0" w:color="auto"/>
      </w:divBdr>
    </w:div>
    <w:div w:id="459111730">
      <w:marLeft w:val="640"/>
      <w:marRight w:val="0"/>
      <w:marTop w:val="0"/>
      <w:marBottom w:val="0"/>
      <w:divBdr>
        <w:top w:val="none" w:sz="0" w:space="0" w:color="auto"/>
        <w:left w:val="none" w:sz="0" w:space="0" w:color="auto"/>
        <w:bottom w:val="none" w:sz="0" w:space="0" w:color="auto"/>
        <w:right w:val="none" w:sz="0" w:space="0" w:color="auto"/>
      </w:divBdr>
    </w:div>
    <w:div w:id="459150307">
      <w:marLeft w:val="640"/>
      <w:marRight w:val="0"/>
      <w:marTop w:val="0"/>
      <w:marBottom w:val="0"/>
      <w:divBdr>
        <w:top w:val="none" w:sz="0" w:space="0" w:color="auto"/>
        <w:left w:val="none" w:sz="0" w:space="0" w:color="auto"/>
        <w:bottom w:val="none" w:sz="0" w:space="0" w:color="auto"/>
        <w:right w:val="none" w:sz="0" w:space="0" w:color="auto"/>
      </w:divBdr>
    </w:div>
    <w:div w:id="459150395">
      <w:marLeft w:val="640"/>
      <w:marRight w:val="0"/>
      <w:marTop w:val="0"/>
      <w:marBottom w:val="0"/>
      <w:divBdr>
        <w:top w:val="none" w:sz="0" w:space="0" w:color="auto"/>
        <w:left w:val="none" w:sz="0" w:space="0" w:color="auto"/>
        <w:bottom w:val="none" w:sz="0" w:space="0" w:color="auto"/>
        <w:right w:val="none" w:sz="0" w:space="0" w:color="auto"/>
      </w:divBdr>
    </w:div>
    <w:div w:id="459153811">
      <w:marLeft w:val="640"/>
      <w:marRight w:val="0"/>
      <w:marTop w:val="0"/>
      <w:marBottom w:val="0"/>
      <w:divBdr>
        <w:top w:val="none" w:sz="0" w:space="0" w:color="auto"/>
        <w:left w:val="none" w:sz="0" w:space="0" w:color="auto"/>
        <w:bottom w:val="none" w:sz="0" w:space="0" w:color="auto"/>
        <w:right w:val="none" w:sz="0" w:space="0" w:color="auto"/>
      </w:divBdr>
    </w:div>
    <w:div w:id="459227381">
      <w:marLeft w:val="640"/>
      <w:marRight w:val="0"/>
      <w:marTop w:val="0"/>
      <w:marBottom w:val="0"/>
      <w:divBdr>
        <w:top w:val="none" w:sz="0" w:space="0" w:color="auto"/>
        <w:left w:val="none" w:sz="0" w:space="0" w:color="auto"/>
        <w:bottom w:val="none" w:sz="0" w:space="0" w:color="auto"/>
        <w:right w:val="none" w:sz="0" w:space="0" w:color="auto"/>
      </w:divBdr>
    </w:div>
    <w:div w:id="459230311">
      <w:marLeft w:val="640"/>
      <w:marRight w:val="0"/>
      <w:marTop w:val="0"/>
      <w:marBottom w:val="0"/>
      <w:divBdr>
        <w:top w:val="none" w:sz="0" w:space="0" w:color="auto"/>
        <w:left w:val="none" w:sz="0" w:space="0" w:color="auto"/>
        <w:bottom w:val="none" w:sz="0" w:space="0" w:color="auto"/>
        <w:right w:val="none" w:sz="0" w:space="0" w:color="auto"/>
      </w:divBdr>
    </w:div>
    <w:div w:id="459299343">
      <w:marLeft w:val="640"/>
      <w:marRight w:val="0"/>
      <w:marTop w:val="0"/>
      <w:marBottom w:val="0"/>
      <w:divBdr>
        <w:top w:val="none" w:sz="0" w:space="0" w:color="auto"/>
        <w:left w:val="none" w:sz="0" w:space="0" w:color="auto"/>
        <w:bottom w:val="none" w:sz="0" w:space="0" w:color="auto"/>
        <w:right w:val="none" w:sz="0" w:space="0" w:color="auto"/>
      </w:divBdr>
    </w:div>
    <w:div w:id="459300117">
      <w:marLeft w:val="640"/>
      <w:marRight w:val="0"/>
      <w:marTop w:val="0"/>
      <w:marBottom w:val="0"/>
      <w:divBdr>
        <w:top w:val="none" w:sz="0" w:space="0" w:color="auto"/>
        <w:left w:val="none" w:sz="0" w:space="0" w:color="auto"/>
        <w:bottom w:val="none" w:sz="0" w:space="0" w:color="auto"/>
        <w:right w:val="none" w:sz="0" w:space="0" w:color="auto"/>
      </w:divBdr>
    </w:div>
    <w:div w:id="459342517">
      <w:marLeft w:val="640"/>
      <w:marRight w:val="0"/>
      <w:marTop w:val="0"/>
      <w:marBottom w:val="0"/>
      <w:divBdr>
        <w:top w:val="none" w:sz="0" w:space="0" w:color="auto"/>
        <w:left w:val="none" w:sz="0" w:space="0" w:color="auto"/>
        <w:bottom w:val="none" w:sz="0" w:space="0" w:color="auto"/>
        <w:right w:val="none" w:sz="0" w:space="0" w:color="auto"/>
      </w:divBdr>
    </w:div>
    <w:div w:id="459344489">
      <w:marLeft w:val="640"/>
      <w:marRight w:val="0"/>
      <w:marTop w:val="0"/>
      <w:marBottom w:val="0"/>
      <w:divBdr>
        <w:top w:val="none" w:sz="0" w:space="0" w:color="auto"/>
        <w:left w:val="none" w:sz="0" w:space="0" w:color="auto"/>
        <w:bottom w:val="none" w:sz="0" w:space="0" w:color="auto"/>
        <w:right w:val="none" w:sz="0" w:space="0" w:color="auto"/>
      </w:divBdr>
    </w:div>
    <w:div w:id="459345049">
      <w:marLeft w:val="640"/>
      <w:marRight w:val="0"/>
      <w:marTop w:val="0"/>
      <w:marBottom w:val="0"/>
      <w:divBdr>
        <w:top w:val="none" w:sz="0" w:space="0" w:color="auto"/>
        <w:left w:val="none" w:sz="0" w:space="0" w:color="auto"/>
        <w:bottom w:val="none" w:sz="0" w:space="0" w:color="auto"/>
        <w:right w:val="none" w:sz="0" w:space="0" w:color="auto"/>
      </w:divBdr>
    </w:div>
    <w:div w:id="459416607">
      <w:marLeft w:val="640"/>
      <w:marRight w:val="0"/>
      <w:marTop w:val="0"/>
      <w:marBottom w:val="0"/>
      <w:divBdr>
        <w:top w:val="none" w:sz="0" w:space="0" w:color="auto"/>
        <w:left w:val="none" w:sz="0" w:space="0" w:color="auto"/>
        <w:bottom w:val="none" w:sz="0" w:space="0" w:color="auto"/>
        <w:right w:val="none" w:sz="0" w:space="0" w:color="auto"/>
      </w:divBdr>
    </w:div>
    <w:div w:id="459421475">
      <w:marLeft w:val="640"/>
      <w:marRight w:val="0"/>
      <w:marTop w:val="0"/>
      <w:marBottom w:val="0"/>
      <w:divBdr>
        <w:top w:val="none" w:sz="0" w:space="0" w:color="auto"/>
        <w:left w:val="none" w:sz="0" w:space="0" w:color="auto"/>
        <w:bottom w:val="none" w:sz="0" w:space="0" w:color="auto"/>
        <w:right w:val="none" w:sz="0" w:space="0" w:color="auto"/>
      </w:divBdr>
    </w:div>
    <w:div w:id="459497538">
      <w:marLeft w:val="640"/>
      <w:marRight w:val="0"/>
      <w:marTop w:val="0"/>
      <w:marBottom w:val="0"/>
      <w:divBdr>
        <w:top w:val="none" w:sz="0" w:space="0" w:color="auto"/>
        <w:left w:val="none" w:sz="0" w:space="0" w:color="auto"/>
        <w:bottom w:val="none" w:sz="0" w:space="0" w:color="auto"/>
        <w:right w:val="none" w:sz="0" w:space="0" w:color="auto"/>
      </w:divBdr>
    </w:div>
    <w:div w:id="459541595">
      <w:marLeft w:val="640"/>
      <w:marRight w:val="0"/>
      <w:marTop w:val="0"/>
      <w:marBottom w:val="0"/>
      <w:divBdr>
        <w:top w:val="none" w:sz="0" w:space="0" w:color="auto"/>
        <w:left w:val="none" w:sz="0" w:space="0" w:color="auto"/>
        <w:bottom w:val="none" w:sz="0" w:space="0" w:color="auto"/>
        <w:right w:val="none" w:sz="0" w:space="0" w:color="auto"/>
      </w:divBdr>
    </w:div>
    <w:div w:id="459541919">
      <w:marLeft w:val="640"/>
      <w:marRight w:val="0"/>
      <w:marTop w:val="0"/>
      <w:marBottom w:val="0"/>
      <w:divBdr>
        <w:top w:val="none" w:sz="0" w:space="0" w:color="auto"/>
        <w:left w:val="none" w:sz="0" w:space="0" w:color="auto"/>
        <w:bottom w:val="none" w:sz="0" w:space="0" w:color="auto"/>
        <w:right w:val="none" w:sz="0" w:space="0" w:color="auto"/>
      </w:divBdr>
    </w:div>
    <w:div w:id="459567908">
      <w:marLeft w:val="640"/>
      <w:marRight w:val="0"/>
      <w:marTop w:val="0"/>
      <w:marBottom w:val="0"/>
      <w:divBdr>
        <w:top w:val="none" w:sz="0" w:space="0" w:color="auto"/>
        <w:left w:val="none" w:sz="0" w:space="0" w:color="auto"/>
        <w:bottom w:val="none" w:sz="0" w:space="0" w:color="auto"/>
        <w:right w:val="none" w:sz="0" w:space="0" w:color="auto"/>
      </w:divBdr>
    </w:div>
    <w:div w:id="459616496">
      <w:marLeft w:val="640"/>
      <w:marRight w:val="0"/>
      <w:marTop w:val="0"/>
      <w:marBottom w:val="0"/>
      <w:divBdr>
        <w:top w:val="none" w:sz="0" w:space="0" w:color="auto"/>
        <w:left w:val="none" w:sz="0" w:space="0" w:color="auto"/>
        <w:bottom w:val="none" w:sz="0" w:space="0" w:color="auto"/>
        <w:right w:val="none" w:sz="0" w:space="0" w:color="auto"/>
      </w:divBdr>
    </w:div>
    <w:div w:id="459735823">
      <w:marLeft w:val="640"/>
      <w:marRight w:val="0"/>
      <w:marTop w:val="0"/>
      <w:marBottom w:val="0"/>
      <w:divBdr>
        <w:top w:val="none" w:sz="0" w:space="0" w:color="auto"/>
        <w:left w:val="none" w:sz="0" w:space="0" w:color="auto"/>
        <w:bottom w:val="none" w:sz="0" w:space="0" w:color="auto"/>
        <w:right w:val="none" w:sz="0" w:space="0" w:color="auto"/>
      </w:divBdr>
    </w:div>
    <w:div w:id="459760499">
      <w:marLeft w:val="640"/>
      <w:marRight w:val="0"/>
      <w:marTop w:val="0"/>
      <w:marBottom w:val="0"/>
      <w:divBdr>
        <w:top w:val="none" w:sz="0" w:space="0" w:color="auto"/>
        <w:left w:val="none" w:sz="0" w:space="0" w:color="auto"/>
        <w:bottom w:val="none" w:sz="0" w:space="0" w:color="auto"/>
        <w:right w:val="none" w:sz="0" w:space="0" w:color="auto"/>
      </w:divBdr>
    </w:div>
    <w:div w:id="459807946">
      <w:marLeft w:val="640"/>
      <w:marRight w:val="0"/>
      <w:marTop w:val="0"/>
      <w:marBottom w:val="0"/>
      <w:divBdr>
        <w:top w:val="none" w:sz="0" w:space="0" w:color="auto"/>
        <w:left w:val="none" w:sz="0" w:space="0" w:color="auto"/>
        <w:bottom w:val="none" w:sz="0" w:space="0" w:color="auto"/>
        <w:right w:val="none" w:sz="0" w:space="0" w:color="auto"/>
      </w:divBdr>
    </w:div>
    <w:div w:id="459886931">
      <w:marLeft w:val="640"/>
      <w:marRight w:val="0"/>
      <w:marTop w:val="0"/>
      <w:marBottom w:val="0"/>
      <w:divBdr>
        <w:top w:val="none" w:sz="0" w:space="0" w:color="auto"/>
        <w:left w:val="none" w:sz="0" w:space="0" w:color="auto"/>
        <w:bottom w:val="none" w:sz="0" w:space="0" w:color="auto"/>
        <w:right w:val="none" w:sz="0" w:space="0" w:color="auto"/>
      </w:divBdr>
    </w:div>
    <w:div w:id="459954584">
      <w:marLeft w:val="640"/>
      <w:marRight w:val="0"/>
      <w:marTop w:val="0"/>
      <w:marBottom w:val="0"/>
      <w:divBdr>
        <w:top w:val="none" w:sz="0" w:space="0" w:color="auto"/>
        <w:left w:val="none" w:sz="0" w:space="0" w:color="auto"/>
        <w:bottom w:val="none" w:sz="0" w:space="0" w:color="auto"/>
        <w:right w:val="none" w:sz="0" w:space="0" w:color="auto"/>
      </w:divBdr>
    </w:div>
    <w:div w:id="459959250">
      <w:marLeft w:val="640"/>
      <w:marRight w:val="0"/>
      <w:marTop w:val="0"/>
      <w:marBottom w:val="0"/>
      <w:divBdr>
        <w:top w:val="none" w:sz="0" w:space="0" w:color="auto"/>
        <w:left w:val="none" w:sz="0" w:space="0" w:color="auto"/>
        <w:bottom w:val="none" w:sz="0" w:space="0" w:color="auto"/>
        <w:right w:val="none" w:sz="0" w:space="0" w:color="auto"/>
      </w:divBdr>
    </w:div>
    <w:div w:id="460000409">
      <w:marLeft w:val="640"/>
      <w:marRight w:val="0"/>
      <w:marTop w:val="0"/>
      <w:marBottom w:val="0"/>
      <w:divBdr>
        <w:top w:val="none" w:sz="0" w:space="0" w:color="auto"/>
        <w:left w:val="none" w:sz="0" w:space="0" w:color="auto"/>
        <w:bottom w:val="none" w:sz="0" w:space="0" w:color="auto"/>
        <w:right w:val="none" w:sz="0" w:space="0" w:color="auto"/>
      </w:divBdr>
    </w:div>
    <w:div w:id="460076368">
      <w:marLeft w:val="640"/>
      <w:marRight w:val="0"/>
      <w:marTop w:val="0"/>
      <w:marBottom w:val="0"/>
      <w:divBdr>
        <w:top w:val="none" w:sz="0" w:space="0" w:color="auto"/>
        <w:left w:val="none" w:sz="0" w:space="0" w:color="auto"/>
        <w:bottom w:val="none" w:sz="0" w:space="0" w:color="auto"/>
        <w:right w:val="none" w:sz="0" w:space="0" w:color="auto"/>
      </w:divBdr>
    </w:div>
    <w:div w:id="460148671">
      <w:marLeft w:val="640"/>
      <w:marRight w:val="0"/>
      <w:marTop w:val="0"/>
      <w:marBottom w:val="0"/>
      <w:divBdr>
        <w:top w:val="none" w:sz="0" w:space="0" w:color="auto"/>
        <w:left w:val="none" w:sz="0" w:space="0" w:color="auto"/>
        <w:bottom w:val="none" w:sz="0" w:space="0" w:color="auto"/>
        <w:right w:val="none" w:sz="0" w:space="0" w:color="auto"/>
      </w:divBdr>
    </w:div>
    <w:div w:id="460155637">
      <w:marLeft w:val="640"/>
      <w:marRight w:val="0"/>
      <w:marTop w:val="0"/>
      <w:marBottom w:val="0"/>
      <w:divBdr>
        <w:top w:val="none" w:sz="0" w:space="0" w:color="auto"/>
        <w:left w:val="none" w:sz="0" w:space="0" w:color="auto"/>
        <w:bottom w:val="none" w:sz="0" w:space="0" w:color="auto"/>
        <w:right w:val="none" w:sz="0" w:space="0" w:color="auto"/>
      </w:divBdr>
    </w:div>
    <w:div w:id="460197157">
      <w:marLeft w:val="640"/>
      <w:marRight w:val="0"/>
      <w:marTop w:val="0"/>
      <w:marBottom w:val="0"/>
      <w:divBdr>
        <w:top w:val="none" w:sz="0" w:space="0" w:color="auto"/>
        <w:left w:val="none" w:sz="0" w:space="0" w:color="auto"/>
        <w:bottom w:val="none" w:sz="0" w:space="0" w:color="auto"/>
        <w:right w:val="none" w:sz="0" w:space="0" w:color="auto"/>
      </w:divBdr>
    </w:div>
    <w:div w:id="460198314">
      <w:marLeft w:val="640"/>
      <w:marRight w:val="0"/>
      <w:marTop w:val="0"/>
      <w:marBottom w:val="0"/>
      <w:divBdr>
        <w:top w:val="none" w:sz="0" w:space="0" w:color="auto"/>
        <w:left w:val="none" w:sz="0" w:space="0" w:color="auto"/>
        <w:bottom w:val="none" w:sz="0" w:space="0" w:color="auto"/>
        <w:right w:val="none" w:sz="0" w:space="0" w:color="auto"/>
      </w:divBdr>
    </w:div>
    <w:div w:id="460223999">
      <w:marLeft w:val="640"/>
      <w:marRight w:val="0"/>
      <w:marTop w:val="0"/>
      <w:marBottom w:val="0"/>
      <w:divBdr>
        <w:top w:val="none" w:sz="0" w:space="0" w:color="auto"/>
        <w:left w:val="none" w:sz="0" w:space="0" w:color="auto"/>
        <w:bottom w:val="none" w:sz="0" w:space="0" w:color="auto"/>
        <w:right w:val="none" w:sz="0" w:space="0" w:color="auto"/>
      </w:divBdr>
    </w:div>
    <w:div w:id="460270710">
      <w:marLeft w:val="640"/>
      <w:marRight w:val="0"/>
      <w:marTop w:val="0"/>
      <w:marBottom w:val="0"/>
      <w:divBdr>
        <w:top w:val="none" w:sz="0" w:space="0" w:color="auto"/>
        <w:left w:val="none" w:sz="0" w:space="0" w:color="auto"/>
        <w:bottom w:val="none" w:sz="0" w:space="0" w:color="auto"/>
        <w:right w:val="none" w:sz="0" w:space="0" w:color="auto"/>
      </w:divBdr>
    </w:div>
    <w:div w:id="460273565">
      <w:marLeft w:val="640"/>
      <w:marRight w:val="0"/>
      <w:marTop w:val="0"/>
      <w:marBottom w:val="0"/>
      <w:divBdr>
        <w:top w:val="none" w:sz="0" w:space="0" w:color="auto"/>
        <w:left w:val="none" w:sz="0" w:space="0" w:color="auto"/>
        <w:bottom w:val="none" w:sz="0" w:space="0" w:color="auto"/>
        <w:right w:val="none" w:sz="0" w:space="0" w:color="auto"/>
      </w:divBdr>
    </w:div>
    <w:div w:id="460341970">
      <w:marLeft w:val="640"/>
      <w:marRight w:val="0"/>
      <w:marTop w:val="0"/>
      <w:marBottom w:val="0"/>
      <w:divBdr>
        <w:top w:val="none" w:sz="0" w:space="0" w:color="auto"/>
        <w:left w:val="none" w:sz="0" w:space="0" w:color="auto"/>
        <w:bottom w:val="none" w:sz="0" w:space="0" w:color="auto"/>
        <w:right w:val="none" w:sz="0" w:space="0" w:color="auto"/>
      </w:divBdr>
    </w:div>
    <w:div w:id="460344893">
      <w:marLeft w:val="640"/>
      <w:marRight w:val="0"/>
      <w:marTop w:val="0"/>
      <w:marBottom w:val="0"/>
      <w:divBdr>
        <w:top w:val="none" w:sz="0" w:space="0" w:color="auto"/>
        <w:left w:val="none" w:sz="0" w:space="0" w:color="auto"/>
        <w:bottom w:val="none" w:sz="0" w:space="0" w:color="auto"/>
        <w:right w:val="none" w:sz="0" w:space="0" w:color="auto"/>
      </w:divBdr>
    </w:div>
    <w:div w:id="460345162">
      <w:marLeft w:val="640"/>
      <w:marRight w:val="0"/>
      <w:marTop w:val="0"/>
      <w:marBottom w:val="0"/>
      <w:divBdr>
        <w:top w:val="none" w:sz="0" w:space="0" w:color="auto"/>
        <w:left w:val="none" w:sz="0" w:space="0" w:color="auto"/>
        <w:bottom w:val="none" w:sz="0" w:space="0" w:color="auto"/>
        <w:right w:val="none" w:sz="0" w:space="0" w:color="auto"/>
      </w:divBdr>
    </w:div>
    <w:div w:id="460345829">
      <w:marLeft w:val="640"/>
      <w:marRight w:val="0"/>
      <w:marTop w:val="0"/>
      <w:marBottom w:val="0"/>
      <w:divBdr>
        <w:top w:val="none" w:sz="0" w:space="0" w:color="auto"/>
        <w:left w:val="none" w:sz="0" w:space="0" w:color="auto"/>
        <w:bottom w:val="none" w:sz="0" w:space="0" w:color="auto"/>
        <w:right w:val="none" w:sz="0" w:space="0" w:color="auto"/>
      </w:divBdr>
    </w:div>
    <w:div w:id="460346870">
      <w:marLeft w:val="640"/>
      <w:marRight w:val="0"/>
      <w:marTop w:val="0"/>
      <w:marBottom w:val="0"/>
      <w:divBdr>
        <w:top w:val="none" w:sz="0" w:space="0" w:color="auto"/>
        <w:left w:val="none" w:sz="0" w:space="0" w:color="auto"/>
        <w:bottom w:val="none" w:sz="0" w:space="0" w:color="auto"/>
        <w:right w:val="none" w:sz="0" w:space="0" w:color="auto"/>
      </w:divBdr>
    </w:div>
    <w:div w:id="460391452">
      <w:marLeft w:val="640"/>
      <w:marRight w:val="0"/>
      <w:marTop w:val="0"/>
      <w:marBottom w:val="0"/>
      <w:divBdr>
        <w:top w:val="none" w:sz="0" w:space="0" w:color="auto"/>
        <w:left w:val="none" w:sz="0" w:space="0" w:color="auto"/>
        <w:bottom w:val="none" w:sz="0" w:space="0" w:color="auto"/>
        <w:right w:val="none" w:sz="0" w:space="0" w:color="auto"/>
      </w:divBdr>
    </w:div>
    <w:div w:id="460418672">
      <w:marLeft w:val="640"/>
      <w:marRight w:val="0"/>
      <w:marTop w:val="0"/>
      <w:marBottom w:val="0"/>
      <w:divBdr>
        <w:top w:val="none" w:sz="0" w:space="0" w:color="auto"/>
        <w:left w:val="none" w:sz="0" w:space="0" w:color="auto"/>
        <w:bottom w:val="none" w:sz="0" w:space="0" w:color="auto"/>
        <w:right w:val="none" w:sz="0" w:space="0" w:color="auto"/>
      </w:divBdr>
    </w:div>
    <w:div w:id="460539036">
      <w:marLeft w:val="640"/>
      <w:marRight w:val="0"/>
      <w:marTop w:val="0"/>
      <w:marBottom w:val="0"/>
      <w:divBdr>
        <w:top w:val="none" w:sz="0" w:space="0" w:color="auto"/>
        <w:left w:val="none" w:sz="0" w:space="0" w:color="auto"/>
        <w:bottom w:val="none" w:sz="0" w:space="0" w:color="auto"/>
        <w:right w:val="none" w:sz="0" w:space="0" w:color="auto"/>
      </w:divBdr>
    </w:div>
    <w:div w:id="460539113">
      <w:marLeft w:val="640"/>
      <w:marRight w:val="0"/>
      <w:marTop w:val="0"/>
      <w:marBottom w:val="0"/>
      <w:divBdr>
        <w:top w:val="none" w:sz="0" w:space="0" w:color="auto"/>
        <w:left w:val="none" w:sz="0" w:space="0" w:color="auto"/>
        <w:bottom w:val="none" w:sz="0" w:space="0" w:color="auto"/>
        <w:right w:val="none" w:sz="0" w:space="0" w:color="auto"/>
      </w:divBdr>
    </w:div>
    <w:div w:id="460539723">
      <w:marLeft w:val="640"/>
      <w:marRight w:val="0"/>
      <w:marTop w:val="0"/>
      <w:marBottom w:val="0"/>
      <w:divBdr>
        <w:top w:val="none" w:sz="0" w:space="0" w:color="auto"/>
        <w:left w:val="none" w:sz="0" w:space="0" w:color="auto"/>
        <w:bottom w:val="none" w:sz="0" w:space="0" w:color="auto"/>
        <w:right w:val="none" w:sz="0" w:space="0" w:color="auto"/>
      </w:divBdr>
    </w:div>
    <w:div w:id="460609497">
      <w:marLeft w:val="640"/>
      <w:marRight w:val="0"/>
      <w:marTop w:val="0"/>
      <w:marBottom w:val="0"/>
      <w:divBdr>
        <w:top w:val="none" w:sz="0" w:space="0" w:color="auto"/>
        <w:left w:val="none" w:sz="0" w:space="0" w:color="auto"/>
        <w:bottom w:val="none" w:sz="0" w:space="0" w:color="auto"/>
        <w:right w:val="none" w:sz="0" w:space="0" w:color="auto"/>
      </w:divBdr>
    </w:div>
    <w:div w:id="460610660">
      <w:marLeft w:val="640"/>
      <w:marRight w:val="0"/>
      <w:marTop w:val="0"/>
      <w:marBottom w:val="0"/>
      <w:divBdr>
        <w:top w:val="none" w:sz="0" w:space="0" w:color="auto"/>
        <w:left w:val="none" w:sz="0" w:space="0" w:color="auto"/>
        <w:bottom w:val="none" w:sz="0" w:space="0" w:color="auto"/>
        <w:right w:val="none" w:sz="0" w:space="0" w:color="auto"/>
      </w:divBdr>
    </w:div>
    <w:div w:id="460615690">
      <w:marLeft w:val="640"/>
      <w:marRight w:val="0"/>
      <w:marTop w:val="0"/>
      <w:marBottom w:val="0"/>
      <w:divBdr>
        <w:top w:val="none" w:sz="0" w:space="0" w:color="auto"/>
        <w:left w:val="none" w:sz="0" w:space="0" w:color="auto"/>
        <w:bottom w:val="none" w:sz="0" w:space="0" w:color="auto"/>
        <w:right w:val="none" w:sz="0" w:space="0" w:color="auto"/>
      </w:divBdr>
    </w:div>
    <w:div w:id="460616686">
      <w:marLeft w:val="640"/>
      <w:marRight w:val="0"/>
      <w:marTop w:val="0"/>
      <w:marBottom w:val="0"/>
      <w:divBdr>
        <w:top w:val="none" w:sz="0" w:space="0" w:color="auto"/>
        <w:left w:val="none" w:sz="0" w:space="0" w:color="auto"/>
        <w:bottom w:val="none" w:sz="0" w:space="0" w:color="auto"/>
        <w:right w:val="none" w:sz="0" w:space="0" w:color="auto"/>
      </w:divBdr>
    </w:div>
    <w:div w:id="460656765">
      <w:marLeft w:val="640"/>
      <w:marRight w:val="0"/>
      <w:marTop w:val="0"/>
      <w:marBottom w:val="0"/>
      <w:divBdr>
        <w:top w:val="none" w:sz="0" w:space="0" w:color="auto"/>
        <w:left w:val="none" w:sz="0" w:space="0" w:color="auto"/>
        <w:bottom w:val="none" w:sz="0" w:space="0" w:color="auto"/>
        <w:right w:val="none" w:sz="0" w:space="0" w:color="auto"/>
      </w:divBdr>
    </w:div>
    <w:div w:id="460727683">
      <w:marLeft w:val="640"/>
      <w:marRight w:val="0"/>
      <w:marTop w:val="0"/>
      <w:marBottom w:val="0"/>
      <w:divBdr>
        <w:top w:val="none" w:sz="0" w:space="0" w:color="auto"/>
        <w:left w:val="none" w:sz="0" w:space="0" w:color="auto"/>
        <w:bottom w:val="none" w:sz="0" w:space="0" w:color="auto"/>
        <w:right w:val="none" w:sz="0" w:space="0" w:color="auto"/>
      </w:divBdr>
    </w:div>
    <w:div w:id="460732036">
      <w:marLeft w:val="640"/>
      <w:marRight w:val="0"/>
      <w:marTop w:val="0"/>
      <w:marBottom w:val="0"/>
      <w:divBdr>
        <w:top w:val="none" w:sz="0" w:space="0" w:color="auto"/>
        <w:left w:val="none" w:sz="0" w:space="0" w:color="auto"/>
        <w:bottom w:val="none" w:sz="0" w:space="0" w:color="auto"/>
        <w:right w:val="none" w:sz="0" w:space="0" w:color="auto"/>
      </w:divBdr>
    </w:div>
    <w:div w:id="460732748">
      <w:marLeft w:val="640"/>
      <w:marRight w:val="0"/>
      <w:marTop w:val="0"/>
      <w:marBottom w:val="0"/>
      <w:divBdr>
        <w:top w:val="none" w:sz="0" w:space="0" w:color="auto"/>
        <w:left w:val="none" w:sz="0" w:space="0" w:color="auto"/>
        <w:bottom w:val="none" w:sz="0" w:space="0" w:color="auto"/>
        <w:right w:val="none" w:sz="0" w:space="0" w:color="auto"/>
      </w:divBdr>
    </w:div>
    <w:div w:id="460810570">
      <w:marLeft w:val="640"/>
      <w:marRight w:val="0"/>
      <w:marTop w:val="0"/>
      <w:marBottom w:val="0"/>
      <w:divBdr>
        <w:top w:val="none" w:sz="0" w:space="0" w:color="auto"/>
        <w:left w:val="none" w:sz="0" w:space="0" w:color="auto"/>
        <w:bottom w:val="none" w:sz="0" w:space="0" w:color="auto"/>
        <w:right w:val="none" w:sz="0" w:space="0" w:color="auto"/>
      </w:divBdr>
    </w:div>
    <w:div w:id="460810581">
      <w:marLeft w:val="640"/>
      <w:marRight w:val="0"/>
      <w:marTop w:val="0"/>
      <w:marBottom w:val="0"/>
      <w:divBdr>
        <w:top w:val="none" w:sz="0" w:space="0" w:color="auto"/>
        <w:left w:val="none" w:sz="0" w:space="0" w:color="auto"/>
        <w:bottom w:val="none" w:sz="0" w:space="0" w:color="auto"/>
        <w:right w:val="none" w:sz="0" w:space="0" w:color="auto"/>
      </w:divBdr>
    </w:div>
    <w:div w:id="460810908">
      <w:marLeft w:val="640"/>
      <w:marRight w:val="0"/>
      <w:marTop w:val="0"/>
      <w:marBottom w:val="0"/>
      <w:divBdr>
        <w:top w:val="none" w:sz="0" w:space="0" w:color="auto"/>
        <w:left w:val="none" w:sz="0" w:space="0" w:color="auto"/>
        <w:bottom w:val="none" w:sz="0" w:space="0" w:color="auto"/>
        <w:right w:val="none" w:sz="0" w:space="0" w:color="auto"/>
      </w:divBdr>
    </w:div>
    <w:div w:id="460853690">
      <w:marLeft w:val="640"/>
      <w:marRight w:val="0"/>
      <w:marTop w:val="0"/>
      <w:marBottom w:val="0"/>
      <w:divBdr>
        <w:top w:val="none" w:sz="0" w:space="0" w:color="auto"/>
        <w:left w:val="none" w:sz="0" w:space="0" w:color="auto"/>
        <w:bottom w:val="none" w:sz="0" w:space="0" w:color="auto"/>
        <w:right w:val="none" w:sz="0" w:space="0" w:color="auto"/>
      </w:divBdr>
    </w:div>
    <w:div w:id="460880543">
      <w:marLeft w:val="640"/>
      <w:marRight w:val="0"/>
      <w:marTop w:val="0"/>
      <w:marBottom w:val="0"/>
      <w:divBdr>
        <w:top w:val="none" w:sz="0" w:space="0" w:color="auto"/>
        <w:left w:val="none" w:sz="0" w:space="0" w:color="auto"/>
        <w:bottom w:val="none" w:sz="0" w:space="0" w:color="auto"/>
        <w:right w:val="none" w:sz="0" w:space="0" w:color="auto"/>
      </w:divBdr>
    </w:div>
    <w:div w:id="460923032">
      <w:marLeft w:val="640"/>
      <w:marRight w:val="0"/>
      <w:marTop w:val="0"/>
      <w:marBottom w:val="0"/>
      <w:divBdr>
        <w:top w:val="none" w:sz="0" w:space="0" w:color="auto"/>
        <w:left w:val="none" w:sz="0" w:space="0" w:color="auto"/>
        <w:bottom w:val="none" w:sz="0" w:space="0" w:color="auto"/>
        <w:right w:val="none" w:sz="0" w:space="0" w:color="auto"/>
      </w:divBdr>
    </w:div>
    <w:div w:id="461073403">
      <w:marLeft w:val="640"/>
      <w:marRight w:val="0"/>
      <w:marTop w:val="0"/>
      <w:marBottom w:val="0"/>
      <w:divBdr>
        <w:top w:val="none" w:sz="0" w:space="0" w:color="auto"/>
        <w:left w:val="none" w:sz="0" w:space="0" w:color="auto"/>
        <w:bottom w:val="none" w:sz="0" w:space="0" w:color="auto"/>
        <w:right w:val="none" w:sz="0" w:space="0" w:color="auto"/>
      </w:divBdr>
    </w:div>
    <w:div w:id="461074966">
      <w:marLeft w:val="640"/>
      <w:marRight w:val="0"/>
      <w:marTop w:val="0"/>
      <w:marBottom w:val="0"/>
      <w:divBdr>
        <w:top w:val="none" w:sz="0" w:space="0" w:color="auto"/>
        <w:left w:val="none" w:sz="0" w:space="0" w:color="auto"/>
        <w:bottom w:val="none" w:sz="0" w:space="0" w:color="auto"/>
        <w:right w:val="none" w:sz="0" w:space="0" w:color="auto"/>
      </w:divBdr>
    </w:div>
    <w:div w:id="461264351">
      <w:marLeft w:val="640"/>
      <w:marRight w:val="0"/>
      <w:marTop w:val="0"/>
      <w:marBottom w:val="0"/>
      <w:divBdr>
        <w:top w:val="none" w:sz="0" w:space="0" w:color="auto"/>
        <w:left w:val="none" w:sz="0" w:space="0" w:color="auto"/>
        <w:bottom w:val="none" w:sz="0" w:space="0" w:color="auto"/>
        <w:right w:val="none" w:sz="0" w:space="0" w:color="auto"/>
      </w:divBdr>
    </w:div>
    <w:div w:id="461307943">
      <w:marLeft w:val="640"/>
      <w:marRight w:val="0"/>
      <w:marTop w:val="0"/>
      <w:marBottom w:val="0"/>
      <w:divBdr>
        <w:top w:val="none" w:sz="0" w:space="0" w:color="auto"/>
        <w:left w:val="none" w:sz="0" w:space="0" w:color="auto"/>
        <w:bottom w:val="none" w:sz="0" w:space="0" w:color="auto"/>
        <w:right w:val="none" w:sz="0" w:space="0" w:color="auto"/>
      </w:divBdr>
    </w:div>
    <w:div w:id="461314851">
      <w:marLeft w:val="640"/>
      <w:marRight w:val="0"/>
      <w:marTop w:val="0"/>
      <w:marBottom w:val="0"/>
      <w:divBdr>
        <w:top w:val="none" w:sz="0" w:space="0" w:color="auto"/>
        <w:left w:val="none" w:sz="0" w:space="0" w:color="auto"/>
        <w:bottom w:val="none" w:sz="0" w:space="0" w:color="auto"/>
        <w:right w:val="none" w:sz="0" w:space="0" w:color="auto"/>
      </w:divBdr>
    </w:div>
    <w:div w:id="461535509">
      <w:marLeft w:val="640"/>
      <w:marRight w:val="0"/>
      <w:marTop w:val="0"/>
      <w:marBottom w:val="0"/>
      <w:divBdr>
        <w:top w:val="none" w:sz="0" w:space="0" w:color="auto"/>
        <w:left w:val="none" w:sz="0" w:space="0" w:color="auto"/>
        <w:bottom w:val="none" w:sz="0" w:space="0" w:color="auto"/>
        <w:right w:val="none" w:sz="0" w:space="0" w:color="auto"/>
      </w:divBdr>
    </w:div>
    <w:div w:id="461579885">
      <w:marLeft w:val="640"/>
      <w:marRight w:val="0"/>
      <w:marTop w:val="0"/>
      <w:marBottom w:val="0"/>
      <w:divBdr>
        <w:top w:val="none" w:sz="0" w:space="0" w:color="auto"/>
        <w:left w:val="none" w:sz="0" w:space="0" w:color="auto"/>
        <w:bottom w:val="none" w:sz="0" w:space="0" w:color="auto"/>
        <w:right w:val="none" w:sz="0" w:space="0" w:color="auto"/>
      </w:divBdr>
    </w:div>
    <w:div w:id="461581824">
      <w:marLeft w:val="640"/>
      <w:marRight w:val="0"/>
      <w:marTop w:val="0"/>
      <w:marBottom w:val="0"/>
      <w:divBdr>
        <w:top w:val="none" w:sz="0" w:space="0" w:color="auto"/>
        <w:left w:val="none" w:sz="0" w:space="0" w:color="auto"/>
        <w:bottom w:val="none" w:sz="0" w:space="0" w:color="auto"/>
        <w:right w:val="none" w:sz="0" w:space="0" w:color="auto"/>
      </w:divBdr>
    </w:div>
    <w:div w:id="461701526">
      <w:marLeft w:val="640"/>
      <w:marRight w:val="0"/>
      <w:marTop w:val="0"/>
      <w:marBottom w:val="0"/>
      <w:divBdr>
        <w:top w:val="none" w:sz="0" w:space="0" w:color="auto"/>
        <w:left w:val="none" w:sz="0" w:space="0" w:color="auto"/>
        <w:bottom w:val="none" w:sz="0" w:space="0" w:color="auto"/>
        <w:right w:val="none" w:sz="0" w:space="0" w:color="auto"/>
      </w:divBdr>
    </w:div>
    <w:div w:id="461728032">
      <w:marLeft w:val="640"/>
      <w:marRight w:val="0"/>
      <w:marTop w:val="0"/>
      <w:marBottom w:val="0"/>
      <w:divBdr>
        <w:top w:val="none" w:sz="0" w:space="0" w:color="auto"/>
        <w:left w:val="none" w:sz="0" w:space="0" w:color="auto"/>
        <w:bottom w:val="none" w:sz="0" w:space="0" w:color="auto"/>
        <w:right w:val="none" w:sz="0" w:space="0" w:color="auto"/>
      </w:divBdr>
    </w:div>
    <w:div w:id="461920181">
      <w:marLeft w:val="640"/>
      <w:marRight w:val="0"/>
      <w:marTop w:val="0"/>
      <w:marBottom w:val="0"/>
      <w:divBdr>
        <w:top w:val="none" w:sz="0" w:space="0" w:color="auto"/>
        <w:left w:val="none" w:sz="0" w:space="0" w:color="auto"/>
        <w:bottom w:val="none" w:sz="0" w:space="0" w:color="auto"/>
        <w:right w:val="none" w:sz="0" w:space="0" w:color="auto"/>
      </w:divBdr>
    </w:div>
    <w:div w:id="461928971">
      <w:marLeft w:val="640"/>
      <w:marRight w:val="0"/>
      <w:marTop w:val="0"/>
      <w:marBottom w:val="0"/>
      <w:divBdr>
        <w:top w:val="none" w:sz="0" w:space="0" w:color="auto"/>
        <w:left w:val="none" w:sz="0" w:space="0" w:color="auto"/>
        <w:bottom w:val="none" w:sz="0" w:space="0" w:color="auto"/>
        <w:right w:val="none" w:sz="0" w:space="0" w:color="auto"/>
      </w:divBdr>
    </w:div>
    <w:div w:id="461995267">
      <w:marLeft w:val="640"/>
      <w:marRight w:val="0"/>
      <w:marTop w:val="0"/>
      <w:marBottom w:val="0"/>
      <w:divBdr>
        <w:top w:val="none" w:sz="0" w:space="0" w:color="auto"/>
        <w:left w:val="none" w:sz="0" w:space="0" w:color="auto"/>
        <w:bottom w:val="none" w:sz="0" w:space="0" w:color="auto"/>
        <w:right w:val="none" w:sz="0" w:space="0" w:color="auto"/>
      </w:divBdr>
    </w:div>
    <w:div w:id="462038205">
      <w:marLeft w:val="640"/>
      <w:marRight w:val="0"/>
      <w:marTop w:val="0"/>
      <w:marBottom w:val="0"/>
      <w:divBdr>
        <w:top w:val="none" w:sz="0" w:space="0" w:color="auto"/>
        <w:left w:val="none" w:sz="0" w:space="0" w:color="auto"/>
        <w:bottom w:val="none" w:sz="0" w:space="0" w:color="auto"/>
        <w:right w:val="none" w:sz="0" w:space="0" w:color="auto"/>
      </w:divBdr>
    </w:div>
    <w:div w:id="462040905">
      <w:marLeft w:val="640"/>
      <w:marRight w:val="0"/>
      <w:marTop w:val="0"/>
      <w:marBottom w:val="0"/>
      <w:divBdr>
        <w:top w:val="none" w:sz="0" w:space="0" w:color="auto"/>
        <w:left w:val="none" w:sz="0" w:space="0" w:color="auto"/>
        <w:bottom w:val="none" w:sz="0" w:space="0" w:color="auto"/>
        <w:right w:val="none" w:sz="0" w:space="0" w:color="auto"/>
      </w:divBdr>
    </w:div>
    <w:div w:id="462112488">
      <w:marLeft w:val="640"/>
      <w:marRight w:val="0"/>
      <w:marTop w:val="0"/>
      <w:marBottom w:val="0"/>
      <w:divBdr>
        <w:top w:val="none" w:sz="0" w:space="0" w:color="auto"/>
        <w:left w:val="none" w:sz="0" w:space="0" w:color="auto"/>
        <w:bottom w:val="none" w:sz="0" w:space="0" w:color="auto"/>
        <w:right w:val="none" w:sz="0" w:space="0" w:color="auto"/>
      </w:divBdr>
    </w:div>
    <w:div w:id="462112510">
      <w:marLeft w:val="640"/>
      <w:marRight w:val="0"/>
      <w:marTop w:val="0"/>
      <w:marBottom w:val="0"/>
      <w:divBdr>
        <w:top w:val="none" w:sz="0" w:space="0" w:color="auto"/>
        <w:left w:val="none" w:sz="0" w:space="0" w:color="auto"/>
        <w:bottom w:val="none" w:sz="0" w:space="0" w:color="auto"/>
        <w:right w:val="none" w:sz="0" w:space="0" w:color="auto"/>
      </w:divBdr>
    </w:div>
    <w:div w:id="462113798">
      <w:marLeft w:val="640"/>
      <w:marRight w:val="0"/>
      <w:marTop w:val="0"/>
      <w:marBottom w:val="0"/>
      <w:divBdr>
        <w:top w:val="none" w:sz="0" w:space="0" w:color="auto"/>
        <w:left w:val="none" w:sz="0" w:space="0" w:color="auto"/>
        <w:bottom w:val="none" w:sz="0" w:space="0" w:color="auto"/>
        <w:right w:val="none" w:sz="0" w:space="0" w:color="auto"/>
      </w:divBdr>
    </w:div>
    <w:div w:id="462114839">
      <w:marLeft w:val="640"/>
      <w:marRight w:val="0"/>
      <w:marTop w:val="0"/>
      <w:marBottom w:val="0"/>
      <w:divBdr>
        <w:top w:val="none" w:sz="0" w:space="0" w:color="auto"/>
        <w:left w:val="none" w:sz="0" w:space="0" w:color="auto"/>
        <w:bottom w:val="none" w:sz="0" w:space="0" w:color="auto"/>
        <w:right w:val="none" w:sz="0" w:space="0" w:color="auto"/>
      </w:divBdr>
    </w:div>
    <w:div w:id="462116956">
      <w:marLeft w:val="640"/>
      <w:marRight w:val="0"/>
      <w:marTop w:val="0"/>
      <w:marBottom w:val="0"/>
      <w:divBdr>
        <w:top w:val="none" w:sz="0" w:space="0" w:color="auto"/>
        <w:left w:val="none" w:sz="0" w:space="0" w:color="auto"/>
        <w:bottom w:val="none" w:sz="0" w:space="0" w:color="auto"/>
        <w:right w:val="none" w:sz="0" w:space="0" w:color="auto"/>
      </w:divBdr>
    </w:div>
    <w:div w:id="462192021">
      <w:marLeft w:val="640"/>
      <w:marRight w:val="0"/>
      <w:marTop w:val="0"/>
      <w:marBottom w:val="0"/>
      <w:divBdr>
        <w:top w:val="none" w:sz="0" w:space="0" w:color="auto"/>
        <w:left w:val="none" w:sz="0" w:space="0" w:color="auto"/>
        <w:bottom w:val="none" w:sz="0" w:space="0" w:color="auto"/>
        <w:right w:val="none" w:sz="0" w:space="0" w:color="auto"/>
      </w:divBdr>
    </w:div>
    <w:div w:id="462232999">
      <w:marLeft w:val="640"/>
      <w:marRight w:val="0"/>
      <w:marTop w:val="0"/>
      <w:marBottom w:val="0"/>
      <w:divBdr>
        <w:top w:val="none" w:sz="0" w:space="0" w:color="auto"/>
        <w:left w:val="none" w:sz="0" w:space="0" w:color="auto"/>
        <w:bottom w:val="none" w:sz="0" w:space="0" w:color="auto"/>
        <w:right w:val="none" w:sz="0" w:space="0" w:color="auto"/>
      </w:divBdr>
    </w:div>
    <w:div w:id="462310998">
      <w:marLeft w:val="640"/>
      <w:marRight w:val="0"/>
      <w:marTop w:val="0"/>
      <w:marBottom w:val="0"/>
      <w:divBdr>
        <w:top w:val="none" w:sz="0" w:space="0" w:color="auto"/>
        <w:left w:val="none" w:sz="0" w:space="0" w:color="auto"/>
        <w:bottom w:val="none" w:sz="0" w:space="0" w:color="auto"/>
        <w:right w:val="none" w:sz="0" w:space="0" w:color="auto"/>
      </w:divBdr>
    </w:div>
    <w:div w:id="462357602">
      <w:marLeft w:val="640"/>
      <w:marRight w:val="0"/>
      <w:marTop w:val="0"/>
      <w:marBottom w:val="0"/>
      <w:divBdr>
        <w:top w:val="none" w:sz="0" w:space="0" w:color="auto"/>
        <w:left w:val="none" w:sz="0" w:space="0" w:color="auto"/>
        <w:bottom w:val="none" w:sz="0" w:space="0" w:color="auto"/>
        <w:right w:val="none" w:sz="0" w:space="0" w:color="auto"/>
      </w:divBdr>
    </w:div>
    <w:div w:id="462357908">
      <w:marLeft w:val="640"/>
      <w:marRight w:val="0"/>
      <w:marTop w:val="0"/>
      <w:marBottom w:val="0"/>
      <w:divBdr>
        <w:top w:val="none" w:sz="0" w:space="0" w:color="auto"/>
        <w:left w:val="none" w:sz="0" w:space="0" w:color="auto"/>
        <w:bottom w:val="none" w:sz="0" w:space="0" w:color="auto"/>
        <w:right w:val="none" w:sz="0" w:space="0" w:color="auto"/>
      </w:divBdr>
    </w:div>
    <w:div w:id="462385439">
      <w:marLeft w:val="640"/>
      <w:marRight w:val="0"/>
      <w:marTop w:val="0"/>
      <w:marBottom w:val="0"/>
      <w:divBdr>
        <w:top w:val="none" w:sz="0" w:space="0" w:color="auto"/>
        <w:left w:val="none" w:sz="0" w:space="0" w:color="auto"/>
        <w:bottom w:val="none" w:sz="0" w:space="0" w:color="auto"/>
        <w:right w:val="none" w:sz="0" w:space="0" w:color="auto"/>
      </w:divBdr>
    </w:div>
    <w:div w:id="462428028">
      <w:marLeft w:val="640"/>
      <w:marRight w:val="0"/>
      <w:marTop w:val="0"/>
      <w:marBottom w:val="0"/>
      <w:divBdr>
        <w:top w:val="none" w:sz="0" w:space="0" w:color="auto"/>
        <w:left w:val="none" w:sz="0" w:space="0" w:color="auto"/>
        <w:bottom w:val="none" w:sz="0" w:space="0" w:color="auto"/>
        <w:right w:val="none" w:sz="0" w:space="0" w:color="auto"/>
      </w:divBdr>
    </w:div>
    <w:div w:id="462430596">
      <w:marLeft w:val="640"/>
      <w:marRight w:val="0"/>
      <w:marTop w:val="0"/>
      <w:marBottom w:val="0"/>
      <w:divBdr>
        <w:top w:val="none" w:sz="0" w:space="0" w:color="auto"/>
        <w:left w:val="none" w:sz="0" w:space="0" w:color="auto"/>
        <w:bottom w:val="none" w:sz="0" w:space="0" w:color="auto"/>
        <w:right w:val="none" w:sz="0" w:space="0" w:color="auto"/>
      </w:divBdr>
    </w:div>
    <w:div w:id="462502251">
      <w:marLeft w:val="640"/>
      <w:marRight w:val="0"/>
      <w:marTop w:val="0"/>
      <w:marBottom w:val="0"/>
      <w:divBdr>
        <w:top w:val="none" w:sz="0" w:space="0" w:color="auto"/>
        <w:left w:val="none" w:sz="0" w:space="0" w:color="auto"/>
        <w:bottom w:val="none" w:sz="0" w:space="0" w:color="auto"/>
        <w:right w:val="none" w:sz="0" w:space="0" w:color="auto"/>
      </w:divBdr>
    </w:div>
    <w:div w:id="462503634">
      <w:marLeft w:val="640"/>
      <w:marRight w:val="0"/>
      <w:marTop w:val="0"/>
      <w:marBottom w:val="0"/>
      <w:divBdr>
        <w:top w:val="none" w:sz="0" w:space="0" w:color="auto"/>
        <w:left w:val="none" w:sz="0" w:space="0" w:color="auto"/>
        <w:bottom w:val="none" w:sz="0" w:space="0" w:color="auto"/>
        <w:right w:val="none" w:sz="0" w:space="0" w:color="auto"/>
      </w:divBdr>
    </w:div>
    <w:div w:id="462650848">
      <w:marLeft w:val="640"/>
      <w:marRight w:val="0"/>
      <w:marTop w:val="0"/>
      <w:marBottom w:val="0"/>
      <w:divBdr>
        <w:top w:val="none" w:sz="0" w:space="0" w:color="auto"/>
        <w:left w:val="none" w:sz="0" w:space="0" w:color="auto"/>
        <w:bottom w:val="none" w:sz="0" w:space="0" w:color="auto"/>
        <w:right w:val="none" w:sz="0" w:space="0" w:color="auto"/>
      </w:divBdr>
    </w:div>
    <w:div w:id="462651214">
      <w:marLeft w:val="640"/>
      <w:marRight w:val="0"/>
      <w:marTop w:val="0"/>
      <w:marBottom w:val="0"/>
      <w:divBdr>
        <w:top w:val="none" w:sz="0" w:space="0" w:color="auto"/>
        <w:left w:val="none" w:sz="0" w:space="0" w:color="auto"/>
        <w:bottom w:val="none" w:sz="0" w:space="0" w:color="auto"/>
        <w:right w:val="none" w:sz="0" w:space="0" w:color="auto"/>
      </w:divBdr>
    </w:div>
    <w:div w:id="462692804">
      <w:marLeft w:val="640"/>
      <w:marRight w:val="0"/>
      <w:marTop w:val="0"/>
      <w:marBottom w:val="0"/>
      <w:divBdr>
        <w:top w:val="none" w:sz="0" w:space="0" w:color="auto"/>
        <w:left w:val="none" w:sz="0" w:space="0" w:color="auto"/>
        <w:bottom w:val="none" w:sz="0" w:space="0" w:color="auto"/>
        <w:right w:val="none" w:sz="0" w:space="0" w:color="auto"/>
      </w:divBdr>
    </w:div>
    <w:div w:id="462701449">
      <w:marLeft w:val="640"/>
      <w:marRight w:val="0"/>
      <w:marTop w:val="0"/>
      <w:marBottom w:val="0"/>
      <w:divBdr>
        <w:top w:val="none" w:sz="0" w:space="0" w:color="auto"/>
        <w:left w:val="none" w:sz="0" w:space="0" w:color="auto"/>
        <w:bottom w:val="none" w:sz="0" w:space="0" w:color="auto"/>
        <w:right w:val="none" w:sz="0" w:space="0" w:color="auto"/>
      </w:divBdr>
    </w:div>
    <w:div w:id="462774352">
      <w:marLeft w:val="640"/>
      <w:marRight w:val="0"/>
      <w:marTop w:val="0"/>
      <w:marBottom w:val="0"/>
      <w:divBdr>
        <w:top w:val="none" w:sz="0" w:space="0" w:color="auto"/>
        <w:left w:val="none" w:sz="0" w:space="0" w:color="auto"/>
        <w:bottom w:val="none" w:sz="0" w:space="0" w:color="auto"/>
        <w:right w:val="none" w:sz="0" w:space="0" w:color="auto"/>
      </w:divBdr>
    </w:div>
    <w:div w:id="462777429">
      <w:marLeft w:val="640"/>
      <w:marRight w:val="0"/>
      <w:marTop w:val="0"/>
      <w:marBottom w:val="0"/>
      <w:divBdr>
        <w:top w:val="none" w:sz="0" w:space="0" w:color="auto"/>
        <w:left w:val="none" w:sz="0" w:space="0" w:color="auto"/>
        <w:bottom w:val="none" w:sz="0" w:space="0" w:color="auto"/>
        <w:right w:val="none" w:sz="0" w:space="0" w:color="auto"/>
      </w:divBdr>
    </w:div>
    <w:div w:id="462817895">
      <w:marLeft w:val="640"/>
      <w:marRight w:val="0"/>
      <w:marTop w:val="0"/>
      <w:marBottom w:val="0"/>
      <w:divBdr>
        <w:top w:val="none" w:sz="0" w:space="0" w:color="auto"/>
        <w:left w:val="none" w:sz="0" w:space="0" w:color="auto"/>
        <w:bottom w:val="none" w:sz="0" w:space="0" w:color="auto"/>
        <w:right w:val="none" w:sz="0" w:space="0" w:color="auto"/>
      </w:divBdr>
    </w:div>
    <w:div w:id="462820128">
      <w:marLeft w:val="640"/>
      <w:marRight w:val="0"/>
      <w:marTop w:val="0"/>
      <w:marBottom w:val="0"/>
      <w:divBdr>
        <w:top w:val="none" w:sz="0" w:space="0" w:color="auto"/>
        <w:left w:val="none" w:sz="0" w:space="0" w:color="auto"/>
        <w:bottom w:val="none" w:sz="0" w:space="0" w:color="auto"/>
        <w:right w:val="none" w:sz="0" w:space="0" w:color="auto"/>
      </w:divBdr>
    </w:div>
    <w:div w:id="462886309">
      <w:marLeft w:val="640"/>
      <w:marRight w:val="0"/>
      <w:marTop w:val="0"/>
      <w:marBottom w:val="0"/>
      <w:divBdr>
        <w:top w:val="none" w:sz="0" w:space="0" w:color="auto"/>
        <w:left w:val="none" w:sz="0" w:space="0" w:color="auto"/>
        <w:bottom w:val="none" w:sz="0" w:space="0" w:color="auto"/>
        <w:right w:val="none" w:sz="0" w:space="0" w:color="auto"/>
      </w:divBdr>
    </w:div>
    <w:div w:id="462892846">
      <w:marLeft w:val="640"/>
      <w:marRight w:val="0"/>
      <w:marTop w:val="0"/>
      <w:marBottom w:val="0"/>
      <w:divBdr>
        <w:top w:val="none" w:sz="0" w:space="0" w:color="auto"/>
        <w:left w:val="none" w:sz="0" w:space="0" w:color="auto"/>
        <w:bottom w:val="none" w:sz="0" w:space="0" w:color="auto"/>
        <w:right w:val="none" w:sz="0" w:space="0" w:color="auto"/>
      </w:divBdr>
    </w:div>
    <w:div w:id="462895212">
      <w:marLeft w:val="640"/>
      <w:marRight w:val="0"/>
      <w:marTop w:val="0"/>
      <w:marBottom w:val="0"/>
      <w:divBdr>
        <w:top w:val="none" w:sz="0" w:space="0" w:color="auto"/>
        <w:left w:val="none" w:sz="0" w:space="0" w:color="auto"/>
        <w:bottom w:val="none" w:sz="0" w:space="0" w:color="auto"/>
        <w:right w:val="none" w:sz="0" w:space="0" w:color="auto"/>
      </w:divBdr>
    </w:div>
    <w:div w:id="462964517">
      <w:marLeft w:val="640"/>
      <w:marRight w:val="0"/>
      <w:marTop w:val="0"/>
      <w:marBottom w:val="0"/>
      <w:divBdr>
        <w:top w:val="none" w:sz="0" w:space="0" w:color="auto"/>
        <w:left w:val="none" w:sz="0" w:space="0" w:color="auto"/>
        <w:bottom w:val="none" w:sz="0" w:space="0" w:color="auto"/>
        <w:right w:val="none" w:sz="0" w:space="0" w:color="auto"/>
      </w:divBdr>
    </w:div>
    <w:div w:id="462967506">
      <w:marLeft w:val="640"/>
      <w:marRight w:val="0"/>
      <w:marTop w:val="0"/>
      <w:marBottom w:val="0"/>
      <w:divBdr>
        <w:top w:val="none" w:sz="0" w:space="0" w:color="auto"/>
        <w:left w:val="none" w:sz="0" w:space="0" w:color="auto"/>
        <w:bottom w:val="none" w:sz="0" w:space="0" w:color="auto"/>
        <w:right w:val="none" w:sz="0" w:space="0" w:color="auto"/>
      </w:divBdr>
    </w:div>
    <w:div w:id="462970217">
      <w:marLeft w:val="640"/>
      <w:marRight w:val="0"/>
      <w:marTop w:val="0"/>
      <w:marBottom w:val="0"/>
      <w:divBdr>
        <w:top w:val="none" w:sz="0" w:space="0" w:color="auto"/>
        <w:left w:val="none" w:sz="0" w:space="0" w:color="auto"/>
        <w:bottom w:val="none" w:sz="0" w:space="0" w:color="auto"/>
        <w:right w:val="none" w:sz="0" w:space="0" w:color="auto"/>
      </w:divBdr>
    </w:div>
    <w:div w:id="462970361">
      <w:marLeft w:val="640"/>
      <w:marRight w:val="0"/>
      <w:marTop w:val="0"/>
      <w:marBottom w:val="0"/>
      <w:divBdr>
        <w:top w:val="none" w:sz="0" w:space="0" w:color="auto"/>
        <w:left w:val="none" w:sz="0" w:space="0" w:color="auto"/>
        <w:bottom w:val="none" w:sz="0" w:space="0" w:color="auto"/>
        <w:right w:val="none" w:sz="0" w:space="0" w:color="auto"/>
      </w:divBdr>
    </w:div>
    <w:div w:id="463039109">
      <w:marLeft w:val="640"/>
      <w:marRight w:val="0"/>
      <w:marTop w:val="0"/>
      <w:marBottom w:val="0"/>
      <w:divBdr>
        <w:top w:val="none" w:sz="0" w:space="0" w:color="auto"/>
        <w:left w:val="none" w:sz="0" w:space="0" w:color="auto"/>
        <w:bottom w:val="none" w:sz="0" w:space="0" w:color="auto"/>
        <w:right w:val="none" w:sz="0" w:space="0" w:color="auto"/>
      </w:divBdr>
    </w:div>
    <w:div w:id="463040756">
      <w:marLeft w:val="640"/>
      <w:marRight w:val="0"/>
      <w:marTop w:val="0"/>
      <w:marBottom w:val="0"/>
      <w:divBdr>
        <w:top w:val="none" w:sz="0" w:space="0" w:color="auto"/>
        <w:left w:val="none" w:sz="0" w:space="0" w:color="auto"/>
        <w:bottom w:val="none" w:sz="0" w:space="0" w:color="auto"/>
        <w:right w:val="none" w:sz="0" w:space="0" w:color="auto"/>
      </w:divBdr>
    </w:div>
    <w:div w:id="463040814">
      <w:marLeft w:val="640"/>
      <w:marRight w:val="0"/>
      <w:marTop w:val="0"/>
      <w:marBottom w:val="0"/>
      <w:divBdr>
        <w:top w:val="none" w:sz="0" w:space="0" w:color="auto"/>
        <w:left w:val="none" w:sz="0" w:space="0" w:color="auto"/>
        <w:bottom w:val="none" w:sz="0" w:space="0" w:color="auto"/>
        <w:right w:val="none" w:sz="0" w:space="0" w:color="auto"/>
      </w:divBdr>
    </w:div>
    <w:div w:id="463041538">
      <w:marLeft w:val="640"/>
      <w:marRight w:val="0"/>
      <w:marTop w:val="0"/>
      <w:marBottom w:val="0"/>
      <w:divBdr>
        <w:top w:val="none" w:sz="0" w:space="0" w:color="auto"/>
        <w:left w:val="none" w:sz="0" w:space="0" w:color="auto"/>
        <w:bottom w:val="none" w:sz="0" w:space="0" w:color="auto"/>
        <w:right w:val="none" w:sz="0" w:space="0" w:color="auto"/>
      </w:divBdr>
    </w:div>
    <w:div w:id="463042602">
      <w:marLeft w:val="640"/>
      <w:marRight w:val="0"/>
      <w:marTop w:val="0"/>
      <w:marBottom w:val="0"/>
      <w:divBdr>
        <w:top w:val="none" w:sz="0" w:space="0" w:color="auto"/>
        <w:left w:val="none" w:sz="0" w:space="0" w:color="auto"/>
        <w:bottom w:val="none" w:sz="0" w:space="0" w:color="auto"/>
        <w:right w:val="none" w:sz="0" w:space="0" w:color="auto"/>
      </w:divBdr>
    </w:div>
    <w:div w:id="463043599">
      <w:marLeft w:val="640"/>
      <w:marRight w:val="0"/>
      <w:marTop w:val="0"/>
      <w:marBottom w:val="0"/>
      <w:divBdr>
        <w:top w:val="none" w:sz="0" w:space="0" w:color="auto"/>
        <w:left w:val="none" w:sz="0" w:space="0" w:color="auto"/>
        <w:bottom w:val="none" w:sz="0" w:space="0" w:color="auto"/>
        <w:right w:val="none" w:sz="0" w:space="0" w:color="auto"/>
      </w:divBdr>
    </w:div>
    <w:div w:id="463083065">
      <w:marLeft w:val="640"/>
      <w:marRight w:val="0"/>
      <w:marTop w:val="0"/>
      <w:marBottom w:val="0"/>
      <w:divBdr>
        <w:top w:val="none" w:sz="0" w:space="0" w:color="auto"/>
        <w:left w:val="none" w:sz="0" w:space="0" w:color="auto"/>
        <w:bottom w:val="none" w:sz="0" w:space="0" w:color="auto"/>
        <w:right w:val="none" w:sz="0" w:space="0" w:color="auto"/>
      </w:divBdr>
    </w:div>
    <w:div w:id="463087403">
      <w:marLeft w:val="640"/>
      <w:marRight w:val="0"/>
      <w:marTop w:val="0"/>
      <w:marBottom w:val="0"/>
      <w:divBdr>
        <w:top w:val="none" w:sz="0" w:space="0" w:color="auto"/>
        <w:left w:val="none" w:sz="0" w:space="0" w:color="auto"/>
        <w:bottom w:val="none" w:sz="0" w:space="0" w:color="auto"/>
        <w:right w:val="none" w:sz="0" w:space="0" w:color="auto"/>
      </w:divBdr>
    </w:div>
    <w:div w:id="463157904">
      <w:marLeft w:val="640"/>
      <w:marRight w:val="0"/>
      <w:marTop w:val="0"/>
      <w:marBottom w:val="0"/>
      <w:divBdr>
        <w:top w:val="none" w:sz="0" w:space="0" w:color="auto"/>
        <w:left w:val="none" w:sz="0" w:space="0" w:color="auto"/>
        <w:bottom w:val="none" w:sz="0" w:space="0" w:color="auto"/>
        <w:right w:val="none" w:sz="0" w:space="0" w:color="auto"/>
      </w:divBdr>
    </w:div>
    <w:div w:id="463159292">
      <w:marLeft w:val="640"/>
      <w:marRight w:val="0"/>
      <w:marTop w:val="0"/>
      <w:marBottom w:val="0"/>
      <w:divBdr>
        <w:top w:val="none" w:sz="0" w:space="0" w:color="auto"/>
        <w:left w:val="none" w:sz="0" w:space="0" w:color="auto"/>
        <w:bottom w:val="none" w:sz="0" w:space="0" w:color="auto"/>
        <w:right w:val="none" w:sz="0" w:space="0" w:color="auto"/>
      </w:divBdr>
    </w:div>
    <w:div w:id="463160044">
      <w:marLeft w:val="640"/>
      <w:marRight w:val="0"/>
      <w:marTop w:val="0"/>
      <w:marBottom w:val="0"/>
      <w:divBdr>
        <w:top w:val="none" w:sz="0" w:space="0" w:color="auto"/>
        <w:left w:val="none" w:sz="0" w:space="0" w:color="auto"/>
        <w:bottom w:val="none" w:sz="0" w:space="0" w:color="auto"/>
        <w:right w:val="none" w:sz="0" w:space="0" w:color="auto"/>
      </w:divBdr>
    </w:div>
    <w:div w:id="463163995">
      <w:marLeft w:val="640"/>
      <w:marRight w:val="0"/>
      <w:marTop w:val="0"/>
      <w:marBottom w:val="0"/>
      <w:divBdr>
        <w:top w:val="none" w:sz="0" w:space="0" w:color="auto"/>
        <w:left w:val="none" w:sz="0" w:space="0" w:color="auto"/>
        <w:bottom w:val="none" w:sz="0" w:space="0" w:color="auto"/>
        <w:right w:val="none" w:sz="0" w:space="0" w:color="auto"/>
      </w:divBdr>
    </w:div>
    <w:div w:id="463232109">
      <w:marLeft w:val="640"/>
      <w:marRight w:val="0"/>
      <w:marTop w:val="0"/>
      <w:marBottom w:val="0"/>
      <w:divBdr>
        <w:top w:val="none" w:sz="0" w:space="0" w:color="auto"/>
        <w:left w:val="none" w:sz="0" w:space="0" w:color="auto"/>
        <w:bottom w:val="none" w:sz="0" w:space="0" w:color="auto"/>
        <w:right w:val="none" w:sz="0" w:space="0" w:color="auto"/>
      </w:divBdr>
    </w:div>
    <w:div w:id="463306047">
      <w:marLeft w:val="640"/>
      <w:marRight w:val="0"/>
      <w:marTop w:val="0"/>
      <w:marBottom w:val="0"/>
      <w:divBdr>
        <w:top w:val="none" w:sz="0" w:space="0" w:color="auto"/>
        <w:left w:val="none" w:sz="0" w:space="0" w:color="auto"/>
        <w:bottom w:val="none" w:sz="0" w:space="0" w:color="auto"/>
        <w:right w:val="none" w:sz="0" w:space="0" w:color="auto"/>
      </w:divBdr>
    </w:div>
    <w:div w:id="463352803">
      <w:marLeft w:val="640"/>
      <w:marRight w:val="0"/>
      <w:marTop w:val="0"/>
      <w:marBottom w:val="0"/>
      <w:divBdr>
        <w:top w:val="none" w:sz="0" w:space="0" w:color="auto"/>
        <w:left w:val="none" w:sz="0" w:space="0" w:color="auto"/>
        <w:bottom w:val="none" w:sz="0" w:space="0" w:color="auto"/>
        <w:right w:val="none" w:sz="0" w:space="0" w:color="auto"/>
      </w:divBdr>
    </w:div>
    <w:div w:id="463354721">
      <w:marLeft w:val="640"/>
      <w:marRight w:val="0"/>
      <w:marTop w:val="0"/>
      <w:marBottom w:val="0"/>
      <w:divBdr>
        <w:top w:val="none" w:sz="0" w:space="0" w:color="auto"/>
        <w:left w:val="none" w:sz="0" w:space="0" w:color="auto"/>
        <w:bottom w:val="none" w:sz="0" w:space="0" w:color="auto"/>
        <w:right w:val="none" w:sz="0" w:space="0" w:color="auto"/>
      </w:divBdr>
    </w:div>
    <w:div w:id="463355468">
      <w:marLeft w:val="640"/>
      <w:marRight w:val="0"/>
      <w:marTop w:val="0"/>
      <w:marBottom w:val="0"/>
      <w:divBdr>
        <w:top w:val="none" w:sz="0" w:space="0" w:color="auto"/>
        <w:left w:val="none" w:sz="0" w:space="0" w:color="auto"/>
        <w:bottom w:val="none" w:sz="0" w:space="0" w:color="auto"/>
        <w:right w:val="none" w:sz="0" w:space="0" w:color="auto"/>
      </w:divBdr>
    </w:div>
    <w:div w:id="463473763">
      <w:marLeft w:val="640"/>
      <w:marRight w:val="0"/>
      <w:marTop w:val="0"/>
      <w:marBottom w:val="0"/>
      <w:divBdr>
        <w:top w:val="none" w:sz="0" w:space="0" w:color="auto"/>
        <w:left w:val="none" w:sz="0" w:space="0" w:color="auto"/>
        <w:bottom w:val="none" w:sz="0" w:space="0" w:color="auto"/>
        <w:right w:val="none" w:sz="0" w:space="0" w:color="auto"/>
      </w:divBdr>
    </w:div>
    <w:div w:id="463474125">
      <w:marLeft w:val="640"/>
      <w:marRight w:val="0"/>
      <w:marTop w:val="0"/>
      <w:marBottom w:val="0"/>
      <w:divBdr>
        <w:top w:val="none" w:sz="0" w:space="0" w:color="auto"/>
        <w:left w:val="none" w:sz="0" w:space="0" w:color="auto"/>
        <w:bottom w:val="none" w:sz="0" w:space="0" w:color="auto"/>
        <w:right w:val="none" w:sz="0" w:space="0" w:color="auto"/>
      </w:divBdr>
    </w:div>
    <w:div w:id="463499452">
      <w:marLeft w:val="640"/>
      <w:marRight w:val="0"/>
      <w:marTop w:val="0"/>
      <w:marBottom w:val="0"/>
      <w:divBdr>
        <w:top w:val="none" w:sz="0" w:space="0" w:color="auto"/>
        <w:left w:val="none" w:sz="0" w:space="0" w:color="auto"/>
        <w:bottom w:val="none" w:sz="0" w:space="0" w:color="auto"/>
        <w:right w:val="none" w:sz="0" w:space="0" w:color="auto"/>
      </w:divBdr>
    </w:div>
    <w:div w:id="463541754">
      <w:marLeft w:val="640"/>
      <w:marRight w:val="0"/>
      <w:marTop w:val="0"/>
      <w:marBottom w:val="0"/>
      <w:divBdr>
        <w:top w:val="none" w:sz="0" w:space="0" w:color="auto"/>
        <w:left w:val="none" w:sz="0" w:space="0" w:color="auto"/>
        <w:bottom w:val="none" w:sz="0" w:space="0" w:color="auto"/>
        <w:right w:val="none" w:sz="0" w:space="0" w:color="auto"/>
      </w:divBdr>
    </w:div>
    <w:div w:id="463545995">
      <w:marLeft w:val="640"/>
      <w:marRight w:val="0"/>
      <w:marTop w:val="0"/>
      <w:marBottom w:val="0"/>
      <w:divBdr>
        <w:top w:val="none" w:sz="0" w:space="0" w:color="auto"/>
        <w:left w:val="none" w:sz="0" w:space="0" w:color="auto"/>
        <w:bottom w:val="none" w:sz="0" w:space="0" w:color="auto"/>
        <w:right w:val="none" w:sz="0" w:space="0" w:color="auto"/>
      </w:divBdr>
    </w:div>
    <w:div w:id="463547773">
      <w:marLeft w:val="640"/>
      <w:marRight w:val="0"/>
      <w:marTop w:val="0"/>
      <w:marBottom w:val="0"/>
      <w:divBdr>
        <w:top w:val="none" w:sz="0" w:space="0" w:color="auto"/>
        <w:left w:val="none" w:sz="0" w:space="0" w:color="auto"/>
        <w:bottom w:val="none" w:sz="0" w:space="0" w:color="auto"/>
        <w:right w:val="none" w:sz="0" w:space="0" w:color="auto"/>
      </w:divBdr>
    </w:div>
    <w:div w:id="463619729">
      <w:marLeft w:val="640"/>
      <w:marRight w:val="0"/>
      <w:marTop w:val="0"/>
      <w:marBottom w:val="0"/>
      <w:divBdr>
        <w:top w:val="none" w:sz="0" w:space="0" w:color="auto"/>
        <w:left w:val="none" w:sz="0" w:space="0" w:color="auto"/>
        <w:bottom w:val="none" w:sz="0" w:space="0" w:color="auto"/>
        <w:right w:val="none" w:sz="0" w:space="0" w:color="auto"/>
      </w:divBdr>
    </w:div>
    <w:div w:id="463695506">
      <w:marLeft w:val="640"/>
      <w:marRight w:val="0"/>
      <w:marTop w:val="0"/>
      <w:marBottom w:val="0"/>
      <w:divBdr>
        <w:top w:val="none" w:sz="0" w:space="0" w:color="auto"/>
        <w:left w:val="none" w:sz="0" w:space="0" w:color="auto"/>
        <w:bottom w:val="none" w:sz="0" w:space="0" w:color="auto"/>
        <w:right w:val="none" w:sz="0" w:space="0" w:color="auto"/>
      </w:divBdr>
    </w:div>
    <w:div w:id="463739865">
      <w:marLeft w:val="640"/>
      <w:marRight w:val="0"/>
      <w:marTop w:val="0"/>
      <w:marBottom w:val="0"/>
      <w:divBdr>
        <w:top w:val="none" w:sz="0" w:space="0" w:color="auto"/>
        <w:left w:val="none" w:sz="0" w:space="0" w:color="auto"/>
        <w:bottom w:val="none" w:sz="0" w:space="0" w:color="auto"/>
        <w:right w:val="none" w:sz="0" w:space="0" w:color="auto"/>
      </w:divBdr>
    </w:div>
    <w:div w:id="463740467">
      <w:marLeft w:val="640"/>
      <w:marRight w:val="0"/>
      <w:marTop w:val="0"/>
      <w:marBottom w:val="0"/>
      <w:divBdr>
        <w:top w:val="none" w:sz="0" w:space="0" w:color="auto"/>
        <w:left w:val="none" w:sz="0" w:space="0" w:color="auto"/>
        <w:bottom w:val="none" w:sz="0" w:space="0" w:color="auto"/>
        <w:right w:val="none" w:sz="0" w:space="0" w:color="auto"/>
      </w:divBdr>
    </w:div>
    <w:div w:id="463741693">
      <w:marLeft w:val="640"/>
      <w:marRight w:val="0"/>
      <w:marTop w:val="0"/>
      <w:marBottom w:val="0"/>
      <w:divBdr>
        <w:top w:val="none" w:sz="0" w:space="0" w:color="auto"/>
        <w:left w:val="none" w:sz="0" w:space="0" w:color="auto"/>
        <w:bottom w:val="none" w:sz="0" w:space="0" w:color="auto"/>
        <w:right w:val="none" w:sz="0" w:space="0" w:color="auto"/>
      </w:divBdr>
    </w:div>
    <w:div w:id="463744046">
      <w:marLeft w:val="640"/>
      <w:marRight w:val="0"/>
      <w:marTop w:val="0"/>
      <w:marBottom w:val="0"/>
      <w:divBdr>
        <w:top w:val="none" w:sz="0" w:space="0" w:color="auto"/>
        <w:left w:val="none" w:sz="0" w:space="0" w:color="auto"/>
        <w:bottom w:val="none" w:sz="0" w:space="0" w:color="auto"/>
        <w:right w:val="none" w:sz="0" w:space="0" w:color="auto"/>
      </w:divBdr>
    </w:div>
    <w:div w:id="463887575">
      <w:marLeft w:val="640"/>
      <w:marRight w:val="0"/>
      <w:marTop w:val="0"/>
      <w:marBottom w:val="0"/>
      <w:divBdr>
        <w:top w:val="none" w:sz="0" w:space="0" w:color="auto"/>
        <w:left w:val="none" w:sz="0" w:space="0" w:color="auto"/>
        <w:bottom w:val="none" w:sz="0" w:space="0" w:color="auto"/>
        <w:right w:val="none" w:sz="0" w:space="0" w:color="auto"/>
      </w:divBdr>
    </w:div>
    <w:div w:id="463888781">
      <w:marLeft w:val="640"/>
      <w:marRight w:val="0"/>
      <w:marTop w:val="0"/>
      <w:marBottom w:val="0"/>
      <w:divBdr>
        <w:top w:val="none" w:sz="0" w:space="0" w:color="auto"/>
        <w:left w:val="none" w:sz="0" w:space="0" w:color="auto"/>
        <w:bottom w:val="none" w:sz="0" w:space="0" w:color="auto"/>
        <w:right w:val="none" w:sz="0" w:space="0" w:color="auto"/>
      </w:divBdr>
    </w:div>
    <w:div w:id="463932446">
      <w:marLeft w:val="640"/>
      <w:marRight w:val="0"/>
      <w:marTop w:val="0"/>
      <w:marBottom w:val="0"/>
      <w:divBdr>
        <w:top w:val="none" w:sz="0" w:space="0" w:color="auto"/>
        <w:left w:val="none" w:sz="0" w:space="0" w:color="auto"/>
        <w:bottom w:val="none" w:sz="0" w:space="0" w:color="auto"/>
        <w:right w:val="none" w:sz="0" w:space="0" w:color="auto"/>
      </w:divBdr>
    </w:div>
    <w:div w:id="463961149">
      <w:marLeft w:val="640"/>
      <w:marRight w:val="0"/>
      <w:marTop w:val="0"/>
      <w:marBottom w:val="0"/>
      <w:divBdr>
        <w:top w:val="none" w:sz="0" w:space="0" w:color="auto"/>
        <w:left w:val="none" w:sz="0" w:space="0" w:color="auto"/>
        <w:bottom w:val="none" w:sz="0" w:space="0" w:color="auto"/>
        <w:right w:val="none" w:sz="0" w:space="0" w:color="auto"/>
      </w:divBdr>
    </w:div>
    <w:div w:id="464085569">
      <w:marLeft w:val="640"/>
      <w:marRight w:val="0"/>
      <w:marTop w:val="0"/>
      <w:marBottom w:val="0"/>
      <w:divBdr>
        <w:top w:val="none" w:sz="0" w:space="0" w:color="auto"/>
        <w:left w:val="none" w:sz="0" w:space="0" w:color="auto"/>
        <w:bottom w:val="none" w:sz="0" w:space="0" w:color="auto"/>
        <w:right w:val="none" w:sz="0" w:space="0" w:color="auto"/>
      </w:divBdr>
    </w:div>
    <w:div w:id="464127703">
      <w:marLeft w:val="640"/>
      <w:marRight w:val="0"/>
      <w:marTop w:val="0"/>
      <w:marBottom w:val="0"/>
      <w:divBdr>
        <w:top w:val="none" w:sz="0" w:space="0" w:color="auto"/>
        <w:left w:val="none" w:sz="0" w:space="0" w:color="auto"/>
        <w:bottom w:val="none" w:sz="0" w:space="0" w:color="auto"/>
        <w:right w:val="none" w:sz="0" w:space="0" w:color="auto"/>
      </w:divBdr>
    </w:div>
    <w:div w:id="464130633">
      <w:marLeft w:val="640"/>
      <w:marRight w:val="0"/>
      <w:marTop w:val="0"/>
      <w:marBottom w:val="0"/>
      <w:divBdr>
        <w:top w:val="none" w:sz="0" w:space="0" w:color="auto"/>
        <w:left w:val="none" w:sz="0" w:space="0" w:color="auto"/>
        <w:bottom w:val="none" w:sz="0" w:space="0" w:color="auto"/>
        <w:right w:val="none" w:sz="0" w:space="0" w:color="auto"/>
      </w:divBdr>
    </w:div>
    <w:div w:id="464156497">
      <w:marLeft w:val="640"/>
      <w:marRight w:val="0"/>
      <w:marTop w:val="0"/>
      <w:marBottom w:val="0"/>
      <w:divBdr>
        <w:top w:val="none" w:sz="0" w:space="0" w:color="auto"/>
        <w:left w:val="none" w:sz="0" w:space="0" w:color="auto"/>
        <w:bottom w:val="none" w:sz="0" w:space="0" w:color="auto"/>
        <w:right w:val="none" w:sz="0" w:space="0" w:color="auto"/>
      </w:divBdr>
    </w:div>
    <w:div w:id="464196758">
      <w:marLeft w:val="640"/>
      <w:marRight w:val="0"/>
      <w:marTop w:val="0"/>
      <w:marBottom w:val="0"/>
      <w:divBdr>
        <w:top w:val="none" w:sz="0" w:space="0" w:color="auto"/>
        <w:left w:val="none" w:sz="0" w:space="0" w:color="auto"/>
        <w:bottom w:val="none" w:sz="0" w:space="0" w:color="auto"/>
        <w:right w:val="none" w:sz="0" w:space="0" w:color="auto"/>
      </w:divBdr>
    </w:div>
    <w:div w:id="464276397">
      <w:marLeft w:val="640"/>
      <w:marRight w:val="0"/>
      <w:marTop w:val="0"/>
      <w:marBottom w:val="0"/>
      <w:divBdr>
        <w:top w:val="none" w:sz="0" w:space="0" w:color="auto"/>
        <w:left w:val="none" w:sz="0" w:space="0" w:color="auto"/>
        <w:bottom w:val="none" w:sz="0" w:space="0" w:color="auto"/>
        <w:right w:val="none" w:sz="0" w:space="0" w:color="auto"/>
      </w:divBdr>
    </w:div>
    <w:div w:id="464353746">
      <w:marLeft w:val="640"/>
      <w:marRight w:val="0"/>
      <w:marTop w:val="0"/>
      <w:marBottom w:val="0"/>
      <w:divBdr>
        <w:top w:val="none" w:sz="0" w:space="0" w:color="auto"/>
        <w:left w:val="none" w:sz="0" w:space="0" w:color="auto"/>
        <w:bottom w:val="none" w:sz="0" w:space="0" w:color="auto"/>
        <w:right w:val="none" w:sz="0" w:space="0" w:color="auto"/>
      </w:divBdr>
    </w:div>
    <w:div w:id="464390054">
      <w:marLeft w:val="640"/>
      <w:marRight w:val="0"/>
      <w:marTop w:val="0"/>
      <w:marBottom w:val="0"/>
      <w:divBdr>
        <w:top w:val="none" w:sz="0" w:space="0" w:color="auto"/>
        <w:left w:val="none" w:sz="0" w:space="0" w:color="auto"/>
        <w:bottom w:val="none" w:sz="0" w:space="0" w:color="auto"/>
        <w:right w:val="none" w:sz="0" w:space="0" w:color="auto"/>
      </w:divBdr>
    </w:div>
    <w:div w:id="464390110">
      <w:marLeft w:val="640"/>
      <w:marRight w:val="0"/>
      <w:marTop w:val="0"/>
      <w:marBottom w:val="0"/>
      <w:divBdr>
        <w:top w:val="none" w:sz="0" w:space="0" w:color="auto"/>
        <w:left w:val="none" w:sz="0" w:space="0" w:color="auto"/>
        <w:bottom w:val="none" w:sz="0" w:space="0" w:color="auto"/>
        <w:right w:val="none" w:sz="0" w:space="0" w:color="auto"/>
      </w:divBdr>
    </w:div>
    <w:div w:id="464466128">
      <w:marLeft w:val="640"/>
      <w:marRight w:val="0"/>
      <w:marTop w:val="0"/>
      <w:marBottom w:val="0"/>
      <w:divBdr>
        <w:top w:val="none" w:sz="0" w:space="0" w:color="auto"/>
        <w:left w:val="none" w:sz="0" w:space="0" w:color="auto"/>
        <w:bottom w:val="none" w:sz="0" w:space="0" w:color="auto"/>
        <w:right w:val="none" w:sz="0" w:space="0" w:color="auto"/>
      </w:divBdr>
    </w:div>
    <w:div w:id="464469760">
      <w:marLeft w:val="640"/>
      <w:marRight w:val="0"/>
      <w:marTop w:val="0"/>
      <w:marBottom w:val="0"/>
      <w:divBdr>
        <w:top w:val="none" w:sz="0" w:space="0" w:color="auto"/>
        <w:left w:val="none" w:sz="0" w:space="0" w:color="auto"/>
        <w:bottom w:val="none" w:sz="0" w:space="0" w:color="auto"/>
        <w:right w:val="none" w:sz="0" w:space="0" w:color="auto"/>
      </w:divBdr>
    </w:div>
    <w:div w:id="464473633">
      <w:marLeft w:val="640"/>
      <w:marRight w:val="0"/>
      <w:marTop w:val="0"/>
      <w:marBottom w:val="0"/>
      <w:divBdr>
        <w:top w:val="none" w:sz="0" w:space="0" w:color="auto"/>
        <w:left w:val="none" w:sz="0" w:space="0" w:color="auto"/>
        <w:bottom w:val="none" w:sz="0" w:space="0" w:color="auto"/>
        <w:right w:val="none" w:sz="0" w:space="0" w:color="auto"/>
      </w:divBdr>
    </w:div>
    <w:div w:id="464540811">
      <w:marLeft w:val="640"/>
      <w:marRight w:val="0"/>
      <w:marTop w:val="0"/>
      <w:marBottom w:val="0"/>
      <w:divBdr>
        <w:top w:val="none" w:sz="0" w:space="0" w:color="auto"/>
        <w:left w:val="none" w:sz="0" w:space="0" w:color="auto"/>
        <w:bottom w:val="none" w:sz="0" w:space="0" w:color="auto"/>
        <w:right w:val="none" w:sz="0" w:space="0" w:color="auto"/>
      </w:divBdr>
    </w:div>
    <w:div w:id="464546293">
      <w:marLeft w:val="640"/>
      <w:marRight w:val="0"/>
      <w:marTop w:val="0"/>
      <w:marBottom w:val="0"/>
      <w:divBdr>
        <w:top w:val="none" w:sz="0" w:space="0" w:color="auto"/>
        <w:left w:val="none" w:sz="0" w:space="0" w:color="auto"/>
        <w:bottom w:val="none" w:sz="0" w:space="0" w:color="auto"/>
        <w:right w:val="none" w:sz="0" w:space="0" w:color="auto"/>
      </w:divBdr>
    </w:div>
    <w:div w:id="464547298">
      <w:marLeft w:val="640"/>
      <w:marRight w:val="0"/>
      <w:marTop w:val="0"/>
      <w:marBottom w:val="0"/>
      <w:divBdr>
        <w:top w:val="none" w:sz="0" w:space="0" w:color="auto"/>
        <w:left w:val="none" w:sz="0" w:space="0" w:color="auto"/>
        <w:bottom w:val="none" w:sz="0" w:space="0" w:color="auto"/>
        <w:right w:val="none" w:sz="0" w:space="0" w:color="auto"/>
      </w:divBdr>
    </w:div>
    <w:div w:id="464547953">
      <w:marLeft w:val="640"/>
      <w:marRight w:val="0"/>
      <w:marTop w:val="0"/>
      <w:marBottom w:val="0"/>
      <w:divBdr>
        <w:top w:val="none" w:sz="0" w:space="0" w:color="auto"/>
        <w:left w:val="none" w:sz="0" w:space="0" w:color="auto"/>
        <w:bottom w:val="none" w:sz="0" w:space="0" w:color="auto"/>
        <w:right w:val="none" w:sz="0" w:space="0" w:color="auto"/>
      </w:divBdr>
    </w:div>
    <w:div w:id="464667473">
      <w:marLeft w:val="640"/>
      <w:marRight w:val="0"/>
      <w:marTop w:val="0"/>
      <w:marBottom w:val="0"/>
      <w:divBdr>
        <w:top w:val="none" w:sz="0" w:space="0" w:color="auto"/>
        <w:left w:val="none" w:sz="0" w:space="0" w:color="auto"/>
        <w:bottom w:val="none" w:sz="0" w:space="0" w:color="auto"/>
        <w:right w:val="none" w:sz="0" w:space="0" w:color="auto"/>
      </w:divBdr>
    </w:div>
    <w:div w:id="464738190">
      <w:marLeft w:val="640"/>
      <w:marRight w:val="0"/>
      <w:marTop w:val="0"/>
      <w:marBottom w:val="0"/>
      <w:divBdr>
        <w:top w:val="none" w:sz="0" w:space="0" w:color="auto"/>
        <w:left w:val="none" w:sz="0" w:space="0" w:color="auto"/>
        <w:bottom w:val="none" w:sz="0" w:space="0" w:color="auto"/>
        <w:right w:val="none" w:sz="0" w:space="0" w:color="auto"/>
      </w:divBdr>
    </w:div>
    <w:div w:id="464740893">
      <w:marLeft w:val="640"/>
      <w:marRight w:val="0"/>
      <w:marTop w:val="0"/>
      <w:marBottom w:val="0"/>
      <w:divBdr>
        <w:top w:val="none" w:sz="0" w:space="0" w:color="auto"/>
        <w:left w:val="none" w:sz="0" w:space="0" w:color="auto"/>
        <w:bottom w:val="none" w:sz="0" w:space="0" w:color="auto"/>
        <w:right w:val="none" w:sz="0" w:space="0" w:color="auto"/>
      </w:divBdr>
    </w:div>
    <w:div w:id="464854310">
      <w:marLeft w:val="640"/>
      <w:marRight w:val="0"/>
      <w:marTop w:val="0"/>
      <w:marBottom w:val="0"/>
      <w:divBdr>
        <w:top w:val="none" w:sz="0" w:space="0" w:color="auto"/>
        <w:left w:val="none" w:sz="0" w:space="0" w:color="auto"/>
        <w:bottom w:val="none" w:sz="0" w:space="0" w:color="auto"/>
        <w:right w:val="none" w:sz="0" w:space="0" w:color="auto"/>
      </w:divBdr>
    </w:div>
    <w:div w:id="464859126">
      <w:marLeft w:val="640"/>
      <w:marRight w:val="0"/>
      <w:marTop w:val="0"/>
      <w:marBottom w:val="0"/>
      <w:divBdr>
        <w:top w:val="none" w:sz="0" w:space="0" w:color="auto"/>
        <w:left w:val="none" w:sz="0" w:space="0" w:color="auto"/>
        <w:bottom w:val="none" w:sz="0" w:space="0" w:color="auto"/>
        <w:right w:val="none" w:sz="0" w:space="0" w:color="auto"/>
      </w:divBdr>
    </w:div>
    <w:div w:id="464859201">
      <w:marLeft w:val="640"/>
      <w:marRight w:val="0"/>
      <w:marTop w:val="0"/>
      <w:marBottom w:val="0"/>
      <w:divBdr>
        <w:top w:val="none" w:sz="0" w:space="0" w:color="auto"/>
        <w:left w:val="none" w:sz="0" w:space="0" w:color="auto"/>
        <w:bottom w:val="none" w:sz="0" w:space="0" w:color="auto"/>
        <w:right w:val="none" w:sz="0" w:space="0" w:color="auto"/>
      </w:divBdr>
    </w:div>
    <w:div w:id="464931095">
      <w:marLeft w:val="640"/>
      <w:marRight w:val="0"/>
      <w:marTop w:val="0"/>
      <w:marBottom w:val="0"/>
      <w:divBdr>
        <w:top w:val="none" w:sz="0" w:space="0" w:color="auto"/>
        <w:left w:val="none" w:sz="0" w:space="0" w:color="auto"/>
        <w:bottom w:val="none" w:sz="0" w:space="0" w:color="auto"/>
        <w:right w:val="none" w:sz="0" w:space="0" w:color="auto"/>
      </w:divBdr>
    </w:div>
    <w:div w:id="465010254">
      <w:marLeft w:val="640"/>
      <w:marRight w:val="0"/>
      <w:marTop w:val="0"/>
      <w:marBottom w:val="0"/>
      <w:divBdr>
        <w:top w:val="none" w:sz="0" w:space="0" w:color="auto"/>
        <w:left w:val="none" w:sz="0" w:space="0" w:color="auto"/>
        <w:bottom w:val="none" w:sz="0" w:space="0" w:color="auto"/>
        <w:right w:val="none" w:sz="0" w:space="0" w:color="auto"/>
      </w:divBdr>
    </w:div>
    <w:div w:id="465053300">
      <w:marLeft w:val="640"/>
      <w:marRight w:val="0"/>
      <w:marTop w:val="0"/>
      <w:marBottom w:val="0"/>
      <w:divBdr>
        <w:top w:val="none" w:sz="0" w:space="0" w:color="auto"/>
        <w:left w:val="none" w:sz="0" w:space="0" w:color="auto"/>
        <w:bottom w:val="none" w:sz="0" w:space="0" w:color="auto"/>
        <w:right w:val="none" w:sz="0" w:space="0" w:color="auto"/>
      </w:divBdr>
    </w:div>
    <w:div w:id="465199105">
      <w:marLeft w:val="640"/>
      <w:marRight w:val="0"/>
      <w:marTop w:val="0"/>
      <w:marBottom w:val="0"/>
      <w:divBdr>
        <w:top w:val="none" w:sz="0" w:space="0" w:color="auto"/>
        <w:left w:val="none" w:sz="0" w:space="0" w:color="auto"/>
        <w:bottom w:val="none" w:sz="0" w:space="0" w:color="auto"/>
        <w:right w:val="none" w:sz="0" w:space="0" w:color="auto"/>
      </w:divBdr>
    </w:div>
    <w:div w:id="465318710">
      <w:marLeft w:val="640"/>
      <w:marRight w:val="0"/>
      <w:marTop w:val="0"/>
      <w:marBottom w:val="0"/>
      <w:divBdr>
        <w:top w:val="none" w:sz="0" w:space="0" w:color="auto"/>
        <w:left w:val="none" w:sz="0" w:space="0" w:color="auto"/>
        <w:bottom w:val="none" w:sz="0" w:space="0" w:color="auto"/>
        <w:right w:val="none" w:sz="0" w:space="0" w:color="auto"/>
      </w:divBdr>
    </w:div>
    <w:div w:id="465320050">
      <w:marLeft w:val="640"/>
      <w:marRight w:val="0"/>
      <w:marTop w:val="0"/>
      <w:marBottom w:val="0"/>
      <w:divBdr>
        <w:top w:val="none" w:sz="0" w:space="0" w:color="auto"/>
        <w:left w:val="none" w:sz="0" w:space="0" w:color="auto"/>
        <w:bottom w:val="none" w:sz="0" w:space="0" w:color="auto"/>
        <w:right w:val="none" w:sz="0" w:space="0" w:color="auto"/>
      </w:divBdr>
    </w:div>
    <w:div w:id="465321296">
      <w:marLeft w:val="640"/>
      <w:marRight w:val="0"/>
      <w:marTop w:val="0"/>
      <w:marBottom w:val="0"/>
      <w:divBdr>
        <w:top w:val="none" w:sz="0" w:space="0" w:color="auto"/>
        <w:left w:val="none" w:sz="0" w:space="0" w:color="auto"/>
        <w:bottom w:val="none" w:sz="0" w:space="0" w:color="auto"/>
        <w:right w:val="none" w:sz="0" w:space="0" w:color="auto"/>
      </w:divBdr>
    </w:div>
    <w:div w:id="465392083">
      <w:marLeft w:val="640"/>
      <w:marRight w:val="0"/>
      <w:marTop w:val="0"/>
      <w:marBottom w:val="0"/>
      <w:divBdr>
        <w:top w:val="none" w:sz="0" w:space="0" w:color="auto"/>
        <w:left w:val="none" w:sz="0" w:space="0" w:color="auto"/>
        <w:bottom w:val="none" w:sz="0" w:space="0" w:color="auto"/>
        <w:right w:val="none" w:sz="0" w:space="0" w:color="auto"/>
      </w:divBdr>
    </w:div>
    <w:div w:id="465395421">
      <w:marLeft w:val="640"/>
      <w:marRight w:val="0"/>
      <w:marTop w:val="0"/>
      <w:marBottom w:val="0"/>
      <w:divBdr>
        <w:top w:val="none" w:sz="0" w:space="0" w:color="auto"/>
        <w:left w:val="none" w:sz="0" w:space="0" w:color="auto"/>
        <w:bottom w:val="none" w:sz="0" w:space="0" w:color="auto"/>
        <w:right w:val="none" w:sz="0" w:space="0" w:color="auto"/>
      </w:divBdr>
    </w:div>
    <w:div w:id="465436910">
      <w:marLeft w:val="640"/>
      <w:marRight w:val="0"/>
      <w:marTop w:val="0"/>
      <w:marBottom w:val="0"/>
      <w:divBdr>
        <w:top w:val="none" w:sz="0" w:space="0" w:color="auto"/>
        <w:left w:val="none" w:sz="0" w:space="0" w:color="auto"/>
        <w:bottom w:val="none" w:sz="0" w:space="0" w:color="auto"/>
        <w:right w:val="none" w:sz="0" w:space="0" w:color="auto"/>
      </w:divBdr>
    </w:div>
    <w:div w:id="465515814">
      <w:marLeft w:val="640"/>
      <w:marRight w:val="0"/>
      <w:marTop w:val="0"/>
      <w:marBottom w:val="0"/>
      <w:divBdr>
        <w:top w:val="none" w:sz="0" w:space="0" w:color="auto"/>
        <w:left w:val="none" w:sz="0" w:space="0" w:color="auto"/>
        <w:bottom w:val="none" w:sz="0" w:space="0" w:color="auto"/>
        <w:right w:val="none" w:sz="0" w:space="0" w:color="auto"/>
      </w:divBdr>
    </w:div>
    <w:div w:id="465586913">
      <w:marLeft w:val="640"/>
      <w:marRight w:val="0"/>
      <w:marTop w:val="0"/>
      <w:marBottom w:val="0"/>
      <w:divBdr>
        <w:top w:val="none" w:sz="0" w:space="0" w:color="auto"/>
        <w:left w:val="none" w:sz="0" w:space="0" w:color="auto"/>
        <w:bottom w:val="none" w:sz="0" w:space="0" w:color="auto"/>
        <w:right w:val="none" w:sz="0" w:space="0" w:color="auto"/>
      </w:divBdr>
    </w:div>
    <w:div w:id="465660670">
      <w:marLeft w:val="640"/>
      <w:marRight w:val="0"/>
      <w:marTop w:val="0"/>
      <w:marBottom w:val="0"/>
      <w:divBdr>
        <w:top w:val="none" w:sz="0" w:space="0" w:color="auto"/>
        <w:left w:val="none" w:sz="0" w:space="0" w:color="auto"/>
        <w:bottom w:val="none" w:sz="0" w:space="0" w:color="auto"/>
        <w:right w:val="none" w:sz="0" w:space="0" w:color="auto"/>
      </w:divBdr>
    </w:div>
    <w:div w:id="465663232">
      <w:marLeft w:val="640"/>
      <w:marRight w:val="0"/>
      <w:marTop w:val="0"/>
      <w:marBottom w:val="0"/>
      <w:divBdr>
        <w:top w:val="none" w:sz="0" w:space="0" w:color="auto"/>
        <w:left w:val="none" w:sz="0" w:space="0" w:color="auto"/>
        <w:bottom w:val="none" w:sz="0" w:space="0" w:color="auto"/>
        <w:right w:val="none" w:sz="0" w:space="0" w:color="auto"/>
      </w:divBdr>
    </w:div>
    <w:div w:id="465703908">
      <w:marLeft w:val="640"/>
      <w:marRight w:val="0"/>
      <w:marTop w:val="0"/>
      <w:marBottom w:val="0"/>
      <w:divBdr>
        <w:top w:val="none" w:sz="0" w:space="0" w:color="auto"/>
        <w:left w:val="none" w:sz="0" w:space="0" w:color="auto"/>
        <w:bottom w:val="none" w:sz="0" w:space="0" w:color="auto"/>
        <w:right w:val="none" w:sz="0" w:space="0" w:color="auto"/>
      </w:divBdr>
    </w:div>
    <w:div w:id="465705005">
      <w:marLeft w:val="640"/>
      <w:marRight w:val="0"/>
      <w:marTop w:val="0"/>
      <w:marBottom w:val="0"/>
      <w:divBdr>
        <w:top w:val="none" w:sz="0" w:space="0" w:color="auto"/>
        <w:left w:val="none" w:sz="0" w:space="0" w:color="auto"/>
        <w:bottom w:val="none" w:sz="0" w:space="0" w:color="auto"/>
        <w:right w:val="none" w:sz="0" w:space="0" w:color="auto"/>
      </w:divBdr>
    </w:div>
    <w:div w:id="465708298">
      <w:marLeft w:val="640"/>
      <w:marRight w:val="0"/>
      <w:marTop w:val="0"/>
      <w:marBottom w:val="0"/>
      <w:divBdr>
        <w:top w:val="none" w:sz="0" w:space="0" w:color="auto"/>
        <w:left w:val="none" w:sz="0" w:space="0" w:color="auto"/>
        <w:bottom w:val="none" w:sz="0" w:space="0" w:color="auto"/>
        <w:right w:val="none" w:sz="0" w:space="0" w:color="auto"/>
      </w:divBdr>
    </w:div>
    <w:div w:id="465782116">
      <w:marLeft w:val="640"/>
      <w:marRight w:val="0"/>
      <w:marTop w:val="0"/>
      <w:marBottom w:val="0"/>
      <w:divBdr>
        <w:top w:val="none" w:sz="0" w:space="0" w:color="auto"/>
        <w:left w:val="none" w:sz="0" w:space="0" w:color="auto"/>
        <w:bottom w:val="none" w:sz="0" w:space="0" w:color="auto"/>
        <w:right w:val="none" w:sz="0" w:space="0" w:color="auto"/>
      </w:divBdr>
    </w:div>
    <w:div w:id="465855048">
      <w:marLeft w:val="640"/>
      <w:marRight w:val="0"/>
      <w:marTop w:val="0"/>
      <w:marBottom w:val="0"/>
      <w:divBdr>
        <w:top w:val="none" w:sz="0" w:space="0" w:color="auto"/>
        <w:left w:val="none" w:sz="0" w:space="0" w:color="auto"/>
        <w:bottom w:val="none" w:sz="0" w:space="0" w:color="auto"/>
        <w:right w:val="none" w:sz="0" w:space="0" w:color="auto"/>
      </w:divBdr>
    </w:div>
    <w:div w:id="465898296">
      <w:marLeft w:val="640"/>
      <w:marRight w:val="0"/>
      <w:marTop w:val="0"/>
      <w:marBottom w:val="0"/>
      <w:divBdr>
        <w:top w:val="none" w:sz="0" w:space="0" w:color="auto"/>
        <w:left w:val="none" w:sz="0" w:space="0" w:color="auto"/>
        <w:bottom w:val="none" w:sz="0" w:space="0" w:color="auto"/>
        <w:right w:val="none" w:sz="0" w:space="0" w:color="auto"/>
      </w:divBdr>
    </w:div>
    <w:div w:id="465899054">
      <w:marLeft w:val="640"/>
      <w:marRight w:val="0"/>
      <w:marTop w:val="0"/>
      <w:marBottom w:val="0"/>
      <w:divBdr>
        <w:top w:val="none" w:sz="0" w:space="0" w:color="auto"/>
        <w:left w:val="none" w:sz="0" w:space="0" w:color="auto"/>
        <w:bottom w:val="none" w:sz="0" w:space="0" w:color="auto"/>
        <w:right w:val="none" w:sz="0" w:space="0" w:color="auto"/>
      </w:divBdr>
    </w:div>
    <w:div w:id="465926482">
      <w:marLeft w:val="640"/>
      <w:marRight w:val="0"/>
      <w:marTop w:val="0"/>
      <w:marBottom w:val="0"/>
      <w:divBdr>
        <w:top w:val="none" w:sz="0" w:space="0" w:color="auto"/>
        <w:left w:val="none" w:sz="0" w:space="0" w:color="auto"/>
        <w:bottom w:val="none" w:sz="0" w:space="0" w:color="auto"/>
        <w:right w:val="none" w:sz="0" w:space="0" w:color="auto"/>
      </w:divBdr>
    </w:div>
    <w:div w:id="465976421">
      <w:marLeft w:val="640"/>
      <w:marRight w:val="0"/>
      <w:marTop w:val="0"/>
      <w:marBottom w:val="0"/>
      <w:divBdr>
        <w:top w:val="none" w:sz="0" w:space="0" w:color="auto"/>
        <w:left w:val="none" w:sz="0" w:space="0" w:color="auto"/>
        <w:bottom w:val="none" w:sz="0" w:space="0" w:color="auto"/>
        <w:right w:val="none" w:sz="0" w:space="0" w:color="auto"/>
      </w:divBdr>
    </w:div>
    <w:div w:id="466044386">
      <w:marLeft w:val="640"/>
      <w:marRight w:val="0"/>
      <w:marTop w:val="0"/>
      <w:marBottom w:val="0"/>
      <w:divBdr>
        <w:top w:val="none" w:sz="0" w:space="0" w:color="auto"/>
        <w:left w:val="none" w:sz="0" w:space="0" w:color="auto"/>
        <w:bottom w:val="none" w:sz="0" w:space="0" w:color="auto"/>
        <w:right w:val="none" w:sz="0" w:space="0" w:color="auto"/>
      </w:divBdr>
    </w:div>
    <w:div w:id="466049455">
      <w:marLeft w:val="640"/>
      <w:marRight w:val="0"/>
      <w:marTop w:val="0"/>
      <w:marBottom w:val="0"/>
      <w:divBdr>
        <w:top w:val="none" w:sz="0" w:space="0" w:color="auto"/>
        <w:left w:val="none" w:sz="0" w:space="0" w:color="auto"/>
        <w:bottom w:val="none" w:sz="0" w:space="0" w:color="auto"/>
        <w:right w:val="none" w:sz="0" w:space="0" w:color="auto"/>
      </w:divBdr>
    </w:div>
    <w:div w:id="466051614">
      <w:marLeft w:val="640"/>
      <w:marRight w:val="0"/>
      <w:marTop w:val="0"/>
      <w:marBottom w:val="0"/>
      <w:divBdr>
        <w:top w:val="none" w:sz="0" w:space="0" w:color="auto"/>
        <w:left w:val="none" w:sz="0" w:space="0" w:color="auto"/>
        <w:bottom w:val="none" w:sz="0" w:space="0" w:color="auto"/>
        <w:right w:val="none" w:sz="0" w:space="0" w:color="auto"/>
      </w:divBdr>
    </w:div>
    <w:div w:id="466053586">
      <w:marLeft w:val="640"/>
      <w:marRight w:val="0"/>
      <w:marTop w:val="0"/>
      <w:marBottom w:val="0"/>
      <w:divBdr>
        <w:top w:val="none" w:sz="0" w:space="0" w:color="auto"/>
        <w:left w:val="none" w:sz="0" w:space="0" w:color="auto"/>
        <w:bottom w:val="none" w:sz="0" w:space="0" w:color="auto"/>
        <w:right w:val="none" w:sz="0" w:space="0" w:color="auto"/>
      </w:divBdr>
    </w:div>
    <w:div w:id="466119515">
      <w:marLeft w:val="640"/>
      <w:marRight w:val="0"/>
      <w:marTop w:val="0"/>
      <w:marBottom w:val="0"/>
      <w:divBdr>
        <w:top w:val="none" w:sz="0" w:space="0" w:color="auto"/>
        <w:left w:val="none" w:sz="0" w:space="0" w:color="auto"/>
        <w:bottom w:val="none" w:sz="0" w:space="0" w:color="auto"/>
        <w:right w:val="none" w:sz="0" w:space="0" w:color="auto"/>
      </w:divBdr>
    </w:div>
    <w:div w:id="466162048">
      <w:marLeft w:val="640"/>
      <w:marRight w:val="0"/>
      <w:marTop w:val="0"/>
      <w:marBottom w:val="0"/>
      <w:divBdr>
        <w:top w:val="none" w:sz="0" w:space="0" w:color="auto"/>
        <w:left w:val="none" w:sz="0" w:space="0" w:color="auto"/>
        <w:bottom w:val="none" w:sz="0" w:space="0" w:color="auto"/>
        <w:right w:val="none" w:sz="0" w:space="0" w:color="auto"/>
      </w:divBdr>
    </w:div>
    <w:div w:id="466162818">
      <w:marLeft w:val="640"/>
      <w:marRight w:val="0"/>
      <w:marTop w:val="0"/>
      <w:marBottom w:val="0"/>
      <w:divBdr>
        <w:top w:val="none" w:sz="0" w:space="0" w:color="auto"/>
        <w:left w:val="none" w:sz="0" w:space="0" w:color="auto"/>
        <w:bottom w:val="none" w:sz="0" w:space="0" w:color="auto"/>
        <w:right w:val="none" w:sz="0" w:space="0" w:color="auto"/>
      </w:divBdr>
    </w:div>
    <w:div w:id="466163277">
      <w:marLeft w:val="640"/>
      <w:marRight w:val="0"/>
      <w:marTop w:val="0"/>
      <w:marBottom w:val="0"/>
      <w:divBdr>
        <w:top w:val="none" w:sz="0" w:space="0" w:color="auto"/>
        <w:left w:val="none" w:sz="0" w:space="0" w:color="auto"/>
        <w:bottom w:val="none" w:sz="0" w:space="0" w:color="auto"/>
        <w:right w:val="none" w:sz="0" w:space="0" w:color="auto"/>
      </w:divBdr>
    </w:div>
    <w:div w:id="466240522">
      <w:marLeft w:val="640"/>
      <w:marRight w:val="0"/>
      <w:marTop w:val="0"/>
      <w:marBottom w:val="0"/>
      <w:divBdr>
        <w:top w:val="none" w:sz="0" w:space="0" w:color="auto"/>
        <w:left w:val="none" w:sz="0" w:space="0" w:color="auto"/>
        <w:bottom w:val="none" w:sz="0" w:space="0" w:color="auto"/>
        <w:right w:val="none" w:sz="0" w:space="0" w:color="auto"/>
      </w:divBdr>
    </w:div>
    <w:div w:id="466313264">
      <w:marLeft w:val="640"/>
      <w:marRight w:val="0"/>
      <w:marTop w:val="0"/>
      <w:marBottom w:val="0"/>
      <w:divBdr>
        <w:top w:val="none" w:sz="0" w:space="0" w:color="auto"/>
        <w:left w:val="none" w:sz="0" w:space="0" w:color="auto"/>
        <w:bottom w:val="none" w:sz="0" w:space="0" w:color="auto"/>
        <w:right w:val="none" w:sz="0" w:space="0" w:color="auto"/>
      </w:divBdr>
    </w:div>
    <w:div w:id="466359042">
      <w:marLeft w:val="640"/>
      <w:marRight w:val="0"/>
      <w:marTop w:val="0"/>
      <w:marBottom w:val="0"/>
      <w:divBdr>
        <w:top w:val="none" w:sz="0" w:space="0" w:color="auto"/>
        <w:left w:val="none" w:sz="0" w:space="0" w:color="auto"/>
        <w:bottom w:val="none" w:sz="0" w:space="0" w:color="auto"/>
        <w:right w:val="none" w:sz="0" w:space="0" w:color="auto"/>
      </w:divBdr>
    </w:div>
    <w:div w:id="466360144">
      <w:marLeft w:val="640"/>
      <w:marRight w:val="0"/>
      <w:marTop w:val="0"/>
      <w:marBottom w:val="0"/>
      <w:divBdr>
        <w:top w:val="none" w:sz="0" w:space="0" w:color="auto"/>
        <w:left w:val="none" w:sz="0" w:space="0" w:color="auto"/>
        <w:bottom w:val="none" w:sz="0" w:space="0" w:color="auto"/>
        <w:right w:val="none" w:sz="0" w:space="0" w:color="auto"/>
      </w:divBdr>
    </w:div>
    <w:div w:id="466361902">
      <w:marLeft w:val="640"/>
      <w:marRight w:val="0"/>
      <w:marTop w:val="0"/>
      <w:marBottom w:val="0"/>
      <w:divBdr>
        <w:top w:val="none" w:sz="0" w:space="0" w:color="auto"/>
        <w:left w:val="none" w:sz="0" w:space="0" w:color="auto"/>
        <w:bottom w:val="none" w:sz="0" w:space="0" w:color="auto"/>
        <w:right w:val="none" w:sz="0" w:space="0" w:color="auto"/>
      </w:divBdr>
    </w:div>
    <w:div w:id="466364886">
      <w:marLeft w:val="640"/>
      <w:marRight w:val="0"/>
      <w:marTop w:val="0"/>
      <w:marBottom w:val="0"/>
      <w:divBdr>
        <w:top w:val="none" w:sz="0" w:space="0" w:color="auto"/>
        <w:left w:val="none" w:sz="0" w:space="0" w:color="auto"/>
        <w:bottom w:val="none" w:sz="0" w:space="0" w:color="auto"/>
        <w:right w:val="none" w:sz="0" w:space="0" w:color="auto"/>
      </w:divBdr>
    </w:div>
    <w:div w:id="466431543">
      <w:marLeft w:val="640"/>
      <w:marRight w:val="0"/>
      <w:marTop w:val="0"/>
      <w:marBottom w:val="0"/>
      <w:divBdr>
        <w:top w:val="none" w:sz="0" w:space="0" w:color="auto"/>
        <w:left w:val="none" w:sz="0" w:space="0" w:color="auto"/>
        <w:bottom w:val="none" w:sz="0" w:space="0" w:color="auto"/>
        <w:right w:val="none" w:sz="0" w:space="0" w:color="auto"/>
      </w:divBdr>
    </w:div>
    <w:div w:id="466432843">
      <w:marLeft w:val="640"/>
      <w:marRight w:val="0"/>
      <w:marTop w:val="0"/>
      <w:marBottom w:val="0"/>
      <w:divBdr>
        <w:top w:val="none" w:sz="0" w:space="0" w:color="auto"/>
        <w:left w:val="none" w:sz="0" w:space="0" w:color="auto"/>
        <w:bottom w:val="none" w:sz="0" w:space="0" w:color="auto"/>
        <w:right w:val="none" w:sz="0" w:space="0" w:color="auto"/>
      </w:divBdr>
    </w:div>
    <w:div w:id="466434061">
      <w:marLeft w:val="640"/>
      <w:marRight w:val="0"/>
      <w:marTop w:val="0"/>
      <w:marBottom w:val="0"/>
      <w:divBdr>
        <w:top w:val="none" w:sz="0" w:space="0" w:color="auto"/>
        <w:left w:val="none" w:sz="0" w:space="0" w:color="auto"/>
        <w:bottom w:val="none" w:sz="0" w:space="0" w:color="auto"/>
        <w:right w:val="none" w:sz="0" w:space="0" w:color="auto"/>
      </w:divBdr>
    </w:div>
    <w:div w:id="466438770">
      <w:marLeft w:val="640"/>
      <w:marRight w:val="0"/>
      <w:marTop w:val="0"/>
      <w:marBottom w:val="0"/>
      <w:divBdr>
        <w:top w:val="none" w:sz="0" w:space="0" w:color="auto"/>
        <w:left w:val="none" w:sz="0" w:space="0" w:color="auto"/>
        <w:bottom w:val="none" w:sz="0" w:space="0" w:color="auto"/>
        <w:right w:val="none" w:sz="0" w:space="0" w:color="auto"/>
      </w:divBdr>
    </w:div>
    <w:div w:id="466515229">
      <w:marLeft w:val="640"/>
      <w:marRight w:val="0"/>
      <w:marTop w:val="0"/>
      <w:marBottom w:val="0"/>
      <w:divBdr>
        <w:top w:val="none" w:sz="0" w:space="0" w:color="auto"/>
        <w:left w:val="none" w:sz="0" w:space="0" w:color="auto"/>
        <w:bottom w:val="none" w:sz="0" w:space="0" w:color="auto"/>
        <w:right w:val="none" w:sz="0" w:space="0" w:color="auto"/>
      </w:divBdr>
    </w:div>
    <w:div w:id="466552877">
      <w:marLeft w:val="640"/>
      <w:marRight w:val="0"/>
      <w:marTop w:val="0"/>
      <w:marBottom w:val="0"/>
      <w:divBdr>
        <w:top w:val="none" w:sz="0" w:space="0" w:color="auto"/>
        <w:left w:val="none" w:sz="0" w:space="0" w:color="auto"/>
        <w:bottom w:val="none" w:sz="0" w:space="0" w:color="auto"/>
        <w:right w:val="none" w:sz="0" w:space="0" w:color="auto"/>
      </w:divBdr>
    </w:div>
    <w:div w:id="466553407">
      <w:marLeft w:val="640"/>
      <w:marRight w:val="0"/>
      <w:marTop w:val="0"/>
      <w:marBottom w:val="0"/>
      <w:divBdr>
        <w:top w:val="none" w:sz="0" w:space="0" w:color="auto"/>
        <w:left w:val="none" w:sz="0" w:space="0" w:color="auto"/>
        <w:bottom w:val="none" w:sz="0" w:space="0" w:color="auto"/>
        <w:right w:val="none" w:sz="0" w:space="0" w:color="auto"/>
      </w:divBdr>
    </w:div>
    <w:div w:id="466556985">
      <w:marLeft w:val="640"/>
      <w:marRight w:val="0"/>
      <w:marTop w:val="0"/>
      <w:marBottom w:val="0"/>
      <w:divBdr>
        <w:top w:val="none" w:sz="0" w:space="0" w:color="auto"/>
        <w:left w:val="none" w:sz="0" w:space="0" w:color="auto"/>
        <w:bottom w:val="none" w:sz="0" w:space="0" w:color="auto"/>
        <w:right w:val="none" w:sz="0" w:space="0" w:color="auto"/>
      </w:divBdr>
    </w:div>
    <w:div w:id="466624670">
      <w:marLeft w:val="640"/>
      <w:marRight w:val="0"/>
      <w:marTop w:val="0"/>
      <w:marBottom w:val="0"/>
      <w:divBdr>
        <w:top w:val="none" w:sz="0" w:space="0" w:color="auto"/>
        <w:left w:val="none" w:sz="0" w:space="0" w:color="auto"/>
        <w:bottom w:val="none" w:sz="0" w:space="0" w:color="auto"/>
        <w:right w:val="none" w:sz="0" w:space="0" w:color="auto"/>
      </w:divBdr>
    </w:div>
    <w:div w:id="466626290">
      <w:marLeft w:val="640"/>
      <w:marRight w:val="0"/>
      <w:marTop w:val="0"/>
      <w:marBottom w:val="0"/>
      <w:divBdr>
        <w:top w:val="none" w:sz="0" w:space="0" w:color="auto"/>
        <w:left w:val="none" w:sz="0" w:space="0" w:color="auto"/>
        <w:bottom w:val="none" w:sz="0" w:space="0" w:color="auto"/>
        <w:right w:val="none" w:sz="0" w:space="0" w:color="auto"/>
      </w:divBdr>
    </w:div>
    <w:div w:id="466630157">
      <w:marLeft w:val="640"/>
      <w:marRight w:val="0"/>
      <w:marTop w:val="0"/>
      <w:marBottom w:val="0"/>
      <w:divBdr>
        <w:top w:val="none" w:sz="0" w:space="0" w:color="auto"/>
        <w:left w:val="none" w:sz="0" w:space="0" w:color="auto"/>
        <w:bottom w:val="none" w:sz="0" w:space="0" w:color="auto"/>
        <w:right w:val="none" w:sz="0" w:space="0" w:color="auto"/>
      </w:divBdr>
    </w:div>
    <w:div w:id="466631134">
      <w:marLeft w:val="640"/>
      <w:marRight w:val="0"/>
      <w:marTop w:val="0"/>
      <w:marBottom w:val="0"/>
      <w:divBdr>
        <w:top w:val="none" w:sz="0" w:space="0" w:color="auto"/>
        <w:left w:val="none" w:sz="0" w:space="0" w:color="auto"/>
        <w:bottom w:val="none" w:sz="0" w:space="0" w:color="auto"/>
        <w:right w:val="none" w:sz="0" w:space="0" w:color="auto"/>
      </w:divBdr>
    </w:div>
    <w:div w:id="466703842">
      <w:marLeft w:val="640"/>
      <w:marRight w:val="0"/>
      <w:marTop w:val="0"/>
      <w:marBottom w:val="0"/>
      <w:divBdr>
        <w:top w:val="none" w:sz="0" w:space="0" w:color="auto"/>
        <w:left w:val="none" w:sz="0" w:space="0" w:color="auto"/>
        <w:bottom w:val="none" w:sz="0" w:space="0" w:color="auto"/>
        <w:right w:val="none" w:sz="0" w:space="0" w:color="auto"/>
      </w:divBdr>
    </w:div>
    <w:div w:id="466703901">
      <w:marLeft w:val="640"/>
      <w:marRight w:val="0"/>
      <w:marTop w:val="0"/>
      <w:marBottom w:val="0"/>
      <w:divBdr>
        <w:top w:val="none" w:sz="0" w:space="0" w:color="auto"/>
        <w:left w:val="none" w:sz="0" w:space="0" w:color="auto"/>
        <w:bottom w:val="none" w:sz="0" w:space="0" w:color="auto"/>
        <w:right w:val="none" w:sz="0" w:space="0" w:color="auto"/>
      </w:divBdr>
    </w:div>
    <w:div w:id="466748017">
      <w:marLeft w:val="640"/>
      <w:marRight w:val="0"/>
      <w:marTop w:val="0"/>
      <w:marBottom w:val="0"/>
      <w:divBdr>
        <w:top w:val="none" w:sz="0" w:space="0" w:color="auto"/>
        <w:left w:val="none" w:sz="0" w:space="0" w:color="auto"/>
        <w:bottom w:val="none" w:sz="0" w:space="0" w:color="auto"/>
        <w:right w:val="none" w:sz="0" w:space="0" w:color="auto"/>
      </w:divBdr>
    </w:div>
    <w:div w:id="466748143">
      <w:marLeft w:val="640"/>
      <w:marRight w:val="0"/>
      <w:marTop w:val="0"/>
      <w:marBottom w:val="0"/>
      <w:divBdr>
        <w:top w:val="none" w:sz="0" w:space="0" w:color="auto"/>
        <w:left w:val="none" w:sz="0" w:space="0" w:color="auto"/>
        <w:bottom w:val="none" w:sz="0" w:space="0" w:color="auto"/>
        <w:right w:val="none" w:sz="0" w:space="0" w:color="auto"/>
      </w:divBdr>
    </w:div>
    <w:div w:id="466774993">
      <w:marLeft w:val="640"/>
      <w:marRight w:val="0"/>
      <w:marTop w:val="0"/>
      <w:marBottom w:val="0"/>
      <w:divBdr>
        <w:top w:val="none" w:sz="0" w:space="0" w:color="auto"/>
        <w:left w:val="none" w:sz="0" w:space="0" w:color="auto"/>
        <w:bottom w:val="none" w:sz="0" w:space="0" w:color="auto"/>
        <w:right w:val="none" w:sz="0" w:space="0" w:color="auto"/>
      </w:divBdr>
    </w:div>
    <w:div w:id="466971099">
      <w:marLeft w:val="640"/>
      <w:marRight w:val="0"/>
      <w:marTop w:val="0"/>
      <w:marBottom w:val="0"/>
      <w:divBdr>
        <w:top w:val="none" w:sz="0" w:space="0" w:color="auto"/>
        <w:left w:val="none" w:sz="0" w:space="0" w:color="auto"/>
        <w:bottom w:val="none" w:sz="0" w:space="0" w:color="auto"/>
        <w:right w:val="none" w:sz="0" w:space="0" w:color="auto"/>
      </w:divBdr>
    </w:div>
    <w:div w:id="467011518">
      <w:marLeft w:val="640"/>
      <w:marRight w:val="0"/>
      <w:marTop w:val="0"/>
      <w:marBottom w:val="0"/>
      <w:divBdr>
        <w:top w:val="none" w:sz="0" w:space="0" w:color="auto"/>
        <w:left w:val="none" w:sz="0" w:space="0" w:color="auto"/>
        <w:bottom w:val="none" w:sz="0" w:space="0" w:color="auto"/>
        <w:right w:val="none" w:sz="0" w:space="0" w:color="auto"/>
      </w:divBdr>
    </w:div>
    <w:div w:id="467017429">
      <w:marLeft w:val="640"/>
      <w:marRight w:val="0"/>
      <w:marTop w:val="0"/>
      <w:marBottom w:val="0"/>
      <w:divBdr>
        <w:top w:val="none" w:sz="0" w:space="0" w:color="auto"/>
        <w:left w:val="none" w:sz="0" w:space="0" w:color="auto"/>
        <w:bottom w:val="none" w:sz="0" w:space="0" w:color="auto"/>
        <w:right w:val="none" w:sz="0" w:space="0" w:color="auto"/>
      </w:divBdr>
    </w:div>
    <w:div w:id="467087196">
      <w:marLeft w:val="640"/>
      <w:marRight w:val="0"/>
      <w:marTop w:val="0"/>
      <w:marBottom w:val="0"/>
      <w:divBdr>
        <w:top w:val="none" w:sz="0" w:space="0" w:color="auto"/>
        <w:left w:val="none" w:sz="0" w:space="0" w:color="auto"/>
        <w:bottom w:val="none" w:sz="0" w:space="0" w:color="auto"/>
        <w:right w:val="none" w:sz="0" w:space="0" w:color="auto"/>
      </w:divBdr>
    </w:div>
    <w:div w:id="467090558">
      <w:marLeft w:val="640"/>
      <w:marRight w:val="0"/>
      <w:marTop w:val="0"/>
      <w:marBottom w:val="0"/>
      <w:divBdr>
        <w:top w:val="none" w:sz="0" w:space="0" w:color="auto"/>
        <w:left w:val="none" w:sz="0" w:space="0" w:color="auto"/>
        <w:bottom w:val="none" w:sz="0" w:space="0" w:color="auto"/>
        <w:right w:val="none" w:sz="0" w:space="0" w:color="auto"/>
      </w:divBdr>
    </w:div>
    <w:div w:id="467091227">
      <w:marLeft w:val="640"/>
      <w:marRight w:val="0"/>
      <w:marTop w:val="0"/>
      <w:marBottom w:val="0"/>
      <w:divBdr>
        <w:top w:val="none" w:sz="0" w:space="0" w:color="auto"/>
        <w:left w:val="none" w:sz="0" w:space="0" w:color="auto"/>
        <w:bottom w:val="none" w:sz="0" w:space="0" w:color="auto"/>
        <w:right w:val="none" w:sz="0" w:space="0" w:color="auto"/>
      </w:divBdr>
    </w:div>
    <w:div w:id="467163614">
      <w:marLeft w:val="640"/>
      <w:marRight w:val="0"/>
      <w:marTop w:val="0"/>
      <w:marBottom w:val="0"/>
      <w:divBdr>
        <w:top w:val="none" w:sz="0" w:space="0" w:color="auto"/>
        <w:left w:val="none" w:sz="0" w:space="0" w:color="auto"/>
        <w:bottom w:val="none" w:sz="0" w:space="0" w:color="auto"/>
        <w:right w:val="none" w:sz="0" w:space="0" w:color="auto"/>
      </w:divBdr>
    </w:div>
    <w:div w:id="467165499">
      <w:marLeft w:val="640"/>
      <w:marRight w:val="0"/>
      <w:marTop w:val="0"/>
      <w:marBottom w:val="0"/>
      <w:divBdr>
        <w:top w:val="none" w:sz="0" w:space="0" w:color="auto"/>
        <w:left w:val="none" w:sz="0" w:space="0" w:color="auto"/>
        <w:bottom w:val="none" w:sz="0" w:space="0" w:color="auto"/>
        <w:right w:val="none" w:sz="0" w:space="0" w:color="auto"/>
      </w:divBdr>
    </w:div>
    <w:div w:id="467166039">
      <w:marLeft w:val="640"/>
      <w:marRight w:val="0"/>
      <w:marTop w:val="0"/>
      <w:marBottom w:val="0"/>
      <w:divBdr>
        <w:top w:val="none" w:sz="0" w:space="0" w:color="auto"/>
        <w:left w:val="none" w:sz="0" w:space="0" w:color="auto"/>
        <w:bottom w:val="none" w:sz="0" w:space="0" w:color="auto"/>
        <w:right w:val="none" w:sz="0" w:space="0" w:color="auto"/>
      </w:divBdr>
    </w:div>
    <w:div w:id="467237241">
      <w:marLeft w:val="640"/>
      <w:marRight w:val="0"/>
      <w:marTop w:val="0"/>
      <w:marBottom w:val="0"/>
      <w:divBdr>
        <w:top w:val="none" w:sz="0" w:space="0" w:color="auto"/>
        <w:left w:val="none" w:sz="0" w:space="0" w:color="auto"/>
        <w:bottom w:val="none" w:sz="0" w:space="0" w:color="auto"/>
        <w:right w:val="none" w:sz="0" w:space="0" w:color="auto"/>
      </w:divBdr>
    </w:div>
    <w:div w:id="467237638">
      <w:marLeft w:val="640"/>
      <w:marRight w:val="0"/>
      <w:marTop w:val="0"/>
      <w:marBottom w:val="0"/>
      <w:divBdr>
        <w:top w:val="none" w:sz="0" w:space="0" w:color="auto"/>
        <w:left w:val="none" w:sz="0" w:space="0" w:color="auto"/>
        <w:bottom w:val="none" w:sz="0" w:space="0" w:color="auto"/>
        <w:right w:val="none" w:sz="0" w:space="0" w:color="auto"/>
      </w:divBdr>
    </w:div>
    <w:div w:id="467279655">
      <w:marLeft w:val="640"/>
      <w:marRight w:val="0"/>
      <w:marTop w:val="0"/>
      <w:marBottom w:val="0"/>
      <w:divBdr>
        <w:top w:val="none" w:sz="0" w:space="0" w:color="auto"/>
        <w:left w:val="none" w:sz="0" w:space="0" w:color="auto"/>
        <w:bottom w:val="none" w:sz="0" w:space="0" w:color="auto"/>
        <w:right w:val="none" w:sz="0" w:space="0" w:color="auto"/>
      </w:divBdr>
    </w:div>
    <w:div w:id="467285739">
      <w:marLeft w:val="640"/>
      <w:marRight w:val="0"/>
      <w:marTop w:val="0"/>
      <w:marBottom w:val="0"/>
      <w:divBdr>
        <w:top w:val="none" w:sz="0" w:space="0" w:color="auto"/>
        <w:left w:val="none" w:sz="0" w:space="0" w:color="auto"/>
        <w:bottom w:val="none" w:sz="0" w:space="0" w:color="auto"/>
        <w:right w:val="none" w:sz="0" w:space="0" w:color="auto"/>
      </w:divBdr>
    </w:div>
    <w:div w:id="467364210">
      <w:marLeft w:val="640"/>
      <w:marRight w:val="0"/>
      <w:marTop w:val="0"/>
      <w:marBottom w:val="0"/>
      <w:divBdr>
        <w:top w:val="none" w:sz="0" w:space="0" w:color="auto"/>
        <w:left w:val="none" w:sz="0" w:space="0" w:color="auto"/>
        <w:bottom w:val="none" w:sz="0" w:space="0" w:color="auto"/>
        <w:right w:val="none" w:sz="0" w:space="0" w:color="auto"/>
      </w:divBdr>
    </w:div>
    <w:div w:id="467431318">
      <w:marLeft w:val="640"/>
      <w:marRight w:val="0"/>
      <w:marTop w:val="0"/>
      <w:marBottom w:val="0"/>
      <w:divBdr>
        <w:top w:val="none" w:sz="0" w:space="0" w:color="auto"/>
        <w:left w:val="none" w:sz="0" w:space="0" w:color="auto"/>
        <w:bottom w:val="none" w:sz="0" w:space="0" w:color="auto"/>
        <w:right w:val="none" w:sz="0" w:space="0" w:color="auto"/>
      </w:divBdr>
    </w:div>
    <w:div w:id="467475491">
      <w:marLeft w:val="640"/>
      <w:marRight w:val="0"/>
      <w:marTop w:val="0"/>
      <w:marBottom w:val="0"/>
      <w:divBdr>
        <w:top w:val="none" w:sz="0" w:space="0" w:color="auto"/>
        <w:left w:val="none" w:sz="0" w:space="0" w:color="auto"/>
        <w:bottom w:val="none" w:sz="0" w:space="0" w:color="auto"/>
        <w:right w:val="none" w:sz="0" w:space="0" w:color="auto"/>
      </w:divBdr>
    </w:div>
    <w:div w:id="467554381">
      <w:marLeft w:val="640"/>
      <w:marRight w:val="0"/>
      <w:marTop w:val="0"/>
      <w:marBottom w:val="0"/>
      <w:divBdr>
        <w:top w:val="none" w:sz="0" w:space="0" w:color="auto"/>
        <w:left w:val="none" w:sz="0" w:space="0" w:color="auto"/>
        <w:bottom w:val="none" w:sz="0" w:space="0" w:color="auto"/>
        <w:right w:val="none" w:sz="0" w:space="0" w:color="auto"/>
      </w:divBdr>
    </w:div>
    <w:div w:id="467599694">
      <w:marLeft w:val="640"/>
      <w:marRight w:val="0"/>
      <w:marTop w:val="0"/>
      <w:marBottom w:val="0"/>
      <w:divBdr>
        <w:top w:val="none" w:sz="0" w:space="0" w:color="auto"/>
        <w:left w:val="none" w:sz="0" w:space="0" w:color="auto"/>
        <w:bottom w:val="none" w:sz="0" w:space="0" w:color="auto"/>
        <w:right w:val="none" w:sz="0" w:space="0" w:color="auto"/>
      </w:divBdr>
    </w:div>
    <w:div w:id="467666708">
      <w:marLeft w:val="640"/>
      <w:marRight w:val="0"/>
      <w:marTop w:val="0"/>
      <w:marBottom w:val="0"/>
      <w:divBdr>
        <w:top w:val="none" w:sz="0" w:space="0" w:color="auto"/>
        <w:left w:val="none" w:sz="0" w:space="0" w:color="auto"/>
        <w:bottom w:val="none" w:sz="0" w:space="0" w:color="auto"/>
        <w:right w:val="none" w:sz="0" w:space="0" w:color="auto"/>
      </w:divBdr>
    </w:div>
    <w:div w:id="467669323">
      <w:marLeft w:val="640"/>
      <w:marRight w:val="0"/>
      <w:marTop w:val="0"/>
      <w:marBottom w:val="0"/>
      <w:divBdr>
        <w:top w:val="none" w:sz="0" w:space="0" w:color="auto"/>
        <w:left w:val="none" w:sz="0" w:space="0" w:color="auto"/>
        <w:bottom w:val="none" w:sz="0" w:space="0" w:color="auto"/>
        <w:right w:val="none" w:sz="0" w:space="0" w:color="auto"/>
      </w:divBdr>
    </w:div>
    <w:div w:id="467670531">
      <w:marLeft w:val="640"/>
      <w:marRight w:val="0"/>
      <w:marTop w:val="0"/>
      <w:marBottom w:val="0"/>
      <w:divBdr>
        <w:top w:val="none" w:sz="0" w:space="0" w:color="auto"/>
        <w:left w:val="none" w:sz="0" w:space="0" w:color="auto"/>
        <w:bottom w:val="none" w:sz="0" w:space="0" w:color="auto"/>
        <w:right w:val="none" w:sz="0" w:space="0" w:color="auto"/>
      </w:divBdr>
    </w:div>
    <w:div w:id="467671083">
      <w:marLeft w:val="640"/>
      <w:marRight w:val="0"/>
      <w:marTop w:val="0"/>
      <w:marBottom w:val="0"/>
      <w:divBdr>
        <w:top w:val="none" w:sz="0" w:space="0" w:color="auto"/>
        <w:left w:val="none" w:sz="0" w:space="0" w:color="auto"/>
        <w:bottom w:val="none" w:sz="0" w:space="0" w:color="auto"/>
        <w:right w:val="none" w:sz="0" w:space="0" w:color="auto"/>
      </w:divBdr>
    </w:div>
    <w:div w:id="467674045">
      <w:marLeft w:val="640"/>
      <w:marRight w:val="0"/>
      <w:marTop w:val="0"/>
      <w:marBottom w:val="0"/>
      <w:divBdr>
        <w:top w:val="none" w:sz="0" w:space="0" w:color="auto"/>
        <w:left w:val="none" w:sz="0" w:space="0" w:color="auto"/>
        <w:bottom w:val="none" w:sz="0" w:space="0" w:color="auto"/>
        <w:right w:val="none" w:sz="0" w:space="0" w:color="auto"/>
      </w:divBdr>
    </w:div>
    <w:div w:id="467742254">
      <w:marLeft w:val="640"/>
      <w:marRight w:val="0"/>
      <w:marTop w:val="0"/>
      <w:marBottom w:val="0"/>
      <w:divBdr>
        <w:top w:val="none" w:sz="0" w:space="0" w:color="auto"/>
        <w:left w:val="none" w:sz="0" w:space="0" w:color="auto"/>
        <w:bottom w:val="none" w:sz="0" w:space="0" w:color="auto"/>
        <w:right w:val="none" w:sz="0" w:space="0" w:color="auto"/>
      </w:divBdr>
    </w:div>
    <w:div w:id="467745273">
      <w:marLeft w:val="640"/>
      <w:marRight w:val="0"/>
      <w:marTop w:val="0"/>
      <w:marBottom w:val="0"/>
      <w:divBdr>
        <w:top w:val="none" w:sz="0" w:space="0" w:color="auto"/>
        <w:left w:val="none" w:sz="0" w:space="0" w:color="auto"/>
        <w:bottom w:val="none" w:sz="0" w:space="0" w:color="auto"/>
        <w:right w:val="none" w:sz="0" w:space="0" w:color="auto"/>
      </w:divBdr>
    </w:div>
    <w:div w:id="467745925">
      <w:marLeft w:val="640"/>
      <w:marRight w:val="0"/>
      <w:marTop w:val="0"/>
      <w:marBottom w:val="0"/>
      <w:divBdr>
        <w:top w:val="none" w:sz="0" w:space="0" w:color="auto"/>
        <w:left w:val="none" w:sz="0" w:space="0" w:color="auto"/>
        <w:bottom w:val="none" w:sz="0" w:space="0" w:color="auto"/>
        <w:right w:val="none" w:sz="0" w:space="0" w:color="auto"/>
      </w:divBdr>
    </w:div>
    <w:div w:id="467818858">
      <w:marLeft w:val="640"/>
      <w:marRight w:val="0"/>
      <w:marTop w:val="0"/>
      <w:marBottom w:val="0"/>
      <w:divBdr>
        <w:top w:val="none" w:sz="0" w:space="0" w:color="auto"/>
        <w:left w:val="none" w:sz="0" w:space="0" w:color="auto"/>
        <w:bottom w:val="none" w:sz="0" w:space="0" w:color="auto"/>
        <w:right w:val="none" w:sz="0" w:space="0" w:color="auto"/>
      </w:divBdr>
    </w:div>
    <w:div w:id="467823259">
      <w:marLeft w:val="640"/>
      <w:marRight w:val="0"/>
      <w:marTop w:val="0"/>
      <w:marBottom w:val="0"/>
      <w:divBdr>
        <w:top w:val="none" w:sz="0" w:space="0" w:color="auto"/>
        <w:left w:val="none" w:sz="0" w:space="0" w:color="auto"/>
        <w:bottom w:val="none" w:sz="0" w:space="0" w:color="auto"/>
        <w:right w:val="none" w:sz="0" w:space="0" w:color="auto"/>
      </w:divBdr>
    </w:div>
    <w:div w:id="467862077">
      <w:marLeft w:val="640"/>
      <w:marRight w:val="0"/>
      <w:marTop w:val="0"/>
      <w:marBottom w:val="0"/>
      <w:divBdr>
        <w:top w:val="none" w:sz="0" w:space="0" w:color="auto"/>
        <w:left w:val="none" w:sz="0" w:space="0" w:color="auto"/>
        <w:bottom w:val="none" w:sz="0" w:space="0" w:color="auto"/>
        <w:right w:val="none" w:sz="0" w:space="0" w:color="auto"/>
      </w:divBdr>
    </w:div>
    <w:div w:id="467894103">
      <w:marLeft w:val="640"/>
      <w:marRight w:val="0"/>
      <w:marTop w:val="0"/>
      <w:marBottom w:val="0"/>
      <w:divBdr>
        <w:top w:val="none" w:sz="0" w:space="0" w:color="auto"/>
        <w:left w:val="none" w:sz="0" w:space="0" w:color="auto"/>
        <w:bottom w:val="none" w:sz="0" w:space="0" w:color="auto"/>
        <w:right w:val="none" w:sz="0" w:space="0" w:color="auto"/>
      </w:divBdr>
    </w:div>
    <w:div w:id="467935341">
      <w:marLeft w:val="640"/>
      <w:marRight w:val="0"/>
      <w:marTop w:val="0"/>
      <w:marBottom w:val="0"/>
      <w:divBdr>
        <w:top w:val="none" w:sz="0" w:space="0" w:color="auto"/>
        <w:left w:val="none" w:sz="0" w:space="0" w:color="auto"/>
        <w:bottom w:val="none" w:sz="0" w:space="0" w:color="auto"/>
        <w:right w:val="none" w:sz="0" w:space="0" w:color="auto"/>
      </w:divBdr>
    </w:div>
    <w:div w:id="467936999">
      <w:marLeft w:val="640"/>
      <w:marRight w:val="0"/>
      <w:marTop w:val="0"/>
      <w:marBottom w:val="0"/>
      <w:divBdr>
        <w:top w:val="none" w:sz="0" w:space="0" w:color="auto"/>
        <w:left w:val="none" w:sz="0" w:space="0" w:color="auto"/>
        <w:bottom w:val="none" w:sz="0" w:space="0" w:color="auto"/>
        <w:right w:val="none" w:sz="0" w:space="0" w:color="auto"/>
      </w:divBdr>
    </w:div>
    <w:div w:id="468017249">
      <w:marLeft w:val="640"/>
      <w:marRight w:val="0"/>
      <w:marTop w:val="0"/>
      <w:marBottom w:val="0"/>
      <w:divBdr>
        <w:top w:val="none" w:sz="0" w:space="0" w:color="auto"/>
        <w:left w:val="none" w:sz="0" w:space="0" w:color="auto"/>
        <w:bottom w:val="none" w:sz="0" w:space="0" w:color="auto"/>
        <w:right w:val="none" w:sz="0" w:space="0" w:color="auto"/>
      </w:divBdr>
    </w:div>
    <w:div w:id="468059298">
      <w:marLeft w:val="640"/>
      <w:marRight w:val="0"/>
      <w:marTop w:val="0"/>
      <w:marBottom w:val="0"/>
      <w:divBdr>
        <w:top w:val="none" w:sz="0" w:space="0" w:color="auto"/>
        <w:left w:val="none" w:sz="0" w:space="0" w:color="auto"/>
        <w:bottom w:val="none" w:sz="0" w:space="0" w:color="auto"/>
        <w:right w:val="none" w:sz="0" w:space="0" w:color="auto"/>
      </w:divBdr>
    </w:div>
    <w:div w:id="468086942">
      <w:marLeft w:val="640"/>
      <w:marRight w:val="0"/>
      <w:marTop w:val="0"/>
      <w:marBottom w:val="0"/>
      <w:divBdr>
        <w:top w:val="none" w:sz="0" w:space="0" w:color="auto"/>
        <w:left w:val="none" w:sz="0" w:space="0" w:color="auto"/>
        <w:bottom w:val="none" w:sz="0" w:space="0" w:color="auto"/>
        <w:right w:val="none" w:sz="0" w:space="0" w:color="auto"/>
      </w:divBdr>
    </w:div>
    <w:div w:id="468089804">
      <w:marLeft w:val="640"/>
      <w:marRight w:val="0"/>
      <w:marTop w:val="0"/>
      <w:marBottom w:val="0"/>
      <w:divBdr>
        <w:top w:val="none" w:sz="0" w:space="0" w:color="auto"/>
        <w:left w:val="none" w:sz="0" w:space="0" w:color="auto"/>
        <w:bottom w:val="none" w:sz="0" w:space="0" w:color="auto"/>
        <w:right w:val="none" w:sz="0" w:space="0" w:color="auto"/>
      </w:divBdr>
    </w:div>
    <w:div w:id="468207641">
      <w:marLeft w:val="640"/>
      <w:marRight w:val="0"/>
      <w:marTop w:val="0"/>
      <w:marBottom w:val="0"/>
      <w:divBdr>
        <w:top w:val="none" w:sz="0" w:space="0" w:color="auto"/>
        <w:left w:val="none" w:sz="0" w:space="0" w:color="auto"/>
        <w:bottom w:val="none" w:sz="0" w:space="0" w:color="auto"/>
        <w:right w:val="none" w:sz="0" w:space="0" w:color="auto"/>
      </w:divBdr>
    </w:div>
    <w:div w:id="468210122">
      <w:marLeft w:val="640"/>
      <w:marRight w:val="0"/>
      <w:marTop w:val="0"/>
      <w:marBottom w:val="0"/>
      <w:divBdr>
        <w:top w:val="none" w:sz="0" w:space="0" w:color="auto"/>
        <w:left w:val="none" w:sz="0" w:space="0" w:color="auto"/>
        <w:bottom w:val="none" w:sz="0" w:space="0" w:color="auto"/>
        <w:right w:val="none" w:sz="0" w:space="0" w:color="auto"/>
      </w:divBdr>
    </w:div>
    <w:div w:id="468210889">
      <w:marLeft w:val="640"/>
      <w:marRight w:val="0"/>
      <w:marTop w:val="0"/>
      <w:marBottom w:val="0"/>
      <w:divBdr>
        <w:top w:val="none" w:sz="0" w:space="0" w:color="auto"/>
        <w:left w:val="none" w:sz="0" w:space="0" w:color="auto"/>
        <w:bottom w:val="none" w:sz="0" w:space="0" w:color="auto"/>
        <w:right w:val="none" w:sz="0" w:space="0" w:color="auto"/>
      </w:divBdr>
    </w:div>
    <w:div w:id="468280315">
      <w:marLeft w:val="640"/>
      <w:marRight w:val="0"/>
      <w:marTop w:val="0"/>
      <w:marBottom w:val="0"/>
      <w:divBdr>
        <w:top w:val="none" w:sz="0" w:space="0" w:color="auto"/>
        <w:left w:val="none" w:sz="0" w:space="0" w:color="auto"/>
        <w:bottom w:val="none" w:sz="0" w:space="0" w:color="auto"/>
        <w:right w:val="none" w:sz="0" w:space="0" w:color="auto"/>
      </w:divBdr>
    </w:div>
    <w:div w:id="468285245">
      <w:marLeft w:val="640"/>
      <w:marRight w:val="0"/>
      <w:marTop w:val="0"/>
      <w:marBottom w:val="0"/>
      <w:divBdr>
        <w:top w:val="none" w:sz="0" w:space="0" w:color="auto"/>
        <w:left w:val="none" w:sz="0" w:space="0" w:color="auto"/>
        <w:bottom w:val="none" w:sz="0" w:space="0" w:color="auto"/>
        <w:right w:val="none" w:sz="0" w:space="0" w:color="auto"/>
      </w:divBdr>
    </w:div>
    <w:div w:id="468285288">
      <w:marLeft w:val="640"/>
      <w:marRight w:val="0"/>
      <w:marTop w:val="0"/>
      <w:marBottom w:val="0"/>
      <w:divBdr>
        <w:top w:val="none" w:sz="0" w:space="0" w:color="auto"/>
        <w:left w:val="none" w:sz="0" w:space="0" w:color="auto"/>
        <w:bottom w:val="none" w:sz="0" w:space="0" w:color="auto"/>
        <w:right w:val="none" w:sz="0" w:space="0" w:color="auto"/>
      </w:divBdr>
    </w:div>
    <w:div w:id="468286315">
      <w:marLeft w:val="640"/>
      <w:marRight w:val="0"/>
      <w:marTop w:val="0"/>
      <w:marBottom w:val="0"/>
      <w:divBdr>
        <w:top w:val="none" w:sz="0" w:space="0" w:color="auto"/>
        <w:left w:val="none" w:sz="0" w:space="0" w:color="auto"/>
        <w:bottom w:val="none" w:sz="0" w:space="0" w:color="auto"/>
        <w:right w:val="none" w:sz="0" w:space="0" w:color="auto"/>
      </w:divBdr>
    </w:div>
    <w:div w:id="468328533">
      <w:marLeft w:val="640"/>
      <w:marRight w:val="0"/>
      <w:marTop w:val="0"/>
      <w:marBottom w:val="0"/>
      <w:divBdr>
        <w:top w:val="none" w:sz="0" w:space="0" w:color="auto"/>
        <w:left w:val="none" w:sz="0" w:space="0" w:color="auto"/>
        <w:bottom w:val="none" w:sz="0" w:space="0" w:color="auto"/>
        <w:right w:val="none" w:sz="0" w:space="0" w:color="auto"/>
      </w:divBdr>
    </w:div>
    <w:div w:id="468402126">
      <w:marLeft w:val="640"/>
      <w:marRight w:val="0"/>
      <w:marTop w:val="0"/>
      <w:marBottom w:val="0"/>
      <w:divBdr>
        <w:top w:val="none" w:sz="0" w:space="0" w:color="auto"/>
        <w:left w:val="none" w:sz="0" w:space="0" w:color="auto"/>
        <w:bottom w:val="none" w:sz="0" w:space="0" w:color="auto"/>
        <w:right w:val="none" w:sz="0" w:space="0" w:color="auto"/>
      </w:divBdr>
    </w:div>
    <w:div w:id="468518390">
      <w:marLeft w:val="640"/>
      <w:marRight w:val="0"/>
      <w:marTop w:val="0"/>
      <w:marBottom w:val="0"/>
      <w:divBdr>
        <w:top w:val="none" w:sz="0" w:space="0" w:color="auto"/>
        <w:left w:val="none" w:sz="0" w:space="0" w:color="auto"/>
        <w:bottom w:val="none" w:sz="0" w:space="0" w:color="auto"/>
        <w:right w:val="none" w:sz="0" w:space="0" w:color="auto"/>
      </w:divBdr>
    </w:div>
    <w:div w:id="468672476">
      <w:marLeft w:val="640"/>
      <w:marRight w:val="0"/>
      <w:marTop w:val="0"/>
      <w:marBottom w:val="0"/>
      <w:divBdr>
        <w:top w:val="none" w:sz="0" w:space="0" w:color="auto"/>
        <w:left w:val="none" w:sz="0" w:space="0" w:color="auto"/>
        <w:bottom w:val="none" w:sz="0" w:space="0" w:color="auto"/>
        <w:right w:val="none" w:sz="0" w:space="0" w:color="auto"/>
      </w:divBdr>
    </w:div>
    <w:div w:id="468715723">
      <w:marLeft w:val="640"/>
      <w:marRight w:val="0"/>
      <w:marTop w:val="0"/>
      <w:marBottom w:val="0"/>
      <w:divBdr>
        <w:top w:val="none" w:sz="0" w:space="0" w:color="auto"/>
        <w:left w:val="none" w:sz="0" w:space="0" w:color="auto"/>
        <w:bottom w:val="none" w:sz="0" w:space="0" w:color="auto"/>
        <w:right w:val="none" w:sz="0" w:space="0" w:color="auto"/>
      </w:divBdr>
    </w:div>
    <w:div w:id="468746148">
      <w:marLeft w:val="640"/>
      <w:marRight w:val="0"/>
      <w:marTop w:val="0"/>
      <w:marBottom w:val="0"/>
      <w:divBdr>
        <w:top w:val="none" w:sz="0" w:space="0" w:color="auto"/>
        <w:left w:val="none" w:sz="0" w:space="0" w:color="auto"/>
        <w:bottom w:val="none" w:sz="0" w:space="0" w:color="auto"/>
        <w:right w:val="none" w:sz="0" w:space="0" w:color="auto"/>
      </w:divBdr>
    </w:div>
    <w:div w:id="468861298">
      <w:marLeft w:val="640"/>
      <w:marRight w:val="0"/>
      <w:marTop w:val="0"/>
      <w:marBottom w:val="0"/>
      <w:divBdr>
        <w:top w:val="none" w:sz="0" w:space="0" w:color="auto"/>
        <w:left w:val="none" w:sz="0" w:space="0" w:color="auto"/>
        <w:bottom w:val="none" w:sz="0" w:space="0" w:color="auto"/>
        <w:right w:val="none" w:sz="0" w:space="0" w:color="auto"/>
      </w:divBdr>
    </w:div>
    <w:div w:id="468861481">
      <w:marLeft w:val="640"/>
      <w:marRight w:val="0"/>
      <w:marTop w:val="0"/>
      <w:marBottom w:val="0"/>
      <w:divBdr>
        <w:top w:val="none" w:sz="0" w:space="0" w:color="auto"/>
        <w:left w:val="none" w:sz="0" w:space="0" w:color="auto"/>
        <w:bottom w:val="none" w:sz="0" w:space="0" w:color="auto"/>
        <w:right w:val="none" w:sz="0" w:space="0" w:color="auto"/>
      </w:divBdr>
    </w:div>
    <w:div w:id="468862402">
      <w:marLeft w:val="640"/>
      <w:marRight w:val="0"/>
      <w:marTop w:val="0"/>
      <w:marBottom w:val="0"/>
      <w:divBdr>
        <w:top w:val="none" w:sz="0" w:space="0" w:color="auto"/>
        <w:left w:val="none" w:sz="0" w:space="0" w:color="auto"/>
        <w:bottom w:val="none" w:sz="0" w:space="0" w:color="auto"/>
        <w:right w:val="none" w:sz="0" w:space="0" w:color="auto"/>
      </w:divBdr>
    </w:div>
    <w:div w:id="468864217">
      <w:marLeft w:val="640"/>
      <w:marRight w:val="0"/>
      <w:marTop w:val="0"/>
      <w:marBottom w:val="0"/>
      <w:divBdr>
        <w:top w:val="none" w:sz="0" w:space="0" w:color="auto"/>
        <w:left w:val="none" w:sz="0" w:space="0" w:color="auto"/>
        <w:bottom w:val="none" w:sz="0" w:space="0" w:color="auto"/>
        <w:right w:val="none" w:sz="0" w:space="0" w:color="auto"/>
      </w:divBdr>
    </w:div>
    <w:div w:id="468864786">
      <w:marLeft w:val="640"/>
      <w:marRight w:val="0"/>
      <w:marTop w:val="0"/>
      <w:marBottom w:val="0"/>
      <w:divBdr>
        <w:top w:val="none" w:sz="0" w:space="0" w:color="auto"/>
        <w:left w:val="none" w:sz="0" w:space="0" w:color="auto"/>
        <w:bottom w:val="none" w:sz="0" w:space="0" w:color="auto"/>
        <w:right w:val="none" w:sz="0" w:space="0" w:color="auto"/>
      </w:divBdr>
    </w:div>
    <w:div w:id="468868052">
      <w:marLeft w:val="640"/>
      <w:marRight w:val="0"/>
      <w:marTop w:val="0"/>
      <w:marBottom w:val="0"/>
      <w:divBdr>
        <w:top w:val="none" w:sz="0" w:space="0" w:color="auto"/>
        <w:left w:val="none" w:sz="0" w:space="0" w:color="auto"/>
        <w:bottom w:val="none" w:sz="0" w:space="0" w:color="auto"/>
        <w:right w:val="none" w:sz="0" w:space="0" w:color="auto"/>
      </w:divBdr>
    </w:div>
    <w:div w:id="468934751">
      <w:marLeft w:val="640"/>
      <w:marRight w:val="0"/>
      <w:marTop w:val="0"/>
      <w:marBottom w:val="0"/>
      <w:divBdr>
        <w:top w:val="none" w:sz="0" w:space="0" w:color="auto"/>
        <w:left w:val="none" w:sz="0" w:space="0" w:color="auto"/>
        <w:bottom w:val="none" w:sz="0" w:space="0" w:color="auto"/>
        <w:right w:val="none" w:sz="0" w:space="0" w:color="auto"/>
      </w:divBdr>
    </w:div>
    <w:div w:id="468977304">
      <w:marLeft w:val="640"/>
      <w:marRight w:val="0"/>
      <w:marTop w:val="0"/>
      <w:marBottom w:val="0"/>
      <w:divBdr>
        <w:top w:val="none" w:sz="0" w:space="0" w:color="auto"/>
        <w:left w:val="none" w:sz="0" w:space="0" w:color="auto"/>
        <w:bottom w:val="none" w:sz="0" w:space="0" w:color="auto"/>
        <w:right w:val="none" w:sz="0" w:space="0" w:color="auto"/>
      </w:divBdr>
    </w:div>
    <w:div w:id="469058700">
      <w:marLeft w:val="640"/>
      <w:marRight w:val="0"/>
      <w:marTop w:val="0"/>
      <w:marBottom w:val="0"/>
      <w:divBdr>
        <w:top w:val="none" w:sz="0" w:space="0" w:color="auto"/>
        <w:left w:val="none" w:sz="0" w:space="0" w:color="auto"/>
        <w:bottom w:val="none" w:sz="0" w:space="0" w:color="auto"/>
        <w:right w:val="none" w:sz="0" w:space="0" w:color="auto"/>
      </w:divBdr>
    </w:div>
    <w:div w:id="469058993">
      <w:marLeft w:val="640"/>
      <w:marRight w:val="0"/>
      <w:marTop w:val="0"/>
      <w:marBottom w:val="0"/>
      <w:divBdr>
        <w:top w:val="none" w:sz="0" w:space="0" w:color="auto"/>
        <w:left w:val="none" w:sz="0" w:space="0" w:color="auto"/>
        <w:bottom w:val="none" w:sz="0" w:space="0" w:color="auto"/>
        <w:right w:val="none" w:sz="0" w:space="0" w:color="auto"/>
      </w:divBdr>
    </w:div>
    <w:div w:id="469132257">
      <w:marLeft w:val="640"/>
      <w:marRight w:val="0"/>
      <w:marTop w:val="0"/>
      <w:marBottom w:val="0"/>
      <w:divBdr>
        <w:top w:val="none" w:sz="0" w:space="0" w:color="auto"/>
        <w:left w:val="none" w:sz="0" w:space="0" w:color="auto"/>
        <w:bottom w:val="none" w:sz="0" w:space="0" w:color="auto"/>
        <w:right w:val="none" w:sz="0" w:space="0" w:color="auto"/>
      </w:divBdr>
    </w:div>
    <w:div w:id="469172938">
      <w:marLeft w:val="640"/>
      <w:marRight w:val="0"/>
      <w:marTop w:val="0"/>
      <w:marBottom w:val="0"/>
      <w:divBdr>
        <w:top w:val="none" w:sz="0" w:space="0" w:color="auto"/>
        <w:left w:val="none" w:sz="0" w:space="0" w:color="auto"/>
        <w:bottom w:val="none" w:sz="0" w:space="0" w:color="auto"/>
        <w:right w:val="none" w:sz="0" w:space="0" w:color="auto"/>
      </w:divBdr>
    </w:div>
    <w:div w:id="469175551">
      <w:marLeft w:val="640"/>
      <w:marRight w:val="0"/>
      <w:marTop w:val="0"/>
      <w:marBottom w:val="0"/>
      <w:divBdr>
        <w:top w:val="none" w:sz="0" w:space="0" w:color="auto"/>
        <w:left w:val="none" w:sz="0" w:space="0" w:color="auto"/>
        <w:bottom w:val="none" w:sz="0" w:space="0" w:color="auto"/>
        <w:right w:val="none" w:sz="0" w:space="0" w:color="auto"/>
      </w:divBdr>
    </w:div>
    <w:div w:id="469176655">
      <w:marLeft w:val="640"/>
      <w:marRight w:val="0"/>
      <w:marTop w:val="0"/>
      <w:marBottom w:val="0"/>
      <w:divBdr>
        <w:top w:val="none" w:sz="0" w:space="0" w:color="auto"/>
        <w:left w:val="none" w:sz="0" w:space="0" w:color="auto"/>
        <w:bottom w:val="none" w:sz="0" w:space="0" w:color="auto"/>
        <w:right w:val="none" w:sz="0" w:space="0" w:color="auto"/>
      </w:divBdr>
    </w:div>
    <w:div w:id="469330089">
      <w:marLeft w:val="640"/>
      <w:marRight w:val="0"/>
      <w:marTop w:val="0"/>
      <w:marBottom w:val="0"/>
      <w:divBdr>
        <w:top w:val="none" w:sz="0" w:space="0" w:color="auto"/>
        <w:left w:val="none" w:sz="0" w:space="0" w:color="auto"/>
        <w:bottom w:val="none" w:sz="0" w:space="0" w:color="auto"/>
        <w:right w:val="none" w:sz="0" w:space="0" w:color="auto"/>
      </w:divBdr>
    </w:div>
    <w:div w:id="469399164">
      <w:marLeft w:val="640"/>
      <w:marRight w:val="0"/>
      <w:marTop w:val="0"/>
      <w:marBottom w:val="0"/>
      <w:divBdr>
        <w:top w:val="none" w:sz="0" w:space="0" w:color="auto"/>
        <w:left w:val="none" w:sz="0" w:space="0" w:color="auto"/>
        <w:bottom w:val="none" w:sz="0" w:space="0" w:color="auto"/>
        <w:right w:val="none" w:sz="0" w:space="0" w:color="auto"/>
      </w:divBdr>
    </w:div>
    <w:div w:id="469399613">
      <w:marLeft w:val="640"/>
      <w:marRight w:val="0"/>
      <w:marTop w:val="0"/>
      <w:marBottom w:val="0"/>
      <w:divBdr>
        <w:top w:val="none" w:sz="0" w:space="0" w:color="auto"/>
        <w:left w:val="none" w:sz="0" w:space="0" w:color="auto"/>
        <w:bottom w:val="none" w:sz="0" w:space="0" w:color="auto"/>
        <w:right w:val="none" w:sz="0" w:space="0" w:color="auto"/>
      </w:divBdr>
    </w:div>
    <w:div w:id="469440837">
      <w:marLeft w:val="640"/>
      <w:marRight w:val="0"/>
      <w:marTop w:val="0"/>
      <w:marBottom w:val="0"/>
      <w:divBdr>
        <w:top w:val="none" w:sz="0" w:space="0" w:color="auto"/>
        <w:left w:val="none" w:sz="0" w:space="0" w:color="auto"/>
        <w:bottom w:val="none" w:sz="0" w:space="0" w:color="auto"/>
        <w:right w:val="none" w:sz="0" w:space="0" w:color="auto"/>
      </w:divBdr>
    </w:div>
    <w:div w:id="469596651">
      <w:marLeft w:val="640"/>
      <w:marRight w:val="0"/>
      <w:marTop w:val="0"/>
      <w:marBottom w:val="0"/>
      <w:divBdr>
        <w:top w:val="none" w:sz="0" w:space="0" w:color="auto"/>
        <w:left w:val="none" w:sz="0" w:space="0" w:color="auto"/>
        <w:bottom w:val="none" w:sz="0" w:space="0" w:color="auto"/>
        <w:right w:val="none" w:sz="0" w:space="0" w:color="auto"/>
      </w:divBdr>
    </w:div>
    <w:div w:id="469640290">
      <w:marLeft w:val="640"/>
      <w:marRight w:val="0"/>
      <w:marTop w:val="0"/>
      <w:marBottom w:val="0"/>
      <w:divBdr>
        <w:top w:val="none" w:sz="0" w:space="0" w:color="auto"/>
        <w:left w:val="none" w:sz="0" w:space="0" w:color="auto"/>
        <w:bottom w:val="none" w:sz="0" w:space="0" w:color="auto"/>
        <w:right w:val="none" w:sz="0" w:space="0" w:color="auto"/>
      </w:divBdr>
    </w:div>
    <w:div w:id="469712802">
      <w:marLeft w:val="640"/>
      <w:marRight w:val="0"/>
      <w:marTop w:val="0"/>
      <w:marBottom w:val="0"/>
      <w:divBdr>
        <w:top w:val="none" w:sz="0" w:space="0" w:color="auto"/>
        <w:left w:val="none" w:sz="0" w:space="0" w:color="auto"/>
        <w:bottom w:val="none" w:sz="0" w:space="0" w:color="auto"/>
        <w:right w:val="none" w:sz="0" w:space="0" w:color="auto"/>
      </w:divBdr>
    </w:div>
    <w:div w:id="469828655">
      <w:marLeft w:val="640"/>
      <w:marRight w:val="0"/>
      <w:marTop w:val="0"/>
      <w:marBottom w:val="0"/>
      <w:divBdr>
        <w:top w:val="none" w:sz="0" w:space="0" w:color="auto"/>
        <w:left w:val="none" w:sz="0" w:space="0" w:color="auto"/>
        <w:bottom w:val="none" w:sz="0" w:space="0" w:color="auto"/>
        <w:right w:val="none" w:sz="0" w:space="0" w:color="auto"/>
      </w:divBdr>
    </w:div>
    <w:div w:id="469859165">
      <w:marLeft w:val="640"/>
      <w:marRight w:val="0"/>
      <w:marTop w:val="0"/>
      <w:marBottom w:val="0"/>
      <w:divBdr>
        <w:top w:val="none" w:sz="0" w:space="0" w:color="auto"/>
        <w:left w:val="none" w:sz="0" w:space="0" w:color="auto"/>
        <w:bottom w:val="none" w:sz="0" w:space="0" w:color="auto"/>
        <w:right w:val="none" w:sz="0" w:space="0" w:color="auto"/>
      </w:divBdr>
    </w:div>
    <w:div w:id="469900987">
      <w:marLeft w:val="640"/>
      <w:marRight w:val="0"/>
      <w:marTop w:val="0"/>
      <w:marBottom w:val="0"/>
      <w:divBdr>
        <w:top w:val="none" w:sz="0" w:space="0" w:color="auto"/>
        <w:left w:val="none" w:sz="0" w:space="0" w:color="auto"/>
        <w:bottom w:val="none" w:sz="0" w:space="0" w:color="auto"/>
        <w:right w:val="none" w:sz="0" w:space="0" w:color="auto"/>
      </w:divBdr>
    </w:div>
    <w:div w:id="469983401">
      <w:marLeft w:val="640"/>
      <w:marRight w:val="0"/>
      <w:marTop w:val="0"/>
      <w:marBottom w:val="0"/>
      <w:divBdr>
        <w:top w:val="none" w:sz="0" w:space="0" w:color="auto"/>
        <w:left w:val="none" w:sz="0" w:space="0" w:color="auto"/>
        <w:bottom w:val="none" w:sz="0" w:space="0" w:color="auto"/>
        <w:right w:val="none" w:sz="0" w:space="0" w:color="auto"/>
      </w:divBdr>
    </w:div>
    <w:div w:id="469983933">
      <w:marLeft w:val="640"/>
      <w:marRight w:val="0"/>
      <w:marTop w:val="0"/>
      <w:marBottom w:val="0"/>
      <w:divBdr>
        <w:top w:val="none" w:sz="0" w:space="0" w:color="auto"/>
        <w:left w:val="none" w:sz="0" w:space="0" w:color="auto"/>
        <w:bottom w:val="none" w:sz="0" w:space="0" w:color="auto"/>
        <w:right w:val="none" w:sz="0" w:space="0" w:color="auto"/>
      </w:divBdr>
    </w:div>
    <w:div w:id="469984617">
      <w:marLeft w:val="640"/>
      <w:marRight w:val="0"/>
      <w:marTop w:val="0"/>
      <w:marBottom w:val="0"/>
      <w:divBdr>
        <w:top w:val="none" w:sz="0" w:space="0" w:color="auto"/>
        <w:left w:val="none" w:sz="0" w:space="0" w:color="auto"/>
        <w:bottom w:val="none" w:sz="0" w:space="0" w:color="auto"/>
        <w:right w:val="none" w:sz="0" w:space="0" w:color="auto"/>
      </w:divBdr>
    </w:div>
    <w:div w:id="469985327">
      <w:marLeft w:val="640"/>
      <w:marRight w:val="0"/>
      <w:marTop w:val="0"/>
      <w:marBottom w:val="0"/>
      <w:divBdr>
        <w:top w:val="none" w:sz="0" w:space="0" w:color="auto"/>
        <w:left w:val="none" w:sz="0" w:space="0" w:color="auto"/>
        <w:bottom w:val="none" w:sz="0" w:space="0" w:color="auto"/>
        <w:right w:val="none" w:sz="0" w:space="0" w:color="auto"/>
      </w:divBdr>
    </w:div>
    <w:div w:id="470052802">
      <w:marLeft w:val="640"/>
      <w:marRight w:val="0"/>
      <w:marTop w:val="0"/>
      <w:marBottom w:val="0"/>
      <w:divBdr>
        <w:top w:val="none" w:sz="0" w:space="0" w:color="auto"/>
        <w:left w:val="none" w:sz="0" w:space="0" w:color="auto"/>
        <w:bottom w:val="none" w:sz="0" w:space="0" w:color="auto"/>
        <w:right w:val="none" w:sz="0" w:space="0" w:color="auto"/>
      </w:divBdr>
    </w:div>
    <w:div w:id="470244877">
      <w:marLeft w:val="640"/>
      <w:marRight w:val="0"/>
      <w:marTop w:val="0"/>
      <w:marBottom w:val="0"/>
      <w:divBdr>
        <w:top w:val="none" w:sz="0" w:space="0" w:color="auto"/>
        <w:left w:val="none" w:sz="0" w:space="0" w:color="auto"/>
        <w:bottom w:val="none" w:sz="0" w:space="0" w:color="auto"/>
        <w:right w:val="none" w:sz="0" w:space="0" w:color="auto"/>
      </w:divBdr>
    </w:div>
    <w:div w:id="470245120">
      <w:marLeft w:val="640"/>
      <w:marRight w:val="0"/>
      <w:marTop w:val="0"/>
      <w:marBottom w:val="0"/>
      <w:divBdr>
        <w:top w:val="none" w:sz="0" w:space="0" w:color="auto"/>
        <w:left w:val="none" w:sz="0" w:space="0" w:color="auto"/>
        <w:bottom w:val="none" w:sz="0" w:space="0" w:color="auto"/>
        <w:right w:val="none" w:sz="0" w:space="0" w:color="auto"/>
      </w:divBdr>
    </w:div>
    <w:div w:id="470246297">
      <w:marLeft w:val="640"/>
      <w:marRight w:val="0"/>
      <w:marTop w:val="0"/>
      <w:marBottom w:val="0"/>
      <w:divBdr>
        <w:top w:val="none" w:sz="0" w:space="0" w:color="auto"/>
        <w:left w:val="none" w:sz="0" w:space="0" w:color="auto"/>
        <w:bottom w:val="none" w:sz="0" w:space="0" w:color="auto"/>
        <w:right w:val="none" w:sz="0" w:space="0" w:color="auto"/>
      </w:divBdr>
    </w:div>
    <w:div w:id="470246438">
      <w:marLeft w:val="640"/>
      <w:marRight w:val="0"/>
      <w:marTop w:val="0"/>
      <w:marBottom w:val="0"/>
      <w:divBdr>
        <w:top w:val="none" w:sz="0" w:space="0" w:color="auto"/>
        <w:left w:val="none" w:sz="0" w:space="0" w:color="auto"/>
        <w:bottom w:val="none" w:sz="0" w:space="0" w:color="auto"/>
        <w:right w:val="none" w:sz="0" w:space="0" w:color="auto"/>
      </w:divBdr>
    </w:div>
    <w:div w:id="470367392">
      <w:marLeft w:val="640"/>
      <w:marRight w:val="0"/>
      <w:marTop w:val="0"/>
      <w:marBottom w:val="0"/>
      <w:divBdr>
        <w:top w:val="none" w:sz="0" w:space="0" w:color="auto"/>
        <w:left w:val="none" w:sz="0" w:space="0" w:color="auto"/>
        <w:bottom w:val="none" w:sz="0" w:space="0" w:color="auto"/>
        <w:right w:val="none" w:sz="0" w:space="0" w:color="auto"/>
      </w:divBdr>
    </w:div>
    <w:div w:id="470443199">
      <w:marLeft w:val="640"/>
      <w:marRight w:val="0"/>
      <w:marTop w:val="0"/>
      <w:marBottom w:val="0"/>
      <w:divBdr>
        <w:top w:val="none" w:sz="0" w:space="0" w:color="auto"/>
        <w:left w:val="none" w:sz="0" w:space="0" w:color="auto"/>
        <w:bottom w:val="none" w:sz="0" w:space="0" w:color="auto"/>
        <w:right w:val="none" w:sz="0" w:space="0" w:color="auto"/>
      </w:divBdr>
    </w:div>
    <w:div w:id="470514992">
      <w:marLeft w:val="640"/>
      <w:marRight w:val="0"/>
      <w:marTop w:val="0"/>
      <w:marBottom w:val="0"/>
      <w:divBdr>
        <w:top w:val="none" w:sz="0" w:space="0" w:color="auto"/>
        <w:left w:val="none" w:sz="0" w:space="0" w:color="auto"/>
        <w:bottom w:val="none" w:sz="0" w:space="0" w:color="auto"/>
        <w:right w:val="none" w:sz="0" w:space="0" w:color="auto"/>
      </w:divBdr>
    </w:div>
    <w:div w:id="470634111">
      <w:marLeft w:val="640"/>
      <w:marRight w:val="0"/>
      <w:marTop w:val="0"/>
      <w:marBottom w:val="0"/>
      <w:divBdr>
        <w:top w:val="none" w:sz="0" w:space="0" w:color="auto"/>
        <w:left w:val="none" w:sz="0" w:space="0" w:color="auto"/>
        <w:bottom w:val="none" w:sz="0" w:space="0" w:color="auto"/>
        <w:right w:val="none" w:sz="0" w:space="0" w:color="auto"/>
      </w:divBdr>
    </w:div>
    <w:div w:id="470752589">
      <w:marLeft w:val="640"/>
      <w:marRight w:val="0"/>
      <w:marTop w:val="0"/>
      <w:marBottom w:val="0"/>
      <w:divBdr>
        <w:top w:val="none" w:sz="0" w:space="0" w:color="auto"/>
        <w:left w:val="none" w:sz="0" w:space="0" w:color="auto"/>
        <w:bottom w:val="none" w:sz="0" w:space="0" w:color="auto"/>
        <w:right w:val="none" w:sz="0" w:space="0" w:color="auto"/>
      </w:divBdr>
    </w:div>
    <w:div w:id="470752724">
      <w:marLeft w:val="640"/>
      <w:marRight w:val="0"/>
      <w:marTop w:val="0"/>
      <w:marBottom w:val="0"/>
      <w:divBdr>
        <w:top w:val="none" w:sz="0" w:space="0" w:color="auto"/>
        <w:left w:val="none" w:sz="0" w:space="0" w:color="auto"/>
        <w:bottom w:val="none" w:sz="0" w:space="0" w:color="auto"/>
        <w:right w:val="none" w:sz="0" w:space="0" w:color="auto"/>
      </w:divBdr>
    </w:div>
    <w:div w:id="470757877">
      <w:marLeft w:val="640"/>
      <w:marRight w:val="0"/>
      <w:marTop w:val="0"/>
      <w:marBottom w:val="0"/>
      <w:divBdr>
        <w:top w:val="none" w:sz="0" w:space="0" w:color="auto"/>
        <w:left w:val="none" w:sz="0" w:space="0" w:color="auto"/>
        <w:bottom w:val="none" w:sz="0" w:space="0" w:color="auto"/>
        <w:right w:val="none" w:sz="0" w:space="0" w:color="auto"/>
      </w:divBdr>
    </w:div>
    <w:div w:id="470758458">
      <w:marLeft w:val="640"/>
      <w:marRight w:val="0"/>
      <w:marTop w:val="0"/>
      <w:marBottom w:val="0"/>
      <w:divBdr>
        <w:top w:val="none" w:sz="0" w:space="0" w:color="auto"/>
        <w:left w:val="none" w:sz="0" w:space="0" w:color="auto"/>
        <w:bottom w:val="none" w:sz="0" w:space="0" w:color="auto"/>
        <w:right w:val="none" w:sz="0" w:space="0" w:color="auto"/>
      </w:divBdr>
    </w:div>
    <w:div w:id="470828404">
      <w:marLeft w:val="640"/>
      <w:marRight w:val="0"/>
      <w:marTop w:val="0"/>
      <w:marBottom w:val="0"/>
      <w:divBdr>
        <w:top w:val="none" w:sz="0" w:space="0" w:color="auto"/>
        <w:left w:val="none" w:sz="0" w:space="0" w:color="auto"/>
        <w:bottom w:val="none" w:sz="0" w:space="0" w:color="auto"/>
        <w:right w:val="none" w:sz="0" w:space="0" w:color="auto"/>
      </w:divBdr>
    </w:div>
    <w:div w:id="470828484">
      <w:marLeft w:val="640"/>
      <w:marRight w:val="0"/>
      <w:marTop w:val="0"/>
      <w:marBottom w:val="0"/>
      <w:divBdr>
        <w:top w:val="none" w:sz="0" w:space="0" w:color="auto"/>
        <w:left w:val="none" w:sz="0" w:space="0" w:color="auto"/>
        <w:bottom w:val="none" w:sz="0" w:space="0" w:color="auto"/>
        <w:right w:val="none" w:sz="0" w:space="0" w:color="auto"/>
      </w:divBdr>
    </w:div>
    <w:div w:id="470833478">
      <w:marLeft w:val="640"/>
      <w:marRight w:val="0"/>
      <w:marTop w:val="0"/>
      <w:marBottom w:val="0"/>
      <w:divBdr>
        <w:top w:val="none" w:sz="0" w:space="0" w:color="auto"/>
        <w:left w:val="none" w:sz="0" w:space="0" w:color="auto"/>
        <w:bottom w:val="none" w:sz="0" w:space="0" w:color="auto"/>
        <w:right w:val="none" w:sz="0" w:space="0" w:color="auto"/>
      </w:divBdr>
    </w:div>
    <w:div w:id="470900935">
      <w:marLeft w:val="640"/>
      <w:marRight w:val="0"/>
      <w:marTop w:val="0"/>
      <w:marBottom w:val="0"/>
      <w:divBdr>
        <w:top w:val="none" w:sz="0" w:space="0" w:color="auto"/>
        <w:left w:val="none" w:sz="0" w:space="0" w:color="auto"/>
        <w:bottom w:val="none" w:sz="0" w:space="0" w:color="auto"/>
        <w:right w:val="none" w:sz="0" w:space="0" w:color="auto"/>
      </w:divBdr>
    </w:div>
    <w:div w:id="470901758">
      <w:marLeft w:val="640"/>
      <w:marRight w:val="0"/>
      <w:marTop w:val="0"/>
      <w:marBottom w:val="0"/>
      <w:divBdr>
        <w:top w:val="none" w:sz="0" w:space="0" w:color="auto"/>
        <w:left w:val="none" w:sz="0" w:space="0" w:color="auto"/>
        <w:bottom w:val="none" w:sz="0" w:space="0" w:color="auto"/>
        <w:right w:val="none" w:sz="0" w:space="0" w:color="auto"/>
      </w:divBdr>
    </w:div>
    <w:div w:id="470905289">
      <w:marLeft w:val="640"/>
      <w:marRight w:val="0"/>
      <w:marTop w:val="0"/>
      <w:marBottom w:val="0"/>
      <w:divBdr>
        <w:top w:val="none" w:sz="0" w:space="0" w:color="auto"/>
        <w:left w:val="none" w:sz="0" w:space="0" w:color="auto"/>
        <w:bottom w:val="none" w:sz="0" w:space="0" w:color="auto"/>
        <w:right w:val="none" w:sz="0" w:space="0" w:color="auto"/>
      </w:divBdr>
    </w:div>
    <w:div w:id="470907846">
      <w:marLeft w:val="640"/>
      <w:marRight w:val="0"/>
      <w:marTop w:val="0"/>
      <w:marBottom w:val="0"/>
      <w:divBdr>
        <w:top w:val="none" w:sz="0" w:space="0" w:color="auto"/>
        <w:left w:val="none" w:sz="0" w:space="0" w:color="auto"/>
        <w:bottom w:val="none" w:sz="0" w:space="0" w:color="auto"/>
        <w:right w:val="none" w:sz="0" w:space="0" w:color="auto"/>
      </w:divBdr>
    </w:div>
    <w:div w:id="470946232">
      <w:marLeft w:val="640"/>
      <w:marRight w:val="0"/>
      <w:marTop w:val="0"/>
      <w:marBottom w:val="0"/>
      <w:divBdr>
        <w:top w:val="none" w:sz="0" w:space="0" w:color="auto"/>
        <w:left w:val="none" w:sz="0" w:space="0" w:color="auto"/>
        <w:bottom w:val="none" w:sz="0" w:space="0" w:color="auto"/>
        <w:right w:val="none" w:sz="0" w:space="0" w:color="auto"/>
      </w:divBdr>
    </w:div>
    <w:div w:id="470950762">
      <w:marLeft w:val="640"/>
      <w:marRight w:val="0"/>
      <w:marTop w:val="0"/>
      <w:marBottom w:val="0"/>
      <w:divBdr>
        <w:top w:val="none" w:sz="0" w:space="0" w:color="auto"/>
        <w:left w:val="none" w:sz="0" w:space="0" w:color="auto"/>
        <w:bottom w:val="none" w:sz="0" w:space="0" w:color="auto"/>
        <w:right w:val="none" w:sz="0" w:space="0" w:color="auto"/>
      </w:divBdr>
    </w:div>
    <w:div w:id="471019596">
      <w:marLeft w:val="640"/>
      <w:marRight w:val="0"/>
      <w:marTop w:val="0"/>
      <w:marBottom w:val="0"/>
      <w:divBdr>
        <w:top w:val="none" w:sz="0" w:space="0" w:color="auto"/>
        <w:left w:val="none" w:sz="0" w:space="0" w:color="auto"/>
        <w:bottom w:val="none" w:sz="0" w:space="0" w:color="auto"/>
        <w:right w:val="none" w:sz="0" w:space="0" w:color="auto"/>
      </w:divBdr>
    </w:div>
    <w:div w:id="471143546">
      <w:marLeft w:val="640"/>
      <w:marRight w:val="0"/>
      <w:marTop w:val="0"/>
      <w:marBottom w:val="0"/>
      <w:divBdr>
        <w:top w:val="none" w:sz="0" w:space="0" w:color="auto"/>
        <w:left w:val="none" w:sz="0" w:space="0" w:color="auto"/>
        <w:bottom w:val="none" w:sz="0" w:space="0" w:color="auto"/>
        <w:right w:val="none" w:sz="0" w:space="0" w:color="auto"/>
      </w:divBdr>
    </w:div>
    <w:div w:id="471168637">
      <w:marLeft w:val="640"/>
      <w:marRight w:val="0"/>
      <w:marTop w:val="0"/>
      <w:marBottom w:val="0"/>
      <w:divBdr>
        <w:top w:val="none" w:sz="0" w:space="0" w:color="auto"/>
        <w:left w:val="none" w:sz="0" w:space="0" w:color="auto"/>
        <w:bottom w:val="none" w:sz="0" w:space="0" w:color="auto"/>
        <w:right w:val="none" w:sz="0" w:space="0" w:color="auto"/>
      </w:divBdr>
    </w:div>
    <w:div w:id="471170717">
      <w:marLeft w:val="640"/>
      <w:marRight w:val="0"/>
      <w:marTop w:val="0"/>
      <w:marBottom w:val="0"/>
      <w:divBdr>
        <w:top w:val="none" w:sz="0" w:space="0" w:color="auto"/>
        <w:left w:val="none" w:sz="0" w:space="0" w:color="auto"/>
        <w:bottom w:val="none" w:sz="0" w:space="0" w:color="auto"/>
        <w:right w:val="none" w:sz="0" w:space="0" w:color="auto"/>
      </w:divBdr>
    </w:div>
    <w:div w:id="471289358">
      <w:marLeft w:val="640"/>
      <w:marRight w:val="0"/>
      <w:marTop w:val="0"/>
      <w:marBottom w:val="0"/>
      <w:divBdr>
        <w:top w:val="none" w:sz="0" w:space="0" w:color="auto"/>
        <w:left w:val="none" w:sz="0" w:space="0" w:color="auto"/>
        <w:bottom w:val="none" w:sz="0" w:space="0" w:color="auto"/>
        <w:right w:val="none" w:sz="0" w:space="0" w:color="auto"/>
      </w:divBdr>
    </w:div>
    <w:div w:id="471292494">
      <w:marLeft w:val="640"/>
      <w:marRight w:val="0"/>
      <w:marTop w:val="0"/>
      <w:marBottom w:val="0"/>
      <w:divBdr>
        <w:top w:val="none" w:sz="0" w:space="0" w:color="auto"/>
        <w:left w:val="none" w:sz="0" w:space="0" w:color="auto"/>
        <w:bottom w:val="none" w:sz="0" w:space="0" w:color="auto"/>
        <w:right w:val="none" w:sz="0" w:space="0" w:color="auto"/>
      </w:divBdr>
    </w:div>
    <w:div w:id="471294330">
      <w:marLeft w:val="640"/>
      <w:marRight w:val="0"/>
      <w:marTop w:val="0"/>
      <w:marBottom w:val="0"/>
      <w:divBdr>
        <w:top w:val="none" w:sz="0" w:space="0" w:color="auto"/>
        <w:left w:val="none" w:sz="0" w:space="0" w:color="auto"/>
        <w:bottom w:val="none" w:sz="0" w:space="0" w:color="auto"/>
        <w:right w:val="none" w:sz="0" w:space="0" w:color="auto"/>
      </w:divBdr>
    </w:div>
    <w:div w:id="471335781">
      <w:marLeft w:val="640"/>
      <w:marRight w:val="0"/>
      <w:marTop w:val="0"/>
      <w:marBottom w:val="0"/>
      <w:divBdr>
        <w:top w:val="none" w:sz="0" w:space="0" w:color="auto"/>
        <w:left w:val="none" w:sz="0" w:space="0" w:color="auto"/>
        <w:bottom w:val="none" w:sz="0" w:space="0" w:color="auto"/>
        <w:right w:val="none" w:sz="0" w:space="0" w:color="auto"/>
      </w:divBdr>
    </w:div>
    <w:div w:id="471409451">
      <w:marLeft w:val="640"/>
      <w:marRight w:val="0"/>
      <w:marTop w:val="0"/>
      <w:marBottom w:val="0"/>
      <w:divBdr>
        <w:top w:val="none" w:sz="0" w:space="0" w:color="auto"/>
        <w:left w:val="none" w:sz="0" w:space="0" w:color="auto"/>
        <w:bottom w:val="none" w:sz="0" w:space="0" w:color="auto"/>
        <w:right w:val="none" w:sz="0" w:space="0" w:color="auto"/>
      </w:divBdr>
    </w:div>
    <w:div w:id="471411602">
      <w:marLeft w:val="640"/>
      <w:marRight w:val="0"/>
      <w:marTop w:val="0"/>
      <w:marBottom w:val="0"/>
      <w:divBdr>
        <w:top w:val="none" w:sz="0" w:space="0" w:color="auto"/>
        <w:left w:val="none" w:sz="0" w:space="0" w:color="auto"/>
        <w:bottom w:val="none" w:sz="0" w:space="0" w:color="auto"/>
        <w:right w:val="none" w:sz="0" w:space="0" w:color="auto"/>
      </w:divBdr>
    </w:div>
    <w:div w:id="471486868">
      <w:marLeft w:val="640"/>
      <w:marRight w:val="0"/>
      <w:marTop w:val="0"/>
      <w:marBottom w:val="0"/>
      <w:divBdr>
        <w:top w:val="none" w:sz="0" w:space="0" w:color="auto"/>
        <w:left w:val="none" w:sz="0" w:space="0" w:color="auto"/>
        <w:bottom w:val="none" w:sz="0" w:space="0" w:color="auto"/>
        <w:right w:val="none" w:sz="0" w:space="0" w:color="auto"/>
      </w:divBdr>
    </w:div>
    <w:div w:id="471557209">
      <w:marLeft w:val="640"/>
      <w:marRight w:val="0"/>
      <w:marTop w:val="0"/>
      <w:marBottom w:val="0"/>
      <w:divBdr>
        <w:top w:val="none" w:sz="0" w:space="0" w:color="auto"/>
        <w:left w:val="none" w:sz="0" w:space="0" w:color="auto"/>
        <w:bottom w:val="none" w:sz="0" w:space="0" w:color="auto"/>
        <w:right w:val="none" w:sz="0" w:space="0" w:color="auto"/>
      </w:divBdr>
    </w:div>
    <w:div w:id="471674929">
      <w:marLeft w:val="640"/>
      <w:marRight w:val="0"/>
      <w:marTop w:val="0"/>
      <w:marBottom w:val="0"/>
      <w:divBdr>
        <w:top w:val="none" w:sz="0" w:space="0" w:color="auto"/>
        <w:left w:val="none" w:sz="0" w:space="0" w:color="auto"/>
        <w:bottom w:val="none" w:sz="0" w:space="0" w:color="auto"/>
        <w:right w:val="none" w:sz="0" w:space="0" w:color="auto"/>
      </w:divBdr>
    </w:div>
    <w:div w:id="471677508">
      <w:marLeft w:val="640"/>
      <w:marRight w:val="0"/>
      <w:marTop w:val="0"/>
      <w:marBottom w:val="0"/>
      <w:divBdr>
        <w:top w:val="none" w:sz="0" w:space="0" w:color="auto"/>
        <w:left w:val="none" w:sz="0" w:space="0" w:color="auto"/>
        <w:bottom w:val="none" w:sz="0" w:space="0" w:color="auto"/>
        <w:right w:val="none" w:sz="0" w:space="0" w:color="auto"/>
      </w:divBdr>
    </w:div>
    <w:div w:id="471752780">
      <w:marLeft w:val="640"/>
      <w:marRight w:val="0"/>
      <w:marTop w:val="0"/>
      <w:marBottom w:val="0"/>
      <w:divBdr>
        <w:top w:val="none" w:sz="0" w:space="0" w:color="auto"/>
        <w:left w:val="none" w:sz="0" w:space="0" w:color="auto"/>
        <w:bottom w:val="none" w:sz="0" w:space="0" w:color="auto"/>
        <w:right w:val="none" w:sz="0" w:space="0" w:color="auto"/>
      </w:divBdr>
    </w:div>
    <w:div w:id="471794855">
      <w:marLeft w:val="640"/>
      <w:marRight w:val="0"/>
      <w:marTop w:val="0"/>
      <w:marBottom w:val="0"/>
      <w:divBdr>
        <w:top w:val="none" w:sz="0" w:space="0" w:color="auto"/>
        <w:left w:val="none" w:sz="0" w:space="0" w:color="auto"/>
        <w:bottom w:val="none" w:sz="0" w:space="0" w:color="auto"/>
        <w:right w:val="none" w:sz="0" w:space="0" w:color="auto"/>
      </w:divBdr>
    </w:div>
    <w:div w:id="471795172">
      <w:marLeft w:val="640"/>
      <w:marRight w:val="0"/>
      <w:marTop w:val="0"/>
      <w:marBottom w:val="0"/>
      <w:divBdr>
        <w:top w:val="none" w:sz="0" w:space="0" w:color="auto"/>
        <w:left w:val="none" w:sz="0" w:space="0" w:color="auto"/>
        <w:bottom w:val="none" w:sz="0" w:space="0" w:color="auto"/>
        <w:right w:val="none" w:sz="0" w:space="0" w:color="auto"/>
      </w:divBdr>
    </w:div>
    <w:div w:id="471823730">
      <w:marLeft w:val="640"/>
      <w:marRight w:val="0"/>
      <w:marTop w:val="0"/>
      <w:marBottom w:val="0"/>
      <w:divBdr>
        <w:top w:val="none" w:sz="0" w:space="0" w:color="auto"/>
        <w:left w:val="none" w:sz="0" w:space="0" w:color="auto"/>
        <w:bottom w:val="none" w:sz="0" w:space="0" w:color="auto"/>
        <w:right w:val="none" w:sz="0" w:space="0" w:color="auto"/>
      </w:divBdr>
    </w:div>
    <w:div w:id="471871541">
      <w:marLeft w:val="640"/>
      <w:marRight w:val="0"/>
      <w:marTop w:val="0"/>
      <w:marBottom w:val="0"/>
      <w:divBdr>
        <w:top w:val="none" w:sz="0" w:space="0" w:color="auto"/>
        <w:left w:val="none" w:sz="0" w:space="0" w:color="auto"/>
        <w:bottom w:val="none" w:sz="0" w:space="0" w:color="auto"/>
        <w:right w:val="none" w:sz="0" w:space="0" w:color="auto"/>
      </w:divBdr>
    </w:div>
    <w:div w:id="471872442">
      <w:marLeft w:val="640"/>
      <w:marRight w:val="0"/>
      <w:marTop w:val="0"/>
      <w:marBottom w:val="0"/>
      <w:divBdr>
        <w:top w:val="none" w:sz="0" w:space="0" w:color="auto"/>
        <w:left w:val="none" w:sz="0" w:space="0" w:color="auto"/>
        <w:bottom w:val="none" w:sz="0" w:space="0" w:color="auto"/>
        <w:right w:val="none" w:sz="0" w:space="0" w:color="auto"/>
      </w:divBdr>
    </w:div>
    <w:div w:id="471991283">
      <w:marLeft w:val="640"/>
      <w:marRight w:val="0"/>
      <w:marTop w:val="0"/>
      <w:marBottom w:val="0"/>
      <w:divBdr>
        <w:top w:val="none" w:sz="0" w:space="0" w:color="auto"/>
        <w:left w:val="none" w:sz="0" w:space="0" w:color="auto"/>
        <w:bottom w:val="none" w:sz="0" w:space="0" w:color="auto"/>
        <w:right w:val="none" w:sz="0" w:space="0" w:color="auto"/>
      </w:divBdr>
    </w:div>
    <w:div w:id="471992557">
      <w:marLeft w:val="640"/>
      <w:marRight w:val="0"/>
      <w:marTop w:val="0"/>
      <w:marBottom w:val="0"/>
      <w:divBdr>
        <w:top w:val="none" w:sz="0" w:space="0" w:color="auto"/>
        <w:left w:val="none" w:sz="0" w:space="0" w:color="auto"/>
        <w:bottom w:val="none" w:sz="0" w:space="0" w:color="auto"/>
        <w:right w:val="none" w:sz="0" w:space="0" w:color="auto"/>
      </w:divBdr>
    </w:div>
    <w:div w:id="472019235">
      <w:marLeft w:val="640"/>
      <w:marRight w:val="0"/>
      <w:marTop w:val="0"/>
      <w:marBottom w:val="0"/>
      <w:divBdr>
        <w:top w:val="none" w:sz="0" w:space="0" w:color="auto"/>
        <w:left w:val="none" w:sz="0" w:space="0" w:color="auto"/>
        <w:bottom w:val="none" w:sz="0" w:space="0" w:color="auto"/>
        <w:right w:val="none" w:sz="0" w:space="0" w:color="auto"/>
      </w:divBdr>
    </w:div>
    <w:div w:id="472020833">
      <w:marLeft w:val="640"/>
      <w:marRight w:val="0"/>
      <w:marTop w:val="0"/>
      <w:marBottom w:val="0"/>
      <w:divBdr>
        <w:top w:val="none" w:sz="0" w:space="0" w:color="auto"/>
        <w:left w:val="none" w:sz="0" w:space="0" w:color="auto"/>
        <w:bottom w:val="none" w:sz="0" w:space="0" w:color="auto"/>
        <w:right w:val="none" w:sz="0" w:space="0" w:color="auto"/>
      </w:divBdr>
    </w:div>
    <w:div w:id="472021706">
      <w:marLeft w:val="0"/>
      <w:marRight w:val="0"/>
      <w:marTop w:val="0"/>
      <w:marBottom w:val="0"/>
      <w:divBdr>
        <w:top w:val="none" w:sz="0" w:space="0" w:color="auto"/>
        <w:left w:val="none" w:sz="0" w:space="0" w:color="auto"/>
        <w:bottom w:val="none" w:sz="0" w:space="0" w:color="auto"/>
        <w:right w:val="none" w:sz="0" w:space="0" w:color="auto"/>
      </w:divBdr>
    </w:div>
    <w:div w:id="472065075">
      <w:marLeft w:val="640"/>
      <w:marRight w:val="0"/>
      <w:marTop w:val="0"/>
      <w:marBottom w:val="0"/>
      <w:divBdr>
        <w:top w:val="none" w:sz="0" w:space="0" w:color="auto"/>
        <w:left w:val="none" w:sz="0" w:space="0" w:color="auto"/>
        <w:bottom w:val="none" w:sz="0" w:space="0" w:color="auto"/>
        <w:right w:val="none" w:sz="0" w:space="0" w:color="auto"/>
      </w:divBdr>
    </w:div>
    <w:div w:id="472067003">
      <w:marLeft w:val="640"/>
      <w:marRight w:val="0"/>
      <w:marTop w:val="0"/>
      <w:marBottom w:val="0"/>
      <w:divBdr>
        <w:top w:val="none" w:sz="0" w:space="0" w:color="auto"/>
        <w:left w:val="none" w:sz="0" w:space="0" w:color="auto"/>
        <w:bottom w:val="none" w:sz="0" w:space="0" w:color="auto"/>
        <w:right w:val="none" w:sz="0" w:space="0" w:color="auto"/>
      </w:divBdr>
    </w:div>
    <w:div w:id="472213469">
      <w:marLeft w:val="640"/>
      <w:marRight w:val="0"/>
      <w:marTop w:val="0"/>
      <w:marBottom w:val="0"/>
      <w:divBdr>
        <w:top w:val="none" w:sz="0" w:space="0" w:color="auto"/>
        <w:left w:val="none" w:sz="0" w:space="0" w:color="auto"/>
        <w:bottom w:val="none" w:sz="0" w:space="0" w:color="auto"/>
        <w:right w:val="none" w:sz="0" w:space="0" w:color="auto"/>
      </w:divBdr>
    </w:div>
    <w:div w:id="472217522">
      <w:marLeft w:val="640"/>
      <w:marRight w:val="0"/>
      <w:marTop w:val="0"/>
      <w:marBottom w:val="0"/>
      <w:divBdr>
        <w:top w:val="none" w:sz="0" w:space="0" w:color="auto"/>
        <w:left w:val="none" w:sz="0" w:space="0" w:color="auto"/>
        <w:bottom w:val="none" w:sz="0" w:space="0" w:color="auto"/>
        <w:right w:val="none" w:sz="0" w:space="0" w:color="auto"/>
      </w:divBdr>
    </w:div>
    <w:div w:id="472219129">
      <w:marLeft w:val="640"/>
      <w:marRight w:val="0"/>
      <w:marTop w:val="0"/>
      <w:marBottom w:val="0"/>
      <w:divBdr>
        <w:top w:val="none" w:sz="0" w:space="0" w:color="auto"/>
        <w:left w:val="none" w:sz="0" w:space="0" w:color="auto"/>
        <w:bottom w:val="none" w:sz="0" w:space="0" w:color="auto"/>
        <w:right w:val="none" w:sz="0" w:space="0" w:color="auto"/>
      </w:divBdr>
    </w:div>
    <w:div w:id="472254723">
      <w:marLeft w:val="640"/>
      <w:marRight w:val="0"/>
      <w:marTop w:val="0"/>
      <w:marBottom w:val="0"/>
      <w:divBdr>
        <w:top w:val="none" w:sz="0" w:space="0" w:color="auto"/>
        <w:left w:val="none" w:sz="0" w:space="0" w:color="auto"/>
        <w:bottom w:val="none" w:sz="0" w:space="0" w:color="auto"/>
        <w:right w:val="none" w:sz="0" w:space="0" w:color="auto"/>
      </w:divBdr>
    </w:div>
    <w:div w:id="472261357">
      <w:marLeft w:val="640"/>
      <w:marRight w:val="0"/>
      <w:marTop w:val="0"/>
      <w:marBottom w:val="0"/>
      <w:divBdr>
        <w:top w:val="none" w:sz="0" w:space="0" w:color="auto"/>
        <w:left w:val="none" w:sz="0" w:space="0" w:color="auto"/>
        <w:bottom w:val="none" w:sz="0" w:space="0" w:color="auto"/>
        <w:right w:val="none" w:sz="0" w:space="0" w:color="auto"/>
      </w:divBdr>
    </w:div>
    <w:div w:id="472331159">
      <w:marLeft w:val="640"/>
      <w:marRight w:val="0"/>
      <w:marTop w:val="0"/>
      <w:marBottom w:val="0"/>
      <w:divBdr>
        <w:top w:val="none" w:sz="0" w:space="0" w:color="auto"/>
        <w:left w:val="none" w:sz="0" w:space="0" w:color="auto"/>
        <w:bottom w:val="none" w:sz="0" w:space="0" w:color="auto"/>
        <w:right w:val="none" w:sz="0" w:space="0" w:color="auto"/>
      </w:divBdr>
    </w:div>
    <w:div w:id="472333865">
      <w:marLeft w:val="640"/>
      <w:marRight w:val="0"/>
      <w:marTop w:val="0"/>
      <w:marBottom w:val="0"/>
      <w:divBdr>
        <w:top w:val="none" w:sz="0" w:space="0" w:color="auto"/>
        <w:left w:val="none" w:sz="0" w:space="0" w:color="auto"/>
        <w:bottom w:val="none" w:sz="0" w:space="0" w:color="auto"/>
        <w:right w:val="none" w:sz="0" w:space="0" w:color="auto"/>
      </w:divBdr>
    </w:div>
    <w:div w:id="472405892">
      <w:marLeft w:val="640"/>
      <w:marRight w:val="0"/>
      <w:marTop w:val="0"/>
      <w:marBottom w:val="0"/>
      <w:divBdr>
        <w:top w:val="none" w:sz="0" w:space="0" w:color="auto"/>
        <w:left w:val="none" w:sz="0" w:space="0" w:color="auto"/>
        <w:bottom w:val="none" w:sz="0" w:space="0" w:color="auto"/>
        <w:right w:val="none" w:sz="0" w:space="0" w:color="auto"/>
      </w:divBdr>
    </w:div>
    <w:div w:id="472412415">
      <w:marLeft w:val="640"/>
      <w:marRight w:val="0"/>
      <w:marTop w:val="0"/>
      <w:marBottom w:val="0"/>
      <w:divBdr>
        <w:top w:val="none" w:sz="0" w:space="0" w:color="auto"/>
        <w:left w:val="none" w:sz="0" w:space="0" w:color="auto"/>
        <w:bottom w:val="none" w:sz="0" w:space="0" w:color="auto"/>
        <w:right w:val="none" w:sz="0" w:space="0" w:color="auto"/>
      </w:divBdr>
    </w:div>
    <w:div w:id="472453032">
      <w:marLeft w:val="640"/>
      <w:marRight w:val="0"/>
      <w:marTop w:val="0"/>
      <w:marBottom w:val="0"/>
      <w:divBdr>
        <w:top w:val="none" w:sz="0" w:space="0" w:color="auto"/>
        <w:left w:val="none" w:sz="0" w:space="0" w:color="auto"/>
        <w:bottom w:val="none" w:sz="0" w:space="0" w:color="auto"/>
        <w:right w:val="none" w:sz="0" w:space="0" w:color="auto"/>
      </w:divBdr>
    </w:div>
    <w:div w:id="472647204">
      <w:marLeft w:val="640"/>
      <w:marRight w:val="0"/>
      <w:marTop w:val="0"/>
      <w:marBottom w:val="0"/>
      <w:divBdr>
        <w:top w:val="none" w:sz="0" w:space="0" w:color="auto"/>
        <w:left w:val="none" w:sz="0" w:space="0" w:color="auto"/>
        <w:bottom w:val="none" w:sz="0" w:space="0" w:color="auto"/>
        <w:right w:val="none" w:sz="0" w:space="0" w:color="auto"/>
      </w:divBdr>
    </w:div>
    <w:div w:id="472674099">
      <w:marLeft w:val="640"/>
      <w:marRight w:val="0"/>
      <w:marTop w:val="0"/>
      <w:marBottom w:val="0"/>
      <w:divBdr>
        <w:top w:val="none" w:sz="0" w:space="0" w:color="auto"/>
        <w:left w:val="none" w:sz="0" w:space="0" w:color="auto"/>
        <w:bottom w:val="none" w:sz="0" w:space="0" w:color="auto"/>
        <w:right w:val="none" w:sz="0" w:space="0" w:color="auto"/>
      </w:divBdr>
    </w:div>
    <w:div w:id="472675839">
      <w:marLeft w:val="640"/>
      <w:marRight w:val="0"/>
      <w:marTop w:val="0"/>
      <w:marBottom w:val="0"/>
      <w:divBdr>
        <w:top w:val="none" w:sz="0" w:space="0" w:color="auto"/>
        <w:left w:val="none" w:sz="0" w:space="0" w:color="auto"/>
        <w:bottom w:val="none" w:sz="0" w:space="0" w:color="auto"/>
        <w:right w:val="none" w:sz="0" w:space="0" w:color="auto"/>
      </w:divBdr>
    </w:div>
    <w:div w:id="472792684">
      <w:marLeft w:val="640"/>
      <w:marRight w:val="0"/>
      <w:marTop w:val="0"/>
      <w:marBottom w:val="0"/>
      <w:divBdr>
        <w:top w:val="none" w:sz="0" w:space="0" w:color="auto"/>
        <w:left w:val="none" w:sz="0" w:space="0" w:color="auto"/>
        <w:bottom w:val="none" w:sz="0" w:space="0" w:color="auto"/>
        <w:right w:val="none" w:sz="0" w:space="0" w:color="auto"/>
      </w:divBdr>
    </w:div>
    <w:div w:id="472798296">
      <w:marLeft w:val="640"/>
      <w:marRight w:val="0"/>
      <w:marTop w:val="0"/>
      <w:marBottom w:val="0"/>
      <w:divBdr>
        <w:top w:val="none" w:sz="0" w:space="0" w:color="auto"/>
        <w:left w:val="none" w:sz="0" w:space="0" w:color="auto"/>
        <w:bottom w:val="none" w:sz="0" w:space="0" w:color="auto"/>
        <w:right w:val="none" w:sz="0" w:space="0" w:color="auto"/>
      </w:divBdr>
    </w:div>
    <w:div w:id="472799146">
      <w:marLeft w:val="640"/>
      <w:marRight w:val="0"/>
      <w:marTop w:val="0"/>
      <w:marBottom w:val="0"/>
      <w:divBdr>
        <w:top w:val="none" w:sz="0" w:space="0" w:color="auto"/>
        <w:left w:val="none" w:sz="0" w:space="0" w:color="auto"/>
        <w:bottom w:val="none" w:sz="0" w:space="0" w:color="auto"/>
        <w:right w:val="none" w:sz="0" w:space="0" w:color="auto"/>
      </w:divBdr>
    </w:div>
    <w:div w:id="472866238">
      <w:marLeft w:val="640"/>
      <w:marRight w:val="0"/>
      <w:marTop w:val="0"/>
      <w:marBottom w:val="0"/>
      <w:divBdr>
        <w:top w:val="none" w:sz="0" w:space="0" w:color="auto"/>
        <w:left w:val="none" w:sz="0" w:space="0" w:color="auto"/>
        <w:bottom w:val="none" w:sz="0" w:space="0" w:color="auto"/>
        <w:right w:val="none" w:sz="0" w:space="0" w:color="auto"/>
      </w:divBdr>
    </w:div>
    <w:div w:id="472866466">
      <w:marLeft w:val="640"/>
      <w:marRight w:val="0"/>
      <w:marTop w:val="0"/>
      <w:marBottom w:val="0"/>
      <w:divBdr>
        <w:top w:val="none" w:sz="0" w:space="0" w:color="auto"/>
        <w:left w:val="none" w:sz="0" w:space="0" w:color="auto"/>
        <w:bottom w:val="none" w:sz="0" w:space="0" w:color="auto"/>
        <w:right w:val="none" w:sz="0" w:space="0" w:color="auto"/>
      </w:divBdr>
    </w:div>
    <w:div w:id="472912186">
      <w:marLeft w:val="640"/>
      <w:marRight w:val="0"/>
      <w:marTop w:val="0"/>
      <w:marBottom w:val="0"/>
      <w:divBdr>
        <w:top w:val="none" w:sz="0" w:space="0" w:color="auto"/>
        <w:left w:val="none" w:sz="0" w:space="0" w:color="auto"/>
        <w:bottom w:val="none" w:sz="0" w:space="0" w:color="auto"/>
        <w:right w:val="none" w:sz="0" w:space="0" w:color="auto"/>
      </w:divBdr>
    </w:div>
    <w:div w:id="472986643">
      <w:marLeft w:val="640"/>
      <w:marRight w:val="0"/>
      <w:marTop w:val="0"/>
      <w:marBottom w:val="0"/>
      <w:divBdr>
        <w:top w:val="none" w:sz="0" w:space="0" w:color="auto"/>
        <w:left w:val="none" w:sz="0" w:space="0" w:color="auto"/>
        <w:bottom w:val="none" w:sz="0" w:space="0" w:color="auto"/>
        <w:right w:val="none" w:sz="0" w:space="0" w:color="auto"/>
      </w:divBdr>
    </w:div>
    <w:div w:id="473063123">
      <w:marLeft w:val="640"/>
      <w:marRight w:val="0"/>
      <w:marTop w:val="0"/>
      <w:marBottom w:val="0"/>
      <w:divBdr>
        <w:top w:val="none" w:sz="0" w:space="0" w:color="auto"/>
        <w:left w:val="none" w:sz="0" w:space="0" w:color="auto"/>
        <w:bottom w:val="none" w:sz="0" w:space="0" w:color="auto"/>
        <w:right w:val="none" w:sz="0" w:space="0" w:color="auto"/>
      </w:divBdr>
    </w:div>
    <w:div w:id="473064214">
      <w:marLeft w:val="640"/>
      <w:marRight w:val="0"/>
      <w:marTop w:val="0"/>
      <w:marBottom w:val="0"/>
      <w:divBdr>
        <w:top w:val="none" w:sz="0" w:space="0" w:color="auto"/>
        <w:left w:val="none" w:sz="0" w:space="0" w:color="auto"/>
        <w:bottom w:val="none" w:sz="0" w:space="0" w:color="auto"/>
        <w:right w:val="none" w:sz="0" w:space="0" w:color="auto"/>
      </w:divBdr>
    </w:div>
    <w:div w:id="473106519">
      <w:marLeft w:val="640"/>
      <w:marRight w:val="0"/>
      <w:marTop w:val="0"/>
      <w:marBottom w:val="0"/>
      <w:divBdr>
        <w:top w:val="none" w:sz="0" w:space="0" w:color="auto"/>
        <w:left w:val="none" w:sz="0" w:space="0" w:color="auto"/>
        <w:bottom w:val="none" w:sz="0" w:space="0" w:color="auto"/>
        <w:right w:val="none" w:sz="0" w:space="0" w:color="auto"/>
      </w:divBdr>
    </w:div>
    <w:div w:id="473107675">
      <w:marLeft w:val="640"/>
      <w:marRight w:val="0"/>
      <w:marTop w:val="0"/>
      <w:marBottom w:val="0"/>
      <w:divBdr>
        <w:top w:val="none" w:sz="0" w:space="0" w:color="auto"/>
        <w:left w:val="none" w:sz="0" w:space="0" w:color="auto"/>
        <w:bottom w:val="none" w:sz="0" w:space="0" w:color="auto"/>
        <w:right w:val="none" w:sz="0" w:space="0" w:color="auto"/>
      </w:divBdr>
    </w:div>
    <w:div w:id="473108476">
      <w:marLeft w:val="640"/>
      <w:marRight w:val="0"/>
      <w:marTop w:val="0"/>
      <w:marBottom w:val="0"/>
      <w:divBdr>
        <w:top w:val="none" w:sz="0" w:space="0" w:color="auto"/>
        <w:left w:val="none" w:sz="0" w:space="0" w:color="auto"/>
        <w:bottom w:val="none" w:sz="0" w:space="0" w:color="auto"/>
        <w:right w:val="none" w:sz="0" w:space="0" w:color="auto"/>
      </w:divBdr>
    </w:div>
    <w:div w:id="473178759">
      <w:marLeft w:val="640"/>
      <w:marRight w:val="0"/>
      <w:marTop w:val="0"/>
      <w:marBottom w:val="0"/>
      <w:divBdr>
        <w:top w:val="none" w:sz="0" w:space="0" w:color="auto"/>
        <w:left w:val="none" w:sz="0" w:space="0" w:color="auto"/>
        <w:bottom w:val="none" w:sz="0" w:space="0" w:color="auto"/>
        <w:right w:val="none" w:sz="0" w:space="0" w:color="auto"/>
      </w:divBdr>
    </w:div>
    <w:div w:id="473178822">
      <w:marLeft w:val="640"/>
      <w:marRight w:val="0"/>
      <w:marTop w:val="0"/>
      <w:marBottom w:val="0"/>
      <w:divBdr>
        <w:top w:val="none" w:sz="0" w:space="0" w:color="auto"/>
        <w:left w:val="none" w:sz="0" w:space="0" w:color="auto"/>
        <w:bottom w:val="none" w:sz="0" w:space="0" w:color="auto"/>
        <w:right w:val="none" w:sz="0" w:space="0" w:color="auto"/>
      </w:divBdr>
    </w:div>
    <w:div w:id="473253590">
      <w:marLeft w:val="640"/>
      <w:marRight w:val="0"/>
      <w:marTop w:val="0"/>
      <w:marBottom w:val="0"/>
      <w:divBdr>
        <w:top w:val="none" w:sz="0" w:space="0" w:color="auto"/>
        <w:left w:val="none" w:sz="0" w:space="0" w:color="auto"/>
        <w:bottom w:val="none" w:sz="0" w:space="0" w:color="auto"/>
        <w:right w:val="none" w:sz="0" w:space="0" w:color="auto"/>
      </w:divBdr>
    </w:div>
    <w:div w:id="473333305">
      <w:marLeft w:val="640"/>
      <w:marRight w:val="0"/>
      <w:marTop w:val="0"/>
      <w:marBottom w:val="0"/>
      <w:divBdr>
        <w:top w:val="none" w:sz="0" w:space="0" w:color="auto"/>
        <w:left w:val="none" w:sz="0" w:space="0" w:color="auto"/>
        <w:bottom w:val="none" w:sz="0" w:space="0" w:color="auto"/>
        <w:right w:val="none" w:sz="0" w:space="0" w:color="auto"/>
      </w:divBdr>
    </w:div>
    <w:div w:id="473379116">
      <w:marLeft w:val="640"/>
      <w:marRight w:val="0"/>
      <w:marTop w:val="0"/>
      <w:marBottom w:val="0"/>
      <w:divBdr>
        <w:top w:val="none" w:sz="0" w:space="0" w:color="auto"/>
        <w:left w:val="none" w:sz="0" w:space="0" w:color="auto"/>
        <w:bottom w:val="none" w:sz="0" w:space="0" w:color="auto"/>
        <w:right w:val="none" w:sz="0" w:space="0" w:color="auto"/>
      </w:divBdr>
    </w:div>
    <w:div w:id="473447713">
      <w:marLeft w:val="640"/>
      <w:marRight w:val="0"/>
      <w:marTop w:val="0"/>
      <w:marBottom w:val="0"/>
      <w:divBdr>
        <w:top w:val="none" w:sz="0" w:space="0" w:color="auto"/>
        <w:left w:val="none" w:sz="0" w:space="0" w:color="auto"/>
        <w:bottom w:val="none" w:sz="0" w:space="0" w:color="auto"/>
        <w:right w:val="none" w:sz="0" w:space="0" w:color="auto"/>
      </w:divBdr>
    </w:div>
    <w:div w:id="473448200">
      <w:marLeft w:val="640"/>
      <w:marRight w:val="0"/>
      <w:marTop w:val="0"/>
      <w:marBottom w:val="0"/>
      <w:divBdr>
        <w:top w:val="none" w:sz="0" w:space="0" w:color="auto"/>
        <w:left w:val="none" w:sz="0" w:space="0" w:color="auto"/>
        <w:bottom w:val="none" w:sz="0" w:space="0" w:color="auto"/>
        <w:right w:val="none" w:sz="0" w:space="0" w:color="auto"/>
      </w:divBdr>
    </w:div>
    <w:div w:id="473526760">
      <w:marLeft w:val="640"/>
      <w:marRight w:val="0"/>
      <w:marTop w:val="0"/>
      <w:marBottom w:val="0"/>
      <w:divBdr>
        <w:top w:val="none" w:sz="0" w:space="0" w:color="auto"/>
        <w:left w:val="none" w:sz="0" w:space="0" w:color="auto"/>
        <w:bottom w:val="none" w:sz="0" w:space="0" w:color="auto"/>
        <w:right w:val="none" w:sz="0" w:space="0" w:color="auto"/>
      </w:divBdr>
    </w:div>
    <w:div w:id="473529420">
      <w:marLeft w:val="640"/>
      <w:marRight w:val="0"/>
      <w:marTop w:val="0"/>
      <w:marBottom w:val="0"/>
      <w:divBdr>
        <w:top w:val="none" w:sz="0" w:space="0" w:color="auto"/>
        <w:left w:val="none" w:sz="0" w:space="0" w:color="auto"/>
        <w:bottom w:val="none" w:sz="0" w:space="0" w:color="auto"/>
        <w:right w:val="none" w:sz="0" w:space="0" w:color="auto"/>
      </w:divBdr>
    </w:div>
    <w:div w:id="473569386">
      <w:marLeft w:val="640"/>
      <w:marRight w:val="0"/>
      <w:marTop w:val="0"/>
      <w:marBottom w:val="0"/>
      <w:divBdr>
        <w:top w:val="none" w:sz="0" w:space="0" w:color="auto"/>
        <w:left w:val="none" w:sz="0" w:space="0" w:color="auto"/>
        <w:bottom w:val="none" w:sz="0" w:space="0" w:color="auto"/>
        <w:right w:val="none" w:sz="0" w:space="0" w:color="auto"/>
      </w:divBdr>
    </w:div>
    <w:div w:id="473647684">
      <w:marLeft w:val="640"/>
      <w:marRight w:val="0"/>
      <w:marTop w:val="0"/>
      <w:marBottom w:val="0"/>
      <w:divBdr>
        <w:top w:val="none" w:sz="0" w:space="0" w:color="auto"/>
        <w:left w:val="none" w:sz="0" w:space="0" w:color="auto"/>
        <w:bottom w:val="none" w:sz="0" w:space="0" w:color="auto"/>
        <w:right w:val="none" w:sz="0" w:space="0" w:color="auto"/>
      </w:divBdr>
    </w:div>
    <w:div w:id="473647841">
      <w:marLeft w:val="640"/>
      <w:marRight w:val="0"/>
      <w:marTop w:val="0"/>
      <w:marBottom w:val="0"/>
      <w:divBdr>
        <w:top w:val="none" w:sz="0" w:space="0" w:color="auto"/>
        <w:left w:val="none" w:sz="0" w:space="0" w:color="auto"/>
        <w:bottom w:val="none" w:sz="0" w:space="0" w:color="auto"/>
        <w:right w:val="none" w:sz="0" w:space="0" w:color="auto"/>
      </w:divBdr>
    </w:div>
    <w:div w:id="473723640">
      <w:marLeft w:val="640"/>
      <w:marRight w:val="0"/>
      <w:marTop w:val="0"/>
      <w:marBottom w:val="0"/>
      <w:divBdr>
        <w:top w:val="none" w:sz="0" w:space="0" w:color="auto"/>
        <w:left w:val="none" w:sz="0" w:space="0" w:color="auto"/>
        <w:bottom w:val="none" w:sz="0" w:space="0" w:color="auto"/>
        <w:right w:val="none" w:sz="0" w:space="0" w:color="auto"/>
      </w:divBdr>
    </w:div>
    <w:div w:id="473834635">
      <w:marLeft w:val="640"/>
      <w:marRight w:val="0"/>
      <w:marTop w:val="0"/>
      <w:marBottom w:val="0"/>
      <w:divBdr>
        <w:top w:val="none" w:sz="0" w:space="0" w:color="auto"/>
        <w:left w:val="none" w:sz="0" w:space="0" w:color="auto"/>
        <w:bottom w:val="none" w:sz="0" w:space="0" w:color="auto"/>
        <w:right w:val="none" w:sz="0" w:space="0" w:color="auto"/>
      </w:divBdr>
    </w:div>
    <w:div w:id="473909889">
      <w:marLeft w:val="640"/>
      <w:marRight w:val="0"/>
      <w:marTop w:val="0"/>
      <w:marBottom w:val="0"/>
      <w:divBdr>
        <w:top w:val="none" w:sz="0" w:space="0" w:color="auto"/>
        <w:left w:val="none" w:sz="0" w:space="0" w:color="auto"/>
        <w:bottom w:val="none" w:sz="0" w:space="0" w:color="auto"/>
        <w:right w:val="none" w:sz="0" w:space="0" w:color="auto"/>
      </w:divBdr>
    </w:div>
    <w:div w:id="473914021">
      <w:marLeft w:val="640"/>
      <w:marRight w:val="0"/>
      <w:marTop w:val="0"/>
      <w:marBottom w:val="0"/>
      <w:divBdr>
        <w:top w:val="none" w:sz="0" w:space="0" w:color="auto"/>
        <w:left w:val="none" w:sz="0" w:space="0" w:color="auto"/>
        <w:bottom w:val="none" w:sz="0" w:space="0" w:color="auto"/>
        <w:right w:val="none" w:sz="0" w:space="0" w:color="auto"/>
      </w:divBdr>
    </w:div>
    <w:div w:id="474102765">
      <w:marLeft w:val="640"/>
      <w:marRight w:val="0"/>
      <w:marTop w:val="0"/>
      <w:marBottom w:val="0"/>
      <w:divBdr>
        <w:top w:val="none" w:sz="0" w:space="0" w:color="auto"/>
        <w:left w:val="none" w:sz="0" w:space="0" w:color="auto"/>
        <w:bottom w:val="none" w:sz="0" w:space="0" w:color="auto"/>
        <w:right w:val="none" w:sz="0" w:space="0" w:color="auto"/>
      </w:divBdr>
    </w:div>
    <w:div w:id="474107575">
      <w:marLeft w:val="640"/>
      <w:marRight w:val="0"/>
      <w:marTop w:val="0"/>
      <w:marBottom w:val="0"/>
      <w:divBdr>
        <w:top w:val="none" w:sz="0" w:space="0" w:color="auto"/>
        <w:left w:val="none" w:sz="0" w:space="0" w:color="auto"/>
        <w:bottom w:val="none" w:sz="0" w:space="0" w:color="auto"/>
        <w:right w:val="none" w:sz="0" w:space="0" w:color="auto"/>
      </w:divBdr>
    </w:div>
    <w:div w:id="474107872">
      <w:marLeft w:val="640"/>
      <w:marRight w:val="0"/>
      <w:marTop w:val="0"/>
      <w:marBottom w:val="0"/>
      <w:divBdr>
        <w:top w:val="none" w:sz="0" w:space="0" w:color="auto"/>
        <w:left w:val="none" w:sz="0" w:space="0" w:color="auto"/>
        <w:bottom w:val="none" w:sz="0" w:space="0" w:color="auto"/>
        <w:right w:val="none" w:sz="0" w:space="0" w:color="auto"/>
      </w:divBdr>
    </w:div>
    <w:div w:id="474110287">
      <w:marLeft w:val="640"/>
      <w:marRight w:val="0"/>
      <w:marTop w:val="0"/>
      <w:marBottom w:val="0"/>
      <w:divBdr>
        <w:top w:val="none" w:sz="0" w:space="0" w:color="auto"/>
        <w:left w:val="none" w:sz="0" w:space="0" w:color="auto"/>
        <w:bottom w:val="none" w:sz="0" w:space="0" w:color="auto"/>
        <w:right w:val="none" w:sz="0" w:space="0" w:color="auto"/>
      </w:divBdr>
    </w:div>
    <w:div w:id="474302613">
      <w:marLeft w:val="640"/>
      <w:marRight w:val="0"/>
      <w:marTop w:val="0"/>
      <w:marBottom w:val="0"/>
      <w:divBdr>
        <w:top w:val="none" w:sz="0" w:space="0" w:color="auto"/>
        <w:left w:val="none" w:sz="0" w:space="0" w:color="auto"/>
        <w:bottom w:val="none" w:sz="0" w:space="0" w:color="auto"/>
        <w:right w:val="none" w:sz="0" w:space="0" w:color="auto"/>
      </w:divBdr>
    </w:div>
    <w:div w:id="474370236">
      <w:marLeft w:val="640"/>
      <w:marRight w:val="0"/>
      <w:marTop w:val="0"/>
      <w:marBottom w:val="0"/>
      <w:divBdr>
        <w:top w:val="none" w:sz="0" w:space="0" w:color="auto"/>
        <w:left w:val="none" w:sz="0" w:space="0" w:color="auto"/>
        <w:bottom w:val="none" w:sz="0" w:space="0" w:color="auto"/>
        <w:right w:val="none" w:sz="0" w:space="0" w:color="auto"/>
      </w:divBdr>
    </w:div>
    <w:div w:id="474371183">
      <w:marLeft w:val="640"/>
      <w:marRight w:val="0"/>
      <w:marTop w:val="0"/>
      <w:marBottom w:val="0"/>
      <w:divBdr>
        <w:top w:val="none" w:sz="0" w:space="0" w:color="auto"/>
        <w:left w:val="none" w:sz="0" w:space="0" w:color="auto"/>
        <w:bottom w:val="none" w:sz="0" w:space="0" w:color="auto"/>
        <w:right w:val="none" w:sz="0" w:space="0" w:color="auto"/>
      </w:divBdr>
    </w:div>
    <w:div w:id="474372673">
      <w:marLeft w:val="640"/>
      <w:marRight w:val="0"/>
      <w:marTop w:val="0"/>
      <w:marBottom w:val="0"/>
      <w:divBdr>
        <w:top w:val="none" w:sz="0" w:space="0" w:color="auto"/>
        <w:left w:val="none" w:sz="0" w:space="0" w:color="auto"/>
        <w:bottom w:val="none" w:sz="0" w:space="0" w:color="auto"/>
        <w:right w:val="none" w:sz="0" w:space="0" w:color="auto"/>
      </w:divBdr>
    </w:div>
    <w:div w:id="474415964">
      <w:marLeft w:val="640"/>
      <w:marRight w:val="0"/>
      <w:marTop w:val="0"/>
      <w:marBottom w:val="0"/>
      <w:divBdr>
        <w:top w:val="none" w:sz="0" w:space="0" w:color="auto"/>
        <w:left w:val="none" w:sz="0" w:space="0" w:color="auto"/>
        <w:bottom w:val="none" w:sz="0" w:space="0" w:color="auto"/>
        <w:right w:val="none" w:sz="0" w:space="0" w:color="auto"/>
      </w:divBdr>
    </w:div>
    <w:div w:id="474418452">
      <w:marLeft w:val="640"/>
      <w:marRight w:val="0"/>
      <w:marTop w:val="0"/>
      <w:marBottom w:val="0"/>
      <w:divBdr>
        <w:top w:val="none" w:sz="0" w:space="0" w:color="auto"/>
        <w:left w:val="none" w:sz="0" w:space="0" w:color="auto"/>
        <w:bottom w:val="none" w:sz="0" w:space="0" w:color="auto"/>
        <w:right w:val="none" w:sz="0" w:space="0" w:color="auto"/>
      </w:divBdr>
    </w:div>
    <w:div w:id="474447704">
      <w:marLeft w:val="640"/>
      <w:marRight w:val="0"/>
      <w:marTop w:val="0"/>
      <w:marBottom w:val="0"/>
      <w:divBdr>
        <w:top w:val="none" w:sz="0" w:space="0" w:color="auto"/>
        <w:left w:val="none" w:sz="0" w:space="0" w:color="auto"/>
        <w:bottom w:val="none" w:sz="0" w:space="0" w:color="auto"/>
        <w:right w:val="none" w:sz="0" w:space="0" w:color="auto"/>
      </w:divBdr>
    </w:div>
    <w:div w:id="474491240">
      <w:marLeft w:val="640"/>
      <w:marRight w:val="0"/>
      <w:marTop w:val="0"/>
      <w:marBottom w:val="0"/>
      <w:divBdr>
        <w:top w:val="none" w:sz="0" w:space="0" w:color="auto"/>
        <w:left w:val="none" w:sz="0" w:space="0" w:color="auto"/>
        <w:bottom w:val="none" w:sz="0" w:space="0" w:color="auto"/>
        <w:right w:val="none" w:sz="0" w:space="0" w:color="auto"/>
      </w:divBdr>
    </w:div>
    <w:div w:id="474571849">
      <w:marLeft w:val="640"/>
      <w:marRight w:val="0"/>
      <w:marTop w:val="0"/>
      <w:marBottom w:val="0"/>
      <w:divBdr>
        <w:top w:val="none" w:sz="0" w:space="0" w:color="auto"/>
        <w:left w:val="none" w:sz="0" w:space="0" w:color="auto"/>
        <w:bottom w:val="none" w:sz="0" w:space="0" w:color="auto"/>
        <w:right w:val="none" w:sz="0" w:space="0" w:color="auto"/>
      </w:divBdr>
    </w:div>
    <w:div w:id="474614782">
      <w:marLeft w:val="640"/>
      <w:marRight w:val="0"/>
      <w:marTop w:val="0"/>
      <w:marBottom w:val="0"/>
      <w:divBdr>
        <w:top w:val="none" w:sz="0" w:space="0" w:color="auto"/>
        <w:left w:val="none" w:sz="0" w:space="0" w:color="auto"/>
        <w:bottom w:val="none" w:sz="0" w:space="0" w:color="auto"/>
        <w:right w:val="none" w:sz="0" w:space="0" w:color="auto"/>
      </w:divBdr>
    </w:div>
    <w:div w:id="474638213">
      <w:marLeft w:val="640"/>
      <w:marRight w:val="0"/>
      <w:marTop w:val="0"/>
      <w:marBottom w:val="0"/>
      <w:divBdr>
        <w:top w:val="none" w:sz="0" w:space="0" w:color="auto"/>
        <w:left w:val="none" w:sz="0" w:space="0" w:color="auto"/>
        <w:bottom w:val="none" w:sz="0" w:space="0" w:color="auto"/>
        <w:right w:val="none" w:sz="0" w:space="0" w:color="auto"/>
      </w:divBdr>
    </w:div>
    <w:div w:id="474684752">
      <w:marLeft w:val="640"/>
      <w:marRight w:val="0"/>
      <w:marTop w:val="0"/>
      <w:marBottom w:val="0"/>
      <w:divBdr>
        <w:top w:val="none" w:sz="0" w:space="0" w:color="auto"/>
        <w:left w:val="none" w:sz="0" w:space="0" w:color="auto"/>
        <w:bottom w:val="none" w:sz="0" w:space="0" w:color="auto"/>
        <w:right w:val="none" w:sz="0" w:space="0" w:color="auto"/>
      </w:divBdr>
    </w:div>
    <w:div w:id="474685088">
      <w:marLeft w:val="640"/>
      <w:marRight w:val="0"/>
      <w:marTop w:val="0"/>
      <w:marBottom w:val="0"/>
      <w:divBdr>
        <w:top w:val="none" w:sz="0" w:space="0" w:color="auto"/>
        <w:left w:val="none" w:sz="0" w:space="0" w:color="auto"/>
        <w:bottom w:val="none" w:sz="0" w:space="0" w:color="auto"/>
        <w:right w:val="none" w:sz="0" w:space="0" w:color="auto"/>
      </w:divBdr>
    </w:div>
    <w:div w:id="474687537">
      <w:marLeft w:val="640"/>
      <w:marRight w:val="0"/>
      <w:marTop w:val="0"/>
      <w:marBottom w:val="0"/>
      <w:divBdr>
        <w:top w:val="none" w:sz="0" w:space="0" w:color="auto"/>
        <w:left w:val="none" w:sz="0" w:space="0" w:color="auto"/>
        <w:bottom w:val="none" w:sz="0" w:space="0" w:color="auto"/>
        <w:right w:val="none" w:sz="0" w:space="0" w:color="auto"/>
      </w:divBdr>
    </w:div>
    <w:div w:id="474761656">
      <w:marLeft w:val="640"/>
      <w:marRight w:val="0"/>
      <w:marTop w:val="0"/>
      <w:marBottom w:val="0"/>
      <w:divBdr>
        <w:top w:val="none" w:sz="0" w:space="0" w:color="auto"/>
        <w:left w:val="none" w:sz="0" w:space="0" w:color="auto"/>
        <w:bottom w:val="none" w:sz="0" w:space="0" w:color="auto"/>
        <w:right w:val="none" w:sz="0" w:space="0" w:color="auto"/>
      </w:divBdr>
    </w:div>
    <w:div w:id="474837697">
      <w:marLeft w:val="640"/>
      <w:marRight w:val="0"/>
      <w:marTop w:val="0"/>
      <w:marBottom w:val="0"/>
      <w:divBdr>
        <w:top w:val="none" w:sz="0" w:space="0" w:color="auto"/>
        <w:left w:val="none" w:sz="0" w:space="0" w:color="auto"/>
        <w:bottom w:val="none" w:sz="0" w:space="0" w:color="auto"/>
        <w:right w:val="none" w:sz="0" w:space="0" w:color="auto"/>
      </w:divBdr>
    </w:div>
    <w:div w:id="474837773">
      <w:marLeft w:val="640"/>
      <w:marRight w:val="0"/>
      <w:marTop w:val="0"/>
      <w:marBottom w:val="0"/>
      <w:divBdr>
        <w:top w:val="none" w:sz="0" w:space="0" w:color="auto"/>
        <w:left w:val="none" w:sz="0" w:space="0" w:color="auto"/>
        <w:bottom w:val="none" w:sz="0" w:space="0" w:color="auto"/>
        <w:right w:val="none" w:sz="0" w:space="0" w:color="auto"/>
      </w:divBdr>
    </w:div>
    <w:div w:id="474876141">
      <w:marLeft w:val="640"/>
      <w:marRight w:val="0"/>
      <w:marTop w:val="0"/>
      <w:marBottom w:val="0"/>
      <w:divBdr>
        <w:top w:val="none" w:sz="0" w:space="0" w:color="auto"/>
        <w:left w:val="none" w:sz="0" w:space="0" w:color="auto"/>
        <w:bottom w:val="none" w:sz="0" w:space="0" w:color="auto"/>
        <w:right w:val="none" w:sz="0" w:space="0" w:color="auto"/>
      </w:divBdr>
    </w:div>
    <w:div w:id="474877915">
      <w:marLeft w:val="640"/>
      <w:marRight w:val="0"/>
      <w:marTop w:val="0"/>
      <w:marBottom w:val="0"/>
      <w:divBdr>
        <w:top w:val="none" w:sz="0" w:space="0" w:color="auto"/>
        <w:left w:val="none" w:sz="0" w:space="0" w:color="auto"/>
        <w:bottom w:val="none" w:sz="0" w:space="0" w:color="auto"/>
        <w:right w:val="none" w:sz="0" w:space="0" w:color="auto"/>
      </w:divBdr>
    </w:div>
    <w:div w:id="474880752">
      <w:marLeft w:val="640"/>
      <w:marRight w:val="0"/>
      <w:marTop w:val="0"/>
      <w:marBottom w:val="0"/>
      <w:divBdr>
        <w:top w:val="none" w:sz="0" w:space="0" w:color="auto"/>
        <w:left w:val="none" w:sz="0" w:space="0" w:color="auto"/>
        <w:bottom w:val="none" w:sz="0" w:space="0" w:color="auto"/>
        <w:right w:val="none" w:sz="0" w:space="0" w:color="auto"/>
      </w:divBdr>
    </w:div>
    <w:div w:id="474954168">
      <w:marLeft w:val="640"/>
      <w:marRight w:val="0"/>
      <w:marTop w:val="0"/>
      <w:marBottom w:val="0"/>
      <w:divBdr>
        <w:top w:val="none" w:sz="0" w:space="0" w:color="auto"/>
        <w:left w:val="none" w:sz="0" w:space="0" w:color="auto"/>
        <w:bottom w:val="none" w:sz="0" w:space="0" w:color="auto"/>
        <w:right w:val="none" w:sz="0" w:space="0" w:color="auto"/>
      </w:divBdr>
    </w:div>
    <w:div w:id="474957781">
      <w:marLeft w:val="640"/>
      <w:marRight w:val="0"/>
      <w:marTop w:val="0"/>
      <w:marBottom w:val="0"/>
      <w:divBdr>
        <w:top w:val="none" w:sz="0" w:space="0" w:color="auto"/>
        <w:left w:val="none" w:sz="0" w:space="0" w:color="auto"/>
        <w:bottom w:val="none" w:sz="0" w:space="0" w:color="auto"/>
        <w:right w:val="none" w:sz="0" w:space="0" w:color="auto"/>
      </w:divBdr>
    </w:div>
    <w:div w:id="475028609">
      <w:marLeft w:val="640"/>
      <w:marRight w:val="0"/>
      <w:marTop w:val="0"/>
      <w:marBottom w:val="0"/>
      <w:divBdr>
        <w:top w:val="none" w:sz="0" w:space="0" w:color="auto"/>
        <w:left w:val="none" w:sz="0" w:space="0" w:color="auto"/>
        <w:bottom w:val="none" w:sz="0" w:space="0" w:color="auto"/>
        <w:right w:val="none" w:sz="0" w:space="0" w:color="auto"/>
      </w:divBdr>
    </w:div>
    <w:div w:id="475028958">
      <w:marLeft w:val="640"/>
      <w:marRight w:val="0"/>
      <w:marTop w:val="0"/>
      <w:marBottom w:val="0"/>
      <w:divBdr>
        <w:top w:val="none" w:sz="0" w:space="0" w:color="auto"/>
        <w:left w:val="none" w:sz="0" w:space="0" w:color="auto"/>
        <w:bottom w:val="none" w:sz="0" w:space="0" w:color="auto"/>
        <w:right w:val="none" w:sz="0" w:space="0" w:color="auto"/>
      </w:divBdr>
    </w:div>
    <w:div w:id="475072363">
      <w:marLeft w:val="640"/>
      <w:marRight w:val="0"/>
      <w:marTop w:val="0"/>
      <w:marBottom w:val="0"/>
      <w:divBdr>
        <w:top w:val="none" w:sz="0" w:space="0" w:color="auto"/>
        <w:left w:val="none" w:sz="0" w:space="0" w:color="auto"/>
        <w:bottom w:val="none" w:sz="0" w:space="0" w:color="auto"/>
        <w:right w:val="none" w:sz="0" w:space="0" w:color="auto"/>
      </w:divBdr>
    </w:div>
    <w:div w:id="475073669">
      <w:marLeft w:val="640"/>
      <w:marRight w:val="0"/>
      <w:marTop w:val="0"/>
      <w:marBottom w:val="0"/>
      <w:divBdr>
        <w:top w:val="none" w:sz="0" w:space="0" w:color="auto"/>
        <w:left w:val="none" w:sz="0" w:space="0" w:color="auto"/>
        <w:bottom w:val="none" w:sz="0" w:space="0" w:color="auto"/>
        <w:right w:val="none" w:sz="0" w:space="0" w:color="auto"/>
      </w:divBdr>
    </w:div>
    <w:div w:id="475100364">
      <w:marLeft w:val="640"/>
      <w:marRight w:val="0"/>
      <w:marTop w:val="0"/>
      <w:marBottom w:val="0"/>
      <w:divBdr>
        <w:top w:val="none" w:sz="0" w:space="0" w:color="auto"/>
        <w:left w:val="none" w:sz="0" w:space="0" w:color="auto"/>
        <w:bottom w:val="none" w:sz="0" w:space="0" w:color="auto"/>
        <w:right w:val="none" w:sz="0" w:space="0" w:color="auto"/>
      </w:divBdr>
    </w:div>
    <w:div w:id="475150563">
      <w:marLeft w:val="640"/>
      <w:marRight w:val="0"/>
      <w:marTop w:val="0"/>
      <w:marBottom w:val="0"/>
      <w:divBdr>
        <w:top w:val="none" w:sz="0" w:space="0" w:color="auto"/>
        <w:left w:val="none" w:sz="0" w:space="0" w:color="auto"/>
        <w:bottom w:val="none" w:sz="0" w:space="0" w:color="auto"/>
        <w:right w:val="none" w:sz="0" w:space="0" w:color="auto"/>
      </w:divBdr>
    </w:div>
    <w:div w:id="475224186">
      <w:marLeft w:val="640"/>
      <w:marRight w:val="0"/>
      <w:marTop w:val="0"/>
      <w:marBottom w:val="0"/>
      <w:divBdr>
        <w:top w:val="none" w:sz="0" w:space="0" w:color="auto"/>
        <w:left w:val="none" w:sz="0" w:space="0" w:color="auto"/>
        <w:bottom w:val="none" w:sz="0" w:space="0" w:color="auto"/>
        <w:right w:val="none" w:sz="0" w:space="0" w:color="auto"/>
      </w:divBdr>
    </w:div>
    <w:div w:id="475226484">
      <w:marLeft w:val="640"/>
      <w:marRight w:val="0"/>
      <w:marTop w:val="0"/>
      <w:marBottom w:val="0"/>
      <w:divBdr>
        <w:top w:val="none" w:sz="0" w:space="0" w:color="auto"/>
        <w:left w:val="none" w:sz="0" w:space="0" w:color="auto"/>
        <w:bottom w:val="none" w:sz="0" w:space="0" w:color="auto"/>
        <w:right w:val="none" w:sz="0" w:space="0" w:color="auto"/>
      </w:divBdr>
    </w:div>
    <w:div w:id="475341838">
      <w:marLeft w:val="640"/>
      <w:marRight w:val="0"/>
      <w:marTop w:val="0"/>
      <w:marBottom w:val="0"/>
      <w:divBdr>
        <w:top w:val="none" w:sz="0" w:space="0" w:color="auto"/>
        <w:left w:val="none" w:sz="0" w:space="0" w:color="auto"/>
        <w:bottom w:val="none" w:sz="0" w:space="0" w:color="auto"/>
        <w:right w:val="none" w:sz="0" w:space="0" w:color="auto"/>
      </w:divBdr>
    </w:div>
    <w:div w:id="475418129">
      <w:marLeft w:val="640"/>
      <w:marRight w:val="0"/>
      <w:marTop w:val="0"/>
      <w:marBottom w:val="0"/>
      <w:divBdr>
        <w:top w:val="none" w:sz="0" w:space="0" w:color="auto"/>
        <w:left w:val="none" w:sz="0" w:space="0" w:color="auto"/>
        <w:bottom w:val="none" w:sz="0" w:space="0" w:color="auto"/>
        <w:right w:val="none" w:sz="0" w:space="0" w:color="auto"/>
      </w:divBdr>
    </w:div>
    <w:div w:id="475491593">
      <w:marLeft w:val="640"/>
      <w:marRight w:val="0"/>
      <w:marTop w:val="0"/>
      <w:marBottom w:val="0"/>
      <w:divBdr>
        <w:top w:val="none" w:sz="0" w:space="0" w:color="auto"/>
        <w:left w:val="none" w:sz="0" w:space="0" w:color="auto"/>
        <w:bottom w:val="none" w:sz="0" w:space="0" w:color="auto"/>
        <w:right w:val="none" w:sz="0" w:space="0" w:color="auto"/>
      </w:divBdr>
    </w:div>
    <w:div w:id="475606313">
      <w:marLeft w:val="0"/>
      <w:marRight w:val="0"/>
      <w:marTop w:val="0"/>
      <w:marBottom w:val="0"/>
      <w:divBdr>
        <w:top w:val="none" w:sz="0" w:space="0" w:color="auto"/>
        <w:left w:val="none" w:sz="0" w:space="0" w:color="auto"/>
        <w:bottom w:val="none" w:sz="0" w:space="0" w:color="auto"/>
        <w:right w:val="none" w:sz="0" w:space="0" w:color="auto"/>
      </w:divBdr>
    </w:div>
    <w:div w:id="475607443">
      <w:marLeft w:val="640"/>
      <w:marRight w:val="0"/>
      <w:marTop w:val="0"/>
      <w:marBottom w:val="0"/>
      <w:divBdr>
        <w:top w:val="none" w:sz="0" w:space="0" w:color="auto"/>
        <w:left w:val="none" w:sz="0" w:space="0" w:color="auto"/>
        <w:bottom w:val="none" w:sz="0" w:space="0" w:color="auto"/>
        <w:right w:val="none" w:sz="0" w:space="0" w:color="auto"/>
      </w:divBdr>
    </w:div>
    <w:div w:id="475613763">
      <w:marLeft w:val="640"/>
      <w:marRight w:val="0"/>
      <w:marTop w:val="0"/>
      <w:marBottom w:val="0"/>
      <w:divBdr>
        <w:top w:val="none" w:sz="0" w:space="0" w:color="auto"/>
        <w:left w:val="none" w:sz="0" w:space="0" w:color="auto"/>
        <w:bottom w:val="none" w:sz="0" w:space="0" w:color="auto"/>
        <w:right w:val="none" w:sz="0" w:space="0" w:color="auto"/>
      </w:divBdr>
    </w:div>
    <w:div w:id="475683179">
      <w:marLeft w:val="640"/>
      <w:marRight w:val="0"/>
      <w:marTop w:val="0"/>
      <w:marBottom w:val="0"/>
      <w:divBdr>
        <w:top w:val="none" w:sz="0" w:space="0" w:color="auto"/>
        <w:left w:val="none" w:sz="0" w:space="0" w:color="auto"/>
        <w:bottom w:val="none" w:sz="0" w:space="0" w:color="auto"/>
        <w:right w:val="none" w:sz="0" w:space="0" w:color="auto"/>
      </w:divBdr>
    </w:div>
    <w:div w:id="475686495">
      <w:marLeft w:val="640"/>
      <w:marRight w:val="0"/>
      <w:marTop w:val="0"/>
      <w:marBottom w:val="0"/>
      <w:divBdr>
        <w:top w:val="none" w:sz="0" w:space="0" w:color="auto"/>
        <w:left w:val="none" w:sz="0" w:space="0" w:color="auto"/>
        <w:bottom w:val="none" w:sz="0" w:space="0" w:color="auto"/>
        <w:right w:val="none" w:sz="0" w:space="0" w:color="auto"/>
      </w:divBdr>
    </w:div>
    <w:div w:id="475727430">
      <w:marLeft w:val="640"/>
      <w:marRight w:val="0"/>
      <w:marTop w:val="0"/>
      <w:marBottom w:val="0"/>
      <w:divBdr>
        <w:top w:val="none" w:sz="0" w:space="0" w:color="auto"/>
        <w:left w:val="none" w:sz="0" w:space="0" w:color="auto"/>
        <w:bottom w:val="none" w:sz="0" w:space="0" w:color="auto"/>
        <w:right w:val="none" w:sz="0" w:space="0" w:color="auto"/>
      </w:divBdr>
    </w:div>
    <w:div w:id="475728522">
      <w:marLeft w:val="640"/>
      <w:marRight w:val="0"/>
      <w:marTop w:val="0"/>
      <w:marBottom w:val="0"/>
      <w:divBdr>
        <w:top w:val="none" w:sz="0" w:space="0" w:color="auto"/>
        <w:left w:val="none" w:sz="0" w:space="0" w:color="auto"/>
        <w:bottom w:val="none" w:sz="0" w:space="0" w:color="auto"/>
        <w:right w:val="none" w:sz="0" w:space="0" w:color="auto"/>
      </w:divBdr>
    </w:div>
    <w:div w:id="475729143">
      <w:marLeft w:val="640"/>
      <w:marRight w:val="0"/>
      <w:marTop w:val="0"/>
      <w:marBottom w:val="0"/>
      <w:divBdr>
        <w:top w:val="none" w:sz="0" w:space="0" w:color="auto"/>
        <w:left w:val="none" w:sz="0" w:space="0" w:color="auto"/>
        <w:bottom w:val="none" w:sz="0" w:space="0" w:color="auto"/>
        <w:right w:val="none" w:sz="0" w:space="0" w:color="auto"/>
      </w:divBdr>
    </w:div>
    <w:div w:id="475802219">
      <w:marLeft w:val="640"/>
      <w:marRight w:val="0"/>
      <w:marTop w:val="0"/>
      <w:marBottom w:val="0"/>
      <w:divBdr>
        <w:top w:val="none" w:sz="0" w:space="0" w:color="auto"/>
        <w:left w:val="none" w:sz="0" w:space="0" w:color="auto"/>
        <w:bottom w:val="none" w:sz="0" w:space="0" w:color="auto"/>
        <w:right w:val="none" w:sz="0" w:space="0" w:color="auto"/>
      </w:divBdr>
    </w:div>
    <w:div w:id="475802438">
      <w:marLeft w:val="640"/>
      <w:marRight w:val="0"/>
      <w:marTop w:val="0"/>
      <w:marBottom w:val="0"/>
      <w:divBdr>
        <w:top w:val="none" w:sz="0" w:space="0" w:color="auto"/>
        <w:left w:val="none" w:sz="0" w:space="0" w:color="auto"/>
        <w:bottom w:val="none" w:sz="0" w:space="0" w:color="auto"/>
        <w:right w:val="none" w:sz="0" w:space="0" w:color="auto"/>
      </w:divBdr>
    </w:div>
    <w:div w:id="475925279">
      <w:marLeft w:val="640"/>
      <w:marRight w:val="0"/>
      <w:marTop w:val="0"/>
      <w:marBottom w:val="0"/>
      <w:divBdr>
        <w:top w:val="none" w:sz="0" w:space="0" w:color="auto"/>
        <w:left w:val="none" w:sz="0" w:space="0" w:color="auto"/>
        <w:bottom w:val="none" w:sz="0" w:space="0" w:color="auto"/>
        <w:right w:val="none" w:sz="0" w:space="0" w:color="auto"/>
      </w:divBdr>
    </w:div>
    <w:div w:id="475995591">
      <w:marLeft w:val="640"/>
      <w:marRight w:val="0"/>
      <w:marTop w:val="0"/>
      <w:marBottom w:val="0"/>
      <w:divBdr>
        <w:top w:val="none" w:sz="0" w:space="0" w:color="auto"/>
        <w:left w:val="none" w:sz="0" w:space="0" w:color="auto"/>
        <w:bottom w:val="none" w:sz="0" w:space="0" w:color="auto"/>
        <w:right w:val="none" w:sz="0" w:space="0" w:color="auto"/>
      </w:divBdr>
    </w:div>
    <w:div w:id="476143724">
      <w:marLeft w:val="640"/>
      <w:marRight w:val="0"/>
      <w:marTop w:val="0"/>
      <w:marBottom w:val="0"/>
      <w:divBdr>
        <w:top w:val="none" w:sz="0" w:space="0" w:color="auto"/>
        <w:left w:val="none" w:sz="0" w:space="0" w:color="auto"/>
        <w:bottom w:val="none" w:sz="0" w:space="0" w:color="auto"/>
        <w:right w:val="none" w:sz="0" w:space="0" w:color="auto"/>
      </w:divBdr>
    </w:div>
    <w:div w:id="476151487">
      <w:marLeft w:val="640"/>
      <w:marRight w:val="0"/>
      <w:marTop w:val="0"/>
      <w:marBottom w:val="0"/>
      <w:divBdr>
        <w:top w:val="none" w:sz="0" w:space="0" w:color="auto"/>
        <w:left w:val="none" w:sz="0" w:space="0" w:color="auto"/>
        <w:bottom w:val="none" w:sz="0" w:space="0" w:color="auto"/>
        <w:right w:val="none" w:sz="0" w:space="0" w:color="auto"/>
      </w:divBdr>
    </w:div>
    <w:div w:id="476269096">
      <w:marLeft w:val="640"/>
      <w:marRight w:val="0"/>
      <w:marTop w:val="0"/>
      <w:marBottom w:val="0"/>
      <w:divBdr>
        <w:top w:val="none" w:sz="0" w:space="0" w:color="auto"/>
        <w:left w:val="none" w:sz="0" w:space="0" w:color="auto"/>
        <w:bottom w:val="none" w:sz="0" w:space="0" w:color="auto"/>
        <w:right w:val="none" w:sz="0" w:space="0" w:color="auto"/>
      </w:divBdr>
    </w:div>
    <w:div w:id="476335649">
      <w:marLeft w:val="640"/>
      <w:marRight w:val="0"/>
      <w:marTop w:val="0"/>
      <w:marBottom w:val="0"/>
      <w:divBdr>
        <w:top w:val="none" w:sz="0" w:space="0" w:color="auto"/>
        <w:left w:val="none" w:sz="0" w:space="0" w:color="auto"/>
        <w:bottom w:val="none" w:sz="0" w:space="0" w:color="auto"/>
        <w:right w:val="none" w:sz="0" w:space="0" w:color="auto"/>
      </w:divBdr>
    </w:div>
    <w:div w:id="476337403">
      <w:marLeft w:val="640"/>
      <w:marRight w:val="0"/>
      <w:marTop w:val="0"/>
      <w:marBottom w:val="0"/>
      <w:divBdr>
        <w:top w:val="none" w:sz="0" w:space="0" w:color="auto"/>
        <w:left w:val="none" w:sz="0" w:space="0" w:color="auto"/>
        <w:bottom w:val="none" w:sz="0" w:space="0" w:color="auto"/>
        <w:right w:val="none" w:sz="0" w:space="0" w:color="auto"/>
      </w:divBdr>
    </w:div>
    <w:div w:id="476457565">
      <w:marLeft w:val="640"/>
      <w:marRight w:val="0"/>
      <w:marTop w:val="0"/>
      <w:marBottom w:val="0"/>
      <w:divBdr>
        <w:top w:val="none" w:sz="0" w:space="0" w:color="auto"/>
        <w:left w:val="none" w:sz="0" w:space="0" w:color="auto"/>
        <w:bottom w:val="none" w:sz="0" w:space="0" w:color="auto"/>
        <w:right w:val="none" w:sz="0" w:space="0" w:color="auto"/>
      </w:divBdr>
    </w:div>
    <w:div w:id="476528410">
      <w:marLeft w:val="640"/>
      <w:marRight w:val="0"/>
      <w:marTop w:val="0"/>
      <w:marBottom w:val="0"/>
      <w:divBdr>
        <w:top w:val="none" w:sz="0" w:space="0" w:color="auto"/>
        <w:left w:val="none" w:sz="0" w:space="0" w:color="auto"/>
        <w:bottom w:val="none" w:sz="0" w:space="0" w:color="auto"/>
        <w:right w:val="none" w:sz="0" w:space="0" w:color="auto"/>
      </w:divBdr>
    </w:div>
    <w:div w:id="476531304">
      <w:marLeft w:val="640"/>
      <w:marRight w:val="0"/>
      <w:marTop w:val="0"/>
      <w:marBottom w:val="0"/>
      <w:divBdr>
        <w:top w:val="none" w:sz="0" w:space="0" w:color="auto"/>
        <w:left w:val="none" w:sz="0" w:space="0" w:color="auto"/>
        <w:bottom w:val="none" w:sz="0" w:space="0" w:color="auto"/>
        <w:right w:val="none" w:sz="0" w:space="0" w:color="auto"/>
      </w:divBdr>
    </w:div>
    <w:div w:id="476534033">
      <w:marLeft w:val="640"/>
      <w:marRight w:val="0"/>
      <w:marTop w:val="0"/>
      <w:marBottom w:val="0"/>
      <w:divBdr>
        <w:top w:val="none" w:sz="0" w:space="0" w:color="auto"/>
        <w:left w:val="none" w:sz="0" w:space="0" w:color="auto"/>
        <w:bottom w:val="none" w:sz="0" w:space="0" w:color="auto"/>
        <w:right w:val="none" w:sz="0" w:space="0" w:color="auto"/>
      </w:divBdr>
    </w:div>
    <w:div w:id="476577990">
      <w:marLeft w:val="640"/>
      <w:marRight w:val="0"/>
      <w:marTop w:val="0"/>
      <w:marBottom w:val="0"/>
      <w:divBdr>
        <w:top w:val="none" w:sz="0" w:space="0" w:color="auto"/>
        <w:left w:val="none" w:sz="0" w:space="0" w:color="auto"/>
        <w:bottom w:val="none" w:sz="0" w:space="0" w:color="auto"/>
        <w:right w:val="none" w:sz="0" w:space="0" w:color="auto"/>
      </w:divBdr>
    </w:div>
    <w:div w:id="476579594">
      <w:marLeft w:val="640"/>
      <w:marRight w:val="0"/>
      <w:marTop w:val="0"/>
      <w:marBottom w:val="0"/>
      <w:divBdr>
        <w:top w:val="none" w:sz="0" w:space="0" w:color="auto"/>
        <w:left w:val="none" w:sz="0" w:space="0" w:color="auto"/>
        <w:bottom w:val="none" w:sz="0" w:space="0" w:color="auto"/>
        <w:right w:val="none" w:sz="0" w:space="0" w:color="auto"/>
      </w:divBdr>
    </w:div>
    <w:div w:id="476609031">
      <w:marLeft w:val="640"/>
      <w:marRight w:val="0"/>
      <w:marTop w:val="0"/>
      <w:marBottom w:val="0"/>
      <w:divBdr>
        <w:top w:val="none" w:sz="0" w:space="0" w:color="auto"/>
        <w:left w:val="none" w:sz="0" w:space="0" w:color="auto"/>
        <w:bottom w:val="none" w:sz="0" w:space="0" w:color="auto"/>
        <w:right w:val="none" w:sz="0" w:space="0" w:color="auto"/>
      </w:divBdr>
    </w:div>
    <w:div w:id="476727781">
      <w:marLeft w:val="640"/>
      <w:marRight w:val="0"/>
      <w:marTop w:val="0"/>
      <w:marBottom w:val="0"/>
      <w:divBdr>
        <w:top w:val="none" w:sz="0" w:space="0" w:color="auto"/>
        <w:left w:val="none" w:sz="0" w:space="0" w:color="auto"/>
        <w:bottom w:val="none" w:sz="0" w:space="0" w:color="auto"/>
        <w:right w:val="none" w:sz="0" w:space="0" w:color="auto"/>
      </w:divBdr>
    </w:div>
    <w:div w:id="476729553">
      <w:marLeft w:val="640"/>
      <w:marRight w:val="0"/>
      <w:marTop w:val="0"/>
      <w:marBottom w:val="0"/>
      <w:divBdr>
        <w:top w:val="none" w:sz="0" w:space="0" w:color="auto"/>
        <w:left w:val="none" w:sz="0" w:space="0" w:color="auto"/>
        <w:bottom w:val="none" w:sz="0" w:space="0" w:color="auto"/>
        <w:right w:val="none" w:sz="0" w:space="0" w:color="auto"/>
      </w:divBdr>
    </w:div>
    <w:div w:id="476843900">
      <w:marLeft w:val="640"/>
      <w:marRight w:val="0"/>
      <w:marTop w:val="0"/>
      <w:marBottom w:val="0"/>
      <w:divBdr>
        <w:top w:val="none" w:sz="0" w:space="0" w:color="auto"/>
        <w:left w:val="none" w:sz="0" w:space="0" w:color="auto"/>
        <w:bottom w:val="none" w:sz="0" w:space="0" w:color="auto"/>
        <w:right w:val="none" w:sz="0" w:space="0" w:color="auto"/>
      </w:divBdr>
    </w:div>
    <w:div w:id="476919606">
      <w:marLeft w:val="640"/>
      <w:marRight w:val="0"/>
      <w:marTop w:val="0"/>
      <w:marBottom w:val="0"/>
      <w:divBdr>
        <w:top w:val="none" w:sz="0" w:space="0" w:color="auto"/>
        <w:left w:val="none" w:sz="0" w:space="0" w:color="auto"/>
        <w:bottom w:val="none" w:sz="0" w:space="0" w:color="auto"/>
        <w:right w:val="none" w:sz="0" w:space="0" w:color="auto"/>
      </w:divBdr>
    </w:div>
    <w:div w:id="476922559">
      <w:marLeft w:val="640"/>
      <w:marRight w:val="0"/>
      <w:marTop w:val="0"/>
      <w:marBottom w:val="0"/>
      <w:divBdr>
        <w:top w:val="none" w:sz="0" w:space="0" w:color="auto"/>
        <w:left w:val="none" w:sz="0" w:space="0" w:color="auto"/>
        <w:bottom w:val="none" w:sz="0" w:space="0" w:color="auto"/>
        <w:right w:val="none" w:sz="0" w:space="0" w:color="auto"/>
      </w:divBdr>
    </w:div>
    <w:div w:id="477041069">
      <w:marLeft w:val="0"/>
      <w:marRight w:val="0"/>
      <w:marTop w:val="0"/>
      <w:marBottom w:val="0"/>
      <w:divBdr>
        <w:top w:val="none" w:sz="0" w:space="0" w:color="auto"/>
        <w:left w:val="none" w:sz="0" w:space="0" w:color="auto"/>
        <w:bottom w:val="none" w:sz="0" w:space="0" w:color="auto"/>
        <w:right w:val="none" w:sz="0" w:space="0" w:color="auto"/>
      </w:divBdr>
    </w:div>
    <w:div w:id="477187264">
      <w:marLeft w:val="640"/>
      <w:marRight w:val="0"/>
      <w:marTop w:val="0"/>
      <w:marBottom w:val="0"/>
      <w:divBdr>
        <w:top w:val="none" w:sz="0" w:space="0" w:color="auto"/>
        <w:left w:val="none" w:sz="0" w:space="0" w:color="auto"/>
        <w:bottom w:val="none" w:sz="0" w:space="0" w:color="auto"/>
        <w:right w:val="none" w:sz="0" w:space="0" w:color="auto"/>
      </w:divBdr>
    </w:div>
    <w:div w:id="477234297">
      <w:marLeft w:val="640"/>
      <w:marRight w:val="0"/>
      <w:marTop w:val="0"/>
      <w:marBottom w:val="0"/>
      <w:divBdr>
        <w:top w:val="none" w:sz="0" w:space="0" w:color="auto"/>
        <w:left w:val="none" w:sz="0" w:space="0" w:color="auto"/>
        <w:bottom w:val="none" w:sz="0" w:space="0" w:color="auto"/>
        <w:right w:val="none" w:sz="0" w:space="0" w:color="auto"/>
      </w:divBdr>
    </w:div>
    <w:div w:id="477262592">
      <w:marLeft w:val="640"/>
      <w:marRight w:val="0"/>
      <w:marTop w:val="0"/>
      <w:marBottom w:val="0"/>
      <w:divBdr>
        <w:top w:val="none" w:sz="0" w:space="0" w:color="auto"/>
        <w:left w:val="none" w:sz="0" w:space="0" w:color="auto"/>
        <w:bottom w:val="none" w:sz="0" w:space="0" w:color="auto"/>
        <w:right w:val="none" w:sz="0" w:space="0" w:color="auto"/>
      </w:divBdr>
    </w:div>
    <w:div w:id="477303841">
      <w:marLeft w:val="640"/>
      <w:marRight w:val="0"/>
      <w:marTop w:val="0"/>
      <w:marBottom w:val="0"/>
      <w:divBdr>
        <w:top w:val="none" w:sz="0" w:space="0" w:color="auto"/>
        <w:left w:val="none" w:sz="0" w:space="0" w:color="auto"/>
        <w:bottom w:val="none" w:sz="0" w:space="0" w:color="auto"/>
        <w:right w:val="none" w:sz="0" w:space="0" w:color="auto"/>
      </w:divBdr>
    </w:div>
    <w:div w:id="477379600">
      <w:marLeft w:val="640"/>
      <w:marRight w:val="0"/>
      <w:marTop w:val="0"/>
      <w:marBottom w:val="0"/>
      <w:divBdr>
        <w:top w:val="none" w:sz="0" w:space="0" w:color="auto"/>
        <w:left w:val="none" w:sz="0" w:space="0" w:color="auto"/>
        <w:bottom w:val="none" w:sz="0" w:space="0" w:color="auto"/>
        <w:right w:val="none" w:sz="0" w:space="0" w:color="auto"/>
      </w:divBdr>
    </w:div>
    <w:div w:id="477380333">
      <w:marLeft w:val="640"/>
      <w:marRight w:val="0"/>
      <w:marTop w:val="0"/>
      <w:marBottom w:val="0"/>
      <w:divBdr>
        <w:top w:val="none" w:sz="0" w:space="0" w:color="auto"/>
        <w:left w:val="none" w:sz="0" w:space="0" w:color="auto"/>
        <w:bottom w:val="none" w:sz="0" w:space="0" w:color="auto"/>
        <w:right w:val="none" w:sz="0" w:space="0" w:color="auto"/>
      </w:divBdr>
    </w:div>
    <w:div w:id="477452611">
      <w:marLeft w:val="640"/>
      <w:marRight w:val="0"/>
      <w:marTop w:val="0"/>
      <w:marBottom w:val="0"/>
      <w:divBdr>
        <w:top w:val="none" w:sz="0" w:space="0" w:color="auto"/>
        <w:left w:val="none" w:sz="0" w:space="0" w:color="auto"/>
        <w:bottom w:val="none" w:sz="0" w:space="0" w:color="auto"/>
        <w:right w:val="none" w:sz="0" w:space="0" w:color="auto"/>
      </w:divBdr>
    </w:div>
    <w:div w:id="477461515">
      <w:marLeft w:val="640"/>
      <w:marRight w:val="0"/>
      <w:marTop w:val="0"/>
      <w:marBottom w:val="0"/>
      <w:divBdr>
        <w:top w:val="none" w:sz="0" w:space="0" w:color="auto"/>
        <w:left w:val="none" w:sz="0" w:space="0" w:color="auto"/>
        <w:bottom w:val="none" w:sz="0" w:space="0" w:color="auto"/>
        <w:right w:val="none" w:sz="0" w:space="0" w:color="auto"/>
      </w:divBdr>
    </w:div>
    <w:div w:id="477496515">
      <w:marLeft w:val="640"/>
      <w:marRight w:val="0"/>
      <w:marTop w:val="0"/>
      <w:marBottom w:val="0"/>
      <w:divBdr>
        <w:top w:val="none" w:sz="0" w:space="0" w:color="auto"/>
        <w:left w:val="none" w:sz="0" w:space="0" w:color="auto"/>
        <w:bottom w:val="none" w:sz="0" w:space="0" w:color="auto"/>
        <w:right w:val="none" w:sz="0" w:space="0" w:color="auto"/>
      </w:divBdr>
    </w:div>
    <w:div w:id="477500966">
      <w:marLeft w:val="640"/>
      <w:marRight w:val="0"/>
      <w:marTop w:val="0"/>
      <w:marBottom w:val="0"/>
      <w:divBdr>
        <w:top w:val="none" w:sz="0" w:space="0" w:color="auto"/>
        <w:left w:val="none" w:sz="0" w:space="0" w:color="auto"/>
        <w:bottom w:val="none" w:sz="0" w:space="0" w:color="auto"/>
        <w:right w:val="none" w:sz="0" w:space="0" w:color="auto"/>
      </w:divBdr>
    </w:div>
    <w:div w:id="477571704">
      <w:marLeft w:val="640"/>
      <w:marRight w:val="0"/>
      <w:marTop w:val="0"/>
      <w:marBottom w:val="0"/>
      <w:divBdr>
        <w:top w:val="none" w:sz="0" w:space="0" w:color="auto"/>
        <w:left w:val="none" w:sz="0" w:space="0" w:color="auto"/>
        <w:bottom w:val="none" w:sz="0" w:space="0" w:color="auto"/>
        <w:right w:val="none" w:sz="0" w:space="0" w:color="auto"/>
      </w:divBdr>
    </w:div>
    <w:div w:id="477573742">
      <w:marLeft w:val="640"/>
      <w:marRight w:val="0"/>
      <w:marTop w:val="0"/>
      <w:marBottom w:val="0"/>
      <w:divBdr>
        <w:top w:val="none" w:sz="0" w:space="0" w:color="auto"/>
        <w:left w:val="none" w:sz="0" w:space="0" w:color="auto"/>
        <w:bottom w:val="none" w:sz="0" w:space="0" w:color="auto"/>
        <w:right w:val="none" w:sz="0" w:space="0" w:color="auto"/>
      </w:divBdr>
    </w:div>
    <w:div w:id="477580059">
      <w:marLeft w:val="640"/>
      <w:marRight w:val="0"/>
      <w:marTop w:val="0"/>
      <w:marBottom w:val="0"/>
      <w:divBdr>
        <w:top w:val="none" w:sz="0" w:space="0" w:color="auto"/>
        <w:left w:val="none" w:sz="0" w:space="0" w:color="auto"/>
        <w:bottom w:val="none" w:sz="0" w:space="0" w:color="auto"/>
        <w:right w:val="none" w:sz="0" w:space="0" w:color="auto"/>
      </w:divBdr>
    </w:div>
    <w:div w:id="477647788">
      <w:marLeft w:val="640"/>
      <w:marRight w:val="0"/>
      <w:marTop w:val="0"/>
      <w:marBottom w:val="0"/>
      <w:divBdr>
        <w:top w:val="none" w:sz="0" w:space="0" w:color="auto"/>
        <w:left w:val="none" w:sz="0" w:space="0" w:color="auto"/>
        <w:bottom w:val="none" w:sz="0" w:space="0" w:color="auto"/>
        <w:right w:val="none" w:sz="0" w:space="0" w:color="auto"/>
      </w:divBdr>
    </w:div>
    <w:div w:id="477649286">
      <w:marLeft w:val="640"/>
      <w:marRight w:val="0"/>
      <w:marTop w:val="0"/>
      <w:marBottom w:val="0"/>
      <w:divBdr>
        <w:top w:val="none" w:sz="0" w:space="0" w:color="auto"/>
        <w:left w:val="none" w:sz="0" w:space="0" w:color="auto"/>
        <w:bottom w:val="none" w:sz="0" w:space="0" w:color="auto"/>
        <w:right w:val="none" w:sz="0" w:space="0" w:color="auto"/>
      </w:divBdr>
    </w:div>
    <w:div w:id="477649897">
      <w:marLeft w:val="640"/>
      <w:marRight w:val="0"/>
      <w:marTop w:val="0"/>
      <w:marBottom w:val="0"/>
      <w:divBdr>
        <w:top w:val="none" w:sz="0" w:space="0" w:color="auto"/>
        <w:left w:val="none" w:sz="0" w:space="0" w:color="auto"/>
        <w:bottom w:val="none" w:sz="0" w:space="0" w:color="auto"/>
        <w:right w:val="none" w:sz="0" w:space="0" w:color="auto"/>
      </w:divBdr>
    </w:div>
    <w:div w:id="477650978">
      <w:marLeft w:val="640"/>
      <w:marRight w:val="0"/>
      <w:marTop w:val="0"/>
      <w:marBottom w:val="0"/>
      <w:divBdr>
        <w:top w:val="none" w:sz="0" w:space="0" w:color="auto"/>
        <w:left w:val="none" w:sz="0" w:space="0" w:color="auto"/>
        <w:bottom w:val="none" w:sz="0" w:space="0" w:color="auto"/>
        <w:right w:val="none" w:sz="0" w:space="0" w:color="auto"/>
      </w:divBdr>
    </w:div>
    <w:div w:id="477691959">
      <w:marLeft w:val="640"/>
      <w:marRight w:val="0"/>
      <w:marTop w:val="0"/>
      <w:marBottom w:val="0"/>
      <w:divBdr>
        <w:top w:val="none" w:sz="0" w:space="0" w:color="auto"/>
        <w:left w:val="none" w:sz="0" w:space="0" w:color="auto"/>
        <w:bottom w:val="none" w:sz="0" w:space="0" w:color="auto"/>
        <w:right w:val="none" w:sz="0" w:space="0" w:color="auto"/>
      </w:divBdr>
    </w:div>
    <w:div w:id="477764482">
      <w:marLeft w:val="640"/>
      <w:marRight w:val="0"/>
      <w:marTop w:val="0"/>
      <w:marBottom w:val="0"/>
      <w:divBdr>
        <w:top w:val="none" w:sz="0" w:space="0" w:color="auto"/>
        <w:left w:val="none" w:sz="0" w:space="0" w:color="auto"/>
        <w:bottom w:val="none" w:sz="0" w:space="0" w:color="auto"/>
        <w:right w:val="none" w:sz="0" w:space="0" w:color="auto"/>
      </w:divBdr>
    </w:div>
    <w:div w:id="477770694">
      <w:marLeft w:val="640"/>
      <w:marRight w:val="0"/>
      <w:marTop w:val="0"/>
      <w:marBottom w:val="0"/>
      <w:divBdr>
        <w:top w:val="none" w:sz="0" w:space="0" w:color="auto"/>
        <w:left w:val="none" w:sz="0" w:space="0" w:color="auto"/>
        <w:bottom w:val="none" w:sz="0" w:space="0" w:color="auto"/>
        <w:right w:val="none" w:sz="0" w:space="0" w:color="auto"/>
      </w:divBdr>
    </w:div>
    <w:div w:id="477845180">
      <w:marLeft w:val="640"/>
      <w:marRight w:val="0"/>
      <w:marTop w:val="0"/>
      <w:marBottom w:val="0"/>
      <w:divBdr>
        <w:top w:val="none" w:sz="0" w:space="0" w:color="auto"/>
        <w:left w:val="none" w:sz="0" w:space="0" w:color="auto"/>
        <w:bottom w:val="none" w:sz="0" w:space="0" w:color="auto"/>
        <w:right w:val="none" w:sz="0" w:space="0" w:color="auto"/>
      </w:divBdr>
    </w:div>
    <w:div w:id="477915634">
      <w:marLeft w:val="640"/>
      <w:marRight w:val="0"/>
      <w:marTop w:val="0"/>
      <w:marBottom w:val="0"/>
      <w:divBdr>
        <w:top w:val="none" w:sz="0" w:space="0" w:color="auto"/>
        <w:left w:val="none" w:sz="0" w:space="0" w:color="auto"/>
        <w:bottom w:val="none" w:sz="0" w:space="0" w:color="auto"/>
        <w:right w:val="none" w:sz="0" w:space="0" w:color="auto"/>
      </w:divBdr>
    </w:div>
    <w:div w:id="477916659">
      <w:marLeft w:val="640"/>
      <w:marRight w:val="0"/>
      <w:marTop w:val="0"/>
      <w:marBottom w:val="0"/>
      <w:divBdr>
        <w:top w:val="none" w:sz="0" w:space="0" w:color="auto"/>
        <w:left w:val="none" w:sz="0" w:space="0" w:color="auto"/>
        <w:bottom w:val="none" w:sz="0" w:space="0" w:color="auto"/>
        <w:right w:val="none" w:sz="0" w:space="0" w:color="auto"/>
      </w:divBdr>
    </w:div>
    <w:div w:id="477919520">
      <w:marLeft w:val="640"/>
      <w:marRight w:val="0"/>
      <w:marTop w:val="0"/>
      <w:marBottom w:val="0"/>
      <w:divBdr>
        <w:top w:val="none" w:sz="0" w:space="0" w:color="auto"/>
        <w:left w:val="none" w:sz="0" w:space="0" w:color="auto"/>
        <w:bottom w:val="none" w:sz="0" w:space="0" w:color="auto"/>
        <w:right w:val="none" w:sz="0" w:space="0" w:color="auto"/>
      </w:divBdr>
    </w:div>
    <w:div w:id="477958332">
      <w:marLeft w:val="640"/>
      <w:marRight w:val="0"/>
      <w:marTop w:val="0"/>
      <w:marBottom w:val="0"/>
      <w:divBdr>
        <w:top w:val="none" w:sz="0" w:space="0" w:color="auto"/>
        <w:left w:val="none" w:sz="0" w:space="0" w:color="auto"/>
        <w:bottom w:val="none" w:sz="0" w:space="0" w:color="auto"/>
        <w:right w:val="none" w:sz="0" w:space="0" w:color="auto"/>
      </w:divBdr>
    </w:div>
    <w:div w:id="477958509">
      <w:marLeft w:val="640"/>
      <w:marRight w:val="0"/>
      <w:marTop w:val="0"/>
      <w:marBottom w:val="0"/>
      <w:divBdr>
        <w:top w:val="none" w:sz="0" w:space="0" w:color="auto"/>
        <w:left w:val="none" w:sz="0" w:space="0" w:color="auto"/>
        <w:bottom w:val="none" w:sz="0" w:space="0" w:color="auto"/>
        <w:right w:val="none" w:sz="0" w:space="0" w:color="auto"/>
      </w:divBdr>
    </w:div>
    <w:div w:id="477959297">
      <w:marLeft w:val="640"/>
      <w:marRight w:val="0"/>
      <w:marTop w:val="0"/>
      <w:marBottom w:val="0"/>
      <w:divBdr>
        <w:top w:val="none" w:sz="0" w:space="0" w:color="auto"/>
        <w:left w:val="none" w:sz="0" w:space="0" w:color="auto"/>
        <w:bottom w:val="none" w:sz="0" w:space="0" w:color="auto"/>
        <w:right w:val="none" w:sz="0" w:space="0" w:color="auto"/>
      </w:divBdr>
    </w:div>
    <w:div w:id="477960353">
      <w:marLeft w:val="640"/>
      <w:marRight w:val="0"/>
      <w:marTop w:val="0"/>
      <w:marBottom w:val="0"/>
      <w:divBdr>
        <w:top w:val="none" w:sz="0" w:space="0" w:color="auto"/>
        <w:left w:val="none" w:sz="0" w:space="0" w:color="auto"/>
        <w:bottom w:val="none" w:sz="0" w:space="0" w:color="auto"/>
        <w:right w:val="none" w:sz="0" w:space="0" w:color="auto"/>
      </w:divBdr>
    </w:div>
    <w:div w:id="477962106">
      <w:marLeft w:val="640"/>
      <w:marRight w:val="0"/>
      <w:marTop w:val="0"/>
      <w:marBottom w:val="0"/>
      <w:divBdr>
        <w:top w:val="none" w:sz="0" w:space="0" w:color="auto"/>
        <w:left w:val="none" w:sz="0" w:space="0" w:color="auto"/>
        <w:bottom w:val="none" w:sz="0" w:space="0" w:color="auto"/>
        <w:right w:val="none" w:sz="0" w:space="0" w:color="auto"/>
      </w:divBdr>
    </w:div>
    <w:div w:id="478035141">
      <w:marLeft w:val="640"/>
      <w:marRight w:val="0"/>
      <w:marTop w:val="0"/>
      <w:marBottom w:val="0"/>
      <w:divBdr>
        <w:top w:val="none" w:sz="0" w:space="0" w:color="auto"/>
        <w:left w:val="none" w:sz="0" w:space="0" w:color="auto"/>
        <w:bottom w:val="none" w:sz="0" w:space="0" w:color="auto"/>
        <w:right w:val="none" w:sz="0" w:space="0" w:color="auto"/>
      </w:divBdr>
    </w:div>
    <w:div w:id="478035388">
      <w:marLeft w:val="640"/>
      <w:marRight w:val="0"/>
      <w:marTop w:val="0"/>
      <w:marBottom w:val="0"/>
      <w:divBdr>
        <w:top w:val="none" w:sz="0" w:space="0" w:color="auto"/>
        <w:left w:val="none" w:sz="0" w:space="0" w:color="auto"/>
        <w:bottom w:val="none" w:sz="0" w:space="0" w:color="auto"/>
        <w:right w:val="none" w:sz="0" w:space="0" w:color="auto"/>
      </w:divBdr>
    </w:div>
    <w:div w:id="478040955">
      <w:marLeft w:val="640"/>
      <w:marRight w:val="0"/>
      <w:marTop w:val="0"/>
      <w:marBottom w:val="0"/>
      <w:divBdr>
        <w:top w:val="none" w:sz="0" w:space="0" w:color="auto"/>
        <w:left w:val="none" w:sz="0" w:space="0" w:color="auto"/>
        <w:bottom w:val="none" w:sz="0" w:space="0" w:color="auto"/>
        <w:right w:val="none" w:sz="0" w:space="0" w:color="auto"/>
      </w:divBdr>
    </w:div>
    <w:div w:id="478108203">
      <w:marLeft w:val="640"/>
      <w:marRight w:val="0"/>
      <w:marTop w:val="0"/>
      <w:marBottom w:val="0"/>
      <w:divBdr>
        <w:top w:val="none" w:sz="0" w:space="0" w:color="auto"/>
        <w:left w:val="none" w:sz="0" w:space="0" w:color="auto"/>
        <w:bottom w:val="none" w:sz="0" w:space="0" w:color="auto"/>
        <w:right w:val="none" w:sz="0" w:space="0" w:color="auto"/>
      </w:divBdr>
    </w:div>
    <w:div w:id="478112004">
      <w:marLeft w:val="640"/>
      <w:marRight w:val="0"/>
      <w:marTop w:val="0"/>
      <w:marBottom w:val="0"/>
      <w:divBdr>
        <w:top w:val="none" w:sz="0" w:space="0" w:color="auto"/>
        <w:left w:val="none" w:sz="0" w:space="0" w:color="auto"/>
        <w:bottom w:val="none" w:sz="0" w:space="0" w:color="auto"/>
        <w:right w:val="none" w:sz="0" w:space="0" w:color="auto"/>
      </w:divBdr>
    </w:div>
    <w:div w:id="478113238">
      <w:marLeft w:val="640"/>
      <w:marRight w:val="0"/>
      <w:marTop w:val="0"/>
      <w:marBottom w:val="0"/>
      <w:divBdr>
        <w:top w:val="none" w:sz="0" w:space="0" w:color="auto"/>
        <w:left w:val="none" w:sz="0" w:space="0" w:color="auto"/>
        <w:bottom w:val="none" w:sz="0" w:space="0" w:color="auto"/>
        <w:right w:val="none" w:sz="0" w:space="0" w:color="auto"/>
      </w:divBdr>
    </w:div>
    <w:div w:id="478225573">
      <w:marLeft w:val="640"/>
      <w:marRight w:val="0"/>
      <w:marTop w:val="0"/>
      <w:marBottom w:val="0"/>
      <w:divBdr>
        <w:top w:val="none" w:sz="0" w:space="0" w:color="auto"/>
        <w:left w:val="none" w:sz="0" w:space="0" w:color="auto"/>
        <w:bottom w:val="none" w:sz="0" w:space="0" w:color="auto"/>
        <w:right w:val="none" w:sz="0" w:space="0" w:color="auto"/>
      </w:divBdr>
    </w:div>
    <w:div w:id="478225610">
      <w:marLeft w:val="640"/>
      <w:marRight w:val="0"/>
      <w:marTop w:val="0"/>
      <w:marBottom w:val="0"/>
      <w:divBdr>
        <w:top w:val="none" w:sz="0" w:space="0" w:color="auto"/>
        <w:left w:val="none" w:sz="0" w:space="0" w:color="auto"/>
        <w:bottom w:val="none" w:sz="0" w:space="0" w:color="auto"/>
        <w:right w:val="none" w:sz="0" w:space="0" w:color="auto"/>
      </w:divBdr>
    </w:div>
    <w:div w:id="478226490">
      <w:marLeft w:val="640"/>
      <w:marRight w:val="0"/>
      <w:marTop w:val="0"/>
      <w:marBottom w:val="0"/>
      <w:divBdr>
        <w:top w:val="none" w:sz="0" w:space="0" w:color="auto"/>
        <w:left w:val="none" w:sz="0" w:space="0" w:color="auto"/>
        <w:bottom w:val="none" w:sz="0" w:space="0" w:color="auto"/>
        <w:right w:val="none" w:sz="0" w:space="0" w:color="auto"/>
      </w:divBdr>
    </w:div>
    <w:div w:id="478229412">
      <w:marLeft w:val="640"/>
      <w:marRight w:val="0"/>
      <w:marTop w:val="0"/>
      <w:marBottom w:val="0"/>
      <w:divBdr>
        <w:top w:val="none" w:sz="0" w:space="0" w:color="auto"/>
        <w:left w:val="none" w:sz="0" w:space="0" w:color="auto"/>
        <w:bottom w:val="none" w:sz="0" w:space="0" w:color="auto"/>
        <w:right w:val="none" w:sz="0" w:space="0" w:color="auto"/>
      </w:divBdr>
    </w:div>
    <w:div w:id="478230867">
      <w:marLeft w:val="640"/>
      <w:marRight w:val="0"/>
      <w:marTop w:val="0"/>
      <w:marBottom w:val="0"/>
      <w:divBdr>
        <w:top w:val="none" w:sz="0" w:space="0" w:color="auto"/>
        <w:left w:val="none" w:sz="0" w:space="0" w:color="auto"/>
        <w:bottom w:val="none" w:sz="0" w:space="0" w:color="auto"/>
        <w:right w:val="none" w:sz="0" w:space="0" w:color="auto"/>
      </w:divBdr>
    </w:div>
    <w:div w:id="478233213">
      <w:marLeft w:val="640"/>
      <w:marRight w:val="0"/>
      <w:marTop w:val="0"/>
      <w:marBottom w:val="0"/>
      <w:divBdr>
        <w:top w:val="none" w:sz="0" w:space="0" w:color="auto"/>
        <w:left w:val="none" w:sz="0" w:space="0" w:color="auto"/>
        <w:bottom w:val="none" w:sz="0" w:space="0" w:color="auto"/>
        <w:right w:val="none" w:sz="0" w:space="0" w:color="auto"/>
      </w:divBdr>
    </w:div>
    <w:div w:id="478306765">
      <w:marLeft w:val="640"/>
      <w:marRight w:val="0"/>
      <w:marTop w:val="0"/>
      <w:marBottom w:val="0"/>
      <w:divBdr>
        <w:top w:val="none" w:sz="0" w:space="0" w:color="auto"/>
        <w:left w:val="none" w:sz="0" w:space="0" w:color="auto"/>
        <w:bottom w:val="none" w:sz="0" w:space="0" w:color="auto"/>
        <w:right w:val="none" w:sz="0" w:space="0" w:color="auto"/>
      </w:divBdr>
    </w:div>
    <w:div w:id="478310461">
      <w:marLeft w:val="640"/>
      <w:marRight w:val="0"/>
      <w:marTop w:val="0"/>
      <w:marBottom w:val="0"/>
      <w:divBdr>
        <w:top w:val="none" w:sz="0" w:space="0" w:color="auto"/>
        <w:left w:val="none" w:sz="0" w:space="0" w:color="auto"/>
        <w:bottom w:val="none" w:sz="0" w:space="0" w:color="auto"/>
        <w:right w:val="none" w:sz="0" w:space="0" w:color="auto"/>
      </w:divBdr>
    </w:div>
    <w:div w:id="478419051">
      <w:marLeft w:val="640"/>
      <w:marRight w:val="0"/>
      <w:marTop w:val="0"/>
      <w:marBottom w:val="0"/>
      <w:divBdr>
        <w:top w:val="none" w:sz="0" w:space="0" w:color="auto"/>
        <w:left w:val="none" w:sz="0" w:space="0" w:color="auto"/>
        <w:bottom w:val="none" w:sz="0" w:space="0" w:color="auto"/>
        <w:right w:val="none" w:sz="0" w:space="0" w:color="auto"/>
      </w:divBdr>
    </w:div>
    <w:div w:id="478428309">
      <w:marLeft w:val="640"/>
      <w:marRight w:val="0"/>
      <w:marTop w:val="0"/>
      <w:marBottom w:val="0"/>
      <w:divBdr>
        <w:top w:val="none" w:sz="0" w:space="0" w:color="auto"/>
        <w:left w:val="none" w:sz="0" w:space="0" w:color="auto"/>
        <w:bottom w:val="none" w:sz="0" w:space="0" w:color="auto"/>
        <w:right w:val="none" w:sz="0" w:space="0" w:color="auto"/>
      </w:divBdr>
    </w:div>
    <w:div w:id="478499560">
      <w:marLeft w:val="640"/>
      <w:marRight w:val="0"/>
      <w:marTop w:val="0"/>
      <w:marBottom w:val="0"/>
      <w:divBdr>
        <w:top w:val="none" w:sz="0" w:space="0" w:color="auto"/>
        <w:left w:val="none" w:sz="0" w:space="0" w:color="auto"/>
        <w:bottom w:val="none" w:sz="0" w:space="0" w:color="auto"/>
        <w:right w:val="none" w:sz="0" w:space="0" w:color="auto"/>
      </w:divBdr>
    </w:div>
    <w:div w:id="478544490">
      <w:marLeft w:val="640"/>
      <w:marRight w:val="0"/>
      <w:marTop w:val="0"/>
      <w:marBottom w:val="0"/>
      <w:divBdr>
        <w:top w:val="none" w:sz="0" w:space="0" w:color="auto"/>
        <w:left w:val="none" w:sz="0" w:space="0" w:color="auto"/>
        <w:bottom w:val="none" w:sz="0" w:space="0" w:color="auto"/>
        <w:right w:val="none" w:sz="0" w:space="0" w:color="auto"/>
      </w:divBdr>
    </w:div>
    <w:div w:id="478546116">
      <w:marLeft w:val="640"/>
      <w:marRight w:val="0"/>
      <w:marTop w:val="0"/>
      <w:marBottom w:val="0"/>
      <w:divBdr>
        <w:top w:val="none" w:sz="0" w:space="0" w:color="auto"/>
        <w:left w:val="none" w:sz="0" w:space="0" w:color="auto"/>
        <w:bottom w:val="none" w:sz="0" w:space="0" w:color="auto"/>
        <w:right w:val="none" w:sz="0" w:space="0" w:color="auto"/>
      </w:divBdr>
    </w:div>
    <w:div w:id="478572174">
      <w:marLeft w:val="640"/>
      <w:marRight w:val="0"/>
      <w:marTop w:val="0"/>
      <w:marBottom w:val="0"/>
      <w:divBdr>
        <w:top w:val="none" w:sz="0" w:space="0" w:color="auto"/>
        <w:left w:val="none" w:sz="0" w:space="0" w:color="auto"/>
        <w:bottom w:val="none" w:sz="0" w:space="0" w:color="auto"/>
        <w:right w:val="none" w:sz="0" w:space="0" w:color="auto"/>
      </w:divBdr>
    </w:div>
    <w:div w:id="478572216">
      <w:marLeft w:val="640"/>
      <w:marRight w:val="0"/>
      <w:marTop w:val="0"/>
      <w:marBottom w:val="0"/>
      <w:divBdr>
        <w:top w:val="none" w:sz="0" w:space="0" w:color="auto"/>
        <w:left w:val="none" w:sz="0" w:space="0" w:color="auto"/>
        <w:bottom w:val="none" w:sz="0" w:space="0" w:color="auto"/>
        <w:right w:val="none" w:sz="0" w:space="0" w:color="auto"/>
      </w:divBdr>
    </w:div>
    <w:div w:id="478574146">
      <w:marLeft w:val="640"/>
      <w:marRight w:val="0"/>
      <w:marTop w:val="0"/>
      <w:marBottom w:val="0"/>
      <w:divBdr>
        <w:top w:val="none" w:sz="0" w:space="0" w:color="auto"/>
        <w:left w:val="none" w:sz="0" w:space="0" w:color="auto"/>
        <w:bottom w:val="none" w:sz="0" w:space="0" w:color="auto"/>
        <w:right w:val="none" w:sz="0" w:space="0" w:color="auto"/>
      </w:divBdr>
    </w:div>
    <w:div w:id="478574606">
      <w:marLeft w:val="640"/>
      <w:marRight w:val="0"/>
      <w:marTop w:val="0"/>
      <w:marBottom w:val="0"/>
      <w:divBdr>
        <w:top w:val="none" w:sz="0" w:space="0" w:color="auto"/>
        <w:left w:val="none" w:sz="0" w:space="0" w:color="auto"/>
        <w:bottom w:val="none" w:sz="0" w:space="0" w:color="auto"/>
        <w:right w:val="none" w:sz="0" w:space="0" w:color="auto"/>
      </w:divBdr>
    </w:div>
    <w:div w:id="478763850">
      <w:marLeft w:val="640"/>
      <w:marRight w:val="0"/>
      <w:marTop w:val="0"/>
      <w:marBottom w:val="0"/>
      <w:divBdr>
        <w:top w:val="none" w:sz="0" w:space="0" w:color="auto"/>
        <w:left w:val="none" w:sz="0" w:space="0" w:color="auto"/>
        <w:bottom w:val="none" w:sz="0" w:space="0" w:color="auto"/>
        <w:right w:val="none" w:sz="0" w:space="0" w:color="auto"/>
      </w:divBdr>
    </w:div>
    <w:div w:id="478766795">
      <w:marLeft w:val="640"/>
      <w:marRight w:val="0"/>
      <w:marTop w:val="0"/>
      <w:marBottom w:val="0"/>
      <w:divBdr>
        <w:top w:val="none" w:sz="0" w:space="0" w:color="auto"/>
        <w:left w:val="none" w:sz="0" w:space="0" w:color="auto"/>
        <w:bottom w:val="none" w:sz="0" w:space="0" w:color="auto"/>
        <w:right w:val="none" w:sz="0" w:space="0" w:color="auto"/>
      </w:divBdr>
    </w:div>
    <w:div w:id="478806695">
      <w:marLeft w:val="640"/>
      <w:marRight w:val="0"/>
      <w:marTop w:val="0"/>
      <w:marBottom w:val="0"/>
      <w:divBdr>
        <w:top w:val="none" w:sz="0" w:space="0" w:color="auto"/>
        <w:left w:val="none" w:sz="0" w:space="0" w:color="auto"/>
        <w:bottom w:val="none" w:sz="0" w:space="0" w:color="auto"/>
        <w:right w:val="none" w:sz="0" w:space="0" w:color="auto"/>
      </w:divBdr>
    </w:div>
    <w:div w:id="478808588">
      <w:marLeft w:val="640"/>
      <w:marRight w:val="0"/>
      <w:marTop w:val="0"/>
      <w:marBottom w:val="0"/>
      <w:divBdr>
        <w:top w:val="none" w:sz="0" w:space="0" w:color="auto"/>
        <w:left w:val="none" w:sz="0" w:space="0" w:color="auto"/>
        <w:bottom w:val="none" w:sz="0" w:space="0" w:color="auto"/>
        <w:right w:val="none" w:sz="0" w:space="0" w:color="auto"/>
      </w:divBdr>
    </w:div>
    <w:div w:id="478812956">
      <w:marLeft w:val="640"/>
      <w:marRight w:val="0"/>
      <w:marTop w:val="0"/>
      <w:marBottom w:val="0"/>
      <w:divBdr>
        <w:top w:val="none" w:sz="0" w:space="0" w:color="auto"/>
        <w:left w:val="none" w:sz="0" w:space="0" w:color="auto"/>
        <w:bottom w:val="none" w:sz="0" w:space="0" w:color="auto"/>
        <w:right w:val="none" w:sz="0" w:space="0" w:color="auto"/>
      </w:divBdr>
    </w:div>
    <w:div w:id="478960950">
      <w:marLeft w:val="640"/>
      <w:marRight w:val="0"/>
      <w:marTop w:val="0"/>
      <w:marBottom w:val="0"/>
      <w:divBdr>
        <w:top w:val="none" w:sz="0" w:space="0" w:color="auto"/>
        <w:left w:val="none" w:sz="0" w:space="0" w:color="auto"/>
        <w:bottom w:val="none" w:sz="0" w:space="0" w:color="auto"/>
        <w:right w:val="none" w:sz="0" w:space="0" w:color="auto"/>
      </w:divBdr>
    </w:div>
    <w:div w:id="479156206">
      <w:marLeft w:val="640"/>
      <w:marRight w:val="0"/>
      <w:marTop w:val="0"/>
      <w:marBottom w:val="0"/>
      <w:divBdr>
        <w:top w:val="none" w:sz="0" w:space="0" w:color="auto"/>
        <w:left w:val="none" w:sz="0" w:space="0" w:color="auto"/>
        <w:bottom w:val="none" w:sz="0" w:space="0" w:color="auto"/>
        <w:right w:val="none" w:sz="0" w:space="0" w:color="auto"/>
      </w:divBdr>
    </w:div>
    <w:div w:id="479225395">
      <w:marLeft w:val="640"/>
      <w:marRight w:val="0"/>
      <w:marTop w:val="0"/>
      <w:marBottom w:val="0"/>
      <w:divBdr>
        <w:top w:val="none" w:sz="0" w:space="0" w:color="auto"/>
        <w:left w:val="none" w:sz="0" w:space="0" w:color="auto"/>
        <w:bottom w:val="none" w:sz="0" w:space="0" w:color="auto"/>
        <w:right w:val="none" w:sz="0" w:space="0" w:color="auto"/>
      </w:divBdr>
    </w:div>
    <w:div w:id="479228211">
      <w:marLeft w:val="640"/>
      <w:marRight w:val="0"/>
      <w:marTop w:val="0"/>
      <w:marBottom w:val="0"/>
      <w:divBdr>
        <w:top w:val="none" w:sz="0" w:space="0" w:color="auto"/>
        <w:left w:val="none" w:sz="0" w:space="0" w:color="auto"/>
        <w:bottom w:val="none" w:sz="0" w:space="0" w:color="auto"/>
        <w:right w:val="none" w:sz="0" w:space="0" w:color="auto"/>
      </w:divBdr>
    </w:div>
    <w:div w:id="479228402">
      <w:marLeft w:val="640"/>
      <w:marRight w:val="0"/>
      <w:marTop w:val="0"/>
      <w:marBottom w:val="0"/>
      <w:divBdr>
        <w:top w:val="none" w:sz="0" w:space="0" w:color="auto"/>
        <w:left w:val="none" w:sz="0" w:space="0" w:color="auto"/>
        <w:bottom w:val="none" w:sz="0" w:space="0" w:color="auto"/>
        <w:right w:val="none" w:sz="0" w:space="0" w:color="auto"/>
      </w:divBdr>
    </w:div>
    <w:div w:id="479269246">
      <w:marLeft w:val="640"/>
      <w:marRight w:val="0"/>
      <w:marTop w:val="0"/>
      <w:marBottom w:val="0"/>
      <w:divBdr>
        <w:top w:val="none" w:sz="0" w:space="0" w:color="auto"/>
        <w:left w:val="none" w:sz="0" w:space="0" w:color="auto"/>
        <w:bottom w:val="none" w:sz="0" w:space="0" w:color="auto"/>
        <w:right w:val="none" w:sz="0" w:space="0" w:color="auto"/>
      </w:divBdr>
    </w:div>
    <w:div w:id="479269665">
      <w:marLeft w:val="640"/>
      <w:marRight w:val="0"/>
      <w:marTop w:val="0"/>
      <w:marBottom w:val="0"/>
      <w:divBdr>
        <w:top w:val="none" w:sz="0" w:space="0" w:color="auto"/>
        <w:left w:val="none" w:sz="0" w:space="0" w:color="auto"/>
        <w:bottom w:val="none" w:sz="0" w:space="0" w:color="auto"/>
        <w:right w:val="none" w:sz="0" w:space="0" w:color="auto"/>
      </w:divBdr>
    </w:div>
    <w:div w:id="479274882">
      <w:marLeft w:val="640"/>
      <w:marRight w:val="0"/>
      <w:marTop w:val="0"/>
      <w:marBottom w:val="0"/>
      <w:divBdr>
        <w:top w:val="none" w:sz="0" w:space="0" w:color="auto"/>
        <w:left w:val="none" w:sz="0" w:space="0" w:color="auto"/>
        <w:bottom w:val="none" w:sz="0" w:space="0" w:color="auto"/>
        <w:right w:val="none" w:sz="0" w:space="0" w:color="auto"/>
      </w:divBdr>
    </w:div>
    <w:div w:id="479275136">
      <w:marLeft w:val="640"/>
      <w:marRight w:val="0"/>
      <w:marTop w:val="0"/>
      <w:marBottom w:val="0"/>
      <w:divBdr>
        <w:top w:val="none" w:sz="0" w:space="0" w:color="auto"/>
        <w:left w:val="none" w:sz="0" w:space="0" w:color="auto"/>
        <w:bottom w:val="none" w:sz="0" w:space="0" w:color="auto"/>
        <w:right w:val="none" w:sz="0" w:space="0" w:color="auto"/>
      </w:divBdr>
    </w:div>
    <w:div w:id="479464206">
      <w:marLeft w:val="640"/>
      <w:marRight w:val="0"/>
      <w:marTop w:val="0"/>
      <w:marBottom w:val="0"/>
      <w:divBdr>
        <w:top w:val="none" w:sz="0" w:space="0" w:color="auto"/>
        <w:left w:val="none" w:sz="0" w:space="0" w:color="auto"/>
        <w:bottom w:val="none" w:sz="0" w:space="0" w:color="auto"/>
        <w:right w:val="none" w:sz="0" w:space="0" w:color="auto"/>
      </w:divBdr>
    </w:div>
    <w:div w:id="479468166">
      <w:marLeft w:val="640"/>
      <w:marRight w:val="0"/>
      <w:marTop w:val="0"/>
      <w:marBottom w:val="0"/>
      <w:divBdr>
        <w:top w:val="none" w:sz="0" w:space="0" w:color="auto"/>
        <w:left w:val="none" w:sz="0" w:space="0" w:color="auto"/>
        <w:bottom w:val="none" w:sz="0" w:space="0" w:color="auto"/>
        <w:right w:val="none" w:sz="0" w:space="0" w:color="auto"/>
      </w:divBdr>
    </w:div>
    <w:div w:id="479469238">
      <w:marLeft w:val="640"/>
      <w:marRight w:val="0"/>
      <w:marTop w:val="0"/>
      <w:marBottom w:val="0"/>
      <w:divBdr>
        <w:top w:val="none" w:sz="0" w:space="0" w:color="auto"/>
        <w:left w:val="none" w:sz="0" w:space="0" w:color="auto"/>
        <w:bottom w:val="none" w:sz="0" w:space="0" w:color="auto"/>
        <w:right w:val="none" w:sz="0" w:space="0" w:color="auto"/>
      </w:divBdr>
    </w:div>
    <w:div w:id="479538021">
      <w:marLeft w:val="640"/>
      <w:marRight w:val="0"/>
      <w:marTop w:val="0"/>
      <w:marBottom w:val="0"/>
      <w:divBdr>
        <w:top w:val="none" w:sz="0" w:space="0" w:color="auto"/>
        <w:left w:val="none" w:sz="0" w:space="0" w:color="auto"/>
        <w:bottom w:val="none" w:sz="0" w:space="0" w:color="auto"/>
        <w:right w:val="none" w:sz="0" w:space="0" w:color="auto"/>
      </w:divBdr>
    </w:div>
    <w:div w:id="479620824">
      <w:marLeft w:val="640"/>
      <w:marRight w:val="0"/>
      <w:marTop w:val="0"/>
      <w:marBottom w:val="0"/>
      <w:divBdr>
        <w:top w:val="none" w:sz="0" w:space="0" w:color="auto"/>
        <w:left w:val="none" w:sz="0" w:space="0" w:color="auto"/>
        <w:bottom w:val="none" w:sz="0" w:space="0" w:color="auto"/>
        <w:right w:val="none" w:sz="0" w:space="0" w:color="auto"/>
      </w:divBdr>
    </w:div>
    <w:div w:id="479658945">
      <w:marLeft w:val="640"/>
      <w:marRight w:val="0"/>
      <w:marTop w:val="0"/>
      <w:marBottom w:val="0"/>
      <w:divBdr>
        <w:top w:val="none" w:sz="0" w:space="0" w:color="auto"/>
        <w:left w:val="none" w:sz="0" w:space="0" w:color="auto"/>
        <w:bottom w:val="none" w:sz="0" w:space="0" w:color="auto"/>
        <w:right w:val="none" w:sz="0" w:space="0" w:color="auto"/>
      </w:divBdr>
    </w:div>
    <w:div w:id="479687663">
      <w:marLeft w:val="640"/>
      <w:marRight w:val="0"/>
      <w:marTop w:val="0"/>
      <w:marBottom w:val="0"/>
      <w:divBdr>
        <w:top w:val="none" w:sz="0" w:space="0" w:color="auto"/>
        <w:left w:val="none" w:sz="0" w:space="0" w:color="auto"/>
        <w:bottom w:val="none" w:sz="0" w:space="0" w:color="auto"/>
        <w:right w:val="none" w:sz="0" w:space="0" w:color="auto"/>
      </w:divBdr>
    </w:div>
    <w:div w:id="479732340">
      <w:marLeft w:val="640"/>
      <w:marRight w:val="0"/>
      <w:marTop w:val="0"/>
      <w:marBottom w:val="0"/>
      <w:divBdr>
        <w:top w:val="none" w:sz="0" w:space="0" w:color="auto"/>
        <w:left w:val="none" w:sz="0" w:space="0" w:color="auto"/>
        <w:bottom w:val="none" w:sz="0" w:space="0" w:color="auto"/>
        <w:right w:val="none" w:sz="0" w:space="0" w:color="auto"/>
      </w:divBdr>
    </w:div>
    <w:div w:id="479738501">
      <w:marLeft w:val="640"/>
      <w:marRight w:val="0"/>
      <w:marTop w:val="0"/>
      <w:marBottom w:val="0"/>
      <w:divBdr>
        <w:top w:val="none" w:sz="0" w:space="0" w:color="auto"/>
        <w:left w:val="none" w:sz="0" w:space="0" w:color="auto"/>
        <w:bottom w:val="none" w:sz="0" w:space="0" w:color="auto"/>
        <w:right w:val="none" w:sz="0" w:space="0" w:color="auto"/>
      </w:divBdr>
    </w:div>
    <w:div w:id="479807590">
      <w:marLeft w:val="640"/>
      <w:marRight w:val="0"/>
      <w:marTop w:val="0"/>
      <w:marBottom w:val="0"/>
      <w:divBdr>
        <w:top w:val="none" w:sz="0" w:space="0" w:color="auto"/>
        <w:left w:val="none" w:sz="0" w:space="0" w:color="auto"/>
        <w:bottom w:val="none" w:sz="0" w:space="0" w:color="auto"/>
        <w:right w:val="none" w:sz="0" w:space="0" w:color="auto"/>
      </w:divBdr>
    </w:div>
    <w:div w:id="479808956">
      <w:marLeft w:val="640"/>
      <w:marRight w:val="0"/>
      <w:marTop w:val="0"/>
      <w:marBottom w:val="0"/>
      <w:divBdr>
        <w:top w:val="none" w:sz="0" w:space="0" w:color="auto"/>
        <w:left w:val="none" w:sz="0" w:space="0" w:color="auto"/>
        <w:bottom w:val="none" w:sz="0" w:space="0" w:color="auto"/>
        <w:right w:val="none" w:sz="0" w:space="0" w:color="auto"/>
      </w:divBdr>
    </w:div>
    <w:div w:id="479884490">
      <w:marLeft w:val="640"/>
      <w:marRight w:val="0"/>
      <w:marTop w:val="0"/>
      <w:marBottom w:val="0"/>
      <w:divBdr>
        <w:top w:val="none" w:sz="0" w:space="0" w:color="auto"/>
        <w:left w:val="none" w:sz="0" w:space="0" w:color="auto"/>
        <w:bottom w:val="none" w:sz="0" w:space="0" w:color="auto"/>
        <w:right w:val="none" w:sz="0" w:space="0" w:color="auto"/>
      </w:divBdr>
    </w:div>
    <w:div w:id="479886010">
      <w:marLeft w:val="640"/>
      <w:marRight w:val="0"/>
      <w:marTop w:val="0"/>
      <w:marBottom w:val="0"/>
      <w:divBdr>
        <w:top w:val="none" w:sz="0" w:space="0" w:color="auto"/>
        <w:left w:val="none" w:sz="0" w:space="0" w:color="auto"/>
        <w:bottom w:val="none" w:sz="0" w:space="0" w:color="auto"/>
        <w:right w:val="none" w:sz="0" w:space="0" w:color="auto"/>
      </w:divBdr>
    </w:div>
    <w:div w:id="479931997">
      <w:marLeft w:val="640"/>
      <w:marRight w:val="0"/>
      <w:marTop w:val="0"/>
      <w:marBottom w:val="0"/>
      <w:divBdr>
        <w:top w:val="none" w:sz="0" w:space="0" w:color="auto"/>
        <w:left w:val="none" w:sz="0" w:space="0" w:color="auto"/>
        <w:bottom w:val="none" w:sz="0" w:space="0" w:color="auto"/>
        <w:right w:val="none" w:sz="0" w:space="0" w:color="auto"/>
      </w:divBdr>
    </w:div>
    <w:div w:id="480006376">
      <w:marLeft w:val="640"/>
      <w:marRight w:val="0"/>
      <w:marTop w:val="0"/>
      <w:marBottom w:val="0"/>
      <w:divBdr>
        <w:top w:val="none" w:sz="0" w:space="0" w:color="auto"/>
        <w:left w:val="none" w:sz="0" w:space="0" w:color="auto"/>
        <w:bottom w:val="none" w:sz="0" w:space="0" w:color="auto"/>
        <w:right w:val="none" w:sz="0" w:space="0" w:color="auto"/>
      </w:divBdr>
    </w:div>
    <w:div w:id="480080138">
      <w:marLeft w:val="640"/>
      <w:marRight w:val="0"/>
      <w:marTop w:val="0"/>
      <w:marBottom w:val="0"/>
      <w:divBdr>
        <w:top w:val="none" w:sz="0" w:space="0" w:color="auto"/>
        <w:left w:val="none" w:sz="0" w:space="0" w:color="auto"/>
        <w:bottom w:val="none" w:sz="0" w:space="0" w:color="auto"/>
        <w:right w:val="none" w:sz="0" w:space="0" w:color="auto"/>
      </w:divBdr>
    </w:div>
    <w:div w:id="480082517">
      <w:marLeft w:val="640"/>
      <w:marRight w:val="0"/>
      <w:marTop w:val="0"/>
      <w:marBottom w:val="0"/>
      <w:divBdr>
        <w:top w:val="none" w:sz="0" w:space="0" w:color="auto"/>
        <w:left w:val="none" w:sz="0" w:space="0" w:color="auto"/>
        <w:bottom w:val="none" w:sz="0" w:space="0" w:color="auto"/>
        <w:right w:val="none" w:sz="0" w:space="0" w:color="auto"/>
      </w:divBdr>
    </w:div>
    <w:div w:id="480117480">
      <w:marLeft w:val="640"/>
      <w:marRight w:val="0"/>
      <w:marTop w:val="0"/>
      <w:marBottom w:val="0"/>
      <w:divBdr>
        <w:top w:val="none" w:sz="0" w:space="0" w:color="auto"/>
        <w:left w:val="none" w:sz="0" w:space="0" w:color="auto"/>
        <w:bottom w:val="none" w:sz="0" w:space="0" w:color="auto"/>
        <w:right w:val="none" w:sz="0" w:space="0" w:color="auto"/>
      </w:divBdr>
    </w:div>
    <w:div w:id="480118417">
      <w:marLeft w:val="640"/>
      <w:marRight w:val="0"/>
      <w:marTop w:val="0"/>
      <w:marBottom w:val="0"/>
      <w:divBdr>
        <w:top w:val="none" w:sz="0" w:space="0" w:color="auto"/>
        <w:left w:val="none" w:sz="0" w:space="0" w:color="auto"/>
        <w:bottom w:val="none" w:sz="0" w:space="0" w:color="auto"/>
        <w:right w:val="none" w:sz="0" w:space="0" w:color="auto"/>
      </w:divBdr>
    </w:div>
    <w:div w:id="480148908">
      <w:marLeft w:val="640"/>
      <w:marRight w:val="0"/>
      <w:marTop w:val="0"/>
      <w:marBottom w:val="0"/>
      <w:divBdr>
        <w:top w:val="none" w:sz="0" w:space="0" w:color="auto"/>
        <w:left w:val="none" w:sz="0" w:space="0" w:color="auto"/>
        <w:bottom w:val="none" w:sz="0" w:space="0" w:color="auto"/>
        <w:right w:val="none" w:sz="0" w:space="0" w:color="auto"/>
      </w:divBdr>
    </w:div>
    <w:div w:id="480194122">
      <w:marLeft w:val="640"/>
      <w:marRight w:val="0"/>
      <w:marTop w:val="0"/>
      <w:marBottom w:val="0"/>
      <w:divBdr>
        <w:top w:val="none" w:sz="0" w:space="0" w:color="auto"/>
        <w:left w:val="none" w:sz="0" w:space="0" w:color="auto"/>
        <w:bottom w:val="none" w:sz="0" w:space="0" w:color="auto"/>
        <w:right w:val="none" w:sz="0" w:space="0" w:color="auto"/>
      </w:divBdr>
    </w:div>
    <w:div w:id="480194173">
      <w:marLeft w:val="640"/>
      <w:marRight w:val="0"/>
      <w:marTop w:val="0"/>
      <w:marBottom w:val="0"/>
      <w:divBdr>
        <w:top w:val="none" w:sz="0" w:space="0" w:color="auto"/>
        <w:left w:val="none" w:sz="0" w:space="0" w:color="auto"/>
        <w:bottom w:val="none" w:sz="0" w:space="0" w:color="auto"/>
        <w:right w:val="none" w:sz="0" w:space="0" w:color="auto"/>
      </w:divBdr>
    </w:div>
    <w:div w:id="480196455">
      <w:marLeft w:val="640"/>
      <w:marRight w:val="0"/>
      <w:marTop w:val="0"/>
      <w:marBottom w:val="0"/>
      <w:divBdr>
        <w:top w:val="none" w:sz="0" w:space="0" w:color="auto"/>
        <w:left w:val="none" w:sz="0" w:space="0" w:color="auto"/>
        <w:bottom w:val="none" w:sz="0" w:space="0" w:color="auto"/>
        <w:right w:val="none" w:sz="0" w:space="0" w:color="auto"/>
      </w:divBdr>
    </w:div>
    <w:div w:id="480268698">
      <w:marLeft w:val="640"/>
      <w:marRight w:val="0"/>
      <w:marTop w:val="0"/>
      <w:marBottom w:val="0"/>
      <w:divBdr>
        <w:top w:val="none" w:sz="0" w:space="0" w:color="auto"/>
        <w:left w:val="none" w:sz="0" w:space="0" w:color="auto"/>
        <w:bottom w:val="none" w:sz="0" w:space="0" w:color="auto"/>
        <w:right w:val="none" w:sz="0" w:space="0" w:color="auto"/>
      </w:divBdr>
    </w:div>
    <w:div w:id="480316952">
      <w:marLeft w:val="640"/>
      <w:marRight w:val="0"/>
      <w:marTop w:val="0"/>
      <w:marBottom w:val="0"/>
      <w:divBdr>
        <w:top w:val="none" w:sz="0" w:space="0" w:color="auto"/>
        <w:left w:val="none" w:sz="0" w:space="0" w:color="auto"/>
        <w:bottom w:val="none" w:sz="0" w:space="0" w:color="auto"/>
        <w:right w:val="none" w:sz="0" w:space="0" w:color="auto"/>
      </w:divBdr>
    </w:div>
    <w:div w:id="480344779">
      <w:marLeft w:val="640"/>
      <w:marRight w:val="0"/>
      <w:marTop w:val="0"/>
      <w:marBottom w:val="0"/>
      <w:divBdr>
        <w:top w:val="none" w:sz="0" w:space="0" w:color="auto"/>
        <w:left w:val="none" w:sz="0" w:space="0" w:color="auto"/>
        <w:bottom w:val="none" w:sz="0" w:space="0" w:color="auto"/>
        <w:right w:val="none" w:sz="0" w:space="0" w:color="auto"/>
      </w:divBdr>
    </w:div>
    <w:div w:id="480384975">
      <w:marLeft w:val="640"/>
      <w:marRight w:val="0"/>
      <w:marTop w:val="0"/>
      <w:marBottom w:val="0"/>
      <w:divBdr>
        <w:top w:val="none" w:sz="0" w:space="0" w:color="auto"/>
        <w:left w:val="none" w:sz="0" w:space="0" w:color="auto"/>
        <w:bottom w:val="none" w:sz="0" w:space="0" w:color="auto"/>
        <w:right w:val="none" w:sz="0" w:space="0" w:color="auto"/>
      </w:divBdr>
    </w:div>
    <w:div w:id="480387438">
      <w:marLeft w:val="640"/>
      <w:marRight w:val="0"/>
      <w:marTop w:val="0"/>
      <w:marBottom w:val="0"/>
      <w:divBdr>
        <w:top w:val="none" w:sz="0" w:space="0" w:color="auto"/>
        <w:left w:val="none" w:sz="0" w:space="0" w:color="auto"/>
        <w:bottom w:val="none" w:sz="0" w:space="0" w:color="auto"/>
        <w:right w:val="none" w:sz="0" w:space="0" w:color="auto"/>
      </w:divBdr>
    </w:div>
    <w:div w:id="480390163">
      <w:marLeft w:val="640"/>
      <w:marRight w:val="0"/>
      <w:marTop w:val="0"/>
      <w:marBottom w:val="0"/>
      <w:divBdr>
        <w:top w:val="none" w:sz="0" w:space="0" w:color="auto"/>
        <w:left w:val="none" w:sz="0" w:space="0" w:color="auto"/>
        <w:bottom w:val="none" w:sz="0" w:space="0" w:color="auto"/>
        <w:right w:val="none" w:sz="0" w:space="0" w:color="auto"/>
      </w:divBdr>
    </w:div>
    <w:div w:id="480462312">
      <w:marLeft w:val="640"/>
      <w:marRight w:val="0"/>
      <w:marTop w:val="0"/>
      <w:marBottom w:val="0"/>
      <w:divBdr>
        <w:top w:val="none" w:sz="0" w:space="0" w:color="auto"/>
        <w:left w:val="none" w:sz="0" w:space="0" w:color="auto"/>
        <w:bottom w:val="none" w:sz="0" w:space="0" w:color="auto"/>
        <w:right w:val="none" w:sz="0" w:space="0" w:color="auto"/>
      </w:divBdr>
    </w:div>
    <w:div w:id="480539682">
      <w:marLeft w:val="640"/>
      <w:marRight w:val="0"/>
      <w:marTop w:val="0"/>
      <w:marBottom w:val="0"/>
      <w:divBdr>
        <w:top w:val="none" w:sz="0" w:space="0" w:color="auto"/>
        <w:left w:val="none" w:sz="0" w:space="0" w:color="auto"/>
        <w:bottom w:val="none" w:sz="0" w:space="0" w:color="auto"/>
        <w:right w:val="none" w:sz="0" w:space="0" w:color="auto"/>
      </w:divBdr>
    </w:div>
    <w:div w:id="480578627">
      <w:marLeft w:val="640"/>
      <w:marRight w:val="0"/>
      <w:marTop w:val="0"/>
      <w:marBottom w:val="0"/>
      <w:divBdr>
        <w:top w:val="none" w:sz="0" w:space="0" w:color="auto"/>
        <w:left w:val="none" w:sz="0" w:space="0" w:color="auto"/>
        <w:bottom w:val="none" w:sz="0" w:space="0" w:color="auto"/>
        <w:right w:val="none" w:sz="0" w:space="0" w:color="auto"/>
      </w:divBdr>
    </w:div>
    <w:div w:id="480580485">
      <w:marLeft w:val="640"/>
      <w:marRight w:val="0"/>
      <w:marTop w:val="0"/>
      <w:marBottom w:val="0"/>
      <w:divBdr>
        <w:top w:val="none" w:sz="0" w:space="0" w:color="auto"/>
        <w:left w:val="none" w:sz="0" w:space="0" w:color="auto"/>
        <w:bottom w:val="none" w:sz="0" w:space="0" w:color="auto"/>
        <w:right w:val="none" w:sz="0" w:space="0" w:color="auto"/>
      </w:divBdr>
    </w:div>
    <w:div w:id="480581088">
      <w:marLeft w:val="640"/>
      <w:marRight w:val="0"/>
      <w:marTop w:val="0"/>
      <w:marBottom w:val="0"/>
      <w:divBdr>
        <w:top w:val="none" w:sz="0" w:space="0" w:color="auto"/>
        <w:left w:val="none" w:sz="0" w:space="0" w:color="auto"/>
        <w:bottom w:val="none" w:sz="0" w:space="0" w:color="auto"/>
        <w:right w:val="none" w:sz="0" w:space="0" w:color="auto"/>
      </w:divBdr>
    </w:div>
    <w:div w:id="480583086">
      <w:marLeft w:val="640"/>
      <w:marRight w:val="0"/>
      <w:marTop w:val="0"/>
      <w:marBottom w:val="0"/>
      <w:divBdr>
        <w:top w:val="none" w:sz="0" w:space="0" w:color="auto"/>
        <w:left w:val="none" w:sz="0" w:space="0" w:color="auto"/>
        <w:bottom w:val="none" w:sz="0" w:space="0" w:color="auto"/>
        <w:right w:val="none" w:sz="0" w:space="0" w:color="auto"/>
      </w:divBdr>
    </w:div>
    <w:div w:id="480583225">
      <w:marLeft w:val="640"/>
      <w:marRight w:val="0"/>
      <w:marTop w:val="0"/>
      <w:marBottom w:val="0"/>
      <w:divBdr>
        <w:top w:val="none" w:sz="0" w:space="0" w:color="auto"/>
        <w:left w:val="none" w:sz="0" w:space="0" w:color="auto"/>
        <w:bottom w:val="none" w:sz="0" w:space="0" w:color="auto"/>
        <w:right w:val="none" w:sz="0" w:space="0" w:color="auto"/>
      </w:divBdr>
    </w:div>
    <w:div w:id="480653697">
      <w:marLeft w:val="640"/>
      <w:marRight w:val="0"/>
      <w:marTop w:val="0"/>
      <w:marBottom w:val="0"/>
      <w:divBdr>
        <w:top w:val="none" w:sz="0" w:space="0" w:color="auto"/>
        <w:left w:val="none" w:sz="0" w:space="0" w:color="auto"/>
        <w:bottom w:val="none" w:sz="0" w:space="0" w:color="auto"/>
        <w:right w:val="none" w:sz="0" w:space="0" w:color="auto"/>
      </w:divBdr>
    </w:div>
    <w:div w:id="480654012">
      <w:marLeft w:val="640"/>
      <w:marRight w:val="0"/>
      <w:marTop w:val="0"/>
      <w:marBottom w:val="0"/>
      <w:divBdr>
        <w:top w:val="none" w:sz="0" w:space="0" w:color="auto"/>
        <w:left w:val="none" w:sz="0" w:space="0" w:color="auto"/>
        <w:bottom w:val="none" w:sz="0" w:space="0" w:color="auto"/>
        <w:right w:val="none" w:sz="0" w:space="0" w:color="auto"/>
      </w:divBdr>
    </w:div>
    <w:div w:id="480654593">
      <w:marLeft w:val="640"/>
      <w:marRight w:val="0"/>
      <w:marTop w:val="0"/>
      <w:marBottom w:val="0"/>
      <w:divBdr>
        <w:top w:val="none" w:sz="0" w:space="0" w:color="auto"/>
        <w:left w:val="none" w:sz="0" w:space="0" w:color="auto"/>
        <w:bottom w:val="none" w:sz="0" w:space="0" w:color="auto"/>
        <w:right w:val="none" w:sz="0" w:space="0" w:color="auto"/>
      </w:divBdr>
    </w:div>
    <w:div w:id="480655581">
      <w:marLeft w:val="640"/>
      <w:marRight w:val="0"/>
      <w:marTop w:val="0"/>
      <w:marBottom w:val="0"/>
      <w:divBdr>
        <w:top w:val="none" w:sz="0" w:space="0" w:color="auto"/>
        <w:left w:val="none" w:sz="0" w:space="0" w:color="auto"/>
        <w:bottom w:val="none" w:sz="0" w:space="0" w:color="auto"/>
        <w:right w:val="none" w:sz="0" w:space="0" w:color="auto"/>
      </w:divBdr>
    </w:div>
    <w:div w:id="480730476">
      <w:marLeft w:val="640"/>
      <w:marRight w:val="0"/>
      <w:marTop w:val="0"/>
      <w:marBottom w:val="0"/>
      <w:divBdr>
        <w:top w:val="none" w:sz="0" w:space="0" w:color="auto"/>
        <w:left w:val="none" w:sz="0" w:space="0" w:color="auto"/>
        <w:bottom w:val="none" w:sz="0" w:space="0" w:color="auto"/>
        <w:right w:val="none" w:sz="0" w:space="0" w:color="auto"/>
      </w:divBdr>
    </w:div>
    <w:div w:id="480732815">
      <w:marLeft w:val="640"/>
      <w:marRight w:val="0"/>
      <w:marTop w:val="0"/>
      <w:marBottom w:val="0"/>
      <w:divBdr>
        <w:top w:val="none" w:sz="0" w:space="0" w:color="auto"/>
        <w:left w:val="none" w:sz="0" w:space="0" w:color="auto"/>
        <w:bottom w:val="none" w:sz="0" w:space="0" w:color="auto"/>
        <w:right w:val="none" w:sz="0" w:space="0" w:color="auto"/>
      </w:divBdr>
    </w:div>
    <w:div w:id="480773915">
      <w:marLeft w:val="640"/>
      <w:marRight w:val="0"/>
      <w:marTop w:val="0"/>
      <w:marBottom w:val="0"/>
      <w:divBdr>
        <w:top w:val="none" w:sz="0" w:space="0" w:color="auto"/>
        <w:left w:val="none" w:sz="0" w:space="0" w:color="auto"/>
        <w:bottom w:val="none" w:sz="0" w:space="0" w:color="auto"/>
        <w:right w:val="none" w:sz="0" w:space="0" w:color="auto"/>
      </w:divBdr>
    </w:div>
    <w:div w:id="480853609">
      <w:marLeft w:val="640"/>
      <w:marRight w:val="0"/>
      <w:marTop w:val="0"/>
      <w:marBottom w:val="0"/>
      <w:divBdr>
        <w:top w:val="none" w:sz="0" w:space="0" w:color="auto"/>
        <w:left w:val="none" w:sz="0" w:space="0" w:color="auto"/>
        <w:bottom w:val="none" w:sz="0" w:space="0" w:color="auto"/>
        <w:right w:val="none" w:sz="0" w:space="0" w:color="auto"/>
      </w:divBdr>
    </w:div>
    <w:div w:id="480923009">
      <w:marLeft w:val="640"/>
      <w:marRight w:val="0"/>
      <w:marTop w:val="0"/>
      <w:marBottom w:val="0"/>
      <w:divBdr>
        <w:top w:val="none" w:sz="0" w:space="0" w:color="auto"/>
        <w:left w:val="none" w:sz="0" w:space="0" w:color="auto"/>
        <w:bottom w:val="none" w:sz="0" w:space="0" w:color="auto"/>
        <w:right w:val="none" w:sz="0" w:space="0" w:color="auto"/>
      </w:divBdr>
    </w:div>
    <w:div w:id="480923275">
      <w:marLeft w:val="640"/>
      <w:marRight w:val="0"/>
      <w:marTop w:val="0"/>
      <w:marBottom w:val="0"/>
      <w:divBdr>
        <w:top w:val="none" w:sz="0" w:space="0" w:color="auto"/>
        <w:left w:val="none" w:sz="0" w:space="0" w:color="auto"/>
        <w:bottom w:val="none" w:sz="0" w:space="0" w:color="auto"/>
        <w:right w:val="none" w:sz="0" w:space="0" w:color="auto"/>
      </w:divBdr>
    </w:div>
    <w:div w:id="480928994">
      <w:marLeft w:val="640"/>
      <w:marRight w:val="0"/>
      <w:marTop w:val="0"/>
      <w:marBottom w:val="0"/>
      <w:divBdr>
        <w:top w:val="none" w:sz="0" w:space="0" w:color="auto"/>
        <w:left w:val="none" w:sz="0" w:space="0" w:color="auto"/>
        <w:bottom w:val="none" w:sz="0" w:space="0" w:color="auto"/>
        <w:right w:val="none" w:sz="0" w:space="0" w:color="auto"/>
      </w:divBdr>
    </w:div>
    <w:div w:id="481045840">
      <w:marLeft w:val="640"/>
      <w:marRight w:val="0"/>
      <w:marTop w:val="0"/>
      <w:marBottom w:val="0"/>
      <w:divBdr>
        <w:top w:val="none" w:sz="0" w:space="0" w:color="auto"/>
        <w:left w:val="none" w:sz="0" w:space="0" w:color="auto"/>
        <w:bottom w:val="none" w:sz="0" w:space="0" w:color="auto"/>
        <w:right w:val="none" w:sz="0" w:space="0" w:color="auto"/>
      </w:divBdr>
    </w:div>
    <w:div w:id="481046996">
      <w:marLeft w:val="640"/>
      <w:marRight w:val="0"/>
      <w:marTop w:val="0"/>
      <w:marBottom w:val="0"/>
      <w:divBdr>
        <w:top w:val="none" w:sz="0" w:space="0" w:color="auto"/>
        <w:left w:val="none" w:sz="0" w:space="0" w:color="auto"/>
        <w:bottom w:val="none" w:sz="0" w:space="0" w:color="auto"/>
        <w:right w:val="none" w:sz="0" w:space="0" w:color="auto"/>
      </w:divBdr>
    </w:div>
    <w:div w:id="481116102">
      <w:marLeft w:val="640"/>
      <w:marRight w:val="0"/>
      <w:marTop w:val="0"/>
      <w:marBottom w:val="0"/>
      <w:divBdr>
        <w:top w:val="none" w:sz="0" w:space="0" w:color="auto"/>
        <w:left w:val="none" w:sz="0" w:space="0" w:color="auto"/>
        <w:bottom w:val="none" w:sz="0" w:space="0" w:color="auto"/>
        <w:right w:val="none" w:sz="0" w:space="0" w:color="auto"/>
      </w:divBdr>
    </w:div>
    <w:div w:id="481123241">
      <w:marLeft w:val="640"/>
      <w:marRight w:val="0"/>
      <w:marTop w:val="0"/>
      <w:marBottom w:val="0"/>
      <w:divBdr>
        <w:top w:val="none" w:sz="0" w:space="0" w:color="auto"/>
        <w:left w:val="none" w:sz="0" w:space="0" w:color="auto"/>
        <w:bottom w:val="none" w:sz="0" w:space="0" w:color="auto"/>
        <w:right w:val="none" w:sz="0" w:space="0" w:color="auto"/>
      </w:divBdr>
    </w:div>
    <w:div w:id="481165583">
      <w:marLeft w:val="640"/>
      <w:marRight w:val="0"/>
      <w:marTop w:val="0"/>
      <w:marBottom w:val="0"/>
      <w:divBdr>
        <w:top w:val="none" w:sz="0" w:space="0" w:color="auto"/>
        <w:left w:val="none" w:sz="0" w:space="0" w:color="auto"/>
        <w:bottom w:val="none" w:sz="0" w:space="0" w:color="auto"/>
        <w:right w:val="none" w:sz="0" w:space="0" w:color="auto"/>
      </w:divBdr>
    </w:div>
    <w:div w:id="481191968">
      <w:marLeft w:val="640"/>
      <w:marRight w:val="0"/>
      <w:marTop w:val="0"/>
      <w:marBottom w:val="0"/>
      <w:divBdr>
        <w:top w:val="none" w:sz="0" w:space="0" w:color="auto"/>
        <w:left w:val="none" w:sz="0" w:space="0" w:color="auto"/>
        <w:bottom w:val="none" w:sz="0" w:space="0" w:color="auto"/>
        <w:right w:val="none" w:sz="0" w:space="0" w:color="auto"/>
      </w:divBdr>
    </w:div>
    <w:div w:id="481242394">
      <w:marLeft w:val="640"/>
      <w:marRight w:val="0"/>
      <w:marTop w:val="0"/>
      <w:marBottom w:val="0"/>
      <w:divBdr>
        <w:top w:val="none" w:sz="0" w:space="0" w:color="auto"/>
        <w:left w:val="none" w:sz="0" w:space="0" w:color="auto"/>
        <w:bottom w:val="none" w:sz="0" w:space="0" w:color="auto"/>
        <w:right w:val="none" w:sz="0" w:space="0" w:color="auto"/>
      </w:divBdr>
    </w:div>
    <w:div w:id="481242560">
      <w:marLeft w:val="640"/>
      <w:marRight w:val="0"/>
      <w:marTop w:val="0"/>
      <w:marBottom w:val="0"/>
      <w:divBdr>
        <w:top w:val="none" w:sz="0" w:space="0" w:color="auto"/>
        <w:left w:val="none" w:sz="0" w:space="0" w:color="auto"/>
        <w:bottom w:val="none" w:sz="0" w:space="0" w:color="auto"/>
        <w:right w:val="none" w:sz="0" w:space="0" w:color="auto"/>
      </w:divBdr>
    </w:div>
    <w:div w:id="481389742">
      <w:marLeft w:val="640"/>
      <w:marRight w:val="0"/>
      <w:marTop w:val="0"/>
      <w:marBottom w:val="0"/>
      <w:divBdr>
        <w:top w:val="none" w:sz="0" w:space="0" w:color="auto"/>
        <w:left w:val="none" w:sz="0" w:space="0" w:color="auto"/>
        <w:bottom w:val="none" w:sz="0" w:space="0" w:color="auto"/>
        <w:right w:val="none" w:sz="0" w:space="0" w:color="auto"/>
      </w:divBdr>
    </w:div>
    <w:div w:id="481390041">
      <w:marLeft w:val="640"/>
      <w:marRight w:val="0"/>
      <w:marTop w:val="0"/>
      <w:marBottom w:val="0"/>
      <w:divBdr>
        <w:top w:val="none" w:sz="0" w:space="0" w:color="auto"/>
        <w:left w:val="none" w:sz="0" w:space="0" w:color="auto"/>
        <w:bottom w:val="none" w:sz="0" w:space="0" w:color="auto"/>
        <w:right w:val="none" w:sz="0" w:space="0" w:color="auto"/>
      </w:divBdr>
    </w:div>
    <w:div w:id="481503454">
      <w:marLeft w:val="640"/>
      <w:marRight w:val="0"/>
      <w:marTop w:val="0"/>
      <w:marBottom w:val="0"/>
      <w:divBdr>
        <w:top w:val="none" w:sz="0" w:space="0" w:color="auto"/>
        <w:left w:val="none" w:sz="0" w:space="0" w:color="auto"/>
        <w:bottom w:val="none" w:sz="0" w:space="0" w:color="auto"/>
        <w:right w:val="none" w:sz="0" w:space="0" w:color="auto"/>
      </w:divBdr>
    </w:div>
    <w:div w:id="481504569">
      <w:marLeft w:val="640"/>
      <w:marRight w:val="0"/>
      <w:marTop w:val="0"/>
      <w:marBottom w:val="0"/>
      <w:divBdr>
        <w:top w:val="none" w:sz="0" w:space="0" w:color="auto"/>
        <w:left w:val="none" w:sz="0" w:space="0" w:color="auto"/>
        <w:bottom w:val="none" w:sz="0" w:space="0" w:color="auto"/>
        <w:right w:val="none" w:sz="0" w:space="0" w:color="auto"/>
      </w:divBdr>
    </w:div>
    <w:div w:id="481510691">
      <w:marLeft w:val="640"/>
      <w:marRight w:val="0"/>
      <w:marTop w:val="0"/>
      <w:marBottom w:val="0"/>
      <w:divBdr>
        <w:top w:val="none" w:sz="0" w:space="0" w:color="auto"/>
        <w:left w:val="none" w:sz="0" w:space="0" w:color="auto"/>
        <w:bottom w:val="none" w:sz="0" w:space="0" w:color="auto"/>
        <w:right w:val="none" w:sz="0" w:space="0" w:color="auto"/>
      </w:divBdr>
    </w:div>
    <w:div w:id="481704947">
      <w:marLeft w:val="640"/>
      <w:marRight w:val="0"/>
      <w:marTop w:val="0"/>
      <w:marBottom w:val="0"/>
      <w:divBdr>
        <w:top w:val="none" w:sz="0" w:space="0" w:color="auto"/>
        <w:left w:val="none" w:sz="0" w:space="0" w:color="auto"/>
        <w:bottom w:val="none" w:sz="0" w:space="0" w:color="auto"/>
        <w:right w:val="none" w:sz="0" w:space="0" w:color="auto"/>
      </w:divBdr>
    </w:div>
    <w:div w:id="481774917">
      <w:marLeft w:val="640"/>
      <w:marRight w:val="0"/>
      <w:marTop w:val="0"/>
      <w:marBottom w:val="0"/>
      <w:divBdr>
        <w:top w:val="none" w:sz="0" w:space="0" w:color="auto"/>
        <w:left w:val="none" w:sz="0" w:space="0" w:color="auto"/>
        <w:bottom w:val="none" w:sz="0" w:space="0" w:color="auto"/>
        <w:right w:val="none" w:sz="0" w:space="0" w:color="auto"/>
      </w:divBdr>
    </w:div>
    <w:div w:id="481890032">
      <w:marLeft w:val="640"/>
      <w:marRight w:val="0"/>
      <w:marTop w:val="0"/>
      <w:marBottom w:val="0"/>
      <w:divBdr>
        <w:top w:val="none" w:sz="0" w:space="0" w:color="auto"/>
        <w:left w:val="none" w:sz="0" w:space="0" w:color="auto"/>
        <w:bottom w:val="none" w:sz="0" w:space="0" w:color="auto"/>
        <w:right w:val="none" w:sz="0" w:space="0" w:color="auto"/>
      </w:divBdr>
    </w:div>
    <w:div w:id="481890368">
      <w:marLeft w:val="640"/>
      <w:marRight w:val="0"/>
      <w:marTop w:val="0"/>
      <w:marBottom w:val="0"/>
      <w:divBdr>
        <w:top w:val="none" w:sz="0" w:space="0" w:color="auto"/>
        <w:left w:val="none" w:sz="0" w:space="0" w:color="auto"/>
        <w:bottom w:val="none" w:sz="0" w:space="0" w:color="auto"/>
        <w:right w:val="none" w:sz="0" w:space="0" w:color="auto"/>
      </w:divBdr>
    </w:div>
    <w:div w:id="481893250">
      <w:marLeft w:val="640"/>
      <w:marRight w:val="0"/>
      <w:marTop w:val="0"/>
      <w:marBottom w:val="0"/>
      <w:divBdr>
        <w:top w:val="none" w:sz="0" w:space="0" w:color="auto"/>
        <w:left w:val="none" w:sz="0" w:space="0" w:color="auto"/>
        <w:bottom w:val="none" w:sz="0" w:space="0" w:color="auto"/>
        <w:right w:val="none" w:sz="0" w:space="0" w:color="auto"/>
      </w:divBdr>
    </w:div>
    <w:div w:id="481967039">
      <w:marLeft w:val="640"/>
      <w:marRight w:val="0"/>
      <w:marTop w:val="0"/>
      <w:marBottom w:val="0"/>
      <w:divBdr>
        <w:top w:val="none" w:sz="0" w:space="0" w:color="auto"/>
        <w:left w:val="none" w:sz="0" w:space="0" w:color="auto"/>
        <w:bottom w:val="none" w:sz="0" w:space="0" w:color="auto"/>
        <w:right w:val="none" w:sz="0" w:space="0" w:color="auto"/>
      </w:divBdr>
    </w:div>
    <w:div w:id="481968478">
      <w:marLeft w:val="640"/>
      <w:marRight w:val="0"/>
      <w:marTop w:val="0"/>
      <w:marBottom w:val="0"/>
      <w:divBdr>
        <w:top w:val="none" w:sz="0" w:space="0" w:color="auto"/>
        <w:left w:val="none" w:sz="0" w:space="0" w:color="auto"/>
        <w:bottom w:val="none" w:sz="0" w:space="0" w:color="auto"/>
        <w:right w:val="none" w:sz="0" w:space="0" w:color="auto"/>
      </w:divBdr>
    </w:div>
    <w:div w:id="482041591">
      <w:marLeft w:val="640"/>
      <w:marRight w:val="0"/>
      <w:marTop w:val="0"/>
      <w:marBottom w:val="0"/>
      <w:divBdr>
        <w:top w:val="none" w:sz="0" w:space="0" w:color="auto"/>
        <w:left w:val="none" w:sz="0" w:space="0" w:color="auto"/>
        <w:bottom w:val="none" w:sz="0" w:space="0" w:color="auto"/>
        <w:right w:val="none" w:sz="0" w:space="0" w:color="auto"/>
      </w:divBdr>
    </w:div>
    <w:div w:id="482043463">
      <w:marLeft w:val="640"/>
      <w:marRight w:val="0"/>
      <w:marTop w:val="0"/>
      <w:marBottom w:val="0"/>
      <w:divBdr>
        <w:top w:val="none" w:sz="0" w:space="0" w:color="auto"/>
        <w:left w:val="none" w:sz="0" w:space="0" w:color="auto"/>
        <w:bottom w:val="none" w:sz="0" w:space="0" w:color="auto"/>
        <w:right w:val="none" w:sz="0" w:space="0" w:color="auto"/>
      </w:divBdr>
    </w:div>
    <w:div w:id="482088532">
      <w:marLeft w:val="640"/>
      <w:marRight w:val="0"/>
      <w:marTop w:val="0"/>
      <w:marBottom w:val="0"/>
      <w:divBdr>
        <w:top w:val="none" w:sz="0" w:space="0" w:color="auto"/>
        <w:left w:val="none" w:sz="0" w:space="0" w:color="auto"/>
        <w:bottom w:val="none" w:sz="0" w:space="0" w:color="auto"/>
        <w:right w:val="none" w:sz="0" w:space="0" w:color="auto"/>
      </w:divBdr>
    </w:div>
    <w:div w:id="482162866">
      <w:marLeft w:val="640"/>
      <w:marRight w:val="0"/>
      <w:marTop w:val="0"/>
      <w:marBottom w:val="0"/>
      <w:divBdr>
        <w:top w:val="none" w:sz="0" w:space="0" w:color="auto"/>
        <w:left w:val="none" w:sz="0" w:space="0" w:color="auto"/>
        <w:bottom w:val="none" w:sz="0" w:space="0" w:color="auto"/>
        <w:right w:val="none" w:sz="0" w:space="0" w:color="auto"/>
      </w:divBdr>
    </w:div>
    <w:div w:id="482241481">
      <w:marLeft w:val="640"/>
      <w:marRight w:val="0"/>
      <w:marTop w:val="0"/>
      <w:marBottom w:val="0"/>
      <w:divBdr>
        <w:top w:val="none" w:sz="0" w:space="0" w:color="auto"/>
        <w:left w:val="none" w:sz="0" w:space="0" w:color="auto"/>
        <w:bottom w:val="none" w:sz="0" w:space="0" w:color="auto"/>
        <w:right w:val="none" w:sz="0" w:space="0" w:color="auto"/>
      </w:divBdr>
    </w:div>
    <w:div w:id="482241971">
      <w:marLeft w:val="640"/>
      <w:marRight w:val="0"/>
      <w:marTop w:val="0"/>
      <w:marBottom w:val="0"/>
      <w:divBdr>
        <w:top w:val="none" w:sz="0" w:space="0" w:color="auto"/>
        <w:left w:val="none" w:sz="0" w:space="0" w:color="auto"/>
        <w:bottom w:val="none" w:sz="0" w:space="0" w:color="auto"/>
        <w:right w:val="none" w:sz="0" w:space="0" w:color="auto"/>
      </w:divBdr>
    </w:div>
    <w:div w:id="482281736">
      <w:marLeft w:val="640"/>
      <w:marRight w:val="0"/>
      <w:marTop w:val="0"/>
      <w:marBottom w:val="0"/>
      <w:divBdr>
        <w:top w:val="none" w:sz="0" w:space="0" w:color="auto"/>
        <w:left w:val="none" w:sz="0" w:space="0" w:color="auto"/>
        <w:bottom w:val="none" w:sz="0" w:space="0" w:color="auto"/>
        <w:right w:val="none" w:sz="0" w:space="0" w:color="auto"/>
      </w:divBdr>
    </w:div>
    <w:div w:id="482309307">
      <w:marLeft w:val="640"/>
      <w:marRight w:val="0"/>
      <w:marTop w:val="0"/>
      <w:marBottom w:val="0"/>
      <w:divBdr>
        <w:top w:val="none" w:sz="0" w:space="0" w:color="auto"/>
        <w:left w:val="none" w:sz="0" w:space="0" w:color="auto"/>
        <w:bottom w:val="none" w:sz="0" w:space="0" w:color="auto"/>
        <w:right w:val="none" w:sz="0" w:space="0" w:color="auto"/>
      </w:divBdr>
    </w:div>
    <w:div w:id="482427015">
      <w:marLeft w:val="640"/>
      <w:marRight w:val="0"/>
      <w:marTop w:val="0"/>
      <w:marBottom w:val="0"/>
      <w:divBdr>
        <w:top w:val="none" w:sz="0" w:space="0" w:color="auto"/>
        <w:left w:val="none" w:sz="0" w:space="0" w:color="auto"/>
        <w:bottom w:val="none" w:sz="0" w:space="0" w:color="auto"/>
        <w:right w:val="none" w:sz="0" w:space="0" w:color="auto"/>
      </w:divBdr>
    </w:div>
    <w:div w:id="482428332">
      <w:marLeft w:val="640"/>
      <w:marRight w:val="0"/>
      <w:marTop w:val="0"/>
      <w:marBottom w:val="0"/>
      <w:divBdr>
        <w:top w:val="none" w:sz="0" w:space="0" w:color="auto"/>
        <w:left w:val="none" w:sz="0" w:space="0" w:color="auto"/>
        <w:bottom w:val="none" w:sz="0" w:space="0" w:color="auto"/>
        <w:right w:val="none" w:sz="0" w:space="0" w:color="auto"/>
      </w:divBdr>
    </w:div>
    <w:div w:id="482435408">
      <w:marLeft w:val="640"/>
      <w:marRight w:val="0"/>
      <w:marTop w:val="0"/>
      <w:marBottom w:val="0"/>
      <w:divBdr>
        <w:top w:val="none" w:sz="0" w:space="0" w:color="auto"/>
        <w:left w:val="none" w:sz="0" w:space="0" w:color="auto"/>
        <w:bottom w:val="none" w:sz="0" w:space="0" w:color="auto"/>
        <w:right w:val="none" w:sz="0" w:space="0" w:color="auto"/>
      </w:divBdr>
    </w:div>
    <w:div w:id="482503686">
      <w:marLeft w:val="640"/>
      <w:marRight w:val="0"/>
      <w:marTop w:val="0"/>
      <w:marBottom w:val="0"/>
      <w:divBdr>
        <w:top w:val="none" w:sz="0" w:space="0" w:color="auto"/>
        <w:left w:val="none" w:sz="0" w:space="0" w:color="auto"/>
        <w:bottom w:val="none" w:sz="0" w:space="0" w:color="auto"/>
        <w:right w:val="none" w:sz="0" w:space="0" w:color="auto"/>
      </w:divBdr>
    </w:div>
    <w:div w:id="482505278">
      <w:marLeft w:val="640"/>
      <w:marRight w:val="0"/>
      <w:marTop w:val="0"/>
      <w:marBottom w:val="0"/>
      <w:divBdr>
        <w:top w:val="none" w:sz="0" w:space="0" w:color="auto"/>
        <w:left w:val="none" w:sz="0" w:space="0" w:color="auto"/>
        <w:bottom w:val="none" w:sz="0" w:space="0" w:color="auto"/>
        <w:right w:val="none" w:sz="0" w:space="0" w:color="auto"/>
      </w:divBdr>
    </w:div>
    <w:div w:id="482508086">
      <w:marLeft w:val="640"/>
      <w:marRight w:val="0"/>
      <w:marTop w:val="0"/>
      <w:marBottom w:val="0"/>
      <w:divBdr>
        <w:top w:val="none" w:sz="0" w:space="0" w:color="auto"/>
        <w:left w:val="none" w:sz="0" w:space="0" w:color="auto"/>
        <w:bottom w:val="none" w:sz="0" w:space="0" w:color="auto"/>
        <w:right w:val="none" w:sz="0" w:space="0" w:color="auto"/>
      </w:divBdr>
    </w:div>
    <w:div w:id="482547892">
      <w:marLeft w:val="640"/>
      <w:marRight w:val="0"/>
      <w:marTop w:val="0"/>
      <w:marBottom w:val="0"/>
      <w:divBdr>
        <w:top w:val="none" w:sz="0" w:space="0" w:color="auto"/>
        <w:left w:val="none" w:sz="0" w:space="0" w:color="auto"/>
        <w:bottom w:val="none" w:sz="0" w:space="0" w:color="auto"/>
        <w:right w:val="none" w:sz="0" w:space="0" w:color="auto"/>
      </w:divBdr>
    </w:div>
    <w:div w:id="482624160">
      <w:marLeft w:val="640"/>
      <w:marRight w:val="0"/>
      <w:marTop w:val="0"/>
      <w:marBottom w:val="0"/>
      <w:divBdr>
        <w:top w:val="none" w:sz="0" w:space="0" w:color="auto"/>
        <w:left w:val="none" w:sz="0" w:space="0" w:color="auto"/>
        <w:bottom w:val="none" w:sz="0" w:space="0" w:color="auto"/>
        <w:right w:val="none" w:sz="0" w:space="0" w:color="auto"/>
      </w:divBdr>
    </w:div>
    <w:div w:id="482624505">
      <w:marLeft w:val="640"/>
      <w:marRight w:val="0"/>
      <w:marTop w:val="0"/>
      <w:marBottom w:val="0"/>
      <w:divBdr>
        <w:top w:val="none" w:sz="0" w:space="0" w:color="auto"/>
        <w:left w:val="none" w:sz="0" w:space="0" w:color="auto"/>
        <w:bottom w:val="none" w:sz="0" w:space="0" w:color="auto"/>
        <w:right w:val="none" w:sz="0" w:space="0" w:color="auto"/>
      </w:divBdr>
    </w:div>
    <w:div w:id="482628478">
      <w:marLeft w:val="640"/>
      <w:marRight w:val="0"/>
      <w:marTop w:val="0"/>
      <w:marBottom w:val="0"/>
      <w:divBdr>
        <w:top w:val="none" w:sz="0" w:space="0" w:color="auto"/>
        <w:left w:val="none" w:sz="0" w:space="0" w:color="auto"/>
        <w:bottom w:val="none" w:sz="0" w:space="0" w:color="auto"/>
        <w:right w:val="none" w:sz="0" w:space="0" w:color="auto"/>
      </w:divBdr>
    </w:div>
    <w:div w:id="482739452">
      <w:marLeft w:val="640"/>
      <w:marRight w:val="0"/>
      <w:marTop w:val="0"/>
      <w:marBottom w:val="0"/>
      <w:divBdr>
        <w:top w:val="none" w:sz="0" w:space="0" w:color="auto"/>
        <w:left w:val="none" w:sz="0" w:space="0" w:color="auto"/>
        <w:bottom w:val="none" w:sz="0" w:space="0" w:color="auto"/>
        <w:right w:val="none" w:sz="0" w:space="0" w:color="auto"/>
      </w:divBdr>
    </w:div>
    <w:div w:id="482743208">
      <w:marLeft w:val="640"/>
      <w:marRight w:val="0"/>
      <w:marTop w:val="0"/>
      <w:marBottom w:val="0"/>
      <w:divBdr>
        <w:top w:val="none" w:sz="0" w:space="0" w:color="auto"/>
        <w:left w:val="none" w:sz="0" w:space="0" w:color="auto"/>
        <w:bottom w:val="none" w:sz="0" w:space="0" w:color="auto"/>
        <w:right w:val="none" w:sz="0" w:space="0" w:color="auto"/>
      </w:divBdr>
    </w:div>
    <w:div w:id="482817500">
      <w:marLeft w:val="640"/>
      <w:marRight w:val="0"/>
      <w:marTop w:val="0"/>
      <w:marBottom w:val="0"/>
      <w:divBdr>
        <w:top w:val="none" w:sz="0" w:space="0" w:color="auto"/>
        <w:left w:val="none" w:sz="0" w:space="0" w:color="auto"/>
        <w:bottom w:val="none" w:sz="0" w:space="0" w:color="auto"/>
        <w:right w:val="none" w:sz="0" w:space="0" w:color="auto"/>
      </w:divBdr>
    </w:div>
    <w:div w:id="482817532">
      <w:marLeft w:val="640"/>
      <w:marRight w:val="0"/>
      <w:marTop w:val="0"/>
      <w:marBottom w:val="0"/>
      <w:divBdr>
        <w:top w:val="none" w:sz="0" w:space="0" w:color="auto"/>
        <w:left w:val="none" w:sz="0" w:space="0" w:color="auto"/>
        <w:bottom w:val="none" w:sz="0" w:space="0" w:color="auto"/>
        <w:right w:val="none" w:sz="0" w:space="0" w:color="auto"/>
      </w:divBdr>
    </w:div>
    <w:div w:id="482820867">
      <w:marLeft w:val="640"/>
      <w:marRight w:val="0"/>
      <w:marTop w:val="0"/>
      <w:marBottom w:val="0"/>
      <w:divBdr>
        <w:top w:val="none" w:sz="0" w:space="0" w:color="auto"/>
        <w:left w:val="none" w:sz="0" w:space="0" w:color="auto"/>
        <w:bottom w:val="none" w:sz="0" w:space="0" w:color="auto"/>
        <w:right w:val="none" w:sz="0" w:space="0" w:color="auto"/>
      </w:divBdr>
    </w:div>
    <w:div w:id="482888239">
      <w:marLeft w:val="640"/>
      <w:marRight w:val="0"/>
      <w:marTop w:val="0"/>
      <w:marBottom w:val="0"/>
      <w:divBdr>
        <w:top w:val="none" w:sz="0" w:space="0" w:color="auto"/>
        <w:left w:val="none" w:sz="0" w:space="0" w:color="auto"/>
        <w:bottom w:val="none" w:sz="0" w:space="0" w:color="auto"/>
        <w:right w:val="none" w:sz="0" w:space="0" w:color="auto"/>
      </w:divBdr>
    </w:div>
    <w:div w:id="482888834">
      <w:marLeft w:val="640"/>
      <w:marRight w:val="0"/>
      <w:marTop w:val="0"/>
      <w:marBottom w:val="0"/>
      <w:divBdr>
        <w:top w:val="none" w:sz="0" w:space="0" w:color="auto"/>
        <w:left w:val="none" w:sz="0" w:space="0" w:color="auto"/>
        <w:bottom w:val="none" w:sz="0" w:space="0" w:color="auto"/>
        <w:right w:val="none" w:sz="0" w:space="0" w:color="auto"/>
      </w:divBdr>
    </w:div>
    <w:div w:id="482936453">
      <w:marLeft w:val="640"/>
      <w:marRight w:val="0"/>
      <w:marTop w:val="0"/>
      <w:marBottom w:val="0"/>
      <w:divBdr>
        <w:top w:val="none" w:sz="0" w:space="0" w:color="auto"/>
        <w:left w:val="none" w:sz="0" w:space="0" w:color="auto"/>
        <w:bottom w:val="none" w:sz="0" w:space="0" w:color="auto"/>
        <w:right w:val="none" w:sz="0" w:space="0" w:color="auto"/>
      </w:divBdr>
    </w:div>
    <w:div w:id="482965181">
      <w:marLeft w:val="640"/>
      <w:marRight w:val="0"/>
      <w:marTop w:val="0"/>
      <w:marBottom w:val="0"/>
      <w:divBdr>
        <w:top w:val="none" w:sz="0" w:space="0" w:color="auto"/>
        <w:left w:val="none" w:sz="0" w:space="0" w:color="auto"/>
        <w:bottom w:val="none" w:sz="0" w:space="0" w:color="auto"/>
        <w:right w:val="none" w:sz="0" w:space="0" w:color="auto"/>
      </w:divBdr>
    </w:div>
    <w:div w:id="483088984">
      <w:marLeft w:val="640"/>
      <w:marRight w:val="0"/>
      <w:marTop w:val="0"/>
      <w:marBottom w:val="0"/>
      <w:divBdr>
        <w:top w:val="none" w:sz="0" w:space="0" w:color="auto"/>
        <w:left w:val="none" w:sz="0" w:space="0" w:color="auto"/>
        <w:bottom w:val="none" w:sz="0" w:space="0" w:color="auto"/>
        <w:right w:val="none" w:sz="0" w:space="0" w:color="auto"/>
      </w:divBdr>
    </w:div>
    <w:div w:id="483203154">
      <w:marLeft w:val="640"/>
      <w:marRight w:val="0"/>
      <w:marTop w:val="0"/>
      <w:marBottom w:val="0"/>
      <w:divBdr>
        <w:top w:val="none" w:sz="0" w:space="0" w:color="auto"/>
        <w:left w:val="none" w:sz="0" w:space="0" w:color="auto"/>
        <w:bottom w:val="none" w:sz="0" w:space="0" w:color="auto"/>
        <w:right w:val="none" w:sz="0" w:space="0" w:color="auto"/>
      </w:divBdr>
    </w:div>
    <w:div w:id="483205247">
      <w:marLeft w:val="640"/>
      <w:marRight w:val="0"/>
      <w:marTop w:val="0"/>
      <w:marBottom w:val="0"/>
      <w:divBdr>
        <w:top w:val="none" w:sz="0" w:space="0" w:color="auto"/>
        <w:left w:val="none" w:sz="0" w:space="0" w:color="auto"/>
        <w:bottom w:val="none" w:sz="0" w:space="0" w:color="auto"/>
        <w:right w:val="none" w:sz="0" w:space="0" w:color="auto"/>
      </w:divBdr>
    </w:div>
    <w:div w:id="483205762">
      <w:marLeft w:val="640"/>
      <w:marRight w:val="0"/>
      <w:marTop w:val="0"/>
      <w:marBottom w:val="0"/>
      <w:divBdr>
        <w:top w:val="none" w:sz="0" w:space="0" w:color="auto"/>
        <w:left w:val="none" w:sz="0" w:space="0" w:color="auto"/>
        <w:bottom w:val="none" w:sz="0" w:space="0" w:color="auto"/>
        <w:right w:val="none" w:sz="0" w:space="0" w:color="auto"/>
      </w:divBdr>
    </w:div>
    <w:div w:id="483206206">
      <w:marLeft w:val="640"/>
      <w:marRight w:val="0"/>
      <w:marTop w:val="0"/>
      <w:marBottom w:val="0"/>
      <w:divBdr>
        <w:top w:val="none" w:sz="0" w:space="0" w:color="auto"/>
        <w:left w:val="none" w:sz="0" w:space="0" w:color="auto"/>
        <w:bottom w:val="none" w:sz="0" w:space="0" w:color="auto"/>
        <w:right w:val="none" w:sz="0" w:space="0" w:color="auto"/>
      </w:divBdr>
    </w:div>
    <w:div w:id="483274380">
      <w:marLeft w:val="640"/>
      <w:marRight w:val="0"/>
      <w:marTop w:val="0"/>
      <w:marBottom w:val="0"/>
      <w:divBdr>
        <w:top w:val="none" w:sz="0" w:space="0" w:color="auto"/>
        <w:left w:val="none" w:sz="0" w:space="0" w:color="auto"/>
        <w:bottom w:val="none" w:sz="0" w:space="0" w:color="auto"/>
        <w:right w:val="none" w:sz="0" w:space="0" w:color="auto"/>
      </w:divBdr>
    </w:div>
    <w:div w:id="483277841">
      <w:marLeft w:val="640"/>
      <w:marRight w:val="0"/>
      <w:marTop w:val="0"/>
      <w:marBottom w:val="0"/>
      <w:divBdr>
        <w:top w:val="none" w:sz="0" w:space="0" w:color="auto"/>
        <w:left w:val="none" w:sz="0" w:space="0" w:color="auto"/>
        <w:bottom w:val="none" w:sz="0" w:space="0" w:color="auto"/>
        <w:right w:val="none" w:sz="0" w:space="0" w:color="auto"/>
      </w:divBdr>
    </w:div>
    <w:div w:id="483281431">
      <w:marLeft w:val="640"/>
      <w:marRight w:val="0"/>
      <w:marTop w:val="0"/>
      <w:marBottom w:val="0"/>
      <w:divBdr>
        <w:top w:val="none" w:sz="0" w:space="0" w:color="auto"/>
        <w:left w:val="none" w:sz="0" w:space="0" w:color="auto"/>
        <w:bottom w:val="none" w:sz="0" w:space="0" w:color="auto"/>
        <w:right w:val="none" w:sz="0" w:space="0" w:color="auto"/>
      </w:divBdr>
    </w:div>
    <w:div w:id="483351192">
      <w:marLeft w:val="640"/>
      <w:marRight w:val="0"/>
      <w:marTop w:val="0"/>
      <w:marBottom w:val="0"/>
      <w:divBdr>
        <w:top w:val="none" w:sz="0" w:space="0" w:color="auto"/>
        <w:left w:val="none" w:sz="0" w:space="0" w:color="auto"/>
        <w:bottom w:val="none" w:sz="0" w:space="0" w:color="auto"/>
        <w:right w:val="none" w:sz="0" w:space="0" w:color="auto"/>
      </w:divBdr>
    </w:div>
    <w:div w:id="483357837">
      <w:marLeft w:val="640"/>
      <w:marRight w:val="0"/>
      <w:marTop w:val="0"/>
      <w:marBottom w:val="0"/>
      <w:divBdr>
        <w:top w:val="none" w:sz="0" w:space="0" w:color="auto"/>
        <w:left w:val="none" w:sz="0" w:space="0" w:color="auto"/>
        <w:bottom w:val="none" w:sz="0" w:space="0" w:color="auto"/>
        <w:right w:val="none" w:sz="0" w:space="0" w:color="auto"/>
      </w:divBdr>
    </w:div>
    <w:div w:id="483393848">
      <w:marLeft w:val="640"/>
      <w:marRight w:val="0"/>
      <w:marTop w:val="0"/>
      <w:marBottom w:val="0"/>
      <w:divBdr>
        <w:top w:val="none" w:sz="0" w:space="0" w:color="auto"/>
        <w:left w:val="none" w:sz="0" w:space="0" w:color="auto"/>
        <w:bottom w:val="none" w:sz="0" w:space="0" w:color="auto"/>
        <w:right w:val="none" w:sz="0" w:space="0" w:color="auto"/>
      </w:divBdr>
    </w:div>
    <w:div w:id="483397398">
      <w:marLeft w:val="640"/>
      <w:marRight w:val="0"/>
      <w:marTop w:val="0"/>
      <w:marBottom w:val="0"/>
      <w:divBdr>
        <w:top w:val="none" w:sz="0" w:space="0" w:color="auto"/>
        <w:left w:val="none" w:sz="0" w:space="0" w:color="auto"/>
        <w:bottom w:val="none" w:sz="0" w:space="0" w:color="auto"/>
        <w:right w:val="none" w:sz="0" w:space="0" w:color="auto"/>
      </w:divBdr>
    </w:div>
    <w:div w:id="483470456">
      <w:marLeft w:val="640"/>
      <w:marRight w:val="0"/>
      <w:marTop w:val="0"/>
      <w:marBottom w:val="0"/>
      <w:divBdr>
        <w:top w:val="none" w:sz="0" w:space="0" w:color="auto"/>
        <w:left w:val="none" w:sz="0" w:space="0" w:color="auto"/>
        <w:bottom w:val="none" w:sz="0" w:space="0" w:color="auto"/>
        <w:right w:val="none" w:sz="0" w:space="0" w:color="auto"/>
      </w:divBdr>
    </w:div>
    <w:div w:id="483471280">
      <w:marLeft w:val="640"/>
      <w:marRight w:val="0"/>
      <w:marTop w:val="0"/>
      <w:marBottom w:val="0"/>
      <w:divBdr>
        <w:top w:val="none" w:sz="0" w:space="0" w:color="auto"/>
        <w:left w:val="none" w:sz="0" w:space="0" w:color="auto"/>
        <w:bottom w:val="none" w:sz="0" w:space="0" w:color="auto"/>
        <w:right w:val="none" w:sz="0" w:space="0" w:color="auto"/>
      </w:divBdr>
    </w:div>
    <w:div w:id="483475523">
      <w:marLeft w:val="640"/>
      <w:marRight w:val="0"/>
      <w:marTop w:val="0"/>
      <w:marBottom w:val="0"/>
      <w:divBdr>
        <w:top w:val="none" w:sz="0" w:space="0" w:color="auto"/>
        <w:left w:val="none" w:sz="0" w:space="0" w:color="auto"/>
        <w:bottom w:val="none" w:sz="0" w:space="0" w:color="auto"/>
        <w:right w:val="none" w:sz="0" w:space="0" w:color="auto"/>
      </w:divBdr>
    </w:div>
    <w:div w:id="483475706">
      <w:marLeft w:val="640"/>
      <w:marRight w:val="0"/>
      <w:marTop w:val="0"/>
      <w:marBottom w:val="0"/>
      <w:divBdr>
        <w:top w:val="none" w:sz="0" w:space="0" w:color="auto"/>
        <w:left w:val="none" w:sz="0" w:space="0" w:color="auto"/>
        <w:bottom w:val="none" w:sz="0" w:space="0" w:color="auto"/>
        <w:right w:val="none" w:sz="0" w:space="0" w:color="auto"/>
      </w:divBdr>
    </w:div>
    <w:div w:id="483590853">
      <w:marLeft w:val="640"/>
      <w:marRight w:val="0"/>
      <w:marTop w:val="0"/>
      <w:marBottom w:val="0"/>
      <w:divBdr>
        <w:top w:val="none" w:sz="0" w:space="0" w:color="auto"/>
        <w:left w:val="none" w:sz="0" w:space="0" w:color="auto"/>
        <w:bottom w:val="none" w:sz="0" w:space="0" w:color="auto"/>
        <w:right w:val="none" w:sz="0" w:space="0" w:color="auto"/>
      </w:divBdr>
    </w:div>
    <w:div w:id="483593473">
      <w:marLeft w:val="640"/>
      <w:marRight w:val="0"/>
      <w:marTop w:val="0"/>
      <w:marBottom w:val="0"/>
      <w:divBdr>
        <w:top w:val="none" w:sz="0" w:space="0" w:color="auto"/>
        <w:left w:val="none" w:sz="0" w:space="0" w:color="auto"/>
        <w:bottom w:val="none" w:sz="0" w:space="0" w:color="auto"/>
        <w:right w:val="none" w:sz="0" w:space="0" w:color="auto"/>
      </w:divBdr>
    </w:div>
    <w:div w:id="483666070">
      <w:marLeft w:val="640"/>
      <w:marRight w:val="0"/>
      <w:marTop w:val="0"/>
      <w:marBottom w:val="0"/>
      <w:divBdr>
        <w:top w:val="none" w:sz="0" w:space="0" w:color="auto"/>
        <w:left w:val="none" w:sz="0" w:space="0" w:color="auto"/>
        <w:bottom w:val="none" w:sz="0" w:space="0" w:color="auto"/>
        <w:right w:val="none" w:sz="0" w:space="0" w:color="auto"/>
      </w:divBdr>
    </w:div>
    <w:div w:id="483666085">
      <w:marLeft w:val="640"/>
      <w:marRight w:val="0"/>
      <w:marTop w:val="0"/>
      <w:marBottom w:val="0"/>
      <w:divBdr>
        <w:top w:val="none" w:sz="0" w:space="0" w:color="auto"/>
        <w:left w:val="none" w:sz="0" w:space="0" w:color="auto"/>
        <w:bottom w:val="none" w:sz="0" w:space="0" w:color="auto"/>
        <w:right w:val="none" w:sz="0" w:space="0" w:color="auto"/>
      </w:divBdr>
    </w:div>
    <w:div w:id="483737470">
      <w:marLeft w:val="640"/>
      <w:marRight w:val="0"/>
      <w:marTop w:val="0"/>
      <w:marBottom w:val="0"/>
      <w:divBdr>
        <w:top w:val="none" w:sz="0" w:space="0" w:color="auto"/>
        <w:left w:val="none" w:sz="0" w:space="0" w:color="auto"/>
        <w:bottom w:val="none" w:sz="0" w:space="0" w:color="auto"/>
        <w:right w:val="none" w:sz="0" w:space="0" w:color="auto"/>
      </w:divBdr>
    </w:div>
    <w:div w:id="483743291">
      <w:marLeft w:val="640"/>
      <w:marRight w:val="0"/>
      <w:marTop w:val="0"/>
      <w:marBottom w:val="0"/>
      <w:divBdr>
        <w:top w:val="none" w:sz="0" w:space="0" w:color="auto"/>
        <w:left w:val="none" w:sz="0" w:space="0" w:color="auto"/>
        <w:bottom w:val="none" w:sz="0" w:space="0" w:color="auto"/>
        <w:right w:val="none" w:sz="0" w:space="0" w:color="auto"/>
      </w:divBdr>
    </w:div>
    <w:div w:id="483788424">
      <w:marLeft w:val="640"/>
      <w:marRight w:val="0"/>
      <w:marTop w:val="0"/>
      <w:marBottom w:val="0"/>
      <w:divBdr>
        <w:top w:val="none" w:sz="0" w:space="0" w:color="auto"/>
        <w:left w:val="none" w:sz="0" w:space="0" w:color="auto"/>
        <w:bottom w:val="none" w:sz="0" w:space="0" w:color="auto"/>
        <w:right w:val="none" w:sz="0" w:space="0" w:color="auto"/>
      </w:divBdr>
    </w:div>
    <w:div w:id="483817686">
      <w:marLeft w:val="640"/>
      <w:marRight w:val="0"/>
      <w:marTop w:val="0"/>
      <w:marBottom w:val="0"/>
      <w:divBdr>
        <w:top w:val="none" w:sz="0" w:space="0" w:color="auto"/>
        <w:left w:val="none" w:sz="0" w:space="0" w:color="auto"/>
        <w:bottom w:val="none" w:sz="0" w:space="0" w:color="auto"/>
        <w:right w:val="none" w:sz="0" w:space="0" w:color="auto"/>
      </w:divBdr>
    </w:div>
    <w:div w:id="483863191">
      <w:marLeft w:val="640"/>
      <w:marRight w:val="0"/>
      <w:marTop w:val="0"/>
      <w:marBottom w:val="0"/>
      <w:divBdr>
        <w:top w:val="none" w:sz="0" w:space="0" w:color="auto"/>
        <w:left w:val="none" w:sz="0" w:space="0" w:color="auto"/>
        <w:bottom w:val="none" w:sz="0" w:space="0" w:color="auto"/>
        <w:right w:val="none" w:sz="0" w:space="0" w:color="auto"/>
      </w:divBdr>
    </w:div>
    <w:div w:id="484008907">
      <w:marLeft w:val="640"/>
      <w:marRight w:val="0"/>
      <w:marTop w:val="0"/>
      <w:marBottom w:val="0"/>
      <w:divBdr>
        <w:top w:val="none" w:sz="0" w:space="0" w:color="auto"/>
        <w:left w:val="none" w:sz="0" w:space="0" w:color="auto"/>
        <w:bottom w:val="none" w:sz="0" w:space="0" w:color="auto"/>
        <w:right w:val="none" w:sz="0" w:space="0" w:color="auto"/>
      </w:divBdr>
    </w:div>
    <w:div w:id="484013486">
      <w:marLeft w:val="640"/>
      <w:marRight w:val="0"/>
      <w:marTop w:val="0"/>
      <w:marBottom w:val="0"/>
      <w:divBdr>
        <w:top w:val="none" w:sz="0" w:space="0" w:color="auto"/>
        <w:left w:val="none" w:sz="0" w:space="0" w:color="auto"/>
        <w:bottom w:val="none" w:sz="0" w:space="0" w:color="auto"/>
        <w:right w:val="none" w:sz="0" w:space="0" w:color="auto"/>
      </w:divBdr>
    </w:div>
    <w:div w:id="484081341">
      <w:marLeft w:val="640"/>
      <w:marRight w:val="0"/>
      <w:marTop w:val="0"/>
      <w:marBottom w:val="0"/>
      <w:divBdr>
        <w:top w:val="none" w:sz="0" w:space="0" w:color="auto"/>
        <w:left w:val="none" w:sz="0" w:space="0" w:color="auto"/>
        <w:bottom w:val="none" w:sz="0" w:space="0" w:color="auto"/>
        <w:right w:val="none" w:sz="0" w:space="0" w:color="auto"/>
      </w:divBdr>
    </w:div>
    <w:div w:id="484124576">
      <w:marLeft w:val="640"/>
      <w:marRight w:val="0"/>
      <w:marTop w:val="0"/>
      <w:marBottom w:val="0"/>
      <w:divBdr>
        <w:top w:val="none" w:sz="0" w:space="0" w:color="auto"/>
        <w:left w:val="none" w:sz="0" w:space="0" w:color="auto"/>
        <w:bottom w:val="none" w:sz="0" w:space="0" w:color="auto"/>
        <w:right w:val="none" w:sz="0" w:space="0" w:color="auto"/>
      </w:divBdr>
    </w:div>
    <w:div w:id="484246320">
      <w:marLeft w:val="640"/>
      <w:marRight w:val="0"/>
      <w:marTop w:val="0"/>
      <w:marBottom w:val="0"/>
      <w:divBdr>
        <w:top w:val="none" w:sz="0" w:space="0" w:color="auto"/>
        <w:left w:val="none" w:sz="0" w:space="0" w:color="auto"/>
        <w:bottom w:val="none" w:sz="0" w:space="0" w:color="auto"/>
        <w:right w:val="none" w:sz="0" w:space="0" w:color="auto"/>
      </w:divBdr>
    </w:div>
    <w:div w:id="484319042">
      <w:marLeft w:val="640"/>
      <w:marRight w:val="0"/>
      <w:marTop w:val="0"/>
      <w:marBottom w:val="0"/>
      <w:divBdr>
        <w:top w:val="none" w:sz="0" w:space="0" w:color="auto"/>
        <w:left w:val="none" w:sz="0" w:space="0" w:color="auto"/>
        <w:bottom w:val="none" w:sz="0" w:space="0" w:color="auto"/>
        <w:right w:val="none" w:sz="0" w:space="0" w:color="auto"/>
      </w:divBdr>
    </w:div>
    <w:div w:id="484395766">
      <w:marLeft w:val="640"/>
      <w:marRight w:val="0"/>
      <w:marTop w:val="0"/>
      <w:marBottom w:val="0"/>
      <w:divBdr>
        <w:top w:val="none" w:sz="0" w:space="0" w:color="auto"/>
        <w:left w:val="none" w:sz="0" w:space="0" w:color="auto"/>
        <w:bottom w:val="none" w:sz="0" w:space="0" w:color="auto"/>
        <w:right w:val="none" w:sz="0" w:space="0" w:color="auto"/>
      </w:divBdr>
    </w:div>
    <w:div w:id="484399132">
      <w:marLeft w:val="640"/>
      <w:marRight w:val="0"/>
      <w:marTop w:val="0"/>
      <w:marBottom w:val="0"/>
      <w:divBdr>
        <w:top w:val="none" w:sz="0" w:space="0" w:color="auto"/>
        <w:left w:val="none" w:sz="0" w:space="0" w:color="auto"/>
        <w:bottom w:val="none" w:sz="0" w:space="0" w:color="auto"/>
        <w:right w:val="none" w:sz="0" w:space="0" w:color="auto"/>
      </w:divBdr>
    </w:div>
    <w:div w:id="484516781">
      <w:marLeft w:val="640"/>
      <w:marRight w:val="0"/>
      <w:marTop w:val="0"/>
      <w:marBottom w:val="0"/>
      <w:divBdr>
        <w:top w:val="none" w:sz="0" w:space="0" w:color="auto"/>
        <w:left w:val="none" w:sz="0" w:space="0" w:color="auto"/>
        <w:bottom w:val="none" w:sz="0" w:space="0" w:color="auto"/>
        <w:right w:val="none" w:sz="0" w:space="0" w:color="auto"/>
      </w:divBdr>
    </w:div>
    <w:div w:id="484518401">
      <w:marLeft w:val="640"/>
      <w:marRight w:val="0"/>
      <w:marTop w:val="0"/>
      <w:marBottom w:val="0"/>
      <w:divBdr>
        <w:top w:val="none" w:sz="0" w:space="0" w:color="auto"/>
        <w:left w:val="none" w:sz="0" w:space="0" w:color="auto"/>
        <w:bottom w:val="none" w:sz="0" w:space="0" w:color="auto"/>
        <w:right w:val="none" w:sz="0" w:space="0" w:color="auto"/>
      </w:divBdr>
    </w:div>
    <w:div w:id="484519135">
      <w:marLeft w:val="640"/>
      <w:marRight w:val="0"/>
      <w:marTop w:val="0"/>
      <w:marBottom w:val="0"/>
      <w:divBdr>
        <w:top w:val="none" w:sz="0" w:space="0" w:color="auto"/>
        <w:left w:val="none" w:sz="0" w:space="0" w:color="auto"/>
        <w:bottom w:val="none" w:sz="0" w:space="0" w:color="auto"/>
        <w:right w:val="none" w:sz="0" w:space="0" w:color="auto"/>
      </w:divBdr>
    </w:div>
    <w:div w:id="484588217">
      <w:marLeft w:val="640"/>
      <w:marRight w:val="0"/>
      <w:marTop w:val="0"/>
      <w:marBottom w:val="0"/>
      <w:divBdr>
        <w:top w:val="none" w:sz="0" w:space="0" w:color="auto"/>
        <w:left w:val="none" w:sz="0" w:space="0" w:color="auto"/>
        <w:bottom w:val="none" w:sz="0" w:space="0" w:color="auto"/>
        <w:right w:val="none" w:sz="0" w:space="0" w:color="auto"/>
      </w:divBdr>
    </w:div>
    <w:div w:id="484663962">
      <w:marLeft w:val="640"/>
      <w:marRight w:val="0"/>
      <w:marTop w:val="0"/>
      <w:marBottom w:val="0"/>
      <w:divBdr>
        <w:top w:val="none" w:sz="0" w:space="0" w:color="auto"/>
        <w:left w:val="none" w:sz="0" w:space="0" w:color="auto"/>
        <w:bottom w:val="none" w:sz="0" w:space="0" w:color="auto"/>
        <w:right w:val="none" w:sz="0" w:space="0" w:color="auto"/>
      </w:divBdr>
    </w:div>
    <w:div w:id="484664854">
      <w:marLeft w:val="640"/>
      <w:marRight w:val="0"/>
      <w:marTop w:val="0"/>
      <w:marBottom w:val="0"/>
      <w:divBdr>
        <w:top w:val="none" w:sz="0" w:space="0" w:color="auto"/>
        <w:left w:val="none" w:sz="0" w:space="0" w:color="auto"/>
        <w:bottom w:val="none" w:sz="0" w:space="0" w:color="auto"/>
        <w:right w:val="none" w:sz="0" w:space="0" w:color="auto"/>
      </w:divBdr>
    </w:div>
    <w:div w:id="484710874">
      <w:marLeft w:val="640"/>
      <w:marRight w:val="0"/>
      <w:marTop w:val="0"/>
      <w:marBottom w:val="0"/>
      <w:divBdr>
        <w:top w:val="none" w:sz="0" w:space="0" w:color="auto"/>
        <w:left w:val="none" w:sz="0" w:space="0" w:color="auto"/>
        <w:bottom w:val="none" w:sz="0" w:space="0" w:color="auto"/>
        <w:right w:val="none" w:sz="0" w:space="0" w:color="auto"/>
      </w:divBdr>
    </w:div>
    <w:div w:id="484711978">
      <w:marLeft w:val="640"/>
      <w:marRight w:val="0"/>
      <w:marTop w:val="0"/>
      <w:marBottom w:val="0"/>
      <w:divBdr>
        <w:top w:val="none" w:sz="0" w:space="0" w:color="auto"/>
        <w:left w:val="none" w:sz="0" w:space="0" w:color="auto"/>
        <w:bottom w:val="none" w:sz="0" w:space="0" w:color="auto"/>
        <w:right w:val="none" w:sz="0" w:space="0" w:color="auto"/>
      </w:divBdr>
    </w:div>
    <w:div w:id="484778288">
      <w:marLeft w:val="640"/>
      <w:marRight w:val="0"/>
      <w:marTop w:val="0"/>
      <w:marBottom w:val="0"/>
      <w:divBdr>
        <w:top w:val="none" w:sz="0" w:space="0" w:color="auto"/>
        <w:left w:val="none" w:sz="0" w:space="0" w:color="auto"/>
        <w:bottom w:val="none" w:sz="0" w:space="0" w:color="auto"/>
        <w:right w:val="none" w:sz="0" w:space="0" w:color="auto"/>
      </w:divBdr>
    </w:div>
    <w:div w:id="484902521">
      <w:marLeft w:val="640"/>
      <w:marRight w:val="0"/>
      <w:marTop w:val="0"/>
      <w:marBottom w:val="0"/>
      <w:divBdr>
        <w:top w:val="none" w:sz="0" w:space="0" w:color="auto"/>
        <w:left w:val="none" w:sz="0" w:space="0" w:color="auto"/>
        <w:bottom w:val="none" w:sz="0" w:space="0" w:color="auto"/>
        <w:right w:val="none" w:sz="0" w:space="0" w:color="auto"/>
      </w:divBdr>
    </w:div>
    <w:div w:id="484933140">
      <w:marLeft w:val="640"/>
      <w:marRight w:val="0"/>
      <w:marTop w:val="0"/>
      <w:marBottom w:val="0"/>
      <w:divBdr>
        <w:top w:val="none" w:sz="0" w:space="0" w:color="auto"/>
        <w:left w:val="none" w:sz="0" w:space="0" w:color="auto"/>
        <w:bottom w:val="none" w:sz="0" w:space="0" w:color="auto"/>
        <w:right w:val="none" w:sz="0" w:space="0" w:color="auto"/>
      </w:divBdr>
    </w:div>
    <w:div w:id="485047521">
      <w:marLeft w:val="640"/>
      <w:marRight w:val="0"/>
      <w:marTop w:val="0"/>
      <w:marBottom w:val="0"/>
      <w:divBdr>
        <w:top w:val="none" w:sz="0" w:space="0" w:color="auto"/>
        <w:left w:val="none" w:sz="0" w:space="0" w:color="auto"/>
        <w:bottom w:val="none" w:sz="0" w:space="0" w:color="auto"/>
        <w:right w:val="none" w:sz="0" w:space="0" w:color="auto"/>
      </w:divBdr>
    </w:div>
    <w:div w:id="485050782">
      <w:marLeft w:val="640"/>
      <w:marRight w:val="0"/>
      <w:marTop w:val="0"/>
      <w:marBottom w:val="0"/>
      <w:divBdr>
        <w:top w:val="none" w:sz="0" w:space="0" w:color="auto"/>
        <w:left w:val="none" w:sz="0" w:space="0" w:color="auto"/>
        <w:bottom w:val="none" w:sz="0" w:space="0" w:color="auto"/>
        <w:right w:val="none" w:sz="0" w:space="0" w:color="auto"/>
      </w:divBdr>
    </w:div>
    <w:div w:id="485055553">
      <w:marLeft w:val="640"/>
      <w:marRight w:val="0"/>
      <w:marTop w:val="0"/>
      <w:marBottom w:val="0"/>
      <w:divBdr>
        <w:top w:val="none" w:sz="0" w:space="0" w:color="auto"/>
        <w:left w:val="none" w:sz="0" w:space="0" w:color="auto"/>
        <w:bottom w:val="none" w:sz="0" w:space="0" w:color="auto"/>
        <w:right w:val="none" w:sz="0" w:space="0" w:color="auto"/>
      </w:divBdr>
    </w:div>
    <w:div w:id="485123073">
      <w:marLeft w:val="640"/>
      <w:marRight w:val="0"/>
      <w:marTop w:val="0"/>
      <w:marBottom w:val="0"/>
      <w:divBdr>
        <w:top w:val="none" w:sz="0" w:space="0" w:color="auto"/>
        <w:left w:val="none" w:sz="0" w:space="0" w:color="auto"/>
        <w:bottom w:val="none" w:sz="0" w:space="0" w:color="auto"/>
        <w:right w:val="none" w:sz="0" w:space="0" w:color="auto"/>
      </w:divBdr>
    </w:div>
    <w:div w:id="485129984">
      <w:marLeft w:val="640"/>
      <w:marRight w:val="0"/>
      <w:marTop w:val="0"/>
      <w:marBottom w:val="0"/>
      <w:divBdr>
        <w:top w:val="none" w:sz="0" w:space="0" w:color="auto"/>
        <w:left w:val="none" w:sz="0" w:space="0" w:color="auto"/>
        <w:bottom w:val="none" w:sz="0" w:space="0" w:color="auto"/>
        <w:right w:val="none" w:sz="0" w:space="0" w:color="auto"/>
      </w:divBdr>
    </w:div>
    <w:div w:id="485166452">
      <w:marLeft w:val="640"/>
      <w:marRight w:val="0"/>
      <w:marTop w:val="0"/>
      <w:marBottom w:val="0"/>
      <w:divBdr>
        <w:top w:val="none" w:sz="0" w:space="0" w:color="auto"/>
        <w:left w:val="none" w:sz="0" w:space="0" w:color="auto"/>
        <w:bottom w:val="none" w:sz="0" w:space="0" w:color="auto"/>
        <w:right w:val="none" w:sz="0" w:space="0" w:color="auto"/>
      </w:divBdr>
    </w:div>
    <w:div w:id="485170573">
      <w:marLeft w:val="640"/>
      <w:marRight w:val="0"/>
      <w:marTop w:val="0"/>
      <w:marBottom w:val="0"/>
      <w:divBdr>
        <w:top w:val="none" w:sz="0" w:space="0" w:color="auto"/>
        <w:left w:val="none" w:sz="0" w:space="0" w:color="auto"/>
        <w:bottom w:val="none" w:sz="0" w:space="0" w:color="auto"/>
        <w:right w:val="none" w:sz="0" w:space="0" w:color="auto"/>
      </w:divBdr>
    </w:div>
    <w:div w:id="485242529">
      <w:marLeft w:val="640"/>
      <w:marRight w:val="0"/>
      <w:marTop w:val="0"/>
      <w:marBottom w:val="0"/>
      <w:divBdr>
        <w:top w:val="none" w:sz="0" w:space="0" w:color="auto"/>
        <w:left w:val="none" w:sz="0" w:space="0" w:color="auto"/>
        <w:bottom w:val="none" w:sz="0" w:space="0" w:color="auto"/>
        <w:right w:val="none" w:sz="0" w:space="0" w:color="auto"/>
      </w:divBdr>
    </w:div>
    <w:div w:id="485244927">
      <w:marLeft w:val="640"/>
      <w:marRight w:val="0"/>
      <w:marTop w:val="0"/>
      <w:marBottom w:val="0"/>
      <w:divBdr>
        <w:top w:val="none" w:sz="0" w:space="0" w:color="auto"/>
        <w:left w:val="none" w:sz="0" w:space="0" w:color="auto"/>
        <w:bottom w:val="none" w:sz="0" w:space="0" w:color="auto"/>
        <w:right w:val="none" w:sz="0" w:space="0" w:color="auto"/>
      </w:divBdr>
    </w:div>
    <w:div w:id="485248423">
      <w:marLeft w:val="640"/>
      <w:marRight w:val="0"/>
      <w:marTop w:val="0"/>
      <w:marBottom w:val="0"/>
      <w:divBdr>
        <w:top w:val="none" w:sz="0" w:space="0" w:color="auto"/>
        <w:left w:val="none" w:sz="0" w:space="0" w:color="auto"/>
        <w:bottom w:val="none" w:sz="0" w:space="0" w:color="auto"/>
        <w:right w:val="none" w:sz="0" w:space="0" w:color="auto"/>
      </w:divBdr>
    </w:div>
    <w:div w:id="485318596">
      <w:marLeft w:val="640"/>
      <w:marRight w:val="0"/>
      <w:marTop w:val="0"/>
      <w:marBottom w:val="0"/>
      <w:divBdr>
        <w:top w:val="none" w:sz="0" w:space="0" w:color="auto"/>
        <w:left w:val="none" w:sz="0" w:space="0" w:color="auto"/>
        <w:bottom w:val="none" w:sz="0" w:space="0" w:color="auto"/>
        <w:right w:val="none" w:sz="0" w:space="0" w:color="auto"/>
      </w:divBdr>
    </w:div>
    <w:div w:id="485359720">
      <w:marLeft w:val="640"/>
      <w:marRight w:val="0"/>
      <w:marTop w:val="0"/>
      <w:marBottom w:val="0"/>
      <w:divBdr>
        <w:top w:val="none" w:sz="0" w:space="0" w:color="auto"/>
        <w:left w:val="none" w:sz="0" w:space="0" w:color="auto"/>
        <w:bottom w:val="none" w:sz="0" w:space="0" w:color="auto"/>
        <w:right w:val="none" w:sz="0" w:space="0" w:color="auto"/>
      </w:divBdr>
    </w:div>
    <w:div w:id="485511376">
      <w:marLeft w:val="640"/>
      <w:marRight w:val="0"/>
      <w:marTop w:val="0"/>
      <w:marBottom w:val="0"/>
      <w:divBdr>
        <w:top w:val="none" w:sz="0" w:space="0" w:color="auto"/>
        <w:left w:val="none" w:sz="0" w:space="0" w:color="auto"/>
        <w:bottom w:val="none" w:sz="0" w:space="0" w:color="auto"/>
        <w:right w:val="none" w:sz="0" w:space="0" w:color="auto"/>
      </w:divBdr>
    </w:div>
    <w:div w:id="485514605">
      <w:marLeft w:val="640"/>
      <w:marRight w:val="0"/>
      <w:marTop w:val="0"/>
      <w:marBottom w:val="0"/>
      <w:divBdr>
        <w:top w:val="none" w:sz="0" w:space="0" w:color="auto"/>
        <w:left w:val="none" w:sz="0" w:space="0" w:color="auto"/>
        <w:bottom w:val="none" w:sz="0" w:space="0" w:color="auto"/>
        <w:right w:val="none" w:sz="0" w:space="0" w:color="auto"/>
      </w:divBdr>
    </w:div>
    <w:div w:id="485515318">
      <w:marLeft w:val="640"/>
      <w:marRight w:val="0"/>
      <w:marTop w:val="0"/>
      <w:marBottom w:val="0"/>
      <w:divBdr>
        <w:top w:val="none" w:sz="0" w:space="0" w:color="auto"/>
        <w:left w:val="none" w:sz="0" w:space="0" w:color="auto"/>
        <w:bottom w:val="none" w:sz="0" w:space="0" w:color="auto"/>
        <w:right w:val="none" w:sz="0" w:space="0" w:color="auto"/>
      </w:divBdr>
    </w:div>
    <w:div w:id="485515402">
      <w:marLeft w:val="640"/>
      <w:marRight w:val="0"/>
      <w:marTop w:val="0"/>
      <w:marBottom w:val="0"/>
      <w:divBdr>
        <w:top w:val="none" w:sz="0" w:space="0" w:color="auto"/>
        <w:left w:val="none" w:sz="0" w:space="0" w:color="auto"/>
        <w:bottom w:val="none" w:sz="0" w:space="0" w:color="auto"/>
        <w:right w:val="none" w:sz="0" w:space="0" w:color="auto"/>
      </w:divBdr>
    </w:div>
    <w:div w:id="485518262">
      <w:marLeft w:val="640"/>
      <w:marRight w:val="0"/>
      <w:marTop w:val="0"/>
      <w:marBottom w:val="0"/>
      <w:divBdr>
        <w:top w:val="none" w:sz="0" w:space="0" w:color="auto"/>
        <w:left w:val="none" w:sz="0" w:space="0" w:color="auto"/>
        <w:bottom w:val="none" w:sz="0" w:space="0" w:color="auto"/>
        <w:right w:val="none" w:sz="0" w:space="0" w:color="auto"/>
      </w:divBdr>
    </w:div>
    <w:div w:id="485586843">
      <w:marLeft w:val="640"/>
      <w:marRight w:val="0"/>
      <w:marTop w:val="0"/>
      <w:marBottom w:val="0"/>
      <w:divBdr>
        <w:top w:val="none" w:sz="0" w:space="0" w:color="auto"/>
        <w:left w:val="none" w:sz="0" w:space="0" w:color="auto"/>
        <w:bottom w:val="none" w:sz="0" w:space="0" w:color="auto"/>
        <w:right w:val="none" w:sz="0" w:space="0" w:color="auto"/>
      </w:divBdr>
    </w:div>
    <w:div w:id="485633097">
      <w:marLeft w:val="640"/>
      <w:marRight w:val="0"/>
      <w:marTop w:val="0"/>
      <w:marBottom w:val="0"/>
      <w:divBdr>
        <w:top w:val="none" w:sz="0" w:space="0" w:color="auto"/>
        <w:left w:val="none" w:sz="0" w:space="0" w:color="auto"/>
        <w:bottom w:val="none" w:sz="0" w:space="0" w:color="auto"/>
        <w:right w:val="none" w:sz="0" w:space="0" w:color="auto"/>
      </w:divBdr>
    </w:div>
    <w:div w:id="485706730">
      <w:marLeft w:val="640"/>
      <w:marRight w:val="0"/>
      <w:marTop w:val="0"/>
      <w:marBottom w:val="0"/>
      <w:divBdr>
        <w:top w:val="none" w:sz="0" w:space="0" w:color="auto"/>
        <w:left w:val="none" w:sz="0" w:space="0" w:color="auto"/>
        <w:bottom w:val="none" w:sz="0" w:space="0" w:color="auto"/>
        <w:right w:val="none" w:sz="0" w:space="0" w:color="auto"/>
      </w:divBdr>
    </w:div>
    <w:div w:id="485820781">
      <w:marLeft w:val="640"/>
      <w:marRight w:val="0"/>
      <w:marTop w:val="0"/>
      <w:marBottom w:val="0"/>
      <w:divBdr>
        <w:top w:val="none" w:sz="0" w:space="0" w:color="auto"/>
        <w:left w:val="none" w:sz="0" w:space="0" w:color="auto"/>
        <w:bottom w:val="none" w:sz="0" w:space="0" w:color="auto"/>
        <w:right w:val="none" w:sz="0" w:space="0" w:color="auto"/>
      </w:divBdr>
    </w:div>
    <w:div w:id="485823771">
      <w:marLeft w:val="640"/>
      <w:marRight w:val="0"/>
      <w:marTop w:val="0"/>
      <w:marBottom w:val="0"/>
      <w:divBdr>
        <w:top w:val="none" w:sz="0" w:space="0" w:color="auto"/>
        <w:left w:val="none" w:sz="0" w:space="0" w:color="auto"/>
        <w:bottom w:val="none" w:sz="0" w:space="0" w:color="auto"/>
        <w:right w:val="none" w:sz="0" w:space="0" w:color="auto"/>
      </w:divBdr>
    </w:div>
    <w:div w:id="485825547">
      <w:marLeft w:val="640"/>
      <w:marRight w:val="0"/>
      <w:marTop w:val="0"/>
      <w:marBottom w:val="0"/>
      <w:divBdr>
        <w:top w:val="none" w:sz="0" w:space="0" w:color="auto"/>
        <w:left w:val="none" w:sz="0" w:space="0" w:color="auto"/>
        <w:bottom w:val="none" w:sz="0" w:space="0" w:color="auto"/>
        <w:right w:val="none" w:sz="0" w:space="0" w:color="auto"/>
      </w:divBdr>
    </w:div>
    <w:div w:id="485901678">
      <w:marLeft w:val="640"/>
      <w:marRight w:val="0"/>
      <w:marTop w:val="0"/>
      <w:marBottom w:val="0"/>
      <w:divBdr>
        <w:top w:val="none" w:sz="0" w:space="0" w:color="auto"/>
        <w:left w:val="none" w:sz="0" w:space="0" w:color="auto"/>
        <w:bottom w:val="none" w:sz="0" w:space="0" w:color="auto"/>
        <w:right w:val="none" w:sz="0" w:space="0" w:color="auto"/>
      </w:divBdr>
    </w:div>
    <w:div w:id="485901782">
      <w:marLeft w:val="640"/>
      <w:marRight w:val="0"/>
      <w:marTop w:val="0"/>
      <w:marBottom w:val="0"/>
      <w:divBdr>
        <w:top w:val="none" w:sz="0" w:space="0" w:color="auto"/>
        <w:left w:val="none" w:sz="0" w:space="0" w:color="auto"/>
        <w:bottom w:val="none" w:sz="0" w:space="0" w:color="auto"/>
        <w:right w:val="none" w:sz="0" w:space="0" w:color="auto"/>
      </w:divBdr>
    </w:div>
    <w:div w:id="485903048">
      <w:marLeft w:val="640"/>
      <w:marRight w:val="0"/>
      <w:marTop w:val="0"/>
      <w:marBottom w:val="0"/>
      <w:divBdr>
        <w:top w:val="none" w:sz="0" w:space="0" w:color="auto"/>
        <w:left w:val="none" w:sz="0" w:space="0" w:color="auto"/>
        <w:bottom w:val="none" w:sz="0" w:space="0" w:color="auto"/>
        <w:right w:val="none" w:sz="0" w:space="0" w:color="auto"/>
      </w:divBdr>
    </w:div>
    <w:div w:id="485904196">
      <w:marLeft w:val="640"/>
      <w:marRight w:val="0"/>
      <w:marTop w:val="0"/>
      <w:marBottom w:val="0"/>
      <w:divBdr>
        <w:top w:val="none" w:sz="0" w:space="0" w:color="auto"/>
        <w:left w:val="none" w:sz="0" w:space="0" w:color="auto"/>
        <w:bottom w:val="none" w:sz="0" w:space="0" w:color="auto"/>
        <w:right w:val="none" w:sz="0" w:space="0" w:color="auto"/>
      </w:divBdr>
    </w:div>
    <w:div w:id="485973080">
      <w:marLeft w:val="640"/>
      <w:marRight w:val="0"/>
      <w:marTop w:val="0"/>
      <w:marBottom w:val="0"/>
      <w:divBdr>
        <w:top w:val="none" w:sz="0" w:space="0" w:color="auto"/>
        <w:left w:val="none" w:sz="0" w:space="0" w:color="auto"/>
        <w:bottom w:val="none" w:sz="0" w:space="0" w:color="auto"/>
        <w:right w:val="none" w:sz="0" w:space="0" w:color="auto"/>
      </w:divBdr>
    </w:div>
    <w:div w:id="485977380">
      <w:marLeft w:val="640"/>
      <w:marRight w:val="0"/>
      <w:marTop w:val="0"/>
      <w:marBottom w:val="0"/>
      <w:divBdr>
        <w:top w:val="none" w:sz="0" w:space="0" w:color="auto"/>
        <w:left w:val="none" w:sz="0" w:space="0" w:color="auto"/>
        <w:bottom w:val="none" w:sz="0" w:space="0" w:color="auto"/>
        <w:right w:val="none" w:sz="0" w:space="0" w:color="auto"/>
      </w:divBdr>
    </w:div>
    <w:div w:id="486015219">
      <w:marLeft w:val="640"/>
      <w:marRight w:val="0"/>
      <w:marTop w:val="0"/>
      <w:marBottom w:val="0"/>
      <w:divBdr>
        <w:top w:val="none" w:sz="0" w:space="0" w:color="auto"/>
        <w:left w:val="none" w:sz="0" w:space="0" w:color="auto"/>
        <w:bottom w:val="none" w:sz="0" w:space="0" w:color="auto"/>
        <w:right w:val="none" w:sz="0" w:space="0" w:color="auto"/>
      </w:divBdr>
    </w:div>
    <w:div w:id="486091996">
      <w:marLeft w:val="640"/>
      <w:marRight w:val="0"/>
      <w:marTop w:val="0"/>
      <w:marBottom w:val="0"/>
      <w:divBdr>
        <w:top w:val="none" w:sz="0" w:space="0" w:color="auto"/>
        <w:left w:val="none" w:sz="0" w:space="0" w:color="auto"/>
        <w:bottom w:val="none" w:sz="0" w:space="0" w:color="auto"/>
        <w:right w:val="none" w:sz="0" w:space="0" w:color="auto"/>
      </w:divBdr>
    </w:div>
    <w:div w:id="486094280">
      <w:marLeft w:val="640"/>
      <w:marRight w:val="0"/>
      <w:marTop w:val="0"/>
      <w:marBottom w:val="0"/>
      <w:divBdr>
        <w:top w:val="none" w:sz="0" w:space="0" w:color="auto"/>
        <w:left w:val="none" w:sz="0" w:space="0" w:color="auto"/>
        <w:bottom w:val="none" w:sz="0" w:space="0" w:color="auto"/>
        <w:right w:val="none" w:sz="0" w:space="0" w:color="auto"/>
      </w:divBdr>
    </w:div>
    <w:div w:id="486095283">
      <w:marLeft w:val="640"/>
      <w:marRight w:val="0"/>
      <w:marTop w:val="0"/>
      <w:marBottom w:val="0"/>
      <w:divBdr>
        <w:top w:val="none" w:sz="0" w:space="0" w:color="auto"/>
        <w:left w:val="none" w:sz="0" w:space="0" w:color="auto"/>
        <w:bottom w:val="none" w:sz="0" w:space="0" w:color="auto"/>
        <w:right w:val="none" w:sz="0" w:space="0" w:color="auto"/>
      </w:divBdr>
    </w:div>
    <w:div w:id="486171858">
      <w:marLeft w:val="640"/>
      <w:marRight w:val="0"/>
      <w:marTop w:val="0"/>
      <w:marBottom w:val="0"/>
      <w:divBdr>
        <w:top w:val="none" w:sz="0" w:space="0" w:color="auto"/>
        <w:left w:val="none" w:sz="0" w:space="0" w:color="auto"/>
        <w:bottom w:val="none" w:sz="0" w:space="0" w:color="auto"/>
        <w:right w:val="none" w:sz="0" w:space="0" w:color="auto"/>
      </w:divBdr>
    </w:div>
    <w:div w:id="486239834">
      <w:marLeft w:val="640"/>
      <w:marRight w:val="0"/>
      <w:marTop w:val="0"/>
      <w:marBottom w:val="0"/>
      <w:divBdr>
        <w:top w:val="none" w:sz="0" w:space="0" w:color="auto"/>
        <w:left w:val="none" w:sz="0" w:space="0" w:color="auto"/>
        <w:bottom w:val="none" w:sz="0" w:space="0" w:color="auto"/>
        <w:right w:val="none" w:sz="0" w:space="0" w:color="auto"/>
      </w:divBdr>
    </w:div>
    <w:div w:id="486241519">
      <w:marLeft w:val="640"/>
      <w:marRight w:val="0"/>
      <w:marTop w:val="0"/>
      <w:marBottom w:val="0"/>
      <w:divBdr>
        <w:top w:val="none" w:sz="0" w:space="0" w:color="auto"/>
        <w:left w:val="none" w:sz="0" w:space="0" w:color="auto"/>
        <w:bottom w:val="none" w:sz="0" w:space="0" w:color="auto"/>
        <w:right w:val="none" w:sz="0" w:space="0" w:color="auto"/>
      </w:divBdr>
    </w:div>
    <w:div w:id="486242734">
      <w:marLeft w:val="640"/>
      <w:marRight w:val="0"/>
      <w:marTop w:val="0"/>
      <w:marBottom w:val="0"/>
      <w:divBdr>
        <w:top w:val="none" w:sz="0" w:space="0" w:color="auto"/>
        <w:left w:val="none" w:sz="0" w:space="0" w:color="auto"/>
        <w:bottom w:val="none" w:sz="0" w:space="0" w:color="auto"/>
        <w:right w:val="none" w:sz="0" w:space="0" w:color="auto"/>
      </w:divBdr>
    </w:div>
    <w:div w:id="486282531">
      <w:marLeft w:val="640"/>
      <w:marRight w:val="0"/>
      <w:marTop w:val="0"/>
      <w:marBottom w:val="0"/>
      <w:divBdr>
        <w:top w:val="none" w:sz="0" w:space="0" w:color="auto"/>
        <w:left w:val="none" w:sz="0" w:space="0" w:color="auto"/>
        <w:bottom w:val="none" w:sz="0" w:space="0" w:color="auto"/>
        <w:right w:val="none" w:sz="0" w:space="0" w:color="auto"/>
      </w:divBdr>
    </w:div>
    <w:div w:id="486358203">
      <w:marLeft w:val="640"/>
      <w:marRight w:val="0"/>
      <w:marTop w:val="0"/>
      <w:marBottom w:val="0"/>
      <w:divBdr>
        <w:top w:val="none" w:sz="0" w:space="0" w:color="auto"/>
        <w:left w:val="none" w:sz="0" w:space="0" w:color="auto"/>
        <w:bottom w:val="none" w:sz="0" w:space="0" w:color="auto"/>
        <w:right w:val="none" w:sz="0" w:space="0" w:color="auto"/>
      </w:divBdr>
    </w:div>
    <w:div w:id="486365691">
      <w:marLeft w:val="640"/>
      <w:marRight w:val="0"/>
      <w:marTop w:val="0"/>
      <w:marBottom w:val="0"/>
      <w:divBdr>
        <w:top w:val="none" w:sz="0" w:space="0" w:color="auto"/>
        <w:left w:val="none" w:sz="0" w:space="0" w:color="auto"/>
        <w:bottom w:val="none" w:sz="0" w:space="0" w:color="auto"/>
        <w:right w:val="none" w:sz="0" w:space="0" w:color="auto"/>
      </w:divBdr>
    </w:div>
    <w:div w:id="486476417">
      <w:marLeft w:val="640"/>
      <w:marRight w:val="0"/>
      <w:marTop w:val="0"/>
      <w:marBottom w:val="0"/>
      <w:divBdr>
        <w:top w:val="none" w:sz="0" w:space="0" w:color="auto"/>
        <w:left w:val="none" w:sz="0" w:space="0" w:color="auto"/>
        <w:bottom w:val="none" w:sz="0" w:space="0" w:color="auto"/>
        <w:right w:val="none" w:sz="0" w:space="0" w:color="auto"/>
      </w:divBdr>
    </w:div>
    <w:div w:id="486551634">
      <w:marLeft w:val="640"/>
      <w:marRight w:val="0"/>
      <w:marTop w:val="0"/>
      <w:marBottom w:val="0"/>
      <w:divBdr>
        <w:top w:val="none" w:sz="0" w:space="0" w:color="auto"/>
        <w:left w:val="none" w:sz="0" w:space="0" w:color="auto"/>
        <w:bottom w:val="none" w:sz="0" w:space="0" w:color="auto"/>
        <w:right w:val="none" w:sz="0" w:space="0" w:color="auto"/>
      </w:divBdr>
    </w:div>
    <w:div w:id="486559117">
      <w:marLeft w:val="640"/>
      <w:marRight w:val="0"/>
      <w:marTop w:val="0"/>
      <w:marBottom w:val="0"/>
      <w:divBdr>
        <w:top w:val="none" w:sz="0" w:space="0" w:color="auto"/>
        <w:left w:val="none" w:sz="0" w:space="0" w:color="auto"/>
        <w:bottom w:val="none" w:sz="0" w:space="0" w:color="auto"/>
        <w:right w:val="none" w:sz="0" w:space="0" w:color="auto"/>
      </w:divBdr>
    </w:div>
    <w:div w:id="486560164">
      <w:marLeft w:val="640"/>
      <w:marRight w:val="0"/>
      <w:marTop w:val="0"/>
      <w:marBottom w:val="0"/>
      <w:divBdr>
        <w:top w:val="none" w:sz="0" w:space="0" w:color="auto"/>
        <w:left w:val="none" w:sz="0" w:space="0" w:color="auto"/>
        <w:bottom w:val="none" w:sz="0" w:space="0" w:color="auto"/>
        <w:right w:val="none" w:sz="0" w:space="0" w:color="auto"/>
      </w:divBdr>
    </w:div>
    <w:div w:id="486677083">
      <w:marLeft w:val="640"/>
      <w:marRight w:val="0"/>
      <w:marTop w:val="0"/>
      <w:marBottom w:val="0"/>
      <w:divBdr>
        <w:top w:val="none" w:sz="0" w:space="0" w:color="auto"/>
        <w:left w:val="none" w:sz="0" w:space="0" w:color="auto"/>
        <w:bottom w:val="none" w:sz="0" w:space="0" w:color="auto"/>
        <w:right w:val="none" w:sz="0" w:space="0" w:color="auto"/>
      </w:divBdr>
    </w:div>
    <w:div w:id="486821542">
      <w:marLeft w:val="640"/>
      <w:marRight w:val="0"/>
      <w:marTop w:val="0"/>
      <w:marBottom w:val="0"/>
      <w:divBdr>
        <w:top w:val="none" w:sz="0" w:space="0" w:color="auto"/>
        <w:left w:val="none" w:sz="0" w:space="0" w:color="auto"/>
        <w:bottom w:val="none" w:sz="0" w:space="0" w:color="auto"/>
        <w:right w:val="none" w:sz="0" w:space="0" w:color="auto"/>
      </w:divBdr>
    </w:div>
    <w:div w:id="486824830">
      <w:marLeft w:val="640"/>
      <w:marRight w:val="0"/>
      <w:marTop w:val="0"/>
      <w:marBottom w:val="0"/>
      <w:divBdr>
        <w:top w:val="none" w:sz="0" w:space="0" w:color="auto"/>
        <w:left w:val="none" w:sz="0" w:space="0" w:color="auto"/>
        <w:bottom w:val="none" w:sz="0" w:space="0" w:color="auto"/>
        <w:right w:val="none" w:sz="0" w:space="0" w:color="auto"/>
      </w:divBdr>
    </w:div>
    <w:div w:id="486899159">
      <w:marLeft w:val="640"/>
      <w:marRight w:val="0"/>
      <w:marTop w:val="0"/>
      <w:marBottom w:val="0"/>
      <w:divBdr>
        <w:top w:val="none" w:sz="0" w:space="0" w:color="auto"/>
        <w:left w:val="none" w:sz="0" w:space="0" w:color="auto"/>
        <w:bottom w:val="none" w:sz="0" w:space="0" w:color="auto"/>
        <w:right w:val="none" w:sz="0" w:space="0" w:color="auto"/>
      </w:divBdr>
    </w:div>
    <w:div w:id="486940441">
      <w:marLeft w:val="640"/>
      <w:marRight w:val="0"/>
      <w:marTop w:val="0"/>
      <w:marBottom w:val="0"/>
      <w:divBdr>
        <w:top w:val="none" w:sz="0" w:space="0" w:color="auto"/>
        <w:left w:val="none" w:sz="0" w:space="0" w:color="auto"/>
        <w:bottom w:val="none" w:sz="0" w:space="0" w:color="auto"/>
        <w:right w:val="none" w:sz="0" w:space="0" w:color="auto"/>
      </w:divBdr>
    </w:div>
    <w:div w:id="486942656">
      <w:marLeft w:val="640"/>
      <w:marRight w:val="0"/>
      <w:marTop w:val="0"/>
      <w:marBottom w:val="0"/>
      <w:divBdr>
        <w:top w:val="none" w:sz="0" w:space="0" w:color="auto"/>
        <w:left w:val="none" w:sz="0" w:space="0" w:color="auto"/>
        <w:bottom w:val="none" w:sz="0" w:space="0" w:color="auto"/>
        <w:right w:val="none" w:sz="0" w:space="0" w:color="auto"/>
      </w:divBdr>
    </w:div>
    <w:div w:id="486942737">
      <w:marLeft w:val="640"/>
      <w:marRight w:val="0"/>
      <w:marTop w:val="0"/>
      <w:marBottom w:val="0"/>
      <w:divBdr>
        <w:top w:val="none" w:sz="0" w:space="0" w:color="auto"/>
        <w:left w:val="none" w:sz="0" w:space="0" w:color="auto"/>
        <w:bottom w:val="none" w:sz="0" w:space="0" w:color="auto"/>
        <w:right w:val="none" w:sz="0" w:space="0" w:color="auto"/>
      </w:divBdr>
    </w:div>
    <w:div w:id="486944410">
      <w:marLeft w:val="640"/>
      <w:marRight w:val="0"/>
      <w:marTop w:val="0"/>
      <w:marBottom w:val="0"/>
      <w:divBdr>
        <w:top w:val="none" w:sz="0" w:space="0" w:color="auto"/>
        <w:left w:val="none" w:sz="0" w:space="0" w:color="auto"/>
        <w:bottom w:val="none" w:sz="0" w:space="0" w:color="auto"/>
        <w:right w:val="none" w:sz="0" w:space="0" w:color="auto"/>
      </w:divBdr>
    </w:div>
    <w:div w:id="487015038">
      <w:marLeft w:val="640"/>
      <w:marRight w:val="0"/>
      <w:marTop w:val="0"/>
      <w:marBottom w:val="0"/>
      <w:divBdr>
        <w:top w:val="none" w:sz="0" w:space="0" w:color="auto"/>
        <w:left w:val="none" w:sz="0" w:space="0" w:color="auto"/>
        <w:bottom w:val="none" w:sz="0" w:space="0" w:color="auto"/>
        <w:right w:val="none" w:sz="0" w:space="0" w:color="auto"/>
      </w:divBdr>
    </w:div>
    <w:div w:id="487015502">
      <w:marLeft w:val="640"/>
      <w:marRight w:val="0"/>
      <w:marTop w:val="0"/>
      <w:marBottom w:val="0"/>
      <w:divBdr>
        <w:top w:val="none" w:sz="0" w:space="0" w:color="auto"/>
        <w:left w:val="none" w:sz="0" w:space="0" w:color="auto"/>
        <w:bottom w:val="none" w:sz="0" w:space="0" w:color="auto"/>
        <w:right w:val="none" w:sz="0" w:space="0" w:color="auto"/>
      </w:divBdr>
    </w:div>
    <w:div w:id="487015693">
      <w:marLeft w:val="640"/>
      <w:marRight w:val="0"/>
      <w:marTop w:val="0"/>
      <w:marBottom w:val="0"/>
      <w:divBdr>
        <w:top w:val="none" w:sz="0" w:space="0" w:color="auto"/>
        <w:left w:val="none" w:sz="0" w:space="0" w:color="auto"/>
        <w:bottom w:val="none" w:sz="0" w:space="0" w:color="auto"/>
        <w:right w:val="none" w:sz="0" w:space="0" w:color="auto"/>
      </w:divBdr>
    </w:div>
    <w:div w:id="487022170">
      <w:marLeft w:val="640"/>
      <w:marRight w:val="0"/>
      <w:marTop w:val="0"/>
      <w:marBottom w:val="0"/>
      <w:divBdr>
        <w:top w:val="none" w:sz="0" w:space="0" w:color="auto"/>
        <w:left w:val="none" w:sz="0" w:space="0" w:color="auto"/>
        <w:bottom w:val="none" w:sz="0" w:space="0" w:color="auto"/>
        <w:right w:val="none" w:sz="0" w:space="0" w:color="auto"/>
      </w:divBdr>
    </w:div>
    <w:div w:id="487092527">
      <w:marLeft w:val="640"/>
      <w:marRight w:val="0"/>
      <w:marTop w:val="0"/>
      <w:marBottom w:val="0"/>
      <w:divBdr>
        <w:top w:val="none" w:sz="0" w:space="0" w:color="auto"/>
        <w:left w:val="none" w:sz="0" w:space="0" w:color="auto"/>
        <w:bottom w:val="none" w:sz="0" w:space="0" w:color="auto"/>
        <w:right w:val="none" w:sz="0" w:space="0" w:color="auto"/>
      </w:divBdr>
    </w:div>
    <w:div w:id="487136155">
      <w:marLeft w:val="640"/>
      <w:marRight w:val="0"/>
      <w:marTop w:val="0"/>
      <w:marBottom w:val="0"/>
      <w:divBdr>
        <w:top w:val="none" w:sz="0" w:space="0" w:color="auto"/>
        <w:left w:val="none" w:sz="0" w:space="0" w:color="auto"/>
        <w:bottom w:val="none" w:sz="0" w:space="0" w:color="auto"/>
        <w:right w:val="none" w:sz="0" w:space="0" w:color="auto"/>
      </w:divBdr>
    </w:div>
    <w:div w:id="487206588">
      <w:marLeft w:val="640"/>
      <w:marRight w:val="0"/>
      <w:marTop w:val="0"/>
      <w:marBottom w:val="0"/>
      <w:divBdr>
        <w:top w:val="none" w:sz="0" w:space="0" w:color="auto"/>
        <w:left w:val="none" w:sz="0" w:space="0" w:color="auto"/>
        <w:bottom w:val="none" w:sz="0" w:space="0" w:color="auto"/>
        <w:right w:val="none" w:sz="0" w:space="0" w:color="auto"/>
      </w:divBdr>
    </w:div>
    <w:div w:id="487208102">
      <w:marLeft w:val="640"/>
      <w:marRight w:val="0"/>
      <w:marTop w:val="0"/>
      <w:marBottom w:val="0"/>
      <w:divBdr>
        <w:top w:val="none" w:sz="0" w:space="0" w:color="auto"/>
        <w:left w:val="none" w:sz="0" w:space="0" w:color="auto"/>
        <w:bottom w:val="none" w:sz="0" w:space="0" w:color="auto"/>
        <w:right w:val="none" w:sz="0" w:space="0" w:color="auto"/>
      </w:divBdr>
    </w:div>
    <w:div w:id="487208160">
      <w:marLeft w:val="640"/>
      <w:marRight w:val="0"/>
      <w:marTop w:val="0"/>
      <w:marBottom w:val="0"/>
      <w:divBdr>
        <w:top w:val="none" w:sz="0" w:space="0" w:color="auto"/>
        <w:left w:val="none" w:sz="0" w:space="0" w:color="auto"/>
        <w:bottom w:val="none" w:sz="0" w:space="0" w:color="auto"/>
        <w:right w:val="none" w:sz="0" w:space="0" w:color="auto"/>
      </w:divBdr>
    </w:div>
    <w:div w:id="487281431">
      <w:marLeft w:val="640"/>
      <w:marRight w:val="0"/>
      <w:marTop w:val="0"/>
      <w:marBottom w:val="0"/>
      <w:divBdr>
        <w:top w:val="none" w:sz="0" w:space="0" w:color="auto"/>
        <w:left w:val="none" w:sz="0" w:space="0" w:color="auto"/>
        <w:bottom w:val="none" w:sz="0" w:space="0" w:color="auto"/>
        <w:right w:val="none" w:sz="0" w:space="0" w:color="auto"/>
      </w:divBdr>
    </w:div>
    <w:div w:id="487284848">
      <w:marLeft w:val="640"/>
      <w:marRight w:val="0"/>
      <w:marTop w:val="0"/>
      <w:marBottom w:val="0"/>
      <w:divBdr>
        <w:top w:val="none" w:sz="0" w:space="0" w:color="auto"/>
        <w:left w:val="none" w:sz="0" w:space="0" w:color="auto"/>
        <w:bottom w:val="none" w:sz="0" w:space="0" w:color="auto"/>
        <w:right w:val="none" w:sz="0" w:space="0" w:color="auto"/>
      </w:divBdr>
    </w:div>
    <w:div w:id="487284913">
      <w:marLeft w:val="640"/>
      <w:marRight w:val="0"/>
      <w:marTop w:val="0"/>
      <w:marBottom w:val="0"/>
      <w:divBdr>
        <w:top w:val="none" w:sz="0" w:space="0" w:color="auto"/>
        <w:left w:val="none" w:sz="0" w:space="0" w:color="auto"/>
        <w:bottom w:val="none" w:sz="0" w:space="0" w:color="auto"/>
        <w:right w:val="none" w:sz="0" w:space="0" w:color="auto"/>
      </w:divBdr>
    </w:div>
    <w:div w:id="487327934">
      <w:marLeft w:val="640"/>
      <w:marRight w:val="0"/>
      <w:marTop w:val="0"/>
      <w:marBottom w:val="0"/>
      <w:divBdr>
        <w:top w:val="none" w:sz="0" w:space="0" w:color="auto"/>
        <w:left w:val="none" w:sz="0" w:space="0" w:color="auto"/>
        <w:bottom w:val="none" w:sz="0" w:space="0" w:color="auto"/>
        <w:right w:val="none" w:sz="0" w:space="0" w:color="auto"/>
      </w:divBdr>
    </w:div>
    <w:div w:id="487328547">
      <w:marLeft w:val="640"/>
      <w:marRight w:val="0"/>
      <w:marTop w:val="0"/>
      <w:marBottom w:val="0"/>
      <w:divBdr>
        <w:top w:val="none" w:sz="0" w:space="0" w:color="auto"/>
        <w:left w:val="none" w:sz="0" w:space="0" w:color="auto"/>
        <w:bottom w:val="none" w:sz="0" w:space="0" w:color="auto"/>
        <w:right w:val="none" w:sz="0" w:space="0" w:color="auto"/>
      </w:divBdr>
    </w:div>
    <w:div w:id="487329777">
      <w:marLeft w:val="640"/>
      <w:marRight w:val="0"/>
      <w:marTop w:val="0"/>
      <w:marBottom w:val="0"/>
      <w:divBdr>
        <w:top w:val="none" w:sz="0" w:space="0" w:color="auto"/>
        <w:left w:val="none" w:sz="0" w:space="0" w:color="auto"/>
        <w:bottom w:val="none" w:sz="0" w:space="0" w:color="auto"/>
        <w:right w:val="none" w:sz="0" w:space="0" w:color="auto"/>
      </w:divBdr>
    </w:div>
    <w:div w:id="487331255">
      <w:marLeft w:val="640"/>
      <w:marRight w:val="0"/>
      <w:marTop w:val="0"/>
      <w:marBottom w:val="0"/>
      <w:divBdr>
        <w:top w:val="none" w:sz="0" w:space="0" w:color="auto"/>
        <w:left w:val="none" w:sz="0" w:space="0" w:color="auto"/>
        <w:bottom w:val="none" w:sz="0" w:space="0" w:color="auto"/>
        <w:right w:val="none" w:sz="0" w:space="0" w:color="auto"/>
      </w:divBdr>
    </w:div>
    <w:div w:id="487331985">
      <w:marLeft w:val="640"/>
      <w:marRight w:val="0"/>
      <w:marTop w:val="0"/>
      <w:marBottom w:val="0"/>
      <w:divBdr>
        <w:top w:val="none" w:sz="0" w:space="0" w:color="auto"/>
        <w:left w:val="none" w:sz="0" w:space="0" w:color="auto"/>
        <w:bottom w:val="none" w:sz="0" w:space="0" w:color="auto"/>
        <w:right w:val="none" w:sz="0" w:space="0" w:color="auto"/>
      </w:divBdr>
    </w:div>
    <w:div w:id="487407011">
      <w:marLeft w:val="640"/>
      <w:marRight w:val="0"/>
      <w:marTop w:val="0"/>
      <w:marBottom w:val="0"/>
      <w:divBdr>
        <w:top w:val="none" w:sz="0" w:space="0" w:color="auto"/>
        <w:left w:val="none" w:sz="0" w:space="0" w:color="auto"/>
        <w:bottom w:val="none" w:sz="0" w:space="0" w:color="auto"/>
        <w:right w:val="none" w:sz="0" w:space="0" w:color="auto"/>
      </w:divBdr>
    </w:div>
    <w:div w:id="487408189">
      <w:marLeft w:val="640"/>
      <w:marRight w:val="0"/>
      <w:marTop w:val="0"/>
      <w:marBottom w:val="0"/>
      <w:divBdr>
        <w:top w:val="none" w:sz="0" w:space="0" w:color="auto"/>
        <w:left w:val="none" w:sz="0" w:space="0" w:color="auto"/>
        <w:bottom w:val="none" w:sz="0" w:space="0" w:color="auto"/>
        <w:right w:val="none" w:sz="0" w:space="0" w:color="auto"/>
      </w:divBdr>
    </w:div>
    <w:div w:id="487476207">
      <w:marLeft w:val="640"/>
      <w:marRight w:val="0"/>
      <w:marTop w:val="0"/>
      <w:marBottom w:val="0"/>
      <w:divBdr>
        <w:top w:val="none" w:sz="0" w:space="0" w:color="auto"/>
        <w:left w:val="none" w:sz="0" w:space="0" w:color="auto"/>
        <w:bottom w:val="none" w:sz="0" w:space="0" w:color="auto"/>
        <w:right w:val="none" w:sz="0" w:space="0" w:color="auto"/>
      </w:divBdr>
    </w:div>
    <w:div w:id="487525235">
      <w:marLeft w:val="640"/>
      <w:marRight w:val="0"/>
      <w:marTop w:val="0"/>
      <w:marBottom w:val="0"/>
      <w:divBdr>
        <w:top w:val="none" w:sz="0" w:space="0" w:color="auto"/>
        <w:left w:val="none" w:sz="0" w:space="0" w:color="auto"/>
        <w:bottom w:val="none" w:sz="0" w:space="0" w:color="auto"/>
        <w:right w:val="none" w:sz="0" w:space="0" w:color="auto"/>
      </w:divBdr>
    </w:div>
    <w:div w:id="487595243">
      <w:marLeft w:val="640"/>
      <w:marRight w:val="0"/>
      <w:marTop w:val="0"/>
      <w:marBottom w:val="0"/>
      <w:divBdr>
        <w:top w:val="none" w:sz="0" w:space="0" w:color="auto"/>
        <w:left w:val="none" w:sz="0" w:space="0" w:color="auto"/>
        <w:bottom w:val="none" w:sz="0" w:space="0" w:color="auto"/>
        <w:right w:val="none" w:sz="0" w:space="0" w:color="auto"/>
      </w:divBdr>
    </w:div>
    <w:div w:id="487596479">
      <w:marLeft w:val="640"/>
      <w:marRight w:val="0"/>
      <w:marTop w:val="0"/>
      <w:marBottom w:val="0"/>
      <w:divBdr>
        <w:top w:val="none" w:sz="0" w:space="0" w:color="auto"/>
        <w:left w:val="none" w:sz="0" w:space="0" w:color="auto"/>
        <w:bottom w:val="none" w:sz="0" w:space="0" w:color="auto"/>
        <w:right w:val="none" w:sz="0" w:space="0" w:color="auto"/>
      </w:divBdr>
    </w:div>
    <w:div w:id="487599259">
      <w:marLeft w:val="640"/>
      <w:marRight w:val="0"/>
      <w:marTop w:val="0"/>
      <w:marBottom w:val="0"/>
      <w:divBdr>
        <w:top w:val="none" w:sz="0" w:space="0" w:color="auto"/>
        <w:left w:val="none" w:sz="0" w:space="0" w:color="auto"/>
        <w:bottom w:val="none" w:sz="0" w:space="0" w:color="auto"/>
        <w:right w:val="none" w:sz="0" w:space="0" w:color="auto"/>
      </w:divBdr>
    </w:div>
    <w:div w:id="487599571">
      <w:marLeft w:val="640"/>
      <w:marRight w:val="0"/>
      <w:marTop w:val="0"/>
      <w:marBottom w:val="0"/>
      <w:divBdr>
        <w:top w:val="none" w:sz="0" w:space="0" w:color="auto"/>
        <w:left w:val="none" w:sz="0" w:space="0" w:color="auto"/>
        <w:bottom w:val="none" w:sz="0" w:space="0" w:color="auto"/>
        <w:right w:val="none" w:sz="0" w:space="0" w:color="auto"/>
      </w:divBdr>
    </w:div>
    <w:div w:id="487669038">
      <w:marLeft w:val="640"/>
      <w:marRight w:val="0"/>
      <w:marTop w:val="0"/>
      <w:marBottom w:val="0"/>
      <w:divBdr>
        <w:top w:val="none" w:sz="0" w:space="0" w:color="auto"/>
        <w:left w:val="none" w:sz="0" w:space="0" w:color="auto"/>
        <w:bottom w:val="none" w:sz="0" w:space="0" w:color="auto"/>
        <w:right w:val="none" w:sz="0" w:space="0" w:color="auto"/>
      </w:divBdr>
    </w:div>
    <w:div w:id="487672303">
      <w:marLeft w:val="640"/>
      <w:marRight w:val="0"/>
      <w:marTop w:val="0"/>
      <w:marBottom w:val="0"/>
      <w:divBdr>
        <w:top w:val="none" w:sz="0" w:space="0" w:color="auto"/>
        <w:left w:val="none" w:sz="0" w:space="0" w:color="auto"/>
        <w:bottom w:val="none" w:sz="0" w:space="0" w:color="auto"/>
        <w:right w:val="none" w:sz="0" w:space="0" w:color="auto"/>
      </w:divBdr>
    </w:div>
    <w:div w:id="487674719">
      <w:marLeft w:val="640"/>
      <w:marRight w:val="0"/>
      <w:marTop w:val="0"/>
      <w:marBottom w:val="0"/>
      <w:divBdr>
        <w:top w:val="none" w:sz="0" w:space="0" w:color="auto"/>
        <w:left w:val="none" w:sz="0" w:space="0" w:color="auto"/>
        <w:bottom w:val="none" w:sz="0" w:space="0" w:color="auto"/>
        <w:right w:val="none" w:sz="0" w:space="0" w:color="auto"/>
      </w:divBdr>
    </w:div>
    <w:div w:id="487676094">
      <w:marLeft w:val="640"/>
      <w:marRight w:val="0"/>
      <w:marTop w:val="0"/>
      <w:marBottom w:val="0"/>
      <w:divBdr>
        <w:top w:val="none" w:sz="0" w:space="0" w:color="auto"/>
        <w:left w:val="none" w:sz="0" w:space="0" w:color="auto"/>
        <w:bottom w:val="none" w:sz="0" w:space="0" w:color="auto"/>
        <w:right w:val="none" w:sz="0" w:space="0" w:color="auto"/>
      </w:divBdr>
    </w:div>
    <w:div w:id="487751134">
      <w:marLeft w:val="640"/>
      <w:marRight w:val="0"/>
      <w:marTop w:val="0"/>
      <w:marBottom w:val="0"/>
      <w:divBdr>
        <w:top w:val="none" w:sz="0" w:space="0" w:color="auto"/>
        <w:left w:val="none" w:sz="0" w:space="0" w:color="auto"/>
        <w:bottom w:val="none" w:sz="0" w:space="0" w:color="auto"/>
        <w:right w:val="none" w:sz="0" w:space="0" w:color="auto"/>
      </w:divBdr>
    </w:div>
    <w:div w:id="487788922">
      <w:marLeft w:val="640"/>
      <w:marRight w:val="0"/>
      <w:marTop w:val="0"/>
      <w:marBottom w:val="0"/>
      <w:divBdr>
        <w:top w:val="none" w:sz="0" w:space="0" w:color="auto"/>
        <w:left w:val="none" w:sz="0" w:space="0" w:color="auto"/>
        <w:bottom w:val="none" w:sz="0" w:space="0" w:color="auto"/>
        <w:right w:val="none" w:sz="0" w:space="0" w:color="auto"/>
      </w:divBdr>
    </w:div>
    <w:div w:id="487789257">
      <w:marLeft w:val="640"/>
      <w:marRight w:val="0"/>
      <w:marTop w:val="0"/>
      <w:marBottom w:val="0"/>
      <w:divBdr>
        <w:top w:val="none" w:sz="0" w:space="0" w:color="auto"/>
        <w:left w:val="none" w:sz="0" w:space="0" w:color="auto"/>
        <w:bottom w:val="none" w:sz="0" w:space="0" w:color="auto"/>
        <w:right w:val="none" w:sz="0" w:space="0" w:color="auto"/>
      </w:divBdr>
    </w:div>
    <w:div w:id="487789951">
      <w:marLeft w:val="640"/>
      <w:marRight w:val="0"/>
      <w:marTop w:val="0"/>
      <w:marBottom w:val="0"/>
      <w:divBdr>
        <w:top w:val="none" w:sz="0" w:space="0" w:color="auto"/>
        <w:left w:val="none" w:sz="0" w:space="0" w:color="auto"/>
        <w:bottom w:val="none" w:sz="0" w:space="0" w:color="auto"/>
        <w:right w:val="none" w:sz="0" w:space="0" w:color="auto"/>
      </w:divBdr>
    </w:div>
    <w:div w:id="487792906">
      <w:marLeft w:val="640"/>
      <w:marRight w:val="0"/>
      <w:marTop w:val="0"/>
      <w:marBottom w:val="0"/>
      <w:divBdr>
        <w:top w:val="none" w:sz="0" w:space="0" w:color="auto"/>
        <w:left w:val="none" w:sz="0" w:space="0" w:color="auto"/>
        <w:bottom w:val="none" w:sz="0" w:space="0" w:color="auto"/>
        <w:right w:val="none" w:sz="0" w:space="0" w:color="auto"/>
      </w:divBdr>
    </w:div>
    <w:div w:id="487795673">
      <w:marLeft w:val="640"/>
      <w:marRight w:val="0"/>
      <w:marTop w:val="0"/>
      <w:marBottom w:val="0"/>
      <w:divBdr>
        <w:top w:val="none" w:sz="0" w:space="0" w:color="auto"/>
        <w:left w:val="none" w:sz="0" w:space="0" w:color="auto"/>
        <w:bottom w:val="none" w:sz="0" w:space="0" w:color="auto"/>
        <w:right w:val="none" w:sz="0" w:space="0" w:color="auto"/>
      </w:divBdr>
    </w:div>
    <w:div w:id="487861263">
      <w:marLeft w:val="640"/>
      <w:marRight w:val="0"/>
      <w:marTop w:val="0"/>
      <w:marBottom w:val="0"/>
      <w:divBdr>
        <w:top w:val="none" w:sz="0" w:space="0" w:color="auto"/>
        <w:left w:val="none" w:sz="0" w:space="0" w:color="auto"/>
        <w:bottom w:val="none" w:sz="0" w:space="0" w:color="auto"/>
        <w:right w:val="none" w:sz="0" w:space="0" w:color="auto"/>
      </w:divBdr>
    </w:div>
    <w:div w:id="487861776">
      <w:marLeft w:val="640"/>
      <w:marRight w:val="0"/>
      <w:marTop w:val="0"/>
      <w:marBottom w:val="0"/>
      <w:divBdr>
        <w:top w:val="none" w:sz="0" w:space="0" w:color="auto"/>
        <w:left w:val="none" w:sz="0" w:space="0" w:color="auto"/>
        <w:bottom w:val="none" w:sz="0" w:space="0" w:color="auto"/>
        <w:right w:val="none" w:sz="0" w:space="0" w:color="auto"/>
      </w:divBdr>
    </w:div>
    <w:div w:id="487871030">
      <w:marLeft w:val="640"/>
      <w:marRight w:val="0"/>
      <w:marTop w:val="0"/>
      <w:marBottom w:val="0"/>
      <w:divBdr>
        <w:top w:val="none" w:sz="0" w:space="0" w:color="auto"/>
        <w:left w:val="none" w:sz="0" w:space="0" w:color="auto"/>
        <w:bottom w:val="none" w:sz="0" w:space="0" w:color="auto"/>
        <w:right w:val="none" w:sz="0" w:space="0" w:color="auto"/>
      </w:divBdr>
    </w:div>
    <w:div w:id="487937821">
      <w:marLeft w:val="640"/>
      <w:marRight w:val="0"/>
      <w:marTop w:val="0"/>
      <w:marBottom w:val="0"/>
      <w:divBdr>
        <w:top w:val="none" w:sz="0" w:space="0" w:color="auto"/>
        <w:left w:val="none" w:sz="0" w:space="0" w:color="auto"/>
        <w:bottom w:val="none" w:sz="0" w:space="0" w:color="auto"/>
        <w:right w:val="none" w:sz="0" w:space="0" w:color="auto"/>
      </w:divBdr>
    </w:div>
    <w:div w:id="487945079">
      <w:marLeft w:val="640"/>
      <w:marRight w:val="0"/>
      <w:marTop w:val="0"/>
      <w:marBottom w:val="0"/>
      <w:divBdr>
        <w:top w:val="none" w:sz="0" w:space="0" w:color="auto"/>
        <w:left w:val="none" w:sz="0" w:space="0" w:color="auto"/>
        <w:bottom w:val="none" w:sz="0" w:space="0" w:color="auto"/>
        <w:right w:val="none" w:sz="0" w:space="0" w:color="auto"/>
      </w:divBdr>
    </w:div>
    <w:div w:id="487981707">
      <w:marLeft w:val="640"/>
      <w:marRight w:val="0"/>
      <w:marTop w:val="0"/>
      <w:marBottom w:val="0"/>
      <w:divBdr>
        <w:top w:val="none" w:sz="0" w:space="0" w:color="auto"/>
        <w:left w:val="none" w:sz="0" w:space="0" w:color="auto"/>
        <w:bottom w:val="none" w:sz="0" w:space="0" w:color="auto"/>
        <w:right w:val="none" w:sz="0" w:space="0" w:color="auto"/>
      </w:divBdr>
    </w:div>
    <w:div w:id="487982077">
      <w:marLeft w:val="640"/>
      <w:marRight w:val="0"/>
      <w:marTop w:val="0"/>
      <w:marBottom w:val="0"/>
      <w:divBdr>
        <w:top w:val="none" w:sz="0" w:space="0" w:color="auto"/>
        <w:left w:val="none" w:sz="0" w:space="0" w:color="auto"/>
        <w:bottom w:val="none" w:sz="0" w:space="0" w:color="auto"/>
        <w:right w:val="none" w:sz="0" w:space="0" w:color="auto"/>
      </w:divBdr>
    </w:div>
    <w:div w:id="487985368">
      <w:marLeft w:val="640"/>
      <w:marRight w:val="0"/>
      <w:marTop w:val="0"/>
      <w:marBottom w:val="0"/>
      <w:divBdr>
        <w:top w:val="none" w:sz="0" w:space="0" w:color="auto"/>
        <w:left w:val="none" w:sz="0" w:space="0" w:color="auto"/>
        <w:bottom w:val="none" w:sz="0" w:space="0" w:color="auto"/>
        <w:right w:val="none" w:sz="0" w:space="0" w:color="auto"/>
      </w:divBdr>
    </w:div>
    <w:div w:id="488136462">
      <w:marLeft w:val="640"/>
      <w:marRight w:val="0"/>
      <w:marTop w:val="0"/>
      <w:marBottom w:val="0"/>
      <w:divBdr>
        <w:top w:val="none" w:sz="0" w:space="0" w:color="auto"/>
        <w:left w:val="none" w:sz="0" w:space="0" w:color="auto"/>
        <w:bottom w:val="none" w:sz="0" w:space="0" w:color="auto"/>
        <w:right w:val="none" w:sz="0" w:space="0" w:color="auto"/>
      </w:divBdr>
    </w:div>
    <w:div w:id="488209394">
      <w:marLeft w:val="640"/>
      <w:marRight w:val="0"/>
      <w:marTop w:val="0"/>
      <w:marBottom w:val="0"/>
      <w:divBdr>
        <w:top w:val="none" w:sz="0" w:space="0" w:color="auto"/>
        <w:left w:val="none" w:sz="0" w:space="0" w:color="auto"/>
        <w:bottom w:val="none" w:sz="0" w:space="0" w:color="auto"/>
        <w:right w:val="none" w:sz="0" w:space="0" w:color="auto"/>
      </w:divBdr>
    </w:div>
    <w:div w:id="488250414">
      <w:marLeft w:val="640"/>
      <w:marRight w:val="0"/>
      <w:marTop w:val="0"/>
      <w:marBottom w:val="0"/>
      <w:divBdr>
        <w:top w:val="none" w:sz="0" w:space="0" w:color="auto"/>
        <w:left w:val="none" w:sz="0" w:space="0" w:color="auto"/>
        <w:bottom w:val="none" w:sz="0" w:space="0" w:color="auto"/>
        <w:right w:val="none" w:sz="0" w:space="0" w:color="auto"/>
      </w:divBdr>
    </w:div>
    <w:div w:id="488251330">
      <w:marLeft w:val="640"/>
      <w:marRight w:val="0"/>
      <w:marTop w:val="0"/>
      <w:marBottom w:val="0"/>
      <w:divBdr>
        <w:top w:val="none" w:sz="0" w:space="0" w:color="auto"/>
        <w:left w:val="none" w:sz="0" w:space="0" w:color="auto"/>
        <w:bottom w:val="none" w:sz="0" w:space="0" w:color="auto"/>
        <w:right w:val="none" w:sz="0" w:space="0" w:color="auto"/>
      </w:divBdr>
    </w:div>
    <w:div w:id="488326114">
      <w:marLeft w:val="640"/>
      <w:marRight w:val="0"/>
      <w:marTop w:val="0"/>
      <w:marBottom w:val="0"/>
      <w:divBdr>
        <w:top w:val="none" w:sz="0" w:space="0" w:color="auto"/>
        <w:left w:val="none" w:sz="0" w:space="0" w:color="auto"/>
        <w:bottom w:val="none" w:sz="0" w:space="0" w:color="auto"/>
        <w:right w:val="none" w:sz="0" w:space="0" w:color="auto"/>
      </w:divBdr>
    </w:div>
    <w:div w:id="488326255">
      <w:marLeft w:val="640"/>
      <w:marRight w:val="0"/>
      <w:marTop w:val="0"/>
      <w:marBottom w:val="0"/>
      <w:divBdr>
        <w:top w:val="none" w:sz="0" w:space="0" w:color="auto"/>
        <w:left w:val="none" w:sz="0" w:space="0" w:color="auto"/>
        <w:bottom w:val="none" w:sz="0" w:space="0" w:color="auto"/>
        <w:right w:val="none" w:sz="0" w:space="0" w:color="auto"/>
      </w:divBdr>
    </w:div>
    <w:div w:id="488448274">
      <w:marLeft w:val="640"/>
      <w:marRight w:val="0"/>
      <w:marTop w:val="0"/>
      <w:marBottom w:val="0"/>
      <w:divBdr>
        <w:top w:val="none" w:sz="0" w:space="0" w:color="auto"/>
        <w:left w:val="none" w:sz="0" w:space="0" w:color="auto"/>
        <w:bottom w:val="none" w:sz="0" w:space="0" w:color="auto"/>
        <w:right w:val="none" w:sz="0" w:space="0" w:color="auto"/>
      </w:divBdr>
    </w:div>
    <w:div w:id="488449529">
      <w:marLeft w:val="640"/>
      <w:marRight w:val="0"/>
      <w:marTop w:val="0"/>
      <w:marBottom w:val="0"/>
      <w:divBdr>
        <w:top w:val="none" w:sz="0" w:space="0" w:color="auto"/>
        <w:left w:val="none" w:sz="0" w:space="0" w:color="auto"/>
        <w:bottom w:val="none" w:sz="0" w:space="0" w:color="auto"/>
        <w:right w:val="none" w:sz="0" w:space="0" w:color="auto"/>
      </w:divBdr>
    </w:div>
    <w:div w:id="488525526">
      <w:marLeft w:val="640"/>
      <w:marRight w:val="0"/>
      <w:marTop w:val="0"/>
      <w:marBottom w:val="0"/>
      <w:divBdr>
        <w:top w:val="none" w:sz="0" w:space="0" w:color="auto"/>
        <w:left w:val="none" w:sz="0" w:space="0" w:color="auto"/>
        <w:bottom w:val="none" w:sz="0" w:space="0" w:color="auto"/>
        <w:right w:val="none" w:sz="0" w:space="0" w:color="auto"/>
      </w:divBdr>
    </w:div>
    <w:div w:id="488596289">
      <w:marLeft w:val="640"/>
      <w:marRight w:val="0"/>
      <w:marTop w:val="0"/>
      <w:marBottom w:val="0"/>
      <w:divBdr>
        <w:top w:val="none" w:sz="0" w:space="0" w:color="auto"/>
        <w:left w:val="none" w:sz="0" w:space="0" w:color="auto"/>
        <w:bottom w:val="none" w:sz="0" w:space="0" w:color="auto"/>
        <w:right w:val="none" w:sz="0" w:space="0" w:color="auto"/>
      </w:divBdr>
    </w:div>
    <w:div w:id="488597330">
      <w:marLeft w:val="640"/>
      <w:marRight w:val="0"/>
      <w:marTop w:val="0"/>
      <w:marBottom w:val="0"/>
      <w:divBdr>
        <w:top w:val="none" w:sz="0" w:space="0" w:color="auto"/>
        <w:left w:val="none" w:sz="0" w:space="0" w:color="auto"/>
        <w:bottom w:val="none" w:sz="0" w:space="0" w:color="auto"/>
        <w:right w:val="none" w:sz="0" w:space="0" w:color="auto"/>
      </w:divBdr>
    </w:div>
    <w:div w:id="488715584">
      <w:marLeft w:val="640"/>
      <w:marRight w:val="0"/>
      <w:marTop w:val="0"/>
      <w:marBottom w:val="0"/>
      <w:divBdr>
        <w:top w:val="none" w:sz="0" w:space="0" w:color="auto"/>
        <w:left w:val="none" w:sz="0" w:space="0" w:color="auto"/>
        <w:bottom w:val="none" w:sz="0" w:space="0" w:color="auto"/>
        <w:right w:val="none" w:sz="0" w:space="0" w:color="auto"/>
      </w:divBdr>
    </w:div>
    <w:div w:id="488903985">
      <w:marLeft w:val="640"/>
      <w:marRight w:val="0"/>
      <w:marTop w:val="0"/>
      <w:marBottom w:val="0"/>
      <w:divBdr>
        <w:top w:val="none" w:sz="0" w:space="0" w:color="auto"/>
        <w:left w:val="none" w:sz="0" w:space="0" w:color="auto"/>
        <w:bottom w:val="none" w:sz="0" w:space="0" w:color="auto"/>
        <w:right w:val="none" w:sz="0" w:space="0" w:color="auto"/>
      </w:divBdr>
    </w:div>
    <w:div w:id="488904500">
      <w:marLeft w:val="640"/>
      <w:marRight w:val="0"/>
      <w:marTop w:val="0"/>
      <w:marBottom w:val="0"/>
      <w:divBdr>
        <w:top w:val="none" w:sz="0" w:space="0" w:color="auto"/>
        <w:left w:val="none" w:sz="0" w:space="0" w:color="auto"/>
        <w:bottom w:val="none" w:sz="0" w:space="0" w:color="auto"/>
        <w:right w:val="none" w:sz="0" w:space="0" w:color="auto"/>
      </w:divBdr>
    </w:div>
    <w:div w:id="488904843">
      <w:marLeft w:val="640"/>
      <w:marRight w:val="0"/>
      <w:marTop w:val="0"/>
      <w:marBottom w:val="0"/>
      <w:divBdr>
        <w:top w:val="none" w:sz="0" w:space="0" w:color="auto"/>
        <w:left w:val="none" w:sz="0" w:space="0" w:color="auto"/>
        <w:bottom w:val="none" w:sz="0" w:space="0" w:color="auto"/>
        <w:right w:val="none" w:sz="0" w:space="0" w:color="auto"/>
      </w:divBdr>
    </w:div>
    <w:div w:id="488906379">
      <w:marLeft w:val="640"/>
      <w:marRight w:val="0"/>
      <w:marTop w:val="0"/>
      <w:marBottom w:val="0"/>
      <w:divBdr>
        <w:top w:val="none" w:sz="0" w:space="0" w:color="auto"/>
        <w:left w:val="none" w:sz="0" w:space="0" w:color="auto"/>
        <w:bottom w:val="none" w:sz="0" w:space="0" w:color="auto"/>
        <w:right w:val="none" w:sz="0" w:space="0" w:color="auto"/>
      </w:divBdr>
    </w:div>
    <w:div w:id="488910435">
      <w:marLeft w:val="640"/>
      <w:marRight w:val="0"/>
      <w:marTop w:val="0"/>
      <w:marBottom w:val="0"/>
      <w:divBdr>
        <w:top w:val="none" w:sz="0" w:space="0" w:color="auto"/>
        <w:left w:val="none" w:sz="0" w:space="0" w:color="auto"/>
        <w:bottom w:val="none" w:sz="0" w:space="0" w:color="auto"/>
        <w:right w:val="none" w:sz="0" w:space="0" w:color="auto"/>
      </w:divBdr>
    </w:div>
    <w:div w:id="488912896">
      <w:marLeft w:val="640"/>
      <w:marRight w:val="0"/>
      <w:marTop w:val="0"/>
      <w:marBottom w:val="0"/>
      <w:divBdr>
        <w:top w:val="none" w:sz="0" w:space="0" w:color="auto"/>
        <w:left w:val="none" w:sz="0" w:space="0" w:color="auto"/>
        <w:bottom w:val="none" w:sz="0" w:space="0" w:color="auto"/>
        <w:right w:val="none" w:sz="0" w:space="0" w:color="auto"/>
      </w:divBdr>
    </w:div>
    <w:div w:id="488981891">
      <w:marLeft w:val="640"/>
      <w:marRight w:val="0"/>
      <w:marTop w:val="0"/>
      <w:marBottom w:val="0"/>
      <w:divBdr>
        <w:top w:val="none" w:sz="0" w:space="0" w:color="auto"/>
        <w:left w:val="none" w:sz="0" w:space="0" w:color="auto"/>
        <w:bottom w:val="none" w:sz="0" w:space="0" w:color="auto"/>
        <w:right w:val="none" w:sz="0" w:space="0" w:color="auto"/>
      </w:divBdr>
    </w:div>
    <w:div w:id="489029989">
      <w:marLeft w:val="640"/>
      <w:marRight w:val="0"/>
      <w:marTop w:val="0"/>
      <w:marBottom w:val="0"/>
      <w:divBdr>
        <w:top w:val="none" w:sz="0" w:space="0" w:color="auto"/>
        <w:left w:val="none" w:sz="0" w:space="0" w:color="auto"/>
        <w:bottom w:val="none" w:sz="0" w:space="0" w:color="auto"/>
        <w:right w:val="none" w:sz="0" w:space="0" w:color="auto"/>
      </w:divBdr>
    </w:div>
    <w:div w:id="489055266">
      <w:marLeft w:val="640"/>
      <w:marRight w:val="0"/>
      <w:marTop w:val="0"/>
      <w:marBottom w:val="0"/>
      <w:divBdr>
        <w:top w:val="none" w:sz="0" w:space="0" w:color="auto"/>
        <w:left w:val="none" w:sz="0" w:space="0" w:color="auto"/>
        <w:bottom w:val="none" w:sz="0" w:space="0" w:color="auto"/>
        <w:right w:val="none" w:sz="0" w:space="0" w:color="auto"/>
      </w:divBdr>
    </w:div>
    <w:div w:id="489056432">
      <w:marLeft w:val="640"/>
      <w:marRight w:val="0"/>
      <w:marTop w:val="0"/>
      <w:marBottom w:val="0"/>
      <w:divBdr>
        <w:top w:val="none" w:sz="0" w:space="0" w:color="auto"/>
        <w:left w:val="none" w:sz="0" w:space="0" w:color="auto"/>
        <w:bottom w:val="none" w:sz="0" w:space="0" w:color="auto"/>
        <w:right w:val="none" w:sz="0" w:space="0" w:color="auto"/>
      </w:divBdr>
    </w:div>
    <w:div w:id="489059365">
      <w:marLeft w:val="640"/>
      <w:marRight w:val="0"/>
      <w:marTop w:val="0"/>
      <w:marBottom w:val="0"/>
      <w:divBdr>
        <w:top w:val="none" w:sz="0" w:space="0" w:color="auto"/>
        <w:left w:val="none" w:sz="0" w:space="0" w:color="auto"/>
        <w:bottom w:val="none" w:sz="0" w:space="0" w:color="auto"/>
        <w:right w:val="none" w:sz="0" w:space="0" w:color="auto"/>
      </w:divBdr>
    </w:div>
    <w:div w:id="489097597">
      <w:marLeft w:val="640"/>
      <w:marRight w:val="0"/>
      <w:marTop w:val="0"/>
      <w:marBottom w:val="0"/>
      <w:divBdr>
        <w:top w:val="none" w:sz="0" w:space="0" w:color="auto"/>
        <w:left w:val="none" w:sz="0" w:space="0" w:color="auto"/>
        <w:bottom w:val="none" w:sz="0" w:space="0" w:color="auto"/>
        <w:right w:val="none" w:sz="0" w:space="0" w:color="auto"/>
      </w:divBdr>
    </w:div>
    <w:div w:id="489103933">
      <w:marLeft w:val="640"/>
      <w:marRight w:val="0"/>
      <w:marTop w:val="0"/>
      <w:marBottom w:val="0"/>
      <w:divBdr>
        <w:top w:val="none" w:sz="0" w:space="0" w:color="auto"/>
        <w:left w:val="none" w:sz="0" w:space="0" w:color="auto"/>
        <w:bottom w:val="none" w:sz="0" w:space="0" w:color="auto"/>
        <w:right w:val="none" w:sz="0" w:space="0" w:color="auto"/>
      </w:divBdr>
    </w:div>
    <w:div w:id="489104155">
      <w:marLeft w:val="640"/>
      <w:marRight w:val="0"/>
      <w:marTop w:val="0"/>
      <w:marBottom w:val="0"/>
      <w:divBdr>
        <w:top w:val="none" w:sz="0" w:space="0" w:color="auto"/>
        <w:left w:val="none" w:sz="0" w:space="0" w:color="auto"/>
        <w:bottom w:val="none" w:sz="0" w:space="0" w:color="auto"/>
        <w:right w:val="none" w:sz="0" w:space="0" w:color="auto"/>
      </w:divBdr>
    </w:div>
    <w:div w:id="489181311">
      <w:marLeft w:val="640"/>
      <w:marRight w:val="0"/>
      <w:marTop w:val="0"/>
      <w:marBottom w:val="0"/>
      <w:divBdr>
        <w:top w:val="none" w:sz="0" w:space="0" w:color="auto"/>
        <w:left w:val="none" w:sz="0" w:space="0" w:color="auto"/>
        <w:bottom w:val="none" w:sz="0" w:space="0" w:color="auto"/>
        <w:right w:val="none" w:sz="0" w:space="0" w:color="auto"/>
      </w:divBdr>
    </w:div>
    <w:div w:id="489323782">
      <w:marLeft w:val="640"/>
      <w:marRight w:val="0"/>
      <w:marTop w:val="0"/>
      <w:marBottom w:val="0"/>
      <w:divBdr>
        <w:top w:val="none" w:sz="0" w:space="0" w:color="auto"/>
        <w:left w:val="none" w:sz="0" w:space="0" w:color="auto"/>
        <w:bottom w:val="none" w:sz="0" w:space="0" w:color="auto"/>
        <w:right w:val="none" w:sz="0" w:space="0" w:color="auto"/>
      </w:divBdr>
    </w:div>
    <w:div w:id="489369208">
      <w:marLeft w:val="640"/>
      <w:marRight w:val="0"/>
      <w:marTop w:val="0"/>
      <w:marBottom w:val="0"/>
      <w:divBdr>
        <w:top w:val="none" w:sz="0" w:space="0" w:color="auto"/>
        <w:left w:val="none" w:sz="0" w:space="0" w:color="auto"/>
        <w:bottom w:val="none" w:sz="0" w:space="0" w:color="auto"/>
        <w:right w:val="none" w:sz="0" w:space="0" w:color="auto"/>
      </w:divBdr>
    </w:div>
    <w:div w:id="489370247">
      <w:marLeft w:val="640"/>
      <w:marRight w:val="0"/>
      <w:marTop w:val="0"/>
      <w:marBottom w:val="0"/>
      <w:divBdr>
        <w:top w:val="none" w:sz="0" w:space="0" w:color="auto"/>
        <w:left w:val="none" w:sz="0" w:space="0" w:color="auto"/>
        <w:bottom w:val="none" w:sz="0" w:space="0" w:color="auto"/>
        <w:right w:val="none" w:sz="0" w:space="0" w:color="auto"/>
      </w:divBdr>
    </w:div>
    <w:div w:id="489518964">
      <w:marLeft w:val="640"/>
      <w:marRight w:val="0"/>
      <w:marTop w:val="0"/>
      <w:marBottom w:val="0"/>
      <w:divBdr>
        <w:top w:val="none" w:sz="0" w:space="0" w:color="auto"/>
        <w:left w:val="none" w:sz="0" w:space="0" w:color="auto"/>
        <w:bottom w:val="none" w:sz="0" w:space="0" w:color="auto"/>
        <w:right w:val="none" w:sz="0" w:space="0" w:color="auto"/>
      </w:divBdr>
    </w:div>
    <w:div w:id="489558937">
      <w:marLeft w:val="640"/>
      <w:marRight w:val="0"/>
      <w:marTop w:val="0"/>
      <w:marBottom w:val="0"/>
      <w:divBdr>
        <w:top w:val="none" w:sz="0" w:space="0" w:color="auto"/>
        <w:left w:val="none" w:sz="0" w:space="0" w:color="auto"/>
        <w:bottom w:val="none" w:sz="0" w:space="0" w:color="auto"/>
        <w:right w:val="none" w:sz="0" w:space="0" w:color="auto"/>
      </w:divBdr>
    </w:div>
    <w:div w:id="489560836">
      <w:marLeft w:val="640"/>
      <w:marRight w:val="0"/>
      <w:marTop w:val="0"/>
      <w:marBottom w:val="0"/>
      <w:divBdr>
        <w:top w:val="none" w:sz="0" w:space="0" w:color="auto"/>
        <w:left w:val="none" w:sz="0" w:space="0" w:color="auto"/>
        <w:bottom w:val="none" w:sz="0" w:space="0" w:color="auto"/>
        <w:right w:val="none" w:sz="0" w:space="0" w:color="auto"/>
      </w:divBdr>
    </w:div>
    <w:div w:id="489634173">
      <w:marLeft w:val="640"/>
      <w:marRight w:val="0"/>
      <w:marTop w:val="0"/>
      <w:marBottom w:val="0"/>
      <w:divBdr>
        <w:top w:val="none" w:sz="0" w:space="0" w:color="auto"/>
        <w:left w:val="none" w:sz="0" w:space="0" w:color="auto"/>
        <w:bottom w:val="none" w:sz="0" w:space="0" w:color="auto"/>
        <w:right w:val="none" w:sz="0" w:space="0" w:color="auto"/>
      </w:divBdr>
    </w:div>
    <w:div w:id="489641023">
      <w:marLeft w:val="640"/>
      <w:marRight w:val="0"/>
      <w:marTop w:val="0"/>
      <w:marBottom w:val="0"/>
      <w:divBdr>
        <w:top w:val="none" w:sz="0" w:space="0" w:color="auto"/>
        <w:left w:val="none" w:sz="0" w:space="0" w:color="auto"/>
        <w:bottom w:val="none" w:sz="0" w:space="0" w:color="auto"/>
        <w:right w:val="none" w:sz="0" w:space="0" w:color="auto"/>
      </w:divBdr>
    </w:div>
    <w:div w:id="489709859">
      <w:marLeft w:val="640"/>
      <w:marRight w:val="0"/>
      <w:marTop w:val="0"/>
      <w:marBottom w:val="0"/>
      <w:divBdr>
        <w:top w:val="none" w:sz="0" w:space="0" w:color="auto"/>
        <w:left w:val="none" w:sz="0" w:space="0" w:color="auto"/>
        <w:bottom w:val="none" w:sz="0" w:space="0" w:color="auto"/>
        <w:right w:val="none" w:sz="0" w:space="0" w:color="auto"/>
      </w:divBdr>
    </w:div>
    <w:div w:id="489754305">
      <w:marLeft w:val="640"/>
      <w:marRight w:val="0"/>
      <w:marTop w:val="0"/>
      <w:marBottom w:val="0"/>
      <w:divBdr>
        <w:top w:val="none" w:sz="0" w:space="0" w:color="auto"/>
        <w:left w:val="none" w:sz="0" w:space="0" w:color="auto"/>
        <w:bottom w:val="none" w:sz="0" w:space="0" w:color="auto"/>
        <w:right w:val="none" w:sz="0" w:space="0" w:color="auto"/>
      </w:divBdr>
    </w:div>
    <w:div w:id="489755666">
      <w:marLeft w:val="640"/>
      <w:marRight w:val="0"/>
      <w:marTop w:val="0"/>
      <w:marBottom w:val="0"/>
      <w:divBdr>
        <w:top w:val="none" w:sz="0" w:space="0" w:color="auto"/>
        <w:left w:val="none" w:sz="0" w:space="0" w:color="auto"/>
        <w:bottom w:val="none" w:sz="0" w:space="0" w:color="auto"/>
        <w:right w:val="none" w:sz="0" w:space="0" w:color="auto"/>
      </w:divBdr>
    </w:div>
    <w:div w:id="489755929">
      <w:marLeft w:val="640"/>
      <w:marRight w:val="0"/>
      <w:marTop w:val="0"/>
      <w:marBottom w:val="0"/>
      <w:divBdr>
        <w:top w:val="none" w:sz="0" w:space="0" w:color="auto"/>
        <w:left w:val="none" w:sz="0" w:space="0" w:color="auto"/>
        <w:bottom w:val="none" w:sz="0" w:space="0" w:color="auto"/>
        <w:right w:val="none" w:sz="0" w:space="0" w:color="auto"/>
      </w:divBdr>
    </w:div>
    <w:div w:id="489760529">
      <w:marLeft w:val="640"/>
      <w:marRight w:val="0"/>
      <w:marTop w:val="0"/>
      <w:marBottom w:val="0"/>
      <w:divBdr>
        <w:top w:val="none" w:sz="0" w:space="0" w:color="auto"/>
        <w:left w:val="none" w:sz="0" w:space="0" w:color="auto"/>
        <w:bottom w:val="none" w:sz="0" w:space="0" w:color="auto"/>
        <w:right w:val="none" w:sz="0" w:space="0" w:color="auto"/>
      </w:divBdr>
    </w:div>
    <w:div w:id="489902432">
      <w:marLeft w:val="640"/>
      <w:marRight w:val="0"/>
      <w:marTop w:val="0"/>
      <w:marBottom w:val="0"/>
      <w:divBdr>
        <w:top w:val="none" w:sz="0" w:space="0" w:color="auto"/>
        <w:left w:val="none" w:sz="0" w:space="0" w:color="auto"/>
        <w:bottom w:val="none" w:sz="0" w:space="0" w:color="auto"/>
        <w:right w:val="none" w:sz="0" w:space="0" w:color="auto"/>
      </w:divBdr>
    </w:div>
    <w:div w:id="489948420">
      <w:marLeft w:val="640"/>
      <w:marRight w:val="0"/>
      <w:marTop w:val="0"/>
      <w:marBottom w:val="0"/>
      <w:divBdr>
        <w:top w:val="none" w:sz="0" w:space="0" w:color="auto"/>
        <w:left w:val="none" w:sz="0" w:space="0" w:color="auto"/>
        <w:bottom w:val="none" w:sz="0" w:space="0" w:color="auto"/>
        <w:right w:val="none" w:sz="0" w:space="0" w:color="auto"/>
      </w:divBdr>
    </w:div>
    <w:div w:id="489953129">
      <w:marLeft w:val="640"/>
      <w:marRight w:val="0"/>
      <w:marTop w:val="0"/>
      <w:marBottom w:val="0"/>
      <w:divBdr>
        <w:top w:val="none" w:sz="0" w:space="0" w:color="auto"/>
        <w:left w:val="none" w:sz="0" w:space="0" w:color="auto"/>
        <w:bottom w:val="none" w:sz="0" w:space="0" w:color="auto"/>
        <w:right w:val="none" w:sz="0" w:space="0" w:color="auto"/>
      </w:divBdr>
    </w:div>
    <w:div w:id="490024328">
      <w:marLeft w:val="640"/>
      <w:marRight w:val="0"/>
      <w:marTop w:val="0"/>
      <w:marBottom w:val="0"/>
      <w:divBdr>
        <w:top w:val="none" w:sz="0" w:space="0" w:color="auto"/>
        <w:left w:val="none" w:sz="0" w:space="0" w:color="auto"/>
        <w:bottom w:val="none" w:sz="0" w:space="0" w:color="auto"/>
        <w:right w:val="none" w:sz="0" w:space="0" w:color="auto"/>
      </w:divBdr>
    </w:div>
    <w:div w:id="490215471">
      <w:marLeft w:val="640"/>
      <w:marRight w:val="0"/>
      <w:marTop w:val="0"/>
      <w:marBottom w:val="0"/>
      <w:divBdr>
        <w:top w:val="none" w:sz="0" w:space="0" w:color="auto"/>
        <w:left w:val="none" w:sz="0" w:space="0" w:color="auto"/>
        <w:bottom w:val="none" w:sz="0" w:space="0" w:color="auto"/>
        <w:right w:val="none" w:sz="0" w:space="0" w:color="auto"/>
      </w:divBdr>
    </w:div>
    <w:div w:id="490218211">
      <w:marLeft w:val="640"/>
      <w:marRight w:val="0"/>
      <w:marTop w:val="0"/>
      <w:marBottom w:val="0"/>
      <w:divBdr>
        <w:top w:val="none" w:sz="0" w:space="0" w:color="auto"/>
        <w:left w:val="none" w:sz="0" w:space="0" w:color="auto"/>
        <w:bottom w:val="none" w:sz="0" w:space="0" w:color="auto"/>
        <w:right w:val="none" w:sz="0" w:space="0" w:color="auto"/>
      </w:divBdr>
    </w:div>
    <w:div w:id="490223487">
      <w:marLeft w:val="640"/>
      <w:marRight w:val="0"/>
      <w:marTop w:val="0"/>
      <w:marBottom w:val="0"/>
      <w:divBdr>
        <w:top w:val="none" w:sz="0" w:space="0" w:color="auto"/>
        <w:left w:val="none" w:sz="0" w:space="0" w:color="auto"/>
        <w:bottom w:val="none" w:sz="0" w:space="0" w:color="auto"/>
        <w:right w:val="none" w:sz="0" w:space="0" w:color="auto"/>
      </w:divBdr>
    </w:div>
    <w:div w:id="490290935">
      <w:marLeft w:val="640"/>
      <w:marRight w:val="0"/>
      <w:marTop w:val="0"/>
      <w:marBottom w:val="0"/>
      <w:divBdr>
        <w:top w:val="none" w:sz="0" w:space="0" w:color="auto"/>
        <w:left w:val="none" w:sz="0" w:space="0" w:color="auto"/>
        <w:bottom w:val="none" w:sz="0" w:space="0" w:color="auto"/>
        <w:right w:val="none" w:sz="0" w:space="0" w:color="auto"/>
      </w:divBdr>
    </w:div>
    <w:div w:id="490293379">
      <w:marLeft w:val="640"/>
      <w:marRight w:val="0"/>
      <w:marTop w:val="0"/>
      <w:marBottom w:val="0"/>
      <w:divBdr>
        <w:top w:val="none" w:sz="0" w:space="0" w:color="auto"/>
        <w:left w:val="none" w:sz="0" w:space="0" w:color="auto"/>
        <w:bottom w:val="none" w:sz="0" w:space="0" w:color="auto"/>
        <w:right w:val="none" w:sz="0" w:space="0" w:color="auto"/>
      </w:divBdr>
    </w:div>
    <w:div w:id="490293704">
      <w:marLeft w:val="640"/>
      <w:marRight w:val="0"/>
      <w:marTop w:val="0"/>
      <w:marBottom w:val="0"/>
      <w:divBdr>
        <w:top w:val="none" w:sz="0" w:space="0" w:color="auto"/>
        <w:left w:val="none" w:sz="0" w:space="0" w:color="auto"/>
        <w:bottom w:val="none" w:sz="0" w:space="0" w:color="auto"/>
        <w:right w:val="none" w:sz="0" w:space="0" w:color="auto"/>
      </w:divBdr>
    </w:div>
    <w:div w:id="490298496">
      <w:marLeft w:val="640"/>
      <w:marRight w:val="0"/>
      <w:marTop w:val="0"/>
      <w:marBottom w:val="0"/>
      <w:divBdr>
        <w:top w:val="none" w:sz="0" w:space="0" w:color="auto"/>
        <w:left w:val="none" w:sz="0" w:space="0" w:color="auto"/>
        <w:bottom w:val="none" w:sz="0" w:space="0" w:color="auto"/>
        <w:right w:val="none" w:sz="0" w:space="0" w:color="auto"/>
      </w:divBdr>
    </w:div>
    <w:div w:id="490408736">
      <w:marLeft w:val="640"/>
      <w:marRight w:val="0"/>
      <w:marTop w:val="0"/>
      <w:marBottom w:val="0"/>
      <w:divBdr>
        <w:top w:val="none" w:sz="0" w:space="0" w:color="auto"/>
        <w:left w:val="none" w:sz="0" w:space="0" w:color="auto"/>
        <w:bottom w:val="none" w:sz="0" w:space="0" w:color="auto"/>
        <w:right w:val="none" w:sz="0" w:space="0" w:color="auto"/>
      </w:divBdr>
    </w:div>
    <w:div w:id="490411526">
      <w:marLeft w:val="640"/>
      <w:marRight w:val="0"/>
      <w:marTop w:val="0"/>
      <w:marBottom w:val="0"/>
      <w:divBdr>
        <w:top w:val="none" w:sz="0" w:space="0" w:color="auto"/>
        <w:left w:val="none" w:sz="0" w:space="0" w:color="auto"/>
        <w:bottom w:val="none" w:sz="0" w:space="0" w:color="auto"/>
        <w:right w:val="none" w:sz="0" w:space="0" w:color="auto"/>
      </w:divBdr>
    </w:div>
    <w:div w:id="490485919">
      <w:marLeft w:val="640"/>
      <w:marRight w:val="0"/>
      <w:marTop w:val="0"/>
      <w:marBottom w:val="0"/>
      <w:divBdr>
        <w:top w:val="none" w:sz="0" w:space="0" w:color="auto"/>
        <w:left w:val="none" w:sz="0" w:space="0" w:color="auto"/>
        <w:bottom w:val="none" w:sz="0" w:space="0" w:color="auto"/>
        <w:right w:val="none" w:sz="0" w:space="0" w:color="auto"/>
      </w:divBdr>
    </w:div>
    <w:div w:id="490558076">
      <w:marLeft w:val="640"/>
      <w:marRight w:val="0"/>
      <w:marTop w:val="0"/>
      <w:marBottom w:val="0"/>
      <w:divBdr>
        <w:top w:val="none" w:sz="0" w:space="0" w:color="auto"/>
        <w:left w:val="none" w:sz="0" w:space="0" w:color="auto"/>
        <w:bottom w:val="none" w:sz="0" w:space="0" w:color="auto"/>
        <w:right w:val="none" w:sz="0" w:space="0" w:color="auto"/>
      </w:divBdr>
    </w:div>
    <w:div w:id="490676432">
      <w:marLeft w:val="640"/>
      <w:marRight w:val="0"/>
      <w:marTop w:val="0"/>
      <w:marBottom w:val="0"/>
      <w:divBdr>
        <w:top w:val="none" w:sz="0" w:space="0" w:color="auto"/>
        <w:left w:val="none" w:sz="0" w:space="0" w:color="auto"/>
        <w:bottom w:val="none" w:sz="0" w:space="0" w:color="auto"/>
        <w:right w:val="none" w:sz="0" w:space="0" w:color="auto"/>
      </w:divBdr>
    </w:div>
    <w:div w:id="490678850">
      <w:marLeft w:val="640"/>
      <w:marRight w:val="0"/>
      <w:marTop w:val="0"/>
      <w:marBottom w:val="0"/>
      <w:divBdr>
        <w:top w:val="none" w:sz="0" w:space="0" w:color="auto"/>
        <w:left w:val="none" w:sz="0" w:space="0" w:color="auto"/>
        <w:bottom w:val="none" w:sz="0" w:space="0" w:color="auto"/>
        <w:right w:val="none" w:sz="0" w:space="0" w:color="auto"/>
      </w:divBdr>
    </w:div>
    <w:div w:id="490680140">
      <w:marLeft w:val="640"/>
      <w:marRight w:val="0"/>
      <w:marTop w:val="0"/>
      <w:marBottom w:val="0"/>
      <w:divBdr>
        <w:top w:val="none" w:sz="0" w:space="0" w:color="auto"/>
        <w:left w:val="none" w:sz="0" w:space="0" w:color="auto"/>
        <w:bottom w:val="none" w:sz="0" w:space="0" w:color="auto"/>
        <w:right w:val="none" w:sz="0" w:space="0" w:color="auto"/>
      </w:divBdr>
    </w:div>
    <w:div w:id="490751248">
      <w:marLeft w:val="640"/>
      <w:marRight w:val="0"/>
      <w:marTop w:val="0"/>
      <w:marBottom w:val="0"/>
      <w:divBdr>
        <w:top w:val="none" w:sz="0" w:space="0" w:color="auto"/>
        <w:left w:val="none" w:sz="0" w:space="0" w:color="auto"/>
        <w:bottom w:val="none" w:sz="0" w:space="0" w:color="auto"/>
        <w:right w:val="none" w:sz="0" w:space="0" w:color="auto"/>
      </w:divBdr>
    </w:div>
    <w:div w:id="490801404">
      <w:marLeft w:val="640"/>
      <w:marRight w:val="0"/>
      <w:marTop w:val="0"/>
      <w:marBottom w:val="0"/>
      <w:divBdr>
        <w:top w:val="none" w:sz="0" w:space="0" w:color="auto"/>
        <w:left w:val="none" w:sz="0" w:space="0" w:color="auto"/>
        <w:bottom w:val="none" w:sz="0" w:space="0" w:color="auto"/>
        <w:right w:val="none" w:sz="0" w:space="0" w:color="auto"/>
      </w:divBdr>
    </w:div>
    <w:div w:id="490827007">
      <w:marLeft w:val="640"/>
      <w:marRight w:val="0"/>
      <w:marTop w:val="0"/>
      <w:marBottom w:val="0"/>
      <w:divBdr>
        <w:top w:val="none" w:sz="0" w:space="0" w:color="auto"/>
        <w:left w:val="none" w:sz="0" w:space="0" w:color="auto"/>
        <w:bottom w:val="none" w:sz="0" w:space="0" w:color="auto"/>
        <w:right w:val="none" w:sz="0" w:space="0" w:color="auto"/>
      </w:divBdr>
    </w:div>
    <w:div w:id="490830308">
      <w:marLeft w:val="640"/>
      <w:marRight w:val="0"/>
      <w:marTop w:val="0"/>
      <w:marBottom w:val="0"/>
      <w:divBdr>
        <w:top w:val="none" w:sz="0" w:space="0" w:color="auto"/>
        <w:left w:val="none" w:sz="0" w:space="0" w:color="auto"/>
        <w:bottom w:val="none" w:sz="0" w:space="0" w:color="auto"/>
        <w:right w:val="none" w:sz="0" w:space="0" w:color="auto"/>
      </w:divBdr>
    </w:div>
    <w:div w:id="490830811">
      <w:marLeft w:val="640"/>
      <w:marRight w:val="0"/>
      <w:marTop w:val="0"/>
      <w:marBottom w:val="0"/>
      <w:divBdr>
        <w:top w:val="none" w:sz="0" w:space="0" w:color="auto"/>
        <w:left w:val="none" w:sz="0" w:space="0" w:color="auto"/>
        <w:bottom w:val="none" w:sz="0" w:space="0" w:color="auto"/>
        <w:right w:val="none" w:sz="0" w:space="0" w:color="auto"/>
      </w:divBdr>
    </w:div>
    <w:div w:id="491026867">
      <w:marLeft w:val="640"/>
      <w:marRight w:val="0"/>
      <w:marTop w:val="0"/>
      <w:marBottom w:val="0"/>
      <w:divBdr>
        <w:top w:val="none" w:sz="0" w:space="0" w:color="auto"/>
        <w:left w:val="none" w:sz="0" w:space="0" w:color="auto"/>
        <w:bottom w:val="none" w:sz="0" w:space="0" w:color="auto"/>
        <w:right w:val="none" w:sz="0" w:space="0" w:color="auto"/>
      </w:divBdr>
    </w:div>
    <w:div w:id="491070499">
      <w:marLeft w:val="640"/>
      <w:marRight w:val="0"/>
      <w:marTop w:val="0"/>
      <w:marBottom w:val="0"/>
      <w:divBdr>
        <w:top w:val="none" w:sz="0" w:space="0" w:color="auto"/>
        <w:left w:val="none" w:sz="0" w:space="0" w:color="auto"/>
        <w:bottom w:val="none" w:sz="0" w:space="0" w:color="auto"/>
        <w:right w:val="none" w:sz="0" w:space="0" w:color="auto"/>
      </w:divBdr>
    </w:div>
    <w:div w:id="491217847">
      <w:marLeft w:val="640"/>
      <w:marRight w:val="0"/>
      <w:marTop w:val="0"/>
      <w:marBottom w:val="0"/>
      <w:divBdr>
        <w:top w:val="none" w:sz="0" w:space="0" w:color="auto"/>
        <w:left w:val="none" w:sz="0" w:space="0" w:color="auto"/>
        <w:bottom w:val="none" w:sz="0" w:space="0" w:color="auto"/>
        <w:right w:val="none" w:sz="0" w:space="0" w:color="auto"/>
      </w:divBdr>
    </w:div>
    <w:div w:id="491262159">
      <w:marLeft w:val="640"/>
      <w:marRight w:val="0"/>
      <w:marTop w:val="0"/>
      <w:marBottom w:val="0"/>
      <w:divBdr>
        <w:top w:val="none" w:sz="0" w:space="0" w:color="auto"/>
        <w:left w:val="none" w:sz="0" w:space="0" w:color="auto"/>
        <w:bottom w:val="none" w:sz="0" w:space="0" w:color="auto"/>
        <w:right w:val="none" w:sz="0" w:space="0" w:color="auto"/>
      </w:divBdr>
    </w:div>
    <w:div w:id="491334283">
      <w:marLeft w:val="640"/>
      <w:marRight w:val="0"/>
      <w:marTop w:val="0"/>
      <w:marBottom w:val="0"/>
      <w:divBdr>
        <w:top w:val="none" w:sz="0" w:space="0" w:color="auto"/>
        <w:left w:val="none" w:sz="0" w:space="0" w:color="auto"/>
        <w:bottom w:val="none" w:sz="0" w:space="0" w:color="auto"/>
        <w:right w:val="none" w:sz="0" w:space="0" w:color="auto"/>
      </w:divBdr>
    </w:div>
    <w:div w:id="491339762">
      <w:marLeft w:val="640"/>
      <w:marRight w:val="0"/>
      <w:marTop w:val="0"/>
      <w:marBottom w:val="0"/>
      <w:divBdr>
        <w:top w:val="none" w:sz="0" w:space="0" w:color="auto"/>
        <w:left w:val="none" w:sz="0" w:space="0" w:color="auto"/>
        <w:bottom w:val="none" w:sz="0" w:space="0" w:color="auto"/>
        <w:right w:val="none" w:sz="0" w:space="0" w:color="auto"/>
      </w:divBdr>
    </w:div>
    <w:div w:id="491408169">
      <w:marLeft w:val="640"/>
      <w:marRight w:val="0"/>
      <w:marTop w:val="0"/>
      <w:marBottom w:val="0"/>
      <w:divBdr>
        <w:top w:val="none" w:sz="0" w:space="0" w:color="auto"/>
        <w:left w:val="none" w:sz="0" w:space="0" w:color="auto"/>
        <w:bottom w:val="none" w:sz="0" w:space="0" w:color="auto"/>
        <w:right w:val="none" w:sz="0" w:space="0" w:color="auto"/>
      </w:divBdr>
    </w:div>
    <w:div w:id="491408970">
      <w:marLeft w:val="640"/>
      <w:marRight w:val="0"/>
      <w:marTop w:val="0"/>
      <w:marBottom w:val="0"/>
      <w:divBdr>
        <w:top w:val="none" w:sz="0" w:space="0" w:color="auto"/>
        <w:left w:val="none" w:sz="0" w:space="0" w:color="auto"/>
        <w:bottom w:val="none" w:sz="0" w:space="0" w:color="auto"/>
        <w:right w:val="none" w:sz="0" w:space="0" w:color="auto"/>
      </w:divBdr>
    </w:div>
    <w:div w:id="491456876">
      <w:marLeft w:val="640"/>
      <w:marRight w:val="0"/>
      <w:marTop w:val="0"/>
      <w:marBottom w:val="0"/>
      <w:divBdr>
        <w:top w:val="none" w:sz="0" w:space="0" w:color="auto"/>
        <w:left w:val="none" w:sz="0" w:space="0" w:color="auto"/>
        <w:bottom w:val="none" w:sz="0" w:space="0" w:color="auto"/>
        <w:right w:val="none" w:sz="0" w:space="0" w:color="auto"/>
      </w:divBdr>
    </w:div>
    <w:div w:id="491485571">
      <w:marLeft w:val="640"/>
      <w:marRight w:val="0"/>
      <w:marTop w:val="0"/>
      <w:marBottom w:val="0"/>
      <w:divBdr>
        <w:top w:val="none" w:sz="0" w:space="0" w:color="auto"/>
        <w:left w:val="none" w:sz="0" w:space="0" w:color="auto"/>
        <w:bottom w:val="none" w:sz="0" w:space="0" w:color="auto"/>
        <w:right w:val="none" w:sz="0" w:space="0" w:color="auto"/>
      </w:divBdr>
    </w:div>
    <w:div w:id="491524374">
      <w:marLeft w:val="640"/>
      <w:marRight w:val="0"/>
      <w:marTop w:val="0"/>
      <w:marBottom w:val="0"/>
      <w:divBdr>
        <w:top w:val="none" w:sz="0" w:space="0" w:color="auto"/>
        <w:left w:val="none" w:sz="0" w:space="0" w:color="auto"/>
        <w:bottom w:val="none" w:sz="0" w:space="0" w:color="auto"/>
        <w:right w:val="none" w:sz="0" w:space="0" w:color="auto"/>
      </w:divBdr>
    </w:div>
    <w:div w:id="491528997">
      <w:marLeft w:val="640"/>
      <w:marRight w:val="0"/>
      <w:marTop w:val="0"/>
      <w:marBottom w:val="0"/>
      <w:divBdr>
        <w:top w:val="none" w:sz="0" w:space="0" w:color="auto"/>
        <w:left w:val="none" w:sz="0" w:space="0" w:color="auto"/>
        <w:bottom w:val="none" w:sz="0" w:space="0" w:color="auto"/>
        <w:right w:val="none" w:sz="0" w:space="0" w:color="auto"/>
      </w:divBdr>
    </w:div>
    <w:div w:id="491533841">
      <w:marLeft w:val="640"/>
      <w:marRight w:val="0"/>
      <w:marTop w:val="0"/>
      <w:marBottom w:val="0"/>
      <w:divBdr>
        <w:top w:val="none" w:sz="0" w:space="0" w:color="auto"/>
        <w:left w:val="none" w:sz="0" w:space="0" w:color="auto"/>
        <w:bottom w:val="none" w:sz="0" w:space="0" w:color="auto"/>
        <w:right w:val="none" w:sz="0" w:space="0" w:color="auto"/>
      </w:divBdr>
    </w:div>
    <w:div w:id="491676684">
      <w:marLeft w:val="0"/>
      <w:marRight w:val="0"/>
      <w:marTop w:val="0"/>
      <w:marBottom w:val="0"/>
      <w:divBdr>
        <w:top w:val="none" w:sz="0" w:space="0" w:color="auto"/>
        <w:left w:val="none" w:sz="0" w:space="0" w:color="auto"/>
        <w:bottom w:val="none" w:sz="0" w:space="0" w:color="auto"/>
        <w:right w:val="none" w:sz="0" w:space="0" w:color="auto"/>
      </w:divBdr>
    </w:div>
    <w:div w:id="491719957">
      <w:marLeft w:val="640"/>
      <w:marRight w:val="0"/>
      <w:marTop w:val="0"/>
      <w:marBottom w:val="0"/>
      <w:divBdr>
        <w:top w:val="none" w:sz="0" w:space="0" w:color="auto"/>
        <w:left w:val="none" w:sz="0" w:space="0" w:color="auto"/>
        <w:bottom w:val="none" w:sz="0" w:space="0" w:color="auto"/>
        <w:right w:val="none" w:sz="0" w:space="0" w:color="auto"/>
      </w:divBdr>
    </w:div>
    <w:div w:id="491875085">
      <w:marLeft w:val="640"/>
      <w:marRight w:val="0"/>
      <w:marTop w:val="0"/>
      <w:marBottom w:val="0"/>
      <w:divBdr>
        <w:top w:val="none" w:sz="0" w:space="0" w:color="auto"/>
        <w:left w:val="none" w:sz="0" w:space="0" w:color="auto"/>
        <w:bottom w:val="none" w:sz="0" w:space="0" w:color="auto"/>
        <w:right w:val="none" w:sz="0" w:space="0" w:color="auto"/>
      </w:divBdr>
    </w:div>
    <w:div w:id="491914319">
      <w:marLeft w:val="640"/>
      <w:marRight w:val="0"/>
      <w:marTop w:val="0"/>
      <w:marBottom w:val="0"/>
      <w:divBdr>
        <w:top w:val="none" w:sz="0" w:space="0" w:color="auto"/>
        <w:left w:val="none" w:sz="0" w:space="0" w:color="auto"/>
        <w:bottom w:val="none" w:sz="0" w:space="0" w:color="auto"/>
        <w:right w:val="none" w:sz="0" w:space="0" w:color="auto"/>
      </w:divBdr>
    </w:div>
    <w:div w:id="491920485">
      <w:marLeft w:val="640"/>
      <w:marRight w:val="0"/>
      <w:marTop w:val="0"/>
      <w:marBottom w:val="0"/>
      <w:divBdr>
        <w:top w:val="none" w:sz="0" w:space="0" w:color="auto"/>
        <w:left w:val="none" w:sz="0" w:space="0" w:color="auto"/>
        <w:bottom w:val="none" w:sz="0" w:space="0" w:color="auto"/>
        <w:right w:val="none" w:sz="0" w:space="0" w:color="auto"/>
      </w:divBdr>
    </w:div>
    <w:div w:id="491987942">
      <w:marLeft w:val="640"/>
      <w:marRight w:val="0"/>
      <w:marTop w:val="0"/>
      <w:marBottom w:val="0"/>
      <w:divBdr>
        <w:top w:val="none" w:sz="0" w:space="0" w:color="auto"/>
        <w:left w:val="none" w:sz="0" w:space="0" w:color="auto"/>
        <w:bottom w:val="none" w:sz="0" w:space="0" w:color="auto"/>
        <w:right w:val="none" w:sz="0" w:space="0" w:color="auto"/>
      </w:divBdr>
    </w:div>
    <w:div w:id="491989219">
      <w:marLeft w:val="640"/>
      <w:marRight w:val="0"/>
      <w:marTop w:val="0"/>
      <w:marBottom w:val="0"/>
      <w:divBdr>
        <w:top w:val="none" w:sz="0" w:space="0" w:color="auto"/>
        <w:left w:val="none" w:sz="0" w:space="0" w:color="auto"/>
        <w:bottom w:val="none" w:sz="0" w:space="0" w:color="auto"/>
        <w:right w:val="none" w:sz="0" w:space="0" w:color="auto"/>
      </w:divBdr>
    </w:div>
    <w:div w:id="491989609">
      <w:marLeft w:val="640"/>
      <w:marRight w:val="0"/>
      <w:marTop w:val="0"/>
      <w:marBottom w:val="0"/>
      <w:divBdr>
        <w:top w:val="none" w:sz="0" w:space="0" w:color="auto"/>
        <w:left w:val="none" w:sz="0" w:space="0" w:color="auto"/>
        <w:bottom w:val="none" w:sz="0" w:space="0" w:color="auto"/>
        <w:right w:val="none" w:sz="0" w:space="0" w:color="auto"/>
      </w:divBdr>
    </w:div>
    <w:div w:id="492062126">
      <w:marLeft w:val="640"/>
      <w:marRight w:val="0"/>
      <w:marTop w:val="0"/>
      <w:marBottom w:val="0"/>
      <w:divBdr>
        <w:top w:val="none" w:sz="0" w:space="0" w:color="auto"/>
        <w:left w:val="none" w:sz="0" w:space="0" w:color="auto"/>
        <w:bottom w:val="none" w:sz="0" w:space="0" w:color="auto"/>
        <w:right w:val="none" w:sz="0" w:space="0" w:color="auto"/>
      </w:divBdr>
    </w:div>
    <w:div w:id="492064576">
      <w:marLeft w:val="640"/>
      <w:marRight w:val="0"/>
      <w:marTop w:val="0"/>
      <w:marBottom w:val="0"/>
      <w:divBdr>
        <w:top w:val="none" w:sz="0" w:space="0" w:color="auto"/>
        <w:left w:val="none" w:sz="0" w:space="0" w:color="auto"/>
        <w:bottom w:val="none" w:sz="0" w:space="0" w:color="auto"/>
        <w:right w:val="none" w:sz="0" w:space="0" w:color="auto"/>
      </w:divBdr>
    </w:div>
    <w:div w:id="492112022">
      <w:marLeft w:val="640"/>
      <w:marRight w:val="0"/>
      <w:marTop w:val="0"/>
      <w:marBottom w:val="0"/>
      <w:divBdr>
        <w:top w:val="none" w:sz="0" w:space="0" w:color="auto"/>
        <w:left w:val="none" w:sz="0" w:space="0" w:color="auto"/>
        <w:bottom w:val="none" w:sz="0" w:space="0" w:color="auto"/>
        <w:right w:val="none" w:sz="0" w:space="0" w:color="auto"/>
      </w:divBdr>
    </w:div>
    <w:div w:id="492139254">
      <w:marLeft w:val="640"/>
      <w:marRight w:val="0"/>
      <w:marTop w:val="0"/>
      <w:marBottom w:val="0"/>
      <w:divBdr>
        <w:top w:val="none" w:sz="0" w:space="0" w:color="auto"/>
        <w:left w:val="none" w:sz="0" w:space="0" w:color="auto"/>
        <w:bottom w:val="none" w:sz="0" w:space="0" w:color="auto"/>
        <w:right w:val="none" w:sz="0" w:space="0" w:color="auto"/>
      </w:divBdr>
    </w:div>
    <w:div w:id="492140179">
      <w:marLeft w:val="640"/>
      <w:marRight w:val="0"/>
      <w:marTop w:val="0"/>
      <w:marBottom w:val="0"/>
      <w:divBdr>
        <w:top w:val="none" w:sz="0" w:space="0" w:color="auto"/>
        <w:left w:val="none" w:sz="0" w:space="0" w:color="auto"/>
        <w:bottom w:val="none" w:sz="0" w:space="0" w:color="auto"/>
        <w:right w:val="none" w:sz="0" w:space="0" w:color="auto"/>
      </w:divBdr>
    </w:div>
    <w:div w:id="492142392">
      <w:marLeft w:val="640"/>
      <w:marRight w:val="0"/>
      <w:marTop w:val="0"/>
      <w:marBottom w:val="0"/>
      <w:divBdr>
        <w:top w:val="none" w:sz="0" w:space="0" w:color="auto"/>
        <w:left w:val="none" w:sz="0" w:space="0" w:color="auto"/>
        <w:bottom w:val="none" w:sz="0" w:space="0" w:color="auto"/>
        <w:right w:val="none" w:sz="0" w:space="0" w:color="auto"/>
      </w:divBdr>
    </w:div>
    <w:div w:id="492142408">
      <w:marLeft w:val="640"/>
      <w:marRight w:val="0"/>
      <w:marTop w:val="0"/>
      <w:marBottom w:val="0"/>
      <w:divBdr>
        <w:top w:val="none" w:sz="0" w:space="0" w:color="auto"/>
        <w:left w:val="none" w:sz="0" w:space="0" w:color="auto"/>
        <w:bottom w:val="none" w:sz="0" w:space="0" w:color="auto"/>
        <w:right w:val="none" w:sz="0" w:space="0" w:color="auto"/>
      </w:divBdr>
    </w:div>
    <w:div w:id="492188114">
      <w:marLeft w:val="640"/>
      <w:marRight w:val="0"/>
      <w:marTop w:val="0"/>
      <w:marBottom w:val="0"/>
      <w:divBdr>
        <w:top w:val="none" w:sz="0" w:space="0" w:color="auto"/>
        <w:left w:val="none" w:sz="0" w:space="0" w:color="auto"/>
        <w:bottom w:val="none" w:sz="0" w:space="0" w:color="auto"/>
        <w:right w:val="none" w:sz="0" w:space="0" w:color="auto"/>
      </w:divBdr>
    </w:div>
    <w:div w:id="492256205">
      <w:marLeft w:val="640"/>
      <w:marRight w:val="0"/>
      <w:marTop w:val="0"/>
      <w:marBottom w:val="0"/>
      <w:divBdr>
        <w:top w:val="none" w:sz="0" w:space="0" w:color="auto"/>
        <w:left w:val="none" w:sz="0" w:space="0" w:color="auto"/>
        <w:bottom w:val="none" w:sz="0" w:space="0" w:color="auto"/>
        <w:right w:val="none" w:sz="0" w:space="0" w:color="auto"/>
      </w:divBdr>
    </w:div>
    <w:div w:id="492261512">
      <w:marLeft w:val="640"/>
      <w:marRight w:val="0"/>
      <w:marTop w:val="0"/>
      <w:marBottom w:val="0"/>
      <w:divBdr>
        <w:top w:val="none" w:sz="0" w:space="0" w:color="auto"/>
        <w:left w:val="none" w:sz="0" w:space="0" w:color="auto"/>
        <w:bottom w:val="none" w:sz="0" w:space="0" w:color="auto"/>
        <w:right w:val="none" w:sz="0" w:space="0" w:color="auto"/>
      </w:divBdr>
    </w:div>
    <w:div w:id="492334647">
      <w:marLeft w:val="640"/>
      <w:marRight w:val="0"/>
      <w:marTop w:val="0"/>
      <w:marBottom w:val="0"/>
      <w:divBdr>
        <w:top w:val="none" w:sz="0" w:space="0" w:color="auto"/>
        <w:left w:val="none" w:sz="0" w:space="0" w:color="auto"/>
        <w:bottom w:val="none" w:sz="0" w:space="0" w:color="auto"/>
        <w:right w:val="none" w:sz="0" w:space="0" w:color="auto"/>
      </w:divBdr>
    </w:div>
    <w:div w:id="492524701">
      <w:marLeft w:val="640"/>
      <w:marRight w:val="0"/>
      <w:marTop w:val="0"/>
      <w:marBottom w:val="0"/>
      <w:divBdr>
        <w:top w:val="none" w:sz="0" w:space="0" w:color="auto"/>
        <w:left w:val="none" w:sz="0" w:space="0" w:color="auto"/>
        <w:bottom w:val="none" w:sz="0" w:space="0" w:color="auto"/>
        <w:right w:val="none" w:sz="0" w:space="0" w:color="auto"/>
      </w:divBdr>
    </w:div>
    <w:div w:id="492527934">
      <w:marLeft w:val="640"/>
      <w:marRight w:val="0"/>
      <w:marTop w:val="0"/>
      <w:marBottom w:val="0"/>
      <w:divBdr>
        <w:top w:val="none" w:sz="0" w:space="0" w:color="auto"/>
        <w:left w:val="none" w:sz="0" w:space="0" w:color="auto"/>
        <w:bottom w:val="none" w:sz="0" w:space="0" w:color="auto"/>
        <w:right w:val="none" w:sz="0" w:space="0" w:color="auto"/>
      </w:divBdr>
    </w:div>
    <w:div w:id="492528915">
      <w:marLeft w:val="640"/>
      <w:marRight w:val="0"/>
      <w:marTop w:val="0"/>
      <w:marBottom w:val="0"/>
      <w:divBdr>
        <w:top w:val="none" w:sz="0" w:space="0" w:color="auto"/>
        <w:left w:val="none" w:sz="0" w:space="0" w:color="auto"/>
        <w:bottom w:val="none" w:sz="0" w:space="0" w:color="auto"/>
        <w:right w:val="none" w:sz="0" w:space="0" w:color="auto"/>
      </w:divBdr>
    </w:div>
    <w:div w:id="492531001">
      <w:marLeft w:val="640"/>
      <w:marRight w:val="0"/>
      <w:marTop w:val="0"/>
      <w:marBottom w:val="0"/>
      <w:divBdr>
        <w:top w:val="none" w:sz="0" w:space="0" w:color="auto"/>
        <w:left w:val="none" w:sz="0" w:space="0" w:color="auto"/>
        <w:bottom w:val="none" w:sz="0" w:space="0" w:color="auto"/>
        <w:right w:val="none" w:sz="0" w:space="0" w:color="auto"/>
      </w:divBdr>
    </w:div>
    <w:div w:id="492571274">
      <w:marLeft w:val="640"/>
      <w:marRight w:val="0"/>
      <w:marTop w:val="0"/>
      <w:marBottom w:val="0"/>
      <w:divBdr>
        <w:top w:val="none" w:sz="0" w:space="0" w:color="auto"/>
        <w:left w:val="none" w:sz="0" w:space="0" w:color="auto"/>
        <w:bottom w:val="none" w:sz="0" w:space="0" w:color="auto"/>
        <w:right w:val="none" w:sz="0" w:space="0" w:color="auto"/>
      </w:divBdr>
    </w:div>
    <w:div w:id="492575002">
      <w:marLeft w:val="640"/>
      <w:marRight w:val="0"/>
      <w:marTop w:val="0"/>
      <w:marBottom w:val="0"/>
      <w:divBdr>
        <w:top w:val="none" w:sz="0" w:space="0" w:color="auto"/>
        <w:left w:val="none" w:sz="0" w:space="0" w:color="auto"/>
        <w:bottom w:val="none" w:sz="0" w:space="0" w:color="auto"/>
        <w:right w:val="none" w:sz="0" w:space="0" w:color="auto"/>
      </w:divBdr>
    </w:div>
    <w:div w:id="492575388">
      <w:marLeft w:val="640"/>
      <w:marRight w:val="0"/>
      <w:marTop w:val="0"/>
      <w:marBottom w:val="0"/>
      <w:divBdr>
        <w:top w:val="none" w:sz="0" w:space="0" w:color="auto"/>
        <w:left w:val="none" w:sz="0" w:space="0" w:color="auto"/>
        <w:bottom w:val="none" w:sz="0" w:space="0" w:color="auto"/>
        <w:right w:val="none" w:sz="0" w:space="0" w:color="auto"/>
      </w:divBdr>
    </w:div>
    <w:div w:id="492601280">
      <w:marLeft w:val="640"/>
      <w:marRight w:val="0"/>
      <w:marTop w:val="0"/>
      <w:marBottom w:val="0"/>
      <w:divBdr>
        <w:top w:val="none" w:sz="0" w:space="0" w:color="auto"/>
        <w:left w:val="none" w:sz="0" w:space="0" w:color="auto"/>
        <w:bottom w:val="none" w:sz="0" w:space="0" w:color="auto"/>
        <w:right w:val="none" w:sz="0" w:space="0" w:color="auto"/>
      </w:divBdr>
    </w:div>
    <w:div w:id="492642346">
      <w:marLeft w:val="640"/>
      <w:marRight w:val="0"/>
      <w:marTop w:val="0"/>
      <w:marBottom w:val="0"/>
      <w:divBdr>
        <w:top w:val="none" w:sz="0" w:space="0" w:color="auto"/>
        <w:left w:val="none" w:sz="0" w:space="0" w:color="auto"/>
        <w:bottom w:val="none" w:sz="0" w:space="0" w:color="auto"/>
        <w:right w:val="none" w:sz="0" w:space="0" w:color="auto"/>
      </w:divBdr>
    </w:div>
    <w:div w:id="492643810">
      <w:marLeft w:val="640"/>
      <w:marRight w:val="0"/>
      <w:marTop w:val="0"/>
      <w:marBottom w:val="0"/>
      <w:divBdr>
        <w:top w:val="none" w:sz="0" w:space="0" w:color="auto"/>
        <w:left w:val="none" w:sz="0" w:space="0" w:color="auto"/>
        <w:bottom w:val="none" w:sz="0" w:space="0" w:color="auto"/>
        <w:right w:val="none" w:sz="0" w:space="0" w:color="auto"/>
      </w:divBdr>
    </w:div>
    <w:div w:id="492644466">
      <w:marLeft w:val="640"/>
      <w:marRight w:val="0"/>
      <w:marTop w:val="0"/>
      <w:marBottom w:val="0"/>
      <w:divBdr>
        <w:top w:val="none" w:sz="0" w:space="0" w:color="auto"/>
        <w:left w:val="none" w:sz="0" w:space="0" w:color="auto"/>
        <w:bottom w:val="none" w:sz="0" w:space="0" w:color="auto"/>
        <w:right w:val="none" w:sz="0" w:space="0" w:color="auto"/>
      </w:divBdr>
    </w:div>
    <w:div w:id="492769190">
      <w:marLeft w:val="640"/>
      <w:marRight w:val="0"/>
      <w:marTop w:val="0"/>
      <w:marBottom w:val="0"/>
      <w:divBdr>
        <w:top w:val="none" w:sz="0" w:space="0" w:color="auto"/>
        <w:left w:val="none" w:sz="0" w:space="0" w:color="auto"/>
        <w:bottom w:val="none" w:sz="0" w:space="0" w:color="auto"/>
        <w:right w:val="none" w:sz="0" w:space="0" w:color="auto"/>
      </w:divBdr>
    </w:div>
    <w:div w:id="492797071">
      <w:marLeft w:val="640"/>
      <w:marRight w:val="0"/>
      <w:marTop w:val="0"/>
      <w:marBottom w:val="0"/>
      <w:divBdr>
        <w:top w:val="none" w:sz="0" w:space="0" w:color="auto"/>
        <w:left w:val="none" w:sz="0" w:space="0" w:color="auto"/>
        <w:bottom w:val="none" w:sz="0" w:space="0" w:color="auto"/>
        <w:right w:val="none" w:sz="0" w:space="0" w:color="auto"/>
      </w:divBdr>
    </w:div>
    <w:div w:id="492797107">
      <w:marLeft w:val="640"/>
      <w:marRight w:val="0"/>
      <w:marTop w:val="0"/>
      <w:marBottom w:val="0"/>
      <w:divBdr>
        <w:top w:val="none" w:sz="0" w:space="0" w:color="auto"/>
        <w:left w:val="none" w:sz="0" w:space="0" w:color="auto"/>
        <w:bottom w:val="none" w:sz="0" w:space="0" w:color="auto"/>
        <w:right w:val="none" w:sz="0" w:space="0" w:color="auto"/>
      </w:divBdr>
    </w:div>
    <w:div w:id="492835655">
      <w:marLeft w:val="640"/>
      <w:marRight w:val="0"/>
      <w:marTop w:val="0"/>
      <w:marBottom w:val="0"/>
      <w:divBdr>
        <w:top w:val="none" w:sz="0" w:space="0" w:color="auto"/>
        <w:left w:val="none" w:sz="0" w:space="0" w:color="auto"/>
        <w:bottom w:val="none" w:sz="0" w:space="0" w:color="auto"/>
        <w:right w:val="none" w:sz="0" w:space="0" w:color="auto"/>
      </w:divBdr>
    </w:div>
    <w:div w:id="492844361">
      <w:marLeft w:val="640"/>
      <w:marRight w:val="0"/>
      <w:marTop w:val="0"/>
      <w:marBottom w:val="0"/>
      <w:divBdr>
        <w:top w:val="none" w:sz="0" w:space="0" w:color="auto"/>
        <w:left w:val="none" w:sz="0" w:space="0" w:color="auto"/>
        <w:bottom w:val="none" w:sz="0" w:space="0" w:color="auto"/>
        <w:right w:val="none" w:sz="0" w:space="0" w:color="auto"/>
      </w:divBdr>
    </w:div>
    <w:div w:id="492915316">
      <w:marLeft w:val="640"/>
      <w:marRight w:val="0"/>
      <w:marTop w:val="0"/>
      <w:marBottom w:val="0"/>
      <w:divBdr>
        <w:top w:val="none" w:sz="0" w:space="0" w:color="auto"/>
        <w:left w:val="none" w:sz="0" w:space="0" w:color="auto"/>
        <w:bottom w:val="none" w:sz="0" w:space="0" w:color="auto"/>
        <w:right w:val="none" w:sz="0" w:space="0" w:color="auto"/>
      </w:divBdr>
    </w:div>
    <w:div w:id="493028742">
      <w:marLeft w:val="640"/>
      <w:marRight w:val="0"/>
      <w:marTop w:val="0"/>
      <w:marBottom w:val="0"/>
      <w:divBdr>
        <w:top w:val="none" w:sz="0" w:space="0" w:color="auto"/>
        <w:left w:val="none" w:sz="0" w:space="0" w:color="auto"/>
        <w:bottom w:val="none" w:sz="0" w:space="0" w:color="auto"/>
        <w:right w:val="none" w:sz="0" w:space="0" w:color="auto"/>
      </w:divBdr>
    </w:div>
    <w:div w:id="493029569">
      <w:marLeft w:val="640"/>
      <w:marRight w:val="0"/>
      <w:marTop w:val="0"/>
      <w:marBottom w:val="0"/>
      <w:divBdr>
        <w:top w:val="none" w:sz="0" w:space="0" w:color="auto"/>
        <w:left w:val="none" w:sz="0" w:space="0" w:color="auto"/>
        <w:bottom w:val="none" w:sz="0" w:space="0" w:color="auto"/>
        <w:right w:val="none" w:sz="0" w:space="0" w:color="auto"/>
      </w:divBdr>
    </w:div>
    <w:div w:id="493031356">
      <w:marLeft w:val="640"/>
      <w:marRight w:val="0"/>
      <w:marTop w:val="0"/>
      <w:marBottom w:val="0"/>
      <w:divBdr>
        <w:top w:val="none" w:sz="0" w:space="0" w:color="auto"/>
        <w:left w:val="none" w:sz="0" w:space="0" w:color="auto"/>
        <w:bottom w:val="none" w:sz="0" w:space="0" w:color="auto"/>
        <w:right w:val="none" w:sz="0" w:space="0" w:color="auto"/>
      </w:divBdr>
    </w:div>
    <w:div w:id="493180444">
      <w:marLeft w:val="640"/>
      <w:marRight w:val="0"/>
      <w:marTop w:val="0"/>
      <w:marBottom w:val="0"/>
      <w:divBdr>
        <w:top w:val="none" w:sz="0" w:space="0" w:color="auto"/>
        <w:left w:val="none" w:sz="0" w:space="0" w:color="auto"/>
        <w:bottom w:val="none" w:sz="0" w:space="0" w:color="auto"/>
        <w:right w:val="none" w:sz="0" w:space="0" w:color="auto"/>
      </w:divBdr>
    </w:div>
    <w:div w:id="493254556">
      <w:marLeft w:val="640"/>
      <w:marRight w:val="0"/>
      <w:marTop w:val="0"/>
      <w:marBottom w:val="0"/>
      <w:divBdr>
        <w:top w:val="none" w:sz="0" w:space="0" w:color="auto"/>
        <w:left w:val="none" w:sz="0" w:space="0" w:color="auto"/>
        <w:bottom w:val="none" w:sz="0" w:space="0" w:color="auto"/>
        <w:right w:val="none" w:sz="0" w:space="0" w:color="auto"/>
      </w:divBdr>
    </w:div>
    <w:div w:id="493255578">
      <w:marLeft w:val="640"/>
      <w:marRight w:val="0"/>
      <w:marTop w:val="0"/>
      <w:marBottom w:val="0"/>
      <w:divBdr>
        <w:top w:val="none" w:sz="0" w:space="0" w:color="auto"/>
        <w:left w:val="none" w:sz="0" w:space="0" w:color="auto"/>
        <w:bottom w:val="none" w:sz="0" w:space="0" w:color="auto"/>
        <w:right w:val="none" w:sz="0" w:space="0" w:color="auto"/>
      </w:divBdr>
    </w:div>
    <w:div w:id="493296954">
      <w:marLeft w:val="640"/>
      <w:marRight w:val="0"/>
      <w:marTop w:val="0"/>
      <w:marBottom w:val="0"/>
      <w:divBdr>
        <w:top w:val="none" w:sz="0" w:space="0" w:color="auto"/>
        <w:left w:val="none" w:sz="0" w:space="0" w:color="auto"/>
        <w:bottom w:val="none" w:sz="0" w:space="0" w:color="auto"/>
        <w:right w:val="none" w:sz="0" w:space="0" w:color="auto"/>
      </w:divBdr>
    </w:div>
    <w:div w:id="493301133">
      <w:marLeft w:val="640"/>
      <w:marRight w:val="0"/>
      <w:marTop w:val="0"/>
      <w:marBottom w:val="0"/>
      <w:divBdr>
        <w:top w:val="none" w:sz="0" w:space="0" w:color="auto"/>
        <w:left w:val="none" w:sz="0" w:space="0" w:color="auto"/>
        <w:bottom w:val="none" w:sz="0" w:space="0" w:color="auto"/>
        <w:right w:val="none" w:sz="0" w:space="0" w:color="auto"/>
      </w:divBdr>
    </w:div>
    <w:div w:id="493490586">
      <w:marLeft w:val="640"/>
      <w:marRight w:val="0"/>
      <w:marTop w:val="0"/>
      <w:marBottom w:val="0"/>
      <w:divBdr>
        <w:top w:val="none" w:sz="0" w:space="0" w:color="auto"/>
        <w:left w:val="none" w:sz="0" w:space="0" w:color="auto"/>
        <w:bottom w:val="none" w:sz="0" w:space="0" w:color="auto"/>
        <w:right w:val="none" w:sz="0" w:space="0" w:color="auto"/>
      </w:divBdr>
    </w:div>
    <w:div w:id="493494183">
      <w:marLeft w:val="640"/>
      <w:marRight w:val="0"/>
      <w:marTop w:val="0"/>
      <w:marBottom w:val="0"/>
      <w:divBdr>
        <w:top w:val="none" w:sz="0" w:space="0" w:color="auto"/>
        <w:left w:val="none" w:sz="0" w:space="0" w:color="auto"/>
        <w:bottom w:val="none" w:sz="0" w:space="0" w:color="auto"/>
        <w:right w:val="none" w:sz="0" w:space="0" w:color="auto"/>
      </w:divBdr>
    </w:div>
    <w:div w:id="493494442">
      <w:marLeft w:val="640"/>
      <w:marRight w:val="0"/>
      <w:marTop w:val="0"/>
      <w:marBottom w:val="0"/>
      <w:divBdr>
        <w:top w:val="none" w:sz="0" w:space="0" w:color="auto"/>
        <w:left w:val="none" w:sz="0" w:space="0" w:color="auto"/>
        <w:bottom w:val="none" w:sz="0" w:space="0" w:color="auto"/>
        <w:right w:val="none" w:sz="0" w:space="0" w:color="auto"/>
      </w:divBdr>
    </w:div>
    <w:div w:id="493495491">
      <w:marLeft w:val="640"/>
      <w:marRight w:val="0"/>
      <w:marTop w:val="0"/>
      <w:marBottom w:val="0"/>
      <w:divBdr>
        <w:top w:val="none" w:sz="0" w:space="0" w:color="auto"/>
        <w:left w:val="none" w:sz="0" w:space="0" w:color="auto"/>
        <w:bottom w:val="none" w:sz="0" w:space="0" w:color="auto"/>
        <w:right w:val="none" w:sz="0" w:space="0" w:color="auto"/>
      </w:divBdr>
    </w:div>
    <w:div w:id="493496610">
      <w:marLeft w:val="640"/>
      <w:marRight w:val="0"/>
      <w:marTop w:val="0"/>
      <w:marBottom w:val="0"/>
      <w:divBdr>
        <w:top w:val="none" w:sz="0" w:space="0" w:color="auto"/>
        <w:left w:val="none" w:sz="0" w:space="0" w:color="auto"/>
        <w:bottom w:val="none" w:sz="0" w:space="0" w:color="auto"/>
        <w:right w:val="none" w:sz="0" w:space="0" w:color="auto"/>
      </w:divBdr>
    </w:div>
    <w:div w:id="493568936">
      <w:marLeft w:val="640"/>
      <w:marRight w:val="0"/>
      <w:marTop w:val="0"/>
      <w:marBottom w:val="0"/>
      <w:divBdr>
        <w:top w:val="none" w:sz="0" w:space="0" w:color="auto"/>
        <w:left w:val="none" w:sz="0" w:space="0" w:color="auto"/>
        <w:bottom w:val="none" w:sz="0" w:space="0" w:color="auto"/>
        <w:right w:val="none" w:sz="0" w:space="0" w:color="auto"/>
      </w:divBdr>
    </w:div>
    <w:div w:id="493571808">
      <w:marLeft w:val="640"/>
      <w:marRight w:val="0"/>
      <w:marTop w:val="0"/>
      <w:marBottom w:val="0"/>
      <w:divBdr>
        <w:top w:val="none" w:sz="0" w:space="0" w:color="auto"/>
        <w:left w:val="none" w:sz="0" w:space="0" w:color="auto"/>
        <w:bottom w:val="none" w:sz="0" w:space="0" w:color="auto"/>
        <w:right w:val="none" w:sz="0" w:space="0" w:color="auto"/>
      </w:divBdr>
    </w:div>
    <w:div w:id="493573889">
      <w:marLeft w:val="640"/>
      <w:marRight w:val="0"/>
      <w:marTop w:val="0"/>
      <w:marBottom w:val="0"/>
      <w:divBdr>
        <w:top w:val="none" w:sz="0" w:space="0" w:color="auto"/>
        <w:left w:val="none" w:sz="0" w:space="0" w:color="auto"/>
        <w:bottom w:val="none" w:sz="0" w:space="0" w:color="auto"/>
        <w:right w:val="none" w:sz="0" w:space="0" w:color="auto"/>
      </w:divBdr>
    </w:div>
    <w:div w:id="493617588">
      <w:marLeft w:val="640"/>
      <w:marRight w:val="0"/>
      <w:marTop w:val="0"/>
      <w:marBottom w:val="0"/>
      <w:divBdr>
        <w:top w:val="none" w:sz="0" w:space="0" w:color="auto"/>
        <w:left w:val="none" w:sz="0" w:space="0" w:color="auto"/>
        <w:bottom w:val="none" w:sz="0" w:space="0" w:color="auto"/>
        <w:right w:val="none" w:sz="0" w:space="0" w:color="auto"/>
      </w:divBdr>
    </w:div>
    <w:div w:id="493686514">
      <w:marLeft w:val="640"/>
      <w:marRight w:val="0"/>
      <w:marTop w:val="0"/>
      <w:marBottom w:val="0"/>
      <w:divBdr>
        <w:top w:val="none" w:sz="0" w:space="0" w:color="auto"/>
        <w:left w:val="none" w:sz="0" w:space="0" w:color="auto"/>
        <w:bottom w:val="none" w:sz="0" w:space="0" w:color="auto"/>
        <w:right w:val="none" w:sz="0" w:space="0" w:color="auto"/>
      </w:divBdr>
    </w:div>
    <w:div w:id="493691869">
      <w:marLeft w:val="640"/>
      <w:marRight w:val="0"/>
      <w:marTop w:val="0"/>
      <w:marBottom w:val="0"/>
      <w:divBdr>
        <w:top w:val="none" w:sz="0" w:space="0" w:color="auto"/>
        <w:left w:val="none" w:sz="0" w:space="0" w:color="auto"/>
        <w:bottom w:val="none" w:sz="0" w:space="0" w:color="auto"/>
        <w:right w:val="none" w:sz="0" w:space="0" w:color="auto"/>
      </w:divBdr>
    </w:div>
    <w:div w:id="493766978">
      <w:marLeft w:val="640"/>
      <w:marRight w:val="0"/>
      <w:marTop w:val="0"/>
      <w:marBottom w:val="0"/>
      <w:divBdr>
        <w:top w:val="none" w:sz="0" w:space="0" w:color="auto"/>
        <w:left w:val="none" w:sz="0" w:space="0" w:color="auto"/>
        <w:bottom w:val="none" w:sz="0" w:space="0" w:color="auto"/>
        <w:right w:val="none" w:sz="0" w:space="0" w:color="auto"/>
      </w:divBdr>
    </w:div>
    <w:div w:id="493911724">
      <w:marLeft w:val="640"/>
      <w:marRight w:val="0"/>
      <w:marTop w:val="0"/>
      <w:marBottom w:val="0"/>
      <w:divBdr>
        <w:top w:val="none" w:sz="0" w:space="0" w:color="auto"/>
        <w:left w:val="none" w:sz="0" w:space="0" w:color="auto"/>
        <w:bottom w:val="none" w:sz="0" w:space="0" w:color="auto"/>
        <w:right w:val="none" w:sz="0" w:space="0" w:color="auto"/>
      </w:divBdr>
    </w:div>
    <w:div w:id="493953809">
      <w:marLeft w:val="640"/>
      <w:marRight w:val="0"/>
      <w:marTop w:val="0"/>
      <w:marBottom w:val="0"/>
      <w:divBdr>
        <w:top w:val="none" w:sz="0" w:space="0" w:color="auto"/>
        <w:left w:val="none" w:sz="0" w:space="0" w:color="auto"/>
        <w:bottom w:val="none" w:sz="0" w:space="0" w:color="auto"/>
        <w:right w:val="none" w:sz="0" w:space="0" w:color="auto"/>
      </w:divBdr>
    </w:div>
    <w:div w:id="493957471">
      <w:marLeft w:val="640"/>
      <w:marRight w:val="0"/>
      <w:marTop w:val="0"/>
      <w:marBottom w:val="0"/>
      <w:divBdr>
        <w:top w:val="none" w:sz="0" w:space="0" w:color="auto"/>
        <w:left w:val="none" w:sz="0" w:space="0" w:color="auto"/>
        <w:bottom w:val="none" w:sz="0" w:space="0" w:color="auto"/>
        <w:right w:val="none" w:sz="0" w:space="0" w:color="auto"/>
      </w:divBdr>
    </w:div>
    <w:div w:id="494034376">
      <w:marLeft w:val="640"/>
      <w:marRight w:val="0"/>
      <w:marTop w:val="0"/>
      <w:marBottom w:val="0"/>
      <w:divBdr>
        <w:top w:val="none" w:sz="0" w:space="0" w:color="auto"/>
        <w:left w:val="none" w:sz="0" w:space="0" w:color="auto"/>
        <w:bottom w:val="none" w:sz="0" w:space="0" w:color="auto"/>
        <w:right w:val="none" w:sz="0" w:space="0" w:color="auto"/>
      </w:divBdr>
    </w:div>
    <w:div w:id="494076113">
      <w:marLeft w:val="640"/>
      <w:marRight w:val="0"/>
      <w:marTop w:val="0"/>
      <w:marBottom w:val="0"/>
      <w:divBdr>
        <w:top w:val="none" w:sz="0" w:space="0" w:color="auto"/>
        <w:left w:val="none" w:sz="0" w:space="0" w:color="auto"/>
        <w:bottom w:val="none" w:sz="0" w:space="0" w:color="auto"/>
        <w:right w:val="none" w:sz="0" w:space="0" w:color="auto"/>
      </w:divBdr>
    </w:div>
    <w:div w:id="494079042">
      <w:marLeft w:val="640"/>
      <w:marRight w:val="0"/>
      <w:marTop w:val="0"/>
      <w:marBottom w:val="0"/>
      <w:divBdr>
        <w:top w:val="none" w:sz="0" w:space="0" w:color="auto"/>
        <w:left w:val="none" w:sz="0" w:space="0" w:color="auto"/>
        <w:bottom w:val="none" w:sz="0" w:space="0" w:color="auto"/>
        <w:right w:val="none" w:sz="0" w:space="0" w:color="auto"/>
      </w:divBdr>
    </w:div>
    <w:div w:id="494225976">
      <w:marLeft w:val="640"/>
      <w:marRight w:val="0"/>
      <w:marTop w:val="0"/>
      <w:marBottom w:val="0"/>
      <w:divBdr>
        <w:top w:val="none" w:sz="0" w:space="0" w:color="auto"/>
        <w:left w:val="none" w:sz="0" w:space="0" w:color="auto"/>
        <w:bottom w:val="none" w:sz="0" w:space="0" w:color="auto"/>
        <w:right w:val="none" w:sz="0" w:space="0" w:color="auto"/>
      </w:divBdr>
    </w:div>
    <w:div w:id="494229387">
      <w:marLeft w:val="640"/>
      <w:marRight w:val="0"/>
      <w:marTop w:val="0"/>
      <w:marBottom w:val="0"/>
      <w:divBdr>
        <w:top w:val="none" w:sz="0" w:space="0" w:color="auto"/>
        <w:left w:val="none" w:sz="0" w:space="0" w:color="auto"/>
        <w:bottom w:val="none" w:sz="0" w:space="0" w:color="auto"/>
        <w:right w:val="none" w:sz="0" w:space="0" w:color="auto"/>
      </w:divBdr>
    </w:div>
    <w:div w:id="494296701">
      <w:marLeft w:val="640"/>
      <w:marRight w:val="0"/>
      <w:marTop w:val="0"/>
      <w:marBottom w:val="0"/>
      <w:divBdr>
        <w:top w:val="none" w:sz="0" w:space="0" w:color="auto"/>
        <w:left w:val="none" w:sz="0" w:space="0" w:color="auto"/>
        <w:bottom w:val="none" w:sz="0" w:space="0" w:color="auto"/>
        <w:right w:val="none" w:sz="0" w:space="0" w:color="auto"/>
      </w:divBdr>
    </w:div>
    <w:div w:id="494302906">
      <w:marLeft w:val="640"/>
      <w:marRight w:val="0"/>
      <w:marTop w:val="0"/>
      <w:marBottom w:val="0"/>
      <w:divBdr>
        <w:top w:val="none" w:sz="0" w:space="0" w:color="auto"/>
        <w:left w:val="none" w:sz="0" w:space="0" w:color="auto"/>
        <w:bottom w:val="none" w:sz="0" w:space="0" w:color="auto"/>
        <w:right w:val="none" w:sz="0" w:space="0" w:color="auto"/>
      </w:divBdr>
    </w:div>
    <w:div w:id="494303719">
      <w:marLeft w:val="640"/>
      <w:marRight w:val="0"/>
      <w:marTop w:val="0"/>
      <w:marBottom w:val="0"/>
      <w:divBdr>
        <w:top w:val="none" w:sz="0" w:space="0" w:color="auto"/>
        <w:left w:val="none" w:sz="0" w:space="0" w:color="auto"/>
        <w:bottom w:val="none" w:sz="0" w:space="0" w:color="auto"/>
        <w:right w:val="none" w:sz="0" w:space="0" w:color="auto"/>
      </w:divBdr>
    </w:div>
    <w:div w:id="494347411">
      <w:marLeft w:val="640"/>
      <w:marRight w:val="0"/>
      <w:marTop w:val="0"/>
      <w:marBottom w:val="0"/>
      <w:divBdr>
        <w:top w:val="none" w:sz="0" w:space="0" w:color="auto"/>
        <w:left w:val="none" w:sz="0" w:space="0" w:color="auto"/>
        <w:bottom w:val="none" w:sz="0" w:space="0" w:color="auto"/>
        <w:right w:val="none" w:sz="0" w:space="0" w:color="auto"/>
      </w:divBdr>
    </w:div>
    <w:div w:id="494415692">
      <w:marLeft w:val="640"/>
      <w:marRight w:val="0"/>
      <w:marTop w:val="0"/>
      <w:marBottom w:val="0"/>
      <w:divBdr>
        <w:top w:val="none" w:sz="0" w:space="0" w:color="auto"/>
        <w:left w:val="none" w:sz="0" w:space="0" w:color="auto"/>
        <w:bottom w:val="none" w:sz="0" w:space="0" w:color="auto"/>
        <w:right w:val="none" w:sz="0" w:space="0" w:color="auto"/>
      </w:divBdr>
    </w:div>
    <w:div w:id="494416716">
      <w:marLeft w:val="640"/>
      <w:marRight w:val="0"/>
      <w:marTop w:val="0"/>
      <w:marBottom w:val="0"/>
      <w:divBdr>
        <w:top w:val="none" w:sz="0" w:space="0" w:color="auto"/>
        <w:left w:val="none" w:sz="0" w:space="0" w:color="auto"/>
        <w:bottom w:val="none" w:sz="0" w:space="0" w:color="auto"/>
        <w:right w:val="none" w:sz="0" w:space="0" w:color="auto"/>
      </w:divBdr>
    </w:div>
    <w:div w:id="494417926">
      <w:marLeft w:val="640"/>
      <w:marRight w:val="0"/>
      <w:marTop w:val="0"/>
      <w:marBottom w:val="0"/>
      <w:divBdr>
        <w:top w:val="none" w:sz="0" w:space="0" w:color="auto"/>
        <w:left w:val="none" w:sz="0" w:space="0" w:color="auto"/>
        <w:bottom w:val="none" w:sz="0" w:space="0" w:color="auto"/>
        <w:right w:val="none" w:sz="0" w:space="0" w:color="auto"/>
      </w:divBdr>
    </w:div>
    <w:div w:id="494422027">
      <w:marLeft w:val="640"/>
      <w:marRight w:val="0"/>
      <w:marTop w:val="0"/>
      <w:marBottom w:val="0"/>
      <w:divBdr>
        <w:top w:val="none" w:sz="0" w:space="0" w:color="auto"/>
        <w:left w:val="none" w:sz="0" w:space="0" w:color="auto"/>
        <w:bottom w:val="none" w:sz="0" w:space="0" w:color="auto"/>
        <w:right w:val="none" w:sz="0" w:space="0" w:color="auto"/>
      </w:divBdr>
    </w:div>
    <w:div w:id="494497288">
      <w:marLeft w:val="640"/>
      <w:marRight w:val="0"/>
      <w:marTop w:val="0"/>
      <w:marBottom w:val="0"/>
      <w:divBdr>
        <w:top w:val="none" w:sz="0" w:space="0" w:color="auto"/>
        <w:left w:val="none" w:sz="0" w:space="0" w:color="auto"/>
        <w:bottom w:val="none" w:sz="0" w:space="0" w:color="auto"/>
        <w:right w:val="none" w:sz="0" w:space="0" w:color="auto"/>
      </w:divBdr>
    </w:div>
    <w:div w:id="494498541">
      <w:marLeft w:val="640"/>
      <w:marRight w:val="0"/>
      <w:marTop w:val="0"/>
      <w:marBottom w:val="0"/>
      <w:divBdr>
        <w:top w:val="none" w:sz="0" w:space="0" w:color="auto"/>
        <w:left w:val="none" w:sz="0" w:space="0" w:color="auto"/>
        <w:bottom w:val="none" w:sz="0" w:space="0" w:color="auto"/>
        <w:right w:val="none" w:sz="0" w:space="0" w:color="auto"/>
      </w:divBdr>
    </w:div>
    <w:div w:id="494540198">
      <w:marLeft w:val="640"/>
      <w:marRight w:val="0"/>
      <w:marTop w:val="0"/>
      <w:marBottom w:val="0"/>
      <w:divBdr>
        <w:top w:val="none" w:sz="0" w:space="0" w:color="auto"/>
        <w:left w:val="none" w:sz="0" w:space="0" w:color="auto"/>
        <w:bottom w:val="none" w:sz="0" w:space="0" w:color="auto"/>
        <w:right w:val="none" w:sz="0" w:space="0" w:color="auto"/>
      </w:divBdr>
    </w:div>
    <w:div w:id="494611747">
      <w:marLeft w:val="640"/>
      <w:marRight w:val="0"/>
      <w:marTop w:val="0"/>
      <w:marBottom w:val="0"/>
      <w:divBdr>
        <w:top w:val="none" w:sz="0" w:space="0" w:color="auto"/>
        <w:left w:val="none" w:sz="0" w:space="0" w:color="auto"/>
        <w:bottom w:val="none" w:sz="0" w:space="0" w:color="auto"/>
        <w:right w:val="none" w:sz="0" w:space="0" w:color="auto"/>
      </w:divBdr>
    </w:div>
    <w:div w:id="494614162">
      <w:marLeft w:val="640"/>
      <w:marRight w:val="0"/>
      <w:marTop w:val="0"/>
      <w:marBottom w:val="0"/>
      <w:divBdr>
        <w:top w:val="none" w:sz="0" w:space="0" w:color="auto"/>
        <w:left w:val="none" w:sz="0" w:space="0" w:color="auto"/>
        <w:bottom w:val="none" w:sz="0" w:space="0" w:color="auto"/>
        <w:right w:val="none" w:sz="0" w:space="0" w:color="auto"/>
      </w:divBdr>
    </w:div>
    <w:div w:id="494617011">
      <w:marLeft w:val="640"/>
      <w:marRight w:val="0"/>
      <w:marTop w:val="0"/>
      <w:marBottom w:val="0"/>
      <w:divBdr>
        <w:top w:val="none" w:sz="0" w:space="0" w:color="auto"/>
        <w:left w:val="none" w:sz="0" w:space="0" w:color="auto"/>
        <w:bottom w:val="none" w:sz="0" w:space="0" w:color="auto"/>
        <w:right w:val="none" w:sz="0" w:space="0" w:color="auto"/>
      </w:divBdr>
    </w:div>
    <w:div w:id="494684883">
      <w:marLeft w:val="640"/>
      <w:marRight w:val="0"/>
      <w:marTop w:val="0"/>
      <w:marBottom w:val="0"/>
      <w:divBdr>
        <w:top w:val="none" w:sz="0" w:space="0" w:color="auto"/>
        <w:left w:val="none" w:sz="0" w:space="0" w:color="auto"/>
        <w:bottom w:val="none" w:sz="0" w:space="0" w:color="auto"/>
        <w:right w:val="none" w:sz="0" w:space="0" w:color="auto"/>
      </w:divBdr>
    </w:div>
    <w:div w:id="494688482">
      <w:marLeft w:val="640"/>
      <w:marRight w:val="0"/>
      <w:marTop w:val="0"/>
      <w:marBottom w:val="0"/>
      <w:divBdr>
        <w:top w:val="none" w:sz="0" w:space="0" w:color="auto"/>
        <w:left w:val="none" w:sz="0" w:space="0" w:color="auto"/>
        <w:bottom w:val="none" w:sz="0" w:space="0" w:color="auto"/>
        <w:right w:val="none" w:sz="0" w:space="0" w:color="auto"/>
      </w:divBdr>
    </w:div>
    <w:div w:id="494734406">
      <w:marLeft w:val="640"/>
      <w:marRight w:val="0"/>
      <w:marTop w:val="0"/>
      <w:marBottom w:val="0"/>
      <w:divBdr>
        <w:top w:val="none" w:sz="0" w:space="0" w:color="auto"/>
        <w:left w:val="none" w:sz="0" w:space="0" w:color="auto"/>
        <w:bottom w:val="none" w:sz="0" w:space="0" w:color="auto"/>
        <w:right w:val="none" w:sz="0" w:space="0" w:color="auto"/>
      </w:divBdr>
    </w:div>
    <w:div w:id="494762276">
      <w:marLeft w:val="640"/>
      <w:marRight w:val="0"/>
      <w:marTop w:val="0"/>
      <w:marBottom w:val="0"/>
      <w:divBdr>
        <w:top w:val="none" w:sz="0" w:space="0" w:color="auto"/>
        <w:left w:val="none" w:sz="0" w:space="0" w:color="auto"/>
        <w:bottom w:val="none" w:sz="0" w:space="0" w:color="auto"/>
        <w:right w:val="none" w:sz="0" w:space="0" w:color="auto"/>
      </w:divBdr>
    </w:div>
    <w:div w:id="494803596">
      <w:marLeft w:val="640"/>
      <w:marRight w:val="0"/>
      <w:marTop w:val="0"/>
      <w:marBottom w:val="0"/>
      <w:divBdr>
        <w:top w:val="none" w:sz="0" w:space="0" w:color="auto"/>
        <w:left w:val="none" w:sz="0" w:space="0" w:color="auto"/>
        <w:bottom w:val="none" w:sz="0" w:space="0" w:color="auto"/>
        <w:right w:val="none" w:sz="0" w:space="0" w:color="auto"/>
      </w:divBdr>
    </w:div>
    <w:div w:id="494806388">
      <w:marLeft w:val="640"/>
      <w:marRight w:val="0"/>
      <w:marTop w:val="0"/>
      <w:marBottom w:val="0"/>
      <w:divBdr>
        <w:top w:val="none" w:sz="0" w:space="0" w:color="auto"/>
        <w:left w:val="none" w:sz="0" w:space="0" w:color="auto"/>
        <w:bottom w:val="none" w:sz="0" w:space="0" w:color="auto"/>
        <w:right w:val="none" w:sz="0" w:space="0" w:color="auto"/>
      </w:divBdr>
    </w:div>
    <w:div w:id="494877292">
      <w:marLeft w:val="640"/>
      <w:marRight w:val="0"/>
      <w:marTop w:val="0"/>
      <w:marBottom w:val="0"/>
      <w:divBdr>
        <w:top w:val="none" w:sz="0" w:space="0" w:color="auto"/>
        <w:left w:val="none" w:sz="0" w:space="0" w:color="auto"/>
        <w:bottom w:val="none" w:sz="0" w:space="0" w:color="auto"/>
        <w:right w:val="none" w:sz="0" w:space="0" w:color="auto"/>
      </w:divBdr>
    </w:div>
    <w:div w:id="494953738">
      <w:marLeft w:val="640"/>
      <w:marRight w:val="0"/>
      <w:marTop w:val="0"/>
      <w:marBottom w:val="0"/>
      <w:divBdr>
        <w:top w:val="none" w:sz="0" w:space="0" w:color="auto"/>
        <w:left w:val="none" w:sz="0" w:space="0" w:color="auto"/>
        <w:bottom w:val="none" w:sz="0" w:space="0" w:color="auto"/>
        <w:right w:val="none" w:sz="0" w:space="0" w:color="auto"/>
      </w:divBdr>
    </w:div>
    <w:div w:id="495070192">
      <w:marLeft w:val="640"/>
      <w:marRight w:val="0"/>
      <w:marTop w:val="0"/>
      <w:marBottom w:val="0"/>
      <w:divBdr>
        <w:top w:val="none" w:sz="0" w:space="0" w:color="auto"/>
        <w:left w:val="none" w:sz="0" w:space="0" w:color="auto"/>
        <w:bottom w:val="none" w:sz="0" w:space="0" w:color="auto"/>
        <w:right w:val="none" w:sz="0" w:space="0" w:color="auto"/>
      </w:divBdr>
    </w:div>
    <w:div w:id="495072556">
      <w:marLeft w:val="640"/>
      <w:marRight w:val="0"/>
      <w:marTop w:val="0"/>
      <w:marBottom w:val="0"/>
      <w:divBdr>
        <w:top w:val="none" w:sz="0" w:space="0" w:color="auto"/>
        <w:left w:val="none" w:sz="0" w:space="0" w:color="auto"/>
        <w:bottom w:val="none" w:sz="0" w:space="0" w:color="auto"/>
        <w:right w:val="none" w:sz="0" w:space="0" w:color="auto"/>
      </w:divBdr>
    </w:div>
    <w:div w:id="495150204">
      <w:marLeft w:val="640"/>
      <w:marRight w:val="0"/>
      <w:marTop w:val="0"/>
      <w:marBottom w:val="0"/>
      <w:divBdr>
        <w:top w:val="none" w:sz="0" w:space="0" w:color="auto"/>
        <w:left w:val="none" w:sz="0" w:space="0" w:color="auto"/>
        <w:bottom w:val="none" w:sz="0" w:space="0" w:color="auto"/>
        <w:right w:val="none" w:sz="0" w:space="0" w:color="auto"/>
      </w:divBdr>
    </w:div>
    <w:div w:id="495151397">
      <w:marLeft w:val="640"/>
      <w:marRight w:val="0"/>
      <w:marTop w:val="0"/>
      <w:marBottom w:val="0"/>
      <w:divBdr>
        <w:top w:val="none" w:sz="0" w:space="0" w:color="auto"/>
        <w:left w:val="none" w:sz="0" w:space="0" w:color="auto"/>
        <w:bottom w:val="none" w:sz="0" w:space="0" w:color="auto"/>
        <w:right w:val="none" w:sz="0" w:space="0" w:color="auto"/>
      </w:divBdr>
    </w:div>
    <w:div w:id="495193064">
      <w:marLeft w:val="640"/>
      <w:marRight w:val="0"/>
      <w:marTop w:val="0"/>
      <w:marBottom w:val="0"/>
      <w:divBdr>
        <w:top w:val="none" w:sz="0" w:space="0" w:color="auto"/>
        <w:left w:val="none" w:sz="0" w:space="0" w:color="auto"/>
        <w:bottom w:val="none" w:sz="0" w:space="0" w:color="auto"/>
        <w:right w:val="none" w:sz="0" w:space="0" w:color="auto"/>
      </w:divBdr>
    </w:div>
    <w:div w:id="495220557">
      <w:marLeft w:val="640"/>
      <w:marRight w:val="0"/>
      <w:marTop w:val="0"/>
      <w:marBottom w:val="0"/>
      <w:divBdr>
        <w:top w:val="none" w:sz="0" w:space="0" w:color="auto"/>
        <w:left w:val="none" w:sz="0" w:space="0" w:color="auto"/>
        <w:bottom w:val="none" w:sz="0" w:space="0" w:color="auto"/>
        <w:right w:val="none" w:sz="0" w:space="0" w:color="auto"/>
      </w:divBdr>
    </w:div>
    <w:div w:id="495269159">
      <w:marLeft w:val="640"/>
      <w:marRight w:val="0"/>
      <w:marTop w:val="0"/>
      <w:marBottom w:val="0"/>
      <w:divBdr>
        <w:top w:val="none" w:sz="0" w:space="0" w:color="auto"/>
        <w:left w:val="none" w:sz="0" w:space="0" w:color="auto"/>
        <w:bottom w:val="none" w:sz="0" w:space="0" w:color="auto"/>
        <w:right w:val="none" w:sz="0" w:space="0" w:color="auto"/>
      </w:divBdr>
    </w:div>
    <w:div w:id="495338347">
      <w:marLeft w:val="640"/>
      <w:marRight w:val="0"/>
      <w:marTop w:val="0"/>
      <w:marBottom w:val="0"/>
      <w:divBdr>
        <w:top w:val="none" w:sz="0" w:space="0" w:color="auto"/>
        <w:left w:val="none" w:sz="0" w:space="0" w:color="auto"/>
        <w:bottom w:val="none" w:sz="0" w:space="0" w:color="auto"/>
        <w:right w:val="none" w:sz="0" w:space="0" w:color="auto"/>
      </w:divBdr>
    </w:div>
    <w:div w:id="495341627">
      <w:marLeft w:val="640"/>
      <w:marRight w:val="0"/>
      <w:marTop w:val="0"/>
      <w:marBottom w:val="0"/>
      <w:divBdr>
        <w:top w:val="none" w:sz="0" w:space="0" w:color="auto"/>
        <w:left w:val="none" w:sz="0" w:space="0" w:color="auto"/>
        <w:bottom w:val="none" w:sz="0" w:space="0" w:color="auto"/>
        <w:right w:val="none" w:sz="0" w:space="0" w:color="auto"/>
      </w:divBdr>
    </w:div>
    <w:div w:id="495343494">
      <w:marLeft w:val="640"/>
      <w:marRight w:val="0"/>
      <w:marTop w:val="0"/>
      <w:marBottom w:val="0"/>
      <w:divBdr>
        <w:top w:val="none" w:sz="0" w:space="0" w:color="auto"/>
        <w:left w:val="none" w:sz="0" w:space="0" w:color="auto"/>
        <w:bottom w:val="none" w:sz="0" w:space="0" w:color="auto"/>
        <w:right w:val="none" w:sz="0" w:space="0" w:color="auto"/>
      </w:divBdr>
    </w:div>
    <w:div w:id="495345215">
      <w:marLeft w:val="640"/>
      <w:marRight w:val="0"/>
      <w:marTop w:val="0"/>
      <w:marBottom w:val="0"/>
      <w:divBdr>
        <w:top w:val="none" w:sz="0" w:space="0" w:color="auto"/>
        <w:left w:val="none" w:sz="0" w:space="0" w:color="auto"/>
        <w:bottom w:val="none" w:sz="0" w:space="0" w:color="auto"/>
        <w:right w:val="none" w:sz="0" w:space="0" w:color="auto"/>
      </w:divBdr>
    </w:div>
    <w:div w:id="495417317">
      <w:marLeft w:val="640"/>
      <w:marRight w:val="0"/>
      <w:marTop w:val="0"/>
      <w:marBottom w:val="0"/>
      <w:divBdr>
        <w:top w:val="none" w:sz="0" w:space="0" w:color="auto"/>
        <w:left w:val="none" w:sz="0" w:space="0" w:color="auto"/>
        <w:bottom w:val="none" w:sz="0" w:space="0" w:color="auto"/>
        <w:right w:val="none" w:sz="0" w:space="0" w:color="auto"/>
      </w:divBdr>
    </w:div>
    <w:div w:id="495464594">
      <w:marLeft w:val="640"/>
      <w:marRight w:val="0"/>
      <w:marTop w:val="0"/>
      <w:marBottom w:val="0"/>
      <w:divBdr>
        <w:top w:val="none" w:sz="0" w:space="0" w:color="auto"/>
        <w:left w:val="none" w:sz="0" w:space="0" w:color="auto"/>
        <w:bottom w:val="none" w:sz="0" w:space="0" w:color="auto"/>
        <w:right w:val="none" w:sz="0" w:space="0" w:color="auto"/>
      </w:divBdr>
    </w:div>
    <w:div w:id="495464943">
      <w:marLeft w:val="640"/>
      <w:marRight w:val="0"/>
      <w:marTop w:val="0"/>
      <w:marBottom w:val="0"/>
      <w:divBdr>
        <w:top w:val="none" w:sz="0" w:space="0" w:color="auto"/>
        <w:left w:val="none" w:sz="0" w:space="0" w:color="auto"/>
        <w:bottom w:val="none" w:sz="0" w:space="0" w:color="auto"/>
        <w:right w:val="none" w:sz="0" w:space="0" w:color="auto"/>
      </w:divBdr>
    </w:div>
    <w:div w:id="495537674">
      <w:marLeft w:val="640"/>
      <w:marRight w:val="0"/>
      <w:marTop w:val="0"/>
      <w:marBottom w:val="0"/>
      <w:divBdr>
        <w:top w:val="none" w:sz="0" w:space="0" w:color="auto"/>
        <w:left w:val="none" w:sz="0" w:space="0" w:color="auto"/>
        <w:bottom w:val="none" w:sz="0" w:space="0" w:color="auto"/>
        <w:right w:val="none" w:sz="0" w:space="0" w:color="auto"/>
      </w:divBdr>
    </w:div>
    <w:div w:id="495608915">
      <w:marLeft w:val="640"/>
      <w:marRight w:val="0"/>
      <w:marTop w:val="0"/>
      <w:marBottom w:val="0"/>
      <w:divBdr>
        <w:top w:val="none" w:sz="0" w:space="0" w:color="auto"/>
        <w:left w:val="none" w:sz="0" w:space="0" w:color="auto"/>
        <w:bottom w:val="none" w:sz="0" w:space="0" w:color="auto"/>
        <w:right w:val="none" w:sz="0" w:space="0" w:color="auto"/>
      </w:divBdr>
    </w:div>
    <w:div w:id="495650087">
      <w:marLeft w:val="640"/>
      <w:marRight w:val="0"/>
      <w:marTop w:val="0"/>
      <w:marBottom w:val="0"/>
      <w:divBdr>
        <w:top w:val="none" w:sz="0" w:space="0" w:color="auto"/>
        <w:left w:val="none" w:sz="0" w:space="0" w:color="auto"/>
        <w:bottom w:val="none" w:sz="0" w:space="0" w:color="auto"/>
        <w:right w:val="none" w:sz="0" w:space="0" w:color="auto"/>
      </w:divBdr>
    </w:div>
    <w:div w:id="495729881">
      <w:marLeft w:val="640"/>
      <w:marRight w:val="0"/>
      <w:marTop w:val="0"/>
      <w:marBottom w:val="0"/>
      <w:divBdr>
        <w:top w:val="none" w:sz="0" w:space="0" w:color="auto"/>
        <w:left w:val="none" w:sz="0" w:space="0" w:color="auto"/>
        <w:bottom w:val="none" w:sz="0" w:space="0" w:color="auto"/>
        <w:right w:val="none" w:sz="0" w:space="0" w:color="auto"/>
      </w:divBdr>
    </w:div>
    <w:div w:id="495801172">
      <w:marLeft w:val="640"/>
      <w:marRight w:val="0"/>
      <w:marTop w:val="0"/>
      <w:marBottom w:val="0"/>
      <w:divBdr>
        <w:top w:val="none" w:sz="0" w:space="0" w:color="auto"/>
        <w:left w:val="none" w:sz="0" w:space="0" w:color="auto"/>
        <w:bottom w:val="none" w:sz="0" w:space="0" w:color="auto"/>
        <w:right w:val="none" w:sz="0" w:space="0" w:color="auto"/>
      </w:divBdr>
    </w:div>
    <w:div w:id="495802884">
      <w:marLeft w:val="640"/>
      <w:marRight w:val="0"/>
      <w:marTop w:val="0"/>
      <w:marBottom w:val="0"/>
      <w:divBdr>
        <w:top w:val="none" w:sz="0" w:space="0" w:color="auto"/>
        <w:left w:val="none" w:sz="0" w:space="0" w:color="auto"/>
        <w:bottom w:val="none" w:sz="0" w:space="0" w:color="auto"/>
        <w:right w:val="none" w:sz="0" w:space="0" w:color="auto"/>
      </w:divBdr>
    </w:div>
    <w:div w:id="495807411">
      <w:marLeft w:val="640"/>
      <w:marRight w:val="0"/>
      <w:marTop w:val="0"/>
      <w:marBottom w:val="0"/>
      <w:divBdr>
        <w:top w:val="none" w:sz="0" w:space="0" w:color="auto"/>
        <w:left w:val="none" w:sz="0" w:space="0" w:color="auto"/>
        <w:bottom w:val="none" w:sz="0" w:space="0" w:color="auto"/>
        <w:right w:val="none" w:sz="0" w:space="0" w:color="auto"/>
      </w:divBdr>
    </w:div>
    <w:div w:id="495921574">
      <w:marLeft w:val="640"/>
      <w:marRight w:val="0"/>
      <w:marTop w:val="0"/>
      <w:marBottom w:val="0"/>
      <w:divBdr>
        <w:top w:val="none" w:sz="0" w:space="0" w:color="auto"/>
        <w:left w:val="none" w:sz="0" w:space="0" w:color="auto"/>
        <w:bottom w:val="none" w:sz="0" w:space="0" w:color="auto"/>
        <w:right w:val="none" w:sz="0" w:space="0" w:color="auto"/>
      </w:divBdr>
    </w:div>
    <w:div w:id="495999698">
      <w:marLeft w:val="640"/>
      <w:marRight w:val="0"/>
      <w:marTop w:val="0"/>
      <w:marBottom w:val="0"/>
      <w:divBdr>
        <w:top w:val="none" w:sz="0" w:space="0" w:color="auto"/>
        <w:left w:val="none" w:sz="0" w:space="0" w:color="auto"/>
        <w:bottom w:val="none" w:sz="0" w:space="0" w:color="auto"/>
        <w:right w:val="none" w:sz="0" w:space="0" w:color="auto"/>
      </w:divBdr>
    </w:div>
    <w:div w:id="496000728">
      <w:marLeft w:val="640"/>
      <w:marRight w:val="0"/>
      <w:marTop w:val="0"/>
      <w:marBottom w:val="0"/>
      <w:divBdr>
        <w:top w:val="none" w:sz="0" w:space="0" w:color="auto"/>
        <w:left w:val="none" w:sz="0" w:space="0" w:color="auto"/>
        <w:bottom w:val="none" w:sz="0" w:space="0" w:color="auto"/>
        <w:right w:val="none" w:sz="0" w:space="0" w:color="auto"/>
      </w:divBdr>
    </w:div>
    <w:div w:id="496001634">
      <w:marLeft w:val="640"/>
      <w:marRight w:val="0"/>
      <w:marTop w:val="0"/>
      <w:marBottom w:val="0"/>
      <w:divBdr>
        <w:top w:val="none" w:sz="0" w:space="0" w:color="auto"/>
        <w:left w:val="none" w:sz="0" w:space="0" w:color="auto"/>
        <w:bottom w:val="none" w:sz="0" w:space="0" w:color="auto"/>
        <w:right w:val="none" w:sz="0" w:space="0" w:color="auto"/>
      </w:divBdr>
    </w:div>
    <w:div w:id="496002467">
      <w:marLeft w:val="640"/>
      <w:marRight w:val="0"/>
      <w:marTop w:val="0"/>
      <w:marBottom w:val="0"/>
      <w:divBdr>
        <w:top w:val="none" w:sz="0" w:space="0" w:color="auto"/>
        <w:left w:val="none" w:sz="0" w:space="0" w:color="auto"/>
        <w:bottom w:val="none" w:sz="0" w:space="0" w:color="auto"/>
        <w:right w:val="none" w:sz="0" w:space="0" w:color="auto"/>
      </w:divBdr>
    </w:div>
    <w:div w:id="496119913">
      <w:marLeft w:val="640"/>
      <w:marRight w:val="0"/>
      <w:marTop w:val="0"/>
      <w:marBottom w:val="0"/>
      <w:divBdr>
        <w:top w:val="none" w:sz="0" w:space="0" w:color="auto"/>
        <w:left w:val="none" w:sz="0" w:space="0" w:color="auto"/>
        <w:bottom w:val="none" w:sz="0" w:space="0" w:color="auto"/>
        <w:right w:val="none" w:sz="0" w:space="0" w:color="auto"/>
      </w:divBdr>
    </w:div>
    <w:div w:id="496188947">
      <w:marLeft w:val="640"/>
      <w:marRight w:val="0"/>
      <w:marTop w:val="0"/>
      <w:marBottom w:val="0"/>
      <w:divBdr>
        <w:top w:val="none" w:sz="0" w:space="0" w:color="auto"/>
        <w:left w:val="none" w:sz="0" w:space="0" w:color="auto"/>
        <w:bottom w:val="none" w:sz="0" w:space="0" w:color="auto"/>
        <w:right w:val="none" w:sz="0" w:space="0" w:color="auto"/>
      </w:divBdr>
    </w:div>
    <w:div w:id="496190041">
      <w:marLeft w:val="640"/>
      <w:marRight w:val="0"/>
      <w:marTop w:val="0"/>
      <w:marBottom w:val="0"/>
      <w:divBdr>
        <w:top w:val="none" w:sz="0" w:space="0" w:color="auto"/>
        <w:left w:val="none" w:sz="0" w:space="0" w:color="auto"/>
        <w:bottom w:val="none" w:sz="0" w:space="0" w:color="auto"/>
        <w:right w:val="none" w:sz="0" w:space="0" w:color="auto"/>
      </w:divBdr>
    </w:div>
    <w:div w:id="496191539">
      <w:marLeft w:val="640"/>
      <w:marRight w:val="0"/>
      <w:marTop w:val="0"/>
      <w:marBottom w:val="0"/>
      <w:divBdr>
        <w:top w:val="none" w:sz="0" w:space="0" w:color="auto"/>
        <w:left w:val="none" w:sz="0" w:space="0" w:color="auto"/>
        <w:bottom w:val="none" w:sz="0" w:space="0" w:color="auto"/>
        <w:right w:val="none" w:sz="0" w:space="0" w:color="auto"/>
      </w:divBdr>
    </w:div>
    <w:div w:id="496191550">
      <w:marLeft w:val="640"/>
      <w:marRight w:val="0"/>
      <w:marTop w:val="0"/>
      <w:marBottom w:val="0"/>
      <w:divBdr>
        <w:top w:val="none" w:sz="0" w:space="0" w:color="auto"/>
        <w:left w:val="none" w:sz="0" w:space="0" w:color="auto"/>
        <w:bottom w:val="none" w:sz="0" w:space="0" w:color="auto"/>
        <w:right w:val="none" w:sz="0" w:space="0" w:color="auto"/>
      </w:divBdr>
    </w:div>
    <w:div w:id="496191929">
      <w:marLeft w:val="640"/>
      <w:marRight w:val="0"/>
      <w:marTop w:val="0"/>
      <w:marBottom w:val="0"/>
      <w:divBdr>
        <w:top w:val="none" w:sz="0" w:space="0" w:color="auto"/>
        <w:left w:val="none" w:sz="0" w:space="0" w:color="auto"/>
        <w:bottom w:val="none" w:sz="0" w:space="0" w:color="auto"/>
        <w:right w:val="none" w:sz="0" w:space="0" w:color="auto"/>
      </w:divBdr>
    </w:div>
    <w:div w:id="496263004">
      <w:marLeft w:val="640"/>
      <w:marRight w:val="0"/>
      <w:marTop w:val="0"/>
      <w:marBottom w:val="0"/>
      <w:divBdr>
        <w:top w:val="none" w:sz="0" w:space="0" w:color="auto"/>
        <w:left w:val="none" w:sz="0" w:space="0" w:color="auto"/>
        <w:bottom w:val="none" w:sz="0" w:space="0" w:color="auto"/>
        <w:right w:val="none" w:sz="0" w:space="0" w:color="auto"/>
      </w:divBdr>
    </w:div>
    <w:div w:id="496266455">
      <w:marLeft w:val="640"/>
      <w:marRight w:val="0"/>
      <w:marTop w:val="0"/>
      <w:marBottom w:val="0"/>
      <w:divBdr>
        <w:top w:val="none" w:sz="0" w:space="0" w:color="auto"/>
        <w:left w:val="none" w:sz="0" w:space="0" w:color="auto"/>
        <w:bottom w:val="none" w:sz="0" w:space="0" w:color="auto"/>
        <w:right w:val="none" w:sz="0" w:space="0" w:color="auto"/>
      </w:divBdr>
    </w:div>
    <w:div w:id="496266919">
      <w:marLeft w:val="640"/>
      <w:marRight w:val="0"/>
      <w:marTop w:val="0"/>
      <w:marBottom w:val="0"/>
      <w:divBdr>
        <w:top w:val="none" w:sz="0" w:space="0" w:color="auto"/>
        <w:left w:val="none" w:sz="0" w:space="0" w:color="auto"/>
        <w:bottom w:val="none" w:sz="0" w:space="0" w:color="auto"/>
        <w:right w:val="none" w:sz="0" w:space="0" w:color="auto"/>
      </w:divBdr>
    </w:div>
    <w:div w:id="496270297">
      <w:marLeft w:val="640"/>
      <w:marRight w:val="0"/>
      <w:marTop w:val="0"/>
      <w:marBottom w:val="0"/>
      <w:divBdr>
        <w:top w:val="none" w:sz="0" w:space="0" w:color="auto"/>
        <w:left w:val="none" w:sz="0" w:space="0" w:color="auto"/>
        <w:bottom w:val="none" w:sz="0" w:space="0" w:color="auto"/>
        <w:right w:val="none" w:sz="0" w:space="0" w:color="auto"/>
      </w:divBdr>
    </w:div>
    <w:div w:id="496306279">
      <w:marLeft w:val="640"/>
      <w:marRight w:val="0"/>
      <w:marTop w:val="0"/>
      <w:marBottom w:val="0"/>
      <w:divBdr>
        <w:top w:val="none" w:sz="0" w:space="0" w:color="auto"/>
        <w:left w:val="none" w:sz="0" w:space="0" w:color="auto"/>
        <w:bottom w:val="none" w:sz="0" w:space="0" w:color="auto"/>
        <w:right w:val="none" w:sz="0" w:space="0" w:color="auto"/>
      </w:divBdr>
    </w:div>
    <w:div w:id="496310139">
      <w:marLeft w:val="640"/>
      <w:marRight w:val="0"/>
      <w:marTop w:val="0"/>
      <w:marBottom w:val="0"/>
      <w:divBdr>
        <w:top w:val="none" w:sz="0" w:space="0" w:color="auto"/>
        <w:left w:val="none" w:sz="0" w:space="0" w:color="auto"/>
        <w:bottom w:val="none" w:sz="0" w:space="0" w:color="auto"/>
        <w:right w:val="none" w:sz="0" w:space="0" w:color="auto"/>
      </w:divBdr>
    </w:div>
    <w:div w:id="496380426">
      <w:marLeft w:val="640"/>
      <w:marRight w:val="0"/>
      <w:marTop w:val="0"/>
      <w:marBottom w:val="0"/>
      <w:divBdr>
        <w:top w:val="none" w:sz="0" w:space="0" w:color="auto"/>
        <w:left w:val="none" w:sz="0" w:space="0" w:color="auto"/>
        <w:bottom w:val="none" w:sz="0" w:space="0" w:color="auto"/>
        <w:right w:val="none" w:sz="0" w:space="0" w:color="auto"/>
      </w:divBdr>
    </w:div>
    <w:div w:id="496460921">
      <w:marLeft w:val="640"/>
      <w:marRight w:val="0"/>
      <w:marTop w:val="0"/>
      <w:marBottom w:val="0"/>
      <w:divBdr>
        <w:top w:val="none" w:sz="0" w:space="0" w:color="auto"/>
        <w:left w:val="none" w:sz="0" w:space="0" w:color="auto"/>
        <w:bottom w:val="none" w:sz="0" w:space="0" w:color="auto"/>
        <w:right w:val="none" w:sz="0" w:space="0" w:color="auto"/>
      </w:divBdr>
    </w:div>
    <w:div w:id="496501494">
      <w:marLeft w:val="640"/>
      <w:marRight w:val="0"/>
      <w:marTop w:val="0"/>
      <w:marBottom w:val="0"/>
      <w:divBdr>
        <w:top w:val="none" w:sz="0" w:space="0" w:color="auto"/>
        <w:left w:val="none" w:sz="0" w:space="0" w:color="auto"/>
        <w:bottom w:val="none" w:sz="0" w:space="0" w:color="auto"/>
        <w:right w:val="none" w:sz="0" w:space="0" w:color="auto"/>
      </w:divBdr>
    </w:div>
    <w:div w:id="496504350">
      <w:marLeft w:val="640"/>
      <w:marRight w:val="0"/>
      <w:marTop w:val="0"/>
      <w:marBottom w:val="0"/>
      <w:divBdr>
        <w:top w:val="none" w:sz="0" w:space="0" w:color="auto"/>
        <w:left w:val="none" w:sz="0" w:space="0" w:color="auto"/>
        <w:bottom w:val="none" w:sz="0" w:space="0" w:color="auto"/>
        <w:right w:val="none" w:sz="0" w:space="0" w:color="auto"/>
      </w:divBdr>
    </w:div>
    <w:div w:id="496532186">
      <w:marLeft w:val="640"/>
      <w:marRight w:val="0"/>
      <w:marTop w:val="0"/>
      <w:marBottom w:val="0"/>
      <w:divBdr>
        <w:top w:val="none" w:sz="0" w:space="0" w:color="auto"/>
        <w:left w:val="none" w:sz="0" w:space="0" w:color="auto"/>
        <w:bottom w:val="none" w:sz="0" w:space="0" w:color="auto"/>
        <w:right w:val="none" w:sz="0" w:space="0" w:color="auto"/>
      </w:divBdr>
    </w:div>
    <w:div w:id="496577367">
      <w:marLeft w:val="640"/>
      <w:marRight w:val="0"/>
      <w:marTop w:val="0"/>
      <w:marBottom w:val="0"/>
      <w:divBdr>
        <w:top w:val="none" w:sz="0" w:space="0" w:color="auto"/>
        <w:left w:val="none" w:sz="0" w:space="0" w:color="auto"/>
        <w:bottom w:val="none" w:sz="0" w:space="0" w:color="auto"/>
        <w:right w:val="none" w:sz="0" w:space="0" w:color="auto"/>
      </w:divBdr>
    </w:div>
    <w:div w:id="496580592">
      <w:marLeft w:val="640"/>
      <w:marRight w:val="0"/>
      <w:marTop w:val="0"/>
      <w:marBottom w:val="0"/>
      <w:divBdr>
        <w:top w:val="none" w:sz="0" w:space="0" w:color="auto"/>
        <w:left w:val="none" w:sz="0" w:space="0" w:color="auto"/>
        <w:bottom w:val="none" w:sz="0" w:space="0" w:color="auto"/>
        <w:right w:val="none" w:sz="0" w:space="0" w:color="auto"/>
      </w:divBdr>
    </w:div>
    <w:div w:id="496652460">
      <w:marLeft w:val="640"/>
      <w:marRight w:val="0"/>
      <w:marTop w:val="0"/>
      <w:marBottom w:val="0"/>
      <w:divBdr>
        <w:top w:val="none" w:sz="0" w:space="0" w:color="auto"/>
        <w:left w:val="none" w:sz="0" w:space="0" w:color="auto"/>
        <w:bottom w:val="none" w:sz="0" w:space="0" w:color="auto"/>
        <w:right w:val="none" w:sz="0" w:space="0" w:color="auto"/>
      </w:divBdr>
    </w:div>
    <w:div w:id="496699048">
      <w:marLeft w:val="640"/>
      <w:marRight w:val="0"/>
      <w:marTop w:val="0"/>
      <w:marBottom w:val="0"/>
      <w:divBdr>
        <w:top w:val="none" w:sz="0" w:space="0" w:color="auto"/>
        <w:left w:val="none" w:sz="0" w:space="0" w:color="auto"/>
        <w:bottom w:val="none" w:sz="0" w:space="0" w:color="auto"/>
        <w:right w:val="none" w:sz="0" w:space="0" w:color="auto"/>
      </w:divBdr>
    </w:div>
    <w:div w:id="496699142">
      <w:marLeft w:val="640"/>
      <w:marRight w:val="0"/>
      <w:marTop w:val="0"/>
      <w:marBottom w:val="0"/>
      <w:divBdr>
        <w:top w:val="none" w:sz="0" w:space="0" w:color="auto"/>
        <w:left w:val="none" w:sz="0" w:space="0" w:color="auto"/>
        <w:bottom w:val="none" w:sz="0" w:space="0" w:color="auto"/>
        <w:right w:val="none" w:sz="0" w:space="0" w:color="auto"/>
      </w:divBdr>
    </w:div>
    <w:div w:id="496729658">
      <w:marLeft w:val="640"/>
      <w:marRight w:val="0"/>
      <w:marTop w:val="0"/>
      <w:marBottom w:val="0"/>
      <w:divBdr>
        <w:top w:val="none" w:sz="0" w:space="0" w:color="auto"/>
        <w:left w:val="none" w:sz="0" w:space="0" w:color="auto"/>
        <w:bottom w:val="none" w:sz="0" w:space="0" w:color="auto"/>
        <w:right w:val="none" w:sz="0" w:space="0" w:color="auto"/>
      </w:divBdr>
    </w:div>
    <w:div w:id="496729772">
      <w:marLeft w:val="640"/>
      <w:marRight w:val="0"/>
      <w:marTop w:val="0"/>
      <w:marBottom w:val="0"/>
      <w:divBdr>
        <w:top w:val="none" w:sz="0" w:space="0" w:color="auto"/>
        <w:left w:val="none" w:sz="0" w:space="0" w:color="auto"/>
        <w:bottom w:val="none" w:sz="0" w:space="0" w:color="auto"/>
        <w:right w:val="none" w:sz="0" w:space="0" w:color="auto"/>
      </w:divBdr>
    </w:div>
    <w:div w:id="496842378">
      <w:marLeft w:val="640"/>
      <w:marRight w:val="0"/>
      <w:marTop w:val="0"/>
      <w:marBottom w:val="0"/>
      <w:divBdr>
        <w:top w:val="none" w:sz="0" w:space="0" w:color="auto"/>
        <w:left w:val="none" w:sz="0" w:space="0" w:color="auto"/>
        <w:bottom w:val="none" w:sz="0" w:space="0" w:color="auto"/>
        <w:right w:val="none" w:sz="0" w:space="0" w:color="auto"/>
      </w:divBdr>
    </w:div>
    <w:div w:id="496850974">
      <w:marLeft w:val="640"/>
      <w:marRight w:val="0"/>
      <w:marTop w:val="0"/>
      <w:marBottom w:val="0"/>
      <w:divBdr>
        <w:top w:val="none" w:sz="0" w:space="0" w:color="auto"/>
        <w:left w:val="none" w:sz="0" w:space="0" w:color="auto"/>
        <w:bottom w:val="none" w:sz="0" w:space="0" w:color="auto"/>
        <w:right w:val="none" w:sz="0" w:space="0" w:color="auto"/>
      </w:divBdr>
    </w:div>
    <w:div w:id="496919660">
      <w:marLeft w:val="640"/>
      <w:marRight w:val="0"/>
      <w:marTop w:val="0"/>
      <w:marBottom w:val="0"/>
      <w:divBdr>
        <w:top w:val="none" w:sz="0" w:space="0" w:color="auto"/>
        <w:left w:val="none" w:sz="0" w:space="0" w:color="auto"/>
        <w:bottom w:val="none" w:sz="0" w:space="0" w:color="auto"/>
        <w:right w:val="none" w:sz="0" w:space="0" w:color="auto"/>
      </w:divBdr>
    </w:div>
    <w:div w:id="496961257">
      <w:marLeft w:val="640"/>
      <w:marRight w:val="0"/>
      <w:marTop w:val="0"/>
      <w:marBottom w:val="0"/>
      <w:divBdr>
        <w:top w:val="none" w:sz="0" w:space="0" w:color="auto"/>
        <w:left w:val="none" w:sz="0" w:space="0" w:color="auto"/>
        <w:bottom w:val="none" w:sz="0" w:space="0" w:color="auto"/>
        <w:right w:val="none" w:sz="0" w:space="0" w:color="auto"/>
      </w:divBdr>
    </w:div>
    <w:div w:id="496963844">
      <w:marLeft w:val="640"/>
      <w:marRight w:val="0"/>
      <w:marTop w:val="0"/>
      <w:marBottom w:val="0"/>
      <w:divBdr>
        <w:top w:val="none" w:sz="0" w:space="0" w:color="auto"/>
        <w:left w:val="none" w:sz="0" w:space="0" w:color="auto"/>
        <w:bottom w:val="none" w:sz="0" w:space="0" w:color="auto"/>
        <w:right w:val="none" w:sz="0" w:space="0" w:color="auto"/>
      </w:divBdr>
    </w:div>
    <w:div w:id="496965901">
      <w:marLeft w:val="640"/>
      <w:marRight w:val="0"/>
      <w:marTop w:val="0"/>
      <w:marBottom w:val="0"/>
      <w:divBdr>
        <w:top w:val="none" w:sz="0" w:space="0" w:color="auto"/>
        <w:left w:val="none" w:sz="0" w:space="0" w:color="auto"/>
        <w:bottom w:val="none" w:sz="0" w:space="0" w:color="auto"/>
        <w:right w:val="none" w:sz="0" w:space="0" w:color="auto"/>
      </w:divBdr>
    </w:div>
    <w:div w:id="497041569">
      <w:marLeft w:val="640"/>
      <w:marRight w:val="0"/>
      <w:marTop w:val="0"/>
      <w:marBottom w:val="0"/>
      <w:divBdr>
        <w:top w:val="none" w:sz="0" w:space="0" w:color="auto"/>
        <w:left w:val="none" w:sz="0" w:space="0" w:color="auto"/>
        <w:bottom w:val="none" w:sz="0" w:space="0" w:color="auto"/>
        <w:right w:val="none" w:sz="0" w:space="0" w:color="auto"/>
      </w:divBdr>
    </w:div>
    <w:div w:id="497112904">
      <w:marLeft w:val="640"/>
      <w:marRight w:val="0"/>
      <w:marTop w:val="0"/>
      <w:marBottom w:val="0"/>
      <w:divBdr>
        <w:top w:val="none" w:sz="0" w:space="0" w:color="auto"/>
        <w:left w:val="none" w:sz="0" w:space="0" w:color="auto"/>
        <w:bottom w:val="none" w:sz="0" w:space="0" w:color="auto"/>
        <w:right w:val="none" w:sz="0" w:space="0" w:color="auto"/>
      </w:divBdr>
    </w:div>
    <w:div w:id="497228369">
      <w:marLeft w:val="640"/>
      <w:marRight w:val="0"/>
      <w:marTop w:val="0"/>
      <w:marBottom w:val="0"/>
      <w:divBdr>
        <w:top w:val="none" w:sz="0" w:space="0" w:color="auto"/>
        <w:left w:val="none" w:sz="0" w:space="0" w:color="auto"/>
        <w:bottom w:val="none" w:sz="0" w:space="0" w:color="auto"/>
        <w:right w:val="none" w:sz="0" w:space="0" w:color="auto"/>
      </w:divBdr>
    </w:div>
    <w:div w:id="497306675">
      <w:marLeft w:val="640"/>
      <w:marRight w:val="0"/>
      <w:marTop w:val="0"/>
      <w:marBottom w:val="0"/>
      <w:divBdr>
        <w:top w:val="none" w:sz="0" w:space="0" w:color="auto"/>
        <w:left w:val="none" w:sz="0" w:space="0" w:color="auto"/>
        <w:bottom w:val="none" w:sz="0" w:space="0" w:color="auto"/>
        <w:right w:val="none" w:sz="0" w:space="0" w:color="auto"/>
      </w:divBdr>
    </w:div>
    <w:div w:id="497309042">
      <w:marLeft w:val="640"/>
      <w:marRight w:val="0"/>
      <w:marTop w:val="0"/>
      <w:marBottom w:val="0"/>
      <w:divBdr>
        <w:top w:val="none" w:sz="0" w:space="0" w:color="auto"/>
        <w:left w:val="none" w:sz="0" w:space="0" w:color="auto"/>
        <w:bottom w:val="none" w:sz="0" w:space="0" w:color="auto"/>
        <w:right w:val="none" w:sz="0" w:space="0" w:color="auto"/>
      </w:divBdr>
    </w:div>
    <w:div w:id="497354710">
      <w:marLeft w:val="640"/>
      <w:marRight w:val="0"/>
      <w:marTop w:val="0"/>
      <w:marBottom w:val="0"/>
      <w:divBdr>
        <w:top w:val="none" w:sz="0" w:space="0" w:color="auto"/>
        <w:left w:val="none" w:sz="0" w:space="0" w:color="auto"/>
        <w:bottom w:val="none" w:sz="0" w:space="0" w:color="auto"/>
        <w:right w:val="none" w:sz="0" w:space="0" w:color="auto"/>
      </w:divBdr>
    </w:div>
    <w:div w:id="497379725">
      <w:marLeft w:val="640"/>
      <w:marRight w:val="0"/>
      <w:marTop w:val="0"/>
      <w:marBottom w:val="0"/>
      <w:divBdr>
        <w:top w:val="none" w:sz="0" w:space="0" w:color="auto"/>
        <w:left w:val="none" w:sz="0" w:space="0" w:color="auto"/>
        <w:bottom w:val="none" w:sz="0" w:space="0" w:color="auto"/>
        <w:right w:val="none" w:sz="0" w:space="0" w:color="auto"/>
      </w:divBdr>
    </w:div>
    <w:div w:id="497380909">
      <w:marLeft w:val="640"/>
      <w:marRight w:val="0"/>
      <w:marTop w:val="0"/>
      <w:marBottom w:val="0"/>
      <w:divBdr>
        <w:top w:val="none" w:sz="0" w:space="0" w:color="auto"/>
        <w:left w:val="none" w:sz="0" w:space="0" w:color="auto"/>
        <w:bottom w:val="none" w:sz="0" w:space="0" w:color="auto"/>
        <w:right w:val="none" w:sz="0" w:space="0" w:color="auto"/>
      </w:divBdr>
    </w:div>
    <w:div w:id="497381509">
      <w:marLeft w:val="640"/>
      <w:marRight w:val="0"/>
      <w:marTop w:val="0"/>
      <w:marBottom w:val="0"/>
      <w:divBdr>
        <w:top w:val="none" w:sz="0" w:space="0" w:color="auto"/>
        <w:left w:val="none" w:sz="0" w:space="0" w:color="auto"/>
        <w:bottom w:val="none" w:sz="0" w:space="0" w:color="auto"/>
        <w:right w:val="none" w:sz="0" w:space="0" w:color="auto"/>
      </w:divBdr>
    </w:div>
    <w:div w:id="497427107">
      <w:marLeft w:val="640"/>
      <w:marRight w:val="0"/>
      <w:marTop w:val="0"/>
      <w:marBottom w:val="0"/>
      <w:divBdr>
        <w:top w:val="none" w:sz="0" w:space="0" w:color="auto"/>
        <w:left w:val="none" w:sz="0" w:space="0" w:color="auto"/>
        <w:bottom w:val="none" w:sz="0" w:space="0" w:color="auto"/>
        <w:right w:val="none" w:sz="0" w:space="0" w:color="auto"/>
      </w:divBdr>
    </w:div>
    <w:div w:id="497501972">
      <w:marLeft w:val="640"/>
      <w:marRight w:val="0"/>
      <w:marTop w:val="0"/>
      <w:marBottom w:val="0"/>
      <w:divBdr>
        <w:top w:val="none" w:sz="0" w:space="0" w:color="auto"/>
        <w:left w:val="none" w:sz="0" w:space="0" w:color="auto"/>
        <w:bottom w:val="none" w:sz="0" w:space="0" w:color="auto"/>
        <w:right w:val="none" w:sz="0" w:space="0" w:color="auto"/>
      </w:divBdr>
    </w:div>
    <w:div w:id="497573634">
      <w:marLeft w:val="640"/>
      <w:marRight w:val="0"/>
      <w:marTop w:val="0"/>
      <w:marBottom w:val="0"/>
      <w:divBdr>
        <w:top w:val="none" w:sz="0" w:space="0" w:color="auto"/>
        <w:left w:val="none" w:sz="0" w:space="0" w:color="auto"/>
        <w:bottom w:val="none" w:sz="0" w:space="0" w:color="auto"/>
        <w:right w:val="none" w:sz="0" w:space="0" w:color="auto"/>
      </w:divBdr>
    </w:div>
    <w:div w:id="497579527">
      <w:marLeft w:val="640"/>
      <w:marRight w:val="0"/>
      <w:marTop w:val="0"/>
      <w:marBottom w:val="0"/>
      <w:divBdr>
        <w:top w:val="none" w:sz="0" w:space="0" w:color="auto"/>
        <w:left w:val="none" w:sz="0" w:space="0" w:color="auto"/>
        <w:bottom w:val="none" w:sz="0" w:space="0" w:color="auto"/>
        <w:right w:val="none" w:sz="0" w:space="0" w:color="auto"/>
      </w:divBdr>
    </w:div>
    <w:div w:id="497624264">
      <w:marLeft w:val="640"/>
      <w:marRight w:val="0"/>
      <w:marTop w:val="0"/>
      <w:marBottom w:val="0"/>
      <w:divBdr>
        <w:top w:val="none" w:sz="0" w:space="0" w:color="auto"/>
        <w:left w:val="none" w:sz="0" w:space="0" w:color="auto"/>
        <w:bottom w:val="none" w:sz="0" w:space="0" w:color="auto"/>
        <w:right w:val="none" w:sz="0" w:space="0" w:color="auto"/>
      </w:divBdr>
    </w:div>
    <w:div w:id="497690554">
      <w:marLeft w:val="640"/>
      <w:marRight w:val="0"/>
      <w:marTop w:val="0"/>
      <w:marBottom w:val="0"/>
      <w:divBdr>
        <w:top w:val="none" w:sz="0" w:space="0" w:color="auto"/>
        <w:left w:val="none" w:sz="0" w:space="0" w:color="auto"/>
        <w:bottom w:val="none" w:sz="0" w:space="0" w:color="auto"/>
        <w:right w:val="none" w:sz="0" w:space="0" w:color="auto"/>
      </w:divBdr>
    </w:div>
    <w:div w:id="497773336">
      <w:marLeft w:val="640"/>
      <w:marRight w:val="0"/>
      <w:marTop w:val="0"/>
      <w:marBottom w:val="0"/>
      <w:divBdr>
        <w:top w:val="none" w:sz="0" w:space="0" w:color="auto"/>
        <w:left w:val="none" w:sz="0" w:space="0" w:color="auto"/>
        <w:bottom w:val="none" w:sz="0" w:space="0" w:color="auto"/>
        <w:right w:val="none" w:sz="0" w:space="0" w:color="auto"/>
      </w:divBdr>
    </w:div>
    <w:div w:id="497774958">
      <w:marLeft w:val="640"/>
      <w:marRight w:val="0"/>
      <w:marTop w:val="0"/>
      <w:marBottom w:val="0"/>
      <w:divBdr>
        <w:top w:val="none" w:sz="0" w:space="0" w:color="auto"/>
        <w:left w:val="none" w:sz="0" w:space="0" w:color="auto"/>
        <w:bottom w:val="none" w:sz="0" w:space="0" w:color="auto"/>
        <w:right w:val="none" w:sz="0" w:space="0" w:color="auto"/>
      </w:divBdr>
    </w:div>
    <w:div w:id="497844134">
      <w:marLeft w:val="640"/>
      <w:marRight w:val="0"/>
      <w:marTop w:val="0"/>
      <w:marBottom w:val="0"/>
      <w:divBdr>
        <w:top w:val="none" w:sz="0" w:space="0" w:color="auto"/>
        <w:left w:val="none" w:sz="0" w:space="0" w:color="auto"/>
        <w:bottom w:val="none" w:sz="0" w:space="0" w:color="auto"/>
        <w:right w:val="none" w:sz="0" w:space="0" w:color="auto"/>
      </w:divBdr>
    </w:div>
    <w:div w:id="497886287">
      <w:marLeft w:val="640"/>
      <w:marRight w:val="0"/>
      <w:marTop w:val="0"/>
      <w:marBottom w:val="0"/>
      <w:divBdr>
        <w:top w:val="none" w:sz="0" w:space="0" w:color="auto"/>
        <w:left w:val="none" w:sz="0" w:space="0" w:color="auto"/>
        <w:bottom w:val="none" w:sz="0" w:space="0" w:color="auto"/>
        <w:right w:val="none" w:sz="0" w:space="0" w:color="auto"/>
      </w:divBdr>
    </w:div>
    <w:div w:id="497968083">
      <w:marLeft w:val="640"/>
      <w:marRight w:val="0"/>
      <w:marTop w:val="0"/>
      <w:marBottom w:val="0"/>
      <w:divBdr>
        <w:top w:val="none" w:sz="0" w:space="0" w:color="auto"/>
        <w:left w:val="none" w:sz="0" w:space="0" w:color="auto"/>
        <w:bottom w:val="none" w:sz="0" w:space="0" w:color="auto"/>
        <w:right w:val="none" w:sz="0" w:space="0" w:color="auto"/>
      </w:divBdr>
    </w:div>
    <w:div w:id="498010456">
      <w:marLeft w:val="640"/>
      <w:marRight w:val="0"/>
      <w:marTop w:val="0"/>
      <w:marBottom w:val="0"/>
      <w:divBdr>
        <w:top w:val="none" w:sz="0" w:space="0" w:color="auto"/>
        <w:left w:val="none" w:sz="0" w:space="0" w:color="auto"/>
        <w:bottom w:val="none" w:sz="0" w:space="0" w:color="auto"/>
        <w:right w:val="none" w:sz="0" w:space="0" w:color="auto"/>
      </w:divBdr>
    </w:div>
    <w:div w:id="498034692">
      <w:marLeft w:val="640"/>
      <w:marRight w:val="0"/>
      <w:marTop w:val="0"/>
      <w:marBottom w:val="0"/>
      <w:divBdr>
        <w:top w:val="none" w:sz="0" w:space="0" w:color="auto"/>
        <w:left w:val="none" w:sz="0" w:space="0" w:color="auto"/>
        <w:bottom w:val="none" w:sz="0" w:space="0" w:color="auto"/>
        <w:right w:val="none" w:sz="0" w:space="0" w:color="auto"/>
      </w:divBdr>
    </w:div>
    <w:div w:id="498035275">
      <w:marLeft w:val="640"/>
      <w:marRight w:val="0"/>
      <w:marTop w:val="0"/>
      <w:marBottom w:val="0"/>
      <w:divBdr>
        <w:top w:val="none" w:sz="0" w:space="0" w:color="auto"/>
        <w:left w:val="none" w:sz="0" w:space="0" w:color="auto"/>
        <w:bottom w:val="none" w:sz="0" w:space="0" w:color="auto"/>
        <w:right w:val="none" w:sz="0" w:space="0" w:color="auto"/>
      </w:divBdr>
    </w:div>
    <w:div w:id="498037900">
      <w:marLeft w:val="640"/>
      <w:marRight w:val="0"/>
      <w:marTop w:val="0"/>
      <w:marBottom w:val="0"/>
      <w:divBdr>
        <w:top w:val="none" w:sz="0" w:space="0" w:color="auto"/>
        <w:left w:val="none" w:sz="0" w:space="0" w:color="auto"/>
        <w:bottom w:val="none" w:sz="0" w:space="0" w:color="auto"/>
        <w:right w:val="none" w:sz="0" w:space="0" w:color="auto"/>
      </w:divBdr>
    </w:div>
    <w:div w:id="498083861">
      <w:marLeft w:val="640"/>
      <w:marRight w:val="0"/>
      <w:marTop w:val="0"/>
      <w:marBottom w:val="0"/>
      <w:divBdr>
        <w:top w:val="none" w:sz="0" w:space="0" w:color="auto"/>
        <w:left w:val="none" w:sz="0" w:space="0" w:color="auto"/>
        <w:bottom w:val="none" w:sz="0" w:space="0" w:color="auto"/>
        <w:right w:val="none" w:sz="0" w:space="0" w:color="auto"/>
      </w:divBdr>
    </w:div>
    <w:div w:id="498160281">
      <w:marLeft w:val="640"/>
      <w:marRight w:val="0"/>
      <w:marTop w:val="0"/>
      <w:marBottom w:val="0"/>
      <w:divBdr>
        <w:top w:val="none" w:sz="0" w:space="0" w:color="auto"/>
        <w:left w:val="none" w:sz="0" w:space="0" w:color="auto"/>
        <w:bottom w:val="none" w:sz="0" w:space="0" w:color="auto"/>
        <w:right w:val="none" w:sz="0" w:space="0" w:color="auto"/>
      </w:divBdr>
    </w:div>
    <w:div w:id="498236483">
      <w:marLeft w:val="640"/>
      <w:marRight w:val="0"/>
      <w:marTop w:val="0"/>
      <w:marBottom w:val="0"/>
      <w:divBdr>
        <w:top w:val="none" w:sz="0" w:space="0" w:color="auto"/>
        <w:left w:val="none" w:sz="0" w:space="0" w:color="auto"/>
        <w:bottom w:val="none" w:sz="0" w:space="0" w:color="auto"/>
        <w:right w:val="none" w:sz="0" w:space="0" w:color="auto"/>
      </w:divBdr>
    </w:div>
    <w:div w:id="498346073">
      <w:marLeft w:val="640"/>
      <w:marRight w:val="0"/>
      <w:marTop w:val="0"/>
      <w:marBottom w:val="0"/>
      <w:divBdr>
        <w:top w:val="none" w:sz="0" w:space="0" w:color="auto"/>
        <w:left w:val="none" w:sz="0" w:space="0" w:color="auto"/>
        <w:bottom w:val="none" w:sz="0" w:space="0" w:color="auto"/>
        <w:right w:val="none" w:sz="0" w:space="0" w:color="auto"/>
      </w:divBdr>
    </w:div>
    <w:div w:id="498542702">
      <w:marLeft w:val="640"/>
      <w:marRight w:val="0"/>
      <w:marTop w:val="0"/>
      <w:marBottom w:val="0"/>
      <w:divBdr>
        <w:top w:val="none" w:sz="0" w:space="0" w:color="auto"/>
        <w:left w:val="none" w:sz="0" w:space="0" w:color="auto"/>
        <w:bottom w:val="none" w:sz="0" w:space="0" w:color="auto"/>
        <w:right w:val="none" w:sz="0" w:space="0" w:color="auto"/>
      </w:divBdr>
    </w:div>
    <w:div w:id="498543673">
      <w:marLeft w:val="640"/>
      <w:marRight w:val="0"/>
      <w:marTop w:val="0"/>
      <w:marBottom w:val="0"/>
      <w:divBdr>
        <w:top w:val="none" w:sz="0" w:space="0" w:color="auto"/>
        <w:left w:val="none" w:sz="0" w:space="0" w:color="auto"/>
        <w:bottom w:val="none" w:sz="0" w:space="0" w:color="auto"/>
        <w:right w:val="none" w:sz="0" w:space="0" w:color="auto"/>
      </w:divBdr>
    </w:div>
    <w:div w:id="498545725">
      <w:marLeft w:val="640"/>
      <w:marRight w:val="0"/>
      <w:marTop w:val="0"/>
      <w:marBottom w:val="0"/>
      <w:divBdr>
        <w:top w:val="none" w:sz="0" w:space="0" w:color="auto"/>
        <w:left w:val="none" w:sz="0" w:space="0" w:color="auto"/>
        <w:bottom w:val="none" w:sz="0" w:space="0" w:color="auto"/>
        <w:right w:val="none" w:sz="0" w:space="0" w:color="auto"/>
      </w:divBdr>
    </w:div>
    <w:div w:id="498547422">
      <w:marLeft w:val="640"/>
      <w:marRight w:val="0"/>
      <w:marTop w:val="0"/>
      <w:marBottom w:val="0"/>
      <w:divBdr>
        <w:top w:val="none" w:sz="0" w:space="0" w:color="auto"/>
        <w:left w:val="none" w:sz="0" w:space="0" w:color="auto"/>
        <w:bottom w:val="none" w:sz="0" w:space="0" w:color="auto"/>
        <w:right w:val="none" w:sz="0" w:space="0" w:color="auto"/>
      </w:divBdr>
    </w:div>
    <w:div w:id="498614770">
      <w:marLeft w:val="640"/>
      <w:marRight w:val="0"/>
      <w:marTop w:val="0"/>
      <w:marBottom w:val="0"/>
      <w:divBdr>
        <w:top w:val="none" w:sz="0" w:space="0" w:color="auto"/>
        <w:left w:val="none" w:sz="0" w:space="0" w:color="auto"/>
        <w:bottom w:val="none" w:sz="0" w:space="0" w:color="auto"/>
        <w:right w:val="none" w:sz="0" w:space="0" w:color="auto"/>
      </w:divBdr>
    </w:div>
    <w:div w:id="498617821">
      <w:marLeft w:val="640"/>
      <w:marRight w:val="0"/>
      <w:marTop w:val="0"/>
      <w:marBottom w:val="0"/>
      <w:divBdr>
        <w:top w:val="none" w:sz="0" w:space="0" w:color="auto"/>
        <w:left w:val="none" w:sz="0" w:space="0" w:color="auto"/>
        <w:bottom w:val="none" w:sz="0" w:space="0" w:color="auto"/>
        <w:right w:val="none" w:sz="0" w:space="0" w:color="auto"/>
      </w:divBdr>
    </w:div>
    <w:div w:id="498664399">
      <w:marLeft w:val="640"/>
      <w:marRight w:val="0"/>
      <w:marTop w:val="0"/>
      <w:marBottom w:val="0"/>
      <w:divBdr>
        <w:top w:val="none" w:sz="0" w:space="0" w:color="auto"/>
        <w:left w:val="none" w:sz="0" w:space="0" w:color="auto"/>
        <w:bottom w:val="none" w:sz="0" w:space="0" w:color="auto"/>
        <w:right w:val="none" w:sz="0" w:space="0" w:color="auto"/>
      </w:divBdr>
    </w:div>
    <w:div w:id="498736922">
      <w:marLeft w:val="640"/>
      <w:marRight w:val="0"/>
      <w:marTop w:val="0"/>
      <w:marBottom w:val="0"/>
      <w:divBdr>
        <w:top w:val="none" w:sz="0" w:space="0" w:color="auto"/>
        <w:left w:val="none" w:sz="0" w:space="0" w:color="auto"/>
        <w:bottom w:val="none" w:sz="0" w:space="0" w:color="auto"/>
        <w:right w:val="none" w:sz="0" w:space="0" w:color="auto"/>
      </w:divBdr>
    </w:div>
    <w:div w:id="499004708">
      <w:marLeft w:val="640"/>
      <w:marRight w:val="0"/>
      <w:marTop w:val="0"/>
      <w:marBottom w:val="0"/>
      <w:divBdr>
        <w:top w:val="none" w:sz="0" w:space="0" w:color="auto"/>
        <w:left w:val="none" w:sz="0" w:space="0" w:color="auto"/>
        <w:bottom w:val="none" w:sz="0" w:space="0" w:color="auto"/>
        <w:right w:val="none" w:sz="0" w:space="0" w:color="auto"/>
      </w:divBdr>
    </w:div>
    <w:div w:id="499008995">
      <w:marLeft w:val="640"/>
      <w:marRight w:val="0"/>
      <w:marTop w:val="0"/>
      <w:marBottom w:val="0"/>
      <w:divBdr>
        <w:top w:val="none" w:sz="0" w:space="0" w:color="auto"/>
        <w:left w:val="none" w:sz="0" w:space="0" w:color="auto"/>
        <w:bottom w:val="none" w:sz="0" w:space="0" w:color="auto"/>
        <w:right w:val="none" w:sz="0" w:space="0" w:color="auto"/>
      </w:divBdr>
    </w:div>
    <w:div w:id="499009011">
      <w:marLeft w:val="640"/>
      <w:marRight w:val="0"/>
      <w:marTop w:val="0"/>
      <w:marBottom w:val="0"/>
      <w:divBdr>
        <w:top w:val="none" w:sz="0" w:space="0" w:color="auto"/>
        <w:left w:val="none" w:sz="0" w:space="0" w:color="auto"/>
        <w:bottom w:val="none" w:sz="0" w:space="0" w:color="auto"/>
        <w:right w:val="none" w:sz="0" w:space="0" w:color="auto"/>
      </w:divBdr>
    </w:div>
    <w:div w:id="499009660">
      <w:marLeft w:val="640"/>
      <w:marRight w:val="0"/>
      <w:marTop w:val="0"/>
      <w:marBottom w:val="0"/>
      <w:divBdr>
        <w:top w:val="none" w:sz="0" w:space="0" w:color="auto"/>
        <w:left w:val="none" w:sz="0" w:space="0" w:color="auto"/>
        <w:bottom w:val="none" w:sz="0" w:space="0" w:color="auto"/>
        <w:right w:val="none" w:sz="0" w:space="0" w:color="auto"/>
      </w:divBdr>
    </w:div>
    <w:div w:id="499082317">
      <w:marLeft w:val="640"/>
      <w:marRight w:val="0"/>
      <w:marTop w:val="0"/>
      <w:marBottom w:val="0"/>
      <w:divBdr>
        <w:top w:val="none" w:sz="0" w:space="0" w:color="auto"/>
        <w:left w:val="none" w:sz="0" w:space="0" w:color="auto"/>
        <w:bottom w:val="none" w:sz="0" w:space="0" w:color="auto"/>
        <w:right w:val="none" w:sz="0" w:space="0" w:color="auto"/>
      </w:divBdr>
    </w:div>
    <w:div w:id="499126615">
      <w:marLeft w:val="640"/>
      <w:marRight w:val="0"/>
      <w:marTop w:val="0"/>
      <w:marBottom w:val="0"/>
      <w:divBdr>
        <w:top w:val="none" w:sz="0" w:space="0" w:color="auto"/>
        <w:left w:val="none" w:sz="0" w:space="0" w:color="auto"/>
        <w:bottom w:val="none" w:sz="0" w:space="0" w:color="auto"/>
        <w:right w:val="none" w:sz="0" w:space="0" w:color="auto"/>
      </w:divBdr>
    </w:div>
    <w:div w:id="499153105">
      <w:marLeft w:val="640"/>
      <w:marRight w:val="0"/>
      <w:marTop w:val="0"/>
      <w:marBottom w:val="0"/>
      <w:divBdr>
        <w:top w:val="none" w:sz="0" w:space="0" w:color="auto"/>
        <w:left w:val="none" w:sz="0" w:space="0" w:color="auto"/>
        <w:bottom w:val="none" w:sz="0" w:space="0" w:color="auto"/>
        <w:right w:val="none" w:sz="0" w:space="0" w:color="auto"/>
      </w:divBdr>
    </w:div>
    <w:div w:id="499271212">
      <w:marLeft w:val="640"/>
      <w:marRight w:val="0"/>
      <w:marTop w:val="0"/>
      <w:marBottom w:val="0"/>
      <w:divBdr>
        <w:top w:val="none" w:sz="0" w:space="0" w:color="auto"/>
        <w:left w:val="none" w:sz="0" w:space="0" w:color="auto"/>
        <w:bottom w:val="none" w:sz="0" w:space="0" w:color="auto"/>
        <w:right w:val="none" w:sz="0" w:space="0" w:color="auto"/>
      </w:divBdr>
    </w:div>
    <w:div w:id="499275321">
      <w:marLeft w:val="640"/>
      <w:marRight w:val="0"/>
      <w:marTop w:val="0"/>
      <w:marBottom w:val="0"/>
      <w:divBdr>
        <w:top w:val="none" w:sz="0" w:space="0" w:color="auto"/>
        <w:left w:val="none" w:sz="0" w:space="0" w:color="auto"/>
        <w:bottom w:val="none" w:sz="0" w:space="0" w:color="auto"/>
        <w:right w:val="none" w:sz="0" w:space="0" w:color="auto"/>
      </w:divBdr>
    </w:div>
    <w:div w:id="499387762">
      <w:marLeft w:val="640"/>
      <w:marRight w:val="0"/>
      <w:marTop w:val="0"/>
      <w:marBottom w:val="0"/>
      <w:divBdr>
        <w:top w:val="none" w:sz="0" w:space="0" w:color="auto"/>
        <w:left w:val="none" w:sz="0" w:space="0" w:color="auto"/>
        <w:bottom w:val="none" w:sz="0" w:space="0" w:color="auto"/>
        <w:right w:val="none" w:sz="0" w:space="0" w:color="auto"/>
      </w:divBdr>
    </w:div>
    <w:div w:id="499462975">
      <w:marLeft w:val="640"/>
      <w:marRight w:val="0"/>
      <w:marTop w:val="0"/>
      <w:marBottom w:val="0"/>
      <w:divBdr>
        <w:top w:val="none" w:sz="0" w:space="0" w:color="auto"/>
        <w:left w:val="none" w:sz="0" w:space="0" w:color="auto"/>
        <w:bottom w:val="none" w:sz="0" w:space="0" w:color="auto"/>
        <w:right w:val="none" w:sz="0" w:space="0" w:color="auto"/>
      </w:divBdr>
    </w:div>
    <w:div w:id="499469027">
      <w:marLeft w:val="640"/>
      <w:marRight w:val="0"/>
      <w:marTop w:val="0"/>
      <w:marBottom w:val="0"/>
      <w:divBdr>
        <w:top w:val="none" w:sz="0" w:space="0" w:color="auto"/>
        <w:left w:val="none" w:sz="0" w:space="0" w:color="auto"/>
        <w:bottom w:val="none" w:sz="0" w:space="0" w:color="auto"/>
        <w:right w:val="none" w:sz="0" w:space="0" w:color="auto"/>
      </w:divBdr>
    </w:div>
    <w:div w:id="499470342">
      <w:marLeft w:val="640"/>
      <w:marRight w:val="0"/>
      <w:marTop w:val="0"/>
      <w:marBottom w:val="0"/>
      <w:divBdr>
        <w:top w:val="none" w:sz="0" w:space="0" w:color="auto"/>
        <w:left w:val="none" w:sz="0" w:space="0" w:color="auto"/>
        <w:bottom w:val="none" w:sz="0" w:space="0" w:color="auto"/>
        <w:right w:val="none" w:sz="0" w:space="0" w:color="auto"/>
      </w:divBdr>
    </w:div>
    <w:div w:id="499539572">
      <w:marLeft w:val="640"/>
      <w:marRight w:val="0"/>
      <w:marTop w:val="0"/>
      <w:marBottom w:val="0"/>
      <w:divBdr>
        <w:top w:val="none" w:sz="0" w:space="0" w:color="auto"/>
        <w:left w:val="none" w:sz="0" w:space="0" w:color="auto"/>
        <w:bottom w:val="none" w:sz="0" w:space="0" w:color="auto"/>
        <w:right w:val="none" w:sz="0" w:space="0" w:color="auto"/>
      </w:divBdr>
    </w:div>
    <w:div w:id="499586710">
      <w:marLeft w:val="640"/>
      <w:marRight w:val="0"/>
      <w:marTop w:val="0"/>
      <w:marBottom w:val="0"/>
      <w:divBdr>
        <w:top w:val="none" w:sz="0" w:space="0" w:color="auto"/>
        <w:left w:val="none" w:sz="0" w:space="0" w:color="auto"/>
        <w:bottom w:val="none" w:sz="0" w:space="0" w:color="auto"/>
        <w:right w:val="none" w:sz="0" w:space="0" w:color="auto"/>
      </w:divBdr>
    </w:div>
    <w:div w:id="499587294">
      <w:marLeft w:val="640"/>
      <w:marRight w:val="0"/>
      <w:marTop w:val="0"/>
      <w:marBottom w:val="0"/>
      <w:divBdr>
        <w:top w:val="none" w:sz="0" w:space="0" w:color="auto"/>
        <w:left w:val="none" w:sz="0" w:space="0" w:color="auto"/>
        <w:bottom w:val="none" w:sz="0" w:space="0" w:color="auto"/>
        <w:right w:val="none" w:sz="0" w:space="0" w:color="auto"/>
      </w:divBdr>
    </w:div>
    <w:div w:id="499587865">
      <w:marLeft w:val="640"/>
      <w:marRight w:val="0"/>
      <w:marTop w:val="0"/>
      <w:marBottom w:val="0"/>
      <w:divBdr>
        <w:top w:val="none" w:sz="0" w:space="0" w:color="auto"/>
        <w:left w:val="none" w:sz="0" w:space="0" w:color="auto"/>
        <w:bottom w:val="none" w:sz="0" w:space="0" w:color="auto"/>
        <w:right w:val="none" w:sz="0" w:space="0" w:color="auto"/>
      </w:divBdr>
    </w:div>
    <w:div w:id="499661082">
      <w:marLeft w:val="640"/>
      <w:marRight w:val="0"/>
      <w:marTop w:val="0"/>
      <w:marBottom w:val="0"/>
      <w:divBdr>
        <w:top w:val="none" w:sz="0" w:space="0" w:color="auto"/>
        <w:left w:val="none" w:sz="0" w:space="0" w:color="auto"/>
        <w:bottom w:val="none" w:sz="0" w:space="0" w:color="auto"/>
        <w:right w:val="none" w:sz="0" w:space="0" w:color="auto"/>
      </w:divBdr>
    </w:div>
    <w:div w:id="499661859">
      <w:marLeft w:val="640"/>
      <w:marRight w:val="0"/>
      <w:marTop w:val="0"/>
      <w:marBottom w:val="0"/>
      <w:divBdr>
        <w:top w:val="none" w:sz="0" w:space="0" w:color="auto"/>
        <w:left w:val="none" w:sz="0" w:space="0" w:color="auto"/>
        <w:bottom w:val="none" w:sz="0" w:space="0" w:color="auto"/>
        <w:right w:val="none" w:sz="0" w:space="0" w:color="auto"/>
      </w:divBdr>
    </w:div>
    <w:div w:id="499732590">
      <w:marLeft w:val="640"/>
      <w:marRight w:val="0"/>
      <w:marTop w:val="0"/>
      <w:marBottom w:val="0"/>
      <w:divBdr>
        <w:top w:val="none" w:sz="0" w:space="0" w:color="auto"/>
        <w:left w:val="none" w:sz="0" w:space="0" w:color="auto"/>
        <w:bottom w:val="none" w:sz="0" w:space="0" w:color="auto"/>
        <w:right w:val="none" w:sz="0" w:space="0" w:color="auto"/>
      </w:divBdr>
    </w:div>
    <w:div w:id="499735367">
      <w:marLeft w:val="640"/>
      <w:marRight w:val="0"/>
      <w:marTop w:val="0"/>
      <w:marBottom w:val="0"/>
      <w:divBdr>
        <w:top w:val="none" w:sz="0" w:space="0" w:color="auto"/>
        <w:left w:val="none" w:sz="0" w:space="0" w:color="auto"/>
        <w:bottom w:val="none" w:sz="0" w:space="0" w:color="auto"/>
        <w:right w:val="none" w:sz="0" w:space="0" w:color="auto"/>
      </w:divBdr>
    </w:div>
    <w:div w:id="499741026">
      <w:marLeft w:val="640"/>
      <w:marRight w:val="0"/>
      <w:marTop w:val="0"/>
      <w:marBottom w:val="0"/>
      <w:divBdr>
        <w:top w:val="none" w:sz="0" w:space="0" w:color="auto"/>
        <w:left w:val="none" w:sz="0" w:space="0" w:color="auto"/>
        <w:bottom w:val="none" w:sz="0" w:space="0" w:color="auto"/>
        <w:right w:val="none" w:sz="0" w:space="0" w:color="auto"/>
      </w:divBdr>
    </w:div>
    <w:div w:id="499777580">
      <w:marLeft w:val="640"/>
      <w:marRight w:val="0"/>
      <w:marTop w:val="0"/>
      <w:marBottom w:val="0"/>
      <w:divBdr>
        <w:top w:val="none" w:sz="0" w:space="0" w:color="auto"/>
        <w:left w:val="none" w:sz="0" w:space="0" w:color="auto"/>
        <w:bottom w:val="none" w:sz="0" w:space="0" w:color="auto"/>
        <w:right w:val="none" w:sz="0" w:space="0" w:color="auto"/>
      </w:divBdr>
    </w:div>
    <w:div w:id="499850852">
      <w:marLeft w:val="640"/>
      <w:marRight w:val="0"/>
      <w:marTop w:val="0"/>
      <w:marBottom w:val="0"/>
      <w:divBdr>
        <w:top w:val="none" w:sz="0" w:space="0" w:color="auto"/>
        <w:left w:val="none" w:sz="0" w:space="0" w:color="auto"/>
        <w:bottom w:val="none" w:sz="0" w:space="0" w:color="auto"/>
        <w:right w:val="none" w:sz="0" w:space="0" w:color="auto"/>
      </w:divBdr>
    </w:div>
    <w:div w:id="499856415">
      <w:marLeft w:val="640"/>
      <w:marRight w:val="0"/>
      <w:marTop w:val="0"/>
      <w:marBottom w:val="0"/>
      <w:divBdr>
        <w:top w:val="none" w:sz="0" w:space="0" w:color="auto"/>
        <w:left w:val="none" w:sz="0" w:space="0" w:color="auto"/>
        <w:bottom w:val="none" w:sz="0" w:space="0" w:color="auto"/>
        <w:right w:val="none" w:sz="0" w:space="0" w:color="auto"/>
      </w:divBdr>
    </w:div>
    <w:div w:id="499858782">
      <w:marLeft w:val="640"/>
      <w:marRight w:val="0"/>
      <w:marTop w:val="0"/>
      <w:marBottom w:val="0"/>
      <w:divBdr>
        <w:top w:val="none" w:sz="0" w:space="0" w:color="auto"/>
        <w:left w:val="none" w:sz="0" w:space="0" w:color="auto"/>
        <w:bottom w:val="none" w:sz="0" w:space="0" w:color="auto"/>
        <w:right w:val="none" w:sz="0" w:space="0" w:color="auto"/>
      </w:divBdr>
    </w:div>
    <w:div w:id="499929954">
      <w:marLeft w:val="640"/>
      <w:marRight w:val="0"/>
      <w:marTop w:val="0"/>
      <w:marBottom w:val="0"/>
      <w:divBdr>
        <w:top w:val="none" w:sz="0" w:space="0" w:color="auto"/>
        <w:left w:val="none" w:sz="0" w:space="0" w:color="auto"/>
        <w:bottom w:val="none" w:sz="0" w:space="0" w:color="auto"/>
        <w:right w:val="none" w:sz="0" w:space="0" w:color="auto"/>
      </w:divBdr>
    </w:div>
    <w:div w:id="499974941">
      <w:marLeft w:val="640"/>
      <w:marRight w:val="0"/>
      <w:marTop w:val="0"/>
      <w:marBottom w:val="0"/>
      <w:divBdr>
        <w:top w:val="none" w:sz="0" w:space="0" w:color="auto"/>
        <w:left w:val="none" w:sz="0" w:space="0" w:color="auto"/>
        <w:bottom w:val="none" w:sz="0" w:space="0" w:color="auto"/>
        <w:right w:val="none" w:sz="0" w:space="0" w:color="auto"/>
      </w:divBdr>
    </w:div>
    <w:div w:id="500000149">
      <w:marLeft w:val="640"/>
      <w:marRight w:val="0"/>
      <w:marTop w:val="0"/>
      <w:marBottom w:val="0"/>
      <w:divBdr>
        <w:top w:val="none" w:sz="0" w:space="0" w:color="auto"/>
        <w:left w:val="none" w:sz="0" w:space="0" w:color="auto"/>
        <w:bottom w:val="none" w:sz="0" w:space="0" w:color="auto"/>
        <w:right w:val="none" w:sz="0" w:space="0" w:color="auto"/>
      </w:divBdr>
    </w:div>
    <w:div w:id="500002297">
      <w:marLeft w:val="640"/>
      <w:marRight w:val="0"/>
      <w:marTop w:val="0"/>
      <w:marBottom w:val="0"/>
      <w:divBdr>
        <w:top w:val="none" w:sz="0" w:space="0" w:color="auto"/>
        <w:left w:val="none" w:sz="0" w:space="0" w:color="auto"/>
        <w:bottom w:val="none" w:sz="0" w:space="0" w:color="auto"/>
        <w:right w:val="none" w:sz="0" w:space="0" w:color="auto"/>
      </w:divBdr>
    </w:div>
    <w:div w:id="500006437">
      <w:marLeft w:val="640"/>
      <w:marRight w:val="0"/>
      <w:marTop w:val="0"/>
      <w:marBottom w:val="0"/>
      <w:divBdr>
        <w:top w:val="none" w:sz="0" w:space="0" w:color="auto"/>
        <w:left w:val="none" w:sz="0" w:space="0" w:color="auto"/>
        <w:bottom w:val="none" w:sz="0" w:space="0" w:color="auto"/>
        <w:right w:val="none" w:sz="0" w:space="0" w:color="auto"/>
      </w:divBdr>
    </w:div>
    <w:div w:id="500196470">
      <w:marLeft w:val="0"/>
      <w:marRight w:val="0"/>
      <w:marTop w:val="0"/>
      <w:marBottom w:val="0"/>
      <w:divBdr>
        <w:top w:val="none" w:sz="0" w:space="0" w:color="auto"/>
        <w:left w:val="none" w:sz="0" w:space="0" w:color="auto"/>
        <w:bottom w:val="none" w:sz="0" w:space="0" w:color="auto"/>
        <w:right w:val="none" w:sz="0" w:space="0" w:color="auto"/>
      </w:divBdr>
    </w:div>
    <w:div w:id="500201827">
      <w:marLeft w:val="640"/>
      <w:marRight w:val="0"/>
      <w:marTop w:val="0"/>
      <w:marBottom w:val="0"/>
      <w:divBdr>
        <w:top w:val="none" w:sz="0" w:space="0" w:color="auto"/>
        <w:left w:val="none" w:sz="0" w:space="0" w:color="auto"/>
        <w:bottom w:val="none" w:sz="0" w:space="0" w:color="auto"/>
        <w:right w:val="none" w:sz="0" w:space="0" w:color="auto"/>
      </w:divBdr>
    </w:div>
    <w:div w:id="500236713">
      <w:marLeft w:val="640"/>
      <w:marRight w:val="0"/>
      <w:marTop w:val="0"/>
      <w:marBottom w:val="0"/>
      <w:divBdr>
        <w:top w:val="none" w:sz="0" w:space="0" w:color="auto"/>
        <w:left w:val="none" w:sz="0" w:space="0" w:color="auto"/>
        <w:bottom w:val="none" w:sz="0" w:space="0" w:color="auto"/>
        <w:right w:val="none" w:sz="0" w:space="0" w:color="auto"/>
      </w:divBdr>
    </w:div>
    <w:div w:id="500244259">
      <w:marLeft w:val="640"/>
      <w:marRight w:val="0"/>
      <w:marTop w:val="0"/>
      <w:marBottom w:val="0"/>
      <w:divBdr>
        <w:top w:val="none" w:sz="0" w:space="0" w:color="auto"/>
        <w:left w:val="none" w:sz="0" w:space="0" w:color="auto"/>
        <w:bottom w:val="none" w:sz="0" w:space="0" w:color="auto"/>
        <w:right w:val="none" w:sz="0" w:space="0" w:color="auto"/>
      </w:divBdr>
    </w:div>
    <w:div w:id="500312712">
      <w:marLeft w:val="640"/>
      <w:marRight w:val="0"/>
      <w:marTop w:val="0"/>
      <w:marBottom w:val="0"/>
      <w:divBdr>
        <w:top w:val="none" w:sz="0" w:space="0" w:color="auto"/>
        <w:left w:val="none" w:sz="0" w:space="0" w:color="auto"/>
        <w:bottom w:val="none" w:sz="0" w:space="0" w:color="auto"/>
        <w:right w:val="none" w:sz="0" w:space="0" w:color="auto"/>
      </w:divBdr>
    </w:div>
    <w:div w:id="500388362">
      <w:marLeft w:val="640"/>
      <w:marRight w:val="0"/>
      <w:marTop w:val="0"/>
      <w:marBottom w:val="0"/>
      <w:divBdr>
        <w:top w:val="none" w:sz="0" w:space="0" w:color="auto"/>
        <w:left w:val="none" w:sz="0" w:space="0" w:color="auto"/>
        <w:bottom w:val="none" w:sz="0" w:space="0" w:color="auto"/>
        <w:right w:val="none" w:sz="0" w:space="0" w:color="auto"/>
      </w:divBdr>
    </w:div>
    <w:div w:id="500432915">
      <w:marLeft w:val="640"/>
      <w:marRight w:val="0"/>
      <w:marTop w:val="0"/>
      <w:marBottom w:val="0"/>
      <w:divBdr>
        <w:top w:val="none" w:sz="0" w:space="0" w:color="auto"/>
        <w:left w:val="none" w:sz="0" w:space="0" w:color="auto"/>
        <w:bottom w:val="none" w:sz="0" w:space="0" w:color="auto"/>
        <w:right w:val="none" w:sz="0" w:space="0" w:color="auto"/>
      </w:divBdr>
    </w:div>
    <w:div w:id="500439131">
      <w:marLeft w:val="640"/>
      <w:marRight w:val="0"/>
      <w:marTop w:val="0"/>
      <w:marBottom w:val="0"/>
      <w:divBdr>
        <w:top w:val="none" w:sz="0" w:space="0" w:color="auto"/>
        <w:left w:val="none" w:sz="0" w:space="0" w:color="auto"/>
        <w:bottom w:val="none" w:sz="0" w:space="0" w:color="auto"/>
        <w:right w:val="none" w:sz="0" w:space="0" w:color="auto"/>
      </w:divBdr>
    </w:div>
    <w:div w:id="500464544">
      <w:marLeft w:val="640"/>
      <w:marRight w:val="0"/>
      <w:marTop w:val="0"/>
      <w:marBottom w:val="0"/>
      <w:divBdr>
        <w:top w:val="none" w:sz="0" w:space="0" w:color="auto"/>
        <w:left w:val="none" w:sz="0" w:space="0" w:color="auto"/>
        <w:bottom w:val="none" w:sz="0" w:space="0" w:color="auto"/>
        <w:right w:val="none" w:sz="0" w:space="0" w:color="auto"/>
      </w:divBdr>
    </w:div>
    <w:div w:id="500465499">
      <w:marLeft w:val="640"/>
      <w:marRight w:val="0"/>
      <w:marTop w:val="0"/>
      <w:marBottom w:val="0"/>
      <w:divBdr>
        <w:top w:val="none" w:sz="0" w:space="0" w:color="auto"/>
        <w:left w:val="none" w:sz="0" w:space="0" w:color="auto"/>
        <w:bottom w:val="none" w:sz="0" w:space="0" w:color="auto"/>
        <w:right w:val="none" w:sz="0" w:space="0" w:color="auto"/>
      </w:divBdr>
    </w:div>
    <w:div w:id="500465589">
      <w:marLeft w:val="640"/>
      <w:marRight w:val="0"/>
      <w:marTop w:val="0"/>
      <w:marBottom w:val="0"/>
      <w:divBdr>
        <w:top w:val="none" w:sz="0" w:space="0" w:color="auto"/>
        <w:left w:val="none" w:sz="0" w:space="0" w:color="auto"/>
        <w:bottom w:val="none" w:sz="0" w:space="0" w:color="auto"/>
        <w:right w:val="none" w:sz="0" w:space="0" w:color="auto"/>
      </w:divBdr>
    </w:div>
    <w:div w:id="500508338">
      <w:marLeft w:val="0"/>
      <w:marRight w:val="0"/>
      <w:marTop w:val="0"/>
      <w:marBottom w:val="0"/>
      <w:divBdr>
        <w:top w:val="none" w:sz="0" w:space="0" w:color="auto"/>
        <w:left w:val="none" w:sz="0" w:space="0" w:color="auto"/>
        <w:bottom w:val="none" w:sz="0" w:space="0" w:color="auto"/>
        <w:right w:val="none" w:sz="0" w:space="0" w:color="auto"/>
      </w:divBdr>
    </w:div>
    <w:div w:id="500583045">
      <w:marLeft w:val="640"/>
      <w:marRight w:val="0"/>
      <w:marTop w:val="0"/>
      <w:marBottom w:val="0"/>
      <w:divBdr>
        <w:top w:val="none" w:sz="0" w:space="0" w:color="auto"/>
        <w:left w:val="none" w:sz="0" w:space="0" w:color="auto"/>
        <w:bottom w:val="none" w:sz="0" w:space="0" w:color="auto"/>
        <w:right w:val="none" w:sz="0" w:space="0" w:color="auto"/>
      </w:divBdr>
    </w:div>
    <w:div w:id="500583643">
      <w:marLeft w:val="640"/>
      <w:marRight w:val="0"/>
      <w:marTop w:val="0"/>
      <w:marBottom w:val="0"/>
      <w:divBdr>
        <w:top w:val="none" w:sz="0" w:space="0" w:color="auto"/>
        <w:left w:val="none" w:sz="0" w:space="0" w:color="auto"/>
        <w:bottom w:val="none" w:sz="0" w:space="0" w:color="auto"/>
        <w:right w:val="none" w:sz="0" w:space="0" w:color="auto"/>
      </w:divBdr>
    </w:div>
    <w:div w:id="500588066">
      <w:marLeft w:val="640"/>
      <w:marRight w:val="0"/>
      <w:marTop w:val="0"/>
      <w:marBottom w:val="0"/>
      <w:divBdr>
        <w:top w:val="none" w:sz="0" w:space="0" w:color="auto"/>
        <w:left w:val="none" w:sz="0" w:space="0" w:color="auto"/>
        <w:bottom w:val="none" w:sz="0" w:space="0" w:color="auto"/>
        <w:right w:val="none" w:sz="0" w:space="0" w:color="auto"/>
      </w:divBdr>
    </w:div>
    <w:div w:id="500630925">
      <w:marLeft w:val="640"/>
      <w:marRight w:val="0"/>
      <w:marTop w:val="0"/>
      <w:marBottom w:val="0"/>
      <w:divBdr>
        <w:top w:val="none" w:sz="0" w:space="0" w:color="auto"/>
        <w:left w:val="none" w:sz="0" w:space="0" w:color="auto"/>
        <w:bottom w:val="none" w:sz="0" w:space="0" w:color="auto"/>
        <w:right w:val="none" w:sz="0" w:space="0" w:color="auto"/>
      </w:divBdr>
    </w:div>
    <w:div w:id="500698614">
      <w:marLeft w:val="640"/>
      <w:marRight w:val="0"/>
      <w:marTop w:val="0"/>
      <w:marBottom w:val="0"/>
      <w:divBdr>
        <w:top w:val="none" w:sz="0" w:space="0" w:color="auto"/>
        <w:left w:val="none" w:sz="0" w:space="0" w:color="auto"/>
        <w:bottom w:val="none" w:sz="0" w:space="0" w:color="auto"/>
        <w:right w:val="none" w:sz="0" w:space="0" w:color="auto"/>
      </w:divBdr>
    </w:div>
    <w:div w:id="500703577">
      <w:marLeft w:val="640"/>
      <w:marRight w:val="0"/>
      <w:marTop w:val="0"/>
      <w:marBottom w:val="0"/>
      <w:divBdr>
        <w:top w:val="none" w:sz="0" w:space="0" w:color="auto"/>
        <w:left w:val="none" w:sz="0" w:space="0" w:color="auto"/>
        <w:bottom w:val="none" w:sz="0" w:space="0" w:color="auto"/>
        <w:right w:val="none" w:sz="0" w:space="0" w:color="auto"/>
      </w:divBdr>
    </w:div>
    <w:div w:id="500856348">
      <w:marLeft w:val="640"/>
      <w:marRight w:val="0"/>
      <w:marTop w:val="0"/>
      <w:marBottom w:val="0"/>
      <w:divBdr>
        <w:top w:val="none" w:sz="0" w:space="0" w:color="auto"/>
        <w:left w:val="none" w:sz="0" w:space="0" w:color="auto"/>
        <w:bottom w:val="none" w:sz="0" w:space="0" w:color="auto"/>
        <w:right w:val="none" w:sz="0" w:space="0" w:color="auto"/>
      </w:divBdr>
    </w:div>
    <w:div w:id="500969452">
      <w:marLeft w:val="640"/>
      <w:marRight w:val="0"/>
      <w:marTop w:val="0"/>
      <w:marBottom w:val="0"/>
      <w:divBdr>
        <w:top w:val="none" w:sz="0" w:space="0" w:color="auto"/>
        <w:left w:val="none" w:sz="0" w:space="0" w:color="auto"/>
        <w:bottom w:val="none" w:sz="0" w:space="0" w:color="auto"/>
        <w:right w:val="none" w:sz="0" w:space="0" w:color="auto"/>
      </w:divBdr>
    </w:div>
    <w:div w:id="500972381">
      <w:marLeft w:val="640"/>
      <w:marRight w:val="0"/>
      <w:marTop w:val="0"/>
      <w:marBottom w:val="0"/>
      <w:divBdr>
        <w:top w:val="none" w:sz="0" w:space="0" w:color="auto"/>
        <w:left w:val="none" w:sz="0" w:space="0" w:color="auto"/>
        <w:bottom w:val="none" w:sz="0" w:space="0" w:color="auto"/>
        <w:right w:val="none" w:sz="0" w:space="0" w:color="auto"/>
      </w:divBdr>
    </w:div>
    <w:div w:id="501045378">
      <w:marLeft w:val="640"/>
      <w:marRight w:val="0"/>
      <w:marTop w:val="0"/>
      <w:marBottom w:val="0"/>
      <w:divBdr>
        <w:top w:val="none" w:sz="0" w:space="0" w:color="auto"/>
        <w:left w:val="none" w:sz="0" w:space="0" w:color="auto"/>
        <w:bottom w:val="none" w:sz="0" w:space="0" w:color="auto"/>
        <w:right w:val="none" w:sz="0" w:space="0" w:color="auto"/>
      </w:divBdr>
    </w:div>
    <w:div w:id="501048238">
      <w:marLeft w:val="640"/>
      <w:marRight w:val="0"/>
      <w:marTop w:val="0"/>
      <w:marBottom w:val="0"/>
      <w:divBdr>
        <w:top w:val="none" w:sz="0" w:space="0" w:color="auto"/>
        <w:left w:val="none" w:sz="0" w:space="0" w:color="auto"/>
        <w:bottom w:val="none" w:sz="0" w:space="0" w:color="auto"/>
        <w:right w:val="none" w:sz="0" w:space="0" w:color="auto"/>
      </w:divBdr>
    </w:div>
    <w:div w:id="501161346">
      <w:marLeft w:val="640"/>
      <w:marRight w:val="0"/>
      <w:marTop w:val="0"/>
      <w:marBottom w:val="0"/>
      <w:divBdr>
        <w:top w:val="none" w:sz="0" w:space="0" w:color="auto"/>
        <w:left w:val="none" w:sz="0" w:space="0" w:color="auto"/>
        <w:bottom w:val="none" w:sz="0" w:space="0" w:color="auto"/>
        <w:right w:val="none" w:sz="0" w:space="0" w:color="auto"/>
      </w:divBdr>
    </w:div>
    <w:div w:id="501165708">
      <w:marLeft w:val="640"/>
      <w:marRight w:val="0"/>
      <w:marTop w:val="0"/>
      <w:marBottom w:val="0"/>
      <w:divBdr>
        <w:top w:val="none" w:sz="0" w:space="0" w:color="auto"/>
        <w:left w:val="none" w:sz="0" w:space="0" w:color="auto"/>
        <w:bottom w:val="none" w:sz="0" w:space="0" w:color="auto"/>
        <w:right w:val="none" w:sz="0" w:space="0" w:color="auto"/>
      </w:divBdr>
    </w:div>
    <w:div w:id="501166508">
      <w:marLeft w:val="640"/>
      <w:marRight w:val="0"/>
      <w:marTop w:val="0"/>
      <w:marBottom w:val="0"/>
      <w:divBdr>
        <w:top w:val="none" w:sz="0" w:space="0" w:color="auto"/>
        <w:left w:val="none" w:sz="0" w:space="0" w:color="auto"/>
        <w:bottom w:val="none" w:sz="0" w:space="0" w:color="auto"/>
        <w:right w:val="none" w:sz="0" w:space="0" w:color="auto"/>
      </w:divBdr>
    </w:div>
    <w:div w:id="501235920">
      <w:marLeft w:val="640"/>
      <w:marRight w:val="0"/>
      <w:marTop w:val="0"/>
      <w:marBottom w:val="0"/>
      <w:divBdr>
        <w:top w:val="none" w:sz="0" w:space="0" w:color="auto"/>
        <w:left w:val="none" w:sz="0" w:space="0" w:color="auto"/>
        <w:bottom w:val="none" w:sz="0" w:space="0" w:color="auto"/>
        <w:right w:val="none" w:sz="0" w:space="0" w:color="auto"/>
      </w:divBdr>
    </w:div>
    <w:div w:id="501313211">
      <w:marLeft w:val="640"/>
      <w:marRight w:val="0"/>
      <w:marTop w:val="0"/>
      <w:marBottom w:val="0"/>
      <w:divBdr>
        <w:top w:val="none" w:sz="0" w:space="0" w:color="auto"/>
        <w:left w:val="none" w:sz="0" w:space="0" w:color="auto"/>
        <w:bottom w:val="none" w:sz="0" w:space="0" w:color="auto"/>
        <w:right w:val="none" w:sz="0" w:space="0" w:color="auto"/>
      </w:divBdr>
    </w:div>
    <w:div w:id="501313238">
      <w:marLeft w:val="640"/>
      <w:marRight w:val="0"/>
      <w:marTop w:val="0"/>
      <w:marBottom w:val="0"/>
      <w:divBdr>
        <w:top w:val="none" w:sz="0" w:space="0" w:color="auto"/>
        <w:left w:val="none" w:sz="0" w:space="0" w:color="auto"/>
        <w:bottom w:val="none" w:sz="0" w:space="0" w:color="auto"/>
        <w:right w:val="none" w:sz="0" w:space="0" w:color="auto"/>
      </w:divBdr>
    </w:div>
    <w:div w:id="501317229">
      <w:marLeft w:val="640"/>
      <w:marRight w:val="0"/>
      <w:marTop w:val="0"/>
      <w:marBottom w:val="0"/>
      <w:divBdr>
        <w:top w:val="none" w:sz="0" w:space="0" w:color="auto"/>
        <w:left w:val="none" w:sz="0" w:space="0" w:color="auto"/>
        <w:bottom w:val="none" w:sz="0" w:space="0" w:color="auto"/>
        <w:right w:val="none" w:sz="0" w:space="0" w:color="auto"/>
      </w:divBdr>
    </w:div>
    <w:div w:id="501353936">
      <w:marLeft w:val="640"/>
      <w:marRight w:val="0"/>
      <w:marTop w:val="0"/>
      <w:marBottom w:val="0"/>
      <w:divBdr>
        <w:top w:val="none" w:sz="0" w:space="0" w:color="auto"/>
        <w:left w:val="none" w:sz="0" w:space="0" w:color="auto"/>
        <w:bottom w:val="none" w:sz="0" w:space="0" w:color="auto"/>
        <w:right w:val="none" w:sz="0" w:space="0" w:color="auto"/>
      </w:divBdr>
    </w:div>
    <w:div w:id="501430334">
      <w:marLeft w:val="640"/>
      <w:marRight w:val="0"/>
      <w:marTop w:val="0"/>
      <w:marBottom w:val="0"/>
      <w:divBdr>
        <w:top w:val="none" w:sz="0" w:space="0" w:color="auto"/>
        <w:left w:val="none" w:sz="0" w:space="0" w:color="auto"/>
        <w:bottom w:val="none" w:sz="0" w:space="0" w:color="auto"/>
        <w:right w:val="none" w:sz="0" w:space="0" w:color="auto"/>
      </w:divBdr>
    </w:div>
    <w:div w:id="501432163">
      <w:marLeft w:val="640"/>
      <w:marRight w:val="0"/>
      <w:marTop w:val="0"/>
      <w:marBottom w:val="0"/>
      <w:divBdr>
        <w:top w:val="none" w:sz="0" w:space="0" w:color="auto"/>
        <w:left w:val="none" w:sz="0" w:space="0" w:color="auto"/>
        <w:bottom w:val="none" w:sz="0" w:space="0" w:color="auto"/>
        <w:right w:val="none" w:sz="0" w:space="0" w:color="auto"/>
      </w:divBdr>
    </w:div>
    <w:div w:id="501438234">
      <w:marLeft w:val="640"/>
      <w:marRight w:val="0"/>
      <w:marTop w:val="0"/>
      <w:marBottom w:val="0"/>
      <w:divBdr>
        <w:top w:val="none" w:sz="0" w:space="0" w:color="auto"/>
        <w:left w:val="none" w:sz="0" w:space="0" w:color="auto"/>
        <w:bottom w:val="none" w:sz="0" w:space="0" w:color="auto"/>
        <w:right w:val="none" w:sz="0" w:space="0" w:color="auto"/>
      </w:divBdr>
    </w:div>
    <w:div w:id="501512350">
      <w:marLeft w:val="640"/>
      <w:marRight w:val="0"/>
      <w:marTop w:val="0"/>
      <w:marBottom w:val="0"/>
      <w:divBdr>
        <w:top w:val="none" w:sz="0" w:space="0" w:color="auto"/>
        <w:left w:val="none" w:sz="0" w:space="0" w:color="auto"/>
        <w:bottom w:val="none" w:sz="0" w:space="0" w:color="auto"/>
        <w:right w:val="none" w:sz="0" w:space="0" w:color="auto"/>
      </w:divBdr>
    </w:div>
    <w:div w:id="501549353">
      <w:marLeft w:val="640"/>
      <w:marRight w:val="0"/>
      <w:marTop w:val="0"/>
      <w:marBottom w:val="0"/>
      <w:divBdr>
        <w:top w:val="none" w:sz="0" w:space="0" w:color="auto"/>
        <w:left w:val="none" w:sz="0" w:space="0" w:color="auto"/>
        <w:bottom w:val="none" w:sz="0" w:space="0" w:color="auto"/>
        <w:right w:val="none" w:sz="0" w:space="0" w:color="auto"/>
      </w:divBdr>
    </w:div>
    <w:div w:id="501550109">
      <w:marLeft w:val="640"/>
      <w:marRight w:val="0"/>
      <w:marTop w:val="0"/>
      <w:marBottom w:val="0"/>
      <w:divBdr>
        <w:top w:val="none" w:sz="0" w:space="0" w:color="auto"/>
        <w:left w:val="none" w:sz="0" w:space="0" w:color="auto"/>
        <w:bottom w:val="none" w:sz="0" w:space="0" w:color="auto"/>
        <w:right w:val="none" w:sz="0" w:space="0" w:color="auto"/>
      </w:divBdr>
    </w:div>
    <w:div w:id="501626258">
      <w:marLeft w:val="640"/>
      <w:marRight w:val="0"/>
      <w:marTop w:val="0"/>
      <w:marBottom w:val="0"/>
      <w:divBdr>
        <w:top w:val="none" w:sz="0" w:space="0" w:color="auto"/>
        <w:left w:val="none" w:sz="0" w:space="0" w:color="auto"/>
        <w:bottom w:val="none" w:sz="0" w:space="0" w:color="auto"/>
        <w:right w:val="none" w:sz="0" w:space="0" w:color="auto"/>
      </w:divBdr>
    </w:div>
    <w:div w:id="501628759">
      <w:marLeft w:val="640"/>
      <w:marRight w:val="0"/>
      <w:marTop w:val="0"/>
      <w:marBottom w:val="0"/>
      <w:divBdr>
        <w:top w:val="none" w:sz="0" w:space="0" w:color="auto"/>
        <w:left w:val="none" w:sz="0" w:space="0" w:color="auto"/>
        <w:bottom w:val="none" w:sz="0" w:space="0" w:color="auto"/>
        <w:right w:val="none" w:sz="0" w:space="0" w:color="auto"/>
      </w:divBdr>
    </w:div>
    <w:div w:id="501631398">
      <w:marLeft w:val="640"/>
      <w:marRight w:val="0"/>
      <w:marTop w:val="0"/>
      <w:marBottom w:val="0"/>
      <w:divBdr>
        <w:top w:val="none" w:sz="0" w:space="0" w:color="auto"/>
        <w:left w:val="none" w:sz="0" w:space="0" w:color="auto"/>
        <w:bottom w:val="none" w:sz="0" w:space="0" w:color="auto"/>
        <w:right w:val="none" w:sz="0" w:space="0" w:color="auto"/>
      </w:divBdr>
    </w:div>
    <w:div w:id="501748517">
      <w:marLeft w:val="640"/>
      <w:marRight w:val="0"/>
      <w:marTop w:val="0"/>
      <w:marBottom w:val="0"/>
      <w:divBdr>
        <w:top w:val="none" w:sz="0" w:space="0" w:color="auto"/>
        <w:left w:val="none" w:sz="0" w:space="0" w:color="auto"/>
        <w:bottom w:val="none" w:sz="0" w:space="0" w:color="auto"/>
        <w:right w:val="none" w:sz="0" w:space="0" w:color="auto"/>
      </w:divBdr>
    </w:div>
    <w:div w:id="501773637">
      <w:marLeft w:val="640"/>
      <w:marRight w:val="0"/>
      <w:marTop w:val="0"/>
      <w:marBottom w:val="0"/>
      <w:divBdr>
        <w:top w:val="none" w:sz="0" w:space="0" w:color="auto"/>
        <w:left w:val="none" w:sz="0" w:space="0" w:color="auto"/>
        <w:bottom w:val="none" w:sz="0" w:space="0" w:color="auto"/>
        <w:right w:val="none" w:sz="0" w:space="0" w:color="auto"/>
      </w:divBdr>
    </w:div>
    <w:div w:id="501775161">
      <w:marLeft w:val="640"/>
      <w:marRight w:val="0"/>
      <w:marTop w:val="0"/>
      <w:marBottom w:val="0"/>
      <w:divBdr>
        <w:top w:val="none" w:sz="0" w:space="0" w:color="auto"/>
        <w:left w:val="none" w:sz="0" w:space="0" w:color="auto"/>
        <w:bottom w:val="none" w:sz="0" w:space="0" w:color="auto"/>
        <w:right w:val="none" w:sz="0" w:space="0" w:color="auto"/>
      </w:divBdr>
    </w:div>
    <w:div w:id="501898709">
      <w:marLeft w:val="640"/>
      <w:marRight w:val="0"/>
      <w:marTop w:val="0"/>
      <w:marBottom w:val="0"/>
      <w:divBdr>
        <w:top w:val="none" w:sz="0" w:space="0" w:color="auto"/>
        <w:left w:val="none" w:sz="0" w:space="0" w:color="auto"/>
        <w:bottom w:val="none" w:sz="0" w:space="0" w:color="auto"/>
        <w:right w:val="none" w:sz="0" w:space="0" w:color="auto"/>
      </w:divBdr>
    </w:div>
    <w:div w:id="501941071">
      <w:marLeft w:val="640"/>
      <w:marRight w:val="0"/>
      <w:marTop w:val="0"/>
      <w:marBottom w:val="0"/>
      <w:divBdr>
        <w:top w:val="none" w:sz="0" w:space="0" w:color="auto"/>
        <w:left w:val="none" w:sz="0" w:space="0" w:color="auto"/>
        <w:bottom w:val="none" w:sz="0" w:space="0" w:color="auto"/>
        <w:right w:val="none" w:sz="0" w:space="0" w:color="auto"/>
      </w:divBdr>
    </w:div>
    <w:div w:id="501969258">
      <w:marLeft w:val="640"/>
      <w:marRight w:val="0"/>
      <w:marTop w:val="0"/>
      <w:marBottom w:val="0"/>
      <w:divBdr>
        <w:top w:val="none" w:sz="0" w:space="0" w:color="auto"/>
        <w:left w:val="none" w:sz="0" w:space="0" w:color="auto"/>
        <w:bottom w:val="none" w:sz="0" w:space="0" w:color="auto"/>
        <w:right w:val="none" w:sz="0" w:space="0" w:color="auto"/>
      </w:divBdr>
    </w:div>
    <w:div w:id="501970701">
      <w:marLeft w:val="640"/>
      <w:marRight w:val="0"/>
      <w:marTop w:val="0"/>
      <w:marBottom w:val="0"/>
      <w:divBdr>
        <w:top w:val="none" w:sz="0" w:space="0" w:color="auto"/>
        <w:left w:val="none" w:sz="0" w:space="0" w:color="auto"/>
        <w:bottom w:val="none" w:sz="0" w:space="0" w:color="auto"/>
        <w:right w:val="none" w:sz="0" w:space="0" w:color="auto"/>
      </w:divBdr>
    </w:div>
    <w:div w:id="502011459">
      <w:marLeft w:val="640"/>
      <w:marRight w:val="0"/>
      <w:marTop w:val="0"/>
      <w:marBottom w:val="0"/>
      <w:divBdr>
        <w:top w:val="none" w:sz="0" w:space="0" w:color="auto"/>
        <w:left w:val="none" w:sz="0" w:space="0" w:color="auto"/>
        <w:bottom w:val="none" w:sz="0" w:space="0" w:color="auto"/>
        <w:right w:val="none" w:sz="0" w:space="0" w:color="auto"/>
      </w:divBdr>
    </w:div>
    <w:div w:id="502015717">
      <w:marLeft w:val="640"/>
      <w:marRight w:val="0"/>
      <w:marTop w:val="0"/>
      <w:marBottom w:val="0"/>
      <w:divBdr>
        <w:top w:val="none" w:sz="0" w:space="0" w:color="auto"/>
        <w:left w:val="none" w:sz="0" w:space="0" w:color="auto"/>
        <w:bottom w:val="none" w:sz="0" w:space="0" w:color="auto"/>
        <w:right w:val="none" w:sz="0" w:space="0" w:color="auto"/>
      </w:divBdr>
    </w:div>
    <w:div w:id="502015822">
      <w:marLeft w:val="640"/>
      <w:marRight w:val="0"/>
      <w:marTop w:val="0"/>
      <w:marBottom w:val="0"/>
      <w:divBdr>
        <w:top w:val="none" w:sz="0" w:space="0" w:color="auto"/>
        <w:left w:val="none" w:sz="0" w:space="0" w:color="auto"/>
        <w:bottom w:val="none" w:sz="0" w:space="0" w:color="auto"/>
        <w:right w:val="none" w:sz="0" w:space="0" w:color="auto"/>
      </w:divBdr>
    </w:div>
    <w:div w:id="502085841">
      <w:marLeft w:val="640"/>
      <w:marRight w:val="0"/>
      <w:marTop w:val="0"/>
      <w:marBottom w:val="0"/>
      <w:divBdr>
        <w:top w:val="none" w:sz="0" w:space="0" w:color="auto"/>
        <w:left w:val="none" w:sz="0" w:space="0" w:color="auto"/>
        <w:bottom w:val="none" w:sz="0" w:space="0" w:color="auto"/>
        <w:right w:val="none" w:sz="0" w:space="0" w:color="auto"/>
      </w:divBdr>
    </w:div>
    <w:div w:id="502085959">
      <w:marLeft w:val="640"/>
      <w:marRight w:val="0"/>
      <w:marTop w:val="0"/>
      <w:marBottom w:val="0"/>
      <w:divBdr>
        <w:top w:val="none" w:sz="0" w:space="0" w:color="auto"/>
        <w:left w:val="none" w:sz="0" w:space="0" w:color="auto"/>
        <w:bottom w:val="none" w:sz="0" w:space="0" w:color="auto"/>
        <w:right w:val="none" w:sz="0" w:space="0" w:color="auto"/>
      </w:divBdr>
    </w:div>
    <w:div w:id="502088427">
      <w:marLeft w:val="640"/>
      <w:marRight w:val="0"/>
      <w:marTop w:val="0"/>
      <w:marBottom w:val="0"/>
      <w:divBdr>
        <w:top w:val="none" w:sz="0" w:space="0" w:color="auto"/>
        <w:left w:val="none" w:sz="0" w:space="0" w:color="auto"/>
        <w:bottom w:val="none" w:sz="0" w:space="0" w:color="auto"/>
        <w:right w:val="none" w:sz="0" w:space="0" w:color="auto"/>
      </w:divBdr>
    </w:div>
    <w:div w:id="502089635">
      <w:marLeft w:val="640"/>
      <w:marRight w:val="0"/>
      <w:marTop w:val="0"/>
      <w:marBottom w:val="0"/>
      <w:divBdr>
        <w:top w:val="none" w:sz="0" w:space="0" w:color="auto"/>
        <w:left w:val="none" w:sz="0" w:space="0" w:color="auto"/>
        <w:bottom w:val="none" w:sz="0" w:space="0" w:color="auto"/>
        <w:right w:val="none" w:sz="0" w:space="0" w:color="auto"/>
      </w:divBdr>
    </w:div>
    <w:div w:id="502090962">
      <w:marLeft w:val="640"/>
      <w:marRight w:val="0"/>
      <w:marTop w:val="0"/>
      <w:marBottom w:val="0"/>
      <w:divBdr>
        <w:top w:val="none" w:sz="0" w:space="0" w:color="auto"/>
        <w:left w:val="none" w:sz="0" w:space="0" w:color="auto"/>
        <w:bottom w:val="none" w:sz="0" w:space="0" w:color="auto"/>
        <w:right w:val="none" w:sz="0" w:space="0" w:color="auto"/>
      </w:divBdr>
    </w:div>
    <w:div w:id="502161004">
      <w:marLeft w:val="640"/>
      <w:marRight w:val="0"/>
      <w:marTop w:val="0"/>
      <w:marBottom w:val="0"/>
      <w:divBdr>
        <w:top w:val="none" w:sz="0" w:space="0" w:color="auto"/>
        <w:left w:val="none" w:sz="0" w:space="0" w:color="auto"/>
        <w:bottom w:val="none" w:sz="0" w:space="0" w:color="auto"/>
        <w:right w:val="none" w:sz="0" w:space="0" w:color="auto"/>
      </w:divBdr>
    </w:div>
    <w:div w:id="502162140">
      <w:marLeft w:val="640"/>
      <w:marRight w:val="0"/>
      <w:marTop w:val="0"/>
      <w:marBottom w:val="0"/>
      <w:divBdr>
        <w:top w:val="none" w:sz="0" w:space="0" w:color="auto"/>
        <w:left w:val="none" w:sz="0" w:space="0" w:color="auto"/>
        <w:bottom w:val="none" w:sz="0" w:space="0" w:color="auto"/>
        <w:right w:val="none" w:sz="0" w:space="0" w:color="auto"/>
      </w:divBdr>
    </w:div>
    <w:div w:id="502205928">
      <w:marLeft w:val="640"/>
      <w:marRight w:val="0"/>
      <w:marTop w:val="0"/>
      <w:marBottom w:val="0"/>
      <w:divBdr>
        <w:top w:val="none" w:sz="0" w:space="0" w:color="auto"/>
        <w:left w:val="none" w:sz="0" w:space="0" w:color="auto"/>
        <w:bottom w:val="none" w:sz="0" w:space="0" w:color="auto"/>
        <w:right w:val="none" w:sz="0" w:space="0" w:color="auto"/>
      </w:divBdr>
    </w:div>
    <w:div w:id="502206520">
      <w:marLeft w:val="640"/>
      <w:marRight w:val="0"/>
      <w:marTop w:val="0"/>
      <w:marBottom w:val="0"/>
      <w:divBdr>
        <w:top w:val="none" w:sz="0" w:space="0" w:color="auto"/>
        <w:left w:val="none" w:sz="0" w:space="0" w:color="auto"/>
        <w:bottom w:val="none" w:sz="0" w:space="0" w:color="auto"/>
        <w:right w:val="none" w:sz="0" w:space="0" w:color="auto"/>
      </w:divBdr>
    </w:div>
    <w:div w:id="502206884">
      <w:marLeft w:val="640"/>
      <w:marRight w:val="0"/>
      <w:marTop w:val="0"/>
      <w:marBottom w:val="0"/>
      <w:divBdr>
        <w:top w:val="none" w:sz="0" w:space="0" w:color="auto"/>
        <w:left w:val="none" w:sz="0" w:space="0" w:color="auto"/>
        <w:bottom w:val="none" w:sz="0" w:space="0" w:color="auto"/>
        <w:right w:val="none" w:sz="0" w:space="0" w:color="auto"/>
      </w:divBdr>
    </w:div>
    <w:div w:id="502207840">
      <w:marLeft w:val="640"/>
      <w:marRight w:val="0"/>
      <w:marTop w:val="0"/>
      <w:marBottom w:val="0"/>
      <w:divBdr>
        <w:top w:val="none" w:sz="0" w:space="0" w:color="auto"/>
        <w:left w:val="none" w:sz="0" w:space="0" w:color="auto"/>
        <w:bottom w:val="none" w:sz="0" w:space="0" w:color="auto"/>
        <w:right w:val="none" w:sz="0" w:space="0" w:color="auto"/>
      </w:divBdr>
    </w:div>
    <w:div w:id="502234842">
      <w:marLeft w:val="640"/>
      <w:marRight w:val="0"/>
      <w:marTop w:val="0"/>
      <w:marBottom w:val="0"/>
      <w:divBdr>
        <w:top w:val="none" w:sz="0" w:space="0" w:color="auto"/>
        <w:left w:val="none" w:sz="0" w:space="0" w:color="auto"/>
        <w:bottom w:val="none" w:sz="0" w:space="0" w:color="auto"/>
        <w:right w:val="none" w:sz="0" w:space="0" w:color="auto"/>
      </w:divBdr>
    </w:div>
    <w:div w:id="502280046">
      <w:marLeft w:val="640"/>
      <w:marRight w:val="0"/>
      <w:marTop w:val="0"/>
      <w:marBottom w:val="0"/>
      <w:divBdr>
        <w:top w:val="none" w:sz="0" w:space="0" w:color="auto"/>
        <w:left w:val="none" w:sz="0" w:space="0" w:color="auto"/>
        <w:bottom w:val="none" w:sz="0" w:space="0" w:color="auto"/>
        <w:right w:val="none" w:sz="0" w:space="0" w:color="auto"/>
      </w:divBdr>
    </w:div>
    <w:div w:id="502356629">
      <w:marLeft w:val="640"/>
      <w:marRight w:val="0"/>
      <w:marTop w:val="0"/>
      <w:marBottom w:val="0"/>
      <w:divBdr>
        <w:top w:val="none" w:sz="0" w:space="0" w:color="auto"/>
        <w:left w:val="none" w:sz="0" w:space="0" w:color="auto"/>
        <w:bottom w:val="none" w:sz="0" w:space="0" w:color="auto"/>
        <w:right w:val="none" w:sz="0" w:space="0" w:color="auto"/>
      </w:divBdr>
    </w:div>
    <w:div w:id="502402528">
      <w:marLeft w:val="640"/>
      <w:marRight w:val="0"/>
      <w:marTop w:val="0"/>
      <w:marBottom w:val="0"/>
      <w:divBdr>
        <w:top w:val="none" w:sz="0" w:space="0" w:color="auto"/>
        <w:left w:val="none" w:sz="0" w:space="0" w:color="auto"/>
        <w:bottom w:val="none" w:sz="0" w:space="0" w:color="auto"/>
        <w:right w:val="none" w:sz="0" w:space="0" w:color="auto"/>
      </w:divBdr>
    </w:div>
    <w:div w:id="502403439">
      <w:marLeft w:val="640"/>
      <w:marRight w:val="0"/>
      <w:marTop w:val="0"/>
      <w:marBottom w:val="0"/>
      <w:divBdr>
        <w:top w:val="none" w:sz="0" w:space="0" w:color="auto"/>
        <w:left w:val="none" w:sz="0" w:space="0" w:color="auto"/>
        <w:bottom w:val="none" w:sz="0" w:space="0" w:color="auto"/>
        <w:right w:val="none" w:sz="0" w:space="0" w:color="auto"/>
      </w:divBdr>
    </w:div>
    <w:div w:id="502476915">
      <w:marLeft w:val="0"/>
      <w:marRight w:val="0"/>
      <w:marTop w:val="0"/>
      <w:marBottom w:val="0"/>
      <w:divBdr>
        <w:top w:val="none" w:sz="0" w:space="0" w:color="auto"/>
        <w:left w:val="none" w:sz="0" w:space="0" w:color="auto"/>
        <w:bottom w:val="none" w:sz="0" w:space="0" w:color="auto"/>
        <w:right w:val="none" w:sz="0" w:space="0" w:color="auto"/>
      </w:divBdr>
    </w:div>
    <w:div w:id="502549917">
      <w:marLeft w:val="640"/>
      <w:marRight w:val="0"/>
      <w:marTop w:val="0"/>
      <w:marBottom w:val="0"/>
      <w:divBdr>
        <w:top w:val="none" w:sz="0" w:space="0" w:color="auto"/>
        <w:left w:val="none" w:sz="0" w:space="0" w:color="auto"/>
        <w:bottom w:val="none" w:sz="0" w:space="0" w:color="auto"/>
        <w:right w:val="none" w:sz="0" w:space="0" w:color="auto"/>
      </w:divBdr>
    </w:div>
    <w:div w:id="502744075">
      <w:marLeft w:val="640"/>
      <w:marRight w:val="0"/>
      <w:marTop w:val="0"/>
      <w:marBottom w:val="0"/>
      <w:divBdr>
        <w:top w:val="none" w:sz="0" w:space="0" w:color="auto"/>
        <w:left w:val="none" w:sz="0" w:space="0" w:color="auto"/>
        <w:bottom w:val="none" w:sz="0" w:space="0" w:color="auto"/>
        <w:right w:val="none" w:sz="0" w:space="0" w:color="auto"/>
      </w:divBdr>
    </w:div>
    <w:div w:id="502822615">
      <w:marLeft w:val="640"/>
      <w:marRight w:val="0"/>
      <w:marTop w:val="0"/>
      <w:marBottom w:val="0"/>
      <w:divBdr>
        <w:top w:val="none" w:sz="0" w:space="0" w:color="auto"/>
        <w:left w:val="none" w:sz="0" w:space="0" w:color="auto"/>
        <w:bottom w:val="none" w:sz="0" w:space="0" w:color="auto"/>
        <w:right w:val="none" w:sz="0" w:space="0" w:color="auto"/>
      </w:divBdr>
    </w:div>
    <w:div w:id="502860081">
      <w:marLeft w:val="640"/>
      <w:marRight w:val="0"/>
      <w:marTop w:val="0"/>
      <w:marBottom w:val="0"/>
      <w:divBdr>
        <w:top w:val="none" w:sz="0" w:space="0" w:color="auto"/>
        <w:left w:val="none" w:sz="0" w:space="0" w:color="auto"/>
        <w:bottom w:val="none" w:sz="0" w:space="0" w:color="auto"/>
        <w:right w:val="none" w:sz="0" w:space="0" w:color="auto"/>
      </w:divBdr>
    </w:div>
    <w:div w:id="502935477">
      <w:marLeft w:val="640"/>
      <w:marRight w:val="0"/>
      <w:marTop w:val="0"/>
      <w:marBottom w:val="0"/>
      <w:divBdr>
        <w:top w:val="none" w:sz="0" w:space="0" w:color="auto"/>
        <w:left w:val="none" w:sz="0" w:space="0" w:color="auto"/>
        <w:bottom w:val="none" w:sz="0" w:space="0" w:color="auto"/>
        <w:right w:val="none" w:sz="0" w:space="0" w:color="auto"/>
      </w:divBdr>
    </w:div>
    <w:div w:id="502935636">
      <w:marLeft w:val="640"/>
      <w:marRight w:val="0"/>
      <w:marTop w:val="0"/>
      <w:marBottom w:val="0"/>
      <w:divBdr>
        <w:top w:val="none" w:sz="0" w:space="0" w:color="auto"/>
        <w:left w:val="none" w:sz="0" w:space="0" w:color="auto"/>
        <w:bottom w:val="none" w:sz="0" w:space="0" w:color="auto"/>
        <w:right w:val="none" w:sz="0" w:space="0" w:color="auto"/>
      </w:divBdr>
    </w:div>
    <w:div w:id="502936772">
      <w:marLeft w:val="640"/>
      <w:marRight w:val="0"/>
      <w:marTop w:val="0"/>
      <w:marBottom w:val="0"/>
      <w:divBdr>
        <w:top w:val="none" w:sz="0" w:space="0" w:color="auto"/>
        <w:left w:val="none" w:sz="0" w:space="0" w:color="auto"/>
        <w:bottom w:val="none" w:sz="0" w:space="0" w:color="auto"/>
        <w:right w:val="none" w:sz="0" w:space="0" w:color="auto"/>
      </w:divBdr>
    </w:div>
    <w:div w:id="503008259">
      <w:marLeft w:val="640"/>
      <w:marRight w:val="0"/>
      <w:marTop w:val="0"/>
      <w:marBottom w:val="0"/>
      <w:divBdr>
        <w:top w:val="none" w:sz="0" w:space="0" w:color="auto"/>
        <w:left w:val="none" w:sz="0" w:space="0" w:color="auto"/>
        <w:bottom w:val="none" w:sz="0" w:space="0" w:color="auto"/>
        <w:right w:val="none" w:sz="0" w:space="0" w:color="auto"/>
      </w:divBdr>
    </w:div>
    <w:div w:id="503009499">
      <w:marLeft w:val="640"/>
      <w:marRight w:val="0"/>
      <w:marTop w:val="0"/>
      <w:marBottom w:val="0"/>
      <w:divBdr>
        <w:top w:val="none" w:sz="0" w:space="0" w:color="auto"/>
        <w:left w:val="none" w:sz="0" w:space="0" w:color="auto"/>
        <w:bottom w:val="none" w:sz="0" w:space="0" w:color="auto"/>
        <w:right w:val="none" w:sz="0" w:space="0" w:color="auto"/>
      </w:divBdr>
    </w:div>
    <w:div w:id="503013126">
      <w:marLeft w:val="640"/>
      <w:marRight w:val="0"/>
      <w:marTop w:val="0"/>
      <w:marBottom w:val="0"/>
      <w:divBdr>
        <w:top w:val="none" w:sz="0" w:space="0" w:color="auto"/>
        <w:left w:val="none" w:sz="0" w:space="0" w:color="auto"/>
        <w:bottom w:val="none" w:sz="0" w:space="0" w:color="auto"/>
        <w:right w:val="none" w:sz="0" w:space="0" w:color="auto"/>
      </w:divBdr>
    </w:div>
    <w:div w:id="503058638">
      <w:marLeft w:val="640"/>
      <w:marRight w:val="0"/>
      <w:marTop w:val="0"/>
      <w:marBottom w:val="0"/>
      <w:divBdr>
        <w:top w:val="none" w:sz="0" w:space="0" w:color="auto"/>
        <w:left w:val="none" w:sz="0" w:space="0" w:color="auto"/>
        <w:bottom w:val="none" w:sz="0" w:space="0" w:color="auto"/>
        <w:right w:val="none" w:sz="0" w:space="0" w:color="auto"/>
      </w:divBdr>
    </w:div>
    <w:div w:id="503131584">
      <w:marLeft w:val="640"/>
      <w:marRight w:val="0"/>
      <w:marTop w:val="0"/>
      <w:marBottom w:val="0"/>
      <w:divBdr>
        <w:top w:val="none" w:sz="0" w:space="0" w:color="auto"/>
        <w:left w:val="none" w:sz="0" w:space="0" w:color="auto"/>
        <w:bottom w:val="none" w:sz="0" w:space="0" w:color="auto"/>
        <w:right w:val="none" w:sz="0" w:space="0" w:color="auto"/>
      </w:divBdr>
    </w:div>
    <w:div w:id="503203985">
      <w:marLeft w:val="640"/>
      <w:marRight w:val="0"/>
      <w:marTop w:val="0"/>
      <w:marBottom w:val="0"/>
      <w:divBdr>
        <w:top w:val="none" w:sz="0" w:space="0" w:color="auto"/>
        <w:left w:val="none" w:sz="0" w:space="0" w:color="auto"/>
        <w:bottom w:val="none" w:sz="0" w:space="0" w:color="auto"/>
        <w:right w:val="none" w:sz="0" w:space="0" w:color="auto"/>
      </w:divBdr>
    </w:div>
    <w:div w:id="503325666">
      <w:marLeft w:val="640"/>
      <w:marRight w:val="0"/>
      <w:marTop w:val="0"/>
      <w:marBottom w:val="0"/>
      <w:divBdr>
        <w:top w:val="none" w:sz="0" w:space="0" w:color="auto"/>
        <w:left w:val="none" w:sz="0" w:space="0" w:color="auto"/>
        <w:bottom w:val="none" w:sz="0" w:space="0" w:color="auto"/>
        <w:right w:val="none" w:sz="0" w:space="0" w:color="auto"/>
      </w:divBdr>
    </w:div>
    <w:div w:id="503328678">
      <w:marLeft w:val="640"/>
      <w:marRight w:val="0"/>
      <w:marTop w:val="0"/>
      <w:marBottom w:val="0"/>
      <w:divBdr>
        <w:top w:val="none" w:sz="0" w:space="0" w:color="auto"/>
        <w:left w:val="none" w:sz="0" w:space="0" w:color="auto"/>
        <w:bottom w:val="none" w:sz="0" w:space="0" w:color="auto"/>
        <w:right w:val="none" w:sz="0" w:space="0" w:color="auto"/>
      </w:divBdr>
    </w:div>
    <w:div w:id="503399284">
      <w:marLeft w:val="640"/>
      <w:marRight w:val="0"/>
      <w:marTop w:val="0"/>
      <w:marBottom w:val="0"/>
      <w:divBdr>
        <w:top w:val="none" w:sz="0" w:space="0" w:color="auto"/>
        <w:left w:val="none" w:sz="0" w:space="0" w:color="auto"/>
        <w:bottom w:val="none" w:sz="0" w:space="0" w:color="auto"/>
        <w:right w:val="none" w:sz="0" w:space="0" w:color="auto"/>
      </w:divBdr>
    </w:div>
    <w:div w:id="503401843">
      <w:marLeft w:val="640"/>
      <w:marRight w:val="0"/>
      <w:marTop w:val="0"/>
      <w:marBottom w:val="0"/>
      <w:divBdr>
        <w:top w:val="none" w:sz="0" w:space="0" w:color="auto"/>
        <w:left w:val="none" w:sz="0" w:space="0" w:color="auto"/>
        <w:bottom w:val="none" w:sz="0" w:space="0" w:color="auto"/>
        <w:right w:val="none" w:sz="0" w:space="0" w:color="auto"/>
      </w:divBdr>
    </w:div>
    <w:div w:id="503469949">
      <w:marLeft w:val="640"/>
      <w:marRight w:val="0"/>
      <w:marTop w:val="0"/>
      <w:marBottom w:val="0"/>
      <w:divBdr>
        <w:top w:val="none" w:sz="0" w:space="0" w:color="auto"/>
        <w:left w:val="none" w:sz="0" w:space="0" w:color="auto"/>
        <w:bottom w:val="none" w:sz="0" w:space="0" w:color="auto"/>
        <w:right w:val="none" w:sz="0" w:space="0" w:color="auto"/>
      </w:divBdr>
    </w:div>
    <w:div w:id="503472367">
      <w:marLeft w:val="640"/>
      <w:marRight w:val="0"/>
      <w:marTop w:val="0"/>
      <w:marBottom w:val="0"/>
      <w:divBdr>
        <w:top w:val="none" w:sz="0" w:space="0" w:color="auto"/>
        <w:left w:val="none" w:sz="0" w:space="0" w:color="auto"/>
        <w:bottom w:val="none" w:sz="0" w:space="0" w:color="auto"/>
        <w:right w:val="none" w:sz="0" w:space="0" w:color="auto"/>
      </w:divBdr>
    </w:div>
    <w:div w:id="503477103">
      <w:marLeft w:val="640"/>
      <w:marRight w:val="0"/>
      <w:marTop w:val="0"/>
      <w:marBottom w:val="0"/>
      <w:divBdr>
        <w:top w:val="none" w:sz="0" w:space="0" w:color="auto"/>
        <w:left w:val="none" w:sz="0" w:space="0" w:color="auto"/>
        <w:bottom w:val="none" w:sz="0" w:space="0" w:color="auto"/>
        <w:right w:val="none" w:sz="0" w:space="0" w:color="auto"/>
      </w:divBdr>
    </w:div>
    <w:div w:id="503519675">
      <w:marLeft w:val="640"/>
      <w:marRight w:val="0"/>
      <w:marTop w:val="0"/>
      <w:marBottom w:val="0"/>
      <w:divBdr>
        <w:top w:val="none" w:sz="0" w:space="0" w:color="auto"/>
        <w:left w:val="none" w:sz="0" w:space="0" w:color="auto"/>
        <w:bottom w:val="none" w:sz="0" w:space="0" w:color="auto"/>
        <w:right w:val="none" w:sz="0" w:space="0" w:color="auto"/>
      </w:divBdr>
    </w:div>
    <w:div w:id="503521203">
      <w:marLeft w:val="640"/>
      <w:marRight w:val="0"/>
      <w:marTop w:val="0"/>
      <w:marBottom w:val="0"/>
      <w:divBdr>
        <w:top w:val="none" w:sz="0" w:space="0" w:color="auto"/>
        <w:left w:val="none" w:sz="0" w:space="0" w:color="auto"/>
        <w:bottom w:val="none" w:sz="0" w:space="0" w:color="auto"/>
        <w:right w:val="none" w:sz="0" w:space="0" w:color="auto"/>
      </w:divBdr>
    </w:div>
    <w:div w:id="503588044">
      <w:marLeft w:val="640"/>
      <w:marRight w:val="0"/>
      <w:marTop w:val="0"/>
      <w:marBottom w:val="0"/>
      <w:divBdr>
        <w:top w:val="none" w:sz="0" w:space="0" w:color="auto"/>
        <w:left w:val="none" w:sz="0" w:space="0" w:color="auto"/>
        <w:bottom w:val="none" w:sz="0" w:space="0" w:color="auto"/>
        <w:right w:val="none" w:sz="0" w:space="0" w:color="auto"/>
      </w:divBdr>
    </w:div>
    <w:div w:id="503595112">
      <w:marLeft w:val="640"/>
      <w:marRight w:val="0"/>
      <w:marTop w:val="0"/>
      <w:marBottom w:val="0"/>
      <w:divBdr>
        <w:top w:val="none" w:sz="0" w:space="0" w:color="auto"/>
        <w:left w:val="none" w:sz="0" w:space="0" w:color="auto"/>
        <w:bottom w:val="none" w:sz="0" w:space="0" w:color="auto"/>
        <w:right w:val="none" w:sz="0" w:space="0" w:color="auto"/>
      </w:divBdr>
    </w:div>
    <w:div w:id="503595127">
      <w:marLeft w:val="640"/>
      <w:marRight w:val="0"/>
      <w:marTop w:val="0"/>
      <w:marBottom w:val="0"/>
      <w:divBdr>
        <w:top w:val="none" w:sz="0" w:space="0" w:color="auto"/>
        <w:left w:val="none" w:sz="0" w:space="0" w:color="auto"/>
        <w:bottom w:val="none" w:sz="0" w:space="0" w:color="auto"/>
        <w:right w:val="none" w:sz="0" w:space="0" w:color="auto"/>
      </w:divBdr>
    </w:div>
    <w:div w:id="503596607">
      <w:marLeft w:val="640"/>
      <w:marRight w:val="0"/>
      <w:marTop w:val="0"/>
      <w:marBottom w:val="0"/>
      <w:divBdr>
        <w:top w:val="none" w:sz="0" w:space="0" w:color="auto"/>
        <w:left w:val="none" w:sz="0" w:space="0" w:color="auto"/>
        <w:bottom w:val="none" w:sz="0" w:space="0" w:color="auto"/>
        <w:right w:val="none" w:sz="0" w:space="0" w:color="auto"/>
      </w:divBdr>
    </w:div>
    <w:div w:id="503711671">
      <w:marLeft w:val="640"/>
      <w:marRight w:val="0"/>
      <w:marTop w:val="0"/>
      <w:marBottom w:val="0"/>
      <w:divBdr>
        <w:top w:val="none" w:sz="0" w:space="0" w:color="auto"/>
        <w:left w:val="none" w:sz="0" w:space="0" w:color="auto"/>
        <w:bottom w:val="none" w:sz="0" w:space="0" w:color="auto"/>
        <w:right w:val="none" w:sz="0" w:space="0" w:color="auto"/>
      </w:divBdr>
    </w:div>
    <w:div w:id="503713732">
      <w:marLeft w:val="640"/>
      <w:marRight w:val="0"/>
      <w:marTop w:val="0"/>
      <w:marBottom w:val="0"/>
      <w:divBdr>
        <w:top w:val="none" w:sz="0" w:space="0" w:color="auto"/>
        <w:left w:val="none" w:sz="0" w:space="0" w:color="auto"/>
        <w:bottom w:val="none" w:sz="0" w:space="0" w:color="auto"/>
        <w:right w:val="none" w:sz="0" w:space="0" w:color="auto"/>
      </w:divBdr>
    </w:div>
    <w:div w:id="503782122">
      <w:marLeft w:val="640"/>
      <w:marRight w:val="0"/>
      <w:marTop w:val="0"/>
      <w:marBottom w:val="0"/>
      <w:divBdr>
        <w:top w:val="none" w:sz="0" w:space="0" w:color="auto"/>
        <w:left w:val="none" w:sz="0" w:space="0" w:color="auto"/>
        <w:bottom w:val="none" w:sz="0" w:space="0" w:color="auto"/>
        <w:right w:val="none" w:sz="0" w:space="0" w:color="auto"/>
      </w:divBdr>
    </w:div>
    <w:div w:id="503787488">
      <w:marLeft w:val="640"/>
      <w:marRight w:val="0"/>
      <w:marTop w:val="0"/>
      <w:marBottom w:val="0"/>
      <w:divBdr>
        <w:top w:val="none" w:sz="0" w:space="0" w:color="auto"/>
        <w:left w:val="none" w:sz="0" w:space="0" w:color="auto"/>
        <w:bottom w:val="none" w:sz="0" w:space="0" w:color="auto"/>
        <w:right w:val="none" w:sz="0" w:space="0" w:color="auto"/>
      </w:divBdr>
    </w:div>
    <w:div w:id="503857884">
      <w:marLeft w:val="640"/>
      <w:marRight w:val="0"/>
      <w:marTop w:val="0"/>
      <w:marBottom w:val="0"/>
      <w:divBdr>
        <w:top w:val="none" w:sz="0" w:space="0" w:color="auto"/>
        <w:left w:val="none" w:sz="0" w:space="0" w:color="auto"/>
        <w:bottom w:val="none" w:sz="0" w:space="0" w:color="auto"/>
        <w:right w:val="none" w:sz="0" w:space="0" w:color="auto"/>
      </w:divBdr>
    </w:div>
    <w:div w:id="503864679">
      <w:marLeft w:val="640"/>
      <w:marRight w:val="0"/>
      <w:marTop w:val="0"/>
      <w:marBottom w:val="0"/>
      <w:divBdr>
        <w:top w:val="none" w:sz="0" w:space="0" w:color="auto"/>
        <w:left w:val="none" w:sz="0" w:space="0" w:color="auto"/>
        <w:bottom w:val="none" w:sz="0" w:space="0" w:color="auto"/>
        <w:right w:val="none" w:sz="0" w:space="0" w:color="auto"/>
      </w:divBdr>
    </w:div>
    <w:div w:id="503907866">
      <w:marLeft w:val="640"/>
      <w:marRight w:val="0"/>
      <w:marTop w:val="0"/>
      <w:marBottom w:val="0"/>
      <w:divBdr>
        <w:top w:val="none" w:sz="0" w:space="0" w:color="auto"/>
        <w:left w:val="none" w:sz="0" w:space="0" w:color="auto"/>
        <w:bottom w:val="none" w:sz="0" w:space="0" w:color="auto"/>
        <w:right w:val="none" w:sz="0" w:space="0" w:color="auto"/>
      </w:divBdr>
    </w:div>
    <w:div w:id="503907885">
      <w:marLeft w:val="640"/>
      <w:marRight w:val="0"/>
      <w:marTop w:val="0"/>
      <w:marBottom w:val="0"/>
      <w:divBdr>
        <w:top w:val="none" w:sz="0" w:space="0" w:color="auto"/>
        <w:left w:val="none" w:sz="0" w:space="0" w:color="auto"/>
        <w:bottom w:val="none" w:sz="0" w:space="0" w:color="auto"/>
        <w:right w:val="none" w:sz="0" w:space="0" w:color="auto"/>
      </w:divBdr>
    </w:div>
    <w:div w:id="503934478">
      <w:marLeft w:val="640"/>
      <w:marRight w:val="0"/>
      <w:marTop w:val="0"/>
      <w:marBottom w:val="0"/>
      <w:divBdr>
        <w:top w:val="none" w:sz="0" w:space="0" w:color="auto"/>
        <w:left w:val="none" w:sz="0" w:space="0" w:color="auto"/>
        <w:bottom w:val="none" w:sz="0" w:space="0" w:color="auto"/>
        <w:right w:val="none" w:sz="0" w:space="0" w:color="auto"/>
      </w:divBdr>
    </w:div>
    <w:div w:id="503938533">
      <w:marLeft w:val="640"/>
      <w:marRight w:val="0"/>
      <w:marTop w:val="0"/>
      <w:marBottom w:val="0"/>
      <w:divBdr>
        <w:top w:val="none" w:sz="0" w:space="0" w:color="auto"/>
        <w:left w:val="none" w:sz="0" w:space="0" w:color="auto"/>
        <w:bottom w:val="none" w:sz="0" w:space="0" w:color="auto"/>
        <w:right w:val="none" w:sz="0" w:space="0" w:color="auto"/>
      </w:divBdr>
    </w:div>
    <w:div w:id="503980917">
      <w:marLeft w:val="640"/>
      <w:marRight w:val="0"/>
      <w:marTop w:val="0"/>
      <w:marBottom w:val="0"/>
      <w:divBdr>
        <w:top w:val="none" w:sz="0" w:space="0" w:color="auto"/>
        <w:left w:val="none" w:sz="0" w:space="0" w:color="auto"/>
        <w:bottom w:val="none" w:sz="0" w:space="0" w:color="auto"/>
        <w:right w:val="none" w:sz="0" w:space="0" w:color="auto"/>
      </w:divBdr>
    </w:div>
    <w:div w:id="504053586">
      <w:marLeft w:val="640"/>
      <w:marRight w:val="0"/>
      <w:marTop w:val="0"/>
      <w:marBottom w:val="0"/>
      <w:divBdr>
        <w:top w:val="none" w:sz="0" w:space="0" w:color="auto"/>
        <w:left w:val="none" w:sz="0" w:space="0" w:color="auto"/>
        <w:bottom w:val="none" w:sz="0" w:space="0" w:color="auto"/>
        <w:right w:val="none" w:sz="0" w:space="0" w:color="auto"/>
      </w:divBdr>
    </w:div>
    <w:div w:id="504057416">
      <w:marLeft w:val="640"/>
      <w:marRight w:val="0"/>
      <w:marTop w:val="0"/>
      <w:marBottom w:val="0"/>
      <w:divBdr>
        <w:top w:val="none" w:sz="0" w:space="0" w:color="auto"/>
        <w:left w:val="none" w:sz="0" w:space="0" w:color="auto"/>
        <w:bottom w:val="none" w:sz="0" w:space="0" w:color="auto"/>
        <w:right w:val="none" w:sz="0" w:space="0" w:color="auto"/>
      </w:divBdr>
    </w:div>
    <w:div w:id="504058441">
      <w:marLeft w:val="640"/>
      <w:marRight w:val="0"/>
      <w:marTop w:val="0"/>
      <w:marBottom w:val="0"/>
      <w:divBdr>
        <w:top w:val="none" w:sz="0" w:space="0" w:color="auto"/>
        <w:left w:val="none" w:sz="0" w:space="0" w:color="auto"/>
        <w:bottom w:val="none" w:sz="0" w:space="0" w:color="auto"/>
        <w:right w:val="none" w:sz="0" w:space="0" w:color="auto"/>
      </w:divBdr>
    </w:div>
    <w:div w:id="504125746">
      <w:marLeft w:val="640"/>
      <w:marRight w:val="0"/>
      <w:marTop w:val="0"/>
      <w:marBottom w:val="0"/>
      <w:divBdr>
        <w:top w:val="none" w:sz="0" w:space="0" w:color="auto"/>
        <w:left w:val="none" w:sz="0" w:space="0" w:color="auto"/>
        <w:bottom w:val="none" w:sz="0" w:space="0" w:color="auto"/>
        <w:right w:val="none" w:sz="0" w:space="0" w:color="auto"/>
      </w:divBdr>
    </w:div>
    <w:div w:id="504126298">
      <w:marLeft w:val="640"/>
      <w:marRight w:val="0"/>
      <w:marTop w:val="0"/>
      <w:marBottom w:val="0"/>
      <w:divBdr>
        <w:top w:val="none" w:sz="0" w:space="0" w:color="auto"/>
        <w:left w:val="none" w:sz="0" w:space="0" w:color="auto"/>
        <w:bottom w:val="none" w:sz="0" w:space="0" w:color="auto"/>
        <w:right w:val="none" w:sz="0" w:space="0" w:color="auto"/>
      </w:divBdr>
    </w:div>
    <w:div w:id="504170801">
      <w:marLeft w:val="640"/>
      <w:marRight w:val="0"/>
      <w:marTop w:val="0"/>
      <w:marBottom w:val="0"/>
      <w:divBdr>
        <w:top w:val="none" w:sz="0" w:space="0" w:color="auto"/>
        <w:left w:val="none" w:sz="0" w:space="0" w:color="auto"/>
        <w:bottom w:val="none" w:sz="0" w:space="0" w:color="auto"/>
        <w:right w:val="none" w:sz="0" w:space="0" w:color="auto"/>
      </w:divBdr>
    </w:div>
    <w:div w:id="504249930">
      <w:marLeft w:val="640"/>
      <w:marRight w:val="0"/>
      <w:marTop w:val="0"/>
      <w:marBottom w:val="0"/>
      <w:divBdr>
        <w:top w:val="none" w:sz="0" w:space="0" w:color="auto"/>
        <w:left w:val="none" w:sz="0" w:space="0" w:color="auto"/>
        <w:bottom w:val="none" w:sz="0" w:space="0" w:color="auto"/>
        <w:right w:val="none" w:sz="0" w:space="0" w:color="auto"/>
      </w:divBdr>
    </w:div>
    <w:div w:id="504365480">
      <w:marLeft w:val="640"/>
      <w:marRight w:val="0"/>
      <w:marTop w:val="0"/>
      <w:marBottom w:val="0"/>
      <w:divBdr>
        <w:top w:val="none" w:sz="0" w:space="0" w:color="auto"/>
        <w:left w:val="none" w:sz="0" w:space="0" w:color="auto"/>
        <w:bottom w:val="none" w:sz="0" w:space="0" w:color="auto"/>
        <w:right w:val="none" w:sz="0" w:space="0" w:color="auto"/>
      </w:divBdr>
    </w:div>
    <w:div w:id="504367856">
      <w:marLeft w:val="640"/>
      <w:marRight w:val="0"/>
      <w:marTop w:val="0"/>
      <w:marBottom w:val="0"/>
      <w:divBdr>
        <w:top w:val="none" w:sz="0" w:space="0" w:color="auto"/>
        <w:left w:val="none" w:sz="0" w:space="0" w:color="auto"/>
        <w:bottom w:val="none" w:sz="0" w:space="0" w:color="auto"/>
        <w:right w:val="none" w:sz="0" w:space="0" w:color="auto"/>
      </w:divBdr>
    </w:div>
    <w:div w:id="504370219">
      <w:marLeft w:val="640"/>
      <w:marRight w:val="0"/>
      <w:marTop w:val="0"/>
      <w:marBottom w:val="0"/>
      <w:divBdr>
        <w:top w:val="none" w:sz="0" w:space="0" w:color="auto"/>
        <w:left w:val="none" w:sz="0" w:space="0" w:color="auto"/>
        <w:bottom w:val="none" w:sz="0" w:space="0" w:color="auto"/>
        <w:right w:val="none" w:sz="0" w:space="0" w:color="auto"/>
      </w:divBdr>
    </w:div>
    <w:div w:id="504393931">
      <w:marLeft w:val="640"/>
      <w:marRight w:val="0"/>
      <w:marTop w:val="0"/>
      <w:marBottom w:val="0"/>
      <w:divBdr>
        <w:top w:val="none" w:sz="0" w:space="0" w:color="auto"/>
        <w:left w:val="none" w:sz="0" w:space="0" w:color="auto"/>
        <w:bottom w:val="none" w:sz="0" w:space="0" w:color="auto"/>
        <w:right w:val="none" w:sz="0" w:space="0" w:color="auto"/>
      </w:divBdr>
    </w:div>
    <w:div w:id="504441132">
      <w:marLeft w:val="640"/>
      <w:marRight w:val="0"/>
      <w:marTop w:val="0"/>
      <w:marBottom w:val="0"/>
      <w:divBdr>
        <w:top w:val="none" w:sz="0" w:space="0" w:color="auto"/>
        <w:left w:val="none" w:sz="0" w:space="0" w:color="auto"/>
        <w:bottom w:val="none" w:sz="0" w:space="0" w:color="auto"/>
        <w:right w:val="none" w:sz="0" w:space="0" w:color="auto"/>
      </w:divBdr>
    </w:div>
    <w:div w:id="504710189">
      <w:marLeft w:val="640"/>
      <w:marRight w:val="0"/>
      <w:marTop w:val="0"/>
      <w:marBottom w:val="0"/>
      <w:divBdr>
        <w:top w:val="none" w:sz="0" w:space="0" w:color="auto"/>
        <w:left w:val="none" w:sz="0" w:space="0" w:color="auto"/>
        <w:bottom w:val="none" w:sz="0" w:space="0" w:color="auto"/>
        <w:right w:val="none" w:sz="0" w:space="0" w:color="auto"/>
      </w:divBdr>
    </w:div>
    <w:div w:id="504713275">
      <w:marLeft w:val="640"/>
      <w:marRight w:val="0"/>
      <w:marTop w:val="0"/>
      <w:marBottom w:val="0"/>
      <w:divBdr>
        <w:top w:val="none" w:sz="0" w:space="0" w:color="auto"/>
        <w:left w:val="none" w:sz="0" w:space="0" w:color="auto"/>
        <w:bottom w:val="none" w:sz="0" w:space="0" w:color="auto"/>
        <w:right w:val="none" w:sz="0" w:space="0" w:color="auto"/>
      </w:divBdr>
    </w:div>
    <w:div w:id="504827962">
      <w:marLeft w:val="640"/>
      <w:marRight w:val="0"/>
      <w:marTop w:val="0"/>
      <w:marBottom w:val="0"/>
      <w:divBdr>
        <w:top w:val="none" w:sz="0" w:space="0" w:color="auto"/>
        <w:left w:val="none" w:sz="0" w:space="0" w:color="auto"/>
        <w:bottom w:val="none" w:sz="0" w:space="0" w:color="auto"/>
        <w:right w:val="none" w:sz="0" w:space="0" w:color="auto"/>
      </w:divBdr>
    </w:div>
    <w:div w:id="504974875">
      <w:marLeft w:val="640"/>
      <w:marRight w:val="0"/>
      <w:marTop w:val="0"/>
      <w:marBottom w:val="0"/>
      <w:divBdr>
        <w:top w:val="none" w:sz="0" w:space="0" w:color="auto"/>
        <w:left w:val="none" w:sz="0" w:space="0" w:color="auto"/>
        <w:bottom w:val="none" w:sz="0" w:space="0" w:color="auto"/>
        <w:right w:val="none" w:sz="0" w:space="0" w:color="auto"/>
      </w:divBdr>
    </w:div>
    <w:div w:id="504976949">
      <w:marLeft w:val="640"/>
      <w:marRight w:val="0"/>
      <w:marTop w:val="0"/>
      <w:marBottom w:val="0"/>
      <w:divBdr>
        <w:top w:val="none" w:sz="0" w:space="0" w:color="auto"/>
        <w:left w:val="none" w:sz="0" w:space="0" w:color="auto"/>
        <w:bottom w:val="none" w:sz="0" w:space="0" w:color="auto"/>
        <w:right w:val="none" w:sz="0" w:space="0" w:color="auto"/>
      </w:divBdr>
    </w:div>
    <w:div w:id="504977641">
      <w:marLeft w:val="640"/>
      <w:marRight w:val="0"/>
      <w:marTop w:val="0"/>
      <w:marBottom w:val="0"/>
      <w:divBdr>
        <w:top w:val="none" w:sz="0" w:space="0" w:color="auto"/>
        <w:left w:val="none" w:sz="0" w:space="0" w:color="auto"/>
        <w:bottom w:val="none" w:sz="0" w:space="0" w:color="auto"/>
        <w:right w:val="none" w:sz="0" w:space="0" w:color="auto"/>
      </w:divBdr>
    </w:div>
    <w:div w:id="504977960">
      <w:marLeft w:val="640"/>
      <w:marRight w:val="0"/>
      <w:marTop w:val="0"/>
      <w:marBottom w:val="0"/>
      <w:divBdr>
        <w:top w:val="none" w:sz="0" w:space="0" w:color="auto"/>
        <w:left w:val="none" w:sz="0" w:space="0" w:color="auto"/>
        <w:bottom w:val="none" w:sz="0" w:space="0" w:color="auto"/>
        <w:right w:val="none" w:sz="0" w:space="0" w:color="auto"/>
      </w:divBdr>
    </w:div>
    <w:div w:id="504979790">
      <w:marLeft w:val="640"/>
      <w:marRight w:val="0"/>
      <w:marTop w:val="0"/>
      <w:marBottom w:val="0"/>
      <w:divBdr>
        <w:top w:val="none" w:sz="0" w:space="0" w:color="auto"/>
        <w:left w:val="none" w:sz="0" w:space="0" w:color="auto"/>
        <w:bottom w:val="none" w:sz="0" w:space="0" w:color="auto"/>
        <w:right w:val="none" w:sz="0" w:space="0" w:color="auto"/>
      </w:divBdr>
    </w:div>
    <w:div w:id="505024968">
      <w:marLeft w:val="640"/>
      <w:marRight w:val="0"/>
      <w:marTop w:val="0"/>
      <w:marBottom w:val="0"/>
      <w:divBdr>
        <w:top w:val="none" w:sz="0" w:space="0" w:color="auto"/>
        <w:left w:val="none" w:sz="0" w:space="0" w:color="auto"/>
        <w:bottom w:val="none" w:sz="0" w:space="0" w:color="auto"/>
        <w:right w:val="none" w:sz="0" w:space="0" w:color="auto"/>
      </w:divBdr>
    </w:div>
    <w:div w:id="505025897">
      <w:marLeft w:val="640"/>
      <w:marRight w:val="0"/>
      <w:marTop w:val="0"/>
      <w:marBottom w:val="0"/>
      <w:divBdr>
        <w:top w:val="none" w:sz="0" w:space="0" w:color="auto"/>
        <w:left w:val="none" w:sz="0" w:space="0" w:color="auto"/>
        <w:bottom w:val="none" w:sz="0" w:space="0" w:color="auto"/>
        <w:right w:val="none" w:sz="0" w:space="0" w:color="auto"/>
      </w:divBdr>
    </w:div>
    <w:div w:id="505091831">
      <w:marLeft w:val="640"/>
      <w:marRight w:val="0"/>
      <w:marTop w:val="0"/>
      <w:marBottom w:val="0"/>
      <w:divBdr>
        <w:top w:val="none" w:sz="0" w:space="0" w:color="auto"/>
        <w:left w:val="none" w:sz="0" w:space="0" w:color="auto"/>
        <w:bottom w:val="none" w:sz="0" w:space="0" w:color="auto"/>
        <w:right w:val="none" w:sz="0" w:space="0" w:color="auto"/>
      </w:divBdr>
    </w:div>
    <w:div w:id="505097206">
      <w:marLeft w:val="640"/>
      <w:marRight w:val="0"/>
      <w:marTop w:val="0"/>
      <w:marBottom w:val="0"/>
      <w:divBdr>
        <w:top w:val="none" w:sz="0" w:space="0" w:color="auto"/>
        <w:left w:val="none" w:sz="0" w:space="0" w:color="auto"/>
        <w:bottom w:val="none" w:sz="0" w:space="0" w:color="auto"/>
        <w:right w:val="none" w:sz="0" w:space="0" w:color="auto"/>
      </w:divBdr>
    </w:div>
    <w:div w:id="505098255">
      <w:marLeft w:val="640"/>
      <w:marRight w:val="0"/>
      <w:marTop w:val="0"/>
      <w:marBottom w:val="0"/>
      <w:divBdr>
        <w:top w:val="none" w:sz="0" w:space="0" w:color="auto"/>
        <w:left w:val="none" w:sz="0" w:space="0" w:color="auto"/>
        <w:bottom w:val="none" w:sz="0" w:space="0" w:color="auto"/>
        <w:right w:val="none" w:sz="0" w:space="0" w:color="auto"/>
      </w:divBdr>
    </w:div>
    <w:div w:id="505169754">
      <w:marLeft w:val="640"/>
      <w:marRight w:val="0"/>
      <w:marTop w:val="0"/>
      <w:marBottom w:val="0"/>
      <w:divBdr>
        <w:top w:val="none" w:sz="0" w:space="0" w:color="auto"/>
        <w:left w:val="none" w:sz="0" w:space="0" w:color="auto"/>
        <w:bottom w:val="none" w:sz="0" w:space="0" w:color="auto"/>
        <w:right w:val="none" w:sz="0" w:space="0" w:color="auto"/>
      </w:divBdr>
    </w:div>
    <w:div w:id="505248846">
      <w:marLeft w:val="640"/>
      <w:marRight w:val="0"/>
      <w:marTop w:val="0"/>
      <w:marBottom w:val="0"/>
      <w:divBdr>
        <w:top w:val="none" w:sz="0" w:space="0" w:color="auto"/>
        <w:left w:val="none" w:sz="0" w:space="0" w:color="auto"/>
        <w:bottom w:val="none" w:sz="0" w:space="0" w:color="auto"/>
        <w:right w:val="none" w:sz="0" w:space="0" w:color="auto"/>
      </w:divBdr>
    </w:div>
    <w:div w:id="505249593">
      <w:marLeft w:val="640"/>
      <w:marRight w:val="0"/>
      <w:marTop w:val="0"/>
      <w:marBottom w:val="0"/>
      <w:divBdr>
        <w:top w:val="none" w:sz="0" w:space="0" w:color="auto"/>
        <w:left w:val="none" w:sz="0" w:space="0" w:color="auto"/>
        <w:bottom w:val="none" w:sz="0" w:space="0" w:color="auto"/>
        <w:right w:val="none" w:sz="0" w:space="0" w:color="auto"/>
      </w:divBdr>
    </w:div>
    <w:div w:id="505363091">
      <w:marLeft w:val="640"/>
      <w:marRight w:val="0"/>
      <w:marTop w:val="0"/>
      <w:marBottom w:val="0"/>
      <w:divBdr>
        <w:top w:val="none" w:sz="0" w:space="0" w:color="auto"/>
        <w:left w:val="none" w:sz="0" w:space="0" w:color="auto"/>
        <w:bottom w:val="none" w:sz="0" w:space="0" w:color="auto"/>
        <w:right w:val="none" w:sz="0" w:space="0" w:color="auto"/>
      </w:divBdr>
    </w:div>
    <w:div w:id="505437661">
      <w:marLeft w:val="640"/>
      <w:marRight w:val="0"/>
      <w:marTop w:val="0"/>
      <w:marBottom w:val="0"/>
      <w:divBdr>
        <w:top w:val="none" w:sz="0" w:space="0" w:color="auto"/>
        <w:left w:val="none" w:sz="0" w:space="0" w:color="auto"/>
        <w:bottom w:val="none" w:sz="0" w:space="0" w:color="auto"/>
        <w:right w:val="none" w:sz="0" w:space="0" w:color="auto"/>
      </w:divBdr>
    </w:div>
    <w:div w:id="505439349">
      <w:marLeft w:val="640"/>
      <w:marRight w:val="0"/>
      <w:marTop w:val="0"/>
      <w:marBottom w:val="0"/>
      <w:divBdr>
        <w:top w:val="none" w:sz="0" w:space="0" w:color="auto"/>
        <w:left w:val="none" w:sz="0" w:space="0" w:color="auto"/>
        <w:bottom w:val="none" w:sz="0" w:space="0" w:color="auto"/>
        <w:right w:val="none" w:sz="0" w:space="0" w:color="auto"/>
      </w:divBdr>
    </w:div>
    <w:div w:id="505555720">
      <w:marLeft w:val="640"/>
      <w:marRight w:val="0"/>
      <w:marTop w:val="0"/>
      <w:marBottom w:val="0"/>
      <w:divBdr>
        <w:top w:val="none" w:sz="0" w:space="0" w:color="auto"/>
        <w:left w:val="none" w:sz="0" w:space="0" w:color="auto"/>
        <w:bottom w:val="none" w:sz="0" w:space="0" w:color="auto"/>
        <w:right w:val="none" w:sz="0" w:space="0" w:color="auto"/>
      </w:divBdr>
    </w:div>
    <w:div w:id="505558551">
      <w:marLeft w:val="640"/>
      <w:marRight w:val="0"/>
      <w:marTop w:val="0"/>
      <w:marBottom w:val="0"/>
      <w:divBdr>
        <w:top w:val="none" w:sz="0" w:space="0" w:color="auto"/>
        <w:left w:val="none" w:sz="0" w:space="0" w:color="auto"/>
        <w:bottom w:val="none" w:sz="0" w:space="0" w:color="auto"/>
        <w:right w:val="none" w:sz="0" w:space="0" w:color="auto"/>
      </w:divBdr>
    </w:div>
    <w:div w:id="505560799">
      <w:marLeft w:val="640"/>
      <w:marRight w:val="0"/>
      <w:marTop w:val="0"/>
      <w:marBottom w:val="0"/>
      <w:divBdr>
        <w:top w:val="none" w:sz="0" w:space="0" w:color="auto"/>
        <w:left w:val="none" w:sz="0" w:space="0" w:color="auto"/>
        <w:bottom w:val="none" w:sz="0" w:space="0" w:color="auto"/>
        <w:right w:val="none" w:sz="0" w:space="0" w:color="auto"/>
      </w:divBdr>
    </w:div>
    <w:div w:id="505635849">
      <w:marLeft w:val="640"/>
      <w:marRight w:val="0"/>
      <w:marTop w:val="0"/>
      <w:marBottom w:val="0"/>
      <w:divBdr>
        <w:top w:val="none" w:sz="0" w:space="0" w:color="auto"/>
        <w:left w:val="none" w:sz="0" w:space="0" w:color="auto"/>
        <w:bottom w:val="none" w:sz="0" w:space="0" w:color="auto"/>
        <w:right w:val="none" w:sz="0" w:space="0" w:color="auto"/>
      </w:divBdr>
    </w:div>
    <w:div w:id="505708211">
      <w:marLeft w:val="640"/>
      <w:marRight w:val="0"/>
      <w:marTop w:val="0"/>
      <w:marBottom w:val="0"/>
      <w:divBdr>
        <w:top w:val="none" w:sz="0" w:space="0" w:color="auto"/>
        <w:left w:val="none" w:sz="0" w:space="0" w:color="auto"/>
        <w:bottom w:val="none" w:sz="0" w:space="0" w:color="auto"/>
        <w:right w:val="none" w:sz="0" w:space="0" w:color="auto"/>
      </w:divBdr>
    </w:div>
    <w:div w:id="505823520">
      <w:marLeft w:val="640"/>
      <w:marRight w:val="0"/>
      <w:marTop w:val="0"/>
      <w:marBottom w:val="0"/>
      <w:divBdr>
        <w:top w:val="none" w:sz="0" w:space="0" w:color="auto"/>
        <w:left w:val="none" w:sz="0" w:space="0" w:color="auto"/>
        <w:bottom w:val="none" w:sz="0" w:space="0" w:color="auto"/>
        <w:right w:val="none" w:sz="0" w:space="0" w:color="auto"/>
      </w:divBdr>
    </w:div>
    <w:div w:id="505824698">
      <w:marLeft w:val="640"/>
      <w:marRight w:val="0"/>
      <w:marTop w:val="0"/>
      <w:marBottom w:val="0"/>
      <w:divBdr>
        <w:top w:val="none" w:sz="0" w:space="0" w:color="auto"/>
        <w:left w:val="none" w:sz="0" w:space="0" w:color="auto"/>
        <w:bottom w:val="none" w:sz="0" w:space="0" w:color="auto"/>
        <w:right w:val="none" w:sz="0" w:space="0" w:color="auto"/>
      </w:divBdr>
    </w:div>
    <w:div w:id="505826148">
      <w:marLeft w:val="640"/>
      <w:marRight w:val="0"/>
      <w:marTop w:val="0"/>
      <w:marBottom w:val="0"/>
      <w:divBdr>
        <w:top w:val="none" w:sz="0" w:space="0" w:color="auto"/>
        <w:left w:val="none" w:sz="0" w:space="0" w:color="auto"/>
        <w:bottom w:val="none" w:sz="0" w:space="0" w:color="auto"/>
        <w:right w:val="none" w:sz="0" w:space="0" w:color="auto"/>
      </w:divBdr>
    </w:div>
    <w:div w:id="505827676">
      <w:marLeft w:val="640"/>
      <w:marRight w:val="0"/>
      <w:marTop w:val="0"/>
      <w:marBottom w:val="0"/>
      <w:divBdr>
        <w:top w:val="none" w:sz="0" w:space="0" w:color="auto"/>
        <w:left w:val="none" w:sz="0" w:space="0" w:color="auto"/>
        <w:bottom w:val="none" w:sz="0" w:space="0" w:color="auto"/>
        <w:right w:val="none" w:sz="0" w:space="0" w:color="auto"/>
      </w:divBdr>
    </w:div>
    <w:div w:id="505830780">
      <w:marLeft w:val="640"/>
      <w:marRight w:val="0"/>
      <w:marTop w:val="0"/>
      <w:marBottom w:val="0"/>
      <w:divBdr>
        <w:top w:val="none" w:sz="0" w:space="0" w:color="auto"/>
        <w:left w:val="none" w:sz="0" w:space="0" w:color="auto"/>
        <w:bottom w:val="none" w:sz="0" w:space="0" w:color="auto"/>
        <w:right w:val="none" w:sz="0" w:space="0" w:color="auto"/>
      </w:divBdr>
    </w:div>
    <w:div w:id="505831423">
      <w:marLeft w:val="640"/>
      <w:marRight w:val="0"/>
      <w:marTop w:val="0"/>
      <w:marBottom w:val="0"/>
      <w:divBdr>
        <w:top w:val="none" w:sz="0" w:space="0" w:color="auto"/>
        <w:left w:val="none" w:sz="0" w:space="0" w:color="auto"/>
        <w:bottom w:val="none" w:sz="0" w:space="0" w:color="auto"/>
        <w:right w:val="none" w:sz="0" w:space="0" w:color="auto"/>
      </w:divBdr>
    </w:div>
    <w:div w:id="505899144">
      <w:marLeft w:val="640"/>
      <w:marRight w:val="0"/>
      <w:marTop w:val="0"/>
      <w:marBottom w:val="0"/>
      <w:divBdr>
        <w:top w:val="none" w:sz="0" w:space="0" w:color="auto"/>
        <w:left w:val="none" w:sz="0" w:space="0" w:color="auto"/>
        <w:bottom w:val="none" w:sz="0" w:space="0" w:color="auto"/>
        <w:right w:val="none" w:sz="0" w:space="0" w:color="auto"/>
      </w:divBdr>
    </w:div>
    <w:div w:id="505940592">
      <w:marLeft w:val="0"/>
      <w:marRight w:val="0"/>
      <w:marTop w:val="0"/>
      <w:marBottom w:val="0"/>
      <w:divBdr>
        <w:top w:val="none" w:sz="0" w:space="0" w:color="auto"/>
        <w:left w:val="none" w:sz="0" w:space="0" w:color="auto"/>
        <w:bottom w:val="none" w:sz="0" w:space="0" w:color="auto"/>
        <w:right w:val="none" w:sz="0" w:space="0" w:color="auto"/>
      </w:divBdr>
    </w:div>
    <w:div w:id="505942002">
      <w:marLeft w:val="640"/>
      <w:marRight w:val="0"/>
      <w:marTop w:val="0"/>
      <w:marBottom w:val="0"/>
      <w:divBdr>
        <w:top w:val="none" w:sz="0" w:space="0" w:color="auto"/>
        <w:left w:val="none" w:sz="0" w:space="0" w:color="auto"/>
        <w:bottom w:val="none" w:sz="0" w:space="0" w:color="auto"/>
        <w:right w:val="none" w:sz="0" w:space="0" w:color="auto"/>
      </w:divBdr>
    </w:div>
    <w:div w:id="506018865">
      <w:marLeft w:val="640"/>
      <w:marRight w:val="0"/>
      <w:marTop w:val="0"/>
      <w:marBottom w:val="0"/>
      <w:divBdr>
        <w:top w:val="none" w:sz="0" w:space="0" w:color="auto"/>
        <w:left w:val="none" w:sz="0" w:space="0" w:color="auto"/>
        <w:bottom w:val="none" w:sz="0" w:space="0" w:color="auto"/>
        <w:right w:val="none" w:sz="0" w:space="0" w:color="auto"/>
      </w:divBdr>
    </w:div>
    <w:div w:id="506023402">
      <w:marLeft w:val="640"/>
      <w:marRight w:val="0"/>
      <w:marTop w:val="0"/>
      <w:marBottom w:val="0"/>
      <w:divBdr>
        <w:top w:val="none" w:sz="0" w:space="0" w:color="auto"/>
        <w:left w:val="none" w:sz="0" w:space="0" w:color="auto"/>
        <w:bottom w:val="none" w:sz="0" w:space="0" w:color="auto"/>
        <w:right w:val="none" w:sz="0" w:space="0" w:color="auto"/>
      </w:divBdr>
    </w:div>
    <w:div w:id="506098872">
      <w:marLeft w:val="640"/>
      <w:marRight w:val="0"/>
      <w:marTop w:val="0"/>
      <w:marBottom w:val="0"/>
      <w:divBdr>
        <w:top w:val="none" w:sz="0" w:space="0" w:color="auto"/>
        <w:left w:val="none" w:sz="0" w:space="0" w:color="auto"/>
        <w:bottom w:val="none" w:sz="0" w:space="0" w:color="auto"/>
        <w:right w:val="none" w:sz="0" w:space="0" w:color="auto"/>
      </w:divBdr>
    </w:div>
    <w:div w:id="506138692">
      <w:marLeft w:val="640"/>
      <w:marRight w:val="0"/>
      <w:marTop w:val="0"/>
      <w:marBottom w:val="0"/>
      <w:divBdr>
        <w:top w:val="none" w:sz="0" w:space="0" w:color="auto"/>
        <w:left w:val="none" w:sz="0" w:space="0" w:color="auto"/>
        <w:bottom w:val="none" w:sz="0" w:space="0" w:color="auto"/>
        <w:right w:val="none" w:sz="0" w:space="0" w:color="auto"/>
      </w:divBdr>
    </w:div>
    <w:div w:id="506142487">
      <w:marLeft w:val="0"/>
      <w:marRight w:val="0"/>
      <w:marTop w:val="0"/>
      <w:marBottom w:val="0"/>
      <w:divBdr>
        <w:top w:val="none" w:sz="0" w:space="0" w:color="auto"/>
        <w:left w:val="none" w:sz="0" w:space="0" w:color="auto"/>
        <w:bottom w:val="none" w:sz="0" w:space="0" w:color="auto"/>
        <w:right w:val="none" w:sz="0" w:space="0" w:color="auto"/>
      </w:divBdr>
    </w:div>
    <w:div w:id="506208961">
      <w:marLeft w:val="640"/>
      <w:marRight w:val="0"/>
      <w:marTop w:val="0"/>
      <w:marBottom w:val="0"/>
      <w:divBdr>
        <w:top w:val="none" w:sz="0" w:space="0" w:color="auto"/>
        <w:left w:val="none" w:sz="0" w:space="0" w:color="auto"/>
        <w:bottom w:val="none" w:sz="0" w:space="0" w:color="auto"/>
        <w:right w:val="none" w:sz="0" w:space="0" w:color="auto"/>
      </w:divBdr>
    </w:div>
    <w:div w:id="506211742">
      <w:marLeft w:val="640"/>
      <w:marRight w:val="0"/>
      <w:marTop w:val="0"/>
      <w:marBottom w:val="0"/>
      <w:divBdr>
        <w:top w:val="none" w:sz="0" w:space="0" w:color="auto"/>
        <w:left w:val="none" w:sz="0" w:space="0" w:color="auto"/>
        <w:bottom w:val="none" w:sz="0" w:space="0" w:color="auto"/>
        <w:right w:val="none" w:sz="0" w:space="0" w:color="auto"/>
      </w:divBdr>
    </w:div>
    <w:div w:id="506213276">
      <w:marLeft w:val="640"/>
      <w:marRight w:val="0"/>
      <w:marTop w:val="0"/>
      <w:marBottom w:val="0"/>
      <w:divBdr>
        <w:top w:val="none" w:sz="0" w:space="0" w:color="auto"/>
        <w:left w:val="none" w:sz="0" w:space="0" w:color="auto"/>
        <w:bottom w:val="none" w:sz="0" w:space="0" w:color="auto"/>
        <w:right w:val="none" w:sz="0" w:space="0" w:color="auto"/>
      </w:divBdr>
    </w:div>
    <w:div w:id="506215110">
      <w:marLeft w:val="640"/>
      <w:marRight w:val="0"/>
      <w:marTop w:val="0"/>
      <w:marBottom w:val="0"/>
      <w:divBdr>
        <w:top w:val="none" w:sz="0" w:space="0" w:color="auto"/>
        <w:left w:val="none" w:sz="0" w:space="0" w:color="auto"/>
        <w:bottom w:val="none" w:sz="0" w:space="0" w:color="auto"/>
        <w:right w:val="none" w:sz="0" w:space="0" w:color="auto"/>
      </w:divBdr>
    </w:div>
    <w:div w:id="506217935">
      <w:marLeft w:val="640"/>
      <w:marRight w:val="0"/>
      <w:marTop w:val="0"/>
      <w:marBottom w:val="0"/>
      <w:divBdr>
        <w:top w:val="none" w:sz="0" w:space="0" w:color="auto"/>
        <w:left w:val="none" w:sz="0" w:space="0" w:color="auto"/>
        <w:bottom w:val="none" w:sz="0" w:space="0" w:color="auto"/>
        <w:right w:val="none" w:sz="0" w:space="0" w:color="auto"/>
      </w:divBdr>
    </w:div>
    <w:div w:id="506290789">
      <w:marLeft w:val="640"/>
      <w:marRight w:val="0"/>
      <w:marTop w:val="0"/>
      <w:marBottom w:val="0"/>
      <w:divBdr>
        <w:top w:val="none" w:sz="0" w:space="0" w:color="auto"/>
        <w:left w:val="none" w:sz="0" w:space="0" w:color="auto"/>
        <w:bottom w:val="none" w:sz="0" w:space="0" w:color="auto"/>
        <w:right w:val="none" w:sz="0" w:space="0" w:color="auto"/>
      </w:divBdr>
    </w:div>
    <w:div w:id="506293690">
      <w:marLeft w:val="640"/>
      <w:marRight w:val="0"/>
      <w:marTop w:val="0"/>
      <w:marBottom w:val="0"/>
      <w:divBdr>
        <w:top w:val="none" w:sz="0" w:space="0" w:color="auto"/>
        <w:left w:val="none" w:sz="0" w:space="0" w:color="auto"/>
        <w:bottom w:val="none" w:sz="0" w:space="0" w:color="auto"/>
        <w:right w:val="none" w:sz="0" w:space="0" w:color="auto"/>
      </w:divBdr>
    </w:div>
    <w:div w:id="506332172">
      <w:marLeft w:val="640"/>
      <w:marRight w:val="0"/>
      <w:marTop w:val="0"/>
      <w:marBottom w:val="0"/>
      <w:divBdr>
        <w:top w:val="none" w:sz="0" w:space="0" w:color="auto"/>
        <w:left w:val="none" w:sz="0" w:space="0" w:color="auto"/>
        <w:bottom w:val="none" w:sz="0" w:space="0" w:color="auto"/>
        <w:right w:val="none" w:sz="0" w:space="0" w:color="auto"/>
      </w:divBdr>
    </w:div>
    <w:div w:id="506363843">
      <w:marLeft w:val="640"/>
      <w:marRight w:val="0"/>
      <w:marTop w:val="0"/>
      <w:marBottom w:val="0"/>
      <w:divBdr>
        <w:top w:val="none" w:sz="0" w:space="0" w:color="auto"/>
        <w:left w:val="none" w:sz="0" w:space="0" w:color="auto"/>
        <w:bottom w:val="none" w:sz="0" w:space="0" w:color="auto"/>
        <w:right w:val="none" w:sz="0" w:space="0" w:color="auto"/>
      </w:divBdr>
    </w:div>
    <w:div w:id="506403191">
      <w:marLeft w:val="640"/>
      <w:marRight w:val="0"/>
      <w:marTop w:val="0"/>
      <w:marBottom w:val="0"/>
      <w:divBdr>
        <w:top w:val="none" w:sz="0" w:space="0" w:color="auto"/>
        <w:left w:val="none" w:sz="0" w:space="0" w:color="auto"/>
        <w:bottom w:val="none" w:sz="0" w:space="0" w:color="auto"/>
        <w:right w:val="none" w:sz="0" w:space="0" w:color="auto"/>
      </w:divBdr>
    </w:div>
    <w:div w:id="506403631">
      <w:marLeft w:val="640"/>
      <w:marRight w:val="0"/>
      <w:marTop w:val="0"/>
      <w:marBottom w:val="0"/>
      <w:divBdr>
        <w:top w:val="none" w:sz="0" w:space="0" w:color="auto"/>
        <w:left w:val="none" w:sz="0" w:space="0" w:color="auto"/>
        <w:bottom w:val="none" w:sz="0" w:space="0" w:color="auto"/>
        <w:right w:val="none" w:sz="0" w:space="0" w:color="auto"/>
      </w:divBdr>
    </w:div>
    <w:div w:id="506408039">
      <w:marLeft w:val="640"/>
      <w:marRight w:val="0"/>
      <w:marTop w:val="0"/>
      <w:marBottom w:val="0"/>
      <w:divBdr>
        <w:top w:val="none" w:sz="0" w:space="0" w:color="auto"/>
        <w:left w:val="none" w:sz="0" w:space="0" w:color="auto"/>
        <w:bottom w:val="none" w:sz="0" w:space="0" w:color="auto"/>
        <w:right w:val="none" w:sz="0" w:space="0" w:color="auto"/>
      </w:divBdr>
    </w:div>
    <w:div w:id="506410294">
      <w:marLeft w:val="640"/>
      <w:marRight w:val="0"/>
      <w:marTop w:val="0"/>
      <w:marBottom w:val="0"/>
      <w:divBdr>
        <w:top w:val="none" w:sz="0" w:space="0" w:color="auto"/>
        <w:left w:val="none" w:sz="0" w:space="0" w:color="auto"/>
        <w:bottom w:val="none" w:sz="0" w:space="0" w:color="auto"/>
        <w:right w:val="none" w:sz="0" w:space="0" w:color="auto"/>
      </w:divBdr>
    </w:div>
    <w:div w:id="506411731">
      <w:marLeft w:val="0"/>
      <w:marRight w:val="0"/>
      <w:marTop w:val="0"/>
      <w:marBottom w:val="0"/>
      <w:divBdr>
        <w:top w:val="none" w:sz="0" w:space="0" w:color="auto"/>
        <w:left w:val="none" w:sz="0" w:space="0" w:color="auto"/>
        <w:bottom w:val="none" w:sz="0" w:space="0" w:color="auto"/>
        <w:right w:val="none" w:sz="0" w:space="0" w:color="auto"/>
      </w:divBdr>
    </w:div>
    <w:div w:id="506482100">
      <w:marLeft w:val="640"/>
      <w:marRight w:val="0"/>
      <w:marTop w:val="0"/>
      <w:marBottom w:val="0"/>
      <w:divBdr>
        <w:top w:val="none" w:sz="0" w:space="0" w:color="auto"/>
        <w:left w:val="none" w:sz="0" w:space="0" w:color="auto"/>
        <w:bottom w:val="none" w:sz="0" w:space="0" w:color="auto"/>
        <w:right w:val="none" w:sz="0" w:space="0" w:color="auto"/>
      </w:divBdr>
    </w:div>
    <w:div w:id="506556929">
      <w:marLeft w:val="640"/>
      <w:marRight w:val="0"/>
      <w:marTop w:val="0"/>
      <w:marBottom w:val="0"/>
      <w:divBdr>
        <w:top w:val="none" w:sz="0" w:space="0" w:color="auto"/>
        <w:left w:val="none" w:sz="0" w:space="0" w:color="auto"/>
        <w:bottom w:val="none" w:sz="0" w:space="0" w:color="auto"/>
        <w:right w:val="none" w:sz="0" w:space="0" w:color="auto"/>
      </w:divBdr>
    </w:div>
    <w:div w:id="506598414">
      <w:marLeft w:val="640"/>
      <w:marRight w:val="0"/>
      <w:marTop w:val="0"/>
      <w:marBottom w:val="0"/>
      <w:divBdr>
        <w:top w:val="none" w:sz="0" w:space="0" w:color="auto"/>
        <w:left w:val="none" w:sz="0" w:space="0" w:color="auto"/>
        <w:bottom w:val="none" w:sz="0" w:space="0" w:color="auto"/>
        <w:right w:val="none" w:sz="0" w:space="0" w:color="auto"/>
      </w:divBdr>
    </w:div>
    <w:div w:id="506674151">
      <w:marLeft w:val="640"/>
      <w:marRight w:val="0"/>
      <w:marTop w:val="0"/>
      <w:marBottom w:val="0"/>
      <w:divBdr>
        <w:top w:val="none" w:sz="0" w:space="0" w:color="auto"/>
        <w:left w:val="none" w:sz="0" w:space="0" w:color="auto"/>
        <w:bottom w:val="none" w:sz="0" w:space="0" w:color="auto"/>
        <w:right w:val="none" w:sz="0" w:space="0" w:color="auto"/>
      </w:divBdr>
    </w:div>
    <w:div w:id="506749610">
      <w:marLeft w:val="640"/>
      <w:marRight w:val="0"/>
      <w:marTop w:val="0"/>
      <w:marBottom w:val="0"/>
      <w:divBdr>
        <w:top w:val="none" w:sz="0" w:space="0" w:color="auto"/>
        <w:left w:val="none" w:sz="0" w:space="0" w:color="auto"/>
        <w:bottom w:val="none" w:sz="0" w:space="0" w:color="auto"/>
        <w:right w:val="none" w:sz="0" w:space="0" w:color="auto"/>
      </w:divBdr>
    </w:div>
    <w:div w:id="506750436">
      <w:marLeft w:val="640"/>
      <w:marRight w:val="0"/>
      <w:marTop w:val="0"/>
      <w:marBottom w:val="0"/>
      <w:divBdr>
        <w:top w:val="none" w:sz="0" w:space="0" w:color="auto"/>
        <w:left w:val="none" w:sz="0" w:space="0" w:color="auto"/>
        <w:bottom w:val="none" w:sz="0" w:space="0" w:color="auto"/>
        <w:right w:val="none" w:sz="0" w:space="0" w:color="auto"/>
      </w:divBdr>
    </w:div>
    <w:div w:id="506795703">
      <w:marLeft w:val="640"/>
      <w:marRight w:val="0"/>
      <w:marTop w:val="0"/>
      <w:marBottom w:val="0"/>
      <w:divBdr>
        <w:top w:val="none" w:sz="0" w:space="0" w:color="auto"/>
        <w:left w:val="none" w:sz="0" w:space="0" w:color="auto"/>
        <w:bottom w:val="none" w:sz="0" w:space="0" w:color="auto"/>
        <w:right w:val="none" w:sz="0" w:space="0" w:color="auto"/>
      </w:divBdr>
    </w:div>
    <w:div w:id="506797529">
      <w:marLeft w:val="640"/>
      <w:marRight w:val="0"/>
      <w:marTop w:val="0"/>
      <w:marBottom w:val="0"/>
      <w:divBdr>
        <w:top w:val="none" w:sz="0" w:space="0" w:color="auto"/>
        <w:left w:val="none" w:sz="0" w:space="0" w:color="auto"/>
        <w:bottom w:val="none" w:sz="0" w:space="0" w:color="auto"/>
        <w:right w:val="none" w:sz="0" w:space="0" w:color="auto"/>
      </w:divBdr>
    </w:div>
    <w:div w:id="506870643">
      <w:marLeft w:val="640"/>
      <w:marRight w:val="0"/>
      <w:marTop w:val="0"/>
      <w:marBottom w:val="0"/>
      <w:divBdr>
        <w:top w:val="none" w:sz="0" w:space="0" w:color="auto"/>
        <w:left w:val="none" w:sz="0" w:space="0" w:color="auto"/>
        <w:bottom w:val="none" w:sz="0" w:space="0" w:color="auto"/>
        <w:right w:val="none" w:sz="0" w:space="0" w:color="auto"/>
      </w:divBdr>
    </w:div>
    <w:div w:id="506873435">
      <w:marLeft w:val="640"/>
      <w:marRight w:val="0"/>
      <w:marTop w:val="0"/>
      <w:marBottom w:val="0"/>
      <w:divBdr>
        <w:top w:val="none" w:sz="0" w:space="0" w:color="auto"/>
        <w:left w:val="none" w:sz="0" w:space="0" w:color="auto"/>
        <w:bottom w:val="none" w:sz="0" w:space="0" w:color="auto"/>
        <w:right w:val="none" w:sz="0" w:space="0" w:color="auto"/>
      </w:divBdr>
    </w:div>
    <w:div w:id="506941436">
      <w:marLeft w:val="640"/>
      <w:marRight w:val="0"/>
      <w:marTop w:val="0"/>
      <w:marBottom w:val="0"/>
      <w:divBdr>
        <w:top w:val="none" w:sz="0" w:space="0" w:color="auto"/>
        <w:left w:val="none" w:sz="0" w:space="0" w:color="auto"/>
        <w:bottom w:val="none" w:sz="0" w:space="0" w:color="auto"/>
        <w:right w:val="none" w:sz="0" w:space="0" w:color="auto"/>
      </w:divBdr>
    </w:div>
    <w:div w:id="506942849">
      <w:marLeft w:val="640"/>
      <w:marRight w:val="0"/>
      <w:marTop w:val="0"/>
      <w:marBottom w:val="0"/>
      <w:divBdr>
        <w:top w:val="none" w:sz="0" w:space="0" w:color="auto"/>
        <w:left w:val="none" w:sz="0" w:space="0" w:color="auto"/>
        <w:bottom w:val="none" w:sz="0" w:space="0" w:color="auto"/>
        <w:right w:val="none" w:sz="0" w:space="0" w:color="auto"/>
      </w:divBdr>
    </w:div>
    <w:div w:id="506947042">
      <w:marLeft w:val="640"/>
      <w:marRight w:val="0"/>
      <w:marTop w:val="0"/>
      <w:marBottom w:val="0"/>
      <w:divBdr>
        <w:top w:val="none" w:sz="0" w:space="0" w:color="auto"/>
        <w:left w:val="none" w:sz="0" w:space="0" w:color="auto"/>
        <w:bottom w:val="none" w:sz="0" w:space="0" w:color="auto"/>
        <w:right w:val="none" w:sz="0" w:space="0" w:color="auto"/>
      </w:divBdr>
    </w:div>
    <w:div w:id="507016204">
      <w:marLeft w:val="640"/>
      <w:marRight w:val="0"/>
      <w:marTop w:val="0"/>
      <w:marBottom w:val="0"/>
      <w:divBdr>
        <w:top w:val="none" w:sz="0" w:space="0" w:color="auto"/>
        <w:left w:val="none" w:sz="0" w:space="0" w:color="auto"/>
        <w:bottom w:val="none" w:sz="0" w:space="0" w:color="auto"/>
        <w:right w:val="none" w:sz="0" w:space="0" w:color="auto"/>
      </w:divBdr>
    </w:div>
    <w:div w:id="507017804">
      <w:marLeft w:val="640"/>
      <w:marRight w:val="0"/>
      <w:marTop w:val="0"/>
      <w:marBottom w:val="0"/>
      <w:divBdr>
        <w:top w:val="none" w:sz="0" w:space="0" w:color="auto"/>
        <w:left w:val="none" w:sz="0" w:space="0" w:color="auto"/>
        <w:bottom w:val="none" w:sz="0" w:space="0" w:color="auto"/>
        <w:right w:val="none" w:sz="0" w:space="0" w:color="auto"/>
      </w:divBdr>
    </w:div>
    <w:div w:id="507018584">
      <w:marLeft w:val="640"/>
      <w:marRight w:val="0"/>
      <w:marTop w:val="0"/>
      <w:marBottom w:val="0"/>
      <w:divBdr>
        <w:top w:val="none" w:sz="0" w:space="0" w:color="auto"/>
        <w:left w:val="none" w:sz="0" w:space="0" w:color="auto"/>
        <w:bottom w:val="none" w:sz="0" w:space="0" w:color="auto"/>
        <w:right w:val="none" w:sz="0" w:space="0" w:color="auto"/>
      </w:divBdr>
    </w:div>
    <w:div w:id="507058564">
      <w:marLeft w:val="640"/>
      <w:marRight w:val="0"/>
      <w:marTop w:val="0"/>
      <w:marBottom w:val="0"/>
      <w:divBdr>
        <w:top w:val="none" w:sz="0" w:space="0" w:color="auto"/>
        <w:left w:val="none" w:sz="0" w:space="0" w:color="auto"/>
        <w:bottom w:val="none" w:sz="0" w:space="0" w:color="auto"/>
        <w:right w:val="none" w:sz="0" w:space="0" w:color="auto"/>
      </w:divBdr>
    </w:div>
    <w:div w:id="507063041">
      <w:marLeft w:val="0"/>
      <w:marRight w:val="0"/>
      <w:marTop w:val="0"/>
      <w:marBottom w:val="0"/>
      <w:divBdr>
        <w:top w:val="none" w:sz="0" w:space="0" w:color="auto"/>
        <w:left w:val="none" w:sz="0" w:space="0" w:color="auto"/>
        <w:bottom w:val="none" w:sz="0" w:space="0" w:color="auto"/>
        <w:right w:val="none" w:sz="0" w:space="0" w:color="auto"/>
      </w:divBdr>
    </w:div>
    <w:div w:id="507063093">
      <w:marLeft w:val="640"/>
      <w:marRight w:val="0"/>
      <w:marTop w:val="0"/>
      <w:marBottom w:val="0"/>
      <w:divBdr>
        <w:top w:val="none" w:sz="0" w:space="0" w:color="auto"/>
        <w:left w:val="none" w:sz="0" w:space="0" w:color="auto"/>
        <w:bottom w:val="none" w:sz="0" w:space="0" w:color="auto"/>
        <w:right w:val="none" w:sz="0" w:space="0" w:color="auto"/>
      </w:divBdr>
    </w:div>
    <w:div w:id="507135062">
      <w:marLeft w:val="640"/>
      <w:marRight w:val="0"/>
      <w:marTop w:val="0"/>
      <w:marBottom w:val="0"/>
      <w:divBdr>
        <w:top w:val="none" w:sz="0" w:space="0" w:color="auto"/>
        <w:left w:val="none" w:sz="0" w:space="0" w:color="auto"/>
        <w:bottom w:val="none" w:sz="0" w:space="0" w:color="auto"/>
        <w:right w:val="none" w:sz="0" w:space="0" w:color="auto"/>
      </w:divBdr>
    </w:div>
    <w:div w:id="507208148">
      <w:marLeft w:val="640"/>
      <w:marRight w:val="0"/>
      <w:marTop w:val="0"/>
      <w:marBottom w:val="0"/>
      <w:divBdr>
        <w:top w:val="none" w:sz="0" w:space="0" w:color="auto"/>
        <w:left w:val="none" w:sz="0" w:space="0" w:color="auto"/>
        <w:bottom w:val="none" w:sz="0" w:space="0" w:color="auto"/>
        <w:right w:val="none" w:sz="0" w:space="0" w:color="auto"/>
      </w:divBdr>
    </w:div>
    <w:div w:id="507212609">
      <w:marLeft w:val="640"/>
      <w:marRight w:val="0"/>
      <w:marTop w:val="0"/>
      <w:marBottom w:val="0"/>
      <w:divBdr>
        <w:top w:val="none" w:sz="0" w:space="0" w:color="auto"/>
        <w:left w:val="none" w:sz="0" w:space="0" w:color="auto"/>
        <w:bottom w:val="none" w:sz="0" w:space="0" w:color="auto"/>
        <w:right w:val="none" w:sz="0" w:space="0" w:color="auto"/>
      </w:divBdr>
    </w:div>
    <w:div w:id="507213128">
      <w:marLeft w:val="640"/>
      <w:marRight w:val="0"/>
      <w:marTop w:val="0"/>
      <w:marBottom w:val="0"/>
      <w:divBdr>
        <w:top w:val="none" w:sz="0" w:space="0" w:color="auto"/>
        <w:left w:val="none" w:sz="0" w:space="0" w:color="auto"/>
        <w:bottom w:val="none" w:sz="0" w:space="0" w:color="auto"/>
        <w:right w:val="none" w:sz="0" w:space="0" w:color="auto"/>
      </w:divBdr>
    </w:div>
    <w:div w:id="507254755">
      <w:marLeft w:val="640"/>
      <w:marRight w:val="0"/>
      <w:marTop w:val="0"/>
      <w:marBottom w:val="0"/>
      <w:divBdr>
        <w:top w:val="none" w:sz="0" w:space="0" w:color="auto"/>
        <w:left w:val="none" w:sz="0" w:space="0" w:color="auto"/>
        <w:bottom w:val="none" w:sz="0" w:space="0" w:color="auto"/>
        <w:right w:val="none" w:sz="0" w:space="0" w:color="auto"/>
      </w:divBdr>
    </w:div>
    <w:div w:id="507257130">
      <w:marLeft w:val="640"/>
      <w:marRight w:val="0"/>
      <w:marTop w:val="0"/>
      <w:marBottom w:val="0"/>
      <w:divBdr>
        <w:top w:val="none" w:sz="0" w:space="0" w:color="auto"/>
        <w:left w:val="none" w:sz="0" w:space="0" w:color="auto"/>
        <w:bottom w:val="none" w:sz="0" w:space="0" w:color="auto"/>
        <w:right w:val="none" w:sz="0" w:space="0" w:color="auto"/>
      </w:divBdr>
    </w:div>
    <w:div w:id="507258441">
      <w:marLeft w:val="640"/>
      <w:marRight w:val="0"/>
      <w:marTop w:val="0"/>
      <w:marBottom w:val="0"/>
      <w:divBdr>
        <w:top w:val="none" w:sz="0" w:space="0" w:color="auto"/>
        <w:left w:val="none" w:sz="0" w:space="0" w:color="auto"/>
        <w:bottom w:val="none" w:sz="0" w:space="0" w:color="auto"/>
        <w:right w:val="none" w:sz="0" w:space="0" w:color="auto"/>
      </w:divBdr>
    </w:div>
    <w:div w:id="507330775">
      <w:marLeft w:val="640"/>
      <w:marRight w:val="0"/>
      <w:marTop w:val="0"/>
      <w:marBottom w:val="0"/>
      <w:divBdr>
        <w:top w:val="none" w:sz="0" w:space="0" w:color="auto"/>
        <w:left w:val="none" w:sz="0" w:space="0" w:color="auto"/>
        <w:bottom w:val="none" w:sz="0" w:space="0" w:color="auto"/>
        <w:right w:val="none" w:sz="0" w:space="0" w:color="auto"/>
      </w:divBdr>
    </w:div>
    <w:div w:id="507335671">
      <w:marLeft w:val="640"/>
      <w:marRight w:val="0"/>
      <w:marTop w:val="0"/>
      <w:marBottom w:val="0"/>
      <w:divBdr>
        <w:top w:val="none" w:sz="0" w:space="0" w:color="auto"/>
        <w:left w:val="none" w:sz="0" w:space="0" w:color="auto"/>
        <w:bottom w:val="none" w:sz="0" w:space="0" w:color="auto"/>
        <w:right w:val="none" w:sz="0" w:space="0" w:color="auto"/>
      </w:divBdr>
    </w:div>
    <w:div w:id="507405420">
      <w:marLeft w:val="640"/>
      <w:marRight w:val="0"/>
      <w:marTop w:val="0"/>
      <w:marBottom w:val="0"/>
      <w:divBdr>
        <w:top w:val="none" w:sz="0" w:space="0" w:color="auto"/>
        <w:left w:val="none" w:sz="0" w:space="0" w:color="auto"/>
        <w:bottom w:val="none" w:sz="0" w:space="0" w:color="auto"/>
        <w:right w:val="none" w:sz="0" w:space="0" w:color="auto"/>
      </w:divBdr>
    </w:div>
    <w:div w:id="507406378">
      <w:marLeft w:val="640"/>
      <w:marRight w:val="0"/>
      <w:marTop w:val="0"/>
      <w:marBottom w:val="0"/>
      <w:divBdr>
        <w:top w:val="none" w:sz="0" w:space="0" w:color="auto"/>
        <w:left w:val="none" w:sz="0" w:space="0" w:color="auto"/>
        <w:bottom w:val="none" w:sz="0" w:space="0" w:color="auto"/>
        <w:right w:val="none" w:sz="0" w:space="0" w:color="auto"/>
      </w:divBdr>
    </w:div>
    <w:div w:id="507407586">
      <w:marLeft w:val="640"/>
      <w:marRight w:val="0"/>
      <w:marTop w:val="0"/>
      <w:marBottom w:val="0"/>
      <w:divBdr>
        <w:top w:val="none" w:sz="0" w:space="0" w:color="auto"/>
        <w:left w:val="none" w:sz="0" w:space="0" w:color="auto"/>
        <w:bottom w:val="none" w:sz="0" w:space="0" w:color="auto"/>
        <w:right w:val="none" w:sz="0" w:space="0" w:color="auto"/>
      </w:divBdr>
    </w:div>
    <w:div w:id="507410536">
      <w:marLeft w:val="640"/>
      <w:marRight w:val="0"/>
      <w:marTop w:val="0"/>
      <w:marBottom w:val="0"/>
      <w:divBdr>
        <w:top w:val="none" w:sz="0" w:space="0" w:color="auto"/>
        <w:left w:val="none" w:sz="0" w:space="0" w:color="auto"/>
        <w:bottom w:val="none" w:sz="0" w:space="0" w:color="auto"/>
        <w:right w:val="none" w:sz="0" w:space="0" w:color="auto"/>
      </w:divBdr>
    </w:div>
    <w:div w:id="507477811">
      <w:marLeft w:val="640"/>
      <w:marRight w:val="0"/>
      <w:marTop w:val="0"/>
      <w:marBottom w:val="0"/>
      <w:divBdr>
        <w:top w:val="none" w:sz="0" w:space="0" w:color="auto"/>
        <w:left w:val="none" w:sz="0" w:space="0" w:color="auto"/>
        <w:bottom w:val="none" w:sz="0" w:space="0" w:color="auto"/>
        <w:right w:val="none" w:sz="0" w:space="0" w:color="auto"/>
      </w:divBdr>
    </w:div>
    <w:div w:id="507520195">
      <w:marLeft w:val="640"/>
      <w:marRight w:val="0"/>
      <w:marTop w:val="0"/>
      <w:marBottom w:val="0"/>
      <w:divBdr>
        <w:top w:val="none" w:sz="0" w:space="0" w:color="auto"/>
        <w:left w:val="none" w:sz="0" w:space="0" w:color="auto"/>
        <w:bottom w:val="none" w:sz="0" w:space="0" w:color="auto"/>
        <w:right w:val="none" w:sz="0" w:space="0" w:color="auto"/>
      </w:divBdr>
    </w:div>
    <w:div w:id="507599806">
      <w:marLeft w:val="640"/>
      <w:marRight w:val="0"/>
      <w:marTop w:val="0"/>
      <w:marBottom w:val="0"/>
      <w:divBdr>
        <w:top w:val="none" w:sz="0" w:space="0" w:color="auto"/>
        <w:left w:val="none" w:sz="0" w:space="0" w:color="auto"/>
        <w:bottom w:val="none" w:sz="0" w:space="0" w:color="auto"/>
        <w:right w:val="none" w:sz="0" w:space="0" w:color="auto"/>
      </w:divBdr>
    </w:div>
    <w:div w:id="507601846">
      <w:marLeft w:val="640"/>
      <w:marRight w:val="0"/>
      <w:marTop w:val="0"/>
      <w:marBottom w:val="0"/>
      <w:divBdr>
        <w:top w:val="none" w:sz="0" w:space="0" w:color="auto"/>
        <w:left w:val="none" w:sz="0" w:space="0" w:color="auto"/>
        <w:bottom w:val="none" w:sz="0" w:space="0" w:color="auto"/>
        <w:right w:val="none" w:sz="0" w:space="0" w:color="auto"/>
      </w:divBdr>
    </w:div>
    <w:div w:id="507602038">
      <w:marLeft w:val="640"/>
      <w:marRight w:val="0"/>
      <w:marTop w:val="0"/>
      <w:marBottom w:val="0"/>
      <w:divBdr>
        <w:top w:val="none" w:sz="0" w:space="0" w:color="auto"/>
        <w:left w:val="none" w:sz="0" w:space="0" w:color="auto"/>
        <w:bottom w:val="none" w:sz="0" w:space="0" w:color="auto"/>
        <w:right w:val="none" w:sz="0" w:space="0" w:color="auto"/>
      </w:divBdr>
    </w:div>
    <w:div w:id="507603389">
      <w:marLeft w:val="640"/>
      <w:marRight w:val="0"/>
      <w:marTop w:val="0"/>
      <w:marBottom w:val="0"/>
      <w:divBdr>
        <w:top w:val="none" w:sz="0" w:space="0" w:color="auto"/>
        <w:left w:val="none" w:sz="0" w:space="0" w:color="auto"/>
        <w:bottom w:val="none" w:sz="0" w:space="0" w:color="auto"/>
        <w:right w:val="none" w:sz="0" w:space="0" w:color="auto"/>
      </w:divBdr>
    </w:div>
    <w:div w:id="507721229">
      <w:marLeft w:val="640"/>
      <w:marRight w:val="0"/>
      <w:marTop w:val="0"/>
      <w:marBottom w:val="0"/>
      <w:divBdr>
        <w:top w:val="none" w:sz="0" w:space="0" w:color="auto"/>
        <w:left w:val="none" w:sz="0" w:space="0" w:color="auto"/>
        <w:bottom w:val="none" w:sz="0" w:space="0" w:color="auto"/>
        <w:right w:val="none" w:sz="0" w:space="0" w:color="auto"/>
      </w:divBdr>
    </w:div>
    <w:div w:id="507721328">
      <w:marLeft w:val="640"/>
      <w:marRight w:val="0"/>
      <w:marTop w:val="0"/>
      <w:marBottom w:val="0"/>
      <w:divBdr>
        <w:top w:val="none" w:sz="0" w:space="0" w:color="auto"/>
        <w:left w:val="none" w:sz="0" w:space="0" w:color="auto"/>
        <w:bottom w:val="none" w:sz="0" w:space="0" w:color="auto"/>
        <w:right w:val="none" w:sz="0" w:space="0" w:color="auto"/>
      </w:divBdr>
    </w:div>
    <w:div w:id="507722199">
      <w:marLeft w:val="640"/>
      <w:marRight w:val="0"/>
      <w:marTop w:val="0"/>
      <w:marBottom w:val="0"/>
      <w:divBdr>
        <w:top w:val="none" w:sz="0" w:space="0" w:color="auto"/>
        <w:left w:val="none" w:sz="0" w:space="0" w:color="auto"/>
        <w:bottom w:val="none" w:sz="0" w:space="0" w:color="auto"/>
        <w:right w:val="none" w:sz="0" w:space="0" w:color="auto"/>
      </w:divBdr>
    </w:div>
    <w:div w:id="507792105">
      <w:marLeft w:val="640"/>
      <w:marRight w:val="0"/>
      <w:marTop w:val="0"/>
      <w:marBottom w:val="0"/>
      <w:divBdr>
        <w:top w:val="none" w:sz="0" w:space="0" w:color="auto"/>
        <w:left w:val="none" w:sz="0" w:space="0" w:color="auto"/>
        <w:bottom w:val="none" w:sz="0" w:space="0" w:color="auto"/>
        <w:right w:val="none" w:sz="0" w:space="0" w:color="auto"/>
      </w:divBdr>
    </w:div>
    <w:div w:id="507795670">
      <w:marLeft w:val="640"/>
      <w:marRight w:val="0"/>
      <w:marTop w:val="0"/>
      <w:marBottom w:val="0"/>
      <w:divBdr>
        <w:top w:val="none" w:sz="0" w:space="0" w:color="auto"/>
        <w:left w:val="none" w:sz="0" w:space="0" w:color="auto"/>
        <w:bottom w:val="none" w:sz="0" w:space="0" w:color="auto"/>
        <w:right w:val="none" w:sz="0" w:space="0" w:color="auto"/>
      </w:divBdr>
    </w:div>
    <w:div w:id="507795899">
      <w:marLeft w:val="640"/>
      <w:marRight w:val="0"/>
      <w:marTop w:val="0"/>
      <w:marBottom w:val="0"/>
      <w:divBdr>
        <w:top w:val="none" w:sz="0" w:space="0" w:color="auto"/>
        <w:left w:val="none" w:sz="0" w:space="0" w:color="auto"/>
        <w:bottom w:val="none" w:sz="0" w:space="0" w:color="auto"/>
        <w:right w:val="none" w:sz="0" w:space="0" w:color="auto"/>
      </w:divBdr>
    </w:div>
    <w:div w:id="507795959">
      <w:marLeft w:val="640"/>
      <w:marRight w:val="0"/>
      <w:marTop w:val="0"/>
      <w:marBottom w:val="0"/>
      <w:divBdr>
        <w:top w:val="none" w:sz="0" w:space="0" w:color="auto"/>
        <w:left w:val="none" w:sz="0" w:space="0" w:color="auto"/>
        <w:bottom w:val="none" w:sz="0" w:space="0" w:color="auto"/>
        <w:right w:val="none" w:sz="0" w:space="0" w:color="auto"/>
      </w:divBdr>
    </w:div>
    <w:div w:id="507867039">
      <w:marLeft w:val="640"/>
      <w:marRight w:val="0"/>
      <w:marTop w:val="0"/>
      <w:marBottom w:val="0"/>
      <w:divBdr>
        <w:top w:val="none" w:sz="0" w:space="0" w:color="auto"/>
        <w:left w:val="none" w:sz="0" w:space="0" w:color="auto"/>
        <w:bottom w:val="none" w:sz="0" w:space="0" w:color="auto"/>
        <w:right w:val="none" w:sz="0" w:space="0" w:color="auto"/>
      </w:divBdr>
    </w:div>
    <w:div w:id="507910978">
      <w:marLeft w:val="640"/>
      <w:marRight w:val="0"/>
      <w:marTop w:val="0"/>
      <w:marBottom w:val="0"/>
      <w:divBdr>
        <w:top w:val="none" w:sz="0" w:space="0" w:color="auto"/>
        <w:left w:val="none" w:sz="0" w:space="0" w:color="auto"/>
        <w:bottom w:val="none" w:sz="0" w:space="0" w:color="auto"/>
        <w:right w:val="none" w:sz="0" w:space="0" w:color="auto"/>
      </w:divBdr>
    </w:div>
    <w:div w:id="507913213">
      <w:marLeft w:val="640"/>
      <w:marRight w:val="0"/>
      <w:marTop w:val="0"/>
      <w:marBottom w:val="0"/>
      <w:divBdr>
        <w:top w:val="none" w:sz="0" w:space="0" w:color="auto"/>
        <w:left w:val="none" w:sz="0" w:space="0" w:color="auto"/>
        <w:bottom w:val="none" w:sz="0" w:space="0" w:color="auto"/>
        <w:right w:val="none" w:sz="0" w:space="0" w:color="auto"/>
      </w:divBdr>
    </w:div>
    <w:div w:id="508065443">
      <w:marLeft w:val="640"/>
      <w:marRight w:val="0"/>
      <w:marTop w:val="0"/>
      <w:marBottom w:val="0"/>
      <w:divBdr>
        <w:top w:val="none" w:sz="0" w:space="0" w:color="auto"/>
        <w:left w:val="none" w:sz="0" w:space="0" w:color="auto"/>
        <w:bottom w:val="none" w:sz="0" w:space="0" w:color="auto"/>
        <w:right w:val="none" w:sz="0" w:space="0" w:color="auto"/>
      </w:divBdr>
    </w:div>
    <w:div w:id="508101500">
      <w:marLeft w:val="640"/>
      <w:marRight w:val="0"/>
      <w:marTop w:val="0"/>
      <w:marBottom w:val="0"/>
      <w:divBdr>
        <w:top w:val="none" w:sz="0" w:space="0" w:color="auto"/>
        <w:left w:val="none" w:sz="0" w:space="0" w:color="auto"/>
        <w:bottom w:val="none" w:sz="0" w:space="0" w:color="auto"/>
        <w:right w:val="none" w:sz="0" w:space="0" w:color="auto"/>
      </w:divBdr>
    </w:div>
    <w:div w:id="508102479">
      <w:marLeft w:val="640"/>
      <w:marRight w:val="0"/>
      <w:marTop w:val="0"/>
      <w:marBottom w:val="0"/>
      <w:divBdr>
        <w:top w:val="none" w:sz="0" w:space="0" w:color="auto"/>
        <w:left w:val="none" w:sz="0" w:space="0" w:color="auto"/>
        <w:bottom w:val="none" w:sz="0" w:space="0" w:color="auto"/>
        <w:right w:val="none" w:sz="0" w:space="0" w:color="auto"/>
      </w:divBdr>
    </w:div>
    <w:div w:id="508108497">
      <w:marLeft w:val="640"/>
      <w:marRight w:val="0"/>
      <w:marTop w:val="0"/>
      <w:marBottom w:val="0"/>
      <w:divBdr>
        <w:top w:val="none" w:sz="0" w:space="0" w:color="auto"/>
        <w:left w:val="none" w:sz="0" w:space="0" w:color="auto"/>
        <w:bottom w:val="none" w:sz="0" w:space="0" w:color="auto"/>
        <w:right w:val="none" w:sz="0" w:space="0" w:color="auto"/>
      </w:divBdr>
    </w:div>
    <w:div w:id="508180727">
      <w:marLeft w:val="640"/>
      <w:marRight w:val="0"/>
      <w:marTop w:val="0"/>
      <w:marBottom w:val="0"/>
      <w:divBdr>
        <w:top w:val="none" w:sz="0" w:space="0" w:color="auto"/>
        <w:left w:val="none" w:sz="0" w:space="0" w:color="auto"/>
        <w:bottom w:val="none" w:sz="0" w:space="0" w:color="auto"/>
        <w:right w:val="none" w:sz="0" w:space="0" w:color="auto"/>
      </w:divBdr>
    </w:div>
    <w:div w:id="508180994">
      <w:marLeft w:val="640"/>
      <w:marRight w:val="0"/>
      <w:marTop w:val="0"/>
      <w:marBottom w:val="0"/>
      <w:divBdr>
        <w:top w:val="none" w:sz="0" w:space="0" w:color="auto"/>
        <w:left w:val="none" w:sz="0" w:space="0" w:color="auto"/>
        <w:bottom w:val="none" w:sz="0" w:space="0" w:color="auto"/>
        <w:right w:val="none" w:sz="0" w:space="0" w:color="auto"/>
      </w:divBdr>
    </w:div>
    <w:div w:id="508258491">
      <w:marLeft w:val="640"/>
      <w:marRight w:val="0"/>
      <w:marTop w:val="0"/>
      <w:marBottom w:val="0"/>
      <w:divBdr>
        <w:top w:val="none" w:sz="0" w:space="0" w:color="auto"/>
        <w:left w:val="none" w:sz="0" w:space="0" w:color="auto"/>
        <w:bottom w:val="none" w:sz="0" w:space="0" w:color="auto"/>
        <w:right w:val="none" w:sz="0" w:space="0" w:color="auto"/>
      </w:divBdr>
    </w:div>
    <w:div w:id="508297824">
      <w:marLeft w:val="640"/>
      <w:marRight w:val="0"/>
      <w:marTop w:val="0"/>
      <w:marBottom w:val="0"/>
      <w:divBdr>
        <w:top w:val="none" w:sz="0" w:space="0" w:color="auto"/>
        <w:left w:val="none" w:sz="0" w:space="0" w:color="auto"/>
        <w:bottom w:val="none" w:sz="0" w:space="0" w:color="auto"/>
        <w:right w:val="none" w:sz="0" w:space="0" w:color="auto"/>
      </w:divBdr>
    </w:div>
    <w:div w:id="508298857">
      <w:marLeft w:val="640"/>
      <w:marRight w:val="0"/>
      <w:marTop w:val="0"/>
      <w:marBottom w:val="0"/>
      <w:divBdr>
        <w:top w:val="none" w:sz="0" w:space="0" w:color="auto"/>
        <w:left w:val="none" w:sz="0" w:space="0" w:color="auto"/>
        <w:bottom w:val="none" w:sz="0" w:space="0" w:color="auto"/>
        <w:right w:val="none" w:sz="0" w:space="0" w:color="auto"/>
      </w:divBdr>
    </w:div>
    <w:div w:id="508301844">
      <w:marLeft w:val="640"/>
      <w:marRight w:val="0"/>
      <w:marTop w:val="0"/>
      <w:marBottom w:val="0"/>
      <w:divBdr>
        <w:top w:val="none" w:sz="0" w:space="0" w:color="auto"/>
        <w:left w:val="none" w:sz="0" w:space="0" w:color="auto"/>
        <w:bottom w:val="none" w:sz="0" w:space="0" w:color="auto"/>
        <w:right w:val="none" w:sz="0" w:space="0" w:color="auto"/>
      </w:divBdr>
    </w:div>
    <w:div w:id="508369534">
      <w:marLeft w:val="640"/>
      <w:marRight w:val="0"/>
      <w:marTop w:val="0"/>
      <w:marBottom w:val="0"/>
      <w:divBdr>
        <w:top w:val="none" w:sz="0" w:space="0" w:color="auto"/>
        <w:left w:val="none" w:sz="0" w:space="0" w:color="auto"/>
        <w:bottom w:val="none" w:sz="0" w:space="0" w:color="auto"/>
        <w:right w:val="none" w:sz="0" w:space="0" w:color="auto"/>
      </w:divBdr>
    </w:div>
    <w:div w:id="508372079">
      <w:marLeft w:val="640"/>
      <w:marRight w:val="0"/>
      <w:marTop w:val="0"/>
      <w:marBottom w:val="0"/>
      <w:divBdr>
        <w:top w:val="none" w:sz="0" w:space="0" w:color="auto"/>
        <w:left w:val="none" w:sz="0" w:space="0" w:color="auto"/>
        <w:bottom w:val="none" w:sz="0" w:space="0" w:color="auto"/>
        <w:right w:val="none" w:sz="0" w:space="0" w:color="auto"/>
      </w:divBdr>
    </w:div>
    <w:div w:id="508446393">
      <w:marLeft w:val="640"/>
      <w:marRight w:val="0"/>
      <w:marTop w:val="0"/>
      <w:marBottom w:val="0"/>
      <w:divBdr>
        <w:top w:val="none" w:sz="0" w:space="0" w:color="auto"/>
        <w:left w:val="none" w:sz="0" w:space="0" w:color="auto"/>
        <w:bottom w:val="none" w:sz="0" w:space="0" w:color="auto"/>
        <w:right w:val="none" w:sz="0" w:space="0" w:color="auto"/>
      </w:divBdr>
    </w:div>
    <w:div w:id="508451458">
      <w:marLeft w:val="640"/>
      <w:marRight w:val="0"/>
      <w:marTop w:val="0"/>
      <w:marBottom w:val="0"/>
      <w:divBdr>
        <w:top w:val="none" w:sz="0" w:space="0" w:color="auto"/>
        <w:left w:val="none" w:sz="0" w:space="0" w:color="auto"/>
        <w:bottom w:val="none" w:sz="0" w:space="0" w:color="auto"/>
        <w:right w:val="none" w:sz="0" w:space="0" w:color="auto"/>
      </w:divBdr>
    </w:div>
    <w:div w:id="508561676">
      <w:marLeft w:val="640"/>
      <w:marRight w:val="0"/>
      <w:marTop w:val="0"/>
      <w:marBottom w:val="0"/>
      <w:divBdr>
        <w:top w:val="none" w:sz="0" w:space="0" w:color="auto"/>
        <w:left w:val="none" w:sz="0" w:space="0" w:color="auto"/>
        <w:bottom w:val="none" w:sz="0" w:space="0" w:color="auto"/>
        <w:right w:val="none" w:sz="0" w:space="0" w:color="auto"/>
      </w:divBdr>
    </w:div>
    <w:div w:id="508567803">
      <w:marLeft w:val="640"/>
      <w:marRight w:val="0"/>
      <w:marTop w:val="0"/>
      <w:marBottom w:val="0"/>
      <w:divBdr>
        <w:top w:val="none" w:sz="0" w:space="0" w:color="auto"/>
        <w:left w:val="none" w:sz="0" w:space="0" w:color="auto"/>
        <w:bottom w:val="none" w:sz="0" w:space="0" w:color="auto"/>
        <w:right w:val="none" w:sz="0" w:space="0" w:color="auto"/>
      </w:divBdr>
    </w:div>
    <w:div w:id="508570530">
      <w:marLeft w:val="640"/>
      <w:marRight w:val="0"/>
      <w:marTop w:val="0"/>
      <w:marBottom w:val="0"/>
      <w:divBdr>
        <w:top w:val="none" w:sz="0" w:space="0" w:color="auto"/>
        <w:left w:val="none" w:sz="0" w:space="0" w:color="auto"/>
        <w:bottom w:val="none" w:sz="0" w:space="0" w:color="auto"/>
        <w:right w:val="none" w:sz="0" w:space="0" w:color="auto"/>
      </w:divBdr>
    </w:div>
    <w:div w:id="508570759">
      <w:marLeft w:val="640"/>
      <w:marRight w:val="0"/>
      <w:marTop w:val="0"/>
      <w:marBottom w:val="0"/>
      <w:divBdr>
        <w:top w:val="none" w:sz="0" w:space="0" w:color="auto"/>
        <w:left w:val="none" w:sz="0" w:space="0" w:color="auto"/>
        <w:bottom w:val="none" w:sz="0" w:space="0" w:color="auto"/>
        <w:right w:val="none" w:sz="0" w:space="0" w:color="auto"/>
      </w:divBdr>
    </w:div>
    <w:div w:id="508638088">
      <w:marLeft w:val="640"/>
      <w:marRight w:val="0"/>
      <w:marTop w:val="0"/>
      <w:marBottom w:val="0"/>
      <w:divBdr>
        <w:top w:val="none" w:sz="0" w:space="0" w:color="auto"/>
        <w:left w:val="none" w:sz="0" w:space="0" w:color="auto"/>
        <w:bottom w:val="none" w:sz="0" w:space="0" w:color="auto"/>
        <w:right w:val="none" w:sz="0" w:space="0" w:color="auto"/>
      </w:divBdr>
    </w:div>
    <w:div w:id="508639657">
      <w:marLeft w:val="640"/>
      <w:marRight w:val="0"/>
      <w:marTop w:val="0"/>
      <w:marBottom w:val="0"/>
      <w:divBdr>
        <w:top w:val="none" w:sz="0" w:space="0" w:color="auto"/>
        <w:left w:val="none" w:sz="0" w:space="0" w:color="auto"/>
        <w:bottom w:val="none" w:sz="0" w:space="0" w:color="auto"/>
        <w:right w:val="none" w:sz="0" w:space="0" w:color="auto"/>
      </w:divBdr>
    </w:div>
    <w:div w:id="508645604">
      <w:marLeft w:val="640"/>
      <w:marRight w:val="0"/>
      <w:marTop w:val="0"/>
      <w:marBottom w:val="0"/>
      <w:divBdr>
        <w:top w:val="none" w:sz="0" w:space="0" w:color="auto"/>
        <w:left w:val="none" w:sz="0" w:space="0" w:color="auto"/>
        <w:bottom w:val="none" w:sz="0" w:space="0" w:color="auto"/>
        <w:right w:val="none" w:sz="0" w:space="0" w:color="auto"/>
      </w:divBdr>
    </w:div>
    <w:div w:id="508711995">
      <w:marLeft w:val="640"/>
      <w:marRight w:val="0"/>
      <w:marTop w:val="0"/>
      <w:marBottom w:val="0"/>
      <w:divBdr>
        <w:top w:val="none" w:sz="0" w:space="0" w:color="auto"/>
        <w:left w:val="none" w:sz="0" w:space="0" w:color="auto"/>
        <w:bottom w:val="none" w:sz="0" w:space="0" w:color="auto"/>
        <w:right w:val="none" w:sz="0" w:space="0" w:color="auto"/>
      </w:divBdr>
    </w:div>
    <w:div w:id="508713585">
      <w:marLeft w:val="640"/>
      <w:marRight w:val="0"/>
      <w:marTop w:val="0"/>
      <w:marBottom w:val="0"/>
      <w:divBdr>
        <w:top w:val="none" w:sz="0" w:space="0" w:color="auto"/>
        <w:left w:val="none" w:sz="0" w:space="0" w:color="auto"/>
        <w:bottom w:val="none" w:sz="0" w:space="0" w:color="auto"/>
        <w:right w:val="none" w:sz="0" w:space="0" w:color="auto"/>
      </w:divBdr>
    </w:div>
    <w:div w:id="508715267">
      <w:marLeft w:val="640"/>
      <w:marRight w:val="0"/>
      <w:marTop w:val="0"/>
      <w:marBottom w:val="0"/>
      <w:divBdr>
        <w:top w:val="none" w:sz="0" w:space="0" w:color="auto"/>
        <w:left w:val="none" w:sz="0" w:space="0" w:color="auto"/>
        <w:bottom w:val="none" w:sz="0" w:space="0" w:color="auto"/>
        <w:right w:val="none" w:sz="0" w:space="0" w:color="auto"/>
      </w:divBdr>
    </w:div>
    <w:div w:id="508762734">
      <w:marLeft w:val="640"/>
      <w:marRight w:val="0"/>
      <w:marTop w:val="0"/>
      <w:marBottom w:val="0"/>
      <w:divBdr>
        <w:top w:val="none" w:sz="0" w:space="0" w:color="auto"/>
        <w:left w:val="none" w:sz="0" w:space="0" w:color="auto"/>
        <w:bottom w:val="none" w:sz="0" w:space="0" w:color="auto"/>
        <w:right w:val="none" w:sz="0" w:space="0" w:color="auto"/>
      </w:divBdr>
    </w:div>
    <w:div w:id="508833297">
      <w:marLeft w:val="640"/>
      <w:marRight w:val="0"/>
      <w:marTop w:val="0"/>
      <w:marBottom w:val="0"/>
      <w:divBdr>
        <w:top w:val="none" w:sz="0" w:space="0" w:color="auto"/>
        <w:left w:val="none" w:sz="0" w:space="0" w:color="auto"/>
        <w:bottom w:val="none" w:sz="0" w:space="0" w:color="auto"/>
        <w:right w:val="none" w:sz="0" w:space="0" w:color="auto"/>
      </w:divBdr>
    </w:div>
    <w:div w:id="508833838">
      <w:marLeft w:val="640"/>
      <w:marRight w:val="0"/>
      <w:marTop w:val="0"/>
      <w:marBottom w:val="0"/>
      <w:divBdr>
        <w:top w:val="none" w:sz="0" w:space="0" w:color="auto"/>
        <w:left w:val="none" w:sz="0" w:space="0" w:color="auto"/>
        <w:bottom w:val="none" w:sz="0" w:space="0" w:color="auto"/>
        <w:right w:val="none" w:sz="0" w:space="0" w:color="auto"/>
      </w:divBdr>
    </w:div>
    <w:div w:id="508907822">
      <w:marLeft w:val="640"/>
      <w:marRight w:val="0"/>
      <w:marTop w:val="0"/>
      <w:marBottom w:val="0"/>
      <w:divBdr>
        <w:top w:val="none" w:sz="0" w:space="0" w:color="auto"/>
        <w:left w:val="none" w:sz="0" w:space="0" w:color="auto"/>
        <w:bottom w:val="none" w:sz="0" w:space="0" w:color="auto"/>
        <w:right w:val="none" w:sz="0" w:space="0" w:color="auto"/>
      </w:divBdr>
    </w:div>
    <w:div w:id="508907831">
      <w:marLeft w:val="640"/>
      <w:marRight w:val="0"/>
      <w:marTop w:val="0"/>
      <w:marBottom w:val="0"/>
      <w:divBdr>
        <w:top w:val="none" w:sz="0" w:space="0" w:color="auto"/>
        <w:left w:val="none" w:sz="0" w:space="0" w:color="auto"/>
        <w:bottom w:val="none" w:sz="0" w:space="0" w:color="auto"/>
        <w:right w:val="none" w:sz="0" w:space="0" w:color="auto"/>
      </w:divBdr>
    </w:div>
    <w:div w:id="508912261">
      <w:marLeft w:val="640"/>
      <w:marRight w:val="0"/>
      <w:marTop w:val="0"/>
      <w:marBottom w:val="0"/>
      <w:divBdr>
        <w:top w:val="none" w:sz="0" w:space="0" w:color="auto"/>
        <w:left w:val="none" w:sz="0" w:space="0" w:color="auto"/>
        <w:bottom w:val="none" w:sz="0" w:space="0" w:color="auto"/>
        <w:right w:val="none" w:sz="0" w:space="0" w:color="auto"/>
      </w:divBdr>
    </w:div>
    <w:div w:id="508953477">
      <w:marLeft w:val="640"/>
      <w:marRight w:val="0"/>
      <w:marTop w:val="0"/>
      <w:marBottom w:val="0"/>
      <w:divBdr>
        <w:top w:val="none" w:sz="0" w:space="0" w:color="auto"/>
        <w:left w:val="none" w:sz="0" w:space="0" w:color="auto"/>
        <w:bottom w:val="none" w:sz="0" w:space="0" w:color="auto"/>
        <w:right w:val="none" w:sz="0" w:space="0" w:color="auto"/>
      </w:divBdr>
    </w:div>
    <w:div w:id="509023835">
      <w:marLeft w:val="640"/>
      <w:marRight w:val="0"/>
      <w:marTop w:val="0"/>
      <w:marBottom w:val="0"/>
      <w:divBdr>
        <w:top w:val="none" w:sz="0" w:space="0" w:color="auto"/>
        <w:left w:val="none" w:sz="0" w:space="0" w:color="auto"/>
        <w:bottom w:val="none" w:sz="0" w:space="0" w:color="auto"/>
        <w:right w:val="none" w:sz="0" w:space="0" w:color="auto"/>
      </w:divBdr>
    </w:div>
    <w:div w:id="509027428">
      <w:marLeft w:val="640"/>
      <w:marRight w:val="0"/>
      <w:marTop w:val="0"/>
      <w:marBottom w:val="0"/>
      <w:divBdr>
        <w:top w:val="none" w:sz="0" w:space="0" w:color="auto"/>
        <w:left w:val="none" w:sz="0" w:space="0" w:color="auto"/>
        <w:bottom w:val="none" w:sz="0" w:space="0" w:color="auto"/>
        <w:right w:val="none" w:sz="0" w:space="0" w:color="auto"/>
      </w:divBdr>
    </w:div>
    <w:div w:id="509030420">
      <w:marLeft w:val="640"/>
      <w:marRight w:val="0"/>
      <w:marTop w:val="0"/>
      <w:marBottom w:val="0"/>
      <w:divBdr>
        <w:top w:val="none" w:sz="0" w:space="0" w:color="auto"/>
        <w:left w:val="none" w:sz="0" w:space="0" w:color="auto"/>
        <w:bottom w:val="none" w:sz="0" w:space="0" w:color="auto"/>
        <w:right w:val="none" w:sz="0" w:space="0" w:color="auto"/>
      </w:divBdr>
    </w:div>
    <w:div w:id="509101761">
      <w:marLeft w:val="640"/>
      <w:marRight w:val="0"/>
      <w:marTop w:val="0"/>
      <w:marBottom w:val="0"/>
      <w:divBdr>
        <w:top w:val="none" w:sz="0" w:space="0" w:color="auto"/>
        <w:left w:val="none" w:sz="0" w:space="0" w:color="auto"/>
        <w:bottom w:val="none" w:sz="0" w:space="0" w:color="auto"/>
        <w:right w:val="none" w:sz="0" w:space="0" w:color="auto"/>
      </w:divBdr>
    </w:div>
    <w:div w:id="509149782">
      <w:marLeft w:val="640"/>
      <w:marRight w:val="0"/>
      <w:marTop w:val="0"/>
      <w:marBottom w:val="0"/>
      <w:divBdr>
        <w:top w:val="none" w:sz="0" w:space="0" w:color="auto"/>
        <w:left w:val="none" w:sz="0" w:space="0" w:color="auto"/>
        <w:bottom w:val="none" w:sz="0" w:space="0" w:color="auto"/>
        <w:right w:val="none" w:sz="0" w:space="0" w:color="auto"/>
      </w:divBdr>
    </w:div>
    <w:div w:id="509179719">
      <w:marLeft w:val="640"/>
      <w:marRight w:val="0"/>
      <w:marTop w:val="0"/>
      <w:marBottom w:val="0"/>
      <w:divBdr>
        <w:top w:val="none" w:sz="0" w:space="0" w:color="auto"/>
        <w:left w:val="none" w:sz="0" w:space="0" w:color="auto"/>
        <w:bottom w:val="none" w:sz="0" w:space="0" w:color="auto"/>
        <w:right w:val="none" w:sz="0" w:space="0" w:color="auto"/>
      </w:divBdr>
    </w:div>
    <w:div w:id="509181931">
      <w:marLeft w:val="640"/>
      <w:marRight w:val="0"/>
      <w:marTop w:val="0"/>
      <w:marBottom w:val="0"/>
      <w:divBdr>
        <w:top w:val="none" w:sz="0" w:space="0" w:color="auto"/>
        <w:left w:val="none" w:sz="0" w:space="0" w:color="auto"/>
        <w:bottom w:val="none" w:sz="0" w:space="0" w:color="auto"/>
        <w:right w:val="none" w:sz="0" w:space="0" w:color="auto"/>
      </w:divBdr>
    </w:div>
    <w:div w:id="509219156">
      <w:marLeft w:val="640"/>
      <w:marRight w:val="0"/>
      <w:marTop w:val="0"/>
      <w:marBottom w:val="0"/>
      <w:divBdr>
        <w:top w:val="none" w:sz="0" w:space="0" w:color="auto"/>
        <w:left w:val="none" w:sz="0" w:space="0" w:color="auto"/>
        <w:bottom w:val="none" w:sz="0" w:space="0" w:color="auto"/>
        <w:right w:val="none" w:sz="0" w:space="0" w:color="auto"/>
      </w:divBdr>
    </w:div>
    <w:div w:id="509222978">
      <w:marLeft w:val="640"/>
      <w:marRight w:val="0"/>
      <w:marTop w:val="0"/>
      <w:marBottom w:val="0"/>
      <w:divBdr>
        <w:top w:val="none" w:sz="0" w:space="0" w:color="auto"/>
        <w:left w:val="none" w:sz="0" w:space="0" w:color="auto"/>
        <w:bottom w:val="none" w:sz="0" w:space="0" w:color="auto"/>
        <w:right w:val="none" w:sz="0" w:space="0" w:color="auto"/>
      </w:divBdr>
    </w:div>
    <w:div w:id="509224797">
      <w:marLeft w:val="640"/>
      <w:marRight w:val="0"/>
      <w:marTop w:val="0"/>
      <w:marBottom w:val="0"/>
      <w:divBdr>
        <w:top w:val="none" w:sz="0" w:space="0" w:color="auto"/>
        <w:left w:val="none" w:sz="0" w:space="0" w:color="auto"/>
        <w:bottom w:val="none" w:sz="0" w:space="0" w:color="auto"/>
        <w:right w:val="none" w:sz="0" w:space="0" w:color="auto"/>
      </w:divBdr>
    </w:div>
    <w:div w:id="509225590">
      <w:marLeft w:val="640"/>
      <w:marRight w:val="0"/>
      <w:marTop w:val="0"/>
      <w:marBottom w:val="0"/>
      <w:divBdr>
        <w:top w:val="none" w:sz="0" w:space="0" w:color="auto"/>
        <w:left w:val="none" w:sz="0" w:space="0" w:color="auto"/>
        <w:bottom w:val="none" w:sz="0" w:space="0" w:color="auto"/>
        <w:right w:val="none" w:sz="0" w:space="0" w:color="auto"/>
      </w:divBdr>
    </w:div>
    <w:div w:id="509294640">
      <w:marLeft w:val="640"/>
      <w:marRight w:val="0"/>
      <w:marTop w:val="0"/>
      <w:marBottom w:val="0"/>
      <w:divBdr>
        <w:top w:val="none" w:sz="0" w:space="0" w:color="auto"/>
        <w:left w:val="none" w:sz="0" w:space="0" w:color="auto"/>
        <w:bottom w:val="none" w:sz="0" w:space="0" w:color="auto"/>
        <w:right w:val="none" w:sz="0" w:space="0" w:color="auto"/>
      </w:divBdr>
    </w:div>
    <w:div w:id="509299108">
      <w:marLeft w:val="640"/>
      <w:marRight w:val="0"/>
      <w:marTop w:val="0"/>
      <w:marBottom w:val="0"/>
      <w:divBdr>
        <w:top w:val="none" w:sz="0" w:space="0" w:color="auto"/>
        <w:left w:val="none" w:sz="0" w:space="0" w:color="auto"/>
        <w:bottom w:val="none" w:sz="0" w:space="0" w:color="auto"/>
        <w:right w:val="none" w:sz="0" w:space="0" w:color="auto"/>
      </w:divBdr>
    </w:div>
    <w:div w:id="509300882">
      <w:marLeft w:val="640"/>
      <w:marRight w:val="0"/>
      <w:marTop w:val="0"/>
      <w:marBottom w:val="0"/>
      <w:divBdr>
        <w:top w:val="none" w:sz="0" w:space="0" w:color="auto"/>
        <w:left w:val="none" w:sz="0" w:space="0" w:color="auto"/>
        <w:bottom w:val="none" w:sz="0" w:space="0" w:color="auto"/>
        <w:right w:val="none" w:sz="0" w:space="0" w:color="auto"/>
      </w:divBdr>
    </w:div>
    <w:div w:id="509301459">
      <w:marLeft w:val="640"/>
      <w:marRight w:val="0"/>
      <w:marTop w:val="0"/>
      <w:marBottom w:val="0"/>
      <w:divBdr>
        <w:top w:val="none" w:sz="0" w:space="0" w:color="auto"/>
        <w:left w:val="none" w:sz="0" w:space="0" w:color="auto"/>
        <w:bottom w:val="none" w:sz="0" w:space="0" w:color="auto"/>
        <w:right w:val="none" w:sz="0" w:space="0" w:color="auto"/>
      </w:divBdr>
    </w:div>
    <w:div w:id="509367559">
      <w:marLeft w:val="640"/>
      <w:marRight w:val="0"/>
      <w:marTop w:val="0"/>
      <w:marBottom w:val="0"/>
      <w:divBdr>
        <w:top w:val="none" w:sz="0" w:space="0" w:color="auto"/>
        <w:left w:val="none" w:sz="0" w:space="0" w:color="auto"/>
        <w:bottom w:val="none" w:sz="0" w:space="0" w:color="auto"/>
        <w:right w:val="none" w:sz="0" w:space="0" w:color="auto"/>
      </w:divBdr>
    </w:div>
    <w:div w:id="509374019">
      <w:marLeft w:val="640"/>
      <w:marRight w:val="0"/>
      <w:marTop w:val="0"/>
      <w:marBottom w:val="0"/>
      <w:divBdr>
        <w:top w:val="none" w:sz="0" w:space="0" w:color="auto"/>
        <w:left w:val="none" w:sz="0" w:space="0" w:color="auto"/>
        <w:bottom w:val="none" w:sz="0" w:space="0" w:color="auto"/>
        <w:right w:val="none" w:sz="0" w:space="0" w:color="auto"/>
      </w:divBdr>
    </w:div>
    <w:div w:id="509376271">
      <w:marLeft w:val="640"/>
      <w:marRight w:val="0"/>
      <w:marTop w:val="0"/>
      <w:marBottom w:val="0"/>
      <w:divBdr>
        <w:top w:val="none" w:sz="0" w:space="0" w:color="auto"/>
        <w:left w:val="none" w:sz="0" w:space="0" w:color="auto"/>
        <w:bottom w:val="none" w:sz="0" w:space="0" w:color="auto"/>
        <w:right w:val="none" w:sz="0" w:space="0" w:color="auto"/>
      </w:divBdr>
    </w:div>
    <w:div w:id="509412334">
      <w:marLeft w:val="640"/>
      <w:marRight w:val="0"/>
      <w:marTop w:val="0"/>
      <w:marBottom w:val="0"/>
      <w:divBdr>
        <w:top w:val="none" w:sz="0" w:space="0" w:color="auto"/>
        <w:left w:val="none" w:sz="0" w:space="0" w:color="auto"/>
        <w:bottom w:val="none" w:sz="0" w:space="0" w:color="auto"/>
        <w:right w:val="none" w:sz="0" w:space="0" w:color="auto"/>
      </w:divBdr>
    </w:div>
    <w:div w:id="509415089">
      <w:marLeft w:val="640"/>
      <w:marRight w:val="0"/>
      <w:marTop w:val="0"/>
      <w:marBottom w:val="0"/>
      <w:divBdr>
        <w:top w:val="none" w:sz="0" w:space="0" w:color="auto"/>
        <w:left w:val="none" w:sz="0" w:space="0" w:color="auto"/>
        <w:bottom w:val="none" w:sz="0" w:space="0" w:color="auto"/>
        <w:right w:val="none" w:sz="0" w:space="0" w:color="auto"/>
      </w:divBdr>
    </w:div>
    <w:div w:id="509419507">
      <w:marLeft w:val="640"/>
      <w:marRight w:val="0"/>
      <w:marTop w:val="0"/>
      <w:marBottom w:val="0"/>
      <w:divBdr>
        <w:top w:val="none" w:sz="0" w:space="0" w:color="auto"/>
        <w:left w:val="none" w:sz="0" w:space="0" w:color="auto"/>
        <w:bottom w:val="none" w:sz="0" w:space="0" w:color="auto"/>
        <w:right w:val="none" w:sz="0" w:space="0" w:color="auto"/>
      </w:divBdr>
    </w:div>
    <w:div w:id="509487606">
      <w:marLeft w:val="640"/>
      <w:marRight w:val="0"/>
      <w:marTop w:val="0"/>
      <w:marBottom w:val="0"/>
      <w:divBdr>
        <w:top w:val="none" w:sz="0" w:space="0" w:color="auto"/>
        <w:left w:val="none" w:sz="0" w:space="0" w:color="auto"/>
        <w:bottom w:val="none" w:sz="0" w:space="0" w:color="auto"/>
        <w:right w:val="none" w:sz="0" w:space="0" w:color="auto"/>
      </w:divBdr>
    </w:div>
    <w:div w:id="509494294">
      <w:marLeft w:val="640"/>
      <w:marRight w:val="0"/>
      <w:marTop w:val="0"/>
      <w:marBottom w:val="0"/>
      <w:divBdr>
        <w:top w:val="none" w:sz="0" w:space="0" w:color="auto"/>
        <w:left w:val="none" w:sz="0" w:space="0" w:color="auto"/>
        <w:bottom w:val="none" w:sz="0" w:space="0" w:color="auto"/>
        <w:right w:val="none" w:sz="0" w:space="0" w:color="auto"/>
      </w:divBdr>
    </w:div>
    <w:div w:id="509566705">
      <w:marLeft w:val="640"/>
      <w:marRight w:val="0"/>
      <w:marTop w:val="0"/>
      <w:marBottom w:val="0"/>
      <w:divBdr>
        <w:top w:val="none" w:sz="0" w:space="0" w:color="auto"/>
        <w:left w:val="none" w:sz="0" w:space="0" w:color="auto"/>
        <w:bottom w:val="none" w:sz="0" w:space="0" w:color="auto"/>
        <w:right w:val="none" w:sz="0" w:space="0" w:color="auto"/>
      </w:divBdr>
    </w:div>
    <w:div w:id="509567365">
      <w:marLeft w:val="640"/>
      <w:marRight w:val="0"/>
      <w:marTop w:val="0"/>
      <w:marBottom w:val="0"/>
      <w:divBdr>
        <w:top w:val="none" w:sz="0" w:space="0" w:color="auto"/>
        <w:left w:val="none" w:sz="0" w:space="0" w:color="auto"/>
        <w:bottom w:val="none" w:sz="0" w:space="0" w:color="auto"/>
        <w:right w:val="none" w:sz="0" w:space="0" w:color="auto"/>
      </w:divBdr>
    </w:div>
    <w:div w:id="509612449">
      <w:marLeft w:val="640"/>
      <w:marRight w:val="0"/>
      <w:marTop w:val="0"/>
      <w:marBottom w:val="0"/>
      <w:divBdr>
        <w:top w:val="none" w:sz="0" w:space="0" w:color="auto"/>
        <w:left w:val="none" w:sz="0" w:space="0" w:color="auto"/>
        <w:bottom w:val="none" w:sz="0" w:space="0" w:color="auto"/>
        <w:right w:val="none" w:sz="0" w:space="0" w:color="auto"/>
      </w:divBdr>
    </w:div>
    <w:div w:id="509684010">
      <w:marLeft w:val="640"/>
      <w:marRight w:val="0"/>
      <w:marTop w:val="0"/>
      <w:marBottom w:val="0"/>
      <w:divBdr>
        <w:top w:val="none" w:sz="0" w:space="0" w:color="auto"/>
        <w:left w:val="none" w:sz="0" w:space="0" w:color="auto"/>
        <w:bottom w:val="none" w:sz="0" w:space="0" w:color="auto"/>
        <w:right w:val="none" w:sz="0" w:space="0" w:color="auto"/>
      </w:divBdr>
    </w:div>
    <w:div w:id="509760364">
      <w:marLeft w:val="640"/>
      <w:marRight w:val="0"/>
      <w:marTop w:val="0"/>
      <w:marBottom w:val="0"/>
      <w:divBdr>
        <w:top w:val="none" w:sz="0" w:space="0" w:color="auto"/>
        <w:left w:val="none" w:sz="0" w:space="0" w:color="auto"/>
        <w:bottom w:val="none" w:sz="0" w:space="0" w:color="auto"/>
        <w:right w:val="none" w:sz="0" w:space="0" w:color="auto"/>
      </w:divBdr>
    </w:div>
    <w:div w:id="509761880">
      <w:marLeft w:val="640"/>
      <w:marRight w:val="0"/>
      <w:marTop w:val="0"/>
      <w:marBottom w:val="0"/>
      <w:divBdr>
        <w:top w:val="none" w:sz="0" w:space="0" w:color="auto"/>
        <w:left w:val="none" w:sz="0" w:space="0" w:color="auto"/>
        <w:bottom w:val="none" w:sz="0" w:space="0" w:color="auto"/>
        <w:right w:val="none" w:sz="0" w:space="0" w:color="auto"/>
      </w:divBdr>
    </w:div>
    <w:div w:id="509804586">
      <w:marLeft w:val="640"/>
      <w:marRight w:val="0"/>
      <w:marTop w:val="0"/>
      <w:marBottom w:val="0"/>
      <w:divBdr>
        <w:top w:val="none" w:sz="0" w:space="0" w:color="auto"/>
        <w:left w:val="none" w:sz="0" w:space="0" w:color="auto"/>
        <w:bottom w:val="none" w:sz="0" w:space="0" w:color="auto"/>
        <w:right w:val="none" w:sz="0" w:space="0" w:color="auto"/>
      </w:divBdr>
    </w:div>
    <w:div w:id="509835614">
      <w:marLeft w:val="640"/>
      <w:marRight w:val="0"/>
      <w:marTop w:val="0"/>
      <w:marBottom w:val="0"/>
      <w:divBdr>
        <w:top w:val="none" w:sz="0" w:space="0" w:color="auto"/>
        <w:left w:val="none" w:sz="0" w:space="0" w:color="auto"/>
        <w:bottom w:val="none" w:sz="0" w:space="0" w:color="auto"/>
        <w:right w:val="none" w:sz="0" w:space="0" w:color="auto"/>
      </w:divBdr>
    </w:div>
    <w:div w:id="509872889">
      <w:marLeft w:val="640"/>
      <w:marRight w:val="0"/>
      <w:marTop w:val="0"/>
      <w:marBottom w:val="0"/>
      <w:divBdr>
        <w:top w:val="none" w:sz="0" w:space="0" w:color="auto"/>
        <w:left w:val="none" w:sz="0" w:space="0" w:color="auto"/>
        <w:bottom w:val="none" w:sz="0" w:space="0" w:color="auto"/>
        <w:right w:val="none" w:sz="0" w:space="0" w:color="auto"/>
      </w:divBdr>
    </w:div>
    <w:div w:id="509875642">
      <w:marLeft w:val="640"/>
      <w:marRight w:val="0"/>
      <w:marTop w:val="0"/>
      <w:marBottom w:val="0"/>
      <w:divBdr>
        <w:top w:val="none" w:sz="0" w:space="0" w:color="auto"/>
        <w:left w:val="none" w:sz="0" w:space="0" w:color="auto"/>
        <w:bottom w:val="none" w:sz="0" w:space="0" w:color="auto"/>
        <w:right w:val="none" w:sz="0" w:space="0" w:color="auto"/>
      </w:divBdr>
    </w:div>
    <w:div w:id="509947988">
      <w:marLeft w:val="640"/>
      <w:marRight w:val="0"/>
      <w:marTop w:val="0"/>
      <w:marBottom w:val="0"/>
      <w:divBdr>
        <w:top w:val="none" w:sz="0" w:space="0" w:color="auto"/>
        <w:left w:val="none" w:sz="0" w:space="0" w:color="auto"/>
        <w:bottom w:val="none" w:sz="0" w:space="0" w:color="auto"/>
        <w:right w:val="none" w:sz="0" w:space="0" w:color="auto"/>
      </w:divBdr>
    </w:div>
    <w:div w:id="509952431">
      <w:marLeft w:val="640"/>
      <w:marRight w:val="0"/>
      <w:marTop w:val="0"/>
      <w:marBottom w:val="0"/>
      <w:divBdr>
        <w:top w:val="none" w:sz="0" w:space="0" w:color="auto"/>
        <w:left w:val="none" w:sz="0" w:space="0" w:color="auto"/>
        <w:bottom w:val="none" w:sz="0" w:space="0" w:color="auto"/>
        <w:right w:val="none" w:sz="0" w:space="0" w:color="auto"/>
      </w:divBdr>
    </w:div>
    <w:div w:id="509953029">
      <w:marLeft w:val="640"/>
      <w:marRight w:val="0"/>
      <w:marTop w:val="0"/>
      <w:marBottom w:val="0"/>
      <w:divBdr>
        <w:top w:val="none" w:sz="0" w:space="0" w:color="auto"/>
        <w:left w:val="none" w:sz="0" w:space="0" w:color="auto"/>
        <w:bottom w:val="none" w:sz="0" w:space="0" w:color="auto"/>
        <w:right w:val="none" w:sz="0" w:space="0" w:color="auto"/>
      </w:divBdr>
    </w:div>
    <w:div w:id="509955863">
      <w:marLeft w:val="640"/>
      <w:marRight w:val="0"/>
      <w:marTop w:val="0"/>
      <w:marBottom w:val="0"/>
      <w:divBdr>
        <w:top w:val="none" w:sz="0" w:space="0" w:color="auto"/>
        <w:left w:val="none" w:sz="0" w:space="0" w:color="auto"/>
        <w:bottom w:val="none" w:sz="0" w:space="0" w:color="auto"/>
        <w:right w:val="none" w:sz="0" w:space="0" w:color="auto"/>
      </w:divBdr>
    </w:div>
    <w:div w:id="510026573">
      <w:marLeft w:val="640"/>
      <w:marRight w:val="0"/>
      <w:marTop w:val="0"/>
      <w:marBottom w:val="0"/>
      <w:divBdr>
        <w:top w:val="none" w:sz="0" w:space="0" w:color="auto"/>
        <w:left w:val="none" w:sz="0" w:space="0" w:color="auto"/>
        <w:bottom w:val="none" w:sz="0" w:space="0" w:color="auto"/>
        <w:right w:val="none" w:sz="0" w:space="0" w:color="auto"/>
      </w:divBdr>
    </w:div>
    <w:div w:id="510030027">
      <w:marLeft w:val="640"/>
      <w:marRight w:val="0"/>
      <w:marTop w:val="0"/>
      <w:marBottom w:val="0"/>
      <w:divBdr>
        <w:top w:val="none" w:sz="0" w:space="0" w:color="auto"/>
        <w:left w:val="none" w:sz="0" w:space="0" w:color="auto"/>
        <w:bottom w:val="none" w:sz="0" w:space="0" w:color="auto"/>
        <w:right w:val="none" w:sz="0" w:space="0" w:color="auto"/>
      </w:divBdr>
    </w:div>
    <w:div w:id="510030841">
      <w:marLeft w:val="640"/>
      <w:marRight w:val="0"/>
      <w:marTop w:val="0"/>
      <w:marBottom w:val="0"/>
      <w:divBdr>
        <w:top w:val="none" w:sz="0" w:space="0" w:color="auto"/>
        <w:left w:val="none" w:sz="0" w:space="0" w:color="auto"/>
        <w:bottom w:val="none" w:sz="0" w:space="0" w:color="auto"/>
        <w:right w:val="none" w:sz="0" w:space="0" w:color="auto"/>
      </w:divBdr>
    </w:div>
    <w:div w:id="510069473">
      <w:marLeft w:val="640"/>
      <w:marRight w:val="0"/>
      <w:marTop w:val="0"/>
      <w:marBottom w:val="0"/>
      <w:divBdr>
        <w:top w:val="none" w:sz="0" w:space="0" w:color="auto"/>
        <w:left w:val="none" w:sz="0" w:space="0" w:color="auto"/>
        <w:bottom w:val="none" w:sz="0" w:space="0" w:color="auto"/>
        <w:right w:val="none" w:sz="0" w:space="0" w:color="auto"/>
      </w:divBdr>
    </w:div>
    <w:div w:id="510070322">
      <w:marLeft w:val="640"/>
      <w:marRight w:val="0"/>
      <w:marTop w:val="0"/>
      <w:marBottom w:val="0"/>
      <w:divBdr>
        <w:top w:val="none" w:sz="0" w:space="0" w:color="auto"/>
        <w:left w:val="none" w:sz="0" w:space="0" w:color="auto"/>
        <w:bottom w:val="none" w:sz="0" w:space="0" w:color="auto"/>
        <w:right w:val="none" w:sz="0" w:space="0" w:color="auto"/>
      </w:divBdr>
    </w:div>
    <w:div w:id="510221789">
      <w:marLeft w:val="640"/>
      <w:marRight w:val="0"/>
      <w:marTop w:val="0"/>
      <w:marBottom w:val="0"/>
      <w:divBdr>
        <w:top w:val="none" w:sz="0" w:space="0" w:color="auto"/>
        <w:left w:val="none" w:sz="0" w:space="0" w:color="auto"/>
        <w:bottom w:val="none" w:sz="0" w:space="0" w:color="auto"/>
        <w:right w:val="none" w:sz="0" w:space="0" w:color="auto"/>
      </w:divBdr>
    </w:div>
    <w:div w:id="510223185">
      <w:marLeft w:val="640"/>
      <w:marRight w:val="0"/>
      <w:marTop w:val="0"/>
      <w:marBottom w:val="0"/>
      <w:divBdr>
        <w:top w:val="none" w:sz="0" w:space="0" w:color="auto"/>
        <w:left w:val="none" w:sz="0" w:space="0" w:color="auto"/>
        <w:bottom w:val="none" w:sz="0" w:space="0" w:color="auto"/>
        <w:right w:val="none" w:sz="0" w:space="0" w:color="auto"/>
      </w:divBdr>
    </w:div>
    <w:div w:id="510334064">
      <w:marLeft w:val="640"/>
      <w:marRight w:val="0"/>
      <w:marTop w:val="0"/>
      <w:marBottom w:val="0"/>
      <w:divBdr>
        <w:top w:val="none" w:sz="0" w:space="0" w:color="auto"/>
        <w:left w:val="none" w:sz="0" w:space="0" w:color="auto"/>
        <w:bottom w:val="none" w:sz="0" w:space="0" w:color="auto"/>
        <w:right w:val="none" w:sz="0" w:space="0" w:color="auto"/>
      </w:divBdr>
    </w:div>
    <w:div w:id="510342122">
      <w:marLeft w:val="640"/>
      <w:marRight w:val="0"/>
      <w:marTop w:val="0"/>
      <w:marBottom w:val="0"/>
      <w:divBdr>
        <w:top w:val="none" w:sz="0" w:space="0" w:color="auto"/>
        <w:left w:val="none" w:sz="0" w:space="0" w:color="auto"/>
        <w:bottom w:val="none" w:sz="0" w:space="0" w:color="auto"/>
        <w:right w:val="none" w:sz="0" w:space="0" w:color="auto"/>
      </w:divBdr>
    </w:div>
    <w:div w:id="510342498">
      <w:marLeft w:val="640"/>
      <w:marRight w:val="0"/>
      <w:marTop w:val="0"/>
      <w:marBottom w:val="0"/>
      <w:divBdr>
        <w:top w:val="none" w:sz="0" w:space="0" w:color="auto"/>
        <w:left w:val="none" w:sz="0" w:space="0" w:color="auto"/>
        <w:bottom w:val="none" w:sz="0" w:space="0" w:color="auto"/>
        <w:right w:val="none" w:sz="0" w:space="0" w:color="auto"/>
      </w:divBdr>
    </w:div>
    <w:div w:id="510487231">
      <w:marLeft w:val="640"/>
      <w:marRight w:val="0"/>
      <w:marTop w:val="0"/>
      <w:marBottom w:val="0"/>
      <w:divBdr>
        <w:top w:val="none" w:sz="0" w:space="0" w:color="auto"/>
        <w:left w:val="none" w:sz="0" w:space="0" w:color="auto"/>
        <w:bottom w:val="none" w:sz="0" w:space="0" w:color="auto"/>
        <w:right w:val="none" w:sz="0" w:space="0" w:color="auto"/>
      </w:divBdr>
    </w:div>
    <w:div w:id="510488757">
      <w:marLeft w:val="640"/>
      <w:marRight w:val="0"/>
      <w:marTop w:val="0"/>
      <w:marBottom w:val="0"/>
      <w:divBdr>
        <w:top w:val="none" w:sz="0" w:space="0" w:color="auto"/>
        <w:left w:val="none" w:sz="0" w:space="0" w:color="auto"/>
        <w:bottom w:val="none" w:sz="0" w:space="0" w:color="auto"/>
        <w:right w:val="none" w:sz="0" w:space="0" w:color="auto"/>
      </w:divBdr>
    </w:div>
    <w:div w:id="510533074">
      <w:marLeft w:val="640"/>
      <w:marRight w:val="0"/>
      <w:marTop w:val="0"/>
      <w:marBottom w:val="0"/>
      <w:divBdr>
        <w:top w:val="none" w:sz="0" w:space="0" w:color="auto"/>
        <w:left w:val="none" w:sz="0" w:space="0" w:color="auto"/>
        <w:bottom w:val="none" w:sz="0" w:space="0" w:color="auto"/>
        <w:right w:val="none" w:sz="0" w:space="0" w:color="auto"/>
      </w:divBdr>
    </w:div>
    <w:div w:id="510535692">
      <w:marLeft w:val="640"/>
      <w:marRight w:val="0"/>
      <w:marTop w:val="0"/>
      <w:marBottom w:val="0"/>
      <w:divBdr>
        <w:top w:val="none" w:sz="0" w:space="0" w:color="auto"/>
        <w:left w:val="none" w:sz="0" w:space="0" w:color="auto"/>
        <w:bottom w:val="none" w:sz="0" w:space="0" w:color="auto"/>
        <w:right w:val="none" w:sz="0" w:space="0" w:color="auto"/>
      </w:divBdr>
    </w:div>
    <w:div w:id="510608708">
      <w:marLeft w:val="640"/>
      <w:marRight w:val="0"/>
      <w:marTop w:val="0"/>
      <w:marBottom w:val="0"/>
      <w:divBdr>
        <w:top w:val="none" w:sz="0" w:space="0" w:color="auto"/>
        <w:left w:val="none" w:sz="0" w:space="0" w:color="auto"/>
        <w:bottom w:val="none" w:sz="0" w:space="0" w:color="auto"/>
        <w:right w:val="none" w:sz="0" w:space="0" w:color="auto"/>
      </w:divBdr>
    </w:div>
    <w:div w:id="510610559">
      <w:marLeft w:val="640"/>
      <w:marRight w:val="0"/>
      <w:marTop w:val="0"/>
      <w:marBottom w:val="0"/>
      <w:divBdr>
        <w:top w:val="none" w:sz="0" w:space="0" w:color="auto"/>
        <w:left w:val="none" w:sz="0" w:space="0" w:color="auto"/>
        <w:bottom w:val="none" w:sz="0" w:space="0" w:color="auto"/>
        <w:right w:val="none" w:sz="0" w:space="0" w:color="auto"/>
      </w:divBdr>
    </w:div>
    <w:div w:id="510610648">
      <w:marLeft w:val="640"/>
      <w:marRight w:val="0"/>
      <w:marTop w:val="0"/>
      <w:marBottom w:val="0"/>
      <w:divBdr>
        <w:top w:val="none" w:sz="0" w:space="0" w:color="auto"/>
        <w:left w:val="none" w:sz="0" w:space="0" w:color="auto"/>
        <w:bottom w:val="none" w:sz="0" w:space="0" w:color="auto"/>
        <w:right w:val="none" w:sz="0" w:space="0" w:color="auto"/>
      </w:divBdr>
    </w:div>
    <w:div w:id="510680805">
      <w:marLeft w:val="640"/>
      <w:marRight w:val="0"/>
      <w:marTop w:val="0"/>
      <w:marBottom w:val="0"/>
      <w:divBdr>
        <w:top w:val="none" w:sz="0" w:space="0" w:color="auto"/>
        <w:left w:val="none" w:sz="0" w:space="0" w:color="auto"/>
        <w:bottom w:val="none" w:sz="0" w:space="0" w:color="auto"/>
        <w:right w:val="none" w:sz="0" w:space="0" w:color="auto"/>
      </w:divBdr>
    </w:div>
    <w:div w:id="510681303">
      <w:marLeft w:val="640"/>
      <w:marRight w:val="0"/>
      <w:marTop w:val="0"/>
      <w:marBottom w:val="0"/>
      <w:divBdr>
        <w:top w:val="none" w:sz="0" w:space="0" w:color="auto"/>
        <w:left w:val="none" w:sz="0" w:space="0" w:color="auto"/>
        <w:bottom w:val="none" w:sz="0" w:space="0" w:color="auto"/>
        <w:right w:val="none" w:sz="0" w:space="0" w:color="auto"/>
      </w:divBdr>
    </w:div>
    <w:div w:id="510729283">
      <w:marLeft w:val="640"/>
      <w:marRight w:val="0"/>
      <w:marTop w:val="0"/>
      <w:marBottom w:val="0"/>
      <w:divBdr>
        <w:top w:val="none" w:sz="0" w:space="0" w:color="auto"/>
        <w:left w:val="none" w:sz="0" w:space="0" w:color="auto"/>
        <w:bottom w:val="none" w:sz="0" w:space="0" w:color="auto"/>
        <w:right w:val="none" w:sz="0" w:space="0" w:color="auto"/>
      </w:divBdr>
    </w:div>
    <w:div w:id="510798023">
      <w:marLeft w:val="640"/>
      <w:marRight w:val="0"/>
      <w:marTop w:val="0"/>
      <w:marBottom w:val="0"/>
      <w:divBdr>
        <w:top w:val="none" w:sz="0" w:space="0" w:color="auto"/>
        <w:left w:val="none" w:sz="0" w:space="0" w:color="auto"/>
        <w:bottom w:val="none" w:sz="0" w:space="0" w:color="auto"/>
        <w:right w:val="none" w:sz="0" w:space="0" w:color="auto"/>
      </w:divBdr>
    </w:div>
    <w:div w:id="510800119">
      <w:marLeft w:val="640"/>
      <w:marRight w:val="0"/>
      <w:marTop w:val="0"/>
      <w:marBottom w:val="0"/>
      <w:divBdr>
        <w:top w:val="none" w:sz="0" w:space="0" w:color="auto"/>
        <w:left w:val="none" w:sz="0" w:space="0" w:color="auto"/>
        <w:bottom w:val="none" w:sz="0" w:space="0" w:color="auto"/>
        <w:right w:val="none" w:sz="0" w:space="0" w:color="auto"/>
      </w:divBdr>
    </w:div>
    <w:div w:id="510805107">
      <w:marLeft w:val="640"/>
      <w:marRight w:val="0"/>
      <w:marTop w:val="0"/>
      <w:marBottom w:val="0"/>
      <w:divBdr>
        <w:top w:val="none" w:sz="0" w:space="0" w:color="auto"/>
        <w:left w:val="none" w:sz="0" w:space="0" w:color="auto"/>
        <w:bottom w:val="none" w:sz="0" w:space="0" w:color="auto"/>
        <w:right w:val="none" w:sz="0" w:space="0" w:color="auto"/>
      </w:divBdr>
    </w:div>
    <w:div w:id="510873972">
      <w:marLeft w:val="640"/>
      <w:marRight w:val="0"/>
      <w:marTop w:val="0"/>
      <w:marBottom w:val="0"/>
      <w:divBdr>
        <w:top w:val="none" w:sz="0" w:space="0" w:color="auto"/>
        <w:left w:val="none" w:sz="0" w:space="0" w:color="auto"/>
        <w:bottom w:val="none" w:sz="0" w:space="0" w:color="auto"/>
        <w:right w:val="none" w:sz="0" w:space="0" w:color="auto"/>
      </w:divBdr>
    </w:div>
    <w:div w:id="510946479">
      <w:marLeft w:val="640"/>
      <w:marRight w:val="0"/>
      <w:marTop w:val="0"/>
      <w:marBottom w:val="0"/>
      <w:divBdr>
        <w:top w:val="none" w:sz="0" w:space="0" w:color="auto"/>
        <w:left w:val="none" w:sz="0" w:space="0" w:color="auto"/>
        <w:bottom w:val="none" w:sz="0" w:space="0" w:color="auto"/>
        <w:right w:val="none" w:sz="0" w:space="0" w:color="auto"/>
      </w:divBdr>
    </w:div>
    <w:div w:id="510951127">
      <w:marLeft w:val="640"/>
      <w:marRight w:val="0"/>
      <w:marTop w:val="0"/>
      <w:marBottom w:val="0"/>
      <w:divBdr>
        <w:top w:val="none" w:sz="0" w:space="0" w:color="auto"/>
        <w:left w:val="none" w:sz="0" w:space="0" w:color="auto"/>
        <w:bottom w:val="none" w:sz="0" w:space="0" w:color="auto"/>
        <w:right w:val="none" w:sz="0" w:space="0" w:color="auto"/>
      </w:divBdr>
    </w:div>
    <w:div w:id="510994194">
      <w:marLeft w:val="640"/>
      <w:marRight w:val="0"/>
      <w:marTop w:val="0"/>
      <w:marBottom w:val="0"/>
      <w:divBdr>
        <w:top w:val="none" w:sz="0" w:space="0" w:color="auto"/>
        <w:left w:val="none" w:sz="0" w:space="0" w:color="auto"/>
        <w:bottom w:val="none" w:sz="0" w:space="0" w:color="auto"/>
        <w:right w:val="none" w:sz="0" w:space="0" w:color="auto"/>
      </w:divBdr>
    </w:div>
    <w:div w:id="511064582">
      <w:marLeft w:val="640"/>
      <w:marRight w:val="0"/>
      <w:marTop w:val="0"/>
      <w:marBottom w:val="0"/>
      <w:divBdr>
        <w:top w:val="none" w:sz="0" w:space="0" w:color="auto"/>
        <w:left w:val="none" w:sz="0" w:space="0" w:color="auto"/>
        <w:bottom w:val="none" w:sz="0" w:space="0" w:color="auto"/>
        <w:right w:val="none" w:sz="0" w:space="0" w:color="auto"/>
      </w:divBdr>
    </w:div>
    <w:div w:id="511065446">
      <w:marLeft w:val="640"/>
      <w:marRight w:val="0"/>
      <w:marTop w:val="0"/>
      <w:marBottom w:val="0"/>
      <w:divBdr>
        <w:top w:val="none" w:sz="0" w:space="0" w:color="auto"/>
        <w:left w:val="none" w:sz="0" w:space="0" w:color="auto"/>
        <w:bottom w:val="none" w:sz="0" w:space="0" w:color="auto"/>
        <w:right w:val="none" w:sz="0" w:space="0" w:color="auto"/>
      </w:divBdr>
    </w:div>
    <w:div w:id="511067498">
      <w:marLeft w:val="640"/>
      <w:marRight w:val="0"/>
      <w:marTop w:val="0"/>
      <w:marBottom w:val="0"/>
      <w:divBdr>
        <w:top w:val="none" w:sz="0" w:space="0" w:color="auto"/>
        <w:left w:val="none" w:sz="0" w:space="0" w:color="auto"/>
        <w:bottom w:val="none" w:sz="0" w:space="0" w:color="auto"/>
        <w:right w:val="none" w:sz="0" w:space="0" w:color="auto"/>
      </w:divBdr>
    </w:div>
    <w:div w:id="511067744">
      <w:marLeft w:val="640"/>
      <w:marRight w:val="0"/>
      <w:marTop w:val="0"/>
      <w:marBottom w:val="0"/>
      <w:divBdr>
        <w:top w:val="none" w:sz="0" w:space="0" w:color="auto"/>
        <w:left w:val="none" w:sz="0" w:space="0" w:color="auto"/>
        <w:bottom w:val="none" w:sz="0" w:space="0" w:color="auto"/>
        <w:right w:val="none" w:sz="0" w:space="0" w:color="auto"/>
      </w:divBdr>
    </w:div>
    <w:div w:id="511073736">
      <w:marLeft w:val="640"/>
      <w:marRight w:val="0"/>
      <w:marTop w:val="0"/>
      <w:marBottom w:val="0"/>
      <w:divBdr>
        <w:top w:val="none" w:sz="0" w:space="0" w:color="auto"/>
        <w:left w:val="none" w:sz="0" w:space="0" w:color="auto"/>
        <w:bottom w:val="none" w:sz="0" w:space="0" w:color="auto"/>
        <w:right w:val="none" w:sz="0" w:space="0" w:color="auto"/>
      </w:divBdr>
    </w:div>
    <w:div w:id="511139829">
      <w:marLeft w:val="640"/>
      <w:marRight w:val="0"/>
      <w:marTop w:val="0"/>
      <w:marBottom w:val="0"/>
      <w:divBdr>
        <w:top w:val="none" w:sz="0" w:space="0" w:color="auto"/>
        <w:left w:val="none" w:sz="0" w:space="0" w:color="auto"/>
        <w:bottom w:val="none" w:sz="0" w:space="0" w:color="auto"/>
        <w:right w:val="none" w:sz="0" w:space="0" w:color="auto"/>
      </w:divBdr>
    </w:div>
    <w:div w:id="511183984">
      <w:marLeft w:val="640"/>
      <w:marRight w:val="0"/>
      <w:marTop w:val="0"/>
      <w:marBottom w:val="0"/>
      <w:divBdr>
        <w:top w:val="none" w:sz="0" w:space="0" w:color="auto"/>
        <w:left w:val="none" w:sz="0" w:space="0" w:color="auto"/>
        <w:bottom w:val="none" w:sz="0" w:space="0" w:color="auto"/>
        <w:right w:val="none" w:sz="0" w:space="0" w:color="auto"/>
      </w:divBdr>
    </w:div>
    <w:div w:id="511187415">
      <w:marLeft w:val="640"/>
      <w:marRight w:val="0"/>
      <w:marTop w:val="0"/>
      <w:marBottom w:val="0"/>
      <w:divBdr>
        <w:top w:val="none" w:sz="0" w:space="0" w:color="auto"/>
        <w:left w:val="none" w:sz="0" w:space="0" w:color="auto"/>
        <w:bottom w:val="none" w:sz="0" w:space="0" w:color="auto"/>
        <w:right w:val="none" w:sz="0" w:space="0" w:color="auto"/>
      </w:divBdr>
    </w:div>
    <w:div w:id="511190263">
      <w:marLeft w:val="640"/>
      <w:marRight w:val="0"/>
      <w:marTop w:val="0"/>
      <w:marBottom w:val="0"/>
      <w:divBdr>
        <w:top w:val="none" w:sz="0" w:space="0" w:color="auto"/>
        <w:left w:val="none" w:sz="0" w:space="0" w:color="auto"/>
        <w:bottom w:val="none" w:sz="0" w:space="0" w:color="auto"/>
        <w:right w:val="none" w:sz="0" w:space="0" w:color="auto"/>
      </w:divBdr>
    </w:div>
    <w:div w:id="511264197">
      <w:marLeft w:val="640"/>
      <w:marRight w:val="0"/>
      <w:marTop w:val="0"/>
      <w:marBottom w:val="0"/>
      <w:divBdr>
        <w:top w:val="none" w:sz="0" w:space="0" w:color="auto"/>
        <w:left w:val="none" w:sz="0" w:space="0" w:color="auto"/>
        <w:bottom w:val="none" w:sz="0" w:space="0" w:color="auto"/>
        <w:right w:val="none" w:sz="0" w:space="0" w:color="auto"/>
      </w:divBdr>
    </w:div>
    <w:div w:id="511335139">
      <w:marLeft w:val="640"/>
      <w:marRight w:val="0"/>
      <w:marTop w:val="0"/>
      <w:marBottom w:val="0"/>
      <w:divBdr>
        <w:top w:val="none" w:sz="0" w:space="0" w:color="auto"/>
        <w:left w:val="none" w:sz="0" w:space="0" w:color="auto"/>
        <w:bottom w:val="none" w:sz="0" w:space="0" w:color="auto"/>
        <w:right w:val="none" w:sz="0" w:space="0" w:color="auto"/>
      </w:divBdr>
    </w:div>
    <w:div w:id="511337837">
      <w:marLeft w:val="640"/>
      <w:marRight w:val="0"/>
      <w:marTop w:val="0"/>
      <w:marBottom w:val="0"/>
      <w:divBdr>
        <w:top w:val="none" w:sz="0" w:space="0" w:color="auto"/>
        <w:left w:val="none" w:sz="0" w:space="0" w:color="auto"/>
        <w:bottom w:val="none" w:sz="0" w:space="0" w:color="auto"/>
        <w:right w:val="none" w:sz="0" w:space="0" w:color="auto"/>
      </w:divBdr>
    </w:div>
    <w:div w:id="511340615">
      <w:marLeft w:val="640"/>
      <w:marRight w:val="0"/>
      <w:marTop w:val="0"/>
      <w:marBottom w:val="0"/>
      <w:divBdr>
        <w:top w:val="none" w:sz="0" w:space="0" w:color="auto"/>
        <w:left w:val="none" w:sz="0" w:space="0" w:color="auto"/>
        <w:bottom w:val="none" w:sz="0" w:space="0" w:color="auto"/>
        <w:right w:val="none" w:sz="0" w:space="0" w:color="auto"/>
      </w:divBdr>
    </w:div>
    <w:div w:id="511378187">
      <w:marLeft w:val="640"/>
      <w:marRight w:val="0"/>
      <w:marTop w:val="0"/>
      <w:marBottom w:val="0"/>
      <w:divBdr>
        <w:top w:val="none" w:sz="0" w:space="0" w:color="auto"/>
        <w:left w:val="none" w:sz="0" w:space="0" w:color="auto"/>
        <w:bottom w:val="none" w:sz="0" w:space="0" w:color="auto"/>
        <w:right w:val="none" w:sz="0" w:space="0" w:color="auto"/>
      </w:divBdr>
    </w:div>
    <w:div w:id="511380546">
      <w:marLeft w:val="640"/>
      <w:marRight w:val="0"/>
      <w:marTop w:val="0"/>
      <w:marBottom w:val="0"/>
      <w:divBdr>
        <w:top w:val="none" w:sz="0" w:space="0" w:color="auto"/>
        <w:left w:val="none" w:sz="0" w:space="0" w:color="auto"/>
        <w:bottom w:val="none" w:sz="0" w:space="0" w:color="auto"/>
        <w:right w:val="none" w:sz="0" w:space="0" w:color="auto"/>
      </w:divBdr>
    </w:div>
    <w:div w:id="511383881">
      <w:marLeft w:val="640"/>
      <w:marRight w:val="0"/>
      <w:marTop w:val="0"/>
      <w:marBottom w:val="0"/>
      <w:divBdr>
        <w:top w:val="none" w:sz="0" w:space="0" w:color="auto"/>
        <w:left w:val="none" w:sz="0" w:space="0" w:color="auto"/>
        <w:bottom w:val="none" w:sz="0" w:space="0" w:color="auto"/>
        <w:right w:val="none" w:sz="0" w:space="0" w:color="auto"/>
      </w:divBdr>
    </w:div>
    <w:div w:id="511458758">
      <w:marLeft w:val="640"/>
      <w:marRight w:val="0"/>
      <w:marTop w:val="0"/>
      <w:marBottom w:val="0"/>
      <w:divBdr>
        <w:top w:val="none" w:sz="0" w:space="0" w:color="auto"/>
        <w:left w:val="none" w:sz="0" w:space="0" w:color="auto"/>
        <w:bottom w:val="none" w:sz="0" w:space="0" w:color="auto"/>
        <w:right w:val="none" w:sz="0" w:space="0" w:color="auto"/>
      </w:divBdr>
    </w:div>
    <w:div w:id="511527534">
      <w:marLeft w:val="640"/>
      <w:marRight w:val="0"/>
      <w:marTop w:val="0"/>
      <w:marBottom w:val="0"/>
      <w:divBdr>
        <w:top w:val="none" w:sz="0" w:space="0" w:color="auto"/>
        <w:left w:val="none" w:sz="0" w:space="0" w:color="auto"/>
        <w:bottom w:val="none" w:sz="0" w:space="0" w:color="auto"/>
        <w:right w:val="none" w:sz="0" w:space="0" w:color="auto"/>
      </w:divBdr>
    </w:div>
    <w:div w:id="511530978">
      <w:marLeft w:val="640"/>
      <w:marRight w:val="0"/>
      <w:marTop w:val="0"/>
      <w:marBottom w:val="0"/>
      <w:divBdr>
        <w:top w:val="none" w:sz="0" w:space="0" w:color="auto"/>
        <w:left w:val="none" w:sz="0" w:space="0" w:color="auto"/>
        <w:bottom w:val="none" w:sz="0" w:space="0" w:color="auto"/>
        <w:right w:val="none" w:sz="0" w:space="0" w:color="auto"/>
      </w:divBdr>
    </w:div>
    <w:div w:id="511534699">
      <w:marLeft w:val="640"/>
      <w:marRight w:val="0"/>
      <w:marTop w:val="0"/>
      <w:marBottom w:val="0"/>
      <w:divBdr>
        <w:top w:val="none" w:sz="0" w:space="0" w:color="auto"/>
        <w:left w:val="none" w:sz="0" w:space="0" w:color="auto"/>
        <w:bottom w:val="none" w:sz="0" w:space="0" w:color="auto"/>
        <w:right w:val="none" w:sz="0" w:space="0" w:color="auto"/>
      </w:divBdr>
    </w:div>
    <w:div w:id="511575785">
      <w:marLeft w:val="640"/>
      <w:marRight w:val="0"/>
      <w:marTop w:val="0"/>
      <w:marBottom w:val="0"/>
      <w:divBdr>
        <w:top w:val="none" w:sz="0" w:space="0" w:color="auto"/>
        <w:left w:val="none" w:sz="0" w:space="0" w:color="auto"/>
        <w:bottom w:val="none" w:sz="0" w:space="0" w:color="auto"/>
        <w:right w:val="none" w:sz="0" w:space="0" w:color="auto"/>
      </w:divBdr>
    </w:div>
    <w:div w:id="511603022">
      <w:marLeft w:val="640"/>
      <w:marRight w:val="0"/>
      <w:marTop w:val="0"/>
      <w:marBottom w:val="0"/>
      <w:divBdr>
        <w:top w:val="none" w:sz="0" w:space="0" w:color="auto"/>
        <w:left w:val="none" w:sz="0" w:space="0" w:color="auto"/>
        <w:bottom w:val="none" w:sz="0" w:space="0" w:color="auto"/>
        <w:right w:val="none" w:sz="0" w:space="0" w:color="auto"/>
      </w:divBdr>
    </w:div>
    <w:div w:id="511605670">
      <w:marLeft w:val="640"/>
      <w:marRight w:val="0"/>
      <w:marTop w:val="0"/>
      <w:marBottom w:val="0"/>
      <w:divBdr>
        <w:top w:val="none" w:sz="0" w:space="0" w:color="auto"/>
        <w:left w:val="none" w:sz="0" w:space="0" w:color="auto"/>
        <w:bottom w:val="none" w:sz="0" w:space="0" w:color="auto"/>
        <w:right w:val="none" w:sz="0" w:space="0" w:color="auto"/>
      </w:divBdr>
    </w:div>
    <w:div w:id="511727436">
      <w:marLeft w:val="640"/>
      <w:marRight w:val="0"/>
      <w:marTop w:val="0"/>
      <w:marBottom w:val="0"/>
      <w:divBdr>
        <w:top w:val="none" w:sz="0" w:space="0" w:color="auto"/>
        <w:left w:val="none" w:sz="0" w:space="0" w:color="auto"/>
        <w:bottom w:val="none" w:sz="0" w:space="0" w:color="auto"/>
        <w:right w:val="none" w:sz="0" w:space="0" w:color="auto"/>
      </w:divBdr>
    </w:div>
    <w:div w:id="511771957">
      <w:marLeft w:val="640"/>
      <w:marRight w:val="0"/>
      <w:marTop w:val="0"/>
      <w:marBottom w:val="0"/>
      <w:divBdr>
        <w:top w:val="none" w:sz="0" w:space="0" w:color="auto"/>
        <w:left w:val="none" w:sz="0" w:space="0" w:color="auto"/>
        <w:bottom w:val="none" w:sz="0" w:space="0" w:color="auto"/>
        <w:right w:val="none" w:sz="0" w:space="0" w:color="auto"/>
      </w:divBdr>
    </w:div>
    <w:div w:id="511795695">
      <w:marLeft w:val="640"/>
      <w:marRight w:val="0"/>
      <w:marTop w:val="0"/>
      <w:marBottom w:val="0"/>
      <w:divBdr>
        <w:top w:val="none" w:sz="0" w:space="0" w:color="auto"/>
        <w:left w:val="none" w:sz="0" w:space="0" w:color="auto"/>
        <w:bottom w:val="none" w:sz="0" w:space="0" w:color="auto"/>
        <w:right w:val="none" w:sz="0" w:space="0" w:color="auto"/>
      </w:divBdr>
    </w:div>
    <w:div w:id="511796469">
      <w:marLeft w:val="640"/>
      <w:marRight w:val="0"/>
      <w:marTop w:val="0"/>
      <w:marBottom w:val="0"/>
      <w:divBdr>
        <w:top w:val="none" w:sz="0" w:space="0" w:color="auto"/>
        <w:left w:val="none" w:sz="0" w:space="0" w:color="auto"/>
        <w:bottom w:val="none" w:sz="0" w:space="0" w:color="auto"/>
        <w:right w:val="none" w:sz="0" w:space="0" w:color="auto"/>
      </w:divBdr>
    </w:div>
    <w:div w:id="511799706">
      <w:marLeft w:val="640"/>
      <w:marRight w:val="0"/>
      <w:marTop w:val="0"/>
      <w:marBottom w:val="0"/>
      <w:divBdr>
        <w:top w:val="none" w:sz="0" w:space="0" w:color="auto"/>
        <w:left w:val="none" w:sz="0" w:space="0" w:color="auto"/>
        <w:bottom w:val="none" w:sz="0" w:space="0" w:color="auto"/>
        <w:right w:val="none" w:sz="0" w:space="0" w:color="auto"/>
      </w:divBdr>
    </w:div>
    <w:div w:id="511840625">
      <w:marLeft w:val="640"/>
      <w:marRight w:val="0"/>
      <w:marTop w:val="0"/>
      <w:marBottom w:val="0"/>
      <w:divBdr>
        <w:top w:val="none" w:sz="0" w:space="0" w:color="auto"/>
        <w:left w:val="none" w:sz="0" w:space="0" w:color="auto"/>
        <w:bottom w:val="none" w:sz="0" w:space="0" w:color="auto"/>
        <w:right w:val="none" w:sz="0" w:space="0" w:color="auto"/>
      </w:divBdr>
    </w:div>
    <w:div w:id="511842224">
      <w:marLeft w:val="640"/>
      <w:marRight w:val="0"/>
      <w:marTop w:val="0"/>
      <w:marBottom w:val="0"/>
      <w:divBdr>
        <w:top w:val="none" w:sz="0" w:space="0" w:color="auto"/>
        <w:left w:val="none" w:sz="0" w:space="0" w:color="auto"/>
        <w:bottom w:val="none" w:sz="0" w:space="0" w:color="auto"/>
        <w:right w:val="none" w:sz="0" w:space="0" w:color="auto"/>
      </w:divBdr>
    </w:div>
    <w:div w:id="511843718">
      <w:marLeft w:val="640"/>
      <w:marRight w:val="0"/>
      <w:marTop w:val="0"/>
      <w:marBottom w:val="0"/>
      <w:divBdr>
        <w:top w:val="none" w:sz="0" w:space="0" w:color="auto"/>
        <w:left w:val="none" w:sz="0" w:space="0" w:color="auto"/>
        <w:bottom w:val="none" w:sz="0" w:space="0" w:color="auto"/>
        <w:right w:val="none" w:sz="0" w:space="0" w:color="auto"/>
      </w:divBdr>
    </w:div>
    <w:div w:id="511844268">
      <w:marLeft w:val="640"/>
      <w:marRight w:val="0"/>
      <w:marTop w:val="0"/>
      <w:marBottom w:val="0"/>
      <w:divBdr>
        <w:top w:val="none" w:sz="0" w:space="0" w:color="auto"/>
        <w:left w:val="none" w:sz="0" w:space="0" w:color="auto"/>
        <w:bottom w:val="none" w:sz="0" w:space="0" w:color="auto"/>
        <w:right w:val="none" w:sz="0" w:space="0" w:color="auto"/>
      </w:divBdr>
    </w:div>
    <w:div w:id="511845676">
      <w:marLeft w:val="640"/>
      <w:marRight w:val="0"/>
      <w:marTop w:val="0"/>
      <w:marBottom w:val="0"/>
      <w:divBdr>
        <w:top w:val="none" w:sz="0" w:space="0" w:color="auto"/>
        <w:left w:val="none" w:sz="0" w:space="0" w:color="auto"/>
        <w:bottom w:val="none" w:sz="0" w:space="0" w:color="auto"/>
        <w:right w:val="none" w:sz="0" w:space="0" w:color="auto"/>
      </w:divBdr>
    </w:div>
    <w:div w:id="511920563">
      <w:marLeft w:val="640"/>
      <w:marRight w:val="0"/>
      <w:marTop w:val="0"/>
      <w:marBottom w:val="0"/>
      <w:divBdr>
        <w:top w:val="none" w:sz="0" w:space="0" w:color="auto"/>
        <w:left w:val="none" w:sz="0" w:space="0" w:color="auto"/>
        <w:bottom w:val="none" w:sz="0" w:space="0" w:color="auto"/>
        <w:right w:val="none" w:sz="0" w:space="0" w:color="auto"/>
      </w:divBdr>
    </w:div>
    <w:div w:id="511922555">
      <w:marLeft w:val="640"/>
      <w:marRight w:val="0"/>
      <w:marTop w:val="0"/>
      <w:marBottom w:val="0"/>
      <w:divBdr>
        <w:top w:val="none" w:sz="0" w:space="0" w:color="auto"/>
        <w:left w:val="none" w:sz="0" w:space="0" w:color="auto"/>
        <w:bottom w:val="none" w:sz="0" w:space="0" w:color="auto"/>
        <w:right w:val="none" w:sz="0" w:space="0" w:color="auto"/>
      </w:divBdr>
    </w:div>
    <w:div w:id="511989463">
      <w:marLeft w:val="640"/>
      <w:marRight w:val="0"/>
      <w:marTop w:val="0"/>
      <w:marBottom w:val="0"/>
      <w:divBdr>
        <w:top w:val="none" w:sz="0" w:space="0" w:color="auto"/>
        <w:left w:val="none" w:sz="0" w:space="0" w:color="auto"/>
        <w:bottom w:val="none" w:sz="0" w:space="0" w:color="auto"/>
        <w:right w:val="none" w:sz="0" w:space="0" w:color="auto"/>
      </w:divBdr>
    </w:div>
    <w:div w:id="511991881">
      <w:marLeft w:val="640"/>
      <w:marRight w:val="0"/>
      <w:marTop w:val="0"/>
      <w:marBottom w:val="0"/>
      <w:divBdr>
        <w:top w:val="none" w:sz="0" w:space="0" w:color="auto"/>
        <w:left w:val="none" w:sz="0" w:space="0" w:color="auto"/>
        <w:bottom w:val="none" w:sz="0" w:space="0" w:color="auto"/>
        <w:right w:val="none" w:sz="0" w:space="0" w:color="auto"/>
      </w:divBdr>
    </w:div>
    <w:div w:id="512039322">
      <w:marLeft w:val="640"/>
      <w:marRight w:val="0"/>
      <w:marTop w:val="0"/>
      <w:marBottom w:val="0"/>
      <w:divBdr>
        <w:top w:val="none" w:sz="0" w:space="0" w:color="auto"/>
        <w:left w:val="none" w:sz="0" w:space="0" w:color="auto"/>
        <w:bottom w:val="none" w:sz="0" w:space="0" w:color="auto"/>
        <w:right w:val="none" w:sz="0" w:space="0" w:color="auto"/>
      </w:divBdr>
    </w:div>
    <w:div w:id="512064019">
      <w:marLeft w:val="640"/>
      <w:marRight w:val="0"/>
      <w:marTop w:val="0"/>
      <w:marBottom w:val="0"/>
      <w:divBdr>
        <w:top w:val="none" w:sz="0" w:space="0" w:color="auto"/>
        <w:left w:val="none" w:sz="0" w:space="0" w:color="auto"/>
        <w:bottom w:val="none" w:sz="0" w:space="0" w:color="auto"/>
        <w:right w:val="none" w:sz="0" w:space="0" w:color="auto"/>
      </w:divBdr>
    </w:div>
    <w:div w:id="512114408">
      <w:marLeft w:val="640"/>
      <w:marRight w:val="0"/>
      <w:marTop w:val="0"/>
      <w:marBottom w:val="0"/>
      <w:divBdr>
        <w:top w:val="none" w:sz="0" w:space="0" w:color="auto"/>
        <w:left w:val="none" w:sz="0" w:space="0" w:color="auto"/>
        <w:bottom w:val="none" w:sz="0" w:space="0" w:color="auto"/>
        <w:right w:val="none" w:sz="0" w:space="0" w:color="auto"/>
      </w:divBdr>
    </w:div>
    <w:div w:id="512185020">
      <w:marLeft w:val="640"/>
      <w:marRight w:val="0"/>
      <w:marTop w:val="0"/>
      <w:marBottom w:val="0"/>
      <w:divBdr>
        <w:top w:val="none" w:sz="0" w:space="0" w:color="auto"/>
        <w:left w:val="none" w:sz="0" w:space="0" w:color="auto"/>
        <w:bottom w:val="none" w:sz="0" w:space="0" w:color="auto"/>
        <w:right w:val="none" w:sz="0" w:space="0" w:color="auto"/>
      </w:divBdr>
    </w:div>
    <w:div w:id="512308107">
      <w:marLeft w:val="640"/>
      <w:marRight w:val="0"/>
      <w:marTop w:val="0"/>
      <w:marBottom w:val="0"/>
      <w:divBdr>
        <w:top w:val="none" w:sz="0" w:space="0" w:color="auto"/>
        <w:left w:val="none" w:sz="0" w:space="0" w:color="auto"/>
        <w:bottom w:val="none" w:sz="0" w:space="0" w:color="auto"/>
        <w:right w:val="none" w:sz="0" w:space="0" w:color="auto"/>
      </w:divBdr>
    </w:div>
    <w:div w:id="512380456">
      <w:marLeft w:val="640"/>
      <w:marRight w:val="0"/>
      <w:marTop w:val="0"/>
      <w:marBottom w:val="0"/>
      <w:divBdr>
        <w:top w:val="none" w:sz="0" w:space="0" w:color="auto"/>
        <w:left w:val="none" w:sz="0" w:space="0" w:color="auto"/>
        <w:bottom w:val="none" w:sz="0" w:space="0" w:color="auto"/>
        <w:right w:val="none" w:sz="0" w:space="0" w:color="auto"/>
      </w:divBdr>
    </w:div>
    <w:div w:id="512495243">
      <w:marLeft w:val="640"/>
      <w:marRight w:val="0"/>
      <w:marTop w:val="0"/>
      <w:marBottom w:val="0"/>
      <w:divBdr>
        <w:top w:val="none" w:sz="0" w:space="0" w:color="auto"/>
        <w:left w:val="none" w:sz="0" w:space="0" w:color="auto"/>
        <w:bottom w:val="none" w:sz="0" w:space="0" w:color="auto"/>
        <w:right w:val="none" w:sz="0" w:space="0" w:color="auto"/>
      </w:divBdr>
    </w:div>
    <w:div w:id="512499897">
      <w:marLeft w:val="640"/>
      <w:marRight w:val="0"/>
      <w:marTop w:val="0"/>
      <w:marBottom w:val="0"/>
      <w:divBdr>
        <w:top w:val="none" w:sz="0" w:space="0" w:color="auto"/>
        <w:left w:val="none" w:sz="0" w:space="0" w:color="auto"/>
        <w:bottom w:val="none" w:sz="0" w:space="0" w:color="auto"/>
        <w:right w:val="none" w:sz="0" w:space="0" w:color="auto"/>
      </w:divBdr>
    </w:div>
    <w:div w:id="512568350">
      <w:marLeft w:val="640"/>
      <w:marRight w:val="0"/>
      <w:marTop w:val="0"/>
      <w:marBottom w:val="0"/>
      <w:divBdr>
        <w:top w:val="none" w:sz="0" w:space="0" w:color="auto"/>
        <w:left w:val="none" w:sz="0" w:space="0" w:color="auto"/>
        <w:bottom w:val="none" w:sz="0" w:space="0" w:color="auto"/>
        <w:right w:val="none" w:sz="0" w:space="0" w:color="auto"/>
      </w:divBdr>
    </w:div>
    <w:div w:id="512568867">
      <w:marLeft w:val="640"/>
      <w:marRight w:val="0"/>
      <w:marTop w:val="0"/>
      <w:marBottom w:val="0"/>
      <w:divBdr>
        <w:top w:val="none" w:sz="0" w:space="0" w:color="auto"/>
        <w:left w:val="none" w:sz="0" w:space="0" w:color="auto"/>
        <w:bottom w:val="none" w:sz="0" w:space="0" w:color="auto"/>
        <w:right w:val="none" w:sz="0" w:space="0" w:color="auto"/>
      </w:divBdr>
    </w:div>
    <w:div w:id="512569813">
      <w:marLeft w:val="640"/>
      <w:marRight w:val="0"/>
      <w:marTop w:val="0"/>
      <w:marBottom w:val="0"/>
      <w:divBdr>
        <w:top w:val="none" w:sz="0" w:space="0" w:color="auto"/>
        <w:left w:val="none" w:sz="0" w:space="0" w:color="auto"/>
        <w:bottom w:val="none" w:sz="0" w:space="0" w:color="auto"/>
        <w:right w:val="none" w:sz="0" w:space="0" w:color="auto"/>
      </w:divBdr>
    </w:div>
    <w:div w:id="512575660">
      <w:marLeft w:val="640"/>
      <w:marRight w:val="0"/>
      <w:marTop w:val="0"/>
      <w:marBottom w:val="0"/>
      <w:divBdr>
        <w:top w:val="none" w:sz="0" w:space="0" w:color="auto"/>
        <w:left w:val="none" w:sz="0" w:space="0" w:color="auto"/>
        <w:bottom w:val="none" w:sz="0" w:space="0" w:color="auto"/>
        <w:right w:val="none" w:sz="0" w:space="0" w:color="auto"/>
      </w:divBdr>
    </w:div>
    <w:div w:id="512652354">
      <w:marLeft w:val="640"/>
      <w:marRight w:val="0"/>
      <w:marTop w:val="0"/>
      <w:marBottom w:val="0"/>
      <w:divBdr>
        <w:top w:val="none" w:sz="0" w:space="0" w:color="auto"/>
        <w:left w:val="none" w:sz="0" w:space="0" w:color="auto"/>
        <w:bottom w:val="none" w:sz="0" w:space="0" w:color="auto"/>
        <w:right w:val="none" w:sz="0" w:space="0" w:color="auto"/>
      </w:divBdr>
    </w:div>
    <w:div w:id="512762543">
      <w:marLeft w:val="640"/>
      <w:marRight w:val="0"/>
      <w:marTop w:val="0"/>
      <w:marBottom w:val="0"/>
      <w:divBdr>
        <w:top w:val="none" w:sz="0" w:space="0" w:color="auto"/>
        <w:left w:val="none" w:sz="0" w:space="0" w:color="auto"/>
        <w:bottom w:val="none" w:sz="0" w:space="0" w:color="auto"/>
        <w:right w:val="none" w:sz="0" w:space="0" w:color="auto"/>
      </w:divBdr>
    </w:div>
    <w:div w:id="512841232">
      <w:marLeft w:val="640"/>
      <w:marRight w:val="0"/>
      <w:marTop w:val="0"/>
      <w:marBottom w:val="0"/>
      <w:divBdr>
        <w:top w:val="none" w:sz="0" w:space="0" w:color="auto"/>
        <w:left w:val="none" w:sz="0" w:space="0" w:color="auto"/>
        <w:bottom w:val="none" w:sz="0" w:space="0" w:color="auto"/>
        <w:right w:val="none" w:sz="0" w:space="0" w:color="auto"/>
      </w:divBdr>
    </w:div>
    <w:div w:id="512846320">
      <w:marLeft w:val="640"/>
      <w:marRight w:val="0"/>
      <w:marTop w:val="0"/>
      <w:marBottom w:val="0"/>
      <w:divBdr>
        <w:top w:val="none" w:sz="0" w:space="0" w:color="auto"/>
        <w:left w:val="none" w:sz="0" w:space="0" w:color="auto"/>
        <w:bottom w:val="none" w:sz="0" w:space="0" w:color="auto"/>
        <w:right w:val="none" w:sz="0" w:space="0" w:color="auto"/>
      </w:divBdr>
    </w:div>
    <w:div w:id="512957845">
      <w:marLeft w:val="640"/>
      <w:marRight w:val="0"/>
      <w:marTop w:val="0"/>
      <w:marBottom w:val="0"/>
      <w:divBdr>
        <w:top w:val="none" w:sz="0" w:space="0" w:color="auto"/>
        <w:left w:val="none" w:sz="0" w:space="0" w:color="auto"/>
        <w:bottom w:val="none" w:sz="0" w:space="0" w:color="auto"/>
        <w:right w:val="none" w:sz="0" w:space="0" w:color="auto"/>
      </w:divBdr>
    </w:div>
    <w:div w:id="512958106">
      <w:marLeft w:val="640"/>
      <w:marRight w:val="0"/>
      <w:marTop w:val="0"/>
      <w:marBottom w:val="0"/>
      <w:divBdr>
        <w:top w:val="none" w:sz="0" w:space="0" w:color="auto"/>
        <w:left w:val="none" w:sz="0" w:space="0" w:color="auto"/>
        <w:bottom w:val="none" w:sz="0" w:space="0" w:color="auto"/>
        <w:right w:val="none" w:sz="0" w:space="0" w:color="auto"/>
      </w:divBdr>
    </w:div>
    <w:div w:id="512962621">
      <w:marLeft w:val="640"/>
      <w:marRight w:val="0"/>
      <w:marTop w:val="0"/>
      <w:marBottom w:val="0"/>
      <w:divBdr>
        <w:top w:val="none" w:sz="0" w:space="0" w:color="auto"/>
        <w:left w:val="none" w:sz="0" w:space="0" w:color="auto"/>
        <w:bottom w:val="none" w:sz="0" w:space="0" w:color="auto"/>
        <w:right w:val="none" w:sz="0" w:space="0" w:color="auto"/>
      </w:divBdr>
    </w:div>
    <w:div w:id="512964319">
      <w:marLeft w:val="640"/>
      <w:marRight w:val="0"/>
      <w:marTop w:val="0"/>
      <w:marBottom w:val="0"/>
      <w:divBdr>
        <w:top w:val="none" w:sz="0" w:space="0" w:color="auto"/>
        <w:left w:val="none" w:sz="0" w:space="0" w:color="auto"/>
        <w:bottom w:val="none" w:sz="0" w:space="0" w:color="auto"/>
        <w:right w:val="none" w:sz="0" w:space="0" w:color="auto"/>
      </w:divBdr>
    </w:div>
    <w:div w:id="513038387">
      <w:marLeft w:val="640"/>
      <w:marRight w:val="0"/>
      <w:marTop w:val="0"/>
      <w:marBottom w:val="0"/>
      <w:divBdr>
        <w:top w:val="none" w:sz="0" w:space="0" w:color="auto"/>
        <w:left w:val="none" w:sz="0" w:space="0" w:color="auto"/>
        <w:bottom w:val="none" w:sz="0" w:space="0" w:color="auto"/>
        <w:right w:val="none" w:sz="0" w:space="0" w:color="auto"/>
      </w:divBdr>
    </w:div>
    <w:div w:id="513109587">
      <w:marLeft w:val="640"/>
      <w:marRight w:val="0"/>
      <w:marTop w:val="0"/>
      <w:marBottom w:val="0"/>
      <w:divBdr>
        <w:top w:val="none" w:sz="0" w:space="0" w:color="auto"/>
        <w:left w:val="none" w:sz="0" w:space="0" w:color="auto"/>
        <w:bottom w:val="none" w:sz="0" w:space="0" w:color="auto"/>
        <w:right w:val="none" w:sz="0" w:space="0" w:color="auto"/>
      </w:divBdr>
    </w:div>
    <w:div w:id="513150482">
      <w:marLeft w:val="640"/>
      <w:marRight w:val="0"/>
      <w:marTop w:val="0"/>
      <w:marBottom w:val="0"/>
      <w:divBdr>
        <w:top w:val="none" w:sz="0" w:space="0" w:color="auto"/>
        <w:left w:val="none" w:sz="0" w:space="0" w:color="auto"/>
        <w:bottom w:val="none" w:sz="0" w:space="0" w:color="auto"/>
        <w:right w:val="none" w:sz="0" w:space="0" w:color="auto"/>
      </w:divBdr>
    </w:div>
    <w:div w:id="513224593">
      <w:marLeft w:val="640"/>
      <w:marRight w:val="0"/>
      <w:marTop w:val="0"/>
      <w:marBottom w:val="0"/>
      <w:divBdr>
        <w:top w:val="none" w:sz="0" w:space="0" w:color="auto"/>
        <w:left w:val="none" w:sz="0" w:space="0" w:color="auto"/>
        <w:bottom w:val="none" w:sz="0" w:space="0" w:color="auto"/>
        <w:right w:val="none" w:sz="0" w:space="0" w:color="auto"/>
      </w:divBdr>
    </w:div>
    <w:div w:id="513224859">
      <w:marLeft w:val="640"/>
      <w:marRight w:val="0"/>
      <w:marTop w:val="0"/>
      <w:marBottom w:val="0"/>
      <w:divBdr>
        <w:top w:val="none" w:sz="0" w:space="0" w:color="auto"/>
        <w:left w:val="none" w:sz="0" w:space="0" w:color="auto"/>
        <w:bottom w:val="none" w:sz="0" w:space="0" w:color="auto"/>
        <w:right w:val="none" w:sz="0" w:space="0" w:color="auto"/>
      </w:divBdr>
    </w:div>
    <w:div w:id="513227089">
      <w:marLeft w:val="640"/>
      <w:marRight w:val="0"/>
      <w:marTop w:val="0"/>
      <w:marBottom w:val="0"/>
      <w:divBdr>
        <w:top w:val="none" w:sz="0" w:space="0" w:color="auto"/>
        <w:left w:val="none" w:sz="0" w:space="0" w:color="auto"/>
        <w:bottom w:val="none" w:sz="0" w:space="0" w:color="auto"/>
        <w:right w:val="none" w:sz="0" w:space="0" w:color="auto"/>
      </w:divBdr>
    </w:div>
    <w:div w:id="513301386">
      <w:marLeft w:val="640"/>
      <w:marRight w:val="0"/>
      <w:marTop w:val="0"/>
      <w:marBottom w:val="0"/>
      <w:divBdr>
        <w:top w:val="none" w:sz="0" w:space="0" w:color="auto"/>
        <w:left w:val="none" w:sz="0" w:space="0" w:color="auto"/>
        <w:bottom w:val="none" w:sz="0" w:space="0" w:color="auto"/>
        <w:right w:val="none" w:sz="0" w:space="0" w:color="auto"/>
      </w:divBdr>
    </w:div>
    <w:div w:id="513345510">
      <w:marLeft w:val="640"/>
      <w:marRight w:val="0"/>
      <w:marTop w:val="0"/>
      <w:marBottom w:val="0"/>
      <w:divBdr>
        <w:top w:val="none" w:sz="0" w:space="0" w:color="auto"/>
        <w:left w:val="none" w:sz="0" w:space="0" w:color="auto"/>
        <w:bottom w:val="none" w:sz="0" w:space="0" w:color="auto"/>
        <w:right w:val="none" w:sz="0" w:space="0" w:color="auto"/>
      </w:divBdr>
    </w:div>
    <w:div w:id="513347987">
      <w:marLeft w:val="640"/>
      <w:marRight w:val="0"/>
      <w:marTop w:val="0"/>
      <w:marBottom w:val="0"/>
      <w:divBdr>
        <w:top w:val="none" w:sz="0" w:space="0" w:color="auto"/>
        <w:left w:val="none" w:sz="0" w:space="0" w:color="auto"/>
        <w:bottom w:val="none" w:sz="0" w:space="0" w:color="auto"/>
        <w:right w:val="none" w:sz="0" w:space="0" w:color="auto"/>
      </w:divBdr>
    </w:div>
    <w:div w:id="513351091">
      <w:marLeft w:val="640"/>
      <w:marRight w:val="0"/>
      <w:marTop w:val="0"/>
      <w:marBottom w:val="0"/>
      <w:divBdr>
        <w:top w:val="none" w:sz="0" w:space="0" w:color="auto"/>
        <w:left w:val="none" w:sz="0" w:space="0" w:color="auto"/>
        <w:bottom w:val="none" w:sz="0" w:space="0" w:color="auto"/>
        <w:right w:val="none" w:sz="0" w:space="0" w:color="auto"/>
      </w:divBdr>
    </w:div>
    <w:div w:id="513374247">
      <w:marLeft w:val="640"/>
      <w:marRight w:val="0"/>
      <w:marTop w:val="0"/>
      <w:marBottom w:val="0"/>
      <w:divBdr>
        <w:top w:val="none" w:sz="0" w:space="0" w:color="auto"/>
        <w:left w:val="none" w:sz="0" w:space="0" w:color="auto"/>
        <w:bottom w:val="none" w:sz="0" w:space="0" w:color="auto"/>
        <w:right w:val="none" w:sz="0" w:space="0" w:color="auto"/>
      </w:divBdr>
    </w:div>
    <w:div w:id="513423534">
      <w:marLeft w:val="640"/>
      <w:marRight w:val="0"/>
      <w:marTop w:val="0"/>
      <w:marBottom w:val="0"/>
      <w:divBdr>
        <w:top w:val="none" w:sz="0" w:space="0" w:color="auto"/>
        <w:left w:val="none" w:sz="0" w:space="0" w:color="auto"/>
        <w:bottom w:val="none" w:sz="0" w:space="0" w:color="auto"/>
        <w:right w:val="none" w:sz="0" w:space="0" w:color="auto"/>
      </w:divBdr>
    </w:div>
    <w:div w:id="513426181">
      <w:marLeft w:val="640"/>
      <w:marRight w:val="0"/>
      <w:marTop w:val="0"/>
      <w:marBottom w:val="0"/>
      <w:divBdr>
        <w:top w:val="none" w:sz="0" w:space="0" w:color="auto"/>
        <w:left w:val="none" w:sz="0" w:space="0" w:color="auto"/>
        <w:bottom w:val="none" w:sz="0" w:space="0" w:color="auto"/>
        <w:right w:val="none" w:sz="0" w:space="0" w:color="auto"/>
      </w:divBdr>
    </w:div>
    <w:div w:id="513492150">
      <w:marLeft w:val="640"/>
      <w:marRight w:val="0"/>
      <w:marTop w:val="0"/>
      <w:marBottom w:val="0"/>
      <w:divBdr>
        <w:top w:val="none" w:sz="0" w:space="0" w:color="auto"/>
        <w:left w:val="none" w:sz="0" w:space="0" w:color="auto"/>
        <w:bottom w:val="none" w:sz="0" w:space="0" w:color="auto"/>
        <w:right w:val="none" w:sz="0" w:space="0" w:color="auto"/>
      </w:divBdr>
    </w:div>
    <w:div w:id="513497084">
      <w:marLeft w:val="640"/>
      <w:marRight w:val="0"/>
      <w:marTop w:val="0"/>
      <w:marBottom w:val="0"/>
      <w:divBdr>
        <w:top w:val="none" w:sz="0" w:space="0" w:color="auto"/>
        <w:left w:val="none" w:sz="0" w:space="0" w:color="auto"/>
        <w:bottom w:val="none" w:sz="0" w:space="0" w:color="auto"/>
        <w:right w:val="none" w:sz="0" w:space="0" w:color="auto"/>
      </w:divBdr>
    </w:div>
    <w:div w:id="513497845">
      <w:marLeft w:val="640"/>
      <w:marRight w:val="0"/>
      <w:marTop w:val="0"/>
      <w:marBottom w:val="0"/>
      <w:divBdr>
        <w:top w:val="none" w:sz="0" w:space="0" w:color="auto"/>
        <w:left w:val="none" w:sz="0" w:space="0" w:color="auto"/>
        <w:bottom w:val="none" w:sz="0" w:space="0" w:color="auto"/>
        <w:right w:val="none" w:sz="0" w:space="0" w:color="auto"/>
      </w:divBdr>
    </w:div>
    <w:div w:id="513544476">
      <w:marLeft w:val="640"/>
      <w:marRight w:val="0"/>
      <w:marTop w:val="0"/>
      <w:marBottom w:val="0"/>
      <w:divBdr>
        <w:top w:val="none" w:sz="0" w:space="0" w:color="auto"/>
        <w:left w:val="none" w:sz="0" w:space="0" w:color="auto"/>
        <w:bottom w:val="none" w:sz="0" w:space="0" w:color="auto"/>
        <w:right w:val="none" w:sz="0" w:space="0" w:color="auto"/>
      </w:divBdr>
    </w:div>
    <w:div w:id="513619063">
      <w:marLeft w:val="640"/>
      <w:marRight w:val="0"/>
      <w:marTop w:val="0"/>
      <w:marBottom w:val="0"/>
      <w:divBdr>
        <w:top w:val="none" w:sz="0" w:space="0" w:color="auto"/>
        <w:left w:val="none" w:sz="0" w:space="0" w:color="auto"/>
        <w:bottom w:val="none" w:sz="0" w:space="0" w:color="auto"/>
        <w:right w:val="none" w:sz="0" w:space="0" w:color="auto"/>
      </w:divBdr>
    </w:div>
    <w:div w:id="513692593">
      <w:marLeft w:val="640"/>
      <w:marRight w:val="0"/>
      <w:marTop w:val="0"/>
      <w:marBottom w:val="0"/>
      <w:divBdr>
        <w:top w:val="none" w:sz="0" w:space="0" w:color="auto"/>
        <w:left w:val="none" w:sz="0" w:space="0" w:color="auto"/>
        <w:bottom w:val="none" w:sz="0" w:space="0" w:color="auto"/>
        <w:right w:val="none" w:sz="0" w:space="0" w:color="auto"/>
      </w:divBdr>
    </w:div>
    <w:div w:id="513737006">
      <w:marLeft w:val="640"/>
      <w:marRight w:val="0"/>
      <w:marTop w:val="0"/>
      <w:marBottom w:val="0"/>
      <w:divBdr>
        <w:top w:val="none" w:sz="0" w:space="0" w:color="auto"/>
        <w:left w:val="none" w:sz="0" w:space="0" w:color="auto"/>
        <w:bottom w:val="none" w:sz="0" w:space="0" w:color="auto"/>
        <w:right w:val="none" w:sz="0" w:space="0" w:color="auto"/>
      </w:divBdr>
    </w:div>
    <w:div w:id="513766383">
      <w:marLeft w:val="640"/>
      <w:marRight w:val="0"/>
      <w:marTop w:val="0"/>
      <w:marBottom w:val="0"/>
      <w:divBdr>
        <w:top w:val="none" w:sz="0" w:space="0" w:color="auto"/>
        <w:left w:val="none" w:sz="0" w:space="0" w:color="auto"/>
        <w:bottom w:val="none" w:sz="0" w:space="0" w:color="auto"/>
        <w:right w:val="none" w:sz="0" w:space="0" w:color="auto"/>
      </w:divBdr>
    </w:div>
    <w:div w:id="513769063">
      <w:marLeft w:val="640"/>
      <w:marRight w:val="0"/>
      <w:marTop w:val="0"/>
      <w:marBottom w:val="0"/>
      <w:divBdr>
        <w:top w:val="none" w:sz="0" w:space="0" w:color="auto"/>
        <w:left w:val="none" w:sz="0" w:space="0" w:color="auto"/>
        <w:bottom w:val="none" w:sz="0" w:space="0" w:color="auto"/>
        <w:right w:val="none" w:sz="0" w:space="0" w:color="auto"/>
      </w:divBdr>
    </w:div>
    <w:div w:id="514001908">
      <w:marLeft w:val="640"/>
      <w:marRight w:val="0"/>
      <w:marTop w:val="0"/>
      <w:marBottom w:val="0"/>
      <w:divBdr>
        <w:top w:val="none" w:sz="0" w:space="0" w:color="auto"/>
        <w:left w:val="none" w:sz="0" w:space="0" w:color="auto"/>
        <w:bottom w:val="none" w:sz="0" w:space="0" w:color="auto"/>
        <w:right w:val="none" w:sz="0" w:space="0" w:color="auto"/>
      </w:divBdr>
    </w:div>
    <w:div w:id="514148446">
      <w:marLeft w:val="640"/>
      <w:marRight w:val="0"/>
      <w:marTop w:val="0"/>
      <w:marBottom w:val="0"/>
      <w:divBdr>
        <w:top w:val="none" w:sz="0" w:space="0" w:color="auto"/>
        <w:left w:val="none" w:sz="0" w:space="0" w:color="auto"/>
        <w:bottom w:val="none" w:sz="0" w:space="0" w:color="auto"/>
        <w:right w:val="none" w:sz="0" w:space="0" w:color="auto"/>
      </w:divBdr>
    </w:div>
    <w:div w:id="514151404">
      <w:marLeft w:val="640"/>
      <w:marRight w:val="0"/>
      <w:marTop w:val="0"/>
      <w:marBottom w:val="0"/>
      <w:divBdr>
        <w:top w:val="none" w:sz="0" w:space="0" w:color="auto"/>
        <w:left w:val="none" w:sz="0" w:space="0" w:color="auto"/>
        <w:bottom w:val="none" w:sz="0" w:space="0" w:color="auto"/>
        <w:right w:val="none" w:sz="0" w:space="0" w:color="auto"/>
      </w:divBdr>
    </w:div>
    <w:div w:id="514195878">
      <w:marLeft w:val="640"/>
      <w:marRight w:val="0"/>
      <w:marTop w:val="0"/>
      <w:marBottom w:val="0"/>
      <w:divBdr>
        <w:top w:val="none" w:sz="0" w:space="0" w:color="auto"/>
        <w:left w:val="none" w:sz="0" w:space="0" w:color="auto"/>
        <w:bottom w:val="none" w:sz="0" w:space="0" w:color="auto"/>
        <w:right w:val="none" w:sz="0" w:space="0" w:color="auto"/>
      </w:divBdr>
    </w:div>
    <w:div w:id="514196500">
      <w:marLeft w:val="640"/>
      <w:marRight w:val="0"/>
      <w:marTop w:val="0"/>
      <w:marBottom w:val="0"/>
      <w:divBdr>
        <w:top w:val="none" w:sz="0" w:space="0" w:color="auto"/>
        <w:left w:val="none" w:sz="0" w:space="0" w:color="auto"/>
        <w:bottom w:val="none" w:sz="0" w:space="0" w:color="auto"/>
        <w:right w:val="none" w:sz="0" w:space="0" w:color="auto"/>
      </w:divBdr>
    </w:div>
    <w:div w:id="514197941">
      <w:marLeft w:val="640"/>
      <w:marRight w:val="0"/>
      <w:marTop w:val="0"/>
      <w:marBottom w:val="0"/>
      <w:divBdr>
        <w:top w:val="none" w:sz="0" w:space="0" w:color="auto"/>
        <w:left w:val="none" w:sz="0" w:space="0" w:color="auto"/>
        <w:bottom w:val="none" w:sz="0" w:space="0" w:color="auto"/>
        <w:right w:val="none" w:sz="0" w:space="0" w:color="auto"/>
      </w:divBdr>
    </w:div>
    <w:div w:id="514341986">
      <w:marLeft w:val="640"/>
      <w:marRight w:val="0"/>
      <w:marTop w:val="0"/>
      <w:marBottom w:val="0"/>
      <w:divBdr>
        <w:top w:val="none" w:sz="0" w:space="0" w:color="auto"/>
        <w:left w:val="none" w:sz="0" w:space="0" w:color="auto"/>
        <w:bottom w:val="none" w:sz="0" w:space="0" w:color="auto"/>
        <w:right w:val="none" w:sz="0" w:space="0" w:color="auto"/>
      </w:divBdr>
    </w:div>
    <w:div w:id="514345311">
      <w:marLeft w:val="640"/>
      <w:marRight w:val="0"/>
      <w:marTop w:val="0"/>
      <w:marBottom w:val="0"/>
      <w:divBdr>
        <w:top w:val="none" w:sz="0" w:space="0" w:color="auto"/>
        <w:left w:val="none" w:sz="0" w:space="0" w:color="auto"/>
        <w:bottom w:val="none" w:sz="0" w:space="0" w:color="auto"/>
        <w:right w:val="none" w:sz="0" w:space="0" w:color="auto"/>
      </w:divBdr>
    </w:div>
    <w:div w:id="514463090">
      <w:marLeft w:val="640"/>
      <w:marRight w:val="0"/>
      <w:marTop w:val="0"/>
      <w:marBottom w:val="0"/>
      <w:divBdr>
        <w:top w:val="none" w:sz="0" w:space="0" w:color="auto"/>
        <w:left w:val="none" w:sz="0" w:space="0" w:color="auto"/>
        <w:bottom w:val="none" w:sz="0" w:space="0" w:color="auto"/>
        <w:right w:val="none" w:sz="0" w:space="0" w:color="auto"/>
      </w:divBdr>
    </w:div>
    <w:div w:id="514463963">
      <w:marLeft w:val="640"/>
      <w:marRight w:val="0"/>
      <w:marTop w:val="0"/>
      <w:marBottom w:val="0"/>
      <w:divBdr>
        <w:top w:val="none" w:sz="0" w:space="0" w:color="auto"/>
        <w:left w:val="none" w:sz="0" w:space="0" w:color="auto"/>
        <w:bottom w:val="none" w:sz="0" w:space="0" w:color="auto"/>
        <w:right w:val="none" w:sz="0" w:space="0" w:color="auto"/>
      </w:divBdr>
    </w:div>
    <w:div w:id="514466414">
      <w:marLeft w:val="640"/>
      <w:marRight w:val="0"/>
      <w:marTop w:val="0"/>
      <w:marBottom w:val="0"/>
      <w:divBdr>
        <w:top w:val="none" w:sz="0" w:space="0" w:color="auto"/>
        <w:left w:val="none" w:sz="0" w:space="0" w:color="auto"/>
        <w:bottom w:val="none" w:sz="0" w:space="0" w:color="auto"/>
        <w:right w:val="none" w:sz="0" w:space="0" w:color="auto"/>
      </w:divBdr>
    </w:div>
    <w:div w:id="514534126">
      <w:marLeft w:val="640"/>
      <w:marRight w:val="0"/>
      <w:marTop w:val="0"/>
      <w:marBottom w:val="0"/>
      <w:divBdr>
        <w:top w:val="none" w:sz="0" w:space="0" w:color="auto"/>
        <w:left w:val="none" w:sz="0" w:space="0" w:color="auto"/>
        <w:bottom w:val="none" w:sz="0" w:space="0" w:color="auto"/>
        <w:right w:val="none" w:sz="0" w:space="0" w:color="auto"/>
      </w:divBdr>
    </w:div>
    <w:div w:id="514538949">
      <w:marLeft w:val="640"/>
      <w:marRight w:val="0"/>
      <w:marTop w:val="0"/>
      <w:marBottom w:val="0"/>
      <w:divBdr>
        <w:top w:val="none" w:sz="0" w:space="0" w:color="auto"/>
        <w:left w:val="none" w:sz="0" w:space="0" w:color="auto"/>
        <w:bottom w:val="none" w:sz="0" w:space="0" w:color="auto"/>
        <w:right w:val="none" w:sz="0" w:space="0" w:color="auto"/>
      </w:divBdr>
    </w:div>
    <w:div w:id="514655547">
      <w:marLeft w:val="640"/>
      <w:marRight w:val="0"/>
      <w:marTop w:val="0"/>
      <w:marBottom w:val="0"/>
      <w:divBdr>
        <w:top w:val="none" w:sz="0" w:space="0" w:color="auto"/>
        <w:left w:val="none" w:sz="0" w:space="0" w:color="auto"/>
        <w:bottom w:val="none" w:sz="0" w:space="0" w:color="auto"/>
        <w:right w:val="none" w:sz="0" w:space="0" w:color="auto"/>
      </w:divBdr>
    </w:div>
    <w:div w:id="514657975">
      <w:marLeft w:val="640"/>
      <w:marRight w:val="0"/>
      <w:marTop w:val="0"/>
      <w:marBottom w:val="0"/>
      <w:divBdr>
        <w:top w:val="none" w:sz="0" w:space="0" w:color="auto"/>
        <w:left w:val="none" w:sz="0" w:space="0" w:color="auto"/>
        <w:bottom w:val="none" w:sz="0" w:space="0" w:color="auto"/>
        <w:right w:val="none" w:sz="0" w:space="0" w:color="auto"/>
      </w:divBdr>
    </w:div>
    <w:div w:id="514731525">
      <w:marLeft w:val="640"/>
      <w:marRight w:val="0"/>
      <w:marTop w:val="0"/>
      <w:marBottom w:val="0"/>
      <w:divBdr>
        <w:top w:val="none" w:sz="0" w:space="0" w:color="auto"/>
        <w:left w:val="none" w:sz="0" w:space="0" w:color="auto"/>
        <w:bottom w:val="none" w:sz="0" w:space="0" w:color="auto"/>
        <w:right w:val="none" w:sz="0" w:space="0" w:color="auto"/>
      </w:divBdr>
    </w:div>
    <w:div w:id="514809056">
      <w:marLeft w:val="640"/>
      <w:marRight w:val="0"/>
      <w:marTop w:val="0"/>
      <w:marBottom w:val="0"/>
      <w:divBdr>
        <w:top w:val="none" w:sz="0" w:space="0" w:color="auto"/>
        <w:left w:val="none" w:sz="0" w:space="0" w:color="auto"/>
        <w:bottom w:val="none" w:sz="0" w:space="0" w:color="auto"/>
        <w:right w:val="none" w:sz="0" w:space="0" w:color="auto"/>
      </w:divBdr>
    </w:div>
    <w:div w:id="515002409">
      <w:marLeft w:val="640"/>
      <w:marRight w:val="0"/>
      <w:marTop w:val="0"/>
      <w:marBottom w:val="0"/>
      <w:divBdr>
        <w:top w:val="none" w:sz="0" w:space="0" w:color="auto"/>
        <w:left w:val="none" w:sz="0" w:space="0" w:color="auto"/>
        <w:bottom w:val="none" w:sz="0" w:space="0" w:color="auto"/>
        <w:right w:val="none" w:sz="0" w:space="0" w:color="auto"/>
      </w:divBdr>
    </w:div>
    <w:div w:id="515003978">
      <w:marLeft w:val="640"/>
      <w:marRight w:val="0"/>
      <w:marTop w:val="0"/>
      <w:marBottom w:val="0"/>
      <w:divBdr>
        <w:top w:val="none" w:sz="0" w:space="0" w:color="auto"/>
        <w:left w:val="none" w:sz="0" w:space="0" w:color="auto"/>
        <w:bottom w:val="none" w:sz="0" w:space="0" w:color="auto"/>
        <w:right w:val="none" w:sz="0" w:space="0" w:color="auto"/>
      </w:divBdr>
    </w:div>
    <w:div w:id="515074699">
      <w:marLeft w:val="640"/>
      <w:marRight w:val="0"/>
      <w:marTop w:val="0"/>
      <w:marBottom w:val="0"/>
      <w:divBdr>
        <w:top w:val="none" w:sz="0" w:space="0" w:color="auto"/>
        <w:left w:val="none" w:sz="0" w:space="0" w:color="auto"/>
        <w:bottom w:val="none" w:sz="0" w:space="0" w:color="auto"/>
        <w:right w:val="none" w:sz="0" w:space="0" w:color="auto"/>
      </w:divBdr>
    </w:div>
    <w:div w:id="515079163">
      <w:marLeft w:val="640"/>
      <w:marRight w:val="0"/>
      <w:marTop w:val="0"/>
      <w:marBottom w:val="0"/>
      <w:divBdr>
        <w:top w:val="none" w:sz="0" w:space="0" w:color="auto"/>
        <w:left w:val="none" w:sz="0" w:space="0" w:color="auto"/>
        <w:bottom w:val="none" w:sz="0" w:space="0" w:color="auto"/>
        <w:right w:val="none" w:sz="0" w:space="0" w:color="auto"/>
      </w:divBdr>
    </w:div>
    <w:div w:id="515115611">
      <w:marLeft w:val="640"/>
      <w:marRight w:val="0"/>
      <w:marTop w:val="0"/>
      <w:marBottom w:val="0"/>
      <w:divBdr>
        <w:top w:val="none" w:sz="0" w:space="0" w:color="auto"/>
        <w:left w:val="none" w:sz="0" w:space="0" w:color="auto"/>
        <w:bottom w:val="none" w:sz="0" w:space="0" w:color="auto"/>
        <w:right w:val="none" w:sz="0" w:space="0" w:color="auto"/>
      </w:divBdr>
    </w:div>
    <w:div w:id="515118137">
      <w:marLeft w:val="640"/>
      <w:marRight w:val="0"/>
      <w:marTop w:val="0"/>
      <w:marBottom w:val="0"/>
      <w:divBdr>
        <w:top w:val="none" w:sz="0" w:space="0" w:color="auto"/>
        <w:left w:val="none" w:sz="0" w:space="0" w:color="auto"/>
        <w:bottom w:val="none" w:sz="0" w:space="0" w:color="auto"/>
        <w:right w:val="none" w:sz="0" w:space="0" w:color="auto"/>
      </w:divBdr>
    </w:div>
    <w:div w:id="515120524">
      <w:marLeft w:val="640"/>
      <w:marRight w:val="0"/>
      <w:marTop w:val="0"/>
      <w:marBottom w:val="0"/>
      <w:divBdr>
        <w:top w:val="none" w:sz="0" w:space="0" w:color="auto"/>
        <w:left w:val="none" w:sz="0" w:space="0" w:color="auto"/>
        <w:bottom w:val="none" w:sz="0" w:space="0" w:color="auto"/>
        <w:right w:val="none" w:sz="0" w:space="0" w:color="auto"/>
      </w:divBdr>
    </w:div>
    <w:div w:id="515122125">
      <w:marLeft w:val="640"/>
      <w:marRight w:val="0"/>
      <w:marTop w:val="0"/>
      <w:marBottom w:val="0"/>
      <w:divBdr>
        <w:top w:val="none" w:sz="0" w:space="0" w:color="auto"/>
        <w:left w:val="none" w:sz="0" w:space="0" w:color="auto"/>
        <w:bottom w:val="none" w:sz="0" w:space="0" w:color="auto"/>
        <w:right w:val="none" w:sz="0" w:space="0" w:color="auto"/>
      </w:divBdr>
    </w:div>
    <w:div w:id="515123017">
      <w:marLeft w:val="0"/>
      <w:marRight w:val="0"/>
      <w:marTop w:val="0"/>
      <w:marBottom w:val="0"/>
      <w:divBdr>
        <w:top w:val="none" w:sz="0" w:space="0" w:color="auto"/>
        <w:left w:val="none" w:sz="0" w:space="0" w:color="auto"/>
        <w:bottom w:val="none" w:sz="0" w:space="0" w:color="auto"/>
        <w:right w:val="none" w:sz="0" w:space="0" w:color="auto"/>
      </w:divBdr>
    </w:div>
    <w:div w:id="515192102">
      <w:marLeft w:val="640"/>
      <w:marRight w:val="0"/>
      <w:marTop w:val="0"/>
      <w:marBottom w:val="0"/>
      <w:divBdr>
        <w:top w:val="none" w:sz="0" w:space="0" w:color="auto"/>
        <w:left w:val="none" w:sz="0" w:space="0" w:color="auto"/>
        <w:bottom w:val="none" w:sz="0" w:space="0" w:color="auto"/>
        <w:right w:val="none" w:sz="0" w:space="0" w:color="auto"/>
      </w:divBdr>
    </w:div>
    <w:div w:id="515192271">
      <w:marLeft w:val="640"/>
      <w:marRight w:val="0"/>
      <w:marTop w:val="0"/>
      <w:marBottom w:val="0"/>
      <w:divBdr>
        <w:top w:val="none" w:sz="0" w:space="0" w:color="auto"/>
        <w:left w:val="none" w:sz="0" w:space="0" w:color="auto"/>
        <w:bottom w:val="none" w:sz="0" w:space="0" w:color="auto"/>
        <w:right w:val="none" w:sz="0" w:space="0" w:color="auto"/>
      </w:divBdr>
    </w:div>
    <w:div w:id="515271453">
      <w:marLeft w:val="640"/>
      <w:marRight w:val="0"/>
      <w:marTop w:val="0"/>
      <w:marBottom w:val="0"/>
      <w:divBdr>
        <w:top w:val="none" w:sz="0" w:space="0" w:color="auto"/>
        <w:left w:val="none" w:sz="0" w:space="0" w:color="auto"/>
        <w:bottom w:val="none" w:sz="0" w:space="0" w:color="auto"/>
        <w:right w:val="none" w:sz="0" w:space="0" w:color="auto"/>
      </w:divBdr>
    </w:div>
    <w:div w:id="515273750">
      <w:marLeft w:val="640"/>
      <w:marRight w:val="0"/>
      <w:marTop w:val="0"/>
      <w:marBottom w:val="0"/>
      <w:divBdr>
        <w:top w:val="none" w:sz="0" w:space="0" w:color="auto"/>
        <w:left w:val="none" w:sz="0" w:space="0" w:color="auto"/>
        <w:bottom w:val="none" w:sz="0" w:space="0" w:color="auto"/>
        <w:right w:val="none" w:sz="0" w:space="0" w:color="auto"/>
      </w:divBdr>
    </w:div>
    <w:div w:id="515274359">
      <w:marLeft w:val="640"/>
      <w:marRight w:val="0"/>
      <w:marTop w:val="0"/>
      <w:marBottom w:val="0"/>
      <w:divBdr>
        <w:top w:val="none" w:sz="0" w:space="0" w:color="auto"/>
        <w:left w:val="none" w:sz="0" w:space="0" w:color="auto"/>
        <w:bottom w:val="none" w:sz="0" w:space="0" w:color="auto"/>
        <w:right w:val="none" w:sz="0" w:space="0" w:color="auto"/>
      </w:divBdr>
    </w:div>
    <w:div w:id="515311376">
      <w:marLeft w:val="640"/>
      <w:marRight w:val="0"/>
      <w:marTop w:val="0"/>
      <w:marBottom w:val="0"/>
      <w:divBdr>
        <w:top w:val="none" w:sz="0" w:space="0" w:color="auto"/>
        <w:left w:val="none" w:sz="0" w:space="0" w:color="auto"/>
        <w:bottom w:val="none" w:sz="0" w:space="0" w:color="auto"/>
        <w:right w:val="none" w:sz="0" w:space="0" w:color="auto"/>
      </w:divBdr>
    </w:div>
    <w:div w:id="515340456">
      <w:marLeft w:val="640"/>
      <w:marRight w:val="0"/>
      <w:marTop w:val="0"/>
      <w:marBottom w:val="0"/>
      <w:divBdr>
        <w:top w:val="none" w:sz="0" w:space="0" w:color="auto"/>
        <w:left w:val="none" w:sz="0" w:space="0" w:color="auto"/>
        <w:bottom w:val="none" w:sz="0" w:space="0" w:color="auto"/>
        <w:right w:val="none" w:sz="0" w:space="0" w:color="auto"/>
      </w:divBdr>
    </w:div>
    <w:div w:id="515387962">
      <w:marLeft w:val="640"/>
      <w:marRight w:val="0"/>
      <w:marTop w:val="0"/>
      <w:marBottom w:val="0"/>
      <w:divBdr>
        <w:top w:val="none" w:sz="0" w:space="0" w:color="auto"/>
        <w:left w:val="none" w:sz="0" w:space="0" w:color="auto"/>
        <w:bottom w:val="none" w:sz="0" w:space="0" w:color="auto"/>
        <w:right w:val="none" w:sz="0" w:space="0" w:color="auto"/>
      </w:divBdr>
    </w:div>
    <w:div w:id="515390647">
      <w:marLeft w:val="640"/>
      <w:marRight w:val="0"/>
      <w:marTop w:val="0"/>
      <w:marBottom w:val="0"/>
      <w:divBdr>
        <w:top w:val="none" w:sz="0" w:space="0" w:color="auto"/>
        <w:left w:val="none" w:sz="0" w:space="0" w:color="auto"/>
        <w:bottom w:val="none" w:sz="0" w:space="0" w:color="auto"/>
        <w:right w:val="none" w:sz="0" w:space="0" w:color="auto"/>
      </w:divBdr>
    </w:div>
    <w:div w:id="515459609">
      <w:marLeft w:val="640"/>
      <w:marRight w:val="0"/>
      <w:marTop w:val="0"/>
      <w:marBottom w:val="0"/>
      <w:divBdr>
        <w:top w:val="none" w:sz="0" w:space="0" w:color="auto"/>
        <w:left w:val="none" w:sz="0" w:space="0" w:color="auto"/>
        <w:bottom w:val="none" w:sz="0" w:space="0" w:color="auto"/>
        <w:right w:val="none" w:sz="0" w:space="0" w:color="auto"/>
      </w:divBdr>
    </w:div>
    <w:div w:id="515536833">
      <w:marLeft w:val="640"/>
      <w:marRight w:val="0"/>
      <w:marTop w:val="0"/>
      <w:marBottom w:val="0"/>
      <w:divBdr>
        <w:top w:val="none" w:sz="0" w:space="0" w:color="auto"/>
        <w:left w:val="none" w:sz="0" w:space="0" w:color="auto"/>
        <w:bottom w:val="none" w:sz="0" w:space="0" w:color="auto"/>
        <w:right w:val="none" w:sz="0" w:space="0" w:color="auto"/>
      </w:divBdr>
    </w:div>
    <w:div w:id="515585387">
      <w:marLeft w:val="640"/>
      <w:marRight w:val="0"/>
      <w:marTop w:val="0"/>
      <w:marBottom w:val="0"/>
      <w:divBdr>
        <w:top w:val="none" w:sz="0" w:space="0" w:color="auto"/>
        <w:left w:val="none" w:sz="0" w:space="0" w:color="auto"/>
        <w:bottom w:val="none" w:sz="0" w:space="0" w:color="auto"/>
        <w:right w:val="none" w:sz="0" w:space="0" w:color="auto"/>
      </w:divBdr>
    </w:div>
    <w:div w:id="515728704">
      <w:marLeft w:val="640"/>
      <w:marRight w:val="0"/>
      <w:marTop w:val="0"/>
      <w:marBottom w:val="0"/>
      <w:divBdr>
        <w:top w:val="none" w:sz="0" w:space="0" w:color="auto"/>
        <w:left w:val="none" w:sz="0" w:space="0" w:color="auto"/>
        <w:bottom w:val="none" w:sz="0" w:space="0" w:color="auto"/>
        <w:right w:val="none" w:sz="0" w:space="0" w:color="auto"/>
      </w:divBdr>
    </w:div>
    <w:div w:id="515732527">
      <w:marLeft w:val="640"/>
      <w:marRight w:val="0"/>
      <w:marTop w:val="0"/>
      <w:marBottom w:val="0"/>
      <w:divBdr>
        <w:top w:val="none" w:sz="0" w:space="0" w:color="auto"/>
        <w:left w:val="none" w:sz="0" w:space="0" w:color="auto"/>
        <w:bottom w:val="none" w:sz="0" w:space="0" w:color="auto"/>
        <w:right w:val="none" w:sz="0" w:space="0" w:color="auto"/>
      </w:divBdr>
    </w:div>
    <w:div w:id="515771310">
      <w:marLeft w:val="640"/>
      <w:marRight w:val="0"/>
      <w:marTop w:val="0"/>
      <w:marBottom w:val="0"/>
      <w:divBdr>
        <w:top w:val="none" w:sz="0" w:space="0" w:color="auto"/>
        <w:left w:val="none" w:sz="0" w:space="0" w:color="auto"/>
        <w:bottom w:val="none" w:sz="0" w:space="0" w:color="auto"/>
        <w:right w:val="none" w:sz="0" w:space="0" w:color="auto"/>
      </w:divBdr>
    </w:div>
    <w:div w:id="515778321">
      <w:marLeft w:val="640"/>
      <w:marRight w:val="0"/>
      <w:marTop w:val="0"/>
      <w:marBottom w:val="0"/>
      <w:divBdr>
        <w:top w:val="none" w:sz="0" w:space="0" w:color="auto"/>
        <w:left w:val="none" w:sz="0" w:space="0" w:color="auto"/>
        <w:bottom w:val="none" w:sz="0" w:space="0" w:color="auto"/>
        <w:right w:val="none" w:sz="0" w:space="0" w:color="auto"/>
      </w:divBdr>
    </w:div>
    <w:div w:id="515851452">
      <w:marLeft w:val="640"/>
      <w:marRight w:val="0"/>
      <w:marTop w:val="0"/>
      <w:marBottom w:val="0"/>
      <w:divBdr>
        <w:top w:val="none" w:sz="0" w:space="0" w:color="auto"/>
        <w:left w:val="none" w:sz="0" w:space="0" w:color="auto"/>
        <w:bottom w:val="none" w:sz="0" w:space="0" w:color="auto"/>
        <w:right w:val="none" w:sz="0" w:space="0" w:color="auto"/>
      </w:divBdr>
    </w:div>
    <w:div w:id="515926423">
      <w:marLeft w:val="640"/>
      <w:marRight w:val="0"/>
      <w:marTop w:val="0"/>
      <w:marBottom w:val="0"/>
      <w:divBdr>
        <w:top w:val="none" w:sz="0" w:space="0" w:color="auto"/>
        <w:left w:val="none" w:sz="0" w:space="0" w:color="auto"/>
        <w:bottom w:val="none" w:sz="0" w:space="0" w:color="auto"/>
        <w:right w:val="none" w:sz="0" w:space="0" w:color="auto"/>
      </w:divBdr>
    </w:div>
    <w:div w:id="515928661">
      <w:marLeft w:val="640"/>
      <w:marRight w:val="0"/>
      <w:marTop w:val="0"/>
      <w:marBottom w:val="0"/>
      <w:divBdr>
        <w:top w:val="none" w:sz="0" w:space="0" w:color="auto"/>
        <w:left w:val="none" w:sz="0" w:space="0" w:color="auto"/>
        <w:bottom w:val="none" w:sz="0" w:space="0" w:color="auto"/>
        <w:right w:val="none" w:sz="0" w:space="0" w:color="auto"/>
      </w:divBdr>
    </w:div>
    <w:div w:id="515966697">
      <w:marLeft w:val="640"/>
      <w:marRight w:val="0"/>
      <w:marTop w:val="0"/>
      <w:marBottom w:val="0"/>
      <w:divBdr>
        <w:top w:val="none" w:sz="0" w:space="0" w:color="auto"/>
        <w:left w:val="none" w:sz="0" w:space="0" w:color="auto"/>
        <w:bottom w:val="none" w:sz="0" w:space="0" w:color="auto"/>
        <w:right w:val="none" w:sz="0" w:space="0" w:color="auto"/>
      </w:divBdr>
    </w:div>
    <w:div w:id="515967203">
      <w:marLeft w:val="640"/>
      <w:marRight w:val="0"/>
      <w:marTop w:val="0"/>
      <w:marBottom w:val="0"/>
      <w:divBdr>
        <w:top w:val="none" w:sz="0" w:space="0" w:color="auto"/>
        <w:left w:val="none" w:sz="0" w:space="0" w:color="auto"/>
        <w:bottom w:val="none" w:sz="0" w:space="0" w:color="auto"/>
        <w:right w:val="none" w:sz="0" w:space="0" w:color="auto"/>
      </w:divBdr>
    </w:div>
    <w:div w:id="515967834">
      <w:marLeft w:val="640"/>
      <w:marRight w:val="0"/>
      <w:marTop w:val="0"/>
      <w:marBottom w:val="0"/>
      <w:divBdr>
        <w:top w:val="none" w:sz="0" w:space="0" w:color="auto"/>
        <w:left w:val="none" w:sz="0" w:space="0" w:color="auto"/>
        <w:bottom w:val="none" w:sz="0" w:space="0" w:color="auto"/>
        <w:right w:val="none" w:sz="0" w:space="0" w:color="auto"/>
      </w:divBdr>
    </w:div>
    <w:div w:id="515969925">
      <w:marLeft w:val="640"/>
      <w:marRight w:val="0"/>
      <w:marTop w:val="0"/>
      <w:marBottom w:val="0"/>
      <w:divBdr>
        <w:top w:val="none" w:sz="0" w:space="0" w:color="auto"/>
        <w:left w:val="none" w:sz="0" w:space="0" w:color="auto"/>
        <w:bottom w:val="none" w:sz="0" w:space="0" w:color="auto"/>
        <w:right w:val="none" w:sz="0" w:space="0" w:color="auto"/>
      </w:divBdr>
    </w:div>
    <w:div w:id="516039154">
      <w:marLeft w:val="640"/>
      <w:marRight w:val="0"/>
      <w:marTop w:val="0"/>
      <w:marBottom w:val="0"/>
      <w:divBdr>
        <w:top w:val="none" w:sz="0" w:space="0" w:color="auto"/>
        <w:left w:val="none" w:sz="0" w:space="0" w:color="auto"/>
        <w:bottom w:val="none" w:sz="0" w:space="0" w:color="auto"/>
        <w:right w:val="none" w:sz="0" w:space="0" w:color="auto"/>
      </w:divBdr>
    </w:div>
    <w:div w:id="516042720">
      <w:marLeft w:val="640"/>
      <w:marRight w:val="0"/>
      <w:marTop w:val="0"/>
      <w:marBottom w:val="0"/>
      <w:divBdr>
        <w:top w:val="none" w:sz="0" w:space="0" w:color="auto"/>
        <w:left w:val="none" w:sz="0" w:space="0" w:color="auto"/>
        <w:bottom w:val="none" w:sz="0" w:space="0" w:color="auto"/>
        <w:right w:val="none" w:sz="0" w:space="0" w:color="auto"/>
      </w:divBdr>
    </w:div>
    <w:div w:id="516042888">
      <w:marLeft w:val="640"/>
      <w:marRight w:val="0"/>
      <w:marTop w:val="0"/>
      <w:marBottom w:val="0"/>
      <w:divBdr>
        <w:top w:val="none" w:sz="0" w:space="0" w:color="auto"/>
        <w:left w:val="none" w:sz="0" w:space="0" w:color="auto"/>
        <w:bottom w:val="none" w:sz="0" w:space="0" w:color="auto"/>
        <w:right w:val="none" w:sz="0" w:space="0" w:color="auto"/>
      </w:divBdr>
    </w:div>
    <w:div w:id="516114117">
      <w:marLeft w:val="640"/>
      <w:marRight w:val="0"/>
      <w:marTop w:val="0"/>
      <w:marBottom w:val="0"/>
      <w:divBdr>
        <w:top w:val="none" w:sz="0" w:space="0" w:color="auto"/>
        <w:left w:val="none" w:sz="0" w:space="0" w:color="auto"/>
        <w:bottom w:val="none" w:sz="0" w:space="0" w:color="auto"/>
        <w:right w:val="none" w:sz="0" w:space="0" w:color="auto"/>
      </w:divBdr>
    </w:div>
    <w:div w:id="516115056">
      <w:marLeft w:val="640"/>
      <w:marRight w:val="0"/>
      <w:marTop w:val="0"/>
      <w:marBottom w:val="0"/>
      <w:divBdr>
        <w:top w:val="none" w:sz="0" w:space="0" w:color="auto"/>
        <w:left w:val="none" w:sz="0" w:space="0" w:color="auto"/>
        <w:bottom w:val="none" w:sz="0" w:space="0" w:color="auto"/>
        <w:right w:val="none" w:sz="0" w:space="0" w:color="auto"/>
      </w:divBdr>
    </w:div>
    <w:div w:id="516117626">
      <w:marLeft w:val="640"/>
      <w:marRight w:val="0"/>
      <w:marTop w:val="0"/>
      <w:marBottom w:val="0"/>
      <w:divBdr>
        <w:top w:val="none" w:sz="0" w:space="0" w:color="auto"/>
        <w:left w:val="none" w:sz="0" w:space="0" w:color="auto"/>
        <w:bottom w:val="none" w:sz="0" w:space="0" w:color="auto"/>
        <w:right w:val="none" w:sz="0" w:space="0" w:color="auto"/>
      </w:divBdr>
    </w:div>
    <w:div w:id="516117799">
      <w:marLeft w:val="640"/>
      <w:marRight w:val="0"/>
      <w:marTop w:val="0"/>
      <w:marBottom w:val="0"/>
      <w:divBdr>
        <w:top w:val="none" w:sz="0" w:space="0" w:color="auto"/>
        <w:left w:val="none" w:sz="0" w:space="0" w:color="auto"/>
        <w:bottom w:val="none" w:sz="0" w:space="0" w:color="auto"/>
        <w:right w:val="none" w:sz="0" w:space="0" w:color="auto"/>
      </w:divBdr>
    </w:div>
    <w:div w:id="516119746">
      <w:marLeft w:val="640"/>
      <w:marRight w:val="0"/>
      <w:marTop w:val="0"/>
      <w:marBottom w:val="0"/>
      <w:divBdr>
        <w:top w:val="none" w:sz="0" w:space="0" w:color="auto"/>
        <w:left w:val="none" w:sz="0" w:space="0" w:color="auto"/>
        <w:bottom w:val="none" w:sz="0" w:space="0" w:color="auto"/>
        <w:right w:val="none" w:sz="0" w:space="0" w:color="auto"/>
      </w:divBdr>
    </w:div>
    <w:div w:id="516120634">
      <w:marLeft w:val="640"/>
      <w:marRight w:val="0"/>
      <w:marTop w:val="0"/>
      <w:marBottom w:val="0"/>
      <w:divBdr>
        <w:top w:val="none" w:sz="0" w:space="0" w:color="auto"/>
        <w:left w:val="none" w:sz="0" w:space="0" w:color="auto"/>
        <w:bottom w:val="none" w:sz="0" w:space="0" w:color="auto"/>
        <w:right w:val="none" w:sz="0" w:space="0" w:color="auto"/>
      </w:divBdr>
    </w:div>
    <w:div w:id="516122611">
      <w:marLeft w:val="640"/>
      <w:marRight w:val="0"/>
      <w:marTop w:val="0"/>
      <w:marBottom w:val="0"/>
      <w:divBdr>
        <w:top w:val="none" w:sz="0" w:space="0" w:color="auto"/>
        <w:left w:val="none" w:sz="0" w:space="0" w:color="auto"/>
        <w:bottom w:val="none" w:sz="0" w:space="0" w:color="auto"/>
        <w:right w:val="none" w:sz="0" w:space="0" w:color="auto"/>
      </w:divBdr>
    </w:div>
    <w:div w:id="516190709">
      <w:marLeft w:val="640"/>
      <w:marRight w:val="0"/>
      <w:marTop w:val="0"/>
      <w:marBottom w:val="0"/>
      <w:divBdr>
        <w:top w:val="none" w:sz="0" w:space="0" w:color="auto"/>
        <w:left w:val="none" w:sz="0" w:space="0" w:color="auto"/>
        <w:bottom w:val="none" w:sz="0" w:space="0" w:color="auto"/>
        <w:right w:val="none" w:sz="0" w:space="0" w:color="auto"/>
      </w:divBdr>
    </w:div>
    <w:div w:id="516234997">
      <w:marLeft w:val="640"/>
      <w:marRight w:val="0"/>
      <w:marTop w:val="0"/>
      <w:marBottom w:val="0"/>
      <w:divBdr>
        <w:top w:val="none" w:sz="0" w:space="0" w:color="auto"/>
        <w:left w:val="none" w:sz="0" w:space="0" w:color="auto"/>
        <w:bottom w:val="none" w:sz="0" w:space="0" w:color="auto"/>
        <w:right w:val="none" w:sz="0" w:space="0" w:color="auto"/>
      </w:divBdr>
    </w:div>
    <w:div w:id="516236365">
      <w:marLeft w:val="640"/>
      <w:marRight w:val="0"/>
      <w:marTop w:val="0"/>
      <w:marBottom w:val="0"/>
      <w:divBdr>
        <w:top w:val="none" w:sz="0" w:space="0" w:color="auto"/>
        <w:left w:val="none" w:sz="0" w:space="0" w:color="auto"/>
        <w:bottom w:val="none" w:sz="0" w:space="0" w:color="auto"/>
        <w:right w:val="none" w:sz="0" w:space="0" w:color="auto"/>
      </w:divBdr>
    </w:div>
    <w:div w:id="516237509">
      <w:marLeft w:val="640"/>
      <w:marRight w:val="0"/>
      <w:marTop w:val="0"/>
      <w:marBottom w:val="0"/>
      <w:divBdr>
        <w:top w:val="none" w:sz="0" w:space="0" w:color="auto"/>
        <w:left w:val="none" w:sz="0" w:space="0" w:color="auto"/>
        <w:bottom w:val="none" w:sz="0" w:space="0" w:color="auto"/>
        <w:right w:val="none" w:sz="0" w:space="0" w:color="auto"/>
      </w:divBdr>
    </w:div>
    <w:div w:id="516306839">
      <w:marLeft w:val="640"/>
      <w:marRight w:val="0"/>
      <w:marTop w:val="0"/>
      <w:marBottom w:val="0"/>
      <w:divBdr>
        <w:top w:val="none" w:sz="0" w:space="0" w:color="auto"/>
        <w:left w:val="none" w:sz="0" w:space="0" w:color="auto"/>
        <w:bottom w:val="none" w:sz="0" w:space="0" w:color="auto"/>
        <w:right w:val="none" w:sz="0" w:space="0" w:color="auto"/>
      </w:divBdr>
    </w:div>
    <w:div w:id="516358441">
      <w:marLeft w:val="640"/>
      <w:marRight w:val="0"/>
      <w:marTop w:val="0"/>
      <w:marBottom w:val="0"/>
      <w:divBdr>
        <w:top w:val="none" w:sz="0" w:space="0" w:color="auto"/>
        <w:left w:val="none" w:sz="0" w:space="0" w:color="auto"/>
        <w:bottom w:val="none" w:sz="0" w:space="0" w:color="auto"/>
        <w:right w:val="none" w:sz="0" w:space="0" w:color="auto"/>
      </w:divBdr>
    </w:div>
    <w:div w:id="516385535">
      <w:marLeft w:val="640"/>
      <w:marRight w:val="0"/>
      <w:marTop w:val="0"/>
      <w:marBottom w:val="0"/>
      <w:divBdr>
        <w:top w:val="none" w:sz="0" w:space="0" w:color="auto"/>
        <w:left w:val="none" w:sz="0" w:space="0" w:color="auto"/>
        <w:bottom w:val="none" w:sz="0" w:space="0" w:color="auto"/>
        <w:right w:val="none" w:sz="0" w:space="0" w:color="auto"/>
      </w:divBdr>
    </w:div>
    <w:div w:id="516387589">
      <w:marLeft w:val="640"/>
      <w:marRight w:val="0"/>
      <w:marTop w:val="0"/>
      <w:marBottom w:val="0"/>
      <w:divBdr>
        <w:top w:val="none" w:sz="0" w:space="0" w:color="auto"/>
        <w:left w:val="none" w:sz="0" w:space="0" w:color="auto"/>
        <w:bottom w:val="none" w:sz="0" w:space="0" w:color="auto"/>
        <w:right w:val="none" w:sz="0" w:space="0" w:color="auto"/>
      </w:divBdr>
    </w:div>
    <w:div w:id="516388804">
      <w:marLeft w:val="640"/>
      <w:marRight w:val="0"/>
      <w:marTop w:val="0"/>
      <w:marBottom w:val="0"/>
      <w:divBdr>
        <w:top w:val="none" w:sz="0" w:space="0" w:color="auto"/>
        <w:left w:val="none" w:sz="0" w:space="0" w:color="auto"/>
        <w:bottom w:val="none" w:sz="0" w:space="0" w:color="auto"/>
        <w:right w:val="none" w:sz="0" w:space="0" w:color="auto"/>
      </w:divBdr>
    </w:div>
    <w:div w:id="516389226">
      <w:marLeft w:val="640"/>
      <w:marRight w:val="0"/>
      <w:marTop w:val="0"/>
      <w:marBottom w:val="0"/>
      <w:divBdr>
        <w:top w:val="none" w:sz="0" w:space="0" w:color="auto"/>
        <w:left w:val="none" w:sz="0" w:space="0" w:color="auto"/>
        <w:bottom w:val="none" w:sz="0" w:space="0" w:color="auto"/>
        <w:right w:val="none" w:sz="0" w:space="0" w:color="auto"/>
      </w:divBdr>
    </w:div>
    <w:div w:id="516389435">
      <w:marLeft w:val="640"/>
      <w:marRight w:val="0"/>
      <w:marTop w:val="0"/>
      <w:marBottom w:val="0"/>
      <w:divBdr>
        <w:top w:val="none" w:sz="0" w:space="0" w:color="auto"/>
        <w:left w:val="none" w:sz="0" w:space="0" w:color="auto"/>
        <w:bottom w:val="none" w:sz="0" w:space="0" w:color="auto"/>
        <w:right w:val="none" w:sz="0" w:space="0" w:color="auto"/>
      </w:divBdr>
    </w:div>
    <w:div w:id="516428002">
      <w:marLeft w:val="640"/>
      <w:marRight w:val="0"/>
      <w:marTop w:val="0"/>
      <w:marBottom w:val="0"/>
      <w:divBdr>
        <w:top w:val="none" w:sz="0" w:space="0" w:color="auto"/>
        <w:left w:val="none" w:sz="0" w:space="0" w:color="auto"/>
        <w:bottom w:val="none" w:sz="0" w:space="0" w:color="auto"/>
        <w:right w:val="none" w:sz="0" w:space="0" w:color="auto"/>
      </w:divBdr>
    </w:div>
    <w:div w:id="516430847">
      <w:marLeft w:val="640"/>
      <w:marRight w:val="0"/>
      <w:marTop w:val="0"/>
      <w:marBottom w:val="0"/>
      <w:divBdr>
        <w:top w:val="none" w:sz="0" w:space="0" w:color="auto"/>
        <w:left w:val="none" w:sz="0" w:space="0" w:color="auto"/>
        <w:bottom w:val="none" w:sz="0" w:space="0" w:color="auto"/>
        <w:right w:val="none" w:sz="0" w:space="0" w:color="auto"/>
      </w:divBdr>
    </w:div>
    <w:div w:id="516431191">
      <w:marLeft w:val="640"/>
      <w:marRight w:val="0"/>
      <w:marTop w:val="0"/>
      <w:marBottom w:val="0"/>
      <w:divBdr>
        <w:top w:val="none" w:sz="0" w:space="0" w:color="auto"/>
        <w:left w:val="none" w:sz="0" w:space="0" w:color="auto"/>
        <w:bottom w:val="none" w:sz="0" w:space="0" w:color="auto"/>
        <w:right w:val="none" w:sz="0" w:space="0" w:color="auto"/>
      </w:divBdr>
    </w:div>
    <w:div w:id="516499856">
      <w:marLeft w:val="640"/>
      <w:marRight w:val="0"/>
      <w:marTop w:val="0"/>
      <w:marBottom w:val="0"/>
      <w:divBdr>
        <w:top w:val="none" w:sz="0" w:space="0" w:color="auto"/>
        <w:left w:val="none" w:sz="0" w:space="0" w:color="auto"/>
        <w:bottom w:val="none" w:sz="0" w:space="0" w:color="auto"/>
        <w:right w:val="none" w:sz="0" w:space="0" w:color="auto"/>
      </w:divBdr>
    </w:div>
    <w:div w:id="516506563">
      <w:marLeft w:val="640"/>
      <w:marRight w:val="0"/>
      <w:marTop w:val="0"/>
      <w:marBottom w:val="0"/>
      <w:divBdr>
        <w:top w:val="none" w:sz="0" w:space="0" w:color="auto"/>
        <w:left w:val="none" w:sz="0" w:space="0" w:color="auto"/>
        <w:bottom w:val="none" w:sz="0" w:space="0" w:color="auto"/>
        <w:right w:val="none" w:sz="0" w:space="0" w:color="auto"/>
      </w:divBdr>
    </w:div>
    <w:div w:id="516580744">
      <w:marLeft w:val="640"/>
      <w:marRight w:val="0"/>
      <w:marTop w:val="0"/>
      <w:marBottom w:val="0"/>
      <w:divBdr>
        <w:top w:val="none" w:sz="0" w:space="0" w:color="auto"/>
        <w:left w:val="none" w:sz="0" w:space="0" w:color="auto"/>
        <w:bottom w:val="none" w:sz="0" w:space="0" w:color="auto"/>
        <w:right w:val="none" w:sz="0" w:space="0" w:color="auto"/>
      </w:divBdr>
    </w:div>
    <w:div w:id="516651788">
      <w:marLeft w:val="640"/>
      <w:marRight w:val="0"/>
      <w:marTop w:val="0"/>
      <w:marBottom w:val="0"/>
      <w:divBdr>
        <w:top w:val="none" w:sz="0" w:space="0" w:color="auto"/>
        <w:left w:val="none" w:sz="0" w:space="0" w:color="auto"/>
        <w:bottom w:val="none" w:sz="0" w:space="0" w:color="auto"/>
        <w:right w:val="none" w:sz="0" w:space="0" w:color="auto"/>
      </w:divBdr>
    </w:div>
    <w:div w:id="516652427">
      <w:marLeft w:val="640"/>
      <w:marRight w:val="0"/>
      <w:marTop w:val="0"/>
      <w:marBottom w:val="0"/>
      <w:divBdr>
        <w:top w:val="none" w:sz="0" w:space="0" w:color="auto"/>
        <w:left w:val="none" w:sz="0" w:space="0" w:color="auto"/>
        <w:bottom w:val="none" w:sz="0" w:space="0" w:color="auto"/>
        <w:right w:val="none" w:sz="0" w:space="0" w:color="auto"/>
      </w:divBdr>
    </w:div>
    <w:div w:id="516694860">
      <w:marLeft w:val="640"/>
      <w:marRight w:val="0"/>
      <w:marTop w:val="0"/>
      <w:marBottom w:val="0"/>
      <w:divBdr>
        <w:top w:val="none" w:sz="0" w:space="0" w:color="auto"/>
        <w:left w:val="none" w:sz="0" w:space="0" w:color="auto"/>
        <w:bottom w:val="none" w:sz="0" w:space="0" w:color="auto"/>
        <w:right w:val="none" w:sz="0" w:space="0" w:color="auto"/>
      </w:divBdr>
    </w:div>
    <w:div w:id="516695732">
      <w:marLeft w:val="640"/>
      <w:marRight w:val="0"/>
      <w:marTop w:val="0"/>
      <w:marBottom w:val="0"/>
      <w:divBdr>
        <w:top w:val="none" w:sz="0" w:space="0" w:color="auto"/>
        <w:left w:val="none" w:sz="0" w:space="0" w:color="auto"/>
        <w:bottom w:val="none" w:sz="0" w:space="0" w:color="auto"/>
        <w:right w:val="none" w:sz="0" w:space="0" w:color="auto"/>
      </w:divBdr>
    </w:div>
    <w:div w:id="516695877">
      <w:marLeft w:val="640"/>
      <w:marRight w:val="0"/>
      <w:marTop w:val="0"/>
      <w:marBottom w:val="0"/>
      <w:divBdr>
        <w:top w:val="none" w:sz="0" w:space="0" w:color="auto"/>
        <w:left w:val="none" w:sz="0" w:space="0" w:color="auto"/>
        <w:bottom w:val="none" w:sz="0" w:space="0" w:color="auto"/>
        <w:right w:val="none" w:sz="0" w:space="0" w:color="auto"/>
      </w:divBdr>
    </w:div>
    <w:div w:id="516701075">
      <w:marLeft w:val="640"/>
      <w:marRight w:val="0"/>
      <w:marTop w:val="0"/>
      <w:marBottom w:val="0"/>
      <w:divBdr>
        <w:top w:val="none" w:sz="0" w:space="0" w:color="auto"/>
        <w:left w:val="none" w:sz="0" w:space="0" w:color="auto"/>
        <w:bottom w:val="none" w:sz="0" w:space="0" w:color="auto"/>
        <w:right w:val="none" w:sz="0" w:space="0" w:color="auto"/>
      </w:divBdr>
    </w:div>
    <w:div w:id="516778231">
      <w:marLeft w:val="640"/>
      <w:marRight w:val="0"/>
      <w:marTop w:val="0"/>
      <w:marBottom w:val="0"/>
      <w:divBdr>
        <w:top w:val="none" w:sz="0" w:space="0" w:color="auto"/>
        <w:left w:val="none" w:sz="0" w:space="0" w:color="auto"/>
        <w:bottom w:val="none" w:sz="0" w:space="0" w:color="auto"/>
        <w:right w:val="none" w:sz="0" w:space="0" w:color="auto"/>
      </w:divBdr>
    </w:div>
    <w:div w:id="516887616">
      <w:marLeft w:val="640"/>
      <w:marRight w:val="0"/>
      <w:marTop w:val="0"/>
      <w:marBottom w:val="0"/>
      <w:divBdr>
        <w:top w:val="none" w:sz="0" w:space="0" w:color="auto"/>
        <w:left w:val="none" w:sz="0" w:space="0" w:color="auto"/>
        <w:bottom w:val="none" w:sz="0" w:space="0" w:color="auto"/>
        <w:right w:val="none" w:sz="0" w:space="0" w:color="auto"/>
      </w:divBdr>
    </w:div>
    <w:div w:id="516891869">
      <w:marLeft w:val="640"/>
      <w:marRight w:val="0"/>
      <w:marTop w:val="0"/>
      <w:marBottom w:val="0"/>
      <w:divBdr>
        <w:top w:val="none" w:sz="0" w:space="0" w:color="auto"/>
        <w:left w:val="none" w:sz="0" w:space="0" w:color="auto"/>
        <w:bottom w:val="none" w:sz="0" w:space="0" w:color="auto"/>
        <w:right w:val="none" w:sz="0" w:space="0" w:color="auto"/>
      </w:divBdr>
    </w:div>
    <w:div w:id="516893707">
      <w:marLeft w:val="640"/>
      <w:marRight w:val="0"/>
      <w:marTop w:val="0"/>
      <w:marBottom w:val="0"/>
      <w:divBdr>
        <w:top w:val="none" w:sz="0" w:space="0" w:color="auto"/>
        <w:left w:val="none" w:sz="0" w:space="0" w:color="auto"/>
        <w:bottom w:val="none" w:sz="0" w:space="0" w:color="auto"/>
        <w:right w:val="none" w:sz="0" w:space="0" w:color="auto"/>
      </w:divBdr>
    </w:div>
    <w:div w:id="516966735">
      <w:marLeft w:val="640"/>
      <w:marRight w:val="0"/>
      <w:marTop w:val="0"/>
      <w:marBottom w:val="0"/>
      <w:divBdr>
        <w:top w:val="none" w:sz="0" w:space="0" w:color="auto"/>
        <w:left w:val="none" w:sz="0" w:space="0" w:color="auto"/>
        <w:bottom w:val="none" w:sz="0" w:space="0" w:color="auto"/>
        <w:right w:val="none" w:sz="0" w:space="0" w:color="auto"/>
      </w:divBdr>
    </w:div>
    <w:div w:id="517042677">
      <w:marLeft w:val="640"/>
      <w:marRight w:val="0"/>
      <w:marTop w:val="0"/>
      <w:marBottom w:val="0"/>
      <w:divBdr>
        <w:top w:val="none" w:sz="0" w:space="0" w:color="auto"/>
        <w:left w:val="none" w:sz="0" w:space="0" w:color="auto"/>
        <w:bottom w:val="none" w:sz="0" w:space="0" w:color="auto"/>
        <w:right w:val="none" w:sz="0" w:space="0" w:color="auto"/>
      </w:divBdr>
    </w:div>
    <w:div w:id="517080637">
      <w:marLeft w:val="640"/>
      <w:marRight w:val="0"/>
      <w:marTop w:val="0"/>
      <w:marBottom w:val="0"/>
      <w:divBdr>
        <w:top w:val="none" w:sz="0" w:space="0" w:color="auto"/>
        <w:left w:val="none" w:sz="0" w:space="0" w:color="auto"/>
        <w:bottom w:val="none" w:sz="0" w:space="0" w:color="auto"/>
        <w:right w:val="none" w:sz="0" w:space="0" w:color="auto"/>
      </w:divBdr>
    </w:div>
    <w:div w:id="517083807">
      <w:marLeft w:val="640"/>
      <w:marRight w:val="0"/>
      <w:marTop w:val="0"/>
      <w:marBottom w:val="0"/>
      <w:divBdr>
        <w:top w:val="none" w:sz="0" w:space="0" w:color="auto"/>
        <w:left w:val="none" w:sz="0" w:space="0" w:color="auto"/>
        <w:bottom w:val="none" w:sz="0" w:space="0" w:color="auto"/>
        <w:right w:val="none" w:sz="0" w:space="0" w:color="auto"/>
      </w:divBdr>
    </w:div>
    <w:div w:id="517084466">
      <w:marLeft w:val="640"/>
      <w:marRight w:val="0"/>
      <w:marTop w:val="0"/>
      <w:marBottom w:val="0"/>
      <w:divBdr>
        <w:top w:val="none" w:sz="0" w:space="0" w:color="auto"/>
        <w:left w:val="none" w:sz="0" w:space="0" w:color="auto"/>
        <w:bottom w:val="none" w:sz="0" w:space="0" w:color="auto"/>
        <w:right w:val="none" w:sz="0" w:space="0" w:color="auto"/>
      </w:divBdr>
    </w:div>
    <w:div w:id="517156894">
      <w:marLeft w:val="640"/>
      <w:marRight w:val="0"/>
      <w:marTop w:val="0"/>
      <w:marBottom w:val="0"/>
      <w:divBdr>
        <w:top w:val="none" w:sz="0" w:space="0" w:color="auto"/>
        <w:left w:val="none" w:sz="0" w:space="0" w:color="auto"/>
        <w:bottom w:val="none" w:sz="0" w:space="0" w:color="auto"/>
        <w:right w:val="none" w:sz="0" w:space="0" w:color="auto"/>
      </w:divBdr>
    </w:div>
    <w:div w:id="517162112">
      <w:marLeft w:val="640"/>
      <w:marRight w:val="0"/>
      <w:marTop w:val="0"/>
      <w:marBottom w:val="0"/>
      <w:divBdr>
        <w:top w:val="none" w:sz="0" w:space="0" w:color="auto"/>
        <w:left w:val="none" w:sz="0" w:space="0" w:color="auto"/>
        <w:bottom w:val="none" w:sz="0" w:space="0" w:color="auto"/>
        <w:right w:val="none" w:sz="0" w:space="0" w:color="auto"/>
      </w:divBdr>
    </w:div>
    <w:div w:id="517163933">
      <w:marLeft w:val="640"/>
      <w:marRight w:val="0"/>
      <w:marTop w:val="0"/>
      <w:marBottom w:val="0"/>
      <w:divBdr>
        <w:top w:val="none" w:sz="0" w:space="0" w:color="auto"/>
        <w:left w:val="none" w:sz="0" w:space="0" w:color="auto"/>
        <w:bottom w:val="none" w:sz="0" w:space="0" w:color="auto"/>
        <w:right w:val="none" w:sz="0" w:space="0" w:color="auto"/>
      </w:divBdr>
    </w:div>
    <w:div w:id="517230794">
      <w:marLeft w:val="640"/>
      <w:marRight w:val="0"/>
      <w:marTop w:val="0"/>
      <w:marBottom w:val="0"/>
      <w:divBdr>
        <w:top w:val="none" w:sz="0" w:space="0" w:color="auto"/>
        <w:left w:val="none" w:sz="0" w:space="0" w:color="auto"/>
        <w:bottom w:val="none" w:sz="0" w:space="0" w:color="auto"/>
        <w:right w:val="none" w:sz="0" w:space="0" w:color="auto"/>
      </w:divBdr>
    </w:div>
    <w:div w:id="517349529">
      <w:marLeft w:val="640"/>
      <w:marRight w:val="0"/>
      <w:marTop w:val="0"/>
      <w:marBottom w:val="0"/>
      <w:divBdr>
        <w:top w:val="none" w:sz="0" w:space="0" w:color="auto"/>
        <w:left w:val="none" w:sz="0" w:space="0" w:color="auto"/>
        <w:bottom w:val="none" w:sz="0" w:space="0" w:color="auto"/>
        <w:right w:val="none" w:sz="0" w:space="0" w:color="auto"/>
      </w:divBdr>
    </w:div>
    <w:div w:id="517355341">
      <w:marLeft w:val="640"/>
      <w:marRight w:val="0"/>
      <w:marTop w:val="0"/>
      <w:marBottom w:val="0"/>
      <w:divBdr>
        <w:top w:val="none" w:sz="0" w:space="0" w:color="auto"/>
        <w:left w:val="none" w:sz="0" w:space="0" w:color="auto"/>
        <w:bottom w:val="none" w:sz="0" w:space="0" w:color="auto"/>
        <w:right w:val="none" w:sz="0" w:space="0" w:color="auto"/>
      </w:divBdr>
    </w:div>
    <w:div w:id="517424109">
      <w:marLeft w:val="640"/>
      <w:marRight w:val="0"/>
      <w:marTop w:val="0"/>
      <w:marBottom w:val="0"/>
      <w:divBdr>
        <w:top w:val="none" w:sz="0" w:space="0" w:color="auto"/>
        <w:left w:val="none" w:sz="0" w:space="0" w:color="auto"/>
        <w:bottom w:val="none" w:sz="0" w:space="0" w:color="auto"/>
        <w:right w:val="none" w:sz="0" w:space="0" w:color="auto"/>
      </w:divBdr>
    </w:div>
    <w:div w:id="517431755">
      <w:marLeft w:val="640"/>
      <w:marRight w:val="0"/>
      <w:marTop w:val="0"/>
      <w:marBottom w:val="0"/>
      <w:divBdr>
        <w:top w:val="none" w:sz="0" w:space="0" w:color="auto"/>
        <w:left w:val="none" w:sz="0" w:space="0" w:color="auto"/>
        <w:bottom w:val="none" w:sz="0" w:space="0" w:color="auto"/>
        <w:right w:val="none" w:sz="0" w:space="0" w:color="auto"/>
      </w:divBdr>
    </w:div>
    <w:div w:id="517474978">
      <w:marLeft w:val="640"/>
      <w:marRight w:val="0"/>
      <w:marTop w:val="0"/>
      <w:marBottom w:val="0"/>
      <w:divBdr>
        <w:top w:val="none" w:sz="0" w:space="0" w:color="auto"/>
        <w:left w:val="none" w:sz="0" w:space="0" w:color="auto"/>
        <w:bottom w:val="none" w:sz="0" w:space="0" w:color="auto"/>
        <w:right w:val="none" w:sz="0" w:space="0" w:color="auto"/>
      </w:divBdr>
    </w:div>
    <w:div w:id="517546102">
      <w:marLeft w:val="640"/>
      <w:marRight w:val="0"/>
      <w:marTop w:val="0"/>
      <w:marBottom w:val="0"/>
      <w:divBdr>
        <w:top w:val="none" w:sz="0" w:space="0" w:color="auto"/>
        <w:left w:val="none" w:sz="0" w:space="0" w:color="auto"/>
        <w:bottom w:val="none" w:sz="0" w:space="0" w:color="auto"/>
        <w:right w:val="none" w:sz="0" w:space="0" w:color="auto"/>
      </w:divBdr>
    </w:div>
    <w:div w:id="517550895">
      <w:marLeft w:val="640"/>
      <w:marRight w:val="0"/>
      <w:marTop w:val="0"/>
      <w:marBottom w:val="0"/>
      <w:divBdr>
        <w:top w:val="none" w:sz="0" w:space="0" w:color="auto"/>
        <w:left w:val="none" w:sz="0" w:space="0" w:color="auto"/>
        <w:bottom w:val="none" w:sz="0" w:space="0" w:color="auto"/>
        <w:right w:val="none" w:sz="0" w:space="0" w:color="auto"/>
      </w:divBdr>
    </w:div>
    <w:div w:id="517617726">
      <w:marLeft w:val="640"/>
      <w:marRight w:val="0"/>
      <w:marTop w:val="0"/>
      <w:marBottom w:val="0"/>
      <w:divBdr>
        <w:top w:val="none" w:sz="0" w:space="0" w:color="auto"/>
        <w:left w:val="none" w:sz="0" w:space="0" w:color="auto"/>
        <w:bottom w:val="none" w:sz="0" w:space="0" w:color="auto"/>
        <w:right w:val="none" w:sz="0" w:space="0" w:color="auto"/>
      </w:divBdr>
    </w:div>
    <w:div w:id="517619220">
      <w:marLeft w:val="640"/>
      <w:marRight w:val="0"/>
      <w:marTop w:val="0"/>
      <w:marBottom w:val="0"/>
      <w:divBdr>
        <w:top w:val="none" w:sz="0" w:space="0" w:color="auto"/>
        <w:left w:val="none" w:sz="0" w:space="0" w:color="auto"/>
        <w:bottom w:val="none" w:sz="0" w:space="0" w:color="auto"/>
        <w:right w:val="none" w:sz="0" w:space="0" w:color="auto"/>
      </w:divBdr>
    </w:div>
    <w:div w:id="517621210">
      <w:marLeft w:val="640"/>
      <w:marRight w:val="0"/>
      <w:marTop w:val="0"/>
      <w:marBottom w:val="0"/>
      <w:divBdr>
        <w:top w:val="none" w:sz="0" w:space="0" w:color="auto"/>
        <w:left w:val="none" w:sz="0" w:space="0" w:color="auto"/>
        <w:bottom w:val="none" w:sz="0" w:space="0" w:color="auto"/>
        <w:right w:val="none" w:sz="0" w:space="0" w:color="auto"/>
      </w:divBdr>
    </w:div>
    <w:div w:id="517622771">
      <w:marLeft w:val="640"/>
      <w:marRight w:val="0"/>
      <w:marTop w:val="0"/>
      <w:marBottom w:val="0"/>
      <w:divBdr>
        <w:top w:val="none" w:sz="0" w:space="0" w:color="auto"/>
        <w:left w:val="none" w:sz="0" w:space="0" w:color="auto"/>
        <w:bottom w:val="none" w:sz="0" w:space="0" w:color="auto"/>
        <w:right w:val="none" w:sz="0" w:space="0" w:color="auto"/>
      </w:divBdr>
    </w:div>
    <w:div w:id="517624302">
      <w:marLeft w:val="640"/>
      <w:marRight w:val="0"/>
      <w:marTop w:val="0"/>
      <w:marBottom w:val="0"/>
      <w:divBdr>
        <w:top w:val="none" w:sz="0" w:space="0" w:color="auto"/>
        <w:left w:val="none" w:sz="0" w:space="0" w:color="auto"/>
        <w:bottom w:val="none" w:sz="0" w:space="0" w:color="auto"/>
        <w:right w:val="none" w:sz="0" w:space="0" w:color="auto"/>
      </w:divBdr>
    </w:div>
    <w:div w:id="517701374">
      <w:marLeft w:val="640"/>
      <w:marRight w:val="0"/>
      <w:marTop w:val="0"/>
      <w:marBottom w:val="0"/>
      <w:divBdr>
        <w:top w:val="none" w:sz="0" w:space="0" w:color="auto"/>
        <w:left w:val="none" w:sz="0" w:space="0" w:color="auto"/>
        <w:bottom w:val="none" w:sz="0" w:space="0" w:color="auto"/>
        <w:right w:val="none" w:sz="0" w:space="0" w:color="auto"/>
      </w:divBdr>
    </w:div>
    <w:div w:id="517735722">
      <w:marLeft w:val="640"/>
      <w:marRight w:val="0"/>
      <w:marTop w:val="0"/>
      <w:marBottom w:val="0"/>
      <w:divBdr>
        <w:top w:val="none" w:sz="0" w:space="0" w:color="auto"/>
        <w:left w:val="none" w:sz="0" w:space="0" w:color="auto"/>
        <w:bottom w:val="none" w:sz="0" w:space="0" w:color="auto"/>
        <w:right w:val="none" w:sz="0" w:space="0" w:color="auto"/>
      </w:divBdr>
    </w:div>
    <w:div w:id="517741892">
      <w:marLeft w:val="640"/>
      <w:marRight w:val="0"/>
      <w:marTop w:val="0"/>
      <w:marBottom w:val="0"/>
      <w:divBdr>
        <w:top w:val="none" w:sz="0" w:space="0" w:color="auto"/>
        <w:left w:val="none" w:sz="0" w:space="0" w:color="auto"/>
        <w:bottom w:val="none" w:sz="0" w:space="0" w:color="auto"/>
        <w:right w:val="none" w:sz="0" w:space="0" w:color="auto"/>
      </w:divBdr>
    </w:div>
    <w:div w:id="517818459">
      <w:marLeft w:val="640"/>
      <w:marRight w:val="0"/>
      <w:marTop w:val="0"/>
      <w:marBottom w:val="0"/>
      <w:divBdr>
        <w:top w:val="none" w:sz="0" w:space="0" w:color="auto"/>
        <w:left w:val="none" w:sz="0" w:space="0" w:color="auto"/>
        <w:bottom w:val="none" w:sz="0" w:space="0" w:color="auto"/>
        <w:right w:val="none" w:sz="0" w:space="0" w:color="auto"/>
      </w:divBdr>
    </w:div>
    <w:div w:id="517888713">
      <w:marLeft w:val="640"/>
      <w:marRight w:val="0"/>
      <w:marTop w:val="0"/>
      <w:marBottom w:val="0"/>
      <w:divBdr>
        <w:top w:val="none" w:sz="0" w:space="0" w:color="auto"/>
        <w:left w:val="none" w:sz="0" w:space="0" w:color="auto"/>
        <w:bottom w:val="none" w:sz="0" w:space="0" w:color="auto"/>
        <w:right w:val="none" w:sz="0" w:space="0" w:color="auto"/>
      </w:divBdr>
    </w:div>
    <w:div w:id="517891597">
      <w:marLeft w:val="640"/>
      <w:marRight w:val="0"/>
      <w:marTop w:val="0"/>
      <w:marBottom w:val="0"/>
      <w:divBdr>
        <w:top w:val="none" w:sz="0" w:space="0" w:color="auto"/>
        <w:left w:val="none" w:sz="0" w:space="0" w:color="auto"/>
        <w:bottom w:val="none" w:sz="0" w:space="0" w:color="auto"/>
        <w:right w:val="none" w:sz="0" w:space="0" w:color="auto"/>
      </w:divBdr>
    </w:div>
    <w:div w:id="518004440">
      <w:marLeft w:val="640"/>
      <w:marRight w:val="0"/>
      <w:marTop w:val="0"/>
      <w:marBottom w:val="0"/>
      <w:divBdr>
        <w:top w:val="none" w:sz="0" w:space="0" w:color="auto"/>
        <w:left w:val="none" w:sz="0" w:space="0" w:color="auto"/>
        <w:bottom w:val="none" w:sz="0" w:space="0" w:color="auto"/>
        <w:right w:val="none" w:sz="0" w:space="0" w:color="auto"/>
      </w:divBdr>
    </w:div>
    <w:div w:id="518012895">
      <w:marLeft w:val="640"/>
      <w:marRight w:val="0"/>
      <w:marTop w:val="0"/>
      <w:marBottom w:val="0"/>
      <w:divBdr>
        <w:top w:val="none" w:sz="0" w:space="0" w:color="auto"/>
        <w:left w:val="none" w:sz="0" w:space="0" w:color="auto"/>
        <w:bottom w:val="none" w:sz="0" w:space="0" w:color="auto"/>
        <w:right w:val="none" w:sz="0" w:space="0" w:color="auto"/>
      </w:divBdr>
    </w:div>
    <w:div w:id="518085711">
      <w:marLeft w:val="640"/>
      <w:marRight w:val="0"/>
      <w:marTop w:val="0"/>
      <w:marBottom w:val="0"/>
      <w:divBdr>
        <w:top w:val="none" w:sz="0" w:space="0" w:color="auto"/>
        <w:left w:val="none" w:sz="0" w:space="0" w:color="auto"/>
        <w:bottom w:val="none" w:sz="0" w:space="0" w:color="auto"/>
        <w:right w:val="none" w:sz="0" w:space="0" w:color="auto"/>
      </w:divBdr>
    </w:div>
    <w:div w:id="518085748">
      <w:marLeft w:val="640"/>
      <w:marRight w:val="0"/>
      <w:marTop w:val="0"/>
      <w:marBottom w:val="0"/>
      <w:divBdr>
        <w:top w:val="none" w:sz="0" w:space="0" w:color="auto"/>
        <w:left w:val="none" w:sz="0" w:space="0" w:color="auto"/>
        <w:bottom w:val="none" w:sz="0" w:space="0" w:color="auto"/>
        <w:right w:val="none" w:sz="0" w:space="0" w:color="auto"/>
      </w:divBdr>
    </w:div>
    <w:div w:id="518131231">
      <w:marLeft w:val="640"/>
      <w:marRight w:val="0"/>
      <w:marTop w:val="0"/>
      <w:marBottom w:val="0"/>
      <w:divBdr>
        <w:top w:val="none" w:sz="0" w:space="0" w:color="auto"/>
        <w:left w:val="none" w:sz="0" w:space="0" w:color="auto"/>
        <w:bottom w:val="none" w:sz="0" w:space="0" w:color="auto"/>
        <w:right w:val="none" w:sz="0" w:space="0" w:color="auto"/>
      </w:divBdr>
    </w:div>
    <w:div w:id="518199589">
      <w:marLeft w:val="640"/>
      <w:marRight w:val="0"/>
      <w:marTop w:val="0"/>
      <w:marBottom w:val="0"/>
      <w:divBdr>
        <w:top w:val="none" w:sz="0" w:space="0" w:color="auto"/>
        <w:left w:val="none" w:sz="0" w:space="0" w:color="auto"/>
        <w:bottom w:val="none" w:sz="0" w:space="0" w:color="auto"/>
        <w:right w:val="none" w:sz="0" w:space="0" w:color="auto"/>
      </w:divBdr>
    </w:div>
    <w:div w:id="518274000">
      <w:marLeft w:val="640"/>
      <w:marRight w:val="0"/>
      <w:marTop w:val="0"/>
      <w:marBottom w:val="0"/>
      <w:divBdr>
        <w:top w:val="none" w:sz="0" w:space="0" w:color="auto"/>
        <w:left w:val="none" w:sz="0" w:space="0" w:color="auto"/>
        <w:bottom w:val="none" w:sz="0" w:space="0" w:color="auto"/>
        <w:right w:val="none" w:sz="0" w:space="0" w:color="auto"/>
      </w:divBdr>
    </w:div>
    <w:div w:id="518349650">
      <w:marLeft w:val="640"/>
      <w:marRight w:val="0"/>
      <w:marTop w:val="0"/>
      <w:marBottom w:val="0"/>
      <w:divBdr>
        <w:top w:val="none" w:sz="0" w:space="0" w:color="auto"/>
        <w:left w:val="none" w:sz="0" w:space="0" w:color="auto"/>
        <w:bottom w:val="none" w:sz="0" w:space="0" w:color="auto"/>
        <w:right w:val="none" w:sz="0" w:space="0" w:color="auto"/>
      </w:divBdr>
    </w:div>
    <w:div w:id="518399682">
      <w:marLeft w:val="640"/>
      <w:marRight w:val="0"/>
      <w:marTop w:val="0"/>
      <w:marBottom w:val="0"/>
      <w:divBdr>
        <w:top w:val="none" w:sz="0" w:space="0" w:color="auto"/>
        <w:left w:val="none" w:sz="0" w:space="0" w:color="auto"/>
        <w:bottom w:val="none" w:sz="0" w:space="0" w:color="auto"/>
        <w:right w:val="none" w:sz="0" w:space="0" w:color="auto"/>
      </w:divBdr>
    </w:div>
    <w:div w:id="518467045">
      <w:marLeft w:val="640"/>
      <w:marRight w:val="0"/>
      <w:marTop w:val="0"/>
      <w:marBottom w:val="0"/>
      <w:divBdr>
        <w:top w:val="none" w:sz="0" w:space="0" w:color="auto"/>
        <w:left w:val="none" w:sz="0" w:space="0" w:color="auto"/>
        <w:bottom w:val="none" w:sz="0" w:space="0" w:color="auto"/>
        <w:right w:val="none" w:sz="0" w:space="0" w:color="auto"/>
      </w:divBdr>
    </w:div>
    <w:div w:id="518469426">
      <w:marLeft w:val="640"/>
      <w:marRight w:val="0"/>
      <w:marTop w:val="0"/>
      <w:marBottom w:val="0"/>
      <w:divBdr>
        <w:top w:val="none" w:sz="0" w:space="0" w:color="auto"/>
        <w:left w:val="none" w:sz="0" w:space="0" w:color="auto"/>
        <w:bottom w:val="none" w:sz="0" w:space="0" w:color="auto"/>
        <w:right w:val="none" w:sz="0" w:space="0" w:color="auto"/>
      </w:divBdr>
    </w:div>
    <w:div w:id="518544868">
      <w:marLeft w:val="640"/>
      <w:marRight w:val="0"/>
      <w:marTop w:val="0"/>
      <w:marBottom w:val="0"/>
      <w:divBdr>
        <w:top w:val="none" w:sz="0" w:space="0" w:color="auto"/>
        <w:left w:val="none" w:sz="0" w:space="0" w:color="auto"/>
        <w:bottom w:val="none" w:sz="0" w:space="0" w:color="auto"/>
        <w:right w:val="none" w:sz="0" w:space="0" w:color="auto"/>
      </w:divBdr>
    </w:div>
    <w:div w:id="518547409">
      <w:marLeft w:val="640"/>
      <w:marRight w:val="0"/>
      <w:marTop w:val="0"/>
      <w:marBottom w:val="0"/>
      <w:divBdr>
        <w:top w:val="none" w:sz="0" w:space="0" w:color="auto"/>
        <w:left w:val="none" w:sz="0" w:space="0" w:color="auto"/>
        <w:bottom w:val="none" w:sz="0" w:space="0" w:color="auto"/>
        <w:right w:val="none" w:sz="0" w:space="0" w:color="auto"/>
      </w:divBdr>
    </w:div>
    <w:div w:id="518549486">
      <w:marLeft w:val="640"/>
      <w:marRight w:val="0"/>
      <w:marTop w:val="0"/>
      <w:marBottom w:val="0"/>
      <w:divBdr>
        <w:top w:val="none" w:sz="0" w:space="0" w:color="auto"/>
        <w:left w:val="none" w:sz="0" w:space="0" w:color="auto"/>
        <w:bottom w:val="none" w:sz="0" w:space="0" w:color="auto"/>
        <w:right w:val="none" w:sz="0" w:space="0" w:color="auto"/>
      </w:divBdr>
    </w:div>
    <w:div w:id="518586730">
      <w:marLeft w:val="640"/>
      <w:marRight w:val="0"/>
      <w:marTop w:val="0"/>
      <w:marBottom w:val="0"/>
      <w:divBdr>
        <w:top w:val="none" w:sz="0" w:space="0" w:color="auto"/>
        <w:left w:val="none" w:sz="0" w:space="0" w:color="auto"/>
        <w:bottom w:val="none" w:sz="0" w:space="0" w:color="auto"/>
        <w:right w:val="none" w:sz="0" w:space="0" w:color="auto"/>
      </w:divBdr>
    </w:div>
    <w:div w:id="518588192">
      <w:marLeft w:val="640"/>
      <w:marRight w:val="0"/>
      <w:marTop w:val="0"/>
      <w:marBottom w:val="0"/>
      <w:divBdr>
        <w:top w:val="none" w:sz="0" w:space="0" w:color="auto"/>
        <w:left w:val="none" w:sz="0" w:space="0" w:color="auto"/>
        <w:bottom w:val="none" w:sz="0" w:space="0" w:color="auto"/>
        <w:right w:val="none" w:sz="0" w:space="0" w:color="auto"/>
      </w:divBdr>
    </w:div>
    <w:div w:id="518593017">
      <w:marLeft w:val="640"/>
      <w:marRight w:val="0"/>
      <w:marTop w:val="0"/>
      <w:marBottom w:val="0"/>
      <w:divBdr>
        <w:top w:val="none" w:sz="0" w:space="0" w:color="auto"/>
        <w:left w:val="none" w:sz="0" w:space="0" w:color="auto"/>
        <w:bottom w:val="none" w:sz="0" w:space="0" w:color="auto"/>
        <w:right w:val="none" w:sz="0" w:space="0" w:color="auto"/>
      </w:divBdr>
    </w:div>
    <w:div w:id="518667044">
      <w:marLeft w:val="640"/>
      <w:marRight w:val="0"/>
      <w:marTop w:val="0"/>
      <w:marBottom w:val="0"/>
      <w:divBdr>
        <w:top w:val="none" w:sz="0" w:space="0" w:color="auto"/>
        <w:left w:val="none" w:sz="0" w:space="0" w:color="auto"/>
        <w:bottom w:val="none" w:sz="0" w:space="0" w:color="auto"/>
        <w:right w:val="none" w:sz="0" w:space="0" w:color="auto"/>
      </w:divBdr>
    </w:div>
    <w:div w:id="518734888">
      <w:marLeft w:val="640"/>
      <w:marRight w:val="0"/>
      <w:marTop w:val="0"/>
      <w:marBottom w:val="0"/>
      <w:divBdr>
        <w:top w:val="none" w:sz="0" w:space="0" w:color="auto"/>
        <w:left w:val="none" w:sz="0" w:space="0" w:color="auto"/>
        <w:bottom w:val="none" w:sz="0" w:space="0" w:color="auto"/>
        <w:right w:val="none" w:sz="0" w:space="0" w:color="auto"/>
      </w:divBdr>
    </w:div>
    <w:div w:id="518740136">
      <w:marLeft w:val="640"/>
      <w:marRight w:val="0"/>
      <w:marTop w:val="0"/>
      <w:marBottom w:val="0"/>
      <w:divBdr>
        <w:top w:val="none" w:sz="0" w:space="0" w:color="auto"/>
        <w:left w:val="none" w:sz="0" w:space="0" w:color="auto"/>
        <w:bottom w:val="none" w:sz="0" w:space="0" w:color="auto"/>
        <w:right w:val="none" w:sz="0" w:space="0" w:color="auto"/>
      </w:divBdr>
    </w:div>
    <w:div w:id="518740433">
      <w:marLeft w:val="640"/>
      <w:marRight w:val="0"/>
      <w:marTop w:val="0"/>
      <w:marBottom w:val="0"/>
      <w:divBdr>
        <w:top w:val="none" w:sz="0" w:space="0" w:color="auto"/>
        <w:left w:val="none" w:sz="0" w:space="0" w:color="auto"/>
        <w:bottom w:val="none" w:sz="0" w:space="0" w:color="auto"/>
        <w:right w:val="none" w:sz="0" w:space="0" w:color="auto"/>
      </w:divBdr>
    </w:div>
    <w:div w:id="518743406">
      <w:marLeft w:val="640"/>
      <w:marRight w:val="0"/>
      <w:marTop w:val="0"/>
      <w:marBottom w:val="0"/>
      <w:divBdr>
        <w:top w:val="none" w:sz="0" w:space="0" w:color="auto"/>
        <w:left w:val="none" w:sz="0" w:space="0" w:color="auto"/>
        <w:bottom w:val="none" w:sz="0" w:space="0" w:color="auto"/>
        <w:right w:val="none" w:sz="0" w:space="0" w:color="auto"/>
      </w:divBdr>
    </w:div>
    <w:div w:id="518743753">
      <w:marLeft w:val="640"/>
      <w:marRight w:val="0"/>
      <w:marTop w:val="0"/>
      <w:marBottom w:val="0"/>
      <w:divBdr>
        <w:top w:val="none" w:sz="0" w:space="0" w:color="auto"/>
        <w:left w:val="none" w:sz="0" w:space="0" w:color="auto"/>
        <w:bottom w:val="none" w:sz="0" w:space="0" w:color="auto"/>
        <w:right w:val="none" w:sz="0" w:space="0" w:color="auto"/>
      </w:divBdr>
    </w:div>
    <w:div w:id="518784178">
      <w:marLeft w:val="640"/>
      <w:marRight w:val="0"/>
      <w:marTop w:val="0"/>
      <w:marBottom w:val="0"/>
      <w:divBdr>
        <w:top w:val="none" w:sz="0" w:space="0" w:color="auto"/>
        <w:left w:val="none" w:sz="0" w:space="0" w:color="auto"/>
        <w:bottom w:val="none" w:sz="0" w:space="0" w:color="auto"/>
        <w:right w:val="none" w:sz="0" w:space="0" w:color="auto"/>
      </w:divBdr>
    </w:div>
    <w:div w:id="518861736">
      <w:marLeft w:val="640"/>
      <w:marRight w:val="0"/>
      <w:marTop w:val="0"/>
      <w:marBottom w:val="0"/>
      <w:divBdr>
        <w:top w:val="none" w:sz="0" w:space="0" w:color="auto"/>
        <w:left w:val="none" w:sz="0" w:space="0" w:color="auto"/>
        <w:bottom w:val="none" w:sz="0" w:space="0" w:color="auto"/>
        <w:right w:val="none" w:sz="0" w:space="0" w:color="auto"/>
      </w:divBdr>
    </w:div>
    <w:div w:id="518929515">
      <w:marLeft w:val="640"/>
      <w:marRight w:val="0"/>
      <w:marTop w:val="0"/>
      <w:marBottom w:val="0"/>
      <w:divBdr>
        <w:top w:val="none" w:sz="0" w:space="0" w:color="auto"/>
        <w:left w:val="none" w:sz="0" w:space="0" w:color="auto"/>
        <w:bottom w:val="none" w:sz="0" w:space="0" w:color="auto"/>
        <w:right w:val="none" w:sz="0" w:space="0" w:color="auto"/>
      </w:divBdr>
    </w:div>
    <w:div w:id="518931113">
      <w:marLeft w:val="640"/>
      <w:marRight w:val="0"/>
      <w:marTop w:val="0"/>
      <w:marBottom w:val="0"/>
      <w:divBdr>
        <w:top w:val="none" w:sz="0" w:space="0" w:color="auto"/>
        <w:left w:val="none" w:sz="0" w:space="0" w:color="auto"/>
        <w:bottom w:val="none" w:sz="0" w:space="0" w:color="auto"/>
        <w:right w:val="none" w:sz="0" w:space="0" w:color="auto"/>
      </w:divBdr>
    </w:div>
    <w:div w:id="518935357">
      <w:marLeft w:val="640"/>
      <w:marRight w:val="0"/>
      <w:marTop w:val="0"/>
      <w:marBottom w:val="0"/>
      <w:divBdr>
        <w:top w:val="none" w:sz="0" w:space="0" w:color="auto"/>
        <w:left w:val="none" w:sz="0" w:space="0" w:color="auto"/>
        <w:bottom w:val="none" w:sz="0" w:space="0" w:color="auto"/>
        <w:right w:val="none" w:sz="0" w:space="0" w:color="auto"/>
      </w:divBdr>
    </w:div>
    <w:div w:id="519003895">
      <w:marLeft w:val="640"/>
      <w:marRight w:val="0"/>
      <w:marTop w:val="0"/>
      <w:marBottom w:val="0"/>
      <w:divBdr>
        <w:top w:val="none" w:sz="0" w:space="0" w:color="auto"/>
        <w:left w:val="none" w:sz="0" w:space="0" w:color="auto"/>
        <w:bottom w:val="none" w:sz="0" w:space="0" w:color="auto"/>
        <w:right w:val="none" w:sz="0" w:space="0" w:color="auto"/>
      </w:divBdr>
    </w:div>
    <w:div w:id="519005945">
      <w:marLeft w:val="640"/>
      <w:marRight w:val="0"/>
      <w:marTop w:val="0"/>
      <w:marBottom w:val="0"/>
      <w:divBdr>
        <w:top w:val="none" w:sz="0" w:space="0" w:color="auto"/>
        <w:left w:val="none" w:sz="0" w:space="0" w:color="auto"/>
        <w:bottom w:val="none" w:sz="0" w:space="0" w:color="auto"/>
        <w:right w:val="none" w:sz="0" w:space="0" w:color="auto"/>
      </w:divBdr>
    </w:div>
    <w:div w:id="519006834">
      <w:marLeft w:val="640"/>
      <w:marRight w:val="0"/>
      <w:marTop w:val="0"/>
      <w:marBottom w:val="0"/>
      <w:divBdr>
        <w:top w:val="none" w:sz="0" w:space="0" w:color="auto"/>
        <w:left w:val="none" w:sz="0" w:space="0" w:color="auto"/>
        <w:bottom w:val="none" w:sz="0" w:space="0" w:color="auto"/>
        <w:right w:val="none" w:sz="0" w:space="0" w:color="auto"/>
      </w:divBdr>
    </w:div>
    <w:div w:id="519007711">
      <w:marLeft w:val="640"/>
      <w:marRight w:val="0"/>
      <w:marTop w:val="0"/>
      <w:marBottom w:val="0"/>
      <w:divBdr>
        <w:top w:val="none" w:sz="0" w:space="0" w:color="auto"/>
        <w:left w:val="none" w:sz="0" w:space="0" w:color="auto"/>
        <w:bottom w:val="none" w:sz="0" w:space="0" w:color="auto"/>
        <w:right w:val="none" w:sz="0" w:space="0" w:color="auto"/>
      </w:divBdr>
    </w:div>
    <w:div w:id="519047124">
      <w:marLeft w:val="640"/>
      <w:marRight w:val="0"/>
      <w:marTop w:val="0"/>
      <w:marBottom w:val="0"/>
      <w:divBdr>
        <w:top w:val="none" w:sz="0" w:space="0" w:color="auto"/>
        <w:left w:val="none" w:sz="0" w:space="0" w:color="auto"/>
        <w:bottom w:val="none" w:sz="0" w:space="0" w:color="auto"/>
        <w:right w:val="none" w:sz="0" w:space="0" w:color="auto"/>
      </w:divBdr>
    </w:div>
    <w:div w:id="519122676">
      <w:marLeft w:val="0"/>
      <w:marRight w:val="0"/>
      <w:marTop w:val="0"/>
      <w:marBottom w:val="0"/>
      <w:divBdr>
        <w:top w:val="none" w:sz="0" w:space="0" w:color="auto"/>
        <w:left w:val="none" w:sz="0" w:space="0" w:color="auto"/>
        <w:bottom w:val="none" w:sz="0" w:space="0" w:color="auto"/>
        <w:right w:val="none" w:sz="0" w:space="0" w:color="auto"/>
      </w:divBdr>
    </w:div>
    <w:div w:id="519126102">
      <w:marLeft w:val="640"/>
      <w:marRight w:val="0"/>
      <w:marTop w:val="0"/>
      <w:marBottom w:val="0"/>
      <w:divBdr>
        <w:top w:val="none" w:sz="0" w:space="0" w:color="auto"/>
        <w:left w:val="none" w:sz="0" w:space="0" w:color="auto"/>
        <w:bottom w:val="none" w:sz="0" w:space="0" w:color="auto"/>
        <w:right w:val="none" w:sz="0" w:space="0" w:color="auto"/>
      </w:divBdr>
    </w:div>
    <w:div w:id="519129158">
      <w:marLeft w:val="640"/>
      <w:marRight w:val="0"/>
      <w:marTop w:val="0"/>
      <w:marBottom w:val="0"/>
      <w:divBdr>
        <w:top w:val="none" w:sz="0" w:space="0" w:color="auto"/>
        <w:left w:val="none" w:sz="0" w:space="0" w:color="auto"/>
        <w:bottom w:val="none" w:sz="0" w:space="0" w:color="auto"/>
        <w:right w:val="none" w:sz="0" w:space="0" w:color="auto"/>
      </w:divBdr>
    </w:div>
    <w:div w:id="519130507">
      <w:marLeft w:val="640"/>
      <w:marRight w:val="0"/>
      <w:marTop w:val="0"/>
      <w:marBottom w:val="0"/>
      <w:divBdr>
        <w:top w:val="none" w:sz="0" w:space="0" w:color="auto"/>
        <w:left w:val="none" w:sz="0" w:space="0" w:color="auto"/>
        <w:bottom w:val="none" w:sz="0" w:space="0" w:color="auto"/>
        <w:right w:val="none" w:sz="0" w:space="0" w:color="auto"/>
      </w:divBdr>
    </w:div>
    <w:div w:id="519199092">
      <w:marLeft w:val="640"/>
      <w:marRight w:val="0"/>
      <w:marTop w:val="0"/>
      <w:marBottom w:val="0"/>
      <w:divBdr>
        <w:top w:val="none" w:sz="0" w:space="0" w:color="auto"/>
        <w:left w:val="none" w:sz="0" w:space="0" w:color="auto"/>
        <w:bottom w:val="none" w:sz="0" w:space="0" w:color="auto"/>
        <w:right w:val="none" w:sz="0" w:space="0" w:color="auto"/>
      </w:divBdr>
    </w:div>
    <w:div w:id="519242664">
      <w:marLeft w:val="640"/>
      <w:marRight w:val="0"/>
      <w:marTop w:val="0"/>
      <w:marBottom w:val="0"/>
      <w:divBdr>
        <w:top w:val="none" w:sz="0" w:space="0" w:color="auto"/>
        <w:left w:val="none" w:sz="0" w:space="0" w:color="auto"/>
        <w:bottom w:val="none" w:sz="0" w:space="0" w:color="auto"/>
        <w:right w:val="none" w:sz="0" w:space="0" w:color="auto"/>
      </w:divBdr>
    </w:div>
    <w:div w:id="519316197">
      <w:marLeft w:val="640"/>
      <w:marRight w:val="0"/>
      <w:marTop w:val="0"/>
      <w:marBottom w:val="0"/>
      <w:divBdr>
        <w:top w:val="none" w:sz="0" w:space="0" w:color="auto"/>
        <w:left w:val="none" w:sz="0" w:space="0" w:color="auto"/>
        <w:bottom w:val="none" w:sz="0" w:space="0" w:color="auto"/>
        <w:right w:val="none" w:sz="0" w:space="0" w:color="auto"/>
      </w:divBdr>
    </w:div>
    <w:div w:id="519316465">
      <w:marLeft w:val="640"/>
      <w:marRight w:val="0"/>
      <w:marTop w:val="0"/>
      <w:marBottom w:val="0"/>
      <w:divBdr>
        <w:top w:val="none" w:sz="0" w:space="0" w:color="auto"/>
        <w:left w:val="none" w:sz="0" w:space="0" w:color="auto"/>
        <w:bottom w:val="none" w:sz="0" w:space="0" w:color="auto"/>
        <w:right w:val="none" w:sz="0" w:space="0" w:color="auto"/>
      </w:divBdr>
    </w:div>
    <w:div w:id="519320100">
      <w:marLeft w:val="640"/>
      <w:marRight w:val="0"/>
      <w:marTop w:val="0"/>
      <w:marBottom w:val="0"/>
      <w:divBdr>
        <w:top w:val="none" w:sz="0" w:space="0" w:color="auto"/>
        <w:left w:val="none" w:sz="0" w:space="0" w:color="auto"/>
        <w:bottom w:val="none" w:sz="0" w:space="0" w:color="auto"/>
        <w:right w:val="none" w:sz="0" w:space="0" w:color="auto"/>
      </w:divBdr>
    </w:div>
    <w:div w:id="519391835">
      <w:marLeft w:val="640"/>
      <w:marRight w:val="0"/>
      <w:marTop w:val="0"/>
      <w:marBottom w:val="0"/>
      <w:divBdr>
        <w:top w:val="none" w:sz="0" w:space="0" w:color="auto"/>
        <w:left w:val="none" w:sz="0" w:space="0" w:color="auto"/>
        <w:bottom w:val="none" w:sz="0" w:space="0" w:color="auto"/>
        <w:right w:val="none" w:sz="0" w:space="0" w:color="auto"/>
      </w:divBdr>
    </w:div>
    <w:div w:id="519393533">
      <w:marLeft w:val="640"/>
      <w:marRight w:val="0"/>
      <w:marTop w:val="0"/>
      <w:marBottom w:val="0"/>
      <w:divBdr>
        <w:top w:val="none" w:sz="0" w:space="0" w:color="auto"/>
        <w:left w:val="none" w:sz="0" w:space="0" w:color="auto"/>
        <w:bottom w:val="none" w:sz="0" w:space="0" w:color="auto"/>
        <w:right w:val="none" w:sz="0" w:space="0" w:color="auto"/>
      </w:divBdr>
    </w:div>
    <w:div w:id="519398834">
      <w:marLeft w:val="640"/>
      <w:marRight w:val="0"/>
      <w:marTop w:val="0"/>
      <w:marBottom w:val="0"/>
      <w:divBdr>
        <w:top w:val="none" w:sz="0" w:space="0" w:color="auto"/>
        <w:left w:val="none" w:sz="0" w:space="0" w:color="auto"/>
        <w:bottom w:val="none" w:sz="0" w:space="0" w:color="auto"/>
        <w:right w:val="none" w:sz="0" w:space="0" w:color="auto"/>
      </w:divBdr>
    </w:div>
    <w:div w:id="519465712">
      <w:marLeft w:val="640"/>
      <w:marRight w:val="0"/>
      <w:marTop w:val="0"/>
      <w:marBottom w:val="0"/>
      <w:divBdr>
        <w:top w:val="none" w:sz="0" w:space="0" w:color="auto"/>
        <w:left w:val="none" w:sz="0" w:space="0" w:color="auto"/>
        <w:bottom w:val="none" w:sz="0" w:space="0" w:color="auto"/>
        <w:right w:val="none" w:sz="0" w:space="0" w:color="auto"/>
      </w:divBdr>
    </w:div>
    <w:div w:id="519511678">
      <w:marLeft w:val="640"/>
      <w:marRight w:val="0"/>
      <w:marTop w:val="0"/>
      <w:marBottom w:val="0"/>
      <w:divBdr>
        <w:top w:val="none" w:sz="0" w:space="0" w:color="auto"/>
        <w:left w:val="none" w:sz="0" w:space="0" w:color="auto"/>
        <w:bottom w:val="none" w:sz="0" w:space="0" w:color="auto"/>
        <w:right w:val="none" w:sz="0" w:space="0" w:color="auto"/>
      </w:divBdr>
    </w:div>
    <w:div w:id="519516939">
      <w:marLeft w:val="640"/>
      <w:marRight w:val="0"/>
      <w:marTop w:val="0"/>
      <w:marBottom w:val="0"/>
      <w:divBdr>
        <w:top w:val="none" w:sz="0" w:space="0" w:color="auto"/>
        <w:left w:val="none" w:sz="0" w:space="0" w:color="auto"/>
        <w:bottom w:val="none" w:sz="0" w:space="0" w:color="auto"/>
        <w:right w:val="none" w:sz="0" w:space="0" w:color="auto"/>
      </w:divBdr>
    </w:div>
    <w:div w:id="519586854">
      <w:marLeft w:val="640"/>
      <w:marRight w:val="0"/>
      <w:marTop w:val="0"/>
      <w:marBottom w:val="0"/>
      <w:divBdr>
        <w:top w:val="none" w:sz="0" w:space="0" w:color="auto"/>
        <w:left w:val="none" w:sz="0" w:space="0" w:color="auto"/>
        <w:bottom w:val="none" w:sz="0" w:space="0" w:color="auto"/>
        <w:right w:val="none" w:sz="0" w:space="0" w:color="auto"/>
      </w:divBdr>
    </w:div>
    <w:div w:id="519666380">
      <w:marLeft w:val="640"/>
      <w:marRight w:val="0"/>
      <w:marTop w:val="0"/>
      <w:marBottom w:val="0"/>
      <w:divBdr>
        <w:top w:val="none" w:sz="0" w:space="0" w:color="auto"/>
        <w:left w:val="none" w:sz="0" w:space="0" w:color="auto"/>
        <w:bottom w:val="none" w:sz="0" w:space="0" w:color="auto"/>
        <w:right w:val="none" w:sz="0" w:space="0" w:color="auto"/>
      </w:divBdr>
    </w:div>
    <w:div w:id="519702614">
      <w:marLeft w:val="640"/>
      <w:marRight w:val="0"/>
      <w:marTop w:val="0"/>
      <w:marBottom w:val="0"/>
      <w:divBdr>
        <w:top w:val="none" w:sz="0" w:space="0" w:color="auto"/>
        <w:left w:val="none" w:sz="0" w:space="0" w:color="auto"/>
        <w:bottom w:val="none" w:sz="0" w:space="0" w:color="auto"/>
        <w:right w:val="none" w:sz="0" w:space="0" w:color="auto"/>
      </w:divBdr>
    </w:div>
    <w:div w:id="519708055">
      <w:marLeft w:val="640"/>
      <w:marRight w:val="0"/>
      <w:marTop w:val="0"/>
      <w:marBottom w:val="0"/>
      <w:divBdr>
        <w:top w:val="none" w:sz="0" w:space="0" w:color="auto"/>
        <w:left w:val="none" w:sz="0" w:space="0" w:color="auto"/>
        <w:bottom w:val="none" w:sz="0" w:space="0" w:color="auto"/>
        <w:right w:val="none" w:sz="0" w:space="0" w:color="auto"/>
      </w:divBdr>
    </w:div>
    <w:div w:id="519783559">
      <w:marLeft w:val="640"/>
      <w:marRight w:val="0"/>
      <w:marTop w:val="0"/>
      <w:marBottom w:val="0"/>
      <w:divBdr>
        <w:top w:val="none" w:sz="0" w:space="0" w:color="auto"/>
        <w:left w:val="none" w:sz="0" w:space="0" w:color="auto"/>
        <w:bottom w:val="none" w:sz="0" w:space="0" w:color="auto"/>
        <w:right w:val="none" w:sz="0" w:space="0" w:color="auto"/>
      </w:divBdr>
    </w:div>
    <w:div w:id="519853695">
      <w:marLeft w:val="640"/>
      <w:marRight w:val="0"/>
      <w:marTop w:val="0"/>
      <w:marBottom w:val="0"/>
      <w:divBdr>
        <w:top w:val="none" w:sz="0" w:space="0" w:color="auto"/>
        <w:left w:val="none" w:sz="0" w:space="0" w:color="auto"/>
        <w:bottom w:val="none" w:sz="0" w:space="0" w:color="auto"/>
        <w:right w:val="none" w:sz="0" w:space="0" w:color="auto"/>
      </w:divBdr>
    </w:div>
    <w:div w:id="519859324">
      <w:marLeft w:val="640"/>
      <w:marRight w:val="0"/>
      <w:marTop w:val="0"/>
      <w:marBottom w:val="0"/>
      <w:divBdr>
        <w:top w:val="none" w:sz="0" w:space="0" w:color="auto"/>
        <w:left w:val="none" w:sz="0" w:space="0" w:color="auto"/>
        <w:bottom w:val="none" w:sz="0" w:space="0" w:color="auto"/>
        <w:right w:val="none" w:sz="0" w:space="0" w:color="auto"/>
      </w:divBdr>
    </w:div>
    <w:div w:id="519897526">
      <w:marLeft w:val="640"/>
      <w:marRight w:val="0"/>
      <w:marTop w:val="0"/>
      <w:marBottom w:val="0"/>
      <w:divBdr>
        <w:top w:val="none" w:sz="0" w:space="0" w:color="auto"/>
        <w:left w:val="none" w:sz="0" w:space="0" w:color="auto"/>
        <w:bottom w:val="none" w:sz="0" w:space="0" w:color="auto"/>
        <w:right w:val="none" w:sz="0" w:space="0" w:color="auto"/>
      </w:divBdr>
    </w:div>
    <w:div w:id="520121155">
      <w:marLeft w:val="640"/>
      <w:marRight w:val="0"/>
      <w:marTop w:val="0"/>
      <w:marBottom w:val="0"/>
      <w:divBdr>
        <w:top w:val="none" w:sz="0" w:space="0" w:color="auto"/>
        <w:left w:val="none" w:sz="0" w:space="0" w:color="auto"/>
        <w:bottom w:val="none" w:sz="0" w:space="0" w:color="auto"/>
        <w:right w:val="none" w:sz="0" w:space="0" w:color="auto"/>
      </w:divBdr>
    </w:div>
    <w:div w:id="520167344">
      <w:marLeft w:val="640"/>
      <w:marRight w:val="0"/>
      <w:marTop w:val="0"/>
      <w:marBottom w:val="0"/>
      <w:divBdr>
        <w:top w:val="none" w:sz="0" w:space="0" w:color="auto"/>
        <w:left w:val="none" w:sz="0" w:space="0" w:color="auto"/>
        <w:bottom w:val="none" w:sz="0" w:space="0" w:color="auto"/>
        <w:right w:val="none" w:sz="0" w:space="0" w:color="auto"/>
      </w:divBdr>
    </w:div>
    <w:div w:id="520242357">
      <w:marLeft w:val="640"/>
      <w:marRight w:val="0"/>
      <w:marTop w:val="0"/>
      <w:marBottom w:val="0"/>
      <w:divBdr>
        <w:top w:val="none" w:sz="0" w:space="0" w:color="auto"/>
        <w:left w:val="none" w:sz="0" w:space="0" w:color="auto"/>
        <w:bottom w:val="none" w:sz="0" w:space="0" w:color="auto"/>
        <w:right w:val="none" w:sz="0" w:space="0" w:color="auto"/>
      </w:divBdr>
    </w:div>
    <w:div w:id="520245054">
      <w:marLeft w:val="640"/>
      <w:marRight w:val="0"/>
      <w:marTop w:val="0"/>
      <w:marBottom w:val="0"/>
      <w:divBdr>
        <w:top w:val="none" w:sz="0" w:space="0" w:color="auto"/>
        <w:left w:val="none" w:sz="0" w:space="0" w:color="auto"/>
        <w:bottom w:val="none" w:sz="0" w:space="0" w:color="auto"/>
        <w:right w:val="none" w:sz="0" w:space="0" w:color="auto"/>
      </w:divBdr>
    </w:div>
    <w:div w:id="520320055">
      <w:marLeft w:val="640"/>
      <w:marRight w:val="0"/>
      <w:marTop w:val="0"/>
      <w:marBottom w:val="0"/>
      <w:divBdr>
        <w:top w:val="none" w:sz="0" w:space="0" w:color="auto"/>
        <w:left w:val="none" w:sz="0" w:space="0" w:color="auto"/>
        <w:bottom w:val="none" w:sz="0" w:space="0" w:color="auto"/>
        <w:right w:val="none" w:sz="0" w:space="0" w:color="auto"/>
      </w:divBdr>
    </w:div>
    <w:div w:id="520322607">
      <w:marLeft w:val="640"/>
      <w:marRight w:val="0"/>
      <w:marTop w:val="0"/>
      <w:marBottom w:val="0"/>
      <w:divBdr>
        <w:top w:val="none" w:sz="0" w:space="0" w:color="auto"/>
        <w:left w:val="none" w:sz="0" w:space="0" w:color="auto"/>
        <w:bottom w:val="none" w:sz="0" w:space="0" w:color="auto"/>
        <w:right w:val="none" w:sz="0" w:space="0" w:color="auto"/>
      </w:divBdr>
    </w:div>
    <w:div w:id="520360182">
      <w:marLeft w:val="640"/>
      <w:marRight w:val="0"/>
      <w:marTop w:val="0"/>
      <w:marBottom w:val="0"/>
      <w:divBdr>
        <w:top w:val="none" w:sz="0" w:space="0" w:color="auto"/>
        <w:left w:val="none" w:sz="0" w:space="0" w:color="auto"/>
        <w:bottom w:val="none" w:sz="0" w:space="0" w:color="auto"/>
        <w:right w:val="none" w:sz="0" w:space="0" w:color="auto"/>
      </w:divBdr>
    </w:div>
    <w:div w:id="520439578">
      <w:marLeft w:val="640"/>
      <w:marRight w:val="0"/>
      <w:marTop w:val="0"/>
      <w:marBottom w:val="0"/>
      <w:divBdr>
        <w:top w:val="none" w:sz="0" w:space="0" w:color="auto"/>
        <w:left w:val="none" w:sz="0" w:space="0" w:color="auto"/>
        <w:bottom w:val="none" w:sz="0" w:space="0" w:color="auto"/>
        <w:right w:val="none" w:sz="0" w:space="0" w:color="auto"/>
      </w:divBdr>
    </w:div>
    <w:div w:id="520507121">
      <w:marLeft w:val="640"/>
      <w:marRight w:val="0"/>
      <w:marTop w:val="0"/>
      <w:marBottom w:val="0"/>
      <w:divBdr>
        <w:top w:val="none" w:sz="0" w:space="0" w:color="auto"/>
        <w:left w:val="none" w:sz="0" w:space="0" w:color="auto"/>
        <w:bottom w:val="none" w:sz="0" w:space="0" w:color="auto"/>
        <w:right w:val="none" w:sz="0" w:space="0" w:color="auto"/>
      </w:divBdr>
    </w:div>
    <w:div w:id="520509816">
      <w:marLeft w:val="640"/>
      <w:marRight w:val="0"/>
      <w:marTop w:val="0"/>
      <w:marBottom w:val="0"/>
      <w:divBdr>
        <w:top w:val="none" w:sz="0" w:space="0" w:color="auto"/>
        <w:left w:val="none" w:sz="0" w:space="0" w:color="auto"/>
        <w:bottom w:val="none" w:sz="0" w:space="0" w:color="auto"/>
        <w:right w:val="none" w:sz="0" w:space="0" w:color="auto"/>
      </w:divBdr>
    </w:div>
    <w:div w:id="520512640">
      <w:marLeft w:val="640"/>
      <w:marRight w:val="0"/>
      <w:marTop w:val="0"/>
      <w:marBottom w:val="0"/>
      <w:divBdr>
        <w:top w:val="none" w:sz="0" w:space="0" w:color="auto"/>
        <w:left w:val="none" w:sz="0" w:space="0" w:color="auto"/>
        <w:bottom w:val="none" w:sz="0" w:space="0" w:color="auto"/>
        <w:right w:val="none" w:sz="0" w:space="0" w:color="auto"/>
      </w:divBdr>
    </w:div>
    <w:div w:id="520555682">
      <w:marLeft w:val="640"/>
      <w:marRight w:val="0"/>
      <w:marTop w:val="0"/>
      <w:marBottom w:val="0"/>
      <w:divBdr>
        <w:top w:val="none" w:sz="0" w:space="0" w:color="auto"/>
        <w:left w:val="none" w:sz="0" w:space="0" w:color="auto"/>
        <w:bottom w:val="none" w:sz="0" w:space="0" w:color="auto"/>
        <w:right w:val="none" w:sz="0" w:space="0" w:color="auto"/>
      </w:divBdr>
    </w:div>
    <w:div w:id="520633414">
      <w:marLeft w:val="640"/>
      <w:marRight w:val="0"/>
      <w:marTop w:val="0"/>
      <w:marBottom w:val="0"/>
      <w:divBdr>
        <w:top w:val="none" w:sz="0" w:space="0" w:color="auto"/>
        <w:left w:val="none" w:sz="0" w:space="0" w:color="auto"/>
        <w:bottom w:val="none" w:sz="0" w:space="0" w:color="auto"/>
        <w:right w:val="none" w:sz="0" w:space="0" w:color="auto"/>
      </w:divBdr>
    </w:div>
    <w:div w:id="520633594">
      <w:marLeft w:val="640"/>
      <w:marRight w:val="0"/>
      <w:marTop w:val="0"/>
      <w:marBottom w:val="0"/>
      <w:divBdr>
        <w:top w:val="none" w:sz="0" w:space="0" w:color="auto"/>
        <w:left w:val="none" w:sz="0" w:space="0" w:color="auto"/>
        <w:bottom w:val="none" w:sz="0" w:space="0" w:color="auto"/>
        <w:right w:val="none" w:sz="0" w:space="0" w:color="auto"/>
      </w:divBdr>
    </w:div>
    <w:div w:id="520708740">
      <w:marLeft w:val="640"/>
      <w:marRight w:val="0"/>
      <w:marTop w:val="0"/>
      <w:marBottom w:val="0"/>
      <w:divBdr>
        <w:top w:val="none" w:sz="0" w:space="0" w:color="auto"/>
        <w:left w:val="none" w:sz="0" w:space="0" w:color="auto"/>
        <w:bottom w:val="none" w:sz="0" w:space="0" w:color="auto"/>
        <w:right w:val="none" w:sz="0" w:space="0" w:color="auto"/>
      </w:divBdr>
    </w:div>
    <w:div w:id="520751648">
      <w:marLeft w:val="640"/>
      <w:marRight w:val="0"/>
      <w:marTop w:val="0"/>
      <w:marBottom w:val="0"/>
      <w:divBdr>
        <w:top w:val="none" w:sz="0" w:space="0" w:color="auto"/>
        <w:left w:val="none" w:sz="0" w:space="0" w:color="auto"/>
        <w:bottom w:val="none" w:sz="0" w:space="0" w:color="auto"/>
        <w:right w:val="none" w:sz="0" w:space="0" w:color="auto"/>
      </w:divBdr>
    </w:div>
    <w:div w:id="520818827">
      <w:marLeft w:val="640"/>
      <w:marRight w:val="0"/>
      <w:marTop w:val="0"/>
      <w:marBottom w:val="0"/>
      <w:divBdr>
        <w:top w:val="none" w:sz="0" w:space="0" w:color="auto"/>
        <w:left w:val="none" w:sz="0" w:space="0" w:color="auto"/>
        <w:bottom w:val="none" w:sz="0" w:space="0" w:color="auto"/>
        <w:right w:val="none" w:sz="0" w:space="0" w:color="auto"/>
      </w:divBdr>
    </w:div>
    <w:div w:id="520894340">
      <w:marLeft w:val="640"/>
      <w:marRight w:val="0"/>
      <w:marTop w:val="0"/>
      <w:marBottom w:val="0"/>
      <w:divBdr>
        <w:top w:val="none" w:sz="0" w:space="0" w:color="auto"/>
        <w:left w:val="none" w:sz="0" w:space="0" w:color="auto"/>
        <w:bottom w:val="none" w:sz="0" w:space="0" w:color="auto"/>
        <w:right w:val="none" w:sz="0" w:space="0" w:color="auto"/>
      </w:divBdr>
    </w:div>
    <w:div w:id="520894926">
      <w:marLeft w:val="640"/>
      <w:marRight w:val="0"/>
      <w:marTop w:val="0"/>
      <w:marBottom w:val="0"/>
      <w:divBdr>
        <w:top w:val="none" w:sz="0" w:space="0" w:color="auto"/>
        <w:left w:val="none" w:sz="0" w:space="0" w:color="auto"/>
        <w:bottom w:val="none" w:sz="0" w:space="0" w:color="auto"/>
        <w:right w:val="none" w:sz="0" w:space="0" w:color="auto"/>
      </w:divBdr>
    </w:div>
    <w:div w:id="520899278">
      <w:marLeft w:val="640"/>
      <w:marRight w:val="0"/>
      <w:marTop w:val="0"/>
      <w:marBottom w:val="0"/>
      <w:divBdr>
        <w:top w:val="none" w:sz="0" w:space="0" w:color="auto"/>
        <w:left w:val="none" w:sz="0" w:space="0" w:color="auto"/>
        <w:bottom w:val="none" w:sz="0" w:space="0" w:color="auto"/>
        <w:right w:val="none" w:sz="0" w:space="0" w:color="auto"/>
      </w:divBdr>
    </w:div>
    <w:div w:id="521012199">
      <w:marLeft w:val="640"/>
      <w:marRight w:val="0"/>
      <w:marTop w:val="0"/>
      <w:marBottom w:val="0"/>
      <w:divBdr>
        <w:top w:val="none" w:sz="0" w:space="0" w:color="auto"/>
        <w:left w:val="none" w:sz="0" w:space="0" w:color="auto"/>
        <w:bottom w:val="none" w:sz="0" w:space="0" w:color="auto"/>
        <w:right w:val="none" w:sz="0" w:space="0" w:color="auto"/>
      </w:divBdr>
    </w:div>
    <w:div w:id="521094029">
      <w:marLeft w:val="640"/>
      <w:marRight w:val="0"/>
      <w:marTop w:val="0"/>
      <w:marBottom w:val="0"/>
      <w:divBdr>
        <w:top w:val="none" w:sz="0" w:space="0" w:color="auto"/>
        <w:left w:val="none" w:sz="0" w:space="0" w:color="auto"/>
        <w:bottom w:val="none" w:sz="0" w:space="0" w:color="auto"/>
        <w:right w:val="none" w:sz="0" w:space="0" w:color="auto"/>
      </w:divBdr>
    </w:div>
    <w:div w:id="521094643">
      <w:marLeft w:val="640"/>
      <w:marRight w:val="0"/>
      <w:marTop w:val="0"/>
      <w:marBottom w:val="0"/>
      <w:divBdr>
        <w:top w:val="none" w:sz="0" w:space="0" w:color="auto"/>
        <w:left w:val="none" w:sz="0" w:space="0" w:color="auto"/>
        <w:bottom w:val="none" w:sz="0" w:space="0" w:color="auto"/>
        <w:right w:val="none" w:sz="0" w:space="0" w:color="auto"/>
      </w:divBdr>
    </w:div>
    <w:div w:id="521162809">
      <w:marLeft w:val="640"/>
      <w:marRight w:val="0"/>
      <w:marTop w:val="0"/>
      <w:marBottom w:val="0"/>
      <w:divBdr>
        <w:top w:val="none" w:sz="0" w:space="0" w:color="auto"/>
        <w:left w:val="none" w:sz="0" w:space="0" w:color="auto"/>
        <w:bottom w:val="none" w:sz="0" w:space="0" w:color="auto"/>
        <w:right w:val="none" w:sz="0" w:space="0" w:color="auto"/>
      </w:divBdr>
    </w:div>
    <w:div w:id="521169380">
      <w:marLeft w:val="640"/>
      <w:marRight w:val="0"/>
      <w:marTop w:val="0"/>
      <w:marBottom w:val="0"/>
      <w:divBdr>
        <w:top w:val="none" w:sz="0" w:space="0" w:color="auto"/>
        <w:left w:val="none" w:sz="0" w:space="0" w:color="auto"/>
        <w:bottom w:val="none" w:sz="0" w:space="0" w:color="auto"/>
        <w:right w:val="none" w:sz="0" w:space="0" w:color="auto"/>
      </w:divBdr>
    </w:div>
    <w:div w:id="521238364">
      <w:marLeft w:val="640"/>
      <w:marRight w:val="0"/>
      <w:marTop w:val="0"/>
      <w:marBottom w:val="0"/>
      <w:divBdr>
        <w:top w:val="none" w:sz="0" w:space="0" w:color="auto"/>
        <w:left w:val="none" w:sz="0" w:space="0" w:color="auto"/>
        <w:bottom w:val="none" w:sz="0" w:space="0" w:color="auto"/>
        <w:right w:val="none" w:sz="0" w:space="0" w:color="auto"/>
      </w:divBdr>
    </w:div>
    <w:div w:id="521363709">
      <w:marLeft w:val="640"/>
      <w:marRight w:val="0"/>
      <w:marTop w:val="0"/>
      <w:marBottom w:val="0"/>
      <w:divBdr>
        <w:top w:val="none" w:sz="0" w:space="0" w:color="auto"/>
        <w:left w:val="none" w:sz="0" w:space="0" w:color="auto"/>
        <w:bottom w:val="none" w:sz="0" w:space="0" w:color="auto"/>
        <w:right w:val="none" w:sz="0" w:space="0" w:color="auto"/>
      </w:divBdr>
    </w:div>
    <w:div w:id="521432525">
      <w:marLeft w:val="640"/>
      <w:marRight w:val="0"/>
      <w:marTop w:val="0"/>
      <w:marBottom w:val="0"/>
      <w:divBdr>
        <w:top w:val="none" w:sz="0" w:space="0" w:color="auto"/>
        <w:left w:val="none" w:sz="0" w:space="0" w:color="auto"/>
        <w:bottom w:val="none" w:sz="0" w:space="0" w:color="auto"/>
        <w:right w:val="none" w:sz="0" w:space="0" w:color="auto"/>
      </w:divBdr>
    </w:div>
    <w:div w:id="521475738">
      <w:marLeft w:val="640"/>
      <w:marRight w:val="0"/>
      <w:marTop w:val="0"/>
      <w:marBottom w:val="0"/>
      <w:divBdr>
        <w:top w:val="none" w:sz="0" w:space="0" w:color="auto"/>
        <w:left w:val="none" w:sz="0" w:space="0" w:color="auto"/>
        <w:bottom w:val="none" w:sz="0" w:space="0" w:color="auto"/>
        <w:right w:val="none" w:sz="0" w:space="0" w:color="auto"/>
      </w:divBdr>
    </w:div>
    <w:div w:id="521552507">
      <w:marLeft w:val="640"/>
      <w:marRight w:val="0"/>
      <w:marTop w:val="0"/>
      <w:marBottom w:val="0"/>
      <w:divBdr>
        <w:top w:val="none" w:sz="0" w:space="0" w:color="auto"/>
        <w:left w:val="none" w:sz="0" w:space="0" w:color="auto"/>
        <w:bottom w:val="none" w:sz="0" w:space="0" w:color="auto"/>
        <w:right w:val="none" w:sz="0" w:space="0" w:color="auto"/>
      </w:divBdr>
    </w:div>
    <w:div w:id="521555697">
      <w:marLeft w:val="640"/>
      <w:marRight w:val="0"/>
      <w:marTop w:val="0"/>
      <w:marBottom w:val="0"/>
      <w:divBdr>
        <w:top w:val="none" w:sz="0" w:space="0" w:color="auto"/>
        <w:left w:val="none" w:sz="0" w:space="0" w:color="auto"/>
        <w:bottom w:val="none" w:sz="0" w:space="0" w:color="auto"/>
        <w:right w:val="none" w:sz="0" w:space="0" w:color="auto"/>
      </w:divBdr>
    </w:div>
    <w:div w:id="521630479">
      <w:marLeft w:val="640"/>
      <w:marRight w:val="0"/>
      <w:marTop w:val="0"/>
      <w:marBottom w:val="0"/>
      <w:divBdr>
        <w:top w:val="none" w:sz="0" w:space="0" w:color="auto"/>
        <w:left w:val="none" w:sz="0" w:space="0" w:color="auto"/>
        <w:bottom w:val="none" w:sz="0" w:space="0" w:color="auto"/>
        <w:right w:val="none" w:sz="0" w:space="0" w:color="auto"/>
      </w:divBdr>
    </w:div>
    <w:div w:id="521672156">
      <w:marLeft w:val="640"/>
      <w:marRight w:val="0"/>
      <w:marTop w:val="0"/>
      <w:marBottom w:val="0"/>
      <w:divBdr>
        <w:top w:val="none" w:sz="0" w:space="0" w:color="auto"/>
        <w:left w:val="none" w:sz="0" w:space="0" w:color="auto"/>
        <w:bottom w:val="none" w:sz="0" w:space="0" w:color="auto"/>
        <w:right w:val="none" w:sz="0" w:space="0" w:color="auto"/>
      </w:divBdr>
    </w:div>
    <w:div w:id="521673583">
      <w:marLeft w:val="640"/>
      <w:marRight w:val="0"/>
      <w:marTop w:val="0"/>
      <w:marBottom w:val="0"/>
      <w:divBdr>
        <w:top w:val="none" w:sz="0" w:space="0" w:color="auto"/>
        <w:left w:val="none" w:sz="0" w:space="0" w:color="auto"/>
        <w:bottom w:val="none" w:sz="0" w:space="0" w:color="auto"/>
        <w:right w:val="none" w:sz="0" w:space="0" w:color="auto"/>
      </w:divBdr>
    </w:div>
    <w:div w:id="521748545">
      <w:marLeft w:val="640"/>
      <w:marRight w:val="0"/>
      <w:marTop w:val="0"/>
      <w:marBottom w:val="0"/>
      <w:divBdr>
        <w:top w:val="none" w:sz="0" w:space="0" w:color="auto"/>
        <w:left w:val="none" w:sz="0" w:space="0" w:color="auto"/>
        <w:bottom w:val="none" w:sz="0" w:space="0" w:color="auto"/>
        <w:right w:val="none" w:sz="0" w:space="0" w:color="auto"/>
      </w:divBdr>
    </w:div>
    <w:div w:id="521751742">
      <w:marLeft w:val="640"/>
      <w:marRight w:val="0"/>
      <w:marTop w:val="0"/>
      <w:marBottom w:val="0"/>
      <w:divBdr>
        <w:top w:val="none" w:sz="0" w:space="0" w:color="auto"/>
        <w:left w:val="none" w:sz="0" w:space="0" w:color="auto"/>
        <w:bottom w:val="none" w:sz="0" w:space="0" w:color="auto"/>
        <w:right w:val="none" w:sz="0" w:space="0" w:color="auto"/>
      </w:divBdr>
    </w:div>
    <w:div w:id="521821057">
      <w:marLeft w:val="640"/>
      <w:marRight w:val="0"/>
      <w:marTop w:val="0"/>
      <w:marBottom w:val="0"/>
      <w:divBdr>
        <w:top w:val="none" w:sz="0" w:space="0" w:color="auto"/>
        <w:left w:val="none" w:sz="0" w:space="0" w:color="auto"/>
        <w:bottom w:val="none" w:sz="0" w:space="0" w:color="auto"/>
        <w:right w:val="none" w:sz="0" w:space="0" w:color="auto"/>
      </w:divBdr>
    </w:div>
    <w:div w:id="521826219">
      <w:marLeft w:val="640"/>
      <w:marRight w:val="0"/>
      <w:marTop w:val="0"/>
      <w:marBottom w:val="0"/>
      <w:divBdr>
        <w:top w:val="none" w:sz="0" w:space="0" w:color="auto"/>
        <w:left w:val="none" w:sz="0" w:space="0" w:color="auto"/>
        <w:bottom w:val="none" w:sz="0" w:space="0" w:color="auto"/>
        <w:right w:val="none" w:sz="0" w:space="0" w:color="auto"/>
      </w:divBdr>
    </w:div>
    <w:div w:id="521867447">
      <w:marLeft w:val="640"/>
      <w:marRight w:val="0"/>
      <w:marTop w:val="0"/>
      <w:marBottom w:val="0"/>
      <w:divBdr>
        <w:top w:val="none" w:sz="0" w:space="0" w:color="auto"/>
        <w:left w:val="none" w:sz="0" w:space="0" w:color="auto"/>
        <w:bottom w:val="none" w:sz="0" w:space="0" w:color="auto"/>
        <w:right w:val="none" w:sz="0" w:space="0" w:color="auto"/>
      </w:divBdr>
    </w:div>
    <w:div w:id="521944687">
      <w:marLeft w:val="640"/>
      <w:marRight w:val="0"/>
      <w:marTop w:val="0"/>
      <w:marBottom w:val="0"/>
      <w:divBdr>
        <w:top w:val="none" w:sz="0" w:space="0" w:color="auto"/>
        <w:left w:val="none" w:sz="0" w:space="0" w:color="auto"/>
        <w:bottom w:val="none" w:sz="0" w:space="0" w:color="auto"/>
        <w:right w:val="none" w:sz="0" w:space="0" w:color="auto"/>
      </w:divBdr>
    </w:div>
    <w:div w:id="522013954">
      <w:marLeft w:val="640"/>
      <w:marRight w:val="0"/>
      <w:marTop w:val="0"/>
      <w:marBottom w:val="0"/>
      <w:divBdr>
        <w:top w:val="none" w:sz="0" w:space="0" w:color="auto"/>
        <w:left w:val="none" w:sz="0" w:space="0" w:color="auto"/>
        <w:bottom w:val="none" w:sz="0" w:space="0" w:color="auto"/>
        <w:right w:val="none" w:sz="0" w:space="0" w:color="auto"/>
      </w:divBdr>
    </w:div>
    <w:div w:id="522060316">
      <w:marLeft w:val="640"/>
      <w:marRight w:val="0"/>
      <w:marTop w:val="0"/>
      <w:marBottom w:val="0"/>
      <w:divBdr>
        <w:top w:val="none" w:sz="0" w:space="0" w:color="auto"/>
        <w:left w:val="none" w:sz="0" w:space="0" w:color="auto"/>
        <w:bottom w:val="none" w:sz="0" w:space="0" w:color="auto"/>
        <w:right w:val="none" w:sz="0" w:space="0" w:color="auto"/>
      </w:divBdr>
    </w:div>
    <w:div w:id="522062299">
      <w:marLeft w:val="640"/>
      <w:marRight w:val="0"/>
      <w:marTop w:val="0"/>
      <w:marBottom w:val="0"/>
      <w:divBdr>
        <w:top w:val="none" w:sz="0" w:space="0" w:color="auto"/>
        <w:left w:val="none" w:sz="0" w:space="0" w:color="auto"/>
        <w:bottom w:val="none" w:sz="0" w:space="0" w:color="auto"/>
        <w:right w:val="none" w:sz="0" w:space="0" w:color="auto"/>
      </w:divBdr>
    </w:div>
    <w:div w:id="522086978">
      <w:marLeft w:val="640"/>
      <w:marRight w:val="0"/>
      <w:marTop w:val="0"/>
      <w:marBottom w:val="0"/>
      <w:divBdr>
        <w:top w:val="none" w:sz="0" w:space="0" w:color="auto"/>
        <w:left w:val="none" w:sz="0" w:space="0" w:color="auto"/>
        <w:bottom w:val="none" w:sz="0" w:space="0" w:color="auto"/>
        <w:right w:val="none" w:sz="0" w:space="0" w:color="auto"/>
      </w:divBdr>
    </w:div>
    <w:div w:id="522088359">
      <w:marLeft w:val="640"/>
      <w:marRight w:val="0"/>
      <w:marTop w:val="0"/>
      <w:marBottom w:val="0"/>
      <w:divBdr>
        <w:top w:val="none" w:sz="0" w:space="0" w:color="auto"/>
        <w:left w:val="none" w:sz="0" w:space="0" w:color="auto"/>
        <w:bottom w:val="none" w:sz="0" w:space="0" w:color="auto"/>
        <w:right w:val="none" w:sz="0" w:space="0" w:color="auto"/>
      </w:divBdr>
    </w:div>
    <w:div w:id="522088579">
      <w:marLeft w:val="640"/>
      <w:marRight w:val="0"/>
      <w:marTop w:val="0"/>
      <w:marBottom w:val="0"/>
      <w:divBdr>
        <w:top w:val="none" w:sz="0" w:space="0" w:color="auto"/>
        <w:left w:val="none" w:sz="0" w:space="0" w:color="auto"/>
        <w:bottom w:val="none" w:sz="0" w:space="0" w:color="auto"/>
        <w:right w:val="none" w:sz="0" w:space="0" w:color="auto"/>
      </w:divBdr>
    </w:div>
    <w:div w:id="522281061">
      <w:marLeft w:val="640"/>
      <w:marRight w:val="0"/>
      <w:marTop w:val="0"/>
      <w:marBottom w:val="0"/>
      <w:divBdr>
        <w:top w:val="none" w:sz="0" w:space="0" w:color="auto"/>
        <w:left w:val="none" w:sz="0" w:space="0" w:color="auto"/>
        <w:bottom w:val="none" w:sz="0" w:space="0" w:color="auto"/>
        <w:right w:val="none" w:sz="0" w:space="0" w:color="auto"/>
      </w:divBdr>
    </w:div>
    <w:div w:id="522286458">
      <w:marLeft w:val="640"/>
      <w:marRight w:val="0"/>
      <w:marTop w:val="0"/>
      <w:marBottom w:val="0"/>
      <w:divBdr>
        <w:top w:val="none" w:sz="0" w:space="0" w:color="auto"/>
        <w:left w:val="none" w:sz="0" w:space="0" w:color="auto"/>
        <w:bottom w:val="none" w:sz="0" w:space="0" w:color="auto"/>
        <w:right w:val="none" w:sz="0" w:space="0" w:color="auto"/>
      </w:divBdr>
    </w:div>
    <w:div w:id="522327204">
      <w:marLeft w:val="640"/>
      <w:marRight w:val="0"/>
      <w:marTop w:val="0"/>
      <w:marBottom w:val="0"/>
      <w:divBdr>
        <w:top w:val="none" w:sz="0" w:space="0" w:color="auto"/>
        <w:left w:val="none" w:sz="0" w:space="0" w:color="auto"/>
        <w:bottom w:val="none" w:sz="0" w:space="0" w:color="auto"/>
        <w:right w:val="none" w:sz="0" w:space="0" w:color="auto"/>
      </w:divBdr>
    </w:div>
    <w:div w:id="522401807">
      <w:marLeft w:val="640"/>
      <w:marRight w:val="0"/>
      <w:marTop w:val="0"/>
      <w:marBottom w:val="0"/>
      <w:divBdr>
        <w:top w:val="none" w:sz="0" w:space="0" w:color="auto"/>
        <w:left w:val="none" w:sz="0" w:space="0" w:color="auto"/>
        <w:bottom w:val="none" w:sz="0" w:space="0" w:color="auto"/>
        <w:right w:val="none" w:sz="0" w:space="0" w:color="auto"/>
      </w:divBdr>
    </w:div>
    <w:div w:id="522402558">
      <w:marLeft w:val="640"/>
      <w:marRight w:val="0"/>
      <w:marTop w:val="0"/>
      <w:marBottom w:val="0"/>
      <w:divBdr>
        <w:top w:val="none" w:sz="0" w:space="0" w:color="auto"/>
        <w:left w:val="none" w:sz="0" w:space="0" w:color="auto"/>
        <w:bottom w:val="none" w:sz="0" w:space="0" w:color="auto"/>
        <w:right w:val="none" w:sz="0" w:space="0" w:color="auto"/>
      </w:divBdr>
    </w:div>
    <w:div w:id="522475336">
      <w:marLeft w:val="640"/>
      <w:marRight w:val="0"/>
      <w:marTop w:val="0"/>
      <w:marBottom w:val="0"/>
      <w:divBdr>
        <w:top w:val="none" w:sz="0" w:space="0" w:color="auto"/>
        <w:left w:val="none" w:sz="0" w:space="0" w:color="auto"/>
        <w:bottom w:val="none" w:sz="0" w:space="0" w:color="auto"/>
        <w:right w:val="none" w:sz="0" w:space="0" w:color="auto"/>
      </w:divBdr>
    </w:div>
    <w:div w:id="522481483">
      <w:marLeft w:val="640"/>
      <w:marRight w:val="0"/>
      <w:marTop w:val="0"/>
      <w:marBottom w:val="0"/>
      <w:divBdr>
        <w:top w:val="none" w:sz="0" w:space="0" w:color="auto"/>
        <w:left w:val="none" w:sz="0" w:space="0" w:color="auto"/>
        <w:bottom w:val="none" w:sz="0" w:space="0" w:color="auto"/>
        <w:right w:val="none" w:sz="0" w:space="0" w:color="auto"/>
      </w:divBdr>
    </w:div>
    <w:div w:id="522520012">
      <w:marLeft w:val="640"/>
      <w:marRight w:val="0"/>
      <w:marTop w:val="0"/>
      <w:marBottom w:val="0"/>
      <w:divBdr>
        <w:top w:val="none" w:sz="0" w:space="0" w:color="auto"/>
        <w:left w:val="none" w:sz="0" w:space="0" w:color="auto"/>
        <w:bottom w:val="none" w:sz="0" w:space="0" w:color="auto"/>
        <w:right w:val="none" w:sz="0" w:space="0" w:color="auto"/>
      </w:divBdr>
    </w:div>
    <w:div w:id="522592108">
      <w:marLeft w:val="640"/>
      <w:marRight w:val="0"/>
      <w:marTop w:val="0"/>
      <w:marBottom w:val="0"/>
      <w:divBdr>
        <w:top w:val="none" w:sz="0" w:space="0" w:color="auto"/>
        <w:left w:val="none" w:sz="0" w:space="0" w:color="auto"/>
        <w:bottom w:val="none" w:sz="0" w:space="0" w:color="auto"/>
        <w:right w:val="none" w:sz="0" w:space="0" w:color="auto"/>
      </w:divBdr>
    </w:div>
    <w:div w:id="522599154">
      <w:marLeft w:val="640"/>
      <w:marRight w:val="0"/>
      <w:marTop w:val="0"/>
      <w:marBottom w:val="0"/>
      <w:divBdr>
        <w:top w:val="none" w:sz="0" w:space="0" w:color="auto"/>
        <w:left w:val="none" w:sz="0" w:space="0" w:color="auto"/>
        <w:bottom w:val="none" w:sz="0" w:space="0" w:color="auto"/>
        <w:right w:val="none" w:sz="0" w:space="0" w:color="auto"/>
      </w:divBdr>
    </w:div>
    <w:div w:id="522670106">
      <w:marLeft w:val="640"/>
      <w:marRight w:val="0"/>
      <w:marTop w:val="0"/>
      <w:marBottom w:val="0"/>
      <w:divBdr>
        <w:top w:val="none" w:sz="0" w:space="0" w:color="auto"/>
        <w:left w:val="none" w:sz="0" w:space="0" w:color="auto"/>
        <w:bottom w:val="none" w:sz="0" w:space="0" w:color="auto"/>
        <w:right w:val="none" w:sz="0" w:space="0" w:color="auto"/>
      </w:divBdr>
    </w:div>
    <w:div w:id="522741356">
      <w:marLeft w:val="640"/>
      <w:marRight w:val="0"/>
      <w:marTop w:val="0"/>
      <w:marBottom w:val="0"/>
      <w:divBdr>
        <w:top w:val="none" w:sz="0" w:space="0" w:color="auto"/>
        <w:left w:val="none" w:sz="0" w:space="0" w:color="auto"/>
        <w:bottom w:val="none" w:sz="0" w:space="0" w:color="auto"/>
        <w:right w:val="none" w:sz="0" w:space="0" w:color="auto"/>
      </w:divBdr>
    </w:div>
    <w:div w:id="522747809">
      <w:marLeft w:val="640"/>
      <w:marRight w:val="0"/>
      <w:marTop w:val="0"/>
      <w:marBottom w:val="0"/>
      <w:divBdr>
        <w:top w:val="none" w:sz="0" w:space="0" w:color="auto"/>
        <w:left w:val="none" w:sz="0" w:space="0" w:color="auto"/>
        <w:bottom w:val="none" w:sz="0" w:space="0" w:color="auto"/>
        <w:right w:val="none" w:sz="0" w:space="0" w:color="auto"/>
      </w:divBdr>
    </w:div>
    <w:div w:id="522863529">
      <w:marLeft w:val="640"/>
      <w:marRight w:val="0"/>
      <w:marTop w:val="0"/>
      <w:marBottom w:val="0"/>
      <w:divBdr>
        <w:top w:val="none" w:sz="0" w:space="0" w:color="auto"/>
        <w:left w:val="none" w:sz="0" w:space="0" w:color="auto"/>
        <w:bottom w:val="none" w:sz="0" w:space="0" w:color="auto"/>
        <w:right w:val="none" w:sz="0" w:space="0" w:color="auto"/>
      </w:divBdr>
    </w:div>
    <w:div w:id="522979783">
      <w:marLeft w:val="640"/>
      <w:marRight w:val="0"/>
      <w:marTop w:val="0"/>
      <w:marBottom w:val="0"/>
      <w:divBdr>
        <w:top w:val="none" w:sz="0" w:space="0" w:color="auto"/>
        <w:left w:val="none" w:sz="0" w:space="0" w:color="auto"/>
        <w:bottom w:val="none" w:sz="0" w:space="0" w:color="auto"/>
        <w:right w:val="none" w:sz="0" w:space="0" w:color="auto"/>
      </w:divBdr>
    </w:div>
    <w:div w:id="522980923">
      <w:marLeft w:val="640"/>
      <w:marRight w:val="0"/>
      <w:marTop w:val="0"/>
      <w:marBottom w:val="0"/>
      <w:divBdr>
        <w:top w:val="none" w:sz="0" w:space="0" w:color="auto"/>
        <w:left w:val="none" w:sz="0" w:space="0" w:color="auto"/>
        <w:bottom w:val="none" w:sz="0" w:space="0" w:color="auto"/>
        <w:right w:val="none" w:sz="0" w:space="0" w:color="auto"/>
      </w:divBdr>
    </w:div>
    <w:div w:id="522985941">
      <w:marLeft w:val="640"/>
      <w:marRight w:val="0"/>
      <w:marTop w:val="0"/>
      <w:marBottom w:val="0"/>
      <w:divBdr>
        <w:top w:val="none" w:sz="0" w:space="0" w:color="auto"/>
        <w:left w:val="none" w:sz="0" w:space="0" w:color="auto"/>
        <w:bottom w:val="none" w:sz="0" w:space="0" w:color="auto"/>
        <w:right w:val="none" w:sz="0" w:space="0" w:color="auto"/>
      </w:divBdr>
    </w:div>
    <w:div w:id="522986549">
      <w:marLeft w:val="640"/>
      <w:marRight w:val="0"/>
      <w:marTop w:val="0"/>
      <w:marBottom w:val="0"/>
      <w:divBdr>
        <w:top w:val="none" w:sz="0" w:space="0" w:color="auto"/>
        <w:left w:val="none" w:sz="0" w:space="0" w:color="auto"/>
        <w:bottom w:val="none" w:sz="0" w:space="0" w:color="auto"/>
        <w:right w:val="none" w:sz="0" w:space="0" w:color="auto"/>
      </w:divBdr>
    </w:div>
    <w:div w:id="523054520">
      <w:marLeft w:val="640"/>
      <w:marRight w:val="0"/>
      <w:marTop w:val="0"/>
      <w:marBottom w:val="0"/>
      <w:divBdr>
        <w:top w:val="none" w:sz="0" w:space="0" w:color="auto"/>
        <w:left w:val="none" w:sz="0" w:space="0" w:color="auto"/>
        <w:bottom w:val="none" w:sz="0" w:space="0" w:color="auto"/>
        <w:right w:val="none" w:sz="0" w:space="0" w:color="auto"/>
      </w:divBdr>
    </w:div>
    <w:div w:id="523056826">
      <w:marLeft w:val="640"/>
      <w:marRight w:val="0"/>
      <w:marTop w:val="0"/>
      <w:marBottom w:val="0"/>
      <w:divBdr>
        <w:top w:val="none" w:sz="0" w:space="0" w:color="auto"/>
        <w:left w:val="none" w:sz="0" w:space="0" w:color="auto"/>
        <w:bottom w:val="none" w:sz="0" w:space="0" w:color="auto"/>
        <w:right w:val="none" w:sz="0" w:space="0" w:color="auto"/>
      </w:divBdr>
    </w:div>
    <w:div w:id="523061503">
      <w:marLeft w:val="640"/>
      <w:marRight w:val="0"/>
      <w:marTop w:val="0"/>
      <w:marBottom w:val="0"/>
      <w:divBdr>
        <w:top w:val="none" w:sz="0" w:space="0" w:color="auto"/>
        <w:left w:val="none" w:sz="0" w:space="0" w:color="auto"/>
        <w:bottom w:val="none" w:sz="0" w:space="0" w:color="auto"/>
        <w:right w:val="none" w:sz="0" w:space="0" w:color="auto"/>
      </w:divBdr>
    </w:div>
    <w:div w:id="523061650">
      <w:marLeft w:val="640"/>
      <w:marRight w:val="0"/>
      <w:marTop w:val="0"/>
      <w:marBottom w:val="0"/>
      <w:divBdr>
        <w:top w:val="none" w:sz="0" w:space="0" w:color="auto"/>
        <w:left w:val="none" w:sz="0" w:space="0" w:color="auto"/>
        <w:bottom w:val="none" w:sz="0" w:space="0" w:color="auto"/>
        <w:right w:val="none" w:sz="0" w:space="0" w:color="auto"/>
      </w:divBdr>
    </w:div>
    <w:div w:id="523131533">
      <w:marLeft w:val="640"/>
      <w:marRight w:val="0"/>
      <w:marTop w:val="0"/>
      <w:marBottom w:val="0"/>
      <w:divBdr>
        <w:top w:val="none" w:sz="0" w:space="0" w:color="auto"/>
        <w:left w:val="none" w:sz="0" w:space="0" w:color="auto"/>
        <w:bottom w:val="none" w:sz="0" w:space="0" w:color="auto"/>
        <w:right w:val="none" w:sz="0" w:space="0" w:color="auto"/>
      </w:divBdr>
    </w:div>
    <w:div w:id="523136010">
      <w:marLeft w:val="640"/>
      <w:marRight w:val="0"/>
      <w:marTop w:val="0"/>
      <w:marBottom w:val="0"/>
      <w:divBdr>
        <w:top w:val="none" w:sz="0" w:space="0" w:color="auto"/>
        <w:left w:val="none" w:sz="0" w:space="0" w:color="auto"/>
        <w:bottom w:val="none" w:sz="0" w:space="0" w:color="auto"/>
        <w:right w:val="none" w:sz="0" w:space="0" w:color="auto"/>
      </w:divBdr>
    </w:div>
    <w:div w:id="523174561">
      <w:marLeft w:val="640"/>
      <w:marRight w:val="0"/>
      <w:marTop w:val="0"/>
      <w:marBottom w:val="0"/>
      <w:divBdr>
        <w:top w:val="none" w:sz="0" w:space="0" w:color="auto"/>
        <w:left w:val="none" w:sz="0" w:space="0" w:color="auto"/>
        <w:bottom w:val="none" w:sz="0" w:space="0" w:color="auto"/>
        <w:right w:val="none" w:sz="0" w:space="0" w:color="auto"/>
      </w:divBdr>
    </w:div>
    <w:div w:id="523245887">
      <w:marLeft w:val="640"/>
      <w:marRight w:val="0"/>
      <w:marTop w:val="0"/>
      <w:marBottom w:val="0"/>
      <w:divBdr>
        <w:top w:val="none" w:sz="0" w:space="0" w:color="auto"/>
        <w:left w:val="none" w:sz="0" w:space="0" w:color="auto"/>
        <w:bottom w:val="none" w:sz="0" w:space="0" w:color="auto"/>
        <w:right w:val="none" w:sz="0" w:space="0" w:color="auto"/>
      </w:divBdr>
    </w:div>
    <w:div w:id="523250619">
      <w:marLeft w:val="640"/>
      <w:marRight w:val="0"/>
      <w:marTop w:val="0"/>
      <w:marBottom w:val="0"/>
      <w:divBdr>
        <w:top w:val="none" w:sz="0" w:space="0" w:color="auto"/>
        <w:left w:val="none" w:sz="0" w:space="0" w:color="auto"/>
        <w:bottom w:val="none" w:sz="0" w:space="0" w:color="auto"/>
        <w:right w:val="none" w:sz="0" w:space="0" w:color="auto"/>
      </w:divBdr>
    </w:div>
    <w:div w:id="523400640">
      <w:marLeft w:val="640"/>
      <w:marRight w:val="0"/>
      <w:marTop w:val="0"/>
      <w:marBottom w:val="0"/>
      <w:divBdr>
        <w:top w:val="none" w:sz="0" w:space="0" w:color="auto"/>
        <w:left w:val="none" w:sz="0" w:space="0" w:color="auto"/>
        <w:bottom w:val="none" w:sz="0" w:space="0" w:color="auto"/>
        <w:right w:val="none" w:sz="0" w:space="0" w:color="auto"/>
      </w:divBdr>
    </w:div>
    <w:div w:id="523441899">
      <w:marLeft w:val="640"/>
      <w:marRight w:val="0"/>
      <w:marTop w:val="0"/>
      <w:marBottom w:val="0"/>
      <w:divBdr>
        <w:top w:val="none" w:sz="0" w:space="0" w:color="auto"/>
        <w:left w:val="none" w:sz="0" w:space="0" w:color="auto"/>
        <w:bottom w:val="none" w:sz="0" w:space="0" w:color="auto"/>
        <w:right w:val="none" w:sz="0" w:space="0" w:color="auto"/>
      </w:divBdr>
    </w:div>
    <w:div w:id="523442274">
      <w:marLeft w:val="640"/>
      <w:marRight w:val="0"/>
      <w:marTop w:val="0"/>
      <w:marBottom w:val="0"/>
      <w:divBdr>
        <w:top w:val="none" w:sz="0" w:space="0" w:color="auto"/>
        <w:left w:val="none" w:sz="0" w:space="0" w:color="auto"/>
        <w:bottom w:val="none" w:sz="0" w:space="0" w:color="auto"/>
        <w:right w:val="none" w:sz="0" w:space="0" w:color="auto"/>
      </w:divBdr>
    </w:div>
    <w:div w:id="523443001">
      <w:marLeft w:val="640"/>
      <w:marRight w:val="0"/>
      <w:marTop w:val="0"/>
      <w:marBottom w:val="0"/>
      <w:divBdr>
        <w:top w:val="none" w:sz="0" w:space="0" w:color="auto"/>
        <w:left w:val="none" w:sz="0" w:space="0" w:color="auto"/>
        <w:bottom w:val="none" w:sz="0" w:space="0" w:color="auto"/>
        <w:right w:val="none" w:sz="0" w:space="0" w:color="auto"/>
      </w:divBdr>
    </w:div>
    <w:div w:id="523445789">
      <w:marLeft w:val="640"/>
      <w:marRight w:val="0"/>
      <w:marTop w:val="0"/>
      <w:marBottom w:val="0"/>
      <w:divBdr>
        <w:top w:val="none" w:sz="0" w:space="0" w:color="auto"/>
        <w:left w:val="none" w:sz="0" w:space="0" w:color="auto"/>
        <w:bottom w:val="none" w:sz="0" w:space="0" w:color="auto"/>
        <w:right w:val="none" w:sz="0" w:space="0" w:color="auto"/>
      </w:divBdr>
    </w:div>
    <w:div w:id="523517922">
      <w:marLeft w:val="640"/>
      <w:marRight w:val="0"/>
      <w:marTop w:val="0"/>
      <w:marBottom w:val="0"/>
      <w:divBdr>
        <w:top w:val="none" w:sz="0" w:space="0" w:color="auto"/>
        <w:left w:val="none" w:sz="0" w:space="0" w:color="auto"/>
        <w:bottom w:val="none" w:sz="0" w:space="0" w:color="auto"/>
        <w:right w:val="none" w:sz="0" w:space="0" w:color="auto"/>
      </w:divBdr>
    </w:div>
    <w:div w:id="523708000">
      <w:marLeft w:val="640"/>
      <w:marRight w:val="0"/>
      <w:marTop w:val="0"/>
      <w:marBottom w:val="0"/>
      <w:divBdr>
        <w:top w:val="none" w:sz="0" w:space="0" w:color="auto"/>
        <w:left w:val="none" w:sz="0" w:space="0" w:color="auto"/>
        <w:bottom w:val="none" w:sz="0" w:space="0" w:color="auto"/>
        <w:right w:val="none" w:sz="0" w:space="0" w:color="auto"/>
      </w:divBdr>
    </w:div>
    <w:div w:id="523715156">
      <w:marLeft w:val="640"/>
      <w:marRight w:val="0"/>
      <w:marTop w:val="0"/>
      <w:marBottom w:val="0"/>
      <w:divBdr>
        <w:top w:val="none" w:sz="0" w:space="0" w:color="auto"/>
        <w:left w:val="none" w:sz="0" w:space="0" w:color="auto"/>
        <w:bottom w:val="none" w:sz="0" w:space="0" w:color="auto"/>
        <w:right w:val="none" w:sz="0" w:space="0" w:color="auto"/>
      </w:divBdr>
    </w:div>
    <w:div w:id="523716824">
      <w:marLeft w:val="640"/>
      <w:marRight w:val="0"/>
      <w:marTop w:val="0"/>
      <w:marBottom w:val="0"/>
      <w:divBdr>
        <w:top w:val="none" w:sz="0" w:space="0" w:color="auto"/>
        <w:left w:val="none" w:sz="0" w:space="0" w:color="auto"/>
        <w:bottom w:val="none" w:sz="0" w:space="0" w:color="auto"/>
        <w:right w:val="none" w:sz="0" w:space="0" w:color="auto"/>
      </w:divBdr>
    </w:div>
    <w:div w:id="523783677">
      <w:marLeft w:val="640"/>
      <w:marRight w:val="0"/>
      <w:marTop w:val="0"/>
      <w:marBottom w:val="0"/>
      <w:divBdr>
        <w:top w:val="none" w:sz="0" w:space="0" w:color="auto"/>
        <w:left w:val="none" w:sz="0" w:space="0" w:color="auto"/>
        <w:bottom w:val="none" w:sz="0" w:space="0" w:color="auto"/>
        <w:right w:val="none" w:sz="0" w:space="0" w:color="auto"/>
      </w:divBdr>
    </w:div>
    <w:div w:id="523787782">
      <w:marLeft w:val="640"/>
      <w:marRight w:val="0"/>
      <w:marTop w:val="0"/>
      <w:marBottom w:val="0"/>
      <w:divBdr>
        <w:top w:val="none" w:sz="0" w:space="0" w:color="auto"/>
        <w:left w:val="none" w:sz="0" w:space="0" w:color="auto"/>
        <w:bottom w:val="none" w:sz="0" w:space="0" w:color="auto"/>
        <w:right w:val="none" w:sz="0" w:space="0" w:color="auto"/>
      </w:divBdr>
    </w:div>
    <w:div w:id="523831195">
      <w:marLeft w:val="640"/>
      <w:marRight w:val="0"/>
      <w:marTop w:val="0"/>
      <w:marBottom w:val="0"/>
      <w:divBdr>
        <w:top w:val="none" w:sz="0" w:space="0" w:color="auto"/>
        <w:left w:val="none" w:sz="0" w:space="0" w:color="auto"/>
        <w:bottom w:val="none" w:sz="0" w:space="0" w:color="auto"/>
        <w:right w:val="none" w:sz="0" w:space="0" w:color="auto"/>
      </w:divBdr>
    </w:div>
    <w:div w:id="523860428">
      <w:marLeft w:val="640"/>
      <w:marRight w:val="0"/>
      <w:marTop w:val="0"/>
      <w:marBottom w:val="0"/>
      <w:divBdr>
        <w:top w:val="none" w:sz="0" w:space="0" w:color="auto"/>
        <w:left w:val="none" w:sz="0" w:space="0" w:color="auto"/>
        <w:bottom w:val="none" w:sz="0" w:space="0" w:color="auto"/>
        <w:right w:val="none" w:sz="0" w:space="0" w:color="auto"/>
      </w:divBdr>
    </w:div>
    <w:div w:id="523902418">
      <w:marLeft w:val="640"/>
      <w:marRight w:val="0"/>
      <w:marTop w:val="0"/>
      <w:marBottom w:val="0"/>
      <w:divBdr>
        <w:top w:val="none" w:sz="0" w:space="0" w:color="auto"/>
        <w:left w:val="none" w:sz="0" w:space="0" w:color="auto"/>
        <w:bottom w:val="none" w:sz="0" w:space="0" w:color="auto"/>
        <w:right w:val="none" w:sz="0" w:space="0" w:color="auto"/>
      </w:divBdr>
    </w:div>
    <w:div w:id="524052188">
      <w:marLeft w:val="640"/>
      <w:marRight w:val="0"/>
      <w:marTop w:val="0"/>
      <w:marBottom w:val="0"/>
      <w:divBdr>
        <w:top w:val="none" w:sz="0" w:space="0" w:color="auto"/>
        <w:left w:val="none" w:sz="0" w:space="0" w:color="auto"/>
        <w:bottom w:val="none" w:sz="0" w:space="0" w:color="auto"/>
        <w:right w:val="none" w:sz="0" w:space="0" w:color="auto"/>
      </w:divBdr>
    </w:div>
    <w:div w:id="524057813">
      <w:marLeft w:val="640"/>
      <w:marRight w:val="0"/>
      <w:marTop w:val="0"/>
      <w:marBottom w:val="0"/>
      <w:divBdr>
        <w:top w:val="none" w:sz="0" w:space="0" w:color="auto"/>
        <w:left w:val="none" w:sz="0" w:space="0" w:color="auto"/>
        <w:bottom w:val="none" w:sz="0" w:space="0" w:color="auto"/>
        <w:right w:val="none" w:sz="0" w:space="0" w:color="auto"/>
      </w:divBdr>
    </w:div>
    <w:div w:id="524098578">
      <w:marLeft w:val="640"/>
      <w:marRight w:val="0"/>
      <w:marTop w:val="0"/>
      <w:marBottom w:val="0"/>
      <w:divBdr>
        <w:top w:val="none" w:sz="0" w:space="0" w:color="auto"/>
        <w:left w:val="none" w:sz="0" w:space="0" w:color="auto"/>
        <w:bottom w:val="none" w:sz="0" w:space="0" w:color="auto"/>
        <w:right w:val="none" w:sz="0" w:space="0" w:color="auto"/>
      </w:divBdr>
    </w:div>
    <w:div w:id="524103626">
      <w:marLeft w:val="640"/>
      <w:marRight w:val="0"/>
      <w:marTop w:val="0"/>
      <w:marBottom w:val="0"/>
      <w:divBdr>
        <w:top w:val="none" w:sz="0" w:space="0" w:color="auto"/>
        <w:left w:val="none" w:sz="0" w:space="0" w:color="auto"/>
        <w:bottom w:val="none" w:sz="0" w:space="0" w:color="auto"/>
        <w:right w:val="none" w:sz="0" w:space="0" w:color="auto"/>
      </w:divBdr>
    </w:div>
    <w:div w:id="524254513">
      <w:marLeft w:val="640"/>
      <w:marRight w:val="0"/>
      <w:marTop w:val="0"/>
      <w:marBottom w:val="0"/>
      <w:divBdr>
        <w:top w:val="none" w:sz="0" w:space="0" w:color="auto"/>
        <w:left w:val="none" w:sz="0" w:space="0" w:color="auto"/>
        <w:bottom w:val="none" w:sz="0" w:space="0" w:color="auto"/>
        <w:right w:val="none" w:sz="0" w:space="0" w:color="auto"/>
      </w:divBdr>
    </w:div>
    <w:div w:id="524288140">
      <w:marLeft w:val="640"/>
      <w:marRight w:val="0"/>
      <w:marTop w:val="0"/>
      <w:marBottom w:val="0"/>
      <w:divBdr>
        <w:top w:val="none" w:sz="0" w:space="0" w:color="auto"/>
        <w:left w:val="none" w:sz="0" w:space="0" w:color="auto"/>
        <w:bottom w:val="none" w:sz="0" w:space="0" w:color="auto"/>
        <w:right w:val="none" w:sz="0" w:space="0" w:color="auto"/>
      </w:divBdr>
    </w:div>
    <w:div w:id="524441554">
      <w:marLeft w:val="640"/>
      <w:marRight w:val="0"/>
      <w:marTop w:val="0"/>
      <w:marBottom w:val="0"/>
      <w:divBdr>
        <w:top w:val="none" w:sz="0" w:space="0" w:color="auto"/>
        <w:left w:val="none" w:sz="0" w:space="0" w:color="auto"/>
        <w:bottom w:val="none" w:sz="0" w:space="0" w:color="auto"/>
        <w:right w:val="none" w:sz="0" w:space="0" w:color="auto"/>
      </w:divBdr>
    </w:div>
    <w:div w:id="524441617">
      <w:marLeft w:val="640"/>
      <w:marRight w:val="0"/>
      <w:marTop w:val="0"/>
      <w:marBottom w:val="0"/>
      <w:divBdr>
        <w:top w:val="none" w:sz="0" w:space="0" w:color="auto"/>
        <w:left w:val="none" w:sz="0" w:space="0" w:color="auto"/>
        <w:bottom w:val="none" w:sz="0" w:space="0" w:color="auto"/>
        <w:right w:val="none" w:sz="0" w:space="0" w:color="auto"/>
      </w:divBdr>
    </w:div>
    <w:div w:id="524444629">
      <w:marLeft w:val="640"/>
      <w:marRight w:val="0"/>
      <w:marTop w:val="0"/>
      <w:marBottom w:val="0"/>
      <w:divBdr>
        <w:top w:val="none" w:sz="0" w:space="0" w:color="auto"/>
        <w:left w:val="none" w:sz="0" w:space="0" w:color="auto"/>
        <w:bottom w:val="none" w:sz="0" w:space="0" w:color="auto"/>
        <w:right w:val="none" w:sz="0" w:space="0" w:color="auto"/>
      </w:divBdr>
    </w:div>
    <w:div w:id="524446022">
      <w:marLeft w:val="640"/>
      <w:marRight w:val="0"/>
      <w:marTop w:val="0"/>
      <w:marBottom w:val="0"/>
      <w:divBdr>
        <w:top w:val="none" w:sz="0" w:space="0" w:color="auto"/>
        <w:left w:val="none" w:sz="0" w:space="0" w:color="auto"/>
        <w:bottom w:val="none" w:sz="0" w:space="0" w:color="auto"/>
        <w:right w:val="none" w:sz="0" w:space="0" w:color="auto"/>
      </w:divBdr>
    </w:div>
    <w:div w:id="524490107">
      <w:marLeft w:val="640"/>
      <w:marRight w:val="0"/>
      <w:marTop w:val="0"/>
      <w:marBottom w:val="0"/>
      <w:divBdr>
        <w:top w:val="none" w:sz="0" w:space="0" w:color="auto"/>
        <w:left w:val="none" w:sz="0" w:space="0" w:color="auto"/>
        <w:bottom w:val="none" w:sz="0" w:space="0" w:color="auto"/>
        <w:right w:val="none" w:sz="0" w:space="0" w:color="auto"/>
      </w:divBdr>
    </w:div>
    <w:div w:id="524556797">
      <w:marLeft w:val="640"/>
      <w:marRight w:val="0"/>
      <w:marTop w:val="0"/>
      <w:marBottom w:val="0"/>
      <w:divBdr>
        <w:top w:val="none" w:sz="0" w:space="0" w:color="auto"/>
        <w:left w:val="none" w:sz="0" w:space="0" w:color="auto"/>
        <w:bottom w:val="none" w:sz="0" w:space="0" w:color="auto"/>
        <w:right w:val="none" w:sz="0" w:space="0" w:color="auto"/>
      </w:divBdr>
    </w:div>
    <w:div w:id="524557344">
      <w:marLeft w:val="640"/>
      <w:marRight w:val="0"/>
      <w:marTop w:val="0"/>
      <w:marBottom w:val="0"/>
      <w:divBdr>
        <w:top w:val="none" w:sz="0" w:space="0" w:color="auto"/>
        <w:left w:val="none" w:sz="0" w:space="0" w:color="auto"/>
        <w:bottom w:val="none" w:sz="0" w:space="0" w:color="auto"/>
        <w:right w:val="none" w:sz="0" w:space="0" w:color="auto"/>
      </w:divBdr>
    </w:div>
    <w:div w:id="524559316">
      <w:marLeft w:val="640"/>
      <w:marRight w:val="0"/>
      <w:marTop w:val="0"/>
      <w:marBottom w:val="0"/>
      <w:divBdr>
        <w:top w:val="none" w:sz="0" w:space="0" w:color="auto"/>
        <w:left w:val="none" w:sz="0" w:space="0" w:color="auto"/>
        <w:bottom w:val="none" w:sz="0" w:space="0" w:color="auto"/>
        <w:right w:val="none" w:sz="0" w:space="0" w:color="auto"/>
      </w:divBdr>
    </w:div>
    <w:div w:id="524560235">
      <w:marLeft w:val="640"/>
      <w:marRight w:val="0"/>
      <w:marTop w:val="0"/>
      <w:marBottom w:val="0"/>
      <w:divBdr>
        <w:top w:val="none" w:sz="0" w:space="0" w:color="auto"/>
        <w:left w:val="none" w:sz="0" w:space="0" w:color="auto"/>
        <w:bottom w:val="none" w:sz="0" w:space="0" w:color="auto"/>
        <w:right w:val="none" w:sz="0" w:space="0" w:color="auto"/>
      </w:divBdr>
    </w:div>
    <w:div w:id="524563914">
      <w:marLeft w:val="640"/>
      <w:marRight w:val="0"/>
      <w:marTop w:val="0"/>
      <w:marBottom w:val="0"/>
      <w:divBdr>
        <w:top w:val="none" w:sz="0" w:space="0" w:color="auto"/>
        <w:left w:val="none" w:sz="0" w:space="0" w:color="auto"/>
        <w:bottom w:val="none" w:sz="0" w:space="0" w:color="auto"/>
        <w:right w:val="none" w:sz="0" w:space="0" w:color="auto"/>
      </w:divBdr>
    </w:div>
    <w:div w:id="524636385">
      <w:marLeft w:val="640"/>
      <w:marRight w:val="0"/>
      <w:marTop w:val="0"/>
      <w:marBottom w:val="0"/>
      <w:divBdr>
        <w:top w:val="none" w:sz="0" w:space="0" w:color="auto"/>
        <w:left w:val="none" w:sz="0" w:space="0" w:color="auto"/>
        <w:bottom w:val="none" w:sz="0" w:space="0" w:color="auto"/>
        <w:right w:val="none" w:sz="0" w:space="0" w:color="auto"/>
      </w:divBdr>
    </w:div>
    <w:div w:id="524640106">
      <w:marLeft w:val="640"/>
      <w:marRight w:val="0"/>
      <w:marTop w:val="0"/>
      <w:marBottom w:val="0"/>
      <w:divBdr>
        <w:top w:val="none" w:sz="0" w:space="0" w:color="auto"/>
        <w:left w:val="none" w:sz="0" w:space="0" w:color="auto"/>
        <w:bottom w:val="none" w:sz="0" w:space="0" w:color="auto"/>
        <w:right w:val="none" w:sz="0" w:space="0" w:color="auto"/>
      </w:divBdr>
    </w:div>
    <w:div w:id="524708544">
      <w:marLeft w:val="640"/>
      <w:marRight w:val="0"/>
      <w:marTop w:val="0"/>
      <w:marBottom w:val="0"/>
      <w:divBdr>
        <w:top w:val="none" w:sz="0" w:space="0" w:color="auto"/>
        <w:left w:val="none" w:sz="0" w:space="0" w:color="auto"/>
        <w:bottom w:val="none" w:sz="0" w:space="0" w:color="auto"/>
        <w:right w:val="none" w:sz="0" w:space="0" w:color="auto"/>
      </w:divBdr>
    </w:div>
    <w:div w:id="524829525">
      <w:marLeft w:val="640"/>
      <w:marRight w:val="0"/>
      <w:marTop w:val="0"/>
      <w:marBottom w:val="0"/>
      <w:divBdr>
        <w:top w:val="none" w:sz="0" w:space="0" w:color="auto"/>
        <w:left w:val="none" w:sz="0" w:space="0" w:color="auto"/>
        <w:bottom w:val="none" w:sz="0" w:space="0" w:color="auto"/>
        <w:right w:val="none" w:sz="0" w:space="0" w:color="auto"/>
      </w:divBdr>
    </w:div>
    <w:div w:id="524833420">
      <w:marLeft w:val="640"/>
      <w:marRight w:val="0"/>
      <w:marTop w:val="0"/>
      <w:marBottom w:val="0"/>
      <w:divBdr>
        <w:top w:val="none" w:sz="0" w:space="0" w:color="auto"/>
        <w:left w:val="none" w:sz="0" w:space="0" w:color="auto"/>
        <w:bottom w:val="none" w:sz="0" w:space="0" w:color="auto"/>
        <w:right w:val="none" w:sz="0" w:space="0" w:color="auto"/>
      </w:divBdr>
    </w:div>
    <w:div w:id="524902738">
      <w:marLeft w:val="640"/>
      <w:marRight w:val="0"/>
      <w:marTop w:val="0"/>
      <w:marBottom w:val="0"/>
      <w:divBdr>
        <w:top w:val="none" w:sz="0" w:space="0" w:color="auto"/>
        <w:left w:val="none" w:sz="0" w:space="0" w:color="auto"/>
        <w:bottom w:val="none" w:sz="0" w:space="0" w:color="auto"/>
        <w:right w:val="none" w:sz="0" w:space="0" w:color="auto"/>
      </w:divBdr>
    </w:div>
    <w:div w:id="524903358">
      <w:marLeft w:val="640"/>
      <w:marRight w:val="0"/>
      <w:marTop w:val="0"/>
      <w:marBottom w:val="0"/>
      <w:divBdr>
        <w:top w:val="none" w:sz="0" w:space="0" w:color="auto"/>
        <w:left w:val="none" w:sz="0" w:space="0" w:color="auto"/>
        <w:bottom w:val="none" w:sz="0" w:space="0" w:color="auto"/>
        <w:right w:val="none" w:sz="0" w:space="0" w:color="auto"/>
      </w:divBdr>
    </w:div>
    <w:div w:id="524904474">
      <w:marLeft w:val="640"/>
      <w:marRight w:val="0"/>
      <w:marTop w:val="0"/>
      <w:marBottom w:val="0"/>
      <w:divBdr>
        <w:top w:val="none" w:sz="0" w:space="0" w:color="auto"/>
        <w:left w:val="none" w:sz="0" w:space="0" w:color="auto"/>
        <w:bottom w:val="none" w:sz="0" w:space="0" w:color="auto"/>
        <w:right w:val="none" w:sz="0" w:space="0" w:color="auto"/>
      </w:divBdr>
    </w:div>
    <w:div w:id="524905954">
      <w:marLeft w:val="640"/>
      <w:marRight w:val="0"/>
      <w:marTop w:val="0"/>
      <w:marBottom w:val="0"/>
      <w:divBdr>
        <w:top w:val="none" w:sz="0" w:space="0" w:color="auto"/>
        <w:left w:val="none" w:sz="0" w:space="0" w:color="auto"/>
        <w:bottom w:val="none" w:sz="0" w:space="0" w:color="auto"/>
        <w:right w:val="none" w:sz="0" w:space="0" w:color="auto"/>
      </w:divBdr>
    </w:div>
    <w:div w:id="524909883">
      <w:marLeft w:val="640"/>
      <w:marRight w:val="0"/>
      <w:marTop w:val="0"/>
      <w:marBottom w:val="0"/>
      <w:divBdr>
        <w:top w:val="none" w:sz="0" w:space="0" w:color="auto"/>
        <w:left w:val="none" w:sz="0" w:space="0" w:color="auto"/>
        <w:bottom w:val="none" w:sz="0" w:space="0" w:color="auto"/>
        <w:right w:val="none" w:sz="0" w:space="0" w:color="auto"/>
      </w:divBdr>
    </w:div>
    <w:div w:id="524943646">
      <w:marLeft w:val="640"/>
      <w:marRight w:val="0"/>
      <w:marTop w:val="0"/>
      <w:marBottom w:val="0"/>
      <w:divBdr>
        <w:top w:val="none" w:sz="0" w:space="0" w:color="auto"/>
        <w:left w:val="none" w:sz="0" w:space="0" w:color="auto"/>
        <w:bottom w:val="none" w:sz="0" w:space="0" w:color="auto"/>
        <w:right w:val="none" w:sz="0" w:space="0" w:color="auto"/>
      </w:divBdr>
    </w:div>
    <w:div w:id="524946157">
      <w:marLeft w:val="640"/>
      <w:marRight w:val="0"/>
      <w:marTop w:val="0"/>
      <w:marBottom w:val="0"/>
      <w:divBdr>
        <w:top w:val="none" w:sz="0" w:space="0" w:color="auto"/>
        <w:left w:val="none" w:sz="0" w:space="0" w:color="auto"/>
        <w:bottom w:val="none" w:sz="0" w:space="0" w:color="auto"/>
        <w:right w:val="none" w:sz="0" w:space="0" w:color="auto"/>
      </w:divBdr>
    </w:div>
    <w:div w:id="524946186">
      <w:marLeft w:val="640"/>
      <w:marRight w:val="0"/>
      <w:marTop w:val="0"/>
      <w:marBottom w:val="0"/>
      <w:divBdr>
        <w:top w:val="none" w:sz="0" w:space="0" w:color="auto"/>
        <w:left w:val="none" w:sz="0" w:space="0" w:color="auto"/>
        <w:bottom w:val="none" w:sz="0" w:space="0" w:color="auto"/>
        <w:right w:val="none" w:sz="0" w:space="0" w:color="auto"/>
      </w:divBdr>
    </w:div>
    <w:div w:id="524946456">
      <w:marLeft w:val="640"/>
      <w:marRight w:val="0"/>
      <w:marTop w:val="0"/>
      <w:marBottom w:val="0"/>
      <w:divBdr>
        <w:top w:val="none" w:sz="0" w:space="0" w:color="auto"/>
        <w:left w:val="none" w:sz="0" w:space="0" w:color="auto"/>
        <w:bottom w:val="none" w:sz="0" w:space="0" w:color="auto"/>
        <w:right w:val="none" w:sz="0" w:space="0" w:color="auto"/>
      </w:divBdr>
    </w:div>
    <w:div w:id="524948091">
      <w:marLeft w:val="640"/>
      <w:marRight w:val="0"/>
      <w:marTop w:val="0"/>
      <w:marBottom w:val="0"/>
      <w:divBdr>
        <w:top w:val="none" w:sz="0" w:space="0" w:color="auto"/>
        <w:left w:val="none" w:sz="0" w:space="0" w:color="auto"/>
        <w:bottom w:val="none" w:sz="0" w:space="0" w:color="auto"/>
        <w:right w:val="none" w:sz="0" w:space="0" w:color="auto"/>
      </w:divBdr>
    </w:div>
    <w:div w:id="524951036">
      <w:marLeft w:val="640"/>
      <w:marRight w:val="0"/>
      <w:marTop w:val="0"/>
      <w:marBottom w:val="0"/>
      <w:divBdr>
        <w:top w:val="none" w:sz="0" w:space="0" w:color="auto"/>
        <w:left w:val="none" w:sz="0" w:space="0" w:color="auto"/>
        <w:bottom w:val="none" w:sz="0" w:space="0" w:color="auto"/>
        <w:right w:val="none" w:sz="0" w:space="0" w:color="auto"/>
      </w:divBdr>
    </w:div>
    <w:div w:id="525021793">
      <w:marLeft w:val="640"/>
      <w:marRight w:val="0"/>
      <w:marTop w:val="0"/>
      <w:marBottom w:val="0"/>
      <w:divBdr>
        <w:top w:val="none" w:sz="0" w:space="0" w:color="auto"/>
        <w:left w:val="none" w:sz="0" w:space="0" w:color="auto"/>
        <w:bottom w:val="none" w:sz="0" w:space="0" w:color="auto"/>
        <w:right w:val="none" w:sz="0" w:space="0" w:color="auto"/>
      </w:divBdr>
    </w:div>
    <w:div w:id="525143019">
      <w:marLeft w:val="640"/>
      <w:marRight w:val="0"/>
      <w:marTop w:val="0"/>
      <w:marBottom w:val="0"/>
      <w:divBdr>
        <w:top w:val="none" w:sz="0" w:space="0" w:color="auto"/>
        <w:left w:val="none" w:sz="0" w:space="0" w:color="auto"/>
        <w:bottom w:val="none" w:sz="0" w:space="0" w:color="auto"/>
        <w:right w:val="none" w:sz="0" w:space="0" w:color="auto"/>
      </w:divBdr>
    </w:div>
    <w:div w:id="525170251">
      <w:marLeft w:val="640"/>
      <w:marRight w:val="0"/>
      <w:marTop w:val="0"/>
      <w:marBottom w:val="0"/>
      <w:divBdr>
        <w:top w:val="none" w:sz="0" w:space="0" w:color="auto"/>
        <w:left w:val="none" w:sz="0" w:space="0" w:color="auto"/>
        <w:bottom w:val="none" w:sz="0" w:space="0" w:color="auto"/>
        <w:right w:val="none" w:sz="0" w:space="0" w:color="auto"/>
      </w:divBdr>
    </w:div>
    <w:div w:id="525214715">
      <w:marLeft w:val="640"/>
      <w:marRight w:val="0"/>
      <w:marTop w:val="0"/>
      <w:marBottom w:val="0"/>
      <w:divBdr>
        <w:top w:val="none" w:sz="0" w:space="0" w:color="auto"/>
        <w:left w:val="none" w:sz="0" w:space="0" w:color="auto"/>
        <w:bottom w:val="none" w:sz="0" w:space="0" w:color="auto"/>
        <w:right w:val="none" w:sz="0" w:space="0" w:color="auto"/>
      </w:divBdr>
    </w:div>
    <w:div w:id="525291072">
      <w:marLeft w:val="640"/>
      <w:marRight w:val="0"/>
      <w:marTop w:val="0"/>
      <w:marBottom w:val="0"/>
      <w:divBdr>
        <w:top w:val="none" w:sz="0" w:space="0" w:color="auto"/>
        <w:left w:val="none" w:sz="0" w:space="0" w:color="auto"/>
        <w:bottom w:val="none" w:sz="0" w:space="0" w:color="auto"/>
        <w:right w:val="none" w:sz="0" w:space="0" w:color="auto"/>
      </w:divBdr>
    </w:div>
    <w:div w:id="525293130">
      <w:marLeft w:val="640"/>
      <w:marRight w:val="0"/>
      <w:marTop w:val="0"/>
      <w:marBottom w:val="0"/>
      <w:divBdr>
        <w:top w:val="none" w:sz="0" w:space="0" w:color="auto"/>
        <w:left w:val="none" w:sz="0" w:space="0" w:color="auto"/>
        <w:bottom w:val="none" w:sz="0" w:space="0" w:color="auto"/>
        <w:right w:val="none" w:sz="0" w:space="0" w:color="auto"/>
      </w:divBdr>
    </w:div>
    <w:div w:id="525405352">
      <w:marLeft w:val="640"/>
      <w:marRight w:val="0"/>
      <w:marTop w:val="0"/>
      <w:marBottom w:val="0"/>
      <w:divBdr>
        <w:top w:val="none" w:sz="0" w:space="0" w:color="auto"/>
        <w:left w:val="none" w:sz="0" w:space="0" w:color="auto"/>
        <w:bottom w:val="none" w:sz="0" w:space="0" w:color="auto"/>
        <w:right w:val="none" w:sz="0" w:space="0" w:color="auto"/>
      </w:divBdr>
    </w:div>
    <w:div w:id="525483418">
      <w:marLeft w:val="640"/>
      <w:marRight w:val="0"/>
      <w:marTop w:val="0"/>
      <w:marBottom w:val="0"/>
      <w:divBdr>
        <w:top w:val="none" w:sz="0" w:space="0" w:color="auto"/>
        <w:left w:val="none" w:sz="0" w:space="0" w:color="auto"/>
        <w:bottom w:val="none" w:sz="0" w:space="0" w:color="auto"/>
        <w:right w:val="none" w:sz="0" w:space="0" w:color="auto"/>
      </w:divBdr>
    </w:div>
    <w:div w:id="525486247">
      <w:marLeft w:val="640"/>
      <w:marRight w:val="0"/>
      <w:marTop w:val="0"/>
      <w:marBottom w:val="0"/>
      <w:divBdr>
        <w:top w:val="none" w:sz="0" w:space="0" w:color="auto"/>
        <w:left w:val="none" w:sz="0" w:space="0" w:color="auto"/>
        <w:bottom w:val="none" w:sz="0" w:space="0" w:color="auto"/>
        <w:right w:val="none" w:sz="0" w:space="0" w:color="auto"/>
      </w:divBdr>
    </w:div>
    <w:div w:id="525603462">
      <w:marLeft w:val="640"/>
      <w:marRight w:val="0"/>
      <w:marTop w:val="0"/>
      <w:marBottom w:val="0"/>
      <w:divBdr>
        <w:top w:val="none" w:sz="0" w:space="0" w:color="auto"/>
        <w:left w:val="none" w:sz="0" w:space="0" w:color="auto"/>
        <w:bottom w:val="none" w:sz="0" w:space="0" w:color="auto"/>
        <w:right w:val="none" w:sz="0" w:space="0" w:color="auto"/>
      </w:divBdr>
    </w:div>
    <w:div w:id="525606040">
      <w:marLeft w:val="640"/>
      <w:marRight w:val="0"/>
      <w:marTop w:val="0"/>
      <w:marBottom w:val="0"/>
      <w:divBdr>
        <w:top w:val="none" w:sz="0" w:space="0" w:color="auto"/>
        <w:left w:val="none" w:sz="0" w:space="0" w:color="auto"/>
        <w:bottom w:val="none" w:sz="0" w:space="0" w:color="auto"/>
        <w:right w:val="none" w:sz="0" w:space="0" w:color="auto"/>
      </w:divBdr>
    </w:div>
    <w:div w:id="525606992">
      <w:marLeft w:val="640"/>
      <w:marRight w:val="0"/>
      <w:marTop w:val="0"/>
      <w:marBottom w:val="0"/>
      <w:divBdr>
        <w:top w:val="none" w:sz="0" w:space="0" w:color="auto"/>
        <w:left w:val="none" w:sz="0" w:space="0" w:color="auto"/>
        <w:bottom w:val="none" w:sz="0" w:space="0" w:color="auto"/>
        <w:right w:val="none" w:sz="0" w:space="0" w:color="auto"/>
      </w:divBdr>
    </w:div>
    <w:div w:id="525749941">
      <w:marLeft w:val="640"/>
      <w:marRight w:val="0"/>
      <w:marTop w:val="0"/>
      <w:marBottom w:val="0"/>
      <w:divBdr>
        <w:top w:val="none" w:sz="0" w:space="0" w:color="auto"/>
        <w:left w:val="none" w:sz="0" w:space="0" w:color="auto"/>
        <w:bottom w:val="none" w:sz="0" w:space="0" w:color="auto"/>
        <w:right w:val="none" w:sz="0" w:space="0" w:color="auto"/>
      </w:divBdr>
    </w:div>
    <w:div w:id="525751320">
      <w:marLeft w:val="640"/>
      <w:marRight w:val="0"/>
      <w:marTop w:val="0"/>
      <w:marBottom w:val="0"/>
      <w:divBdr>
        <w:top w:val="none" w:sz="0" w:space="0" w:color="auto"/>
        <w:left w:val="none" w:sz="0" w:space="0" w:color="auto"/>
        <w:bottom w:val="none" w:sz="0" w:space="0" w:color="auto"/>
        <w:right w:val="none" w:sz="0" w:space="0" w:color="auto"/>
      </w:divBdr>
    </w:div>
    <w:div w:id="525756769">
      <w:marLeft w:val="640"/>
      <w:marRight w:val="0"/>
      <w:marTop w:val="0"/>
      <w:marBottom w:val="0"/>
      <w:divBdr>
        <w:top w:val="none" w:sz="0" w:space="0" w:color="auto"/>
        <w:left w:val="none" w:sz="0" w:space="0" w:color="auto"/>
        <w:bottom w:val="none" w:sz="0" w:space="0" w:color="auto"/>
        <w:right w:val="none" w:sz="0" w:space="0" w:color="auto"/>
      </w:divBdr>
    </w:div>
    <w:div w:id="525800759">
      <w:marLeft w:val="640"/>
      <w:marRight w:val="0"/>
      <w:marTop w:val="0"/>
      <w:marBottom w:val="0"/>
      <w:divBdr>
        <w:top w:val="none" w:sz="0" w:space="0" w:color="auto"/>
        <w:left w:val="none" w:sz="0" w:space="0" w:color="auto"/>
        <w:bottom w:val="none" w:sz="0" w:space="0" w:color="auto"/>
        <w:right w:val="none" w:sz="0" w:space="0" w:color="auto"/>
      </w:divBdr>
    </w:div>
    <w:div w:id="525826890">
      <w:marLeft w:val="640"/>
      <w:marRight w:val="0"/>
      <w:marTop w:val="0"/>
      <w:marBottom w:val="0"/>
      <w:divBdr>
        <w:top w:val="none" w:sz="0" w:space="0" w:color="auto"/>
        <w:left w:val="none" w:sz="0" w:space="0" w:color="auto"/>
        <w:bottom w:val="none" w:sz="0" w:space="0" w:color="auto"/>
        <w:right w:val="none" w:sz="0" w:space="0" w:color="auto"/>
      </w:divBdr>
    </w:div>
    <w:div w:id="525867158">
      <w:marLeft w:val="640"/>
      <w:marRight w:val="0"/>
      <w:marTop w:val="0"/>
      <w:marBottom w:val="0"/>
      <w:divBdr>
        <w:top w:val="none" w:sz="0" w:space="0" w:color="auto"/>
        <w:left w:val="none" w:sz="0" w:space="0" w:color="auto"/>
        <w:bottom w:val="none" w:sz="0" w:space="0" w:color="auto"/>
        <w:right w:val="none" w:sz="0" w:space="0" w:color="auto"/>
      </w:divBdr>
    </w:div>
    <w:div w:id="525875304">
      <w:marLeft w:val="640"/>
      <w:marRight w:val="0"/>
      <w:marTop w:val="0"/>
      <w:marBottom w:val="0"/>
      <w:divBdr>
        <w:top w:val="none" w:sz="0" w:space="0" w:color="auto"/>
        <w:left w:val="none" w:sz="0" w:space="0" w:color="auto"/>
        <w:bottom w:val="none" w:sz="0" w:space="0" w:color="auto"/>
        <w:right w:val="none" w:sz="0" w:space="0" w:color="auto"/>
      </w:divBdr>
    </w:div>
    <w:div w:id="525951739">
      <w:marLeft w:val="640"/>
      <w:marRight w:val="0"/>
      <w:marTop w:val="0"/>
      <w:marBottom w:val="0"/>
      <w:divBdr>
        <w:top w:val="none" w:sz="0" w:space="0" w:color="auto"/>
        <w:left w:val="none" w:sz="0" w:space="0" w:color="auto"/>
        <w:bottom w:val="none" w:sz="0" w:space="0" w:color="auto"/>
        <w:right w:val="none" w:sz="0" w:space="0" w:color="auto"/>
      </w:divBdr>
    </w:div>
    <w:div w:id="526019109">
      <w:marLeft w:val="640"/>
      <w:marRight w:val="0"/>
      <w:marTop w:val="0"/>
      <w:marBottom w:val="0"/>
      <w:divBdr>
        <w:top w:val="none" w:sz="0" w:space="0" w:color="auto"/>
        <w:left w:val="none" w:sz="0" w:space="0" w:color="auto"/>
        <w:bottom w:val="none" w:sz="0" w:space="0" w:color="auto"/>
        <w:right w:val="none" w:sz="0" w:space="0" w:color="auto"/>
      </w:divBdr>
    </w:div>
    <w:div w:id="526060209">
      <w:marLeft w:val="640"/>
      <w:marRight w:val="0"/>
      <w:marTop w:val="0"/>
      <w:marBottom w:val="0"/>
      <w:divBdr>
        <w:top w:val="none" w:sz="0" w:space="0" w:color="auto"/>
        <w:left w:val="none" w:sz="0" w:space="0" w:color="auto"/>
        <w:bottom w:val="none" w:sz="0" w:space="0" w:color="auto"/>
        <w:right w:val="none" w:sz="0" w:space="0" w:color="auto"/>
      </w:divBdr>
    </w:div>
    <w:div w:id="526141781">
      <w:marLeft w:val="640"/>
      <w:marRight w:val="0"/>
      <w:marTop w:val="0"/>
      <w:marBottom w:val="0"/>
      <w:divBdr>
        <w:top w:val="none" w:sz="0" w:space="0" w:color="auto"/>
        <w:left w:val="none" w:sz="0" w:space="0" w:color="auto"/>
        <w:bottom w:val="none" w:sz="0" w:space="0" w:color="auto"/>
        <w:right w:val="none" w:sz="0" w:space="0" w:color="auto"/>
      </w:divBdr>
    </w:div>
    <w:div w:id="526143805">
      <w:marLeft w:val="640"/>
      <w:marRight w:val="0"/>
      <w:marTop w:val="0"/>
      <w:marBottom w:val="0"/>
      <w:divBdr>
        <w:top w:val="none" w:sz="0" w:space="0" w:color="auto"/>
        <w:left w:val="none" w:sz="0" w:space="0" w:color="auto"/>
        <w:bottom w:val="none" w:sz="0" w:space="0" w:color="auto"/>
        <w:right w:val="none" w:sz="0" w:space="0" w:color="auto"/>
      </w:divBdr>
    </w:div>
    <w:div w:id="526143880">
      <w:marLeft w:val="640"/>
      <w:marRight w:val="0"/>
      <w:marTop w:val="0"/>
      <w:marBottom w:val="0"/>
      <w:divBdr>
        <w:top w:val="none" w:sz="0" w:space="0" w:color="auto"/>
        <w:left w:val="none" w:sz="0" w:space="0" w:color="auto"/>
        <w:bottom w:val="none" w:sz="0" w:space="0" w:color="auto"/>
        <w:right w:val="none" w:sz="0" w:space="0" w:color="auto"/>
      </w:divBdr>
    </w:div>
    <w:div w:id="526214655">
      <w:marLeft w:val="640"/>
      <w:marRight w:val="0"/>
      <w:marTop w:val="0"/>
      <w:marBottom w:val="0"/>
      <w:divBdr>
        <w:top w:val="none" w:sz="0" w:space="0" w:color="auto"/>
        <w:left w:val="none" w:sz="0" w:space="0" w:color="auto"/>
        <w:bottom w:val="none" w:sz="0" w:space="0" w:color="auto"/>
        <w:right w:val="none" w:sz="0" w:space="0" w:color="auto"/>
      </w:divBdr>
    </w:div>
    <w:div w:id="526259973">
      <w:marLeft w:val="640"/>
      <w:marRight w:val="0"/>
      <w:marTop w:val="0"/>
      <w:marBottom w:val="0"/>
      <w:divBdr>
        <w:top w:val="none" w:sz="0" w:space="0" w:color="auto"/>
        <w:left w:val="none" w:sz="0" w:space="0" w:color="auto"/>
        <w:bottom w:val="none" w:sz="0" w:space="0" w:color="auto"/>
        <w:right w:val="none" w:sz="0" w:space="0" w:color="auto"/>
      </w:divBdr>
    </w:div>
    <w:div w:id="526404732">
      <w:marLeft w:val="640"/>
      <w:marRight w:val="0"/>
      <w:marTop w:val="0"/>
      <w:marBottom w:val="0"/>
      <w:divBdr>
        <w:top w:val="none" w:sz="0" w:space="0" w:color="auto"/>
        <w:left w:val="none" w:sz="0" w:space="0" w:color="auto"/>
        <w:bottom w:val="none" w:sz="0" w:space="0" w:color="auto"/>
        <w:right w:val="none" w:sz="0" w:space="0" w:color="auto"/>
      </w:divBdr>
    </w:div>
    <w:div w:id="526405120">
      <w:marLeft w:val="640"/>
      <w:marRight w:val="0"/>
      <w:marTop w:val="0"/>
      <w:marBottom w:val="0"/>
      <w:divBdr>
        <w:top w:val="none" w:sz="0" w:space="0" w:color="auto"/>
        <w:left w:val="none" w:sz="0" w:space="0" w:color="auto"/>
        <w:bottom w:val="none" w:sz="0" w:space="0" w:color="auto"/>
        <w:right w:val="none" w:sz="0" w:space="0" w:color="auto"/>
      </w:divBdr>
    </w:div>
    <w:div w:id="526526822">
      <w:marLeft w:val="640"/>
      <w:marRight w:val="0"/>
      <w:marTop w:val="0"/>
      <w:marBottom w:val="0"/>
      <w:divBdr>
        <w:top w:val="none" w:sz="0" w:space="0" w:color="auto"/>
        <w:left w:val="none" w:sz="0" w:space="0" w:color="auto"/>
        <w:bottom w:val="none" w:sz="0" w:space="0" w:color="auto"/>
        <w:right w:val="none" w:sz="0" w:space="0" w:color="auto"/>
      </w:divBdr>
    </w:div>
    <w:div w:id="526528403">
      <w:marLeft w:val="640"/>
      <w:marRight w:val="0"/>
      <w:marTop w:val="0"/>
      <w:marBottom w:val="0"/>
      <w:divBdr>
        <w:top w:val="none" w:sz="0" w:space="0" w:color="auto"/>
        <w:left w:val="none" w:sz="0" w:space="0" w:color="auto"/>
        <w:bottom w:val="none" w:sz="0" w:space="0" w:color="auto"/>
        <w:right w:val="none" w:sz="0" w:space="0" w:color="auto"/>
      </w:divBdr>
    </w:div>
    <w:div w:id="526604176">
      <w:marLeft w:val="0"/>
      <w:marRight w:val="0"/>
      <w:marTop w:val="0"/>
      <w:marBottom w:val="0"/>
      <w:divBdr>
        <w:top w:val="none" w:sz="0" w:space="0" w:color="auto"/>
        <w:left w:val="none" w:sz="0" w:space="0" w:color="auto"/>
        <w:bottom w:val="none" w:sz="0" w:space="0" w:color="auto"/>
        <w:right w:val="none" w:sz="0" w:space="0" w:color="auto"/>
      </w:divBdr>
    </w:div>
    <w:div w:id="526605914">
      <w:marLeft w:val="640"/>
      <w:marRight w:val="0"/>
      <w:marTop w:val="0"/>
      <w:marBottom w:val="0"/>
      <w:divBdr>
        <w:top w:val="none" w:sz="0" w:space="0" w:color="auto"/>
        <w:left w:val="none" w:sz="0" w:space="0" w:color="auto"/>
        <w:bottom w:val="none" w:sz="0" w:space="0" w:color="auto"/>
        <w:right w:val="none" w:sz="0" w:space="0" w:color="auto"/>
      </w:divBdr>
    </w:div>
    <w:div w:id="526606715">
      <w:marLeft w:val="640"/>
      <w:marRight w:val="0"/>
      <w:marTop w:val="0"/>
      <w:marBottom w:val="0"/>
      <w:divBdr>
        <w:top w:val="none" w:sz="0" w:space="0" w:color="auto"/>
        <w:left w:val="none" w:sz="0" w:space="0" w:color="auto"/>
        <w:bottom w:val="none" w:sz="0" w:space="0" w:color="auto"/>
        <w:right w:val="none" w:sz="0" w:space="0" w:color="auto"/>
      </w:divBdr>
    </w:div>
    <w:div w:id="526676143">
      <w:marLeft w:val="640"/>
      <w:marRight w:val="0"/>
      <w:marTop w:val="0"/>
      <w:marBottom w:val="0"/>
      <w:divBdr>
        <w:top w:val="none" w:sz="0" w:space="0" w:color="auto"/>
        <w:left w:val="none" w:sz="0" w:space="0" w:color="auto"/>
        <w:bottom w:val="none" w:sz="0" w:space="0" w:color="auto"/>
        <w:right w:val="none" w:sz="0" w:space="0" w:color="auto"/>
      </w:divBdr>
    </w:div>
    <w:div w:id="526720118">
      <w:marLeft w:val="640"/>
      <w:marRight w:val="0"/>
      <w:marTop w:val="0"/>
      <w:marBottom w:val="0"/>
      <w:divBdr>
        <w:top w:val="none" w:sz="0" w:space="0" w:color="auto"/>
        <w:left w:val="none" w:sz="0" w:space="0" w:color="auto"/>
        <w:bottom w:val="none" w:sz="0" w:space="0" w:color="auto"/>
        <w:right w:val="none" w:sz="0" w:space="0" w:color="auto"/>
      </w:divBdr>
    </w:div>
    <w:div w:id="526723360">
      <w:marLeft w:val="640"/>
      <w:marRight w:val="0"/>
      <w:marTop w:val="0"/>
      <w:marBottom w:val="0"/>
      <w:divBdr>
        <w:top w:val="none" w:sz="0" w:space="0" w:color="auto"/>
        <w:left w:val="none" w:sz="0" w:space="0" w:color="auto"/>
        <w:bottom w:val="none" w:sz="0" w:space="0" w:color="auto"/>
        <w:right w:val="none" w:sz="0" w:space="0" w:color="auto"/>
      </w:divBdr>
    </w:div>
    <w:div w:id="526870255">
      <w:marLeft w:val="640"/>
      <w:marRight w:val="0"/>
      <w:marTop w:val="0"/>
      <w:marBottom w:val="0"/>
      <w:divBdr>
        <w:top w:val="none" w:sz="0" w:space="0" w:color="auto"/>
        <w:left w:val="none" w:sz="0" w:space="0" w:color="auto"/>
        <w:bottom w:val="none" w:sz="0" w:space="0" w:color="auto"/>
        <w:right w:val="none" w:sz="0" w:space="0" w:color="auto"/>
      </w:divBdr>
    </w:div>
    <w:div w:id="526872387">
      <w:marLeft w:val="640"/>
      <w:marRight w:val="0"/>
      <w:marTop w:val="0"/>
      <w:marBottom w:val="0"/>
      <w:divBdr>
        <w:top w:val="none" w:sz="0" w:space="0" w:color="auto"/>
        <w:left w:val="none" w:sz="0" w:space="0" w:color="auto"/>
        <w:bottom w:val="none" w:sz="0" w:space="0" w:color="auto"/>
        <w:right w:val="none" w:sz="0" w:space="0" w:color="auto"/>
      </w:divBdr>
    </w:div>
    <w:div w:id="526911926">
      <w:marLeft w:val="640"/>
      <w:marRight w:val="0"/>
      <w:marTop w:val="0"/>
      <w:marBottom w:val="0"/>
      <w:divBdr>
        <w:top w:val="none" w:sz="0" w:space="0" w:color="auto"/>
        <w:left w:val="none" w:sz="0" w:space="0" w:color="auto"/>
        <w:bottom w:val="none" w:sz="0" w:space="0" w:color="auto"/>
        <w:right w:val="none" w:sz="0" w:space="0" w:color="auto"/>
      </w:divBdr>
    </w:div>
    <w:div w:id="526942110">
      <w:marLeft w:val="640"/>
      <w:marRight w:val="0"/>
      <w:marTop w:val="0"/>
      <w:marBottom w:val="0"/>
      <w:divBdr>
        <w:top w:val="none" w:sz="0" w:space="0" w:color="auto"/>
        <w:left w:val="none" w:sz="0" w:space="0" w:color="auto"/>
        <w:bottom w:val="none" w:sz="0" w:space="0" w:color="auto"/>
        <w:right w:val="none" w:sz="0" w:space="0" w:color="auto"/>
      </w:divBdr>
    </w:div>
    <w:div w:id="526990614">
      <w:marLeft w:val="640"/>
      <w:marRight w:val="0"/>
      <w:marTop w:val="0"/>
      <w:marBottom w:val="0"/>
      <w:divBdr>
        <w:top w:val="none" w:sz="0" w:space="0" w:color="auto"/>
        <w:left w:val="none" w:sz="0" w:space="0" w:color="auto"/>
        <w:bottom w:val="none" w:sz="0" w:space="0" w:color="auto"/>
        <w:right w:val="none" w:sz="0" w:space="0" w:color="auto"/>
      </w:divBdr>
    </w:div>
    <w:div w:id="527065069">
      <w:marLeft w:val="640"/>
      <w:marRight w:val="0"/>
      <w:marTop w:val="0"/>
      <w:marBottom w:val="0"/>
      <w:divBdr>
        <w:top w:val="none" w:sz="0" w:space="0" w:color="auto"/>
        <w:left w:val="none" w:sz="0" w:space="0" w:color="auto"/>
        <w:bottom w:val="none" w:sz="0" w:space="0" w:color="auto"/>
        <w:right w:val="none" w:sz="0" w:space="0" w:color="auto"/>
      </w:divBdr>
    </w:div>
    <w:div w:id="527068590">
      <w:marLeft w:val="640"/>
      <w:marRight w:val="0"/>
      <w:marTop w:val="0"/>
      <w:marBottom w:val="0"/>
      <w:divBdr>
        <w:top w:val="none" w:sz="0" w:space="0" w:color="auto"/>
        <w:left w:val="none" w:sz="0" w:space="0" w:color="auto"/>
        <w:bottom w:val="none" w:sz="0" w:space="0" w:color="auto"/>
        <w:right w:val="none" w:sz="0" w:space="0" w:color="auto"/>
      </w:divBdr>
    </w:div>
    <w:div w:id="527069205">
      <w:marLeft w:val="640"/>
      <w:marRight w:val="0"/>
      <w:marTop w:val="0"/>
      <w:marBottom w:val="0"/>
      <w:divBdr>
        <w:top w:val="none" w:sz="0" w:space="0" w:color="auto"/>
        <w:left w:val="none" w:sz="0" w:space="0" w:color="auto"/>
        <w:bottom w:val="none" w:sz="0" w:space="0" w:color="auto"/>
        <w:right w:val="none" w:sz="0" w:space="0" w:color="auto"/>
      </w:divBdr>
    </w:div>
    <w:div w:id="527108459">
      <w:marLeft w:val="640"/>
      <w:marRight w:val="0"/>
      <w:marTop w:val="0"/>
      <w:marBottom w:val="0"/>
      <w:divBdr>
        <w:top w:val="none" w:sz="0" w:space="0" w:color="auto"/>
        <w:left w:val="none" w:sz="0" w:space="0" w:color="auto"/>
        <w:bottom w:val="none" w:sz="0" w:space="0" w:color="auto"/>
        <w:right w:val="none" w:sz="0" w:space="0" w:color="auto"/>
      </w:divBdr>
    </w:div>
    <w:div w:id="527177778">
      <w:marLeft w:val="640"/>
      <w:marRight w:val="0"/>
      <w:marTop w:val="0"/>
      <w:marBottom w:val="0"/>
      <w:divBdr>
        <w:top w:val="none" w:sz="0" w:space="0" w:color="auto"/>
        <w:left w:val="none" w:sz="0" w:space="0" w:color="auto"/>
        <w:bottom w:val="none" w:sz="0" w:space="0" w:color="auto"/>
        <w:right w:val="none" w:sz="0" w:space="0" w:color="auto"/>
      </w:divBdr>
    </w:div>
    <w:div w:id="527181220">
      <w:marLeft w:val="640"/>
      <w:marRight w:val="0"/>
      <w:marTop w:val="0"/>
      <w:marBottom w:val="0"/>
      <w:divBdr>
        <w:top w:val="none" w:sz="0" w:space="0" w:color="auto"/>
        <w:left w:val="none" w:sz="0" w:space="0" w:color="auto"/>
        <w:bottom w:val="none" w:sz="0" w:space="0" w:color="auto"/>
        <w:right w:val="none" w:sz="0" w:space="0" w:color="auto"/>
      </w:divBdr>
    </w:div>
    <w:div w:id="527255794">
      <w:marLeft w:val="640"/>
      <w:marRight w:val="0"/>
      <w:marTop w:val="0"/>
      <w:marBottom w:val="0"/>
      <w:divBdr>
        <w:top w:val="none" w:sz="0" w:space="0" w:color="auto"/>
        <w:left w:val="none" w:sz="0" w:space="0" w:color="auto"/>
        <w:bottom w:val="none" w:sz="0" w:space="0" w:color="auto"/>
        <w:right w:val="none" w:sz="0" w:space="0" w:color="auto"/>
      </w:divBdr>
    </w:div>
    <w:div w:id="527256522">
      <w:marLeft w:val="640"/>
      <w:marRight w:val="0"/>
      <w:marTop w:val="0"/>
      <w:marBottom w:val="0"/>
      <w:divBdr>
        <w:top w:val="none" w:sz="0" w:space="0" w:color="auto"/>
        <w:left w:val="none" w:sz="0" w:space="0" w:color="auto"/>
        <w:bottom w:val="none" w:sz="0" w:space="0" w:color="auto"/>
        <w:right w:val="none" w:sz="0" w:space="0" w:color="auto"/>
      </w:divBdr>
    </w:div>
    <w:div w:id="527334524">
      <w:marLeft w:val="640"/>
      <w:marRight w:val="0"/>
      <w:marTop w:val="0"/>
      <w:marBottom w:val="0"/>
      <w:divBdr>
        <w:top w:val="none" w:sz="0" w:space="0" w:color="auto"/>
        <w:left w:val="none" w:sz="0" w:space="0" w:color="auto"/>
        <w:bottom w:val="none" w:sz="0" w:space="0" w:color="auto"/>
        <w:right w:val="none" w:sz="0" w:space="0" w:color="auto"/>
      </w:divBdr>
    </w:div>
    <w:div w:id="527335091">
      <w:marLeft w:val="640"/>
      <w:marRight w:val="0"/>
      <w:marTop w:val="0"/>
      <w:marBottom w:val="0"/>
      <w:divBdr>
        <w:top w:val="none" w:sz="0" w:space="0" w:color="auto"/>
        <w:left w:val="none" w:sz="0" w:space="0" w:color="auto"/>
        <w:bottom w:val="none" w:sz="0" w:space="0" w:color="auto"/>
        <w:right w:val="none" w:sz="0" w:space="0" w:color="auto"/>
      </w:divBdr>
    </w:div>
    <w:div w:id="527371995">
      <w:marLeft w:val="640"/>
      <w:marRight w:val="0"/>
      <w:marTop w:val="0"/>
      <w:marBottom w:val="0"/>
      <w:divBdr>
        <w:top w:val="none" w:sz="0" w:space="0" w:color="auto"/>
        <w:left w:val="none" w:sz="0" w:space="0" w:color="auto"/>
        <w:bottom w:val="none" w:sz="0" w:space="0" w:color="auto"/>
        <w:right w:val="none" w:sz="0" w:space="0" w:color="auto"/>
      </w:divBdr>
    </w:div>
    <w:div w:id="527373641">
      <w:marLeft w:val="640"/>
      <w:marRight w:val="0"/>
      <w:marTop w:val="0"/>
      <w:marBottom w:val="0"/>
      <w:divBdr>
        <w:top w:val="none" w:sz="0" w:space="0" w:color="auto"/>
        <w:left w:val="none" w:sz="0" w:space="0" w:color="auto"/>
        <w:bottom w:val="none" w:sz="0" w:space="0" w:color="auto"/>
        <w:right w:val="none" w:sz="0" w:space="0" w:color="auto"/>
      </w:divBdr>
    </w:div>
    <w:div w:id="527451787">
      <w:marLeft w:val="640"/>
      <w:marRight w:val="0"/>
      <w:marTop w:val="0"/>
      <w:marBottom w:val="0"/>
      <w:divBdr>
        <w:top w:val="none" w:sz="0" w:space="0" w:color="auto"/>
        <w:left w:val="none" w:sz="0" w:space="0" w:color="auto"/>
        <w:bottom w:val="none" w:sz="0" w:space="0" w:color="auto"/>
        <w:right w:val="none" w:sz="0" w:space="0" w:color="auto"/>
      </w:divBdr>
    </w:div>
    <w:div w:id="527569809">
      <w:marLeft w:val="640"/>
      <w:marRight w:val="0"/>
      <w:marTop w:val="0"/>
      <w:marBottom w:val="0"/>
      <w:divBdr>
        <w:top w:val="none" w:sz="0" w:space="0" w:color="auto"/>
        <w:left w:val="none" w:sz="0" w:space="0" w:color="auto"/>
        <w:bottom w:val="none" w:sz="0" w:space="0" w:color="auto"/>
        <w:right w:val="none" w:sz="0" w:space="0" w:color="auto"/>
      </w:divBdr>
    </w:div>
    <w:div w:id="527762234">
      <w:marLeft w:val="640"/>
      <w:marRight w:val="0"/>
      <w:marTop w:val="0"/>
      <w:marBottom w:val="0"/>
      <w:divBdr>
        <w:top w:val="none" w:sz="0" w:space="0" w:color="auto"/>
        <w:left w:val="none" w:sz="0" w:space="0" w:color="auto"/>
        <w:bottom w:val="none" w:sz="0" w:space="0" w:color="auto"/>
        <w:right w:val="none" w:sz="0" w:space="0" w:color="auto"/>
      </w:divBdr>
    </w:div>
    <w:div w:id="527767124">
      <w:marLeft w:val="640"/>
      <w:marRight w:val="0"/>
      <w:marTop w:val="0"/>
      <w:marBottom w:val="0"/>
      <w:divBdr>
        <w:top w:val="none" w:sz="0" w:space="0" w:color="auto"/>
        <w:left w:val="none" w:sz="0" w:space="0" w:color="auto"/>
        <w:bottom w:val="none" w:sz="0" w:space="0" w:color="auto"/>
        <w:right w:val="none" w:sz="0" w:space="0" w:color="auto"/>
      </w:divBdr>
    </w:div>
    <w:div w:id="527792809">
      <w:marLeft w:val="640"/>
      <w:marRight w:val="0"/>
      <w:marTop w:val="0"/>
      <w:marBottom w:val="0"/>
      <w:divBdr>
        <w:top w:val="none" w:sz="0" w:space="0" w:color="auto"/>
        <w:left w:val="none" w:sz="0" w:space="0" w:color="auto"/>
        <w:bottom w:val="none" w:sz="0" w:space="0" w:color="auto"/>
        <w:right w:val="none" w:sz="0" w:space="0" w:color="auto"/>
      </w:divBdr>
    </w:div>
    <w:div w:id="527909809">
      <w:marLeft w:val="640"/>
      <w:marRight w:val="0"/>
      <w:marTop w:val="0"/>
      <w:marBottom w:val="0"/>
      <w:divBdr>
        <w:top w:val="none" w:sz="0" w:space="0" w:color="auto"/>
        <w:left w:val="none" w:sz="0" w:space="0" w:color="auto"/>
        <w:bottom w:val="none" w:sz="0" w:space="0" w:color="auto"/>
        <w:right w:val="none" w:sz="0" w:space="0" w:color="auto"/>
      </w:divBdr>
    </w:div>
    <w:div w:id="527911127">
      <w:marLeft w:val="640"/>
      <w:marRight w:val="0"/>
      <w:marTop w:val="0"/>
      <w:marBottom w:val="0"/>
      <w:divBdr>
        <w:top w:val="none" w:sz="0" w:space="0" w:color="auto"/>
        <w:left w:val="none" w:sz="0" w:space="0" w:color="auto"/>
        <w:bottom w:val="none" w:sz="0" w:space="0" w:color="auto"/>
        <w:right w:val="none" w:sz="0" w:space="0" w:color="auto"/>
      </w:divBdr>
    </w:div>
    <w:div w:id="527914417">
      <w:marLeft w:val="640"/>
      <w:marRight w:val="0"/>
      <w:marTop w:val="0"/>
      <w:marBottom w:val="0"/>
      <w:divBdr>
        <w:top w:val="none" w:sz="0" w:space="0" w:color="auto"/>
        <w:left w:val="none" w:sz="0" w:space="0" w:color="auto"/>
        <w:bottom w:val="none" w:sz="0" w:space="0" w:color="auto"/>
        <w:right w:val="none" w:sz="0" w:space="0" w:color="auto"/>
      </w:divBdr>
    </w:div>
    <w:div w:id="527916217">
      <w:marLeft w:val="640"/>
      <w:marRight w:val="0"/>
      <w:marTop w:val="0"/>
      <w:marBottom w:val="0"/>
      <w:divBdr>
        <w:top w:val="none" w:sz="0" w:space="0" w:color="auto"/>
        <w:left w:val="none" w:sz="0" w:space="0" w:color="auto"/>
        <w:bottom w:val="none" w:sz="0" w:space="0" w:color="auto"/>
        <w:right w:val="none" w:sz="0" w:space="0" w:color="auto"/>
      </w:divBdr>
    </w:div>
    <w:div w:id="527988792">
      <w:marLeft w:val="640"/>
      <w:marRight w:val="0"/>
      <w:marTop w:val="0"/>
      <w:marBottom w:val="0"/>
      <w:divBdr>
        <w:top w:val="none" w:sz="0" w:space="0" w:color="auto"/>
        <w:left w:val="none" w:sz="0" w:space="0" w:color="auto"/>
        <w:bottom w:val="none" w:sz="0" w:space="0" w:color="auto"/>
        <w:right w:val="none" w:sz="0" w:space="0" w:color="auto"/>
      </w:divBdr>
    </w:div>
    <w:div w:id="527990439">
      <w:marLeft w:val="640"/>
      <w:marRight w:val="0"/>
      <w:marTop w:val="0"/>
      <w:marBottom w:val="0"/>
      <w:divBdr>
        <w:top w:val="none" w:sz="0" w:space="0" w:color="auto"/>
        <w:left w:val="none" w:sz="0" w:space="0" w:color="auto"/>
        <w:bottom w:val="none" w:sz="0" w:space="0" w:color="auto"/>
        <w:right w:val="none" w:sz="0" w:space="0" w:color="auto"/>
      </w:divBdr>
    </w:div>
    <w:div w:id="528027310">
      <w:marLeft w:val="640"/>
      <w:marRight w:val="0"/>
      <w:marTop w:val="0"/>
      <w:marBottom w:val="0"/>
      <w:divBdr>
        <w:top w:val="none" w:sz="0" w:space="0" w:color="auto"/>
        <w:left w:val="none" w:sz="0" w:space="0" w:color="auto"/>
        <w:bottom w:val="none" w:sz="0" w:space="0" w:color="auto"/>
        <w:right w:val="none" w:sz="0" w:space="0" w:color="auto"/>
      </w:divBdr>
    </w:div>
    <w:div w:id="528102447">
      <w:marLeft w:val="640"/>
      <w:marRight w:val="0"/>
      <w:marTop w:val="0"/>
      <w:marBottom w:val="0"/>
      <w:divBdr>
        <w:top w:val="none" w:sz="0" w:space="0" w:color="auto"/>
        <w:left w:val="none" w:sz="0" w:space="0" w:color="auto"/>
        <w:bottom w:val="none" w:sz="0" w:space="0" w:color="auto"/>
        <w:right w:val="none" w:sz="0" w:space="0" w:color="auto"/>
      </w:divBdr>
    </w:div>
    <w:div w:id="528104875">
      <w:marLeft w:val="640"/>
      <w:marRight w:val="0"/>
      <w:marTop w:val="0"/>
      <w:marBottom w:val="0"/>
      <w:divBdr>
        <w:top w:val="none" w:sz="0" w:space="0" w:color="auto"/>
        <w:left w:val="none" w:sz="0" w:space="0" w:color="auto"/>
        <w:bottom w:val="none" w:sz="0" w:space="0" w:color="auto"/>
        <w:right w:val="none" w:sz="0" w:space="0" w:color="auto"/>
      </w:divBdr>
    </w:div>
    <w:div w:id="528180824">
      <w:marLeft w:val="640"/>
      <w:marRight w:val="0"/>
      <w:marTop w:val="0"/>
      <w:marBottom w:val="0"/>
      <w:divBdr>
        <w:top w:val="none" w:sz="0" w:space="0" w:color="auto"/>
        <w:left w:val="none" w:sz="0" w:space="0" w:color="auto"/>
        <w:bottom w:val="none" w:sz="0" w:space="0" w:color="auto"/>
        <w:right w:val="none" w:sz="0" w:space="0" w:color="auto"/>
      </w:divBdr>
    </w:div>
    <w:div w:id="528185940">
      <w:marLeft w:val="640"/>
      <w:marRight w:val="0"/>
      <w:marTop w:val="0"/>
      <w:marBottom w:val="0"/>
      <w:divBdr>
        <w:top w:val="none" w:sz="0" w:space="0" w:color="auto"/>
        <w:left w:val="none" w:sz="0" w:space="0" w:color="auto"/>
        <w:bottom w:val="none" w:sz="0" w:space="0" w:color="auto"/>
        <w:right w:val="none" w:sz="0" w:space="0" w:color="auto"/>
      </w:divBdr>
    </w:div>
    <w:div w:id="528224786">
      <w:marLeft w:val="640"/>
      <w:marRight w:val="0"/>
      <w:marTop w:val="0"/>
      <w:marBottom w:val="0"/>
      <w:divBdr>
        <w:top w:val="none" w:sz="0" w:space="0" w:color="auto"/>
        <w:left w:val="none" w:sz="0" w:space="0" w:color="auto"/>
        <w:bottom w:val="none" w:sz="0" w:space="0" w:color="auto"/>
        <w:right w:val="none" w:sz="0" w:space="0" w:color="auto"/>
      </w:divBdr>
    </w:div>
    <w:div w:id="528226181">
      <w:marLeft w:val="640"/>
      <w:marRight w:val="0"/>
      <w:marTop w:val="0"/>
      <w:marBottom w:val="0"/>
      <w:divBdr>
        <w:top w:val="none" w:sz="0" w:space="0" w:color="auto"/>
        <w:left w:val="none" w:sz="0" w:space="0" w:color="auto"/>
        <w:bottom w:val="none" w:sz="0" w:space="0" w:color="auto"/>
        <w:right w:val="none" w:sz="0" w:space="0" w:color="auto"/>
      </w:divBdr>
    </w:div>
    <w:div w:id="528228591">
      <w:marLeft w:val="640"/>
      <w:marRight w:val="0"/>
      <w:marTop w:val="0"/>
      <w:marBottom w:val="0"/>
      <w:divBdr>
        <w:top w:val="none" w:sz="0" w:space="0" w:color="auto"/>
        <w:left w:val="none" w:sz="0" w:space="0" w:color="auto"/>
        <w:bottom w:val="none" w:sz="0" w:space="0" w:color="auto"/>
        <w:right w:val="none" w:sz="0" w:space="0" w:color="auto"/>
      </w:divBdr>
    </w:div>
    <w:div w:id="528302317">
      <w:marLeft w:val="640"/>
      <w:marRight w:val="0"/>
      <w:marTop w:val="0"/>
      <w:marBottom w:val="0"/>
      <w:divBdr>
        <w:top w:val="none" w:sz="0" w:space="0" w:color="auto"/>
        <w:left w:val="none" w:sz="0" w:space="0" w:color="auto"/>
        <w:bottom w:val="none" w:sz="0" w:space="0" w:color="auto"/>
        <w:right w:val="none" w:sz="0" w:space="0" w:color="auto"/>
      </w:divBdr>
    </w:div>
    <w:div w:id="528371859">
      <w:marLeft w:val="640"/>
      <w:marRight w:val="0"/>
      <w:marTop w:val="0"/>
      <w:marBottom w:val="0"/>
      <w:divBdr>
        <w:top w:val="none" w:sz="0" w:space="0" w:color="auto"/>
        <w:left w:val="none" w:sz="0" w:space="0" w:color="auto"/>
        <w:bottom w:val="none" w:sz="0" w:space="0" w:color="auto"/>
        <w:right w:val="none" w:sz="0" w:space="0" w:color="auto"/>
      </w:divBdr>
    </w:div>
    <w:div w:id="528376751">
      <w:marLeft w:val="640"/>
      <w:marRight w:val="0"/>
      <w:marTop w:val="0"/>
      <w:marBottom w:val="0"/>
      <w:divBdr>
        <w:top w:val="none" w:sz="0" w:space="0" w:color="auto"/>
        <w:left w:val="none" w:sz="0" w:space="0" w:color="auto"/>
        <w:bottom w:val="none" w:sz="0" w:space="0" w:color="auto"/>
        <w:right w:val="none" w:sz="0" w:space="0" w:color="auto"/>
      </w:divBdr>
    </w:div>
    <w:div w:id="528377208">
      <w:marLeft w:val="640"/>
      <w:marRight w:val="0"/>
      <w:marTop w:val="0"/>
      <w:marBottom w:val="0"/>
      <w:divBdr>
        <w:top w:val="none" w:sz="0" w:space="0" w:color="auto"/>
        <w:left w:val="none" w:sz="0" w:space="0" w:color="auto"/>
        <w:bottom w:val="none" w:sz="0" w:space="0" w:color="auto"/>
        <w:right w:val="none" w:sz="0" w:space="0" w:color="auto"/>
      </w:divBdr>
    </w:div>
    <w:div w:id="528379359">
      <w:marLeft w:val="640"/>
      <w:marRight w:val="0"/>
      <w:marTop w:val="0"/>
      <w:marBottom w:val="0"/>
      <w:divBdr>
        <w:top w:val="none" w:sz="0" w:space="0" w:color="auto"/>
        <w:left w:val="none" w:sz="0" w:space="0" w:color="auto"/>
        <w:bottom w:val="none" w:sz="0" w:space="0" w:color="auto"/>
        <w:right w:val="none" w:sz="0" w:space="0" w:color="auto"/>
      </w:divBdr>
    </w:div>
    <w:div w:id="528489400">
      <w:marLeft w:val="640"/>
      <w:marRight w:val="0"/>
      <w:marTop w:val="0"/>
      <w:marBottom w:val="0"/>
      <w:divBdr>
        <w:top w:val="none" w:sz="0" w:space="0" w:color="auto"/>
        <w:left w:val="none" w:sz="0" w:space="0" w:color="auto"/>
        <w:bottom w:val="none" w:sz="0" w:space="0" w:color="auto"/>
        <w:right w:val="none" w:sz="0" w:space="0" w:color="auto"/>
      </w:divBdr>
    </w:div>
    <w:div w:id="528490255">
      <w:marLeft w:val="640"/>
      <w:marRight w:val="0"/>
      <w:marTop w:val="0"/>
      <w:marBottom w:val="0"/>
      <w:divBdr>
        <w:top w:val="none" w:sz="0" w:space="0" w:color="auto"/>
        <w:left w:val="none" w:sz="0" w:space="0" w:color="auto"/>
        <w:bottom w:val="none" w:sz="0" w:space="0" w:color="auto"/>
        <w:right w:val="none" w:sz="0" w:space="0" w:color="auto"/>
      </w:divBdr>
    </w:div>
    <w:div w:id="528495658">
      <w:marLeft w:val="640"/>
      <w:marRight w:val="0"/>
      <w:marTop w:val="0"/>
      <w:marBottom w:val="0"/>
      <w:divBdr>
        <w:top w:val="none" w:sz="0" w:space="0" w:color="auto"/>
        <w:left w:val="none" w:sz="0" w:space="0" w:color="auto"/>
        <w:bottom w:val="none" w:sz="0" w:space="0" w:color="auto"/>
        <w:right w:val="none" w:sz="0" w:space="0" w:color="auto"/>
      </w:divBdr>
    </w:div>
    <w:div w:id="528563369">
      <w:marLeft w:val="640"/>
      <w:marRight w:val="0"/>
      <w:marTop w:val="0"/>
      <w:marBottom w:val="0"/>
      <w:divBdr>
        <w:top w:val="none" w:sz="0" w:space="0" w:color="auto"/>
        <w:left w:val="none" w:sz="0" w:space="0" w:color="auto"/>
        <w:bottom w:val="none" w:sz="0" w:space="0" w:color="auto"/>
        <w:right w:val="none" w:sz="0" w:space="0" w:color="auto"/>
      </w:divBdr>
    </w:div>
    <w:div w:id="528563459">
      <w:marLeft w:val="640"/>
      <w:marRight w:val="0"/>
      <w:marTop w:val="0"/>
      <w:marBottom w:val="0"/>
      <w:divBdr>
        <w:top w:val="none" w:sz="0" w:space="0" w:color="auto"/>
        <w:left w:val="none" w:sz="0" w:space="0" w:color="auto"/>
        <w:bottom w:val="none" w:sz="0" w:space="0" w:color="auto"/>
        <w:right w:val="none" w:sz="0" w:space="0" w:color="auto"/>
      </w:divBdr>
    </w:div>
    <w:div w:id="528564248">
      <w:marLeft w:val="640"/>
      <w:marRight w:val="0"/>
      <w:marTop w:val="0"/>
      <w:marBottom w:val="0"/>
      <w:divBdr>
        <w:top w:val="none" w:sz="0" w:space="0" w:color="auto"/>
        <w:left w:val="none" w:sz="0" w:space="0" w:color="auto"/>
        <w:bottom w:val="none" w:sz="0" w:space="0" w:color="auto"/>
        <w:right w:val="none" w:sz="0" w:space="0" w:color="auto"/>
      </w:divBdr>
    </w:div>
    <w:div w:id="528682588">
      <w:marLeft w:val="640"/>
      <w:marRight w:val="0"/>
      <w:marTop w:val="0"/>
      <w:marBottom w:val="0"/>
      <w:divBdr>
        <w:top w:val="none" w:sz="0" w:space="0" w:color="auto"/>
        <w:left w:val="none" w:sz="0" w:space="0" w:color="auto"/>
        <w:bottom w:val="none" w:sz="0" w:space="0" w:color="auto"/>
        <w:right w:val="none" w:sz="0" w:space="0" w:color="auto"/>
      </w:divBdr>
    </w:div>
    <w:div w:id="528684861">
      <w:marLeft w:val="640"/>
      <w:marRight w:val="0"/>
      <w:marTop w:val="0"/>
      <w:marBottom w:val="0"/>
      <w:divBdr>
        <w:top w:val="none" w:sz="0" w:space="0" w:color="auto"/>
        <w:left w:val="none" w:sz="0" w:space="0" w:color="auto"/>
        <w:bottom w:val="none" w:sz="0" w:space="0" w:color="auto"/>
        <w:right w:val="none" w:sz="0" w:space="0" w:color="auto"/>
      </w:divBdr>
    </w:div>
    <w:div w:id="528758543">
      <w:marLeft w:val="640"/>
      <w:marRight w:val="0"/>
      <w:marTop w:val="0"/>
      <w:marBottom w:val="0"/>
      <w:divBdr>
        <w:top w:val="none" w:sz="0" w:space="0" w:color="auto"/>
        <w:left w:val="none" w:sz="0" w:space="0" w:color="auto"/>
        <w:bottom w:val="none" w:sz="0" w:space="0" w:color="auto"/>
        <w:right w:val="none" w:sz="0" w:space="0" w:color="auto"/>
      </w:divBdr>
    </w:div>
    <w:div w:id="528766044">
      <w:marLeft w:val="640"/>
      <w:marRight w:val="0"/>
      <w:marTop w:val="0"/>
      <w:marBottom w:val="0"/>
      <w:divBdr>
        <w:top w:val="none" w:sz="0" w:space="0" w:color="auto"/>
        <w:left w:val="none" w:sz="0" w:space="0" w:color="auto"/>
        <w:bottom w:val="none" w:sz="0" w:space="0" w:color="auto"/>
        <w:right w:val="none" w:sz="0" w:space="0" w:color="auto"/>
      </w:divBdr>
    </w:div>
    <w:div w:id="528832656">
      <w:marLeft w:val="640"/>
      <w:marRight w:val="0"/>
      <w:marTop w:val="0"/>
      <w:marBottom w:val="0"/>
      <w:divBdr>
        <w:top w:val="none" w:sz="0" w:space="0" w:color="auto"/>
        <w:left w:val="none" w:sz="0" w:space="0" w:color="auto"/>
        <w:bottom w:val="none" w:sz="0" w:space="0" w:color="auto"/>
        <w:right w:val="none" w:sz="0" w:space="0" w:color="auto"/>
      </w:divBdr>
    </w:div>
    <w:div w:id="528835003">
      <w:marLeft w:val="640"/>
      <w:marRight w:val="0"/>
      <w:marTop w:val="0"/>
      <w:marBottom w:val="0"/>
      <w:divBdr>
        <w:top w:val="none" w:sz="0" w:space="0" w:color="auto"/>
        <w:left w:val="none" w:sz="0" w:space="0" w:color="auto"/>
        <w:bottom w:val="none" w:sz="0" w:space="0" w:color="auto"/>
        <w:right w:val="none" w:sz="0" w:space="0" w:color="auto"/>
      </w:divBdr>
    </w:div>
    <w:div w:id="528880625">
      <w:marLeft w:val="640"/>
      <w:marRight w:val="0"/>
      <w:marTop w:val="0"/>
      <w:marBottom w:val="0"/>
      <w:divBdr>
        <w:top w:val="none" w:sz="0" w:space="0" w:color="auto"/>
        <w:left w:val="none" w:sz="0" w:space="0" w:color="auto"/>
        <w:bottom w:val="none" w:sz="0" w:space="0" w:color="auto"/>
        <w:right w:val="none" w:sz="0" w:space="0" w:color="auto"/>
      </w:divBdr>
    </w:div>
    <w:div w:id="528881548">
      <w:marLeft w:val="640"/>
      <w:marRight w:val="0"/>
      <w:marTop w:val="0"/>
      <w:marBottom w:val="0"/>
      <w:divBdr>
        <w:top w:val="none" w:sz="0" w:space="0" w:color="auto"/>
        <w:left w:val="none" w:sz="0" w:space="0" w:color="auto"/>
        <w:bottom w:val="none" w:sz="0" w:space="0" w:color="auto"/>
        <w:right w:val="none" w:sz="0" w:space="0" w:color="auto"/>
      </w:divBdr>
    </w:div>
    <w:div w:id="528883434">
      <w:marLeft w:val="640"/>
      <w:marRight w:val="0"/>
      <w:marTop w:val="0"/>
      <w:marBottom w:val="0"/>
      <w:divBdr>
        <w:top w:val="none" w:sz="0" w:space="0" w:color="auto"/>
        <w:left w:val="none" w:sz="0" w:space="0" w:color="auto"/>
        <w:bottom w:val="none" w:sz="0" w:space="0" w:color="auto"/>
        <w:right w:val="none" w:sz="0" w:space="0" w:color="auto"/>
      </w:divBdr>
    </w:div>
    <w:div w:id="528884258">
      <w:marLeft w:val="640"/>
      <w:marRight w:val="0"/>
      <w:marTop w:val="0"/>
      <w:marBottom w:val="0"/>
      <w:divBdr>
        <w:top w:val="none" w:sz="0" w:space="0" w:color="auto"/>
        <w:left w:val="none" w:sz="0" w:space="0" w:color="auto"/>
        <w:bottom w:val="none" w:sz="0" w:space="0" w:color="auto"/>
        <w:right w:val="none" w:sz="0" w:space="0" w:color="auto"/>
      </w:divBdr>
    </w:div>
    <w:div w:id="528907316">
      <w:marLeft w:val="640"/>
      <w:marRight w:val="0"/>
      <w:marTop w:val="0"/>
      <w:marBottom w:val="0"/>
      <w:divBdr>
        <w:top w:val="none" w:sz="0" w:space="0" w:color="auto"/>
        <w:left w:val="none" w:sz="0" w:space="0" w:color="auto"/>
        <w:bottom w:val="none" w:sz="0" w:space="0" w:color="auto"/>
        <w:right w:val="none" w:sz="0" w:space="0" w:color="auto"/>
      </w:divBdr>
    </w:div>
    <w:div w:id="528951460">
      <w:marLeft w:val="640"/>
      <w:marRight w:val="0"/>
      <w:marTop w:val="0"/>
      <w:marBottom w:val="0"/>
      <w:divBdr>
        <w:top w:val="none" w:sz="0" w:space="0" w:color="auto"/>
        <w:left w:val="none" w:sz="0" w:space="0" w:color="auto"/>
        <w:bottom w:val="none" w:sz="0" w:space="0" w:color="auto"/>
        <w:right w:val="none" w:sz="0" w:space="0" w:color="auto"/>
      </w:divBdr>
    </w:div>
    <w:div w:id="528951606">
      <w:marLeft w:val="640"/>
      <w:marRight w:val="0"/>
      <w:marTop w:val="0"/>
      <w:marBottom w:val="0"/>
      <w:divBdr>
        <w:top w:val="none" w:sz="0" w:space="0" w:color="auto"/>
        <w:left w:val="none" w:sz="0" w:space="0" w:color="auto"/>
        <w:bottom w:val="none" w:sz="0" w:space="0" w:color="auto"/>
        <w:right w:val="none" w:sz="0" w:space="0" w:color="auto"/>
      </w:divBdr>
    </w:div>
    <w:div w:id="528952767">
      <w:marLeft w:val="640"/>
      <w:marRight w:val="0"/>
      <w:marTop w:val="0"/>
      <w:marBottom w:val="0"/>
      <w:divBdr>
        <w:top w:val="none" w:sz="0" w:space="0" w:color="auto"/>
        <w:left w:val="none" w:sz="0" w:space="0" w:color="auto"/>
        <w:bottom w:val="none" w:sz="0" w:space="0" w:color="auto"/>
        <w:right w:val="none" w:sz="0" w:space="0" w:color="auto"/>
      </w:divBdr>
    </w:div>
    <w:div w:id="529025894">
      <w:marLeft w:val="640"/>
      <w:marRight w:val="0"/>
      <w:marTop w:val="0"/>
      <w:marBottom w:val="0"/>
      <w:divBdr>
        <w:top w:val="none" w:sz="0" w:space="0" w:color="auto"/>
        <w:left w:val="none" w:sz="0" w:space="0" w:color="auto"/>
        <w:bottom w:val="none" w:sz="0" w:space="0" w:color="auto"/>
        <w:right w:val="none" w:sz="0" w:space="0" w:color="auto"/>
      </w:divBdr>
    </w:div>
    <w:div w:id="529029806">
      <w:marLeft w:val="640"/>
      <w:marRight w:val="0"/>
      <w:marTop w:val="0"/>
      <w:marBottom w:val="0"/>
      <w:divBdr>
        <w:top w:val="none" w:sz="0" w:space="0" w:color="auto"/>
        <w:left w:val="none" w:sz="0" w:space="0" w:color="auto"/>
        <w:bottom w:val="none" w:sz="0" w:space="0" w:color="auto"/>
        <w:right w:val="none" w:sz="0" w:space="0" w:color="auto"/>
      </w:divBdr>
    </w:div>
    <w:div w:id="529072227">
      <w:marLeft w:val="640"/>
      <w:marRight w:val="0"/>
      <w:marTop w:val="0"/>
      <w:marBottom w:val="0"/>
      <w:divBdr>
        <w:top w:val="none" w:sz="0" w:space="0" w:color="auto"/>
        <w:left w:val="none" w:sz="0" w:space="0" w:color="auto"/>
        <w:bottom w:val="none" w:sz="0" w:space="0" w:color="auto"/>
        <w:right w:val="none" w:sz="0" w:space="0" w:color="auto"/>
      </w:divBdr>
    </w:div>
    <w:div w:id="529101598">
      <w:marLeft w:val="640"/>
      <w:marRight w:val="0"/>
      <w:marTop w:val="0"/>
      <w:marBottom w:val="0"/>
      <w:divBdr>
        <w:top w:val="none" w:sz="0" w:space="0" w:color="auto"/>
        <w:left w:val="none" w:sz="0" w:space="0" w:color="auto"/>
        <w:bottom w:val="none" w:sz="0" w:space="0" w:color="auto"/>
        <w:right w:val="none" w:sz="0" w:space="0" w:color="auto"/>
      </w:divBdr>
    </w:div>
    <w:div w:id="529103755">
      <w:marLeft w:val="0"/>
      <w:marRight w:val="0"/>
      <w:marTop w:val="0"/>
      <w:marBottom w:val="0"/>
      <w:divBdr>
        <w:top w:val="none" w:sz="0" w:space="0" w:color="auto"/>
        <w:left w:val="none" w:sz="0" w:space="0" w:color="auto"/>
        <w:bottom w:val="none" w:sz="0" w:space="0" w:color="auto"/>
        <w:right w:val="none" w:sz="0" w:space="0" w:color="auto"/>
      </w:divBdr>
    </w:div>
    <w:div w:id="529147911">
      <w:marLeft w:val="640"/>
      <w:marRight w:val="0"/>
      <w:marTop w:val="0"/>
      <w:marBottom w:val="0"/>
      <w:divBdr>
        <w:top w:val="none" w:sz="0" w:space="0" w:color="auto"/>
        <w:left w:val="none" w:sz="0" w:space="0" w:color="auto"/>
        <w:bottom w:val="none" w:sz="0" w:space="0" w:color="auto"/>
        <w:right w:val="none" w:sz="0" w:space="0" w:color="auto"/>
      </w:divBdr>
    </w:div>
    <w:div w:id="529149407">
      <w:marLeft w:val="640"/>
      <w:marRight w:val="0"/>
      <w:marTop w:val="0"/>
      <w:marBottom w:val="0"/>
      <w:divBdr>
        <w:top w:val="none" w:sz="0" w:space="0" w:color="auto"/>
        <w:left w:val="none" w:sz="0" w:space="0" w:color="auto"/>
        <w:bottom w:val="none" w:sz="0" w:space="0" w:color="auto"/>
        <w:right w:val="none" w:sz="0" w:space="0" w:color="auto"/>
      </w:divBdr>
    </w:div>
    <w:div w:id="529151643">
      <w:marLeft w:val="640"/>
      <w:marRight w:val="0"/>
      <w:marTop w:val="0"/>
      <w:marBottom w:val="0"/>
      <w:divBdr>
        <w:top w:val="none" w:sz="0" w:space="0" w:color="auto"/>
        <w:left w:val="none" w:sz="0" w:space="0" w:color="auto"/>
        <w:bottom w:val="none" w:sz="0" w:space="0" w:color="auto"/>
        <w:right w:val="none" w:sz="0" w:space="0" w:color="auto"/>
      </w:divBdr>
    </w:div>
    <w:div w:id="529219048">
      <w:marLeft w:val="640"/>
      <w:marRight w:val="0"/>
      <w:marTop w:val="0"/>
      <w:marBottom w:val="0"/>
      <w:divBdr>
        <w:top w:val="none" w:sz="0" w:space="0" w:color="auto"/>
        <w:left w:val="none" w:sz="0" w:space="0" w:color="auto"/>
        <w:bottom w:val="none" w:sz="0" w:space="0" w:color="auto"/>
        <w:right w:val="none" w:sz="0" w:space="0" w:color="auto"/>
      </w:divBdr>
    </w:div>
    <w:div w:id="529296630">
      <w:marLeft w:val="640"/>
      <w:marRight w:val="0"/>
      <w:marTop w:val="0"/>
      <w:marBottom w:val="0"/>
      <w:divBdr>
        <w:top w:val="none" w:sz="0" w:space="0" w:color="auto"/>
        <w:left w:val="none" w:sz="0" w:space="0" w:color="auto"/>
        <w:bottom w:val="none" w:sz="0" w:space="0" w:color="auto"/>
        <w:right w:val="none" w:sz="0" w:space="0" w:color="auto"/>
      </w:divBdr>
    </w:div>
    <w:div w:id="529300825">
      <w:marLeft w:val="640"/>
      <w:marRight w:val="0"/>
      <w:marTop w:val="0"/>
      <w:marBottom w:val="0"/>
      <w:divBdr>
        <w:top w:val="none" w:sz="0" w:space="0" w:color="auto"/>
        <w:left w:val="none" w:sz="0" w:space="0" w:color="auto"/>
        <w:bottom w:val="none" w:sz="0" w:space="0" w:color="auto"/>
        <w:right w:val="none" w:sz="0" w:space="0" w:color="auto"/>
      </w:divBdr>
    </w:div>
    <w:div w:id="529342071">
      <w:marLeft w:val="640"/>
      <w:marRight w:val="0"/>
      <w:marTop w:val="0"/>
      <w:marBottom w:val="0"/>
      <w:divBdr>
        <w:top w:val="none" w:sz="0" w:space="0" w:color="auto"/>
        <w:left w:val="none" w:sz="0" w:space="0" w:color="auto"/>
        <w:bottom w:val="none" w:sz="0" w:space="0" w:color="auto"/>
        <w:right w:val="none" w:sz="0" w:space="0" w:color="auto"/>
      </w:divBdr>
    </w:div>
    <w:div w:id="529415611">
      <w:marLeft w:val="640"/>
      <w:marRight w:val="0"/>
      <w:marTop w:val="0"/>
      <w:marBottom w:val="0"/>
      <w:divBdr>
        <w:top w:val="none" w:sz="0" w:space="0" w:color="auto"/>
        <w:left w:val="none" w:sz="0" w:space="0" w:color="auto"/>
        <w:bottom w:val="none" w:sz="0" w:space="0" w:color="auto"/>
        <w:right w:val="none" w:sz="0" w:space="0" w:color="auto"/>
      </w:divBdr>
    </w:div>
    <w:div w:id="529421684">
      <w:marLeft w:val="640"/>
      <w:marRight w:val="0"/>
      <w:marTop w:val="0"/>
      <w:marBottom w:val="0"/>
      <w:divBdr>
        <w:top w:val="none" w:sz="0" w:space="0" w:color="auto"/>
        <w:left w:val="none" w:sz="0" w:space="0" w:color="auto"/>
        <w:bottom w:val="none" w:sz="0" w:space="0" w:color="auto"/>
        <w:right w:val="none" w:sz="0" w:space="0" w:color="auto"/>
      </w:divBdr>
    </w:div>
    <w:div w:id="529489282">
      <w:marLeft w:val="640"/>
      <w:marRight w:val="0"/>
      <w:marTop w:val="0"/>
      <w:marBottom w:val="0"/>
      <w:divBdr>
        <w:top w:val="none" w:sz="0" w:space="0" w:color="auto"/>
        <w:left w:val="none" w:sz="0" w:space="0" w:color="auto"/>
        <w:bottom w:val="none" w:sz="0" w:space="0" w:color="auto"/>
        <w:right w:val="none" w:sz="0" w:space="0" w:color="auto"/>
      </w:divBdr>
    </w:div>
    <w:div w:id="529494252">
      <w:marLeft w:val="640"/>
      <w:marRight w:val="0"/>
      <w:marTop w:val="0"/>
      <w:marBottom w:val="0"/>
      <w:divBdr>
        <w:top w:val="none" w:sz="0" w:space="0" w:color="auto"/>
        <w:left w:val="none" w:sz="0" w:space="0" w:color="auto"/>
        <w:bottom w:val="none" w:sz="0" w:space="0" w:color="auto"/>
        <w:right w:val="none" w:sz="0" w:space="0" w:color="auto"/>
      </w:divBdr>
    </w:div>
    <w:div w:id="529538315">
      <w:marLeft w:val="640"/>
      <w:marRight w:val="0"/>
      <w:marTop w:val="0"/>
      <w:marBottom w:val="0"/>
      <w:divBdr>
        <w:top w:val="none" w:sz="0" w:space="0" w:color="auto"/>
        <w:left w:val="none" w:sz="0" w:space="0" w:color="auto"/>
        <w:bottom w:val="none" w:sz="0" w:space="0" w:color="auto"/>
        <w:right w:val="none" w:sz="0" w:space="0" w:color="auto"/>
      </w:divBdr>
    </w:div>
    <w:div w:id="529683394">
      <w:marLeft w:val="640"/>
      <w:marRight w:val="0"/>
      <w:marTop w:val="0"/>
      <w:marBottom w:val="0"/>
      <w:divBdr>
        <w:top w:val="none" w:sz="0" w:space="0" w:color="auto"/>
        <w:left w:val="none" w:sz="0" w:space="0" w:color="auto"/>
        <w:bottom w:val="none" w:sz="0" w:space="0" w:color="auto"/>
        <w:right w:val="none" w:sz="0" w:space="0" w:color="auto"/>
      </w:divBdr>
    </w:div>
    <w:div w:id="529800720">
      <w:marLeft w:val="640"/>
      <w:marRight w:val="0"/>
      <w:marTop w:val="0"/>
      <w:marBottom w:val="0"/>
      <w:divBdr>
        <w:top w:val="none" w:sz="0" w:space="0" w:color="auto"/>
        <w:left w:val="none" w:sz="0" w:space="0" w:color="auto"/>
        <w:bottom w:val="none" w:sz="0" w:space="0" w:color="auto"/>
        <w:right w:val="none" w:sz="0" w:space="0" w:color="auto"/>
      </w:divBdr>
    </w:div>
    <w:div w:id="529881492">
      <w:marLeft w:val="640"/>
      <w:marRight w:val="0"/>
      <w:marTop w:val="0"/>
      <w:marBottom w:val="0"/>
      <w:divBdr>
        <w:top w:val="none" w:sz="0" w:space="0" w:color="auto"/>
        <w:left w:val="none" w:sz="0" w:space="0" w:color="auto"/>
        <w:bottom w:val="none" w:sz="0" w:space="0" w:color="auto"/>
        <w:right w:val="none" w:sz="0" w:space="0" w:color="auto"/>
      </w:divBdr>
    </w:div>
    <w:div w:id="529953065">
      <w:marLeft w:val="640"/>
      <w:marRight w:val="0"/>
      <w:marTop w:val="0"/>
      <w:marBottom w:val="0"/>
      <w:divBdr>
        <w:top w:val="none" w:sz="0" w:space="0" w:color="auto"/>
        <w:left w:val="none" w:sz="0" w:space="0" w:color="auto"/>
        <w:bottom w:val="none" w:sz="0" w:space="0" w:color="auto"/>
        <w:right w:val="none" w:sz="0" w:space="0" w:color="auto"/>
      </w:divBdr>
    </w:div>
    <w:div w:id="530000576">
      <w:marLeft w:val="640"/>
      <w:marRight w:val="0"/>
      <w:marTop w:val="0"/>
      <w:marBottom w:val="0"/>
      <w:divBdr>
        <w:top w:val="none" w:sz="0" w:space="0" w:color="auto"/>
        <w:left w:val="none" w:sz="0" w:space="0" w:color="auto"/>
        <w:bottom w:val="none" w:sz="0" w:space="0" w:color="auto"/>
        <w:right w:val="none" w:sz="0" w:space="0" w:color="auto"/>
      </w:divBdr>
    </w:div>
    <w:div w:id="530001214">
      <w:marLeft w:val="640"/>
      <w:marRight w:val="0"/>
      <w:marTop w:val="0"/>
      <w:marBottom w:val="0"/>
      <w:divBdr>
        <w:top w:val="none" w:sz="0" w:space="0" w:color="auto"/>
        <w:left w:val="none" w:sz="0" w:space="0" w:color="auto"/>
        <w:bottom w:val="none" w:sz="0" w:space="0" w:color="auto"/>
        <w:right w:val="none" w:sz="0" w:space="0" w:color="auto"/>
      </w:divBdr>
    </w:div>
    <w:div w:id="530068202">
      <w:marLeft w:val="640"/>
      <w:marRight w:val="0"/>
      <w:marTop w:val="0"/>
      <w:marBottom w:val="0"/>
      <w:divBdr>
        <w:top w:val="none" w:sz="0" w:space="0" w:color="auto"/>
        <w:left w:val="none" w:sz="0" w:space="0" w:color="auto"/>
        <w:bottom w:val="none" w:sz="0" w:space="0" w:color="auto"/>
        <w:right w:val="none" w:sz="0" w:space="0" w:color="auto"/>
      </w:divBdr>
    </w:div>
    <w:div w:id="530068733">
      <w:marLeft w:val="640"/>
      <w:marRight w:val="0"/>
      <w:marTop w:val="0"/>
      <w:marBottom w:val="0"/>
      <w:divBdr>
        <w:top w:val="none" w:sz="0" w:space="0" w:color="auto"/>
        <w:left w:val="none" w:sz="0" w:space="0" w:color="auto"/>
        <w:bottom w:val="none" w:sz="0" w:space="0" w:color="auto"/>
        <w:right w:val="none" w:sz="0" w:space="0" w:color="auto"/>
      </w:divBdr>
    </w:div>
    <w:div w:id="530073741">
      <w:marLeft w:val="640"/>
      <w:marRight w:val="0"/>
      <w:marTop w:val="0"/>
      <w:marBottom w:val="0"/>
      <w:divBdr>
        <w:top w:val="none" w:sz="0" w:space="0" w:color="auto"/>
        <w:left w:val="none" w:sz="0" w:space="0" w:color="auto"/>
        <w:bottom w:val="none" w:sz="0" w:space="0" w:color="auto"/>
        <w:right w:val="none" w:sz="0" w:space="0" w:color="auto"/>
      </w:divBdr>
    </w:div>
    <w:div w:id="530143068">
      <w:marLeft w:val="640"/>
      <w:marRight w:val="0"/>
      <w:marTop w:val="0"/>
      <w:marBottom w:val="0"/>
      <w:divBdr>
        <w:top w:val="none" w:sz="0" w:space="0" w:color="auto"/>
        <w:left w:val="none" w:sz="0" w:space="0" w:color="auto"/>
        <w:bottom w:val="none" w:sz="0" w:space="0" w:color="auto"/>
        <w:right w:val="none" w:sz="0" w:space="0" w:color="auto"/>
      </w:divBdr>
    </w:div>
    <w:div w:id="530143916">
      <w:marLeft w:val="640"/>
      <w:marRight w:val="0"/>
      <w:marTop w:val="0"/>
      <w:marBottom w:val="0"/>
      <w:divBdr>
        <w:top w:val="none" w:sz="0" w:space="0" w:color="auto"/>
        <w:left w:val="none" w:sz="0" w:space="0" w:color="auto"/>
        <w:bottom w:val="none" w:sz="0" w:space="0" w:color="auto"/>
        <w:right w:val="none" w:sz="0" w:space="0" w:color="auto"/>
      </w:divBdr>
    </w:div>
    <w:div w:id="530144399">
      <w:marLeft w:val="640"/>
      <w:marRight w:val="0"/>
      <w:marTop w:val="0"/>
      <w:marBottom w:val="0"/>
      <w:divBdr>
        <w:top w:val="none" w:sz="0" w:space="0" w:color="auto"/>
        <w:left w:val="none" w:sz="0" w:space="0" w:color="auto"/>
        <w:bottom w:val="none" w:sz="0" w:space="0" w:color="auto"/>
        <w:right w:val="none" w:sz="0" w:space="0" w:color="auto"/>
      </w:divBdr>
    </w:div>
    <w:div w:id="530151050">
      <w:marLeft w:val="640"/>
      <w:marRight w:val="0"/>
      <w:marTop w:val="0"/>
      <w:marBottom w:val="0"/>
      <w:divBdr>
        <w:top w:val="none" w:sz="0" w:space="0" w:color="auto"/>
        <w:left w:val="none" w:sz="0" w:space="0" w:color="auto"/>
        <w:bottom w:val="none" w:sz="0" w:space="0" w:color="auto"/>
        <w:right w:val="none" w:sz="0" w:space="0" w:color="auto"/>
      </w:divBdr>
    </w:div>
    <w:div w:id="530151249">
      <w:marLeft w:val="640"/>
      <w:marRight w:val="0"/>
      <w:marTop w:val="0"/>
      <w:marBottom w:val="0"/>
      <w:divBdr>
        <w:top w:val="none" w:sz="0" w:space="0" w:color="auto"/>
        <w:left w:val="none" w:sz="0" w:space="0" w:color="auto"/>
        <w:bottom w:val="none" w:sz="0" w:space="0" w:color="auto"/>
        <w:right w:val="none" w:sz="0" w:space="0" w:color="auto"/>
      </w:divBdr>
    </w:div>
    <w:div w:id="530190173">
      <w:marLeft w:val="640"/>
      <w:marRight w:val="0"/>
      <w:marTop w:val="0"/>
      <w:marBottom w:val="0"/>
      <w:divBdr>
        <w:top w:val="none" w:sz="0" w:space="0" w:color="auto"/>
        <w:left w:val="none" w:sz="0" w:space="0" w:color="auto"/>
        <w:bottom w:val="none" w:sz="0" w:space="0" w:color="auto"/>
        <w:right w:val="none" w:sz="0" w:space="0" w:color="auto"/>
      </w:divBdr>
    </w:div>
    <w:div w:id="530192993">
      <w:marLeft w:val="640"/>
      <w:marRight w:val="0"/>
      <w:marTop w:val="0"/>
      <w:marBottom w:val="0"/>
      <w:divBdr>
        <w:top w:val="none" w:sz="0" w:space="0" w:color="auto"/>
        <w:left w:val="none" w:sz="0" w:space="0" w:color="auto"/>
        <w:bottom w:val="none" w:sz="0" w:space="0" w:color="auto"/>
        <w:right w:val="none" w:sz="0" w:space="0" w:color="auto"/>
      </w:divBdr>
    </w:div>
    <w:div w:id="530194532">
      <w:marLeft w:val="640"/>
      <w:marRight w:val="0"/>
      <w:marTop w:val="0"/>
      <w:marBottom w:val="0"/>
      <w:divBdr>
        <w:top w:val="none" w:sz="0" w:space="0" w:color="auto"/>
        <w:left w:val="none" w:sz="0" w:space="0" w:color="auto"/>
        <w:bottom w:val="none" w:sz="0" w:space="0" w:color="auto"/>
        <w:right w:val="none" w:sz="0" w:space="0" w:color="auto"/>
      </w:divBdr>
    </w:div>
    <w:div w:id="530264821">
      <w:marLeft w:val="640"/>
      <w:marRight w:val="0"/>
      <w:marTop w:val="0"/>
      <w:marBottom w:val="0"/>
      <w:divBdr>
        <w:top w:val="none" w:sz="0" w:space="0" w:color="auto"/>
        <w:left w:val="none" w:sz="0" w:space="0" w:color="auto"/>
        <w:bottom w:val="none" w:sz="0" w:space="0" w:color="auto"/>
        <w:right w:val="none" w:sz="0" w:space="0" w:color="auto"/>
      </w:divBdr>
    </w:div>
    <w:div w:id="530336768">
      <w:marLeft w:val="640"/>
      <w:marRight w:val="0"/>
      <w:marTop w:val="0"/>
      <w:marBottom w:val="0"/>
      <w:divBdr>
        <w:top w:val="none" w:sz="0" w:space="0" w:color="auto"/>
        <w:left w:val="none" w:sz="0" w:space="0" w:color="auto"/>
        <w:bottom w:val="none" w:sz="0" w:space="0" w:color="auto"/>
        <w:right w:val="none" w:sz="0" w:space="0" w:color="auto"/>
      </w:divBdr>
    </w:div>
    <w:div w:id="530340432">
      <w:marLeft w:val="640"/>
      <w:marRight w:val="0"/>
      <w:marTop w:val="0"/>
      <w:marBottom w:val="0"/>
      <w:divBdr>
        <w:top w:val="none" w:sz="0" w:space="0" w:color="auto"/>
        <w:left w:val="none" w:sz="0" w:space="0" w:color="auto"/>
        <w:bottom w:val="none" w:sz="0" w:space="0" w:color="auto"/>
        <w:right w:val="none" w:sz="0" w:space="0" w:color="auto"/>
      </w:divBdr>
    </w:div>
    <w:div w:id="530344710">
      <w:marLeft w:val="640"/>
      <w:marRight w:val="0"/>
      <w:marTop w:val="0"/>
      <w:marBottom w:val="0"/>
      <w:divBdr>
        <w:top w:val="none" w:sz="0" w:space="0" w:color="auto"/>
        <w:left w:val="none" w:sz="0" w:space="0" w:color="auto"/>
        <w:bottom w:val="none" w:sz="0" w:space="0" w:color="auto"/>
        <w:right w:val="none" w:sz="0" w:space="0" w:color="auto"/>
      </w:divBdr>
    </w:div>
    <w:div w:id="530345082">
      <w:marLeft w:val="640"/>
      <w:marRight w:val="0"/>
      <w:marTop w:val="0"/>
      <w:marBottom w:val="0"/>
      <w:divBdr>
        <w:top w:val="none" w:sz="0" w:space="0" w:color="auto"/>
        <w:left w:val="none" w:sz="0" w:space="0" w:color="auto"/>
        <w:bottom w:val="none" w:sz="0" w:space="0" w:color="auto"/>
        <w:right w:val="none" w:sz="0" w:space="0" w:color="auto"/>
      </w:divBdr>
    </w:div>
    <w:div w:id="530387854">
      <w:marLeft w:val="640"/>
      <w:marRight w:val="0"/>
      <w:marTop w:val="0"/>
      <w:marBottom w:val="0"/>
      <w:divBdr>
        <w:top w:val="none" w:sz="0" w:space="0" w:color="auto"/>
        <w:left w:val="none" w:sz="0" w:space="0" w:color="auto"/>
        <w:bottom w:val="none" w:sz="0" w:space="0" w:color="auto"/>
        <w:right w:val="none" w:sz="0" w:space="0" w:color="auto"/>
      </w:divBdr>
    </w:div>
    <w:div w:id="530412147">
      <w:marLeft w:val="640"/>
      <w:marRight w:val="0"/>
      <w:marTop w:val="0"/>
      <w:marBottom w:val="0"/>
      <w:divBdr>
        <w:top w:val="none" w:sz="0" w:space="0" w:color="auto"/>
        <w:left w:val="none" w:sz="0" w:space="0" w:color="auto"/>
        <w:bottom w:val="none" w:sz="0" w:space="0" w:color="auto"/>
        <w:right w:val="none" w:sz="0" w:space="0" w:color="auto"/>
      </w:divBdr>
    </w:div>
    <w:div w:id="530412223">
      <w:marLeft w:val="640"/>
      <w:marRight w:val="0"/>
      <w:marTop w:val="0"/>
      <w:marBottom w:val="0"/>
      <w:divBdr>
        <w:top w:val="none" w:sz="0" w:space="0" w:color="auto"/>
        <w:left w:val="none" w:sz="0" w:space="0" w:color="auto"/>
        <w:bottom w:val="none" w:sz="0" w:space="0" w:color="auto"/>
        <w:right w:val="none" w:sz="0" w:space="0" w:color="auto"/>
      </w:divBdr>
    </w:div>
    <w:div w:id="530414528">
      <w:marLeft w:val="640"/>
      <w:marRight w:val="0"/>
      <w:marTop w:val="0"/>
      <w:marBottom w:val="0"/>
      <w:divBdr>
        <w:top w:val="none" w:sz="0" w:space="0" w:color="auto"/>
        <w:left w:val="none" w:sz="0" w:space="0" w:color="auto"/>
        <w:bottom w:val="none" w:sz="0" w:space="0" w:color="auto"/>
        <w:right w:val="none" w:sz="0" w:space="0" w:color="auto"/>
      </w:divBdr>
    </w:div>
    <w:div w:id="530456923">
      <w:marLeft w:val="640"/>
      <w:marRight w:val="0"/>
      <w:marTop w:val="0"/>
      <w:marBottom w:val="0"/>
      <w:divBdr>
        <w:top w:val="none" w:sz="0" w:space="0" w:color="auto"/>
        <w:left w:val="none" w:sz="0" w:space="0" w:color="auto"/>
        <w:bottom w:val="none" w:sz="0" w:space="0" w:color="auto"/>
        <w:right w:val="none" w:sz="0" w:space="0" w:color="auto"/>
      </w:divBdr>
    </w:div>
    <w:div w:id="530461966">
      <w:marLeft w:val="640"/>
      <w:marRight w:val="0"/>
      <w:marTop w:val="0"/>
      <w:marBottom w:val="0"/>
      <w:divBdr>
        <w:top w:val="none" w:sz="0" w:space="0" w:color="auto"/>
        <w:left w:val="none" w:sz="0" w:space="0" w:color="auto"/>
        <w:bottom w:val="none" w:sz="0" w:space="0" w:color="auto"/>
        <w:right w:val="none" w:sz="0" w:space="0" w:color="auto"/>
      </w:divBdr>
    </w:div>
    <w:div w:id="530531342">
      <w:marLeft w:val="640"/>
      <w:marRight w:val="0"/>
      <w:marTop w:val="0"/>
      <w:marBottom w:val="0"/>
      <w:divBdr>
        <w:top w:val="none" w:sz="0" w:space="0" w:color="auto"/>
        <w:left w:val="none" w:sz="0" w:space="0" w:color="auto"/>
        <w:bottom w:val="none" w:sz="0" w:space="0" w:color="auto"/>
        <w:right w:val="none" w:sz="0" w:space="0" w:color="auto"/>
      </w:divBdr>
    </w:div>
    <w:div w:id="530723077">
      <w:marLeft w:val="640"/>
      <w:marRight w:val="0"/>
      <w:marTop w:val="0"/>
      <w:marBottom w:val="0"/>
      <w:divBdr>
        <w:top w:val="none" w:sz="0" w:space="0" w:color="auto"/>
        <w:left w:val="none" w:sz="0" w:space="0" w:color="auto"/>
        <w:bottom w:val="none" w:sz="0" w:space="0" w:color="auto"/>
        <w:right w:val="none" w:sz="0" w:space="0" w:color="auto"/>
      </w:divBdr>
    </w:div>
    <w:div w:id="530726929">
      <w:marLeft w:val="640"/>
      <w:marRight w:val="0"/>
      <w:marTop w:val="0"/>
      <w:marBottom w:val="0"/>
      <w:divBdr>
        <w:top w:val="none" w:sz="0" w:space="0" w:color="auto"/>
        <w:left w:val="none" w:sz="0" w:space="0" w:color="auto"/>
        <w:bottom w:val="none" w:sz="0" w:space="0" w:color="auto"/>
        <w:right w:val="none" w:sz="0" w:space="0" w:color="auto"/>
      </w:divBdr>
    </w:div>
    <w:div w:id="530727719">
      <w:marLeft w:val="640"/>
      <w:marRight w:val="0"/>
      <w:marTop w:val="0"/>
      <w:marBottom w:val="0"/>
      <w:divBdr>
        <w:top w:val="none" w:sz="0" w:space="0" w:color="auto"/>
        <w:left w:val="none" w:sz="0" w:space="0" w:color="auto"/>
        <w:bottom w:val="none" w:sz="0" w:space="0" w:color="auto"/>
        <w:right w:val="none" w:sz="0" w:space="0" w:color="auto"/>
      </w:divBdr>
    </w:div>
    <w:div w:id="530797839">
      <w:marLeft w:val="640"/>
      <w:marRight w:val="0"/>
      <w:marTop w:val="0"/>
      <w:marBottom w:val="0"/>
      <w:divBdr>
        <w:top w:val="none" w:sz="0" w:space="0" w:color="auto"/>
        <w:left w:val="none" w:sz="0" w:space="0" w:color="auto"/>
        <w:bottom w:val="none" w:sz="0" w:space="0" w:color="auto"/>
        <w:right w:val="none" w:sz="0" w:space="0" w:color="auto"/>
      </w:divBdr>
    </w:div>
    <w:div w:id="530797864">
      <w:marLeft w:val="640"/>
      <w:marRight w:val="0"/>
      <w:marTop w:val="0"/>
      <w:marBottom w:val="0"/>
      <w:divBdr>
        <w:top w:val="none" w:sz="0" w:space="0" w:color="auto"/>
        <w:left w:val="none" w:sz="0" w:space="0" w:color="auto"/>
        <w:bottom w:val="none" w:sz="0" w:space="0" w:color="auto"/>
        <w:right w:val="none" w:sz="0" w:space="0" w:color="auto"/>
      </w:divBdr>
    </w:div>
    <w:div w:id="530800180">
      <w:marLeft w:val="640"/>
      <w:marRight w:val="0"/>
      <w:marTop w:val="0"/>
      <w:marBottom w:val="0"/>
      <w:divBdr>
        <w:top w:val="none" w:sz="0" w:space="0" w:color="auto"/>
        <w:left w:val="none" w:sz="0" w:space="0" w:color="auto"/>
        <w:bottom w:val="none" w:sz="0" w:space="0" w:color="auto"/>
        <w:right w:val="none" w:sz="0" w:space="0" w:color="auto"/>
      </w:divBdr>
    </w:div>
    <w:div w:id="530802886">
      <w:marLeft w:val="640"/>
      <w:marRight w:val="0"/>
      <w:marTop w:val="0"/>
      <w:marBottom w:val="0"/>
      <w:divBdr>
        <w:top w:val="none" w:sz="0" w:space="0" w:color="auto"/>
        <w:left w:val="none" w:sz="0" w:space="0" w:color="auto"/>
        <w:bottom w:val="none" w:sz="0" w:space="0" w:color="auto"/>
        <w:right w:val="none" w:sz="0" w:space="0" w:color="auto"/>
      </w:divBdr>
    </w:div>
    <w:div w:id="530916476">
      <w:marLeft w:val="640"/>
      <w:marRight w:val="0"/>
      <w:marTop w:val="0"/>
      <w:marBottom w:val="0"/>
      <w:divBdr>
        <w:top w:val="none" w:sz="0" w:space="0" w:color="auto"/>
        <w:left w:val="none" w:sz="0" w:space="0" w:color="auto"/>
        <w:bottom w:val="none" w:sz="0" w:space="0" w:color="auto"/>
        <w:right w:val="none" w:sz="0" w:space="0" w:color="auto"/>
      </w:divBdr>
    </w:div>
    <w:div w:id="530919313">
      <w:marLeft w:val="640"/>
      <w:marRight w:val="0"/>
      <w:marTop w:val="0"/>
      <w:marBottom w:val="0"/>
      <w:divBdr>
        <w:top w:val="none" w:sz="0" w:space="0" w:color="auto"/>
        <w:left w:val="none" w:sz="0" w:space="0" w:color="auto"/>
        <w:bottom w:val="none" w:sz="0" w:space="0" w:color="auto"/>
        <w:right w:val="none" w:sz="0" w:space="0" w:color="auto"/>
      </w:divBdr>
    </w:div>
    <w:div w:id="530999114">
      <w:marLeft w:val="640"/>
      <w:marRight w:val="0"/>
      <w:marTop w:val="0"/>
      <w:marBottom w:val="0"/>
      <w:divBdr>
        <w:top w:val="none" w:sz="0" w:space="0" w:color="auto"/>
        <w:left w:val="none" w:sz="0" w:space="0" w:color="auto"/>
        <w:bottom w:val="none" w:sz="0" w:space="0" w:color="auto"/>
        <w:right w:val="none" w:sz="0" w:space="0" w:color="auto"/>
      </w:divBdr>
    </w:div>
    <w:div w:id="531038499">
      <w:marLeft w:val="640"/>
      <w:marRight w:val="0"/>
      <w:marTop w:val="0"/>
      <w:marBottom w:val="0"/>
      <w:divBdr>
        <w:top w:val="none" w:sz="0" w:space="0" w:color="auto"/>
        <w:left w:val="none" w:sz="0" w:space="0" w:color="auto"/>
        <w:bottom w:val="none" w:sz="0" w:space="0" w:color="auto"/>
        <w:right w:val="none" w:sz="0" w:space="0" w:color="auto"/>
      </w:divBdr>
    </w:div>
    <w:div w:id="531041133">
      <w:marLeft w:val="640"/>
      <w:marRight w:val="0"/>
      <w:marTop w:val="0"/>
      <w:marBottom w:val="0"/>
      <w:divBdr>
        <w:top w:val="none" w:sz="0" w:space="0" w:color="auto"/>
        <w:left w:val="none" w:sz="0" w:space="0" w:color="auto"/>
        <w:bottom w:val="none" w:sz="0" w:space="0" w:color="auto"/>
        <w:right w:val="none" w:sz="0" w:space="0" w:color="auto"/>
      </w:divBdr>
    </w:div>
    <w:div w:id="531113227">
      <w:marLeft w:val="640"/>
      <w:marRight w:val="0"/>
      <w:marTop w:val="0"/>
      <w:marBottom w:val="0"/>
      <w:divBdr>
        <w:top w:val="none" w:sz="0" w:space="0" w:color="auto"/>
        <w:left w:val="none" w:sz="0" w:space="0" w:color="auto"/>
        <w:bottom w:val="none" w:sz="0" w:space="0" w:color="auto"/>
        <w:right w:val="none" w:sz="0" w:space="0" w:color="auto"/>
      </w:divBdr>
    </w:div>
    <w:div w:id="531184968">
      <w:marLeft w:val="640"/>
      <w:marRight w:val="0"/>
      <w:marTop w:val="0"/>
      <w:marBottom w:val="0"/>
      <w:divBdr>
        <w:top w:val="none" w:sz="0" w:space="0" w:color="auto"/>
        <w:left w:val="none" w:sz="0" w:space="0" w:color="auto"/>
        <w:bottom w:val="none" w:sz="0" w:space="0" w:color="auto"/>
        <w:right w:val="none" w:sz="0" w:space="0" w:color="auto"/>
      </w:divBdr>
    </w:div>
    <w:div w:id="531189098">
      <w:marLeft w:val="640"/>
      <w:marRight w:val="0"/>
      <w:marTop w:val="0"/>
      <w:marBottom w:val="0"/>
      <w:divBdr>
        <w:top w:val="none" w:sz="0" w:space="0" w:color="auto"/>
        <w:left w:val="none" w:sz="0" w:space="0" w:color="auto"/>
        <w:bottom w:val="none" w:sz="0" w:space="0" w:color="auto"/>
        <w:right w:val="none" w:sz="0" w:space="0" w:color="auto"/>
      </w:divBdr>
    </w:div>
    <w:div w:id="531236335">
      <w:marLeft w:val="640"/>
      <w:marRight w:val="0"/>
      <w:marTop w:val="0"/>
      <w:marBottom w:val="0"/>
      <w:divBdr>
        <w:top w:val="none" w:sz="0" w:space="0" w:color="auto"/>
        <w:left w:val="none" w:sz="0" w:space="0" w:color="auto"/>
        <w:bottom w:val="none" w:sz="0" w:space="0" w:color="auto"/>
        <w:right w:val="none" w:sz="0" w:space="0" w:color="auto"/>
      </w:divBdr>
    </w:div>
    <w:div w:id="531262598">
      <w:marLeft w:val="640"/>
      <w:marRight w:val="0"/>
      <w:marTop w:val="0"/>
      <w:marBottom w:val="0"/>
      <w:divBdr>
        <w:top w:val="none" w:sz="0" w:space="0" w:color="auto"/>
        <w:left w:val="none" w:sz="0" w:space="0" w:color="auto"/>
        <w:bottom w:val="none" w:sz="0" w:space="0" w:color="auto"/>
        <w:right w:val="none" w:sz="0" w:space="0" w:color="auto"/>
      </w:divBdr>
    </w:div>
    <w:div w:id="531303161">
      <w:marLeft w:val="640"/>
      <w:marRight w:val="0"/>
      <w:marTop w:val="0"/>
      <w:marBottom w:val="0"/>
      <w:divBdr>
        <w:top w:val="none" w:sz="0" w:space="0" w:color="auto"/>
        <w:left w:val="none" w:sz="0" w:space="0" w:color="auto"/>
        <w:bottom w:val="none" w:sz="0" w:space="0" w:color="auto"/>
        <w:right w:val="none" w:sz="0" w:space="0" w:color="auto"/>
      </w:divBdr>
    </w:div>
    <w:div w:id="531303906">
      <w:marLeft w:val="640"/>
      <w:marRight w:val="0"/>
      <w:marTop w:val="0"/>
      <w:marBottom w:val="0"/>
      <w:divBdr>
        <w:top w:val="none" w:sz="0" w:space="0" w:color="auto"/>
        <w:left w:val="none" w:sz="0" w:space="0" w:color="auto"/>
        <w:bottom w:val="none" w:sz="0" w:space="0" w:color="auto"/>
        <w:right w:val="none" w:sz="0" w:space="0" w:color="auto"/>
      </w:divBdr>
    </w:div>
    <w:div w:id="531304623">
      <w:marLeft w:val="640"/>
      <w:marRight w:val="0"/>
      <w:marTop w:val="0"/>
      <w:marBottom w:val="0"/>
      <w:divBdr>
        <w:top w:val="none" w:sz="0" w:space="0" w:color="auto"/>
        <w:left w:val="none" w:sz="0" w:space="0" w:color="auto"/>
        <w:bottom w:val="none" w:sz="0" w:space="0" w:color="auto"/>
        <w:right w:val="none" w:sz="0" w:space="0" w:color="auto"/>
      </w:divBdr>
    </w:div>
    <w:div w:id="531384114">
      <w:marLeft w:val="640"/>
      <w:marRight w:val="0"/>
      <w:marTop w:val="0"/>
      <w:marBottom w:val="0"/>
      <w:divBdr>
        <w:top w:val="none" w:sz="0" w:space="0" w:color="auto"/>
        <w:left w:val="none" w:sz="0" w:space="0" w:color="auto"/>
        <w:bottom w:val="none" w:sz="0" w:space="0" w:color="auto"/>
        <w:right w:val="none" w:sz="0" w:space="0" w:color="auto"/>
      </w:divBdr>
    </w:div>
    <w:div w:id="531461959">
      <w:marLeft w:val="640"/>
      <w:marRight w:val="0"/>
      <w:marTop w:val="0"/>
      <w:marBottom w:val="0"/>
      <w:divBdr>
        <w:top w:val="none" w:sz="0" w:space="0" w:color="auto"/>
        <w:left w:val="none" w:sz="0" w:space="0" w:color="auto"/>
        <w:bottom w:val="none" w:sz="0" w:space="0" w:color="auto"/>
        <w:right w:val="none" w:sz="0" w:space="0" w:color="auto"/>
      </w:divBdr>
    </w:div>
    <w:div w:id="531504827">
      <w:marLeft w:val="640"/>
      <w:marRight w:val="0"/>
      <w:marTop w:val="0"/>
      <w:marBottom w:val="0"/>
      <w:divBdr>
        <w:top w:val="none" w:sz="0" w:space="0" w:color="auto"/>
        <w:left w:val="none" w:sz="0" w:space="0" w:color="auto"/>
        <w:bottom w:val="none" w:sz="0" w:space="0" w:color="auto"/>
        <w:right w:val="none" w:sz="0" w:space="0" w:color="auto"/>
      </w:divBdr>
    </w:div>
    <w:div w:id="531528597">
      <w:marLeft w:val="640"/>
      <w:marRight w:val="0"/>
      <w:marTop w:val="0"/>
      <w:marBottom w:val="0"/>
      <w:divBdr>
        <w:top w:val="none" w:sz="0" w:space="0" w:color="auto"/>
        <w:left w:val="none" w:sz="0" w:space="0" w:color="auto"/>
        <w:bottom w:val="none" w:sz="0" w:space="0" w:color="auto"/>
        <w:right w:val="none" w:sz="0" w:space="0" w:color="auto"/>
      </w:divBdr>
    </w:div>
    <w:div w:id="531577780">
      <w:marLeft w:val="640"/>
      <w:marRight w:val="0"/>
      <w:marTop w:val="0"/>
      <w:marBottom w:val="0"/>
      <w:divBdr>
        <w:top w:val="none" w:sz="0" w:space="0" w:color="auto"/>
        <w:left w:val="none" w:sz="0" w:space="0" w:color="auto"/>
        <w:bottom w:val="none" w:sz="0" w:space="0" w:color="auto"/>
        <w:right w:val="none" w:sz="0" w:space="0" w:color="auto"/>
      </w:divBdr>
    </w:div>
    <w:div w:id="531577976">
      <w:marLeft w:val="0"/>
      <w:marRight w:val="0"/>
      <w:marTop w:val="0"/>
      <w:marBottom w:val="0"/>
      <w:divBdr>
        <w:top w:val="none" w:sz="0" w:space="0" w:color="auto"/>
        <w:left w:val="none" w:sz="0" w:space="0" w:color="auto"/>
        <w:bottom w:val="none" w:sz="0" w:space="0" w:color="auto"/>
        <w:right w:val="none" w:sz="0" w:space="0" w:color="auto"/>
      </w:divBdr>
    </w:div>
    <w:div w:id="531648319">
      <w:marLeft w:val="640"/>
      <w:marRight w:val="0"/>
      <w:marTop w:val="0"/>
      <w:marBottom w:val="0"/>
      <w:divBdr>
        <w:top w:val="none" w:sz="0" w:space="0" w:color="auto"/>
        <w:left w:val="none" w:sz="0" w:space="0" w:color="auto"/>
        <w:bottom w:val="none" w:sz="0" w:space="0" w:color="auto"/>
        <w:right w:val="none" w:sz="0" w:space="0" w:color="auto"/>
      </w:divBdr>
    </w:div>
    <w:div w:id="531696822">
      <w:marLeft w:val="640"/>
      <w:marRight w:val="0"/>
      <w:marTop w:val="0"/>
      <w:marBottom w:val="0"/>
      <w:divBdr>
        <w:top w:val="none" w:sz="0" w:space="0" w:color="auto"/>
        <w:left w:val="none" w:sz="0" w:space="0" w:color="auto"/>
        <w:bottom w:val="none" w:sz="0" w:space="0" w:color="auto"/>
        <w:right w:val="none" w:sz="0" w:space="0" w:color="auto"/>
      </w:divBdr>
    </w:div>
    <w:div w:id="531698476">
      <w:marLeft w:val="640"/>
      <w:marRight w:val="0"/>
      <w:marTop w:val="0"/>
      <w:marBottom w:val="0"/>
      <w:divBdr>
        <w:top w:val="none" w:sz="0" w:space="0" w:color="auto"/>
        <w:left w:val="none" w:sz="0" w:space="0" w:color="auto"/>
        <w:bottom w:val="none" w:sz="0" w:space="0" w:color="auto"/>
        <w:right w:val="none" w:sz="0" w:space="0" w:color="auto"/>
      </w:divBdr>
    </w:div>
    <w:div w:id="531766760">
      <w:marLeft w:val="640"/>
      <w:marRight w:val="0"/>
      <w:marTop w:val="0"/>
      <w:marBottom w:val="0"/>
      <w:divBdr>
        <w:top w:val="none" w:sz="0" w:space="0" w:color="auto"/>
        <w:left w:val="none" w:sz="0" w:space="0" w:color="auto"/>
        <w:bottom w:val="none" w:sz="0" w:space="0" w:color="auto"/>
        <w:right w:val="none" w:sz="0" w:space="0" w:color="auto"/>
      </w:divBdr>
    </w:div>
    <w:div w:id="531769368">
      <w:marLeft w:val="640"/>
      <w:marRight w:val="0"/>
      <w:marTop w:val="0"/>
      <w:marBottom w:val="0"/>
      <w:divBdr>
        <w:top w:val="none" w:sz="0" w:space="0" w:color="auto"/>
        <w:left w:val="none" w:sz="0" w:space="0" w:color="auto"/>
        <w:bottom w:val="none" w:sz="0" w:space="0" w:color="auto"/>
        <w:right w:val="none" w:sz="0" w:space="0" w:color="auto"/>
      </w:divBdr>
    </w:div>
    <w:div w:id="531770726">
      <w:marLeft w:val="640"/>
      <w:marRight w:val="0"/>
      <w:marTop w:val="0"/>
      <w:marBottom w:val="0"/>
      <w:divBdr>
        <w:top w:val="none" w:sz="0" w:space="0" w:color="auto"/>
        <w:left w:val="none" w:sz="0" w:space="0" w:color="auto"/>
        <w:bottom w:val="none" w:sz="0" w:space="0" w:color="auto"/>
        <w:right w:val="none" w:sz="0" w:space="0" w:color="auto"/>
      </w:divBdr>
    </w:div>
    <w:div w:id="531847833">
      <w:marLeft w:val="640"/>
      <w:marRight w:val="0"/>
      <w:marTop w:val="0"/>
      <w:marBottom w:val="0"/>
      <w:divBdr>
        <w:top w:val="none" w:sz="0" w:space="0" w:color="auto"/>
        <w:left w:val="none" w:sz="0" w:space="0" w:color="auto"/>
        <w:bottom w:val="none" w:sz="0" w:space="0" w:color="auto"/>
        <w:right w:val="none" w:sz="0" w:space="0" w:color="auto"/>
      </w:divBdr>
    </w:div>
    <w:div w:id="531916736">
      <w:marLeft w:val="640"/>
      <w:marRight w:val="0"/>
      <w:marTop w:val="0"/>
      <w:marBottom w:val="0"/>
      <w:divBdr>
        <w:top w:val="none" w:sz="0" w:space="0" w:color="auto"/>
        <w:left w:val="none" w:sz="0" w:space="0" w:color="auto"/>
        <w:bottom w:val="none" w:sz="0" w:space="0" w:color="auto"/>
        <w:right w:val="none" w:sz="0" w:space="0" w:color="auto"/>
      </w:divBdr>
    </w:div>
    <w:div w:id="531963823">
      <w:marLeft w:val="640"/>
      <w:marRight w:val="0"/>
      <w:marTop w:val="0"/>
      <w:marBottom w:val="0"/>
      <w:divBdr>
        <w:top w:val="none" w:sz="0" w:space="0" w:color="auto"/>
        <w:left w:val="none" w:sz="0" w:space="0" w:color="auto"/>
        <w:bottom w:val="none" w:sz="0" w:space="0" w:color="auto"/>
        <w:right w:val="none" w:sz="0" w:space="0" w:color="auto"/>
      </w:divBdr>
    </w:div>
    <w:div w:id="532159406">
      <w:marLeft w:val="640"/>
      <w:marRight w:val="0"/>
      <w:marTop w:val="0"/>
      <w:marBottom w:val="0"/>
      <w:divBdr>
        <w:top w:val="none" w:sz="0" w:space="0" w:color="auto"/>
        <w:left w:val="none" w:sz="0" w:space="0" w:color="auto"/>
        <w:bottom w:val="none" w:sz="0" w:space="0" w:color="auto"/>
        <w:right w:val="none" w:sz="0" w:space="0" w:color="auto"/>
      </w:divBdr>
    </w:div>
    <w:div w:id="532228392">
      <w:marLeft w:val="640"/>
      <w:marRight w:val="0"/>
      <w:marTop w:val="0"/>
      <w:marBottom w:val="0"/>
      <w:divBdr>
        <w:top w:val="none" w:sz="0" w:space="0" w:color="auto"/>
        <w:left w:val="none" w:sz="0" w:space="0" w:color="auto"/>
        <w:bottom w:val="none" w:sz="0" w:space="0" w:color="auto"/>
        <w:right w:val="none" w:sz="0" w:space="0" w:color="auto"/>
      </w:divBdr>
    </w:div>
    <w:div w:id="532231608">
      <w:marLeft w:val="640"/>
      <w:marRight w:val="0"/>
      <w:marTop w:val="0"/>
      <w:marBottom w:val="0"/>
      <w:divBdr>
        <w:top w:val="none" w:sz="0" w:space="0" w:color="auto"/>
        <w:left w:val="none" w:sz="0" w:space="0" w:color="auto"/>
        <w:bottom w:val="none" w:sz="0" w:space="0" w:color="auto"/>
        <w:right w:val="none" w:sz="0" w:space="0" w:color="auto"/>
      </w:divBdr>
    </w:div>
    <w:div w:id="532232281">
      <w:marLeft w:val="640"/>
      <w:marRight w:val="0"/>
      <w:marTop w:val="0"/>
      <w:marBottom w:val="0"/>
      <w:divBdr>
        <w:top w:val="none" w:sz="0" w:space="0" w:color="auto"/>
        <w:left w:val="none" w:sz="0" w:space="0" w:color="auto"/>
        <w:bottom w:val="none" w:sz="0" w:space="0" w:color="auto"/>
        <w:right w:val="none" w:sz="0" w:space="0" w:color="auto"/>
      </w:divBdr>
    </w:div>
    <w:div w:id="532302064">
      <w:marLeft w:val="640"/>
      <w:marRight w:val="0"/>
      <w:marTop w:val="0"/>
      <w:marBottom w:val="0"/>
      <w:divBdr>
        <w:top w:val="none" w:sz="0" w:space="0" w:color="auto"/>
        <w:left w:val="none" w:sz="0" w:space="0" w:color="auto"/>
        <w:bottom w:val="none" w:sz="0" w:space="0" w:color="auto"/>
        <w:right w:val="none" w:sz="0" w:space="0" w:color="auto"/>
      </w:divBdr>
    </w:div>
    <w:div w:id="532426442">
      <w:marLeft w:val="640"/>
      <w:marRight w:val="0"/>
      <w:marTop w:val="0"/>
      <w:marBottom w:val="0"/>
      <w:divBdr>
        <w:top w:val="none" w:sz="0" w:space="0" w:color="auto"/>
        <w:left w:val="none" w:sz="0" w:space="0" w:color="auto"/>
        <w:bottom w:val="none" w:sz="0" w:space="0" w:color="auto"/>
        <w:right w:val="none" w:sz="0" w:space="0" w:color="auto"/>
      </w:divBdr>
    </w:div>
    <w:div w:id="532427817">
      <w:marLeft w:val="640"/>
      <w:marRight w:val="0"/>
      <w:marTop w:val="0"/>
      <w:marBottom w:val="0"/>
      <w:divBdr>
        <w:top w:val="none" w:sz="0" w:space="0" w:color="auto"/>
        <w:left w:val="none" w:sz="0" w:space="0" w:color="auto"/>
        <w:bottom w:val="none" w:sz="0" w:space="0" w:color="auto"/>
        <w:right w:val="none" w:sz="0" w:space="0" w:color="auto"/>
      </w:divBdr>
    </w:div>
    <w:div w:id="532499737">
      <w:marLeft w:val="640"/>
      <w:marRight w:val="0"/>
      <w:marTop w:val="0"/>
      <w:marBottom w:val="0"/>
      <w:divBdr>
        <w:top w:val="none" w:sz="0" w:space="0" w:color="auto"/>
        <w:left w:val="none" w:sz="0" w:space="0" w:color="auto"/>
        <w:bottom w:val="none" w:sz="0" w:space="0" w:color="auto"/>
        <w:right w:val="none" w:sz="0" w:space="0" w:color="auto"/>
      </w:divBdr>
    </w:div>
    <w:div w:id="532502464">
      <w:marLeft w:val="640"/>
      <w:marRight w:val="0"/>
      <w:marTop w:val="0"/>
      <w:marBottom w:val="0"/>
      <w:divBdr>
        <w:top w:val="none" w:sz="0" w:space="0" w:color="auto"/>
        <w:left w:val="none" w:sz="0" w:space="0" w:color="auto"/>
        <w:bottom w:val="none" w:sz="0" w:space="0" w:color="auto"/>
        <w:right w:val="none" w:sz="0" w:space="0" w:color="auto"/>
      </w:divBdr>
    </w:div>
    <w:div w:id="532616313">
      <w:marLeft w:val="640"/>
      <w:marRight w:val="0"/>
      <w:marTop w:val="0"/>
      <w:marBottom w:val="0"/>
      <w:divBdr>
        <w:top w:val="none" w:sz="0" w:space="0" w:color="auto"/>
        <w:left w:val="none" w:sz="0" w:space="0" w:color="auto"/>
        <w:bottom w:val="none" w:sz="0" w:space="0" w:color="auto"/>
        <w:right w:val="none" w:sz="0" w:space="0" w:color="auto"/>
      </w:divBdr>
    </w:div>
    <w:div w:id="532766886">
      <w:marLeft w:val="640"/>
      <w:marRight w:val="0"/>
      <w:marTop w:val="0"/>
      <w:marBottom w:val="0"/>
      <w:divBdr>
        <w:top w:val="none" w:sz="0" w:space="0" w:color="auto"/>
        <w:left w:val="none" w:sz="0" w:space="0" w:color="auto"/>
        <w:bottom w:val="none" w:sz="0" w:space="0" w:color="auto"/>
        <w:right w:val="none" w:sz="0" w:space="0" w:color="auto"/>
      </w:divBdr>
    </w:div>
    <w:div w:id="532882435">
      <w:marLeft w:val="640"/>
      <w:marRight w:val="0"/>
      <w:marTop w:val="0"/>
      <w:marBottom w:val="0"/>
      <w:divBdr>
        <w:top w:val="none" w:sz="0" w:space="0" w:color="auto"/>
        <w:left w:val="none" w:sz="0" w:space="0" w:color="auto"/>
        <w:bottom w:val="none" w:sz="0" w:space="0" w:color="auto"/>
        <w:right w:val="none" w:sz="0" w:space="0" w:color="auto"/>
      </w:divBdr>
    </w:div>
    <w:div w:id="532891213">
      <w:marLeft w:val="640"/>
      <w:marRight w:val="0"/>
      <w:marTop w:val="0"/>
      <w:marBottom w:val="0"/>
      <w:divBdr>
        <w:top w:val="none" w:sz="0" w:space="0" w:color="auto"/>
        <w:left w:val="none" w:sz="0" w:space="0" w:color="auto"/>
        <w:bottom w:val="none" w:sz="0" w:space="0" w:color="auto"/>
        <w:right w:val="none" w:sz="0" w:space="0" w:color="auto"/>
      </w:divBdr>
    </w:div>
    <w:div w:id="533007998">
      <w:marLeft w:val="640"/>
      <w:marRight w:val="0"/>
      <w:marTop w:val="0"/>
      <w:marBottom w:val="0"/>
      <w:divBdr>
        <w:top w:val="none" w:sz="0" w:space="0" w:color="auto"/>
        <w:left w:val="none" w:sz="0" w:space="0" w:color="auto"/>
        <w:bottom w:val="none" w:sz="0" w:space="0" w:color="auto"/>
        <w:right w:val="none" w:sz="0" w:space="0" w:color="auto"/>
      </w:divBdr>
    </w:div>
    <w:div w:id="533008820">
      <w:marLeft w:val="640"/>
      <w:marRight w:val="0"/>
      <w:marTop w:val="0"/>
      <w:marBottom w:val="0"/>
      <w:divBdr>
        <w:top w:val="none" w:sz="0" w:space="0" w:color="auto"/>
        <w:left w:val="none" w:sz="0" w:space="0" w:color="auto"/>
        <w:bottom w:val="none" w:sz="0" w:space="0" w:color="auto"/>
        <w:right w:val="none" w:sz="0" w:space="0" w:color="auto"/>
      </w:divBdr>
    </w:div>
    <w:div w:id="533276598">
      <w:marLeft w:val="640"/>
      <w:marRight w:val="0"/>
      <w:marTop w:val="0"/>
      <w:marBottom w:val="0"/>
      <w:divBdr>
        <w:top w:val="none" w:sz="0" w:space="0" w:color="auto"/>
        <w:left w:val="none" w:sz="0" w:space="0" w:color="auto"/>
        <w:bottom w:val="none" w:sz="0" w:space="0" w:color="auto"/>
        <w:right w:val="none" w:sz="0" w:space="0" w:color="auto"/>
      </w:divBdr>
    </w:div>
    <w:div w:id="533344119">
      <w:marLeft w:val="640"/>
      <w:marRight w:val="0"/>
      <w:marTop w:val="0"/>
      <w:marBottom w:val="0"/>
      <w:divBdr>
        <w:top w:val="none" w:sz="0" w:space="0" w:color="auto"/>
        <w:left w:val="none" w:sz="0" w:space="0" w:color="auto"/>
        <w:bottom w:val="none" w:sz="0" w:space="0" w:color="auto"/>
        <w:right w:val="none" w:sz="0" w:space="0" w:color="auto"/>
      </w:divBdr>
    </w:div>
    <w:div w:id="533344987">
      <w:marLeft w:val="640"/>
      <w:marRight w:val="0"/>
      <w:marTop w:val="0"/>
      <w:marBottom w:val="0"/>
      <w:divBdr>
        <w:top w:val="none" w:sz="0" w:space="0" w:color="auto"/>
        <w:left w:val="none" w:sz="0" w:space="0" w:color="auto"/>
        <w:bottom w:val="none" w:sz="0" w:space="0" w:color="auto"/>
        <w:right w:val="none" w:sz="0" w:space="0" w:color="auto"/>
      </w:divBdr>
    </w:div>
    <w:div w:id="533420218">
      <w:marLeft w:val="640"/>
      <w:marRight w:val="0"/>
      <w:marTop w:val="0"/>
      <w:marBottom w:val="0"/>
      <w:divBdr>
        <w:top w:val="none" w:sz="0" w:space="0" w:color="auto"/>
        <w:left w:val="none" w:sz="0" w:space="0" w:color="auto"/>
        <w:bottom w:val="none" w:sz="0" w:space="0" w:color="auto"/>
        <w:right w:val="none" w:sz="0" w:space="0" w:color="auto"/>
      </w:divBdr>
    </w:div>
    <w:div w:id="533422878">
      <w:marLeft w:val="640"/>
      <w:marRight w:val="0"/>
      <w:marTop w:val="0"/>
      <w:marBottom w:val="0"/>
      <w:divBdr>
        <w:top w:val="none" w:sz="0" w:space="0" w:color="auto"/>
        <w:left w:val="none" w:sz="0" w:space="0" w:color="auto"/>
        <w:bottom w:val="none" w:sz="0" w:space="0" w:color="auto"/>
        <w:right w:val="none" w:sz="0" w:space="0" w:color="auto"/>
      </w:divBdr>
    </w:div>
    <w:div w:id="533614043">
      <w:marLeft w:val="640"/>
      <w:marRight w:val="0"/>
      <w:marTop w:val="0"/>
      <w:marBottom w:val="0"/>
      <w:divBdr>
        <w:top w:val="none" w:sz="0" w:space="0" w:color="auto"/>
        <w:left w:val="none" w:sz="0" w:space="0" w:color="auto"/>
        <w:bottom w:val="none" w:sz="0" w:space="0" w:color="auto"/>
        <w:right w:val="none" w:sz="0" w:space="0" w:color="auto"/>
      </w:divBdr>
    </w:div>
    <w:div w:id="533615769">
      <w:marLeft w:val="640"/>
      <w:marRight w:val="0"/>
      <w:marTop w:val="0"/>
      <w:marBottom w:val="0"/>
      <w:divBdr>
        <w:top w:val="none" w:sz="0" w:space="0" w:color="auto"/>
        <w:left w:val="none" w:sz="0" w:space="0" w:color="auto"/>
        <w:bottom w:val="none" w:sz="0" w:space="0" w:color="auto"/>
        <w:right w:val="none" w:sz="0" w:space="0" w:color="auto"/>
      </w:divBdr>
    </w:div>
    <w:div w:id="533616087">
      <w:marLeft w:val="640"/>
      <w:marRight w:val="0"/>
      <w:marTop w:val="0"/>
      <w:marBottom w:val="0"/>
      <w:divBdr>
        <w:top w:val="none" w:sz="0" w:space="0" w:color="auto"/>
        <w:left w:val="none" w:sz="0" w:space="0" w:color="auto"/>
        <w:bottom w:val="none" w:sz="0" w:space="0" w:color="auto"/>
        <w:right w:val="none" w:sz="0" w:space="0" w:color="auto"/>
      </w:divBdr>
    </w:div>
    <w:div w:id="533621156">
      <w:marLeft w:val="640"/>
      <w:marRight w:val="0"/>
      <w:marTop w:val="0"/>
      <w:marBottom w:val="0"/>
      <w:divBdr>
        <w:top w:val="none" w:sz="0" w:space="0" w:color="auto"/>
        <w:left w:val="none" w:sz="0" w:space="0" w:color="auto"/>
        <w:bottom w:val="none" w:sz="0" w:space="0" w:color="auto"/>
        <w:right w:val="none" w:sz="0" w:space="0" w:color="auto"/>
      </w:divBdr>
    </w:div>
    <w:div w:id="533659715">
      <w:marLeft w:val="640"/>
      <w:marRight w:val="0"/>
      <w:marTop w:val="0"/>
      <w:marBottom w:val="0"/>
      <w:divBdr>
        <w:top w:val="none" w:sz="0" w:space="0" w:color="auto"/>
        <w:left w:val="none" w:sz="0" w:space="0" w:color="auto"/>
        <w:bottom w:val="none" w:sz="0" w:space="0" w:color="auto"/>
        <w:right w:val="none" w:sz="0" w:space="0" w:color="auto"/>
      </w:divBdr>
    </w:div>
    <w:div w:id="533690242">
      <w:marLeft w:val="640"/>
      <w:marRight w:val="0"/>
      <w:marTop w:val="0"/>
      <w:marBottom w:val="0"/>
      <w:divBdr>
        <w:top w:val="none" w:sz="0" w:space="0" w:color="auto"/>
        <w:left w:val="none" w:sz="0" w:space="0" w:color="auto"/>
        <w:bottom w:val="none" w:sz="0" w:space="0" w:color="auto"/>
        <w:right w:val="none" w:sz="0" w:space="0" w:color="auto"/>
      </w:divBdr>
    </w:div>
    <w:div w:id="533730294">
      <w:marLeft w:val="640"/>
      <w:marRight w:val="0"/>
      <w:marTop w:val="0"/>
      <w:marBottom w:val="0"/>
      <w:divBdr>
        <w:top w:val="none" w:sz="0" w:space="0" w:color="auto"/>
        <w:left w:val="none" w:sz="0" w:space="0" w:color="auto"/>
        <w:bottom w:val="none" w:sz="0" w:space="0" w:color="auto"/>
        <w:right w:val="none" w:sz="0" w:space="0" w:color="auto"/>
      </w:divBdr>
    </w:div>
    <w:div w:id="533739442">
      <w:marLeft w:val="640"/>
      <w:marRight w:val="0"/>
      <w:marTop w:val="0"/>
      <w:marBottom w:val="0"/>
      <w:divBdr>
        <w:top w:val="none" w:sz="0" w:space="0" w:color="auto"/>
        <w:left w:val="none" w:sz="0" w:space="0" w:color="auto"/>
        <w:bottom w:val="none" w:sz="0" w:space="0" w:color="auto"/>
        <w:right w:val="none" w:sz="0" w:space="0" w:color="auto"/>
      </w:divBdr>
    </w:div>
    <w:div w:id="533810203">
      <w:marLeft w:val="640"/>
      <w:marRight w:val="0"/>
      <w:marTop w:val="0"/>
      <w:marBottom w:val="0"/>
      <w:divBdr>
        <w:top w:val="none" w:sz="0" w:space="0" w:color="auto"/>
        <w:left w:val="none" w:sz="0" w:space="0" w:color="auto"/>
        <w:bottom w:val="none" w:sz="0" w:space="0" w:color="auto"/>
        <w:right w:val="none" w:sz="0" w:space="0" w:color="auto"/>
      </w:divBdr>
    </w:div>
    <w:div w:id="533812406">
      <w:marLeft w:val="640"/>
      <w:marRight w:val="0"/>
      <w:marTop w:val="0"/>
      <w:marBottom w:val="0"/>
      <w:divBdr>
        <w:top w:val="none" w:sz="0" w:space="0" w:color="auto"/>
        <w:left w:val="none" w:sz="0" w:space="0" w:color="auto"/>
        <w:bottom w:val="none" w:sz="0" w:space="0" w:color="auto"/>
        <w:right w:val="none" w:sz="0" w:space="0" w:color="auto"/>
      </w:divBdr>
    </w:div>
    <w:div w:id="533883848">
      <w:marLeft w:val="640"/>
      <w:marRight w:val="0"/>
      <w:marTop w:val="0"/>
      <w:marBottom w:val="0"/>
      <w:divBdr>
        <w:top w:val="none" w:sz="0" w:space="0" w:color="auto"/>
        <w:left w:val="none" w:sz="0" w:space="0" w:color="auto"/>
        <w:bottom w:val="none" w:sz="0" w:space="0" w:color="auto"/>
        <w:right w:val="none" w:sz="0" w:space="0" w:color="auto"/>
      </w:divBdr>
    </w:div>
    <w:div w:id="533924286">
      <w:marLeft w:val="640"/>
      <w:marRight w:val="0"/>
      <w:marTop w:val="0"/>
      <w:marBottom w:val="0"/>
      <w:divBdr>
        <w:top w:val="none" w:sz="0" w:space="0" w:color="auto"/>
        <w:left w:val="none" w:sz="0" w:space="0" w:color="auto"/>
        <w:bottom w:val="none" w:sz="0" w:space="0" w:color="auto"/>
        <w:right w:val="none" w:sz="0" w:space="0" w:color="auto"/>
      </w:divBdr>
    </w:div>
    <w:div w:id="533924871">
      <w:marLeft w:val="640"/>
      <w:marRight w:val="0"/>
      <w:marTop w:val="0"/>
      <w:marBottom w:val="0"/>
      <w:divBdr>
        <w:top w:val="none" w:sz="0" w:space="0" w:color="auto"/>
        <w:left w:val="none" w:sz="0" w:space="0" w:color="auto"/>
        <w:bottom w:val="none" w:sz="0" w:space="0" w:color="auto"/>
        <w:right w:val="none" w:sz="0" w:space="0" w:color="auto"/>
      </w:divBdr>
    </w:div>
    <w:div w:id="533928815">
      <w:marLeft w:val="640"/>
      <w:marRight w:val="0"/>
      <w:marTop w:val="0"/>
      <w:marBottom w:val="0"/>
      <w:divBdr>
        <w:top w:val="none" w:sz="0" w:space="0" w:color="auto"/>
        <w:left w:val="none" w:sz="0" w:space="0" w:color="auto"/>
        <w:bottom w:val="none" w:sz="0" w:space="0" w:color="auto"/>
        <w:right w:val="none" w:sz="0" w:space="0" w:color="auto"/>
      </w:divBdr>
    </w:div>
    <w:div w:id="533929851">
      <w:marLeft w:val="640"/>
      <w:marRight w:val="0"/>
      <w:marTop w:val="0"/>
      <w:marBottom w:val="0"/>
      <w:divBdr>
        <w:top w:val="none" w:sz="0" w:space="0" w:color="auto"/>
        <w:left w:val="none" w:sz="0" w:space="0" w:color="auto"/>
        <w:bottom w:val="none" w:sz="0" w:space="0" w:color="auto"/>
        <w:right w:val="none" w:sz="0" w:space="0" w:color="auto"/>
      </w:divBdr>
    </w:div>
    <w:div w:id="534075935">
      <w:marLeft w:val="640"/>
      <w:marRight w:val="0"/>
      <w:marTop w:val="0"/>
      <w:marBottom w:val="0"/>
      <w:divBdr>
        <w:top w:val="none" w:sz="0" w:space="0" w:color="auto"/>
        <w:left w:val="none" w:sz="0" w:space="0" w:color="auto"/>
        <w:bottom w:val="none" w:sz="0" w:space="0" w:color="auto"/>
        <w:right w:val="none" w:sz="0" w:space="0" w:color="auto"/>
      </w:divBdr>
    </w:div>
    <w:div w:id="534077553">
      <w:marLeft w:val="640"/>
      <w:marRight w:val="0"/>
      <w:marTop w:val="0"/>
      <w:marBottom w:val="0"/>
      <w:divBdr>
        <w:top w:val="none" w:sz="0" w:space="0" w:color="auto"/>
        <w:left w:val="none" w:sz="0" w:space="0" w:color="auto"/>
        <w:bottom w:val="none" w:sz="0" w:space="0" w:color="auto"/>
        <w:right w:val="none" w:sz="0" w:space="0" w:color="auto"/>
      </w:divBdr>
    </w:div>
    <w:div w:id="534120640">
      <w:marLeft w:val="640"/>
      <w:marRight w:val="0"/>
      <w:marTop w:val="0"/>
      <w:marBottom w:val="0"/>
      <w:divBdr>
        <w:top w:val="none" w:sz="0" w:space="0" w:color="auto"/>
        <w:left w:val="none" w:sz="0" w:space="0" w:color="auto"/>
        <w:bottom w:val="none" w:sz="0" w:space="0" w:color="auto"/>
        <w:right w:val="none" w:sz="0" w:space="0" w:color="auto"/>
      </w:divBdr>
    </w:div>
    <w:div w:id="534192129">
      <w:marLeft w:val="640"/>
      <w:marRight w:val="0"/>
      <w:marTop w:val="0"/>
      <w:marBottom w:val="0"/>
      <w:divBdr>
        <w:top w:val="none" w:sz="0" w:space="0" w:color="auto"/>
        <w:left w:val="none" w:sz="0" w:space="0" w:color="auto"/>
        <w:bottom w:val="none" w:sz="0" w:space="0" w:color="auto"/>
        <w:right w:val="none" w:sz="0" w:space="0" w:color="auto"/>
      </w:divBdr>
    </w:div>
    <w:div w:id="534198198">
      <w:marLeft w:val="640"/>
      <w:marRight w:val="0"/>
      <w:marTop w:val="0"/>
      <w:marBottom w:val="0"/>
      <w:divBdr>
        <w:top w:val="none" w:sz="0" w:space="0" w:color="auto"/>
        <w:left w:val="none" w:sz="0" w:space="0" w:color="auto"/>
        <w:bottom w:val="none" w:sz="0" w:space="0" w:color="auto"/>
        <w:right w:val="none" w:sz="0" w:space="0" w:color="auto"/>
      </w:divBdr>
    </w:div>
    <w:div w:id="534201094">
      <w:marLeft w:val="640"/>
      <w:marRight w:val="0"/>
      <w:marTop w:val="0"/>
      <w:marBottom w:val="0"/>
      <w:divBdr>
        <w:top w:val="none" w:sz="0" w:space="0" w:color="auto"/>
        <w:left w:val="none" w:sz="0" w:space="0" w:color="auto"/>
        <w:bottom w:val="none" w:sz="0" w:space="0" w:color="auto"/>
        <w:right w:val="none" w:sz="0" w:space="0" w:color="auto"/>
      </w:divBdr>
    </w:div>
    <w:div w:id="534268055">
      <w:marLeft w:val="640"/>
      <w:marRight w:val="0"/>
      <w:marTop w:val="0"/>
      <w:marBottom w:val="0"/>
      <w:divBdr>
        <w:top w:val="none" w:sz="0" w:space="0" w:color="auto"/>
        <w:left w:val="none" w:sz="0" w:space="0" w:color="auto"/>
        <w:bottom w:val="none" w:sz="0" w:space="0" w:color="auto"/>
        <w:right w:val="none" w:sz="0" w:space="0" w:color="auto"/>
      </w:divBdr>
    </w:div>
    <w:div w:id="534269212">
      <w:marLeft w:val="640"/>
      <w:marRight w:val="0"/>
      <w:marTop w:val="0"/>
      <w:marBottom w:val="0"/>
      <w:divBdr>
        <w:top w:val="none" w:sz="0" w:space="0" w:color="auto"/>
        <w:left w:val="none" w:sz="0" w:space="0" w:color="auto"/>
        <w:bottom w:val="none" w:sz="0" w:space="0" w:color="auto"/>
        <w:right w:val="none" w:sz="0" w:space="0" w:color="auto"/>
      </w:divBdr>
    </w:div>
    <w:div w:id="534275543">
      <w:marLeft w:val="640"/>
      <w:marRight w:val="0"/>
      <w:marTop w:val="0"/>
      <w:marBottom w:val="0"/>
      <w:divBdr>
        <w:top w:val="none" w:sz="0" w:space="0" w:color="auto"/>
        <w:left w:val="none" w:sz="0" w:space="0" w:color="auto"/>
        <w:bottom w:val="none" w:sz="0" w:space="0" w:color="auto"/>
        <w:right w:val="none" w:sz="0" w:space="0" w:color="auto"/>
      </w:divBdr>
    </w:div>
    <w:div w:id="534276996">
      <w:marLeft w:val="640"/>
      <w:marRight w:val="0"/>
      <w:marTop w:val="0"/>
      <w:marBottom w:val="0"/>
      <w:divBdr>
        <w:top w:val="none" w:sz="0" w:space="0" w:color="auto"/>
        <w:left w:val="none" w:sz="0" w:space="0" w:color="auto"/>
        <w:bottom w:val="none" w:sz="0" w:space="0" w:color="auto"/>
        <w:right w:val="none" w:sz="0" w:space="0" w:color="auto"/>
      </w:divBdr>
    </w:div>
    <w:div w:id="534344652">
      <w:marLeft w:val="640"/>
      <w:marRight w:val="0"/>
      <w:marTop w:val="0"/>
      <w:marBottom w:val="0"/>
      <w:divBdr>
        <w:top w:val="none" w:sz="0" w:space="0" w:color="auto"/>
        <w:left w:val="none" w:sz="0" w:space="0" w:color="auto"/>
        <w:bottom w:val="none" w:sz="0" w:space="0" w:color="auto"/>
        <w:right w:val="none" w:sz="0" w:space="0" w:color="auto"/>
      </w:divBdr>
    </w:div>
    <w:div w:id="534387906">
      <w:marLeft w:val="640"/>
      <w:marRight w:val="0"/>
      <w:marTop w:val="0"/>
      <w:marBottom w:val="0"/>
      <w:divBdr>
        <w:top w:val="none" w:sz="0" w:space="0" w:color="auto"/>
        <w:left w:val="none" w:sz="0" w:space="0" w:color="auto"/>
        <w:bottom w:val="none" w:sz="0" w:space="0" w:color="auto"/>
        <w:right w:val="none" w:sz="0" w:space="0" w:color="auto"/>
      </w:divBdr>
    </w:div>
    <w:div w:id="534467881">
      <w:marLeft w:val="0"/>
      <w:marRight w:val="0"/>
      <w:marTop w:val="0"/>
      <w:marBottom w:val="0"/>
      <w:divBdr>
        <w:top w:val="none" w:sz="0" w:space="0" w:color="auto"/>
        <w:left w:val="none" w:sz="0" w:space="0" w:color="auto"/>
        <w:bottom w:val="none" w:sz="0" w:space="0" w:color="auto"/>
        <w:right w:val="none" w:sz="0" w:space="0" w:color="auto"/>
      </w:divBdr>
    </w:div>
    <w:div w:id="534469501">
      <w:marLeft w:val="640"/>
      <w:marRight w:val="0"/>
      <w:marTop w:val="0"/>
      <w:marBottom w:val="0"/>
      <w:divBdr>
        <w:top w:val="none" w:sz="0" w:space="0" w:color="auto"/>
        <w:left w:val="none" w:sz="0" w:space="0" w:color="auto"/>
        <w:bottom w:val="none" w:sz="0" w:space="0" w:color="auto"/>
        <w:right w:val="none" w:sz="0" w:space="0" w:color="auto"/>
      </w:divBdr>
    </w:div>
    <w:div w:id="534512877">
      <w:marLeft w:val="640"/>
      <w:marRight w:val="0"/>
      <w:marTop w:val="0"/>
      <w:marBottom w:val="0"/>
      <w:divBdr>
        <w:top w:val="none" w:sz="0" w:space="0" w:color="auto"/>
        <w:left w:val="none" w:sz="0" w:space="0" w:color="auto"/>
        <w:bottom w:val="none" w:sz="0" w:space="0" w:color="auto"/>
        <w:right w:val="none" w:sz="0" w:space="0" w:color="auto"/>
      </w:divBdr>
    </w:div>
    <w:div w:id="534584775">
      <w:marLeft w:val="640"/>
      <w:marRight w:val="0"/>
      <w:marTop w:val="0"/>
      <w:marBottom w:val="0"/>
      <w:divBdr>
        <w:top w:val="none" w:sz="0" w:space="0" w:color="auto"/>
        <w:left w:val="none" w:sz="0" w:space="0" w:color="auto"/>
        <w:bottom w:val="none" w:sz="0" w:space="0" w:color="auto"/>
        <w:right w:val="none" w:sz="0" w:space="0" w:color="auto"/>
      </w:divBdr>
    </w:div>
    <w:div w:id="534654194">
      <w:marLeft w:val="640"/>
      <w:marRight w:val="0"/>
      <w:marTop w:val="0"/>
      <w:marBottom w:val="0"/>
      <w:divBdr>
        <w:top w:val="none" w:sz="0" w:space="0" w:color="auto"/>
        <w:left w:val="none" w:sz="0" w:space="0" w:color="auto"/>
        <w:bottom w:val="none" w:sz="0" w:space="0" w:color="auto"/>
        <w:right w:val="none" w:sz="0" w:space="0" w:color="auto"/>
      </w:divBdr>
    </w:div>
    <w:div w:id="534661660">
      <w:marLeft w:val="640"/>
      <w:marRight w:val="0"/>
      <w:marTop w:val="0"/>
      <w:marBottom w:val="0"/>
      <w:divBdr>
        <w:top w:val="none" w:sz="0" w:space="0" w:color="auto"/>
        <w:left w:val="none" w:sz="0" w:space="0" w:color="auto"/>
        <w:bottom w:val="none" w:sz="0" w:space="0" w:color="auto"/>
        <w:right w:val="none" w:sz="0" w:space="0" w:color="auto"/>
      </w:divBdr>
    </w:div>
    <w:div w:id="534851431">
      <w:marLeft w:val="640"/>
      <w:marRight w:val="0"/>
      <w:marTop w:val="0"/>
      <w:marBottom w:val="0"/>
      <w:divBdr>
        <w:top w:val="none" w:sz="0" w:space="0" w:color="auto"/>
        <w:left w:val="none" w:sz="0" w:space="0" w:color="auto"/>
        <w:bottom w:val="none" w:sz="0" w:space="0" w:color="auto"/>
        <w:right w:val="none" w:sz="0" w:space="0" w:color="auto"/>
      </w:divBdr>
    </w:div>
    <w:div w:id="534853409">
      <w:marLeft w:val="640"/>
      <w:marRight w:val="0"/>
      <w:marTop w:val="0"/>
      <w:marBottom w:val="0"/>
      <w:divBdr>
        <w:top w:val="none" w:sz="0" w:space="0" w:color="auto"/>
        <w:left w:val="none" w:sz="0" w:space="0" w:color="auto"/>
        <w:bottom w:val="none" w:sz="0" w:space="0" w:color="auto"/>
        <w:right w:val="none" w:sz="0" w:space="0" w:color="auto"/>
      </w:divBdr>
    </w:div>
    <w:div w:id="534926709">
      <w:marLeft w:val="640"/>
      <w:marRight w:val="0"/>
      <w:marTop w:val="0"/>
      <w:marBottom w:val="0"/>
      <w:divBdr>
        <w:top w:val="none" w:sz="0" w:space="0" w:color="auto"/>
        <w:left w:val="none" w:sz="0" w:space="0" w:color="auto"/>
        <w:bottom w:val="none" w:sz="0" w:space="0" w:color="auto"/>
        <w:right w:val="none" w:sz="0" w:space="0" w:color="auto"/>
      </w:divBdr>
    </w:div>
    <w:div w:id="534998786">
      <w:marLeft w:val="640"/>
      <w:marRight w:val="0"/>
      <w:marTop w:val="0"/>
      <w:marBottom w:val="0"/>
      <w:divBdr>
        <w:top w:val="none" w:sz="0" w:space="0" w:color="auto"/>
        <w:left w:val="none" w:sz="0" w:space="0" w:color="auto"/>
        <w:bottom w:val="none" w:sz="0" w:space="0" w:color="auto"/>
        <w:right w:val="none" w:sz="0" w:space="0" w:color="auto"/>
      </w:divBdr>
    </w:div>
    <w:div w:id="535044684">
      <w:marLeft w:val="640"/>
      <w:marRight w:val="0"/>
      <w:marTop w:val="0"/>
      <w:marBottom w:val="0"/>
      <w:divBdr>
        <w:top w:val="none" w:sz="0" w:space="0" w:color="auto"/>
        <w:left w:val="none" w:sz="0" w:space="0" w:color="auto"/>
        <w:bottom w:val="none" w:sz="0" w:space="0" w:color="auto"/>
        <w:right w:val="none" w:sz="0" w:space="0" w:color="auto"/>
      </w:divBdr>
    </w:div>
    <w:div w:id="535044754">
      <w:marLeft w:val="640"/>
      <w:marRight w:val="0"/>
      <w:marTop w:val="0"/>
      <w:marBottom w:val="0"/>
      <w:divBdr>
        <w:top w:val="none" w:sz="0" w:space="0" w:color="auto"/>
        <w:left w:val="none" w:sz="0" w:space="0" w:color="auto"/>
        <w:bottom w:val="none" w:sz="0" w:space="0" w:color="auto"/>
        <w:right w:val="none" w:sz="0" w:space="0" w:color="auto"/>
      </w:divBdr>
    </w:div>
    <w:div w:id="535047846">
      <w:marLeft w:val="640"/>
      <w:marRight w:val="0"/>
      <w:marTop w:val="0"/>
      <w:marBottom w:val="0"/>
      <w:divBdr>
        <w:top w:val="none" w:sz="0" w:space="0" w:color="auto"/>
        <w:left w:val="none" w:sz="0" w:space="0" w:color="auto"/>
        <w:bottom w:val="none" w:sz="0" w:space="0" w:color="auto"/>
        <w:right w:val="none" w:sz="0" w:space="0" w:color="auto"/>
      </w:divBdr>
    </w:div>
    <w:div w:id="535120231">
      <w:marLeft w:val="640"/>
      <w:marRight w:val="0"/>
      <w:marTop w:val="0"/>
      <w:marBottom w:val="0"/>
      <w:divBdr>
        <w:top w:val="none" w:sz="0" w:space="0" w:color="auto"/>
        <w:left w:val="none" w:sz="0" w:space="0" w:color="auto"/>
        <w:bottom w:val="none" w:sz="0" w:space="0" w:color="auto"/>
        <w:right w:val="none" w:sz="0" w:space="0" w:color="auto"/>
      </w:divBdr>
    </w:div>
    <w:div w:id="535125360">
      <w:marLeft w:val="640"/>
      <w:marRight w:val="0"/>
      <w:marTop w:val="0"/>
      <w:marBottom w:val="0"/>
      <w:divBdr>
        <w:top w:val="none" w:sz="0" w:space="0" w:color="auto"/>
        <w:left w:val="none" w:sz="0" w:space="0" w:color="auto"/>
        <w:bottom w:val="none" w:sz="0" w:space="0" w:color="auto"/>
        <w:right w:val="none" w:sz="0" w:space="0" w:color="auto"/>
      </w:divBdr>
    </w:div>
    <w:div w:id="535168293">
      <w:marLeft w:val="640"/>
      <w:marRight w:val="0"/>
      <w:marTop w:val="0"/>
      <w:marBottom w:val="0"/>
      <w:divBdr>
        <w:top w:val="none" w:sz="0" w:space="0" w:color="auto"/>
        <w:left w:val="none" w:sz="0" w:space="0" w:color="auto"/>
        <w:bottom w:val="none" w:sz="0" w:space="0" w:color="auto"/>
        <w:right w:val="none" w:sz="0" w:space="0" w:color="auto"/>
      </w:divBdr>
    </w:div>
    <w:div w:id="535193386">
      <w:marLeft w:val="640"/>
      <w:marRight w:val="0"/>
      <w:marTop w:val="0"/>
      <w:marBottom w:val="0"/>
      <w:divBdr>
        <w:top w:val="none" w:sz="0" w:space="0" w:color="auto"/>
        <w:left w:val="none" w:sz="0" w:space="0" w:color="auto"/>
        <w:bottom w:val="none" w:sz="0" w:space="0" w:color="auto"/>
        <w:right w:val="none" w:sz="0" w:space="0" w:color="auto"/>
      </w:divBdr>
    </w:div>
    <w:div w:id="535195327">
      <w:marLeft w:val="640"/>
      <w:marRight w:val="0"/>
      <w:marTop w:val="0"/>
      <w:marBottom w:val="0"/>
      <w:divBdr>
        <w:top w:val="none" w:sz="0" w:space="0" w:color="auto"/>
        <w:left w:val="none" w:sz="0" w:space="0" w:color="auto"/>
        <w:bottom w:val="none" w:sz="0" w:space="0" w:color="auto"/>
        <w:right w:val="none" w:sz="0" w:space="0" w:color="auto"/>
      </w:divBdr>
    </w:div>
    <w:div w:id="535241077">
      <w:marLeft w:val="640"/>
      <w:marRight w:val="0"/>
      <w:marTop w:val="0"/>
      <w:marBottom w:val="0"/>
      <w:divBdr>
        <w:top w:val="none" w:sz="0" w:space="0" w:color="auto"/>
        <w:left w:val="none" w:sz="0" w:space="0" w:color="auto"/>
        <w:bottom w:val="none" w:sz="0" w:space="0" w:color="auto"/>
        <w:right w:val="none" w:sz="0" w:space="0" w:color="auto"/>
      </w:divBdr>
    </w:div>
    <w:div w:id="535312176">
      <w:marLeft w:val="640"/>
      <w:marRight w:val="0"/>
      <w:marTop w:val="0"/>
      <w:marBottom w:val="0"/>
      <w:divBdr>
        <w:top w:val="none" w:sz="0" w:space="0" w:color="auto"/>
        <w:left w:val="none" w:sz="0" w:space="0" w:color="auto"/>
        <w:bottom w:val="none" w:sz="0" w:space="0" w:color="auto"/>
        <w:right w:val="none" w:sz="0" w:space="0" w:color="auto"/>
      </w:divBdr>
    </w:div>
    <w:div w:id="535316342">
      <w:marLeft w:val="640"/>
      <w:marRight w:val="0"/>
      <w:marTop w:val="0"/>
      <w:marBottom w:val="0"/>
      <w:divBdr>
        <w:top w:val="none" w:sz="0" w:space="0" w:color="auto"/>
        <w:left w:val="none" w:sz="0" w:space="0" w:color="auto"/>
        <w:bottom w:val="none" w:sz="0" w:space="0" w:color="auto"/>
        <w:right w:val="none" w:sz="0" w:space="0" w:color="auto"/>
      </w:divBdr>
    </w:div>
    <w:div w:id="535385763">
      <w:marLeft w:val="640"/>
      <w:marRight w:val="0"/>
      <w:marTop w:val="0"/>
      <w:marBottom w:val="0"/>
      <w:divBdr>
        <w:top w:val="none" w:sz="0" w:space="0" w:color="auto"/>
        <w:left w:val="none" w:sz="0" w:space="0" w:color="auto"/>
        <w:bottom w:val="none" w:sz="0" w:space="0" w:color="auto"/>
        <w:right w:val="none" w:sz="0" w:space="0" w:color="auto"/>
      </w:divBdr>
    </w:div>
    <w:div w:id="535393171">
      <w:marLeft w:val="640"/>
      <w:marRight w:val="0"/>
      <w:marTop w:val="0"/>
      <w:marBottom w:val="0"/>
      <w:divBdr>
        <w:top w:val="none" w:sz="0" w:space="0" w:color="auto"/>
        <w:left w:val="none" w:sz="0" w:space="0" w:color="auto"/>
        <w:bottom w:val="none" w:sz="0" w:space="0" w:color="auto"/>
        <w:right w:val="none" w:sz="0" w:space="0" w:color="auto"/>
      </w:divBdr>
    </w:div>
    <w:div w:id="535393359">
      <w:marLeft w:val="640"/>
      <w:marRight w:val="0"/>
      <w:marTop w:val="0"/>
      <w:marBottom w:val="0"/>
      <w:divBdr>
        <w:top w:val="none" w:sz="0" w:space="0" w:color="auto"/>
        <w:left w:val="none" w:sz="0" w:space="0" w:color="auto"/>
        <w:bottom w:val="none" w:sz="0" w:space="0" w:color="auto"/>
        <w:right w:val="none" w:sz="0" w:space="0" w:color="auto"/>
      </w:divBdr>
    </w:div>
    <w:div w:id="535431585">
      <w:marLeft w:val="640"/>
      <w:marRight w:val="0"/>
      <w:marTop w:val="0"/>
      <w:marBottom w:val="0"/>
      <w:divBdr>
        <w:top w:val="none" w:sz="0" w:space="0" w:color="auto"/>
        <w:left w:val="none" w:sz="0" w:space="0" w:color="auto"/>
        <w:bottom w:val="none" w:sz="0" w:space="0" w:color="auto"/>
        <w:right w:val="none" w:sz="0" w:space="0" w:color="auto"/>
      </w:divBdr>
    </w:div>
    <w:div w:id="535433481">
      <w:marLeft w:val="640"/>
      <w:marRight w:val="0"/>
      <w:marTop w:val="0"/>
      <w:marBottom w:val="0"/>
      <w:divBdr>
        <w:top w:val="none" w:sz="0" w:space="0" w:color="auto"/>
        <w:left w:val="none" w:sz="0" w:space="0" w:color="auto"/>
        <w:bottom w:val="none" w:sz="0" w:space="0" w:color="auto"/>
        <w:right w:val="none" w:sz="0" w:space="0" w:color="auto"/>
      </w:divBdr>
    </w:div>
    <w:div w:id="535436806">
      <w:marLeft w:val="640"/>
      <w:marRight w:val="0"/>
      <w:marTop w:val="0"/>
      <w:marBottom w:val="0"/>
      <w:divBdr>
        <w:top w:val="none" w:sz="0" w:space="0" w:color="auto"/>
        <w:left w:val="none" w:sz="0" w:space="0" w:color="auto"/>
        <w:bottom w:val="none" w:sz="0" w:space="0" w:color="auto"/>
        <w:right w:val="none" w:sz="0" w:space="0" w:color="auto"/>
      </w:divBdr>
    </w:div>
    <w:div w:id="535460890">
      <w:marLeft w:val="640"/>
      <w:marRight w:val="0"/>
      <w:marTop w:val="0"/>
      <w:marBottom w:val="0"/>
      <w:divBdr>
        <w:top w:val="none" w:sz="0" w:space="0" w:color="auto"/>
        <w:left w:val="none" w:sz="0" w:space="0" w:color="auto"/>
        <w:bottom w:val="none" w:sz="0" w:space="0" w:color="auto"/>
        <w:right w:val="none" w:sz="0" w:space="0" w:color="auto"/>
      </w:divBdr>
    </w:div>
    <w:div w:id="535461282">
      <w:marLeft w:val="640"/>
      <w:marRight w:val="0"/>
      <w:marTop w:val="0"/>
      <w:marBottom w:val="0"/>
      <w:divBdr>
        <w:top w:val="none" w:sz="0" w:space="0" w:color="auto"/>
        <w:left w:val="none" w:sz="0" w:space="0" w:color="auto"/>
        <w:bottom w:val="none" w:sz="0" w:space="0" w:color="auto"/>
        <w:right w:val="none" w:sz="0" w:space="0" w:color="auto"/>
      </w:divBdr>
    </w:div>
    <w:div w:id="535507066">
      <w:marLeft w:val="640"/>
      <w:marRight w:val="0"/>
      <w:marTop w:val="0"/>
      <w:marBottom w:val="0"/>
      <w:divBdr>
        <w:top w:val="none" w:sz="0" w:space="0" w:color="auto"/>
        <w:left w:val="none" w:sz="0" w:space="0" w:color="auto"/>
        <w:bottom w:val="none" w:sz="0" w:space="0" w:color="auto"/>
        <w:right w:val="none" w:sz="0" w:space="0" w:color="auto"/>
      </w:divBdr>
    </w:div>
    <w:div w:id="535507695">
      <w:marLeft w:val="640"/>
      <w:marRight w:val="0"/>
      <w:marTop w:val="0"/>
      <w:marBottom w:val="0"/>
      <w:divBdr>
        <w:top w:val="none" w:sz="0" w:space="0" w:color="auto"/>
        <w:left w:val="none" w:sz="0" w:space="0" w:color="auto"/>
        <w:bottom w:val="none" w:sz="0" w:space="0" w:color="auto"/>
        <w:right w:val="none" w:sz="0" w:space="0" w:color="auto"/>
      </w:divBdr>
    </w:div>
    <w:div w:id="535508380">
      <w:marLeft w:val="640"/>
      <w:marRight w:val="0"/>
      <w:marTop w:val="0"/>
      <w:marBottom w:val="0"/>
      <w:divBdr>
        <w:top w:val="none" w:sz="0" w:space="0" w:color="auto"/>
        <w:left w:val="none" w:sz="0" w:space="0" w:color="auto"/>
        <w:bottom w:val="none" w:sz="0" w:space="0" w:color="auto"/>
        <w:right w:val="none" w:sz="0" w:space="0" w:color="auto"/>
      </w:divBdr>
    </w:div>
    <w:div w:id="535508405">
      <w:marLeft w:val="640"/>
      <w:marRight w:val="0"/>
      <w:marTop w:val="0"/>
      <w:marBottom w:val="0"/>
      <w:divBdr>
        <w:top w:val="none" w:sz="0" w:space="0" w:color="auto"/>
        <w:left w:val="none" w:sz="0" w:space="0" w:color="auto"/>
        <w:bottom w:val="none" w:sz="0" w:space="0" w:color="auto"/>
        <w:right w:val="none" w:sz="0" w:space="0" w:color="auto"/>
      </w:divBdr>
    </w:div>
    <w:div w:id="535580208">
      <w:marLeft w:val="640"/>
      <w:marRight w:val="0"/>
      <w:marTop w:val="0"/>
      <w:marBottom w:val="0"/>
      <w:divBdr>
        <w:top w:val="none" w:sz="0" w:space="0" w:color="auto"/>
        <w:left w:val="none" w:sz="0" w:space="0" w:color="auto"/>
        <w:bottom w:val="none" w:sz="0" w:space="0" w:color="auto"/>
        <w:right w:val="none" w:sz="0" w:space="0" w:color="auto"/>
      </w:divBdr>
    </w:div>
    <w:div w:id="535580682">
      <w:marLeft w:val="640"/>
      <w:marRight w:val="0"/>
      <w:marTop w:val="0"/>
      <w:marBottom w:val="0"/>
      <w:divBdr>
        <w:top w:val="none" w:sz="0" w:space="0" w:color="auto"/>
        <w:left w:val="none" w:sz="0" w:space="0" w:color="auto"/>
        <w:bottom w:val="none" w:sz="0" w:space="0" w:color="auto"/>
        <w:right w:val="none" w:sz="0" w:space="0" w:color="auto"/>
      </w:divBdr>
    </w:div>
    <w:div w:id="535582775">
      <w:marLeft w:val="640"/>
      <w:marRight w:val="0"/>
      <w:marTop w:val="0"/>
      <w:marBottom w:val="0"/>
      <w:divBdr>
        <w:top w:val="none" w:sz="0" w:space="0" w:color="auto"/>
        <w:left w:val="none" w:sz="0" w:space="0" w:color="auto"/>
        <w:bottom w:val="none" w:sz="0" w:space="0" w:color="auto"/>
        <w:right w:val="none" w:sz="0" w:space="0" w:color="auto"/>
      </w:divBdr>
    </w:div>
    <w:div w:id="535773582">
      <w:marLeft w:val="640"/>
      <w:marRight w:val="0"/>
      <w:marTop w:val="0"/>
      <w:marBottom w:val="0"/>
      <w:divBdr>
        <w:top w:val="none" w:sz="0" w:space="0" w:color="auto"/>
        <w:left w:val="none" w:sz="0" w:space="0" w:color="auto"/>
        <w:bottom w:val="none" w:sz="0" w:space="0" w:color="auto"/>
        <w:right w:val="none" w:sz="0" w:space="0" w:color="auto"/>
      </w:divBdr>
    </w:div>
    <w:div w:id="535778516">
      <w:marLeft w:val="640"/>
      <w:marRight w:val="0"/>
      <w:marTop w:val="0"/>
      <w:marBottom w:val="0"/>
      <w:divBdr>
        <w:top w:val="none" w:sz="0" w:space="0" w:color="auto"/>
        <w:left w:val="none" w:sz="0" w:space="0" w:color="auto"/>
        <w:bottom w:val="none" w:sz="0" w:space="0" w:color="auto"/>
        <w:right w:val="none" w:sz="0" w:space="0" w:color="auto"/>
      </w:divBdr>
    </w:div>
    <w:div w:id="535846759">
      <w:marLeft w:val="640"/>
      <w:marRight w:val="0"/>
      <w:marTop w:val="0"/>
      <w:marBottom w:val="0"/>
      <w:divBdr>
        <w:top w:val="none" w:sz="0" w:space="0" w:color="auto"/>
        <w:left w:val="none" w:sz="0" w:space="0" w:color="auto"/>
        <w:bottom w:val="none" w:sz="0" w:space="0" w:color="auto"/>
        <w:right w:val="none" w:sz="0" w:space="0" w:color="auto"/>
      </w:divBdr>
    </w:div>
    <w:div w:id="535846892">
      <w:marLeft w:val="640"/>
      <w:marRight w:val="0"/>
      <w:marTop w:val="0"/>
      <w:marBottom w:val="0"/>
      <w:divBdr>
        <w:top w:val="none" w:sz="0" w:space="0" w:color="auto"/>
        <w:left w:val="none" w:sz="0" w:space="0" w:color="auto"/>
        <w:bottom w:val="none" w:sz="0" w:space="0" w:color="auto"/>
        <w:right w:val="none" w:sz="0" w:space="0" w:color="auto"/>
      </w:divBdr>
    </w:div>
    <w:div w:id="535969093">
      <w:marLeft w:val="640"/>
      <w:marRight w:val="0"/>
      <w:marTop w:val="0"/>
      <w:marBottom w:val="0"/>
      <w:divBdr>
        <w:top w:val="none" w:sz="0" w:space="0" w:color="auto"/>
        <w:left w:val="none" w:sz="0" w:space="0" w:color="auto"/>
        <w:bottom w:val="none" w:sz="0" w:space="0" w:color="auto"/>
        <w:right w:val="none" w:sz="0" w:space="0" w:color="auto"/>
      </w:divBdr>
    </w:div>
    <w:div w:id="535969527">
      <w:marLeft w:val="640"/>
      <w:marRight w:val="0"/>
      <w:marTop w:val="0"/>
      <w:marBottom w:val="0"/>
      <w:divBdr>
        <w:top w:val="none" w:sz="0" w:space="0" w:color="auto"/>
        <w:left w:val="none" w:sz="0" w:space="0" w:color="auto"/>
        <w:bottom w:val="none" w:sz="0" w:space="0" w:color="auto"/>
        <w:right w:val="none" w:sz="0" w:space="0" w:color="auto"/>
      </w:divBdr>
    </w:div>
    <w:div w:id="536087093">
      <w:marLeft w:val="640"/>
      <w:marRight w:val="0"/>
      <w:marTop w:val="0"/>
      <w:marBottom w:val="0"/>
      <w:divBdr>
        <w:top w:val="none" w:sz="0" w:space="0" w:color="auto"/>
        <w:left w:val="none" w:sz="0" w:space="0" w:color="auto"/>
        <w:bottom w:val="none" w:sz="0" w:space="0" w:color="auto"/>
        <w:right w:val="none" w:sz="0" w:space="0" w:color="auto"/>
      </w:divBdr>
    </w:div>
    <w:div w:id="536311924">
      <w:marLeft w:val="640"/>
      <w:marRight w:val="0"/>
      <w:marTop w:val="0"/>
      <w:marBottom w:val="0"/>
      <w:divBdr>
        <w:top w:val="none" w:sz="0" w:space="0" w:color="auto"/>
        <w:left w:val="none" w:sz="0" w:space="0" w:color="auto"/>
        <w:bottom w:val="none" w:sz="0" w:space="0" w:color="auto"/>
        <w:right w:val="none" w:sz="0" w:space="0" w:color="auto"/>
      </w:divBdr>
    </w:div>
    <w:div w:id="536313516">
      <w:marLeft w:val="640"/>
      <w:marRight w:val="0"/>
      <w:marTop w:val="0"/>
      <w:marBottom w:val="0"/>
      <w:divBdr>
        <w:top w:val="none" w:sz="0" w:space="0" w:color="auto"/>
        <w:left w:val="none" w:sz="0" w:space="0" w:color="auto"/>
        <w:bottom w:val="none" w:sz="0" w:space="0" w:color="auto"/>
        <w:right w:val="none" w:sz="0" w:space="0" w:color="auto"/>
      </w:divBdr>
    </w:div>
    <w:div w:id="536351850">
      <w:marLeft w:val="640"/>
      <w:marRight w:val="0"/>
      <w:marTop w:val="0"/>
      <w:marBottom w:val="0"/>
      <w:divBdr>
        <w:top w:val="none" w:sz="0" w:space="0" w:color="auto"/>
        <w:left w:val="none" w:sz="0" w:space="0" w:color="auto"/>
        <w:bottom w:val="none" w:sz="0" w:space="0" w:color="auto"/>
        <w:right w:val="none" w:sz="0" w:space="0" w:color="auto"/>
      </w:divBdr>
    </w:div>
    <w:div w:id="536503049">
      <w:marLeft w:val="640"/>
      <w:marRight w:val="0"/>
      <w:marTop w:val="0"/>
      <w:marBottom w:val="0"/>
      <w:divBdr>
        <w:top w:val="none" w:sz="0" w:space="0" w:color="auto"/>
        <w:left w:val="none" w:sz="0" w:space="0" w:color="auto"/>
        <w:bottom w:val="none" w:sz="0" w:space="0" w:color="auto"/>
        <w:right w:val="none" w:sz="0" w:space="0" w:color="auto"/>
      </w:divBdr>
    </w:div>
    <w:div w:id="536552997">
      <w:marLeft w:val="640"/>
      <w:marRight w:val="0"/>
      <w:marTop w:val="0"/>
      <w:marBottom w:val="0"/>
      <w:divBdr>
        <w:top w:val="none" w:sz="0" w:space="0" w:color="auto"/>
        <w:left w:val="none" w:sz="0" w:space="0" w:color="auto"/>
        <w:bottom w:val="none" w:sz="0" w:space="0" w:color="auto"/>
        <w:right w:val="none" w:sz="0" w:space="0" w:color="auto"/>
      </w:divBdr>
    </w:div>
    <w:div w:id="536626095">
      <w:marLeft w:val="640"/>
      <w:marRight w:val="0"/>
      <w:marTop w:val="0"/>
      <w:marBottom w:val="0"/>
      <w:divBdr>
        <w:top w:val="none" w:sz="0" w:space="0" w:color="auto"/>
        <w:left w:val="none" w:sz="0" w:space="0" w:color="auto"/>
        <w:bottom w:val="none" w:sz="0" w:space="0" w:color="auto"/>
        <w:right w:val="none" w:sz="0" w:space="0" w:color="auto"/>
      </w:divBdr>
    </w:div>
    <w:div w:id="536695637">
      <w:marLeft w:val="640"/>
      <w:marRight w:val="0"/>
      <w:marTop w:val="0"/>
      <w:marBottom w:val="0"/>
      <w:divBdr>
        <w:top w:val="none" w:sz="0" w:space="0" w:color="auto"/>
        <w:left w:val="none" w:sz="0" w:space="0" w:color="auto"/>
        <w:bottom w:val="none" w:sz="0" w:space="0" w:color="auto"/>
        <w:right w:val="none" w:sz="0" w:space="0" w:color="auto"/>
      </w:divBdr>
    </w:div>
    <w:div w:id="536816024">
      <w:marLeft w:val="640"/>
      <w:marRight w:val="0"/>
      <w:marTop w:val="0"/>
      <w:marBottom w:val="0"/>
      <w:divBdr>
        <w:top w:val="none" w:sz="0" w:space="0" w:color="auto"/>
        <w:left w:val="none" w:sz="0" w:space="0" w:color="auto"/>
        <w:bottom w:val="none" w:sz="0" w:space="0" w:color="auto"/>
        <w:right w:val="none" w:sz="0" w:space="0" w:color="auto"/>
      </w:divBdr>
    </w:div>
    <w:div w:id="536818948">
      <w:marLeft w:val="640"/>
      <w:marRight w:val="0"/>
      <w:marTop w:val="0"/>
      <w:marBottom w:val="0"/>
      <w:divBdr>
        <w:top w:val="none" w:sz="0" w:space="0" w:color="auto"/>
        <w:left w:val="none" w:sz="0" w:space="0" w:color="auto"/>
        <w:bottom w:val="none" w:sz="0" w:space="0" w:color="auto"/>
        <w:right w:val="none" w:sz="0" w:space="0" w:color="auto"/>
      </w:divBdr>
    </w:div>
    <w:div w:id="536821320">
      <w:marLeft w:val="640"/>
      <w:marRight w:val="0"/>
      <w:marTop w:val="0"/>
      <w:marBottom w:val="0"/>
      <w:divBdr>
        <w:top w:val="none" w:sz="0" w:space="0" w:color="auto"/>
        <w:left w:val="none" w:sz="0" w:space="0" w:color="auto"/>
        <w:bottom w:val="none" w:sz="0" w:space="0" w:color="auto"/>
        <w:right w:val="none" w:sz="0" w:space="0" w:color="auto"/>
      </w:divBdr>
    </w:div>
    <w:div w:id="536937091">
      <w:marLeft w:val="640"/>
      <w:marRight w:val="0"/>
      <w:marTop w:val="0"/>
      <w:marBottom w:val="0"/>
      <w:divBdr>
        <w:top w:val="none" w:sz="0" w:space="0" w:color="auto"/>
        <w:left w:val="none" w:sz="0" w:space="0" w:color="auto"/>
        <w:bottom w:val="none" w:sz="0" w:space="0" w:color="auto"/>
        <w:right w:val="none" w:sz="0" w:space="0" w:color="auto"/>
      </w:divBdr>
    </w:div>
    <w:div w:id="537009931">
      <w:marLeft w:val="640"/>
      <w:marRight w:val="0"/>
      <w:marTop w:val="0"/>
      <w:marBottom w:val="0"/>
      <w:divBdr>
        <w:top w:val="none" w:sz="0" w:space="0" w:color="auto"/>
        <w:left w:val="none" w:sz="0" w:space="0" w:color="auto"/>
        <w:bottom w:val="none" w:sz="0" w:space="0" w:color="auto"/>
        <w:right w:val="none" w:sz="0" w:space="0" w:color="auto"/>
      </w:divBdr>
    </w:div>
    <w:div w:id="537010151">
      <w:marLeft w:val="640"/>
      <w:marRight w:val="0"/>
      <w:marTop w:val="0"/>
      <w:marBottom w:val="0"/>
      <w:divBdr>
        <w:top w:val="none" w:sz="0" w:space="0" w:color="auto"/>
        <w:left w:val="none" w:sz="0" w:space="0" w:color="auto"/>
        <w:bottom w:val="none" w:sz="0" w:space="0" w:color="auto"/>
        <w:right w:val="none" w:sz="0" w:space="0" w:color="auto"/>
      </w:divBdr>
    </w:div>
    <w:div w:id="537085525">
      <w:marLeft w:val="640"/>
      <w:marRight w:val="0"/>
      <w:marTop w:val="0"/>
      <w:marBottom w:val="0"/>
      <w:divBdr>
        <w:top w:val="none" w:sz="0" w:space="0" w:color="auto"/>
        <w:left w:val="none" w:sz="0" w:space="0" w:color="auto"/>
        <w:bottom w:val="none" w:sz="0" w:space="0" w:color="auto"/>
        <w:right w:val="none" w:sz="0" w:space="0" w:color="auto"/>
      </w:divBdr>
    </w:div>
    <w:div w:id="537157156">
      <w:marLeft w:val="640"/>
      <w:marRight w:val="0"/>
      <w:marTop w:val="0"/>
      <w:marBottom w:val="0"/>
      <w:divBdr>
        <w:top w:val="none" w:sz="0" w:space="0" w:color="auto"/>
        <w:left w:val="none" w:sz="0" w:space="0" w:color="auto"/>
        <w:bottom w:val="none" w:sz="0" w:space="0" w:color="auto"/>
        <w:right w:val="none" w:sz="0" w:space="0" w:color="auto"/>
      </w:divBdr>
    </w:div>
    <w:div w:id="537160762">
      <w:marLeft w:val="640"/>
      <w:marRight w:val="0"/>
      <w:marTop w:val="0"/>
      <w:marBottom w:val="0"/>
      <w:divBdr>
        <w:top w:val="none" w:sz="0" w:space="0" w:color="auto"/>
        <w:left w:val="none" w:sz="0" w:space="0" w:color="auto"/>
        <w:bottom w:val="none" w:sz="0" w:space="0" w:color="auto"/>
        <w:right w:val="none" w:sz="0" w:space="0" w:color="auto"/>
      </w:divBdr>
    </w:div>
    <w:div w:id="537162706">
      <w:marLeft w:val="640"/>
      <w:marRight w:val="0"/>
      <w:marTop w:val="0"/>
      <w:marBottom w:val="0"/>
      <w:divBdr>
        <w:top w:val="none" w:sz="0" w:space="0" w:color="auto"/>
        <w:left w:val="none" w:sz="0" w:space="0" w:color="auto"/>
        <w:bottom w:val="none" w:sz="0" w:space="0" w:color="auto"/>
        <w:right w:val="none" w:sz="0" w:space="0" w:color="auto"/>
      </w:divBdr>
    </w:div>
    <w:div w:id="537199872">
      <w:marLeft w:val="640"/>
      <w:marRight w:val="0"/>
      <w:marTop w:val="0"/>
      <w:marBottom w:val="0"/>
      <w:divBdr>
        <w:top w:val="none" w:sz="0" w:space="0" w:color="auto"/>
        <w:left w:val="none" w:sz="0" w:space="0" w:color="auto"/>
        <w:bottom w:val="none" w:sz="0" w:space="0" w:color="auto"/>
        <w:right w:val="none" w:sz="0" w:space="0" w:color="auto"/>
      </w:divBdr>
    </w:div>
    <w:div w:id="537208503">
      <w:marLeft w:val="640"/>
      <w:marRight w:val="0"/>
      <w:marTop w:val="0"/>
      <w:marBottom w:val="0"/>
      <w:divBdr>
        <w:top w:val="none" w:sz="0" w:space="0" w:color="auto"/>
        <w:left w:val="none" w:sz="0" w:space="0" w:color="auto"/>
        <w:bottom w:val="none" w:sz="0" w:space="0" w:color="auto"/>
        <w:right w:val="none" w:sz="0" w:space="0" w:color="auto"/>
      </w:divBdr>
    </w:div>
    <w:div w:id="537279752">
      <w:marLeft w:val="640"/>
      <w:marRight w:val="0"/>
      <w:marTop w:val="0"/>
      <w:marBottom w:val="0"/>
      <w:divBdr>
        <w:top w:val="none" w:sz="0" w:space="0" w:color="auto"/>
        <w:left w:val="none" w:sz="0" w:space="0" w:color="auto"/>
        <w:bottom w:val="none" w:sz="0" w:space="0" w:color="auto"/>
        <w:right w:val="none" w:sz="0" w:space="0" w:color="auto"/>
      </w:divBdr>
    </w:div>
    <w:div w:id="537281965">
      <w:marLeft w:val="640"/>
      <w:marRight w:val="0"/>
      <w:marTop w:val="0"/>
      <w:marBottom w:val="0"/>
      <w:divBdr>
        <w:top w:val="none" w:sz="0" w:space="0" w:color="auto"/>
        <w:left w:val="none" w:sz="0" w:space="0" w:color="auto"/>
        <w:bottom w:val="none" w:sz="0" w:space="0" w:color="auto"/>
        <w:right w:val="none" w:sz="0" w:space="0" w:color="auto"/>
      </w:divBdr>
    </w:div>
    <w:div w:id="537355361">
      <w:marLeft w:val="640"/>
      <w:marRight w:val="0"/>
      <w:marTop w:val="0"/>
      <w:marBottom w:val="0"/>
      <w:divBdr>
        <w:top w:val="none" w:sz="0" w:space="0" w:color="auto"/>
        <w:left w:val="none" w:sz="0" w:space="0" w:color="auto"/>
        <w:bottom w:val="none" w:sz="0" w:space="0" w:color="auto"/>
        <w:right w:val="none" w:sz="0" w:space="0" w:color="auto"/>
      </w:divBdr>
    </w:div>
    <w:div w:id="537356961">
      <w:marLeft w:val="640"/>
      <w:marRight w:val="0"/>
      <w:marTop w:val="0"/>
      <w:marBottom w:val="0"/>
      <w:divBdr>
        <w:top w:val="none" w:sz="0" w:space="0" w:color="auto"/>
        <w:left w:val="none" w:sz="0" w:space="0" w:color="auto"/>
        <w:bottom w:val="none" w:sz="0" w:space="0" w:color="auto"/>
        <w:right w:val="none" w:sz="0" w:space="0" w:color="auto"/>
      </w:divBdr>
    </w:div>
    <w:div w:id="537358849">
      <w:marLeft w:val="640"/>
      <w:marRight w:val="0"/>
      <w:marTop w:val="0"/>
      <w:marBottom w:val="0"/>
      <w:divBdr>
        <w:top w:val="none" w:sz="0" w:space="0" w:color="auto"/>
        <w:left w:val="none" w:sz="0" w:space="0" w:color="auto"/>
        <w:bottom w:val="none" w:sz="0" w:space="0" w:color="auto"/>
        <w:right w:val="none" w:sz="0" w:space="0" w:color="auto"/>
      </w:divBdr>
    </w:div>
    <w:div w:id="537359753">
      <w:marLeft w:val="640"/>
      <w:marRight w:val="0"/>
      <w:marTop w:val="0"/>
      <w:marBottom w:val="0"/>
      <w:divBdr>
        <w:top w:val="none" w:sz="0" w:space="0" w:color="auto"/>
        <w:left w:val="none" w:sz="0" w:space="0" w:color="auto"/>
        <w:bottom w:val="none" w:sz="0" w:space="0" w:color="auto"/>
        <w:right w:val="none" w:sz="0" w:space="0" w:color="auto"/>
      </w:divBdr>
    </w:div>
    <w:div w:id="537397908">
      <w:marLeft w:val="640"/>
      <w:marRight w:val="0"/>
      <w:marTop w:val="0"/>
      <w:marBottom w:val="0"/>
      <w:divBdr>
        <w:top w:val="none" w:sz="0" w:space="0" w:color="auto"/>
        <w:left w:val="none" w:sz="0" w:space="0" w:color="auto"/>
        <w:bottom w:val="none" w:sz="0" w:space="0" w:color="auto"/>
        <w:right w:val="none" w:sz="0" w:space="0" w:color="auto"/>
      </w:divBdr>
    </w:div>
    <w:div w:id="537402310">
      <w:marLeft w:val="640"/>
      <w:marRight w:val="0"/>
      <w:marTop w:val="0"/>
      <w:marBottom w:val="0"/>
      <w:divBdr>
        <w:top w:val="none" w:sz="0" w:space="0" w:color="auto"/>
        <w:left w:val="none" w:sz="0" w:space="0" w:color="auto"/>
        <w:bottom w:val="none" w:sz="0" w:space="0" w:color="auto"/>
        <w:right w:val="none" w:sz="0" w:space="0" w:color="auto"/>
      </w:divBdr>
    </w:div>
    <w:div w:id="537470947">
      <w:marLeft w:val="640"/>
      <w:marRight w:val="0"/>
      <w:marTop w:val="0"/>
      <w:marBottom w:val="0"/>
      <w:divBdr>
        <w:top w:val="none" w:sz="0" w:space="0" w:color="auto"/>
        <w:left w:val="none" w:sz="0" w:space="0" w:color="auto"/>
        <w:bottom w:val="none" w:sz="0" w:space="0" w:color="auto"/>
        <w:right w:val="none" w:sz="0" w:space="0" w:color="auto"/>
      </w:divBdr>
    </w:div>
    <w:div w:id="537471434">
      <w:marLeft w:val="640"/>
      <w:marRight w:val="0"/>
      <w:marTop w:val="0"/>
      <w:marBottom w:val="0"/>
      <w:divBdr>
        <w:top w:val="none" w:sz="0" w:space="0" w:color="auto"/>
        <w:left w:val="none" w:sz="0" w:space="0" w:color="auto"/>
        <w:bottom w:val="none" w:sz="0" w:space="0" w:color="auto"/>
        <w:right w:val="none" w:sz="0" w:space="0" w:color="auto"/>
      </w:divBdr>
    </w:div>
    <w:div w:id="537471466">
      <w:marLeft w:val="640"/>
      <w:marRight w:val="0"/>
      <w:marTop w:val="0"/>
      <w:marBottom w:val="0"/>
      <w:divBdr>
        <w:top w:val="none" w:sz="0" w:space="0" w:color="auto"/>
        <w:left w:val="none" w:sz="0" w:space="0" w:color="auto"/>
        <w:bottom w:val="none" w:sz="0" w:space="0" w:color="auto"/>
        <w:right w:val="none" w:sz="0" w:space="0" w:color="auto"/>
      </w:divBdr>
    </w:div>
    <w:div w:id="537472106">
      <w:marLeft w:val="640"/>
      <w:marRight w:val="0"/>
      <w:marTop w:val="0"/>
      <w:marBottom w:val="0"/>
      <w:divBdr>
        <w:top w:val="none" w:sz="0" w:space="0" w:color="auto"/>
        <w:left w:val="none" w:sz="0" w:space="0" w:color="auto"/>
        <w:bottom w:val="none" w:sz="0" w:space="0" w:color="auto"/>
        <w:right w:val="none" w:sz="0" w:space="0" w:color="auto"/>
      </w:divBdr>
    </w:div>
    <w:div w:id="537473794">
      <w:marLeft w:val="640"/>
      <w:marRight w:val="0"/>
      <w:marTop w:val="0"/>
      <w:marBottom w:val="0"/>
      <w:divBdr>
        <w:top w:val="none" w:sz="0" w:space="0" w:color="auto"/>
        <w:left w:val="none" w:sz="0" w:space="0" w:color="auto"/>
        <w:bottom w:val="none" w:sz="0" w:space="0" w:color="auto"/>
        <w:right w:val="none" w:sz="0" w:space="0" w:color="auto"/>
      </w:divBdr>
    </w:div>
    <w:div w:id="537543998">
      <w:marLeft w:val="640"/>
      <w:marRight w:val="0"/>
      <w:marTop w:val="0"/>
      <w:marBottom w:val="0"/>
      <w:divBdr>
        <w:top w:val="none" w:sz="0" w:space="0" w:color="auto"/>
        <w:left w:val="none" w:sz="0" w:space="0" w:color="auto"/>
        <w:bottom w:val="none" w:sz="0" w:space="0" w:color="auto"/>
        <w:right w:val="none" w:sz="0" w:space="0" w:color="auto"/>
      </w:divBdr>
    </w:div>
    <w:div w:id="537552337">
      <w:marLeft w:val="640"/>
      <w:marRight w:val="0"/>
      <w:marTop w:val="0"/>
      <w:marBottom w:val="0"/>
      <w:divBdr>
        <w:top w:val="none" w:sz="0" w:space="0" w:color="auto"/>
        <w:left w:val="none" w:sz="0" w:space="0" w:color="auto"/>
        <w:bottom w:val="none" w:sz="0" w:space="0" w:color="auto"/>
        <w:right w:val="none" w:sz="0" w:space="0" w:color="auto"/>
      </w:divBdr>
    </w:div>
    <w:div w:id="537553499">
      <w:marLeft w:val="640"/>
      <w:marRight w:val="0"/>
      <w:marTop w:val="0"/>
      <w:marBottom w:val="0"/>
      <w:divBdr>
        <w:top w:val="none" w:sz="0" w:space="0" w:color="auto"/>
        <w:left w:val="none" w:sz="0" w:space="0" w:color="auto"/>
        <w:bottom w:val="none" w:sz="0" w:space="0" w:color="auto"/>
        <w:right w:val="none" w:sz="0" w:space="0" w:color="auto"/>
      </w:divBdr>
    </w:div>
    <w:div w:id="537812892">
      <w:marLeft w:val="640"/>
      <w:marRight w:val="0"/>
      <w:marTop w:val="0"/>
      <w:marBottom w:val="0"/>
      <w:divBdr>
        <w:top w:val="none" w:sz="0" w:space="0" w:color="auto"/>
        <w:left w:val="none" w:sz="0" w:space="0" w:color="auto"/>
        <w:bottom w:val="none" w:sz="0" w:space="0" w:color="auto"/>
        <w:right w:val="none" w:sz="0" w:space="0" w:color="auto"/>
      </w:divBdr>
    </w:div>
    <w:div w:id="537815088">
      <w:marLeft w:val="640"/>
      <w:marRight w:val="0"/>
      <w:marTop w:val="0"/>
      <w:marBottom w:val="0"/>
      <w:divBdr>
        <w:top w:val="none" w:sz="0" w:space="0" w:color="auto"/>
        <w:left w:val="none" w:sz="0" w:space="0" w:color="auto"/>
        <w:bottom w:val="none" w:sz="0" w:space="0" w:color="auto"/>
        <w:right w:val="none" w:sz="0" w:space="0" w:color="auto"/>
      </w:divBdr>
    </w:div>
    <w:div w:id="537855289">
      <w:marLeft w:val="640"/>
      <w:marRight w:val="0"/>
      <w:marTop w:val="0"/>
      <w:marBottom w:val="0"/>
      <w:divBdr>
        <w:top w:val="none" w:sz="0" w:space="0" w:color="auto"/>
        <w:left w:val="none" w:sz="0" w:space="0" w:color="auto"/>
        <w:bottom w:val="none" w:sz="0" w:space="0" w:color="auto"/>
        <w:right w:val="none" w:sz="0" w:space="0" w:color="auto"/>
      </w:divBdr>
    </w:div>
    <w:div w:id="537936154">
      <w:marLeft w:val="640"/>
      <w:marRight w:val="0"/>
      <w:marTop w:val="0"/>
      <w:marBottom w:val="0"/>
      <w:divBdr>
        <w:top w:val="none" w:sz="0" w:space="0" w:color="auto"/>
        <w:left w:val="none" w:sz="0" w:space="0" w:color="auto"/>
        <w:bottom w:val="none" w:sz="0" w:space="0" w:color="auto"/>
        <w:right w:val="none" w:sz="0" w:space="0" w:color="auto"/>
      </w:divBdr>
    </w:div>
    <w:div w:id="538013567">
      <w:marLeft w:val="640"/>
      <w:marRight w:val="0"/>
      <w:marTop w:val="0"/>
      <w:marBottom w:val="0"/>
      <w:divBdr>
        <w:top w:val="none" w:sz="0" w:space="0" w:color="auto"/>
        <w:left w:val="none" w:sz="0" w:space="0" w:color="auto"/>
        <w:bottom w:val="none" w:sz="0" w:space="0" w:color="auto"/>
        <w:right w:val="none" w:sz="0" w:space="0" w:color="auto"/>
      </w:divBdr>
    </w:div>
    <w:div w:id="538058061">
      <w:marLeft w:val="640"/>
      <w:marRight w:val="0"/>
      <w:marTop w:val="0"/>
      <w:marBottom w:val="0"/>
      <w:divBdr>
        <w:top w:val="none" w:sz="0" w:space="0" w:color="auto"/>
        <w:left w:val="none" w:sz="0" w:space="0" w:color="auto"/>
        <w:bottom w:val="none" w:sz="0" w:space="0" w:color="auto"/>
        <w:right w:val="none" w:sz="0" w:space="0" w:color="auto"/>
      </w:divBdr>
    </w:div>
    <w:div w:id="538277904">
      <w:marLeft w:val="640"/>
      <w:marRight w:val="0"/>
      <w:marTop w:val="0"/>
      <w:marBottom w:val="0"/>
      <w:divBdr>
        <w:top w:val="none" w:sz="0" w:space="0" w:color="auto"/>
        <w:left w:val="none" w:sz="0" w:space="0" w:color="auto"/>
        <w:bottom w:val="none" w:sz="0" w:space="0" w:color="auto"/>
        <w:right w:val="none" w:sz="0" w:space="0" w:color="auto"/>
      </w:divBdr>
    </w:div>
    <w:div w:id="538317960">
      <w:marLeft w:val="640"/>
      <w:marRight w:val="0"/>
      <w:marTop w:val="0"/>
      <w:marBottom w:val="0"/>
      <w:divBdr>
        <w:top w:val="none" w:sz="0" w:space="0" w:color="auto"/>
        <w:left w:val="none" w:sz="0" w:space="0" w:color="auto"/>
        <w:bottom w:val="none" w:sz="0" w:space="0" w:color="auto"/>
        <w:right w:val="none" w:sz="0" w:space="0" w:color="auto"/>
      </w:divBdr>
    </w:div>
    <w:div w:id="538323392">
      <w:marLeft w:val="640"/>
      <w:marRight w:val="0"/>
      <w:marTop w:val="0"/>
      <w:marBottom w:val="0"/>
      <w:divBdr>
        <w:top w:val="none" w:sz="0" w:space="0" w:color="auto"/>
        <w:left w:val="none" w:sz="0" w:space="0" w:color="auto"/>
        <w:bottom w:val="none" w:sz="0" w:space="0" w:color="auto"/>
        <w:right w:val="none" w:sz="0" w:space="0" w:color="auto"/>
      </w:divBdr>
    </w:div>
    <w:div w:id="538397542">
      <w:marLeft w:val="640"/>
      <w:marRight w:val="0"/>
      <w:marTop w:val="0"/>
      <w:marBottom w:val="0"/>
      <w:divBdr>
        <w:top w:val="none" w:sz="0" w:space="0" w:color="auto"/>
        <w:left w:val="none" w:sz="0" w:space="0" w:color="auto"/>
        <w:bottom w:val="none" w:sz="0" w:space="0" w:color="auto"/>
        <w:right w:val="none" w:sz="0" w:space="0" w:color="auto"/>
      </w:divBdr>
    </w:div>
    <w:div w:id="538474108">
      <w:marLeft w:val="640"/>
      <w:marRight w:val="0"/>
      <w:marTop w:val="0"/>
      <w:marBottom w:val="0"/>
      <w:divBdr>
        <w:top w:val="none" w:sz="0" w:space="0" w:color="auto"/>
        <w:left w:val="none" w:sz="0" w:space="0" w:color="auto"/>
        <w:bottom w:val="none" w:sz="0" w:space="0" w:color="auto"/>
        <w:right w:val="none" w:sz="0" w:space="0" w:color="auto"/>
      </w:divBdr>
    </w:div>
    <w:div w:id="538511060">
      <w:marLeft w:val="640"/>
      <w:marRight w:val="0"/>
      <w:marTop w:val="0"/>
      <w:marBottom w:val="0"/>
      <w:divBdr>
        <w:top w:val="none" w:sz="0" w:space="0" w:color="auto"/>
        <w:left w:val="none" w:sz="0" w:space="0" w:color="auto"/>
        <w:bottom w:val="none" w:sz="0" w:space="0" w:color="auto"/>
        <w:right w:val="none" w:sz="0" w:space="0" w:color="auto"/>
      </w:divBdr>
    </w:div>
    <w:div w:id="538512020">
      <w:marLeft w:val="640"/>
      <w:marRight w:val="0"/>
      <w:marTop w:val="0"/>
      <w:marBottom w:val="0"/>
      <w:divBdr>
        <w:top w:val="none" w:sz="0" w:space="0" w:color="auto"/>
        <w:left w:val="none" w:sz="0" w:space="0" w:color="auto"/>
        <w:bottom w:val="none" w:sz="0" w:space="0" w:color="auto"/>
        <w:right w:val="none" w:sz="0" w:space="0" w:color="auto"/>
      </w:divBdr>
    </w:div>
    <w:div w:id="538513710">
      <w:marLeft w:val="640"/>
      <w:marRight w:val="0"/>
      <w:marTop w:val="0"/>
      <w:marBottom w:val="0"/>
      <w:divBdr>
        <w:top w:val="none" w:sz="0" w:space="0" w:color="auto"/>
        <w:left w:val="none" w:sz="0" w:space="0" w:color="auto"/>
        <w:bottom w:val="none" w:sz="0" w:space="0" w:color="auto"/>
        <w:right w:val="none" w:sz="0" w:space="0" w:color="auto"/>
      </w:divBdr>
    </w:div>
    <w:div w:id="538514760">
      <w:marLeft w:val="640"/>
      <w:marRight w:val="0"/>
      <w:marTop w:val="0"/>
      <w:marBottom w:val="0"/>
      <w:divBdr>
        <w:top w:val="none" w:sz="0" w:space="0" w:color="auto"/>
        <w:left w:val="none" w:sz="0" w:space="0" w:color="auto"/>
        <w:bottom w:val="none" w:sz="0" w:space="0" w:color="auto"/>
        <w:right w:val="none" w:sz="0" w:space="0" w:color="auto"/>
      </w:divBdr>
    </w:div>
    <w:div w:id="538587762">
      <w:marLeft w:val="640"/>
      <w:marRight w:val="0"/>
      <w:marTop w:val="0"/>
      <w:marBottom w:val="0"/>
      <w:divBdr>
        <w:top w:val="none" w:sz="0" w:space="0" w:color="auto"/>
        <w:left w:val="none" w:sz="0" w:space="0" w:color="auto"/>
        <w:bottom w:val="none" w:sz="0" w:space="0" w:color="auto"/>
        <w:right w:val="none" w:sz="0" w:space="0" w:color="auto"/>
      </w:divBdr>
    </w:div>
    <w:div w:id="538590377">
      <w:marLeft w:val="640"/>
      <w:marRight w:val="0"/>
      <w:marTop w:val="0"/>
      <w:marBottom w:val="0"/>
      <w:divBdr>
        <w:top w:val="none" w:sz="0" w:space="0" w:color="auto"/>
        <w:left w:val="none" w:sz="0" w:space="0" w:color="auto"/>
        <w:bottom w:val="none" w:sz="0" w:space="0" w:color="auto"/>
        <w:right w:val="none" w:sz="0" w:space="0" w:color="auto"/>
      </w:divBdr>
    </w:div>
    <w:div w:id="538591911">
      <w:marLeft w:val="640"/>
      <w:marRight w:val="0"/>
      <w:marTop w:val="0"/>
      <w:marBottom w:val="0"/>
      <w:divBdr>
        <w:top w:val="none" w:sz="0" w:space="0" w:color="auto"/>
        <w:left w:val="none" w:sz="0" w:space="0" w:color="auto"/>
        <w:bottom w:val="none" w:sz="0" w:space="0" w:color="auto"/>
        <w:right w:val="none" w:sz="0" w:space="0" w:color="auto"/>
      </w:divBdr>
    </w:div>
    <w:div w:id="538592973">
      <w:marLeft w:val="640"/>
      <w:marRight w:val="0"/>
      <w:marTop w:val="0"/>
      <w:marBottom w:val="0"/>
      <w:divBdr>
        <w:top w:val="none" w:sz="0" w:space="0" w:color="auto"/>
        <w:left w:val="none" w:sz="0" w:space="0" w:color="auto"/>
        <w:bottom w:val="none" w:sz="0" w:space="0" w:color="auto"/>
        <w:right w:val="none" w:sz="0" w:space="0" w:color="auto"/>
      </w:divBdr>
    </w:div>
    <w:div w:id="538662930">
      <w:marLeft w:val="640"/>
      <w:marRight w:val="0"/>
      <w:marTop w:val="0"/>
      <w:marBottom w:val="0"/>
      <w:divBdr>
        <w:top w:val="none" w:sz="0" w:space="0" w:color="auto"/>
        <w:left w:val="none" w:sz="0" w:space="0" w:color="auto"/>
        <w:bottom w:val="none" w:sz="0" w:space="0" w:color="auto"/>
        <w:right w:val="none" w:sz="0" w:space="0" w:color="auto"/>
      </w:divBdr>
    </w:div>
    <w:div w:id="538665323">
      <w:marLeft w:val="640"/>
      <w:marRight w:val="0"/>
      <w:marTop w:val="0"/>
      <w:marBottom w:val="0"/>
      <w:divBdr>
        <w:top w:val="none" w:sz="0" w:space="0" w:color="auto"/>
        <w:left w:val="none" w:sz="0" w:space="0" w:color="auto"/>
        <w:bottom w:val="none" w:sz="0" w:space="0" w:color="auto"/>
        <w:right w:val="none" w:sz="0" w:space="0" w:color="auto"/>
      </w:divBdr>
    </w:div>
    <w:div w:id="538667713">
      <w:marLeft w:val="640"/>
      <w:marRight w:val="0"/>
      <w:marTop w:val="0"/>
      <w:marBottom w:val="0"/>
      <w:divBdr>
        <w:top w:val="none" w:sz="0" w:space="0" w:color="auto"/>
        <w:left w:val="none" w:sz="0" w:space="0" w:color="auto"/>
        <w:bottom w:val="none" w:sz="0" w:space="0" w:color="auto"/>
        <w:right w:val="none" w:sz="0" w:space="0" w:color="auto"/>
      </w:divBdr>
    </w:div>
    <w:div w:id="538706297">
      <w:marLeft w:val="640"/>
      <w:marRight w:val="0"/>
      <w:marTop w:val="0"/>
      <w:marBottom w:val="0"/>
      <w:divBdr>
        <w:top w:val="none" w:sz="0" w:space="0" w:color="auto"/>
        <w:left w:val="none" w:sz="0" w:space="0" w:color="auto"/>
        <w:bottom w:val="none" w:sz="0" w:space="0" w:color="auto"/>
        <w:right w:val="none" w:sz="0" w:space="0" w:color="auto"/>
      </w:divBdr>
    </w:div>
    <w:div w:id="538737285">
      <w:marLeft w:val="640"/>
      <w:marRight w:val="0"/>
      <w:marTop w:val="0"/>
      <w:marBottom w:val="0"/>
      <w:divBdr>
        <w:top w:val="none" w:sz="0" w:space="0" w:color="auto"/>
        <w:left w:val="none" w:sz="0" w:space="0" w:color="auto"/>
        <w:bottom w:val="none" w:sz="0" w:space="0" w:color="auto"/>
        <w:right w:val="none" w:sz="0" w:space="0" w:color="auto"/>
      </w:divBdr>
    </w:div>
    <w:div w:id="538780201">
      <w:marLeft w:val="640"/>
      <w:marRight w:val="0"/>
      <w:marTop w:val="0"/>
      <w:marBottom w:val="0"/>
      <w:divBdr>
        <w:top w:val="none" w:sz="0" w:space="0" w:color="auto"/>
        <w:left w:val="none" w:sz="0" w:space="0" w:color="auto"/>
        <w:bottom w:val="none" w:sz="0" w:space="0" w:color="auto"/>
        <w:right w:val="none" w:sz="0" w:space="0" w:color="auto"/>
      </w:divBdr>
    </w:div>
    <w:div w:id="538783056">
      <w:marLeft w:val="640"/>
      <w:marRight w:val="0"/>
      <w:marTop w:val="0"/>
      <w:marBottom w:val="0"/>
      <w:divBdr>
        <w:top w:val="none" w:sz="0" w:space="0" w:color="auto"/>
        <w:left w:val="none" w:sz="0" w:space="0" w:color="auto"/>
        <w:bottom w:val="none" w:sz="0" w:space="0" w:color="auto"/>
        <w:right w:val="none" w:sz="0" w:space="0" w:color="auto"/>
      </w:divBdr>
    </w:div>
    <w:div w:id="538858415">
      <w:marLeft w:val="640"/>
      <w:marRight w:val="0"/>
      <w:marTop w:val="0"/>
      <w:marBottom w:val="0"/>
      <w:divBdr>
        <w:top w:val="none" w:sz="0" w:space="0" w:color="auto"/>
        <w:left w:val="none" w:sz="0" w:space="0" w:color="auto"/>
        <w:bottom w:val="none" w:sz="0" w:space="0" w:color="auto"/>
        <w:right w:val="none" w:sz="0" w:space="0" w:color="auto"/>
      </w:divBdr>
    </w:div>
    <w:div w:id="538935153">
      <w:marLeft w:val="640"/>
      <w:marRight w:val="0"/>
      <w:marTop w:val="0"/>
      <w:marBottom w:val="0"/>
      <w:divBdr>
        <w:top w:val="none" w:sz="0" w:space="0" w:color="auto"/>
        <w:left w:val="none" w:sz="0" w:space="0" w:color="auto"/>
        <w:bottom w:val="none" w:sz="0" w:space="0" w:color="auto"/>
        <w:right w:val="none" w:sz="0" w:space="0" w:color="auto"/>
      </w:divBdr>
    </w:div>
    <w:div w:id="538976249">
      <w:marLeft w:val="640"/>
      <w:marRight w:val="0"/>
      <w:marTop w:val="0"/>
      <w:marBottom w:val="0"/>
      <w:divBdr>
        <w:top w:val="none" w:sz="0" w:space="0" w:color="auto"/>
        <w:left w:val="none" w:sz="0" w:space="0" w:color="auto"/>
        <w:bottom w:val="none" w:sz="0" w:space="0" w:color="auto"/>
        <w:right w:val="none" w:sz="0" w:space="0" w:color="auto"/>
      </w:divBdr>
    </w:div>
    <w:div w:id="538979577">
      <w:marLeft w:val="640"/>
      <w:marRight w:val="0"/>
      <w:marTop w:val="0"/>
      <w:marBottom w:val="0"/>
      <w:divBdr>
        <w:top w:val="none" w:sz="0" w:space="0" w:color="auto"/>
        <w:left w:val="none" w:sz="0" w:space="0" w:color="auto"/>
        <w:bottom w:val="none" w:sz="0" w:space="0" w:color="auto"/>
        <w:right w:val="none" w:sz="0" w:space="0" w:color="auto"/>
      </w:divBdr>
    </w:div>
    <w:div w:id="539055586">
      <w:marLeft w:val="640"/>
      <w:marRight w:val="0"/>
      <w:marTop w:val="0"/>
      <w:marBottom w:val="0"/>
      <w:divBdr>
        <w:top w:val="none" w:sz="0" w:space="0" w:color="auto"/>
        <w:left w:val="none" w:sz="0" w:space="0" w:color="auto"/>
        <w:bottom w:val="none" w:sz="0" w:space="0" w:color="auto"/>
        <w:right w:val="none" w:sz="0" w:space="0" w:color="auto"/>
      </w:divBdr>
    </w:div>
    <w:div w:id="539125220">
      <w:marLeft w:val="640"/>
      <w:marRight w:val="0"/>
      <w:marTop w:val="0"/>
      <w:marBottom w:val="0"/>
      <w:divBdr>
        <w:top w:val="none" w:sz="0" w:space="0" w:color="auto"/>
        <w:left w:val="none" w:sz="0" w:space="0" w:color="auto"/>
        <w:bottom w:val="none" w:sz="0" w:space="0" w:color="auto"/>
        <w:right w:val="none" w:sz="0" w:space="0" w:color="auto"/>
      </w:divBdr>
    </w:div>
    <w:div w:id="539125669">
      <w:marLeft w:val="640"/>
      <w:marRight w:val="0"/>
      <w:marTop w:val="0"/>
      <w:marBottom w:val="0"/>
      <w:divBdr>
        <w:top w:val="none" w:sz="0" w:space="0" w:color="auto"/>
        <w:left w:val="none" w:sz="0" w:space="0" w:color="auto"/>
        <w:bottom w:val="none" w:sz="0" w:space="0" w:color="auto"/>
        <w:right w:val="none" w:sz="0" w:space="0" w:color="auto"/>
      </w:divBdr>
    </w:div>
    <w:div w:id="539166700">
      <w:marLeft w:val="640"/>
      <w:marRight w:val="0"/>
      <w:marTop w:val="0"/>
      <w:marBottom w:val="0"/>
      <w:divBdr>
        <w:top w:val="none" w:sz="0" w:space="0" w:color="auto"/>
        <w:left w:val="none" w:sz="0" w:space="0" w:color="auto"/>
        <w:bottom w:val="none" w:sz="0" w:space="0" w:color="auto"/>
        <w:right w:val="none" w:sz="0" w:space="0" w:color="auto"/>
      </w:divBdr>
    </w:div>
    <w:div w:id="539169763">
      <w:marLeft w:val="640"/>
      <w:marRight w:val="0"/>
      <w:marTop w:val="0"/>
      <w:marBottom w:val="0"/>
      <w:divBdr>
        <w:top w:val="none" w:sz="0" w:space="0" w:color="auto"/>
        <w:left w:val="none" w:sz="0" w:space="0" w:color="auto"/>
        <w:bottom w:val="none" w:sz="0" w:space="0" w:color="auto"/>
        <w:right w:val="none" w:sz="0" w:space="0" w:color="auto"/>
      </w:divBdr>
    </w:div>
    <w:div w:id="539173299">
      <w:marLeft w:val="640"/>
      <w:marRight w:val="0"/>
      <w:marTop w:val="0"/>
      <w:marBottom w:val="0"/>
      <w:divBdr>
        <w:top w:val="none" w:sz="0" w:space="0" w:color="auto"/>
        <w:left w:val="none" w:sz="0" w:space="0" w:color="auto"/>
        <w:bottom w:val="none" w:sz="0" w:space="0" w:color="auto"/>
        <w:right w:val="none" w:sz="0" w:space="0" w:color="auto"/>
      </w:divBdr>
    </w:div>
    <w:div w:id="539243353">
      <w:marLeft w:val="640"/>
      <w:marRight w:val="0"/>
      <w:marTop w:val="0"/>
      <w:marBottom w:val="0"/>
      <w:divBdr>
        <w:top w:val="none" w:sz="0" w:space="0" w:color="auto"/>
        <w:left w:val="none" w:sz="0" w:space="0" w:color="auto"/>
        <w:bottom w:val="none" w:sz="0" w:space="0" w:color="auto"/>
        <w:right w:val="none" w:sz="0" w:space="0" w:color="auto"/>
      </w:divBdr>
    </w:div>
    <w:div w:id="539243499">
      <w:marLeft w:val="640"/>
      <w:marRight w:val="0"/>
      <w:marTop w:val="0"/>
      <w:marBottom w:val="0"/>
      <w:divBdr>
        <w:top w:val="none" w:sz="0" w:space="0" w:color="auto"/>
        <w:left w:val="none" w:sz="0" w:space="0" w:color="auto"/>
        <w:bottom w:val="none" w:sz="0" w:space="0" w:color="auto"/>
        <w:right w:val="none" w:sz="0" w:space="0" w:color="auto"/>
      </w:divBdr>
    </w:div>
    <w:div w:id="539245999">
      <w:marLeft w:val="640"/>
      <w:marRight w:val="0"/>
      <w:marTop w:val="0"/>
      <w:marBottom w:val="0"/>
      <w:divBdr>
        <w:top w:val="none" w:sz="0" w:space="0" w:color="auto"/>
        <w:left w:val="none" w:sz="0" w:space="0" w:color="auto"/>
        <w:bottom w:val="none" w:sz="0" w:space="0" w:color="auto"/>
        <w:right w:val="none" w:sz="0" w:space="0" w:color="auto"/>
      </w:divBdr>
    </w:div>
    <w:div w:id="539250339">
      <w:marLeft w:val="640"/>
      <w:marRight w:val="0"/>
      <w:marTop w:val="0"/>
      <w:marBottom w:val="0"/>
      <w:divBdr>
        <w:top w:val="none" w:sz="0" w:space="0" w:color="auto"/>
        <w:left w:val="none" w:sz="0" w:space="0" w:color="auto"/>
        <w:bottom w:val="none" w:sz="0" w:space="0" w:color="auto"/>
        <w:right w:val="none" w:sz="0" w:space="0" w:color="auto"/>
      </w:divBdr>
    </w:div>
    <w:div w:id="539321188">
      <w:marLeft w:val="640"/>
      <w:marRight w:val="0"/>
      <w:marTop w:val="0"/>
      <w:marBottom w:val="0"/>
      <w:divBdr>
        <w:top w:val="none" w:sz="0" w:space="0" w:color="auto"/>
        <w:left w:val="none" w:sz="0" w:space="0" w:color="auto"/>
        <w:bottom w:val="none" w:sz="0" w:space="0" w:color="auto"/>
        <w:right w:val="none" w:sz="0" w:space="0" w:color="auto"/>
      </w:divBdr>
    </w:div>
    <w:div w:id="539364405">
      <w:marLeft w:val="640"/>
      <w:marRight w:val="0"/>
      <w:marTop w:val="0"/>
      <w:marBottom w:val="0"/>
      <w:divBdr>
        <w:top w:val="none" w:sz="0" w:space="0" w:color="auto"/>
        <w:left w:val="none" w:sz="0" w:space="0" w:color="auto"/>
        <w:bottom w:val="none" w:sz="0" w:space="0" w:color="auto"/>
        <w:right w:val="none" w:sz="0" w:space="0" w:color="auto"/>
      </w:divBdr>
    </w:div>
    <w:div w:id="539364819">
      <w:marLeft w:val="640"/>
      <w:marRight w:val="0"/>
      <w:marTop w:val="0"/>
      <w:marBottom w:val="0"/>
      <w:divBdr>
        <w:top w:val="none" w:sz="0" w:space="0" w:color="auto"/>
        <w:left w:val="none" w:sz="0" w:space="0" w:color="auto"/>
        <w:bottom w:val="none" w:sz="0" w:space="0" w:color="auto"/>
        <w:right w:val="none" w:sz="0" w:space="0" w:color="auto"/>
      </w:divBdr>
    </w:div>
    <w:div w:id="539435088">
      <w:marLeft w:val="640"/>
      <w:marRight w:val="0"/>
      <w:marTop w:val="0"/>
      <w:marBottom w:val="0"/>
      <w:divBdr>
        <w:top w:val="none" w:sz="0" w:space="0" w:color="auto"/>
        <w:left w:val="none" w:sz="0" w:space="0" w:color="auto"/>
        <w:bottom w:val="none" w:sz="0" w:space="0" w:color="auto"/>
        <w:right w:val="none" w:sz="0" w:space="0" w:color="auto"/>
      </w:divBdr>
    </w:div>
    <w:div w:id="539435894">
      <w:marLeft w:val="640"/>
      <w:marRight w:val="0"/>
      <w:marTop w:val="0"/>
      <w:marBottom w:val="0"/>
      <w:divBdr>
        <w:top w:val="none" w:sz="0" w:space="0" w:color="auto"/>
        <w:left w:val="none" w:sz="0" w:space="0" w:color="auto"/>
        <w:bottom w:val="none" w:sz="0" w:space="0" w:color="auto"/>
        <w:right w:val="none" w:sz="0" w:space="0" w:color="auto"/>
      </w:divBdr>
    </w:div>
    <w:div w:id="539442644">
      <w:marLeft w:val="640"/>
      <w:marRight w:val="0"/>
      <w:marTop w:val="0"/>
      <w:marBottom w:val="0"/>
      <w:divBdr>
        <w:top w:val="none" w:sz="0" w:space="0" w:color="auto"/>
        <w:left w:val="none" w:sz="0" w:space="0" w:color="auto"/>
        <w:bottom w:val="none" w:sz="0" w:space="0" w:color="auto"/>
        <w:right w:val="none" w:sz="0" w:space="0" w:color="auto"/>
      </w:divBdr>
    </w:div>
    <w:div w:id="539511557">
      <w:marLeft w:val="640"/>
      <w:marRight w:val="0"/>
      <w:marTop w:val="0"/>
      <w:marBottom w:val="0"/>
      <w:divBdr>
        <w:top w:val="none" w:sz="0" w:space="0" w:color="auto"/>
        <w:left w:val="none" w:sz="0" w:space="0" w:color="auto"/>
        <w:bottom w:val="none" w:sz="0" w:space="0" w:color="auto"/>
        <w:right w:val="none" w:sz="0" w:space="0" w:color="auto"/>
      </w:divBdr>
    </w:div>
    <w:div w:id="539514987">
      <w:marLeft w:val="640"/>
      <w:marRight w:val="0"/>
      <w:marTop w:val="0"/>
      <w:marBottom w:val="0"/>
      <w:divBdr>
        <w:top w:val="none" w:sz="0" w:space="0" w:color="auto"/>
        <w:left w:val="none" w:sz="0" w:space="0" w:color="auto"/>
        <w:bottom w:val="none" w:sz="0" w:space="0" w:color="auto"/>
        <w:right w:val="none" w:sz="0" w:space="0" w:color="auto"/>
      </w:divBdr>
    </w:div>
    <w:div w:id="539518193">
      <w:marLeft w:val="640"/>
      <w:marRight w:val="0"/>
      <w:marTop w:val="0"/>
      <w:marBottom w:val="0"/>
      <w:divBdr>
        <w:top w:val="none" w:sz="0" w:space="0" w:color="auto"/>
        <w:left w:val="none" w:sz="0" w:space="0" w:color="auto"/>
        <w:bottom w:val="none" w:sz="0" w:space="0" w:color="auto"/>
        <w:right w:val="none" w:sz="0" w:space="0" w:color="auto"/>
      </w:divBdr>
    </w:div>
    <w:div w:id="539586715">
      <w:marLeft w:val="640"/>
      <w:marRight w:val="0"/>
      <w:marTop w:val="0"/>
      <w:marBottom w:val="0"/>
      <w:divBdr>
        <w:top w:val="none" w:sz="0" w:space="0" w:color="auto"/>
        <w:left w:val="none" w:sz="0" w:space="0" w:color="auto"/>
        <w:bottom w:val="none" w:sz="0" w:space="0" w:color="auto"/>
        <w:right w:val="none" w:sz="0" w:space="0" w:color="auto"/>
      </w:divBdr>
    </w:div>
    <w:div w:id="539589463">
      <w:marLeft w:val="640"/>
      <w:marRight w:val="0"/>
      <w:marTop w:val="0"/>
      <w:marBottom w:val="0"/>
      <w:divBdr>
        <w:top w:val="none" w:sz="0" w:space="0" w:color="auto"/>
        <w:left w:val="none" w:sz="0" w:space="0" w:color="auto"/>
        <w:bottom w:val="none" w:sz="0" w:space="0" w:color="auto"/>
        <w:right w:val="none" w:sz="0" w:space="0" w:color="auto"/>
      </w:divBdr>
    </w:div>
    <w:div w:id="539589867">
      <w:marLeft w:val="640"/>
      <w:marRight w:val="0"/>
      <w:marTop w:val="0"/>
      <w:marBottom w:val="0"/>
      <w:divBdr>
        <w:top w:val="none" w:sz="0" w:space="0" w:color="auto"/>
        <w:left w:val="none" w:sz="0" w:space="0" w:color="auto"/>
        <w:bottom w:val="none" w:sz="0" w:space="0" w:color="auto"/>
        <w:right w:val="none" w:sz="0" w:space="0" w:color="auto"/>
      </w:divBdr>
    </w:div>
    <w:div w:id="539631647">
      <w:marLeft w:val="640"/>
      <w:marRight w:val="0"/>
      <w:marTop w:val="0"/>
      <w:marBottom w:val="0"/>
      <w:divBdr>
        <w:top w:val="none" w:sz="0" w:space="0" w:color="auto"/>
        <w:left w:val="none" w:sz="0" w:space="0" w:color="auto"/>
        <w:bottom w:val="none" w:sz="0" w:space="0" w:color="auto"/>
        <w:right w:val="none" w:sz="0" w:space="0" w:color="auto"/>
      </w:divBdr>
    </w:div>
    <w:div w:id="539704754">
      <w:marLeft w:val="640"/>
      <w:marRight w:val="0"/>
      <w:marTop w:val="0"/>
      <w:marBottom w:val="0"/>
      <w:divBdr>
        <w:top w:val="none" w:sz="0" w:space="0" w:color="auto"/>
        <w:left w:val="none" w:sz="0" w:space="0" w:color="auto"/>
        <w:bottom w:val="none" w:sz="0" w:space="0" w:color="auto"/>
        <w:right w:val="none" w:sz="0" w:space="0" w:color="auto"/>
      </w:divBdr>
    </w:div>
    <w:div w:id="539780248">
      <w:marLeft w:val="640"/>
      <w:marRight w:val="0"/>
      <w:marTop w:val="0"/>
      <w:marBottom w:val="0"/>
      <w:divBdr>
        <w:top w:val="none" w:sz="0" w:space="0" w:color="auto"/>
        <w:left w:val="none" w:sz="0" w:space="0" w:color="auto"/>
        <w:bottom w:val="none" w:sz="0" w:space="0" w:color="auto"/>
        <w:right w:val="none" w:sz="0" w:space="0" w:color="auto"/>
      </w:divBdr>
    </w:div>
    <w:div w:id="539782722">
      <w:marLeft w:val="640"/>
      <w:marRight w:val="0"/>
      <w:marTop w:val="0"/>
      <w:marBottom w:val="0"/>
      <w:divBdr>
        <w:top w:val="none" w:sz="0" w:space="0" w:color="auto"/>
        <w:left w:val="none" w:sz="0" w:space="0" w:color="auto"/>
        <w:bottom w:val="none" w:sz="0" w:space="0" w:color="auto"/>
        <w:right w:val="none" w:sz="0" w:space="0" w:color="auto"/>
      </w:divBdr>
    </w:div>
    <w:div w:id="539824671">
      <w:marLeft w:val="640"/>
      <w:marRight w:val="0"/>
      <w:marTop w:val="0"/>
      <w:marBottom w:val="0"/>
      <w:divBdr>
        <w:top w:val="none" w:sz="0" w:space="0" w:color="auto"/>
        <w:left w:val="none" w:sz="0" w:space="0" w:color="auto"/>
        <w:bottom w:val="none" w:sz="0" w:space="0" w:color="auto"/>
        <w:right w:val="none" w:sz="0" w:space="0" w:color="auto"/>
      </w:divBdr>
    </w:div>
    <w:div w:id="539898493">
      <w:marLeft w:val="640"/>
      <w:marRight w:val="0"/>
      <w:marTop w:val="0"/>
      <w:marBottom w:val="0"/>
      <w:divBdr>
        <w:top w:val="none" w:sz="0" w:space="0" w:color="auto"/>
        <w:left w:val="none" w:sz="0" w:space="0" w:color="auto"/>
        <w:bottom w:val="none" w:sz="0" w:space="0" w:color="auto"/>
        <w:right w:val="none" w:sz="0" w:space="0" w:color="auto"/>
      </w:divBdr>
    </w:div>
    <w:div w:id="539900828">
      <w:marLeft w:val="640"/>
      <w:marRight w:val="0"/>
      <w:marTop w:val="0"/>
      <w:marBottom w:val="0"/>
      <w:divBdr>
        <w:top w:val="none" w:sz="0" w:space="0" w:color="auto"/>
        <w:left w:val="none" w:sz="0" w:space="0" w:color="auto"/>
        <w:bottom w:val="none" w:sz="0" w:space="0" w:color="auto"/>
        <w:right w:val="none" w:sz="0" w:space="0" w:color="auto"/>
      </w:divBdr>
    </w:div>
    <w:div w:id="539980350">
      <w:marLeft w:val="640"/>
      <w:marRight w:val="0"/>
      <w:marTop w:val="0"/>
      <w:marBottom w:val="0"/>
      <w:divBdr>
        <w:top w:val="none" w:sz="0" w:space="0" w:color="auto"/>
        <w:left w:val="none" w:sz="0" w:space="0" w:color="auto"/>
        <w:bottom w:val="none" w:sz="0" w:space="0" w:color="auto"/>
        <w:right w:val="none" w:sz="0" w:space="0" w:color="auto"/>
      </w:divBdr>
    </w:div>
    <w:div w:id="540048354">
      <w:marLeft w:val="640"/>
      <w:marRight w:val="0"/>
      <w:marTop w:val="0"/>
      <w:marBottom w:val="0"/>
      <w:divBdr>
        <w:top w:val="none" w:sz="0" w:space="0" w:color="auto"/>
        <w:left w:val="none" w:sz="0" w:space="0" w:color="auto"/>
        <w:bottom w:val="none" w:sz="0" w:space="0" w:color="auto"/>
        <w:right w:val="none" w:sz="0" w:space="0" w:color="auto"/>
      </w:divBdr>
    </w:div>
    <w:div w:id="540097794">
      <w:marLeft w:val="640"/>
      <w:marRight w:val="0"/>
      <w:marTop w:val="0"/>
      <w:marBottom w:val="0"/>
      <w:divBdr>
        <w:top w:val="none" w:sz="0" w:space="0" w:color="auto"/>
        <w:left w:val="none" w:sz="0" w:space="0" w:color="auto"/>
        <w:bottom w:val="none" w:sz="0" w:space="0" w:color="auto"/>
        <w:right w:val="none" w:sz="0" w:space="0" w:color="auto"/>
      </w:divBdr>
    </w:div>
    <w:div w:id="540168689">
      <w:marLeft w:val="640"/>
      <w:marRight w:val="0"/>
      <w:marTop w:val="0"/>
      <w:marBottom w:val="0"/>
      <w:divBdr>
        <w:top w:val="none" w:sz="0" w:space="0" w:color="auto"/>
        <w:left w:val="none" w:sz="0" w:space="0" w:color="auto"/>
        <w:bottom w:val="none" w:sz="0" w:space="0" w:color="auto"/>
        <w:right w:val="none" w:sz="0" w:space="0" w:color="auto"/>
      </w:divBdr>
    </w:div>
    <w:div w:id="540170463">
      <w:marLeft w:val="640"/>
      <w:marRight w:val="0"/>
      <w:marTop w:val="0"/>
      <w:marBottom w:val="0"/>
      <w:divBdr>
        <w:top w:val="none" w:sz="0" w:space="0" w:color="auto"/>
        <w:left w:val="none" w:sz="0" w:space="0" w:color="auto"/>
        <w:bottom w:val="none" w:sz="0" w:space="0" w:color="auto"/>
        <w:right w:val="none" w:sz="0" w:space="0" w:color="auto"/>
      </w:divBdr>
    </w:div>
    <w:div w:id="540172468">
      <w:marLeft w:val="640"/>
      <w:marRight w:val="0"/>
      <w:marTop w:val="0"/>
      <w:marBottom w:val="0"/>
      <w:divBdr>
        <w:top w:val="none" w:sz="0" w:space="0" w:color="auto"/>
        <w:left w:val="none" w:sz="0" w:space="0" w:color="auto"/>
        <w:bottom w:val="none" w:sz="0" w:space="0" w:color="auto"/>
        <w:right w:val="none" w:sz="0" w:space="0" w:color="auto"/>
      </w:divBdr>
    </w:div>
    <w:div w:id="540287123">
      <w:marLeft w:val="640"/>
      <w:marRight w:val="0"/>
      <w:marTop w:val="0"/>
      <w:marBottom w:val="0"/>
      <w:divBdr>
        <w:top w:val="none" w:sz="0" w:space="0" w:color="auto"/>
        <w:left w:val="none" w:sz="0" w:space="0" w:color="auto"/>
        <w:bottom w:val="none" w:sz="0" w:space="0" w:color="auto"/>
        <w:right w:val="none" w:sz="0" w:space="0" w:color="auto"/>
      </w:divBdr>
    </w:div>
    <w:div w:id="540290297">
      <w:marLeft w:val="640"/>
      <w:marRight w:val="0"/>
      <w:marTop w:val="0"/>
      <w:marBottom w:val="0"/>
      <w:divBdr>
        <w:top w:val="none" w:sz="0" w:space="0" w:color="auto"/>
        <w:left w:val="none" w:sz="0" w:space="0" w:color="auto"/>
        <w:bottom w:val="none" w:sz="0" w:space="0" w:color="auto"/>
        <w:right w:val="none" w:sz="0" w:space="0" w:color="auto"/>
      </w:divBdr>
    </w:div>
    <w:div w:id="540292091">
      <w:marLeft w:val="640"/>
      <w:marRight w:val="0"/>
      <w:marTop w:val="0"/>
      <w:marBottom w:val="0"/>
      <w:divBdr>
        <w:top w:val="none" w:sz="0" w:space="0" w:color="auto"/>
        <w:left w:val="none" w:sz="0" w:space="0" w:color="auto"/>
        <w:bottom w:val="none" w:sz="0" w:space="0" w:color="auto"/>
        <w:right w:val="none" w:sz="0" w:space="0" w:color="auto"/>
      </w:divBdr>
    </w:div>
    <w:div w:id="540358166">
      <w:marLeft w:val="640"/>
      <w:marRight w:val="0"/>
      <w:marTop w:val="0"/>
      <w:marBottom w:val="0"/>
      <w:divBdr>
        <w:top w:val="none" w:sz="0" w:space="0" w:color="auto"/>
        <w:left w:val="none" w:sz="0" w:space="0" w:color="auto"/>
        <w:bottom w:val="none" w:sz="0" w:space="0" w:color="auto"/>
        <w:right w:val="none" w:sz="0" w:space="0" w:color="auto"/>
      </w:divBdr>
    </w:div>
    <w:div w:id="540439695">
      <w:marLeft w:val="640"/>
      <w:marRight w:val="0"/>
      <w:marTop w:val="0"/>
      <w:marBottom w:val="0"/>
      <w:divBdr>
        <w:top w:val="none" w:sz="0" w:space="0" w:color="auto"/>
        <w:left w:val="none" w:sz="0" w:space="0" w:color="auto"/>
        <w:bottom w:val="none" w:sz="0" w:space="0" w:color="auto"/>
        <w:right w:val="none" w:sz="0" w:space="0" w:color="auto"/>
      </w:divBdr>
    </w:div>
    <w:div w:id="540439946">
      <w:marLeft w:val="640"/>
      <w:marRight w:val="0"/>
      <w:marTop w:val="0"/>
      <w:marBottom w:val="0"/>
      <w:divBdr>
        <w:top w:val="none" w:sz="0" w:space="0" w:color="auto"/>
        <w:left w:val="none" w:sz="0" w:space="0" w:color="auto"/>
        <w:bottom w:val="none" w:sz="0" w:space="0" w:color="auto"/>
        <w:right w:val="none" w:sz="0" w:space="0" w:color="auto"/>
      </w:divBdr>
    </w:div>
    <w:div w:id="540439967">
      <w:marLeft w:val="640"/>
      <w:marRight w:val="0"/>
      <w:marTop w:val="0"/>
      <w:marBottom w:val="0"/>
      <w:divBdr>
        <w:top w:val="none" w:sz="0" w:space="0" w:color="auto"/>
        <w:left w:val="none" w:sz="0" w:space="0" w:color="auto"/>
        <w:bottom w:val="none" w:sz="0" w:space="0" w:color="auto"/>
        <w:right w:val="none" w:sz="0" w:space="0" w:color="auto"/>
      </w:divBdr>
    </w:div>
    <w:div w:id="540441164">
      <w:marLeft w:val="640"/>
      <w:marRight w:val="0"/>
      <w:marTop w:val="0"/>
      <w:marBottom w:val="0"/>
      <w:divBdr>
        <w:top w:val="none" w:sz="0" w:space="0" w:color="auto"/>
        <w:left w:val="none" w:sz="0" w:space="0" w:color="auto"/>
        <w:bottom w:val="none" w:sz="0" w:space="0" w:color="auto"/>
        <w:right w:val="none" w:sz="0" w:space="0" w:color="auto"/>
      </w:divBdr>
    </w:div>
    <w:div w:id="540478094">
      <w:marLeft w:val="640"/>
      <w:marRight w:val="0"/>
      <w:marTop w:val="0"/>
      <w:marBottom w:val="0"/>
      <w:divBdr>
        <w:top w:val="none" w:sz="0" w:space="0" w:color="auto"/>
        <w:left w:val="none" w:sz="0" w:space="0" w:color="auto"/>
        <w:bottom w:val="none" w:sz="0" w:space="0" w:color="auto"/>
        <w:right w:val="none" w:sz="0" w:space="0" w:color="auto"/>
      </w:divBdr>
    </w:div>
    <w:div w:id="540479690">
      <w:marLeft w:val="640"/>
      <w:marRight w:val="0"/>
      <w:marTop w:val="0"/>
      <w:marBottom w:val="0"/>
      <w:divBdr>
        <w:top w:val="none" w:sz="0" w:space="0" w:color="auto"/>
        <w:left w:val="none" w:sz="0" w:space="0" w:color="auto"/>
        <w:bottom w:val="none" w:sz="0" w:space="0" w:color="auto"/>
        <w:right w:val="none" w:sz="0" w:space="0" w:color="auto"/>
      </w:divBdr>
    </w:div>
    <w:div w:id="540484895">
      <w:marLeft w:val="640"/>
      <w:marRight w:val="0"/>
      <w:marTop w:val="0"/>
      <w:marBottom w:val="0"/>
      <w:divBdr>
        <w:top w:val="none" w:sz="0" w:space="0" w:color="auto"/>
        <w:left w:val="none" w:sz="0" w:space="0" w:color="auto"/>
        <w:bottom w:val="none" w:sz="0" w:space="0" w:color="auto"/>
        <w:right w:val="none" w:sz="0" w:space="0" w:color="auto"/>
      </w:divBdr>
    </w:div>
    <w:div w:id="540553467">
      <w:marLeft w:val="640"/>
      <w:marRight w:val="0"/>
      <w:marTop w:val="0"/>
      <w:marBottom w:val="0"/>
      <w:divBdr>
        <w:top w:val="none" w:sz="0" w:space="0" w:color="auto"/>
        <w:left w:val="none" w:sz="0" w:space="0" w:color="auto"/>
        <w:bottom w:val="none" w:sz="0" w:space="0" w:color="auto"/>
        <w:right w:val="none" w:sz="0" w:space="0" w:color="auto"/>
      </w:divBdr>
    </w:div>
    <w:div w:id="540674814">
      <w:marLeft w:val="640"/>
      <w:marRight w:val="0"/>
      <w:marTop w:val="0"/>
      <w:marBottom w:val="0"/>
      <w:divBdr>
        <w:top w:val="none" w:sz="0" w:space="0" w:color="auto"/>
        <w:left w:val="none" w:sz="0" w:space="0" w:color="auto"/>
        <w:bottom w:val="none" w:sz="0" w:space="0" w:color="auto"/>
        <w:right w:val="none" w:sz="0" w:space="0" w:color="auto"/>
      </w:divBdr>
    </w:div>
    <w:div w:id="540745757">
      <w:marLeft w:val="640"/>
      <w:marRight w:val="0"/>
      <w:marTop w:val="0"/>
      <w:marBottom w:val="0"/>
      <w:divBdr>
        <w:top w:val="none" w:sz="0" w:space="0" w:color="auto"/>
        <w:left w:val="none" w:sz="0" w:space="0" w:color="auto"/>
        <w:bottom w:val="none" w:sz="0" w:space="0" w:color="auto"/>
        <w:right w:val="none" w:sz="0" w:space="0" w:color="auto"/>
      </w:divBdr>
    </w:div>
    <w:div w:id="540747487">
      <w:marLeft w:val="640"/>
      <w:marRight w:val="0"/>
      <w:marTop w:val="0"/>
      <w:marBottom w:val="0"/>
      <w:divBdr>
        <w:top w:val="none" w:sz="0" w:space="0" w:color="auto"/>
        <w:left w:val="none" w:sz="0" w:space="0" w:color="auto"/>
        <w:bottom w:val="none" w:sz="0" w:space="0" w:color="auto"/>
        <w:right w:val="none" w:sz="0" w:space="0" w:color="auto"/>
      </w:divBdr>
    </w:div>
    <w:div w:id="540828717">
      <w:marLeft w:val="640"/>
      <w:marRight w:val="0"/>
      <w:marTop w:val="0"/>
      <w:marBottom w:val="0"/>
      <w:divBdr>
        <w:top w:val="none" w:sz="0" w:space="0" w:color="auto"/>
        <w:left w:val="none" w:sz="0" w:space="0" w:color="auto"/>
        <w:bottom w:val="none" w:sz="0" w:space="0" w:color="auto"/>
        <w:right w:val="none" w:sz="0" w:space="0" w:color="auto"/>
      </w:divBdr>
    </w:div>
    <w:div w:id="540870677">
      <w:marLeft w:val="640"/>
      <w:marRight w:val="0"/>
      <w:marTop w:val="0"/>
      <w:marBottom w:val="0"/>
      <w:divBdr>
        <w:top w:val="none" w:sz="0" w:space="0" w:color="auto"/>
        <w:left w:val="none" w:sz="0" w:space="0" w:color="auto"/>
        <w:bottom w:val="none" w:sz="0" w:space="0" w:color="auto"/>
        <w:right w:val="none" w:sz="0" w:space="0" w:color="auto"/>
      </w:divBdr>
    </w:div>
    <w:div w:id="540897498">
      <w:marLeft w:val="640"/>
      <w:marRight w:val="0"/>
      <w:marTop w:val="0"/>
      <w:marBottom w:val="0"/>
      <w:divBdr>
        <w:top w:val="none" w:sz="0" w:space="0" w:color="auto"/>
        <w:left w:val="none" w:sz="0" w:space="0" w:color="auto"/>
        <w:bottom w:val="none" w:sz="0" w:space="0" w:color="auto"/>
        <w:right w:val="none" w:sz="0" w:space="0" w:color="auto"/>
      </w:divBdr>
    </w:div>
    <w:div w:id="540940630">
      <w:marLeft w:val="640"/>
      <w:marRight w:val="0"/>
      <w:marTop w:val="0"/>
      <w:marBottom w:val="0"/>
      <w:divBdr>
        <w:top w:val="none" w:sz="0" w:space="0" w:color="auto"/>
        <w:left w:val="none" w:sz="0" w:space="0" w:color="auto"/>
        <w:bottom w:val="none" w:sz="0" w:space="0" w:color="auto"/>
        <w:right w:val="none" w:sz="0" w:space="0" w:color="auto"/>
      </w:divBdr>
    </w:div>
    <w:div w:id="540944444">
      <w:marLeft w:val="640"/>
      <w:marRight w:val="0"/>
      <w:marTop w:val="0"/>
      <w:marBottom w:val="0"/>
      <w:divBdr>
        <w:top w:val="none" w:sz="0" w:space="0" w:color="auto"/>
        <w:left w:val="none" w:sz="0" w:space="0" w:color="auto"/>
        <w:bottom w:val="none" w:sz="0" w:space="0" w:color="auto"/>
        <w:right w:val="none" w:sz="0" w:space="0" w:color="auto"/>
      </w:divBdr>
    </w:div>
    <w:div w:id="540945848">
      <w:marLeft w:val="640"/>
      <w:marRight w:val="0"/>
      <w:marTop w:val="0"/>
      <w:marBottom w:val="0"/>
      <w:divBdr>
        <w:top w:val="none" w:sz="0" w:space="0" w:color="auto"/>
        <w:left w:val="none" w:sz="0" w:space="0" w:color="auto"/>
        <w:bottom w:val="none" w:sz="0" w:space="0" w:color="auto"/>
        <w:right w:val="none" w:sz="0" w:space="0" w:color="auto"/>
      </w:divBdr>
    </w:div>
    <w:div w:id="541090093">
      <w:marLeft w:val="640"/>
      <w:marRight w:val="0"/>
      <w:marTop w:val="0"/>
      <w:marBottom w:val="0"/>
      <w:divBdr>
        <w:top w:val="none" w:sz="0" w:space="0" w:color="auto"/>
        <w:left w:val="none" w:sz="0" w:space="0" w:color="auto"/>
        <w:bottom w:val="none" w:sz="0" w:space="0" w:color="auto"/>
        <w:right w:val="none" w:sz="0" w:space="0" w:color="auto"/>
      </w:divBdr>
    </w:div>
    <w:div w:id="541094725">
      <w:marLeft w:val="640"/>
      <w:marRight w:val="0"/>
      <w:marTop w:val="0"/>
      <w:marBottom w:val="0"/>
      <w:divBdr>
        <w:top w:val="none" w:sz="0" w:space="0" w:color="auto"/>
        <w:left w:val="none" w:sz="0" w:space="0" w:color="auto"/>
        <w:bottom w:val="none" w:sz="0" w:space="0" w:color="auto"/>
        <w:right w:val="none" w:sz="0" w:space="0" w:color="auto"/>
      </w:divBdr>
    </w:div>
    <w:div w:id="541133816">
      <w:marLeft w:val="640"/>
      <w:marRight w:val="0"/>
      <w:marTop w:val="0"/>
      <w:marBottom w:val="0"/>
      <w:divBdr>
        <w:top w:val="none" w:sz="0" w:space="0" w:color="auto"/>
        <w:left w:val="none" w:sz="0" w:space="0" w:color="auto"/>
        <w:bottom w:val="none" w:sz="0" w:space="0" w:color="auto"/>
        <w:right w:val="none" w:sz="0" w:space="0" w:color="auto"/>
      </w:divBdr>
    </w:div>
    <w:div w:id="541137505">
      <w:marLeft w:val="640"/>
      <w:marRight w:val="0"/>
      <w:marTop w:val="0"/>
      <w:marBottom w:val="0"/>
      <w:divBdr>
        <w:top w:val="none" w:sz="0" w:space="0" w:color="auto"/>
        <w:left w:val="none" w:sz="0" w:space="0" w:color="auto"/>
        <w:bottom w:val="none" w:sz="0" w:space="0" w:color="auto"/>
        <w:right w:val="none" w:sz="0" w:space="0" w:color="auto"/>
      </w:divBdr>
    </w:div>
    <w:div w:id="541206961">
      <w:marLeft w:val="640"/>
      <w:marRight w:val="0"/>
      <w:marTop w:val="0"/>
      <w:marBottom w:val="0"/>
      <w:divBdr>
        <w:top w:val="none" w:sz="0" w:space="0" w:color="auto"/>
        <w:left w:val="none" w:sz="0" w:space="0" w:color="auto"/>
        <w:bottom w:val="none" w:sz="0" w:space="0" w:color="auto"/>
        <w:right w:val="none" w:sz="0" w:space="0" w:color="auto"/>
      </w:divBdr>
    </w:div>
    <w:div w:id="541208553">
      <w:marLeft w:val="640"/>
      <w:marRight w:val="0"/>
      <w:marTop w:val="0"/>
      <w:marBottom w:val="0"/>
      <w:divBdr>
        <w:top w:val="none" w:sz="0" w:space="0" w:color="auto"/>
        <w:left w:val="none" w:sz="0" w:space="0" w:color="auto"/>
        <w:bottom w:val="none" w:sz="0" w:space="0" w:color="auto"/>
        <w:right w:val="none" w:sz="0" w:space="0" w:color="auto"/>
      </w:divBdr>
    </w:div>
    <w:div w:id="541286134">
      <w:marLeft w:val="640"/>
      <w:marRight w:val="0"/>
      <w:marTop w:val="0"/>
      <w:marBottom w:val="0"/>
      <w:divBdr>
        <w:top w:val="none" w:sz="0" w:space="0" w:color="auto"/>
        <w:left w:val="none" w:sz="0" w:space="0" w:color="auto"/>
        <w:bottom w:val="none" w:sz="0" w:space="0" w:color="auto"/>
        <w:right w:val="none" w:sz="0" w:space="0" w:color="auto"/>
      </w:divBdr>
    </w:div>
    <w:div w:id="541330847">
      <w:marLeft w:val="640"/>
      <w:marRight w:val="0"/>
      <w:marTop w:val="0"/>
      <w:marBottom w:val="0"/>
      <w:divBdr>
        <w:top w:val="none" w:sz="0" w:space="0" w:color="auto"/>
        <w:left w:val="none" w:sz="0" w:space="0" w:color="auto"/>
        <w:bottom w:val="none" w:sz="0" w:space="0" w:color="auto"/>
        <w:right w:val="none" w:sz="0" w:space="0" w:color="auto"/>
      </w:divBdr>
    </w:div>
    <w:div w:id="541358116">
      <w:marLeft w:val="640"/>
      <w:marRight w:val="0"/>
      <w:marTop w:val="0"/>
      <w:marBottom w:val="0"/>
      <w:divBdr>
        <w:top w:val="none" w:sz="0" w:space="0" w:color="auto"/>
        <w:left w:val="none" w:sz="0" w:space="0" w:color="auto"/>
        <w:bottom w:val="none" w:sz="0" w:space="0" w:color="auto"/>
        <w:right w:val="none" w:sz="0" w:space="0" w:color="auto"/>
      </w:divBdr>
    </w:div>
    <w:div w:id="541477957">
      <w:marLeft w:val="640"/>
      <w:marRight w:val="0"/>
      <w:marTop w:val="0"/>
      <w:marBottom w:val="0"/>
      <w:divBdr>
        <w:top w:val="none" w:sz="0" w:space="0" w:color="auto"/>
        <w:left w:val="none" w:sz="0" w:space="0" w:color="auto"/>
        <w:bottom w:val="none" w:sz="0" w:space="0" w:color="auto"/>
        <w:right w:val="none" w:sz="0" w:space="0" w:color="auto"/>
      </w:divBdr>
    </w:div>
    <w:div w:id="541479677">
      <w:marLeft w:val="640"/>
      <w:marRight w:val="0"/>
      <w:marTop w:val="0"/>
      <w:marBottom w:val="0"/>
      <w:divBdr>
        <w:top w:val="none" w:sz="0" w:space="0" w:color="auto"/>
        <w:left w:val="none" w:sz="0" w:space="0" w:color="auto"/>
        <w:bottom w:val="none" w:sz="0" w:space="0" w:color="auto"/>
        <w:right w:val="none" w:sz="0" w:space="0" w:color="auto"/>
      </w:divBdr>
    </w:div>
    <w:div w:id="541524568">
      <w:marLeft w:val="640"/>
      <w:marRight w:val="0"/>
      <w:marTop w:val="0"/>
      <w:marBottom w:val="0"/>
      <w:divBdr>
        <w:top w:val="none" w:sz="0" w:space="0" w:color="auto"/>
        <w:left w:val="none" w:sz="0" w:space="0" w:color="auto"/>
        <w:bottom w:val="none" w:sz="0" w:space="0" w:color="auto"/>
        <w:right w:val="none" w:sz="0" w:space="0" w:color="auto"/>
      </w:divBdr>
    </w:div>
    <w:div w:id="541555475">
      <w:marLeft w:val="640"/>
      <w:marRight w:val="0"/>
      <w:marTop w:val="0"/>
      <w:marBottom w:val="0"/>
      <w:divBdr>
        <w:top w:val="none" w:sz="0" w:space="0" w:color="auto"/>
        <w:left w:val="none" w:sz="0" w:space="0" w:color="auto"/>
        <w:bottom w:val="none" w:sz="0" w:space="0" w:color="auto"/>
        <w:right w:val="none" w:sz="0" w:space="0" w:color="auto"/>
      </w:divBdr>
    </w:div>
    <w:div w:id="541555890">
      <w:marLeft w:val="640"/>
      <w:marRight w:val="0"/>
      <w:marTop w:val="0"/>
      <w:marBottom w:val="0"/>
      <w:divBdr>
        <w:top w:val="none" w:sz="0" w:space="0" w:color="auto"/>
        <w:left w:val="none" w:sz="0" w:space="0" w:color="auto"/>
        <w:bottom w:val="none" w:sz="0" w:space="0" w:color="auto"/>
        <w:right w:val="none" w:sz="0" w:space="0" w:color="auto"/>
      </w:divBdr>
    </w:div>
    <w:div w:id="541600094">
      <w:marLeft w:val="640"/>
      <w:marRight w:val="0"/>
      <w:marTop w:val="0"/>
      <w:marBottom w:val="0"/>
      <w:divBdr>
        <w:top w:val="none" w:sz="0" w:space="0" w:color="auto"/>
        <w:left w:val="none" w:sz="0" w:space="0" w:color="auto"/>
        <w:bottom w:val="none" w:sz="0" w:space="0" w:color="auto"/>
        <w:right w:val="none" w:sz="0" w:space="0" w:color="auto"/>
      </w:divBdr>
    </w:div>
    <w:div w:id="541673420">
      <w:marLeft w:val="640"/>
      <w:marRight w:val="0"/>
      <w:marTop w:val="0"/>
      <w:marBottom w:val="0"/>
      <w:divBdr>
        <w:top w:val="none" w:sz="0" w:space="0" w:color="auto"/>
        <w:left w:val="none" w:sz="0" w:space="0" w:color="auto"/>
        <w:bottom w:val="none" w:sz="0" w:space="0" w:color="auto"/>
        <w:right w:val="none" w:sz="0" w:space="0" w:color="auto"/>
      </w:divBdr>
    </w:div>
    <w:div w:id="541791647">
      <w:marLeft w:val="640"/>
      <w:marRight w:val="0"/>
      <w:marTop w:val="0"/>
      <w:marBottom w:val="0"/>
      <w:divBdr>
        <w:top w:val="none" w:sz="0" w:space="0" w:color="auto"/>
        <w:left w:val="none" w:sz="0" w:space="0" w:color="auto"/>
        <w:bottom w:val="none" w:sz="0" w:space="0" w:color="auto"/>
        <w:right w:val="none" w:sz="0" w:space="0" w:color="auto"/>
      </w:divBdr>
    </w:div>
    <w:div w:id="541871108">
      <w:marLeft w:val="640"/>
      <w:marRight w:val="0"/>
      <w:marTop w:val="0"/>
      <w:marBottom w:val="0"/>
      <w:divBdr>
        <w:top w:val="none" w:sz="0" w:space="0" w:color="auto"/>
        <w:left w:val="none" w:sz="0" w:space="0" w:color="auto"/>
        <w:bottom w:val="none" w:sz="0" w:space="0" w:color="auto"/>
        <w:right w:val="none" w:sz="0" w:space="0" w:color="auto"/>
      </w:divBdr>
    </w:div>
    <w:div w:id="541942994">
      <w:marLeft w:val="640"/>
      <w:marRight w:val="0"/>
      <w:marTop w:val="0"/>
      <w:marBottom w:val="0"/>
      <w:divBdr>
        <w:top w:val="none" w:sz="0" w:space="0" w:color="auto"/>
        <w:left w:val="none" w:sz="0" w:space="0" w:color="auto"/>
        <w:bottom w:val="none" w:sz="0" w:space="0" w:color="auto"/>
        <w:right w:val="none" w:sz="0" w:space="0" w:color="auto"/>
      </w:divBdr>
    </w:div>
    <w:div w:id="541945161">
      <w:marLeft w:val="640"/>
      <w:marRight w:val="0"/>
      <w:marTop w:val="0"/>
      <w:marBottom w:val="0"/>
      <w:divBdr>
        <w:top w:val="none" w:sz="0" w:space="0" w:color="auto"/>
        <w:left w:val="none" w:sz="0" w:space="0" w:color="auto"/>
        <w:bottom w:val="none" w:sz="0" w:space="0" w:color="auto"/>
        <w:right w:val="none" w:sz="0" w:space="0" w:color="auto"/>
      </w:divBdr>
    </w:div>
    <w:div w:id="542014101">
      <w:marLeft w:val="640"/>
      <w:marRight w:val="0"/>
      <w:marTop w:val="0"/>
      <w:marBottom w:val="0"/>
      <w:divBdr>
        <w:top w:val="none" w:sz="0" w:space="0" w:color="auto"/>
        <w:left w:val="none" w:sz="0" w:space="0" w:color="auto"/>
        <w:bottom w:val="none" w:sz="0" w:space="0" w:color="auto"/>
        <w:right w:val="none" w:sz="0" w:space="0" w:color="auto"/>
      </w:divBdr>
    </w:div>
    <w:div w:id="542015273">
      <w:marLeft w:val="640"/>
      <w:marRight w:val="0"/>
      <w:marTop w:val="0"/>
      <w:marBottom w:val="0"/>
      <w:divBdr>
        <w:top w:val="none" w:sz="0" w:space="0" w:color="auto"/>
        <w:left w:val="none" w:sz="0" w:space="0" w:color="auto"/>
        <w:bottom w:val="none" w:sz="0" w:space="0" w:color="auto"/>
        <w:right w:val="none" w:sz="0" w:space="0" w:color="auto"/>
      </w:divBdr>
    </w:div>
    <w:div w:id="542056483">
      <w:marLeft w:val="640"/>
      <w:marRight w:val="0"/>
      <w:marTop w:val="0"/>
      <w:marBottom w:val="0"/>
      <w:divBdr>
        <w:top w:val="none" w:sz="0" w:space="0" w:color="auto"/>
        <w:left w:val="none" w:sz="0" w:space="0" w:color="auto"/>
        <w:bottom w:val="none" w:sz="0" w:space="0" w:color="auto"/>
        <w:right w:val="none" w:sz="0" w:space="0" w:color="auto"/>
      </w:divBdr>
    </w:div>
    <w:div w:id="542057991">
      <w:marLeft w:val="640"/>
      <w:marRight w:val="0"/>
      <w:marTop w:val="0"/>
      <w:marBottom w:val="0"/>
      <w:divBdr>
        <w:top w:val="none" w:sz="0" w:space="0" w:color="auto"/>
        <w:left w:val="none" w:sz="0" w:space="0" w:color="auto"/>
        <w:bottom w:val="none" w:sz="0" w:space="0" w:color="auto"/>
        <w:right w:val="none" w:sz="0" w:space="0" w:color="auto"/>
      </w:divBdr>
    </w:div>
    <w:div w:id="542063061">
      <w:marLeft w:val="640"/>
      <w:marRight w:val="0"/>
      <w:marTop w:val="0"/>
      <w:marBottom w:val="0"/>
      <w:divBdr>
        <w:top w:val="none" w:sz="0" w:space="0" w:color="auto"/>
        <w:left w:val="none" w:sz="0" w:space="0" w:color="auto"/>
        <w:bottom w:val="none" w:sz="0" w:space="0" w:color="auto"/>
        <w:right w:val="none" w:sz="0" w:space="0" w:color="auto"/>
      </w:divBdr>
    </w:div>
    <w:div w:id="542064477">
      <w:marLeft w:val="640"/>
      <w:marRight w:val="0"/>
      <w:marTop w:val="0"/>
      <w:marBottom w:val="0"/>
      <w:divBdr>
        <w:top w:val="none" w:sz="0" w:space="0" w:color="auto"/>
        <w:left w:val="none" w:sz="0" w:space="0" w:color="auto"/>
        <w:bottom w:val="none" w:sz="0" w:space="0" w:color="auto"/>
        <w:right w:val="none" w:sz="0" w:space="0" w:color="auto"/>
      </w:divBdr>
    </w:div>
    <w:div w:id="542179919">
      <w:marLeft w:val="640"/>
      <w:marRight w:val="0"/>
      <w:marTop w:val="0"/>
      <w:marBottom w:val="0"/>
      <w:divBdr>
        <w:top w:val="none" w:sz="0" w:space="0" w:color="auto"/>
        <w:left w:val="none" w:sz="0" w:space="0" w:color="auto"/>
        <w:bottom w:val="none" w:sz="0" w:space="0" w:color="auto"/>
        <w:right w:val="none" w:sz="0" w:space="0" w:color="auto"/>
      </w:divBdr>
    </w:div>
    <w:div w:id="542180098">
      <w:marLeft w:val="640"/>
      <w:marRight w:val="0"/>
      <w:marTop w:val="0"/>
      <w:marBottom w:val="0"/>
      <w:divBdr>
        <w:top w:val="none" w:sz="0" w:space="0" w:color="auto"/>
        <w:left w:val="none" w:sz="0" w:space="0" w:color="auto"/>
        <w:bottom w:val="none" w:sz="0" w:space="0" w:color="auto"/>
        <w:right w:val="none" w:sz="0" w:space="0" w:color="auto"/>
      </w:divBdr>
    </w:div>
    <w:div w:id="542207802">
      <w:marLeft w:val="640"/>
      <w:marRight w:val="0"/>
      <w:marTop w:val="0"/>
      <w:marBottom w:val="0"/>
      <w:divBdr>
        <w:top w:val="none" w:sz="0" w:space="0" w:color="auto"/>
        <w:left w:val="none" w:sz="0" w:space="0" w:color="auto"/>
        <w:bottom w:val="none" w:sz="0" w:space="0" w:color="auto"/>
        <w:right w:val="none" w:sz="0" w:space="0" w:color="auto"/>
      </w:divBdr>
    </w:div>
    <w:div w:id="542258031">
      <w:marLeft w:val="640"/>
      <w:marRight w:val="0"/>
      <w:marTop w:val="0"/>
      <w:marBottom w:val="0"/>
      <w:divBdr>
        <w:top w:val="none" w:sz="0" w:space="0" w:color="auto"/>
        <w:left w:val="none" w:sz="0" w:space="0" w:color="auto"/>
        <w:bottom w:val="none" w:sz="0" w:space="0" w:color="auto"/>
        <w:right w:val="none" w:sz="0" w:space="0" w:color="auto"/>
      </w:divBdr>
    </w:div>
    <w:div w:id="542333083">
      <w:marLeft w:val="640"/>
      <w:marRight w:val="0"/>
      <w:marTop w:val="0"/>
      <w:marBottom w:val="0"/>
      <w:divBdr>
        <w:top w:val="none" w:sz="0" w:space="0" w:color="auto"/>
        <w:left w:val="none" w:sz="0" w:space="0" w:color="auto"/>
        <w:bottom w:val="none" w:sz="0" w:space="0" w:color="auto"/>
        <w:right w:val="none" w:sz="0" w:space="0" w:color="auto"/>
      </w:divBdr>
    </w:div>
    <w:div w:id="542405077">
      <w:marLeft w:val="640"/>
      <w:marRight w:val="0"/>
      <w:marTop w:val="0"/>
      <w:marBottom w:val="0"/>
      <w:divBdr>
        <w:top w:val="none" w:sz="0" w:space="0" w:color="auto"/>
        <w:left w:val="none" w:sz="0" w:space="0" w:color="auto"/>
        <w:bottom w:val="none" w:sz="0" w:space="0" w:color="auto"/>
        <w:right w:val="none" w:sz="0" w:space="0" w:color="auto"/>
      </w:divBdr>
    </w:div>
    <w:div w:id="542407948">
      <w:marLeft w:val="640"/>
      <w:marRight w:val="0"/>
      <w:marTop w:val="0"/>
      <w:marBottom w:val="0"/>
      <w:divBdr>
        <w:top w:val="none" w:sz="0" w:space="0" w:color="auto"/>
        <w:left w:val="none" w:sz="0" w:space="0" w:color="auto"/>
        <w:bottom w:val="none" w:sz="0" w:space="0" w:color="auto"/>
        <w:right w:val="none" w:sz="0" w:space="0" w:color="auto"/>
      </w:divBdr>
    </w:div>
    <w:div w:id="542444709">
      <w:marLeft w:val="640"/>
      <w:marRight w:val="0"/>
      <w:marTop w:val="0"/>
      <w:marBottom w:val="0"/>
      <w:divBdr>
        <w:top w:val="none" w:sz="0" w:space="0" w:color="auto"/>
        <w:left w:val="none" w:sz="0" w:space="0" w:color="auto"/>
        <w:bottom w:val="none" w:sz="0" w:space="0" w:color="auto"/>
        <w:right w:val="none" w:sz="0" w:space="0" w:color="auto"/>
      </w:divBdr>
    </w:div>
    <w:div w:id="542450022">
      <w:marLeft w:val="640"/>
      <w:marRight w:val="0"/>
      <w:marTop w:val="0"/>
      <w:marBottom w:val="0"/>
      <w:divBdr>
        <w:top w:val="none" w:sz="0" w:space="0" w:color="auto"/>
        <w:left w:val="none" w:sz="0" w:space="0" w:color="auto"/>
        <w:bottom w:val="none" w:sz="0" w:space="0" w:color="auto"/>
        <w:right w:val="none" w:sz="0" w:space="0" w:color="auto"/>
      </w:divBdr>
    </w:div>
    <w:div w:id="542518227">
      <w:marLeft w:val="640"/>
      <w:marRight w:val="0"/>
      <w:marTop w:val="0"/>
      <w:marBottom w:val="0"/>
      <w:divBdr>
        <w:top w:val="none" w:sz="0" w:space="0" w:color="auto"/>
        <w:left w:val="none" w:sz="0" w:space="0" w:color="auto"/>
        <w:bottom w:val="none" w:sz="0" w:space="0" w:color="auto"/>
        <w:right w:val="none" w:sz="0" w:space="0" w:color="auto"/>
      </w:divBdr>
    </w:div>
    <w:div w:id="542523440">
      <w:marLeft w:val="640"/>
      <w:marRight w:val="0"/>
      <w:marTop w:val="0"/>
      <w:marBottom w:val="0"/>
      <w:divBdr>
        <w:top w:val="none" w:sz="0" w:space="0" w:color="auto"/>
        <w:left w:val="none" w:sz="0" w:space="0" w:color="auto"/>
        <w:bottom w:val="none" w:sz="0" w:space="0" w:color="auto"/>
        <w:right w:val="none" w:sz="0" w:space="0" w:color="auto"/>
      </w:divBdr>
    </w:div>
    <w:div w:id="542594066">
      <w:marLeft w:val="640"/>
      <w:marRight w:val="0"/>
      <w:marTop w:val="0"/>
      <w:marBottom w:val="0"/>
      <w:divBdr>
        <w:top w:val="none" w:sz="0" w:space="0" w:color="auto"/>
        <w:left w:val="none" w:sz="0" w:space="0" w:color="auto"/>
        <w:bottom w:val="none" w:sz="0" w:space="0" w:color="auto"/>
        <w:right w:val="none" w:sz="0" w:space="0" w:color="auto"/>
      </w:divBdr>
    </w:div>
    <w:div w:id="542597667">
      <w:marLeft w:val="640"/>
      <w:marRight w:val="0"/>
      <w:marTop w:val="0"/>
      <w:marBottom w:val="0"/>
      <w:divBdr>
        <w:top w:val="none" w:sz="0" w:space="0" w:color="auto"/>
        <w:left w:val="none" w:sz="0" w:space="0" w:color="auto"/>
        <w:bottom w:val="none" w:sz="0" w:space="0" w:color="auto"/>
        <w:right w:val="none" w:sz="0" w:space="0" w:color="auto"/>
      </w:divBdr>
    </w:div>
    <w:div w:id="542600504">
      <w:marLeft w:val="640"/>
      <w:marRight w:val="0"/>
      <w:marTop w:val="0"/>
      <w:marBottom w:val="0"/>
      <w:divBdr>
        <w:top w:val="none" w:sz="0" w:space="0" w:color="auto"/>
        <w:left w:val="none" w:sz="0" w:space="0" w:color="auto"/>
        <w:bottom w:val="none" w:sz="0" w:space="0" w:color="auto"/>
        <w:right w:val="none" w:sz="0" w:space="0" w:color="auto"/>
      </w:divBdr>
    </w:div>
    <w:div w:id="542668865">
      <w:marLeft w:val="640"/>
      <w:marRight w:val="0"/>
      <w:marTop w:val="0"/>
      <w:marBottom w:val="0"/>
      <w:divBdr>
        <w:top w:val="none" w:sz="0" w:space="0" w:color="auto"/>
        <w:left w:val="none" w:sz="0" w:space="0" w:color="auto"/>
        <w:bottom w:val="none" w:sz="0" w:space="0" w:color="auto"/>
        <w:right w:val="none" w:sz="0" w:space="0" w:color="auto"/>
      </w:divBdr>
    </w:div>
    <w:div w:id="542713520">
      <w:marLeft w:val="640"/>
      <w:marRight w:val="0"/>
      <w:marTop w:val="0"/>
      <w:marBottom w:val="0"/>
      <w:divBdr>
        <w:top w:val="none" w:sz="0" w:space="0" w:color="auto"/>
        <w:left w:val="none" w:sz="0" w:space="0" w:color="auto"/>
        <w:bottom w:val="none" w:sz="0" w:space="0" w:color="auto"/>
        <w:right w:val="none" w:sz="0" w:space="0" w:color="auto"/>
      </w:divBdr>
    </w:div>
    <w:div w:id="542714121">
      <w:marLeft w:val="640"/>
      <w:marRight w:val="0"/>
      <w:marTop w:val="0"/>
      <w:marBottom w:val="0"/>
      <w:divBdr>
        <w:top w:val="none" w:sz="0" w:space="0" w:color="auto"/>
        <w:left w:val="none" w:sz="0" w:space="0" w:color="auto"/>
        <w:bottom w:val="none" w:sz="0" w:space="0" w:color="auto"/>
        <w:right w:val="none" w:sz="0" w:space="0" w:color="auto"/>
      </w:divBdr>
    </w:div>
    <w:div w:id="542789719">
      <w:marLeft w:val="640"/>
      <w:marRight w:val="0"/>
      <w:marTop w:val="0"/>
      <w:marBottom w:val="0"/>
      <w:divBdr>
        <w:top w:val="none" w:sz="0" w:space="0" w:color="auto"/>
        <w:left w:val="none" w:sz="0" w:space="0" w:color="auto"/>
        <w:bottom w:val="none" w:sz="0" w:space="0" w:color="auto"/>
        <w:right w:val="none" w:sz="0" w:space="0" w:color="auto"/>
      </w:divBdr>
    </w:div>
    <w:div w:id="542988792">
      <w:marLeft w:val="640"/>
      <w:marRight w:val="0"/>
      <w:marTop w:val="0"/>
      <w:marBottom w:val="0"/>
      <w:divBdr>
        <w:top w:val="none" w:sz="0" w:space="0" w:color="auto"/>
        <w:left w:val="none" w:sz="0" w:space="0" w:color="auto"/>
        <w:bottom w:val="none" w:sz="0" w:space="0" w:color="auto"/>
        <w:right w:val="none" w:sz="0" w:space="0" w:color="auto"/>
      </w:divBdr>
    </w:div>
    <w:div w:id="543055128">
      <w:marLeft w:val="640"/>
      <w:marRight w:val="0"/>
      <w:marTop w:val="0"/>
      <w:marBottom w:val="0"/>
      <w:divBdr>
        <w:top w:val="none" w:sz="0" w:space="0" w:color="auto"/>
        <w:left w:val="none" w:sz="0" w:space="0" w:color="auto"/>
        <w:bottom w:val="none" w:sz="0" w:space="0" w:color="auto"/>
        <w:right w:val="none" w:sz="0" w:space="0" w:color="auto"/>
      </w:divBdr>
    </w:div>
    <w:div w:id="543059707">
      <w:marLeft w:val="640"/>
      <w:marRight w:val="0"/>
      <w:marTop w:val="0"/>
      <w:marBottom w:val="0"/>
      <w:divBdr>
        <w:top w:val="none" w:sz="0" w:space="0" w:color="auto"/>
        <w:left w:val="none" w:sz="0" w:space="0" w:color="auto"/>
        <w:bottom w:val="none" w:sz="0" w:space="0" w:color="auto"/>
        <w:right w:val="none" w:sz="0" w:space="0" w:color="auto"/>
      </w:divBdr>
    </w:div>
    <w:div w:id="543062208">
      <w:marLeft w:val="640"/>
      <w:marRight w:val="0"/>
      <w:marTop w:val="0"/>
      <w:marBottom w:val="0"/>
      <w:divBdr>
        <w:top w:val="none" w:sz="0" w:space="0" w:color="auto"/>
        <w:left w:val="none" w:sz="0" w:space="0" w:color="auto"/>
        <w:bottom w:val="none" w:sz="0" w:space="0" w:color="auto"/>
        <w:right w:val="none" w:sz="0" w:space="0" w:color="auto"/>
      </w:divBdr>
    </w:div>
    <w:div w:id="543106788">
      <w:marLeft w:val="640"/>
      <w:marRight w:val="0"/>
      <w:marTop w:val="0"/>
      <w:marBottom w:val="0"/>
      <w:divBdr>
        <w:top w:val="none" w:sz="0" w:space="0" w:color="auto"/>
        <w:left w:val="none" w:sz="0" w:space="0" w:color="auto"/>
        <w:bottom w:val="none" w:sz="0" w:space="0" w:color="auto"/>
        <w:right w:val="none" w:sz="0" w:space="0" w:color="auto"/>
      </w:divBdr>
    </w:div>
    <w:div w:id="543174546">
      <w:marLeft w:val="640"/>
      <w:marRight w:val="0"/>
      <w:marTop w:val="0"/>
      <w:marBottom w:val="0"/>
      <w:divBdr>
        <w:top w:val="none" w:sz="0" w:space="0" w:color="auto"/>
        <w:left w:val="none" w:sz="0" w:space="0" w:color="auto"/>
        <w:bottom w:val="none" w:sz="0" w:space="0" w:color="auto"/>
        <w:right w:val="none" w:sz="0" w:space="0" w:color="auto"/>
      </w:divBdr>
    </w:div>
    <w:div w:id="543254568">
      <w:marLeft w:val="640"/>
      <w:marRight w:val="0"/>
      <w:marTop w:val="0"/>
      <w:marBottom w:val="0"/>
      <w:divBdr>
        <w:top w:val="none" w:sz="0" w:space="0" w:color="auto"/>
        <w:left w:val="none" w:sz="0" w:space="0" w:color="auto"/>
        <w:bottom w:val="none" w:sz="0" w:space="0" w:color="auto"/>
        <w:right w:val="none" w:sz="0" w:space="0" w:color="auto"/>
      </w:divBdr>
    </w:div>
    <w:div w:id="543255427">
      <w:marLeft w:val="640"/>
      <w:marRight w:val="0"/>
      <w:marTop w:val="0"/>
      <w:marBottom w:val="0"/>
      <w:divBdr>
        <w:top w:val="none" w:sz="0" w:space="0" w:color="auto"/>
        <w:left w:val="none" w:sz="0" w:space="0" w:color="auto"/>
        <w:bottom w:val="none" w:sz="0" w:space="0" w:color="auto"/>
        <w:right w:val="none" w:sz="0" w:space="0" w:color="auto"/>
      </w:divBdr>
    </w:div>
    <w:div w:id="543298055">
      <w:marLeft w:val="640"/>
      <w:marRight w:val="0"/>
      <w:marTop w:val="0"/>
      <w:marBottom w:val="0"/>
      <w:divBdr>
        <w:top w:val="none" w:sz="0" w:space="0" w:color="auto"/>
        <w:left w:val="none" w:sz="0" w:space="0" w:color="auto"/>
        <w:bottom w:val="none" w:sz="0" w:space="0" w:color="auto"/>
        <w:right w:val="none" w:sz="0" w:space="0" w:color="auto"/>
      </w:divBdr>
    </w:div>
    <w:div w:id="543298364">
      <w:marLeft w:val="640"/>
      <w:marRight w:val="0"/>
      <w:marTop w:val="0"/>
      <w:marBottom w:val="0"/>
      <w:divBdr>
        <w:top w:val="none" w:sz="0" w:space="0" w:color="auto"/>
        <w:left w:val="none" w:sz="0" w:space="0" w:color="auto"/>
        <w:bottom w:val="none" w:sz="0" w:space="0" w:color="auto"/>
        <w:right w:val="none" w:sz="0" w:space="0" w:color="auto"/>
      </w:divBdr>
    </w:div>
    <w:div w:id="543325860">
      <w:marLeft w:val="640"/>
      <w:marRight w:val="0"/>
      <w:marTop w:val="0"/>
      <w:marBottom w:val="0"/>
      <w:divBdr>
        <w:top w:val="none" w:sz="0" w:space="0" w:color="auto"/>
        <w:left w:val="none" w:sz="0" w:space="0" w:color="auto"/>
        <w:bottom w:val="none" w:sz="0" w:space="0" w:color="auto"/>
        <w:right w:val="none" w:sz="0" w:space="0" w:color="auto"/>
      </w:divBdr>
    </w:div>
    <w:div w:id="543442790">
      <w:marLeft w:val="640"/>
      <w:marRight w:val="0"/>
      <w:marTop w:val="0"/>
      <w:marBottom w:val="0"/>
      <w:divBdr>
        <w:top w:val="none" w:sz="0" w:space="0" w:color="auto"/>
        <w:left w:val="none" w:sz="0" w:space="0" w:color="auto"/>
        <w:bottom w:val="none" w:sz="0" w:space="0" w:color="auto"/>
        <w:right w:val="none" w:sz="0" w:space="0" w:color="auto"/>
      </w:divBdr>
    </w:div>
    <w:div w:id="543445367">
      <w:marLeft w:val="640"/>
      <w:marRight w:val="0"/>
      <w:marTop w:val="0"/>
      <w:marBottom w:val="0"/>
      <w:divBdr>
        <w:top w:val="none" w:sz="0" w:space="0" w:color="auto"/>
        <w:left w:val="none" w:sz="0" w:space="0" w:color="auto"/>
        <w:bottom w:val="none" w:sz="0" w:space="0" w:color="auto"/>
        <w:right w:val="none" w:sz="0" w:space="0" w:color="auto"/>
      </w:divBdr>
    </w:div>
    <w:div w:id="543446477">
      <w:marLeft w:val="640"/>
      <w:marRight w:val="0"/>
      <w:marTop w:val="0"/>
      <w:marBottom w:val="0"/>
      <w:divBdr>
        <w:top w:val="none" w:sz="0" w:space="0" w:color="auto"/>
        <w:left w:val="none" w:sz="0" w:space="0" w:color="auto"/>
        <w:bottom w:val="none" w:sz="0" w:space="0" w:color="auto"/>
        <w:right w:val="none" w:sz="0" w:space="0" w:color="auto"/>
      </w:divBdr>
    </w:div>
    <w:div w:id="543517031">
      <w:marLeft w:val="640"/>
      <w:marRight w:val="0"/>
      <w:marTop w:val="0"/>
      <w:marBottom w:val="0"/>
      <w:divBdr>
        <w:top w:val="none" w:sz="0" w:space="0" w:color="auto"/>
        <w:left w:val="none" w:sz="0" w:space="0" w:color="auto"/>
        <w:bottom w:val="none" w:sz="0" w:space="0" w:color="auto"/>
        <w:right w:val="none" w:sz="0" w:space="0" w:color="auto"/>
      </w:divBdr>
    </w:div>
    <w:div w:id="543518208">
      <w:marLeft w:val="640"/>
      <w:marRight w:val="0"/>
      <w:marTop w:val="0"/>
      <w:marBottom w:val="0"/>
      <w:divBdr>
        <w:top w:val="none" w:sz="0" w:space="0" w:color="auto"/>
        <w:left w:val="none" w:sz="0" w:space="0" w:color="auto"/>
        <w:bottom w:val="none" w:sz="0" w:space="0" w:color="auto"/>
        <w:right w:val="none" w:sz="0" w:space="0" w:color="auto"/>
      </w:divBdr>
    </w:div>
    <w:div w:id="543567306">
      <w:marLeft w:val="640"/>
      <w:marRight w:val="0"/>
      <w:marTop w:val="0"/>
      <w:marBottom w:val="0"/>
      <w:divBdr>
        <w:top w:val="none" w:sz="0" w:space="0" w:color="auto"/>
        <w:left w:val="none" w:sz="0" w:space="0" w:color="auto"/>
        <w:bottom w:val="none" w:sz="0" w:space="0" w:color="auto"/>
        <w:right w:val="none" w:sz="0" w:space="0" w:color="auto"/>
      </w:divBdr>
    </w:div>
    <w:div w:id="543635111">
      <w:marLeft w:val="640"/>
      <w:marRight w:val="0"/>
      <w:marTop w:val="0"/>
      <w:marBottom w:val="0"/>
      <w:divBdr>
        <w:top w:val="none" w:sz="0" w:space="0" w:color="auto"/>
        <w:left w:val="none" w:sz="0" w:space="0" w:color="auto"/>
        <w:bottom w:val="none" w:sz="0" w:space="0" w:color="auto"/>
        <w:right w:val="none" w:sz="0" w:space="0" w:color="auto"/>
      </w:divBdr>
    </w:div>
    <w:div w:id="543635452">
      <w:marLeft w:val="640"/>
      <w:marRight w:val="0"/>
      <w:marTop w:val="0"/>
      <w:marBottom w:val="0"/>
      <w:divBdr>
        <w:top w:val="none" w:sz="0" w:space="0" w:color="auto"/>
        <w:left w:val="none" w:sz="0" w:space="0" w:color="auto"/>
        <w:bottom w:val="none" w:sz="0" w:space="0" w:color="auto"/>
        <w:right w:val="none" w:sz="0" w:space="0" w:color="auto"/>
      </w:divBdr>
    </w:div>
    <w:div w:id="543641434">
      <w:marLeft w:val="640"/>
      <w:marRight w:val="0"/>
      <w:marTop w:val="0"/>
      <w:marBottom w:val="0"/>
      <w:divBdr>
        <w:top w:val="none" w:sz="0" w:space="0" w:color="auto"/>
        <w:left w:val="none" w:sz="0" w:space="0" w:color="auto"/>
        <w:bottom w:val="none" w:sz="0" w:space="0" w:color="auto"/>
        <w:right w:val="none" w:sz="0" w:space="0" w:color="auto"/>
      </w:divBdr>
    </w:div>
    <w:div w:id="543709894">
      <w:marLeft w:val="640"/>
      <w:marRight w:val="0"/>
      <w:marTop w:val="0"/>
      <w:marBottom w:val="0"/>
      <w:divBdr>
        <w:top w:val="none" w:sz="0" w:space="0" w:color="auto"/>
        <w:left w:val="none" w:sz="0" w:space="0" w:color="auto"/>
        <w:bottom w:val="none" w:sz="0" w:space="0" w:color="auto"/>
        <w:right w:val="none" w:sz="0" w:space="0" w:color="auto"/>
      </w:divBdr>
    </w:div>
    <w:div w:id="543715766">
      <w:marLeft w:val="640"/>
      <w:marRight w:val="0"/>
      <w:marTop w:val="0"/>
      <w:marBottom w:val="0"/>
      <w:divBdr>
        <w:top w:val="none" w:sz="0" w:space="0" w:color="auto"/>
        <w:left w:val="none" w:sz="0" w:space="0" w:color="auto"/>
        <w:bottom w:val="none" w:sz="0" w:space="0" w:color="auto"/>
        <w:right w:val="none" w:sz="0" w:space="0" w:color="auto"/>
      </w:divBdr>
    </w:div>
    <w:div w:id="543759065">
      <w:marLeft w:val="640"/>
      <w:marRight w:val="0"/>
      <w:marTop w:val="0"/>
      <w:marBottom w:val="0"/>
      <w:divBdr>
        <w:top w:val="none" w:sz="0" w:space="0" w:color="auto"/>
        <w:left w:val="none" w:sz="0" w:space="0" w:color="auto"/>
        <w:bottom w:val="none" w:sz="0" w:space="0" w:color="auto"/>
        <w:right w:val="none" w:sz="0" w:space="0" w:color="auto"/>
      </w:divBdr>
    </w:div>
    <w:div w:id="543760836">
      <w:marLeft w:val="640"/>
      <w:marRight w:val="0"/>
      <w:marTop w:val="0"/>
      <w:marBottom w:val="0"/>
      <w:divBdr>
        <w:top w:val="none" w:sz="0" w:space="0" w:color="auto"/>
        <w:left w:val="none" w:sz="0" w:space="0" w:color="auto"/>
        <w:bottom w:val="none" w:sz="0" w:space="0" w:color="auto"/>
        <w:right w:val="none" w:sz="0" w:space="0" w:color="auto"/>
      </w:divBdr>
    </w:div>
    <w:div w:id="543829227">
      <w:marLeft w:val="640"/>
      <w:marRight w:val="0"/>
      <w:marTop w:val="0"/>
      <w:marBottom w:val="0"/>
      <w:divBdr>
        <w:top w:val="none" w:sz="0" w:space="0" w:color="auto"/>
        <w:left w:val="none" w:sz="0" w:space="0" w:color="auto"/>
        <w:bottom w:val="none" w:sz="0" w:space="0" w:color="auto"/>
        <w:right w:val="none" w:sz="0" w:space="0" w:color="auto"/>
      </w:divBdr>
    </w:div>
    <w:div w:id="543831144">
      <w:marLeft w:val="640"/>
      <w:marRight w:val="0"/>
      <w:marTop w:val="0"/>
      <w:marBottom w:val="0"/>
      <w:divBdr>
        <w:top w:val="none" w:sz="0" w:space="0" w:color="auto"/>
        <w:left w:val="none" w:sz="0" w:space="0" w:color="auto"/>
        <w:bottom w:val="none" w:sz="0" w:space="0" w:color="auto"/>
        <w:right w:val="none" w:sz="0" w:space="0" w:color="auto"/>
      </w:divBdr>
    </w:div>
    <w:div w:id="543835657">
      <w:marLeft w:val="640"/>
      <w:marRight w:val="0"/>
      <w:marTop w:val="0"/>
      <w:marBottom w:val="0"/>
      <w:divBdr>
        <w:top w:val="none" w:sz="0" w:space="0" w:color="auto"/>
        <w:left w:val="none" w:sz="0" w:space="0" w:color="auto"/>
        <w:bottom w:val="none" w:sz="0" w:space="0" w:color="auto"/>
        <w:right w:val="none" w:sz="0" w:space="0" w:color="auto"/>
      </w:divBdr>
    </w:div>
    <w:div w:id="543905107">
      <w:marLeft w:val="640"/>
      <w:marRight w:val="0"/>
      <w:marTop w:val="0"/>
      <w:marBottom w:val="0"/>
      <w:divBdr>
        <w:top w:val="none" w:sz="0" w:space="0" w:color="auto"/>
        <w:left w:val="none" w:sz="0" w:space="0" w:color="auto"/>
        <w:bottom w:val="none" w:sz="0" w:space="0" w:color="auto"/>
        <w:right w:val="none" w:sz="0" w:space="0" w:color="auto"/>
      </w:divBdr>
    </w:div>
    <w:div w:id="543905330">
      <w:marLeft w:val="640"/>
      <w:marRight w:val="0"/>
      <w:marTop w:val="0"/>
      <w:marBottom w:val="0"/>
      <w:divBdr>
        <w:top w:val="none" w:sz="0" w:space="0" w:color="auto"/>
        <w:left w:val="none" w:sz="0" w:space="0" w:color="auto"/>
        <w:bottom w:val="none" w:sz="0" w:space="0" w:color="auto"/>
        <w:right w:val="none" w:sz="0" w:space="0" w:color="auto"/>
      </w:divBdr>
    </w:div>
    <w:div w:id="543949450">
      <w:marLeft w:val="640"/>
      <w:marRight w:val="0"/>
      <w:marTop w:val="0"/>
      <w:marBottom w:val="0"/>
      <w:divBdr>
        <w:top w:val="none" w:sz="0" w:space="0" w:color="auto"/>
        <w:left w:val="none" w:sz="0" w:space="0" w:color="auto"/>
        <w:bottom w:val="none" w:sz="0" w:space="0" w:color="auto"/>
        <w:right w:val="none" w:sz="0" w:space="0" w:color="auto"/>
      </w:divBdr>
    </w:div>
    <w:div w:id="543949913">
      <w:marLeft w:val="640"/>
      <w:marRight w:val="0"/>
      <w:marTop w:val="0"/>
      <w:marBottom w:val="0"/>
      <w:divBdr>
        <w:top w:val="none" w:sz="0" w:space="0" w:color="auto"/>
        <w:left w:val="none" w:sz="0" w:space="0" w:color="auto"/>
        <w:bottom w:val="none" w:sz="0" w:space="0" w:color="auto"/>
        <w:right w:val="none" w:sz="0" w:space="0" w:color="auto"/>
      </w:divBdr>
    </w:div>
    <w:div w:id="543955183">
      <w:marLeft w:val="640"/>
      <w:marRight w:val="0"/>
      <w:marTop w:val="0"/>
      <w:marBottom w:val="0"/>
      <w:divBdr>
        <w:top w:val="none" w:sz="0" w:space="0" w:color="auto"/>
        <w:left w:val="none" w:sz="0" w:space="0" w:color="auto"/>
        <w:bottom w:val="none" w:sz="0" w:space="0" w:color="auto"/>
        <w:right w:val="none" w:sz="0" w:space="0" w:color="auto"/>
      </w:divBdr>
    </w:div>
    <w:div w:id="544027469">
      <w:marLeft w:val="640"/>
      <w:marRight w:val="0"/>
      <w:marTop w:val="0"/>
      <w:marBottom w:val="0"/>
      <w:divBdr>
        <w:top w:val="none" w:sz="0" w:space="0" w:color="auto"/>
        <w:left w:val="none" w:sz="0" w:space="0" w:color="auto"/>
        <w:bottom w:val="none" w:sz="0" w:space="0" w:color="auto"/>
        <w:right w:val="none" w:sz="0" w:space="0" w:color="auto"/>
      </w:divBdr>
    </w:div>
    <w:div w:id="544145946">
      <w:marLeft w:val="640"/>
      <w:marRight w:val="0"/>
      <w:marTop w:val="0"/>
      <w:marBottom w:val="0"/>
      <w:divBdr>
        <w:top w:val="none" w:sz="0" w:space="0" w:color="auto"/>
        <w:left w:val="none" w:sz="0" w:space="0" w:color="auto"/>
        <w:bottom w:val="none" w:sz="0" w:space="0" w:color="auto"/>
        <w:right w:val="none" w:sz="0" w:space="0" w:color="auto"/>
      </w:divBdr>
    </w:div>
    <w:div w:id="544171935">
      <w:marLeft w:val="640"/>
      <w:marRight w:val="0"/>
      <w:marTop w:val="0"/>
      <w:marBottom w:val="0"/>
      <w:divBdr>
        <w:top w:val="none" w:sz="0" w:space="0" w:color="auto"/>
        <w:left w:val="none" w:sz="0" w:space="0" w:color="auto"/>
        <w:bottom w:val="none" w:sz="0" w:space="0" w:color="auto"/>
        <w:right w:val="none" w:sz="0" w:space="0" w:color="auto"/>
      </w:divBdr>
    </w:div>
    <w:div w:id="544219339">
      <w:marLeft w:val="640"/>
      <w:marRight w:val="0"/>
      <w:marTop w:val="0"/>
      <w:marBottom w:val="0"/>
      <w:divBdr>
        <w:top w:val="none" w:sz="0" w:space="0" w:color="auto"/>
        <w:left w:val="none" w:sz="0" w:space="0" w:color="auto"/>
        <w:bottom w:val="none" w:sz="0" w:space="0" w:color="auto"/>
        <w:right w:val="none" w:sz="0" w:space="0" w:color="auto"/>
      </w:divBdr>
    </w:div>
    <w:div w:id="544221015">
      <w:marLeft w:val="640"/>
      <w:marRight w:val="0"/>
      <w:marTop w:val="0"/>
      <w:marBottom w:val="0"/>
      <w:divBdr>
        <w:top w:val="none" w:sz="0" w:space="0" w:color="auto"/>
        <w:left w:val="none" w:sz="0" w:space="0" w:color="auto"/>
        <w:bottom w:val="none" w:sz="0" w:space="0" w:color="auto"/>
        <w:right w:val="none" w:sz="0" w:space="0" w:color="auto"/>
      </w:divBdr>
    </w:div>
    <w:div w:id="544224154">
      <w:marLeft w:val="640"/>
      <w:marRight w:val="0"/>
      <w:marTop w:val="0"/>
      <w:marBottom w:val="0"/>
      <w:divBdr>
        <w:top w:val="none" w:sz="0" w:space="0" w:color="auto"/>
        <w:left w:val="none" w:sz="0" w:space="0" w:color="auto"/>
        <w:bottom w:val="none" w:sz="0" w:space="0" w:color="auto"/>
        <w:right w:val="none" w:sz="0" w:space="0" w:color="auto"/>
      </w:divBdr>
    </w:div>
    <w:div w:id="544292547">
      <w:marLeft w:val="640"/>
      <w:marRight w:val="0"/>
      <w:marTop w:val="0"/>
      <w:marBottom w:val="0"/>
      <w:divBdr>
        <w:top w:val="none" w:sz="0" w:space="0" w:color="auto"/>
        <w:left w:val="none" w:sz="0" w:space="0" w:color="auto"/>
        <w:bottom w:val="none" w:sz="0" w:space="0" w:color="auto"/>
        <w:right w:val="none" w:sz="0" w:space="0" w:color="auto"/>
      </w:divBdr>
    </w:div>
    <w:div w:id="544296029">
      <w:marLeft w:val="640"/>
      <w:marRight w:val="0"/>
      <w:marTop w:val="0"/>
      <w:marBottom w:val="0"/>
      <w:divBdr>
        <w:top w:val="none" w:sz="0" w:space="0" w:color="auto"/>
        <w:left w:val="none" w:sz="0" w:space="0" w:color="auto"/>
        <w:bottom w:val="none" w:sz="0" w:space="0" w:color="auto"/>
        <w:right w:val="none" w:sz="0" w:space="0" w:color="auto"/>
      </w:divBdr>
    </w:div>
    <w:div w:id="544370304">
      <w:marLeft w:val="640"/>
      <w:marRight w:val="0"/>
      <w:marTop w:val="0"/>
      <w:marBottom w:val="0"/>
      <w:divBdr>
        <w:top w:val="none" w:sz="0" w:space="0" w:color="auto"/>
        <w:left w:val="none" w:sz="0" w:space="0" w:color="auto"/>
        <w:bottom w:val="none" w:sz="0" w:space="0" w:color="auto"/>
        <w:right w:val="none" w:sz="0" w:space="0" w:color="auto"/>
      </w:divBdr>
    </w:div>
    <w:div w:id="544411073">
      <w:marLeft w:val="640"/>
      <w:marRight w:val="0"/>
      <w:marTop w:val="0"/>
      <w:marBottom w:val="0"/>
      <w:divBdr>
        <w:top w:val="none" w:sz="0" w:space="0" w:color="auto"/>
        <w:left w:val="none" w:sz="0" w:space="0" w:color="auto"/>
        <w:bottom w:val="none" w:sz="0" w:space="0" w:color="auto"/>
        <w:right w:val="none" w:sz="0" w:space="0" w:color="auto"/>
      </w:divBdr>
    </w:div>
    <w:div w:id="544486200">
      <w:marLeft w:val="640"/>
      <w:marRight w:val="0"/>
      <w:marTop w:val="0"/>
      <w:marBottom w:val="0"/>
      <w:divBdr>
        <w:top w:val="none" w:sz="0" w:space="0" w:color="auto"/>
        <w:left w:val="none" w:sz="0" w:space="0" w:color="auto"/>
        <w:bottom w:val="none" w:sz="0" w:space="0" w:color="auto"/>
        <w:right w:val="none" w:sz="0" w:space="0" w:color="auto"/>
      </w:divBdr>
    </w:div>
    <w:div w:id="544561569">
      <w:marLeft w:val="640"/>
      <w:marRight w:val="0"/>
      <w:marTop w:val="0"/>
      <w:marBottom w:val="0"/>
      <w:divBdr>
        <w:top w:val="none" w:sz="0" w:space="0" w:color="auto"/>
        <w:left w:val="none" w:sz="0" w:space="0" w:color="auto"/>
        <w:bottom w:val="none" w:sz="0" w:space="0" w:color="auto"/>
        <w:right w:val="none" w:sz="0" w:space="0" w:color="auto"/>
      </w:divBdr>
    </w:div>
    <w:div w:id="544609485">
      <w:marLeft w:val="640"/>
      <w:marRight w:val="0"/>
      <w:marTop w:val="0"/>
      <w:marBottom w:val="0"/>
      <w:divBdr>
        <w:top w:val="none" w:sz="0" w:space="0" w:color="auto"/>
        <w:left w:val="none" w:sz="0" w:space="0" w:color="auto"/>
        <w:bottom w:val="none" w:sz="0" w:space="0" w:color="auto"/>
        <w:right w:val="none" w:sz="0" w:space="0" w:color="auto"/>
      </w:divBdr>
    </w:div>
    <w:div w:id="544634724">
      <w:marLeft w:val="640"/>
      <w:marRight w:val="0"/>
      <w:marTop w:val="0"/>
      <w:marBottom w:val="0"/>
      <w:divBdr>
        <w:top w:val="none" w:sz="0" w:space="0" w:color="auto"/>
        <w:left w:val="none" w:sz="0" w:space="0" w:color="auto"/>
        <w:bottom w:val="none" w:sz="0" w:space="0" w:color="auto"/>
        <w:right w:val="none" w:sz="0" w:space="0" w:color="auto"/>
      </w:divBdr>
    </w:div>
    <w:div w:id="544680354">
      <w:marLeft w:val="640"/>
      <w:marRight w:val="0"/>
      <w:marTop w:val="0"/>
      <w:marBottom w:val="0"/>
      <w:divBdr>
        <w:top w:val="none" w:sz="0" w:space="0" w:color="auto"/>
        <w:left w:val="none" w:sz="0" w:space="0" w:color="auto"/>
        <w:bottom w:val="none" w:sz="0" w:space="0" w:color="auto"/>
        <w:right w:val="none" w:sz="0" w:space="0" w:color="auto"/>
      </w:divBdr>
    </w:div>
    <w:div w:id="544753139">
      <w:marLeft w:val="640"/>
      <w:marRight w:val="0"/>
      <w:marTop w:val="0"/>
      <w:marBottom w:val="0"/>
      <w:divBdr>
        <w:top w:val="none" w:sz="0" w:space="0" w:color="auto"/>
        <w:left w:val="none" w:sz="0" w:space="0" w:color="auto"/>
        <w:bottom w:val="none" w:sz="0" w:space="0" w:color="auto"/>
        <w:right w:val="none" w:sz="0" w:space="0" w:color="auto"/>
      </w:divBdr>
    </w:div>
    <w:div w:id="544757247">
      <w:marLeft w:val="640"/>
      <w:marRight w:val="0"/>
      <w:marTop w:val="0"/>
      <w:marBottom w:val="0"/>
      <w:divBdr>
        <w:top w:val="none" w:sz="0" w:space="0" w:color="auto"/>
        <w:left w:val="none" w:sz="0" w:space="0" w:color="auto"/>
        <w:bottom w:val="none" w:sz="0" w:space="0" w:color="auto"/>
        <w:right w:val="none" w:sz="0" w:space="0" w:color="auto"/>
      </w:divBdr>
    </w:div>
    <w:div w:id="544757504">
      <w:marLeft w:val="640"/>
      <w:marRight w:val="0"/>
      <w:marTop w:val="0"/>
      <w:marBottom w:val="0"/>
      <w:divBdr>
        <w:top w:val="none" w:sz="0" w:space="0" w:color="auto"/>
        <w:left w:val="none" w:sz="0" w:space="0" w:color="auto"/>
        <w:bottom w:val="none" w:sz="0" w:space="0" w:color="auto"/>
        <w:right w:val="none" w:sz="0" w:space="0" w:color="auto"/>
      </w:divBdr>
    </w:div>
    <w:div w:id="544758667">
      <w:marLeft w:val="640"/>
      <w:marRight w:val="0"/>
      <w:marTop w:val="0"/>
      <w:marBottom w:val="0"/>
      <w:divBdr>
        <w:top w:val="none" w:sz="0" w:space="0" w:color="auto"/>
        <w:left w:val="none" w:sz="0" w:space="0" w:color="auto"/>
        <w:bottom w:val="none" w:sz="0" w:space="0" w:color="auto"/>
        <w:right w:val="none" w:sz="0" w:space="0" w:color="auto"/>
      </w:divBdr>
    </w:div>
    <w:div w:id="544760088">
      <w:marLeft w:val="640"/>
      <w:marRight w:val="0"/>
      <w:marTop w:val="0"/>
      <w:marBottom w:val="0"/>
      <w:divBdr>
        <w:top w:val="none" w:sz="0" w:space="0" w:color="auto"/>
        <w:left w:val="none" w:sz="0" w:space="0" w:color="auto"/>
        <w:bottom w:val="none" w:sz="0" w:space="0" w:color="auto"/>
        <w:right w:val="none" w:sz="0" w:space="0" w:color="auto"/>
      </w:divBdr>
    </w:div>
    <w:div w:id="544760759">
      <w:marLeft w:val="640"/>
      <w:marRight w:val="0"/>
      <w:marTop w:val="0"/>
      <w:marBottom w:val="0"/>
      <w:divBdr>
        <w:top w:val="none" w:sz="0" w:space="0" w:color="auto"/>
        <w:left w:val="none" w:sz="0" w:space="0" w:color="auto"/>
        <w:bottom w:val="none" w:sz="0" w:space="0" w:color="auto"/>
        <w:right w:val="none" w:sz="0" w:space="0" w:color="auto"/>
      </w:divBdr>
    </w:div>
    <w:div w:id="544827606">
      <w:marLeft w:val="640"/>
      <w:marRight w:val="0"/>
      <w:marTop w:val="0"/>
      <w:marBottom w:val="0"/>
      <w:divBdr>
        <w:top w:val="none" w:sz="0" w:space="0" w:color="auto"/>
        <w:left w:val="none" w:sz="0" w:space="0" w:color="auto"/>
        <w:bottom w:val="none" w:sz="0" w:space="0" w:color="auto"/>
        <w:right w:val="none" w:sz="0" w:space="0" w:color="auto"/>
      </w:divBdr>
    </w:div>
    <w:div w:id="544830353">
      <w:marLeft w:val="640"/>
      <w:marRight w:val="0"/>
      <w:marTop w:val="0"/>
      <w:marBottom w:val="0"/>
      <w:divBdr>
        <w:top w:val="none" w:sz="0" w:space="0" w:color="auto"/>
        <w:left w:val="none" w:sz="0" w:space="0" w:color="auto"/>
        <w:bottom w:val="none" w:sz="0" w:space="0" w:color="auto"/>
        <w:right w:val="none" w:sz="0" w:space="0" w:color="auto"/>
      </w:divBdr>
    </w:div>
    <w:div w:id="544878729">
      <w:marLeft w:val="640"/>
      <w:marRight w:val="0"/>
      <w:marTop w:val="0"/>
      <w:marBottom w:val="0"/>
      <w:divBdr>
        <w:top w:val="none" w:sz="0" w:space="0" w:color="auto"/>
        <w:left w:val="none" w:sz="0" w:space="0" w:color="auto"/>
        <w:bottom w:val="none" w:sz="0" w:space="0" w:color="auto"/>
        <w:right w:val="none" w:sz="0" w:space="0" w:color="auto"/>
      </w:divBdr>
    </w:div>
    <w:div w:id="544948460">
      <w:marLeft w:val="640"/>
      <w:marRight w:val="0"/>
      <w:marTop w:val="0"/>
      <w:marBottom w:val="0"/>
      <w:divBdr>
        <w:top w:val="none" w:sz="0" w:space="0" w:color="auto"/>
        <w:left w:val="none" w:sz="0" w:space="0" w:color="auto"/>
        <w:bottom w:val="none" w:sz="0" w:space="0" w:color="auto"/>
        <w:right w:val="none" w:sz="0" w:space="0" w:color="auto"/>
      </w:divBdr>
    </w:div>
    <w:div w:id="545022873">
      <w:marLeft w:val="640"/>
      <w:marRight w:val="0"/>
      <w:marTop w:val="0"/>
      <w:marBottom w:val="0"/>
      <w:divBdr>
        <w:top w:val="none" w:sz="0" w:space="0" w:color="auto"/>
        <w:left w:val="none" w:sz="0" w:space="0" w:color="auto"/>
        <w:bottom w:val="none" w:sz="0" w:space="0" w:color="auto"/>
        <w:right w:val="none" w:sz="0" w:space="0" w:color="auto"/>
      </w:divBdr>
    </w:div>
    <w:div w:id="545024846">
      <w:marLeft w:val="640"/>
      <w:marRight w:val="0"/>
      <w:marTop w:val="0"/>
      <w:marBottom w:val="0"/>
      <w:divBdr>
        <w:top w:val="none" w:sz="0" w:space="0" w:color="auto"/>
        <w:left w:val="none" w:sz="0" w:space="0" w:color="auto"/>
        <w:bottom w:val="none" w:sz="0" w:space="0" w:color="auto"/>
        <w:right w:val="none" w:sz="0" w:space="0" w:color="auto"/>
      </w:divBdr>
    </w:div>
    <w:div w:id="545141454">
      <w:marLeft w:val="640"/>
      <w:marRight w:val="0"/>
      <w:marTop w:val="0"/>
      <w:marBottom w:val="0"/>
      <w:divBdr>
        <w:top w:val="none" w:sz="0" w:space="0" w:color="auto"/>
        <w:left w:val="none" w:sz="0" w:space="0" w:color="auto"/>
        <w:bottom w:val="none" w:sz="0" w:space="0" w:color="auto"/>
        <w:right w:val="none" w:sz="0" w:space="0" w:color="auto"/>
      </w:divBdr>
    </w:div>
    <w:div w:id="545145326">
      <w:marLeft w:val="640"/>
      <w:marRight w:val="0"/>
      <w:marTop w:val="0"/>
      <w:marBottom w:val="0"/>
      <w:divBdr>
        <w:top w:val="none" w:sz="0" w:space="0" w:color="auto"/>
        <w:left w:val="none" w:sz="0" w:space="0" w:color="auto"/>
        <w:bottom w:val="none" w:sz="0" w:space="0" w:color="auto"/>
        <w:right w:val="none" w:sz="0" w:space="0" w:color="auto"/>
      </w:divBdr>
    </w:div>
    <w:div w:id="545221603">
      <w:marLeft w:val="640"/>
      <w:marRight w:val="0"/>
      <w:marTop w:val="0"/>
      <w:marBottom w:val="0"/>
      <w:divBdr>
        <w:top w:val="none" w:sz="0" w:space="0" w:color="auto"/>
        <w:left w:val="none" w:sz="0" w:space="0" w:color="auto"/>
        <w:bottom w:val="none" w:sz="0" w:space="0" w:color="auto"/>
        <w:right w:val="none" w:sz="0" w:space="0" w:color="auto"/>
      </w:divBdr>
    </w:div>
    <w:div w:id="545222569">
      <w:marLeft w:val="640"/>
      <w:marRight w:val="0"/>
      <w:marTop w:val="0"/>
      <w:marBottom w:val="0"/>
      <w:divBdr>
        <w:top w:val="none" w:sz="0" w:space="0" w:color="auto"/>
        <w:left w:val="none" w:sz="0" w:space="0" w:color="auto"/>
        <w:bottom w:val="none" w:sz="0" w:space="0" w:color="auto"/>
        <w:right w:val="none" w:sz="0" w:space="0" w:color="auto"/>
      </w:divBdr>
    </w:div>
    <w:div w:id="545263306">
      <w:marLeft w:val="640"/>
      <w:marRight w:val="0"/>
      <w:marTop w:val="0"/>
      <w:marBottom w:val="0"/>
      <w:divBdr>
        <w:top w:val="none" w:sz="0" w:space="0" w:color="auto"/>
        <w:left w:val="none" w:sz="0" w:space="0" w:color="auto"/>
        <w:bottom w:val="none" w:sz="0" w:space="0" w:color="auto"/>
        <w:right w:val="none" w:sz="0" w:space="0" w:color="auto"/>
      </w:divBdr>
    </w:div>
    <w:div w:id="545265957">
      <w:marLeft w:val="640"/>
      <w:marRight w:val="0"/>
      <w:marTop w:val="0"/>
      <w:marBottom w:val="0"/>
      <w:divBdr>
        <w:top w:val="none" w:sz="0" w:space="0" w:color="auto"/>
        <w:left w:val="none" w:sz="0" w:space="0" w:color="auto"/>
        <w:bottom w:val="none" w:sz="0" w:space="0" w:color="auto"/>
        <w:right w:val="none" w:sz="0" w:space="0" w:color="auto"/>
      </w:divBdr>
    </w:div>
    <w:div w:id="545335944">
      <w:marLeft w:val="640"/>
      <w:marRight w:val="0"/>
      <w:marTop w:val="0"/>
      <w:marBottom w:val="0"/>
      <w:divBdr>
        <w:top w:val="none" w:sz="0" w:space="0" w:color="auto"/>
        <w:left w:val="none" w:sz="0" w:space="0" w:color="auto"/>
        <w:bottom w:val="none" w:sz="0" w:space="0" w:color="auto"/>
        <w:right w:val="none" w:sz="0" w:space="0" w:color="auto"/>
      </w:divBdr>
    </w:div>
    <w:div w:id="545410071">
      <w:marLeft w:val="640"/>
      <w:marRight w:val="0"/>
      <w:marTop w:val="0"/>
      <w:marBottom w:val="0"/>
      <w:divBdr>
        <w:top w:val="none" w:sz="0" w:space="0" w:color="auto"/>
        <w:left w:val="none" w:sz="0" w:space="0" w:color="auto"/>
        <w:bottom w:val="none" w:sz="0" w:space="0" w:color="auto"/>
        <w:right w:val="none" w:sz="0" w:space="0" w:color="auto"/>
      </w:divBdr>
    </w:div>
    <w:div w:id="545410093">
      <w:marLeft w:val="640"/>
      <w:marRight w:val="0"/>
      <w:marTop w:val="0"/>
      <w:marBottom w:val="0"/>
      <w:divBdr>
        <w:top w:val="none" w:sz="0" w:space="0" w:color="auto"/>
        <w:left w:val="none" w:sz="0" w:space="0" w:color="auto"/>
        <w:bottom w:val="none" w:sz="0" w:space="0" w:color="auto"/>
        <w:right w:val="none" w:sz="0" w:space="0" w:color="auto"/>
      </w:divBdr>
    </w:div>
    <w:div w:id="545457385">
      <w:marLeft w:val="640"/>
      <w:marRight w:val="0"/>
      <w:marTop w:val="0"/>
      <w:marBottom w:val="0"/>
      <w:divBdr>
        <w:top w:val="none" w:sz="0" w:space="0" w:color="auto"/>
        <w:left w:val="none" w:sz="0" w:space="0" w:color="auto"/>
        <w:bottom w:val="none" w:sz="0" w:space="0" w:color="auto"/>
        <w:right w:val="none" w:sz="0" w:space="0" w:color="auto"/>
      </w:divBdr>
    </w:div>
    <w:div w:id="545483125">
      <w:marLeft w:val="640"/>
      <w:marRight w:val="0"/>
      <w:marTop w:val="0"/>
      <w:marBottom w:val="0"/>
      <w:divBdr>
        <w:top w:val="none" w:sz="0" w:space="0" w:color="auto"/>
        <w:left w:val="none" w:sz="0" w:space="0" w:color="auto"/>
        <w:bottom w:val="none" w:sz="0" w:space="0" w:color="auto"/>
        <w:right w:val="none" w:sz="0" w:space="0" w:color="auto"/>
      </w:divBdr>
    </w:div>
    <w:div w:id="545483905">
      <w:marLeft w:val="640"/>
      <w:marRight w:val="0"/>
      <w:marTop w:val="0"/>
      <w:marBottom w:val="0"/>
      <w:divBdr>
        <w:top w:val="none" w:sz="0" w:space="0" w:color="auto"/>
        <w:left w:val="none" w:sz="0" w:space="0" w:color="auto"/>
        <w:bottom w:val="none" w:sz="0" w:space="0" w:color="auto"/>
        <w:right w:val="none" w:sz="0" w:space="0" w:color="auto"/>
      </w:divBdr>
    </w:div>
    <w:div w:id="545485578">
      <w:marLeft w:val="640"/>
      <w:marRight w:val="0"/>
      <w:marTop w:val="0"/>
      <w:marBottom w:val="0"/>
      <w:divBdr>
        <w:top w:val="none" w:sz="0" w:space="0" w:color="auto"/>
        <w:left w:val="none" w:sz="0" w:space="0" w:color="auto"/>
        <w:bottom w:val="none" w:sz="0" w:space="0" w:color="auto"/>
        <w:right w:val="none" w:sz="0" w:space="0" w:color="auto"/>
      </w:divBdr>
    </w:div>
    <w:div w:id="545527390">
      <w:marLeft w:val="640"/>
      <w:marRight w:val="0"/>
      <w:marTop w:val="0"/>
      <w:marBottom w:val="0"/>
      <w:divBdr>
        <w:top w:val="none" w:sz="0" w:space="0" w:color="auto"/>
        <w:left w:val="none" w:sz="0" w:space="0" w:color="auto"/>
        <w:bottom w:val="none" w:sz="0" w:space="0" w:color="auto"/>
        <w:right w:val="none" w:sz="0" w:space="0" w:color="auto"/>
      </w:divBdr>
    </w:div>
    <w:div w:id="545528219">
      <w:marLeft w:val="640"/>
      <w:marRight w:val="0"/>
      <w:marTop w:val="0"/>
      <w:marBottom w:val="0"/>
      <w:divBdr>
        <w:top w:val="none" w:sz="0" w:space="0" w:color="auto"/>
        <w:left w:val="none" w:sz="0" w:space="0" w:color="auto"/>
        <w:bottom w:val="none" w:sz="0" w:space="0" w:color="auto"/>
        <w:right w:val="none" w:sz="0" w:space="0" w:color="auto"/>
      </w:divBdr>
    </w:div>
    <w:div w:id="545528255">
      <w:marLeft w:val="640"/>
      <w:marRight w:val="0"/>
      <w:marTop w:val="0"/>
      <w:marBottom w:val="0"/>
      <w:divBdr>
        <w:top w:val="none" w:sz="0" w:space="0" w:color="auto"/>
        <w:left w:val="none" w:sz="0" w:space="0" w:color="auto"/>
        <w:bottom w:val="none" w:sz="0" w:space="0" w:color="auto"/>
        <w:right w:val="none" w:sz="0" w:space="0" w:color="auto"/>
      </w:divBdr>
    </w:div>
    <w:div w:id="545679926">
      <w:marLeft w:val="640"/>
      <w:marRight w:val="0"/>
      <w:marTop w:val="0"/>
      <w:marBottom w:val="0"/>
      <w:divBdr>
        <w:top w:val="none" w:sz="0" w:space="0" w:color="auto"/>
        <w:left w:val="none" w:sz="0" w:space="0" w:color="auto"/>
        <w:bottom w:val="none" w:sz="0" w:space="0" w:color="auto"/>
        <w:right w:val="none" w:sz="0" w:space="0" w:color="auto"/>
      </w:divBdr>
    </w:div>
    <w:div w:id="545683652">
      <w:marLeft w:val="640"/>
      <w:marRight w:val="0"/>
      <w:marTop w:val="0"/>
      <w:marBottom w:val="0"/>
      <w:divBdr>
        <w:top w:val="none" w:sz="0" w:space="0" w:color="auto"/>
        <w:left w:val="none" w:sz="0" w:space="0" w:color="auto"/>
        <w:bottom w:val="none" w:sz="0" w:space="0" w:color="auto"/>
        <w:right w:val="none" w:sz="0" w:space="0" w:color="auto"/>
      </w:divBdr>
    </w:div>
    <w:div w:id="545720648">
      <w:marLeft w:val="640"/>
      <w:marRight w:val="0"/>
      <w:marTop w:val="0"/>
      <w:marBottom w:val="0"/>
      <w:divBdr>
        <w:top w:val="none" w:sz="0" w:space="0" w:color="auto"/>
        <w:left w:val="none" w:sz="0" w:space="0" w:color="auto"/>
        <w:bottom w:val="none" w:sz="0" w:space="0" w:color="auto"/>
        <w:right w:val="none" w:sz="0" w:space="0" w:color="auto"/>
      </w:divBdr>
    </w:div>
    <w:div w:id="545795849">
      <w:marLeft w:val="640"/>
      <w:marRight w:val="0"/>
      <w:marTop w:val="0"/>
      <w:marBottom w:val="0"/>
      <w:divBdr>
        <w:top w:val="none" w:sz="0" w:space="0" w:color="auto"/>
        <w:left w:val="none" w:sz="0" w:space="0" w:color="auto"/>
        <w:bottom w:val="none" w:sz="0" w:space="0" w:color="auto"/>
        <w:right w:val="none" w:sz="0" w:space="0" w:color="auto"/>
      </w:divBdr>
    </w:div>
    <w:div w:id="545796917">
      <w:marLeft w:val="640"/>
      <w:marRight w:val="0"/>
      <w:marTop w:val="0"/>
      <w:marBottom w:val="0"/>
      <w:divBdr>
        <w:top w:val="none" w:sz="0" w:space="0" w:color="auto"/>
        <w:left w:val="none" w:sz="0" w:space="0" w:color="auto"/>
        <w:bottom w:val="none" w:sz="0" w:space="0" w:color="auto"/>
        <w:right w:val="none" w:sz="0" w:space="0" w:color="auto"/>
      </w:divBdr>
    </w:div>
    <w:div w:id="545871014">
      <w:marLeft w:val="640"/>
      <w:marRight w:val="0"/>
      <w:marTop w:val="0"/>
      <w:marBottom w:val="0"/>
      <w:divBdr>
        <w:top w:val="none" w:sz="0" w:space="0" w:color="auto"/>
        <w:left w:val="none" w:sz="0" w:space="0" w:color="auto"/>
        <w:bottom w:val="none" w:sz="0" w:space="0" w:color="auto"/>
        <w:right w:val="none" w:sz="0" w:space="0" w:color="auto"/>
      </w:divBdr>
    </w:div>
    <w:div w:id="545874275">
      <w:marLeft w:val="640"/>
      <w:marRight w:val="0"/>
      <w:marTop w:val="0"/>
      <w:marBottom w:val="0"/>
      <w:divBdr>
        <w:top w:val="none" w:sz="0" w:space="0" w:color="auto"/>
        <w:left w:val="none" w:sz="0" w:space="0" w:color="auto"/>
        <w:bottom w:val="none" w:sz="0" w:space="0" w:color="auto"/>
        <w:right w:val="none" w:sz="0" w:space="0" w:color="auto"/>
      </w:divBdr>
    </w:div>
    <w:div w:id="545874823">
      <w:marLeft w:val="640"/>
      <w:marRight w:val="0"/>
      <w:marTop w:val="0"/>
      <w:marBottom w:val="0"/>
      <w:divBdr>
        <w:top w:val="none" w:sz="0" w:space="0" w:color="auto"/>
        <w:left w:val="none" w:sz="0" w:space="0" w:color="auto"/>
        <w:bottom w:val="none" w:sz="0" w:space="0" w:color="auto"/>
        <w:right w:val="none" w:sz="0" w:space="0" w:color="auto"/>
      </w:divBdr>
    </w:div>
    <w:div w:id="545915324">
      <w:marLeft w:val="640"/>
      <w:marRight w:val="0"/>
      <w:marTop w:val="0"/>
      <w:marBottom w:val="0"/>
      <w:divBdr>
        <w:top w:val="none" w:sz="0" w:space="0" w:color="auto"/>
        <w:left w:val="none" w:sz="0" w:space="0" w:color="auto"/>
        <w:bottom w:val="none" w:sz="0" w:space="0" w:color="auto"/>
        <w:right w:val="none" w:sz="0" w:space="0" w:color="auto"/>
      </w:divBdr>
    </w:div>
    <w:div w:id="545918684">
      <w:marLeft w:val="640"/>
      <w:marRight w:val="0"/>
      <w:marTop w:val="0"/>
      <w:marBottom w:val="0"/>
      <w:divBdr>
        <w:top w:val="none" w:sz="0" w:space="0" w:color="auto"/>
        <w:left w:val="none" w:sz="0" w:space="0" w:color="auto"/>
        <w:bottom w:val="none" w:sz="0" w:space="0" w:color="auto"/>
        <w:right w:val="none" w:sz="0" w:space="0" w:color="auto"/>
      </w:divBdr>
    </w:div>
    <w:div w:id="545947560">
      <w:marLeft w:val="640"/>
      <w:marRight w:val="0"/>
      <w:marTop w:val="0"/>
      <w:marBottom w:val="0"/>
      <w:divBdr>
        <w:top w:val="none" w:sz="0" w:space="0" w:color="auto"/>
        <w:left w:val="none" w:sz="0" w:space="0" w:color="auto"/>
        <w:bottom w:val="none" w:sz="0" w:space="0" w:color="auto"/>
        <w:right w:val="none" w:sz="0" w:space="0" w:color="auto"/>
      </w:divBdr>
    </w:div>
    <w:div w:id="545990614">
      <w:marLeft w:val="640"/>
      <w:marRight w:val="0"/>
      <w:marTop w:val="0"/>
      <w:marBottom w:val="0"/>
      <w:divBdr>
        <w:top w:val="none" w:sz="0" w:space="0" w:color="auto"/>
        <w:left w:val="none" w:sz="0" w:space="0" w:color="auto"/>
        <w:bottom w:val="none" w:sz="0" w:space="0" w:color="auto"/>
        <w:right w:val="none" w:sz="0" w:space="0" w:color="auto"/>
      </w:divBdr>
    </w:div>
    <w:div w:id="546065107">
      <w:marLeft w:val="640"/>
      <w:marRight w:val="0"/>
      <w:marTop w:val="0"/>
      <w:marBottom w:val="0"/>
      <w:divBdr>
        <w:top w:val="none" w:sz="0" w:space="0" w:color="auto"/>
        <w:left w:val="none" w:sz="0" w:space="0" w:color="auto"/>
        <w:bottom w:val="none" w:sz="0" w:space="0" w:color="auto"/>
        <w:right w:val="none" w:sz="0" w:space="0" w:color="auto"/>
      </w:divBdr>
    </w:div>
    <w:div w:id="546065804">
      <w:marLeft w:val="640"/>
      <w:marRight w:val="0"/>
      <w:marTop w:val="0"/>
      <w:marBottom w:val="0"/>
      <w:divBdr>
        <w:top w:val="none" w:sz="0" w:space="0" w:color="auto"/>
        <w:left w:val="none" w:sz="0" w:space="0" w:color="auto"/>
        <w:bottom w:val="none" w:sz="0" w:space="0" w:color="auto"/>
        <w:right w:val="none" w:sz="0" w:space="0" w:color="auto"/>
      </w:divBdr>
    </w:div>
    <w:div w:id="546067254">
      <w:marLeft w:val="640"/>
      <w:marRight w:val="0"/>
      <w:marTop w:val="0"/>
      <w:marBottom w:val="0"/>
      <w:divBdr>
        <w:top w:val="none" w:sz="0" w:space="0" w:color="auto"/>
        <w:left w:val="none" w:sz="0" w:space="0" w:color="auto"/>
        <w:bottom w:val="none" w:sz="0" w:space="0" w:color="auto"/>
        <w:right w:val="none" w:sz="0" w:space="0" w:color="auto"/>
      </w:divBdr>
    </w:div>
    <w:div w:id="546071802">
      <w:marLeft w:val="640"/>
      <w:marRight w:val="0"/>
      <w:marTop w:val="0"/>
      <w:marBottom w:val="0"/>
      <w:divBdr>
        <w:top w:val="none" w:sz="0" w:space="0" w:color="auto"/>
        <w:left w:val="none" w:sz="0" w:space="0" w:color="auto"/>
        <w:bottom w:val="none" w:sz="0" w:space="0" w:color="auto"/>
        <w:right w:val="none" w:sz="0" w:space="0" w:color="auto"/>
      </w:divBdr>
    </w:div>
    <w:div w:id="546113136">
      <w:marLeft w:val="640"/>
      <w:marRight w:val="0"/>
      <w:marTop w:val="0"/>
      <w:marBottom w:val="0"/>
      <w:divBdr>
        <w:top w:val="none" w:sz="0" w:space="0" w:color="auto"/>
        <w:left w:val="none" w:sz="0" w:space="0" w:color="auto"/>
        <w:bottom w:val="none" w:sz="0" w:space="0" w:color="auto"/>
        <w:right w:val="none" w:sz="0" w:space="0" w:color="auto"/>
      </w:divBdr>
    </w:div>
    <w:div w:id="546256263">
      <w:marLeft w:val="640"/>
      <w:marRight w:val="0"/>
      <w:marTop w:val="0"/>
      <w:marBottom w:val="0"/>
      <w:divBdr>
        <w:top w:val="none" w:sz="0" w:space="0" w:color="auto"/>
        <w:left w:val="none" w:sz="0" w:space="0" w:color="auto"/>
        <w:bottom w:val="none" w:sz="0" w:space="0" w:color="auto"/>
        <w:right w:val="none" w:sz="0" w:space="0" w:color="auto"/>
      </w:divBdr>
    </w:div>
    <w:div w:id="546259943">
      <w:marLeft w:val="640"/>
      <w:marRight w:val="0"/>
      <w:marTop w:val="0"/>
      <w:marBottom w:val="0"/>
      <w:divBdr>
        <w:top w:val="none" w:sz="0" w:space="0" w:color="auto"/>
        <w:left w:val="none" w:sz="0" w:space="0" w:color="auto"/>
        <w:bottom w:val="none" w:sz="0" w:space="0" w:color="auto"/>
        <w:right w:val="none" w:sz="0" w:space="0" w:color="auto"/>
      </w:divBdr>
    </w:div>
    <w:div w:id="546261724">
      <w:marLeft w:val="640"/>
      <w:marRight w:val="0"/>
      <w:marTop w:val="0"/>
      <w:marBottom w:val="0"/>
      <w:divBdr>
        <w:top w:val="none" w:sz="0" w:space="0" w:color="auto"/>
        <w:left w:val="none" w:sz="0" w:space="0" w:color="auto"/>
        <w:bottom w:val="none" w:sz="0" w:space="0" w:color="auto"/>
        <w:right w:val="none" w:sz="0" w:space="0" w:color="auto"/>
      </w:divBdr>
    </w:div>
    <w:div w:id="546263107">
      <w:marLeft w:val="640"/>
      <w:marRight w:val="0"/>
      <w:marTop w:val="0"/>
      <w:marBottom w:val="0"/>
      <w:divBdr>
        <w:top w:val="none" w:sz="0" w:space="0" w:color="auto"/>
        <w:left w:val="none" w:sz="0" w:space="0" w:color="auto"/>
        <w:bottom w:val="none" w:sz="0" w:space="0" w:color="auto"/>
        <w:right w:val="none" w:sz="0" w:space="0" w:color="auto"/>
      </w:divBdr>
    </w:div>
    <w:div w:id="546264680">
      <w:marLeft w:val="640"/>
      <w:marRight w:val="0"/>
      <w:marTop w:val="0"/>
      <w:marBottom w:val="0"/>
      <w:divBdr>
        <w:top w:val="none" w:sz="0" w:space="0" w:color="auto"/>
        <w:left w:val="none" w:sz="0" w:space="0" w:color="auto"/>
        <w:bottom w:val="none" w:sz="0" w:space="0" w:color="auto"/>
        <w:right w:val="none" w:sz="0" w:space="0" w:color="auto"/>
      </w:divBdr>
    </w:div>
    <w:div w:id="546334082">
      <w:marLeft w:val="640"/>
      <w:marRight w:val="0"/>
      <w:marTop w:val="0"/>
      <w:marBottom w:val="0"/>
      <w:divBdr>
        <w:top w:val="none" w:sz="0" w:space="0" w:color="auto"/>
        <w:left w:val="none" w:sz="0" w:space="0" w:color="auto"/>
        <w:bottom w:val="none" w:sz="0" w:space="0" w:color="auto"/>
        <w:right w:val="none" w:sz="0" w:space="0" w:color="auto"/>
      </w:divBdr>
    </w:div>
    <w:div w:id="546335312">
      <w:marLeft w:val="640"/>
      <w:marRight w:val="0"/>
      <w:marTop w:val="0"/>
      <w:marBottom w:val="0"/>
      <w:divBdr>
        <w:top w:val="none" w:sz="0" w:space="0" w:color="auto"/>
        <w:left w:val="none" w:sz="0" w:space="0" w:color="auto"/>
        <w:bottom w:val="none" w:sz="0" w:space="0" w:color="auto"/>
        <w:right w:val="none" w:sz="0" w:space="0" w:color="auto"/>
      </w:divBdr>
    </w:div>
    <w:div w:id="546381445">
      <w:marLeft w:val="640"/>
      <w:marRight w:val="0"/>
      <w:marTop w:val="0"/>
      <w:marBottom w:val="0"/>
      <w:divBdr>
        <w:top w:val="none" w:sz="0" w:space="0" w:color="auto"/>
        <w:left w:val="none" w:sz="0" w:space="0" w:color="auto"/>
        <w:bottom w:val="none" w:sz="0" w:space="0" w:color="auto"/>
        <w:right w:val="none" w:sz="0" w:space="0" w:color="auto"/>
      </w:divBdr>
    </w:div>
    <w:div w:id="546451457">
      <w:marLeft w:val="640"/>
      <w:marRight w:val="0"/>
      <w:marTop w:val="0"/>
      <w:marBottom w:val="0"/>
      <w:divBdr>
        <w:top w:val="none" w:sz="0" w:space="0" w:color="auto"/>
        <w:left w:val="none" w:sz="0" w:space="0" w:color="auto"/>
        <w:bottom w:val="none" w:sz="0" w:space="0" w:color="auto"/>
        <w:right w:val="none" w:sz="0" w:space="0" w:color="auto"/>
      </w:divBdr>
    </w:div>
    <w:div w:id="546456966">
      <w:marLeft w:val="640"/>
      <w:marRight w:val="0"/>
      <w:marTop w:val="0"/>
      <w:marBottom w:val="0"/>
      <w:divBdr>
        <w:top w:val="none" w:sz="0" w:space="0" w:color="auto"/>
        <w:left w:val="none" w:sz="0" w:space="0" w:color="auto"/>
        <w:bottom w:val="none" w:sz="0" w:space="0" w:color="auto"/>
        <w:right w:val="none" w:sz="0" w:space="0" w:color="auto"/>
      </w:divBdr>
    </w:div>
    <w:div w:id="546527791">
      <w:marLeft w:val="640"/>
      <w:marRight w:val="0"/>
      <w:marTop w:val="0"/>
      <w:marBottom w:val="0"/>
      <w:divBdr>
        <w:top w:val="none" w:sz="0" w:space="0" w:color="auto"/>
        <w:left w:val="none" w:sz="0" w:space="0" w:color="auto"/>
        <w:bottom w:val="none" w:sz="0" w:space="0" w:color="auto"/>
        <w:right w:val="none" w:sz="0" w:space="0" w:color="auto"/>
      </w:divBdr>
    </w:div>
    <w:div w:id="546529286">
      <w:marLeft w:val="640"/>
      <w:marRight w:val="0"/>
      <w:marTop w:val="0"/>
      <w:marBottom w:val="0"/>
      <w:divBdr>
        <w:top w:val="none" w:sz="0" w:space="0" w:color="auto"/>
        <w:left w:val="none" w:sz="0" w:space="0" w:color="auto"/>
        <w:bottom w:val="none" w:sz="0" w:space="0" w:color="auto"/>
        <w:right w:val="none" w:sz="0" w:space="0" w:color="auto"/>
      </w:divBdr>
    </w:div>
    <w:div w:id="546601425">
      <w:marLeft w:val="640"/>
      <w:marRight w:val="0"/>
      <w:marTop w:val="0"/>
      <w:marBottom w:val="0"/>
      <w:divBdr>
        <w:top w:val="none" w:sz="0" w:space="0" w:color="auto"/>
        <w:left w:val="none" w:sz="0" w:space="0" w:color="auto"/>
        <w:bottom w:val="none" w:sz="0" w:space="0" w:color="auto"/>
        <w:right w:val="none" w:sz="0" w:space="0" w:color="auto"/>
      </w:divBdr>
    </w:div>
    <w:div w:id="546601913">
      <w:marLeft w:val="640"/>
      <w:marRight w:val="0"/>
      <w:marTop w:val="0"/>
      <w:marBottom w:val="0"/>
      <w:divBdr>
        <w:top w:val="none" w:sz="0" w:space="0" w:color="auto"/>
        <w:left w:val="none" w:sz="0" w:space="0" w:color="auto"/>
        <w:bottom w:val="none" w:sz="0" w:space="0" w:color="auto"/>
        <w:right w:val="none" w:sz="0" w:space="0" w:color="auto"/>
      </w:divBdr>
    </w:div>
    <w:div w:id="546643047">
      <w:marLeft w:val="640"/>
      <w:marRight w:val="0"/>
      <w:marTop w:val="0"/>
      <w:marBottom w:val="0"/>
      <w:divBdr>
        <w:top w:val="none" w:sz="0" w:space="0" w:color="auto"/>
        <w:left w:val="none" w:sz="0" w:space="0" w:color="auto"/>
        <w:bottom w:val="none" w:sz="0" w:space="0" w:color="auto"/>
        <w:right w:val="none" w:sz="0" w:space="0" w:color="auto"/>
      </w:divBdr>
    </w:div>
    <w:div w:id="546648227">
      <w:marLeft w:val="640"/>
      <w:marRight w:val="0"/>
      <w:marTop w:val="0"/>
      <w:marBottom w:val="0"/>
      <w:divBdr>
        <w:top w:val="none" w:sz="0" w:space="0" w:color="auto"/>
        <w:left w:val="none" w:sz="0" w:space="0" w:color="auto"/>
        <w:bottom w:val="none" w:sz="0" w:space="0" w:color="auto"/>
        <w:right w:val="none" w:sz="0" w:space="0" w:color="auto"/>
      </w:divBdr>
    </w:div>
    <w:div w:id="546648422">
      <w:marLeft w:val="640"/>
      <w:marRight w:val="0"/>
      <w:marTop w:val="0"/>
      <w:marBottom w:val="0"/>
      <w:divBdr>
        <w:top w:val="none" w:sz="0" w:space="0" w:color="auto"/>
        <w:left w:val="none" w:sz="0" w:space="0" w:color="auto"/>
        <w:bottom w:val="none" w:sz="0" w:space="0" w:color="auto"/>
        <w:right w:val="none" w:sz="0" w:space="0" w:color="auto"/>
      </w:divBdr>
    </w:div>
    <w:div w:id="546726405">
      <w:marLeft w:val="640"/>
      <w:marRight w:val="0"/>
      <w:marTop w:val="0"/>
      <w:marBottom w:val="0"/>
      <w:divBdr>
        <w:top w:val="none" w:sz="0" w:space="0" w:color="auto"/>
        <w:left w:val="none" w:sz="0" w:space="0" w:color="auto"/>
        <w:bottom w:val="none" w:sz="0" w:space="0" w:color="auto"/>
        <w:right w:val="none" w:sz="0" w:space="0" w:color="auto"/>
      </w:divBdr>
    </w:div>
    <w:div w:id="546767920">
      <w:marLeft w:val="640"/>
      <w:marRight w:val="0"/>
      <w:marTop w:val="0"/>
      <w:marBottom w:val="0"/>
      <w:divBdr>
        <w:top w:val="none" w:sz="0" w:space="0" w:color="auto"/>
        <w:left w:val="none" w:sz="0" w:space="0" w:color="auto"/>
        <w:bottom w:val="none" w:sz="0" w:space="0" w:color="auto"/>
        <w:right w:val="none" w:sz="0" w:space="0" w:color="auto"/>
      </w:divBdr>
    </w:div>
    <w:div w:id="546912327">
      <w:marLeft w:val="640"/>
      <w:marRight w:val="0"/>
      <w:marTop w:val="0"/>
      <w:marBottom w:val="0"/>
      <w:divBdr>
        <w:top w:val="none" w:sz="0" w:space="0" w:color="auto"/>
        <w:left w:val="none" w:sz="0" w:space="0" w:color="auto"/>
        <w:bottom w:val="none" w:sz="0" w:space="0" w:color="auto"/>
        <w:right w:val="none" w:sz="0" w:space="0" w:color="auto"/>
      </w:divBdr>
    </w:div>
    <w:div w:id="546917011">
      <w:marLeft w:val="640"/>
      <w:marRight w:val="0"/>
      <w:marTop w:val="0"/>
      <w:marBottom w:val="0"/>
      <w:divBdr>
        <w:top w:val="none" w:sz="0" w:space="0" w:color="auto"/>
        <w:left w:val="none" w:sz="0" w:space="0" w:color="auto"/>
        <w:bottom w:val="none" w:sz="0" w:space="0" w:color="auto"/>
        <w:right w:val="none" w:sz="0" w:space="0" w:color="auto"/>
      </w:divBdr>
    </w:div>
    <w:div w:id="547029062">
      <w:marLeft w:val="640"/>
      <w:marRight w:val="0"/>
      <w:marTop w:val="0"/>
      <w:marBottom w:val="0"/>
      <w:divBdr>
        <w:top w:val="none" w:sz="0" w:space="0" w:color="auto"/>
        <w:left w:val="none" w:sz="0" w:space="0" w:color="auto"/>
        <w:bottom w:val="none" w:sz="0" w:space="0" w:color="auto"/>
        <w:right w:val="none" w:sz="0" w:space="0" w:color="auto"/>
      </w:divBdr>
    </w:div>
    <w:div w:id="547037676">
      <w:marLeft w:val="640"/>
      <w:marRight w:val="0"/>
      <w:marTop w:val="0"/>
      <w:marBottom w:val="0"/>
      <w:divBdr>
        <w:top w:val="none" w:sz="0" w:space="0" w:color="auto"/>
        <w:left w:val="none" w:sz="0" w:space="0" w:color="auto"/>
        <w:bottom w:val="none" w:sz="0" w:space="0" w:color="auto"/>
        <w:right w:val="none" w:sz="0" w:space="0" w:color="auto"/>
      </w:divBdr>
    </w:div>
    <w:div w:id="547037912">
      <w:marLeft w:val="640"/>
      <w:marRight w:val="0"/>
      <w:marTop w:val="0"/>
      <w:marBottom w:val="0"/>
      <w:divBdr>
        <w:top w:val="none" w:sz="0" w:space="0" w:color="auto"/>
        <w:left w:val="none" w:sz="0" w:space="0" w:color="auto"/>
        <w:bottom w:val="none" w:sz="0" w:space="0" w:color="auto"/>
        <w:right w:val="none" w:sz="0" w:space="0" w:color="auto"/>
      </w:divBdr>
    </w:div>
    <w:div w:id="547110515">
      <w:marLeft w:val="640"/>
      <w:marRight w:val="0"/>
      <w:marTop w:val="0"/>
      <w:marBottom w:val="0"/>
      <w:divBdr>
        <w:top w:val="none" w:sz="0" w:space="0" w:color="auto"/>
        <w:left w:val="none" w:sz="0" w:space="0" w:color="auto"/>
        <w:bottom w:val="none" w:sz="0" w:space="0" w:color="auto"/>
        <w:right w:val="none" w:sz="0" w:space="0" w:color="auto"/>
      </w:divBdr>
    </w:div>
    <w:div w:id="547183116">
      <w:marLeft w:val="640"/>
      <w:marRight w:val="0"/>
      <w:marTop w:val="0"/>
      <w:marBottom w:val="0"/>
      <w:divBdr>
        <w:top w:val="none" w:sz="0" w:space="0" w:color="auto"/>
        <w:left w:val="none" w:sz="0" w:space="0" w:color="auto"/>
        <w:bottom w:val="none" w:sz="0" w:space="0" w:color="auto"/>
        <w:right w:val="none" w:sz="0" w:space="0" w:color="auto"/>
      </w:divBdr>
    </w:div>
    <w:div w:id="547186148">
      <w:marLeft w:val="640"/>
      <w:marRight w:val="0"/>
      <w:marTop w:val="0"/>
      <w:marBottom w:val="0"/>
      <w:divBdr>
        <w:top w:val="none" w:sz="0" w:space="0" w:color="auto"/>
        <w:left w:val="none" w:sz="0" w:space="0" w:color="auto"/>
        <w:bottom w:val="none" w:sz="0" w:space="0" w:color="auto"/>
        <w:right w:val="none" w:sz="0" w:space="0" w:color="auto"/>
      </w:divBdr>
    </w:div>
    <w:div w:id="547229896">
      <w:marLeft w:val="640"/>
      <w:marRight w:val="0"/>
      <w:marTop w:val="0"/>
      <w:marBottom w:val="0"/>
      <w:divBdr>
        <w:top w:val="none" w:sz="0" w:space="0" w:color="auto"/>
        <w:left w:val="none" w:sz="0" w:space="0" w:color="auto"/>
        <w:bottom w:val="none" w:sz="0" w:space="0" w:color="auto"/>
        <w:right w:val="none" w:sz="0" w:space="0" w:color="auto"/>
      </w:divBdr>
    </w:div>
    <w:div w:id="547254900">
      <w:marLeft w:val="640"/>
      <w:marRight w:val="0"/>
      <w:marTop w:val="0"/>
      <w:marBottom w:val="0"/>
      <w:divBdr>
        <w:top w:val="none" w:sz="0" w:space="0" w:color="auto"/>
        <w:left w:val="none" w:sz="0" w:space="0" w:color="auto"/>
        <w:bottom w:val="none" w:sz="0" w:space="0" w:color="auto"/>
        <w:right w:val="none" w:sz="0" w:space="0" w:color="auto"/>
      </w:divBdr>
    </w:div>
    <w:div w:id="547255312">
      <w:marLeft w:val="640"/>
      <w:marRight w:val="0"/>
      <w:marTop w:val="0"/>
      <w:marBottom w:val="0"/>
      <w:divBdr>
        <w:top w:val="none" w:sz="0" w:space="0" w:color="auto"/>
        <w:left w:val="none" w:sz="0" w:space="0" w:color="auto"/>
        <w:bottom w:val="none" w:sz="0" w:space="0" w:color="auto"/>
        <w:right w:val="none" w:sz="0" w:space="0" w:color="auto"/>
      </w:divBdr>
    </w:div>
    <w:div w:id="547297444">
      <w:marLeft w:val="640"/>
      <w:marRight w:val="0"/>
      <w:marTop w:val="0"/>
      <w:marBottom w:val="0"/>
      <w:divBdr>
        <w:top w:val="none" w:sz="0" w:space="0" w:color="auto"/>
        <w:left w:val="none" w:sz="0" w:space="0" w:color="auto"/>
        <w:bottom w:val="none" w:sz="0" w:space="0" w:color="auto"/>
        <w:right w:val="none" w:sz="0" w:space="0" w:color="auto"/>
      </w:divBdr>
    </w:div>
    <w:div w:id="547298538">
      <w:marLeft w:val="640"/>
      <w:marRight w:val="0"/>
      <w:marTop w:val="0"/>
      <w:marBottom w:val="0"/>
      <w:divBdr>
        <w:top w:val="none" w:sz="0" w:space="0" w:color="auto"/>
        <w:left w:val="none" w:sz="0" w:space="0" w:color="auto"/>
        <w:bottom w:val="none" w:sz="0" w:space="0" w:color="auto"/>
        <w:right w:val="none" w:sz="0" w:space="0" w:color="auto"/>
      </w:divBdr>
    </w:div>
    <w:div w:id="547304779">
      <w:marLeft w:val="640"/>
      <w:marRight w:val="0"/>
      <w:marTop w:val="0"/>
      <w:marBottom w:val="0"/>
      <w:divBdr>
        <w:top w:val="none" w:sz="0" w:space="0" w:color="auto"/>
        <w:left w:val="none" w:sz="0" w:space="0" w:color="auto"/>
        <w:bottom w:val="none" w:sz="0" w:space="0" w:color="auto"/>
        <w:right w:val="none" w:sz="0" w:space="0" w:color="auto"/>
      </w:divBdr>
    </w:div>
    <w:div w:id="547375555">
      <w:marLeft w:val="640"/>
      <w:marRight w:val="0"/>
      <w:marTop w:val="0"/>
      <w:marBottom w:val="0"/>
      <w:divBdr>
        <w:top w:val="none" w:sz="0" w:space="0" w:color="auto"/>
        <w:left w:val="none" w:sz="0" w:space="0" w:color="auto"/>
        <w:bottom w:val="none" w:sz="0" w:space="0" w:color="auto"/>
        <w:right w:val="none" w:sz="0" w:space="0" w:color="auto"/>
      </w:divBdr>
    </w:div>
    <w:div w:id="547381361">
      <w:marLeft w:val="640"/>
      <w:marRight w:val="0"/>
      <w:marTop w:val="0"/>
      <w:marBottom w:val="0"/>
      <w:divBdr>
        <w:top w:val="none" w:sz="0" w:space="0" w:color="auto"/>
        <w:left w:val="none" w:sz="0" w:space="0" w:color="auto"/>
        <w:bottom w:val="none" w:sz="0" w:space="0" w:color="auto"/>
        <w:right w:val="none" w:sz="0" w:space="0" w:color="auto"/>
      </w:divBdr>
    </w:div>
    <w:div w:id="547422672">
      <w:marLeft w:val="640"/>
      <w:marRight w:val="0"/>
      <w:marTop w:val="0"/>
      <w:marBottom w:val="0"/>
      <w:divBdr>
        <w:top w:val="none" w:sz="0" w:space="0" w:color="auto"/>
        <w:left w:val="none" w:sz="0" w:space="0" w:color="auto"/>
        <w:bottom w:val="none" w:sz="0" w:space="0" w:color="auto"/>
        <w:right w:val="none" w:sz="0" w:space="0" w:color="auto"/>
      </w:divBdr>
    </w:div>
    <w:div w:id="547450527">
      <w:marLeft w:val="640"/>
      <w:marRight w:val="0"/>
      <w:marTop w:val="0"/>
      <w:marBottom w:val="0"/>
      <w:divBdr>
        <w:top w:val="none" w:sz="0" w:space="0" w:color="auto"/>
        <w:left w:val="none" w:sz="0" w:space="0" w:color="auto"/>
        <w:bottom w:val="none" w:sz="0" w:space="0" w:color="auto"/>
        <w:right w:val="none" w:sz="0" w:space="0" w:color="auto"/>
      </w:divBdr>
    </w:div>
    <w:div w:id="547454289">
      <w:marLeft w:val="640"/>
      <w:marRight w:val="0"/>
      <w:marTop w:val="0"/>
      <w:marBottom w:val="0"/>
      <w:divBdr>
        <w:top w:val="none" w:sz="0" w:space="0" w:color="auto"/>
        <w:left w:val="none" w:sz="0" w:space="0" w:color="auto"/>
        <w:bottom w:val="none" w:sz="0" w:space="0" w:color="auto"/>
        <w:right w:val="none" w:sz="0" w:space="0" w:color="auto"/>
      </w:divBdr>
    </w:div>
    <w:div w:id="547492333">
      <w:marLeft w:val="640"/>
      <w:marRight w:val="0"/>
      <w:marTop w:val="0"/>
      <w:marBottom w:val="0"/>
      <w:divBdr>
        <w:top w:val="none" w:sz="0" w:space="0" w:color="auto"/>
        <w:left w:val="none" w:sz="0" w:space="0" w:color="auto"/>
        <w:bottom w:val="none" w:sz="0" w:space="0" w:color="auto"/>
        <w:right w:val="none" w:sz="0" w:space="0" w:color="auto"/>
      </w:divBdr>
    </w:div>
    <w:div w:id="547493413">
      <w:marLeft w:val="640"/>
      <w:marRight w:val="0"/>
      <w:marTop w:val="0"/>
      <w:marBottom w:val="0"/>
      <w:divBdr>
        <w:top w:val="none" w:sz="0" w:space="0" w:color="auto"/>
        <w:left w:val="none" w:sz="0" w:space="0" w:color="auto"/>
        <w:bottom w:val="none" w:sz="0" w:space="0" w:color="auto"/>
        <w:right w:val="none" w:sz="0" w:space="0" w:color="auto"/>
      </w:divBdr>
    </w:div>
    <w:div w:id="547567946">
      <w:marLeft w:val="640"/>
      <w:marRight w:val="0"/>
      <w:marTop w:val="0"/>
      <w:marBottom w:val="0"/>
      <w:divBdr>
        <w:top w:val="none" w:sz="0" w:space="0" w:color="auto"/>
        <w:left w:val="none" w:sz="0" w:space="0" w:color="auto"/>
        <w:bottom w:val="none" w:sz="0" w:space="0" w:color="auto"/>
        <w:right w:val="none" w:sz="0" w:space="0" w:color="auto"/>
      </w:divBdr>
    </w:div>
    <w:div w:id="547571989">
      <w:marLeft w:val="640"/>
      <w:marRight w:val="0"/>
      <w:marTop w:val="0"/>
      <w:marBottom w:val="0"/>
      <w:divBdr>
        <w:top w:val="none" w:sz="0" w:space="0" w:color="auto"/>
        <w:left w:val="none" w:sz="0" w:space="0" w:color="auto"/>
        <w:bottom w:val="none" w:sz="0" w:space="0" w:color="auto"/>
        <w:right w:val="none" w:sz="0" w:space="0" w:color="auto"/>
      </w:divBdr>
    </w:div>
    <w:div w:id="547688012">
      <w:marLeft w:val="640"/>
      <w:marRight w:val="0"/>
      <w:marTop w:val="0"/>
      <w:marBottom w:val="0"/>
      <w:divBdr>
        <w:top w:val="none" w:sz="0" w:space="0" w:color="auto"/>
        <w:left w:val="none" w:sz="0" w:space="0" w:color="auto"/>
        <w:bottom w:val="none" w:sz="0" w:space="0" w:color="auto"/>
        <w:right w:val="none" w:sz="0" w:space="0" w:color="auto"/>
      </w:divBdr>
    </w:div>
    <w:div w:id="547688896">
      <w:marLeft w:val="640"/>
      <w:marRight w:val="0"/>
      <w:marTop w:val="0"/>
      <w:marBottom w:val="0"/>
      <w:divBdr>
        <w:top w:val="none" w:sz="0" w:space="0" w:color="auto"/>
        <w:left w:val="none" w:sz="0" w:space="0" w:color="auto"/>
        <w:bottom w:val="none" w:sz="0" w:space="0" w:color="auto"/>
        <w:right w:val="none" w:sz="0" w:space="0" w:color="auto"/>
      </w:divBdr>
    </w:div>
    <w:div w:id="547760893">
      <w:marLeft w:val="640"/>
      <w:marRight w:val="0"/>
      <w:marTop w:val="0"/>
      <w:marBottom w:val="0"/>
      <w:divBdr>
        <w:top w:val="none" w:sz="0" w:space="0" w:color="auto"/>
        <w:left w:val="none" w:sz="0" w:space="0" w:color="auto"/>
        <w:bottom w:val="none" w:sz="0" w:space="0" w:color="auto"/>
        <w:right w:val="none" w:sz="0" w:space="0" w:color="auto"/>
      </w:divBdr>
    </w:div>
    <w:div w:id="547767671">
      <w:marLeft w:val="640"/>
      <w:marRight w:val="0"/>
      <w:marTop w:val="0"/>
      <w:marBottom w:val="0"/>
      <w:divBdr>
        <w:top w:val="none" w:sz="0" w:space="0" w:color="auto"/>
        <w:left w:val="none" w:sz="0" w:space="0" w:color="auto"/>
        <w:bottom w:val="none" w:sz="0" w:space="0" w:color="auto"/>
        <w:right w:val="none" w:sz="0" w:space="0" w:color="auto"/>
      </w:divBdr>
    </w:div>
    <w:div w:id="547839457">
      <w:marLeft w:val="640"/>
      <w:marRight w:val="0"/>
      <w:marTop w:val="0"/>
      <w:marBottom w:val="0"/>
      <w:divBdr>
        <w:top w:val="none" w:sz="0" w:space="0" w:color="auto"/>
        <w:left w:val="none" w:sz="0" w:space="0" w:color="auto"/>
        <w:bottom w:val="none" w:sz="0" w:space="0" w:color="auto"/>
        <w:right w:val="none" w:sz="0" w:space="0" w:color="auto"/>
      </w:divBdr>
    </w:div>
    <w:div w:id="547842614">
      <w:marLeft w:val="640"/>
      <w:marRight w:val="0"/>
      <w:marTop w:val="0"/>
      <w:marBottom w:val="0"/>
      <w:divBdr>
        <w:top w:val="none" w:sz="0" w:space="0" w:color="auto"/>
        <w:left w:val="none" w:sz="0" w:space="0" w:color="auto"/>
        <w:bottom w:val="none" w:sz="0" w:space="0" w:color="auto"/>
        <w:right w:val="none" w:sz="0" w:space="0" w:color="auto"/>
      </w:divBdr>
    </w:div>
    <w:div w:id="547955893">
      <w:marLeft w:val="640"/>
      <w:marRight w:val="0"/>
      <w:marTop w:val="0"/>
      <w:marBottom w:val="0"/>
      <w:divBdr>
        <w:top w:val="none" w:sz="0" w:space="0" w:color="auto"/>
        <w:left w:val="none" w:sz="0" w:space="0" w:color="auto"/>
        <w:bottom w:val="none" w:sz="0" w:space="0" w:color="auto"/>
        <w:right w:val="none" w:sz="0" w:space="0" w:color="auto"/>
      </w:divBdr>
    </w:div>
    <w:div w:id="548031516">
      <w:marLeft w:val="640"/>
      <w:marRight w:val="0"/>
      <w:marTop w:val="0"/>
      <w:marBottom w:val="0"/>
      <w:divBdr>
        <w:top w:val="none" w:sz="0" w:space="0" w:color="auto"/>
        <w:left w:val="none" w:sz="0" w:space="0" w:color="auto"/>
        <w:bottom w:val="none" w:sz="0" w:space="0" w:color="auto"/>
        <w:right w:val="none" w:sz="0" w:space="0" w:color="auto"/>
      </w:divBdr>
    </w:div>
    <w:div w:id="548032593">
      <w:marLeft w:val="640"/>
      <w:marRight w:val="0"/>
      <w:marTop w:val="0"/>
      <w:marBottom w:val="0"/>
      <w:divBdr>
        <w:top w:val="none" w:sz="0" w:space="0" w:color="auto"/>
        <w:left w:val="none" w:sz="0" w:space="0" w:color="auto"/>
        <w:bottom w:val="none" w:sz="0" w:space="0" w:color="auto"/>
        <w:right w:val="none" w:sz="0" w:space="0" w:color="auto"/>
      </w:divBdr>
    </w:div>
    <w:div w:id="548033758">
      <w:marLeft w:val="640"/>
      <w:marRight w:val="0"/>
      <w:marTop w:val="0"/>
      <w:marBottom w:val="0"/>
      <w:divBdr>
        <w:top w:val="none" w:sz="0" w:space="0" w:color="auto"/>
        <w:left w:val="none" w:sz="0" w:space="0" w:color="auto"/>
        <w:bottom w:val="none" w:sz="0" w:space="0" w:color="auto"/>
        <w:right w:val="none" w:sz="0" w:space="0" w:color="auto"/>
      </w:divBdr>
    </w:div>
    <w:div w:id="548103491">
      <w:marLeft w:val="640"/>
      <w:marRight w:val="0"/>
      <w:marTop w:val="0"/>
      <w:marBottom w:val="0"/>
      <w:divBdr>
        <w:top w:val="none" w:sz="0" w:space="0" w:color="auto"/>
        <w:left w:val="none" w:sz="0" w:space="0" w:color="auto"/>
        <w:bottom w:val="none" w:sz="0" w:space="0" w:color="auto"/>
        <w:right w:val="none" w:sz="0" w:space="0" w:color="auto"/>
      </w:divBdr>
    </w:div>
    <w:div w:id="548104506">
      <w:marLeft w:val="640"/>
      <w:marRight w:val="0"/>
      <w:marTop w:val="0"/>
      <w:marBottom w:val="0"/>
      <w:divBdr>
        <w:top w:val="none" w:sz="0" w:space="0" w:color="auto"/>
        <w:left w:val="none" w:sz="0" w:space="0" w:color="auto"/>
        <w:bottom w:val="none" w:sz="0" w:space="0" w:color="auto"/>
        <w:right w:val="none" w:sz="0" w:space="0" w:color="auto"/>
      </w:divBdr>
    </w:div>
    <w:div w:id="548108402">
      <w:marLeft w:val="640"/>
      <w:marRight w:val="0"/>
      <w:marTop w:val="0"/>
      <w:marBottom w:val="0"/>
      <w:divBdr>
        <w:top w:val="none" w:sz="0" w:space="0" w:color="auto"/>
        <w:left w:val="none" w:sz="0" w:space="0" w:color="auto"/>
        <w:bottom w:val="none" w:sz="0" w:space="0" w:color="auto"/>
        <w:right w:val="none" w:sz="0" w:space="0" w:color="auto"/>
      </w:divBdr>
    </w:div>
    <w:div w:id="548151743">
      <w:marLeft w:val="640"/>
      <w:marRight w:val="0"/>
      <w:marTop w:val="0"/>
      <w:marBottom w:val="0"/>
      <w:divBdr>
        <w:top w:val="none" w:sz="0" w:space="0" w:color="auto"/>
        <w:left w:val="none" w:sz="0" w:space="0" w:color="auto"/>
        <w:bottom w:val="none" w:sz="0" w:space="0" w:color="auto"/>
        <w:right w:val="none" w:sz="0" w:space="0" w:color="auto"/>
      </w:divBdr>
    </w:div>
    <w:div w:id="548222036">
      <w:marLeft w:val="640"/>
      <w:marRight w:val="0"/>
      <w:marTop w:val="0"/>
      <w:marBottom w:val="0"/>
      <w:divBdr>
        <w:top w:val="none" w:sz="0" w:space="0" w:color="auto"/>
        <w:left w:val="none" w:sz="0" w:space="0" w:color="auto"/>
        <w:bottom w:val="none" w:sz="0" w:space="0" w:color="auto"/>
        <w:right w:val="none" w:sz="0" w:space="0" w:color="auto"/>
      </w:divBdr>
    </w:div>
    <w:div w:id="548229368">
      <w:marLeft w:val="640"/>
      <w:marRight w:val="0"/>
      <w:marTop w:val="0"/>
      <w:marBottom w:val="0"/>
      <w:divBdr>
        <w:top w:val="none" w:sz="0" w:space="0" w:color="auto"/>
        <w:left w:val="none" w:sz="0" w:space="0" w:color="auto"/>
        <w:bottom w:val="none" w:sz="0" w:space="0" w:color="auto"/>
        <w:right w:val="none" w:sz="0" w:space="0" w:color="auto"/>
      </w:divBdr>
    </w:div>
    <w:div w:id="548297880">
      <w:marLeft w:val="640"/>
      <w:marRight w:val="0"/>
      <w:marTop w:val="0"/>
      <w:marBottom w:val="0"/>
      <w:divBdr>
        <w:top w:val="none" w:sz="0" w:space="0" w:color="auto"/>
        <w:left w:val="none" w:sz="0" w:space="0" w:color="auto"/>
        <w:bottom w:val="none" w:sz="0" w:space="0" w:color="auto"/>
        <w:right w:val="none" w:sz="0" w:space="0" w:color="auto"/>
      </w:divBdr>
    </w:div>
    <w:div w:id="548342787">
      <w:marLeft w:val="640"/>
      <w:marRight w:val="0"/>
      <w:marTop w:val="0"/>
      <w:marBottom w:val="0"/>
      <w:divBdr>
        <w:top w:val="none" w:sz="0" w:space="0" w:color="auto"/>
        <w:left w:val="none" w:sz="0" w:space="0" w:color="auto"/>
        <w:bottom w:val="none" w:sz="0" w:space="0" w:color="auto"/>
        <w:right w:val="none" w:sz="0" w:space="0" w:color="auto"/>
      </w:divBdr>
    </w:div>
    <w:div w:id="548416204">
      <w:marLeft w:val="640"/>
      <w:marRight w:val="0"/>
      <w:marTop w:val="0"/>
      <w:marBottom w:val="0"/>
      <w:divBdr>
        <w:top w:val="none" w:sz="0" w:space="0" w:color="auto"/>
        <w:left w:val="none" w:sz="0" w:space="0" w:color="auto"/>
        <w:bottom w:val="none" w:sz="0" w:space="0" w:color="auto"/>
        <w:right w:val="none" w:sz="0" w:space="0" w:color="auto"/>
      </w:divBdr>
    </w:div>
    <w:div w:id="548418445">
      <w:marLeft w:val="640"/>
      <w:marRight w:val="0"/>
      <w:marTop w:val="0"/>
      <w:marBottom w:val="0"/>
      <w:divBdr>
        <w:top w:val="none" w:sz="0" w:space="0" w:color="auto"/>
        <w:left w:val="none" w:sz="0" w:space="0" w:color="auto"/>
        <w:bottom w:val="none" w:sz="0" w:space="0" w:color="auto"/>
        <w:right w:val="none" w:sz="0" w:space="0" w:color="auto"/>
      </w:divBdr>
    </w:div>
    <w:div w:id="548420650">
      <w:marLeft w:val="640"/>
      <w:marRight w:val="0"/>
      <w:marTop w:val="0"/>
      <w:marBottom w:val="0"/>
      <w:divBdr>
        <w:top w:val="none" w:sz="0" w:space="0" w:color="auto"/>
        <w:left w:val="none" w:sz="0" w:space="0" w:color="auto"/>
        <w:bottom w:val="none" w:sz="0" w:space="0" w:color="auto"/>
        <w:right w:val="none" w:sz="0" w:space="0" w:color="auto"/>
      </w:divBdr>
    </w:div>
    <w:div w:id="548490023">
      <w:marLeft w:val="640"/>
      <w:marRight w:val="0"/>
      <w:marTop w:val="0"/>
      <w:marBottom w:val="0"/>
      <w:divBdr>
        <w:top w:val="none" w:sz="0" w:space="0" w:color="auto"/>
        <w:left w:val="none" w:sz="0" w:space="0" w:color="auto"/>
        <w:bottom w:val="none" w:sz="0" w:space="0" w:color="auto"/>
        <w:right w:val="none" w:sz="0" w:space="0" w:color="auto"/>
      </w:divBdr>
    </w:div>
    <w:div w:id="548491009">
      <w:marLeft w:val="640"/>
      <w:marRight w:val="0"/>
      <w:marTop w:val="0"/>
      <w:marBottom w:val="0"/>
      <w:divBdr>
        <w:top w:val="none" w:sz="0" w:space="0" w:color="auto"/>
        <w:left w:val="none" w:sz="0" w:space="0" w:color="auto"/>
        <w:bottom w:val="none" w:sz="0" w:space="0" w:color="auto"/>
        <w:right w:val="none" w:sz="0" w:space="0" w:color="auto"/>
      </w:divBdr>
    </w:div>
    <w:div w:id="548568686">
      <w:marLeft w:val="640"/>
      <w:marRight w:val="0"/>
      <w:marTop w:val="0"/>
      <w:marBottom w:val="0"/>
      <w:divBdr>
        <w:top w:val="none" w:sz="0" w:space="0" w:color="auto"/>
        <w:left w:val="none" w:sz="0" w:space="0" w:color="auto"/>
        <w:bottom w:val="none" w:sz="0" w:space="0" w:color="auto"/>
        <w:right w:val="none" w:sz="0" w:space="0" w:color="auto"/>
      </w:divBdr>
    </w:div>
    <w:div w:id="548611653">
      <w:marLeft w:val="640"/>
      <w:marRight w:val="0"/>
      <w:marTop w:val="0"/>
      <w:marBottom w:val="0"/>
      <w:divBdr>
        <w:top w:val="none" w:sz="0" w:space="0" w:color="auto"/>
        <w:left w:val="none" w:sz="0" w:space="0" w:color="auto"/>
        <w:bottom w:val="none" w:sz="0" w:space="0" w:color="auto"/>
        <w:right w:val="none" w:sz="0" w:space="0" w:color="auto"/>
      </w:divBdr>
    </w:div>
    <w:div w:id="548614445">
      <w:marLeft w:val="640"/>
      <w:marRight w:val="0"/>
      <w:marTop w:val="0"/>
      <w:marBottom w:val="0"/>
      <w:divBdr>
        <w:top w:val="none" w:sz="0" w:space="0" w:color="auto"/>
        <w:left w:val="none" w:sz="0" w:space="0" w:color="auto"/>
        <w:bottom w:val="none" w:sz="0" w:space="0" w:color="auto"/>
        <w:right w:val="none" w:sz="0" w:space="0" w:color="auto"/>
      </w:divBdr>
    </w:div>
    <w:div w:id="548685671">
      <w:marLeft w:val="640"/>
      <w:marRight w:val="0"/>
      <w:marTop w:val="0"/>
      <w:marBottom w:val="0"/>
      <w:divBdr>
        <w:top w:val="none" w:sz="0" w:space="0" w:color="auto"/>
        <w:left w:val="none" w:sz="0" w:space="0" w:color="auto"/>
        <w:bottom w:val="none" w:sz="0" w:space="0" w:color="auto"/>
        <w:right w:val="none" w:sz="0" w:space="0" w:color="auto"/>
      </w:divBdr>
    </w:div>
    <w:div w:id="548685939">
      <w:marLeft w:val="640"/>
      <w:marRight w:val="0"/>
      <w:marTop w:val="0"/>
      <w:marBottom w:val="0"/>
      <w:divBdr>
        <w:top w:val="none" w:sz="0" w:space="0" w:color="auto"/>
        <w:left w:val="none" w:sz="0" w:space="0" w:color="auto"/>
        <w:bottom w:val="none" w:sz="0" w:space="0" w:color="auto"/>
        <w:right w:val="none" w:sz="0" w:space="0" w:color="auto"/>
      </w:divBdr>
    </w:div>
    <w:div w:id="548762312">
      <w:marLeft w:val="640"/>
      <w:marRight w:val="0"/>
      <w:marTop w:val="0"/>
      <w:marBottom w:val="0"/>
      <w:divBdr>
        <w:top w:val="none" w:sz="0" w:space="0" w:color="auto"/>
        <w:left w:val="none" w:sz="0" w:space="0" w:color="auto"/>
        <w:bottom w:val="none" w:sz="0" w:space="0" w:color="auto"/>
        <w:right w:val="none" w:sz="0" w:space="0" w:color="auto"/>
      </w:divBdr>
    </w:div>
    <w:div w:id="548877473">
      <w:marLeft w:val="640"/>
      <w:marRight w:val="0"/>
      <w:marTop w:val="0"/>
      <w:marBottom w:val="0"/>
      <w:divBdr>
        <w:top w:val="none" w:sz="0" w:space="0" w:color="auto"/>
        <w:left w:val="none" w:sz="0" w:space="0" w:color="auto"/>
        <w:bottom w:val="none" w:sz="0" w:space="0" w:color="auto"/>
        <w:right w:val="none" w:sz="0" w:space="0" w:color="auto"/>
      </w:divBdr>
    </w:div>
    <w:div w:id="548884881">
      <w:marLeft w:val="640"/>
      <w:marRight w:val="0"/>
      <w:marTop w:val="0"/>
      <w:marBottom w:val="0"/>
      <w:divBdr>
        <w:top w:val="none" w:sz="0" w:space="0" w:color="auto"/>
        <w:left w:val="none" w:sz="0" w:space="0" w:color="auto"/>
        <w:bottom w:val="none" w:sz="0" w:space="0" w:color="auto"/>
        <w:right w:val="none" w:sz="0" w:space="0" w:color="auto"/>
      </w:divBdr>
    </w:div>
    <w:div w:id="548996519">
      <w:marLeft w:val="640"/>
      <w:marRight w:val="0"/>
      <w:marTop w:val="0"/>
      <w:marBottom w:val="0"/>
      <w:divBdr>
        <w:top w:val="none" w:sz="0" w:space="0" w:color="auto"/>
        <w:left w:val="none" w:sz="0" w:space="0" w:color="auto"/>
        <w:bottom w:val="none" w:sz="0" w:space="0" w:color="auto"/>
        <w:right w:val="none" w:sz="0" w:space="0" w:color="auto"/>
      </w:divBdr>
    </w:div>
    <w:div w:id="549149559">
      <w:marLeft w:val="640"/>
      <w:marRight w:val="0"/>
      <w:marTop w:val="0"/>
      <w:marBottom w:val="0"/>
      <w:divBdr>
        <w:top w:val="none" w:sz="0" w:space="0" w:color="auto"/>
        <w:left w:val="none" w:sz="0" w:space="0" w:color="auto"/>
        <w:bottom w:val="none" w:sz="0" w:space="0" w:color="auto"/>
        <w:right w:val="none" w:sz="0" w:space="0" w:color="auto"/>
      </w:divBdr>
    </w:div>
    <w:div w:id="549192146">
      <w:marLeft w:val="640"/>
      <w:marRight w:val="0"/>
      <w:marTop w:val="0"/>
      <w:marBottom w:val="0"/>
      <w:divBdr>
        <w:top w:val="none" w:sz="0" w:space="0" w:color="auto"/>
        <w:left w:val="none" w:sz="0" w:space="0" w:color="auto"/>
        <w:bottom w:val="none" w:sz="0" w:space="0" w:color="auto"/>
        <w:right w:val="none" w:sz="0" w:space="0" w:color="auto"/>
      </w:divBdr>
    </w:div>
    <w:div w:id="549415041">
      <w:marLeft w:val="640"/>
      <w:marRight w:val="0"/>
      <w:marTop w:val="0"/>
      <w:marBottom w:val="0"/>
      <w:divBdr>
        <w:top w:val="none" w:sz="0" w:space="0" w:color="auto"/>
        <w:left w:val="none" w:sz="0" w:space="0" w:color="auto"/>
        <w:bottom w:val="none" w:sz="0" w:space="0" w:color="auto"/>
        <w:right w:val="none" w:sz="0" w:space="0" w:color="auto"/>
      </w:divBdr>
    </w:div>
    <w:div w:id="549418659">
      <w:marLeft w:val="640"/>
      <w:marRight w:val="0"/>
      <w:marTop w:val="0"/>
      <w:marBottom w:val="0"/>
      <w:divBdr>
        <w:top w:val="none" w:sz="0" w:space="0" w:color="auto"/>
        <w:left w:val="none" w:sz="0" w:space="0" w:color="auto"/>
        <w:bottom w:val="none" w:sz="0" w:space="0" w:color="auto"/>
        <w:right w:val="none" w:sz="0" w:space="0" w:color="auto"/>
      </w:divBdr>
    </w:div>
    <w:div w:id="549420531">
      <w:marLeft w:val="640"/>
      <w:marRight w:val="0"/>
      <w:marTop w:val="0"/>
      <w:marBottom w:val="0"/>
      <w:divBdr>
        <w:top w:val="none" w:sz="0" w:space="0" w:color="auto"/>
        <w:left w:val="none" w:sz="0" w:space="0" w:color="auto"/>
        <w:bottom w:val="none" w:sz="0" w:space="0" w:color="auto"/>
        <w:right w:val="none" w:sz="0" w:space="0" w:color="auto"/>
      </w:divBdr>
    </w:div>
    <w:div w:id="549461220">
      <w:marLeft w:val="640"/>
      <w:marRight w:val="0"/>
      <w:marTop w:val="0"/>
      <w:marBottom w:val="0"/>
      <w:divBdr>
        <w:top w:val="none" w:sz="0" w:space="0" w:color="auto"/>
        <w:left w:val="none" w:sz="0" w:space="0" w:color="auto"/>
        <w:bottom w:val="none" w:sz="0" w:space="0" w:color="auto"/>
        <w:right w:val="none" w:sz="0" w:space="0" w:color="auto"/>
      </w:divBdr>
    </w:div>
    <w:div w:id="549463227">
      <w:marLeft w:val="640"/>
      <w:marRight w:val="0"/>
      <w:marTop w:val="0"/>
      <w:marBottom w:val="0"/>
      <w:divBdr>
        <w:top w:val="none" w:sz="0" w:space="0" w:color="auto"/>
        <w:left w:val="none" w:sz="0" w:space="0" w:color="auto"/>
        <w:bottom w:val="none" w:sz="0" w:space="0" w:color="auto"/>
        <w:right w:val="none" w:sz="0" w:space="0" w:color="auto"/>
      </w:divBdr>
    </w:div>
    <w:div w:id="549464226">
      <w:marLeft w:val="640"/>
      <w:marRight w:val="0"/>
      <w:marTop w:val="0"/>
      <w:marBottom w:val="0"/>
      <w:divBdr>
        <w:top w:val="none" w:sz="0" w:space="0" w:color="auto"/>
        <w:left w:val="none" w:sz="0" w:space="0" w:color="auto"/>
        <w:bottom w:val="none" w:sz="0" w:space="0" w:color="auto"/>
        <w:right w:val="none" w:sz="0" w:space="0" w:color="auto"/>
      </w:divBdr>
    </w:div>
    <w:div w:id="549534715">
      <w:marLeft w:val="640"/>
      <w:marRight w:val="0"/>
      <w:marTop w:val="0"/>
      <w:marBottom w:val="0"/>
      <w:divBdr>
        <w:top w:val="none" w:sz="0" w:space="0" w:color="auto"/>
        <w:left w:val="none" w:sz="0" w:space="0" w:color="auto"/>
        <w:bottom w:val="none" w:sz="0" w:space="0" w:color="auto"/>
        <w:right w:val="none" w:sz="0" w:space="0" w:color="auto"/>
      </w:divBdr>
    </w:div>
    <w:div w:id="549616021">
      <w:marLeft w:val="640"/>
      <w:marRight w:val="0"/>
      <w:marTop w:val="0"/>
      <w:marBottom w:val="0"/>
      <w:divBdr>
        <w:top w:val="none" w:sz="0" w:space="0" w:color="auto"/>
        <w:left w:val="none" w:sz="0" w:space="0" w:color="auto"/>
        <w:bottom w:val="none" w:sz="0" w:space="0" w:color="auto"/>
        <w:right w:val="none" w:sz="0" w:space="0" w:color="auto"/>
      </w:divBdr>
    </w:div>
    <w:div w:id="549652594">
      <w:marLeft w:val="640"/>
      <w:marRight w:val="0"/>
      <w:marTop w:val="0"/>
      <w:marBottom w:val="0"/>
      <w:divBdr>
        <w:top w:val="none" w:sz="0" w:space="0" w:color="auto"/>
        <w:left w:val="none" w:sz="0" w:space="0" w:color="auto"/>
        <w:bottom w:val="none" w:sz="0" w:space="0" w:color="auto"/>
        <w:right w:val="none" w:sz="0" w:space="0" w:color="auto"/>
      </w:divBdr>
    </w:div>
    <w:div w:id="549658695">
      <w:marLeft w:val="640"/>
      <w:marRight w:val="0"/>
      <w:marTop w:val="0"/>
      <w:marBottom w:val="0"/>
      <w:divBdr>
        <w:top w:val="none" w:sz="0" w:space="0" w:color="auto"/>
        <w:left w:val="none" w:sz="0" w:space="0" w:color="auto"/>
        <w:bottom w:val="none" w:sz="0" w:space="0" w:color="auto"/>
        <w:right w:val="none" w:sz="0" w:space="0" w:color="auto"/>
      </w:divBdr>
    </w:div>
    <w:div w:id="549659616">
      <w:marLeft w:val="640"/>
      <w:marRight w:val="0"/>
      <w:marTop w:val="0"/>
      <w:marBottom w:val="0"/>
      <w:divBdr>
        <w:top w:val="none" w:sz="0" w:space="0" w:color="auto"/>
        <w:left w:val="none" w:sz="0" w:space="0" w:color="auto"/>
        <w:bottom w:val="none" w:sz="0" w:space="0" w:color="auto"/>
        <w:right w:val="none" w:sz="0" w:space="0" w:color="auto"/>
      </w:divBdr>
    </w:div>
    <w:div w:id="549730237">
      <w:marLeft w:val="640"/>
      <w:marRight w:val="0"/>
      <w:marTop w:val="0"/>
      <w:marBottom w:val="0"/>
      <w:divBdr>
        <w:top w:val="none" w:sz="0" w:space="0" w:color="auto"/>
        <w:left w:val="none" w:sz="0" w:space="0" w:color="auto"/>
        <w:bottom w:val="none" w:sz="0" w:space="0" w:color="auto"/>
        <w:right w:val="none" w:sz="0" w:space="0" w:color="auto"/>
      </w:divBdr>
    </w:div>
    <w:div w:id="549733914">
      <w:marLeft w:val="640"/>
      <w:marRight w:val="0"/>
      <w:marTop w:val="0"/>
      <w:marBottom w:val="0"/>
      <w:divBdr>
        <w:top w:val="none" w:sz="0" w:space="0" w:color="auto"/>
        <w:left w:val="none" w:sz="0" w:space="0" w:color="auto"/>
        <w:bottom w:val="none" w:sz="0" w:space="0" w:color="auto"/>
        <w:right w:val="none" w:sz="0" w:space="0" w:color="auto"/>
      </w:divBdr>
    </w:div>
    <w:div w:id="549734859">
      <w:marLeft w:val="640"/>
      <w:marRight w:val="0"/>
      <w:marTop w:val="0"/>
      <w:marBottom w:val="0"/>
      <w:divBdr>
        <w:top w:val="none" w:sz="0" w:space="0" w:color="auto"/>
        <w:left w:val="none" w:sz="0" w:space="0" w:color="auto"/>
        <w:bottom w:val="none" w:sz="0" w:space="0" w:color="auto"/>
        <w:right w:val="none" w:sz="0" w:space="0" w:color="auto"/>
      </w:divBdr>
    </w:div>
    <w:div w:id="549802641">
      <w:marLeft w:val="640"/>
      <w:marRight w:val="0"/>
      <w:marTop w:val="0"/>
      <w:marBottom w:val="0"/>
      <w:divBdr>
        <w:top w:val="none" w:sz="0" w:space="0" w:color="auto"/>
        <w:left w:val="none" w:sz="0" w:space="0" w:color="auto"/>
        <w:bottom w:val="none" w:sz="0" w:space="0" w:color="auto"/>
        <w:right w:val="none" w:sz="0" w:space="0" w:color="auto"/>
      </w:divBdr>
    </w:div>
    <w:div w:id="549804727">
      <w:marLeft w:val="640"/>
      <w:marRight w:val="0"/>
      <w:marTop w:val="0"/>
      <w:marBottom w:val="0"/>
      <w:divBdr>
        <w:top w:val="none" w:sz="0" w:space="0" w:color="auto"/>
        <w:left w:val="none" w:sz="0" w:space="0" w:color="auto"/>
        <w:bottom w:val="none" w:sz="0" w:space="0" w:color="auto"/>
        <w:right w:val="none" w:sz="0" w:space="0" w:color="auto"/>
      </w:divBdr>
    </w:div>
    <w:div w:id="549847571">
      <w:marLeft w:val="640"/>
      <w:marRight w:val="0"/>
      <w:marTop w:val="0"/>
      <w:marBottom w:val="0"/>
      <w:divBdr>
        <w:top w:val="none" w:sz="0" w:space="0" w:color="auto"/>
        <w:left w:val="none" w:sz="0" w:space="0" w:color="auto"/>
        <w:bottom w:val="none" w:sz="0" w:space="0" w:color="auto"/>
        <w:right w:val="none" w:sz="0" w:space="0" w:color="auto"/>
      </w:divBdr>
    </w:div>
    <w:div w:id="549851316">
      <w:marLeft w:val="640"/>
      <w:marRight w:val="0"/>
      <w:marTop w:val="0"/>
      <w:marBottom w:val="0"/>
      <w:divBdr>
        <w:top w:val="none" w:sz="0" w:space="0" w:color="auto"/>
        <w:left w:val="none" w:sz="0" w:space="0" w:color="auto"/>
        <w:bottom w:val="none" w:sz="0" w:space="0" w:color="auto"/>
        <w:right w:val="none" w:sz="0" w:space="0" w:color="auto"/>
      </w:divBdr>
    </w:div>
    <w:div w:id="549919492">
      <w:marLeft w:val="640"/>
      <w:marRight w:val="0"/>
      <w:marTop w:val="0"/>
      <w:marBottom w:val="0"/>
      <w:divBdr>
        <w:top w:val="none" w:sz="0" w:space="0" w:color="auto"/>
        <w:left w:val="none" w:sz="0" w:space="0" w:color="auto"/>
        <w:bottom w:val="none" w:sz="0" w:space="0" w:color="auto"/>
        <w:right w:val="none" w:sz="0" w:space="0" w:color="auto"/>
      </w:divBdr>
    </w:div>
    <w:div w:id="549924989">
      <w:marLeft w:val="640"/>
      <w:marRight w:val="0"/>
      <w:marTop w:val="0"/>
      <w:marBottom w:val="0"/>
      <w:divBdr>
        <w:top w:val="none" w:sz="0" w:space="0" w:color="auto"/>
        <w:left w:val="none" w:sz="0" w:space="0" w:color="auto"/>
        <w:bottom w:val="none" w:sz="0" w:space="0" w:color="auto"/>
        <w:right w:val="none" w:sz="0" w:space="0" w:color="auto"/>
      </w:divBdr>
    </w:div>
    <w:div w:id="549999755">
      <w:marLeft w:val="640"/>
      <w:marRight w:val="0"/>
      <w:marTop w:val="0"/>
      <w:marBottom w:val="0"/>
      <w:divBdr>
        <w:top w:val="none" w:sz="0" w:space="0" w:color="auto"/>
        <w:left w:val="none" w:sz="0" w:space="0" w:color="auto"/>
        <w:bottom w:val="none" w:sz="0" w:space="0" w:color="auto"/>
        <w:right w:val="none" w:sz="0" w:space="0" w:color="auto"/>
      </w:divBdr>
    </w:div>
    <w:div w:id="550073629">
      <w:marLeft w:val="640"/>
      <w:marRight w:val="0"/>
      <w:marTop w:val="0"/>
      <w:marBottom w:val="0"/>
      <w:divBdr>
        <w:top w:val="none" w:sz="0" w:space="0" w:color="auto"/>
        <w:left w:val="none" w:sz="0" w:space="0" w:color="auto"/>
        <w:bottom w:val="none" w:sz="0" w:space="0" w:color="auto"/>
        <w:right w:val="none" w:sz="0" w:space="0" w:color="auto"/>
      </w:divBdr>
    </w:div>
    <w:div w:id="550117303">
      <w:marLeft w:val="640"/>
      <w:marRight w:val="0"/>
      <w:marTop w:val="0"/>
      <w:marBottom w:val="0"/>
      <w:divBdr>
        <w:top w:val="none" w:sz="0" w:space="0" w:color="auto"/>
        <w:left w:val="none" w:sz="0" w:space="0" w:color="auto"/>
        <w:bottom w:val="none" w:sz="0" w:space="0" w:color="auto"/>
        <w:right w:val="none" w:sz="0" w:space="0" w:color="auto"/>
      </w:divBdr>
    </w:div>
    <w:div w:id="550189483">
      <w:marLeft w:val="640"/>
      <w:marRight w:val="0"/>
      <w:marTop w:val="0"/>
      <w:marBottom w:val="0"/>
      <w:divBdr>
        <w:top w:val="none" w:sz="0" w:space="0" w:color="auto"/>
        <w:left w:val="none" w:sz="0" w:space="0" w:color="auto"/>
        <w:bottom w:val="none" w:sz="0" w:space="0" w:color="auto"/>
        <w:right w:val="none" w:sz="0" w:space="0" w:color="auto"/>
      </w:divBdr>
    </w:div>
    <w:div w:id="550196011">
      <w:marLeft w:val="640"/>
      <w:marRight w:val="0"/>
      <w:marTop w:val="0"/>
      <w:marBottom w:val="0"/>
      <w:divBdr>
        <w:top w:val="none" w:sz="0" w:space="0" w:color="auto"/>
        <w:left w:val="none" w:sz="0" w:space="0" w:color="auto"/>
        <w:bottom w:val="none" w:sz="0" w:space="0" w:color="auto"/>
        <w:right w:val="none" w:sz="0" w:space="0" w:color="auto"/>
      </w:divBdr>
    </w:div>
    <w:div w:id="550196662">
      <w:marLeft w:val="640"/>
      <w:marRight w:val="0"/>
      <w:marTop w:val="0"/>
      <w:marBottom w:val="0"/>
      <w:divBdr>
        <w:top w:val="none" w:sz="0" w:space="0" w:color="auto"/>
        <w:left w:val="none" w:sz="0" w:space="0" w:color="auto"/>
        <w:bottom w:val="none" w:sz="0" w:space="0" w:color="auto"/>
        <w:right w:val="none" w:sz="0" w:space="0" w:color="auto"/>
      </w:divBdr>
    </w:div>
    <w:div w:id="550263327">
      <w:marLeft w:val="640"/>
      <w:marRight w:val="0"/>
      <w:marTop w:val="0"/>
      <w:marBottom w:val="0"/>
      <w:divBdr>
        <w:top w:val="none" w:sz="0" w:space="0" w:color="auto"/>
        <w:left w:val="none" w:sz="0" w:space="0" w:color="auto"/>
        <w:bottom w:val="none" w:sz="0" w:space="0" w:color="auto"/>
        <w:right w:val="none" w:sz="0" w:space="0" w:color="auto"/>
      </w:divBdr>
    </w:div>
    <w:div w:id="550264818">
      <w:marLeft w:val="640"/>
      <w:marRight w:val="0"/>
      <w:marTop w:val="0"/>
      <w:marBottom w:val="0"/>
      <w:divBdr>
        <w:top w:val="none" w:sz="0" w:space="0" w:color="auto"/>
        <w:left w:val="none" w:sz="0" w:space="0" w:color="auto"/>
        <w:bottom w:val="none" w:sz="0" w:space="0" w:color="auto"/>
        <w:right w:val="none" w:sz="0" w:space="0" w:color="auto"/>
      </w:divBdr>
    </w:div>
    <w:div w:id="550269419">
      <w:marLeft w:val="640"/>
      <w:marRight w:val="0"/>
      <w:marTop w:val="0"/>
      <w:marBottom w:val="0"/>
      <w:divBdr>
        <w:top w:val="none" w:sz="0" w:space="0" w:color="auto"/>
        <w:left w:val="none" w:sz="0" w:space="0" w:color="auto"/>
        <w:bottom w:val="none" w:sz="0" w:space="0" w:color="auto"/>
        <w:right w:val="none" w:sz="0" w:space="0" w:color="auto"/>
      </w:divBdr>
    </w:div>
    <w:div w:id="550269760">
      <w:marLeft w:val="640"/>
      <w:marRight w:val="0"/>
      <w:marTop w:val="0"/>
      <w:marBottom w:val="0"/>
      <w:divBdr>
        <w:top w:val="none" w:sz="0" w:space="0" w:color="auto"/>
        <w:left w:val="none" w:sz="0" w:space="0" w:color="auto"/>
        <w:bottom w:val="none" w:sz="0" w:space="0" w:color="auto"/>
        <w:right w:val="none" w:sz="0" w:space="0" w:color="auto"/>
      </w:divBdr>
    </w:div>
    <w:div w:id="550270695">
      <w:marLeft w:val="640"/>
      <w:marRight w:val="0"/>
      <w:marTop w:val="0"/>
      <w:marBottom w:val="0"/>
      <w:divBdr>
        <w:top w:val="none" w:sz="0" w:space="0" w:color="auto"/>
        <w:left w:val="none" w:sz="0" w:space="0" w:color="auto"/>
        <w:bottom w:val="none" w:sz="0" w:space="0" w:color="auto"/>
        <w:right w:val="none" w:sz="0" w:space="0" w:color="auto"/>
      </w:divBdr>
    </w:div>
    <w:div w:id="550306807">
      <w:marLeft w:val="640"/>
      <w:marRight w:val="0"/>
      <w:marTop w:val="0"/>
      <w:marBottom w:val="0"/>
      <w:divBdr>
        <w:top w:val="none" w:sz="0" w:space="0" w:color="auto"/>
        <w:left w:val="none" w:sz="0" w:space="0" w:color="auto"/>
        <w:bottom w:val="none" w:sz="0" w:space="0" w:color="auto"/>
        <w:right w:val="none" w:sz="0" w:space="0" w:color="auto"/>
      </w:divBdr>
    </w:div>
    <w:div w:id="550312040">
      <w:marLeft w:val="640"/>
      <w:marRight w:val="0"/>
      <w:marTop w:val="0"/>
      <w:marBottom w:val="0"/>
      <w:divBdr>
        <w:top w:val="none" w:sz="0" w:space="0" w:color="auto"/>
        <w:left w:val="none" w:sz="0" w:space="0" w:color="auto"/>
        <w:bottom w:val="none" w:sz="0" w:space="0" w:color="auto"/>
        <w:right w:val="none" w:sz="0" w:space="0" w:color="auto"/>
      </w:divBdr>
    </w:div>
    <w:div w:id="550380781">
      <w:marLeft w:val="640"/>
      <w:marRight w:val="0"/>
      <w:marTop w:val="0"/>
      <w:marBottom w:val="0"/>
      <w:divBdr>
        <w:top w:val="none" w:sz="0" w:space="0" w:color="auto"/>
        <w:left w:val="none" w:sz="0" w:space="0" w:color="auto"/>
        <w:bottom w:val="none" w:sz="0" w:space="0" w:color="auto"/>
        <w:right w:val="none" w:sz="0" w:space="0" w:color="auto"/>
      </w:divBdr>
    </w:div>
    <w:div w:id="550385210">
      <w:marLeft w:val="640"/>
      <w:marRight w:val="0"/>
      <w:marTop w:val="0"/>
      <w:marBottom w:val="0"/>
      <w:divBdr>
        <w:top w:val="none" w:sz="0" w:space="0" w:color="auto"/>
        <w:left w:val="none" w:sz="0" w:space="0" w:color="auto"/>
        <w:bottom w:val="none" w:sz="0" w:space="0" w:color="auto"/>
        <w:right w:val="none" w:sz="0" w:space="0" w:color="auto"/>
      </w:divBdr>
    </w:div>
    <w:div w:id="550388018">
      <w:marLeft w:val="640"/>
      <w:marRight w:val="0"/>
      <w:marTop w:val="0"/>
      <w:marBottom w:val="0"/>
      <w:divBdr>
        <w:top w:val="none" w:sz="0" w:space="0" w:color="auto"/>
        <w:left w:val="none" w:sz="0" w:space="0" w:color="auto"/>
        <w:bottom w:val="none" w:sz="0" w:space="0" w:color="auto"/>
        <w:right w:val="none" w:sz="0" w:space="0" w:color="auto"/>
      </w:divBdr>
    </w:div>
    <w:div w:id="550388822">
      <w:marLeft w:val="640"/>
      <w:marRight w:val="0"/>
      <w:marTop w:val="0"/>
      <w:marBottom w:val="0"/>
      <w:divBdr>
        <w:top w:val="none" w:sz="0" w:space="0" w:color="auto"/>
        <w:left w:val="none" w:sz="0" w:space="0" w:color="auto"/>
        <w:bottom w:val="none" w:sz="0" w:space="0" w:color="auto"/>
        <w:right w:val="none" w:sz="0" w:space="0" w:color="auto"/>
      </w:divBdr>
    </w:div>
    <w:div w:id="550389983">
      <w:marLeft w:val="640"/>
      <w:marRight w:val="0"/>
      <w:marTop w:val="0"/>
      <w:marBottom w:val="0"/>
      <w:divBdr>
        <w:top w:val="none" w:sz="0" w:space="0" w:color="auto"/>
        <w:left w:val="none" w:sz="0" w:space="0" w:color="auto"/>
        <w:bottom w:val="none" w:sz="0" w:space="0" w:color="auto"/>
        <w:right w:val="none" w:sz="0" w:space="0" w:color="auto"/>
      </w:divBdr>
    </w:div>
    <w:div w:id="550456483">
      <w:marLeft w:val="640"/>
      <w:marRight w:val="0"/>
      <w:marTop w:val="0"/>
      <w:marBottom w:val="0"/>
      <w:divBdr>
        <w:top w:val="none" w:sz="0" w:space="0" w:color="auto"/>
        <w:left w:val="none" w:sz="0" w:space="0" w:color="auto"/>
        <w:bottom w:val="none" w:sz="0" w:space="0" w:color="auto"/>
        <w:right w:val="none" w:sz="0" w:space="0" w:color="auto"/>
      </w:divBdr>
    </w:div>
    <w:div w:id="550504145">
      <w:marLeft w:val="640"/>
      <w:marRight w:val="0"/>
      <w:marTop w:val="0"/>
      <w:marBottom w:val="0"/>
      <w:divBdr>
        <w:top w:val="none" w:sz="0" w:space="0" w:color="auto"/>
        <w:left w:val="none" w:sz="0" w:space="0" w:color="auto"/>
        <w:bottom w:val="none" w:sz="0" w:space="0" w:color="auto"/>
        <w:right w:val="none" w:sz="0" w:space="0" w:color="auto"/>
      </w:divBdr>
    </w:div>
    <w:div w:id="550505264">
      <w:marLeft w:val="640"/>
      <w:marRight w:val="0"/>
      <w:marTop w:val="0"/>
      <w:marBottom w:val="0"/>
      <w:divBdr>
        <w:top w:val="none" w:sz="0" w:space="0" w:color="auto"/>
        <w:left w:val="none" w:sz="0" w:space="0" w:color="auto"/>
        <w:bottom w:val="none" w:sz="0" w:space="0" w:color="auto"/>
        <w:right w:val="none" w:sz="0" w:space="0" w:color="auto"/>
      </w:divBdr>
    </w:div>
    <w:div w:id="550653127">
      <w:marLeft w:val="640"/>
      <w:marRight w:val="0"/>
      <w:marTop w:val="0"/>
      <w:marBottom w:val="0"/>
      <w:divBdr>
        <w:top w:val="none" w:sz="0" w:space="0" w:color="auto"/>
        <w:left w:val="none" w:sz="0" w:space="0" w:color="auto"/>
        <w:bottom w:val="none" w:sz="0" w:space="0" w:color="auto"/>
        <w:right w:val="none" w:sz="0" w:space="0" w:color="auto"/>
      </w:divBdr>
    </w:div>
    <w:div w:id="550653141">
      <w:marLeft w:val="640"/>
      <w:marRight w:val="0"/>
      <w:marTop w:val="0"/>
      <w:marBottom w:val="0"/>
      <w:divBdr>
        <w:top w:val="none" w:sz="0" w:space="0" w:color="auto"/>
        <w:left w:val="none" w:sz="0" w:space="0" w:color="auto"/>
        <w:bottom w:val="none" w:sz="0" w:space="0" w:color="auto"/>
        <w:right w:val="none" w:sz="0" w:space="0" w:color="auto"/>
      </w:divBdr>
    </w:div>
    <w:div w:id="550658069">
      <w:marLeft w:val="640"/>
      <w:marRight w:val="0"/>
      <w:marTop w:val="0"/>
      <w:marBottom w:val="0"/>
      <w:divBdr>
        <w:top w:val="none" w:sz="0" w:space="0" w:color="auto"/>
        <w:left w:val="none" w:sz="0" w:space="0" w:color="auto"/>
        <w:bottom w:val="none" w:sz="0" w:space="0" w:color="auto"/>
        <w:right w:val="none" w:sz="0" w:space="0" w:color="auto"/>
      </w:divBdr>
    </w:div>
    <w:div w:id="550658272">
      <w:marLeft w:val="640"/>
      <w:marRight w:val="0"/>
      <w:marTop w:val="0"/>
      <w:marBottom w:val="0"/>
      <w:divBdr>
        <w:top w:val="none" w:sz="0" w:space="0" w:color="auto"/>
        <w:left w:val="none" w:sz="0" w:space="0" w:color="auto"/>
        <w:bottom w:val="none" w:sz="0" w:space="0" w:color="auto"/>
        <w:right w:val="none" w:sz="0" w:space="0" w:color="auto"/>
      </w:divBdr>
    </w:div>
    <w:div w:id="550767094">
      <w:marLeft w:val="640"/>
      <w:marRight w:val="0"/>
      <w:marTop w:val="0"/>
      <w:marBottom w:val="0"/>
      <w:divBdr>
        <w:top w:val="none" w:sz="0" w:space="0" w:color="auto"/>
        <w:left w:val="none" w:sz="0" w:space="0" w:color="auto"/>
        <w:bottom w:val="none" w:sz="0" w:space="0" w:color="auto"/>
        <w:right w:val="none" w:sz="0" w:space="0" w:color="auto"/>
      </w:divBdr>
    </w:div>
    <w:div w:id="550924279">
      <w:marLeft w:val="640"/>
      <w:marRight w:val="0"/>
      <w:marTop w:val="0"/>
      <w:marBottom w:val="0"/>
      <w:divBdr>
        <w:top w:val="none" w:sz="0" w:space="0" w:color="auto"/>
        <w:left w:val="none" w:sz="0" w:space="0" w:color="auto"/>
        <w:bottom w:val="none" w:sz="0" w:space="0" w:color="auto"/>
        <w:right w:val="none" w:sz="0" w:space="0" w:color="auto"/>
      </w:divBdr>
    </w:div>
    <w:div w:id="550924546">
      <w:marLeft w:val="640"/>
      <w:marRight w:val="0"/>
      <w:marTop w:val="0"/>
      <w:marBottom w:val="0"/>
      <w:divBdr>
        <w:top w:val="none" w:sz="0" w:space="0" w:color="auto"/>
        <w:left w:val="none" w:sz="0" w:space="0" w:color="auto"/>
        <w:bottom w:val="none" w:sz="0" w:space="0" w:color="auto"/>
        <w:right w:val="none" w:sz="0" w:space="0" w:color="auto"/>
      </w:divBdr>
    </w:div>
    <w:div w:id="550961160">
      <w:marLeft w:val="640"/>
      <w:marRight w:val="0"/>
      <w:marTop w:val="0"/>
      <w:marBottom w:val="0"/>
      <w:divBdr>
        <w:top w:val="none" w:sz="0" w:space="0" w:color="auto"/>
        <w:left w:val="none" w:sz="0" w:space="0" w:color="auto"/>
        <w:bottom w:val="none" w:sz="0" w:space="0" w:color="auto"/>
        <w:right w:val="none" w:sz="0" w:space="0" w:color="auto"/>
      </w:divBdr>
    </w:div>
    <w:div w:id="550965677">
      <w:marLeft w:val="640"/>
      <w:marRight w:val="0"/>
      <w:marTop w:val="0"/>
      <w:marBottom w:val="0"/>
      <w:divBdr>
        <w:top w:val="none" w:sz="0" w:space="0" w:color="auto"/>
        <w:left w:val="none" w:sz="0" w:space="0" w:color="auto"/>
        <w:bottom w:val="none" w:sz="0" w:space="0" w:color="auto"/>
        <w:right w:val="none" w:sz="0" w:space="0" w:color="auto"/>
      </w:divBdr>
    </w:div>
    <w:div w:id="550969330">
      <w:marLeft w:val="640"/>
      <w:marRight w:val="0"/>
      <w:marTop w:val="0"/>
      <w:marBottom w:val="0"/>
      <w:divBdr>
        <w:top w:val="none" w:sz="0" w:space="0" w:color="auto"/>
        <w:left w:val="none" w:sz="0" w:space="0" w:color="auto"/>
        <w:bottom w:val="none" w:sz="0" w:space="0" w:color="auto"/>
        <w:right w:val="none" w:sz="0" w:space="0" w:color="auto"/>
      </w:divBdr>
    </w:div>
    <w:div w:id="551230983">
      <w:marLeft w:val="640"/>
      <w:marRight w:val="0"/>
      <w:marTop w:val="0"/>
      <w:marBottom w:val="0"/>
      <w:divBdr>
        <w:top w:val="none" w:sz="0" w:space="0" w:color="auto"/>
        <w:left w:val="none" w:sz="0" w:space="0" w:color="auto"/>
        <w:bottom w:val="none" w:sz="0" w:space="0" w:color="auto"/>
        <w:right w:val="none" w:sz="0" w:space="0" w:color="auto"/>
      </w:divBdr>
    </w:div>
    <w:div w:id="551236613">
      <w:marLeft w:val="640"/>
      <w:marRight w:val="0"/>
      <w:marTop w:val="0"/>
      <w:marBottom w:val="0"/>
      <w:divBdr>
        <w:top w:val="none" w:sz="0" w:space="0" w:color="auto"/>
        <w:left w:val="none" w:sz="0" w:space="0" w:color="auto"/>
        <w:bottom w:val="none" w:sz="0" w:space="0" w:color="auto"/>
        <w:right w:val="none" w:sz="0" w:space="0" w:color="auto"/>
      </w:divBdr>
    </w:div>
    <w:div w:id="551311276">
      <w:marLeft w:val="640"/>
      <w:marRight w:val="0"/>
      <w:marTop w:val="0"/>
      <w:marBottom w:val="0"/>
      <w:divBdr>
        <w:top w:val="none" w:sz="0" w:space="0" w:color="auto"/>
        <w:left w:val="none" w:sz="0" w:space="0" w:color="auto"/>
        <w:bottom w:val="none" w:sz="0" w:space="0" w:color="auto"/>
        <w:right w:val="none" w:sz="0" w:space="0" w:color="auto"/>
      </w:divBdr>
    </w:div>
    <w:div w:id="551354515">
      <w:marLeft w:val="640"/>
      <w:marRight w:val="0"/>
      <w:marTop w:val="0"/>
      <w:marBottom w:val="0"/>
      <w:divBdr>
        <w:top w:val="none" w:sz="0" w:space="0" w:color="auto"/>
        <w:left w:val="none" w:sz="0" w:space="0" w:color="auto"/>
        <w:bottom w:val="none" w:sz="0" w:space="0" w:color="auto"/>
        <w:right w:val="none" w:sz="0" w:space="0" w:color="auto"/>
      </w:divBdr>
    </w:div>
    <w:div w:id="551355467">
      <w:marLeft w:val="640"/>
      <w:marRight w:val="0"/>
      <w:marTop w:val="0"/>
      <w:marBottom w:val="0"/>
      <w:divBdr>
        <w:top w:val="none" w:sz="0" w:space="0" w:color="auto"/>
        <w:left w:val="none" w:sz="0" w:space="0" w:color="auto"/>
        <w:bottom w:val="none" w:sz="0" w:space="0" w:color="auto"/>
        <w:right w:val="none" w:sz="0" w:space="0" w:color="auto"/>
      </w:divBdr>
    </w:div>
    <w:div w:id="551379890">
      <w:marLeft w:val="640"/>
      <w:marRight w:val="0"/>
      <w:marTop w:val="0"/>
      <w:marBottom w:val="0"/>
      <w:divBdr>
        <w:top w:val="none" w:sz="0" w:space="0" w:color="auto"/>
        <w:left w:val="none" w:sz="0" w:space="0" w:color="auto"/>
        <w:bottom w:val="none" w:sz="0" w:space="0" w:color="auto"/>
        <w:right w:val="none" w:sz="0" w:space="0" w:color="auto"/>
      </w:divBdr>
    </w:div>
    <w:div w:id="551503441">
      <w:marLeft w:val="640"/>
      <w:marRight w:val="0"/>
      <w:marTop w:val="0"/>
      <w:marBottom w:val="0"/>
      <w:divBdr>
        <w:top w:val="none" w:sz="0" w:space="0" w:color="auto"/>
        <w:left w:val="none" w:sz="0" w:space="0" w:color="auto"/>
        <w:bottom w:val="none" w:sz="0" w:space="0" w:color="auto"/>
        <w:right w:val="none" w:sz="0" w:space="0" w:color="auto"/>
      </w:divBdr>
    </w:div>
    <w:div w:id="551505436">
      <w:marLeft w:val="640"/>
      <w:marRight w:val="0"/>
      <w:marTop w:val="0"/>
      <w:marBottom w:val="0"/>
      <w:divBdr>
        <w:top w:val="none" w:sz="0" w:space="0" w:color="auto"/>
        <w:left w:val="none" w:sz="0" w:space="0" w:color="auto"/>
        <w:bottom w:val="none" w:sz="0" w:space="0" w:color="auto"/>
        <w:right w:val="none" w:sz="0" w:space="0" w:color="auto"/>
      </w:divBdr>
    </w:div>
    <w:div w:id="551506949">
      <w:marLeft w:val="640"/>
      <w:marRight w:val="0"/>
      <w:marTop w:val="0"/>
      <w:marBottom w:val="0"/>
      <w:divBdr>
        <w:top w:val="none" w:sz="0" w:space="0" w:color="auto"/>
        <w:left w:val="none" w:sz="0" w:space="0" w:color="auto"/>
        <w:bottom w:val="none" w:sz="0" w:space="0" w:color="auto"/>
        <w:right w:val="none" w:sz="0" w:space="0" w:color="auto"/>
      </w:divBdr>
    </w:div>
    <w:div w:id="551577616">
      <w:marLeft w:val="640"/>
      <w:marRight w:val="0"/>
      <w:marTop w:val="0"/>
      <w:marBottom w:val="0"/>
      <w:divBdr>
        <w:top w:val="none" w:sz="0" w:space="0" w:color="auto"/>
        <w:left w:val="none" w:sz="0" w:space="0" w:color="auto"/>
        <w:bottom w:val="none" w:sz="0" w:space="0" w:color="auto"/>
        <w:right w:val="none" w:sz="0" w:space="0" w:color="auto"/>
      </w:divBdr>
    </w:div>
    <w:div w:id="551617965">
      <w:marLeft w:val="640"/>
      <w:marRight w:val="0"/>
      <w:marTop w:val="0"/>
      <w:marBottom w:val="0"/>
      <w:divBdr>
        <w:top w:val="none" w:sz="0" w:space="0" w:color="auto"/>
        <w:left w:val="none" w:sz="0" w:space="0" w:color="auto"/>
        <w:bottom w:val="none" w:sz="0" w:space="0" w:color="auto"/>
        <w:right w:val="none" w:sz="0" w:space="0" w:color="auto"/>
      </w:divBdr>
    </w:div>
    <w:div w:id="551617972">
      <w:marLeft w:val="640"/>
      <w:marRight w:val="0"/>
      <w:marTop w:val="0"/>
      <w:marBottom w:val="0"/>
      <w:divBdr>
        <w:top w:val="none" w:sz="0" w:space="0" w:color="auto"/>
        <w:left w:val="none" w:sz="0" w:space="0" w:color="auto"/>
        <w:bottom w:val="none" w:sz="0" w:space="0" w:color="auto"/>
        <w:right w:val="none" w:sz="0" w:space="0" w:color="auto"/>
      </w:divBdr>
    </w:div>
    <w:div w:id="551621507">
      <w:marLeft w:val="640"/>
      <w:marRight w:val="0"/>
      <w:marTop w:val="0"/>
      <w:marBottom w:val="0"/>
      <w:divBdr>
        <w:top w:val="none" w:sz="0" w:space="0" w:color="auto"/>
        <w:left w:val="none" w:sz="0" w:space="0" w:color="auto"/>
        <w:bottom w:val="none" w:sz="0" w:space="0" w:color="auto"/>
        <w:right w:val="none" w:sz="0" w:space="0" w:color="auto"/>
      </w:divBdr>
    </w:div>
    <w:div w:id="551767988">
      <w:marLeft w:val="640"/>
      <w:marRight w:val="0"/>
      <w:marTop w:val="0"/>
      <w:marBottom w:val="0"/>
      <w:divBdr>
        <w:top w:val="none" w:sz="0" w:space="0" w:color="auto"/>
        <w:left w:val="none" w:sz="0" w:space="0" w:color="auto"/>
        <w:bottom w:val="none" w:sz="0" w:space="0" w:color="auto"/>
        <w:right w:val="none" w:sz="0" w:space="0" w:color="auto"/>
      </w:divBdr>
    </w:div>
    <w:div w:id="551817194">
      <w:marLeft w:val="640"/>
      <w:marRight w:val="0"/>
      <w:marTop w:val="0"/>
      <w:marBottom w:val="0"/>
      <w:divBdr>
        <w:top w:val="none" w:sz="0" w:space="0" w:color="auto"/>
        <w:left w:val="none" w:sz="0" w:space="0" w:color="auto"/>
        <w:bottom w:val="none" w:sz="0" w:space="0" w:color="auto"/>
        <w:right w:val="none" w:sz="0" w:space="0" w:color="auto"/>
      </w:divBdr>
    </w:div>
    <w:div w:id="551817917">
      <w:marLeft w:val="640"/>
      <w:marRight w:val="0"/>
      <w:marTop w:val="0"/>
      <w:marBottom w:val="0"/>
      <w:divBdr>
        <w:top w:val="none" w:sz="0" w:space="0" w:color="auto"/>
        <w:left w:val="none" w:sz="0" w:space="0" w:color="auto"/>
        <w:bottom w:val="none" w:sz="0" w:space="0" w:color="auto"/>
        <w:right w:val="none" w:sz="0" w:space="0" w:color="auto"/>
      </w:divBdr>
    </w:div>
    <w:div w:id="551818091">
      <w:marLeft w:val="640"/>
      <w:marRight w:val="0"/>
      <w:marTop w:val="0"/>
      <w:marBottom w:val="0"/>
      <w:divBdr>
        <w:top w:val="none" w:sz="0" w:space="0" w:color="auto"/>
        <w:left w:val="none" w:sz="0" w:space="0" w:color="auto"/>
        <w:bottom w:val="none" w:sz="0" w:space="0" w:color="auto"/>
        <w:right w:val="none" w:sz="0" w:space="0" w:color="auto"/>
      </w:divBdr>
    </w:div>
    <w:div w:id="551884601">
      <w:marLeft w:val="640"/>
      <w:marRight w:val="0"/>
      <w:marTop w:val="0"/>
      <w:marBottom w:val="0"/>
      <w:divBdr>
        <w:top w:val="none" w:sz="0" w:space="0" w:color="auto"/>
        <w:left w:val="none" w:sz="0" w:space="0" w:color="auto"/>
        <w:bottom w:val="none" w:sz="0" w:space="0" w:color="auto"/>
        <w:right w:val="none" w:sz="0" w:space="0" w:color="auto"/>
      </w:divBdr>
    </w:div>
    <w:div w:id="551885317">
      <w:marLeft w:val="640"/>
      <w:marRight w:val="0"/>
      <w:marTop w:val="0"/>
      <w:marBottom w:val="0"/>
      <w:divBdr>
        <w:top w:val="none" w:sz="0" w:space="0" w:color="auto"/>
        <w:left w:val="none" w:sz="0" w:space="0" w:color="auto"/>
        <w:bottom w:val="none" w:sz="0" w:space="0" w:color="auto"/>
        <w:right w:val="none" w:sz="0" w:space="0" w:color="auto"/>
      </w:divBdr>
    </w:div>
    <w:div w:id="552037788">
      <w:marLeft w:val="640"/>
      <w:marRight w:val="0"/>
      <w:marTop w:val="0"/>
      <w:marBottom w:val="0"/>
      <w:divBdr>
        <w:top w:val="none" w:sz="0" w:space="0" w:color="auto"/>
        <w:left w:val="none" w:sz="0" w:space="0" w:color="auto"/>
        <w:bottom w:val="none" w:sz="0" w:space="0" w:color="auto"/>
        <w:right w:val="none" w:sz="0" w:space="0" w:color="auto"/>
      </w:divBdr>
    </w:div>
    <w:div w:id="552079977">
      <w:marLeft w:val="640"/>
      <w:marRight w:val="0"/>
      <w:marTop w:val="0"/>
      <w:marBottom w:val="0"/>
      <w:divBdr>
        <w:top w:val="none" w:sz="0" w:space="0" w:color="auto"/>
        <w:left w:val="none" w:sz="0" w:space="0" w:color="auto"/>
        <w:bottom w:val="none" w:sz="0" w:space="0" w:color="auto"/>
        <w:right w:val="none" w:sz="0" w:space="0" w:color="auto"/>
      </w:divBdr>
    </w:div>
    <w:div w:id="552084450">
      <w:marLeft w:val="640"/>
      <w:marRight w:val="0"/>
      <w:marTop w:val="0"/>
      <w:marBottom w:val="0"/>
      <w:divBdr>
        <w:top w:val="none" w:sz="0" w:space="0" w:color="auto"/>
        <w:left w:val="none" w:sz="0" w:space="0" w:color="auto"/>
        <w:bottom w:val="none" w:sz="0" w:space="0" w:color="auto"/>
        <w:right w:val="none" w:sz="0" w:space="0" w:color="auto"/>
      </w:divBdr>
    </w:div>
    <w:div w:id="552156485">
      <w:marLeft w:val="640"/>
      <w:marRight w:val="0"/>
      <w:marTop w:val="0"/>
      <w:marBottom w:val="0"/>
      <w:divBdr>
        <w:top w:val="none" w:sz="0" w:space="0" w:color="auto"/>
        <w:left w:val="none" w:sz="0" w:space="0" w:color="auto"/>
        <w:bottom w:val="none" w:sz="0" w:space="0" w:color="auto"/>
        <w:right w:val="none" w:sz="0" w:space="0" w:color="auto"/>
      </w:divBdr>
    </w:div>
    <w:div w:id="552235662">
      <w:marLeft w:val="640"/>
      <w:marRight w:val="0"/>
      <w:marTop w:val="0"/>
      <w:marBottom w:val="0"/>
      <w:divBdr>
        <w:top w:val="none" w:sz="0" w:space="0" w:color="auto"/>
        <w:left w:val="none" w:sz="0" w:space="0" w:color="auto"/>
        <w:bottom w:val="none" w:sz="0" w:space="0" w:color="auto"/>
        <w:right w:val="none" w:sz="0" w:space="0" w:color="auto"/>
      </w:divBdr>
    </w:div>
    <w:div w:id="552275853">
      <w:marLeft w:val="640"/>
      <w:marRight w:val="0"/>
      <w:marTop w:val="0"/>
      <w:marBottom w:val="0"/>
      <w:divBdr>
        <w:top w:val="none" w:sz="0" w:space="0" w:color="auto"/>
        <w:left w:val="none" w:sz="0" w:space="0" w:color="auto"/>
        <w:bottom w:val="none" w:sz="0" w:space="0" w:color="auto"/>
        <w:right w:val="none" w:sz="0" w:space="0" w:color="auto"/>
      </w:divBdr>
    </w:div>
    <w:div w:id="552277984">
      <w:marLeft w:val="640"/>
      <w:marRight w:val="0"/>
      <w:marTop w:val="0"/>
      <w:marBottom w:val="0"/>
      <w:divBdr>
        <w:top w:val="none" w:sz="0" w:space="0" w:color="auto"/>
        <w:left w:val="none" w:sz="0" w:space="0" w:color="auto"/>
        <w:bottom w:val="none" w:sz="0" w:space="0" w:color="auto"/>
        <w:right w:val="none" w:sz="0" w:space="0" w:color="auto"/>
      </w:divBdr>
    </w:div>
    <w:div w:id="552426531">
      <w:marLeft w:val="640"/>
      <w:marRight w:val="0"/>
      <w:marTop w:val="0"/>
      <w:marBottom w:val="0"/>
      <w:divBdr>
        <w:top w:val="none" w:sz="0" w:space="0" w:color="auto"/>
        <w:left w:val="none" w:sz="0" w:space="0" w:color="auto"/>
        <w:bottom w:val="none" w:sz="0" w:space="0" w:color="auto"/>
        <w:right w:val="none" w:sz="0" w:space="0" w:color="auto"/>
      </w:divBdr>
    </w:div>
    <w:div w:id="552427742">
      <w:marLeft w:val="640"/>
      <w:marRight w:val="0"/>
      <w:marTop w:val="0"/>
      <w:marBottom w:val="0"/>
      <w:divBdr>
        <w:top w:val="none" w:sz="0" w:space="0" w:color="auto"/>
        <w:left w:val="none" w:sz="0" w:space="0" w:color="auto"/>
        <w:bottom w:val="none" w:sz="0" w:space="0" w:color="auto"/>
        <w:right w:val="none" w:sz="0" w:space="0" w:color="auto"/>
      </w:divBdr>
    </w:div>
    <w:div w:id="552428706">
      <w:marLeft w:val="640"/>
      <w:marRight w:val="0"/>
      <w:marTop w:val="0"/>
      <w:marBottom w:val="0"/>
      <w:divBdr>
        <w:top w:val="none" w:sz="0" w:space="0" w:color="auto"/>
        <w:left w:val="none" w:sz="0" w:space="0" w:color="auto"/>
        <w:bottom w:val="none" w:sz="0" w:space="0" w:color="auto"/>
        <w:right w:val="none" w:sz="0" w:space="0" w:color="auto"/>
      </w:divBdr>
    </w:div>
    <w:div w:id="552428906">
      <w:marLeft w:val="640"/>
      <w:marRight w:val="0"/>
      <w:marTop w:val="0"/>
      <w:marBottom w:val="0"/>
      <w:divBdr>
        <w:top w:val="none" w:sz="0" w:space="0" w:color="auto"/>
        <w:left w:val="none" w:sz="0" w:space="0" w:color="auto"/>
        <w:bottom w:val="none" w:sz="0" w:space="0" w:color="auto"/>
        <w:right w:val="none" w:sz="0" w:space="0" w:color="auto"/>
      </w:divBdr>
    </w:div>
    <w:div w:id="552469609">
      <w:marLeft w:val="640"/>
      <w:marRight w:val="0"/>
      <w:marTop w:val="0"/>
      <w:marBottom w:val="0"/>
      <w:divBdr>
        <w:top w:val="none" w:sz="0" w:space="0" w:color="auto"/>
        <w:left w:val="none" w:sz="0" w:space="0" w:color="auto"/>
        <w:bottom w:val="none" w:sz="0" w:space="0" w:color="auto"/>
        <w:right w:val="none" w:sz="0" w:space="0" w:color="auto"/>
      </w:divBdr>
    </w:div>
    <w:div w:id="552615118">
      <w:marLeft w:val="640"/>
      <w:marRight w:val="0"/>
      <w:marTop w:val="0"/>
      <w:marBottom w:val="0"/>
      <w:divBdr>
        <w:top w:val="none" w:sz="0" w:space="0" w:color="auto"/>
        <w:left w:val="none" w:sz="0" w:space="0" w:color="auto"/>
        <w:bottom w:val="none" w:sz="0" w:space="0" w:color="auto"/>
        <w:right w:val="none" w:sz="0" w:space="0" w:color="auto"/>
      </w:divBdr>
    </w:div>
    <w:div w:id="552616446">
      <w:marLeft w:val="640"/>
      <w:marRight w:val="0"/>
      <w:marTop w:val="0"/>
      <w:marBottom w:val="0"/>
      <w:divBdr>
        <w:top w:val="none" w:sz="0" w:space="0" w:color="auto"/>
        <w:left w:val="none" w:sz="0" w:space="0" w:color="auto"/>
        <w:bottom w:val="none" w:sz="0" w:space="0" w:color="auto"/>
        <w:right w:val="none" w:sz="0" w:space="0" w:color="auto"/>
      </w:divBdr>
    </w:div>
    <w:div w:id="552617518">
      <w:marLeft w:val="640"/>
      <w:marRight w:val="0"/>
      <w:marTop w:val="0"/>
      <w:marBottom w:val="0"/>
      <w:divBdr>
        <w:top w:val="none" w:sz="0" w:space="0" w:color="auto"/>
        <w:left w:val="none" w:sz="0" w:space="0" w:color="auto"/>
        <w:bottom w:val="none" w:sz="0" w:space="0" w:color="auto"/>
        <w:right w:val="none" w:sz="0" w:space="0" w:color="auto"/>
      </w:divBdr>
    </w:div>
    <w:div w:id="552733228">
      <w:marLeft w:val="640"/>
      <w:marRight w:val="0"/>
      <w:marTop w:val="0"/>
      <w:marBottom w:val="0"/>
      <w:divBdr>
        <w:top w:val="none" w:sz="0" w:space="0" w:color="auto"/>
        <w:left w:val="none" w:sz="0" w:space="0" w:color="auto"/>
        <w:bottom w:val="none" w:sz="0" w:space="0" w:color="auto"/>
        <w:right w:val="none" w:sz="0" w:space="0" w:color="auto"/>
      </w:divBdr>
    </w:div>
    <w:div w:id="552740026">
      <w:marLeft w:val="640"/>
      <w:marRight w:val="0"/>
      <w:marTop w:val="0"/>
      <w:marBottom w:val="0"/>
      <w:divBdr>
        <w:top w:val="none" w:sz="0" w:space="0" w:color="auto"/>
        <w:left w:val="none" w:sz="0" w:space="0" w:color="auto"/>
        <w:bottom w:val="none" w:sz="0" w:space="0" w:color="auto"/>
        <w:right w:val="none" w:sz="0" w:space="0" w:color="auto"/>
      </w:divBdr>
    </w:div>
    <w:div w:id="552813704">
      <w:marLeft w:val="640"/>
      <w:marRight w:val="0"/>
      <w:marTop w:val="0"/>
      <w:marBottom w:val="0"/>
      <w:divBdr>
        <w:top w:val="none" w:sz="0" w:space="0" w:color="auto"/>
        <w:left w:val="none" w:sz="0" w:space="0" w:color="auto"/>
        <w:bottom w:val="none" w:sz="0" w:space="0" w:color="auto"/>
        <w:right w:val="none" w:sz="0" w:space="0" w:color="auto"/>
      </w:divBdr>
    </w:div>
    <w:div w:id="552929638">
      <w:marLeft w:val="640"/>
      <w:marRight w:val="0"/>
      <w:marTop w:val="0"/>
      <w:marBottom w:val="0"/>
      <w:divBdr>
        <w:top w:val="none" w:sz="0" w:space="0" w:color="auto"/>
        <w:left w:val="none" w:sz="0" w:space="0" w:color="auto"/>
        <w:bottom w:val="none" w:sz="0" w:space="0" w:color="auto"/>
        <w:right w:val="none" w:sz="0" w:space="0" w:color="auto"/>
      </w:divBdr>
    </w:div>
    <w:div w:id="552930803">
      <w:marLeft w:val="640"/>
      <w:marRight w:val="0"/>
      <w:marTop w:val="0"/>
      <w:marBottom w:val="0"/>
      <w:divBdr>
        <w:top w:val="none" w:sz="0" w:space="0" w:color="auto"/>
        <w:left w:val="none" w:sz="0" w:space="0" w:color="auto"/>
        <w:bottom w:val="none" w:sz="0" w:space="0" w:color="auto"/>
        <w:right w:val="none" w:sz="0" w:space="0" w:color="auto"/>
      </w:divBdr>
    </w:div>
    <w:div w:id="553005344">
      <w:marLeft w:val="640"/>
      <w:marRight w:val="0"/>
      <w:marTop w:val="0"/>
      <w:marBottom w:val="0"/>
      <w:divBdr>
        <w:top w:val="none" w:sz="0" w:space="0" w:color="auto"/>
        <w:left w:val="none" w:sz="0" w:space="0" w:color="auto"/>
        <w:bottom w:val="none" w:sz="0" w:space="0" w:color="auto"/>
        <w:right w:val="none" w:sz="0" w:space="0" w:color="auto"/>
      </w:divBdr>
    </w:div>
    <w:div w:id="553007293">
      <w:marLeft w:val="640"/>
      <w:marRight w:val="0"/>
      <w:marTop w:val="0"/>
      <w:marBottom w:val="0"/>
      <w:divBdr>
        <w:top w:val="none" w:sz="0" w:space="0" w:color="auto"/>
        <w:left w:val="none" w:sz="0" w:space="0" w:color="auto"/>
        <w:bottom w:val="none" w:sz="0" w:space="0" w:color="auto"/>
        <w:right w:val="none" w:sz="0" w:space="0" w:color="auto"/>
      </w:divBdr>
    </w:div>
    <w:div w:id="553008093">
      <w:marLeft w:val="640"/>
      <w:marRight w:val="0"/>
      <w:marTop w:val="0"/>
      <w:marBottom w:val="0"/>
      <w:divBdr>
        <w:top w:val="none" w:sz="0" w:space="0" w:color="auto"/>
        <w:left w:val="none" w:sz="0" w:space="0" w:color="auto"/>
        <w:bottom w:val="none" w:sz="0" w:space="0" w:color="auto"/>
        <w:right w:val="none" w:sz="0" w:space="0" w:color="auto"/>
      </w:divBdr>
    </w:div>
    <w:div w:id="553009754">
      <w:marLeft w:val="640"/>
      <w:marRight w:val="0"/>
      <w:marTop w:val="0"/>
      <w:marBottom w:val="0"/>
      <w:divBdr>
        <w:top w:val="none" w:sz="0" w:space="0" w:color="auto"/>
        <w:left w:val="none" w:sz="0" w:space="0" w:color="auto"/>
        <w:bottom w:val="none" w:sz="0" w:space="0" w:color="auto"/>
        <w:right w:val="none" w:sz="0" w:space="0" w:color="auto"/>
      </w:divBdr>
    </w:div>
    <w:div w:id="553011052">
      <w:marLeft w:val="640"/>
      <w:marRight w:val="0"/>
      <w:marTop w:val="0"/>
      <w:marBottom w:val="0"/>
      <w:divBdr>
        <w:top w:val="none" w:sz="0" w:space="0" w:color="auto"/>
        <w:left w:val="none" w:sz="0" w:space="0" w:color="auto"/>
        <w:bottom w:val="none" w:sz="0" w:space="0" w:color="auto"/>
        <w:right w:val="none" w:sz="0" w:space="0" w:color="auto"/>
      </w:divBdr>
    </w:div>
    <w:div w:id="553076921">
      <w:marLeft w:val="640"/>
      <w:marRight w:val="0"/>
      <w:marTop w:val="0"/>
      <w:marBottom w:val="0"/>
      <w:divBdr>
        <w:top w:val="none" w:sz="0" w:space="0" w:color="auto"/>
        <w:left w:val="none" w:sz="0" w:space="0" w:color="auto"/>
        <w:bottom w:val="none" w:sz="0" w:space="0" w:color="auto"/>
        <w:right w:val="none" w:sz="0" w:space="0" w:color="auto"/>
      </w:divBdr>
    </w:div>
    <w:div w:id="553083152">
      <w:marLeft w:val="640"/>
      <w:marRight w:val="0"/>
      <w:marTop w:val="0"/>
      <w:marBottom w:val="0"/>
      <w:divBdr>
        <w:top w:val="none" w:sz="0" w:space="0" w:color="auto"/>
        <w:left w:val="none" w:sz="0" w:space="0" w:color="auto"/>
        <w:bottom w:val="none" w:sz="0" w:space="0" w:color="auto"/>
        <w:right w:val="none" w:sz="0" w:space="0" w:color="auto"/>
      </w:divBdr>
    </w:div>
    <w:div w:id="553083831">
      <w:marLeft w:val="640"/>
      <w:marRight w:val="0"/>
      <w:marTop w:val="0"/>
      <w:marBottom w:val="0"/>
      <w:divBdr>
        <w:top w:val="none" w:sz="0" w:space="0" w:color="auto"/>
        <w:left w:val="none" w:sz="0" w:space="0" w:color="auto"/>
        <w:bottom w:val="none" w:sz="0" w:space="0" w:color="auto"/>
        <w:right w:val="none" w:sz="0" w:space="0" w:color="auto"/>
      </w:divBdr>
    </w:div>
    <w:div w:id="553127864">
      <w:marLeft w:val="640"/>
      <w:marRight w:val="0"/>
      <w:marTop w:val="0"/>
      <w:marBottom w:val="0"/>
      <w:divBdr>
        <w:top w:val="none" w:sz="0" w:space="0" w:color="auto"/>
        <w:left w:val="none" w:sz="0" w:space="0" w:color="auto"/>
        <w:bottom w:val="none" w:sz="0" w:space="0" w:color="auto"/>
        <w:right w:val="none" w:sz="0" w:space="0" w:color="auto"/>
      </w:divBdr>
    </w:div>
    <w:div w:id="553199460">
      <w:marLeft w:val="640"/>
      <w:marRight w:val="0"/>
      <w:marTop w:val="0"/>
      <w:marBottom w:val="0"/>
      <w:divBdr>
        <w:top w:val="none" w:sz="0" w:space="0" w:color="auto"/>
        <w:left w:val="none" w:sz="0" w:space="0" w:color="auto"/>
        <w:bottom w:val="none" w:sz="0" w:space="0" w:color="auto"/>
        <w:right w:val="none" w:sz="0" w:space="0" w:color="auto"/>
      </w:divBdr>
    </w:div>
    <w:div w:id="553203660">
      <w:marLeft w:val="640"/>
      <w:marRight w:val="0"/>
      <w:marTop w:val="0"/>
      <w:marBottom w:val="0"/>
      <w:divBdr>
        <w:top w:val="none" w:sz="0" w:space="0" w:color="auto"/>
        <w:left w:val="none" w:sz="0" w:space="0" w:color="auto"/>
        <w:bottom w:val="none" w:sz="0" w:space="0" w:color="auto"/>
        <w:right w:val="none" w:sz="0" w:space="0" w:color="auto"/>
      </w:divBdr>
    </w:div>
    <w:div w:id="553272622">
      <w:marLeft w:val="640"/>
      <w:marRight w:val="0"/>
      <w:marTop w:val="0"/>
      <w:marBottom w:val="0"/>
      <w:divBdr>
        <w:top w:val="none" w:sz="0" w:space="0" w:color="auto"/>
        <w:left w:val="none" w:sz="0" w:space="0" w:color="auto"/>
        <w:bottom w:val="none" w:sz="0" w:space="0" w:color="auto"/>
        <w:right w:val="none" w:sz="0" w:space="0" w:color="auto"/>
      </w:divBdr>
    </w:div>
    <w:div w:id="553273492">
      <w:marLeft w:val="640"/>
      <w:marRight w:val="0"/>
      <w:marTop w:val="0"/>
      <w:marBottom w:val="0"/>
      <w:divBdr>
        <w:top w:val="none" w:sz="0" w:space="0" w:color="auto"/>
        <w:left w:val="none" w:sz="0" w:space="0" w:color="auto"/>
        <w:bottom w:val="none" w:sz="0" w:space="0" w:color="auto"/>
        <w:right w:val="none" w:sz="0" w:space="0" w:color="auto"/>
      </w:divBdr>
    </w:div>
    <w:div w:id="553274387">
      <w:marLeft w:val="640"/>
      <w:marRight w:val="0"/>
      <w:marTop w:val="0"/>
      <w:marBottom w:val="0"/>
      <w:divBdr>
        <w:top w:val="none" w:sz="0" w:space="0" w:color="auto"/>
        <w:left w:val="none" w:sz="0" w:space="0" w:color="auto"/>
        <w:bottom w:val="none" w:sz="0" w:space="0" w:color="auto"/>
        <w:right w:val="none" w:sz="0" w:space="0" w:color="auto"/>
      </w:divBdr>
    </w:div>
    <w:div w:id="553345991">
      <w:marLeft w:val="640"/>
      <w:marRight w:val="0"/>
      <w:marTop w:val="0"/>
      <w:marBottom w:val="0"/>
      <w:divBdr>
        <w:top w:val="none" w:sz="0" w:space="0" w:color="auto"/>
        <w:left w:val="none" w:sz="0" w:space="0" w:color="auto"/>
        <w:bottom w:val="none" w:sz="0" w:space="0" w:color="auto"/>
        <w:right w:val="none" w:sz="0" w:space="0" w:color="auto"/>
      </w:divBdr>
    </w:div>
    <w:div w:id="553348009">
      <w:marLeft w:val="640"/>
      <w:marRight w:val="0"/>
      <w:marTop w:val="0"/>
      <w:marBottom w:val="0"/>
      <w:divBdr>
        <w:top w:val="none" w:sz="0" w:space="0" w:color="auto"/>
        <w:left w:val="none" w:sz="0" w:space="0" w:color="auto"/>
        <w:bottom w:val="none" w:sz="0" w:space="0" w:color="auto"/>
        <w:right w:val="none" w:sz="0" w:space="0" w:color="auto"/>
      </w:divBdr>
    </w:div>
    <w:div w:id="553390649">
      <w:marLeft w:val="640"/>
      <w:marRight w:val="0"/>
      <w:marTop w:val="0"/>
      <w:marBottom w:val="0"/>
      <w:divBdr>
        <w:top w:val="none" w:sz="0" w:space="0" w:color="auto"/>
        <w:left w:val="none" w:sz="0" w:space="0" w:color="auto"/>
        <w:bottom w:val="none" w:sz="0" w:space="0" w:color="auto"/>
        <w:right w:val="none" w:sz="0" w:space="0" w:color="auto"/>
      </w:divBdr>
    </w:div>
    <w:div w:id="553465042">
      <w:marLeft w:val="640"/>
      <w:marRight w:val="0"/>
      <w:marTop w:val="0"/>
      <w:marBottom w:val="0"/>
      <w:divBdr>
        <w:top w:val="none" w:sz="0" w:space="0" w:color="auto"/>
        <w:left w:val="none" w:sz="0" w:space="0" w:color="auto"/>
        <w:bottom w:val="none" w:sz="0" w:space="0" w:color="auto"/>
        <w:right w:val="none" w:sz="0" w:space="0" w:color="auto"/>
      </w:divBdr>
    </w:div>
    <w:div w:id="553539811">
      <w:marLeft w:val="640"/>
      <w:marRight w:val="0"/>
      <w:marTop w:val="0"/>
      <w:marBottom w:val="0"/>
      <w:divBdr>
        <w:top w:val="none" w:sz="0" w:space="0" w:color="auto"/>
        <w:left w:val="none" w:sz="0" w:space="0" w:color="auto"/>
        <w:bottom w:val="none" w:sz="0" w:space="0" w:color="auto"/>
        <w:right w:val="none" w:sz="0" w:space="0" w:color="auto"/>
      </w:divBdr>
    </w:div>
    <w:div w:id="553540061">
      <w:marLeft w:val="640"/>
      <w:marRight w:val="0"/>
      <w:marTop w:val="0"/>
      <w:marBottom w:val="0"/>
      <w:divBdr>
        <w:top w:val="none" w:sz="0" w:space="0" w:color="auto"/>
        <w:left w:val="none" w:sz="0" w:space="0" w:color="auto"/>
        <w:bottom w:val="none" w:sz="0" w:space="0" w:color="auto"/>
        <w:right w:val="none" w:sz="0" w:space="0" w:color="auto"/>
      </w:divBdr>
    </w:div>
    <w:div w:id="553540571">
      <w:marLeft w:val="640"/>
      <w:marRight w:val="0"/>
      <w:marTop w:val="0"/>
      <w:marBottom w:val="0"/>
      <w:divBdr>
        <w:top w:val="none" w:sz="0" w:space="0" w:color="auto"/>
        <w:left w:val="none" w:sz="0" w:space="0" w:color="auto"/>
        <w:bottom w:val="none" w:sz="0" w:space="0" w:color="auto"/>
        <w:right w:val="none" w:sz="0" w:space="0" w:color="auto"/>
      </w:divBdr>
    </w:div>
    <w:div w:id="553544918">
      <w:marLeft w:val="640"/>
      <w:marRight w:val="0"/>
      <w:marTop w:val="0"/>
      <w:marBottom w:val="0"/>
      <w:divBdr>
        <w:top w:val="none" w:sz="0" w:space="0" w:color="auto"/>
        <w:left w:val="none" w:sz="0" w:space="0" w:color="auto"/>
        <w:bottom w:val="none" w:sz="0" w:space="0" w:color="auto"/>
        <w:right w:val="none" w:sz="0" w:space="0" w:color="auto"/>
      </w:divBdr>
    </w:div>
    <w:div w:id="553657629">
      <w:marLeft w:val="640"/>
      <w:marRight w:val="0"/>
      <w:marTop w:val="0"/>
      <w:marBottom w:val="0"/>
      <w:divBdr>
        <w:top w:val="none" w:sz="0" w:space="0" w:color="auto"/>
        <w:left w:val="none" w:sz="0" w:space="0" w:color="auto"/>
        <w:bottom w:val="none" w:sz="0" w:space="0" w:color="auto"/>
        <w:right w:val="none" w:sz="0" w:space="0" w:color="auto"/>
      </w:divBdr>
    </w:div>
    <w:div w:id="553660446">
      <w:marLeft w:val="640"/>
      <w:marRight w:val="0"/>
      <w:marTop w:val="0"/>
      <w:marBottom w:val="0"/>
      <w:divBdr>
        <w:top w:val="none" w:sz="0" w:space="0" w:color="auto"/>
        <w:left w:val="none" w:sz="0" w:space="0" w:color="auto"/>
        <w:bottom w:val="none" w:sz="0" w:space="0" w:color="auto"/>
        <w:right w:val="none" w:sz="0" w:space="0" w:color="auto"/>
      </w:divBdr>
    </w:div>
    <w:div w:id="553738784">
      <w:marLeft w:val="640"/>
      <w:marRight w:val="0"/>
      <w:marTop w:val="0"/>
      <w:marBottom w:val="0"/>
      <w:divBdr>
        <w:top w:val="none" w:sz="0" w:space="0" w:color="auto"/>
        <w:left w:val="none" w:sz="0" w:space="0" w:color="auto"/>
        <w:bottom w:val="none" w:sz="0" w:space="0" w:color="auto"/>
        <w:right w:val="none" w:sz="0" w:space="0" w:color="auto"/>
      </w:divBdr>
    </w:div>
    <w:div w:id="553780390">
      <w:marLeft w:val="640"/>
      <w:marRight w:val="0"/>
      <w:marTop w:val="0"/>
      <w:marBottom w:val="0"/>
      <w:divBdr>
        <w:top w:val="none" w:sz="0" w:space="0" w:color="auto"/>
        <w:left w:val="none" w:sz="0" w:space="0" w:color="auto"/>
        <w:bottom w:val="none" w:sz="0" w:space="0" w:color="auto"/>
        <w:right w:val="none" w:sz="0" w:space="0" w:color="auto"/>
      </w:divBdr>
    </w:div>
    <w:div w:id="553807905">
      <w:marLeft w:val="640"/>
      <w:marRight w:val="0"/>
      <w:marTop w:val="0"/>
      <w:marBottom w:val="0"/>
      <w:divBdr>
        <w:top w:val="none" w:sz="0" w:space="0" w:color="auto"/>
        <w:left w:val="none" w:sz="0" w:space="0" w:color="auto"/>
        <w:bottom w:val="none" w:sz="0" w:space="0" w:color="auto"/>
        <w:right w:val="none" w:sz="0" w:space="0" w:color="auto"/>
      </w:divBdr>
    </w:div>
    <w:div w:id="553811665">
      <w:marLeft w:val="640"/>
      <w:marRight w:val="0"/>
      <w:marTop w:val="0"/>
      <w:marBottom w:val="0"/>
      <w:divBdr>
        <w:top w:val="none" w:sz="0" w:space="0" w:color="auto"/>
        <w:left w:val="none" w:sz="0" w:space="0" w:color="auto"/>
        <w:bottom w:val="none" w:sz="0" w:space="0" w:color="auto"/>
        <w:right w:val="none" w:sz="0" w:space="0" w:color="auto"/>
      </w:divBdr>
    </w:div>
    <w:div w:id="553855269">
      <w:marLeft w:val="640"/>
      <w:marRight w:val="0"/>
      <w:marTop w:val="0"/>
      <w:marBottom w:val="0"/>
      <w:divBdr>
        <w:top w:val="none" w:sz="0" w:space="0" w:color="auto"/>
        <w:left w:val="none" w:sz="0" w:space="0" w:color="auto"/>
        <w:bottom w:val="none" w:sz="0" w:space="0" w:color="auto"/>
        <w:right w:val="none" w:sz="0" w:space="0" w:color="auto"/>
      </w:divBdr>
    </w:div>
    <w:div w:id="553927980">
      <w:marLeft w:val="640"/>
      <w:marRight w:val="0"/>
      <w:marTop w:val="0"/>
      <w:marBottom w:val="0"/>
      <w:divBdr>
        <w:top w:val="none" w:sz="0" w:space="0" w:color="auto"/>
        <w:left w:val="none" w:sz="0" w:space="0" w:color="auto"/>
        <w:bottom w:val="none" w:sz="0" w:space="0" w:color="auto"/>
        <w:right w:val="none" w:sz="0" w:space="0" w:color="auto"/>
      </w:divBdr>
    </w:div>
    <w:div w:id="553933604">
      <w:marLeft w:val="640"/>
      <w:marRight w:val="0"/>
      <w:marTop w:val="0"/>
      <w:marBottom w:val="0"/>
      <w:divBdr>
        <w:top w:val="none" w:sz="0" w:space="0" w:color="auto"/>
        <w:left w:val="none" w:sz="0" w:space="0" w:color="auto"/>
        <w:bottom w:val="none" w:sz="0" w:space="0" w:color="auto"/>
        <w:right w:val="none" w:sz="0" w:space="0" w:color="auto"/>
      </w:divBdr>
    </w:div>
    <w:div w:id="553977416">
      <w:marLeft w:val="640"/>
      <w:marRight w:val="0"/>
      <w:marTop w:val="0"/>
      <w:marBottom w:val="0"/>
      <w:divBdr>
        <w:top w:val="none" w:sz="0" w:space="0" w:color="auto"/>
        <w:left w:val="none" w:sz="0" w:space="0" w:color="auto"/>
        <w:bottom w:val="none" w:sz="0" w:space="0" w:color="auto"/>
        <w:right w:val="none" w:sz="0" w:space="0" w:color="auto"/>
      </w:divBdr>
    </w:div>
    <w:div w:id="554007085">
      <w:marLeft w:val="640"/>
      <w:marRight w:val="0"/>
      <w:marTop w:val="0"/>
      <w:marBottom w:val="0"/>
      <w:divBdr>
        <w:top w:val="none" w:sz="0" w:space="0" w:color="auto"/>
        <w:left w:val="none" w:sz="0" w:space="0" w:color="auto"/>
        <w:bottom w:val="none" w:sz="0" w:space="0" w:color="auto"/>
        <w:right w:val="none" w:sz="0" w:space="0" w:color="auto"/>
      </w:divBdr>
    </w:div>
    <w:div w:id="554007831">
      <w:marLeft w:val="640"/>
      <w:marRight w:val="0"/>
      <w:marTop w:val="0"/>
      <w:marBottom w:val="0"/>
      <w:divBdr>
        <w:top w:val="none" w:sz="0" w:space="0" w:color="auto"/>
        <w:left w:val="none" w:sz="0" w:space="0" w:color="auto"/>
        <w:bottom w:val="none" w:sz="0" w:space="0" w:color="auto"/>
        <w:right w:val="none" w:sz="0" w:space="0" w:color="auto"/>
      </w:divBdr>
    </w:div>
    <w:div w:id="554044077">
      <w:marLeft w:val="640"/>
      <w:marRight w:val="0"/>
      <w:marTop w:val="0"/>
      <w:marBottom w:val="0"/>
      <w:divBdr>
        <w:top w:val="none" w:sz="0" w:space="0" w:color="auto"/>
        <w:left w:val="none" w:sz="0" w:space="0" w:color="auto"/>
        <w:bottom w:val="none" w:sz="0" w:space="0" w:color="auto"/>
        <w:right w:val="none" w:sz="0" w:space="0" w:color="auto"/>
      </w:divBdr>
    </w:div>
    <w:div w:id="554047688">
      <w:marLeft w:val="640"/>
      <w:marRight w:val="0"/>
      <w:marTop w:val="0"/>
      <w:marBottom w:val="0"/>
      <w:divBdr>
        <w:top w:val="none" w:sz="0" w:space="0" w:color="auto"/>
        <w:left w:val="none" w:sz="0" w:space="0" w:color="auto"/>
        <w:bottom w:val="none" w:sz="0" w:space="0" w:color="auto"/>
        <w:right w:val="none" w:sz="0" w:space="0" w:color="auto"/>
      </w:divBdr>
    </w:div>
    <w:div w:id="554047752">
      <w:marLeft w:val="640"/>
      <w:marRight w:val="0"/>
      <w:marTop w:val="0"/>
      <w:marBottom w:val="0"/>
      <w:divBdr>
        <w:top w:val="none" w:sz="0" w:space="0" w:color="auto"/>
        <w:left w:val="none" w:sz="0" w:space="0" w:color="auto"/>
        <w:bottom w:val="none" w:sz="0" w:space="0" w:color="auto"/>
        <w:right w:val="none" w:sz="0" w:space="0" w:color="auto"/>
      </w:divBdr>
    </w:div>
    <w:div w:id="554125393">
      <w:marLeft w:val="640"/>
      <w:marRight w:val="0"/>
      <w:marTop w:val="0"/>
      <w:marBottom w:val="0"/>
      <w:divBdr>
        <w:top w:val="none" w:sz="0" w:space="0" w:color="auto"/>
        <w:left w:val="none" w:sz="0" w:space="0" w:color="auto"/>
        <w:bottom w:val="none" w:sz="0" w:space="0" w:color="auto"/>
        <w:right w:val="none" w:sz="0" w:space="0" w:color="auto"/>
      </w:divBdr>
    </w:div>
    <w:div w:id="554203137">
      <w:marLeft w:val="640"/>
      <w:marRight w:val="0"/>
      <w:marTop w:val="0"/>
      <w:marBottom w:val="0"/>
      <w:divBdr>
        <w:top w:val="none" w:sz="0" w:space="0" w:color="auto"/>
        <w:left w:val="none" w:sz="0" w:space="0" w:color="auto"/>
        <w:bottom w:val="none" w:sz="0" w:space="0" w:color="auto"/>
        <w:right w:val="none" w:sz="0" w:space="0" w:color="auto"/>
      </w:divBdr>
    </w:div>
    <w:div w:id="554314279">
      <w:marLeft w:val="640"/>
      <w:marRight w:val="0"/>
      <w:marTop w:val="0"/>
      <w:marBottom w:val="0"/>
      <w:divBdr>
        <w:top w:val="none" w:sz="0" w:space="0" w:color="auto"/>
        <w:left w:val="none" w:sz="0" w:space="0" w:color="auto"/>
        <w:bottom w:val="none" w:sz="0" w:space="0" w:color="auto"/>
        <w:right w:val="none" w:sz="0" w:space="0" w:color="auto"/>
      </w:divBdr>
    </w:div>
    <w:div w:id="554392822">
      <w:marLeft w:val="640"/>
      <w:marRight w:val="0"/>
      <w:marTop w:val="0"/>
      <w:marBottom w:val="0"/>
      <w:divBdr>
        <w:top w:val="none" w:sz="0" w:space="0" w:color="auto"/>
        <w:left w:val="none" w:sz="0" w:space="0" w:color="auto"/>
        <w:bottom w:val="none" w:sz="0" w:space="0" w:color="auto"/>
        <w:right w:val="none" w:sz="0" w:space="0" w:color="auto"/>
      </w:divBdr>
    </w:div>
    <w:div w:id="554396838">
      <w:marLeft w:val="640"/>
      <w:marRight w:val="0"/>
      <w:marTop w:val="0"/>
      <w:marBottom w:val="0"/>
      <w:divBdr>
        <w:top w:val="none" w:sz="0" w:space="0" w:color="auto"/>
        <w:left w:val="none" w:sz="0" w:space="0" w:color="auto"/>
        <w:bottom w:val="none" w:sz="0" w:space="0" w:color="auto"/>
        <w:right w:val="none" w:sz="0" w:space="0" w:color="auto"/>
      </w:divBdr>
    </w:div>
    <w:div w:id="554467196">
      <w:marLeft w:val="640"/>
      <w:marRight w:val="0"/>
      <w:marTop w:val="0"/>
      <w:marBottom w:val="0"/>
      <w:divBdr>
        <w:top w:val="none" w:sz="0" w:space="0" w:color="auto"/>
        <w:left w:val="none" w:sz="0" w:space="0" w:color="auto"/>
        <w:bottom w:val="none" w:sz="0" w:space="0" w:color="auto"/>
        <w:right w:val="none" w:sz="0" w:space="0" w:color="auto"/>
      </w:divBdr>
    </w:div>
    <w:div w:id="554467320">
      <w:marLeft w:val="640"/>
      <w:marRight w:val="0"/>
      <w:marTop w:val="0"/>
      <w:marBottom w:val="0"/>
      <w:divBdr>
        <w:top w:val="none" w:sz="0" w:space="0" w:color="auto"/>
        <w:left w:val="none" w:sz="0" w:space="0" w:color="auto"/>
        <w:bottom w:val="none" w:sz="0" w:space="0" w:color="auto"/>
        <w:right w:val="none" w:sz="0" w:space="0" w:color="auto"/>
      </w:divBdr>
    </w:div>
    <w:div w:id="554658260">
      <w:marLeft w:val="640"/>
      <w:marRight w:val="0"/>
      <w:marTop w:val="0"/>
      <w:marBottom w:val="0"/>
      <w:divBdr>
        <w:top w:val="none" w:sz="0" w:space="0" w:color="auto"/>
        <w:left w:val="none" w:sz="0" w:space="0" w:color="auto"/>
        <w:bottom w:val="none" w:sz="0" w:space="0" w:color="auto"/>
        <w:right w:val="none" w:sz="0" w:space="0" w:color="auto"/>
      </w:divBdr>
    </w:div>
    <w:div w:id="554660591">
      <w:marLeft w:val="640"/>
      <w:marRight w:val="0"/>
      <w:marTop w:val="0"/>
      <w:marBottom w:val="0"/>
      <w:divBdr>
        <w:top w:val="none" w:sz="0" w:space="0" w:color="auto"/>
        <w:left w:val="none" w:sz="0" w:space="0" w:color="auto"/>
        <w:bottom w:val="none" w:sz="0" w:space="0" w:color="auto"/>
        <w:right w:val="none" w:sz="0" w:space="0" w:color="auto"/>
      </w:divBdr>
    </w:div>
    <w:div w:id="554704933">
      <w:marLeft w:val="640"/>
      <w:marRight w:val="0"/>
      <w:marTop w:val="0"/>
      <w:marBottom w:val="0"/>
      <w:divBdr>
        <w:top w:val="none" w:sz="0" w:space="0" w:color="auto"/>
        <w:left w:val="none" w:sz="0" w:space="0" w:color="auto"/>
        <w:bottom w:val="none" w:sz="0" w:space="0" w:color="auto"/>
        <w:right w:val="none" w:sz="0" w:space="0" w:color="auto"/>
      </w:divBdr>
    </w:div>
    <w:div w:id="554706104">
      <w:marLeft w:val="640"/>
      <w:marRight w:val="0"/>
      <w:marTop w:val="0"/>
      <w:marBottom w:val="0"/>
      <w:divBdr>
        <w:top w:val="none" w:sz="0" w:space="0" w:color="auto"/>
        <w:left w:val="none" w:sz="0" w:space="0" w:color="auto"/>
        <w:bottom w:val="none" w:sz="0" w:space="0" w:color="auto"/>
        <w:right w:val="none" w:sz="0" w:space="0" w:color="auto"/>
      </w:divBdr>
    </w:div>
    <w:div w:id="554783265">
      <w:marLeft w:val="640"/>
      <w:marRight w:val="0"/>
      <w:marTop w:val="0"/>
      <w:marBottom w:val="0"/>
      <w:divBdr>
        <w:top w:val="none" w:sz="0" w:space="0" w:color="auto"/>
        <w:left w:val="none" w:sz="0" w:space="0" w:color="auto"/>
        <w:bottom w:val="none" w:sz="0" w:space="0" w:color="auto"/>
        <w:right w:val="none" w:sz="0" w:space="0" w:color="auto"/>
      </w:divBdr>
    </w:div>
    <w:div w:id="554853887">
      <w:marLeft w:val="640"/>
      <w:marRight w:val="0"/>
      <w:marTop w:val="0"/>
      <w:marBottom w:val="0"/>
      <w:divBdr>
        <w:top w:val="none" w:sz="0" w:space="0" w:color="auto"/>
        <w:left w:val="none" w:sz="0" w:space="0" w:color="auto"/>
        <w:bottom w:val="none" w:sz="0" w:space="0" w:color="auto"/>
        <w:right w:val="none" w:sz="0" w:space="0" w:color="auto"/>
      </w:divBdr>
    </w:div>
    <w:div w:id="554898670">
      <w:marLeft w:val="640"/>
      <w:marRight w:val="0"/>
      <w:marTop w:val="0"/>
      <w:marBottom w:val="0"/>
      <w:divBdr>
        <w:top w:val="none" w:sz="0" w:space="0" w:color="auto"/>
        <w:left w:val="none" w:sz="0" w:space="0" w:color="auto"/>
        <w:bottom w:val="none" w:sz="0" w:space="0" w:color="auto"/>
        <w:right w:val="none" w:sz="0" w:space="0" w:color="auto"/>
      </w:divBdr>
    </w:div>
    <w:div w:id="554901026">
      <w:marLeft w:val="640"/>
      <w:marRight w:val="0"/>
      <w:marTop w:val="0"/>
      <w:marBottom w:val="0"/>
      <w:divBdr>
        <w:top w:val="none" w:sz="0" w:space="0" w:color="auto"/>
        <w:left w:val="none" w:sz="0" w:space="0" w:color="auto"/>
        <w:bottom w:val="none" w:sz="0" w:space="0" w:color="auto"/>
        <w:right w:val="none" w:sz="0" w:space="0" w:color="auto"/>
      </w:divBdr>
    </w:div>
    <w:div w:id="554901725">
      <w:marLeft w:val="640"/>
      <w:marRight w:val="0"/>
      <w:marTop w:val="0"/>
      <w:marBottom w:val="0"/>
      <w:divBdr>
        <w:top w:val="none" w:sz="0" w:space="0" w:color="auto"/>
        <w:left w:val="none" w:sz="0" w:space="0" w:color="auto"/>
        <w:bottom w:val="none" w:sz="0" w:space="0" w:color="auto"/>
        <w:right w:val="none" w:sz="0" w:space="0" w:color="auto"/>
      </w:divBdr>
    </w:div>
    <w:div w:id="554968276">
      <w:marLeft w:val="640"/>
      <w:marRight w:val="0"/>
      <w:marTop w:val="0"/>
      <w:marBottom w:val="0"/>
      <w:divBdr>
        <w:top w:val="none" w:sz="0" w:space="0" w:color="auto"/>
        <w:left w:val="none" w:sz="0" w:space="0" w:color="auto"/>
        <w:bottom w:val="none" w:sz="0" w:space="0" w:color="auto"/>
        <w:right w:val="none" w:sz="0" w:space="0" w:color="auto"/>
      </w:divBdr>
    </w:div>
    <w:div w:id="554968308">
      <w:marLeft w:val="640"/>
      <w:marRight w:val="0"/>
      <w:marTop w:val="0"/>
      <w:marBottom w:val="0"/>
      <w:divBdr>
        <w:top w:val="none" w:sz="0" w:space="0" w:color="auto"/>
        <w:left w:val="none" w:sz="0" w:space="0" w:color="auto"/>
        <w:bottom w:val="none" w:sz="0" w:space="0" w:color="auto"/>
        <w:right w:val="none" w:sz="0" w:space="0" w:color="auto"/>
      </w:divBdr>
    </w:div>
    <w:div w:id="554975384">
      <w:marLeft w:val="640"/>
      <w:marRight w:val="0"/>
      <w:marTop w:val="0"/>
      <w:marBottom w:val="0"/>
      <w:divBdr>
        <w:top w:val="none" w:sz="0" w:space="0" w:color="auto"/>
        <w:left w:val="none" w:sz="0" w:space="0" w:color="auto"/>
        <w:bottom w:val="none" w:sz="0" w:space="0" w:color="auto"/>
        <w:right w:val="none" w:sz="0" w:space="0" w:color="auto"/>
      </w:divBdr>
    </w:div>
    <w:div w:id="555047863">
      <w:marLeft w:val="640"/>
      <w:marRight w:val="0"/>
      <w:marTop w:val="0"/>
      <w:marBottom w:val="0"/>
      <w:divBdr>
        <w:top w:val="none" w:sz="0" w:space="0" w:color="auto"/>
        <w:left w:val="none" w:sz="0" w:space="0" w:color="auto"/>
        <w:bottom w:val="none" w:sz="0" w:space="0" w:color="auto"/>
        <w:right w:val="none" w:sz="0" w:space="0" w:color="auto"/>
      </w:divBdr>
    </w:div>
    <w:div w:id="555050083">
      <w:marLeft w:val="640"/>
      <w:marRight w:val="0"/>
      <w:marTop w:val="0"/>
      <w:marBottom w:val="0"/>
      <w:divBdr>
        <w:top w:val="none" w:sz="0" w:space="0" w:color="auto"/>
        <w:left w:val="none" w:sz="0" w:space="0" w:color="auto"/>
        <w:bottom w:val="none" w:sz="0" w:space="0" w:color="auto"/>
        <w:right w:val="none" w:sz="0" w:space="0" w:color="auto"/>
      </w:divBdr>
    </w:div>
    <w:div w:id="555118169">
      <w:marLeft w:val="640"/>
      <w:marRight w:val="0"/>
      <w:marTop w:val="0"/>
      <w:marBottom w:val="0"/>
      <w:divBdr>
        <w:top w:val="none" w:sz="0" w:space="0" w:color="auto"/>
        <w:left w:val="none" w:sz="0" w:space="0" w:color="auto"/>
        <w:bottom w:val="none" w:sz="0" w:space="0" w:color="auto"/>
        <w:right w:val="none" w:sz="0" w:space="0" w:color="auto"/>
      </w:divBdr>
    </w:div>
    <w:div w:id="555164943">
      <w:marLeft w:val="0"/>
      <w:marRight w:val="0"/>
      <w:marTop w:val="0"/>
      <w:marBottom w:val="0"/>
      <w:divBdr>
        <w:top w:val="none" w:sz="0" w:space="0" w:color="auto"/>
        <w:left w:val="none" w:sz="0" w:space="0" w:color="auto"/>
        <w:bottom w:val="none" w:sz="0" w:space="0" w:color="auto"/>
        <w:right w:val="none" w:sz="0" w:space="0" w:color="auto"/>
      </w:divBdr>
    </w:div>
    <w:div w:id="555166435">
      <w:marLeft w:val="640"/>
      <w:marRight w:val="0"/>
      <w:marTop w:val="0"/>
      <w:marBottom w:val="0"/>
      <w:divBdr>
        <w:top w:val="none" w:sz="0" w:space="0" w:color="auto"/>
        <w:left w:val="none" w:sz="0" w:space="0" w:color="auto"/>
        <w:bottom w:val="none" w:sz="0" w:space="0" w:color="auto"/>
        <w:right w:val="none" w:sz="0" w:space="0" w:color="auto"/>
      </w:divBdr>
    </w:div>
    <w:div w:id="555237437">
      <w:marLeft w:val="640"/>
      <w:marRight w:val="0"/>
      <w:marTop w:val="0"/>
      <w:marBottom w:val="0"/>
      <w:divBdr>
        <w:top w:val="none" w:sz="0" w:space="0" w:color="auto"/>
        <w:left w:val="none" w:sz="0" w:space="0" w:color="auto"/>
        <w:bottom w:val="none" w:sz="0" w:space="0" w:color="auto"/>
        <w:right w:val="none" w:sz="0" w:space="0" w:color="auto"/>
      </w:divBdr>
    </w:div>
    <w:div w:id="555240877">
      <w:marLeft w:val="640"/>
      <w:marRight w:val="0"/>
      <w:marTop w:val="0"/>
      <w:marBottom w:val="0"/>
      <w:divBdr>
        <w:top w:val="none" w:sz="0" w:space="0" w:color="auto"/>
        <w:left w:val="none" w:sz="0" w:space="0" w:color="auto"/>
        <w:bottom w:val="none" w:sz="0" w:space="0" w:color="auto"/>
        <w:right w:val="none" w:sz="0" w:space="0" w:color="auto"/>
      </w:divBdr>
    </w:div>
    <w:div w:id="555241819">
      <w:marLeft w:val="640"/>
      <w:marRight w:val="0"/>
      <w:marTop w:val="0"/>
      <w:marBottom w:val="0"/>
      <w:divBdr>
        <w:top w:val="none" w:sz="0" w:space="0" w:color="auto"/>
        <w:left w:val="none" w:sz="0" w:space="0" w:color="auto"/>
        <w:bottom w:val="none" w:sz="0" w:space="0" w:color="auto"/>
        <w:right w:val="none" w:sz="0" w:space="0" w:color="auto"/>
      </w:divBdr>
    </w:div>
    <w:div w:id="555243463">
      <w:marLeft w:val="640"/>
      <w:marRight w:val="0"/>
      <w:marTop w:val="0"/>
      <w:marBottom w:val="0"/>
      <w:divBdr>
        <w:top w:val="none" w:sz="0" w:space="0" w:color="auto"/>
        <w:left w:val="none" w:sz="0" w:space="0" w:color="auto"/>
        <w:bottom w:val="none" w:sz="0" w:space="0" w:color="auto"/>
        <w:right w:val="none" w:sz="0" w:space="0" w:color="auto"/>
      </w:divBdr>
    </w:div>
    <w:div w:id="555312957">
      <w:marLeft w:val="640"/>
      <w:marRight w:val="0"/>
      <w:marTop w:val="0"/>
      <w:marBottom w:val="0"/>
      <w:divBdr>
        <w:top w:val="none" w:sz="0" w:space="0" w:color="auto"/>
        <w:left w:val="none" w:sz="0" w:space="0" w:color="auto"/>
        <w:bottom w:val="none" w:sz="0" w:space="0" w:color="auto"/>
        <w:right w:val="none" w:sz="0" w:space="0" w:color="auto"/>
      </w:divBdr>
    </w:div>
    <w:div w:id="555363144">
      <w:marLeft w:val="640"/>
      <w:marRight w:val="0"/>
      <w:marTop w:val="0"/>
      <w:marBottom w:val="0"/>
      <w:divBdr>
        <w:top w:val="none" w:sz="0" w:space="0" w:color="auto"/>
        <w:left w:val="none" w:sz="0" w:space="0" w:color="auto"/>
        <w:bottom w:val="none" w:sz="0" w:space="0" w:color="auto"/>
        <w:right w:val="none" w:sz="0" w:space="0" w:color="auto"/>
      </w:divBdr>
    </w:div>
    <w:div w:id="555432868">
      <w:marLeft w:val="640"/>
      <w:marRight w:val="0"/>
      <w:marTop w:val="0"/>
      <w:marBottom w:val="0"/>
      <w:divBdr>
        <w:top w:val="none" w:sz="0" w:space="0" w:color="auto"/>
        <w:left w:val="none" w:sz="0" w:space="0" w:color="auto"/>
        <w:bottom w:val="none" w:sz="0" w:space="0" w:color="auto"/>
        <w:right w:val="none" w:sz="0" w:space="0" w:color="auto"/>
      </w:divBdr>
    </w:div>
    <w:div w:id="555506339">
      <w:marLeft w:val="640"/>
      <w:marRight w:val="0"/>
      <w:marTop w:val="0"/>
      <w:marBottom w:val="0"/>
      <w:divBdr>
        <w:top w:val="none" w:sz="0" w:space="0" w:color="auto"/>
        <w:left w:val="none" w:sz="0" w:space="0" w:color="auto"/>
        <w:bottom w:val="none" w:sz="0" w:space="0" w:color="auto"/>
        <w:right w:val="none" w:sz="0" w:space="0" w:color="auto"/>
      </w:divBdr>
    </w:div>
    <w:div w:id="555514335">
      <w:marLeft w:val="640"/>
      <w:marRight w:val="0"/>
      <w:marTop w:val="0"/>
      <w:marBottom w:val="0"/>
      <w:divBdr>
        <w:top w:val="none" w:sz="0" w:space="0" w:color="auto"/>
        <w:left w:val="none" w:sz="0" w:space="0" w:color="auto"/>
        <w:bottom w:val="none" w:sz="0" w:space="0" w:color="auto"/>
        <w:right w:val="none" w:sz="0" w:space="0" w:color="auto"/>
      </w:divBdr>
    </w:div>
    <w:div w:id="555625332">
      <w:marLeft w:val="640"/>
      <w:marRight w:val="0"/>
      <w:marTop w:val="0"/>
      <w:marBottom w:val="0"/>
      <w:divBdr>
        <w:top w:val="none" w:sz="0" w:space="0" w:color="auto"/>
        <w:left w:val="none" w:sz="0" w:space="0" w:color="auto"/>
        <w:bottom w:val="none" w:sz="0" w:space="0" w:color="auto"/>
        <w:right w:val="none" w:sz="0" w:space="0" w:color="auto"/>
      </w:divBdr>
    </w:div>
    <w:div w:id="555628202">
      <w:marLeft w:val="640"/>
      <w:marRight w:val="0"/>
      <w:marTop w:val="0"/>
      <w:marBottom w:val="0"/>
      <w:divBdr>
        <w:top w:val="none" w:sz="0" w:space="0" w:color="auto"/>
        <w:left w:val="none" w:sz="0" w:space="0" w:color="auto"/>
        <w:bottom w:val="none" w:sz="0" w:space="0" w:color="auto"/>
        <w:right w:val="none" w:sz="0" w:space="0" w:color="auto"/>
      </w:divBdr>
    </w:div>
    <w:div w:id="555699142">
      <w:marLeft w:val="640"/>
      <w:marRight w:val="0"/>
      <w:marTop w:val="0"/>
      <w:marBottom w:val="0"/>
      <w:divBdr>
        <w:top w:val="none" w:sz="0" w:space="0" w:color="auto"/>
        <w:left w:val="none" w:sz="0" w:space="0" w:color="auto"/>
        <w:bottom w:val="none" w:sz="0" w:space="0" w:color="auto"/>
        <w:right w:val="none" w:sz="0" w:space="0" w:color="auto"/>
      </w:divBdr>
    </w:div>
    <w:div w:id="555750353">
      <w:marLeft w:val="640"/>
      <w:marRight w:val="0"/>
      <w:marTop w:val="0"/>
      <w:marBottom w:val="0"/>
      <w:divBdr>
        <w:top w:val="none" w:sz="0" w:space="0" w:color="auto"/>
        <w:left w:val="none" w:sz="0" w:space="0" w:color="auto"/>
        <w:bottom w:val="none" w:sz="0" w:space="0" w:color="auto"/>
        <w:right w:val="none" w:sz="0" w:space="0" w:color="auto"/>
      </w:divBdr>
    </w:div>
    <w:div w:id="555775546">
      <w:marLeft w:val="640"/>
      <w:marRight w:val="0"/>
      <w:marTop w:val="0"/>
      <w:marBottom w:val="0"/>
      <w:divBdr>
        <w:top w:val="none" w:sz="0" w:space="0" w:color="auto"/>
        <w:left w:val="none" w:sz="0" w:space="0" w:color="auto"/>
        <w:bottom w:val="none" w:sz="0" w:space="0" w:color="auto"/>
        <w:right w:val="none" w:sz="0" w:space="0" w:color="auto"/>
      </w:divBdr>
    </w:div>
    <w:div w:id="555821840">
      <w:marLeft w:val="640"/>
      <w:marRight w:val="0"/>
      <w:marTop w:val="0"/>
      <w:marBottom w:val="0"/>
      <w:divBdr>
        <w:top w:val="none" w:sz="0" w:space="0" w:color="auto"/>
        <w:left w:val="none" w:sz="0" w:space="0" w:color="auto"/>
        <w:bottom w:val="none" w:sz="0" w:space="0" w:color="auto"/>
        <w:right w:val="none" w:sz="0" w:space="0" w:color="auto"/>
      </w:divBdr>
    </w:div>
    <w:div w:id="555895232">
      <w:marLeft w:val="640"/>
      <w:marRight w:val="0"/>
      <w:marTop w:val="0"/>
      <w:marBottom w:val="0"/>
      <w:divBdr>
        <w:top w:val="none" w:sz="0" w:space="0" w:color="auto"/>
        <w:left w:val="none" w:sz="0" w:space="0" w:color="auto"/>
        <w:bottom w:val="none" w:sz="0" w:space="0" w:color="auto"/>
        <w:right w:val="none" w:sz="0" w:space="0" w:color="auto"/>
      </w:divBdr>
    </w:div>
    <w:div w:id="555942459">
      <w:marLeft w:val="640"/>
      <w:marRight w:val="0"/>
      <w:marTop w:val="0"/>
      <w:marBottom w:val="0"/>
      <w:divBdr>
        <w:top w:val="none" w:sz="0" w:space="0" w:color="auto"/>
        <w:left w:val="none" w:sz="0" w:space="0" w:color="auto"/>
        <w:bottom w:val="none" w:sz="0" w:space="0" w:color="auto"/>
        <w:right w:val="none" w:sz="0" w:space="0" w:color="auto"/>
      </w:divBdr>
    </w:div>
    <w:div w:id="556166275">
      <w:marLeft w:val="640"/>
      <w:marRight w:val="0"/>
      <w:marTop w:val="0"/>
      <w:marBottom w:val="0"/>
      <w:divBdr>
        <w:top w:val="none" w:sz="0" w:space="0" w:color="auto"/>
        <w:left w:val="none" w:sz="0" w:space="0" w:color="auto"/>
        <w:bottom w:val="none" w:sz="0" w:space="0" w:color="auto"/>
        <w:right w:val="none" w:sz="0" w:space="0" w:color="auto"/>
      </w:divBdr>
    </w:div>
    <w:div w:id="556169222">
      <w:marLeft w:val="640"/>
      <w:marRight w:val="0"/>
      <w:marTop w:val="0"/>
      <w:marBottom w:val="0"/>
      <w:divBdr>
        <w:top w:val="none" w:sz="0" w:space="0" w:color="auto"/>
        <w:left w:val="none" w:sz="0" w:space="0" w:color="auto"/>
        <w:bottom w:val="none" w:sz="0" w:space="0" w:color="auto"/>
        <w:right w:val="none" w:sz="0" w:space="0" w:color="auto"/>
      </w:divBdr>
    </w:div>
    <w:div w:id="556280220">
      <w:marLeft w:val="640"/>
      <w:marRight w:val="0"/>
      <w:marTop w:val="0"/>
      <w:marBottom w:val="0"/>
      <w:divBdr>
        <w:top w:val="none" w:sz="0" w:space="0" w:color="auto"/>
        <w:left w:val="none" w:sz="0" w:space="0" w:color="auto"/>
        <w:bottom w:val="none" w:sz="0" w:space="0" w:color="auto"/>
        <w:right w:val="none" w:sz="0" w:space="0" w:color="auto"/>
      </w:divBdr>
    </w:div>
    <w:div w:id="556285180">
      <w:marLeft w:val="640"/>
      <w:marRight w:val="0"/>
      <w:marTop w:val="0"/>
      <w:marBottom w:val="0"/>
      <w:divBdr>
        <w:top w:val="none" w:sz="0" w:space="0" w:color="auto"/>
        <w:left w:val="none" w:sz="0" w:space="0" w:color="auto"/>
        <w:bottom w:val="none" w:sz="0" w:space="0" w:color="auto"/>
        <w:right w:val="none" w:sz="0" w:space="0" w:color="auto"/>
      </w:divBdr>
    </w:div>
    <w:div w:id="556359541">
      <w:marLeft w:val="640"/>
      <w:marRight w:val="0"/>
      <w:marTop w:val="0"/>
      <w:marBottom w:val="0"/>
      <w:divBdr>
        <w:top w:val="none" w:sz="0" w:space="0" w:color="auto"/>
        <w:left w:val="none" w:sz="0" w:space="0" w:color="auto"/>
        <w:bottom w:val="none" w:sz="0" w:space="0" w:color="auto"/>
        <w:right w:val="none" w:sz="0" w:space="0" w:color="auto"/>
      </w:divBdr>
    </w:div>
    <w:div w:id="556429610">
      <w:marLeft w:val="640"/>
      <w:marRight w:val="0"/>
      <w:marTop w:val="0"/>
      <w:marBottom w:val="0"/>
      <w:divBdr>
        <w:top w:val="none" w:sz="0" w:space="0" w:color="auto"/>
        <w:left w:val="none" w:sz="0" w:space="0" w:color="auto"/>
        <w:bottom w:val="none" w:sz="0" w:space="0" w:color="auto"/>
        <w:right w:val="none" w:sz="0" w:space="0" w:color="auto"/>
      </w:divBdr>
    </w:div>
    <w:div w:id="556479104">
      <w:marLeft w:val="640"/>
      <w:marRight w:val="0"/>
      <w:marTop w:val="0"/>
      <w:marBottom w:val="0"/>
      <w:divBdr>
        <w:top w:val="none" w:sz="0" w:space="0" w:color="auto"/>
        <w:left w:val="none" w:sz="0" w:space="0" w:color="auto"/>
        <w:bottom w:val="none" w:sz="0" w:space="0" w:color="auto"/>
        <w:right w:val="none" w:sz="0" w:space="0" w:color="auto"/>
      </w:divBdr>
    </w:div>
    <w:div w:id="556550200">
      <w:marLeft w:val="640"/>
      <w:marRight w:val="0"/>
      <w:marTop w:val="0"/>
      <w:marBottom w:val="0"/>
      <w:divBdr>
        <w:top w:val="none" w:sz="0" w:space="0" w:color="auto"/>
        <w:left w:val="none" w:sz="0" w:space="0" w:color="auto"/>
        <w:bottom w:val="none" w:sz="0" w:space="0" w:color="auto"/>
        <w:right w:val="none" w:sz="0" w:space="0" w:color="auto"/>
      </w:divBdr>
    </w:div>
    <w:div w:id="556552081">
      <w:marLeft w:val="640"/>
      <w:marRight w:val="0"/>
      <w:marTop w:val="0"/>
      <w:marBottom w:val="0"/>
      <w:divBdr>
        <w:top w:val="none" w:sz="0" w:space="0" w:color="auto"/>
        <w:left w:val="none" w:sz="0" w:space="0" w:color="auto"/>
        <w:bottom w:val="none" w:sz="0" w:space="0" w:color="auto"/>
        <w:right w:val="none" w:sz="0" w:space="0" w:color="auto"/>
      </w:divBdr>
    </w:div>
    <w:div w:id="556553556">
      <w:marLeft w:val="640"/>
      <w:marRight w:val="0"/>
      <w:marTop w:val="0"/>
      <w:marBottom w:val="0"/>
      <w:divBdr>
        <w:top w:val="none" w:sz="0" w:space="0" w:color="auto"/>
        <w:left w:val="none" w:sz="0" w:space="0" w:color="auto"/>
        <w:bottom w:val="none" w:sz="0" w:space="0" w:color="auto"/>
        <w:right w:val="none" w:sz="0" w:space="0" w:color="auto"/>
      </w:divBdr>
    </w:div>
    <w:div w:id="556553984">
      <w:marLeft w:val="640"/>
      <w:marRight w:val="0"/>
      <w:marTop w:val="0"/>
      <w:marBottom w:val="0"/>
      <w:divBdr>
        <w:top w:val="none" w:sz="0" w:space="0" w:color="auto"/>
        <w:left w:val="none" w:sz="0" w:space="0" w:color="auto"/>
        <w:bottom w:val="none" w:sz="0" w:space="0" w:color="auto"/>
        <w:right w:val="none" w:sz="0" w:space="0" w:color="auto"/>
      </w:divBdr>
    </w:div>
    <w:div w:id="556625608">
      <w:marLeft w:val="640"/>
      <w:marRight w:val="0"/>
      <w:marTop w:val="0"/>
      <w:marBottom w:val="0"/>
      <w:divBdr>
        <w:top w:val="none" w:sz="0" w:space="0" w:color="auto"/>
        <w:left w:val="none" w:sz="0" w:space="0" w:color="auto"/>
        <w:bottom w:val="none" w:sz="0" w:space="0" w:color="auto"/>
        <w:right w:val="none" w:sz="0" w:space="0" w:color="auto"/>
      </w:divBdr>
    </w:div>
    <w:div w:id="556744950">
      <w:marLeft w:val="640"/>
      <w:marRight w:val="0"/>
      <w:marTop w:val="0"/>
      <w:marBottom w:val="0"/>
      <w:divBdr>
        <w:top w:val="none" w:sz="0" w:space="0" w:color="auto"/>
        <w:left w:val="none" w:sz="0" w:space="0" w:color="auto"/>
        <w:bottom w:val="none" w:sz="0" w:space="0" w:color="auto"/>
        <w:right w:val="none" w:sz="0" w:space="0" w:color="auto"/>
      </w:divBdr>
    </w:div>
    <w:div w:id="556862236">
      <w:marLeft w:val="640"/>
      <w:marRight w:val="0"/>
      <w:marTop w:val="0"/>
      <w:marBottom w:val="0"/>
      <w:divBdr>
        <w:top w:val="none" w:sz="0" w:space="0" w:color="auto"/>
        <w:left w:val="none" w:sz="0" w:space="0" w:color="auto"/>
        <w:bottom w:val="none" w:sz="0" w:space="0" w:color="auto"/>
        <w:right w:val="none" w:sz="0" w:space="0" w:color="auto"/>
      </w:divBdr>
    </w:div>
    <w:div w:id="556865060">
      <w:marLeft w:val="640"/>
      <w:marRight w:val="0"/>
      <w:marTop w:val="0"/>
      <w:marBottom w:val="0"/>
      <w:divBdr>
        <w:top w:val="none" w:sz="0" w:space="0" w:color="auto"/>
        <w:left w:val="none" w:sz="0" w:space="0" w:color="auto"/>
        <w:bottom w:val="none" w:sz="0" w:space="0" w:color="auto"/>
        <w:right w:val="none" w:sz="0" w:space="0" w:color="auto"/>
      </w:divBdr>
    </w:div>
    <w:div w:id="556942205">
      <w:marLeft w:val="640"/>
      <w:marRight w:val="0"/>
      <w:marTop w:val="0"/>
      <w:marBottom w:val="0"/>
      <w:divBdr>
        <w:top w:val="none" w:sz="0" w:space="0" w:color="auto"/>
        <w:left w:val="none" w:sz="0" w:space="0" w:color="auto"/>
        <w:bottom w:val="none" w:sz="0" w:space="0" w:color="auto"/>
        <w:right w:val="none" w:sz="0" w:space="0" w:color="auto"/>
      </w:divBdr>
    </w:div>
    <w:div w:id="557011970">
      <w:marLeft w:val="640"/>
      <w:marRight w:val="0"/>
      <w:marTop w:val="0"/>
      <w:marBottom w:val="0"/>
      <w:divBdr>
        <w:top w:val="none" w:sz="0" w:space="0" w:color="auto"/>
        <w:left w:val="none" w:sz="0" w:space="0" w:color="auto"/>
        <w:bottom w:val="none" w:sz="0" w:space="0" w:color="auto"/>
        <w:right w:val="none" w:sz="0" w:space="0" w:color="auto"/>
      </w:divBdr>
    </w:div>
    <w:div w:id="557013893">
      <w:marLeft w:val="640"/>
      <w:marRight w:val="0"/>
      <w:marTop w:val="0"/>
      <w:marBottom w:val="0"/>
      <w:divBdr>
        <w:top w:val="none" w:sz="0" w:space="0" w:color="auto"/>
        <w:left w:val="none" w:sz="0" w:space="0" w:color="auto"/>
        <w:bottom w:val="none" w:sz="0" w:space="0" w:color="auto"/>
        <w:right w:val="none" w:sz="0" w:space="0" w:color="auto"/>
      </w:divBdr>
    </w:div>
    <w:div w:id="557014002">
      <w:marLeft w:val="640"/>
      <w:marRight w:val="0"/>
      <w:marTop w:val="0"/>
      <w:marBottom w:val="0"/>
      <w:divBdr>
        <w:top w:val="none" w:sz="0" w:space="0" w:color="auto"/>
        <w:left w:val="none" w:sz="0" w:space="0" w:color="auto"/>
        <w:bottom w:val="none" w:sz="0" w:space="0" w:color="auto"/>
        <w:right w:val="none" w:sz="0" w:space="0" w:color="auto"/>
      </w:divBdr>
    </w:div>
    <w:div w:id="557015094">
      <w:marLeft w:val="640"/>
      <w:marRight w:val="0"/>
      <w:marTop w:val="0"/>
      <w:marBottom w:val="0"/>
      <w:divBdr>
        <w:top w:val="none" w:sz="0" w:space="0" w:color="auto"/>
        <w:left w:val="none" w:sz="0" w:space="0" w:color="auto"/>
        <w:bottom w:val="none" w:sz="0" w:space="0" w:color="auto"/>
        <w:right w:val="none" w:sz="0" w:space="0" w:color="auto"/>
      </w:divBdr>
    </w:div>
    <w:div w:id="557015631">
      <w:marLeft w:val="640"/>
      <w:marRight w:val="0"/>
      <w:marTop w:val="0"/>
      <w:marBottom w:val="0"/>
      <w:divBdr>
        <w:top w:val="none" w:sz="0" w:space="0" w:color="auto"/>
        <w:left w:val="none" w:sz="0" w:space="0" w:color="auto"/>
        <w:bottom w:val="none" w:sz="0" w:space="0" w:color="auto"/>
        <w:right w:val="none" w:sz="0" w:space="0" w:color="auto"/>
      </w:divBdr>
    </w:div>
    <w:div w:id="557057205">
      <w:marLeft w:val="640"/>
      <w:marRight w:val="0"/>
      <w:marTop w:val="0"/>
      <w:marBottom w:val="0"/>
      <w:divBdr>
        <w:top w:val="none" w:sz="0" w:space="0" w:color="auto"/>
        <w:left w:val="none" w:sz="0" w:space="0" w:color="auto"/>
        <w:bottom w:val="none" w:sz="0" w:space="0" w:color="auto"/>
        <w:right w:val="none" w:sz="0" w:space="0" w:color="auto"/>
      </w:divBdr>
    </w:div>
    <w:div w:id="557057819">
      <w:marLeft w:val="640"/>
      <w:marRight w:val="0"/>
      <w:marTop w:val="0"/>
      <w:marBottom w:val="0"/>
      <w:divBdr>
        <w:top w:val="none" w:sz="0" w:space="0" w:color="auto"/>
        <w:left w:val="none" w:sz="0" w:space="0" w:color="auto"/>
        <w:bottom w:val="none" w:sz="0" w:space="0" w:color="auto"/>
        <w:right w:val="none" w:sz="0" w:space="0" w:color="auto"/>
      </w:divBdr>
    </w:div>
    <w:div w:id="557060616">
      <w:marLeft w:val="640"/>
      <w:marRight w:val="0"/>
      <w:marTop w:val="0"/>
      <w:marBottom w:val="0"/>
      <w:divBdr>
        <w:top w:val="none" w:sz="0" w:space="0" w:color="auto"/>
        <w:left w:val="none" w:sz="0" w:space="0" w:color="auto"/>
        <w:bottom w:val="none" w:sz="0" w:space="0" w:color="auto"/>
        <w:right w:val="none" w:sz="0" w:space="0" w:color="auto"/>
      </w:divBdr>
    </w:div>
    <w:div w:id="557086000">
      <w:marLeft w:val="640"/>
      <w:marRight w:val="0"/>
      <w:marTop w:val="0"/>
      <w:marBottom w:val="0"/>
      <w:divBdr>
        <w:top w:val="none" w:sz="0" w:space="0" w:color="auto"/>
        <w:left w:val="none" w:sz="0" w:space="0" w:color="auto"/>
        <w:bottom w:val="none" w:sz="0" w:space="0" w:color="auto"/>
        <w:right w:val="none" w:sz="0" w:space="0" w:color="auto"/>
      </w:divBdr>
    </w:div>
    <w:div w:id="557087676">
      <w:marLeft w:val="640"/>
      <w:marRight w:val="0"/>
      <w:marTop w:val="0"/>
      <w:marBottom w:val="0"/>
      <w:divBdr>
        <w:top w:val="none" w:sz="0" w:space="0" w:color="auto"/>
        <w:left w:val="none" w:sz="0" w:space="0" w:color="auto"/>
        <w:bottom w:val="none" w:sz="0" w:space="0" w:color="auto"/>
        <w:right w:val="none" w:sz="0" w:space="0" w:color="auto"/>
      </w:divBdr>
    </w:div>
    <w:div w:id="557127258">
      <w:marLeft w:val="640"/>
      <w:marRight w:val="0"/>
      <w:marTop w:val="0"/>
      <w:marBottom w:val="0"/>
      <w:divBdr>
        <w:top w:val="none" w:sz="0" w:space="0" w:color="auto"/>
        <w:left w:val="none" w:sz="0" w:space="0" w:color="auto"/>
        <w:bottom w:val="none" w:sz="0" w:space="0" w:color="auto"/>
        <w:right w:val="none" w:sz="0" w:space="0" w:color="auto"/>
      </w:divBdr>
    </w:div>
    <w:div w:id="557129124">
      <w:marLeft w:val="640"/>
      <w:marRight w:val="0"/>
      <w:marTop w:val="0"/>
      <w:marBottom w:val="0"/>
      <w:divBdr>
        <w:top w:val="none" w:sz="0" w:space="0" w:color="auto"/>
        <w:left w:val="none" w:sz="0" w:space="0" w:color="auto"/>
        <w:bottom w:val="none" w:sz="0" w:space="0" w:color="auto"/>
        <w:right w:val="none" w:sz="0" w:space="0" w:color="auto"/>
      </w:divBdr>
    </w:div>
    <w:div w:id="557132588">
      <w:marLeft w:val="640"/>
      <w:marRight w:val="0"/>
      <w:marTop w:val="0"/>
      <w:marBottom w:val="0"/>
      <w:divBdr>
        <w:top w:val="none" w:sz="0" w:space="0" w:color="auto"/>
        <w:left w:val="none" w:sz="0" w:space="0" w:color="auto"/>
        <w:bottom w:val="none" w:sz="0" w:space="0" w:color="auto"/>
        <w:right w:val="none" w:sz="0" w:space="0" w:color="auto"/>
      </w:divBdr>
    </w:div>
    <w:div w:id="557203217">
      <w:marLeft w:val="640"/>
      <w:marRight w:val="0"/>
      <w:marTop w:val="0"/>
      <w:marBottom w:val="0"/>
      <w:divBdr>
        <w:top w:val="none" w:sz="0" w:space="0" w:color="auto"/>
        <w:left w:val="none" w:sz="0" w:space="0" w:color="auto"/>
        <w:bottom w:val="none" w:sz="0" w:space="0" w:color="auto"/>
        <w:right w:val="none" w:sz="0" w:space="0" w:color="auto"/>
      </w:divBdr>
    </w:div>
    <w:div w:id="557205307">
      <w:marLeft w:val="640"/>
      <w:marRight w:val="0"/>
      <w:marTop w:val="0"/>
      <w:marBottom w:val="0"/>
      <w:divBdr>
        <w:top w:val="none" w:sz="0" w:space="0" w:color="auto"/>
        <w:left w:val="none" w:sz="0" w:space="0" w:color="auto"/>
        <w:bottom w:val="none" w:sz="0" w:space="0" w:color="auto"/>
        <w:right w:val="none" w:sz="0" w:space="0" w:color="auto"/>
      </w:divBdr>
    </w:div>
    <w:div w:id="557211380">
      <w:marLeft w:val="640"/>
      <w:marRight w:val="0"/>
      <w:marTop w:val="0"/>
      <w:marBottom w:val="0"/>
      <w:divBdr>
        <w:top w:val="none" w:sz="0" w:space="0" w:color="auto"/>
        <w:left w:val="none" w:sz="0" w:space="0" w:color="auto"/>
        <w:bottom w:val="none" w:sz="0" w:space="0" w:color="auto"/>
        <w:right w:val="none" w:sz="0" w:space="0" w:color="auto"/>
      </w:divBdr>
    </w:div>
    <w:div w:id="557279680">
      <w:marLeft w:val="640"/>
      <w:marRight w:val="0"/>
      <w:marTop w:val="0"/>
      <w:marBottom w:val="0"/>
      <w:divBdr>
        <w:top w:val="none" w:sz="0" w:space="0" w:color="auto"/>
        <w:left w:val="none" w:sz="0" w:space="0" w:color="auto"/>
        <w:bottom w:val="none" w:sz="0" w:space="0" w:color="auto"/>
        <w:right w:val="none" w:sz="0" w:space="0" w:color="auto"/>
      </w:divBdr>
    </w:div>
    <w:div w:id="557282322">
      <w:marLeft w:val="640"/>
      <w:marRight w:val="0"/>
      <w:marTop w:val="0"/>
      <w:marBottom w:val="0"/>
      <w:divBdr>
        <w:top w:val="none" w:sz="0" w:space="0" w:color="auto"/>
        <w:left w:val="none" w:sz="0" w:space="0" w:color="auto"/>
        <w:bottom w:val="none" w:sz="0" w:space="0" w:color="auto"/>
        <w:right w:val="none" w:sz="0" w:space="0" w:color="auto"/>
      </w:divBdr>
    </w:div>
    <w:div w:id="557325187">
      <w:marLeft w:val="640"/>
      <w:marRight w:val="0"/>
      <w:marTop w:val="0"/>
      <w:marBottom w:val="0"/>
      <w:divBdr>
        <w:top w:val="none" w:sz="0" w:space="0" w:color="auto"/>
        <w:left w:val="none" w:sz="0" w:space="0" w:color="auto"/>
        <w:bottom w:val="none" w:sz="0" w:space="0" w:color="auto"/>
        <w:right w:val="none" w:sz="0" w:space="0" w:color="auto"/>
      </w:divBdr>
    </w:div>
    <w:div w:id="557328570">
      <w:marLeft w:val="640"/>
      <w:marRight w:val="0"/>
      <w:marTop w:val="0"/>
      <w:marBottom w:val="0"/>
      <w:divBdr>
        <w:top w:val="none" w:sz="0" w:space="0" w:color="auto"/>
        <w:left w:val="none" w:sz="0" w:space="0" w:color="auto"/>
        <w:bottom w:val="none" w:sz="0" w:space="0" w:color="auto"/>
        <w:right w:val="none" w:sz="0" w:space="0" w:color="auto"/>
      </w:divBdr>
    </w:div>
    <w:div w:id="557328834">
      <w:marLeft w:val="640"/>
      <w:marRight w:val="0"/>
      <w:marTop w:val="0"/>
      <w:marBottom w:val="0"/>
      <w:divBdr>
        <w:top w:val="none" w:sz="0" w:space="0" w:color="auto"/>
        <w:left w:val="none" w:sz="0" w:space="0" w:color="auto"/>
        <w:bottom w:val="none" w:sz="0" w:space="0" w:color="auto"/>
        <w:right w:val="none" w:sz="0" w:space="0" w:color="auto"/>
      </w:divBdr>
    </w:div>
    <w:div w:id="557403949">
      <w:marLeft w:val="640"/>
      <w:marRight w:val="0"/>
      <w:marTop w:val="0"/>
      <w:marBottom w:val="0"/>
      <w:divBdr>
        <w:top w:val="none" w:sz="0" w:space="0" w:color="auto"/>
        <w:left w:val="none" w:sz="0" w:space="0" w:color="auto"/>
        <w:bottom w:val="none" w:sz="0" w:space="0" w:color="auto"/>
        <w:right w:val="none" w:sz="0" w:space="0" w:color="auto"/>
      </w:divBdr>
    </w:div>
    <w:div w:id="557404870">
      <w:marLeft w:val="640"/>
      <w:marRight w:val="0"/>
      <w:marTop w:val="0"/>
      <w:marBottom w:val="0"/>
      <w:divBdr>
        <w:top w:val="none" w:sz="0" w:space="0" w:color="auto"/>
        <w:left w:val="none" w:sz="0" w:space="0" w:color="auto"/>
        <w:bottom w:val="none" w:sz="0" w:space="0" w:color="auto"/>
        <w:right w:val="none" w:sz="0" w:space="0" w:color="auto"/>
      </w:divBdr>
    </w:div>
    <w:div w:id="557474250">
      <w:marLeft w:val="640"/>
      <w:marRight w:val="0"/>
      <w:marTop w:val="0"/>
      <w:marBottom w:val="0"/>
      <w:divBdr>
        <w:top w:val="none" w:sz="0" w:space="0" w:color="auto"/>
        <w:left w:val="none" w:sz="0" w:space="0" w:color="auto"/>
        <w:bottom w:val="none" w:sz="0" w:space="0" w:color="auto"/>
        <w:right w:val="none" w:sz="0" w:space="0" w:color="auto"/>
      </w:divBdr>
    </w:div>
    <w:div w:id="557477869">
      <w:marLeft w:val="640"/>
      <w:marRight w:val="0"/>
      <w:marTop w:val="0"/>
      <w:marBottom w:val="0"/>
      <w:divBdr>
        <w:top w:val="none" w:sz="0" w:space="0" w:color="auto"/>
        <w:left w:val="none" w:sz="0" w:space="0" w:color="auto"/>
        <w:bottom w:val="none" w:sz="0" w:space="0" w:color="auto"/>
        <w:right w:val="none" w:sz="0" w:space="0" w:color="auto"/>
      </w:divBdr>
    </w:div>
    <w:div w:id="557591898">
      <w:marLeft w:val="640"/>
      <w:marRight w:val="0"/>
      <w:marTop w:val="0"/>
      <w:marBottom w:val="0"/>
      <w:divBdr>
        <w:top w:val="none" w:sz="0" w:space="0" w:color="auto"/>
        <w:left w:val="none" w:sz="0" w:space="0" w:color="auto"/>
        <w:bottom w:val="none" w:sz="0" w:space="0" w:color="auto"/>
        <w:right w:val="none" w:sz="0" w:space="0" w:color="auto"/>
      </w:divBdr>
    </w:div>
    <w:div w:id="557664361">
      <w:marLeft w:val="640"/>
      <w:marRight w:val="0"/>
      <w:marTop w:val="0"/>
      <w:marBottom w:val="0"/>
      <w:divBdr>
        <w:top w:val="none" w:sz="0" w:space="0" w:color="auto"/>
        <w:left w:val="none" w:sz="0" w:space="0" w:color="auto"/>
        <w:bottom w:val="none" w:sz="0" w:space="0" w:color="auto"/>
        <w:right w:val="none" w:sz="0" w:space="0" w:color="auto"/>
      </w:divBdr>
    </w:div>
    <w:div w:id="557669838">
      <w:marLeft w:val="640"/>
      <w:marRight w:val="0"/>
      <w:marTop w:val="0"/>
      <w:marBottom w:val="0"/>
      <w:divBdr>
        <w:top w:val="none" w:sz="0" w:space="0" w:color="auto"/>
        <w:left w:val="none" w:sz="0" w:space="0" w:color="auto"/>
        <w:bottom w:val="none" w:sz="0" w:space="0" w:color="auto"/>
        <w:right w:val="none" w:sz="0" w:space="0" w:color="auto"/>
      </w:divBdr>
    </w:div>
    <w:div w:id="557670259">
      <w:marLeft w:val="640"/>
      <w:marRight w:val="0"/>
      <w:marTop w:val="0"/>
      <w:marBottom w:val="0"/>
      <w:divBdr>
        <w:top w:val="none" w:sz="0" w:space="0" w:color="auto"/>
        <w:left w:val="none" w:sz="0" w:space="0" w:color="auto"/>
        <w:bottom w:val="none" w:sz="0" w:space="0" w:color="auto"/>
        <w:right w:val="none" w:sz="0" w:space="0" w:color="auto"/>
      </w:divBdr>
    </w:div>
    <w:div w:id="557784670">
      <w:marLeft w:val="640"/>
      <w:marRight w:val="0"/>
      <w:marTop w:val="0"/>
      <w:marBottom w:val="0"/>
      <w:divBdr>
        <w:top w:val="none" w:sz="0" w:space="0" w:color="auto"/>
        <w:left w:val="none" w:sz="0" w:space="0" w:color="auto"/>
        <w:bottom w:val="none" w:sz="0" w:space="0" w:color="auto"/>
        <w:right w:val="none" w:sz="0" w:space="0" w:color="auto"/>
      </w:divBdr>
    </w:div>
    <w:div w:id="557791269">
      <w:marLeft w:val="640"/>
      <w:marRight w:val="0"/>
      <w:marTop w:val="0"/>
      <w:marBottom w:val="0"/>
      <w:divBdr>
        <w:top w:val="none" w:sz="0" w:space="0" w:color="auto"/>
        <w:left w:val="none" w:sz="0" w:space="0" w:color="auto"/>
        <w:bottom w:val="none" w:sz="0" w:space="0" w:color="auto"/>
        <w:right w:val="none" w:sz="0" w:space="0" w:color="auto"/>
      </w:divBdr>
    </w:div>
    <w:div w:id="557857427">
      <w:marLeft w:val="640"/>
      <w:marRight w:val="0"/>
      <w:marTop w:val="0"/>
      <w:marBottom w:val="0"/>
      <w:divBdr>
        <w:top w:val="none" w:sz="0" w:space="0" w:color="auto"/>
        <w:left w:val="none" w:sz="0" w:space="0" w:color="auto"/>
        <w:bottom w:val="none" w:sz="0" w:space="0" w:color="auto"/>
        <w:right w:val="none" w:sz="0" w:space="0" w:color="auto"/>
      </w:divBdr>
    </w:div>
    <w:div w:id="557859180">
      <w:marLeft w:val="640"/>
      <w:marRight w:val="0"/>
      <w:marTop w:val="0"/>
      <w:marBottom w:val="0"/>
      <w:divBdr>
        <w:top w:val="none" w:sz="0" w:space="0" w:color="auto"/>
        <w:left w:val="none" w:sz="0" w:space="0" w:color="auto"/>
        <w:bottom w:val="none" w:sz="0" w:space="0" w:color="auto"/>
        <w:right w:val="none" w:sz="0" w:space="0" w:color="auto"/>
      </w:divBdr>
    </w:div>
    <w:div w:id="557933861">
      <w:marLeft w:val="640"/>
      <w:marRight w:val="0"/>
      <w:marTop w:val="0"/>
      <w:marBottom w:val="0"/>
      <w:divBdr>
        <w:top w:val="none" w:sz="0" w:space="0" w:color="auto"/>
        <w:left w:val="none" w:sz="0" w:space="0" w:color="auto"/>
        <w:bottom w:val="none" w:sz="0" w:space="0" w:color="auto"/>
        <w:right w:val="none" w:sz="0" w:space="0" w:color="auto"/>
      </w:divBdr>
    </w:div>
    <w:div w:id="557936657">
      <w:marLeft w:val="640"/>
      <w:marRight w:val="0"/>
      <w:marTop w:val="0"/>
      <w:marBottom w:val="0"/>
      <w:divBdr>
        <w:top w:val="none" w:sz="0" w:space="0" w:color="auto"/>
        <w:left w:val="none" w:sz="0" w:space="0" w:color="auto"/>
        <w:bottom w:val="none" w:sz="0" w:space="0" w:color="auto"/>
        <w:right w:val="none" w:sz="0" w:space="0" w:color="auto"/>
      </w:divBdr>
    </w:div>
    <w:div w:id="557939838">
      <w:marLeft w:val="640"/>
      <w:marRight w:val="0"/>
      <w:marTop w:val="0"/>
      <w:marBottom w:val="0"/>
      <w:divBdr>
        <w:top w:val="none" w:sz="0" w:space="0" w:color="auto"/>
        <w:left w:val="none" w:sz="0" w:space="0" w:color="auto"/>
        <w:bottom w:val="none" w:sz="0" w:space="0" w:color="auto"/>
        <w:right w:val="none" w:sz="0" w:space="0" w:color="auto"/>
      </w:divBdr>
    </w:div>
    <w:div w:id="557975545">
      <w:marLeft w:val="640"/>
      <w:marRight w:val="0"/>
      <w:marTop w:val="0"/>
      <w:marBottom w:val="0"/>
      <w:divBdr>
        <w:top w:val="none" w:sz="0" w:space="0" w:color="auto"/>
        <w:left w:val="none" w:sz="0" w:space="0" w:color="auto"/>
        <w:bottom w:val="none" w:sz="0" w:space="0" w:color="auto"/>
        <w:right w:val="none" w:sz="0" w:space="0" w:color="auto"/>
      </w:divBdr>
    </w:div>
    <w:div w:id="557977850">
      <w:marLeft w:val="640"/>
      <w:marRight w:val="0"/>
      <w:marTop w:val="0"/>
      <w:marBottom w:val="0"/>
      <w:divBdr>
        <w:top w:val="none" w:sz="0" w:space="0" w:color="auto"/>
        <w:left w:val="none" w:sz="0" w:space="0" w:color="auto"/>
        <w:bottom w:val="none" w:sz="0" w:space="0" w:color="auto"/>
        <w:right w:val="none" w:sz="0" w:space="0" w:color="auto"/>
      </w:divBdr>
    </w:div>
    <w:div w:id="558053716">
      <w:marLeft w:val="640"/>
      <w:marRight w:val="0"/>
      <w:marTop w:val="0"/>
      <w:marBottom w:val="0"/>
      <w:divBdr>
        <w:top w:val="none" w:sz="0" w:space="0" w:color="auto"/>
        <w:left w:val="none" w:sz="0" w:space="0" w:color="auto"/>
        <w:bottom w:val="none" w:sz="0" w:space="0" w:color="auto"/>
        <w:right w:val="none" w:sz="0" w:space="0" w:color="auto"/>
      </w:divBdr>
    </w:div>
    <w:div w:id="558177277">
      <w:marLeft w:val="640"/>
      <w:marRight w:val="0"/>
      <w:marTop w:val="0"/>
      <w:marBottom w:val="0"/>
      <w:divBdr>
        <w:top w:val="none" w:sz="0" w:space="0" w:color="auto"/>
        <w:left w:val="none" w:sz="0" w:space="0" w:color="auto"/>
        <w:bottom w:val="none" w:sz="0" w:space="0" w:color="auto"/>
        <w:right w:val="none" w:sz="0" w:space="0" w:color="auto"/>
      </w:divBdr>
    </w:div>
    <w:div w:id="558248371">
      <w:marLeft w:val="640"/>
      <w:marRight w:val="0"/>
      <w:marTop w:val="0"/>
      <w:marBottom w:val="0"/>
      <w:divBdr>
        <w:top w:val="none" w:sz="0" w:space="0" w:color="auto"/>
        <w:left w:val="none" w:sz="0" w:space="0" w:color="auto"/>
        <w:bottom w:val="none" w:sz="0" w:space="0" w:color="auto"/>
        <w:right w:val="none" w:sz="0" w:space="0" w:color="auto"/>
      </w:divBdr>
    </w:div>
    <w:div w:id="558253216">
      <w:marLeft w:val="640"/>
      <w:marRight w:val="0"/>
      <w:marTop w:val="0"/>
      <w:marBottom w:val="0"/>
      <w:divBdr>
        <w:top w:val="none" w:sz="0" w:space="0" w:color="auto"/>
        <w:left w:val="none" w:sz="0" w:space="0" w:color="auto"/>
        <w:bottom w:val="none" w:sz="0" w:space="0" w:color="auto"/>
        <w:right w:val="none" w:sz="0" w:space="0" w:color="auto"/>
      </w:divBdr>
    </w:div>
    <w:div w:id="558323332">
      <w:marLeft w:val="640"/>
      <w:marRight w:val="0"/>
      <w:marTop w:val="0"/>
      <w:marBottom w:val="0"/>
      <w:divBdr>
        <w:top w:val="none" w:sz="0" w:space="0" w:color="auto"/>
        <w:left w:val="none" w:sz="0" w:space="0" w:color="auto"/>
        <w:bottom w:val="none" w:sz="0" w:space="0" w:color="auto"/>
        <w:right w:val="none" w:sz="0" w:space="0" w:color="auto"/>
      </w:divBdr>
    </w:div>
    <w:div w:id="558326695">
      <w:marLeft w:val="640"/>
      <w:marRight w:val="0"/>
      <w:marTop w:val="0"/>
      <w:marBottom w:val="0"/>
      <w:divBdr>
        <w:top w:val="none" w:sz="0" w:space="0" w:color="auto"/>
        <w:left w:val="none" w:sz="0" w:space="0" w:color="auto"/>
        <w:bottom w:val="none" w:sz="0" w:space="0" w:color="auto"/>
        <w:right w:val="none" w:sz="0" w:space="0" w:color="auto"/>
      </w:divBdr>
    </w:div>
    <w:div w:id="558439898">
      <w:marLeft w:val="640"/>
      <w:marRight w:val="0"/>
      <w:marTop w:val="0"/>
      <w:marBottom w:val="0"/>
      <w:divBdr>
        <w:top w:val="none" w:sz="0" w:space="0" w:color="auto"/>
        <w:left w:val="none" w:sz="0" w:space="0" w:color="auto"/>
        <w:bottom w:val="none" w:sz="0" w:space="0" w:color="auto"/>
        <w:right w:val="none" w:sz="0" w:space="0" w:color="auto"/>
      </w:divBdr>
    </w:div>
    <w:div w:id="558444435">
      <w:marLeft w:val="640"/>
      <w:marRight w:val="0"/>
      <w:marTop w:val="0"/>
      <w:marBottom w:val="0"/>
      <w:divBdr>
        <w:top w:val="none" w:sz="0" w:space="0" w:color="auto"/>
        <w:left w:val="none" w:sz="0" w:space="0" w:color="auto"/>
        <w:bottom w:val="none" w:sz="0" w:space="0" w:color="auto"/>
        <w:right w:val="none" w:sz="0" w:space="0" w:color="auto"/>
      </w:divBdr>
    </w:div>
    <w:div w:id="558517106">
      <w:marLeft w:val="640"/>
      <w:marRight w:val="0"/>
      <w:marTop w:val="0"/>
      <w:marBottom w:val="0"/>
      <w:divBdr>
        <w:top w:val="none" w:sz="0" w:space="0" w:color="auto"/>
        <w:left w:val="none" w:sz="0" w:space="0" w:color="auto"/>
        <w:bottom w:val="none" w:sz="0" w:space="0" w:color="auto"/>
        <w:right w:val="none" w:sz="0" w:space="0" w:color="auto"/>
      </w:divBdr>
    </w:div>
    <w:div w:id="558517194">
      <w:marLeft w:val="640"/>
      <w:marRight w:val="0"/>
      <w:marTop w:val="0"/>
      <w:marBottom w:val="0"/>
      <w:divBdr>
        <w:top w:val="none" w:sz="0" w:space="0" w:color="auto"/>
        <w:left w:val="none" w:sz="0" w:space="0" w:color="auto"/>
        <w:bottom w:val="none" w:sz="0" w:space="0" w:color="auto"/>
        <w:right w:val="none" w:sz="0" w:space="0" w:color="auto"/>
      </w:divBdr>
    </w:div>
    <w:div w:id="558517652">
      <w:marLeft w:val="640"/>
      <w:marRight w:val="0"/>
      <w:marTop w:val="0"/>
      <w:marBottom w:val="0"/>
      <w:divBdr>
        <w:top w:val="none" w:sz="0" w:space="0" w:color="auto"/>
        <w:left w:val="none" w:sz="0" w:space="0" w:color="auto"/>
        <w:bottom w:val="none" w:sz="0" w:space="0" w:color="auto"/>
        <w:right w:val="none" w:sz="0" w:space="0" w:color="auto"/>
      </w:divBdr>
    </w:div>
    <w:div w:id="558521416">
      <w:marLeft w:val="640"/>
      <w:marRight w:val="0"/>
      <w:marTop w:val="0"/>
      <w:marBottom w:val="0"/>
      <w:divBdr>
        <w:top w:val="none" w:sz="0" w:space="0" w:color="auto"/>
        <w:left w:val="none" w:sz="0" w:space="0" w:color="auto"/>
        <w:bottom w:val="none" w:sz="0" w:space="0" w:color="auto"/>
        <w:right w:val="none" w:sz="0" w:space="0" w:color="auto"/>
      </w:divBdr>
    </w:div>
    <w:div w:id="558592448">
      <w:marLeft w:val="640"/>
      <w:marRight w:val="0"/>
      <w:marTop w:val="0"/>
      <w:marBottom w:val="0"/>
      <w:divBdr>
        <w:top w:val="none" w:sz="0" w:space="0" w:color="auto"/>
        <w:left w:val="none" w:sz="0" w:space="0" w:color="auto"/>
        <w:bottom w:val="none" w:sz="0" w:space="0" w:color="auto"/>
        <w:right w:val="none" w:sz="0" w:space="0" w:color="auto"/>
      </w:divBdr>
    </w:div>
    <w:div w:id="558705751">
      <w:marLeft w:val="640"/>
      <w:marRight w:val="0"/>
      <w:marTop w:val="0"/>
      <w:marBottom w:val="0"/>
      <w:divBdr>
        <w:top w:val="none" w:sz="0" w:space="0" w:color="auto"/>
        <w:left w:val="none" w:sz="0" w:space="0" w:color="auto"/>
        <w:bottom w:val="none" w:sz="0" w:space="0" w:color="auto"/>
        <w:right w:val="none" w:sz="0" w:space="0" w:color="auto"/>
      </w:divBdr>
    </w:div>
    <w:div w:id="558825692">
      <w:marLeft w:val="640"/>
      <w:marRight w:val="0"/>
      <w:marTop w:val="0"/>
      <w:marBottom w:val="0"/>
      <w:divBdr>
        <w:top w:val="none" w:sz="0" w:space="0" w:color="auto"/>
        <w:left w:val="none" w:sz="0" w:space="0" w:color="auto"/>
        <w:bottom w:val="none" w:sz="0" w:space="0" w:color="auto"/>
        <w:right w:val="none" w:sz="0" w:space="0" w:color="auto"/>
      </w:divBdr>
    </w:div>
    <w:div w:id="558829429">
      <w:marLeft w:val="640"/>
      <w:marRight w:val="0"/>
      <w:marTop w:val="0"/>
      <w:marBottom w:val="0"/>
      <w:divBdr>
        <w:top w:val="none" w:sz="0" w:space="0" w:color="auto"/>
        <w:left w:val="none" w:sz="0" w:space="0" w:color="auto"/>
        <w:bottom w:val="none" w:sz="0" w:space="0" w:color="auto"/>
        <w:right w:val="none" w:sz="0" w:space="0" w:color="auto"/>
      </w:divBdr>
    </w:div>
    <w:div w:id="558830386">
      <w:marLeft w:val="640"/>
      <w:marRight w:val="0"/>
      <w:marTop w:val="0"/>
      <w:marBottom w:val="0"/>
      <w:divBdr>
        <w:top w:val="none" w:sz="0" w:space="0" w:color="auto"/>
        <w:left w:val="none" w:sz="0" w:space="0" w:color="auto"/>
        <w:bottom w:val="none" w:sz="0" w:space="0" w:color="auto"/>
        <w:right w:val="none" w:sz="0" w:space="0" w:color="auto"/>
      </w:divBdr>
    </w:div>
    <w:div w:id="558857091">
      <w:marLeft w:val="640"/>
      <w:marRight w:val="0"/>
      <w:marTop w:val="0"/>
      <w:marBottom w:val="0"/>
      <w:divBdr>
        <w:top w:val="none" w:sz="0" w:space="0" w:color="auto"/>
        <w:left w:val="none" w:sz="0" w:space="0" w:color="auto"/>
        <w:bottom w:val="none" w:sz="0" w:space="0" w:color="auto"/>
        <w:right w:val="none" w:sz="0" w:space="0" w:color="auto"/>
      </w:divBdr>
    </w:div>
    <w:div w:id="558902556">
      <w:marLeft w:val="640"/>
      <w:marRight w:val="0"/>
      <w:marTop w:val="0"/>
      <w:marBottom w:val="0"/>
      <w:divBdr>
        <w:top w:val="none" w:sz="0" w:space="0" w:color="auto"/>
        <w:left w:val="none" w:sz="0" w:space="0" w:color="auto"/>
        <w:bottom w:val="none" w:sz="0" w:space="0" w:color="auto"/>
        <w:right w:val="none" w:sz="0" w:space="0" w:color="auto"/>
      </w:divBdr>
    </w:div>
    <w:div w:id="558904148">
      <w:marLeft w:val="640"/>
      <w:marRight w:val="0"/>
      <w:marTop w:val="0"/>
      <w:marBottom w:val="0"/>
      <w:divBdr>
        <w:top w:val="none" w:sz="0" w:space="0" w:color="auto"/>
        <w:left w:val="none" w:sz="0" w:space="0" w:color="auto"/>
        <w:bottom w:val="none" w:sz="0" w:space="0" w:color="auto"/>
        <w:right w:val="none" w:sz="0" w:space="0" w:color="auto"/>
      </w:divBdr>
    </w:div>
    <w:div w:id="558904792">
      <w:marLeft w:val="640"/>
      <w:marRight w:val="0"/>
      <w:marTop w:val="0"/>
      <w:marBottom w:val="0"/>
      <w:divBdr>
        <w:top w:val="none" w:sz="0" w:space="0" w:color="auto"/>
        <w:left w:val="none" w:sz="0" w:space="0" w:color="auto"/>
        <w:bottom w:val="none" w:sz="0" w:space="0" w:color="auto"/>
        <w:right w:val="none" w:sz="0" w:space="0" w:color="auto"/>
      </w:divBdr>
    </w:div>
    <w:div w:id="558905407">
      <w:marLeft w:val="640"/>
      <w:marRight w:val="0"/>
      <w:marTop w:val="0"/>
      <w:marBottom w:val="0"/>
      <w:divBdr>
        <w:top w:val="none" w:sz="0" w:space="0" w:color="auto"/>
        <w:left w:val="none" w:sz="0" w:space="0" w:color="auto"/>
        <w:bottom w:val="none" w:sz="0" w:space="0" w:color="auto"/>
        <w:right w:val="none" w:sz="0" w:space="0" w:color="auto"/>
      </w:divBdr>
    </w:div>
    <w:div w:id="558978260">
      <w:marLeft w:val="640"/>
      <w:marRight w:val="0"/>
      <w:marTop w:val="0"/>
      <w:marBottom w:val="0"/>
      <w:divBdr>
        <w:top w:val="none" w:sz="0" w:space="0" w:color="auto"/>
        <w:left w:val="none" w:sz="0" w:space="0" w:color="auto"/>
        <w:bottom w:val="none" w:sz="0" w:space="0" w:color="auto"/>
        <w:right w:val="none" w:sz="0" w:space="0" w:color="auto"/>
      </w:divBdr>
    </w:div>
    <w:div w:id="559023866">
      <w:marLeft w:val="640"/>
      <w:marRight w:val="0"/>
      <w:marTop w:val="0"/>
      <w:marBottom w:val="0"/>
      <w:divBdr>
        <w:top w:val="none" w:sz="0" w:space="0" w:color="auto"/>
        <w:left w:val="none" w:sz="0" w:space="0" w:color="auto"/>
        <w:bottom w:val="none" w:sz="0" w:space="0" w:color="auto"/>
        <w:right w:val="none" w:sz="0" w:space="0" w:color="auto"/>
      </w:divBdr>
    </w:div>
    <w:div w:id="559054067">
      <w:marLeft w:val="0"/>
      <w:marRight w:val="0"/>
      <w:marTop w:val="0"/>
      <w:marBottom w:val="0"/>
      <w:divBdr>
        <w:top w:val="none" w:sz="0" w:space="0" w:color="auto"/>
        <w:left w:val="none" w:sz="0" w:space="0" w:color="auto"/>
        <w:bottom w:val="none" w:sz="0" w:space="0" w:color="auto"/>
        <w:right w:val="none" w:sz="0" w:space="0" w:color="auto"/>
      </w:divBdr>
    </w:div>
    <w:div w:id="559102080">
      <w:marLeft w:val="640"/>
      <w:marRight w:val="0"/>
      <w:marTop w:val="0"/>
      <w:marBottom w:val="0"/>
      <w:divBdr>
        <w:top w:val="none" w:sz="0" w:space="0" w:color="auto"/>
        <w:left w:val="none" w:sz="0" w:space="0" w:color="auto"/>
        <w:bottom w:val="none" w:sz="0" w:space="0" w:color="auto"/>
        <w:right w:val="none" w:sz="0" w:space="0" w:color="auto"/>
      </w:divBdr>
    </w:div>
    <w:div w:id="559167888">
      <w:marLeft w:val="640"/>
      <w:marRight w:val="0"/>
      <w:marTop w:val="0"/>
      <w:marBottom w:val="0"/>
      <w:divBdr>
        <w:top w:val="none" w:sz="0" w:space="0" w:color="auto"/>
        <w:left w:val="none" w:sz="0" w:space="0" w:color="auto"/>
        <w:bottom w:val="none" w:sz="0" w:space="0" w:color="auto"/>
        <w:right w:val="none" w:sz="0" w:space="0" w:color="auto"/>
      </w:divBdr>
    </w:div>
    <w:div w:id="559169155">
      <w:marLeft w:val="640"/>
      <w:marRight w:val="0"/>
      <w:marTop w:val="0"/>
      <w:marBottom w:val="0"/>
      <w:divBdr>
        <w:top w:val="none" w:sz="0" w:space="0" w:color="auto"/>
        <w:left w:val="none" w:sz="0" w:space="0" w:color="auto"/>
        <w:bottom w:val="none" w:sz="0" w:space="0" w:color="auto"/>
        <w:right w:val="none" w:sz="0" w:space="0" w:color="auto"/>
      </w:divBdr>
    </w:div>
    <w:div w:id="559169405">
      <w:marLeft w:val="640"/>
      <w:marRight w:val="0"/>
      <w:marTop w:val="0"/>
      <w:marBottom w:val="0"/>
      <w:divBdr>
        <w:top w:val="none" w:sz="0" w:space="0" w:color="auto"/>
        <w:left w:val="none" w:sz="0" w:space="0" w:color="auto"/>
        <w:bottom w:val="none" w:sz="0" w:space="0" w:color="auto"/>
        <w:right w:val="none" w:sz="0" w:space="0" w:color="auto"/>
      </w:divBdr>
    </w:div>
    <w:div w:id="559171605">
      <w:marLeft w:val="640"/>
      <w:marRight w:val="0"/>
      <w:marTop w:val="0"/>
      <w:marBottom w:val="0"/>
      <w:divBdr>
        <w:top w:val="none" w:sz="0" w:space="0" w:color="auto"/>
        <w:left w:val="none" w:sz="0" w:space="0" w:color="auto"/>
        <w:bottom w:val="none" w:sz="0" w:space="0" w:color="auto"/>
        <w:right w:val="none" w:sz="0" w:space="0" w:color="auto"/>
      </w:divBdr>
    </w:div>
    <w:div w:id="559244181">
      <w:marLeft w:val="640"/>
      <w:marRight w:val="0"/>
      <w:marTop w:val="0"/>
      <w:marBottom w:val="0"/>
      <w:divBdr>
        <w:top w:val="none" w:sz="0" w:space="0" w:color="auto"/>
        <w:left w:val="none" w:sz="0" w:space="0" w:color="auto"/>
        <w:bottom w:val="none" w:sz="0" w:space="0" w:color="auto"/>
        <w:right w:val="none" w:sz="0" w:space="0" w:color="auto"/>
      </w:divBdr>
    </w:div>
    <w:div w:id="559246355">
      <w:marLeft w:val="640"/>
      <w:marRight w:val="0"/>
      <w:marTop w:val="0"/>
      <w:marBottom w:val="0"/>
      <w:divBdr>
        <w:top w:val="none" w:sz="0" w:space="0" w:color="auto"/>
        <w:left w:val="none" w:sz="0" w:space="0" w:color="auto"/>
        <w:bottom w:val="none" w:sz="0" w:space="0" w:color="auto"/>
        <w:right w:val="none" w:sz="0" w:space="0" w:color="auto"/>
      </w:divBdr>
    </w:div>
    <w:div w:id="559246992">
      <w:marLeft w:val="640"/>
      <w:marRight w:val="0"/>
      <w:marTop w:val="0"/>
      <w:marBottom w:val="0"/>
      <w:divBdr>
        <w:top w:val="none" w:sz="0" w:space="0" w:color="auto"/>
        <w:left w:val="none" w:sz="0" w:space="0" w:color="auto"/>
        <w:bottom w:val="none" w:sz="0" w:space="0" w:color="auto"/>
        <w:right w:val="none" w:sz="0" w:space="0" w:color="auto"/>
      </w:divBdr>
    </w:div>
    <w:div w:id="559249148">
      <w:marLeft w:val="640"/>
      <w:marRight w:val="0"/>
      <w:marTop w:val="0"/>
      <w:marBottom w:val="0"/>
      <w:divBdr>
        <w:top w:val="none" w:sz="0" w:space="0" w:color="auto"/>
        <w:left w:val="none" w:sz="0" w:space="0" w:color="auto"/>
        <w:bottom w:val="none" w:sz="0" w:space="0" w:color="auto"/>
        <w:right w:val="none" w:sz="0" w:space="0" w:color="auto"/>
      </w:divBdr>
    </w:div>
    <w:div w:id="559288195">
      <w:marLeft w:val="640"/>
      <w:marRight w:val="0"/>
      <w:marTop w:val="0"/>
      <w:marBottom w:val="0"/>
      <w:divBdr>
        <w:top w:val="none" w:sz="0" w:space="0" w:color="auto"/>
        <w:left w:val="none" w:sz="0" w:space="0" w:color="auto"/>
        <w:bottom w:val="none" w:sz="0" w:space="0" w:color="auto"/>
        <w:right w:val="none" w:sz="0" w:space="0" w:color="auto"/>
      </w:divBdr>
    </w:div>
    <w:div w:id="559290084">
      <w:marLeft w:val="640"/>
      <w:marRight w:val="0"/>
      <w:marTop w:val="0"/>
      <w:marBottom w:val="0"/>
      <w:divBdr>
        <w:top w:val="none" w:sz="0" w:space="0" w:color="auto"/>
        <w:left w:val="none" w:sz="0" w:space="0" w:color="auto"/>
        <w:bottom w:val="none" w:sz="0" w:space="0" w:color="auto"/>
        <w:right w:val="none" w:sz="0" w:space="0" w:color="auto"/>
      </w:divBdr>
    </w:div>
    <w:div w:id="559295007">
      <w:marLeft w:val="640"/>
      <w:marRight w:val="0"/>
      <w:marTop w:val="0"/>
      <w:marBottom w:val="0"/>
      <w:divBdr>
        <w:top w:val="none" w:sz="0" w:space="0" w:color="auto"/>
        <w:left w:val="none" w:sz="0" w:space="0" w:color="auto"/>
        <w:bottom w:val="none" w:sz="0" w:space="0" w:color="auto"/>
        <w:right w:val="none" w:sz="0" w:space="0" w:color="auto"/>
      </w:divBdr>
    </w:div>
    <w:div w:id="559295336">
      <w:marLeft w:val="640"/>
      <w:marRight w:val="0"/>
      <w:marTop w:val="0"/>
      <w:marBottom w:val="0"/>
      <w:divBdr>
        <w:top w:val="none" w:sz="0" w:space="0" w:color="auto"/>
        <w:left w:val="none" w:sz="0" w:space="0" w:color="auto"/>
        <w:bottom w:val="none" w:sz="0" w:space="0" w:color="auto"/>
        <w:right w:val="none" w:sz="0" w:space="0" w:color="auto"/>
      </w:divBdr>
    </w:div>
    <w:div w:id="559368382">
      <w:marLeft w:val="640"/>
      <w:marRight w:val="0"/>
      <w:marTop w:val="0"/>
      <w:marBottom w:val="0"/>
      <w:divBdr>
        <w:top w:val="none" w:sz="0" w:space="0" w:color="auto"/>
        <w:left w:val="none" w:sz="0" w:space="0" w:color="auto"/>
        <w:bottom w:val="none" w:sz="0" w:space="0" w:color="auto"/>
        <w:right w:val="none" w:sz="0" w:space="0" w:color="auto"/>
      </w:divBdr>
    </w:div>
    <w:div w:id="559369328">
      <w:marLeft w:val="640"/>
      <w:marRight w:val="0"/>
      <w:marTop w:val="0"/>
      <w:marBottom w:val="0"/>
      <w:divBdr>
        <w:top w:val="none" w:sz="0" w:space="0" w:color="auto"/>
        <w:left w:val="none" w:sz="0" w:space="0" w:color="auto"/>
        <w:bottom w:val="none" w:sz="0" w:space="0" w:color="auto"/>
        <w:right w:val="none" w:sz="0" w:space="0" w:color="auto"/>
      </w:divBdr>
    </w:div>
    <w:div w:id="559444109">
      <w:marLeft w:val="640"/>
      <w:marRight w:val="0"/>
      <w:marTop w:val="0"/>
      <w:marBottom w:val="0"/>
      <w:divBdr>
        <w:top w:val="none" w:sz="0" w:space="0" w:color="auto"/>
        <w:left w:val="none" w:sz="0" w:space="0" w:color="auto"/>
        <w:bottom w:val="none" w:sz="0" w:space="0" w:color="auto"/>
        <w:right w:val="none" w:sz="0" w:space="0" w:color="auto"/>
      </w:divBdr>
    </w:div>
    <w:div w:id="559635166">
      <w:marLeft w:val="640"/>
      <w:marRight w:val="0"/>
      <w:marTop w:val="0"/>
      <w:marBottom w:val="0"/>
      <w:divBdr>
        <w:top w:val="none" w:sz="0" w:space="0" w:color="auto"/>
        <w:left w:val="none" w:sz="0" w:space="0" w:color="auto"/>
        <w:bottom w:val="none" w:sz="0" w:space="0" w:color="auto"/>
        <w:right w:val="none" w:sz="0" w:space="0" w:color="auto"/>
      </w:divBdr>
    </w:div>
    <w:div w:id="559636553">
      <w:marLeft w:val="640"/>
      <w:marRight w:val="0"/>
      <w:marTop w:val="0"/>
      <w:marBottom w:val="0"/>
      <w:divBdr>
        <w:top w:val="none" w:sz="0" w:space="0" w:color="auto"/>
        <w:left w:val="none" w:sz="0" w:space="0" w:color="auto"/>
        <w:bottom w:val="none" w:sz="0" w:space="0" w:color="auto"/>
        <w:right w:val="none" w:sz="0" w:space="0" w:color="auto"/>
      </w:divBdr>
    </w:div>
    <w:div w:id="559637206">
      <w:marLeft w:val="640"/>
      <w:marRight w:val="0"/>
      <w:marTop w:val="0"/>
      <w:marBottom w:val="0"/>
      <w:divBdr>
        <w:top w:val="none" w:sz="0" w:space="0" w:color="auto"/>
        <w:left w:val="none" w:sz="0" w:space="0" w:color="auto"/>
        <w:bottom w:val="none" w:sz="0" w:space="0" w:color="auto"/>
        <w:right w:val="none" w:sz="0" w:space="0" w:color="auto"/>
      </w:divBdr>
    </w:div>
    <w:div w:id="559678161">
      <w:marLeft w:val="640"/>
      <w:marRight w:val="0"/>
      <w:marTop w:val="0"/>
      <w:marBottom w:val="0"/>
      <w:divBdr>
        <w:top w:val="none" w:sz="0" w:space="0" w:color="auto"/>
        <w:left w:val="none" w:sz="0" w:space="0" w:color="auto"/>
        <w:bottom w:val="none" w:sz="0" w:space="0" w:color="auto"/>
        <w:right w:val="none" w:sz="0" w:space="0" w:color="auto"/>
      </w:divBdr>
    </w:div>
    <w:div w:id="559679399">
      <w:marLeft w:val="640"/>
      <w:marRight w:val="0"/>
      <w:marTop w:val="0"/>
      <w:marBottom w:val="0"/>
      <w:divBdr>
        <w:top w:val="none" w:sz="0" w:space="0" w:color="auto"/>
        <w:left w:val="none" w:sz="0" w:space="0" w:color="auto"/>
        <w:bottom w:val="none" w:sz="0" w:space="0" w:color="auto"/>
        <w:right w:val="none" w:sz="0" w:space="0" w:color="auto"/>
      </w:divBdr>
    </w:div>
    <w:div w:id="559681118">
      <w:marLeft w:val="640"/>
      <w:marRight w:val="0"/>
      <w:marTop w:val="0"/>
      <w:marBottom w:val="0"/>
      <w:divBdr>
        <w:top w:val="none" w:sz="0" w:space="0" w:color="auto"/>
        <w:left w:val="none" w:sz="0" w:space="0" w:color="auto"/>
        <w:bottom w:val="none" w:sz="0" w:space="0" w:color="auto"/>
        <w:right w:val="none" w:sz="0" w:space="0" w:color="auto"/>
      </w:divBdr>
    </w:div>
    <w:div w:id="559754290">
      <w:marLeft w:val="640"/>
      <w:marRight w:val="0"/>
      <w:marTop w:val="0"/>
      <w:marBottom w:val="0"/>
      <w:divBdr>
        <w:top w:val="none" w:sz="0" w:space="0" w:color="auto"/>
        <w:left w:val="none" w:sz="0" w:space="0" w:color="auto"/>
        <w:bottom w:val="none" w:sz="0" w:space="0" w:color="auto"/>
        <w:right w:val="none" w:sz="0" w:space="0" w:color="auto"/>
      </w:divBdr>
    </w:div>
    <w:div w:id="559756060">
      <w:marLeft w:val="640"/>
      <w:marRight w:val="0"/>
      <w:marTop w:val="0"/>
      <w:marBottom w:val="0"/>
      <w:divBdr>
        <w:top w:val="none" w:sz="0" w:space="0" w:color="auto"/>
        <w:left w:val="none" w:sz="0" w:space="0" w:color="auto"/>
        <w:bottom w:val="none" w:sz="0" w:space="0" w:color="auto"/>
        <w:right w:val="none" w:sz="0" w:space="0" w:color="auto"/>
      </w:divBdr>
    </w:div>
    <w:div w:id="559824039">
      <w:marLeft w:val="640"/>
      <w:marRight w:val="0"/>
      <w:marTop w:val="0"/>
      <w:marBottom w:val="0"/>
      <w:divBdr>
        <w:top w:val="none" w:sz="0" w:space="0" w:color="auto"/>
        <w:left w:val="none" w:sz="0" w:space="0" w:color="auto"/>
        <w:bottom w:val="none" w:sz="0" w:space="0" w:color="auto"/>
        <w:right w:val="none" w:sz="0" w:space="0" w:color="auto"/>
      </w:divBdr>
    </w:div>
    <w:div w:id="559824821">
      <w:marLeft w:val="640"/>
      <w:marRight w:val="0"/>
      <w:marTop w:val="0"/>
      <w:marBottom w:val="0"/>
      <w:divBdr>
        <w:top w:val="none" w:sz="0" w:space="0" w:color="auto"/>
        <w:left w:val="none" w:sz="0" w:space="0" w:color="auto"/>
        <w:bottom w:val="none" w:sz="0" w:space="0" w:color="auto"/>
        <w:right w:val="none" w:sz="0" w:space="0" w:color="auto"/>
      </w:divBdr>
    </w:div>
    <w:div w:id="559944703">
      <w:marLeft w:val="640"/>
      <w:marRight w:val="0"/>
      <w:marTop w:val="0"/>
      <w:marBottom w:val="0"/>
      <w:divBdr>
        <w:top w:val="none" w:sz="0" w:space="0" w:color="auto"/>
        <w:left w:val="none" w:sz="0" w:space="0" w:color="auto"/>
        <w:bottom w:val="none" w:sz="0" w:space="0" w:color="auto"/>
        <w:right w:val="none" w:sz="0" w:space="0" w:color="auto"/>
      </w:divBdr>
    </w:div>
    <w:div w:id="559947771">
      <w:marLeft w:val="640"/>
      <w:marRight w:val="0"/>
      <w:marTop w:val="0"/>
      <w:marBottom w:val="0"/>
      <w:divBdr>
        <w:top w:val="none" w:sz="0" w:space="0" w:color="auto"/>
        <w:left w:val="none" w:sz="0" w:space="0" w:color="auto"/>
        <w:bottom w:val="none" w:sz="0" w:space="0" w:color="auto"/>
        <w:right w:val="none" w:sz="0" w:space="0" w:color="auto"/>
      </w:divBdr>
    </w:div>
    <w:div w:id="559948455">
      <w:marLeft w:val="640"/>
      <w:marRight w:val="0"/>
      <w:marTop w:val="0"/>
      <w:marBottom w:val="0"/>
      <w:divBdr>
        <w:top w:val="none" w:sz="0" w:space="0" w:color="auto"/>
        <w:left w:val="none" w:sz="0" w:space="0" w:color="auto"/>
        <w:bottom w:val="none" w:sz="0" w:space="0" w:color="auto"/>
        <w:right w:val="none" w:sz="0" w:space="0" w:color="auto"/>
      </w:divBdr>
    </w:div>
    <w:div w:id="559948523">
      <w:marLeft w:val="640"/>
      <w:marRight w:val="0"/>
      <w:marTop w:val="0"/>
      <w:marBottom w:val="0"/>
      <w:divBdr>
        <w:top w:val="none" w:sz="0" w:space="0" w:color="auto"/>
        <w:left w:val="none" w:sz="0" w:space="0" w:color="auto"/>
        <w:bottom w:val="none" w:sz="0" w:space="0" w:color="auto"/>
        <w:right w:val="none" w:sz="0" w:space="0" w:color="auto"/>
      </w:divBdr>
    </w:div>
    <w:div w:id="559950566">
      <w:marLeft w:val="640"/>
      <w:marRight w:val="0"/>
      <w:marTop w:val="0"/>
      <w:marBottom w:val="0"/>
      <w:divBdr>
        <w:top w:val="none" w:sz="0" w:space="0" w:color="auto"/>
        <w:left w:val="none" w:sz="0" w:space="0" w:color="auto"/>
        <w:bottom w:val="none" w:sz="0" w:space="0" w:color="auto"/>
        <w:right w:val="none" w:sz="0" w:space="0" w:color="auto"/>
      </w:divBdr>
    </w:div>
    <w:div w:id="560016598">
      <w:marLeft w:val="640"/>
      <w:marRight w:val="0"/>
      <w:marTop w:val="0"/>
      <w:marBottom w:val="0"/>
      <w:divBdr>
        <w:top w:val="none" w:sz="0" w:space="0" w:color="auto"/>
        <w:left w:val="none" w:sz="0" w:space="0" w:color="auto"/>
        <w:bottom w:val="none" w:sz="0" w:space="0" w:color="auto"/>
        <w:right w:val="none" w:sz="0" w:space="0" w:color="auto"/>
      </w:divBdr>
    </w:div>
    <w:div w:id="560024448">
      <w:marLeft w:val="640"/>
      <w:marRight w:val="0"/>
      <w:marTop w:val="0"/>
      <w:marBottom w:val="0"/>
      <w:divBdr>
        <w:top w:val="none" w:sz="0" w:space="0" w:color="auto"/>
        <w:left w:val="none" w:sz="0" w:space="0" w:color="auto"/>
        <w:bottom w:val="none" w:sz="0" w:space="0" w:color="auto"/>
        <w:right w:val="none" w:sz="0" w:space="0" w:color="auto"/>
      </w:divBdr>
    </w:div>
    <w:div w:id="560025360">
      <w:marLeft w:val="640"/>
      <w:marRight w:val="0"/>
      <w:marTop w:val="0"/>
      <w:marBottom w:val="0"/>
      <w:divBdr>
        <w:top w:val="none" w:sz="0" w:space="0" w:color="auto"/>
        <w:left w:val="none" w:sz="0" w:space="0" w:color="auto"/>
        <w:bottom w:val="none" w:sz="0" w:space="0" w:color="auto"/>
        <w:right w:val="none" w:sz="0" w:space="0" w:color="auto"/>
      </w:divBdr>
    </w:div>
    <w:div w:id="560093241">
      <w:marLeft w:val="640"/>
      <w:marRight w:val="0"/>
      <w:marTop w:val="0"/>
      <w:marBottom w:val="0"/>
      <w:divBdr>
        <w:top w:val="none" w:sz="0" w:space="0" w:color="auto"/>
        <w:left w:val="none" w:sz="0" w:space="0" w:color="auto"/>
        <w:bottom w:val="none" w:sz="0" w:space="0" w:color="auto"/>
        <w:right w:val="none" w:sz="0" w:space="0" w:color="auto"/>
      </w:divBdr>
    </w:div>
    <w:div w:id="560095571">
      <w:marLeft w:val="640"/>
      <w:marRight w:val="0"/>
      <w:marTop w:val="0"/>
      <w:marBottom w:val="0"/>
      <w:divBdr>
        <w:top w:val="none" w:sz="0" w:space="0" w:color="auto"/>
        <w:left w:val="none" w:sz="0" w:space="0" w:color="auto"/>
        <w:bottom w:val="none" w:sz="0" w:space="0" w:color="auto"/>
        <w:right w:val="none" w:sz="0" w:space="0" w:color="auto"/>
      </w:divBdr>
    </w:div>
    <w:div w:id="560289306">
      <w:marLeft w:val="640"/>
      <w:marRight w:val="0"/>
      <w:marTop w:val="0"/>
      <w:marBottom w:val="0"/>
      <w:divBdr>
        <w:top w:val="none" w:sz="0" w:space="0" w:color="auto"/>
        <w:left w:val="none" w:sz="0" w:space="0" w:color="auto"/>
        <w:bottom w:val="none" w:sz="0" w:space="0" w:color="auto"/>
        <w:right w:val="none" w:sz="0" w:space="0" w:color="auto"/>
      </w:divBdr>
    </w:div>
    <w:div w:id="560294248">
      <w:marLeft w:val="640"/>
      <w:marRight w:val="0"/>
      <w:marTop w:val="0"/>
      <w:marBottom w:val="0"/>
      <w:divBdr>
        <w:top w:val="none" w:sz="0" w:space="0" w:color="auto"/>
        <w:left w:val="none" w:sz="0" w:space="0" w:color="auto"/>
        <w:bottom w:val="none" w:sz="0" w:space="0" w:color="auto"/>
        <w:right w:val="none" w:sz="0" w:space="0" w:color="auto"/>
      </w:divBdr>
    </w:div>
    <w:div w:id="560360237">
      <w:marLeft w:val="640"/>
      <w:marRight w:val="0"/>
      <w:marTop w:val="0"/>
      <w:marBottom w:val="0"/>
      <w:divBdr>
        <w:top w:val="none" w:sz="0" w:space="0" w:color="auto"/>
        <w:left w:val="none" w:sz="0" w:space="0" w:color="auto"/>
        <w:bottom w:val="none" w:sz="0" w:space="0" w:color="auto"/>
        <w:right w:val="none" w:sz="0" w:space="0" w:color="auto"/>
      </w:divBdr>
    </w:div>
    <w:div w:id="560363986">
      <w:marLeft w:val="640"/>
      <w:marRight w:val="0"/>
      <w:marTop w:val="0"/>
      <w:marBottom w:val="0"/>
      <w:divBdr>
        <w:top w:val="none" w:sz="0" w:space="0" w:color="auto"/>
        <w:left w:val="none" w:sz="0" w:space="0" w:color="auto"/>
        <w:bottom w:val="none" w:sz="0" w:space="0" w:color="auto"/>
        <w:right w:val="none" w:sz="0" w:space="0" w:color="auto"/>
      </w:divBdr>
    </w:div>
    <w:div w:id="560598508">
      <w:marLeft w:val="640"/>
      <w:marRight w:val="0"/>
      <w:marTop w:val="0"/>
      <w:marBottom w:val="0"/>
      <w:divBdr>
        <w:top w:val="none" w:sz="0" w:space="0" w:color="auto"/>
        <w:left w:val="none" w:sz="0" w:space="0" w:color="auto"/>
        <w:bottom w:val="none" w:sz="0" w:space="0" w:color="auto"/>
        <w:right w:val="none" w:sz="0" w:space="0" w:color="auto"/>
      </w:divBdr>
    </w:div>
    <w:div w:id="560599937">
      <w:marLeft w:val="640"/>
      <w:marRight w:val="0"/>
      <w:marTop w:val="0"/>
      <w:marBottom w:val="0"/>
      <w:divBdr>
        <w:top w:val="none" w:sz="0" w:space="0" w:color="auto"/>
        <w:left w:val="none" w:sz="0" w:space="0" w:color="auto"/>
        <w:bottom w:val="none" w:sz="0" w:space="0" w:color="auto"/>
        <w:right w:val="none" w:sz="0" w:space="0" w:color="auto"/>
      </w:divBdr>
    </w:div>
    <w:div w:id="560602723">
      <w:marLeft w:val="640"/>
      <w:marRight w:val="0"/>
      <w:marTop w:val="0"/>
      <w:marBottom w:val="0"/>
      <w:divBdr>
        <w:top w:val="none" w:sz="0" w:space="0" w:color="auto"/>
        <w:left w:val="none" w:sz="0" w:space="0" w:color="auto"/>
        <w:bottom w:val="none" w:sz="0" w:space="0" w:color="auto"/>
        <w:right w:val="none" w:sz="0" w:space="0" w:color="auto"/>
      </w:divBdr>
    </w:div>
    <w:div w:id="560751506">
      <w:marLeft w:val="640"/>
      <w:marRight w:val="0"/>
      <w:marTop w:val="0"/>
      <w:marBottom w:val="0"/>
      <w:divBdr>
        <w:top w:val="none" w:sz="0" w:space="0" w:color="auto"/>
        <w:left w:val="none" w:sz="0" w:space="0" w:color="auto"/>
        <w:bottom w:val="none" w:sz="0" w:space="0" w:color="auto"/>
        <w:right w:val="none" w:sz="0" w:space="0" w:color="auto"/>
      </w:divBdr>
    </w:div>
    <w:div w:id="560870579">
      <w:marLeft w:val="640"/>
      <w:marRight w:val="0"/>
      <w:marTop w:val="0"/>
      <w:marBottom w:val="0"/>
      <w:divBdr>
        <w:top w:val="none" w:sz="0" w:space="0" w:color="auto"/>
        <w:left w:val="none" w:sz="0" w:space="0" w:color="auto"/>
        <w:bottom w:val="none" w:sz="0" w:space="0" w:color="auto"/>
        <w:right w:val="none" w:sz="0" w:space="0" w:color="auto"/>
      </w:divBdr>
    </w:div>
    <w:div w:id="560871104">
      <w:marLeft w:val="640"/>
      <w:marRight w:val="0"/>
      <w:marTop w:val="0"/>
      <w:marBottom w:val="0"/>
      <w:divBdr>
        <w:top w:val="none" w:sz="0" w:space="0" w:color="auto"/>
        <w:left w:val="none" w:sz="0" w:space="0" w:color="auto"/>
        <w:bottom w:val="none" w:sz="0" w:space="0" w:color="auto"/>
        <w:right w:val="none" w:sz="0" w:space="0" w:color="auto"/>
      </w:divBdr>
    </w:div>
    <w:div w:id="560944427">
      <w:marLeft w:val="640"/>
      <w:marRight w:val="0"/>
      <w:marTop w:val="0"/>
      <w:marBottom w:val="0"/>
      <w:divBdr>
        <w:top w:val="none" w:sz="0" w:space="0" w:color="auto"/>
        <w:left w:val="none" w:sz="0" w:space="0" w:color="auto"/>
        <w:bottom w:val="none" w:sz="0" w:space="0" w:color="auto"/>
        <w:right w:val="none" w:sz="0" w:space="0" w:color="auto"/>
      </w:divBdr>
    </w:div>
    <w:div w:id="560989751">
      <w:marLeft w:val="640"/>
      <w:marRight w:val="0"/>
      <w:marTop w:val="0"/>
      <w:marBottom w:val="0"/>
      <w:divBdr>
        <w:top w:val="none" w:sz="0" w:space="0" w:color="auto"/>
        <w:left w:val="none" w:sz="0" w:space="0" w:color="auto"/>
        <w:bottom w:val="none" w:sz="0" w:space="0" w:color="auto"/>
        <w:right w:val="none" w:sz="0" w:space="0" w:color="auto"/>
      </w:divBdr>
    </w:div>
    <w:div w:id="561017796">
      <w:marLeft w:val="640"/>
      <w:marRight w:val="0"/>
      <w:marTop w:val="0"/>
      <w:marBottom w:val="0"/>
      <w:divBdr>
        <w:top w:val="none" w:sz="0" w:space="0" w:color="auto"/>
        <w:left w:val="none" w:sz="0" w:space="0" w:color="auto"/>
        <w:bottom w:val="none" w:sz="0" w:space="0" w:color="auto"/>
        <w:right w:val="none" w:sz="0" w:space="0" w:color="auto"/>
      </w:divBdr>
    </w:div>
    <w:div w:id="561133662">
      <w:marLeft w:val="640"/>
      <w:marRight w:val="0"/>
      <w:marTop w:val="0"/>
      <w:marBottom w:val="0"/>
      <w:divBdr>
        <w:top w:val="none" w:sz="0" w:space="0" w:color="auto"/>
        <w:left w:val="none" w:sz="0" w:space="0" w:color="auto"/>
        <w:bottom w:val="none" w:sz="0" w:space="0" w:color="auto"/>
        <w:right w:val="none" w:sz="0" w:space="0" w:color="auto"/>
      </w:divBdr>
    </w:div>
    <w:div w:id="561137284">
      <w:marLeft w:val="640"/>
      <w:marRight w:val="0"/>
      <w:marTop w:val="0"/>
      <w:marBottom w:val="0"/>
      <w:divBdr>
        <w:top w:val="none" w:sz="0" w:space="0" w:color="auto"/>
        <w:left w:val="none" w:sz="0" w:space="0" w:color="auto"/>
        <w:bottom w:val="none" w:sz="0" w:space="0" w:color="auto"/>
        <w:right w:val="none" w:sz="0" w:space="0" w:color="auto"/>
      </w:divBdr>
    </w:div>
    <w:div w:id="561213022">
      <w:marLeft w:val="640"/>
      <w:marRight w:val="0"/>
      <w:marTop w:val="0"/>
      <w:marBottom w:val="0"/>
      <w:divBdr>
        <w:top w:val="none" w:sz="0" w:space="0" w:color="auto"/>
        <w:left w:val="none" w:sz="0" w:space="0" w:color="auto"/>
        <w:bottom w:val="none" w:sz="0" w:space="0" w:color="auto"/>
        <w:right w:val="none" w:sz="0" w:space="0" w:color="auto"/>
      </w:divBdr>
    </w:div>
    <w:div w:id="561214488">
      <w:marLeft w:val="640"/>
      <w:marRight w:val="0"/>
      <w:marTop w:val="0"/>
      <w:marBottom w:val="0"/>
      <w:divBdr>
        <w:top w:val="none" w:sz="0" w:space="0" w:color="auto"/>
        <w:left w:val="none" w:sz="0" w:space="0" w:color="auto"/>
        <w:bottom w:val="none" w:sz="0" w:space="0" w:color="auto"/>
        <w:right w:val="none" w:sz="0" w:space="0" w:color="auto"/>
      </w:divBdr>
    </w:div>
    <w:div w:id="561215170">
      <w:marLeft w:val="640"/>
      <w:marRight w:val="0"/>
      <w:marTop w:val="0"/>
      <w:marBottom w:val="0"/>
      <w:divBdr>
        <w:top w:val="none" w:sz="0" w:space="0" w:color="auto"/>
        <w:left w:val="none" w:sz="0" w:space="0" w:color="auto"/>
        <w:bottom w:val="none" w:sz="0" w:space="0" w:color="auto"/>
        <w:right w:val="none" w:sz="0" w:space="0" w:color="auto"/>
      </w:divBdr>
    </w:div>
    <w:div w:id="561217044">
      <w:marLeft w:val="640"/>
      <w:marRight w:val="0"/>
      <w:marTop w:val="0"/>
      <w:marBottom w:val="0"/>
      <w:divBdr>
        <w:top w:val="none" w:sz="0" w:space="0" w:color="auto"/>
        <w:left w:val="none" w:sz="0" w:space="0" w:color="auto"/>
        <w:bottom w:val="none" w:sz="0" w:space="0" w:color="auto"/>
        <w:right w:val="none" w:sz="0" w:space="0" w:color="auto"/>
      </w:divBdr>
    </w:div>
    <w:div w:id="561252191">
      <w:marLeft w:val="640"/>
      <w:marRight w:val="0"/>
      <w:marTop w:val="0"/>
      <w:marBottom w:val="0"/>
      <w:divBdr>
        <w:top w:val="none" w:sz="0" w:space="0" w:color="auto"/>
        <w:left w:val="none" w:sz="0" w:space="0" w:color="auto"/>
        <w:bottom w:val="none" w:sz="0" w:space="0" w:color="auto"/>
        <w:right w:val="none" w:sz="0" w:space="0" w:color="auto"/>
      </w:divBdr>
    </w:div>
    <w:div w:id="561252858">
      <w:marLeft w:val="640"/>
      <w:marRight w:val="0"/>
      <w:marTop w:val="0"/>
      <w:marBottom w:val="0"/>
      <w:divBdr>
        <w:top w:val="none" w:sz="0" w:space="0" w:color="auto"/>
        <w:left w:val="none" w:sz="0" w:space="0" w:color="auto"/>
        <w:bottom w:val="none" w:sz="0" w:space="0" w:color="auto"/>
        <w:right w:val="none" w:sz="0" w:space="0" w:color="auto"/>
      </w:divBdr>
    </w:div>
    <w:div w:id="561332205">
      <w:marLeft w:val="640"/>
      <w:marRight w:val="0"/>
      <w:marTop w:val="0"/>
      <w:marBottom w:val="0"/>
      <w:divBdr>
        <w:top w:val="none" w:sz="0" w:space="0" w:color="auto"/>
        <w:left w:val="none" w:sz="0" w:space="0" w:color="auto"/>
        <w:bottom w:val="none" w:sz="0" w:space="0" w:color="auto"/>
        <w:right w:val="none" w:sz="0" w:space="0" w:color="auto"/>
      </w:divBdr>
    </w:div>
    <w:div w:id="561404599">
      <w:marLeft w:val="640"/>
      <w:marRight w:val="0"/>
      <w:marTop w:val="0"/>
      <w:marBottom w:val="0"/>
      <w:divBdr>
        <w:top w:val="none" w:sz="0" w:space="0" w:color="auto"/>
        <w:left w:val="none" w:sz="0" w:space="0" w:color="auto"/>
        <w:bottom w:val="none" w:sz="0" w:space="0" w:color="auto"/>
        <w:right w:val="none" w:sz="0" w:space="0" w:color="auto"/>
      </w:divBdr>
    </w:div>
    <w:div w:id="561405391">
      <w:marLeft w:val="640"/>
      <w:marRight w:val="0"/>
      <w:marTop w:val="0"/>
      <w:marBottom w:val="0"/>
      <w:divBdr>
        <w:top w:val="none" w:sz="0" w:space="0" w:color="auto"/>
        <w:left w:val="none" w:sz="0" w:space="0" w:color="auto"/>
        <w:bottom w:val="none" w:sz="0" w:space="0" w:color="auto"/>
        <w:right w:val="none" w:sz="0" w:space="0" w:color="auto"/>
      </w:divBdr>
    </w:div>
    <w:div w:id="561406605">
      <w:marLeft w:val="640"/>
      <w:marRight w:val="0"/>
      <w:marTop w:val="0"/>
      <w:marBottom w:val="0"/>
      <w:divBdr>
        <w:top w:val="none" w:sz="0" w:space="0" w:color="auto"/>
        <w:left w:val="none" w:sz="0" w:space="0" w:color="auto"/>
        <w:bottom w:val="none" w:sz="0" w:space="0" w:color="auto"/>
        <w:right w:val="none" w:sz="0" w:space="0" w:color="auto"/>
      </w:divBdr>
    </w:div>
    <w:div w:id="561448047">
      <w:marLeft w:val="640"/>
      <w:marRight w:val="0"/>
      <w:marTop w:val="0"/>
      <w:marBottom w:val="0"/>
      <w:divBdr>
        <w:top w:val="none" w:sz="0" w:space="0" w:color="auto"/>
        <w:left w:val="none" w:sz="0" w:space="0" w:color="auto"/>
        <w:bottom w:val="none" w:sz="0" w:space="0" w:color="auto"/>
        <w:right w:val="none" w:sz="0" w:space="0" w:color="auto"/>
      </w:divBdr>
    </w:div>
    <w:div w:id="561521117">
      <w:marLeft w:val="640"/>
      <w:marRight w:val="0"/>
      <w:marTop w:val="0"/>
      <w:marBottom w:val="0"/>
      <w:divBdr>
        <w:top w:val="none" w:sz="0" w:space="0" w:color="auto"/>
        <w:left w:val="none" w:sz="0" w:space="0" w:color="auto"/>
        <w:bottom w:val="none" w:sz="0" w:space="0" w:color="auto"/>
        <w:right w:val="none" w:sz="0" w:space="0" w:color="auto"/>
      </w:divBdr>
    </w:div>
    <w:div w:id="561522937">
      <w:marLeft w:val="640"/>
      <w:marRight w:val="0"/>
      <w:marTop w:val="0"/>
      <w:marBottom w:val="0"/>
      <w:divBdr>
        <w:top w:val="none" w:sz="0" w:space="0" w:color="auto"/>
        <w:left w:val="none" w:sz="0" w:space="0" w:color="auto"/>
        <w:bottom w:val="none" w:sz="0" w:space="0" w:color="auto"/>
        <w:right w:val="none" w:sz="0" w:space="0" w:color="auto"/>
      </w:divBdr>
    </w:div>
    <w:div w:id="561596405">
      <w:marLeft w:val="640"/>
      <w:marRight w:val="0"/>
      <w:marTop w:val="0"/>
      <w:marBottom w:val="0"/>
      <w:divBdr>
        <w:top w:val="none" w:sz="0" w:space="0" w:color="auto"/>
        <w:left w:val="none" w:sz="0" w:space="0" w:color="auto"/>
        <w:bottom w:val="none" w:sz="0" w:space="0" w:color="auto"/>
        <w:right w:val="none" w:sz="0" w:space="0" w:color="auto"/>
      </w:divBdr>
    </w:div>
    <w:div w:id="561599735">
      <w:marLeft w:val="640"/>
      <w:marRight w:val="0"/>
      <w:marTop w:val="0"/>
      <w:marBottom w:val="0"/>
      <w:divBdr>
        <w:top w:val="none" w:sz="0" w:space="0" w:color="auto"/>
        <w:left w:val="none" w:sz="0" w:space="0" w:color="auto"/>
        <w:bottom w:val="none" w:sz="0" w:space="0" w:color="auto"/>
        <w:right w:val="none" w:sz="0" w:space="0" w:color="auto"/>
      </w:divBdr>
    </w:div>
    <w:div w:id="561603531">
      <w:marLeft w:val="640"/>
      <w:marRight w:val="0"/>
      <w:marTop w:val="0"/>
      <w:marBottom w:val="0"/>
      <w:divBdr>
        <w:top w:val="none" w:sz="0" w:space="0" w:color="auto"/>
        <w:left w:val="none" w:sz="0" w:space="0" w:color="auto"/>
        <w:bottom w:val="none" w:sz="0" w:space="0" w:color="auto"/>
        <w:right w:val="none" w:sz="0" w:space="0" w:color="auto"/>
      </w:divBdr>
    </w:div>
    <w:div w:id="561645197">
      <w:marLeft w:val="640"/>
      <w:marRight w:val="0"/>
      <w:marTop w:val="0"/>
      <w:marBottom w:val="0"/>
      <w:divBdr>
        <w:top w:val="none" w:sz="0" w:space="0" w:color="auto"/>
        <w:left w:val="none" w:sz="0" w:space="0" w:color="auto"/>
        <w:bottom w:val="none" w:sz="0" w:space="0" w:color="auto"/>
        <w:right w:val="none" w:sz="0" w:space="0" w:color="auto"/>
      </w:divBdr>
    </w:div>
    <w:div w:id="561675417">
      <w:marLeft w:val="640"/>
      <w:marRight w:val="0"/>
      <w:marTop w:val="0"/>
      <w:marBottom w:val="0"/>
      <w:divBdr>
        <w:top w:val="none" w:sz="0" w:space="0" w:color="auto"/>
        <w:left w:val="none" w:sz="0" w:space="0" w:color="auto"/>
        <w:bottom w:val="none" w:sz="0" w:space="0" w:color="auto"/>
        <w:right w:val="none" w:sz="0" w:space="0" w:color="auto"/>
      </w:divBdr>
    </w:div>
    <w:div w:id="561713416">
      <w:marLeft w:val="640"/>
      <w:marRight w:val="0"/>
      <w:marTop w:val="0"/>
      <w:marBottom w:val="0"/>
      <w:divBdr>
        <w:top w:val="none" w:sz="0" w:space="0" w:color="auto"/>
        <w:left w:val="none" w:sz="0" w:space="0" w:color="auto"/>
        <w:bottom w:val="none" w:sz="0" w:space="0" w:color="auto"/>
        <w:right w:val="none" w:sz="0" w:space="0" w:color="auto"/>
      </w:divBdr>
    </w:div>
    <w:div w:id="561717544">
      <w:marLeft w:val="640"/>
      <w:marRight w:val="0"/>
      <w:marTop w:val="0"/>
      <w:marBottom w:val="0"/>
      <w:divBdr>
        <w:top w:val="none" w:sz="0" w:space="0" w:color="auto"/>
        <w:left w:val="none" w:sz="0" w:space="0" w:color="auto"/>
        <w:bottom w:val="none" w:sz="0" w:space="0" w:color="auto"/>
        <w:right w:val="none" w:sz="0" w:space="0" w:color="auto"/>
      </w:divBdr>
    </w:div>
    <w:div w:id="561718996">
      <w:marLeft w:val="640"/>
      <w:marRight w:val="0"/>
      <w:marTop w:val="0"/>
      <w:marBottom w:val="0"/>
      <w:divBdr>
        <w:top w:val="none" w:sz="0" w:space="0" w:color="auto"/>
        <w:left w:val="none" w:sz="0" w:space="0" w:color="auto"/>
        <w:bottom w:val="none" w:sz="0" w:space="0" w:color="auto"/>
        <w:right w:val="none" w:sz="0" w:space="0" w:color="auto"/>
      </w:divBdr>
    </w:div>
    <w:div w:id="561719572">
      <w:marLeft w:val="640"/>
      <w:marRight w:val="0"/>
      <w:marTop w:val="0"/>
      <w:marBottom w:val="0"/>
      <w:divBdr>
        <w:top w:val="none" w:sz="0" w:space="0" w:color="auto"/>
        <w:left w:val="none" w:sz="0" w:space="0" w:color="auto"/>
        <w:bottom w:val="none" w:sz="0" w:space="0" w:color="auto"/>
        <w:right w:val="none" w:sz="0" w:space="0" w:color="auto"/>
      </w:divBdr>
    </w:div>
    <w:div w:id="561722337">
      <w:marLeft w:val="640"/>
      <w:marRight w:val="0"/>
      <w:marTop w:val="0"/>
      <w:marBottom w:val="0"/>
      <w:divBdr>
        <w:top w:val="none" w:sz="0" w:space="0" w:color="auto"/>
        <w:left w:val="none" w:sz="0" w:space="0" w:color="auto"/>
        <w:bottom w:val="none" w:sz="0" w:space="0" w:color="auto"/>
        <w:right w:val="none" w:sz="0" w:space="0" w:color="auto"/>
      </w:divBdr>
    </w:div>
    <w:div w:id="561792975">
      <w:marLeft w:val="640"/>
      <w:marRight w:val="0"/>
      <w:marTop w:val="0"/>
      <w:marBottom w:val="0"/>
      <w:divBdr>
        <w:top w:val="none" w:sz="0" w:space="0" w:color="auto"/>
        <w:left w:val="none" w:sz="0" w:space="0" w:color="auto"/>
        <w:bottom w:val="none" w:sz="0" w:space="0" w:color="auto"/>
        <w:right w:val="none" w:sz="0" w:space="0" w:color="auto"/>
      </w:divBdr>
    </w:div>
    <w:div w:id="561793643">
      <w:marLeft w:val="640"/>
      <w:marRight w:val="0"/>
      <w:marTop w:val="0"/>
      <w:marBottom w:val="0"/>
      <w:divBdr>
        <w:top w:val="none" w:sz="0" w:space="0" w:color="auto"/>
        <w:left w:val="none" w:sz="0" w:space="0" w:color="auto"/>
        <w:bottom w:val="none" w:sz="0" w:space="0" w:color="auto"/>
        <w:right w:val="none" w:sz="0" w:space="0" w:color="auto"/>
      </w:divBdr>
    </w:div>
    <w:div w:id="561795577">
      <w:marLeft w:val="640"/>
      <w:marRight w:val="0"/>
      <w:marTop w:val="0"/>
      <w:marBottom w:val="0"/>
      <w:divBdr>
        <w:top w:val="none" w:sz="0" w:space="0" w:color="auto"/>
        <w:left w:val="none" w:sz="0" w:space="0" w:color="auto"/>
        <w:bottom w:val="none" w:sz="0" w:space="0" w:color="auto"/>
        <w:right w:val="none" w:sz="0" w:space="0" w:color="auto"/>
      </w:divBdr>
    </w:div>
    <w:div w:id="561798309">
      <w:marLeft w:val="640"/>
      <w:marRight w:val="0"/>
      <w:marTop w:val="0"/>
      <w:marBottom w:val="0"/>
      <w:divBdr>
        <w:top w:val="none" w:sz="0" w:space="0" w:color="auto"/>
        <w:left w:val="none" w:sz="0" w:space="0" w:color="auto"/>
        <w:bottom w:val="none" w:sz="0" w:space="0" w:color="auto"/>
        <w:right w:val="none" w:sz="0" w:space="0" w:color="auto"/>
      </w:divBdr>
    </w:div>
    <w:div w:id="561866600">
      <w:marLeft w:val="640"/>
      <w:marRight w:val="0"/>
      <w:marTop w:val="0"/>
      <w:marBottom w:val="0"/>
      <w:divBdr>
        <w:top w:val="none" w:sz="0" w:space="0" w:color="auto"/>
        <w:left w:val="none" w:sz="0" w:space="0" w:color="auto"/>
        <w:bottom w:val="none" w:sz="0" w:space="0" w:color="auto"/>
        <w:right w:val="none" w:sz="0" w:space="0" w:color="auto"/>
      </w:divBdr>
    </w:div>
    <w:div w:id="561867846">
      <w:marLeft w:val="640"/>
      <w:marRight w:val="0"/>
      <w:marTop w:val="0"/>
      <w:marBottom w:val="0"/>
      <w:divBdr>
        <w:top w:val="none" w:sz="0" w:space="0" w:color="auto"/>
        <w:left w:val="none" w:sz="0" w:space="0" w:color="auto"/>
        <w:bottom w:val="none" w:sz="0" w:space="0" w:color="auto"/>
        <w:right w:val="none" w:sz="0" w:space="0" w:color="auto"/>
      </w:divBdr>
    </w:div>
    <w:div w:id="561908127">
      <w:marLeft w:val="640"/>
      <w:marRight w:val="0"/>
      <w:marTop w:val="0"/>
      <w:marBottom w:val="0"/>
      <w:divBdr>
        <w:top w:val="none" w:sz="0" w:space="0" w:color="auto"/>
        <w:left w:val="none" w:sz="0" w:space="0" w:color="auto"/>
        <w:bottom w:val="none" w:sz="0" w:space="0" w:color="auto"/>
        <w:right w:val="none" w:sz="0" w:space="0" w:color="auto"/>
      </w:divBdr>
    </w:div>
    <w:div w:id="561914681">
      <w:marLeft w:val="640"/>
      <w:marRight w:val="0"/>
      <w:marTop w:val="0"/>
      <w:marBottom w:val="0"/>
      <w:divBdr>
        <w:top w:val="none" w:sz="0" w:space="0" w:color="auto"/>
        <w:left w:val="none" w:sz="0" w:space="0" w:color="auto"/>
        <w:bottom w:val="none" w:sz="0" w:space="0" w:color="auto"/>
        <w:right w:val="none" w:sz="0" w:space="0" w:color="auto"/>
      </w:divBdr>
    </w:div>
    <w:div w:id="561983841">
      <w:marLeft w:val="640"/>
      <w:marRight w:val="0"/>
      <w:marTop w:val="0"/>
      <w:marBottom w:val="0"/>
      <w:divBdr>
        <w:top w:val="none" w:sz="0" w:space="0" w:color="auto"/>
        <w:left w:val="none" w:sz="0" w:space="0" w:color="auto"/>
        <w:bottom w:val="none" w:sz="0" w:space="0" w:color="auto"/>
        <w:right w:val="none" w:sz="0" w:space="0" w:color="auto"/>
      </w:divBdr>
    </w:div>
    <w:div w:id="561984516">
      <w:marLeft w:val="640"/>
      <w:marRight w:val="0"/>
      <w:marTop w:val="0"/>
      <w:marBottom w:val="0"/>
      <w:divBdr>
        <w:top w:val="none" w:sz="0" w:space="0" w:color="auto"/>
        <w:left w:val="none" w:sz="0" w:space="0" w:color="auto"/>
        <w:bottom w:val="none" w:sz="0" w:space="0" w:color="auto"/>
        <w:right w:val="none" w:sz="0" w:space="0" w:color="auto"/>
      </w:divBdr>
    </w:div>
    <w:div w:id="562177262">
      <w:marLeft w:val="640"/>
      <w:marRight w:val="0"/>
      <w:marTop w:val="0"/>
      <w:marBottom w:val="0"/>
      <w:divBdr>
        <w:top w:val="none" w:sz="0" w:space="0" w:color="auto"/>
        <w:left w:val="none" w:sz="0" w:space="0" w:color="auto"/>
        <w:bottom w:val="none" w:sz="0" w:space="0" w:color="auto"/>
        <w:right w:val="none" w:sz="0" w:space="0" w:color="auto"/>
      </w:divBdr>
    </w:div>
    <w:div w:id="562179438">
      <w:marLeft w:val="640"/>
      <w:marRight w:val="0"/>
      <w:marTop w:val="0"/>
      <w:marBottom w:val="0"/>
      <w:divBdr>
        <w:top w:val="none" w:sz="0" w:space="0" w:color="auto"/>
        <w:left w:val="none" w:sz="0" w:space="0" w:color="auto"/>
        <w:bottom w:val="none" w:sz="0" w:space="0" w:color="auto"/>
        <w:right w:val="none" w:sz="0" w:space="0" w:color="auto"/>
      </w:divBdr>
    </w:div>
    <w:div w:id="562179450">
      <w:marLeft w:val="640"/>
      <w:marRight w:val="0"/>
      <w:marTop w:val="0"/>
      <w:marBottom w:val="0"/>
      <w:divBdr>
        <w:top w:val="none" w:sz="0" w:space="0" w:color="auto"/>
        <w:left w:val="none" w:sz="0" w:space="0" w:color="auto"/>
        <w:bottom w:val="none" w:sz="0" w:space="0" w:color="auto"/>
        <w:right w:val="none" w:sz="0" w:space="0" w:color="auto"/>
      </w:divBdr>
    </w:div>
    <w:div w:id="562250926">
      <w:marLeft w:val="640"/>
      <w:marRight w:val="0"/>
      <w:marTop w:val="0"/>
      <w:marBottom w:val="0"/>
      <w:divBdr>
        <w:top w:val="none" w:sz="0" w:space="0" w:color="auto"/>
        <w:left w:val="none" w:sz="0" w:space="0" w:color="auto"/>
        <w:bottom w:val="none" w:sz="0" w:space="0" w:color="auto"/>
        <w:right w:val="none" w:sz="0" w:space="0" w:color="auto"/>
      </w:divBdr>
    </w:div>
    <w:div w:id="562252189">
      <w:marLeft w:val="640"/>
      <w:marRight w:val="0"/>
      <w:marTop w:val="0"/>
      <w:marBottom w:val="0"/>
      <w:divBdr>
        <w:top w:val="none" w:sz="0" w:space="0" w:color="auto"/>
        <w:left w:val="none" w:sz="0" w:space="0" w:color="auto"/>
        <w:bottom w:val="none" w:sz="0" w:space="0" w:color="auto"/>
        <w:right w:val="none" w:sz="0" w:space="0" w:color="auto"/>
      </w:divBdr>
    </w:div>
    <w:div w:id="562258733">
      <w:marLeft w:val="640"/>
      <w:marRight w:val="0"/>
      <w:marTop w:val="0"/>
      <w:marBottom w:val="0"/>
      <w:divBdr>
        <w:top w:val="none" w:sz="0" w:space="0" w:color="auto"/>
        <w:left w:val="none" w:sz="0" w:space="0" w:color="auto"/>
        <w:bottom w:val="none" w:sz="0" w:space="0" w:color="auto"/>
        <w:right w:val="none" w:sz="0" w:space="0" w:color="auto"/>
      </w:divBdr>
    </w:div>
    <w:div w:id="562299645">
      <w:marLeft w:val="640"/>
      <w:marRight w:val="0"/>
      <w:marTop w:val="0"/>
      <w:marBottom w:val="0"/>
      <w:divBdr>
        <w:top w:val="none" w:sz="0" w:space="0" w:color="auto"/>
        <w:left w:val="none" w:sz="0" w:space="0" w:color="auto"/>
        <w:bottom w:val="none" w:sz="0" w:space="0" w:color="auto"/>
        <w:right w:val="none" w:sz="0" w:space="0" w:color="auto"/>
      </w:divBdr>
    </w:div>
    <w:div w:id="562375634">
      <w:marLeft w:val="640"/>
      <w:marRight w:val="0"/>
      <w:marTop w:val="0"/>
      <w:marBottom w:val="0"/>
      <w:divBdr>
        <w:top w:val="none" w:sz="0" w:space="0" w:color="auto"/>
        <w:left w:val="none" w:sz="0" w:space="0" w:color="auto"/>
        <w:bottom w:val="none" w:sz="0" w:space="0" w:color="auto"/>
        <w:right w:val="none" w:sz="0" w:space="0" w:color="auto"/>
      </w:divBdr>
    </w:div>
    <w:div w:id="562376110">
      <w:marLeft w:val="640"/>
      <w:marRight w:val="0"/>
      <w:marTop w:val="0"/>
      <w:marBottom w:val="0"/>
      <w:divBdr>
        <w:top w:val="none" w:sz="0" w:space="0" w:color="auto"/>
        <w:left w:val="none" w:sz="0" w:space="0" w:color="auto"/>
        <w:bottom w:val="none" w:sz="0" w:space="0" w:color="auto"/>
        <w:right w:val="none" w:sz="0" w:space="0" w:color="auto"/>
      </w:divBdr>
    </w:div>
    <w:div w:id="562377018">
      <w:marLeft w:val="640"/>
      <w:marRight w:val="0"/>
      <w:marTop w:val="0"/>
      <w:marBottom w:val="0"/>
      <w:divBdr>
        <w:top w:val="none" w:sz="0" w:space="0" w:color="auto"/>
        <w:left w:val="none" w:sz="0" w:space="0" w:color="auto"/>
        <w:bottom w:val="none" w:sz="0" w:space="0" w:color="auto"/>
        <w:right w:val="none" w:sz="0" w:space="0" w:color="auto"/>
      </w:divBdr>
    </w:div>
    <w:div w:id="562377664">
      <w:marLeft w:val="640"/>
      <w:marRight w:val="0"/>
      <w:marTop w:val="0"/>
      <w:marBottom w:val="0"/>
      <w:divBdr>
        <w:top w:val="none" w:sz="0" w:space="0" w:color="auto"/>
        <w:left w:val="none" w:sz="0" w:space="0" w:color="auto"/>
        <w:bottom w:val="none" w:sz="0" w:space="0" w:color="auto"/>
        <w:right w:val="none" w:sz="0" w:space="0" w:color="auto"/>
      </w:divBdr>
    </w:div>
    <w:div w:id="562453403">
      <w:marLeft w:val="640"/>
      <w:marRight w:val="0"/>
      <w:marTop w:val="0"/>
      <w:marBottom w:val="0"/>
      <w:divBdr>
        <w:top w:val="none" w:sz="0" w:space="0" w:color="auto"/>
        <w:left w:val="none" w:sz="0" w:space="0" w:color="auto"/>
        <w:bottom w:val="none" w:sz="0" w:space="0" w:color="auto"/>
        <w:right w:val="none" w:sz="0" w:space="0" w:color="auto"/>
      </w:divBdr>
    </w:div>
    <w:div w:id="562524172">
      <w:marLeft w:val="640"/>
      <w:marRight w:val="0"/>
      <w:marTop w:val="0"/>
      <w:marBottom w:val="0"/>
      <w:divBdr>
        <w:top w:val="none" w:sz="0" w:space="0" w:color="auto"/>
        <w:left w:val="none" w:sz="0" w:space="0" w:color="auto"/>
        <w:bottom w:val="none" w:sz="0" w:space="0" w:color="auto"/>
        <w:right w:val="none" w:sz="0" w:space="0" w:color="auto"/>
      </w:divBdr>
    </w:div>
    <w:div w:id="562528191">
      <w:marLeft w:val="640"/>
      <w:marRight w:val="0"/>
      <w:marTop w:val="0"/>
      <w:marBottom w:val="0"/>
      <w:divBdr>
        <w:top w:val="none" w:sz="0" w:space="0" w:color="auto"/>
        <w:left w:val="none" w:sz="0" w:space="0" w:color="auto"/>
        <w:bottom w:val="none" w:sz="0" w:space="0" w:color="auto"/>
        <w:right w:val="none" w:sz="0" w:space="0" w:color="auto"/>
      </w:divBdr>
    </w:div>
    <w:div w:id="562528221">
      <w:marLeft w:val="640"/>
      <w:marRight w:val="0"/>
      <w:marTop w:val="0"/>
      <w:marBottom w:val="0"/>
      <w:divBdr>
        <w:top w:val="none" w:sz="0" w:space="0" w:color="auto"/>
        <w:left w:val="none" w:sz="0" w:space="0" w:color="auto"/>
        <w:bottom w:val="none" w:sz="0" w:space="0" w:color="auto"/>
        <w:right w:val="none" w:sz="0" w:space="0" w:color="auto"/>
      </w:divBdr>
    </w:div>
    <w:div w:id="562564624">
      <w:marLeft w:val="640"/>
      <w:marRight w:val="0"/>
      <w:marTop w:val="0"/>
      <w:marBottom w:val="0"/>
      <w:divBdr>
        <w:top w:val="none" w:sz="0" w:space="0" w:color="auto"/>
        <w:left w:val="none" w:sz="0" w:space="0" w:color="auto"/>
        <w:bottom w:val="none" w:sz="0" w:space="0" w:color="auto"/>
        <w:right w:val="none" w:sz="0" w:space="0" w:color="auto"/>
      </w:divBdr>
    </w:div>
    <w:div w:id="562570348">
      <w:marLeft w:val="640"/>
      <w:marRight w:val="0"/>
      <w:marTop w:val="0"/>
      <w:marBottom w:val="0"/>
      <w:divBdr>
        <w:top w:val="none" w:sz="0" w:space="0" w:color="auto"/>
        <w:left w:val="none" w:sz="0" w:space="0" w:color="auto"/>
        <w:bottom w:val="none" w:sz="0" w:space="0" w:color="auto"/>
        <w:right w:val="none" w:sz="0" w:space="0" w:color="auto"/>
      </w:divBdr>
    </w:div>
    <w:div w:id="562571627">
      <w:marLeft w:val="640"/>
      <w:marRight w:val="0"/>
      <w:marTop w:val="0"/>
      <w:marBottom w:val="0"/>
      <w:divBdr>
        <w:top w:val="none" w:sz="0" w:space="0" w:color="auto"/>
        <w:left w:val="none" w:sz="0" w:space="0" w:color="auto"/>
        <w:bottom w:val="none" w:sz="0" w:space="0" w:color="auto"/>
        <w:right w:val="none" w:sz="0" w:space="0" w:color="auto"/>
      </w:divBdr>
    </w:div>
    <w:div w:id="562641861">
      <w:marLeft w:val="640"/>
      <w:marRight w:val="0"/>
      <w:marTop w:val="0"/>
      <w:marBottom w:val="0"/>
      <w:divBdr>
        <w:top w:val="none" w:sz="0" w:space="0" w:color="auto"/>
        <w:left w:val="none" w:sz="0" w:space="0" w:color="auto"/>
        <w:bottom w:val="none" w:sz="0" w:space="0" w:color="auto"/>
        <w:right w:val="none" w:sz="0" w:space="0" w:color="auto"/>
      </w:divBdr>
    </w:div>
    <w:div w:id="562642945">
      <w:marLeft w:val="640"/>
      <w:marRight w:val="0"/>
      <w:marTop w:val="0"/>
      <w:marBottom w:val="0"/>
      <w:divBdr>
        <w:top w:val="none" w:sz="0" w:space="0" w:color="auto"/>
        <w:left w:val="none" w:sz="0" w:space="0" w:color="auto"/>
        <w:bottom w:val="none" w:sz="0" w:space="0" w:color="auto"/>
        <w:right w:val="none" w:sz="0" w:space="0" w:color="auto"/>
      </w:divBdr>
    </w:div>
    <w:div w:id="562645869">
      <w:marLeft w:val="640"/>
      <w:marRight w:val="0"/>
      <w:marTop w:val="0"/>
      <w:marBottom w:val="0"/>
      <w:divBdr>
        <w:top w:val="none" w:sz="0" w:space="0" w:color="auto"/>
        <w:left w:val="none" w:sz="0" w:space="0" w:color="auto"/>
        <w:bottom w:val="none" w:sz="0" w:space="0" w:color="auto"/>
        <w:right w:val="none" w:sz="0" w:space="0" w:color="auto"/>
      </w:divBdr>
    </w:div>
    <w:div w:id="562646044">
      <w:marLeft w:val="640"/>
      <w:marRight w:val="0"/>
      <w:marTop w:val="0"/>
      <w:marBottom w:val="0"/>
      <w:divBdr>
        <w:top w:val="none" w:sz="0" w:space="0" w:color="auto"/>
        <w:left w:val="none" w:sz="0" w:space="0" w:color="auto"/>
        <w:bottom w:val="none" w:sz="0" w:space="0" w:color="auto"/>
        <w:right w:val="none" w:sz="0" w:space="0" w:color="auto"/>
      </w:divBdr>
    </w:div>
    <w:div w:id="562646783">
      <w:marLeft w:val="640"/>
      <w:marRight w:val="0"/>
      <w:marTop w:val="0"/>
      <w:marBottom w:val="0"/>
      <w:divBdr>
        <w:top w:val="none" w:sz="0" w:space="0" w:color="auto"/>
        <w:left w:val="none" w:sz="0" w:space="0" w:color="auto"/>
        <w:bottom w:val="none" w:sz="0" w:space="0" w:color="auto"/>
        <w:right w:val="none" w:sz="0" w:space="0" w:color="auto"/>
      </w:divBdr>
    </w:div>
    <w:div w:id="562712910">
      <w:marLeft w:val="640"/>
      <w:marRight w:val="0"/>
      <w:marTop w:val="0"/>
      <w:marBottom w:val="0"/>
      <w:divBdr>
        <w:top w:val="none" w:sz="0" w:space="0" w:color="auto"/>
        <w:left w:val="none" w:sz="0" w:space="0" w:color="auto"/>
        <w:bottom w:val="none" w:sz="0" w:space="0" w:color="auto"/>
        <w:right w:val="none" w:sz="0" w:space="0" w:color="auto"/>
      </w:divBdr>
    </w:div>
    <w:div w:id="562713931">
      <w:marLeft w:val="640"/>
      <w:marRight w:val="0"/>
      <w:marTop w:val="0"/>
      <w:marBottom w:val="0"/>
      <w:divBdr>
        <w:top w:val="none" w:sz="0" w:space="0" w:color="auto"/>
        <w:left w:val="none" w:sz="0" w:space="0" w:color="auto"/>
        <w:bottom w:val="none" w:sz="0" w:space="0" w:color="auto"/>
        <w:right w:val="none" w:sz="0" w:space="0" w:color="auto"/>
      </w:divBdr>
    </w:div>
    <w:div w:id="562759716">
      <w:marLeft w:val="0"/>
      <w:marRight w:val="0"/>
      <w:marTop w:val="0"/>
      <w:marBottom w:val="0"/>
      <w:divBdr>
        <w:top w:val="none" w:sz="0" w:space="0" w:color="auto"/>
        <w:left w:val="none" w:sz="0" w:space="0" w:color="auto"/>
        <w:bottom w:val="none" w:sz="0" w:space="0" w:color="auto"/>
        <w:right w:val="none" w:sz="0" w:space="0" w:color="auto"/>
      </w:divBdr>
    </w:div>
    <w:div w:id="562788686">
      <w:marLeft w:val="640"/>
      <w:marRight w:val="0"/>
      <w:marTop w:val="0"/>
      <w:marBottom w:val="0"/>
      <w:divBdr>
        <w:top w:val="none" w:sz="0" w:space="0" w:color="auto"/>
        <w:left w:val="none" w:sz="0" w:space="0" w:color="auto"/>
        <w:bottom w:val="none" w:sz="0" w:space="0" w:color="auto"/>
        <w:right w:val="none" w:sz="0" w:space="0" w:color="auto"/>
      </w:divBdr>
    </w:div>
    <w:div w:id="562830972">
      <w:marLeft w:val="640"/>
      <w:marRight w:val="0"/>
      <w:marTop w:val="0"/>
      <w:marBottom w:val="0"/>
      <w:divBdr>
        <w:top w:val="none" w:sz="0" w:space="0" w:color="auto"/>
        <w:left w:val="none" w:sz="0" w:space="0" w:color="auto"/>
        <w:bottom w:val="none" w:sz="0" w:space="0" w:color="auto"/>
        <w:right w:val="none" w:sz="0" w:space="0" w:color="auto"/>
      </w:divBdr>
    </w:div>
    <w:div w:id="562956061">
      <w:marLeft w:val="640"/>
      <w:marRight w:val="0"/>
      <w:marTop w:val="0"/>
      <w:marBottom w:val="0"/>
      <w:divBdr>
        <w:top w:val="none" w:sz="0" w:space="0" w:color="auto"/>
        <w:left w:val="none" w:sz="0" w:space="0" w:color="auto"/>
        <w:bottom w:val="none" w:sz="0" w:space="0" w:color="auto"/>
        <w:right w:val="none" w:sz="0" w:space="0" w:color="auto"/>
      </w:divBdr>
    </w:div>
    <w:div w:id="562957989">
      <w:marLeft w:val="640"/>
      <w:marRight w:val="0"/>
      <w:marTop w:val="0"/>
      <w:marBottom w:val="0"/>
      <w:divBdr>
        <w:top w:val="none" w:sz="0" w:space="0" w:color="auto"/>
        <w:left w:val="none" w:sz="0" w:space="0" w:color="auto"/>
        <w:bottom w:val="none" w:sz="0" w:space="0" w:color="auto"/>
        <w:right w:val="none" w:sz="0" w:space="0" w:color="auto"/>
      </w:divBdr>
    </w:div>
    <w:div w:id="562983959">
      <w:marLeft w:val="640"/>
      <w:marRight w:val="0"/>
      <w:marTop w:val="0"/>
      <w:marBottom w:val="0"/>
      <w:divBdr>
        <w:top w:val="none" w:sz="0" w:space="0" w:color="auto"/>
        <w:left w:val="none" w:sz="0" w:space="0" w:color="auto"/>
        <w:bottom w:val="none" w:sz="0" w:space="0" w:color="auto"/>
        <w:right w:val="none" w:sz="0" w:space="0" w:color="auto"/>
      </w:divBdr>
    </w:div>
    <w:div w:id="562985390">
      <w:marLeft w:val="640"/>
      <w:marRight w:val="0"/>
      <w:marTop w:val="0"/>
      <w:marBottom w:val="0"/>
      <w:divBdr>
        <w:top w:val="none" w:sz="0" w:space="0" w:color="auto"/>
        <w:left w:val="none" w:sz="0" w:space="0" w:color="auto"/>
        <w:bottom w:val="none" w:sz="0" w:space="0" w:color="auto"/>
        <w:right w:val="none" w:sz="0" w:space="0" w:color="auto"/>
      </w:divBdr>
    </w:div>
    <w:div w:id="562985839">
      <w:marLeft w:val="640"/>
      <w:marRight w:val="0"/>
      <w:marTop w:val="0"/>
      <w:marBottom w:val="0"/>
      <w:divBdr>
        <w:top w:val="none" w:sz="0" w:space="0" w:color="auto"/>
        <w:left w:val="none" w:sz="0" w:space="0" w:color="auto"/>
        <w:bottom w:val="none" w:sz="0" w:space="0" w:color="auto"/>
        <w:right w:val="none" w:sz="0" w:space="0" w:color="auto"/>
      </w:divBdr>
    </w:div>
    <w:div w:id="563107139">
      <w:marLeft w:val="640"/>
      <w:marRight w:val="0"/>
      <w:marTop w:val="0"/>
      <w:marBottom w:val="0"/>
      <w:divBdr>
        <w:top w:val="none" w:sz="0" w:space="0" w:color="auto"/>
        <w:left w:val="none" w:sz="0" w:space="0" w:color="auto"/>
        <w:bottom w:val="none" w:sz="0" w:space="0" w:color="auto"/>
        <w:right w:val="none" w:sz="0" w:space="0" w:color="auto"/>
      </w:divBdr>
    </w:div>
    <w:div w:id="563224992">
      <w:marLeft w:val="640"/>
      <w:marRight w:val="0"/>
      <w:marTop w:val="0"/>
      <w:marBottom w:val="0"/>
      <w:divBdr>
        <w:top w:val="none" w:sz="0" w:space="0" w:color="auto"/>
        <w:left w:val="none" w:sz="0" w:space="0" w:color="auto"/>
        <w:bottom w:val="none" w:sz="0" w:space="0" w:color="auto"/>
        <w:right w:val="none" w:sz="0" w:space="0" w:color="auto"/>
      </w:divBdr>
    </w:div>
    <w:div w:id="563294311">
      <w:marLeft w:val="640"/>
      <w:marRight w:val="0"/>
      <w:marTop w:val="0"/>
      <w:marBottom w:val="0"/>
      <w:divBdr>
        <w:top w:val="none" w:sz="0" w:space="0" w:color="auto"/>
        <w:left w:val="none" w:sz="0" w:space="0" w:color="auto"/>
        <w:bottom w:val="none" w:sz="0" w:space="0" w:color="auto"/>
        <w:right w:val="none" w:sz="0" w:space="0" w:color="auto"/>
      </w:divBdr>
    </w:div>
    <w:div w:id="563370093">
      <w:marLeft w:val="0"/>
      <w:marRight w:val="0"/>
      <w:marTop w:val="0"/>
      <w:marBottom w:val="0"/>
      <w:divBdr>
        <w:top w:val="none" w:sz="0" w:space="0" w:color="auto"/>
        <w:left w:val="none" w:sz="0" w:space="0" w:color="auto"/>
        <w:bottom w:val="none" w:sz="0" w:space="0" w:color="auto"/>
        <w:right w:val="none" w:sz="0" w:space="0" w:color="auto"/>
      </w:divBdr>
    </w:div>
    <w:div w:id="563370608">
      <w:marLeft w:val="640"/>
      <w:marRight w:val="0"/>
      <w:marTop w:val="0"/>
      <w:marBottom w:val="0"/>
      <w:divBdr>
        <w:top w:val="none" w:sz="0" w:space="0" w:color="auto"/>
        <w:left w:val="none" w:sz="0" w:space="0" w:color="auto"/>
        <w:bottom w:val="none" w:sz="0" w:space="0" w:color="auto"/>
        <w:right w:val="none" w:sz="0" w:space="0" w:color="auto"/>
      </w:divBdr>
    </w:div>
    <w:div w:id="563370968">
      <w:marLeft w:val="640"/>
      <w:marRight w:val="0"/>
      <w:marTop w:val="0"/>
      <w:marBottom w:val="0"/>
      <w:divBdr>
        <w:top w:val="none" w:sz="0" w:space="0" w:color="auto"/>
        <w:left w:val="none" w:sz="0" w:space="0" w:color="auto"/>
        <w:bottom w:val="none" w:sz="0" w:space="0" w:color="auto"/>
        <w:right w:val="none" w:sz="0" w:space="0" w:color="auto"/>
      </w:divBdr>
    </w:div>
    <w:div w:id="563414875">
      <w:marLeft w:val="640"/>
      <w:marRight w:val="0"/>
      <w:marTop w:val="0"/>
      <w:marBottom w:val="0"/>
      <w:divBdr>
        <w:top w:val="none" w:sz="0" w:space="0" w:color="auto"/>
        <w:left w:val="none" w:sz="0" w:space="0" w:color="auto"/>
        <w:bottom w:val="none" w:sz="0" w:space="0" w:color="auto"/>
        <w:right w:val="none" w:sz="0" w:space="0" w:color="auto"/>
      </w:divBdr>
    </w:div>
    <w:div w:id="563486199">
      <w:marLeft w:val="640"/>
      <w:marRight w:val="0"/>
      <w:marTop w:val="0"/>
      <w:marBottom w:val="0"/>
      <w:divBdr>
        <w:top w:val="none" w:sz="0" w:space="0" w:color="auto"/>
        <w:left w:val="none" w:sz="0" w:space="0" w:color="auto"/>
        <w:bottom w:val="none" w:sz="0" w:space="0" w:color="auto"/>
        <w:right w:val="none" w:sz="0" w:space="0" w:color="auto"/>
      </w:divBdr>
    </w:div>
    <w:div w:id="563489156">
      <w:marLeft w:val="640"/>
      <w:marRight w:val="0"/>
      <w:marTop w:val="0"/>
      <w:marBottom w:val="0"/>
      <w:divBdr>
        <w:top w:val="none" w:sz="0" w:space="0" w:color="auto"/>
        <w:left w:val="none" w:sz="0" w:space="0" w:color="auto"/>
        <w:bottom w:val="none" w:sz="0" w:space="0" w:color="auto"/>
        <w:right w:val="none" w:sz="0" w:space="0" w:color="auto"/>
      </w:divBdr>
    </w:div>
    <w:div w:id="563494102">
      <w:marLeft w:val="640"/>
      <w:marRight w:val="0"/>
      <w:marTop w:val="0"/>
      <w:marBottom w:val="0"/>
      <w:divBdr>
        <w:top w:val="none" w:sz="0" w:space="0" w:color="auto"/>
        <w:left w:val="none" w:sz="0" w:space="0" w:color="auto"/>
        <w:bottom w:val="none" w:sz="0" w:space="0" w:color="auto"/>
        <w:right w:val="none" w:sz="0" w:space="0" w:color="auto"/>
      </w:divBdr>
    </w:div>
    <w:div w:id="563567850">
      <w:marLeft w:val="640"/>
      <w:marRight w:val="0"/>
      <w:marTop w:val="0"/>
      <w:marBottom w:val="0"/>
      <w:divBdr>
        <w:top w:val="none" w:sz="0" w:space="0" w:color="auto"/>
        <w:left w:val="none" w:sz="0" w:space="0" w:color="auto"/>
        <w:bottom w:val="none" w:sz="0" w:space="0" w:color="auto"/>
        <w:right w:val="none" w:sz="0" w:space="0" w:color="auto"/>
      </w:divBdr>
    </w:div>
    <w:div w:id="563680150">
      <w:marLeft w:val="640"/>
      <w:marRight w:val="0"/>
      <w:marTop w:val="0"/>
      <w:marBottom w:val="0"/>
      <w:divBdr>
        <w:top w:val="none" w:sz="0" w:space="0" w:color="auto"/>
        <w:left w:val="none" w:sz="0" w:space="0" w:color="auto"/>
        <w:bottom w:val="none" w:sz="0" w:space="0" w:color="auto"/>
        <w:right w:val="none" w:sz="0" w:space="0" w:color="auto"/>
      </w:divBdr>
    </w:div>
    <w:div w:id="563683434">
      <w:marLeft w:val="640"/>
      <w:marRight w:val="0"/>
      <w:marTop w:val="0"/>
      <w:marBottom w:val="0"/>
      <w:divBdr>
        <w:top w:val="none" w:sz="0" w:space="0" w:color="auto"/>
        <w:left w:val="none" w:sz="0" w:space="0" w:color="auto"/>
        <w:bottom w:val="none" w:sz="0" w:space="0" w:color="auto"/>
        <w:right w:val="none" w:sz="0" w:space="0" w:color="auto"/>
      </w:divBdr>
    </w:div>
    <w:div w:id="563762218">
      <w:marLeft w:val="640"/>
      <w:marRight w:val="0"/>
      <w:marTop w:val="0"/>
      <w:marBottom w:val="0"/>
      <w:divBdr>
        <w:top w:val="none" w:sz="0" w:space="0" w:color="auto"/>
        <w:left w:val="none" w:sz="0" w:space="0" w:color="auto"/>
        <w:bottom w:val="none" w:sz="0" w:space="0" w:color="auto"/>
        <w:right w:val="none" w:sz="0" w:space="0" w:color="auto"/>
      </w:divBdr>
    </w:div>
    <w:div w:id="563833788">
      <w:marLeft w:val="640"/>
      <w:marRight w:val="0"/>
      <w:marTop w:val="0"/>
      <w:marBottom w:val="0"/>
      <w:divBdr>
        <w:top w:val="none" w:sz="0" w:space="0" w:color="auto"/>
        <w:left w:val="none" w:sz="0" w:space="0" w:color="auto"/>
        <w:bottom w:val="none" w:sz="0" w:space="0" w:color="auto"/>
        <w:right w:val="none" w:sz="0" w:space="0" w:color="auto"/>
      </w:divBdr>
    </w:div>
    <w:div w:id="563837875">
      <w:marLeft w:val="640"/>
      <w:marRight w:val="0"/>
      <w:marTop w:val="0"/>
      <w:marBottom w:val="0"/>
      <w:divBdr>
        <w:top w:val="none" w:sz="0" w:space="0" w:color="auto"/>
        <w:left w:val="none" w:sz="0" w:space="0" w:color="auto"/>
        <w:bottom w:val="none" w:sz="0" w:space="0" w:color="auto"/>
        <w:right w:val="none" w:sz="0" w:space="0" w:color="auto"/>
      </w:divBdr>
    </w:div>
    <w:div w:id="563874212">
      <w:marLeft w:val="640"/>
      <w:marRight w:val="0"/>
      <w:marTop w:val="0"/>
      <w:marBottom w:val="0"/>
      <w:divBdr>
        <w:top w:val="none" w:sz="0" w:space="0" w:color="auto"/>
        <w:left w:val="none" w:sz="0" w:space="0" w:color="auto"/>
        <w:bottom w:val="none" w:sz="0" w:space="0" w:color="auto"/>
        <w:right w:val="none" w:sz="0" w:space="0" w:color="auto"/>
      </w:divBdr>
    </w:div>
    <w:div w:id="563948360">
      <w:marLeft w:val="640"/>
      <w:marRight w:val="0"/>
      <w:marTop w:val="0"/>
      <w:marBottom w:val="0"/>
      <w:divBdr>
        <w:top w:val="none" w:sz="0" w:space="0" w:color="auto"/>
        <w:left w:val="none" w:sz="0" w:space="0" w:color="auto"/>
        <w:bottom w:val="none" w:sz="0" w:space="0" w:color="auto"/>
        <w:right w:val="none" w:sz="0" w:space="0" w:color="auto"/>
      </w:divBdr>
    </w:div>
    <w:div w:id="563953674">
      <w:marLeft w:val="640"/>
      <w:marRight w:val="0"/>
      <w:marTop w:val="0"/>
      <w:marBottom w:val="0"/>
      <w:divBdr>
        <w:top w:val="none" w:sz="0" w:space="0" w:color="auto"/>
        <w:left w:val="none" w:sz="0" w:space="0" w:color="auto"/>
        <w:bottom w:val="none" w:sz="0" w:space="0" w:color="auto"/>
        <w:right w:val="none" w:sz="0" w:space="0" w:color="auto"/>
      </w:divBdr>
    </w:div>
    <w:div w:id="564070057">
      <w:marLeft w:val="640"/>
      <w:marRight w:val="0"/>
      <w:marTop w:val="0"/>
      <w:marBottom w:val="0"/>
      <w:divBdr>
        <w:top w:val="none" w:sz="0" w:space="0" w:color="auto"/>
        <w:left w:val="none" w:sz="0" w:space="0" w:color="auto"/>
        <w:bottom w:val="none" w:sz="0" w:space="0" w:color="auto"/>
        <w:right w:val="none" w:sz="0" w:space="0" w:color="auto"/>
      </w:divBdr>
    </w:div>
    <w:div w:id="564073067">
      <w:marLeft w:val="640"/>
      <w:marRight w:val="0"/>
      <w:marTop w:val="0"/>
      <w:marBottom w:val="0"/>
      <w:divBdr>
        <w:top w:val="none" w:sz="0" w:space="0" w:color="auto"/>
        <w:left w:val="none" w:sz="0" w:space="0" w:color="auto"/>
        <w:bottom w:val="none" w:sz="0" w:space="0" w:color="auto"/>
        <w:right w:val="none" w:sz="0" w:space="0" w:color="auto"/>
      </w:divBdr>
    </w:div>
    <w:div w:id="564148067">
      <w:marLeft w:val="640"/>
      <w:marRight w:val="0"/>
      <w:marTop w:val="0"/>
      <w:marBottom w:val="0"/>
      <w:divBdr>
        <w:top w:val="none" w:sz="0" w:space="0" w:color="auto"/>
        <w:left w:val="none" w:sz="0" w:space="0" w:color="auto"/>
        <w:bottom w:val="none" w:sz="0" w:space="0" w:color="auto"/>
        <w:right w:val="none" w:sz="0" w:space="0" w:color="auto"/>
      </w:divBdr>
    </w:div>
    <w:div w:id="564224722">
      <w:marLeft w:val="640"/>
      <w:marRight w:val="0"/>
      <w:marTop w:val="0"/>
      <w:marBottom w:val="0"/>
      <w:divBdr>
        <w:top w:val="none" w:sz="0" w:space="0" w:color="auto"/>
        <w:left w:val="none" w:sz="0" w:space="0" w:color="auto"/>
        <w:bottom w:val="none" w:sz="0" w:space="0" w:color="auto"/>
        <w:right w:val="none" w:sz="0" w:space="0" w:color="auto"/>
      </w:divBdr>
    </w:div>
    <w:div w:id="564294935">
      <w:marLeft w:val="640"/>
      <w:marRight w:val="0"/>
      <w:marTop w:val="0"/>
      <w:marBottom w:val="0"/>
      <w:divBdr>
        <w:top w:val="none" w:sz="0" w:space="0" w:color="auto"/>
        <w:left w:val="none" w:sz="0" w:space="0" w:color="auto"/>
        <w:bottom w:val="none" w:sz="0" w:space="0" w:color="auto"/>
        <w:right w:val="none" w:sz="0" w:space="0" w:color="auto"/>
      </w:divBdr>
    </w:div>
    <w:div w:id="564338890">
      <w:marLeft w:val="640"/>
      <w:marRight w:val="0"/>
      <w:marTop w:val="0"/>
      <w:marBottom w:val="0"/>
      <w:divBdr>
        <w:top w:val="none" w:sz="0" w:space="0" w:color="auto"/>
        <w:left w:val="none" w:sz="0" w:space="0" w:color="auto"/>
        <w:bottom w:val="none" w:sz="0" w:space="0" w:color="auto"/>
        <w:right w:val="none" w:sz="0" w:space="0" w:color="auto"/>
      </w:divBdr>
    </w:div>
    <w:div w:id="564343947">
      <w:marLeft w:val="640"/>
      <w:marRight w:val="0"/>
      <w:marTop w:val="0"/>
      <w:marBottom w:val="0"/>
      <w:divBdr>
        <w:top w:val="none" w:sz="0" w:space="0" w:color="auto"/>
        <w:left w:val="none" w:sz="0" w:space="0" w:color="auto"/>
        <w:bottom w:val="none" w:sz="0" w:space="0" w:color="auto"/>
        <w:right w:val="none" w:sz="0" w:space="0" w:color="auto"/>
      </w:divBdr>
    </w:div>
    <w:div w:id="564528869">
      <w:marLeft w:val="640"/>
      <w:marRight w:val="0"/>
      <w:marTop w:val="0"/>
      <w:marBottom w:val="0"/>
      <w:divBdr>
        <w:top w:val="none" w:sz="0" w:space="0" w:color="auto"/>
        <w:left w:val="none" w:sz="0" w:space="0" w:color="auto"/>
        <w:bottom w:val="none" w:sz="0" w:space="0" w:color="auto"/>
        <w:right w:val="none" w:sz="0" w:space="0" w:color="auto"/>
      </w:divBdr>
    </w:div>
    <w:div w:id="564529500">
      <w:marLeft w:val="640"/>
      <w:marRight w:val="0"/>
      <w:marTop w:val="0"/>
      <w:marBottom w:val="0"/>
      <w:divBdr>
        <w:top w:val="none" w:sz="0" w:space="0" w:color="auto"/>
        <w:left w:val="none" w:sz="0" w:space="0" w:color="auto"/>
        <w:bottom w:val="none" w:sz="0" w:space="0" w:color="auto"/>
        <w:right w:val="none" w:sz="0" w:space="0" w:color="auto"/>
      </w:divBdr>
    </w:div>
    <w:div w:id="564534813">
      <w:marLeft w:val="640"/>
      <w:marRight w:val="0"/>
      <w:marTop w:val="0"/>
      <w:marBottom w:val="0"/>
      <w:divBdr>
        <w:top w:val="none" w:sz="0" w:space="0" w:color="auto"/>
        <w:left w:val="none" w:sz="0" w:space="0" w:color="auto"/>
        <w:bottom w:val="none" w:sz="0" w:space="0" w:color="auto"/>
        <w:right w:val="none" w:sz="0" w:space="0" w:color="auto"/>
      </w:divBdr>
    </w:div>
    <w:div w:id="564680347">
      <w:marLeft w:val="640"/>
      <w:marRight w:val="0"/>
      <w:marTop w:val="0"/>
      <w:marBottom w:val="0"/>
      <w:divBdr>
        <w:top w:val="none" w:sz="0" w:space="0" w:color="auto"/>
        <w:left w:val="none" w:sz="0" w:space="0" w:color="auto"/>
        <w:bottom w:val="none" w:sz="0" w:space="0" w:color="auto"/>
        <w:right w:val="none" w:sz="0" w:space="0" w:color="auto"/>
      </w:divBdr>
    </w:div>
    <w:div w:id="564683227">
      <w:marLeft w:val="640"/>
      <w:marRight w:val="0"/>
      <w:marTop w:val="0"/>
      <w:marBottom w:val="0"/>
      <w:divBdr>
        <w:top w:val="none" w:sz="0" w:space="0" w:color="auto"/>
        <w:left w:val="none" w:sz="0" w:space="0" w:color="auto"/>
        <w:bottom w:val="none" w:sz="0" w:space="0" w:color="auto"/>
        <w:right w:val="none" w:sz="0" w:space="0" w:color="auto"/>
      </w:divBdr>
    </w:div>
    <w:div w:id="564686195">
      <w:marLeft w:val="640"/>
      <w:marRight w:val="0"/>
      <w:marTop w:val="0"/>
      <w:marBottom w:val="0"/>
      <w:divBdr>
        <w:top w:val="none" w:sz="0" w:space="0" w:color="auto"/>
        <w:left w:val="none" w:sz="0" w:space="0" w:color="auto"/>
        <w:bottom w:val="none" w:sz="0" w:space="0" w:color="auto"/>
        <w:right w:val="none" w:sz="0" w:space="0" w:color="auto"/>
      </w:divBdr>
    </w:div>
    <w:div w:id="564688039">
      <w:marLeft w:val="640"/>
      <w:marRight w:val="0"/>
      <w:marTop w:val="0"/>
      <w:marBottom w:val="0"/>
      <w:divBdr>
        <w:top w:val="none" w:sz="0" w:space="0" w:color="auto"/>
        <w:left w:val="none" w:sz="0" w:space="0" w:color="auto"/>
        <w:bottom w:val="none" w:sz="0" w:space="0" w:color="auto"/>
        <w:right w:val="none" w:sz="0" w:space="0" w:color="auto"/>
      </w:divBdr>
    </w:div>
    <w:div w:id="564797355">
      <w:marLeft w:val="640"/>
      <w:marRight w:val="0"/>
      <w:marTop w:val="0"/>
      <w:marBottom w:val="0"/>
      <w:divBdr>
        <w:top w:val="none" w:sz="0" w:space="0" w:color="auto"/>
        <w:left w:val="none" w:sz="0" w:space="0" w:color="auto"/>
        <w:bottom w:val="none" w:sz="0" w:space="0" w:color="auto"/>
        <w:right w:val="none" w:sz="0" w:space="0" w:color="auto"/>
      </w:divBdr>
    </w:div>
    <w:div w:id="564872591">
      <w:marLeft w:val="640"/>
      <w:marRight w:val="0"/>
      <w:marTop w:val="0"/>
      <w:marBottom w:val="0"/>
      <w:divBdr>
        <w:top w:val="none" w:sz="0" w:space="0" w:color="auto"/>
        <w:left w:val="none" w:sz="0" w:space="0" w:color="auto"/>
        <w:bottom w:val="none" w:sz="0" w:space="0" w:color="auto"/>
        <w:right w:val="none" w:sz="0" w:space="0" w:color="auto"/>
      </w:divBdr>
    </w:div>
    <w:div w:id="564878111">
      <w:marLeft w:val="640"/>
      <w:marRight w:val="0"/>
      <w:marTop w:val="0"/>
      <w:marBottom w:val="0"/>
      <w:divBdr>
        <w:top w:val="none" w:sz="0" w:space="0" w:color="auto"/>
        <w:left w:val="none" w:sz="0" w:space="0" w:color="auto"/>
        <w:bottom w:val="none" w:sz="0" w:space="0" w:color="auto"/>
        <w:right w:val="none" w:sz="0" w:space="0" w:color="auto"/>
      </w:divBdr>
    </w:div>
    <w:div w:id="564947583">
      <w:marLeft w:val="640"/>
      <w:marRight w:val="0"/>
      <w:marTop w:val="0"/>
      <w:marBottom w:val="0"/>
      <w:divBdr>
        <w:top w:val="none" w:sz="0" w:space="0" w:color="auto"/>
        <w:left w:val="none" w:sz="0" w:space="0" w:color="auto"/>
        <w:bottom w:val="none" w:sz="0" w:space="0" w:color="auto"/>
        <w:right w:val="none" w:sz="0" w:space="0" w:color="auto"/>
      </w:divBdr>
    </w:div>
    <w:div w:id="565071835">
      <w:marLeft w:val="640"/>
      <w:marRight w:val="0"/>
      <w:marTop w:val="0"/>
      <w:marBottom w:val="0"/>
      <w:divBdr>
        <w:top w:val="none" w:sz="0" w:space="0" w:color="auto"/>
        <w:left w:val="none" w:sz="0" w:space="0" w:color="auto"/>
        <w:bottom w:val="none" w:sz="0" w:space="0" w:color="auto"/>
        <w:right w:val="none" w:sz="0" w:space="0" w:color="auto"/>
      </w:divBdr>
    </w:div>
    <w:div w:id="565260269">
      <w:marLeft w:val="640"/>
      <w:marRight w:val="0"/>
      <w:marTop w:val="0"/>
      <w:marBottom w:val="0"/>
      <w:divBdr>
        <w:top w:val="none" w:sz="0" w:space="0" w:color="auto"/>
        <w:left w:val="none" w:sz="0" w:space="0" w:color="auto"/>
        <w:bottom w:val="none" w:sz="0" w:space="0" w:color="auto"/>
        <w:right w:val="none" w:sz="0" w:space="0" w:color="auto"/>
      </w:divBdr>
    </w:div>
    <w:div w:id="565265148">
      <w:marLeft w:val="640"/>
      <w:marRight w:val="0"/>
      <w:marTop w:val="0"/>
      <w:marBottom w:val="0"/>
      <w:divBdr>
        <w:top w:val="none" w:sz="0" w:space="0" w:color="auto"/>
        <w:left w:val="none" w:sz="0" w:space="0" w:color="auto"/>
        <w:bottom w:val="none" w:sz="0" w:space="0" w:color="auto"/>
        <w:right w:val="none" w:sz="0" w:space="0" w:color="auto"/>
      </w:divBdr>
    </w:div>
    <w:div w:id="565336686">
      <w:marLeft w:val="640"/>
      <w:marRight w:val="0"/>
      <w:marTop w:val="0"/>
      <w:marBottom w:val="0"/>
      <w:divBdr>
        <w:top w:val="none" w:sz="0" w:space="0" w:color="auto"/>
        <w:left w:val="none" w:sz="0" w:space="0" w:color="auto"/>
        <w:bottom w:val="none" w:sz="0" w:space="0" w:color="auto"/>
        <w:right w:val="none" w:sz="0" w:space="0" w:color="auto"/>
      </w:divBdr>
    </w:div>
    <w:div w:id="565337400">
      <w:marLeft w:val="640"/>
      <w:marRight w:val="0"/>
      <w:marTop w:val="0"/>
      <w:marBottom w:val="0"/>
      <w:divBdr>
        <w:top w:val="none" w:sz="0" w:space="0" w:color="auto"/>
        <w:left w:val="none" w:sz="0" w:space="0" w:color="auto"/>
        <w:bottom w:val="none" w:sz="0" w:space="0" w:color="auto"/>
        <w:right w:val="none" w:sz="0" w:space="0" w:color="auto"/>
      </w:divBdr>
    </w:div>
    <w:div w:id="565337453">
      <w:marLeft w:val="640"/>
      <w:marRight w:val="0"/>
      <w:marTop w:val="0"/>
      <w:marBottom w:val="0"/>
      <w:divBdr>
        <w:top w:val="none" w:sz="0" w:space="0" w:color="auto"/>
        <w:left w:val="none" w:sz="0" w:space="0" w:color="auto"/>
        <w:bottom w:val="none" w:sz="0" w:space="0" w:color="auto"/>
        <w:right w:val="none" w:sz="0" w:space="0" w:color="auto"/>
      </w:divBdr>
    </w:div>
    <w:div w:id="565340984">
      <w:marLeft w:val="640"/>
      <w:marRight w:val="0"/>
      <w:marTop w:val="0"/>
      <w:marBottom w:val="0"/>
      <w:divBdr>
        <w:top w:val="none" w:sz="0" w:space="0" w:color="auto"/>
        <w:left w:val="none" w:sz="0" w:space="0" w:color="auto"/>
        <w:bottom w:val="none" w:sz="0" w:space="0" w:color="auto"/>
        <w:right w:val="none" w:sz="0" w:space="0" w:color="auto"/>
      </w:divBdr>
    </w:div>
    <w:div w:id="565379936">
      <w:marLeft w:val="640"/>
      <w:marRight w:val="0"/>
      <w:marTop w:val="0"/>
      <w:marBottom w:val="0"/>
      <w:divBdr>
        <w:top w:val="none" w:sz="0" w:space="0" w:color="auto"/>
        <w:left w:val="none" w:sz="0" w:space="0" w:color="auto"/>
        <w:bottom w:val="none" w:sz="0" w:space="0" w:color="auto"/>
        <w:right w:val="none" w:sz="0" w:space="0" w:color="auto"/>
      </w:divBdr>
    </w:div>
    <w:div w:id="565452910">
      <w:marLeft w:val="640"/>
      <w:marRight w:val="0"/>
      <w:marTop w:val="0"/>
      <w:marBottom w:val="0"/>
      <w:divBdr>
        <w:top w:val="none" w:sz="0" w:space="0" w:color="auto"/>
        <w:left w:val="none" w:sz="0" w:space="0" w:color="auto"/>
        <w:bottom w:val="none" w:sz="0" w:space="0" w:color="auto"/>
        <w:right w:val="none" w:sz="0" w:space="0" w:color="auto"/>
      </w:divBdr>
    </w:div>
    <w:div w:id="565453667">
      <w:marLeft w:val="640"/>
      <w:marRight w:val="0"/>
      <w:marTop w:val="0"/>
      <w:marBottom w:val="0"/>
      <w:divBdr>
        <w:top w:val="none" w:sz="0" w:space="0" w:color="auto"/>
        <w:left w:val="none" w:sz="0" w:space="0" w:color="auto"/>
        <w:bottom w:val="none" w:sz="0" w:space="0" w:color="auto"/>
        <w:right w:val="none" w:sz="0" w:space="0" w:color="auto"/>
      </w:divBdr>
    </w:div>
    <w:div w:id="565457094">
      <w:marLeft w:val="640"/>
      <w:marRight w:val="0"/>
      <w:marTop w:val="0"/>
      <w:marBottom w:val="0"/>
      <w:divBdr>
        <w:top w:val="none" w:sz="0" w:space="0" w:color="auto"/>
        <w:left w:val="none" w:sz="0" w:space="0" w:color="auto"/>
        <w:bottom w:val="none" w:sz="0" w:space="0" w:color="auto"/>
        <w:right w:val="none" w:sz="0" w:space="0" w:color="auto"/>
      </w:divBdr>
    </w:div>
    <w:div w:id="565578454">
      <w:marLeft w:val="640"/>
      <w:marRight w:val="0"/>
      <w:marTop w:val="0"/>
      <w:marBottom w:val="0"/>
      <w:divBdr>
        <w:top w:val="none" w:sz="0" w:space="0" w:color="auto"/>
        <w:left w:val="none" w:sz="0" w:space="0" w:color="auto"/>
        <w:bottom w:val="none" w:sz="0" w:space="0" w:color="auto"/>
        <w:right w:val="none" w:sz="0" w:space="0" w:color="auto"/>
      </w:divBdr>
    </w:div>
    <w:div w:id="565605378">
      <w:marLeft w:val="640"/>
      <w:marRight w:val="0"/>
      <w:marTop w:val="0"/>
      <w:marBottom w:val="0"/>
      <w:divBdr>
        <w:top w:val="none" w:sz="0" w:space="0" w:color="auto"/>
        <w:left w:val="none" w:sz="0" w:space="0" w:color="auto"/>
        <w:bottom w:val="none" w:sz="0" w:space="0" w:color="auto"/>
        <w:right w:val="none" w:sz="0" w:space="0" w:color="auto"/>
      </w:divBdr>
    </w:div>
    <w:div w:id="565725748">
      <w:marLeft w:val="640"/>
      <w:marRight w:val="0"/>
      <w:marTop w:val="0"/>
      <w:marBottom w:val="0"/>
      <w:divBdr>
        <w:top w:val="none" w:sz="0" w:space="0" w:color="auto"/>
        <w:left w:val="none" w:sz="0" w:space="0" w:color="auto"/>
        <w:bottom w:val="none" w:sz="0" w:space="0" w:color="auto"/>
        <w:right w:val="none" w:sz="0" w:space="0" w:color="auto"/>
      </w:divBdr>
    </w:div>
    <w:div w:id="565803600">
      <w:marLeft w:val="640"/>
      <w:marRight w:val="0"/>
      <w:marTop w:val="0"/>
      <w:marBottom w:val="0"/>
      <w:divBdr>
        <w:top w:val="none" w:sz="0" w:space="0" w:color="auto"/>
        <w:left w:val="none" w:sz="0" w:space="0" w:color="auto"/>
        <w:bottom w:val="none" w:sz="0" w:space="0" w:color="auto"/>
        <w:right w:val="none" w:sz="0" w:space="0" w:color="auto"/>
      </w:divBdr>
    </w:div>
    <w:div w:id="565804605">
      <w:marLeft w:val="640"/>
      <w:marRight w:val="0"/>
      <w:marTop w:val="0"/>
      <w:marBottom w:val="0"/>
      <w:divBdr>
        <w:top w:val="none" w:sz="0" w:space="0" w:color="auto"/>
        <w:left w:val="none" w:sz="0" w:space="0" w:color="auto"/>
        <w:bottom w:val="none" w:sz="0" w:space="0" w:color="auto"/>
        <w:right w:val="none" w:sz="0" w:space="0" w:color="auto"/>
      </w:divBdr>
    </w:div>
    <w:div w:id="565846074">
      <w:marLeft w:val="640"/>
      <w:marRight w:val="0"/>
      <w:marTop w:val="0"/>
      <w:marBottom w:val="0"/>
      <w:divBdr>
        <w:top w:val="none" w:sz="0" w:space="0" w:color="auto"/>
        <w:left w:val="none" w:sz="0" w:space="0" w:color="auto"/>
        <w:bottom w:val="none" w:sz="0" w:space="0" w:color="auto"/>
        <w:right w:val="none" w:sz="0" w:space="0" w:color="auto"/>
      </w:divBdr>
    </w:div>
    <w:div w:id="565915458">
      <w:marLeft w:val="640"/>
      <w:marRight w:val="0"/>
      <w:marTop w:val="0"/>
      <w:marBottom w:val="0"/>
      <w:divBdr>
        <w:top w:val="none" w:sz="0" w:space="0" w:color="auto"/>
        <w:left w:val="none" w:sz="0" w:space="0" w:color="auto"/>
        <w:bottom w:val="none" w:sz="0" w:space="0" w:color="auto"/>
        <w:right w:val="none" w:sz="0" w:space="0" w:color="auto"/>
      </w:divBdr>
    </w:div>
    <w:div w:id="565915739">
      <w:marLeft w:val="640"/>
      <w:marRight w:val="0"/>
      <w:marTop w:val="0"/>
      <w:marBottom w:val="0"/>
      <w:divBdr>
        <w:top w:val="none" w:sz="0" w:space="0" w:color="auto"/>
        <w:left w:val="none" w:sz="0" w:space="0" w:color="auto"/>
        <w:bottom w:val="none" w:sz="0" w:space="0" w:color="auto"/>
        <w:right w:val="none" w:sz="0" w:space="0" w:color="auto"/>
      </w:divBdr>
    </w:div>
    <w:div w:id="566040039">
      <w:marLeft w:val="640"/>
      <w:marRight w:val="0"/>
      <w:marTop w:val="0"/>
      <w:marBottom w:val="0"/>
      <w:divBdr>
        <w:top w:val="none" w:sz="0" w:space="0" w:color="auto"/>
        <w:left w:val="none" w:sz="0" w:space="0" w:color="auto"/>
        <w:bottom w:val="none" w:sz="0" w:space="0" w:color="auto"/>
        <w:right w:val="none" w:sz="0" w:space="0" w:color="auto"/>
      </w:divBdr>
    </w:div>
    <w:div w:id="566107747">
      <w:marLeft w:val="640"/>
      <w:marRight w:val="0"/>
      <w:marTop w:val="0"/>
      <w:marBottom w:val="0"/>
      <w:divBdr>
        <w:top w:val="none" w:sz="0" w:space="0" w:color="auto"/>
        <w:left w:val="none" w:sz="0" w:space="0" w:color="auto"/>
        <w:bottom w:val="none" w:sz="0" w:space="0" w:color="auto"/>
        <w:right w:val="none" w:sz="0" w:space="0" w:color="auto"/>
      </w:divBdr>
    </w:div>
    <w:div w:id="566113780">
      <w:marLeft w:val="640"/>
      <w:marRight w:val="0"/>
      <w:marTop w:val="0"/>
      <w:marBottom w:val="0"/>
      <w:divBdr>
        <w:top w:val="none" w:sz="0" w:space="0" w:color="auto"/>
        <w:left w:val="none" w:sz="0" w:space="0" w:color="auto"/>
        <w:bottom w:val="none" w:sz="0" w:space="0" w:color="auto"/>
        <w:right w:val="none" w:sz="0" w:space="0" w:color="auto"/>
      </w:divBdr>
    </w:div>
    <w:div w:id="566114198">
      <w:marLeft w:val="640"/>
      <w:marRight w:val="0"/>
      <w:marTop w:val="0"/>
      <w:marBottom w:val="0"/>
      <w:divBdr>
        <w:top w:val="none" w:sz="0" w:space="0" w:color="auto"/>
        <w:left w:val="none" w:sz="0" w:space="0" w:color="auto"/>
        <w:bottom w:val="none" w:sz="0" w:space="0" w:color="auto"/>
        <w:right w:val="none" w:sz="0" w:space="0" w:color="auto"/>
      </w:divBdr>
    </w:div>
    <w:div w:id="566189051">
      <w:marLeft w:val="640"/>
      <w:marRight w:val="0"/>
      <w:marTop w:val="0"/>
      <w:marBottom w:val="0"/>
      <w:divBdr>
        <w:top w:val="none" w:sz="0" w:space="0" w:color="auto"/>
        <w:left w:val="none" w:sz="0" w:space="0" w:color="auto"/>
        <w:bottom w:val="none" w:sz="0" w:space="0" w:color="auto"/>
        <w:right w:val="none" w:sz="0" w:space="0" w:color="auto"/>
      </w:divBdr>
    </w:div>
    <w:div w:id="566258110">
      <w:marLeft w:val="640"/>
      <w:marRight w:val="0"/>
      <w:marTop w:val="0"/>
      <w:marBottom w:val="0"/>
      <w:divBdr>
        <w:top w:val="none" w:sz="0" w:space="0" w:color="auto"/>
        <w:left w:val="none" w:sz="0" w:space="0" w:color="auto"/>
        <w:bottom w:val="none" w:sz="0" w:space="0" w:color="auto"/>
        <w:right w:val="none" w:sz="0" w:space="0" w:color="auto"/>
      </w:divBdr>
    </w:div>
    <w:div w:id="566302593">
      <w:marLeft w:val="640"/>
      <w:marRight w:val="0"/>
      <w:marTop w:val="0"/>
      <w:marBottom w:val="0"/>
      <w:divBdr>
        <w:top w:val="none" w:sz="0" w:space="0" w:color="auto"/>
        <w:left w:val="none" w:sz="0" w:space="0" w:color="auto"/>
        <w:bottom w:val="none" w:sz="0" w:space="0" w:color="auto"/>
        <w:right w:val="none" w:sz="0" w:space="0" w:color="auto"/>
      </w:divBdr>
    </w:div>
    <w:div w:id="566304757">
      <w:marLeft w:val="640"/>
      <w:marRight w:val="0"/>
      <w:marTop w:val="0"/>
      <w:marBottom w:val="0"/>
      <w:divBdr>
        <w:top w:val="none" w:sz="0" w:space="0" w:color="auto"/>
        <w:left w:val="none" w:sz="0" w:space="0" w:color="auto"/>
        <w:bottom w:val="none" w:sz="0" w:space="0" w:color="auto"/>
        <w:right w:val="none" w:sz="0" w:space="0" w:color="auto"/>
      </w:divBdr>
    </w:div>
    <w:div w:id="566452461">
      <w:marLeft w:val="640"/>
      <w:marRight w:val="0"/>
      <w:marTop w:val="0"/>
      <w:marBottom w:val="0"/>
      <w:divBdr>
        <w:top w:val="none" w:sz="0" w:space="0" w:color="auto"/>
        <w:left w:val="none" w:sz="0" w:space="0" w:color="auto"/>
        <w:bottom w:val="none" w:sz="0" w:space="0" w:color="auto"/>
        <w:right w:val="none" w:sz="0" w:space="0" w:color="auto"/>
      </w:divBdr>
    </w:div>
    <w:div w:id="566455140">
      <w:marLeft w:val="640"/>
      <w:marRight w:val="0"/>
      <w:marTop w:val="0"/>
      <w:marBottom w:val="0"/>
      <w:divBdr>
        <w:top w:val="none" w:sz="0" w:space="0" w:color="auto"/>
        <w:left w:val="none" w:sz="0" w:space="0" w:color="auto"/>
        <w:bottom w:val="none" w:sz="0" w:space="0" w:color="auto"/>
        <w:right w:val="none" w:sz="0" w:space="0" w:color="auto"/>
      </w:divBdr>
    </w:div>
    <w:div w:id="566456116">
      <w:marLeft w:val="640"/>
      <w:marRight w:val="0"/>
      <w:marTop w:val="0"/>
      <w:marBottom w:val="0"/>
      <w:divBdr>
        <w:top w:val="none" w:sz="0" w:space="0" w:color="auto"/>
        <w:left w:val="none" w:sz="0" w:space="0" w:color="auto"/>
        <w:bottom w:val="none" w:sz="0" w:space="0" w:color="auto"/>
        <w:right w:val="none" w:sz="0" w:space="0" w:color="auto"/>
      </w:divBdr>
    </w:div>
    <w:div w:id="566458197">
      <w:marLeft w:val="640"/>
      <w:marRight w:val="0"/>
      <w:marTop w:val="0"/>
      <w:marBottom w:val="0"/>
      <w:divBdr>
        <w:top w:val="none" w:sz="0" w:space="0" w:color="auto"/>
        <w:left w:val="none" w:sz="0" w:space="0" w:color="auto"/>
        <w:bottom w:val="none" w:sz="0" w:space="0" w:color="auto"/>
        <w:right w:val="none" w:sz="0" w:space="0" w:color="auto"/>
      </w:divBdr>
    </w:div>
    <w:div w:id="566573736">
      <w:marLeft w:val="640"/>
      <w:marRight w:val="0"/>
      <w:marTop w:val="0"/>
      <w:marBottom w:val="0"/>
      <w:divBdr>
        <w:top w:val="none" w:sz="0" w:space="0" w:color="auto"/>
        <w:left w:val="none" w:sz="0" w:space="0" w:color="auto"/>
        <w:bottom w:val="none" w:sz="0" w:space="0" w:color="auto"/>
        <w:right w:val="none" w:sz="0" w:space="0" w:color="auto"/>
      </w:divBdr>
    </w:div>
    <w:div w:id="566719854">
      <w:marLeft w:val="640"/>
      <w:marRight w:val="0"/>
      <w:marTop w:val="0"/>
      <w:marBottom w:val="0"/>
      <w:divBdr>
        <w:top w:val="none" w:sz="0" w:space="0" w:color="auto"/>
        <w:left w:val="none" w:sz="0" w:space="0" w:color="auto"/>
        <w:bottom w:val="none" w:sz="0" w:space="0" w:color="auto"/>
        <w:right w:val="none" w:sz="0" w:space="0" w:color="auto"/>
      </w:divBdr>
    </w:div>
    <w:div w:id="566766208">
      <w:marLeft w:val="640"/>
      <w:marRight w:val="0"/>
      <w:marTop w:val="0"/>
      <w:marBottom w:val="0"/>
      <w:divBdr>
        <w:top w:val="none" w:sz="0" w:space="0" w:color="auto"/>
        <w:left w:val="none" w:sz="0" w:space="0" w:color="auto"/>
        <w:bottom w:val="none" w:sz="0" w:space="0" w:color="auto"/>
        <w:right w:val="none" w:sz="0" w:space="0" w:color="auto"/>
      </w:divBdr>
    </w:div>
    <w:div w:id="566767934">
      <w:marLeft w:val="640"/>
      <w:marRight w:val="0"/>
      <w:marTop w:val="0"/>
      <w:marBottom w:val="0"/>
      <w:divBdr>
        <w:top w:val="none" w:sz="0" w:space="0" w:color="auto"/>
        <w:left w:val="none" w:sz="0" w:space="0" w:color="auto"/>
        <w:bottom w:val="none" w:sz="0" w:space="0" w:color="auto"/>
        <w:right w:val="none" w:sz="0" w:space="0" w:color="auto"/>
      </w:divBdr>
    </w:div>
    <w:div w:id="566768842">
      <w:marLeft w:val="640"/>
      <w:marRight w:val="0"/>
      <w:marTop w:val="0"/>
      <w:marBottom w:val="0"/>
      <w:divBdr>
        <w:top w:val="none" w:sz="0" w:space="0" w:color="auto"/>
        <w:left w:val="none" w:sz="0" w:space="0" w:color="auto"/>
        <w:bottom w:val="none" w:sz="0" w:space="0" w:color="auto"/>
        <w:right w:val="none" w:sz="0" w:space="0" w:color="auto"/>
      </w:divBdr>
    </w:div>
    <w:div w:id="566769122">
      <w:marLeft w:val="640"/>
      <w:marRight w:val="0"/>
      <w:marTop w:val="0"/>
      <w:marBottom w:val="0"/>
      <w:divBdr>
        <w:top w:val="none" w:sz="0" w:space="0" w:color="auto"/>
        <w:left w:val="none" w:sz="0" w:space="0" w:color="auto"/>
        <w:bottom w:val="none" w:sz="0" w:space="0" w:color="auto"/>
        <w:right w:val="none" w:sz="0" w:space="0" w:color="auto"/>
      </w:divBdr>
    </w:div>
    <w:div w:id="566840423">
      <w:marLeft w:val="640"/>
      <w:marRight w:val="0"/>
      <w:marTop w:val="0"/>
      <w:marBottom w:val="0"/>
      <w:divBdr>
        <w:top w:val="none" w:sz="0" w:space="0" w:color="auto"/>
        <w:left w:val="none" w:sz="0" w:space="0" w:color="auto"/>
        <w:bottom w:val="none" w:sz="0" w:space="0" w:color="auto"/>
        <w:right w:val="none" w:sz="0" w:space="0" w:color="auto"/>
      </w:divBdr>
    </w:div>
    <w:div w:id="566841712">
      <w:marLeft w:val="640"/>
      <w:marRight w:val="0"/>
      <w:marTop w:val="0"/>
      <w:marBottom w:val="0"/>
      <w:divBdr>
        <w:top w:val="none" w:sz="0" w:space="0" w:color="auto"/>
        <w:left w:val="none" w:sz="0" w:space="0" w:color="auto"/>
        <w:bottom w:val="none" w:sz="0" w:space="0" w:color="auto"/>
        <w:right w:val="none" w:sz="0" w:space="0" w:color="auto"/>
      </w:divBdr>
    </w:div>
    <w:div w:id="566886783">
      <w:marLeft w:val="640"/>
      <w:marRight w:val="0"/>
      <w:marTop w:val="0"/>
      <w:marBottom w:val="0"/>
      <w:divBdr>
        <w:top w:val="none" w:sz="0" w:space="0" w:color="auto"/>
        <w:left w:val="none" w:sz="0" w:space="0" w:color="auto"/>
        <w:bottom w:val="none" w:sz="0" w:space="0" w:color="auto"/>
        <w:right w:val="none" w:sz="0" w:space="0" w:color="auto"/>
      </w:divBdr>
    </w:div>
    <w:div w:id="566913182">
      <w:marLeft w:val="640"/>
      <w:marRight w:val="0"/>
      <w:marTop w:val="0"/>
      <w:marBottom w:val="0"/>
      <w:divBdr>
        <w:top w:val="none" w:sz="0" w:space="0" w:color="auto"/>
        <w:left w:val="none" w:sz="0" w:space="0" w:color="auto"/>
        <w:bottom w:val="none" w:sz="0" w:space="0" w:color="auto"/>
        <w:right w:val="none" w:sz="0" w:space="0" w:color="auto"/>
      </w:divBdr>
    </w:div>
    <w:div w:id="566918416">
      <w:marLeft w:val="640"/>
      <w:marRight w:val="0"/>
      <w:marTop w:val="0"/>
      <w:marBottom w:val="0"/>
      <w:divBdr>
        <w:top w:val="none" w:sz="0" w:space="0" w:color="auto"/>
        <w:left w:val="none" w:sz="0" w:space="0" w:color="auto"/>
        <w:bottom w:val="none" w:sz="0" w:space="0" w:color="auto"/>
        <w:right w:val="none" w:sz="0" w:space="0" w:color="auto"/>
      </w:divBdr>
    </w:div>
    <w:div w:id="566961962">
      <w:marLeft w:val="640"/>
      <w:marRight w:val="0"/>
      <w:marTop w:val="0"/>
      <w:marBottom w:val="0"/>
      <w:divBdr>
        <w:top w:val="none" w:sz="0" w:space="0" w:color="auto"/>
        <w:left w:val="none" w:sz="0" w:space="0" w:color="auto"/>
        <w:bottom w:val="none" w:sz="0" w:space="0" w:color="auto"/>
        <w:right w:val="none" w:sz="0" w:space="0" w:color="auto"/>
      </w:divBdr>
    </w:div>
    <w:div w:id="567031270">
      <w:marLeft w:val="640"/>
      <w:marRight w:val="0"/>
      <w:marTop w:val="0"/>
      <w:marBottom w:val="0"/>
      <w:divBdr>
        <w:top w:val="none" w:sz="0" w:space="0" w:color="auto"/>
        <w:left w:val="none" w:sz="0" w:space="0" w:color="auto"/>
        <w:bottom w:val="none" w:sz="0" w:space="0" w:color="auto"/>
        <w:right w:val="none" w:sz="0" w:space="0" w:color="auto"/>
      </w:divBdr>
    </w:div>
    <w:div w:id="567036206">
      <w:marLeft w:val="640"/>
      <w:marRight w:val="0"/>
      <w:marTop w:val="0"/>
      <w:marBottom w:val="0"/>
      <w:divBdr>
        <w:top w:val="none" w:sz="0" w:space="0" w:color="auto"/>
        <w:left w:val="none" w:sz="0" w:space="0" w:color="auto"/>
        <w:bottom w:val="none" w:sz="0" w:space="0" w:color="auto"/>
        <w:right w:val="none" w:sz="0" w:space="0" w:color="auto"/>
      </w:divBdr>
    </w:div>
    <w:div w:id="567036592">
      <w:marLeft w:val="640"/>
      <w:marRight w:val="0"/>
      <w:marTop w:val="0"/>
      <w:marBottom w:val="0"/>
      <w:divBdr>
        <w:top w:val="none" w:sz="0" w:space="0" w:color="auto"/>
        <w:left w:val="none" w:sz="0" w:space="0" w:color="auto"/>
        <w:bottom w:val="none" w:sz="0" w:space="0" w:color="auto"/>
        <w:right w:val="none" w:sz="0" w:space="0" w:color="auto"/>
      </w:divBdr>
    </w:div>
    <w:div w:id="567036942">
      <w:marLeft w:val="640"/>
      <w:marRight w:val="0"/>
      <w:marTop w:val="0"/>
      <w:marBottom w:val="0"/>
      <w:divBdr>
        <w:top w:val="none" w:sz="0" w:space="0" w:color="auto"/>
        <w:left w:val="none" w:sz="0" w:space="0" w:color="auto"/>
        <w:bottom w:val="none" w:sz="0" w:space="0" w:color="auto"/>
        <w:right w:val="none" w:sz="0" w:space="0" w:color="auto"/>
      </w:divBdr>
    </w:div>
    <w:div w:id="567037384">
      <w:marLeft w:val="640"/>
      <w:marRight w:val="0"/>
      <w:marTop w:val="0"/>
      <w:marBottom w:val="0"/>
      <w:divBdr>
        <w:top w:val="none" w:sz="0" w:space="0" w:color="auto"/>
        <w:left w:val="none" w:sz="0" w:space="0" w:color="auto"/>
        <w:bottom w:val="none" w:sz="0" w:space="0" w:color="auto"/>
        <w:right w:val="none" w:sz="0" w:space="0" w:color="auto"/>
      </w:divBdr>
    </w:div>
    <w:div w:id="567039582">
      <w:marLeft w:val="640"/>
      <w:marRight w:val="0"/>
      <w:marTop w:val="0"/>
      <w:marBottom w:val="0"/>
      <w:divBdr>
        <w:top w:val="none" w:sz="0" w:space="0" w:color="auto"/>
        <w:left w:val="none" w:sz="0" w:space="0" w:color="auto"/>
        <w:bottom w:val="none" w:sz="0" w:space="0" w:color="auto"/>
        <w:right w:val="none" w:sz="0" w:space="0" w:color="auto"/>
      </w:divBdr>
    </w:div>
    <w:div w:id="567110233">
      <w:marLeft w:val="640"/>
      <w:marRight w:val="0"/>
      <w:marTop w:val="0"/>
      <w:marBottom w:val="0"/>
      <w:divBdr>
        <w:top w:val="none" w:sz="0" w:space="0" w:color="auto"/>
        <w:left w:val="none" w:sz="0" w:space="0" w:color="auto"/>
        <w:bottom w:val="none" w:sz="0" w:space="0" w:color="auto"/>
        <w:right w:val="none" w:sz="0" w:space="0" w:color="auto"/>
      </w:divBdr>
    </w:div>
    <w:div w:id="567151110">
      <w:marLeft w:val="640"/>
      <w:marRight w:val="0"/>
      <w:marTop w:val="0"/>
      <w:marBottom w:val="0"/>
      <w:divBdr>
        <w:top w:val="none" w:sz="0" w:space="0" w:color="auto"/>
        <w:left w:val="none" w:sz="0" w:space="0" w:color="auto"/>
        <w:bottom w:val="none" w:sz="0" w:space="0" w:color="auto"/>
        <w:right w:val="none" w:sz="0" w:space="0" w:color="auto"/>
      </w:divBdr>
    </w:div>
    <w:div w:id="567157542">
      <w:marLeft w:val="640"/>
      <w:marRight w:val="0"/>
      <w:marTop w:val="0"/>
      <w:marBottom w:val="0"/>
      <w:divBdr>
        <w:top w:val="none" w:sz="0" w:space="0" w:color="auto"/>
        <w:left w:val="none" w:sz="0" w:space="0" w:color="auto"/>
        <w:bottom w:val="none" w:sz="0" w:space="0" w:color="auto"/>
        <w:right w:val="none" w:sz="0" w:space="0" w:color="auto"/>
      </w:divBdr>
    </w:div>
    <w:div w:id="567157720">
      <w:marLeft w:val="640"/>
      <w:marRight w:val="0"/>
      <w:marTop w:val="0"/>
      <w:marBottom w:val="0"/>
      <w:divBdr>
        <w:top w:val="none" w:sz="0" w:space="0" w:color="auto"/>
        <w:left w:val="none" w:sz="0" w:space="0" w:color="auto"/>
        <w:bottom w:val="none" w:sz="0" w:space="0" w:color="auto"/>
        <w:right w:val="none" w:sz="0" w:space="0" w:color="auto"/>
      </w:divBdr>
    </w:div>
    <w:div w:id="567158227">
      <w:marLeft w:val="640"/>
      <w:marRight w:val="0"/>
      <w:marTop w:val="0"/>
      <w:marBottom w:val="0"/>
      <w:divBdr>
        <w:top w:val="none" w:sz="0" w:space="0" w:color="auto"/>
        <w:left w:val="none" w:sz="0" w:space="0" w:color="auto"/>
        <w:bottom w:val="none" w:sz="0" w:space="0" w:color="auto"/>
        <w:right w:val="none" w:sz="0" w:space="0" w:color="auto"/>
      </w:divBdr>
    </w:div>
    <w:div w:id="567227944">
      <w:marLeft w:val="640"/>
      <w:marRight w:val="0"/>
      <w:marTop w:val="0"/>
      <w:marBottom w:val="0"/>
      <w:divBdr>
        <w:top w:val="none" w:sz="0" w:space="0" w:color="auto"/>
        <w:left w:val="none" w:sz="0" w:space="0" w:color="auto"/>
        <w:bottom w:val="none" w:sz="0" w:space="0" w:color="auto"/>
        <w:right w:val="none" w:sz="0" w:space="0" w:color="auto"/>
      </w:divBdr>
    </w:div>
    <w:div w:id="567233398">
      <w:marLeft w:val="640"/>
      <w:marRight w:val="0"/>
      <w:marTop w:val="0"/>
      <w:marBottom w:val="0"/>
      <w:divBdr>
        <w:top w:val="none" w:sz="0" w:space="0" w:color="auto"/>
        <w:left w:val="none" w:sz="0" w:space="0" w:color="auto"/>
        <w:bottom w:val="none" w:sz="0" w:space="0" w:color="auto"/>
        <w:right w:val="none" w:sz="0" w:space="0" w:color="auto"/>
      </w:divBdr>
    </w:div>
    <w:div w:id="567301059">
      <w:marLeft w:val="640"/>
      <w:marRight w:val="0"/>
      <w:marTop w:val="0"/>
      <w:marBottom w:val="0"/>
      <w:divBdr>
        <w:top w:val="none" w:sz="0" w:space="0" w:color="auto"/>
        <w:left w:val="none" w:sz="0" w:space="0" w:color="auto"/>
        <w:bottom w:val="none" w:sz="0" w:space="0" w:color="auto"/>
        <w:right w:val="none" w:sz="0" w:space="0" w:color="auto"/>
      </w:divBdr>
    </w:div>
    <w:div w:id="567345944">
      <w:marLeft w:val="640"/>
      <w:marRight w:val="0"/>
      <w:marTop w:val="0"/>
      <w:marBottom w:val="0"/>
      <w:divBdr>
        <w:top w:val="none" w:sz="0" w:space="0" w:color="auto"/>
        <w:left w:val="none" w:sz="0" w:space="0" w:color="auto"/>
        <w:bottom w:val="none" w:sz="0" w:space="0" w:color="auto"/>
        <w:right w:val="none" w:sz="0" w:space="0" w:color="auto"/>
      </w:divBdr>
    </w:div>
    <w:div w:id="567346346">
      <w:marLeft w:val="640"/>
      <w:marRight w:val="0"/>
      <w:marTop w:val="0"/>
      <w:marBottom w:val="0"/>
      <w:divBdr>
        <w:top w:val="none" w:sz="0" w:space="0" w:color="auto"/>
        <w:left w:val="none" w:sz="0" w:space="0" w:color="auto"/>
        <w:bottom w:val="none" w:sz="0" w:space="0" w:color="auto"/>
        <w:right w:val="none" w:sz="0" w:space="0" w:color="auto"/>
      </w:divBdr>
    </w:div>
    <w:div w:id="567420103">
      <w:marLeft w:val="640"/>
      <w:marRight w:val="0"/>
      <w:marTop w:val="0"/>
      <w:marBottom w:val="0"/>
      <w:divBdr>
        <w:top w:val="none" w:sz="0" w:space="0" w:color="auto"/>
        <w:left w:val="none" w:sz="0" w:space="0" w:color="auto"/>
        <w:bottom w:val="none" w:sz="0" w:space="0" w:color="auto"/>
        <w:right w:val="none" w:sz="0" w:space="0" w:color="auto"/>
      </w:divBdr>
    </w:div>
    <w:div w:id="567494257">
      <w:marLeft w:val="640"/>
      <w:marRight w:val="0"/>
      <w:marTop w:val="0"/>
      <w:marBottom w:val="0"/>
      <w:divBdr>
        <w:top w:val="none" w:sz="0" w:space="0" w:color="auto"/>
        <w:left w:val="none" w:sz="0" w:space="0" w:color="auto"/>
        <w:bottom w:val="none" w:sz="0" w:space="0" w:color="auto"/>
        <w:right w:val="none" w:sz="0" w:space="0" w:color="auto"/>
      </w:divBdr>
    </w:div>
    <w:div w:id="567494952">
      <w:marLeft w:val="640"/>
      <w:marRight w:val="0"/>
      <w:marTop w:val="0"/>
      <w:marBottom w:val="0"/>
      <w:divBdr>
        <w:top w:val="none" w:sz="0" w:space="0" w:color="auto"/>
        <w:left w:val="none" w:sz="0" w:space="0" w:color="auto"/>
        <w:bottom w:val="none" w:sz="0" w:space="0" w:color="auto"/>
        <w:right w:val="none" w:sz="0" w:space="0" w:color="auto"/>
      </w:divBdr>
    </w:div>
    <w:div w:id="567495039">
      <w:marLeft w:val="640"/>
      <w:marRight w:val="0"/>
      <w:marTop w:val="0"/>
      <w:marBottom w:val="0"/>
      <w:divBdr>
        <w:top w:val="none" w:sz="0" w:space="0" w:color="auto"/>
        <w:left w:val="none" w:sz="0" w:space="0" w:color="auto"/>
        <w:bottom w:val="none" w:sz="0" w:space="0" w:color="auto"/>
        <w:right w:val="none" w:sz="0" w:space="0" w:color="auto"/>
      </w:divBdr>
    </w:div>
    <w:div w:id="567495545">
      <w:marLeft w:val="640"/>
      <w:marRight w:val="0"/>
      <w:marTop w:val="0"/>
      <w:marBottom w:val="0"/>
      <w:divBdr>
        <w:top w:val="none" w:sz="0" w:space="0" w:color="auto"/>
        <w:left w:val="none" w:sz="0" w:space="0" w:color="auto"/>
        <w:bottom w:val="none" w:sz="0" w:space="0" w:color="auto"/>
        <w:right w:val="none" w:sz="0" w:space="0" w:color="auto"/>
      </w:divBdr>
    </w:div>
    <w:div w:id="567501848">
      <w:marLeft w:val="640"/>
      <w:marRight w:val="0"/>
      <w:marTop w:val="0"/>
      <w:marBottom w:val="0"/>
      <w:divBdr>
        <w:top w:val="none" w:sz="0" w:space="0" w:color="auto"/>
        <w:left w:val="none" w:sz="0" w:space="0" w:color="auto"/>
        <w:bottom w:val="none" w:sz="0" w:space="0" w:color="auto"/>
        <w:right w:val="none" w:sz="0" w:space="0" w:color="auto"/>
      </w:divBdr>
    </w:div>
    <w:div w:id="567542840">
      <w:marLeft w:val="640"/>
      <w:marRight w:val="0"/>
      <w:marTop w:val="0"/>
      <w:marBottom w:val="0"/>
      <w:divBdr>
        <w:top w:val="none" w:sz="0" w:space="0" w:color="auto"/>
        <w:left w:val="none" w:sz="0" w:space="0" w:color="auto"/>
        <w:bottom w:val="none" w:sz="0" w:space="0" w:color="auto"/>
        <w:right w:val="none" w:sz="0" w:space="0" w:color="auto"/>
      </w:divBdr>
    </w:div>
    <w:div w:id="567616310">
      <w:marLeft w:val="640"/>
      <w:marRight w:val="0"/>
      <w:marTop w:val="0"/>
      <w:marBottom w:val="0"/>
      <w:divBdr>
        <w:top w:val="none" w:sz="0" w:space="0" w:color="auto"/>
        <w:left w:val="none" w:sz="0" w:space="0" w:color="auto"/>
        <w:bottom w:val="none" w:sz="0" w:space="0" w:color="auto"/>
        <w:right w:val="none" w:sz="0" w:space="0" w:color="auto"/>
      </w:divBdr>
    </w:div>
    <w:div w:id="567689636">
      <w:marLeft w:val="640"/>
      <w:marRight w:val="0"/>
      <w:marTop w:val="0"/>
      <w:marBottom w:val="0"/>
      <w:divBdr>
        <w:top w:val="none" w:sz="0" w:space="0" w:color="auto"/>
        <w:left w:val="none" w:sz="0" w:space="0" w:color="auto"/>
        <w:bottom w:val="none" w:sz="0" w:space="0" w:color="auto"/>
        <w:right w:val="none" w:sz="0" w:space="0" w:color="auto"/>
      </w:divBdr>
    </w:div>
    <w:div w:id="567690659">
      <w:marLeft w:val="640"/>
      <w:marRight w:val="0"/>
      <w:marTop w:val="0"/>
      <w:marBottom w:val="0"/>
      <w:divBdr>
        <w:top w:val="none" w:sz="0" w:space="0" w:color="auto"/>
        <w:left w:val="none" w:sz="0" w:space="0" w:color="auto"/>
        <w:bottom w:val="none" w:sz="0" w:space="0" w:color="auto"/>
        <w:right w:val="none" w:sz="0" w:space="0" w:color="auto"/>
      </w:divBdr>
    </w:div>
    <w:div w:id="567768991">
      <w:marLeft w:val="640"/>
      <w:marRight w:val="0"/>
      <w:marTop w:val="0"/>
      <w:marBottom w:val="0"/>
      <w:divBdr>
        <w:top w:val="none" w:sz="0" w:space="0" w:color="auto"/>
        <w:left w:val="none" w:sz="0" w:space="0" w:color="auto"/>
        <w:bottom w:val="none" w:sz="0" w:space="0" w:color="auto"/>
        <w:right w:val="none" w:sz="0" w:space="0" w:color="auto"/>
      </w:divBdr>
    </w:div>
    <w:div w:id="567806348">
      <w:marLeft w:val="640"/>
      <w:marRight w:val="0"/>
      <w:marTop w:val="0"/>
      <w:marBottom w:val="0"/>
      <w:divBdr>
        <w:top w:val="none" w:sz="0" w:space="0" w:color="auto"/>
        <w:left w:val="none" w:sz="0" w:space="0" w:color="auto"/>
        <w:bottom w:val="none" w:sz="0" w:space="0" w:color="auto"/>
        <w:right w:val="none" w:sz="0" w:space="0" w:color="auto"/>
      </w:divBdr>
    </w:div>
    <w:div w:id="567811962">
      <w:marLeft w:val="640"/>
      <w:marRight w:val="0"/>
      <w:marTop w:val="0"/>
      <w:marBottom w:val="0"/>
      <w:divBdr>
        <w:top w:val="none" w:sz="0" w:space="0" w:color="auto"/>
        <w:left w:val="none" w:sz="0" w:space="0" w:color="auto"/>
        <w:bottom w:val="none" w:sz="0" w:space="0" w:color="auto"/>
        <w:right w:val="none" w:sz="0" w:space="0" w:color="auto"/>
      </w:divBdr>
    </w:div>
    <w:div w:id="567812261">
      <w:marLeft w:val="640"/>
      <w:marRight w:val="0"/>
      <w:marTop w:val="0"/>
      <w:marBottom w:val="0"/>
      <w:divBdr>
        <w:top w:val="none" w:sz="0" w:space="0" w:color="auto"/>
        <w:left w:val="none" w:sz="0" w:space="0" w:color="auto"/>
        <w:bottom w:val="none" w:sz="0" w:space="0" w:color="auto"/>
        <w:right w:val="none" w:sz="0" w:space="0" w:color="auto"/>
      </w:divBdr>
    </w:div>
    <w:div w:id="567885358">
      <w:marLeft w:val="640"/>
      <w:marRight w:val="0"/>
      <w:marTop w:val="0"/>
      <w:marBottom w:val="0"/>
      <w:divBdr>
        <w:top w:val="none" w:sz="0" w:space="0" w:color="auto"/>
        <w:left w:val="none" w:sz="0" w:space="0" w:color="auto"/>
        <w:bottom w:val="none" w:sz="0" w:space="0" w:color="auto"/>
        <w:right w:val="none" w:sz="0" w:space="0" w:color="auto"/>
      </w:divBdr>
    </w:div>
    <w:div w:id="567887312">
      <w:marLeft w:val="640"/>
      <w:marRight w:val="0"/>
      <w:marTop w:val="0"/>
      <w:marBottom w:val="0"/>
      <w:divBdr>
        <w:top w:val="none" w:sz="0" w:space="0" w:color="auto"/>
        <w:left w:val="none" w:sz="0" w:space="0" w:color="auto"/>
        <w:bottom w:val="none" w:sz="0" w:space="0" w:color="auto"/>
        <w:right w:val="none" w:sz="0" w:space="0" w:color="auto"/>
      </w:divBdr>
    </w:div>
    <w:div w:id="567888279">
      <w:marLeft w:val="640"/>
      <w:marRight w:val="0"/>
      <w:marTop w:val="0"/>
      <w:marBottom w:val="0"/>
      <w:divBdr>
        <w:top w:val="none" w:sz="0" w:space="0" w:color="auto"/>
        <w:left w:val="none" w:sz="0" w:space="0" w:color="auto"/>
        <w:bottom w:val="none" w:sz="0" w:space="0" w:color="auto"/>
        <w:right w:val="none" w:sz="0" w:space="0" w:color="auto"/>
      </w:divBdr>
    </w:div>
    <w:div w:id="568005800">
      <w:marLeft w:val="640"/>
      <w:marRight w:val="0"/>
      <w:marTop w:val="0"/>
      <w:marBottom w:val="0"/>
      <w:divBdr>
        <w:top w:val="none" w:sz="0" w:space="0" w:color="auto"/>
        <w:left w:val="none" w:sz="0" w:space="0" w:color="auto"/>
        <w:bottom w:val="none" w:sz="0" w:space="0" w:color="auto"/>
        <w:right w:val="none" w:sz="0" w:space="0" w:color="auto"/>
      </w:divBdr>
    </w:div>
    <w:div w:id="568032307">
      <w:marLeft w:val="640"/>
      <w:marRight w:val="0"/>
      <w:marTop w:val="0"/>
      <w:marBottom w:val="0"/>
      <w:divBdr>
        <w:top w:val="none" w:sz="0" w:space="0" w:color="auto"/>
        <w:left w:val="none" w:sz="0" w:space="0" w:color="auto"/>
        <w:bottom w:val="none" w:sz="0" w:space="0" w:color="auto"/>
        <w:right w:val="none" w:sz="0" w:space="0" w:color="auto"/>
      </w:divBdr>
    </w:div>
    <w:div w:id="568073670">
      <w:marLeft w:val="640"/>
      <w:marRight w:val="0"/>
      <w:marTop w:val="0"/>
      <w:marBottom w:val="0"/>
      <w:divBdr>
        <w:top w:val="none" w:sz="0" w:space="0" w:color="auto"/>
        <w:left w:val="none" w:sz="0" w:space="0" w:color="auto"/>
        <w:bottom w:val="none" w:sz="0" w:space="0" w:color="auto"/>
        <w:right w:val="none" w:sz="0" w:space="0" w:color="auto"/>
      </w:divBdr>
    </w:div>
    <w:div w:id="568080012">
      <w:marLeft w:val="640"/>
      <w:marRight w:val="0"/>
      <w:marTop w:val="0"/>
      <w:marBottom w:val="0"/>
      <w:divBdr>
        <w:top w:val="none" w:sz="0" w:space="0" w:color="auto"/>
        <w:left w:val="none" w:sz="0" w:space="0" w:color="auto"/>
        <w:bottom w:val="none" w:sz="0" w:space="0" w:color="auto"/>
        <w:right w:val="none" w:sz="0" w:space="0" w:color="auto"/>
      </w:divBdr>
    </w:div>
    <w:div w:id="568148209">
      <w:marLeft w:val="640"/>
      <w:marRight w:val="0"/>
      <w:marTop w:val="0"/>
      <w:marBottom w:val="0"/>
      <w:divBdr>
        <w:top w:val="none" w:sz="0" w:space="0" w:color="auto"/>
        <w:left w:val="none" w:sz="0" w:space="0" w:color="auto"/>
        <w:bottom w:val="none" w:sz="0" w:space="0" w:color="auto"/>
        <w:right w:val="none" w:sz="0" w:space="0" w:color="auto"/>
      </w:divBdr>
    </w:div>
    <w:div w:id="568150838">
      <w:marLeft w:val="640"/>
      <w:marRight w:val="0"/>
      <w:marTop w:val="0"/>
      <w:marBottom w:val="0"/>
      <w:divBdr>
        <w:top w:val="none" w:sz="0" w:space="0" w:color="auto"/>
        <w:left w:val="none" w:sz="0" w:space="0" w:color="auto"/>
        <w:bottom w:val="none" w:sz="0" w:space="0" w:color="auto"/>
        <w:right w:val="none" w:sz="0" w:space="0" w:color="auto"/>
      </w:divBdr>
    </w:div>
    <w:div w:id="568153232">
      <w:marLeft w:val="640"/>
      <w:marRight w:val="0"/>
      <w:marTop w:val="0"/>
      <w:marBottom w:val="0"/>
      <w:divBdr>
        <w:top w:val="none" w:sz="0" w:space="0" w:color="auto"/>
        <w:left w:val="none" w:sz="0" w:space="0" w:color="auto"/>
        <w:bottom w:val="none" w:sz="0" w:space="0" w:color="auto"/>
        <w:right w:val="none" w:sz="0" w:space="0" w:color="auto"/>
      </w:divBdr>
    </w:div>
    <w:div w:id="568198894">
      <w:marLeft w:val="640"/>
      <w:marRight w:val="0"/>
      <w:marTop w:val="0"/>
      <w:marBottom w:val="0"/>
      <w:divBdr>
        <w:top w:val="none" w:sz="0" w:space="0" w:color="auto"/>
        <w:left w:val="none" w:sz="0" w:space="0" w:color="auto"/>
        <w:bottom w:val="none" w:sz="0" w:space="0" w:color="auto"/>
        <w:right w:val="none" w:sz="0" w:space="0" w:color="auto"/>
      </w:divBdr>
    </w:div>
    <w:div w:id="568225650">
      <w:marLeft w:val="640"/>
      <w:marRight w:val="0"/>
      <w:marTop w:val="0"/>
      <w:marBottom w:val="0"/>
      <w:divBdr>
        <w:top w:val="none" w:sz="0" w:space="0" w:color="auto"/>
        <w:left w:val="none" w:sz="0" w:space="0" w:color="auto"/>
        <w:bottom w:val="none" w:sz="0" w:space="0" w:color="auto"/>
        <w:right w:val="none" w:sz="0" w:space="0" w:color="auto"/>
      </w:divBdr>
    </w:div>
    <w:div w:id="568342962">
      <w:marLeft w:val="640"/>
      <w:marRight w:val="0"/>
      <w:marTop w:val="0"/>
      <w:marBottom w:val="0"/>
      <w:divBdr>
        <w:top w:val="none" w:sz="0" w:space="0" w:color="auto"/>
        <w:left w:val="none" w:sz="0" w:space="0" w:color="auto"/>
        <w:bottom w:val="none" w:sz="0" w:space="0" w:color="auto"/>
        <w:right w:val="none" w:sz="0" w:space="0" w:color="auto"/>
      </w:divBdr>
    </w:div>
    <w:div w:id="568349339">
      <w:marLeft w:val="640"/>
      <w:marRight w:val="0"/>
      <w:marTop w:val="0"/>
      <w:marBottom w:val="0"/>
      <w:divBdr>
        <w:top w:val="none" w:sz="0" w:space="0" w:color="auto"/>
        <w:left w:val="none" w:sz="0" w:space="0" w:color="auto"/>
        <w:bottom w:val="none" w:sz="0" w:space="0" w:color="auto"/>
        <w:right w:val="none" w:sz="0" w:space="0" w:color="auto"/>
      </w:divBdr>
    </w:div>
    <w:div w:id="568350971">
      <w:marLeft w:val="640"/>
      <w:marRight w:val="0"/>
      <w:marTop w:val="0"/>
      <w:marBottom w:val="0"/>
      <w:divBdr>
        <w:top w:val="none" w:sz="0" w:space="0" w:color="auto"/>
        <w:left w:val="none" w:sz="0" w:space="0" w:color="auto"/>
        <w:bottom w:val="none" w:sz="0" w:space="0" w:color="auto"/>
        <w:right w:val="none" w:sz="0" w:space="0" w:color="auto"/>
      </w:divBdr>
    </w:div>
    <w:div w:id="568462706">
      <w:marLeft w:val="640"/>
      <w:marRight w:val="0"/>
      <w:marTop w:val="0"/>
      <w:marBottom w:val="0"/>
      <w:divBdr>
        <w:top w:val="none" w:sz="0" w:space="0" w:color="auto"/>
        <w:left w:val="none" w:sz="0" w:space="0" w:color="auto"/>
        <w:bottom w:val="none" w:sz="0" w:space="0" w:color="auto"/>
        <w:right w:val="none" w:sz="0" w:space="0" w:color="auto"/>
      </w:divBdr>
    </w:div>
    <w:div w:id="568537206">
      <w:marLeft w:val="640"/>
      <w:marRight w:val="0"/>
      <w:marTop w:val="0"/>
      <w:marBottom w:val="0"/>
      <w:divBdr>
        <w:top w:val="none" w:sz="0" w:space="0" w:color="auto"/>
        <w:left w:val="none" w:sz="0" w:space="0" w:color="auto"/>
        <w:bottom w:val="none" w:sz="0" w:space="0" w:color="auto"/>
        <w:right w:val="none" w:sz="0" w:space="0" w:color="auto"/>
      </w:divBdr>
    </w:div>
    <w:div w:id="568540215">
      <w:marLeft w:val="640"/>
      <w:marRight w:val="0"/>
      <w:marTop w:val="0"/>
      <w:marBottom w:val="0"/>
      <w:divBdr>
        <w:top w:val="none" w:sz="0" w:space="0" w:color="auto"/>
        <w:left w:val="none" w:sz="0" w:space="0" w:color="auto"/>
        <w:bottom w:val="none" w:sz="0" w:space="0" w:color="auto"/>
        <w:right w:val="none" w:sz="0" w:space="0" w:color="auto"/>
      </w:divBdr>
    </w:div>
    <w:div w:id="568540945">
      <w:marLeft w:val="640"/>
      <w:marRight w:val="0"/>
      <w:marTop w:val="0"/>
      <w:marBottom w:val="0"/>
      <w:divBdr>
        <w:top w:val="none" w:sz="0" w:space="0" w:color="auto"/>
        <w:left w:val="none" w:sz="0" w:space="0" w:color="auto"/>
        <w:bottom w:val="none" w:sz="0" w:space="0" w:color="auto"/>
        <w:right w:val="none" w:sz="0" w:space="0" w:color="auto"/>
      </w:divBdr>
    </w:div>
    <w:div w:id="568544193">
      <w:marLeft w:val="640"/>
      <w:marRight w:val="0"/>
      <w:marTop w:val="0"/>
      <w:marBottom w:val="0"/>
      <w:divBdr>
        <w:top w:val="none" w:sz="0" w:space="0" w:color="auto"/>
        <w:left w:val="none" w:sz="0" w:space="0" w:color="auto"/>
        <w:bottom w:val="none" w:sz="0" w:space="0" w:color="auto"/>
        <w:right w:val="none" w:sz="0" w:space="0" w:color="auto"/>
      </w:divBdr>
    </w:div>
    <w:div w:id="568610938">
      <w:marLeft w:val="640"/>
      <w:marRight w:val="0"/>
      <w:marTop w:val="0"/>
      <w:marBottom w:val="0"/>
      <w:divBdr>
        <w:top w:val="none" w:sz="0" w:space="0" w:color="auto"/>
        <w:left w:val="none" w:sz="0" w:space="0" w:color="auto"/>
        <w:bottom w:val="none" w:sz="0" w:space="0" w:color="auto"/>
        <w:right w:val="none" w:sz="0" w:space="0" w:color="auto"/>
      </w:divBdr>
    </w:div>
    <w:div w:id="568614441">
      <w:marLeft w:val="640"/>
      <w:marRight w:val="0"/>
      <w:marTop w:val="0"/>
      <w:marBottom w:val="0"/>
      <w:divBdr>
        <w:top w:val="none" w:sz="0" w:space="0" w:color="auto"/>
        <w:left w:val="none" w:sz="0" w:space="0" w:color="auto"/>
        <w:bottom w:val="none" w:sz="0" w:space="0" w:color="auto"/>
        <w:right w:val="none" w:sz="0" w:space="0" w:color="auto"/>
      </w:divBdr>
    </w:div>
    <w:div w:id="568617945">
      <w:marLeft w:val="640"/>
      <w:marRight w:val="0"/>
      <w:marTop w:val="0"/>
      <w:marBottom w:val="0"/>
      <w:divBdr>
        <w:top w:val="none" w:sz="0" w:space="0" w:color="auto"/>
        <w:left w:val="none" w:sz="0" w:space="0" w:color="auto"/>
        <w:bottom w:val="none" w:sz="0" w:space="0" w:color="auto"/>
        <w:right w:val="none" w:sz="0" w:space="0" w:color="auto"/>
      </w:divBdr>
    </w:div>
    <w:div w:id="568660037">
      <w:marLeft w:val="640"/>
      <w:marRight w:val="0"/>
      <w:marTop w:val="0"/>
      <w:marBottom w:val="0"/>
      <w:divBdr>
        <w:top w:val="none" w:sz="0" w:space="0" w:color="auto"/>
        <w:left w:val="none" w:sz="0" w:space="0" w:color="auto"/>
        <w:bottom w:val="none" w:sz="0" w:space="0" w:color="auto"/>
        <w:right w:val="none" w:sz="0" w:space="0" w:color="auto"/>
      </w:divBdr>
    </w:div>
    <w:div w:id="568660154">
      <w:marLeft w:val="640"/>
      <w:marRight w:val="0"/>
      <w:marTop w:val="0"/>
      <w:marBottom w:val="0"/>
      <w:divBdr>
        <w:top w:val="none" w:sz="0" w:space="0" w:color="auto"/>
        <w:left w:val="none" w:sz="0" w:space="0" w:color="auto"/>
        <w:bottom w:val="none" w:sz="0" w:space="0" w:color="auto"/>
        <w:right w:val="none" w:sz="0" w:space="0" w:color="auto"/>
      </w:divBdr>
    </w:div>
    <w:div w:id="568852775">
      <w:marLeft w:val="640"/>
      <w:marRight w:val="0"/>
      <w:marTop w:val="0"/>
      <w:marBottom w:val="0"/>
      <w:divBdr>
        <w:top w:val="none" w:sz="0" w:space="0" w:color="auto"/>
        <w:left w:val="none" w:sz="0" w:space="0" w:color="auto"/>
        <w:bottom w:val="none" w:sz="0" w:space="0" w:color="auto"/>
        <w:right w:val="none" w:sz="0" w:space="0" w:color="auto"/>
      </w:divBdr>
    </w:div>
    <w:div w:id="568923169">
      <w:marLeft w:val="640"/>
      <w:marRight w:val="0"/>
      <w:marTop w:val="0"/>
      <w:marBottom w:val="0"/>
      <w:divBdr>
        <w:top w:val="none" w:sz="0" w:space="0" w:color="auto"/>
        <w:left w:val="none" w:sz="0" w:space="0" w:color="auto"/>
        <w:bottom w:val="none" w:sz="0" w:space="0" w:color="auto"/>
        <w:right w:val="none" w:sz="0" w:space="0" w:color="auto"/>
      </w:divBdr>
    </w:div>
    <w:div w:id="568924139">
      <w:marLeft w:val="640"/>
      <w:marRight w:val="0"/>
      <w:marTop w:val="0"/>
      <w:marBottom w:val="0"/>
      <w:divBdr>
        <w:top w:val="none" w:sz="0" w:space="0" w:color="auto"/>
        <w:left w:val="none" w:sz="0" w:space="0" w:color="auto"/>
        <w:bottom w:val="none" w:sz="0" w:space="0" w:color="auto"/>
        <w:right w:val="none" w:sz="0" w:space="0" w:color="auto"/>
      </w:divBdr>
    </w:div>
    <w:div w:id="568924979">
      <w:marLeft w:val="640"/>
      <w:marRight w:val="0"/>
      <w:marTop w:val="0"/>
      <w:marBottom w:val="0"/>
      <w:divBdr>
        <w:top w:val="none" w:sz="0" w:space="0" w:color="auto"/>
        <w:left w:val="none" w:sz="0" w:space="0" w:color="auto"/>
        <w:bottom w:val="none" w:sz="0" w:space="0" w:color="auto"/>
        <w:right w:val="none" w:sz="0" w:space="0" w:color="auto"/>
      </w:divBdr>
    </w:div>
    <w:div w:id="568927992">
      <w:marLeft w:val="640"/>
      <w:marRight w:val="0"/>
      <w:marTop w:val="0"/>
      <w:marBottom w:val="0"/>
      <w:divBdr>
        <w:top w:val="none" w:sz="0" w:space="0" w:color="auto"/>
        <w:left w:val="none" w:sz="0" w:space="0" w:color="auto"/>
        <w:bottom w:val="none" w:sz="0" w:space="0" w:color="auto"/>
        <w:right w:val="none" w:sz="0" w:space="0" w:color="auto"/>
      </w:divBdr>
    </w:div>
    <w:div w:id="568928781">
      <w:marLeft w:val="640"/>
      <w:marRight w:val="0"/>
      <w:marTop w:val="0"/>
      <w:marBottom w:val="0"/>
      <w:divBdr>
        <w:top w:val="none" w:sz="0" w:space="0" w:color="auto"/>
        <w:left w:val="none" w:sz="0" w:space="0" w:color="auto"/>
        <w:bottom w:val="none" w:sz="0" w:space="0" w:color="auto"/>
        <w:right w:val="none" w:sz="0" w:space="0" w:color="auto"/>
      </w:divBdr>
    </w:div>
    <w:div w:id="569002056">
      <w:marLeft w:val="640"/>
      <w:marRight w:val="0"/>
      <w:marTop w:val="0"/>
      <w:marBottom w:val="0"/>
      <w:divBdr>
        <w:top w:val="none" w:sz="0" w:space="0" w:color="auto"/>
        <w:left w:val="none" w:sz="0" w:space="0" w:color="auto"/>
        <w:bottom w:val="none" w:sz="0" w:space="0" w:color="auto"/>
        <w:right w:val="none" w:sz="0" w:space="0" w:color="auto"/>
      </w:divBdr>
    </w:div>
    <w:div w:id="569076597">
      <w:marLeft w:val="640"/>
      <w:marRight w:val="0"/>
      <w:marTop w:val="0"/>
      <w:marBottom w:val="0"/>
      <w:divBdr>
        <w:top w:val="none" w:sz="0" w:space="0" w:color="auto"/>
        <w:left w:val="none" w:sz="0" w:space="0" w:color="auto"/>
        <w:bottom w:val="none" w:sz="0" w:space="0" w:color="auto"/>
        <w:right w:val="none" w:sz="0" w:space="0" w:color="auto"/>
      </w:divBdr>
    </w:div>
    <w:div w:id="569076653">
      <w:marLeft w:val="640"/>
      <w:marRight w:val="0"/>
      <w:marTop w:val="0"/>
      <w:marBottom w:val="0"/>
      <w:divBdr>
        <w:top w:val="none" w:sz="0" w:space="0" w:color="auto"/>
        <w:left w:val="none" w:sz="0" w:space="0" w:color="auto"/>
        <w:bottom w:val="none" w:sz="0" w:space="0" w:color="auto"/>
        <w:right w:val="none" w:sz="0" w:space="0" w:color="auto"/>
      </w:divBdr>
    </w:div>
    <w:div w:id="569081496">
      <w:marLeft w:val="640"/>
      <w:marRight w:val="0"/>
      <w:marTop w:val="0"/>
      <w:marBottom w:val="0"/>
      <w:divBdr>
        <w:top w:val="none" w:sz="0" w:space="0" w:color="auto"/>
        <w:left w:val="none" w:sz="0" w:space="0" w:color="auto"/>
        <w:bottom w:val="none" w:sz="0" w:space="0" w:color="auto"/>
        <w:right w:val="none" w:sz="0" w:space="0" w:color="auto"/>
      </w:divBdr>
    </w:div>
    <w:div w:id="569190021">
      <w:marLeft w:val="640"/>
      <w:marRight w:val="0"/>
      <w:marTop w:val="0"/>
      <w:marBottom w:val="0"/>
      <w:divBdr>
        <w:top w:val="none" w:sz="0" w:space="0" w:color="auto"/>
        <w:left w:val="none" w:sz="0" w:space="0" w:color="auto"/>
        <w:bottom w:val="none" w:sz="0" w:space="0" w:color="auto"/>
        <w:right w:val="none" w:sz="0" w:space="0" w:color="auto"/>
      </w:divBdr>
    </w:div>
    <w:div w:id="569190484">
      <w:marLeft w:val="640"/>
      <w:marRight w:val="0"/>
      <w:marTop w:val="0"/>
      <w:marBottom w:val="0"/>
      <w:divBdr>
        <w:top w:val="none" w:sz="0" w:space="0" w:color="auto"/>
        <w:left w:val="none" w:sz="0" w:space="0" w:color="auto"/>
        <w:bottom w:val="none" w:sz="0" w:space="0" w:color="auto"/>
        <w:right w:val="none" w:sz="0" w:space="0" w:color="auto"/>
      </w:divBdr>
    </w:div>
    <w:div w:id="569265344">
      <w:marLeft w:val="640"/>
      <w:marRight w:val="0"/>
      <w:marTop w:val="0"/>
      <w:marBottom w:val="0"/>
      <w:divBdr>
        <w:top w:val="none" w:sz="0" w:space="0" w:color="auto"/>
        <w:left w:val="none" w:sz="0" w:space="0" w:color="auto"/>
        <w:bottom w:val="none" w:sz="0" w:space="0" w:color="auto"/>
        <w:right w:val="none" w:sz="0" w:space="0" w:color="auto"/>
      </w:divBdr>
    </w:div>
    <w:div w:id="569267451">
      <w:marLeft w:val="640"/>
      <w:marRight w:val="0"/>
      <w:marTop w:val="0"/>
      <w:marBottom w:val="0"/>
      <w:divBdr>
        <w:top w:val="none" w:sz="0" w:space="0" w:color="auto"/>
        <w:left w:val="none" w:sz="0" w:space="0" w:color="auto"/>
        <w:bottom w:val="none" w:sz="0" w:space="0" w:color="auto"/>
        <w:right w:val="none" w:sz="0" w:space="0" w:color="auto"/>
      </w:divBdr>
    </w:div>
    <w:div w:id="569311298">
      <w:marLeft w:val="640"/>
      <w:marRight w:val="0"/>
      <w:marTop w:val="0"/>
      <w:marBottom w:val="0"/>
      <w:divBdr>
        <w:top w:val="none" w:sz="0" w:space="0" w:color="auto"/>
        <w:left w:val="none" w:sz="0" w:space="0" w:color="auto"/>
        <w:bottom w:val="none" w:sz="0" w:space="0" w:color="auto"/>
        <w:right w:val="none" w:sz="0" w:space="0" w:color="auto"/>
      </w:divBdr>
    </w:div>
    <w:div w:id="569316611">
      <w:marLeft w:val="640"/>
      <w:marRight w:val="0"/>
      <w:marTop w:val="0"/>
      <w:marBottom w:val="0"/>
      <w:divBdr>
        <w:top w:val="none" w:sz="0" w:space="0" w:color="auto"/>
        <w:left w:val="none" w:sz="0" w:space="0" w:color="auto"/>
        <w:bottom w:val="none" w:sz="0" w:space="0" w:color="auto"/>
        <w:right w:val="none" w:sz="0" w:space="0" w:color="auto"/>
      </w:divBdr>
    </w:div>
    <w:div w:id="569343126">
      <w:marLeft w:val="640"/>
      <w:marRight w:val="0"/>
      <w:marTop w:val="0"/>
      <w:marBottom w:val="0"/>
      <w:divBdr>
        <w:top w:val="none" w:sz="0" w:space="0" w:color="auto"/>
        <w:left w:val="none" w:sz="0" w:space="0" w:color="auto"/>
        <w:bottom w:val="none" w:sz="0" w:space="0" w:color="auto"/>
        <w:right w:val="none" w:sz="0" w:space="0" w:color="auto"/>
      </w:divBdr>
    </w:div>
    <w:div w:id="569383407">
      <w:marLeft w:val="640"/>
      <w:marRight w:val="0"/>
      <w:marTop w:val="0"/>
      <w:marBottom w:val="0"/>
      <w:divBdr>
        <w:top w:val="none" w:sz="0" w:space="0" w:color="auto"/>
        <w:left w:val="none" w:sz="0" w:space="0" w:color="auto"/>
        <w:bottom w:val="none" w:sz="0" w:space="0" w:color="auto"/>
        <w:right w:val="none" w:sz="0" w:space="0" w:color="auto"/>
      </w:divBdr>
    </w:div>
    <w:div w:id="569458998">
      <w:marLeft w:val="640"/>
      <w:marRight w:val="0"/>
      <w:marTop w:val="0"/>
      <w:marBottom w:val="0"/>
      <w:divBdr>
        <w:top w:val="none" w:sz="0" w:space="0" w:color="auto"/>
        <w:left w:val="none" w:sz="0" w:space="0" w:color="auto"/>
        <w:bottom w:val="none" w:sz="0" w:space="0" w:color="auto"/>
        <w:right w:val="none" w:sz="0" w:space="0" w:color="auto"/>
      </w:divBdr>
    </w:div>
    <w:div w:id="569459822">
      <w:marLeft w:val="640"/>
      <w:marRight w:val="0"/>
      <w:marTop w:val="0"/>
      <w:marBottom w:val="0"/>
      <w:divBdr>
        <w:top w:val="none" w:sz="0" w:space="0" w:color="auto"/>
        <w:left w:val="none" w:sz="0" w:space="0" w:color="auto"/>
        <w:bottom w:val="none" w:sz="0" w:space="0" w:color="auto"/>
        <w:right w:val="none" w:sz="0" w:space="0" w:color="auto"/>
      </w:divBdr>
    </w:div>
    <w:div w:id="569508089">
      <w:marLeft w:val="640"/>
      <w:marRight w:val="0"/>
      <w:marTop w:val="0"/>
      <w:marBottom w:val="0"/>
      <w:divBdr>
        <w:top w:val="none" w:sz="0" w:space="0" w:color="auto"/>
        <w:left w:val="none" w:sz="0" w:space="0" w:color="auto"/>
        <w:bottom w:val="none" w:sz="0" w:space="0" w:color="auto"/>
        <w:right w:val="none" w:sz="0" w:space="0" w:color="auto"/>
      </w:divBdr>
    </w:div>
    <w:div w:id="569535312">
      <w:marLeft w:val="640"/>
      <w:marRight w:val="0"/>
      <w:marTop w:val="0"/>
      <w:marBottom w:val="0"/>
      <w:divBdr>
        <w:top w:val="none" w:sz="0" w:space="0" w:color="auto"/>
        <w:left w:val="none" w:sz="0" w:space="0" w:color="auto"/>
        <w:bottom w:val="none" w:sz="0" w:space="0" w:color="auto"/>
        <w:right w:val="none" w:sz="0" w:space="0" w:color="auto"/>
      </w:divBdr>
    </w:div>
    <w:div w:id="569539304">
      <w:marLeft w:val="640"/>
      <w:marRight w:val="0"/>
      <w:marTop w:val="0"/>
      <w:marBottom w:val="0"/>
      <w:divBdr>
        <w:top w:val="none" w:sz="0" w:space="0" w:color="auto"/>
        <w:left w:val="none" w:sz="0" w:space="0" w:color="auto"/>
        <w:bottom w:val="none" w:sz="0" w:space="0" w:color="auto"/>
        <w:right w:val="none" w:sz="0" w:space="0" w:color="auto"/>
      </w:divBdr>
    </w:div>
    <w:div w:id="569539646">
      <w:marLeft w:val="640"/>
      <w:marRight w:val="0"/>
      <w:marTop w:val="0"/>
      <w:marBottom w:val="0"/>
      <w:divBdr>
        <w:top w:val="none" w:sz="0" w:space="0" w:color="auto"/>
        <w:left w:val="none" w:sz="0" w:space="0" w:color="auto"/>
        <w:bottom w:val="none" w:sz="0" w:space="0" w:color="auto"/>
        <w:right w:val="none" w:sz="0" w:space="0" w:color="auto"/>
      </w:divBdr>
    </w:div>
    <w:div w:id="569580387">
      <w:marLeft w:val="640"/>
      <w:marRight w:val="0"/>
      <w:marTop w:val="0"/>
      <w:marBottom w:val="0"/>
      <w:divBdr>
        <w:top w:val="none" w:sz="0" w:space="0" w:color="auto"/>
        <w:left w:val="none" w:sz="0" w:space="0" w:color="auto"/>
        <w:bottom w:val="none" w:sz="0" w:space="0" w:color="auto"/>
        <w:right w:val="none" w:sz="0" w:space="0" w:color="auto"/>
      </w:divBdr>
    </w:div>
    <w:div w:id="569583249">
      <w:marLeft w:val="640"/>
      <w:marRight w:val="0"/>
      <w:marTop w:val="0"/>
      <w:marBottom w:val="0"/>
      <w:divBdr>
        <w:top w:val="none" w:sz="0" w:space="0" w:color="auto"/>
        <w:left w:val="none" w:sz="0" w:space="0" w:color="auto"/>
        <w:bottom w:val="none" w:sz="0" w:space="0" w:color="auto"/>
        <w:right w:val="none" w:sz="0" w:space="0" w:color="auto"/>
      </w:divBdr>
    </w:div>
    <w:div w:id="569653221">
      <w:marLeft w:val="640"/>
      <w:marRight w:val="0"/>
      <w:marTop w:val="0"/>
      <w:marBottom w:val="0"/>
      <w:divBdr>
        <w:top w:val="none" w:sz="0" w:space="0" w:color="auto"/>
        <w:left w:val="none" w:sz="0" w:space="0" w:color="auto"/>
        <w:bottom w:val="none" w:sz="0" w:space="0" w:color="auto"/>
        <w:right w:val="none" w:sz="0" w:space="0" w:color="auto"/>
      </w:divBdr>
    </w:div>
    <w:div w:id="569732601">
      <w:marLeft w:val="640"/>
      <w:marRight w:val="0"/>
      <w:marTop w:val="0"/>
      <w:marBottom w:val="0"/>
      <w:divBdr>
        <w:top w:val="none" w:sz="0" w:space="0" w:color="auto"/>
        <w:left w:val="none" w:sz="0" w:space="0" w:color="auto"/>
        <w:bottom w:val="none" w:sz="0" w:space="0" w:color="auto"/>
        <w:right w:val="none" w:sz="0" w:space="0" w:color="auto"/>
      </w:divBdr>
    </w:div>
    <w:div w:id="569777519">
      <w:marLeft w:val="640"/>
      <w:marRight w:val="0"/>
      <w:marTop w:val="0"/>
      <w:marBottom w:val="0"/>
      <w:divBdr>
        <w:top w:val="none" w:sz="0" w:space="0" w:color="auto"/>
        <w:left w:val="none" w:sz="0" w:space="0" w:color="auto"/>
        <w:bottom w:val="none" w:sz="0" w:space="0" w:color="auto"/>
        <w:right w:val="none" w:sz="0" w:space="0" w:color="auto"/>
      </w:divBdr>
    </w:div>
    <w:div w:id="569778713">
      <w:marLeft w:val="640"/>
      <w:marRight w:val="0"/>
      <w:marTop w:val="0"/>
      <w:marBottom w:val="0"/>
      <w:divBdr>
        <w:top w:val="none" w:sz="0" w:space="0" w:color="auto"/>
        <w:left w:val="none" w:sz="0" w:space="0" w:color="auto"/>
        <w:bottom w:val="none" w:sz="0" w:space="0" w:color="auto"/>
        <w:right w:val="none" w:sz="0" w:space="0" w:color="auto"/>
      </w:divBdr>
    </w:div>
    <w:div w:id="569922724">
      <w:marLeft w:val="640"/>
      <w:marRight w:val="0"/>
      <w:marTop w:val="0"/>
      <w:marBottom w:val="0"/>
      <w:divBdr>
        <w:top w:val="none" w:sz="0" w:space="0" w:color="auto"/>
        <w:left w:val="none" w:sz="0" w:space="0" w:color="auto"/>
        <w:bottom w:val="none" w:sz="0" w:space="0" w:color="auto"/>
        <w:right w:val="none" w:sz="0" w:space="0" w:color="auto"/>
      </w:divBdr>
    </w:div>
    <w:div w:id="569924631">
      <w:marLeft w:val="640"/>
      <w:marRight w:val="0"/>
      <w:marTop w:val="0"/>
      <w:marBottom w:val="0"/>
      <w:divBdr>
        <w:top w:val="none" w:sz="0" w:space="0" w:color="auto"/>
        <w:left w:val="none" w:sz="0" w:space="0" w:color="auto"/>
        <w:bottom w:val="none" w:sz="0" w:space="0" w:color="auto"/>
        <w:right w:val="none" w:sz="0" w:space="0" w:color="auto"/>
      </w:divBdr>
    </w:div>
    <w:div w:id="569927008">
      <w:marLeft w:val="640"/>
      <w:marRight w:val="0"/>
      <w:marTop w:val="0"/>
      <w:marBottom w:val="0"/>
      <w:divBdr>
        <w:top w:val="none" w:sz="0" w:space="0" w:color="auto"/>
        <w:left w:val="none" w:sz="0" w:space="0" w:color="auto"/>
        <w:bottom w:val="none" w:sz="0" w:space="0" w:color="auto"/>
        <w:right w:val="none" w:sz="0" w:space="0" w:color="auto"/>
      </w:divBdr>
    </w:div>
    <w:div w:id="569967504">
      <w:marLeft w:val="640"/>
      <w:marRight w:val="0"/>
      <w:marTop w:val="0"/>
      <w:marBottom w:val="0"/>
      <w:divBdr>
        <w:top w:val="none" w:sz="0" w:space="0" w:color="auto"/>
        <w:left w:val="none" w:sz="0" w:space="0" w:color="auto"/>
        <w:bottom w:val="none" w:sz="0" w:space="0" w:color="auto"/>
        <w:right w:val="none" w:sz="0" w:space="0" w:color="auto"/>
      </w:divBdr>
    </w:div>
    <w:div w:id="569969691">
      <w:marLeft w:val="640"/>
      <w:marRight w:val="0"/>
      <w:marTop w:val="0"/>
      <w:marBottom w:val="0"/>
      <w:divBdr>
        <w:top w:val="none" w:sz="0" w:space="0" w:color="auto"/>
        <w:left w:val="none" w:sz="0" w:space="0" w:color="auto"/>
        <w:bottom w:val="none" w:sz="0" w:space="0" w:color="auto"/>
        <w:right w:val="none" w:sz="0" w:space="0" w:color="auto"/>
      </w:divBdr>
    </w:div>
    <w:div w:id="569972401">
      <w:marLeft w:val="640"/>
      <w:marRight w:val="0"/>
      <w:marTop w:val="0"/>
      <w:marBottom w:val="0"/>
      <w:divBdr>
        <w:top w:val="none" w:sz="0" w:space="0" w:color="auto"/>
        <w:left w:val="none" w:sz="0" w:space="0" w:color="auto"/>
        <w:bottom w:val="none" w:sz="0" w:space="0" w:color="auto"/>
        <w:right w:val="none" w:sz="0" w:space="0" w:color="auto"/>
      </w:divBdr>
    </w:div>
    <w:div w:id="570045999">
      <w:marLeft w:val="640"/>
      <w:marRight w:val="0"/>
      <w:marTop w:val="0"/>
      <w:marBottom w:val="0"/>
      <w:divBdr>
        <w:top w:val="none" w:sz="0" w:space="0" w:color="auto"/>
        <w:left w:val="none" w:sz="0" w:space="0" w:color="auto"/>
        <w:bottom w:val="none" w:sz="0" w:space="0" w:color="auto"/>
        <w:right w:val="none" w:sz="0" w:space="0" w:color="auto"/>
      </w:divBdr>
    </w:div>
    <w:div w:id="570115187">
      <w:marLeft w:val="640"/>
      <w:marRight w:val="0"/>
      <w:marTop w:val="0"/>
      <w:marBottom w:val="0"/>
      <w:divBdr>
        <w:top w:val="none" w:sz="0" w:space="0" w:color="auto"/>
        <w:left w:val="none" w:sz="0" w:space="0" w:color="auto"/>
        <w:bottom w:val="none" w:sz="0" w:space="0" w:color="auto"/>
        <w:right w:val="none" w:sz="0" w:space="0" w:color="auto"/>
      </w:divBdr>
    </w:div>
    <w:div w:id="570164334">
      <w:marLeft w:val="640"/>
      <w:marRight w:val="0"/>
      <w:marTop w:val="0"/>
      <w:marBottom w:val="0"/>
      <w:divBdr>
        <w:top w:val="none" w:sz="0" w:space="0" w:color="auto"/>
        <w:left w:val="none" w:sz="0" w:space="0" w:color="auto"/>
        <w:bottom w:val="none" w:sz="0" w:space="0" w:color="auto"/>
        <w:right w:val="none" w:sz="0" w:space="0" w:color="auto"/>
      </w:divBdr>
    </w:div>
    <w:div w:id="570165745">
      <w:marLeft w:val="640"/>
      <w:marRight w:val="0"/>
      <w:marTop w:val="0"/>
      <w:marBottom w:val="0"/>
      <w:divBdr>
        <w:top w:val="none" w:sz="0" w:space="0" w:color="auto"/>
        <w:left w:val="none" w:sz="0" w:space="0" w:color="auto"/>
        <w:bottom w:val="none" w:sz="0" w:space="0" w:color="auto"/>
        <w:right w:val="none" w:sz="0" w:space="0" w:color="auto"/>
      </w:divBdr>
    </w:div>
    <w:div w:id="570193614">
      <w:marLeft w:val="640"/>
      <w:marRight w:val="0"/>
      <w:marTop w:val="0"/>
      <w:marBottom w:val="0"/>
      <w:divBdr>
        <w:top w:val="none" w:sz="0" w:space="0" w:color="auto"/>
        <w:left w:val="none" w:sz="0" w:space="0" w:color="auto"/>
        <w:bottom w:val="none" w:sz="0" w:space="0" w:color="auto"/>
        <w:right w:val="none" w:sz="0" w:space="0" w:color="auto"/>
      </w:divBdr>
    </w:div>
    <w:div w:id="570239383">
      <w:marLeft w:val="640"/>
      <w:marRight w:val="0"/>
      <w:marTop w:val="0"/>
      <w:marBottom w:val="0"/>
      <w:divBdr>
        <w:top w:val="none" w:sz="0" w:space="0" w:color="auto"/>
        <w:left w:val="none" w:sz="0" w:space="0" w:color="auto"/>
        <w:bottom w:val="none" w:sz="0" w:space="0" w:color="auto"/>
        <w:right w:val="none" w:sz="0" w:space="0" w:color="auto"/>
      </w:divBdr>
    </w:div>
    <w:div w:id="570240415">
      <w:marLeft w:val="640"/>
      <w:marRight w:val="0"/>
      <w:marTop w:val="0"/>
      <w:marBottom w:val="0"/>
      <w:divBdr>
        <w:top w:val="none" w:sz="0" w:space="0" w:color="auto"/>
        <w:left w:val="none" w:sz="0" w:space="0" w:color="auto"/>
        <w:bottom w:val="none" w:sz="0" w:space="0" w:color="auto"/>
        <w:right w:val="none" w:sz="0" w:space="0" w:color="auto"/>
      </w:divBdr>
    </w:div>
    <w:div w:id="570312308">
      <w:marLeft w:val="640"/>
      <w:marRight w:val="0"/>
      <w:marTop w:val="0"/>
      <w:marBottom w:val="0"/>
      <w:divBdr>
        <w:top w:val="none" w:sz="0" w:space="0" w:color="auto"/>
        <w:left w:val="none" w:sz="0" w:space="0" w:color="auto"/>
        <w:bottom w:val="none" w:sz="0" w:space="0" w:color="auto"/>
        <w:right w:val="none" w:sz="0" w:space="0" w:color="auto"/>
      </w:divBdr>
    </w:div>
    <w:div w:id="570313829">
      <w:marLeft w:val="640"/>
      <w:marRight w:val="0"/>
      <w:marTop w:val="0"/>
      <w:marBottom w:val="0"/>
      <w:divBdr>
        <w:top w:val="none" w:sz="0" w:space="0" w:color="auto"/>
        <w:left w:val="none" w:sz="0" w:space="0" w:color="auto"/>
        <w:bottom w:val="none" w:sz="0" w:space="0" w:color="auto"/>
        <w:right w:val="none" w:sz="0" w:space="0" w:color="auto"/>
      </w:divBdr>
    </w:div>
    <w:div w:id="570386208">
      <w:marLeft w:val="640"/>
      <w:marRight w:val="0"/>
      <w:marTop w:val="0"/>
      <w:marBottom w:val="0"/>
      <w:divBdr>
        <w:top w:val="none" w:sz="0" w:space="0" w:color="auto"/>
        <w:left w:val="none" w:sz="0" w:space="0" w:color="auto"/>
        <w:bottom w:val="none" w:sz="0" w:space="0" w:color="auto"/>
        <w:right w:val="none" w:sz="0" w:space="0" w:color="auto"/>
      </w:divBdr>
    </w:div>
    <w:div w:id="570387648">
      <w:marLeft w:val="640"/>
      <w:marRight w:val="0"/>
      <w:marTop w:val="0"/>
      <w:marBottom w:val="0"/>
      <w:divBdr>
        <w:top w:val="none" w:sz="0" w:space="0" w:color="auto"/>
        <w:left w:val="none" w:sz="0" w:space="0" w:color="auto"/>
        <w:bottom w:val="none" w:sz="0" w:space="0" w:color="auto"/>
        <w:right w:val="none" w:sz="0" w:space="0" w:color="auto"/>
      </w:divBdr>
    </w:div>
    <w:div w:id="570391845">
      <w:marLeft w:val="640"/>
      <w:marRight w:val="0"/>
      <w:marTop w:val="0"/>
      <w:marBottom w:val="0"/>
      <w:divBdr>
        <w:top w:val="none" w:sz="0" w:space="0" w:color="auto"/>
        <w:left w:val="none" w:sz="0" w:space="0" w:color="auto"/>
        <w:bottom w:val="none" w:sz="0" w:space="0" w:color="auto"/>
        <w:right w:val="none" w:sz="0" w:space="0" w:color="auto"/>
      </w:divBdr>
    </w:div>
    <w:div w:id="570431458">
      <w:marLeft w:val="640"/>
      <w:marRight w:val="0"/>
      <w:marTop w:val="0"/>
      <w:marBottom w:val="0"/>
      <w:divBdr>
        <w:top w:val="none" w:sz="0" w:space="0" w:color="auto"/>
        <w:left w:val="none" w:sz="0" w:space="0" w:color="auto"/>
        <w:bottom w:val="none" w:sz="0" w:space="0" w:color="auto"/>
        <w:right w:val="none" w:sz="0" w:space="0" w:color="auto"/>
      </w:divBdr>
    </w:div>
    <w:div w:id="570506672">
      <w:marLeft w:val="640"/>
      <w:marRight w:val="0"/>
      <w:marTop w:val="0"/>
      <w:marBottom w:val="0"/>
      <w:divBdr>
        <w:top w:val="none" w:sz="0" w:space="0" w:color="auto"/>
        <w:left w:val="none" w:sz="0" w:space="0" w:color="auto"/>
        <w:bottom w:val="none" w:sz="0" w:space="0" w:color="auto"/>
        <w:right w:val="none" w:sz="0" w:space="0" w:color="auto"/>
      </w:divBdr>
    </w:div>
    <w:div w:id="570507596">
      <w:marLeft w:val="640"/>
      <w:marRight w:val="0"/>
      <w:marTop w:val="0"/>
      <w:marBottom w:val="0"/>
      <w:divBdr>
        <w:top w:val="none" w:sz="0" w:space="0" w:color="auto"/>
        <w:left w:val="none" w:sz="0" w:space="0" w:color="auto"/>
        <w:bottom w:val="none" w:sz="0" w:space="0" w:color="auto"/>
        <w:right w:val="none" w:sz="0" w:space="0" w:color="auto"/>
      </w:divBdr>
    </w:div>
    <w:div w:id="570509239">
      <w:marLeft w:val="640"/>
      <w:marRight w:val="0"/>
      <w:marTop w:val="0"/>
      <w:marBottom w:val="0"/>
      <w:divBdr>
        <w:top w:val="none" w:sz="0" w:space="0" w:color="auto"/>
        <w:left w:val="none" w:sz="0" w:space="0" w:color="auto"/>
        <w:bottom w:val="none" w:sz="0" w:space="0" w:color="auto"/>
        <w:right w:val="none" w:sz="0" w:space="0" w:color="auto"/>
      </w:divBdr>
    </w:div>
    <w:div w:id="570580071">
      <w:marLeft w:val="640"/>
      <w:marRight w:val="0"/>
      <w:marTop w:val="0"/>
      <w:marBottom w:val="0"/>
      <w:divBdr>
        <w:top w:val="none" w:sz="0" w:space="0" w:color="auto"/>
        <w:left w:val="none" w:sz="0" w:space="0" w:color="auto"/>
        <w:bottom w:val="none" w:sz="0" w:space="0" w:color="auto"/>
        <w:right w:val="none" w:sz="0" w:space="0" w:color="auto"/>
      </w:divBdr>
    </w:div>
    <w:div w:id="570623410">
      <w:marLeft w:val="640"/>
      <w:marRight w:val="0"/>
      <w:marTop w:val="0"/>
      <w:marBottom w:val="0"/>
      <w:divBdr>
        <w:top w:val="none" w:sz="0" w:space="0" w:color="auto"/>
        <w:left w:val="none" w:sz="0" w:space="0" w:color="auto"/>
        <w:bottom w:val="none" w:sz="0" w:space="0" w:color="auto"/>
        <w:right w:val="none" w:sz="0" w:space="0" w:color="auto"/>
      </w:divBdr>
    </w:div>
    <w:div w:id="570654370">
      <w:marLeft w:val="640"/>
      <w:marRight w:val="0"/>
      <w:marTop w:val="0"/>
      <w:marBottom w:val="0"/>
      <w:divBdr>
        <w:top w:val="none" w:sz="0" w:space="0" w:color="auto"/>
        <w:left w:val="none" w:sz="0" w:space="0" w:color="auto"/>
        <w:bottom w:val="none" w:sz="0" w:space="0" w:color="auto"/>
        <w:right w:val="none" w:sz="0" w:space="0" w:color="auto"/>
      </w:divBdr>
    </w:div>
    <w:div w:id="570695100">
      <w:marLeft w:val="640"/>
      <w:marRight w:val="0"/>
      <w:marTop w:val="0"/>
      <w:marBottom w:val="0"/>
      <w:divBdr>
        <w:top w:val="none" w:sz="0" w:space="0" w:color="auto"/>
        <w:left w:val="none" w:sz="0" w:space="0" w:color="auto"/>
        <w:bottom w:val="none" w:sz="0" w:space="0" w:color="auto"/>
        <w:right w:val="none" w:sz="0" w:space="0" w:color="auto"/>
      </w:divBdr>
    </w:div>
    <w:div w:id="570695845">
      <w:marLeft w:val="640"/>
      <w:marRight w:val="0"/>
      <w:marTop w:val="0"/>
      <w:marBottom w:val="0"/>
      <w:divBdr>
        <w:top w:val="none" w:sz="0" w:space="0" w:color="auto"/>
        <w:left w:val="none" w:sz="0" w:space="0" w:color="auto"/>
        <w:bottom w:val="none" w:sz="0" w:space="0" w:color="auto"/>
        <w:right w:val="none" w:sz="0" w:space="0" w:color="auto"/>
      </w:divBdr>
    </w:div>
    <w:div w:id="570696170">
      <w:marLeft w:val="640"/>
      <w:marRight w:val="0"/>
      <w:marTop w:val="0"/>
      <w:marBottom w:val="0"/>
      <w:divBdr>
        <w:top w:val="none" w:sz="0" w:space="0" w:color="auto"/>
        <w:left w:val="none" w:sz="0" w:space="0" w:color="auto"/>
        <w:bottom w:val="none" w:sz="0" w:space="0" w:color="auto"/>
        <w:right w:val="none" w:sz="0" w:space="0" w:color="auto"/>
      </w:divBdr>
    </w:div>
    <w:div w:id="570697656">
      <w:marLeft w:val="640"/>
      <w:marRight w:val="0"/>
      <w:marTop w:val="0"/>
      <w:marBottom w:val="0"/>
      <w:divBdr>
        <w:top w:val="none" w:sz="0" w:space="0" w:color="auto"/>
        <w:left w:val="none" w:sz="0" w:space="0" w:color="auto"/>
        <w:bottom w:val="none" w:sz="0" w:space="0" w:color="auto"/>
        <w:right w:val="none" w:sz="0" w:space="0" w:color="auto"/>
      </w:divBdr>
    </w:div>
    <w:div w:id="570698607">
      <w:marLeft w:val="640"/>
      <w:marRight w:val="0"/>
      <w:marTop w:val="0"/>
      <w:marBottom w:val="0"/>
      <w:divBdr>
        <w:top w:val="none" w:sz="0" w:space="0" w:color="auto"/>
        <w:left w:val="none" w:sz="0" w:space="0" w:color="auto"/>
        <w:bottom w:val="none" w:sz="0" w:space="0" w:color="auto"/>
        <w:right w:val="none" w:sz="0" w:space="0" w:color="auto"/>
      </w:divBdr>
    </w:div>
    <w:div w:id="570702599">
      <w:marLeft w:val="640"/>
      <w:marRight w:val="0"/>
      <w:marTop w:val="0"/>
      <w:marBottom w:val="0"/>
      <w:divBdr>
        <w:top w:val="none" w:sz="0" w:space="0" w:color="auto"/>
        <w:left w:val="none" w:sz="0" w:space="0" w:color="auto"/>
        <w:bottom w:val="none" w:sz="0" w:space="0" w:color="auto"/>
        <w:right w:val="none" w:sz="0" w:space="0" w:color="auto"/>
      </w:divBdr>
    </w:div>
    <w:div w:id="570775085">
      <w:marLeft w:val="640"/>
      <w:marRight w:val="0"/>
      <w:marTop w:val="0"/>
      <w:marBottom w:val="0"/>
      <w:divBdr>
        <w:top w:val="none" w:sz="0" w:space="0" w:color="auto"/>
        <w:left w:val="none" w:sz="0" w:space="0" w:color="auto"/>
        <w:bottom w:val="none" w:sz="0" w:space="0" w:color="auto"/>
        <w:right w:val="none" w:sz="0" w:space="0" w:color="auto"/>
      </w:divBdr>
    </w:div>
    <w:div w:id="570819612">
      <w:marLeft w:val="640"/>
      <w:marRight w:val="0"/>
      <w:marTop w:val="0"/>
      <w:marBottom w:val="0"/>
      <w:divBdr>
        <w:top w:val="none" w:sz="0" w:space="0" w:color="auto"/>
        <w:left w:val="none" w:sz="0" w:space="0" w:color="auto"/>
        <w:bottom w:val="none" w:sz="0" w:space="0" w:color="auto"/>
        <w:right w:val="none" w:sz="0" w:space="0" w:color="auto"/>
      </w:divBdr>
    </w:div>
    <w:div w:id="570847701">
      <w:marLeft w:val="640"/>
      <w:marRight w:val="0"/>
      <w:marTop w:val="0"/>
      <w:marBottom w:val="0"/>
      <w:divBdr>
        <w:top w:val="none" w:sz="0" w:space="0" w:color="auto"/>
        <w:left w:val="none" w:sz="0" w:space="0" w:color="auto"/>
        <w:bottom w:val="none" w:sz="0" w:space="0" w:color="auto"/>
        <w:right w:val="none" w:sz="0" w:space="0" w:color="auto"/>
      </w:divBdr>
    </w:div>
    <w:div w:id="570890861">
      <w:marLeft w:val="640"/>
      <w:marRight w:val="0"/>
      <w:marTop w:val="0"/>
      <w:marBottom w:val="0"/>
      <w:divBdr>
        <w:top w:val="none" w:sz="0" w:space="0" w:color="auto"/>
        <w:left w:val="none" w:sz="0" w:space="0" w:color="auto"/>
        <w:bottom w:val="none" w:sz="0" w:space="0" w:color="auto"/>
        <w:right w:val="none" w:sz="0" w:space="0" w:color="auto"/>
      </w:divBdr>
    </w:div>
    <w:div w:id="570892366">
      <w:marLeft w:val="640"/>
      <w:marRight w:val="0"/>
      <w:marTop w:val="0"/>
      <w:marBottom w:val="0"/>
      <w:divBdr>
        <w:top w:val="none" w:sz="0" w:space="0" w:color="auto"/>
        <w:left w:val="none" w:sz="0" w:space="0" w:color="auto"/>
        <w:bottom w:val="none" w:sz="0" w:space="0" w:color="auto"/>
        <w:right w:val="none" w:sz="0" w:space="0" w:color="auto"/>
      </w:divBdr>
    </w:div>
    <w:div w:id="570896096">
      <w:marLeft w:val="640"/>
      <w:marRight w:val="0"/>
      <w:marTop w:val="0"/>
      <w:marBottom w:val="0"/>
      <w:divBdr>
        <w:top w:val="none" w:sz="0" w:space="0" w:color="auto"/>
        <w:left w:val="none" w:sz="0" w:space="0" w:color="auto"/>
        <w:bottom w:val="none" w:sz="0" w:space="0" w:color="auto"/>
        <w:right w:val="none" w:sz="0" w:space="0" w:color="auto"/>
      </w:divBdr>
    </w:div>
    <w:div w:id="570964995">
      <w:marLeft w:val="640"/>
      <w:marRight w:val="0"/>
      <w:marTop w:val="0"/>
      <w:marBottom w:val="0"/>
      <w:divBdr>
        <w:top w:val="none" w:sz="0" w:space="0" w:color="auto"/>
        <w:left w:val="none" w:sz="0" w:space="0" w:color="auto"/>
        <w:bottom w:val="none" w:sz="0" w:space="0" w:color="auto"/>
        <w:right w:val="none" w:sz="0" w:space="0" w:color="auto"/>
      </w:divBdr>
    </w:div>
    <w:div w:id="570969303">
      <w:marLeft w:val="640"/>
      <w:marRight w:val="0"/>
      <w:marTop w:val="0"/>
      <w:marBottom w:val="0"/>
      <w:divBdr>
        <w:top w:val="none" w:sz="0" w:space="0" w:color="auto"/>
        <w:left w:val="none" w:sz="0" w:space="0" w:color="auto"/>
        <w:bottom w:val="none" w:sz="0" w:space="0" w:color="auto"/>
        <w:right w:val="none" w:sz="0" w:space="0" w:color="auto"/>
      </w:divBdr>
    </w:div>
    <w:div w:id="571087382">
      <w:marLeft w:val="640"/>
      <w:marRight w:val="0"/>
      <w:marTop w:val="0"/>
      <w:marBottom w:val="0"/>
      <w:divBdr>
        <w:top w:val="none" w:sz="0" w:space="0" w:color="auto"/>
        <w:left w:val="none" w:sz="0" w:space="0" w:color="auto"/>
        <w:bottom w:val="none" w:sz="0" w:space="0" w:color="auto"/>
        <w:right w:val="none" w:sz="0" w:space="0" w:color="auto"/>
      </w:divBdr>
    </w:div>
    <w:div w:id="571239814">
      <w:marLeft w:val="640"/>
      <w:marRight w:val="0"/>
      <w:marTop w:val="0"/>
      <w:marBottom w:val="0"/>
      <w:divBdr>
        <w:top w:val="none" w:sz="0" w:space="0" w:color="auto"/>
        <w:left w:val="none" w:sz="0" w:space="0" w:color="auto"/>
        <w:bottom w:val="none" w:sz="0" w:space="0" w:color="auto"/>
        <w:right w:val="none" w:sz="0" w:space="0" w:color="auto"/>
      </w:divBdr>
    </w:div>
    <w:div w:id="571283442">
      <w:marLeft w:val="640"/>
      <w:marRight w:val="0"/>
      <w:marTop w:val="0"/>
      <w:marBottom w:val="0"/>
      <w:divBdr>
        <w:top w:val="none" w:sz="0" w:space="0" w:color="auto"/>
        <w:left w:val="none" w:sz="0" w:space="0" w:color="auto"/>
        <w:bottom w:val="none" w:sz="0" w:space="0" w:color="auto"/>
        <w:right w:val="none" w:sz="0" w:space="0" w:color="auto"/>
      </w:divBdr>
    </w:div>
    <w:div w:id="571306805">
      <w:marLeft w:val="640"/>
      <w:marRight w:val="0"/>
      <w:marTop w:val="0"/>
      <w:marBottom w:val="0"/>
      <w:divBdr>
        <w:top w:val="none" w:sz="0" w:space="0" w:color="auto"/>
        <w:left w:val="none" w:sz="0" w:space="0" w:color="auto"/>
        <w:bottom w:val="none" w:sz="0" w:space="0" w:color="auto"/>
        <w:right w:val="none" w:sz="0" w:space="0" w:color="auto"/>
      </w:divBdr>
    </w:div>
    <w:div w:id="571307414">
      <w:marLeft w:val="640"/>
      <w:marRight w:val="0"/>
      <w:marTop w:val="0"/>
      <w:marBottom w:val="0"/>
      <w:divBdr>
        <w:top w:val="none" w:sz="0" w:space="0" w:color="auto"/>
        <w:left w:val="none" w:sz="0" w:space="0" w:color="auto"/>
        <w:bottom w:val="none" w:sz="0" w:space="0" w:color="auto"/>
        <w:right w:val="none" w:sz="0" w:space="0" w:color="auto"/>
      </w:divBdr>
    </w:div>
    <w:div w:id="571350056">
      <w:marLeft w:val="640"/>
      <w:marRight w:val="0"/>
      <w:marTop w:val="0"/>
      <w:marBottom w:val="0"/>
      <w:divBdr>
        <w:top w:val="none" w:sz="0" w:space="0" w:color="auto"/>
        <w:left w:val="none" w:sz="0" w:space="0" w:color="auto"/>
        <w:bottom w:val="none" w:sz="0" w:space="0" w:color="auto"/>
        <w:right w:val="none" w:sz="0" w:space="0" w:color="auto"/>
      </w:divBdr>
    </w:div>
    <w:div w:id="571353597">
      <w:marLeft w:val="640"/>
      <w:marRight w:val="0"/>
      <w:marTop w:val="0"/>
      <w:marBottom w:val="0"/>
      <w:divBdr>
        <w:top w:val="none" w:sz="0" w:space="0" w:color="auto"/>
        <w:left w:val="none" w:sz="0" w:space="0" w:color="auto"/>
        <w:bottom w:val="none" w:sz="0" w:space="0" w:color="auto"/>
        <w:right w:val="none" w:sz="0" w:space="0" w:color="auto"/>
      </w:divBdr>
    </w:div>
    <w:div w:id="571431118">
      <w:marLeft w:val="640"/>
      <w:marRight w:val="0"/>
      <w:marTop w:val="0"/>
      <w:marBottom w:val="0"/>
      <w:divBdr>
        <w:top w:val="none" w:sz="0" w:space="0" w:color="auto"/>
        <w:left w:val="none" w:sz="0" w:space="0" w:color="auto"/>
        <w:bottom w:val="none" w:sz="0" w:space="0" w:color="auto"/>
        <w:right w:val="none" w:sz="0" w:space="0" w:color="auto"/>
      </w:divBdr>
    </w:div>
    <w:div w:id="571504692">
      <w:marLeft w:val="640"/>
      <w:marRight w:val="0"/>
      <w:marTop w:val="0"/>
      <w:marBottom w:val="0"/>
      <w:divBdr>
        <w:top w:val="none" w:sz="0" w:space="0" w:color="auto"/>
        <w:left w:val="none" w:sz="0" w:space="0" w:color="auto"/>
        <w:bottom w:val="none" w:sz="0" w:space="0" w:color="auto"/>
        <w:right w:val="none" w:sz="0" w:space="0" w:color="auto"/>
      </w:divBdr>
    </w:div>
    <w:div w:id="571504767">
      <w:marLeft w:val="640"/>
      <w:marRight w:val="0"/>
      <w:marTop w:val="0"/>
      <w:marBottom w:val="0"/>
      <w:divBdr>
        <w:top w:val="none" w:sz="0" w:space="0" w:color="auto"/>
        <w:left w:val="none" w:sz="0" w:space="0" w:color="auto"/>
        <w:bottom w:val="none" w:sz="0" w:space="0" w:color="auto"/>
        <w:right w:val="none" w:sz="0" w:space="0" w:color="auto"/>
      </w:divBdr>
    </w:div>
    <w:div w:id="571626467">
      <w:marLeft w:val="640"/>
      <w:marRight w:val="0"/>
      <w:marTop w:val="0"/>
      <w:marBottom w:val="0"/>
      <w:divBdr>
        <w:top w:val="none" w:sz="0" w:space="0" w:color="auto"/>
        <w:left w:val="none" w:sz="0" w:space="0" w:color="auto"/>
        <w:bottom w:val="none" w:sz="0" w:space="0" w:color="auto"/>
        <w:right w:val="none" w:sz="0" w:space="0" w:color="auto"/>
      </w:divBdr>
    </w:div>
    <w:div w:id="571739252">
      <w:marLeft w:val="640"/>
      <w:marRight w:val="0"/>
      <w:marTop w:val="0"/>
      <w:marBottom w:val="0"/>
      <w:divBdr>
        <w:top w:val="none" w:sz="0" w:space="0" w:color="auto"/>
        <w:left w:val="none" w:sz="0" w:space="0" w:color="auto"/>
        <w:bottom w:val="none" w:sz="0" w:space="0" w:color="auto"/>
        <w:right w:val="none" w:sz="0" w:space="0" w:color="auto"/>
      </w:divBdr>
    </w:div>
    <w:div w:id="571886948">
      <w:marLeft w:val="640"/>
      <w:marRight w:val="0"/>
      <w:marTop w:val="0"/>
      <w:marBottom w:val="0"/>
      <w:divBdr>
        <w:top w:val="none" w:sz="0" w:space="0" w:color="auto"/>
        <w:left w:val="none" w:sz="0" w:space="0" w:color="auto"/>
        <w:bottom w:val="none" w:sz="0" w:space="0" w:color="auto"/>
        <w:right w:val="none" w:sz="0" w:space="0" w:color="auto"/>
      </w:divBdr>
    </w:div>
    <w:div w:id="571888244">
      <w:marLeft w:val="640"/>
      <w:marRight w:val="0"/>
      <w:marTop w:val="0"/>
      <w:marBottom w:val="0"/>
      <w:divBdr>
        <w:top w:val="none" w:sz="0" w:space="0" w:color="auto"/>
        <w:left w:val="none" w:sz="0" w:space="0" w:color="auto"/>
        <w:bottom w:val="none" w:sz="0" w:space="0" w:color="auto"/>
        <w:right w:val="none" w:sz="0" w:space="0" w:color="auto"/>
      </w:divBdr>
    </w:div>
    <w:div w:id="571894705">
      <w:marLeft w:val="640"/>
      <w:marRight w:val="0"/>
      <w:marTop w:val="0"/>
      <w:marBottom w:val="0"/>
      <w:divBdr>
        <w:top w:val="none" w:sz="0" w:space="0" w:color="auto"/>
        <w:left w:val="none" w:sz="0" w:space="0" w:color="auto"/>
        <w:bottom w:val="none" w:sz="0" w:space="0" w:color="auto"/>
        <w:right w:val="none" w:sz="0" w:space="0" w:color="auto"/>
      </w:divBdr>
    </w:div>
    <w:div w:id="571962206">
      <w:marLeft w:val="640"/>
      <w:marRight w:val="0"/>
      <w:marTop w:val="0"/>
      <w:marBottom w:val="0"/>
      <w:divBdr>
        <w:top w:val="none" w:sz="0" w:space="0" w:color="auto"/>
        <w:left w:val="none" w:sz="0" w:space="0" w:color="auto"/>
        <w:bottom w:val="none" w:sz="0" w:space="0" w:color="auto"/>
        <w:right w:val="none" w:sz="0" w:space="0" w:color="auto"/>
      </w:divBdr>
    </w:div>
    <w:div w:id="571963474">
      <w:marLeft w:val="640"/>
      <w:marRight w:val="0"/>
      <w:marTop w:val="0"/>
      <w:marBottom w:val="0"/>
      <w:divBdr>
        <w:top w:val="none" w:sz="0" w:space="0" w:color="auto"/>
        <w:left w:val="none" w:sz="0" w:space="0" w:color="auto"/>
        <w:bottom w:val="none" w:sz="0" w:space="0" w:color="auto"/>
        <w:right w:val="none" w:sz="0" w:space="0" w:color="auto"/>
      </w:divBdr>
    </w:div>
    <w:div w:id="572006087">
      <w:marLeft w:val="640"/>
      <w:marRight w:val="0"/>
      <w:marTop w:val="0"/>
      <w:marBottom w:val="0"/>
      <w:divBdr>
        <w:top w:val="none" w:sz="0" w:space="0" w:color="auto"/>
        <w:left w:val="none" w:sz="0" w:space="0" w:color="auto"/>
        <w:bottom w:val="none" w:sz="0" w:space="0" w:color="auto"/>
        <w:right w:val="none" w:sz="0" w:space="0" w:color="auto"/>
      </w:divBdr>
    </w:div>
    <w:div w:id="572014038">
      <w:marLeft w:val="640"/>
      <w:marRight w:val="0"/>
      <w:marTop w:val="0"/>
      <w:marBottom w:val="0"/>
      <w:divBdr>
        <w:top w:val="none" w:sz="0" w:space="0" w:color="auto"/>
        <w:left w:val="none" w:sz="0" w:space="0" w:color="auto"/>
        <w:bottom w:val="none" w:sz="0" w:space="0" w:color="auto"/>
        <w:right w:val="none" w:sz="0" w:space="0" w:color="auto"/>
      </w:divBdr>
    </w:div>
    <w:div w:id="572159323">
      <w:marLeft w:val="640"/>
      <w:marRight w:val="0"/>
      <w:marTop w:val="0"/>
      <w:marBottom w:val="0"/>
      <w:divBdr>
        <w:top w:val="none" w:sz="0" w:space="0" w:color="auto"/>
        <w:left w:val="none" w:sz="0" w:space="0" w:color="auto"/>
        <w:bottom w:val="none" w:sz="0" w:space="0" w:color="auto"/>
        <w:right w:val="none" w:sz="0" w:space="0" w:color="auto"/>
      </w:divBdr>
    </w:div>
    <w:div w:id="572161980">
      <w:marLeft w:val="640"/>
      <w:marRight w:val="0"/>
      <w:marTop w:val="0"/>
      <w:marBottom w:val="0"/>
      <w:divBdr>
        <w:top w:val="none" w:sz="0" w:space="0" w:color="auto"/>
        <w:left w:val="none" w:sz="0" w:space="0" w:color="auto"/>
        <w:bottom w:val="none" w:sz="0" w:space="0" w:color="auto"/>
        <w:right w:val="none" w:sz="0" w:space="0" w:color="auto"/>
      </w:divBdr>
    </w:div>
    <w:div w:id="572201174">
      <w:marLeft w:val="640"/>
      <w:marRight w:val="0"/>
      <w:marTop w:val="0"/>
      <w:marBottom w:val="0"/>
      <w:divBdr>
        <w:top w:val="none" w:sz="0" w:space="0" w:color="auto"/>
        <w:left w:val="none" w:sz="0" w:space="0" w:color="auto"/>
        <w:bottom w:val="none" w:sz="0" w:space="0" w:color="auto"/>
        <w:right w:val="none" w:sz="0" w:space="0" w:color="auto"/>
      </w:divBdr>
    </w:div>
    <w:div w:id="572206771">
      <w:marLeft w:val="640"/>
      <w:marRight w:val="0"/>
      <w:marTop w:val="0"/>
      <w:marBottom w:val="0"/>
      <w:divBdr>
        <w:top w:val="none" w:sz="0" w:space="0" w:color="auto"/>
        <w:left w:val="none" w:sz="0" w:space="0" w:color="auto"/>
        <w:bottom w:val="none" w:sz="0" w:space="0" w:color="auto"/>
        <w:right w:val="none" w:sz="0" w:space="0" w:color="auto"/>
      </w:divBdr>
    </w:div>
    <w:div w:id="572275684">
      <w:marLeft w:val="640"/>
      <w:marRight w:val="0"/>
      <w:marTop w:val="0"/>
      <w:marBottom w:val="0"/>
      <w:divBdr>
        <w:top w:val="none" w:sz="0" w:space="0" w:color="auto"/>
        <w:left w:val="none" w:sz="0" w:space="0" w:color="auto"/>
        <w:bottom w:val="none" w:sz="0" w:space="0" w:color="auto"/>
        <w:right w:val="none" w:sz="0" w:space="0" w:color="auto"/>
      </w:divBdr>
    </w:div>
    <w:div w:id="572276421">
      <w:marLeft w:val="640"/>
      <w:marRight w:val="0"/>
      <w:marTop w:val="0"/>
      <w:marBottom w:val="0"/>
      <w:divBdr>
        <w:top w:val="none" w:sz="0" w:space="0" w:color="auto"/>
        <w:left w:val="none" w:sz="0" w:space="0" w:color="auto"/>
        <w:bottom w:val="none" w:sz="0" w:space="0" w:color="auto"/>
        <w:right w:val="none" w:sz="0" w:space="0" w:color="auto"/>
      </w:divBdr>
    </w:div>
    <w:div w:id="572280921">
      <w:marLeft w:val="640"/>
      <w:marRight w:val="0"/>
      <w:marTop w:val="0"/>
      <w:marBottom w:val="0"/>
      <w:divBdr>
        <w:top w:val="none" w:sz="0" w:space="0" w:color="auto"/>
        <w:left w:val="none" w:sz="0" w:space="0" w:color="auto"/>
        <w:bottom w:val="none" w:sz="0" w:space="0" w:color="auto"/>
        <w:right w:val="none" w:sz="0" w:space="0" w:color="auto"/>
      </w:divBdr>
    </w:div>
    <w:div w:id="572281932">
      <w:marLeft w:val="640"/>
      <w:marRight w:val="0"/>
      <w:marTop w:val="0"/>
      <w:marBottom w:val="0"/>
      <w:divBdr>
        <w:top w:val="none" w:sz="0" w:space="0" w:color="auto"/>
        <w:left w:val="none" w:sz="0" w:space="0" w:color="auto"/>
        <w:bottom w:val="none" w:sz="0" w:space="0" w:color="auto"/>
        <w:right w:val="none" w:sz="0" w:space="0" w:color="auto"/>
      </w:divBdr>
    </w:div>
    <w:div w:id="572282405">
      <w:marLeft w:val="640"/>
      <w:marRight w:val="0"/>
      <w:marTop w:val="0"/>
      <w:marBottom w:val="0"/>
      <w:divBdr>
        <w:top w:val="none" w:sz="0" w:space="0" w:color="auto"/>
        <w:left w:val="none" w:sz="0" w:space="0" w:color="auto"/>
        <w:bottom w:val="none" w:sz="0" w:space="0" w:color="auto"/>
        <w:right w:val="none" w:sz="0" w:space="0" w:color="auto"/>
      </w:divBdr>
    </w:div>
    <w:div w:id="572348376">
      <w:marLeft w:val="640"/>
      <w:marRight w:val="0"/>
      <w:marTop w:val="0"/>
      <w:marBottom w:val="0"/>
      <w:divBdr>
        <w:top w:val="none" w:sz="0" w:space="0" w:color="auto"/>
        <w:left w:val="none" w:sz="0" w:space="0" w:color="auto"/>
        <w:bottom w:val="none" w:sz="0" w:space="0" w:color="auto"/>
        <w:right w:val="none" w:sz="0" w:space="0" w:color="auto"/>
      </w:divBdr>
    </w:div>
    <w:div w:id="572349148">
      <w:marLeft w:val="640"/>
      <w:marRight w:val="0"/>
      <w:marTop w:val="0"/>
      <w:marBottom w:val="0"/>
      <w:divBdr>
        <w:top w:val="none" w:sz="0" w:space="0" w:color="auto"/>
        <w:left w:val="none" w:sz="0" w:space="0" w:color="auto"/>
        <w:bottom w:val="none" w:sz="0" w:space="0" w:color="auto"/>
        <w:right w:val="none" w:sz="0" w:space="0" w:color="auto"/>
      </w:divBdr>
    </w:div>
    <w:div w:id="572351605">
      <w:marLeft w:val="640"/>
      <w:marRight w:val="0"/>
      <w:marTop w:val="0"/>
      <w:marBottom w:val="0"/>
      <w:divBdr>
        <w:top w:val="none" w:sz="0" w:space="0" w:color="auto"/>
        <w:left w:val="none" w:sz="0" w:space="0" w:color="auto"/>
        <w:bottom w:val="none" w:sz="0" w:space="0" w:color="auto"/>
        <w:right w:val="none" w:sz="0" w:space="0" w:color="auto"/>
      </w:divBdr>
    </w:div>
    <w:div w:id="572354850">
      <w:marLeft w:val="640"/>
      <w:marRight w:val="0"/>
      <w:marTop w:val="0"/>
      <w:marBottom w:val="0"/>
      <w:divBdr>
        <w:top w:val="none" w:sz="0" w:space="0" w:color="auto"/>
        <w:left w:val="none" w:sz="0" w:space="0" w:color="auto"/>
        <w:bottom w:val="none" w:sz="0" w:space="0" w:color="auto"/>
        <w:right w:val="none" w:sz="0" w:space="0" w:color="auto"/>
      </w:divBdr>
    </w:div>
    <w:div w:id="572355716">
      <w:marLeft w:val="640"/>
      <w:marRight w:val="0"/>
      <w:marTop w:val="0"/>
      <w:marBottom w:val="0"/>
      <w:divBdr>
        <w:top w:val="none" w:sz="0" w:space="0" w:color="auto"/>
        <w:left w:val="none" w:sz="0" w:space="0" w:color="auto"/>
        <w:bottom w:val="none" w:sz="0" w:space="0" w:color="auto"/>
        <w:right w:val="none" w:sz="0" w:space="0" w:color="auto"/>
      </w:divBdr>
    </w:div>
    <w:div w:id="572356089">
      <w:marLeft w:val="640"/>
      <w:marRight w:val="0"/>
      <w:marTop w:val="0"/>
      <w:marBottom w:val="0"/>
      <w:divBdr>
        <w:top w:val="none" w:sz="0" w:space="0" w:color="auto"/>
        <w:left w:val="none" w:sz="0" w:space="0" w:color="auto"/>
        <w:bottom w:val="none" w:sz="0" w:space="0" w:color="auto"/>
        <w:right w:val="none" w:sz="0" w:space="0" w:color="auto"/>
      </w:divBdr>
    </w:div>
    <w:div w:id="572468326">
      <w:marLeft w:val="640"/>
      <w:marRight w:val="0"/>
      <w:marTop w:val="0"/>
      <w:marBottom w:val="0"/>
      <w:divBdr>
        <w:top w:val="none" w:sz="0" w:space="0" w:color="auto"/>
        <w:left w:val="none" w:sz="0" w:space="0" w:color="auto"/>
        <w:bottom w:val="none" w:sz="0" w:space="0" w:color="auto"/>
        <w:right w:val="none" w:sz="0" w:space="0" w:color="auto"/>
      </w:divBdr>
    </w:div>
    <w:div w:id="572469606">
      <w:marLeft w:val="640"/>
      <w:marRight w:val="0"/>
      <w:marTop w:val="0"/>
      <w:marBottom w:val="0"/>
      <w:divBdr>
        <w:top w:val="none" w:sz="0" w:space="0" w:color="auto"/>
        <w:left w:val="none" w:sz="0" w:space="0" w:color="auto"/>
        <w:bottom w:val="none" w:sz="0" w:space="0" w:color="auto"/>
        <w:right w:val="none" w:sz="0" w:space="0" w:color="auto"/>
      </w:divBdr>
    </w:div>
    <w:div w:id="572469989">
      <w:marLeft w:val="640"/>
      <w:marRight w:val="0"/>
      <w:marTop w:val="0"/>
      <w:marBottom w:val="0"/>
      <w:divBdr>
        <w:top w:val="none" w:sz="0" w:space="0" w:color="auto"/>
        <w:left w:val="none" w:sz="0" w:space="0" w:color="auto"/>
        <w:bottom w:val="none" w:sz="0" w:space="0" w:color="auto"/>
        <w:right w:val="none" w:sz="0" w:space="0" w:color="auto"/>
      </w:divBdr>
    </w:div>
    <w:div w:id="572549041">
      <w:marLeft w:val="640"/>
      <w:marRight w:val="0"/>
      <w:marTop w:val="0"/>
      <w:marBottom w:val="0"/>
      <w:divBdr>
        <w:top w:val="none" w:sz="0" w:space="0" w:color="auto"/>
        <w:left w:val="none" w:sz="0" w:space="0" w:color="auto"/>
        <w:bottom w:val="none" w:sz="0" w:space="0" w:color="auto"/>
        <w:right w:val="none" w:sz="0" w:space="0" w:color="auto"/>
      </w:divBdr>
    </w:div>
    <w:div w:id="572736739">
      <w:marLeft w:val="640"/>
      <w:marRight w:val="0"/>
      <w:marTop w:val="0"/>
      <w:marBottom w:val="0"/>
      <w:divBdr>
        <w:top w:val="none" w:sz="0" w:space="0" w:color="auto"/>
        <w:left w:val="none" w:sz="0" w:space="0" w:color="auto"/>
        <w:bottom w:val="none" w:sz="0" w:space="0" w:color="auto"/>
        <w:right w:val="none" w:sz="0" w:space="0" w:color="auto"/>
      </w:divBdr>
    </w:div>
    <w:div w:id="572785521">
      <w:marLeft w:val="640"/>
      <w:marRight w:val="0"/>
      <w:marTop w:val="0"/>
      <w:marBottom w:val="0"/>
      <w:divBdr>
        <w:top w:val="none" w:sz="0" w:space="0" w:color="auto"/>
        <w:left w:val="none" w:sz="0" w:space="0" w:color="auto"/>
        <w:bottom w:val="none" w:sz="0" w:space="0" w:color="auto"/>
        <w:right w:val="none" w:sz="0" w:space="0" w:color="auto"/>
      </w:divBdr>
    </w:div>
    <w:div w:id="572814904">
      <w:marLeft w:val="640"/>
      <w:marRight w:val="0"/>
      <w:marTop w:val="0"/>
      <w:marBottom w:val="0"/>
      <w:divBdr>
        <w:top w:val="none" w:sz="0" w:space="0" w:color="auto"/>
        <w:left w:val="none" w:sz="0" w:space="0" w:color="auto"/>
        <w:bottom w:val="none" w:sz="0" w:space="0" w:color="auto"/>
        <w:right w:val="none" w:sz="0" w:space="0" w:color="auto"/>
      </w:divBdr>
    </w:div>
    <w:div w:id="572860004">
      <w:marLeft w:val="640"/>
      <w:marRight w:val="0"/>
      <w:marTop w:val="0"/>
      <w:marBottom w:val="0"/>
      <w:divBdr>
        <w:top w:val="none" w:sz="0" w:space="0" w:color="auto"/>
        <w:left w:val="none" w:sz="0" w:space="0" w:color="auto"/>
        <w:bottom w:val="none" w:sz="0" w:space="0" w:color="auto"/>
        <w:right w:val="none" w:sz="0" w:space="0" w:color="auto"/>
      </w:divBdr>
    </w:div>
    <w:div w:id="572862180">
      <w:marLeft w:val="640"/>
      <w:marRight w:val="0"/>
      <w:marTop w:val="0"/>
      <w:marBottom w:val="0"/>
      <w:divBdr>
        <w:top w:val="none" w:sz="0" w:space="0" w:color="auto"/>
        <w:left w:val="none" w:sz="0" w:space="0" w:color="auto"/>
        <w:bottom w:val="none" w:sz="0" w:space="0" w:color="auto"/>
        <w:right w:val="none" w:sz="0" w:space="0" w:color="auto"/>
      </w:divBdr>
    </w:div>
    <w:div w:id="572929324">
      <w:marLeft w:val="640"/>
      <w:marRight w:val="0"/>
      <w:marTop w:val="0"/>
      <w:marBottom w:val="0"/>
      <w:divBdr>
        <w:top w:val="none" w:sz="0" w:space="0" w:color="auto"/>
        <w:left w:val="none" w:sz="0" w:space="0" w:color="auto"/>
        <w:bottom w:val="none" w:sz="0" w:space="0" w:color="auto"/>
        <w:right w:val="none" w:sz="0" w:space="0" w:color="auto"/>
      </w:divBdr>
    </w:div>
    <w:div w:id="573010387">
      <w:marLeft w:val="640"/>
      <w:marRight w:val="0"/>
      <w:marTop w:val="0"/>
      <w:marBottom w:val="0"/>
      <w:divBdr>
        <w:top w:val="none" w:sz="0" w:space="0" w:color="auto"/>
        <w:left w:val="none" w:sz="0" w:space="0" w:color="auto"/>
        <w:bottom w:val="none" w:sz="0" w:space="0" w:color="auto"/>
        <w:right w:val="none" w:sz="0" w:space="0" w:color="auto"/>
      </w:divBdr>
    </w:div>
    <w:div w:id="573053929">
      <w:marLeft w:val="640"/>
      <w:marRight w:val="0"/>
      <w:marTop w:val="0"/>
      <w:marBottom w:val="0"/>
      <w:divBdr>
        <w:top w:val="none" w:sz="0" w:space="0" w:color="auto"/>
        <w:left w:val="none" w:sz="0" w:space="0" w:color="auto"/>
        <w:bottom w:val="none" w:sz="0" w:space="0" w:color="auto"/>
        <w:right w:val="none" w:sz="0" w:space="0" w:color="auto"/>
      </w:divBdr>
    </w:div>
    <w:div w:id="573122500">
      <w:marLeft w:val="640"/>
      <w:marRight w:val="0"/>
      <w:marTop w:val="0"/>
      <w:marBottom w:val="0"/>
      <w:divBdr>
        <w:top w:val="none" w:sz="0" w:space="0" w:color="auto"/>
        <w:left w:val="none" w:sz="0" w:space="0" w:color="auto"/>
        <w:bottom w:val="none" w:sz="0" w:space="0" w:color="auto"/>
        <w:right w:val="none" w:sz="0" w:space="0" w:color="auto"/>
      </w:divBdr>
    </w:div>
    <w:div w:id="573130403">
      <w:marLeft w:val="640"/>
      <w:marRight w:val="0"/>
      <w:marTop w:val="0"/>
      <w:marBottom w:val="0"/>
      <w:divBdr>
        <w:top w:val="none" w:sz="0" w:space="0" w:color="auto"/>
        <w:left w:val="none" w:sz="0" w:space="0" w:color="auto"/>
        <w:bottom w:val="none" w:sz="0" w:space="0" w:color="auto"/>
        <w:right w:val="none" w:sz="0" w:space="0" w:color="auto"/>
      </w:divBdr>
    </w:div>
    <w:div w:id="573130693">
      <w:marLeft w:val="640"/>
      <w:marRight w:val="0"/>
      <w:marTop w:val="0"/>
      <w:marBottom w:val="0"/>
      <w:divBdr>
        <w:top w:val="none" w:sz="0" w:space="0" w:color="auto"/>
        <w:left w:val="none" w:sz="0" w:space="0" w:color="auto"/>
        <w:bottom w:val="none" w:sz="0" w:space="0" w:color="auto"/>
        <w:right w:val="none" w:sz="0" w:space="0" w:color="auto"/>
      </w:divBdr>
    </w:div>
    <w:div w:id="573243775">
      <w:marLeft w:val="640"/>
      <w:marRight w:val="0"/>
      <w:marTop w:val="0"/>
      <w:marBottom w:val="0"/>
      <w:divBdr>
        <w:top w:val="none" w:sz="0" w:space="0" w:color="auto"/>
        <w:left w:val="none" w:sz="0" w:space="0" w:color="auto"/>
        <w:bottom w:val="none" w:sz="0" w:space="0" w:color="auto"/>
        <w:right w:val="none" w:sz="0" w:space="0" w:color="auto"/>
      </w:divBdr>
    </w:div>
    <w:div w:id="573249143">
      <w:marLeft w:val="640"/>
      <w:marRight w:val="0"/>
      <w:marTop w:val="0"/>
      <w:marBottom w:val="0"/>
      <w:divBdr>
        <w:top w:val="none" w:sz="0" w:space="0" w:color="auto"/>
        <w:left w:val="none" w:sz="0" w:space="0" w:color="auto"/>
        <w:bottom w:val="none" w:sz="0" w:space="0" w:color="auto"/>
        <w:right w:val="none" w:sz="0" w:space="0" w:color="auto"/>
      </w:divBdr>
    </w:div>
    <w:div w:id="573395615">
      <w:marLeft w:val="640"/>
      <w:marRight w:val="0"/>
      <w:marTop w:val="0"/>
      <w:marBottom w:val="0"/>
      <w:divBdr>
        <w:top w:val="none" w:sz="0" w:space="0" w:color="auto"/>
        <w:left w:val="none" w:sz="0" w:space="0" w:color="auto"/>
        <w:bottom w:val="none" w:sz="0" w:space="0" w:color="auto"/>
        <w:right w:val="none" w:sz="0" w:space="0" w:color="auto"/>
      </w:divBdr>
    </w:div>
    <w:div w:id="573508192">
      <w:marLeft w:val="640"/>
      <w:marRight w:val="0"/>
      <w:marTop w:val="0"/>
      <w:marBottom w:val="0"/>
      <w:divBdr>
        <w:top w:val="none" w:sz="0" w:space="0" w:color="auto"/>
        <w:left w:val="none" w:sz="0" w:space="0" w:color="auto"/>
        <w:bottom w:val="none" w:sz="0" w:space="0" w:color="auto"/>
        <w:right w:val="none" w:sz="0" w:space="0" w:color="auto"/>
      </w:divBdr>
    </w:div>
    <w:div w:id="573508258">
      <w:marLeft w:val="640"/>
      <w:marRight w:val="0"/>
      <w:marTop w:val="0"/>
      <w:marBottom w:val="0"/>
      <w:divBdr>
        <w:top w:val="none" w:sz="0" w:space="0" w:color="auto"/>
        <w:left w:val="none" w:sz="0" w:space="0" w:color="auto"/>
        <w:bottom w:val="none" w:sz="0" w:space="0" w:color="auto"/>
        <w:right w:val="none" w:sz="0" w:space="0" w:color="auto"/>
      </w:divBdr>
    </w:div>
    <w:div w:id="573514317">
      <w:marLeft w:val="640"/>
      <w:marRight w:val="0"/>
      <w:marTop w:val="0"/>
      <w:marBottom w:val="0"/>
      <w:divBdr>
        <w:top w:val="none" w:sz="0" w:space="0" w:color="auto"/>
        <w:left w:val="none" w:sz="0" w:space="0" w:color="auto"/>
        <w:bottom w:val="none" w:sz="0" w:space="0" w:color="auto"/>
        <w:right w:val="none" w:sz="0" w:space="0" w:color="auto"/>
      </w:divBdr>
    </w:div>
    <w:div w:id="573587332">
      <w:marLeft w:val="640"/>
      <w:marRight w:val="0"/>
      <w:marTop w:val="0"/>
      <w:marBottom w:val="0"/>
      <w:divBdr>
        <w:top w:val="none" w:sz="0" w:space="0" w:color="auto"/>
        <w:left w:val="none" w:sz="0" w:space="0" w:color="auto"/>
        <w:bottom w:val="none" w:sz="0" w:space="0" w:color="auto"/>
        <w:right w:val="none" w:sz="0" w:space="0" w:color="auto"/>
      </w:divBdr>
    </w:div>
    <w:div w:id="573588998">
      <w:marLeft w:val="640"/>
      <w:marRight w:val="0"/>
      <w:marTop w:val="0"/>
      <w:marBottom w:val="0"/>
      <w:divBdr>
        <w:top w:val="none" w:sz="0" w:space="0" w:color="auto"/>
        <w:left w:val="none" w:sz="0" w:space="0" w:color="auto"/>
        <w:bottom w:val="none" w:sz="0" w:space="0" w:color="auto"/>
        <w:right w:val="none" w:sz="0" w:space="0" w:color="auto"/>
      </w:divBdr>
    </w:div>
    <w:div w:id="573590502">
      <w:marLeft w:val="640"/>
      <w:marRight w:val="0"/>
      <w:marTop w:val="0"/>
      <w:marBottom w:val="0"/>
      <w:divBdr>
        <w:top w:val="none" w:sz="0" w:space="0" w:color="auto"/>
        <w:left w:val="none" w:sz="0" w:space="0" w:color="auto"/>
        <w:bottom w:val="none" w:sz="0" w:space="0" w:color="auto"/>
        <w:right w:val="none" w:sz="0" w:space="0" w:color="auto"/>
      </w:divBdr>
    </w:div>
    <w:div w:id="573591492">
      <w:marLeft w:val="640"/>
      <w:marRight w:val="0"/>
      <w:marTop w:val="0"/>
      <w:marBottom w:val="0"/>
      <w:divBdr>
        <w:top w:val="none" w:sz="0" w:space="0" w:color="auto"/>
        <w:left w:val="none" w:sz="0" w:space="0" w:color="auto"/>
        <w:bottom w:val="none" w:sz="0" w:space="0" w:color="auto"/>
        <w:right w:val="none" w:sz="0" w:space="0" w:color="auto"/>
      </w:divBdr>
    </w:div>
    <w:div w:id="573707308">
      <w:marLeft w:val="640"/>
      <w:marRight w:val="0"/>
      <w:marTop w:val="0"/>
      <w:marBottom w:val="0"/>
      <w:divBdr>
        <w:top w:val="none" w:sz="0" w:space="0" w:color="auto"/>
        <w:left w:val="none" w:sz="0" w:space="0" w:color="auto"/>
        <w:bottom w:val="none" w:sz="0" w:space="0" w:color="auto"/>
        <w:right w:val="none" w:sz="0" w:space="0" w:color="auto"/>
      </w:divBdr>
    </w:div>
    <w:div w:id="573777061">
      <w:marLeft w:val="640"/>
      <w:marRight w:val="0"/>
      <w:marTop w:val="0"/>
      <w:marBottom w:val="0"/>
      <w:divBdr>
        <w:top w:val="none" w:sz="0" w:space="0" w:color="auto"/>
        <w:left w:val="none" w:sz="0" w:space="0" w:color="auto"/>
        <w:bottom w:val="none" w:sz="0" w:space="0" w:color="auto"/>
        <w:right w:val="none" w:sz="0" w:space="0" w:color="auto"/>
      </w:divBdr>
    </w:div>
    <w:div w:id="573853104">
      <w:marLeft w:val="640"/>
      <w:marRight w:val="0"/>
      <w:marTop w:val="0"/>
      <w:marBottom w:val="0"/>
      <w:divBdr>
        <w:top w:val="none" w:sz="0" w:space="0" w:color="auto"/>
        <w:left w:val="none" w:sz="0" w:space="0" w:color="auto"/>
        <w:bottom w:val="none" w:sz="0" w:space="0" w:color="auto"/>
        <w:right w:val="none" w:sz="0" w:space="0" w:color="auto"/>
      </w:divBdr>
    </w:div>
    <w:div w:id="573859381">
      <w:marLeft w:val="640"/>
      <w:marRight w:val="0"/>
      <w:marTop w:val="0"/>
      <w:marBottom w:val="0"/>
      <w:divBdr>
        <w:top w:val="none" w:sz="0" w:space="0" w:color="auto"/>
        <w:left w:val="none" w:sz="0" w:space="0" w:color="auto"/>
        <w:bottom w:val="none" w:sz="0" w:space="0" w:color="auto"/>
        <w:right w:val="none" w:sz="0" w:space="0" w:color="auto"/>
      </w:divBdr>
    </w:div>
    <w:div w:id="573859643">
      <w:marLeft w:val="640"/>
      <w:marRight w:val="0"/>
      <w:marTop w:val="0"/>
      <w:marBottom w:val="0"/>
      <w:divBdr>
        <w:top w:val="none" w:sz="0" w:space="0" w:color="auto"/>
        <w:left w:val="none" w:sz="0" w:space="0" w:color="auto"/>
        <w:bottom w:val="none" w:sz="0" w:space="0" w:color="auto"/>
        <w:right w:val="none" w:sz="0" w:space="0" w:color="auto"/>
      </w:divBdr>
    </w:div>
    <w:div w:id="573903218">
      <w:marLeft w:val="640"/>
      <w:marRight w:val="0"/>
      <w:marTop w:val="0"/>
      <w:marBottom w:val="0"/>
      <w:divBdr>
        <w:top w:val="none" w:sz="0" w:space="0" w:color="auto"/>
        <w:left w:val="none" w:sz="0" w:space="0" w:color="auto"/>
        <w:bottom w:val="none" w:sz="0" w:space="0" w:color="auto"/>
        <w:right w:val="none" w:sz="0" w:space="0" w:color="auto"/>
      </w:divBdr>
    </w:div>
    <w:div w:id="573973299">
      <w:marLeft w:val="640"/>
      <w:marRight w:val="0"/>
      <w:marTop w:val="0"/>
      <w:marBottom w:val="0"/>
      <w:divBdr>
        <w:top w:val="none" w:sz="0" w:space="0" w:color="auto"/>
        <w:left w:val="none" w:sz="0" w:space="0" w:color="auto"/>
        <w:bottom w:val="none" w:sz="0" w:space="0" w:color="auto"/>
        <w:right w:val="none" w:sz="0" w:space="0" w:color="auto"/>
      </w:divBdr>
    </w:div>
    <w:div w:id="574047511">
      <w:marLeft w:val="640"/>
      <w:marRight w:val="0"/>
      <w:marTop w:val="0"/>
      <w:marBottom w:val="0"/>
      <w:divBdr>
        <w:top w:val="none" w:sz="0" w:space="0" w:color="auto"/>
        <w:left w:val="none" w:sz="0" w:space="0" w:color="auto"/>
        <w:bottom w:val="none" w:sz="0" w:space="0" w:color="auto"/>
        <w:right w:val="none" w:sz="0" w:space="0" w:color="auto"/>
      </w:divBdr>
    </w:div>
    <w:div w:id="574049514">
      <w:marLeft w:val="640"/>
      <w:marRight w:val="0"/>
      <w:marTop w:val="0"/>
      <w:marBottom w:val="0"/>
      <w:divBdr>
        <w:top w:val="none" w:sz="0" w:space="0" w:color="auto"/>
        <w:left w:val="none" w:sz="0" w:space="0" w:color="auto"/>
        <w:bottom w:val="none" w:sz="0" w:space="0" w:color="auto"/>
        <w:right w:val="none" w:sz="0" w:space="0" w:color="auto"/>
      </w:divBdr>
    </w:div>
    <w:div w:id="574095967">
      <w:marLeft w:val="640"/>
      <w:marRight w:val="0"/>
      <w:marTop w:val="0"/>
      <w:marBottom w:val="0"/>
      <w:divBdr>
        <w:top w:val="none" w:sz="0" w:space="0" w:color="auto"/>
        <w:left w:val="none" w:sz="0" w:space="0" w:color="auto"/>
        <w:bottom w:val="none" w:sz="0" w:space="0" w:color="auto"/>
        <w:right w:val="none" w:sz="0" w:space="0" w:color="auto"/>
      </w:divBdr>
    </w:div>
    <w:div w:id="574122458">
      <w:marLeft w:val="640"/>
      <w:marRight w:val="0"/>
      <w:marTop w:val="0"/>
      <w:marBottom w:val="0"/>
      <w:divBdr>
        <w:top w:val="none" w:sz="0" w:space="0" w:color="auto"/>
        <w:left w:val="none" w:sz="0" w:space="0" w:color="auto"/>
        <w:bottom w:val="none" w:sz="0" w:space="0" w:color="auto"/>
        <w:right w:val="none" w:sz="0" w:space="0" w:color="auto"/>
      </w:divBdr>
    </w:div>
    <w:div w:id="574124041">
      <w:marLeft w:val="640"/>
      <w:marRight w:val="0"/>
      <w:marTop w:val="0"/>
      <w:marBottom w:val="0"/>
      <w:divBdr>
        <w:top w:val="none" w:sz="0" w:space="0" w:color="auto"/>
        <w:left w:val="none" w:sz="0" w:space="0" w:color="auto"/>
        <w:bottom w:val="none" w:sz="0" w:space="0" w:color="auto"/>
        <w:right w:val="none" w:sz="0" w:space="0" w:color="auto"/>
      </w:divBdr>
    </w:div>
    <w:div w:id="574124097">
      <w:marLeft w:val="640"/>
      <w:marRight w:val="0"/>
      <w:marTop w:val="0"/>
      <w:marBottom w:val="0"/>
      <w:divBdr>
        <w:top w:val="none" w:sz="0" w:space="0" w:color="auto"/>
        <w:left w:val="none" w:sz="0" w:space="0" w:color="auto"/>
        <w:bottom w:val="none" w:sz="0" w:space="0" w:color="auto"/>
        <w:right w:val="none" w:sz="0" w:space="0" w:color="auto"/>
      </w:divBdr>
    </w:div>
    <w:div w:id="574126354">
      <w:marLeft w:val="640"/>
      <w:marRight w:val="0"/>
      <w:marTop w:val="0"/>
      <w:marBottom w:val="0"/>
      <w:divBdr>
        <w:top w:val="none" w:sz="0" w:space="0" w:color="auto"/>
        <w:left w:val="none" w:sz="0" w:space="0" w:color="auto"/>
        <w:bottom w:val="none" w:sz="0" w:space="0" w:color="auto"/>
        <w:right w:val="none" w:sz="0" w:space="0" w:color="auto"/>
      </w:divBdr>
    </w:div>
    <w:div w:id="574164439">
      <w:marLeft w:val="640"/>
      <w:marRight w:val="0"/>
      <w:marTop w:val="0"/>
      <w:marBottom w:val="0"/>
      <w:divBdr>
        <w:top w:val="none" w:sz="0" w:space="0" w:color="auto"/>
        <w:left w:val="none" w:sz="0" w:space="0" w:color="auto"/>
        <w:bottom w:val="none" w:sz="0" w:space="0" w:color="auto"/>
        <w:right w:val="none" w:sz="0" w:space="0" w:color="auto"/>
      </w:divBdr>
    </w:div>
    <w:div w:id="574173005">
      <w:marLeft w:val="640"/>
      <w:marRight w:val="0"/>
      <w:marTop w:val="0"/>
      <w:marBottom w:val="0"/>
      <w:divBdr>
        <w:top w:val="none" w:sz="0" w:space="0" w:color="auto"/>
        <w:left w:val="none" w:sz="0" w:space="0" w:color="auto"/>
        <w:bottom w:val="none" w:sz="0" w:space="0" w:color="auto"/>
        <w:right w:val="none" w:sz="0" w:space="0" w:color="auto"/>
      </w:divBdr>
    </w:div>
    <w:div w:id="574245863">
      <w:marLeft w:val="640"/>
      <w:marRight w:val="0"/>
      <w:marTop w:val="0"/>
      <w:marBottom w:val="0"/>
      <w:divBdr>
        <w:top w:val="none" w:sz="0" w:space="0" w:color="auto"/>
        <w:left w:val="none" w:sz="0" w:space="0" w:color="auto"/>
        <w:bottom w:val="none" w:sz="0" w:space="0" w:color="auto"/>
        <w:right w:val="none" w:sz="0" w:space="0" w:color="auto"/>
      </w:divBdr>
    </w:div>
    <w:div w:id="574248406">
      <w:marLeft w:val="640"/>
      <w:marRight w:val="0"/>
      <w:marTop w:val="0"/>
      <w:marBottom w:val="0"/>
      <w:divBdr>
        <w:top w:val="none" w:sz="0" w:space="0" w:color="auto"/>
        <w:left w:val="none" w:sz="0" w:space="0" w:color="auto"/>
        <w:bottom w:val="none" w:sz="0" w:space="0" w:color="auto"/>
        <w:right w:val="none" w:sz="0" w:space="0" w:color="auto"/>
      </w:divBdr>
    </w:div>
    <w:div w:id="574314593">
      <w:marLeft w:val="640"/>
      <w:marRight w:val="0"/>
      <w:marTop w:val="0"/>
      <w:marBottom w:val="0"/>
      <w:divBdr>
        <w:top w:val="none" w:sz="0" w:space="0" w:color="auto"/>
        <w:left w:val="none" w:sz="0" w:space="0" w:color="auto"/>
        <w:bottom w:val="none" w:sz="0" w:space="0" w:color="auto"/>
        <w:right w:val="none" w:sz="0" w:space="0" w:color="auto"/>
      </w:divBdr>
    </w:div>
    <w:div w:id="574433510">
      <w:marLeft w:val="640"/>
      <w:marRight w:val="0"/>
      <w:marTop w:val="0"/>
      <w:marBottom w:val="0"/>
      <w:divBdr>
        <w:top w:val="none" w:sz="0" w:space="0" w:color="auto"/>
        <w:left w:val="none" w:sz="0" w:space="0" w:color="auto"/>
        <w:bottom w:val="none" w:sz="0" w:space="0" w:color="auto"/>
        <w:right w:val="none" w:sz="0" w:space="0" w:color="auto"/>
      </w:divBdr>
    </w:div>
    <w:div w:id="574434064">
      <w:marLeft w:val="640"/>
      <w:marRight w:val="0"/>
      <w:marTop w:val="0"/>
      <w:marBottom w:val="0"/>
      <w:divBdr>
        <w:top w:val="none" w:sz="0" w:space="0" w:color="auto"/>
        <w:left w:val="none" w:sz="0" w:space="0" w:color="auto"/>
        <w:bottom w:val="none" w:sz="0" w:space="0" w:color="auto"/>
        <w:right w:val="none" w:sz="0" w:space="0" w:color="auto"/>
      </w:divBdr>
    </w:div>
    <w:div w:id="574440839">
      <w:marLeft w:val="640"/>
      <w:marRight w:val="0"/>
      <w:marTop w:val="0"/>
      <w:marBottom w:val="0"/>
      <w:divBdr>
        <w:top w:val="none" w:sz="0" w:space="0" w:color="auto"/>
        <w:left w:val="none" w:sz="0" w:space="0" w:color="auto"/>
        <w:bottom w:val="none" w:sz="0" w:space="0" w:color="auto"/>
        <w:right w:val="none" w:sz="0" w:space="0" w:color="auto"/>
      </w:divBdr>
    </w:div>
    <w:div w:id="574507846">
      <w:marLeft w:val="640"/>
      <w:marRight w:val="0"/>
      <w:marTop w:val="0"/>
      <w:marBottom w:val="0"/>
      <w:divBdr>
        <w:top w:val="none" w:sz="0" w:space="0" w:color="auto"/>
        <w:left w:val="none" w:sz="0" w:space="0" w:color="auto"/>
        <w:bottom w:val="none" w:sz="0" w:space="0" w:color="auto"/>
        <w:right w:val="none" w:sz="0" w:space="0" w:color="auto"/>
      </w:divBdr>
    </w:div>
    <w:div w:id="574517233">
      <w:marLeft w:val="640"/>
      <w:marRight w:val="0"/>
      <w:marTop w:val="0"/>
      <w:marBottom w:val="0"/>
      <w:divBdr>
        <w:top w:val="none" w:sz="0" w:space="0" w:color="auto"/>
        <w:left w:val="none" w:sz="0" w:space="0" w:color="auto"/>
        <w:bottom w:val="none" w:sz="0" w:space="0" w:color="auto"/>
        <w:right w:val="none" w:sz="0" w:space="0" w:color="auto"/>
      </w:divBdr>
    </w:div>
    <w:div w:id="574557437">
      <w:marLeft w:val="640"/>
      <w:marRight w:val="0"/>
      <w:marTop w:val="0"/>
      <w:marBottom w:val="0"/>
      <w:divBdr>
        <w:top w:val="none" w:sz="0" w:space="0" w:color="auto"/>
        <w:left w:val="none" w:sz="0" w:space="0" w:color="auto"/>
        <w:bottom w:val="none" w:sz="0" w:space="0" w:color="auto"/>
        <w:right w:val="none" w:sz="0" w:space="0" w:color="auto"/>
      </w:divBdr>
    </w:div>
    <w:div w:id="574585365">
      <w:marLeft w:val="640"/>
      <w:marRight w:val="0"/>
      <w:marTop w:val="0"/>
      <w:marBottom w:val="0"/>
      <w:divBdr>
        <w:top w:val="none" w:sz="0" w:space="0" w:color="auto"/>
        <w:left w:val="none" w:sz="0" w:space="0" w:color="auto"/>
        <w:bottom w:val="none" w:sz="0" w:space="0" w:color="auto"/>
        <w:right w:val="none" w:sz="0" w:space="0" w:color="auto"/>
      </w:divBdr>
    </w:div>
    <w:div w:id="574705869">
      <w:marLeft w:val="640"/>
      <w:marRight w:val="0"/>
      <w:marTop w:val="0"/>
      <w:marBottom w:val="0"/>
      <w:divBdr>
        <w:top w:val="none" w:sz="0" w:space="0" w:color="auto"/>
        <w:left w:val="none" w:sz="0" w:space="0" w:color="auto"/>
        <w:bottom w:val="none" w:sz="0" w:space="0" w:color="auto"/>
        <w:right w:val="none" w:sz="0" w:space="0" w:color="auto"/>
      </w:divBdr>
    </w:div>
    <w:div w:id="574752129">
      <w:marLeft w:val="640"/>
      <w:marRight w:val="0"/>
      <w:marTop w:val="0"/>
      <w:marBottom w:val="0"/>
      <w:divBdr>
        <w:top w:val="none" w:sz="0" w:space="0" w:color="auto"/>
        <w:left w:val="none" w:sz="0" w:space="0" w:color="auto"/>
        <w:bottom w:val="none" w:sz="0" w:space="0" w:color="auto"/>
        <w:right w:val="none" w:sz="0" w:space="0" w:color="auto"/>
      </w:divBdr>
    </w:div>
    <w:div w:id="574823351">
      <w:marLeft w:val="640"/>
      <w:marRight w:val="0"/>
      <w:marTop w:val="0"/>
      <w:marBottom w:val="0"/>
      <w:divBdr>
        <w:top w:val="none" w:sz="0" w:space="0" w:color="auto"/>
        <w:left w:val="none" w:sz="0" w:space="0" w:color="auto"/>
        <w:bottom w:val="none" w:sz="0" w:space="0" w:color="auto"/>
        <w:right w:val="none" w:sz="0" w:space="0" w:color="auto"/>
      </w:divBdr>
    </w:div>
    <w:div w:id="574828185">
      <w:marLeft w:val="640"/>
      <w:marRight w:val="0"/>
      <w:marTop w:val="0"/>
      <w:marBottom w:val="0"/>
      <w:divBdr>
        <w:top w:val="none" w:sz="0" w:space="0" w:color="auto"/>
        <w:left w:val="none" w:sz="0" w:space="0" w:color="auto"/>
        <w:bottom w:val="none" w:sz="0" w:space="0" w:color="auto"/>
        <w:right w:val="none" w:sz="0" w:space="0" w:color="auto"/>
      </w:divBdr>
    </w:div>
    <w:div w:id="574894369">
      <w:marLeft w:val="640"/>
      <w:marRight w:val="0"/>
      <w:marTop w:val="0"/>
      <w:marBottom w:val="0"/>
      <w:divBdr>
        <w:top w:val="none" w:sz="0" w:space="0" w:color="auto"/>
        <w:left w:val="none" w:sz="0" w:space="0" w:color="auto"/>
        <w:bottom w:val="none" w:sz="0" w:space="0" w:color="auto"/>
        <w:right w:val="none" w:sz="0" w:space="0" w:color="auto"/>
      </w:divBdr>
    </w:div>
    <w:div w:id="574973689">
      <w:marLeft w:val="640"/>
      <w:marRight w:val="0"/>
      <w:marTop w:val="0"/>
      <w:marBottom w:val="0"/>
      <w:divBdr>
        <w:top w:val="none" w:sz="0" w:space="0" w:color="auto"/>
        <w:left w:val="none" w:sz="0" w:space="0" w:color="auto"/>
        <w:bottom w:val="none" w:sz="0" w:space="0" w:color="auto"/>
        <w:right w:val="none" w:sz="0" w:space="0" w:color="auto"/>
      </w:divBdr>
    </w:div>
    <w:div w:id="574978412">
      <w:marLeft w:val="640"/>
      <w:marRight w:val="0"/>
      <w:marTop w:val="0"/>
      <w:marBottom w:val="0"/>
      <w:divBdr>
        <w:top w:val="none" w:sz="0" w:space="0" w:color="auto"/>
        <w:left w:val="none" w:sz="0" w:space="0" w:color="auto"/>
        <w:bottom w:val="none" w:sz="0" w:space="0" w:color="auto"/>
        <w:right w:val="none" w:sz="0" w:space="0" w:color="auto"/>
      </w:divBdr>
    </w:div>
    <w:div w:id="575016165">
      <w:marLeft w:val="640"/>
      <w:marRight w:val="0"/>
      <w:marTop w:val="0"/>
      <w:marBottom w:val="0"/>
      <w:divBdr>
        <w:top w:val="none" w:sz="0" w:space="0" w:color="auto"/>
        <w:left w:val="none" w:sz="0" w:space="0" w:color="auto"/>
        <w:bottom w:val="none" w:sz="0" w:space="0" w:color="auto"/>
        <w:right w:val="none" w:sz="0" w:space="0" w:color="auto"/>
      </w:divBdr>
    </w:div>
    <w:div w:id="575089107">
      <w:marLeft w:val="640"/>
      <w:marRight w:val="0"/>
      <w:marTop w:val="0"/>
      <w:marBottom w:val="0"/>
      <w:divBdr>
        <w:top w:val="none" w:sz="0" w:space="0" w:color="auto"/>
        <w:left w:val="none" w:sz="0" w:space="0" w:color="auto"/>
        <w:bottom w:val="none" w:sz="0" w:space="0" w:color="auto"/>
        <w:right w:val="none" w:sz="0" w:space="0" w:color="auto"/>
      </w:divBdr>
    </w:div>
    <w:div w:id="575089851">
      <w:marLeft w:val="640"/>
      <w:marRight w:val="0"/>
      <w:marTop w:val="0"/>
      <w:marBottom w:val="0"/>
      <w:divBdr>
        <w:top w:val="none" w:sz="0" w:space="0" w:color="auto"/>
        <w:left w:val="none" w:sz="0" w:space="0" w:color="auto"/>
        <w:bottom w:val="none" w:sz="0" w:space="0" w:color="auto"/>
        <w:right w:val="none" w:sz="0" w:space="0" w:color="auto"/>
      </w:divBdr>
    </w:div>
    <w:div w:id="575169409">
      <w:marLeft w:val="640"/>
      <w:marRight w:val="0"/>
      <w:marTop w:val="0"/>
      <w:marBottom w:val="0"/>
      <w:divBdr>
        <w:top w:val="none" w:sz="0" w:space="0" w:color="auto"/>
        <w:left w:val="none" w:sz="0" w:space="0" w:color="auto"/>
        <w:bottom w:val="none" w:sz="0" w:space="0" w:color="auto"/>
        <w:right w:val="none" w:sz="0" w:space="0" w:color="auto"/>
      </w:divBdr>
    </w:div>
    <w:div w:id="575170108">
      <w:marLeft w:val="640"/>
      <w:marRight w:val="0"/>
      <w:marTop w:val="0"/>
      <w:marBottom w:val="0"/>
      <w:divBdr>
        <w:top w:val="none" w:sz="0" w:space="0" w:color="auto"/>
        <w:left w:val="none" w:sz="0" w:space="0" w:color="auto"/>
        <w:bottom w:val="none" w:sz="0" w:space="0" w:color="auto"/>
        <w:right w:val="none" w:sz="0" w:space="0" w:color="auto"/>
      </w:divBdr>
    </w:div>
    <w:div w:id="575171313">
      <w:marLeft w:val="640"/>
      <w:marRight w:val="0"/>
      <w:marTop w:val="0"/>
      <w:marBottom w:val="0"/>
      <w:divBdr>
        <w:top w:val="none" w:sz="0" w:space="0" w:color="auto"/>
        <w:left w:val="none" w:sz="0" w:space="0" w:color="auto"/>
        <w:bottom w:val="none" w:sz="0" w:space="0" w:color="auto"/>
        <w:right w:val="none" w:sz="0" w:space="0" w:color="auto"/>
      </w:divBdr>
    </w:div>
    <w:div w:id="575211606">
      <w:marLeft w:val="640"/>
      <w:marRight w:val="0"/>
      <w:marTop w:val="0"/>
      <w:marBottom w:val="0"/>
      <w:divBdr>
        <w:top w:val="none" w:sz="0" w:space="0" w:color="auto"/>
        <w:left w:val="none" w:sz="0" w:space="0" w:color="auto"/>
        <w:bottom w:val="none" w:sz="0" w:space="0" w:color="auto"/>
        <w:right w:val="none" w:sz="0" w:space="0" w:color="auto"/>
      </w:divBdr>
    </w:div>
    <w:div w:id="575212508">
      <w:marLeft w:val="640"/>
      <w:marRight w:val="0"/>
      <w:marTop w:val="0"/>
      <w:marBottom w:val="0"/>
      <w:divBdr>
        <w:top w:val="none" w:sz="0" w:space="0" w:color="auto"/>
        <w:left w:val="none" w:sz="0" w:space="0" w:color="auto"/>
        <w:bottom w:val="none" w:sz="0" w:space="0" w:color="auto"/>
        <w:right w:val="none" w:sz="0" w:space="0" w:color="auto"/>
      </w:divBdr>
    </w:div>
    <w:div w:id="575282715">
      <w:marLeft w:val="640"/>
      <w:marRight w:val="0"/>
      <w:marTop w:val="0"/>
      <w:marBottom w:val="0"/>
      <w:divBdr>
        <w:top w:val="none" w:sz="0" w:space="0" w:color="auto"/>
        <w:left w:val="none" w:sz="0" w:space="0" w:color="auto"/>
        <w:bottom w:val="none" w:sz="0" w:space="0" w:color="auto"/>
        <w:right w:val="none" w:sz="0" w:space="0" w:color="auto"/>
      </w:divBdr>
    </w:div>
    <w:div w:id="575284813">
      <w:marLeft w:val="640"/>
      <w:marRight w:val="0"/>
      <w:marTop w:val="0"/>
      <w:marBottom w:val="0"/>
      <w:divBdr>
        <w:top w:val="none" w:sz="0" w:space="0" w:color="auto"/>
        <w:left w:val="none" w:sz="0" w:space="0" w:color="auto"/>
        <w:bottom w:val="none" w:sz="0" w:space="0" w:color="auto"/>
        <w:right w:val="none" w:sz="0" w:space="0" w:color="auto"/>
      </w:divBdr>
    </w:div>
    <w:div w:id="575363185">
      <w:marLeft w:val="640"/>
      <w:marRight w:val="0"/>
      <w:marTop w:val="0"/>
      <w:marBottom w:val="0"/>
      <w:divBdr>
        <w:top w:val="none" w:sz="0" w:space="0" w:color="auto"/>
        <w:left w:val="none" w:sz="0" w:space="0" w:color="auto"/>
        <w:bottom w:val="none" w:sz="0" w:space="0" w:color="auto"/>
        <w:right w:val="none" w:sz="0" w:space="0" w:color="auto"/>
      </w:divBdr>
    </w:div>
    <w:div w:id="575433217">
      <w:marLeft w:val="640"/>
      <w:marRight w:val="0"/>
      <w:marTop w:val="0"/>
      <w:marBottom w:val="0"/>
      <w:divBdr>
        <w:top w:val="none" w:sz="0" w:space="0" w:color="auto"/>
        <w:left w:val="none" w:sz="0" w:space="0" w:color="auto"/>
        <w:bottom w:val="none" w:sz="0" w:space="0" w:color="auto"/>
        <w:right w:val="none" w:sz="0" w:space="0" w:color="auto"/>
      </w:divBdr>
    </w:div>
    <w:div w:id="575474569">
      <w:marLeft w:val="640"/>
      <w:marRight w:val="0"/>
      <w:marTop w:val="0"/>
      <w:marBottom w:val="0"/>
      <w:divBdr>
        <w:top w:val="none" w:sz="0" w:space="0" w:color="auto"/>
        <w:left w:val="none" w:sz="0" w:space="0" w:color="auto"/>
        <w:bottom w:val="none" w:sz="0" w:space="0" w:color="auto"/>
        <w:right w:val="none" w:sz="0" w:space="0" w:color="auto"/>
      </w:divBdr>
    </w:div>
    <w:div w:id="575476743">
      <w:marLeft w:val="640"/>
      <w:marRight w:val="0"/>
      <w:marTop w:val="0"/>
      <w:marBottom w:val="0"/>
      <w:divBdr>
        <w:top w:val="none" w:sz="0" w:space="0" w:color="auto"/>
        <w:left w:val="none" w:sz="0" w:space="0" w:color="auto"/>
        <w:bottom w:val="none" w:sz="0" w:space="0" w:color="auto"/>
        <w:right w:val="none" w:sz="0" w:space="0" w:color="auto"/>
      </w:divBdr>
    </w:div>
    <w:div w:id="575480053">
      <w:marLeft w:val="640"/>
      <w:marRight w:val="0"/>
      <w:marTop w:val="0"/>
      <w:marBottom w:val="0"/>
      <w:divBdr>
        <w:top w:val="none" w:sz="0" w:space="0" w:color="auto"/>
        <w:left w:val="none" w:sz="0" w:space="0" w:color="auto"/>
        <w:bottom w:val="none" w:sz="0" w:space="0" w:color="auto"/>
        <w:right w:val="none" w:sz="0" w:space="0" w:color="auto"/>
      </w:divBdr>
    </w:div>
    <w:div w:id="575482156">
      <w:marLeft w:val="640"/>
      <w:marRight w:val="0"/>
      <w:marTop w:val="0"/>
      <w:marBottom w:val="0"/>
      <w:divBdr>
        <w:top w:val="none" w:sz="0" w:space="0" w:color="auto"/>
        <w:left w:val="none" w:sz="0" w:space="0" w:color="auto"/>
        <w:bottom w:val="none" w:sz="0" w:space="0" w:color="auto"/>
        <w:right w:val="none" w:sz="0" w:space="0" w:color="auto"/>
      </w:divBdr>
    </w:div>
    <w:div w:id="575556467">
      <w:marLeft w:val="640"/>
      <w:marRight w:val="0"/>
      <w:marTop w:val="0"/>
      <w:marBottom w:val="0"/>
      <w:divBdr>
        <w:top w:val="none" w:sz="0" w:space="0" w:color="auto"/>
        <w:left w:val="none" w:sz="0" w:space="0" w:color="auto"/>
        <w:bottom w:val="none" w:sz="0" w:space="0" w:color="auto"/>
        <w:right w:val="none" w:sz="0" w:space="0" w:color="auto"/>
      </w:divBdr>
    </w:div>
    <w:div w:id="575557741">
      <w:marLeft w:val="640"/>
      <w:marRight w:val="0"/>
      <w:marTop w:val="0"/>
      <w:marBottom w:val="0"/>
      <w:divBdr>
        <w:top w:val="none" w:sz="0" w:space="0" w:color="auto"/>
        <w:left w:val="none" w:sz="0" w:space="0" w:color="auto"/>
        <w:bottom w:val="none" w:sz="0" w:space="0" w:color="auto"/>
        <w:right w:val="none" w:sz="0" w:space="0" w:color="auto"/>
      </w:divBdr>
    </w:div>
    <w:div w:id="575631014">
      <w:marLeft w:val="640"/>
      <w:marRight w:val="0"/>
      <w:marTop w:val="0"/>
      <w:marBottom w:val="0"/>
      <w:divBdr>
        <w:top w:val="none" w:sz="0" w:space="0" w:color="auto"/>
        <w:left w:val="none" w:sz="0" w:space="0" w:color="auto"/>
        <w:bottom w:val="none" w:sz="0" w:space="0" w:color="auto"/>
        <w:right w:val="none" w:sz="0" w:space="0" w:color="auto"/>
      </w:divBdr>
    </w:div>
    <w:div w:id="575671582">
      <w:marLeft w:val="640"/>
      <w:marRight w:val="0"/>
      <w:marTop w:val="0"/>
      <w:marBottom w:val="0"/>
      <w:divBdr>
        <w:top w:val="none" w:sz="0" w:space="0" w:color="auto"/>
        <w:left w:val="none" w:sz="0" w:space="0" w:color="auto"/>
        <w:bottom w:val="none" w:sz="0" w:space="0" w:color="auto"/>
        <w:right w:val="none" w:sz="0" w:space="0" w:color="auto"/>
      </w:divBdr>
    </w:div>
    <w:div w:id="575675802">
      <w:marLeft w:val="640"/>
      <w:marRight w:val="0"/>
      <w:marTop w:val="0"/>
      <w:marBottom w:val="0"/>
      <w:divBdr>
        <w:top w:val="none" w:sz="0" w:space="0" w:color="auto"/>
        <w:left w:val="none" w:sz="0" w:space="0" w:color="auto"/>
        <w:bottom w:val="none" w:sz="0" w:space="0" w:color="auto"/>
        <w:right w:val="none" w:sz="0" w:space="0" w:color="auto"/>
      </w:divBdr>
    </w:div>
    <w:div w:id="575745902">
      <w:marLeft w:val="640"/>
      <w:marRight w:val="0"/>
      <w:marTop w:val="0"/>
      <w:marBottom w:val="0"/>
      <w:divBdr>
        <w:top w:val="none" w:sz="0" w:space="0" w:color="auto"/>
        <w:left w:val="none" w:sz="0" w:space="0" w:color="auto"/>
        <w:bottom w:val="none" w:sz="0" w:space="0" w:color="auto"/>
        <w:right w:val="none" w:sz="0" w:space="0" w:color="auto"/>
      </w:divBdr>
    </w:div>
    <w:div w:id="575822275">
      <w:marLeft w:val="640"/>
      <w:marRight w:val="0"/>
      <w:marTop w:val="0"/>
      <w:marBottom w:val="0"/>
      <w:divBdr>
        <w:top w:val="none" w:sz="0" w:space="0" w:color="auto"/>
        <w:left w:val="none" w:sz="0" w:space="0" w:color="auto"/>
        <w:bottom w:val="none" w:sz="0" w:space="0" w:color="auto"/>
        <w:right w:val="none" w:sz="0" w:space="0" w:color="auto"/>
      </w:divBdr>
    </w:div>
    <w:div w:id="575826232">
      <w:marLeft w:val="640"/>
      <w:marRight w:val="0"/>
      <w:marTop w:val="0"/>
      <w:marBottom w:val="0"/>
      <w:divBdr>
        <w:top w:val="none" w:sz="0" w:space="0" w:color="auto"/>
        <w:left w:val="none" w:sz="0" w:space="0" w:color="auto"/>
        <w:bottom w:val="none" w:sz="0" w:space="0" w:color="auto"/>
        <w:right w:val="none" w:sz="0" w:space="0" w:color="auto"/>
      </w:divBdr>
    </w:div>
    <w:div w:id="575865521">
      <w:marLeft w:val="640"/>
      <w:marRight w:val="0"/>
      <w:marTop w:val="0"/>
      <w:marBottom w:val="0"/>
      <w:divBdr>
        <w:top w:val="none" w:sz="0" w:space="0" w:color="auto"/>
        <w:left w:val="none" w:sz="0" w:space="0" w:color="auto"/>
        <w:bottom w:val="none" w:sz="0" w:space="0" w:color="auto"/>
        <w:right w:val="none" w:sz="0" w:space="0" w:color="auto"/>
      </w:divBdr>
    </w:div>
    <w:div w:id="575938387">
      <w:marLeft w:val="640"/>
      <w:marRight w:val="0"/>
      <w:marTop w:val="0"/>
      <w:marBottom w:val="0"/>
      <w:divBdr>
        <w:top w:val="none" w:sz="0" w:space="0" w:color="auto"/>
        <w:left w:val="none" w:sz="0" w:space="0" w:color="auto"/>
        <w:bottom w:val="none" w:sz="0" w:space="0" w:color="auto"/>
        <w:right w:val="none" w:sz="0" w:space="0" w:color="auto"/>
      </w:divBdr>
    </w:div>
    <w:div w:id="575945529">
      <w:marLeft w:val="640"/>
      <w:marRight w:val="0"/>
      <w:marTop w:val="0"/>
      <w:marBottom w:val="0"/>
      <w:divBdr>
        <w:top w:val="none" w:sz="0" w:space="0" w:color="auto"/>
        <w:left w:val="none" w:sz="0" w:space="0" w:color="auto"/>
        <w:bottom w:val="none" w:sz="0" w:space="0" w:color="auto"/>
        <w:right w:val="none" w:sz="0" w:space="0" w:color="auto"/>
      </w:divBdr>
    </w:div>
    <w:div w:id="576016849">
      <w:marLeft w:val="640"/>
      <w:marRight w:val="0"/>
      <w:marTop w:val="0"/>
      <w:marBottom w:val="0"/>
      <w:divBdr>
        <w:top w:val="none" w:sz="0" w:space="0" w:color="auto"/>
        <w:left w:val="none" w:sz="0" w:space="0" w:color="auto"/>
        <w:bottom w:val="none" w:sz="0" w:space="0" w:color="auto"/>
        <w:right w:val="none" w:sz="0" w:space="0" w:color="auto"/>
      </w:divBdr>
    </w:div>
    <w:div w:id="576089720">
      <w:marLeft w:val="640"/>
      <w:marRight w:val="0"/>
      <w:marTop w:val="0"/>
      <w:marBottom w:val="0"/>
      <w:divBdr>
        <w:top w:val="none" w:sz="0" w:space="0" w:color="auto"/>
        <w:left w:val="none" w:sz="0" w:space="0" w:color="auto"/>
        <w:bottom w:val="none" w:sz="0" w:space="0" w:color="auto"/>
        <w:right w:val="none" w:sz="0" w:space="0" w:color="auto"/>
      </w:divBdr>
    </w:div>
    <w:div w:id="576209591">
      <w:marLeft w:val="640"/>
      <w:marRight w:val="0"/>
      <w:marTop w:val="0"/>
      <w:marBottom w:val="0"/>
      <w:divBdr>
        <w:top w:val="none" w:sz="0" w:space="0" w:color="auto"/>
        <w:left w:val="none" w:sz="0" w:space="0" w:color="auto"/>
        <w:bottom w:val="none" w:sz="0" w:space="0" w:color="auto"/>
        <w:right w:val="none" w:sz="0" w:space="0" w:color="auto"/>
      </w:divBdr>
    </w:div>
    <w:div w:id="576281274">
      <w:marLeft w:val="640"/>
      <w:marRight w:val="0"/>
      <w:marTop w:val="0"/>
      <w:marBottom w:val="0"/>
      <w:divBdr>
        <w:top w:val="none" w:sz="0" w:space="0" w:color="auto"/>
        <w:left w:val="none" w:sz="0" w:space="0" w:color="auto"/>
        <w:bottom w:val="none" w:sz="0" w:space="0" w:color="auto"/>
        <w:right w:val="none" w:sz="0" w:space="0" w:color="auto"/>
      </w:divBdr>
    </w:div>
    <w:div w:id="576285358">
      <w:marLeft w:val="640"/>
      <w:marRight w:val="0"/>
      <w:marTop w:val="0"/>
      <w:marBottom w:val="0"/>
      <w:divBdr>
        <w:top w:val="none" w:sz="0" w:space="0" w:color="auto"/>
        <w:left w:val="none" w:sz="0" w:space="0" w:color="auto"/>
        <w:bottom w:val="none" w:sz="0" w:space="0" w:color="auto"/>
        <w:right w:val="none" w:sz="0" w:space="0" w:color="auto"/>
      </w:divBdr>
    </w:div>
    <w:div w:id="576329478">
      <w:marLeft w:val="640"/>
      <w:marRight w:val="0"/>
      <w:marTop w:val="0"/>
      <w:marBottom w:val="0"/>
      <w:divBdr>
        <w:top w:val="none" w:sz="0" w:space="0" w:color="auto"/>
        <w:left w:val="none" w:sz="0" w:space="0" w:color="auto"/>
        <w:bottom w:val="none" w:sz="0" w:space="0" w:color="auto"/>
        <w:right w:val="none" w:sz="0" w:space="0" w:color="auto"/>
      </w:divBdr>
    </w:div>
    <w:div w:id="576355742">
      <w:marLeft w:val="640"/>
      <w:marRight w:val="0"/>
      <w:marTop w:val="0"/>
      <w:marBottom w:val="0"/>
      <w:divBdr>
        <w:top w:val="none" w:sz="0" w:space="0" w:color="auto"/>
        <w:left w:val="none" w:sz="0" w:space="0" w:color="auto"/>
        <w:bottom w:val="none" w:sz="0" w:space="0" w:color="auto"/>
        <w:right w:val="none" w:sz="0" w:space="0" w:color="auto"/>
      </w:divBdr>
    </w:div>
    <w:div w:id="576355815">
      <w:marLeft w:val="640"/>
      <w:marRight w:val="0"/>
      <w:marTop w:val="0"/>
      <w:marBottom w:val="0"/>
      <w:divBdr>
        <w:top w:val="none" w:sz="0" w:space="0" w:color="auto"/>
        <w:left w:val="none" w:sz="0" w:space="0" w:color="auto"/>
        <w:bottom w:val="none" w:sz="0" w:space="0" w:color="auto"/>
        <w:right w:val="none" w:sz="0" w:space="0" w:color="auto"/>
      </w:divBdr>
    </w:div>
    <w:div w:id="576551408">
      <w:marLeft w:val="640"/>
      <w:marRight w:val="0"/>
      <w:marTop w:val="0"/>
      <w:marBottom w:val="0"/>
      <w:divBdr>
        <w:top w:val="none" w:sz="0" w:space="0" w:color="auto"/>
        <w:left w:val="none" w:sz="0" w:space="0" w:color="auto"/>
        <w:bottom w:val="none" w:sz="0" w:space="0" w:color="auto"/>
        <w:right w:val="none" w:sz="0" w:space="0" w:color="auto"/>
      </w:divBdr>
    </w:div>
    <w:div w:id="576672483">
      <w:marLeft w:val="640"/>
      <w:marRight w:val="0"/>
      <w:marTop w:val="0"/>
      <w:marBottom w:val="0"/>
      <w:divBdr>
        <w:top w:val="none" w:sz="0" w:space="0" w:color="auto"/>
        <w:left w:val="none" w:sz="0" w:space="0" w:color="auto"/>
        <w:bottom w:val="none" w:sz="0" w:space="0" w:color="auto"/>
        <w:right w:val="none" w:sz="0" w:space="0" w:color="auto"/>
      </w:divBdr>
    </w:div>
    <w:div w:id="576673422">
      <w:marLeft w:val="640"/>
      <w:marRight w:val="0"/>
      <w:marTop w:val="0"/>
      <w:marBottom w:val="0"/>
      <w:divBdr>
        <w:top w:val="none" w:sz="0" w:space="0" w:color="auto"/>
        <w:left w:val="none" w:sz="0" w:space="0" w:color="auto"/>
        <w:bottom w:val="none" w:sz="0" w:space="0" w:color="auto"/>
        <w:right w:val="none" w:sz="0" w:space="0" w:color="auto"/>
      </w:divBdr>
    </w:div>
    <w:div w:id="576716990">
      <w:marLeft w:val="640"/>
      <w:marRight w:val="0"/>
      <w:marTop w:val="0"/>
      <w:marBottom w:val="0"/>
      <w:divBdr>
        <w:top w:val="none" w:sz="0" w:space="0" w:color="auto"/>
        <w:left w:val="none" w:sz="0" w:space="0" w:color="auto"/>
        <w:bottom w:val="none" w:sz="0" w:space="0" w:color="auto"/>
        <w:right w:val="none" w:sz="0" w:space="0" w:color="auto"/>
      </w:divBdr>
    </w:div>
    <w:div w:id="576746804">
      <w:marLeft w:val="640"/>
      <w:marRight w:val="0"/>
      <w:marTop w:val="0"/>
      <w:marBottom w:val="0"/>
      <w:divBdr>
        <w:top w:val="none" w:sz="0" w:space="0" w:color="auto"/>
        <w:left w:val="none" w:sz="0" w:space="0" w:color="auto"/>
        <w:bottom w:val="none" w:sz="0" w:space="0" w:color="auto"/>
        <w:right w:val="none" w:sz="0" w:space="0" w:color="auto"/>
      </w:divBdr>
    </w:div>
    <w:div w:id="576861734">
      <w:marLeft w:val="640"/>
      <w:marRight w:val="0"/>
      <w:marTop w:val="0"/>
      <w:marBottom w:val="0"/>
      <w:divBdr>
        <w:top w:val="none" w:sz="0" w:space="0" w:color="auto"/>
        <w:left w:val="none" w:sz="0" w:space="0" w:color="auto"/>
        <w:bottom w:val="none" w:sz="0" w:space="0" w:color="auto"/>
        <w:right w:val="none" w:sz="0" w:space="0" w:color="auto"/>
      </w:divBdr>
    </w:div>
    <w:div w:id="576978987">
      <w:marLeft w:val="640"/>
      <w:marRight w:val="0"/>
      <w:marTop w:val="0"/>
      <w:marBottom w:val="0"/>
      <w:divBdr>
        <w:top w:val="none" w:sz="0" w:space="0" w:color="auto"/>
        <w:left w:val="none" w:sz="0" w:space="0" w:color="auto"/>
        <w:bottom w:val="none" w:sz="0" w:space="0" w:color="auto"/>
        <w:right w:val="none" w:sz="0" w:space="0" w:color="auto"/>
      </w:divBdr>
    </w:div>
    <w:div w:id="576987591">
      <w:marLeft w:val="640"/>
      <w:marRight w:val="0"/>
      <w:marTop w:val="0"/>
      <w:marBottom w:val="0"/>
      <w:divBdr>
        <w:top w:val="none" w:sz="0" w:space="0" w:color="auto"/>
        <w:left w:val="none" w:sz="0" w:space="0" w:color="auto"/>
        <w:bottom w:val="none" w:sz="0" w:space="0" w:color="auto"/>
        <w:right w:val="none" w:sz="0" w:space="0" w:color="auto"/>
      </w:divBdr>
    </w:div>
    <w:div w:id="577060145">
      <w:marLeft w:val="640"/>
      <w:marRight w:val="0"/>
      <w:marTop w:val="0"/>
      <w:marBottom w:val="0"/>
      <w:divBdr>
        <w:top w:val="none" w:sz="0" w:space="0" w:color="auto"/>
        <w:left w:val="none" w:sz="0" w:space="0" w:color="auto"/>
        <w:bottom w:val="none" w:sz="0" w:space="0" w:color="auto"/>
        <w:right w:val="none" w:sz="0" w:space="0" w:color="auto"/>
      </w:divBdr>
    </w:div>
    <w:div w:id="577130569">
      <w:marLeft w:val="640"/>
      <w:marRight w:val="0"/>
      <w:marTop w:val="0"/>
      <w:marBottom w:val="0"/>
      <w:divBdr>
        <w:top w:val="none" w:sz="0" w:space="0" w:color="auto"/>
        <w:left w:val="none" w:sz="0" w:space="0" w:color="auto"/>
        <w:bottom w:val="none" w:sz="0" w:space="0" w:color="auto"/>
        <w:right w:val="none" w:sz="0" w:space="0" w:color="auto"/>
      </w:divBdr>
    </w:div>
    <w:div w:id="577133037">
      <w:marLeft w:val="640"/>
      <w:marRight w:val="0"/>
      <w:marTop w:val="0"/>
      <w:marBottom w:val="0"/>
      <w:divBdr>
        <w:top w:val="none" w:sz="0" w:space="0" w:color="auto"/>
        <w:left w:val="none" w:sz="0" w:space="0" w:color="auto"/>
        <w:bottom w:val="none" w:sz="0" w:space="0" w:color="auto"/>
        <w:right w:val="none" w:sz="0" w:space="0" w:color="auto"/>
      </w:divBdr>
    </w:div>
    <w:div w:id="577205882">
      <w:marLeft w:val="640"/>
      <w:marRight w:val="0"/>
      <w:marTop w:val="0"/>
      <w:marBottom w:val="0"/>
      <w:divBdr>
        <w:top w:val="none" w:sz="0" w:space="0" w:color="auto"/>
        <w:left w:val="none" w:sz="0" w:space="0" w:color="auto"/>
        <w:bottom w:val="none" w:sz="0" w:space="0" w:color="auto"/>
        <w:right w:val="none" w:sz="0" w:space="0" w:color="auto"/>
      </w:divBdr>
    </w:div>
    <w:div w:id="577323777">
      <w:marLeft w:val="640"/>
      <w:marRight w:val="0"/>
      <w:marTop w:val="0"/>
      <w:marBottom w:val="0"/>
      <w:divBdr>
        <w:top w:val="none" w:sz="0" w:space="0" w:color="auto"/>
        <w:left w:val="none" w:sz="0" w:space="0" w:color="auto"/>
        <w:bottom w:val="none" w:sz="0" w:space="0" w:color="auto"/>
        <w:right w:val="none" w:sz="0" w:space="0" w:color="auto"/>
      </w:divBdr>
    </w:div>
    <w:div w:id="577326568">
      <w:marLeft w:val="640"/>
      <w:marRight w:val="0"/>
      <w:marTop w:val="0"/>
      <w:marBottom w:val="0"/>
      <w:divBdr>
        <w:top w:val="none" w:sz="0" w:space="0" w:color="auto"/>
        <w:left w:val="none" w:sz="0" w:space="0" w:color="auto"/>
        <w:bottom w:val="none" w:sz="0" w:space="0" w:color="auto"/>
        <w:right w:val="none" w:sz="0" w:space="0" w:color="auto"/>
      </w:divBdr>
    </w:div>
    <w:div w:id="577401294">
      <w:marLeft w:val="640"/>
      <w:marRight w:val="0"/>
      <w:marTop w:val="0"/>
      <w:marBottom w:val="0"/>
      <w:divBdr>
        <w:top w:val="none" w:sz="0" w:space="0" w:color="auto"/>
        <w:left w:val="none" w:sz="0" w:space="0" w:color="auto"/>
        <w:bottom w:val="none" w:sz="0" w:space="0" w:color="auto"/>
        <w:right w:val="none" w:sz="0" w:space="0" w:color="auto"/>
      </w:divBdr>
    </w:div>
    <w:div w:id="577404892">
      <w:marLeft w:val="640"/>
      <w:marRight w:val="0"/>
      <w:marTop w:val="0"/>
      <w:marBottom w:val="0"/>
      <w:divBdr>
        <w:top w:val="none" w:sz="0" w:space="0" w:color="auto"/>
        <w:left w:val="none" w:sz="0" w:space="0" w:color="auto"/>
        <w:bottom w:val="none" w:sz="0" w:space="0" w:color="auto"/>
        <w:right w:val="none" w:sz="0" w:space="0" w:color="auto"/>
      </w:divBdr>
    </w:div>
    <w:div w:id="577446409">
      <w:marLeft w:val="0"/>
      <w:marRight w:val="0"/>
      <w:marTop w:val="0"/>
      <w:marBottom w:val="0"/>
      <w:divBdr>
        <w:top w:val="none" w:sz="0" w:space="0" w:color="auto"/>
        <w:left w:val="none" w:sz="0" w:space="0" w:color="auto"/>
        <w:bottom w:val="none" w:sz="0" w:space="0" w:color="auto"/>
        <w:right w:val="none" w:sz="0" w:space="0" w:color="auto"/>
      </w:divBdr>
    </w:div>
    <w:div w:id="577517697">
      <w:marLeft w:val="640"/>
      <w:marRight w:val="0"/>
      <w:marTop w:val="0"/>
      <w:marBottom w:val="0"/>
      <w:divBdr>
        <w:top w:val="none" w:sz="0" w:space="0" w:color="auto"/>
        <w:left w:val="none" w:sz="0" w:space="0" w:color="auto"/>
        <w:bottom w:val="none" w:sz="0" w:space="0" w:color="auto"/>
        <w:right w:val="none" w:sz="0" w:space="0" w:color="auto"/>
      </w:divBdr>
    </w:div>
    <w:div w:id="577593070">
      <w:marLeft w:val="640"/>
      <w:marRight w:val="0"/>
      <w:marTop w:val="0"/>
      <w:marBottom w:val="0"/>
      <w:divBdr>
        <w:top w:val="none" w:sz="0" w:space="0" w:color="auto"/>
        <w:left w:val="none" w:sz="0" w:space="0" w:color="auto"/>
        <w:bottom w:val="none" w:sz="0" w:space="0" w:color="auto"/>
        <w:right w:val="none" w:sz="0" w:space="0" w:color="auto"/>
      </w:divBdr>
    </w:div>
    <w:div w:id="577637690">
      <w:marLeft w:val="640"/>
      <w:marRight w:val="0"/>
      <w:marTop w:val="0"/>
      <w:marBottom w:val="0"/>
      <w:divBdr>
        <w:top w:val="none" w:sz="0" w:space="0" w:color="auto"/>
        <w:left w:val="none" w:sz="0" w:space="0" w:color="auto"/>
        <w:bottom w:val="none" w:sz="0" w:space="0" w:color="auto"/>
        <w:right w:val="none" w:sz="0" w:space="0" w:color="auto"/>
      </w:divBdr>
    </w:div>
    <w:div w:id="577638185">
      <w:marLeft w:val="640"/>
      <w:marRight w:val="0"/>
      <w:marTop w:val="0"/>
      <w:marBottom w:val="0"/>
      <w:divBdr>
        <w:top w:val="none" w:sz="0" w:space="0" w:color="auto"/>
        <w:left w:val="none" w:sz="0" w:space="0" w:color="auto"/>
        <w:bottom w:val="none" w:sz="0" w:space="0" w:color="auto"/>
        <w:right w:val="none" w:sz="0" w:space="0" w:color="auto"/>
      </w:divBdr>
    </w:div>
    <w:div w:id="577640244">
      <w:marLeft w:val="640"/>
      <w:marRight w:val="0"/>
      <w:marTop w:val="0"/>
      <w:marBottom w:val="0"/>
      <w:divBdr>
        <w:top w:val="none" w:sz="0" w:space="0" w:color="auto"/>
        <w:left w:val="none" w:sz="0" w:space="0" w:color="auto"/>
        <w:bottom w:val="none" w:sz="0" w:space="0" w:color="auto"/>
        <w:right w:val="none" w:sz="0" w:space="0" w:color="auto"/>
      </w:divBdr>
    </w:div>
    <w:div w:id="577640521">
      <w:marLeft w:val="640"/>
      <w:marRight w:val="0"/>
      <w:marTop w:val="0"/>
      <w:marBottom w:val="0"/>
      <w:divBdr>
        <w:top w:val="none" w:sz="0" w:space="0" w:color="auto"/>
        <w:left w:val="none" w:sz="0" w:space="0" w:color="auto"/>
        <w:bottom w:val="none" w:sz="0" w:space="0" w:color="auto"/>
        <w:right w:val="none" w:sz="0" w:space="0" w:color="auto"/>
      </w:divBdr>
    </w:div>
    <w:div w:id="577717074">
      <w:marLeft w:val="640"/>
      <w:marRight w:val="0"/>
      <w:marTop w:val="0"/>
      <w:marBottom w:val="0"/>
      <w:divBdr>
        <w:top w:val="none" w:sz="0" w:space="0" w:color="auto"/>
        <w:left w:val="none" w:sz="0" w:space="0" w:color="auto"/>
        <w:bottom w:val="none" w:sz="0" w:space="0" w:color="auto"/>
        <w:right w:val="none" w:sz="0" w:space="0" w:color="auto"/>
      </w:divBdr>
    </w:div>
    <w:div w:id="577718159">
      <w:marLeft w:val="640"/>
      <w:marRight w:val="0"/>
      <w:marTop w:val="0"/>
      <w:marBottom w:val="0"/>
      <w:divBdr>
        <w:top w:val="none" w:sz="0" w:space="0" w:color="auto"/>
        <w:left w:val="none" w:sz="0" w:space="0" w:color="auto"/>
        <w:bottom w:val="none" w:sz="0" w:space="0" w:color="auto"/>
        <w:right w:val="none" w:sz="0" w:space="0" w:color="auto"/>
      </w:divBdr>
    </w:div>
    <w:div w:id="577787003">
      <w:marLeft w:val="640"/>
      <w:marRight w:val="0"/>
      <w:marTop w:val="0"/>
      <w:marBottom w:val="0"/>
      <w:divBdr>
        <w:top w:val="none" w:sz="0" w:space="0" w:color="auto"/>
        <w:left w:val="none" w:sz="0" w:space="0" w:color="auto"/>
        <w:bottom w:val="none" w:sz="0" w:space="0" w:color="auto"/>
        <w:right w:val="none" w:sz="0" w:space="0" w:color="auto"/>
      </w:divBdr>
    </w:div>
    <w:div w:id="577788152">
      <w:marLeft w:val="640"/>
      <w:marRight w:val="0"/>
      <w:marTop w:val="0"/>
      <w:marBottom w:val="0"/>
      <w:divBdr>
        <w:top w:val="none" w:sz="0" w:space="0" w:color="auto"/>
        <w:left w:val="none" w:sz="0" w:space="0" w:color="auto"/>
        <w:bottom w:val="none" w:sz="0" w:space="0" w:color="auto"/>
        <w:right w:val="none" w:sz="0" w:space="0" w:color="auto"/>
      </w:divBdr>
    </w:div>
    <w:div w:id="577789039">
      <w:marLeft w:val="640"/>
      <w:marRight w:val="0"/>
      <w:marTop w:val="0"/>
      <w:marBottom w:val="0"/>
      <w:divBdr>
        <w:top w:val="none" w:sz="0" w:space="0" w:color="auto"/>
        <w:left w:val="none" w:sz="0" w:space="0" w:color="auto"/>
        <w:bottom w:val="none" w:sz="0" w:space="0" w:color="auto"/>
        <w:right w:val="none" w:sz="0" w:space="0" w:color="auto"/>
      </w:divBdr>
    </w:div>
    <w:div w:id="577859827">
      <w:marLeft w:val="640"/>
      <w:marRight w:val="0"/>
      <w:marTop w:val="0"/>
      <w:marBottom w:val="0"/>
      <w:divBdr>
        <w:top w:val="none" w:sz="0" w:space="0" w:color="auto"/>
        <w:left w:val="none" w:sz="0" w:space="0" w:color="auto"/>
        <w:bottom w:val="none" w:sz="0" w:space="0" w:color="auto"/>
        <w:right w:val="none" w:sz="0" w:space="0" w:color="auto"/>
      </w:divBdr>
    </w:div>
    <w:div w:id="577903760">
      <w:marLeft w:val="640"/>
      <w:marRight w:val="0"/>
      <w:marTop w:val="0"/>
      <w:marBottom w:val="0"/>
      <w:divBdr>
        <w:top w:val="none" w:sz="0" w:space="0" w:color="auto"/>
        <w:left w:val="none" w:sz="0" w:space="0" w:color="auto"/>
        <w:bottom w:val="none" w:sz="0" w:space="0" w:color="auto"/>
        <w:right w:val="none" w:sz="0" w:space="0" w:color="auto"/>
      </w:divBdr>
    </w:div>
    <w:div w:id="577906791">
      <w:marLeft w:val="640"/>
      <w:marRight w:val="0"/>
      <w:marTop w:val="0"/>
      <w:marBottom w:val="0"/>
      <w:divBdr>
        <w:top w:val="none" w:sz="0" w:space="0" w:color="auto"/>
        <w:left w:val="none" w:sz="0" w:space="0" w:color="auto"/>
        <w:bottom w:val="none" w:sz="0" w:space="0" w:color="auto"/>
        <w:right w:val="none" w:sz="0" w:space="0" w:color="auto"/>
      </w:divBdr>
    </w:div>
    <w:div w:id="577907019">
      <w:marLeft w:val="640"/>
      <w:marRight w:val="0"/>
      <w:marTop w:val="0"/>
      <w:marBottom w:val="0"/>
      <w:divBdr>
        <w:top w:val="none" w:sz="0" w:space="0" w:color="auto"/>
        <w:left w:val="none" w:sz="0" w:space="0" w:color="auto"/>
        <w:bottom w:val="none" w:sz="0" w:space="0" w:color="auto"/>
        <w:right w:val="none" w:sz="0" w:space="0" w:color="auto"/>
      </w:divBdr>
    </w:div>
    <w:div w:id="578028786">
      <w:marLeft w:val="640"/>
      <w:marRight w:val="0"/>
      <w:marTop w:val="0"/>
      <w:marBottom w:val="0"/>
      <w:divBdr>
        <w:top w:val="none" w:sz="0" w:space="0" w:color="auto"/>
        <w:left w:val="none" w:sz="0" w:space="0" w:color="auto"/>
        <w:bottom w:val="none" w:sz="0" w:space="0" w:color="auto"/>
        <w:right w:val="none" w:sz="0" w:space="0" w:color="auto"/>
      </w:divBdr>
    </w:div>
    <w:div w:id="578053607">
      <w:marLeft w:val="640"/>
      <w:marRight w:val="0"/>
      <w:marTop w:val="0"/>
      <w:marBottom w:val="0"/>
      <w:divBdr>
        <w:top w:val="none" w:sz="0" w:space="0" w:color="auto"/>
        <w:left w:val="none" w:sz="0" w:space="0" w:color="auto"/>
        <w:bottom w:val="none" w:sz="0" w:space="0" w:color="auto"/>
        <w:right w:val="none" w:sz="0" w:space="0" w:color="auto"/>
      </w:divBdr>
    </w:div>
    <w:div w:id="578055560">
      <w:marLeft w:val="640"/>
      <w:marRight w:val="0"/>
      <w:marTop w:val="0"/>
      <w:marBottom w:val="0"/>
      <w:divBdr>
        <w:top w:val="none" w:sz="0" w:space="0" w:color="auto"/>
        <w:left w:val="none" w:sz="0" w:space="0" w:color="auto"/>
        <w:bottom w:val="none" w:sz="0" w:space="0" w:color="auto"/>
        <w:right w:val="none" w:sz="0" w:space="0" w:color="auto"/>
      </w:divBdr>
    </w:div>
    <w:div w:id="578057165">
      <w:marLeft w:val="640"/>
      <w:marRight w:val="0"/>
      <w:marTop w:val="0"/>
      <w:marBottom w:val="0"/>
      <w:divBdr>
        <w:top w:val="none" w:sz="0" w:space="0" w:color="auto"/>
        <w:left w:val="none" w:sz="0" w:space="0" w:color="auto"/>
        <w:bottom w:val="none" w:sz="0" w:space="0" w:color="auto"/>
        <w:right w:val="none" w:sz="0" w:space="0" w:color="auto"/>
      </w:divBdr>
    </w:div>
    <w:div w:id="578099619">
      <w:marLeft w:val="640"/>
      <w:marRight w:val="0"/>
      <w:marTop w:val="0"/>
      <w:marBottom w:val="0"/>
      <w:divBdr>
        <w:top w:val="none" w:sz="0" w:space="0" w:color="auto"/>
        <w:left w:val="none" w:sz="0" w:space="0" w:color="auto"/>
        <w:bottom w:val="none" w:sz="0" w:space="0" w:color="auto"/>
        <w:right w:val="none" w:sz="0" w:space="0" w:color="auto"/>
      </w:divBdr>
    </w:div>
    <w:div w:id="578100437">
      <w:marLeft w:val="640"/>
      <w:marRight w:val="0"/>
      <w:marTop w:val="0"/>
      <w:marBottom w:val="0"/>
      <w:divBdr>
        <w:top w:val="none" w:sz="0" w:space="0" w:color="auto"/>
        <w:left w:val="none" w:sz="0" w:space="0" w:color="auto"/>
        <w:bottom w:val="none" w:sz="0" w:space="0" w:color="auto"/>
        <w:right w:val="none" w:sz="0" w:space="0" w:color="auto"/>
      </w:divBdr>
    </w:div>
    <w:div w:id="578172427">
      <w:marLeft w:val="640"/>
      <w:marRight w:val="0"/>
      <w:marTop w:val="0"/>
      <w:marBottom w:val="0"/>
      <w:divBdr>
        <w:top w:val="none" w:sz="0" w:space="0" w:color="auto"/>
        <w:left w:val="none" w:sz="0" w:space="0" w:color="auto"/>
        <w:bottom w:val="none" w:sz="0" w:space="0" w:color="auto"/>
        <w:right w:val="none" w:sz="0" w:space="0" w:color="auto"/>
      </w:divBdr>
    </w:div>
    <w:div w:id="578178578">
      <w:marLeft w:val="640"/>
      <w:marRight w:val="0"/>
      <w:marTop w:val="0"/>
      <w:marBottom w:val="0"/>
      <w:divBdr>
        <w:top w:val="none" w:sz="0" w:space="0" w:color="auto"/>
        <w:left w:val="none" w:sz="0" w:space="0" w:color="auto"/>
        <w:bottom w:val="none" w:sz="0" w:space="0" w:color="auto"/>
        <w:right w:val="none" w:sz="0" w:space="0" w:color="auto"/>
      </w:divBdr>
    </w:div>
    <w:div w:id="578246640">
      <w:marLeft w:val="640"/>
      <w:marRight w:val="0"/>
      <w:marTop w:val="0"/>
      <w:marBottom w:val="0"/>
      <w:divBdr>
        <w:top w:val="none" w:sz="0" w:space="0" w:color="auto"/>
        <w:left w:val="none" w:sz="0" w:space="0" w:color="auto"/>
        <w:bottom w:val="none" w:sz="0" w:space="0" w:color="auto"/>
        <w:right w:val="none" w:sz="0" w:space="0" w:color="auto"/>
      </w:divBdr>
    </w:div>
    <w:div w:id="578246786">
      <w:marLeft w:val="640"/>
      <w:marRight w:val="0"/>
      <w:marTop w:val="0"/>
      <w:marBottom w:val="0"/>
      <w:divBdr>
        <w:top w:val="none" w:sz="0" w:space="0" w:color="auto"/>
        <w:left w:val="none" w:sz="0" w:space="0" w:color="auto"/>
        <w:bottom w:val="none" w:sz="0" w:space="0" w:color="auto"/>
        <w:right w:val="none" w:sz="0" w:space="0" w:color="auto"/>
      </w:divBdr>
    </w:div>
    <w:div w:id="578364573">
      <w:marLeft w:val="640"/>
      <w:marRight w:val="0"/>
      <w:marTop w:val="0"/>
      <w:marBottom w:val="0"/>
      <w:divBdr>
        <w:top w:val="none" w:sz="0" w:space="0" w:color="auto"/>
        <w:left w:val="none" w:sz="0" w:space="0" w:color="auto"/>
        <w:bottom w:val="none" w:sz="0" w:space="0" w:color="auto"/>
        <w:right w:val="none" w:sz="0" w:space="0" w:color="auto"/>
      </w:divBdr>
    </w:div>
    <w:div w:id="578366074">
      <w:marLeft w:val="640"/>
      <w:marRight w:val="0"/>
      <w:marTop w:val="0"/>
      <w:marBottom w:val="0"/>
      <w:divBdr>
        <w:top w:val="none" w:sz="0" w:space="0" w:color="auto"/>
        <w:left w:val="none" w:sz="0" w:space="0" w:color="auto"/>
        <w:bottom w:val="none" w:sz="0" w:space="0" w:color="auto"/>
        <w:right w:val="none" w:sz="0" w:space="0" w:color="auto"/>
      </w:divBdr>
    </w:div>
    <w:div w:id="578367074">
      <w:marLeft w:val="640"/>
      <w:marRight w:val="0"/>
      <w:marTop w:val="0"/>
      <w:marBottom w:val="0"/>
      <w:divBdr>
        <w:top w:val="none" w:sz="0" w:space="0" w:color="auto"/>
        <w:left w:val="none" w:sz="0" w:space="0" w:color="auto"/>
        <w:bottom w:val="none" w:sz="0" w:space="0" w:color="auto"/>
        <w:right w:val="none" w:sz="0" w:space="0" w:color="auto"/>
      </w:divBdr>
    </w:div>
    <w:div w:id="578442420">
      <w:marLeft w:val="640"/>
      <w:marRight w:val="0"/>
      <w:marTop w:val="0"/>
      <w:marBottom w:val="0"/>
      <w:divBdr>
        <w:top w:val="none" w:sz="0" w:space="0" w:color="auto"/>
        <w:left w:val="none" w:sz="0" w:space="0" w:color="auto"/>
        <w:bottom w:val="none" w:sz="0" w:space="0" w:color="auto"/>
        <w:right w:val="none" w:sz="0" w:space="0" w:color="auto"/>
      </w:divBdr>
    </w:div>
    <w:div w:id="578445396">
      <w:marLeft w:val="640"/>
      <w:marRight w:val="0"/>
      <w:marTop w:val="0"/>
      <w:marBottom w:val="0"/>
      <w:divBdr>
        <w:top w:val="none" w:sz="0" w:space="0" w:color="auto"/>
        <w:left w:val="none" w:sz="0" w:space="0" w:color="auto"/>
        <w:bottom w:val="none" w:sz="0" w:space="0" w:color="auto"/>
        <w:right w:val="none" w:sz="0" w:space="0" w:color="auto"/>
      </w:divBdr>
    </w:div>
    <w:div w:id="578516618">
      <w:marLeft w:val="640"/>
      <w:marRight w:val="0"/>
      <w:marTop w:val="0"/>
      <w:marBottom w:val="0"/>
      <w:divBdr>
        <w:top w:val="none" w:sz="0" w:space="0" w:color="auto"/>
        <w:left w:val="none" w:sz="0" w:space="0" w:color="auto"/>
        <w:bottom w:val="none" w:sz="0" w:space="0" w:color="auto"/>
        <w:right w:val="none" w:sz="0" w:space="0" w:color="auto"/>
      </w:divBdr>
    </w:div>
    <w:div w:id="578560343">
      <w:marLeft w:val="640"/>
      <w:marRight w:val="0"/>
      <w:marTop w:val="0"/>
      <w:marBottom w:val="0"/>
      <w:divBdr>
        <w:top w:val="none" w:sz="0" w:space="0" w:color="auto"/>
        <w:left w:val="none" w:sz="0" w:space="0" w:color="auto"/>
        <w:bottom w:val="none" w:sz="0" w:space="0" w:color="auto"/>
        <w:right w:val="none" w:sz="0" w:space="0" w:color="auto"/>
      </w:divBdr>
    </w:div>
    <w:div w:id="578562978">
      <w:marLeft w:val="640"/>
      <w:marRight w:val="0"/>
      <w:marTop w:val="0"/>
      <w:marBottom w:val="0"/>
      <w:divBdr>
        <w:top w:val="none" w:sz="0" w:space="0" w:color="auto"/>
        <w:left w:val="none" w:sz="0" w:space="0" w:color="auto"/>
        <w:bottom w:val="none" w:sz="0" w:space="0" w:color="auto"/>
        <w:right w:val="none" w:sz="0" w:space="0" w:color="auto"/>
      </w:divBdr>
    </w:div>
    <w:div w:id="578638613">
      <w:marLeft w:val="640"/>
      <w:marRight w:val="0"/>
      <w:marTop w:val="0"/>
      <w:marBottom w:val="0"/>
      <w:divBdr>
        <w:top w:val="none" w:sz="0" w:space="0" w:color="auto"/>
        <w:left w:val="none" w:sz="0" w:space="0" w:color="auto"/>
        <w:bottom w:val="none" w:sz="0" w:space="0" w:color="auto"/>
        <w:right w:val="none" w:sz="0" w:space="0" w:color="auto"/>
      </w:divBdr>
    </w:div>
    <w:div w:id="578902284">
      <w:marLeft w:val="640"/>
      <w:marRight w:val="0"/>
      <w:marTop w:val="0"/>
      <w:marBottom w:val="0"/>
      <w:divBdr>
        <w:top w:val="none" w:sz="0" w:space="0" w:color="auto"/>
        <w:left w:val="none" w:sz="0" w:space="0" w:color="auto"/>
        <w:bottom w:val="none" w:sz="0" w:space="0" w:color="auto"/>
        <w:right w:val="none" w:sz="0" w:space="0" w:color="auto"/>
      </w:divBdr>
    </w:div>
    <w:div w:id="578902823">
      <w:marLeft w:val="640"/>
      <w:marRight w:val="0"/>
      <w:marTop w:val="0"/>
      <w:marBottom w:val="0"/>
      <w:divBdr>
        <w:top w:val="none" w:sz="0" w:space="0" w:color="auto"/>
        <w:left w:val="none" w:sz="0" w:space="0" w:color="auto"/>
        <w:bottom w:val="none" w:sz="0" w:space="0" w:color="auto"/>
        <w:right w:val="none" w:sz="0" w:space="0" w:color="auto"/>
      </w:divBdr>
    </w:div>
    <w:div w:id="579022444">
      <w:marLeft w:val="640"/>
      <w:marRight w:val="0"/>
      <w:marTop w:val="0"/>
      <w:marBottom w:val="0"/>
      <w:divBdr>
        <w:top w:val="none" w:sz="0" w:space="0" w:color="auto"/>
        <w:left w:val="none" w:sz="0" w:space="0" w:color="auto"/>
        <w:bottom w:val="none" w:sz="0" w:space="0" w:color="auto"/>
        <w:right w:val="none" w:sz="0" w:space="0" w:color="auto"/>
      </w:divBdr>
    </w:div>
    <w:div w:id="579023785">
      <w:marLeft w:val="640"/>
      <w:marRight w:val="0"/>
      <w:marTop w:val="0"/>
      <w:marBottom w:val="0"/>
      <w:divBdr>
        <w:top w:val="none" w:sz="0" w:space="0" w:color="auto"/>
        <w:left w:val="none" w:sz="0" w:space="0" w:color="auto"/>
        <w:bottom w:val="none" w:sz="0" w:space="0" w:color="auto"/>
        <w:right w:val="none" w:sz="0" w:space="0" w:color="auto"/>
      </w:divBdr>
    </w:div>
    <w:div w:id="579028621">
      <w:marLeft w:val="640"/>
      <w:marRight w:val="0"/>
      <w:marTop w:val="0"/>
      <w:marBottom w:val="0"/>
      <w:divBdr>
        <w:top w:val="none" w:sz="0" w:space="0" w:color="auto"/>
        <w:left w:val="none" w:sz="0" w:space="0" w:color="auto"/>
        <w:bottom w:val="none" w:sz="0" w:space="0" w:color="auto"/>
        <w:right w:val="none" w:sz="0" w:space="0" w:color="auto"/>
      </w:divBdr>
    </w:div>
    <w:div w:id="579095220">
      <w:marLeft w:val="640"/>
      <w:marRight w:val="0"/>
      <w:marTop w:val="0"/>
      <w:marBottom w:val="0"/>
      <w:divBdr>
        <w:top w:val="none" w:sz="0" w:space="0" w:color="auto"/>
        <w:left w:val="none" w:sz="0" w:space="0" w:color="auto"/>
        <w:bottom w:val="none" w:sz="0" w:space="0" w:color="auto"/>
        <w:right w:val="none" w:sz="0" w:space="0" w:color="auto"/>
      </w:divBdr>
    </w:div>
    <w:div w:id="579103969">
      <w:marLeft w:val="640"/>
      <w:marRight w:val="0"/>
      <w:marTop w:val="0"/>
      <w:marBottom w:val="0"/>
      <w:divBdr>
        <w:top w:val="none" w:sz="0" w:space="0" w:color="auto"/>
        <w:left w:val="none" w:sz="0" w:space="0" w:color="auto"/>
        <w:bottom w:val="none" w:sz="0" w:space="0" w:color="auto"/>
        <w:right w:val="none" w:sz="0" w:space="0" w:color="auto"/>
      </w:divBdr>
    </w:div>
    <w:div w:id="579145826">
      <w:marLeft w:val="640"/>
      <w:marRight w:val="0"/>
      <w:marTop w:val="0"/>
      <w:marBottom w:val="0"/>
      <w:divBdr>
        <w:top w:val="none" w:sz="0" w:space="0" w:color="auto"/>
        <w:left w:val="none" w:sz="0" w:space="0" w:color="auto"/>
        <w:bottom w:val="none" w:sz="0" w:space="0" w:color="auto"/>
        <w:right w:val="none" w:sz="0" w:space="0" w:color="auto"/>
      </w:divBdr>
    </w:div>
    <w:div w:id="579171752">
      <w:marLeft w:val="640"/>
      <w:marRight w:val="0"/>
      <w:marTop w:val="0"/>
      <w:marBottom w:val="0"/>
      <w:divBdr>
        <w:top w:val="none" w:sz="0" w:space="0" w:color="auto"/>
        <w:left w:val="none" w:sz="0" w:space="0" w:color="auto"/>
        <w:bottom w:val="none" w:sz="0" w:space="0" w:color="auto"/>
        <w:right w:val="none" w:sz="0" w:space="0" w:color="auto"/>
      </w:divBdr>
    </w:div>
    <w:div w:id="579221268">
      <w:marLeft w:val="640"/>
      <w:marRight w:val="0"/>
      <w:marTop w:val="0"/>
      <w:marBottom w:val="0"/>
      <w:divBdr>
        <w:top w:val="none" w:sz="0" w:space="0" w:color="auto"/>
        <w:left w:val="none" w:sz="0" w:space="0" w:color="auto"/>
        <w:bottom w:val="none" w:sz="0" w:space="0" w:color="auto"/>
        <w:right w:val="none" w:sz="0" w:space="0" w:color="auto"/>
      </w:divBdr>
    </w:div>
    <w:div w:id="579288376">
      <w:marLeft w:val="640"/>
      <w:marRight w:val="0"/>
      <w:marTop w:val="0"/>
      <w:marBottom w:val="0"/>
      <w:divBdr>
        <w:top w:val="none" w:sz="0" w:space="0" w:color="auto"/>
        <w:left w:val="none" w:sz="0" w:space="0" w:color="auto"/>
        <w:bottom w:val="none" w:sz="0" w:space="0" w:color="auto"/>
        <w:right w:val="none" w:sz="0" w:space="0" w:color="auto"/>
      </w:divBdr>
    </w:div>
    <w:div w:id="579408748">
      <w:marLeft w:val="640"/>
      <w:marRight w:val="0"/>
      <w:marTop w:val="0"/>
      <w:marBottom w:val="0"/>
      <w:divBdr>
        <w:top w:val="none" w:sz="0" w:space="0" w:color="auto"/>
        <w:left w:val="none" w:sz="0" w:space="0" w:color="auto"/>
        <w:bottom w:val="none" w:sz="0" w:space="0" w:color="auto"/>
        <w:right w:val="none" w:sz="0" w:space="0" w:color="auto"/>
      </w:divBdr>
    </w:div>
    <w:div w:id="579411772">
      <w:marLeft w:val="640"/>
      <w:marRight w:val="0"/>
      <w:marTop w:val="0"/>
      <w:marBottom w:val="0"/>
      <w:divBdr>
        <w:top w:val="none" w:sz="0" w:space="0" w:color="auto"/>
        <w:left w:val="none" w:sz="0" w:space="0" w:color="auto"/>
        <w:bottom w:val="none" w:sz="0" w:space="0" w:color="auto"/>
        <w:right w:val="none" w:sz="0" w:space="0" w:color="auto"/>
      </w:divBdr>
    </w:div>
    <w:div w:id="579415103">
      <w:marLeft w:val="640"/>
      <w:marRight w:val="0"/>
      <w:marTop w:val="0"/>
      <w:marBottom w:val="0"/>
      <w:divBdr>
        <w:top w:val="none" w:sz="0" w:space="0" w:color="auto"/>
        <w:left w:val="none" w:sz="0" w:space="0" w:color="auto"/>
        <w:bottom w:val="none" w:sz="0" w:space="0" w:color="auto"/>
        <w:right w:val="none" w:sz="0" w:space="0" w:color="auto"/>
      </w:divBdr>
    </w:div>
    <w:div w:id="579486701">
      <w:marLeft w:val="640"/>
      <w:marRight w:val="0"/>
      <w:marTop w:val="0"/>
      <w:marBottom w:val="0"/>
      <w:divBdr>
        <w:top w:val="none" w:sz="0" w:space="0" w:color="auto"/>
        <w:left w:val="none" w:sz="0" w:space="0" w:color="auto"/>
        <w:bottom w:val="none" w:sz="0" w:space="0" w:color="auto"/>
        <w:right w:val="none" w:sz="0" w:space="0" w:color="auto"/>
      </w:divBdr>
    </w:div>
    <w:div w:id="579608340">
      <w:marLeft w:val="640"/>
      <w:marRight w:val="0"/>
      <w:marTop w:val="0"/>
      <w:marBottom w:val="0"/>
      <w:divBdr>
        <w:top w:val="none" w:sz="0" w:space="0" w:color="auto"/>
        <w:left w:val="none" w:sz="0" w:space="0" w:color="auto"/>
        <w:bottom w:val="none" w:sz="0" w:space="0" w:color="auto"/>
        <w:right w:val="none" w:sz="0" w:space="0" w:color="auto"/>
      </w:divBdr>
    </w:div>
    <w:div w:id="579681195">
      <w:marLeft w:val="640"/>
      <w:marRight w:val="0"/>
      <w:marTop w:val="0"/>
      <w:marBottom w:val="0"/>
      <w:divBdr>
        <w:top w:val="none" w:sz="0" w:space="0" w:color="auto"/>
        <w:left w:val="none" w:sz="0" w:space="0" w:color="auto"/>
        <w:bottom w:val="none" w:sz="0" w:space="0" w:color="auto"/>
        <w:right w:val="none" w:sz="0" w:space="0" w:color="auto"/>
      </w:divBdr>
    </w:div>
    <w:div w:id="579752031">
      <w:marLeft w:val="640"/>
      <w:marRight w:val="0"/>
      <w:marTop w:val="0"/>
      <w:marBottom w:val="0"/>
      <w:divBdr>
        <w:top w:val="none" w:sz="0" w:space="0" w:color="auto"/>
        <w:left w:val="none" w:sz="0" w:space="0" w:color="auto"/>
        <w:bottom w:val="none" w:sz="0" w:space="0" w:color="auto"/>
        <w:right w:val="none" w:sz="0" w:space="0" w:color="auto"/>
      </w:divBdr>
    </w:div>
    <w:div w:id="579754680">
      <w:marLeft w:val="640"/>
      <w:marRight w:val="0"/>
      <w:marTop w:val="0"/>
      <w:marBottom w:val="0"/>
      <w:divBdr>
        <w:top w:val="none" w:sz="0" w:space="0" w:color="auto"/>
        <w:left w:val="none" w:sz="0" w:space="0" w:color="auto"/>
        <w:bottom w:val="none" w:sz="0" w:space="0" w:color="auto"/>
        <w:right w:val="none" w:sz="0" w:space="0" w:color="auto"/>
      </w:divBdr>
    </w:div>
    <w:div w:id="579799865">
      <w:marLeft w:val="640"/>
      <w:marRight w:val="0"/>
      <w:marTop w:val="0"/>
      <w:marBottom w:val="0"/>
      <w:divBdr>
        <w:top w:val="none" w:sz="0" w:space="0" w:color="auto"/>
        <w:left w:val="none" w:sz="0" w:space="0" w:color="auto"/>
        <w:bottom w:val="none" w:sz="0" w:space="0" w:color="auto"/>
        <w:right w:val="none" w:sz="0" w:space="0" w:color="auto"/>
      </w:divBdr>
    </w:div>
    <w:div w:id="579871675">
      <w:marLeft w:val="640"/>
      <w:marRight w:val="0"/>
      <w:marTop w:val="0"/>
      <w:marBottom w:val="0"/>
      <w:divBdr>
        <w:top w:val="none" w:sz="0" w:space="0" w:color="auto"/>
        <w:left w:val="none" w:sz="0" w:space="0" w:color="auto"/>
        <w:bottom w:val="none" w:sz="0" w:space="0" w:color="auto"/>
        <w:right w:val="none" w:sz="0" w:space="0" w:color="auto"/>
      </w:divBdr>
    </w:div>
    <w:div w:id="579948595">
      <w:marLeft w:val="640"/>
      <w:marRight w:val="0"/>
      <w:marTop w:val="0"/>
      <w:marBottom w:val="0"/>
      <w:divBdr>
        <w:top w:val="none" w:sz="0" w:space="0" w:color="auto"/>
        <w:left w:val="none" w:sz="0" w:space="0" w:color="auto"/>
        <w:bottom w:val="none" w:sz="0" w:space="0" w:color="auto"/>
        <w:right w:val="none" w:sz="0" w:space="0" w:color="auto"/>
      </w:divBdr>
    </w:div>
    <w:div w:id="579950122">
      <w:marLeft w:val="640"/>
      <w:marRight w:val="0"/>
      <w:marTop w:val="0"/>
      <w:marBottom w:val="0"/>
      <w:divBdr>
        <w:top w:val="none" w:sz="0" w:space="0" w:color="auto"/>
        <w:left w:val="none" w:sz="0" w:space="0" w:color="auto"/>
        <w:bottom w:val="none" w:sz="0" w:space="0" w:color="auto"/>
        <w:right w:val="none" w:sz="0" w:space="0" w:color="auto"/>
      </w:divBdr>
    </w:div>
    <w:div w:id="580021346">
      <w:marLeft w:val="640"/>
      <w:marRight w:val="0"/>
      <w:marTop w:val="0"/>
      <w:marBottom w:val="0"/>
      <w:divBdr>
        <w:top w:val="none" w:sz="0" w:space="0" w:color="auto"/>
        <w:left w:val="none" w:sz="0" w:space="0" w:color="auto"/>
        <w:bottom w:val="none" w:sz="0" w:space="0" w:color="auto"/>
        <w:right w:val="none" w:sz="0" w:space="0" w:color="auto"/>
      </w:divBdr>
    </w:div>
    <w:div w:id="580023998">
      <w:marLeft w:val="640"/>
      <w:marRight w:val="0"/>
      <w:marTop w:val="0"/>
      <w:marBottom w:val="0"/>
      <w:divBdr>
        <w:top w:val="none" w:sz="0" w:space="0" w:color="auto"/>
        <w:left w:val="none" w:sz="0" w:space="0" w:color="auto"/>
        <w:bottom w:val="none" w:sz="0" w:space="0" w:color="auto"/>
        <w:right w:val="none" w:sz="0" w:space="0" w:color="auto"/>
      </w:divBdr>
    </w:div>
    <w:div w:id="580024129">
      <w:marLeft w:val="640"/>
      <w:marRight w:val="0"/>
      <w:marTop w:val="0"/>
      <w:marBottom w:val="0"/>
      <w:divBdr>
        <w:top w:val="none" w:sz="0" w:space="0" w:color="auto"/>
        <w:left w:val="none" w:sz="0" w:space="0" w:color="auto"/>
        <w:bottom w:val="none" w:sz="0" w:space="0" w:color="auto"/>
        <w:right w:val="none" w:sz="0" w:space="0" w:color="auto"/>
      </w:divBdr>
    </w:div>
    <w:div w:id="580062542">
      <w:marLeft w:val="640"/>
      <w:marRight w:val="0"/>
      <w:marTop w:val="0"/>
      <w:marBottom w:val="0"/>
      <w:divBdr>
        <w:top w:val="none" w:sz="0" w:space="0" w:color="auto"/>
        <w:left w:val="none" w:sz="0" w:space="0" w:color="auto"/>
        <w:bottom w:val="none" w:sz="0" w:space="0" w:color="auto"/>
        <w:right w:val="none" w:sz="0" w:space="0" w:color="auto"/>
      </w:divBdr>
    </w:div>
    <w:div w:id="580065046">
      <w:marLeft w:val="640"/>
      <w:marRight w:val="0"/>
      <w:marTop w:val="0"/>
      <w:marBottom w:val="0"/>
      <w:divBdr>
        <w:top w:val="none" w:sz="0" w:space="0" w:color="auto"/>
        <w:left w:val="none" w:sz="0" w:space="0" w:color="auto"/>
        <w:bottom w:val="none" w:sz="0" w:space="0" w:color="auto"/>
        <w:right w:val="none" w:sz="0" w:space="0" w:color="auto"/>
      </w:divBdr>
    </w:div>
    <w:div w:id="580067109">
      <w:marLeft w:val="640"/>
      <w:marRight w:val="0"/>
      <w:marTop w:val="0"/>
      <w:marBottom w:val="0"/>
      <w:divBdr>
        <w:top w:val="none" w:sz="0" w:space="0" w:color="auto"/>
        <w:left w:val="none" w:sz="0" w:space="0" w:color="auto"/>
        <w:bottom w:val="none" w:sz="0" w:space="0" w:color="auto"/>
        <w:right w:val="none" w:sz="0" w:space="0" w:color="auto"/>
      </w:divBdr>
    </w:div>
    <w:div w:id="580144593">
      <w:marLeft w:val="640"/>
      <w:marRight w:val="0"/>
      <w:marTop w:val="0"/>
      <w:marBottom w:val="0"/>
      <w:divBdr>
        <w:top w:val="none" w:sz="0" w:space="0" w:color="auto"/>
        <w:left w:val="none" w:sz="0" w:space="0" w:color="auto"/>
        <w:bottom w:val="none" w:sz="0" w:space="0" w:color="auto"/>
        <w:right w:val="none" w:sz="0" w:space="0" w:color="auto"/>
      </w:divBdr>
    </w:div>
    <w:div w:id="580145310">
      <w:marLeft w:val="640"/>
      <w:marRight w:val="0"/>
      <w:marTop w:val="0"/>
      <w:marBottom w:val="0"/>
      <w:divBdr>
        <w:top w:val="none" w:sz="0" w:space="0" w:color="auto"/>
        <w:left w:val="none" w:sz="0" w:space="0" w:color="auto"/>
        <w:bottom w:val="none" w:sz="0" w:space="0" w:color="auto"/>
        <w:right w:val="none" w:sz="0" w:space="0" w:color="auto"/>
      </w:divBdr>
    </w:div>
    <w:div w:id="580214026">
      <w:marLeft w:val="640"/>
      <w:marRight w:val="0"/>
      <w:marTop w:val="0"/>
      <w:marBottom w:val="0"/>
      <w:divBdr>
        <w:top w:val="none" w:sz="0" w:space="0" w:color="auto"/>
        <w:left w:val="none" w:sz="0" w:space="0" w:color="auto"/>
        <w:bottom w:val="none" w:sz="0" w:space="0" w:color="auto"/>
        <w:right w:val="none" w:sz="0" w:space="0" w:color="auto"/>
      </w:divBdr>
    </w:div>
    <w:div w:id="580218761">
      <w:marLeft w:val="640"/>
      <w:marRight w:val="0"/>
      <w:marTop w:val="0"/>
      <w:marBottom w:val="0"/>
      <w:divBdr>
        <w:top w:val="none" w:sz="0" w:space="0" w:color="auto"/>
        <w:left w:val="none" w:sz="0" w:space="0" w:color="auto"/>
        <w:bottom w:val="none" w:sz="0" w:space="0" w:color="auto"/>
        <w:right w:val="none" w:sz="0" w:space="0" w:color="auto"/>
      </w:divBdr>
    </w:div>
    <w:div w:id="580218869">
      <w:marLeft w:val="640"/>
      <w:marRight w:val="0"/>
      <w:marTop w:val="0"/>
      <w:marBottom w:val="0"/>
      <w:divBdr>
        <w:top w:val="none" w:sz="0" w:space="0" w:color="auto"/>
        <w:left w:val="none" w:sz="0" w:space="0" w:color="auto"/>
        <w:bottom w:val="none" w:sz="0" w:space="0" w:color="auto"/>
        <w:right w:val="none" w:sz="0" w:space="0" w:color="auto"/>
      </w:divBdr>
    </w:div>
    <w:div w:id="580259959">
      <w:marLeft w:val="640"/>
      <w:marRight w:val="0"/>
      <w:marTop w:val="0"/>
      <w:marBottom w:val="0"/>
      <w:divBdr>
        <w:top w:val="none" w:sz="0" w:space="0" w:color="auto"/>
        <w:left w:val="none" w:sz="0" w:space="0" w:color="auto"/>
        <w:bottom w:val="none" w:sz="0" w:space="0" w:color="auto"/>
        <w:right w:val="none" w:sz="0" w:space="0" w:color="auto"/>
      </w:divBdr>
    </w:div>
    <w:div w:id="580260808">
      <w:marLeft w:val="640"/>
      <w:marRight w:val="0"/>
      <w:marTop w:val="0"/>
      <w:marBottom w:val="0"/>
      <w:divBdr>
        <w:top w:val="none" w:sz="0" w:space="0" w:color="auto"/>
        <w:left w:val="none" w:sz="0" w:space="0" w:color="auto"/>
        <w:bottom w:val="none" w:sz="0" w:space="0" w:color="auto"/>
        <w:right w:val="none" w:sz="0" w:space="0" w:color="auto"/>
      </w:divBdr>
    </w:div>
    <w:div w:id="580336353">
      <w:marLeft w:val="0"/>
      <w:marRight w:val="0"/>
      <w:marTop w:val="0"/>
      <w:marBottom w:val="0"/>
      <w:divBdr>
        <w:top w:val="none" w:sz="0" w:space="0" w:color="auto"/>
        <w:left w:val="none" w:sz="0" w:space="0" w:color="auto"/>
        <w:bottom w:val="none" w:sz="0" w:space="0" w:color="auto"/>
        <w:right w:val="none" w:sz="0" w:space="0" w:color="auto"/>
      </w:divBdr>
    </w:div>
    <w:div w:id="580405883">
      <w:marLeft w:val="640"/>
      <w:marRight w:val="0"/>
      <w:marTop w:val="0"/>
      <w:marBottom w:val="0"/>
      <w:divBdr>
        <w:top w:val="none" w:sz="0" w:space="0" w:color="auto"/>
        <w:left w:val="none" w:sz="0" w:space="0" w:color="auto"/>
        <w:bottom w:val="none" w:sz="0" w:space="0" w:color="auto"/>
        <w:right w:val="none" w:sz="0" w:space="0" w:color="auto"/>
      </w:divBdr>
    </w:div>
    <w:div w:id="580411892">
      <w:marLeft w:val="640"/>
      <w:marRight w:val="0"/>
      <w:marTop w:val="0"/>
      <w:marBottom w:val="0"/>
      <w:divBdr>
        <w:top w:val="none" w:sz="0" w:space="0" w:color="auto"/>
        <w:left w:val="none" w:sz="0" w:space="0" w:color="auto"/>
        <w:bottom w:val="none" w:sz="0" w:space="0" w:color="auto"/>
        <w:right w:val="none" w:sz="0" w:space="0" w:color="auto"/>
      </w:divBdr>
    </w:div>
    <w:div w:id="580453964">
      <w:marLeft w:val="640"/>
      <w:marRight w:val="0"/>
      <w:marTop w:val="0"/>
      <w:marBottom w:val="0"/>
      <w:divBdr>
        <w:top w:val="none" w:sz="0" w:space="0" w:color="auto"/>
        <w:left w:val="none" w:sz="0" w:space="0" w:color="auto"/>
        <w:bottom w:val="none" w:sz="0" w:space="0" w:color="auto"/>
        <w:right w:val="none" w:sz="0" w:space="0" w:color="auto"/>
      </w:divBdr>
    </w:div>
    <w:div w:id="580482603">
      <w:marLeft w:val="640"/>
      <w:marRight w:val="0"/>
      <w:marTop w:val="0"/>
      <w:marBottom w:val="0"/>
      <w:divBdr>
        <w:top w:val="none" w:sz="0" w:space="0" w:color="auto"/>
        <w:left w:val="none" w:sz="0" w:space="0" w:color="auto"/>
        <w:bottom w:val="none" w:sz="0" w:space="0" w:color="auto"/>
        <w:right w:val="none" w:sz="0" w:space="0" w:color="auto"/>
      </w:divBdr>
    </w:div>
    <w:div w:id="580598990">
      <w:marLeft w:val="640"/>
      <w:marRight w:val="0"/>
      <w:marTop w:val="0"/>
      <w:marBottom w:val="0"/>
      <w:divBdr>
        <w:top w:val="none" w:sz="0" w:space="0" w:color="auto"/>
        <w:left w:val="none" w:sz="0" w:space="0" w:color="auto"/>
        <w:bottom w:val="none" w:sz="0" w:space="0" w:color="auto"/>
        <w:right w:val="none" w:sz="0" w:space="0" w:color="auto"/>
      </w:divBdr>
    </w:div>
    <w:div w:id="580605172">
      <w:marLeft w:val="640"/>
      <w:marRight w:val="0"/>
      <w:marTop w:val="0"/>
      <w:marBottom w:val="0"/>
      <w:divBdr>
        <w:top w:val="none" w:sz="0" w:space="0" w:color="auto"/>
        <w:left w:val="none" w:sz="0" w:space="0" w:color="auto"/>
        <w:bottom w:val="none" w:sz="0" w:space="0" w:color="auto"/>
        <w:right w:val="none" w:sz="0" w:space="0" w:color="auto"/>
      </w:divBdr>
    </w:div>
    <w:div w:id="580681501">
      <w:marLeft w:val="640"/>
      <w:marRight w:val="0"/>
      <w:marTop w:val="0"/>
      <w:marBottom w:val="0"/>
      <w:divBdr>
        <w:top w:val="none" w:sz="0" w:space="0" w:color="auto"/>
        <w:left w:val="none" w:sz="0" w:space="0" w:color="auto"/>
        <w:bottom w:val="none" w:sz="0" w:space="0" w:color="auto"/>
        <w:right w:val="none" w:sz="0" w:space="0" w:color="auto"/>
      </w:divBdr>
    </w:div>
    <w:div w:id="580722100">
      <w:marLeft w:val="640"/>
      <w:marRight w:val="0"/>
      <w:marTop w:val="0"/>
      <w:marBottom w:val="0"/>
      <w:divBdr>
        <w:top w:val="none" w:sz="0" w:space="0" w:color="auto"/>
        <w:left w:val="none" w:sz="0" w:space="0" w:color="auto"/>
        <w:bottom w:val="none" w:sz="0" w:space="0" w:color="auto"/>
        <w:right w:val="none" w:sz="0" w:space="0" w:color="auto"/>
      </w:divBdr>
    </w:div>
    <w:div w:id="580794094">
      <w:marLeft w:val="640"/>
      <w:marRight w:val="0"/>
      <w:marTop w:val="0"/>
      <w:marBottom w:val="0"/>
      <w:divBdr>
        <w:top w:val="none" w:sz="0" w:space="0" w:color="auto"/>
        <w:left w:val="none" w:sz="0" w:space="0" w:color="auto"/>
        <w:bottom w:val="none" w:sz="0" w:space="0" w:color="auto"/>
        <w:right w:val="none" w:sz="0" w:space="0" w:color="auto"/>
      </w:divBdr>
    </w:div>
    <w:div w:id="580867250">
      <w:marLeft w:val="640"/>
      <w:marRight w:val="0"/>
      <w:marTop w:val="0"/>
      <w:marBottom w:val="0"/>
      <w:divBdr>
        <w:top w:val="none" w:sz="0" w:space="0" w:color="auto"/>
        <w:left w:val="none" w:sz="0" w:space="0" w:color="auto"/>
        <w:bottom w:val="none" w:sz="0" w:space="0" w:color="auto"/>
        <w:right w:val="none" w:sz="0" w:space="0" w:color="auto"/>
      </w:divBdr>
    </w:div>
    <w:div w:id="580872554">
      <w:marLeft w:val="640"/>
      <w:marRight w:val="0"/>
      <w:marTop w:val="0"/>
      <w:marBottom w:val="0"/>
      <w:divBdr>
        <w:top w:val="none" w:sz="0" w:space="0" w:color="auto"/>
        <w:left w:val="none" w:sz="0" w:space="0" w:color="auto"/>
        <w:bottom w:val="none" w:sz="0" w:space="0" w:color="auto"/>
        <w:right w:val="none" w:sz="0" w:space="0" w:color="auto"/>
      </w:divBdr>
    </w:div>
    <w:div w:id="580875964">
      <w:marLeft w:val="640"/>
      <w:marRight w:val="0"/>
      <w:marTop w:val="0"/>
      <w:marBottom w:val="0"/>
      <w:divBdr>
        <w:top w:val="none" w:sz="0" w:space="0" w:color="auto"/>
        <w:left w:val="none" w:sz="0" w:space="0" w:color="auto"/>
        <w:bottom w:val="none" w:sz="0" w:space="0" w:color="auto"/>
        <w:right w:val="none" w:sz="0" w:space="0" w:color="auto"/>
      </w:divBdr>
    </w:div>
    <w:div w:id="580912279">
      <w:marLeft w:val="640"/>
      <w:marRight w:val="0"/>
      <w:marTop w:val="0"/>
      <w:marBottom w:val="0"/>
      <w:divBdr>
        <w:top w:val="none" w:sz="0" w:space="0" w:color="auto"/>
        <w:left w:val="none" w:sz="0" w:space="0" w:color="auto"/>
        <w:bottom w:val="none" w:sz="0" w:space="0" w:color="auto"/>
        <w:right w:val="none" w:sz="0" w:space="0" w:color="auto"/>
      </w:divBdr>
    </w:div>
    <w:div w:id="580912737">
      <w:marLeft w:val="640"/>
      <w:marRight w:val="0"/>
      <w:marTop w:val="0"/>
      <w:marBottom w:val="0"/>
      <w:divBdr>
        <w:top w:val="none" w:sz="0" w:space="0" w:color="auto"/>
        <w:left w:val="none" w:sz="0" w:space="0" w:color="auto"/>
        <w:bottom w:val="none" w:sz="0" w:space="0" w:color="auto"/>
        <w:right w:val="none" w:sz="0" w:space="0" w:color="auto"/>
      </w:divBdr>
    </w:div>
    <w:div w:id="580913632">
      <w:marLeft w:val="640"/>
      <w:marRight w:val="0"/>
      <w:marTop w:val="0"/>
      <w:marBottom w:val="0"/>
      <w:divBdr>
        <w:top w:val="none" w:sz="0" w:space="0" w:color="auto"/>
        <w:left w:val="none" w:sz="0" w:space="0" w:color="auto"/>
        <w:bottom w:val="none" w:sz="0" w:space="0" w:color="auto"/>
        <w:right w:val="none" w:sz="0" w:space="0" w:color="auto"/>
      </w:divBdr>
    </w:div>
    <w:div w:id="580917444">
      <w:marLeft w:val="640"/>
      <w:marRight w:val="0"/>
      <w:marTop w:val="0"/>
      <w:marBottom w:val="0"/>
      <w:divBdr>
        <w:top w:val="none" w:sz="0" w:space="0" w:color="auto"/>
        <w:left w:val="none" w:sz="0" w:space="0" w:color="auto"/>
        <w:bottom w:val="none" w:sz="0" w:space="0" w:color="auto"/>
        <w:right w:val="none" w:sz="0" w:space="0" w:color="auto"/>
      </w:divBdr>
    </w:div>
    <w:div w:id="580988208">
      <w:marLeft w:val="640"/>
      <w:marRight w:val="0"/>
      <w:marTop w:val="0"/>
      <w:marBottom w:val="0"/>
      <w:divBdr>
        <w:top w:val="none" w:sz="0" w:space="0" w:color="auto"/>
        <w:left w:val="none" w:sz="0" w:space="0" w:color="auto"/>
        <w:bottom w:val="none" w:sz="0" w:space="0" w:color="auto"/>
        <w:right w:val="none" w:sz="0" w:space="0" w:color="auto"/>
      </w:divBdr>
    </w:div>
    <w:div w:id="580989673">
      <w:marLeft w:val="640"/>
      <w:marRight w:val="0"/>
      <w:marTop w:val="0"/>
      <w:marBottom w:val="0"/>
      <w:divBdr>
        <w:top w:val="none" w:sz="0" w:space="0" w:color="auto"/>
        <w:left w:val="none" w:sz="0" w:space="0" w:color="auto"/>
        <w:bottom w:val="none" w:sz="0" w:space="0" w:color="auto"/>
        <w:right w:val="none" w:sz="0" w:space="0" w:color="auto"/>
      </w:divBdr>
    </w:div>
    <w:div w:id="581064699">
      <w:marLeft w:val="640"/>
      <w:marRight w:val="0"/>
      <w:marTop w:val="0"/>
      <w:marBottom w:val="0"/>
      <w:divBdr>
        <w:top w:val="none" w:sz="0" w:space="0" w:color="auto"/>
        <w:left w:val="none" w:sz="0" w:space="0" w:color="auto"/>
        <w:bottom w:val="none" w:sz="0" w:space="0" w:color="auto"/>
        <w:right w:val="none" w:sz="0" w:space="0" w:color="auto"/>
      </w:divBdr>
    </w:div>
    <w:div w:id="581068290">
      <w:marLeft w:val="640"/>
      <w:marRight w:val="0"/>
      <w:marTop w:val="0"/>
      <w:marBottom w:val="0"/>
      <w:divBdr>
        <w:top w:val="none" w:sz="0" w:space="0" w:color="auto"/>
        <w:left w:val="none" w:sz="0" w:space="0" w:color="auto"/>
        <w:bottom w:val="none" w:sz="0" w:space="0" w:color="auto"/>
        <w:right w:val="none" w:sz="0" w:space="0" w:color="auto"/>
      </w:divBdr>
    </w:div>
    <w:div w:id="581069088">
      <w:marLeft w:val="640"/>
      <w:marRight w:val="0"/>
      <w:marTop w:val="0"/>
      <w:marBottom w:val="0"/>
      <w:divBdr>
        <w:top w:val="none" w:sz="0" w:space="0" w:color="auto"/>
        <w:left w:val="none" w:sz="0" w:space="0" w:color="auto"/>
        <w:bottom w:val="none" w:sz="0" w:space="0" w:color="auto"/>
        <w:right w:val="none" w:sz="0" w:space="0" w:color="auto"/>
      </w:divBdr>
    </w:div>
    <w:div w:id="581111402">
      <w:marLeft w:val="640"/>
      <w:marRight w:val="0"/>
      <w:marTop w:val="0"/>
      <w:marBottom w:val="0"/>
      <w:divBdr>
        <w:top w:val="none" w:sz="0" w:space="0" w:color="auto"/>
        <w:left w:val="none" w:sz="0" w:space="0" w:color="auto"/>
        <w:bottom w:val="none" w:sz="0" w:space="0" w:color="auto"/>
        <w:right w:val="none" w:sz="0" w:space="0" w:color="auto"/>
      </w:divBdr>
    </w:div>
    <w:div w:id="581137162">
      <w:marLeft w:val="640"/>
      <w:marRight w:val="0"/>
      <w:marTop w:val="0"/>
      <w:marBottom w:val="0"/>
      <w:divBdr>
        <w:top w:val="none" w:sz="0" w:space="0" w:color="auto"/>
        <w:left w:val="none" w:sz="0" w:space="0" w:color="auto"/>
        <w:bottom w:val="none" w:sz="0" w:space="0" w:color="auto"/>
        <w:right w:val="none" w:sz="0" w:space="0" w:color="auto"/>
      </w:divBdr>
    </w:div>
    <w:div w:id="581180584">
      <w:marLeft w:val="640"/>
      <w:marRight w:val="0"/>
      <w:marTop w:val="0"/>
      <w:marBottom w:val="0"/>
      <w:divBdr>
        <w:top w:val="none" w:sz="0" w:space="0" w:color="auto"/>
        <w:left w:val="none" w:sz="0" w:space="0" w:color="auto"/>
        <w:bottom w:val="none" w:sz="0" w:space="0" w:color="auto"/>
        <w:right w:val="none" w:sz="0" w:space="0" w:color="auto"/>
      </w:divBdr>
    </w:div>
    <w:div w:id="581181618">
      <w:marLeft w:val="640"/>
      <w:marRight w:val="0"/>
      <w:marTop w:val="0"/>
      <w:marBottom w:val="0"/>
      <w:divBdr>
        <w:top w:val="none" w:sz="0" w:space="0" w:color="auto"/>
        <w:left w:val="none" w:sz="0" w:space="0" w:color="auto"/>
        <w:bottom w:val="none" w:sz="0" w:space="0" w:color="auto"/>
        <w:right w:val="none" w:sz="0" w:space="0" w:color="auto"/>
      </w:divBdr>
    </w:div>
    <w:div w:id="581256642">
      <w:marLeft w:val="640"/>
      <w:marRight w:val="0"/>
      <w:marTop w:val="0"/>
      <w:marBottom w:val="0"/>
      <w:divBdr>
        <w:top w:val="none" w:sz="0" w:space="0" w:color="auto"/>
        <w:left w:val="none" w:sz="0" w:space="0" w:color="auto"/>
        <w:bottom w:val="none" w:sz="0" w:space="0" w:color="auto"/>
        <w:right w:val="none" w:sz="0" w:space="0" w:color="auto"/>
      </w:divBdr>
    </w:div>
    <w:div w:id="581526738">
      <w:marLeft w:val="640"/>
      <w:marRight w:val="0"/>
      <w:marTop w:val="0"/>
      <w:marBottom w:val="0"/>
      <w:divBdr>
        <w:top w:val="none" w:sz="0" w:space="0" w:color="auto"/>
        <w:left w:val="none" w:sz="0" w:space="0" w:color="auto"/>
        <w:bottom w:val="none" w:sz="0" w:space="0" w:color="auto"/>
        <w:right w:val="none" w:sz="0" w:space="0" w:color="auto"/>
      </w:divBdr>
    </w:div>
    <w:div w:id="581527012">
      <w:marLeft w:val="640"/>
      <w:marRight w:val="0"/>
      <w:marTop w:val="0"/>
      <w:marBottom w:val="0"/>
      <w:divBdr>
        <w:top w:val="none" w:sz="0" w:space="0" w:color="auto"/>
        <w:left w:val="none" w:sz="0" w:space="0" w:color="auto"/>
        <w:bottom w:val="none" w:sz="0" w:space="0" w:color="auto"/>
        <w:right w:val="none" w:sz="0" w:space="0" w:color="auto"/>
      </w:divBdr>
    </w:div>
    <w:div w:id="581567398">
      <w:marLeft w:val="640"/>
      <w:marRight w:val="0"/>
      <w:marTop w:val="0"/>
      <w:marBottom w:val="0"/>
      <w:divBdr>
        <w:top w:val="none" w:sz="0" w:space="0" w:color="auto"/>
        <w:left w:val="none" w:sz="0" w:space="0" w:color="auto"/>
        <w:bottom w:val="none" w:sz="0" w:space="0" w:color="auto"/>
        <w:right w:val="none" w:sz="0" w:space="0" w:color="auto"/>
      </w:divBdr>
    </w:div>
    <w:div w:id="581597648">
      <w:marLeft w:val="640"/>
      <w:marRight w:val="0"/>
      <w:marTop w:val="0"/>
      <w:marBottom w:val="0"/>
      <w:divBdr>
        <w:top w:val="none" w:sz="0" w:space="0" w:color="auto"/>
        <w:left w:val="none" w:sz="0" w:space="0" w:color="auto"/>
        <w:bottom w:val="none" w:sz="0" w:space="0" w:color="auto"/>
        <w:right w:val="none" w:sz="0" w:space="0" w:color="auto"/>
      </w:divBdr>
    </w:div>
    <w:div w:id="581640091">
      <w:marLeft w:val="640"/>
      <w:marRight w:val="0"/>
      <w:marTop w:val="0"/>
      <w:marBottom w:val="0"/>
      <w:divBdr>
        <w:top w:val="none" w:sz="0" w:space="0" w:color="auto"/>
        <w:left w:val="none" w:sz="0" w:space="0" w:color="auto"/>
        <w:bottom w:val="none" w:sz="0" w:space="0" w:color="auto"/>
        <w:right w:val="none" w:sz="0" w:space="0" w:color="auto"/>
      </w:divBdr>
    </w:div>
    <w:div w:id="581794293">
      <w:marLeft w:val="640"/>
      <w:marRight w:val="0"/>
      <w:marTop w:val="0"/>
      <w:marBottom w:val="0"/>
      <w:divBdr>
        <w:top w:val="none" w:sz="0" w:space="0" w:color="auto"/>
        <w:left w:val="none" w:sz="0" w:space="0" w:color="auto"/>
        <w:bottom w:val="none" w:sz="0" w:space="0" w:color="auto"/>
        <w:right w:val="none" w:sz="0" w:space="0" w:color="auto"/>
      </w:divBdr>
    </w:div>
    <w:div w:id="581833442">
      <w:marLeft w:val="640"/>
      <w:marRight w:val="0"/>
      <w:marTop w:val="0"/>
      <w:marBottom w:val="0"/>
      <w:divBdr>
        <w:top w:val="none" w:sz="0" w:space="0" w:color="auto"/>
        <w:left w:val="none" w:sz="0" w:space="0" w:color="auto"/>
        <w:bottom w:val="none" w:sz="0" w:space="0" w:color="auto"/>
        <w:right w:val="none" w:sz="0" w:space="0" w:color="auto"/>
      </w:divBdr>
    </w:div>
    <w:div w:id="581909034">
      <w:marLeft w:val="640"/>
      <w:marRight w:val="0"/>
      <w:marTop w:val="0"/>
      <w:marBottom w:val="0"/>
      <w:divBdr>
        <w:top w:val="none" w:sz="0" w:space="0" w:color="auto"/>
        <w:left w:val="none" w:sz="0" w:space="0" w:color="auto"/>
        <w:bottom w:val="none" w:sz="0" w:space="0" w:color="auto"/>
        <w:right w:val="none" w:sz="0" w:space="0" w:color="auto"/>
      </w:divBdr>
    </w:div>
    <w:div w:id="581959762">
      <w:marLeft w:val="640"/>
      <w:marRight w:val="0"/>
      <w:marTop w:val="0"/>
      <w:marBottom w:val="0"/>
      <w:divBdr>
        <w:top w:val="none" w:sz="0" w:space="0" w:color="auto"/>
        <w:left w:val="none" w:sz="0" w:space="0" w:color="auto"/>
        <w:bottom w:val="none" w:sz="0" w:space="0" w:color="auto"/>
        <w:right w:val="none" w:sz="0" w:space="0" w:color="auto"/>
      </w:divBdr>
    </w:div>
    <w:div w:id="581985748">
      <w:marLeft w:val="640"/>
      <w:marRight w:val="0"/>
      <w:marTop w:val="0"/>
      <w:marBottom w:val="0"/>
      <w:divBdr>
        <w:top w:val="none" w:sz="0" w:space="0" w:color="auto"/>
        <w:left w:val="none" w:sz="0" w:space="0" w:color="auto"/>
        <w:bottom w:val="none" w:sz="0" w:space="0" w:color="auto"/>
        <w:right w:val="none" w:sz="0" w:space="0" w:color="auto"/>
      </w:divBdr>
    </w:div>
    <w:div w:id="581989479">
      <w:marLeft w:val="640"/>
      <w:marRight w:val="0"/>
      <w:marTop w:val="0"/>
      <w:marBottom w:val="0"/>
      <w:divBdr>
        <w:top w:val="none" w:sz="0" w:space="0" w:color="auto"/>
        <w:left w:val="none" w:sz="0" w:space="0" w:color="auto"/>
        <w:bottom w:val="none" w:sz="0" w:space="0" w:color="auto"/>
        <w:right w:val="none" w:sz="0" w:space="0" w:color="auto"/>
      </w:divBdr>
    </w:div>
    <w:div w:id="582102102">
      <w:marLeft w:val="640"/>
      <w:marRight w:val="0"/>
      <w:marTop w:val="0"/>
      <w:marBottom w:val="0"/>
      <w:divBdr>
        <w:top w:val="none" w:sz="0" w:space="0" w:color="auto"/>
        <w:left w:val="none" w:sz="0" w:space="0" w:color="auto"/>
        <w:bottom w:val="none" w:sz="0" w:space="0" w:color="auto"/>
        <w:right w:val="none" w:sz="0" w:space="0" w:color="auto"/>
      </w:divBdr>
    </w:div>
    <w:div w:id="582377913">
      <w:marLeft w:val="640"/>
      <w:marRight w:val="0"/>
      <w:marTop w:val="0"/>
      <w:marBottom w:val="0"/>
      <w:divBdr>
        <w:top w:val="none" w:sz="0" w:space="0" w:color="auto"/>
        <w:left w:val="none" w:sz="0" w:space="0" w:color="auto"/>
        <w:bottom w:val="none" w:sz="0" w:space="0" w:color="auto"/>
        <w:right w:val="none" w:sz="0" w:space="0" w:color="auto"/>
      </w:divBdr>
    </w:div>
    <w:div w:id="582379827">
      <w:marLeft w:val="640"/>
      <w:marRight w:val="0"/>
      <w:marTop w:val="0"/>
      <w:marBottom w:val="0"/>
      <w:divBdr>
        <w:top w:val="none" w:sz="0" w:space="0" w:color="auto"/>
        <w:left w:val="none" w:sz="0" w:space="0" w:color="auto"/>
        <w:bottom w:val="none" w:sz="0" w:space="0" w:color="auto"/>
        <w:right w:val="none" w:sz="0" w:space="0" w:color="auto"/>
      </w:divBdr>
    </w:div>
    <w:div w:id="582493481">
      <w:marLeft w:val="640"/>
      <w:marRight w:val="0"/>
      <w:marTop w:val="0"/>
      <w:marBottom w:val="0"/>
      <w:divBdr>
        <w:top w:val="none" w:sz="0" w:space="0" w:color="auto"/>
        <w:left w:val="none" w:sz="0" w:space="0" w:color="auto"/>
        <w:bottom w:val="none" w:sz="0" w:space="0" w:color="auto"/>
        <w:right w:val="none" w:sz="0" w:space="0" w:color="auto"/>
      </w:divBdr>
    </w:div>
    <w:div w:id="582494083">
      <w:marLeft w:val="640"/>
      <w:marRight w:val="0"/>
      <w:marTop w:val="0"/>
      <w:marBottom w:val="0"/>
      <w:divBdr>
        <w:top w:val="none" w:sz="0" w:space="0" w:color="auto"/>
        <w:left w:val="none" w:sz="0" w:space="0" w:color="auto"/>
        <w:bottom w:val="none" w:sz="0" w:space="0" w:color="auto"/>
        <w:right w:val="none" w:sz="0" w:space="0" w:color="auto"/>
      </w:divBdr>
    </w:div>
    <w:div w:id="582495064">
      <w:marLeft w:val="640"/>
      <w:marRight w:val="0"/>
      <w:marTop w:val="0"/>
      <w:marBottom w:val="0"/>
      <w:divBdr>
        <w:top w:val="none" w:sz="0" w:space="0" w:color="auto"/>
        <w:left w:val="none" w:sz="0" w:space="0" w:color="auto"/>
        <w:bottom w:val="none" w:sz="0" w:space="0" w:color="auto"/>
        <w:right w:val="none" w:sz="0" w:space="0" w:color="auto"/>
      </w:divBdr>
    </w:div>
    <w:div w:id="582565528">
      <w:marLeft w:val="640"/>
      <w:marRight w:val="0"/>
      <w:marTop w:val="0"/>
      <w:marBottom w:val="0"/>
      <w:divBdr>
        <w:top w:val="none" w:sz="0" w:space="0" w:color="auto"/>
        <w:left w:val="none" w:sz="0" w:space="0" w:color="auto"/>
        <w:bottom w:val="none" w:sz="0" w:space="0" w:color="auto"/>
        <w:right w:val="none" w:sz="0" w:space="0" w:color="auto"/>
      </w:divBdr>
    </w:div>
    <w:div w:id="582682173">
      <w:marLeft w:val="640"/>
      <w:marRight w:val="0"/>
      <w:marTop w:val="0"/>
      <w:marBottom w:val="0"/>
      <w:divBdr>
        <w:top w:val="none" w:sz="0" w:space="0" w:color="auto"/>
        <w:left w:val="none" w:sz="0" w:space="0" w:color="auto"/>
        <w:bottom w:val="none" w:sz="0" w:space="0" w:color="auto"/>
        <w:right w:val="none" w:sz="0" w:space="0" w:color="auto"/>
      </w:divBdr>
    </w:div>
    <w:div w:id="582690687">
      <w:marLeft w:val="640"/>
      <w:marRight w:val="0"/>
      <w:marTop w:val="0"/>
      <w:marBottom w:val="0"/>
      <w:divBdr>
        <w:top w:val="none" w:sz="0" w:space="0" w:color="auto"/>
        <w:left w:val="none" w:sz="0" w:space="0" w:color="auto"/>
        <w:bottom w:val="none" w:sz="0" w:space="0" w:color="auto"/>
        <w:right w:val="none" w:sz="0" w:space="0" w:color="auto"/>
      </w:divBdr>
    </w:div>
    <w:div w:id="582690884">
      <w:marLeft w:val="640"/>
      <w:marRight w:val="0"/>
      <w:marTop w:val="0"/>
      <w:marBottom w:val="0"/>
      <w:divBdr>
        <w:top w:val="none" w:sz="0" w:space="0" w:color="auto"/>
        <w:left w:val="none" w:sz="0" w:space="0" w:color="auto"/>
        <w:bottom w:val="none" w:sz="0" w:space="0" w:color="auto"/>
        <w:right w:val="none" w:sz="0" w:space="0" w:color="auto"/>
      </w:divBdr>
    </w:div>
    <w:div w:id="582763282">
      <w:marLeft w:val="640"/>
      <w:marRight w:val="0"/>
      <w:marTop w:val="0"/>
      <w:marBottom w:val="0"/>
      <w:divBdr>
        <w:top w:val="none" w:sz="0" w:space="0" w:color="auto"/>
        <w:left w:val="none" w:sz="0" w:space="0" w:color="auto"/>
        <w:bottom w:val="none" w:sz="0" w:space="0" w:color="auto"/>
        <w:right w:val="none" w:sz="0" w:space="0" w:color="auto"/>
      </w:divBdr>
    </w:div>
    <w:div w:id="582835701">
      <w:marLeft w:val="640"/>
      <w:marRight w:val="0"/>
      <w:marTop w:val="0"/>
      <w:marBottom w:val="0"/>
      <w:divBdr>
        <w:top w:val="none" w:sz="0" w:space="0" w:color="auto"/>
        <w:left w:val="none" w:sz="0" w:space="0" w:color="auto"/>
        <w:bottom w:val="none" w:sz="0" w:space="0" w:color="auto"/>
        <w:right w:val="none" w:sz="0" w:space="0" w:color="auto"/>
      </w:divBdr>
    </w:div>
    <w:div w:id="582882246">
      <w:marLeft w:val="640"/>
      <w:marRight w:val="0"/>
      <w:marTop w:val="0"/>
      <w:marBottom w:val="0"/>
      <w:divBdr>
        <w:top w:val="none" w:sz="0" w:space="0" w:color="auto"/>
        <w:left w:val="none" w:sz="0" w:space="0" w:color="auto"/>
        <w:bottom w:val="none" w:sz="0" w:space="0" w:color="auto"/>
        <w:right w:val="none" w:sz="0" w:space="0" w:color="auto"/>
      </w:divBdr>
    </w:div>
    <w:div w:id="582884606">
      <w:marLeft w:val="640"/>
      <w:marRight w:val="0"/>
      <w:marTop w:val="0"/>
      <w:marBottom w:val="0"/>
      <w:divBdr>
        <w:top w:val="none" w:sz="0" w:space="0" w:color="auto"/>
        <w:left w:val="none" w:sz="0" w:space="0" w:color="auto"/>
        <w:bottom w:val="none" w:sz="0" w:space="0" w:color="auto"/>
        <w:right w:val="none" w:sz="0" w:space="0" w:color="auto"/>
      </w:divBdr>
    </w:div>
    <w:div w:id="582952134">
      <w:marLeft w:val="640"/>
      <w:marRight w:val="0"/>
      <w:marTop w:val="0"/>
      <w:marBottom w:val="0"/>
      <w:divBdr>
        <w:top w:val="none" w:sz="0" w:space="0" w:color="auto"/>
        <w:left w:val="none" w:sz="0" w:space="0" w:color="auto"/>
        <w:bottom w:val="none" w:sz="0" w:space="0" w:color="auto"/>
        <w:right w:val="none" w:sz="0" w:space="0" w:color="auto"/>
      </w:divBdr>
    </w:div>
    <w:div w:id="582952564">
      <w:marLeft w:val="640"/>
      <w:marRight w:val="0"/>
      <w:marTop w:val="0"/>
      <w:marBottom w:val="0"/>
      <w:divBdr>
        <w:top w:val="none" w:sz="0" w:space="0" w:color="auto"/>
        <w:left w:val="none" w:sz="0" w:space="0" w:color="auto"/>
        <w:bottom w:val="none" w:sz="0" w:space="0" w:color="auto"/>
        <w:right w:val="none" w:sz="0" w:space="0" w:color="auto"/>
      </w:divBdr>
    </w:div>
    <w:div w:id="582955003">
      <w:marLeft w:val="640"/>
      <w:marRight w:val="0"/>
      <w:marTop w:val="0"/>
      <w:marBottom w:val="0"/>
      <w:divBdr>
        <w:top w:val="none" w:sz="0" w:space="0" w:color="auto"/>
        <w:left w:val="none" w:sz="0" w:space="0" w:color="auto"/>
        <w:bottom w:val="none" w:sz="0" w:space="0" w:color="auto"/>
        <w:right w:val="none" w:sz="0" w:space="0" w:color="auto"/>
      </w:divBdr>
    </w:div>
    <w:div w:id="583074739">
      <w:marLeft w:val="640"/>
      <w:marRight w:val="0"/>
      <w:marTop w:val="0"/>
      <w:marBottom w:val="0"/>
      <w:divBdr>
        <w:top w:val="none" w:sz="0" w:space="0" w:color="auto"/>
        <w:left w:val="none" w:sz="0" w:space="0" w:color="auto"/>
        <w:bottom w:val="none" w:sz="0" w:space="0" w:color="auto"/>
        <w:right w:val="none" w:sz="0" w:space="0" w:color="auto"/>
      </w:divBdr>
    </w:div>
    <w:div w:id="583077062">
      <w:marLeft w:val="640"/>
      <w:marRight w:val="0"/>
      <w:marTop w:val="0"/>
      <w:marBottom w:val="0"/>
      <w:divBdr>
        <w:top w:val="none" w:sz="0" w:space="0" w:color="auto"/>
        <w:left w:val="none" w:sz="0" w:space="0" w:color="auto"/>
        <w:bottom w:val="none" w:sz="0" w:space="0" w:color="auto"/>
        <w:right w:val="none" w:sz="0" w:space="0" w:color="auto"/>
      </w:divBdr>
    </w:div>
    <w:div w:id="583101833">
      <w:marLeft w:val="640"/>
      <w:marRight w:val="0"/>
      <w:marTop w:val="0"/>
      <w:marBottom w:val="0"/>
      <w:divBdr>
        <w:top w:val="none" w:sz="0" w:space="0" w:color="auto"/>
        <w:left w:val="none" w:sz="0" w:space="0" w:color="auto"/>
        <w:bottom w:val="none" w:sz="0" w:space="0" w:color="auto"/>
        <w:right w:val="none" w:sz="0" w:space="0" w:color="auto"/>
      </w:divBdr>
    </w:div>
    <w:div w:id="583102955">
      <w:marLeft w:val="640"/>
      <w:marRight w:val="0"/>
      <w:marTop w:val="0"/>
      <w:marBottom w:val="0"/>
      <w:divBdr>
        <w:top w:val="none" w:sz="0" w:space="0" w:color="auto"/>
        <w:left w:val="none" w:sz="0" w:space="0" w:color="auto"/>
        <w:bottom w:val="none" w:sz="0" w:space="0" w:color="auto"/>
        <w:right w:val="none" w:sz="0" w:space="0" w:color="auto"/>
      </w:divBdr>
    </w:div>
    <w:div w:id="583146042">
      <w:marLeft w:val="640"/>
      <w:marRight w:val="0"/>
      <w:marTop w:val="0"/>
      <w:marBottom w:val="0"/>
      <w:divBdr>
        <w:top w:val="none" w:sz="0" w:space="0" w:color="auto"/>
        <w:left w:val="none" w:sz="0" w:space="0" w:color="auto"/>
        <w:bottom w:val="none" w:sz="0" w:space="0" w:color="auto"/>
        <w:right w:val="none" w:sz="0" w:space="0" w:color="auto"/>
      </w:divBdr>
    </w:div>
    <w:div w:id="583220937">
      <w:marLeft w:val="640"/>
      <w:marRight w:val="0"/>
      <w:marTop w:val="0"/>
      <w:marBottom w:val="0"/>
      <w:divBdr>
        <w:top w:val="none" w:sz="0" w:space="0" w:color="auto"/>
        <w:left w:val="none" w:sz="0" w:space="0" w:color="auto"/>
        <w:bottom w:val="none" w:sz="0" w:space="0" w:color="auto"/>
        <w:right w:val="none" w:sz="0" w:space="0" w:color="auto"/>
      </w:divBdr>
    </w:div>
    <w:div w:id="583221324">
      <w:marLeft w:val="640"/>
      <w:marRight w:val="0"/>
      <w:marTop w:val="0"/>
      <w:marBottom w:val="0"/>
      <w:divBdr>
        <w:top w:val="none" w:sz="0" w:space="0" w:color="auto"/>
        <w:left w:val="none" w:sz="0" w:space="0" w:color="auto"/>
        <w:bottom w:val="none" w:sz="0" w:space="0" w:color="auto"/>
        <w:right w:val="none" w:sz="0" w:space="0" w:color="auto"/>
      </w:divBdr>
    </w:div>
    <w:div w:id="583300137">
      <w:marLeft w:val="640"/>
      <w:marRight w:val="0"/>
      <w:marTop w:val="0"/>
      <w:marBottom w:val="0"/>
      <w:divBdr>
        <w:top w:val="none" w:sz="0" w:space="0" w:color="auto"/>
        <w:left w:val="none" w:sz="0" w:space="0" w:color="auto"/>
        <w:bottom w:val="none" w:sz="0" w:space="0" w:color="auto"/>
        <w:right w:val="none" w:sz="0" w:space="0" w:color="auto"/>
      </w:divBdr>
    </w:div>
    <w:div w:id="583346005">
      <w:marLeft w:val="640"/>
      <w:marRight w:val="0"/>
      <w:marTop w:val="0"/>
      <w:marBottom w:val="0"/>
      <w:divBdr>
        <w:top w:val="none" w:sz="0" w:space="0" w:color="auto"/>
        <w:left w:val="none" w:sz="0" w:space="0" w:color="auto"/>
        <w:bottom w:val="none" w:sz="0" w:space="0" w:color="auto"/>
        <w:right w:val="none" w:sz="0" w:space="0" w:color="auto"/>
      </w:divBdr>
    </w:div>
    <w:div w:id="583414867">
      <w:marLeft w:val="640"/>
      <w:marRight w:val="0"/>
      <w:marTop w:val="0"/>
      <w:marBottom w:val="0"/>
      <w:divBdr>
        <w:top w:val="none" w:sz="0" w:space="0" w:color="auto"/>
        <w:left w:val="none" w:sz="0" w:space="0" w:color="auto"/>
        <w:bottom w:val="none" w:sz="0" w:space="0" w:color="auto"/>
        <w:right w:val="none" w:sz="0" w:space="0" w:color="auto"/>
      </w:divBdr>
    </w:div>
    <w:div w:id="583493061">
      <w:marLeft w:val="640"/>
      <w:marRight w:val="0"/>
      <w:marTop w:val="0"/>
      <w:marBottom w:val="0"/>
      <w:divBdr>
        <w:top w:val="none" w:sz="0" w:space="0" w:color="auto"/>
        <w:left w:val="none" w:sz="0" w:space="0" w:color="auto"/>
        <w:bottom w:val="none" w:sz="0" w:space="0" w:color="auto"/>
        <w:right w:val="none" w:sz="0" w:space="0" w:color="auto"/>
      </w:divBdr>
    </w:div>
    <w:div w:id="583495055">
      <w:marLeft w:val="640"/>
      <w:marRight w:val="0"/>
      <w:marTop w:val="0"/>
      <w:marBottom w:val="0"/>
      <w:divBdr>
        <w:top w:val="none" w:sz="0" w:space="0" w:color="auto"/>
        <w:left w:val="none" w:sz="0" w:space="0" w:color="auto"/>
        <w:bottom w:val="none" w:sz="0" w:space="0" w:color="auto"/>
        <w:right w:val="none" w:sz="0" w:space="0" w:color="auto"/>
      </w:divBdr>
    </w:div>
    <w:div w:id="583537464">
      <w:marLeft w:val="640"/>
      <w:marRight w:val="0"/>
      <w:marTop w:val="0"/>
      <w:marBottom w:val="0"/>
      <w:divBdr>
        <w:top w:val="none" w:sz="0" w:space="0" w:color="auto"/>
        <w:left w:val="none" w:sz="0" w:space="0" w:color="auto"/>
        <w:bottom w:val="none" w:sz="0" w:space="0" w:color="auto"/>
        <w:right w:val="none" w:sz="0" w:space="0" w:color="auto"/>
      </w:divBdr>
    </w:div>
    <w:div w:id="583538501">
      <w:marLeft w:val="640"/>
      <w:marRight w:val="0"/>
      <w:marTop w:val="0"/>
      <w:marBottom w:val="0"/>
      <w:divBdr>
        <w:top w:val="none" w:sz="0" w:space="0" w:color="auto"/>
        <w:left w:val="none" w:sz="0" w:space="0" w:color="auto"/>
        <w:bottom w:val="none" w:sz="0" w:space="0" w:color="auto"/>
        <w:right w:val="none" w:sz="0" w:space="0" w:color="auto"/>
      </w:divBdr>
    </w:div>
    <w:div w:id="583539127">
      <w:marLeft w:val="640"/>
      <w:marRight w:val="0"/>
      <w:marTop w:val="0"/>
      <w:marBottom w:val="0"/>
      <w:divBdr>
        <w:top w:val="none" w:sz="0" w:space="0" w:color="auto"/>
        <w:left w:val="none" w:sz="0" w:space="0" w:color="auto"/>
        <w:bottom w:val="none" w:sz="0" w:space="0" w:color="auto"/>
        <w:right w:val="none" w:sz="0" w:space="0" w:color="auto"/>
      </w:divBdr>
    </w:div>
    <w:div w:id="583609307">
      <w:marLeft w:val="640"/>
      <w:marRight w:val="0"/>
      <w:marTop w:val="0"/>
      <w:marBottom w:val="0"/>
      <w:divBdr>
        <w:top w:val="none" w:sz="0" w:space="0" w:color="auto"/>
        <w:left w:val="none" w:sz="0" w:space="0" w:color="auto"/>
        <w:bottom w:val="none" w:sz="0" w:space="0" w:color="auto"/>
        <w:right w:val="none" w:sz="0" w:space="0" w:color="auto"/>
      </w:divBdr>
    </w:div>
    <w:div w:id="583731816">
      <w:marLeft w:val="640"/>
      <w:marRight w:val="0"/>
      <w:marTop w:val="0"/>
      <w:marBottom w:val="0"/>
      <w:divBdr>
        <w:top w:val="none" w:sz="0" w:space="0" w:color="auto"/>
        <w:left w:val="none" w:sz="0" w:space="0" w:color="auto"/>
        <w:bottom w:val="none" w:sz="0" w:space="0" w:color="auto"/>
        <w:right w:val="none" w:sz="0" w:space="0" w:color="auto"/>
      </w:divBdr>
    </w:div>
    <w:div w:id="583733201">
      <w:marLeft w:val="640"/>
      <w:marRight w:val="0"/>
      <w:marTop w:val="0"/>
      <w:marBottom w:val="0"/>
      <w:divBdr>
        <w:top w:val="none" w:sz="0" w:space="0" w:color="auto"/>
        <w:left w:val="none" w:sz="0" w:space="0" w:color="auto"/>
        <w:bottom w:val="none" w:sz="0" w:space="0" w:color="auto"/>
        <w:right w:val="none" w:sz="0" w:space="0" w:color="auto"/>
      </w:divBdr>
    </w:div>
    <w:div w:id="583760027">
      <w:marLeft w:val="640"/>
      <w:marRight w:val="0"/>
      <w:marTop w:val="0"/>
      <w:marBottom w:val="0"/>
      <w:divBdr>
        <w:top w:val="none" w:sz="0" w:space="0" w:color="auto"/>
        <w:left w:val="none" w:sz="0" w:space="0" w:color="auto"/>
        <w:bottom w:val="none" w:sz="0" w:space="0" w:color="auto"/>
        <w:right w:val="none" w:sz="0" w:space="0" w:color="auto"/>
      </w:divBdr>
    </w:div>
    <w:div w:id="583801294">
      <w:marLeft w:val="640"/>
      <w:marRight w:val="0"/>
      <w:marTop w:val="0"/>
      <w:marBottom w:val="0"/>
      <w:divBdr>
        <w:top w:val="none" w:sz="0" w:space="0" w:color="auto"/>
        <w:left w:val="none" w:sz="0" w:space="0" w:color="auto"/>
        <w:bottom w:val="none" w:sz="0" w:space="0" w:color="auto"/>
        <w:right w:val="none" w:sz="0" w:space="0" w:color="auto"/>
      </w:divBdr>
    </w:div>
    <w:div w:id="583804091">
      <w:marLeft w:val="640"/>
      <w:marRight w:val="0"/>
      <w:marTop w:val="0"/>
      <w:marBottom w:val="0"/>
      <w:divBdr>
        <w:top w:val="none" w:sz="0" w:space="0" w:color="auto"/>
        <w:left w:val="none" w:sz="0" w:space="0" w:color="auto"/>
        <w:bottom w:val="none" w:sz="0" w:space="0" w:color="auto"/>
        <w:right w:val="none" w:sz="0" w:space="0" w:color="auto"/>
      </w:divBdr>
    </w:div>
    <w:div w:id="583877590">
      <w:marLeft w:val="640"/>
      <w:marRight w:val="0"/>
      <w:marTop w:val="0"/>
      <w:marBottom w:val="0"/>
      <w:divBdr>
        <w:top w:val="none" w:sz="0" w:space="0" w:color="auto"/>
        <w:left w:val="none" w:sz="0" w:space="0" w:color="auto"/>
        <w:bottom w:val="none" w:sz="0" w:space="0" w:color="auto"/>
        <w:right w:val="none" w:sz="0" w:space="0" w:color="auto"/>
      </w:divBdr>
    </w:div>
    <w:div w:id="583882797">
      <w:marLeft w:val="640"/>
      <w:marRight w:val="0"/>
      <w:marTop w:val="0"/>
      <w:marBottom w:val="0"/>
      <w:divBdr>
        <w:top w:val="none" w:sz="0" w:space="0" w:color="auto"/>
        <w:left w:val="none" w:sz="0" w:space="0" w:color="auto"/>
        <w:bottom w:val="none" w:sz="0" w:space="0" w:color="auto"/>
        <w:right w:val="none" w:sz="0" w:space="0" w:color="auto"/>
      </w:divBdr>
    </w:div>
    <w:div w:id="583883392">
      <w:marLeft w:val="640"/>
      <w:marRight w:val="0"/>
      <w:marTop w:val="0"/>
      <w:marBottom w:val="0"/>
      <w:divBdr>
        <w:top w:val="none" w:sz="0" w:space="0" w:color="auto"/>
        <w:left w:val="none" w:sz="0" w:space="0" w:color="auto"/>
        <w:bottom w:val="none" w:sz="0" w:space="0" w:color="auto"/>
        <w:right w:val="none" w:sz="0" w:space="0" w:color="auto"/>
      </w:divBdr>
    </w:div>
    <w:div w:id="583997612">
      <w:marLeft w:val="640"/>
      <w:marRight w:val="0"/>
      <w:marTop w:val="0"/>
      <w:marBottom w:val="0"/>
      <w:divBdr>
        <w:top w:val="none" w:sz="0" w:space="0" w:color="auto"/>
        <w:left w:val="none" w:sz="0" w:space="0" w:color="auto"/>
        <w:bottom w:val="none" w:sz="0" w:space="0" w:color="auto"/>
        <w:right w:val="none" w:sz="0" w:space="0" w:color="auto"/>
      </w:divBdr>
    </w:div>
    <w:div w:id="583998587">
      <w:marLeft w:val="640"/>
      <w:marRight w:val="0"/>
      <w:marTop w:val="0"/>
      <w:marBottom w:val="0"/>
      <w:divBdr>
        <w:top w:val="none" w:sz="0" w:space="0" w:color="auto"/>
        <w:left w:val="none" w:sz="0" w:space="0" w:color="auto"/>
        <w:bottom w:val="none" w:sz="0" w:space="0" w:color="auto"/>
        <w:right w:val="none" w:sz="0" w:space="0" w:color="auto"/>
      </w:divBdr>
    </w:div>
    <w:div w:id="584001247">
      <w:marLeft w:val="640"/>
      <w:marRight w:val="0"/>
      <w:marTop w:val="0"/>
      <w:marBottom w:val="0"/>
      <w:divBdr>
        <w:top w:val="none" w:sz="0" w:space="0" w:color="auto"/>
        <w:left w:val="none" w:sz="0" w:space="0" w:color="auto"/>
        <w:bottom w:val="none" w:sz="0" w:space="0" w:color="auto"/>
        <w:right w:val="none" w:sz="0" w:space="0" w:color="auto"/>
      </w:divBdr>
    </w:div>
    <w:div w:id="584067907">
      <w:marLeft w:val="640"/>
      <w:marRight w:val="0"/>
      <w:marTop w:val="0"/>
      <w:marBottom w:val="0"/>
      <w:divBdr>
        <w:top w:val="none" w:sz="0" w:space="0" w:color="auto"/>
        <w:left w:val="none" w:sz="0" w:space="0" w:color="auto"/>
        <w:bottom w:val="none" w:sz="0" w:space="0" w:color="auto"/>
        <w:right w:val="none" w:sz="0" w:space="0" w:color="auto"/>
      </w:divBdr>
    </w:div>
    <w:div w:id="584071531">
      <w:marLeft w:val="640"/>
      <w:marRight w:val="0"/>
      <w:marTop w:val="0"/>
      <w:marBottom w:val="0"/>
      <w:divBdr>
        <w:top w:val="none" w:sz="0" w:space="0" w:color="auto"/>
        <w:left w:val="none" w:sz="0" w:space="0" w:color="auto"/>
        <w:bottom w:val="none" w:sz="0" w:space="0" w:color="auto"/>
        <w:right w:val="none" w:sz="0" w:space="0" w:color="auto"/>
      </w:divBdr>
    </w:div>
    <w:div w:id="584072891">
      <w:marLeft w:val="640"/>
      <w:marRight w:val="0"/>
      <w:marTop w:val="0"/>
      <w:marBottom w:val="0"/>
      <w:divBdr>
        <w:top w:val="none" w:sz="0" w:space="0" w:color="auto"/>
        <w:left w:val="none" w:sz="0" w:space="0" w:color="auto"/>
        <w:bottom w:val="none" w:sz="0" w:space="0" w:color="auto"/>
        <w:right w:val="none" w:sz="0" w:space="0" w:color="auto"/>
      </w:divBdr>
    </w:div>
    <w:div w:id="584076473">
      <w:marLeft w:val="640"/>
      <w:marRight w:val="0"/>
      <w:marTop w:val="0"/>
      <w:marBottom w:val="0"/>
      <w:divBdr>
        <w:top w:val="none" w:sz="0" w:space="0" w:color="auto"/>
        <w:left w:val="none" w:sz="0" w:space="0" w:color="auto"/>
        <w:bottom w:val="none" w:sz="0" w:space="0" w:color="auto"/>
        <w:right w:val="none" w:sz="0" w:space="0" w:color="auto"/>
      </w:divBdr>
    </w:div>
    <w:div w:id="584144819">
      <w:marLeft w:val="640"/>
      <w:marRight w:val="0"/>
      <w:marTop w:val="0"/>
      <w:marBottom w:val="0"/>
      <w:divBdr>
        <w:top w:val="none" w:sz="0" w:space="0" w:color="auto"/>
        <w:left w:val="none" w:sz="0" w:space="0" w:color="auto"/>
        <w:bottom w:val="none" w:sz="0" w:space="0" w:color="auto"/>
        <w:right w:val="none" w:sz="0" w:space="0" w:color="auto"/>
      </w:divBdr>
    </w:div>
    <w:div w:id="584145846">
      <w:marLeft w:val="640"/>
      <w:marRight w:val="0"/>
      <w:marTop w:val="0"/>
      <w:marBottom w:val="0"/>
      <w:divBdr>
        <w:top w:val="none" w:sz="0" w:space="0" w:color="auto"/>
        <w:left w:val="none" w:sz="0" w:space="0" w:color="auto"/>
        <w:bottom w:val="none" w:sz="0" w:space="0" w:color="auto"/>
        <w:right w:val="none" w:sz="0" w:space="0" w:color="auto"/>
      </w:divBdr>
    </w:div>
    <w:div w:id="584147598">
      <w:marLeft w:val="640"/>
      <w:marRight w:val="0"/>
      <w:marTop w:val="0"/>
      <w:marBottom w:val="0"/>
      <w:divBdr>
        <w:top w:val="none" w:sz="0" w:space="0" w:color="auto"/>
        <w:left w:val="none" w:sz="0" w:space="0" w:color="auto"/>
        <w:bottom w:val="none" w:sz="0" w:space="0" w:color="auto"/>
        <w:right w:val="none" w:sz="0" w:space="0" w:color="auto"/>
      </w:divBdr>
    </w:div>
    <w:div w:id="584151464">
      <w:marLeft w:val="640"/>
      <w:marRight w:val="0"/>
      <w:marTop w:val="0"/>
      <w:marBottom w:val="0"/>
      <w:divBdr>
        <w:top w:val="none" w:sz="0" w:space="0" w:color="auto"/>
        <w:left w:val="none" w:sz="0" w:space="0" w:color="auto"/>
        <w:bottom w:val="none" w:sz="0" w:space="0" w:color="auto"/>
        <w:right w:val="none" w:sz="0" w:space="0" w:color="auto"/>
      </w:divBdr>
    </w:div>
    <w:div w:id="584191654">
      <w:marLeft w:val="640"/>
      <w:marRight w:val="0"/>
      <w:marTop w:val="0"/>
      <w:marBottom w:val="0"/>
      <w:divBdr>
        <w:top w:val="none" w:sz="0" w:space="0" w:color="auto"/>
        <w:left w:val="none" w:sz="0" w:space="0" w:color="auto"/>
        <w:bottom w:val="none" w:sz="0" w:space="0" w:color="auto"/>
        <w:right w:val="none" w:sz="0" w:space="0" w:color="auto"/>
      </w:divBdr>
    </w:div>
    <w:div w:id="584194265">
      <w:marLeft w:val="640"/>
      <w:marRight w:val="0"/>
      <w:marTop w:val="0"/>
      <w:marBottom w:val="0"/>
      <w:divBdr>
        <w:top w:val="none" w:sz="0" w:space="0" w:color="auto"/>
        <w:left w:val="none" w:sz="0" w:space="0" w:color="auto"/>
        <w:bottom w:val="none" w:sz="0" w:space="0" w:color="auto"/>
        <w:right w:val="none" w:sz="0" w:space="0" w:color="auto"/>
      </w:divBdr>
    </w:div>
    <w:div w:id="584220558">
      <w:marLeft w:val="640"/>
      <w:marRight w:val="0"/>
      <w:marTop w:val="0"/>
      <w:marBottom w:val="0"/>
      <w:divBdr>
        <w:top w:val="none" w:sz="0" w:space="0" w:color="auto"/>
        <w:left w:val="none" w:sz="0" w:space="0" w:color="auto"/>
        <w:bottom w:val="none" w:sz="0" w:space="0" w:color="auto"/>
        <w:right w:val="none" w:sz="0" w:space="0" w:color="auto"/>
      </w:divBdr>
    </w:div>
    <w:div w:id="584262427">
      <w:marLeft w:val="640"/>
      <w:marRight w:val="0"/>
      <w:marTop w:val="0"/>
      <w:marBottom w:val="0"/>
      <w:divBdr>
        <w:top w:val="none" w:sz="0" w:space="0" w:color="auto"/>
        <w:left w:val="none" w:sz="0" w:space="0" w:color="auto"/>
        <w:bottom w:val="none" w:sz="0" w:space="0" w:color="auto"/>
        <w:right w:val="none" w:sz="0" w:space="0" w:color="auto"/>
      </w:divBdr>
    </w:div>
    <w:div w:id="584267901">
      <w:marLeft w:val="640"/>
      <w:marRight w:val="0"/>
      <w:marTop w:val="0"/>
      <w:marBottom w:val="0"/>
      <w:divBdr>
        <w:top w:val="none" w:sz="0" w:space="0" w:color="auto"/>
        <w:left w:val="none" w:sz="0" w:space="0" w:color="auto"/>
        <w:bottom w:val="none" w:sz="0" w:space="0" w:color="auto"/>
        <w:right w:val="none" w:sz="0" w:space="0" w:color="auto"/>
      </w:divBdr>
    </w:div>
    <w:div w:id="584270800">
      <w:marLeft w:val="640"/>
      <w:marRight w:val="0"/>
      <w:marTop w:val="0"/>
      <w:marBottom w:val="0"/>
      <w:divBdr>
        <w:top w:val="none" w:sz="0" w:space="0" w:color="auto"/>
        <w:left w:val="none" w:sz="0" w:space="0" w:color="auto"/>
        <w:bottom w:val="none" w:sz="0" w:space="0" w:color="auto"/>
        <w:right w:val="none" w:sz="0" w:space="0" w:color="auto"/>
      </w:divBdr>
    </w:div>
    <w:div w:id="584343677">
      <w:marLeft w:val="640"/>
      <w:marRight w:val="0"/>
      <w:marTop w:val="0"/>
      <w:marBottom w:val="0"/>
      <w:divBdr>
        <w:top w:val="none" w:sz="0" w:space="0" w:color="auto"/>
        <w:left w:val="none" w:sz="0" w:space="0" w:color="auto"/>
        <w:bottom w:val="none" w:sz="0" w:space="0" w:color="auto"/>
        <w:right w:val="none" w:sz="0" w:space="0" w:color="auto"/>
      </w:divBdr>
    </w:div>
    <w:div w:id="584344283">
      <w:marLeft w:val="640"/>
      <w:marRight w:val="0"/>
      <w:marTop w:val="0"/>
      <w:marBottom w:val="0"/>
      <w:divBdr>
        <w:top w:val="none" w:sz="0" w:space="0" w:color="auto"/>
        <w:left w:val="none" w:sz="0" w:space="0" w:color="auto"/>
        <w:bottom w:val="none" w:sz="0" w:space="0" w:color="auto"/>
        <w:right w:val="none" w:sz="0" w:space="0" w:color="auto"/>
      </w:divBdr>
    </w:div>
    <w:div w:id="584411886">
      <w:marLeft w:val="640"/>
      <w:marRight w:val="0"/>
      <w:marTop w:val="0"/>
      <w:marBottom w:val="0"/>
      <w:divBdr>
        <w:top w:val="none" w:sz="0" w:space="0" w:color="auto"/>
        <w:left w:val="none" w:sz="0" w:space="0" w:color="auto"/>
        <w:bottom w:val="none" w:sz="0" w:space="0" w:color="auto"/>
        <w:right w:val="none" w:sz="0" w:space="0" w:color="auto"/>
      </w:divBdr>
    </w:div>
    <w:div w:id="584417111">
      <w:marLeft w:val="640"/>
      <w:marRight w:val="0"/>
      <w:marTop w:val="0"/>
      <w:marBottom w:val="0"/>
      <w:divBdr>
        <w:top w:val="none" w:sz="0" w:space="0" w:color="auto"/>
        <w:left w:val="none" w:sz="0" w:space="0" w:color="auto"/>
        <w:bottom w:val="none" w:sz="0" w:space="0" w:color="auto"/>
        <w:right w:val="none" w:sz="0" w:space="0" w:color="auto"/>
      </w:divBdr>
    </w:div>
    <w:div w:id="584456945">
      <w:marLeft w:val="640"/>
      <w:marRight w:val="0"/>
      <w:marTop w:val="0"/>
      <w:marBottom w:val="0"/>
      <w:divBdr>
        <w:top w:val="none" w:sz="0" w:space="0" w:color="auto"/>
        <w:left w:val="none" w:sz="0" w:space="0" w:color="auto"/>
        <w:bottom w:val="none" w:sz="0" w:space="0" w:color="auto"/>
        <w:right w:val="none" w:sz="0" w:space="0" w:color="auto"/>
      </w:divBdr>
    </w:div>
    <w:div w:id="584458222">
      <w:marLeft w:val="640"/>
      <w:marRight w:val="0"/>
      <w:marTop w:val="0"/>
      <w:marBottom w:val="0"/>
      <w:divBdr>
        <w:top w:val="none" w:sz="0" w:space="0" w:color="auto"/>
        <w:left w:val="none" w:sz="0" w:space="0" w:color="auto"/>
        <w:bottom w:val="none" w:sz="0" w:space="0" w:color="auto"/>
        <w:right w:val="none" w:sz="0" w:space="0" w:color="auto"/>
      </w:divBdr>
    </w:div>
    <w:div w:id="584535508">
      <w:marLeft w:val="640"/>
      <w:marRight w:val="0"/>
      <w:marTop w:val="0"/>
      <w:marBottom w:val="0"/>
      <w:divBdr>
        <w:top w:val="none" w:sz="0" w:space="0" w:color="auto"/>
        <w:left w:val="none" w:sz="0" w:space="0" w:color="auto"/>
        <w:bottom w:val="none" w:sz="0" w:space="0" w:color="auto"/>
        <w:right w:val="none" w:sz="0" w:space="0" w:color="auto"/>
      </w:divBdr>
    </w:div>
    <w:div w:id="584538815">
      <w:marLeft w:val="640"/>
      <w:marRight w:val="0"/>
      <w:marTop w:val="0"/>
      <w:marBottom w:val="0"/>
      <w:divBdr>
        <w:top w:val="none" w:sz="0" w:space="0" w:color="auto"/>
        <w:left w:val="none" w:sz="0" w:space="0" w:color="auto"/>
        <w:bottom w:val="none" w:sz="0" w:space="0" w:color="auto"/>
        <w:right w:val="none" w:sz="0" w:space="0" w:color="auto"/>
      </w:divBdr>
    </w:div>
    <w:div w:id="584581389">
      <w:marLeft w:val="640"/>
      <w:marRight w:val="0"/>
      <w:marTop w:val="0"/>
      <w:marBottom w:val="0"/>
      <w:divBdr>
        <w:top w:val="none" w:sz="0" w:space="0" w:color="auto"/>
        <w:left w:val="none" w:sz="0" w:space="0" w:color="auto"/>
        <w:bottom w:val="none" w:sz="0" w:space="0" w:color="auto"/>
        <w:right w:val="none" w:sz="0" w:space="0" w:color="auto"/>
      </w:divBdr>
    </w:div>
    <w:div w:id="584611639">
      <w:marLeft w:val="640"/>
      <w:marRight w:val="0"/>
      <w:marTop w:val="0"/>
      <w:marBottom w:val="0"/>
      <w:divBdr>
        <w:top w:val="none" w:sz="0" w:space="0" w:color="auto"/>
        <w:left w:val="none" w:sz="0" w:space="0" w:color="auto"/>
        <w:bottom w:val="none" w:sz="0" w:space="0" w:color="auto"/>
        <w:right w:val="none" w:sz="0" w:space="0" w:color="auto"/>
      </w:divBdr>
    </w:div>
    <w:div w:id="584648505">
      <w:marLeft w:val="640"/>
      <w:marRight w:val="0"/>
      <w:marTop w:val="0"/>
      <w:marBottom w:val="0"/>
      <w:divBdr>
        <w:top w:val="none" w:sz="0" w:space="0" w:color="auto"/>
        <w:left w:val="none" w:sz="0" w:space="0" w:color="auto"/>
        <w:bottom w:val="none" w:sz="0" w:space="0" w:color="auto"/>
        <w:right w:val="none" w:sz="0" w:space="0" w:color="auto"/>
      </w:divBdr>
    </w:div>
    <w:div w:id="584651550">
      <w:marLeft w:val="640"/>
      <w:marRight w:val="0"/>
      <w:marTop w:val="0"/>
      <w:marBottom w:val="0"/>
      <w:divBdr>
        <w:top w:val="none" w:sz="0" w:space="0" w:color="auto"/>
        <w:left w:val="none" w:sz="0" w:space="0" w:color="auto"/>
        <w:bottom w:val="none" w:sz="0" w:space="0" w:color="auto"/>
        <w:right w:val="none" w:sz="0" w:space="0" w:color="auto"/>
      </w:divBdr>
    </w:div>
    <w:div w:id="584651569">
      <w:marLeft w:val="640"/>
      <w:marRight w:val="0"/>
      <w:marTop w:val="0"/>
      <w:marBottom w:val="0"/>
      <w:divBdr>
        <w:top w:val="none" w:sz="0" w:space="0" w:color="auto"/>
        <w:left w:val="none" w:sz="0" w:space="0" w:color="auto"/>
        <w:bottom w:val="none" w:sz="0" w:space="0" w:color="auto"/>
        <w:right w:val="none" w:sz="0" w:space="0" w:color="auto"/>
      </w:divBdr>
    </w:div>
    <w:div w:id="584725563">
      <w:marLeft w:val="640"/>
      <w:marRight w:val="0"/>
      <w:marTop w:val="0"/>
      <w:marBottom w:val="0"/>
      <w:divBdr>
        <w:top w:val="none" w:sz="0" w:space="0" w:color="auto"/>
        <w:left w:val="none" w:sz="0" w:space="0" w:color="auto"/>
        <w:bottom w:val="none" w:sz="0" w:space="0" w:color="auto"/>
        <w:right w:val="none" w:sz="0" w:space="0" w:color="auto"/>
      </w:divBdr>
    </w:div>
    <w:div w:id="584728134">
      <w:marLeft w:val="640"/>
      <w:marRight w:val="0"/>
      <w:marTop w:val="0"/>
      <w:marBottom w:val="0"/>
      <w:divBdr>
        <w:top w:val="none" w:sz="0" w:space="0" w:color="auto"/>
        <w:left w:val="none" w:sz="0" w:space="0" w:color="auto"/>
        <w:bottom w:val="none" w:sz="0" w:space="0" w:color="auto"/>
        <w:right w:val="none" w:sz="0" w:space="0" w:color="auto"/>
      </w:divBdr>
    </w:div>
    <w:div w:id="584800768">
      <w:marLeft w:val="640"/>
      <w:marRight w:val="0"/>
      <w:marTop w:val="0"/>
      <w:marBottom w:val="0"/>
      <w:divBdr>
        <w:top w:val="none" w:sz="0" w:space="0" w:color="auto"/>
        <w:left w:val="none" w:sz="0" w:space="0" w:color="auto"/>
        <w:bottom w:val="none" w:sz="0" w:space="0" w:color="auto"/>
        <w:right w:val="none" w:sz="0" w:space="0" w:color="auto"/>
      </w:divBdr>
    </w:div>
    <w:div w:id="584803687">
      <w:marLeft w:val="640"/>
      <w:marRight w:val="0"/>
      <w:marTop w:val="0"/>
      <w:marBottom w:val="0"/>
      <w:divBdr>
        <w:top w:val="none" w:sz="0" w:space="0" w:color="auto"/>
        <w:left w:val="none" w:sz="0" w:space="0" w:color="auto"/>
        <w:bottom w:val="none" w:sz="0" w:space="0" w:color="auto"/>
        <w:right w:val="none" w:sz="0" w:space="0" w:color="auto"/>
      </w:divBdr>
    </w:div>
    <w:div w:id="584874859">
      <w:marLeft w:val="640"/>
      <w:marRight w:val="0"/>
      <w:marTop w:val="0"/>
      <w:marBottom w:val="0"/>
      <w:divBdr>
        <w:top w:val="none" w:sz="0" w:space="0" w:color="auto"/>
        <w:left w:val="none" w:sz="0" w:space="0" w:color="auto"/>
        <w:bottom w:val="none" w:sz="0" w:space="0" w:color="auto"/>
        <w:right w:val="none" w:sz="0" w:space="0" w:color="auto"/>
      </w:divBdr>
    </w:div>
    <w:div w:id="584920506">
      <w:marLeft w:val="640"/>
      <w:marRight w:val="0"/>
      <w:marTop w:val="0"/>
      <w:marBottom w:val="0"/>
      <w:divBdr>
        <w:top w:val="none" w:sz="0" w:space="0" w:color="auto"/>
        <w:left w:val="none" w:sz="0" w:space="0" w:color="auto"/>
        <w:bottom w:val="none" w:sz="0" w:space="0" w:color="auto"/>
        <w:right w:val="none" w:sz="0" w:space="0" w:color="auto"/>
      </w:divBdr>
    </w:div>
    <w:div w:id="584921081">
      <w:marLeft w:val="640"/>
      <w:marRight w:val="0"/>
      <w:marTop w:val="0"/>
      <w:marBottom w:val="0"/>
      <w:divBdr>
        <w:top w:val="none" w:sz="0" w:space="0" w:color="auto"/>
        <w:left w:val="none" w:sz="0" w:space="0" w:color="auto"/>
        <w:bottom w:val="none" w:sz="0" w:space="0" w:color="auto"/>
        <w:right w:val="none" w:sz="0" w:space="0" w:color="auto"/>
      </w:divBdr>
    </w:div>
    <w:div w:id="584998481">
      <w:marLeft w:val="640"/>
      <w:marRight w:val="0"/>
      <w:marTop w:val="0"/>
      <w:marBottom w:val="0"/>
      <w:divBdr>
        <w:top w:val="none" w:sz="0" w:space="0" w:color="auto"/>
        <w:left w:val="none" w:sz="0" w:space="0" w:color="auto"/>
        <w:bottom w:val="none" w:sz="0" w:space="0" w:color="auto"/>
        <w:right w:val="none" w:sz="0" w:space="0" w:color="auto"/>
      </w:divBdr>
    </w:div>
    <w:div w:id="585111326">
      <w:marLeft w:val="640"/>
      <w:marRight w:val="0"/>
      <w:marTop w:val="0"/>
      <w:marBottom w:val="0"/>
      <w:divBdr>
        <w:top w:val="none" w:sz="0" w:space="0" w:color="auto"/>
        <w:left w:val="none" w:sz="0" w:space="0" w:color="auto"/>
        <w:bottom w:val="none" w:sz="0" w:space="0" w:color="auto"/>
        <w:right w:val="none" w:sz="0" w:space="0" w:color="auto"/>
      </w:divBdr>
    </w:div>
    <w:div w:id="585113429">
      <w:marLeft w:val="640"/>
      <w:marRight w:val="0"/>
      <w:marTop w:val="0"/>
      <w:marBottom w:val="0"/>
      <w:divBdr>
        <w:top w:val="none" w:sz="0" w:space="0" w:color="auto"/>
        <w:left w:val="none" w:sz="0" w:space="0" w:color="auto"/>
        <w:bottom w:val="none" w:sz="0" w:space="0" w:color="auto"/>
        <w:right w:val="none" w:sz="0" w:space="0" w:color="auto"/>
      </w:divBdr>
    </w:div>
    <w:div w:id="585185486">
      <w:marLeft w:val="640"/>
      <w:marRight w:val="0"/>
      <w:marTop w:val="0"/>
      <w:marBottom w:val="0"/>
      <w:divBdr>
        <w:top w:val="none" w:sz="0" w:space="0" w:color="auto"/>
        <w:left w:val="none" w:sz="0" w:space="0" w:color="auto"/>
        <w:bottom w:val="none" w:sz="0" w:space="0" w:color="auto"/>
        <w:right w:val="none" w:sz="0" w:space="0" w:color="auto"/>
      </w:divBdr>
    </w:div>
    <w:div w:id="585187329">
      <w:marLeft w:val="640"/>
      <w:marRight w:val="0"/>
      <w:marTop w:val="0"/>
      <w:marBottom w:val="0"/>
      <w:divBdr>
        <w:top w:val="none" w:sz="0" w:space="0" w:color="auto"/>
        <w:left w:val="none" w:sz="0" w:space="0" w:color="auto"/>
        <w:bottom w:val="none" w:sz="0" w:space="0" w:color="auto"/>
        <w:right w:val="none" w:sz="0" w:space="0" w:color="auto"/>
      </w:divBdr>
    </w:div>
    <w:div w:id="585237149">
      <w:marLeft w:val="640"/>
      <w:marRight w:val="0"/>
      <w:marTop w:val="0"/>
      <w:marBottom w:val="0"/>
      <w:divBdr>
        <w:top w:val="none" w:sz="0" w:space="0" w:color="auto"/>
        <w:left w:val="none" w:sz="0" w:space="0" w:color="auto"/>
        <w:bottom w:val="none" w:sz="0" w:space="0" w:color="auto"/>
        <w:right w:val="none" w:sz="0" w:space="0" w:color="auto"/>
      </w:divBdr>
    </w:div>
    <w:div w:id="585261983">
      <w:marLeft w:val="640"/>
      <w:marRight w:val="0"/>
      <w:marTop w:val="0"/>
      <w:marBottom w:val="0"/>
      <w:divBdr>
        <w:top w:val="none" w:sz="0" w:space="0" w:color="auto"/>
        <w:left w:val="none" w:sz="0" w:space="0" w:color="auto"/>
        <w:bottom w:val="none" w:sz="0" w:space="0" w:color="auto"/>
        <w:right w:val="none" w:sz="0" w:space="0" w:color="auto"/>
      </w:divBdr>
    </w:div>
    <w:div w:id="585269057">
      <w:marLeft w:val="640"/>
      <w:marRight w:val="0"/>
      <w:marTop w:val="0"/>
      <w:marBottom w:val="0"/>
      <w:divBdr>
        <w:top w:val="none" w:sz="0" w:space="0" w:color="auto"/>
        <w:left w:val="none" w:sz="0" w:space="0" w:color="auto"/>
        <w:bottom w:val="none" w:sz="0" w:space="0" w:color="auto"/>
        <w:right w:val="none" w:sz="0" w:space="0" w:color="auto"/>
      </w:divBdr>
    </w:div>
    <w:div w:id="585307099">
      <w:marLeft w:val="640"/>
      <w:marRight w:val="0"/>
      <w:marTop w:val="0"/>
      <w:marBottom w:val="0"/>
      <w:divBdr>
        <w:top w:val="none" w:sz="0" w:space="0" w:color="auto"/>
        <w:left w:val="none" w:sz="0" w:space="0" w:color="auto"/>
        <w:bottom w:val="none" w:sz="0" w:space="0" w:color="auto"/>
        <w:right w:val="none" w:sz="0" w:space="0" w:color="auto"/>
      </w:divBdr>
    </w:div>
    <w:div w:id="585383149">
      <w:marLeft w:val="0"/>
      <w:marRight w:val="0"/>
      <w:marTop w:val="0"/>
      <w:marBottom w:val="0"/>
      <w:divBdr>
        <w:top w:val="none" w:sz="0" w:space="0" w:color="auto"/>
        <w:left w:val="none" w:sz="0" w:space="0" w:color="auto"/>
        <w:bottom w:val="none" w:sz="0" w:space="0" w:color="auto"/>
        <w:right w:val="none" w:sz="0" w:space="0" w:color="auto"/>
      </w:divBdr>
    </w:div>
    <w:div w:id="585387800">
      <w:marLeft w:val="640"/>
      <w:marRight w:val="0"/>
      <w:marTop w:val="0"/>
      <w:marBottom w:val="0"/>
      <w:divBdr>
        <w:top w:val="none" w:sz="0" w:space="0" w:color="auto"/>
        <w:left w:val="none" w:sz="0" w:space="0" w:color="auto"/>
        <w:bottom w:val="none" w:sz="0" w:space="0" w:color="auto"/>
        <w:right w:val="none" w:sz="0" w:space="0" w:color="auto"/>
      </w:divBdr>
    </w:div>
    <w:div w:id="585454145">
      <w:marLeft w:val="640"/>
      <w:marRight w:val="0"/>
      <w:marTop w:val="0"/>
      <w:marBottom w:val="0"/>
      <w:divBdr>
        <w:top w:val="none" w:sz="0" w:space="0" w:color="auto"/>
        <w:left w:val="none" w:sz="0" w:space="0" w:color="auto"/>
        <w:bottom w:val="none" w:sz="0" w:space="0" w:color="auto"/>
        <w:right w:val="none" w:sz="0" w:space="0" w:color="auto"/>
      </w:divBdr>
    </w:div>
    <w:div w:id="585456142">
      <w:marLeft w:val="640"/>
      <w:marRight w:val="0"/>
      <w:marTop w:val="0"/>
      <w:marBottom w:val="0"/>
      <w:divBdr>
        <w:top w:val="none" w:sz="0" w:space="0" w:color="auto"/>
        <w:left w:val="none" w:sz="0" w:space="0" w:color="auto"/>
        <w:bottom w:val="none" w:sz="0" w:space="0" w:color="auto"/>
        <w:right w:val="none" w:sz="0" w:space="0" w:color="auto"/>
      </w:divBdr>
    </w:div>
    <w:div w:id="585457746">
      <w:marLeft w:val="640"/>
      <w:marRight w:val="0"/>
      <w:marTop w:val="0"/>
      <w:marBottom w:val="0"/>
      <w:divBdr>
        <w:top w:val="none" w:sz="0" w:space="0" w:color="auto"/>
        <w:left w:val="none" w:sz="0" w:space="0" w:color="auto"/>
        <w:bottom w:val="none" w:sz="0" w:space="0" w:color="auto"/>
        <w:right w:val="none" w:sz="0" w:space="0" w:color="auto"/>
      </w:divBdr>
    </w:div>
    <w:div w:id="585503114">
      <w:marLeft w:val="640"/>
      <w:marRight w:val="0"/>
      <w:marTop w:val="0"/>
      <w:marBottom w:val="0"/>
      <w:divBdr>
        <w:top w:val="none" w:sz="0" w:space="0" w:color="auto"/>
        <w:left w:val="none" w:sz="0" w:space="0" w:color="auto"/>
        <w:bottom w:val="none" w:sz="0" w:space="0" w:color="auto"/>
        <w:right w:val="none" w:sz="0" w:space="0" w:color="auto"/>
      </w:divBdr>
    </w:div>
    <w:div w:id="585505602">
      <w:marLeft w:val="640"/>
      <w:marRight w:val="0"/>
      <w:marTop w:val="0"/>
      <w:marBottom w:val="0"/>
      <w:divBdr>
        <w:top w:val="none" w:sz="0" w:space="0" w:color="auto"/>
        <w:left w:val="none" w:sz="0" w:space="0" w:color="auto"/>
        <w:bottom w:val="none" w:sz="0" w:space="0" w:color="auto"/>
        <w:right w:val="none" w:sz="0" w:space="0" w:color="auto"/>
      </w:divBdr>
    </w:div>
    <w:div w:id="585573847">
      <w:marLeft w:val="640"/>
      <w:marRight w:val="0"/>
      <w:marTop w:val="0"/>
      <w:marBottom w:val="0"/>
      <w:divBdr>
        <w:top w:val="none" w:sz="0" w:space="0" w:color="auto"/>
        <w:left w:val="none" w:sz="0" w:space="0" w:color="auto"/>
        <w:bottom w:val="none" w:sz="0" w:space="0" w:color="auto"/>
        <w:right w:val="none" w:sz="0" w:space="0" w:color="auto"/>
      </w:divBdr>
    </w:div>
    <w:div w:id="585575361">
      <w:marLeft w:val="640"/>
      <w:marRight w:val="0"/>
      <w:marTop w:val="0"/>
      <w:marBottom w:val="0"/>
      <w:divBdr>
        <w:top w:val="none" w:sz="0" w:space="0" w:color="auto"/>
        <w:left w:val="none" w:sz="0" w:space="0" w:color="auto"/>
        <w:bottom w:val="none" w:sz="0" w:space="0" w:color="auto"/>
        <w:right w:val="none" w:sz="0" w:space="0" w:color="auto"/>
      </w:divBdr>
    </w:div>
    <w:div w:id="585575722">
      <w:marLeft w:val="640"/>
      <w:marRight w:val="0"/>
      <w:marTop w:val="0"/>
      <w:marBottom w:val="0"/>
      <w:divBdr>
        <w:top w:val="none" w:sz="0" w:space="0" w:color="auto"/>
        <w:left w:val="none" w:sz="0" w:space="0" w:color="auto"/>
        <w:bottom w:val="none" w:sz="0" w:space="0" w:color="auto"/>
        <w:right w:val="none" w:sz="0" w:space="0" w:color="auto"/>
      </w:divBdr>
    </w:div>
    <w:div w:id="585577464">
      <w:marLeft w:val="640"/>
      <w:marRight w:val="0"/>
      <w:marTop w:val="0"/>
      <w:marBottom w:val="0"/>
      <w:divBdr>
        <w:top w:val="none" w:sz="0" w:space="0" w:color="auto"/>
        <w:left w:val="none" w:sz="0" w:space="0" w:color="auto"/>
        <w:bottom w:val="none" w:sz="0" w:space="0" w:color="auto"/>
        <w:right w:val="none" w:sz="0" w:space="0" w:color="auto"/>
      </w:divBdr>
    </w:div>
    <w:div w:id="585579203">
      <w:marLeft w:val="640"/>
      <w:marRight w:val="0"/>
      <w:marTop w:val="0"/>
      <w:marBottom w:val="0"/>
      <w:divBdr>
        <w:top w:val="none" w:sz="0" w:space="0" w:color="auto"/>
        <w:left w:val="none" w:sz="0" w:space="0" w:color="auto"/>
        <w:bottom w:val="none" w:sz="0" w:space="0" w:color="auto"/>
        <w:right w:val="none" w:sz="0" w:space="0" w:color="auto"/>
      </w:divBdr>
    </w:div>
    <w:div w:id="585647442">
      <w:marLeft w:val="640"/>
      <w:marRight w:val="0"/>
      <w:marTop w:val="0"/>
      <w:marBottom w:val="0"/>
      <w:divBdr>
        <w:top w:val="none" w:sz="0" w:space="0" w:color="auto"/>
        <w:left w:val="none" w:sz="0" w:space="0" w:color="auto"/>
        <w:bottom w:val="none" w:sz="0" w:space="0" w:color="auto"/>
        <w:right w:val="none" w:sz="0" w:space="0" w:color="auto"/>
      </w:divBdr>
    </w:div>
    <w:div w:id="585652538">
      <w:marLeft w:val="640"/>
      <w:marRight w:val="0"/>
      <w:marTop w:val="0"/>
      <w:marBottom w:val="0"/>
      <w:divBdr>
        <w:top w:val="none" w:sz="0" w:space="0" w:color="auto"/>
        <w:left w:val="none" w:sz="0" w:space="0" w:color="auto"/>
        <w:bottom w:val="none" w:sz="0" w:space="0" w:color="auto"/>
        <w:right w:val="none" w:sz="0" w:space="0" w:color="auto"/>
      </w:divBdr>
    </w:div>
    <w:div w:id="585697275">
      <w:marLeft w:val="640"/>
      <w:marRight w:val="0"/>
      <w:marTop w:val="0"/>
      <w:marBottom w:val="0"/>
      <w:divBdr>
        <w:top w:val="none" w:sz="0" w:space="0" w:color="auto"/>
        <w:left w:val="none" w:sz="0" w:space="0" w:color="auto"/>
        <w:bottom w:val="none" w:sz="0" w:space="0" w:color="auto"/>
        <w:right w:val="none" w:sz="0" w:space="0" w:color="auto"/>
      </w:divBdr>
    </w:div>
    <w:div w:id="585723292">
      <w:marLeft w:val="640"/>
      <w:marRight w:val="0"/>
      <w:marTop w:val="0"/>
      <w:marBottom w:val="0"/>
      <w:divBdr>
        <w:top w:val="none" w:sz="0" w:space="0" w:color="auto"/>
        <w:left w:val="none" w:sz="0" w:space="0" w:color="auto"/>
        <w:bottom w:val="none" w:sz="0" w:space="0" w:color="auto"/>
        <w:right w:val="none" w:sz="0" w:space="0" w:color="auto"/>
      </w:divBdr>
    </w:div>
    <w:div w:id="585766601">
      <w:marLeft w:val="640"/>
      <w:marRight w:val="0"/>
      <w:marTop w:val="0"/>
      <w:marBottom w:val="0"/>
      <w:divBdr>
        <w:top w:val="none" w:sz="0" w:space="0" w:color="auto"/>
        <w:left w:val="none" w:sz="0" w:space="0" w:color="auto"/>
        <w:bottom w:val="none" w:sz="0" w:space="0" w:color="auto"/>
        <w:right w:val="none" w:sz="0" w:space="0" w:color="auto"/>
      </w:divBdr>
    </w:div>
    <w:div w:id="585844074">
      <w:marLeft w:val="640"/>
      <w:marRight w:val="0"/>
      <w:marTop w:val="0"/>
      <w:marBottom w:val="0"/>
      <w:divBdr>
        <w:top w:val="none" w:sz="0" w:space="0" w:color="auto"/>
        <w:left w:val="none" w:sz="0" w:space="0" w:color="auto"/>
        <w:bottom w:val="none" w:sz="0" w:space="0" w:color="auto"/>
        <w:right w:val="none" w:sz="0" w:space="0" w:color="auto"/>
      </w:divBdr>
    </w:div>
    <w:div w:id="585917495">
      <w:marLeft w:val="640"/>
      <w:marRight w:val="0"/>
      <w:marTop w:val="0"/>
      <w:marBottom w:val="0"/>
      <w:divBdr>
        <w:top w:val="none" w:sz="0" w:space="0" w:color="auto"/>
        <w:left w:val="none" w:sz="0" w:space="0" w:color="auto"/>
        <w:bottom w:val="none" w:sz="0" w:space="0" w:color="auto"/>
        <w:right w:val="none" w:sz="0" w:space="0" w:color="auto"/>
      </w:divBdr>
    </w:div>
    <w:div w:id="585958920">
      <w:marLeft w:val="640"/>
      <w:marRight w:val="0"/>
      <w:marTop w:val="0"/>
      <w:marBottom w:val="0"/>
      <w:divBdr>
        <w:top w:val="none" w:sz="0" w:space="0" w:color="auto"/>
        <w:left w:val="none" w:sz="0" w:space="0" w:color="auto"/>
        <w:bottom w:val="none" w:sz="0" w:space="0" w:color="auto"/>
        <w:right w:val="none" w:sz="0" w:space="0" w:color="auto"/>
      </w:divBdr>
    </w:div>
    <w:div w:id="585959681">
      <w:marLeft w:val="640"/>
      <w:marRight w:val="0"/>
      <w:marTop w:val="0"/>
      <w:marBottom w:val="0"/>
      <w:divBdr>
        <w:top w:val="none" w:sz="0" w:space="0" w:color="auto"/>
        <w:left w:val="none" w:sz="0" w:space="0" w:color="auto"/>
        <w:bottom w:val="none" w:sz="0" w:space="0" w:color="auto"/>
        <w:right w:val="none" w:sz="0" w:space="0" w:color="auto"/>
      </w:divBdr>
    </w:div>
    <w:div w:id="585962264">
      <w:marLeft w:val="640"/>
      <w:marRight w:val="0"/>
      <w:marTop w:val="0"/>
      <w:marBottom w:val="0"/>
      <w:divBdr>
        <w:top w:val="none" w:sz="0" w:space="0" w:color="auto"/>
        <w:left w:val="none" w:sz="0" w:space="0" w:color="auto"/>
        <w:bottom w:val="none" w:sz="0" w:space="0" w:color="auto"/>
        <w:right w:val="none" w:sz="0" w:space="0" w:color="auto"/>
      </w:divBdr>
    </w:div>
    <w:div w:id="586038898">
      <w:marLeft w:val="640"/>
      <w:marRight w:val="0"/>
      <w:marTop w:val="0"/>
      <w:marBottom w:val="0"/>
      <w:divBdr>
        <w:top w:val="none" w:sz="0" w:space="0" w:color="auto"/>
        <w:left w:val="none" w:sz="0" w:space="0" w:color="auto"/>
        <w:bottom w:val="none" w:sz="0" w:space="0" w:color="auto"/>
        <w:right w:val="none" w:sz="0" w:space="0" w:color="auto"/>
      </w:divBdr>
    </w:div>
    <w:div w:id="586110556">
      <w:marLeft w:val="640"/>
      <w:marRight w:val="0"/>
      <w:marTop w:val="0"/>
      <w:marBottom w:val="0"/>
      <w:divBdr>
        <w:top w:val="none" w:sz="0" w:space="0" w:color="auto"/>
        <w:left w:val="none" w:sz="0" w:space="0" w:color="auto"/>
        <w:bottom w:val="none" w:sz="0" w:space="0" w:color="auto"/>
        <w:right w:val="none" w:sz="0" w:space="0" w:color="auto"/>
      </w:divBdr>
    </w:div>
    <w:div w:id="586227606">
      <w:marLeft w:val="640"/>
      <w:marRight w:val="0"/>
      <w:marTop w:val="0"/>
      <w:marBottom w:val="0"/>
      <w:divBdr>
        <w:top w:val="none" w:sz="0" w:space="0" w:color="auto"/>
        <w:left w:val="none" w:sz="0" w:space="0" w:color="auto"/>
        <w:bottom w:val="none" w:sz="0" w:space="0" w:color="auto"/>
        <w:right w:val="none" w:sz="0" w:space="0" w:color="auto"/>
      </w:divBdr>
    </w:div>
    <w:div w:id="586228889">
      <w:marLeft w:val="640"/>
      <w:marRight w:val="0"/>
      <w:marTop w:val="0"/>
      <w:marBottom w:val="0"/>
      <w:divBdr>
        <w:top w:val="none" w:sz="0" w:space="0" w:color="auto"/>
        <w:left w:val="none" w:sz="0" w:space="0" w:color="auto"/>
        <w:bottom w:val="none" w:sz="0" w:space="0" w:color="auto"/>
        <w:right w:val="none" w:sz="0" w:space="0" w:color="auto"/>
      </w:divBdr>
    </w:div>
    <w:div w:id="586307283">
      <w:marLeft w:val="640"/>
      <w:marRight w:val="0"/>
      <w:marTop w:val="0"/>
      <w:marBottom w:val="0"/>
      <w:divBdr>
        <w:top w:val="none" w:sz="0" w:space="0" w:color="auto"/>
        <w:left w:val="none" w:sz="0" w:space="0" w:color="auto"/>
        <w:bottom w:val="none" w:sz="0" w:space="0" w:color="auto"/>
        <w:right w:val="none" w:sz="0" w:space="0" w:color="auto"/>
      </w:divBdr>
    </w:div>
    <w:div w:id="586429802">
      <w:marLeft w:val="640"/>
      <w:marRight w:val="0"/>
      <w:marTop w:val="0"/>
      <w:marBottom w:val="0"/>
      <w:divBdr>
        <w:top w:val="none" w:sz="0" w:space="0" w:color="auto"/>
        <w:left w:val="none" w:sz="0" w:space="0" w:color="auto"/>
        <w:bottom w:val="none" w:sz="0" w:space="0" w:color="auto"/>
        <w:right w:val="none" w:sz="0" w:space="0" w:color="auto"/>
      </w:divBdr>
    </w:div>
    <w:div w:id="586497749">
      <w:marLeft w:val="640"/>
      <w:marRight w:val="0"/>
      <w:marTop w:val="0"/>
      <w:marBottom w:val="0"/>
      <w:divBdr>
        <w:top w:val="none" w:sz="0" w:space="0" w:color="auto"/>
        <w:left w:val="none" w:sz="0" w:space="0" w:color="auto"/>
        <w:bottom w:val="none" w:sz="0" w:space="0" w:color="auto"/>
        <w:right w:val="none" w:sz="0" w:space="0" w:color="auto"/>
      </w:divBdr>
    </w:div>
    <w:div w:id="586500146">
      <w:marLeft w:val="640"/>
      <w:marRight w:val="0"/>
      <w:marTop w:val="0"/>
      <w:marBottom w:val="0"/>
      <w:divBdr>
        <w:top w:val="none" w:sz="0" w:space="0" w:color="auto"/>
        <w:left w:val="none" w:sz="0" w:space="0" w:color="auto"/>
        <w:bottom w:val="none" w:sz="0" w:space="0" w:color="auto"/>
        <w:right w:val="none" w:sz="0" w:space="0" w:color="auto"/>
      </w:divBdr>
    </w:div>
    <w:div w:id="586501912">
      <w:marLeft w:val="640"/>
      <w:marRight w:val="0"/>
      <w:marTop w:val="0"/>
      <w:marBottom w:val="0"/>
      <w:divBdr>
        <w:top w:val="none" w:sz="0" w:space="0" w:color="auto"/>
        <w:left w:val="none" w:sz="0" w:space="0" w:color="auto"/>
        <w:bottom w:val="none" w:sz="0" w:space="0" w:color="auto"/>
        <w:right w:val="none" w:sz="0" w:space="0" w:color="auto"/>
      </w:divBdr>
    </w:div>
    <w:div w:id="586547294">
      <w:marLeft w:val="640"/>
      <w:marRight w:val="0"/>
      <w:marTop w:val="0"/>
      <w:marBottom w:val="0"/>
      <w:divBdr>
        <w:top w:val="none" w:sz="0" w:space="0" w:color="auto"/>
        <w:left w:val="none" w:sz="0" w:space="0" w:color="auto"/>
        <w:bottom w:val="none" w:sz="0" w:space="0" w:color="auto"/>
        <w:right w:val="none" w:sz="0" w:space="0" w:color="auto"/>
      </w:divBdr>
    </w:div>
    <w:div w:id="586571301">
      <w:marLeft w:val="640"/>
      <w:marRight w:val="0"/>
      <w:marTop w:val="0"/>
      <w:marBottom w:val="0"/>
      <w:divBdr>
        <w:top w:val="none" w:sz="0" w:space="0" w:color="auto"/>
        <w:left w:val="none" w:sz="0" w:space="0" w:color="auto"/>
        <w:bottom w:val="none" w:sz="0" w:space="0" w:color="auto"/>
        <w:right w:val="none" w:sz="0" w:space="0" w:color="auto"/>
      </w:divBdr>
    </w:div>
    <w:div w:id="586574646">
      <w:marLeft w:val="640"/>
      <w:marRight w:val="0"/>
      <w:marTop w:val="0"/>
      <w:marBottom w:val="0"/>
      <w:divBdr>
        <w:top w:val="none" w:sz="0" w:space="0" w:color="auto"/>
        <w:left w:val="none" w:sz="0" w:space="0" w:color="auto"/>
        <w:bottom w:val="none" w:sz="0" w:space="0" w:color="auto"/>
        <w:right w:val="none" w:sz="0" w:space="0" w:color="auto"/>
      </w:divBdr>
    </w:div>
    <w:div w:id="586616853">
      <w:marLeft w:val="640"/>
      <w:marRight w:val="0"/>
      <w:marTop w:val="0"/>
      <w:marBottom w:val="0"/>
      <w:divBdr>
        <w:top w:val="none" w:sz="0" w:space="0" w:color="auto"/>
        <w:left w:val="none" w:sz="0" w:space="0" w:color="auto"/>
        <w:bottom w:val="none" w:sz="0" w:space="0" w:color="auto"/>
        <w:right w:val="none" w:sz="0" w:space="0" w:color="auto"/>
      </w:divBdr>
    </w:div>
    <w:div w:id="586692567">
      <w:marLeft w:val="640"/>
      <w:marRight w:val="0"/>
      <w:marTop w:val="0"/>
      <w:marBottom w:val="0"/>
      <w:divBdr>
        <w:top w:val="none" w:sz="0" w:space="0" w:color="auto"/>
        <w:left w:val="none" w:sz="0" w:space="0" w:color="auto"/>
        <w:bottom w:val="none" w:sz="0" w:space="0" w:color="auto"/>
        <w:right w:val="none" w:sz="0" w:space="0" w:color="auto"/>
      </w:divBdr>
    </w:div>
    <w:div w:id="586765885">
      <w:marLeft w:val="640"/>
      <w:marRight w:val="0"/>
      <w:marTop w:val="0"/>
      <w:marBottom w:val="0"/>
      <w:divBdr>
        <w:top w:val="none" w:sz="0" w:space="0" w:color="auto"/>
        <w:left w:val="none" w:sz="0" w:space="0" w:color="auto"/>
        <w:bottom w:val="none" w:sz="0" w:space="0" w:color="auto"/>
        <w:right w:val="none" w:sz="0" w:space="0" w:color="auto"/>
      </w:divBdr>
    </w:div>
    <w:div w:id="586767020">
      <w:marLeft w:val="640"/>
      <w:marRight w:val="0"/>
      <w:marTop w:val="0"/>
      <w:marBottom w:val="0"/>
      <w:divBdr>
        <w:top w:val="none" w:sz="0" w:space="0" w:color="auto"/>
        <w:left w:val="none" w:sz="0" w:space="0" w:color="auto"/>
        <w:bottom w:val="none" w:sz="0" w:space="0" w:color="auto"/>
        <w:right w:val="none" w:sz="0" w:space="0" w:color="auto"/>
      </w:divBdr>
    </w:div>
    <w:div w:id="586769808">
      <w:marLeft w:val="640"/>
      <w:marRight w:val="0"/>
      <w:marTop w:val="0"/>
      <w:marBottom w:val="0"/>
      <w:divBdr>
        <w:top w:val="none" w:sz="0" w:space="0" w:color="auto"/>
        <w:left w:val="none" w:sz="0" w:space="0" w:color="auto"/>
        <w:bottom w:val="none" w:sz="0" w:space="0" w:color="auto"/>
        <w:right w:val="none" w:sz="0" w:space="0" w:color="auto"/>
      </w:divBdr>
    </w:div>
    <w:div w:id="586812272">
      <w:marLeft w:val="640"/>
      <w:marRight w:val="0"/>
      <w:marTop w:val="0"/>
      <w:marBottom w:val="0"/>
      <w:divBdr>
        <w:top w:val="none" w:sz="0" w:space="0" w:color="auto"/>
        <w:left w:val="none" w:sz="0" w:space="0" w:color="auto"/>
        <w:bottom w:val="none" w:sz="0" w:space="0" w:color="auto"/>
        <w:right w:val="none" w:sz="0" w:space="0" w:color="auto"/>
      </w:divBdr>
    </w:div>
    <w:div w:id="586882616">
      <w:marLeft w:val="640"/>
      <w:marRight w:val="0"/>
      <w:marTop w:val="0"/>
      <w:marBottom w:val="0"/>
      <w:divBdr>
        <w:top w:val="none" w:sz="0" w:space="0" w:color="auto"/>
        <w:left w:val="none" w:sz="0" w:space="0" w:color="auto"/>
        <w:bottom w:val="none" w:sz="0" w:space="0" w:color="auto"/>
        <w:right w:val="none" w:sz="0" w:space="0" w:color="auto"/>
      </w:divBdr>
    </w:div>
    <w:div w:id="586889079">
      <w:marLeft w:val="640"/>
      <w:marRight w:val="0"/>
      <w:marTop w:val="0"/>
      <w:marBottom w:val="0"/>
      <w:divBdr>
        <w:top w:val="none" w:sz="0" w:space="0" w:color="auto"/>
        <w:left w:val="none" w:sz="0" w:space="0" w:color="auto"/>
        <w:bottom w:val="none" w:sz="0" w:space="0" w:color="auto"/>
        <w:right w:val="none" w:sz="0" w:space="0" w:color="auto"/>
      </w:divBdr>
    </w:div>
    <w:div w:id="586957967">
      <w:marLeft w:val="640"/>
      <w:marRight w:val="0"/>
      <w:marTop w:val="0"/>
      <w:marBottom w:val="0"/>
      <w:divBdr>
        <w:top w:val="none" w:sz="0" w:space="0" w:color="auto"/>
        <w:left w:val="none" w:sz="0" w:space="0" w:color="auto"/>
        <w:bottom w:val="none" w:sz="0" w:space="0" w:color="auto"/>
        <w:right w:val="none" w:sz="0" w:space="0" w:color="auto"/>
      </w:divBdr>
    </w:div>
    <w:div w:id="586966815">
      <w:marLeft w:val="640"/>
      <w:marRight w:val="0"/>
      <w:marTop w:val="0"/>
      <w:marBottom w:val="0"/>
      <w:divBdr>
        <w:top w:val="none" w:sz="0" w:space="0" w:color="auto"/>
        <w:left w:val="none" w:sz="0" w:space="0" w:color="auto"/>
        <w:bottom w:val="none" w:sz="0" w:space="0" w:color="auto"/>
        <w:right w:val="none" w:sz="0" w:space="0" w:color="auto"/>
      </w:divBdr>
    </w:div>
    <w:div w:id="587227976">
      <w:marLeft w:val="640"/>
      <w:marRight w:val="0"/>
      <w:marTop w:val="0"/>
      <w:marBottom w:val="0"/>
      <w:divBdr>
        <w:top w:val="none" w:sz="0" w:space="0" w:color="auto"/>
        <w:left w:val="none" w:sz="0" w:space="0" w:color="auto"/>
        <w:bottom w:val="none" w:sz="0" w:space="0" w:color="auto"/>
        <w:right w:val="none" w:sz="0" w:space="0" w:color="auto"/>
      </w:divBdr>
    </w:div>
    <w:div w:id="587233299">
      <w:marLeft w:val="0"/>
      <w:marRight w:val="0"/>
      <w:marTop w:val="0"/>
      <w:marBottom w:val="0"/>
      <w:divBdr>
        <w:top w:val="none" w:sz="0" w:space="0" w:color="auto"/>
        <w:left w:val="none" w:sz="0" w:space="0" w:color="auto"/>
        <w:bottom w:val="none" w:sz="0" w:space="0" w:color="auto"/>
        <w:right w:val="none" w:sz="0" w:space="0" w:color="auto"/>
      </w:divBdr>
    </w:div>
    <w:div w:id="587271801">
      <w:marLeft w:val="640"/>
      <w:marRight w:val="0"/>
      <w:marTop w:val="0"/>
      <w:marBottom w:val="0"/>
      <w:divBdr>
        <w:top w:val="none" w:sz="0" w:space="0" w:color="auto"/>
        <w:left w:val="none" w:sz="0" w:space="0" w:color="auto"/>
        <w:bottom w:val="none" w:sz="0" w:space="0" w:color="auto"/>
        <w:right w:val="none" w:sz="0" w:space="0" w:color="auto"/>
      </w:divBdr>
    </w:div>
    <w:div w:id="587276458">
      <w:marLeft w:val="640"/>
      <w:marRight w:val="0"/>
      <w:marTop w:val="0"/>
      <w:marBottom w:val="0"/>
      <w:divBdr>
        <w:top w:val="none" w:sz="0" w:space="0" w:color="auto"/>
        <w:left w:val="none" w:sz="0" w:space="0" w:color="auto"/>
        <w:bottom w:val="none" w:sz="0" w:space="0" w:color="auto"/>
        <w:right w:val="none" w:sz="0" w:space="0" w:color="auto"/>
      </w:divBdr>
    </w:div>
    <w:div w:id="587423077">
      <w:marLeft w:val="640"/>
      <w:marRight w:val="0"/>
      <w:marTop w:val="0"/>
      <w:marBottom w:val="0"/>
      <w:divBdr>
        <w:top w:val="none" w:sz="0" w:space="0" w:color="auto"/>
        <w:left w:val="none" w:sz="0" w:space="0" w:color="auto"/>
        <w:bottom w:val="none" w:sz="0" w:space="0" w:color="auto"/>
        <w:right w:val="none" w:sz="0" w:space="0" w:color="auto"/>
      </w:divBdr>
    </w:div>
    <w:div w:id="587464746">
      <w:marLeft w:val="640"/>
      <w:marRight w:val="0"/>
      <w:marTop w:val="0"/>
      <w:marBottom w:val="0"/>
      <w:divBdr>
        <w:top w:val="none" w:sz="0" w:space="0" w:color="auto"/>
        <w:left w:val="none" w:sz="0" w:space="0" w:color="auto"/>
        <w:bottom w:val="none" w:sz="0" w:space="0" w:color="auto"/>
        <w:right w:val="none" w:sz="0" w:space="0" w:color="auto"/>
      </w:divBdr>
    </w:div>
    <w:div w:id="587496959">
      <w:marLeft w:val="640"/>
      <w:marRight w:val="0"/>
      <w:marTop w:val="0"/>
      <w:marBottom w:val="0"/>
      <w:divBdr>
        <w:top w:val="none" w:sz="0" w:space="0" w:color="auto"/>
        <w:left w:val="none" w:sz="0" w:space="0" w:color="auto"/>
        <w:bottom w:val="none" w:sz="0" w:space="0" w:color="auto"/>
        <w:right w:val="none" w:sz="0" w:space="0" w:color="auto"/>
      </w:divBdr>
    </w:div>
    <w:div w:id="587537531">
      <w:marLeft w:val="640"/>
      <w:marRight w:val="0"/>
      <w:marTop w:val="0"/>
      <w:marBottom w:val="0"/>
      <w:divBdr>
        <w:top w:val="none" w:sz="0" w:space="0" w:color="auto"/>
        <w:left w:val="none" w:sz="0" w:space="0" w:color="auto"/>
        <w:bottom w:val="none" w:sz="0" w:space="0" w:color="auto"/>
        <w:right w:val="none" w:sz="0" w:space="0" w:color="auto"/>
      </w:divBdr>
    </w:div>
    <w:div w:id="587622412">
      <w:marLeft w:val="640"/>
      <w:marRight w:val="0"/>
      <w:marTop w:val="0"/>
      <w:marBottom w:val="0"/>
      <w:divBdr>
        <w:top w:val="none" w:sz="0" w:space="0" w:color="auto"/>
        <w:left w:val="none" w:sz="0" w:space="0" w:color="auto"/>
        <w:bottom w:val="none" w:sz="0" w:space="0" w:color="auto"/>
        <w:right w:val="none" w:sz="0" w:space="0" w:color="auto"/>
      </w:divBdr>
    </w:div>
    <w:div w:id="587664458">
      <w:marLeft w:val="640"/>
      <w:marRight w:val="0"/>
      <w:marTop w:val="0"/>
      <w:marBottom w:val="0"/>
      <w:divBdr>
        <w:top w:val="none" w:sz="0" w:space="0" w:color="auto"/>
        <w:left w:val="none" w:sz="0" w:space="0" w:color="auto"/>
        <w:bottom w:val="none" w:sz="0" w:space="0" w:color="auto"/>
        <w:right w:val="none" w:sz="0" w:space="0" w:color="auto"/>
      </w:divBdr>
    </w:div>
    <w:div w:id="587691239">
      <w:marLeft w:val="640"/>
      <w:marRight w:val="0"/>
      <w:marTop w:val="0"/>
      <w:marBottom w:val="0"/>
      <w:divBdr>
        <w:top w:val="none" w:sz="0" w:space="0" w:color="auto"/>
        <w:left w:val="none" w:sz="0" w:space="0" w:color="auto"/>
        <w:bottom w:val="none" w:sz="0" w:space="0" w:color="auto"/>
        <w:right w:val="none" w:sz="0" w:space="0" w:color="auto"/>
      </w:divBdr>
    </w:div>
    <w:div w:id="587737975">
      <w:marLeft w:val="640"/>
      <w:marRight w:val="0"/>
      <w:marTop w:val="0"/>
      <w:marBottom w:val="0"/>
      <w:divBdr>
        <w:top w:val="none" w:sz="0" w:space="0" w:color="auto"/>
        <w:left w:val="none" w:sz="0" w:space="0" w:color="auto"/>
        <w:bottom w:val="none" w:sz="0" w:space="0" w:color="auto"/>
        <w:right w:val="none" w:sz="0" w:space="0" w:color="auto"/>
      </w:divBdr>
    </w:div>
    <w:div w:id="587814445">
      <w:marLeft w:val="640"/>
      <w:marRight w:val="0"/>
      <w:marTop w:val="0"/>
      <w:marBottom w:val="0"/>
      <w:divBdr>
        <w:top w:val="none" w:sz="0" w:space="0" w:color="auto"/>
        <w:left w:val="none" w:sz="0" w:space="0" w:color="auto"/>
        <w:bottom w:val="none" w:sz="0" w:space="0" w:color="auto"/>
        <w:right w:val="none" w:sz="0" w:space="0" w:color="auto"/>
      </w:divBdr>
    </w:div>
    <w:div w:id="587815537">
      <w:marLeft w:val="640"/>
      <w:marRight w:val="0"/>
      <w:marTop w:val="0"/>
      <w:marBottom w:val="0"/>
      <w:divBdr>
        <w:top w:val="none" w:sz="0" w:space="0" w:color="auto"/>
        <w:left w:val="none" w:sz="0" w:space="0" w:color="auto"/>
        <w:bottom w:val="none" w:sz="0" w:space="0" w:color="auto"/>
        <w:right w:val="none" w:sz="0" w:space="0" w:color="auto"/>
      </w:divBdr>
    </w:div>
    <w:div w:id="587926032">
      <w:marLeft w:val="640"/>
      <w:marRight w:val="0"/>
      <w:marTop w:val="0"/>
      <w:marBottom w:val="0"/>
      <w:divBdr>
        <w:top w:val="none" w:sz="0" w:space="0" w:color="auto"/>
        <w:left w:val="none" w:sz="0" w:space="0" w:color="auto"/>
        <w:bottom w:val="none" w:sz="0" w:space="0" w:color="auto"/>
        <w:right w:val="none" w:sz="0" w:space="0" w:color="auto"/>
      </w:divBdr>
    </w:div>
    <w:div w:id="587927174">
      <w:marLeft w:val="640"/>
      <w:marRight w:val="0"/>
      <w:marTop w:val="0"/>
      <w:marBottom w:val="0"/>
      <w:divBdr>
        <w:top w:val="none" w:sz="0" w:space="0" w:color="auto"/>
        <w:left w:val="none" w:sz="0" w:space="0" w:color="auto"/>
        <w:bottom w:val="none" w:sz="0" w:space="0" w:color="auto"/>
        <w:right w:val="none" w:sz="0" w:space="0" w:color="auto"/>
      </w:divBdr>
    </w:div>
    <w:div w:id="587931876">
      <w:marLeft w:val="640"/>
      <w:marRight w:val="0"/>
      <w:marTop w:val="0"/>
      <w:marBottom w:val="0"/>
      <w:divBdr>
        <w:top w:val="none" w:sz="0" w:space="0" w:color="auto"/>
        <w:left w:val="none" w:sz="0" w:space="0" w:color="auto"/>
        <w:bottom w:val="none" w:sz="0" w:space="0" w:color="auto"/>
        <w:right w:val="none" w:sz="0" w:space="0" w:color="auto"/>
      </w:divBdr>
    </w:div>
    <w:div w:id="588006701">
      <w:marLeft w:val="640"/>
      <w:marRight w:val="0"/>
      <w:marTop w:val="0"/>
      <w:marBottom w:val="0"/>
      <w:divBdr>
        <w:top w:val="none" w:sz="0" w:space="0" w:color="auto"/>
        <w:left w:val="none" w:sz="0" w:space="0" w:color="auto"/>
        <w:bottom w:val="none" w:sz="0" w:space="0" w:color="auto"/>
        <w:right w:val="none" w:sz="0" w:space="0" w:color="auto"/>
      </w:divBdr>
    </w:div>
    <w:div w:id="588150500">
      <w:marLeft w:val="640"/>
      <w:marRight w:val="0"/>
      <w:marTop w:val="0"/>
      <w:marBottom w:val="0"/>
      <w:divBdr>
        <w:top w:val="none" w:sz="0" w:space="0" w:color="auto"/>
        <w:left w:val="none" w:sz="0" w:space="0" w:color="auto"/>
        <w:bottom w:val="none" w:sz="0" w:space="0" w:color="auto"/>
        <w:right w:val="none" w:sz="0" w:space="0" w:color="auto"/>
      </w:divBdr>
    </w:div>
    <w:div w:id="588150958">
      <w:marLeft w:val="640"/>
      <w:marRight w:val="0"/>
      <w:marTop w:val="0"/>
      <w:marBottom w:val="0"/>
      <w:divBdr>
        <w:top w:val="none" w:sz="0" w:space="0" w:color="auto"/>
        <w:left w:val="none" w:sz="0" w:space="0" w:color="auto"/>
        <w:bottom w:val="none" w:sz="0" w:space="0" w:color="auto"/>
        <w:right w:val="none" w:sz="0" w:space="0" w:color="auto"/>
      </w:divBdr>
    </w:div>
    <w:div w:id="588319115">
      <w:marLeft w:val="640"/>
      <w:marRight w:val="0"/>
      <w:marTop w:val="0"/>
      <w:marBottom w:val="0"/>
      <w:divBdr>
        <w:top w:val="none" w:sz="0" w:space="0" w:color="auto"/>
        <w:left w:val="none" w:sz="0" w:space="0" w:color="auto"/>
        <w:bottom w:val="none" w:sz="0" w:space="0" w:color="auto"/>
        <w:right w:val="none" w:sz="0" w:space="0" w:color="auto"/>
      </w:divBdr>
    </w:div>
    <w:div w:id="588346535">
      <w:marLeft w:val="640"/>
      <w:marRight w:val="0"/>
      <w:marTop w:val="0"/>
      <w:marBottom w:val="0"/>
      <w:divBdr>
        <w:top w:val="none" w:sz="0" w:space="0" w:color="auto"/>
        <w:left w:val="none" w:sz="0" w:space="0" w:color="auto"/>
        <w:bottom w:val="none" w:sz="0" w:space="0" w:color="auto"/>
        <w:right w:val="none" w:sz="0" w:space="0" w:color="auto"/>
      </w:divBdr>
    </w:div>
    <w:div w:id="588348014">
      <w:marLeft w:val="640"/>
      <w:marRight w:val="0"/>
      <w:marTop w:val="0"/>
      <w:marBottom w:val="0"/>
      <w:divBdr>
        <w:top w:val="none" w:sz="0" w:space="0" w:color="auto"/>
        <w:left w:val="none" w:sz="0" w:space="0" w:color="auto"/>
        <w:bottom w:val="none" w:sz="0" w:space="0" w:color="auto"/>
        <w:right w:val="none" w:sz="0" w:space="0" w:color="auto"/>
      </w:divBdr>
    </w:div>
    <w:div w:id="588464520">
      <w:marLeft w:val="640"/>
      <w:marRight w:val="0"/>
      <w:marTop w:val="0"/>
      <w:marBottom w:val="0"/>
      <w:divBdr>
        <w:top w:val="none" w:sz="0" w:space="0" w:color="auto"/>
        <w:left w:val="none" w:sz="0" w:space="0" w:color="auto"/>
        <w:bottom w:val="none" w:sz="0" w:space="0" w:color="auto"/>
        <w:right w:val="none" w:sz="0" w:space="0" w:color="auto"/>
      </w:divBdr>
    </w:div>
    <w:div w:id="588464909">
      <w:marLeft w:val="640"/>
      <w:marRight w:val="0"/>
      <w:marTop w:val="0"/>
      <w:marBottom w:val="0"/>
      <w:divBdr>
        <w:top w:val="none" w:sz="0" w:space="0" w:color="auto"/>
        <w:left w:val="none" w:sz="0" w:space="0" w:color="auto"/>
        <w:bottom w:val="none" w:sz="0" w:space="0" w:color="auto"/>
        <w:right w:val="none" w:sz="0" w:space="0" w:color="auto"/>
      </w:divBdr>
    </w:div>
    <w:div w:id="588663561">
      <w:marLeft w:val="640"/>
      <w:marRight w:val="0"/>
      <w:marTop w:val="0"/>
      <w:marBottom w:val="0"/>
      <w:divBdr>
        <w:top w:val="none" w:sz="0" w:space="0" w:color="auto"/>
        <w:left w:val="none" w:sz="0" w:space="0" w:color="auto"/>
        <w:bottom w:val="none" w:sz="0" w:space="0" w:color="auto"/>
        <w:right w:val="none" w:sz="0" w:space="0" w:color="auto"/>
      </w:divBdr>
    </w:div>
    <w:div w:id="588737166">
      <w:marLeft w:val="640"/>
      <w:marRight w:val="0"/>
      <w:marTop w:val="0"/>
      <w:marBottom w:val="0"/>
      <w:divBdr>
        <w:top w:val="none" w:sz="0" w:space="0" w:color="auto"/>
        <w:left w:val="none" w:sz="0" w:space="0" w:color="auto"/>
        <w:bottom w:val="none" w:sz="0" w:space="0" w:color="auto"/>
        <w:right w:val="none" w:sz="0" w:space="0" w:color="auto"/>
      </w:divBdr>
    </w:div>
    <w:div w:id="588852117">
      <w:marLeft w:val="640"/>
      <w:marRight w:val="0"/>
      <w:marTop w:val="0"/>
      <w:marBottom w:val="0"/>
      <w:divBdr>
        <w:top w:val="none" w:sz="0" w:space="0" w:color="auto"/>
        <w:left w:val="none" w:sz="0" w:space="0" w:color="auto"/>
        <w:bottom w:val="none" w:sz="0" w:space="0" w:color="auto"/>
        <w:right w:val="none" w:sz="0" w:space="0" w:color="auto"/>
      </w:divBdr>
    </w:div>
    <w:div w:id="588926384">
      <w:marLeft w:val="640"/>
      <w:marRight w:val="0"/>
      <w:marTop w:val="0"/>
      <w:marBottom w:val="0"/>
      <w:divBdr>
        <w:top w:val="none" w:sz="0" w:space="0" w:color="auto"/>
        <w:left w:val="none" w:sz="0" w:space="0" w:color="auto"/>
        <w:bottom w:val="none" w:sz="0" w:space="0" w:color="auto"/>
        <w:right w:val="none" w:sz="0" w:space="0" w:color="auto"/>
      </w:divBdr>
    </w:div>
    <w:div w:id="589002851">
      <w:marLeft w:val="640"/>
      <w:marRight w:val="0"/>
      <w:marTop w:val="0"/>
      <w:marBottom w:val="0"/>
      <w:divBdr>
        <w:top w:val="none" w:sz="0" w:space="0" w:color="auto"/>
        <w:left w:val="none" w:sz="0" w:space="0" w:color="auto"/>
        <w:bottom w:val="none" w:sz="0" w:space="0" w:color="auto"/>
        <w:right w:val="none" w:sz="0" w:space="0" w:color="auto"/>
      </w:divBdr>
    </w:div>
    <w:div w:id="589049107">
      <w:marLeft w:val="640"/>
      <w:marRight w:val="0"/>
      <w:marTop w:val="0"/>
      <w:marBottom w:val="0"/>
      <w:divBdr>
        <w:top w:val="none" w:sz="0" w:space="0" w:color="auto"/>
        <w:left w:val="none" w:sz="0" w:space="0" w:color="auto"/>
        <w:bottom w:val="none" w:sz="0" w:space="0" w:color="auto"/>
        <w:right w:val="none" w:sz="0" w:space="0" w:color="auto"/>
      </w:divBdr>
    </w:div>
    <w:div w:id="589116862">
      <w:marLeft w:val="640"/>
      <w:marRight w:val="0"/>
      <w:marTop w:val="0"/>
      <w:marBottom w:val="0"/>
      <w:divBdr>
        <w:top w:val="none" w:sz="0" w:space="0" w:color="auto"/>
        <w:left w:val="none" w:sz="0" w:space="0" w:color="auto"/>
        <w:bottom w:val="none" w:sz="0" w:space="0" w:color="auto"/>
        <w:right w:val="none" w:sz="0" w:space="0" w:color="auto"/>
      </w:divBdr>
    </w:div>
    <w:div w:id="589116998">
      <w:marLeft w:val="640"/>
      <w:marRight w:val="0"/>
      <w:marTop w:val="0"/>
      <w:marBottom w:val="0"/>
      <w:divBdr>
        <w:top w:val="none" w:sz="0" w:space="0" w:color="auto"/>
        <w:left w:val="none" w:sz="0" w:space="0" w:color="auto"/>
        <w:bottom w:val="none" w:sz="0" w:space="0" w:color="auto"/>
        <w:right w:val="none" w:sz="0" w:space="0" w:color="auto"/>
      </w:divBdr>
    </w:div>
    <w:div w:id="589117156">
      <w:marLeft w:val="640"/>
      <w:marRight w:val="0"/>
      <w:marTop w:val="0"/>
      <w:marBottom w:val="0"/>
      <w:divBdr>
        <w:top w:val="none" w:sz="0" w:space="0" w:color="auto"/>
        <w:left w:val="none" w:sz="0" w:space="0" w:color="auto"/>
        <w:bottom w:val="none" w:sz="0" w:space="0" w:color="auto"/>
        <w:right w:val="none" w:sz="0" w:space="0" w:color="auto"/>
      </w:divBdr>
    </w:div>
    <w:div w:id="589118019">
      <w:marLeft w:val="640"/>
      <w:marRight w:val="0"/>
      <w:marTop w:val="0"/>
      <w:marBottom w:val="0"/>
      <w:divBdr>
        <w:top w:val="none" w:sz="0" w:space="0" w:color="auto"/>
        <w:left w:val="none" w:sz="0" w:space="0" w:color="auto"/>
        <w:bottom w:val="none" w:sz="0" w:space="0" w:color="auto"/>
        <w:right w:val="none" w:sz="0" w:space="0" w:color="auto"/>
      </w:divBdr>
    </w:div>
    <w:div w:id="589124421">
      <w:marLeft w:val="640"/>
      <w:marRight w:val="0"/>
      <w:marTop w:val="0"/>
      <w:marBottom w:val="0"/>
      <w:divBdr>
        <w:top w:val="none" w:sz="0" w:space="0" w:color="auto"/>
        <w:left w:val="none" w:sz="0" w:space="0" w:color="auto"/>
        <w:bottom w:val="none" w:sz="0" w:space="0" w:color="auto"/>
        <w:right w:val="none" w:sz="0" w:space="0" w:color="auto"/>
      </w:divBdr>
    </w:div>
    <w:div w:id="589195330">
      <w:marLeft w:val="640"/>
      <w:marRight w:val="0"/>
      <w:marTop w:val="0"/>
      <w:marBottom w:val="0"/>
      <w:divBdr>
        <w:top w:val="none" w:sz="0" w:space="0" w:color="auto"/>
        <w:left w:val="none" w:sz="0" w:space="0" w:color="auto"/>
        <w:bottom w:val="none" w:sz="0" w:space="0" w:color="auto"/>
        <w:right w:val="none" w:sz="0" w:space="0" w:color="auto"/>
      </w:divBdr>
    </w:div>
    <w:div w:id="589234781">
      <w:marLeft w:val="640"/>
      <w:marRight w:val="0"/>
      <w:marTop w:val="0"/>
      <w:marBottom w:val="0"/>
      <w:divBdr>
        <w:top w:val="none" w:sz="0" w:space="0" w:color="auto"/>
        <w:left w:val="none" w:sz="0" w:space="0" w:color="auto"/>
        <w:bottom w:val="none" w:sz="0" w:space="0" w:color="auto"/>
        <w:right w:val="none" w:sz="0" w:space="0" w:color="auto"/>
      </w:divBdr>
    </w:div>
    <w:div w:id="589243737">
      <w:marLeft w:val="640"/>
      <w:marRight w:val="0"/>
      <w:marTop w:val="0"/>
      <w:marBottom w:val="0"/>
      <w:divBdr>
        <w:top w:val="none" w:sz="0" w:space="0" w:color="auto"/>
        <w:left w:val="none" w:sz="0" w:space="0" w:color="auto"/>
        <w:bottom w:val="none" w:sz="0" w:space="0" w:color="auto"/>
        <w:right w:val="none" w:sz="0" w:space="0" w:color="auto"/>
      </w:divBdr>
    </w:div>
    <w:div w:id="589317026">
      <w:marLeft w:val="640"/>
      <w:marRight w:val="0"/>
      <w:marTop w:val="0"/>
      <w:marBottom w:val="0"/>
      <w:divBdr>
        <w:top w:val="none" w:sz="0" w:space="0" w:color="auto"/>
        <w:left w:val="none" w:sz="0" w:space="0" w:color="auto"/>
        <w:bottom w:val="none" w:sz="0" w:space="0" w:color="auto"/>
        <w:right w:val="none" w:sz="0" w:space="0" w:color="auto"/>
      </w:divBdr>
    </w:div>
    <w:div w:id="589431684">
      <w:marLeft w:val="640"/>
      <w:marRight w:val="0"/>
      <w:marTop w:val="0"/>
      <w:marBottom w:val="0"/>
      <w:divBdr>
        <w:top w:val="none" w:sz="0" w:space="0" w:color="auto"/>
        <w:left w:val="none" w:sz="0" w:space="0" w:color="auto"/>
        <w:bottom w:val="none" w:sz="0" w:space="0" w:color="auto"/>
        <w:right w:val="none" w:sz="0" w:space="0" w:color="auto"/>
      </w:divBdr>
    </w:div>
    <w:div w:id="589434638">
      <w:marLeft w:val="640"/>
      <w:marRight w:val="0"/>
      <w:marTop w:val="0"/>
      <w:marBottom w:val="0"/>
      <w:divBdr>
        <w:top w:val="none" w:sz="0" w:space="0" w:color="auto"/>
        <w:left w:val="none" w:sz="0" w:space="0" w:color="auto"/>
        <w:bottom w:val="none" w:sz="0" w:space="0" w:color="auto"/>
        <w:right w:val="none" w:sz="0" w:space="0" w:color="auto"/>
      </w:divBdr>
    </w:div>
    <w:div w:id="589434729">
      <w:marLeft w:val="640"/>
      <w:marRight w:val="0"/>
      <w:marTop w:val="0"/>
      <w:marBottom w:val="0"/>
      <w:divBdr>
        <w:top w:val="none" w:sz="0" w:space="0" w:color="auto"/>
        <w:left w:val="none" w:sz="0" w:space="0" w:color="auto"/>
        <w:bottom w:val="none" w:sz="0" w:space="0" w:color="auto"/>
        <w:right w:val="none" w:sz="0" w:space="0" w:color="auto"/>
      </w:divBdr>
    </w:div>
    <w:div w:id="589510796">
      <w:marLeft w:val="640"/>
      <w:marRight w:val="0"/>
      <w:marTop w:val="0"/>
      <w:marBottom w:val="0"/>
      <w:divBdr>
        <w:top w:val="none" w:sz="0" w:space="0" w:color="auto"/>
        <w:left w:val="none" w:sz="0" w:space="0" w:color="auto"/>
        <w:bottom w:val="none" w:sz="0" w:space="0" w:color="auto"/>
        <w:right w:val="none" w:sz="0" w:space="0" w:color="auto"/>
      </w:divBdr>
    </w:div>
    <w:div w:id="589511745">
      <w:marLeft w:val="640"/>
      <w:marRight w:val="0"/>
      <w:marTop w:val="0"/>
      <w:marBottom w:val="0"/>
      <w:divBdr>
        <w:top w:val="none" w:sz="0" w:space="0" w:color="auto"/>
        <w:left w:val="none" w:sz="0" w:space="0" w:color="auto"/>
        <w:bottom w:val="none" w:sz="0" w:space="0" w:color="auto"/>
        <w:right w:val="none" w:sz="0" w:space="0" w:color="auto"/>
      </w:divBdr>
    </w:div>
    <w:div w:id="589579591">
      <w:marLeft w:val="640"/>
      <w:marRight w:val="0"/>
      <w:marTop w:val="0"/>
      <w:marBottom w:val="0"/>
      <w:divBdr>
        <w:top w:val="none" w:sz="0" w:space="0" w:color="auto"/>
        <w:left w:val="none" w:sz="0" w:space="0" w:color="auto"/>
        <w:bottom w:val="none" w:sz="0" w:space="0" w:color="auto"/>
        <w:right w:val="none" w:sz="0" w:space="0" w:color="auto"/>
      </w:divBdr>
    </w:div>
    <w:div w:id="589582183">
      <w:marLeft w:val="640"/>
      <w:marRight w:val="0"/>
      <w:marTop w:val="0"/>
      <w:marBottom w:val="0"/>
      <w:divBdr>
        <w:top w:val="none" w:sz="0" w:space="0" w:color="auto"/>
        <w:left w:val="none" w:sz="0" w:space="0" w:color="auto"/>
        <w:bottom w:val="none" w:sz="0" w:space="0" w:color="auto"/>
        <w:right w:val="none" w:sz="0" w:space="0" w:color="auto"/>
      </w:divBdr>
    </w:div>
    <w:div w:id="589586708">
      <w:marLeft w:val="640"/>
      <w:marRight w:val="0"/>
      <w:marTop w:val="0"/>
      <w:marBottom w:val="0"/>
      <w:divBdr>
        <w:top w:val="none" w:sz="0" w:space="0" w:color="auto"/>
        <w:left w:val="none" w:sz="0" w:space="0" w:color="auto"/>
        <w:bottom w:val="none" w:sz="0" w:space="0" w:color="auto"/>
        <w:right w:val="none" w:sz="0" w:space="0" w:color="auto"/>
      </w:divBdr>
    </w:div>
    <w:div w:id="589659798">
      <w:marLeft w:val="640"/>
      <w:marRight w:val="0"/>
      <w:marTop w:val="0"/>
      <w:marBottom w:val="0"/>
      <w:divBdr>
        <w:top w:val="none" w:sz="0" w:space="0" w:color="auto"/>
        <w:left w:val="none" w:sz="0" w:space="0" w:color="auto"/>
        <w:bottom w:val="none" w:sz="0" w:space="0" w:color="auto"/>
        <w:right w:val="none" w:sz="0" w:space="0" w:color="auto"/>
      </w:divBdr>
    </w:div>
    <w:div w:id="589698467">
      <w:marLeft w:val="640"/>
      <w:marRight w:val="0"/>
      <w:marTop w:val="0"/>
      <w:marBottom w:val="0"/>
      <w:divBdr>
        <w:top w:val="none" w:sz="0" w:space="0" w:color="auto"/>
        <w:left w:val="none" w:sz="0" w:space="0" w:color="auto"/>
        <w:bottom w:val="none" w:sz="0" w:space="0" w:color="auto"/>
        <w:right w:val="none" w:sz="0" w:space="0" w:color="auto"/>
      </w:divBdr>
    </w:div>
    <w:div w:id="589703818">
      <w:marLeft w:val="640"/>
      <w:marRight w:val="0"/>
      <w:marTop w:val="0"/>
      <w:marBottom w:val="0"/>
      <w:divBdr>
        <w:top w:val="none" w:sz="0" w:space="0" w:color="auto"/>
        <w:left w:val="none" w:sz="0" w:space="0" w:color="auto"/>
        <w:bottom w:val="none" w:sz="0" w:space="0" w:color="auto"/>
        <w:right w:val="none" w:sz="0" w:space="0" w:color="auto"/>
      </w:divBdr>
    </w:div>
    <w:div w:id="589772007">
      <w:marLeft w:val="640"/>
      <w:marRight w:val="0"/>
      <w:marTop w:val="0"/>
      <w:marBottom w:val="0"/>
      <w:divBdr>
        <w:top w:val="none" w:sz="0" w:space="0" w:color="auto"/>
        <w:left w:val="none" w:sz="0" w:space="0" w:color="auto"/>
        <w:bottom w:val="none" w:sz="0" w:space="0" w:color="auto"/>
        <w:right w:val="none" w:sz="0" w:space="0" w:color="auto"/>
      </w:divBdr>
    </w:div>
    <w:div w:id="589852988">
      <w:marLeft w:val="640"/>
      <w:marRight w:val="0"/>
      <w:marTop w:val="0"/>
      <w:marBottom w:val="0"/>
      <w:divBdr>
        <w:top w:val="none" w:sz="0" w:space="0" w:color="auto"/>
        <w:left w:val="none" w:sz="0" w:space="0" w:color="auto"/>
        <w:bottom w:val="none" w:sz="0" w:space="0" w:color="auto"/>
        <w:right w:val="none" w:sz="0" w:space="0" w:color="auto"/>
      </w:divBdr>
    </w:div>
    <w:div w:id="589894815">
      <w:marLeft w:val="640"/>
      <w:marRight w:val="0"/>
      <w:marTop w:val="0"/>
      <w:marBottom w:val="0"/>
      <w:divBdr>
        <w:top w:val="none" w:sz="0" w:space="0" w:color="auto"/>
        <w:left w:val="none" w:sz="0" w:space="0" w:color="auto"/>
        <w:bottom w:val="none" w:sz="0" w:space="0" w:color="auto"/>
        <w:right w:val="none" w:sz="0" w:space="0" w:color="auto"/>
      </w:divBdr>
    </w:div>
    <w:div w:id="590045428">
      <w:marLeft w:val="640"/>
      <w:marRight w:val="0"/>
      <w:marTop w:val="0"/>
      <w:marBottom w:val="0"/>
      <w:divBdr>
        <w:top w:val="none" w:sz="0" w:space="0" w:color="auto"/>
        <w:left w:val="none" w:sz="0" w:space="0" w:color="auto"/>
        <w:bottom w:val="none" w:sz="0" w:space="0" w:color="auto"/>
        <w:right w:val="none" w:sz="0" w:space="0" w:color="auto"/>
      </w:divBdr>
    </w:div>
    <w:div w:id="590046740">
      <w:marLeft w:val="640"/>
      <w:marRight w:val="0"/>
      <w:marTop w:val="0"/>
      <w:marBottom w:val="0"/>
      <w:divBdr>
        <w:top w:val="none" w:sz="0" w:space="0" w:color="auto"/>
        <w:left w:val="none" w:sz="0" w:space="0" w:color="auto"/>
        <w:bottom w:val="none" w:sz="0" w:space="0" w:color="auto"/>
        <w:right w:val="none" w:sz="0" w:space="0" w:color="auto"/>
      </w:divBdr>
    </w:div>
    <w:div w:id="590087180">
      <w:marLeft w:val="640"/>
      <w:marRight w:val="0"/>
      <w:marTop w:val="0"/>
      <w:marBottom w:val="0"/>
      <w:divBdr>
        <w:top w:val="none" w:sz="0" w:space="0" w:color="auto"/>
        <w:left w:val="none" w:sz="0" w:space="0" w:color="auto"/>
        <w:bottom w:val="none" w:sz="0" w:space="0" w:color="auto"/>
        <w:right w:val="none" w:sz="0" w:space="0" w:color="auto"/>
      </w:divBdr>
    </w:div>
    <w:div w:id="590088779">
      <w:marLeft w:val="640"/>
      <w:marRight w:val="0"/>
      <w:marTop w:val="0"/>
      <w:marBottom w:val="0"/>
      <w:divBdr>
        <w:top w:val="none" w:sz="0" w:space="0" w:color="auto"/>
        <w:left w:val="none" w:sz="0" w:space="0" w:color="auto"/>
        <w:bottom w:val="none" w:sz="0" w:space="0" w:color="auto"/>
        <w:right w:val="none" w:sz="0" w:space="0" w:color="auto"/>
      </w:divBdr>
    </w:div>
    <w:div w:id="590089694">
      <w:marLeft w:val="640"/>
      <w:marRight w:val="0"/>
      <w:marTop w:val="0"/>
      <w:marBottom w:val="0"/>
      <w:divBdr>
        <w:top w:val="none" w:sz="0" w:space="0" w:color="auto"/>
        <w:left w:val="none" w:sz="0" w:space="0" w:color="auto"/>
        <w:bottom w:val="none" w:sz="0" w:space="0" w:color="auto"/>
        <w:right w:val="none" w:sz="0" w:space="0" w:color="auto"/>
      </w:divBdr>
    </w:div>
    <w:div w:id="590118818">
      <w:marLeft w:val="640"/>
      <w:marRight w:val="0"/>
      <w:marTop w:val="0"/>
      <w:marBottom w:val="0"/>
      <w:divBdr>
        <w:top w:val="none" w:sz="0" w:space="0" w:color="auto"/>
        <w:left w:val="none" w:sz="0" w:space="0" w:color="auto"/>
        <w:bottom w:val="none" w:sz="0" w:space="0" w:color="auto"/>
        <w:right w:val="none" w:sz="0" w:space="0" w:color="auto"/>
      </w:divBdr>
    </w:div>
    <w:div w:id="590161085">
      <w:marLeft w:val="640"/>
      <w:marRight w:val="0"/>
      <w:marTop w:val="0"/>
      <w:marBottom w:val="0"/>
      <w:divBdr>
        <w:top w:val="none" w:sz="0" w:space="0" w:color="auto"/>
        <w:left w:val="none" w:sz="0" w:space="0" w:color="auto"/>
        <w:bottom w:val="none" w:sz="0" w:space="0" w:color="auto"/>
        <w:right w:val="none" w:sz="0" w:space="0" w:color="auto"/>
      </w:divBdr>
    </w:div>
    <w:div w:id="590161479">
      <w:marLeft w:val="640"/>
      <w:marRight w:val="0"/>
      <w:marTop w:val="0"/>
      <w:marBottom w:val="0"/>
      <w:divBdr>
        <w:top w:val="none" w:sz="0" w:space="0" w:color="auto"/>
        <w:left w:val="none" w:sz="0" w:space="0" w:color="auto"/>
        <w:bottom w:val="none" w:sz="0" w:space="0" w:color="auto"/>
        <w:right w:val="none" w:sz="0" w:space="0" w:color="auto"/>
      </w:divBdr>
    </w:div>
    <w:div w:id="590161991">
      <w:marLeft w:val="640"/>
      <w:marRight w:val="0"/>
      <w:marTop w:val="0"/>
      <w:marBottom w:val="0"/>
      <w:divBdr>
        <w:top w:val="none" w:sz="0" w:space="0" w:color="auto"/>
        <w:left w:val="none" w:sz="0" w:space="0" w:color="auto"/>
        <w:bottom w:val="none" w:sz="0" w:space="0" w:color="auto"/>
        <w:right w:val="none" w:sz="0" w:space="0" w:color="auto"/>
      </w:divBdr>
    </w:div>
    <w:div w:id="590162514">
      <w:marLeft w:val="640"/>
      <w:marRight w:val="0"/>
      <w:marTop w:val="0"/>
      <w:marBottom w:val="0"/>
      <w:divBdr>
        <w:top w:val="none" w:sz="0" w:space="0" w:color="auto"/>
        <w:left w:val="none" w:sz="0" w:space="0" w:color="auto"/>
        <w:bottom w:val="none" w:sz="0" w:space="0" w:color="auto"/>
        <w:right w:val="none" w:sz="0" w:space="0" w:color="auto"/>
      </w:divBdr>
    </w:div>
    <w:div w:id="590163273">
      <w:marLeft w:val="640"/>
      <w:marRight w:val="0"/>
      <w:marTop w:val="0"/>
      <w:marBottom w:val="0"/>
      <w:divBdr>
        <w:top w:val="none" w:sz="0" w:space="0" w:color="auto"/>
        <w:left w:val="none" w:sz="0" w:space="0" w:color="auto"/>
        <w:bottom w:val="none" w:sz="0" w:space="0" w:color="auto"/>
        <w:right w:val="none" w:sz="0" w:space="0" w:color="auto"/>
      </w:divBdr>
    </w:div>
    <w:div w:id="590240861">
      <w:marLeft w:val="0"/>
      <w:marRight w:val="0"/>
      <w:marTop w:val="0"/>
      <w:marBottom w:val="0"/>
      <w:divBdr>
        <w:top w:val="none" w:sz="0" w:space="0" w:color="auto"/>
        <w:left w:val="none" w:sz="0" w:space="0" w:color="auto"/>
        <w:bottom w:val="none" w:sz="0" w:space="0" w:color="auto"/>
        <w:right w:val="none" w:sz="0" w:space="0" w:color="auto"/>
      </w:divBdr>
    </w:div>
    <w:div w:id="590285786">
      <w:marLeft w:val="640"/>
      <w:marRight w:val="0"/>
      <w:marTop w:val="0"/>
      <w:marBottom w:val="0"/>
      <w:divBdr>
        <w:top w:val="none" w:sz="0" w:space="0" w:color="auto"/>
        <w:left w:val="none" w:sz="0" w:space="0" w:color="auto"/>
        <w:bottom w:val="none" w:sz="0" w:space="0" w:color="auto"/>
        <w:right w:val="none" w:sz="0" w:space="0" w:color="auto"/>
      </w:divBdr>
    </w:div>
    <w:div w:id="590309519">
      <w:marLeft w:val="640"/>
      <w:marRight w:val="0"/>
      <w:marTop w:val="0"/>
      <w:marBottom w:val="0"/>
      <w:divBdr>
        <w:top w:val="none" w:sz="0" w:space="0" w:color="auto"/>
        <w:left w:val="none" w:sz="0" w:space="0" w:color="auto"/>
        <w:bottom w:val="none" w:sz="0" w:space="0" w:color="auto"/>
        <w:right w:val="none" w:sz="0" w:space="0" w:color="auto"/>
      </w:divBdr>
    </w:div>
    <w:div w:id="590353824">
      <w:marLeft w:val="640"/>
      <w:marRight w:val="0"/>
      <w:marTop w:val="0"/>
      <w:marBottom w:val="0"/>
      <w:divBdr>
        <w:top w:val="none" w:sz="0" w:space="0" w:color="auto"/>
        <w:left w:val="none" w:sz="0" w:space="0" w:color="auto"/>
        <w:bottom w:val="none" w:sz="0" w:space="0" w:color="auto"/>
        <w:right w:val="none" w:sz="0" w:space="0" w:color="auto"/>
      </w:divBdr>
    </w:div>
    <w:div w:id="590427320">
      <w:marLeft w:val="640"/>
      <w:marRight w:val="0"/>
      <w:marTop w:val="0"/>
      <w:marBottom w:val="0"/>
      <w:divBdr>
        <w:top w:val="none" w:sz="0" w:space="0" w:color="auto"/>
        <w:left w:val="none" w:sz="0" w:space="0" w:color="auto"/>
        <w:bottom w:val="none" w:sz="0" w:space="0" w:color="auto"/>
        <w:right w:val="none" w:sz="0" w:space="0" w:color="auto"/>
      </w:divBdr>
    </w:div>
    <w:div w:id="590427372">
      <w:marLeft w:val="640"/>
      <w:marRight w:val="0"/>
      <w:marTop w:val="0"/>
      <w:marBottom w:val="0"/>
      <w:divBdr>
        <w:top w:val="none" w:sz="0" w:space="0" w:color="auto"/>
        <w:left w:val="none" w:sz="0" w:space="0" w:color="auto"/>
        <w:bottom w:val="none" w:sz="0" w:space="0" w:color="auto"/>
        <w:right w:val="none" w:sz="0" w:space="0" w:color="auto"/>
      </w:divBdr>
    </w:div>
    <w:div w:id="590432548">
      <w:marLeft w:val="640"/>
      <w:marRight w:val="0"/>
      <w:marTop w:val="0"/>
      <w:marBottom w:val="0"/>
      <w:divBdr>
        <w:top w:val="none" w:sz="0" w:space="0" w:color="auto"/>
        <w:left w:val="none" w:sz="0" w:space="0" w:color="auto"/>
        <w:bottom w:val="none" w:sz="0" w:space="0" w:color="auto"/>
        <w:right w:val="none" w:sz="0" w:space="0" w:color="auto"/>
      </w:divBdr>
    </w:div>
    <w:div w:id="590479459">
      <w:marLeft w:val="640"/>
      <w:marRight w:val="0"/>
      <w:marTop w:val="0"/>
      <w:marBottom w:val="0"/>
      <w:divBdr>
        <w:top w:val="none" w:sz="0" w:space="0" w:color="auto"/>
        <w:left w:val="none" w:sz="0" w:space="0" w:color="auto"/>
        <w:bottom w:val="none" w:sz="0" w:space="0" w:color="auto"/>
        <w:right w:val="none" w:sz="0" w:space="0" w:color="auto"/>
      </w:divBdr>
    </w:div>
    <w:div w:id="590547279">
      <w:marLeft w:val="640"/>
      <w:marRight w:val="0"/>
      <w:marTop w:val="0"/>
      <w:marBottom w:val="0"/>
      <w:divBdr>
        <w:top w:val="none" w:sz="0" w:space="0" w:color="auto"/>
        <w:left w:val="none" w:sz="0" w:space="0" w:color="auto"/>
        <w:bottom w:val="none" w:sz="0" w:space="0" w:color="auto"/>
        <w:right w:val="none" w:sz="0" w:space="0" w:color="auto"/>
      </w:divBdr>
    </w:div>
    <w:div w:id="590705388">
      <w:marLeft w:val="640"/>
      <w:marRight w:val="0"/>
      <w:marTop w:val="0"/>
      <w:marBottom w:val="0"/>
      <w:divBdr>
        <w:top w:val="none" w:sz="0" w:space="0" w:color="auto"/>
        <w:left w:val="none" w:sz="0" w:space="0" w:color="auto"/>
        <w:bottom w:val="none" w:sz="0" w:space="0" w:color="auto"/>
        <w:right w:val="none" w:sz="0" w:space="0" w:color="auto"/>
      </w:divBdr>
    </w:div>
    <w:div w:id="590742305">
      <w:marLeft w:val="640"/>
      <w:marRight w:val="0"/>
      <w:marTop w:val="0"/>
      <w:marBottom w:val="0"/>
      <w:divBdr>
        <w:top w:val="none" w:sz="0" w:space="0" w:color="auto"/>
        <w:left w:val="none" w:sz="0" w:space="0" w:color="auto"/>
        <w:bottom w:val="none" w:sz="0" w:space="0" w:color="auto"/>
        <w:right w:val="none" w:sz="0" w:space="0" w:color="auto"/>
      </w:divBdr>
    </w:div>
    <w:div w:id="590745546">
      <w:marLeft w:val="640"/>
      <w:marRight w:val="0"/>
      <w:marTop w:val="0"/>
      <w:marBottom w:val="0"/>
      <w:divBdr>
        <w:top w:val="none" w:sz="0" w:space="0" w:color="auto"/>
        <w:left w:val="none" w:sz="0" w:space="0" w:color="auto"/>
        <w:bottom w:val="none" w:sz="0" w:space="0" w:color="auto"/>
        <w:right w:val="none" w:sz="0" w:space="0" w:color="auto"/>
      </w:divBdr>
    </w:div>
    <w:div w:id="590890537">
      <w:marLeft w:val="640"/>
      <w:marRight w:val="0"/>
      <w:marTop w:val="0"/>
      <w:marBottom w:val="0"/>
      <w:divBdr>
        <w:top w:val="none" w:sz="0" w:space="0" w:color="auto"/>
        <w:left w:val="none" w:sz="0" w:space="0" w:color="auto"/>
        <w:bottom w:val="none" w:sz="0" w:space="0" w:color="auto"/>
        <w:right w:val="none" w:sz="0" w:space="0" w:color="auto"/>
      </w:divBdr>
    </w:div>
    <w:div w:id="590896293">
      <w:marLeft w:val="640"/>
      <w:marRight w:val="0"/>
      <w:marTop w:val="0"/>
      <w:marBottom w:val="0"/>
      <w:divBdr>
        <w:top w:val="none" w:sz="0" w:space="0" w:color="auto"/>
        <w:left w:val="none" w:sz="0" w:space="0" w:color="auto"/>
        <w:bottom w:val="none" w:sz="0" w:space="0" w:color="auto"/>
        <w:right w:val="none" w:sz="0" w:space="0" w:color="auto"/>
      </w:divBdr>
    </w:div>
    <w:div w:id="590965489">
      <w:marLeft w:val="640"/>
      <w:marRight w:val="0"/>
      <w:marTop w:val="0"/>
      <w:marBottom w:val="0"/>
      <w:divBdr>
        <w:top w:val="none" w:sz="0" w:space="0" w:color="auto"/>
        <w:left w:val="none" w:sz="0" w:space="0" w:color="auto"/>
        <w:bottom w:val="none" w:sz="0" w:space="0" w:color="auto"/>
        <w:right w:val="none" w:sz="0" w:space="0" w:color="auto"/>
      </w:divBdr>
    </w:div>
    <w:div w:id="590967726">
      <w:marLeft w:val="640"/>
      <w:marRight w:val="0"/>
      <w:marTop w:val="0"/>
      <w:marBottom w:val="0"/>
      <w:divBdr>
        <w:top w:val="none" w:sz="0" w:space="0" w:color="auto"/>
        <w:left w:val="none" w:sz="0" w:space="0" w:color="auto"/>
        <w:bottom w:val="none" w:sz="0" w:space="0" w:color="auto"/>
        <w:right w:val="none" w:sz="0" w:space="0" w:color="auto"/>
      </w:divBdr>
    </w:div>
    <w:div w:id="591011877">
      <w:marLeft w:val="640"/>
      <w:marRight w:val="0"/>
      <w:marTop w:val="0"/>
      <w:marBottom w:val="0"/>
      <w:divBdr>
        <w:top w:val="none" w:sz="0" w:space="0" w:color="auto"/>
        <w:left w:val="none" w:sz="0" w:space="0" w:color="auto"/>
        <w:bottom w:val="none" w:sz="0" w:space="0" w:color="auto"/>
        <w:right w:val="none" w:sz="0" w:space="0" w:color="auto"/>
      </w:divBdr>
    </w:div>
    <w:div w:id="591082872">
      <w:marLeft w:val="0"/>
      <w:marRight w:val="0"/>
      <w:marTop w:val="0"/>
      <w:marBottom w:val="0"/>
      <w:divBdr>
        <w:top w:val="none" w:sz="0" w:space="0" w:color="auto"/>
        <w:left w:val="none" w:sz="0" w:space="0" w:color="auto"/>
        <w:bottom w:val="none" w:sz="0" w:space="0" w:color="auto"/>
        <w:right w:val="none" w:sz="0" w:space="0" w:color="auto"/>
      </w:divBdr>
    </w:div>
    <w:div w:id="591085252">
      <w:marLeft w:val="640"/>
      <w:marRight w:val="0"/>
      <w:marTop w:val="0"/>
      <w:marBottom w:val="0"/>
      <w:divBdr>
        <w:top w:val="none" w:sz="0" w:space="0" w:color="auto"/>
        <w:left w:val="none" w:sz="0" w:space="0" w:color="auto"/>
        <w:bottom w:val="none" w:sz="0" w:space="0" w:color="auto"/>
        <w:right w:val="none" w:sz="0" w:space="0" w:color="auto"/>
      </w:divBdr>
    </w:div>
    <w:div w:id="591086326">
      <w:marLeft w:val="640"/>
      <w:marRight w:val="0"/>
      <w:marTop w:val="0"/>
      <w:marBottom w:val="0"/>
      <w:divBdr>
        <w:top w:val="none" w:sz="0" w:space="0" w:color="auto"/>
        <w:left w:val="none" w:sz="0" w:space="0" w:color="auto"/>
        <w:bottom w:val="none" w:sz="0" w:space="0" w:color="auto"/>
        <w:right w:val="none" w:sz="0" w:space="0" w:color="auto"/>
      </w:divBdr>
    </w:div>
    <w:div w:id="591087328">
      <w:marLeft w:val="640"/>
      <w:marRight w:val="0"/>
      <w:marTop w:val="0"/>
      <w:marBottom w:val="0"/>
      <w:divBdr>
        <w:top w:val="none" w:sz="0" w:space="0" w:color="auto"/>
        <w:left w:val="none" w:sz="0" w:space="0" w:color="auto"/>
        <w:bottom w:val="none" w:sz="0" w:space="0" w:color="auto"/>
        <w:right w:val="none" w:sz="0" w:space="0" w:color="auto"/>
      </w:divBdr>
    </w:div>
    <w:div w:id="591091097">
      <w:marLeft w:val="640"/>
      <w:marRight w:val="0"/>
      <w:marTop w:val="0"/>
      <w:marBottom w:val="0"/>
      <w:divBdr>
        <w:top w:val="none" w:sz="0" w:space="0" w:color="auto"/>
        <w:left w:val="none" w:sz="0" w:space="0" w:color="auto"/>
        <w:bottom w:val="none" w:sz="0" w:space="0" w:color="auto"/>
        <w:right w:val="none" w:sz="0" w:space="0" w:color="auto"/>
      </w:divBdr>
    </w:div>
    <w:div w:id="591163155">
      <w:marLeft w:val="640"/>
      <w:marRight w:val="0"/>
      <w:marTop w:val="0"/>
      <w:marBottom w:val="0"/>
      <w:divBdr>
        <w:top w:val="none" w:sz="0" w:space="0" w:color="auto"/>
        <w:left w:val="none" w:sz="0" w:space="0" w:color="auto"/>
        <w:bottom w:val="none" w:sz="0" w:space="0" w:color="auto"/>
        <w:right w:val="none" w:sz="0" w:space="0" w:color="auto"/>
      </w:divBdr>
    </w:div>
    <w:div w:id="591277844">
      <w:marLeft w:val="640"/>
      <w:marRight w:val="0"/>
      <w:marTop w:val="0"/>
      <w:marBottom w:val="0"/>
      <w:divBdr>
        <w:top w:val="none" w:sz="0" w:space="0" w:color="auto"/>
        <w:left w:val="none" w:sz="0" w:space="0" w:color="auto"/>
        <w:bottom w:val="none" w:sz="0" w:space="0" w:color="auto"/>
        <w:right w:val="none" w:sz="0" w:space="0" w:color="auto"/>
      </w:divBdr>
    </w:div>
    <w:div w:id="591283735">
      <w:marLeft w:val="640"/>
      <w:marRight w:val="0"/>
      <w:marTop w:val="0"/>
      <w:marBottom w:val="0"/>
      <w:divBdr>
        <w:top w:val="none" w:sz="0" w:space="0" w:color="auto"/>
        <w:left w:val="none" w:sz="0" w:space="0" w:color="auto"/>
        <w:bottom w:val="none" w:sz="0" w:space="0" w:color="auto"/>
        <w:right w:val="none" w:sz="0" w:space="0" w:color="auto"/>
      </w:divBdr>
    </w:div>
    <w:div w:id="591284556">
      <w:marLeft w:val="640"/>
      <w:marRight w:val="0"/>
      <w:marTop w:val="0"/>
      <w:marBottom w:val="0"/>
      <w:divBdr>
        <w:top w:val="none" w:sz="0" w:space="0" w:color="auto"/>
        <w:left w:val="none" w:sz="0" w:space="0" w:color="auto"/>
        <w:bottom w:val="none" w:sz="0" w:space="0" w:color="auto"/>
        <w:right w:val="none" w:sz="0" w:space="0" w:color="auto"/>
      </w:divBdr>
    </w:div>
    <w:div w:id="591400378">
      <w:marLeft w:val="640"/>
      <w:marRight w:val="0"/>
      <w:marTop w:val="0"/>
      <w:marBottom w:val="0"/>
      <w:divBdr>
        <w:top w:val="none" w:sz="0" w:space="0" w:color="auto"/>
        <w:left w:val="none" w:sz="0" w:space="0" w:color="auto"/>
        <w:bottom w:val="none" w:sz="0" w:space="0" w:color="auto"/>
        <w:right w:val="none" w:sz="0" w:space="0" w:color="auto"/>
      </w:divBdr>
    </w:div>
    <w:div w:id="591469336">
      <w:marLeft w:val="640"/>
      <w:marRight w:val="0"/>
      <w:marTop w:val="0"/>
      <w:marBottom w:val="0"/>
      <w:divBdr>
        <w:top w:val="none" w:sz="0" w:space="0" w:color="auto"/>
        <w:left w:val="none" w:sz="0" w:space="0" w:color="auto"/>
        <w:bottom w:val="none" w:sz="0" w:space="0" w:color="auto"/>
        <w:right w:val="none" w:sz="0" w:space="0" w:color="auto"/>
      </w:divBdr>
    </w:div>
    <w:div w:id="591474983">
      <w:marLeft w:val="640"/>
      <w:marRight w:val="0"/>
      <w:marTop w:val="0"/>
      <w:marBottom w:val="0"/>
      <w:divBdr>
        <w:top w:val="none" w:sz="0" w:space="0" w:color="auto"/>
        <w:left w:val="none" w:sz="0" w:space="0" w:color="auto"/>
        <w:bottom w:val="none" w:sz="0" w:space="0" w:color="auto"/>
        <w:right w:val="none" w:sz="0" w:space="0" w:color="auto"/>
      </w:divBdr>
    </w:div>
    <w:div w:id="591546268">
      <w:marLeft w:val="640"/>
      <w:marRight w:val="0"/>
      <w:marTop w:val="0"/>
      <w:marBottom w:val="0"/>
      <w:divBdr>
        <w:top w:val="none" w:sz="0" w:space="0" w:color="auto"/>
        <w:left w:val="none" w:sz="0" w:space="0" w:color="auto"/>
        <w:bottom w:val="none" w:sz="0" w:space="0" w:color="auto"/>
        <w:right w:val="none" w:sz="0" w:space="0" w:color="auto"/>
      </w:divBdr>
    </w:div>
    <w:div w:id="591552970">
      <w:marLeft w:val="640"/>
      <w:marRight w:val="0"/>
      <w:marTop w:val="0"/>
      <w:marBottom w:val="0"/>
      <w:divBdr>
        <w:top w:val="none" w:sz="0" w:space="0" w:color="auto"/>
        <w:left w:val="none" w:sz="0" w:space="0" w:color="auto"/>
        <w:bottom w:val="none" w:sz="0" w:space="0" w:color="auto"/>
        <w:right w:val="none" w:sz="0" w:space="0" w:color="auto"/>
      </w:divBdr>
    </w:div>
    <w:div w:id="591553375">
      <w:marLeft w:val="640"/>
      <w:marRight w:val="0"/>
      <w:marTop w:val="0"/>
      <w:marBottom w:val="0"/>
      <w:divBdr>
        <w:top w:val="none" w:sz="0" w:space="0" w:color="auto"/>
        <w:left w:val="none" w:sz="0" w:space="0" w:color="auto"/>
        <w:bottom w:val="none" w:sz="0" w:space="0" w:color="auto"/>
        <w:right w:val="none" w:sz="0" w:space="0" w:color="auto"/>
      </w:divBdr>
    </w:div>
    <w:div w:id="591595621">
      <w:marLeft w:val="640"/>
      <w:marRight w:val="0"/>
      <w:marTop w:val="0"/>
      <w:marBottom w:val="0"/>
      <w:divBdr>
        <w:top w:val="none" w:sz="0" w:space="0" w:color="auto"/>
        <w:left w:val="none" w:sz="0" w:space="0" w:color="auto"/>
        <w:bottom w:val="none" w:sz="0" w:space="0" w:color="auto"/>
        <w:right w:val="none" w:sz="0" w:space="0" w:color="auto"/>
      </w:divBdr>
    </w:div>
    <w:div w:id="591620275">
      <w:marLeft w:val="640"/>
      <w:marRight w:val="0"/>
      <w:marTop w:val="0"/>
      <w:marBottom w:val="0"/>
      <w:divBdr>
        <w:top w:val="none" w:sz="0" w:space="0" w:color="auto"/>
        <w:left w:val="none" w:sz="0" w:space="0" w:color="auto"/>
        <w:bottom w:val="none" w:sz="0" w:space="0" w:color="auto"/>
        <w:right w:val="none" w:sz="0" w:space="0" w:color="auto"/>
      </w:divBdr>
    </w:div>
    <w:div w:id="591668171">
      <w:marLeft w:val="640"/>
      <w:marRight w:val="0"/>
      <w:marTop w:val="0"/>
      <w:marBottom w:val="0"/>
      <w:divBdr>
        <w:top w:val="none" w:sz="0" w:space="0" w:color="auto"/>
        <w:left w:val="none" w:sz="0" w:space="0" w:color="auto"/>
        <w:bottom w:val="none" w:sz="0" w:space="0" w:color="auto"/>
        <w:right w:val="none" w:sz="0" w:space="0" w:color="auto"/>
      </w:divBdr>
    </w:div>
    <w:div w:id="591668658">
      <w:marLeft w:val="640"/>
      <w:marRight w:val="0"/>
      <w:marTop w:val="0"/>
      <w:marBottom w:val="0"/>
      <w:divBdr>
        <w:top w:val="none" w:sz="0" w:space="0" w:color="auto"/>
        <w:left w:val="none" w:sz="0" w:space="0" w:color="auto"/>
        <w:bottom w:val="none" w:sz="0" w:space="0" w:color="auto"/>
        <w:right w:val="none" w:sz="0" w:space="0" w:color="auto"/>
      </w:divBdr>
    </w:div>
    <w:div w:id="591738534">
      <w:marLeft w:val="640"/>
      <w:marRight w:val="0"/>
      <w:marTop w:val="0"/>
      <w:marBottom w:val="0"/>
      <w:divBdr>
        <w:top w:val="none" w:sz="0" w:space="0" w:color="auto"/>
        <w:left w:val="none" w:sz="0" w:space="0" w:color="auto"/>
        <w:bottom w:val="none" w:sz="0" w:space="0" w:color="auto"/>
        <w:right w:val="none" w:sz="0" w:space="0" w:color="auto"/>
      </w:divBdr>
    </w:div>
    <w:div w:id="591738586">
      <w:marLeft w:val="640"/>
      <w:marRight w:val="0"/>
      <w:marTop w:val="0"/>
      <w:marBottom w:val="0"/>
      <w:divBdr>
        <w:top w:val="none" w:sz="0" w:space="0" w:color="auto"/>
        <w:left w:val="none" w:sz="0" w:space="0" w:color="auto"/>
        <w:bottom w:val="none" w:sz="0" w:space="0" w:color="auto"/>
        <w:right w:val="none" w:sz="0" w:space="0" w:color="auto"/>
      </w:divBdr>
    </w:div>
    <w:div w:id="591745098">
      <w:marLeft w:val="640"/>
      <w:marRight w:val="0"/>
      <w:marTop w:val="0"/>
      <w:marBottom w:val="0"/>
      <w:divBdr>
        <w:top w:val="none" w:sz="0" w:space="0" w:color="auto"/>
        <w:left w:val="none" w:sz="0" w:space="0" w:color="auto"/>
        <w:bottom w:val="none" w:sz="0" w:space="0" w:color="auto"/>
        <w:right w:val="none" w:sz="0" w:space="0" w:color="auto"/>
      </w:divBdr>
    </w:div>
    <w:div w:id="591815068">
      <w:marLeft w:val="640"/>
      <w:marRight w:val="0"/>
      <w:marTop w:val="0"/>
      <w:marBottom w:val="0"/>
      <w:divBdr>
        <w:top w:val="none" w:sz="0" w:space="0" w:color="auto"/>
        <w:left w:val="none" w:sz="0" w:space="0" w:color="auto"/>
        <w:bottom w:val="none" w:sz="0" w:space="0" w:color="auto"/>
        <w:right w:val="none" w:sz="0" w:space="0" w:color="auto"/>
      </w:divBdr>
    </w:div>
    <w:div w:id="591816340">
      <w:marLeft w:val="640"/>
      <w:marRight w:val="0"/>
      <w:marTop w:val="0"/>
      <w:marBottom w:val="0"/>
      <w:divBdr>
        <w:top w:val="none" w:sz="0" w:space="0" w:color="auto"/>
        <w:left w:val="none" w:sz="0" w:space="0" w:color="auto"/>
        <w:bottom w:val="none" w:sz="0" w:space="0" w:color="auto"/>
        <w:right w:val="none" w:sz="0" w:space="0" w:color="auto"/>
      </w:divBdr>
    </w:div>
    <w:div w:id="591818805">
      <w:marLeft w:val="640"/>
      <w:marRight w:val="0"/>
      <w:marTop w:val="0"/>
      <w:marBottom w:val="0"/>
      <w:divBdr>
        <w:top w:val="none" w:sz="0" w:space="0" w:color="auto"/>
        <w:left w:val="none" w:sz="0" w:space="0" w:color="auto"/>
        <w:bottom w:val="none" w:sz="0" w:space="0" w:color="auto"/>
        <w:right w:val="none" w:sz="0" w:space="0" w:color="auto"/>
      </w:divBdr>
    </w:div>
    <w:div w:id="591821434">
      <w:marLeft w:val="640"/>
      <w:marRight w:val="0"/>
      <w:marTop w:val="0"/>
      <w:marBottom w:val="0"/>
      <w:divBdr>
        <w:top w:val="none" w:sz="0" w:space="0" w:color="auto"/>
        <w:left w:val="none" w:sz="0" w:space="0" w:color="auto"/>
        <w:bottom w:val="none" w:sz="0" w:space="0" w:color="auto"/>
        <w:right w:val="none" w:sz="0" w:space="0" w:color="auto"/>
      </w:divBdr>
    </w:div>
    <w:div w:id="591936726">
      <w:marLeft w:val="640"/>
      <w:marRight w:val="0"/>
      <w:marTop w:val="0"/>
      <w:marBottom w:val="0"/>
      <w:divBdr>
        <w:top w:val="none" w:sz="0" w:space="0" w:color="auto"/>
        <w:left w:val="none" w:sz="0" w:space="0" w:color="auto"/>
        <w:bottom w:val="none" w:sz="0" w:space="0" w:color="auto"/>
        <w:right w:val="none" w:sz="0" w:space="0" w:color="auto"/>
      </w:divBdr>
    </w:div>
    <w:div w:id="592008581">
      <w:marLeft w:val="640"/>
      <w:marRight w:val="0"/>
      <w:marTop w:val="0"/>
      <w:marBottom w:val="0"/>
      <w:divBdr>
        <w:top w:val="none" w:sz="0" w:space="0" w:color="auto"/>
        <w:left w:val="none" w:sz="0" w:space="0" w:color="auto"/>
        <w:bottom w:val="none" w:sz="0" w:space="0" w:color="auto"/>
        <w:right w:val="none" w:sz="0" w:space="0" w:color="auto"/>
      </w:divBdr>
    </w:div>
    <w:div w:id="592013922">
      <w:marLeft w:val="640"/>
      <w:marRight w:val="0"/>
      <w:marTop w:val="0"/>
      <w:marBottom w:val="0"/>
      <w:divBdr>
        <w:top w:val="none" w:sz="0" w:space="0" w:color="auto"/>
        <w:left w:val="none" w:sz="0" w:space="0" w:color="auto"/>
        <w:bottom w:val="none" w:sz="0" w:space="0" w:color="auto"/>
        <w:right w:val="none" w:sz="0" w:space="0" w:color="auto"/>
      </w:divBdr>
    </w:div>
    <w:div w:id="592052999">
      <w:marLeft w:val="640"/>
      <w:marRight w:val="0"/>
      <w:marTop w:val="0"/>
      <w:marBottom w:val="0"/>
      <w:divBdr>
        <w:top w:val="none" w:sz="0" w:space="0" w:color="auto"/>
        <w:left w:val="none" w:sz="0" w:space="0" w:color="auto"/>
        <w:bottom w:val="none" w:sz="0" w:space="0" w:color="auto"/>
        <w:right w:val="none" w:sz="0" w:space="0" w:color="auto"/>
      </w:divBdr>
    </w:div>
    <w:div w:id="592130263">
      <w:marLeft w:val="640"/>
      <w:marRight w:val="0"/>
      <w:marTop w:val="0"/>
      <w:marBottom w:val="0"/>
      <w:divBdr>
        <w:top w:val="none" w:sz="0" w:space="0" w:color="auto"/>
        <w:left w:val="none" w:sz="0" w:space="0" w:color="auto"/>
        <w:bottom w:val="none" w:sz="0" w:space="0" w:color="auto"/>
        <w:right w:val="none" w:sz="0" w:space="0" w:color="auto"/>
      </w:divBdr>
    </w:div>
    <w:div w:id="592132578">
      <w:marLeft w:val="640"/>
      <w:marRight w:val="0"/>
      <w:marTop w:val="0"/>
      <w:marBottom w:val="0"/>
      <w:divBdr>
        <w:top w:val="none" w:sz="0" w:space="0" w:color="auto"/>
        <w:left w:val="none" w:sz="0" w:space="0" w:color="auto"/>
        <w:bottom w:val="none" w:sz="0" w:space="0" w:color="auto"/>
        <w:right w:val="none" w:sz="0" w:space="0" w:color="auto"/>
      </w:divBdr>
    </w:div>
    <w:div w:id="592276644">
      <w:marLeft w:val="640"/>
      <w:marRight w:val="0"/>
      <w:marTop w:val="0"/>
      <w:marBottom w:val="0"/>
      <w:divBdr>
        <w:top w:val="none" w:sz="0" w:space="0" w:color="auto"/>
        <w:left w:val="none" w:sz="0" w:space="0" w:color="auto"/>
        <w:bottom w:val="none" w:sz="0" w:space="0" w:color="auto"/>
        <w:right w:val="none" w:sz="0" w:space="0" w:color="auto"/>
      </w:divBdr>
    </w:div>
    <w:div w:id="592324230">
      <w:marLeft w:val="640"/>
      <w:marRight w:val="0"/>
      <w:marTop w:val="0"/>
      <w:marBottom w:val="0"/>
      <w:divBdr>
        <w:top w:val="none" w:sz="0" w:space="0" w:color="auto"/>
        <w:left w:val="none" w:sz="0" w:space="0" w:color="auto"/>
        <w:bottom w:val="none" w:sz="0" w:space="0" w:color="auto"/>
        <w:right w:val="none" w:sz="0" w:space="0" w:color="auto"/>
      </w:divBdr>
    </w:div>
    <w:div w:id="592398385">
      <w:marLeft w:val="640"/>
      <w:marRight w:val="0"/>
      <w:marTop w:val="0"/>
      <w:marBottom w:val="0"/>
      <w:divBdr>
        <w:top w:val="none" w:sz="0" w:space="0" w:color="auto"/>
        <w:left w:val="none" w:sz="0" w:space="0" w:color="auto"/>
        <w:bottom w:val="none" w:sz="0" w:space="0" w:color="auto"/>
        <w:right w:val="none" w:sz="0" w:space="0" w:color="auto"/>
      </w:divBdr>
    </w:div>
    <w:div w:id="592476371">
      <w:marLeft w:val="640"/>
      <w:marRight w:val="0"/>
      <w:marTop w:val="0"/>
      <w:marBottom w:val="0"/>
      <w:divBdr>
        <w:top w:val="none" w:sz="0" w:space="0" w:color="auto"/>
        <w:left w:val="none" w:sz="0" w:space="0" w:color="auto"/>
        <w:bottom w:val="none" w:sz="0" w:space="0" w:color="auto"/>
        <w:right w:val="none" w:sz="0" w:space="0" w:color="auto"/>
      </w:divBdr>
    </w:div>
    <w:div w:id="592518158">
      <w:marLeft w:val="640"/>
      <w:marRight w:val="0"/>
      <w:marTop w:val="0"/>
      <w:marBottom w:val="0"/>
      <w:divBdr>
        <w:top w:val="none" w:sz="0" w:space="0" w:color="auto"/>
        <w:left w:val="none" w:sz="0" w:space="0" w:color="auto"/>
        <w:bottom w:val="none" w:sz="0" w:space="0" w:color="auto"/>
        <w:right w:val="none" w:sz="0" w:space="0" w:color="auto"/>
      </w:divBdr>
    </w:div>
    <w:div w:id="592590107">
      <w:marLeft w:val="640"/>
      <w:marRight w:val="0"/>
      <w:marTop w:val="0"/>
      <w:marBottom w:val="0"/>
      <w:divBdr>
        <w:top w:val="none" w:sz="0" w:space="0" w:color="auto"/>
        <w:left w:val="none" w:sz="0" w:space="0" w:color="auto"/>
        <w:bottom w:val="none" w:sz="0" w:space="0" w:color="auto"/>
        <w:right w:val="none" w:sz="0" w:space="0" w:color="auto"/>
      </w:divBdr>
    </w:div>
    <w:div w:id="592662900">
      <w:marLeft w:val="640"/>
      <w:marRight w:val="0"/>
      <w:marTop w:val="0"/>
      <w:marBottom w:val="0"/>
      <w:divBdr>
        <w:top w:val="none" w:sz="0" w:space="0" w:color="auto"/>
        <w:left w:val="none" w:sz="0" w:space="0" w:color="auto"/>
        <w:bottom w:val="none" w:sz="0" w:space="0" w:color="auto"/>
        <w:right w:val="none" w:sz="0" w:space="0" w:color="auto"/>
      </w:divBdr>
    </w:div>
    <w:div w:id="592667635">
      <w:marLeft w:val="640"/>
      <w:marRight w:val="0"/>
      <w:marTop w:val="0"/>
      <w:marBottom w:val="0"/>
      <w:divBdr>
        <w:top w:val="none" w:sz="0" w:space="0" w:color="auto"/>
        <w:left w:val="none" w:sz="0" w:space="0" w:color="auto"/>
        <w:bottom w:val="none" w:sz="0" w:space="0" w:color="auto"/>
        <w:right w:val="none" w:sz="0" w:space="0" w:color="auto"/>
      </w:divBdr>
    </w:div>
    <w:div w:id="592669336">
      <w:marLeft w:val="640"/>
      <w:marRight w:val="0"/>
      <w:marTop w:val="0"/>
      <w:marBottom w:val="0"/>
      <w:divBdr>
        <w:top w:val="none" w:sz="0" w:space="0" w:color="auto"/>
        <w:left w:val="none" w:sz="0" w:space="0" w:color="auto"/>
        <w:bottom w:val="none" w:sz="0" w:space="0" w:color="auto"/>
        <w:right w:val="none" w:sz="0" w:space="0" w:color="auto"/>
      </w:divBdr>
    </w:div>
    <w:div w:id="592708036">
      <w:marLeft w:val="640"/>
      <w:marRight w:val="0"/>
      <w:marTop w:val="0"/>
      <w:marBottom w:val="0"/>
      <w:divBdr>
        <w:top w:val="none" w:sz="0" w:space="0" w:color="auto"/>
        <w:left w:val="none" w:sz="0" w:space="0" w:color="auto"/>
        <w:bottom w:val="none" w:sz="0" w:space="0" w:color="auto"/>
        <w:right w:val="none" w:sz="0" w:space="0" w:color="auto"/>
      </w:divBdr>
    </w:div>
    <w:div w:id="592709634">
      <w:marLeft w:val="640"/>
      <w:marRight w:val="0"/>
      <w:marTop w:val="0"/>
      <w:marBottom w:val="0"/>
      <w:divBdr>
        <w:top w:val="none" w:sz="0" w:space="0" w:color="auto"/>
        <w:left w:val="none" w:sz="0" w:space="0" w:color="auto"/>
        <w:bottom w:val="none" w:sz="0" w:space="0" w:color="auto"/>
        <w:right w:val="none" w:sz="0" w:space="0" w:color="auto"/>
      </w:divBdr>
    </w:div>
    <w:div w:id="592710619">
      <w:marLeft w:val="640"/>
      <w:marRight w:val="0"/>
      <w:marTop w:val="0"/>
      <w:marBottom w:val="0"/>
      <w:divBdr>
        <w:top w:val="none" w:sz="0" w:space="0" w:color="auto"/>
        <w:left w:val="none" w:sz="0" w:space="0" w:color="auto"/>
        <w:bottom w:val="none" w:sz="0" w:space="0" w:color="auto"/>
        <w:right w:val="none" w:sz="0" w:space="0" w:color="auto"/>
      </w:divBdr>
    </w:div>
    <w:div w:id="592739086">
      <w:marLeft w:val="640"/>
      <w:marRight w:val="0"/>
      <w:marTop w:val="0"/>
      <w:marBottom w:val="0"/>
      <w:divBdr>
        <w:top w:val="none" w:sz="0" w:space="0" w:color="auto"/>
        <w:left w:val="none" w:sz="0" w:space="0" w:color="auto"/>
        <w:bottom w:val="none" w:sz="0" w:space="0" w:color="auto"/>
        <w:right w:val="none" w:sz="0" w:space="0" w:color="auto"/>
      </w:divBdr>
    </w:div>
    <w:div w:id="592740322">
      <w:marLeft w:val="640"/>
      <w:marRight w:val="0"/>
      <w:marTop w:val="0"/>
      <w:marBottom w:val="0"/>
      <w:divBdr>
        <w:top w:val="none" w:sz="0" w:space="0" w:color="auto"/>
        <w:left w:val="none" w:sz="0" w:space="0" w:color="auto"/>
        <w:bottom w:val="none" w:sz="0" w:space="0" w:color="auto"/>
        <w:right w:val="none" w:sz="0" w:space="0" w:color="auto"/>
      </w:divBdr>
    </w:div>
    <w:div w:id="592857639">
      <w:marLeft w:val="640"/>
      <w:marRight w:val="0"/>
      <w:marTop w:val="0"/>
      <w:marBottom w:val="0"/>
      <w:divBdr>
        <w:top w:val="none" w:sz="0" w:space="0" w:color="auto"/>
        <w:left w:val="none" w:sz="0" w:space="0" w:color="auto"/>
        <w:bottom w:val="none" w:sz="0" w:space="0" w:color="auto"/>
        <w:right w:val="none" w:sz="0" w:space="0" w:color="auto"/>
      </w:divBdr>
    </w:div>
    <w:div w:id="592859172">
      <w:marLeft w:val="640"/>
      <w:marRight w:val="0"/>
      <w:marTop w:val="0"/>
      <w:marBottom w:val="0"/>
      <w:divBdr>
        <w:top w:val="none" w:sz="0" w:space="0" w:color="auto"/>
        <w:left w:val="none" w:sz="0" w:space="0" w:color="auto"/>
        <w:bottom w:val="none" w:sz="0" w:space="0" w:color="auto"/>
        <w:right w:val="none" w:sz="0" w:space="0" w:color="auto"/>
      </w:divBdr>
    </w:div>
    <w:div w:id="592934652">
      <w:marLeft w:val="640"/>
      <w:marRight w:val="0"/>
      <w:marTop w:val="0"/>
      <w:marBottom w:val="0"/>
      <w:divBdr>
        <w:top w:val="none" w:sz="0" w:space="0" w:color="auto"/>
        <w:left w:val="none" w:sz="0" w:space="0" w:color="auto"/>
        <w:bottom w:val="none" w:sz="0" w:space="0" w:color="auto"/>
        <w:right w:val="none" w:sz="0" w:space="0" w:color="auto"/>
      </w:divBdr>
    </w:div>
    <w:div w:id="593127047">
      <w:marLeft w:val="640"/>
      <w:marRight w:val="0"/>
      <w:marTop w:val="0"/>
      <w:marBottom w:val="0"/>
      <w:divBdr>
        <w:top w:val="none" w:sz="0" w:space="0" w:color="auto"/>
        <w:left w:val="none" w:sz="0" w:space="0" w:color="auto"/>
        <w:bottom w:val="none" w:sz="0" w:space="0" w:color="auto"/>
        <w:right w:val="none" w:sz="0" w:space="0" w:color="auto"/>
      </w:divBdr>
    </w:div>
    <w:div w:id="593169895">
      <w:marLeft w:val="640"/>
      <w:marRight w:val="0"/>
      <w:marTop w:val="0"/>
      <w:marBottom w:val="0"/>
      <w:divBdr>
        <w:top w:val="none" w:sz="0" w:space="0" w:color="auto"/>
        <w:left w:val="none" w:sz="0" w:space="0" w:color="auto"/>
        <w:bottom w:val="none" w:sz="0" w:space="0" w:color="auto"/>
        <w:right w:val="none" w:sz="0" w:space="0" w:color="auto"/>
      </w:divBdr>
    </w:div>
    <w:div w:id="593243271">
      <w:marLeft w:val="640"/>
      <w:marRight w:val="0"/>
      <w:marTop w:val="0"/>
      <w:marBottom w:val="0"/>
      <w:divBdr>
        <w:top w:val="none" w:sz="0" w:space="0" w:color="auto"/>
        <w:left w:val="none" w:sz="0" w:space="0" w:color="auto"/>
        <w:bottom w:val="none" w:sz="0" w:space="0" w:color="auto"/>
        <w:right w:val="none" w:sz="0" w:space="0" w:color="auto"/>
      </w:divBdr>
    </w:div>
    <w:div w:id="593251426">
      <w:marLeft w:val="640"/>
      <w:marRight w:val="0"/>
      <w:marTop w:val="0"/>
      <w:marBottom w:val="0"/>
      <w:divBdr>
        <w:top w:val="none" w:sz="0" w:space="0" w:color="auto"/>
        <w:left w:val="none" w:sz="0" w:space="0" w:color="auto"/>
        <w:bottom w:val="none" w:sz="0" w:space="0" w:color="auto"/>
        <w:right w:val="none" w:sz="0" w:space="0" w:color="auto"/>
      </w:divBdr>
    </w:div>
    <w:div w:id="593322656">
      <w:marLeft w:val="640"/>
      <w:marRight w:val="0"/>
      <w:marTop w:val="0"/>
      <w:marBottom w:val="0"/>
      <w:divBdr>
        <w:top w:val="none" w:sz="0" w:space="0" w:color="auto"/>
        <w:left w:val="none" w:sz="0" w:space="0" w:color="auto"/>
        <w:bottom w:val="none" w:sz="0" w:space="0" w:color="auto"/>
        <w:right w:val="none" w:sz="0" w:space="0" w:color="auto"/>
      </w:divBdr>
    </w:div>
    <w:div w:id="593364697">
      <w:marLeft w:val="640"/>
      <w:marRight w:val="0"/>
      <w:marTop w:val="0"/>
      <w:marBottom w:val="0"/>
      <w:divBdr>
        <w:top w:val="none" w:sz="0" w:space="0" w:color="auto"/>
        <w:left w:val="none" w:sz="0" w:space="0" w:color="auto"/>
        <w:bottom w:val="none" w:sz="0" w:space="0" w:color="auto"/>
        <w:right w:val="none" w:sz="0" w:space="0" w:color="auto"/>
      </w:divBdr>
    </w:div>
    <w:div w:id="593392387">
      <w:marLeft w:val="640"/>
      <w:marRight w:val="0"/>
      <w:marTop w:val="0"/>
      <w:marBottom w:val="0"/>
      <w:divBdr>
        <w:top w:val="none" w:sz="0" w:space="0" w:color="auto"/>
        <w:left w:val="none" w:sz="0" w:space="0" w:color="auto"/>
        <w:bottom w:val="none" w:sz="0" w:space="0" w:color="auto"/>
        <w:right w:val="none" w:sz="0" w:space="0" w:color="auto"/>
      </w:divBdr>
    </w:div>
    <w:div w:id="593436651">
      <w:marLeft w:val="640"/>
      <w:marRight w:val="0"/>
      <w:marTop w:val="0"/>
      <w:marBottom w:val="0"/>
      <w:divBdr>
        <w:top w:val="none" w:sz="0" w:space="0" w:color="auto"/>
        <w:left w:val="none" w:sz="0" w:space="0" w:color="auto"/>
        <w:bottom w:val="none" w:sz="0" w:space="0" w:color="auto"/>
        <w:right w:val="none" w:sz="0" w:space="0" w:color="auto"/>
      </w:divBdr>
    </w:div>
    <w:div w:id="593439871">
      <w:marLeft w:val="640"/>
      <w:marRight w:val="0"/>
      <w:marTop w:val="0"/>
      <w:marBottom w:val="0"/>
      <w:divBdr>
        <w:top w:val="none" w:sz="0" w:space="0" w:color="auto"/>
        <w:left w:val="none" w:sz="0" w:space="0" w:color="auto"/>
        <w:bottom w:val="none" w:sz="0" w:space="0" w:color="auto"/>
        <w:right w:val="none" w:sz="0" w:space="0" w:color="auto"/>
      </w:divBdr>
    </w:div>
    <w:div w:id="593512911">
      <w:marLeft w:val="640"/>
      <w:marRight w:val="0"/>
      <w:marTop w:val="0"/>
      <w:marBottom w:val="0"/>
      <w:divBdr>
        <w:top w:val="none" w:sz="0" w:space="0" w:color="auto"/>
        <w:left w:val="none" w:sz="0" w:space="0" w:color="auto"/>
        <w:bottom w:val="none" w:sz="0" w:space="0" w:color="auto"/>
        <w:right w:val="none" w:sz="0" w:space="0" w:color="auto"/>
      </w:divBdr>
    </w:div>
    <w:div w:id="593514346">
      <w:marLeft w:val="640"/>
      <w:marRight w:val="0"/>
      <w:marTop w:val="0"/>
      <w:marBottom w:val="0"/>
      <w:divBdr>
        <w:top w:val="none" w:sz="0" w:space="0" w:color="auto"/>
        <w:left w:val="none" w:sz="0" w:space="0" w:color="auto"/>
        <w:bottom w:val="none" w:sz="0" w:space="0" w:color="auto"/>
        <w:right w:val="none" w:sz="0" w:space="0" w:color="auto"/>
      </w:divBdr>
    </w:div>
    <w:div w:id="593516032">
      <w:marLeft w:val="640"/>
      <w:marRight w:val="0"/>
      <w:marTop w:val="0"/>
      <w:marBottom w:val="0"/>
      <w:divBdr>
        <w:top w:val="none" w:sz="0" w:space="0" w:color="auto"/>
        <w:left w:val="none" w:sz="0" w:space="0" w:color="auto"/>
        <w:bottom w:val="none" w:sz="0" w:space="0" w:color="auto"/>
        <w:right w:val="none" w:sz="0" w:space="0" w:color="auto"/>
      </w:divBdr>
    </w:div>
    <w:div w:id="593516272">
      <w:marLeft w:val="640"/>
      <w:marRight w:val="0"/>
      <w:marTop w:val="0"/>
      <w:marBottom w:val="0"/>
      <w:divBdr>
        <w:top w:val="none" w:sz="0" w:space="0" w:color="auto"/>
        <w:left w:val="none" w:sz="0" w:space="0" w:color="auto"/>
        <w:bottom w:val="none" w:sz="0" w:space="0" w:color="auto"/>
        <w:right w:val="none" w:sz="0" w:space="0" w:color="auto"/>
      </w:divBdr>
    </w:div>
    <w:div w:id="593562293">
      <w:marLeft w:val="640"/>
      <w:marRight w:val="0"/>
      <w:marTop w:val="0"/>
      <w:marBottom w:val="0"/>
      <w:divBdr>
        <w:top w:val="none" w:sz="0" w:space="0" w:color="auto"/>
        <w:left w:val="none" w:sz="0" w:space="0" w:color="auto"/>
        <w:bottom w:val="none" w:sz="0" w:space="0" w:color="auto"/>
        <w:right w:val="none" w:sz="0" w:space="0" w:color="auto"/>
      </w:divBdr>
    </w:div>
    <w:div w:id="593628673">
      <w:marLeft w:val="640"/>
      <w:marRight w:val="0"/>
      <w:marTop w:val="0"/>
      <w:marBottom w:val="0"/>
      <w:divBdr>
        <w:top w:val="none" w:sz="0" w:space="0" w:color="auto"/>
        <w:left w:val="none" w:sz="0" w:space="0" w:color="auto"/>
        <w:bottom w:val="none" w:sz="0" w:space="0" w:color="auto"/>
        <w:right w:val="none" w:sz="0" w:space="0" w:color="auto"/>
      </w:divBdr>
    </w:div>
    <w:div w:id="593632036">
      <w:marLeft w:val="640"/>
      <w:marRight w:val="0"/>
      <w:marTop w:val="0"/>
      <w:marBottom w:val="0"/>
      <w:divBdr>
        <w:top w:val="none" w:sz="0" w:space="0" w:color="auto"/>
        <w:left w:val="none" w:sz="0" w:space="0" w:color="auto"/>
        <w:bottom w:val="none" w:sz="0" w:space="0" w:color="auto"/>
        <w:right w:val="none" w:sz="0" w:space="0" w:color="auto"/>
      </w:divBdr>
    </w:div>
    <w:div w:id="593635727">
      <w:marLeft w:val="640"/>
      <w:marRight w:val="0"/>
      <w:marTop w:val="0"/>
      <w:marBottom w:val="0"/>
      <w:divBdr>
        <w:top w:val="none" w:sz="0" w:space="0" w:color="auto"/>
        <w:left w:val="none" w:sz="0" w:space="0" w:color="auto"/>
        <w:bottom w:val="none" w:sz="0" w:space="0" w:color="auto"/>
        <w:right w:val="none" w:sz="0" w:space="0" w:color="auto"/>
      </w:divBdr>
    </w:div>
    <w:div w:id="593636587">
      <w:marLeft w:val="640"/>
      <w:marRight w:val="0"/>
      <w:marTop w:val="0"/>
      <w:marBottom w:val="0"/>
      <w:divBdr>
        <w:top w:val="none" w:sz="0" w:space="0" w:color="auto"/>
        <w:left w:val="none" w:sz="0" w:space="0" w:color="auto"/>
        <w:bottom w:val="none" w:sz="0" w:space="0" w:color="auto"/>
        <w:right w:val="none" w:sz="0" w:space="0" w:color="auto"/>
      </w:divBdr>
    </w:div>
    <w:div w:id="593784275">
      <w:marLeft w:val="640"/>
      <w:marRight w:val="0"/>
      <w:marTop w:val="0"/>
      <w:marBottom w:val="0"/>
      <w:divBdr>
        <w:top w:val="none" w:sz="0" w:space="0" w:color="auto"/>
        <w:left w:val="none" w:sz="0" w:space="0" w:color="auto"/>
        <w:bottom w:val="none" w:sz="0" w:space="0" w:color="auto"/>
        <w:right w:val="none" w:sz="0" w:space="0" w:color="auto"/>
      </w:divBdr>
    </w:div>
    <w:div w:id="593784367">
      <w:marLeft w:val="640"/>
      <w:marRight w:val="0"/>
      <w:marTop w:val="0"/>
      <w:marBottom w:val="0"/>
      <w:divBdr>
        <w:top w:val="none" w:sz="0" w:space="0" w:color="auto"/>
        <w:left w:val="none" w:sz="0" w:space="0" w:color="auto"/>
        <w:bottom w:val="none" w:sz="0" w:space="0" w:color="auto"/>
        <w:right w:val="none" w:sz="0" w:space="0" w:color="auto"/>
      </w:divBdr>
    </w:div>
    <w:div w:id="593786002">
      <w:marLeft w:val="640"/>
      <w:marRight w:val="0"/>
      <w:marTop w:val="0"/>
      <w:marBottom w:val="0"/>
      <w:divBdr>
        <w:top w:val="none" w:sz="0" w:space="0" w:color="auto"/>
        <w:left w:val="none" w:sz="0" w:space="0" w:color="auto"/>
        <w:bottom w:val="none" w:sz="0" w:space="0" w:color="auto"/>
        <w:right w:val="none" w:sz="0" w:space="0" w:color="auto"/>
      </w:divBdr>
    </w:div>
    <w:div w:id="593825848">
      <w:marLeft w:val="640"/>
      <w:marRight w:val="0"/>
      <w:marTop w:val="0"/>
      <w:marBottom w:val="0"/>
      <w:divBdr>
        <w:top w:val="none" w:sz="0" w:space="0" w:color="auto"/>
        <w:left w:val="none" w:sz="0" w:space="0" w:color="auto"/>
        <w:bottom w:val="none" w:sz="0" w:space="0" w:color="auto"/>
        <w:right w:val="none" w:sz="0" w:space="0" w:color="auto"/>
      </w:divBdr>
    </w:div>
    <w:div w:id="593899480">
      <w:marLeft w:val="640"/>
      <w:marRight w:val="0"/>
      <w:marTop w:val="0"/>
      <w:marBottom w:val="0"/>
      <w:divBdr>
        <w:top w:val="none" w:sz="0" w:space="0" w:color="auto"/>
        <w:left w:val="none" w:sz="0" w:space="0" w:color="auto"/>
        <w:bottom w:val="none" w:sz="0" w:space="0" w:color="auto"/>
        <w:right w:val="none" w:sz="0" w:space="0" w:color="auto"/>
      </w:divBdr>
    </w:div>
    <w:div w:id="593906020">
      <w:marLeft w:val="640"/>
      <w:marRight w:val="0"/>
      <w:marTop w:val="0"/>
      <w:marBottom w:val="0"/>
      <w:divBdr>
        <w:top w:val="none" w:sz="0" w:space="0" w:color="auto"/>
        <w:left w:val="none" w:sz="0" w:space="0" w:color="auto"/>
        <w:bottom w:val="none" w:sz="0" w:space="0" w:color="auto"/>
        <w:right w:val="none" w:sz="0" w:space="0" w:color="auto"/>
      </w:divBdr>
    </w:div>
    <w:div w:id="593973740">
      <w:marLeft w:val="640"/>
      <w:marRight w:val="0"/>
      <w:marTop w:val="0"/>
      <w:marBottom w:val="0"/>
      <w:divBdr>
        <w:top w:val="none" w:sz="0" w:space="0" w:color="auto"/>
        <w:left w:val="none" w:sz="0" w:space="0" w:color="auto"/>
        <w:bottom w:val="none" w:sz="0" w:space="0" w:color="auto"/>
        <w:right w:val="none" w:sz="0" w:space="0" w:color="auto"/>
      </w:divBdr>
    </w:div>
    <w:div w:id="593975185">
      <w:marLeft w:val="640"/>
      <w:marRight w:val="0"/>
      <w:marTop w:val="0"/>
      <w:marBottom w:val="0"/>
      <w:divBdr>
        <w:top w:val="none" w:sz="0" w:space="0" w:color="auto"/>
        <w:left w:val="none" w:sz="0" w:space="0" w:color="auto"/>
        <w:bottom w:val="none" w:sz="0" w:space="0" w:color="auto"/>
        <w:right w:val="none" w:sz="0" w:space="0" w:color="auto"/>
      </w:divBdr>
    </w:div>
    <w:div w:id="593977488">
      <w:marLeft w:val="640"/>
      <w:marRight w:val="0"/>
      <w:marTop w:val="0"/>
      <w:marBottom w:val="0"/>
      <w:divBdr>
        <w:top w:val="none" w:sz="0" w:space="0" w:color="auto"/>
        <w:left w:val="none" w:sz="0" w:space="0" w:color="auto"/>
        <w:bottom w:val="none" w:sz="0" w:space="0" w:color="auto"/>
        <w:right w:val="none" w:sz="0" w:space="0" w:color="auto"/>
      </w:divBdr>
    </w:div>
    <w:div w:id="594023628">
      <w:marLeft w:val="640"/>
      <w:marRight w:val="0"/>
      <w:marTop w:val="0"/>
      <w:marBottom w:val="0"/>
      <w:divBdr>
        <w:top w:val="none" w:sz="0" w:space="0" w:color="auto"/>
        <w:left w:val="none" w:sz="0" w:space="0" w:color="auto"/>
        <w:bottom w:val="none" w:sz="0" w:space="0" w:color="auto"/>
        <w:right w:val="none" w:sz="0" w:space="0" w:color="auto"/>
      </w:divBdr>
    </w:div>
    <w:div w:id="594048779">
      <w:marLeft w:val="640"/>
      <w:marRight w:val="0"/>
      <w:marTop w:val="0"/>
      <w:marBottom w:val="0"/>
      <w:divBdr>
        <w:top w:val="none" w:sz="0" w:space="0" w:color="auto"/>
        <w:left w:val="none" w:sz="0" w:space="0" w:color="auto"/>
        <w:bottom w:val="none" w:sz="0" w:space="0" w:color="auto"/>
        <w:right w:val="none" w:sz="0" w:space="0" w:color="auto"/>
      </w:divBdr>
    </w:div>
    <w:div w:id="594092683">
      <w:marLeft w:val="640"/>
      <w:marRight w:val="0"/>
      <w:marTop w:val="0"/>
      <w:marBottom w:val="0"/>
      <w:divBdr>
        <w:top w:val="none" w:sz="0" w:space="0" w:color="auto"/>
        <w:left w:val="none" w:sz="0" w:space="0" w:color="auto"/>
        <w:bottom w:val="none" w:sz="0" w:space="0" w:color="auto"/>
        <w:right w:val="none" w:sz="0" w:space="0" w:color="auto"/>
      </w:divBdr>
    </w:div>
    <w:div w:id="594093136">
      <w:marLeft w:val="640"/>
      <w:marRight w:val="0"/>
      <w:marTop w:val="0"/>
      <w:marBottom w:val="0"/>
      <w:divBdr>
        <w:top w:val="none" w:sz="0" w:space="0" w:color="auto"/>
        <w:left w:val="none" w:sz="0" w:space="0" w:color="auto"/>
        <w:bottom w:val="none" w:sz="0" w:space="0" w:color="auto"/>
        <w:right w:val="none" w:sz="0" w:space="0" w:color="auto"/>
      </w:divBdr>
    </w:div>
    <w:div w:id="594167931">
      <w:marLeft w:val="640"/>
      <w:marRight w:val="0"/>
      <w:marTop w:val="0"/>
      <w:marBottom w:val="0"/>
      <w:divBdr>
        <w:top w:val="none" w:sz="0" w:space="0" w:color="auto"/>
        <w:left w:val="none" w:sz="0" w:space="0" w:color="auto"/>
        <w:bottom w:val="none" w:sz="0" w:space="0" w:color="auto"/>
        <w:right w:val="none" w:sz="0" w:space="0" w:color="auto"/>
      </w:divBdr>
    </w:div>
    <w:div w:id="594173706">
      <w:marLeft w:val="640"/>
      <w:marRight w:val="0"/>
      <w:marTop w:val="0"/>
      <w:marBottom w:val="0"/>
      <w:divBdr>
        <w:top w:val="none" w:sz="0" w:space="0" w:color="auto"/>
        <w:left w:val="none" w:sz="0" w:space="0" w:color="auto"/>
        <w:bottom w:val="none" w:sz="0" w:space="0" w:color="auto"/>
        <w:right w:val="none" w:sz="0" w:space="0" w:color="auto"/>
      </w:divBdr>
    </w:div>
    <w:div w:id="594175161">
      <w:marLeft w:val="640"/>
      <w:marRight w:val="0"/>
      <w:marTop w:val="0"/>
      <w:marBottom w:val="0"/>
      <w:divBdr>
        <w:top w:val="none" w:sz="0" w:space="0" w:color="auto"/>
        <w:left w:val="none" w:sz="0" w:space="0" w:color="auto"/>
        <w:bottom w:val="none" w:sz="0" w:space="0" w:color="auto"/>
        <w:right w:val="none" w:sz="0" w:space="0" w:color="auto"/>
      </w:divBdr>
    </w:div>
    <w:div w:id="594215210">
      <w:marLeft w:val="640"/>
      <w:marRight w:val="0"/>
      <w:marTop w:val="0"/>
      <w:marBottom w:val="0"/>
      <w:divBdr>
        <w:top w:val="none" w:sz="0" w:space="0" w:color="auto"/>
        <w:left w:val="none" w:sz="0" w:space="0" w:color="auto"/>
        <w:bottom w:val="none" w:sz="0" w:space="0" w:color="auto"/>
        <w:right w:val="none" w:sz="0" w:space="0" w:color="auto"/>
      </w:divBdr>
    </w:div>
    <w:div w:id="594216391">
      <w:marLeft w:val="640"/>
      <w:marRight w:val="0"/>
      <w:marTop w:val="0"/>
      <w:marBottom w:val="0"/>
      <w:divBdr>
        <w:top w:val="none" w:sz="0" w:space="0" w:color="auto"/>
        <w:left w:val="none" w:sz="0" w:space="0" w:color="auto"/>
        <w:bottom w:val="none" w:sz="0" w:space="0" w:color="auto"/>
        <w:right w:val="none" w:sz="0" w:space="0" w:color="auto"/>
      </w:divBdr>
    </w:div>
    <w:div w:id="594291049">
      <w:marLeft w:val="640"/>
      <w:marRight w:val="0"/>
      <w:marTop w:val="0"/>
      <w:marBottom w:val="0"/>
      <w:divBdr>
        <w:top w:val="none" w:sz="0" w:space="0" w:color="auto"/>
        <w:left w:val="none" w:sz="0" w:space="0" w:color="auto"/>
        <w:bottom w:val="none" w:sz="0" w:space="0" w:color="auto"/>
        <w:right w:val="none" w:sz="0" w:space="0" w:color="auto"/>
      </w:divBdr>
    </w:div>
    <w:div w:id="594291332">
      <w:marLeft w:val="640"/>
      <w:marRight w:val="0"/>
      <w:marTop w:val="0"/>
      <w:marBottom w:val="0"/>
      <w:divBdr>
        <w:top w:val="none" w:sz="0" w:space="0" w:color="auto"/>
        <w:left w:val="none" w:sz="0" w:space="0" w:color="auto"/>
        <w:bottom w:val="none" w:sz="0" w:space="0" w:color="auto"/>
        <w:right w:val="none" w:sz="0" w:space="0" w:color="auto"/>
      </w:divBdr>
    </w:div>
    <w:div w:id="594434845">
      <w:marLeft w:val="640"/>
      <w:marRight w:val="0"/>
      <w:marTop w:val="0"/>
      <w:marBottom w:val="0"/>
      <w:divBdr>
        <w:top w:val="none" w:sz="0" w:space="0" w:color="auto"/>
        <w:left w:val="none" w:sz="0" w:space="0" w:color="auto"/>
        <w:bottom w:val="none" w:sz="0" w:space="0" w:color="auto"/>
        <w:right w:val="none" w:sz="0" w:space="0" w:color="auto"/>
      </w:divBdr>
    </w:div>
    <w:div w:id="594438768">
      <w:marLeft w:val="640"/>
      <w:marRight w:val="0"/>
      <w:marTop w:val="0"/>
      <w:marBottom w:val="0"/>
      <w:divBdr>
        <w:top w:val="none" w:sz="0" w:space="0" w:color="auto"/>
        <w:left w:val="none" w:sz="0" w:space="0" w:color="auto"/>
        <w:bottom w:val="none" w:sz="0" w:space="0" w:color="auto"/>
        <w:right w:val="none" w:sz="0" w:space="0" w:color="auto"/>
      </w:divBdr>
    </w:div>
    <w:div w:id="594441044">
      <w:marLeft w:val="640"/>
      <w:marRight w:val="0"/>
      <w:marTop w:val="0"/>
      <w:marBottom w:val="0"/>
      <w:divBdr>
        <w:top w:val="none" w:sz="0" w:space="0" w:color="auto"/>
        <w:left w:val="none" w:sz="0" w:space="0" w:color="auto"/>
        <w:bottom w:val="none" w:sz="0" w:space="0" w:color="auto"/>
        <w:right w:val="none" w:sz="0" w:space="0" w:color="auto"/>
      </w:divBdr>
    </w:div>
    <w:div w:id="594480203">
      <w:marLeft w:val="640"/>
      <w:marRight w:val="0"/>
      <w:marTop w:val="0"/>
      <w:marBottom w:val="0"/>
      <w:divBdr>
        <w:top w:val="none" w:sz="0" w:space="0" w:color="auto"/>
        <w:left w:val="none" w:sz="0" w:space="0" w:color="auto"/>
        <w:bottom w:val="none" w:sz="0" w:space="0" w:color="auto"/>
        <w:right w:val="none" w:sz="0" w:space="0" w:color="auto"/>
      </w:divBdr>
    </w:div>
    <w:div w:id="594556648">
      <w:marLeft w:val="640"/>
      <w:marRight w:val="0"/>
      <w:marTop w:val="0"/>
      <w:marBottom w:val="0"/>
      <w:divBdr>
        <w:top w:val="none" w:sz="0" w:space="0" w:color="auto"/>
        <w:left w:val="none" w:sz="0" w:space="0" w:color="auto"/>
        <w:bottom w:val="none" w:sz="0" w:space="0" w:color="auto"/>
        <w:right w:val="none" w:sz="0" w:space="0" w:color="auto"/>
      </w:divBdr>
    </w:div>
    <w:div w:id="594557721">
      <w:marLeft w:val="640"/>
      <w:marRight w:val="0"/>
      <w:marTop w:val="0"/>
      <w:marBottom w:val="0"/>
      <w:divBdr>
        <w:top w:val="none" w:sz="0" w:space="0" w:color="auto"/>
        <w:left w:val="none" w:sz="0" w:space="0" w:color="auto"/>
        <w:bottom w:val="none" w:sz="0" w:space="0" w:color="auto"/>
        <w:right w:val="none" w:sz="0" w:space="0" w:color="auto"/>
      </w:divBdr>
    </w:div>
    <w:div w:id="594628290">
      <w:marLeft w:val="640"/>
      <w:marRight w:val="0"/>
      <w:marTop w:val="0"/>
      <w:marBottom w:val="0"/>
      <w:divBdr>
        <w:top w:val="none" w:sz="0" w:space="0" w:color="auto"/>
        <w:left w:val="none" w:sz="0" w:space="0" w:color="auto"/>
        <w:bottom w:val="none" w:sz="0" w:space="0" w:color="auto"/>
        <w:right w:val="none" w:sz="0" w:space="0" w:color="auto"/>
      </w:divBdr>
    </w:div>
    <w:div w:id="594631705">
      <w:marLeft w:val="640"/>
      <w:marRight w:val="0"/>
      <w:marTop w:val="0"/>
      <w:marBottom w:val="0"/>
      <w:divBdr>
        <w:top w:val="none" w:sz="0" w:space="0" w:color="auto"/>
        <w:left w:val="none" w:sz="0" w:space="0" w:color="auto"/>
        <w:bottom w:val="none" w:sz="0" w:space="0" w:color="auto"/>
        <w:right w:val="none" w:sz="0" w:space="0" w:color="auto"/>
      </w:divBdr>
    </w:div>
    <w:div w:id="594748728">
      <w:marLeft w:val="640"/>
      <w:marRight w:val="0"/>
      <w:marTop w:val="0"/>
      <w:marBottom w:val="0"/>
      <w:divBdr>
        <w:top w:val="none" w:sz="0" w:space="0" w:color="auto"/>
        <w:left w:val="none" w:sz="0" w:space="0" w:color="auto"/>
        <w:bottom w:val="none" w:sz="0" w:space="0" w:color="auto"/>
        <w:right w:val="none" w:sz="0" w:space="0" w:color="auto"/>
      </w:divBdr>
    </w:div>
    <w:div w:id="594753600">
      <w:marLeft w:val="640"/>
      <w:marRight w:val="0"/>
      <w:marTop w:val="0"/>
      <w:marBottom w:val="0"/>
      <w:divBdr>
        <w:top w:val="none" w:sz="0" w:space="0" w:color="auto"/>
        <w:left w:val="none" w:sz="0" w:space="0" w:color="auto"/>
        <w:bottom w:val="none" w:sz="0" w:space="0" w:color="auto"/>
        <w:right w:val="none" w:sz="0" w:space="0" w:color="auto"/>
      </w:divBdr>
    </w:div>
    <w:div w:id="594873140">
      <w:marLeft w:val="640"/>
      <w:marRight w:val="0"/>
      <w:marTop w:val="0"/>
      <w:marBottom w:val="0"/>
      <w:divBdr>
        <w:top w:val="none" w:sz="0" w:space="0" w:color="auto"/>
        <w:left w:val="none" w:sz="0" w:space="0" w:color="auto"/>
        <w:bottom w:val="none" w:sz="0" w:space="0" w:color="auto"/>
        <w:right w:val="none" w:sz="0" w:space="0" w:color="auto"/>
      </w:divBdr>
    </w:div>
    <w:div w:id="594900570">
      <w:marLeft w:val="640"/>
      <w:marRight w:val="0"/>
      <w:marTop w:val="0"/>
      <w:marBottom w:val="0"/>
      <w:divBdr>
        <w:top w:val="none" w:sz="0" w:space="0" w:color="auto"/>
        <w:left w:val="none" w:sz="0" w:space="0" w:color="auto"/>
        <w:bottom w:val="none" w:sz="0" w:space="0" w:color="auto"/>
        <w:right w:val="none" w:sz="0" w:space="0" w:color="auto"/>
      </w:divBdr>
    </w:div>
    <w:div w:id="594901771">
      <w:marLeft w:val="640"/>
      <w:marRight w:val="0"/>
      <w:marTop w:val="0"/>
      <w:marBottom w:val="0"/>
      <w:divBdr>
        <w:top w:val="none" w:sz="0" w:space="0" w:color="auto"/>
        <w:left w:val="none" w:sz="0" w:space="0" w:color="auto"/>
        <w:bottom w:val="none" w:sz="0" w:space="0" w:color="auto"/>
        <w:right w:val="none" w:sz="0" w:space="0" w:color="auto"/>
      </w:divBdr>
    </w:div>
    <w:div w:id="594943803">
      <w:marLeft w:val="640"/>
      <w:marRight w:val="0"/>
      <w:marTop w:val="0"/>
      <w:marBottom w:val="0"/>
      <w:divBdr>
        <w:top w:val="none" w:sz="0" w:space="0" w:color="auto"/>
        <w:left w:val="none" w:sz="0" w:space="0" w:color="auto"/>
        <w:bottom w:val="none" w:sz="0" w:space="0" w:color="auto"/>
        <w:right w:val="none" w:sz="0" w:space="0" w:color="auto"/>
      </w:divBdr>
    </w:div>
    <w:div w:id="594948219">
      <w:marLeft w:val="640"/>
      <w:marRight w:val="0"/>
      <w:marTop w:val="0"/>
      <w:marBottom w:val="0"/>
      <w:divBdr>
        <w:top w:val="none" w:sz="0" w:space="0" w:color="auto"/>
        <w:left w:val="none" w:sz="0" w:space="0" w:color="auto"/>
        <w:bottom w:val="none" w:sz="0" w:space="0" w:color="auto"/>
        <w:right w:val="none" w:sz="0" w:space="0" w:color="auto"/>
      </w:divBdr>
    </w:div>
    <w:div w:id="595019362">
      <w:marLeft w:val="640"/>
      <w:marRight w:val="0"/>
      <w:marTop w:val="0"/>
      <w:marBottom w:val="0"/>
      <w:divBdr>
        <w:top w:val="none" w:sz="0" w:space="0" w:color="auto"/>
        <w:left w:val="none" w:sz="0" w:space="0" w:color="auto"/>
        <w:bottom w:val="none" w:sz="0" w:space="0" w:color="auto"/>
        <w:right w:val="none" w:sz="0" w:space="0" w:color="auto"/>
      </w:divBdr>
    </w:div>
    <w:div w:id="595094070">
      <w:marLeft w:val="640"/>
      <w:marRight w:val="0"/>
      <w:marTop w:val="0"/>
      <w:marBottom w:val="0"/>
      <w:divBdr>
        <w:top w:val="none" w:sz="0" w:space="0" w:color="auto"/>
        <w:left w:val="none" w:sz="0" w:space="0" w:color="auto"/>
        <w:bottom w:val="none" w:sz="0" w:space="0" w:color="auto"/>
        <w:right w:val="none" w:sz="0" w:space="0" w:color="auto"/>
      </w:divBdr>
    </w:div>
    <w:div w:id="595212058">
      <w:marLeft w:val="640"/>
      <w:marRight w:val="0"/>
      <w:marTop w:val="0"/>
      <w:marBottom w:val="0"/>
      <w:divBdr>
        <w:top w:val="none" w:sz="0" w:space="0" w:color="auto"/>
        <w:left w:val="none" w:sz="0" w:space="0" w:color="auto"/>
        <w:bottom w:val="none" w:sz="0" w:space="0" w:color="auto"/>
        <w:right w:val="none" w:sz="0" w:space="0" w:color="auto"/>
      </w:divBdr>
    </w:div>
    <w:div w:id="595287315">
      <w:marLeft w:val="640"/>
      <w:marRight w:val="0"/>
      <w:marTop w:val="0"/>
      <w:marBottom w:val="0"/>
      <w:divBdr>
        <w:top w:val="none" w:sz="0" w:space="0" w:color="auto"/>
        <w:left w:val="none" w:sz="0" w:space="0" w:color="auto"/>
        <w:bottom w:val="none" w:sz="0" w:space="0" w:color="auto"/>
        <w:right w:val="none" w:sz="0" w:space="0" w:color="auto"/>
      </w:divBdr>
    </w:div>
    <w:div w:id="595287499">
      <w:marLeft w:val="640"/>
      <w:marRight w:val="0"/>
      <w:marTop w:val="0"/>
      <w:marBottom w:val="0"/>
      <w:divBdr>
        <w:top w:val="none" w:sz="0" w:space="0" w:color="auto"/>
        <w:left w:val="none" w:sz="0" w:space="0" w:color="auto"/>
        <w:bottom w:val="none" w:sz="0" w:space="0" w:color="auto"/>
        <w:right w:val="none" w:sz="0" w:space="0" w:color="auto"/>
      </w:divBdr>
    </w:div>
    <w:div w:id="595287509">
      <w:marLeft w:val="640"/>
      <w:marRight w:val="0"/>
      <w:marTop w:val="0"/>
      <w:marBottom w:val="0"/>
      <w:divBdr>
        <w:top w:val="none" w:sz="0" w:space="0" w:color="auto"/>
        <w:left w:val="none" w:sz="0" w:space="0" w:color="auto"/>
        <w:bottom w:val="none" w:sz="0" w:space="0" w:color="auto"/>
        <w:right w:val="none" w:sz="0" w:space="0" w:color="auto"/>
      </w:divBdr>
    </w:div>
    <w:div w:id="595290496">
      <w:marLeft w:val="640"/>
      <w:marRight w:val="0"/>
      <w:marTop w:val="0"/>
      <w:marBottom w:val="0"/>
      <w:divBdr>
        <w:top w:val="none" w:sz="0" w:space="0" w:color="auto"/>
        <w:left w:val="none" w:sz="0" w:space="0" w:color="auto"/>
        <w:bottom w:val="none" w:sz="0" w:space="0" w:color="auto"/>
        <w:right w:val="none" w:sz="0" w:space="0" w:color="auto"/>
      </w:divBdr>
    </w:div>
    <w:div w:id="595329530">
      <w:marLeft w:val="640"/>
      <w:marRight w:val="0"/>
      <w:marTop w:val="0"/>
      <w:marBottom w:val="0"/>
      <w:divBdr>
        <w:top w:val="none" w:sz="0" w:space="0" w:color="auto"/>
        <w:left w:val="none" w:sz="0" w:space="0" w:color="auto"/>
        <w:bottom w:val="none" w:sz="0" w:space="0" w:color="auto"/>
        <w:right w:val="none" w:sz="0" w:space="0" w:color="auto"/>
      </w:divBdr>
    </w:div>
    <w:div w:id="595332784">
      <w:marLeft w:val="640"/>
      <w:marRight w:val="0"/>
      <w:marTop w:val="0"/>
      <w:marBottom w:val="0"/>
      <w:divBdr>
        <w:top w:val="none" w:sz="0" w:space="0" w:color="auto"/>
        <w:left w:val="none" w:sz="0" w:space="0" w:color="auto"/>
        <w:bottom w:val="none" w:sz="0" w:space="0" w:color="auto"/>
        <w:right w:val="none" w:sz="0" w:space="0" w:color="auto"/>
      </w:divBdr>
    </w:div>
    <w:div w:id="595333766">
      <w:marLeft w:val="640"/>
      <w:marRight w:val="0"/>
      <w:marTop w:val="0"/>
      <w:marBottom w:val="0"/>
      <w:divBdr>
        <w:top w:val="none" w:sz="0" w:space="0" w:color="auto"/>
        <w:left w:val="none" w:sz="0" w:space="0" w:color="auto"/>
        <w:bottom w:val="none" w:sz="0" w:space="0" w:color="auto"/>
        <w:right w:val="none" w:sz="0" w:space="0" w:color="auto"/>
      </w:divBdr>
    </w:div>
    <w:div w:id="595402479">
      <w:marLeft w:val="640"/>
      <w:marRight w:val="0"/>
      <w:marTop w:val="0"/>
      <w:marBottom w:val="0"/>
      <w:divBdr>
        <w:top w:val="none" w:sz="0" w:space="0" w:color="auto"/>
        <w:left w:val="none" w:sz="0" w:space="0" w:color="auto"/>
        <w:bottom w:val="none" w:sz="0" w:space="0" w:color="auto"/>
        <w:right w:val="none" w:sz="0" w:space="0" w:color="auto"/>
      </w:divBdr>
    </w:div>
    <w:div w:id="595407496">
      <w:marLeft w:val="640"/>
      <w:marRight w:val="0"/>
      <w:marTop w:val="0"/>
      <w:marBottom w:val="0"/>
      <w:divBdr>
        <w:top w:val="none" w:sz="0" w:space="0" w:color="auto"/>
        <w:left w:val="none" w:sz="0" w:space="0" w:color="auto"/>
        <w:bottom w:val="none" w:sz="0" w:space="0" w:color="auto"/>
        <w:right w:val="none" w:sz="0" w:space="0" w:color="auto"/>
      </w:divBdr>
    </w:div>
    <w:div w:id="595477634">
      <w:marLeft w:val="640"/>
      <w:marRight w:val="0"/>
      <w:marTop w:val="0"/>
      <w:marBottom w:val="0"/>
      <w:divBdr>
        <w:top w:val="none" w:sz="0" w:space="0" w:color="auto"/>
        <w:left w:val="none" w:sz="0" w:space="0" w:color="auto"/>
        <w:bottom w:val="none" w:sz="0" w:space="0" w:color="auto"/>
        <w:right w:val="none" w:sz="0" w:space="0" w:color="auto"/>
      </w:divBdr>
    </w:div>
    <w:div w:id="595477654">
      <w:marLeft w:val="640"/>
      <w:marRight w:val="0"/>
      <w:marTop w:val="0"/>
      <w:marBottom w:val="0"/>
      <w:divBdr>
        <w:top w:val="none" w:sz="0" w:space="0" w:color="auto"/>
        <w:left w:val="none" w:sz="0" w:space="0" w:color="auto"/>
        <w:bottom w:val="none" w:sz="0" w:space="0" w:color="auto"/>
        <w:right w:val="none" w:sz="0" w:space="0" w:color="auto"/>
      </w:divBdr>
    </w:div>
    <w:div w:id="595481917">
      <w:marLeft w:val="640"/>
      <w:marRight w:val="0"/>
      <w:marTop w:val="0"/>
      <w:marBottom w:val="0"/>
      <w:divBdr>
        <w:top w:val="none" w:sz="0" w:space="0" w:color="auto"/>
        <w:left w:val="none" w:sz="0" w:space="0" w:color="auto"/>
        <w:bottom w:val="none" w:sz="0" w:space="0" w:color="auto"/>
        <w:right w:val="none" w:sz="0" w:space="0" w:color="auto"/>
      </w:divBdr>
    </w:div>
    <w:div w:id="595527230">
      <w:marLeft w:val="640"/>
      <w:marRight w:val="0"/>
      <w:marTop w:val="0"/>
      <w:marBottom w:val="0"/>
      <w:divBdr>
        <w:top w:val="none" w:sz="0" w:space="0" w:color="auto"/>
        <w:left w:val="none" w:sz="0" w:space="0" w:color="auto"/>
        <w:bottom w:val="none" w:sz="0" w:space="0" w:color="auto"/>
        <w:right w:val="none" w:sz="0" w:space="0" w:color="auto"/>
      </w:divBdr>
    </w:div>
    <w:div w:id="595551760">
      <w:marLeft w:val="640"/>
      <w:marRight w:val="0"/>
      <w:marTop w:val="0"/>
      <w:marBottom w:val="0"/>
      <w:divBdr>
        <w:top w:val="none" w:sz="0" w:space="0" w:color="auto"/>
        <w:left w:val="none" w:sz="0" w:space="0" w:color="auto"/>
        <w:bottom w:val="none" w:sz="0" w:space="0" w:color="auto"/>
        <w:right w:val="none" w:sz="0" w:space="0" w:color="auto"/>
      </w:divBdr>
    </w:div>
    <w:div w:id="595555595">
      <w:marLeft w:val="640"/>
      <w:marRight w:val="0"/>
      <w:marTop w:val="0"/>
      <w:marBottom w:val="0"/>
      <w:divBdr>
        <w:top w:val="none" w:sz="0" w:space="0" w:color="auto"/>
        <w:left w:val="none" w:sz="0" w:space="0" w:color="auto"/>
        <w:bottom w:val="none" w:sz="0" w:space="0" w:color="auto"/>
        <w:right w:val="none" w:sz="0" w:space="0" w:color="auto"/>
      </w:divBdr>
    </w:div>
    <w:div w:id="595596628">
      <w:marLeft w:val="640"/>
      <w:marRight w:val="0"/>
      <w:marTop w:val="0"/>
      <w:marBottom w:val="0"/>
      <w:divBdr>
        <w:top w:val="none" w:sz="0" w:space="0" w:color="auto"/>
        <w:left w:val="none" w:sz="0" w:space="0" w:color="auto"/>
        <w:bottom w:val="none" w:sz="0" w:space="0" w:color="auto"/>
        <w:right w:val="none" w:sz="0" w:space="0" w:color="auto"/>
      </w:divBdr>
    </w:div>
    <w:div w:id="595599676">
      <w:marLeft w:val="640"/>
      <w:marRight w:val="0"/>
      <w:marTop w:val="0"/>
      <w:marBottom w:val="0"/>
      <w:divBdr>
        <w:top w:val="none" w:sz="0" w:space="0" w:color="auto"/>
        <w:left w:val="none" w:sz="0" w:space="0" w:color="auto"/>
        <w:bottom w:val="none" w:sz="0" w:space="0" w:color="auto"/>
        <w:right w:val="none" w:sz="0" w:space="0" w:color="auto"/>
      </w:divBdr>
    </w:div>
    <w:div w:id="595601045">
      <w:marLeft w:val="640"/>
      <w:marRight w:val="0"/>
      <w:marTop w:val="0"/>
      <w:marBottom w:val="0"/>
      <w:divBdr>
        <w:top w:val="none" w:sz="0" w:space="0" w:color="auto"/>
        <w:left w:val="none" w:sz="0" w:space="0" w:color="auto"/>
        <w:bottom w:val="none" w:sz="0" w:space="0" w:color="auto"/>
        <w:right w:val="none" w:sz="0" w:space="0" w:color="auto"/>
      </w:divBdr>
    </w:div>
    <w:div w:id="595671580">
      <w:marLeft w:val="640"/>
      <w:marRight w:val="0"/>
      <w:marTop w:val="0"/>
      <w:marBottom w:val="0"/>
      <w:divBdr>
        <w:top w:val="none" w:sz="0" w:space="0" w:color="auto"/>
        <w:left w:val="none" w:sz="0" w:space="0" w:color="auto"/>
        <w:bottom w:val="none" w:sz="0" w:space="0" w:color="auto"/>
        <w:right w:val="none" w:sz="0" w:space="0" w:color="auto"/>
      </w:divBdr>
    </w:div>
    <w:div w:id="595675488">
      <w:marLeft w:val="640"/>
      <w:marRight w:val="0"/>
      <w:marTop w:val="0"/>
      <w:marBottom w:val="0"/>
      <w:divBdr>
        <w:top w:val="none" w:sz="0" w:space="0" w:color="auto"/>
        <w:left w:val="none" w:sz="0" w:space="0" w:color="auto"/>
        <w:bottom w:val="none" w:sz="0" w:space="0" w:color="auto"/>
        <w:right w:val="none" w:sz="0" w:space="0" w:color="auto"/>
      </w:divBdr>
    </w:div>
    <w:div w:id="595751567">
      <w:marLeft w:val="640"/>
      <w:marRight w:val="0"/>
      <w:marTop w:val="0"/>
      <w:marBottom w:val="0"/>
      <w:divBdr>
        <w:top w:val="none" w:sz="0" w:space="0" w:color="auto"/>
        <w:left w:val="none" w:sz="0" w:space="0" w:color="auto"/>
        <w:bottom w:val="none" w:sz="0" w:space="0" w:color="auto"/>
        <w:right w:val="none" w:sz="0" w:space="0" w:color="auto"/>
      </w:divBdr>
    </w:div>
    <w:div w:id="595789455">
      <w:marLeft w:val="640"/>
      <w:marRight w:val="0"/>
      <w:marTop w:val="0"/>
      <w:marBottom w:val="0"/>
      <w:divBdr>
        <w:top w:val="none" w:sz="0" w:space="0" w:color="auto"/>
        <w:left w:val="none" w:sz="0" w:space="0" w:color="auto"/>
        <w:bottom w:val="none" w:sz="0" w:space="0" w:color="auto"/>
        <w:right w:val="none" w:sz="0" w:space="0" w:color="auto"/>
      </w:divBdr>
    </w:div>
    <w:div w:id="595820443">
      <w:marLeft w:val="640"/>
      <w:marRight w:val="0"/>
      <w:marTop w:val="0"/>
      <w:marBottom w:val="0"/>
      <w:divBdr>
        <w:top w:val="none" w:sz="0" w:space="0" w:color="auto"/>
        <w:left w:val="none" w:sz="0" w:space="0" w:color="auto"/>
        <w:bottom w:val="none" w:sz="0" w:space="0" w:color="auto"/>
        <w:right w:val="none" w:sz="0" w:space="0" w:color="auto"/>
      </w:divBdr>
    </w:div>
    <w:div w:id="595864215">
      <w:marLeft w:val="640"/>
      <w:marRight w:val="0"/>
      <w:marTop w:val="0"/>
      <w:marBottom w:val="0"/>
      <w:divBdr>
        <w:top w:val="none" w:sz="0" w:space="0" w:color="auto"/>
        <w:left w:val="none" w:sz="0" w:space="0" w:color="auto"/>
        <w:bottom w:val="none" w:sz="0" w:space="0" w:color="auto"/>
        <w:right w:val="none" w:sz="0" w:space="0" w:color="auto"/>
      </w:divBdr>
    </w:div>
    <w:div w:id="595865972">
      <w:marLeft w:val="640"/>
      <w:marRight w:val="0"/>
      <w:marTop w:val="0"/>
      <w:marBottom w:val="0"/>
      <w:divBdr>
        <w:top w:val="none" w:sz="0" w:space="0" w:color="auto"/>
        <w:left w:val="none" w:sz="0" w:space="0" w:color="auto"/>
        <w:bottom w:val="none" w:sz="0" w:space="0" w:color="auto"/>
        <w:right w:val="none" w:sz="0" w:space="0" w:color="auto"/>
      </w:divBdr>
    </w:div>
    <w:div w:id="595944591">
      <w:marLeft w:val="640"/>
      <w:marRight w:val="0"/>
      <w:marTop w:val="0"/>
      <w:marBottom w:val="0"/>
      <w:divBdr>
        <w:top w:val="none" w:sz="0" w:space="0" w:color="auto"/>
        <w:left w:val="none" w:sz="0" w:space="0" w:color="auto"/>
        <w:bottom w:val="none" w:sz="0" w:space="0" w:color="auto"/>
        <w:right w:val="none" w:sz="0" w:space="0" w:color="auto"/>
      </w:divBdr>
    </w:div>
    <w:div w:id="595947079">
      <w:marLeft w:val="640"/>
      <w:marRight w:val="0"/>
      <w:marTop w:val="0"/>
      <w:marBottom w:val="0"/>
      <w:divBdr>
        <w:top w:val="none" w:sz="0" w:space="0" w:color="auto"/>
        <w:left w:val="none" w:sz="0" w:space="0" w:color="auto"/>
        <w:bottom w:val="none" w:sz="0" w:space="0" w:color="auto"/>
        <w:right w:val="none" w:sz="0" w:space="0" w:color="auto"/>
      </w:divBdr>
    </w:div>
    <w:div w:id="595987892">
      <w:marLeft w:val="640"/>
      <w:marRight w:val="0"/>
      <w:marTop w:val="0"/>
      <w:marBottom w:val="0"/>
      <w:divBdr>
        <w:top w:val="none" w:sz="0" w:space="0" w:color="auto"/>
        <w:left w:val="none" w:sz="0" w:space="0" w:color="auto"/>
        <w:bottom w:val="none" w:sz="0" w:space="0" w:color="auto"/>
        <w:right w:val="none" w:sz="0" w:space="0" w:color="auto"/>
      </w:divBdr>
    </w:div>
    <w:div w:id="596136480">
      <w:marLeft w:val="640"/>
      <w:marRight w:val="0"/>
      <w:marTop w:val="0"/>
      <w:marBottom w:val="0"/>
      <w:divBdr>
        <w:top w:val="none" w:sz="0" w:space="0" w:color="auto"/>
        <w:left w:val="none" w:sz="0" w:space="0" w:color="auto"/>
        <w:bottom w:val="none" w:sz="0" w:space="0" w:color="auto"/>
        <w:right w:val="none" w:sz="0" w:space="0" w:color="auto"/>
      </w:divBdr>
    </w:div>
    <w:div w:id="596138936">
      <w:marLeft w:val="640"/>
      <w:marRight w:val="0"/>
      <w:marTop w:val="0"/>
      <w:marBottom w:val="0"/>
      <w:divBdr>
        <w:top w:val="none" w:sz="0" w:space="0" w:color="auto"/>
        <w:left w:val="none" w:sz="0" w:space="0" w:color="auto"/>
        <w:bottom w:val="none" w:sz="0" w:space="0" w:color="auto"/>
        <w:right w:val="none" w:sz="0" w:space="0" w:color="auto"/>
      </w:divBdr>
    </w:div>
    <w:div w:id="596139836">
      <w:marLeft w:val="640"/>
      <w:marRight w:val="0"/>
      <w:marTop w:val="0"/>
      <w:marBottom w:val="0"/>
      <w:divBdr>
        <w:top w:val="none" w:sz="0" w:space="0" w:color="auto"/>
        <w:left w:val="none" w:sz="0" w:space="0" w:color="auto"/>
        <w:bottom w:val="none" w:sz="0" w:space="0" w:color="auto"/>
        <w:right w:val="none" w:sz="0" w:space="0" w:color="auto"/>
      </w:divBdr>
    </w:div>
    <w:div w:id="596140688">
      <w:marLeft w:val="640"/>
      <w:marRight w:val="0"/>
      <w:marTop w:val="0"/>
      <w:marBottom w:val="0"/>
      <w:divBdr>
        <w:top w:val="none" w:sz="0" w:space="0" w:color="auto"/>
        <w:left w:val="none" w:sz="0" w:space="0" w:color="auto"/>
        <w:bottom w:val="none" w:sz="0" w:space="0" w:color="auto"/>
        <w:right w:val="none" w:sz="0" w:space="0" w:color="auto"/>
      </w:divBdr>
    </w:div>
    <w:div w:id="596213357">
      <w:marLeft w:val="640"/>
      <w:marRight w:val="0"/>
      <w:marTop w:val="0"/>
      <w:marBottom w:val="0"/>
      <w:divBdr>
        <w:top w:val="none" w:sz="0" w:space="0" w:color="auto"/>
        <w:left w:val="none" w:sz="0" w:space="0" w:color="auto"/>
        <w:bottom w:val="none" w:sz="0" w:space="0" w:color="auto"/>
        <w:right w:val="none" w:sz="0" w:space="0" w:color="auto"/>
      </w:divBdr>
    </w:div>
    <w:div w:id="596251537">
      <w:marLeft w:val="640"/>
      <w:marRight w:val="0"/>
      <w:marTop w:val="0"/>
      <w:marBottom w:val="0"/>
      <w:divBdr>
        <w:top w:val="none" w:sz="0" w:space="0" w:color="auto"/>
        <w:left w:val="none" w:sz="0" w:space="0" w:color="auto"/>
        <w:bottom w:val="none" w:sz="0" w:space="0" w:color="auto"/>
        <w:right w:val="none" w:sz="0" w:space="0" w:color="auto"/>
      </w:divBdr>
    </w:div>
    <w:div w:id="596330147">
      <w:marLeft w:val="640"/>
      <w:marRight w:val="0"/>
      <w:marTop w:val="0"/>
      <w:marBottom w:val="0"/>
      <w:divBdr>
        <w:top w:val="none" w:sz="0" w:space="0" w:color="auto"/>
        <w:left w:val="none" w:sz="0" w:space="0" w:color="auto"/>
        <w:bottom w:val="none" w:sz="0" w:space="0" w:color="auto"/>
        <w:right w:val="none" w:sz="0" w:space="0" w:color="auto"/>
      </w:divBdr>
    </w:div>
    <w:div w:id="596595387">
      <w:marLeft w:val="640"/>
      <w:marRight w:val="0"/>
      <w:marTop w:val="0"/>
      <w:marBottom w:val="0"/>
      <w:divBdr>
        <w:top w:val="none" w:sz="0" w:space="0" w:color="auto"/>
        <w:left w:val="none" w:sz="0" w:space="0" w:color="auto"/>
        <w:bottom w:val="none" w:sz="0" w:space="0" w:color="auto"/>
        <w:right w:val="none" w:sz="0" w:space="0" w:color="auto"/>
      </w:divBdr>
    </w:div>
    <w:div w:id="596598307">
      <w:marLeft w:val="640"/>
      <w:marRight w:val="0"/>
      <w:marTop w:val="0"/>
      <w:marBottom w:val="0"/>
      <w:divBdr>
        <w:top w:val="none" w:sz="0" w:space="0" w:color="auto"/>
        <w:left w:val="none" w:sz="0" w:space="0" w:color="auto"/>
        <w:bottom w:val="none" w:sz="0" w:space="0" w:color="auto"/>
        <w:right w:val="none" w:sz="0" w:space="0" w:color="auto"/>
      </w:divBdr>
    </w:div>
    <w:div w:id="596599590">
      <w:marLeft w:val="640"/>
      <w:marRight w:val="0"/>
      <w:marTop w:val="0"/>
      <w:marBottom w:val="0"/>
      <w:divBdr>
        <w:top w:val="none" w:sz="0" w:space="0" w:color="auto"/>
        <w:left w:val="none" w:sz="0" w:space="0" w:color="auto"/>
        <w:bottom w:val="none" w:sz="0" w:space="0" w:color="auto"/>
        <w:right w:val="none" w:sz="0" w:space="0" w:color="auto"/>
      </w:divBdr>
    </w:div>
    <w:div w:id="596602337">
      <w:marLeft w:val="640"/>
      <w:marRight w:val="0"/>
      <w:marTop w:val="0"/>
      <w:marBottom w:val="0"/>
      <w:divBdr>
        <w:top w:val="none" w:sz="0" w:space="0" w:color="auto"/>
        <w:left w:val="none" w:sz="0" w:space="0" w:color="auto"/>
        <w:bottom w:val="none" w:sz="0" w:space="0" w:color="auto"/>
        <w:right w:val="none" w:sz="0" w:space="0" w:color="auto"/>
      </w:divBdr>
    </w:div>
    <w:div w:id="596711708">
      <w:marLeft w:val="640"/>
      <w:marRight w:val="0"/>
      <w:marTop w:val="0"/>
      <w:marBottom w:val="0"/>
      <w:divBdr>
        <w:top w:val="none" w:sz="0" w:space="0" w:color="auto"/>
        <w:left w:val="none" w:sz="0" w:space="0" w:color="auto"/>
        <w:bottom w:val="none" w:sz="0" w:space="0" w:color="auto"/>
        <w:right w:val="none" w:sz="0" w:space="0" w:color="auto"/>
      </w:divBdr>
    </w:div>
    <w:div w:id="596786726">
      <w:marLeft w:val="640"/>
      <w:marRight w:val="0"/>
      <w:marTop w:val="0"/>
      <w:marBottom w:val="0"/>
      <w:divBdr>
        <w:top w:val="none" w:sz="0" w:space="0" w:color="auto"/>
        <w:left w:val="none" w:sz="0" w:space="0" w:color="auto"/>
        <w:bottom w:val="none" w:sz="0" w:space="0" w:color="auto"/>
        <w:right w:val="none" w:sz="0" w:space="0" w:color="auto"/>
      </w:divBdr>
    </w:div>
    <w:div w:id="596790460">
      <w:marLeft w:val="640"/>
      <w:marRight w:val="0"/>
      <w:marTop w:val="0"/>
      <w:marBottom w:val="0"/>
      <w:divBdr>
        <w:top w:val="none" w:sz="0" w:space="0" w:color="auto"/>
        <w:left w:val="none" w:sz="0" w:space="0" w:color="auto"/>
        <w:bottom w:val="none" w:sz="0" w:space="0" w:color="auto"/>
        <w:right w:val="none" w:sz="0" w:space="0" w:color="auto"/>
      </w:divBdr>
    </w:div>
    <w:div w:id="596790728">
      <w:marLeft w:val="640"/>
      <w:marRight w:val="0"/>
      <w:marTop w:val="0"/>
      <w:marBottom w:val="0"/>
      <w:divBdr>
        <w:top w:val="none" w:sz="0" w:space="0" w:color="auto"/>
        <w:left w:val="none" w:sz="0" w:space="0" w:color="auto"/>
        <w:bottom w:val="none" w:sz="0" w:space="0" w:color="auto"/>
        <w:right w:val="none" w:sz="0" w:space="0" w:color="auto"/>
      </w:divBdr>
    </w:div>
    <w:div w:id="596795579">
      <w:marLeft w:val="640"/>
      <w:marRight w:val="0"/>
      <w:marTop w:val="0"/>
      <w:marBottom w:val="0"/>
      <w:divBdr>
        <w:top w:val="none" w:sz="0" w:space="0" w:color="auto"/>
        <w:left w:val="none" w:sz="0" w:space="0" w:color="auto"/>
        <w:bottom w:val="none" w:sz="0" w:space="0" w:color="auto"/>
        <w:right w:val="none" w:sz="0" w:space="0" w:color="auto"/>
      </w:divBdr>
    </w:div>
    <w:div w:id="596836566">
      <w:marLeft w:val="640"/>
      <w:marRight w:val="0"/>
      <w:marTop w:val="0"/>
      <w:marBottom w:val="0"/>
      <w:divBdr>
        <w:top w:val="none" w:sz="0" w:space="0" w:color="auto"/>
        <w:left w:val="none" w:sz="0" w:space="0" w:color="auto"/>
        <w:bottom w:val="none" w:sz="0" w:space="0" w:color="auto"/>
        <w:right w:val="none" w:sz="0" w:space="0" w:color="auto"/>
      </w:divBdr>
    </w:div>
    <w:div w:id="596905768">
      <w:marLeft w:val="640"/>
      <w:marRight w:val="0"/>
      <w:marTop w:val="0"/>
      <w:marBottom w:val="0"/>
      <w:divBdr>
        <w:top w:val="none" w:sz="0" w:space="0" w:color="auto"/>
        <w:left w:val="none" w:sz="0" w:space="0" w:color="auto"/>
        <w:bottom w:val="none" w:sz="0" w:space="0" w:color="auto"/>
        <w:right w:val="none" w:sz="0" w:space="0" w:color="auto"/>
      </w:divBdr>
    </w:div>
    <w:div w:id="596911355">
      <w:marLeft w:val="640"/>
      <w:marRight w:val="0"/>
      <w:marTop w:val="0"/>
      <w:marBottom w:val="0"/>
      <w:divBdr>
        <w:top w:val="none" w:sz="0" w:space="0" w:color="auto"/>
        <w:left w:val="none" w:sz="0" w:space="0" w:color="auto"/>
        <w:bottom w:val="none" w:sz="0" w:space="0" w:color="auto"/>
        <w:right w:val="none" w:sz="0" w:space="0" w:color="auto"/>
      </w:divBdr>
    </w:div>
    <w:div w:id="596986854">
      <w:marLeft w:val="640"/>
      <w:marRight w:val="0"/>
      <w:marTop w:val="0"/>
      <w:marBottom w:val="0"/>
      <w:divBdr>
        <w:top w:val="none" w:sz="0" w:space="0" w:color="auto"/>
        <w:left w:val="none" w:sz="0" w:space="0" w:color="auto"/>
        <w:bottom w:val="none" w:sz="0" w:space="0" w:color="auto"/>
        <w:right w:val="none" w:sz="0" w:space="0" w:color="auto"/>
      </w:divBdr>
    </w:div>
    <w:div w:id="597056187">
      <w:marLeft w:val="640"/>
      <w:marRight w:val="0"/>
      <w:marTop w:val="0"/>
      <w:marBottom w:val="0"/>
      <w:divBdr>
        <w:top w:val="none" w:sz="0" w:space="0" w:color="auto"/>
        <w:left w:val="none" w:sz="0" w:space="0" w:color="auto"/>
        <w:bottom w:val="none" w:sz="0" w:space="0" w:color="auto"/>
        <w:right w:val="none" w:sz="0" w:space="0" w:color="auto"/>
      </w:divBdr>
    </w:div>
    <w:div w:id="597061357">
      <w:marLeft w:val="640"/>
      <w:marRight w:val="0"/>
      <w:marTop w:val="0"/>
      <w:marBottom w:val="0"/>
      <w:divBdr>
        <w:top w:val="none" w:sz="0" w:space="0" w:color="auto"/>
        <w:left w:val="none" w:sz="0" w:space="0" w:color="auto"/>
        <w:bottom w:val="none" w:sz="0" w:space="0" w:color="auto"/>
        <w:right w:val="none" w:sz="0" w:space="0" w:color="auto"/>
      </w:divBdr>
    </w:div>
    <w:div w:id="597063579">
      <w:marLeft w:val="640"/>
      <w:marRight w:val="0"/>
      <w:marTop w:val="0"/>
      <w:marBottom w:val="0"/>
      <w:divBdr>
        <w:top w:val="none" w:sz="0" w:space="0" w:color="auto"/>
        <w:left w:val="none" w:sz="0" w:space="0" w:color="auto"/>
        <w:bottom w:val="none" w:sz="0" w:space="0" w:color="auto"/>
        <w:right w:val="none" w:sz="0" w:space="0" w:color="auto"/>
      </w:divBdr>
    </w:div>
    <w:div w:id="597064345">
      <w:marLeft w:val="640"/>
      <w:marRight w:val="0"/>
      <w:marTop w:val="0"/>
      <w:marBottom w:val="0"/>
      <w:divBdr>
        <w:top w:val="none" w:sz="0" w:space="0" w:color="auto"/>
        <w:left w:val="none" w:sz="0" w:space="0" w:color="auto"/>
        <w:bottom w:val="none" w:sz="0" w:space="0" w:color="auto"/>
        <w:right w:val="none" w:sz="0" w:space="0" w:color="auto"/>
      </w:divBdr>
    </w:div>
    <w:div w:id="597100000">
      <w:marLeft w:val="640"/>
      <w:marRight w:val="0"/>
      <w:marTop w:val="0"/>
      <w:marBottom w:val="0"/>
      <w:divBdr>
        <w:top w:val="none" w:sz="0" w:space="0" w:color="auto"/>
        <w:left w:val="none" w:sz="0" w:space="0" w:color="auto"/>
        <w:bottom w:val="none" w:sz="0" w:space="0" w:color="auto"/>
        <w:right w:val="none" w:sz="0" w:space="0" w:color="auto"/>
      </w:divBdr>
    </w:div>
    <w:div w:id="597178767">
      <w:marLeft w:val="640"/>
      <w:marRight w:val="0"/>
      <w:marTop w:val="0"/>
      <w:marBottom w:val="0"/>
      <w:divBdr>
        <w:top w:val="none" w:sz="0" w:space="0" w:color="auto"/>
        <w:left w:val="none" w:sz="0" w:space="0" w:color="auto"/>
        <w:bottom w:val="none" w:sz="0" w:space="0" w:color="auto"/>
        <w:right w:val="none" w:sz="0" w:space="0" w:color="auto"/>
      </w:divBdr>
    </w:div>
    <w:div w:id="597253175">
      <w:marLeft w:val="640"/>
      <w:marRight w:val="0"/>
      <w:marTop w:val="0"/>
      <w:marBottom w:val="0"/>
      <w:divBdr>
        <w:top w:val="none" w:sz="0" w:space="0" w:color="auto"/>
        <w:left w:val="none" w:sz="0" w:space="0" w:color="auto"/>
        <w:bottom w:val="none" w:sz="0" w:space="0" w:color="auto"/>
        <w:right w:val="none" w:sz="0" w:space="0" w:color="auto"/>
      </w:divBdr>
    </w:div>
    <w:div w:id="597253808">
      <w:marLeft w:val="640"/>
      <w:marRight w:val="0"/>
      <w:marTop w:val="0"/>
      <w:marBottom w:val="0"/>
      <w:divBdr>
        <w:top w:val="none" w:sz="0" w:space="0" w:color="auto"/>
        <w:left w:val="none" w:sz="0" w:space="0" w:color="auto"/>
        <w:bottom w:val="none" w:sz="0" w:space="0" w:color="auto"/>
        <w:right w:val="none" w:sz="0" w:space="0" w:color="auto"/>
      </w:divBdr>
    </w:div>
    <w:div w:id="597256314">
      <w:marLeft w:val="640"/>
      <w:marRight w:val="0"/>
      <w:marTop w:val="0"/>
      <w:marBottom w:val="0"/>
      <w:divBdr>
        <w:top w:val="none" w:sz="0" w:space="0" w:color="auto"/>
        <w:left w:val="none" w:sz="0" w:space="0" w:color="auto"/>
        <w:bottom w:val="none" w:sz="0" w:space="0" w:color="auto"/>
        <w:right w:val="none" w:sz="0" w:space="0" w:color="auto"/>
      </w:divBdr>
    </w:div>
    <w:div w:id="597367276">
      <w:marLeft w:val="640"/>
      <w:marRight w:val="0"/>
      <w:marTop w:val="0"/>
      <w:marBottom w:val="0"/>
      <w:divBdr>
        <w:top w:val="none" w:sz="0" w:space="0" w:color="auto"/>
        <w:left w:val="none" w:sz="0" w:space="0" w:color="auto"/>
        <w:bottom w:val="none" w:sz="0" w:space="0" w:color="auto"/>
        <w:right w:val="none" w:sz="0" w:space="0" w:color="auto"/>
      </w:divBdr>
    </w:div>
    <w:div w:id="597369494">
      <w:marLeft w:val="640"/>
      <w:marRight w:val="0"/>
      <w:marTop w:val="0"/>
      <w:marBottom w:val="0"/>
      <w:divBdr>
        <w:top w:val="none" w:sz="0" w:space="0" w:color="auto"/>
        <w:left w:val="none" w:sz="0" w:space="0" w:color="auto"/>
        <w:bottom w:val="none" w:sz="0" w:space="0" w:color="auto"/>
        <w:right w:val="none" w:sz="0" w:space="0" w:color="auto"/>
      </w:divBdr>
    </w:div>
    <w:div w:id="597372916">
      <w:marLeft w:val="640"/>
      <w:marRight w:val="0"/>
      <w:marTop w:val="0"/>
      <w:marBottom w:val="0"/>
      <w:divBdr>
        <w:top w:val="none" w:sz="0" w:space="0" w:color="auto"/>
        <w:left w:val="none" w:sz="0" w:space="0" w:color="auto"/>
        <w:bottom w:val="none" w:sz="0" w:space="0" w:color="auto"/>
        <w:right w:val="none" w:sz="0" w:space="0" w:color="auto"/>
      </w:divBdr>
    </w:div>
    <w:div w:id="597374584">
      <w:marLeft w:val="640"/>
      <w:marRight w:val="0"/>
      <w:marTop w:val="0"/>
      <w:marBottom w:val="0"/>
      <w:divBdr>
        <w:top w:val="none" w:sz="0" w:space="0" w:color="auto"/>
        <w:left w:val="none" w:sz="0" w:space="0" w:color="auto"/>
        <w:bottom w:val="none" w:sz="0" w:space="0" w:color="auto"/>
        <w:right w:val="none" w:sz="0" w:space="0" w:color="auto"/>
      </w:divBdr>
    </w:div>
    <w:div w:id="597375111">
      <w:marLeft w:val="640"/>
      <w:marRight w:val="0"/>
      <w:marTop w:val="0"/>
      <w:marBottom w:val="0"/>
      <w:divBdr>
        <w:top w:val="none" w:sz="0" w:space="0" w:color="auto"/>
        <w:left w:val="none" w:sz="0" w:space="0" w:color="auto"/>
        <w:bottom w:val="none" w:sz="0" w:space="0" w:color="auto"/>
        <w:right w:val="none" w:sz="0" w:space="0" w:color="auto"/>
      </w:divBdr>
    </w:div>
    <w:div w:id="597448069">
      <w:marLeft w:val="640"/>
      <w:marRight w:val="0"/>
      <w:marTop w:val="0"/>
      <w:marBottom w:val="0"/>
      <w:divBdr>
        <w:top w:val="none" w:sz="0" w:space="0" w:color="auto"/>
        <w:left w:val="none" w:sz="0" w:space="0" w:color="auto"/>
        <w:bottom w:val="none" w:sz="0" w:space="0" w:color="auto"/>
        <w:right w:val="none" w:sz="0" w:space="0" w:color="auto"/>
      </w:divBdr>
    </w:div>
    <w:div w:id="597522645">
      <w:marLeft w:val="640"/>
      <w:marRight w:val="0"/>
      <w:marTop w:val="0"/>
      <w:marBottom w:val="0"/>
      <w:divBdr>
        <w:top w:val="none" w:sz="0" w:space="0" w:color="auto"/>
        <w:left w:val="none" w:sz="0" w:space="0" w:color="auto"/>
        <w:bottom w:val="none" w:sz="0" w:space="0" w:color="auto"/>
        <w:right w:val="none" w:sz="0" w:space="0" w:color="auto"/>
      </w:divBdr>
    </w:div>
    <w:div w:id="597565145">
      <w:marLeft w:val="640"/>
      <w:marRight w:val="0"/>
      <w:marTop w:val="0"/>
      <w:marBottom w:val="0"/>
      <w:divBdr>
        <w:top w:val="none" w:sz="0" w:space="0" w:color="auto"/>
        <w:left w:val="none" w:sz="0" w:space="0" w:color="auto"/>
        <w:bottom w:val="none" w:sz="0" w:space="0" w:color="auto"/>
        <w:right w:val="none" w:sz="0" w:space="0" w:color="auto"/>
      </w:divBdr>
    </w:div>
    <w:div w:id="597639088">
      <w:marLeft w:val="640"/>
      <w:marRight w:val="0"/>
      <w:marTop w:val="0"/>
      <w:marBottom w:val="0"/>
      <w:divBdr>
        <w:top w:val="none" w:sz="0" w:space="0" w:color="auto"/>
        <w:left w:val="none" w:sz="0" w:space="0" w:color="auto"/>
        <w:bottom w:val="none" w:sz="0" w:space="0" w:color="auto"/>
        <w:right w:val="none" w:sz="0" w:space="0" w:color="auto"/>
      </w:divBdr>
    </w:div>
    <w:div w:id="597642120">
      <w:marLeft w:val="640"/>
      <w:marRight w:val="0"/>
      <w:marTop w:val="0"/>
      <w:marBottom w:val="0"/>
      <w:divBdr>
        <w:top w:val="none" w:sz="0" w:space="0" w:color="auto"/>
        <w:left w:val="none" w:sz="0" w:space="0" w:color="auto"/>
        <w:bottom w:val="none" w:sz="0" w:space="0" w:color="auto"/>
        <w:right w:val="none" w:sz="0" w:space="0" w:color="auto"/>
      </w:divBdr>
    </w:div>
    <w:div w:id="597715448">
      <w:marLeft w:val="640"/>
      <w:marRight w:val="0"/>
      <w:marTop w:val="0"/>
      <w:marBottom w:val="0"/>
      <w:divBdr>
        <w:top w:val="none" w:sz="0" w:space="0" w:color="auto"/>
        <w:left w:val="none" w:sz="0" w:space="0" w:color="auto"/>
        <w:bottom w:val="none" w:sz="0" w:space="0" w:color="auto"/>
        <w:right w:val="none" w:sz="0" w:space="0" w:color="auto"/>
      </w:divBdr>
    </w:div>
    <w:div w:id="597719020">
      <w:marLeft w:val="640"/>
      <w:marRight w:val="0"/>
      <w:marTop w:val="0"/>
      <w:marBottom w:val="0"/>
      <w:divBdr>
        <w:top w:val="none" w:sz="0" w:space="0" w:color="auto"/>
        <w:left w:val="none" w:sz="0" w:space="0" w:color="auto"/>
        <w:bottom w:val="none" w:sz="0" w:space="0" w:color="auto"/>
        <w:right w:val="none" w:sz="0" w:space="0" w:color="auto"/>
      </w:divBdr>
    </w:div>
    <w:div w:id="597719998">
      <w:marLeft w:val="640"/>
      <w:marRight w:val="0"/>
      <w:marTop w:val="0"/>
      <w:marBottom w:val="0"/>
      <w:divBdr>
        <w:top w:val="none" w:sz="0" w:space="0" w:color="auto"/>
        <w:left w:val="none" w:sz="0" w:space="0" w:color="auto"/>
        <w:bottom w:val="none" w:sz="0" w:space="0" w:color="auto"/>
        <w:right w:val="none" w:sz="0" w:space="0" w:color="auto"/>
      </w:divBdr>
    </w:div>
    <w:div w:id="597758724">
      <w:marLeft w:val="640"/>
      <w:marRight w:val="0"/>
      <w:marTop w:val="0"/>
      <w:marBottom w:val="0"/>
      <w:divBdr>
        <w:top w:val="none" w:sz="0" w:space="0" w:color="auto"/>
        <w:left w:val="none" w:sz="0" w:space="0" w:color="auto"/>
        <w:bottom w:val="none" w:sz="0" w:space="0" w:color="auto"/>
        <w:right w:val="none" w:sz="0" w:space="0" w:color="auto"/>
      </w:divBdr>
    </w:div>
    <w:div w:id="597837440">
      <w:marLeft w:val="640"/>
      <w:marRight w:val="0"/>
      <w:marTop w:val="0"/>
      <w:marBottom w:val="0"/>
      <w:divBdr>
        <w:top w:val="none" w:sz="0" w:space="0" w:color="auto"/>
        <w:left w:val="none" w:sz="0" w:space="0" w:color="auto"/>
        <w:bottom w:val="none" w:sz="0" w:space="0" w:color="auto"/>
        <w:right w:val="none" w:sz="0" w:space="0" w:color="auto"/>
      </w:divBdr>
    </w:div>
    <w:div w:id="597903985">
      <w:marLeft w:val="640"/>
      <w:marRight w:val="0"/>
      <w:marTop w:val="0"/>
      <w:marBottom w:val="0"/>
      <w:divBdr>
        <w:top w:val="none" w:sz="0" w:space="0" w:color="auto"/>
        <w:left w:val="none" w:sz="0" w:space="0" w:color="auto"/>
        <w:bottom w:val="none" w:sz="0" w:space="0" w:color="auto"/>
        <w:right w:val="none" w:sz="0" w:space="0" w:color="auto"/>
      </w:divBdr>
    </w:div>
    <w:div w:id="597912146">
      <w:marLeft w:val="640"/>
      <w:marRight w:val="0"/>
      <w:marTop w:val="0"/>
      <w:marBottom w:val="0"/>
      <w:divBdr>
        <w:top w:val="none" w:sz="0" w:space="0" w:color="auto"/>
        <w:left w:val="none" w:sz="0" w:space="0" w:color="auto"/>
        <w:bottom w:val="none" w:sz="0" w:space="0" w:color="auto"/>
        <w:right w:val="none" w:sz="0" w:space="0" w:color="auto"/>
      </w:divBdr>
    </w:div>
    <w:div w:id="597913675">
      <w:marLeft w:val="640"/>
      <w:marRight w:val="0"/>
      <w:marTop w:val="0"/>
      <w:marBottom w:val="0"/>
      <w:divBdr>
        <w:top w:val="none" w:sz="0" w:space="0" w:color="auto"/>
        <w:left w:val="none" w:sz="0" w:space="0" w:color="auto"/>
        <w:bottom w:val="none" w:sz="0" w:space="0" w:color="auto"/>
        <w:right w:val="none" w:sz="0" w:space="0" w:color="auto"/>
      </w:divBdr>
    </w:div>
    <w:div w:id="597955578">
      <w:marLeft w:val="640"/>
      <w:marRight w:val="0"/>
      <w:marTop w:val="0"/>
      <w:marBottom w:val="0"/>
      <w:divBdr>
        <w:top w:val="none" w:sz="0" w:space="0" w:color="auto"/>
        <w:left w:val="none" w:sz="0" w:space="0" w:color="auto"/>
        <w:bottom w:val="none" w:sz="0" w:space="0" w:color="auto"/>
        <w:right w:val="none" w:sz="0" w:space="0" w:color="auto"/>
      </w:divBdr>
    </w:div>
    <w:div w:id="598026130">
      <w:marLeft w:val="640"/>
      <w:marRight w:val="0"/>
      <w:marTop w:val="0"/>
      <w:marBottom w:val="0"/>
      <w:divBdr>
        <w:top w:val="none" w:sz="0" w:space="0" w:color="auto"/>
        <w:left w:val="none" w:sz="0" w:space="0" w:color="auto"/>
        <w:bottom w:val="none" w:sz="0" w:space="0" w:color="auto"/>
        <w:right w:val="none" w:sz="0" w:space="0" w:color="auto"/>
      </w:divBdr>
    </w:div>
    <w:div w:id="598028076">
      <w:marLeft w:val="640"/>
      <w:marRight w:val="0"/>
      <w:marTop w:val="0"/>
      <w:marBottom w:val="0"/>
      <w:divBdr>
        <w:top w:val="none" w:sz="0" w:space="0" w:color="auto"/>
        <w:left w:val="none" w:sz="0" w:space="0" w:color="auto"/>
        <w:bottom w:val="none" w:sz="0" w:space="0" w:color="auto"/>
        <w:right w:val="none" w:sz="0" w:space="0" w:color="auto"/>
      </w:divBdr>
    </w:div>
    <w:div w:id="598218604">
      <w:marLeft w:val="640"/>
      <w:marRight w:val="0"/>
      <w:marTop w:val="0"/>
      <w:marBottom w:val="0"/>
      <w:divBdr>
        <w:top w:val="none" w:sz="0" w:space="0" w:color="auto"/>
        <w:left w:val="none" w:sz="0" w:space="0" w:color="auto"/>
        <w:bottom w:val="none" w:sz="0" w:space="0" w:color="auto"/>
        <w:right w:val="none" w:sz="0" w:space="0" w:color="auto"/>
      </w:divBdr>
    </w:div>
    <w:div w:id="598300226">
      <w:marLeft w:val="640"/>
      <w:marRight w:val="0"/>
      <w:marTop w:val="0"/>
      <w:marBottom w:val="0"/>
      <w:divBdr>
        <w:top w:val="none" w:sz="0" w:space="0" w:color="auto"/>
        <w:left w:val="none" w:sz="0" w:space="0" w:color="auto"/>
        <w:bottom w:val="none" w:sz="0" w:space="0" w:color="auto"/>
        <w:right w:val="none" w:sz="0" w:space="0" w:color="auto"/>
      </w:divBdr>
    </w:div>
    <w:div w:id="598373323">
      <w:marLeft w:val="640"/>
      <w:marRight w:val="0"/>
      <w:marTop w:val="0"/>
      <w:marBottom w:val="0"/>
      <w:divBdr>
        <w:top w:val="none" w:sz="0" w:space="0" w:color="auto"/>
        <w:left w:val="none" w:sz="0" w:space="0" w:color="auto"/>
        <w:bottom w:val="none" w:sz="0" w:space="0" w:color="auto"/>
        <w:right w:val="none" w:sz="0" w:space="0" w:color="auto"/>
      </w:divBdr>
    </w:div>
    <w:div w:id="598413605">
      <w:marLeft w:val="640"/>
      <w:marRight w:val="0"/>
      <w:marTop w:val="0"/>
      <w:marBottom w:val="0"/>
      <w:divBdr>
        <w:top w:val="none" w:sz="0" w:space="0" w:color="auto"/>
        <w:left w:val="none" w:sz="0" w:space="0" w:color="auto"/>
        <w:bottom w:val="none" w:sz="0" w:space="0" w:color="auto"/>
        <w:right w:val="none" w:sz="0" w:space="0" w:color="auto"/>
      </w:divBdr>
    </w:div>
    <w:div w:id="598415065">
      <w:marLeft w:val="640"/>
      <w:marRight w:val="0"/>
      <w:marTop w:val="0"/>
      <w:marBottom w:val="0"/>
      <w:divBdr>
        <w:top w:val="none" w:sz="0" w:space="0" w:color="auto"/>
        <w:left w:val="none" w:sz="0" w:space="0" w:color="auto"/>
        <w:bottom w:val="none" w:sz="0" w:space="0" w:color="auto"/>
        <w:right w:val="none" w:sz="0" w:space="0" w:color="auto"/>
      </w:divBdr>
    </w:div>
    <w:div w:id="598490878">
      <w:marLeft w:val="640"/>
      <w:marRight w:val="0"/>
      <w:marTop w:val="0"/>
      <w:marBottom w:val="0"/>
      <w:divBdr>
        <w:top w:val="none" w:sz="0" w:space="0" w:color="auto"/>
        <w:left w:val="none" w:sz="0" w:space="0" w:color="auto"/>
        <w:bottom w:val="none" w:sz="0" w:space="0" w:color="auto"/>
        <w:right w:val="none" w:sz="0" w:space="0" w:color="auto"/>
      </w:divBdr>
    </w:div>
    <w:div w:id="598559423">
      <w:marLeft w:val="640"/>
      <w:marRight w:val="0"/>
      <w:marTop w:val="0"/>
      <w:marBottom w:val="0"/>
      <w:divBdr>
        <w:top w:val="none" w:sz="0" w:space="0" w:color="auto"/>
        <w:left w:val="none" w:sz="0" w:space="0" w:color="auto"/>
        <w:bottom w:val="none" w:sz="0" w:space="0" w:color="auto"/>
        <w:right w:val="none" w:sz="0" w:space="0" w:color="auto"/>
      </w:divBdr>
    </w:div>
    <w:div w:id="598560438">
      <w:marLeft w:val="640"/>
      <w:marRight w:val="0"/>
      <w:marTop w:val="0"/>
      <w:marBottom w:val="0"/>
      <w:divBdr>
        <w:top w:val="none" w:sz="0" w:space="0" w:color="auto"/>
        <w:left w:val="none" w:sz="0" w:space="0" w:color="auto"/>
        <w:bottom w:val="none" w:sz="0" w:space="0" w:color="auto"/>
        <w:right w:val="none" w:sz="0" w:space="0" w:color="auto"/>
      </w:divBdr>
    </w:div>
    <w:div w:id="598561636">
      <w:marLeft w:val="640"/>
      <w:marRight w:val="0"/>
      <w:marTop w:val="0"/>
      <w:marBottom w:val="0"/>
      <w:divBdr>
        <w:top w:val="none" w:sz="0" w:space="0" w:color="auto"/>
        <w:left w:val="none" w:sz="0" w:space="0" w:color="auto"/>
        <w:bottom w:val="none" w:sz="0" w:space="0" w:color="auto"/>
        <w:right w:val="none" w:sz="0" w:space="0" w:color="auto"/>
      </w:divBdr>
    </w:div>
    <w:div w:id="598608919">
      <w:marLeft w:val="640"/>
      <w:marRight w:val="0"/>
      <w:marTop w:val="0"/>
      <w:marBottom w:val="0"/>
      <w:divBdr>
        <w:top w:val="none" w:sz="0" w:space="0" w:color="auto"/>
        <w:left w:val="none" w:sz="0" w:space="0" w:color="auto"/>
        <w:bottom w:val="none" w:sz="0" w:space="0" w:color="auto"/>
        <w:right w:val="none" w:sz="0" w:space="0" w:color="auto"/>
      </w:divBdr>
    </w:div>
    <w:div w:id="598610098">
      <w:marLeft w:val="640"/>
      <w:marRight w:val="0"/>
      <w:marTop w:val="0"/>
      <w:marBottom w:val="0"/>
      <w:divBdr>
        <w:top w:val="none" w:sz="0" w:space="0" w:color="auto"/>
        <w:left w:val="none" w:sz="0" w:space="0" w:color="auto"/>
        <w:bottom w:val="none" w:sz="0" w:space="0" w:color="auto"/>
        <w:right w:val="none" w:sz="0" w:space="0" w:color="auto"/>
      </w:divBdr>
    </w:div>
    <w:div w:id="598637796">
      <w:marLeft w:val="640"/>
      <w:marRight w:val="0"/>
      <w:marTop w:val="0"/>
      <w:marBottom w:val="0"/>
      <w:divBdr>
        <w:top w:val="none" w:sz="0" w:space="0" w:color="auto"/>
        <w:left w:val="none" w:sz="0" w:space="0" w:color="auto"/>
        <w:bottom w:val="none" w:sz="0" w:space="0" w:color="auto"/>
        <w:right w:val="none" w:sz="0" w:space="0" w:color="auto"/>
      </w:divBdr>
    </w:div>
    <w:div w:id="598677572">
      <w:marLeft w:val="640"/>
      <w:marRight w:val="0"/>
      <w:marTop w:val="0"/>
      <w:marBottom w:val="0"/>
      <w:divBdr>
        <w:top w:val="none" w:sz="0" w:space="0" w:color="auto"/>
        <w:left w:val="none" w:sz="0" w:space="0" w:color="auto"/>
        <w:bottom w:val="none" w:sz="0" w:space="0" w:color="auto"/>
        <w:right w:val="none" w:sz="0" w:space="0" w:color="auto"/>
      </w:divBdr>
    </w:div>
    <w:div w:id="598685187">
      <w:marLeft w:val="640"/>
      <w:marRight w:val="0"/>
      <w:marTop w:val="0"/>
      <w:marBottom w:val="0"/>
      <w:divBdr>
        <w:top w:val="none" w:sz="0" w:space="0" w:color="auto"/>
        <w:left w:val="none" w:sz="0" w:space="0" w:color="auto"/>
        <w:bottom w:val="none" w:sz="0" w:space="0" w:color="auto"/>
        <w:right w:val="none" w:sz="0" w:space="0" w:color="auto"/>
      </w:divBdr>
    </w:div>
    <w:div w:id="598761333">
      <w:marLeft w:val="640"/>
      <w:marRight w:val="0"/>
      <w:marTop w:val="0"/>
      <w:marBottom w:val="0"/>
      <w:divBdr>
        <w:top w:val="none" w:sz="0" w:space="0" w:color="auto"/>
        <w:left w:val="none" w:sz="0" w:space="0" w:color="auto"/>
        <w:bottom w:val="none" w:sz="0" w:space="0" w:color="auto"/>
        <w:right w:val="none" w:sz="0" w:space="0" w:color="auto"/>
      </w:divBdr>
    </w:div>
    <w:div w:id="598762235">
      <w:marLeft w:val="640"/>
      <w:marRight w:val="0"/>
      <w:marTop w:val="0"/>
      <w:marBottom w:val="0"/>
      <w:divBdr>
        <w:top w:val="none" w:sz="0" w:space="0" w:color="auto"/>
        <w:left w:val="none" w:sz="0" w:space="0" w:color="auto"/>
        <w:bottom w:val="none" w:sz="0" w:space="0" w:color="auto"/>
        <w:right w:val="none" w:sz="0" w:space="0" w:color="auto"/>
      </w:divBdr>
    </w:div>
    <w:div w:id="598833008">
      <w:marLeft w:val="640"/>
      <w:marRight w:val="0"/>
      <w:marTop w:val="0"/>
      <w:marBottom w:val="0"/>
      <w:divBdr>
        <w:top w:val="none" w:sz="0" w:space="0" w:color="auto"/>
        <w:left w:val="none" w:sz="0" w:space="0" w:color="auto"/>
        <w:bottom w:val="none" w:sz="0" w:space="0" w:color="auto"/>
        <w:right w:val="none" w:sz="0" w:space="0" w:color="auto"/>
      </w:divBdr>
    </w:div>
    <w:div w:id="598874534">
      <w:marLeft w:val="640"/>
      <w:marRight w:val="0"/>
      <w:marTop w:val="0"/>
      <w:marBottom w:val="0"/>
      <w:divBdr>
        <w:top w:val="none" w:sz="0" w:space="0" w:color="auto"/>
        <w:left w:val="none" w:sz="0" w:space="0" w:color="auto"/>
        <w:bottom w:val="none" w:sz="0" w:space="0" w:color="auto"/>
        <w:right w:val="none" w:sz="0" w:space="0" w:color="auto"/>
      </w:divBdr>
    </w:div>
    <w:div w:id="598951812">
      <w:marLeft w:val="640"/>
      <w:marRight w:val="0"/>
      <w:marTop w:val="0"/>
      <w:marBottom w:val="0"/>
      <w:divBdr>
        <w:top w:val="none" w:sz="0" w:space="0" w:color="auto"/>
        <w:left w:val="none" w:sz="0" w:space="0" w:color="auto"/>
        <w:bottom w:val="none" w:sz="0" w:space="0" w:color="auto"/>
        <w:right w:val="none" w:sz="0" w:space="0" w:color="auto"/>
      </w:divBdr>
    </w:div>
    <w:div w:id="598953543">
      <w:marLeft w:val="640"/>
      <w:marRight w:val="0"/>
      <w:marTop w:val="0"/>
      <w:marBottom w:val="0"/>
      <w:divBdr>
        <w:top w:val="none" w:sz="0" w:space="0" w:color="auto"/>
        <w:left w:val="none" w:sz="0" w:space="0" w:color="auto"/>
        <w:bottom w:val="none" w:sz="0" w:space="0" w:color="auto"/>
        <w:right w:val="none" w:sz="0" w:space="0" w:color="auto"/>
      </w:divBdr>
    </w:div>
    <w:div w:id="599024450">
      <w:marLeft w:val="640"/>
      <w:marRight w:val="0"/>
      <w:marTop w:val="0"/>
      <w:marBottom w:val="0"/>
      <w:divBdr>
        <w:top w:val="none" w:sz="0" w:space="0" w:color="auto"/>
        <w:left w:val="none" w:sz="0" w:space="0" w:color="auto"/>
        <w:bottom w:val="none" w:sz="0" w:space="0" w:color="auto"/>
        <w:right w:val="none" w:sz="0" w:space="0" w:color="auto"/>
      </w:divBdr>
    </w:div>
    <w:div w:id="599065643">
      <w:marLeft w:val="640"/>
      <w:marRight w:val="0"/>
      <w:marTop w:val="0"/>
      <w:marBottom w:val="0"/>
      <w:divBdr>
        <w:top w:val="none" w:sz="0" w:space="0" w:color="auto"/>
        <w:left w:val="none" w:sz="0" w:space="0" w:color="auto"/>
        <w:bottom w:val="none" w:sz="0" w:space="0" w:color="auto"/>
        <w:right w:val="none" w:sz="0" w:space="0" w:color="auto"/>
      </w:divBdr>
    </w:div>
    <w:div w:id="599070306">
      <w:marLeft w:val="640"/>
      <w:marRight w:val="0"/>
      <w:marTop w:val="0"/>
      <w:marBottom w:val="0"/>
      <w:divBdr>
        <w:top w:val="none" w:sz="0" w:space="0" w:color="auto"/>
        <w:left w:val="none" w:sz="0" w:space="0" w:color="auto"/>
        <w:bottom w:val="none" w:sz="0" w:space="0" w:color="auto"/>
        <w:right w:val="none" w:sz="0" w:space="0" w:color="auto"/>
      </w:divBdr>
    </w:div>
    <w:div w:id="599144154">
      <w:marLeft w:val="640"/>
      <w:marRight w:val="0"/>
      <w:marTop w:val="0"/>
      <w:marBottom w:val="0"/>
      <w:divBdr>
        <w:top w:val="none" w:sz="0" w:space="0" w:color="auto"/>
        <w:left w:val="none" w:sz="0" w:space="0" w:color="auto"/>
        <w:bottom w:val="none" w:sz="0" w:space="0" w:color="auto"/>
        <w:right w:val="none" w:sz="0" w:space="0" w:color="auto"/>
      </w:divBdr>
    </w:div>
    <w:div w:id="599144414">
      <w:marLeft w:val="640"/>
      <w:marRight w:val="0"/>
      <w:marTop w:val="0"/>
      <w:marBottom w:val="0"/>
      <w:divBdr>
        <w:top w:val="none" w:sz="0" w:space="0" w:color="auto"/>
        <w:left w:val="none" w:sz="0" w:space="0" w:color="auto"/>
        <w:bottom w:val="none" w:sz="0" w:space="0" w:color="auto"/>
        <w:right w:val="none" w:sz="0" w:space="0" w:color="auto"/>
      </w:divBdr>
    </w:div>
    <w:div w:id="599145311">
      <w:marLeft w:val="640"/>
      <w:marRight w:val="0"/>
      <w:marTop w:val="0"/>
      <w:marBottom w:val="0"/>
      <w:divBdr>
        <w:top w:val="none" w:sz="0" w:space="0" w:color="auto"/>
        <w:left w:val="none" w:sz="0" w:space="0" w:color="auto"/>
        <w:bottom w:val="none" w:sz="0" w:space="0" w:color="auto"/>
        <w:right w:val="none" w:sz="0" w:space="0" w:color="auto"/>
      </w:divBdr>
    </w:div>
    <w:div w:id="599145587">
      <w:marLeft w:val="640"/>
      <w:marRight w:val="0"/>
      <w:marTop w:val="0"/>
      <w:marBottom w:val="0"/>
      <w:divBdr>
        <w:top w:val="none" w:sz="0" w:space="0" w:color="auto"/>
        <w:left w:val="none" w:sz="0" w:space="0" w:color="auto"/>
        <w:bottom w:val="none" w:sz="0" w:space="0" w:color="auto"/>
        <w:right w:val="none" w:sz="0" w:space="0" w:color="auto"/>
      </w:divBdr>
    </w:div>
    <w:div w:id="599146251">
      <w:marLeft w:val="640"/>
      <w:marRight w:val="0"/>
      <w:marTop w:val="0"/>
      <w:marBottom w:val="0"/>
      <w:divBdr>
        <w:top w:val="none" w:sz="0" w:space="0" w:color="auto"/>
        <w:left w:val="none" w:sz="0" w:space="0" w:color="auto"/>
        <w:bottom w:val="none" w:sz="0" w:space="0" w:color="auto"/>
        <w:right w:val="none" w:sz="0" w:space="0" w:color="auto"/>
      </w:divBdr>
    </w:div>
    <w:div w:id="599218884">
      <w:marLeft w:val="640"/>
      <w:marRight w:val="0"/>
      <w:marTop w:val="0"/>
      <w:marBottom w:val="0"/>
      <w:divBdr>
        <w:top w:val="none" w:sz="0" w:space="0" w:color="auto"/>
        <w:left w:val="none" w:sz="0" w:space="0" w:color="auto"/>
        <w:bottom w:val="none" w:sz="0" w:space="0" w:color="auto"/>
        <w:right w:val="none" w:sz="0" w:space="0" w:color="auto"/>
      </w:divBdr>
    </w:div>
    <w:div w:id="599220054">
      <w:marLeft w:val="640"/>
      <w:marRight w:val="0"/>
      <w:marTop w:val="0"/>
      <w:marBottom w:val="0"/>
      <w:divBdr>
        <w:top w:val="none" w:sz="0" w:space="0" w:color="auto"/>
        <w:left w:val="none" w:sz="0" w:space="0" w:color="auto"/>
        <w:bottom w:val="none" w:sz="0" w:space="0" w:color="auto"/>
        <w:right w:val="none" w:sz="0" w:space="0" w:color="auto"/>
      </w:divBdr>
    </w:div>
    <w:div w:id="599220478">
      <w:marLeft w:val="640"/>
      <w:marRight w:val="0"/>
      <w:marTop w:val="0"/>
      <w:marBottom w:val="0"/>
      <w:divBdr>
        <w:top w:val="none" w:sz="0" w:space="0" w:color="auto"/>
        <w:left w:val="none" w:sz="0" w:space="0" w:color="auto"/>
        <w:bottom w:val="none" w:sz="0" w:space="0" w:color="auto"/>
        <w:right w:val="none" w:sz="0" w:space="0" w:color="auto"/>
      </w:divBdr>
    </w:div>
    <w:div w:id="599221143">
      <w:marLeft w:val="640"/>
      <w:marRight w:val="0"/>
      <w:marTop w:val="0"/>
      <w:marBottom w:val="0"/>
      <w:divBdr>
        <w:top w:val="none" w:sz="0" w:space="0" w:color="auto"/>
        <w:left w:val="none" w:sz="0" w:space="0" w:color="auto"/>
        <w:bottom w:val="none" w:sz="0" w:space="0" w:color="auto"/>
        <w:right w:val="none" w:sz="0" w:space="0" w:color="auto"/>
      </w:divBdr>
    </w:div>
    <w:div w:id="599265989">
      <w:marLeft w:val="640"/>
      <w:marRight w:val="0"/>
      <w:marTop w:val="0"/>
      <w:marBottom w:val="0"/>
      <w:divBdr>
        <w:top w:val="none" w:sz="0" w:space="0" w:color="auto"/>
        <w:left w:val="none" w:sz="0" w:space="0" w:color="auto"/>
        <w:bottom w:val="none" w:sz="0" w:space="0" w:color="auto"/>
        <w:right w:val="none" w:sz="0" w:space="0" w:color="auto"/>
      </w:divBdr>
    </w:div>
    <w:div w:id="599335155">
      <w:marLeft w:val="640"/>
      <w:marRight w:val="0"/>
      <w:marTop w:val="0"/>
      <w:marBottom w:val="0"/>
      <w:divBdr>
        <w:top w:val="none" w:sz="0" w:space="0" w:color="auto"/>
        <w:left w:val="none" w:sz="0" w:space="0" w:color="auto"/>
        <w:bottom w:val="none" w:sz="0" w:space="0" w:color="auto"/>
        <w:right w:val="none" w:sz="0" w:space="0" w:color="auto"/>
      </w:divBdr>
    </w:div>
    <w:div w:id="599337784">
      <w:marLeft w:val="640"/>
      <w:marRight w:val="0"/>
      <w:marTop w:val="0"/>
      <w:marBottom w:val="0"/>
      <w:divBdr>
        <w:top w:val="none" w:sz="0" w:space="0" w:color="auto"/>
        <w:left w:val="none" w:sz="0" w:space="0" w:color="auto"/>
        <w:bottom w:val="none" w:sz="0" w:space="0" w:color="auto"/>
        <w:right w:val="none" w:sz="0" w:space="0" w:color="auto"/>
      </w:divBdr>
    </w:div>
    <w:div w:id="599458368">
      <w:marLeft w:val="640"/>
      <w:marRight w:val="0"/>
      <w:marTop w:val="0"/>
      <w:marBottom w:val="0"/>
      <w:divBdr>
        <w:top w:val="none" w:sz="0" w:space="0" w:color="auto"/>
        <w:left w:val="none" w:sz="0" w:space="0" w:color="auto"/>
        <w:bottom w:val="none" w:sz="0" w:space="0" w:color="auto"/>
        <w:right w:val="none" w:sz="0" w:space="0" w:color="auto"/>
      </w:divBdr>
    </w:div>
    <w:div w:id="599604858">
      <w:marLeft w:val="640"/>
      <w:marRight w:val="0"/>
      <w:marTop w:val="0"/>
      <w:marBottom w:val="0"/>
      <w:divBdr>
        <w:top w:val="none" w:sz="0" w:space="0" w:color="auto"/>
        <w:left w:val="none" w:sz="0" w:space="0" w:color="auto"/>
        <w:bottom w:val="none" w:sz="0" w:space="0" w:color="auto"/>
        <w:right w:val="none" w:sz="0" w:space="0" w:color="auto"/>
      </w:divBdr>
    </w:div>
    <w:div w:id="599608579">
      <w:marLeft w:val="640"/>
      <w:marRight w:val="0"/>
      <w:marTop w:val="0"/>
      <w:marBottom w:val="0"/>
      <w:divBdr>
        <w:top w:val="none" w:sz="0" w:space="0" w:color="auto"/>
        <w:left w:val="none" w:sz="0" w:space="0" w:color="auto"/>
        <w:bottom w:val="none" w:sz="0" w:space="0" w:color="auto"/>
        <w:right w:val="none" w:sz="0" w:space="0" w:color="auto"/>
      </w:divBdr>
    </w:div>
    <w:div w:id="599678942">
      <w:marLeft w:val="640"/>
      <w:marRight w:val="0"/>
      <w:marTop w:val="0"/>
      <w:marBottom w:val="0"/>
      <w:divBdr>
        <w:top w:val="none" w:sz="0" w:space="0" w:color="auto"/>
        <w:left w:val="none" w:sz="0" w:space="0" w:color="auto"/>
        <w:bottom w:val="none" w:sz="0" w:space="0" w:color="auto"/>
        <w:right w:val="none" w:sz="0" w:space="0" w:color="auto"/>
      </w:divBdr>
    </w:div>
    <w:div w:id="599724588">
      <w:marLeft w:val="640"/>
      <w:marRight w:val="0"/>
      <w:marTop w:val="0"/>
      <w:marBottom w:val="0"/>
      <w:divBdr>
        <w:top w:val="none" w:sz="0" w:space="0" w:color="auto"/>
        <w:left w:val="none" w:sz="0" w:space="0" w:color="auto"/>
        <w:bottom w:val="none" w:sz="0" w:space="0" w:color="auto"/>
        <w:right w:val="none" w:sz="0" w:space="0" w:color="auto"/>
      </w:divBdr>
    </w:div>
    <w:div w:id="599752434">
      <w:marLeft w:val="640"/>
      <w:marRight w:val="0"/>
      <w:marTop w:val="0"/>
      <w:marBottom w:val="0"/>
      <w:divBdr>
        <w:top w:val="none" w:sz="0" w:space="0" w:color="auto"/>
        <w:left w:val="none" w:sz="0" w:space="0" w:color="auto"/>
        <w:bottom w:val="none" w:sz="0" w:space="0" w:color="auto"/>
        <w:right w:val="none" w:sz="0" w:space="0" w:color="auto"/>
      </w:divBdr>
    </w:div>
    <w:div w:id="599796637">
      <w:marLeft w:val="640"/>
      <w:marRight w:val="0"/>
      <w:marTop w:val="0"/>
      <w:marBottom w:val="0"/>
      <w:divBdr>
        <w:top w:val="none" w:sz="0" w:space="0" w:color="auto"/>
        <w:left w:val="none" w:sz="0" w:space="0" w:color="auto"/>
        <w:bottom w:val="none" w:sz="0" w:space="0" w:color="auto"/>
        <w:right w:val="none" w:sz="0" w:space="0" w:color="auto"/>
      </w:divBdr>
    </w:div>
    <w:div w:id="599797573">
      <w:marLeft w:val="640"/>
      <w:marRight w:val="0"/>
      <w:marTop w:val="0"/>
      <w:marBottom w:val="0"/>
      <w:divBdr>
        <w:top w:val="none" w:sz="0" w:space="0" w:color="auto"/>
        <w:left w:val="none" w:sz="0" w:space="0" w:color="auto"/>
        <w:bottom w:val="none" w:sz="0" w:space="0" w:color="auto"/>
        <w:right w:val="none" w:sz="0" w:space="0" w:color="auto"/>
      </w:divBdr>
    </w:div>
    <w:div w:id="599801525">
      <w:marLeft w:val="640"/>
      <w:marRight w:val="0"/>
      <w:marTop w:val="0"/>
      <w:marBottom w:val="0"/>
      <w:divBdr>
        <w:top w:val="none" w:sz="0" w:space="0" w:color="auto"/>
        <w:left w:val="none" w:sz="0" w:space="0" w:color="auto"/>
        <w:bottom w:val="none" w:sz="0" w:space="0" w:color="auto"/>
        <w:right w:val="none" w:sz="0" w:space="0" w:color="auto"/>
      </w:divBdr>
    </w:div>
    <w:div w:id="599875940">
      <w:marLeft w:val="640"/>
      <w:marRight w:val="0"/>
      <w:marTop w:val="0"/>
      <w:marBottom w:val="0"/>
      <w:divBdr>
        <w:top w:val="none" w:sz="0" w:space="0" w:color="auto"/>
        <w:left w:val="none" w:sz="0" w:space="0" w:color="auto"/>
        <w:bottom w:val="none" w:sz="0" w:space="0" w:color="auto"/>
        <w:right w:val="none" w:sz="0" w:space="0" w:color="auto"/>
      </w:divBdr>
    </w:div>
    <w:div w:id="599876926">
      <w:marLeft w:val="640"/>
      <w:marRight w:val="0"/>
      <w:marTop w:val="0"/>
      <w:marBottom w:val="0"/>
      <w:divBdr>
        <w:top w:val="none" w:sz="0" w:space="0" w:color="auto"/>
        <w:left w:val="none" w:sz="0" w:space="0" w:color="auto"/>
        <w:bottom w:val="none" w:sz="0" w:space="0" w:color="auto"/>
        <w:right w:val="none" w:sz="0" w:space="0" w:color="auto"/>
      </w:divBdr>
    </w:div>
    <w:div w:id="599917440">
      <w:marLeft w:val="640"/>
      <w:marRight w:val="0"/>
      <w:marTop w:val="0"/>
      <w:marBottom w:val="0"/>
      <w:divBdr>
        <w:top w:val="none" w:sz="0" w:space="0" w:color="auto"/>
        <w:left w:val="none" w:sz="0" w:space="0" w:color="auto"/>
        <w:bottom w:val="none" w:sz="0" w:space="0" w:color="auto"/>
        <w:right w:val="none" w:sz="0" w:space="0" w:color="auto"/>
      </w:divBdr>
    </w:div>
    <w:div w:id="599918518">
      <w:marLeft w:val="640"/>
      <w:marRight w:val="0"/>
      <w:marTop w:val="0"/>
      <w:marBottom w:val="0"/>
      <w:divBdr>
        <w:top w:val="none" w:sz="0" w:space="0" w:color="auto"/>
        <w:left w:val="none" w:sz="0" w:space="0" w:color="auto"/>
        <w:bottom w:val="none" w:sz="0" w:space="0" w:color="auto"/>
        <w:right w:val="none" w:sz="0" w:space="0" w:color="auto"/>
      </w:divBdr>
    </w:div>
    <w:div w:id="599990419">
      <w:marLeft w:val="640"/>
      <w:marRight w:val="0"/>
      <w:marTop w:val="0"/>
      <w:marBottom w:val="0"/>
      <w:divBdr>
        <w:top w:val="none" w:sz="0" w:space="0" w:color="auto"/>
        <w:left w:val="none" w:sz="0" w:space="0" w:color="auto"/>
        <w:bottom w:val="none" w:sz="0" w:space="0" w:color="auto"/>
        <w:right w:val="none" w:sz="0" w:space="0" w:color="auto"/>
      </w:divBdr>
    </w:div>
    <w:div w:id="599993691">
      <w:marLeft w:val="640"/>
      <w:marRight w:val="0"/>
      <w:marTop w:val="0"/>
      <w:marBottom w:val="0"/>
      <w:divBdr>
        <w:top w:val="none" w:sz="0" w:space="0" w:color="auto"/>
        <w:left w:val="none" w:sz="0" w:space="0" w:color="auto"/>
        <w:bottom w:val="none" w:sz="0" w:space="0" w:color="auto"/>
        <w:right w:val="none" w:sz="0" w:space="0" w:color="auto"/>
      </w:divBdr>
    </w:div>
    <w:div w:id="599994742">
      <w:marLeft w:val="640"/>
      <w:marRight w:val="0"/>
      <w:marTop w:val="0"/>
      <w:marBottom w:val="0"/>
      <w:divBdr>
        <w:top w:val="none" w:sz="0" w:space="0" w:color="auto"/>
        <w:left w:val="none" w:sz="0" w:space="0" w:color="auto"/>
        <w:bottom w:val="none" w:sz="0" w:space="0" w:color="auto"/>
        <w:right w:val="none" w:sz="0" w:space="0" w:color="auto"/>
      </w:divBdr>
    </w:div>
    <w:div w:id="599995933">
      <w:marLeft w:val="640"/>
      <w:marRight w:val="0"/>
      <w:marTop w:val="0"/>
      <w:marBottom w:val="0"/>
      <w:divBdr>
        <w:top w:val="none" w:sz="0" w:space="0" w:color="auto"/>
        <w:left w:val="none" w:sz="0" w:space="0" w:color="auto"/>
        <w:bottom w:val="none" w:sz="0" w:space="0" w:color="auto"/>
        <w:right w:val="none" w:sz="0" w:space="0" w:color="auto"/>
      </w:divBdr>
    </w:div>
    <w:div w:id="599996697">
      <w:marLeft w:val="640"/>
      <w:marRight w:val="0"/>
      <w:marTop w:val="0"/>
      <w:marBottom w:val="0"/>
      <w:divBdr>
        <w:top w:val="none" w:sz="0" w:space="0" w:color="auto"/>
        <w:left w:val="none" w:sz="0" w:space="0" w:color="auto"/>
        <w:bottom w:val="none" w:sz="0" w:space="0" w:color="auto"/>
        <w:right w:val="none" w:sz="0" w:space="0" w:color="auto"/>
      </w:divBdr>
    </w:div>
    <w:div w:id="600066512">
      <w:marLeft w:val="640"/>
      <w:marRight w:val="0"/>
      <w:marTop w:val="0"/>
      <w:marBottom w:val="0"/>
      <w:divBdr>
        <w:top w:val="none" w:sz="0" w:space="0" w:color="auto"/>
        <w:left w:val="none" w:sz="0" w:space="0" w:color="auto"/>
        <w:bottom w:val="none" w:sz="0" w:space="0" w:color="auto"/>
        <w:right w:val="none" w:sz="0" w:space="0" w:color="auto"/>
      </w:divBdr>
    </w:div>
    <w:div w:id="600067912">
      <w:marLeft w:val="640"/>
      <w:marRight w:val="0"/>
      <w:marTop w:val="0"/>
      <w:marBottom w:val="0"/>
      <w:divBdr>
        <w:top w:val="none" w:sz="0" w:space="0" w:color="auto"/>
        <w:left w:val="none" w:sz="0" w:space="0" w:color="auto"/>
        <w:bottom w:val="none" w:sz="0" w:space="0" w:color="auto"/>
        <w:right w:val="none" w:sz="0" w:space="0" w:color="auto"/>
      </w:divBdr>
    </w:div>
    <w:div w:id="600140047">
      <w:marLeft w:val="640"/>
      <w:marRight w:val="0"/>
      <w:marTop w:val="0"/>
      <w:marBottom w:val="0"/>
      <w:divBdr>
        <w:top w:val="none" w:sz="0" w:space="0" w:color="auto"/>
        <w:left w:val="none" w:sz="0" w:space="0" w:color="auto"/>
        <w:bottom w:val="none" w:sz="0" w:space="0" w:color="auto"/>
        <w:right w:val="none" w:sz="0" w:space="0" w:color="auto"/>
      </w:divBdr>
    </w:div>
    <w:div w:id="600375681">
      <w:marLeft w:val="640"/>
      <w:marRight w:val="0"/>
      <w:marTop w:val="0"/>
      <w:marBottom w:val="0"/>
      <w:divBdr>
        <w:top w:val="none" w:sz="0" w:space="0" w:color="auto"/>
        <w:left w:val="none" w:sz="0" w:space="0" w:color="auto"/>
        <w:bottom w:val="none" w:sz="0" w:space="0" w:color="auto"/>
        <w:right w:val="none" w:sz="0" w:space="0" w:color="auto"/>
      </w:divBdr>
    </w:div>
    <w:div w:id="600375864">
      <w:marLeft w:val="640"/>
      <w:marRight w:val="0"/>
      <w:marTop w:val="0"/>
      <w:marBottom w:val="0"/>
      <w:divBdr>
        <w:top w:val="none" w:sz="0" w:space="0" w:color="auto"/>
        <w:left w:val="none" w:sz="0" w:space="0" w:color="auto"/>
        <w:bottom w:val="none" w:sz="0" w:space="0" w:color="auto"/>
        <w:right w:val="none" w:sz="0" w:space="0" w:color="auto"/>
      </w:divBdr>
    </w:div>
    <w:div w:id="600376917">
      <w:marLeft w:val="640"/>
      <w:marRight w:val="0"/>
      <w:marTop w:val="0"/>
      <w:marBottom w:val="0"/>
      <w:divBdr>
        <w:top w:val="none" w:sz="0" w:space="0" w:color="auto"/>
        <w:left w:val="none" w:sz="0" w:space="0" w:color="auto"/>
        <w:bottom w:val="none" w:sz="0" w:space="0" w:color="auto"/>
        <w:right w:val="none" w:sz="0" w:space="0" w:color="auto"/>
      </w:divBdr>
    </w:div>
    <w:div w:id="600382150">
      <w:marLeft w:val="640"/>
      <w:marRight w:val="0"/>
      <w:marTop w:val="0"/>
      <w:marBottom w:val="0"/>
      <w:divBdr>
        <w:top w:val="none" w:sz="0" w:space="0" w:color="auto"/>
        <w:left w:val="none" w:sz="0" w:space="0" w:color="auto"/>
        <w:bottom w:val="none" w:sz="0" w:space="0" w:color="auto"/>
        <w:right w:val="none" w:sz="0" w:space="0" w:color="auto"/>
      </w:divBdr>
    </w:div>
    <w:div w:id="600383863">
      <w:marLeft w:val="640"/>
      <w:marRight w:val="0"/>
      <w:marTop w:val="0"/>
      <w:marBottom w:val="0"/>
      <w:divBdr>
        <w:top w:val="none" w:sz="0" w:space="0" w:color="auto"/>
        <w:left w:val="none" w:sz="0" w:space="0" w:color="auto"/>
        <w:bottom w:val="none" w:sz="0" w:space="0" w:color="auto"/>
        <w:right w:val="none" w:sz="0" w:space="0" w:color="auto"/>
      </w:divBdr>
    </w:div>
    <w:div w:id="600452657">
      <w:marLeft w:val="640"/>
      <w:marRight w:val="0"/>
      <w:marTop w:val="0"/>
      <w:marBottom w:val="0"/>
      <w:divBdr>
        <w:top w:val="none" w:sz="0" w:space="0" w:color="auto"/>
        <w:left w:val="none" w:sz="0" w:space="0" w:color="auto"/>
        <w:bottom w:val="none" w:sz="0" w:space="0" w:color="auto"/>
        <w:right w:val="none" w:sz="0" w:space="0" w:color="auto"/>
      </w:divBdr>
    </w:div>
    <w:div w:id="600534337">
      <w:marLeft w:val="640"/>
      <w:marRight w:val="0"/>
      <w:marTop w:val="0"/>
      <w:marBottom w:val="0"/>
      <w:divBdr>
        <w:top w:val="none" w:sz="0" w:space="0" w:color="auto"/>
        <w:left w:val="none" w:sz="0" w:space="0" w:color="auto"/>
        <w:bottom w:val="none" w:sz="0" w:space="0" w:color="auto"/>
        <w:right w:val="none" w:sz="0" w:space="0" w:color="auto"/>
      </w:divBdr>
    </w:div>
    <w:div w:id="600572442">
      <w:marLeft w:val="640"/>
      <w:marRight w:val="0"/>
      <w:marTop w:val="0"/>
      <w:marBottom w:val="0"/>
      <w:divBdr>
        <w:top w:val="none" w:sz="0" w:space="0" w:color="auto"/>
        <w:left w:val="none" w:sz="0" w:space="0" w:color="auto"/>
        <w:bottom w:val="none" w:sz="0" w:space="0" w:color="auto"/>
        <w:right w:val="none" w:sz="0" w:space="0" w:color="auto"/>
      </w:divBdr>
    </w:div>
    <w:div w:id="600575406">
      <w:marLeft w:val="640"/>
      <w:marRight w:val="0"/>
      <w:marTop w:val="0"/>
      <w:marBottom w:val="0"/>
      <w:divBdr>
        <w:top w:val="none" w:sz="0" w:space="0" w:color="auto"/>
        <w:left w:val="none" w:sz="0" w:space="0" w:color="auto"/>
        <w:bottom w:val="none" w:sz="0" w:space="0" w:color="auto"/>
        <w:right w:val="none" w:sz="0" w:space="0" w:color="auto"/>
      </w:divBdr>
    </w:div>
    <w:div w:id="600643605">
      <w:marLeft w:val="640"/>
      <w:marRight w:val="0"/>
      <w:marTop w:val="0"/>
      <w:marBottom w:val="0"/>
      <w:divBdr>
        <w:top w:val="none" w:sz="0" w:space="0" w:color="auto"/>
        <w:left w:val="none" w:sz="0" w:space="0" w:color="auto"/>
        <w:bottom w:val="none" w:sz="0" w:space="0" w:color="auto"/>
        <w:right w:val="none" w:sz="0" w:space="0" w:color="auto"/>
      </w:divBdr>
    </w:div>
    <w:div w:id="600649852">
      <w:marLeft w:val="640"/>
      <w:marRight w:val="0"/>
      <w:marTop w:val="0"/>
      <w:marBottom w:val="0"/>
      <w:divBdr>
        <w:top w:val="none" w:sz="0" w:space="0" w:color="auto"/>
        <w:left w:val="none" w:sz="0" w:space="0" w:color="auto"/>
        <w:bottom w:val="none" w:sz="0" w:space="0" w:color="auto"/>
        <w:right w:val="none" w:sz="0" w:space="0" w:color="auto"/>
      </w:divBdr>
    </w:div>
    <w:div w:id="600650217">
      <w:marLeft w:val="640"/>
      <w:marRight w:val="0"/>
      <w:marTop w:val="0"/>
      <w:marBottom w:val="0"/>
      <w:divBdr>
        <w:top w:val="none" w:sz="0" w:space="0" w:color="auto"/>
        <w:left w:val="none" w:sz="0" w:space="0" w:color="auto"/>
        <w:bottom w:val="none" w:sz="0" w:space="0" w:color="auto"/>
        <w:right w:val="none" w:sz="0" w:space="0" w:color="auto"/>
      </w:divBdr>
    </w:div>
    <w:div w:id="600770001">
      <w:marLeft w:val="640"/>
      <w:marRight w:val="0"/>
      <w:marTop w:val="0"/>
      <w:marBottom w:val="0"/>
      <w:divBdr>
        <w:top w:val="none" w:sz="0" w:space="0" w:color="auto"/>
        <w:left w:val="none" w:sz="0" w:space="0" w:color="auto"/>
        <w:bottom w:val="none" w:sz="0" w:space="0" w:color="auto"/>
        <w:right w:val="none" w:sz="0" w:space="0" w:color="auto"/>
      </w:divBdr>
    </w:div>
    <w:div w:id="600912472">
      <w:marLeft w:val="640"/>
      <w:marRight w:val="0"/>
      <w:marTop w:val="0"/>
      <w:marBottom w:val="0"/>
      <w:divBdr>
        <w:top w:val="none" w:sz="0" w:space="0" w:color="auto"/>
        <w:left w:val="none" w:sz="0" w:space="0" w:color="auto"/>
        <w:bottom w:val="none" w:sz="0" w:space="0" w:color="auto"/>
        <w:right w:val="none" w:sz="0" w:space="0" w:color="auto"/>
      </w:divBdr>
    </w:div>
    <w:div w:id="600920124">
      <w:marLeft w:val="640"/>
      <w:marRight w:val="0"/>
      <w:marTop w:val="0"/>
      <w:marBottom w:val="0"/>
      <w:divBdr>
        <w:top w:val="none" w:sz="0" w:space="0" w:color="auto"/>
        <w:left w:val="none" w:sz="0" w:space="0" w:color="auto"/>
        <w:bottom w:val="none" w:sz="0" w:space="0" w:color="auto"/>
        <w:right w:val="none" w:sz="0" w:space="0" w:color="auto"/>
      </w:divBdr>
    </w:div>
    <w:div w:id="600990484">
      <w:marLeft w:val="640"/>
      <w:marRight w:val="0"/>
      <w:marTop w:val="0"/>
      <w:marBottom w:val="0"/>
      <w:divBdr>
        <w:top w:val="none" w:sz="0" w:space="0" w:color="auto"/>
        <w:left w:val="none" w:sz="0" w:space="0" w:color="auto"/>
        <w:bottom w:val="none" w:sz="0" w:space="0" w:color="auto"/>
        <w:right w:val="none" w:sz="0" w:space="0" w:color="auto"/>
      </w:divBdr>
    </w:div>
    <w:div w:id="601036662">
      <w:marLeft w:val="640"/>
      <w:marRight w:val="0"/>
      <w:marTop w:val="0"/>
      <w:marBottom w:val="0"/>
      <w:divBdr>
        <w:top w:val="none" w:sz="0" w:space="0" w:color="auto"/>
        <w:left w:val="none" w:sz="0" w:space="0" w:color="auto"/>
        <w:bottom w:val="none" w:sz="0" w:space="0" w:color="auto"/>
        <w:right w:val="none" w:sz="0" w:space="0" w:color="auto"/>
      </w:divBdr>
    </w:div>
    <w:div w:id="601036663">
      <w:marLeft w:val="640"/>
      <w:marRight w:val="0"/>
      <w:marTop w:val="0"/>
      <w:marBottom w:val="0"/>
      <w:divBdr>
        <w:top w:val="none" w:sz="0" w:space="0" w:color="auto"/>
        <w:left w:val="none" w:sz="0" w:space="0" w:color="auto"/>
        <w:bottom w:val="none" w:sz="0" w:space="0" w:color="auto"/>
        <w:right w:val="none" w:sz="0" w:space="0" w:color="auto"/>
      </w:divBdr>
    </w:div>
    <w:div w:id="601038122">
      <w:marLeft w:val="640"/>
      <w:marRight w:val="0"/>
      <w:marTop w:val="0"/>
      <w:marBottom w:val="0"/>
      <w:divBdr>
        <w:top w:val="none" w:sz="0" w:space="0" w:color="auto"/>
        <w:left w:val="none" w:sz="0" w:space="0" w:color="auto"/>
        <w:bottom w:val="none" w:sz="0" w:space="0" w:color="auto"/>
        <w:right w:val="none" w:sz="0" w:space="0" w:color="auto"/>
      </w:divBdr>
    </w:div>
    <w:div w:id="601105798">
      <w:marLeft w:val="640"/>
      <w:marRight w:val="0"/>
      <w:marTop w:val="0"/>
      <w:marBottom w:val="0"/>
      <w:divBdr>
        <w:top w:val="none" w:sz="0" w:space="0" w:color="auto"/>
        <w:left w:val="none" w:sz="0" w:space="0" w:color="auto"/>
        <w:bottom w:val="none" w:sz="0" w:space="0" w:color="auto"/>
        <w:right w:val="none" w:sz="0" w:space="0" w:color="auto"/>
      </w:divBdr>
    </w:div>
    <w:div w:id="601111418">
      <w:marLeft w:val="640"/>
      <w:marRight w:val="0"/>
      <w:marTop w:val="0"/>
      <w:marBottom w:val="0"/>
      <w:divBdr>
        <w:top w:val="none" w:sz="0" w:space="0" w:color="auto"/>
        <w:left w:val="none" w:sz="0" w:space="0" w:color="auto"/>
        <w:bottom w:val="none" w:sz="0" w:space="0" w:color="auto"/>
        <w:right w:val="none" w:sz="0" w:space="0" w:color="auto"/>
      </w:divBdr>
    </w:div>
    <w:div w:id="601181881">
      <w:marLeft w:val="640"/>
      <w:marRight w:val="0"/>
      <w:marTop w:val="0"/>
      <w:marBottom w:val="0"/>
      <w:divBdr>
        <w:top w:val="none" w:sz="0" w:space="0" w:color="auto"/>
        <w:left w:val="none" w:sz="0" w:space="0" w:color="auto"/>
        <w:bottom w:val="none" w:sz="0" w:space="0" w:color="auto"/>
        <w:right w:val="none" w:sz="0" w:space="0" w:color="auto"/>
      </w:divBdr>
    </w:div>
    <w:div w:id="601186933">
      <w:marLeft w:val="640"/>
      <w:marRight w:val="0"/>
      <w:marTop w:val="0"/>
      <w:marBottom w:val="0"/>
      <w:divBdr>
        <w:top w:val="none" w:sz="0" w:space="0" w:color="auto"/>
        <w:left w:val="none" w:sz="0" w:space="0" w:color="auto"/>
        <w:bottom w:val="none" w:sz="0" w:space="0" w:color="auto"/>
        <w:right w:val="none" w:sz="0" w:space="0" w:color="auto"/>
      </w:divBdr>
    </w:div>
    <w:div w:id="601256044">
      <w:marLeft w:val="640"/>
      <w:marRight w:val="0"/>
      <w:marTop w:val="0"/>
      <w:marBottom w:val="0"/>
      <w:divBdr>
        <w:top w:val="none" w:sz="0" w:space="0" w:color="auto"/>
        <w:left w:val="none" w:sz="0" w:space="0" w:color="auto"/>
        <w:bottom w:val="none" w:sz="0" w:space="0" w:color="auto"/>
        <w:right w:val="none" w:sz="0" w:space="0" w:color="auto"/>
      </w:divBdr>
    </w:div>
    <w:div w:id="601373910">
      <w:marLeft w:val="640"/>
      <w:marRight w:val="0"/>
      <w:marTop w:val="0"/>
      <w:marBottom w:val="0"/>
      <w:divBdr>
        <w:top w:val="none" w:sz="0" w:space="0" w:color="auto"/>
        <w:left w:val="none" w:sz="0" w:space="0" w:color="auto"/>
        <w:bottom w:val="none" w:sz="0" w:space="0" w:color="auto"/>
        <w:right w:val="none" w:sz="0" w:space="0" w:color="auto"/>
      </w:divBdr>
    </w:div>
    <w:div w:id="601373966">
      <w:marLeft w:val="640"/>
      <w:marRight w:val="0"/>
      <w:marTop w:val="0"/>
      <w:marBottom w:val="0"/>
      <w:divBdr>
        <w:top w:val="none" w:sz="0" w:space="0" w:color="auto"/>
        <w:left w:val="none" w:sz="0" w:space="0" w:color="auto"/>
        <w:bottom w:val="none" w:sz="0" w:space="0" w:color="auto"/>
        <w:right w:val="none" w:sz="0" w:space="0" w:color="auto"/>
      </w:divBdr>
    </w:div>
    <w:div w:id="601376486">
      <w:marLeft w:val="640"/>
      <w:marRight w:val="0"/>
      <w:marTop w:val="0"/>
      <w:marBottom w:val="0"/>
      <w:divBdr>
        <w:top w:val="none" w:sz="0" w:space="0" w:color="auto"/>
        <w:left w:val="none" w:sz="0" w:space="0" w:color="auto"/>
        <w:bottom w:val="none" w:sz="0" w:space="0" w:color="auto"/>
        <w:right w:val="none" w:sz="0" w:space="0" w:color="auto"/>
      </w:divBdr>
    </w:div>
    <w:div w:id="601376578">
      <w:marLeft w:val="640"/>
      <w:marRight w:val="0"/>
      <w:marTop w:val="0"/>
      <w:marBottom w:val="0"/>
      <w:divBdr>
        <w:top w:val="none" w:sz="0" w:space="0" w:color="auto"/>
        <w:left w:val="none" w:sz="0" w:space="0" w:color="auto"/>
        <w:bottom w:val="none" w:sz="0" w:space="0" w:color="auto"/>
        <w:right w:val="none" w:sz="0" w:space="0" w:color="auto"/>
      </w:divBdr>
    </w:div>
    <w:div w:id="601452333">
      <w:marLeft w:val="640"/>
      <w:marRight w:val="0"/>
      <w:marTop w:val="0"/>
      <w:marBottom w:val="0"/>
      <w:divBdr>
        <w:top w:val="none" w:sz="0" w:space="0" w:color="auto"/>
        <w:left w:val="none" w:sz="0" w:space="0" w:color="auto"/>
        <w:bottom w:val="none" w:sz="0" w:space="0" w:color="auto"/>
        <w:right w:val="none" w:sz="0" w:space="0" w:color="auto"/>
      </w:divBdr>
    </w:div>
    <w:div w:id="601500062">
      <w:marLeft w:val="640"/>
      <w:marRight w:val="0"/>
      <w:marTop w:val="0"/>
      <w:marBottom w:val="0"/>
      <w:divBdr>
        <w:top w:val="none" w:sz="0" w:space="0" w:color="auto"/>
        <w:left w:val="none" w:sz="0" w:space="0" w:color="auto"/>
        <w:bottom w:val="none" w:sz="0" w:space="0" w:color="auto"/>
        <w:right w:val="none" w:sz="0" w:space="0" w:color="auto"/>
      </w:divBdr>
    </w:div>
    <w:div w:id="601575204">
      <w:marLeft w:val="640"/>
      <w:marRight w:val="0"/>
      <w:marTop w:val="0"/>
      <w:marBottom w:val="0"/>
      <w:divBdr>
        <w:top w:val="none" w:sz="0" w:space="0" w:color="auto"/>
        <w:left w:val="none" w:sz="0" w:space="0" w:color="auto"/>
        <w:bottom w:val="none" w:sz="0" w:space="0" w:color="auto"/>
        <w:right w:val="none" w:sz="0" w:space="0" w:color="auto"/>
      </w:divBdr>
    </w:div>
    <w:div w:id="601647502">
      <w:marLeft w:val="640"/>
      <w:marRight w:val="0"/>
      <w:marTop w:val="0"/>
      <w:marBottom w:val="0"/>
      <w:divBdr>
        <w:top w:val="none" w:sz="0" w:space="0" w:color="auto"/>
        <w:left w:val="none" w:sz="0" w:space="0" w:color="auto"/>
        <w:bottom w:val="none" w:sz="0" w:space="0" w:color="auto"/>
        <w:right w:val="none" w:sz="0" w:space="0" w:color="auto"/>
      </w:divBdr>
    </w:div>
    <w:div w:id="601649631">
      <w:marLeft w:val="640"/>
      <w:marRight w:val="0"/>
      <w:marTop w:val="0"/>
      <w:marBottom w:val="0"/>
      <w:divBdr>
        <w:top w:val="none" w:sz="0" w:space="0" w:color="auto"/>
        <w:left w:val="none" w:sz="0" w:space="0" w:color="auto"/>
        <w:bottom w:val="none" w:sz="0" w:space="0" w:color="auto"/>
        <w:right w:val="none" w:sz="0" w:space="0" w:color="auto"/>
      </w:divBdr>
    </w:div>
    <w:div w:id="601690007">
      <w:marLeft w:val="640"/>
      <w:marRight w:val="0"/>
      <w:marTop w:val="0"/>
      <w:marBottom w:val="0"/>
      <w:divBdr>
        <w:top w:val="none" w:sz="0" w:space="0" w:color="auto"/>
        <w:left w:val="none" w:sz="0" w:space="0" w:color="auto"/>
        <w:bottom w:val="none" w:sz="0" w:space="0" w:color="auto"/>
        <w:right w:val="none" w:sz="0" w:space="0" w:color="auto"/>
      </w:divBdr>
    </w:div>
    <w:div w:id="601836162">
      <w:marLeft w:val="640"/>
      <w:marRight w:val="0"/>
      <w:marTop w:val="0"/>
      <w:marBottom w:val="0"/>
      <w:divBdr>
        <w:top w:val="none" w:sz="0" w:space="0" w:color="auto"/>
        <w:left w:val="none" w:sz="0" w:space="0" w:color="auto"/>
        <w:bottom w:val="none" w:sz="0" w:space="0" w:color="auto"/>
        <w:right w:val="none" w:sz="0" w:space="0" w:color="auto"/>
      </w:divBdr>
    </w:div>
    <w:div w:id="601837963">
      <w:marLeft w:val="640"/>
      <w:marRight w:val="0"/>
      <w:marTop w:val="0"/>
      <w:marBottom w:val="0"/>
      <w:divBdr>
        <w:top w:val="none" w:sz="0" w:space="0" w:color="auto"/>
        <w:left w:val="none" w:sz="0" w:space="0" w:color="auto"/>
        <w:bottom w:val="none" w:sz="0" w:space="0" w:color="auto"/>
        <w:right w:val="none" w:sz="0" w:space="0" w:color="auto"/>
      </w:divBdr>
    </w:div>
    <w:div w:id="601839648">
      <w:marLeft w:val="640"/>
      <w:marRight w:val="0"/>
      <w:marTop w:val="0"/>
      <w:marBottom w:val="0"/>
      <w:divBdr>
        <w:top w:val="none" w:sz="0" w:space="0" w:color="auto"/>
        <w:left w:val="none" w:sz="0" w:space="0" w:color="auto"/>
        <w:bottom w:val="none" w:sz="0" w:space="0" w:color="auto"/>
        <w:right w:val="none" w:sz="0" w:space="0" w:color="auto"/>
      </w:divBdr>
    </w:div>
    <w:div w:id="601842083">
      <w:marLeft w:val="640"/>
      <w:marRight w:val="0"/>
      <w:marTop w:val="0"/>
      <w:marBottom w:val="0"/>
      <w:divBdr>
        <w:top w:val="none" w:sz="0" w:space="0" w:color="auto"/>
        <w:left w:val="none" w:sz="0" w:space="0" w:color="auto"/>
        <w:bottom w:val="none" w:sz="0" w:space="0" w:color="auto"/>
        <w:right w:val="none" w:sz="0" w:space="0" w:color="auto"/>
      </w:divBdr>
    </w:div>
    <w:div w:id="601843472">
      <w:marLeft w:val="640"/>
      <w:marRight w:val="0"/>
      <w:marTop w:val="0"/>
      <w:marBottom w:val="0"/>
      <w:divBdr>
        <w:top w:val="none" w:sz="0" w:space="0" w:color="auto"/>
        <w:left w:val="none" w:sz="0" w:space="0" w:color="auto"/>
        <w:bottom w:val="none" w:sz="0" w:space="0" w:color="auto"/>
        <w:right w:val="none" w:sz="0" w:space="0" w:color="auto"/>
      </w:divBdr>
    </w:div>
    <w:div w:id="601843667">
      <w:marLeft w:val="640"/>
      <w:marRight w:val="0"/>
      <w:marTop w:val="0"/>
      <w:marBottom w:val="0"/>
      <w:divBdr>
        <w:top w:val="none" w:sz="0" w:space="0" w:color="auto"/>
        <w:left w:val="none" w:sz="0" w:space="0" w:color="auto"/>
        <w:bottom w:val="none" w:sz="0" w:space="0" w:color="auto"/>
        <w:right w:val="none" w:sz="0" w:space="0" w:color="auto"/>
      </w:divBdr>
    </w:div>
    <w:div w:id="601843784">
      <w:marLeft w:val="640"/>
      <w:marRight w:val="0"/>
      <w:marTop w:val="0"/>
      <w:marBottom w:val="0"/>
      <w:divBdr>
        <w:top w:val="none" w:sz="0" w:space="0" w:color="auto"/>
        <w:left w:val="none" w:sz="0" w:space="0" w:color="auto"/>
        <w:bottom w:val="none" w:sz="0" w:space="0" w:color="auto"/>
        <w:right w:val="none" w:sz="0" w:space="0" w:color="auto"/>
      </w:divBdr>
    </w:div>
    <w:div w:id="601914012">
      <w:marLeft w:val="640"/>
      <w:marRight w:val="0"/>
      <w:marTop w:val="0"/>
      <w:marBottom w:val="0"/>
      <w:divBdr>
        <w:top w:val="none" w:sz="0" w:space="0" w:color="auto"/>
        <w:left w:val="none" w:sz="0" w:space="0" w:color="auto"/>
        <w:bottom w:val="none" w:sz="0" w:space="0" w:color="auto"/>
        <w:right w:val="none" w:sz="0" w:space="0" w:color="auto"/>
      </w:divBdr>
    </w:div>
    <w:div w:id="601959116">
      <w:marLeft w:val="640"/>
      <w:marRight w:val="0"/>
      <w:marTop w:val="0"/>
      <w:marBottom w:val="0"/>
      <w:divBdr>
        <w:top w:val="none" w:sz="0" w:space="0" w:color="auto"/>
        <w:left w:val="none" w:sz="0" w:space="0" w:color="auto"/>
        <w:bottom w:val="none" w:sz="0" w:space="0" w:color="auto"/>
        <w:right w:val="none" w:sz="0" w:space="0" w:color="auto"/>
      </w:divBdr>
    </w:div>
    <w:div w:id="601959902">
      <w:marLeft w:val="640"/>
      <w:marRight w:val="0"/>
      <w:marTop w:val="0"/>
      <w:marBottom w:val="0"/>
      <w:divBdr>
        <w:top w:val="none" w:sz="0" w:space="0" w:color="auto"/>
        <w:left w:val="none" w:sz="0" w:space="0" w:color="auto"/>
        <w:bottom w:val="none" w:sz="0" w:space="0" w:color="auto"/>
        <w:right w:val="none" w:sz="0" w:space="0" w:color="auto"/>
      </w:divBdr>
    </w:div>
    <w:div w:id="601960528">
      <w:marLeft w:val="640"/>
      <w:marRight w:val="0"/>
      <w:marTop w:val="0"/>
      <w:marBottom w:val="0"/>
      <w:divBdr>
        <w:top w:val="none" w:sz="0" w:space="0" w:color="auto"/>
        <w:left w:val="none" w:sz="0" w:space="0" w:color="auto"/>
        <w:bottom w:val="none" w:sz="0" w:space="0" w:color="auto"/>
        <w:right w:val="none" w:sz="0" w:space="0" w:color="auto"/>
      </w:divBdr>
    </w:div>
    <w:div w:id="602104886">
      <w:marLeft w:val="640"/>
      <w:marRight w:val="0"/>
      <w:marTop w:val="0"/>
      <w:marBottom w:val="0"/>
      <w:divBdr>
        <w:top w:val="none" w:sz="0" w:space="0" w:color="auto"/>
        <w:left w:val="none" w:sz="0" w:space="0" w:color="auto"/>
        <w:bottom w:val="none" w:sz="0" w:space="0" w:color="auto"/>
        <w:right w:val="none" w:sz="0" w:space="0" w:color="auto"/>
      </w:divBdr>
    </w:div>
    <w:div w:id="602105827">
      <w:marLeft w:val="640"/>
      <w:marRight w:val="0"/>
      <w:marTop w:val="0"/>
      <w:marBottom w:val="0"/>
      <w:divBdr>
        <w:top w:val="none" w:sz="0" w:space="0" w:color="auto"/>
        <w:left w:val="none" w:sz="0" w:space="0" w:color="auto"/>
        <w:bottom w:val="none" w:sz="0" w:space="0" w:color="auto"/>
        <w:right w:val="none" w:sz="0" w:space="0" w:color="auto"/>
      </w:divBdr>
    </w:div>
    <w:div w:id="602109820">
      <w:marLeft w:val="640"/>
      <w:marRight w:val="0"/>
      <w:marTop w:val="0"/>
      <w:marBottom w:val="0"/>
      <w:divBdr>
        <w:top w:val="none" w:sz="0" w:space="0" w:color="auto"/>
        <w:left w:val="none" w:sz="0" w:space="0" w:color="auto"/>
        <w:bottom w:val="none" w:sz="0" w:space="0" w:color="auto"/>
        <w:right w:val="none" w:sz="0" w:space="0" w:color="auto"/>
      </w:divBdr>
    </w:div>
    <w:div w:id="602425142">
      <w:marLeft w:val="640"/>
      <w:marRight w:val="0"/>
      <w:marTop w:val="0"/>
      <w:marBottom w:val="0"/>
      <w:divBdr>
        <w:top w:val="none" w:sz="0" w:space="0" w:color="auto"/>
        <w:left w:val="none" w:sz="0" w:space="0" w:color="auto"/>
        <w:bottom w:val="none" w:sz="0" w:space="0" w:color="auto"/>
        <w:right w:val="none" w:sz="0" w:space="0" w:color="auto"/>
      </w:divBdr>
    </w:div>
    <w:div w:id="602612694">
      <w:marLeft w:val="0"/>
      <w:marRight w:val="0"/>
      <w:marTop w:val="0"/>
      <w:marBottom w:val="0"/>
      <w:divBdr>
        <w:top w:val="none" w:sz="0" w:space="0" w:color="auto"/>
        <w:left w:val="none" w:sz="0" w:space="0" w:color="auto"/>
        <w:bottom w:val="none" w:sz="0" w:space="0" w:color="auto"/>
        <w:right w:val="none" w:sz="0" w:space="0" w:color="auto"/>
      </w:divBdr>
    </w:div>
    <w:div w:id="602614538">
      <w:marLeft w:val="640"/>
      <w:marRight w:val="0"/>
      <w:marTop w:val="0"/>
      <w:marBottom w:val="0"/>
      <w:divBdr>
        <w:top w:val="none" w:sz="0" w:space="0" w:color="auto"/>
        <w:left w:val="none" w:sz="0" w:space="0" w:color="auto"/>
        <w:bottom w:val="none" w:sz="0" w:space="0" w:color="auto"/>
        <w:right w:val="none" w:sz="0" w:space="0" w:color="auto"/>
      </w:divBdr>
    </w:div>
    <w:div w:id="602616553">
      <w:marLeft w:val="640"/>
      <w:marRight w:val="0"/>
      <w:marTop w:val="0"/>
      <w:marBottom w:val="0"/>
      <w:divBdr>
        <w:top w:val="none" w:sz="0" w:space="0" w:color="auto"/>
        <w:left w:val="none" w:sz="0" w:space="0" w:color="auto"/>
        <w:bottom w:val="none" w:sz="0" w:space="0" w:color="auto"/>
        <w:right w:val="none" w:sz="0" w:space="0" w:color="auto"/>
      </w:divBdr>
    </w:div>
    <w:div w:id="602759427">
      <w:marLeft w:val="640"/>
      <w:marRight w:val="0"/>
      <w:marTop w:val="0"/>
      <w:marBottom w:val="0"/>
      <w:divBdr>
        <w:top w:val="none" w:sz="0" w:space="0" w:color="auto"/>
        <w:left w:val="none" w:sz="0" w:space="0" w:color="auto"/>
        <w:bottom w:val="none" w:sz="0" w:space="0" w:color="auto"/>
        <w:right w:val="none" w:sz="0" w:space="0" w:color="auto"/>
      </w:divBdr>
    </w:div>
    <w:div w:id="602762475">
      <w:marLeft w:val="640"/>
      <w:marRight w:val="0"/>
      <w:marTop w:val="0"/>
      <w:marBottom w:val="0"/>
      <w:divBdr>
        <w:top w:val="none" w:sz="0" w:space="0" w:color="auto"/>
        <w:left w:val="none" w:sz="0" w:space="0" w:color="auto"/>
        <w:bottom w:val="none" w:sz="0" w:space="0" w:color="auto"/>
        <w:right w:val="none" w:sz="0" w:space="0" w:color="auto"/>
      </w:divBdr>
    </w:div>
    <w:div w:id="602767093">
      <w:marLeft w:val="640"/>
      <w:marRight w:val="0"/>
      <w:marTop w:val="0"/>
      <w:marBottom w:val="0"/>
      <w:divBdr>
        <w:top w:val="none" w:sz="0" w:space="0" w:color="auto"/>
        <w:left w:val="none" w:sz="0" w:space="0" w:color="auto"/>
        <w:bottom w:val="none" w:sz="0" w:space="0" w:color="auto"/>
        <w:right w:val="none" w:sz="0" w:space="0" w:color="auto"/>
      </w:divBdr>
    </w:div>
    <w:div w:id="602803997">
      <w:marLeft w:val="640"/>
      <w:marRight w:val="0"/>
      <w:marTop w:val="0"/>
      <w:marBottom w:val="0"/>
      <w:divBdr>
        <w:top w:val="none" w:sz="0" w:space="0" w:color="auto"/>
        <w:left w:val="none" w:sz="0" w:space="0" w:color="auto"/>
        <w:bottom w:val="none" w:sz="0" w:space="0" w:color="auto"/>
        <w:right w:val="none" w:sz="0" w:space="0" w:color="auto"/>
      </w:divBdr>
    </w:div>
    <w:div w:id="602808180">
      <w:marLeft w:val="640"/>
      <w:marRight w:val="0"/>
      <w:marTop w:val="0"/>
      <w:marBottom w:val="0"/>
      <w:divBdr>
        <w:top w:val="none" w:sz="0" w:space="0" w:color="auto"/>
        <w:left w:val="none" w:sz="0" w:space="0" w:color="auto"/>
        <w:bottom w:val="none" w:sz="0" w:space="0" w:color="auto"/>
        <w:right w:val="none" w:sz="0" w:space="0" w:color="auto"/>
      </w:divBdr>
    </w:div>
    <w:div w:id="602884237">
      <w:marLeft w:val="640"/>
      <w:marRight w:val="0"/>
      <w:marTop w:val="0"/>
      <w:marBottom w:val="0"/>
      <w:divBdr>
        <w:top w:val="none" w:sz="0" w:space="0" w:color="auto"/>
        <w:left w:val="none" w:sz="0" w:space="0" w:color="auto"/>
        <w:bottom w:val="none" w:sz="0" w:space="0" w:color="auto"/>
        <w:right w:val="none" w:sz="0" w:space="0" w:color="auto"/>
      </w:divBdr>
    </w:div>
    <w:div w:id="602886700">
      <w:marLeft w:val="640"/>
      <w:marRight w:val="0"/>
      <w:marTop w:val="0"/>
      <w:marBottom w:val="0"/>
      <w:divBdr>
        <w:top w:val="none" w:sz="0" w:space="0" w:color="auto"/>
        <w:left w:val="none" w:sz="0" w:space="0" w:color="auto"/>
        <w:bottom w:val="none" w:sz="0" w:space="0" w:color="auto"/>
        <w:right w:val="none" w:sz="0" w:space="0" w:color="auto"/>
      </w:divBdr>
    </w:div>
    <w:div w:id="603001760">
      <w:marLeft w:val="640"/>
      <w:marRight w:val="0"/>
      <w:marTop w:val="0"/>
      <w:marBottom w:val="0"/>
      <w:divBdr>
        <w:top w:val="none" w:sz="0" w:space="0" w:color="auto"/>
        <w:left w:val="none" w:sz="0" w:space="0" w:color="auto"/>
        <w:bottom w:val="none" w:sz="0" w:space="0" w:color="auto"/>
        <w:right w:val="none" w:sz="0" w:space="0" w:color="auto"/>
      </w:divBdr>
    </w:div>
    <w:div w:id="603003141">
      <w:marLeft w:val="640"/>
      <w:marRight w:val="0"/>
      <w:marTop w:val="0"/>
      <w:marBottom w:val="0"/>
      <w:divBdr>
        <w:top w:val="none" w:sz="0" w:space="0" w:color="auto"/>
        <w:left w:val="none" w:sz="0" w:space="0" w:color="auto"/>
        <w:bottom w:val="none" w:sz="0" w:space="0" w:color="auto"/>
        <w:right w:val="none" w:sz="0" w:space="0" w:color="auto"/>
      </w:divBdr>
    </w:div>
    <w:div w:id="603003636">
      <w:marLeft w:val="640"/>
      <w:marRight w:val="0"/>
      <w:marTop w:val="0"/>
      <w:marBottom w:val="0"/>
      <w:divBdr>
        <w:top w:val="none" w:sz="0" w:space="0" w:color="auto"/>
        <w:left w:val="none" w:sz="0" w:space="0" w:color="auto"/>
        <w:bottom w:val="none" w:sz="0" w:space="0" w:color="auto"/>
        <w:right w:val="none" w:sz="0" w:space="0" w:color="auto"/>
      </w:divBdr>
    </w:div>
    <w:div w:id="603154760">
      <w:marLeft w:val="640"/>
      <w:marRight w:val="0"/>
      <w:marTop w:val="0"/>
      <w:marBottom w:val="0"/>
      <w:divBdr>
        <w:top w:val="none" w:sz="0" w:space="0" w:color="auto"/>
        <w:left w:val="none" w:sz="0" w:space="0" w:color="auto"/>
        <w:bottom w:val="none" w:sz="0" w:space="0" w:color="auto"/>
        <w:right w:val="none" w:sz="0" w:space="0" w:color="auto"/>
      </w:divBdr>
    </w:div>
    <w:div w:id="603155584">
      <w:marLeft w:val="640"/>
      <w:marRight w:val="0"/>
      <w:marTop w:val="0"/>
      <w:marBottom w:val="0"/>
      <w:divBdr>
        <w:top w:val="none" w:sz="0" w:space="0" w:color="auto"/>
        <w:left w:val="none" w:sz="0" w:space="0" w:color="auto"/>
        <w:bottom w:val="none" w:sz="0" w:space="0" w:color="auto"/>
        <w:right w:val="none" w:sz="0" w:space="0" w:color="auto"/>
      </w:divBdr>
    </w:div>
    <w:div w:id="603269183">
      <w:marLeft w:val="640"/>
      <w:marRight w:val="0"/>
      <w:marTop w:val="0"/>
      <w:marBottom w:val="0"/>
      <w:divBdr>
        <w:top w:val="none" w:sz="0" w:space="0" w:color="auto"/>
        <w:left w:val="none" w:sz="0" w:space="0" w:color="auto"/>
        <w:bottom w:val="none" w:sz="0" w:space="0" w:color="auto"/>
        <w:right w:val="none" w:sz="0" w:space="0" w:color="auto"/>
      </w:divBdr>
    </w:div>
    <w:div w:id="603270330">
      <w:marLeft w:val="640"/>
      <w:marRight w:val="0"/>
      <w:marTop w:val="0"/>
      <w:marBottom w:val="0"/>
      <w:divBdr>
        <w:top w:val="none" w:sz="0" w:space="0" w:color="auto"/>
        <w:left w:val="none" w:sz="0" w:space="0" w:color="auto"/>
        <w:bottom w:val="none" w:sz="0" w:space="0" w:color="auto"/>
        <w:right w:val="none" w:sz="0" w:space="0" w:color="auto"/>
      </w:divBdr>
    </w:div>
    <w:div w:id="603270746">
      <w:marLeft w:val="640"/>
      <w:marRight w:val="0"/>
      <w:marTop w:val="0"/>
      <w:marBottom w:val="0"/>
      <w:divBdr>
        <w:top w:val="none" w:sz="0" w:space="0" w:color="auto"/>
        <w:left w:val="none" w:sz="0" w:space="0" w:color="auto"/>
        <w:bottom w:val="none" w:sz="0" w:space="0" w:color="auto"/>
        <w:right w:val="none" w:sz="0" w:space="0" w:color="auto"/>
      </w:divBdr>
    </w:div>
    <w:div w:id="603339815">
      <w:marLeft w:val="640"/>
      <w:marRight w:val="0"/>
      <w:marTop w:val="0"/>
      <w:marBottom w:val="0"/>
      <w:divBdr>
        <w:top w:val="none" w:sz="0" w:space="0" w:color="auto"/>
        <w:left w:val="none" w:sz="0" w:space="0" w:color="auto"/>
        <w:bottom w:val="none" w:sz="0" w:space="0" w:color="auto"/>
        <w:right w:val="none" w:sz="0" w:space="0" w:color="auto"/>
      </w:divBdr>
    </w:div>
    <w:div w:id="603348502">
      <w:marLeft w:val="640"/>
      <w:marRight w:val="0"/>
      <w:marTop w:val="0"/>
      <w:marBottom w:val="0"/>
      <w:divBdr>
        <w:top w:val="none" w:sz="0" w:space="0" w:color="auto"/>
        <w:left w:val="none" w:sz="0" w:space="0" w:color="auto"/>
        <w:bottom w:val="none" w:sz="0" w:space="0" w:color="auto"/>
        <w:right w:val="none" w:sz="0" w:space="0" w:color="auto"/>
      </w:divBdr>
    </w:div>
    <w:div w:id="603416766">
      <w:marLeft w:val="640"/>
      <w:marRight w:val="0"/>
      <w:marTop w:val="0"/>
      <w:marBottom w:val="0"/>
      <w:divBdr>
        <w:top w:val="none" w:sz="0" w:space="0" w:color="auto"/>
        <w:left w:val="none" w:sz="0" w:space="0" w:color="auto"/>
        <w:bottom w:val="none" w:sz="0" w:space="0" w:color="auto"/>
        <w:right w:val="none" w:sz="0" w:space="0" w:color="auto"/>
      </w:divBdr>
    </w:div>
    <w:div w:id="603458867">
      <w:marLeft w:val="640"/>
      <w:marRight w:val="0"/>
      <w:marTop w:val="0"/>
      <w:marBottom w:val="0"/>
      <w:divBdr>
        <w:top w:val="none" w:sz="0" w:space="0" w:color="auto"/>
        <w:left w:val="none" w:sz="0" w:space="0" w:color="auto"/>
        <w:bottom w:val="none" w:sz="0" w:space="0" w:color="auto"/>
        <w:right w:val="none" w:sz="0" w:space="0" w:color="auto"/>
      </w:divBdr>
    </w:div>
    <w:div w:id="603535478">
      <w:marLeft w:val="640"/>
      <w:marRight w:val="0"/>
      <w:marTop w:val="0"/>
      <w:marBottom w:val="0"/>
      <w:divBdr>
        <w:top w:val="none" w:sz="0" w:space="0" w:color="auto"/>
        <w:left w:val="none" w:sz="0" w:space="0" w:color="auto"/>
        <w:bottom w:val="none" w:sz="0" w:space="0" w:color="auto"/>
        <w:right w:val="none" w:sz="0" w:space="0" w:color="auto"/>
      </w:divBdr>
    </w:div>
    <w:div w:id="603537205">
      <w:marLeft w:val="640"/>
      <w:marRight w:val="0"/>
      <w:marTop w:val="0"/>
      <w:marBottom w:val="0"/>
      <w:divBdr>
        <w:top w:val="none" w:sz="0" w:space="0" w:color="auto"/>
        <w:left w:val="none" w:sz="0" w:space="0" w:color="auto"/>
        <w:bottom w:val="none" w:sz="0" w:space="0" w:color="auto"/>
        <w:right w:val="none" w:sz="0" w:space="0" w:color="auto"/>
      </w:divBdr>
    </w:div>
    <w:div w:id="603542146">
      <w:marLeft w:val="0"/>
      <w:marRight w:val="0"/>
      <w:marTop w:val="0"/>
      <w:marBottom w:val="0"/>
      <w:divBdr>
        <w:top w:val="none" w:sz="0" w:space="0" w:color="auto"/>
        <w:left w:val="none" w:sz="0" w:space="0" w:color="auto"/>
        <w:bottom w:val="none" w:sz="0" w:space="0" w:color="auto"/>
        <w:right w:val="none" w:sz="0" w:space="0" w:color="auto"/>
      </w:divBdr>
    </w:div>
    <w:div w:id="603608247">
      <w:marLeft w:val="640"/>
      <w:marRight w:val="0"/>
      <w:marTop w:val="0"/>
      <w:marBottom w:val="0"/>
      <w:divBdr>
        <w:top w:val="none" w:sz="0" w:space="0" w:color="auto"/>
        <w:left w:val="none" w:sz="0" w:space="0" w:color="auto"/>
        <w:bottom w:val="none" w:sz="0" w:space="0" w:color="auto"/>
        <w:right w:val="none" w:sz="0" w:space="0" w:color="auto"/>
      </w:divBdr>
    </w:div>
    <w:div w:id="603659251">
      <w:marLeft w:val="640"/>
      <w:marRight w:val="0"/>
      <w:marTop w:val="0"/>
      <w:marBottom w:val="0"/>
      <w:divBdr>
        <w:top w:val="none" w:sz="0" w:space="0" w:color="auto"/>
        <w:left w:val="none" w:sz="0" w:space="0" w:color="auto"/>
        <w:bottom w:val="none" w:sz="0" w:space="0" w:color="auto"/>
        <w:right w:val="none" w:sz="0" w:space="0" w:color="auto"/>
      </w:divBdr>
    </w:div>
    <w:div w:id="603684323">
      <w:marLeft w:val="640"/>
      <w:marRight w:val="0"/>
      <w:marTop w:val="0"/>
      <w:marBottom w:val="0"/>
      <w:divBdr>
        <w:top w:val="none" w:sz="0" w:space="0" w:color="auto"/>
        <w:left w:val="none" w:sz="0" w:space="0" w:color="auto"/>
        <w:bottom w:val="none" w:sz="0" w:space="0" w:color="auto"/>
        <w:right w:val="none" w:sz="0" w:space="0" w:color="auto"/>
      </w:divBdr>
    </w:div>
    <w:div w:id="603804448">
      <w:marLeft w:val="640"/>
      <w:marRight w:val="0"/>
      <w:marTop w:val="0"/>
      <w:marBottom w:val="0"/>
      <w:divBdr>
        <w:top w:val="none" w:sz="0" w:space="0" w:color="auto"/>
        <w:left w:val="none" w:sz="0" w:space="0" w:color="auto"/>
        <w:bottom w:val="none" w:sz="0" w:space="0" w:color="auto"/>
        <w:right w:val="none" w:sz="0" w:space="0" w:color="auto"/>
      </w:divBdr>
    </w:div>
    <w:div w:id="603850994">
      <w:marLeft w:val="640"/>
      <w:marRight w:val="0"/>
      <w:marTop w:val="0"/>
      <w:marBottom w:val="0"/>
      <w:divBdr>
        <w:top w:val="none" w:sz="0" w:space="0" w:color="auto"/>
        <w:left w:val="none" w:sz="0" w:space="0" w:color="auto"/>
        <w:bottom w:val="none" w:sz="0" w:space="0" w:color="auto"/>
        <w:right w:val="none" w:sz="0" w:space="0" w:color="auto"/>
      </w:divBdr>
    </w:div>
    <w:div w:id="603851206">
      <w:marLeft w:val="640"/>
      <w:marRight w:val="0"/>
      <w:marTop w:val="0"/>
      <w:marBottom w:val="0"/>
      <w:divBdr>
        <w:top w:val="none" w:sz="0" w:space="0" w:color="auto"/>
        <w:left w:val="none" w:sz="0" w:space="0" w:color="auto"/>
        <w:bottom w:val="none" w:sz="0" w:space="0" w:color="auto"/>
        <w:right w:val="none" w:sz="0" w:space="0" w:color="auto"/>
      </w:divBdr>
    </w:div>
    <w:div w:id="603921737">
      <w:marLeft w:val="640"/>
      <w:marRight w:val="0"/>
      <w:marTop w:val="0"/>
      <w:marBottom w:val="0"/>
      <w:divBdr>
        <w:top w:val="none" w:sz="0" w:space="0" w:color="auto"/>
        <w:left w:val="none" w:sz="0" w:space="0" w:color="auto"/>
        <w:bottom w:val="none" w:sz="0" w:space="0" w:color="auto"/>
        <w:right w:val="none" w:sz="0" w:space="0" w:color="auto"/>
      </w:divBdr>
    </w:div>
    <w:div w:id="604001403">
      <w:marLeft w:val="640"/>
      <w:marRight w:val="0"/>
      <w:marTop w:val="0"/>
      <w:marBottom w:val="0"/>
      <w:divBdr>
        <w:top w:val="none" w:sz="0" w:space="0" w:color="auto"/>
        <w:left w:val="none" w:sz="0" w:space="0" w:color="auto"/>
        <w:bottom w:val="none" w:sz="0" w:space="0" w:color="auto"/>
        <w:right w:val="none" w:sz="0" w:space="0" w:color="auto"/>
      </w:divBdr>
    </w:div>
    <w:div w:id="604114484">
      <w:marLeft w:val="640"/>
      <w:marRight w:val="0"/>
      <w:marTop w:val="0"/>
      <w:marBottom w:val="0"/>
      <w:divBdr>
        <w:top w:val="none" w:sz="0" w:space="0" w:color="auto"/>
        <w:left w:val="none" w:sz="0" w:space="0" w:color="auto"/>
        <w:bottom w:val="none" w:sz="0" w:space="0" w:color="auto"/>
        <w:right w:val="none" w:sz="0" w:space="0" w:color="auto"/>
      </w:divBdr>
    </w:div>
    <w:div w:id="604114694">
      <w:marLeft w:val="640"/>
      <w:marRight w:val="0"/>
      <w:marTop w:val="0"/>
      <w:marBottom w:val="0"/>
      <w:divBdr>
        <w:top w:val="none" w:sz="0" w:space="0" w:color="auto"/>
        <w:left w:val="none" w:sz="0" w:space="0" w:color="auto"/>
        <w:bottom w:val="none" w:sz="0" w:space="0" w:color="auto"/>
        <w:right w:val="none" w:sz="0" w:space="0" w:color="auto"/>
      </w:divBdr>
    </w:div>
    <w:div w:id="604116847">
      <w:marLeft w:val="640"/>
      <w:marRight w:val="0"/>
      <w:marTop w:val="0"/>
      <w:marBottom w:val="0"/>
      <w:divBdr>
        <w:top w:val="none" w:sz="0" w:space="0" w:color="auto"/>
        <w:left w:val="none" w:sz="0" w:space="0" w:color="auto"/>
        <w:bottom w:val="none" w:sz="0" w:space="0" w:color="auto"/>
        <w:right w:val="none" w:sz="0" w:space="0" w:color="auto"/>
      </w:divBdr>
    </w:div>
    <w:div w:id="604118858">
      <w:marLeft w:val="640"/>
      <w:marRight w:val="0"/>
      <w:marTop w:val="0"/>
      <w:marBottom w:val="0"/>
      <w:divBdr>
        <w:top w:val="none" w:sz="0" w:space="0" w:color="auto"/>
        <w:left w:val="none" w:sz="0" w:space="0" w:color="auto"/>
        <w:bottom w:val="none" w:sz="0" w:space="0" w:color="auto"/>
        <w:right w:val="none" w:sz="0" w:space="0" w:color="auto"/>
      </w:divBdr>
    </w:div>
    <w:div w:id="604268815">
      <w:marLeft w:val="640"/>
      <w:marRight w:val="0"/>
      <w:marTop w:val="0"/>
      <w:marBottom w:val="0"/>
      <w:divBdr>
        <w:top w:val="none" w:sz="0" w:space="0" w:color="auto"/>
        <w:left w:val="none" w:sz="0" w:space="0" w:color="auto"/>
        <w:bottom w:val="none" w:sz="0" w:space="0" w:color="auto"/>
        <w:right w:val="none" w:sz="0" w:space="0" w:color="auto"/>
      </w:divBdr>
    </w:div>
    <w:div w:id="604269827">
      <w:marLeft w:val="640"/>
      <w:marRight w:val="0"/>
      <w:marTop w:val="0"/>
      <w:marBottom w:val="0"/>
      <w:divBdr>
        <w:top w:val="none" w:sz="0" w:space="0" w:color="auto"/>
        <w:left w:val="none" w:sz="0" w:space="0" w:color="auto"/>
        <w:bottom w:val="none" w:sz="0" w:space="0" w:color="auto"/>
        <w:right w:val="none" w:sz="0" w:space="0" w:color="auto"/>
      </w:divBdr>
    </w:div>
    <w:div w:id="604310456">
      <w:marLeft w:val="640"/>
      <w:marRight w:val="0"/>
      <w:marTop w:val="0"/>
      <w:marBottom w:val="0"/>
      <w:divBdr>
        <w:top w:val="none" w:sz="0" w:space="0" w:color="auto"/>
        <w:left w:val="none" w:sz="0" w:space="0" w:color="auto"/>
        <w:bottom w:val="none" w:sz="0" w:space="0" w:color="auto"/>
        <w:right w:val="none" w:sz="0" w:space="0" w:color="auto"/>
      </w:divBdr>
    </w:div>
    <w:div w:id="604315006">
      <w:marLeft w:val="640"/>
      <w:marRight w:val="0"/>
      <w:marTop w:val="0"/>
      <w:marBottom w:val="0"/>
      <w:divBdr>
        <w:top w:val="none" w:sz="0" w:space="0" w:color="auto"/>
        <w:left w:val="none" w:sz="0" w:space="0" w:color="auto"/>
        <w:bottom w:val="none" w:sz="0" w:space="0" w:color="auto"/>
        <w:right w:val="none" w:sz="0" w:space="0" w:color="auto"/>
      </w:divBdr>
    </w:div>
    <w:div w:id="604387474">
      <w:marLeft w:val="640"/>
      <w:marRight w:val="0"/>
      <w:marTop w:val="0"/>
      <w:marBottom w:val="0"/>
      <w:divBdr>
        <w:top w:val="none" w:sz="0" w:space="0" w:color="auto"/>
        <w:left w:val="none" w:sz="0" w:space="0" w:color="auto"/>
        <w:bottom w:val="none" w:sz="0" w:space="0" w:color="auto"/>
        <w:right w:val="none" w:sz="0" w:space="0" w:color="auto"/>
      </w:divBdr>
    </w:div>
    <w:div w:id="604387527">
      <w:marLeft w:val="640"/>
      <w:marRight w:val="0"/>
      <w:marTop w:val="0"/>
      <w:marBottom w:val="0"/>
      <w:divBdr>
        <w:top w:val="none" w:sz="0" w:space="0" w:color="auto"/>
        <w:left w:val="none" w:sz="0" w:space="0" w:color="auto"/>
        <w:bottom w:val="none" w:sz="0" w:space="0" w:color="auto"/>
        <w:right w:val="none" w:sz="0" w:space="0" w:color="auto"/>
      </w:divBdr>
    </w:div>
    <w:div w:id="604458200">
      <w:marLeft w:val="640"/>
      <w:marRight w:val="0"/>
      <w:marTop w:val="0"/>
      <w:marBottom w:val="0"/>
      <w:divBdr>
        <w:top w:val="none" w:sz="0" w:space="0" w:color="auto"/>
        <w:left w:val="none" w:sz="0" w:space="0" w:color="auto"/>
        <w:bottom w:val="none" w:sz="0" w:space="0" w:color="auto"/>
        <w:right w:val="none" w:sz="0" w:space="0" w:color="auto"/>
      </w:divBdr>
    </w:div>
    <w:div w:id="604461921">
      <w:marLeft w:val="640"/>
      <w:marRight w:val="0"/>
      <w:marTop w:val="0"/>
      <w:marBottom w:val="0"/>
      <w:divBdr>
        <w:top w:val="none" w:sz="0" w:space="0" w:color="auto"/>
        <w:left w:val="none" w:sz="0" w:space="0" w:color="auto"/>
        <w:bottom w:val="none" w:sz="0" w:space="0" w:color="auto"/>
        <w:right w:val="none" w:sz="0" w:space="0" w:color="auto"/>
      </w:divBdr>
    </w:div>
    <w:div w:id="604463616">
      <w:marLeft w:val="640"/>
      <w:marRight w:val="0"/>
      <w:marTop w:val="0"/>
      <w:marBottom w:val="0"/>
      <w:divBdr>
        <w:top w:val="none" w:sz="0" w:space="0" w:color="auto"/>
        <w:left w:val="none" w:sz="0" w:space="0" w:color="auto"/>
        <w:bottom w:val="none" w:sz="0" w:space="0" w:color="auto"/>
        <w:right w:val="none" w:sz="0" w:space="0" w:color="auto"/>
      </w:divBdr>
    </w:div>
    <w:div w:id="604465323">
      <w:marLeft w:val="640"/>
      <w:marRight w:val="0"/>
      <w:marTop w:val="0"/>
      <w:marBottom w:val="0"/>
      <w:divBdr>
        <w:top w:val="none" w:sz="0" w:space="0" w:color="auto"/>
        <w:left w:val="none" w:sz="0" w:space="0" w:color="auto"/>
        <w:bottom w:val="none" w:sz="0" w:space="0" w:color="auto"/>
        <w:right w:val="none" w:sz="0" w:space="0" w:color="auto"/>
      </w:divBdr>
    </w:div>
    <w:div w:id="604508276">
      <w:marLeft w:val="640"/>
      <w:marRight w:val="0"/>
      <w:marTop w:val="0"/>
      <w:marBottom w:val="0"/>
      <w:divBdr>
        <w:top w:val="none" w:sz="0" w:space="0" w:color="auto"/>
        <w:left w:val="none" w:sz="0" w:space="0" w:color="auto"/>
        <w:bottom w:val="none" w:sz="0" w:space="0" w:color="auto"/>
        <w:right w:val="none" w:sz="0" w:space="0" w:color="auto"/>
      </w:divBdr>
    </w:div>
    <w:div w:id="604533240">
      <w:marLeft w:val="640"/>
      <w:marRight w:val="0"/>
      <w:marTop w:val="0"/>
      <w:marBottom w:val="0"/>
      <w:divBdr>
        <w:top w:val="none" w:sz="0" w:space="0" w:color="auto"/>
        <w:left w:val="none" w:sz="0" w:space="0" w:color="auto"/>
        <w:bottom w:val="none" w:sz="0" w:space="0" w:color="auto"/>
        <w:right w:val="none" w:sz="0" w:space="0" w:color="auto"/>
      </w:divBdr>
    </w:div>
    <w:div w:id="604583954">
      <w:marLeft w:val="640"/>
      <w:marRight w:val="0"/>
      <w:marTop w:val="0"/>
      <w:marBottom w:val="0"/>
      <w:divBdr>
        <w:top w:val="none" w:sz="0" w:space="0" w:color="auto"/>
        <w:left w:val="none" w:sz="0" w:space="0" w:color="auto"/>
        <w:bottom w:val="none" w:sz="0" w:space="0" w:color="auto"/>
        <w:right w:val="none" w:sz="0" w:space="0" w:color="auto"/>
      </w:divBdr>
    </w:div>
    <w:div w:id="604654215">
      <w:marLeft w:val="640"/>
      <w:marRight w:val="0"/>
      <w:marTop w:val="0"/>
      <w:marBottom w:val="0"/>
      <w:divBdr>
        <w:top w:val="none" w:sz="0" w:space="0" w:color="auto"/>
        <w:left w:val="none" w:sz="0" w:space="0" w:color="auto"/>
        <w:bottom w:val="none" w:sz="0" w:space="0" w:color="auto"/>
        <w:right w:val="none" w:sz="0" w:space="0" w:color="auto"/>
      </w:divBdr>
    </w:div>
    <w:div w:id="604656911">
      <w:marLeft w:val="640"/>
      <w:marRight w:val="0"/>
      <w:marTop w:val="0"/>
      <w:marBottom w:val="0"/>
      <w:divBdr>
        <w:top w:val="none" w:sz="0" w:space="0" w:color="auto"/>
        <w:left w:val="none" w:sz="0" w:space="0" w:color="auto"/>
        <w:bottom w:val="none" w:sz="0" w:space="0" w:color="auto"/>
        <w:right w:val="none" w:sz="0" w:space="0" w:color="auto"/>
      </w:divBdr>
    </w:div>
    <w:div w:id="604659069">
      <w:marLeft w:val="640"/>
      <w:marRight w:val="0"/>
      <w:marTop w:val="0"/>
      <w:marBottom w:val="0"/>
      <w:divBdr>
        <w:top w:val="none" w:sz="0" w:space="0" w:color="auto"/>
        <w:left w:val="none" w:sz="0" w:space="0" w:color="auto"/>
        <w:bottom w:val="none" w:sz="0" w:space="0" w:color="auto"/>
        <w:right w:val="none" w:sz="0" w:space="0" w:color="auto"/>
      </w:divBdr>
    </w:div>
    <w:div w:id="604701161">
      <w:marLeft w:val="640"/>
      <w:marRight w:val="0"/>
      <w:marTop w:val="0"/>
      <w:marBottom w:val="0"/>
      <w:divBdr>
        <w:top w:val="none" w:sz="0" w:space="0" w:color="auto"/>
        <w:left w:val="none" w:sz="0" w:space="0" w:color="auto"/>
        <w:bottom w:val="none" w:sz="0" w:space="0" w:color="auto"/>
        <w:right w:val="none" w:sz="0" w:space="0" w:color="auto"/>
      </w:divBdr>
    </w:div>
    <w:div w:id="604726059">
      <w:marLeft w:val="640"/>
      <w:marRight w:val="0"/>
      <w:marTop w:val="0"/>
      <w:marBottom w:val="0"/>
      <w:divBdr>
        <w:top w:val="none" w:sz="0" w:space="0" w:color="auto"/>
        <w:left w:val="none" w:sz="0" w:space="0" w:color="auto"/>
        <w:bottom w:val="none" w:sz="0" w:space="0" w:color="auto"/>
        <w:right w:val="none" w:sz="0" w:space="0" w:color="auto"/>
      </w:divBdr>
    </w:div>
    <w:div w:id="604727748">
      <w:marLeft w:val="640"/>
      <w:marRight w:val="0"/>
      <w:marTop w:val="0"/>
      <w:marBottom w:val="0"/>
      <w:divBdr>
        <w:top w:val="none" w:sz="0" w:space="0" w:color="auto"/>
        <w:left w:val="none" w:sz="0" w:space="0" w:color="auto"/>
        <w:bottom w:val="none" w:sz="0" w:space="0" w:color="auto"/>
        <w:right w:val="none" w:sz="0" w:space="0" w:color="auto"/>
      </w:divBdr>
    </w:div>
    <w:div w:id="604730380">
      <w:marLeft w:val="640"/>
      <w:marRight w:val="0"/>
      <w:marTop w:val="0"/>
      <w:marBottom w:val="0"/>
      <w:divBdr>
        <w:top w:val="none" w:sz="0" w:space="0" w:color="auto"/>
        <w:left w:val="none" w:sz="0" w:space="0" w:color="auto"/>
        <w:bottom w:val="none" w:sz="0" w:space="0" w:color="auto"/>
        <w:right w:val="none" w:sz="0" w:space="0" w:color="auto"/>
      </w:divBdr>
    </w:div>
    <w:div w:id="604770059">
      <w:marLeft w:val="640"/>
      <w:marRight w:val="0"/>
      <w:marTop w:val="0"/>
      <w:marBottom w:val="0"/>
      <w:divBdr>
        <w:top w:val="none" w:sz="0" w:space="0" w:color="auto"/>
        <w:left w:val="none" w:sz="0" w:space="0" w:color="auto"/>
        <w:bottom w:val="none" w:sz="0" w:space="0" w:color="auto"/>
        <w:right w:val="none" w:sz="0" w:space="0" w:color="auto"/>
      </w:divBdr>
    </w:div>
    <w:div w:id="604774014">
      <w:marLeft w:val="640"/>
      <w:marRight w:val="0"/>
      <w:marTop w:val="0"/>
      <w:marBottom w:val="0"/>
      <w:divBdr>
        <w:top w:val="none" w:sz="0" w:space="0" w:color="auto"/>
        <w:left w:val="none" w:sz="0" w:space="0" w:color="auto"/>
        <w:bottom w:val="none" w:sz="0" w:space="0" w:color="auto"/>
        <w:right w:val="none" w:sz="0" w:space="0" w:color="auto"/>
      </w:divBdr>
    </w:div>
    <w:div w:id="604774024">
      <w:marLeft w:val="640"/>
      <w:marRight w:val="0"/>
      <w:marTop w:val="0"/>
      <w:marBottom w:val="0"/>
      <w:divBdr>
        <w:top w:val="none" w:sz="0" w:space="0" w:color="auto"/>
        <w:left w:val="none" w:sz="0" w:space="0" w:color="auto"/>
        <w:bottom w:val="none" w:sz="0" w:space="0" w:color="auto"/>
        <w:right w:val="none" w:sz="0" w:space="0" w:color="auto"/>
      </w:divBdr>
    </w:div>
    <w:div w:id="604775724">
      <w:marLeft w:val="640"/>
      <w:marRight w:val="0"/>
      <w:marTop w:val="0"/>
      <w:marBottom w:val="0"/>
      <w:divBdr>
        <w:top w:val="none" w:sz="0" w:space="0" w:color="auto"/>
        <w:left w:val="none" w:sz="0" w:space="0" w:color="auto"/>
        <w:bottom w:val="none" w:sz="0" w:space="0" w:color="auto"/>
        <w:right w:val="none" w:sz="0" w:space="0" w:color="auto"/>
      </w:divBdr>
    </w:div>
    <w:div w:id="604776571">
      <w:marLeft w:val="640"/>
      <w:marRight w:val="0"/>
      <w:marTop w:val="0"/>
      <w:marBottom w:val="0"/>
      <w:divBdr>
        <w:top w:val="none" w:sz="0" w:space="0" w:color="auto"/>
        <w:left w:val="none" w:sz="0" w:space="0" w:color="auto"/>
        <w:bottom w:val="none" w:sz="0" w:space="0" w:color="auto"/>
        <w:right w:val="none" w:sz="0" w:space="0" w:color="auto"/>
      </w:divBdr>
    </w:div>
    <w:div w:id="604843244">
      <w:marLeft w:val="640"/>
      <w:marRight w:val="0"/>
      <w:marTop w:val="0"/>
      <w:marBottom w:val="0"/>
      <w:divBdr>
        <w:top w:val="none" w:sz="0" w:space="0" w:color="auto"/>
        <w:left w:val="none" w:sz="0" w:space="0" w:color="auto"/>
        <w:bottom w:val="none" w:sz="0" w:space="0" w:color="auto"/>
        <w:right w:val="none" w:sz="0" w:space="0" w:color="auto"/>
      </w:divBdr>
    </w:div>
    <w:div w:id="604844926">
      <w:marLeft w:val="640"/>
      <w:marRight w:val="0"/>
      <w:marTop w:val="0"/>
      <w:marBottom w:val="0"/>
      <w:divBdr>
        <w:top w:val="none" w:sz="0" w:space="0" w:color="auto"/>
        <w:left w:val="none" w:sz="0" w:space="0" w:color="auto"/>
        <w:bottom w:val="none" w:sz="0" w:space="0" w:color="auto"/>
        <w:right w:val="none" w:sz="0" w:space="0" w:color="auto"/>
      </w:divBdr>
    </w:div>
    <w:div w:id="604851535">
      <w:marLeft w:val="640"/>
      <w:marRight w:val="0"/>
      <w:marTop w:val="0"/>
      <w:marBottom w:val="0"/>
      <w:divBdr>
        <w:top w:val="none" w:sz="0" w:space="0" w:color="auto"/>
        <w:left w:val="none" w:sz="0" w:space="0" w:color="auto"/>
        <w:bottom w:val="none" w:sz="0" w:space="0" w:color="auto"/>
        <w:right w:val="none" w:sz="0" w:space="0" w:color="auto"/>
      </w:divBdr>
    </w:div>
    <w:div w:id="604925054">
      <w:marLeft w:val="640"/>
      <w:marRight w:val="0"/>
      <w:marTop w:val="0"/>
      <w:marBottom w:val="0"/>
      <w:divBdr>
        <w:top w:val="none" w:sz="0" w:space="0" w:color="auto"/>
        <w:left w:val="none" w:sz="0" w:space="0" w:color="auto"/>
        <w:bottom w:val="none" w:sz="0" w:space="0" w:color="auto"/>
        <w:right w:val="none" w:sz="0" w:space="0" w:color="auto"/>
      </w:divBdr>
    </w:div>
    <w:div w:id="604925569">
      <w:marLeft w:val="640"/>
      <w:marRight w:val="0"/>
      <w:marTop w:val="0"/>
      <w:marBottom w:val="0"/>
      <w:divBdr>
        <w:top w:val="none" w:sz="0" w:space="0" w:color="auto"/>
        <w:left w:val="none" w:sz="0" w:space="0" w:color="auto"/>
        <w:bottom w:val="none" w:sz="0" w:space="0" w:color="auto"/>
        <w:right w:val="none" w:sz="0" w:space="0" w:color="auto"/>
      </w:divBdr>
    </w:div>
    <w:div w:id="604970506">
      <w:marLeft w:val="640"/>
      <w:marRight w:val="0"/>
      <w:marTop w:val="0"/>
      <w:marBottom w:val="0"/>
      <w:divBdr>
        <w:top w:val="none" w:sz="0" w:space="0" w:color="auto"/>
        <w:left w:val="none" w:sz="0" w:space="0" w:color="auto"/>
        <w:bottom w:val="none" w:sz="0" w:space="0" w:color="auto"/>
        <w:right w:val="none" w:sz="0" w:space="0" w:color="auto"/>
      </w:divBdr>
    </w:div>
    <w:div w:id="605040655">
      <w:marLeft w:val="640"/>
      <w:marRight w:val="0"/>
      <w:marTop w:val="0"/>
      <w:marBottom w:val="0"/>
      <w:divBdr>
        <w:top w:val="none" w:sz="0" w:space="0" w:color="auto"/>
        <w:left w:val="none" w:sz="0" w:space="0" w:color="auto"/>
        <w:bottom w:val="none" w:sz="0" w:space="0" w:color="auto"/>
        <w:right w:val="none" w:sz="0" w:space="0" w:color="auto"/>
      </w:divBdr>
    </w:div>
    <w:div w:id="605043638">
      <w:marLeft w:val="640"/>
      <w:marRight w:val="0"/>
      <w:marTop w:val="0"/>
      <w:marBottom w:val="0"/>
      <w:divBdr>
        <w:top w:val="none" w:sz="0" w:space="0" w:color="auto"/>
        <w:left w:val="none" w:sz="0" w:space="0" w:color="auto"/>
        <w:bottom w:val="none" w:sz="0" w:space="0" w:color="auto"/>
        <w:right w:val="none" w:sz="0" w:space="0" w:color="auto"/>
      </w:divBdr>
    </w:div>
    <w:div w:id="605046031">
      <w:marLeft w:val="640"/>
      <w:marRight w:val="0"/>
      <w:marTop w:val="0"/>
      <w:marBottom w:val="0"/>
      <w:divBdr>
        <w:top w:val="none" w:sz="0" w:space="0" w:color="auto"/>
        <w:left w:val="none" w:sz="0" w:space="0" w:color="auto"/>
        <w:bottom w:val="none" w:sz="0" w:space="0" w:color="auto"/>
        <w:right w:val="none" w:sz="0" w:space="0" w:color="auto"/>
      </w:divBdr>
    </w:div>
    <w:div w:id="605121248">
      <w:marLeft w:val="640"/>
      <w:marRight w:val="0"/>
      <w:marTop w:val="0"/>
      <w:marBottom w:val="0"/>
      <w:divBdr>
        <w:top w:val="none" w:sz="0" w:space="0" w:color="auto"/>
        <w:left w:val="none" w:sz="0" w:space="0" w:color="auto"/>
        <w:bottom w:val="none" w:sz="0" w:space="0" w:color="auto"/>
        <w:right w:val="none" w:sz="0" w:space="0" w:color="auto"/>
      </w:divBdr>
    </w:div>
    <w:div w:id="605160841">
      <w:marLeft w:val="640"/>
      <w:marRight w:val="0"/>
      <w:marTop w:val="0"/>
      <w:marBottom w:val="0"/>
      <w:divBdr>
        <w:top w:val="none" w:sz="0" w:space="0" w:color="auto"/>
        <w:left w:val="none" w:sz="0" w:space="0" w:color="auto"/>
        <w:bottom w:val="none" w:sz="0" w:space="0" w:color="auto"/>
        <w:right w:val="none" w:sz="0" w:space="0" w:color="auto"/>
      </w:divBdr>
    </w:div>
    <w:div w:id="605188307">
      <w:marLeft w:val="640"/>
      <w:marRight w:val="0"/>
      <w:marTop w:val="0"/>
      <w:marBottom w:val="0"/>
      <w:divBdr>
        <w:top w:val="none" w:sz="0" w:space="0" w:color="auto"/>
        <w:left w:val="none" w:sz="0" w:space="0" w:color="auto"/>
        <w:bottom w:val="none" w:sz="0" w:space="0" w:color="auto"/>
        <w:right w:val="none" w:sz="0" w:space="0" w:color="auto"/>
      </w:divBdr>
    </w:div>
    <w:div w:id="605191318">
      <w:marLeft w:val="640"/>
      <w:marRight w:val="0"/>
      <w:marTop w:val="0"/>
      <w:marBottom w:val="0"/>
      <w:divBdr>
        <w:top w:val="none" w:sz="0" w:space="0" w:color="auto"/>
        <w:left w:val="none" w:sz="0" w:space="0" w:color="auto"/>
        <w:bottom w:val="none" w:sz="0" w:space="0" w:color="auto"/>
        <w:right w:val="none" w:sz="0" w:space="0" w:color="auto"/>
      </w:divBdr>
    </w:div>
    <w:div w:id="605230565">
      <w:marLeft w:val="640"/>
      <w:marRight w:val="0"/>
      <w:marTop w:val="0"/>
      <w:marBottom w:val="0"/>
      <w:divBdr>
        <w:top w:val="none" w:sz="0" w:space="0" w:color="auto"/>
        <w:left w:val="none" w:sz="0" w:space="0" w:color="auto"/>
        <w:bottom w:val="none" w:sz="0" w:space="0" w:color="auto"/>
        <w:right w:val="none" w:sz="0" w:space="0" w:color="auto"/>
      </w:divBdr>
    </w:div>
    <w:div w:id="605230787">
      <w:marLeft w:val="640"/>
      <w:marRight w:val="0"/>
      <w:marTop w:val="0"/>
      <w:marBottom w:val="0"/>
      <w:divBdr>
        <w:top w:val="none" w:sz="0" w:space="0" w:color="auto"/>
        <w:left w:val="none" w:sz="0" w:space="0" w:color="auto"/>
        <w:bottom w:val="none" w:sz="0" w:space="0" w:color="auto"/>
        <w:right w:val="none" w:sz="0" w:space="0" w:color="auto"/>
      </w:divBdr>
    </w:div>
    <w:div w:id="605234619">
      <w:marLeft w:val="640"/>
      <w:marRight w:val="0"/>
      <w:marTop w:val="0"/>
      <w:marBottom w:val="0"/>
      <w:divBdr>
        <w:top w:val="none" w:sz="0" w:space="0" w:color="auto"/>
        <w:left w:val="none" w:sz="0" w:space="0" w:color="auto"/>
        <w:bottom w:val="none" w:sz="0" w:space="0" w:color="auto"/>
        <w:right w:val="none" w:sz="0" w:space="0" w:color="auto"/>
      </w:divBdr>
    </w:div>
    <w:div w:id="605311059">
      <w:marLeft w:val="640"/>
      <w:marRight w:val="0"/>
      <w:marTop w:val="0"/>
      <w:marBottom w:val="0"/>
      <w:divBdr>
        <w:top w:val="none" w:sz="0" w:space="0" w:color="auto"/>
        <w:left w:val="none" w:sz="0" w:space="0" w:color="auto"/>
        <w:bottom w:val="none" w:sz="0" w:space="0" w:color="auto"/>
        <w:right w:val="none" w:sz="0" w:space="0" w:color="auto"/>
      </w:divBdr>
    </w:div>
    <w:div w:id="605311891">
      <w:marLeft w:val="640"/>
      <w:marRight w:val="0"/>
      <w:marTop w:val="0"/>
      <w:marBottom w:val="0"/>
      <w:divBdr>
        <w:top w:val="none" w:sz="0" w:space="0" w:color="auto"/>
        <w:left w:val="none" w:sz="0" w:space="0" w:color="auto"/>
        <w:bottom w:val="none" w:sz="0" w:space="0" w:color="auto"/>
        <w:right w:val="none" w:sz="0" w:space="0" w:color="auto"/>
      </w:divBdr>
    </w:div>
    <w:div w:id="605313004">
      <w:marLeft w:val="640"/>
      <w:marRight w:val="0"/>
      <w:marTop w:val="0"/>
      <w:marBottom w:val="0"/>
      <w:divBdr>
        <w:top w:val="none" w:sz="0" w:space="0" w:color="auto"/>
        <w:left w:val="none" w:sz="0" w:space="0" w:color="auto"/>
        <w:bottom w:val="none" w:sz="0" w:space="0" w:color="auto"/>
        <w:right w:val="none" w:sz="0" w:space="0" w:color="auto"/>
      </w:divBdr>
    </w:div>
    <w:div w:id="605313343">
      <w:marLeft w:val="640"/>
      <w:marRight w:val="0"/>
      <w:marTop w:val="0"/>
      <w:marBottom w:val="0"/>
      <w:divBdr>
        <w:top w:val="none" w:sz="0" w:space="0" w:color="auto"/>
        <w:left w:val="none" w:sz="0" w:space="0" w:color="auto"/>
        <w:bottom w:val="none" w:sz="0" w:space="0" w:color="auto"/>
        <w:right w:val="none" w:sz="0" w:space="0" w:color="auto"/>
      </w:divBdr>
    </w:div>
    <w:div w:id="605381867">
      <w:marLeft w:val="640"/>
      <w:marRight w:val="0"/>
      <w:marTop w:val="0"/>
      <w:marBottom w:val="0"/>
      <w:divBdr>
        <w:top w:val="none" w:sz="0" w:space="0" w:color="auto"/>
        <w:left w:val="none" w:sz="0" w:space="0" w:color="auto"/>
        <w:bottom w:val="none" w:sz="0" w:space="0" w:color="auto"/>
        <w:right w:val="none" w:sz="0" w:space="0" w:color="auto"/>
      </w:divBdr>
    </w:div>
    <w:div w:id="605383197">
      <w:marLeft w:val="640"/>
      <w:marRight w:val="0"/>
      <w:marTop w:val="0"/>
      <w:marBottom w:val="0"/>
      <w:divBdr>
        <w:top w:val="none" w:sz="0" w:space="0" w:color="auto"/>
        <w:left w:val="none" w:sz="0" w:space="0" w:color="auto"/>
        <w:bottom w:val="none" w:sz="0" w:space="0" w:color="auto"/>
        <w:right w:val="none" w:sz="0" w:space="0" w:color="auto"/>
      </w:divBdr>
    </w:div>
    <w:div w:id="605423695">
      <w:marLeft w:val="640"/>
      <w:marRight w:val="0"/>
      <w:marTop w:val="0"/>
      <w:marBottom w:val="0"/>
      <w:divBdr>
        <w:top w:val="none" w:sz="0" w:space="0" w:color="auto"/>
        <w:left w:val="none" w:sz="0" w:space="0" w:color="auto"/>
        <w:bottom w:val="none" w:sz="0" w:space="0" w:color="auto"/>
        <w:right w:val="none" w:sz="0" w:space="0" w:color="auto"/>
      </w:divBdr>
    </w:div>
    <w:div w:id="605425981">
      <w:marLeft w:val="640"/>
      <w:marRight w:val="0"/>
      <w:marTop w:val="0"/>
      <w:marBottom w:val="0"/>
      <w:divBdr>
        <w:top w:val="none" w:sz="0" w:space="0" w:color="auto"/>
        <w:left w:val="none" w:sz="0" w:space="0" w:color="auto"/>
        <w:bottom w:val="none" w:sz="0" w:space="0" w:color="auto"/>
        <w:right w:val="none" w:sz="0" w:space="0" w:color="auto"/>
      </w:divBdr>
    </w:div>
    <w:div w:id="605429866">
      <w:marLeft w:val="640"/>
      <w:marRight w:val="0"/>
      <w:marTop w:val="0"/>
      <w:marBottom w:val="0"/>
      <w:divBdr>
        <w:top w:val="none" w:sz="0" w:space="0" w:color="auto"/>
        <w:left w:val="none" w:sz="0" w:space="0" w:color="auto"/>
        <w:bottom w:val="none" w:sz="0" w:space="0" w:color="auto"/>
        <w:right w:val="none" w:sz="0" w:space="0" w:color="auto"/>
      </w:divBdr>
    </w:div>
    <w:div w:id="605432702">
      <w:marLeft w:val="640"/>
      <w:marRight w:val="0"/>
      <w:marTop w:val="0"/>
      <w:marBottom w:val="0"/>
      <w:divBdr>
        <w:top w:val="none" w:sz="0" w:space="0" w:color="auto"/>
        <w:left w:val="none" w:sz="0" w:space="0" w:color="auto"/>
        <w:bottom w:val="none" w:sz="0" w:space="0" w:color="auto"/>
        <w:right w:val="none" w:sz="0" w:space="0" w:color="auto"/>
      </w:divBdr>
    </w:div>
    <w:div w:id="605501130">
      <w:marLeft w:val="640"/>
      <w:marRight w:val="0"/>
      <w:marTop w:val="0"/>
      <w:marBottom w:val="0"/>
      <w:divBdr>
        <w:top w:val="none" w:sz="0" w:space="0" w:color="auto"/>
        <w:left w:val="none" w:sz="0" w:space="0" w:color="auto"/>
        <w:bottom w:val="none" w:sz="0" w:space="0" w:color="auto"/>
        <w:right w:val="none" w:sz="0" w:space="0" w:color="auto"/>
      </w:divBdr>
    </w:div>
    <w:div w:id="605501375">
      <w:marLeft w:val="640"/>
      <w:marRight w:val="0"/>
      <w:marTop w:val="0"/>
      <w:marBottom w:val="0"/>
      <w:divBdr>
        <w:top w:val="none" w:sz="0" w:space="0" w:color="auto"/>
        <w:left w:val="none" w:sz="0" w:space="0" w:color="auto"/>
        <w:bottom w:val="none" w:sz="0" w:space="0" w:color="auto"/>
        <w:right w:val="none" w:sz="0" w:space="0" w:color="auto"/>
      </w:divBdr>
    </w:div>
    <w:div w:id="605618581">
      <w:marLeft w:val="640"/>
      <w:marRight w:val="0"/>
      <w:marTop w:val="0"/>
      <w:marBottom w:val="0"/>
      <w:divBdr>
        <w:top w:val="none" w:sz="0" w:space="0" w:color="auto"/>
        <w:left w:val="none" w:sz="0" w:space="0" w:color="auto"/>
        <w:bottom w:val="none" w:sz="0" w:space="0" w:color="auto"/>
        <w:right w:val="none" w:sz="0" w:space="0" w:color="auto"/>
      </w:divBdr>
    </w:div>
    <w:div w:id="605692498">
      <w:marLeft w:val="640"/>
      <w:marRight w:val="0"/>
      <w:marTop w:val="0"/>
      <w:marBottom w:val="0"/>
      <w:divBdr>
        <w:top w:val="none" w:sz="0" w:space="0" w:color="auto"/>
        <w:left w:val="none" w:sz="0" w:space="0" w:color="auto"/>
        <w:bottom w:val="none" w:sz="0" w:space="0" w:color="auto"/>
        <w:right w:val="none" w:sz="0" w:space="0" w:color="auto"/>
      </w:divBdr>
    </w:div>
    <w:div w:id="605693383">
      <w:marLeft w:val="640"/>
      <w:marRight w:val="0"/>
      <w:marTop w:val="0"/>
      <w:marBottom w:val="0"/>
      <w:divBdr>
        <w:top w:val="none" w:sz="0" w:space="0" w:color="auto"/>
        <w:left w:val="none" w:sz="0" w:space="0" w:color="auto"/>
        <w:bottom w:val="none" w:sz="0" w:space="0" w:color="auto"/>
        <w:right w:val="none" w:sz="0" w:space="0" w:color="auto"/>
      </w:divBdr>
    </w:div>
    <w:div w:id="605697639">
      <w:marLeft w:val="640"/>
      <w:marRight w:val="0"/>
      <w:marTop w:val="0"/>
      <w:marBottom w:val="0"/>
      <w:divBdr>
        <w:top w:val="none" w:sz="0" w:space="0" w:color="auto"/>
        <w:left w:val="none" w:sz="0" w:space="0" w:color="auto"/>
        <w:bottom w:val="none" w:sz="0" w:space="0" w:color="auto"/>
        <w:right w:val="none" w:sz="0" w:space="0" w:color="auto"/>
      </w:divBdr>
    </w:div>
    <w:div w:id="605775239">
      <w:marLeft w:val="640"/>
      <w:marRight w:val="0"/>
      <w:marTop w:val="0"/>
      <w:marBottom w:val="0"/>
      <w:divBdr>
        <w:top w:val="none" w:sz="0" w:space="0" w:color="auto"/>
        <w:left w:val="none" w:sz="0" w:space="0" w:color="auto"/>
        <w:bottom w:val="none" w:sz="0" w:space="0" w:color="auto"/>
        <w:right w:val="none" w:sz="0" w:space="0" w:color="auto"/>
      </w:divBdr>
    </w:div>
    <w:div w:id="605893822">
      <w:marLeft w:val="640"/>
      <w:marRight w:val="0"/>
      <w:marTop w:val="0"/>
      <w:marBottom w:val="0"/>
      <w:divBdr>
        <w:top w:val="none" w:sz="0" w:space="0" w:color="auto"/>
        <w:left w:val="none" w:sz="0" w:space="0" w:color="auto"/>
        <w:bottom w:val="none" w:sz="0" w:space="0" w:color="auto"/>
        <w:right w:val="none" w:sz="0" w:space="0" w:color="auto"/>
      </w:divBdr>
    </w:div>
    <w:div w:id="605965654">
      <w:marLeft w:val="640"/>
      <w:marRight w:val="0"/>
      <w:marTop w:val="0"/>
      <w:marBottom w:val="0"/>
      <w:divBdr>
        <w:top w:val="none" w:sz="0" w:space="0" w:color="auto"/>
        <w:left w:val="none" w:sz="0" w:space="0" w:color="auto"/>
        <w:bottom w:val="none" w:sz="0" w:space="0" w:color="auto"/>
        <w:right w:val="none" w:sz="0" w:space="0" w:color="auto"/>
      </w:divBdr>
    </w:div>
    <w:div w:id="606155330">
      <w:marLeft w:val="640"/>
      <w:marRight w:val="0"/>
      <w:marTop w:val="0"/>
      <w:marBottom w:val="0"/>
      <w:divBdr>
        <w:top w:val="none" w:sz="0" w:space="0" w:color="auto"/>
        <w:left w:val="none" w:sz="0" w:space="0" w:color="auto"/>
        <w:bottom w:val="none" w:sz="0" w:space="0" w:color="auto"/>
        <w:right w:val="none" w:sz="0" w:space="0" w:color="auto"/>
      </w:divBdr>
    </w:div>
    <w:div w:id="606279197">
      <w:marLeft w:val="0"/>
      <w:marRight w:val="0"/>
      <w:marTop w:val="0"/>
      <w:marBottom w:val="0"/>
      <w:divBdr>
        <w:top w:val="none" w:sz="0" w:space="0" w:color="auto"/>
        <w:left w:val="none" w:sz="0" w:space="0" w:color="auto"/>
        <w:bottom w:val="none" w:sz="0" w:space="0" w:color="auto"/>
        <w:right w:val="none" w:sz="0" w:space="0" w:color="auto"/>
      </w:divBdr>
    </w:div>
    <w:div w:id="606350996">
      <w:marLeft w:val="640"/>
      <w:marRight w:val="0"/>
      <w:marTop w:val="0"/>
      <w:marBottom w:val="0"/>
      <w:divBdr>
        <w:top w:val="none" w:sz="0" w:space="0" w:color="auto"/>
        <w:left w:val="none" w:sz="0" w:space="0" w:color="auto"/>
        <w:bottom w:val="none" w:sz="0" w:space="0" w:color="auto"/>
        <w:right w:val="none" w:sz="0" w:space="0" w:color="auto"/>
      </w:divBdr>
    </w:div>
    <w:div w:id="606423489">
      <w:marLeft w:val="640"/>
      <w:marRight w:val="0"/>
      <w:marTop w:val="0"/>
      <w:marBottom w:val="0"/>
      <w:divBdr>
        <w:top w:val="none" w:sz="0" w:space="0" w:color="auto"/>
        <w:left w:val="none" w:sz="0" w:space="0" w:color="auto"/>
        <w:bottom w:val="none" w:sz="0" w:space="0" w:color="auto"/>
        <w:right w:val="none" w:sz="0" w:space="0" w:color="auto"/>
      </w:divBdr>
    </w:div>
    <w:div w:id="606429159">
      <w:marLeft w:val="640"/>
      <w:marRight w:val="0"/>
      <w:marTop w:val="0"/>
      <w:marBottom w:val="0"/>
      <w:divBdr>
        <w:top w:val="none" w:sz="0" w:space="0" w:color="auto"/>
        <w:left w:val="none" w:sz="0" w:space="0" w:color="auto"/>
        <w:bottom w:val="none" w:sz="0" w:space="0" w:color="auto"/>
        <w:right w:val="none" w:sz="0" w:space="0" w:color="auto"/>
      </w:divBdr>
    </w:div>
    <w:div w:id="606545707">
      <w:marLeft w:val="640"/>
      <w:marRight w:val="0"/>
      <w:marTop w:val="0"/>
      <w:marBottom w:val="0"/>
      <w:divBdr>
        <w:top w:val="none" w:sz="0" w:space="0" w:color="auto"/>
        <w:left w:val="none" w:sz="0" w:space="0" w:color="auto"/>
        <w:bottom w:val="none" w:sz="0" w:space="0" w:color="auto"/>
        <w:right w:val="none" w:sz="0" w:space="0" w:color="auto"/>
      </w:divBdr>
    </w:div>
    <w:div w:id="606619965">
      <w:marLeft w:val="640"/>
      <w:marRight w:val="0"/>
      <w:marTop w:val="0"/>
      <w:marBottom w:val="0"/>
      <w:divBdr>
        <w:top w:val="none" w:sz="0" w:space="0" w:color="auto"/>
        <w:left w:val="none" w:sz="0" w:space="0" w:color="auto"/>
        <w:bottom w:val="none" w:sz="0" w:space="0" w:color="auto"/>
        <w:right w:val="none" w:sz="0" w:space="0" w:color="auto"/>
      </w:divBdr>
    </w:div>
    <w:div w:id="606620466">
      <w:marLeft w:val="640"/>
      <w:marRight w:val="0"/>
      <w:marTop w:val="0"/>
      <w:marBottom w:val="0"/>
      <w:divBdr>
        <w:top w:val="none" w:sz="0" w:space="0" w:color="auto"/>
        <w:left w:val="none" w:sz="0" w:space="0" w:color="auto"/>
        <w:bottom w:val="none" w:sz="0" w:space="0" w:color="auto"/>
        <w:right w:val="none" w:sz="0" w:space="0" w:color="auto"/>
      </w:divBdr>
    </w:div>
    <w:div w:id="606621719">
      <w:marLeft w:val="640"/>
      <w:marRight w:val="0"/>
      <w:marTop w:val="0"/>
      <w:marBottom w:val="0"/>
      <w:divBdr>
        <w:top w:val="none" w:sz="0" w:space="0" w:color="auto"/>
        <w:left w:val="none" w:sz="0" w:space="0" w:color="auto"/>
        <w:bottom w:val="none" w:sz="0" w:space="0" w:color="auto"/>
        <w:right w:val="none" w:sz="0" w:space="0" w:color="auto"/>
      </w:divBdr>
    </w:div>
    <w:div w:id="606692713">
      <w:marLeft w:val="640"/>
      <w:marRight w:val="0"/>
      <w:marTop w:val="0"/>
      <w:marBottom w:val="0"/>
      <w:divBdr>
        <w:top w:val="none" w:sz="0" w:space="0" w:color="auto"/>
        <w:left w:val="none" w:sz="0" w:space="0" w:color="auto"/>
        <w:bottom w:val="none" w:sz="0" w:space="0" w:color="auto"/>
        <w:right w:val="none" w:sz="0" w:space="0" w:color="auto"/>
      </w:divBdr>
    </w:div>
    <w:div w:id="606695897">
      <w:marLeft w:val="640"/>
      <w:marRight w:val="0"/>
      <w:marTop w:val="0"/>
      <w:marBottom w:val="0"/>
      <w:divBdr>
        <w:top w:val="none" w:sz="0" w:space="0" w:color="auto"/>
        <w:left w:val="none" w:sz="0" w:space="0" w:color="auto"/>
        <w:bottom w:val="none" w:sz="0" w:space="0" w:color="auto"/>
        <w:right w:val="none" w:sz="0" w:space="0" w:color="auto"/>
      </w:divBdr>
    </w:div>
    <w:div w:id="606696936">
      <w:marLeft w:val="640"/>
      <w:marRight w:val="0"/>
      <w:marTop w:val="0"/>
      <w:marBottom w:val="0"/>
      <w:divBdr>
        <w:top w:val="none" w:sz="0" w:space="0" w:color="auto"/>
        <w:left w:val="none" w:sz="0" w:space="0" w:color="auto"/>
        <w:bottom w:val="none" w:sz="0" w:space="0" w:color="auto"/>
        <w:right w:val="none" w:sz="0" w:space="0" w:color="auto"/>
      </w:divBdr>
    </w:div>
    <w:div w:id="606697830">
      <w:marLeft w:val="640"/>
      <w:marRight w:val="0"/>
      <w:marTop w:val="0"/>
      <w:marBottom w:val="0"/>
      <w:divBdr>
        <w:top w:val="none" w:sz="0" w:space="0" w:color="auto"/>
        <w:left w:val="none" w:sz="0" w:space="0" w:color="auto"/>
        <w:bottom w:val="none" w:sz="0" w:space="0" w:color="auto"/>
        <w:right w:val="none" w:sz="0" w:space="0" w:color="auto"/>
      </w:divBdr>
    </w:div>
    <w:div w:id="606735382">
      <w:marLeft w:val="640"/>
      <w:marRight w:val="0"/>
      <w:marTop w:val="0"/>
      <w:marBottom w:val="0"/>
      <w:divBdr>
        <w:top w:val="none" w:sz="0" w:space="0" w:color="auto"/>
        <w:left w:val="none" w:sz="0" w:space="0" w:color="auto"/>
        <w:bottom w:val="none" w:sz="0" w:space="0" w:color="auto"/>
        <w:right w:val="none" w:sz="0" w:space="0" w:color="auto"/>
      </w:divBdr>
    </w:div>
    <w:div w:id="606809424">
      <w:marLeft w:val="640"/>
      <w:marRight w:val="0"/>
      <w:marTop w:val="0"/>
      <w:marBottom w:val="0"/>
      <w:divBdr>
        <w:top w:val="none" w:sz="0" w:space="0" w:color="auto"/>
        <w:left w:val="none" w:sz="0" w:space="0" w:color="auto"/>
        <w:bottom w:val="none" w:sz="0" w:space="0" w:color="auto"/>
        <w:right w:val="none" w:sz="0" w:space="0" w:color="auto"/>
      </w:divBdr>
    </w:div>
    <w:div w:id="606886592">
      <w:marLeft w:val="640"/>
      <w:marRight w:val="0"/>
      <w:marTop w:val="0"/>
      <w:marBottom w:val="0"/>
      <w:divBdr>
        <w:top w:val="none" w:sz="0" w:space="0" w:color="auto"/>
        <w:left w:val="none" w:sz="0" w:space="0" w:color="auto"/>
        <w:bottom w:val="none" w:sz="0" w:space="0" w:color="auto"/>
        <w:right w:val="none" w:sz="0" w:space="0" w:color="auto"/>
      </w:divBdr>
    </w:div>
    <w:div w:id="606886825">
      <w:marLeft w:val="640"/>
      <w:marRight w:val="0"/>
      <w:marTop w:val="0"/>
      <w:marBottom w:val="0"/>
      <w:divBdr>
        <w:top w:val="none" w:sz="0" w:space="0" w:color="auto"/>
        <w:left w:val="none" w:sz="0" w:space="0" w:color="auto"/>
        <w:bottom w:val="none" w:sz="0" w:space="0" w:color="auto"/>
        <w:right w:val="none" w:sz="0" w:space="0" w:color="auto"/>
      </w:divBdr>
    </w:div>
    <w:div w:id="606929707">
      <w:marLeft w:val="640"/>
      <w:marRight w:val="0"/>
      <w:marTop w:val="0"/>
      <w:marBottom w:val="0"/>
      <w:divBdr>
        <w:top w:val="none" w:sz="0" w:space="0" w:color="auto"/>
        <w:left w:val="none" w:sz="0" w:space="0" w:color="auto"/>
        <w:bottom w:val="none" w:sz="0" w:space="0" w:color="auto"/>
        <w:right w:val="none" w:sz="0" w:space="0" w:color="auto"/>
      </w:divBdr>
    </w:div>
    <w:div w:id="607004605">
      <w:marLeft w:val="640"/>
      <w:marRight w:val="0"/>
      <w:marTop w:val="0"/>
      <w:marBottom w:val="0"/>
      <w:divBdr>
        <w:top w:val="none" w:sz="0" w:space="0" w:color="auto"/>
        <w:left w:val="none" w:sz="0" w:space="0" w:color="auto"/>
        <w:bottom w:val="none" w:sz="0" w:space="0" w:color="auto"/>
        <w:right w:val="none" w:sz="0" w:space="0" w:color="auto"/>
      </w:divBdr>
    </w:div>
    <w:div w:id="607011978">
      <w:marLeft w:val="640"/>
      <w:marRight w:val="0"/>
      <w:marTop w:val="0"/>
      <w:marBottom w:val="0"/>
      <w:divBdr>
        <w:top w:val="none" w:sz="0" w:space="0" w:color="auto"/>
        <w:left w:val="none" w:sz="0" w:space="0" w:color="auto"/>
        <w:bottom w:val="none" w:sz="0" w:space="0" w:color="auto"/>
        <w:right w:val="none" w:sz="0" w:space="0" w:color="auto"/>
      </w:divBdr>
    </w:div>
    <w:div w:id="607082335">
      <w:marLeft w:val="640"/>
      <w:marRight w:val="0"/>
      <w:marTop w:val="0"/>
      <w:marBottom w:val="0"/>
      <w:divBdr>
        <w:top w:val="none" w:sz="0" w:space="0" w:color="auto"/>
        <w:left w:val="none" w:sz="0" w:space="0" w:color="auto"/>
        <w:bottom w:val="none" w:sz="0" w:space="0" w:color="auto"/>
        <w:right w:val="none" w:sz="0" w:space="0" w:color="auto"/>
      </w:divBdr>
    </w:div>
    <w:div w:id="607082372">
      <w:marLeft w:val="640"/>
      <w:marRight w:val="0"/>
      <w:marTop w:val="0"/>
      <w:marBottom w:val="0"/>
      <w:divBdr>
        <w:top w:val="none" w:sz="0" w:space="0" w:color="auto"/>
        <w:left w:val="none" w:sz="0" w:space="0" w:color="auto"/>
        <w:bottom w:val="none" w:sz="0" w:space="0" w:color="auto"/>
        <w:right w:val="none" w:sz="0" w:space="0" w:color="auto"/>
      </w:divBdr>
    </w:div>
    <w:div w:id="607082542">
      <w:marLeft w:val="640"/>
      <w:marRight w:val="0"/>
      <w:marTop w:val="0"/>
      <w:marBottom w:val="0"/>
      <w:divBdr>
        <w:top w:val="none" w:sz="0" w:space="0" w:color="auto"/>
        <w:left w:val="none" w:sz="0" w:space="0" w:color="auto"/>
        <w:bottom w:val="none" w:sz="0" w:space="0" w:color="auto"/>
        <w:right w:val="none" w:sz="0" w:space="0" w:color="auto"/>
      </w:divBdr>
    </w:div>
    <w:div w:id="607086784">
      <w:marLeft w:val="640"/>
      <w:marRight w:val="0"/>
      <w:marTop w:val="0"/>
      <w:marBottom w:val="0"/>
      <w:divBdr>
        <w:top w:val="none" w:sz="0" w:space="0" w:color="auto"/>
        <w:left w:val="none" w:sz="0" w:space="0" w:color="auto"/>
        <w:bottom w:val="none" w:sz="0" w:space="0" w:color="auto"/>
        <w:right w:val="none" w:sz="0" w:space="0" w:color="auto"/>
      </w:divBdr>
    </w:div>
    <w:div w:id="607201327">
      <w:marLeft w:val="640"/>
      <w:marRight w:val="0"/>
      <w:marTop w:val="0"/>
      <w:marBottom w:val="0"/>
      <w:divBdr>
        <w:top w:val="none" w:sz="0" w:space="0" w:color="auto"/>
        <w:left w:val="none" w:sz="0" w:space="0" w:color="auto"/>
        <w:bottom w:val="none" w:sz="0" w:space="0" w:color="auto"/>
        <w:right w:val="none" w:sz="0" w:space="0" w:color="auto"/>
      </w:divBdr>
    </w:div>
    <w:div w:id="607203714">
      <w:marLeft w:val="640"/>
      <w:marRight w:val="0"/>
      <w:marTop w:val="0"/>
      <w:marBottom w:val="0"/>
      <w:divBdr>
        <w:top w:val="none" w:sz="0" w:space="0" w:color="auto"/>
        <w:left w:val="none" w:sz="0" w:space="0" w:color="auto"/>
        <w:bottom w:val="none" w:sz="0" w:space="0" w:color="auto"/>
        <w:right w:val="none" w:sz="0" w:space="0" w:color="auto"/>
      </w:divBdr>
    </w:div>
    <w:div w:id="607272466">
      <w:marLeft w:val="640"/>
      <w:marRight w:val="0"/>
      <w:marTop w:val="0"/>
      <w:marBottom w:val="0"/>
      <w:divBdr>
        <w:top w:val="none" w:sz="0" w:space="0" w:color="auto"/>
        <w:left w:val="none" w:sz="0" w:space="0" w:color="auto"/>
        <w:bottom w:val="none" w:sz="0" w:space="0" w:color="auto"/>
        <w:right w:val="none" w:sz="0" w:space="0" w:color="auto"/>
      </w:divBdr>
    </w:div>
    <w:div w:id="607349659">
      <w:marLeft w:val="640"/>
      <w:marRight w:val="0"/>
      <w:marTop w:val="0"/>
      <w:marBottom w:val="0"/>
      <w:divBdr>
        <w:top w:val="none" w:sz="0" w:space="0" w:color="auto"/>
        <w:left w:val="none" w:sz="0" w:space="0" w:color="auto"/>
        <w:bottom w:val="none" w:sz="0" w:space="0" w:color="auto"/>
        <w:right w:val="none" w:sz="0" w:space="0" w:color="auto"/>
      </w:divBdr>
    </w:div>
    <w:div w:id="607390529">
      <w:marLeft w:val="640"/>
      <w:marRight w:val="0"/>
      <w:marTop w:val="0"/>
      <w:marBottom w:val="0"/>
      <w:divBdr>
        <w:top w:val="none" w:sz="0" w:space="0" w:color="auto"/>
        <w:left w:val="none" w:sz="0" w:space="0" w:color="auto"/>
        <w:bottom w:val="none" w:sz="0" w:space="0" w:color="auto"/>
        <w:right w:val="none" w:sz="0" w:space="0" w:color="auto"/>
      </w:divBdr>
    </w:div>
    <w:div w:id="607391893">
      <w:marLeft w:val="640"/>
      <w:marRight w:val="0"/>
      <w:marTop w:val="0"/>
      <w:marBottom w:val="0"/>
      <w:divBdr>
        <w:top w:val="none" w:sz="0" w:space="0" w:color="auto"/>
        <w:left w:val="none" w:sz="0" w:space="0" w:color="auto"/>
        <w:bottom w:val="none" w:sz="0" w:space="0" w:color="auto"/>
        <w:right w:val="none" w:sz="0" w:space="0" w:color="auto"/>
      </w:divBdr>
    </w:div>
    <w:div w:id="607398348">
      <w:marLeft w:val="640"/>
      <w:marRight w:val="0"/>
      <w:marTop w:val="0"/>
      <w:marBottom w:val="0"/>
      <w:divBdr>
        <w:top w:val="none" w:sz="0" w:space="0" w:color="auto"/>
        <w:left w:val="none" w:sz="0" w:space="0" w:color="auto"/>
        <w:bottom w:val="none" w:sz="0" w:space="0" w:color="auto"/>
        <w:right w:val="none" w:sz="0" w:space="0" w:color="auto"/>
      </w:divBdr>
    </w:div>
    <w:div w:id="607467804">
      <w:marLeft w:val="640"/>
      <w:marRight w:val="0"/>
      <w:marTop w:val="0"/>
      <w:marBottom w:val="0"/>
      <w:divBdr>
        <w:top w:val="none" w:sz="0" w:space="0" w:color="auto"/>
        <w:left w:val="none" w:sz="0" w:space="0" w:color="auto"/>
        <w:bottom w:val="none" w:sz="0" w:space="0" w:color="auto"/>
        <w:right w:val="none" w:sz="0" w:space="0" w:color="auto"/>
      </w:divBdr>
    </w:div>
    <w:div w:id="607470652">
      <w:marLeft w:val="640"/>
      <w:marRight w:val="0"/>
      <w:marTop w:val="0"/>
      <w:marBottom w:val="0"/>
      <w:divBdr>
        <w:top w:val="none" w:sz="0" w:space="0" w:color="auto"/>
        <w:left w:val="none" w:sz="0" w:space="0" w:color="auto"/>
        <w:bottom w:val="none" w:sz="0" w:space="0" w:color="auto"/>
        <w:right w:val="none" w:sz="0" w:space="0" w:color="auto"/>
      </w:divBdr>
    </w:div>
    <w:div w:id="607542864">
      <w:marLeft w:val="640"/>
      <w:marRight w:val="0"/>
      <w:marTop w:val="0"/>
      <w:marBottom w:val="0"/>
      <w:divBdr>
        <w:top w:val="none" w:sz="0" w:space="0" w:color="auto"/>
        <w:left w:val="none" w:sz="0" w:space="0" w:color="auto"/>
        <w:bottom w:val="none" w:sz="0" w:space="0" w:color="auto"/>
        <w:right w:val="none" w:sz="0" w:space="0" w:color="auto"/>
      </w:divBdr>
    </w:div>
    <w:div w:id="607548354">
      <w:marLeft w:val="640"/>
      <w:marRight w:val="0"/>
      <w:marTop w:val="0"/>
      <w:marBottom w:val="0"/>
      <w:divBdr>
        <w:top w:val="none" w:sz="0" w:space="0" w:color="auto"/>
        <w:left w:val="none" w:sz="0" w:space="0" w:color="auto"/>
        <w:bottom w:val="none" w:sz="0" w:space="0" w:color="auto"/>
        <w:right w:val="none" w:sz="0" w:space="0" w:color="auto"/>
      </w:divBdr>
    </w:div>
    <w:div w:id="607549255">
      <w:marLeft w:val="640"/>
      <w:marRight w:val="0"/>
      <w:marTop w:val="0"/>
      <w:marBottom w:val="0"/>
      <w:divBdr>
        <w:top w:val="none" w:sz="0" w:space="0" w:color="auto"/>
        <w:left w:val="none" w:sz="0" w:space="0" w:color="auto"/>
        <w:bottom w:val="none" w:sz="0" w:space="0" w:color="auto"/>
        <w:right w:val="none" w:sz="0" w:space="0" w:color="auto"/>
      </w:divBdr>
    </w:div>
    <w:div w:id="607616494">
      <w:marLeft w:val="640"/>
      <w:marRight w:val="0"/>
      <w:marTop w:val="0"/>
      <w:marBottom w:val="0"/>
      <w:divBdr>
        <w:top w:val="none" w:sz="0" w:space="0" w:color="auto"/>
        <w:left w:val="none" w:sz="0" w:space="0" w:color="auto"/>
        <w:bottom w:val="none" w:sz="0" w:space="0" w:color="auto"/>
        <w:right w:val="none" w:sz="0" w:space="0" w:color="auto"/>
      </w:divBdr>
    </w:div>
    <w:div w:id="607781523">
      <w:marLeft w:val="640"/>
      <w:marRight w:val="0"/>
      <w:marTop w:val="0"/>
      <w:marBottom w:val="0"/>
      <w:divBdr>
        <w:top w:val="none" w:sz="0" w:space="0" w:color="auto"/>
        <w:left w:val="none" w:sz="0" w:space="0" w:color="auto"/>
        <w:bottom w:val="none" w:sz="0" w:space="0" w:color="auto"/>
        <w:right w:val="none" w:sz="0" w:space="0" w:color="auto"/>
      </w:divBdr>
    </w:div>
    <w:div w:id="607784847">
      <w:marLeft w:val="640"/>
      <w:marRight w:val="0"/>
      <w:marTop w:val="0"/>
      <w:marBottom w:val="0"/>
      <w:divBdr>
        <w:top w:val="none" w:sz="0" w:space="0" w:color="auto"/>
        <w:left w:val="none" w:sz="0" w:space="0" w:color="auto"/>
        <w:bottom w:val="none" w:sz="0" w:space="0" w:color="auto"/>
        <w:right w:val="none" w:sz="0" w:space="0" w:color="auto"/>
      </w:divBdr>
    </w:div>
    <w:div w:id="607931795">
      <w:marLeft w:val="640"/>
      <w:marRight w:val="0"/>
      <w:marTop w:val="0"/>
      <w:marBottom w:val="0"/>
      <w:divBdr>
        <w:top w:val="none" w:sz="0" w:space="0" w:color="auto"/>
        <w:left w:val="none" w:sz="0" w:space="0" w:color="auto"/>
        <w:bottom w:val="none" w:sz="0" w:space="0" w:color="auto"/>
        <w:right w:val="none" w:sz="0" w:space="0" w:color="auto"/>
      </w:divBdr>
    </w:div>
    <w:div w:id="608009587">
      <w:marLeft w:val="640"/>
      <w:marRight w:val="0"/>
      <w:marTop w:val="0"/>
      <w:marBottom w:val="0"/>
      <w:divBdr>
        <w:top w:val="none" w:sz="0" w:space="0" w:color="auto"/>
        <w:left w:val="none" w:sz="0" w:space="0" w:color="auto"/>
        <w:bottom w:val="none" w:sz="0" w:space="0" w:color="auto"/>
        <w:right w:val="none" w:sz="0" w:space="0" w:color="auto"/>
      </w:divBdr>
    </w:div>
    <w:div w:id="608121300">
      <w:marLeft w:val="640"/>
      <w:marRight w:val="0"/>
      <w:marTop w:val="0"/>
      <w:marBottom w:val="0"/>
      <w:divBdr>
        <w:top w:val="none" w:sz="0" w:space="0" w:color="auto"/>
        <w:left w:val="none" w:sz="0" w:space="0" w:color="auto"/>
        <w:bottom w:val="none" w:sz="0" w:space="0" w:color="auto"/>
        <w:right w:val="none" w:sz="0" w:space="0" w:color="auto"/>
      </w:divBdr>
    </w:div>
    <w:div w:id="608121764">
      <w:marLeft w:val="640"/>
      <w:marRight w:val="0"/>
      <w:marTop w:val="0"/>
      <w:marBottom w:val="0"/>
      <w:divBdr>
        <w:top w:val="none" w:sz="0" w:space="0" w:color="auto"/>
        <w:left w:val="none" w:sz="0" w:space="0" w:color="auto"/>
        <w:bottom w:val="none" w:sz="0" w:space="0" w:color="auto"/>
        <w:right w:val="none" w:sz="0" w:space="0" w:color="auto"/>
      </w:divBdr>
    </w:div>
    <w:div w:id="608198037">
      <w:marLeft w:val="640"/>
      <w:marRight w:val="0"/>
      <w:marTop w:val="0"/>
      <w:marBottom w:val="0"/>
      <w:divBdr>
        <w:top w:val="none" w:sz="0" w:space="0" w:color="auto"/>
        <w:left w:val="none" w:sz="0" w:space="0" w:color="auto"/>
        <w:bottom w:val="none" w:sz="0" w:space="0" w:color="auto"/>
        <w:right w:val="none" w:sz="0" w:space="0" w:color="auto"/>
      </w:divBdr>
    </w:div>
    <w:div w:id="608200548">
      <w:marLeft w:val="640"/>
      <w:marRight w:val="0"/>
      <w:marTop w:val="0"/>
      <w:marBottom w:val="0"/>
      <w:divBdr>
        <w:top w:val="none" w:sz="0" w:space="0" w:color="auto"/>
        <w:left w:val="none" w:sz="0" w:space="0" w:color="auto"/>
        <w:bottom w:val="none" w:sz="0" w:space="0" w:color="auto"/>
        <w:right w:val="none" w:sz="0" w:space="0" w:color="auto"/>
      </w:divBdr>
    </w:div>
    <w:div w:id="608243239">
      <w:marLeft w:val="640"/>
      <w:marRight w:val="0"/>
      <w:marTop w:val="0"/>
      <w:marBottom w:val="0"/>
      <w:divBdr>
        <w:top w:val="none" w:sz="0" w:space="0" w:color="auto"/>
        <w:left w:val="none" w:sz="0" w:space="0" w:color="auto"/>
        <w:bottom w:val="none" w:sz="0" w:space="0" w:color="auto"/>
        <w:right w:val="none" w:sz="0" w:space="0" w:color="auto"/>
      </w:divBdr>
    </w:div>
    <w:div w:id="608244158">
      <w:marLeft w:val="640"/>
      <w:marRight w:val="0"/>
      <w:marTop w:val="0"/>
      <w:marBottom w:val="0"/>
      <w:divBdr>
        <w:top w:val="none" w:sz="0" w:space="0" w:color="auto"/>
        <w:left w:val="none" w:sz="0" w:space="0" w:color="auto"/>
        <w:bottom w:val="none" w:sz="0" w:space="0" w:color="auto"/>
        <w:right w:val="none" w:sz="0" w:space="0" w:color="auto"/>
      </w:divBdr>
    </w:div>
    <w:div w:id="608271190">
      <w:marLeft w:val="640"/>
      <w:marRight w:val="0"/>
      <w:marTop w:val="0"/>
      <w:marBottom w:val="0"/>
      <w:divBdr>
        <w:top w:val="none" w:sz="0" w:space="0" w:color="auto"/>
        <w:left w:val="none" w:sz="0" w:space="0" w:color="auto"/>
        <w:bottom w:val="none" w:sz="0" w:space="0" w:color="auto"/>
        <w:right w:val="none" w:sz="0" w:space="0" w:color="auto"/>
      </w:divBdr>
    </w:div>
    <w:div w:id="608319326">
      <w:marLeft w:val="640"/>
      <w:marRight w:val="0"/>
      <w:marTop w:val="0"/>
      <w:marBottom w:val="0"/>
      <w:divBdr>
        <w:top w:val="none" w:sz="0" w:space="0" w:color="auto"/>
        <w:left w:val="none" w:sz="0" w:space="0" w:color="auto"/>
        <w:bottom w:val="none" w:sz="0" w:space="0" w:color="auto"/>
        <w:right w:val="none" w:sz="0" w:space="0" w:color="auto"/>
      </w:divBdr>
    </w:div>
    <w:div w:id="608466234">
      <w:marLeft w:val="640"/>
      <w:marRight w:val="0"/>
      <w:marTop w:val="0"/>
      <w:marBottom w:val="0"/>
      <w:divBdr>
        <w:top w:val="none" w:sz="0" w:space="0" w:color="auto"/>
        <w:left w:val="none" w:sz="0" w:space="0" w:color="auto"/>
        <w:bottom w:val="none" w:sz="0" w:space="0" w:color="auto"/>
        <w:right w:val="none" w:sz="0" w:space="0" w:color="auto"/>
      </w:divBdr>
    </w:div>
    <w:div w:id="608466289">
      <w:marLeft w:val="640"/>
      <w:marRight w:val="0"/>
      <w:marTop w:val="0"/>
      <w:marBottom w:val="0"/>
      <w:divBdr>
        <w:top w:val="none" w:sz="0" w:space="0" w:color="auto"/>
        <w:left w:val="none" w:sz="0" w:space="0" w:color="auto"/>
        <w:bottom w:val="none" w:sz="0" w:space="0" w:color="auto"/>
        <w:right w:val="none" w:sz="0" w:space="0" w:color="auto"/>
      </w:divBdr>
    </w:div>
    <w:div w:id="608467955">
      <w:marLeft w:val="640"/>
      <w:marRight w:val="0"/>
      <w:marTop w:val="0"/>
      <w:marBottom w:val="0"/>
      <w:divBdr>
        <w:top w:val="none" w:sz="0" w:space="0" w:color="auto"/>
        <w:left w:val="none" w:sz="0" w:space="0" w:color="auto"/>
        <w:bottom w:val="none" w:sz="0" w:space="0" w:color="auto"/>
        <w:right w:val="none" w:sz="0" w:space="0" w:color="auto"/>
      </w:divBdr>
    </w:div>
    <w:div w:id="608514847">
      <w:marLeft w:val="640"/>
      <w:marRight w:val="0"/>
      <w:marTop w:val="0"/>
      <w:marBottom w:val="0"/>
      <w:divBdr>
        <w:top w:val="none" w:sz="0" w:space="0" w:color="auto"/>
        <w:left w:val="none" w:sz="0" w:space="0" w:color="auto"/>
        <w:bottom w:val="none" w:sz="0" w:space="0" w:color="auto"/>
        <w:right w:val="none" w:sz="0" w:space="0" w:color="auto"/>
      </w:divBdr>
    </w:div>
    <w:div w:id="608582201">
      <w:marLeft w:val="640"/>
      <w:marRight w:val="0"/>
      <w:marTop w:val="0"/>
      <w:marBottom w:val="0"/>
      <w:divBdr>
        <w:top w:val="none" w:sz="0" w:space="0" w:color="auto"/>
        <w:left w:val="none" w:sz="0" w:space="0" w:color="auto"/>
        <w:bottom w:val="none" w:sz="0" w:space="0" w:color="auto"/>
        <w:right w:val="none" w:sz="0" w:space="0" w:color="auto"/>
      </w:divBdr>
    </w:div>
    <w:div w:id="608633160">
      <w:marLeft w:val="640"/>
      <w:marRight w:val="0"/>
      <w:marTop w:val="0"/>
      <w:marBottom w:val="0"/>
      <w:divBdr>
        <w:top w:val="none" w:sz="0" w:space="0" w:color="auto"/>
        <w:left w:val="none" w:sz="0" w:space="0" w:color="auto"/>
        <w:bottom w:val="none" w:sz="0" w:space="0" w:color="auto"/>
        <w:right w:val="none" w:sz="0" w:space="0" w:color="auto"/>
      </w:divBdr>
    </w:div>
    <w:div w:id="608662840">
      <w:marLeft w:val="640"/>
      <w:marRight w:val="0"/>
      <w:marTop w:val="0"/>
      <w:marBottom w:val="0"/>
      <w:divBdr>
        <w:top w:val="none" w:sz="0" w:space="0" w:color="auto"/>
        <w:left w:val="none" w:sz="0" w:space="0" w:color="auto"/>
        <w:bottom w:val="none" w:sz="0" w:space="0" w:color="auto"/>
        <w:right w:val="none" w:sz="0" w:space="0" w:color="auto"/>
      </w:divBdr>
    </w:div>
    <w:div w:id="608665048">
      <w:marLeft w:val="640"/>
      <w:marRight w:val="0"/>
      <w:marTop w:val="0"/>
      <w:marBottom w:val="0"/>
      <w:divBdr>
        <w:top w:val="none" w:sz="0" w:space="0" w:color="auto"/>
        <w:left w:val="none" w:sz="0" w:space="0" w:color="auto"/>
        <w:bottom w:val="none" w:sz="0" w:space="0" w:color="auto"/>
        <w:right w:val="none" w:sz="0" w:space="0" w:color="auto"/>
      </w:divBdr>
    </w:div>
    <w:div w:id="608699808">
      <w:marLeft w:val="640"/>
      <w:marRight w:val="0"/>
      <w:marTop w:val="0"/>
      <w:marBottom w:val="0"/>
      <w:divBdr>
        <w:top w:val="none" w:sz="0" w:space="0" w:color="auto"/>
        <w:left w:val="none" w:sz="0" w:space="0" w:color="auto"/>
        <w:bottom w:val="none" w:sz="0" w:space="0" w:color="auto"/>
        <w:right w:val="none" w:sz="0" w:space="0" w:color="auto"/>
      </w:divBdr>
    </w:div>
    <w:div w:id="608707014">
      <w:marLeft w:val="640"/>
      <w:marRight w:val="0"/>
      <w:marTop w:val="0"/>
      <w:marBottom w:val="0"/>
      <w:divBdr>
        <w:top w:val="none" w:sz="0" w:space="0" w:color="auto"/>
        <w:left w:val="none" w:sz="0" w:space="0" w:color="auto"/>
        <w:bottom w:val="none" w:sz="0" w:space="0" w:color="auto"/>
        <w:right w:val="none" w:sz="0" w:space="0" w:color="auto"/>
      </w:divBdr>
    </w:div>
    <w:div w:id="608856440">
      <w:marLeft w:val="640"/>
      <w:marRight w:val="0"/>
      <w:marTop w:val="0"/>
      <w:marBottom w:val="0"/>
      <w:divBdr>
        <w:top w:val="none" w:sz="0" w:space="0" w:color="auto"/>
        <w:left w:val="none" w:sz="0" w:space="0" w:color="auto"/>
        <w:bottom w:val="none" w:sz="0" w:space="0" w:color="auto"/>
        <w:right w:val="none" w:sz="0" w:space="0" w:color="auto"/>
      </w:divBdr>
    </w:div>
    <w:div w:id="608859763">
      <w:marLeft w:val="640"/>
      <w:marRight w:val="0"/>
      <w:marTop w:val="0"/>
      <w:marBottom w:val="0"/>
      <w:divBdr>
        <w:top w:val="none" w:sz="0" w:space="0" w:color="auto"/>
        <w:left w:val="none" w:sz="0" w:space="0" w:color="auto"/>
        <w:bottom w:val="none" w:sz="0" w:space="0" w:color="auto"/>
        <w:right w:val="none" w:sz="0" w:space="0" w:color="auto"/>
      </w:divBdr>
    </w:div>
    <w:div w:id="608897458">
      <w:marLeft w:val="640"/>
      <w:marRight w:val="0"/>
      <w:marTop w:val="0"/>
      <w:marBottom w:val="0"/>
      <w:divBdr>
        <w:top w:val="none" w:sz="0" w:space="0" w:color="auto"/>
        <w:left w:val="none" w:sz="0" w:space="0" w:color="auto"/>
        <w:bottom w:val="none" w:sz="0" w:space="0" w:color="auto"/>
        <w:right w:val="none" w:sz="0" w:space="0" w:color="auto"/>
      </w:divBdr>
    </w:div>
    <w:div w:id="608969196">
      <w:marLeft w:val="640"/>
      <w:marRight w:val="0"/>
      <w:marTop w:val="0"/>
      <w:marBottom w:val="0"/>
      <w:divBdr>
        <w:top w:val="none" w:sz="0" w:space="0" w:color="auto"/>
        <w:left w:val="none" w:sz="0" w:space="0" w:color="auto"/>
        <w:bottom w:val="none" w:sz="0" w:space="0" w:color="auto"/>
        <w:right w:val="none" w:sz="0" w:space="0" w:color="auto"/>
      </w:divBdr>
    </w:div>
    <w:div w:id="608977846">
      <w:marLeft w:val="640"/>
      <w:marRight w:val="0"/>
      <w:marTop w:val="0"/>
      <w:marBottom w:val="0"/>
      <w:divBdr>
        <w:top w:val="none" w:sz="0" w:space="0" w:color="auto"/>
        <w:left w:val="none" w:sz="0" w:space="0" w:color="auto"/>
        <w:bottom w:val="none" w:sz="0" w:space="0" w:color="auto"/>
        <w:right w:val="none" w:sz="0" w:space="0" w:color="auto"/>
      </w:divBdr>
    </w:div>
    <w:div w:id="609052901">
      <w:marLeft w:val="640"/>
      <w:marRight w:val="0"/>
      <w:marTop w:val="0"/>
      <w:marBottom w:val="0"/>
      <w:divBdr>
        <w:top w:val="none" w:sz="0" w:space="0" w:color="auto"/>
        <w:left w:val="none" w:sz="0" w:space="0" w:color="auto"/>
        <w:bottom w:val="none" w:sz="0" w:space="0" w:color="auto"/>
        <w:right w:val="none" w:sz="0" w:space="0" w:color="auto"/>
      </w:divBdr>
    </w:div>
    <w:div w:id="609053165">
      <w:marLeft w:val="640"/>
      <w:marRight w:val="0"/>
      <w:marTop w:val="0"/>
      <w:marBottom w:val="0"/>
      <w:divBdr>
        <w:top w:val="none" w:sz="0" w:space="0" w:color="auto"/>
        <w:left w:val="none" w:sz="0" w:space="0" w:color="auto"/>
        <w:bottom w:val="none" w:sz="0" w:space="0" w:color="auto"/>
        <w:right w:val="none" w:sz="0" w:space="0" w:color="auto"/>
      </w:divBdr>
    </w:div>
    <w:div w:id="609091654">
      <w:marLeft w:val="640"/>
      <w:marRight w:val="0"/>
      <w:marTop w:val="0"/>
      <w:marBottom w:val="0"/>
      <w:divBdr>
        <w:top w:val="none" w:sz="0" w:space="0" w:color="auto"/>
        <w:left w:val="none" w:sz="0" w:space="0" w:color="auto"/>
        <w:bottom w:val="none" w:sz="0" w:space="0" w:color="auto"/>
        <w:right w:val="none" w:sz="0" w:space="0" w:color="auto"/>
      </w:divBdr>
    </w:div>
    <w:div w:id="609240113">
      <w:marLeft w:val="640"/>
      <w:marRight w:val="0"/>
      <w:marTop w:val="0"/>
      <w:marBottom w:val="0"/>
      <w:divBdr>
        <w:top w:val="none" w:sz="0" w:space="0" w:color="auto"/>
        <w:left w:val="none" w:sz="0" w:space="0" w:color="auto"/>
        <w:bottom w:val="none" w:sz="0" w:space="0" w:color="auto"/>
        <w:right w:val="none" w:sz="0" w:space="0" w:color="auto"/>
      </w:divBdr>
    </w:div>
    <w:div w:id="609244654">
      <w:marLeft w:val="640"/>
      <w:marRight w:val="0"/>
      <w:marTop w:val="0"/>
      <w:marBottom w:val="0"/>
      <w:divBdr>
        <w:top w:val="none" w:sz="0" w:space="0" w:color="auto"/>
        <w:left w:val="none" w:sz="0" w:space="0" w:color="auto"/>
        <w:bottom w:val="none" w:sz="0" w:space="0" w:color="auto"/>
        <w:right w:val="none" w:sz="0" w:space="0" w:color="auto"/>
      </w:divBdr>
    </w:div>
    <w:div w:id="609288639">
      <w:marLeft w:val="640"/>
      <w:marRight w:val="0"/>
      <w:marTop w:val="0"/>
      <w:marBottom w:val="0"/>
      <w:divBdr>
        <w:top w:val="none" w:sz="0" w:space="0" w:color="auto"/>
        <w:left w:val="none" w:sz="0" w:space="0" w:color="auto"/>
        <w:bottom w:val="none" w:sz="0" w:space="0" w:color="auto"/>
        <w:right w:val="none" w:sz="0" w:space="0" w:color="auto"/>
      </w:divBdr>
    </w:div>
    <w:div w:id="609312496">
      <w:marLeft w:val="640"/>
      <w:marRight w:val="0"/>
      <w:marTop w:val="0"/>
      <w:marBottom w:val="0"/>
      <w:divBdr>
        <w:top w:val="none" w:sz="0" w:space="0" w:color="auto"/>
        <w:left w:val="none" w:sz="0" w:space="0" w:color="auto"/>
        <w:bottom w:val="none" w:sz="0" w:space="0" w:color="auto"/>
        <w:right w:val="none" w:sz="0" w:space="0" w:color="auto"/>
      </w:divBdr>
    </w:div>
    <w:div w:id="609355911">
      <w:marLeft w:val="640"/>
      <w:marRight w:val="0"/>
      <w:marTop w:val="0"/>
      <w:marBottom w:val="0"/>
      <w:divBdr>
        <w:top w:val="none" w:sz="0" w:space="0" w:color="auto"/>
        <w:left w:val="none" w:sz="0" w:space="0" w:color="auto"/>
        <w:bottom w:val="none" w:sz="0" w:space="0" w:color="auto"/>
        <w:right w:val="none" w:sz="0" w:space="0" w:color="auto"/>
      </w:divBdr>
    </w:div>
    <w:div w:id="609437677">
      <w:marLeft w:val="640"/>
      <w:marRight w:val="0"/>
      <w:marTop w:val="0"/>
      <w:marBottom w:val="0"/>
      <w:divBdr>
        <w:top w:val="none" w:sz="0" w:space="0" w:color="auto"/>
        <w:left w:val="none" w:sz="0" w:space="0" w:color="auto"/>
        <w:bottom w:val="none" w:sz="0" w:space="0" w:color="auto"/>
        <w:right w:val="none" w:sz="0" w:space="0" w:color="auto"/>
      </w:divBdr>
    </w:div>
    <w:div w:id="609439482">
      <w:marLeft w:val="640"/>
      <w:marRight w:val="0"/>
      <w:marTop w:val="0"/>
      <w:marBottom w:val="0"/>
      <w:divBdr>
        <w:top w:val="none" w:sz="0" w:space="0" w:color="auto"/>
        <w:left w:val="none" w:sz="0" w:space="0" w:color="auto"/>
        <w:bottom w:val="none" w:sz="0" w:space="0" w:color="auto"/>
        <w:right w:val="none" w:sz="0" w:space="0" w:color="auto"/>
      </w:divBdr>
    </w:div>
    <w:div w:id="609554094">
      <w:marLeft w:val="640"/>
      <w:marRight w:val="0"/>
      <w:marTop w:val="0"/>
      <w:marBottom w:val="0"/>
      <w:divBdr>
        <w:top w:val="none" w:sz="0" w:space="0" w:color="auto"/>
        <w:left w:val="none" w:sz="0" w:space="0" w:color="auto"/>
        <w:bottom w:val="none" w:sz="0" w:space="0" w:color="auto"/>
        <w:right w:val="none" w:sz="0" w:space="0" w:color="auto"/>
      </w:divBdr>
    </w:div>
    <w:div w:id="609581790">
      <w:marLeft w:val="640"/>
      <w:marRight w:val="0"/>
      <w:marTop w:val="0"/>
      <w:marBottom w:val="0"/>
      <w:divBdr>
        <w:top w:val="none" w:sz="0" w:space="0" w:color="auto"/>
        <w:left w:val="none" w:sz="0" w:space="0" w:color="auto"/>
        <w:bottom w:val="none" w:sz="0" w:space="0" w:color="auto"/>
        <w:right w:val="none" w:sz="0" w:space="0" w:color="auto"/>
      </w:divBdr>
    </w:div>
    <w:div w:id="609627626">
      <w:marLeft w:val="640"/>
      <w:marRight w:val="0"/>
      <w:marTop w:val="0"/>
      <w:marBottom w:val="0"/>
      <w:divBdr>
        <w:top w:val="none" w:sz="0" w:space="0" w:color="auto"/>
        <w:left w:val="none" w:sz="0" w:space="0" w:color="auto"/>
        <w:bottom w:val="none" w:sz="0" w:space="0" w:color="auto"/>
        <w:right w:val="none" w:sz="0" w:space="0" w:color="auto"/>
      </w:divBdr>
    </w:div>
    <w:div w:id="609775368">
      <w:marLeft w:val="640"/>
      <w:marRight w:val="0"/>
      <w:marTop w:val="0"/>
      <w:marBottom w:val="0"/>
      <w:divBdr>
        <w:top w:val="none" w:sz="0" w:space="0" w:color="auto"/>
        <w:left w:val="none" w:sz="0" w:space="0" w:color="auto"/>
        <w:bottom w:val="none" w:sz="0" w:space="0" w:color="auto"/>
        <w:right w:val="none" w:sz="0" w:space="0" w:color="auto"/>
      </w:divBdr>
    </w:div>
    <w:div w:id="609820210">
      <w:marLeft w:val="640"/>
      <w:marRight w:val="0"/>
      <w:marTop w:val="0"/>
      <w:marBottom w:val="0"/>
      <w:divBdr>
        <w:top w:val="none" w:sz="0" w:space="0" w:color="auto"/>
        <w:left w:val="none" w:sz="0" w:space="0" w:color="auto"/>
        <w:bottom w:val="none" w:sz="0" w:space="0" w:color="auto"/>
        <w:right w:val="none" w:sz="0" w:space="0" w:color="auto"/>
      </w:divBdr>
    </w:div>
    <w:div w:id="609825447">
      <w:marLeft w:val="640"/>
      <w:marRight w:val="0"/>
      <w:marTop w:val="0"/>
      <w:marBottom w:val="0"/>
      <w:divBdr>
        <w:top w:val="none" w:sz="0" w:space="0" w:color="auto"/>
        <w:left w:val="none" w:sz="0" w:space="0" w:color="auto"/>
        <w:bottom w:val="none" w:sz="0" w:space="0" w:color="auto"/>
        <w:right w:val="none" w:sz="0" w:space="0" w:color="auto"/>
      </w:divBdr>
    </w:div>
    <w:div w:id="610011003">
      <w:marLeft w:val="640"/>
      <w:marRight w:val="0"/>
      <w:marTop w:val="0"/>
      <w:marBottom w:val="0"/>
      <w:divBdr>
        <w:top w:val="none" w:sz="0" w:space="0" w:color="auto"/>
        <w:left w:val="none" w:sz="0" w:space="0" w:color="auto"/>
        <w:bottom w:val="none" w:sz="0" w:space="0" w:color="auto"/>
        <w:right w:val="none" w:sz="0" w:space="0" w:color="auto"/>
      </w:divBdr>
    </w:div>
    <w:div w:id="610018480">
      <w:marLeft w:val="640"/>
      <w:marRight w:val="0"/>
      <w:marTop w:val="0"/>
      <w:marBottom w:val="0"/>
      <w:divBdr>
        <w:top w:val="none" w:sz="0" w:space="0" w:color="auto"/>
        <w:left w:val="none" w:sz="0" w:space="0" w:color="auto"/>
        <w:bottom w:val="none" w:sz="0" w:space="0" w:color="auto"/>
        <w:right w:val="none" w:sz="0" w:space="0" w:color="auto"/>
      </w:divBdr>
    </w:div>
    <w:div w:id="610085900">
      <w:marLeft w:val="640"/>
      <w:marRight w:val="0"/>
      <w:marTop w:val="0"/>
      <w:marBottom w:val="0"/>
      <w:divBdr>
        <w:top w:val="none" w:sz="0" w:space="0" w:color="auto"/>
        <w:left w:val="none" w:sz="0" w:space="0" w:color="auto"/>
        <w:bottom w:val="none" w:sz="0" w:space="0" w:color="auto"/>
        <w:right w:val="none" w:sz="0" w:space="0" w:color="auto"/>
      </w:divBdr>
    </w:div>
    <w:div w:id="610086643">
      <w:marLeft w:val="640"/>
      <w:marRight w:val="0"/>
      <w:marTop w:val="0"/>
      <w:marBottom w:val="0"/>
      <w:divBdr>
        <w:top w:val="none" w:sz="0" w:space="0" w:color="auto"/>
        <w:left w:val="none" w:sz="0" w:space="0" w:color="auto"/>
        <w:bottom w:val="none" w:sz="0" w:space="0" w:color="auto"/>
        <w:right w:val="none" w:sz="0" w:space="0" w:color="auto"/>
      </w:divBdr>
    </w:div>
    <w:div w:id="610086696">
      <w:marLeft w:val="640"/>
      <w:marRight w:val="0"/>
      <w:marTop w:val="0"/>
      <w:marBottom w:val="0"/>
      <w:divBdr>
        <w:top w:val="none" w:sz="0" w:space="0" w:color="auto"/>
        <w:left w:val="none" w:sz="0" w:space="0" w:color="auto"/>
        <w:bottom w:val="none" w:sz="0" w:space="0" w:color="auto"/>
        <w:right w:val="none" w:sz="0" w:space="0" w:color="auto"/>
      </w:divBdr>
    </w:div>
    <w:div w:id="610166453">
      <w:marLeft w:val="640"/>
      <w:marRight w:val="0"/>
      <w:marTop w:val="0"/>
      <w:marBottom w:val="0"/>
      <w:divBdr>
        <w:top w:val="none" w:sz="0" w:space="0" w:color="auto"/>
        <w:left w:val="none" w:sz="0" w:space="0" w:color="auto"/>
        <w:bottom w:val="none" w:sz="0" w:space="0" w:color="auto"/>
        <w:right w:val="none" w:sz="0" w:space="0" w:color="auto"/>
      </w:divBdr>
    </w:div>
    <w:div w:id="610207227">
      <w:marLeft w:val="640"/>
      <w:marRight w:val="0"/>
      <w:marTop w:val="0"/>
      <w:marBottom w:val="0"/>
      <w:divBdr>
        <w:top w:val="none" w:sz="0" w:space="0" w:color="auto"/>
        <w:left w:val="none" w:sz="0" w:space="0" w:color="auto"/>
        <w:bottom w:val="none" w:sz="0" w:space="0" w:color="auto"/>
        <w:right w:val="none" w:sz="0" w:space="0" w:color="auto"/>
      </w:divBdr>
    </w:div>
    <w:div w:id="610280187">
      <w:marLeft w:val="640"/>
      <w:marRight w:val="0"/>
      <w:marTop w:val="0"/>
      <w:marBottom w:val="0"/>
      <w:divBdr>
        <w:top w:val="none" w:sz="0" w:space="0" w:color="auto"/>
        <w:left w:val="none" w:sz="0" w:space="0" w:color="auto"/>
        <w:bottom w:val="none" w:sz="0" w:space="0" w:color="auto"/>
        <w:right w:val="none" w:sz="0" w:space="0" w:color="auto"/>
      </w:divBdr>
    </w:div>
    <w:div w:id="610363481">
      <w:marLeft w:val="640"/>
      <w:marRight w:val="0"/>
      <w:marTop w:val="0"/>
      <w:marBottom w:val="0"/>
      <w:divBdr>
        <w:top w:val="none" w:sz="0" w:space="0" w:color="auto"/>
        <w:left w:val="none" w:sz="0" w:space="0" w:color="auto"/>
        <w:bottom w:val="none" w:sz="0" w:space="0" w:color="auto"/>
        <w:right w:val="none" w:sz="0" w:space="0" w:color="auto"/>
      </w:divBdr>
    </w:div>
    <w:div w:id="610433713">
      <w:marLeft w:val="640"/>
      <w:marRight w:val="0"/>
      <w:marTop w:val="0"/>
      <w:marBottom w:val="0"/>
      <w:divBdr>
        <w:top w:val="none" w:sz="0" w:space="0" w:color="auto"/>
        <w:left w:val="none" w:sz="0" w:space="0" w:color="auto"/>
        <w:bottom w:val="none" w:sz="0" w:space="0" w:color="auto"/>
        <w:right w:val="none" w:sz="0" w:space="0" w:color="auto"/>
      </w:divBdr>
    </w:div>
    <w:div w:id="610474411">
      <w:marLeft w:val="640"/>
      <w:marRight w:val="0"/>
      <w:marTop w:val="0"/>
      <w:marBottom w:val="0"/>
      <w:divBdr>
        <w:top w:val="none" w:sz="0" w:space="0" w:color="auto"/>
        <w:left w:val="none" w:sz="0" w:space="0" w:color="auto"/>
        <w:bottom w:val="none" w:sz="0" w:space="0" w:color="auto"/>
        <w:right w:val="none" w:sz="0" w:space="0" w:color="auto"/>
      </w:divBdr>
    </w:div>
    <w:div w:id="610554511">
      <w:marLeft w:val="640"/>
      <w:marRight w:val="0"/>
      <w:marTop w:val="0"/>
      <w:marBottom w:val="0"/>
      <w:divBdr>
        <w:top w:val="none" w:sz="0" w:space="0" w:color="auto"/>
        <w:left w:val="none" w:sz="0" w:space="0" w:color="auto"/>
        <w:bottom w:val="none" w:sz="0" w:space="0" w:color="auto"/>
        <w:right w:val="none" w:sz="0" w:space="0" w:color="auto"/>
      </w:divBdr>
    </w:div>
    <w:div w:id="610623631">
      <w:marLeft w:val="640"/>
      <w:marRight w:val="0"/>
      <w:marTop w:val="0"/>
      <w:marBottom w:val="0"/>
      <w:divBdr>
        <w:top w:val="none" w:sz="0" w:space="0" w:color="auto"/>
        <w:left w:val="none" w:sz="0" w:space="0" w:color="auto"/>
        <w:bottom w:val="none" w:sz="0" w:space="0" w:color="auto"/>
        <w:right w:val="none" w:sz="0" w:space="0" w:color="auto"/>
      </w:divBdr>
    </w:div>
    <w:div w:id="610628355">
      <w:marLeft w:val="640"/>
      <w:marRight w:val="0"/>
      <w:marTop w:val="0"/>
      <w:marBottom w:val="0"/>
      <w:divBdr>
        <w:top w:val="none" w:sz="0" w:space="0" w:color="auto"/>
        <w:left w:val="none" w:sz="0" w:space="0" w:color="auto"/>
        <w:bottom w:val="none" w:sz="0" w:space="0" w:color="auto"/>
        <w:right w:val="none" w:sz="0" w:space="0" w:color="auto"/>
      </w:divBdr>
    </w:div>
    <w:div w:id="610816109">
      <w:marLeft w:val="640"/>
      <w:marRight w:val="0"/>
      <w:marTop w:val="0"/>
      <w:marBottom w:val="0"/>
      <w:divBdr>
        <w:top w:val="none" w:sz="0" w:space="0" w:color="auto"/>
        <w:left w:val="none" w:sz="0" w:space="0" w:color="auto"/>
        <w:bottom w:val="none" w:sz="0" w:space="0" w:color="auto"/>
        <w:right w:val="none" w:sz="0" w:space="0" w:color="auto"/>
      </w:divBdr>
    </w:div>
    <w:div w:id="610818556">
      <w:marLeft w:val="640"/>
      <w:marRight w:val="0"/>
      <w:marTop w:val="0"/>
      <w:marBottom w:val="0"/>
      <w:divBdr>
        <w:top w:val="none" w:sz="0" w:space="0" w:color="auto"/>
        <w:left w:val="none" w:sz="0" w:space="0" w:color="auto"/>
        <w:bottom w:val="none" w:sz="0" w:space="0" w:color="auto"/>
        <w:right w:val="none" w:sz="0" w:space="0" w:color="auto"/>
      </w:divBdr>
    </w:div>
    <w:div w:id="610824311">
      <w:marLeft w:val="640"/>
      <w:marRight w:val="0"/>
      <w:marTop w:val="0"/>
      <w:marBottom w:val="0"/>
      <w:divBdr>
        <w:top w:val="none" w:sz="0" w:space="0" w:color="auto"/>
        <w:left w:val="none" w:sz="0" w:space="0" w:color="auto"/>
        <w:bottom w:val="none" w:sz="0" w:space="0" w:color="auto"/>
        <w:right w:val="none" w:sz="0" w:space="0" w:color="auto"/>
      </w:divBdr>
    </w:div>
    <w:div w:id="610824582">
      <w:marLeft w:val="640"/>
      <w:marRight w:val="0"/>
      <w:marTop w:val="0"/>
      <w:marBottom w:val="0"/>
      <w:divBdr>
        <w:top w:val="none" w:sz="0" w:space="0" w:color="auto"/>
        <w:left w:val="none" w:sz="0" w:space="0" w:color="auto"/>
        <w:bottom w:val="none" w:sz="0" w:space="0" w:color="auto"/>
        <w:right w:val="none" w:sz="0" w:space="0" w:color="auto"/>
      </w:divBdr>
    </w:div>
    <w:div w:id="610891393">
      <w:marLeft w:val="640"/>
      <w:marRight w:val="0"/>
      <w:marTop w:val="0"/>
      <w:marBottom w:val="0"/>
      <w:divBdr>
        <w:top w:val="none" w:sz="0" w:space="0" w:color="auto"/>
        <w:left w:val="none" w:sz="0" w:space="0" w:color="auto"/>
        <w:bottom w:val="none" w:sz="0" w:space="0" w:color="auto"/>
        <w:right w:val="none" w:sz="0" w:space="0" w:color="auto"/>
      </w:divBdr>
    </w:div>
    <w:div w:id="610936939">
      <w:marLeft w:val="640"/>
      <w:marRight w:val="0"/>
      <w:marTop w:val="0"/>
      <w:marBottom w:val="0"/>
      <w:divBdr>
        <w:top w:val="none" w:sz="0" w:space="0" w:color="auto"/>
        <w:left w:val="none" w:sz="0" w:space="0" w:color="auto"/>
        <w:bottom w:val="none" w:sz="0" w:space="0" w:color="auto"/>
        <w:right w:val="none" w:sz="0" w:space="0" w:color="auto"/>
      </w:divBdr>
    </w:div>
    <w:div w:id="610938938">
      <w:marLeft w:val="640"/>
      <w:marRight w:val="0"/>
      <w:marTop w:val="0"/>
      <w:marBottom w:val="0"/>
      <w:divBdr>
        <w:top w:val="none" w:sz="0" w:space="0" w:color="auto"/>
        <w:left w:val="none" w:sz="0" w:space="0" w:color="auto"/>
        <w:bottom w:val="none" w:sz="0" w:space="0" w:color="auto"/>
        <w:right w:val="none" w:sz="0" w:space="0" w:color="auto"/>
      </w:divBdr>
    </w:div>
    <w:div w:id="610943563">
      <w:marLeft w:val="640"/>
      <w:marRight w:val="0"/>
      <w:marTop w:val="0"/>
      <w:marBottom w:val="0"/>
      <w:divBdr>
        <w:top w:val="none" w:sz="0" w:space="0" w:color="auto"/>
        <w:left w:val="none" w:sz="0" w:space="0" w:color="auto"/>
        <w:bottom w:val="none" w:sz="0" w:space="0" w:color="auto"/>
        <w:right w:val="none" w:sz="0" w:space="0" w:color="auto"/>
      </w:divBdr>
    </w:div>
    <w:div w:id="611011400">
      <w:marLeft w:val="640"/>
      <w:marRight w:val="0"/>
      <w:marTop w:val="0"/>
      <w:marBottom w:val="0"/>
      <w:divBdr>
        <w:top w:val="none" w:sz="0" w:space="0" w:color="auto"/>
        <w:left w:val="none" w:sz="0" w:space="0" w:color="auto"/>
        <w:bottom w:val="none" w:sz="0" w:space="0" w:color="auto"/>
        <w:right w:val="none" w:sz="0" w:space="0" w:color="auto"/>
      </w:divBdr>
    </w:div>
    <w:div w:id="611013313">
      <w:marLeft w:val="640"/>
      <w:marRight w:val="0"/>
      <w:marTop w:val="0"/>
      <w:marBottom w:val="0"/>
      <w:divBdr>
        <w:top w:val="none" w:sz="0" w:space="0" w:color="auto"/>
        <w:left w:val="none" w:sz="0" w:space="0" w:color="auto"/>
        <w:bottom w:val="none" w:sz="0" w:space="0" w:color="auto"/>
        <w:right w:val="none" w:sz="0" w:space="0" w:color="auto"/>
      </w:divBdr>
    </w:div>
    <w:div w:id="611061109">
      <w:marLeft w:val="640"/>
      <w:marRight w:val="0"/>
      <w:marTop w:val="0"/>
      <w:marBottom w:val="0"/>
      <w:divBdr>
        <w:top w:val="none" w:sz="0" w:space="0" w:color="auto"/>
        <w:left w:val="none" w:sz="0" w:space="0" w:color="auto"/>
        <w:bottom w:val="none" w:sz="0" w:space="0" w:color="auto"/>
        <w:right w:val="none" w:sz="0" w:space="0" w:color="auto"/>
      </w:divBdr>
    </w:div>
    <w:div w:id="611131970">
      <w:marLeft w:val="640"/>
      <w:marRight w:val="0"/>
      <w:marTop w:val="0"/>
      <w:marBottom w:val="0"/>
      <w:divBdr>
        <w:top w:val="none" w:sz="0" w:space="0" w:color="auto"/>
        <w:left w:val="none" w:sz="0" w:space="0" w:color="auto"/>
        <w:bottom w:val="none" w:sz="0" w:space="0" w:color="auto"/>
        <w:right w:val="none" w:sz="0" w:space="0" w:color="auto"/>
      </w:divBdr>
    </w:div>
    <w:div w:id="611204402">
      <w:marLeft w:val="640"/>
      <w:marRight w:val="0"/>
      <w:marTop w:val="0"/>
      <w:marBottom w:val="0"/>
      <w:divBdr>
        <w:top w:val="none" w:sz="0" w:space="0" w:color="auto"/>
        <w:left w:val="none" w:sz="0" w:space="0" w:color="auto"/>
        <w:bottom w:val="none" w:sz="0" w:space="0" w:color="auto"/>
        <w:right w:val="none" w:sz="0" w:space="0" w:color="auto"/>
      </w:divBdr>
    </w:div>
    <w:div w:id="611211887">
      <w:marLeft w:val="0"/>
      <w:marRight w:val="0"/>
      <w:marTop w:val="0"/>
      <w:marBottom w:val="0"/>
      <w:divBdr>
        <w:top w:val="none" w:sz="0" w:space="0" w:color="auto"/>
        <w:left w:val="none" w:sz="0" w:space="0" w:color="auto"/>
        <w:bottom w:val="none" w:sz="0" w:space="0" w:color="auto"/>
        <w:right w:val="none" w:sz="0" w:space="0" w:color="auto"/>
      </w:divBdr>
    </w:div>
    <w:div w:id="611254662">
      <w:marLeft w:val="640"/>
      <w:marRight w:val="0"/>
      <w:marTop w:val="0"/>
      <w:marBottom w:val="0"/>
      <w:divBdr>
        <w:top w:val="none" w:sz="0" w:space="0" w:color="auto"/>
        <w:left w:val="none" w:sz="0" w:space="0" w:color="auto"/>
        <w:bottom w:val="none" w:sz="0" w:space="0" w:color="auto"/>
        <w:right w:val="none" w:sz="0" w:space="0" w:color="auto"/>
      </w:divBdr>
    </w:div>
    <w:div w:id="611281476">
      <w:marLeft w:val="640"/>
      <w:marRight w:val="0"/>
      <w:marTop w:val="0"/>
      <w:marBottom w:val="0"/>
      <w:divBdr>
        <w:top w:val="none" w:sz="0" w:space="0" w:color="auto"/>
        <w:left w:val="none" w:sz="0" w:space="0" w:color="auto"/>
        <w:bottom w:val="none" w:sz="0" w:space="0" w:color="auto"/>
        <w:right w:val="none" w:sz="0" w:space="0" w:color="auto"/>
      </w:divBdr>
    </w:div>
    <w:div w:id="611405132">
      <w:marLeft w:val="640"/>
      <w:marRight w:val="0"/>
      <w:marTop w:val="0"/>
      <w:marBottom w:val="0"/>
      <w:divBdr>
        <w:top w:val="none" w:sz="0" w:space="0" w:color="auto"/>
        <w:left w:val="none" w:sz="0" w:space="0" w:color="auto"/>
        <w:bottom w:val="none" w:sz="0" w:space="0" w:color="auto"/>
        <w:right w:val="none" w:sz="0" w:space="0" w:color="auto"/>
      </w:divBdr>
    </w:div>
    <w:div w:id="611476347">
      <w:marLeft w:val="640"/>
      <w:marRight w:val="0"/>
      <w:marTop w:val="0"/>
      <w:marBottom w:val="0"/>
      <w:divBdr>
        <w:top w:val="none" w:sz="0" w:space="0" w:color="auto"/>
        <w:left w:val="none" w:sz="0" w:space="0" w:color="auto"/>
        <w:bottom w:val="none" w:sz="0" w:space="0" w:color="auto"/>
        <w:right w:val="none" w:sz="0" w:space="0" w:color="auto"/>
      </w:divBdr>
    </w:div>
    <w:div w:id="611517398">
      <w:marLeft w:val="640"/>
      <w:marRight w:val="0"/>
      <w:marTop w:val="0"/>
      <w:marBottom w:val="0"/>
      <w:divBdr>
        <w:top w:val="none" w:sz="0" w:space="0" w:color="auto"/>
        <w:left w:val="none" w:sz="0" w:space="0" w:color="auto"/>
        <w:bottom w:val="none" w:sz="0" w:space="0" w:color="auto"/>
        <w:right w:val="none" w:sz="0" w:space="0" w:color="auto"/>
      </w:divBdr>
    </w:div>
    <w:div w:id="611519975">
      <w:marLeft w:val="640"/>
      <w:marRight w:val="0"/>
      <w:marTop w:val="0"/>
      <w:marBottom w:val="0"/>
      <w:divBdr>
        <w:top w:val="none" w:sz="0" w:space="0" w:color="auto"/>
        <w:left w:val="none" w:sz="0" w:space="0" w:color="auto"/>
        <w:bottom w:val="none" w:sz="0" w:space="0" w:color="auto"/>
        <w:right w:val="none" w:sz="0" w:space="0" w:color="auto"/>
      </w:divBdr>
    </w:div>
    <w:div w:id="611590617">
      <w:marLeft w:val="640"/>
      <w:marRight w:val="0"/>
      <w:marTop w:val="0"/>
      <w:marBottom w:val="0"/>
      <w:divBdr>
        <w:top w:val="none" w:sz="0" w:space="0" w:color="auto"/>
        <w:left w:val="none" w:sz="0" w:space="0" w:color="auto"/>
        <w:bottom w:val="none" w:sz="0" w:space="0" w:color="auto"/>
        <w:right w:val="none" w:sz="0" w:space="0" w:color="auto"/>
      </w:divBdr>
    </w:div>
    <w:div w:id="611592629">
      <w:marLeft w:val="640"/>
      <w:marRight w:val="0"/>
      <w:marTop w:val="0"/>
      <w:marBottom w:val="0"/>
      <w:divBdr>
        <w:top w:val="none" w:sz="0" w:space="0" w:color="auto"/>
        <w:left w:val="none" w:sz="0" w:space="0" w:color="auto"/>
        <w:bottom w:val="none" w:sz="0" w:space="0" w:color="auto"/>
        <w:right w:val="none" w:sz="0" w:space="0" w:color="auto"/>
      </w:divBdr>
    </w:div>
    <w:div w:id="611595128">
      <w:marLeft w:val="640"/>
      <w:marRight w:val="0"/>
      <w:marTop w:val="0"/>
      <w:marBottom w:val="0"/>
      <w:divBdr>
        <w:top w:val="none" w:sz="0" w:space="0" w:color="auto"/>
        <w:left w:val="none" w:sz="0" w:space="0" w:color="auto"/>
        <w:bottom w:val="none" w:sz="0" w:space="0" w:color="auto"/>
        <w:right w:val="none" w:sz="0" w:space="0" w:color="auto"/>
      </w:divBdr>
    </w:div>
    <w:div w:id="611598693">
      <w:marLeft w:val="640"/>
      <w:marRight w:val="0"/>
      <w:marTop w:val="0"/>
      <w:marBottom w:val="0"/>
      <w:divBdr>
        <w:top w:val="none" w:sz="0" w:space="0" w:color="auto"/>
        <w:left w:val="none" w:sz="0" w:space="0" w:color="auto"/>
        <w:bottom w:val="none" w:sz="0" w:space="0" w:color="auto"/>
        <w:right w:val="none" w:sz="0" w:space="0" w:color="auto"/>
      </w:divBdr>
    </w:div>
    <w:div w:id="611784667">
      <w:marLeft w:val="640"/>
      <w:marRight w:val="0"/>
      <w:marTop w:val="0"/>
      <w:marBottom w:val="0"/>
      <w:divBdr>
        <w:top w:val="none" w:sz="0" w:space="0" w:color="auto"/>
        <w:left w:val="none" w:sz="0" w:space="0" w:color="auto"/>
        <w:bottom w:val="none" w:sz="0" w:space="0" w:color="auto"/>
        <w:right w:val="none" w:sz="0" w:space="0" w:color="auto"/>
      </w:divBdr>
    </w:div>
    <w:div w:id="611787118">
      <w:marLeft w:val="640"/>
      <w:marRight w:val="0"/>
      <w:marTop w:val="0"/>
      <w:marBottom w:val="0"/>
      <w:divBdr>
        <w:top w:val="none" w:sz="0" w:space="0" w:color="auto"/>
        <w:left w:val="none" w:sz="0" w:space="0" w:color="auto"/>
        <w:bottom w:val="none" w:sz="0" w:space="0" w:color="auto"/>
        <w:right w:val="none" w:sz="0" w:space="0" w:color="auto"/>
      </w:divBdr>
    </w:div>
    <w:div w:id="611935153">
      <w:marLeft w:val="640"/>
      <w:marRight w:val="0"/>
      <w:marTop w:val="0"/>
      <w:marBottom w:val="0"/>
      <w:divBdr>
        <w:top w:val="none" w:sz="0" w:space="0" w:color="auto"/>
        <w:left w:val="none" w:sz="0" w:space="0" w:color="auto"/>
        <w:bottom w:val="none" w:sz="0" w:space="0" w:color="auto"/>
        <w:right w:val="none" w:sz="0" w:space="0" w:color="auto"/>
      </w:divBdr>
    </w:div>
    <w:div w:id="611939735">
      <w:marLeft w:val="640"/>
      <w:marRight w:val="0"/>
      <w:marTop w:val="0"/>
      <w:marBottom w:val="0"/>
      <w:divBdr>
        <w:top w:val="none" w:sz="0" w:space="0" w:color="auto"/>
        <w:left w:val="none" w:sz="0" w:space="0" w:color="auto"/>
        <w:bottom w:val="none" w:sz="0" w:space="0" w:color="auto"/>
        <w:right w:val="none" w:sz="0" w:space="0" w:color="auto"/>
      </w:divBdr>
    </w:div>
    <w:div w:id="611980284">
      <w:marLeft w:val="640"/>
      <w:marRight w:val="0"/>
      <w:marTop w:val="0"/>
      <w:marBottom w:val="0"/>
      <w:divBdr>
        <w:top w:val="none" w:sz="0" w:space="0" w:color="auto"/>
        <w:left w:val="none" w:sz="0" w:space="0" w:color="auto"/>
        <w:bottom w:val="none" w:sz="0" w:space="0" w:color="auto"/>
        <w:right w:val="none" w:sz="0" w:space="0" w:color="auto"/>
      </w:divBdr>
    </w:div>
    <w:div w:id="611981618">
      <w:marLeft w:val="640"/>
      <w:marRight w:val="0"/>
      <w:marTop w:val="0"/>
      <w:marBottom w:val="0"/>
      <w:divBdr>
        <w:top w:val="none" w:sz="0" w:space="0" w:color="auto"/>
        <w:left w:val="none" w:sz="0" w:space="0" w:color="auto"/>
        <w:bottom w:val="none" w:sz="0" w:space="0" w:color="auto"/>
        <w:right w:val="none" w:sz="0" w:space="0" w:color="auto"/>
      </w:divBdr>
    </w:div>
    <w:div w:id="612129693">
      <w:marLeft w:val="640"/>
      <w:marRight w:val="0"/>
      <w:marTop w:val="0"/>
      <w:marBottom w:val="0"/>
      <w:divBdr>
        <w:top w:val="none" w:sz="0" w:space="0" w:color="auto"/>
        <w:left w:val="none" w:sz="0" w:space="0" w:color="auto"/>
        <w:bottom w:val="none" w:sz="0" w:space="0" w:color="auto"/>
        <w:right w:val="none" w:sz="0" w:space="0" w:color="auto"/>
      </w:divBdr>
    </w:div>
    <w:div w:id="612131445">
      <w:marLeft w:val="640"/>
      <w:marRight w:val="0"/>
      <w:marTop w:val="0"/>
      <w:marBottom w:val="0"/>
      <w:divBdr>
        <w:top w:val="none" w:sz="0" w:space="0" w:color="auto"/>
        <w:left w:val="none" w:sz="0" w:space="0" w:color="auto"/>
        <w:bottom w:val="none" w:sz="0" w:space="0" w:color="auto"/>
        <w:right w:val="none" w:sz="0" w:space="0" w:color="auto"/>
      </w:divBdr>
    </w:div>
    <w:div w:id="612132606">
      <w:marLeft w:val="640"/>
      <w:marRight w:val="0"/>
      <w:marTop w:val="0"/>
      <w:marBottom w:val="0"/>
      <w:divBdr>
        <w:top w:val="none" w:sz="0" w:space="0" w:color="auto"/>
        <w:left w:val="none" w:sz="0" w:space="0" w:color="auto"/>
        <w:bottom w:val="none" w:sz="0" w:space="0" w:color="auto"/>
        <w:right w:val="none" w:sz="0" w:space="0" w:color="auto"/>
      </w:divBdr>
    </w:div>
    <w:div w:id="612173771">
      <w:marLeft w:val="640"/>
      <w:marRight w:val="0"/>
      <w:marTop w:val="0"/>
      <w:marBottom w:val="0"/>
      <w:divBdr>
        <w:top w:val="none" w:sz="0" w:space="0" w:color="auto"/>
        <w:left w:val="none" w:sz="0" w:space="0" w:color="auto"/>
        <w:bottom w:val="none" w:sz="0" w:space="0" w:color="auto"/>
        <w:right w:val="none" w:sz="0" w:space="0" w:color="auto"/>
      </w:divBdr>
    </w:div>
    <w:div w:id="612174993">
      <w:marLeft w:val="640"/>
      <w:marRight w:val="0"/>
      <w:marTop w:val="0"/>
      <w:marBottom w:val="0"/>
      <w:divBdr>
        <w:top w:val="none" w:sz="0" w:space="0" w:color="auto"/>
        <w:left w:val="none" w:sz="0" w:space="0" w:color="auto"/>
        <w:bottom w:val="none" w:sz="0" w:space="0" w:color="auto"/>
        <w:right w:val="none" w:sz="0" w:space="0" w:color="auto"/>
      </w:divBdr>
    </w:div>
    <w:div w:id="612203644">
      <w:marLeft w:val="640"/>
      <w:marRight w:val="0"/>
      <w:marTop w:val="0"/>
      <w:marBottom w:val="0"/>
      <w:divBdr>
        <w:top w:val="none" w:sz="0" w:space="0" w:color="auto"/>
        <w:left w:val="none" w:sz="0" w:space="0" w:color="auto"/>
        <w:bottom w:val="none" w:sz="0" w:space="0" w:color="auto"/>
        <w:right w:val="none" w:sz="0" w:space="0" w:color="auto"/>
      </w:divBdr>
    </w:div>
    <w:div w:id="612247408">
      <w:marLeft w:val="640"/>
      <w:marRight w:val="0"/>
      <w:marTop w:val="0"/>
      <w:marBottom w:val="0"/>
      <w:divBdr>
        <w:top w:val="none" w:sz="0" w:space="0" w:color="auto"/>
        <w:left w:val="none" w:sz="0" w:space="0" w:color="auto"/>
        <w:bottom w:val="none" w:sz="0" w:space="0" w:color="auto"/>
        <w:right w:val="none" w:sz="0" w:space="0" w:color="auto"/>
      </w:divBdr>
    </w:div>
    <w:div w:id="612328189">
      <w:marLeft w:val="640"/>
      <w:marRight w:val="0"/>
      <w:marTop w:val="0"/>
      <w:marBottom w:val="0"/>
      <w:divBdr>
        <w:top w:val="none" w:sz="0" w:space="0" w:color="auto"/>
        <w:left w:val="none" w:sz="0" w:space="0" w:color="auto"/>
        <w:bottom w:val="none" w:sz="0" w:space="0" w:color="auto"/>
        <w:right w:val="none" w:sz="0" w:space="0" w:color="auto"/>
      </w:divBdr>
    </w:div>
    <w:div w:id="612396336">
      <w:marLeft w:val="640"/>
      <w:marRight w:val="0"/>
      <w:marTop w:val="0"/>
      <w:marBottom w:val="0"/>
      <w:divBdr>
        <w:top w:val="none" w:sz="0" w:space="0" w:color="auto"/>
        <w:left w:val="none" w:sz="0" w:space="0" w:color="auto"/>
        <w:bottom w:val="none" w:sz="0" w:space="0" w:color="auto"/>
        <w:right w:val="none" w:sz="0" w:space="0" w:color="auto"/>
      </w:divBdr>
    </w:div>
    <w:div w:id="612635559">
      <w:marLeft w:val="640"/>
      <w:marRight w:val="0"/>
      <w:marTop w:val="0"/>
      <w:marBottom w:val="0"/>
      <w:divBdr>
        <w:top w:val="none" w:sz="0" w:space="0" w:color="auto"/>
        <w:left w:val="none" w:sz="0" w:space="0" w:color="auto"/>
        <w:bottom w:val="none" w:sz="0" w:space="0" w:color="auto"/>
        <w:right w:val="none" w:sz="0" w:space="0" w:color="auto"/>
      </w:divBdr>
    </w:div>
    <w:div w:id="612710397">
      <w:marLeft w:val="640"/>
      <w:marRight w:val="0"/>
      <w:marTop w:val="0"/>
      <w:marBottom w:val="0"/>
      <w:divBdr>
        <w:top w:val="none" w:sz="0" w:space="0" w:color="auto"/>
        <w:left w:val="none" w:sz="0" w:space="0" w:color="auto"/>
        <w:bottom w:val="none" w:sz="0" w:space="0" w:color="auto"/>
        <w:right w:val="none" w:sz="0" w:space="0" w:color="auto"/>
      </w:divBdr>
    </w:div>
    <w:div w:id="612713406">
      <w:marLeft w:val="640"/>
      <w:marRight w:val="0"/>
      <w:marTop w:val="0"/>
      <w:marBottom w:val="0"/>
      <w:divBdr>
        <w:top w:val="none" w:sz="0" w:space="0" w:color="auto"/>
        <w:left w:val="none" w:sz="0" w:space="0" w:color="auto"/>
        <w:bottom w:val="none" w:sz="0" w:space="0" w:color="auto"/>
        <w:right w:val="none" w:sz="0" w:space="0" w:color="auto"/>
      </w:divBdr>
    </w:div>
    <w:div w:id="612714387">
      <w:marLeft w:val="640"/>
      <w:marRight w:val="0"/>
      <w:marTop w:val="0"/>
      <w:marBottom w:val="0"/>
      <w:divBdr>
        <w:top w:val="none" w:sz="0" w:space="0" w:color="auto"/>
        <w:left w:val="none" w:sz="0" w:space="0" w:color="auto"/>
        <w:bottom w:val="none" w:sz="0" w:space="0" w:color="auto"/>
        <w:right w:val="none" w:sz="0" w:space="0" w:color="auto"/>
      </w:divBdr>
    </w:div>
    <w:div w:id="612715597">
      <w:marLeft w:val="640"/>
      <w:marRight w:val="0"/>
      <w:marTop w:val="0"/>
      <w:marBottom w:val="0"/>
      <w:divBdr>
        <w:top w:val="none" w:sz="0" w:space="0" w:color="auto"/>
        <w:left w:val="none" w:sz="0" w:space="0" w:color="auto"/>
        <w:bottom w:val="none" w:sz="0" w:space="0" w:color="auto"/>
        <w:right w:val="none" w:sz="0" w:space="0" w:color="auto"/>
      </w:divBdr>
    </w:div>
    <w:div w:id="612904083">
      <w:marLeft w:val="640"/>
      <w:marRight w:val="0"/>
      <w:marTop w:val="0"/>
      <w:marBottom w:val="0"/>
      <w:divBdr>
        <w:top w:val="none" w:sz="0" w:space="0" w:color="auto"/>
        <w:left w:val="none" w:sz="0" w:space="0" w:color="auto"/>
        <w:bottom w:val="none" w:sz="0" w:space="0" w:color="auto"/>
        <w:right w:val="none" w:sz="0" w:space="0" w:color="auto"/>
      </w:divBdr>
    </w:div>
    <w:div w:id="612905459">
      <w:marLeft w:val="640"/>
      <w:marRight w:val="0"/>
      <w:marTop w:val="0"/>
      <w:marBottom w:val="0"/>
      <w:divBdr>
        <w:top w:val="none" w:sz="0" w:space="0" w:color="auto"/>
        <w:left w:val="none" w:sz="0" w:space="0" w:color="auto"/>
        <w:bottom w:val="none" w:sz="0" w:space="0" w:color="auto"/>
        <w:right w:val="none" w:sz="0" w:space="0" w:color="auto"/>
      </w:divBdr>
    </w:div>
    <w:div w:id="612981461">
      <w:marLeft w:val="640"/>
      <w:marRight w:val="0"/>
      <w:marTop w:val="0"/>
      <w:marBottom w:val="0"/>
      <w:divBdr>
        <w:top w:val="none" w:sz="0" w:space="0" w:color="auto"/>
        <w:left w:val="none" w:sz="0" w:space="0" w:color="auto"/>
        <w:bottom w:val="none" w:sz="0" w:space="0" w:color="auto"/>
        <w:right w:val="none" w:sz="0" w:space="0" w:color="auto"/>
      </w:divBdr>
    </w:div>
    <w:div w:id="613025191">
      <w:marLeft w:val="640"/>
      <w:marRight w:val="0"/>
      <w:marTop w:val="0"/>
      <w:marBottom w:val="0"/>
      <w:divBdr>
        <w:top w:val="none" w:sz="0" w:space="0" w:color="auto"/>
        <w:left w:val="none" w:sz="0" w:space="0" w:color="auto"/>
        <w:bottom w:val="none" w:sz="0" w:space="0" w:color="auto"/>
        <w:right w:val="none" w:sz="0" w:space="0" w:color="auto"/>
      </w:divBdr>
    </w:div>
    <w:div w:id="613025957">
      <w:marLeft w:val="640"/>
      <w:marRight w:val="0"/>
      <w:marTop w:val="0"/>
      <w:marBottom w:val="0"/>
      <w:divBdr>
        <w:top w:val="none" w:sz="0" w:space="0" w:color="auto"/>
        <w:left w:val="none" w:sz="0" w:space="0" w:color="auto"/>
        <w:bottom w:val="none" w:sz="0" w:space="0" w:color="auto"/>
        <w:right w:val="none" w:sz="0" w:space="0" w:color="auto"/>
      </w:divBdr>
    </w:div>
    <w:div w:id="613093589">
      <w:marLeft w:val="640"/>
      <w:marRight w:val="0"/>
      <w:marTop w:val="0"/>
      <w:marBottom w:val="0"/>
      <w:divBdr>
        <w:top w:val="none" w:sz="0" w:space="0" w:color="auto"/>
        <w:left w:val="none" w:sz="0" w:space="0" w:color="auto"/>
        <w:bottom w:val="none" w:sz="0" w:space="0" w:color="auto"/>
        <w:right w:val="none" w:sz="0" w:space="0" w:color="auto"/>
      </w:divBdr>
    </w:div>
    <w:div w:id="613173803">
      <w:marLeft w:val="640"/>
      <w:marRight w:val="0"/>
      <w:marTop w:val="0"/>
      <w:marBottom w:val="0"/>
      <w:divBdr>
        <w:top w:val="none" w:sz="0" w:space="0" w:color="auto"/>
        <w:left w:val="none" w:sz="0" w:space="0" w:color="auto"/>
        <w:bottom w:val="none" w:sz="0" w:space="0" w:color="auto"/>
        <w:right w:val="none" w:sz="0" w:space="0" w:color="auto"/>
      </w:divBdr>
    </w:div>
    <w:div w:id="613248249">
      <w:marLeft w:val="640"/>
      <w:marRight w:val="0"/>
      <w:marTop w:val="0"/>
      <w:marBottom w:val="0"/>
      <w:divBdr>
        <w:top w:val="none" w:sz="0" w:space="0" w:color="auto"/>
        <w:left w:val="none" w:sz="0" w:space="0" w:color="auto"/>
        <w:bottom w:val="none" w:sz="0" w:space="0" w:color="auto"/>
        <w:right w:val="none" w:sz="0" w:space="0" w:color="auto"/>
      </w:divBdr>
    </w:div>
    <w:div w:id="613287108">
      <w:marLeft w:val="640"/>
      <w:marRight w:val="0"/>
      <w:marTop w:val="0"/>
      <w:marBottom w:val="0"/>
      <w:divBdr>
        <w:top w:val="none" w:sz="0" w:space="0" w:color="auto"/>
        <w:left w:val="none" w:sz="0" w:space="0" w:color="auto"/>
        <w:bottom w:val="none" w:sz="0" w:space="0" w:color="auto"/>
        <w:right w:val="none" w:sz="0" w:space="0" w:color="auto"/>
      </w:divBdr>
    </w:div>
    <w:div w:id="613361972">
      <w:marLeft w:val="640"/>
      <w:marRight w:val="0"/>
      <w:marTop w:val="0"/>
      <w:marBottom w:val="0"/>
      <w:divBdr>
        <w:top w:val="none" w:sz="0" w:space="0" w:color="auto"/>
        <w:left w:val="none" w:sz="0" w:space="0" w:color="auto"/>
        <w:bottom w:val="none" w:sz="0" w:space="0" w:color="auto"/>
        <w:right w:val="none" w:sz="0" w:space="0" w:color="auto"/>
      </w:divBdr>
    </w:div>
    <w:div w:id="613443024">
      <w:marLeft w:val="640"/>
      <w:marRight w:val="0"/>
      <w:marTop w:val="0"/>
      <w:marBottom w:val="0"/>
      <w:divBdr>
        <w:top w:val="none" w:sz="0" w:space="0" w:color="auto"/>
        <w:left w:val="none" w:sz="0" w:space="0" w:color="auto"/>
        <w:bottom w:val="none" w:sz="0" w:space="0" w:color="auto"/>
        <w:right w:val="none" w:sz="0" w:space="0" w:color="auto"/>
      </w:divBdr>
    </w:div>
    <w:div w:id="613487721">
      <w:marLeft w:val="640"/>
      <w:marRight w:val="0"/>
      <w:marTop w:val="0"/>
      <w:marBottom w:val="0"/>
      <w:divBdr>
        <w:top w:val="none" w:sz="0" w:space="0" w:color="auto"/>
        <w:left w:val="none" w:sz="0" w:space="0" w:color="auto"/>
        <w:bottom w:val="none" w:sz="0" w:space="0" w:color="auto"/>
        <w:right w:val="none" w:sz="0" w:space="0" w:color="auto"/>
      </w:divBdr>
    </w:div>
    <w:div w:id="613488480">
      <w:marLeft w:val="640"/>
      <w:marRight w:val="0"/>
      <w:marTop w:val="0"/>
      <w:marBottom w:val="0"/>
      <w:divBdr>
        <w:top w:val="none" w:sz="0" w:space="0" w:color="auto"/>
        <w:left w:val="none" w:sz="0" w:space="0" w:color="auto"/>
        <w:bottom w:val="none" w:sz="0" w:space="0" w:color="auto"/>
        <w:right w:val="none" w:sz="0" w:space="0" w:color="auto"/>
      </w:divBdr>
    </w:div>
    <w:div w:id="613513842">
      <w:marLeft w:val="640"/>
      <w:marRight w:val="0"/>
      <w:marTop w:val="0"/>
      <w:marBottom w:val="0"/>
      <w:divBdr>
        <w:top w:val="none" w:sz="0" w:space="0" w:color="auto"/>
        <w:left w:val="none" w:sz="0" w:space="0" w:color="auto"/>
        <w:bottom w:val="none" w:sz="0" w:space="0" w:color="auto"/>
        <w:right w:val="none" w:sz="0" w:space="0" w:color="auto"/>
      </w:divBdr>
    </w:div>
    <w:div w:id="613561250">
      <w:marLeft w:val="640"/>
      <w:marRight w:val="0"/>
      <w:marTop w:val="0"/>
      <w:marBottom w:val="0"/>
      <w:divBdr>
        <w:top w:val="none" w:sz="0" w:space="0" w:color="auto"/>
        <w:left w:val="none" w:sz="0" w:space="0" w:color="auto"/>
        <w:bottom w:val="none" w:sz="0" w:space="0" w:color="auto"/>
        <w:right w:val="none" w:sz="0" w:space="0" w:color="auto"/>
      </w:divBdr>
    </w:div>
    <w:div w:id="613562644">
      <w:marLeft w:val="640"/>
      <w:marRight w:val="0"/>
      <w:marTop w:val="0"/>
      <w:marBottom w:val="0"/>
      <w:divBdr>
        <w:top w:val="none" w:sz="0" w:space="0" w:color="auto"/>
        <w:left w:val="none" w:sz="0" w:space="0" w:color="auto"/>
        <w:bottom w:val="none" w:sz="0" w:space="0" w:color="auto"/>
        <w:right w:val="none" w:sz="0" w:space="0" w:color="auto"/>
      </w:divBdr>
    </w:div>
    <w:div w:id="613562768">
      <w:marLeft w:val="640"/>
      <w:marRight w:val="0"/>
      <w:marTop w:val="0"/>
      <w:marBottom w:val="0"/>
      <w:divBdr>
        <w:top w:val="none" w:sz="0" w:space="0" w:color="auto"/>
        <w:left w:val="none" w:sz="0" w:space="0" w:color="auto"/>
        <w:bottom w:val="none" w:sz="0" w:space="0" w:color="auto"/>
        <w:right w:val="none" w:sz="0" w:space="0" w:color="auto"/>
      </w:divBdr>
    </w:div>
    <w:div w:id="613563651">
      <w:marLeft w:val="640"/>
      <w:marRight w:val="0"/>
      <w:marTop w:val="0"/>
      <w:marBottom w:val="0"/>
      <w:divBdr>
        <w:top w:val="none" w:sz="0" w:space="0" w:color="auto"/>
        <w:left w:val="none" w:sz="0" w:space="0" w:color="auto"/>
        <w:bottom w:val="none" w:sz="0" w:space="0" w:color="auto"/>
        <w:right w:val="none" w:sz="0" w:space="0" w:color="auto"/>
      </w:divBdr>
    </w:div>
    <w:div w:id="613637797">
      <w:marLeft w:val="640"/>
      <w:marRight w:val="0"/>
      <w:marTop w:val="0"/>
      <w:marBottom w:val="0"/>
      <w:divBdr>
        <w:top w:val="none" w:sz="0" w:space="0" w:color="auto"/>
        <w:left w:val="none" w:sz="0" w:space="0" w:color="auto"/>
        <w:bottom w:val="none" w:sz="0" w:space="0" w:color="auto"/>
        <w:right w:val="none" w:sz="0" w:space="0" w:color="auto"/>
      </w:divBdr>
    </w:div>
    <w:div w:id="613679162">
      <w:marLeft w:val="0"/>
      <w:marRight w:val="0"/>
      <w:marTop w:val="0"/>
      <w:marBottom w:val="0"/>
      <w:divBdr>
        <w:top w:val="none" w:sz="0" w:space="0" w:color="auto"/>
        <w:left w:val="none" w:sz="0" w:space="0" w:color="auto"/>
        <w:bottom w:val="none" w:sz="0" w:space="0" w:color="auto"/>
        <w:right w:val="none" w:sz="0" w:space="0" w:color="auto"/>
      </w:divBdr>
    </w:div>
    <w:div w:id="613680191">
      <w:marLeft w:val="640"/>
      <w:marRight w:val="0"/>
      <w:marTop w:val="0"/>
      <w:marBottom w:val="0"/>
      <w:divBdr>
        <w:top w:val="none" w:sz="0" w:space="0" w:color="auto"/>
        <w:left w:val="none" w:sz="0" w:space="0" w:color="auto"/>
        <w:bottom w:val="none" w:sz="0" w:space="0" w:color="auto"/>
        <w:right w:val="none" w:sz="0" w:space="0" w:color="auto"/>
      </w:divBdr>
    </w:div>
    <w:div w:id="613757924">
      <w:marLeft w:val="640"/>
      <w:marRight w:val="0"/>
      <w:marTop w:val="0"/>
      <w:marBottom w:val="0"/>
      <w:divBdr>
        <w:top w:val="none" w:sz="0" w:space="0" w:color="auto"/>
        <w:left w:val="none" w:sz="0" w:space="0" w:color="auto"/>
        <w:bottom w:val="none" w:sz="0" w:space="0" w:color="auto"/>
        <w:right w:val="none" w:sz="0" w:space="0" w:color="auto"/>
      </w:divBdr>
    </w:div>
    <w:div w:id="613831640">
      <w:marLeft w:val="640"/>
      <w:marRight w:val="0"/>
      <w:marTop w:val="0"/>
      <w:marBottom w:val="0"/>
      <w:divBdr>
        <w:top w:val="none" w:sz="0" w:space="0" w:color="auto"/>
        <w:left w:val="none" w:sz="0" w:space="0" w:color="auto"/>
        <w:bottom w:val="none" w:sz="0" w:space="0" w:color="auto"/>
        <w:right w:val="none" w:sz="0" w:space="0" w:color="auto"/>
      </w:divBdr>
    </w:div>
    <w:div w:id="613944997">
      <w:marLeft w:val="640"/>
      <w:marRight w:val="0"/>
      <w:marTop w:val="0"/>
      <w:marBottom w:val="0"/>
      <w:divBdr>
        <w:top w:val="none" w:sz="0" w:space="0" w:color="auto"/>
        <w:left w:val="none" w:sz="0" w:space="0" w:color="auto"/>
        <w:bottom w:val="none" w:sz="0" w:space="0" w:color="auto"/>
        <w:right w:val="none" w:sz="0" w:space="0" w:color="auto"/>
      </w:divBdr>
    </w:div>
    <w:div w:id="614093102">
      <w:marLeft w:val="640"/>
      <w:marRight w:val="0"/>
      <w:marTop w:val="0"/>
      <w:marBottom w:val="0"/>
      <w:divBdr>
        <w:top w:val="none" w:sz="0" w:space="0" w:color="auto"/>
        <w:left w:val="none" w:sz="0" w:space="0" w:color="auto"/>
        <w:bottom w:val="none" w:sz="0" w:space="0" w:color="auto"/>
        <w:right w:val="none" w:sz="0" w:space="0" w:color="auto"/>
      </w:divBdr>
    </w:div>
    <w:div w:id="614094389">
      <w:marLeft w:val="640"/>
      <w:marRight w:val="0"/>
      <w:marTop w:val="0"/>
      <w:marBottom w:val="0"/>
      <w:divBdr>
        <w:top w:val="none" w:sz="0" w:space="0" w:color="auto"/>
        <w:left w:val="none" w:sz="0" w:space="0" w:color="auto"/>
        <w:bottom w:val="none" w:sz="0" w:space="0" w:color="auto"/>
        <w:right w:val="none" w:sz="0" w:space="0" w:color="auto"/>
      </w:divBdr>
    </w:div>
    <w:div w:id="614141745">
      <w:marLeft w:val="640"/>
      <w:marRight w:val="0"/>
      <w:marTop w:val="0"/>
      <w:marBottom w:val="0"/>
      <w:divBdr>
        <w:top w:val="none" w:sz="0" w:space="0" w:color="auto"/>
        <w:left w:val="none" w:sz="0" w:space="0" w:color="auto"/>
        <w:bottom w:val="none" w:sz="0" w:space="0" w:color="auto"/>
        <w:right w:val="none" w:sz="0" w:space="0" w:color="auto"/>
      </w:divBdr>
    </w:div>
    <w:div w:id="614142869">
      <w:marLeft w:val="640"/>
      <w:marRight w:val="0"/>
      <w:marTop w:val="0"/>
      <w:marBottom w:val="0"/>
      <w:divBdr>
        <w:top w:val="none" w:sz="0" w:space="0" w:color="auto"/>
        <w:left w:val="none" w:sz="0" w:space="0" w:color="auto"/>
        <w:bottom w:val="none" w:sz="0" w:space="0" w:color="auto"/>
        <w:right w:val="none" w:sz="0" w:space="0" w:color="auto"/>
      </w:divBdr>
    </w:div>
    <w:div w:id="614143841">
      <w:marLeft w:val="640"/>
      <w:marRight w:val="0"/>
      <w:marTop w:val="0"/>
      <w:marBottom w:val="0"/>
      <w:divBdr>
        <w:top w:val="none" w:sz="0" w:space="0" w:color="auto"/>
        <w:left w:val="none" w:sz="0" w:space="0" w:color="auto"/>
        <w:bottom w:val="none" w:sz="0" w:space="0" w:color="auto"/>
        <w:right w:val="none" w:sz="0" w:space="0" w:color="auto"/>
      </w:divBdr>
    </w:div>
    <w:div w:id="614219152">
      <w:marLeft w:val="640"/>
      <w:marRight w:val="0"/>
      <w:marTop w:val="0"/>
      <w:marBottom w:val="0"/>
      <w:divBdr>
        <w:top w:val="none" w:sz="0" w:space="0" w:color="auto"/>
        <w:left w:val="none" w:sz="0" w:space="0" w:color="auto"/>
        <w:bottom w:val="none" w:sz="0" w:space="0" w:color="auto"/>
        <w:right w:val="none" w:sz="0" w:space="0" w:color="auto"/>
      </w:divBdr>
    </w:div>
    <w:div w:id="614286008">
      <w:marLeft w:val="640"/>
      <w:marRight w:val="0"/>
      <w:marTop w:val="0"/>
      <w:marBottom w:val="0"/>
      <w:divBdr>
        <w:top w:val="none" w:sz="0" w:space="0" w:color="auto"/>
        <w:left w:val="none" w:sz="0" w:space="0" w:color="auto"/>
        <w:bottom w:val="none" w:sz="0" w:space="0" w:color="auto"/>
        <w:right w:val="none" w:sz="0" w:space="0" w:color="auto"/>
      </w:divBdr>
    </w:div>
    <w:div w:id="614292938">
      <w:marLeft w:val="640"/>
      <w:marRight w:val="0"/>
      <w:marTop w:val="0"/>
      <w:marBottom w:val="0"/>
      <w:divBdr>
        <w:top w:val="none" w:sz="0" w:space="0" w:color="auto"/>
        <w:left w:val="none" w:sz="0" w:space="0" w:color="auto"/>
        <w:bottom w:val="none" w:sz="0" w:space="0" w:color="auto"/>
        <w:right w:val="none" w:sz="0" w:space="0" w:color="auto"/>
      </w:divBdr>
    </w:div>
    <w:div w:id="614293714">
      <w:marLeft w:val="640"/>
      <w:marRight w:val="0"/>
      <w:marTop w:val="0"/>
      <w:marBottom w:val="0"/>
      <w:divBdr>
        <w:top w:val="none" w:sz="0" w:space="0" w:color="auto"/>
        <w:left w:val="none" w:sz="0" w:space="0" w:color="auto"/>
        <w:bottom w:val="none" w:sz="0" w:space="0" w:color="auto"/>
        <w:right w:val="none" w:sz="0" w:space="0" w:color="auto"/>
      </w:divBdr>
    </w:div>
    <w:div w:id="614364417">
      <w:marLeft w:val="0"/>
      <w:marRight w:val="0"/>
      <w:marTop w:val="0"/>
      <w:marBottom w:val="0"/>
      <w:divBdr>
        <w:top w:val="none" w:sz="0" w:space="0" w:color="auto"/>
        <w:left w:val="none" w:sz="0" w:space="0" w:color="auto"/>
        <w:bottom w:val="none" w:sz="0" w:space="0" w:color="auto"/>
        <w:right w:val="none" w:sz="0" w:space="0" w:color="auto"/>
      </w:divBdr>
    </w:div>
    <w:div w:id="614404253">
      <w:marLeft w:val="640"/>
      <w:marRight w:val="0"/>
      <w:marTop w:val="0"/>
      <w:marBottom w:val="0"/>
      <w:divBdr>
        <w:top w:val="none" w:sz="0" w:space="0" w:color="auto"/>
        <w:left w:val="none" w:sz="0" w:space="0" w:color="auto"/>
        <w:bottom w:val="none" w:sz="0" w:space="0" w:color="auto"/>
        <w:right w:val="none" w:sz="0" w:space="0" w:color="auto"/>
      </w:divBdr>
    </w:div>
    <w:div w:id="614405158">
      <w:marLeft w:val="640"/>
      <w:marRight w:val="0"/>
      <w:marTop w:val="0"/>
      <w:marBottom w:val="0"/>
      <w:divBdr>
        <w:top w:val="none" w:sz="0" w:space="0" w:color="auto"/>
        <w:left w:val="none" w:sz="0" w:space="0" w:color="auto"/>
        <w:bottom w:val="none" w:sz="0" w:space="0" w:color="auto"/>
        <w:right w:val="none" w:sz="0" w:space="0" w:color="auto"/>
      </w:divBdr>
    </w:div>
    <w:div w:id="614410499">
      <w:marLeft w:val="640"/>
      <w:marRight w:val="0"/>
      <w:marTop w:val="0"/>
      <w:marBottom w:val="0"/>
      <w:divBdr>
        <w:top w:val="none" w:sz="0" w:space="0" w:color="auto"/>
        <w:left w:val="none" w:sz="0" w:space="0" w:color="auto"/>
        <w:bottom w:val="none" w:sz="0" w:space="0" w:color="auto"/>
        <w:right w:val="none" w:sz="0" w:space="0" w:color="auto"/>
      </w:divBdr>
    </w:div>
    <w:div w:id="614483476">
      <w:marLeft w:val="640"/>
      <w:marRight w:val="0"/>
      <w:marTop w:val="0"/>
      <w:marBottom w:val="0"/>
      <w:divBdr>
        <w:top w:val="none" w:sz="0" w:space="0" w:color="auto"/>
        <w:left w:val="none" w:sz="0" w:space="0" w:color="auto"/>
        <w:bottom w:val="none" w:sz="0" w:space="0" w:color="auto"/>
        <w:right w:val="none" w:sz="0" w:space="0" w:color="auto"/>
      </w:divBdr>
    </w:div>
    <w:div w:id="614486985">
      <w:marLeft w:val="640"/>
      <w:marRight w:val="0"/>
      <w:marTop w:val="0"/>
      <w:marBottom w:val="0"/>
      <w:divBdr>
        <w:top w:val="none" w:sz="0" w:space="0" w:color="auto"/>
        <w:left w:val="none" w:sz="0" w:space="0" w:color="auto"/>
        <w:bottom w:val="none" w:sz="0" w:space="0" w:color="auto"/>
        <w:right w:val="none" w:sz="0" w:space="0" w:color="auto"/>
      </w:divBdr>
    </w:div>
    <w:div w:id="614488213">
      <w:marLeft w:val="640"/>
      <w:marRight w:val="0"/>
      <w:marTop w:val="0"/>
      <w:marBottom w:val="0"/>
      <w:divBdr>
        <w:top w:val="none" w:sz="0" w:space="0" w:color="auto"/>
        <w:left w:val="none" w:sz="0" w:space="0" w:color="auto"/>
        <w:bottom w:val="none" w:sz="0" w:space="0" w:color="auto"/>
        <w:right w:val="none" w:sz="0" w:space="0" w:color="auto"/>
      </w:divBdr>
    </w:div>
    <w:div w:id="614563416">
      <w:marLeft w:val="640"/>
      <w:marRight w:val="0"/>
      <w:marTop w:val="0"/>
      <w:marBottom w:val="0"/>
      <w:divBdr>
        <w:top w:val="none" w:sz="0" w:space="0" w:color="auto"/>
        <w:left w:val="none" w:sz="0" w:space="0" w:color="auto"/>
        <w:bottom w:val="none" w:sz="0" w:space="0" w:color="auto"/>
        <w:right w:val="none" w:sz="0" w:space="0" w:color="auto"/>
      </w:divBdr>
    </w:div>
    <w:div w:id="614599373">
      <w:marLeft w:val="640"/>
      <w:marRight w:val="0"/>
      <w:marTop w:val="0"/>
      <w:marBottom w:val="0"/>
      <w:divBdr>
        <w:top w:val="none" w:sz="0" w:space="0" w:color="auto"/>
        <w:left w:val="none" w:sz="0" w:space="0" w:color="auto"/>
        <w:bottom w:val="none" w:sz="0" w:space="0" w:color="auto"/>
        <w:right w:val="none" w:sz="0" w:space="0" w:color="auto"/>
      </w:divBdr>
    </w:div>
    <w:div w:id="614599573">
      <w:marLeft w:val="640"/>
      <w:marRight w:val="0"/>
      <w:marTop w:val="0"/>
      <w:marBottom w:val="0"/>
      <w:divBdr>
        <w:top w:val="none" w:sz="0" w:space="0" w:color="auto"/>
        <w:left w:val="none" w:sz="0" w:space="0" w:color="auto"/>
        <w:bottom w:val="none" w:sz="0" w:space="0" w:color="auto"/>
        <w:right w:val="none" w:sz="0" w:space="0" w:color="auto"/>
      </w:divBdr>
    </w:div>
    <w:div w:id="614600103">
      <w:marLeft w:val="640"/>
      <w:marRight w:val="0"/>
      <w:marTop w:val="0"/>
      <w:marBottom w:val="0"/>
      <w:divBdr>
        <w:top w:val="none" w:sz="0" w:space="0" w:color="auto"/>
        <w:left w:val="none" w:sz="0" w:space="0" w:color="auto"/>
        <w:bottom w:val="none" w:sz="0" w:space="0" w:color="auto"/>
        <w:right w:val="none" w:sz="0" w:space="0" w:color="auto"/>
      </w:divBdr>
    </w:div>
    <w:div w:id="614678123">
      <w:marLeft w:val="640"/>
      <w:marRight w:val="0"/>
      <w:marTop w:val="0"/>
      <w:marBottom w:val="0"/>
      <w:divBdr>
        <w:top w:val="none" w:sz="0" w:space="0" w:color="auto"/>
        <w:left w:val="none" w:sz="0" w:space="0" w:color="auto"/>
        <w:bottom w:val="none" w:sz="0" w:space="0" w:color="auto"/>
        <w:right w:val="none" w:sz="0" w:space="0" w:color="auto"/>
      </w:divBdr>
    </w:div>
    <w:div w:id="614678505">
      <w:marLeft w:val="640"/>
      <w:marRight w:val="0"/>
      <w:marTop w:val="0"/>
      <w:marBottom w:val="0"/>
      <w:divBdr>
        <w:top w:val="none" w:sz="0" w:space="0" w:color="auto"/>
        <w:left w:val="none" w:sz="0" w:space="0" w:color="auto"/>
        <w:bottom w:val="none" w:sz="0" w:space="0" w:color="auto"/>
        <w:right w:val="none" w:sz="0" w:space="0" w:color="auto"/>
      </w:divBdr>
    </w:div>
    <w:div w:id="614680051">
      <w:marLeft w:val="640"/>
      <w:marRight w:val="0"/>
      <w:marTop w:val="0"/>
      <w:marBottom w:val="0"/>
      <w:divBdr>
        <w:top w:val="none" w:sz="0" w:space="0" w:color="auto"/>
        <w:left w:val="none" w:sz="0" w:space="0" w:color="auto"/>
        <w:bottom w:val="none" w:sz="0" w:space="0" w:color="auto"/>
        <w:right w:val="none" w:sz="0" w:space="0" w:color="auto"/>
      </w:divBdr>
    </w:div>
    <w:div w:id="614751118">
      <w:marLeft w:val="640"/>
      <w:marRight w:val="0"/>
      <w:marTop w:val="0"/>
      <w:marBottom w:val="0"/>
      <w:divBdr>
        <w:top w:val="none" w:sz="0" w:space="0" w:color="auto"/>
        <w:left w:val="none" w:sz="0" w:space="0" w:color="auto"/>
        <w:bottom w:val="none" w:sz="0" w:space="0" w:color="auto"/>
        <w:right w:val="none" w:sz="0" w:space="0" w:color="auto"/>
      </w:divBdr>
    </w:div>
    <w:div w:id="614752426">
      <w:marLeft w:val="640"/>
      <w:marRight w:val="0"/>
      <w:marTop w:val="0"/>
      <w:marBottom w:val="0"/>
      <w:divBdr>
        <w:top w:val="none" w:sz="0" w:space="0" w:color="auto"/>
        <w:left w:val="none" w:sz="0" w:space="0" w:color="auto"/>
        <w:bottom w:val="none" w:sz="0" w:space="0" w:color="auto"/>
        <w:right w:val="none" w:sz="0" w:space="0" w:color="auto"/>
      </w:divBdr>
    </w:div>
    <w:div w:id="614752487">
      <w:marLeft w:val="640"/>
      <w:marRight w:val="0"/>
      <w:marTop w:val="0"/>
      <w:marBottom w:val="0"/>
      <w:divBdr>
        <w:top w:val="none" w:sz="0" w:space="0" w:color="auto"/>
        <w:left w:val="none" w:sz="0" w:space="0" w:color="auto"/>
        <w:bottom w:val="none" w:sz="0" w:space="0" w:color="auto"/>
        <w:right w:val="none" w:sz="0" w:space="0" w:color="auto"/>
      </w:divBdr>
    </w:div>
    <w:div w:id="614757087">
      <w:marLeft w:val="640"/>
      <w:marRight w:val="0"/>
      <w:marTop w:val="0"/>
      <w:marBottom w:val="0"/>
      <w:divBdr>
        <w:top w:val="none" w:sz="0" w:space="0" w:color="auto"/>
        <w:left w:val="none" w:sz="0" w:space="0" w:color="auto"/>
        <w:bottom w:val="none" w:sz="0" w:space="0" w:color="auto"/>
        <w:right w:val="none" w:sz="0" w:space="0" w:color="auto"/>
      </w:divBdr>
    </w:div>
    <w:div w:id="614796320">
      <w:marLeft w:val="640"/>
      <w:marRight w:val="0"/>
      <w:marTop w:val="0"/>
      <w:marBottom w:val="0"/>
      <w:divBdr>
        <w:top w:val="none" w:sz="0" w:space="0" w:color="auto"/>
        <w:left w:val="none" w:sz="0" w:space="0" w:color="auto"/>
        <w:bottom w:val="none" w:sz="0" w:space="0" w:color="auto"/>
        <w:right w:val="none" w:sz="0" w:space="0" w:color="auto"/>
      </w:divBdr>
    </w:div>
    <w:div w:id="614867558">
      <w:marLeft w:val="640"/>
      <w:marRight w:val="0"/>
      <w:marTop w:val="0"/>
      <w:marBottom w:val="0"/>
      <w:divBdr>
        <w:top w:val="none" w:sz="0" w:space="0" w:color="auto"/>
        <w:left w:val="none" w:sz="0" w:space="0" w:color="auto"/>
        <w:bottom w:val="none" w:sz="0" w:space="0" w:color="auto"/>
        <w:right w:val="none" w:sz="0" w:space="0" w:color="auto"/>
      </w:divBdr>
    </w:div>
    <w:div w:id="614948879">
      <w:marLeft w:val="640"/>
      <w:marRight w:val="0"/>
      <w:marTop w:val="0"/>
      <w:marBottom w:val="0"/>
      <w:divBdr>
        <w:top w:val="none" w:sz="0" w:space="0" w:color="auto"/>
        <w:left w:val="none" w:sz="0" w:space="0" w:color="auto"/>
        <w:bottom w:val="none" w:sz="0" w:space="0" w:color="auto"/>
        <w:right w:val="none" w:sz="0" w:space="0" w:color="auto"/>
      </w:divBdr>
    </w:div>
    <w:div w:id="614948916">
      <w:marLeft w:val="640"/>
      <w:marRight w:val="0"/>
      <w:marTop w:val="0"/>
      <w:marBottom w:val="0"/>
      <w:divBdr>
        <w:top w:val="none" w:sz="0" w:space="0" w:color="auto"/>
        <w:left w:val="none" w:sz="0" w:space="0" w:color="auto"/>
        <w:bottom w:val="none" w:sz="0" w:space="0" w:color="auto"/>
        <w:right w:val="none" w:sz="0" w:space="0" w:color="auto"/>
      </w:divBdr>
    </w:div>
    <w:div w:id="614949629">
      <w:marLeft w:val="640"/>
      <w:marRight w:val="0"/>
      <w:marTop w:val="0"/>
      <w:marBottom w:val="0"/>
      <w:divBdr>
        <w:top w:val="none" w:sz="0" w:space="0" w:color="auto"/>
        <w:left w:val="none" w:sz="0" w:space="0" w:color="auto"/>
        <w:bottom w:val="none" w:sz="0" w:space="0" w:color="auto"/>
        <w:right w:val="none" w:sz="0" w:space="0" w:color="auto"/>
      </w:divBdr>
    </w:div>
    <w:div w:id="615018304">
      <w:marLeft w:val="640"/>
      <w:marRight w:val="0"/>
      <w:marTop w:val="0"/>
      <w:marBottom w:val="0"/>
      <w:divBdr>
        <w:top w:val="none" w:sz="0" w:space="0" w:color="auto"/>
        <w:left w:val="none" w:sz="0" w:space="0" w:color="auto"/>
        <w:bottom w:val="none" w:sz="0" w:space="0" w:color="auto"/>
        <w:right w:val="none" w:sz="0" w:space="0" w:color="auto"/>
      </w:divBdr>
    </w:div>
    <w:div w:id="615065126">
      <w:marLeft w:val="640"/>
      <w:marRight w:val="0"/>
      <w:marTop w:val="0"/>
      <w:marBottom w:val="0"/>
      <w:divBdr>
        <w:top w:val="none" w:sz="0" w:space="0" w:color="auto"/>
        <w:left w:val="none" w:sz="0" w:space="0" w:color="auto"/>
        <w:bottom w:val="none" w:sz="0" w:space="0" w:color="auto"/>
        <w:right w:val="none" w:sz="0" w:space="0" w:color="auto"/>
      </w:divBdr>
    </w:div>
    <w:div w:id="615137047">
      <w:marLeft w:val="640"/>
      <w:marRight w:val="0"/>
      <w:marTop w:val="0"/>
      <w:marBottom w:val="0"/>
      <w:divBdr>
        <w:top w:val="none" w:sz="0" w:space="0" w:color="auto"/>
        <w:left w:val="none" w:sz="0" w:space="0" w:color="auto"/>
        <w:bottom w:val="none" w:sz="0" w:space="0" w:color="auto"/>
        <w:right w:val="none" w:sz="0" w:space="0" w:color="auto"/>
      </w:divBdr>
    </w:div>
    <w:div w:id="615141359">
      <w:marLeft w:val="640"/>
      <w:marRight w:val="0"/>
      <w:marTop w:val="0"/>
      <w:marBottom w:val="0"/>
      <w:divBdr>
        <w:top w:val="none" w:sz="0" w:space="0" w:color="auto"/>
        <w:left w:val="none" w:sz="0" w:space="0" w:color="auto"/>
        <w:bottom w:val="none" w:sz="0" w:space="0" w:color="auto"/>
        <w:right w:val="none" w:sz="0" w:space="0" w:color="auto"/>
      </w:divBdr>
    </w:div>
    <w:div w:id="615217059">
      <w:marLeft w:val="640"/>
      <w:marRight w:val="0"/>
      <w:marTop w:val="0"/>
      <w:marBottom w:val="0"/>
      <w:divBdr>
        <w:top w:val="none" w:sz="0" w:space="0" w:color="auto"/>
        <w:left w:val="none" w:sz="0" w:space="0" w:color="auto"/>
        <w:bottom w:val="none" w:sz="0" w:space="0" w:color="auto"/>
        <w:right w:val="none" w:sz="0" w:space="0" w:color="auto"/>
      </w:divBdr>
    </w:div>
    <w:div w:id="615255948">
      <w:marLeft w:val="640"/>
      <w:marRight w:val="0"/>
      <w:marTop w:val="0"/>
      <w:marBottom w:val="0"/>
      <w:divBdr>
        <w:top w:val="none" w:sz="0" w:space="0" w:color="auto"/>
        <w:left w:val="none" w:sz="0" w:space="0" w:color="auto"/>
        <w:bottom w:val="none" w:sz="0" w:space="0" w:color="auto"/>
        <w:right w:val="none" w:sz="0" w:space="0" w:color="auto"/>
      </w:divBdr>
    </w:div>
    <w:div w:id="615256688">
      <w:marLeft w:val="640"/>
      <w:marRight w:val="0"/>
      <w:marTop w:val="0"/>
      <w:marBottom w:val="0"/>
      <w:divBdr>
        <w:top w:val="none" w:sz="0" w:space="0" w:color="auto"/>
        <w:left w:val="none" w:sz="0" w:space="0" w:color="auto"/>
        <w:bottom w:val="none" w:sz="0" w:space="0" w:color="auto"/>
        <w:right w:val="none" w:sz="0" w:space="0" w:color="auto"/>
      </w:divBdr>
    </w:div>
    <w:div w:id="615260029">
      <w:marLeft w:val="640"/>
      <w:marRight w:val="0"/>
      <w:marTop w:val="0"/>
      <w:marBottom w:val="0"/>
      <w:divBdr>
        <w:top w:val="none" w:sz="0" w:space="0" w:color="auto"/>
        <w:left w:val="none" w:sz="0" w:space="0" w:color="auto"/>
        <w:bottom w:val="none" w:sz="0" w:space="0" w:color="auto"/>
        <w:right w:val="none" w:sz="0" w:space="0" w:color="auto"/>
      </w:divBdr>
    </w:div>
    <w:div w:id="615333619">
      <w:marLeft w:val="640"/>
      <w:marRight w:val="0"/>
      <w:marTop w:val="0"/>
      <w:marBottom w:val="0"/>
      <w:divBdr>
        <w:top w:val="none" w:sz="0" w:space="0" w:color="auto"/>
        <w:left w:val="none" w:sz="0" w:space="0" w:color="auto"/>
        <w:bottom w:val="none" w:sz="0" w:space="0" w:color="auto"/>
        <w:right w:val="none" w:sz="0" w:space="0" w:color="auto"/>
      </w:divBdr>
    </w:div>
    <w:div w:id="615336767">
      <w:marLeft w:val="640"/>
      <w:marRight w:val="0"/>
      <w:marTop w:val="0"/>
      <w:marBottom w:val="0"/>
      <w:divBdr>
        <w:top w:val="none" w:sz="0" w:space="0" w:color="auto"/>
        <w:left w:val="none" w:sz="0" w:space="0" w:color="auto"/>
        <w:bottom w:val="none" w:sz="0" w:space="0" w:color="auto"/>
        <w:right w:val="none" w:sz="0" w:space="0" w:color="auto"/>
      </w:divBdr>
    </w:div>
    <w:div w:id="615408129">
      <w:marLeft w:val="640"/>
      <w:marRight w:val="0"/>
      <w:marTop w:val="0"/>
      <w:marBottom w:val="0"/>
      <w:divBdr>
        <w:top w:val="none" w:sz="0" w:space="0" w:color="auto"/>
        <w:left w:val="none" w:sz="0" w:space="0" w:color="auto"/>
        <w:bottom w:val="none" w:sz="0" w:space="0" w:color="auto"/>
        <w:right w:val="none" w:sz="0" w:space="0" w:color="auto"/>
      </w:divBdr>
    </w:div>
    <w:div w:id="615409758">
      <w:marLeft w:val="640"/>
      <w:marRight w:val="0"/>
      <w:marTop w:val="0"/>
      <w:marBottom w:val="0"/>
      <w:divBdr>
        <w:top w:val="none" w:sz="0" w:space="0" w:color="auto"/>
        <w:left w:val="none" w:sz="0" w:space="0" w:color="auto"/>
        <w:bottom w:val="none" w:sz="0" w:space="0" w:color="auto"/>
        <w:right w:val="none" w:sz="0" w:space="0" w:color="auto"/>
      </w:divBdr>
    </w:div>
    <w:div w:id="615674191">
      <w:marLeft w:val="640"/>
      <w:marRight w:val="0"/>
      <w:marTop w:val="0"/>
      <w:marBottom w:val="0"/>
      <w:divBdr>
        <w:top w:val="none" w:sz="0" w:space="0" w:color="auto"/>
        <w:left w:val="none" w:sz="0" w:space="0" w:color="auto"/>
        <w:bottom w:val="none" w:sz="0" w:space="0" w:color="auto"/>
        <w:right w:val="none" w:sz="0" w:space="0" w:color="auto"/>
      </w:divBdr>
    </w:div>
    <w:div w:id="615714792">
      <w:marLeft w:val="640"/>
      <w:marRight w:val="0"/>
      <w:marTop w:val="0"/>
      <w:marBottom w:val="0"/>
      <w:divBdr>
        <w:top w:val="none" w:sz="0" w:space="0" w:color="auto"/>
        <w:left w:val="none" w:sz="0" w:space="0" w:color="auto"/>
        <w:bottom w:val="none" w:sz="0" w:space="0" w:color="auto"/>
        <w:right w:val="none" w:sz="0" w:space="0" w:color="auto"/>
      </w:divBdr>
    </w:div>
    <w:div w:id="615715931">
      <w:marLeft w:val="640"/>
      <w:marRight w:val="0"/>
      <w:marTop w:val="0"/>
      <w:marBottom w:val="0"/>
      <w:divBdr>
        <w:top w:val="none" w:sz="0" w:space="0" w:color="auto"/>
        <w:left w:val="none" w:sz="0" w:space="0" w:color="auto"/>
        <w:bottom w:val="none" w:sz="0" w:space="0" w:color="auto"/>
        <w:right w:val="none" w:sz="0" w:space="0" w:color="auto"/>
      </w:divBdr>
    </w:div>
    <w:div w:id="615717841">
      <w:marLeft w:val="640"/>
      <w:marRight w:val="0"/>
      <w:marTop w:val="0"/>
      <w:marBottom w:val="0"/>
      <w:divBdr>
        <w:top w:val="none" w:sz="0" w:space="0" w:color="auto"/>
        <w:left w:val="none" w:sz="0" w:space="0" w:color="auto"/>
        <w:bottom w:val="none" w:sz="0" w:space="0" w:color="auto"/>
        <w:right w:val="none" w:sz="0" w:space="0" w:color="auto"/>
      </w:divBdr>
    </w:div>
    <w:div w:id="615717974">
      <w:marLeft w:val="640"/>
      <w:marRight w:val="0"/>
      <w:marTop w:val="0"/>
      <w:marBottom w:val="0"/>
      <w:divBdr>
        <w:top w:val="none" w:sz="0" w:space="0" w:color="auto"/>
        <w:left w:val="none" w:sz="0" w:space="0" w:color="auto"/>
        <w:bottom w:val="none" w:sz="0" w:space="0" w:color="auto"/>
        <w:right w:val="none" w:sz="0" w:space="0" w:color="auto"/>
      </w:divBdr>
    </w:div>
    <w:div w:id="615791931">
      <w:marLeft w:val="640"/>
      <w:marRight w:val="0"/>
      <w:marTop w:val="0"/>
      <w:marBottom w:val="0"/>
      <w:divBdr>
        <w:top w:val="none" w:sz="0" w:space="0" w:color="auto"/>
        <w:left w:val="none" w:sz="0" w:space="0" w:color="auto"/>
        <w:bottom w:val="none" w:sz="0" w:space="0" w:color="auto"/>
        <w:right w:val="none" w:sz="0" w:space="0" w:color="auto"/>
      </w:divBdr>
    </w:div>
    <w:div w:id="615794758">
      <w:marLeft w:val="640"/>
      <w:marRight w:val="0"/>
      <w:marTop w:val="0"/>
      <w:marBottom w:val="0"/>
      <w:divBdr>
        <w:top w:val="none" w:sz="0" w:space="0" w:color="auto"/>
        <w:left w:val="none" w:sz="0" w:space="0" w:color="auto"/>
        <w:bottom w:val="none" w:sz="0" w:space="0" w:color="auto"/>
        <w:right w:val="none" w:sz="0" w:space="0" w:color="auto"/>
      </w:divBdr>
    </w:div>
    <w:div w:id="615795971">
      <w:marLeft w:val="640"/>
      <w:marRight w:val="0"/>
      <w:marTop w:val="0"/>
      <w:marBottom w:val="0"/>
      <w:divBdr>
        <w:top w:val="none" w:sz="0" w:space="0" w:color="auto"/>
        <w:left w:val="none" w:sz="0" w:space="0" w:color="auto"/>
        <w:bottom w:val="none" w:sz="0" w:space="0" w:color="auto"/>
        <w:right w:val="none" w:sz="0" w:space="0" w:color="auto"/>
      </w:divBdr>
    </w:div>
    <w:div w:id="615796561">
      <w:marLeft w:val="640"/>
      <w:marRight w:val="0"/>
      <w:marTop w:val="0"/>
      <w:marBottom w:val="0"/>
      <w:divBdr>
        <w:top w:val="none" w:sz="0" w:space="0" w:color="auto"/>
        <w:left w:val="none" w:sz="0" w:space="0" w:color="auto"/>
        <w:bottom w:val="none" w:sz="0" w:space="0" w:color="auto"/>
        <w:right w:val="none" w:sz="0" w:space="0" w:color="auto"/>
      </w:divBdr>
    </w:div>
    <w:div w:id="615798072">
      <w:marLeft w:val="640"/>
      <w:marRight w:val="0"/>
      <w:marTop w:val="0"/>
      <w:marBottom w:val="0"/>
      <w:divBdr>
        <w:top w:val="none" w:sz="0" w:space="0" w:color="auto"/>
        <w:left w:val="none" w:sz="0" w:space="0" w:color="auto"/>
        <w:bottom w:val="none" w:sz="0" w:space="0" w:color="auto"/>
        <w:right w:val="none" w:sz="0" w:space="0" w:color="auto"/>
      </w:divBdr>
    </w:div>
    <w:div w:id="615865511">
      <w:marLeft w:val="640"/>
      <w:marRight w:val="0"/>
      <w:marTop w:val="0"/>
      <w:marBottom w:val="0"/>
      <w:divBdr>
        <w:top w:val="none" w:sz="0" w:space="0" w:color="auto"/>
        <w:left w:val="none" w:sz="0" w:space="0" w:color="auto"/>
        <w:bottom w:val="none" w:sz="0" w:space="0" w:color="auto"/>
        <w:right w:val="none" w:sz="0" w:space="0" w:color="auto"/>
      </w:divBdr>
    </w:div>
    <w:div w:id="615866214">
      <w:marLeft w:val="640"/>
      <w:marRight w:val="0"/>
      <w:marTop w:val="0"/>
      <w:marBottom w:val="0"/>
      <w:divBdr>
        <w:top w:val="none" w:sz="0" w:space="0" w:color="auto"/>
        <w:left w:val="none" w:sz="0" w:space="0" w:color="auto"/>
        <w:bottom w:val="none" w:sz="0" w:space="0" w:color="auto"/>
        <w:right w:val="none" w:sz="0" w:space="0" w:color="auto"/>
      </w:divBdr>
    </w:div>
    <w:div w:id="615871014">
      <w:marLeft w:val="640"/>
      <w:marRight w:val="0"/>
      <w:marTop w:val="0"/>
      <w:marBottom w:val="0"/>
      <w:divBdr>
        <w:top w:val="none" w:sz="0" w:space="0" w:color="auto"/>
        <w:left w:val="none" w:sz="0" w:space="0" w:color="auto"/>
        <w:bottom w:val="none" w:sz="0" w:space="0" w:color="auto"/>
        <w:right w:val="none" w:sz="0" w:space="0" w:color="auto"/>
      </w:divBdr>
    </w:div>
    <w:div w:id="615912261">
      <w:marLeft w:val="640"/>
      <w:marRight w:val="0"/>
      <w:marTop w:val="0"/>
      <w:marBottom w:val="0"/>
      <w:divBdr>
        <w:top w:val="none" w:sz="0" w:space="0" w:color="auto"/>
        <w:left w:val="none" w:sz="0" w:space="0" w:color="auto"/>
        <w:bottom w:val="none" w:sz="0" w:space="0" w:color="auto"/>
        <w:right w:val="none" w:sz="0" w:space="0" w:color="auto"/>
      </w:divBdr>
    </w:div>
    <w:div w:id="615983434">
      <w:marLeft w:val="640"/>
      <w:marRight w:val="0"/>
      <w:marTop w:val="0"/>
      <w:marBottom w:val="0"/>
      <w:divBdr>
        <w:top w:val="none" w:sz="0" w:space="0" w:color="auto"/>
        <w:left w:val="none" w:sz="0" w:space="0" w:color="auto"/>
        <w:bottom w:val="none" w:sz="0" w:space="0" w:color="auto"/>
        <w:right w:val="none" w:sz="0" w:space="0" w:color="auto"/>
      </w:divBdr>
    </w:div>
    <w:div w:id="615985928">
      <w:marLeft w:val="640"/>
      <w:marRight w:val="0"/>
      <w:marTop w:val="0"/>
      <w:marBottom w:val="0"/>
      <w:divBdr>
        <w:top w:val="none" w:sz="0" w:space="0" w:color="auto"/>
        <w:left w:val="none" w:sz="0" w:space="0" w:color="auto"/>
        <w:bottom w:val="none" w:sz="0" w:space="0" w:color="auto"/>
        <w:right w:val="none" w:sz="0" w:space="0" w:color="auto"/>
      </w:divBdr>
    </w:div>
    <w:div w:id="615991065">
      <w:marLeft w:val="640"/>
      <w:marRight w:val="0"/>
      <w:marTop w:val="0"/>
      <w:marBottom w:val="0"/>
      <w:divBdr>
        <w:top w:val="none" w:sz="0" w:space="0" w:color="auto"/>
        <w:left w:val="none" w:sz="0" w:space="0" w:color="auto"/>
        <w:bottom w:val="none" w:sz="0" w:space="0" w:color="auto"/>
        <w:right w:val="none" w:sz="0" w:space="0" w:color="auto"/>
      </w:divBdr>
    </w:div>
    <w:div w:id="616058440">
      <w:marLeft w:val="640"/>
      <w:marRight w:val="0"/>
      <w:marTop w:val="0"/>
      <w:marBottom w:val="0"/>
      <w:divBdr>
        <w:top w:val="none" w:sz="0" w:space="0" w:color="auto"/>
        <w:left w:val="none" w:sz="0" w:space="0" w:color="auto"/>
        <w:bottom w:val="none" w:sz="0" w:space="0" w:color="auto"/>
        <w:right w:val="none" w:sz="0" w:space="0" w:color="auto"/>
      </w:divBdr>
    </w:div>
    <w:div w:id="616060094">
      <w:marLeft w:val="640"/>
      <w:marRight w:val="0"/>
      <w:marTop w:val="0"/>
      <w:marBottom w:val="0"/>
      <w:divBdr>
        <w:top w:val="none" w:sz="0" w:space="0" w:color="auto"/>
        <w:left w:val="none" w:sz="0" w:space="0" w:color="auto"/>
        <w:bottom w:val="none" w:sz="0" w:space="0" w:color="auto"/>
        <w:right w:val="none" w:sz="0" w:space="0" w:color="auto"/>
      </w:divBdr>
    </w:div>
    <w:div w:id="616066103">
      <w:marLeft w:val="640"/>
      <w:marRight w:val="0"/>
      <w:marTop w:val="0"/>
      <w:marBottom w:val="0"/>
      <w:divBdr>
        <w:top w:val="none" w:sz="0" w:space="0" w:color="auto"/>
        <w:left w:val="none" w:sz="0" w:space="0" w:color="auto"/>
        <w:bottom w:val="none" w:sz="0" w:space="0" w:color="auto"/>
        <w:right w:val="none" w:sz="0" w:space="0" w:color="auto"/>
      </w:divBdr>
    </w:div>
    <w:div w:id="616067280">
      <w:marLeft w:val="640"/>
      <w:marRight w:val="0"/>
      <w:marTop w:val="0"/>
      <w:marBottom w:val="0"/>
      <w:divBdr>
        <w:top w:val="none" w:sz="0" w:space="0" w:color="auto"/>
        <w:left w:val="none" w:sz="0" w:space="0" w:color="auto"/>
        <w:bottom w:val="none" w:sz="0" w:space="0" w:color="auto"/>
        <w:right w:val="none" w:sz="0" w:space="0" w:color="auto"/>
      </w:divBdr>
    </w:div>
    <w:div w:id="616109584">
      <w:marLeft w:val="640"/>
      <w:marRight w:val="0"/>
      <w:marTop w:val="0"/>
      <w:marBottom w:val="0"/>
      <w:divBdr>
        <w:top w:val="none" w:sz="0" w:space="0" w:color="auto"/>
        <w:left w:val="none" w:sz="0" w:space="0" w:color="auto"/>
        <w:bottom w:val="none" w:sz="0" w:space="0" w:color="auto"/>
        <w:right w:val="none" w:sz="0" w:space="0" w:color="auto"/>
      </w:divBdr>
    </w:div>
    <w:div w:id="616178088">
      <w:marLeft w:val="640"/>
      <w:marRight w:val="0"/>
      <w:marTop w:val="0"/>
      <w:marBottom w:val="0"/>
      <w:divBdr>
        <w:top w:val="none" w:sz="0" w:space="0" w:color="auto"/>
        <w:left w:val="none" w:sz="0" w:space="0" w:color="auto"/>
        <w:bottom w:val="none" w:sz="0" w:space="0" w:color="auto"/>
        <w:right w:val="none" w:sz="0" w:space="0" w:color="auto"/>
      </w:divBdr>
    </w:div>
    <w:div w:id="616256162">
      <w:marLeft w:val="640"/>
      <w:marRight w:val="0"/>
      <w:marTop w:val="0"/>
      <w:marBottom w:val="0"/>
      <w:divBdr>
        <w:top w:val="none" w:sz="0" w:space="0" w:color="auto"/>
        <w:left w:val="none" w:sz="0" w:space="0" w:color="auto"/>
        <w:bottom w:val="none" w:sz="0" w:space="0" w:color="auto"/>
        <w:right w:val="none" w:sz="0" w:space="0" w:color="auto"/>
      </w:divBdr>
    </w:div>
    <w:div w:id="616256607">
      <w:marLeft w:val="640"/>
      <w:marRight w:val="0"/>
      <w:marTop w:val="0"/>
      <w:marBottom w:val="0"/>
      <w:divBdr>
        <w:top w:val="none" w:sz="0" w:space="0" w:color="auto"/>
        <w:left w:val="none" w:sz="0" w:space="0" w:color="auto"/>
        <w:bottom w:val="none" w:sz="0" w:space="0" w:color="auto"/>
        <w:right w:val="none" w:sz="0" w:space="0" w:color="auto"/>
      </w:divBdr>
    </w:div>
    <w:div w:id="616257294">
      <w:marLeft w:val="640"/>
      <w:marRight w:val="0"/>
      <w:marTop w:val="0"/>
      <w:marBottom w:val="0"/>
      <w:divBdr>
        <w:top w:val="none" w:sz="0" w:space="0" w:color="auto"/>
        <w:left w:val="none" w:sz="0" w:space="0" w:color="auto"/>
        <w:bottom w:val="none" w:sz="0" w:space="0" w:color="auto"/>
        <w:right w:val="none" w:sz="0" w:space="0" w:color="auto"/>
      </w:divBdr>
    </w:div>
    <w:div w:id="616260527">
      <w:marLeft w:val="640"/>
      <w:marRight w:val="0"/>
      <w:marTop w:val="0"/>
      <w:marBottom w:val="0"/>
      <w:divBdr>
        <w:top w:val="none" w:sz="0" w:space="0" w:color="auto"/>
        <w:left w:val="none" w:sz="0" w:space="0" w:color="auto"/>
        <w:bottom w:val="none" w:sz="0" w:space="0" w:color="auto"/>
        <w:right w:val="none" w:sz="0" w:space="0" w:color="auto"/>
      </w:divBdr>
    </w:div>
    <w:div w:id="616300971">
      <w:marLeft w:val="640"/>
      <w:marRight w:val="0"/>
      <w:marTop w:val="0"/>
      <w:marBottom w:val="0"/>
      <w:divBdr>
        <w:top w:val="none" w:sz="0" w:space="0" w:color="auto"/>
        <w:left w:val="none" w:sz="0" w:space="0" w:color="auto"/>
        <w:bottom w:val="none" w:sz="0" w:space="0" w:color="auto"/>
        <w:right w:val="none" w:sz="0" w:space="0" w:color="auto"/>
      </w:divBdr>
    </w:div>
    <w:div w:id="616452119">
      <w:marLeft w:val="640"/>
      <w:marRight w:val="0"/>
      <w:marTop w:val="0"/>
      <w:marBottom w:val="0"/>
      <w:divBdr>
        <w:top w:val="none" w:sz="0" w:space="0" w:color="auto"/>
        <w:left w:val="none" w:sz="0" w:space="0" w:color="auto"/>
        <w:bottom w:val="none" w:sz="0" w:space="0" w:color="auto"/>
        <w:right w:val="none" w:sz="0" w:space="0" w:color="auto"/>
      </w:divBdr>
    </w:div>
    <w:div w:id="616454370">
      <w:marLeft w:val="640"/>
      <w:marRight w:val="0"/>
      <w:marTop w:val="0"/>
      <w:marBottom w:val="0"/>
      <w:divBdr>
        <w:top w:val="none" w:sz="0" w:space="0" w:color="auto"/>
        <w:left w:val="none" w:sz="0" w:space="0" w:color="auto"/>
        <w:bottom w:val="none" w:sz="0" w:space="0" w:color="auto"/>
        <w:right w:val="none" w:sz="0" w:space="0" w:color="auto"/>
      </w:divBdr>
    </w:div>
    <w:div w:id="616522770">
      <w:marLeft w:val="640"/>
      <w:marRight w:val="0"/>
      <w:marTop w:val="0"/>
      <w:marBottom w:val="0"/>
      <w:divBdr>
        <w:top w:val="none" w:sz="0" w:space="0" w:color="auto"/>
        <w:left w:val="none" w:sz="0" w:space="0" w:color="auto"/>
        <w:bottom w:val="none" w:sz="0" w:space="0" w:color="auto"/>
        <w:right w:val="none" w:sz="0" w:space="0" w:color="auto"/>
      </w:divBdr>
    </w:div>
    <w:div w:id="616526184">
      <w:marLeft w:val="640"/>
      <w:marRight w:val="0"/>
      <w:marTop w:val="0"/>
      <w:marBottom w:val="0"/>
      <w:divBdr>
        <w:top w:val="none" w:sz="0" w:space="0" w:color="auto"/>
        <w:left w:val="none" w:sz="0" w:space="0" w:color="auto"/>
        <w:bottom w:val="none" w:sz="0" w:space="0" w:color="auto"/>
        <w:right w:val="none" w:sz="0" w:space="0" w:color="auto"/>
      </w:divBdr>
    </w:div>
    <w:div w:id="616527525">
      <w:marLeft w:val="640"/>
      <w:marRight w:val="0"/>
      <w:marTop w:val="0"/>
      <w:marBottom w:val="0"/>
      <w:divBdr>
        <w:top w:val="none" w:sz="0" w:space="0" w:color="auto"/>
        <w:left w:val="none" w:sz="0" w:space="0" w:color="auto"/>
        <w:bottom w:val="none" w:sz="0" w:space="0" w:color="auto"/>
        <w:right w:val="none" w:sz="0" w:space="0" w:color="auto"/>
      </w:divBdr>
    </w:div>
    <w:div w:id="616562773">
      <w:marLeft w:val="640"/>
      <w:marRight w:val="0"/>
      <w:marTop w:val="0"/>
      <w:marBottom w:val="0"/>
      <w:divBdr>
        <w:top w:val="none" w:sz="0" w:space="0" w:color="auto"/>
        <w:left w:val="none" w:sz="0" w:space="0" w:color="auto"/>
        <w:bottom w:val="none" w:sz="0" w:space="0" w:color="auto"/>
        <w:right w:val="none" w:sz="0" w:space="0" w:color="auto"/>
      </w:divBdr>
    </w:div>
    <w:div w:id="616566576">
      <w:marLeft w:val="640"/>
      <w:marRight w:val="0"/>
      <w:marTop w:val="0"/>
      <w:marBottom w:val="0"/>
      <w:divBdr>
        <w:top w:val="none" w:sz="0" w:space="0" w:color="auto"/>
        <w:left w:val="none" w:sz="0" w:space="0" w:color="auto"/>
        <w:bottom w:val="none" w:sz="0" w:space="0" w:color="auto"/>
        <w:right w:val="none" w:sz="0" w:space="0" w:color="auto"/>
      </w:divBdr>
    </w:div>
    <w:div w:id="616639486">
      <w:marLeft w:val="640"/>
      <w:marRight w:val="0"/>
      <w:marTop w:val="0"/>
      <w:marBottom w:val="0"/>
      <w:divBdr>
        <w:top w:val="none" w:sz="0" w:space="0" w:color="auto"/>
        <w:left w:val="none" w:sz="0" w:space="0" w:color="auto"/>
        <w:bottom w:val="none" w:sz="0" w:space="0" w:color="auto"/>
        <w:right w:val="none" w:sz="0" w:space="0" w:color="auto"/>
      </w:divBdr>
    </w:div>
    <w:div w:id="616644933">
      <w:marLeft w:val="640"/>
      <w:marRight w:val="0"/>
      <w:marTop w:val="0"/>
      <w:marBottom w:val="0"/>
      <w:divBdr>
        <w:top w:val="none" w:sz="0" w:space="0" w:color="auto"/>
        <w:left w:val="none" w:sz="0" w:space="0" w:color="auto"/>
        <w:bottom w:val="none" w:sz="0" w:space="0" w:color="auto"/>
        <w:right w:val="none" w:sz="0" w:space="0" w:color="auto"/>
      </w:divBdr>
    </w:div>
    <w:div w:id="616719171">
      <w:marLeft w:val="640"/>
      <w:marRight w:val="0"/>
      <w:marTop w:val="0"/>
      <w:marBottom w:val="0"/>
      <w:divBdr>
        <w:top w:val="none" w:sz="0" w:space="0" w:color="auto"/>
        <w:left w:val="none" w:sz="0" w:space="0" w:color="auto"/>
        <w:bottom w:val="none" w:sz="0" w:space="0" w:color="auto"/>
        <w:right w:val="none" w:sz="0" w:space="0" w:color="auto"/>
      </w:divBdr>
    </w:div>
    <w:div w:id="616721283">
      <w:marLeft w:val="640"/>
      <w:marRight w:val="0"/>
      <w:marTop w:val="0"/>
      <w:marBottom w:val="0"/>
      <w:divBdr>
        <w:top w:val="none" w:sz="0" w:space="0" w:color="auto"/>
        <w:left w:val="none" w:sz="0" w:space="0" w:color="auto"/>
        <w:bottom w:val="none" w:sz="0" w:space="0" w:color="auto"/>
        <w:right w:val="none" w:sz="0" w:space="0" w:color="auto"/>
      </w:divBdr>
    </w:div>
    <w:div w:id="616762315">
      <w:marLeft w:val="640"/>
      <w:marRight w:val="0"/>
      <w:marTop w:val="0"/>
      <w:marBottom w:val="0"/>
      <w:divBdr>
        <w:top w:val="none" w:sz="0" w:space="0" w:color="auto"/>
        <w:left w:val="none" w:sz="0" w:space="0" w:color="auto"/>
        <w:bottom w:val="none" w:sz="0" w:space="0" w:color="auto"/>
        <w:right w:val="none" w:sz="0" w:space="0" w:color="auto"/>
      </w:divBdr>
    </w:div>
    <w:div w:id="616913213">
      <w:marLeft w:val="640"/>
      <w:marRight w:val="0"/>
      <w:marTop w:val="0"/>
      <w:marBottom w:val="0"/>
      <w:divBdr>
        <w:top w:val="none" w:sz="0" w:space="0" w:color="auto"/>
        <w:left w:val="none" w:sz="0" w:space="0" w:color="auto"/>
        <w:bottom w:val="none" w:sz="0" w:space="0" w:color="auto"/>
        <w:right w:val="none" w:sz="0" w:space="0" w:color="auto"/>
      </w:divBdr>
    </w:div>
    <w:div w:id="616983535">
      <w:marLeft w:val="640"/>
      <w:marRight w:val="0"/>
      <w:marTop w:val="0"/>
      <w:marBottom w:val="0"/>
      <w:divBdr>
        <w:top w:val="none" w:sz="0" w:space="0" w:color="auto"/>
        <w:left w:val="none" w:sz="0" w:space="0" w:color="auto"/>
        <w:bottom w:val="none" w:sz="0" w:space="0" w:color="auto"/>
        <w:right w:val="none" w:sz="0" w:space="0" w:color="auto"/>
      </w:divBdr>
    </w:div>
    <w:div w:id="616984281">
      <w:marLeft w:val="640"/>
      <w:marRight w:val="0"/>
      <w:marTop w:val="0"/>
      <w:marBottom w:val="0"/>
      <w:divBdr>
        <w:top w:val="none" w:sz="0" w:space="0" w:color="auto"/>
        <w:left w:val="none" w:sz="0" w:space="0" w:color="auto"/>
        <w:bottom w:val="none" w:sz="0" w:space="0" w:color="auto"/>
        <w:right w:val="none" w:sz="0" w:space="0" w:color="auto"/>
      </w:divBdr>
    </w:div>
    <w:div w:id="617031076">
      <w:marLeft w:val="640"/>
      <w:marRight w:val="0"/>
      <w:marTop w:val="0"/>
      <w:marBottom w:val="0"/>
      <w:divBdr>
        <w:top w:val="none" w:sz="0" w:space="0" w:color="auto"/>
        <w:left w:val="none" w:sz="0" w:space="0" w:color="auto"/>
        <w:bottom w:val="none" w:sz="0" w:space="0" w:color="auto"/>
        <w:right w:val="none" w:sz="0" w:space="0" w:color="auto"/>
      </w:divBdr>
    </w:div>
    <w:div w:id="617103010">
      <w:marLeft w:val="640"/>
      <w:marRight w:val="0"/>
      <w:marTop w:val="0"/>
      <w:marBottom w:val="0"/>
      <w:divBdr>
        <w:top w:val="none" w:sz="0" w:space="0" w:color="auto"/>
        <w:left w:val="none" w:sz="0" w:space="0" w:color="auto"/>
        <w:bottom w:val="none" w:sz="0" w:space="0" w:color="auto"/>
        <w:right w:val="none" w:sz="0" w:space="0" w:color="auto"/>
      </w:divBdr>
    </w:div>
    <w:div w:id="617105149">
      <w:marLeft w:val="640"/>
      <w:marRight w:val="0"/>
      <w:marTop w:val="0"/>
      <w:marBottom w:val="0"/>
      <w:divBdr>
        <w:top w:val="none" w:sz="0" w:space="0" w:color="auto"/>
        <w:left w:val="none" w:sz="0" w:space="0" w:color="auto"/>
        <w:bottom w:val="none" w:sz="0" w:space="0" w:color="auto"/>
        <w:right w:val="none" w:sz="0" w:space="0" w:color="auto"/>
      </w:divBdr>
    </w:div>
    <w:div w:id="617108232">
      <w:marLeft w:val="640"/>
      <w:marRight w:val="0"/>
      <w:marTop w:val="0"/>
      <w:marBottom w:val="0"/>
      <w:divBdr>
        <w:top w:val="none" w:sz="0" w:space="0" w:color="auto"/>
        <w:left w:val="none" w:sz="0" w:space="0" w:color="auto"/>
        <w:bottom w:val="none" w:sz="0" w:space="0" w:color="auto"/>
        <w:right w:val="none" w:sz="0" w:space="0" w:color="auto"/>
      </w:divBdr>
    </w:div>
    <w:div w:id="617175776">
      <w:marLeft w:val="640"/>
      <w:marRight w:val="0"/>
      <w:marTop w:val="0"/>
      <w:marBottom w:val="0"/>
      <w:divBdr>
        <w:top w:val="none" w:sz="0" w:space="0" w:color="auto"/>
        <w:left w:val="none" w:sz="0" w:space="0" w:color="auto"/>
        <w:bottom w:val="none" w:sz="0" w:space="0" w:color="auto"/>
        <w:right w:val="none" w:sz="0" w:space="0" w:color="auto"/>
      </w:divBdr>
    </w:div>
    <w:div w:id="617175939">
      <w:marLeft w:val="640"/>
      <w:marRight w:val="0"/>
      <w:marTop w:val="0"/>
      <w:marBottom w:val="0"/>
      <w:divBdr>
        <w:top w:val="none" w:sz="0" w:space="0" w:color="auto"/>
        <w:left w:val="none" w:sz="0" w:space="0" w:color="auto"/>
        <w:bottom w:val="none" w:sz="0" w:space="0" w:color="auto"/>
        <w:right w:val="none" w:sz="0" w:space="0" w:color="auto"/>
      </w:divBdr>
    </w:div>
    <w:div w:id="617177268">
      <w:marLeft w:val="640"/>
      <w:marRight w:val="0"/>
      <w:marTop w:val="0"/>
      <w:marBottom w:val="0"/>
      <w:divBdr>
        <w:top w:val="none" w:sz="0" w:space="0" w:color="auto"/>
        <w:left w:val="none" w:sz="0" w:space="0" w:color="auto"/>
        <w:bottom w:val="none" w:sz="0" w:space="0" w:color="auto"/>
        <w:right w:val="none" w:sz="0" w:space="0" w:color="auto"/>
      </w:divBdr>
    </w:div>
    <w:div w:id="617219517">
      <w:marLeft w:val="640"/>
      <w:marRight w:val="0"/>
      <w:marTop w:val="0"/>
      <w:marBottom w:val="0"/>
      <w:divBdr>
        <w:top w:val="none" w:sz="0" w:space="0" w:color="auto"/>
        <w:left w:val="none" w:sz="0" w:space="0" w:color="auto"/>
        <w:bottom w:val="none" w:sz="0" w:space="0" w:color="auto"/>
        <w:right w:val="none" w:sz="0" w:space="0" w:color="auto"/>
      </w:divBdr>
    </w:div>
    <w:div w:id="617223725">
      <w:marLeft w:val="640"/>
      <w:marRight w:val="0"/>
      <w:marTop w:val="0"/>
      <w:marBottom w:val="0"/>
      <w:divBdr>
        <w:top w:val="none" w:sz="0" w:space="0" w:color="auto"/>
        <w:left w:val="none" w:sz="0" w:space="0" w:color="auto"/>
        <w:bottom w:val="none" w:sz="0" w:space="0" w:color="auto"/>
        <w:right w:val="none" w:sz="0" w:space="0" w:color="auto"/>
      </w:divBdr>
    </w:div>
    <w:div w:id="617224535">
      <w:marLeft w:val="640"/>
      <w:marRight w:val="0"/>
      <w:marTop w:val="0"/>
      <w:marBottom w:val="0"/>
      <w:divBdr>
        <w:top w:val="none" w:sz="0" w:space="0" w:color="auto"/>
        <w:left w:val="none" w:sz="0" w:space="0" w:color="auto"/>
        <w:bottom w:val="none" w:sz="0" w:space="0" w:color="auto"/>
        <w:right w:val="none" w:sz="0" w:space="0" w:color="auto"/>
      </w:divBdr>
    </w:div>
    <w:div w:id="617295767">
      <w:marLeft w:val="640"/>
      <w:marRight w:val="0"/>
      <w:marTop w:val="0"/>
      <w:marBottom w:val="0"/>
      <w:divBdr>
        <w:top w:val="none" w:sz="0" w:space="0" w:color="auto"/>
        <w:left w:val="none" w:sz="0" w:space="0" w:color="auto"/>
        <w:bottom w:val="none" w:sz="0" w:space="0" w:color="auto"/>
        <w:right w:val="none" w:sz="0" w:space="0" w:color="auto"/>
      </w:divBdr>
    </w:div>
    <w:div w:id="617300160">
      <w:marLeft w:val="640"/>
      <w:marRight w:val="0"/>
      <w:marTop w:val="0"/>
      <w:marBottom w:val="0"/>
      <w:divBdr>
        <w:top w:val="none" w:sz="0" w:space="0" w:color="auto"/>
        <w:left w:val="none" w:sz="0" w:space="0" w:color="auto"/>
        <w:bottom w:val="none" w:sz="0" w:space="0" w:color="auto"/>
        <w:right w:val="none" w:sz="0" w:space="0" w:color="auto"/>
      </w:divBdr>
    </w:div>
    <w:div w:id="617371696">
      <w:marLeft w:val="640"/>
      <w:marRight w:val="0"/>
      <w:marTop w:val="0"/>
      <w:marBottom w:val="0"/>
      <w:divBdr>
        <w:top w:val="none" w:sz="0" w:space="0" w:color="auto"/>
        <w:left w:val="none" w:sz="0" w:space="0" w:color="auto"/>
        <w:bottom w:val="none" w:sz="0" w:space="0" w:color="auto"/>
        <w:right w:val="none" w:sz="0" w:space="0" w:color="auto"/>
      </w:divBdr>
    </w:div>
    <w:div w:id="617415426">
      <w:marLeft w:val="640"/>
      <w:marRight w:val="0"/>
      <w:marTop w:val="0"/>
      <w:marBottom w:val="0"/>
      <w:divBdr>
        <w:top w:val="none" w:sz="0" w:space="0" w:color="auto"/>
        <w:left w:val="none" w:sz="0" w:space="0" w:color="auto"/>
        <w:bottom w:val="none" w:sz="0" w:space="0" w:color="auto"/>
        <w:right w:val="none" w:sz="0" w:space="0" w:color="auto"/>
      </w:divBdr>
    </w:div>
    <w:div w:id="617418725">
      <w:marLeft w:val="640"/>
      <w:marRight w:val="0"/>
      <w:marTop w:val="0"/>
      <w:marBottom w:val="0"/>
      <w:divBdr>
        <w:top w:val="none" w:sz="0" w:space="0" w:color="auto"/>
        <w:left w:val="none" w:sz="0" w:space="0" w:color="auto"/>
        <w:bottom w:val="none" w:sz="0" w:space="0" w:color="auto"/>
        <w:right w:val="none" w:sz="0" w:space="0" w:color="auto"/>
      </w:divBdr>
    </w:div>
    <w:div w:id="617418812">
      <w:marLeft w:val="640"/>
      <w:marRight w:val="0"/>
      <w:marTop w:val="0"/>
      <w:marBottom w:val="0"/>
      <w:divBdr>
        <w:top w:val="none" w:sz="0" w:space="0" w:color="auto"/>
        <w:left w:val="none" w:sz="0" w:space="0" w:color="auto"/>
        <w:bottom w:val="none" w:sz="0" w:space="0" w:color="auto"/>
        <w:right w:val="none" w:sz="0" w:space="0" w:color="auto"/>
      </w:divBdr>
    </w:div>
    <w:div w:id="617564187">
      <w:marLeft w:val="640"/>
      <w:marRight w:val="0"/>
      <w:marTop w:val="0"/>
      <w:marBottom w:val="0"/>
      <w:divBdr>
        <w:top w:val="none" w:sz="0" w:space="0" w:color="auto"/>
        <w:left w:val="none" w:sz="0" w:space="0" w:color="auto"/>
        <w:bottom w:val="none" w:sz="0" w:space="0" w:color="auto"/>
        <w:right w:val="none" w:sz="0" w:space="0" w:color="auto"/>
      </w:divBdr>
    </w:div>
    <w:div w:id="617567363">
      <w:marLeft w:val="640"/>
      <w:marRight w:val="0"/>
      <w:marTop w:val="0"/>
      <w:marBottom w:val="0"/>
      <w:divBdr>
        <w:top w:val="none" w:sz="0" w:space="0" w:color="auto"/>
        <w:left w:val="none" w:sz="0" w:space="0" w:color="auto"/>
        <w:bottom w:val="none" w:sz="0" w:space="0" w:color="auto"/>
        <w:right w:val="none" w:sz="0" w:space="0" w:color="auto"/>
      </w:divBdr>
    </w:div>
    <w:div w:id="617639718">
      <w:marLeft w:val="640"/>
      <w:marRight w:val="0"/>
      <w:marTop w:val="0"/>
      <w:marBottom w:val="0"/>
      <w:divBdr>
        <w:top w:val="none" w:sz="0" w:space="0" w:color="auto"/>
        <w:left w:val="none" w:sz="0" w:space="0" w:color="auto"/>
        <w:bottom w:val="none" w:sz="0" w:space="0" w:color="auto"/>
        <w:right w:val="none" w:sz="0" w:space="0" w:color="auto"/>
      </w:divBdr>
    </w:div>
    <w:div w:id="617640817">
      <w:marLeft w:val="640"/>
      <w:marRight w:val="0"/>
      <w:marTop w:val="0"/>
      <w:marBottom w:val="0"/>
      <w:divBdr>
        <w:top w:val="none" w:sz="0" w:space="0" w:color="auto"/>
        <w:left w:val="none" w:sz="0" w:space="0" w:color="auto"/>
        <w:bottom w:val="none" w:sz="0" w:space="0" w:color="auto"/>
        <w:right w:val="none" w:sz="0" w:space="0" w:color="auto"/>
      </w:divBdr>
    </w:div>
    <w:div w:id="617643216">
      <w:marLeft w:val="640"/>
      <w:marRight w:val="0"/>
      <w:marTop w:val="0"/>
      <w:marBottom w:val="0"/>
      <w:divBdr>
        <w:top w:val="none" w:sz="0" w:space="0" w:color="auto"/>
        <w:left w:val="none" w:sz="0" w:space="0" w:color="auto"/>
        <w:bottom w:val="none" w:sz="0" w:space="0" w:color="auto"/>
        <w:right w:val="none" w:sz="0" w:space="0" w:color="auto"/>
      </w:divBdr>
    </w:div>
    <w:div w:id="617836764">
      <w:marLeft w:val="640"/>
      <w:marRight w:val="0"/>
      <w:marTop w:val="0"/>
      <w:marBottom w:val="0"/>
      <w:divBdr>
        <w:top w:val="none" w:sz="0" w:space="0" w:color="auto"/>
        <w:left w:val="none" w:sz="0" w:space="0" w:color="auto"/>
        <w:bottom w:val="none" w:sz="0" w:space="0" w:color="auto"/>
        <w:right w:val="none" w:sz="0" w:space="0" w:color="auto"/>
      </w:divBdr>
    </w:div>
    <w:div w:id="617838957">
      <w:marLeft w:val="640"/>
      <w:marRight w:val="0"/>
      <w:marTop w:val="0"/>
      <w:marBottom w:val="0"/>
      <w:divBdr>
        <w:top w:val="none" w:sz="0" w:space="0" w:color="auto"/>
        <w:left w:val="none" w:sz="0" w:space="0" w:color="auto"/>
        <w:bottom w:val="none" w:sz="0" w:space="0" w:color="auto"/>
        <w:right w:val="none" w:sz="0" w:space="0" w:color="auto"/>
      </w:divBdr>
    </w:div>
    <w:div w:id="617839286">
      <w:marLeft w:val="640"/>
      <w:marRight w:val="0"/>
      <w:marTop w:val="0"/>
      <w:marBottom w:val="0"/>
      <w:divBdr>
        <w:top w:val="none" w:sz="0" w:space="0" w:color="auto"/>
        <w:left w:val="none" w:sz="0" w:space="0" w:color="auto"/>
        <w:bottom w:val="none" w:sz="0" w:space="0" w:color="auto"/>
        <w:right w:val="none" w:sz="0" w:space="0" w:color="auto"/>
      </w:divBdr>
    </w:div>
    <w:div w:id="617876791">
      <w:marLeft w:val="640"/>
      <w:marRight w:val="0"/>
      <w:marTop w:val="0"/>
      <w:marBottom w:val="0"/>
      <w:divBdr>
        <w:top w:val="none" w:sz="0" w:space="0" w:color="auto"/>
        <w:left w:val="none" w:sz="0" w:space="0" w:color="auto"/>
        <w:bottom w:val="none" w:sz="0" w:space="0" w:color="auto"/>
        <w:right w:val="none" w:sz="0" w:space="0" w:color="auto"/>
      </w:divBdr>
    </w:div>
    <w:div w:id="617880902">
      <w:marLeft w:val="640"/>
      <w:marRight w:val="0"/>
      <w:marTop w:val="0"/>
      <w:marBottom w:val="0"/>
      <w:divBdr>
        <w:top w:val="none" w:sz="0" w:space="0" w:color="auto"/>
        <w:left w:val="none" w:sz="0" w:space="0" w:color="auto"/>
        <w:bottom w:val="none" w:sz="0" w:space="0" w:color="auto"/>
        <w:right w:val="none" w:sz="0" w:space="0" w:color="auto"/>
      </w:divBdr>
    </w:div>
    <w:div w:id="617957218">
      <w:marLeft w:val="640"/>
      <w:marRight w:val="0"/>
      <w:marTop w:val="0"/>
      <w:marBottom w:val="0"/>
      <w:divBdr>
        <w:top w:val="none" w:sz="0" w:space="0" w:color="auto"/>
        <w:left w:val="none" w:sz="0" w:space="0" w:color="auto"/>
        <w:bottom w:val="none" w:sz="0" w:space="0" w:color="auto"/>
        <w:right w:val="none" w:sz="0" w:space="0" w:color="auto"/>
      </w:divBdr>
    </w:div>
    <w:div w:id="617957428">
      <w:marLeft w:val="640"/>
      <w:marRight w:val="0"/>
      <w:marTop w:val="0"/>
      <w:marBottom w:val="0"/>
      <w:divBdr>
        <w:top w:val="none" w:sz="0" w:space="0" w:color="auto"/>
        <w:left w:val="none" w:sz="0" w:space="0" w:color="auto"/>
        <w:bottom w:val="none" w:sz="0" w:space="0" w:color="auto"/>
        <w:right w:val="none" w:sz="0" w:space="0" w:color="auto"/>
      </w:divBdr>
    </w:div>
    <w:div w:id="618143407">
      <w:marLeft w:val="640"/>
      <w:marRight w:val="0"/>
      <w:marTop w:val="0"/>
      <w:marBottom w:val="0"/>
      <w:divBdr>
        <w:top w:val="none" w:sz="0" w:space="0" w:color="auto"/>
        <w:left w:val="none" w:sz="0" w:space="0" w:color="auto"/>
        <w:bottom w:val="none" w:sz="0" w:space="0" w:color="auto"/>
        <w:right w:val="none" w:sz="0" w:space="0" w:color="auto"/>
      </w:divBdr>
    </w:div>
    <w:div w:id="618143823">
      <w:marLeft w:val="640"/>
      <w:marRight w:val="0"/>
      <w:marTop w:val="0"/>
      <w:marBottom w:val="0"/>
      <w:divBdr>
        <w:top w:val="none" w:sz="0" w:space="0" w:color="auto"/>
        <w:left w:val="none" w:sz="0" w:space="0" w:color="auto"/>
        <w:bottom w:val="none" w:sz="0" w:space="0" w:color="auto"/>
        <w:right w:val="none" w:sz="0" w:space="0" w:color="auto"/>
      </w:divBdr>
    </w:div>
    <w:div w:id="618150389">
      <w:marLeft w:val="640"/>
      <w:marRight w:val="0"/>
      <w:marTop w:val="0"/>
      <w:marBottom w:val="0"/>
      <w:divBdr>
        <w:top w:val="none" w:sz="0" w:space="0" w:color="auto"/>
        <w:left w:val="none" w:sz="0" w:space="0" w:color="auto"/>
        <w:bottom w:val="none" w:sz="0" w:space="0" w:color="auto"/>
        <w:right w:val="none" w:sz="0" w:space="0" w:color="auto"/>
      </w:divBdr>
    </w:div>
    <w:div w:id="618217994">
      <w:marLeft w:val="640"/>
      <w:marRight w:val="0"/>
      <w:marTop w:val="0"/>
      <w:marBottom w:val="0"/>
      <w:divBdr>
        <w:top w:val="none" w:sz="0" w:space="0" w:color="auto"/>
        <w:left w:val="none" w:sz="0" w:space="0" w:color="auto"/>
        <w:bottom w:val="none" w:sz="0" w:space="0" w:color="auto"/>
        <w:right w:val="none" w:sz="0" w:space="0" w:color="auto"/>
      </w:divBdr>
    </w:div>
    <w:div w:id="618223953">
      <w:marLeft w:val="640"/>
      <w:marRight w:val="0"/>
      <w:marTop w:val="0"/>
      <w:marBottom w:val="0"/>
      <w:divBdr>
        <w:top w:val="none" w:sz="0" w:space="0" w:color="auto"/>
        <w:left w:val="none" w:sz="0" w:space="0" w:color="auto"/>
        <w:bottom w:val="none" w:sz="0" w:space="0" w:color="auto"/>
        <w:right w:val="none" w:sz="0" w:space="0" w:color="auto"/>
      </w:divBdr>
    </w:div>
    <w:div w:id="618268015">
      <w:marLeft w:val="640"/>
      <w:marRight w:val="0"/>
      <w:marTop w:val="0"/>
      <w:marBottom w:val="0"/>
      <w:divBdr>
        <w:top w:val="none" w:sz="0" w:space="0" w:color="auto"/>
        <w:left w:val="none" w:sz="0" w:space="0" w:color="auto"/>
        <w:bottom w:val="none" w:sz="0" w:space="0" w:color="auto"/>
        <w:right w:val="none" w:sz="0" w:space="0" w:color="auto"/>
      </w:divBdr>
    </w:div>
    <w:div w:id="618336019">
      <w:marLeft w:val="640"/>
      <w:marRight w:val="0"/>
      <w:marTop w:val="0"/>
      <w:marBottom w:val="0"/>
      <w:divBdr>
        <w:top w:val="none" w:sz="0" w:space="0" w:color="auto"/>
        <w:left w:val="none" w:sz="0" w:space="0" w:color="auto"/>
        <w:bottom w:val="none" w:sz="0" w:space="0" w:color="auto"/>
        <w:right w:val="none" w:sz="0" w:space="0" w:color="auto"/>
      </w:divBdr>
    </w:div>
    <w:div w:id="618412756">
      <w:marLeft w:val="640"/>
      <w:marRight w:val="0"/>
      <w:marTop w:val="0"/>
      <w:marBottom w:val="0"/>
      <w:divBdr>
        <w:top w:val="none" w:sz="0" w:space="0" w:color="auto"/>
        <w:left w:val="none" w:sz="0" w:space="0" w:color="auto"/>
        <w:bottom w:val="none" w:sz="0" w:space="0" w:color="auto"/>
        <w:right w:val="none" w:sz="0" w:space="0" w:color="auto"/>
      </w:divBdr>
    </w:div>
    <w:div w:id="618606269">
      <w:marLeft w:val="640"/>
      <w:marRight w:val="0"/>
      <w:marTop w:val="0"/>
      <w:marBottom w:val="0"/>
      <w:divBdr>
        <w:top w:val="none" w:sz="0" w:space="0" w:color="auto"/>
        <w:left w:val="none" w:sz="0" w:space="0" w:color="auto"/>
        <w:bottom w:val="none" w:sz="0" w:space="0" w:color="auto"/>
        <w:right w:val="none" w:sz="0" w:space="0" w:color="auto"/>
      </w:divBdr>
    </w:div>
    <w:div w:id="618683119">
      <w:marLeft w:val="640"/>
      <w:marRight w:val="0"/>
      <w:marTop w:val="0"/>
      <w:marBottom w:val="0"/>
      <w:divBdr>
        <w:top w:val="none" w:sz="0" w:space="0" w:color="auto"/>
        <w:left w:val="none" w:sz="0" w:space="0" w:color="auto"/>
        <w:bottom w:val="none" w:sz="0" w:space="0" w:color="auto"/>
        <w:right w:val="none" w:sz="0" w:space="0" w:color="auto"/>
      </w:divBdr>
    </w:div>
    <w:div w:id="618725691">
      <w:marLeft w:val="640"/>
      <w:marRight w:val="0"/>
      <w:marTop w:val="0"/>
      <w:marBottom w:val="0"/>
      <w:divBdr>
        <w:top w:val="none" w:sz="0" w:space="0" w:color="auto"/>
        <w:left w:val="none" w:sz="0" w:space="0" w:color="auto"/>
        <w:bottom w:val="none" w:sz="0" w:space="0" w:color="auto"/>
        <w:right w:val="none" w:sz="0" w:space="0" w:color="auto"/>
      </w:divBdr>
    </w:div>
    <w:div w:id="618727700">
      <w:marLeft w:val="640"/>
      <w:marRight w:val="0"/>
      <w:marTop w:val="0"/>
      <w:marBottom w:val="0"/>
      <w:divBdr>
        <w:top w:val="none" w:sz="0" w:space="0" w:color="auto"/>
        <w:left w:val="none" w:sz="0" w:space="0" w:color="auto"/>
        <w:bottom w:val="none" w:sz="0" w:space="0" w:color="auto"/>
        <w:right w:val="none" w:sz="0" w:space="0" w:color="auto"/>
      </w:divBdr>
    </w:div>
    <w:div w:id="618731094">
      <w:marLeft w:val="640"/>
      <w:marRight w:val="0"/>
      <w:marTop w:val="0"/>
      <w:marBottom w:val="0"/>
      <w:divBdr>
        <w:top w:val="none" w:sz="0" w:space="0" w:color="auto"/>
        <w:left w:val="none" w:sz="0" w:space="0" w:color="auto"/>
        <w:bottom w:val="none" w:sz="0" w:space="0" w:color="auto"/>
        <w:right w:val="none" w:sz="0" w:space="0" w:color="auto"/>
      </w:divBdr>
    </w:div>
    <w:div w:id="618799871">
      <w:marLeft w:val="640"/>
      <w:marRight w:val="0"/>
      <w:marTop w:val="0"/>
      <w:marBottom w:val="0"/>
      <w:divBdr>
        <w:top w:val="none" w:sz="0" w:space="0" w:color="auto"/>
        <w:left w:val="none" w:sz="0" w:space="0" w:color="auto"/>
        <w:bottom w:val="none" w:sz="0" w:space="0" w:color="auto"/>
        <w:right w:val="none" w:sz="0" w:space="0" w:color="auto"/>
      </w:divBdr>
    </w:div>
    <w:div w:id="618800890">
      <w:marLeft w:val="640"/>
      <w:marRight w:val="0"/>
      <w:marTop w:val="0"/>
      <w:marBottom w:val="0"/>
      <w:divBdr>
        <w:top w:val="none" w:sz="0" w:space="0" w:color="auto"/>
        <w:left w:val="none" w:sz="0" w:space="0" w:color="auto"/>
        <w:bottom w:val="none" w:sz="0" w:space="0" w:color="auto"/>
        <w:right w:val="none" w:sz="0" w:space="0" w:color="auto"/>
      </w:divBdr>
    </w:div>
    <w:div w:id="618801356">
      <w:marLeft w:val="640"/>
      <w:marRight w:val="0"/>
      <w:marTop w:val="0"/>
      <w:marBottom w:val="0"/>
      <w:divBdr>
        <w:top w:val="none" w:sz="0" w:space="0" w:color="auto"/>
        <w:left w:val="none" w:sz="0" w:space="0" w:color="auto"/>
        <w:bottom w:val="none" w:sz="0" w:space="0" w:color="auto"/>
        <w:right w:val="none" w:sz="0" w:space="0" w:color="auto"/>
      </w:divBdr>
    </w:div>
    <w:div w:id="618875604">
      <w:marLeft w:val="640"/>
      <w:marRight w:val="0"/>
      <w:marTop w:val="0"/>
      <w:marBottom w:val="0"/>
      <w:divBdr>
        <w:top w:val="none" w:sz="0" w:space="0" w:color="auto"/>
        <w:left w:val="none" w:sz="0" w:space="0" w:color="auto"/>
        <w:bottom w:val="none" w:sz="0" w:space="0" w:color="auto"/>
        <w:right w:val="none" w:sz="0" w:space="0" w:color="auto"/>
      </w:divBdr>
    </w:div>
    <w:div w:id="618922266">
      <w:marLeft w:val="640"/>
      <w:marRight w:val="0"/>
      <w:marTop w:val="0"/>
      <w:marBottom w:val="0"/>
      <w:divBdr>
        <w:top w:val="none" w:sz="0" w:space="0" w:color="auto"/>
        <w:left w:val="none" w:sz="0" w:space="0" w:color="auto"/>
        <w:bottom w:val="none" w:sz="0" w:space="0" w:color="auto"/>
        <w:right w:val="none" w:sz="0" w:space="0" w:color="auto"/>
      </w:divBdr>
    </w:div>
    <w:div w:id="618952147">
      <w:marLeft w:val="640"/>
      <w:marRight w:val="0"/>
      <w:marTop w:val="0"/>
      <w:marBottom w:val="0"/>
      <w:divBdr>
        <w:top w:val="none" w:sz="0" w:space="0" w:color="auto"/>
        <w:left w:val="none" w:sz="0" w:space="0" w:color="auto"/>
        <w:bottom w:val="none" w:sz="0" w:space="0" w:color="auto"/>
        <w:right w:val="none" w:sz="0" w:space="0" w:color="auto"/>
      </w:divBdr>
    </w:div>
    <w:div w:id="619000013">
      <w:marLeft w:val="640"/>
      <w:marRight w:val="0"/>
      <w:marTop w:val="0"/>
      <w:marBottom w:val="0"/>
      <w:divBdr>
        <w:top w:val="none" w:sz="0" w:space="0" w:color="auto"/>
        <w:left w:val="none" w:sz="0" w:space="0" w:color="auto"/>
        <w:bottom w:val="none" w:sz="0" w:space="0" w:color="auto"/>
        <w:right w:val="none" w:sz="0" w:space="0" w:color="auto"/>
      </w:divBdr>
    </w:div>
    <w:div w:id="619066422">
      <w:marLeft w:val="640"/>
      <w:marRight w:val="0"/>
      <w:marTop w:val="0"/>
      <w:marBottom w:val="0"/>
      <w:divBdr>
        <w:top w:val="none" w:sz="0" w:space="0" w:color="auto"/>
        <w:left w:val="none" w:sz="0" w:space="0" w:color="auto"/>
        <w:bottom w:val="none" w:sz="0" w:space="0" w:color="auto"/>
        <w:right w:val="none" w:sz="0" w:space="0" w:color="auto"/>
      </w:divBdr>
    </w:div>
    <w:div w:id="619069639">
      <w:marLeft w:val="640"/>
      <w:marRight w:val="0"/>
      <w:marTop w:val="0"/>
      <w:marBottom w:val="0"/>
      <w:divBdr>
        <w:top w:val="none" w:sz="0" w:space="0" w:color="auto"/>
        <w:left w:val="none" w:sz="0" w:space="0" w:color="auto"/>
        <w:bottom w:val="none" w:sz="0" w:space="0" w:color="auto"/>
        <w:right w:val="none" w:sz="0" w:space="0" w:color="auto"/>
      </w:divBdr>
    </w:div>
    <w:div w:id="619148172">
      <w:marLeft w:val="640"/>
      <w:marRight w:val="0"/>
      <w:marTop w:val="0"/>
      <w:marBottom w:val="0"/>
      <w:divBdr>
        <w:top w:val="none" w:sz="0" w:space="0" w:color="auto"/>
        <w:left w:val="none" w:sz="0" w:space="0" w:color="auto"/>
        <w:bottom w:val="none" w:sz="0" w:space="0" w:color="auto"/>
        <w:right w:val="none" w:sz="0" w:space="0" w:color="auto"/>
      </w:divBdr>
    </w:div>
    <w:div w:id="619150219">
      <w:marLeft w:val="640"/>
      <w:marRight w:val="0"/>
      <w:marTop w:val="0"/>
      <w:marBottom w:val="0"/>
      <w:divBdr>
        <w:top w:val="none" w:sz="0" w:space="0" w:color="auto"/>
        <w:left w:val="none" w:sz="0" w:space="0" w:color="auto"/>
        <w:bottom w:val="none" w:sz="0" w:space="0" w:color="auto"/>
        <w:right w:val="none" w:sz="0" w:space="0" w:color="auto"/>
      </w:divBdr>
    </w:div>
    <w:div w:id="619188228">
      <w:marLeft w:val="640"/>
      <w:marRight w:val="0"/>
      <w:marTop w:val="0"/>
      <w:marBottom w:val="0"/>
      <w:divBdr>
        <w:top w:val="none" w:sz="0" w:space="0" w:color="auto"/>
        <w:left w:val="none" w:sz="0" w:space="0" w:color="auto"/>
        <w:bottom w:val="none" w:sz="0" w:space="0" w:color="auto"/>
        <w:right w:val="none" w:sz="0" w:space="0" w:color="auto"/>
      </w:divBdr>
    </w:div>
    <w:div w:id="619192469">
      <w:marLeft w:val="640"/>
      <w:marRight w:val="0"/>
      <w:marTop w:val="0"/>
      <w:marBottom w:val="0"/>
      <w:divBdr>
        <w:top w:val="none" w:sz="0" w:space="0" w:color="auto"/>
        <w:left w:val="none" w:sz="0" w:space="0" w:color="auto"/>
        <w:bottom w:val="none" w:sz="0" w:space="0" w:color="auto"/>
        <w:right w:val="none" w:sz="0" w:space="0" w:color="auto"/>
      </w:divBdr>
    </w:div>
    <w:div w:id="619267260">
      <w:marLeft w:val="640"/>
      <w:marRight w:val="0"/>
      <w:marTop w:val="0"/>
      <w:marBottom w:val="0"/>
      <w:divBdr>
        <w:top w:val="none" w:sz="0" w:space="0" w:color="auto"/>
        <w:left w:val="none" w:sz="0" w:space="0" w:color="auto"/>
        <w:bottom w:val="none" w:sz="0" w:space="0" w:color="auto"/>
        <w:right w:val="none" w:sz="0" w:space="0" w:color="auto"/>
      </w:divBdr>
    </w:div>
    <w:div w:id="619334754">
      <w:marLeft w:val="640"/>
      <w:marRight w:val="0"/>
      <w:marTop w:val="0"/>
      <w:marBottom w:val="0"/>
      <w:divBdr>
        <w:top w:val="none" w:sz="0" w:space="0" w:color="auto"/>
        <w:left w:val="none" w:sz="0" w:space="0" w:color="auto"/>
        <w:bottom w:val="none" w:sz="0" w:space="0" w:color="auto"/>
        <w:right w:val="none" w:sz="0" w:space="0" w:color="auto"/>
      </w:divBdr>
    </w:div>
    <w:div w:id="619339920">
      <w:marLeft w:val="640"/>
      <w:marRight w:val="0"/>
      <w:marTop w:val="0"/>
      <w:marBottom w:val="0"/>
      <w:divBdr>
        <w:top w:val="none" w:sz="0" w:space="0" w:color="auto"/>
        <w:left w:val="none" w:sz="0" w:space="0" w:color="auto"/>
        <w:bottom w:val="none" w:sz="0" w:space="0" w:color="auto"/>
        <w:right w:val="none" w:sz="0" w:space="0" w:color="auto"/>
      </w:divBdr>
    </w:div>
    <w:div w:id="619411342">
      <w:marLeft w:val="640"/>
      <w:marRight w:val="0"/>
      <w:marTop w:val="0"/>
      <w:marBottom w:val="0"/>
      <w:divBdr>
        <w:top w:val="none" w:sz="0" w:space="0" w:color="auto"/>
        <w:left w:val="none" w:sz="0" w:space="0" w:color="auto"/>
        <w:bottom w:val="none" w:sz="0" w:space="0" w:color="auto"/>
        <w:right w:val="none" w:sz="0" w:space="0" w:color="auto"/>
      </w:divBdr>
    </w:div>
    <w:div w:id="619455871">
      <w:marLeft w:val="640"/>
      <w:marRight w:val="0"/>
      <w:marTop w:val="0"/>
      <w:marBottom w:val="0"/>
      <w:divBdr>
        <w:top w:val="none" w:sz="0" w:space="0" w:color="auto"/>
        <w:left w:val="none" w:sz="0" w:space="0" w:color="auto"/>
        <w:bottom w:val="none" w:sz="0" w:space="0" w:color="auto"/>
        <w:right w:val="none" w:sz="0" w:space="0" w:color="auto"/>
      </w:divBdr>
    </w:div>
    <w:div w:id="619532707">
      <w:marLeft w:val="640"/>
      <w:marRight w:val="0"/>
      <w:marTop w:val="0"/>
      <w:marBottom w:val="0"/>
      <w:divBdr>
        <w:top w:val="none" w:sz="0" w:space="0" w:color="auto"/>
        <w:left w:val="none" w:sz="0" w:space="0" w:color="auto"/>
        <w:bottom w:val="none" w:sz="0" w:space="0" w:color="auto"/>
        <w:right w:val="none" w:sz="0" w:space="0" w:color="auto"/>
      </w:divBdr>
    </w:div>
    <w:div w:id="619578094">
      <w:marLeft w:val="640"/>
      <w:marRight w:val="0"/>
      <w:marTop w:val="0"/>
      <w:marBottom w:val="0"/>
      <w:divBdr>
        <w:top w:val="none" w:sz="0" w:space="0" w:color="auto"/>
        <w:left w:val="none" w:sz="0" w:space="0" w:color="auto"/>
        <w:bottom w:val="none" w:sz="0" w:space="0" w:color="auto"/>
        <w:right w:val="none" w:sz="0" w:space="0" w:color="auto"/>
      </w:divBdr>
    </w:div>
    <w:div w:id="619578683">
      <w:marLeft w:val="640"/>
      <w:marRight w:val="0"/>
      <w:marTop w:val="0"/>
      <w:marBottom w:val="0"/>
      <w:divBdr>
        <w:top w:val="none" w:sz="0" w:space="0" w:color="auto"/>
        <w:left w:val="none" w:sz="0" w:space="0" w:color="auto"/>
        <w:bottom w:val="none" w:sz="0" w:space="0" w:color="auto"/>
        <w:right w:val="none" w:sz="0" w:space="0" w:color="auto"/>
      </w:divBdr>
    </w:div>
    <w:div w:id="619578750">
      <w:marLeft w:val="640"/>
      <w:marRight w:val="0"/>
      <w:marTop w:val="0"/>
      <w:marBottom w:val="0"/>
      <w:divBdr>
        <w:top w:val="none" w:sz="0" w:space="0" w:color="auto"/>
        <w:left w:val="none" w:sz="0" w:space="0" w:color="auto"/>
        <w:bottom w:val="none" w:sz="0" w:space="0" w:color="auto"/>
        <w:right w:val="none" w:sz="0" w:space="0" w:color="auto"/>
      </w:divBdr>
    </w:div>
    <w:div w:id="619652285">
      <w:marLeft w:val="640"/>
      <w:marRight w:val="0"/>
      <w:marTop w:val="0"/>
      <w:marBottom w:val="0"/>
      <w:divBdr>
        <w:top w:val="none" w:sz="0" w:space="0" w:color="auto"/>
        <w:left w:val="none" w:sz="0" w:space="0" w:color="auto"/>
        <w:bottom w:val="none" w:sz="0" w:space="0" w:color="auto"/>
        <w:right w:val="none" w:sz="0" w:space="0" w:color="auto"/>
      </w:divBdr>
    </w:div>
    <w:div w:id="619799726">
      <w:marLeft w:val="640"/>
      <w:marRight w:val="0"/>
      <w:marTop w:val="0"/>
      <w:marBottom w:val="0"/>
      <w:divBdr>
        <w:top w:val="none" w:sz="0" w:space="0" w:color="auto"/>
        <w:left w:val="none" w:sz="0" w:space="0" w:color="auto"/>
        <w:bottom w:val="none" w:sz="0" w:space="0" w:color="auto"/>
        <w:right w:val="none" w:sz="0" w:space="0" w:color="auto"/>
      </w:divBdr>
    </w:div>
    <w:div w:id="619804476">
      <w:marLeft w:val="640"/>
      <w:marRight w:val="0"/>
      <w:marTop w:val="0"/>
      <w:marBottom w:val="0"/>
      <w:divBdr>
        <w:top w:val="none" w:sz="0" w:space="0" w:color="auto"/>
        <w:left w:val="none" w:sz="0" w:space="0" w:color="auto"/>
        <w:bottom w:val="none" w:sz="0" w:space="0" w:color="auto"/>
        <w:right w:val="none" w:sz="0" w:space="0" w:color="auto"/>
      </w:divBdr>
    </w:div>
    <w:div w:id="619847067">
      <w:marLeft w:val="640"/>
      <w:marRight w:val="0"/>
      <w:marTop w:val="0"/>
      <w:marBottom w:val="0"/>
      <w:divBdr>
        <w:top w:val="none" w:sz="0" w:space="0" w:color="auto"/>
        <w:left w:val="none" w:sz="0" w:space="0" w:color="auto"/>
        <w:bottom w:val="none" w:sz="0" w:space="0" w:color="auto"/>
        <w:right w:val="none" w:sz="0" w:space="0" w:color="auto"/>
      </w:divBdr>
    </w:div>
    <w:div w:id="619915372">
      <w:marLeft w:val="640"/>
      <w:marRight w:val="0"/>
      <w:marTop w:val="0"/>
      <w:marBottom w:val="0"/>
      <w:divBdr>
        <w:top w:val="none" w:sz="0" w:space="0" w:color="auto"/>
        <w:left w:val="none" w:sz="0" w:space="0" w:color="auto"/>
        <w:bottom w:val="none" w:sz="0" w:space="0" w:color="auto"/>
        <w:right w:val="none" w:sz="0" w:space="0" w:color="auto"/>
      </w:divBdr>
    </w:div>
    <w:div w:id="619915612">
      <w:marLeft w:val="640"/>
      <w:marRight w:val="0"/>
      <w:marTop w:val="0"/>
      <w:marBottom w:val="0"/>
      <w:divBdr>
        <w:top w:val="none" w:sz="0" w:space="0" w:color="auto"/>
        <w:left w:val="none" w:sz="0" w:space="0" w:color="auto"/>
        <w:bottom w:val="none" w:sz="0" w:space="0" w:color="auto"/>
        <w:right w:val="none" w:sz="0" w:space="0" w:color="auto"/>
      </w:divBdr>
    </w:div>
    <w:div w:id="619921245">
      <w:marLeft w:val="640"/>
      <w:marRight w:val="0"/>
      <w:marTop w:val="0"/>
      <w:marBottom w:val="0"/>
      <w:divBdr>
        <w:top w:val="none" w:sz="0" w:space="0" w:color="auto"/>
        <w:left w:val="none" w:sz="0" w:space="0" w:color="auto"/>
        <w:bottom w:val="none" w:sz="0" w:space="0" w:color="auto"/>
        <w:right w:val="none" w:sz="0" w:space="0" w:color="auto"/>
      </w:divBdr>
    </w:div>
    <w:div w:id="619994107">
      <w:marLeft w:val="640"/>
      <w:marRight w:val="0"/>
      <w:marTop w:val="0"/>
      <w:marBottom w:val="0"/>
      <w:divBdr>
        <w:top w:val="none" w:sz="0" w:space="0" w:color="auto"/>
        <w:left w:val="none" w:sz="0" w:space="0" w:color="auto"/>
        <w:bottom w:val="none" w:sz="0" w:space="0" w:color="auto"/>
        <w:right w:val="none" w:sz="0" w:space="0" w:color="auto"/>
      </w:divBdr>
    </w:div>
    <w:div w:id="619997394">
      <w:marLeft w:val="640"/>
      <w:marRight w:val="0"/>
      <w:marTop w:val="0"/>
      <w:marBottom w:val="0"/>
      <w:divBdr>
        <w:top w:val="none" w:sz="0" w:space="0" w:color="auto"/>
        <w:left w:val="none" w:sz="0" w:space="0" w:color="auto"/>
        <w:bottom w:val="none" w:sz="0" w:space="0" w:color="auto"/>
        <w:right w:val="none" w:sz="0" w:space="0" w:color="auto"/>
      </w:divBdr>
    </w:div>
    <w:div w:id="620039703">
      <w:marLeft w:val="640"/>
      <w:marRight w:val="0"/>
      <w:marTop w:val="0"/>
      <w:marBottom w:val="0"/>
      <w:divBdr>
        <w:top w:val="none" w:sz="0" w:space="0" w:color="auto"/>
        <w:left w:val="none" w:sz="0" w:space="0" w:color="auto"/>
        <w:bottom w:val="none" w:sz="0" w:space="0" w:color="auto"/>
        <w:right w:val="none" w:sz="0" w:space="0" w:color="auto"/>
      </w:divBdr>
    </w:div>
    <w:div w:id="620108737">
      <w:marLeft w:val="640"/>
      <w:marRight w:val="0"/>
      <w:marTop w:val="0"/>
      <w:marBottom w:val="0"/>
      <w:divBdr>
        <w:top w:val="none" w:sz="0" w:space="0" w:color="auto"/>
        <w:left w:val="none" w:sz="0" w:space="0" w:color="auto"/>
        <w:bottom w:val="none" w:sz="0" w:space="0" w:color="auto"/>
        <w:right w:val="none" w:sz="0" w:space="0" w:color="auto"/>
      </w:divBdr>
    </w:div>
    <w:div w:id="620111476">
      <w:marLeft w:val="640"/>
      <w:marRight w:val="0"/>
      <w:marTop w:val="0"/>
      <w:marBottom w:val="0"/>
      <w:divBdr>
        <w:top w:val="none" w:sz="0" w:space="0" w:color="auto"/>
        <w:left w:val="none" w:sz="0" w:space="0" w:color="auto"/>
        <w:bottom w:val="none" w:sz="0" w:space="0" w:color="auto"/>
        <w:right w:val="none" w:sz="0" w:space="0" w:color="auto"/>
      </w:divBdr>
    </w:div>
    <w:div w:id="620115108">
      <w:marLeft w:val="640"/>
      <w:marRight w:val="0"/>
      <w:marTop w:val="0"/>
      <w:marBottom w:val="0"/>
      <w:divBdr>
        <w:top w:val="none" w:sz="0" w:space="0" w:color="auto"/>
        <w:left w:val="none" w:sz="0" w:space="0" w:color="auto"/>
        <w:bottom w:val="none" w:sz="0" w:space="0" w:color="auto"/>
        <w:right w:val="none" w:sz="0" w:space="0" w:color="auto"/>
      </w:divBdr>
    </w:div>
    <w:div w:id="620234207">
      <w:marLeft w:val="640"/>
      <w:marRight w:val="0"/>
      <w:marTop w:val="0"/>
      <w:marBottom w:val="0"/>
      <w:divBdr>
        <w:top w:val="none" w:sz="0" w:space="0" w:color="auto"/>
        <w:left w:val="none" w:sz="0" w:space="0" w:color="auto"/>
        <w:bottom w:val="none" w:sz="0" w:space="0" w:color="auto"/>
        <w:right w:val="none" w:sz="0" w:space="0" w:color="auto"/>
      </w:divBdr>
    </w:div>
    <w:div w:id="620234243">
      <w:marLeft w:val="640"/>
      <w:marRight w:val="0"/>
      <w:marTop w:val="0"/>
      <w:marBottom w:val="0"/>
      <w:divBdr>
        <w:top w:val="none" w:sz="0" w:space="0" w:color="auto"/>
        <w:left w:val="none" w:sz="0" w:space="0" w:color="auto"/>
        <w:bottom w:val="none" w:sz="0" w:space="0" w:color="auto"/>
        <w:right w:val="none" w:sz="0" w:space="0" w:color="auto"/>
      </w:divBdr>
    </w:div>
    <w:div w:id="620260576">
      <w:marLeft w:val="640"/>
      <w:marRight w:val="0"/>
      <w:marTop w:val="0"/>
      <w:marBottom w:val="0"/>
      <w:divBdr>
        <w:top w:val="none" w:sz="0" w:space="0" w:color="auto"/>
        <w:left w:val="none" w:sz="0" w:space="0" w:color="auto"/>
        <w:bottom w:val="none" w:sz="0" w:space="0" w:color="auto"/>
        <w:right w:val="none" w:sz="0" w:space="0" w:color="auto"/>
      </w:divBdr>
    </w:div>
    <w:div w:id="620379482">
      <w:marLeft w:val="640"/>
      <w:marRight w:val="0"/>
      <w:marTop w:val="0"/>
      <w:marBottom w:val="0"/>
      <w:divBdr>
        <w:top w:val="none" w:sz="0" w:space="0" w:color="auto"/>
        <w:left w:val="none" w:sz="0" w:space="0" w:color="auto"/>
        <w:bottom w:val="none" w:sz="0" w:space="0" w:color="auto"/>
        <w:right w:val="none" w:sz="0" w:space="0" w:color="auto"/>
      </w:divBdr>
    </w:div>
    <w:div w:id="620384181">
      <w:marLeft w:val="640"/>
      <w:marRight w:val="0"/>
      <w:marTop w:val="0"/>
      <w:marBottom w:val="0"/>
      <w:divBdr>
        <w:top w:val="none" w:sz="0" w:space="0" w:color="auto"/>
        <w:left w:val="none" w:sz="0" w:space="0" w:color="auto"/>
        <w:bottom w:val="none" w:sz="0" w:space="0" w:color="auto"/>
        <w:right w:val="none" w:sz="0" w:space="0" w:color="auto"/>
      </w:divBdr>
    </w:div>
    <w:div w:id="620458385">
      <w:marLeft w:val="640"/>
      <w:marRight w:val="0"/>
      <w:marTop w:val="0"/>
      <w:marBottom w:val="0"/>
      <w:divBdr>
        <w:top w:val="none" w:sz="0" w:space="0" w:color="auto"/>
        <w:left w:val="none" w:sz="0" w:space="0" w:color="auto"/>
        <w:bottom w:val="none" w:sz="0" w:space="0" w:color="auto"/>
        <w:right w:val="none" w:sz="0" w:space="0" w:color="auto"/>
      </w:divBdr>
    </w:div>
    <w:div w:id="620459436">
      <w:marLeft w:val="640"/>
      <w:marRight w:val="0"/>
      <w:marTop w:val="0"/>
      <w:marBottom w:val="0"/>
      <w:divBdr>
        <w:top w:val="none" w:sz="0" w:space="0" w:color="auto"/>
        <w:left w:val="none" w:sz="0" w:space="0" w:color="auto"/>
        <w:bottom w:val="none" w:sz="0" w:space="0" w:color="auto"/>
        <w:right w:val="none" w:sz="0" w:space="0" w:color="auto"/>
      </w:divBdr>
    </w:div>
    <w:div w:id="620495361">
      <w:marLeft w:val="640"/>
      <w:marRight w:val="0"/>
      <w:marTop w:val="0"/>
      <w:marBottom w:val="0"/>
      <w:divBdr>
        <w:top w:val="none" w:sz="0" w:space="0" w:color="auto"/>
        <w:left w:val="none" w:sz="0" w:space="0" w:color="auto"/>
        <w:bottom w:val="none" w:sz="0" w:space="0" w:color="auto"/>
        <w:right w:val="none" w:sz="0" w:space="0" w:color="auto"/>
      </w:divBdr>
    </w:div>
    <w:div w:id="620497353">
      <w:marLeft w:val="640"/>
      <w:marRight w:val="0"/>
      <w:marTop w:val="0"/>
      <w:marBottom w:val="0"/>
      <w:divBdr>
        <w:top w:val="none" w:sz="0" w:space="0" w:color="auto"/>
        <w:left w:val="none" w:sz="0" w:space="0" w:color="auto"/>
        <w:bottom w:val="none" w:sz="0" w:space="0" w:color="auto"/>
        <w:right w:val="none" w:sz="0" w:space="0" w:color="auto"/>
      </w:divBdr>
    </w:div>
    <w:div w:id="620498064">
      <w:marLeft w:val="640"/>
      <w:marRight w:val="0"/>
      <w:marTop w:val="0"/>
      <w:marBottom w:val="0"/>
      <w:divBdr>
        <w:top w:val="none" w:sz="0" w:space="0" w:color="auto"/>
        <w:left w:val="none" w:sz="0" w:space="0" w:color="auto"/>
        <w:bottom w:val="none" w:sz="0" w:space="0" w:color="auto"/>
        <w:right w:val="none" w:sz="0" w:space="0" w:color="auto"/>
      </w:divBdr>
    </w:div>
    <w:div w:id="620498421">
      <w:marLeft w:val="640"/>
      <w:marRight w:val="0"/>
      <w:marTop w:val="0"/>
      <w:marBottom w:val="0"/>
      <w:divBdr>
        <w:top w:val="none" w:sz="0" w:space="0" w:color="auto"/>
        <w:left w:val="none" w:sz="0" w:space="0" w:color="auto"/>
        <w:bottom w:val="none" w:sz="0" w:space="0" w:color="auto"/>
        <w:right w:val="none" w:sz="0" w:space="0" w:color="auto"/>
      </w:divBdr>
    </w:div>
    <w:div w:id="620571315">
      <w:marLeft w:val="640"/>
      <w:marRight w:val="0"/>
      <w:marTop w:val="0"/>
      <w:marBottom w:val="0"/>
      <w:divBdr>
        <w:top w:val="none" w:sz="0" w:space="0" w:color="auto"/>
        <w:left w:val="none" w:sz="0" w:space="0" w:color="auto"/>
        <w:bottom w:val="none" w:sz="0" w:space="0" w:color="auto"/>
        <w:right w:val="none" w:sz="0" w:space="0" w:color="auto"/>
      </w:divBdr>
    </w:div>
    <w:div w:id="620572986">
      <w:marLeft w:val="640"/>
      <w:marRight w:val="0"/>
      <w:marTop w:val="0"/>
      <w:marBottom w:val="0"/>
      <w:divBdr>
        <w:top w:val="none" w:sz="0" w:space="0" w:color="auto"/>
        <w:left w:val="none" w:sz="0" w:space="0" w:color="auto"/>
        <w:bottom w:val="none" w:sz="0" w:space="0" w:color="auto"/>
        <w:right w:val="none" w:sz="0" w:space="0" w:color="auto"/>
      </w:divBdr>
    </w:div>
    <w:div w:id="620575470">
      <w:marLeft w:val="640"/>
      <w:marRight w:val="0"/>
      <w:marTop w:val="0"/>
      <w:marBottom w:val="0"/>
      <w:divBdr>
        <w:top w:val="none" w:sz="0" w:space="0" w:color="auto"/>
        <w:left w:val="none" w:sz="0" w:space="0" w:color="auto"/>
        <w:bottom w:val="none" w:sz="0" w:space="0" w:color="auto"/>
        <w:right w:val="none" w:sz="0" w:space="0" w:color="auto"/>
      </w:divBdr>
    </w:div>
    <w:div w:id="620646337">
      <w:marLeft w:val="640"/>
      <w:marRight w:val="0"/>
      <w:marTop w:val="0"/>
      <w:marBottom w:val="0"/>
      <w:divBdr>
        <w:top w:val="none" w:sz="0" w:space="0" w:color="auto"/>
        <w:left w:val="none" w:sz="0" w:space="0" w:color="auto"/>
        <w:bottom w:val="none" w:sz="0" w:space="0" w:color="auto"/>
        <w:right w:val="none" w:sz="0" w:space="0" w:color="auto"/>
      </w:divBdr>
    </w:div>
    <w:div w:id="620646723">
      <w:marLeft w:val="640"/>
      <w:marRight w:val="0"/>
      <w:marTop w:val="0"/>
      <w:marBottom w:val="0"/>
      <w:divBdr>
        <w:top w:val="none" w:sz="0" w:space="0" w:color="auto"/>
        <w:left w:val="none" w:sz="0" w:space="0" w:color="auto"/>
        <w:bottom w:val="none" w:sz="0" w:space="0" w:color="auto"/>
        <w:right w:val="none" w:sz="0" w:space="0" w:color="auto"/>
      </w:divBdr>
    </w:div>
    <w:div w:id="620650963">
      <w:marLeft w:val="640"/>
      <w:marRight w:val="0"/>
      <w:marTop w:val="0"/>
      <w:marBottom w:val="0"/>
      <w:divBdr>
        <w:top w:val="none" w:sz="0" w:space="0" w:color="auto"/>
        <w:left w:val="none" w:sz="0" w:space="0" w:color="auto"/>
        <w:bottom w:val="none" w:sz="0" w:space="0" w:color="auto"/>
        <w:right w:val="none" w:sz="0" w:space="0" w:color="auto"/>
      </w:divBdr>
    </w:div>
    <w:div w:id="620651148">
      <w:marLeft w:val="640"/>
      <w:marRight w:val="0"/>
      <w:marTop w:val="0"/>
      <w:marBottom w:val="0"/>
      <w:divBdr>
        <w:top w:val="none" w:sz="0" w:space="0" w:color="auto"/>
        <w:left w:val="none" w:sz="0" w:space="0" w:color="auto"/>
        <w:bottom w:val="none" w:sz="0" w:space="0" w:color="auto"/>
        <w:right w:val="none" w:sz="0" w:space="0" w:color="auto"/>
      </w:divBdr>
    </w:div>
    <w:div w:id="620652015">
      <w:marLeft w:val="640"/>
      <w:marRight w:val="0"/>
      <w:marTop w:val="0"/>
      <w:marBottom w:val="0"/>
      <w:divBdr>
        <w:top w:val="none" w:sz="0" w:space="0" w:color="auto"/>
        <w:left w:val="none" w:sz="0" w:space="0" w:color="auto"/>
        <w:bottom w:val="none" w:sz="0" w:space="0" w:color="auto"/>
        <w:right w:val="none" w:sz="0" w:space="0" w:color="auto"/>
      </w:divBdr>
    </w:div>
    <w:div w:id="620653681">
      <w:marLeft w:val="640"/>
      <w:marRight w:val="0"/>
      <w:marTop w:val="0"/>
      <w:marBottom w:val="0"/>
      <w:divBdr>
        <w:top w:val="none" w:sz="0" w:space="0" w:color="auto"/>
        <w:left w:val="none" w:sz="0" w:space="0" w:color="auto"/>
        <w:bottom w:val="none" w:sz="0" w:space="0" w:color="auto"/>
        <w:right w:val="none" w:sz="0" w:space="0" w:color="auto"/>
      </w:divBdr>
    </w:div>
    <w:div w:id="620693131">
      <w:marLeft w:val="640"/>
      <w:marRight w:val="0"/>
      <w:marTop w:val="0"/>
      <w:marBottom w:val="0"/>
      <w:divBdr>
        <w:top w:val="none" w:sz="0" w:space="0" w:color="auto"/>
        <w:left w:val="none" w:sz="0" w:space="0" w:color="auto"/>
        <w:bottom w:val="none" w:sz="0" w:space="0" w:color="auto"/>
        <w:right w:val="none" w:sz="0" w:space="0" w:color="auto"/>
      </w:divBdr>
    </w:div>
    <w:div w:id="620763200">
      <w:marLeft w:val="0"/>
      <w:marRight w:val="0"/>
      <w:marTop w:val="0"/>
      <w:marBottom w:val="0"/>
      <w:divBdr>
        <w:top w:val="none" w:sz="0" w:space="0" w:color="auto"/>
        <w:left w:val="none" w:sz="0" w:space="0" w:color="auto"/>
        <w:bottom w:val="none" w:sz="0" w:space="0" w:color="auto"/>
        <w:right w:val="none" w:sz="0" w:space="0" w:color="auto"/>
      </w:divBdr>
    </w:div>
    <w:div w:id="620767985">
      <w:marLeft w:val="640"/>
      <w:marRight w:val="0"/>
      <w:marTop w:val="0"/>
      <w:marBottom w:val="0"/>
      <w:divBdr>
        <w:top w:val="none" w:sz="0" w:space="0" w:color="auto"/>
        <w:left w:val="none" w:sz="0" w:space="0" w:color="auto"/>
        <w:bottom w:val="none" w:sz="0" w:space="0" w:color="auto"/>
        <w:right w:val="none" w:sz="0" w:space="0" w:color="auto"/>
      </w:divBdr>
    </w:div>
    <w:div w:id="620845232">
      <w:marLeft w:val="640"/>
      <w:marRight w:val="0"/>
      <w:marTop w:val="0"/>
      <w:marBottom w:val="0"/>
      <w:divBdr>
        <w:top w:val="none" w:sz="0" w:space="0" w:color="auto"/>
        <w:left w:val="none" w:sz="0" w:space="0" w:color="auto"/>
        <w:bottom w:val="none" w:sz="0" w:space="0" w:color="auto"/>
        <w:right w:val="none" w:sz="0" w:space="0" w:color="auto"/>
      </w:divBdr>
    </w:div>
    <w:div w:id="620845413">
      <w:marLeft w:val="640"/>
      <w:marRight w:val="0"/>
      <w:marTop w:val="0"/>
      <w:marBottom w:val="0"/>
      <w:divBdr>
        <w:top w:val="none" w:sz="0" w:space="0" w:color="auto"/>
        <w:left w:val="none" w:sz="0" w:space="0" w:color="auto"/>
        <w:bottom w:val="none" w:sz="0" w:space="0" w:color="auto"/>
        <w:right w:val="none" w:sz="0" w:space="0" w:color="auto"/>
      </w:divBdr>
    </w:div>
    <w:div w:id="620890013">
      <w:marLeft w:val="640"/>
      <w:marRight w:val="0"/>
      <w:marTop w:val="0"/>
      <w:marBottom w:val="0"/>
      <w:divBdr>
        <w:top w:val="none" w:sz="0" w:space="0" w:color="auto"/>
        <w:left w:val="none" w:sz="0" w:space="0" w:color="auto"/>
        <w:bottom w:val="none" w:sz="0" w:space="0" w:color="auto"/>
        <w:right w:val="none" w:sz="0" w:space="0" w:color="auto"/>
      </w:divBdr>
    </w:div>
    <w:div w:id="620915740">
      <w:marLeft w:val="640"/>
      <w:marRight w:val="0"/>
      <w:marTop w:val="0"/>
      <w:marBottom w:val="0"/>
      <w:divBdr>
        <w:top w:val="none" w:sz="0" w:space="0" w:color="auto"/>
        <w:left w:val="none" w:sz="0" w:space="0" w:color="auto"/>
        <w:bottom w:val="none" w:sz="0" w:space="0" w:color="auto"/>
        <w:right w:val="none" w:sz="0" w:space="0" w:color="auto"/>
      </w:divBdr>
    </w:div>
    <w:div w:id="620957957">
      <w:marLeft w:val="640"/>
      <w:marRight w:val="0"/>
      <w:marTop w:val="0"/>
      <w:marBottom w:val="0"/>
      <w:divBdr>
        <w:top w:val="none" w:sz="0" w:space="0" w:color="auto"/>
        <w:left w:val="none" w:sz="0" w:space="0" w:color="auto"/>
        <w:bottom w:val="none" w:sz="0" w:space="0" w:color="auto"/>
        <w:right w:val="none" w:sz="0" w:space="0" w:color="auto"/>
      </w:divBdr>
    </w:div>
    <w:div w:id="620958803">
      <w:marLeft w:val="640"/>
      <w:marRight w:val="0"/>
      <w:marTop w:val="0"/>
      <w:marBottom w:val="0"/>
      <w:divBdr>
        <w:top w:val="none" w:sz="0" w:space="0" w:color="auto"/>
        <w:left w:val="none" w:sz="0" w:space="0" w:color="auto"/>
        <w:bottom w:val="none" w:sz="0" w:space="0" w:color="auto"/>
        <w:right w:val="none" w:sz="0" w:space="0" w:color="auto"/>
      </w:divBdr>
    </w:div>
    <w:div w:id="620962447">
      <w:marLeft w:val="640"/>
      <w:marRight w:val="0"/>
      <w:marTop w:val="0"/>
      <w:marBottom w:val="0"/>
      <w:divBdr>
        <w:top w:val="none" w:sz="0" w:space="0" w:color="auto"/>
        <w:left w:val="none" w:sz="0" w:space="0" w:color="auto"/>
        <w:bottom w:val="none" w:sz="0" w:space="0" w:color="auto"/>
        <w:right w:val="none" w:sz="0" w:space="0" w:color="auto"/>
      </w:divBdr>
    </w:div>
    <w:div w:id="620965822">
      <w:marLeft w:val="640"/>
      <w:marRight w:val="0"/>
      <w:marTop w:val="0"/>
      <w:marBottom w:val="0"/>
      <w:divBdr>
        <w:top w:val="none" w:sz="0" w:space="0" w:color="auto"/>
        <w:left w:val="none" w:sz="0" w:space="0" w:color="auto"/>
        <w:bottom w:val="none" w:sz="0" w:space="0" w:color="auto"/>
        <w:right w:val="none" w:sz="0" w:space="0" w:color="auto"/>
      </w:divBdr>
    </w:div>
    <w:div w:id="621040534">
      <w:marLeft w:val="640"/>
      <w:marRight w:val="0"/>
      <w:marTop w:val="0"/>
      <w:marBottom w:val="0"/>
      <w:divBdr>
        <w:top w:val="none" w:sz="0" w:space="0" w:color="auto"/>
        <w:left w:val="none" w:sz="0" w:space="0" w:color="auto"/>
        <w:bottom w:val="none" w:sz="0" w:space="0" w:color="auto"/>
        <w:right w:val="none" w:sz="0" w:space="0" w:color="auto"/>
      </w:divBdr>
    </w:div>
    <w:div w:id="621110260">
      <w:marLeft w:val="640"/>
      <w:marRight w:val="0"/>
      <w:marTop w:val="0"/>
      <w:marBottom w:val="0"/>
      <w:divBdr>
        <w:top w:val="none" w:sz="0" w:space="0" w:color="auto"/>
        <w:left w:val="none" w:sz="0" w:space="0" w:color="auto"/>
        <w:bottom w:val="none" w:sz="0" w:space="0" w:color="auto"/>
        <w:right w:val="none" w:sz="0" w:space="0" w:color="auto"/>
      </w:divBdr>
    </w:div>
    <w:div w:id="621114050">
      <w:marLeft w:val="640"/>
      <w:marRight w:val="0"/>
      <w:marTop w:val="0"/>
      <w:marBottom w:val="0"/>
      <w:divBdr>
        <w:top w:val="none" w:sz="0" w:space="0" w:color="auto"/>
        <w:left w:val="none" w:sz="0" w:space="0" w:color="auto"/>
        <w:bottom w:val="none" w:sz="0" w:space="0" w:color="auto"/>
        <w:right w:val="none" w:sz="0" w:space="0" w:color="auto"/>
      </w:divBdr>
    </w:div>
    <w:div w:id="621155241">
      <w:marLeft w:val="640"/>
      <w:marRight w:val="0"/>
      <w:marTop w:val="0"/>
      <w:marBottom w:val="0"/>
      <w:divBdr>
        <w:top w:val="none" w:sz="0" w:space="0" w:color="auto"/>
        <w:left w:val="none" w:sz="0" w:space="0" w:color="auto"/>
        <w:bottom w:val="none" w:sz="0" w:space="0" w:color="auto"/>
        <w:right w:val="none" w:sz="0" w:space="0" w:color="auto"/>
      </w:divBdr>
    </w:div>
    <w:div w:id="621157566">
      <w:marLeft w:val="640"/>
      <w:marRight w:val="0"/>
      <w:marTop w:val="0"/>
      <w:marBottom w:val="0"/>
      <w:divBdr>
        <w:top w:val="none" w:sz="0" w:space="0" w:color="auto"/>
        <w:left w:val="none" w:sz="0" w:space="0" w:color="auto"/>
        <w:bottom w:val="none" w:sz="0" w:space="0" w:color="auto"/>
        <w:right w:val="none" w:sz="0" w:space="0" w:color="auto"/>
      </w:divBdr>
    </w:div>
    <w:div w:id="621230602">
      <w:marLeft w:val="640"/>
      <w:marRight w:val="0"/>
      <w:marTop w:val="0"/>
      <w:marBottom w:val="0"/>
      <w:divBdr>
        <w:top w:val="none" w:sz="0" w:space="0" w:color="auto"/>
        <w:left w:val="none" w:sz="0" w:space="0" w:color="auto"/>
        <w:bottom w:val="none" w:sz="0" w:space="0" w:color="auto"/>
        <w:right w:val="none" w:sz="0" w:space="0" w:color="auto"/>
      </w:divBdr>
    </w:div>
    <w:div w:id="621309625">
      <w:marLeft w:val="640"/>
      <w:marRight w:val="0"/>
      <w:marTop w:val="0"/>
      <w:marBottom w:val="0"/>
      <w:divBdr>
        <w:top w:val="none" w:sz="0" w:space="0" w:color="auto"/>
        <w:left w:val="none" w:sz="0" w:space="0" w:color="auto"/>
        <w:bottom w:val="none" w:sz="0" w:space="0" w:color="auto"/>
        <w:right w:val="none" w:sz="0" w:space="0" w:color="auto"/>
      </w:divBdr>
    </w:div>
    <w:div w:id="621347799">
      <w:marLeft w:val="640"/>
      <w:marRight w:val="0"/>
      <w:marTop w:val="0"/>
      <w:marBottom w:val="0"/>
      <w:divBdr>
        <w:top w:val="none" w:sz="0" w:space="0" w:color="auto"/>
        <w:left w:val="none" w:sz="0" w:space="0" w:color="auto"/>
        <w:bottom w:val="none" w:sz="0" w:space="0" w:color="auto"/>
        <w:right w:val="none" w:sz="0" w:space="0" w:color="auto"/>
      </w:divBdr>
    </w:div>
    <w:div w:id="621426138">
      <w:marLeft w:val="640"/>
      <w:marRight w:val="0"/>
      <w:marTop w:val="0"/>
      <w:marBottom w:val="0"/>
      <w:divBdr>
        <w:top w:val="none" w:sz="0" w:space="0" w:color="auto"/>
        <w:left w:val="none" w:sz="0" w:space="0" w:color="auto"/>
        <w:bottom w:val="none" w:sz="0" w:space="0" w:color="auto"/>
        <w:right w:val="none" w:sz="0" w:space="0" w:color="auto"/>
      </w:divBdr>
    </w:div>
    <w:div w:id="621427566">
      <w:marLeft w:val="640"/>
      <w:marRight w:val="0"/>
      <w:marTop w:val="0"/>
      <w:marBottom w:val="0"/>
      <w:divBdr>
        <w:top w:val="none" w:sz="0" w:space="0" w:color="auto"/>
        <w:left w:val="none" w:sz="0" w:space="0" w:color="auto"/>
        <w:bottom w:val="none" w:sz="0" w:space="0" w:color="auto"/>
        <w:right w:val="none" w:sz="0" w:space="0" w:color="auto"/>
      </w:divBdr>
    </w:div>
    <w:div w:id="621494415">
      <w:marLeft w:val="640"/>
      <w:marRight w:val="0"/>
      <w:marTop w:val="0"/>
      <w:marBottom w:val="0"/>
      <w:divBdr>
        <w:top w:val="none" w:sz="0" w:space="0" w:color="auto"/>
        <w:left w:val="none" w:sz="0" w:space="0" w:color="auto"/>
        <w:bottom w:val="none" w:sz="0" w:space="0" w:color="auto"/>
        <w:right w:val="none" w:sz="0" w:space="0" w:color="auto"/>
      </w:divBdr>
    </w:div>
    <w:div w:id="621494958">
      <w:marLeft w:val="640"/>
      <w:marRight w:val="0"/>
      <w:marTop w:val="0"/>
      <w:marBottom w:val="0"/>
      <w:divBdr>
        <w:top w:val="none" w:sz="0" w:space="0" w:color="auto"/>
        <w:left w:val="none" w:sz="0" w:space="0" w:color="auto"/>
        <w:bottom w:val="none" w:sz="0" w:space="0" w:color="auto"/>
        <w:right w:val="none" w:sz="0" w:space="0" w:color="auto"/>
      </w:divBdr>
    </w:div>
    <w:div w:id="621497650">
      <w:marLeft w:val="640"/>
      <w:marRight w:val="0"/>
      <w:marTop w:val="0"/>
      <w:marBottom w:val="0"/>
      <w:divBdr>
        <w:top w:val="none" w:sz="0" w:space="0" w:color="auto"/>
        <w:left w:val="none" w:sz="0" w:space="0" w:color="auto"/>
        <w:bottom w:val="none" w:sz="0" w:space="0" w:color="auto"/>
        <w:right w:val="none" w:sz="0" w:space="0" w:color="auto"/>
      </w:divBdr>
    </w:div>
    <w:div w:id="621503118">
      <w:marLeft w:val="640"/>
      <w:marRight w:val="0"/>
      <w:marTop w:val="0"/>
      <w:marBottom w:val="0"/>
      <w:divBdr>
        <w:top w:val="none" w:sz="0" w:space="0" w:color="auto"/>
        <w:left w:val="none" w:sz="0" w:space="0" w:color="auto"/>
        <w:bottom w:val="none" w:sz="0" w:space="0" w:color="auto"/>
        <w:right w:val="none" w:sz="0" w:space="0" w:color="auto"/>
      </w:divBdr>
    </w:div>
    <w:div w:id="621571599">
      <w:marLeft w:val="640"/>
      <w:marRight w:val="0"/>
      <w:marTop w:val="0"/>
      <w:marBottom w:val="0"/>
      <w:divBdr>
        <w:top w:val="none" w:sz="0" w:space="0" w:color="auto"/>
        <w:left w:val="none" w:sz="0" w:space="0" w:color="auto"/>
        <w:bottom w:val="none" w:sz="0" w:space="0" w:color="auto"/>
        <w:right w:val="none" w:sz="0" w:space="0" w:color="auto"/>
      </w:divBdr>
    </w:div>
    <w:div w:id="621572865">
      <w:marLeft w:val="640"/>
      <w:marRight w:val="0"/>
      <w:marTop w:val="0"/>
      <w:marBottom w:val="0"/>
      <w:divBdr>
        <w:top w:val="none" w:sz="0" w:space="0" w:color="auto"/>
        <w:left w:val="none" w:sz="0" w:space="0" w:color="auto"/>
        <w:bottom w:val="none" w:sz="0" w:space="0" w:color="auto"/>
        <w:right w:val="none" w:sz="0" w:space="0" w:color="auto"/>
      </w:divBdr>
    </w:div>
    <w:div w:id="621612042">
      <w:marLeft w:val="640"/>
      <w:marRight w:val="0"/>
      <w:marTop w:val="0"/>
      <w:marBottom w:val="0"/>
      <w:divBdr>
        <w:top w:val="none" w:sz="0" w:space="0" w:color="auto"/>
        <w:left w:val="none" w:sz="0" w:space="0" w:color="auto"/>
        <w:bottom w:val="none" w:sz="0" w:space="0" w:color="auto"/>
        <w:right w:val="none" w:sz="0" w:space="0" w:color="auto"/>
      </w:divBdr>
    </w:div>
    <w:div w:id="621613600">
      <w:marLeft w:val="640"/>
      <w:marRight w:val="0"/>
      <w:marTop w:val="0"/>
      <w:marBottom w:val="0"/>
      <w:divBdr>
        <w:top w:val="none" w:sz="0" w:space="0" w:color="auto"/>
        <w:left w:val="none" w:sz="0" w:space="0" w:color="auto"/>
        <w:bottom w:val="none" w:sz="0" w:space="0" w:color="auto"/>
        <w:right w:val="none" w:sz="0" w:space="0" w:color="auto"/>
      </w:divBdr>
    </w:div>
    <w:div w:id="621614511">
      <w:marLeft w:val="640"/>
      <w:marRight w:val="0"/>
      <w:marTop w:val="0"/>
      <w:marBottom w:val="0"/>
      <w:divBdr>
        <w:top w:val="none" w:sz="0" w:space="0" w:color="auto"/>
        <w:left w:val="none" w:sz="0" w:space="0" w:color="auto"/>
        <w:bottom w:val="none" w:sz="0" w:space="0" w:color="auto"/>
        <w:right w:val="none" w:sz="0" w:space="0" w:color="auto"/>
      </w:divBdr>
    </w:div>
    <w:div w:id="621693467">
      <w:marLeft w:val="640"/>
      <w:marRight w:val="0"/>
      <w:marTop w:val="0"/>
      <w:marBottom w:val="0"/>
      <w:divBdr>
        <w:top w:val="none" w:sz="0" w:space="0" w:color="auto"/>
        <w:left w:val="none" w:sz="0" w:space="0" w:color="auto"/>
        <w:bottom w:val="none" w:sz="0" w:space="0" w:color="auto"/>
        <w:right w:val="none" w:sz="0" w:space="0" w:color="auto"/>
      </w:divBdr>
    </w:div>
    <w:div w:id="621764658">
      <w:marLeft w:val="640"/>
      <w:marRight w:val="0"/>
      <w:marTop w:val="0"/>
      <w:marBottom w:val="0"/>
      <w:divBdr>
        <w:top w:val="none" w:sz="0" w:space="0" w:color="auto"/>
        <w:left w:val="none" w:sz="0" w:space="0" w:color="auto"/>
        <w:bottom w:val="none" w:sz="0" w:space="0" w:color="auto"/>
        <w:right w:val="none" w:sz="0" w:space="0" w:color="auto"/>
      </w:divBdr>
    </w:div>
    <w:div w:id="621770681">
      <w:marLeft w:val="640"/>
      <w:marRight w:val="0"/>
      <w:marTop w:val="0"/>
      <w:marBottom w:val="0"/>
      <w:divBdr>
        <w:top w:val="none" w:sz="0" w:space="0" w:color="auto"/>
        <w:left w:val="none" w:sz="0" w:space="0" w:color="auto"/>
        <w:bottom w:val="none" w:sz="0" w:space="0" w:color="auto"/>
        <w:right w:val="none" w:sz="0" w:space="0" w:color="auto"/>
      </w:divBdr>
    </w:div>
    <w:div w:id="621807091">
      <w:marLeft w:val="640"/>
      <w:marRight w:val="0"/>
      <w:marTop w:val="0"/>
      <w:marBottom w:val="0"/>
      <w:divBdr>
        <w:top w:val="none" w:sz="0" w:space="0" w:color="auto"/>
        <w:left w:val="none" w:sz="0" w:space="0" w:color="auto"/>
        <w:bottom w:val="none" w:sz="0" w:space="0" w:color="auto"/>
        <w:right w:val="none" w:sz="0" w:space="0" w:color="auto"/>
      </w:divBdr>
    </w:div>
    <w:div w:id="621809055">
      <w:marLeft w:val="640"/>
      <w:marRight w:val="0"/>
      <w:marTop w:val="0"/>
      <w:marBottom w:val="0"/>
      <w:divBdr>
        <w:top w:val="none" w:sz="0" w:space="0" w:color="auto"/>
        <w:left w:val="none" w:sz="0" w:space="0" w:color="auto"/>
        <w:bottom w:val="none" w:sz="0" w:space="0" w:color="auto"/>
        <w:right w:val="none" w:sz="0" w:space="0" w:color="auto"/>
      </w:divBdr>
    </w:div>
    <w:div w:id="621810246">
      <w:marLeft w:val="640"/>
      <w:marRight w:val="0"/>
      <w:marTop w:val="0"/>
      <w:marBottom w:val="0"/>
      <w:divBdr>
        <w:top w:val="none" w:sz="0" w:space="0" w:color="auto"/>
        <w:left w:val="none" w:sz="0" w:space="0" w:color="auto"/>
        <w:bottom w:val="none" w:sz="0" w:space="0" w:color="auto"/>
        <w:right w:val="none" w:sz="0" w:space="0" w:color="auto"/>
      </w:divBdr>
    </w:div>
    <w:div w:id="621813852">
      <w:marLeft w:val="640"/>
      <w:marRight w:val="0"/>
      <w:marTop w:val="0"/>
      <w:marBottom w:val="0"/>
      <w:divBdr>
        <w:top w:val="none" w:sz="0" w:space="0" w:color="auto"/>
        <w:left w:val="none" w:sz="0" w:space="0" w:color="auto"/>
        <w:bottom w:val="none" w:sz="0" w:space="0" w:color="auto"/>
        <w:right w:val="none" w:sz="0" w:space="0" w:color="auto"/>
      </w:divBdr>
    </w:div>
    <w:div w:id="621961101">
      <w:marLeft w:val="640"/>
      <w:marRight w:val="0"/>
      <w:marTop w:val="0"/>
      <w:marBottom w:val="0"/>
      <w:divBdr>
        <w:top w:val="none" w:sz="0" w:space="0" w:color="auto"/>
        <w:left w:val="none" w:sz="0" w:space="0" w:color="auto"/>
        <w:bottom w:val="none" w:sz="0" w:space="0" w:color="auto"/>
        <w:right w:val="none" w:sz="0" w:space="0" w:color="auto"/>
      </w:divBdr>
    </w:div>
    <w:div w:id="621963802">
      <w:marLeft w:val="640"/>
      <w:marRight w:val="0"/>
      <w:marTop w:val="0"/>
      <w:marBottom w:val="0"/>
      <w:divBdr>
        <w:top w:val="none" w:sz="0" w:space="0" w:color="auto"/>
        <w:left w:val="none" w:sz="0" w:space="0" w:color="auto"/>
        <w:bottom w:val="none" w:sz="0" w:space="0" w:color="auto"/>
        <w:right w:val="none" w:sz="0" w:space="0" w:color="auto"/>
      </w:divBdr>
    </w:div>
    <w:div w:id="622004066">
      <w:marLeft w:val="640"/>
      <w:marRight w:val="0"/>
      <w:marTop w:val="0"/>
      <w:marBottom w:val="0"/>
      <w:divBdr>
        <w:top w:val="none" w:sz="0" w:space="0" w:color="auto"/>
        <w:left w:val="none" w:sz="0" w:space="0" w:color="auto"/>
        <w:bottom w:val="none" w:sz="0" w:space="0" w:color="auto"/>
        <w:right w:val="none" w:sz="0" w:space="0" w:color="auto"/>
      </w:divBdr>
    </w:div>
    <w:div w:id="622077947">
      <w:marLeft w:val="640"/>
      <w:marRight w:val="0"/>
      <w:marTop w:val="0"/>
      <w:marBottom w:val="0"/>
      <w:divBdr>
        <w:top w:val="none" w:sz="0" w:space="0" w:color="auto"/>
        <w:left w:val="none" w:sz="0" w:space="0" w:color="auto"/>
        <w:bottom w:val="none" w:sz="0" w:space="0" w:color="auto"/>
        <w:right w:val="none" w:sz="0" w:space="0" w:color="auto"/>
      </w:divBdr>
    </w:div>
    <w:div w:id="622154219">
      <w:marLeft w:val="640"/>
      <w:marRight w:val="0"/>
      <w:marTop w:val="0"/>
      <w:marBottom w:val="0"/>
      <w:divBdr>
        <w:top w:val="none" w:sz="0" w:space="0" w:color="auto"/>
        <w:left w:val="none" w:sz="0" w:space="0" w:color="auto"/>
        <w:bottom w:val="none" w:sz="0" w:space="0" w:color="auto"/>
        <w:right w:val="none" w:sz="0" w:space="0" w:color="auto"/>
      </w:divBdr>
    </w:div>
    <w:div w:id="622199867">
      <w:marLeft w:val="640"/>
      <w:marRight w:val="0"/>
      <w:marTop w:val="0"/>
      <w:marBottom w:val="0"/>
      <w:divBdr>
        <w:top w:val="none" w:sz="0" w:space="0" w:color="auto"/>
        <w:left w:val="none" w:sz="0" w:space="0" w:color="auto"/>
        <w:bottom w:val="none" w:sz="0" w:space="0" w:color="auto"/>
        <w:right w:val="none" w:sz="0" w:space="0" w:color="auto"/>
      </w:divBdr>
    </w:div>
    <w:div w:id="622224837">
      <w:marLeft w:val="640"/>
      <w:marRight w:val="0"/>
      <w:marTop w:val="0"/>
      <w:marBottom w:val="0"/>
      <w:divBdr>
        <w:top w:val="none" w:sz="0" w:space="0" w:color="auto"/>
        <w:left w:val="none" w:sz="0" w:space="0" w:color="auto"/>
        <w:bottom w:val="none" w:sz="0" w:space="0" w:color="auto"/>
        <w:right w:val="none" w:sz="0" w:space="0" w:color="auto"/>
      </w:divBdr>
    </w:div>
    <w:div w:id="622224851">
      <w:marLeft w:val="640"/>
      <w:marRight w:val="0"/>
      <w:marTop w:val="0"/>
      <w:marBottom w:val="0"/>
      <w:divBdr>
        <w:top w:val="none" w:sz="0" w:space="0" w:color="auto"/>
        <w:left w:val="none" w:sz="0" w:space="0" w:color="auto"/>
        <w:bottom w:val="none" w:sz="0" w:space="0" w:color="auto"/>
        <w:right w:val="none" w:sz="0" w:space="0" w:color="auto"/>
      </w:divBdr>
    </w:div>
    <w:div w:id="622227329">
      <w:marLeft w:val="640"/>
      <w:marRight w:val="0"/>
      <w:marTop w:val="0"/>
      <w:marBottom w:val="0"/>
      <w:divBdr>
        <w:top w:val="none" w:sz="0" w:space="0" w:color="auto"/>
        <w:left w:val="none" w:sz="0" w:space="0" w:color="auto"/>
        <w:bottom w:val="none" w:sz="0" w:space="0" w:color="auto"/>
        <w:right w:val="none" w:sz="0" w:space="0" w:color="auto"/>
      </w:divBdr>
    </w:div>
    <w:div w:id="622229224">
      <w:marLeft w:val="640"/>
      <w:marRight w:val="0"/>
      <w:marTop w:val="0"/>
      <w:marBottom w:val="0"/>
      <w:divBdr>
        <w:top w:val="none" w:sz="0" w:space="0" w:color="auto"/>
        <w:left w:val="none" w:sz="0" w:space="0" w:color="auto"/>
        <w:bottom w:val="none" w:sz="0" w:space="0" w:color="auto"/>
        <w:right w:val="none" w:sz="0" w:space="0" w:color="auto"/>
      </w:divBdr>
    </w:div>
    <w:div w:id="622231511">
      <w:marLeft w:val="640"/>
      <w:marRight w:val="0"/>
      <w:marTop w:val="0"/>
      <w:marBottom w:val="0"/>
      <w:divBdr>
        <w:top w:val="none" w:sz="0" w:space="0" w:color="auto"/>
        <w:left w:val="none" w:sz="0" w:space="0" w:color="auto"/>
        <w:bottom w:val="none" w:sz="0" w:space="0" w:color="auto"/>
        <w:right w:val="none" w:sz="0" w:space="0" w:color="auto"/>
      </w:divBdr>
    </w:div>
    <w:div w:id="622347881">
      <w:marLeft w:val="640"/>
      <w:marRight w:val="0"/>
      <w:marTop w:val="0"/>
      <w:marBottom w:val="0"/>
      <w:divBdr>
        <w:top w:val="none" w:sz="0" w:space="0" w:color="auto"/>
        <w:left w:val="none" w:sz="0" w:space="0" w:color="auto"/>
        <w:bottom w:val="none" w:sz="0" w:space="0" w:color="auto"/>
        <w:right w:val="none" w:sz="0" w:space="0" w:color="auto"/>
      </w:divBdr>
    </w:div>
    <w:div w:id="622350159">
      <w:marLeft w:val="640"/>
      <w:marRight w:val="0"/>
      <w:marTop w:val="0"/>
      <w:marBottom w:val="0"/>
      <w:divBdr>
        <w:top w:val="none" w:sz="0" w:space="0" w:color="auto"/>
        <w:left w:val="none" w:sz="0" w:space="0" w:color="auto"/>
        <w:bottom w:val="none" w:sz="0" w:space="0" w:color="auto"/>
        <w:right w:val="none" w:sz="0" w:space="0" w:color="auto"/>
      </w:divBdr>
    </w:div>
    <w:div w:id="622419051">
      <w:marLeft w:val="640"/>
      <w:marRight w:val="0"/>
      <w:marTop w:val="0"/>
      <w:marBottom w:val="0"/>
      <w:divBdr>
        <w:top w:val="none" w:sz="0" w:space="0" w:color="auto"/>
        <w:left w:val="none" w:sz="0" w:space="0" w:color="auto"/>
        <w:bottom w:val="none" w:sz="0" w:space="0" w:color="auto"/>
        <w:right w:val="none" w:sz="0" w:space="0" w:color="auto"/>
      </w:divBdr>
    </w:div>
    <w:div w:id="622465345">
      <w:marLeft w:val="640"/>
      <w:marRight w:val="0"/>
      <w:marTop w:val="0"/>
      <w:marBottom w:val="0"/>
      <w:divBdr>
        <w:top w:val="none" w:sz="0" w:space="0" w:color="auto"/>
        <w:left w:val="none" w:sz="0" w:space="0" w:color="auto"/>
        <w:bottom w:val="none" w:sz="0" w:space="0" w:color="auto"/>
        <w:right w:val="none" w:sz="0" w:space="0" w:color="auto"/>
      </w:divBdr>
    </w:div>
    <w:div w:id="622542252">
      <w:marLeft w:val="640"/>
      <w:marRight w:val="0"/>
      <w:marTop w:val="0"/>
      <w:marBottom w:val="0"/>
      <w:divBdr>
        <w:top w:val="none" w:sz="0" w:space="0" w:color="auto"/>
        <w:left w:val="none" w:sz="0" w:space="0" w:color="auto"/>
        <w:bottom w:val="none" w:sz="0" w:space="0" w:color="auto"/>
        <w:right w:val="none" w:sz="0" w:space="0" w:color="auto"/>
      </w:divBdr>
    </w:div>
    <w:div w:id="622612737">
      <w:marLeft w:val="640"/>
      <w:marRight w:val="0"/>
      <w:marTop w:val="0"/>
      <w:marBottom w:val="0"/>
      <w:divBdr>
        <w:top w:val="none" w:sz="0" w:space="0" w:color="auto"/>
        <w:left w:val="none" w:sz="0" w:space="0" w:color="auto"/>
        <w:bottom w:val="none" w:sz="0" w:space="0" w:color="auto"/>
        <w:right w:val="none" w:sz="0" w:space="0" w:color="auto"/>
      </w:divBdr>
    </w:div>
    <w:div w:id="622613074">
      <w:marLeft w:val="640"/>
      <w:marRight w:val="0"/>
      <w:marTop w:val="0"/>
      <w:marBottom w:val="0"/>
      <w:divBdr>
        <w:top w:val="none" w:sz="0" w:space="0" w:color="auto"/>
        <w:left w:val="none" w:sz="0" w:space="0" w:color="auto"/>
        <w:bottom w:val="none" w:sz="0" w:space="0" w:color="auto"/>
        <w:right w:val="none" w:sz="0" w:space="0" w:color="auto"/>
      </w:divBdr>
    </w:div>
    <w:div w:id="622804701">
      <w:marLeft w:val="640"/>
      <w:marRight w:val="0"/>
      <w:marTop w:val="0"/>
      <w:marBottom w:val="0"/>
      <w:divBdr>
        <w:top w:val="none" w:sz="0" w:space="0" w:color="auto"/>
        <w:left w:val="none" w:sz="0" w:space="0" w:color="auto"/>
        <w:bottom w:val="none" w:sz="0" w:space="0" w:color="auto"/>
        <w:right w:val="none" w:sz="0" w:space="0" w:color="auto"/>
      </w:divBdr>
    </w:div>
    <w:div w:id="622806866">
      <w:marLeft w:val="640"/>
      <w:marRight w:val="0"/>
      <w:marTop w:val="0"/>
      <w:marBottom w:val="0"/>
      <w:divBdr>
        <w:top w:val="none" w:sz="0" w:space="0" w:color="auto"/>
        <w:left w:val="none" w:sz="0" w:space="0" w:color="auto"/>
        <w:bottom w:val="none" w:sz="0" w:space="0" w:color="auto"/>
        <w:right w:val="none" w:sz="0" w:space="0" w:color="auto"/>
      </w:divBdr>
    </w:div>
    <w:div w:id="622807138">
      <w:marLeft w:val="640"/>
      <w:marRight w:val="0"/>
      <w:marTop w:val="0"/>
      <w:marBottom w:val="0"/>
      <w:divBdr>
        <w:top w:val="none" w:sz="0" w:space="0" w:color="auto"/>
        <w:left w:val="none" w:sz="0" w:space="0" w:color="auto"/>
        <w:bottom w:val="none" w:sz="0" w:space="0" w:color="auto"/>
        <w:right w:val="none" w:sz="0" w:space="0" w:color="auto"/>
      </w:divBdr>
    </w:div>
    <w:div w:id="622809598">
      <w:marLeft w:val="640"/>
      <w:marRight w:val="0"/>
      <w:marTop w:val="0"/>
      <w:marBottom w:val="0"/>
      <w:divBdr>
        <w:top w:val="none" w:sz="0" w:space="0" w:color="auto"/>
        <w:left w:val="none" w:sz="0" w:space="0" w:color="auto"/>
        <w:bottom w:val="none" w:sz="0" w:space="0" w:color="auto"/>
        <w:right w:val="none" w:sz="0" w:space="0" w:color="auto"/>
      </w:divBdr>
    </w:div>
    <w:div w:id="622811032">
      <w:marLeft w:val="640"/>
      <w:marRight w:val="0"/>
      <w:marTop w:val="0"/>
      <w:marBottom w:val="0"/>
      <w:divBdr>
        <w:top w:val="none" w:sz="0" w:space="0" w:color="auto"/>
        <w:left w:val="none" w:sz="0" w:space="0" w:color="auto"/>
        <w:bottom w:val="none" w:sz="0" w:space="0" w:color="auto"/>
        <w:right w:val="none" w:sz="0" w:space="0" w:color="auto"/>
      </w:divBdr>
    </w:div>
    <w:div w:id="622886493">
      <w:marLeft w:val="640"/>
      <w:marRight w:val="0"/>
      <w:marTop w:val="0"/>
      <w:marBottom w:val="0"/>
      <w:divBdr>
        <w:top w:val="none" w:sz="0" w:space="0" w:color="auto"/>
        <w:left w:val="none" w:sz="0" w:space="0" w:color="auto"/>
        <w:bottom w:val="none" w:sz="0" w:space="0" w:color="auto"/>
        <w:right w:val="none" w:sz="0" w:space="0" w:color="auto"/>
      </w:divBdr>
    </w:div>
    <w:div w:id="622924742">
      <w:marLeft w:val="640"/>
      <w:marRight w:val="0"/>
      <w:marTop w:val="0"/>
      <w:marBottom w:val="0"/>
      <w:divBdr>
        <w:top w:val="none" w:sz="0" w:space="0" w:color="auto"/>
        <w:left w:val="none" w:sz="0" w:space="0" w:color="auto"/>
        <w:bottom w:val="none" w:sz="0" w:space="0" w:color="auto"/>
        <w:right w:val="none" w:sz="0" w:space="0" w:color="auto"/>
      </w:divBdr>
    </w:div>
    <w:div w:id="622925943">
      <w:marLeft w:val="640"/>
      <w:marRight w:val="0"/>
      <w:marTop w:val="0"/>
      <w:marBottom w:val="0"/>
      <w:divBdr>
        <w:top w:val="none" w:sz="0" w:space="0" w:color="auto"/>
        <w:left w:val="none" w:sz="0" w:space="0" w:color="auto"/>
        <w:bottom w:val="none" w:sz="0" w:space="0" w:color="auto"/>
        <w:right w:val="none" w:sz="0" w:space="0" w:color="auto"/>
      </w:divBdr>
    </w:div>
    <w:div w:id="622929249">
      <w:marLeft w:val="640"/>
      <w:marRight w:val="0"/>
      <w:marTop w:val="0"/>
      <w:marBottom w:val="0"/>
      <w:divBdr>
        <w:top w:val="none" w:sz="0" w:space="0" w:color="auto"/>
        <w:left w:val="none" w:sz="0" w:space="0" w:color="auto"/>
        <w:bottom w:val="none" w:sz="0" w:space="0" w:color="auto"/>
        <w:right w:val="none" w:sz="0" w:space="0" w:color="auto"/>
      </w:divBdr>
    </w:div>
    <w:div w:id="622999386">
      <w:marLeft w:val="640"/>
      <w:marRight w:val="0"/>
      <w:marTop w:val="0"/>
      <w:marBottom w:val="0"/>
      <w:divBdr>
        <w:top w:val="none" w:sz="0" w:space="0" w:color="auto"/>
        <w:left w:val="none" w:sz="0" w:space="0" w:color="auto"/>
        <w:bottom w:val="none" w:sz="0" w:space="0" w:color="auto"/>
        <w:right w:val="none" w:sz="0" w:space="0" w:color="auto"/>
      </w:divBdr>
    </w:div>
    <w:div w:id="623074878">
      <w:marLeft w:val="0"/>
      <w:marRight w:val="0"/>
      <w:marTop w:val="0"/>
      <w:marBottom w:val="0"/>
      <w:divBdr>
        <w:top w:val="none" w:sz="0" w:space="0" w:color="auto"/>
        <w:left w:val="none" w:sz="0" w:space="0" w:color="auto"/>
        <w:bottom w:val="none" w:sz="0" w:space="0" w:color="auto"/>
        <w:right w:val="none" w:sz="0" w:space="0" w:color="auto"/>
      </w:divBdr>
    </w:div>
    <w:div w:id="623080930">
      <w:marLeft w:val="640"/>
      <w:marRight w:val="0"/>
      <w:marTop w:val="0"/>
      <w:marBottom w:val="0"/>
      <w:divBdr>
        <w:top w:val="none" w:sz="0" w:space="0" w:color="auto"/>
        <w:left w:val="none" w:sz="0" w:space="0" w:color="auto"/>
        <w:bottom w:val="none" w:sz="0" w:space="0" w:color="auto"/>
        <w:right w:val="none" w:sz="0" w:space="0" w:color="auto"/>
      </w:divBdr>
    </w:div>
    <w:div w:id="623125094">
      <w:marLeft w:val="640"/>
      <w:marRight w:val="0"/>
      <w:marTop w:val="0"/>
      <w:marBottom w:val="0"/>
      <w:divBdr>
        <w:top w:val="none" w:sz="0" w:space="0" w:color="auto"/>
        <w:left w:val="none" w:sz="0" w:space="0" w:color="auto"/>
        <w:bottom w:val="none" w:sz="0" w:space="0" w:color="auto"/>
        <w:right w:val="none" w:sz="0" w:space="0" w:color="auto"/>
      </w:divBdr>
    </w:div>
    <w:div w:id="623266333">
      <w:marLeft w:val="640"/>
      <w:marRight w:val="0"/>
      <w:marTop w:val="0"/>
      <w:marBottom w:val="0"/>
      <w:divBdr>
        <w:top w:val="none" w:sz="0" w:space="0" w:color="auto"/>
        <w:left w:val="none" w:sz="0" w:space="0" w:color="auto"/>
        <w:bottom w:val="none" w:sz="0" w:space="0" w:color="auto"/>
        <w:right w:val="none" w:sz="0" w:space="0" w:color="auto"/>
      </w:divBdr>
    </w:div>
    <w:div w:id="623343803">
      <w:marLeft w:val="640"/>
      <w:marRight w:val="0"/>
      <w:marTop w:val="0"/>
      <w:marBottom w:val="0"/>
      <w:divBdr>
        <w:top w:val="none" w:sz="0" w:space="0" w:color="auto"/>
        <w:left w:val="none" w:sz="0" w:space="0" w:color="auto"/>
        <w:bottom w:val="none" w:sz="0" w:space="0" w:color="auto"/>
        <w:right w:val="none" w:sz="0" w:space="0" w:color="auto"/>
      </w:divBdr>
    </w:div>
    <w:div w:id="623384360">
      <w:marLeft w:val="640"/>
      <w:marRight w:val="0"/>
      <w:marTop w:val="0"/>
      <w:marBottom w:val="0"/>
      <w:divBdr>
        <w:top w:val="none" w:sz="0" w:space="0" w:color="auto"/>
        <w:left w:val="none" w:sz="0" w:space="0" w:color="auto"/>
        <w:bottom w:val="none" w:sz="0" w:space="0" w:color="auto"/>
        <w:right w:val="none" w:sz="0" w:space="0" w:color="auto"/>
      </w:divBdr>
    </w:div>
    <w:div w:id="623465293">
      <w:marLeft w:val="640"/>
      <w:marRight w:val="0"/>
      <w:marTop w:val="0"/>
      <w:marBottom w:val="0"/>
      <w:divBdr>
        <w:top w:val="none" w:sz="0" w:space="0" w:color="auto"/>
        <w:left w:val="none" w:sz="0" w:space="0" w:color="auto"/>
        <w:bottom w:val="none" w:sz="0" w:space="0" w:color="auto"/>
        <w:right w:val="none" w:sz="0" w:space="0" w:color="auto"/>
      </w:divBdr>
    </w:div>
    <w:div w:id="623511165">
      <w:marLeft w:val="640"/>
      <w:marRight w:val="0"/>
      <w:marTop w:val="0"/>
      <w:marBottom w:val="0"/>
      <w:divBdr>
        <w:top w:val="none" w:sz="0" w:space="0" w:color="auto"/>
        <w:left w:val="none" w:sz="0" w:space="0" w:color="auto"/>
        <w:bottom w:val="none" w:sz="0" w:space="0" w:color="auto"/>
        <w:right w:val="none" w:sz="0" w:space="0" w:color="auto"/>
      </w:divBdr>
    </w:div>
    <w:div w:id="623535123">
      <w:marLeft w:val="640"/>
      <w:marRight w:val="0"/>
      <w:marTop w:val="0"/>
      <w:marBottom w:val="0"/>
      <w:divBdr>
        <w:top w:val="none" w:sz="0" w:space="0" w:color="auto"/>
        <w:left w:val="none" w:sz="0" w:space="0" w:color="auto"/>
        <w:bottom w:val="none" w:sz="0" w:space="0" w:color="auto"/>
        <w:right w:val="none" w:sz="0" w:space="0" w:color="auto"/>
      </w:divBdr>
    </w:div>
    <w:div w:id="623538131">
      <w:marLeft w:val="640"/>
      <w:marRight w:val="0"/>
      <w:marTop w:val="0"/>
      <w:marBottom w:val="0"/>
      <w:divBdr>
        <w:top w:val="none" w:sz="0" w:space="0" w:color="auto"/>
        <w:left w:val="none" w:sz="0" w:space="0" w:color="auto"/>
        <w:bottom w:val="none" w:sz="0" w:space="0" w:color="auto"/>
        <w:right w:val="none" w:sz="0" w:space="0" w:color="auto"/>
      </w:divBdr>
    </w:div>
    <w:div w:id="623585885">
      <w:marLeft w:val="640"/>
      <w:marRight w:val="0"/>
      <w:marTop w:val="0"/>
      <w:marBottom w:val="0"/>
      <w:divBdr>
        <w:top w:val="none" w:sz="0" w:space="0" w:color="auto"/>
        <w:left w:val="none" w:sz="0" w:space="0" w:color="auto"/>
        <w:bottom w:val="none" w:sz="0" w:space="0" w:color="auto"/>
        <w:right w:val="none" w:sz="0" w:space="0" w:color="auto"/>
      </w:divBdr>
    </w:div>
    <w:div w:id="623586738">
      <w:marLeft w:val="640"/>
      <w:marRight w:val="0"/>
      <w:marTop w:val="0"/>
      <w:marBottom w:val="0"/>
      <w:divBdr>
        <w:top w:val="none" w:sz="0" w:space="0" w:color="auto"/>
        <w:left w:val="none" w:sz="0" w:space="0" w:color="auto"/>
        <w:bottom w:val="none" w:sz="0" w:space="0" w:color="auto"/>
        <w:right w:val="none" w:sz="0" w:space="0" w:color="auto"/>
      </w:divBdr>
    </w:div>
    <w:div w:id="623728364">
      <w:marLeft w:val="640"/>
      <w:marRight w:val="0"/>
      <w:marTop w:val="0"/>
      <w:marBottom w:val="0"/>
      <w:divBdr>
        <w:top w:val="none" w:sz="0" w:space="0" w:color="auto"/>
        <w:left w:val="none" w:sz="0" w:space="0" w:color="auto"/>
        <w:bottom w:val="none" w:sz="0" w:space="0" w:color="auto"/>
        <w:right w:val="none" w:sz="0" w:space="0" w:color="auto"/>
      </w:divBdr>
    </w:div>
    <w:div w:id="623731058">
      <w:marLeft w:val="640"/>
      <w:marRight w:val="0"/>
      <w:marTop w:val="0"/>
      <w:marBottom w:val="0"/>
      <w:divBdr>
        <w:top w:val="none" w:sz="0" w:space="0" w:color="auto"/>
        <w:left w:val="none" w:sz="0" w:space="0" w:color="auto"/>
        <w:bottom w:val="none" w:sz="0" w:space="0" w:color="auto"/>
        <w:right w:val="none" w:sz="0" w:space="0" w:color="auto"/>
      </w:divBdr>
    </w:div>
    <w:div w:id="623854024">
      <w:marLeft w:val="640"/>
      <w:marRight w:val="0"/>
      <w:marTop w:val="0"/>
      <w:marBottom w:val="0"/>
      <w:divBdr>
        <w:top w:val="none" w:sz="0" w:space="0" w:color="auto"/>
        <w:left w:val="none" w:sz="0" w:space="0" w:color="auto"/>
        <w:bottom w:val="none" w:sz="0" w:space="0" w:color="auto"/>
        <w:right w:val="none" w:sz="0" w:space="0" w:color="auto"/>
      </w:divBdr>
    </w:div>
    <w:div w:id="623924212">
      <w:marLeft w:val="640"/>
      <w:marRight w:val="0"/>
      <w:marTop w:val="0"/>
      <w:marBottom w:val="0"/>
      <w:divBdr>
        <w:top w:val="none" w:sz="0" w:space="0" w:color="auto"/>
        <w:left w:val="none" w:sz="0" w:space="0" w:color="auto"/>
        <w:bottom w:val="none" w:sz="0" w:space="0" w:color="auto"/>
        <w:right w:val="none" w:sz="0" w:space="0" w:color="auto"/>
      </w:divBdr>
    </w:div>
    <w:div w:id="623926580">
      <w:marLeft w:val="640"/>
      <w:marRight w:val="0"/>
      <w:marTop w:val="0"/>
      <w:marBottom w:val="0"/>
      <w:divBdr>
        <w:top w:val="none" w:sz="0" w:space="0" w:color="auto"/>
        <w:left w:val="none" w:sz="0" w:space="0" w:color="auto"/>
        <w:bottom w:val="none" w:sz="0" w:space="0" w:color="auto"/>
        <w:right w:val="none" w:sz="0" w:space="0" w:color="auto"/>
      </w:divBdr>
    </w:div>
    <w:div w:id="623926615">
      <w:marLeft w:val="640"/>
      <w:marRight w:val="0"/>
      <w:marTop w:val="0"/>
      <w:marBottom w:val="0"/>
      <w:divBdr>
        <w:top w:val="none" w:sz="0" w:space="0" w:color="auto"/>
        <w:left w:val="none" w:sz="0" w:space="0" w:color="auto"/>
        <w:bottom w:val="none" w:sz="0" w:space="0" w:color="auto"/>
        <w:right w:val="none" w:sz="0" w:space="0" w:color="auto"/>
      </w:divBdr>
    </w:div>
    <w:div w:id="623927702">
      <w:marLeft w:val="640"/>
      <w:marRight w:val="0"/>
      <w:marTop w:val="0"/>
      <w:marBottom w:val="0"/>
      <w:divBdr>
        <w:top w:val="none" w:sz="0" w:space="0" w:color="auto"/>
        <w:left w:val="none" w:sz="0" w:space="0" w:color="auto"/>
        <w:bottom w:val="none" w:sz="0" w:space="0" w:color="auto"/>
        <w:right w:val="none" w:sz="0" w:space="0" w:color="auto"/>
      </w:divBdr>
    </w:div>
    <w:div w:id="623997655">
      <w:marLeft w:val="640"/>
      <w:marRight w:val="0"/>
      <w:marTop w:val="0"/>
      <w:marBottom w:val="0"/>
      <w:divBdr>
        <w:top w:val="none" w:sz="0" w:space="0" w:color="auto"/>
        <w:left w:val="none" w:sz="0" w:space="0" w:color="auto"/>
        <w:bottom w:val="none" w:sz="0" w:space="0" w:color="auto"/>
        <w:right w:val="none" w:sz="0" w:space="0" w:color="auto"/>
      </w:divBdr>
    </w:div>
    <w:div w:id="623998502">
      <w:marLeft w:val="640"/>
      <w:marRight w:val="0"/>
      <w:marTop w:val="0"/>
      <w:marBottom w:val="0"/>
      <w:divBdr>
        <w:top w:val="none" w:sz="0" w:space="0" w:color="auto"/>
        <w:left w:val="none" w:sz="0" w:space="0" w:color="auto"/>
        <w:bottom w:val="none" w:sz="0" w:space="0" w:color="auto"/>
        <w:right w:val="none" w:sz="0" w:space="0" w:color="auto"/>
      </w:divBdr>
    </w:div>
    <w:div w:id="624237505">
      <w:marLeft w:val="640"/>
      <w:marRight w:val="0"/>
      <w:marTop w:val="0"/>
      <w:marBottom w:val="0"/>
      <w:divBdr>
        <w:top w:val="none" w:sz="0" w:space="0" w:color="auto"/>
        <w:left w:val="none" w:sz="0" w:space="0" w:color="auto"/>
        <w:bottom w:val="none" w:sz="0" w:space="0" w:color="auto"/>
        <w:right w:val="none" w:sz="0" w:space="0" w:color="auto"/>
      </w:divBdr>
    </w:div>
    <w:div w:id="624308977">
      <w:marLeft w:val="640"/>
      <w:marRight w:val="0"/>
      <w:marTop w:val="0"/>
      <w:marBottom w:val="0"/>
      <w:divBdr>
        <w:top w:val="none" w:sz="0" w:space="0" w:color="auto"/>
        <w:left w:val="none" w:sz="0" w:space="0" w:color="auto"/>
        <w:bottom w:val="none" w:sz="0" w:space="0" w:color="auto"/>
        <w:right w:val="none" w:sz="0" w:space="0" w:color="auto"/>
      </w:divBdr>
    </w:div>
    <w:div w:id="624311228">
      <w:marLeft w:val="640"/>
      <w:marRight w:val="0"/>
      <w:marTop w:val="0"/>
      <w:marBottom w:val="0"/>
      <w:divBdr>
        <w:top w:val="none" w:sz="0" w:space="0" w:color="auto"/>
        <w:left w:val="none" w:sz="0" w:space="0" w:color="auto"/>
        <w:bottom w:val="none" w:sz="0" w:space="0" w:color="auto"/>
        <w:right w:val="none" w:sz="0" w:space="0" w:color="auto"/>
      </w:divBdr>
    </w:div>
    <w:div w:id="624312351">
      <w:marLeft w:val="640"/>
      <w:marRight w:val="0"/>
      <w:marTop w:val="0"/>
      <w:marBottom w:val="0"/>
      <w:divBdr>
        <w:top w:val="none" w:sz="0" w:space="0" w:color="auto"/>
        <w:left w:val="none" w:sz="0" w:space="0" w:color="auto"/>
        <w:bottom w:val="none" w:sz="0" w:space="0" w:color="auto"/>
        <w:right w:val="none" w:sz="0" w:space="0" w:color="auto"/>
      </w:divBdr>
    </w:div>
    <w:div w:id="624316582">
      <w:marLeft w:val="640"/>
      <w:marRight w:val="0"/>
      <w:marTop w:val="0"/>
      <w:marBottom w:val="0"/>
      <w:divBdr>
        <w:top w:val="none" w:sz="0" w:space="0" w:color="auto"/>
        <w:left w:val="none" w:sz="0" w:space="0" w:color="auto"/>
        <w:bottom w:val="none" w:sz="0" w:space="0" w:color="auto"/>
        <w:right w:val="none" w:sz="0" w:space="0" w:color="auto"/>
      </w:divBdr>
    </w:div>
    <w:div w:id="624427464">
      <w:marLeft w:val="640"/>
      <w:marRight w:val="0"/>
      <w:marTop w:val="0"/>
      <w:marBottom w:val="0"/>
      <w:divBdr>
        <w:top w:val="none" w:sz="0" w:space="0" w:color="auto"/>
        <w:left w:val="none" w:sz="0" w:space="0" w:color="auto"/>
        <w:bottom w:val="none" w:sz="0" w:space="0" w:color="auto"/>
        <w:right w:val="none" w:sz="0" w:space="0" w:color="auto"/>
      </w:divBdr>
    </w:div>
    <w:div w:id="624428863">
      <w:marLeft w:val="640"/>
      <w:marRight w:val="0"/>
      <w:marTop w:val="0"/>
      <w:marBottom w:val="0"/>
      <w:divBdr>
        <w:top w:val="none" w:sz="0" w:space="0" w:color="auto"/>
        <w:left w:val="none" w:sz="0" w:space="0" w:color="auto"/>
        <w:bottom w:val="none" w:sz="0" w:space="0" w:color="auto"/>
        <w:right w:val="none" w:sz="0" w:space="0" w:color="auto"/>
      </w:divBdr>
    </w:div>
    <w:div w:id="624430562">
      <w:marLeft w:val="640"/>
      <w:marRight w:val="0"/>
      <w:marTop w:val="0"/>
      <w:marBottom w:val="0"/>
      <w:divBdr>
        <w:top w:val="none" w:sz="0" w:space="0" w:color="auto"/>
        <w:left w:val="none" w:sz="0" w:space="0" w:color="auto"/>
        <w:bottom w:val="none" w:sz="0" w:space="0" w:color="auto"/>
        <w:right w:val="none" w:sz="0" w:space="0" w:color="auto"/>
      </w:divBdr>
    </w:div>
    <w:div w:id="624502950">
      <w:marLeft w:val="640"/>
      <w:marRight w:val="0"/>
      <w:marTop w:val="0"/>
      <w:marBottom w:val="0"/>
      <w:divBdr>
        <w:top w:val="none" w:sz="0" w:space="0" w:color="auto"/>
        <w:left w:val="none" w:sz="0" w:space="0" w:color="auto"/>
        <w:bottom w:val="none" w:sz="0" w:space="0" w:color="auto"/>
        <w:right w:val="none" w:sz="0" w:space="0" w:color="auto"/>
      </w:divBdr>
    </w:div>
    <w:div w:id="624503828">
      <w:marLeft w:val="640"/>
      <w:marRight w:val="0"/>
      <w:marTop w:val="0"/>
      <w:marBottom w:val="0"/>
      <w:divBdr>
        <w:top w:val="none" w:sz="0" w:space="0" w:color="auto"/>
        <w:left w:val="none" w:sz="0" w:space="0" w:color="auto"/>
        <w:bottom w:val="none" w:sz="0" w:space="0" w:color="auto"/>
        <w:right w:val="none" w:sz="0" w:space="0" w:color="auto"/>
      </w:divBdr>
    </w:div>
    <w:div w:id="624509225">
      <w:marLeft w:val="640"/>
      <w:marRight w:val="0"/>
      <w:marTop w:val="0"/>
      <w:marBottom w:val="0"/>
      <w:divBdr>
        <w:top w:val="none" w:sz="0" w:space="0" w:color="auto"/>
        <w:left w:val="none" w:sz="0" w:space="0" w:color="auto"/>
        <w:bottom w:val="none" w:sz="0" w:space="0" w:color="auto"/>
        <w:right w:val="none" w:sz="0" w:space="0" w:color="auto"/>
      </w:divBdr>
    </w:div>
    <w:div w:id="624582032">
      <w:marLeft w:val="640"/>
      <w:marRight w:val="0"/>
      <w:marTop w:val="0"/>
      <w:marBottom w:val="0"/>
      <w:divBdr>
        <w:top w:val="none" w:sz="0" w:space="0" w:color="auto"/>
        <w:left w:val="none" w:sz="0" w:space="0" w:color="auto"/>
        <w:bottom w:val="none" w:sz="0" w:space="0" w:color="auto"/>
        <w:right w:val="none" w:sz="0" w:space="0" w:color="auto"/>
      </w:divBdr>
    </w:div>
    <w:div w:id="624624244">
      <w:marLeft w:val="640"/>
      <w:marRight w:val="0"/>
      <w:marTop w:val="0"/>
      <w:marBottom w:val="0"/>
      <w:divBdr>
        <w:top w:val="none" w:sz="0" w:space="0" w:color="auto"/>
        <w:left w:val="none" w:sz="0" w:space="0" w:color="auto"/>
        <w:bottom w:val="none" w:sz="0" w:space="0" w:color="auto"/>
        <w:right w:val="none" w:sz="0" w:space="0" w:color="auto"/>
      </w:divBdr>
    </w:div>
    <w:div w:id="624697607">
      <w:marLeft w:val="640"/>
      <w:marRight w:val="0"/>
      <w:marTop w:val="0"/>
      <w:marBottom w:val="0"/>
      <w:divBdr>
        <w:top w:val="none" w:sz="0" w:space="0" w:color="auto"/>
        <w:left w:val="none" w:sz="0" w:space="0" w:color="auto"/>
        <w:bottom w:val="none" w:sz="0" w:space="0" w:color="auto"/>
        <w:right w:val="none" w:sz="0" w:space="0" w:color="auto"/>
      </w:divBdr>
    </w:div>
    <w:div w:id="624778565">
      <w:marLeft w:val="640"/>
      <w:marRight w:val="0"/>
      <w:marTop w:val="0"/>
      <w:marBottom w:val="0"/>
      <w:divBdr>
        <w:top w:val="none" w:sz="0" w:space="0" w:color="auto"/>
        <w:left w:val="none" w:sz="0" w:space="0" w:color="auto"/>
        <w:bottom w:val="none" w:sz="0" w:space="0" w:color="auto"/>
        <w:right w:val="none" w:sz="0" w:space="0" w:color="auto"/>
      </w:divBdr>
    </w:div>
    <w:div w:id="624889048">
      <w:marLeft w:val="640"/>
      <w:marRight w:val="0"/>
      <w:marTop w:val="0"/>
      <w:marBottom w:val="0"/>
      <w:divBdr>
        <w:top w:val="none" w:sz="0" w:space="0" w:color="auto"/>
        <w:left w:val="none" w:sz="0" w:space="0" w:color="auto"/>
        <w:bottom w:val="none" w:sz="0" w:space="0" w:color="auto"/>
        <w:right w:val="none" w:sz="0" w:space="0" w:color="auto"/>
      </w:divBdr>
    </w:div>
    <w:div w:id="624967370">
      <w:marLeft w:val="640"/>
      <w:marRight w:val="0"/>
      <w:marTop w:val="0"/>
      <w:marBottom w:val="0"/>
      <w:divBdr>
        <w:top w:val="none" w:sz="0" w:space="0" w:color="auto"/>
        <w:left w:val="none" w:sz="0" w:space="0" w:color="auto"/>
        <w:bottom w:val="none" w:sz="0" w:space="0" w:color="auto"/>
        <w:right w:val="none" w:sz="0" w:space="0" w:color="auto"/>
      </w:divBdr>
    </w:div>
    <w:div w:id="625044798">
      <w:marLeft w:val="640"/>
      <w:marRight w:val="0"/>
      <w:marTop w:val="0"/>
      <w:marBottom w:val="0"/>
      <w:divBdr>
        <w:top w:val="none" w:sz="0" w:space="0" w:color="auto"/>
        <w:left w:val="none" w:sz="0" w:space="0" w:color="auto"/>
        <w:bottom w:val="none" w:sz="0" w:space="0" w:color="auto"/>
        <w:right w:val="none" w:sz="0" w:space="0" w:color="auto"/>
      </w:divBdr>
    </w:div>
    <w:div w:id="625165712">
      <w:marLeft w:val="640"/>
      <w:marRight w:val="0"/>
      <w:marTop w:val="0"/>
      <w:marBottom w:val="0"/>
      <w:divBdr>
        <w:top w:val="none" w:sz="0" w:space="0" w:color="auto"/>
        <w:left w:val="none" w:sz="0" w:space="0" w:color="auto"/>
        <w:bottom w:val="none" w:sz="0" w:space="0" w:color="auto"/>
        <w:right w:val="none" w:sz="0" w:space="0" w:color="auto"/>
      </w:divBdr>
    </w:div>
    <w:div w:id="625310736">
      <w:marLeft w:val="640"/>
      <w:marRight w:val="0"/>
      <w:marTop w:val="0"/>
      <w:marBottom w:val="0"/>
      <w:divBdr>
        <w:top w:val="none" w:sz="0" w:space="0" w:color="auto"/>
        <w:left w:val="none" w:sz="0" w:space="0" w:color="auto"/>
        <w:bottom w:val="none" w:sz="0" w:space="0" w:color="auto"/>
        <w:right w:val="none" w:sz="0" w:space="0" w:color="auto"/>
      </w:divBdr>
    </w:div>
    <w:div w:id="625352809">
      <w:marLeft w:val="640"/>
      <w:marRight w:val="0"/>
      <w:marTop w:val="0"/>
      <w:marBottom w:val="0"/>
      <w:divBdr>
        <w:top w:val="none" w:sz="0" w:space="0" w:color="auto"/>
        <w:left w:val="none" w:sz="0" w:space="0" w:color="auto"/>
        <w:bottom w:val="none" w:sz="0" w:space="0" w:color="auto"/>
        <w:right w:val="none" w:sz="0" w:space="0" w:color="auto"/>
      </w:divBdr>
    </w:div>
    <w:div w:id="625353911">
      <w:marLeft w:val="640"/>
      <w:marRight w:val="0"/>
      <w:marTop w:val="0"/>
      <w:marBottom w:val="0"/>
      <w:divBdr>
        <w:top w:val="none" w:sz="0" w:space="0" w:color="auto"/>
        <w:left w:val="none" w:sz="0" w:space="0" w:color="auto"/>
        <w:bottom w:val="none" w:sz="0" w:space="0" w:color="auto"/>
        <w:right w:val="none" w:sz="0" w:space="0" w:color="auto"/>
      </w:divBdr>
    </w:div>
    <w:div w:id="625355720">
      <w:marLeft w:val="640"/>
      <w:marRight w:val="0"/>
      <w:marTop w:val="0"/>
      <w:marBottom w:val="0"/>
      <w:divBdr>
        <w:top w:val="none" w:sz="0" w:space="0" w:color="auto"/>
        <w:left w:val="none" w:sz="0" w:space="0" w:color="auto"/>
        <w:bottom w:val="none" w:sz="0" w:space="0" w:color="auto"/>
        <w:right w:val="none" w:sz="0" w:space="0" w:color="auto"/>
      </w:divBdr>
    </w:div>
    <w:div w:id="625355791">
      <w:marLeft w:val="640"/>
      <w:marRight w:val="0"/>
      <w:marTop w:val="0"/>
      <w:marBottom w:val="0"/>
      <w:divBdr>
        <w:top w:val="none" w:sz="0" w:space="0" w:color="auto"/>
        <w:left w:val="none" w:sz="0" w:space="0" w:color="auto"/>
        <w:bottom w:val="none" w:sz="0" w:space="0" w:color="auto"/>
        <w:right w:val="none" w:sz="0" w:space="0" w:color="auto"/>
      </w:divBdr>
    </w:div>
    <w:div w:id="625427028">
      <w:marLeft w:val="640"/>
      <w:marRight w:val="0"/>
      <w:marTop w:val="0"/>
      <w:marBottom w:val="0"/>
      <w:divBdr>
        <w:top w:val="none" w:sz="0" w:space="0" w:color="auto"/>
        <w:left w:val="none" w:sz="0" w:space="0" w:color="auto"/>
        <w:bottom w:val="none" w:sz="0" w:space="0" w:color="auto"/>
        <w:right w:val="none" w:sz="0" w:space="0" w:color="auto"/>
      </w:divBdr>
    </w:div>
    <w:div w:id="625696816">
      <w:marLeft w:val="640"/>
      <w:marRight w:val="0"/>
      <w:marTop w:val="0"/>
      <w:marBottom w:val="0"/>
      <w:divBdr>
        <w:top w:val="none" w:sz="0" w:space="0" w:color="auto"/>
        <w:left w:val="none" w:sz="0" w:space="0" w:color="auto"/>
        <w:bottom w:val="none" w:sz="0" w:space="0" w:color="auto"/>
        <w:right w:val="none" w:sz="0" w:space="0" w:color="auto"/>
      </w:divBdr>
    </w:div>
    <w:div w:id="625697225">
      <w:marLeft w:val="640"/>
      <w:marRight w:val="0"/>
      <w:marTop w:val="0"/>
      <w:marBottom w:val="0"/>
      <w:divBdr>
        <w:top w:val="none" w:sz="0" w:space="0" w:color="auto"/>
        <w:left w:val="none" w:sz="0" w:space="0" w:color="auto"/>
        <w:bottom w:val="none" w:sz="0" w:space="0" w:color="auto"/>
        <w:right w:val="none" w:sz="0" w:space="0" w:color="auto"/>
      </w:divBdr>
    </w:div>
    <w:div w:id="625699556">
      <w:marLeft w:val="640"/>
      <w:marRight w:val="0"/>
      <w:marTop w:val="0"/>
      <w:marBottom w:val="0"/>
      <w:divBdr>
        <w:top w:val="none" w:sz="0" w:space="0" w:color="auto"/>
        <w:left w:val="none" w:sz="0" w:space="0" w:color="auto"/>
        <w:bottom w:val="none" w:sz="0" w:space="0" w:color="auto"/>
        <w:right w:val="none" w:sz="0" w:space="0" w:color="auto"/>
      </w:divBdr>
    </w:div>
    <w:div w:id="625699770">
      <w:marLeft w:val="640"/>
      <w:marRight w:val="0"/>
      <w:marTop w:val="0"/>
      <w:marBottom w:val="0"/>
      <w:divBdr>
        <w:top w:val="none" w:sz="0" w:space="0" w:color="auto"/>
        <w:left w:val="none" w:sz="0" w:space="0" w:color="auto"/>
        <w:bottom w:val="none" w:sz="0" w:space="0" w:color="auto"/>
        <w:right w:val="none" w:sz="0" w:space="0" w:color="auto"/>
      </w:divBdr>
    </w:div>
    <w:div w:id="625701769">
      <w:marLeft w:val="640"/>
      <w:marRight w:val="0"/>
      <w:marTop w:val="0"/>
      <w:marBottom w:val="0"/>
      <w:divBdr>
        <w:top w:val="none" w:sz="0" w:space="0" w:color="auto"/>
        <w:left w:val="none" w:sz="0" w:space="0" w:color="auto"/>
        <w:bottom w:val="none" w:sz="0" w:space="0" w:color="auto"/>
        <w:right w:val="none" w:sz="0" w:space="0" w:color="auto"/>
      </w:divBdr>
    </w:div>
    <w:div w:id="625703085">
      <w:marLeft w:val="640"/>
      <w:marRight w:val="0"/>
      <w:marTop w:val="0"/>
      <w:marBottom w:val="0"/>
      <w:divBdr>
        <w:top w:val="none" w:sz="0" w:space="0" w:color="auto"/>
        <w:left w:val="none" w:sz="0" w:space="0" w:color="auto"/>
        <w:bottom w:val="none" w:sz="0" w:space="0" w:color="auto"/>
        <w:right w:val="none" w:sz="0" w:space="0" w:color="auto"/>
      </w:divBdr>
    </w:div>
    <w:div w:id="625743580">
      <w:marLeft w:val="640"/>
      <w:marRight w:val="0"/>
      <w:marTop w:val="0"/>
      <w:marBottom w:val="0"/>
      <w:divBdr>
        <w:top w:val="none" w:sz="0" w:space="0" w:color="auto"/>
        <w:left w:val="none" w:sz="0" w:space="0" w:color="auto"/>
        <w:bottom w:val="none" w:sz="0" w:space="0" w:color="auto"/>
        <w:right w:val="none" w:sz="0" w:space="0" w:color="auto"/>
      </w:divBdr>
    </w:div>
    <w:div w:id="625821483">
      <w:marLeft w:val="640"/>
      <w:marRight w:val="0"/>
      <w:marTop w:val="0"/>
      <w:marBottom w:val="0"/>
      <w:divBdr>
        <w:top w:val="none" w:sz="0" w:space="0" w:color="auto"/>
        <w:left w:val="none" w:sz="0" w:space="0" w:color="auto"/>
        <w:bottom w:val="none" w:sz="0" w:space="0" w:color="auto"/>
        <w:right w:val="none" w:sz="0" w:space="0" w:color="auto"/>
      </w:divBdr>
    </w:div>
    <w:div w:id="625892012">
      <w:marLeft w:val="640"/>
      <w:marRight w:val="0"/>
      <w:marTop w:val="0"/>
      <w:marBottom w:val="0"/>
      <w:divBdr>
        <w:top w:val="none" w:sz="0" w:space="0" w:color="auto"/>
        <w:left w:val="none" w:sz="0" w:space="0" w:color="auto"/>
        <w:bottom w:val="none" w:sz="0" w:space="0" w:color="auto"/>
        <w:right w:val="none" w:sz="0" w:space="0" w:color="auto"/>
      </w:divBdr>
    </w:div>
    <w:div w:id="625934751">
      <w:marLeft w:val="640"/>
      <w:marRight w:val="0"/>
      <w:marTop w:val="0"/>
      <w:marBottom w:val="0"/>
      <w:divBdr>
        <w:top w:val="none" w:sz="0" w:space="0" w:color="auto"/>
        <w:left w:val="none" w:sz="0" w:space="0" w:color="auto"/>
        <w:bottom w:val="none" w:sz="0" w:space="0" w:color="auto"/>
        <w:right w:val="none" w:sz="0" w:space="0" w:color="auto"/>
      </w:divBdr>
    </w:div>
    <w:div w:id="625937499">
      <w:marLeft w:val="640"/>
      <w:marRight w:val="0"/>
      <w:marTop w:val="0"/>
      <w:marBottom w:val="0"/>
      <w:divBdr>
        <w:top w:val="none" w:sz="0" w:space="0" w:color="auto"/>
        <w:left w:val="none" w:sz="0" w:space="0" w:color="auto"/>
        <w:bottom w:val="none" w:sz="0" w:space="0" w:color="auto"/>
        <w:right w:val="none" w:sz="0" w:space="0" w:color="auto"/>
      </w:divBdr>
    </w:div>
    <w:div w:id="625938548">
      <w:marLeft w:val="640"/>
      <w:marRight w:val="0"/>
      <w:marTop w:val="0"/>
      <w:marBottom w:val="0"/>
      <w:divBdr>
        <w:top w:val="none" w:sz="0" w:space="0" w:color="auto"/>
        <w:left w:val="none" w:sz="0" w:space="0" w:color="auto"/>
        <w:bottom w:val="none" w:sz="0" w:space="0" w:color="auto"/>
        <w:right w:val="none" w:sz="0" w:space="0" w:color="auto"/>
      </w:divBdr>
    </w:div>
    <w:div w:id="626007826">
      <w:marLeft w:val="640"/>
      <w:marRight w:val="0"/>
      <w:marTop w:val="0"/>
      <w:marBottom w:val="0"/>
      <w:divBdr>
        <w:top w:val="none" w:sz="0" w:space="0" w:color="auto"/>
        <w:left w:val="none" w:sz="0" w:space="0" w:color="auto"/>
        <w:bottom w:val="none" w:sz="0" w:space="0" w:color="auto"/>
        <w:right w:val="none" w:sz="0" w:space="0" w:color="auto"/>
      </w:divBdr>
    </w:div>
    <w:div w:id="626162066">
      <w:marLeft w:val="640"/>
      <w:marRight w:val="0"/>
      <w:marTop w:val="0"/>
      <w:marBottom w:val="0"/>
      <w:divBdr>
        <w:top w:val="none" w:sz="0" w:space="0" w:color="auto"/>
        <w:left w:val="none" w:sz="0" w:space="0" w:color="auto"/>
        <w:bottom w:val="none" w:sz="0" w:space="0" w:color="auto"/>
        <w:right w:val="none" w:sz="0" w:space="0" w:color="auto"/>
      </w:divBdr>
    </w:div>
    <w:div w:id="626199990">
      <w:marLeft w:val="640"/>
      <w:marRight w:val="0"/>
      <w:marTop w:val="0"/>
      <w:marBottom w:val="0"/>
      <w:divBdr>
        <w:top w:val="none" w:sz="0" w:space="0" w:color="auto"/>
        <w:left w:val="none" w:sz="0" w:space="0" w:color="auto"/>
        <w:bottom w:val="none" w:sz="0" w:space="0" w:color="auto"/>
        <w:right w:val="none" w:sz="0" w:space="0" w:color="auto"/>
      </w:divBdr>
    </w:div>
    <w:div w:id="626200497">
      <w:marLeft w:val="640"/>
      <w:marRight w:val="0"/>
      <w:marTop w:val="0"/>
      <w:marBottom w:val="0"/>
      <w:divBdr>
        <w:top w:val="none" w:sz="0" w:space="0" w:color="auto"/>
        <w:left w:val="none" w:sz="0" w:space="0" w:color="auto"/>
        <w:bottom w:val="none" w:sz="0" w:space="0" w:color="auto"/>
        <w:right w:val="none" w:sz="0" w:space="0" w:color="auto"/>
      </w:divBdr>
    </w:div>
    <w:div w:id="626204726">
      <w:marLeft w:val="640"/>
      <w:marRight w:val="0"/>
      <w:marTop w:val="0"/>
      <w:marBottom w:val="0"/>
      <w:divBdr>
        <w:top w:val="none" w:sz="0" w:space="0" w:color="auto"/>
        <w:left w:val="none" w:sz="0" w:space="0" w:color="auto"/>
        <w:bottom w:val="none" w:sz="0" w:space="0" w:color="auto"/>
        <w:right w:val="none" w:sz="0" w:space="0" w:color="auto"/>
      </w:divBdr>
    </w:div>
    <w:div w:id="626207101">
      <w:marLeft w:val="640"/>
      <w:marRight w:val="0"/>
      <w:marTop w:val="0"/>
      <w:marBottom w:val="0"/>
      <w:divBdr>
        <w:top w:val="none" w:sz="0" w:space="0" w:color="auto"/>
        <w:left w:val="none" w:sz="0" w:space="0" w:color="auto"/>
        <w:bottom w:val="none" w:sz="0" w:space="0" w:color="auto"/>
        <w:right w:val="none" w:sz="0" w:space="0" w:color="auto"/>
      </w:divBdr>
    </w:div>
    <w:div w:id="626349860">
      <w:marLeft w:val="640"/>
      <w:marRight w:val="0"/>
      <w:marTop w:val="0"/>
      <w:marBottom w:val="0"/>
      <w:divBdr>
        <w:top w:val="none" w:sz="0" w:space="0" w:color="auto"/>
        <w:left w:val="none" w:sz="0" w:space="0" w:color="auto"/>
        <w:bottom w:val="none" w:sz="0" w:space="0" w:color="auto"/>
        <w:right w:val="none" w:sz="0" w:space="0" w:color="auto"/>
      </w:divBdr>
    </w:div>
    <w:div w:id="626357754">
      <w:marLeft w:val="640"/>
      <w:marRight w:val="0"/>
      <w:marTop w:val="0"/>
      <w:marBottom w:val="0"/>
      <w:divBdr>
        <w:top w:val="none" w:sz="0" w:space="0" w:color="auto"/>
        <w:left w:val="none" w:sz="0" w:space="0" w:color="auto"/>
        <w:bottom w:val="none" w:sz="0" w:space="0" w:color="auto"/>
        <w:right w:val="none" w:sz="0" w:space="0" w:color="auto"/>
      </w:divBdr>
    </w:div>
    <w:div w:id="626358102">
      <w:marLeft w:val="640"/>
      <w:marRight w:val="0"/>
      <w:marTop w:val="0"/>
      <w:marBottom w:val="0"/>
      <w:divBdr>
        <w:top w:val="none" w:sz="0" w:space="0" w:color="auto"/>
        <w:left w:val="none" w:sz="0" w:space="0" w:color="auto"/>
        <w:bottom w:val="none" w:sz="0" w:space="0" w:color="auto"/>
        <w:right w:val="none" w:sz="0" w:space="0" w:color="auto"/>
      </w:divBdr>
    </w:div>
    <w:div w:id="626473073">
      <w:marLeft w:val="640"/>
      <w:marRight w:val="0"/>
      <w:marTop w:val="0"/>
      <w:marBottom w:val="0"/>
      <w:divBdr>
        <w:top w:val="none" w:sz="0" w:space="0" w:color="auto"/>
        <w:left w:val="none" w:sz="0" w:space="0" w:color="auto"/>
        <w:bottom w:val="none" w:sz="0" w:space="0" w:color="auto"/>
        <w:right w:val="none" w:sz="0" w:space="0" w:color="auto"/>
      </w:divBdr>
    </w:div>
    <w:div w:id="626474415">
      <w:marLeft w:val="640"/>
      <w:marRight w:val="0"/>
      <w:marTop w:val="0"/>
      <w:marBottom w:val="0"/>
      <w:divBdr>
        <w:top w:val="none" w:sz="0" w:space="0" w:color="auto"/>
        <w:left w:val="none" w:sz="0" w:space="0" w:color="auto"/>
        <w:bottom w:val="none" w:sz="0" w:space="0" w:color="auto"/>
        <w:right w:val="none" w:sz="0" w:space="0" w:color="auto"/>
      </w:divBdr>
    </w:div>
    <w:div w:id="626476704">
      <w:marLeft w:val="640"/>
      <w:marRight w:val="0"/>
      <w:marTop w:val="0"/>
      <w:marBottom w:val="0"/>
      <w:divBdr>
        <w:top w:val="none" w:sz="0" w:space="0" w:color="auto"/>
        <w:left w:val="none" w:sz="0" w:space="0" w:color="auto"/>
        <w:bottom w:val="none" w:sz="0" w:space="0" w:color="auto"/>
        <w:right w:val="none" w:sz="0" w:space="0" w:color="auto"/>
      </w:divBdr>
    </w:div>
    <w:div w:id="626544404">
      <w:marLeft w:val="640"/>
      <w:marRight w:val="0"/>
      <w:marTop w:val="0"/>
      <w:marBottom w:val="0"/>
      <w:divBdr>
        <w:top w:val="none" w:sz="0" w:space="0" w:color="auto"/>
        <w:left w:val="none" w:sz="0" w:space="0" w:color="auto"/>
        <w:bottom w:val="none" w:sz="0" w:space="0" w:color="auto"/>
        <w:right w:val="none" w:sz="0" w:space="0" w:color="auto"/>
      </w:divBdr>
    </w:div>
    <w:div w:id="626619976">
      <w:marLeft w:val="640"/>
      <w:marRight w:val="0"/>
      <w:marTop w:val="0"/>
      <w:marBottom w:val="0"/>
      <w:divBdr>
        <w:top w:val="none" w:sz="0" w:space="0" w:color="auto"/>
        <w:left w:val="none" w:sz="0" w:space="0" w:color="auto"/>
        <w:bottom w:val="none" w:sz="0" w:space="0" w:color="auto"/>
        <w:right w:val="none" w:sz="0" w:space="0" w:color="auto"/>
      </w:divBdr>
    </w:div>
    <w:div w:id="626662196">
      <w:marLeft w:val="640"/>
      <w:marRight w:val="0"/>
      <w:marTop w:val="0"/>
      <w:marBottom w:val="0"/>
      <w:divBdr>
        <w:top w:val="none" w:sz="0" w:space="0" w:color="auto"/>
        <w:left w:val="none" w:sz="0" w:space="0" w:color="auto"/>
        <w:bottom w:val="none" w:sz="0" w:space="0" w:color="auto"/>
        <w:right w:val="none" w:sz="0" w:space="0" w:color="auto"/>
      </w:divBdr>
    </w:div>
    <w:div w:id="626861393">
      <w:marLeft w:val="640"/>
      <w:marRight w:val="0"/>
      <w:marTop w:val="0"/>
      <w:marBottom w:val="0"/>
      <w:divBdr>
        <w:top w:val="none" w:sz="0" w:space="0" w:color="auto"/>
        <w:left w:val="none" w:sz="0" w:space="0" w:color="auto"/>
        <w:bottom w:val="none" w:sz="0" w:space="0" w:color="auto"/>
        <w:right w:val="none" w:sz="0" w:space="0" w:color="auto"/>
      </w:divBdr>
    </w:div>
    <w:div w:id="626932495">
      <w:marLeft w:val="640"/>
      <w:marRight w:val="0"/>
      <w:marTop w:val="0"/>
      <w:marBottom w:val="0"/>
      <w:divBdr>
        <w:top w:val="none" w:sz="0" w:space="0" w:color="auto"/>
        <w:left w:val="none" w:sz="0" w:space="0" w:color="auto"/>
        <w:bottom w:val="none" w:sz="0" w:space="0" w:color="auto"/>
        <w:right w:val="none" w:sz="0" w:space="0" w:color="auto"/>
      </w:divBdr>
    </w:div>
    <w:div w:id="626933259">
      <w:marLeft w:val="640"/>
      <w:marRight w:val="0"/>
      <w:marTop w:val="0"/>
      <w:marBottom w:val="0"/>
      <w:divBdr>
        <w:top w:val="none" w:sz="0" w:space="0" w:color="auto"/>
        <w:left w:val="none" w:sz="0" w:space="0" w:color="auto"/>
        <w:bottom w:val="none" w:sz="0" w:space="0" w:color="auto"/>
        <w:right w:val="none" w:sz="0" w:space="0" w:color="auto"/>
      </w:divBdr>
    </w:div>
    <w:div w:id="626935297">
      <w:marLeft w:val="640"/>
      <w:marRight w:val="0"/>
      <w:marTop w:val="0"/>
      <w:marBottom w:val="0"/>
      <w:divBdr>
        <w:top w:val="none" w:sz="0" w:space="0" w:color="auto"/>
        <w:left w:val="none" w:sz="0" w:space="0" w:color="auto"/>
        <w:bottom w:val="none" w:sz="0" w:space="0" w:color="auto"/>
        <w:right w:val="none" w:sz="0" w:space="0" w:color="auto"/>
      </w:divBdr>
    </w:div>
    <w:div w:id="627013471">
      <w:marLeft w:val="640"/>
      <w:marRight w:val="0"/>
      <w:marTop w:val="0"/>
      <w:marBottom w:val="0"/>
      <w:divBdr>
        <w:top w:val="none" w:sz="0" w:space="0" w:color="auto"/>
        <w:left w:val="none" w:sz="0" w:space="0" w:color="auto"/>
        <w:bottom w:val="none" w:sz="0" w:space="0" w:color="auto"/>
        <w:right w:val="none" w:sz="0" w:space="0" w:color="auto"/>
      </w:divBdr>
    </w:div>
    <w:div w:id="627128640">
      <w:marLeft w:val="640"/>
      <w:marRight w:val="0"/>
      <w:marTop w:val="0"/>
      <w:marBottom w:val="0"/>
      <w:divBdr>
        <w:top w:val="none" w:sz="0" w:space="0" w:color="auto"/>
        <w:left w:val="none" w:sz="0" w:space="0" w:color="auto"/>
        <w:bottom w:val="none" w:sz="0" w:space="0" w:color="auto"/>
        <w:right w:val="none" w:sz="0" w:space="0" w:color="auto"/>
      </w:divBdr>
    </w:div>
    <w:div w:id="627198215">
      <w:marLeft w:val="640"/>
      <w:marRight w:val="0"/>
      <w:marTop w:val="0"/>
      <w:marBottom w:val="0"/>
      <w:divBdr>
        <w:top w:val="none" w:sz="0" w:space="0" w:color="auto"/>
        <w:left w:val="none" w:sz="0" w:space="0" w:color="auto"/>
        <w:bottom w:val="none" w:sz="0" w:space="0" w:color="auto"/>
        <w:right w:val="none" w:sz="0" w:space="0" w:color="auto"/>
      </w:divBdr>
    </w:div>
    <w:div w:id="627200018">
      <w:marLeft w:val="640"/>
      <w:marRight w:val="0"/>
      <w:marTop w:val="0"/>
      <w:marBottom w:val="0"/>
      <w:divBdr>
        <w:top w:val="none" w:sz="0" w:space="0" w:color="auto"/>
        <w:left w:val="none" w:sz="0" w:space="0" w:color="auto"/>
        <w:bottom w:val="none" w:sz="0" w:space="0" w:color="auto"/>
        <w:right w:val="none" w:sz="0" w:space="0" w:color="auto"/>
      </w:divBdr>
    </w:div>
    <w:div w:id="627200171">
      <w:marLeft w:val="640"/>
      <w:marRight w:val="0"/>
      <w:marTop w:val="0"/>
      <w:marBottom w:val="0"/>
      <w:divBdr>
        <w:top w:val="none" w:sz="0" w:space="0" w:color="auto"/>
        <w:left w:val="none" w:sz="0" w:space="0" w:color="auto"/>
        <w:bottom w:val="none" w:sz="0" w:space="0" w:color="auto"/>
        <w:right w:val="none" w:sz="0" w:space="0" w:color="auto"/>
      </w:divBdr>
    </w:div>
    <w:div w:id="627200534">
      <w:marLeft w:val="640"/>
      <w:marRight w:val="0"/>
      <w:marTop w:val="0"/>
      <w:marBottom w:val="0"/>
      <w:divBdr>
        <w:top w:val="none" w:sz="0" w:space="0" w:color="auto"/>
        <w:left w:val="none" w:sz="0" w:space="0" w:color="auto"/>
        <w:bottom w:val="none" w:sz="0" w:space="0" w:color="auto"/>
        <w:right w:val="none" w:sz="0" w:space="0" w:color="auto"/>
      </w:divBdr>
    </w:div>
    <w:div w:id="627274719">
      <w:marLeft w:val="640"/>
      <w:marRight w:val="0"/>
      <w:marTop w:val="0"/>
      <w:marBottom w:val="0"/>
      <w:divBdr>
        <w:top w:val="none" w:sz="0" w:space="0" w:color="auto"/>
        <w:left w:val="none" w:sz="0" w:space="0" w:color="auto"/>
        <w:bottom w:val="none" w:sz="0" w:space="0" w:color="auto"/>
        <w:right w:val="none" w:sz="0" w:space="0" w:color="auto"/>
      </w:divBdr>
    </w:div>
    <w:div w:id="627317222">
      <w:marLeft w:val="640"/>
      <w:marRight w:val="0"/>
      <w:marTop w:val="0"/>
      <w:marBottom w:val="0"/>
      <w:divBdr>
        <w:top w:val="none" w:sz="0" w:space="0" w:color="auto"/>
        <w:left w:val="none" w:sz="0" w:space="0" w:color="auto"/>
        <w:bottom w:val="none" w:sz="0" w:space="0" w:color="auto"/>
        <w:right w:val="none" w:sz="0" w:space="0" w:color="auto"/>
      </w:divBdr>
    </w:div>
    <w:div w:id="627392323">
      <w:marLeft w:val="640"/>
      <w:marRight w:val="0"/>
      <w:marTop w:val="0"/>
      <w:marBottom w:val="0"/>
      <w:divBdr>
        <w:top w:val="none" w:sz="0" w:space="0" w:color="auto"/>
        <w:left w:val="none" w:sz="0" w:space="0" w:color="auto"/>
        <w:bottom w:val="none" w:sz="0" w:space="0" w:color="auto"/>
        <w:right w:val="none" w:sz="0" w:space="0" w:color="auto"/>
      </w:divBdr>
    </w:div>
    <w:div w:id="627394523">
      <w:marLeft w:val="640"/>
      <w:marRight w:val="0"/>
      <w:marTop w:val="0"/>
      <w:marBottom w:val="0"/>
      <w:divBdr>
        <w:top w:val="none" w:sz="0" w:space="0" w:color="auto"/>
        <w:left w:val="none" w:sz="0" w:space="0" w:color="auto"/>
        <w:bottom w:val="none" w:sz="0" w:space="0" w:color="auto"/>
        <w:right w:val="none" w:sz="0" w:space="0" w:color="auto"/>
      </w:divBdr>
    </w:div>
    <w:div w:id="627471928">
      <w:marLeft w:val="640"/>
      <w:marRight w:val="0"/>
      <w:marTop w:val="0"/>
      <w:marBottom w:val="0"/>
      <w:divBdr>
        <w:top w:val="none" w:sz="0" w:space="0" w:color="auto"/>
        <w:left w:val="none" w:sz="0" w:space="0" w:color="auto"/>
        <w:bottom w:val="none" w:sz="0" w:space="0" w:color="auto"/>
        <w:right w:val="none" w:sz="0" w:space="0" w:color="auto"/>
      </w:divBdr>
    </w:div>
    <w:div w:id="627474419">
      <w:marLeft w:val="640"/>
      <w:marRight w:val="0"/>
      <w:marTop w:val="0"/>
      <w:marBottom w:val="0"/>
      <w:divBdr>
        <w:top w:val="none" w:sz="0" w:space="0" w:color="auto"/>
        <w:left w:val="none" w:sz="0" w:space="0" w:color="auto"/>
        <w:bottom w:val="none" w:sz="0" w:space="0" w:color="auto"/>
        <w:right w:val="none" w:sz="0" w:space="0" w:color="auto"/>
      </w:divBdr>
    </w:div>
    <w:div w:id="627510959">
      <w:marLeft w:val="640"/>
      <w:marRight w:val="0"/>
      <w:marTop w:val="0"/>
      <w:marBottom w:val="0"/>
      <w:divBdr>
        <w:top w:val="none" w:sz="0" w:space="0" w:color="auto"/>
        <w:left w:val="none" w:sz="0" w:space="0" w:color="auto"/>
        <w:bottom w:val="none" w:sz="0" w:space="0" w:color="auto"/>
        <w:right w:val="none" w:sz="0" w:space="0" w:color="auto"/>
      </w:divBdr>
    </w:div>
    <w:div w:id="627512036">
      <w:marLeft w:val="640"/>
      <w:marRight w:val="0"/>
      <w:marTop w:val="0"/>
      <w:marBottom w:val="0"/>
      <w:divBdr>
        <w:top w:val="none" w:sz="0" w:space="0" w:color="auto"/>
        <w:left w:val="none" w:sz="0" w:space="0" w:color="auto"/>
        <w:bottom w:val="none" w:sz="0" w:space="0" w:color="auto"/>
        <w:right w:val="none" w:sz="0" w:space="0" w:color="auto"/>
      </w:divBdr>
    </w:div>
    <w:div w:id="627513299">
      <w:marLeft w:val="640"/>
      <w:marRight w:val="0"/>
      <w:marTop w:val="0"/>
      <w:marBottom w:val="0"/>
      <w:divBdr>
        <w:top w:val="none" w:sz="0" w:space="0" w:color="auto"/>
        <w:left w:val="none" w:sz="0" w:space="0" w:color="auto"/>
        <w:bottom w:val="none" w:sz="0" w:space="0" w:color="auto"/>
        <w:right w:val="none" w:sz="0" w:space="0" w:color="auto"/>
      </w:divBdr>
    </w:div>
    <w:div w:id="627585032">
      <w:marLeft w:val="640"/>
      <w:marRight w:val="0"/>
      <w:marTop w:val="0"/>
      <w:marBottom w:val="0"/>
      <w:divBdr>
        <w:top w:val="none" w:sz="0" w:space="0" w:color="auto"/>
        <w:left w:val="none" w:sz="0" w:space="0" w:color="auto"/>
        <w:bottom w:val="none" w:sz="0" w:space="0" w:color="auto"/>
        <w:right w:val="none" w:sz="0" w:space="0" w:color="auto"/>
      </w:divBdr>
    </w:div>
    <w:div w:id="627586966">
      <w:marLeft w:val="640"/>
      <w:marRight w:val="0"/>
      <w:marTop w:val="0"/>
      <w:marBottom w:val="0"/>
      <w:divBdr>
        <w:top w:val="none" w:sz="0" w:space="0" w:color="auto"/>
        <w:left w:val="none" w:sz="0" w:space="0" w:color="auto"/>
        <w:bottom w:val="none" w:sz="0" w:space="0" w:color="auto"/>
        <w:right w:val="none" w:sz="0" w:space="0" w:color="auto"/>
      </w:divBdr>
    </w:div>
    <w:div w:id="627592494">
      <w:marLeft w:val="640"/>
      <w:marRight w:val="0"/>
      <w:marTop w:val="0"/>
      <w:marBottom w:val="0"/>
      <w:divBdr>
        <w:top w:val="none" w:sz="0" w:space="0" w:color="auto"/>
        <w:left w:val="none" w:sz="0" w:space="0" w:color="auto"/>
        <w:bottom w:val="none" w:sz="0" w:space="0" w:color="auto"/>
        <w:right w:val="none" w:sz="0" w:space="0" w:color="auto"/>
      </w:divBdr>
    </w:div>
    <w:div w:id="627662701">
      <w:marLeft w:val="640"/>
      <w:marRight w:val="0"/>
      <w:marTop w:val="0"/>
      <w:marBottom w:val="0"/>
      <w:divBdr>
        <w:top w:val="none" w:sz="0" w:space="0" w:color="auto"/>
        <w:left w:val="none" w:sz="0" w:space="0" w:color="auto"/>
        <w:bottom w:val="none" w:sz="0" w:space="0" w:color="auto"/>
        <w:right w:val="none" w:sz="0" w:space="0" w:color="auto"/>
      </w:divBdr>
    </w:div>
    <w:div w:id="627667095">
      <w:marLeft w:val="640"/>
      <w:marRight w:val="0"/>
      <w:marTop w:val="0"/>
      <w:marBottom w:val="0"/>
      <w:divBdr>
        <w:top w:val="none" w:sz="0" w:space="0" w:color="auto"/>
        <w:left w:val="none" w:sz="0" w:space="0" w:color="auto"/>
        <w:bottom w:val="none" w:sz="0" w:space="0" w:color="auto"/>
        <w:right w:val="none" w:sz="0" w:space="0" w:color="auto"/>
      </w:divBdr>
    </w:div>
    <w:div w:id="627855522">
      <w:marLeft w:val="640"/>
      <w:marRight w:val="0"/>
      <w:marTop w:val="0"/>
      <w:marBottom w:val="0"/>
      <w:divBdr>
        <w:top w:val="none" w:sz="0" w:space="0" w:color="auto"/>
        <w:left w:val="none" w:sz="0" w:space="0" w:color="auto"/>
        <w:bottom w:val="none" w:sz="0" w:space="0" w:color="auto"/>
        <w:right w:val="none" w:sz="0" w:space="0" w:color="auto"/>
      </w:divBdr>
    </w:div>
    <w:div w:id="627904164">
      <w:marLeft w:val="0"/>
      <w:marRight w:val="0"/>
      <w:marTop w:val="0"/>
      <w:marBottom w:val="0"/>
      <w:divBdr>
        <w:top w:val="none" w:sz="0" w:space="0" w:color="auto"/>
        <w:left w:val="none" w:sz="0" w:space="0" w:color="auto"/>
        <w:bottom w:val="none" w:sz="0" w:space="0" w:color="auto"/>
        <w:right w:val="none" w:sz="0" w:space="0" w:color="auto"/>
      </w:divBdr>
    </w:div>
    <w:div w:id="627929715">
      <w:marLeft w:val="640"/>
      <w:marRight w:val="0"/>
      <w:marTop w:val="0"/>
      <w:marBottom w:val="0"/>
      <w:divBdr>
        <w:top w:val="none" w:sz="0" w:space="0" w:color="auto"/>
        <w:left w:val="none" w:sz="0" w:space="0" w:color="auto"/>
        <w:bottom w:val="none" w:sz="0" w:space="0" w:color="auto"/>
        <w:right w:val="none" w:sz="0" w:space="0" w:color="auto"/>
      </w:divBdr>
    </w:div>
    <w:div w:id="627931693">
      <w:marLeft w:val="640"/>
      <w:marRight w:val="0"/>
      <w:marTop w:val="0"/>
      <w:marBottom w:val="0"/>
      <w:divBdr>
        <w:top w:val="none" w:sz="0" w:space="0" w:color="auto"/>
        <w:left w:val="none" w:sz="0" w:space="0" w:color="auto"/>
        <w:bottom w:val="none" w:sz="0" w:space="0" w:color="auto"/>
        <w:right w:val="none" w:sz="0" w:space="0" w:color="auto"/>
      </w:divBdr>
    </w:div>
    <w:div w:id="627980198">
      <w:marLeft w:val="640"/>
      <w:marRight w:val="0"/>
      <w:marTop w:val="0"/>
      <w:marBottom w:val="0"/>
      <w:divBdr>
        <w:top w:val="none" w:sz="0" w:space="0" w:color="auto"/>
        <w:left w:val="none" w:sz="0" w:space="0" w:color="auto"/>
        <w:bottom w:val="none" w:sz="0" w:space="0" w:color="auto"/>
        <w:right w:val="none" w:sz="0" w:space="0" w:color="auto"/>
      </w:divBdr>
    </w:div>
    <w:div w:id="628052042">
      <w:marLeft w:val="640"/>
      <w:marRight w:val="0"/>
      <w:marTop w:val="0"/>
      <w:marBottom w:val="0"/>
      <w:divBdr>
        <w:top w:val="none" w:sz="0" w:space="0" w:color="auto"/>
        <w:left w:val="none" w:sz="0" w:space="0" w:color="auto"/>
        <w:bottom w:val="none" w:sz="0" w:space="0" w:color="auto"/>
        <w:right w:val="none" w:sz="0" w:space="0" w:color="auto"/>
      </w:divBdr>
    </w:div>
    <w:div w:id="628052297">
      <w:marLeft w:val="640"/>
      <w:marRight w:val="0"/>
      <w:marTop w:val="0"/>
      <w:marBottom w:val="0"/>
      <w:divBdr>
        <w:top w:val="none" w:sz="0" w:space="0" w:color="auto"/>
        <w:left w:val="none" w:sz="0" w:space="0" w:color="auto"/>
        <w:bottom w:val="none" w:sz="0" w:space="0" w:color="auto"/>
        <w:right w:val="none" w:sz="0" w:space="0" w:color="auto"/>
      </w:divBdr>
    </w:div>
    <w:div w:id="628122237">
      <w:marLeft w:val="640"/>
      <w:marRight w:val="0"/>
      <w:marTop w:val="0"/>
      <w:marBottom w:val="0"/>
      <w:divBdr>
        <w:top w:val="none" w:sz="0" w:space="0" w:color="auto"/>
        <w:left w:val="none" w:sz="0" w:space="0" w:color="auto"/>
        <w:bottom w:val="none" w:sz="0" w:space="0" w:color="auto"/>
        <w:right w:val="none" w:sz="0" w:space="0" w:color="auto"/>
      </w:divBdr>
    </w:div>
    <w:div w:id="628128649">
      <w:marLeft w:val="640"/>
      <w:marRight w:val="0"/>
      <w:marTop w:val="0"/>
      <w:marBottom w:val="0"/>
      <w:divBdr>
        <w:top w:val="none" w:sz="0" w:space="0" w:color="auto"/>
        <w:left w:val="none" w:sz="0" w:space="0" w:color="auto"/>
        <w:bottom w:val="none" w:sz="0" w:space="0" w:color="auto"/>
        <w:right w:val="none" w:sz="0" w:space="0" w:color="auto"/>
      </w:divBdr>
    </w:div>
    <w:div w:id="628243587">
      <w:marLeft w:val="640"/>
      <w:marRight w:val="0"/>
      <w:marTop w:val="0"/>
      <w:marBottom w:val="0"/>
      <w:divBdr>
        <w:top w:val="none" w:sz="0" w:space="0" w:color="auto"/>
        <w:left w:val="none" w:sz="0" w:space="0" w:color="auto"/>
        <w:bottom w:val="none" w:sz="0" w:space="0" w:color="auto"/>
        <w:right w:val="none" w:sz="0" w:space="0" w:color="auto"/>
      </w:divBdr>
    </w:div>
    <w:div w:id="628317833">
      <w:marLeft w:val="640"/>
      <w:marRight w:val="0"/>
      <w:marTop w:val="0"/>
      <w:marBottom w:val="0"/>
      <w:divBdr>
        <w:top w:val="none" w:sz="0" w:space="0" w:color="auto"/>
        <w:left w:val="none" w:sz="0" w:space="0" w:color="auto"/>
        <w:bottom w:val="none" w:sz="0" w:space="0" w:color="auto"/>
        <w:right w:val="none" w:sz="0" w:space="0" w:color="auto"/>
      </w:divBdr>
    </w:div>
    <w:div w:id="628359550">
      <w:marLeft w:val="640"/>
      <w:marRight w:val="0"/>
      <w:marTop w:val="0"/>
      <w:marBottom w:val="0"/>
      <w:divBdr>
        <w:top w:val="none" w:sz="0" w:space="0" w:color="auto"/>
        <w:left w:val="none" w:sz="0" w:space="0" w:color="auto"/>
        <w:bottom w:val="none" w:sz="0" w:space="0" w:color="auto"/>
        <w:right w:val="none" w:sz="0" w:space="0" w:color="auto"/>
      </w:divBdr>
    </w:div>
    <w:div w:id="628366001">
      <w:marLeft w:val="640"/>
      <w:marRight w:val="0"/>
      <w:marTop w:val="0"/>
      <w:marBottom w:val="0"/>
      <w:divBdr>
        <w:top w:val="none" w:sz="0" w:space="0" w:color="auto"/>
        <w:left w:val="none" w:sz="0" w:space="0" w:color="auto"/>
        <w:bottom w:val="none" w:sz="0" w:space="0" w:color="auto"/>
        <w:right w:val="none" w:sz="0" w:space="0" w:color="auto"/>
      </w:divBdr>
    </w:div>
    <w:div w:id="628366300">
      <w:marLeft w:val="640"/>
      <w:marRight w:val="0"/>
      <w:marTop w:val="0"/>
      <w:marBottom w:val="0"/>
      <w:divBdr>
        <w:top w:val="none" w:sz="0" w:space="0" w:color="auto"/>
        <w:left w:val="none" w:sz="0" w:space="0" w:color="auto"/>
        <w:bottom w:val="none" w:sz="0" w:space="0" w:color="auto"/>
        <w:right w:val="none" w:sz="0" w:space="0" w:color="auto"/>
      </w:divBdr>
    </w:div>
    <w:div w:id="628509298">
      <w:marLeft w:val="640"/>
      <w:marRight w:val="0"/>
      <w:marTop w:val="0"/>
      <w:marBottom w:val="0"/>
      <w:divBdr>
        <w:top w:val="none" w:sz="0" w:space="0" w:color="auto"/>
        <w:left w:val="none" w:sz="0" w:space="0" w:color="auto"/>
        <w:bottom w:val="none" w:sz="0" w:space="0" w:color="auto"/>
        <w:right w:val="none" w:sz="0" w:space="0" w:color="auto"/>
      </w:divBdr>
    </w:div>
    <w:div w:id="628517330">
      <w:marLeft w:val="640"/>
      <w:marRight w:val="0"/>
      <w:marTop w:val="0"/>
      <w:marBottom w:val="0"/>
      <w:divBdr>
        <w:top w:val="none" w:sz="0" w:space="0" w:color="auto"/>
        <w:left w:val="none" w:sz="0" w:space="0" w:color="auto"/>
        <w:bottom w:val="none" w:sz="0" w:space="0" w:color="auto"/>
        <w:right w:val="none" w:sz="0" w:space="0" w:color="auto"/>
      </w:divBdr>
    </w:div>
    <w:div w:id="628555846">
      <w:marLeft w:val="640"/>
      <w:marRight w:val="0"/>
      <w:marTop w:val="0"/>
      <w:marBottom w:val="0"/>
      <w:divBdr>
        <w:top w:val="none" w:sz="0" w:space="0" w:color="auto"/>
        <w:left w:val="none" w:sz="0" w:space="0" w:color="auto"/>
        <w:bottom w:val="none" w:sz="0" w:space="0" w:color="auto"/>
        <w:right w:val="none" w:sz="0" w:space="0" w:color="auto"/>
      </w:divBdr>
    </w:div>
    <w:div w:id="628557558">
      <w:marLeft w:val="640"/>
      <w:marRight w:val="0"/>
      <w:marTop w:val="0"/>
      <w:marBottom w:val="0"/>
      <w:divBdr>
        <w:top w:val="none" w:sz="0" w:space="0" w:color="auto"/>
        <w:left w:val="none" w:sz="0" w:space="0" w:color="auto"/>
        <w:bottom w:val="none" w:sz="0" w:space="0" w:color="auto"/>
        <w:right w:val="none" w:sz="0" w:space="0" w:color="auto"/>
      </w:divBdr>
    </w:div>
    <w:div w:id="628584492">
      <w:marLeft w:val="640"/>
      <w:marRight w:val="0"/>
      <w:marTop w:val="0"/>
      <w:marBottom w:val="0"/>
      <w:divBdr>
        <w:top w:val="none" w:sz="0" w:space="0" w:color="auto"/>
        <w:left w:val="none" w:sz="0" w:space="0" w:color="auto"/>
        <w:bottom w:val="none" w:sz="0" w:space="0" w:color="auto"/>
        <w:right w:val="none" w:sz="0" w:space="0" w:color="auto"/>
      </w:divBdr>
    </w:div>
    <w:div w:id="628586633">
      <w:marLeft w:val="640"/>
      <w:marRight w:val="0"/>
      <w:marTop w:val="0"/>
      <w:marBottom w:val="0"/>
      <w:divBdr>
        <w:top w:val="none" w:sz="0" w:space="0" w:color="auto"/>
        <w:left w:val="none" w:sz="0" w:space="0" w:color="auto"/>
        <w:bottom w:val="none" w:sz="0" w:space="0" w:color="auto"/>
        <w:right w:val="none" w:sz="0" w:space="0" w:color="auto"/>
      </w:divBdr>
    </w:div>
    <w:div w:id="628587430">
      <w:marLeft w:val="640"/>
      <w:marRight w:val="0"/>
      <w:marTop w:val="0"/>
      <w:marBottom w:val="0"/>
      <w:divBdr>
        <w:top w:val="none" w:sz="0" w:space="0" w:color="auto"/>
        <w:left w:val="none" w:sz="0" w:space="0" w:color="auto"/>
        <w:bottom w:val="none" w:sz="0" w:space="0" w:color="auto"/>
        <w:right w:val="none" w:sz="0" w:space="0" w:color="auto"/>
      </w:divBdr>
    </w:div>
    <w:div w:id="628896431">
      <w:marLeft w:val="640"/>
      <w:marRight w:val="0"/>
      <w:marTop w:val="0"/>
      <w:marBottom w:val="0"/>
      <w:divBdr>
        <w:top w:val="none" w:sz="0" w:space="0" w:color="auto"/>
        <w:left w:val="none" w:sz="0" w:space="0" w:color="auto"/>
        <w:bottom w:val="none" w:sz="0" w:space="0" w:color="auto"/>
        <w:right w:val="none" w:sz="0" w:space="0" w:color="auto"/>
      </w:divBdr>
    </w:div>
    <w:div w:id="628898439">
      <w:marLeft w:val="640"/>
      <w:marRight w:val="0"/>
      <w:marTop w:val="0"/>
      <w:marBottom w:val="0"/>
      <w:divBdr>
        <w:top w:val="none" w:sz="0" w:space="0" w:color="auto"/>
        <w:left w:val="none" w:sz="0" w:space="0" w:color="auto"/>
        <w:bottom w:val="none" w:sz="0" w:space="0" w:color="auto"/>
        <w:right w:val="none" w:sz="0" w:space="0" w:color="auto"/>
      </w:divBdr>
    </w:div>
    <w:div w:id="628975202">
      <w:marLeft w:val="640"/>
      <w:marRight w:val="0"/>
      <w:marTop w:val="0"/>
      <w:marBottom w:val="0"/>
      <w:divBdr>
        <w:top w:val="none" w:sz="0" w:space="0" w:color="auto"/>
        <w:left w:val="none" w:sz="0" w:space="0" w:color="auto"/>
        <w:bottom w:val="none" w:sz="0" w:space="0" w:color="auto"/>
        <w:right w:val="none" w:sz="0" w:space="0" w:color="auto"/>
      </w:divBdr>
    </w:div>
    <w:div w:id="629088683">
      <w:marLeft w:val="640"/>
      <w:marRight w:val="0"/>
      <w:marTop w:val="0"/>
      <w:marBottom w:val="0"/>
      <w:divBdr>
        <w:top w:val="none" w:sz="0" w:space="0" w:color="auto"/>
        <w:left w:val="none" w:sz="0" w:space="0" w:color="auto"/>
        <w:bottom w:val="none" w:sz="0" w:space="0" w:color="auto"/>
        <w:right w:val="none" w:sz="0" w:space="0" w:color="auto"/>
      </w:divBdr>
    </w:div>
    <w:div w:id="629097161">
      <w:marLeft w:val="640"/>
      <w:marRight w:val="0"/>
      <w:marTop w:val="0"/>
      <w:marBottom w:val="0"/>
      <w:divBdr>
        <w:top w:val="none" w:sz="0" w:space="0" w:color="auto"/>
        <w:left w:val="none" w:sz="0" w:space="0" w:color="auto"/>
        <w:bottom w:val="none" w:sz="0" w:space="0" w:color="auto"/>
        <w:right w:val="none" w:sz="0" w:space="0" w:color="auto"/>
      </w:divBdr>
    </w:div>
    <w:div w:id="629163491">
      <w:marLeft w:val="640"/>
      <w:marRight w:val="0"/>
      <w:marTop w:val="0"/>
      <w:marBottom w:val="0"/>
      <w:divBdr>
        <w:top w:val="none" w:sz="0" w:space="0" w:color="auto"/>
        <w:left w:val="none" w:sz="0" w:space="0" w:color="auto"/>
        <w:bottom w:val="none" w:sz="0" w:space="0" w:color="auto"/>
        <w:right w:val="none" w:sz="0" w:space="0" w:color="auto"/>
      </w:divBdr>
    </w:div>
    <w:div w:id="629165992">
      <w:marLeft w:val="640"/>
      <w:marRight w:val="0"/>
      <w:marTop w:val="0"/>
      <w:marBottom w:val="0"/>
      <w:divBdr>
        <w:top w:val="none" w:sz="0" w:space="0" w:color="auto"/>
        <w:left w:val="none" w:sz="0" w:space="0" w:color="auto"/>
        <w:bottom w:val="none" w:sz="0" w:space="0" w:color="auto"/>
        <w:right w:val="none" w:sz="0" w:space="0" w:color="auto"/>
      </w:divBdr>
    </w:div>
    <w:div w:id="629167770">
      <w:marLeft w:val="640"/>
      <w:marRight w:val="0"/>
      <w:marTop w:val="0"/>
      <w:marBottom w:val="0"/>
      <w:divBdr>
        <w:top w:val="none" w:sz="0" w:space="0" w:color="auto"/>
        <w:left w:val="none" w:sz="0" w:space="0" w:color="auto"/>
        <w:bottom w:val="none" w:sz="0" w:space="0" w:color="auto"/>
        <w:right w:val="none" w:sz="0" w:space="0" w:color="auto"/>
      </w:divBdr>
    </w:div>
    <w:div w:id="629286987">
      <w:marLeft w:val="640"/>
      <w:marRight w:val="0"/>
      <w:marTop w:val="0"/>
      <w:marBottom w:val="0"/>
      <w:divBdr>
        <w:top w:val="none" w:sz="0" w:space="0" w:color="auto"/>
        <w:left w:val="none" w:sz="0" w:space="0" w:color="auto"/>
        <w:bottom w:val="none" w:sz="0" w:space="0" w:color="auto"/>
        <w:right w:val="none" w:sz="0" w:space="0" w:color="auto"/>
      </w:divBdr>
    </w:div>
    <w:div w:id="629434654">
      <w:marLeft w:val="640"/>
      <w:marRight w:val="0"/>
      <w:marTop w:val="0"/>
      <w:marBottom w:val="0"/>
      <w:divBdr>
        <w:top w:val="none" w:sz="0" w:space="0" w:color="auto"/>
        <w:left w:val="none" w:sz="0" w:space="0" w:color="auto"/>
        <w:bottom w:val="none" w:sz="0" w:space="0" w:color="auto"/>
        <w:right w:val="none" w:sz="0" w:space="0" w:color="auto"/>
      </w:divBdr>
    </w:div>
    <w:div w:id="629439156">
      <w:marLeft w:val="640"/>
      <w:marRight w:val="0"/>
      <w:marTop w:val="0"/>
      <w:marBottom w:val="0"/>
      <w:divBdr>
        <w:top w:val="none" w:sz="0" w:space="0" w:color="auto"/>
        <w:left w:val="none" w:sz="0" w:space="0" w:color="auto"/>
        <w:bottom w:val="none" w:sz="0" w:space="0" w:color="auto"/>
        <w:right w:val="none" w:sz="0" w:space="0" w:color="auto"/>
      </w:divBdr>
    </w:div>
    <w:div w:id="629476725">
      <w:marLeft w:val="640"/>
      <w:marRight w:val="0"/>
      <w:marTop w:val="0"/>
      <w:marBottom w:val="0"/>
      <w:divBdr>
        <w:top w:val="none" w:sz="0" w:space="0" w:color="auto"/>
        <w:left w:val="none" w:sz="0" w:space="0" w:color="auto"/>
        <w:bottom w:val="none" w:sz="0" w:space="0" w:color="auto"/>
        <w:right w:val="none" w:sz="0" w:space="0" w:color="auto"/>
      </w:divBdr>
    </w:div>
    <w:div w:id="629483862">
      <w:marLeft w:val="640"/>
      <w:marRight w:val="0"/>
      <w:marTop w:val="0"/>
      <w:marBottom w:val="0"/>
      <w:divBdr>
        <w:top w:val="none" w:sz="0" w:space="0" w:color="auto"/>
        <w:left w:val="none" w:sz="0" w:space="0" w:color="auto"/>
        <w:bottom w:val="none" w:sz="0" w:space="0" w:color="auto"/>
        <w:right w:val="none" w:sz="0" w:space="0" w:color="auto"/>
      </w:divBdr>
    </w:div>
    <w:div w:id="629555034">
      <w:marLeft w:val="640"/>
      <w:marRight w:val="0"/>
      <w:marTop w:val="0"/>
      <w:marBottom w:val="0"/>
      <w:divBdr>
        <w:top w:val="none" w:sz="0" w:space="0" w:color="auto"/>
        <w:left w:val="none" w:sz="0" w:space="0" w:color="auto"/>
        <w:bottom w:val="none" w:sz="0" w:space="0" w:color="auto"/>
        <w:right w:val="none" w:sz="0" w:space="0" w:color="auto"/>
      </w:divBdr>
    </w:div>
    <w:div w:id="629670205">
      <w:marLeft w:val="640"/>
      <w:marRight w:val="0"/>
      <w:marTop w:val="0"/>
      <w:marBottom w:val="0"/>
      <w:divBdr>
        <w:top w:val="none" w:sz="0" w:space="0" w:color="auto"/>
        <w:left w:val="none" w:sz="0" w:space="0" w:color="auto"/>
        <w:bottom w:val="none" w:sz="0" w:space="0" w:color="auto"/>
        <w:right w:val="none" w:sz="0" w:space="0" w:color="auto"/>
      </w:divBdr>
    </w:div>
    <w:div w:id="629670240">
      <w:marLeft w:val="640"/>
      <w:marRight w:val="0"/>
      <w:marTop w:val="0"/>
      <w:marBottom w:val="0"/>
      <w:divBdr>
        <w:top w:val="none" w:sz="0" w:space="0" w:color="auto"/>
        <w:left w:val="none" w:sz="0" w:space="0" w:color="auto"/>
        <w:bottom w:val="none" w:sz="0" w:space="0" w:color="auto"/>
        <w:right w:val="none" w:sz="0" w:space="0" w:color="auto"/>
      </w:divBdr>
    </w:div>
    <w:div w:id="629677493">
      <w:marLeft w:val="640"/>
      <w:marRight w:val="0"/>
      <w:marTop w:val="0"/>
      <w:marBottom w:val="0"/>
      <w:divBdr>
        <w:top w:val="none" w:sz="0" w:space="0" w:color="auto"/>
        <w:left w:val="none" w:sz="0" w:space="0" w:color="auto"/>
        <w:bottom w:val="none" w:sz="0" w:space="0" w:color="auto"/>
        <w:right w:val="none" w:sz="0" w:space="0" w:color="auto"/>
      </w:divBdr>
    </w:div>
    <w:div w:id="629744042">
      <w:marLeft w:val="640"/>
      <w:marRight w:val="0"/>
      <w:marTop w:val="0"/>
      <w:marBottom w:val="0"/>
      <w:divBdr>
        <w:top w:val="none" w:sz="0" w:space="0" w:color="auto"/>
        <w:left w:val="none" w:sz="0" w:space="0" w:color="auto"/>
        <w:bottom w:val="none" w:sz="0" w:space="0" w:color="auto"/>
        <w:right w:val="none" w:sz="0" w:space="0" w:color="auto"/>
      </w:divBdr>
    </w:div>
    <w:div w:id="629744541">
      <w:marLeft w:val="640"/>
      <w:marRight w:val="0"/>
      <w:marTop w:val="0"/>
      <w:marBottom w:val="0"/>
      <w:divBdr>
        <w:top w:val="none" w:sz="0" w:space="0" w:color="auto"/>
        <w:left w:val="none" w:sz="0" w:space="0" w:color="auto"/>
        <w:bottom w:val="none" w:sz="0" w:space="0" w:color="auto"/>
        <w:right w:val="none" w:sz="0" w:space="0" w:color="auto"/>
      </w:divBdr>
    </w:div>
    <w:div w:id="629748884">
      <w:marLeft w:val="640"/>
      <w:marRight w:val="0"/>
      <w:marTop w:val="0"/>
      <w:marBottom w:val="0"/>
      <w:divBdr>
        <w:top w:val="none" w:sz="0" w:space="0" w:color="auto"/>
        <w:left w:val="none" w:sz="0" w:space="0" w:color="auto"/>
        <w:bottom w:val="none" w:sz="0" w:space="0" w:color="auto"/>
        <w:right w:val="none" w:sz="0" w:space="0" w:color="auto"/>
      </w:divBdr>
    </w:div>
    <w:div w:id="629753087">
      <w:marLeft w:val="640"/>
      <w:marRight w:val="0"/>
      <w:marTop w:val="0"/>
      <w:marBottom w:val="0"/>
      <w:divBdr>
        <w:top w:val="none" w:sz="0" w:space="0" w:color="auto"/>
        <w:left w:val="none" w:sz="0" w:space="0" w:color="auto"/>
        <w:bottom w:val="none" w:sz="0" w:space="0" w:color="auto"/>
        <w:right w:val="none" w:sz="0" w:space="0" w:color="auto"/>
      </w:divBdr>
    </w:div>
    <w:div w:id="629867578">
      <w:marLeft w:val="640"/>
      <w:marRight w:val="0"/>
      <w:marTop w:val="0"/>
      <w:marBottom w:val="0"/>
      <w:divBdr>
        <w:top w:val="none" w:sz="0" w:space="0" w:color="auto"/>
        <w:left w:val="none" w:sz="0" w:space="0" w:color="auto"/>
        <w:bottom w:val="none" w:sz="0" w:space="0" w:color="auto"/>
        <w:right w:val="none" w:sz="0" w:space="0" w:color="auto"/>
      </w:divBdr>
    </w:div>
    <w:div w:id="630012447">
      <w:marLeft w:val="640"/>
      <w:marRight w:val="0"/>
      <w:marTop w:val="0"/>
      <w:marBottom w:val="0"/>
      <w:divBdr>
        <w:top w:val="none" w:sz="0" w:space="0" w:color="auto"/>
        <w:left w:val="none" w:sz="0" w:space="0" w:color="auto"/>
        <w:bottom w:val="none" w:sz="0" w:space="0" w:color="auto"/>
        <w:right w:val="none" w:sz="0" w:space="0" w:color="auto"/>
      </w:divBdr>
    </w:div>
    <w:div w:id="630013635">
      <w:marLeft w:val="640"/>
      <w:marRight w:val="0"/>
      <w:marTop w:val="0"/>
      <w:marBottom w:val="0"/>
      <w:divBdr>
        <w:top w:val="none" w:sz="0" w:space="0" w:color="auto"/>
        <w:left w:val="none" w:sz="0" w:space="0" w:color="auto"/>
        <w:bottom w:val="none" w:sz="0" w:space="0" w:color="auto"/>
        <w:right w:val="none" w:sz="0" w:space="0" w:color="auto"/>
      </w:divBdr>
    </w:div>
    <w:div w:id="630020518">
      <w:marLeft w:val="640"/>
      <w:marRight w:val="0"/>
      <w:marTop w:val="0"/>
      <w:marBottom w:val="0"/>
      <w:divBdr>
        <w:top w:val="none" w:sz="0" w:space="0" w:color="auto"/>
        <w:left w:val="none" w:sz="0" w:space="0" w:color="auto"/>
        <w:bottom w:val="none" w:sz="0" w:space="0" w:color="auto"/>
        <w:right w:val="none" w:sz="0" w:space="0" w:color="auto"/>
      </w:divBdr>
    </w:div>
    <w:div w:id="630089734">
      <w:marLeft w:val="640"/>
      <w:marRight w:val="0"/>
      <w:marTop w:val="0"/>
      <w:marBottom w:val="0"/>
      <w:divBdr>
        <w:top w:val="none" w:sz="0" w:space="0" w:color="auto"/>
        <w:left w:val="none" w:sz="0" w:space="0" w:color="auto"/>
        <w:bottom w:val="none" w:sz="0" w:space="0" w:color="auto"/>
        <w:right w:val="none" w:sz="0" w:space="0" w:color="auto"/>
      </w:divBdr>
    </w:div>
    <w:div w:id="630093470">
      <w:marLeft w:val="640"/>
      <w:marRight w:val="0"/>
      <w:marTop w:val="0"/>
      <w:marBottom w:val="0"/>
      <w:divBdr>
        <w:top w:val="none" w:sz="0" w:space="0" w:color="auto"/>
        <w:left w:val="none" w:sz="0" w:space="0" w:color="auto"/>
        <w:bottom w:val="none" w:sz="0" w:space="0" w:color="auto"/>
        <w:right w:val="none" w:sz="0" w:space="0" w:color="auto"/>
      </w:divBdr>
    </w:div>
    <w:div w:id="630134190">
      <w:marLeft w:val="640"/>
      <w:marRight w:val="0"/>
      <w:marTop w:val="0"/>
      <w:marBottom w:val="0"/>
      <w:divBdr>
        <w:top w:val="none" w:sz="0" w:space="0" w:color="auto"/>
        <w:left w:val="none" w:sz="0" w:space="0" w:color="auto"/>
        <w:bottom w:val="none" w:sz="0" w:space="0" w:color="auto"/>
        <w:right w:val="none" w:sz="0" w:space="0" w:color="auto"/>
      </w:divBdr>
    </w:div>
    <w:div w:id="630134457">
      <w:marLeft w:val="640"/>
      <w:marRight w:val="0"/>
      <w:marTop w:val="0"/>
      <w:marBottom w:val="0"/>
      <w:divBdr>
        <w:top w:val="none" w:sz="0" w:space="0" w:color="auto"/>
        <w:left w:val="none" w:sz="0" w:space="0" w:color="auto"/>
        <w:bottom w:val="none" w:sz="0" w:space="0" w:color="auto"/>
        <w:right w:val="none" w:sz="0" w:space="0" w:color="auto"/>
      </w:divBdr>
    </w:div>
    <w:div w:id="630205385">
      <w:marLeft w:val="640"/>
      <w:marRight w:val="0"/>
      <w:marTop w:val="0"/>
      <w:marBottom w:val="0"/>
      <w:divBdr>
        <w:top w:val="none" w:sz="0" w:space="0" w:color="auto"/>
        <w:left w:val="none" w:sz="0" w:space="0" w:color="auto"/>
        <w:bottom w:val="none" w:sz="0" w:space="0" w:color="auto"/>
        <w:right w:val="none" w:sz="0" w:space="0" w:color="auto"/>
      </w:divBdr>
    </w:div>
    <w:div w:id="630212335">
      <w:marLeft w:val="640"/>
      <w:marRight w:val="0"/>
      <w:marTop w:val="0"/>
      <w:marBottom w:val="0"/>
      <w:divBdr>
        <w:top w:val="none" w:sz="0" w:space="0" w:color="auto"/>
        <w:left w:val="none" w:sz="0" w:space="0" w:color="auto"/>
        <w:bottom w:val="none" w:sz="0" w:space="0" w:color="auto"/>
        <w:right w:val="none" w:sz="0" w:space="0" w:color="auto"/>
      </w:divBdr>
    </w:div>
    <w:div w:id="630214254">
      <w:marLeft w:val="640"/>
      <w:marRight w:val="0"/>
      <w:marTop w:val="0"/>
      <w:marBottom w:val="0"/>
      <w:divBdr>
        <w:top w:val="none" w:sz="0" w:space="0" w:color="auto"/>
        <w:left w:val="none" w:sz="0" w:space="0" w:color="auto"/>
        <w:bottom w:val="none" w:sz="0" w:space="0" w:color="auto"/>
        <w:right w:val="none" w:sz="0" w:space="0" w:color="auto"/>
      </w:divBdr>
    </w:div>
    <w:div w:id="630285143">
      <w:marLeft w:val="640"/>
      <w:marRight w:val="0"/>
      <w:marTop w:val="0"/>
      <w:marBottom w:val="0"/>
      <w:divBdr>
        <w:top w:val="none" w:sz="0" w:space="0" w:color="auto"/>
        <w:left w:val="none" w:sz="0" w:space="0" w:color="auto"/>
        <w:bottom w:val="none" w:sz="0" w:space="0" w:color="auto"/>
        <w:right w:val="none" w:sz="0" w:space="0" w:color="auto"/>
      </w:divBdr>
    </w:div>
    <w:div w:id="630327211">
      <w:marLeft w:val="640"/>
      <w:marRight w:val="0"/>
      <w:marTop w:val="0"/>
      <w:marBottom w:val="0"/>
      <w:divBdr>
        <w:top w:val="none" w:sz="0" w:space="0" w:color="auto"/>
        <w:left w:val="none" w:sz="0" w:space="0" w:color="auto"/>
        <w:bottom w:val="none" w:sz="0" w:space="0" w:color="auto"/>
        <w:right w:val="none" w:sz="0" w:space="0" w:color="auto"/>
      </w:divBdr>
    </w:div>
    <w:div w:id="630478311">
      <w:marLeft w:val="640"/>
      <w:marRight w:val="0"/>
      <w:marTop w:val="0"/>
      <w:marBottom w:val="0"/>
      <w:divBdr>
        <w:top w:val="none" w:sz="0" w:space="0" w:color="auto"/>
        <w:left w:val="none" w:sz="0" w:space="0" w:color="auto"/>
        <w:bottom w:val="none" w:sz="0" w:space="0" w:color="auto"/>
        <w:right w:val="none" w:sz="0" w:space="0" w:color="auto"/>
      </w:divBdr>
    </w:div>
    <w:div w:id="630524143">
      <w:marLeft w:val="640"/>
      <w:marRight w:val="0"/>
      <w:marTop w:val="0"/>
      <w:marBottom w:val="0"/>
      <w:divBdr>
        <w:top w:val="none" w:sz="0" w:space="0" w:color="auto"/>
        <w:left w:val="none" w:sz="0" w:space="0" w:color="auto"/>
        <w:bottom w:val="none" w:sz="0" w:space="0" w:color="auto"/>
        <w:right w:val="none" w:sz="0" w:space="0" w:color="auto"/>
      </w:divBdr>
    </w:div>
    <w:div w:id="630554362">
      <w:marLeft w:val="640"/>
      <w:marRight w:val="0"/>
      <w:marTop w:val="0"/>
      <w:marBottom w:val="0"/>
      <w:divBdr>
        <w:top w:val="none" w:sz="0" w:space="0" w:color="auto"/>
        <w:left w:val="none" w:sz="0" w:space="0" w:color="auto"/>
        <w:bottom w:val="none" w:sz="0" w:space="0" w:color="auto"/>
        <w:right w:val="none" w:sz="0" w:space="0" w:color="auto"/>
      </w:divBdr>
    </w:div>
    <w:div w:id="630597362">
      <w:marLeft w:val="640"/>
      <w:marRight w:val="0"/>
      <w:marTop w:val="0"/>
      <w:marBottom w:val="0"/>
      <w:divBdr>
        <w:top w:val="none" w:sz="0" w:space="0" w:color="auto"/>
        <w:left w:val="none" w:sz="0" w:space="0" w:color="auto"/>
        <w:bottom w:val="none" w:sz="0" w:space="0" w:color="auto"/>
        <w:right w:val="none" w:sz="0" w:space="0" w:color="auto"/>
      </w:divBdr>
    </w:div>
    <w:div w:id="630600858">
      <w:marLeft w:val="640"/>
      <w:marRight w:val="0"/>
      <w:marTop w:val="0"/>
      <w:marBottom w:val="0"/>
      <w:divBdr>
        <w:top w:val="none" w:sz="0" w:space="0" w:color="auto"/>
        <w:left w:val="none" w:sz="0" w:space="0" w:color="auto"/>
        <w:bottom w:val="none" w:sz="0" w:space="0" w:color="auto"/>
        <w:right w:val="none" w:sz="0" w:space="0" w:color="auto"/>
      </w:divBdr>
    </w:div>
    <w:div w:id="630673609">
      <w:marLeft w:val="640"/>
      <w:marRight w:val="0"/>
      <w:marTop w:val="0"/>
      <w:marBottom w:val="0"/>
      <w:divBdr>
        <w:top w:val="none" w:sz="0" w:space="0" w:color="auto"/>
        <w:left w:val="none" w:sz="0" w:space="0" w:color="auto"/>
        <w:bottom w:val="none" w:sz="0" w:space="0" w:color="auto"/>
        <w:right w:val="none" w:sz="0" w:space="0" w:color="auto"/>
      </w:divBdr>
    </w:div>
    <w:div w:id="630746486">
      <w:marLeft w:val="640"/>
      <w:marRight w:val="0"/>
      <w:marTop w:val="0"/>
      <w:marBottom w:val="0"/>
      <w:divBdr>
        <w:top w:val="none" w:sz="0" w:space="0" w:color="auto"/>
        <w:left w:val="none" w:sz="0" w:space="0" w:color="auto"/>
        <w:bottom w:val="none" w:sz="0" w:space="0" w:color="auto"/>
        <w:right w:val="none" w:sz="0" w:space="0" w:color="auto"/>
      </w:divBdr>
    </w:div>
    <w:div w:id="630788743">
      <w:marLeft w:val="640"/>
      <w:marRight w:val="0"/>
      <w:marTop w:val="0"/>
      <w:marBottom w:val="0"/>
      <w:divBdr>
        <w:top w:val="none" w:sz="0" w:space="0" w:color="auto"/>
        <w:left w:val="none" w:sz="0" w:space="0" w:color="auto"/>
        <w:bottom w:val="none" w:sz="0" w:space="0" w:color="auto"/>
        <w:right w:val="none" w:sz="0" w:space="0" w:color="auto"/>
      </w:divBdr>
    </w:div>
    <w:div w:id="630792607">
      <w:marLeft w:val="640"/>
      <w:marRight w:val="0"/>
      <w:marTop w:val="0"/>
      <w:marBottom w:val="0"/>
      <w:divBdr>
        <w:top w:val="none" w:sz="0" w:space="0" w:color="auto"/>
        <w:left w:val="none" w:sz="0" w:space="0" w:color="auto"/>
        <w:bottom w:val="none" w:sz="0" w:space="0" w:color="auto"/>
        <w:right w:val="none" w:sz="0" w:space="0" w:color="auto"/>
      </w:divBdr>
    </w:div>
    <w:div w:id="630863196">
      <w:marLeft w:val="640"/>
      <w:marRight w:val="0"/>
      <w:marTop w:val="0"/>
      <w:marBottom w:val="0"/>
      <w:divBdr>
        <w:top w:val="none" w:sz="0" w:space="0" w:color="auto"/>
        <w:left w:val="none" w:sz="0" w:space="0" w:color="auto"/>
        <w:bottom w:val="none" w:sz="0" w:space="0" w:color="auto"/>
        <w:right w:val="none" w:sz="0" w:space="0" w:color="auto"/>
      </w:divBdr>
    </w:div>
    <w:div w:id="630866830">
      <w:marLeft w:val="640"/>
      <w:marRight w:val="0"/>
      <w:marTop w:val="0"/>
      <w:marBottom w:val="0"/>
      <w:divBdr>
        <w:top w:val="none" w:sz="0" w:space="0" w:color="auto"/>
        <w:left w:val="none" w:sz="0" w:space="0" w:color="auto"/>
        <w:bottom w:val="none" w:sz="0" w:space="0" w:color="auto"/>
        <w:right w:val="none" w:sz="0" w:space="0" w:color="auto"/>
      </w:divBdr>
    </w:div>
    <w:div w:id="630937883">
      <w:marLeft w:val="640"/>
      <w:marRight w:val="0"/>
      <w:marTop w:val="0"/>
      <w:marBottom w:val="0"/>
      <w:divBdr>
        <w:top w:val="none" w:sz="0" w:space="0" w:color="auto"/>
        <w:left w:val="none" w:sz="0" w:space="0" w:color="auto"/>
        <w:bottom w:val="none" w:sz="0" w:space="0" w:color="auto"/>
        <w:right w:val="none" w:sz="0" w:space="0" w:color="auto"/>
      </w:divBdr>
    </w:div>
    <w:div w:id="630939111">
      <w:marLeft w:val="640"/>
      <w:marRight w:val="0"/>
      <w:marTop w:val="0"/>
      <w:marBottom w:val="0"/>
      <w:divBdr>
        <w:top w:val="none" w:sz="0" w:space="0" w:color="auto"/>
        <w:left w:val="none" w:sz="0" w:space="0" w:color="auto"/>
        <w:bottom w:val="none" w:sz="0" w:space="0" w:color="auto"/>
        <w:right w:val="none" w:sz="0" w:space="0" w:color="auto"/>
      </w:divBdr>
    </w:div>
    <w:div w:id="631055608">
      <w:marLeft w:val="640"/>
      <w:marRight w:val="0"/>
      <w:marTop w:val="0"/>
      <w:marBottom w:val="0"/>
      <w:divBdr>
        <w:top w:val="none" w:sz="0" w:space="0" w:color="auto"/>
        <w:left w:val="none" w:sz="0" w:space="0" w:color="auto"/>
        <w:bottom w:val="none" w:sz="0" w:space="0" w:color="auto"/>
        <w:right w:val="none" w:sz="0" w:space="0" w:color="auto"/>
      </w:divBdr>
    </w:div>
    <w:div w:id="631130818">
      <w:marLeft w:val="640"/>
      <w:marRight w:val="0"/>
      <w:marTop w:val="0"/>
      <w:marBottom w:val="0"/>
      <w:divBdr>
        <w:top w:val="none" w:sz="0" w:space="0" w:color="auto"/>
        <w:left w:val="none" w:sz="0" w:space="0" w:color="auto"/>
        <w:bottom w:val="none" w:sz="0" w:space="0" w:color="auto"/>
        <w:right w:val="none" w:sz="0" w:space="0" w:color="auto"/>
      </w:divBdr>
    </w:div>
    <w:div w:id="631137169">
      <w:marLeft w:val="640"/>
      <w:marRight w:val="0"/>
      <w:marTop w:val="0"/>
      <w:marBottom w:val="0"/>
      <w:divBdr>
        <w:top w:val="none" w:sz="0" w:space="0" w:color="auto"/>
        <w:left w:val="none" w:sz="0" w:space="0" w:color="auto"/>
        <w:bottom w:val="none" w:sz="0" w:space="0" w:color="auto"/>
        <w:right w:val="none" w:sz="0" w:space="0" w:color="auto"/>
      </w:divBdr>
    </w:div>
    <w:div w:id="631138207">
      <w:marLeft w:val="640"/>
      <w:marRight w:val="0"/>
      <w:marTop w:val="0"/>
      <w:marBottom w:val="0"/>
      <w:divBdr>
        <w:top w:val="none" w:sz="0" w:space="0" w:color="auto"/>
        <w:left w:val="none" w:sz="0" w:space="0" w:color="auto"/>
        <w:bottom w:val="none" w:sz="0" w:space="0" w:color="auto"/>
        <w:right w:val="none" w:sz="0" w:space="0" w:color="auto"/>
      </w:divBdr>
    </w:div>
    <w:div w:id="631177252">
      <w:marLeft w:val="640"/>
      <w:marRight w:val="0"/>
      <w:marTop w:val="0"/>
      <w:marBottom w:val="0"/>
      <w:divBdr>
        <w:top w:val="none" w:sz="0" w:space="0" w:color="auto"/>
        <w:left w:val="none" w:sz="0" w:space="0" w:color="auto"/>
        <w:bottom w:val="none" w:sz="0" w:space="0" w:color="auto"/>
        <w:right w:val="none" w:sz="0" w:space="0" w:color="auto"/>
      </w:divBdr>
    </w:div>
    <w:div w:id="631179830">
      <w:marLeft w:val="640"/>
      <w:marRight w:val="0"/>
      <w:marTop w:val="0"/>
      <w:marBottom w:val="0"/>
      <w:divBdr>
        <w:top w:val="none" w:sz="0" w:space="0" w:color="auto"/>
        <w:left w:val="none" w:sz="0" w:space="0" w:color="auto"/>
        <w:bottom w:val="none" w:sz="0" w:space="0" w:color="auto"/>
        <w:right w:val="none" w:sz="0" w:space="0" w:color="auto"/>
      </w:divBdr>
    </w:div>
    <w:div w:id="631204808">
      <w:marLeft w:val="640"/>
      <w:marRight w:val="0"/>
      <w:marTop w:val="0"/>
      <w:marBottom w:val="0"/>
      <w:divBdr>
        <w:top w:val="none" w:sz="0" w:space="0" w:color="auto"/>
        <w:left w:val="none" w:sz="0" w:space="0" w:color="auto"/>
        <w:bottom w:val="none" w:sz="0" w:space="0" w:color="auto"/>
        <w:right w:val="none" w:sz="0" w:space="0" w:color="auto"/>
      </w:divBdr>
    </w:div>
    <w:div w:id="631250151">
      <w:marLeft w:val="640"/>
      <w:marRight w:val="0"/>
      <w:marTop w:val="0"/>
      <w:marBottom w:val="0"/>
      <w:divBdr>
        <w:top w:val="none" w:sz="0" w:space="0" w:color="auto"/>
        <w:left w:val="none" w:sz="0" w:space="0" w:color="auto"/>
        <w:bottom w:val="none" w:sz="0" w:space="0" w:color="auto"/>
        <w:right w:val="none" w:sz="0" w:space="0" w:color="auto"/>
      </w:divBdr>
    </w:div>
    <w:div w:id="631250249">
      <w:marLeft w:val="640"/>
      <w:marRight w:val="0"/>
      <w:marTop w:val="0"/>
      <w:marBottom w:val="0"/>
      <w:divBdr>
        <w:top w:val="none" w:sz="0" w:space="0" w:color="auto"/>
        <w:left w:val="none" w:sz="0" w:space="0" w:color="auto"/>
        <w:bottom w:val="none" w:sz="0" w:space="0" w:color="auto"/>
        <w:right w:val="none" w:sz="0" w:space="0" w:color="auto"/>
      </w:divBdr>
    </w:div>
    <w:div w:id="631250775">
      <w:marLeft w:val="640"/>
      <w:marRight w:val="0"/>
      <w:marTop w:val="0"/>
      <w:marBottom w:val="0"/>
      <w:divBdr>
        <w:top w:val="none" w:sz="0" w:space="0" w:color="auto"/>
        <w:left w:val="none" w:sz="0" w:space="0" w:color="auto"/>
        <w:bottom w:val="none" w:sz="0" w:space="0" w:color="auto"/>
        <w:right w:val="none" w:sz="0" w:space="0" w:color="auto"/>
      </w:divBdr>
    </w:div>
    <w:div w:id="631253252">
      <w:marLeft w:val="640"/>
      <w:marRight w:val="0"/>
      <w:marTop w:val="0"/>
      <w:marBottom w:val="0"/>
      <w:divBdr>
        <w:top w:val="none" w:sz="0" w:space="0" w:color="auto"/>
        <w:left w:val="none" w:sz="0" w:space="0" w:color="auto"/>
        <w:bottom w:val="none" w:sz="0" w:space="0" w:color="auto"/>
        <w:right w:val="none" w:sz="0" w:space="0" w:color="auto"/>
      </w:divBdr>
    </w:div>
    <w:div w:id="631325478">
      <w:marLeft w:val="640"/>
      <w:marRight w:val="0"/>
      <w:marTop w:val="0"/>
      <w:marBottom w:val="0"/>
      <w:divBdr>
        <w:top w:val="none" w:sz="0" w:space="0" w:color="auto"/>
        <w:left w:val="none" w:sz="0" w:space="0" w:color="auto"/>
        <w:bottom w:val="none" w:sz="0" w:space="0" w:color="auto"/>
        <w:right w:val="none" w:sz="0" w:space="0" w:color="auto"/>
      </w:divBdr>
    </w:div>
    <w:div w:id="631331376">
      <w:marLeft w:val="640"/>
      <w:marRight w:val="0"/>
      <w:marTop w:val="0"/>
      <w:marBottom w:val="0"/>
      <w:divBdr>
        <w:top w:val="none" w:sz="0" w:space="0" w:color="auto"/>
        <w:left w:val="none" w:sz="0" w:space="0" w:color="auto"/>
        <w:bottom w:val="none" w:sz="0" w:space="0" w:color="auto"/>
        <w:right w:val="none" w:sz="0" w:space="0" w:color="auto"/>
      </w:divBdr>
    </w:div>
    <w:div w:id="631374100">
      <w:marLeft w:val="640"/>
      <w:marRight w:val="0"/>
      <w:marTop w:val="0"/>
      <w:marBottom w:val="0"/>
      <w:divBdr>
        <w:top w:val="none" w:sz="0" w:space="0" w:color="auto"/>
        <w:left w:val="none" w:sz="0" w:space="0" w:color="auto"/>
        <w:bottom w:val="none" w:sz="0" w:space="0" w:color="auto"/>
        <w:right w:val="none" w:sz="0" w:space="0" w:color="auto"/>
      </w:divBdr>
    </w:div>
    <w:div w:id="631399038">
      <w:marLeft w:val="640"/>
      <w:marRight w:val="0"/>
      <w:marTop w:val="0"/>
      <w:marBottom w:val="0"/>
      <w:divBdr>
        <w:top w:val="none" w:sz="0" w:space="0" w:color="auto"/>
        <w:left w:val="none" w:sz="0" w:space="0" w:color="auto"/>
        <w:bottom w:val="none" w:sz="0" w:space="0" w:color="auto"/>
        <w:right w:val="none" w:sz="0" w:space="0" w:color="auto"/>
      </w:divBdr>
    </w:div>
    <w:div w:id="631400758">
      <w:marLeft w:val="640"/>
      <w:marRight w:val="0"/>
      <w:marTop w:val="0"/>
      <w:marBottom w:val="0"/>
      <w:divBdr>
        <w:top w:val="none" w:sz="0" w:space="0" w:color="auto"/>
        <w:left w:val="none" w:sz="0" w:space="0" w:color="auto"/>
        <w:bottom w:val="none" w:sz="0" w:space="0" w:color="auto"/>
        <w:right w:val="none" w:sz="0" w:space="0" w:color="auto"/>
      </w:divBdr>
    </w:div>
    <w:div w:id="631440878">
      <w:marLeft w:val="640"/>
      <w:marRight w:val="0"/>
      <w:marTop w:val="0"/>
      <w:marBottom w:val="0"/>
      <w:divBdr>
        <w:top w:val="none" w:sz="0" w:space="0" w:color="auto"/>
        <w:left w:val="none" w:sz="0" w:space="0" w:color="auto"/>
        <w:bottom w:val="none" w:sz="0" w:space="0" w:color="auto"/>
        <w:right w:val="none" w:sz="0" w:space="0" w:color="auto"/>
      </w:divBdr>
    </w:div>
    <w:div w:id="631441001">
      <w:marLeft w:val="640"/>
      <w:marRight w:val="0"/>
      <w:marTop w:val="0"/>
      <w:marBottom w:val="0"/>
      <w:divBdr>
        <w:top w:val="none" w:sz="0" w:space="0" w:color="auto"/>
        <w:left w:val="none" w:sz="0" w:space="0" w:color="auto"/>
        <w:bottom w:val="none" w:sz="0" w:space="0" w:color="auto"/>
        <w:right w:val="none" w:sz="0" w:space="0" w:color="auto"/>
      </w:divBdr>
    </w:div>
    <w:div w:id="631442180">
      <w:marLeft w:val="640"/>
      <w:marRight w:val="0"/>
      <w:marTop w:val="0"/>
      <w:marBottom w:val="0"/>
      <w:divBdr>
        <w:top w:val="none" w:sz="0" w:space="0" w:color="auto"/>
        <w:left w:val="none" w:sz="0" w:space="0" w:color="auto"/>
        <w:bottom w:val="none" w:sz="0" w:space="0" w:color="auto"/>
        <w:right w:val="none" w:sz="0" w:space="0" w:color="auto"/>
      </w:divBdr>
    </w:div>
    <w:div w:id="631449194">
      <w:marLeft w:val="640"/>
      <w:marRight w:val="0"/>
      <w:marTop w:val="0"/>
      <w:marBottom w:val="0"/>
      <w:divBdr>
        <w:top w:val="none" w:sz="0" w:space="0" w:color="auto"/>
        <w:left w:val="none" w:sz="0" w:space="0" w:color="auto"/>
        <w:bottom w:val="none" w:sz="0" w:space="0" w:color="auto"/>
        <w:right w:val="none" w:sz="0" w:space="0" w:color="auto"/>
      </w:divBdr>
    </w:div>
    <w:div w:id="631523410">
      <w:marLeft w:val="640"/>
      <w:marRight w:val="0"/>
      <w:marTop w:val="0"/>
      <w:marBottom w:val="0"/>
      <w:divBdr>
        <w:top w:val="none" w:sz="0" w:space="0" w:color="auto"/>
        <w:left w:val="none" w:sz="0" w:space="0" w:color="auto"/>
        <w:bottom w:val="none" w:sz="0" w:space="0" w:color="auto"/>
        <w:right w:val="none" w:sz="0" w:space="0" w:color="auto"/>
      </w:divBdr>
    </w:div>
    <w:div w:id="631525292">
      <w:marLeft w:val="640"/>
      <w:marRight w:val="0"/>
      <w:marTop w:val="0"/>
      <w:marBottom w:val="0"/>
      <w:divBdr>
        <w:top w:val="none" w:sz="0" w:space="0" w:color="auto"/>
        <w:left w:val="none" w:sz="0" w:space="0" w:color="auto"/>
        <w:bottom w:val="none" w:sz="0" w:space="0" w:color="auto"/>
        <w:right w:val="none" w:sz="0" w:space="0" w:color="auto"/>
      </w:divBdr>
    </w:div>
    <w:div w:id="631591826">
      <w:marLeft w:val="640"/>
      <w:marRight w:val="0"/>
      <w:marTop w:val="0"/>
      <w:marBottom w:val="0"/>
      <w:divBdr>
        <w:top w:val="none" w:sz="0" w:space="0" w:color="auto"/>
        <w:left w:val="none" w:sz="0" w:space="0" w:color="auto"/>
        <w:bottom w:val="none" w:sz="0" w:space="0" w:color="auto"/>
        <w:right w:val="none" w:sz="0" w:space="0" w:color="auto"/>
      </w:divBdr>
    </w:div>
    <w:div w:id="631710384">
      <w:marLeft w:val="640"/>
      <w:marRight w:val="0"/>
      <w:marTop w:val="0"/>
      <w:marBottom w:val="0"/>
      <w:divBdr>
        <w:top w:val="none" w:sz="0" w:space="0" w:color="auto"/>
        <w:left w:val="none" w:sz="0" w:space="0" w:color="auto"/>
        <w:bottom w:val="none" w:sz="0" w:space="0" w:color="auto"/>
        <w:right w:val="none" w:sz="0" w:space="0" w:color="auto"/>
      </w:divBdr>
    </w:div>
    <w:div w:id="631710843">
      <w:marLeft w:val="640"/>
      <w:marRight w:val="0"/>
      <w:marTop w:val="0"/>
      <w:marBottom w:val="0"/>
      <w:divBdr>
        <w:top w:val="none" w:sz="0" w:space="0" w:color="auto"/>
        <w:left w:val="none" w:sz="0" w:space="0" w:color="auto"/>
        <w:bottom w:val="none" w:sz="0" w:space="0" w:color="auto"/>
        <w:right w:val="none" w:sz="0" w:space="0" w:color="auto"/>
      </w:divBdr>
    </w:div>
    <w:div w:id="631713537">
      <w:marLeft w:val="640"/>
      <w:marRight w:val="0"/>
      <w:marTop w:val="0"/>
      <w:marBottom w:val="0"/>
      <w:divBdr>
        <w:top w:val="none" w:sz="0" w:space="0" w:color="auto"/>
        <w:left w:val="none" w:sz="0" w:space="0" w:color="auto"/>
        <w:bottom w:val="none" w:sz="0" w:space="0" w:color="auto"/>
        <w:right w:val="none" w:sz="0" w:space="0" w:color="auto"/>
      </w:divBdr>
    </w:div>
    <w:div w:id="631716441">
      <w:marLeft w:val="640"/>
      <w:marRight w:val="0"/>
      <w:marTop w:val="0"/>
      <w:marBottom w:val="0"/>
      <w:divBdr>
        <w:top w:val="none" w:sz="0" w:space="0" w:color="auto"/>
        <w:left w:val="none" w:sz="0" w:space="0" w:color="auto"/>
        <w:bottom w:val="none" w:sz="0" w:space="0" w:color="auto"/>
        <w:right w:val="none" w:sz="0" w:space="0" w:color="auto"/>
      </w:divBdr>
    </w:div>
    <w:div w:id="631718410">
      <w:marLeft w:val="640"/>
      <w:marRight w:val="0"/>
      <w:marTop w:val="0"/>
      <w:marBottom w:val="0"/>
      <w:divBdr>
        <w:top w:val="none" w:sz="0" w:space="0" w:color="auto"/>
        <w:left w:val="none" w:sz="0" w:space="0" w:color="auto"/>
        <w:bottom w:val="none" w:sz="0" w:space="0" w:color="auto"/>
        <w:right w:val="none" w:sz="0" w:space="0" w:color="auto"/>
      </w:divBdr>
    </w:div>
    <w:div w:id="631903526">
      <w:marLeft w:val="640"/>
      <w:marRight w:val="0"/>
      <w:marTop w:val="0"/>
      <w:marBottom w:val="0"/>
      <w:divBdr>
        <w:top w:val="none" w:sz="0" w:space="0" w:color="auto"/>
        <w:left w:val="none" w:sz="0" w:space="0" w:color="auto"/>
        <w:bottom w:val="none" w:sz="0" w:space="0" w:color="auto"/>
        <w:right w:val="none" w:sz="0" w:space="0" w:color="auto"/>
      </w:divBdr>
    </w:div>
    <w:div w:id="631903963">
      <w:marLeft w:val="640"/>
      <w:marRight w:val="0"/>
      <w:marTop w:val="0"/>
      <w:marBottom w:val="0"/>
      <w:divBdr>
        <w:top w:val="none" w:sz="0" w:space="0" w:color="auto"/>
        <w:left w:val="none" w:sz="0" w:space="0" w:color="auto"/>
        <w:bottom w:val="none" w:sz="0" w:space="0" w:color="auto"/>
        <w:right w:val="none" w:sz="0" w:space="0" w:color="auto"/>
      </w:divBdr>
    </w:div>
    <w:div w:id="631906822">
      <w:marLeft w:val="640"/>
      <w:marRight w:val="0"/>
      <w:marTop w:val="0"/>
      <w:marBottom w:val="0"/>
      <w:divBdr>
        <w:top w:val="none" w:sz="0" w:space="0" w:color="auto"/>
        <w:left w:val="none" w:sz="0" w:space="0" w:color="auto"/>
        <w:bottom w:val="none" w:sz="0" w:space="0" w:color="auto"/>
        <w:right w:val="none" w:sz="0" w:space="0" w:color="auto"/>
      </w:divBdr>
    </w:div>
    <w:div w:id="631982247">
      <w:marLeft w:val="640"/>
      <w:marRight w:val="0"/>
      <w:marTop w:val="0"/>
      <w:marBottom w:val="0"/>
      <w:divBdr>
        <w:top w:val="none" w:sz="0" w:space="0" w:color="auto"/>
        <w:left w:val="none" w:sz="0" w:space="0" w:color="auto"/>
        <w:bottom w:val="none" w:sz="0" w:space="0" w:color="auto"/>
        <w:right w:val="none" w:sz="0" w:space="0" w:color="auto"/>
      </w:divBdr>
    </w:div>
    <w:div w:id="631984417">
      <w:marLeft w:val="640"/>
      <w:marRight w:val="0"/>
      <w:marTop w:val="0"/>
      <w:marBottom w:val="0"/>
      <w:divBdr>
        <w:top w:val="none" w:sz="0" w:space="0" w:color="auto"/>
        <w:left w:val="none" w:sz="0" w:space="0" w:color="auto"/>
        <w:bottom w:val="none" w:sz="0" w:space="0" w:color="auto"/>
        <w:right w:val="none" w:sz="0" w:space="0" w:color="auto"/>
      </w:divBdr>
    </w:div>
    <w:div w:id="631985939">
      <w:marLeft w:val="640"/>
      <w:marRight w:val="0"/>
      <w:marTop w:val="0"/>
      <w:marBottom w:val="0"/>
      <w:divBdr>
        <w:top w:val="none" w:sz="0" w:space="0" w:color="auto"/>
        <w:left w:val="none" w:sz="0" w:space="0" w:color="auto"/>
        <w:bottom w:val="none" w:sz="0" w:space="0" w:color="auto"/>
        <w:right w:val="none" w:sz="0" w:space="0" w:color="auto"/>
      </w:divBdr>
    </w:div>
    <w:div w:id="632098598">
      <w:marLeft w:val="640"/>
      <w:marRight w:val="0"/>
      <w:marTop w:val="0"/>
      <w:marBottom w:val="0"/>
      <w:divBdr>
        <w:top w:val="none" w:sz="0" w:space="0" w:color="auto"/>
        <w:left w:val="none" w:sz="0" w:space="0" w:color="auto"/>
        <w:bottom w:val="none" w:sz="0" w:space="0" w:color="auto"/>
        <w:right w:val="none" w:sz="0" w:space="0" w:color="auto"/>
      </w:divBdr>
    </w:div>
    <w:div w:id="632105236">
      <w:marLeft w:val="640"/>
      <w:marRight w:val="0"/>
      <w:marTop w:val="0"/>
      <w:marBottom w:val="0"/>
      <w:divBdr>
        <w:top w:val="none" w:sz="0" w:space="0" w:color="auto"/>
        <w:left w:val="none" w:sz="0" w:space="0" w:color="auto"/>
        <w:bottom w:val="none" w:sz="0" w:space="0" w:color="auto"/>
        <w:right w:val="none" w:sz="0" w:space="0" w:color="auto"/>
      </w:divBdr>
    </w:div>
    <w:div w:id="632172018">
      <w:marLeft w:val="640"/>
      <w:marRight w:val="0"/>
      <w:marTop w:val="0"/>
      <w:marBottom w:val="0"/>
      <w:divBdr>
        <w:top w:val="none" w:sz="0" w:space="0" w:color="auto"/>
        <w:left w:val="none" w:sz="0" w:space="0" w:color="auto"/>
        <w:bottom w:val="none" w:sz="0" w:space="0" w:color="auto"/>
        <w:right w:val="none" w:sz="0" w:space="0" w:color="auto"/>
      </w:divBdr>
    </w:div>
    <w:div w:id="632173598">
      <w:marLeft w:val="640"/>
      <w:marRight w:val="0"/>
      <w:marTop w:val="0"/>
      <w:marBottom w:val="0"/>
      <w:divBdr>
        <w:top w:val="none" w:sz="0" w:space="0" w:color="auto"/>
        <w:left w:val="none" w:sz="0" w:space="0" w:color="auto"/>
        <w:bottom w:val="none" w:sz="0" w:space="0" w:color="auto"/>
        <w:right w:val="none" w:sz="0" w:space="0" w:color="auto"/>
      </w:divBdr>
    </w:div>
    <w:div w:id="632247523">
      <w:marLeft w:val="640"/>
      <w:marRight w:val="0"/>
      <w:marTop w:val="0"/>
      <w:marBottom w:val="0"/>
      <w:divBdr>
        <w:top w:val="none" w:sz="0" w:space="0" w:color="auto"/>
        <w:left w:val="none" w:sz="0" w:space="0" w:color="auto"/>
        <w:bottom w:val="none" w:sz="0" w:space="0" w:color="auto"/>
        <w:right w:val="none" w:sz="0" w:space="0" w:color="auto"/>
      </w:divBdr>
    </w:div>
    <w:div w:id="632250928">
      <w:marLeft w:val="640"/>
      <w:marRight w:val="0"/>
      <w:marTop w:val="0"/>
      <w:marBottom w:val="0"/>
      <w:divBdr>
        <w:top w:val="none" w:sz="0" w:space="0" w:color="auto"/>
        <w:left w:val="none" w:sz="0" w:space="0" w:color="auto"/>
        <w:bottom w:val="none" w:sz="0" w:space="0" w:color="auto"/>
        <w:right w:val="none" w:sz="0" w:space="0" w:color="auto"/>
      </w:divBdr>
    </w:div>
    <w:div w:id="632295543">
      <w:marLeft w:val="640"/>
      <w:marRight w:val="0"/>
      <w:marTop w:val="0"/>
      <w:marBottom w:val="0"/>
      <w:divBdr>
        <w:top w:val="none" w:sz="0" w:space="0" w:color="auto"/>
        <w:left w:val="none" w:sz="0" w:space="0" w:color="auto"/>
        <w:bottom w:val="none" w:sz="0" w:space="0" w:color="auto"/>
        <w:right w:val="none" w:sz="0" w:space="0" w:color="auto"/>
      </w:divBdr>
    </w:div>
    <w:div w:id="632370925">
      <w:marLeft w:val="640"/>
      <w:marRight w:val="0"/>
      <w:marTop w:val="0"/>
      <w:marBottom w:val="0"/>
      <w:divBdr>
        <w:top w:val="none" w:sz="0" w:space="0" w:color="auto"/>
        <w:left w:val="none" w:sz="0" w:space="0" w:color="auto"/>
        <w:bottom w:val="none" w:sz="0" w:space="0" w:color="auto"/>
        <w:right w:val="none" w:sz="0" w:space="0" w:color="auto"/>
      </w:divBdr>
    </w:div>
    <w:div w:id="632445927">
      <w:marLeft w:val="640"/>
      <w:marRight w:val="0"/>
      <w:marTop w:val="0"/>
      <w:marBottom w:val="0"/>
      <w:divBdr>
        <w:top w:val="none" w:sz="0" w:space="0" w:color="auto"/>
        <w:left w:val="none" w:sz="0" w:space="0" w:color="auto"/>
        <w:bottom w:val="none" w:sz="0" w:space="0" w:color="auto"/>
        <w:right w:val="none" w:sz="0" w:space="0" w:color="auto"/>
      </w:divBdr>
    </w:div>
    <w:div w:id="632446384">
      <w:marLeft w:val="640"/>
      <w:marRight w:val="0"/>
      <w:marTop w:val="0"/>
      <w:marBottom w:val="0"/>
      <w:divBdr>
        <w:top w:val="none" w:sz="0" w:space="0" w:color="auto"/>
        <w:left w:val="none" w:sz="0" w:space="0" w:color="auto"/>
        <w:bottom w:val="none" w:sz="0" w:space="0" w:color="auto"/>
        <w:right w:val="none" w:sz="0" w:space="0" w:color="auto"/>
      </w:divBdr>
    </w:div>
    <w:div w:id="632446761">
      <w:marLeft w:val="640"/>
      <w:marRight w:val="0"/>
      <w:marTop w:val="0"/>
      <w:marBottom w:val="0"/>
      <w:divBdr>
        <w:top w:val="none" w:sz="0" w:space="0" w:color="auto"/>
        <w:left w:val="none" w:sz="0" w:space="0" w:color="auto"/>
        <w:bottom w:val="none" w:sz="0" w:space="0" w:color="auto"/>
        <w:right w:val="none" w:sz="0" w:space="0" w:color="auto"/>
      </w:divBdr>
    </w:div>
    <w:div w:id="632488646">
      <w:marLeft w:val="640"/>
      <w:marRight w:val="0"/>
      <w:marTop w:val="0"/>
      <w:marBottom w:val="0"/>
      <w:divBdr>
        <w:top w:val="none" w:sz="0" w:space="0" w:color="auto"/>
        <w:left w:val="none" w:sz="0" w:space="0" w:color="auto"/>
        <w:bottom w:val="none" w:sz="0" w:space="0" w:color="auto"/>
        <w:right w:val="none" w:sz="0" w:space="0" w:color="auto"/>
      </w:divBdr>
    </w:div>
    <w:div w:id="632490178">
      <w:marLeft w:val="640"/>
      <w:marRight w:val="0"/>
      <w:marTop w:val="0"/>
      <w:marBottom w:val="0"/>
      <w:divBdr>
        <w:top w:val="none" w:sz="0" w:space="0" w:color="auto"/>
        <w:left w:val="none" w:sz="0" w:space="0" w:color="auto"/>
        <w:bottom w:val="none" w:sz="0" w:space="0" w:color="auto"/>
        <w:right w:val="none" w:sz="0" w:space="0" w:color="auto"/>
      </w:divBdr>
    </w:div>
    <w:div w:id="632517837">
      <w:marLeft w:val="640"/>
      <w:marRight w:val="0"/>
      <w:marTop w:val="0"/>
      <w:marBottom w:val="0"/>
      <w:divBdr>
        <w:top w:val="none" w:sz="0" w:space="0" w:color="auto"/>
        <w:left w:val="none" w:sz="0" w:space="0" w:color="auto"/>
        <w:bottom w:val="none" w:sz="0" w:space="0" w:color="auto"/>
        <w:right w:val="none" w:sz="0" w:space="0" w:color="auto"/>
      </w:divBdr>
    </w:div>
    <w:div w:id="632517996">
      <w:marLeft w:val="640"/>
      <w:marRight w:val="0"/>
      <w:marTop w:val="0"/>
      <w:marBottom w:val="0"/>
      <w:divBdr>
        <w:top w:val="none" w:sz="0" w:space="0" w:color="auto"/>
        <w:left w:val="none" w:sz="0" w:space="0" w:color="auto"/>
        <w:bottom w:val="none" w:sz="0" w:space="0" w:color="auto"/>
        <w:right w:val="none" w:sz="0" w:space="0" w:color="auto"/>
      </w:divBdr>
    </w:div>
    <w:div w:id="632557821">
      <w:marLeft w:val="640"/>
      <w:marRight w:val="0"/>
      <w:marTop w:val="0"/>
      <w:marBottom w:val="0"/>
      <w:divBdr>
        <w:top w:val="none" w:sz="0" w:space="0" w:color="auto"/>
        <w:left w:val="none" w:sz="0" w:space="0" w:color="auto"/>
        <w:bottom w:val="none" w:sz="0" w:space="0" w:color="auto"/>
        <w:right w:val="none" w:sz="0" w:space="0" w:color="auto"/>
      </w:divBdr>
    </w:div>
    <w:div w:id="632558760">
      <w:marLeft w:val="640"/>
      <w:marRight w:val="0"/>
      <w:marTop w:val="0"/>
      <w:marBottom w:val="0"/>
      <w:divBdr>
        <w:top w:val="none" w:sz="0" w:space="0" w:color="auto"/>
        <w:left w:val="none" w:sz="0" w:space="0" w:color="auto"/>
        <w:bottom w:val="none" w:sz="0" w:space="0" w:color="auto"/>
        <w:right w:val="none" w:sz="0" w:space="0" w:color="auto"/>
      </w:divBdr>
    </w:div>
    <w:div w:id="632558998">
      <w:marLeft w:val="640"/>
      <w:marRight w:val="0"/>
      <w:marTop w:val="0"/>
      <w:marBottom w:val="0"/>
      <w:divBdr>
        <w:top w:val="none" w:sz="0" w:space="0" w:color="auto"/>
        <w:left w:val="none" w:sz="0" w:space="0" w:color="auto"/>
        <w:bottom w:val="none" w:sz="0" w:space="0" w:color="auto"/>
        <w:right w:val="none" w:sz="0" w:space="0" w:color="auto"/>
      </w:divBdr>
    </w:div>
    <w:div w:id="632562242">
      <w:marLeft w:val="640"/>
      <w:marRight w:val="0"/>
      <w:marTop w:val="0"/>
      <w:marBottom w:val="0"/>
      <w:divBdr>
        <w:top w:val="none" w:sz="0" w:space="0" w:color="auto"/>
        <w:left w:val="none" w:sz="0" w:space="0" w:color="auto"/>
        <w:bottom w:val="none" w:sz="0" w:space="0" w:color="auto"/>
        <w:right w:val="none" w:sz="0" w:space="0" w:color="auto"/>
      </w:divBdr>
    </w:div>
    <w:div w:id="632635191">
      <w:marLeft w:val="640"/>
      <w:marRight w:val="0"/>
      <w:marTop w:val="0"/>
      <w:marBottom w:val="0"/>
      <w:divBdr>
        <w:top w:val="none" w:sz="0" w:space="0" w:color="auto"/>
        <w:left w:val="none" w:sz="0" w:space="0" w:color="auto"/>
        <w:bottom w:val="none" w:sz="0" w:space="0" w:color="auto"/>
        <w:right w:val="none" w:sz="0" w:space="0" w:color="auto"/>
      </w:divBdr>
    </w:div>
    <w:div w:id="632685428">
      <w:marLeft w:val="640"/>
      <w:marRight w:val="0"/>
      <w:marTop w:val="0"/>
      <w:marBottom w:val="0"/>
      <w:divBdr>
        <w:top w:val="none" w:sz="0" w:space="0" w:color="auto"/>
        <w:left w:val="none" w:sz="0" w:space="0" w:color="auto"/>
        <w:bottom w:val="none" w:sz="0" w:space="0" w:color="auto"/>
        <w:right w:val="none" w:sz="0" w:space="0" w:color="auto"/>
      </w:divBdr>
    </w:div>
    <w:div w:id="632716980">
      <w:marLeft w:val="640"/>
      <w:marRight w:val="0"/>
      <w:marTop w:val="0"/>
      <w:marBottom w:val="0"/>
      <w:divBdr>
        <w:top w:val="none" w:sz="0" w:space="0" w:color="auto"/>
        <w:left w:val="none" w:sz="0" w:space="0" w:color="auto"/>
        <w:bottom w:val="none" w:sz="0" w:space="0" w:color="auto"/>
        <w:right w:val="none" w:sz="0" w:space="0" w:color="auto"/>
      </w:divBdr>
    </w:div>
    <w:div w:id="632752171">
      <w:marLeft w:val="640"/>
      <w:marRight w:val="0"/>
      <w:marTop w:val="0"/>
      <w:marBottom w:val="0"/>
      <w:divBdr>
        <w:top w:val="none" w:sz="0" w:space="0" w:color="auto"/>
        <w:left w:val="none" w:sz="0" w:space="0" w:color="auto"/>
        <w:bottom w:val="none" w:sz="0" w:space="0" w:color="auto"/>
        <w:right w:val="none" w:sz="0" w:space="0" w:color="auto"/>
      </w:divBdr>
    </w:div>
    <w:div w:id="632760563">
      <w:marLeft w:val="640"/>
      <w:marRight w:val="0"/>
      <w:marTop w:val="0"/>
      <w:marBottom w:val="0"/>
      <w:divBdr>
        <w:top w:val="none" w:sz="0" w:space="0" w:color="auto"/>
        <w:left w:val="none" w:sz="0" w:space="0" w:color="auto"/>
        <w:bottom w:val="none" w:sz="0" w:space="0" w:color="auto"/>
        <w:right w:val="none" w:sz="0" w:space="0" w:color="auto"/>
      </w:divBdr>
    </w:div>
    <w:div w:id="632826827">
      <w:marLeft w:val="640"/>
      <w:marRight w:val="0"/>
      <w:marTop w:val="0"/>
      <w:marBottom w:val="0"/>
      <w:divBdr>
        <w:top w:val="none" w:sz="0" w:space="0" w:color="auto"/>
        <w:left w:val="none" w:sz="0" w:space="0" w:color="auto"/>
        <w:bottom w:val="none" w:sz="0" w:space="0" w:color="auto"/>
        <w:right w:val="none" w:sz="0" w:space="0" w:color="auto"/>
      </w:divBdr>
    </w:div>
    <w:div w:id="632826962">
      <w:marLeft w:val="640"/>
      <w:marRight w:val="0"/>
      <w:marTop w:val="0"/>
      <w:marBottom w:val="0"/>
      <w:divBdr>
        <w:top w:val="none" w:sz="0" w:space="0" w:color="auto"/>
        <w:left w:val="none" w:sz="0" w:space="0" w:color="auto"/>
        <w:bottom w:val="none" w:sz="0" w:space="0" w:color="auto"/>
        <w:right w:val="none" w:sz="0" w:space="0" w:color="auto"/>
      </w:divBdr>
    </w:div>
    <w:div w:id="632979426">
      <w:marLeft w:val="640"/>
      <w:marRight w:val="0"/>
      <w:marTop w:val="0"/>
      <w:marBottom w:val="0"/>
      <w:divBdr>
        <w:top w:val="none" w:sz="0" w:space="0" w:color="auto"/>
        <w:left w:val="none" w:sz="0" w:space="0" w:color="auto"/>
        <w:bottom w:val="none" w:sz="0" w:space="0" w:color="auto"/>
        <w:right w:val="none" w:sz="0" w:space="0" w:color="auto"/>
      </w:divBdr>
    </w:div>
    <w:div w:id="633019920">
      <w:marLeft w:val="640"/>
      <w:marRight w:val="0"/>
      <w:marTop w:val="0"/>
      <w:marBottom w:val="0"/>
      <w:divBdr>
        <w:top w:val="none" w:sz="0" w:space="0" w:color="auto"/>
        <w:left w:val="none" w:sz="0" w:space="0" w:color="auto"/>
        <w:bottom w:val="none" w:sz="0" w:space="0" w:color="auto"/>
        <w:right w:val="none" w:sz="0" w:space="0" w:color="auto"/>
      </w:divBdr>
    </w:div>
    <w:div w:id="633022236">
      <w:marLeft w:val="640"/>
      <w:marRight w:val="0"/>
      <w:marTop w:val="0"/>
      <w:marBottom w:val="0"/>
      <w:divBdr>
        <w:top w:val="none" w:sz="0" w:space="0" w:color="auto"/>
        <w:left w:val="none" w:sz="0" w:space="0" w:color="auto"/>
        <w:bottom w:val="none" w:sz="0" w:space="0" w:color="auto"/>
        <w:right w:val="none" w:sz="0" w:space="0" w:color="auto"/>
      </w:divBdr>
    </w:div>
    <w:div w:id="633022701">
      <w:marLeft w:val="640"/>
      <w:marRight w:val="0"/>
      <w:marTop w:val="0"/>
      <w:marBottom w:val="0"/>
      <w:divBdr>
        <w:top w:val="none" w:sz="0" w:space="0" w:color="auto"/>
        <w:left w:val="none" w:sz="0" w:space="0" w:color="auto"/>
        <w:bottom w:val="none" w:sz="0" w:space="0" w:color="auto"/>
        <w:right w:val="none" w:sz="0" w:space="0" w:color="auto"/>
      </w:divBdr>
    </w:div>
    <w:div w:id="633027402">
      <w:marLeft w:val="640"/>
      <w:marRight w:val="0"/>
      <w:marTop w:val="0"/>
      <w:marBottom w:val="0"/>
      <w:divBdr>
        <w:top w:val="none" w:sz="0" w:space="0" w:color="auto"/>
        <w:left w:val="none" w:sz="0" w:space="0" w:color="auto"/>
        <w:bottom w:val="none" w:sz="0" w:space="0" w:color="auto"/>
        <w:right w:val="none" w:sz="0" w:space="0" w:color="auto"/>
      </w:divBdr>
    </w:div>
    <w:div w:id="633096187">
      <w:marLeft w:val="640"/>
      <w:marRight w:val="0"/>
      <w:marTop w:val="0"/>
      <w:marBottom w:val="0"/>
      <w:divBdr>
        <w:top w:val="none" w:sz="0" w:space="0" w:color="auto"/>
        <w:left w:val="none" w:sz="0" w:space="0" w:color="auto"/>
        <w:bottom w:val="none" w:sz="0" w:space="0" w:color="auto"/>
        <w:right w:val="none" w:sz="0" w:space="0" w:color="auto"/>
      </w:divBdr>
    </w:div>
    <w:div w:id="633097496">
      <w:marLeft w:val="640"/>
      <w:marRight w:val="0"/>
      <w:marTop w:val="0"/>
      <w:marBottom w:val="0"/>
      <w:divBdr>
        <w:top w:val="none" w:sz="0" w:space="0" w:color="auto"/>
        <w:left w:val="none" w:sz="0" w:space="0" w:color="auto"/>
        <w:bottom w:val="none" w:sz="0" w:space="0" w:color="auto"/>
        <w:right w:val="none" w:sz="0" w:space="0" w:color="auto"/>
      </w:divBdr>
    </w:div>
    <w:div w:id="633220706">
      <w:marLeft w:val="640"/>
      <w:marRight w:val="0"/>
      <w:marTop w:val="0"/>
      <w:marBottom w:val="0"/>
      <w:divBdr>
        <w:top w:val="none" w:sz="0" w:space="0" w:color="auto"/>
        <w:left w:val="none" w:sz="0" w:space="0" w:color="auto"/>
        <w:bottom w:val="none" w:sz="0" w:space="0" w:color="auto"/>
        <w:right w:val="none" w:sz="0" w:space="0" w:color="auto"/>
      </w:divBdr>
    </w:div>
    <w:div w:id="633289677">
      <w:marLeft w:val="640"/>
      <w:marRight w:val="0"/>
      <w:marTop w:val="0"/>
      <w:marBottom w:val="0"/>
      <w:divBdr>
        <w:top w:val="none" w:sz="0" w:space="0" w:color="auto"/>
        <w:left w:val="none" w:sz="0" w:space="0" w:color="auto"/>
        <w:bottom w:val="none" w:sz="0" w:space="0" w:color="auto"/>
        <w:right w:val="none" w:sz="0" w:space="0" w:color="auto"/>
      </w:divBdr>
    </w:div>
    <w:div w:id="633340730">
      <w:marLeft w:val="640"/>
      <w:marRight w:val="0"/>
      <w:marTop w:val="0"/>
      <w:marBottom w:val="0"/>
      <w:divBdr>
        <w:top w:val="none" w:sz="0" w:space="0" w:color="auto"/>
        <w:left w:val="none" w:sz="0" w:space="0" w:color="auto"/>
        <w:bottom w:val="none" w:sz="0" w:space="0" w:color="auto"/>
        <w:right w:val="none" w:sz="0" w:space="0" w:color="auto"/>
      </w:divBdr>
    </w:div>
    <w:div w:id="633365072">
      <w:marLeft w:val="640"/>
      <w:marRight w:val="0"/>
      <w:marTop w:val="0"/>
      <w:marBottom w:val="0"/>
      <w:divBdr>
        <w:top w:val="none" w:sz="0" w:space="0" w:color="auto"/>
        <w:left w:val="none" w:sz="0" w:space="0" w:color="auto"/>
        <w:bottom w:val="none" w:sz="0" w:space="0" w:color="auto"/>
        <w:right w:val="none" w:sz="0" w:space="0" w:color="auto"/>
      </w:divBdr>
    </w:div>
    <w:div w:id="633365076">
      <w:marLeft w:val="640"/>
      <w:marRight w:val="0"/>
      <w:marTop w:val="0"/>
      <w:marBottom w:val="0"/>
      <w:divBdr>
        <w:top w:val="none" w:sz="0" w:space="0" w:color="auto"/>
        <w:left w:val="none" w:sz="0" w:space="0" w:color="auto"/>
        <w:bottom w:val="none" w:sz="0" w:space="0" w:color="auto"/>
        <w:right w:val="none" w:sz="0" w:space="0" w:color="auto"/>
      </w:divBdr>
    </w:div>
    <w:div w:id="633366454">
      <w:marLeft w:val="640"/>
      <w:marRight w:val="0"/>
      <w:marTop w:val="0"/>
      <w:marBottom w:val="0"/>
      <w:divBdr>
        <w:top w:val="none" w:sz="0" w:space="0" w:color="auto"/>
        <w:left w:val="none" w:sz="0" w:space="0" w:color="auto"/>
        <w:bottom w:val="none" w:sz="0" w:space="0" w:color="auto"/>
        <w:right w:val="none" w:sz="0" w:space="0" w:color="auto"/>
      </w:divBdr>
    </w:div>
    <w:div w:id="633368897">
      <w:marLeft w:val="640"/>
      <w:marRight w:val="0"/>
      <w:marTop w:val="0"/>
      <w:marBottom w:val="0"/>
      <w:divBdr>
        <w:top w:val="none" w:sz="0" w:space="0" w:color="auto"/>
        <w:left w:val="none" w:sz="0" w:space="0" w:color="auto"/>
        <w:bottom w:val="none" w:sz="0" w:space="0" w:color="auto"/>
        <w:right w:val="none" w:sz="0" w:space="0" w:color="auto"/>
      </w:divBdr>
    </w:div>
    <w:div w:id="633371188">
      <w:marLeft w:val="640"/>
      <w:marRight w:val="0"/>
      <w:marTop w:val="0"/>
      <w:marBottom w:val="0"/>
      <w:divBdr>
        <w:top w:val="none" w:sz="0" w:space="0" w:color="auto"/>
        <w:left w:val="none" w:sz="0" w:space="0" w:color="auto"/>
        <w:bottom w:val="none" w:sz="0" w:space="0" w:color="auto"/>
        <w:right w:val="none" w:sz="0" w:space="0" w:color="auto"/>
      </w:divBdr>
    </w:div>
    <w:div w:id="633411349">
      <w:marLeft w:val="640"/>
      <w:marRight w:val="0"/>
      <w:marTop w:val="0"/>
      <w:marBottom w:val="0"/>
      <w:divBdr>
        <w:top w:val="none" w:sz="0" w:space="0" w:color="auto"/>
        <w:left w:val="none" w:sz="0" w:space="0" w:color="auto"/>
        <w:bottom w:val="none" w:sz="0" w:space="0" w:color="auto"/>
        <w:right w:val="none" w:sz="0" w:space="0" w:color="auto"/>
      </w:divBdr>
    </w:div>
    <w:div w:id="633484026">
      <w:marLeft w:val="640"/>
      <w:marRight w:val="0"/>
      <w:marTop w:val="0"/>
      <w:marBottom w:val="0"/>
      <w:divBdr>
        <w:top w:val="none" w:sz="0" w:space="0" w:color="auto"/>
        <w:left w:val="none" w:sz="0" w:space="0" w:color="auto"/>
        <w:bottom w:val="none" w:sz="0" w:space="0" w:color="auto"/>
        <w:right w:val="none" w:sz="0" w:space="0" w:color="auto"/>
      </w:divBdr>
    </w:div>
    <w:div w:id="633485432">
      <w:marLeft w:val="640"/>
      <w:marRight w:val="0"/>
      <w:marTop w:val="0"/>
      <w:marBottom w:val="0"/>
      <w:divBdr>
        <w:top w:val="none" w:sz="0" w:space="0" w:color="auto"/>
        <w:left w:val="none" w:sz="0" w:space="0" w:color="auto"/>
        <w:bottom w:val="none" w:sz="0" w:space="0" w:color="auto"/>
        <w:right w:val="none" w:sz="0" w:space="0" w:color="auto"/>
      </w:divBdr>
    </w:div>
    <w:div w:id="633562473">
      <w:marLeft w:val="640"/>
      <w:marRight w:val="0"/>
      <w:marTop w:val="0"/>
      <w:marBottom w:val="0"/>
      <w:divBdr>
        <w:top w:val="none" w:sz="0" w:space="0" w:color="auto"/>
        <w:left w:val="none" w:sz="0" w:space="0" w:color="auto"/>
        <w:bottom w:val="none" w:sz="0" w:space="0" w:color="auto"/>
        <w:right w:val="none" w:sz="0" w:space="0" w:color="auto"/>
      </w:divBdr>
    </w:div>
    <w:div w:id="633563756">
      <w:marLeft w:val="640"/>
      <w:marRight w:val="0"/>
      <w:marTop w:val="0"/>
      <w:marBottom w:val="0"/>
      <w:divBdr>
        <w:top w:val="none" w:sz="0" w:space="0" w:color="auto"/>
        <w:left w:val="none" w:sz="0" w:space="0" w:color="auto"/>
        <w:bottom w:val="none" w:sz="0" w:space="0" w:color="auto"/>
        <w:right w:val="none" w:sz="0" w:space="0" w:color="auto"/>
      </w:divBdr>
    </w:div>
    <w:div w:id="633606694">
      <w:marLeft w:val="640"/>
      <w:marRight w:val="0"/>
      <w:marTop w:val="0"/>
      <w:marBottom w:val="0"/>
      <w:divBdr>
        <w:top w:val="none" w:sz="0" w:space="0" w:color="auto"/>
        <w:left w:val="none" w:sz="0" w:space="0" w:color="auto"/>
        <w:bottom w:val="none" w:sz="0" w:space="0" w:color="auto"/>
        <w:right w:val="none" w:sz="0" w:space="0" w:color="auto"/>
      </w:divBdr>
    </w:div>
    <w:div w:id="633679573">
      <w:marLeft w:val="640"/>
      <w:marRight w:val="0"/>
      <w:marTop w:val="0"/>
      <w:marBottom w:val="0"/>
      <w:divBdr>
        <w:top w:val="none" w:sz="0" w:space="0" w:color="auto"/>
        <w:left w:val="none" w:sz="0" w:space="0" w:color="auto"/>
        <w:bottom w:val="none" w:sz="0" w:space="0" w:color="auto"/>
        <w:right w:val="none" w:sz="0" w:space="0" w:color="auto"/>
      </w:divBdr>
    </w:div>
    <w:div w:id="633680998">
      <w:marLeft w:val="640"/>
      <w:marRight w:val="0"/>
      <w:marTop w:val="0"/>
      <w:marBottom w:val="0"/>
      <w:divBdr>
        <w:top w:val="none" w:sz="0" w:space="0" w:color="auto"/>
        <w:left w:val="none" w:sz="0" w:space="0" w:color="auto"/>
        <w:bottom w:val="none" w:sz="0" w:space="0" w:color="auto"/>
        <w:right w:val="none" w:sz="0" w:space="0" w:color="auto"/>
      </w:divBdr>
    </w:div>
    <w:div w:id="633681322">
      <w:marLeft w:val="640"/>
      <w:marRight w:val="0"/>
      <w:marTop w:val="0"/>
      <w:marBottom w:val="0"/>
      <w:divBdr>
        <w:top w:val="none" w:sz="0" w:space="0" w:color="auto"/>
        <w:left w:val="none" w:sz="0" w:space="0" w:color="auto"/>
        <w:bottom w:val="none" w:sz="0" w:space="0" w:color="auto"/>
        <w:right w:val="none" w:sz="0" w:space="0" w:color="auto"/>
      </w:divBdr>
    </w:div>
    <w:div w:id="633753396">
      <w:marLeft w:val="640"/>
      <w:marRight w:val="0"/>
      <w:marTop w:val="0"/>
      <w:marBottom w:val="0"/>
      <w:divBdr>
        <w:top w:val="none" w:sz="0" w:space="0" w:color="auto"/>
        <w:left w:val="none" w:sz="0" w:space="0" w:color="auto"/>
        <w:bottom w:val="none" w:sz="0" w:space="0" w:color="auto"/>
        <w:right w:val="none" w:sz="0" w:space="0" w:color="auto"/>
      </w:divBdr>
    </w:div>
    <w:div w:id="633801643">
      <w:marLeft w:val="640"/>
      <w:marRight w:val="0"/>
      <w:marTop w:val="0"/>
      <w:marBottom w:val="0"/>
      <w:divBdr>
        <w:top w:val="none" w:sz="0" w:space="0" w:color="auto"/>
        <w:left w:val="none" w:sz="0" w:space="0" w:color="auto"/>
        <w:bottom w:val="none" w:sz="0" w:space="0" w:color="auto"/>
        <w:right w:val="none" w:sz="0" w:space="0" w:color="auto"/>
      </w:divBdr>
    </w:div>
    <w:div w:id="633826910">
      <w:marLeft w:val="640"/>
      <w:marRight w:val="0"/>
      <w:marTop w:val="0"/>
      <w:marBottom w:val="0"/>
      <w:divBdr>
        <w:top w:val="none" w:sz="0" w:space="0" w:color="auto"/>
        <w:left w:val="none" w:sz="0" w:space="0" w:color="auto"/>
        <w:bottom w:val="none" w:sz="0" w:space="0" w:color="auto"/>
        <w:right w:val="none" w:sz="0" w:space="0" w:color="auto"/>
      </w:divBdr>
    </w:div>
    <w:div w:id="633874962">
      <w:marLeft w:val="640"/>
      <w:marRight w:val="0"/>
      <w:marTop w:val="0"/>
      <w:marBottom w:val="0"/>
      <w:divBdr>
        <w:top w:val="none" w:sz="0" w:space="0" w:color="auto"/>
        <w:left w:val="none" w:sz="0" w:space="0" w:color="auto"/>
        <w:bottom w:val="none" w:sz="0" w:space="0" w:color="auto"/>
        <w:right w:val="none" w:sz="0" w:space="0" w:color="auto"/>
      </w:divBdr>
    </w:div>
    <w:div w:id="633949315">
      <w:marLeft w:val="640"/>
      <w:marRight w:val="0"/>
      <w:marTop w:val="0"/>
      <w:marBottom w:val="0"/>
      <w:divBdr>
        <w:top w:val="none" w:sz="0" w:space="0" w:color="auto"/>
        <w:left w:val="none" w:sz="0" w:space="0" w:color="auto"/>
        <w:bottom w:val="none" w:sz="0" w:space="0" w:color="auto"/>
        <w:right w:val="none" w:sz="0" w:space="0" w:color="auto"/>
      </w:divBdr>
    </w:div>
    <w:div w:id="633949489">
      <w:marLeft w:val="640"/>
      <w:marRight w:val="0"/>
      <w:marTop w:val="0"/>
      <w:marBottom w:val="0"/>
      <w:divBdr>
        <w:top w:val="none" w:sz="0" w:space="0" w:color="auto"/>
        <w:left w:val="none" w:sz="0" w:space="0" w:color="auto"/>
        <w:bottom w:val="none" w:sz="0" w:space="0" w:color="auto"/>
        <w:right w:val="none" w:sz="0" w:space="0" w:color="auto"/>
      </w:divBdr>
    </w:div>
    <w:div w:id="633995597">
      <w:marLeft w:val="640"/>
      <w:marRight w:val="0"/>
      <w:marTop w:val="0"/>
      <w:marBottom w:val="0"/>
      <w:divBdr>
        <w:top w:val="none" w:sz="0" w:space="0" w:color="auto"/>
        <w:left w:val="none" w:sz="0" w:space="0" w:color="auto"/>
        <w:bottom w:val="none" w:sz="0" w:space="0" w:color="auto"/>
        <w:right w:val="none" w:sz="0" w:space="0" w:color="auto"/>
      </w:divBdr>
    </w:div>
    <w:div w:id="634022581">
      <w:marLeft w:val="640"/>
      <w:marRight w:val="0"/>
      <w:marTop w:val="0"/>
      <w:marBottom w:val="0"/>
      <w:divBdr>
        <w:top w:val="none" w:sz="0" w:space="0" w:color="auto"/>
        <w:left w:val="none" w:sz="0" w:space="0" w:color="auto"/>
        <w:bottom w:val="none" w:sz="0" w:space="0" w:color="auto"/>
        <w:right w:val="none" w:sz="0" w:space="0" w:color="auto"/>
      </w:divBdr>
    </w:div>
    <w:div w:id="634063738">
      <w:marLeft w:val="640"/>
      <w:marRight w:val="0"/>
      <w:marTop w:val="0"/>
      <w:marBottom w:val="0"/>
      <w:divBdr>
        <w:top w:val="none" w:sz="0" w:space="0" w:color="auto"/>
        <w:left w:val="none" w:sz="0" w:space="0" w:color="auto"/>
        <w:bottom w:val="none" w:sz="0" w:space="0" w:color="auto"/>
        <w:right w:val="none" w:sz="0" w:space="0" w:color="auto"/>
      </w:divBdr>
    </w:div>
    <w:div w:id="634221488">
      <w:marLeft w:val="640"/>
      <w:marRight w:val="0"/>
      <w:marTop w:val="0"/>
      <w:marBottom w:val="0"/>
      <w:divBdr>
        <w:top w:val="none" w:sz="0" w:space="0" w:color="auto"/>
        <w:left w:val="none" w:sz="0" w:space="0" w:color="auto"/>
        <w:bottom w:val="none" w:sz="0" w:space="0" w:color="auto"/>
        <w:right w:val="none" w:sz="0" w:space="0" w:color="auto"/>
      </w:divBdr>
    </w:div>
    <w:div w:id="634258563">
      <w:marLeft w:val="640"/>
      <w:marRight w:val="0"/>
      <w:marTop w:val="0"/>
      <w:marBottom w:val="0"/>
      <w:divBdr>
        <w:top w:val="none" w:sz="0" w:space="0" w:color="auto"/>
        <w:left w:val="none" w:sz="0" w:space="0" w:color="auto"/>
        <w:bottom w:val="none" w:sz="0" w:space="0" w:color="auto"/>
        <w:right w:val="none" w:sz="0" w:space="0" w:color="auto"/>
      </w:divBdr>
    </w:div>
    <w:div w:id="634334998">
      <w:marLeft w:val="640"/>
      <w:marRight w:val="0"/>
      <w:marTop w:val="0"/>
      <w:marBottom w:val="0"/>
      <w:divBdr>
        <w:top w:val="none" w:sz="0" w:space="0" w:color="auto"/>
        <w:left w:val="none" w:sz="0" w:space="0" w:color="auto"/>
        <w:bottom w:val="none" w:sz="0" w:space="0" w:color="auto"/>
        <w:right w:val="none" w:sz="0" w:space="0" w:color="auto"/>
      </w:divBdr>
    </w:div>
    <w:div w:id="634406403">
      <w:marLeft w:val="640"/>
      <w:marRight w:val="0"/>
      <w:marTop w:val="0"/>
      <w:marBottom w:val="0"/>
      <w:divBdr>
        <w:top w:val="none" w:sz="0" w:space="0" w:color="auto"/>
        <w:left w:val="none" w:sz="0" w:space="0" w:color="auto"/>
        <w:bottom w:val="none" w:sz="0" w:space="0" w:color="auto"/>
        <w:right w:val="none" w:sz="0" w:space="0" w:color="auto"/>
      </w:divBdr>
    </w:div>
    <w:div w:id="634410969">
      <w:marLeft w:val="640"/>
      <w:marRight w:val="0"/>
      <w:marTop w:val="0"/>
      <w:marBottom w:val="0"/>
      <w:divBdr>
        <w:top w:val="none" w:sz="0" w:space="0" w:color="auto"/>
        <w:left w:val="none" w:sz="0" w:space="0" w:color="auto"/>
        <w:bottom w:val="none" w:sz="0" w:space="0" w:color="auto"/>
        <w:right w:val="none" w:sz="0" w:space="0" w:color="auto"/>
      </w:divBdr>
    </w:div>
    <w:div w:id="634411817">
      <w:marLeft w:val="640"/>
      <w:marRight w:val="0"/>
      <w:marTop w:val="0"/>
      <w:marBottom w:val="0"/>
      <w:divBdr>
        <w:top w:val="none" w:sz="0" w:space="0" w:color="auto"/>
        <w:left w:val="none" w:sz="0" w:space="0" w:color="auto"/>
        <w:bottom w:val="none" w:sz="0" w:space="0" w:color="auto"/>
        <w:right w:val="none" w:sz="0" w:space="0" w:color="auto"/>
      </w:divBdr>
    </w:div>
    <w:div w:id="634413540">
      <w:marLeft w:val="640"/>
      <w:marRight w:val="0"/>
      <w:marTop w:val="0"/>
      <w:marBottom w:val="0"/>
      <w:divBdr>
        <w:top w:val="none" w:sz="0" w:space="0" w:color="auto"/>
        <w:left w:val="none" w:sz="0" w:space="0" w:color="auto"/>
        <w:bottom w:val="none" w:sz="0" w:space="0" w:color="auto"/>
        <w:right w:val="none" w:sz="0" w:space="0" w:color="auto"/>
      </w:divBdr>
    </w:div>
    <w:div w:id="634481087">
      <w:marLeft w:val="640"/>
      <w:marRight w:val="0"/>
      <w:marTop w:val="0"/>
      <w:marBottom w:val="0"/>
      <w:divBdr>
        <w:top w:val="none" w:sz="0" w:space="0" w:color="auto"/>
        <w:left w:val="none" w:sz="0" w:space="0" w:color="auto"/>
        <w:bottom w:val="none" w:sz="0" w:space="0" w:color="auto"/>
        <w:right w:val="none" w:sz="0" w:space="0" w:color="auto"/>
      </w:divBdr>
    </w:div>
    <w:div w:id="634524628">
      <w:marLeft w:val="640"/>
      <w:marRight w:val="0"/>
      <w:marTop w:val="0"/>
      <w:marBottom w:val="0"/>
      <w:divBdr>
        <w:top w:val="none" w:sz="0" w:space="0" w:color="auto"/>
        <w:left w:val="none" w:sz="0" w:space="0" w:color="auto"/>
        <w:bottom w:val="none" w:sz="0" w:space="0" w:color="auto"/>
        <w:right w:val="none" w:sz="0" w:space="0" w:color="auto"/>
      </w:divBdr>
    </w:div>
    <w:div w:id="634524727">
      <w:marLeft w:val="640"/>
      <w:marRight w:val="0"/>
      <w:marTop w:val="0"/>
      <w:marBottom w:val="0"/>
      <w:divBdr>
        <w:top w:val="none" w:sz="0" w:space="0" w:color="auto"/>
        <w:left w:val="none" w:sz="0" w:space="0" w:color="auto"/>
        <w:bottom w:val="none" w:sz="0" w:space="0" w:color="auto"/>
        <w:right w:val="none" w:sz="0" w:space="0" w:color="auto"/>
      </w:divBdr>
    </w:div>
    <w:div w:id="634531437">
      <w:marLeft w:val="640"/>
      <w:marRight w:val="0"/>
      <w:marTop w:val="0"/>
      <w:marBottom w:val="0"/>
      <w:divBdr>
        <w:top w:val="none" w:sz="0" w:space="0" w:color="auto"/>
        <w:left w:val="none" w:sz="0" w:space="0" w:color="auto"/>
        <w:bottom w:val="none" w:sz="0" w:space="0" w:color="auto"/>
        <w:right w:val="none" w:sz="0" w:space="0" w:color="auto"/>
      </w:divBdr>
    </w:div>
    <w:div w:id="634531559">
      <w:marLeft w:val="640"/>
      <w:marRight w:val="0"/>
      <w:marTop w:val="0"/>
      <w:marBottom w:val="0"/>
      <w:divBdr>
        <w:top w:val="none" w:sz="0" w:space="0" w:color="auto"/>
        <w:left w:val="none" w:sz="0" w:space="0" w:color="auto"/>
        <w:bottom w:val="none" w:sz="0" w:space="0" w:color="auto"/>
        <w:right w:val="none" w:sz="0" w:space="0" w:color="auto"/>
      </w:divBdr>
    </w:div>
    <w:div w:id="634599659">
      <w:marLeft w:val="640"/>
      <w:marRight w:val="0"/>
      <w:marTop w:val="0"/>
      <w:marBottom w:val="0"/>
      <w:divBdr>
        <w:top w:val="none" w:sz="0" w:space="0" w:color="auto"/>
        <w:left w:val="none" w:sz="0" w:space="0" w:color="auto"/>
        <w:bottom w:val="none" w:sz="0" w:space="0" w:color="auto"/>
        <w:right w:val="none" w:sz="0" w:space="0" w:color="auto"/>
      </w:divBdr>
    </w:div>
    <w:div w:id="634601381">
      <w:marLeft w:val="640"/>
      <w:marRight w:val="0"/>
      <w:marTop w:val="0"/>
      <w:marBottom w:val="0"/>
      <w:divBdr>
        <w:top w:val="none" w:sz="0" w:space="0" w:color="auto"/>
        <w:left w:val="none" w:sz="0" w:space="0" w:color="auto"/>
        <w:bottom w:val="none" w:sz="0" w:space="0" w:color="auto"/>
        <w:right w:val="none" w:sz="0" w:space="0" w:color="auto"/>
      </w:divBdr>
    </w:div>
    <w:div w:id="634601556">
      <w:marLeft w:val="640"/>
      <w:marRight w:val="0"/>
      <w:marTop w:val="0"/>
      <w:marBottom w:val="0"/>
      <w:divBdr>
        <w:top w:val="none" w:sz="0" w:space="0" w:color="auto"/>
        <w:left w:val="none" w:sz="0" w:space="0" w:color="auto"/>
        <w:bottom w:val="none" w:sz="0" w:space="0" w:color="auto"/>
        <w:right w:val="none" w:sz="0" w:space="0" w:color="auto"/>
      </w:divBdr>
    </w:div>
    <w:div w:id="634601966">
      <w:marLeft w:val="640"/>
      <w:marRight w:val="0"/>
      <w:marTop w:val="0"/>
      <w:marBottom w:val="0"/>
      <w:divBdr>
        <w:top w:val="none" w:sz="0" w:space="0" w:color="auto"/>
        <w:left w:val="none" w:sz="0" w:space="0" w:color="auto"/>
        <w:bottom w:val="none" w:sz="0" w:space="0" w:color="auto"/>
        <w:right w:val="none" w:sz="0" w:space="0" w:color="auto"/>
      </w:divBdr>
    </w:div>
    <w:div w:id="634608011">
      <w:marLeft w:val="640"/>
      <w:marRight w:val="0"/>
      <w:marTop w:val="0"/>
      <w:marBottom w:val="0"/>
      <w:divBdr>
        <w:top w:val="none" w:sz="0" w:space="0" w:color="auto"/>
        <w:left w:val="none" w:sz="0" w:space="0" w:color="auto"/>
        <w:bottom w:val="none" w:sz="0" w:space="0" w:color="auto"/>
        <w:right w:val="none" w:sz="0" w:space="0" w:color="auto"/>
      </w:divBdr>
    </w:div>
    <w:div w:id="634675574">
      <w:marLeft w:val="640"/>
      <w:marRight w:val="0"/>
      <w:marTop w:val="0"/>
      <w:marBottom w:val="0"/>
      <w:divBdr>
        <w:top w:val="none" w:sz="0" w:space="0" w:color="auto"/>
        <w:left w:val="none" w:sz="0" w:space="0" w:color="auto"/>
        <w:bottom w:val="none" w:sz="0" w:space="0" w:color="auto"/>
        <w:right w:val="none" w:sz="0" w:space="0" w:color="auto"/>
      </w:divBdr>
    </w:div>
    <w:div w:id="634678003">
      <w:marLeft w:val="640"/>
      <w:marRight w:val="0"/>
      <w:marTop w:val="0"/>
      <w:marBottom w:val="0"/>
      <w:divBdr>
        <w:top w:val="none" w:sz="0" w:space="0" w:color="auto"/>
        <w:left w:val="none" w:sz="0" w:space="0" w:color="auto"/>
        <w:bottom w:val="none" w:sz="0" w:space="0" w:color="auto"/>
        <w:right w:val="none" w:sz="0" w:space="0" w:color="auto"/>
      </w:divBdr>
    </w:div>
    <w:div w:id="634682586">
      <w:marLeft w:val="640"/>
      <w:marRight w:val="0"/>
      <w:marTop w:val="0"/>
      <w:marBottom w:val="0"/>
      <w:divBdr>
        <w:top w:val="none" w:sz="0" w:space="0" w:color="auto"/>
        <w:left w:val="none" w:sz="0" w:space="0" w:color="auto"/>
        <w:bottom w:val="none" w:sz="0" w:space="0" w:color="auto"/>
        <w:right w:val="none" w:sz="0" w:space="0" w:color="auto"/>
      </w:divBdr>
    </w:div>
    <w:div w:id="634718298">
      <w:marLeft w:val="640"/>
      <w:marRight w:val="0"/>
      <w:marTop w:val="0"/>
      <w:marBottom w:val="0"/>
      <w:divBdr>
        <w:top w:val="none" w:sz="0" w:space="0" w:color="auto"/>
        <w:left w:val="none" w:sz="0" w:space="0" w:color="auto"/>
        <w:bottom w:val="none" w:sz="0" w:space="0" w:color="auto"/>
        <w:right w:val="none" w:sz="0" w:space="0" w:color="auto"/>
      </w:divBdr>
    </w:div>
    <w:div w:id="634720005">
      <w:marLeft w:val="640"/>
      <w:marRight w:val="0"/>
      <w:marTop w:val="0"/>
      <w:marBottom w:val="0"/>
      <w:divBdr>
        <w:top w:val="none" w:sz="0" w:space="0" w:color="auto"/>
        <w:left w:val="none" w:sz="0" w:space="0" w:color="auto"/>
        <w:bottom w:val="none" w:sz="0" w:space="0" w:color="auto"/>
        <w:right w:val="none" w:sz="0" w:space="0" w:color="auto"/>
      </w:divBdr>
    </w:div>
    <w:div w:id="634722386">
      <w:marLeft w:val="640"/>
      <w:marRight w:val="0"/>
      <w:marTop w:val="0"/>
      <w:marBottom w:val="0"/>
      <w:divBdr>
        <w:top w:val="none" w:sz="0" w:space="0" w:color="auto"/>
        <w:left w:val="none" w:sz="0" w:space="0" w:color="auto"/>
        <w:bottom w:val="none" w:sz="0" w:space="0" w:color="auto"/>
        <w:right w:val="none" w:sz="0" w:space="0" w:color="auto"/>
      </w:divBdr>
    </w:div>
    <w:div w:id="634792942">
      <w:marLeft w:val="640"/>
      <w:marRight w:val="0"/>
      <w:marTop w:val="0"/>
      <w:marBottom w:val="0"/>
      <w:divBdr>
        <w:top w:val="none" w:sz="0" w:space="0" w:color="auto"/>
        <w:left w:val="none" w:sz="0" w:space="0" w:color="auto"/>
        <w:bottom w:val="none" w:sz="0" w:space="0" w:color="auto"/>
        <w:right w:val="none" w:sz="0" w:space="0" w:color="auto"/>
      </w:divBdr>
    </w:div>
    <w:div w:id="634869619">
      <w:marLeft w:val="0"/>
      <w:marRight w:val="0"/>
      <w:marTop w:val="0"/>
      <w:marBottom w:val="0"/>
      <w:divBdr>
        <w:top w:val="none" w:sz="0" w:space="0" w:color="auto"/>
        <w:left w:val="none" w:sz="0" w:space="0" w:color="auto"/>
        <w:bottom w:val="none" w:sz="0" w:space="0" w:color="auto"/>
        <w:right w:val="none" w:sz="0" w:space="0" w:color="auto"/>
      </w:divBdr>
    </w:div>
    <w:div w:id="634914600">
      <w:marLeft w:val="640"/>
      <w:marRight w:val="0"/>
      <w:marTop w:val="0"/>
      <w:marBottom w:val="0"/>
      <w:divBdr>
        <w:top w:val="none" w:sz="0" w:space="0" w:color="auto"/>
        <w:left w:val="none" w:sz="0" w:space="0" w:color="auto"/>
        <w:bottom w:val="none" w:sz="0" w:space="0" w:color="auto"/>
        <w:right w:val="none" w:sz="0" w:space="0" w:color="auto"/>
      </w:divBdr>
    </w:div>
    <w:div w:id="634986246">
      <w:marLeft w:val="640"/>
      <w:marRight w:val="0"/>
      <w:marTop w:val="0"/>
      <w:marBottom w:val="0"/>
      <w:divBdr>
        <w:top w:val="none" w:sz="0" w:space="0" w:color="auto"/>
        <w:left w:val="none" w:sz="0" w:space="0" w:color="auto"/>
        <w:bottom w:val="none" w:sz="0" w:space="0" w:color="auto"/>
        <w:right w:val="none" w:sz="0" w:space="0" w:color="auto"/>
      </w:divBdr>
    </w:div>
    <w:div w:id="634994078">
      <w:marLeft w:val="640"/>
      <w:marRight w:val="0"/>
      <w:marTop w:val="0"/>
      <w:marBottom w:val="0"/>
      <w:divBdr>
        <w:top w:val="none" w:sz="0" w:space="0" w:color="auto"/>
        <w:left w:val="none" w:sz="0" w:space="0" w:color="auto"/>
        <w:bottom w:val="none" w:sz="0" w:space="0" w:color="auto"/>
        <w:right w:val="none" w:sz="0" w:space="0" w:color="auto"/>
      </w:divBdr>
    </w:div>
    <w:div w:id="635061437">
      <w:marLeft w:val="640"/>
      <w:marRight w:val="0"/>
      <w:marTop w:val="0"/>
      <w:marBottom w:val="0"/>
      <w:divBdr>
        <w:top w:val="none" w:sz="0" w:space="0" w:color="auto"/>
        <w:left w:val="none" w:sz="0" w:space="0" w:color="auto"/>
        <w:bottom w:val="none" w:sz="0" w:space="0" w:color="auto"/>
        <w:right w:val="none" w:sz="0" w:space="0" w:color="auto"/>
      </w:divBdr>
    </w:div>
    <w:div w:id="635068483">
      <w:marLeft w:val="640"/>
      <w:marRight w:val="0"/>
      <w:marTop w:val="0"/>
      <w:marBottom w:val="0"/>
      <w:divBdr>
        <w:top w:val="none" w:sz="0" w:space="0" w:color="auto"/>
        <w:left w:val="none" w:sz="0" w:space="0" w:color="auto"/>
        <w:bottom w:val="none" w:sz="0" w:space="0" w:color="auto"/>
        <w:right w:val="none" w:sz="0" w:space="0" w:color="auto"/>
      </w:divBdr>
    </w:div>
    <w:div w:id="635070136">
      <w:marLeft w:val="640"/>
      <w:marRight w:val="0"/>
      <w:marTop w:val="0"/>
      <w:marBottom w:val="0"/>
      <w:divBdr>
        <w:top w:val="none" w:sz="0" w:space="0" w:color="auto"/>
        <w:left w:val="none" w:sz="0" w:space="0" w:color="auto"/>
        <w:bottom w:val="none" w:sz="0" w:space="0" w:color="auto"/>
        <w:right w:val="none" w:sz="0" w:space="0" w:color="auto"/>
      </w:divBdr>
    </w:div>
    <w:div w:id="635258102">
      <w:marLeft w:val="640"/>
      <w:marRight w:val="0"/>
      <w:marTop w:val="0"/>
      <w:marBottom w:val="0"/>
      <w:divBdr>
        <w:top w:val="none" w:sz="0" w:space="0" w:color="auto"/>
        <w:left w:val="none" w:sz="0" w:space="0" w:color="auto"/>
        <w:bottom w:val="none" w:sz="0" w:space="0" w:color="auto"/>
        <w:right w:val="none" w:sz="0" w:space="0" w:color="auto"/>
      </w:divBdr>
    </w:div>
    <w:div w:id="635456086">
      <w:marLeft w:val="640"/>
      <w:marRight w:val="0"/>
      <w:marTop w:val="0"/>
      <w:marBottom w:val="0"/>
      <w:divBdr>
        <w:top w:val="none" w:sz="0" w:space="0" w:color="auto"/>
        <w:left w:val="none" w:sz="0" w:space="0" w:color="auto"/>
        <w:bottom w:val="none" w:sz="0" w:space="0" w:color="auto"/>
        <w:right w:val="none" w:sz="0" w:space="0" w:color="auto"/>
      </w:divBdr>
    </w:div>
    <w:div w:id="635456659">
      <w:marLeft w:val="640"/>
      <w:marRight w:val="0"/>
      <w:marTop w:val="0"/>
      <w:marBottom w:val="0"/>
      <w:divBdr>
        <w:top w:val="none" w:sz="0" w:space="0" w:color="auto"/>
        <w:left w:val="none" w:sz="0" w:space="0" w:color="auto"/>
        <w:bottom w:val="none" w:sz="0" w:space="0" w:color="auto"/>
        <w:right w:val="none" w:sz="0" w:space="0" w:color="auto"/>
      </w:divBdr>
    </w:div>
    <w:div w:id="635525586">
      <w:marLeft w:val="640"/>
      <w:marRight w:val="0"/>
      <w:marTop w:val="0"/>
      <w:marBottom w:val="0"/>
      <w:divBdr>
        <w:top w:val="none" w:sz="0" w:space="0" w:color="auto"/>
        <w:left w:val="none" w:sz="0" w:space="0" w:color="auto"/>
        <w:bottom w:val="none" w:sz="0" w:space="0" w:color="auto"/>
        <w:right w:val="none" w:sz="0" w:space="0" w:color="auto"/>
      </w:divBdr>
    </w:div>
    <w:div w:id="635600397">
      <w:marLeft w:val="640"/>
      <w:marRight w:val="0"/>
      <w:marTop w:val="0"/>
      <w:marBottom w:val="0"/>
      <w:divBdr>
        <w:top w:val="none" w:sz="0" w:space="0" w:color="auto"/>
        <w:left w:val="none" w:sz="0" w:space="0" w:color="auto"/>
        <w:bottom w:val="none" w:sz="0" w:space="0" w:color="auto"/>
        <w:right w:val="none" w:sz="0" w:space="0" w:color="auto"/>
      </w:divBdr>
    </w:div>
    <w:div w:id="635646635">
      <w:marLeft w:val="640"/>
      <w:marRight w:val="0"/>
      <w:marTop w:val="0"/>
      <w:marBottom w:val="0"/>
      <w:divBdr>
        <w:top w:val="none" w:sz="0" w:space="0" w:color="auto"/>
        <w:left w:val="none" w:sz="0" w:space="0" w:color="auto"/>
        <w:bottom w:val="none" w:sz="0" w:space="0" w:color="auto"/>
        <w:right w:val="none" w:sz="0" w:space="0" w:color="auto"/>
      </w:divBdr>
    </w:div>
    <w:div w:id="635720865">
      <w:marLeft w:val="640"/>
      <w:marRight w:val="0"/>
      <w:marTop w:val="0"/>
      <w:marBottom w:val="0"/>
      <w:divBdr>
        <w:top w:val="none" w:sz="0" w:space="0" w:color="auto"/>
        <w:left w:val="none" w:sz="0" w:space="0" w:color="auto"/>
        <w:bottom w:val="none" w:sz="0" w:space="0" w:color="auto"/>
        <w:right w:val="none" w:sz="0" w:space="0" w:color="auto"/>
      </w:divBdr>
    </w:div>
    <w:div w:id="635793644">
      <w:marLeft w:val="640"/>
      <w:marRight w:val="0"/>
      <w:marTop w:val="0"/>
      <w:marBottom w:val="0"/>
      <w:divBdr>
        <w:top w:val="none" w:sz="0" w:space="0" w:color="auto"/>
        <w:left w:val="none" w:sz="0" w:space="0" w:color="auto"/>
        <w:bottom w:val="none" w:sz="0" w:space="0" w:color="auto"/>
        <w:right w:val="none" w:sz="0" w:space="0" w:color="auto"/>
      </w:divBdr>
    </w:div>
    <w:div w:id="635795502">
      <w:marLeft w:val="640"/>
      <w:marRight w:val="0"/>
      <w:marTop w:val="0"/>
      <w:marBottom w:val="0"/>
      <w:divBdr>
        <w:top w:val="none" w:sz="0" w:space="0" w:color="auto"/>
        <w:left w:val="none" w:sz="0" w:space="0" w:color="auto"/>
        <w:bottom w:val="none" w:sz="0" w:space="0" w:color="auto"/>
        <w:right w:val="none" w:sz="0" w:space="0" w:color="auto"/>
      </w:divBdr>
    </w:div>
    <w:div w:id="635912285">
      <w:marLeft w:val="640"/>
      <w:marRight w:val="0"/>
      <w:marTop w:val="0"/>
      <w:marBottom w:val="0"/>
      <w:divBdr>
        <w:top w:val="none" w:sz="0" w:space="0" w:color="auto"/>
        <w:left w:val="none" w:sz="0" w:space="0" w:color="auto"/>
        <w:bottom w:val="none" w:sz="0" w:space="0" w:color="auto"/>
        <w:right w:val="none" w:sz="0" w:space="0" w:color="auto"/>
      </w:divBdr>
    </w:div>
    <w:div w:id="635917533">
      <w:marLeft w:val="640"/>
      <w:marRight w:val="0"/>
      <w:marTop w:val="0"/>
      <w:marBottom w:val="0"/>
      <w:divBdr>
        <w:top w:val="none" w:sz="0" w:space="0" w:color="auto"/>
        <w:left w:val="none" w:sz="0" w:space="0" w:color="auto"/>
        <w:bottom w:val="none" w:sz="0" w:space="0" w:color="auto"/>
        <w:right w:val="none" w:sz="0" w:space="0" w:color="auto"/>
      </w:divBdr>
    </w:div>
    <w:div w:id="635917694">
      <w:marLeft w:val="640"/>
      <w:marRight w:val="0"/>
      <w:marTop w:val="0"/>
      <w:marBottom w:val="0"/>
      <w:divBdr>
        <w:top w:val="none" w:sz="0" w:space="0" w:color="auto"/>
        <w:left w:val="none" w:sz="0" w:space="0" w:color="auto"/>
        <w:bottom w:val="none" w:sz="0" w:space="0" w:color="auto"/>
        <w:right w:val="none" w:sz="0" w:space="0" w:color="auto"/>
      </w:divBdr>
    </w:div>
    <w:div w:id="636030655">
      <w:marLeft w:val="640"/>
      <w:marRight w:val="0"/>
      <w:marTop w:val="0"/>
      <w:marBottom w:val="0"/>
      <w:divBdr>
        <w:top w:val="none" w:sz="0" w:space="0" w:color="auto"/>
        <w:left w:val="none" w:sz="0" w:space="0" w:color="auto"/>
        <w:bottom w:val="none" w:sz="0" w:space="0" w:color="auto"/>
        <w:right w:val="none" w:sz="0" w:space="0" w:color="auto"/>
      </w:divBdr>
    </w:div>
    <w:div w:id="636034187">
      <w:marLeft w:val="640"/>
      <w:marRight w:val="0"/>
      <w:marTop w:val="0"/>
      <w:marBottom w:val="0"/>
      <w:divBdr>
        <w:top w:val="none" w:sz="0" w:space="0" w:color="auto"/>
        <w:left w:val="none" w:sz="0" w:space="0" w:color="auto"/>
        <w:bottom w:val="none" w:sz="0" w:space="0" w:color="auto"/>
        <w:right w:val="none" w:sz="0" w:space="0" w:color="auto"/>
      </w:divBdr>
    </w:div>
    <w:div w:id="636034509">
      <w:marLeft w:val="640"/>
      <w:marRight w:val="0"/>
      <w:marTop w:val="0"/>
      <w:marBottom w:val="0"/>
      <w:divBdr>
        <w:top w:val="none" w:sz="0" w:space="0" w:color="auto"/>
        <w:left w:val="none" w:sz="0" w:space="0" w:color="auto"/>
        <w:bottom w:val="none" w:sz="0" w:space="0" w:color="auto"/>
        <w:right w:val="none" w:sz="0" w:space="0" w:color="auto"/>
      </w:divBdr>
    </w:div>
    <w:div w:id="636110903">
      <w:marLeft w:val="640"/>
      <w:marRight w:val="0"/>
      <w:marTop w:val="0"/>
      <w:marBottom w:val="0"/>
      <w:divBdr>
        <w:top w:val="none" w:sz="0" w:space="0" w:color="auto"/>
        <w:left w:val="none" w:sz="0" w:space="0" w:color="auto"/>
        <w:bottom w:val="none" w:sz="0" w:space="0" w:color="auto"/>
        <w:right w:val="none" w:sz="0" w:space="0" w:color="auto"/>
      </w:divBdr>
    </w:div>
    <w:div w:id="636185166">
      <w:marLeft w:val="640"/>
      <w:marRight w:val="0"/>
      <w:marTop w:val="0"/>
      <w:marBottom w:val="0"/>
      <w:divBdr>
        <w:top w:val="none" w:sz="0" w:space="0" w:color="auto"/>
        <w:left w:val="none" w:sz="0" w:space="0" w:color="auto"/>
        <w:bottom w:val="none" w:sz="0" w:space="0" w:color="auto"/>
        <w:right w:val="none" w:sz="0" w:space="0" w:color="auto"/>
      </w:divBdr>
    </w:div>
    <w:div w:id="636303716">
      <w:marLeft w:val="640"/>
      <w:marRight w:val="0"/>
      <w:marTop w:val="0"/>
      <w:marBottom w:val="0"/>
      <w:divBdr>
        <w:top w:val="none" w:sz="0" w:space="0" w:color="auto"/>
        <w:left w:val="none" w:sz="0" w:space="0" w:color="auto"/>
        <w:bottom w:val="none" w:sz="0" w:space="0" w:color="auto"/>
        <w:right w:val="none" w:sz="0" w:space="0" w:color="auto"/>
      </w:divBdr>
    </w:div>
    <w:div w:id="636303999">
      <w:marLeft w:val="640"/>
      <w:marRight w:val="0"/>
      <w:marTop w:val="0"/>
      <w:marBottom w:val="0"/>
      <w:divBdr>
        <w:top w:val="none" w:sz="0" w:space="0" w:color="auto"/>
        <w:left w:val="none" w:sz="0" w:space="0" w:color="auto"/>
        <w:bottom w:val="none" w:sz="0" w:space="0" w:color="auto"/>
        <w:right w:val="none" w:sz="0" w:space="0" w:color="auto"/>
      </w:divBdr>
    </w:div>
    <w:div w:id="636373930">
      <w:marLeft w:val="640"/>
      <w:marRight w:val="0"/>
      <w:marTop w:val="0"/>
      <w:marBottom w:val="0"/>
      <w:divBdr>
        <w:top w:val="none" w:sz="0" w:space="0" w:color="auto"/>
        <w:left w:val="none" w:sz="0" w:space="0" w:color="auto"/>
        <w:bottom w:val="none" w:sz="0" w:space="0" w:color="auto"/>
        <w:right w:val="none" w:sz="0" w:space="0" w:color="auto"/>
      </w:divBdr>
    </w:div>
    <w:div w:id="636376513">
      <w:marLeft w:val="640"/>
      <w:marRight w:val="0"/>
      <w:marTop w:val="0"/>
      <w:marBottom w:val="0"/>
      <w:divBdr>
        <w:top w:val="none" w:sz="0" w:space="0" w:color="auto"/>
        <w:left w:val="none" w:sz="0" w:space="0" w:color="auto"/>
        <w:bottom w:val="none" w:sz="0" w:space="0" w:color="auto"/>
        <w:right w:val="none" w:sz="0" w:space="0" w:color="auto"/>
      </w:divBdr>
    </w:div>
    <w:div w:id="636420457">
      <w:marLeft w:val="640"/>
      <w:marRight w:val="0"/>
      <w:marTop w:val="0"/>
      <w:marBottom w:val="0"/>
      <w:divBdr>
        <w:top w:val="none" w:sz="0" w:space="0" w:color="auto"/>
        <w:left w:val="none" w:sz="0" w:space="0" w:color="auto"/>
        <w:bottom w:val="none" w:sz="0" w:space="0" w:color="auto"/>
        <w:right w:val="none" w:sz="0" w:space="0" w:color="auto"/>
      </w:divBdr>
    </w:div>
    <w:div w:id="636452312">
      <w:marLeft w:val="640"/>
      <w:marRight w:val="0"/>
      <w:marTop w:val="0"/>
      <w:marBottom w:val="0"/>
      <w:divBdr>
        <w:top w:val="none" w:sz="0" w:space="0" w:color="auto"/>
        <w:left w:val="none" w:sz="0" w:space="0" w:color="auto"/>
        <w:bottom w:val="none" w:sz="0" w:space="0" w:color="auto"/>
        <w:right w:val="none" w:sz="0" w:space="0" w:color="auto"/>
      </w:divBdr>
    </w:div>
    <w:div w:id="636452831">
      <w:marLeft w:val="640"/>
      <w:marRight w:val="0"/>
      <w:marTop w:val="0"/>
      <w:marBottom w:val="0"/>
      <w:divBdr>
        <w:top w:val="none" w:sz="0" w:space="0" w:color="auto"/>
        <w:left w:val="none" w:sz="0" w:space="0" w:color="auto"/>
        <w:bottom w:val="none" w:sz="0" w:space="0" w:color="auto"/>
        <w:right w:val="none" w:sz="0" w:space="0" w:color="auto"/>
      </w:divBdr>
    </w:div>
    <w:div w:id="636565200">
      <w:marLeft w:val="640"/>
      <w:marRight w:val="0"/>
      <w:marTop w:val="0"/>
      <w:marBottom w:val="0"/>
      <w:divBdr>
        <w:top w:val="none" w:sz="0" w:space="0" w:color="auto"/>
        <w:left w:val="none" w:sz="0" w:space="0" w:color="auto"/>
        <w:bottom w:val="none" w:sz="0" w:space="0" w:color="auto"/>
        <w:right w:val="none" w:sz="0" w:space="0" w:color="auto"/>
      </w:divBdr>
    </w:div>
    <w:div w:id="636566759">
      <w:marLeft w:val="640"/>
      <w:marRight w:val="0"/>
      <w:marTop w:val="0"/>
      <w:marBottom w:val="0"/>
      <w:divBdr>
        <w:top w:val="none" w:sz="0" w:space="0" w:color="auto"/>
        <w:left w:val="none" w:sz="0" w:space="0" w:color="auto"/>
        <w:bottom w:val="none" w:sz="0" w:space="0" w:color="auto"/>
        <w:right w:val="none" w:sz="0" w:space="0" w:color="auto"/>
      </w:divBdr>
    </w:div>
    <w:div w:id="636571483">
      <w:marLeft w:val="640"/>
      <w:marRight w:val="0"/>
      <w:marTop w:val="0"/>
      <w:marBottom w:val="0"/>
      <w:divBdr>
        <w:top w:val="none" w:sz="0" w:space="0" w:color="auto"/>
        <w:left w:val="none" w:sz="0" w:space="0" w:color="auto"/>
        <w:bottom w:val="none" w:sz="0" w:space="0" w:color="auto"/>
        <w:right w:val="none" w:sz="0" w:space="0" w:color="auto"/>
      </w:divBdr>
    </w:div>
    <w:div w:id="636573455">
      <w:marLeft w:val="640"/>
      <w:marRight w:val="0"/>
      <w:marTop w:val="0"/>
      <w:marBottom w:val="0"/>
      <w:divBdr>
        <w:top w:val="none" w:sz="0" w:space="0" w:color="auto"/>
        <w:left w:val="none" w:sz="0" w:space="0" w:color="auto"/>
        <w:bottom w:val="none" w:sz="0" w:space="0" w:color="auto"/>
        <w:right w:val="none" w:sz="0" w:space="0" w:color="auto"/>
      </w:divBdr>
    </w:div>
    <w:div w:id="636641906">
      <w:marLeft w:val="640"/>
      <w:marRight w:val="0"/>
      <w:marTop w:val="0"/>
      <w:marBottom w:val="0"/>
      <w:divBdr>
        <w:top w:val="none" w:sz="0" w:space="0" w:color="auto"/>
        <w:left w:val="none" w:sz="0" w:space="0" w:color="auto"/>
        <w:bottom w:val="none" w:sz="0" w:space="0" w:color="auto"/>
        <w:right w:val="none" w:sz="0" w:space="0" w:color="auto"/>
      </w:divBdr>
    </w:div>
    <w:div w:id="636642702">
      <w:marLeft w:val="640"/>
      <w:marRight w:val="0"/>
      <w:marTop w:val="0"/>
      <w:marBottom w:val="0"/>
      <w:divBdr>
        <w:top w:val="none" w:sz="0" w:space="0" w:color="auto"/>
        <w:left w:val="none" w:sz="0" w:space="0" w:color="auto"/>
        <w:bottom w:val="none" w:sz="0" w:space="0" w:color="auto"/>
        <w:right w:val="none" w:sz="0" w:space="0" w:color="auto"/>
      </w:divBdr>
    </w:div>
    <w:div w:id="636686548">
      <w:marLeft w:val="640"/>
      <w:marRight w:val="0"/>
      <w:marTop w:val="0"/>
      <w:marBottom w:val="0"/>
      <w:divBdr>
        <w:top w:val="none" w:sz="0" w:space="0" w:color="auto"/>
        <w:left w:val="none" w:sz="0" w:space="0" w:color="auto"/>
        <w:bottom w:val="none" w:sz="0" w:space="0" w:color="auto"/>
        <w:right w:val="none" w:sz="0" w:space="0" w:color="auto"/>
      </w:divBdr>
    </w:div>
    <w:div w:id="636762418">
      <w:marLeft w:val="640"/>
      <w:marRight w:val="0"/>
      <w:marTop w:val="0"/>
      <w:marBottom w:val="0"/>
      <w:divBdr>
        <w:top w:val="none" w:sz="0" w:space="0" w:color="auto"/>
        <w:left w:val="none" w:sz="0" w:space="0" w:color="auto"/>
        <w:bottom w:val="none" w:sz="0" w:space="0" w:color="auto"/>
        <w:right w:val="none" w:sz="0" w:space="0" w:color="auto"/>
      </w:divBdr>
    </w:div>
    <w:div w:id="636883518">
      <w:marLeft w:val="640"/>
      <w:marRight w:val="0"/>
      <w:marTop w:val="0"/>
      <w:marBottom w:val="0"/>
      <w:divBdr>
        <w:top w:val="none" w:sz="0" w:space="0" w:color="auto"/>
        <w:left w:val="none" w:sz="0" w:space="0" w:color="auto"/>
        <w:bottom w:val="none" w:sz="0" w:space="0" w:color="auto"/>
        <w:right w:val="none" w:sz="0" w:space="0" w:color="auto"/>
      </w:divBdr>
    </w:div>
    <w:div w:id="636952901">
      <w:marLeft w:val="640"/>
      <w:marRight w:val="0"/>
      <w:marTop w:val="0"/>
      <w:marBottom w:val="0"/>
      <w:divBdr>
        <w:top w:val="none" w:sz="0" w:space="0" w:color="auto"/>
        <w:left w:val="none" w:sz="0" w:space="0" w:color="auto"/>
        <w:bottom w:val="none" w:sz="0" w:space="0" w:color="auto"/>
        <w:right w:val="none" w:sz="0" w:space="0" w:color="auto"/>
      </w:divBdr>
    </w:div>
    <w:div w:id="636957131">
      <w:marLeft w:val="640"/>
      <w:marRight w:val="0"/>
      <w:marTop w:val="0"/>
      <w:marBottom w:val="0"/>
      <w:divBdr>
        <w:top w:val="none" w:sz="0" w:space="0" w:color="auto"/>
        <w:left w:val="none" w:sz="0" w:space="0" w:color="auto"/>
        <w:bottom w:val="none" w:sz="0" w:space="0" w:color="auto"/>
        <w:right w:val="none" w:sz="0" w:space="0" w:color="auto"/>
      </w:divBdr>
    </w:div>
    <w:div w:id="636957268">
      <w:marLeft w:val="640"/>
      <w:marRight w:val="0"/>
      <w:marTop w:val="0"/>
      <w:marBottom w:val="0"/>
      <w:divBdr>
        <w:top w:val="none" w:sz="0" w:space="0" w:color="auto"/>
        <w:left w:val="none" w:sz="0" w:space="0" w:color="auto"/>
        <w:bottom w:val="none" w:sz="0" w:space="0" w:color="auto"/>
        <w:right w:val="none" w:sz="0" w:space="0" w:color="auto"/>
      </w:divBdr>
    </w:div>
    <w:div w:id="636958744">
      <w:marLeft w:val="640"/>
      <w:marRight w:val="0"/>
      <w:marTop w:val="0"/>
      <w:marBottom w:val="0"/>
      <w:divBdr>
        <w:top w:val="none" w:sz="0" w:space="0" w:color="auto"/>
        <w:left w:val="none" w:sz="0" w:space="0" w:color="auto"/>
        <w:bottom w:val="none" w:sz="0" w:space="0" w:color="auto"/>
        <w:right w:val="none" w:sz="0" w:space="0" w:color="auto"/>
      </w:divBdr>
    </w:div>
    <w:div w:id="636959744">
      <w:marLeft w:val="640"/>
      <w:marRight w:val="0"/>
      <w:marTop w:val="0"/>
      <w:marBottom w:val="0"/>
      <w:divBdr>
        <w:top w:val="none" w:sz="0" w:space="0" w:color="auto"/>
        <w:left w:val="none" w:sz="0" w:space="0" w:color="auto"/>
        <w:bottom w:val="none" w:sz="0" w:space="0" w:color="auto"/>
        <w:right w:val="none" w:sz="0" w:space="0" w:color="auto"/>
      </w:divBdr>
    </w:div>
    <w:div w:id="637026837">
      <w:marLeft w:val="640"/>
      <w:marRight w:val="0"/>
      <w:marTop w:val="0"/>
      <w:marBottom w:val="0"/>
      <w:divBdr>
        <w:top w:val="none" w:sz="0" w:space="0" w:color="auto"/>
        <w:left w:val="none" w:sz="0" w:space="0" w:color="auto"/>
        <w:bottom w:val="none" w:sz="0" w:space="0" w:color="auto"/>
        <w:right w:val="none" w:sz="0" w:space="0" w:color="auto"/>
      </w:divBdr>
    </w:div>
    <w:div w:id="637075589">
      <w:marLeft w:val="640"/>
      <w:marRight w:val="0"/>
      <w:marTop w:val="0"/>
      <w:marBottom w:val="0"/>
      <w:divBdr>
        <w:top w:val="none" w:sz="0" w:space="0" w:color="auto"/>
        <w:left w:val="none" w:sz="0" w:space="0" w:color="auto"/>
        <w:bottom w:val="none" w:sz="0" w:space="0" w:color="auto"/>
        <w:right w:val="none" w:sz="0" w:space="0" w:color="auto"/>
      </w:divBdr>
    </w:div>
    <w:div w:id="637076193">
      <w:marLeft w:val="640"/>
      <w:marRight w:val="0"/>
      <w:marTop w:val="0"/>
      <w:marBottom w:val="0"/>
      <w:divBdr>
        <w:top w:val="none" w:sz="0" w:space="0" w:color="auto"/>
        <w:left w:val="none" w:sz="0" w:space="0" w:color="auto"/>
        <w:bottom w:val="none" w:sz="0" w:space="0" w:color="auto"/>
        <w:right w:val="none" w:sz="0" w:space="0" w:color="auto"/>
      </w:divBdr>
    </w:div>
    <w:div w:id="637076453">
      <w:marLeft w:val="640"/>
      <w:marRight w:val="0"/>
      <w:marTop w:val="0"/>
      <w:marBottom w:val="0"/>
      <w:divBdr>
        <w:top w:val="none" w:sz="0" w:space="0" w:color="auto"/>
        <w:left w:val="none" w:sz="0" w:space="0" w:color="auto"/>
        <w:bottom w:val="none" w:sz="0" w:space="0" w:color="auto"/>
        <w:right w:val="none" w:sz="0" w:space="0" w:color="auto"/>
      </w:divBdr>
    </w:div>
    <w:div w:id="637078272">
      <w:marLeft w:val="640"/>
      <w:marRight w:val="0"/>
      <w:marTop w:val="0"/>
      <w:marBottom w:val="0"/>
      <w:divBdr>
        <w:top w:val="none" w:sz="0" w:space="0" w:color="auto"/>
        <w:left w:val="none" w:sz="0" w:space="0" w:color="auto"/>
        <w:bottom w:val="none" w:sz="0" w:space="0" w:color="auto"/>
        <w:right w:val="none" w:sz="0" w:space="0" w:color="auto"/>
      </w:divBdr>
    </w:div>
    <w:div w:id="637106558">
      <w:marLeft w:val="640"/>
      <w:marRight w:val="0"/>
      <w:marTop w:val="0"/>
      <w:marBottom w:val="0"/>
      <w:divBdr>
        <w:top w:val="none" w:sz="0" w:space="0" w:color="auto"/>
        <w:left w:val="none" w:sz="0" w:space="0" w:color="auto"/>
        <w:bottom w:val="none" w:sz="0" w:space="0" w:color="auto"/>
        <w:right w:val="none" w:sz="0" w:space="0" w:color="auto"/>
      </w:divBdr>
    </w:div>
    <w:div w:id="637151239">
      <w:marLeft w:val="640"/>
      <w:marRight w:val="0"/>
      <w:marTop w:val="0"/>
      <w:marBottom w:val="0"/>
      <w:divBdr>
        <w:top w:val="none" w:sz="0" w:space="0" w:color="auto"/>
        <w:left w:val="none" w:sz="0" w:space="0" w:color="auto"/>
        <w:bottom w:val="none" w:sz="0" w:space="0" w:color="auto"/>
        <w:right w:val="none" w:sz="0" w:space="0" w:color="auto"/>
      </w:divBdr>
    </w:div>
    <w:div w:id="637154052">
      <w:marLeft w:val="640"/>
      <w:marRight w:val="0"/>
      <w:marTop w:val="0"/>
      <w:marBottom w:val="0"/>
      <w:divBdr>
        <w:top w:val="none" w:sz="0" w:space="0" w:color="auto"/>
        <w:left w:val="none" w:sz="0" w:space="0" w:color="auto"/>
        <w:bottom w:val="none" w:sz="0" w:space="0" w:color="auto"/>
        <w:right w:val="none" w:sz="0" w:space="0" w:color="auto"/>
      </w:divBdr>
    </w:div>
    <w:div w:id="637302848">
      <w:marLeft w:val="640"/>
      <w:marRight w:val="0"/>
      <w:marTop w:val="0"/>
      <w:marBottom w:val="0"/>
      <w:divBdr>
        <w:top w:val="none" w:sz="0" w:space="0" w:color="auto"/>
        <w:left w:val="none" w:sz="0" w:space="0" w:color="auto"/>
        <w:bottom w:val="none" w:sz="0" w:space="0" w:color="auto"/>
        <w:right w:val="none" w:sz="0" w:space="0" w:color="auto"/>
      </w:divBdr>
    </w:div>
    <w:div w:id="637304425">
      <w:marLeft w:val="640"/>
      <w:marRight w:val="0"/>
      <w:marTop w:val="0"/>
      <w:marBottom w:val="0"/>
      <w:divBdr>
        <w:top w:val="none" w:sz="0" w:space="0" w:color="auto"/>
        <w:left w:val="none" w:sz="0" w:space="0" w:color="auto"/>
        <w:bottom w:val="none" w:sz="0" w:space="0" w:color="auto"/>
        <w:right w:val="none" w:sz="0" w:space="0" w:color="auto"/>
      </w:divBdr>
    </w:div>
    <w:div w:id="637343074">
      <w:marLeft w:val="640"/>
      <w:marRight w:val="0"/>
      <w:marTop w:val="0"/>
      <w:marBottom w:val="0"/>
      <w:divBdr>
        <w:top w:val="none" w:sz="0" w:space="0" w:color="auto"/>
        <w:left w:val="none" w:sz="0" w:space="0" w:color="auto"/>
        <w:bottom w:val="none" w:sz="0" w:space="0" w:color="auto"/>
        <w:right w:val="none" w:sz="0" w:space="0" w:color="auto"/>
      </w:divBdr>
    </w:div>
    <w:div w:id="637347176">
      <w:marLeft w:val="640"/>
      <w:marRight w:val="0"/>
      <w:marTop w:val="0"/>
      <w:marBottom w:val="0"/>
      <w:divBdr>
        <w:top w:val="none" w:sz="0" w:space="0" w:color="auto"/>
        <w:left w:val="none" w:sz="0" w:space="0" w:color="auto"/>
        <w:bottom w:val="none" w:sz="0" w:space="0" w:color="auto"/>
        <w:right w:val="none" w:sz="0" w:space="0" w:color="auto"/>
      </w:divBdr>
    </w:div>
    <w:div w:id="637417231">
      <w:marLeft w:val="640"/>
      <w:marRight w:val="0"/>
      <w:marTop w:val="0"/>
      <w:marBottom w:val="0"/>
      <w:divBdr>
        <w:top w:val="none" w:sz="0" w:space="0" w:color="auto"/>
        <w:left w:val="none" w:sz="0" w:space="0" w:color="auto"/>
        <w:bottom w:val="none" w:sz="0" w:space="0" w:color="auto"/>
        <w:right w:val="none" w:sz="0" w:space="0" w:color="auto"/>
      </w:divBdr>
    </w:div>
    <w:div w:id="637491784">
      <w:marLeft w:val="640"/>
      <w:marRight w:val="0"/>
      <w:marTop w:val="0"/>
      <w:marBottom w:val="0"/>
      <w:divBdr>
        <w:top w:val="none" w:sz="0" w:space="0" w:color="auto"/>
        <w:left w:val="none" w:sz="0" w:space="0" w:color="auto"/>
        <w:bottom w:val="none" w:sz="0" w:space="0" w:color="auto"/>
        <w:right w:val="none" w:sz="0" w:space="0" w:color="auto"/>
      </w:divBdr>
    </w:div>
    <w:div w:id="637492582">
      <w:marLeft w:val="640"/>
      <w:marRight w:val="0"/>
      <w:marTop w:val="0"/>
      <w:marBottom w:val="0"/>
      <w:divBdr>
        <w:top w:val="none" w:sz="0" w:space="0" w:color="auto"/>
        <w:left w:val="none" w:sz="0" w:space="0" w:color="auto"/>
        <w:bottom w:val="none" w:sz="0" w:space="0" w:color="auto"/>
        <w:right w:val="none" w:sz="0" w:space="0" w:color="auto"/>
      </w:divBdr>
    </w:div>
    <w:div w:id="637493186">
      <w:marLeft w:val="640"/>
      <w:marRight w:val="0"/>
      <w:marTop w:val="0"/>
      <w:marBottom w:val="0"/>
      <w:divBdr>
        <w:top w:val="none" w:sz="0" w:space="0" w:color="auto"/>
        <w:left w:val="none" w:sz="0" w:space="0" w:color="auto"/>
        <w:bottom w:val="none" w:sz="0" w:space="0" w:color="auto"/>
        <w:right w:val="none" w:sz="0" w:space="0" w:color="auto"/>
      </w:divBdr>
    </w:div>
    <w:div w:id="637494169">
      <w:marLeft w:val="640"/>
      <w:marRight w:val="0"/>
      <w:marTop w:val="0"/>
      <w:marBottom w:val="0"/>
      <w:divBdr>
        <w:top w:val="none" w:sz="0" w:space="0" w:color="auto"/>
        <w:left w:val="none" w:sz="0" w:space="0" w:color="auto"/>
        <w:bottom w:val="none" w:sz="0" w:space="0" w:color="auto"/>
        <w:right w:val="none" w:sz="0" w:space="0" w:color="auto"/>
      </w:divBdr>
    </w:div>
    <w:div w:id="637534426">
      <w:marLeft w:val="640"/>
      <w:marRight w:val="0"/>
      <w:marTop w:val="0"/>
      <w:marBottom w:val="0"/>
      <w:divBdr>
        <w:top w:val="none" w:sz="0" w:space="0" w:color="auto"/>
        <w:left w:val="none" w:sz="0" w:space="0" w:color="auto"/>
        <w:bottom w:val="none" w:sz="0" w:space="0" w:color="auto"/>
        <w:right w:val="none" w:sz="0" w:space="0" w:color="auto"/>
      </w:divBdr>
    </w:div>
    <w:div w:id="637535467">
      <w:marLeft w:val="640"/>
      <w:marRight w:val="0"/>
      <w:marTop w:val="0"/>
      <w:marBottom w:val="0"/>
      <w:divBdr>
        <w:top w:val="none" w:sz="0" w:space="0" w:color="auto"/>
        <w:left w:val="none" w:sz="0" w:space="0" w:color="auto"/>
        <w:bottom w:val="none" w:sz="0" w:space="0" w:color="auto"/>
        <w:right w:val="none" w:sz="0" w:space="0" w:color="auto"/>
      </w:divBdr>
    </w:div>
    <w:div w:id="637684860">
      <w:marLeft w:val="640"/>
      <w:marRight w:val="0"/>
      <w:marTop w:val="0"/>
      <w:marBottom w:val="0"/>
      <w:divBdr>
        <w:top w:val="none" w:sz="0" w:space="0" w:color="auto"/>
        <w:left w:val="none" w:sz="0" w:space="0" w:color="auto"/>
        <w:bottom w:val="none" w:sz="0" w:space="0" w:color="auto"/>
        <w:right w:val="none" w:sz="0" w:space="0" w:color="auto"/>
      </w:divBdr>
    </w:div>
    <w:div w:id="637690284">
      <w:marLeft w:val="640"/>
      <w:marRight w:val="0"/>
      <w:marTop w:val="0"/>
      <w:marBottom w:val="0"/>
      <w:divBdr>
        <w:top w:val="none" w:sz="0" w:space="0" w:color="auto"/>
        <w:left w:val="none" w:sz="0" w:space="0" w:color="auto"/>
        <w:bottom w:val="none" w:sz="0" w:space="0" w:color="auto"/>
        <w:right w:val="none" w:sz="0" w:space="0" w:color="auto"/>
      </w:divBdr>
    </w:div>
    <w:div w:id="637733617">
      <w:marLeft w:val="640"/>
      <w:marRight w:val="0"/>
      <w:marTop w:val="0"/>
      <w:marBottom w:val="0"/>
      <w:divBdr>
        <w:top w:val="none" w:sz="0" w:space="0" w:color="auto"/>
        <w:left w:val="none" w:sz="0" w:space="0" w:color="auto"/>
        <w:bottom w:val="none" w:sz="0" w:space="0" w:color="auto"/>
        <w:right w:val="none" w:sz="0" w:space="0" w:color="auto"/>
      </w:divBdr>
    </w:div>
    <w:div w:id="637760530">
      <w:marLeft w:val="640"/>
      <w:marRight w:val="0"/>
      <w:marTop w:val="0"/>
      <w:marBottom w:val="0"/>
      <w:divBdr>
        <w:top w:val="none" w:sz="0" w:space="0" w:color="auto"/>
        <w:left w:val="none" w:sz="0" w:space="0" w:color="auto"/>
        <w:bottom w:val="none" w:sz="0" w:space="0" w:color="auto"/>
        <w:right w:val="none" w:sz="0" w:space="0" w:color="auto"/>
      </w:divBdr>
    </w:div>
    <w:div w:id="637801018">
      <w:marLeft w:val="640"/>
      <w:marRight w:val="0"/>
      <w:marTop w:val="0"/>
      <w:marBottom w:val="0"/>
      <w:divBdr>
        <w:top w:val="none" w:sz="0" w:space="0" w:color="auto"/>
        <w:left w:val="none" w:sz="0" w:space="0" w:color="auto"/>
        <w:bottom w:val="none" w:sz="0" w:space="0" w:color="auto"/>
        <w:right w:val="none" w:sz="0" w:space="0" w:color="auto"/>
      </w:divBdr>
    </w:div>
    <w:div w:id="637881384">
      <w:marLeft w:val="640"/>
      <w:marRight w:val="0"/>
      <w:marTop w:val="0"/>
      <w:marBottom w:val="0"/>
      <w:divBdr>
        <w:top w:val="none" w:sz="0" w:space="0" w:color="auto"/>
        <w:left w:val="none" w:sz="0" w:space="0" w:color="auto"/>
        <w:bottom w:val="none" w:sz="0" w:space="0" w:color="auto"/>
        <w:right w:val="none" w:sz="0" w:space="0" w:color="auto"/>
      </w:divBdr>
    </w:div>
    <w:div w:id="637882797">
      <w:marLeft w:val="640"/>
      <w:marRight w:val="0"/>
      <w:marTop w:val="0"/>
      <w:marBottom w:val="0"/>
      <w:divBdr>
        <w:top w:val="none" w:sz="0" w:space="0" w:color="auto"/>
        <w:left w:val="none" w:sz="0" w:space="0" w:color="auto"/>
        <w:bottom w:val="none" w:sz="0" w:space="0" w:color="auto"/>
        <w:right w:val="none" w:sz="0" w:space="0" w:color="auto"/>
      </w:divBdr>
    </w:div>
    <w:div w:id="637956380">
      <w:marLeft w:val="640"/>
      <w:marRight w:val="0"/>
      <w:marTop w:val="0"/>
      <w:marBottom w:val="0"/>
      <w:divBdr>
        <w:top w:val="none" w:sz="0" w:space="0" w:color="auto"/>
        <w:left w:val="none" w:sz="0" w:space="0" w:color="auto"/>
        <w:bottom w:val="none" w:sz="0" w:space="0" w:color="auto"/>
        <w:right w:val="none" w:sz="0" w:space="0" w:color="auto"/>
      </w:divBdr>
    </w:div>
    <w:div w:id="637956928">
      <w:marLeft w:val="640"/>
      <w:marRight w:val="0"/>
      <w:marTop w:val="0"/>
      <w:marBottom w:val="0"/>
      <w:divBdr>
        <w:top w:val="none" w:sz="0" w:space="0" w:color="auto"/>
        <w:left w:val="none" w:sz="0" w:space="0" w:color="auto"/>
        <w:bottom w:val="none" w:sz="0" w:space="0" w:color="auto"/>
        <w:right w:val="none" w:sz="0" w:space="0" w:color="auto"/>
      </w:divBdr>
    </w:div>
    <w:div w:id="638069607">
      <w:marLeft w:val="640"/>
      <w:marRight w:val="0"/>
      <w:marTop w:val="0"/>
      <w:marBottom w:val="0"/>
      <w:divBdr>
        <w:top w:val="none" w:sz="0" w:space="0" w:color="auto"/>
        <w:left w:val="none" w:sz="0" w:space="0" w:color="auto"/>
        <w:bottom w:val="none" w:sz="0" w:space="0" w:color="auto"/>
        <w:right w:val="none" w:sz="0" w:space="0" w:color="auto"/>
      </w:divBdr>
    </w:div>
    <w:div w:id="638072276">
      <w:marLeft w:val="640"/>
      <w:marRight w:val="0"/>
      <w:marTop w:val="0"/>
      <w:marBottom w:val="0"/>
      <w:divBdr>
        <w:top w:val="none" w:sz="0" w:space="0" w:color="auto"/>
        <w:left w:val="none" w:sz="0" w:space="0" w:color="auto"/>
        <w:bottom w:val="none" w:sz="0" w:space="0" w:color="auto"/>
        <w:right w:val="none" w:sz="0" w:space="0" w:color="auto"/>
      </w:divBdr>
    </w:div>
    <w:div w:id="638147319">
      <w:marLeft w:val="640"/>
      <w:marRight w:val="0"/>
      <w:marTop w:val="0"/>
      <w:marBottom w:val="0"/>
      <w:divBdr>
        <w:top w:val="none" w:sz="0" w:space="0" w:color="auto"/>
        <w:left w:val="none" w:sz="0" w:space="0" w:color="auto"/>
        <w:bottom w:val="none" w:sz="0" w:space="0" w:color="auto"/>
        <w:right w:val="none" w:sz="0" w:space="0" w:color="auto"/>
      </w:divBdr>
    </w:div>
    <w:div w:id="638151770">
      <w:marLeft w:val="640"/>
      <w:marRight w:val="0"/>
      <w:marTop w:val="0"/>
      <w:marBottom w:val="0"/>
      <w:divBdr>
        <w:top w:val="none" w:sz="0" w:space="0" w:color="auto"/>
        <w:left w:val="none" w:sz="0" w:space="0" w:color="auto"/>
        <w:bottom w:val="none" w:sz="0" w:space="0" w:color="auto"/>
        <w:right w:val="none" w:sz="0" w:space="0" w:color="auto"/>
      </w:divBdr>
    </w:div>
    <w:div w:id="638152993">
      <w:marLeft w:val="640"/>
      <w:marRight w:val="0"/>
      <w:marTop w:val="0"/>
      <w:marBottom w:val="0"/>
      <w:divBdr>
        <w:top w:val="none" w:sz="0" w:space="0" w:color="auto"/>
        <w:left w:val="none" w:sz="0" w:space="0" w:color="auto"/>
        <w:bottom w:val="none" w:sz="0" w:space="0" w:color="auto"/>
        <w:right w:val="none" w:sz="0" w:space="0" w:color="auto"/>
      </w:divBdr>
    </w:div>
    <w:div w:id="638189919">
      <w:marLeft w:val="640"/>
      <w:marRight w:val="0"/>
      <w:marTop w:val="0"/>
      <w:marBottom w:val="0"/>
      <w:divBdr>
        <w:top w:val="none" w:sz="0" w:space="0" w:color="auto"/>
        <w:left w:val="none" w:sz="0" w:space="0" w:color="auto"/>
        <w:bottom w:val="none" w:sz="0" w:space="0" w:color="auto"/>
        <w:right w:val="none" w:sz="0" w:space="0" w:color="auto"/>
      </w:divBdr>
    </w:div>
    <w:div w:id="638190472">
      <w:marLeft w:val="640"/>
      <w:marRight w:val="0"/>
      <w:marTop w:val="0"/>
      <w:marBottom w:val="0"/>
      <w:divBdr>
        <w:top w:val="none" w:sz="0" w:space="0" w:color="auto"/>
        <w:left w:val="none" w:sz="0" w:space="0" w:color="auto"/>
        <w:bottom w:val="none" w:sz="0" w:space="0" w:color="auto"/>
        <w:right w:val="none" w:sz="0" w:space="0" w:color="auto"/>
      </w:divBdr>
    </w:div>
    <w:div w:id="638219860">
      <w:marLeft w:val="640"/>
      <w:marRight w:val="0"/>
      <w:marTop w:val="0"/>
      <w:marBottom w:val="0"/>
      <w:divBdr>
        <w:top w:val="none" w:sz="0" w:space="0" w:color="auto"/>
        <w:left w:val="none" w:sz="0" w:space="0" w:color="auto"/>
        <w:bottom w:val="none" w:sz="0" w:space="0" w:color="auto"/>
        <w:right w:val="none" w:sz="0" w:space="0" w:color="auto"/>
      </w:divBdr>
    </w:div>
    <w:div w:id="638341852">
      <w:marLeft w:val="640"/>
      <w:marRight w:val="0"/>
      <w:marTop w:val="0"/>
      <w:marBottom w:val="0"/>
      <w:divBdr>
        <w:top w:val="none" w:sz="0" w:space="0" w:color="auto"/>
        <w:left w:val="none" w:sz="0" w:space="0" w:color="auto"/>
        <w:bottom w:val="none" w:sz="0" w:space="0" w:color="auto"/>
        <w:right w:val="none" w:sz="0" w:space="0" w:color="auto"/>
      </w:divBdr>
    </w:div>
    <w:div w:id="638416053">
      <w:marLeft w:val="640"/>
      <w:marRight w:val="0"/>
      <w:marTop w:val="0"/>
      <w:marBottom w:val="0"/>
      <w:divBdr>
        <w:top w:val="none" w:sz="0" w:space="0" w:color="auto"/>
        <w:left w:val="none" w:sz="0" w:space="0" w:color="auto"/>
        <w:bottom w:val="none" w:sz="0" w:space="0" w:color="auto"/>
        <w:right w:val="none" w:sz="0" w:space="0" w:color="auto"/>
      </w:divBdr>
    </w:div>
    <w:div w:id="638457068">
      <w:marLeft w:val="640"/>
      <w:marRight w:val="0"/>
      <w:marTop w:val="0"/>
      <w:marBottom w:val="0"/>
      <w:divBdr>
        <w:top w:val="none" w:sz="0" w:space="0" w:color="auto"/>
        <w:left w:val="none" w:sz="0" w:space="0" w:color="auto"/>
        <w:bottom w:val="none" w:sz="0" w:space="0" w:color="auto"/>
        <w:right w:val="none" w:sz="0" w:space="0" w:color="auto"/>
      </w:divBdr>
    </w:div>
    <w:div w:id="638458489">
      <w:marLeft w:val="640"/>
      <w:marRight w:val="0"/>
      <w:marTop w:val="0"/>
      <w:marBottom w:val="0"/>
      <w:divBdr>
        <w:top w:val="none" w:sz="0" w:space="0" w:color="auto"/>
        <w:left w:val="none" w:sz="0" w:space="0" w:color="auto"/>
        <w:bottom w:val="none" w:sz="0" w:space="0" w:color="auto"/>
        <w:right w:val="none" w:sz="0" w:space="0" w:color="auto"/>
      </w:divBdr>
    </w:div>
    <w:div w:id="638463103">
      <w:marLeft w:val="640"/>
      <w:marRight w:val="0"/>
      <w:marTop w:val="0"/>
      <w:marBottom w:val="0"/>
      <w:divBdr>
        <w:top w:val="none" w:sz="0" w:space="0" w:color="auto"/>
        <w:left w:val="none" w:sz="0" w:space="0" w:color="auto"/>
        <w:bottom w:val="none" w:sz="0" w:space="0" w:color="auto"/>
        <w:right w:val="none" w:sz="0" w:space="0" w:color="auto"/>
      </w:divBdr>
    </w:div>
    <w:div w:id="638538567">
      <w:marLeft w:val="640"/>
      <w:marRight w:val="0"/>
      <w:marTop w:val="0"/>
      <w:marBottom w:val="0"/>
      <w:divBdr>
        <w:top w:val="none" w:sz="0" w:space="0" w:color="auto"/>
        <w:left w:val="none" w:sz="0" w:space="0" w:color="auto"/>
        <w:bottom w:val="none" w:sz="0" w:space="0" w:color="auto"/>
        <w:right w:val="none" w:sz="0" w:space="0" w:color="auto"/>
      </w:divBdr>
    </w:div>
    <w:div w:id="638610509">
      <w:marLeft w:val="640"/>
      <w:marRight w:val="0"/>
      <w:marTop w:val="0"/>
      <w:marBottom w:val="0"/>
      <w:divBdr>
        <w:top w:val="none" w:sz="0" w:space="0" w:color="auto"/>
        <w:left w:val="none" w:sz="0" w:space="0" w:color="auto"/>
        <w:bottom w:val="none" w:sz="0" w:space="0" w:color="auto"/>
        <w:right w:val="none" w:sz="0" w:space="0" w:color="auto"/>
      </w:divBdr>
    </w:div>
    <w:div w:id="638611207">
      <w:marLeft w:val="640"/>
      <w:marRight w:val="0"/>
      <w:marTop w:val="0"/>
      <w:marBottom w:val="0"/>
      <w:divBdr>
        <w:top w:val="none" w:sz="0" w:space="0" w:color="auto"/>
        <w:left w:val="none" w:sz="0" w:space="0" w:color="auto"/>
        <w:bottom w:val="none" w:sz="0" w:space="0" w:color="auto"/>
        <w:right w:val="none" w:sz="0" w:space="0" w:color="auto"/>
      </w:divBdr>
    </w:div>
    <w:div w:id="638612079">
      <w:marLeft w:val="640"/>
      <w:marRight w:val="0"/>
      <w:marTop w:val="0"/>
      <w:marBottom w:val="0"/>
      <w:divBdr>
        <w:top w:val="none" w:sz="0" w:space="0" w:color="auto"/>
        <w:left w:val="none" w:sz="0" w:space="0" w:color="auto"/>
        <w:bottom w:val="none" w:sz="0" w:space="0" w:color="auto"/>
        <w:right w:val="none" w:sz="0" w:space="0" w:color="auto"/>
      </w:divBdr>
    </w:div>
    <w:div w:id="638728396">
      <w:marLeft w:val="640"/>
      <w:marRight w:val="0"/>
      <w:marTop w:val="0"/>
      <w:marBottom w:val="0"/>
      <w:divBdr>
        <w:top w:val="none" w:sz="0" w:space="0" w:color="auto"/>
        <w:left w:val="none" w:sz="0" w:space="0" w:color="auto"/>
        <w:bottom w:val="none" w:sz="0" w:space="0" w:color="auto"/>
        <w:right w:val="none" w:sz="0" w:space="0" w:color="auto"/>
      </w:divBdr>
    </w:div>
    <w:div w:id="638729049">
      <w:marLeft w:val="640"/>
      <w:marRight w:val="0"/>
      <w:marTop w:val="0"/>
      <w:marBottom w:val="0"/>
      <w:divBdr>
        <w:top w:val="none" w:sz="0" w:space="0" w:color="auto"/>
        <w:left w:val="none" w:sz="0" w:space="0" w:color="auto"/>
        <w:bottom w:val="none" w:sz="0" w:space="0" w:color="auto"/>
        <w:right w:val="none" w:sz="0" w:space="0" w:color="auto"/>
      </w:divBdr>
    </w:div>
    <w:div w:id="638730055">
      <w:marLeft w:val="640"/>
      <w:marRight w:val="0"/>
      <w:marTop w:val="0"/>
      <w:marBottom w:val="0"/>
      <w:divBdr>
        <w:top w:val="none" w:sz="0" w:space="0" w:color="auto"/>
        <w:left w:val="none" w:sz="0" w:space="0" w:color="auto"/>
        <w:bottom w:val="none" w:sz="0" w:space="0" w:color="auto"/>
        <w:right w:val="none" w:sz="0" w:space="0" w:color="auto"/>
      </w:divBdr>
    </w:div>
    <w:div w:id="638800313">
      <w:marLeft w:val="640"/>
      <w:marRight w:val="0"/>
      <w:marTop w:val="0"/>
      <w:marBottom w:val="0"/>
      <w:divBdr>
        <w:top w:val="none" w:sz="0" w:space="0" w:color="auto"/>
        <w:left w:val="none" w:sz="0" w:space="0" w:color="auto"/>
        <w:bottom w:val="none" w:sz="0" w:space="0" w:color="auto"/>
        <w:right w:val="none" w:sz="0" w:space="0" w:color="auto"/>
      </w:divBdr>
    </w:div>
    <w:div w:id="638846607">
      <w:marLeft w:val="640"/>
      <w:marRight w:val="0"/>
      <w:marTop w:val="0"/>
      <w:marBottom w:val="0"/>
      <w:divBdr>
        <w:top w:val="none" w:sz="0" w:space="0" w:color="auto"/>
        <w:left w:val="none" w:sz="0" w:space="0" w:color="auto"/>
        <w:bottom w:val="none" w:sz="0" w:space="0" w:color="auto"/>
        <w:right w:val="none" w:sz="0" w:space="0" w:color="auto"/>
      </w:divBdr>
    </w:div>
    <w:div w:id="638849195">
      <w:marLeft w:val="640"/>
      <w:marRight w:val="0"/>
      <w:marTop w:val="0"/>
      <w:marBottom w:val="0"/>
      <w:divBdr>
        <w:top w:val="none" w:sz="0" w:space="0" w:color="auto"/>
        <w:left w:val="none" w:sz="0" w:space="0" w:color="auto"/>
        <w:bottom w:val="none" w:sz="0" w:space="0" w:color="auto"/>
        <w:right w:val="none" w:sz="0" w:space="0" w:color="auto"/>
      </w:divBdr>
    </w:div>
    <w:div w:id="638917492">
      <w:marLeft w:val="640"/>
      <w:marRight w:val="0"/>
      <w:marTop w:val="0"/>
      <w:marBottom w:val="0"/>
      <w:divBdr>
        <w:top w:val="none" w:sz="0" w:space="0" w:color="auto"/>
        <w:left w:val="none" w:sz="0" w:space="0" w:color="auto"/>
        <w:bottom w:val="none" w:sz="0" w:space="0" w:color="auto"/>
        <w:right w:val="none" w:sz="0" w:space="0" w:color="auto"/>
      </w:divBdr>
    </w:div>
    <w:div w:id="638918189">
      <w:marLeft w:val="640"/>
      <w:marRight w:val="0"/>
      <w:marTop w:val="0"/>
      <w:marBottom w:val="0"/>
      <w:divBdr>
        <w:top w:val="none" w:sz="0" w:space="0" w:color="auto"/>
        <w:left w:val="none" w:sz="0" w:space="0" w:color="auto"/>
        <w:bottom w:val="none" w:sz="0" w:space="0" w:color="auto"/>
        <w:right w:val="none" w:sz="0" w:space="0" w:color="auto"/>
      </w:divBdr>
    </w:div>
    <w:div w:id="638923822">
      <w:marLeft w:val="640"/>
      <w:marRight w:val="0"/>
      <w:marTop w:val="0"/>
      <w:marBottom w:val="0"/>
      <w:divBdr>
        <w:top w:val="none" w:sz="0" w:space="0" w:color="auto"/>
        <w:left w:val="none" w:sz="0" w:space="0" w:color="auto"/>
        <w:bottom w:val="none" w:sz="0" w:space="0" w:color="auto"/>
        <w:right w:val="none" w:sz="0" w:space="0" w:color="auto"/>
      </w:divBdr>
    </w:div>
    <w:div w:id="638994752">
      <w:marLeft w:val="640"/>
      <w:marRight w:val="0"/>
      <w:marTop w:val="0"/>
      <w:marBottom w:val="0"/>
      <w:divBdr>
        <w:top w:val="none" w:sz="0" w:space="0" w:color="auto"/>
        <w:left w:val="none" w:sz="0" w:space="0" w:color="auto"/>
        <w:bottom w:val="none" w:sz="0" w:space="0" w:color="auto"/>
        <w:right w:val="none" w:sz="0" w:space="0" w:color="auto"/>
      </w:divBdr>
    </w:div>
    <w:div w:id="639112609">
      <w:marLeft w:val="640"/>
      <w:marRight w:val="0"/>
      <w:marTop w:val="0"/>
      <w:marBottom w:val="0"/>
      <w:divBdr>
        <w:top w:val="none" w:sz="0" w:space="0" w:color="auto"/>
        <w:left w:val="none" w:sz="0" w:space="0" w:color="auto"/>
        <w:bottom w:val="none" w:sz="0" w:space="0" w:color="auto"/>
        <w:right w:val="none" w:sz="0" w:space="0" w:color="auto"/>
      </w:divBdr>
    </w:div>
    <w:div w:id="639115341">
      <w:marLeft w:val="640"/>
      <w:marRight w:val="0"/>
      <w:marTop w:val="0"/>
      <w:marBottom w:val="0"/>
      <w:divBdr>
        <w:top w:val="none" w:sz="0" w:space="0" w:color="auto"/>
        <w:left w:val="none" w:sz="0" w:space="0" w:color="auto"/>
        <w:bottom w:val="none" w:sz="0" w:space="0" w:color="auto"/>
        <w:right w:val="none" w:sz="0" w:space="0" w:color="auto"/>
      </w:divBdr>
    </w:div>
    <w:div w:id="639120242">
      <w:marLeft w:val="640"/>
      <w:marRight w:val="0"/>
      <w:marTop w:val="0"/>
      <w:marBottom w:val="0"/>
      <w:divBdr>
        <w:top w:val="none" w:sz="0" w:space="0" w:color="auto"/>
        <w:left w:val="none" w:sz="0" w:space="0" w:color="auto"/>
        <w:bottom w:val="none" w:sz="0" w:space="0" w:color="auto"/>
        <w:right w:val="none" w:sz="0" w:space="0" w:color="auto"/>
      </w:divBdr>
    </w:div>
    <w:div w:id="639265148">
      <w:marLeft w:val="640"/>
      <w:marRight w:val="0"/>
      <w:marTop w:val="0"/>
      <w:marBottom w:val="0"/>
      <w:divBdr>
        <w:top w:val="none" w:sz="0" w:space="0" w:color="auto"/>
        <w:left w:val="none" w:sz="0" w:space="0" w:color="auto"/>
        <w:bottom w:val="none" w:sz="0" w:space="0" w:color="auto"/>
        <w:right w:val="none" w:sz="0" w:space="0" w:color="auto"/>
      </w:divBdr>
    </w:div>
    <w:div w:id="639266343">
      <w:marLeft w:val="640"/>
      <w:marRight w:val="0"/>
      <w:marTop w:val="0"/>
      <w:marBottom w:val="0"/>
      <w:divBdr>
        <w:top w:val="none" w:sz="0" w:space="0" w:color="auto"/>
        <w:left w:val="none" w:sz="0" w:space="0" w:color="auto"/>
        <w:bottom w:val="none" w:sz="0" w:space="0" w:color="auto"/>
        <w:right w:val="none" w:sz="0" w:space="0" w:color="auto"/>
      </w:divBdr>
    </w:div>
    <w:div w:id="639270104">
      <w:marLeft w:val="640"/>
      <w:marRight w:val="0"/>
      <w:marTop w:val="0"/>
      <w:marBottom w:val="0"/>
      <w:divBdr>
        <w:top w:val="none" w:sz="0" w:space="0" w:color="auto"/>
        <w:left w:val="none" w:sz="0" w:space="0" w:color="auto"/>
        <w:bottom w:val="none" w:sz="0" w:space="0" w:color="auto"/>
        <w:right w:val="none" w:sz="0" w:space="0" w:color="auto"/>
      </w:divBdr>
    </w:div>
    <w:div w:id="639307822">
      <w:marLeft w:val="640"/>
      <w:marRight w:val="0"/>
      <w:marTop w:val="0"/>
      <w:marBottom w:val="0"/>
      <w:divBdr>
        <w:top w:val="none" w:sz="0" w:space="0" w:color="auto"/>
        <w:left w:val="none" w:sz="0" w:space="0" w:color="auto"/>
        <w:bottom w:val="none" w:sz="0" w:space="0" w:color="auto"/>
        <w:right w:val="none" w:sz="0" w:space="0" w:color="auto"/>
      </w:divBdr>
    </w:div>
    <w:div w:id="639308022">
      <w:marLeft w:val="640"/>
      <w:marRight w:val="0"/>
      <w:marTop w:val="0"/>
      <w:marBottom w:val="0"/>
      <w:divBdr>
        <w:top w:val="none" w:sz="0" w:space="0" w:color="auto"/>
        <w:left w:val="none" w:sz="0" w:space="0" w:color="auto"/>
        <w:bottom w:val="none" w:sz="0" w:space="0" w:color="auto"/>
        <w:right w:val="none" w:sz="0" w:space="0" w:color="auto"/>
      </w:divBdr>
    </w:div>
    <w:div w:id="639308527">
      <w:marLeft w:val="640"/>
      <w:marRight w:val="0"/>
      <w:marTop w:val="0"/>
      <w:marBottom w:val="0"/>
      <w:divBdr>
        <w:top w:val="none" w:sz="0" w:space="0" w:color="auto"/>
        <w:left w:val="none" w:sz="0" w:space="0" w:color="auto"/>
        <w:bottom w:val="none" w:sz="0" w:space="0" w:color="auto"/>
        <w:right w:val="none" w:sz="0" w:space="0" w:color="auto"/>
      </w:divBdr>
    </w:div>
    <w:div w:id="639380226">
      <w:marLeft w:val="640"/>
      <w:marRight w:val="0"/>
      <w:marTop w:val="0"/>
      <w:marBottom w:val="0"/>
      <w:divBdr>
        <w:top w:val="none" w:sz="0" w:space="0" w:color="auto"/>
        <w:left w:val="none" w:sz="0" w:space="0" w:color="auto"/>
        <w:bottom w:val="none" w:sz="0" w:space="0" w:color="auto"/>
        <w:right w:val="none" w:sz="0" w:space="0" w:color="auto"/>
      </w:divBdr>
    </w:div>
    <w:div w:id="639381713">
      <w:marLeft w:val="640"/>
      <w:marRight w:val="0"/>
      <w:marTop w:val="0"/>
      <w:marBottom w:val="0"/>
      <w:divBdr>
        <w:top w:val="none" w:sz="0" w:space="0" w:color="auto"/>
        <w:left w:val="none" w:sz="0" w:space="0" w:color="auto"/>
        <w:bottom w:val="none" w:sz="0" w:space="0" w:color="auto"/>
        <w:right w:val="none" w:sz="0" w:space="0" w:color="auto"/>
      </w:divBdr>
    </w:div>
    <w:div w:id="639387093">
      <w:marLeft w:val="640"/>
      <w:marRight w:val="0"/>
      <w:marTop w:val="0"/>
      <w:marBottom w:val="0"/>
      <w:divBdr>
        <w:top w:val="none" w:sz="0" w:space="0" w:color="auto"/>
        <w:left w:val="none" w:sz="0" w:space="0" w:color="auto"/>
        <w:bottom w:val="none" w:sz="0" w:space="0" w:color="auto"/>
        <w:right w:val="none" w:sz="0" w:space="0" w:color="auto"/>
      </w:divBdr>
    </w:div>
    <w:div w:id="639460695">
      <w:marLeft w:val="640"/>
      <w:marRight w:val="0"/>
      <w:marTop w:val="0"/>
      <w:marBottom w:val="0"/>
      <w:divBdr>
        <w:top w:val="none" w:sz="0" w:space="0" w:color="auto"/>
        <w:left w:val="none" w:sz="0" w:space="0" w:color="auto"/>
        <w:bottom w:val="none" w:sz="0" w:space="0" w:color="auto"/>
        <w:right w:val="none" w:sz="0" w:space="0" w:color="auto"/>
      </w:divBdr>
    </w:div>
    <w:div w:id="639578727">
      <w:marLeft w:val="640"/>
      <w:marRight w:val="0"/>
      <w:marTop w:val="0"/>
      <w:marBottom w:val="0"/>
      <w:divBdr>
        <w:top w:val="none" w:sz="0" w:space="0" w:color="auto"/>
        <w:left w:val="none" w:sz="0" w:space="0" w:color="auto"/>
        <w:bottom w:val="none" w:sz="0" w:space="0" w:color="auto"/>
        <w:right w:val="none" w:sz="0" w:space="0" w:color="auto"/>
      </w:divBdr>
    </w:div>
    <w:div w:id="639724946">
      <w:marLeft w:val="640"/>
      <w:marRight w:val="0"/>
      <w:marTop w:val="0"/>
      <w:marBottom w:val="0"/>
      <w:divBdr>
        <w:top w:val="none" w:sz="0" w:space="0" w:color="auto"/>
        <w:left w:val="none" w:sz="0" w:space="0" w:color="auto"/>
        <w:bottom w:val="none" w:sz="0" w:space="0" w:color="auto"/>
        <w:right w:val="none" w:sz="0" w:space="0" w:color="auto"/>
      </w:divBdr>
    </w:div>
    <w:div w:id="639726455">
      <w:marLeft w:val="640"/>
      <w:marRight w:val="0"/>
      <w:marTop w:val="0"/>
      <w:marBottom w:val="0"/>
      <w:divBdr>
        <w:top w:val="none" w:sz="0" w:space="0" w:color="auto"/>
        <w:left w:val="none" w:sz="0" w:space="0" w:color="auto"/>
        <w:bottom w:val="none" w:sz="0" w:space="0" w:color="auto"/>
        <w:right w:val="none" w:sz="0" w:space="0" w:color="auto"/>
      </w:divBdr>
    </w:div>
    <w:div w:id="639768196">
      <w:marLeft w:val="640"/>
      <w:marRight w:val="0"/>
      <w:marTop w:val="0"/>
      <w:marBottom w:val="0"/>
      <w:divBdr>
        <w:top w:val="none" w:sz="0" w:space="0" w:color="auto"/>
        <w:left w:val="none" w:sz="0" w:space="0" w:color="auto"/>
        <w:bottom w:val="none" w:sz="0" w:space="0" w:color="auto"/>
        <w:right w:val="none" w:sz="0" w:space="0" w:color="auto"/>
      </w:divBdr>
    </w:div>
    <w:div w:id="639770761">
      <w:marLeft w:val="640"/>
      <w:marRight w:val="0"/>
      <w:marTop w:val="0"/>
      <w:marBottom w:val="0"/>
      <w:divBdr>
        <w:top w:val="none" w:sz="0" w:space="0" w:color="auto"/>
        <w:left w:val="none" w:sz="0" w:space="0" w:color="auto"/>
        <w:bottom w:val="none" w:sz="0" w:space="0" w:color="auto"/>
        <w:right w:val="none" w:sz="0" w:space="0" w:color="auto"/>
      </w:divBdr>
    </w:div>
    <w:div w:id="639772257">
      <w:marLeft w:val="640"/>
      <w:marRight w:val="0"/>
      <w:marTop w:val="0"/>
      <w:marBottom w:val="0"/>
      <w:divBdr>
        <w:top w:val="none" w:sz="0" w:space="0" w:color="auto"/>
        <w:left w:val="none" w:sz="0" w:space="0" w:color="auto"/>
        <w:bottom w:val="none" w:sz="0" w:space="0" w:color="auto"/>
        <w:right w:val="none" w:sz="0" w:space="0" w:color="auto"/>
      </w:divBdr>
    </w:div>
    <w:div w:id="639846411">
      <w:marLeft w:val="640"/>
      <w:marRight w:val="0"/>
      <w:marTop w:val="0"/>
      <w:marBottom w:val="0"/>
      <w:divBdr>
        <w:top w:val="none" w:sz="0" w:space="0" w:color="auto"/>
        <w:left w:val="none" w:sz="0" w:space="0" w:color="auto"/>
        <w:bottom w:val="none" w:sz="0" w:space="0" w:color="auto"/>
        <w:right w:val="none" w:sz="0" w:space="0" w:color="auto"/>
      </w:divBdr>
    </w:div>
    <w:div w:id="639847005">
      <w:marLeft w:val="640"/>
      <w:marRight w:val="0"/>
      <w:marTop w:val="0"/>
      <w:marBottom w:val="0"/>
      <w:divBdr>
        <w:top w:val="none" w:sz="0" w:space="0" w:color="auto"/>
        <w:left w:val="none" w:sz="0" w:space="0" w:color="auto"/>
        <w:bottom w:val="none" w:sz="0" w:space="0" w:color="auto"/>
        <w:right w:val="none" w:sz="0" w:space="0" w:color="auto"/>
      </w:divBdr>
    </w:div>
    <w:div w:id="640039690">
      <w:marLeft w:val="640"/>
      <w:marRight w:val="0"/>
      <w:marTop w:val="0"/>
      <w:marBottom w:val="0"/>
      <w:divBdr>
        <w:top w:val="none" w:sz="0" w:space="0" w:color="auto"/>
        <w:left w:val="none" w:sz="0" w:space="0" w:color="auto"/>
        <w:bottom w:val="none" w:sz="0" w:space="0" w:color="auto"/>
        <w:right w:val="none" w:sz="0" w:space="0" w:color="auto"/>
      </w:divBdr>
    </w:div>
    <w:div w:id="640040962">
      <w:marLeft w:val="640"/>
      <w:marRight w:val="0"/>
      <w:marTop w:val="0"/>
      <w:marBottom w:val="0"/>
      <w:divBdr>
        <w:top w:val="none" w:sz="0" w:space="0" w:color="auto"/>
        <w:left w:val="none" w:sz="0" w:space="0" w:color="auto"/>
        <w:bottom w:val="none" w:sz="0" w:space="0" w:color="auto"/>
        <w:right w:val="none" w:sz="0" w:space="0" w:color="auto"/>
      </w:divBdr>
    </w:div>
    <w:div w:id="640041444">
      <w:marLeft w:val="640"/>
      <w:marRight w:val="0"/>
      <w:marTop w:val="0"/>
      <w:marBottom w:val="0"/>
      <w:divBdr>
        <w:top w:val="none" w:sz="0" w:space="0" w:color="auto"/>
        <w:left w:val="none" w:sz="0" w:space="0" w:color="auto"/>
        <w:bottom w:val="none" w:sz="0" w:space="0" w:color="auto"/>
        <w:right w:val="none" w:sz="0" w:space="0" w:color="auto"/>
      </w:divBdr>
    </w:div>
    <w:div w:id="640112138">
      <w:marLeft w:val="640"/>
      <w:marRight w:val="0"/>
      <w:marTop w:val="0"/>
      <w:marBottom w:val="0"/>
      <w:divBdr>
        <w:top w:val="none" w:sz="0" w:space="0" w:color="auto"/>
        <w:left w:val="none" w:sz="0" w:space="0" w:color="auto"/>
        <w:bottom w:val="none" w:sz="0" w:space="0" w:color="auto"/>
        <w:right w:val="none" w:sz="0" w:space="0" w:color="auto"/>
      </w:divBdr>
    </w:div>
    <w:div w:id="640113637">
      <w:marLeft w:val="640"/>
      <w:marRight w:val="0"/>
      <w:marTop w:val="0"/>
      <w:marBottom w:val="0"/>
      <w:divBdr>
        <w:top w:val="none" w:sz="0" w:space="0" w:color="auto"/>
        <w:left w:val="none" w:sz="0" w:space="0" w:color="auto"/>
        <w:bottom w:val="none" w:sz="0" w:space="0" w:color="auto"/>
        <w:right w:val="none" w:sz="0" w:space="0" w:color="auto"/>
      </w:divBdr>
    </w:div>
    <w:div w:id="640117694">
      <w:marLeft w:val="640"/>
      <w:marRight w:val="0"/>
      <w:marTop w:val="0"/>
      <w:marBottom w:val="0"/>
      <w:divBdr>
        <w:top w:val="none" w:sz="0" w:space="0" w:color="auto"/>
        <w:left w:val="none" w:sz="0" w:space="0" w:color="auto"/>
        <w:bottom w:val="none" w:sz="0" w:space="0" w:color="auto"/>
        <w:right w:val="none" w:sz="0" w:space="0" w:color="auto"/>
      </w:divBdr>
    </w:div>
    <w:div w:id="640117725">
      <w:marLeft w:val="640"/>
      <w:marRight w:val="0"/>
      <w:marTop w:val="0"/>
      <w:marBottom w:val="0"/>
      <w:divBdr>
        <w:top w:val="none" w:sz="0" w:space="0" w:color="auto"/>
        <w:left w:val="none" w:sz="0" w:space="0" w:color="auto"/>
        <w:bottom w:val="none" w:sz="0" w:space="0" w:color="auto"/>
        <w:right w:val="none" w:sz="0" w:space="0" w:color="auto"/>
      </w:divBdr>
    </w:div>
    <w:div w:id="640303520">
      <w:marLeft w:val="640"/>
      <w:marRight w:val="0"/>
      <w:marTop w:val="0"/>
      <w:marBottom w:val="0"/>
      <w:divBdr>
        <w:top w:val="none" w:sz="0" w:space="0" w:color="auto"/>
        <w:left w:val="none" w:sz="0" w:space="0" w:color="auto"/>
        <w:bottom w:val="none" w:sz="0" w:space="0" w:color="auto"/>
        <w:right w:val="none" w:sz="0" w:space="0" w:color="auto"/>
      </w:divBdr>
    </w:div>
    <w:div w:id="640304233">
      <w:marLeft w:val="640"/>
      <w:marRight w:val="0"/>
      <w:marTop w:val="0"/>
      <w:marBottom w:val="0"/>
      <w:divBdr>
        <w:top w:val="none" w:sz="0" w:space="0" w:color="auto"/>
        <w:left w:val="none" w:sz="0" w:space="0" w:color="auto"/>
        <w:bottom w:val="none" w:sz="0" w:space="0" w:color="auto"/>
        <w:right w:val="none" w:sz="0" w:space="0" w:color="auto"/>
      </w:divBdr>
    </w:div>
    <w:div w:id="640353809">
      <w:marLeft w:val="640"/>
      <w:marRight w:val="0"/>
      <w:marTop w:val="0"/>
      <w:marBottom w:val="0"/>
      <w:divBdr>
        <w:top w:val="none" w:sz="0" w:space="0" w:color="auto"/>
        <w:left w:val="none" w:sz="0" w:space="0" w:color="auto"/>
        <w:bottom w:val="none" w:sz="0" w:space="0" w:color="auto"/>
        <w:right w:val="none" w:sz="0" w:space="0" w:color="auto"/>
      </w:divBdr>
    </w:div>
    <w:div w:id="640353889">
      <w:marLeft w:val="640"/>
      <w:marRight w:val="0"/>
      <w:marTop w:val="0"/>
      <w:marBottom w:val="0"/>
      <w:divBdr>
        <w:top w:val="none" w:sz="0" w:space="0" w:color="auto"/>
        <w:left w:val="none" w:sz="0" w:space="0" w:color="auto"/>
        <w:bottom w:val="none" w:sz="0" w:space="0" w:color="auto"/>
        <w:right w:val="none" w:sz="0" w:space="0" w:color="auto"/>
      </w:divBdr>
    </w:div>
    <w:div w:id="640498074">
      <w:marLeft w:val="640"/>
      <w:marRight w:val="0"/>
      <w:marTop w:val="0"/>
      <w:marBottom w:val="0"/>
      <w:divBdr>
        <w:top w:val="none" w:sz="0" w:space="0" w:color="auto"/>
        <w:left w:val="none" w:sz="0" w:space="0" w:color="auto"/>
        <w:bottom w:val="none" w:sz="0" w:space="0" w:color="auto"/>
        <w:right w:val="none" w:sz="0" w:space="0" w:color="auto"/>
      </w:divBdr>
    </w:div>
    <w:div w:id="640502668">
      <w:marLeft w:val="640"/>
      <w:marRight w:val="0"/>
      <w:marTop w:val="0"/>
      <w:marBottom w:val="0"/>
      <w:divBdr>
        <w:top w:val="none" w:sz="0" w:space="0" w:color="auto"/>
        <w:left w:val="none" w:sz="0" w:space="0" w:color="auto"/>
        <w:bottom w:val="none" w:sz="0" w:space="0" w:color="auto"/>
        <w:right w:val="none" w:sz="0" w:space="0" w:color="auto"/>
      </w:divBdr>
    </w:div>
    <w:div w:id="640695065">
      <w:marLeft w:val="640"/>
      <w:marRight w:val="0"/>
      <w:marTop w:val="0"/>
      <w:marBottom w:val="0"/>
      <w:divBdr>
        <w:top w:val="none" w:sz="0" w:space="0" w:color="auto"/>
        <w:left w:val="none" w:sz="0" w:space="0" w:color="auto"/>
        <w:bottom w:val="none" w:sz="0" w:space="0" w:color="auto"/>
        <w:right w:val="none" w:sz="0" w:space="0" w:color="auto"/>
      </w:divBdr>
    </w:div>
    <w:div w:id="640770068">
      <w:marLeft w:val="640"/>
      <w:marRight w:val="0"/>
      <w:marTop w:val="0"/>
      <w:marBottom w:val="0"/>
      <w:divBdr>
        <w:top w:val="none" w:sz="0" w:space="0" w:color="auto"/>
        <w:left w:val="none" w:sz="0" w:space="0" w:color="auto"/>
        <w:bottom w:val="none" w:sz="0" w:space="0" w:color="auto"/>
        <w:right w:val="none" w:sz="0" w:space="0" w:color="auto"/>
      </w:divBdr>
    </w:div>
    <w:div w:id="640771493">
      <w:marLeft w:val="640"/>
      <w:marRight w:val="0"/>
      <w:marTop w:val="0"/>
      <w:marBottom w:val="0"/>
      <w:divBdr>
        <w:top w:val="none" w:sz="0" w:space="0" w:color="auto"/>
        <w:left w:val="none" w:sz="0" w:space="0" w:color="auto"/>
        <w:bottom w:val="none" w:sz="0" w:space="0" w:color="auto"/>
        <w:right w:val="none" w:sz="0" w:space="0" w:color="auto"/>
      </w:divBdr>
    </w:div>
    <w:div w:id="640841429">
      <w:marLeft w:val="640"/>
      <w:marRight w:val="0"/>
      <w:marTop w:val="0"/>
      <w:marBottom w:val="0"/>
      <w:divBdr>
        <w:top w:val="none" w:sz="0" w:space="0" w:color="auto"/>
        <w:left w:val="none" w:sz="0" w:space="0" w:color="auto"/>
        <w:bottom w:val="none" w:sz="0" w:space="0" w:color="auto"/>
        <w:right w:val="none" w:sz="0" w:space="0" w:color="auto"/>
      </w:divBdr>
    </w:div>
    <w:div w:id="640886521">
      <w:marLeft w:val="640"/>
      <w:marRight w:val="0"/>
      <w:marTop w:val="0"/>
      <w:marBottom w:val="0"/>
      <w:divBdr>
        <w:top w:val="none" w:sz="0" w:space="0" w:color="auto"/>
        <w:left w:val="none" w:sz="0" w:space="0" w:color="auto"/>
        <w:bottom w:val="none" w:sz="0" w:space="0" w:color="auto"/>
        <w:right w:val="none" w:sz="0" w:space="0" w:color="auto"/>
      </w:divBdr>
    </w:div>
    <w:div w:id="640887651">
      <w:marLeft w:val="640"/>
      <w:marRight w:val="0"/>
      <w:marTop w:val="0"/>
      <w:marBottom w:val="0"/>
      <w:divBdr>
        <w:top w:val="none" w:sz="0" w:space="0" w:color="auto"/>
        <w:left w:val="none" w:sz="0" w:space="0" w:color="auto"/>
        <w:bottom w:val="none" w:sz="0" w:space="0" w:color="auto"/>
        <w:right w:val="none" w:sz="0" w:space="0" w:color="auto"/>
      </w:divBdr>
    </w:div>
    <w:div w:id="640890159">
      <w:marLeft w:val="640"/>
      <w:marRight w:val="0"/>
      <w:marTop w:val="0"/>
      <w:marBottom w:val="0"/>
      <w:divBdr>
        <w:top w:val="none" w:sz="0" w:space="0" w:color="auto"/>
        <w:left w:val="none" w:sz="0" w:space="0" w:color="auto"/>
        <w:bottom w:val="none" w:sz="0" w:space="0" w:color="auto"/>
        <w:right w:val="none" w:sz="0" w:space="0" w:color="auto"/>
      </w:divBdr>
    </w:div>
    <w:div w:id="640891884">
      <w:marLeft w:val="640"/>
      <w:marRight w:val="0"/>
      <w:marTop w:val="0"/>
      <w:marBottom w:val="0"/>
      <w:divBdr>
        <w:top w:val="none" w:sz="0" w:space="0" w:color="auto"/>
        <w:left w:val="none" w:sz="0" w:space="0" w:color="auto"/>
        <w:bottom w:val="none" w:sz="0" w:space="0" w:color="auto"/>
        <w:right w:val="none" w:sz="0" w:space="0" w:color="auto"/>
      </w:divBdr>
    </w:div>
    <w:div w:id="640962608">
      <w:marLeft w:val="640"/>
      <w:marRight w:val="0"/>
      <w:marTop w:val="0"/>
      <w:marBottom w:val="0"/>
      <w:divBdr>
        <w:top w:val="none" w:sz="0" w:space="0" w:color="auto"/>
        <w:left w:val="none" w:sz="0" w:space="0" w:color="auto"/>
        <w:bottom w:val="none" w:sz="0" w:space="0" w:color="auto"/>
        <w:right w:val="none" w:sz="0" w:space="0" w:color="auto"/>
      </w:divBdr>
    </w:div>
    <w:div w:id="641156640">
      <w:marLeft w:val="640"/>
      <w:marRight w:val="0"/>
      <w:marTop w:val="0"/>
      <w:marBottom w:val="0"/>
      <w:divBdr>
        <w:top w:val="none" w:sz="0" w:space="0" w:color="auto"/>
        <w:left w:val="none" w:sz="0" w:space="0" w:color="auto"/>
        <w:bottom w:val="none" w:sz="0" w:space="0" w:color="auto"/>
        <w:right w:val="none" w:sz="0" w:space="0" w:color="auto"/>
      </w:divBdr>
    </w:div>
    <w:div w:id="641157425">
      <w:marLeft w:val="640"/>
      <w:marRight w:val="0"/>
      <w:marTop w:val="0"/>
      <w:marBottom w:val="0"/>
      <w:divBdr>
        <w:top w:val="none" w:sz="0" w:space="0" w:color="auto"/>
        <w:left w:val="none" w:sz="0" w:space="0" w:color="auto"/>
        <w:bottom w:val="none" w:sz="0" w:space="0" w:color="auto"/>
        <w:right w:val="none" w:sz="0" w:space="0" w:color="auto"/>
      </w:divBdr>
    </w:div>
    <w:div w:id="641229667">
      <w:marLeft w:val="640"/>
      <w:marRight w:val="0"/>
      <w:marTop w:val="0"/>
      <w:marBottom w:val="0"/>
      <w:divBdr>
        <w:top w:val="none" w:sz="0" w:space="0" w:color="auto"/>
        <w:left w:val="none" w:sz="0" w:space="0" w:color="auto"/>
        <w:bottom w:val="none" w:sz="0" w:space="0" w:color="auto"/>
        <w:right w:val="none" w:sz="0" w:space="0" w:color="auto"/>
      </w:divBdr>
    </w:div>
    <w:div w:id="641272380">
      <w:marLeft w:val="640"/>
      <w:marRight w:val="0"/>
      <w:marTop w:val="0"/>
      <w:marBottom w:val="0"/>
      <w:divBdr>
        <w:top w:val="none" w:sz="0" w:space="0" w:color="auto"/>
        <w:left w:val="none" w:sz="0" w:space="0" w:color="auto"/>
        <w:bottom w:val="none" w:sz="0" w:space="0" w:color="auto"/>
        <w:right w:val="none" w:sz="0" w:space="0" w:color="auto"/>
      </w:divBdr>
    </w:div>
    <w:div w:id="641272606">
      <w:marLeft w:val="640"/>
      <w:marRight w:val="0"/>
      <w:marTop w:val="0"/>
      <w:marBottom w:val="0"/>
      <w:divBdr>
        <w:top w:val="none" w:sz="0" w:space="0" w:color="auto"/>
        <w:left w:val="none" w:sz="0" w:space="0" w:color="auto"/>
        <w:bottom w:val="none" w:sz="0" w:space="0" w:color="auto"/>
        <w:right w:val="none" w:sz="0" w:space="0" w:color="auto"/>
      </w:divBdr>
    </w:div>
    <w:div w:id="641350040">
      <w:marLeft w:val="640"/>
      <w:marRight w:val="0"/>
      <w:marTop w:val="0"/>
      <w:marBottom w:val="0"/>
      <w:divBdr>
        <w:top w:val="none" w:sz="0" w:space="0" w:color="auto"/>
        <w:left w:val="none" w:sz="0" w:space="0" w:color="auto"/>
        <w:bottom w:val="none" w:sz="0" w:space="0" w:color="auto"/>
        <w:right w:val="none" w:sz="0" w:space="0" w:color="auto"/>
      </w:divBdr>
    </w:div>
    <w:div w:id="641350446">
      <w:marLeft w:val="640"/>
      <w:marRight w:val="0"/>
      <w:marTop w:val="0"/>
      <w:marBottom w:val="0"/>
      <w:divBdr>
        <w:top w:val="none" w:sz="0" w:space="0" w:color="auto"/>
        <w:left w:val="none" w:sz="0" w:space="0" w:color="auto"/>
        <w:bottom w:val="none" w:sz="0" w:space="0" w:color="auto"/>
        <w:right w:val="none" w:sz="0" w:space="0" w:color="auto"/>
      </w:divBdr>
    </w:div>
    <w:div w:id="641425801">
      <w:marLeft w:val="640"/>
      <w:marRight w:val="0"/>
      <w:marTop w:val="0"/>
      <w:marBottom w:val="0"/>
      <w:divBdr>
        <w:top w:val="none" w:sz="0" w:space="0" w:color="auto"/>
        <w:left w:val="none" w:sz="0" w:space="0" w:color="auto"/>
        <w:bottom w:val="none" w:sz="0" w:space="0" w:color="auto"/>
        <w:right w:val="none" w:sz="0" w:space="0" w:color="auto"/>
      </w:divBdr>
    </w:div>
    <w:div w:id="641427126">
      <w:marLeft w:val="640"/>
      <w:marRight w:val="0"/>
      <w:marTop w:val="0"/>
      <w:marBottom w:val="0"/>
      <w:divBdr>
        <w:top w:val="none" w:sz="0" w:space="0" w:color="auto"/>
        <w:left w:val="none" w:sz="0" w:space="0" w:color="auto"/>
        <w:bottom w:val="none" w:sz="0" w:space="0" w:color="auto"/>
        <w:right w:val="none" w:sz="0" w:space="0" w:color="auto"/>
      </w:divBdr>
    </w:div>
    <w:div w:id="641467514">
      <w:marLeft w:val="640"/>
      <w:marRight w:val="0"/>
      <w:marTop w:val="0"/>
      <w:marBottom w:val="0"/>
      <w:divBdr>
        <w:top w:val="none" w:sz="0" w:space="0" w:color="auto"/>
        <w:left w:val="none" w:sz="0" w:space="0" w:color="auto"/>
        <w:bottom w:val="none" w:sz="0" w:space="0" w:color="auto"/>
        <w:right w:val="none" w:sz="0" w:space="0" w:color="auto"/>
      </w:divBdr>
    </w:div>
    <w:div w:id="641496800">
      <w:marLeft w:val="640"/>
      <w:marRight w:val="0"/>
      <w:marTop w:val="0"/>
      <w:marBottom w:val="0"/>
      <w:divBdr>
        <w:top w:val="none" w:sz="0" w:space="0" w:color="auto"/>
        <w:left w:val="none" w:sz="0" w:space="0" w:color="auto"/>
        <w:bottom w:val="none" w:sz="0" w:space="0" w:color="auto"/>
        <w:right w:val="none" w:sz="0" w:space="0" w:color="auto"/>
      </w:divBdr>
    </w:div>
    <w:div w:id="641498494">
      <w:marLeft w:val="640"/>
      <w:marRight w:val="0"/>
      <w:marTop w:val="0"/>
      <w:marBottom w:val="0"/>
      <w:divBdr>
        <w:top w:val="none" w:sz="0" w:space="0" w:color="auto"/>
        <w:left w:val="none" w:sz="0" w:space="0" w:color="auto"/>
        <w:bottom w:val="none" w:sz="0" w:space="0" w:color="auto"/>
        <w:right w:val="none" w:sz="0" w:space="0" w:color="auto"/>
      </w:divBdr>
    </w:div>
    <w:div w:id="641538229">
      <w:marLeft w:val="640"/>
      <w:marRight w:val="0"/>
      <w:marTop w:val="0"/>
      <w:marBottom w:val="0"/>
      <w:divBdr>
        <w:top w:val="none" w:sz="0" w:space="0" w:color="auto"/>
        <w:left w:val="none" w:sz="0" w:space="0" w:color="auto"/>
        <w:bottom w:val="none" w:sz="0" w:space="0" w:color="auto"/>
        <w:right w:val="none" w:sz="0" w:space="0" w:color="auto"/>
      </w:divBdr>
    </w:div>
    <w:div w:id="641539376">
      <w:marLeft w:val="640"/>
      <w:marRight w:val="0"/>
      <w:marTop w:val="0"/>
      <w:marBottom w:val="0"/>
      <w:divBdr>
        <w:top w:val="none" w:sz="0" w:space="0" w:color="auto"/>
        <w:left w:val="none" w:sz="0" w:space="0" w:color="auto"/>
        <w:bottom w:val="none" w:sz="0" w:space="0" w:color="auto"/>
        <w:right w:val="none" w:sz="0" w:space="0" w:color="auto"/>
      </w:divBdr>
    </w:div>
    <w:div w:id="641541479">
      <w:marLeft w:val="640"/>
      <w:marRight w:val="0"/>
      <w:marTop w:val="0"/>
      <w:marBottom w:val="0"/>
      <w:divBdr>
        <w:top w:val="none" w:sz="0" w:space="0" w:color="auto"/>
        <w:left w:val="none" w:sz="0" w:space="0" w:color="auto"/>
        <w:bottom w:val="none" w:sz="0" w:space="0" w:color="auto"/>
        <w:right w:val="none" w:sz="0" w:space="0" w:color="auto"/>
      </w:divBdr>
    </w:div>
    <w:div w:id="641622709">
      <w:marLeft w:val="640"/>
      <w:marRight w:val="0"/>
      <w:marTop w:val="0"/>
      <w:marBottom w:val="0"/>
      <w:divBdr>
        <w:top w:val="none" w:sz="0" w:space="0" w:color="auto"/>
        <w:left w:val="none" w:sz="0" w:space="0" w:color="auto"/>
        <w:bottom w:val="none" w:sz="0" w:space="0" w:color="auto"/>
        <w:right w:val="none" w:sz="0" w:space="0" w:color="auto"/>
      </w:divBdr>
    </w:div>
    <w:div w:id="641691314">
      <w:marLeft w:val="640"/>
      <w:marRight w:val="0"/>
      <w:marTop w:val="0"/>
      <w:marBottom w:val="0"/>
      <w:divBdr>
        <w:top w:val="none" w:sz="0" w:space="0" w:color="auto"/>
        <w:left w:val="none" w:sz="0" w:space="0" w:color="auto"/>
        <w:bottom w:val="none" w:sz="0" w:space="0" w:color="auto"/>
        <w:right w:val="none" w:sz="0" w:space="0" w:color="auto"/>
      </w:divBdr>
    </w:div>
    <w:div w:id="641734547">
      <w:marLeft w:val="0"/>
      <w:marRight w:val="0"/>
      <w:marTop w:val="0"/>
      <w:marBottom w:val="0"/>
      <w:divBdr>
        <w:top w:val="none" w:sz="0" w:space="0" w:color="auto"/>
        <w:left w:val="none" w:sz="0" w:space="0" w:color="auto"/>
        <w:bottom w:val="none" w:sz="0" w:space="0" w:color="auto"/>
        <w:right w:val="none" w:sz="0" w:space="0" w:color="auto"/>
      </w:divBdr>
    </w:div>
    <w:div w:id="641737998">
      <w:marLeft w:val="640"/>
      <w:marRight w:val="0"/>
      <w:marTop w:val="0"/>
      <w:marBottom w:val="0"/>
      <w:divBdr>
        <w:top w:val="none" w:sz="0" w:space="0" w:color="auto"/>
        <w:left w:val="none" w:sz="0" w:space="0" w:color="auto"/>
        <w:bottom w:val="none" w:sz="0" w:space="0" w:color="auto"/>
        <w:right w:val="none" w:sz="0" w:space="0" w:color="auto"/>
      </w:divBdr>
    </w:div>
    <w:div w:id="641739049">
      <w:marLeft w:val="640"/>
      <w:marRight w:val="0"/>
      <w:marTop w:val="0"/>
      <w:marBottom w:val="0"/>
      <w:divBdr>
        <w:top w:val="none" w:sz="0" w:space="0" w:color="auto"/>
        <w:left w:val="none" w:sz="0" w:space="0" w:color="auto"/>
        <w:bottom w:val="none" w:sz="0" w:space="0" w:color="auto"/>
        <w:right w:val="none" w:sz="0" w:space="0" w:color="auto"/>
      </w:divBdr>
    </w:div>
    <w:div w:id="641813989">
      <w:marLeft w:val="640"/>
      <w:marRight w:val="0"/>
      <w:marTop w:val="0"/>
      <w:marBottom w:val="0"/>
      <w:divBdr>
        <w:top w:val="none" w:sz="0" w:space="0" w:color="auto"/>
        <w:left w:val="none" w:sz="0" w:space="0" w:color="auto"/>
        <w:bottom w:val="none" w:sz="0" w:space="0" w:color="auto"/>
        <w:right w:val="none" w:sz="0" w:space="0" w:color="auto"/>
      </w:divBdr>
    </w:div>
    <w:div w:id="641814313">
      <w:marLeft w:val="0"/>
      <w:marRight w:val="0"/>
      <w:marTop w:val="0"/>
      <w:marBottom w:val="0"/>
      <w:divBdr>
        <w:top w:val="none" w:sz="0" w:space="0" w:color="auto"/>
        <w:left w:val="none" w:sz="0" w:space="0" w:color="auto"/>
        <w:bottom w:val="none" w:sz="0" w:space="0" w:color="auto"/>
        <w:right w:val="none" w:sz="0" w:space="0" w:color="auto"/>
      </w:divBdr>
    </w:div>
    <w:div w:id="641815194">
      <w:marLeft w:val="640"/>
      <w:marRight w:val="0"/>
      <w:marTop w:val="0"/>
      <w:marBottom w:val="0"/>
      <w:divBdr>
        <w:top w:val="none" w:sz="0" w:space="0" w:color="auto"/>
        <w:left w:val="none" w:sz="0" w:space="0" w:color="auto"/>
        <w:bottom w:val="none" w:sz="0" w:space="0" w:color="auto"/>
        <w:right w:val="none" w:sz="0" w:space="0" w:color="auto"/>
      </w:divBdr>
    </w:div>
    <w:div w:id="641885133">
      <w:marLeft w:val="640"/>
      <w:marRight w:val="0"/>
      <w:marTop w:val="0"/>
      <w:marBottom w:val="0"/>
      <w:divBdr>
        <w:top w:val="none" w:sz="0" w:space="0" w:color="auto"/>
        <w:left w:val="none" w:sz="0" w:space="0" w:color="auto"/>
        <w:bottom w:val="none" w:sz="0" w:space="0" w:color="auto"/>
        <w:right w:val="none" w:sz="0" w:space="0" w:color="auto"/>
      </w:divBdr>
    </w:div>
    <w:div w:id="641885315">
      <w:marLeft w:val="640"/>
      <w:marRight w:val="0"/>
      <w:marTop w:val="0"/>
      <w:marBottom w:val="0"/>
      <w:divBdr>
        <w:top w:val="none" w:sz="0" w:space="0" w:color="auto"/>
        <w:left w:val="none" w:sz="0" w:space="0" w:color="auto"/>
        <w:bottom w:val="none" w:sz="0" w:space="0" w:color="auto"/>
        <w:right w:val="none" w:sz="0" w:space="0" w:color="auto"/>
      </w:divBdr>
    </w:div>
    <w:div w:id="641890040">
      <w:marLeft w:val="640"/>
      <w:marRight w:val="0"/>
      <w:marTop w:val="0"/>
      <w:marBottom w:val="0"/>
      <w:divBdr>
        <w:top w:val="none" w:sz="0" w:space="0" w:color="auto"/>
        <w:left w:val="none" w:sz="0" w:space="0" w:color="auto"/>
        <w:bottom w:val="none" w:sz="0" w:space="0" w:color="auto"/>
        <w:right w:val="none" w:sz="0" w:space="0" w:color="auto"/>
      </w:divBdr>
    </w:div>
    <w:div w:id="641928043">
      <w:marLeft w:val="640"/>
      <w:marRight w:val="0"/>
      <w:marTop w:val="0"/>
      <w:marBottom w:val="0"/>
      <w:divBdr>
        <w:top w:val="none" w:sz="0" w:space="0" w:color="auto"/>
        <w:left w:val="none" w:sz="0" w:space="0" w:color="auto"/>
        <w:bottom w:val="none" w:sz="0" w:space="0" w:color="auto"/>
        <w:right w:val="none" w:sz="0" w:space="0" w:color="auto"/>
      </w:divBdr>
    </w:div>
    <w:div w:id="641931157">
      <w:marLeft w:val="640"/>
      <w:marRight w:val="0"/>
      <w:marTop w:val="0"/>
      <w:marBottom w:val="0"/>
      <w:divBdr>
        <w:top w:val="none" w:sz="0" w:space="0" w:color="auto"/>
        <w:left w:val="none" w:sz="0" w:space="0" w:color="auto"/>
        <w:bottom w:val="none" w:sz="0" w:space="0" w:color="auto"/>
        <w:right w:val="none" w:sz="0" w:space="0" w:color="auto"/>
      </w:divBdr>
    </w:div>
    <w:div w:id="642001669">
      <w:marLeft w:val="640"/>
      <w:marRight w:val="0"/>
      <w:marTop w:val="0"/>
      <w:marBottom w:val="0"/>
      <w:divBdr>
        <w:top w:val="none" w:sz="0" w:space="0" w:color="auto"/>
        <w:left w:val="none" w:sz="0" w:space="0" w:color="auto"/>
        <w:bottom w:val="none" w:sz="0" w:space="0" w:color="auto"/>
        <w:right w:val="none" w:sz="0" w:space="0" w:color="auto"/>
      </w:divBdr>
    </w:div>
    <w:div w:id="642075762">
      <w:marLeft w:val="640"/>
      <w:marRight w:val="0"/>
      <w:marTop w:val="0"/>
      <w:marBottom w:val="0"/>
      <w:divBdr>
        <w:top w:val="none" w:sz="0" w:space="0" w:color="auto"/>
        <w:left w:val="none" w:sz="0" w:space="0" w:color="auto"/>
        <w:bottom w:val="none" w:sz="0" w:space="0" w:color="auto"/>
        <w:right w:val="none" w:sz="0" w:space="0" w:color="auto"/>
      </w:divBdr>
    </w:div>
    <w:div w:id="642078890">
      <w:marLeft w:val="640"/>
      <w:marRight w:val="0"/>
      <w:marTop w:val="0"/>
      <w:marBottom w:val="0"/>
      <w:divBdr>
        <w:top w:val="none" w:sz="0" w:space="0" w:color="auto"/>
        <w:left w:val="none" w:sz="0" w:space="0" w:color="auto"/>
        <w:bottom w:val="none" w:sz="0" w:space="0" w:color="auto"/>
        <w:right w:val="none" w:sz="0" w:space="0" w:color="auto"/>
      </w:divBdr>
    </w:div>
    <w:div w:id="642080328">
      <w:marLeft w:val="640"/>
      <w:marRight w:val="0"/>
      <w:marTop w:val="0"/>
      <w:marBottom w:val="0"/>
      <w:divBdr>
        <w:top w:val="none" w:sz="0" w:space="0" w:color="auto"/>
        <w:left w:val="none" w:sz="0" w:space="0" w:color="auto"/>
        <w:bottom w:val="none" w:sz="0" w:space="0" w:color="auto"/>
        <w:right w:val="none" w:sz="0" w:space="0" w:color="auto"/>
      </w:divBdr>
    </w:div>
    <w:div w:id="642080983">
      <w:marLeft w:val="640"/>
      <w:marRight w:val="0"/>
      <w:marTop w:val="0"/>
      <w:marBottom w:val="0"/>
      <w:divBdr>
        <w:top w:val="none" w:sz="0" w:space="0" w:color="auto"/>
        <w:left w:val="none" w:sz="0" w:space="0" w:color="auto"/>
        <w:bottom w:val="none" w:sz="0" w:space="0" w:color="auto"/>
        <w:right w:val="none" w:sz="0" w:space="0" w:color="auto"/>
      </w:divBdr>
    </w:div>
    <w:div w:id="642127591">
      <w:marLeft w:val="640"/>
      <w:marRight w:val="0"/>
      <w:marTop w:val="0"/>
      <w:marBottom w:val="0"/>
      <w:divBdr>
        <w:top w:val="none" w:sz="0" w:space="0" w:color="auto"/>
        <w:left w:val="none" w:sz="0" w:space="0" w:color="auto"/>
        <w:bottom w:val="none" w:sz="0" w:space="0" w:color="auto"/>
        <w:right w:val="none" w:sz="0" w:space="0" w:color="auto"/>
      </w:divBdr>
    </w:div>
    <w:div w:id="642194002">
      <w:marLeft w:val="640"/>
      <w:marRight w:val="0"/>
      <w:marTop w:val="0"/>
      <w:marBottom w:val="0"/>
      <w:divBdr>
        <w:top w:val="none" w:sz="0" w:space="0" w:color="auto"/>
        <w:left w:val="none" w:sz="0" w:space="0" w:color="auto"/>
        <w:bottom w:val="none" w:sz="0" w:space="0" w:color="auto"/>
        <w:right w:val="none" w:sz="0" w:space="0" w:color="auto"/>
      </w:divBdr>
    </w:div>
    <w:div w:id="642197756">
      <w:marLeft w:val="640"/>
      <w:marRight w:val="0"/>
      <w:marTop w:val="0"/>
      <w:marBottom w:val="0"/>
      <w:divBdr>
        <w:top w:val="none" w:sz="0" w:space="0" w:color="auto"/>
        <w:left w:val="none" w:sz="0" w:space="0" w:color="auto"/>
        <w:bottom w:val="none" w:sz="0" w:space="0" w:color="auto"/>
        <w:right w:val="none" w:sz="0" w:space="0" w:color="auto"/>
      </w:divBdr>
    </w:div>
    <w:div w:id="642199721">
      <w:marLeft w:val="640"/>
      <w:marRight w:val="0"/>
      <w:marTop w:val="0"/>
      <w:marBottom w:val="0"/>
      <w:divBdr>
        <w:top w:val="none" w:sz="0" w:space="0" w:color="auto"/>
        <w:left w:val="none" w:sz="0" w:space="0" w:color="auto"/>
        <w:bottom w:val="none" w:sz="0" w:space="0" w:color="auto"/>
        <w:right w:val="none" w:sz="0" w:space="0" w:color="auto"/>
      </w:divBdr>
    </w:div>
    <w:div w:id="642199813">
      <w:marLeft w:val="640"/>
      <w:marRight w:val="0"/>
      <w:marTop w:val="0"/>
      <w:marBottom w:val="0"/>
      <w:divBdr>
        <w:top w:val="none" w:sz="0" w:space="0" w:color="auto"/>
        <w:left w:val="none" w:sz="0" w:space="0" w:color="auto"/>
        <w:bottom w:val="none" w:sz="0" w:space="0" w:color="auto"/>
        <w:right w:val="none" w:sz="0" w:space="0" w:color="auto"/>
      </w:divBdr>
    </w:div>
    <w:div w:id="642276005">
      <w:marLeft w:val="640"/>
      <w:marRight w:val="0"/>
      <w:marTop w:val="0"/>
      <w:marBottom w:val="0"/>
      <w:divBdr>
        <w:top w:val="none" w:sz="0" w:space="0" w:color="auto"/>
        <w:left w:val="none" w:sz="0" w:space="0" w:color="auto"/>
        <w:bottom w:val="none" w:sz="0" w:space="0" w:color="auto"/>
        <w:right w:val="none" w:sz="0" w:space="0" w:color="auto"/>
      </w:divBdr>
    </w:div>
    <w:div w:id="642319167">
      <w:marLeft w:val="640"/>
      <w:marRight w:val="0"/>
      <w:marTop w:val="0"/>
      <w:marBottom w:val="0"/>
      <w:divBdr>
        <w:top w:val="none" w:sz="0" w:space="0" w:color="auto"/>
        <w:left w:val="none" w:sz="0" w:space="0" w:color="auto"/>
        <w:bottom w:val="none" w:sz="0" w:space="0" w:color="auto"/>
        <w:right w:val="none" w:sz="0" w:space="0" w:color="auto"/>
      </w:divBdr>
    </w:div>
    <w:div w:id="642349283">
      <w:marLeft w:val="640"/>
      <w:marRight w:val="0"/>
      <w:marTop w:val="0"/>
      <w:marBottom w:val="0"/>
      <w:divBdr>
        <w:top w:val="none" w:sz="0" w:space="0" w:color="auto"/>
        <w:left w:val="none" w:sz="0" w:space="0" w:color="auto"/>
        <w:bottom w:val="none" w:sz="0" w:space="0" w:color="auto"/>
        <w:right w:val="none" w:sz="0" w:space="0" w:color="auto"/>
      </w:divBdr>
    </w:div>
    <w:div w:id="642350616">
      <w:marLeft w:val="640"/>
      <w:marRight w:val="0"/>
      <w:marTop w:val="0"/>
      <w:marBottom w:val="0"/>
      <w:divBdr>
        <w:top w:val="none" w:sz="0" w:space="0" w:color="auto"/>
        <w:left w:val="none" w:sz="0" w:space="0" w:color="auto"/>
        <w:bottom w:val="none" w:sz="0" w:space="0" w:color="auto"/>
        <w:right w:val="none" w:sz="0" w:space="0" w:color="auto"/>
      </w:divBdr>
    </w:div>
    <w:div w:id="642537683">
      <w:marLeft w:val="640"/>
      <w:marRight w:val="0"/>
      <w:marTop w:val="0"/>
      <w:marBottom w:val="0"/>
      <w:divBdr>
        <w:top w:val="none" w:sz="0" w:space="0" w:color="auto"/>
        <w:left w:val="none" w:sz="0" w:space="0" w:color="auto"/>
        <w:bottom w:val="none" w:sz="0" w:space="0" w:color="auto"/>
        <w:right w:val="none" w:sz="0" w:space="0" w:color="auto"/>
      </w:divBdr>
    </w:div>
    <w:div w:id="642538130">
      <w:marLeft w:val="640"/>
      <w:marRight w:val="0"/>
      <w:marTop w:val="0"/>
      <w:marBottom w:val="0"/>
      <w:divBdr>
        <w:top w:val="none" w:sz="0" w:space="0" w:color="auto"/>
        <w:left w:val="none" w:sz="0" w:space="0" w:color="auto"/>
        <w:bottom w:val="none" w:sz="0" w:space="0" w:color="auto"/>
        <w:right w:val="none" w:sz="0" w:space="0" w:color="auto"/>
      </w:divBdr>
    </w:div>
    <w:div w:id="642545659">
      <w:marLeft w:val="640"/>
      <w:marRight w:val="0"/>
      <w:marTop w:val="0"/>
      <w:marBottom w:val="0"/>
      <w:divBdr>
        <w:top w:val="none" w:sz="0" w:space="0" w:color="auto"/>
        <w:left w:val="none" w:sz="0" w:space="0" w:color="auto"/>
        <w:bottom w:val="none" w:sz="0" w:space="0" w:color="auto"/>
        <w:right w:val="none" w:sz="0" w:space="0" w:color="auto"/>
      </w:divBdr>
    </w:div>
    <w:div w:id="642546457">
      <w:marLeft w:val="640"/>
      <w:marRight w:val="0"/>
      <w:marTop w:val="0"/>
      <w:marBottom w:val="0"/>
      <w:divBdr>
        <w:top w:val="none" w:sz="0" w:space="0" w:color="auto"/>
        <w:left w:val="none" w:sz="0" w:space="0" w:color="auto"/>
        <w:bottom w:val="none" w:sz="0" w:space="0" w:color="auto"/>
        <w:right w:val="none" w:sz="0" w:space="0" w:color="auto"/>
      </w:divBdr>
    </w:div>
    <w:div w:id="642732234">
      <w:marLeft w:val="640"/>
      <w:marRight w:val="0"/>
      <w:marTop w:val="0"/>
      <w:marBottom w:val="0"/>
      <w:divBdr>
        <w:top w:val="none" w:sz="0" w:space="0" w:color="auto"/>
        <w:left w:val="none" w:sz="0" w:space="0" w:color="auto"/>
        <w:bottom w:val="none" w:sz="0" w:space="0" w:color="auto"/>
        <w:right w:val="none" w:sz="0" w:space="0" w:color="auto"/>
      </w:divBdr>
    </w:div>
    <w:div w:id="642735450">
      <w:marLeft w:val="640"/>
      <w:marRight w:val="0"/>
      <w:marTop w:val="0"/>
      <w:marBottom w:val="0"/>
      <w:divBdr>
        <w:top w:val="none" w:sz="0" w:space="0" w:color="auto"/>
        <w:left w:val="none" w:sz="0" w:space="0" w:color="auto"/>
        <w:bottom w:val="none" w:sz="0" w:space="0" w:color="auto"/>
        <w:right w:val="none" w:sz="0" w:space="0" w:color="auto"/>
      </w:divBdr>
    </w:div>
    <w:div w:id="642738974">
      <w:marLeft w:val="640"/>
      <w:marRight w:val="0"/>
      <w:marTop w:val="0"/>
      <w:marBottom w:val="0"/>
      <w:divBdr>
        <w:top w:val="none" w:sz="0" w:space="0" w:color="auto"/>
        <w:left w:val="none" w:sz="0" w:space="0" w:color="auto"/>
        <w:bottom w:val="none" w:sz="0" w:space="0" w:color="auto"/>
        <w:right w:val="none" w:sz="0" w:space="0" w:color="auto"/>
      </w:divBdr>
    </w:div>
    <w:div w:id="642740068">
      <w:marLeft w:val="640"/>
      <w:marRight w:val="0"/>
      <w:marTop w:val="0"/>
      <w:marBottom w:val="0"/>
      <w:divBdr>
        <w:top w:val="none" w:sz="0" w:space="0" w:color="auto"/>
        <w:left w:val="none" w:sz="0" w:space="0" w:color="auto"/>
        <w:bottom w:val="none" w:sz="0" w:space="0" w:color="auto"/>
        <w:right w:val="none" w:sz="0" w:space="0" w:color="auto"/>
      </w:divBdr>
    </w:div>
    <w:div w:id="642851404">
      <w:marLeft w:val="640"/>
      <w:marRight w:val="0"/>
      <w:marTop w:val="0"/>
      <w:marBottom w:val="0"/>
      <w:divBdr>
        <w:top w:val="none" w:sz="0" w:space="0" w:color="auto"/>
        <w:left w:val="none" w:sz="0" w:space="0" w:color="auto"/>
        <w:bottom w:val="none" w:sz="0" w:space="0" w:color="auto"/>
        <w:right w:val="none" w:sz="0" w:space="0" w:color="auto"/>
      </w:divBdr>
    </w:div>
    <w:div w:id="642926910">
      <w:marLeft w:val="640"/>
      <w:marRight w:val="0"/>
      <w:marTop w:val="0"/>
      <w:marBottom w:val="0"/>
      <w:divBdr>
        <w:top w:val="none" w:sz="0" w:space="0" w:color="auto"/>
        <w:left w:val="none" w:sz="0" w:space="0" w:color="auto"/>
        <w:bottom w:val="none" w:sz="0" w:space="0" w:color="auto"/>
        <w:right w:val="none" w:sz="0" w:space="0" w:color="auto"/>
      </w:divBdr>
    </w:div>
    <w:div w:id="642929255">
      <w:marLeft w:val="640"/>
      <w:marRight w:val="0"/>
      <w:marTop w:val="0"/>
      <w:marBottom w:val="0"/>
      <w:divBdr>
        <w:top w:val="none" w:sz="0" w:space="0" w:color="auto"/>
        <w:left w:val="none" w:sz="0" w:space="0" w:color="auto"/>
        <w:bottom w:val="none" w:sz="0" w:space="0" w:color="auto"/>
        <w:right w:val="none" w:sz="0" w:space="0" w:color="auto"/>
      </w:divBdr>
    </w:div>
    <w:div w:id="642974910">
      <w:marLeft w:val="640"/>
      <w:marRight w:val="0"/>
      <w:marTop w:val="0"/>
      <w:marBottom w:val="0"/>
      <w:divBdr>
        <w:top w:val="none" w:sz="0" w:space="0" w:color="auto"/>
        <w:left w:val="none" w:sz="0" w:space="0" w:color="auto"/>
        <w:bottom w:val="none" w:sz="0" w:space="0" w:color="auto"/>
        <w:right w:val="none" w:sz="0" w:space="0" w:color="auto"/>
      </w:divBdr>
    </w:div>
    <w:div w:id="643001930">
      <w:marLeft w:val="640"/>
      <w:marRight w:val="0"/>
      <w:marTop w:val="0"/>
      <w:marBottom w:val="0"/>
      <w:divBdr>
        <w:top w:val="none" w:sz="0" w:space="0" w:color="auto"/>
        <w:left w:val="none" w:sz="0" w:space="0" w:color="auto"/>
        <w:bottom w:val="none" w:sz="0" w:space="0" w:color="auto"/>
        <w:right w:val="none" w:sz="0" w:space="0" w:color="auto"/>
      </w:divBdr>
    </w:div>
    <w:div w:id="643005651">
      <w:marLeft w:val="640"/>
      <w:marRight w:val="0"/>
      <w:marTop w:val="0"/>
      <w:marBottom w:val="0"/>
      <w:divBdr>
        <w:top w:val="none" w:sz="0" w:space="0" w:color="auto"/>
        <w:left w:val="none" w:sz="0" w:space="0" w:color="auto"/>
        <w:bottom w:val="none" w:sz="0" w:space="0" w:color="auto"/>
        <w:right w:val="none" w:sz="0" w:space="0" w:color="auto"/>
      </w:divBdr>
    </w:div>
    <w:div w:id="643197937">
      <w:marLeft w:val="640"/>
      <w:marRight w:val="0"/>
      <w:marTop w:val="0"/>
      <w:marBottom w:val="0"/>
      <w:divBdr>
        <w:top w:val="none" w:sz="0" w:space="0" w:color="auto"/>
        <w:left w:val="none" w:sz="0" w:space="0" w:color="auto"/>
        <w:bottom w:val="none" w:sz="0" w:space="0" w:color="auto"/>
        <w:right w:val="none" w:sz="0" w:space="0" w:color="auto"/>
      </w:divBdr>
    </w:div>
    <w:div w:id="643236528">
      <w:marLeft w:val="640"/>
      <w:marRight w:val="0"/>
      <w:marTop w:val="0"/>
      <w:marBottom w:val="0"/>
      <w:divBdr>
        <w:top w:val="none" w:sz="0" w:space="0" w:color="auto"/>
        <w:left w:val="none" w:sz="0" w:space="0" w:color="auto"/>
        <w:bottom w:val="none" w:sz="0" w:space="0" w:color="auto"/>
        <w:right w:val="none" w:sz="0" w:space="0" w:color="auto"/>
      </w:divBdr>
    </w:div>
    <w:div w:id="643237595">
      <w:marLeft w:val="640"/>
      <w:marRight w:val="0"/>
      <w:marTop w:val="0"/>
      <w:marBottom w:val="0"/>
      <w:divBdr>
        <w:top w:val="none" w:sz="0" w:space="0" w:color="auto"/>
        <w:left w:val="none" w:sz="0" w:space="0" w:color="auto"/>
        <w:bottom w:val="none" w:sz="0" w:space="0" w:color="auto"/>
        <w:right w:val="none" w:sz="0" w:space="0" w:color="auto"/>
      </w:divBdr>
    </w:div>
    <w:div w:id="643242188">
      <w:marLeft w:val="640"/>
      <w:marRight w:val="0"/>
      <w:marTop w:val="0"/>
      <w:marBottom w:val="0"/>
      <w:divBdr>
        <w:top w:val="none" w:sz="0" w:space="0" w:color="auto"/>
        <w:left w:val="none" w:sz="0" w:space="0" w:color="auto"/>
        <w:bottom w:val="none" w:sz="0" w:space="0" w:color="auto"/>
        <w:right w:val="none" w:sz="0" w:space="0" w:color="auto"/>
      </w:divBdr>
    </w:div>
    <w:div w:id="643243931">
      <w:marLeft w:val="640"/>
      <w:marRight w:val="0"/>
      <w:marTop w:val="0"/>
      <w:marBottom w:val="0"/>
      <w:divBdr>
        <w:top w:val="none" w:sz="0" w:space="0" w:color="auto"/>
        <w:left w:val="none" w:sz="0" w:space="0" w:color="auto"/>
        <w:bottom w:val="none" w:sz="0" w:space="0" w:color="auto"/>
        <w:right w:val="none" w:sz="0" w:space="0" w:color="auto"/>
      </w:divBdr>
    </w:div>
    <w:div w:id="643314596">
      <w:marLeft w:val="640"/>
      <w:marRight w:val="0"/>
      <w:marTop w:val="0"/>
      <w:marBottom w:val="0"/>
      <w:divBdr>
        <w:top w:val="none" w:sz="0" w:space="0" w:color="auto"/>
        <w:left w:val="none" w:sz="0" w:space="0" w:color="auto"/>
        <w:bottom w:val="none" w:sz="0" w:space="0" w:color="auto"/>
        <w:right w:val="none" w:sz="0" w:space="0" w:color="auto"/>
      </w:divBdr>
    </w:div>
    <w:div w:id="643316387">
      <w:marLeft w:val="640"/>
      <w:marRight w:val="0"/>
      <w:marTop w:val="0"/>
      <w:marBottom w:val="0"/>
      <w:divBdr>
        <w:top w:val="none" w:sz="0" w:space="0" w:color="auto"/>
        <w:left w:val="none" w:sz="0" w:space="0" w:color="auto"/>
        <w:bottom w:val="none" w:sz="0" w:space="0" w:color="auto"/>
        <w:right w:val="none" w:sz="0" w:space="0" w:color="auto"/>
      </w:divBdr>
    </w:div>
    <w:div w:id="643318597">
      <w:marLeft w:val="640"/>
      <w:marRight w:val="0"/>
      <w:marTop w:val="0"/>
      <w:marBottom w:val="0"/>
      <w:divBdr>
        <w:top w:val="none" w:sz="0" w:space="0" w:color="auto"/>
        <w:left w:val="none" w:sz="0" w:space="0" w:color="auto"/>
        <w:bottom w:val="none" w:sz="0" w:space="0" w:color="auto"/>
        <w:right w:val="none" w:sz="0" w:space="0" w:color="auto"/>
      </w:divBdr>
    </w:div>
    <w:div w:id="643387606">
      <w:marLeft w:val="640"/>
      <w:marRight w:val="0"/>
      <w:marTop w:val="0"/>
      <w:marBottom w:val="0"/>
      <w:divBdr>
        <w:top w:val="none" w:sz="0" w:space="0" w:color="auto"/>
        <w:left w:val="none" w:sz="0" w:space="0" w:color="auto"/>
        <w:bottom w:val="none" w:sz="0" w:space="0" w:color="auto"/>
        <w:right w:val="none" w:sz="0" w:space="0" w:color="auto"/>
      </w:divBdr>
    </w:div>
    <w:div w:id="643389537">
      <w:marLeft w:val="640"/>
      <w:marRight w:val="0"/>
      <w:marTop w:val="0"/>
      <w:marBottom w:val="0"/>
      <w:divBdr>
        <w:top w:val="none" w:sz="0" w:space="0" w:color="auto"/>
        <w:left w:val="none" w:sz="0" w:space="0" w:color="auto"/>
        <w:bottom w:val="none" w:sz="0" w:space="0" w:color="auto"/>
        <w:right w:val="none" w:sz="0" w:space="0" w:color="auto"/>
      </w:divBdr>
    </w:div>
    <w:div w:id="643393357">
      <w:marLeft w:val="640"/>
      <w:marRight w:val="0"/>
      <w:marTop w:val="0"/>
      <w:marBottom w:val="0"/>
      <w:divBdr>
        <w:top w:val="none" w:sz="0" w:space="0" w:color="auto"/>
        <w:left w:val="none" w:sz="0" w:space="0" w:color="auto"/>
        <w:bottom w:val="none" w:sz="0" w:space="0" w:color="auto"/>
        <w:right w:val="none" w:sz="0" w:space="0" w:color="auto"/>
      </w:divBdr>
    </w:div>
    <w:div w:id="643464142">
      <w:marLeft w:val="640"/>
      <w:marRight w:val="0"/>
      <w:marTop w:val="0"/>
      <w:marBottom w:val="0"/>
      <w:divBdr>
        <w:top w:val="none" w:sz="0" w:space="0" w:color="auto"/>
        <w:left w:val="none" w:sz="0" w:space="0" w:color="auto"/>
        <w:bottom w:val="none" w:sz="0" w:space="0" w:color="auto"/>
        <w:right w:val="none" w:sz="0" w:space="0" w:color="auto"/>
      </w:divBdr>
    </w:div>
    <w:div w:id="643464423">
      <w:marLeft w:val="640"/>
      <w:marRight w:val="0"/>
      <w:marTop w:val="0"/>
      <w:marBottom w:val="0"/>
      <w:divBdr>
        <w:top w:val="none" w:sz="0" w:space="0" w:color="auto"/>
        <w:left w:val="none" w:sz="0" w:space="0" w:color="auto"/>
        <w:bottom w:val="none" w:sz="0" w:space="0" w:color="auto"/>
        <w:right w:val="none" w:sz="0" w:space="0" w:color="auto"/>
      </w:divBdr>
    </w:div>
    <w:div w:id="643586548">
      <w:marLeft w:val="640"/>
      <w:marRight w:val="0"/>
      <w:marTop w:val="0"/>
      <w:marBottom w:val="0"/>
      <w:divBdr>
        <w:top w:val="none" w:sz="0" w:space="0" w:color="auto"/>
        <w:left w:val="none" w:sz="0" w:space="0" w:color="auto"/>
        <w:bottom w:val="none" w:sz="0" w:space="0" w:color="auto"/>
        <w:right w:val="none" w:sz="0" w:space="0" w:color="auto"/>
      </w:divBdr>
    </w:div>
    <w:div w:id="643629060">
      <w:marLeft w:val="640"/>
      <w:marRight w:val="0"/>
      <w:marTop w:val="0"/>
      <w:marBottom w:val="0"/>
      <w:divBdr>
        <w:top w:val="none" w:sz="0" w:space="0" w:color="auto"/>
        <w:left w:val="none" w:sz="0" w:space="0" w:color="auto"/>
        <w:bottom w:val="none" w:sz="0" w:space="0" w:color="auto"/>
        <w:right w:val="none" w:sz="0" w:space="0" w:color="auto"/>
      </w:divBdr>
    </w:div>
    <w:div w:id="643701815">
      <w:marLeft w:val="640"/>
      <w:marRight w:val="0"/>
      <w:marTop w:val="0"/>
      <w:marBottom w:val="0"/>
      <w:divBdr>
        <w:top w:val="none" w:sz="0" w:space="0" w:color="auto"/>
        <w:left w:val="none" w:sz="0" w:space="0" w:color="auto"/>
        <w:bottom w:val="none" w:sz="0" w:space="0" w:color="auto"/>
        <w:right w:val="none" w:sz="0" w:space="0" w:color="auto"/>
      </w:divBdr>
    </w:div>
    <w:div w:id="643706856">
      <w:marLeft w:val="640"/>
      <w:marRight w:val="0"/>
      <w:marTop w:val="0"/>
      <w:marBottom w:val="0"/>
      <w:divBdr>
        <w:top w:val="none" w:sz="0" w:space="0" w:color="auto"/>
        <w:left w:val="none" w:sz="0" w:space="0" w:color="auto"/>
        <w:bottom w:val="none" w:sz="0" w:space="0" w:color="auto"/>
        <w:right w:val="none" w:sz="0" w:space="0" w:color="auto"/>
      </w:divBdr>
    </w:div>
    <w:div w:id="643780469">
      <w:marLeft w:val="640"/>
      <w:marRight w:val="0"/>
      <w:marTop w:val="0"/>
      <w:marBottom w:val="0"/>
      <w:divBdr>
        <w:top w:val="none" w:sz="0" w:space="0" w:color="auto"/>
        <w:left w:val="none" w:sz="0" w:space="0" w:color="auto"/>
        <w:bottom w:val="none" w:sz="0" w:space="0" w:color="auto"/>
        <w:right w:val="none" w:sz="0" w:space="0" w:color="auto"/>
      </w:divBdr>
    </w:div>
    <w:div w:id="643893447">
      <w:marLeft w:val="640"/>
      <w:marRight w:val="0"/>
      <w:marTop w:val="0"/>
      <w:marBottom w:val="0"/>
      <w:divBdr>
        <w:top w:val="none" w:sz="0" w:space="0" w:color="auto"/>
        <w:left w:val="none" w:sz="0" w:space="0" w:color="auto"/>
        <w:bottom w:val="none" w:sz="0" w:space="0" w:color="auto"/>
        <w:right w:val="none" w:sz="0" w:space="0" w:color="auto"/>
      </w:divBdr>
    </w:div>
    <w:div w:id="643895135">
      <w:marLeft w:val="640"/>
      <w:marRight w:val="0"/>
      <w:marTop w:val="0"/>
      <w:marBottom w:val="0"/>
      <w:divBdr>
        <w:top w:val="none" w:sz="0" w:space="0" w:color="auto"/>
        <w:left w:val="none" w:sz="0" w:space="0" w:color="auto"/>
        <w:bottom w:val="none" w:sz="0" w:space="0" w:color="auto"/>
        <w:right w:val="none" w:sz="0" w:space="0" w:color="auto"/>
      </w:divBdr>
    </w:div>
    <w:div w:id="643973427">
      <w:marLeft w:val="640"/>
      <w:marRight w:val="0"/>
      <w:marTop w:val="0"/>
      <w:marBottom w:val="0"/>
      <w:divBdr>
        <w:top w:val="none" w:sz="0" w:space="0" w:color="auto"/>
        <w:left w:val="none" w:sz="0" w:space="0" w:color="auto"/>
        <w:bottom w:val="none" w:sz="0" w:space="0" w:color="auto"/>
        <w:right w:val="none" w:sz="0" w:space="0" w:color="auto"/>
      </w:divBdr>
    </w:div>
    <w:div w:id="643974384">
      <w:marLeft w:val="640"/>
      <w:marRight w:val="0"/>
      <w:marTop w:val="0"/>
      <w:marBottom w:val="0"/>
      <w:divBdr>
        <w:top w:val="none" w:sz="0" w:space="0" w:color="auto"/>
        <w:left w:val="none" w:sz="0" w:space="0" w:color="auto"/>
        <w:bottom w:val="none" w:sz="0" w:space="0" w:color="auto"/>
        <w:right w:val="none" w:sz="0" w:space="0" w:color="auto"/>
      </w:divBdr>
    </w:div>
    <w:div w:id="644044648">
      <w:marLeft w:val="640"/>
      <w:marRight w:val="0"/>
      <w:marTop w:val="0"/>
      <w:marBottom w:val="0"/>
      <w:divBdr>
        <w:top w:val="none" w:sz="0" w:space="0" w:color="auto"/>
        <w:left w:val="none" w:sz="0" w:space="0" w:color="auto"/>
        <w:bottom w:val="none" w:sz="0" w:space="0" w:color="auto"/>
        <w:right w:val="none" w:sz="0" w:space="0" w:color="auto"/>
      </w:divBdr>
    </w:div>
    <w:div w:id="644159878">
      <w:marLeft w:val="640"/>
      <w:marRight w:val="0"/>
      <w:marTop w:val="0"/>
      <w:marBottom w:val="0"/>
      <w:divBdr>
        <w:top w:val="none" w:sz="0" w:space="0" w:color="auto"/>
        <w:left w:val="none" w:sz="0" w:space="0" w:color="auto"/>
        <w:bottom w:val="none" w:sz="0" w:space="0" w:color="auto"/>
        <w:right w:val="none" w:sz="0" w:space="0" w:color="auto"/>
      </w:divBdr>
    </w:div>
    <w:div w:id="644161866">
      <w:marLeft w:val="640"/>
      <w:marRight w:val="0"/>
      <w:marTop w:val="0"/>
      <w:marBottom w:val="0"/>
      <w:divBdr>
        <w:top w:val="none" w:sz="0" w:space="0" w:color="auto"/>
        <w:left w:val="none" w:sz="0" w:space="0" w:color="auto"/>
        <w:bottom w:val="none" w:sz="0" w:space="0" w:color="auto"/>
        <w:right w:val="none" w:sz="0" w:space="0" w:color="auto"/>
      </w:divBdr>
    </w:div>
    <w:div w:id="644163457">
      <w:marLeft w:val="0"/>
      <w:marRight w:val="0"/>
      <w:marTop w:val="0"/>
      <w:marBottom w:val="0"/>
      <w:divBdr>
        <w:top w:val="none" w:sz="0" w:space="0" w:color="auto"/>
        <w:left w:val="none" w:sz="0" w:space="0" w:color="auto"/>
        <w:bottom w:val="none" w:sz="0" w:space="0" w:color="auto"/>
        <w:right w:val="none" w:sz="0" w:space="0" w:color="auto"/>
      </w:divBdr>
    </w:div>
    <w:div w:id="644167156">
      <w:marLeft w:val="640"/>
      <w:marRight w:val="0"/>
      <w:marTop w:val="0"/>
      <w:marBottom w:val="0"/>
      <w:divBdr>
        <w:top w:val="none" w:sz="0" w:space="0" w:color="auto"/>
        <w:left w:val="none" w:sz="0" w:space="0" w:color="auto"/>
        <w:bottom w:val="none" w:sz="0" w:space="0" w:color="auto"/>
        <w:right w:val="none" w:sz="0" w:space="0" w:color="auto"/>
      </w:divBdr>
    </w:div>
    <w:div w:id="644237543">
      <w:marLeft w:val="640"/>
      <w:marRight w:val="0"/>
      <w:marTop w:val="0"/>
      <w:marBottom w:val="0"/>
      <w:divBdr>
        <w:top w:val="none" w:sz="0" w:space="0" w:color="auto"/>
        <w:left w:val="none" w:sz="0" w:space="0" w:color="auto"/>
        <w:bottom w:val="none" w:sz="0" w:space="0" w:color="auto"/>
        <w:right w:val="none" w:sz="0" w:space="0" w:color="auto"/>
      </w:divBdr>
    </w:div>
    <w:div w:id="644238334">
      <w:marLeft w:val="640"/>
      <w:marRight w:val="0"/>
      <w:marTop w:val="0"/>
      <w:marBottom w:val="0"/>
      <w:divBdr>
        <w:top w:val="none" w:sz="0" w:space="0" w:color="auto"/>
        <w:left w:val="none" w:sz="0" w:space="0" w:color="auto"/>
        <w:bottom w:val="none" w:sz="0" w:space="0" w:color="auto"/>
        <w:right w:val="none" w:sz="0" w:space="0" w:color="auto"/>
      </w:divBdr>
    </w:div>
    <w:div w:id="644238914">
      <w:marLeft w:val="640"/>
      <w:marRight w:val="0"/>
      <w:marTop w:val="0"/>
      <w:marBottom w:val="0"/>
      <w:divBdr>
        <w:top w:val="none" w:sz="0" w:space="0" w:color="auto"/>
        <w:left w:val="none" w:sz="0" w:space="0" w:color="auto"/>
        <w:bottom w:val="none" w:sz="0" w:space="0" w:color="auto"/>
        <w:right w:val="none" w:sz="0" w:space="0" w:color="auto"/>
      </w:divBdr>
    </w:div>
    <w:div w:id="644241498">
      <w:marLeft w:val="640"/>
      <w:marRight w:val="0"/>
      <w:marTop w:val="0"/>
      <w:marBottom w:val="0"/>
      <w:divBdr>
        <w:top w:val="none" w:sz="0" w:space="0" w:color="auto"/>
        <w:left w:val="none" w:sz="0" w:space="0" w:color="auto"/>
        <w:bottom w:val="none" w:sz="0" w:space="0" w:color="auto"/>
        <w:right w:val="none" w:sz="0" w:space="0" w:color="auto"/>
      </w:divBdr>
    </w:div>
    <w:div w:id="644358393">
      <w:marLeft w:val="640"/>
      <w:marRight w:val="0"/>
      <w:marTop w:val="0"/>
      <w:marBottom w:val="0"/>
      <w:divBdr>
        <w:top w:val="none" w:sz="0" w:space="0" w:color="auto"/>
        <w:left w:val="none" w:sz="0" w:space="0" w:color="auto"/>
        <w:bottom w:val="none" w:sz="0" w:space="0" w:color="auto"/>
        <w:right w:val="none" w:sz="0" w:space="0" w:color="auto"/>
      </w:divBdr>
    </w:div>
    <w:div w:id="644431377">
      <w:marLeft w:val="640"/>
      <w:marRight w:val="0"/>
      <w:marTop w:val="0"/>
      <w:marBottom w:val="0"/>
      <w:divBdr>
        <w:top w:val="none" w:sz="0" w:space="0" w:color="auto"/>
        <w:left w:val="none" w:sz="0" w:space="0" w:color="auto"/>
        <w:bottom w:val="none" w:sz="0" w:space="0" w:color="auto"/>
        <w:right w:val="none" w:sz="0" w:space="0" w:color="auto"/>
      </w:divBdr>
    </w:div>
    <w:div w:id="644434043">
      <w:marLeft w:val="640"/>
      <w:marRight w:val="0"/>
      <w:marTop w:val="0"/>
      <w:marBottom w:val="0"/>
      <w:divBdr>
        <w:top w:val="none" w:sz="0" w:space="0" w:color="auto"/>
        <w:left w:val="none" w:sz="0" w:space="0" w:color="auto"/>
        <w:bottom w:val="none" w:sz="0" w:space="0" w:color="auto"/>
        <w:right w:val="none" w:sz="0" w:space="0" w:color="auto"/>
      </w:divBdr>
    </w:div>
    <w:div w:id="644506412">
      <w:marLeft w:val="640"/>
      <w:marRight w:val="0"/>
      <w:marTop w:val="0"/>
      <w:marBottom w:val="0"/>
      <w:divBdr>
        <w:top w:val="none" w:sz="0" w:space="0" w:color="auto"/>
        <w:left w:val="none" w:sz="0" w:space="0" w:color="auto"/>
        <w:bottom w:val="none" w:sz="0" w:space="0" w:color="auto"/>
        <w:right w:val="none" w:sz="0" w:space="0" w:color="auto"/>
      </w:divBdr>
    </w:div>
    <w:div w:id="644511533">
      <w:marLeft w:val="640"/>
      <w:marRight w:val="0"/>
      <w:marTop w:val="0"/>
      <w:marBottom w:val="0"/>
      <w:divBdr>
        <w:top w:val="none" w:sz="0" w:space="0" w:color="auto"/>
        <w:left w:val="none" w:sz="0" w:space="0" w:color="auto"/>
        <w:bottom w:val="none" w:sz="0" w:space="0" w:color="auto"/>
        <w:right w:val="none" w:sz="0" w:space="0" w:color="auto"/>
      </w:divBdr>
    </w:div>
    <w:div w:id="644548573">
      <w:marLeft w:val="640"/>
      <w:marRight w:val="0"/>
      <w:marTop w:val="0"/>
      <w:marBottom w:val="0"/>
      <w:divBdr>
        <w:top w:val="none" w:sz="0" w:space="0" w:color="auto"/>
        <w:left w:val="none" w:sz="0" w:space="0" w:color="auto"/>
        <w:bottom w:val="none" w:sz="0" w:space="0" w:color="auto"/>
        <w:right w:val="none" w:sz="0" w:space="0" w:color="auto"/>
      </w:divBdr>
    </w:div>
    <w:div w:id="644578983">
      <w:marLeft w:val="640"/>
      <w:marRight w:val="0"/>
      <w:marTop w:val="0"/>
      <w:marBottom w:val="0"/>
      <w:divBdr>
        <w:top w:val="none" w:sz="0" w:space="0" w:color="auto"/>
        <w:left w:val="none" w:sz="0" w:space="0" w:color="auto"/>
        <w:bottom w:val="none" w:sz="0" w:space="0" w:color="auto"/>
        <w:right w:val="none" w:sz="0" w:space="0" w:color="auto"/>
      </w:divBdr>
    </w:div>
    <w:div w:id="644623210">
      <w:marLeft w:val="640"/>
      <w:marRight w:val="0"/>
      <w:marTop w:val="0"/>
      <w:marBottom w:val="0"/>
      <w:divBdr>
        <w:top w:val="none" w:sz="0" w:space="0" w:color="auto"/>
        <w:left w:val="none" w:sz="0" w:space="0" w:color="auto"/>
        <w:bottom w:val="none" w:sz="0" w:space="0" w:color="auto"/>
        <w:right w:val="none" w:sz="0" w:space="0" w:color="auto"/>
      </w:divBdr>
    </w:div>
    <w:div w:id="644627438">
      <w:marLeft w:val="640"/>
      <w:marRight w:val="0"/>
      <w:marTop w:val="0"/>
      <w:marBottom w:val="0"/>
      <w:divBdr>
        <w:top w:val="none" w:sz="0" w:space="0" w:color="auto"/>
        <w:left w:val="none" w:sz="0" w:space="0" w:color="auto"/>
        <w:bottom w:val="none" w:sz="0" w:space="0" w:color="auto"/>
        <w:right w:val="none" w:sz="0" w:space="0" w:color="auto"/>
      </w:divBdr>
    </w:div>
    <w:div w:id="644703209">
      <w:marLeft w:val="640"/>
      <w:marRight w:val="0"/>
      <w:marTop w:val="0"/>
      <w:marBottom w:val="0"/>
      <w:divBdr>
        <w:top w:val="none" w:sz="0" w:space="0" w:color="auto"/>
        <w:left w:val="none" w:sz="0" w:space="0" w:color="auto"/>
        <w:bottom w:val="none" w:sz="0" w:space="0" w:color="auto"/>
        <w:right w:val="none" w:sz="0" w:space="0" w:color="auto"/>
      </w:divBdr>
    </w:div>
    <w:div w:id="644748486">
      <w:marLeft w:val="640"/>
      <w:marRight w:val="0"/>
      <w:marTop w:val="0"/>
      <w:marBottom w:val="0"/>
      <w:divBdr>
        <w:top w:val="none" w:sz="0" w:space="0" w:color="auto"/>
        <w:left w:val="none" w:sz="0" w:space="0" w:color="auto"/>
        <w:bottom w:val="none" w:sz="0" w:space="0" w:color="auto"/>
        <w:right w:val="none" w:sz="0" w:space="0" w:color="auto"/>
      </w:divBdr>
    </w:div>
    <w:div w:id="644817359">
      <w:marLeft w:val="640"/>
      <w:marRight w:val="0"/>
      <w:marTop w:val="0"/>
      <w:marBottom w:val="0"/>
      <w:divBdr>
        <w:top w:val="none" w:sz="0" w:space="0" w:color="auto"/>
        <w:left w:val="none" w:sz="0" w:space="0" w:color="auto"/>
        <w:bottom w:val="none" w:sz="0" w:space="0" w:color="auto"/>
        <w:right w:val="none" w:sz="0" w:space="0" w:color="auto"/>
      </w:divBdr>
    </w:div>
    <w:div w:id="644895551">
      <w:marLeft w:val="640"/>
      <w:marRight w:val="0"/>
      <w:marTop w:val="0"/>
      <w:marBottom w:val="0"/>
      <w:divBdr>
        <w:top w:val="none" w:sz="0" w:space="0" w:color="auto"/>
        <w:left w:val="none" w:sz="0" w:space="0" w:color="auto"/>
        <w:bottom w:val="none" w:sz="0" w:space="0" w:color="auto"/>
        <w:right w:val="none" w:sz="0" w:space="0" w:color="auto"/>
      </w:divBdr>
    </w:div>
    <w:div w:id="644895791">
      <w:marLeft w:val="640"/>
      <w:marRight w:val="0"/>
      <w:marTop w:val="0"/>
      <w:marBottom w:val="0"/>
      <w:divBdr>
        <w:top w:val="none" w:sz="0" w:space="0" w:color="auto"/>
        <w:left w:val="none" w:sz="0" w:space="0" w:color="auto"/>
        <w:bottom w:val="none" w:sz="0" w:space="0" w:color="auto"/>
        <w:right w:val="none" w:sz="0" w:space="0" w:color="auto"/>
      </w:divBdr>
    </w:div>
    <w:div w:id="644896468">
      <w:marLeft w:val="640"/>
      <w:marRight w:val="0"/>
      <w:marTop w:val="0"/>
      <w:marBottom w:val="0"/>
      <w:divBdr>
        <w:top w:val="none" w:sz="0" w:space="0" w:color="auto"/>
        <w:left w:val="none" w:sz="0" w:space="0" w:color="auto"/>
        <w:bottom w:val="none" w:sz="0" w:space="0" w:color="auto"/>
        <w:right w:val="none" w:sz="0" w:space="0" w:color="auto"/>
      </w:divBdr>
    </w:div>
    <w:div w:id="644941693">
      <w:marLeft w:val="640"/>
      <w:marRight w:val="0"/>
      <w:marTop w:val="0"/>
      <w:marBottom w:val="0"/>
      <w:divBdr>
        <w:top w:val="none" w:sz="0" w:space="0" w:color="auto"/>
        <w:left w:val="none" w:sz="0" w:space="0" w:color="auto"/>
        <w:bottom w:val="none" w:sz="0" w:space="0" w:color="auto"/>
        <w:right w:val="none" w:sz="0" w:space="0" w:color="auto"/>
      </w:divBdr>
    </w:div>
    <w:div w:id="644966259">
      <w:marLeft w:val="640"/>
      <w:marRight w:val="0"/>
      <w:marTop w:val="0"/>
      <w:marBottom w:val="0"/>
      <w:divBdr>
        <w:top w:val="none" w:sz="0" w:space="0" w:color="auto"/>
        <w:left w:val="none" w:sz="0" w:space="0" w:color="auto"/>
        <w:bottom w:val="none" w:sz="0" w:space="0" w:color="auto"/>
        <w:right w:val="none" w:sz="0" w:space="0" w:color="auto"/>
      </w:divBdr>
    </w:div>
    <w:div w:id="645015044">
      <w:marLeft w:val="640"/>
      <w:marRight w:val="0"/>
      <w:marTop w:val="0"/>
      <w:marBottom w:val="0"/>
      <w:divBdr>
        <w:top w:val="none" w:sz="0" w:space="0" w:color="auto"/>
        <w:left w:val="none" w:sz="0" w:space="0" w:color="auto"/>
        <w:bottom w:val="none" w:sz="0" w:space="0" w:color="auto"/>
        <w:right w:val="none" w:sz="0" w:space="0" w:color="auto"/>
      </w:divBdr>
    </w:div>
    <w:div w:id="645093032">
      <w:marLeft w:val="640"/>
      <w:marRight w:val="0"/>
      <w:marTop w:val="0"/>
      <w:marBottom w:val="0"/>
      <w:divBdr>
        <w:top w:val="none" w:sz="0" w:space="0" w:color="auto"/>
        <w:left w:val="none" w:sz="0" w:space="0" w:color="auto"/>
        <w:bottom w:val="none" w:sz="0" w:space="0" w:color="auto"/>
        <w:right w:val="none" w:sz="0" w:space="0" w:color="auto"/>
      </w:divBdr>
    </w:div>
    <w:div w:id="645167659">
      <w:marLeft w:val="640"/>
      <w:marRight w:val="0"/>
      <w:marTop w:val="0"/>
      <w:marBottom w:val="0"/>
      <w:divBdr>
        <w:top w:val="none" w:sz="0" w:space="0" w:color="auto"/>
        <w:left w:val="none" w:sz="0" w:space="0" w:color="auto"/>
        <w:bottom w:val="none" w:sz="0" w:space="0" w:color="auto"/>
        <w:right w:val="none" w:sz="0" w:space="0" w:color="auto"/>
      </w:divBdr>
    </w:div>
    <w:div w:id="645202543">
      <w:marLeft w:val="640"/>
      <w:marRight w:val="0"/>
      <w:marTop w:val="0"/>
      <w:marBottom w:val="0"/>
      <w:divBdr>
        <w:top w:val="none" w:sz="0" w:space="0" w:color="auto"/>
        <w:left w:val="none" w:sz="0" w:space="0" w:color="auto"/>
        <w:bottom w:val="none" w:sz="0" w:space="0" w:color="auto"/>
        <w:right w:val="none" w:sz="0" w:space="0" w:color="auto"/>
      </w:divBdr>
    </w:div>
    <w:div w:id="645210944">
      <w:marLeft w:val="640"/>
      <w:marRight w:val="0"/>
      <w:marTop w:val="0"/>
      <w:marBottom w:val="0"/>
      <w:divBdr>
        <w:top w:val="none" w:sz="0" w:space="0" w:color="auto"/>
        <w:left w:val="none" w:sz="0" w:space="0" w:color="auto"/>
        <w:bottom w:val="none" w:sz="0" w:space="0" w:color="auto"/>
        <w:right w:val="none" w:sz="0" w:space="0" w:color="auto"/>
      </w:divBdr>
    </w:div>
    <w:div w:id="645280379">
      <w:marLeft w:val="640"/>
      <w:marRight w:val="0"/>
      <w:marTop w:val="0"/>
      <w:marBottom w:val="0"/>
      <w:divBdr>
        <w:top w:val="none" w:sz="0" w:space="0" w:color="auto"/>
        <w:left w:val="none" w:sz="0" w:space="0" w:color="auto"/>
        <w:bottom w:val="none" w:sz="0" w:space="0" w:color="auto"/>
        <w:right w:val="none" w:sz="0" w:space="0" w:color="auto"/>
      </w:divBdr>
    </w:div>
    <w:div w:id="645282983">
      <w:marLeft w:val="640"/>
      <w:marRight w:val="0"/>
      <w:marTop w:val="0"/>
      <w:marBottom w:val="0"/>
      <w:divBdr>
        <w:top w:val="none" w:sz="0" w:space="0" w:color="auto"/>
        <w:left w:val="none" w:sz="0" w:space="0" w:color="auto"/>
        <w:bottom w:val="none" w:sz="0" w:space="0" w:color="auto"/>
        <w:right w:val="none" w:sz="0" w:space="0" w:color="auto"/>
      </w:divBdr>
    </w:div>
    <w:div w:id="645401688">
      <w:marLeft w:val="640"/>
      <w:marRight w:val="0"/>
      <w:marTop w:val="0"/>
      <w:marBottom w:val="0"/>
      <w:divBdr>
        <w:top w:val="none" w:sz="0" w:space="0" w:color="auto"/>
        <w:left w:val="none" w:sz="0" w:space="0" w:color="auto"/>
        <w:bottom w:val="none" w:sz="0" w:space="0" w:color="auto"/>
        <w:right w:val="none" w:sz="0" w:space="0" w:color="auto"/>
      </w:divBdr>
    </w:div>
    <w:div w:id="645428813">
      <w:marLeft w:val="640"/>
      <w:marRight w:val="0"/>
      <w:marTop w:val="0"/>
      <w:marBottom w:val="0"/>
      <w:divBdr>
        <w:top w:val="none" w:sz="0" w:space="0" w:color="auto"/>
        <w:left w:val="none" w:sz="0" w:space="0" w:color="auto"/>
        <w:bottom w:val="none" w:sz="0" w:space="0" w:color="auto"/>
        <w:right w:val="none" w:sz="0" w:space="0" w:color="auto"/>
      </w:divBdr>
    </w:div>
    <w:div w:id="645429048">
      <w:marLeft w:val="640"/>
      <w:marRight w:val="0"/>
      <w:marTop w:val="0"/>
      <w:marBottom w:val="0"/>
      <w:divBdr>
        <w:top w:val="none" w:sz="0" w:space="0" w:color="auto"/>
        <w:left w:val="none" w:sz="0" w:space="0" w:color="auto"/>
        <w:bottom w:val="none" w:sz="0" w:space="0" w:color="auto"/>
        <w:right w:val="none" w:sz="0" w:space="0" w:color="auto"/>
      </w:divBdr>
    </w:div>
    <w:div w:id="645429878">
      <w:marLeft w:val="640"/>
      <w:marRight w:val="0"/>
      <w:marTop w:val="0"/>
      <w:marBottom w:val="0"/>
      <w:divBdr>
        <w:top w:val="none" w:sz="0" w:space="0" w:color="auto"/>
        <w:left w:val="none" w:sz="0" w:space="0" w:color="auto"/>
        <w:bottom w:val="none" w:sz="0" w:space="0" w:color="auto"/>
        <w:right w:val="none" w:sz="0" w:space="0" w:color="auto"/>
      </w:divBdr>
    </w:div>
    <w:div w:id="645429910">
      <w:marLeft w:val="640"/>
      <w:marRight w:val="0"/>
      <w:marTop w:val="0"/>
      <w:marBottom w:val="0"/>
      <w:divBdr>
        <w:top w:val="none" w:sz="0" w:space="0" w:color="auto"/>
        <w:left w:val="none" w:sz="0" w:space="0" w:color="auto"/>
        <w:bottom w:val="none" w:sz="0" w:space="0" w:color="auto"/>
        <w:right w:val="none" w:sz="0" w:space="0" w:color="auto"/>
      </w:divBdr>
    </w:div>
    <w:div w:id="645430361">
      <w:marLeft w:val="640"/>
      <w:marRight w:val="0"/>
      <w:marTop w:val="0"/>
      <w:marBottom w:val="0"/>
      <w:divBdr>
        <w:top w:val="none" w:sz="0" w:space="0" w:color="auto"/>
        <w:left w:val="none" w:sz="0" w:space="0" w:color="auto"/>
        <w:bottom w:val="none" w:sz="0" w:space="0" w:color="auto"/>
        <w:right w:val="none" w:sz="0" w:space="0" w:color="auto"/>
      </w:divBdr>
    </w:div>
    <w:div w:id="645471253">
      <w:marLeft w:val="640"/>
      <w:marRight w:val="0"/>
      <w:marTop w:val="0"/>
      <w:marBottom w:val="0"/>
      <w:divBdr>
        <w:top w:val="none" w:sz="0" w:space="0" w:color="auto"/>
        <w:left w:val="none" w:sz="0" w:space="0" w:color="auto"/>
        <w:bottom w:val="none" w:sz="0" w:space="0" w:color="auto"/>
        <w:right w:val="none" w:sz="0" w:space="0" w:color="auto"/>
      </w:divBdr>
    </w:div>
    <w:div w:id="645478830">
      <w:marLeft w:val="640"/>
      <w:marRight w:val="0"/>
      <w:marTop w:val="0"/>
      <w:marBottom w:val="0"/>
      <w:divBdr>
        <w:top w:val="none" w:sz="0" w:space="0" w:color="auto"/>
        <w:left w:val="none" w:sz="0" w:space="0" w:color="auto"/>
        <w:bottom w:val="none" w:sz="0" w:space="0" w:color="auto"/>
        <w:right w:val="none" w:sz="0" w:space="0" w:color="auto"/>
      </w:divBdr>
    </w:div>
    <w:div w:id="645548583">
      <w:marLeft w:val="640"/>
      <w:marRight w:val="0"/>
      <w:marTop w:val="0"/>
      <w:marBottom w:val="0"/>
      <w:divBdr>
        <w:top w:val="none" w:sz="0" w:space="0" w:color="auto"/>
        <w:left w:val="none" w:sz="0" w:space="0" w:color="auto"/>
        <w:bottom w:val="none" w:sz="0" w:space="0" w:color="auto"/>
        <w:right w:val="none" w:sz="0" w:space="0" w:color="auto"/>
      </w:divBdr>
    </w:div>
    <w:div w:id="645548615">
      <w:marLeft w:val="640"/>
      <w:marRight w:val="0"/>
      <w:marTop w:val="0"/>
      <w:marBottom w:val="0"/>
      <w:divBdr>
        <w:top w:val="none" w:sz="0" w:space="0" w:color="auto"/>
        <w:left w:val="none" w:sz="0" w:space="0" w:color="auto"/>
        <w:bottom w:val="none" w:sz="0" w:space="0" w:color="auto"/>
        <w:right w:val="none" w:sz="0" w:space="0" w:color="auto"/>
      </w:divBdr>
    </w:div>
    <w:div w:id="645621363">
      <w:marLeft w:val="640"/>
      <w:marRight w:val="0"/>
      <w:marTop w:val="0"/>
      <w:marBottom w:val="0"/>
      <w:divBdr>
        <w:top w:val="none" w:sz="0" w:space="0" w:color="auto"/>
        <w:left w:val="none" w:sz="0" w:space="0" w:color="auto"/>
        <w:bottom w:val="none" w:sz="0" w:space="0" w:color="auto"/>
        <w:right w:val="none" w:sz="0" w:space="0" w:color="auto"/>
      </w:divBdr>
    </w:div>
    <w:div w:id="645738565">
      <w:marLeft w:val="640"/>
      <w:marRight w:val="0"/>
      <w:marTop w:val="0"/>
      <w:marBottom w:val="0"/>
      <w:divBdr>
        <w:top w:val="none" w:sz="0" w:space="0" w:color="auto"/>
        <w:left w:val="none" w:sz="0" w:space="0" w:color="auto"/>
        <w:bottom w:val="none" w:sz="0" w:space="0" w:color="auto"/>
        <w:right w:val="none" w:sz="0" w:space="0" w:color="auto"/>
      </w:divBdr>
    </w:div>
    <w:div w:id="645821467">
      <w:marLeft w:val="640"/>
      <w:marRight w:val="0"/>
      <w:marTop w:val="0"/>
      <w:marBottom w:val="0"/>
      <w:divBdr>
        <w:top w:val="none" w:sz="0" w:space="0" w:color="auto"/>
        <w:left w:val="none" w:sz="0" w:space="0" w:color="auto"/>
        <w:bottom w:val="none" w:sz="0" w:space="0" w:color="auto"/>
        <w:right w:val="none" w:sz="0" w:space="0" w:color="auto"/>
      </w:divBdr>
    </w:div>
    <w:div w:id="645858009">
      <w:marLeft w:val="640"/>
      <w:marRight w:val="0"/>
      <w:marTop w:val="0"/>
      <w:marBottom w:val="0"/>
      <w:divBdr>
        <w:top w:val="none" w:sz="0" w:space="0" w:color="auto"/>
        <w:left w:val="none" w:sz="0" w:space="0" w:color="auto"/>
        <w:bottom w:val="none" w:sz="0" w:space="0" w:color="auto"/>
        <w:right w:val="none" w:sz="0" w:space="0" w:color="auto"/>
      </w:divBdr>
    </w:div>
    <w:div w:id="645858459">
      <w:marLeft w:val="640"/>
      <w:marRight w:val="0"/>
      <w:marTop w:val="0"/>
      <w:marBottom w:val="0"/>
      <w:divBdr>
        <w:top w:val="none" w:sz="0" w:space="0" w:color="auto"/>
        <w:left w:val="none" w:sz="0" w:space="0" w:color="auto"/>
        <w:bottom w:val="none" w:sz="0" w:space="0" w:color="auto"/>
        <w:right w:val="none" w:sz="0" w:space="0" w:color="auto"/>
      </w:divBdr>
    </w:div>
    <w:div w:id="645860677">
      <w:marLeft w:val="640"/>
      <w:marRight w:val="0"/>
      <w:marTop w:val="0"/>
      <w:marBottom w:val="0"/>
      <w:divBdr>
        <w:top w:val="none" w:sz="0" w:space="0" w:color="auto"/>
        <w:left w:val="none" w:sz="0" w:space="0" w:color="auto"/>
        <w:bottom w:val="none" w:sz="0" w:space="0" w:color="auto"/>
        <w:right w:val="none" w:sz="0" w:space="0" w:color="auto"/>
      </w:divBdr>
    </w:div>
    <w:div w:id="645866069">
      <w:marLeft w:val="640"/>
      <w:marRight w:val="0"/>
      <w:marTop w:val="0"/>
      <w:marBottom w:val="0"/>
      <w:divBdr>
        <w:top w:val="none" w:sz="0" w:space="0" w:color="auto"/>
        <w:left w:val="none" w:sz="0" w:space="0" w:color="auto"/>
        <w:bottom w:val="none" w:sz="0" w:space="0" w:color="auto"/>
        <w:right w:val="none" w:sz="0" w:space="0" w:color="auto"/>
      </w:divBdr>
    </w:div>
    <w:div w:id="646008015">
      <w:marLeft w:val="640"/>
      <w:marRight w:val="0"/>
      <w:marTop w:val="0"/>
      <w:marBottom w:val="0"/>
      <w:divBdr>
        <w:top w:val="none" w:sz="0" w:space="0" w:color="auto"/>
        <w:left w:val="none" w:sz="0" w:space="0" w:color="auto"/>
        <w:bottom w:val="none" w:sz="0" w:space="0" w:color="auto"/>
        <w:right w:val="none" w:sz="0" w:space="0" w:color="auto"/>
      </w:divBdr>
    </w:div>
    <w:div w:id="646008107">
      <w:marLeft w:val="640"/>
      <w:marRight w:val="0"/>
      <w:marTop w:val="0"/>
      <w:marBottom w:val="0"/>
      <w:divBdr>
        <w:top w:val="none" w:sz="0" w:space="0" w:color="auto"/>
        <w:left w:val="none" w:sz="0" w:space="0" w:color="auto"/>
        <w:bottom w:val="none" w:sz="0" w:space="0" w:color="auto"/>
        <w:right w:val="none" w:sz="0" w:space="0" w:color="auto"/>
      </w:divBdr>
    </w:div>
    <w:div w:id="646014931">
      <w:marLeft w:val="640"/>
      <w:marRight w:val="0"/>
      <w:marTop w:val="0"/>
      <w:marBottom w:val="0"/>
      <w:divBdr>
        <w:top w:val="none" w:sz="0" w:space="0" w:color="auto"/>
        <w:left w:val="none" w:sz="0" w:space="0" w:color="auto"/>
        <w:bottom w:val="none" w:sz="0" w:space="0" w:color="auto"/>
        <w:right w:val="none" w:sz="0" w:space="0" w:color="auto"/>
      </w:divBdr>
    </w:div>
    <w:div w:id="646014952">
      <w:marLeft w:val="640"/>
      <w:marRight w:val="0"/>
      <w:marTop w:val="0"/>
      <w:marBottom w:val="0"/>
      <w:divBdr>
        <w:top w:val="none" w:sz="0" w:space="0" w:color="auto"/>
        <w:left w:val="none" w:sz="0" w:space="0" w:color="auto"/>
        <w:bottom w:val="none" w:sz="0" w:space="0" w:color="auto"/>
        <w:right w:val="none" w:sz="0" w:space="0" w:color="auto"/>
      </w:divBdr>
    </w:div>
    <w:div w:id="646015523">
      <w:marLeft w:val="640"/>
      <w:marRight w:val="0"/>
      <w:marTop w:val="0"/>
      <w:marBottom w:val="0"/>
      <w:divBdr>
        <w:top w:val="none" w:sz="0" w:space="0" w:color="auto"/>
        <w:left w:val="none" w:sz="0" w:space="0" w:color="auto"/>
        <w:bottom w:val="none" w:sz="0" w:space="0" w:color="auto"/>
        <w:right w:val="none" w:sz="0" w:space="0" w:color="auto"/>
      </w:divBdr>
    </w:div>
    <w:div w:id="646202810">
      <w:marLeft w:val="640"/>
      <w:marRight w:val="0"/>
      <w:marTop w:val="0"/>
      <w:marBottom w:val="0"/>
      <w:divBdr>
        <w:top w:val="none" w:sz="0" w:space="0" w:color="auto"/>
        <w:left w:val="none" w:sz="0" w:space="0" w:color="auto"/>
        <w:bottom w:val="none" w:sz="0" w:space="0" w:color="auto"/>
        <w:right w:val="none" w:sz="0" w:space="0" w:color="auto"/>
      </w:divBdr>
    </w:div>
    <w:div w:id="646251831">
      <w:marLeft w:val="640"/>
      <w:marRight w:val="0"/>
      <w:marTop w:val="0"/>
      <w:marBottom w:val="0"/>
      <w:divBdr>
        <w:top w:val="none" w:sz="0" w:space="0" w:color="auto"/>
        <w:left w:val="none" w:sz="0" w:space="0" w:color="auto"/>
        <w:bottom w:val="none" w:sz="0" w:space="0" w:color="auto"/>
        <w:right w:val="none" w:sz="0" w:space="0" w:color="auto"/>
      </w:divBdr>
    </w:div>
    <w:div w:id="646282322">
      <w:marLeft w:val="640"/>
      <w:marRight w:val="0"/>
      <w:marTop w:val="0"/>
      <w:marBottom w:val="0"/>
      <w:divBdr>
        <w:top w:val="none" w:sz="0" w:space="0" w:color="auto"/>
        <w:left w:val="none" w:sz="0" w:space="0" w:color="auto"/>
        <w:bottom w:val="none" w:sz="0" w:space="0" w:color="auto"/>
        <w:right w:val="none" w:sz="0" w:space="0" w:color="auto"/>
      </w:divBdr>
    </w:div>
    <w:div w:id="646327974">
      <w:marLeft w:val="640"/>
      <w:marRight w:val="0"/>
      <w:marTop w:val="0"/>
      <w:marBottom w:val="0"/>
      <w:divBdr>
        <w:top w:val="none" w:sz="0" w:space="0" w:color="auto"/>
        <w:left w:val="none" w:sz="0" w:space="0" w:color="auto"/>
        <w:bottom w:val="none" w:sz="0" w:space="0" w:color="auto"/>
        <w:right w:val="none" w:sz="0" w:space="0" w:color="auto"/>
      </w:divBdr>
    </w:div>
    <w:div w:id="646394152">
      <w:marLeft w:val="640"/>
      <w:marRight w:val="0"/>
      <w:marTop w:val="0"/>
      <w:marBottom w:val="0"/>
      <w:divBdr>
        <w:top w:val="none" w:sz="0" w:space="0" w:color="auto"/>
        <w:left w:val="none" w:sz="0" w:space="0" w:color="auto"/>
        <w:bottom w:val="none" w:sz="0" w:space="0" w:color="auto"/>
        <w:right w:val="none" w:sz="0" w:space="0" w:color="auto"/>
      </w:divBdr>
    </w:div>
    <w:div w:id="646403326">
      <w:marLeft w:val="640"/>
      <w:marRight w:val="0"/>
      <w:marTop w:val="0"/>
      <w:marBottom w:val="0"/>
      <w:divBdr>
        <w:top w:val="none" w:sz="0" w:space="0" w:color="auto"/>
        <w:left w:val="none" w:sz="0" w:space="0" w:color="auto"/>
        <w:bottom w:val="none" w:sz="0" w:space="0" w:color="auto"/>
        <w:right w:val="none" w:sz="0" w:space="0" w:color="auto"/>
      </w:divBdr>
    </w:div>
    <w:div w:id="646474150">
      <w:marLeft w:val="640"/>
      <w:marRight w:val="0"/>
      <w:marTop w:val="0"/>
      <w:marBottom w:val="0"/>
      <w:divBdr>
        <w:top w:val="none" w:sz="0" w:space="0" w:color="auto"/>
        <w:left w:val="none" w:sz="0" w:space="0" w:color="auto"/>
        <w:bottom w:val="none" w:sz="0" w:space="0" w:color="auto"/>
        <w:right w:val="none" w:sz="0" w:space="0" w:color="auto"/>
      </w:divBdr>
    </w:div>
    <w:div w:id="646514663">
      <w:marLeft w:val="640"/>
      <w:marRight w:val="0"/>
      <w:marTop w:val="0"/>
      <w:marBottom w:val="0"/>
      <w:divBdr>
        <w:top w:val="none" w:sz="0" w:space="0" w:color="auto"/>
        <w:left w:val="none" w:sz="0" w:space="0" w:color="auto"/>
        <w:bottom w:val="none" w:sz="0" w:space="0" w:color="auto"/>
        <w:right w:val="none" w:sz="0" w:space="0" w:color="auto"/>
      </w:divBdr>
    </w:div>
    <w:div w:id="646514862">
      <w:marLeft w:val="640"/>
      <w:marRight w:val="0"/>
      <w:marTop w:val="0"/>
      <w:marBottom w:val="0"/>
      <w:divBdr>
        <w:top w:val="none" w:sz="0" w:space="0" w:color="auto"/>
        <w:left w:val="none" w:sz="0" w:space="0" w:color="auto"/>
        <w:bottom w:val="none" w:sz="0" w:space="0" w:color="auto"/>
        <w:right w:val="none" w:sz="0" w:space="0" w:color="auto"/>
      </w:divBdr>
    </w:div>
    <w:div w:id="646664942">
      <w:marLeft w:val="640"/>
      <w:marRight w:val="0"/>
      <w:marTop w:val="0"/>
      <w:marBottom w:val="0"/>
      <w:divBdr>
        <w:top w:val="none" w:sz="0" w:space="0" w:color="auto"/>
        <w:left w:val="none" w:sz="0" w:space="0" w:color="auto"/>
        <w:bottom w:val="none" w:sz="0" w:space="0" w:color="auto"/>
        <w:right w:val="none" w:sz="0" w:space="0" w:color="auto"/>
      </w:divBdr>
    </w:div>
    <w:div w:id="646671963">
      <w:marLeft w:val="640"/>
      <w:marRight w:val="0"/>
      <w:marTop w:val="0"/>
      <w:marBottom w:val="0"/>
      <w:divBdr>
        <w:top w:val="none" w:sz="0" w:space="0" w:color="auto"/>
        <w:left w:val="none" w:sz="0" w:space="0" w:color="auto"/>
        <w:bottom w:val="none" w:sz="0" w:space="0" w:color="auto"/>
        <w:right w:val="none" w:sz="0" w:space="0" w:color="auto"/>
      </w:divBdr>
    </w:div>
    <w:div w:id="646711665">
      <w:marLeft w:val="640"/>
      <w:marRight w:val="0"/>
      <w:marTop w:val="0"/>
      <w:marBottom w:val="0"/>
      <w:divBdr>
        <w:top w:val="none" w:sz="0" w:space="0" w:color="auto"/>
        <w:left w:val="none" w:sz="0" w:space="0" w:color="auto"/>
        <w:bottom w:val="none" w:sz="0" w:space="0" w:color="auto"/>
        <w:right w:val="none" w:sz="0" w:space="0" w:color="auto"/>
      </w:divBdr>
    </w:div>
    <w:div w:id="646787821">
      <w:marLeft w:val="640"/>
      <w:marRight w:val="0"/>
      <w:marTop w:val="0"/>
      <w:marBottom w:val="0"/>
      <w:divBdr>
        <w:top w:val="none" w:sz="0" w:space="0" w:color="auto"/>
        <w:left w:val="none" w:sz="0" w:space="0" w:color="auto"/>
        <w:bottom w:val="none" w:sz="0" w:space="0" w:color="auto"/>
        <w:right w:val="none" w:sz="0" w:space="0" w:color="auto"/>
      </w:divBdr>
    </w:div>
    <w:div w:id="646788507">
      <w:marLeft w:val="640"/>
      <w:marRight w:val="0"/>
      <w:marTop w:val="0"/>
      <w:marBottom w:val="0"/>
      <w:divBdr>
        <w:top w:val="none" w:sz="0" w:space="0" w:color="auto"/>
        <w:left w:val="none" w:sz="0" w:space="0" w:color="auto"/>
        <w:bottom w:val="none" w:sz="0" w:space="0" w:color="auto"/>
        <w:right w:val="none" w:sz="0" w:space="0" w:color="auto"/>
      </w:divBdr>
    </w:div>
    <w:div w:id="646860036">
      <w:marLeft w:val="640"/>
      <w:marRight w:val="0"/>
      <w:marTop w:val="0"/>
      <w:marBottom w:val="0"/>
      <w:divBdr>
        <w:top w:val="none" w:sz="0" w:space="0" w:color="auto"/>
        <w:left w:val="none" w:sz="0" w:space="0" w:color="auto"/>
        <w:bottom w:val="none" w:sz="0" w:space="0" w:color="auto"/>
        <w:right w:val="none" w:sz="0" w:space="0" w:color="auto"/>
      </w:divBdr>
    </w:div>
    <w:div w:id="646932530">
      <w:marLeft w:val="640"/>
      <w:marRight w:val="0"/>
      <w:marTop w:val="0"/>
      <w:marBottom w:val="0"/>
      <w:divBdr>
        <w:top w:val="none" w:sz="0" w:space="0" w:color="auto"/>
        <w:left w:val="none" w:sz="0" w:space="0" w:color="auto"/>
        <w:bottom w:val="none" w:sz="0" w:space="0" w:color="auto"/>
        <w:right w:val="none" w:sz="0" w:space="0" w:color="auto"/>
      </w:divBdr>
    </w:div>
    <w:div w:id="646936296">
      <w:marLeft w:val="640"/>
      <w:marRight w:val="0"/>
      <w:marTop w:val="0"/>
      <w:marBottom w:val="0"/>
      <w:divBdr>
        <w:top w:val="none" w:sz="0" w:space="0" w:color="auto"/>
        <w:left w:val="none" w:sz="0" w:space="0" w:color="auto"/>
        <w:bottom w:val="none" w:sz="0" w:space="0" w:color="auto"/>
        <w:right w:val="none" w:sz="0" w:space="0" w:color="auto"/>
      </w:divBdr>
    </w:div>
    <w:div w:id="646936350">
      <w:marLeft w:val="640"/>
      <w:marRight w:val="0"/>
      <w:marTop w:val="0"/>
      <w:marBottom w:val="0"/>
      <w:divBdr>
        <w:top w:val="none" w:sz="0" w:space="0" w:color="auto"/>
        <w:left w:val="none" w:sz="0" w:space="0" w:color="auto"/>
        <w:bottom w:val="none" w:sz="0" w:space="0" w:color="auto"/>
        <w:right w:val="none" w:sz="0" w:space="0" w:color="auto"/>
      </w:divBdr>
    </w:div>
    <w:div w:id="646974131">
      <w:marLeft w:val="640"/>
      <w:marRight w:val="0"/>
      <w:marTop w:val="0"/>
      <w:marBottom w:val="0"/>
      <w:divBdr>
        <w:top w:val="none" w:sz="0" w:space="0" w:color="auto"/>
        <w:left w:val="none" w:sz="0" w:space="0" w:color="auto"/>
        <w:bottom w:val="none" w:sz="0" w:space="0" w:color="auto"/>
        <w:right w:val="none" w:sz="0" w:space="0" w:color="auto"/>
      </w:divBdr>
    </w:div>
    <w:div w:id="646977217">
      <w:marLeft w:val="640"/>
      <w:marRight w:val="0"/>
      <w:marTop w:val="0"/>
      <w:marBottom w:val="0"/>
      <w:divBdr>
        <w:top w:val="none" w:sz="0" w:space="0" w:color="auto"/>
        <w:left w:val="none" w:sz="0" w:space="0" w:color="auto"/>
        <w:bottom w:val="none" w:sz="0" w:space="0" w:color="auto"/>
        <w:right w:val="none" w:sz="0" w:space="0" w:color="auto"/>
      </w:divBdr>
    </w:div>
    <w:div w:id="646979043">
      <w:marLeft w:val="640"/>
      <w:marRight w:val="0"/>
      <w:marTop w:val="0"/>
      <w:marBottom w:val="0"/>
      <w:divBdr>
        <w:top w:val="none" w:sz="0" w:space="0" w:color="auto"/>
        <w:left w:val="none" w:sz="0" w:space="0" w:color="auto"/>
        <w:bottom w:val="none" w:sz="0" w:space="0" w:color="auto"/>
        <w:right w:val="none" w:sz="0" w:space="0" w:color="auto"/>
      </w:divBdr>
    </w:div>
    <w:div w:id="646980462">
      <w:marLeft w:val="640"/>
      <w:marRight w:val="0"/>
      <w:marTop w:val="0"/>
      <w:marBottom w:val="0"/>
      <w:divBdr>
        <w:top w:val="none" w:sz="0" w:space="0" w:color="auto"/>
        <w:left w:val="none" w:sz="0" w:space="0" w:color="auto"/>
        <w:bottom w:val="none" w:sz="0" w:space="0" w:color="auto"/>
        <w:right w:val="none" w:sz="0" w:space="0" w:color="auto"/>
      </w:divBdr>
    </w:div>
    <w:div w:id="646981508">
      <w:marLeft w:val="640"/>
      <w:marRight w:val="0"/>
      <w:marTop w:val="0"/>
      <w:marBottom w:val="0"/>
      <w:divBdr>
        <w:top w:val="none" w:sz="0" w:space="0" w:color="auto"/>
        <w:left w:val="none" w:sz="0" w:space="0" w:color="auto"/>
        <w:bottom w:val="none" w:sz="0" w:space="0" w:color="auto"/>
        <w:right w:val="none" w:sz="0" w:space="0" w:color="auto"/>
      </w:divBdr>
    </w:div>
    <w:div w:id="647051197">
      <w:marLeft w:val="640"/>
      <w:marRight w:val="0"/>
      <w:marTop w:val="0"/>
      <w:marBottom w:val="0"/>
      <w:divBdr>
        <w:top w:val="none" w:sz="0" w:space="0" w:color="auto"/>
        <w:left w:val="none" w:sz="0" w:space="0" w:color="auto"/>
        <w:bottom w:val="none" w:sz="0" w:space="0" w:color="auto"/>
        <w:right w:val="none" w:sz="0" w:space="0" w:color="auto"/>
      </w:divBdr>
    </w:div>
    <w:div w:id="647132250">
      <w:marLeft w:val="640"/>
      <w:marRight w:val="0"/>
      <w:marTop w:val="0"/>
      <w:marBottom w:val="0"/>
      <w:divBdr>
        <w:top w:val="none" w:sz="0" w:space="0" w:color="auto"/>
        <w:left w:val="none" w:sz="0" w:space="0" w:color="auto"/>
        <w:bottom w:val="none" w:sz="0" w:space="0" w:color="auto"/>
        <w:right w:val="none" w:sz="0" w:space="0" w:color="auto"/>
      </w:divBdr>
    </w:div>
    <w:div w:id="647168469">
      <w:marLeft w:val="640"/>
      <w:marRight w:val="0"/>
      <w:marTop w:val="0"/>
      <w:marBottom w:val="0"/>
      <w:divBdr>
        <w:top w:val="none" w:sz="0" w:space="0" w:color="auto"/>
        <w:left w:val="none" w:sz="0" w:space="0" w:color="auto"/>
        <w:bottom w:val="none" w:sz="0" w:space="0" w:color="auto"/>
        <w:right w:val="none" w:sz="0" w:space="0" w:color="auto"/>
      </w:divBdr>
    </w:div>
    <w:div w:id="647200029">
      <w:marLeft w:val="640"/>
      <w:marRight w:val="0"/>
      <w:marTop w:val="0"/>
      <w:marBottom w:val="0"/>
      <w:divBdr>
        <w:top w:val="none" w:sz="0" w:space="0" w:color="auto"/>
        <w:left w:val="none" w:sz="0" w:space="0" w:color="auto"/>
        <w:bottom w:val="none" w:sz="0" w:space="0" w:color="auto"/>
        <w:right w:val="none" w:sz="0" w:space="0" w:color="auto"/>
      </w:divBdr>
    </w:div>
    <w:div w:id="647245733">
      <w:marLeft w:val="640"/>
      <w:marRight w:val="0"/>
      <w:marTop w:val="0"/>
      <w:marBottom w:val="0"/>
      <w:divBdr>
        <w:top w:val="none" w:sz="0" w:space="0" w:color="auto"/>
        <w:left w:val="none" w:sz="0" w:space="0" w:color="auto"/>
        <w:bottom w:val="none" w:sz="0" w:space="0" w:color="auto"/>
        <w:right w:val="none" w:sz="0" w:space="0" w:color="auto"/>
      </w:divBdr>
    </w:div>
    <w:div w:id="647247157">
      <w:marLeft w:val="640"/>
      <w:marRight w:val="0"/>
      <w:marTop w:val="0"/>
      <w:marBottom w:val="0"/>
      <w:divBdr>
        <w:top w:val="none" w:sz="0" w:space="0" w:color="auto"/>
        <w:left w:val="none" w:sz="0" w:space="0" w:color="auto"/>
        <w:bottom w:val="none" w:sz="0" w:space="0" w:color="auto"/>
        <w:right w:val="none" w:sz="0" w:space="0" w:color="auto"/>
      </w:divBdr>
    </w:div>
    <w:div w:id="647250897">
      <w:marLeft w:val="640"/>
      <w:marRight w:val="0"/>
      <w:marTop w:val="0"/>
      <w:marBottom w:val="0"/>
      <w:divBdr>
        <w:top w:val="none" w:sz="0" w:space="0" w:color="auto"/>
        <w:left w:val="none" w:sz="0" w:space="0" w:color="auto"/>
        <w:bottom w:val="none" w:sz="0" w:space="0" w:color="auto"/>
        <w:right w:val="none" w:sz="0" w:space="0" w:color="auto"/>
      </w:divBdr>
    </w:div>
    <w:div w:id="647318136">
      <w:marLeft w:val="640"/>
      <w:marRight w:val="0"/>
      <w:marTop w:val="0"/>
      <w:marBottom w:val="0"/>
      <w:divBdr>
        <w:top w:val="none" w:sz="0" w:space="0" w:color="auto"/>
        <w:left w:val="none" w:sz="0" w:space="0" w:color="auto"/>
        <w:bottom w:val="none" w:sz="0" w:space="0" w:color="auto"/>
        <w:right w:val="none" w:sz="0" w:space="0" w:color="auto"/>
      </w:divBdr>
    </w:div>
    <w:div w:id="647319008">
      <w:marLeft w:val="640"/>
      <w:marRight w:val="0"/>
      <w:marTop w:val="0"/>
      <w:marBottom w:val="0"/>
      <w:divBdr>
        <w:top w:val="none" w:sz="0" w:space="0" w:color="auto"/>
        <w:left w:val="none" w:sz="0" w:space="0" w:color="auto"/>
        <w:bottom w:val="none" w:sz="0" w:space="0" w:color="auto"/>
        <w:right w:val="none" w:sz="0" w:space="0" w:color="auto"/>
      </w:divBdr>
    </w:div>
    <w:div w:id="647323706">
      <w:marLeft w:val="640"/>
      <w:marRight w:val="0"/>
      <w:marTop w:val="0"/>
      <w:marBottom w:val="0"/>
      <w:divBdr>
        <w:top w:val="none" w:sz="0" w:space="0" w:color="auto"/>
        <w:left w:val="none" w:sz="0" w:space="0" w:color="auto"/>
        <w:bottom w:val="none" w:sz="0" w:space="0" w:color="auto"/>
        <w:right w:val="none" w:sz="0" w:space="0" w:color="auto"/>
      </w:divBdr>
    </w:div>
    <w:div w:id="647365883">
      <w:marLeft w:val="640"/>
      <w:marRight w:val="0"/>
      <w:marTop w:val="0"/>
      <w:marBottom w:val="0"/>
      <w:divBdr>
        <w:top w:val="none" w:sz="0" w:space="0" w:color="auto"/>
        <w:left w:val="none" w:sz="0" w:space="0" w:color="auto"/>
        <w:bottom w:val="none" w:sz="0" w:space="0" w:color="auto"/>
        <w:right w:val="none" w:sz="0" w:space="0" w:color="auto"/>
      </w:divBdr>
    </w:div>
    <w:div w:id="647393972">
      <w:marLeft w:val="640"/>
      <w:marRight w:val="0"/>
      <w:marTop w:val="0"/>
      <w:marBottom w:val="0"/>
      <w:divBdr>
        <w:top w:val="none" w:sz="0" w:space="0" w:color="auto"/>
        <w:left w:val="none" w:sz="0" w:space="0" w:color="auto"/>
        <w:bottom w:val="none" w:sz="0" w:space="0" w:color="auto"/>
        <w:right w:val="none" w:sz="0" w:space="0" w:color="auto"/>
      </w:divBdr>
    </w:div>
    <w:div w:id="647443015">
      <w:marLeft w:val="640"/>
      <w:marRight w:val="0"/>
      <w:marTop w:val="0"/>
      <w:marBottom w:val="0"/>
      <w:divBdr>
        <w:top w:val="none" w:sz="0" w:space="0" w:color="auto"/>
        <w:left w:val="none" w:sz="0" w:space="0" w:color="auto"/>
        <w:bottom w:val="none" w:sz="0" w:space="0" w:color="auto"/>
        <w:right w:val="none" w:sz="0" w:space="0" w:color="auto"/>
      </w:divBdr>
    </w:div>
    <w:div w:id="647518523">
      <w:marLeft w:val="640"/>
      <w:marRight w:val="0"/>
      <w:marTop w:val="0"/>
      <w:marBottom w:val="0"/>
      <w:divBdr>
        <w:top w:val="none" w:sz="0" w:space="0" w:color="auto"/>
        <w:left w:val="none" w:sz="0" w:space="0" w:color="auto"/>
        <w:bottom w:val="none" w:sz="0" w:space="0" w:color="auto"/>
        <w:right w:val="none" w:sz="0" w:space="0" w:color="auto"/>
      </w:divBdr>
    </w:div>
    <w:div w:id="647590957">
      <w:marLeft w:val="640"/>
      <w:marRight w:val="0"/>
      <w:marTop w:val="0"/>
      <w:marBottom w:val="0"/>
      <w:divBdr>
        <w:top w:val="none" w:sz="0" w:space="0" w:color="auto"/>
        <w:left w:val="none" w:sz="0" w:space="0" w:color="auto"/>
        <w:bottom w:val="none" w:sz="0" w:space="0" w:color="auto"/>
        <w:right w:val="none" w:sz="0" w:space="0" w:color="auto"/>
      </w:divBdr>
    </w:div>
    <w:div w:id="647592703">
      <w:marLeft w:val="640"/>
      <w:marRight w:val="0"/>
      <w:marTop w:val="0"/>
      <w:marBottom w:val="0"/>
      <w:divBdr>
        <w:top w:val="none" w:sz="0" w:space="0" w:color="auto"/>
        <w:left w:val="none" w:sz="0" w:space="0" w:color="auto"/>
        <w:bottom w:val="none" w:sz="0" w:space="0" w:color="auto"/>
        <w:right w:val="none" w:sz="0" w:space="0" w:color="auto"/>
      </w:divBdr>
    </w:div>
    <w:div w:id="647634020">
      <w:marLeft w:val="640"/>
      <w:marRight w:val="0"/>
      <w:marTop w:val="0"/>
      <w:marBottom w:val="0"/>
      <w:divBdr>
        <w:top w:val="none" w:sz="0" w:space="0" w:color="auto"/>
        <w:left w:val="none" w:sz="0" w:space="0" w:color="auto"/>
        <w:bottom w:val="none" w:sz="0" w:space="0" w:color="auto"/>
        <w:right w:val="none" w:sz="0" w:space="0" w:color="auto"/>
      </w:divBdr>
    </w:div>
    <w:div w:id="647637099">
      <w:marLeft w:val="640"/>
      <w:marRight w:val="0"/>
      <w:marTop w:val="0"/>
      <w:marBottom w:val="0"/>
      <w:divBdr>
        <w:top w:val="none" w:sz="0" w:space="0" w:color="auto"/>
        <w:left w:val="none" w:sz="0" w:space="0" w:color="auto"/>
        <w:bottom w:val="none" w:sz="0" w:space="0" w:color="auto"/>
        <w:right w:val="none" w:sz="0" w:space="0" w:color="auto"/>
      </w:divBdr>
    </w:div>
    <w:div w:id="647705656">
      <w:marLeft w:val="640"/>
      <w:marRight w:val="0"/>
      <w:marTop w:val="0"/>
      <w:marBottom w:val="0"/>
      <w:divBdr>
        <w:top w:val="none" w:sz="0" w:space="0" w:color="auto"/>
        <w:left w:val="none" w:sz="0" w:space="0" w:color="auto"/>
        <w:bottom w:val="none" w:sz="0" w:space="0" w:color="auto"/>
        <w:right w:val="none" w:sz="0" w:space="0" w:color="auto"/>
      </w:divBdr>
    </w:div>
    <w:div w:id="647783822">
      <w:marLeft w:val="640"/>
      <w:marRight w:val="0"/>
      <w:marTop w:val="0"/>
      <w:marBottom w:val="0"/>
      <w:divBdr>
        <w:top w:val="none" w:sz="0" w:space="0" w:color="auto"/>
        <w:left w:val="none" w:sz="0" w:space="0" w:color="auto"/>
        <w:bottom w:val="none" w:sz="0" w:space="0" w:color="auto"/>
        <w:right w:val="none" w:sz="0" w:space="0" w:color="auto"/>
      </w:divBdr>
    </w:div>
    <w:div w:id="647783877">
      <w:marLeft w:val="640"/>
      <w:marRight w:val="0"/>
      <w:marTop w:val="0"/>
      <w:marBottom w:val="0"/>
      <w:divBdr>
        <w:top w:val="none" w:sz="0" w:space="0" w:color="auto"/>
        <w:left w:val="none" w:sz="0" w:space="0" w:color="auto"/>
        <w:bottom w:val="none" w:sz="0" w:space="0" w:color="auto"/>
        <w:right w:val="none" w:sz="0" w:space="0" w:color="auto"/>
      </w:divBdr>
    </w:div>
    <w:div w:id="647824440">
      <w:marLeft w:val="640"/>
      <w:marRight w:val="0"/>
      <w:marTop w:val="0"/>
      <w:marBottom w:val="0"/>
      <w:divBdr>
        <w:top w:val="none" w:sz="0" w:space="0" w:color="auto"/>
        <w:left w:val="none" w:sz="0" w:space="0" w:color="auto"/>
        <w:bottom w:val="none" w:sz="0" w:space="0" w:color="auto"/>
        <w:right w:val="none" w:sz="0" w:space="0" w:color="auto"/>
      </w:divBdr>
    </w:div>
    <w:div w:id="647824918">
      <w:marLeft w:val="640"/>
      <w:marRight w:val="0"/>
      <w:marTop w:val="0"/>
      <w:marBottom w:val="0"/>
      <w:divBdr>
        <w:top w:val="none" w:sz="0" w:space="0" w:color="auto"/>
        <w:left w:val="none" w:sz="0" w:space="0" w:color="auto"/>
        <w:bottom w:val="none" w:sz="0" w:space="0" w:color="auto"/>
        <w:right w:val="none" w:sz="0" w:space="0" w:color="auto"/>
      </w:divBdr>
    </w:div>
    <w:div w:id="647827809">
      <w:marLeft w:val="640"/>
      <w:marRight w:val="0"/>
      <w:marTop w:val="0"/>
      <w:marBottom w:val="0"/>
      <w:divBdr>
        <w:top w:val="none" w:sz="0" w:space="0" w:color="auto"/>
        <w:left w:val="none" w:sz="0" w:space="0" w:color="auto"/>
        <w:bottom w:val="none" w:sz="0" w:space="0" w:color="auto"/>
        <w:right w:val="none" w:sz="0" w:space="0" w:color="auto"/>
      </w:divBdr>
    </w:div>
    <w:div w:id="647829576">
      <w:marLeft w:val="640"/>
      <w:marRight w:val="0"/>
      <w:marTop w:val="0"/>
      <w:marBottom w:val="0"/>
      <w:divBdr>
        <w:top w:val="none" w:sz="0" w:space="0" w:color="auto"/>
        <w:left w:val="none" w:sz="0" w:space="0" w:color="auto"/>
        <w:bottom w:val="none" w:sz="0" w:space="0" w:color="auto"/>
        <w:right w:val="none" w:sz="0" w:space="0" w:color="auto"/>
      </w:divBdr>
    </w:div>
    <w:div w:id="647899099">
      <w:marLeft w:val="640"/>
      <w:marRight w:val="0"/>
      <w:marTop w:val="0"/>
      <w:marBottom w:val="0"/>
      <w:divBdr>
        <w:top w:val="none" w:sz="0" w:space="0" w:color="auto"/>
        <w:left w:val="none" w:sz="0" w:space="0" w:color="auto"/>
        <w:bottom w:val="none" w:sz="0" w:space="0" w:color="auto"/>
        <w:right w:val="none" w:sz="0" w:space="0" w:color="auto"/>
      </w:divBdr>
    </w:div>
    <w:div w:id="647981152">
      <w:marLeft w:val="640"/>
      <w:marRight w:val="0"/>
      <w:marTop w:val="0"/>
      <w:marBottom w:val="0"/>
      <w:divBdr>
        <w:top w:val="none" w:sz="0" w:space="0" w:color="auto"/>
        <w:left w:val="none" w:sz="0" w:space="0" w:color="auto"/>
        <w:bottom w:val="none" w:sz="0" w:space="0" w:color="auto"/>
        <w:right w:val="none" w:sz="0" w:space="0" w:color="auto"/>
      </w:divBdr>
    </w:div>
    <w:div w:id="648052336">
      <w:marLeft w:val="640"/>
      <w:marRight w:val="0"/>
      <w:marTop w:val="0"/>
      <w:marBottom w:val="0"/>
      <w:divBdr>
        <w:top w:val="none" w:sz="0" w:space="0" w:color="auto"/>
        <w:left w:val="none" w:sz="0" w:space="0" w:color="auto"/>
        <w:bottom w:val="none" w:sz="0" w:space="0" w:color="auto"/>
        <w:right w:val="none" w:sz="0" w:space="0" w:color="auto"/>
      </w:divBdr>
    </w:div>
    <w:div w:id="648095372">
      <w:marLeft w:val="640"/>
      <w:marRight w:val="0"/>
      <w:marTop w:val="0"/>
      <w:marBottom w:val="0"/>
      <w:divBdr>
        <w:top w:val="none" w:sz="0" w:space="0" w:color="auto"/>
        <w:left w:val="none" w:sz="0" w:space="0" w:color="auto"/>
        <w:bottom w:val="none" w:sz="0" w:space="0" w:color="auto"/>
        <w:right w:val="none" w:sz="0" w:space="0" w:color="auto"/>
      </w:divBdr>
    </w:div>
    <w:div w:id="648168834">
      <w:marLeft w:val="640"/>
      <w:marRight w:val="0"/>
      <w:marTop w:val="0"/>
      <w:marBottom w:val="0"/>
      <w:divBdr>
        <w:top w:val="none" w:sz="0" w:space="0" w:color="auto"/>
        <w:left w:val="none" w:sz="0" w:space="0" w:color="auto"/>
        <w:bottom w:val="none" w:sz="0" w:space="0" w:color="auto"/>
        <w:right w:val="none" w:sz="0" w:space="0" w:color="auto"/>
      </w:divBdr>
    </w:div>
    <w:div w:id="648173190">
      <w:marLeft w:val="640"/>
      <w:marRight w:val="0"/>
      <w:marTop w:val="0"/>
      <w:marBottom w:val="0"/>
      <w:divBdr>
        <w:top w:val="none" w:sz="0" w:space="0" w:color="auto"/>
        <w:left w:val="none" w:sz="0" w:space="0" w:color="auto"/>
        <w:bottom w:val="none" w:sz="0" w:space="0" w:color="auto"/>
        <w:right w:val="none" w:sz="0" w:space="0" w:color="auto"/>
      </w:divBdr>
    </w:div>
    <w:div w:id="648174699">
      <w:marLeft w:val="640"/>
      <w:marRight w:val="0"/>
      <w:marTop w:val="0"/>
      <w:marBottom w:val="0"/>
      <w:divBdr>
        <w:top w:val="none" w:sz="0" w:space="0" w:color="auto"/>
        <w:left w:val="none" w:sz="0" w:space="0" w:color="auto"/>
        <w:bottom w:val="none" w:sz="0" w:space="0" w:color="auto"/>
        <w:right w:val="none" w:sz="0" w:space="0" w:color="auto"/>
      </w:divBdr>
    </w:div>
    <w:div w:id="648216989">
      <w:marLeft w:val="640"/>
      <w:marRight w:val="0"/>
      <w:marTop w:val="0"/>
      <w:marBottom w:val="0"/>
      <w:divBdr>
        <w:top w:val="none" w:sz="0" w:space="0" w:color="auto"/>
        <w:left w:val="none" w:sz="0" w:space="0" w:color="auto"/>
        <w:bottom w:val="none" w:sz="0" w:space="0" w:color="auto"/>
        <w:right w:val="none" w:sz="0" w:space="0" w:color="auto"/>
      </w:divBdr>
    </w:div>
    <w:div w:id="648242191">
      <w:marLeft w:val="640"/>
      <w:marRight w:val="0"/>
      <w:marTop w:val="0"/>
      <w:marBottom w:val="0"/>
      <w:divBdr>
        <w:top w:val="none" w:sz="0" w:space="0" w:color="auto"/>
        <w:left w:val="none" w:sz="0" w:space="0" w:color="auto"/>
        <w:bottom w:val="none" w:sz="0" w:space="0" w:color="auto"/>
        <w:right w:val="none" w:sz="0" w:space="0" w:color="auto"/>
      </w:divBdr>
    </w:div>
    <w:div w:id="648246687">
      <w:marLeft w:val="640"/>
      <w:marRight w:val="0"/>
      <w:marTop w:val="0"/>
      <w:marBottom w:val="0"/>
      <w:divBdr>
        <w:top w:val="none" w:sz="0" w:space="0" w:color="auto"/>
        <w:left w:val="none" w:sz="0" w:space="0" w:color="auto"/>
        <w:bottom w:val="none" w:sz="0" w:space="0" w:color="auto"/>
        <w:right w:val="none" w:sz="0" w:space="0" w:color="auto"/>
      </w:divBdr>
    </w:div>
    <w:div w:id="648290156">
      <w:marLeft w:val="640"/>
      <w:marRight w:val="0"/>
      <w:marTop w:val="0"/>
      <w:marBottom w:val="0"/>
      <w:divBdr>
        <w:top w:val="none" w:sz="0" w:space="0" w:color="auto"/>
        <w:left w:val="none" w:sz="0" w:space="0" w:color="auto"/>
        <w:bottom w:val="none" w:sz="0" w:space="0" w:color="auto"/>
        <w:right w:val="none" w:sz="0" w:space="0" w:color="auto"/>
      </w:divBdr>
    </w:div>
    <w:div w:id="648291009">
      <w:marLeft w:val="640"/>
      <w:marRight w:val="0"/>
      <w:marTop w:val="0"/>
      <w:marBottom w:val="0"/>
      <w:divBdr>
        <w:top w:val="none" w:sz="0" w:space="0" w:color="auto"/>
        <w:left w:val="none" w:sz="0" w:space="0" w:color="auto"/>
        <w:bottom w:val="none" w:sz="0" w:space="0" w:color="auto"/>
        <w:right w:val="none" w:sz="0" w:space="0" w:color="auto"/>
      </w:divBdr>
    </w:div>
    <w:div w:id="648293668">
      <w:marLeft w:val="640"/>
      <w:marRight w:val="0"/>
      <w:marTop w:val="0"/>
      <w:marBottom w:val="0"/>
      <w:divBdr>
        <w:top w:val="none" w:sz="0" w:space="0" w:color="auto"/>
        <w:left w:val="none" w:sz="0" w:space="0" w:color="auto"/>
        <w:bottom w:val="none" w:sz="0" w:space="0" w:color="auto"/>
        <w:right w:val="none" w:sz="0" w:space="0" w:color="auto"/>
      </w:divBdr>
    </w:div>
    <w:div w:id="648443683">
      <w:marLeft w:val="640"/>
      <w:marRight w:val="0"/>
      <w:marTop w:val="0"/>
      <w:marBottom w:val="0"/>
      <w:divBdr>
        <w:top w:val="none" w:sz="0" w:space="0" w:color="auto"/>
        <w:left w:val="none" w:sz="0" w:space="0" w:color="auto"/>
        <w:bottom w:val="none" w:sz="0" w:space="0" w:color="auto"/>
        <w:right w:val="none" w:sz="0" w:space="0" w:color="auto"/>
      </w:divBdr>
    </w:div>
    <w:div w:id="648484917">
      <w:marLeft w:val="640"/>
      <w:marRight w:val="0"/>
      <w:marTop w:val="0"/>
      <w:marBottom w:val="0"/>
      <w:divBdr>
        <w:top w:val="none" w:sz="0" w:space="0" w:color="auto"/>
        <w:left w:val="none" w:sz="0" w:space="0" w:color="auto"/>
        <w:bottom w:val="none" w:sz="0" w:space="0" w:color="auto"/>
        <w:right w:val="none" w:sz="0" w:space="0" w:color="auto"/>
      </w:divBdr>
    </w:div>
    <w:div w:id="648554319">
      <w:marLeft w:val="640"/>
      <w:marRight w:val="0"/>
      <w:marTop w:val="0"/>
      <w:marBottom w:val="0"/>
      <w:divBdr>
        <w:top w:val="none" w:sz="0" w:space="0" w:color="auto"/>
        <w:left w:val="none" w:sz="0" w:space="0" w:color="auto"/>
        <w:bottom w:val="none" w:sz="0" w:space="0" w:color="auto"/>
        <w:right w:val="none" w:sz="0" w:space="0" w:color="auto"/>
      </w:divBdr>
    </w:div>
    <w:div w:id="648559520">
      <w:marLeft w:val="640"/>
      <w:marRight w:val="0"/>
      <w:marTop w:val="0"/>
      <w:marBottom w:val="0"/>
      <w:divBdr>
        <w:top w:val="none" w:sz="0" w:space="0" w:color="auto"/>
        <w:left w:val="none" w:sz="0" w:space="0" w:color="auto"/>
        <w:bottom w:val="none" w:sz="0" w:space="0" w:color="auto"/>
        <w:right w:val="none" w:sz="0" w:space="0" w:color="auto"/>
      </w:divBdr>
    </w:div>
    <w:div w:id="648559736">
      <w:marLeft w:val="640"/>
      <w:marRight w:val="0"/>
      <w:marTop w:val="0"/>
      <w:marBottom w:val="0"/>
      <w:divBdr>
        <w:top w:val="none" w:sz="0" w:space="0" w:color="auto"/>
        <w:left w:val="none" w:sz="0" w:space="0" w:color="auto"/>
        <w:bottom w:val="none" w:sz="0" w:space="0" w:color="auto"/>
        <w:right w:val="none" w:sz="0" w:space="0" w:color="auto"/>
      </w:divBdr>
    </w:div>
    <w:div w:id="648631831">
      <w:marLeft w:val="640"/>
      <w:marRight w:val="0"/>
      <w:marTop w:val="0"/>
      <w:marBottom w:val="0"/>
      <w:divBdr>
        <w:top w:val="none" w:sz="0" w:space="0" w:color="auto"/>
        <w:left w:val="none" w:sz="0" w:space="0" w:color="auto"/>
        <w:bottom w:val="none" w:sz="0" w:space="0" w:color="auto"/>
        <w:right w:val="none" w:sz="0" w:space="0" w:color="auto"/>
      </w:divBdr>
    </w:div>
    <w:div w:id="648632378">
      <w:marLeft w:val="640"/>
      <w:marRight w:val="0"/>
      <w:marTop w:val="0"/>
      <w:marBottom w:val="0"/>
      <w:divBdr>
        <w:top w:val="none" w:sz="0" w:space="0" w:color="auto"/>
        <w:left w:val="none" w:sz="0" w:space="0" w:color="auto"/>
        <w:bottom w:val="none" w:sz="0" w:space="0" w:color="auto"/>
        <w:right w:val="none" w:sz="0" w:space="0" w:color="auto"/>
      </w:divBdr>
    </w:div>
    <w:div w:id="648634007">
      <w:marLeft w:val="640"/>
      <w:marRight w:val="0"/>
      <w:marTop w:val="0"/>
      <w:marBottom w:val="0"/>
      <w:divBdr>
        <w:top w:val="none" w:sz="0" w:space="0" w:color="auto"/>
        <w:left w:val="none" w:sz="0" w:space="0" w:color="auto"/>
        <w:bottom w:val="none" w:sz="0" w:space="0" w:color="auto"/>
        <w:right w:val="none" w:sz="0" w:space="0" w:color="auto"/>
      </w:divBdr>
    </w:div>
    <w:div w:id="648678999">
      <w:marLeft w:val="640"/>
      <w:marRight w:val="0"/>
      <w:marTop w:val="0"/>
      <w:marBottom w:val="0"/>
      <w:divBdr>
        <w:top w:val="none" w:sz="0" w:space="0" w:color="auto"/>
        <w:left w:val="none" w:sz="0" w:space="0" w:color="auto"/>
        <w:bottom w:val="none" w:sz="0" w:space="0" w:color="auto"/>
        <w:right w:val="none" w:sz="0" w:space="0" w:color="auto"/>
      </w:divBdr>
    </w:div>
    <w:div w:id="648752079">
      <w:marLeft w:val="640"/>
      <w:marRight w:val="0"/>
      <w:marTop w:val="0"/>
      <w:marBottom w:val="0"/>
      <w:divBdr>
        <w:top w:val="none" w:sz="0" w:space="0" w:color="auto"/>
        <w:left w:val="none" w:sz="0" w:space="0" w:color="auto"/>
        <w:bottom w:val="none" w:sz="0" w:space="0" w:color="auto"/>
        <w:right w:val="none" w:sz="0" w:space="0" w:color="auto"/>
      </w:divBdr>
    </w:div>
    <w:div w:id="648754082">
      <w:marLeft w:val="640"/>
      <w:marRight w:val="0"/>
      <w:marTop w:val="0"/>
      <w:marBottom w:val="0"/>
      <w:divBdr>
        <w:top w:val="none" w:sz="0" w:space="0" w:color="auto"/>
        <w:left w:val="none" w:sz="0" w:space="0" w:color="auto"/>
        <w:bottom w:val="none" w:sz="0" w:space="0" w:color="auto"/>
        <w:right w:val="none" w:sz="0" w:space="0" w:color="auto"/>
      </w:divBdr>
    </w:div>
    <w:div w:id="648873214">
      <w:marLeft w:val="640"/>
      <w:marRight w:val="0"/>
      <w:marTop w:val="0"/>
      <w:marBottom w:val="0"/>
      <w:divBdr>
        <w:top w:val="none" w:sz="0" w:space="0" w:color="auto"/>
        <w:left w:val="none" w:sz="0" w:space="0" w:color="auto"/>
        <w:bottom w:val="none" w:sz="0" w:space="0" w:color="auto"/>
        <w:right w:val="none" w:sz="0" w:space="0" w:color="auto"/>
      </w:divBdr>
    </w:div>
    <w:div w:id="648898338">
      <w:marLeft w:val="640"/>
      <w:marRight w:val="0"/>
      <w:marTop w:val="0"/>
      <w:marBottom w:val="0"/>
      <w:divBdr>
        <w:top w:val="none" w:sz="0" w:space="0" w:color="auto"/>
        <w:left w:val="none" w:sz="0" w:space="0" w:color="auto"/>
        <w:bottom w:val="none" w:sz="0" w:space="0" w:color="auto"/>
        <w:right w:val="none" w:sz="0" w:space="0" w:color="auto"/>
      </w:divBdr>
    </w:div>
    <w:div w:id="648898923">
      <w:marLeft w:val="640"/>
      <w:marRight w:val="0"/>
      <w:marTop w:val="0"/>
      <w:marBottom w:val="0"/>
      <w:divBdr>
        <w:top w:val="none" w:sz="0" w:space="0" w:color="auto"/>
        <w:left w:val="none" w:sz="0" w:space="0" w:color="auto"/>
        <w:bottom w:val="none" w:sz="0" w:space="0" w:color="auto"/>
        <w:right w:val="none" w:sz="0" w:space="0" w:color="auto"/>
      </w:divBdr>
    </w:div>
    <w:div w:id="648899759">
      <w:marLeft w:val="640"/>
      <w:marRight w:val="0"/>
      <w:marTop w:val="0"/>
      <w:marBottom w:val="0"/>
      <w:divBdr>
        <w:top w:val="none" w:sz="0" w:space="0" w:color="auto"/>
        <w:left w:val="none" w:sz="0" w:space="0" w:color="auto"/>
        <w:bottom w:val="none" w:sz="0" w:space="0" w:color="auto"/>
        <w:right w:val="none" w:sz="0" w:space="0" w:color="auto"/>
      </w:divBdr>
    </w:div>
    <w:div w:id="648902748">
      <w:marLeft w:val="640"/>
      <w:marRight w:val="0"/>
      <w:marTop w:val="0"/>
      <w:marBottom w:val="0"/>
      <w:divBdr>
        <w:top w:val="none" w:sz="0" w:space="0" w:color="auto"/>
        <w:left w:val="none" w:sz="0" w:space="0" w:color="auto"/>
        <w:bottom w:val="none" w:sz="0" w:space="0" w:color="auto"/>
        <w:right w:val="none" w:sz="0" w:space="0" w:color="auto"/>
      </w:divBdr>
    </w:div>
    <w:div w:id="648940917">
      <w:marLeft w:val="640"/>
      <w:marRight w:val="0"/>
      <w:marTop w:val="0"/>
      <w:marBottom w:val="0"/>
      <w:divBdr>
        <w:top w:val="none" w:sz="0" w:space="0" w:color="auto"/>
        <w:left w:val="none" w:sz="0" w:space="0" w:color="auto"/>
        <w:bottom w:val="none" w:sz="0" w:space="0" w:color="auto"/>
        <w:right w:val="none" w:sz="0" w:space="0" w:color="auto"/>
      </w:divBdr>
    </w:div>
    <w:div w:id="648943144">
      <w:marLeft w:val="640"/>
      <w:marRight w:val="0"/>
      <w:marTop w:val="0"/>
      <w:marBottom w:val="0"/>
      <w:divBdr>
        <w:top w:val="none" w:sz="0" w:space="0" w:color="auto"/>
        <w:left w:val="none" w:sz="0" w:space="0" w:color="auto"/>
        <w:bottom w:val="none" w:sz="0" w:space="0" w:color="auto"/>
        <w:right w:val="none" w:sz="0" w:space="0" w:color="auto"/>
      </w:divBdr>
    </w:div>
    <w:div w:id="648945217">
      <w:marLeft w:val="640"/>
      <w:marRight w:val="0"/>
      <w:marTop w:val="0"/>
      <w:marBottom w:val="0"/>
      <w:divBdr>
        <w:top w:val="none" w:sz="0" w:space="0" w:color="auto"/>
        <w:left w:val="none" w:sz="0" w:space="0" w:color="auto"/>
        <w:bottom w:val="none" w:sz="0" w:space="0" w:color="auto"/>
        <w:right w:val="none" w:sz="0" w:space="0" w:color="auto"/>
      </w:divBdr>
    </w:div>
    <w:div w:id="649016994">
      <w:marLeft w:val="640"/>
      <w:marRight w:val="0"/>
      <w:marTop w:val="0"/>
      <w:marBottom w:val="0"/>
      <w:divBdr>
        <w:top w:val="none" w:sz="0" w:space="0" w:color="auto"/>
        <w:left w:val="none" w:sz="0" w:space="0" w:color="auto"/>
        <w:bottom w:val="none" w:sz="0" w:space="0" w:color="auto"/>
        <w:right w:val="none" w:sz="0" w:space="0" w:color="auto"/>
      </w:divBdr>
    </w:div>
    <w:div w:id="649091746">
      <w:marLeft w:val="640"/>
      <w:marRight w:val="0"/>
      <w:marTop w:val="0"/>
      <w:marBottom w:val="0"/>
      <w:divBdr>
        <w:top w:val="none" w:sz="0" w:space="0" w:color="auto"/>
        <w:left w:val="none" w:sz="0" w:space="0" w:color="auto"/>
        <w:bottom w:val="none" w:sz="0" w:space="0" w:color="auto"/>
        <w:right w:val="none" w:sz="0" w:space="0" w:color="auto"/>
      </w:divBdr>
    </w:div>
    <w:div w:id="649092496">
      <w:marLeft w:val="640"/>
      <w:marRight w:val="0"/>
      <w:marTop w:val="0"/>
      <w:marBottom w:val="0"/>
      <w:divBdr>
        <w:top w:val="none" w:sz="0" w:space="0" w:color="auto"/>
        <w:left w:val="none" w:sz="0" w:space="0" w:color="auto"/>
        <w:bottom w:val="none" w:sz="0" w:space="0" w:color="auto"/>
        <w:right w:val="none" w:sz="0" w:space="0" w:color="auto"/>
      </w:divBdr>
    </w:div>
    <w:div w:id="649095621">
      <w:marLeft w:val="640"/>
      <w:marRight w:val="0"/>
      <w:marTop w:val="0"/>
      <w:marBottom w:val="0"/>
      <w:divBdr>
        <w:top w:val="none" w:sz="0" w:space="0" w:color="auto"/>
        <w:left w:val="none" w:sz="0" w:space="0" w:color="auto"/>
        <w:bottom w:val="none" w:sz="0" w:space="0" w:color="auto"/>
        <w:right w:val="none" w:sz="0" w:space="0" w:color="auto"/>
      </w:divBdr>
    </w:div>
    <w:div w:id="649097175">
      <w:marLeft w:val="640"/>
      <w:marRight w:val="0"/>
      <w:marTop w:val="0"/>
      <w:marBottom w:val="0"/>
      <w:divBdr>
        <w:top w:val="none" w:sz="0" w:space="0" w:color="auto"/>
        <w:left w:val="none" w:sz="0" w:space="0" w:color="auto"/>
        <w:bottom w:val="none" w:sz="0" w:space="0" w:color="auto"/>
        <w:right w:val="none" w:sz="0" w:space="0" w:color="auto"/>
      </w:divBdr>
    </w:div>
    <w:div w:id="649140776">
      <w:marLeft w:val="640"/>
      <w:marRight w:val="0"/>
      <w:marTop w:val="0"/>
      <w:marBottom w:val="0"/>
      <w:divBdr>
        <w:top w:val="none" w:sz="0" w:space="0" w:color="auto"/>
        <w:left w:val="none" w:sz="0" w:space="0" w:color="auto"/>
        <w:bottom w:val="none" w:sz="0" w:space="0" w:color="auto"/>
        <w:right w:val="none" w:sz="0" w:space="0" w:color="auto"/>
      </w:divBdr>
    </w:div>
    <w:div w:id="649142395">
      <w:marLeft w:val="640"/>
      <w:marRight w:val="0"/>
      <w:marTop w:val="0"/>
      <w:marBottom w:val="0"/>
      <w:divBdr>
        <w:top w:val="none" w:sz="0" w:space="0" w:color="auto"/>
        <w:left w:val="none" w:sz="0" w:space="0" w:color="auto"/>
        <w:bottom w:val="none" w:sz="0" w:space="0" w:color="auto"/>
        <w:right w:val="none" w:sz="0" w:space="0" w:color="auto"/>
      </w:divBdr>
    </w:div>
    <w:div w:id="649208590">
      <w:marLeft w:val="640"/>
      <w:marRight w:val="0"/>
      <w:marTop w:val="0"/>
      <w:marBottom w:val="0"/>
      <w:divBdr>
        <w:top w:val="none" w:sz="0" w:space="0" w:color="auto"/>
        <w:left w:val="none" w:sz="0" w:space="0" w:color="auto"/>
        <w:bottom w:val="none" w:sz="0" w:space="0" w:color="auto"/>
        <w:right w:val="none" w:sz="0" w:space="0" w:color="auto"/>
      </w:divBdr>
    </w:div>
    <w:div w:id="649211125">
      <w:marLeft w:val="640"/>
      <w:marRight w:val="0"/>
      <w:marTop w:val="0"/>
      <w:marBottom w:val="0"/>
      <w:divBdr>
        <w:top w:val="none" w:sz="0" w:space="0" w:color="auto"/>
        <w:left w:val="none" w:sz="0" w:space="0" w:color="auto"/>
        <w:bottom w:val="none" w:sz="0" w:space="0" w:color="auto"/>
        <w:right w:val="none" w:sz="0" w:space="0" w:color="auto"/>
      </w:divBdr>
    </w:div>
    <w:div w:id="649214070">
      <w:marLeft w:val="640"/>
      <w:marRight w:val="0"/>
      <w:marTop w:val="0"/>
      <w:marBottom w:val="0"/>
      <w:divBdr>
        <w:top w:val="none" w:sz="0" w:space="0" w:color="auto"/>
        <w:left w:val="none" w:sz="0" w:space="0" w:color="auto"/>
        <w:bottom w:val="none" w:sz="0" w:space="0" w:color="auto"/>
        <w:right w:val="none" w:sz="0" w:space="0" w:color="auto"/>
      </w:divBdr>
    </w:div>
    <w:div w:id="649287173">
      <w:marLeft w:val="640"/>
      <w:marRight w:val="0"/>
      <w:marTop w:val="0"/>
      <w:marBottom w:val="0"/>
      <w:divBdr>
        <w:top w:val="none" w:sz="0" w:space="0" w:color="auto"/>
        <w:left w:val="none" w:sz="0" w:space="0" w:color="auto"/>
        <w:bottom w:val="none" w:sz="0" w:space="0" w:color="auto"/>
        <w:right w:val="none" w:sz="0" w:space="0" w:color="auto"/>
      </w:divBdr>
    </w:div>
    <w:div w:id="649287815">
      <w:marLeft w:val="640"/>
      <w:marRight w:val="0"/>
      <w:marTop w:val="0"/>
      <w:marBottom w:val="0"/>
      <w:divBdr>
        <w:top w:val="none" w:sz="0" w:space="0" w:color="auto"/>
        <w:left w:val="none" w:sz="0" w:space="0" w:color="auto"/>
        <w:bottom w:val="none" w:sz="0" w:space="0" w:color="auto"/>
        <w:right w:val="none" w:sz="0" w:space="0" w:color="auto"/>
      </w:divBdr>
    </w:div>
    <w:div w:id="649292958">
      <w:marLeft w:val="640"/>
      <w:marRight w:val="0"/>
      <w:marTop w:val="0"/>
      <w:marBottom w:val="0"/>
      <w:divBdr>
        <w:top w:val="none" w:sz="0" w:space="0" w:color="auto"/>
        <w:left w:val="none" w:sz="0" w:space="0" w:color="auto"/>
        <w:bottom w:val="none" w:sz="0" w:space="0" w:color="auto"/>
        <w:right w:val="none" w:sz="0" w:space="0" w:color="auto"/>
      </w:divBdr>
    </w:div>
    <w:div w:id="649332162">
      <w:marLeft w:val="640"/>
      <w:marRight w:val="0"/>
      <w:marTop w:val="0"/>
      <w:marBottom w:val="0"/>
      <w:divBdr>
        <w:top w:val="none" w:sz="0" w:space="0" w:color="auto"/>
        <w:left w:val="none" w:sz="0" w:space="0" w:color="auto"/>
        <w:bottom w:val="none" w:sz="0" w:space="0" w:color="auto"/>
        <w:right w:val="none" w:sz="0" w:space="0" w:color="auto"/>
      </w:divBdr>
    </w:div>
    <w:div w:id="649363365">
      <w:marLeft w:val="640"/>
      <w:marRight w:val="0"/>
      <w:marTop w:val="0"/>
      <w:marBottom w:val="0"/>
      <w:divBdr>
        <w:top w:val="none" w:sz="0" w:space="0" w:color="auto"/>
        <w:left w:val="none" w:sz="0" w:space="0" w:color="auto"/>
        <w:bottom w:val="none" w:sz="0" w:space="0" w:color="auto"/>
        <w:right w:val="none" w:sz="0" w:space="0" w:color="auto"/>
      </w:divBdr>
    </w:div>
    <w:div w:id="649478271">
      <w:marLeft w:val="640"/>
      <w:marRight w:val="0"/>
      <w:marTop w:val="0"/>
      <w:marBottom w:val="0"/>
      <w:divBdr>
        <w:top w:val="none" w:sz="0" w:space="0" w:color="auto"/>
        <w:left w:val="none" w:sz="0" w:space="0" w:color="auto"/>
        <w:bottom w:val="none" w:sz="0" w:space="0" w:color="auto"/>
        <w:right w:val="none" w:sz="0" w:space="0" w:color="auto"/>
      </w:divBdr>
    </w:div>
    <w:div w:id="649529132">
      <w:marLeft w:val="640"/>
      <w:marRight w:val="0"/>
      <w:marTop w:val="0"/>
      <w:marBottom w:val="0"/>
      <w:divBdr>
        <w:top w:val="none" w:sz="0" w:space="0" w:color="auto"/>
        <w:left w:val="none" w:sz="0" w:space="0" w:color="auto"/>
        <w:bottom w:val="none" w:sz="0" w:space="0" w:color="auto"/>
        <w:right w:val="none" w:sz="0" w:space="0" w:color="auto"/>
      </w:divBdr>
    </w:div>
    <w:div w:id="649559726">
      <w:marLeft w:val="640"/>
      <w:marRight w:val="0"/>
      <w:marTop w:val="0"/>
      <w:marBottom w:val="0"/>
      <w:divBdr>
        <w:top w:val="none" w:sz="0" w:space="0" w:color="auto"/>
        <w:left w:val="none" w:sz="0" w:space="0" w:color="auto"/>
        <w:bottom w:val="none" w:sz="0" w:space="0" w:color="auto"/>
        <w:right w:val="none" w:sz="0" w:space="0" w:color="auto"/>
      </w:divBdr>
    </w:div>
    <w:div w:id="649598682">
      <w:marLeft w:val="640"/>
      <w:marRight w:val="0"/>
      <w:marTop w:val="0"/>
      <w:marBottom w:val="0"/>
      <w:divBdr>
        <w:top w:val="none" w:sz="0" w:space="0" w:color="auto"/>
        <w:left w:val="none" w:sz="0" w:space="0" w:color="auto"/>
        <w:bottom w:val="none" w:sz="0" w:space="0" w:color="auto"/>
        <w:right w:val="none" w:sz="0" w:space="0" w:color="auto"/>
      </w:divBdr>
    </w:div>
    <w:div w:id="649600083">
      <w:marLeft w:val="640"/>
      <w:marRight w:val="0"/>
      <w:marTop w:val="0"/>
      <w:marBottom w:val="0"/>
      <w:divBdr>
        <w:top w:val="none" w:sz="0" w:space="0" w:color="auto"/>
        <w:left w:val="none" w:sz="0" w:space="0" w:color="auto"/>
        <w:bottom w:val="none" w:sz="0" w:space="0" w:color="auto"/>
        <w:right w:val="none" w:sz="0" w:space="0" w:color="auto"/>
      </w:divBdr>
    </w:div>
    <w:div w:id="649749576">
      <w:marLeft w:val="640"/>
      <w:marRight w:val="0"/>
      <w:marTop w:val="0"/>
      <w:marBottom w:val="0"/>
      <w:divBdr>
        <w:top w:val="none" w:sz="0" w:space="0" w:color="auto"/>
        <w:left w:val="none" w:sz="0" w:space="0" w:color="auto"/>
        <w:bottom w:val="none" w:sz="0" w:space="0" w:color="auto"/>
        <w:right w:val="none" w:sz="0" w:space="0" w:color="auto"/>
      </w:divBdr>
    </w:div>
    <w:div w:id="649751555">
      <w:marLeft w:val="640"/>
      <w:marRight w:val="0"/>
      <w:marTop w:val="0"/>
      <w:marBottom w:val="0"/>
      <w:divBdr>
        <w:top w:val="none" w:sz="0" w:space="0" w:color="auto"/>
        <w:left w:val="none" w:sz="0" w:space="0" w:color="auto"/>
        <w:bottom w:val="none" w:sz="0" w:space="0" w:color="auto"/>
        <w:right w:val="none" w:sz="0" w:space="0" w:color="auto"/>
      </w:divBdr>
    </w:div>
    <w:div w:id="649752451">
      <w:marLeft w:val="640"/>
      <w:marRight w:val="0"/>
      <w:marTop w:val="0"/>
      <w:marBottom w:val="0"/>
      <w:divBdr>
        <w:top w:val="none" w:sz="0" w:space="0" w:color="auto"/>
        <w:left w:val="none" w:sz="0" w:space="0" w:color="auto"/>
        <w:bottom w:val="none" w:sz="0" w:space="0" w:color="auto"/>
        <w:right w:val="none" w:sz="0" w:space="0" w:color="auto"/>
      </w:divBdr>
    </w:div>
    <w:div w:id="649822189">
      <w:marLeft w:val="640"/>
      <w:marRight w:val="0"/>
      <w:marTop w:val="0"/>
      <w:marBottom w:val="0"/>
      <w:divBdr>
        <w:top w:val="none" w:sz="0" w:space="0" w:color="auto"/>
        <w:left w:val="none" w:sz="0" w:space="0" w:color="auto"/>
        <w:bottom w:val="none" w:sz="0" w:space="0" w:color="auto"/>
        <w:right w:val="none" w:sz="0" w:space="0" w:color="auto"/>
      </w:divBdr>
    </w:div>
    <w:div w:id="649865372">
      <w:marLeft w:val="640"/>
      <w:marRight w:val="0"/>
      <w:marTop w:val="0"/>
      <w:marBottom w:val="0"/>
      <w:divBdr>
        <w:top w:val="none" w:sz="0" w:space="0" w:color="auto"/>
        <w:left w:val="none" w:sz="0" w:space="0" w:color="auto"/>
        <w:bottom w:val="none" w:sz="0" w:space="0" w:color="auto"/>
        <w:right w:val="none" w:sz="0" w:space="0" w:color="auto"/>
      </w:divBdr>
    </w:div>
    <w:div w:id="649865682">
      <w:marLeft w:val="640"/>
      <w:marRight w:val="0"/>
      <w:marTop w:val="0"/>
      <w:marBottom w:val="0"/>
      <w:divBdr>
        <w:top w:val="none" w:sz="0" w:space="0" w:color="auto"/>
        <w:left w:val="none" w:sz="0" w:space="0" w:color="auto"/>
        <w:bottom w:val="none" w:sz="0" w:space="0" w:color="auto"/>
        <w:right w:val="none" w:sz="0" w:space="0" w:color="auto"/>
      </w:divBdr>
    </w:div>
    <w:div w:id="649872691">
      <w:marLeft w:val="640"/>
      <w:marRight w:val="0"/>
      <w:marTop w:val="0"/>
      <w:marBottom w:val="0"/>
      <w:divBdr>
        <w:top w:val="none" w:sz="0" w:space="0" w:color="auto"/>
        <w:left w:val="none" w:sz="0" w:space="0" w:color="auto"/>
        <w:bottom w:val="none" w:sz="0" w:space="0" w:color="auto"/>
        <w:right w:val="none" w:sz="0" w:space="0" w:color="auto"/>
      </w:divBdr>
    </w:div>
    <w:div w:id="650014921">
      <w:marLeft w:val="640"/>
      <w:marRight w:val="0"/>
      <w:marTop w:val="0"/>
      <w:marBottom w:val="0"/>
      <w:divBdr>
        <w:top w:val="none" w:sz="0" w:space="0" w:color="auto"/>
        <w:left w:val="none" w:sz="0" w:space="0" w:color="auto"/>
        <w:bottom w:val="none" w:sz="0" w:space="0" w:color="auto"/>
        <w:right w:val="none" w:sz="0" w:space="0" w:color="auto"/>
      </w:divBdr>
    </w:div>
    <w:div w:id="650058551">
      <w:marLeft w:val="640"/>
      <w:marRight w:val="0"/>
      <w:marTop w:val="0"/>
      <w:marBottom w:val="0"/>
      <w:divBdr>
        <w:top w:val="none" w:sz="0" w:space="0" w:color="auto"/>
        <w:left w:val="none" w:sz="0" w:space="0" w:color="auto"/>
        <w:bottom w:val="none" w:sz="0" w:space="0" w:color="auto"/>
        <w:right w:val="none" w:sz="0" w:space="0" w:color="auto"/>
      </w:divBdr>
    </w:div>
    <w:div w:id="650133569">
      <w:marLeft w:val="640"/>
      <w:marRight w:val="0"/>
      <w:marTop w:val="0"/>
      <w:marBottom w:val="0"/>
      <w:divBdr>
        <w:top w:val="none" w:sz="0" w:space="0" w:color="auto"/>
        <w:left w:val="none" w:sz="0" w:space="0" w:color="auto"/>
        <w:bottom w:val="none" w:sz="0" w:space="0" w:color="auto"/>
        <w:right w:val="none" w:sz="0" w:space="0" w:color="auto"/>
      </w:divBdr>
    </w:div>
    <w:div w:id="650133694">
      <w:marLeft w:val="640"/>
      <w:marRight w:val="0"/>
      <w:marTop w:val="0"/>
      <w:marBottom w:val="0"/>
      <w:divBdr>
        <w:top w:val="none" w:sz="0" w:space="0" w:color="auto"/>
        <w:left w:val="none" w:sz="0" w:space="0" w:color="auto"/>
        <w:bottom w:val="none" w:sz="0" w:space="0" w:color="auto"/>
        <w:right w:val="none" w:sz="0" w:space="0" w:color="auto"/>
      </w:divBdr>
    </w:div>
    <w:div w:id="650134383">
      <w:marLeft w:val="640"/>
      <w:marRight w:val="0"/>
      <w:marTop w:val="0"/>
      <w:marBottom w:val="0"/>
      <w:divBdr>
        <w:top w:val="none" w:sz="0" w:space="0" w:color="auto"/>
        <w:left w:val="none" w:sz="0" w:space="0" w:color="auto"/>
        <w:bottom w:val="none" w:sz="0" w:space="0" w:color="auto"/>
        <w:right w:val="none" w:sz="0" w:space="0" w:color="auto"/>
      </w:divBdr>
    </w:div>
    <w:div w:id="650183002">
      <w:marLeft w:val="640"/>
      <w:marRight w:val="0"/>
      <w:marTop w:val="0"/>
      <w:marBottom w:val="0"/>
      <w:divBdr>
        <w:top w:val="none" w:sz="0" w:space="0" w:color="auto"/>
        <w:left w:val="none" w:sz="0" w:space="0" w:color="auto"/>
        <w:bottom w:val="none" w:sz="0" w:space="0" w:color="auto"/>
        <w:right w:val="none" w:sz="0" w:space="0" w:color="auto"/>
      </w:divBdr>
    </w:div>
    <w:div w:id="650214551">
      <w:marLeft w:val="640"/>
      <w:marRight w:val="0"/>
      <w:marTop w:val="0"/>
      <w:marBottom w:val="0"/>
      <w:divBdr>
        <w:top w:val="none" w:sz="0" w:space="0" w:color="auto"/>
        <w:left w:val="none" w:sz="0" w:space="0" w:color="auto"/>
        <w:bottom w:val="none" w:sz="0" w:space="0" w:color="auto"/>
        <w:right w:val="none" w:sz="0" w:space="0" w:color="auto"/>
      </w:divBdr>
    </w:div>
    <w:div w:id="650255273">
      <w:marLeft w:val="640"/>
      <w:marRight w:val="0"/>
      <w:marTop w:val="0"/>
      <w:marBottom w:val="0"/>
      <w:divBdr>
        <w:top w:val="none" w:sz="0" w:space="0" w:color="auto"/>
        <w:left w:val="none" w:sz="0" w:space="0" w:color="auto"/>
        <w:bottom w:val="none" w:sz="0" w:space="0" w:color="auto"/>
        <w:right w:val="none" w:sz="0" w:space="0" w:color="auto"/>
      </w:divBdr>
    </w:div>
    <w:div w:id="650255500">
      <w:marLeft w:val="640"/>
      <w:marRight w:val="0"/>
      <w:marTop w:val="0"/>
      <w:marBottom w:val="0"/>
      <w:divBdr>
        <w:top w:val="none" w:sz="0" w:space="0" w:color="auto"/>
        <w:left w:val="none" w:sz="0" w:space="0" w:color="auto"/>
        <w:bottom w:val="none" w:sz="0" w:space="0" w:color="auto"/>
        <w:right w:val="none" w:sz="0" w:space="0" w:color="auto"/>
      </w:divBdr>
    </w:div>
    <w:div w:id="650257112">
      <w:marLeft w:val="640"/>
      <w:marRight w:val="0"/>
      <w:marTop w:val="0"/>
      <w:marBottom w:val="0"/>
      <w:divBdr>
        <w:top w:val="none" w:sz="0" w:space="0" w:color="auto"/>
        <w:left w:val="none" w:sz="0" w:space="0" w:color="auto"/>
        <w:bottom w:val="none" w:sz="0" w:space="0" w:color="auto"/>
        <w:right w:val="none" w:sz="0" w:space="0" w:color="auto"/>
      </w:divBdr>
    </w:div>
    <w:div w:id="650257558">
      <w:marLeft w:val="640"/>
      <w:marRight w:val="0"/>
      <w:marTop w:val="0"/>
      <w:marBottom w:val="0"/>
      <w:divBdr>
        <w:top w:val="none" w:sz="0" w:space="0" w:color="auto"/>
        <w:left w:val="none" w:sz="0" w:space="0" w:color="auto"/>
        <w:bottom w:val="none" w:sz="0" w:space="0" w:color="auto"/>
        <w:right w:val="none" w:sz="0" w:space="0" w:color="auto"/>
      </w:divBdr>
    </w:div>
    <w:div w:id="650325405">
      <w:marLeft w:val="640"/>
      <w:marRight w:val="0"/>
      <w:marTop w:val="0"/>
      <w:marBottom w:val="0"/>
      <w:divBdr>
        <w:top w:val="none" w:sz="0" w:space="0" w:color="auto"/>
        <w:left w:val="none" w:sz="0" w:space="0" w:color="auto"/>
        <w:bottom w:val="none" w:sz="0" w:space="0" w:color="auto"/>
        <w:right w:val="none" w:sz="0" w:space="0" w:color="auto"/>
      </w:divBdr>
    </w:div>
    <w:div w:id="650329188">
      <w:marLeft w:val="640"/>
      <w:marRight w:val="0"/>
      <w:marTop w:val="0"/>
      <w:marBottom w:val="0"/>
      <w:divBdr>
        <w:top w:val="none" w:sz="0" w:space="0" w:color="auto"/>
        <w:left w:val="none" w:sz="0" w:space="0" w:color="auto"/>
        <w:bottom w:val="none" w:sz="0" w:space="0" w:color="auto"/>
        <w:right w:val="none" w:sz="0" w:space="0" w:color="auto"/>
      </w:divBdr>
    </w:div>
    <w:div w:id="650333824">
      <w:marLeft w:val="640"/>
      <w:marRight w:val="0"/>
      <w:marTop w:val="0"/>
      <w:marBottom w:val="0"/>
      <w:divBdr>
        <w:top w:val="none" w:sz="0" w:space="0" w:color="auto"/>
        <w:left w:val="none" w:sz="0" w:space="0" w:color="auto"/>
        <w:bottom w:val="none" w:sz="0" w:space="0" w:color="auto"/>
        <w:right w:val="none" w:sz="0" w:space="0" w:color="auto"/>
      </w:divBdr>
    </w:div>
    <w:div w:id="650402991">
      <w:marLeft w:val="640"/>
      <w:marRight w:val="0"/>
      <w:marTop w:val="0"/>
      <w:marBottom w:val="0"/>
      <w:divBdr>
        <w:top w:val="none" w:sz="0" w:space="0" w:color="auto"/>
        <w:left w:val="none" w:sz="0" w:space="0" w:color="auto"/>
        <w:bottom w:val="none" w:sz="0" w:space="0" w:color="auto"/>
        <w:right w:val="none" w:sz="0" w:space="0" w:color="auto"/>
      </w:divBdr>
    </w:div>
    <w:div w:id="650405352">
      <w:marLeft w:val="640"/>
      <w:marRight w:val="0"/>
      <w:marTop w:val="0"/>
      <w:marBottom w:val="0"/>
      <w:divBdr>
        <w:top w:val="none" w:sz="0" w:space="0" w:color="auto"/>
        <w:left w:val="none" w:sz="0" w:space="0" w:color="auto"/>
        <w:bottom w:val="none" w:sz="0" w:space="0" w:color="auto"/>
        <w:right w:val="none" w:sz="0" w:space="0" w:color="auto"/>
      </w:divBdr>
    </w:div>
    <w:div w:id="650449072">
      <w:marLeft w:val="640"/>
      <w:marRight w:val="0"/>
      <w:marTop w:val="0"/>
      <w:marBottom w:val="0"/>
      <w:divBdr>
        <w:top w:val="none" w:sz="0" w:space="0" w:color="auto"/>
        <w:left w:val="none" w:sz="0" w:space="0" w:color="auto"/>
        <w:bottom w:val="none" w:sz="0" w:space="0" w:color="auto"/>
        <w:right w:val="none" w:sz="0" w:space="0" w:color="auto"/>
      </w:divBdr>
    </w:div>
    <w:div w:id="650449675">
      <w:marLeft w:val="640"/>
      <w:marRight w:val="0"/>
      <w:marTop w:val="0"/>
      <w:marBottom w:val="0"/>
      <w:divBdr>
        <w:top w:val="none" w:sz="0" w:space="0" w:color="auto"/>
        <w:left w:val="none" w:sz="0" w:space="0" w:color="auto"/>
        <w:bottom w:val="none" w:sz="0" w:space="0" w:color="auto"/>
        <w:right w:val="none" w:sz="0" w:space="0" w:color="auto"/>
      </w:divBdr>
    </w:div>
    <w:div w:id="650597523">
      <w:marLeft w:val="640"/>
      <w:marRight w:val="0"/>
      <w:marTop w:val="0"/>
      <w:marBottom w:val="0"/>
      <w:divBdr>
        <w:top w:val="none" w:sz="0" w:space="0" w:color="auto"/>
        <w:left w:val="none" w:sz="0" w:space="0" w:color="auto"/>
        <w:bottom w:val="none" w:sz="0" w:space="0" w:color="auto"/>
        <w:right w:val="none" w:sz="0" w:space="0" w:color="auto"/>
      </w:divBdr>
    </w:div>
    <w:div w:id="650599958">
      <w:marLeft w:val="640"/>
      <w:marRight w:val="0"/>
      <w:marTop w:val="0"/>
      <w:marBottom w:val="0"/>
      <w:divBdr>
        <w:top w:val="none" w:sz="0" w:space="0" w:color="auto"/>
        <w:left w:val="none" w:sz="0" w:space="0" w:color="auto"/>
        <w:bottom w:val="none" w:sz="0" w:space="0" w:color="auto"/>
        <w:right w:val="none" w:sz="0" w:space="0" w:color="auto"/>
      </w:divBdr>
    </w:div>
    <w:div w:id="650645751">
      <w:marLeft w:val="640"/>
      <w:marRight w:val="0"/>
      <w:marTop w:val="0"/>
      <w:marBottom w:val="0"/>
      <w:divBdr>
        <w:top w:val="none" w:sz="0" w:space="0" w:color="auto"/>
        <w:left w:val="none" w:sz="0" w:space="0" w:color="auto"/>
        <w:bottom w:val="none" w:sz="0" w:space="0" w:color="auto"/>
        <w:right w:val="none" w:sz="0" w:space="0" w:color="auto"/>
      </w:divBdr>
    </w:div>
    <w:div w:id="650674074">
      <w:marLeft w:val="640"/>
      <w:marRight w:val="0"/>
      <w:marTop w:val="0"/>
      <w:marBottom w:val="0"/>
      <w:divBdr>
        <w:top w:val="none" w:sz="0" w:space="0" w:color="auto"/>
        <w:left w:val="none" w:sz="0" w:space="0" w:color="auto"/>
        <w:bottom w:val="none" w:sz="0" w:space="0" w:color="auto"/>
        <w:right w:val="none" w:sz="0" w:space="0" w:color="auto"/>
      </w:divBdr>
    </w:div>
    <w:div w:id="650715580">
      <w:marLeft w:val="640"/>
      <w:marRight w:val="0"/>
      <w:marTop w:val="0"/>
      <w:marBottom w:val="0"/>
      <w:divBdr>
        <w:top w:val="none" w:sz="0" w:space="0" w:color="auto"/>
        <w:left w:val="none" w:sz="0" w:space="0" w:color="auto"/>
        <w:bottom w:val="none" w:sz="0" w:space="0" w:color="auto"/>
        <w:right w:val="none" w:sz="0" w:space="0" w:color="auto"/>
      </w:divBdr>
    </w:div>
    <w:div w:id="650717338">
      <w:marLeft w:val="640"/>
      <w:marRight w:val="0"/>
      <w:marTop w:val="0"/>
      <w:marBottom w:val="0"/>
      <w:divBdr>
        <w:top w:val="none" w:sz="0" w:space="0" w:color="auto"/>
        <w:left w:val="none" w:sz="0" w:space="0" w:color="auto"/>
        <w:bottom w:val="none" w:sz="0" w:space="0" w:color="auto"/>
        <w:right w:val="none" w:sz="0" w:space="0" w:color="auto"/>
      </w:divBdr>
    </w:div>
    <w:div w:id="650791888">
      <w:marLeft w:val="640"/>
      <w:marRight w:val="0"/>
      <w:marTop w:val="0"/>
      <w:marBottom w:val="0"/>
      <w:divBdr>
        <w:top w:val="none" w:sz="0" w:space="0" w:color="auto"/>
        <w:left w:val="none" w:sz="0" w:space="0" w:color="auto"/>
        <w:bottom w:val="none" w:sz="0" w:space="0" w:color="auto"/>
        <w:right w:val="none" w:sz="0" w:space="0" w:color="auto"/>
      </w:divBdr>
    </w:div>
    <w:div w:id="650796428">
      <w:marLeft w:val="640"/>
      <w:marRight w:val="0"/>
      <w:marTop w:val="0"/>
      <w:marBottom w:val="0"/>
      <w:divBdr>
        <w:top w:val="none" w:sz="0" w:space="0" w:color="auto"/>
        <w:left w:val="none" w:sz="0" w:space="0" w:color="auto"/>
        <w:bottom w:val="none" w:sz="0" w:space="0" w:color="auto"/>
        <w:right w:val="none" w:sz="0" w:space="0" w:color="auto"/>
      </w:divBdr>
    </w:div>
    <w:div w:id="650864595">
      <w:marLeft w:val="640"/>
      <w:marRight w:val="0"/>
      <w:marTop w:val="0"/>
      <w:marBottom w:val="0"/>
      <w:divBdr>
        <w:top w:val="none" w:sz="0" w:space="0" w:color="auto"/>
        <w:left w:val="none" w:sz="0" w:space="0" w:color="auto"/>
        <w:bottom w:val="none" w:sz="0" w:space="0" w:color="auto"/>
        <w:right w:val="none" w:sz="0" w:space="0" w:color="auto"/>
      </w:divBdr>
    </w:div>
    <w:div w:id="650906457">
      <w:marLeft w:val="0"/>
      <w:marRight w:val="0"/>
      <w:marTop w:val="0"/>
      <w:marBottom w:val="0"/>
      <w:divBdr>
        <w:top w:val="none" w:sz="0" w:space="0" w:color="auto"/>
        <w:left w:val="none" w:sz="0" w:space="0" w:color="auto"/>
        <w:bottom w:val="none" w:sz="0" w:space="0" w:color="auto"/>
        <w:right w:val="none" w:sz="0" w:space="0" w:color="auto"/>
      </w:divBdr>
    </w:div>
    <w:div w:id="650908854">
      <w:marLeft w:val="640"/>
      <w:marRight w:val="0"/>
      <w:marTop w:val="0"/>
      <w:marBottom w:val="0"/>
      <w:divBdr>
        <w:top w:val="none" w:sz="0" w:space="0" w:color="auto"/>
        <w:left w:val="none" w:sz="0" w:space="0" w:color="auto"/>
        <w:bottom w:val="none" w:sz="0" w:space="0" w:color="auto"/>
        <w:right w:val="none" w:sz="0" w:space="0" w:color="auto"/>
      </w:divBdr>
    </w:div>
    <w:div w:id="650909016">
      <w:marLeft w:val="640"/>
      <w:marRight w:val="0"/>
      <w:marTop w:val="0"/>
      <w:marBottom w:val="0"/>
      <w:divBdr>
        <w:top w:val="none" w:sz="0" w:space="0" w:color="auto"/>
        <w:left w:val="none" w:sz="0" w:space="0" w:color="auto"/>
        <w:bottom w:val="none" w:sz="0" w:space="0" w:color="auto"/>
        <w:right w:val="none" w:sz="0" w:space="0" w:color="auto"/>
      </w:divBdr>
    </w:div>
    <w:div w:id="650912031">
      <w:marLeft w:val="640"/>
      <w:marRight w:val="0"/>
      <w:marTop w:val="0"/>
      <w:marBottom w:val="0"/>
      <w:divBdr>
        <w:top w:val="none" w:sz="0" w:space="0" w:color="auto"/>
        <w:left w:val="none" w:sz="0" w:space="0" w:color="auto"/>
        <w:bottom w:val="none" w:sz="0" w:space="0" w:color="auto"/>
        <w:right w:val="none" w:sz="0" w:space="0" w:color="auto"/>
      </w:divBdr>
    </w:div>
    <w:div w:id="650980649">
      <w:marLeft w:val="640"/>
      <w:marRight w:val="0"/>
      <w:marTop w:val="0"/>
      <w:marBottom w:val="0"/>
      <w:divBdr>
        <w:top w:val="none" w:sz="0" w:space="0" w:color="auto"/>
        <w:left w:val="none" w:sz="0" w:space="0" w:color="auto"/>
        <w:bottom w:val="none" w:sz="0" w:space="0" w:color="auto"/>
        <w:right w:val="none" w:sz="0" w:space="0" w:color="auto"/>
      </w:divBdr>
    </w:div>
    <w:div w:id="650983170">
      <w:marLeft w:val="640"/>
      <w:marRight w:val="0"/>
      <w:marTop w:val="0"/>
      <w:marBottom w:val="0"/>
      <w:divBdr>
        <w:top w:val="none" w:sz="0" w:space="0" w:color="auto"/>
        <w:left w:val="none" w:sz="0" w:space="0" w:color="auto"/>
        <w:bottom w:val="none" w:sz="0" w:space="0" w:color="auto"/>
        <w:right w:val="none" w:sz="0" w:space="0" w:color="auto"/>
      </w:divBdr>
    </w:div>
    <w:div w:id="650986794">
      <w:marLeft w:val="640"/>
      <w:marRight w:val="0"/>
      <w:marTop w:val="0"/>
      <w:marBottom w:val="0"/>
      <w:divBdr>
        <w:top w:val="none" w:sz="0" w:space="0" w:color="auto"/>
        <w:left w:val="none" w:sz="0" w:space="0" w:color="auto"/>
        <w:bottom w:val="none" w:sz="0" w:space="0" w:color="auto"/>
        <w:right w:val="none" w:sz="0" w:space="0" w:color="auto"/>
      </w:divBdr>
    </w:div>
    <w:div w:id="651056840">
      <w:marLeft w:val="640"/>
      <w:marRight w:val="0"/>
      <w:marTop w:val="0"/>
      <w:marBottom w:val="0"/>
      <w:divBdr>
        <w:top w:val="none" w:sz="0" w:space="0" w:color="auto"/>
        <w:left w:val="none" w:sz="0" w:space="0" w:color="auto"/>
        <w:bottom w:val="none" w:sz="0" w:space="0" w:color="auto"/>
        <w:right w:val="none" w:sz="0" w:space="0" w:color="auto"/>
      </w:divBdr>
    </w:div>
    <w:div w:id="651063932">
      <w:marLeft w:val="640"/>
      <w:marRight w:val="0"/>
      <w:marTop w:val="0"/>
      <w:marBottom w:val="0"/>
      <w:divBdr>
        <w:top w:val="none" w:sz="0" w:space="0" w:color="auto"/>
        <w:left w:val="none" w:sz="0" w:space="0" w:color="auto"/>
        <w:bottom w:val="none" w:sz="0" w:space="0" w:color="auto"/>
        <w:right w:val="none" w:sz="0" w:space="0" w:color="auto"/>
      </w:divBdr>
    </w:div>
    <w:div w:id="651100305">
      <w:marLeft w:val="640"/>
      <w:marRight w:val="0"/>
      <w:marTop w:val="0"/>
      <w:marBottom w:val="0"/>
      <w:divBdr>
        <w:top w:val="none" w:sz="0" w:space="0" w:color="auto"/>
        <w:left w:val="none" w:sz="0" w:space="0" w:color="auto"/>
        <w:bottom w:val="none" w:sz="0" w:space="0" w:color="auto"/>
        <w:right w:val="none" w:sz="0" w:space="0" w:color="auto"/>
      </w:divBdr>
    </w:div>
    <w:div w:id="651105821">
      <w:marLeft w:val="640"/>
      <w:marRight w:val="0"/>
      <w:marTop w:val="0"/>
      <w:marBottom w:val="0"/>
      <w:divBdr>
        <w:top w:val="none" w:sz="0" w:space="0" w:color="auto"/>
        <w:left w:val="none" w:sz="0" w:space="0" w:color="auto"/>
        <w:bottom w:val="none" w:sz="0" w:space="0" w:color="auto"/>
        <w:right w:val="none" w:sz="0" w:space="0" w:color="auto"/>
      </w:divBdr>
    </w:div>
    <w:div w:id="651177393">
      <w:marLeft w:val="640"/>
      <w:marRight w:val="0"/>
      <w:marTop w:val="0"/>
      <w:marBottom w:val="0"/>
      <w:divBdr>
        <w:top w:val="none" w:sz="0" w:space="0" w:color="auto"/>
        <w:left w:val="none" w:sz="0" w:space="0" w:color="auto"/>
        <w:bottom w:val="none" w:sz="0" w:space="0" w:color="auto"/>
        <w:right w:val="none" w:sz="0" w:space="0" w:color="auto"/>
      </w:divBdr>
    </w:div>
    <w:div w:id="651181417">
      <w:marLeft w:val="640"/>
      <w:marRight w:val="0"/>
      <w:marTop w:val="0"/>
      <w:marBottom w:val="0"/>
      <w:divBdr>
        <w:top w:val="none" w:sz="0" w:space="0" w:color="auto"/>
        <w:left w:val="none" w:sz="0" w:space="0" w:color="auto"/>
        <w:bottom w:val="none" w:sz="0" w:space="0" w:color="auto"/>
        <w:right w:val="none" w:sz="0" w:space="0" w:color="auto"/>
      </w:divBdr>
    </w:div>
    <w:div w:id="651256373">
      <w:marLeft w:val="640"/>
      <w:marRight w:val="0"/>
      <w:marTop w:val="0"/>
      <w:marBottom w:val="0"/>
      <w:divBdr>
        <w:top w:val="none" w:sz="0" w:space="0" w:color="auto"/>
        <w:left w:val="none" w:sz="0" w:space="0" w:color="auto"/>
        <w:bottom w:val="none" w:sz="0" w:space="0" w:color="auto"/>
        <w:right w:val="none" w:sz="0" w:space="0" w:color="auto"/>
      </w:divBdr>
    </w:div>
    <w:div w:id="651258700">
      <w:marLeft w:val="640"/>
      <w:marRight w:val="0"/>
      <w:marTop w:val="0"/>
      <w:marBottom w:val="0"/>
      <w:divBdr>
        <w:top w:val="none" w:sz="0" w:space="0" w:color="auto"/>
        <w:left w:val="none" w:sz="0" w:space="0" w:color="auto"/>
        <w:bottom w:val="none" w:sz="0" w:space="0" w:color="auto"/>
        <w:right w:val="none" w:sz="0" w:space="0" w:color="auto"/>
      </w:divBdr>
    </w:div>
    <w:div w:id="651371811">
      <w:marLeft w:val="640"/>
      <w:marRight w:val="0"/>
      <w:marTop w:val="0"/>
      <w:marBottom w:val="0"/>
      <w:divBdr>
        <w:top w:val="none" w:sz="0" w:space="0" w:color="auto"/>
        <w:left w:val="none" w:sz="0" w:space="0" w:color="auto"/>
        <w:bottom w:val="none" w:sz="0" w:space="0" w:color="auto"/>
        <w:right w:val="none" w:sz="0" w:space="0" w:color="auto"/>
      </w:divBdr>
    </w:div>
    <w:div w:id="651520224">
      <w:marLeft w:val="640"/>
      <w:marRight w:val="0"/>
      <w:marTop w:val="0"/>
      <w:marBottom w:val="0"/>
      <w:divBdr>
        <w:top w:val="none" w:sz="0" w:space="0" w:color="auto"/>
        <w:left w:val="none" w:sz="0" w:space="0" w:color="auto"/>
        <w:bottom w:val="none" w:sz="0" w:space="0" w:color="auto"/>
        <w:right w:val="none" w:sz="0" w:space="0" w:color="auto"/>
      </w:divBdr>
    </w:div>
    <w:div w:id="651561688">
      <w:marLeft w:val="640"/>
      <w:marRight w:val="0"/>
      <w:marTop w:val="0"/>
      <w:marBottom w:val="0"/>
      <w:divBdr>
        <w:top w:val="none" w:sz="0" w:space="0" w:color="auto"/>
        <w:left w:val="none" w:sz="0" w:space="0" w:color="auto"/>
        <w:bottom w:val="none" w:sz="0" w:space="0" w:color="auto"/>
        <w:right w:val="none" w:sz="0" w:space="0" w:color="auto"/>
      </w:divBdr>
    </w:div>
    <w:div w:id="651562901">
      <w:marLeft w:val="640"/>
      <w:marRight w:val="0"/>
      <w:marTop w:val="0"/>
      <w:marBottom w:val="0"/>
      <w:divBdr>
        <w:top w:val="none" w:sz="0" w:space="0" w:color="auto"/>
        <w:left w:val="none" w:sz="0" w:space="0" w:color="auto"/>
        <w:bottom w:val="none" w:sz="0" w:space="0" w:color="auto"/>
        <w:right w:val="none" w:sz="0" w:space="0" w:color="auto"/>
      </w:divBdr>
    </w:div>
    <w:div w:id="651564481">
      <w:marLeft w:val="640"/>
      <w:marRight w:val="0"/>
      <w:marTop w:val="0"/>
      <w:marBottom w:val="0"/>
      <w:divBdr>
        <w:top w:val="none" w:sz="0" w:space="0" w:color="auto"/>
        <w:left w:val="none" w:sz="0" w:space="0" w:color="auto"/>
        <w:bottom w:val="none" w:sz="0" w:space="0" w:color="auto"/>
        <w:right w:val="none" w:sz="0" w:space="0" w:color="auto"/>
      </w:divBdr>
    </w:div>
    <w:div w:id="651564741">
      <w:marLeft w:val="640"/>
      <w:marRight w:val="0"/>
      <w:marTop w:val="0"/>
      <w:marBottom w:val="0"/>
      <w:divBdr>
        <w:top w:val="none" w:sz="0" w:space="0" w:color="auto"/>
        <w:left w:val="none" w:sz="0" w:space="0" w:color="auto"/>
        <w:bottom w:val="none" w:sz="0" w:space="0" w:color="auto"/>
        <w:right w:val="none" w:sz="0" w:space="0" w:color="auto"/>
      </w:divBdr>
    </w:div>
    <w:div w:id="651641184">
      <w:marLeft w:val="640"/>
      <w:marRight w:val="0"/>
      <w:marTop w:val="0"/>
      <w:marBottom w:val="0"/>
      <w:divBdr>
        <w:top w:val="none" w:sz="0" w:space="0" w:color="auto"/>
        <w:left w:val="none" w:sz="0" w:space="0" w:color="auto"/>
        <w:bottom w:val="none" w:sz="0" w:space="0" w:color="auto"/>
        <w:right w:val="none" w:sz="0" w:space="0" w:color="auto"/>
      </w:divBdr>
    </w:div>
    <w:div w:id="651645451">
      <w:marLeft w:val="640"/>
      <w:marRight w:val="0"/>
      <w:marTop w:val="0"/>
      <w:marBottom w:val="0"/>
      <w:divBdr>
        <w:top w:val="none" w:sz="0" w:space="0" w:color="auto"/>
        <w:left w:val="none" w:sz="0" w:space="0" w:color="auto"/>
        <w:bottom w:val="none" w:sz="0" w:space="0" w:color="auto"/>
        <w:right w:val="none" w:sz="0" w:space="0" w:color="auto"/>
      </w:divBdr>
    </w:div>
    <w:div w:id="651763560">
      <w:marLeft w:val="640"/>
      <w:marRight w:val="0"/>
      <w:marTop w:val="0"/>
      <w:marBottom w:val="0"/>
      <w:divBdr>
        <w:top w:val="none" w:sz="0" w:space="0" w:color="auto"/>
        <w:left w:val="none" w:sz="0" w:space="0" w:color="auto"/>
        <w:bottom w:val="none" w:sz="0" w:space="0" w:color="auto"/>
        <w:right w:val="none" w:sz="0" w:space="0" w:color="auto"/>
      </w:divBdr>
    </w:div>
    <w:div w:id="651833555">
      <w:marLeft w:val="640"/>
      <w:marRight w:val="0"/>
      <w:marTop w:val="0"/>
      <w:marBottom w:val="0"/>
      <w:divBdr>
        <w:top w:val="none" w:sz="0" w:space="0" w:color="auto"/>
        <w:left w:val="none" w:sz="0" w:space="0" w:color="auto"/>
        <w:bottom w:val="none" w:sz="0" w:space="0" w:color="auto"/>
        <w:right w:val="none" w:sz="0" w:space="0" w:color="auto"/>
      </w:divBdr>
    </w:div>
    <w:div w:id="651836870">
      <w:marLeft w:val="640"/>
      <w:marRight w:val="0"/>
      <w:marTop w:val="0"/>
      <w:marBottom w:val="0"/>
      <w:divBdr>
        <w:top w:val="none" w:sz="0" w:space="0" w:color="auto"/>
        <w:left w:val="none" w:sz="0" w:space="0" w:color="auto"/>
        <w:bottom w:val="none" w:sz="0" w:space="0" w:color="auto"/>
        <w:right w:val="none" w:sz="0" w:space="0" w:color="auto"/>
      </w:divBdr>
    </w:div>
    <w:div w:id="651904723">
      <w:marLeft w:val="640"/>
      <w:marRight w:val="0"/>
      <w:marTop w:val="0"/>
      <w:marBottom w:val="0"/>
      <w:divBdr>
        <w:top w:val="none" w:sz="0" w:space="0" w:color="auto"/>
        <w:left w:val="none" w:sz="0" w:space="0" w:color="auto"/>
        <w:bottom w:val="none" w:sz="0" w:space="0" w:color="auto"/>
        <w:right w:val="none" w:sz="0" w:space="0" w:color="auto"/>
      </w:divBdr>
    </w:div>
    <w:div w:id="651907219">
      <w:marLeft w:val="640"/>
      <w:marRight w:val="0"/>
      <w:marTop w:val="0"/>
      <w:marBottom w:val="0"/>
      <w:divBdr>
        <w:top w:val="none" w:sz="0" w:space="0" w:color="auto"/>
        <w:left w:val="none" w:sz="0" w:space="0" w:color="auto"/>
        <w:bottom w:val="none" w:sz="0" w:space="0" w:color="auto"/>
        <w:right w:val="none" w:sz="0" w:space="0" w:color="auto"/>
      </w:divBdr>
    </w:div>
    <w:div w:id="651912162">
      <w:marLeft w:val="640"/>
      <w:marRight w:val="0"/>
      <w:marTop w:val="0"/>
      <w:marBottom w:val="0"/>
      <w:divBdr>
        <w:top w:val="none" w:sz="0" w:space="0" w:color="auto"/>
        <w:left w:val="none" w:sz="0" w:space="0" w:color="auto"/>
        <w:bottom w:val="none" w:sz="0" w:space="0" w:color="auto"/>
        <w:right w:val="none" w:sz="0" w:space="0" w:color="auto"/>
      </w:divBdr>
    </w:div>
    <w:div w:id="651954401">
      <w:marLeft w:val="640"/>
      <w:marRight w:val="0"/>
      <w:marTop w:val="0"/>
      <w:marBottom w:val="0"/>
      <w:divBdr>
        <w:top w:val="none" w:sz="0" w:space="0" w:color="auto"/>
        <w:left w:val="none" w:sz="0" w:space="0" w:color="auto"/>
        <w:bottom w:val="none" w:sz="0" w:space="0" w:color="auto"/>
        <w:right w:val="none" w:sz="0" w:space="0" w:color="auto"/>
      </w:divBdr>
    </w:div>
    <w:div w:id="651984724">
      <w:marLeft w:val="640"/>
      <w:marRight w:val="0"/>
      <w:marTop w:val="0"/>
      <w:marBottom w:val="0"/>
      <w:divBdr>
        <w:top w:val="none" w:sz="0" w:space="0" w:color="auto"/>
        <w:left w:val="none" w:sz="0" w:space="0" w:color="auto"/>
        <w:bottom w:val="none" w:sz="0" w:space="0" w:color="auto"/>
        <w:right w:val="none" w:sz="0" w:space="0" w:color="auto"/>
      </w:divBdr>
    </w:div>
    <w:div w:id="652024877">
      <w:marLeft w:val="640"/>
      <w:marRight w:val="0"/>
      <w:marTop w:val="0"/>
      <w:marBottom w:val="0"/>
      <w:divBdr>
        <w:top w:val="none" w:sz="0" w:space="0" w:color="auto"/>
        <w:left w:val="none" w:sz="0" w:space="0" w:color="auto"/>
        <w:bottom w:val="none" w:sz="0" w:space="0" w:color="auto"/>
        <w:right w:val="none" w:sz="0" w:space="0" w:color="auto"/>
      </w:divBdr>
    </w:div>
    <w:div w:id="652029756">
      <w:marLeft w:val="640"/>
      <w:marRight w:val="0"/>
      <w:marTop w:val="0"/>
      <w:marBottom w:val="0"/>
      <w:divBdr>
        <w:top w:val="none" w:sz="0" w:space="0" w:color="auto"/>
        <w:left w:val="none" w:sz="0" w:space="0" w:color="auto"/>
        <w:bottom w:val="none" w:sz="0" w:space="0" w:color="auto"/>
        <w:right w:val="none" w:sz="0" w:space="0" w:color="auto"/>
      </w:divBdr>
    </w:div>
    <w:div w:id="652149897">
      <w:marLeft w:val="640"/>
      <w:marRight w:val="0"/>
      <w:marTop w:val="0"/>
      <w:marBottom w:val="0"/>
      <w:divBdr>
        <w:top w:val="none" w:sz="0" w:space="0" w:color="auto"/>
        <w:left w:val="none" w:sz="0" w:space="0" w:color="auto"/>
        <w:bottom w:val="none" w:sz="0" w:space="0" w:color="auto"/>
        <w:right w:val="none" w:sz="0" w:space="0" w:color="auto"/>
      </w:divBdr>
    </w:div>
    <w:div w:id="652298589">
      <w:marLeft w:val="640"/>
      <w:marRight w:val="0"/>
      <w:marTop w:val="0"/>
      <w:marBottom w:val="0"/>
      <w:divBdr>
        <w:top w:val="none" w:sz="0" w:space="0" w:color="auto"/>
        <w:left w:val="none" w:sz="0" w:space="0" w:color="auto"/>
        <w:bottom w:val="none" w:sz="0" w:space="0" w:color="auto"/>
        <w:right w:val="none" w:sz="0" w:space="0" w:color="auto"/>
      </w:divBdr>
    </w:div>
    <w:div w:id="652370593">
      <w:marLeft w:val="640"/>
      <w:marRight w:val="0"/>
      <w:marTop w:val="0"/>
      <w:marBottom w:val="0"/>
      <w:divBdr>
        <w:top w:val="none" w:sz="0" w:space="0" w:color="auto"/>
        <w:left w:val="none" w:sz="0" w:space="0" w:color="auto"/>
        <w:bottom w:val="none" w:sz="0" w:space="0" w:color="auto"/>
        <w:right w:val="none" w:sz="0" w:space="0" w:color="auto"/>
      </w:divBdr>
    </w:div>
    <w:div w:id="652375177">
      <w:marLeft w:val="640"/>
      <w:marRight w:val="0"/>
      <w:marTop w:val="0"/>
      <w:marBottom w:val="0"/>
      <w:divBdr>
        <w:top w:val="none" w:sz="0" w:space="0" w:color="auto"/>
        <w:left w:val="none" w:sz="0" w:space="0" w:color="auto"/>
        <w:bottom w:val="none" w:sz="0" w:space="0" w:color="auto"/>
        <w:right w:val="none" w:sz="0" w:space="0" w:color="auto"/>
      </w:divBdr>
    </w:div>
    <w:div w:id="652415104">
      <w:marLeft w:val="640"/>
      <w:marRight w:val="0"/>
      <w:marTop w:val="0"/>
      <w:marBottom w:val="0"/>
      <w:divBdr>
        <w:top w:val="none" w:sz="0" w:space="0" w:color="auto"/>
        <w:left w:val="none" w:sz="0" w:space="0" w:color="auto"/>
        <w:bottom w:val="none" w:sz="0" w:space="0" w:color="auto"/>
        <w:right w:val="none" w:sz="0" w:space="0" w:color="auto"/>
      </w:divBdr>
    </w:div>
    <w:div w:id="652418912">
      <w:marLeft w:val="640"/>
      <w:marRight w:val="0"/>
      <w:marTop w:val="0"/>
      <w:marBottom w:val="0"/>
      <w:divBdr>
        <w:top w:val="none" w:sz="0" w:space="0" w:color="auto"/>
        <w:left w:val="none" w:sz="0" w:space="0" w:color="auto"/>
        <w:bottom w:val="none" w:sz="0" w:space="0" w:color="auto"/>
        <w:right w:val="none" w:sz="0" w:space="0" w:color="auto"/>
      </w:divBdr>
    </w:div>
    <w:div w:id="652442204">
      <w:marLeft w:val="640"/>
      <w:marRight w:val="0"/>
      <w:marTop w:val="0"/>
      <w:marBottom w:val="0"/>
      <w:divBdr>
        <w:top w:val="none" w:sz="0" w:space="0" w:color="auto"/>
        <w:left w:val="none" w:sz="0" w:space="0" w:color="auto"/>
        <w:bottom w:val="none" w:sz="0" w:space="0" w:color="auto"/>
        <w:right w:val="none" w:sz="0" w:space="0" w:color="auto"/>
      </w:divBdr>
    </w:div>
    <w:div w:id="652559895">
      <w:marLeft w:val="640"/>
      <w:marRight w:val="0"/>
      <w:marTop w:val="0"/>
      <w:marBottom w:val="0"/>
      <w:divBdr>
        <w:top w:val="none" w:sz="0" w:space="0" w:color="auto"/>
        <w:left w:val="none" w:sz="0" w:space="0" w:color="auto"/>
        <w:bottom w:val="none" w:sz="0" w:space="0" w:color="auto"/>
        <w:right w:val="none" w:sz="0" w:space="0" w:color="auto"/>
      </w:divBdr>
    </w:div>
    <w:div w:id="652563217">
      <w:marLeft w:val="640"/>
      <w:marRight w:val="0"/>
      <w:marTop w:val="0"/>
      <w:marBottom w:val="0"/>
      <w:divBdr>
        <w:top w:val="none" w:sz="0" w:space="0" w:color="auto"/>
        <w:left w:val="none" w:sz="0" w:space="0" w:color="auto"/>
        <w:bottom w:val="none" w:sz="0" w:space="0" w:color="auto"/>
        <w:right w:val="none" w:sz="0" w:space="0" w:color="auto"/>
      </w:divBdr>
    </w:div>
    <w:div w:id="652563224">
      <w:marLeft w:val="640"/>
      <w:marRight w:val="0"/>
      <w:marTop w:val="0"/>
      <w:marBottom w:val="0"/>
      <w:divBdr>
        <w:top w:val="none" w:sz="0" w:space="0" w:color="auto"/>
        <w:left w:val="none" w:sz="0" w:space="0" w:color="auto"/>
        <w:bottom w:val="none" w:sz="0" w:space="0" w:color="auto"/>
        <w:right w:val="none" w:sz="0" w:space="0" w:color="auto"/>
      </w:divBdr>
    </w:div>
    <w:div w:id="652563449">
      <w:marLeft w:val="640"/>
      <w:marRight w:val="0"/>
      <w:marTop w:val="0"/>
      <w:marBottom w:val="0"/>
      <w:divBdr>
        <w:top w:val="none" w:sz="0" w:space="0" w:color="auto"/>
        <w:left w:val="none" w:sz="0" w:space="0" w:color="auto"/>
        <w:bottom w:val="none" w:sz="0" w:space="0" w:color="auto"/>
        <w:right w:val="none" w:sz="0" w:space="0" w:color="auto"/>
      </w:divBdr>
    </w:div>
    <w:div w:id="652564937">
      <w:marLeft w:val="640"/>
      <w:marRight w:val="0"/>
      <w:marTop w:val="0"/>
      <w:marBottom w:val="0"/>
      <w:divBdr>
        <w:top w:val="none" w:sz="0" w:space="0" w:color="auto"/>
        <w:left w:val="none" w:sz="0" w:space="0" w:color="auto"/>
        <w:bottom w:val="none" w:sz="0" w:space="0" w:color="auto"/>
        <w:right w:val="none" w:sz="0" w:space="0" w:color="auto"/>
      </w:divBdr>
    </w:div>
    <w:div w:id="652566586">
      <w:marLeft w:val="640"/>
      <w:marRight w:val="0"/>
      <w:marTop w:val="0"/>
      <w:marBottom w:val="0"/>
      <w:divBdr>
        <w:top w:val="none" w:sz="0" w:space="0" w:color="auto"/>
        <w:left w:val="none" w:sz="0" w:space="0" w:color="auto"/>
        <w:bottom w:val="none" w:sz="0" w:space="0" w:color="auto"/>
        <w:right w:val="none" w:sz="0" w:space="0" w:color="auto"/>
      </w:divBdr>
    </w:div>
    <w:div w:id="652566707">
      <w:marLeft w:val="640"/>
      <w:marRight w:val="0"/>
      <w:marTop w:val="0"/>
      <w:marBottom w:val="0"/>
      <w:divBdr>
        <w:top w:val="none" w:sz="0" w:space="0" w:color="auto"/>
        <w:left w:val="none" w:sz="0" w:space="0" w:color="auto"/>
        <w:bottom w:val="none" w:sz="0" w:space="0" w:color="auto"/>
        <w:right w:val="none" w:sz="0" w:space="0" w:color="auto"/>
      </w:divBdr>
    </w:div>
    <w:div w:id="652609095">
      <w:marLeft w:val="640"/>
      <w:marRight w:val="0"/>
      <w:marTop w:val="0"/>
      <w:marBottom w:val="0"/>
      <w:divBdr>
        <w:top w:val="none" w:sz="0" w:space="0" w:color="auto"/>
        <w:left w:val="none" w:sz="0" w:space="0" w:color="auto"/>
        <w:bottom w:val="none" w:sz="0" w:space="0" w:color="auto"/>
        <w:right w:val="none" w:sz="0" w:space="0" w:color="auto"/>
      </w:divBdr>
    </w:div>
    <w:div w:id="652610096">
      <w:marLeft w:val="640"/>
      <w:marRight w:val="0"/>
      <w:marTop w:val="0"/>
      <w:marBottom w:val="0"/>
      <w:divBdr>
        <w:top w:val="none" w:sz="0" w:space="0" w:color="auto"/>
        <w:left w:val="none" w:sz="0" w:space="0" w:color="auto"/>
        <w:bottom w:val="none" w:sz="0" w:space="0" w:color="auto"/>
        <w:right w:val="none" w:sz="0" w:space="0" w:color="auto"/>
      </w:divBdr>
    </w:div>
    <w:div w:id="652610502">
      <w:marLeft w:val="640"/>
      <w:marRight w:val="0"/>
      <w:marTop w:val="0"/>
      <w:marBottom w:val="0"/>
      <w:divBdr>
        <w:top w:val="none" w:sz="0" w:space="0" w:color="auto"/>
        <w:left w:val="none" w:sz="0" w:space="0" w:color="auto"/>
        <w:bottom w:val="none" w:sz="0" w:space="0" w:color="auto"/>
        <w:right w:val="none" w:sz="0" w:space="0" w:color="auto"/>
      </w:divBdr>
    </w:div>
    <w:div w:id="652683507">
      <w:marLeft w:val="640"/>
      <w:marRight w:val="0"/>
      <w:marTop w:val="0"/>
      <w:marBottom w:val="0"/>
      <w:divBdr>
        <w:top w:val="none" w:sz="0" w:space="0" w:color="auto"/>
        <w:left w:val="none" w:sz="0" w:space="0" w:color="auto"/>
        <w:bottom w:val="none" w:sz="0" w:space="0" w:color="auto"/>
        <w:right w:val="none" w:sz="0" w:space="0" w:color="auto"/>
      </w:divBdr>
    </w:div>
    <w:div w:id="652753587">
      <w:marLeft w:val="640"/>
      <w:marRight w:val="0"/>
      <w:marTop w:val="0"/>
      <w:marBottom w:val="0"/>
      <w:divBdr>
        <w:top w:val="none" w:sz="0" w:space="0" w:color="auto"/>
        <w:left w:val="none" w:sz="0" w:space="0" w:color="auto"/>
        <w:bottom w:val="none" w:sz="0" w:space="0" w:color="auto"/>
        <w:right w:val="none" w:sz="0" w:space="0" w:color="auto"/>
      </w:divBdr>
    </w:div>
    <w:div w:id="652804442">
      <w:marLeft w:val="640"/>
      <w:marRight w:val="0"/>
      <w:marTop w:val="0"/>
      <w:marBottom w:val="0"/>
      <w:divBdr>
        <w:top w:val="none" w:sz="0" w:space="0" w:color="auto"/>
        <w:left w:val="none" w:sz="0" w:space="0" w:color="auto"/>
        <w:bottom w:val="none" w:sz="0" w:space="0" w:color="auto"/>
        <w:right w:val="none" w:sz="0" w:space="0" w:color="auto"/>
      </w:divBdr>
    </w:div>
    <w:div w:id="652880909">
      <w:marLeft w:val="640"/>
      <w:marRight w:val="0"/>
      <w:marTop w:val="0"/>
      <w:marBottom w:val="0"/>
      <w:divBdr>
        <w:top w:val="none" w:sz="0" w:space="0" w:color="auto"/>
        <w:left w:val="none" w:sz="0" w:space="0" w:color="auto"/>
        <w:bottom w:val="none" w:sz="0" w:space="0" w:color="auto"/>
        <w:right w:val="none" w:sz="0" w:space="0" w:color="auto"/>
      </w:divBdr>
    </w:div>
    <w:div w:id="652947642">
      <w:marLeft w:val="640"/>
      <w:marRight w:val="0"/>
      <w:marTop w:val="0"/>
      <w:marBottom w:val="0"/>
      <w:divBdr>
        <w:top w:val="none" w:sz="0" w:space="0" w:color="auto"/>
        <w:left w:val="none" w:sz="0" w:space="0" w:color="auto"/>
        <w:bottom w:val="none" w:sz="0" w:space="0" w:color="auto"/>
        <w:right w:val="none" w:sz="0" w:space="0" w:color="auto"/>
      </w:divBdr>
    </w:div>
    <w:div w:id="652947693">
      <w:marLeft w:val="640"/>
      <w:marRight w:val="0"/>
      <w:marTop w:val="0"/>
      <w:marBottom w:val="0"/>
      <w:divBdr>
        <w:top w:val="none" w:sz="0" w:space="0" w:color="auto"/>
        <w:left w:val="none" w:sz="0" w:space="0" w:color="auto"/>
        <w:bottom w:val="none" w:sz="0" w:space="0" w:color="auto"/>
        <w:right w:val="none" w:sz="0" w:space="0" w:color="auto"/>
      </w:divBdr>
    </w:div>
    <w:div w:id="653021826">
      <w:marLeft w:val="640"/>
      <w:marRight w:val="0"/>
      <w:marTop w:val="0"/>
      <w:marBottom w:val="0"/>
      <w:divBdr>
        <w:top w:val="none" w:sz="0" w:space="0" w:color="auto"/>
        <w:left w:val="none" w:sz="0" w:space="0" w:color="auto"/>
        <w:bottom w:val="none" w:sz="0" w:space="0" w:color="auto"/>
        <w:right w:val="none" w:sz="0" w:space="0" w:color="auto"/>
      </w:divBdr>
    </w:div>
    <w:div w:id="653022063">
      <w:marLeft w:val="640"/>
      <w:marRight w:val="0"/>
      <w:marTop w:val="0"/>
      <w:marBottom w:val="0"/>
      <w:divBdr>
        <w:top w:val="none" w:sz="0" w:space="0" w:color="auto"/>
        <w:left w:val="none" w:sz="0" w:space="0" w:color="auto"/>
        <w:bottom w:val="none" w:sz="0" w:space="0" w:color="auto"/>
        <w:right w:val="none" w:sz="0" w:space="0" w:color="auto"/>
      </w:divBdr>
    </w:div>
    <w:div w:id="653072681">
      <w:marLeft w:val="640"/>
      <w:marRight w:val="0"/>
      <w:marTop w:val="0"/>
      <w:marBottom w:val="0"/>
      <w:divBdr>
        <w:top w:val="none" w:sz="0" w:space="0" w:color="auto"/>
        <w:left w:val="none" w:sz="0" w:space="0" w:color="auto"/>
        <w:bottom w:val="none" w:sz="0" w:space="0" w:color="auto"/>
        <w:right w:val="none" w:sz="0" w:space="0" w:color="auto"/>
      </w:divBdr>
    </w:div>
    <w:div w:id="653073995">
      <w:marLeft w:val="640"/>
      <w:marRight w:val="0"/>
      <w:marTop w:val="0"/>
      <w:marBottom w:val="0"/>
      <w:divBdr>
        <w:top w:val="none" w:sz="0" w:space="0" w:color="auto"/>
        <w:left w:val="none" w:sz="0" w:space="0" w:color="auto"/>
        <w:bottom w:val="none" w:sz="0" w:space="0" w:color="auto"/>
        <w:right w:val="none" w:sz="0" w:space="0" w:color="auto"/>
      </w:divBdr>
    </w:div>
    <w:div w:id="653139945">
      <w:marLeft w:val="640"/>
      <w:marRight w:val="0"/>
      <w:marTop w:val="0"/>
      <w:marBottom w:val="0"/>
      <w:divBdr>
        <w:top w:val="none" w:sz="0" w:space="0" w:color="auto"/>
        <w:left w:val="none" w:sz="0" w:space="0" w:color="auto"/>
        <w:bottom w:val="none" w:sz="0" w:space="0" w:color="auto"/>
        <w:right w:val="none" w:sz="0" w:space="0" w:color="auto"/>
      </w:divBdr>
    </w:div>
    <w:div w:id="653143306">
      <w:marLeft w:val="640"/>
      <w:marRight w:val="0"/>
      <w:marTop w:val="0"/>
      <w:marBottom w:val="0"/>
      <w:divBdr>
        <w:top w:val="none" w:sz="0" w:space="0" w:color="auto"/>
        <w:left w:val="none" w:sz="0" w:space="0" w:color="auto"/>
        <w:bottom w:val="none" w:sz="0" w:space="0" w:color="auto"/>
        <w:right w:val="none" w:sz="0" w:space="0" w:color="auto"/>
      </w:divBdr>
    </w:div>
    <w:div w:id="653148769">
      <w:marLeft w:val="0"/>
      <w:marRight w:val="0"/>
      <w:marTop w:val="0"/>
      <w:marBottom w:val="0"/>
      <w:divBdr>
        <w:top w:val="none" w:sz="0" w:space="0" w:color="auto"/>
        <w:left w:val="none" w:sz="0" w:space="0" w:color="auto"/>
        <w:bottom w:val="none" w:sz="0" w:space="0" w:color="auto"/>
        <w:right w:val="none" w:sz="0" w:space="0" w:color="auto"/>
      </w:divBdr>
    </w:div>
    <w:div w:id="653219687">
      <w:marLeft w:val="640"/>
      <w:marRight w:val="0"/>
      <w:marTop w:val="0"/>
      <w:marBottom w:val="0"/>
      <w:divBdr>
        <w:top w:val="none" w:sz="0" w:space="0" w:color="auto"/>
        <w:left w:val="none" w:sz="0" w:space="0" w:color="auto"/>
        <w:bottom w:val="none" w:sz="0" w:space="0" w:color="auto"/>
        <w:right w:val="none" w:sz="0" w:space="0" w:color="auto"/>
      </w:divBdr>
    </w:div>
    <w:div w:id="653221691">
      <w:marLeft w:val="640"/>
      <w:marRight w:val="0"/>
      <w:marTop w:val="0"/>
      <w:marBottom w:val="0"/>
      <w:divBdr>
        <w:top w:val="none" w:sz="0" w:space="0" w:color="auto"/>
        <w:left w:val="none" w:sz="0" w:space="0" w:color="auto"/>
        <w:bottom w:val="none" w:sz="0" w:space="0" w:color="auto"/>
        <w:right w:val="none" w:sz="0" w:space="0" w:color="auto"/>
      </w:divBdr>
    </w:div>
    <w:div w:id="653265908">
      <w:marLeft w:val="640"/>
      <w:marRight w:val="0"/>
      <w:marTop w:val="0"/>
      <w:marBottom w:val="0"/>
      <w:divBdr>
        <w:top w:val="none" w:sz="0" w:space="0" w:color="auto"/>
        <w:left w:val="none" w:sz="0" w:space="0" w:color="auto"/>
        <w:bottom w:val="none" w:sz="0" w:space="0" w:color="auto"/>
        <w:right w:val="none" w:sz="0" w:space="0" w:color="auto"/>
      </w:divBdr>
    </w:div>
    <w:div w:id="653293305">
      <w:marLeft w:val="640"/>
      <w:marRight w:val="0"/>
      <w:marTop w:val="0"/>
      <w:marBottom w:val="0"/>
      <w:divBdr>
        <w:top w:val="none" w:sz="0" w:space="0" w:color="auto"/>
        <w:left w:val="none" w:sz="0" w:space="0" w:color="auto"/>
        <w:bottom w:val="none" w:sz="0" w:space="0" w:color="auto"/>
        <w:right w:val="none" w:sz="0" w:space="0" w:color="auto"/>
      </w:divBdr>
    </w:div>
    <w:div w:id="653295488">
      <w:marLeft w:val="640"/>
      <w:marRight w:val="0"/>
      <w:marTop w:val="0"/>
      <w:marBottom w:val="0"/>
      <w:divBdr>
        <w:top w:val="none" w:sz="0" w:space="0" w:color="auto"/>
        <w:left w:val="none" w:sz="0" w:space="0" w:color="auto"/>
        <w:bottom w:val="none" w:sz="0" w:space="0" w:color="auto"/>
        <w:right w:val="none" w:sz="0" w:space="0" w:color="auto"/>
      </w:divBdr>
    </w:div>
    <w:div w:id="653334137">
      <w:marLeft w:val="640"/>
      <w:marRight w:val="0"/>
      <w:marTop w:val="0"/>
      <w:marBottom w:val="0"/>
      <w:divBdr>
        <w:top w:val="none" w:sz="0" w:space="0" w:color="auto"/>
        <w:left w:val="none" w:sz="0" w:space="0" w:color="auto"/>
        <w:bottom w:val="none" w:sz="0" w:space="0" w:color="auto"/>
        <w:right w:val="none" w:sz="0" w:space="0" w:color="auto"/>
      </w:divBdr>
    </w:div>
    <w:div w:id="653336808">
      <w:marLeft w:val="640"/>
      <w:marRight w:val="0"/>
      <w:marTop w:val="0"/>
      <w:marBottom w:val="0"/>
      <w:divBdr>
        <w:top w:val="none" w:sz="0" w:space="0" w:color="auto"/>
        <w:left w:val="none" w:sz="0" w:space="0" w:color="auto"/>
        <w:bottom w:val="none" w:sz="0" w:space="0" w:color="auto"/>
        <w:right w:val="none" w:sz="0" w:space="0" w:color="auto"/>
      </w:divBdr>
    </w:div>
    <w:div w:id="653417975">
      <w:marLeft w:val="640"/>
      <w:marRight w:val="0"/>
      <w:marTop w:val="0"/>
      <w:marBottom w:val="0"/>
      <w:divBdr>
        <w:top w:val="none" w:sz="0" w:space="0" w:color="auto"/>
        <w:left w:val="none" w:sz="0" w:space="0" w:color="auto"/>
        <w:bottom w:val="none" w:sz="0" w:space="0" w:color="auto"/>
        <w:right w:val="none" w:sz="0" w:space="0" w:color="auto"/>
      </w:divBdr>
    </w:div>
    <w:div w:id="653483969">
      <w:marLeft w:val="640"/>
      <w:marRight w:val="0"/>
      <w:marTop w:val="0"/>
      <w:marBottom w:val="0"/>
      <w:divBdr>
        <w:top w:val="none" w:sz="0" w:space="0" w:color="auto"/>
        <w:left w:val="none" w:sz="0" w:space="0" w:color="auto"/>
        <w:bottom w:val="none" w:sz="0" w:space="0" w:color="auto"/>
        <w:right w:val="none" w:sz="0" w:space="0" w:color="auto"/>
      </w:divBdr>
    </w:div>
    <w:div w:id="653486665">
      <w:marLeft w:val="640"/>
      <w:marRight w:val="0"/>
      <w:marTop w:val="0"/>
      <w:marBottom w:val="0"/>
      <w:divBdr>
        <w:top w:val="none" w:sz="0" w:space="0" w:color="auto"/>
        <w:left w:val="none" w:sz="0" w:space="0" w:color="auto"/>
        <w:bottom w:val="none" w:sz="0" w:space="0" w:color="auto"/>
        <w:right w:val="none" w:sz="0" w:space="0" w:color="auto"/>
      </w:divBdr>
    </w:div>
    <w:div w:id="653490597">
      <w:marLeft w:val="640"/>
      <w:marRight w:val="0"/>
      <w:marTop w:val="0"/>
      <w:marBottom w:val="0"/>
      <w:divBdr>
        <w:top w:val="none" w:sz="0" w:space="0" w:color="auto"/>
        <w:left w:val="none" w:sz="0" w:space="0" w:color="auto"/>
        <w:bottom w:val="none" w:sz="0" w:space="0" w:color="auto"/>
        <w:right w:val="none" w:sz="0" w:space="0" w:color="auto"/>
      </w:divBdr>
    </w:div>
    <w:div w:id="653528146">
      <w:marLeft w:val="640"/>
      <w:marRight w:val="0"/>
      <w:marTop w:val="0"/>
      <w:marBottom w:val="0"/>
      <w:divBdr>
        <w:top w:val="none" w:sz="0" w:space="0" w:color="auto"/>
        <w:left w:val="none" w:sz="0" w:space="0" w:color="auto"/>
        <w:bottom w:val="none" w:sz="0" w:space="0" w:color="auto"/>
        <w:right w:val="none" w:sz="0" w:space="0" w:color="auto"/>
      </w:divBdr>
    </w:div>
    <w:div w:id="653534625">
      <w:marLeft w:val="640"/>
      <w:marRight w:val="0"/>
      <w:marTop w:val="0"/>
      <w:marBottom w:val="0"/>
      <w:divBdr>
        <w:top w:val="none" w:sz="0" w:space="0" w:color="auto"/>
        <w:left w:val="none" w:sz="0" w:space="0" w:color="auto"/>
        <w:bottom w:val="none" w:sz="0" w:space="0" w:color="auto"/>
        <w:right w:val="none" w:sz="0" w:space="0" w:color="auto"/>
      </w:divBdr>
    </w:div>
    <w:div w:id="653610451">
      <w:marLeft w:val="640"/>
      <w:marRight w:val="0"/>
      <w:marTop w:val="0"/>
      <w:marBottom w:val="0"/>
      <w:divBdr>
        <w:top w:val="none" w:sz="0" w:space="0" w:color="auto"/>
        <w:left w:val="none" w:sz="0" w:space="0" w:color="auto"/>
        <w:bottom w:val="none" w:sz="0" w:space="0" w:color="auto"/>
        <w:right w:val="none" w:sz="0" w:space="0" w:color="auto"/>
      </w:divBdr>
    </w:div>
    <w:div w:id="653610589">
      <w:marLeft w:val="640"/>
      <w:marRight w:val="0"/>
      <w:marTop w:val="0"/>
      <w:marBottom w:val="0"/>
      <w:divBdr>
        <w:top w:val="none" w:sz="0" w:space="0" w:color="auto"/>
        <w:left w:val="none" w:sz="0" w:space="0" w:color="auto"/>
        <w:bottom w:val="none" w:sz="0" w:space="0" w:color="auto"/>
        <w:right w:val="none" w:sz="0" w:space="0" w:color="auto"/>
      </w:divBdr>
    </w:div>
    <w:div w:id="653611036">
      <w:marLeft w:val="640"/>
      <w:marRight w:val="0"/>
      <w:marTop w:val="0"/>
      <w:marBottom w:val="0"/>
      <w:divBdr>
        <w:top w:val="none" w:sz="0" w:space="0" w:color="auto"/>
        <w:left w:val="none" w:sz="0" w:space="0" w:color="auto"/>
        <w:bottom w:val="none" w:sz="0" w:space="0" w:color="auto"/>
        <w:right w:val="none" w:sz="0" w:space="0" w:color="auto"/>
      </w:divBdr>
    </w:div>
    <w:div w:id="653681679">
      <w:marLeft w:val="640"/>
      <w:marRight w:val="0"/>
      <w:marTop w:val="0"/>
      <w:marBottom w:val="0"/>
      <w:divBdr>
        <w:top w:val="none" w:sz="0" w:space="0" w:color="auto"/>
        <w:left w:val="none" w:sz="0" w:space="0" w:color="auto"/>
        <w:bottom w:val="none" w:sz="0" w:space="0" w:color="auto"/>
        <w:right w:val="none" w:sz="0" w:space="0" w:color="auto"/>
      </w:divBdr>
    </w:div>
    <w:div w:id="653684745">
      <w:marLeft w:val="640"/>
      <w:marRight w:val="0"/>
      <w:marTop w:val="0"/>
      <w:marBottom w:val="0"/>
      <w:divBdr>
        <w:top w:val="none" w:sz="0" w:space="0" w:color="auto"/>
        <w:left w:val="none" w:sz="0" w:space="0" w:color="auto"/>
        <w:bottom w:val="none" w:sz="0" w:space="0" w:color="auto"/>
        <w:right w:val="none" w:sz="0" w:space="0" w:color="auto"/>
      </w:divBdr>
    </w:div>
    <w:div w:id="653797461">
      <w:marLeft w:val="640"/>
      <w:marRight w:val="0"/>
      <w:marTop w:val="0"/>
      <w:marBottom w:val="0"/>
      <w:divBdr>
        <w:top w:val="none" w:sz="0" w:space="0" w:color="auto"/>
        <w:left w:val="none" w:sz="0" w:space="0" w:color="auto"/>
        <w:bottom w:val="none" w:sz="0" w:space="0" w:color="auto"/>
        <w:right w:val="none" w:sz="0" w:space="0" w:color="auto"/>
      </w:divBdr>
    </w:div>
    <w:div w:id="653797936">
      <w:marLeft w:val="640"/>
      <w:marRight w:val="0"/>
      <w:marTop w:val="0"/>
      <w:marBottom w:val="0"/>
      <w:divBdr>
        <w:top w:val="none" w:sz="0" w:space="0" w:color="auto"/>
        <w:left w:val="none" w:sz="0" w:space="0" w:color="auto"/>
        <w:bottom w:val="none" w:sz="0" w:space="0" w:color="auto"/>
        <w:right w:val="none" w:sz="0" w:space="0" w:color="auto"/>
      </w:divBdr>
    </w:div>
    <w:div w:id="653871722">
      <w:marLeft w:val="640"/>
      <w:marRight w:val="0"/>
      <w:marTop w:val="0"/>
      <w:marBottom w:val="0"/>
      <w:divBdr>
        <w:top w:val="none" w:sz="0" w:space="0" w:color="auto"/>
        <w:left w:val="none" w:sz="0" w:space="0" w:color="auto"/>
        <w:bottom w:val="none" w:sz="0" w:space="0" w:color="auto"/>
        <w:right w:val="none" w:sz="0" w:space="0" w:color="auto"/>
      </w:divBdr>
    </w:div>
    <w:div w:id="653874195">
      <w:marLeft w:val="640"/>
      <w:marRight w:val="0"/>
      <w:marTop w:val="0"/>
      <w:marBottom w:val="0"/>
      <w:divBdr>
        <w:top w:val="none" w:sz="0" w:space="0" w:color="auto"/>
        <w:left w:val="none" w:sz="0" w:space="0" w:color="auto"/>
        <w:bottom w:val="none" w:sz="0" w:space="0" w:color="auto"/>
        <w:right w:val="none" w:sz="0" w:space="0" w:color="auto"/>
      </w:divBdr>
    </w:div>
    <w:div w:id="653876687">
      <w:marLeft w:val="0"/>
      <w:marRight w:val="0"/>
      <w:marTop w:val="0"/>
      <w:marBottom w:val="0"/>
      <w:divBdr>
        <w:top w:val="none" w:sz="0" w:space="0" w:color="auto"/>
        <w:left w:val="none" w:sz="0" w:space="0" w:color="auto"/>
        <w:bottom w:val="none" w:sz="0" w:space="0" w:color="auto"/>
        <w:right w:val="none" w:sz="0" w:space="0" w:color="auto"/>
      </w:divBdr>
    </w:div>
    <w:div w:id="653946351">
      <w:marLeft w:val="640"/>
      <w:marRight w:val="0"/>
      <w:marTop w:val="0"/>
      <w:marBottom w:val="0"/>
      <w:divBdr>
        <w:top w:val="none" w:sz="0" w:space="0" w:color="auto"/>
        <w:left w:val="none" w:sz="0" w:space="0" w:color="auto"/>
        <w:bottom w:val="none" w:sz="0" w:space="0" w:color="auto"/>
        <w:right w:val="none" w:sz="0" w:space="0" w:color="auto"/>
      </w:divBdr>
    </w:div>
    <w:div w:id="653992642">
      <w:marLeft w:val="640"/>
      <w:marRight w:val="0"/>
      <w:marTop w:val="0"/>
      <w:marBottom w:val="0"/>
      <w:divBdr>
        <w:top w:val="none" w:sz="0" w:space="0" w:color="auto"/>
        <w:left w:val="none" w:sz="0" w:space="0" w:color="auto"/>
        <w:bottom w:val="none" w:sz="0" w:space="0" w:color="auto"/>
        <w:right w:val="none" w:sz="0" w:space="0" w:color="auto"/>
      </w:divBdr>
    </w:div>
    <w:div w:id="653993373">
      <w:marLeft w:val="640"/>
      <w:marRight w:val="0"/>
      <w:marTop w:val="0"/>
      <w:marBottom w:val="0"/>
      <w:divBdr>
        <w:top w:val="none" w:sz="0" w:space="0" w:color="auto"/>
        <w:left w:val="none" w:sz="0" w:space="0" w:color="auto"/>
        <w:bottom w:val="none" w:sz="0" w:space="0" w:color="auto"/>
        <w:right w:val="none" w:sz="0" w:space="0" w:color="auto"/>
      </w:divBdr>
    </w:div>
    <w:div w:id="654072104">
      <w:marLeft w:val="640"/>
      <w:marRight w:val="0"/>
      <w:marTop w:val="0"/>
      <w:marBottom w:val="0"/>
      <w:divBdr>
        <w:top w:val="none" w:sz="0" w:space="0" w:color="auto"/>
        <w:left w:val="none" w:sz="0" w:space="0" w:color="auto"/>
        <w:bottom w:val="none" w:sz="0" w:space="0" w:color="auto"/>
        <w:right w:val="none" w:sz="0" w:space="0" w:color="auto"/>
      </w:divBdr>
    </w:div>
    <w:div w:id="654145330">
      <w:marLeft w:val="640"/>
      <w:marRight w:val="0"/>
      <w:marTop w:val="0"/>
      <w:marBottom w:val="0"/>
      <w:divBdr>
        <w:top w:val="none" w:sz="0" w:space="0" w:color="auto"/>
        <w:left w:val="none" w:sz="0" w:space="0" w:color="auto"/>
        <w:bottom w:val="none" w:sz="0" w:space="0" w:color="auto"/>
        <w:right w:val="none" w:sz="0" w:space="0" w:color="auto"/>
      </w:divBdr>
    </w:div>
    <w:div w:id="654181704">
      <w:marLeft w:val="640"/>
      <w:marRight w:val="0"/>
      <w:marTop w:val="0"/>
      <w:marBottom w:val="0"/>
      <w:divBdr>
        <w:top w:val="none" w:sz="0" w:space="0" w:color="auto"/>
        <w:left w:val="none" w:sz="0" w:space="0" w:color="auto"/>
        <w:bottom w:val="none" w:sz="0" w:space="0" w:color="auto"/>
        <w:right w:val="none" w:sz="0" w:space="0" w:color="auto"/>
      </w:divBdr>
    </w:div>
    <w:div w:id="654183023">
      <w:marLeft w:val="640"/>
      <w:marRight w:val="0"/>
      <w:marTop w:val="0"/>
      <w:marBottom w:val="0"/>
      <w:divBdr>
        <w:top w:val="none" w:sz="0" w:space="0" w:color="auto"/>
        <w:left w:val="none" w:sz="0" w:space="0" w:color="auto"/>
        <w:bottom w:val="none" w:sz="0" w:space="0" w:color="auto"/>
        <w:right w:val="none" w:sz="0" w:space="0" w:color="auto"/>
      </w:divBdr>
    </w:div>
    <w:div w:id="654183335">
      <w:marLeft w:val="640"/>
      <w:marRight w:val="0"/>
      <w:marTop w:val="0"/>
      <w:marBottom w:val="0"/>
      <w:divBdr>
        <w:top w:val="none" w:sz="0" w:space="0" w:color="auto"/>
        <w:left w:val="none" w:sz="0" w:space="0" w:color="auto"/>
        <w:bottom w:val="none" w:sz="0" w:space="0" w:color="auto"/>
        <w:right w:val="none" w:sz="0" w:space="0" w:color="auto"/>
      </w:divBdr>
    </w:div>
    <w:div w:id="654184632">
      <w:marLeft w:val="640"/>
      <w:marRight w:val="0"/>
      <w:marTop w:val="0"/>
      <w:marBottom w:val="0"/>
      <w:divBdr>
        <w:top w:val="none" w:sz="0" w:space="0" w:color="auto"/>
        <w:left w:val="none" w:sz="0" w:space="0" w:color="auto"/>
        <w:bottom w:val="none" w:sz="0" w:space="0" w:color="auto"/>
        <w:right w:val="none" w:sz="0" w:space="0" w:color="auto"/>
      </w:divBdr>
    </w:div>
    <w:div w:id="654189741">
      <w:marLeft w:val="640"/>
      <w:marRight w:val="0"/>
      <w:marTop w:val="0"/>
      <w:marBottom w:val="0"/>
      <w:divBdr>
        <w:top w:val="none" w:sz="0" w:space="0" w:color="auto"/>
        <w:left w:val="none" w:sz="0" w:space="0" w:color="auto"/>
        <w:bottom w:val="none" w:sz="0" w:space="0" w:color="auto"/>
        <w:right w:val="none" w:sz="0" w:space="0" w:color="auto"/>
      </w:divBdr>
    </w:div>
    <w:div w:id="654191072">
      <w:marLeft w:val="640"/>
      <w:marRight w:val="0"/>
      <w:marTop w:val="0"/>
      <w:marBottom w:val="0"/>
      <w:divBdr>
        <w:top w:val="none" w:sz="0" w:space="0" w:color="auto"/>
        <w:left w:val="none" w:sz="0" w:space="0" w:color="auto"/>
        <w:bottom w:val="none" w:sz="0" w:space="0" w:color="auto"/>
        <w:right w:val="none" w:sz="0" w:space="0" w:color="auto"/>
      </w:divBdr>
    </w:div>
    <w:div w:id="654258136">
      <w:marLeft w:val="640"/>
      <w:marRight w:val="0"/>
      <w:marTop w:val="0"/>
      <w:marBottom w:val="0"/>
      <w:divBdr>
        <w:top w:val="none" w:sz="0" w:space="0" w:color="auto"/>
        <w:left w:val="none" w:sz="0" w:space="0" w:color="auto"/>
        <w:bottom w:val="none" w:sz="0" w:space="0" w:color="auto"/>
        <w:right w:val="none" w:sz="0" w:space="0" w:color="auto"/>
      </w:divBdr>
    </w:div>
    <w:div w:id="654261566">
      <w:marLeft w:val="640"/>
      <w:marRight w:val="0"/>
      <w:marTop w:val="0"/>
      <w:marBottom w:val="0"/>
      <w:divBdr>
        <w:top w:val="none" w:sz="0" w:space="0" w:color="auto"/>
        <w:left w:val="none" w:sz="0" w:space="0" w:color="auto"/>
        <w:bottom w:val="none" w:sz="0" w:space="0" w:color="auto"/>
        <w:right w:val="none" w:sz="0" w:space="0" w:color="auto"/>
      </w:divBdr>
    </w:div>
    <w:div w:id="654263770">
      <w:marLeft w:val="640"/>
      <w:marRight w:val="0"/>
      <w:marTop w:val="0"/>
      <w:marBottom w:val="0"/>
      <w:divBdr>
        <w:top w:val="none" w:sz="0" w:space="0" w:color="auto"/>
        <w:left w:val="none" w:sz="0" w:space="0" w:color="auto"/>
        <w:bottom w:val="none" w:sz="0" w:space="0" w:color="auto"/>
        <w:right w:val="none" w:sz="0" w:space="0" w:color="auto"/>
      </w:divBdr>
    </w:div>
    <w:div w:id="654453272">
      <w:marLeft w:val="640"/>
      <w:marRight w:val="0"/>
      <w:marTop w:val="0"/>
      <w:marBottom w:val="0"/>
      <w:divBdr>
        <w:top w:val="none" w:sz="0" w:space="0" w:color="auto"/>
        <w:left w:val="none" w:sz="0" w:space="0" w:color="auto"/>
        <w:bottom w:val="none" w:sz="0" w:space="0" w:color="auto"/>
        <w:right w:val="none" w:sz="0" w:space="0" w:color="auto"/>
      </w:divBdr>
    </w:div>
    <w:div w:id="654527505">
      <w:marLeft w:val="640"/>
      <w:marRight w:val="0"/>
      <w:marTop w:val="0"/>
      <w:marBottom w:val="0"/>
      <w:divBdr>
        <w:top w:val="none" w:sz="0" w:space="0" w:color="auto"/>
        <w:left w:val="none" w:sz="0" w:space="0" w:color="auto"/>
        <w:bottom w:val="none" w:sz="0" w:space="0" w:color="auto"/>
        <w:right w:val="none" w:sz="0" w:space="0" w:color="auto"/>
      </w:divBdr>
    </w:div>
    <w:div w:id="654529624">
      <w:marLeft w:val="640"/>
      <w:marRight w:val="0"/>
      <w:marTop w:val="0"/>
      <w:marBottom w:val="0"/>
      <w:divBdr>
        <w:top w:val="none" w:sz="0" w:space="0" w:color="auto"/>
        <w:left w:val="none" w:sz="0" w:space="0" w:color="auto"/>
        <w:bottom w:val="none" w:sz="0" w:space="0" w:color="auto"/>
        <w:right w:val="none" w:sz="0" w:space="0" w:color="auto"/>
      </w:divBdr>
    </w:div>
    <w:div w:id="654529822">
      <w:marLeft w:val="640"/>
      <w:marRight w:val="0"/>
      <w:marTop w:val="0"/>
      <w:marBottom w:val="0"/>
      <w:divBdr>
        <w:top w:val="none" w:sz="0" w:space="0" w:color="auto"/>
        <w:left w:val="none" w:sz="0" w:space="0" w:color="auto"/>
        <w:bottom w:val="none" w:sz="0" w:space="0" w:color="auto"/>
        <w:right w:val="none" w:sz="0" w:space="0" w:color="auto"/>
      </w:divBdr>
    </w:div>
    <w:div w:id="654601581">
      <w:marLeft w:val="640"/>
      <w:marRight w:val="0"/>
      <w:marTop w:val="0"/>
      <w:marBottom w:val="0"/>
      <w:divBdr>
        <w:top w:val="none" w:sz="0" w:space="0" w:color="auto"/>
        <w:left w:val="none" w:sz="0" w:space="0" w:color="auto"/>
        <w:bottom w:val="none" w:sz="0" w:space="0" w:color="auto"/>
        <w:right w:val="none" w:sz="0" w:space="0" w:color="auto"/>
      </w:divBdr>
    </w:div>
    <w:div w:id="654643791">
      <w:marLeft w:val="640"/>
      <w:marRight w:val="0"/>
      <w:marTop w:val="0"/>
      <w:marBottom w:val="0"/>
      <w:divBdr>
        <w:top w:val="none" w:sz="0" w:space="0" w:color="auto"/>
        <w:left w:val="none" w:sz="0" w:space="0" w:color="auto"/>
        <w:bottom w:val="none" w:sz="0" w:space="0" w:color="auto"/>
        <w:right w:val="none" w:sz="0" w:space="0" w:color="auto"/>
      </w:divBdr>
    </w:div>
    <w:div w:id="654649025">
      <w:marLeft w:val="640"/>
      <w:marRight w:val="0"/>
      <w:marTop w:val="0"/>
      <w:marBottom w:val="0"/>
      <w:divBdr>
        <w:top w:val="none" w:sz="0" w:space="0" w:color="auto"/>
        <w:left w:val="none" w:sz="0" w:space="0" w:color="auto"/>
        <w:bottom w:val="none" w:sz="0" w:space="0" w:color="auto"/>
        <w:right w:val="none" w:sz="0" w:space="0" w:color="auto"/>
      </w:divBdr>
    </w:div>
    <w:div w:id="654799651">
      <w:marLeft w:val="640"/>
      <w:marRight w:val="0"/>
      <w:marTop w:val="0"/>
      <w:marBottom w:val="0"/>
      <w:divBdr>
        <w:top w:val="none" w:sz="0" w:space="0" w:color="auto"/>
        <w:left w:val="none" w:sz="0" w:space="0" w:color="auto"/>
        <w:bottom w:val="none" w:sz="0" w:space="0" w:color="auto"/>
        <w:right w:val="none" w:sz="0" w:space="0" w:color="auto"/>
      </w:divBdr>
    </w:div>
    <w:div w:id="654841131">
      <w:marLeft w:val="640"/>
      <w:marRight w:val="0"/>
      <w:marTop w:val="0"/>
      <w:marBottom w:val="0"/>
      <w:divBdr>
        <w:top w:val="none" w:sz="0" w:space="0" w:color="auto"/>
        <w:left w:val="none" w:sz="0" w:space="0" w:color="auto"/>
        <w:bottom w:val="none" w:sz="0" w:space="0" w:color="auto"/>
        <w:right w:val="none" w:sz="0" w:space="0" w:color="auto"/>
      </w:divBdr>
    </w:div>
    <w:div w:id="654843421">
      <w:marLeft w:val="640"/>
      <w:marRight w:val="0"/>
      <w:marTop w:val="0"/>
      <w:marBottom w:val="0"/>
      <w:divBdr>
        <w:top w:val="none" w:sz="0" w:space="0" w:color="auto"/>
        <w:left w:val="none" w:sz="0" w:space="0" w:color="auto"/>
        <w:bottom w:val="none" w:sz="0" w:space="0" w:color="auto"/>
        <w:right w:val="none" w:sz="0" w:space="0" w:color="auto"/>
      </w:divBdr>
    </w:div>
    <w:div w:id="654912684">
      <w:marLeft w:val="640"/>
      <w:marRight w:val="0"/>
      <w:marTop w:val="0"/>
      <w:marBottom w:val="0"/>
      <w:divBdr>
        <w:top w:val="none" w:sz="0" w:space="0" w:color="auto"/>
        <w:left w:val="none" w:sz="0" w:space="0" w:color="auto"/>
        <w:bottom w:val="none" w:sz="0" w:space="0" w:color="auto"/>
        <w:right w:val="none" w:sz="0" w:space="0" w:color="auto"/>
      </w:divBdr>
    </w:div>
    <w:div w:id="654915154">
      <w:marLeft w:val="640"/>
      <w:marRight w:val="0"/>
      <w:marTop w:val="0"/>
      <w:marBottom w:val="0"/>
      <w:divBdr>
        <w:top w:val="none" w:sz="0" w:space="0" w:color="auto"/>
        <w:left w:val="none" w:sz="0" w:space="0" w:color="auto"/>
        <w:bottom w:val="none" w:sz="0" w:space="0" w:color="auto"/>
        <w:right w:val="none" w:sz="0" w:space="0" w:color="auto"/>
      </w:divBdr>
    </w:div>
    <w:div w:id="654922025">
      <w:marLeft w:val="640"/>
      <w:marRight w:val="0"/>
      <w:marTop w:val="0"/>
      <w:marBottom w:val="0"/>
      <w:divBdr>
        <w:top w:val="none" w:sz="0" w:space="0" w:color="auto"/>
        <w:left w:val="none" w:sz="0" w:space="0" w:color="auto"/>
        <w:bottom w:val="none" w:sz="0" w:space="0" w:color="auto"/>
        <w:right w:val="none" w:sz="0" w:space="0" w:color="auto"/>
      </w:divBdr>
    </w:div>
    <w:div w:id="654991771">
      <w:marLeft w:val="640"/>
      <w:marRight w:val="0"/>
      <w:marTop w:val="0"/>
      <w:marBottom w:val="0"/>
      <w:divBdr>
        <w:top w:val="none" w:sz="0" w:space="0" w:color="auto"/>
        <w:left w:val="none" w:sz="0" w:space="0" w:color="auto"/>
        <w:bottom w:val="none" w:sz="0" w:space="0" w:color="auto"/>
        <w:right w:val="none" w:sz="0" w:space="0" w:color="auto"/>
      </w:divBdr>
    </w:div>
    <w:div w:id="655033679">
      <w:marLeft w:val="640"/>
      <w:marRight w:val="0"/>
      <w:marTop w:val="0"/>
      <w:marBottom w:val="0"/>
      <w:divBdr>
        <w:top w:val="none" w:sz="0" w:space="0" w:color="auto"/>
        <w:left w:val="none" w:sz="0" w:space="0" w:color="auto"/>
        <w:bottom w:val="none" w:sz="0" w:space="0" w:color="auto"/>
        <w:right w:val="none" w:sz="0" w:space="0" w:color="auto"/>
      </w:divBdr>
    </w:div>
    <w:div w:id="655038622">
      <w:marLeft w:val="640"/>
      <w:marRight w:val="0"/>
      <w:marTop w:val="0"/>
      <w:marBottom w:val="0"/>
      <w:divBdr>
        <w:top w:val="none" w:sz="0" w:space="0" w:color="auto"/>
        <w:left w:val="none" w:sz="0" w:space="0" w:color="auto"/>
        <w:bottom w:val="none" w:sz="0" w:space="0" w:color="auto"/>
        <w:right w:val="none" w:sz="0" w:space="0" w:color="auto"/>
      </w:divBdr>
    </w:div>
    <w:div w:id="655113030">
      <w:marLeft w:val="640"/>
      <w:marRight w:val="0"/>
      <w:marTop w:val="0"/>
      <w:marBottom w:val="0"/>
      <w:divBdr>
        <w:top w:val="none" w:sz="0" w:space="0" w:color="auto"/>
        <w:left w:val="none" w:sz="0" w:space="0" w:color="auto"/>
        <w:bottom w:val="none" w:sz="0" w:space="0" w:color="auto"/>
        <w:right w:val="none" w:sz="0" w:space="0" w:color="auto"/>
      </w:divBdr>
    </w:div>
    <w:div w:id="655114553">
      <w:marLeft w:val="640"/>
      <w:marRight w:val="0"/>
      <w:marTop w:val="0"/>
      <w:marBottom w:val="0"/>
      <w:divBdr>
        <w:top w:val="none" w:sz="0" w:space="0" w:color="auto"/>
        <w:left w:val="none" w:sz="0" w:space="0" w:color="auto"/>
        <w:bottom w:val="none" w:sz="0" w:space="0" w:color="auto"/>
        <w:right w:val="none" w:sz="0" w:space="0" w:color="auto"/>
      </w:divBdr>
    </w:div>
    <w:div w:id="655183486">
      <w:marLeft w:val="640"/>
      <w:marRight w:val="0"/>
      <w:marTop w:val="0"/>
      <w:marBottom w:val="0"/>
      <w:divBdr>
        <w:top w:val="none" w:sz="0" w:space="0" w:color="auto"/>
        <w:left w:val="none" w:sz="0" w:space="0" w:color="auto"/>
        <w:bottom w:val="none" w:sz="0" w:space="0" w:color="auto"/>
        <w:right w:val="none" w:sz="0" w:space="0" w:color="auto"/>
      </w:divBdr>
    </w:div>
    <w:div w:id="655229093">
      <w:marLeft w:val="640"/>
      <w:marRight w:val="0"/>
      <w:marTop w:val="0"/>
      <w:marBottom w:val="0"/>
      <w:divBdr>
        <w:top w:val="none" w:sz="0" w:space="0" w:color="auto"/>
        <w:left w:val="none" w:sz="0" w:space="0" w:color="auto"/>
        <w:bottom w:val="none" w:sz="0" w:space="0" w:color="auto"/>
        <w:right w:val="none" w:sz="0" w:space="0" w:color="auto"/>
      </w:divBdr>
    </w:div>
    <w:div w:id="655299631">
      <w:marLeft w:val="640"/>
      <w:marRight w:val="0"/>
      <w:marTop w:val="0"/>
      <w:marBottom w:val="0"/>
      <w:divBdr>
        <w:top w:val="none" w:sz="0" w:space="0" w:color="auto"/>
        <w:left w:val="none" w:sz="0" w:space="0" w:color="auto"/>
        <w:bottom w:val="none" w:sz="0" w:space="0" w:color="auto"/>
        <w:right w:val="none" w:sz="0" w:space="0" w:color="auto"/>
      </w:divBdr>
    </w:div>
    <w:div w:id="655307521">
      <w:marLeft w:val="640"/>
      <w:marRight w:val="0"/>
      <w:marTop w:val="0"/>
      <w:marBottom w:val="0"/>
      <w:divBdr>
        <w:top w:val="none" w:sz="0" w:space="0" w:color="auto"/>
        <w:left w:val="none" w:sz="0" w:space="0" w:color="auto"/>
        <w:bottom w:val="none" w:sz="0" w:space="0" w:color="auto"/>
        <w:right w:val="none" w:sz="0" w:space="0" w:color="auto"/>
      </w:divBdr>
    </w:div>
    <w:div w:id="655377545">
      <w:marLeft w:val="640"/>
      <w:marRight w:val="0"/>
      <w:marTop w:val="0"/>
      <w:marBottom w:val="0"/>
      <w:divBdr>
        <w:top w:val="none" w:sz="0" w:space="0" w:color="auto"/>
        <w:left w:val="none" w:sz="0" w:space="0" w:color="auto"/>
        <w:bottom w:val="none" w:sz="0" w:space="0" w:color="auto"/>
        <w:right w:val="none" w:sz="0" w:space="0" w:color="auto"/>
      </w:divBdr>
    </w:div>
    <w:div w:id="655380420">
      <w:marLeft w:val="640"/>
      <w:marRight w:val="0"/>
      <w:marTop w:val="0"/>
      <w:marBottom w:val="0"/>
      <w:divBdr>
        <w:top w:val="none" w:sz="0" w:space="0" w:color="auto"/>
        <w:left w:val="none" w:sz="0" w:space="0" w:color="auto"/>
        <w:bottom w:val="none" w:sz="0" w:space="0" w:color="auto"/>
        <w:right w:val="none" w:sz="0" w:space="0" w:color="auto"/>
      </w:divBdr>
    </w:div>
    <w:div w:id="655452452">
      <w:marLeft w:val="640"/>
      <w:marRight w:val="0"/>
      <w:marTop w:val="0"/>
      <w:marBottom w:val="0"/>
      <w:divBdr>
        <w:top w:val="none" w:sz="0" w:space="0" w:color="auto"/>
        <w:left w:val="none" w:sz="0" w:space="0" w:color="auto"/>
        <w:bottom w:val="none" w:sz="0" w:space="0" w:color="auto"/>
        <w:right w:val="none" w:sz="0" w:space="0" w:color="auto"/>
      </w:divBdr>
    </w:div>
    <w:div w:id="655452710">
      <w:marLeft w:val="640"/>
      <w:marRight w:val="0"/>
      <w:marTop w:val="0"/>
      <w:marBottom w:val="0"/>
      <w:divBdr>
        <w:top w:val="none" w:sz="0" w:space="0" w:color="auto"/>
        <w:left w:val="none" w:sz="0" w:space="0" w:color="auto"/>
        <w:bottom w:val="none" w:sz="0" w:space="0" w:color="auto"/>
        <w:right w:val="none" w:sz="0" w:space="0" w:color="auto"/>
      </w:divBdr>
    </w:div>
    <w:div w:id="655497576">
      <w:marLeft w:val="640"/>
      <w:marRight w:val="0"/>
      <w:marTop w:val="0"/>
      <w:marBottom w:val="0"/>
      <w:divBdr>
        <w:top w:val="none" w:sz="0" w:space="0" w:color="auto"/>
        <w:left w:val="none" w:sz="0" w:space="0" w:color="auto"/>
        <w:bottom w:val="none" w:sz="0" w:space="0" w:color="auto"/>
        <w:right w:val="none" w:sz="0" w:space="0" w:color="auto"/>
      </w:divBdr>
    </w:div>
    <w:div w:id="655498006">
      <w:marLeft w:val="640"/>
      <w:marRight w:val="0"/>
      <w:marTop w:val="0"/>
      <w:marBottom w:val="0"/>
      <w:divBdr>
        <w:top w:val="none" w:sz="0" w:space="0" w:color="auto"/>
        <w:left w:val="none" w:sz="0" w:space="0" w:color="auto"/>
        <w:bottom w:val="none" w:sz="0" w:space="0" w:color="auto"/>
        <w:right w:val="none" w:sz="0" w:space="0" w:color="auto"/>
      </w:divBdr>
    </w:div>
    <w:div w:id="655500107">
      <w:marLeft w:val="640"/>
      <w:marRight w:val="0"/>
      <w:marTop w:val="0"/>
      <w:marBottom w:val="0"/>
      <w:divBdr>
        <w:top w:val="none" w:sz="0" w:space="0" w:color="auto"/>
        <w:left w:val="none" w:sz="0" w:space="0" w:color="auto"/>
        <w:bottom w:val="none" w:sz="0" w:space="0" w:color="auto"/>
        <w:right w:val="none" w:sz="0" w:space="0" w:color="auto"/>
      </w:divBdr>
    </w:div>
    <w:div w:id="655644510">
      <w:marLeft w:val="640"/>
      <w:marRight w:val="0"/>
      <w:marTop w:val="0"/>
      <w:marBottom w:val="0"/>
      <w:divBdr>
        <w:top w:val="none" w:sz="0" w:space="0" w:color="auto"/>
        <w:left w:val="none" w:sz="0" w:space="0" w:color="auto"/>
        <w:bottom w:val="none" w:sz="0" w:space="0" w:color="auto"/>
        <w:right w:val="none" w:sz="0" w:space="0" w:color="auto"/>
      </w:divBdr>
    </w:div>
    <w:div w:id="655646976">
      <w:marLeft w:val="640"/>
      <w:marRight w:val="0"/>
      <w:marTop w:val="0"/>
      <w:marBottom w:val="0"/>
      <w:divBdr>
        <w:top w:val="none" w:sz="0" w:space="0" w:color="auto"/>
        <w:left w:val="none" w:sz="0" w:space="0" w:color="auto"/>
        <w:bottom w:val="none" w:sz="0" w:space="0" w:color="auto"/>
        <w:right w:val="none" w:sz="0" w:space="0" w:color="auto"/>
      </w:divBdr>
    </w:div>
    <w:div w:id="655720135">
      <w:marLeft w:val="640"/>
      <w:marRight w:val="0"/>
      <w:marTop w:val="0"/>
      <w:marBottom w:val="0"/>
      <w:divBdr>
        <w:top w:val="none" w:sz="0" w:space="0" w:color="auto"/>
        <w:left w:val="none" w:sz="0" w:space="0" w:color="auto"/>
        <w:bottom w:val="none" w:sz="0" w:space="0" w:color="auto"/>
        <w:right w:val="none" w:sz="0" w:space="0" w:color="auto"/>
      </w:divBdr>
    </w:div>
    <w:div w:id="655761255">
      <w:marLeft w:val="640"/>
      <w:marRight w:val="0"/>
      <w:marTop w:val="0"/>
      <w:marBottom w:val="0"/>
      <w:divBdr>
        <w:top w:val="none" w:sz="0" w:space="0" w:color="auto"/>
        <w:left w:val="none" w:sz="0" w:space="0" w:color="auto"/>
        <w:bottom w:val="none" w:sz="0" w:space="0" w:color="auto"/>
        <w:right w:val="none" w:sz="0" w:space="0" w:color="auto"/>
      </w:divBdr>
    </w:div>
    <w:div w:id="655770031">
      <w:marLeft w:val="640"/>
      <w:marRight w:val="0"/>
      <w:marTop w:val="0"/>
      <w:marBottom w:val="0"/>
      <w:divBdr>
        <w:top w:val="none" w:sz="0" w:space="0" w:color="auto"/>
        <w:left w:val="none" w:sz="0" w:space="0" w:color="auto"/>
        <w:bottom w:val="none" w:sz="0" w:space="0" w:color="auto"/>
        <w:right w:val="none" w:sz="0" w:space="0" w:color="auto"/>
      </w:divBdr>
    </w:div>
    <w:div w:id="655836363">
      <w:marLeft w:val="640"/>
      <w:marRight w:val="0"/>
      <w:marTop w:val="0"/>
      <w:marBottom w:val="0"/>
      <w:divBdr>
        <w:top w:val="none" w:sz="0" w:space="0" w:color="auto"/>
        <w:left w:val="none" w:sz="0" w:space="0" w:color="auto"/>
        <w:bottom w:val="none" w:sz="0" w:space="0" w:color="auto"/>
        <w:right w:val="none" w:sz="0" w:space="0" w:color="auto"/>
      </w:divBdr>
    </w:div>
    <w:div w:id="655839755">
      <w:marLeft w:val="640"/>
      <w:marRight w:val="0"/>
      <w:marTop w:val="0"/>
      <w:marBottom w:val="0"/>
      <w:divBdr>
        <w:top w:val="none" w:sz="0" w:space="0" w:color="auto"/>
        <w:left w:val="none" w:sz="0" w:space="0" w:color="auto"/>
        <w:bottom w:val="none" w:sz="0" w:space="0" w:color="auto"/>
        <w:right w:val="none" w:sz="0" w:space="0" w:color="auto"/>
      </w:divBdr>
    </w:div>
    <w:div w:id="655842460">
      <w:marLeft w:val="640"/>
      <w:marRight w:val="0"/>
      <w:marTop w:val="0"/>
      <w:marBottom w:val="0"/>
      <w:divBdr>
        <w:top w:val="none" w:sz="0" w:space="0" w:color="auto"/>
        <w:left w:val="none" w:sz="0" w:space="0" w:color="auto"/>
        <w:bottom w:val="none" w:sz="0" w:space="0" w:color="auto"/>
        <w:right w:val="none" w:sz="0" w:space="0" w:color="auto"/>
      </w:divBdr>
    </w:div>
    <w:div w:id="655843518">
      <w:marLeft w:val="640"/>
      <w:marRight w:val="0"/>
      <w:marTop w:val="0"/>
      <w:marBottom w:val="0"/>
      <w:divBdr>
        <w:top w:val="none" w:sz="0" w:space="0" w:color="auto"/>
        <w:left w:val="none" w:sz="0" w:space="0" w:color="auto"/>
        <w:bottom w:val="none" w:sz="0" w:space="0" w:color="auto"/>
        <w:right w:val="none" w:sz="0" w:space="0" w:color="auto"/>
      </w:divBdr>
    </w:div>
    <w:div w:id="655885620">
      <w:marLeft w:val="640"/>
      <w:marRight w:val="0"/>
      <w:marTop w:val="0"/>
      <w:marBottom w:val="0"/>
      <w:divBdr>
        <w:top w:val="none" w:sz="0" w:space="0" w:color="auto"/>
        <w:left w:val="none" w:sz="0" w:space="0" w:color="auto"/>
        <w:bottom w:val="none" w:sz="0" w:space="0" w:color="auto"/>
        <w:right w:val="none" w:sz="0" w:space="0" w:color="auto"/>
      </w:divBdr>
    </w:div>
    <w:div w:id="655956885">
      <w:marLeft w:val="640"/>
      <w:marRight w:val="0"/>
      <w:marTop w:val="0"/>
      <w:marBottom w:val="0"/>
      <w:divBdr>
        <w:top w:val="none" w:sz="0" w:space="0" w:color="auto"/>
        <w:left w:val="none" w:sz="0" w:space="0" w:color="auto"/>
        <w:bottom w:val="none" w:sz="0" w:space="0" w:color="auto"/>
        <w:right w:val="none" w:sz="0" w:space="0" w:color="auto"/>
      </w:divBdr>
    </w:div>
    <w:div w:id="656030571">
      <w:marLeft w:val="640"/>
      <w:marRight w:val="0"/>
      <w:marTop w:val="0"/>
      <w:marBottom w:val="0"/>
      <w:divBdr>
        <w:top w:val="none" w:sz="0" w:space="0" w:color="auto"/>
        <w:left w:val="none" w:sz="0" w:space="0" w:color="auto"/>
        <w:bottom w:val="none" w:sz="0" w:space="0" w:color="auto"/>
        <w:right w:val="none" w:sz="0" w:space="0" w:color="auto"/>
      </w:divBdr>
    </w:div>
    <w:div w:id="656031065">
      <w:marLeft w:val="640"/>
      <w:marRight w:val="0"/>
      <w:marTop w:val="0"/>
      <w:marBottom w:val="0"/>
      <w:divBdr>
        <w:top w:val="none" w:sz="0" w:space="0" w:color="auto"/>
        <w:left w:val="none" w:sz="0" w:space="0" w:color="auto"/>
        <w:bottom w:val="none" w:sz="0" w:space="0" w:color="auto"/>
        <w:right w:val="none" w:sz="0" w:space="0" w:color="auto"/>
      </w:divBdr>
    </w:div>
    <w:div w:id="656032948">
      <w:marLeft w:val="640"/>
      <w:marRight w:val="0"/>
      <w:marTop w:val="0"/>
      <w:marBottom w:val="0"/>
      <w:divBdr>
        <w:top w:val="none" w:sz="0" w:space="0" w:color="auto"/>
        <w:left w:val="none" w:sz="0" w:space="0" w:color="auto"/>
        <w:bottom w:val="none" w:sz="0" w:space="0" w:color="auto"/>
        <w:right w:val="none" w:sz="0" w:space="0" w:color="auto"/>
      </w:divBdr>
    </w:div>
    <w:div w:id="656109090">
      <w:marLeft w:val="640"/>
      <w:marRight w:val="0"/>
      <w:marTop w:val="0"/>
      <w:marBottom w:val="0"/>
      <w:divBdr>
        <w:top w:val="none" w:sz="0" w:space="0" w:color="auto"/>
        <w:left w:val="none" w:sz="0" w:space="0" w:color="auto"/>
        <w:bottom w:val="none" w:sz="0" w:space="0" w:color="auto"/>
        <w:right w:val="none" w:sz="0" w:space="0" w:color="auto"/>
      </w:divBdr>
    </w:div>
    <w:div w:id="656110136">
      <w:marLeft w:val="640"/>
      <w:marRight w:val="0"/>
      <w:marTop w:val="0"/>
      <w:marBottom w:val="0"/>
      <w:divBdr>
        <w:top w:val="none" w:sz="0" w:space="0" w:color="auto"/>
        <w:left w:val="none" w:sz="0" w:space="0" w:color="auto"/>
        <w:bottom w:val="none" w:sz="0" w:space="0" w:color="auto"/>
        <w:right w:val="none" w:sz="0" w:space="0" w:color="auto"/>
      </w:divBdr>
    </w:div>
    <w:div w:id="656155892">
      <w:marLeft w:val="640"/>
      <w:marRight w:val="0"/>
      <w:marTop w:val="0"/>
      <w:marBottom w:val="0"/>
      <w:divBdr>
        <w:top w:val="none" w:sz="0" w:space="0" w:color="auto"/>
        <w:left w:val="none" w:sz="0" w:space="0" w:color="auto"/>
        <w:bottom w:val="none" w:sz="0" w:space="0" w:color="auto"/>
        <w:right w:val="none" w:sz="0" w:space="0" w:color="auto"/>
      </w:divBdr>
    </w:div>
    <w:div w:id="656230048">
      <w:marLeft w:val="640"/>
      <w:marRight w:val="0"/>
      <w:marTop w:val="0"/>
      <w:marBottom w:val="0"/>
      <w:divBdr>
        <w:top w:val="none" w:sz="0" w:space="0" w:color="auto"/>
        <w:left w:val="none" w:sz="0" w:space="0" w:color="auto"/>
        <w:bottom w:val="none" w:sz="0" w:space="0" w:color="auto"/>
        <w:right w:val="none" w:sz="0" w:space="0" w:color="auto"/>
      </w:divBdr>
    </w:div>
    <w:div w:id="656298800">
      <w:marLeft w:val="640"/>
      <w:marRight w:val="0"/>
      <w:marTop w:val="0"/>
      <w:marBottom w:val="0"/>
      <w:divBdr>
        <w:top w:val="none" w:sz="0" w:space="0" w:color="auto"/>
        <w:left w:val="none" w:sz="0" w:space="0" w:color="auto"/>
        <w:bottom w:val="none" w:sz="0" w:space="0" w:color="auto"/>
        <w:right w:val="none" w:sz="0" w:space="0" w:color="auto"/>
      </w:divBdr>
    </w:div>
    <w:div w:id="656300365">
      <w:marLeft w:val="640"/>
      <w:marRight w:val="0"/>
      <w:marTop w:val="0"/>
      <w:marBottom w:val="0"/>
      <w:divBdr>
        <w:top w:val="none" w:sz="0" w:space="0" w:color="auto"/>
        <w:left w:val="none" w:sz="0" w:space="0" w:color="auto"/>
        <w:bottom w:val="none" w:sz="0" w:space="0" w:color="auto"/>
        <w:right w:val="none" w:sz="0" w:space="0" w:color="auto"/>
      </w:divBdr>
    </w:div>
    <w:div w:id="656418184">
      <w:marLeft w:val="640"/>
      <w:marRight w:val="0"/>
      <w:marTop w:val="0"/>
      <w:marBottom w:val="0"/>
      <w:divBdr>
        <w:top w:val="none" w:sz="0" w:space="0" w:color="auto"/>
        <w:left w:val="none" w:sz="0" w:space="0" w:color="auto"/>
        <w:bottom w:val="none" w:sz="0" w:space="0" w:color="auto"/>
        <w:right w:val="none" w:sz="0" w:space="0" w:color="auto"/>
      </w:divBdr>
    </w:div>
    <w:div w:id="656418955">
      <w:marLeft w:val="640"/>
      <w:marRight w:val="0"/>
      <w:marTop w:val="0"/>
      <w:marBottom w:val="0"/>
      <w:divBdr>
        <w:top w:val="none" w:sz="0" w:space="0" w:color="auto"/>
        <w:left w:val="none" w:sz="0" w:space="0" w:color="auto"/>
        <w:bottom w:val="none" w:sz="0" w:space="0" w:color="auto"/>
        <w:right w:val="none" w:sz="0" w:space="0" w:color="auto"/>
      </w:divBdr>
    </w:div>
    <w:div w:id="656493078">
      <w:marLeft w:val="640"/>
      <w:marRight w:val="0"/>
      <w:marTop w:val="0"/>
      <w:marBottom w:val="0"/>
      <w:divBdr>
        <w:top w:val="none" w:sz="0" w:space="0" w:color="auto"/>
        <w:left w:val="none" w:sz="0" w:space="0" w:color="auto"/>
        <w:bottom w:val="none" w:sz="0" w:space="0" w:color="auto"/>
        <w:right w:val="none" w:sz="0" w:space="0" w:color="auto"/>
      </w:divBdr>
    </w:div>
    <w:div w:id="656497886">
      <w:marLeft w:val="640"/>
      <w:marRight w:val="0"/>
      <w:marTop w:val="0"/>
      <w:marBottom w:val="0"/>
      <w:divBdr>
        <w:top w:val="none" w:sz="0" w:space="0" w:color="auto"/>
        <w:left w:val="none" w:sz="0" w:space="0" w:color="auto"/>
        <w:bottom w:val="none" w:sz="0" w:space="0" w:color="auto"/>
        <w:right w:val="none" w:sz="0" w:space="0" w:color="auto"/>
      </w:divBdr>
    </w:div>
    <w:div w:id="656500207">
      <w:marLeft w:val="640"/>
      <w:marRight w:val="0"/>
      <w:marTop w:val="0"/>
      <w:marBottom w:val="0"/>
      <w:divBdr>
        <w:top w:val="none" w:sz="0" w:space="0" w:color="auto"/>
        <w:left w:val="none" w:sz="0" w:space="0" w:color="auto"/>
        <w:bottom w:val="none" w:sz="0" w:space="0" w:color="auto"/>
        <w:right w:val="none" w:sz="0" w:space="0" w:color="auto"/>
      </w:divBdr>
    </w:div>
    <w:div w:id="656500591">
      <w:marLeft w:val="640"/>
      <w:marRight w:val="0"/>
      <w:marTop w:val="0"/>
      <w:marBottom w:val="0"/>
      <w:divBdr>
        <w:top w:val="none" w:sz="0" w:space="0" w:color="auto"/>
        <w:left w:val="none" w:sz="0" w:space="0" w:color="auto"/>
        <w:bottom w:val="none" w:sz="0" w:space="0" w:color="auto"/>
        <w:right w:val="none" w:sz="0" w:space="0" w:color="auto"/>
      </w:divBdr>
    </w:div>
    <w:div w:id="656541164">
      <w:marLeft w:val="0"/>
      <w:marRight w:val="0"/>
      <w:marTop w:val="0"/>
      <w:marBottom w:val="0"/>
      <w:divBdr>
        <w:top w:val="none" w:sz="0" w:space="0" w:color="auto"/>
        <w:left w:val="none" w:sz="0" w:space="0" w:color="auto"/>
        <w:bottom w:val="none" w:sz="0" w:space="0" w:color="auto"/>
        <w:right w:val="none" w:sz="0" w:space="0" w:color="auto"/>
      </w:divBdr>
    </w:div>
    <w:div w:id="656541857">
      <w:marLeft w:val="640"/>
      <w:marRight w:val="0"/>
      <w:marTop w:val="0"/>
      <w:marBottom w:val="0"/>
      <w:divBdr>
        <w:top w:val="none" w:sz="0" w:space="0" w:color="auto"/>
        <w:left w:val="none" w:sz="0" w:space="0" w:color="auto"/>
        <w:bottom w:val="none" w:sz="0" w:space="0" w:color="auto"/>
        <w:right w:val="none" w:sz="0" w:space="0" w:color="auto"/>
      </w:divBdr>
    </w:div>
    <w:div w:id="656610125">
      <w:marLeft w:val="640"/>
      <w:marRight w:val="0"/>
      <w:marTop w:val="0"/>
      <w:marBottom w:val="0"/>
      <w:divBdr>
        <w:top w:val="none" w:sz="0" w:space="0" w:color="auto"/>
        <w:left w:val="none" w:sz="0" w:space="0" w:color="auto"/>
        <w:bottom w:val="none" w:sz="0" w:space="0" w:color="auto"/>
        <w:right w:val="none" w:sz="0" w:space="0" w:color="auto"/>
      </w:divBdr>
    </w:div>
    <w:div w:id="656612588">
      <w:marLeft w:val="640"/>
      <w:marRight w:val="0"/>
      <w:marTop w:val="0"/>
      <w:marBottom w:val="0"/>
      <w:divBdr>
        <w:top w:val="none" w:sz="0" w:space="0" w:color="auto"/>
        <w:left w:val="none" w:sz="0" w:space="0" w:color="auto"/>
        <w:bottom w:val="none" w:sz="0" w:space="0" w:color="auto"/>
        <w:right w:val="none" w:sz="0" w:space="0" w:color="auto"/>
      </w:divBdr>
    </w:div>
    <w:div w:id="656613723">
      <w:marLeft w:val="640"/>
      <w:marRight w:val="0"/>
      <w:marTop w:val="0"/>
      <w:marBottom w:val="0"/>
      <w:divBdr>
        <w:top w:val="none" w:sz="0" w:space="0" w:color="auto"/>
        <w:left w:val="none" w:sz="0" w:space="0" w:color="auto"/>
        <w:bottom w:val="none" w:sz="0" w:space="0" w:color="auto"/>
        <w:right w:val="none" w:sz="0" w:space="0" w:color="auto"/>
      </w:divBdr>
    </w:div>
    <w:div w:id="656684820">
      <w:marLeft w:val="0"/>
      <w:marRight w:val="0"/>
      <w:marTop w:val="0"/>
      <w:marBottom w:val="0"/>
      <w:divBdr>
        <w:top w:val="none" w:sz="0" w:space="0" w:color="auto"/>
        <w:left w:val="none" w:sz="0" w:space="0" w:color="auto"/>
        <w:bottom w:val="none" w:sz="0" w:space="0" w:color="auto"/>
        <w:right w:val="none" w:sz="0" w:space="0" w:color="auto"/>
      </w:divBdr>
    </w:div>
    <w:div w:id="656692832">
      <w:marLeft w:val="640"/>
      <w:marRight w:val="0"/>
      <w:marTop w:val="0"/>
      <w:marBottom w:val="0"/>
      <w:divBdr>
        <w:top w:val="none" w:sz="0" w:space="0" w:color="auto"/>
        <w:left w:val="none" w:sz="0" w:space="0" w:color="auto"/>
        <w:bottom w:val="none" w:sz="0" w:space="0" w:color="auto"/>
        <w:right w:val="none" w:sz="0" w:space="0" w:color="auto"/>
      </w:divBdr>
    </w:div>
    <w:div w:id="656803131">
      <w:marLeft w:val="640"/>
      <w:marRight w:val="0"/>
      <w:marTop w:val="0"/>
      <w:marBottom w:val="0"/>
      <w:divBdr>
        <w:top w:val="none" w:sz="0" w:space="0" w:color="auto"/>
        <w:left w:val="none" w:sz="0" w:space="0" w:color="auto"/>
        <w:bottom w:val="none" w:sz="0" w:space="0" w:color="auto"/>
        <w:right w:val="none" w:sz="0" w:space="0" w:color="auto"/>
      </w:divBdr>
    </w:div>
    <w:div w:id="656804830">
      <w:marLeft w:val="640"/>
      <w:marRight w:val="0"/>
      <w:marTop w:val="0"/>
      <w:marBottom w:val="0"/>
      <w:divBdr>
        <w:top w:val="none" w:sz="0" w:space="0" w:color="auto"/>
        <w:left w:val="none" w:sz="0" w:space="0" w:color="auto"/>
        <w:bottom w:val="none" w:sz="0" w:space="0" w:color="auto"/>
        <w:right w:val="none" w:sz="0" w:space="0" w:color="auto"/>
      </w:divBdr>
    </w:div>
    <w:div w:id="656806991">
      <w:marLeft w:val="640"/>
      <w:marRight w:val="0"/>
      <w:marTop w:val="0"/>
      <w:marBottom w:val="0"/>
      <w:divBdr>
        <w:top w:val="none" w:sz="0" w:space="0" w:color="auto"/>
        <w:left w:val="none" w:sz="0" w:space="0" w:color="auto"/>
        <w:bottom w:val="none" w:sz="0" w:space="0" w:color="auto"/>
        <w:right w:val="none" w:sz="0" w:space="0" w:color="auto"/>
      </w:divBdr>
    </w:div>
    <w:div w:id="656811841">
      <w:marLeft w:val="640"/>
      <w:marRight w:val="0"/>
      <w:marTop w:val="0"/>
      <w:marBottom w:val="0"/>
      <w:divBdr>
        <w:top w:val="none" w:sz="0" w:space="0" w:color="auto"/>
        <w:left w:val="none" w:sz="0" w:space="0" w:color="auto"/>
        <w:bottom w:val="none" w:sz="0" w:space="0" w:color="auto"/>
        <w:right w:val="none" w:sz="0" w:space="0" w:color="auto"/>
      </w:divBdr>
    </w:div>
    <w:div w:id="656880653">
      <w:marLeft w:val="640"/>
      <w:marRight w:val="0"/>
      <w:marTop w:val="0"/>
      <w:marBottom w:val="0"/>
      <w:divBdr>
        <w:top w:val="none" w:sz="0" w:space="0" w:color="auto"/>
        <w:left w:val="none" w:sz="0" w:space="0" w:color="auto"/>
        <w:bottom w:val="none" w:sz="0" w:space="0" w:color="auto"/>
        <w:right w:val="none" w:sz="0" w:space="0" w:color="auto"/>
      </w:divBdr>
    </w:div>
    <w:div w:id="656881277">
      <w:marLeft w:val="640"/>
      <w:marRight w:val="0"/>
      <w:marTop w:val="0"/>
      <w:marBottom w:val="0"/>
      <w:divBdr>
        <w:top w:val="none" w:sz="0" w:space="0" w:color="auto"/>
        <w:left w:val="none" w:sz="0" w:space="0" w:color="auto"/>
        <w:bottom w:val="none" w:sz="0" w:space="0" w:color="auto"/>
        <w:right w:val="none" w:sz="0" w:space="0" w:color="auto"/>
      </w:divBdr>
    </w:div>
    <w:div w:id="656881460">
      <w:marLeft w:val="640"/>
      <w:marRight w:val="0"/>
      <w:marTop w:val="0"/>
      <w:marBottom w:val="0"/>
      <w:divBdr>
        <w:top w:val="none" w:sz="0" w:space="0" w:color="auto"/>
        <w:left w:val="none" w:sz="0" w:space="0" w:color="auto"/>
        <w:bottom w:val="none" w:sz="0" w:space="0" w:color="auto"/>
        <w:right w:val="none" w:sz="0" w:space="0" w:color="auto"/>
      </w:divBdr>
    </w:div>
    <w:div w:id="656881669">
      <w:marLeft w:val="640"/>
      <w:marRight w:val="0"/>
      <w:marTop w:val="0"/>
      <w:marBottom w:val="0"/>
      <w:divBdr>
        <w:top w:val="none" w:sz="0" w:space="0" w:color="auto"/>
        <w:left w:val="none" w:sz="0" w:space="0" w:color="auto"/>
        <w:bottom w:val="none" w:sz="0" w:space="0" w:color="auto"/>
        <w:right w:val="none" w:sz="0" w:space="0" w:color="auto"/>
      </w:divBdr>
    </w:div>
    <w:div w:id="656883146">
      <w:marLeft w:val="640"/>
      <w:marRight w:val="0"/>
      <w:marTop w:val="0"/>
      <w:marBottom w:val="0"/>
      <w:divBdr>
        <w:top w:val="none" w:sz="0" w:space="0" w:color="auto"/>
        <w:left w:val="none" w:sz="0" w:space="0" w:color="auto"/>
        <w:bottom w:val="none" w:sz="0" w:space="0" w:color="auto"/>
        <w:right w:val="none" w:sz="0" w:space="0" w:color="auto"/>
      </w:divBdr>
    </w:div>
    <w:div w:id="656887337">
      <w:marLeft w:val="640"/>
      <w:marRight w:val="0"/>
      <w:marTop w:val="0"/>
      <w:marBottom w:val="0"/>
      <w:divBdr>
        <w:top w:val="none" w:sz="0" w:space="0" w:color="auto"/>
        <w:left w:val="none" w:sz="0" w:space="0" w:color="auto"/>
        <w:bottom w:val="none" w:sz="0" w:space="0" w:color="auto"/>
        <w:right w:val="none" w:sz="0" w:space="0" w:color="auto"/>
      </w:divBdr>
    </w:div>
    <w:div w:id="656956400">
      <w:marLeft w:val="640"/>
      <w:marRight w:val="0"/>
      <w:marTop w:val="0"/>
      <w:marBottom w:val="0"/>
      <w:divBdr>
        <w:top w:val="none" w:sz="0" w:space="0" w:color="auto"/>
        <w:left w:val="none" w:sz="0" w:space="0" w:color="auto"/>
        <w:bottom w:val="none" w:sz="0" w:space="0" w:color="auto"/>
        <w:right w:val="none" w:sz="0" w:space="0" w:color="auto"/>
      </w:divBdr>
    </w:div>
    <w:div w:id="656957189">
      <w:marLeft w:val="640"/>
      <w:marRight w:val="0"/>
      <w:marTop w:val="0"/>
      <w:marBottom w:val="0"/>
      <w:divBdr>
        <w:top w:val="none" w:sz="0" w:space="0" w:color="auto"/>
        <w:left w:val="none" w:sz="0" w:space="0" w:color="auto"/>
        <w:bottom w:val="none" w:sz="0" w:space="0" w:color="auto"/>
        <w:right w:val="none" w:sz="0" w:space="0" w:color="auto"/>
      </w:divBdr>
    </w:div>
    <w:div w:id="657002778">
      <w:marLeft w:val="640"/>
      <w:marRight w:val="0"/>
      <w:marTop w:val="0"/>
      <w:marBottom w:val="0"/>
      <w:divBdr>
        <w:top w:val="none" w:sz="0" w:space="0" w:color="auto"/>
        <w:left w:val="none" w:sz="0" w:space="0" w:color="auto"/>
        <w:bottom w:val="none" w:sz="0" w:space="0" w:color="auto"/>
        <w:right w:val="none" w:sz="0" w:space="0" w:color="auto"/>
      </w:divBdr>
    </w:div>
    <w:div w:id="657074517">
      <w:marLeft w:val="640"/>
      <w:marRight w:val="0"/>
      <w:marTop w:val="0"/>
      <w:marBottom w:val="0"/>
      <w:divBdr>
        <w:top w:val="none" w:sz="0" w:space="0" w:color="auto"/>
        <w:left w:val="none" w:sz="0" w:space="0" w:color="auto"/>
        <w:bottom w:val="none" w:sz="0" w:space="0" w:color="auto"/>
        <w:right w:val="none" w:sz="0" w:space="0" w:color="auto"/>
      </w:divBdr>
    </w:div>
    <w:div w:id="657078175">
      <w:marLeft w:val="640"/>
      <w:marRight w:val="0"/>
      <w:marTop w:val="0"/>
      <w:marBottom w:val="0"/>
      <w:divBdr>
        <w:top w:val="none" w:sz="0" w:space="0" w:color="auto"/>
        <w:left w:val="none" w:sz="0" w:space="0" w:color="auto"/>
        <w:bottom w:val="none" w:sz="0" w:space="0" w:color="auto"/>
        <w:right w:val="none" w:sz="0" w:space="0" w:color="auto"/>
      </w:divBdr>
    </w:div>
    <w:div w:id="657150506">
      <w:marLeft w:val="640"/>
      <w:marRight w:val="0"/>
      <w:marTop w:val="0"/>
      <w:marBottom w:val="0"/>
      <w:divBdr>
        <w:top w:val="none" w:sz="0" w:space="0" w:color="auto"/>
        <w:left w:val="none" w:sz="0" w:space="0" w:color="auto"/>
        <w:bottom w:val="none" w:sz="0" w:space="0" w:color="auto"/>
        <w:right w:val="none" w:sz="0" w:space="0" w:color="auto"/>
      </w:divBdr>
    </w:div>
    <w:div w:id="657152054">
      <w:marLeft w:val="640"/>
      <w:marRight w:val="0"/>
      <w:marTop w:val="0"/>
      <w:marBottom w:val="0"/>
      <w:divBdr>
        <w:top w:val="none" w:sz="0" w:space="0" w:color="auto"/>
        <w:left w:val="none" w:sz="0" w:space="0" w:color="auto"/>
        <w:bottom w:val="none" w:sz="0" w:space="0" w:color="auto"/>
        <w:right w:val="none" w:sz="0" w:space="0" w:color="auto"/>
      </w:divBdr>
    </w:div>
    <w:div w:id="657152870">
      <w:marLeft w:val="640"/>
      <w:marRight w:val="0"/>
      <w:marTop w:val="0"/>
      <w:marBottom w:val="0"/>
      <w:divBdr>
        <w:top w:val="none" w:sz="0" w:space="0" w:color="auto"/>
        <w:left w:val="none" w:sz="0" w:space="0" w:color="auto"/>
        <w:bottom w:val="none" w:sz="0" w:space="0" w:color="auto"/>
        <w:right w:val="none" w:sz="0" w:space="0" w:color="auto"/>
      </w:divBdr>
    </w:div>
    <w:div w:id="657198076">
      <w:marLeft w:val="640"/>
      <w:marRight w:val="0"/>
      <w:marTop w:val="0"/>
      <w:marBottom w:val="0"/>
      <w:divBdr>
        <w:top w:val="none" w:sz="0" w:space="0" w:color="auto"/>
        <w:left w:val="none" w:sz="0" w:space="0" w:color="auto"/>
        <w:bottom w:val="none" w:sz="0" w:space="0" w:color="auto"/>
        <w:right w:val="none" w:sz="0" w:space="0" w:color="auto"/>
      </w:divBdr>
    </w:div>
    <w:div w:id="657198917">
      <w:marLeft w:val="640"/>
      <w:marRight w:val="0"/>
      <w:marTop w:val="0"/>
      <w:marBottom w:val="0"/>
      <w:divBdr>
        <w:top w:val="none" w:sz="0" w:space="0" w:color="auto"/>
        <w:left w:val="none" w:sz="0" w:space="0" w:color="auto"/>
        <w:bottom w:val="none" w:sz="0" w:space="0" w:color="auto"/>
        <w:right w:val="none" w:sz="0" w:space="0" w:color="auto"/>
      </w:divBdr>
    </w:div>
    <w:div w:id="657222946">
      <w:marLeft w:val="640"/>
      <w:marRight w:val="0"/>
      <w:marTop w:val="0"/>
      <w:marBottom w:val="0"/>
      <w:divBdr>
        <w:top w:val="none" w:sz="0" w:space="0" w:color="auto"/>
        <w:left w:val="none" w:sz="0" w:space="0" w:color="auto"/>
        <w:bottom w:val="none" w:sz="0" w:space="0" w:color="auto"/>
        <w:right w:val="none" w:sz="0" w:space="0" w:color="auto"/>
      </w:divBdr>
    </w:div>
    <w:div w:id="657224253">
      <w:marLeft w:val="640"/>
      <w:marRight w:val="0"/>
      <w:marTop w:val="0"/>
      <w:marBottom w:val="0"/>
      <w:divBdr>
        <w:top w:val="none" w:sz="0" w:space="0" w:color="auto"/>
        <w:left w:val="none" w:sz="0" w:space="0" w:color="auto"/>
        <w:bottom w:val="none" w:sz="0" w:space="0" w:color="auto"/>
        <w:right w:val="none" w:sz="0" w:space="0" w:color="auto"/>
      </w:divBdr>
    </w:div>
    <w:div w:id="657227071">
      <w:marLeft w:val="640"/>
      <w:marRight w:val="0"/>
      <w:marTop w:val="0"/>
      <w:marBottom w:val="0"/>
      <w:divBdr>
        <w:top w:val="none" w:sz="0" w:space="0" w:color="auto"/>
        <w:left w:val="none" w:sz="0" w:space="0" w:color="auto"/>
        <w:bottom w:val="none" w:sz="0" w:space="0" w:color="auto"/>
        <w:right w:val="none" w:sz="0" w:space="0" w:color="auto"/>
      </w:divBdr>
    </w:div>
    <w:div w:id="657392050">
      <w:marLeft w:val="640"/>
      <w:marRight w:val="0"/>
      <w:marTop w:val="0"/>
      <w:marBottom w:val="0"/>
      <w:divBdr>
        <w:top w:val="none" w:sz="0" w:space="0" w:color="auto"/>
        <w:left w:val="none" w:sz="0" w:space="0" w:color="auto"/>
        <w:bottom w:val="none" w:sz="0" w:space="0" w:color="auto"/>
        <w:right w:val="none" w:sz="0" w:space="0" w:color="auto"/>
      </w:divBdr>
    </w:div>
    <w:div w:id="657418995">
      <w:marLeft w:val="640"/>
      <w:marRight w:val="0"/>
      <w:marTop w:val="0"/>
      <w:marBottom w:val="0"/>
      <w:divBdr>
        <w:top w:val="none" w:sz="0" w:space="0" w:color="auto"/>
        <w:left w:val="none" w:sz="0" w:space="0" w:color="auto"/>
        <w:bottom w:val="none" w:sz="0" w:space="0" w:color="auto"/>
        <w:right w:val="none" w:sz="0" w:space="0" w:color="auto"/>
      </w:divBdr>
    </w:div>
    <w:div w:id="657421869">
      <w:marLeft w:val="640"/>
      <w:marRight w:val="0"/>
      <w:marTop w:val="0"/>
      <w:marBottom w:val="0"/>
      <w:divBdr>
        <w:top w:val="none" w:sz="0" w:space="0" w:color="auto"/>
        <w:left w:val="none" w:sz="0" w:space="0" w:color="auto"/>
        <w:bottom w:val="none" w:sz="0" w:space="0" w:color="auto"/>
        <w:right w:val="none" w:sz="0" w:space="0" w:color="auto"/>
      </w:divBdr>
    </w:div>
    <w:div w:id="657422811">
      <w:marLeft w:val="640"/>
      <w:marRight w:val="0"/>
      <w:marTop w:val="0"/>
      <w:marBottom w:val="0"/>
      <w:divBdr>
        <w:top w:val="none" w:sz="0" w:space="0" w:color="auto"/>
        <w:left w:val="none" w:sz="0" w:space="0" w:color="auto"/>
        <w:bottom w:val="none" w:sz="0" w:space="0" w:color="auto"/>
        <w:right w:val="none" w:sz="0" w:space="0" w:color="auto"/>
      </w:divBdr>
    </w:div>
    <w:div w:id="657464471">
      <w:marLeft w:val="640"/>
      <w:marRight w:val="0"/>
      <w:marTop w:val="0"/>
      <w:marBottom w:val="0"/>
      <w:divBdr>
        <w:top w:val="none" w:sz="0" w:space="0" w:color="auto"/>
        <w:left w:val="none" w:sz="0" w:space="0" w:color="auto"/>
        <w:bottom w:val="none" w:sz="0" w:space="0" w:color="auto"/>
        <w:right w:val="none" w:sz="0" w:space="0" w:color="auto"/>
      </w:divBdr>
    </w:div>
    <w:div w:id="657464882">
      <w:marLeft w:val="640"/>
      <w:marRight w:val="0"/>
      <w:marTop w:val="0"/>
      <w:marBottom w:val="0"/>
      <w:divBdr>
        <w:top w:val="none" w:sz="0" w:space="0" w:color="auto"/>
        <w:left w:val="none" w:sz="0" w:space="0" w:color="auto"/>
        <w:bottom w:val="none" w:sz="0" w:space="0" w:color="auto"/>
        <w:right w:val="none" w:sz="0" w:space="0" w:color="auto"/>
      </w:divBdr>
    </w:div>
    <w:div w:id="657617004">
      <w:marLeft w:val="640"/>
      <w:marRight w:val="0"/>
      <w:marTop w:val="0"/>
      <w:marBottom w:val="0"/>
      <w:divBdr>
        <w:top w:val="none" w:sz="0" w:space="0" w:color="auto"/>
        <w:left w:val="none" w:sz="0" w:space="0" w:color="auto"/>
        <w:bottom w:val="none" w:sz="0" w:space="0" w:color="auto"/>
        <w:right w:val="none" w:sz="0" w:space="0" w:color="auto"/>
      </w:divBdr>
    </w:div>
    <w:div w:id="657617336">
      <w:marLeft w:val="640"/>
      <w:marRight w:val="0"/>
      <w:marTop w:val="0"/>
      <w:marBottom w:val="0"/>
      <w:divBdr>
        <w:top w:val="none" w:sz="0" w:space="0" w:color="auto"/>
        <w:left w:val="none" w:sz="0" w:space="0" w:color="auto"/>
        <w:bottom w:val="none" w:sz="0" w:space="0" w:color="auto"/>
        <w:right w:val="none" w:sz="0" w:space="0" w:color="auto"/>
      </w:divBdr>
    </w:div>
    <w:div w:id="657654118">
      <w:marLeft w:val="640"/>
      <w:marRight w:val="0"/>
      <w:marTop w:val="0"/>
      <w:marBottom w:val="0"/>
      <w:divBdr>
        <w:top w:val="none" w:sz="0" w:space="0" w:color="auto"/>
        <w:left w:val="none" w:sz="0" w:space="0" w:color="auto"/>
        <w:bottom w:val="none" w:sz="0" w:space="0" w:color="auto"/>
        <w:right w:val="none" w:sz="0" w:space="0" w:color="auto"/>
      </w:divBdr>
    </w:div>
    <w:div w:id="657659066">
      <w:marLeft w:val="640"/>
      <w:marRight w:val="0"/>
      <w:marTop w:val="0"/>
      <w:marBottom w:val="0"/>
      <w:divBdr>
        <w:top w:val="none" w:sz="0" w:space="0" w:color="auto"/>
        <w:left w:val="none" w:sz="0" w:space="0" w:color="auto"/>
        <w:bottom w:val="none" w:sz="0" w:space="0" w:color="auto"/>
        <w:right w:val="none" w:sz="0" w:space="0" w:color="auto"/>
      </w:divBdr>
    </w:div>
    <w:div w:id="657660802">
      <w:marLeft w:val="640"/>
      <w:marRight w:val="0"/>
      <w:marTop w:val="0"/>
      <w:marBottom w:val="0"/>
      <w:divBdr>
        <w:top w:val="none" w:sz="0" w:space="0" w:color="auto"/>
        <w:left w:val="none" w:sz="0" w:space="0" w:color="auto"/>
        <w:bottom w:val="none" w:sz="0" w:space="0" w:color="auto"/>
        <w:right w:val="none" w:sz="0" w:space="0" w:color="auto"/>
      </w:divBdr>
    </w:div>
    <w:div w:id="657731983">
      <w:marLeft w:val="640"/>
      <w:marRight w:val="0"/>
      <w:marTop w:val="0"/>
      <w:marBottom w:val="0"/>
      <w:divBdr>
        <w:top w:val="none" w:sz="0" w:space="0" w:color="auto"/>
        <w:left w:val="none" w:sz="0" w:space="0" w:color="auto"/>
        <w:bottom w:val="none" w:sz="0" w:space="0" w:color="auto"/>
        <w:right w:val="none" w:sz="0" w:space="0" w:color="auto"/>
      </w:divBdr>
    </w:div>
    <w:div w:id="657804701">
      <w:marLeft w:val="640"/>
      <w:marRight w:val="0"/>
      <w:marTop w:val="0"/>
      <w:marBottom w:val="0"/>
      <w:divBdr>
        <w:top w:val="none" w:sz="0" w:space="0" w:color="auto"/>
        <w:left w:val="none" w:sz="0" w:space="0" w:color="auto"/>
        <w:bottom w:val="none" w:sz="0" w:space="0" w:color="auto"/>
        <w:right w:val="none" w:sz="0" w:space="0" w:color="auto"/>
      </w:divBdr>
    </w:div>
    <w:div w:id="657808233">
      <w:marLeft w:val="640"/>
      <w:marRight w:val="0"/>
      <w:marTop w:val="0"/>
      <w:marBottom w:val="0"/>
      <w:divBdr>
        <w:top w:val="none" w:sz="0" w:space="0" w:color="auto"/>
        <w:left w:val="none" w:sz="0" w:space="0" w:color="auto"/>
        <w:bottom w:val="none" w:sz="0" w:space="0" w:color="auto"/>
        <w:right w:val="none" w:sz="0" w:space="0" w:color="auto"/>
      </w:divBdr>
    </w:div>
    <w:div w:id="657877831">
      <w:marLeft w:val="640"/>
      <w:marRight w:val="0"/>
      <w:marTop w:val="0"/>
      <w:marBottom w:val="0"/>
      <w:divBdr>
        <w:top w:val="none" w:sz="0" w:space="0" w:color="auto"/>
        <w:left w:val="none" w:sz="0" w:space="0" w:color="auto"/>
        <w:bottom w:val="none" w:sz="0" w:space="0" w:color="auto"/>
        <w:right w:val="none" w:sz="0" w:space="0" w:color="auto"/>
      </w:divBdr>
    </w:div>
    <w:div w:id="657878522">
      <w:marLeft w:val="640"/>
      <w:marRight w:val="0"/>
      <w:marTop w:val="0"/>
      <w:marBottom w:val="0"/>
      <w:divBdr>
        <w:top w:val="none" w:sz="0" w:space="0" w:color="auto"/>
        <w:left w:val="none" w:sz="0" w:space="0" w:color="auto"/>
        <w:bottom w:val="none" w:sz="0" w:space="0" w:color="auto"/>
        <w:right w:val="none" w:sz="0" w:space="0" w:color="auto"/>
      </w:divBdr>
    </w:div>
    <w:div w:id="657882070">
      <w:marLeft w:val="640"/>
      <w:marRight w:val="0"/>
      <w:marTop w:val="0"/>
      <w:marBottom w:val="0"/>
      <w:divBdr>
        <w:top w:val="none" w:sz="0" w:space="0" w:color="auto"/>
        <w:left w:val="none" w:sz="0" w:space="0" w:color="auto"/>
        <w:bottom w:val="none" w:sz="0" w:space="0" w:color="auto"/>
        <w:right w:val="none" w:sz="0" w:space="0" w:color="auto"/>
      </w:divBdr>
    </w:div>
    <w:div w:id="657922640">
      <w:marLeft w:val="640"/>
      <w:marRight w:val="0"/>
      <w:marTop w:val="0"/>
      <w:marBottom w:val="0"/>
      <w:divBdr>
        <w:top w:val="none" w:sz="0" w:space="0" w:color="auto"/>
        <w:left w:val="none" w:sz="0" w:space="0" w:color="auto"/>
        <w:bottom w:val="none" w:sz="0" w:space="0" w:color="auto"/>
        <w:right w:val="none" w:sz="0" w:space="0" w:color="auto"/>
      </w:divBdr>
    </w:div>
    <w:div w:id="658004866">
      <w:marLeft w:val="640"/>
      <w:marRight w:val="0"/>
      <w:marTop w:val="0"/>
      <w:marBottom w:val="0"/>
      <w:divBdr>
        <w:top w:val="none" w:sz="0" w:space="0" w:color="auto"/>
        <w:left w:val="none" w:sz="0" w:space="0" w:color="auto"/>
        <w:bottom w:val="none" w:sz="0" w:space="0" w:color="auto"/>
        <w:right w:val="none" w:sz="0" w:space="0" w:color="auto"/>
      </w:divBdr>
    </w:div>
    <w:div w:id="658114539">
      <w:marLeft w:val="640"/>
      <w:marRight w:val="0"/>
      <w:marTop w:val="0"/>
      <w:marBottom w:val="0"/>
      <w:divBdr>
        <w:top w:val="none" w:sz="0" w:space="0" w:color="auto"/>
        <w:left w:val="none" w:sz="0" w:space="0" w:color="auto"/>
        <w:bottom w:val="none" w:sz="0" w:space="0" w:color="auto"/>
        <w:right w:val="none" w:sz="0" w:space="0" w:color="auto"/>
      </w:divBdr>
    </w:div>
    <w:div w:id="658115513">
      <w:marLeft w:val="640"/>
      <w:marRight w:val="0"/>
      <w:marTop w:val="0"/>
      <w:marBottom w:val="0"/>
      <w:divBdr>
        <w:top w:val="none" w:sz="0" w:space="0" w:color="auto"/>
        <w:left w:val="none" w:sz="0" w:space="0" w:color="auto"/>
        <w:bottom w:val="none" w:sz="0" w:space="0" w:color="auto"/>
        <w:right w:val="none" w:sz="0" w:space="0" w:color="auto"/>
      </w:divBdr>
    </w:div>
    <w:div w:id="658118294">
      <w:marLeft w:val="640"/>
      <w:marRight w:val="0"/>
      <w:marTop w:val="0"/>
      <w:marBottom w:val="0"/>
      <w:divBdr>
        <w:top w:val="none" w:sz="0" w:space="0" w:color="auto"/>
        <w:left w:val="none" w:sz="0" w:space="0" w:color="auto"/>
        <w:bottom w:val="none" w:sz="0" w:space="0" w:color="auto"/>
        <w:right w:val="none" w:sz="0" w:space="0" w:color="auto"/>
      </w:divBdr>
    </w:div>
    <w:div w:id="658189748">
      <w:marLeft w:val="640"/>
      <w:marRight w:val="0"/>
      <w:marTop w:val="0"/>
      <w:marBottom w:val="0"/>
      <w:divBdr>
        <w:top w:val="none" w:sz="0" w:space="0" w:color="auto"/>
        <w:left w:val="none" w:sz="0" w:space="0" w:color="auto"/>
        <w:bottom w:val="none" w:sz="0" w:space="0" w:color="auto"/>
        <w:right w:val="none" w:sz="0" w:space="0" w:color="auto"/>
      </w:divBdr>
    </w:div>
    <w:div w:id="658190865">
      <w:marLeft w:val="640"/>
      <w:marRight w:val="0"/>
      <w:marTop w:val="0"/>
      <w:marBottom w:val="0"/>
      <w:divBdr>
        <w:top w:val="none" w:sz="0" w:space="0" w:color="auto"/>
        <w:left w:val="none" w:sz="0" w:space="0" w:color="auto"/>
        <w:bottom w:val="none" w:sz="0" w:space="0" w:color="auto"/>
        <w:right w:val="none" w:sz="0" w:space="0" w:color="auto"/>
      </w:divBdr>
    </w:div>
    <w:div w:id="658193372">
      <w:marLeft w:val="640"/>
      <w:marRight w:val="0"/>
      <w:marTop w:val="0"/>
      <w:marBottom w:val="0"/>
      <w:divBdr>
        <w:top w:val="none" w:sz="0" w:space="0" w:color="auto"/>
        <w:left w:val="none" w:sz="0" w:space="0" w:color="auto"/>
        <w:bottom w:val="none" w:sz="0" w:space="0" w:color="auto"/>
        <w:right w:val="none" w:sz="0" w:space="0" w:color="auto"/>
      </w:divBdr>
    </w:div>
    <w:div w:id="658271662">
      <w:marLeft w:val="640"/>
      <w:marRight w:val="0"/>
      <w:marTop w:val="0"/>
      <w:marBottom w:val="0"/>
      <w:divBdr>
        <w:top w:val="none" w:sz="0" w:space="0" w:color="auto"/>
        <w:left w:val="none" w:sz="0" w:space="0" w:color="auto"/>
        <w:bottom w:val="none" w:sz="0" w:space="0" w:color="auto"/>
        <w:right w:val="none" w:sz="0" w:space="0" w:color="auto"/>
      </w:divBdr>
    </w:div>
    <w:div w:id="658272610">
      <w:marLeft w:val="640"/>
      <w:marRight w:val="0"/>
      <w:marTop w:val="0"/>
      <w:marBottom w:val="0"/>
      <w:divBdr>
        <w:top w:val="none" w:sz="0" w:space="0" w:color="auto"/>
        <w:left w:val="none" w:sz="0" w:space="0" w:color="auto"/>
        <w:bottom w:val="none" w:sz="0" w:space="0" w:color="auto"/>
        <w:right w:val="none" w:sz="0" w:space="0" w:color="auto"/>
      </w:divBdr>
    </w:div>
    <w:div w:id="658314628">
      <w:marLeft w:val="640"/>
      <w:marRight w:val="0"/>
      <w:marTop w:val="0"/>
      <w:marBottom w:val="0"/>
      <w:divBdr>
        <w:top w:val="none" w:sz="0" w:space="0" w:color="auto"/>
        <w:left w:val="none" w:sz="0" w:space="0" w:color="auto"/>
        <w:bottom w:val="none" w:sz="0" w:space="0" w:color="auto"/>
        <w:right w:val="none" w:sz="0" w:space="0" w:color="auto"/>
      </w:divBdr>
    </w:div>
    <w:div w:id="658315705">
      <w:marLeft w:val="640"/>
      <w:marRight w:val="0"/>
      <w:marTop w:val="0"/>
      <w:marBottom w:val="0"/>
      <w:divBdr>
        <w:top w:val="none" w:sz="0" w:space="0" w:color="auto"/>
        <w:left w:val="none" w:sz="0" w:space="0" w:color="auto"/>
        <w:bottom w:val="none" w:sz="0" w:space="0" w:color="auto"/>
        <w:right w:val="none" w:sz="0" w:space="0" w:color="auto"/>
      </w:divBdr>
    </w:div>
    <w:div w:id="658382311">
      <w:marLeft w:val="640"/>
      <w:marRight w:val="0"/>
      <w:marTop w:val="0"/>
      <w:marBottom w:val="0"/>
      <w:divBdr>
        <w:top w:val="none" w:sz="0" w:space="0" w:color="auto"/>
        <w:left w:val="none" w:sz="0" w:space="0" w:color="auto"/>
        <w:bottom w:val="none" w:sz="0" w:space="0" w:color="auto"/>
        <w:right w:val="none" w:sz="0" w:space="0" w:color="auto"/>
      </w:divBdr>
    </w:div>
    <w:div w:id="658387093">
      <w:marLeft w:val="640"/>
      <w:marRight w:val="0"/>
      <w:marTop w:val="0"/>
      <w:marBottom w:val="0"/>
      <w:divBdr>
        <w:top w:val="none" w:sz="0" w:space="0" w:color="auto"/>
        <w:left w:val="none" w:sz="0" w:space="0" w:color="auto"/>
        <w:bottom w:val="none" w:sz="0" w:space="0" w:color="auto"/>
        <w:right w:val="none" w:sz="0" w:space="0" w:color="auto"/>
      </w:divBdr>
    </w:div>
    <w:div w:id="658387315">
      <w:marLeft w:val="640"/>
      <w:marRight w:val="0"/>
      <w:marTop w:val="0"/>
      <w:marBottom w:val="0"/>
      <w:divBdr>
        <w:top w:val="none" w:sz="0" w:space="0" w:color="auto"/>
        <w:left w:val="none" w:sz="0" w:space="0" w:color="auto"/>
        <w:bottom w:val="none" w:sz="0" w:space="0" w:color="auto"/>
        <w:right w:val="none" w:sz="0" w:space="0" w:color="auto"/>
      </w:divBdr>
    </w:div>
    <w:div w:id="658508827">
      <w:marLeft w:val="640"/>
      <w:marRight w:val="0"/>
      <w:marTop w:val="0"/>
      <w:marBottom w:val="0"/>
      <w:divBdr>
        <w:top w:val="none" w:sz="0" w:space="0" w:color="auto"/>
        <w:left w:val="none" w:sz="0" w:space="0" w:color="auto"/>
        <w:bottom w:val="none" w:sz="0" w:space="0" w:color="auto"/>
        <w:right w:val="none" w:sz="0" w:space="0" w:color="auto"/>
      </w:divBdr>
    </w:div>
    <w:div w:id="658576034">
      <w:marLeft w:val="640"/>
      <w:marRight w:val="0"/>
      <w:marTop w:val="0"/>
      <w:marBottom w:val="0"/>
      <w:divBdr>
        <w:top w:val="none" w:sz="0" w:space="0" w:color="auto"/>
        <w:left w:val="none" w:sz="0" w:space="0" w:color="auto"/>
        <w:bottom w:val="none" w:sz="0" w:space="0" w:color="auto"/>
        <w:right w:val="none" w:sz="0" w:space="0" w:color="auto"/>
      </w:divBdr>
    </w:div>
    <w:div w:id="658576058">
      <w:marLeft w:val="640"/>
      <w:marRight w:val="0"/>
      <w:marTop w:val="0"/>
      <w:marBottom w:val="0"/>
      <w:divBdr>
        <w:top w:val="none" w:sz="0" w:space="0" w:color="auto"/>
        <w:left w:val="none" w:sz="0" w:space="0" w:color="auto"/>
        <w:bottom w:val="none" w:sz="0" w:space="0" w:color="auto"/>
        <w:right w:val="none" w:sz="0" w:space="0" w:color="auto"/>
      </w:divBdr>
    </w:div>
    <w:div w:id="658650996">
      <w:marLeft w:val="640"/>
      <w:marRight w:val="0"/>
      <w:marTop w:val="0"/>
      <w:marBottom w:val="0"/>
      <w:divBdr>
        <w:top w:val="none" w:sz="0" w:space="0" w:color="auto"/>
        <w:left w:val="none" w:sz="0" w:space="0" w:color="auto"/>
        <w:bottom w:val="none" w:sz="0" w:space="0" w:color="auto"/>
        <w:right w:val="none" w:sz="0" w:space="0" w:color="auto"/>
      </w:divBdr>
    </w:div>
    <w:div w:id="658652392">
      <w:marLeft w:val="640"/>
      <w:marRight w:val="0"/>
      <w:marTop w:val="0"/>
      <w:marBottom w:val="0"/>
      <w:divBdr>
        <w:top w:val="none" w:sz="0" w:space="0" w:color="auto"/>
        <w:left w:val="none" w:sz="0" w:space="0" w:color="auto"/>
        <w:bottom w:val="none" w:sz="0" w:space="0" w:color="auto"/>
        <w:right w:val="none" w:sz="0" w:space="0" w:color="auto"/>
      </w:divBdr>
    </w:div>
    <w:div w:id="658730794">
      <w:marLeft w:val="640"/>
      <w:marRight w:val="0"/>
      <w:marTop w:val="0"/>
      <w:marBottom w:val="0"/>
      <w:divBdr>
        <w:top w:val="none" w:sz="0" w:space="0" w:color="auto"/>
        <w:left w:val="none" w:sz="0" w:space="0" w:color="auto"/>
        <w:bottom w:val="none" w:sz="0" w:space="0" w:color="auto"/>
        <w:right w:val="none" w:sz="0" w:space="0" w:color="auto"/>
      </w:divBdr>
    </w:div>
    <w:div w:id="658770905">
      <w:marLeft w:val="640"/>
      <w:marRight w:val="0"/>
      <w:marTop w:val="0"/>
      <w:marBottom w:val="0"/>
      <w:divBdr>
        <w:top w:val="none" w:sz="0" w:space="0" w:color="auto"/>
        <w:left w:val="none" w:sz="0" w:space="0" w:color="auto"/>
        <w:bottom w:val="none" w:sz="0" w:space="0" w:color="auto"/>
        <w:right w:val="none" w:sz="0" w:space="0" w:color="auto"/>
      </w:divBdr>
    </w:div>
    <w:div w:id="658774719">
      <w:marLeft w:val="640"/>
      <w:marRight w:val="0"/>
      <w:marTop w:val="0"/>
      <w:marBottom w:val="0"/>
      <w:divBdr>
        <w:top w:val="none" w:sz="0" w:space="0" w:color="auto"/>
        <w:left w:val="none" w:sz="0" w:space="0" w:color="auto"/>
        <w:bottom w:val="none" w:sz="0" w:space="0" w:color="auto"/>
        <w:right w:val="none" w:sz="0" w:space="0" w:color="auto"/>
      </w:divBdr>
    </w:div>
    <w:div w:id="658775957">
      <w:marLeft w:val="640"/>
      <w:marRight w:val="0"/>
      <w:marTop w:val="0"/>
      <w:marBottom w:val="0"/>
      <w:divBdr>
        <w:top w:val="none" w:sz="0" w:space="0" w:color="auto"/>
        <w:left w:val="none" w:sz="0" w:space="0" w:color="auto"/>
        <w:bottom w:val="none" w:sz="0" w:space="0" w:color="auto"/>
        <w:right w:val="none" w:sz="0" w:space="0" w:color="auto"/>
      </w:divBdr>
    </w:div>
    <w:div w:id="658844608">
      <w:marLeft w:val="640"/>
      <w:marRight w:val="0"/>
      <w:marTop w:val="0"/>
      <w:marBottom w:val="0"/>
      <w:divBdr>
        <w:top w:val="none" w:sz="0" w:space="0" w:color="auto"/>
        <w:left w:val="none" w:sz="0" w:space="0" w:color="auto"/>
        <w:bottom w:val="none" w:sz="0" w:space="0" w:color="auto"/>
        <w:right w:val="none" w:sz="0" w:space="0" w:color="auto"/>
      </w:divBdr>
    </w:div>
    <w:div w:id="658920094">
      <w:marLeft w:val="640"/>
      <w:marRight w:val="0"/>
      <w:marTop w:val="0"/>
      <w:marBottom w:val="0"/>
      <w:divBdr>
        <w:top w:val="none" w:sz="0" w:space="0" w:color="auto"/>
        <w:left w:val="none" w:sz="0" w:space="0" w:color="auto"/>
        <w:bottom w:val="none" w:sz="0" w:space="0" w:color="auto"/>
        <w:right w:val="none" w:sz="0" w:space="0" w:color="auto"/>
      </w:divBdr>
    </w:div>
    <w:div w:id="658970473">
      <w:marLeft w:val="640"/>
      <w:marRight w:val="0"/>
      <w:marTop w:val="0"/>
      <w:marBottom w:val="0"/>
      <w:divBdr>
        <w:top w:val="none" w:sz="0" w:space="0" w:color="auto"/>
        <w:left w:val="none" w:sz="0" w:space="0" w:color="auto"/>
        <w:bottom w:val="none" w:sz="0" w:space="0" w:color="auto"/>
        <w:right w:val="none" w:sz="0" w:space="0" w:color="auto"/>
      </w:divBdr>
    </w:div>
    <w:div w:id="658970823">
      <w:marLeft w:val="640"/>
      <w:marRight w:val="0"/>
      <w:marTop w:val="0"/>
      <w:marBottom w:val="0"/>
      <w:divBdr>
        <w:top w:val="none" w:sz="0" w:space="0" w:color="auto"/>
        <w:left w:val="none" w:sz="0" w:space="0" w:color="auto"/>
        <w:bottom w:val="none" w:sz="0" w:space="0" w:color="auto"/>
        <w:right w:val="none" w:sz="0" w:space="0" w:color="auto"/>
      </w:divBdr>
    </w:div>
    <w:div w:id="659122153">
      <w:marLeft w:val="640"/>
      <w:marRight w:val="0"/>
      <w:marTop w:val="0"/>
      <w:marBottom w:val="0"/>
      <w:divBdr>
        <w:top w:val="none" w:sz="0" w:space="0" w:color="auto"/>
        <w:left w:val="none" w:sz="0" w:space="0" w:color="auto"/>
        <w:bottom w:val="none" w:sz="0" w:space="0" w:color="auto"/>
        <w:right w:val="none" w:sz="0" w:space="0" w:color="auto"/>
      </w:divBdr>
    </w:div>
    <w:div w:id="659163474">
      <w:marLeft w:val="640"/>
      <w:marRight w:val="0"/>
      <w:marTop w:val="0"/>
      <w:marBottom w:val="0"/>
      <w:divBdr>
        <w:top w:val="none" w:sz="0" w:space="0" w:color="auto"/>
        <w:left w:val="none" w:sz="0" w:space="0" w:color="auto"/>
        <w:bottom w:val="none" w:sz="0" w:space="0" w:color="auto"/>
        <w:right w:val="none" w:sz="0" w:space="0" w:color="auto"/>
      </w:divBdr>
    </w:div>
    <w:div w:id="659190279">
      <w:marLeft w:val="640"/>
      <w:marRight w:val="0"/>
      <w:marTop w:val="0"/>
      <w:marBottom w:val="0"/>
      <w:divBdr>
        <w:top w:val="none" w:sz="0" w:space="0" w:color="auto"/>
        <w:left w:val="none" w:sz="0" w:space="0" w:color="auto"/>
        <w:bottom w:val="none" w:sz="0" w:space="0" w:color="auto"/>
        <w:right w:val="none" w:sz="0" w:space="0" w:color="auto"/>
      </w:divBdr>
    </w:div>
    <w:div w:id="659190867">
      <w:marLeft w:val="640"/>
      <w:marRight w:val="0"/>
      <w:marTop w:val="0"/>
      <w:marBottom w:val="0"/>
      <w:divBdr>
        <w:top w:val="none" w:sz="0" w:space="0" w:color="auto"/>
        <w:left w:val="none" w:sz="0" w:space="0" w:color="auto"/>
        <w:bottom w:val="none" w:sz="0" w:space="0" w:color="auto"/>
        <w:right w:val="none" w:sz="0" w:space="0" w:color="auto"/>
      </w:divBdr>
    </w:div>
    <w:div w:id="659193647">
      <w:marLeft w:val="640"/>
      <w:marRight w:val="0"/>
      <w:marTop w:val="0"/>
      <w:marBottom w:val="0"/>
      <w:divBdr>
        <w:top w:val="none" w:sz="0" w:space="0" w:color="auto"/>
        <w:left w:val="none" w:sz="0" w:space="0" w:color="auto"/>
        <w:bottom w:val="none" w:sz="0" w:space="0" w:color="auto"/>
        <w:right w:val="none" w:sz="0" w:space="0" w:color="auto"/>
      </w:divBdr>
    </w:div>
    <w:div w:id="659239395">
      <w:marLeft w:val="640"/>
      <w:marRight w:val="0"/>
      <w:marTop w:val="0"/>
      <w:marBottom w:val="0"/>
      <w:divBdr>
        <w:top w:val="none" w:sz="0" w:space="0" w:color="auto"/>
        <w:left w:val="none" w:sz="0" w:space="0" w:color="auto"/>
        <w:bottom w:val="none" w:sz="0" w:space="0" w:color="auto"/>
        <w:right w:val="none" w:sz="0" w:space="0" w:color="auto"/>
      </w:divBdr>
    </w:div>
    <w:div w:id="659308953">
      <w:marLeft w:val="640"/>
      <w:marRight w:val="0"/>
      <w:marTop w:val="0"/>
      <w:marBottom w:val="0"/>
      <w:divBdr>
        <w:top w:val="none" w:sz="0" w:space="0" w:color="auto"/>
        <w:left w:val="none" w:sz="0" w:space="0" w:color="auto"/>
        <w:bottom w:val="none" w:sz="0" w:space="0" w:color="auto"/>
        <w:right w:val="none" w:sz="0" w:space="0" w:color="auto"/>
      </w:divBdr>
    </w:div>
    <w:div w:id="659382383">
      <w:marLeft w:val="640"/>
      <w:marRight w:val="0"/>
      <w:marTop w:val="0"/>
      <w:marBottom w:val="0"/>
      <w:divBdr>
        <w:top w:val="none" w:sz="0" w:space="0" w:color="auto"/>
        <w:left w:val="none" w:sz="0" w:space="0" w:color="auto"/>
        <w:bottom w:val="none" w:sz="0" w:space="0" w:color="auto"/>
        <w:right w:val="none" w:sz="0" w:space="0" w:color="auto"/>
      </w:divBdr>
    </w:div>
    <w:div w:id="659383157">
      <w:marLeft w:val="640"/>
      <w:marRight w:val="0"/>
      <w:marTop w:val="0"/>
      <w:marBottom w:val="0"/>
      <w:divBdr>
        <w:top w:val="none" w:sz="0" w:space="0" w:color="auto"/>
        <w:left w:val="none" w:sz="0" w:space="0" w:color="auto"/>
        <w:bottom w:val="none" w:sz="0" w:space="0" w:color="auto"/>
        <w:right w:val="none" w:sz="0" w:space="0" w:color="auto"/>
      </w:divBdr>
    </w:div>
    <w:div w:id="659387793">
      <w:marLeft w:val="640"/>
      <w:marRight w:val="0"/>
      <w:marTop w:val="0"/>
      <w:marBottom w:val="0"/>
      <w:divBdr>
        <w:top w:val="none" w:sz="0" w:space="0" w:color="auto"/>
        <w:left w:val="none" w:sz="0" w:space="0" w:color="auto"/>
        <w:bottom w:val="none" w:sz="0" w:space="0" w:color="auto"/>
        <w:right w:val="none" w:sz="0" w:space="0" w:color="auto"/>
      </w:divBdr>
    </w:div>
    <w:div w:id="659507903">
      <w:marLeft w:val="640"/>
      <w:marRight w:val="0"/>
      <w:marTop w:val="0"/>
      <w:marBottom w:val="0"/>
      <w:divBdr>
        <w:top w:val="none" w:sz="0" w:space="0" w:color="auto"/>
        <w:left w:val="none" w:sz="0" w:space="0" w:color="auto"/>
        <w:bottom w:val="none" w:sz="0" w:space="0" w:color="auto"/>
        <w:right w:val="none" w:sz="0" w:space="0" w:color="auto"/>
      </w:divBdr>
    </w:div>
    <w:div w:id="659578768">
      <w:marLeft w:val="640"/>
      <w:marRight w:val="0"/>
      <w:marTop w:val="0"/>
      <w:marBottom w:val="0"/>
      <w:divBdr>
        <w:top w:val="none" w:sz="0" w:space="0" w:color="auto"/>
        <w:left w:val="none" w:sz="0" w:space="0" w:color="auto"/>
        <w:bottom w:val="none" w:sz="0" w:space="0" w:color="auto"/>
        <w:right w:val="none" w:sz="0" w:space="0" w:color="auto"/>
      </w:divBdr>
    </w:div>
    <w:div w:id="659622223">
      <w:marLeft w:val="640"/>
      <w:marRight w:val="0"/>
      <w:marTop w:val="0"/>
      <w:marBottom w:val="0"/>
      <w:divBdr>
        <w:top w:val="none" w:sz="0" w:space="0" w:color="auto"/>
        <w:left w:val="none" w:sz="0" w:space="0" w:color="auto"/>
        <w:bottom w:val="none" w:sz="0" w:space="0" w:color="auto"/>
        <w:right w:val="none" w:sz="0" w:space="0" w:color="auto"/>
      </w:divBdr>
    </w:div>
    <w:div w:id="659622362">
      <w:marLeft w:val="640"/>
      <w:marRight w:val="0"/>
      <w:marTop w:val="0"/>
      <w:marBottom w:val="0"/>
      <w:divBdr>
        <w:top w:val="none" w:sz="0" w:space="0" w:color="auto"/>
        <w:left w:val="none" w:sz="0" w:space="0" w:color="auto"/>
        <w:bottom w:val="none" w:sz="0" w:space="0" w:color="auto"/>
        <w:right w:val="none" w:sz="0" w:space="0" w:color="auto"/>
      </w:divBdr>
    </w:div>
    <w:div w:id="659624499">
      <w:marLeft w:val="640"/>
      <w:marRight w:val="0"/>
      <w:marTop w:val="0"/>
      <w:marBottom w:val="0"/>
      <w:divBdr>
        <w:top w:val="none" w:sz="0" w:space="0" w:color="auto"/>
        <w:left w:val="none" w:sz="0" w:space="0" w:color="auto"/>
        <w:bottom w:val="none" w:sz="0" w:space="0" w:color="auto"/>
        <w:right w:val="none" w:sz="0" w:space="0" w:color="auto"/>
      </w:divBdr>
    </w:div>
    <w:div w:id="659775412">
      <w:marLeft w:val="640"/>
      <w:marRight w:val="0"/>
      <w:marTop w:val="0"/>
      <w:marBottom w:val="0"/>
      <w:divBdr>
        <w:top w:val="none" w:sz="0" w:space="0" w:color="auto"/>
        <w:left w:val="none" w:sz="0" w:space="0" w:color="auto"/>
        <w:bottom w:val="none" w:sz="0" w:space="0" w:color="auto"/>
        <w:right w:val="none" w:sz="0" w:space="0" w:color="auto"/>
      </w:divBdr>
    </w:div>
    <w:div w:id="659816486">
      <w:marLeft w:val="640"/>
      <w:marRight w:val="0"/>
      <w:marTop w:val="0"/>
      <w:marBottom w:val="0"/>
      <w:divBdr>
        <w:top w:val="none" w:sz="0" w:space="0" w:color="auto"/>
        <w:left w:val="none" w:sz="0" w:space="0" w:color="auto"/>
        <w:bottom w:val="none" w:sz="0" w:space="0" w:color="auto"/>
        <w:right w:val="none" w:sz="0" w:space="0" w:color="auto"/>
      </w:divBdr>
    </w:div>
    <w:div w:id="659816854">
      <w:marLeft w:val="640"/>
      <w:marRight w:val="0"/>
      <w:marTop w:val="0"/>
      <w:marBottom w:val="0"/>
      <w:divBdr>
        <w:top w:val="none" w:sz="0" w:space="0" w:color="auto"/>
        <w:left w:val="none" w:sz="0" w:space="0" w:color="auto"/>
        <w:bottom w:val="none" w:sz="0" w:space="0" w:color="auto"/>
        <w:right w:val="none" w:sz="0" w:space="0" w:color="auto"/>
      </w:divBdr>
    </w:div>
    <w:div w:id="659819247">
      <w:marLeft w:val="640"/>
      <w:marRight w:val="0"/>
      <w:marTop w:val="0"/>
      <w:marBottom w:val="0"/>
      <w:divBdr>
        <w:top w:val="none" w:sz="0" w:space="0" w:color="auto"/>
        <w:left w:val="none" w:sz="0" w:space="0" w:color="auto"/>
        <w:bottom w:val="none" w:sz="0" w:space="0" w:color="auto"/>
        <w:right w:val="none" w:sz="0" w:space="0" w:color="auto"/>
      </w:divBdr>
    </w:div>
    <w:div w:id="659845257">
      <w:marLeft w:val="640"/>
      <w:marRight w:val="0"/>
      <w:marTop w:val="0"/>
      <w:marBottom w:val="0"/>
      <w:divBdr>
        <w:top w:val="none" w:sz="0" w:space="0" w:color="auto"/>
        <w:left w:val="none" w:sz="0" w:space="0" w:color="auto"/>
        <w:bottom w:val="none" w:sz="0" w:space="0" w:color="auto"/>
        <w:right w:val="none" w:sz="0" w:space="0" w:color="auto"/>
      </w:divBdr>
    </w:div>
    <w:div w:id="659895318">
      <w:marLeft w:val="640"/>
      <w:marRight w:val="0"/>
      <w:marTop w:val="0"/>
      <w:marBottom w:val="0"/>
      <w:divBdr>
        <w:top w:val="none" w:sz="0" w:space="0" w:color="auto"/>
        <w:left w:val="none" w:sz="0" w:space="0" w:color="auto"/>
        <w:bottom w:val="none" w:sz="0" w:space="0" w:color="auto"/>
        <w:right w:val="none" w:sz="0" w:space="0" w:color="auto"/>
      </w:divBdr>
    </w:div>
    <w:div w:id="659970456">
      <w:marLeft w:val="640"/>
      <w:marRight w:val="0"/>
      <w:marTop w:val="0"/>
      <w:marBottom w:val="0"/>
      <w:divBdr>
        <w:top w:val="none" w:sz="0" w:space="0" w:color="auto"/>
        <w:left w:val="none" w:sz="0" w:space="0" w:color="auto"/>
        <w:bottom w:val="none" w:sz="0" w:space="0" w:color="auto"/>
        <w:right w:val="none" w:sz="0" w:space="0" w:color="auto"/>
      </w:divBdr>
    </w:div>
    <w:div w:id="660044039">
      <w:marLeft w:val="640"/>
      <w:marRight w:val="0"/>
      <w:marTop w:val="0"/>
      <w:marBottom w:val="0"/>
      <w:divBdr>
        <w:top w:val="none" w:sz="0" w:space="0" w:color="auto"/>
        <w:left w:val="none" w:sz="0" w:space="0" w:color="auto"/>
        <w:bottom w:val="none" w:sz="0" w:space="0" w:color="auto"/>
        <w:right w:val="none" w:sz="0" w:space="0" w:color="auto"/>
      </w:divBdr>
    </w:div>
    <w:div w:id="660086462">
      <w:marLeft w:val="640"/>
      <w:marRight w:val="0"/>
      <w:marTop w:val="0"/>
      <w:marBottom w:val="0"/>
      <w:divBdr>
        <w:top w:val="none" w:sz="0" w:space="0" w:color="auto"/>
        <w:left w:val="none" w:sz="0" w:space="0" w:color="auto"/>
        <w:bottom w:val="none" w:sz="0" w:space="0" w:color="auto"/>
        <w:right w:val="none" w:sz="0" w:space="0" w:color="auto"/>
      </w:divBdr>
    </w:div>
    <w:div w:id="660156090">
      <w:marLeft w:val="640"/>
      <w:marRight w:val="0"/>
      <w:marTop w:val="0"/>
      <w:marBottom w:val="0"/>
      <w:divBdr>
        <w:top w:val="none" w:sz="0" w:space="0" w:color="auto"/>
        <w:left w:val="none" w:sz="0" w:space="0" w:color="auto"/>
        <w:bottom w:val="none" w:sz="0" w:space="0" w:color="auto"/>
        <w:right w:val="none" w:sz="0" w:space="0" w:color="auto"/>
      </w:divBdr>
    </w:div>
    <w:div w:id="660158605">
      <w:marLeft w:val="640"/>
      <w:marRight w:val="0"/>
      <w:marTop w:val="0"/>
      <w:marBottom w:val="0"/>
      <w:divBdr>
        <w:top w:val="none" w:sz="0" w:space="0" w:color="auto"/>
        <w:left w:val="none" w:sz="0" w:space="0" w:color="auto"/>
        <w:bottom w:val="none" w:sz="0" w:space="0" w:color="auto"/>
        <w:right w:val="none" w:sz="0" w:space="0" w:color="auto"/>
      </w:divBdr>
    </w:div>
    <w:div w:id="660163582">
      <w:marLeft w:val="640"/>
      <w:marRight w:val="0"/>
      <w:marTop w:val="0"/>
      <w:marBottom w:val="0"/>
      <w:divBdr>
        <w:top w:val="none" w:sz="0" w:space="0" w:color="auto"/>
        <w:left w:val="none" w:sz="0" w:space="0" w:color="auto"/>
        <w:bottom w:val="none" w:sz="0" w:space="0" w:color="auto"/>
        <w:right w:val="none" w:sz="0" w:space="0" w:color="auto"/>
      </w:divBdr>
    </w:div>
    <w:div w:id="660230242">
      <w:marLeft w:val="0"/>
      <w:marRight w:val="0"/>
      <w:marTop w:val="0"/>
      <w:marBottom w:val="0"/>
      <w:divBdr>
        <w:top w:val="none" w:sz="0" w:space="0" w:color="auto"/>
        <w:left w:val="none" w:sz="0" w:space="0" w:color="auto"/>
        <w:bottom w:val="none" w:sz="0" w:space="0" w:color="auto"/>
        <w:right w:val="none" w:sz="0" w:space="0" w:color="auto"/>
      </w:divBdr>
    </w:div>
    <w:div w:id="660232762">
      <w:marLeft w:val="640"/>
      <w:marRight w:val="0"/>
      <w:marTop w:val="0"/>
      <w:marBottom w:val="0"/>
      <w:divBdr>
        <w:top w:val="none" w:sz="0" w:space="0" w:color="auto"/>
        <w:left w:val="none" w:sz="0" w:space="0" w:color="auto"/>
        <w:bottom w:val="none" w:sz="0" w:space="0" w:color="auto"/>
        <w:right w:val="none" w:sz="0" w:space="0" w:color="auto"/>
      </w:divBdr>
    </w:div>
    <w:div w:id="660234767">
      <w:marLeft w:val="640"/>
      <w:marRight w:val="0"/>
      <w:marTop w:val="0"/>
      <w:marBottom w:val="0"/>
      <w:divBdr>
        <w:top w:val="none" w:sz="0" w:space="0" w:color="auto"/>
        <w:left w:val="none" w:sz="0" w:space="0" w:color="auto"/>
        <w:bottom w:val="none" w:sz="0" w:space="0" w:color="auto"/>
        <w:right w:val="none" w:sz="0" w:space="0" w:color="auto"/>
      </w:divBdr>
    </w:div>
    <w:div w:id="660238926">
      <w:marLeft w:val="640"/>
      <w:marRight w:val="0"/>
      <w:marTop w:val="0"/>
      <w:marBottom w:val="0"/>
      <w:divBdr>
        <w:top w:val="none" w:sz="0" w:space="0" w:color="auto"/>
        <w:left w:val="none" w:sz="0" w:space="0" w:color="auto"/>
        <w:bottom w:val="none" w:sz="0" w:space="0" w:color="auto"/>
        <w:right w:val="none" w:sz="0" w:space="0" w:color="auto"/>
      </w:divBdr>
    </w:div>
    <w:div w:id="660275989">
      <w:marLeft w:val="640"/>
      <w:marRight w:val="0"/>
      <w:marTop w:val="0"/>
      <w:marBottom w:val="0"/>
      <w:divBdr>
        <w:top w:val="none" w:sz="0" w:space="0" w:color="auto"/>
        <w:left w:val="none" w:sz="0" w:space="0" w:color="auto"/>
        <w:bottom w:val="none" w:sz="0" w:space="0" w:color="auto"/>
        <w:right w:val="none" w:sz="0" w:space="0" w:color="auto"/>
      </w:divBdr>
    </w:div>
    <w:div w:id="660280168">
      <w:marLeft w:val="640"/>
      <w:marRight w:val="0"/>
      <w:marTop w:val="0"/>
      <w:marBottom w:val="0"/>
      <w:divBdr>
        <w:top w:val="none" w:sz="0" w:space="0" w:color="auto"/>
        <w:left w:val="none" w:sz="0" w:space="0" w:color="auto"/>
        <w:bottom w:val="none" w:sz="0" w:space="0" w:color="auto"/>
        <w:right w:val="none" w:sz="0" w:space="0" w:color="auto"/>
      </w:divBdr>
    </w:div>
    <w:div w:id="660306878">
      <w:marLeft w:val="640"/>
      <w:marRight w:val="0"/>
      <w:marTop w:val="0"/>
      <w:marBottom w:val="0"/>
      <w:divBdr>
        <w:top w:val="none" w:sz="0" w:space="0" w:color="auto"/>
        <w:left w:val="none" w:sz="0" w:space="0" w:color="auto"/>
        <w:bottom w:val="none" w:sz="0" w:space="0" w:color="auto"/>
        <w:right w:val="none" w:sz="0" w:space="0" w:color="auto"/>
      </w:divBdr>
    </w:div>
    <w:div w:id="660347975">
      <w:marLeft w:val="640"/>
      <w:marRight w:val="0"/>
      <w:marTop w:val="0"/>
      <w:marBottom w:val="0"/>
      <w:divBdr>
        <w:top w:val="none" w:sz="0" w:space="0" w:color="auto"/>
        <w:left w:val="none" w:sz="0" w:space="0" w:color="auto"/>
        <w:bottom w:val="none" w:sz="0" w:space="0" w:color="auto"/>
        <w:right w:val="none" w:sz="0" w:space="0" w:color="auto"/>
      </w:divBdr>
    </w:div>
    <w:div w:id="660548052">
      <w:marLeft w:val="640"/>
      <w:marRight w:val="0"/>
      <w:marTop w:val="0"/>
      <w:marBottom w:val="0"/>
      <w:divBdr>
        <w:top w:val="none" w:sz="0" w:space="0" w:color="auto"/>
        <w:left w:val="none" w:sz="0" w:space="0" w:color="auto"/>
        <w:bottom w:val="none" w:sz="0" w:space="0" w:color="auto"/>
        <w:right w:val="none" w:sz="0" w:space="0" w:color="auto"/>
      </w:divBdr>
    </w:div>
    <w:div w:id="660548830">
      <w:marLeft w:val="640"/>
      <w:marRight w:val="0"/>
      <w:marTop w:val="0"/>
      <w:marBottom w:val="0"/>
      <w:divBdr>
        <w:top w:val="none" w:sz="0" w:space="0" w:color="auto"/>
        <w:left w:val="none" w:sz="0" w:space="0" w:color="auto"/>
        <w:bottom w:val="none" w:sz="0" w:space="0" w:color="auto"/>
        <w:right w:val="none" w:sz="0" w:space="0" w:color="auto"/>
      </w:divBdr>
    </w:div>
    <w:div w:id="660549629">
      <w:marLeft w:val="640"/>
      <w:marRight w:val="0"/>
      <w:marTop w:val="0"/>
      <w:marBottom w:val="0"/>
      <w:divBdr>
        <w:top w:val="none" w:sz="0" w:space="0" w:color="auto"/>
        <w:left w:val="none" w:sz="0" w:space="0" w:color="auto"/>
        <w:bottom w:val="none" w:sz="0" w:space="0" w:color="auto"/>
        <w:right w:val="none" w:sz="0" w:space="0" w:color="auto"/>
      </w:divBdr>
    </w:div>
    <w:div w:id="660619759">
      <w:marLeft w:val="640"/>
      <w:marRight w:val="0"/>
      <w:marTop w:val="0"/>
      <w:marBottom w:val="0"/>
      <w:divBdr>
        <w:top w:val="none" w:sz="0" w:space="0" w:color="auto"/>
        <w:left w:val="none" w:sz="0" w:space="0" w:color="auto"/>
        <w:bottom w:val="none" w:sz="0" w:space="0" w:color="auto"/>
        <w:right w:val="none" w:sz="0" w:space="0" w:color="auto"/>
      </w:divBdr>
    </w:div>
    <w:div w:id="660625247">
      <w:marLeft w:val="640"/>
      <w:marRight w:val="0"/>
      <w:marTop w:val="0"/>
      <w:marBottom w:val="0"/>
      <w:divBdr>
        <w:top w:val="none" w:sz="0" w:space="0" w:color="auto"/>
        <w:left w:val="none" w:sz="0" w:space="0" w:color="auto"/>
        <w:bottom w:val="none" w:sz="0" w:space="0" w:color="auto"/>
        <w:right w:val="none" w:sz="0" w:space="0" w:color="auto"/>
      </w:divBdr>
    </w:div>
    <w:div w:id="660697279">
      <w:marLeft w:val="640"/>
      <w:marRight w:val="0"/>
      <w:marTop w:val="0"/>
      <w:marBottom w:val="0"/>
      <w:divBdr>
        <w:top w:val="none" w:sz="0" w:space="0" w:color="auto"/>
        <w:left w:val="none" w:sz="0" w:space="0" w:color="auto"/>
        <w:bottom w:val="none" w:sz="0" w:space="0" w:color="auto"/>
        <w:right w:val="none" w:sz="0" w:space="0" w:color="auto"/>
      </w:divBdr>
    </w:div>
    <w:div w:id="660736462">
      <w:marLeft w:val="640"/>
      <w:marRight w:val="0"/>
      <w:marTop w:val="0"/>
      <w:marBottom w:val="0"/>
      <w:divBdr>
        <w:top w:val="none" w:sz="0" w:space="0" w:color="auto"/>
        <w:left w:val="none" w:sz="0" w:space="0" w:color="auto"/>
        <w:bottom w:val="none" w:sz="0" w:space="0" w:color="auto"/>
        <w:right w:val="none" w:sz="0" w:space="0" w:color="auto"/>
      </w:divBdr>
    </w:div>
    <w:div w:id="660736896">
      <w:marLeft w:val="640"/>
      <w:marRight w:val="0"/>
      <w:marTop w:val="0"/>
      <w:marBottom w:val="0"/>
      <w:divBdr>
        <w:top w:val="none" w:sz="0" w:space="0" w:color="auto"/>
        <w:left w:val="none" w:sz="0" w:space="0" w:color="auto"/>
        <w:bottom w:val="none" w:sz="0" w:space="0" w:color="auto"/>
        <w:right w:val="none" w:sz="0" w:space="0" w:color="auto"/>
      </w:divBdr>
    </w:div>
    <w:div w:id="660736987">
      <w:marLeft w:val="640"/>
      <w:marRight w:val="0"/>
      <w:marTop w:val="0"/>
      <w:marBottom w:val="0"/>
      <w:divBdr>
        <w:top w:val="none" w:sz="0" w:space="0" w:color="auto"/>
        <w:left w:val="none" w:sz="0" w:space="0" w:color="auto"/>
        <w:bottom w:val="none" w:sz="0" w:space="0" w:color="auto"/>
        <w:right w:val="none" w:sz="0" w:space="0" w:color="auto"/>
      </w:divBdr>
    </w:div>
    <w:div w:id="660810505">
      <w:marLeft w:val="640"/>
      <w:marRight w:val="0"/>
      <w:marTop w:val="0"/>
      <w:marBottom w:val="0"/>
      <w:divBdr>
        <w:top w:val="none" w:sz="0" w:space="0" w:color="auto"/>
        <w:left w:val="none" w:sz="0" w:space="0" w:color="auto"/>
        <w:bottom w:val="none" w:sz="0" w:space="0" w:color="auto"/>
        <w:right w:val="none" w:sz="0" w:space="0" w:color="auto"/>
      </w:divBdr>
    </w:div>
    <w:div w:id="660811716">
      <w:marLeft w:val="640"/>
      <w:marRight w:val="0"/>
      <w:marTop w:val="0"/>
      <w:marBottom w:val="0"/>
      <w:divBdr>
        <w:top w:val="none" w:sz="0" w:space="0" w:color="auto"/>
        <w:left w:val="none" w:sz="0" w:space="0" w:color="auto"/>
        <w:bottom w:val="none" w:sz="0" w:space="0" w:color="auto"/>
        <w:right w:val="none" w:sz="0" w:space="0" w:color="auto"/>
      </w:divBdr>
    </w:div>
    <w:div w:id="660885837">
      <w:marLeft w:val="640"/>
      <w:marRight w:val="0"/>
      <w:marTop w:val="0"/>
      <w:marBottom w:val="0"/>
      <w:divBdr>
        <w:top w:val="none" w:sz="0" w:space="0" w:color="auto"/>
        <w:left w:val="none" w:sz="0" w:space="0" w:color="auto"/>
        <w:bottom w:val="none" w:sz="0" w:space="0" w:color="auto"/>
        <w:right w:val="none" w:sz="0" w:space="0" w:color="auto"/>
      </w:divBdr>
    </w:div>
    <w:div w:id="660887478">
      <w:marLeft w:val="640"/>
      <w:marRight w:val="0"/>
      <w:marTop w:val="0"/>
      <w:marBottom w:val="0"/>
      <w:divBdr>
        <w:top w:val="none" w:sz="0" w:space="0" w:color="auto"/>
        <w:left w:val="none" w:sz="0" w:space="0" w:color="auto"/>
        <w:bottom w:val="none" w:sz="0" w:space="0" w:color="auto"/>
        <w:right w:val="none" w:sz="0" w:space="0" w:color="auto"/>
      </w:divBdr>
    </w:div>
    <w:div w:id="660893872">
      <w:marLeft w:val="640"/>
      <w:marRight w:val="0"/>
      <w:marTop w:val="0"/>
      <w:marBottom w:val="0"/>
      <w:divBdr>
        <w:top w:val="none" w:sz="0" w:space="0" w:color="auto"/>
        <w:left w:val="none" w:sz="0" w:space="0" w:color="auto"/>
        <w:bottom w:val="none" w:sz="0" w:space="0" w:color="auto"/>
        <w:right w:val="none" w:sz="0" w:space="0" w:color="auto"/>
      </w:divBdr>
    </w:div>
    <w:div w:id="660893929">
      <w:marLeft w:val="640"/>
      <w:marRight w:val="0"/>
      <w:marTop w:val="0"/>
      <w:marBottom w:val="0"/>
      <w:divBdr>
        <w:top w:val="none" w:sz="0" w:space="0" w:color="auto"/>
        <w:left w:val="none" w:sz="0" w:space="0" w:color="auto"/>
        <w:bottom w:val="none" w:sz="0" w:space="0" w:color="auto"/>
        <w:right w:val="none" w:sz="0" w:space="0" w:color="auto"/>
      </w:divBdr>
    </w:div>
    <w:div w:id="660894712">
      <w:marLeft w:val="640"/>
      <w:marRight w:val="0"/>
      <w:marTop w:val="0"/>
      <w:marBottom w:val="0"/>
      <w:divBdr>
        <w:top w:val="none" w:sz="0" w:space="0" w:color="auto"/>
        <w:left w:val="none" w:sz="0" w:space="0" w:color="auto"/>
        <w:bottom w:val="none" w:sz="0" w:space="0" w:color="auto"/>
        <w:right w:val="none" w:sz="0" w:space="0" w:color="auto"/>
      </w:divBdr>
    </w:div>
    <w:div w:id="661010896">
      <w:marLeft w:val="640"/>
      <w:marRight w:val="0"/>
      <w:marTop w:val="0"/>
      <w:marBottom w:val="0"/>
      <w:divBdr>
        <w:top w:val="none" w:sz="0" w:space="0" w:color="auto"/>
        <w:left w:val="none" w:sz="0" w:space="0" w:color="auto"/>
        <w:bottom w:val="none" w:sz="0" w:space="0" w:color="auto"/>
        <w:right w:val="none" w:sz="0" w:space="0" w:color="auto"/>
      </w:divBdr>
    </w:div>
    <w:div w:id="661079000">
      <w:marLeft w:val="640"/>
      <w:marRight w:val="0"/>
      <w:marTop w:val="0"/>
      <w:marBottom w:val="0"/>
      <w:divBdr>
        <w:top w:val="none" w:sz="0" w:space="0" w:color="auto"/>
        <w:left w:val="none" w:sz="0" w:space="0" w:color="auto"/>
        <w:bottom w:val="none" w:sz="0" w:space="0" w:color="auto"/>
        <w:right w:val="none" w:sz="0" w:space="0" w:color="auto"/>
      </w:divBdr>
    </w:div>
    <w:div w:id="661085842">
      <w:marLeft w:val="640"/>
      <w:marRight w:val="0"/>
      <w:marTop w:val="0"/>
      <w:marBottom w:val="0"/>
      <w:divBdr>
        <w:top w:val="none" w:sz="0" w:space="0" w:color="auto"/>
        <w:left w:val="none" w:sz="0" w:space="0" w:color="auto"/>
        <w:bottom w:val="none" w:sz="0" w:space="0" w:color="auto"/>
        <w:right w:val="none" w:sz="0" w:space="0" w:color="auto"/>
      </w:divBdr>
    </w:div>
    <w:div w:id="661155402">
      <w:marLeft w:val="640"/>
      <w:marRight w:val="0"/>
      <w:marTop w:val="0"/>
      <w:marBottom w:val="0"/>
      <w:divBdr>
        <w:top w:val="none" w:sz="0" w:space="0" w:color="auto"/>
        <w:left w:val="none" w:sz="0" w:space="0" w:color="auto"/>
        <w:bottom w:val="none" w:sz="0" w:space="0" w:color="auto"/>
        <w:right w:val="none" w:sz="0" w:space="0" w:color="auto"/>
      </w:divBdr>
    </w:div>
    <w:div w:id="661204290">
      <w:marLeft w:val="640"/>
      <w:marRight w:val="0"/>
      <w:marTop w:val="0"/>
      <w:marBottom w:val="0"/>
      <w:divBdr>
        <w:top w:val="none" w:sz="0" w:space="0" w:color="auto"/>
        <w:left w:val="none" w:sz="0" w:space="0" w:color="auto"/>
        <w:bottom w:val="none" w:sz="0" w:space="0" w:color="auto"/>
        <w:right w:val="none" w:sz="0" w:space="0" w:color="auto"/>
      </w:divBdr>
    </w:div>
    <w:div w:id="661275033">
      <w:marLeft w:val="640"/>
      <w:marRight w:val="0"/>
      <w:marTop w:val="0"/>
      <w:marBottom w:val="0"/>
      <w:divBdr>
        <w:top w:val="none" w:sz="0" w:space="0" w:color="auto"/>
        <w:left w:val="none" w:sz="0" w:space="0" w:color="auto"/>
        <w:bottom w:val="none" w:sz="0" w:space="0" w:color="auto"/>
        <w:right w:val="none" w:sz="0" w:space="0" w:color="auto"/>
      </w:divBdr>
    </w:div>
    <w:div w:id="661277271">
      <w:marLeft w:val="640"/>
      <w:marRight w:val="0"/>
      <w:marTop w:val="0"/>
      <w:marBottom w:val="0"/>
      <w:divBdr>
        <w:top w:val="none" w:sz="0" w:space="0" w:color="auto"/>
        <w:left w:val="none" w:sz="0" w:space="0" w:color="auto"/>
        <w:bottom w:val="none" w:sz="0" w:space="0" w:color="auto"/>
        <w:right w:val="none" w:sz="0" w:space="0" w:color="auto"/>
      </w:divBdr>
    </w:div>
    <w:div w:id="661279096">
      <w:marLeft w:val="640"/>
      <w:marRight w:val="0"/>
      <w:marTop w:val="0"/>
      <w:marBottom w:val="0"/>
      <w:divBdr>
        <w:top w:val="none" w:sz="0" w:space="0" w:color="auto"/>
        <w:left w:val="none" w:sz="0" w:space="0" w:color="auto"/>
        <w:bottom w:val="none" w:sz="0" w:space="0" w:color="auto"/>
        <w:right w:val="none" w:sz="0" w:space="0" w:color="auto"/>
      </w:divBdr>
    </w:div>
    <w:div w:id="661347877">
      <w:marLeft w:val="640"/>
      <w:marRight w:val="0"/>
      <w:marTop w:val="0"/>
      <w:marBottom w:val="0"/>
      <w:divBdr>
        <w:top w:val="none" w:sz="0" w:space="0" w:color="auto"/>
        <w:left w:val="none" w:sz="0" w:space="0" w:color="auto"/>
        <w:bottom w:val="none" w:sz="0" w:space="0" w:color="auto"/>
        <w:right w:val="none" w:sz="0" w:space="0" w:color="auto"/>
      </w:divBdr>
    </w:div>
    <w:div w:id="661351017">
      <w:marLeft w:val="640"/>
      <w:marRight w:val="0"/>
      <w:marTop w:val="0"/>
      <w:marBottom w:val="0"/>
      <w:divBdr>
        <w:top w:val="none" w:sz="0" w:space="0" w:color="auto"/>
        <w:left w:val="none" w:sz="0" w:space="0" w:color="auto"/>
        <w:bottom w:val="none" w:sz="0" w:space="0" w:color="auto"/>
        <w:right w:val="none" w:sz="0" w:space="0" w:color="auto"/>
      </w:divBdr>
    </w:div>
    <w:div w:id="661352444">
      <w:marLeft w:val="640"/>
      <w:marRight w:val="0"/>
      <w:marTop w:val="0"/>
      <w:marBottom w:val="0"/>
      <w:divBdr>
        <w:top w:val="none" w:sz="0" w:space="0" w:color="auto"/>
        <w:left w:val="none" w:sz="0" w:space="0" w:color="auto"/>
        <w:bottom w:val="none" w:sz="0" w:space="0" w:color="auto"/>
        <w:right w:val="none" w:sz="0" w:space="0" w:color="auto"/>
      </w:divBdr>
    </w:div>
    <w:div w:id="661392422">
      <w:marLeft w:val="640"/>
      <w:marRight w:val="0"/>
      <w:marTop w:val="0"/>
      <w:marBottom w:val="0"/>
      <w:divBdr>
        <w:top w:val="none" w:sz="0" w:space="0" w:color="auto"/>
        <w:left w:val="none" w:sz="0" w:space="0" w:color="auto"/>
        <w:bottom w:val="none" w:sz="0" w:space="0" w:color="auto"/>
        <w:right w:val="none" w:sz="0" w:space="0" w:color="auto"/>
      </w:divBdr>
    </w:div>
    <w:div w:id="661392799">
      <w:marLeft w:val="640"/>
      <w:marRight w:val="0"/>
      <w:marTop w:val="0"/>
      <w:marBottom w:val="0"/>
      <w:divBdr>
        <w:top w:val="none" w:sz="0" w:space="0" w:color="auto"/>
        <w:left w:val="none" w:sz="0" w:space="0" w:color="auto"/>
        <w:bottom w:val="none" w:sz="0" w:space="0" w:color="auto"/>
        <w:right w:val="none" w:sz="0" w:space="0" w:color="auto"/>
      </w:divBdr>
    </w:div>
    <w:div w:id="661474754">
      <w:marLeft w:val="640"/>
      <w:marRight w:val="0"/>
      <w:marTop w:val="0"/>
      <w:marBottom w:val="0"/>
      <w:divBdr>
        <w:top w:val="none" w:sz="0" w:space="0" w:color="auto"/>
        <w:left w:val="none" w:sz="0" w:space="0" w:color="auto"/>
        <w:bottom w:val="none" w:sz="0" w:space="0" w:color="auto"/>
        <w:right w:val="none" w:sz="0" w:space="0" w:color="auto"/>
      </w:divBdr>
    </w:div>
    <w:div w:id="661545307">
      <w:marLeft w:val="640"/>
      <w:marRight w:val="0"/>
      <w:marTop w:val="0"/>
      <w:marBottom w:val="0"/>
      <w:divBdr>
        <w:top w:val="none" w:sz="0" w:space="0" w:color="auto"/>
        <w:left w:val="none" w:sz="0" w:space="0" w:color="auto"/>
        <w:bottom w:val="none" w:sz="0" w:space="0" w:color="auto"/>
        <w:right w:val="none" w:sz="0" w:space="0" w:color="auto"/>
      </w:divBdr>
    </w:div>
    <w:div w:id="661665356">
      <w:marLeft w:val="640"/>
      <w:marRight w:val="0"/>
      <w:marTop w:val="0"/>
      <w:marBottom w:val="0"/>
      <w:divBdr>
        <w:top w:val="none" w:sz="0" w:space="0" w:color="auto"/>
        <w:left w:val="none" w:sz="0" w:space="0" w:color="auto"/>
        <w:bottom w:val="none" w:sz="0" w:space="0" w:color="auto"/>
        <w:right w:val="none" w:sz="0" w:space="0" w:color="auto"/>
      </w:divBdr>
    </w:div>
    <w:div w:id="661667236">
      <w:marLeft w:val="640"/>
      <w:marRight w:val="0"/>
      <w:marTop w:val="0"/>
      <w:marBottom w:val="0"/>
      <w:divBdr>
        <w:top w:val="none" w:sz="0" w:space="0" w:color="auto"/>
        <w:left w:val="none" w:sz="0" w:space="0" w:color="auto"/>
        <w:bottom w:val="none" w:sz="0" w:space="0" w:color="auto"/>
        <w:right w:val="none" w:sz="0" w:space="0" w:color="auto"/>
      </w:divBdr>
    </w:div>
    <w:div w:id="661740802">
      <w:marLeft w:val="640"/>
      <w:marRight w:val="0"/>
      <w:marTop w:val="0"/>
      <w:marBottom w:val="0"/>
      <w:divBdr>
        <w:top w:val="none" w:sz="0" w:space="0" w:color="auto"/>
        <w:left w:val="none" w:sz="0" w:space="0" w:color="auto"/>
        <w:bottom w:val="none" w:sz="0" w:space="0" w:color="auto"/>
        <w:right w:val="none" w:sz="0" w:space="0" w:color="auto"/>
      </w:divBdr>
    </w:div>
    <w:div w:id="661784094">
      <w:marLeft w:val="640"/>
      <w:marRight w:val="0"/>
      <w:marTop w:val="0"/>
      <w:marBottom w:val="0"/>
      <w:divBdr>
        <w:top w:val="none" w:sz="0" w:space="0" w:color="auto"/>
        <w:left w:val="none" w:sz="0" w:space="0" w:color="auto"/>
        <w:bottom w:val="none" w:sz="0" w:space="0" w:color="auto"/>
        <w:right w:val="none" w:sz="0" w:space="0" w:color="auto"/>
      </w:divBdr>
    </w:div>
    <w:div w:id="661814745">
      <w:marLeft w:val="640"/>
      <w:marRight w:val="0"/>
      <w:marTop w:val="0"/>
      <w:marBottom w:val="0"/>
      <w:divBdr>
        <w:top w:val="none" w:sz="0" w:space="0" w:color="auto"/>
        <w:left w:val="none" w:sz="0" w:space="0" w:color="auto"/>
        <w:bottom w:val="none" w:sz="0" w:space="0" w:color="auto"/>
        <w:right w:val="none" w:sz="0" w:space="0" w:color="auto"/>
      </w:divBdr>
    </w:div>
    <w:div w:id="661855779">
      <w:marLeft w:val="640"/>
      <w:marRight w:val="0"/>
      <w:marTop w:val="0"/>
      <w:marBottom w:val="0"/>
      <w:divBdr>
        <w:top w:val="none" w:sz="0" w:space="0" w:color="auto"/>
        <w:left w:val="none" w:sz="0" w:space="0" w:color="auto"/>
        <w:bottom w:val="none" w:sz="0" w:space="0" w:color="auto"/>
        <w:right w:val="none" w:sz="0" w:space="0" w:color="auto"/>
      </w:divBdr>
    </w:div>
    <w:div w:id="661929947">
      <w:marLeft w:val="640"/>
      <w:marRight w:val="0"/>
      <w:marTop w:val="0"/>
      <w:marBottom w:val="0"/>
      <w:divBdr>
        <w:top w:val="none" w:sz="0" w:space="0" w:color="auto"/>
        <w:left w:val="none" w:sz="0" w:space="0" w:color="auto"/>
        <w:bottom w:val="none" w:sz="0" w:space="0" w:color="auto"/>
        <w:right w:val="none" w:sz="0" w:space="0" w:color="auto"/>
      </w:divBdr>
    </w:div>
    <w:div w:id="662005856">
      <w:marLeft w:val="640"/>
      <w:marRight w:val="0"/>
      <w:marTop w:val="0"/>
      <w:marBottom w:val="0"/>
      <w:divBdr>
        <w:top w:val="none" w:sz="0" w:space="0" w:color="auto"/>
        <w:left w:val="none" w:sz="0" w:space="0" w:color="auto"/>
        <w:bottom w:val="none" w:sz="0" w:space="0" w:color="auto"/>
        <w:right w:val="none" w:sz="0" w:space="0" w:color="auto"/>
      </w:divBdr>
    </w:div>
    <w:div w:id="662009131">
      <w:marLeft w:val="640"/>
      <w:marRight w:val="0"/>
      <w:marTop w:val="0"/>
      <w:marBottom w:val="0"/>
      <w:divBdr>
        <w:top w:val="none" w:sz="0" w:space="0" w:color="auto"/>
        <w:left w:val="none" w:sz="0" w:space="0" w:color="auto"/>
        <w:bottom w:val="none" w:sz="0" w:space="0" w:color="auto"/>
        <w:right w:val="none" w:sz="0" w:space="0" w:color="auto"/>
      </w:divBdr>
    </w:div>
    <w:div w:id="662053116">
      <w:marLeft w:val="640"/>
      <w:marRight w:val="0"/>
      <w:marTop w:val="0"/>
      <w:marBottom w:val="0"/>
      <w:divBdr>
        <w:top w:val="none" w:sz="0" w:space="0" w:color="auto"/>
        <w:left w:val="none" w:sz="0" w:space="0" w:color="auto"/>
        <w:bottom w:val="none" w:sz="0" w:space="0" w:color="auto"/>
        <w:right w:val="none" w:sz="0" w:space="0" w:color="auto"/>
      </w:divBdr>
    </w:div>
    <w:div w:id="662200742">
      <w:marLeft w:val="640"/>
      <w:marRight w:val="0"/>
      <w:marTop w:val="0"/>
      <w:marBottom w:val="0"/>
      <w:divBdr>
        <w:top w:val="none" w:sz="0" w:space="0" w:color="auto"/>
        <w:left w:val="none" w:sz="0" w:space="0" w:color="auto"/>
        <w:bottom w:val="none" w:sz="0" w:space="0" w:color="auto"/>
        <w:right w:val="none" w:sz="0" w:space="0" w:color="auto"/>
      </w:divBdr>
    </w:div>
    <w:div w:id="662244696">
      <w:marLeft w:val="640"/>
      <w:marRight w:val="0"/>
      <w:marTop w:val="0"/>
      <w:marBottom w:val="0"/>
      <w:divBdr>
        <w:top w:val="none" w:sz="0" w:space="0" w:color="auto"/>
        <w:left w:val="none" w:sz="0" w:space="0" w:color="auto"/>
        <w:bottom w:val="none" w:sz="0" w:space="0" w:color="auto"/>
        <w:right w:val="none" w:sz="0" w:space="0" w:color="auto"/>
      </w:divBdr>
    </w:div>
    <w:div w:id="662245823">
      <w:marLeft w:val="640"/>
      <w:marRight w:val="0"/>
      <w:marTop w:val="0"/>
      <w:marBottom w:val="0"/>
      <w:divBdr>
        <w:top w:val="none" w:sz="0" w:space="0" w:color="auto"/>
        <w:left w:val="none" w:sz="0" w:space="0" w:color="auto"/>
        <w:bottom w:val="none" w:sz="0" w:space="0" w:color="auto"/>
        <w:right w:val="none" w:sz="0" w:space="0" w:color="auto"/>
      </w:divBdr>
    </w:div>
    <w:div w:id="662246036">
      <w:marLeft w:val="640"/>
      <w:marRight w:val="0"/>
      <w:marTop w:val="0"/>
      <w:marBottom w:val="0"/>
      <w:divBdr>
        <w:top w:val="none" w:sz="0" w:space="0" w:color="auto"/>
        <w:left w:val="none" w:sz="0" w:space="0" w:color="auto"/>
        <w:bottom w:val="none" w:sz="0" w:space="0" w:color="auto"/>
        <w:right w:val="none" w:sz="0" w:space="0" w:color="auto"/>
      </w:divBdr>
    </w:div>
    <w:div w:id="662271258">
      <w:marLeft w:val="0"/>
      <w:marRight w:val="0"/>
      <w:marTop w:val="0"/>
      <w:marBottom w:val="0"/>
      <w:divBdr>
        <w:top w:val="none" w:sz="0" w:space="0" w:color="auto"/>
        <w:left w:val="none" w:sz="0" w:space="0" w:color="auto"/>
        <w:bottom w:val="none" w:sz="0" w:space="0" w:color="auto"/>
        <w:right w:val="none" w:sz="0" w:space="0" w:color="auto"/>
      </w:divBdr>
    </w:div>
    <w:div w:id="662272820">
      <w:marLeft w:val="640"/>
      <w:marRight w:val="0"/>
      <w:marTop w:val="0"/>
      <w:marBottom w:val="0"/>
      <w:divBdr>
        <w:top w:val="none" w:sz="0" w:space="0" w:color="auto"/>
        <w:left w:val="none" w:sz="0" w:space="0" w:color="auto"/>
        <w:bottom w:val="none" w:sz="0" w:space="0" w:color="auto"/>
        <w:right w:val="none" w:sz="0" w:space="0" w:color="auto"/>
      </w:divBdr>
    </w:div>
    <w:div w:id="662315337">
      <w:marLeft w:val="640"/>
      <w:marRight w:val="0"/>
      <w:marTop w:val="0"/>
      <w:marBottom w:val="0"/>
      <w:divBdr>
        <w:top w:val="none" w:sz="0" w:space="0" w:color="auto"/>
        <w:left w:val="none" w:sz="0" w:space="0" w:color="auto"/>
        <w:bottom w:val="none" w:sz="0" w:space="0" w:color="auto"/>
        <w:right w:val="none" w:sz="0" w:space="0" w:color="auto"/>
      </w:divBdr>
    </w:div>
    <w:div w:id="662315757">
      <w:marLeft w:val="640"/>
      <w:marRight w:val="0"/>
      <w:marTop w:val="0"/>
      <w:marBottom w:val="0"/>
      <w:divBdr>
        <w:top w:val="none" w:sz="0" w:space="0" w:color="auto"/>
        <w:left w:val="none" w:sz="0" w:space="0" w:color="auto"/>
        <w:bottom w:val="none" w:sz="0" w:space="0" w:color="auto"/>
        <w:right w:val="none" w:sz="0" w:space="0" w:color="auto"/>
      </w:divBdr>
    </w:div>
    <w:div w:id="662319288">
      <w:marLeft w:val="640"/>
      <w:marRight w:val="0"/>
      <w:marTop w:val="0"/>
      <w:marBottom w:val="0"/>
      <w:divBdr>
        <w:top w:val="none" w:sz="0" w:space="0" w:color="auto"/>
        <w:left w:val="none" w:sz="0" w:space="0" w:color="auto"/>
        <w:bottom w:val="none" w:sz="0" w:space="0" w:color="auto"/>
        <w:right w:val="none" w:sz="0" w:space="0" w:color="auto"/>
      </w:divBdr>
    </w:div>
    <w:div w:id="662507069">
      <w:marLeft w:val="640"/>
      <w:marRight w:val="0"/>
      <w:marTop w:val="0"/>
      <w:marBottom w:val="0"/>
      <w:divBdr>
        <w:top w:val="none" w:sz="0" w:space="0" w:color="auto"/>
        <w:left w:val="none" w:sz="0" w:space="0" w:color="auto"/>
        <w:bottom w:val="none" w:sz="0" w:space="0" w:color="auto"/>
        <w:right w:val="none" w:sz="0" w:space="0" w:color="auto"/>
      </w:divBdr>
    </w:div>
    <w:div w:id="662508344">
      <w:marLeft w:val="640"/>
      <w:marRight w:val="0"/>
      <w:marTop w:val="0"/>
      <w:marBottom w:val="0"/>
      <w:divBdr>
        <w:top w:val="none" w:sz="0" w:space="0" w:color="auto"/>
        <w:left w:val="none" w:sz="0" w:space="0" w:color="auto"/>
        <w:bottom w:val="none" w:sz="0" w:space="0" w:color="auto"/>
        <w:right w:val="none" w:sz="0" w:space="0" w:color="auto"/>
      </w:divBdr>
    </w:div>
    <w:div w:id="662508811">
      <w:marLeft w:val="640"/>
      <w:marRight w:val="0"/>
      <w:marTop w:val="0"/>
      <w:marBottom w:val="0"/>
      <w:divBdr>
        <w:top w:val="none" w:sz="0" w:space="0" w:color="auto"/>
        <w:left w:val="none" w:sz="0" w:space="0" w:color="auto"/>
        <w:bottom w:val="none" w:sz="0" w:space="0" w:color="auto"/>
        <w:right w:val="none" w:sz="0" w:space="0" w:color="auto"/>
      </w:divBdr>
    </w:div>
    <w:div w:id="662513517">
      <w:marLeft w:val="640"/>
      <w:marRight w:val="0"/>
      <w:marTop w:val="0"/>
      <w:marBottom w:val="0"/>
      <w:divBdr>
        <w:top w:val="none" w:sz="0" w:space="0" w:color="auto"/>
        <w:left w:val="none" w:sz="0" w:space="0" w:color="auto"/>
        <w:bottom w:val="none" w:sz="0" w:space="0" w:color="auto"/>
        <w:right w:val="none" w:sz="0" w:space="0" w:color="auto"/>
      </w:divBdr>
    </w:div>
    <w:div w:id="662584914">
      <w:marLeft w:val="640"/>
      <w:marRight w:val="0"/>
      <w:marTop w:val="0"/>
      <w:marBottom w:val="0"/>
      <w:divBdr>
        <w:top w:val="none" w:sz="0" w:space="0" w:color="auto"/>
        <w:left w:val="none" w:sz="0" w:space="0" w:color="auto"/>
        <w:bottom w:val="none" w:sz="0" w:space="0" w:color="auto"/>
        <w:right w:val="none" w:sz="0" w:space="0" w:color="auto"/>
      </w:divBdr>
    </w:div>
    <w:div w:id="662661609">
      <w:marLeft w:val="640"/>
      <w:marRight w:val="0"/>
      <w:marTop w:val="0"/>
      <w:marBottom w:val="0"/>
      <w:divBdr>
        <w:top w:val="none" w:sz="0" w:space="0" w:color="auto"/>
        <w:left w:val="none" w:sz="0" w:space="0" w:color="auto"/>
        <w:bottom w:val="none" w:sz="0" w:space="0" w:color="auto"/>
        <w:right w:val="none" w:sz="0" w:space="0" w:color="auto"/>
      </w:divBdr>
    </w:div>
    <w:div w:id="662702207">
      <w:marLeft w:val="640"/>
      <w:marRight w:val="0"/>
      <w:marTop w:val="0"/>
      <w:marBottom w:val="0"/>
      <w:divBdr>
        <w:top w:val="none" w:sz="0" w:space="0" w:color="auto"/>
        <w:left w:val="none" w:sz="0" w:space="0" w:color="auto"/>
        <w:bottom w:val="none" w:sz="0" w:space="0" w:color="auto"/>
        <w:right w:val="none" w:sz="0" w:space="0" w:color="auto"/>
      </w:divBdr>
    </w:div>
    <w:div w:id="662704107">
      <w:marLeft w:val="640"/>
      <w:marRight w:val="0"/>
      <w:marTop w:val="0"/>
      <w:marBottom w:val="0"/>
      <w:divBdr>
        <w:top w:val="none" w:sz="0" w:space="0" w:color="auto"/>
        <w:left w:val="none" w:sz="0" w:space="0" w:color="auto"/>
        <w:bottom w:val="none" w:sz="0" w:space="0" w:color="auto"/>
        <w:right w:val="none" w:sz="0" w:space="0" w:color="auto"/>
      </w:divBdr>
    </w:div>
    <w:div w:id="662709447">
      <w:marLeft w:val="640"/>
      <w:marRight w:val="0"/>
      <w:marTop w:val="0"/>
      <w:marBottom w:val="0"/>
      <w:divBdr>
        <w:top w:val="none" w:sz="0" w:space="0" w:color="auto"/>
        <w:left w:val="none" w:sz="0" w:space="0" w:color="auto"/>
        <w:bottom w:val="none" w:sz="0" w:space="0" w:color="auto"/>
        <w:right w:val="none" w:sz="0" w:space="0" w:color="auto"/>
      </w:divBdr>
    </w:div>
    <w:div w:id="662852751">
      <w:marLeft w:val="640"/>
      <w:marRight w:val="0"/>
      <w:marTop w:val="0"/>
      <w:marBottom w:val="0"/>
      <w:divBdr>
        <w:top w:val="none" w:sz="0" w:space="0" w:color="auto"/>
        <w:left w:val="none" w:sz="0" w:space="0" w:color="auto"/>
        <w:bottom w:val="none" w:sz="0" w:space="0" w:color="auto"/>
        <w:right w:val="none" w:sz="0" w:space="0" w:color="auto"/>
      </w:divBdr>
    </w:div>
    <w:div w:id="662898505">
      <w:marLeft w:val="640"/>
      <w:marRight w:val="0"/>
      <w:marTop w:val="0"/>
      <w:marBottom w:val="0"/>
      <w:divBdr>
        <w:top w:val="none" w:sz="0" w:space="0" w:color="auto"/>
        <w:left w:val="none" w:sz="0" w:space="0" w:color="auto"/>
        <w:bottom w:val="none" w:sz="0" w:space="0" w:color="auto"/>
        <w:right w:val="none" w:sz="0" w:space="0" w:color="auto"/>
      </w:divBdr>
    </w:div>
    <w:div w:id="662926254">
      <w:marLeft w:val="640"/>
      <w:marRight w:val="0"/>
      <w:marTop w:val="0"/>
      <w:marBottom w:val="0"/>
      <w:divBdr>
        <w:top w:val="none" w:sz="0" w:space="0" w:color="auto"/>
        <w:left w:val="none" w:sz="0" w:space="0" w:color="auto"/>
        <w:bottom w:val="none" w:sz="0" w:space="0" w:color="auto"/>
        <w:right w:val="none" w:sz="0" w:space="0" w:color="auto"/>
      </w:divBdr>
    </w:div>
    <w:div w:id="663045615">
      <w:marLeft w:val="640"/>
      <w:marRight w:val="0"/>
      <w:marTop w:val="0"/>
      <w:marBottom w:val="0"/>
      <w:divBdr>
        <w:top w:val="none" w:sz="0" w:space="0" w:color="auto"/>
        <w:left w:val="none" w:sz="0" w:space="0" w:color="auto"/>
        <w:bottom w:val="none" w:sz="0" w:space="0" w:color="auto"/>
        <w:right w:val="none" w:sz="0" w:space="0" w:color="auto"/>
      </w:divBdr>
    </w:div>
    <w:div w:id="663046173">
      <w:marLeft w:val="640"/>
      <w:marRight w:val="0"/>
      <w:marTop w:val="0"/>
      <w:marBottom w:val="0"/>
      <w:divBdr>
        <w:top w:val="none" w:sz="0" w:space="0" w:color="auto"/>
        <w:left w:val="none" w:sz="0" w:space="0" w:color="auto"/>
        <w:bottom w:val="none" w:sz="0" w:space="0" w:color="auto"/>
        <w:right w:val="none" w:sz="0" w:space="0" w:color="auto"/>
      </w:divBdr>
    </w:div>
    <w:div w:id="663093428">
      <w:marLeft w:val="640"/>
      <w:marRight w:val="0"/>
      <w:marTop w:val="0"/>
      <w:marBottom w:val="0"/>
      <w:divBdr>
        <w:top w:val="none" w:sz="0" w:space="0" w:color="auto"/>
        <w:left w:val="none" w:sz="0" w:space="0" w:color="auto"/>
        <w:bottom w:val="none" w:sz="0" w:space="0" w:color="auto"/>
        <w:right w:val="none" w:sz="0" w:space="0" w:color="auto"/>
      </w:divBdr>
    </w:div>
    <w:div w:id="663242662">
      <w:marLeft w:val="640"/>
      <w:marRight w:val="0"/>
      <w:marTop w:val="0"/>
      <w:marBottom w:val="0"/>
      <w:divBdr>
        <w:top w:val="none" w:sz="0" w:space="0" w:color="auto"/>
        <w:left w:val="none" w:sz="0" w:space="0" w:color="auto"/>
        <w:bottom w:val="none" w:sz="0" w:space="0" w:color="auto"/>
        <w:right w:val="none" w:sz="0" w:space="0" w:color="auto"/>
      </w:divBdr>
    </w:div>
    <w:div w:id="663245177">
      <w:marLeft w:val="640"/>
      <w:marRight w:val="0"/>
      <w:marTop w:val="0"/>
      <w:marBottom w:val="0"/>
      <w:divBdr>
        <w:top w:val="none" w:sz="0" w:space="0" w:color="auto"/>
        <w:left w:val="none" w:sz="0" w:space="0" w:color="auto"/>
        <w:bottom w:val="none" w:sz="0" w:space="0" w:color="auto"/>
        <w:right w:val="none" w:sz="0" w:space="0" w:color="auto"/>
      </w:divBdr>
    </w:div>
    <w:div w:id="663246804">
      <w:marLeft w:val="640"/>
      <w:marRight w:val="0"/>
      <w:marTop w:val="0"/>
      <w:marBottom w:val="0"/>
      <w:divBdr>
        <w:top w:val="none" w:sz="0" w:space="0" w:color="auto"/>
        <w:left w:val="none" w:sz="0" w:space="0" w:color="auto"/>
        <w:bottom w:val="none" w:sz="0" w:space="0" w:color="auto"/>
        <w:right w:val="none" w:sz="0" w:space="0" w:color="auto"/>
      </w:divBdr>
    </w:div>
    <w:div w:id="663317801">
      <w:marLeft w:val="640"/>
      <w:marRight w:val="0"/>
      <w:marTop w:val="0"/>
      <w:marBottom w:val="0"/>
      <w:divBdr>
        <w:top w:val="none" w:sz="0" w:space="0" w:color="auto"/>
        <w:left w:val="none" w:sz="0" w:space="0" w:color="auto"/>
        <w:bottom w:val="none" w:sz="0" w:space="0" w:color="auto"/>
        <w:right w:val="none" w:sz="0" w:space="0" w:color="auto"/>
      </w:divBdr>
    </w:div>
    <w:div w:id="663357685">
      <w:marLeft w:val="640"/>
      <w:marRight w:val="0"/>
      <w:marTop w:val="0"/>
      <w:marBottom w:val="0"/>
      <w:divBdr>
        <w:top w:val="none" w:sz="0" w:space="0" w:color="auto"/>
        <w:left w:val="none" w:sz="0" w:space="0" w:color="auto"/>
        <w:bottom w:val="none" w:sz="0" w:space="0" w:color="auto"/>
        <w:right w:val="none" w:sz="0" w:space="0" w:color="auto"/>
      </w:divBdr>
    </w:div>
    <w:div w:id="663363859">
      <w:marLeft w:val="640"/>
      <w:marRight w:val="0"/>
      <w:marTop w:val="0"/>
      <w:marBottom w:val="0"/>
      <w:divBdr>
        <w:top w:val="none" w:sz="0" w:space="0" w:color="auto"/>
        <w:left w:val="none" w:sz="0" w:space="0" w:color="auto"/>
        <w:bottom w:val="none" w:sz="0" w:space="0" w:color="auto"/>
        <w:right w:val="none" w:sz="0" w:space="0" w:color="auto"/>
      </w:divBdr>
    </w:div>
    <w:div w:id="663364161">
      <w:marLeft w:val="640"/>
      <w:marRight w:val="0"/>
      <w:marTop w:val="0"/>
      <w:marBottom w:val="0"/>
      <w:divBdr>
        <w:top w:val="none" w:sz="0" w:space="0" w:color="auto"/>
        <w:left w:val="none" w:sz="0" w:space="0" w:color="auto"/>
        <w:bottom w:val="none" w:sz="0" w:space="0" w:color="auto"/>
        <w:right w:val="none" w:sz="0" w:space="0" w:color="auto"/>
      </w:divBdr>
    </w:div>
    <w:div w:id="663434415">
      <w:marLeft w:val="640"/>
      <w:marRight w:val="0"/>
      <w:marTop w:val="0"/>
      <w:marBottom w:val="0"/>
      <w:divBdr>
        <w:top w:val="none" w:sz="0" w:space="0" w:color="auto"/>
        <w:left w:val="none" w:sz="0" w:space="0" w:color="auto"/>
        <w:bottom w:val="none" w:sz="0" w:space="0" w:color="auto"/>
        <w:right w:val="none" w:sz="0" w:space="0" w:color="auto"/>
      </w:divBdr>
    </w:div>
    <w:div w:id="663582068">
      <w:marLeft w:val="640"/>
      <w:marRight w:val="0"/>
      <w:marTop w:val="0"/>
      <w:marBottom w:val="0"/>
      <w:divBdr>
        <w:top w:val="none" w:sz="0" w:space="0" w:color="auto"/>
        <w:left w:val="none" w:sz="0" w:space="0" w:color="auto"/>
        <w:bottom w:val="none" w:sz="0" w:space="0" w:color="auto"/>
        <w:right w:val="none" w:sz="0" w:space="0" w:color="auto"/>
      </w:divBdr>
    </w:div>
    <w:div w:id="663631488">
      <w:marLeft w:val="640"/>
      <w:marRight w:val="0"/>
      <w:marTop w:val="0"/>
      <w:marBottom w:val="0"/>
      <w:divBdr>
        <w:top w:val="none" w:sz="0" w:space="0" w:color="auto"/>
        <w:left w:val="none" w:sz="0" w:space="0" w:color="auto"/>
        <w:bottom w:val="none" w:sz="0" w:space="0" w:color="auto"/>
        <w:right w:val="none" w:sz="0" w:space="0" w:color="auto"/>
      </w:divBdr>
    </w:div>
    <w:div w:id="663703039">
      <w:marLeft w:val="640"/>
      <w:marRight w:val="0"/>
      <w:marTop w:val="0"/>
      <w:marBottom w:val="0"/>
      <w:divBdr>
        <w:top w:val="none" w:sz="0" w:space="0" w:color="auto"/>
        <w:left w:val="none" w:sz="0" w:space="0" w:color="auto"/>
        <w:bottom w:val="none" w:sz="0" w:space="0" w:color="auto"/>
        <w:right w:val="none" w:sz="0" w:space="0" w:color="auto"/>
      </w:divBdr>
    </w:div>
    <w:div w:id="663708666">
      <w:marLeft w:val="640"/>
      <w:marRight w:val="0"/>
      <w:marTop w:val="0"/>
      <w:marBottom w:val="0"/>
      <w:divBdr>
        <w:top w:val="none" w:sz="0" w:space="0" w:color="auto"/>
        <w:left w:val="none" w:sz="0" w:space="0" w:color="auto"/>
        <w:bottom w:val="none" w:sz="0" w:space="0" w:color="auto"/>
        <w:right w:val="none" w:sz="0" w:space="0" w:color="auto"/>
      </w:divBdr>
    </w:div>
    <w:div w:id="663774977">
      <w:marLeft w:val="640"/>
      <w:marRight w:val="0"/>
      <w:marTop w:val="0"/>
      <w:marBottom w:val="0"/>
      <w:divBdr>
        <w:top w:val="none" w:sz="0" w:space="0" w:color="auto"/>
        <w:left w:val="none" w:sz="0" w:space="0" w:color="auto"/>
        <w:bottom w:val="none" w:sz="0" w:space="0" w:color="auto"/>
        <w:right w:val="none" w:sz="0" w:space="0" w:color="auto"/>
      </w:divBdr>
    </w:div>
    <w:div w:id="663817979">
      <w:marLeft w:val="640"/>
      <w:marRight w:val="0"/>
      <w:marTop w:val="0"/>
      <w:marBottom w:val="0"/>
      <w:divBdr>
        <w:top w:val="none" w:sz="0" w:space="0" w:color="auto"/>
        <w:left w:val="none" w:sz="0" w:space="0" w:color="auto"/>
        <w:bottom w:val="none" w:sz="0" w:space="0" w:color="auto"/>
        <w:right w:val="none" w:sz="0" w:space="0" w:color="auto"/>
      </w:divBdr>
    </w:div>
    <w:div w:id="663819011">
      <w:marLeft w:val="640"/>
      <w:marRight w:val="0"/>
      <w:marTop w:val="0"/>
      <w:marBottom w:val="0"/>
      <w:divBdr>
        <w:top w:val="none" w:sz="0" w:space="0" w:color="auto"/>
        <w:left w:val="none" w:sz="0" w:space="0" w:color="auto"/>
        <w:bottom w:val="none" w:sz="0" w:space="0" w:color="auto"/>
        <w:right w:val="none" w:sz="0" w:space="0" w:color="auto"/>
      </w:divBdr>
    </w:div>
    <w:div w:id="663892862">
      <w:marLeft w:val="640"/>
      <w:marRight w:val="0"/>
      <w:marTop w:val="0"/>
      <w:marBottom w:val="0"/>
      <w:divBdr>
        <w:top w:val="none" w:sz="0" w:space="0" w:color="auto"/>
        <w:left w:val="none" w:sz="0" w:space="0" w:color="auto"/>
        <w:bottom w:val="none" w:sz="0" w:space="0" w:color="auto"/>
        <w:right w:val="none" w:sz="0" w:space="0" w:color="auto"/>
      </w:divBdr>
    </w:div>
    <w:div w:id="663893243">
      <w:marLeft w:val="640"/>
      <w:marRight w:val="0"/>
      <w:marTop w:val="0"/>
      <w:marBottom w:val="0"/>
      <w:divBdr>
        <w:top w:val="none" w:sz="0" w:space="0" w:color="auto"/>
        <w:left w:val="none" w:sz="0" w:space="0" w:color="auto"/>
        <w:bottom w:val="none" w:sz="0" w:space="0" w:color="auto"/>
        <w:right w:val="none" w:sz="0" w:space="0" w:color="auto"/>
      </w:divBdr>
    </w:div>
    <w:div w:id="663899714">
      <w:marLeft w:val="640"/>
      <w:marRight w:val="0"/>
      <w:marTop w:val="0"/>
      <w:marBottom w:val="0"/>
      <w:divBdr>
        <w:top w:val="none" w:sz="0" w:space="0" w:color="auto"/>
        <w:left w:val="none" w:sz="0" w:space="0" w:color="auto"/>
        <w:bottom w:val="none" w:sz="0" w:space="0" w:color="auto"/>
        <w:right w:val="none" w:sz="0" w:space="0" w:color="auto"/>
      </w:divBdr>
    </w:div>
    <w:div w:id="663971813">
      <w:marLeft w:val="640"/>
      <w:marRight w:val="0"/>
      <w:marTop w:val="0"/>
      <w:marBottom w:val="0"/>
      <w:divBdr>
        <w:top w:val="none" w:sz="0" w:space="0" w:color="auto"/>
        <w:left w:val="none" w:sz="0" w:space="0" w:color="auto"/>
        <w:bottom w:val="none" w:sz="0" w:space="0" w:color="auto"/>
        <w:right w:val="none" w:sz="0" w:space="0" w:color="auto"/>
      </w:divBdr>
    </w:div>
    <w:div w:id="663972504">
      <w:marLeft w:val="640"/>
      <w:marRight w:val="0"/>
      <w:marTop w:val="0"/>
      <w:marBottom w:val="0"/>
      <w:divBdr>
        <w:top w:val="none" w:sz="0" w:space="0" w:color="auto"/>
        <w:left w:val="none" w:sz="0" w:space="0" w:color="auto"/>
        <w:bottom w:val="none" w:sz="0" w:space="0" w:color="auto"/>
        <w:right w:val="none" w:sz="0" w:space="0" w:color="auto"/>
      </w:divBdr>
    </w:div>
    <w:div w:id="663975296">
      <w:marLeft w:val="640"/>
      <w:marRight w:val="0"/>
      <w:marTop w:val="0"/>
      <w:marBottom w:val="0"/>
      <w:divBdr>
        <w:top w:val="none" w:sz="0" w:space="0" w:color="auto"/>
        <w:left w:val="none" w:sz="0" w:space="0" w:color="auto"/>
        <w:bottom w:val="none" w:sz="0" w:space="0" w:color="auto"/>
        <w:right w:val="none" w:sz="0" w:space="0" w:color="auto"/>
      </w:divBdr>
    </w:div>
    <w:div w:id="664020004">
      <w:marLeft w:val="640"/>
      <w:marRight w:val="0"/>
      <w:marTop w:val="0"/>
      <w:marBottom w:val="0"/>
      <w:divBdr>
        <w:top w:val="none" w:sz="0" w:space="0" w:color="auto"/>
        <w:left w:val="none" w:sz="0" w:space="0" w:color="auto"/>
        <w:bottom w:val="none" w:sz="0" w:space="0" w:color="auto"/>
        <w:right w:val="none" w:sz="0" w:space="0" w:color="auto"/>
      </w:divBdr>
    </w:div>
    <w:div w:id="664088051">
      <w:marLeft w:val="640"/>
      <w:marRight w:val="0"/>
      <w:marTop w:val="0"/>
      <w:marBottom w:val="0"/>
      <w:divBdr>
        <w:top w:val="none" w:sz="0" w:space="0" w:color="auto"/>
        <w:left w:val="none" w:sz="0" w:space="0" w:color="auto"/>
        <w:bottom w:val="none" w:sz="0" w:space="0" w:color="auto"/>
        <w:right w:val="none" w:sz="0" w:space="0" w:color="auto"/>
      </w:divBdr>
    </w:div>
    <w:div w:id="664090708">
      <w:marLeft w:val="640"/>
      <w:marRight w:val="0"/>
      <w:marTop w:val="0"/>
      <w:marBottom w:val="0"/>
      <w:divBdr>
        <w:top w:val="none" w:sz="0" w:space="0" w:color="auto"/>
        <w:left w:val="none" w:sz="0" w:space="0" w:color="auto"/>
        <w:bottom w:val="none" w:sz="0" w:space="0" w:color="auto"/>
        <w:right w:val="none" w:sz="0" w:space="0" w:color="auto"/>
      </w:divBdr>
    </w:div>
    <w:div w:id="664165978">
      <w:marLeft w:val="640"/>
      <w:marRight w:val="0"/>
      <w:marTop w:val="0"/>
      <w:marBottom w:val="0"/>
      <w:divBdr>
        <w:top w:val="none" w:sz="0" w:space="0" w:color="auto"/>
        <w:left w:val="none" w:sz="0" w:space="0" w:color="auto"/>
        <w:bottom w:val="none" w:sz="0" w:space="0" w:color="auto"/>
        <w:right w:val="none" w:sz="0" w:space="0" w:color="auto"/>
      </w:divBdr>
    </w:div>
    <w:div w:id="664169382">
      <w:marLeft w:val="640"/>
      <w:marRight w:val="0"/>
      <w:marTop w:val="0"/>
      <w:marBottom w:val="0"/>
      <w:divBdr>
        <w:top w:val="none" w:sz="0" w:space="0" w:color="auto"/>
        <w:left w:val="none" w:sz="0" w:space="0" w:color="auto"/>
        <w:bottom w:val="none" w:sz="0" w:space="0" w:color="auto"/>
        <w:right w:val="none" w:sz="0" w:space="0" w:color="auto"/>
      </w:divBdr>
    </w:div>
    <w:div w:id="664170182">
      <w:marLeft w:val="640"/>
      <w:marRight w:val="0"/>
      <w:marTop w:val="0"/>
      <w:marBottom w:val="0"/>
      <w:divBdr>
        <w:top w:val="none" w:sz="0" w:space="0" w:color="auto"/>
        <w:left w:val="none" w:sz="0" w:space="0" w:color="auto"/>
        <w:bottom w:val="none" w:sz="0" w:space="0" w:color="auto"/>
        <w:right w:val="none" w:sz="0" w:space="0" w:color="auto"/>
      </w:divBdr>
    </w:div>
    <w:div w:id="664170285">
      <w:marLeft w:val="640"/>
      <w:marRight w:val="0"/>
      <w:marTop w:val="0"/>
      <w:marBottom w:val="0"/>
      <w:divBdr>
        <w:top w:val="none" w:sz="0" w:space="0" w:color="auto"/>
        <w:left w:val="none" w:sz="0" w:space="0" w:color="auto"/>
        <w:bottom w:val="none" w:sz="0" w:space="0" w:color="auto"/>
        <w:right w:val="none" w:sz="0" w:space="0" w:color="auto"/>
      </w:divBdr>
    </w:div>
    <w:div w:id="664238460">
      <w:marLeft w:val="640"/>
      <w:marRight w:val="0"/>
      <w:marTop w:val="0"/>
      <w:marBottom w:val="0"/>
      <w:divBdr>
        <w:top w:val="none" w:sz="0" w:space="0" w:color="auto"/>
        <w:left w:val="none" w:sz="0" w:space="0" w:color="auto"/>
        <w:bottom w:val="none" w:sz="0" w:space="0" w:color="auto"/>
        <w:right w:val="none" w:sz="0" w:space="0" w:color="auto"/>
      </w:divBdr>
    </w:div>
    <w:div w:id="664283439">
      <w:marLeft w:val="640"/>
      <w:marRight w:val="0"/>
      <w:marTop w:val="0"/>
      <w:marBottom w:val="0"/>
      <w:divBdr>
        <w:top w:val="none" w:sz="0" w:space="0" w:color="auto"/>
        <w:left w:val="none" w:sz="0" w:space="0" w:color="auto"/>
        <w:bottom w:val="none" w:sz="0" w:space="0" w:color="auto"/>
        <w:right w:val="none" w:sz="0" w:space="0" w:color="auto"/>
      </w:divBdr>
    </w:div>
    <w:div w:id="664356030">
      <w:marLeft w:val="640"/>
      <w:marRight w:val="0"/>
      <w:marTop w:val="0"/>
      <w:marBottom w:val="0"/>
      <w:divBdr>
        <w:top w:val="none" w:sz="0" w:space="0" w:color="auto"/>
        <w:left w:val="none" w:sz="0" w:space="0" w:color="auto"/>
        <w:bottom w:val="none" w:sz="0" w:space="0" w:color="auto"/>
        <w:right w:val="none" w:sz="0" w:space="0" w:color="auto"/>
      </w:divBdr>
    </w:div>
    <w:div w:id="664358685">
      <w:marLeft w:val="640"/>
      <w:marRight w:val="0"/>
      <w:marTop w:val="0"/>
      <w:marBottom w:val="0"/>
      <w:divBdr>
        <w:top w:val="none" w:sz="0" w:space="0" w:color="auto"/>
        <w:left w:val="none" w:sz="0" w:space="0" w:color="auto"/>
        <w:bottom w:val="none" w:sz="0" w:space="0" w:color="auto"/>
        <w:right w:val="none" w:sz="0" w:space="0" w:color="auto"/>
      </w:divBdr>
    </w:div>
    <w:div w:id="664362338">
      <w:marLeft w:val="640"/>
      <w:marRight w:val="0"/>
      <w:marTop w:val="0"/>
      <w:marBottom w:val="0"/>
      <w:divBdr>
        <w:top w:val="none" w:sz="0" w:space="0" w:color="auto"/>
        <w:left w:val="none" w:sz="0" w:space="0" w:color="auto"/>
        <w:bottom w:val="none" w:sz="0" w:space="0" w:color="auto"/>
        <w:right w:val="none" w:sz="0" w:space="0" w:color="auto"/>
      </w:divBdr>
    </w:div>
    <w:div w:id="664472908">
      <w:marLeft w:val="640"/>
      <w:marRight w:val="0"/>
      <w:marTop w:val="0"/>
      <w:marBottom w:val="0"/>
      <w:divBdr>
        <w:top w:val="none" w:sz="0" w:space="0" w:color="auto"/>
        <w:left w:val="none" w:sz="0" w:space="0" w:color="auto"/>
        <w:bottom w:val="none" w:sz="0" w:space="0" w:color="auto"/>
        <w:right w:val="none" w:sz="0" w:space="0" w:color="auto"/>
      </w:divBdr>
    </w:div>
    <w:div w:id="664480810">
      <w:marLeft w:val="640"/>
      <w:marRight w:val="0"/>
      <w:marTop w:val="0"/>
      <w:marBottom w:val="0"/>
      <w:divBdr>
        <w:top w:val="none" w:sz="0" w:space="0" w:color="auto"/>
        <w:left w:val="none" w:sz="0" w:space="0" w:color="auto"/>
        <w:bottom w:val="none" w:sz="0" w:space="0" w:color="auto"/>
        <w:right w:val="none" w:sz="0" w:space="0" w:color="auto"/>
      </w:divBdr>
    </w:div>
    <w:div w:id="664549080">
      <w:marLeft w:val="640"/>
      <w:marRight w:val="0"/>
      <w:marTop w:val="0"/>
      <w:marBottom w:val="0"/>
      <w:divBdr>
        <w:top w:val="none" w:sz="0" w:space="0" w:color="auto"/>
        <w:left w:val="none" w:sz="0" w:space="0" w:color="auto"/>
        <w:bottom w:val="none" w:sz="0" w:space="0" w:color="auto"/>
        <w:right w:val="none" w:sz="0" w:space="0" w:color="auto"/>
      </w:divBdr>
    </w:div>
    <w:div w:id="664553488">
      <w:marLeft w:val="640"/>
      <w:marRight w:val="0"/>
      <w:marTop w:val="0"/>
      <w:marBottom w:val="0"/>
      <w:divBdr>
        <w:top w:val="none" w:sz="0" w:space="0" w:color="auto"/>
        <w:left w:val="none" w:sz="0" w:space="0" w:color="auto"/>
        <w:bottom w:val="none" w:sz="0" w:space="0" w:color="auto"/>
        <w:right w:val="none" w:sz="0" w:space="0" w:color="auto"/>
      </w:divBdr>
    </w:div>
    <w:div w:id="664623392">
      <w:marLeft w:val="640"/>
      <w:marRight w:val="0"/>
      <w:marTop w:val="0"/>
      <w:marBottom w:val="0"/>
      <w:divBdr>
        <w:top w:val="none" w:sz="0" w:space="0" w:color="auto"/>
        <w:left w:val="none" w:sz="0" w:space="0" w:color="auto"/>
        <w:bottom w:val="none" w:sz="0" w:space="0" w:color="auto"/>
        <w:right w:val="none" w:sz="0" w:space="0" w:color="auto"/>
      </w:divBdr>
    </w:div>
    <w:div w:id="664630736">
      <w:marLeft w:val="640"/>
      <w:marRight w:val="0"/>
      <w:marTop w:val="0"/>
      <w:marBottom w:val="0"/>
      <w:divBdr>
        <w:top w:val="none" w:sz="0" w:space="0" w:color="auto"/>
        <w:left w:val="none" w:sz="0" w:space="0" w:color="auto"/>
        <w:bottom w:val="none" w:sz="0" w:space="0" w:color="auto"/>
        <w:right w:val="none" w:sz="0" w:space="0" w:color="auto"/>
      </w:divBdr>
    </w:div>
    <w:div w:id="664670510">
      <w:marLeft w:val="640"/>
      <w:marRight w:val="0"/>
      <w:marTop w:val="0"/>
      <w:marBottom w:val="0"/>
      <w:divBdr>
        <w:top w:val="none" w:sz="0" w:space="0" w:color="auto"/>
        <w:left w:val="none" w:sz="0" w:space="0" w:color="auto"/>
        <w:bottom w:val="none" w:sz="0" w:space="0" w:color="auto"/>
        <w:right w:val="none" w:sz="0" w:space="0" w:color="auto"/>
      </w:divBdr>
    </w:div>
    <w:div w:id="664670864">
      <w:marLeft w:val="640"/>
      <w:marRight w:val="0"/>
      <w:marTop w:val="0"/>
      <w:marBottom w:val="0"/>
      <w:divBdr>
        <w:top w:val="none" w:sz="0" w:space="0" w:color="auto"/>
        <w:left w:val="none" w:sz="0" w:space="0" w:color="auto"/>
        <w:bottom w:val="none" w:sz="0" w:space="0" w:color="auto"/>
        <w:right w:val="none" w:sz="0" w:space="0" w:color="auto"/>
      </w:divBdr>
    </w:div>
    <w:div w:id="664671592">
      <w:marLeft w:val="640"/>
      <w:marRight w:val="0"/>
      <w:marTop w:val="0"/>
      <w:marBottom w:val="0"/>
      <w:divBdr>
        <w:top w:val="none" w:sz="0" w:space="0" w:color="auto"/>
        <w:left w:val="none" w:sz="0" w:space="0" w:color="auto"/>
        <w:bottom w:val="none" w:sz="0" w:space="0" w:color="auto"/>
        <w:right w:val="none" w:sz="0" w:space="0" w:color="auto"/>
      </w:divBdr>
    </w:div>
    <w:div w:id="664671720">
      <w:marLeft w:val="640"/>
      <w:marRight w:val="0"/>
      <w:marTop w:val="0"/>
      <w:marBottom w:val="0"/>
      <w:divBdr>
        <w:top w:val="none" w:sz="0" w:space="0" w:color="auto"/>
        <w:left w:val="none" w:sz="0" w:space="0" w:color="auto"/>
        <w:bottom w:val="none" w:sz="0" w:space="0" w:color="auto"/>
        <w:right w:val="none" w:sz="0" w:space="0" w:color="auto"/>
      </w:divBdr>
    </w:div>
    <w:div w:id="664672763">
      <w:marLeft w:val="640"/>
      <w:marRight w:val="0"/>
      <w:marTop w:val="0"/>
      <w:marBottom w:val="0"/>
      <w:divBdr>
        <w:top w:val="none" w:sz="0" w:space="0" w:color="auto"/>
        <w:left w:val="none" w:sz="0" w:space="0" w:color="auto"/>
        <w:bottom w:val="none" w:sz="0" w:space="0" w:color="auto"/>
        <w:right w:val="none" w:sz="0" w:space="0" w:color="auto"/>
      </w:divBdr>
    </w:div>
    <w:div w:id="664744162">
      <w:marLeft w:val="640"/>
      <w:marRight w:val="0"/>
      <w:marTop w:val="0"/>
      <w:marBottom w:val="0"/>
      <w:divBdr>
        <w:top w:val="none" w:sz="0" w:space="0" w:color="auto"/>
        <w:left w:val="none" w:sz="0" w:space="0" w:color="auto"/>
        <w:bottom w:val="none" w:sz="0" w:space="0" w:color="auto"/>
        <w:right w:val="none" w:sz="0" w:space="0" w:color="auto"/>
      </w:divBdr>
    </w:div>
    <w:div w:id="664746455">
      <w:marLeft w:val="640"/>
      <w:marRight w:val="0"/>
      <w:marTop w:val="0"/>
      <w:marBottom w:val="0"/>
      <w:divBdr>
        <w:top w:val="none" w:sz="0" w:space="0" w:color="auto"/>
        <w:left w:val="none" w:sz="0" w:space="0" w:color="auto"/>
        <w:bottom w:val="none" w:sz="0" w:space="0" w:color="auto"/>
        <w:right w:val="none" w:sz="0" w:space="0" w:color="auto"/>
      </w:divBdr>
    </w:div>
    <w:div w:id="664747132">
      <w:marLeft w:val="640"/>
      <w:marRight w:val="0"/>
      <w:marTop w:val="0"/>
      <w:marBottom w:val="0"/>
      <w:divBdr>
        <w:top w:val="none" w:sz="0" w:space="0" w:color="auto"/>
        <w:left w:val="none" w:sz="0" w:space="0" w:color="auto"/>
        <w:bottom w:val="none" w:sz="0" w:space="0" w:color="auto"/>
        <w:right w:val="none" w:sz="0" w:space="0" w:color="auto"/>
      </w:divBdr>
    </w:div>
    <w:div w:id="664820680">
      <w:marLeft w:val="640"/>
      <w:marRight w:val="0"/>
      <w:marTop w:val="0"/>
      <w:marBottom w:val="0"/>
      <w:divBdr>
        <w:top w:val="none" w:sz="0" w:space="0" w:color="auto"/>
        <w:left w:val="none" w:sz="0" w:space="0" w:color="auto"/>
        <w:bottom w:val="none" w:sz="0" w:space="0" w:color="auto"/>
        <w:right w:val="none" w:sz="0" w:space="0" w:color="auto"/>
      </w:divBdr>
    </w:div>
    <w:div w:id="664938964">
      <w:marLeft w:val="640"/>
      <w:marRight w:val="0"/>
      <w:marTop w:val="0"/>
      <w:marBottom w:val="0"/>
      <w:divBdr>
        <w:top w:val="none" w:sz="0" w:space="0" w:color="auto"/>
        <w:left w:val="none" w:sz="0" w:space="0" w:color="auto"/>
        <w:bottom w:val="none" w:sz="0" w:space="0" w:color="auto"/>
        <w:right w:val="none" w:sz="0" w:space="0" w:color="auto"/>
      </w:divBdr>
    </w:div>
    <w:div w:id="664941294">
      <w:marLeft w:val="640"/>
      <w:marRight w:val="0"/>
      <w:marTop w:val="0"/>
      <w:marBottom w:val="0"/>
      <w:divBdr>
        <w:top w:val="none" w:sz="0" w:space="0" w:color="auto"/>
        <w:left w:val="none" w:sz="0" w:space="0" w:color="auto"/>
        <w:bottom w:val="none" w:sz="0" w:space="0" w:color="auto"/>
        <w:right w:val="none" w:sz="0" w:space="0" w:color="auto"/>
      </w:divBdr>
    </w:div>
    <w:div w:id="665086938">
      <w:marLeft w:val="640"/>
      <w:marRight w:val="0"/>
      <w:marTop w:val="0"/>
      <w:marBottom w:val="0"/>
      <w:divBdr>
        <w:top w:val="none" w:sz="0" w:space="0" w:color="auto"/>
        <w:left w:val="none" w:sz="0" w:space="0" w:color="auto"/>
        <w:bottom w:val="none" w:sz="0" w:space="0" w:color="auto"/>
        <w:right w:val="none" w:sz="0" w:space="0" w:color="auto"/>
      </w:divBdr>
    </w:div>
    <w:div w:id="665091527">
      <w:marLeft w:val="640"/>
      <w:marRight w:val="0"/>
      <w:marTop w:val="0"/>
      <w:marBottom w:val="0"/>
      <w:divBdr>
        <w:top w:val="none" w:sz="0" w:space="0" w:color="auto"/>
        <w:left w:val="none" w:sz="0" w:space="0" w:color="auto"/>
        <w:bottom w:val="none" w:sz="0" w:space="0" w:color="auto"/>
        <w:right w:val="none" w:sz="0" w:space="0" w:color="auto"/>
      </w:divBdr>
    </w:div>
    <w:div w:id="665136578">
      <w:marLeft w:val="640"/>
      <w:marRight w:val="0"/>
      <w:marTop w:val="0"/>
      <w:marBottom w:val="0"/>
      <w:divBdr>
        <w:top w:val="none" w:sz="0" w:space="0" w:color="auto"/>
        <w:left w:val="none" w:sz="0" w:space="0" w:color="auto"/>
        <w:bottom w:val="none" w:sz="0" w:space="0" w:color="auto"/>
        <w:right w:val="none" w:sz="0" w:space="0" w:color="auto"/>
      </w:divBdr>
    </w:div>
    <w:div w:id="665327552">
      <w:marLeft w:val="640"/>
      <w:marRight w:val="0"/>
      <w:marTop w:val="0"/>
      <w:marBottom w:val="0"/>
      <w:divBdr>
        <w:top w:val="none" w:sz="0" w:space="0" w:color="auto"/>
        <w:left w:val="none" w:sz="0" w:space="0" w:color="auto"/>
        <w:bottom w:val="none" w:sz="0" w:space="0" w:color="auto"/>
        <w:right w:val="none" w:sz="0" w:space="0" w:color="auto"/>
      </w:divBdr>
    </w:div>
    <w:div w:id="665401252">
      <w:marLeft w:val="640"/>
      <w:marRight w:val="0"/>
      <w:marTop w:val="0"/>
      <w:marBottom w:val="0"/>
      <w:divBdr>
        <w:top w:val="none" w:sz="0" w:space="0" w:color="auto"/>
        <w:left w:val="none" w:sz="0" w:space="0" w:color="auto"/>
        <w:bottom w:val="none" w:sz="0" w:space="0" w:color="auto"/>
        <w:right w:val="none" w:sz="0" w:space="0" w:color="auto"/>
      </w:divBdr>
    </w:div>
    <w:div w:id="665549158">
      <w:marLeft w:val="640"/>
      <w:marRight w:val="0"/>
      <w:marTop w:val="0"/>
      <w:marBottom w:val="0"/>
      <w:divBdr>
        <w:top w:val="none" w:sz="0" w:space="0" w:color="auto"/>
        <w:left w:val="none" w:sz="0" w:space="0" w:color="auto"/>
        <w:bottom w:val="none" w:sz="0" w:space="0" w:color="auto"/>
        <w:right w:val="none" w:sz="0" w:space="0" w:color="auto"/>
      </w:divBdr>
    </w:div>
    <w:div w:id="665592757">
      <w:marLeft w:val="640"/>
      <w:marRight w:val="0"/>
      <w:marTop w:val="0"/>
      <w:marBottom w:val="0"/>
      <w:divBdr>
        <w:top w:val="none" w:sz="0" w:space="0" w:color="auto"/>
        <w:left w:val="none" w:sz="0" w:space="0" w:color="auto"/>
        <w:bottom w:val="none" w:sz="0" w:space="0" w:color="auto"/>
        <w:right w:val="none" w:sz="0" w:space="0" w:color="auto"/>
      </w:divBdr>
    </w:div>
    <w:div w:id="665597365">
      <w:marLeft w:val="640"/>
      <w:marRight w:val="0"/>
      <w:marTop w:val="0"/>
      <w:marBottom w:val="0"/>
      <w:divBdr>
        <w:top w:val="none" w:sz="0" w:space="0" w:color="auto"/>
        <w:left w:val="none" w:sz="0" w:space="0" w:color="auto"/>
        <w:bottom w:val="none" w:sz="0" w:space="0" w:color="auto"/>
        <w:right w:val="none" w:sz="0" w:space="0" w:color="auto"/>
      </w:divBdr>
    </w:div>
    <w:div w:id="665666529">
      <w:marLeft w:val="640"/>
      <w:marRight w:val="0"/>
      <w:marTop w:val="0"/>
      <w:marBottom w:val="0"/>
      <w:divBdr>
        <w:top w:val="none" w:sz="0" w:space="0" w:color="auto"/>
        <w:left w:val="none" w:sz="0" w:space="0" w:color="auto"/>
        <w:bottom w:val="none" w:sz="0" w:space="0" w:color="auto"/>
        <w:right w:val="none" w:sz="0" w:space="0" w:color="auto"/>
      </w:divBdr>
    </w:div>
    <w:div w:id="665668818">
      <w:marLeft w:val="640"/>
      <w:marRight w:val="0"/>
      <w:marTop w:val="0"/>
      <w:marBottom w:val="0"/>
      <w:divBdr>
        <w:top w:val="none" w:sz="0" w:space="0" w:color="auto"/>
        <w:left w:val="none" w:sz="0" w:space="0" w:color="auto"/>
        <w:bottom w:val="none" w:sz="0" w:space="0" w:color="auto"/>
        <w:right w:val="none" w:sz="0" w:space="0" w:color="auto"/>
      </w:divBdr>
    </w:div>
    <w:div w:id="665672837">
      <w:marLeft w:val="640"/>
      <w:marRight w:val="0"/>
      <w:marTop w:val="0"/>
      <w:marBottom w:val="0"/>
      <w:divBdr>
        <w:top w:val="none" w:sz="0" w:space="0" w:color="auto"/>
        <w:left w:val="none" w:sz="0" w:space="0" w:color="auto"/>
        <w:bottom w:val="none" w:sz="0" w:space="0" w:color="auto"/>
        <w:right w:val="none" w:sz="0" w:space="0" w:color="auto"/>
      </w:divBdr>
    </w:div>
    <w:div w:id="665789948">
      <w:marLeft w:val="640"/>
      <w:marRight w:val="0"/>
      <w:marTop w:val="0"/>
      <w:marBottom w:val="0"/>
      <w:divBdr>
        <w:top w:val="none" w:sz="0" w:space="0" w:color="auto"/>
        <w:left w:val="none" w:sz="0" w:space="0" w:color="auto"/>
        <w:bottom w:val="none" w:sz="0" w:space="0" w:color="auto"/>
        <w:right w:val="none" w:sz="0" w:space="0" w:color="auto"/>
      </w:divBdr>
    </w:div>
    <w:div w:id="665792631">
      <w:marLeft w:val="640"/>
      <w:marRight w:val="0"/>
      <w:marTop w:val="0"/>
      <w:marBottom w:val="0"/>
      <w:divBdr>
        <w:top w:val="none" w:sz="0" w:space="0" w:color="auto"/>
        <w:left w:val="none" w:sz="0" w:space="0" w:color="auto"/>
        <w:bottom w:val="none" w:sz="0" w:space="0" w:color="auto"/>
        <w:right w:val="none" w:sz="0" w:space="0" w:color="auto"/>
      </w:divBdr>
    </w:div>
    <w:div w:id="665867880">
      <w:marLeft w:val="640"/>
      <w:marRight w:val="0"/>
      <w:marTop w:val="0"/>
      <w:marBottom w:val="0"/>
      <w:divBdr>
        <w:top w:val="none" w:sz="0" w:space="0" w:color="auto"/>
        <w:left w:val="none" w:sz="0" w:space="0" w:color="auto"/>
        <w:bottom w:val="none" w:sz="0" w:space="0" w:color="auto"/>
        <w:right w:val="none" w:sz="0" w:space="0" w:color="auto"/>
      </w:divBdr>
    </w:div>
    <w:div w:id="665943606">
      <w:marLeft w:val="640"/>
      <w:marRight w:val="0"/>
      <w:marTop w:val="0"/>
      <w:marBottom w:val="0"/>
      <w:divBdr>
        <w:top w:val="none" w:sz="0" w:space="0" w:color="auto"/>
        <w:left w:val="none" w:sz="0" w:space="0" w:color="auto"/>
        <w:bottom w:val="none" w:sz="0" w:space="0" w:color="auto"/>
        <w:right w:val="none" w:sz="0" w:space="0" w:color="auto"/>
      </w:divBdr>
    </w:div>
    <w:div w:id="666053129">
      <w:marLeft w:val="640"/>
      <w:marRight w:val="0"/>
      <w:marTop w:val="0"/>
      <w:marBottom w:val="0"/>
      <w:divBdr>
        <w:top w:val="none" w:sz="0" w:space="0" w:color="auto"/>
        <w:left w:val="none" w:sz="0" w:space="0" w:color="auto"/>
        <w:bottom w:val="none" w:sz="0" w:space="0" w:color="auto"/>
        <w:right w:val="none" w:sz="0" w:space="0" w:color="auto"/>
      </w:divBdr>
    </w:div>
    <w:div w:id="666056598">
      <w:marLeft w:val="640"/>
      <w:marRight w:val="0"/>
      <w:marTop w:val="0"/>
      <w:marBottom w:val="0"/>
      <w:divBdr>
        <w:top w:val="none" w:sz="0" w:space="0" w:color="auto"/>
        <w:left w:val="none" w:sz="0" w:space="0" w:color="auto"/>
        <w:bottom w:val="none" w:sz="0" w:space="0" w:color="auto"/>
        <w:right w:val="none" w:sz="0" w:space="0" w:color="auto"/>
      </w:divBdr>
    </w:div>
    <w:div w:id="666056872">
      <w:marLeft w:val="640"/>
      <w:marRight w:val="0"/>
      <w:marTop w:val="0"/>
      <w:marBottom w:val="0"/>
      <w:divBdr>
        <w:top w:val="none" w:sz="0" w:space="0" w:color="auto"/>
        <w:left w:val="none" w:sz="0" w:space="0" w:color="auto"/>
        <w:bottom w:val="none" w:sz="0" w:space="0" w:color="auto"/>
        <w:right w:val="none" w:sz="0" w:space="0" w:color="auto"/>
      </w:divBdr>
    </w:div>
    <w:div w:id="666057326">
      <w:marLeft w:val="640"/>
      <w:marRight w:val="0"/>
      <w:marTop w:val="0"/>
      <w:marBottom w:val="0"/>
      <w:divBdr>
        <w:top w:val="none" w:sz="0" w:space="0" w:color="auto"/>
        <w:left w:val="none" w:sz="0" w:space="0" w:color="auto"/>
        <w:bottom w:val="none" w:sz="0" w:space="0" w:color="auto"/>
        <w:right w:val="none" w:sz="0" w:space="0" w:color="auto"/>
      </w:divBdr>
    </w:div>
    <w:div w:id="666058052">
      <w:marLeft w:val="640"/>
      <w:marRight w:val="0"/>
      <w:marTop w:val="0"/>
      <w:marBottom w:val="0"/>
      <w:divBdr>
        <w:top w:val="none" w:sz="0" w:space="0" w:color="auto"/>
        <w:left w:val="none" w:sz="0" w:space="0" w:color="auto"/>
        <w:bottom w:val="none" w:sz="0" w:space="0" w:color="auto"/>
        <w:right w:val="none" w:sz="0" w:space="0" w:color="auto"/>
      </w:divBdr>
    </w:div>
    <w:div w:id="666061010">
      <w:marLeft w:val="640"/>
      <w:marRight w:val="0"/>
      <w:marTop w:val="0"/>
      <w:marBottom w:val="0"/>
      <w:divBdr>
        <w:top w:val="none" w:sz="0" w:space="0" w:color="auto"/>
        <w:left w:val="none" w:sz="0" w:space="0" w:color="auto"/>
        <w:bottom w:val="none" w:sz="0" w:space="0" w:color="auto"/>
        <w:right w:val="none" w:sz="0" w:space="0" w:color="auto"/>
      </w:divBdr>
    </w:div>
    <w:div w:id="666247612">
      <w:marLeft w:val="640"/>
      <w:marRight w:val="0"/>
      <w:marTop w:val="0"/>
      <w:marBottom w:val="0"/>
      <w:divBdr>
        <w:top w:val="none" w:sz="0" w:space="0" w:color="auto"/>
        <w:left w:val="none" w:sz="0" w:space="0" w:color="auto"/>
        <w:bottom w:val="none" w:sz="0" w:space="0" w:color="auto"/>
        <w:right w:val="none" w:sz="0" w:space="0" w:color="auto"/>
      </w:divBdr>
    </w:div>
    <w:div w:id="666247983">
      <w:marLeft w:val="640"/>
      <w:marRight w:val="0"/>
      <w:marTop w:val="0"/>
      <w:marBottom w:val="0"/>
      <w:divBdr>
        <w:top w:val="none" w:sz="0" w:space="0" w:color="auto"/>
        <w:left w:val="none" w:sz="0" w:space="0" w:color="auto"/>
        <w:bottom w:val="none" w:sz="0" w:space="0" w:color="auto"/>
        <w:right w:val="none" w:sz="0" w:space="0" w:color="auto"/>
      </w:divBdr>
    </w:div>
    <w:div w:id="666253438">
      <w:marLeft w:val="640"/>
      <w:marRight w:val="0"/>
      <w:marTop w:val="0"/>
      <w:marBottom w:val="0"/>
      <w:divBdr>
        <w:top w:val="none" w:sz="0" w:space="0" w:color="auto"/>
        <w:left w:val="none" w:sz="0" w:space="0" w:color="auto"/>
        <w:bottom w:val="none" w:sz="0" w:space="0" w:color="auto"/>
        <w:right w:val="none" w:sz="0" w:space="0" w:color="auto"/>
      </w:divBdr>
    </w:div>
    <w:div w:id="666254534">
      <w:marLeft w:val="640"/>
      <w:marRight w:val="0"/>
      <w:marTop w:val="0"/>
      <w:marBottom w:val="0"/>
      <w:divBdr>
        <w:top w:val="none" w:sz="0" w:space="0" w:color="auto"/>
        <w:left w:val="none" w:sz="0" w:space="0" w:color="auto"/>
        <w:bottom w:val="none" w:sz="0" w:space="0" w:color="auto"/>
        <w:right w:val="none" w:sz="0" w:space="0" w:color="auto"/>
      </w:divBdr>
    </w:div>
    <w:div w:id="666320612">
      <w:marLeft w:val="640"/>
      <w:marRight w:val="0"/>
      <w:marTop w:val="0"/>
      <w:marBottom w:val="0"/>
      <w:divBdr>
        <w:top w:val="none" w:sz="0" w:space="0" w:color="auto"/>
        <w:left w:val="none" w:sz="0" w:space="0" w:color="auto"/>
        <w:bottom w:val="none" w:sz="0" w:space="0" w:color="auto"/>
        <w:right w:val="none" w:sz="0" w:space="0" w:color="auto"/>
      </w:divBdr>
    </w:div>
    <w:div w:id="666324342">
      <w:marLeft w:val="640"/>
      <w:marRight w:val="0"/>
      <w:marTop w:val="0"/>
      <w:marBottom w:val="0"/>
      <w:divBdr>
        <w:top w:val="none" w:sz="0" w:space="0" w:color="auto"/>
        <w:left w:val="none" w:sz="0" w:space="0" w:color="auto"/>
        <w:bottom w:val="none" w:sz="0" w:space="0" w:color="auto"/>
        <w:right w:val="none" w:sz="0" w:space="0" w:color="auto"/>
      </w:divBdr>
    </w:div>
    <w:div w:id="666397926">
      <w:marLeft w:val="640"/>
      <w:marRight w:val="0"/>
      <w:marTop w:val="0"/>
      <w:marBottom w:val="0"/>
      <w:divBdr>
        <w:top w:val="none" w:sz="0" w:space="0" w:color="auto"/>
        <w:left w:val="none" w:sz="0" w:space="0" w:color="auto"/>
        <w:bottom w:val="none" w:sz="0" w:space="0" w:color="auto"/>
        <w:right w:val="none" w:sz="0" w:space="0" w:color="auto"/>
      </w:divBdr>
    </w:div>
    <w:div w:id="666446218">
      <w:marLeft w:val="640"/>
      <w:marRight w:val="0"/>
      <w:marTop w:val="0"/>
      <w:marBottom w:val="0"/>
      <w:divBdr>
        <w:top w:val="none" w:sz="0" w:space="0" w:color="auto"/>
        <w:left w:val="none" w:sz="0" w:space="0" w:color="auto"/>
        <w:bottom w:val="none" w:sz="0" w:space="0" w:color="auto"/>
        <w:right w:val="none" w:sz="0" w:space="0" w:color="auto"/>
      </w:divBdr>
    </w:div>
    <w:div w:id="666447651">
      <w:marLeft w:val="640"/>
      <w:marRight w:val="0"/>
      <w:marTop w:val="0"/>
      <w:marBottom w:val="0"/>
      <w:divBdr>
        <w:top w:val="none" w:sz="0" w:space="0" w:color="auto"/>
        <w:left w:val="none" w:sz="0" w:space="0" w:color="auto"/>
        <w:bottom w:val="none" w:sz="0" w:space="0" w:color="auto"/>
        <w:right w:val="none" w:sz="0" w:space="0" w:color="auto"/>
      </w:divBdr>
    </w:div>
    <w:div w:id="666516563">
      <w:marLeft w:val="640"/>
      <w:marRight w:val="0"/>
      <w:marTop w:val="0"/>
      <w:marBottom w:val="0"/>
      <w:divBdr>
        <w:top w:val="none" w:sz="0" w:space="0" w:color="auto"/>
        <w:left w:val="none" w:sz="0" w:space="0" w:color="auto"/>
        <w:bottom w:val="none" w:sz="0" w:space="0" w:color="auto"/>
        <w:right w:val="none" w:sz="0" w:space="0" w:color="auto"/>
      </w:divBdr>
    </w:div>
    <w:div w:id="666520227">
      <w:marLeft w:val="640"/>
      <w:marRight w:val="0"/>
      <w:marTop w:val="0"/>
      <w:marBottom w:val="0"/>
      <w:divBdr>
        <w:top w:val="none" w:sz="0" w:space="0" w:color="auto"/>
        <w:left w:val="none" w:sz="0" w:space="0" w:color="auto"/>
        <w:bottom w:val="none" w:sz="0" w:space="0" w:color="auto"/>
        <w:right w:val="none" w:sz="0" w:space="0" w:color="auto"/>
      </w:divBdr>
    </w:div>
    <w:div w:id="666522479">
      <w:marLeft w:val="640"/>
      <w:marRight w:val="0"/>
      <w:marTop w:val="0"/>
      <w:marBottom w:val="0"/>
      <w:divBdr>
        <w:top w:val="none" w:sz="0" w:space="0" w:color="auto"/>
        <w:left w:val="none" w:sz="0" w:space="0" w:color="auto"/>
        <w:bottom w:val="none" w:sz="0" w:space="0" w:color="auto"/>
        <w:right w:val="none" w:sz="0" w:space="0" w:color="auto"/>
      </w:divBdr>
    </w:div>
    <w:div w:id="666640766">
      <w:marLeft w:val="640"/>
      <w:marRight w:val="0"/>
      <w:marTop w:val="0"/>
      <w:marBottom w:val="0"/>
      <w:divBdr>
        <w:top w:val="none" w:sz="0" w:space="0" w:color="auto"/>
        <w:left w:val="none" w:sz="0" w:space="0" w:color="auto"/>
        <w:bottom w:val="none" w:sz="0" w:space="0" w:color="auto"/>
        <w:right w:val="none" w:sz="0" w:space="0" w:color="auto"/>
      </w:divBdr>
    </w:div>
    <w:div w:id="666707257">
      <w:marLeft w:val="640"/>
      <w:marRight w:val="0"/>
      <w:marTop w:val="0"/>
      <w:marBottom w:val="0"/>
      <w:divBdr>
        <w:top w:val="none" w:sz="0" w:space="0" w:color="auto"/>
        <w:left w:val="none" w:sz="0" w:space="0" w:color="auto"/>
        <w:bottom w:val="none" w:sz="0" w:space="0" w:color="auto"/>
        <w:right w:val="none" w:sz="0" w:space="0" w:color="auto"/>
      </w:divBdr>
    </w:div>
    <w:div w:id="666708884">
      <w:marLeft w:val="640"/>
      <w:marRight w:val="0"/>
      <w:marTop w:val="0"/>
      <w:marBottom w:val="0"/>
      <w:divBdr>
        <w:top w:val="none" w:sz="0" w:space="0" w:color="auto"/>
        <w:left w:val="none" w:sz="0" w:space="0" w:color="auto"/>
        <w:bottom w:val="none" w:sz="0" w:space="0" w:color="auto"/>
        <w:right w:val="none" w:sz="0" w:space="0" w:color="auto"/>
      </w:divBdr>
    </w:div>
    <w:div w:id="666711801">
      <w:marLeft w:val="640"/>
      <w:marRight w:val="0"/>
      <w:marTop w:val="0"/>
      <w:marBottom w:val="0"/>
      <w:divBdr>
        <w:top w:val="none" w:sz="0" w:space="0" w:color="auto"/>
        <w:left w:val="none" w:sz="0" w:space="0" w:color="auto"/>
        <w:bottom w:val="none" w:sz="0" w:space="0" w:color="auto"/>
        <w:right w:val="none" w:sz="0" w:space="0" w:color="auto"/>
      </w:divBdr>
    </w:div>
    <w:div w:id="666714287">
      <w:marLeft w:val="640"/>
      <w:marRight w:val="0"/>
      <w:marTop w:val="0"/>
      <w:marBottom w:val="0"/>
      <w:divBdr>
        <w:top w:val="none" w:sz="0" w:space="0" w:color="auto"/>
        <w:left w:val="none" w:sz="0" w:space="0" w:color="auto"/>
        <w:bottom w:val="none" w:sz="0" w:space="0" w:color="auto"/>
        <w:right w:val="none" w:sz="0" w:space="0" w:color="auto"/>
      </w:divBdr>
    </w:div>
    <w:div w:id="666714759">
      <w:marLeft w:val="640"/>
      <w:marRight w:val="0"/>
      <w:marTop w:val="0"/>
      <w:marBottom w:val="0"/>
      <w:divBdr>
        <w:top w:val="none" w:sz="0" w:space="0" w:color="auto"/>
        <w:left w:val="none" w:sz="0" w:space="0" w:color="auto"/>
        <w:bottom w:val="none" w:sz="0" w:space="0" w:color="auto"/>
        <w:right w:val="none" w:sz="0" w:space="0" w:color="auto"/>
      </w:divBdr>
    </w:div>
    <w:div w:id="666716197">
      <w:marLeft w:val="640"/>
      <w:marRight w:val="0"/>
      <w:marTop w:val="0"/>
      <w:marBottom w:val="0"/>
      <w:divBdr>
        <w:top w:val="none" w:sz="0" w:space="0" w:color="auto"/>
        <w:left w:val="none" w:sz="0" w:space="0" w:color="auto"/>
        <w:bottom w:val="none" w:sz="0" w:space="0" w:color="auto"/>
        <w:right w:val="none" w:sz="0" w:space="0" w:color="auto"/>
      </w:divBdr>
    </w:div>
    <w:div w:id="666784161">
      <w:marLeft w:val="640"/>
      <w:marRight w:val="0"/>
      <w:marTop w:val="0"/>
      <w:marBottom w:val="0"/>
      <w:divBdr>
        <w:top w:val="none" w:sz="0" w:space="0" w:color="auto"/>
        <w:left w:val="none" w:sz="0" w:space="0" w:color="auto"/>
        <w:bottom w:val="none" w:sz="0" w:space="0" w:color="auto"/>
        <w:right w:val="none" w:sz="0" w:space="0" w:color="auto"/>
      </w:divBdr>
    </w:div>
    <w:div w:id="666791292">
      <w:marLeft w:val="640"/>
      <w:marRight w:val="0"/>
      <w:marTop w:val="0"/>
      <w:marBottom w:val="0"/>
      <w:divBdr>
        <w:top w:val="none" w:sz="0" w:space="0" w:color="auto"/>
        <w:left w:val="none" w:sz="0" w:space="0" w:color="auto"/>
        <w:bottom w:val="none" w:sz="0" w:space="0" w:color="auto"/>
        <w:right w:val="none" w:sz="0" w:space="0" w:color="auto"/>
      </w:divBdr>
    </w:div>
    <w:div w:id="666829063">
      <w:marLeft w:val="640"/>
      <w:marRight w:val="0"/>
      <w:marTop w:val="0"/>
      <w:marBottom w:val="0"/>
      <w:divBdr>
        <w:top w:val="none" w:sz="0" w:space="0" w:color="auto"/>
        <w:left w:val="none" w:sz="0" w:space="0" w:color="auto"/>
        <w:bottom w:val="none" w:sz="0" w:space="0" w:color="auto"/>
        <w:right w:val="none" w:sz="0" w:space="0" w:color="auto"/>
      </w:divBdr>
    </w:div>
    <w:div w:id="666834113">
      <w:marLeft w:val="640"/>
      <w:marRight w:val="0"/>
      <w:marTop w:val="0"/>
      <w:marBottom w:val="0"/>
      <w:divBdr>
        <w:top w:val="none" w:sz="0" w:space="0" w:color="auto"/>
        <w:left w:val="none" w:sz="0" w:space="0" w:color="auto"/>
        <w:bottom w:val="none" w:sz="0" w:space="0" w:color="auto"/>
        <w:right w:val="none" w:sz="0" w:space="0" w:color="auto"/>
      </w:divBdr>
    </w:div>
    <w:div w:id="666902831">
      <w:marLeft w:val="640"/>
      <w:marRight w:val="0"/>
      <w:marTop w:val="0"/>
      <w:marBottom w:val="0"/>
      <w:divBdr>
        <w:top w:val="none" w:sz="0" w:space="0" w:color="auto"/>
        <w:left w:val="none" w:sz="0" w:space="0" w:color="auto"/>
        <w:bottom w:val="none" w:sz="0" w:space="0" w:color="auto"/>
        <w:right w:val="none" w:sz="0" w:space="0" w:color="auto"/>
      </w:divBdr>
    </w:div>
    <w:div w:id="666904676">
      <w:marLeft w:val="640"/>
      <w:marRight w:val="0"/>
      <w:marTop w:val="0"/>
      <w:marBottom w:val="0"/>
      <w:divBdr>
        <w:top w:val="none" w:sz="0" w:space="0" w:color="auto"/>
        <w:left w:val="none" w:sz="0" w:space="0" w:color="auto"/>
        <w:bottom w:val="none" w:sz="0" w:space="0" w:color="auto"/>
        <w:right w:val="none" w:sz="0" w:space="0" w:color="auto"/>
      </w:divBdr>
    </w:div>
    <w:div w:id="666904925">
      <w:marLeft w:val="640"/>
      <w:marRight w:val="0"/>
      <w:marTop w:val="0"/>
      <w:marBottom w:val="0"/>
      <w:divBdr>
        <w:top w:val="none" w:sz="0" w:space="0" w:color="auto"/>
        <w:left w:val="none" w:sz="0" w:space="0" w:color="auto"/>
        <w:bottom w:val="none" w:sz="0" w:space="0" w:color="auto"/>
        <w:right w:val="none" w:sz="0" w:space="0" w:color="auto"/>
      </w:divBdr>
    </w:div>
    <w:div w:id="667026329">
      <w:marLeft w:val="640"/>
      <w:marRight w:val="0"/>
      <w:marTop w:val="0"/>
      <w:marBottom w:val="0"/>
      <w:divBdr>
        <w:top w:val="none" w:sz="0" w:space="0" w:color="auto"/>
        <w:left w:val="none" w:sz="0" w:space="0" w:color="auto"/>
        <w:bottom w:val="none" w:sz="0" w:space="0" w:color="auto"/>
        <w:right w:val="none" w:sz="0" w:space="0" w:color="auto"/>
      </w:divBdr>
    </w:div>
    <w:div w:id="667051404">
      <w:marLeft w:val="640"/>
      <w:marRight w:val="0"/>
      <w:marTop w:val="0"/>
      <w:marBottom w:val="0"/>
      <w:divBdr>
        <w:top w:val="none" w:sz="0" w:space="0" w:color="auto"/>
        <w:left w:val="none" w:sz="0" w:space="0" w:color="auto"/>
        <w:bottom w:val="none" w:sz="0" w:space="0" w:color="auto"/>
        <w:right w:val="none" w:sz="0" w:space="0" w:color="auto"/>
      </w:divBdr>
    </w:div>
    <w:div w:id="667052932">
      <w:marLeft w:val="640"/>
      <w:marRight w:val="0"/>
      <w:marTop w:val="0"/>
      <w:marBottom w:val="0"/>
      <w:divBdr>
        <w:top w:val="none" w:sz="0" w:space="0" w:color="auto"/>
        <w:left w:val="none" w:sz="0" w:space="0" w:color="auto"/>
        <w:bottom w:val="none" w:sz="0" w:space="0" w:color="auto"/>
        <w:right w:val="none" w:sz="0" w:space="0" w:color="auto"/>
      </w:divBdr>
    </w:div>
    <w:div w:id="667054353">
      <w:marLeft w:val="640"/>
      <w:marRight w:val="0"/>
      <w:marTop w:val="0"/>
      <w:marBottom w:val="0"/>
      <w:divBdr>
        <w:top w:val="none" w:sz="0" w:space="0" w:color="auto"/>
        <w:left w:val="none" w:sz="0" w:space="0" w:color="auto"/>
        <w:bottom w:val="none" w:sz="0" w:space="0" w:color="auto"/>
        <w:right w:val="none" w:sz="0" w:space="0" w:color="auto"/>
      </w:divBdr>
    </w:div>
    <w:div w:id="667097239">
      <w:marLeft w:val="640"/>
      <w:marRight w:val="0"/>
      <w:marTop w:val="0"/>
      <w:marBottom w:val="0"/>
      <w:divBdr>
        <w:top w:val="none" w:sz="0" w:space="0" w:color="auto"/>
        <w:left w:val="none" w:sz="0" w:space="0" w:color="auto"/>
        <w:bottom w:val="none" w:sz="0" w:space="0" w:color="auto"/>
        <w:right w:val="none" w:sz="0" w:space="0" w:color="auto"/>
      </w:divBdr>
    </w:div>
    <w:div w:id="667100619">
      <w:marLeft w:val="640"/>
      <w:marRight w:val="0"/>
      <w:marTop w:val="0"/>
      <w:marBottom w:val="0"/>
      <w:divBdr>
        <w:top w:val="none" w:sz="0" w:space="0" w:color="auto"/>
        <w:left w:val="none" w:sz="0" w:space="0" w:color="auto"/>
        <w:bottom w:val="none" w:sz="0" w:space="0" w:color="auto"/>
        <w:right w:val="none" w:sz="0" w:space="0" w:color="auto"/>
      </w:divBdr>
    </w:div>
    <w:div w:id="667177510">
      <w:marLeft w:val="640"/>
      <w:marRight w:val="0"/>
      <w:marTop w:val="0"/>
      <w:marBottom w:val="0"/>
      <w:divBdr>
        <w:top w:val="none" w:sz="0" w:space="0" w:color="auto"/>
        <w:left w:val="none" w:sz="0" w:space="0" w:color="auto"/>
        <w:bottom w:val="none" w:sz="0" w:space="0" w:color="auto"/>
        <w:right w:val="none" w:sz="0" w:space="0" w:color="auto"/>
      </w:divBdr>
    </w:div>
    <w:div w:id="667246906">
      <w:marLeft w:val="640"/>
      <w:marRight w:val="0"/>
      <w:marTop w:val="0"/>
      <w:marBottom w:val="0"/>
      <w:divBdr>
        <w:top w:val="none" w:sz="0" w:space="0" w:color="auto"/>
        <w:left w:val="none" w:sz="0" w:space="0" w:color="auto"/>
        <w:bottom w:val="none" w:sz="0" w:space="0" w:color="auto"/>
        <w:right w:val="none" w:sz="0" w:space="0" w:color="auto"/>
      </w:divBdr>
    </w:div>
    <w:div w:id="667442163">
      <w:marLeft w:val="640"/>
      <w:marRight w:val="0"/>
      <w:marTop w:val="0"/>
      <w:marBottom w:val="0"/>
      <w:divBdr>
        <w:top w:val="none" w:sz="0" w:space="0" w:color="auto"/>
        <w:left w:val="none" w:sz="0" w:space="0" w:color="auto"/>
        <w:bottom w:val="none" w:sz="0" w:space="0" w:color="auto"/>
        <w:right w:val="none" w:sz="0" w:space="0" w:color="auto"/>
      </w:divBdr>
    </w:div>
    <w:div w:id="667443328">
      <w:marLeft w:val="640"/>
      <w:marRight w:val="0"/>
      <w:marTop w:val="0"/>
      <w:marBottom w:val="0"/>
      <w:divBdr>
        <w:top w:val="none" w:sz="0" w:space="0" w:color="auto"/>
        <w:left w:val="none" w:sz="0" w:space="0" w:color="auto"/>
        <w:bottom w:val="none" w:sz="0" w:space="0" w:color="auto"/>
        <w:right w:val="none" w:sz="0" w:space="0" w:color="auto"/>
      </w:divBdr>
    </w:div>
    <w:div w:id="667486329">
      <w:marLeft w:val="640"/>
      <w:marRight w:val="0"/>
      <w:marTop w:val="0"/>
      <w:marBottom w:val="0"/>
      <w:divBdr>
        <w:top w:val="none" w:sz="0" w:space="0" w:color="auto"/>
        <w:left w:val="none" w:sz="0" w:space="0" w:color="auto"/>
        <w:bottom w:val="none" w:sz="0" w:space="0" w:color="auto"/>
        <w:right w:val="none" w:sz="0" w:space="0" w:color="auto"/>
      </w:divBdr>
    </w:div>
    <w:div w:id="667489413">
      <w:marLeft w:val="640"/>
      <w:marRight w:val="0"/>
      <w:marTop w:val="0"/>
      <w:marBottom w:val="0"/>
      <w:divBdr>
        <w:top w:val="none" w:sz="0" w:space="0" w:color="auto"/>
        <w:left w:val="none" w:sz="0" w:space="0" w:color="auto"/>
        <w:bottom w:val="none" w:sz="0" w:space="0" w:color="auto"/>
        <w:right w:val="none" w:sz="0" w:space="0" w:color="auto"/>
      </w:divBdr>
    </w:div>
    <w:div w:id="667489573">
      <w:marLeft w:val="640"/>
      <w:marRight w:val="0"/>
      <w:marTop w:val="0"/>
      <w:marBottom w:val="0"/>
      <w:divBdr>
        <w:top w:val="none" w:sz="0" w:space="0" w:color="auto"/>
        <w:left w:val="none" w:sz="0" w:space="0" w:color="auto"/>
        <w:bottom w:val="none" w:sz="0" w:space="0" w:color="auto"/>
        <w:right w:val="none" w:sz="0" w:space="0" w:color="auto"/>
      </w:divBdr>
    </w:div>
    <w:div w:id="667514172">
      <w:marLeft w:val="640"/>
      <w:marRight w:val="0"/>
      <w:marTop w:val="0"/>
      <w:marBottom w:val="0"/>
      <w:divBdr>
        <w:top w:val="none" w:sz="0" w:space="0" w:color="auto"/>
        <w:left w:val="none" w:sz="0" w:space="0" w:color="auto"/>
        <w:bottom w:val="none" w:sz="0" w:space="0" w:color="auto"/>
        <w:right w:val="none" w:sz="0" w:space="0" w:color="auto"/>
      </w:divBdr>
    </w:div>
    <w:div w:id="667556441">
      <w:marLeft w:val="640"/>
      <w:marRight w:val="0"/>
      <w:marTop w:val="0"/>
      <w:marBottom w:val="0"/>
      <w:divBdr>
        <w:top w:val="none" w:sz="0" w:space="0" w:color="auto"/>
        <w:left w:val="none" w:sz="0" w:space="0" w:color="auto"/>
        <w:bottom w:val="none" w:sz="0" w:space="0" w:color="auto"/>
        <w:right w:val="none" w:sz="0" w:space="0" w:color="auto"/>
      </w:divBdr>
    </w:div>
    <w:div w:id="667631904">
      <w:marLeft w:val="640"/>
      <w:marRight w:val="0"/>
      <w:marTop w:val="0"/>
      <w:marBottom w:val="0"/>
      <w:divBdr>
        <w:top w:val="none" w:sz="0" w:space="0" w:color="auto"/>
        <w:left w:val="none" w:sz="0" w:space="0" w:color="auto"/>
        <w:bottom w:val="none" w:sz="0" w:space="0" w:color="auto"/>
        <w:right w:val="none" w:sz="0" w:space="0" w:color="auto"/>
      </w:divBdr>
    </w:div>
    <w:div w:id="667636497">
      <w:marLeft w:val="640"/>
      <w:marRight w:val="0"/>
      <w:marTop w:val="0"/>
      <w:marBottom w:val="0"/>
      <w:divBdr>
        <w:top w:val="none" w:sz="0" w:space="0" w:color="auto"/>
        <w:left w:val="none" w:sz="0" w:space="0" w:color="auto"/>
        <w:bottom w:val="none" w:sz="0" w:space="0" w:color="auto"/>
        <w:right w:val="none" w:sz="0" w:space="0" w:color="auto"/>
      </w:divBdr>
    </w:div>
    <w:div w:id="667638438">
      <w:marLeft w:val="640"/>
      <w:marRight w:val="0"/>
      <w:marTop w:val="0"/>
      <w:marBottom w:val="0"/>
      <w:divBdr>
        <w:top w:val="none" w:sz="0" w:space="0" w:color="auto"/>
        <w:left w:val="none" w:sz="0" w:space="0" w:color="auto"/>
        <w:bottom w:val="none" w:sz="0" w:space="0" w:color="auto"/>
        <w:right w:val="none" w:sz="0" w:space="0" w:color="auto"/>
      </w:divBdr>
    </w:div>
    <w:div w:id="667638740">
      <w:marLeft w:val="640"/>
      <w:marRight w:val="0"/>
      <w:marTop w:val="0"/>
      <w:marBottom w:val="0"/>
      <w:divBdr>
        <w:top w:val="none" w:sz="0" w:space="0" w:color="auto"/>
        <w:left w:val="none" w:sz="0" w:space="0" w:color="auto"/>
        <w:bottom w:val="none" w:sz="0" w:space="0" w:color="auto"/>
        <w:right w:val="none" w:sz="0" w:space="0" w:color="auto"/>
      </w:divBdr>
    </w:div>
    <w:div w:id="667713186">
      <w:marLeft w:val="640"/>
      <w:marRight w:val="0"/>
      <w:marTop w:val="0"/>
      <w:marBottom w:val="0"/>
      <w:divBdr>
        <w:top w:val="none" w:sz="0" w:space="0" w:color="auto"/>
        <w:left w:val="none" w:sz="0" w:space="0" w:color="auto"/>
        <w:bottom w:val="none" w:sz="0" w:space="0" w:color="auto"/>
        <w:right w:val="none" w:sz="0" w:space="0" w:color="auto"/>
      </w:divBdr>
    </w:div>
    <w:div w:id="667713516">
      <w:marLeft w:val="640"/>
      <w:marRight w:val="0"/>
      <w:marTop w:val="0"/>
      <w:marBottom w:val="0"/>
      <w:divBdr>
        <w:top w:val="none" w:sz="0" w:space="0" w:color="auto"/>
        <w:left w:val="none" w:sz="0" w:space="0" w:color="auto"/>
        <w:bottom w:val="none" w:sz="0" w:space="0" w:color="auto"/>
        <w:right w:val="none" w:sz="0" w:space="0" w:color="auto"/>
      </w:divBdr>
    </w:div>
    <w:div w:id="667825078">
      <w:marLeft w:val="640"/>
      <w:marRight w:val="0"/>
      <w:marTop w:val="0"/>
      <w:marBottom w:val="0"/>
      <w:divBdr>
        <w:top w:val="none" w:sz="0" w:space="0" w:color="auto"/>
        <w:left w:val="none" w:sz="0" w:space="0" w:color="auto"/>
        <w:bottom w:val="none" w:sz="0" w:space="0" w:color="auto"/>
        <w:right w:val="none" w:sz="0" w:space="0" w:color="auto"/>
      </w:divBdr>
    </w:div>
    <w:div w:id="667907681">
      <w:marLeft w:val="640"/>
      <w:marRight w:val="0"/>
      <w:marTop w:val="0"/>
      <w:marBottom w:val="0"/>
      <w:divBdr>
        <w:top w:val="none" w:sz="0" w:space="0" w:color="auto"/>
        <w:left w:val="none" w:sz="0" w:space="0" w:color="auto"/>
        <w:bottom w:val="none" w:sz="0" w:space="0" w:color="auto"/>
        <w:right w:val="none" w:sz="0" w:space="0" w:color="auto"/>
      </w:divBdr>
    </w:div>
    <w:div w:id="667946494">
      <w:marLeft w:val="640"/>
      <w:marRight w:val="0"/>
      <w:marTop w:val="0"/>
      <w:marBottom w:val="0"/>
      <w:divBdr>
        <w:top w:val="none" w:sz="0" w:space="0" w:color="auto"/>
        <w:left w:val="none" w:sz="0" w:space="0" w:color="auto"/>
        <w:bottom w:val="none" w:sz="0" w:space="0" w:color="auto"/>
        <w:right w:val="none" w:sz="0" w:space="0" w:color="auto"/>
      </w:divBdr>
    </w:div>
    <w:div w:id="668026414">
      <w:marLeft w:val="640"/>
      <w:marRight w:val="0"/>
      <w:marTop w:val="0"/>
      <w:marBottom w:val="0"/>
      <w:divBdr>
        <w:top w:val="none" w:sz="0" w:space="0" w:color="auto"/>
        <w:left w:val="none" w:sz="0" w:space="0" w:color="auto"/>
        <w:bottom w:val="none" w:sz="0" w:space="0" w:color="auto"/>
        <w:right w:val="none" w:sz="0" w:space="0" w:color="auto"/>
      </w:divBdr>
    </w:div>
    <w:div w:id="668101720">
      <w:marLeft w:val="640"/>
      <w:marRight w:val="0"/>
      <w:marTop w:val="0"/>
      <w:marBottom w:val="0"/>
      <w:divBdr>
        <w:top w:val="none" w:sz="0" w:space="0" w:color="auto"/>
        <w:left w:val="none" w:sz="0" w:space="0" w:color="auto"/>
        <w:bottom w:val="none" w:sz="0" w:space="0" w:color="auto"/>
        <w:right w:val="none" w:sz="0" w:space="0" w:color="auto"/>
      </w:divBdr>
    </w:div>
    <w:div w:id="668141599">
      <w:marLeft w:val="640"/>
      <w:marRight w:val="0"/>
      <w:marTop w:val="0"/>
      <w:marBottom w:val="0"/>
      <w:divBdr>
        <w:top w:val="none" w:sz="0" w:space="0" w:color="auto"/>
        <w:left w:val="none" w:sz="0" w:space="0" w:color="auto"/>
        <w:bottom w:val="none" w:sz="0" w:space="0" w:color="auto"/>
        <w:right w:val="none" w:sz="0" w:space="0" w:color="auto"/>
      </w:divBdr>
    </w:div>
    <w:div w:id="668142576">
      <w:marLeft w:val="640"/>
      <w:marRight w:val="0"/>
      <w:marTop w:val="0"/>
      <w:marBottom w:val="0"/>
      <w:divBdr>
        <w:top w:val="none" w:sz="0" w:space="0" w:color="auto"/>
        <w:left w:val="none" w:sz="0" w:space="0" w:color="auto"/>
        <w:bottom w:val="none" w:sz="0" w:space="0" w:color="auto"/>
        <w:right w:val="none" w:sz="0" w:space="0" w:color="auto"/>
      </w:divBdr>
    </w:div>
    <w:div w:id="668219218">
      <w:marLeft w:val="640"/>
      <w:marRight w:val="0"/>
      <w:marTop w:val="0"/>
      <w:marBottom w:val="0"/>
      <w:divBdr>
        <w:top w:val="none" w:sz="0" w:space="0" w:color="auto"/>
        <w:left w:val="none" w:sz="0" w:space="0" w:color="auto"/>
        <w:bottom w:val="none" w:sz="0" w:space="0" w:color="auto"/>
        <w:right w:val="none" w:sz="0" w:space="0" w:color="auto"/>
      </w:divBdr>
    </w:div>
    <w:div w:id="668294221">
      <w:marLeft w:val="640"/>
      <w:marRight w:val="0"/>
      <w:marTop w:val="0"/>
      <w:marBottom w:val="0"/>
      <w:divBdr>
        <w:top w:val="none" w:sz="0" w:space="0" w:color="auto"/>
        <w:left w:val="none" w:sz="0" w:space="0" w:color="auto"/>
        <w:bottom w:val="none" w:sz="0" w:space="0" w:color="auto"/>
        <w:right w:val="none" w:sz="0" w:space="0" w:color="auto"/>
      </w:divBdr>
    </w:div>
    <w:div w:id="668365093">
      <w:marLeft w:val="640"/>
      <w:marRight w:val="0"/>
      <w:marTop w:val="0"/>
      <w:marBottom w:val="0"/>
      <w:divBdr>
        <w:top w:val="none" w:sz="0" w:space="0" w:color="auto"/>
        <w:left w:val="none" w:sz="0" w:space="0" w:color="auto"/>
        <w:bottom w:val="none" w:sz="0" w:space="0" w:color="auto"/>
        <w:right w:val="none" w:sz="0" w:space="0" w:color="auto"/>
      </w:divBdr>
    </w:div>
    <w:div w:id="668481902">
      <w:marLeft w:val="640"/>
      <w:marRight w:val="0"/>
      <w:marTop w:val="0"/>
      <w:marBottom w:val="0"/>
      <w:divBdr>
        <w:top w:val="none" w:sz="0" w:space="0" w:color="auto"/>
        <w:left w:val="none" w:sz="0" w:space="0" w:color="auto"/>
        <w:bottom w:val="none" w:sz="0" w:space="0" w:color="auto"/>
        <w:right w:val="none" w:sz="0" w:space="0" w:color="auto"/>
      </w:divBdr>
    </w:div>
    <w:div w:id="668603309">
      <w:marLeft w:val="640"/>
      <w:marRight w:val="0"/>
      <w:marTop w:val="0"/>
      <w:marBottom w:val="0"/>
      <w:divBdr>
        <w:top w:val="none" w:sz="0" w:space="0" w:color="auto"/>
        <w:left w:val="none" w:sz="0" w:space="0" w:color="auto"/>
        <w:bottom w:val="none" w:sz="0" w:space="0" w:color="auto"/>
        <w:right w:val="none" w:sz="0" w:space="0" w:color="auto"/>
      </w:divBdr>
    </w:div>
    <w:div w:id="668606106">
      <w:marLeft w:val="640"/>
      <w:marRight w:val="0"/>
      <w:marTop w:val="0"/>
      <w:marBottom w:val="0"/>
      <w:divBdr>
        <w:top w:val="none" w:sz="0" w:space="0" w:color="auto"/>
        <w:left w:val="none" w:sz="0" w:space="0" w:color="auto"/>
        <w:bottom w:val="none" w:sz="0" w:space="0" w:color="auto"/>
        <w:right w:val="none" w:sz="0" w:space="0" w:color="auto"/>
      </w:divBdr>
    </w:div>
    <w:div w:id="668606629">
      <w:marLeft w:val="640"/>
      <w:marRight w:val="0"/>
      <w:marTop w:val="0"/>
      <w:marBottom w:val="0"/>
      <w:divBdr>
        <w:top w:val="none" w:sz="0" w:space="0" w:color="auto"/>
        <w:left w:val="none" w:sz="0" w:space="0" w:color="auto"/>
        <w:bottom w:val="none" w:sz="0" w:space="0" w:color="auto"/>
        <w:right w:val="none" w:sz="0" w:space="0" w:color="auto"/>
      </w:divBdr>
    </w:div>
    <w:div w:id="668676187">
      <w:marLeft w:val="640"/>
      <w:marRight w:val="0"/>
      <w:marTop w:val="0"/>
      <w:marBottom w:val="0"/>
      <w:divBdr>
        <w:top w:val="none" w:sz="0" w:space="0" w:color="auto"/>
        <w:left w:val="none" w:sz="0" w:space="0" w:color="auto"/>
        <w:bottom w:val="none" w:sz="0" w:space="0" w:color="auto"/>
        <w:right w:val="none" w:sz="0" w:space="0" w:color="auto"/>
      </w:divBdr>
    </w:div>
    <w:div w:id="668753044">
      <w:marLeft w:val="640"/>
      <w:marRight w:val="0"/>
      <w:marTop w:val="0"/>
      <w:marBottom w:val="0"/>
      <w:divBdr>
        <w:top w:val="none" w:sz="0" w:space="0" w:color="auto"/>
        <w:left w:val="none" w:sz="0" w:space="0" w:color="auto"/>
        <w:bottom w:val="none" w:sz="0" w:space="0" w:color="auto"/>
        <w:right w:val="none" w:sz="0" w:space="0" w:color="auto"/>
      </w:divBdr>
    </w:div>
    <w:div w:id="668753669">
      <w:marLeft w:val="640"/>
      <w:marRight w:val="0"/>
      <w:marTop w:val="0"/>
      <w:marBottom w:val="0"/>
      <w:divBdr>
        <w:top w:val="none" w:sz="0" w:space="0" w:color="auto"/>
        <w:left w:val="none" w:sz="0" w:space="0" w:color="auto"/>
        <w:bottom w:val="none" w:sz="0" w:space="0" w:color="auto"/>
        <w:right w:val="none" w:sz="0" w:space="0" w:color="auto"/>
      </w:divBdr>
    </w:div>
    <w:div w:id="668827589">
      <w:marLeft w:val="640"/>
      <w:marRight w:val="0"/>
      <w:marTop w:val="0"/>
      <w:marBottom w:val="0"/>
      <w:divBdr>
        <w:top w:val="none" w:sz="0" w:space="0" w:color="auto"/>
        <w:left w:val="none" w:sz="0" w:space="0" w:color="auto"/>
        <w:bottom w:val="none" w:sz="0" w:space="0" w:color="auto"/>
        <w:right w:val="none" w:sz="0" w:space="0" w:color="auto"/>
      </w:divBdr>
    </w:div>
    <w:div w:id="668867695">
      <w:marLeft w:val="640"/>
      <w:marRight w:val="0"/>
      <w:marTop w:val="0"/>
      <w:marBottom w:val="0"/>
      <w:divBdr>
        <w:top w:val="none" w:sz="0" w:space="0" w:color="auto"/>
        <w:left w:val="none" w:sz="0" w:space="0" w:color="auto"/>
        <w:bottom w:val="none" w:sz="0" w:space="0" w:color="auto"/>
        <w:right w:val="none" w:sz="0" w:space="0" w:color="auto"/>
      </w:divBdr>
    </w:div>
    <w:div w:id="668870700">
      <w:marLeft w:val="640"/>
      <w:marRight w:val="0"/>
      <w:marTop w:val="0"/>
      <w:marBottom w:val="0"/>
      <w:divBdr>
        <w:top w:val="none" w:sz="0" w:space="0" w:color="auto"/>
        <w:left w:val="none" w:sz="0" w:space="0" w:color="auto"/>
        <w:bottom w:val="none" w:sz="0" w:space="0" w:color="auto"/>
        <w:right w:val="none" w:sz="0" w:space="0" w:color="auto"/>
      </w:divBdr>
    </w:div>
    <w:div w:id="668870981">
      <w:marLeft w:val="640"/>
      <w:marRight w:val="0"/>
      <w:marTop w:val="0"/>
      <w:marBottom w:val="0"/>
      <w:divBdr>
        <w:top w:val="none" w:sz="0" w:space="0" w:color="auto"/>
        <w:left w:val="none" w:sz="0" w:space="0" w:color="auto"/>
        <w:bottom w:val="none" w:sz="0" w:space="0" w:color="auto"/>
        <w:right w:val="none" w:sz="0" w:space="0" w:color="auto"/>
      </w:divBdr>
    </w:div>
    <w:div w:id="668871894">
      <w:marLeft w:val="640"/>
      <w:marRight w:val="0"/>
      <w:marTop w:val="0"/>
      <w:marBottom w:val="0"/>
      <w:divBdr>
        <w:top w:val="none" w:sz="0" w:space="0" w:color="auto"/>
        <w:left w:val="none" w:sz="0" w:space="0" w:color="auto"/>
        <w:bottom w:val="none" w:sz="0" w:space="0" w:color="auto"/>
        <w:right w:val="none" w:sz="0" w:space="0" w:color="auto"/>
      </w:divBdr>
    </w:div>
    <w:div w:id="668945039">
      <w:marLeft w:val="640"/>
      <w:marRight w:val="0"/>
      <w:marTop w:val="0"/>
      <w:marBottom w:val="0"/>
      <w:divBdr>
        <w:top w:val="none" w:sz="0" w:space="0" w:color="auto"/>
        <w:left w:val="none" w:sz="0" w:space="0" w:color="auto"/>
        <w:bottom w:val="none" w:sz="0" w:space="0" w:color="auto"/>
        <w:right w:val="none" w:sz="0" w:space="0" w:color="auto"/>
      </w:divBdr>
    </w:div>
    <w:div w:id="669017543">
      <w:marLeft w:val="640"/>
      <w:marRight w:val="0"/>
      <w:marTop w:val="0"/>
      <w:marBottom w:val="0"/>
      <w:divBdr>
        <w:top w:val="none" w:sz="0" w:space="0" w:color="auto"/>
        <w:left w:val="none" w:sz="0" w:space="0" w:color="auto"/>
        <w:bottom w:val="none" w:sz="0" w:space="0" w:color="auto"/>
        <w:right w:val="none" w:sz="0" w:space="0" w:color="auto"/>
      </w:divBdr>
    </w:div>
    <w:div w:id="669020599">
      <w:marLeft w:val="640"/>
      <w:marRight w:val="0"/>
      <w:marTop w:val="0"/>
      <w:marBottom w:val="0"/>
      <w:divBdr>
        <w:top w:val="none" w:sz="0" w:space="0" w:color="auto"/>
        <w:left w:val="none" w:sz="0" w:space="0" w:color="auto"/>
        <w:bottom w:val="none" w:sz="0" w:space="0" w:color="auto"/>
        <w:right w:val="none" w:sz="0" w:space="0" w:color="auto"/>
      </w:divBdr>
    </w:div>
    <w:div w:id="669021209">
      <w:marLeft w:val="640"/>
      <w:marRight w:val="0"/>
      <w:marTop w:val="0"/>
      <w:marBottom w:val="0"/>
      <w:divBdr>
        <w:top w:val="none" w:sz="0" w:space="0" w:color="auto"/>
        <w:left w:val="none" w:sz="0" w:space="0" w:color="auto"/>
        <w:bottom w:val="none" w:sz="0" w:space="0" w:color="auto"/>
        <w:right w:val="none" w:sz="0" w:space="0" w:color="auto"/>
      </w:divBdr>
    </w:div>
    <w:div w:id="669068645">
      <w:marLeft w:val="640"/>
      <w:marRight w:val="0"/>
      <w:marTop w:val="0"/>
      <w:marBottom w:val="0"/>
      <w:divBdr>
        <w:top w:val="none" w:sz="0" w:space="0" w:color="auto"/>
        <w:left w:val="none" w:sz="0" w:space="0" w:color="auto"/>
        <w:bottom w:val="none" w:sz="0" w:space="0" w:color="auto"/>
        <w:right w:val="none" w:sz="0" w:space="0" w:color="auto"/>
      </w:divBdr>
    </w:div>
    <w:div w:id="669139217">
      <w:marLeft w:val="640"/>
      <w:marRight w:val="0"/>
      <w:marTop w:val="0"/>
      <w:marBottom w:val="0"/>
      <w:divBdr>
        <w:top w:val="none" w:sz="0" w:space="0" w:color="auto"/>
        <w:left w:val="none" w:sz="0" w:space="0" w:color="auto"/>
        <w:bottom w:val="none" w:sz="0" w:space="0" w:color="auto"/>
        <w:right w:val="none" w:sz="0" w:space="0" w:color="auto"/>
      </w:divBdr>
    </w:div>
    <w:div w:id="669212845">
      <w:marLeft w:val="640"/>
      <w:marRight w:val="0"/>
      <w:marTop w:val="0"/>
      <w:marBottom w:val="0"/>
      <w:divBdr>
        <w:top w:val="none" w:sz="0" w:space="0" w:color="auto"/>
        <w:left w:val="none" w:sz="0" w:space="0" w:color="auto"/>
        <w:bottom w:val="none" w:sz="0" w:space="0" w:color="auto"/>
        <w:right w:val="none" w:sz="0" w:space="0" w:color="auto"/>
      </w:divBdr>
    </w:div>
    <w:div w:id="669216015">
      <w:marLeft w:val="640"/>
      <w:marRight w:val="0"/>
      <w:marTop w:val="0"/>
      <w:marBottom w:val="0"/>
      <w:divBdr>
        <w:top w:val="none" w:sz="0" w:space="0" w:color="auto"/>
        <w:left w:val="none" w:sz="0" w:space="0" w:color="auto"/>
        <w:bottom w:val="none" w:sz="0" w:space="0" w:color="auto"/>
        <w:right w:val="none" w:sz="0" w:space="0" w:color="auto"/>
      </w:divBdr>
    </w:div>
    <w:div w:id="669257778">
      <w:marLeft w:val="640"/>
      <w:marRight w:val="0"/>
      <w:marTop w:val="0"/>
      <w:marBottom w:val="0"/>
      <w:divBdr>
        <w:top w:val="none" w:sz="0" w:space="0" w:color="auto"/>
        <w:left w:val="none" w:sz="0" w:space="0" w:color="auto"/>
        <w:bottom w:val="none" w:sz="0" w:space="0" w:color="auto"/>
        <w:right w:val="none" w:sz="0" w:space="0" w:color="auto"/>
      </w:divBdr>
    </w:div>
    <w:div w:id="669332423">
      <w:marLeft w:val="640"/>
      <w:marRight w:val="0"/>
      <w:marTop w:val="0"/>
      <w:marBottom w:val="0"/>
      <w:divBdr>
        <w:top w:val="none" w:sz="0" w:space="0" w:color="auto"/>
        <w:left w:val="none" w:sz="0" w:space="0" w:color="auto"/>
        <w:bottom w:val="none" w:sz="0" w:space="0" w:color="auto"/>
        <w:right w:val="none" w:sz="0" w:space="0" w:color="auto"/>
      </w:divBdr>
    </w:div>
    <w:div w:id="669332621">
      <w:marLeft w:val="640"/>
      <w:marRight w:val="0"/>
      <w:marTop w:val="0"/>
      <w:marBottom w:val="0"/>
      <w:divBdr>
        <w:top w:val="none" w:sz="0" w:space="0" w:color="auto"/>
        <w:left w:val="none" w:sz="0" w:space="0" w:color="auto"/>
        <w:bottom w:val="none" w:sz="0" w:space="0" w:color="auto"/>
        <w:right w:val="none" w:sz="0" w:space="0" w:color="auto"/>
      </w:divBdr>
    </w:div>
    <w:div w:id="669412494">
      <w:marLeft w:val="640"/>
      <w:marRight w:val="0"/>
      <w:marTop w:val="0"/>
      <w:marBottom w:val="0"/>
      <w:divBdr>
        <w:top w:val="none" w:sz="0" w:space="0" w:color="auto"/>
        <w:left w:val="none" w:sz="0" w:space="0" w:color="auto"/>
        <w:bottom w:val="none" w:sz="0" w:space="0" w:color="auto"/>
        <w:right w:val="none" w:sz="0" w:space="0" w:color="auto"/>
      </w:divBdr>
    </w:div>
    <w:div w:id="669413112">
      <w:marLeft w:val="640"/>
      <w:marRight w:val="0"/>
      <w:marTop w:val="0"/>
      <w:marBottom w:val="0"/>
      <w:divBdr>
        <w:top w:val="none" w:sz="0" w:space="0" w:color="auto"/>
        <w:left w:val="none" w:sz="0" w:space="0" w:color="auto"/>
        <w:bottom w:val="none" w:sz="0" w:space="0" w:color="auto"/>
        <w:right w:val="none" w:sz="0" w:space="0" w:color="auto"/>
      </w:divBdr>
    </w:div>
    <w:div w:id="669450341">
      <w:marLeft w:val="640"/>
      <w:marRight w:val="0"/>
      <w:marTop w:val="0"/>
      <w:marBottom w:val="0"/>
      <w:divBdr>
        <w:top w:val="none" w:sz="0" w:space="0" w:color="auto"/>
        <w:left w:val="none" w:sz="0" w:space="0" w:color="auto"/>
        <w:bottom w:val="none" w:sz="0" w:space="0" w:color="auto"/>
        <w:right w:val="none" w:sz="0" w:space="0" w:color="auto"/>
      </w:divBdr>
    </w:div>
    <w:div w:id="669451900">
      <w:marLeft w:val="640"/>
      <w:marRight w:val="0"/>
      <w:marTop w:val="0"/>
      <w:marBottom w:val="0"/>
      <w:divBdr>
        <w:top w:val="none" w:sz="0" w:space="0" w:color="auto"/>
        <w:left w:val="none" w:sz="0" w:space="0" w:color="auto"/>
        <w:bottom w:val="none" w:sz="0" w:space="0" w:color="auto"/>
        <w:right w:val="none" w:sz="0" w:space="0" w:color="auto"/>
      </w:divBdr>
    </w:div>
    <w:div w:id="669526866">
      <w:marLeft w:val="640"/>
      <w:marRight w:val="0"/>
      <w:marTop w:val="0"/>
      <w:marBottom w:val="0"/>
      <w:divBdr>
        <w:top w:val="none" w:sz="0" w:space="0" w:color="auto"/>
        <w:left w:val="none" w:sz="0" w:space="0" w:color="auto"/>
        <w:bottom w:val="none" w:sz="0" w:space="0" w:color="auto"/>
        <w:right w:val="none" w:sz="0" w:space="0" w:color="auto"/>
      </w:divBdr>
    </w:div>
    <w:div w:id="669529547">
      <w:marLeft w:val="640"/>
      <w:marRight w:val="0"/>
      <w:marTop w:val="0"/>
      <w:marBottom w:val="0"/>
      <w:divBdr>
        <w:top w:val="none" w:sz="0" w:space="0" w:color="auto"/>
        <w:left w:val="none" w:sz="0" w:space="0" w:color="auto"/>
        <w:bottom w:val="none" w:sz="0" w:space="0" w:color="auto"/>
        <w:right w:val="none" w:sz="0" w:space="0" w:color="auto"/>
      </w:divBdr>
    </w:div>
    <w:div w:id="669529835">
      <w:marLeft w:val="640"/>
      <w:marRight w:val="0"/>
      <w:marTop w:val="0"/>
      <w:marBottom w:val="0"/>
      <w:divBdr>
        <w:top w:val="none" w:sz="0" w:space="0" w:color="auto"/>
        <w:left w:val="none" w:sz="0" w:space="0" w:color="auto"/>
        <w:bottom w:val="none" w:sz="0" w:space="0" w:color="auto"/>
        <w:right w:val="none" w:sz="0" w:space="0" w:color="auto"/>
      </w:divBdr>
    </w:div>
    <w:div w:id="669601648">
      <w:marLeft w:val="640"/>
      <w:marRight w:val="0"/>
      <w:marTop w:val="0"/>
      <w:marBottom w:val="0"/>
      <w:divBdr>
        <w:top w:val="none" w:sz="0" w:space="0" w:color="auto"/>
        <w:left w:val="none" w:sz="0" w:space="0" w:color="auto"/>
        <w:bottom w:val="none" w:sz="0" w:space="0" w:color="auto"/>
        <w:right w:val="none" w:sz="0" w:space="0" w:color="auto"/>
      </w:divBdr>
    </w:div>
    <w:div w:id="669673484">
      <w:marLeft w:val="640"/>
      <w:marRight w:val="0"/>
      <w:marTop w:val="0"/>
      <w:marBottom w:val="0"/>
      <w:divBdr>
        <w:top w:val="none" w:sz="0" w:space="0" w:color="auto"/>
        <w:left w:val="none" w:sz="0" w:space="0" w:color="auto"/>
        <w:bottom w:val="none" w:sz="0" w:space="0" w:color="auto"/>
        <w:right w:val="none" w:sz="0" w:space="0" w:color="auto"/>
      </w:divBdr>
    </w:div>
    <w:div w:id="669790649">
      <w:marLeft w:val="640"/>
      <w:marRight w:val="0"/>
      <w:marTop w:val="0"/>
      <w:marBottom w:val="0"/>
      <w:divBdr>
        <w:top w:val="none" w:sz="0" w:space="0" w:color="auto"/>
        <w:left w:val="none" w:sz="0" w:space="0" w:color="auto"/>
        <w:bottom w:val="none" w:sz="0" w:space="0" w:color="auto"/>
        <w:right w:val="none" w:sz="0" w:space="0" w:color="auto"/>
      </w:divBdr>
    </w:div>
    <w:div w:id="669796036">
      <w:marLeft w:val="640"/>
      <w:marRight w:val="0"/>
      <w:marTop w:val="0"/>
      <w:marBottom w:val="0"/>
      <w:divBdr>
        <w:top w:val="none" w:sz="0" w:space="0" w:color="auto"/>
        <w:left w:val="none" w:sz="0" w:space="0" w:color="auto"/>
        <w:bottom w:val="none" w:sz="0" w:space="0" w:color="auto"/>
        <w:right w:val="none" w:sz="0" w:space="0" w:color="auto"/>
      </w:divBdr>
    </w:div>
    <w:div w:id="669992683">
      <w:marLeft w:val="640"/>
      <w:marRight w:val="0"/>
      <w:marTop w:val="0"/>
      <w:marBottom w:val="0"/>
      <w:divBdr>
        <w:top w:val="none" w:sz="0" w:space="0" w:color="auto"/>
        <w:left w:val="none" w:sz="0" w:space="0" w:color="auto"/>
        <w:bottom w:val="none" w:sz="0" w:space="0" w:color="auto"/>
        <w:right w:val="none" w:sz="0" w:space="0" w:color="auto"/>
      </w:divBdr>
    </w:div>
    <w:div w:id="670302410">
      <w:marLeft w:val="640"/>
      <w:marRight w:val="0"/>
      <w:marTop w:val="0"/>
      <w:marBottom w:val="0"/>
      <w:divBdr>
        <w:top w:val="none" w:sz="0" w:space="0" w:color="auto"/>
        <w:left w:val="none" w:sz="0" w:space="0" w:color="auto"/>
        <w:bottom w:val="none" w:sz="0" w:space="0" w:color="auto"/>
        <w:right w:val="none" w:sz="0" w:space="0" w:color="auto"/>
      </w:divBdr>
    </w:div>
    <w:div w:id="670302550">
      <w:marLeft w:val="640"/>
      <w:marRight w:val="0"/>
      <w:marTop w:val="0"/>
      <w:marBottom w:val="0"/>
      <w:divBdr>
        <w:top w:val="none" w:sz="0" w:space="0" w:color="auto"/>
        <w:left w:val="none" w:sz="0" w:space="0" w:color="auto"/>
        <w:bottom w:val="none" w:sz="0" w:space="0" w:color="auto"/>
        <w:right w:val="none" w:sz="0" w:space="0" w:color="auto"/>
      </w:divBdr>
    </w:div>
    <w:div w:id="670303940">
      <w:marLeft w:val="640"/>
      <w:marRight w:val="0"/>
      <w:marTop w:val="0"/>
      <w:marBottom w:val="0"/>
      <w:divBdr>
        <w:top w:val="none" w:sz="0" w:space="0" w:color="auto"/>
        <w:left w:val="none" w:sz="0" w:space="0" w:color="auto"/>
        <w:bottom w:val="none" w:sz="0" w:space="0" w:color="auto"/>
        <w:right w:val="none" w:sz="0" w:space="0" w:color="auto"/>
      </w:divBdr>
    </w:div>
    <w:div w:id="670328375">
      <w:marLeft w:val="640"/>
      <w:marRight w:val="0"/>
      <w:marTop w:val="0"/>
      <w:marBottom w:val="0"/>
      <w:divBdr>
        <w:top w:val="none" w:sz="0" w:space="0" w:color="auto"/>
        <w:left w:val="none" w:sz="0" w:space="0" w:color="auto"/>
        <w:bottom w:val="none" w:sz="0" w:space="0" w:color="auto"/>
        <w:right w:val="none" w:sz="0" w:space="0" w:color="auto"/>
      </w:divBdr>
    </w:div>
    <w:div w:id="670328660">
      <w:marLeft w:val="640"/>
      <w:marRight w:val="0"/>
      <w:marTop w:val="0"/>
      <w:marBottom w:val="0"/>
      <w:divBdr>
        <w:top w:val="none" w:sz="0" w:space="0" w:color="auto"/>
        <w:left w:val="none" w:sz="0" w:space="0" w:color="auto"/>
        <w:bottom w:val="none" w:sz="0" w:space="0" w:color="auto"/>
        <w:right w:val="none" w:sz="0" w:space="0" w:color="auto"/>
      </w:divBdr>
    </w:div>
    <w:div w:id="670331499">
      <w:marLeft w:val="640"/>
      <w:marRight w:val="0"/>
      <w:marTop w:val="0"/>
      <w:marBottom w:val="0"/>
      <w:divBdr>
        <w:top w:val="none" w:sz="0" w:space="0" w:color="auto"/>
        <w:left w:val="none" w:sz="0" w:space="0" w:color="auto"/>
        <w:bottom w:val="none" w:sz="0" w:space="0" w:color="auto"/>
        <w:right w:val="none" w:sz="0" w:space="0" w:color="auto"/>
      </w:divBdr>
    </w:div>
    <w:div w:id="670332371">
      <w:marLeft w:val="640"/>
      <w:marRight w:val="0"/>
      <w:marTop w:val="0"/>
      <w:marBottom w:val="0"/>
      <w:divBdr>
        <w:top w:val="none" w:sz="0" w:space="0" w:color="auto"/>
        <w:left w:val="none" w:sz="0" w:space="0" w:color="auto"/>
        <w:bottom w:val="none" w:sz="0" w:space="0" w:color="auto"/>
        <w:right w:val="none" w:sz="0" w:space="0" w:color="auto"/>
      </w:divBdr>
    </w:div>
    <w:div w:id="670377661">
      <w:marLeft w:val="640"/>
      <w:marRight w:val="0"/>
      <w:marTop w:val="0"/>
      <w:marBottom w:val="0"/>
      <w:divBdr>
        <w:top w:val="none" w:sz="0" w:space="0" w:color="auto"/>
        <w:left w:val="none" w:sz="0" w:space="0" w:color="auto"/>
        <w:bottom w:val="none" w:sz="0" w:space="0" w:color="auto"/>
        <w:right w:val="none" w:sz="0" w:space="0" w:color="auto"/>
      </w:divBdr>
    </w:div>
    <w:div w:id="670445822">
      <w:marLeft w:val="640"/>
      <w:marRight w:val="0"/>
      <w:marTop w:val="0"/>
      <w:marBottom w:val="0"/>
      <w:divBdr>
        <w:top w:val="none" w:sz="0" w:space="0" w:color="auto"/>
        <w:left w:val="none" w:sz="0" w:space="0" w:color="auto"/>
        <w:bottom w:val="none" w:sz="0" w:space="0" w:color="auto"/>
        <w:right w:val="none" w:sz="0" w:space="0" w:color="auto"/>
      </w:divBdr>
    </w:div>
    <w:div w:id="670521140">
      <w:marLeft w:val="640"/>
      <w:marRight w:val="0"/>
      <w:marTop w:val="0"/>
      <w:marBottom w:val="0"/>
      <w:divBdr>
        <w:top w:val="none" w:sz="0" w:space="0" w:color="auto"/>
        <w:left w:val="none" w:sz="0" w:space="0" w:color="auto"/>
        <w:bottom w:val="none" w:sz="0" w:space="0" w:color="auto"/>
        <w:right w:val="none" w:sz="0" w:space="0" w:color="auto"/>
      </w:divBdr>
    </w:div>
    <w:div w:id="670522031">
      <w:marLeft w:val="640"/>
      <w:marRight w:val="0"/>
      <w:marTop w:val="0"/>
      <w:marBottom w:val="0"/>
      <w:divBdr>
        <w:top w:val="none" w:sz="0" w:space="0" w:color="auto"/>
        <w:left w:val="none" w:sz="0" w:space="0" w:color="auto"/>
        <w:bottom w:val="none" w:sz="0" w:space="0" w:color="auto"/>
        <w:right w:val="none" w:sz="0" w:space="0" w:color="auto"/>
      </w:divBdr>
    </w:div>
    <w:div w:id="670523109">
      <w:marLeft w:val="640"/>
      <w:marRight w:val="0"/>
      <w:marTop w:val="0"/>
      <w:marBottom w:val="0"/>
      <w:divBdr>
        <w:top w:val="none" w:sz="0" w:space="0" w:color="auto"/>
        <w:left w:val="none" w:sz="0" w:space="0" w:color="auto"/>
        <w:bottom w:val="none" w:sz="0" w:space="0" w:color="auto"/>
        <w:right w:val="none" w:sz="0" w:space="0" w:color="auto"/>
      </w:divBdr>
    </w:div>
    <w:div w:id="670523639">
      <w:marLeft w:val="640"/>
      <w:marRight w:val="0"/>
      <w:marTop w:val="0"/>
      <w:marBottom w:val="0"/>
      <w:divBdr>
        <w:top w:val="none" w:sz="0" w:space="0" w:color="auto"/>
        <w:left w:val="none" w:sz="0" w:space="0" w:color="auto"/>
        <w:bottom w:val="none" w:sz="0" w:space="0" w:color="auto"/>
        <w:right w:val="none" w:sz="0" w:space="0" w:color="auto"/>
      </w:divBdr>
    </w:div>
    <w:div w:id="670571000">
      <w:marLeft w:val="640"/>
      <w:marRight w:val="0"/>
      <w:marTop w:val="0"/>
      <w:marBottom w:val="0"/>
      <w:divBdr>
        <w:top w:val="none" w:sz="0" w:space="0" w:color="auto"/>
        <w:left w:val="none" w:sz="0" w:space="0" w:color="auto"/>
        <w:bottom w:val="none" w:sz="0" w:space="0" w:color="auto"/>
        <w:right w:val="none" w:sz="0" w:space="0" w:color="auto"/>
      </w:divBdr>
    </w:div>
    <w:div w:id="670718604">
      <w:marLeft w:val="640"/>
      <w:marRight w:val="0"/>
      <w:marTop w:val="0"/>
      <w:marBottom w:val="0"/>
      <w:divBdr>
        <w:top w:val="none" w:sz="0" w:space="0" w:color="auto"/>
        <w:left w:val="none" w:sz="0" w:space="0" w:color="auto"/>
        <w:bottom w:val="none" w:sz="0" w:space="0" w:color="auto"/>
        <w:right w:val="none" w:sz="0" w:space="0" w:color="auto"/>
      </w:divBdr>
    </w:div>
    <w:div w:id="670722613">
      <w:marLeft w:val="640"/>
      <w:marRight w:val="0"/>
      <w:marTop w:val="0"/>
      <w:marBottom w:val="0"/>
      <w:divBdr>
        <w:top w:val="none" w:sz="0" w:space="0" w:color="auto"/>
        <w:left w:val="none" w:sz="0" w:space="0" w:color="auto"/>
        <w:bottom w:val="none" w:sz="0" w:space="0" w:color="auto"/>
        <w:right w:val="none" w:sz="0" w:space="0" w:color="auto"/>
      </w:divBdr>
    </w:div>
    <w:div w:id="670722644">
      <w:marLeft w:val="640"/>
      <w:marRight w:val="0"/>
      <w:marTop w:val="0"/>
      <w:marBottom w:val="0"/>
      <w:divBdr>
        <w:top w:val="none" w:sz="0" w:space="0" w:color="auto"/>
        <w:left w:val="none" w:sz="0" w:space="0" w:color="auto"/>
        <w:bottom w:val="none" w:sz="0" w:space="0" w:color="auto"/>
        <w:right w:val="none" w:sz="0" w:space="0" w:color="auto"/>
      </w:divBdr>
    </w:div>
    <w:div w:id="670766150">
      <w:marLeft w:val="640"/>
      <w:marRight w:val="0"/>
      <w:marTop w:val="0"/>
      <w:marBottom w:val="0"/>
      <w:divBdr>
        <w:top w:val="none" w:sz="0" w:space="0" w:color="auto"/>
        <w:left w:val="none" w:sz="0" w:space="0" w:color="auto"/>
        <w:bottom w:val="none" w:sz="0" w:space="0" w:color="auto"/>
        <w:right w:val="none" w:sz="0" w:space="0" w:color="auto"/>
      </w:divBdr>
    </w:div>
    <w:div w:id="670835712">
      <w:marLeft w:val="640"/>
      <w:marRight w:val="0"/>
      <w:marTop w:val="0"/>
      <w:marBottom w:val="0"/>
      <w:divBdr>
        <w:top w:val="none" w:sz="0" w:space="0" w:color="auto"/>
        <w:left w:val="none" w:sz="0" w:space="0" w:color="auto"/>
        <w:bottom w:val="none" w:sz="0" w:space="0" w:color="auto"/>
        <w:right w:val="none" w:sz="0" w:space="0" w:color="auto"/>
      </w:divBdr>
    </w:div>
    <w:div w:id="670907477">
      <w:marLeft w:val="640"/>
      <w:marRight w:val="0"/>
      <w:marTop w:val="0"/>
      <w:marBottom w:val="0"/>
      <w:divBdr>
        <w:top w:val="none" w:sz="0" w:space="0" w:color="auto"/>
        <w:left w:val="none" w:sz="0" w:space="0" w:color="auto"/>
        <w:bottom w:val="none" w:sz="0" w:space="0" w:color="auto"/>
        <w:right w:val="none" w:sz="0" w:space="0" w:color="auto"/>
      </w:divBdr>
    </w:div>
    <w:div w:id="670910364">
      <w:marLeft w:val="640"/>
      <w:marRight w:val="0"/>
      <w:marTop w:val="0"/>
      <w:marBottom w:val="0"/>
      <w:divBdr>
        <w:top w:val="none" w:sz="0" w:space="0" w:color="auto"/>
        <w:left w:val="none" w:sz="0" w:space="0" w:color="auto"/>
        <w:bottom w:val="none" w:sz="0" w:space="0" w:color="auto"/>
        <w:right w:val="none" w:sz="0" w:space="0" w:color="auto"/>
      </w:divBdr>
    </w:div>
    <w:div w:id="670910526">
      <w:marLeft w:val="640"/>
      <w:marRight w:val="0"/>
      <w:marTop w:val="0"/>
      <w:marBottom w:val="0"/>
      <w:divBdr>
        <w:top w:val="none" w:sz="0" w:space="0" w:color="auto"/>
        <w:left w:val="none" w:sz="0" w:space="0" w:color="auto"/>
        <w:bottom w:val="none" w:sz="0" w:space="0" w:color="auto"/>
        <w:right w:val="none" w:sz="0" w:space="0" w:color="auto"/>
      </w:divBdr>
    </w:div>
    <w:div w:id="670915232">
      <w:marLeft w:val="640"/>
      <w:marRight w:val="0"/>
      <w:marTop w:val="0"/>
      <w:marBottom w:val="0"/>
      <w:divBdr>
        <w:top w:val="none" w:sz="0" w:space="0" w:color="auto"/>
        <w:left w:val="none" w:sz="0" w:space="0" w:color="auto"/>
        <w:bottom w:val="none" w:sz="0" w:space="0" w:color="auto"/>
        <w:right w:val="none" w:sz="0" w:space="0" w:color="auto"/>
      </w:divBdr>
    </w:div>
    <w:div w:id="670958661">
      <w:marLeft w:val="640"/>
      <w:marRight w:val="0"/>
      <w:marTop w:val="0"/>
      <w:marBottom w:val="0"/>
      <w:divBdr>
        <w:top w:val="none" w:sz="0" w:space="0" w:color="auto"/>
        <w:left w:val="none" w:sz="0" w:space="0" w:color="auto"/>
        <w:bottom w:val="none" w:sz="0" w:space="0" w:color="auto"/>
        <w:right w:val="none" w:sz="0" w:space="0" w:color="auto"/>
      </w:divBdr>
    </w:div>
    <w:div w:id="670989120">
      <w:marLeft w:val="640"/>
      <w:marRight w:val="0"/>
      <w:marTop w:val="0"/>
      <w:marBottom w:val="0"/>
      <w:divBdr>
        <w:top w:val="none" w:sz="0" w:space="0" w:color="auto"/>
        <w:left w:val="none" w:sz="0" w:space="0" w:color="auto"/>
        <w:bottom w:val="none" w:sz="0" w:space="0" w:color="auto"/>
        <w:right w:val="none" w:sz="0" w:space="0" w:color="auto"/>
      </w:divBdr>
    </w:div>
    <w:div w:id="670989602">
      <w:marLeft w:val="640"/>
      <w:marRight w:val="0"/>
      <w:marTop w:val="0"/>
      <w:marBottom w:val="0"/>
      <w:divBdr>
        <w:top w:val="none" w:sz="0" w:space="0" w:color="auto"/>
        <w:left w:val="none" w:sz="0" w:space="0" w:color="auto"/>
        <w:bottom w:val="none" w:sz="0" w:space="0" w:color="auto"/>
        <w:right w:val="none" w:sz="0" w:space="0" w:color="auto"/>
      </w:divBdr>
    </w:div>
    <w:div w:id="671178938">
      <w:marLeft w:val="640"/>
      <w:marRight w:val="0"/>
      <w:marTop w:val="0"/>
      <w:marBottom w:val="0"/>
      <w:divBdr>
        <w:top w:val="none" w:sz="0" w:space="0" w:color="auto"/>
        <w:left w:val="none" w:sz="0" w:space="0" w:color="auto"/>
        <w:bottom w:val="none" w:sz="0" w:space="0" w:color="auto"/>
        <w:right w:val="none" w:sz="0" w:space="0" w:color="auto"/>
      </w:divBdr>
    </w:div>
    <w:div w:id="671179413">
      <w:marLeft w:val="640"/>
      <w:marRight w:val="0"/>
      <w:marTop w:val="0"/>
      <w:marBottom w:val="0"/>
      <w:divBdr>
        <w:top w:val="none" w:sz="0" w:space="0" w:color="auto"/>
        <w:left w:val="none" w:sz="0" w:space="0" w:color="auto"/>
        <w:bottom w:val="none" w:sz="0" w:space="0" w:color="auto"/>
        <w:right w:val="none" w:sz="0" w:space="0" w:color="auto"/>
      </w:divBdr>
    </w:div>
    <w:div w:id="671220572">
      <w:marLeft w:val="640"/>
      <w:marRight w:val="0"/>
      <w:marTop w:val="0"/>
      <w:marBottom w:val="0"/>
      <w:divBdr>
        <w:top w:val="none" w:sz="0" w:space="0" w:color="auto"/>
        <w:left w:val="none" w:sz="0" w:space="0" w:color="auto"/>
        <w:bottom w:val="none" w:sz="0" w:space="0" w:color="auto"/>
        <w:right w:val="none" w:sz="0" w:space="0" w:color="auto"/>
      </w:divBdr>
    </w:div>
    <w:div w:id="671296252">
      <w:marLeft w:val="640"/>
      <w:marRight w:val="0"/>
      <w:marTop w:val="0"/>
      <w:marBottom w:val="0"/>
      <w:divBdr>
        <w:top w:val="none" w:sz="0" w:space="0" w:color="auto"/>
        <w:left w:val="none" w:sz="0" w:space="0" w:color="auto"/>
        <w:bottom w:val="none" w:sz="0" w:space="0" w:color="auto"/>
        <w:right w:val="none" w:sz="0" w:space="0" w:color="auto"/>
      </w:divBdr>
    </w:div>
    <w:div w:id="671420662">
      <w:marLeft w:val="640"/>
      <w:marRight w:val="0"/>
      <w:marTop w:val="0"/>
      <w:marBottom w:val="0"/>
      <w:divBdr>
        <w:top w:val="none" w:sz="0" w:space="0" w:color="auto"/>
        <w:left w:val="none" w:sz="0" w:space="0" w:color="auto"/>
        <w:bottom w:val="none" w:sz="0" w:space="0" w:color="auto"/>
        <w:right w:val="none" w:sz="0" w:space="0" w:color="auto"/>
      </w:divBdr>
    </w:div>
    <w:div w:id="671447430">
      <w:marLeft w:val="640"/>
      <w:marRight w:val="0"/>
      <w:marTop w:val="0"/>
      <w:marBottom w:val="0"/>
      <w:divBdr>
        <w:top w:val="none" w:sz="0" w:space="0" w:color="auto"/>
        <w:left w:val="none" w:sz="0" w:space="0" w:color="auto"/>
        <w:bottom w:val="none" w:sz="0" w:space="0" w:color="auto"/>
        <w:right w:val="none" w:sz="0" w:space="0" w:color="auto"/>
      </w:divBdr>
    </w:div>
    <w:div w:id="671448246">
      <w:marLeft w:val="640"/>
      <w:marRight w:val="0"/>
      <w:marTop w:val="0"/>
      <w:marBottom w:val="0"/>
      <w:divBdr>
        <w:top w:val="none" w:sz="0" w:space="0" w:color="auto"/>
        <w:left w:val="none" w:sz="0" w:space="0" w:color="auto"/>
        <w:bottom w:val="none" w:sz="0" w:space="0" w:color="auto"/>
        <w:right w:val="none" w:sz="0" w:space="0" w:color="auto"/>
      </w:divBdr>
    </w:div>
    <w:div w:id="671448577">
      <w:marLeft w:val="640"/>
      <w:marRight w:val="0"/>
      <w:marTop w:val="0"/>
      <w:marBottom w:val="0"/>
      <w:divBdr>
        <w:top w:val="none" w:sz="0" w:space="0" w:color="auto"/>
        <w:left w:val="none" w:sz="0" w:space="0" w:color="auto"/>
        <w:bottom w:val="none" w:sz="0" w:space="0" w:color="auto"/>
        <w:right w:val="none" w:sz="0" w:space="0" w:color="auto"/>
      </w:divBdr>
    </w:div>
    <w:div w:id="671488439">
      <w:marLeft w:val="640"/>
      <w:marRight w:val="0"/>
      <w:marTop w:val="0"/>
      <w:marBottom w:val="0"/>
      <w:divBdr>
        <w:top w:val="none" w:sz="0" w:space="0" w:color="auto"/>
        <w:left w:val="none" w:sz="0" w:space="0" w:color="auto"/>
        <w:bottom w:val="none" w:sz="0" w:space="0" w:color="auto"/>
        <w:right w:val="none" w:sz="0" w:space="0" w:color="auto"/>
      </w:divBdr>
    </w:div>
    <w:div w:id="671491298">
      <w:marLeft w:val="640"/>
      <w:marRight w:val="0"/>
      <w:marTop w:val="0"/>
      <w:marBottom w:val="0"/>
      <w:divBdr>
        <w:top w:val="none" w:sz="0" w:space="0" w:color="auto"/>
        <w:left w:val="none" w:sz="0" w:space="0" w:color="auto"/>
        <w:bottom w:val="none" w:sz="0" w:space="0" w:color="auto"/>
        <w:right w:val="none" w:sz="0" w:space="0" w:color="auto"/>
      </w:divBdr>
    </w:div>
    <w:div w:id="671491946">
      <w:marLeft w:val="640"/>
      <w:marRight w:val="0"/>
      <w:marTop w:val="0"/>
      <w:marBottom w:val="0"/>
      <w:divBdr>
        <w:top w:val="none" w:sz="0" w:space="0" w:color="auto"/>
        <w:left w:val="none" w:sz="0" w:space="0" w:color="auto"/>
        <w:bottom w:val="none" w:sz="0" w:space="0" w:color="auto"/>
        <w:right w:val="none" w:sz="0" w:space="0" w:color="auto"/>
      </w:divBdr>
    </w:div>
    <w:div w:id="671495245">
      <w:marLeft w:val="640"/>
      <w:marRight w:val="0"/>
      <w:marTop w:val="0"/>
      <w:marBottom w:val="0"/>
      <w:divBdr>
        <w:top w:val="none" w:sz="0" w:space="0" w:color="auto"/>
        <w:left w:val="none" w:sz="0" w:space="0" w:color="auto"/>
        <w:bottom w:val="none" w:sz="0" w:space="0" w:color="auto"/>
        <w:right w:val="none" w:sz="0" w:space="0" w:color="auto"/>
      </w:divBdr>
    </w:div>
    <w:div w:id="671570709">
      <w:marLeft w:val="640"/>
      <w:marRight w:val="0"/>
      <w:marTop w:val="0"/>
      <w:marBottom w:val="0"/>
      <w:divBdr>
        <w:top w:val="none" w:sz="0" w:space="0" w:color="auto"/>
        <w:left w:val="none" w:sz="0" w:space="0" w:color="auto"/>
        <w:bottom w:val="none" w:sz="0" w:space="0" w:color="auto"/>
        <w:right w:val="none" w:sz="0" w:space="0" w:color="auto"/>
      </w:divBdr>
    </w:div>
    <w:div w:id="671571387">
      <w:marLeft w:val="640"/>
      <w:marRight w:val="0"/>
      <w:marTop w:val="0"/>
      <w:marBottom w:val="0"/>
      <w:divBdr>
        <w:top w:val="none" w:sz="0" w:space="0" w:color="auto"/>
        <w:left w:val="none" w:sz="0" w:space="0" w:color="auto"/>
        <w:bottom w:val="none" w:sz="0" w:space="0" w:color="auto"/>
        <w:right w:val="none" w:sz="0" w:space="0" w:color="auto"/>
      </w:divBdr>
    </w:div>
    <w:div w:id="671614255">
      <w:marLeft w:val="640"/>
      <w:marRight w:val="0"/>
      <w:marTop w:val="0"/>
      <w:marBottom w:val="0"/>
      <w:divBdr>
        <w:top w:val="none" w:sz="0" w:space="0" w:color="auto"/>
        <w:left w:val="none" w:sz="0" w:space="0" w:color="auto"/>
        <w:bottom w:val="none" w:sz="0" w:space="0" w:color="auto"/>
        <w:right w:val="none" w:sz="0" w:space="0" w:color="auto"/>
      </w:divBdr>
    </w:div>
    <w:div w:id="671614936">
      <w:marLeft w:val="640"/>
      <w:marRight w:val="0"/>
      <w:marTop w:val="0"/>
      <w:marBottom w:val="0"/>
      <w:divBdr>
        <w:top w:val="none" w:sz="0" w:space="0" w:color="auto"/>
        <w:left w:val="none" w:sz="0" w:space="0" w:color="auto"/>
        <w:bottom w:val="none" w:sz="0" w:space="0" w:color="auto"/>
        <w:right w:val="none" w:sz="0" w:space="0" w:color="auto"/>
      </w:divBdr>
    </w:div>
    <w:div w:id="671687734">
      <w:marLeft w:val="640"/>
      <w:marRight w:val="0"/>
      <w:marTop w:val="0"/>
      <w:marBottom w:val="0"/>
      <w:divBdr>
        <w:top w:val="none" w:sz="0" w:space="0" w:color="auto"/>
        <w:left w:val="none" w:sz="0" w:space="0" w:color="auto"/>
        <w:bottom w:val="none" w:sz="0" w:space="0" w:color="auto"/>
        <w:right w:val="none" w:sz="0" w:space="0" w:color="auto"/>
      </w:divBdr>
    </w:div>
    <w:div w:id="671756360">
      <w:marLeft w:val="640"/>
      <w:marRight w:val="0"/>
      <w:marTop w:val="0"/>
      <w:marBottom w:val="0"/>
      <w:divBdr>
        <w:top w:val="none" w:sz="0" w:space="0" w:color="auto"/>
        <w:left w:val="none" w:sz="0" w:space="0" w:color="auto"/>
        <w:bottom w:val="none" w:sz="0" w:space="0" w:color="auto"/>
        <w:right w:val="none" w:sz="0" w:space="0" w:color="auto"/>
      </w:divBdr>
    </w:div>
    <w:div w:id="671758874">
      <w:marLeft w:val="640"/>
      <w:marRight w:val="0"/>
      <w:marTop w:val="0"/>
      <w:marBottom w:val="0"/>
      <w:divBdr>
        <w:top w:val="none" w:sz="0" w:space="0" w:color="auto"/>
        <w:left w:val="none" w:sz="0" w:space="0" w:color="auto"/>
        <w:bottom w:val="none" w:sz="0" w:space="0" w:color="auto"/>
        <w:right w:val="none" w:sz="0" w:space="0" w:color="auto"/>
      </w:divBdr>
    </w:div>
    <w:div w:id="671762449">
      <w:marLeft w:val="640"/>
      <w:marRight w:val="0"/>
      <w:marTop w:val="0"/>
      <w:marBottom w:val="0"/>
      <w:divBdr>
        <w:top w:val="none" w:sz="0" w:space="0" w:color="auto"/>
        <w:left w:val="none" w:sz="0" w:space="0" w:color="auto"/>
        <w:bottom w:val="none" w:sz="0" w:space="0" w:color="auto"/>
        <w:right w:val="none" w:sz="0" w:space="0" w:color="auto"/>
      </w:divBdr>
    </w:div>
    <w:div w:id="671764681">
      <w:marLeft w:val="640"/>
      <w:marRight w:val="0"/>
      <w:marTop w:val="0"/>
      <w:marBottom w:val="0"/>
      <w:divBdr>
        <w:top w:val="none" w:sz="0" w:space="0" w:color="auto"/>
        <w:left w:val="none" w:sz="0" w:space="0" w:color="auto"/>
        <w:bottom w:val="none" w:sz="0" w:space="0" w:color="auto"/>
        <w:right w:val="none" w:sz="0" w:space="0" w:color="auto"/>
      </w:divBdr>
    </w:div>
    <w:div w:id="671837714">
      <w:marLeft w:val="640"/>
      <w:marRight w:val="0"/>
      <w:marTop w:val="0"/>
      <w:marBottom w:val="0"/>
      <w:divBdr>
        <w:top w:val="none" w:sz="0" w:space="0" w:color="auto"/>
        <w:left w:val="none" w:sz="0" w:space="0" w:color="auto"/>
        <w:bottom w:val="none" w:sz="0" w:space="0" w:color="auto"/>
        <w:right w:val="none" w:sz="0" w:space="0" w:color="auto"/>
      </w:divBdr>
    </w:div>
    <w:div w:id="671840917">
      <w:marLeft w:val="640"/>
      <w:marRight w:val="0"/>
      <w:marTop w:val="0"/>
      <w:marBottom w:val="0"/>
      <w:divBdr>
        <w:top w:val="none" w:sz="0" w:space="0" w:color="auto"/>
        <w:left w:val="none" w:sz="0" w:space="0" w:color="auto"/>
        <w:bottom w:val="none" w:sz="0" w:space="0" w:color="auto"/>
        <w:right w:val="none" w:sz="0" w:space="0" w:color="auto"/>
      </w:divBdr>
    </w:div>
    <w:div w:id="672025509">
      <w:marLeft w:val="640"/>
      <w:marRight w:val="0"/>
      <w:marTop w:val="0"/>
      <w:marBottom w:val="0"/>
      <w:divBdr>
        <w:top w:val="none" w:sz="0" w:space="0" w:color="auto"/>
        <w:left w:val="none" w:sz="0" w:space="0" w:color="auto"/>
        <w:bottom w:val="none" w:sz="0" w:space="0" w:color="auto"/>
        <w:right w:val="none" w:sz="0" w:space="0" w:color="auto"/>
      </w:divBdr>
    </w:div>
    <w:div w:id="672032821">
      <w:marLeft w:val="640"/>
      <w:marRight w:val="0"/>
      <w:marTop w:val="0"/>
      <w:marBottom w:val="0"/>
      <w:divBdr>
        <w:top w:val="none" w:sz="0" w:space="0" w:color="auto"/>
        <w:left w:val="none" w:sz="0" w:space="0" w:color="auto"/>
        <w:bottom w:val="none" w:sz="0" w:space="0" w:color="auto"/>
        <w:right w:val="none" w:sz="0" w:space="0" w:color="auto"/>
      </w:divBdr>
    </w:div>
    <w:div w:id="672073956">
      <w:marLeft w:val="640"/>
      <w:marRight w:val="0"/>
      <w:marTop w:val="0"/>
      <w:marBottom w:val="0"/>
      <w:divBdr>
        <w:top w:val="none" w:sz="0" w:space="0" w:color="auto"/>
        <w:left w:val="none" w:sz="0" w:space="0" w:color="auto"/>
        <w:bottom w:val="none" w:sz="0" w:space="0" w:color="auto"/>
        <w:right w:val="none" w:sz="0" w:space="0" w:color="auto"/>
      </w:divBdr>
    </w:div>
    <w:div w:id="672074683">
      <w:marLeft w:val="640"/>
      <w:marRight w:val="0"/>
      <w:marTop w:val="0"/>
      <w:marBottom w:val="0"/>
      <w:divBdr>
        <w:top w:val="none" w:sz="0" w:space="0" w:color="auto"/>
        <w:left w:val="none" w:sz="0" w:space="0" w:color="auto"/>
        <w:bottom w:val="none" w:sz="0" w:space="0" w:color="auto"/>
        <w:right w:val="none" w:sz="0" w:space="0" w:color="auto"/>
      </w:divBdr>
    </w:div>
    <w:div w:id="672075122">
      <w:marLeft w:val="640"/>
      <w:marRight w:val="0"/>
      <w:marTop w:val="0"/>
      <w:marBottom w:val="0"/>
      <w:divBdr>
        <w:top w:val="none" w:sz="0" w:space="0" w:color="auto"/>
        <w:left w:val="none" w:sz="0" w:space="0" w:color="auto"/>
        <w:bottom w:val="none" w:sz="0" w:space="0" w:color="auto"/>
        <w:right w:val="none" w:sz="0" w:space="0" w:color="auto"/>
      </w:divBdr>
    </w:div>
    <w:div w:id="672100322">
      <w:marLeft w:val="640"/>
      <w:marRight w:val="0"/>
      <w:marTop w:val="0"/>
      <w:marBottom w:val="0"/>
      <w:divBdr>
        <w:top w:val="none" w:sz="0" w:space="0" w:color="auto"/>
        <w:left w:val="none" w:sz="0" w:space="0" w:color="auto"/>
        <w:bottom w:val="none" w:sz="0" w:space="0" w:color="auto"/>
        <w:right w:val="none" w:sz="0" w:space="0" w:color="auto"/>
      </w:divBdr>
    </w:div>
    <w:div w:id="672101498">
      <w:marLeft w:val="640"/>
      <w:marRight w:val="0"/>
      <w:marTop w:val="0"/>
      <w:marBottom w:val="0"/>
      <w:divBdr>
        <w:top w:val="none" w:sz="0" w:space="0" w:color="auto"/>
        <w:left w:val="none" w:sz="0" w:space="0" w:color="auto"/>
        <w:bottom w:val="none" w:sz="0" w:space="0" w:color="auto"/>
        <w:right w:val="none" w:sz="0" w:space="0" w:color="auto"/>
      </w:divBdr>
    </w:div>
    <w:div w:id="672149702">
      <w:marLeft w:val="640"/>
      <w:marRight w:val="0"/>
      <w:marTop w:val="0"/>
      <w:marBottom w:val="0"/>
      <w:divBdr>
        <w:top w:val="none" w:sz="0" w:space="0" w:color="auto"/>
        <w:left w:val="none" w:sz="0" w:space="0" w:color="auto"/>
        <w:bottom w:val="none" w:sz="0" w:space="0" w:color="auto"/>
        <w:right w:val="none" w:sz="0" w:space="0" w:color="auto"/>
      </w:divBdr>
    </w:div>
    <w:div w:id="672223059">
      <w:marLeft w:val="640"/>
      <w:marRight w:val="0"/>
      <w:marTop w:val="0"/>
      <w:marBottom w:val="0"/>
      <w:divBdr>
        <w:top w:val="none" w:sz="0" w:space="0" w:color="auto"/>
        <w:left w:val="none" w:sz="0" w:space="0" w:color="auto"/>
        <w:bottom w:val="none" w:sz="0" w:space="0" w:color="auto"/>
        <w:right w:val="none" w:sz="0" w:space="0" w:color="auto"/>
      </w:divBdr>
    </w:div>
    <w:div w:id="672296710">
      <w:marLeft w:val="640"/>
      <w:marRight w:val="0"/>
      <w:marTop w:val="0"/>
      <w:marBottom w:val="0"/>
      <w:divBdr>
        <w:top w:val="none" w:sz="0" w:space="0" w:color="auto"/>
        <w:left w:val="none" w:sz="0" w:space="0" w:color="auto"/>
        <w:bottom w:val="none" w:sz="0" w:space="0" w:color="auto"/>
        <w:right w:val="none" w:sz="0" w:space="0" w:color="auto"/>
      </w:divBdr>
    </w:div>
    <w:div w:id="672413236">
      <w:marLeft w:val="640"/>
      <w:marRight w:val="0"/>
      <w:marTop w:val="0"/>
      <w:marBottom w:val="0"/>
      <w:divBdr>
        <w:top w:val="none" w:sz="0" w:space="0" w:color="auto"/>
        <w:left w:val="none" w:sz="0" w:space="0" w:color="auto"/>
        <w:bottom w:val="none" w:sz="0" w:space="0" w:color="auto"/>
        <w:right w:val="none" w:sz="0" w:space="0" w:color="auto"/>
      </w:divBdr>
    </w:div>
    <w:div w:id="672414487">
      <w:marLeft w:val="640"/>
      <w:marRight w:val="0"/>
      <w:marTop w:val="0"/>
      <w:marBottom w:val="0"/>
      <w:divBdr>
        <w:top w:val="none" w:sz="0" w:space="0" w:color="auto"/>
        <w:left w:val="none" w:sz="0" w:space="0" w:color="auto"/>
        <w:bottom w:val="none" w:sz="0" w:space="0" w:color="auto"/>
        <w:right w:val="none" w:sz="0" w:space="0" w:color="auto"/>
      </w:divBdr>
    </w:div>
    <w:div w:id="672418555">
      <w:marLeft w:val="640"/>
      <w:marRight w:val="0"/>
      <w:marTop w:val="0"/>
      <w:marBottom w:val="0"/>
      <w:divBdr>
        <w:top w:val="none" w:sz="0" w:space="0" w:color="auto"/>
        <w:left w:val="none" w:sz="0" w:space="0" w:color="auto"/>
        <w:bottom w:val="none" w:sz="0" w:space="0" w:color="auto"/>
        <w:right w:val="none" w:sz="0" w:space="0" w:color="auto"/>
      </w:divBdr>
    </w:div>
    <w:div w:id="672495073">
      <w:marLeft w:val="640"/>
      <w:marRight w:val="0"/>
      <w:marTop w:val="0"/>
      <w:marBottom w:val="0"/>
      <w:divBdr>
        <w:top w:val="none" w:sz="0" w:space="0" w:color="auto"/>
        <w:left w:val="none" w:sz="0" w:space="0" w:color="auto"/>
        <w:bottom w:val="none" w:sz="0" w:space="0" w:color="auto"/>
        <w:right w:val="none" w:sz="0" w:space="0" w:color="auto"/>
      </w:divBdr>
    </w:div>
    <w:div w:id="672532120">
      <w:marLeft w:val="640"/>
      <w:marRight w:val="0"/>
      <w:marTop w:val="0"/>
      <w:marBottom w:val="0"/>
      <w:divBdr>
        <w:top w:val="none" w:sz="0" w:space="0" w:color="auto"/>
        <w:left w:val="none" w:sz="0" w:space="0" w:color="auto"/>
        <w:bottom w:val="none" w:sz="0" w:space="0" w:color="auto"/>
        <w:right w:val="none" w:sz="0" w:space="0" w:color="auto"/>
      </w:divBdr>
    </w:div>
    <w:div w:id="672532690">
      <w:marLeft w:val="640"/>
      <w:marRight w:val="0"/>
      <w:marTop w:val="0"/>
      <w:marBottom w:val="0"/>
      <w:divBdr>
        <w:top w:val="none" w:sz="0" w:space="0" w:color="auto"/>
        <w:left w:val="none" w:sz="0" w:space="0" w:color="auto"/>
        <w:bottom w:val="none" w:sz="0" w:space="0" w:color="auto"/>
        <w:right w:val="none" w:sz="0" w:space="0" w:color="auto"/>
      </w:divBdr>
    </w:div>
    <w:div w:id="672613978">
      <w:marLeft w:val="640"/>
      <w:marRight w:val="0"/>
      <w:marTop w:val="0"/>
      <w:marBottom w:val="0"/>
      <w:divBdr>
        <w:top w:val="none" w:sz="0" w:space="0" w:color="auto"/>
        <w:left w:val="none" w:sz="0" w:space="0" w:color="auto"/>
        <w:bottom w:val="none" w:sz="0" w:space="0" w:color="auto"/>
        <w:right w:val="none" w:sz="0" w:space="0" w:color="auto"/>
      </w:divBdr>
    </w:div>
    <w:div w:id="672728398">
      <w:marLeft w:val="640"/>
      <w:marRight w:val="0"/>
      <w:marTop w:val="0"/>
      <w:marBottom w:val="0"/>
      <w:divBdr>
        <w:top w:val="none" w:sz="0" w:space="0" w:color="auto"/>
        <w:left w:val="none" w:sz="0" w:space="0" w:color="auto"/>
        <w:bottom w:val="none" w:sz="0" w:space="0" w:color="auto"/>
        <w:right w:val="none" w:sz="0" w:space="0" w:color="auto"/>
      </w:divBdr>
    </w:div>
    <w:div w:id="672758214">
      <w:marLeft w:val="640"/>
      <w:marRight w:val="0"/>
      <w:marTop w:val="0"/>
      <w:marBottom w:val="0"/>
      <w:divBdr>
        <w:top w:val="none" w:sz="0" w:space="0" w:color="auto"/>
        <w:left w:val="none" w:sz="0" w:space="0" w:color="auto"/>
        <w:bottom w:val="none" w:sz="0" w:space="0" w:color="auto"/>
        <w:right w:val="none" w:sz="0" w:space="0" w:color="auto"/>
      </w:divBdr>
    </w:div>
    <w:div w:id="672758640">
      <w:marLeft w:val="640"/>
      <w:marRight w:val="0"/>
      <w:marTop w:val="0"/>
      <w:marBottom w:val="0"/>
      <w:divBdr>
        <w:top w:val="none" w:sz="0" w:space="0" w:color="auto"/>
        <w:left w:val="none" w:sz="0" w:space="0" w:color="auto"/>
        <w:bottom w:val="none" w:sz="0" w:space="0" w:color="auto"/>
        <w:right w:val="none" w:sz="0" w:space="0" w:color="auto"/>
      </w:divBdr>
    </w:div>
    <w:div w:id="672799073">
      <w:marLeft w:val="640"/>
      <w:marRight w:val="0"/>
      <w:marTop w:val="0"/>
      <w:marBottom w:val="0"/>
      <w:divBdr>
        <w:top w:val="none" w:sz="0" w:space="0" w:color="auto"/>
        <w:left w:val="none" w:sz="0" w:space="0" w:color="auto"/>
        <w:bottom w:val="none" w:sz="0" w:space="0" w:color="auto"/>
        <w:right w:val="none" w:sz="0" w:space="0" w:color="auto"/>
      </w:divBdr>
    </w:div>
    <w:div w:id="672801822">
      <w:marLeft w:val="640"/>
      <w:marRight w:val="0"/>
      <w:marTop w:val="0"/>
      <w:marBottom w:val="0"/>
      <w:divBdr>
        <w:top w:val="none" w:sz="0" w:space="0" w:color="auto"/>
        <w:left w:val="none" w:sz="0" w:space="0" w:color="auto"/>
        <w:bottom w:val="none" w:sz="0" w:space="0" w:color="auto"/>
        <w:right w:val="none" w:sz="0" w:space="0" w:color="auto"/>
      </w:divBdr>
    </w:div>
    <w:div w:id="672804724">
      <w:marLeft w:val="640"/>
      <w:marRight w:val="0"/>
      <w:marTop w:val="0"/>
      <w:marBottom w:val="0"/>
      <w:divBdr>
        <w:top w:val="none" w:sz="0" w:space="0" w:color="auto"/>
        <w:left w:val="none" w:sz="0" w:space="0" w:color="auto"/>
        <w:bottom w:val="none" w:sz="0" w:space="0" w:color="auto"/>
        <w:right w:val="none" w:sz="0" w:space="0" w:color="auto"/>
      </w:divBdr>
    </w:div>
    <w:div w:id="672876560">
      <w:marLeft w:val="640"/>
      <w:marRight w:val="0"/>
      <w:marTop w:val="0"/>
      <w:marBottom w:val="0"/>
      <w:divBdr>
        <w:top w:val="none" w:sz="0" w:space="0" w:color="auto"/>
        <w:left w:val="none" w:sz="0" w:space="0" w:color="auto"/>
        <w:bottom w:val="none" w:sz="0" w:space="0" w:color="auto"/>
        <w:right w:val="none" w:sz="0" w:space="0" w:color="auto"/>
      </w:divBdr>
    </w:div>
    <w:div w:id="672878933">
      <w:marLeft w:val="640"/>
      <w:marRight w:val="0"/>
      <w:marTop w:val="0"/>
      <w:marBottom w:val="0"/>
      <w:divBdr>
        <w:top w:val="none" w:sz="0" w:space="0" w:color="auto"/>
        <w:left w:val="none" w:sz="0" w:space="0" w:color="auto"/>
        <w:bottom w:val="none" w:sz="0" w:space="0" w:color="auto"/>
        <w:right w:val="none" w:sz="0" w:space="0" w:color="auto"/>
      </w:divBdr>
    </w:div>
    <w:div w:id="672949590">
      <w:marLeft w:val="640"/>
      <w:marRight w:val="0"/>
      <w:marTop w:val="0"/>
      <w:marBottom w:val="0"/>
      <w:divBdr>
        <w:top w:val="none" w:sz="0" w:space="0" w:color="auto"/>
        <w:left w:val="none" w:sz="0" w:space="0" w:color="auto"/>
        <w:bottom w:val="none" w:sz="0" w:space="0" w:color="auto"/>
        <w:right w:val="none" w:sz="0" w:space="0" w:color="auto"/>
      </w:divBdr>
    </w:div>
    <w:div w:id="672955578">
      <w:marLeft w:val="640"/>
      <w:marRight w:val="0"/>
      <w:marTop w:val="0"/>
      <w:marBottom w:val="0"/>
      <w:divBdr>
        <w:top w:val="none" w:sz="0" w:space="0" w:color="auto"/>
        <w:left w:val="none" w:sz="0" w:space="0" w:color="auto"/>
        <w:bottom w:val="none" w:sz="0" w:space="0" w:color="auto"/>
        <w:right w:val="none" w:sz="0" w:space="0" w:color="auto"/>
      </w:divBdr>
    </w:div>
    <w:div w:id="672992129">
      <w:marLeft w:val="640"/>
      <w:marRight w:val="0"/>
      <w:marTop w:val="0"/>
      <w:marBottom w:val="0"/>
      <w:divBdr>
        <w:top w:val="none" w:sz="0" w:space="0" w:color="auto"/>
        <w:left w:val="none" w:sz="0" w:space="0" w:color="auto"/>
        <w:bottom w:val="none" w:sz="0" w:space="0" w:color="auto"/>
        <w:right w:val="none" w:sz="0" w:space="0" w:color="auto"/>
      </w:divBdr>
    </w:div>
    <w:div w:id="672999763">
      <w:marLeft w:val="640"/>
      <w:marRight w:val="0"/>
      <w:marTop w:val="0"/>
      <w:marBottom w:val="0"/>
      <w:divBdr>
        <w:top w:val="none" w:sz="0" w:space="0" w:color="auto"/>
        <w:left w:val="none" w:sz="0" w:space="0" w:color="auto"/>
        <w:bottom w:val="none" w:sz="0" w:space="0" w:color="auto"/>
        <w:right w:val="none" w:sz="0" w:space="0" w:color="auto"/>
      </w:divBdr>
    </w:div>
    <w:div w:id="673000188">
      <w:marLeft w:val="640"/>
      <w:marRight w:val="0"/>
      <w:marTop w:val="0"/>
      <w:marBottom w:val="0"/>
      <w:divBdr>
        <w:top w:val="none" w:sz="0" w:space="0" w:color="auto"/>
        <w:left w:val="none" w:sz="0" w:space="0" w:color="auto"/>
        <w:bottom w:val="none" w:sz="0" w:space="0" w:color="auto"/>
        <w:right w:val="none" w:sz="0" w:space="0" w:color="auto"/>
      </w:divBdr>
    </w:div>
    <w:div w:id="673074098">
      <w:marLeft w:val="640"/>
      <w:marRight w:val="0"/>
      <w:marTop w:val="0"/>
      <w:marBottom w:val="0"/>
      <w:divBdr>
        <w:top w:val="none" w:sz="0" w:space="0" w:color="auto"/>
        <w:left w:val="none" w:sz="0" w:space="0" w:color="auto"/>
        <w:bottom w:val="none" w:sz="0" w:space="0" w:color="auto"/>
        <w:right w:val="none" w:sz="0" w:space="0" w:color="auto"/>
      </w:divBdr>
    </w:div>
    <w:div w:id="673074189">
      <w:marLeft w:val="640"/>
      <w:marRight w:val="0"/>
      <w:marTop w:val="0"/>
      <w:marBottom w:val="0"/>
      <w:divBdr>
        <w:top w:val="none" w:sz="0" w:space="0" w:color="auto"/>
        <w:left w:val="none" w:sz="0" w:space="0" w:color="auto"/>
        <w:bottom w:val="none" w:sz="0" w:space="0" w:color="auto"/>
        <w:right w:val="none" w:sz="0" w:space="0" w:color="auto"/>
      </w:divBdr>
    </w:div>
    <w:div w:id="673141942">
      <w:marLeft w:val="640"/>
      <w:marRight w:val="0"/>
      <w:marTop w:val="0"/>
      <w:marBottom w:val="0"/>
      <w:divBdr>
        <w:top w:val="none" w:sz="0" w:space="0" w:color="auto"/>
        <w:left w:val="none" w:sz="0" w:space="0" w:color="auto"/>
        <w:bottom w:val="none" w:sz="0" w:space="0" w:color="auto"/>
        <w:right w:val="none" w:sz="0" w:space="0" w:color="auto"/>
      </w:divBdr>
    </w:div>
    <w:div w:id="673145610">
      <w:marLeft w:val="640"/>
      <w:marRight w:val="0"/>
      <w:marTop w:val="0"/>
      <w:marBottom w:val="0"/>
      <w:divBdr>
        <w:top w:val="none" w:sz="0" w:space="0" w:color="auto"/>
        <w:left w:val="none" w:sz="0" w:space="0" w:color="auto"/>
        <w:bottom w:val="none" w:sz="0" w:space="0" w:color="auto"/>
        <w:right w:val="none" w:sz="0" w:space="0" w:color="auto"/>
      </w:divBdr>
    </w:div>
    <w:div w:id="673148796">
      <w:marLeft w:val="640"/>
      <w:marRight w:val="0"/>
      <w:marTop w:val="0"/>
      <w:marBottom w:val="0"/>
      <w:divBdr>
        <w:top w:val="none" w:sz="0" w:space="0" w:color="auto"/>
        <w:left w:val="none" w:sz="0" w:space="0" w:color="auto"/>
        <w:bottom w:val="none" w:sz="0" w:space="0" w:color="auto"/>
        <w:right w:val="none" w:sz="0" w:space="0" w:color="auto"/>
      </w:divBdr>
    </w:div>
    <w:div w:id="673187117">
      <w:marLeft w:val="640"/>
      <w:marRight w:val="0"/>
      <w:marTop w:val="0"/>
      <w:marBottom w:val="0"/>
      <w:divBdr>
        <w:top w:val="none" w:sz="0" w:space="0" w:color="auto"/>
        <w:left w:val="none" w:sz="0" w:space="0" w:color="auto"/>
        <w:bottom w:val="none" w:sz="0" w:space="0" w:color="auto"/>
        <w:right w:val="none" w:sz="0" w:space="0" w:color="auto"/>
      </w:divBdr>
    </w:div>
    <w:div w:id="673189373">
      <w:marLeft w:val="640"/>
      <w:marRight w:val="0"/>
      <w:marTop w:val="0"/>
      <w:marBottom w:val="0"/>
      <w:divBdr>
        <w:top w:val="none" w:sz="0" w:space="0" w:color="auto"/>
        <w:left w:val="none" w:sz="0" w:space="0" w:color="auto"/>
        <w:bottom w:val="none" w:sz="0" w:space="0" w:color="auto"/>
        <w:right w:val="none" w:sz="0" w:space="0" w:color="auto"/>
      </w:divBdr>
    </w:div>
    <w:div w:id="673192679">
      <w:marLeft w:val="640"/>
      <w:marRight w:val="0"/>
      <w:marTop w:val="0"/>
      <w:marBottom w:val="0"/>
      <w:divBdr>
        <w:top w:val="none" w:sz="0" w:space="0" w:color="auto"/>
        <w:left w:val="none" w:sz="0" w:space="0" w:color="auto"/>
        <w:bottom w:val="none" w:sz="0" w:space="0" w:color="auto"/>
        <w:right w:val="none" w:sz="0" w:space="0" w:color="auto"/>
      </w:divBdr>
    </w:div>
    <w:div w:id="673265257">
      <w:marLeft w:val="640"/>
      <w:marRight w:val="0"/>
      <w:marTop w:val="0"/>
      <w:marBottom w:val="0"/>
      <w:divBdr>
        <w:top w:val="none" w:sz="0" w:space="0" w:color="auto"/>
        <w:left w:val="none" w:sz="0" w:space="0" w:color="auto"/>
        <w:bottom w:val="none" w:sz="0" w:space="0" w:color="auto"/>
        <w:right w:val="none" w:sz="0" w:space="0" w:color="auto"/>
      </w:divBdr>
    </w:div>
    <w:div w:id="673266287">
      <w:marLeft w:val="640"/>
      <w:marRight w:val="0"/>
      <w:marTop w:val="0"/>
      <w:marBottom w:val="0"/>
      <w:divBdr>
        <w:top w:val="none" w:sz="0" w:space="0" w:color="auto"/>
        <w:left w:val="none" w:sz="0" w:space="0" w:color="auto"/>
        <w:bottom w:val="none" w:sz="0" w:space="0" w:color="auto"/>
        <w:right w:val="none" w:sz="0" w:space="0" w:color="auto"/>
      </w:divBdr>
    </w:div>
    <w:div w:id="673344222">
      <w:marLeft w:val="640"/>
      <w:marRight w:val="0"/>
      <w:marTop w:val="0"/>
      <w:marBottom w:val="0"/>
      <w:divBdr>
        <w:top w:val="none" w:sz="0" w:space="0" w:color="auto"/>
        <w:left w:val="none" w:sz="0" w:space="0" w:color="auto"/>
        <w:bottom w:val="none" w:sz="0" w:space="0" w:color="auto"/>
        <w:right w:val="none" w:sz="0" w:space="0" w:color="auto"/>
      </w:divBdr>
    </w:div>
    <w:div w:id="673382418">
      <w:marLeft w:val="640"/>
      <w:marRight w:val="0"/>
      <w:marTop w:val="0"/>
      <w:marBottom w:val="0"/>
      <w:divBdr>
        <w:top w:val="none" w:sz="0" w:space="0" w:color="auto"/>
        <w:left w:val="none" w:sz="0" w:space="0" w:color="auto"/>
        <w:bottom w:val="none" w:sz="0" w:space="0" w:color="auto"/>
        <w:right w:val="none" w:sz="0" w:space="0" w:color="auto"/>
      </w:divBdr>
    </w:div>
    <w:div w:id="673382777">
      <w:marLeft w:val="640"/>
      <w:marRight w:val="0"/>
      <w:marTop w:val="0"/>
      <w:marBottom w:val="0"/>
      <w:divBdr>
        <w:top w:val="none" w:sz="0" w:space="0" w:color="auto"/>
        <w:left w:val="none" w:sz="0" w:space="0" w:color="auto"/>
        <w:bottom w:val="none" w:sz="0" w:space="0" w:color="auto"/>
        <w:right w:val="none" w:sz="0" w:space="0" w:color="auto"/>
      </w:divBdr>
    </w:div>
    <w:div w:id="673384223">
      <w:marLeft w:val="640"/>
      <w:marRight w:val="0"/>
      <w:marTop w:val="0"/>
      <w:marBottom w:val="0"/>
      <w:divBdr>
        <w:top w:val="none" w:sz="0" w:space="0" w:color="auto"/>
        <w:left w:val="none" w:sz="0" w:space="0" w:color="auto"/>
        <w:bottom w:val="none" w:sz="0" w:space="0" w:color="auto"/>
        <w:right w:val="none" w:sz="0" w:space="0" w:color="auto"/>
      </w:divBdr>
    </w:div>
    <w:div w:id="673386792">
      <w:marLeft w:val="640"/>
      <w:marRight w:val="0"/>
      <w:marTop w:val="0"/>
      <w:marBottom w:val="0"/>
      <w:divBdr>
        <w:top w:val="none" w:sz="0" w:space="0" w:color="auto"/>
        <w:left w:val="none" w:sz="0" w:space="0" w:color="auto"/>
        <w:bottom w:val="none" w:sz="0" w:space="0" w:color="auto"/>
        <w:right w:val="none" w:sz="0" w:space="0" w:color="auto"/>
      </w:divBdr>
    </w:div>
    <w:div w:id="673459398">
      <w:marLeft w:val="640"/>
      <w:marRight w:val="0"/>
      <w:marTop w:val="0"/>
      <w:marBottom w:val="0"/>
      <w:divBdr>
        <w:top w:val="none" w:sz="0" w:space="0" w:color="auto"/>
        <w:left w:val="none" w:sz="0" w:space="0" w:color="auto"/>
        <w:bottom w:val="none" w:sz="0" w:space="0" w:color="auto"/>
        <w:right w:val="none" w:sz="0" w:space="0" w:color="auto"/>
      </w:divBdr>
    </w:div>
    <w:div w:id="673533252">
      <w:marLeft w:val="640"/>
      <w:marRight w:val="0"/>
      <w:marTop w:val="0"/>
      <w:marBottom w:val="0"/>
      <w:divBdr>
        <w:top w:val="none" w:sz="0" w:space="0" w:color="auto"/>
        <w:left w:val="none" w:sz="0" w:space="0" w:color="auto"/>
        <w:bottom w:val="none" w:sz="0" w:space="0" w:color="auto"/>
        <w:right w:val="none" w:sz="0" w:space="0" w:color="auto"/>
      </w:divBdr>
    </w:div>
    <w:div w:id="673648872">
      <w:marLeft w:val="640"/>
      <w:marRight w:val="0"/>
      <w:marTop w:val="0"/>
      <w:marBottom w:val="0"/>
      <w:divBdr>
        <w:top w:val="none" w:sz="0" w:space="0" w:color="auto"/>
        <w:left w:val="none" w:sz="0" w:space="0" w:color="auto"/>
        <w:bottom w:val="none" w:sz="0" w:space="0" w:color="auto"/>
        <w:right w:val="none" w:sz="0" w:space="0" w:color="auto"/>
      </w:divBdr>
    </w:div>
    <w:div w:id="673654148">
      <w:marLeft w:val="640"/>
      <w:marRight w:val="0"/>
      <w:marTop w:val="0"/>
      <w:marBottom w:val="0"/>
      <w:divBdr>
        <w:top w:val="none" w:sz="0" w:space="0" w:color="auto"/>
        <w:left w:val="none" w:sz="0" w:space="0" w:color="auto"/>
        <w:bottom w:val="none" w:sz="0" w:space="0" w:color="auto"/>
        <w:right w:val="none" w:sz="0" w:space="0" w:color="auto"/>
      </w:divBdr>
    </w:div>
    <w:div w:id="673722135">
      <w:marLeft w:val="640"/>
      <w:marRight w:val="0"/>
      <w:marTop w:val="0"/>
      <w:marBottom w:val="0"/>
      <w:divBdr>
        <w:top w:val="none" w:sz="0" w:space="0" w:color="auto"/>
        <w:left w:val="none" w:sz="0" w:space="0" w:color="auto"/>
        <w:bottom w:val="none" w:sz="0" w:space="0" w:color="auto"/>
        <w:right w:val="none" w:sz="0" w:space="0" w:color="auto"/>
      </w:divBdr>
    </w:div>
    <w:div w:id="673727313">
      <w:marLeft w:val="640"/>
      <w:marRight w:val="0"/>
      <w:marTop w:val="0"/>
      <w:marBottom w:val="0"/>
      <w:divBdr>
        <w:top w:val="none" w:sz="0" w:space="0" w:color="auto"/>
        <w:left w:val="none" w:sz="0" w:space="0" w:color="auto"/>
        <w:bottom w:val="none" w:sz="0" w:space="0" w:color="auto"/>
        <w:right w:val="none" w:sz="0" w:space="0" w:color="auto"/>
      </w:divBdr>
    </w:div>
    <w:div w:id="673728519">
      <w:marLeft w:val="640"/>
      <w:marRight w:val="0"/>
      <w:marTop w:val="0"/>
      <w:marBottom w:val="0"/>
      <w:divBdr>
        <w:top w:val="none" w:sz="0" w:space="0" w:color="auto"/>
        <w:left w:val="none" w:sz="0" w:space="0" w:color="auto"/>
        <w:bottom w:val="none" w:sz="0" w:space="0" w:color="auto"/>
        <w:right w:val="none" w:sz="0" w:space="0" w:color="auto"/>
      </w:divBdr>
    </w:div>
    <w:div w:id="673729352">
      <w:marLeft w:val="640"/>
      <w:marRight w:val="0"/>
      <w:marTop w:val="0"/>
      <w:marBottom w:val="0"/>
      <w:divBdr>
        <w:top w:val="none" w:sz="0" w:space="0" w:color="auto"/>
        <w:left w:val="none" w:sz="0" w:space="0" w:color="auto"/>
        <w:bottom w:val="none" w:sz="0" w:space="0" w:color="auto"/>
        <w:right w:val="none" w:sz="0" w:space="0" w:color="auto"/>
      </w:divBdr>
    </w:div>
    <w:div w:id="673800035">
      <w:marLeft w:val="640"/>
      <w:marRight w:val="0"/>
      <w:marTop w:val="0"/>
      <w:marBottom w:val="0"/>
      <w:divBdr>
        <w:top w:val="none" w:sz="0" w:space="0" w:color="auto"/>
        <w:left w:val="none" w:sz="0" w:space="0" w:color="auto"/>
        <w:bottom w:val="none" w:sz="0" w:space="0" w:color="auto"/>
        <w:right w:val="none" w:sz="0" w:space="0" w:color="auto"/>
      </w:divBdr>
    </w:div>
    <w:div w:id="673805227">
      <w:marLeft w:val="640"/>
      <w:marRight w:val="0"/>
      <w:marTop w:val="0"/>
      <w:marBottom w:val="0"/>
      <w:divBdr>
        <w:top w:val="none" w:sz="0" w:space="0" w:color="auto"/>
        <w:left w:val="none" w:sz="0" w:space="0" w:color="auto"/>
        <w:bottom w:val="none" w:sz="0" w:space="0" w:color="auto"/>
        <w:right w:val="none" w:sz="0" w:space="0" w:color="auto"/>
      </w:divBdr>
    </w:div>
    <w:div w:id="673991671">
      <w:marLeft w:val="640"/>
      <w:marRight w:val="0"/>
      <w:marTop w:val="0"/>
      <w:marBottom w:val="0"/>
      <w:divBdr>
        <w:top w:val="none" w:sz="0" w:space="0" w:color="auto"/>
        <w:left w:val="none" w:sz="0" w:space="0" w:color="auto"/>
        <w:bottom w:val="none" w:sz="0" w:space="0" w:color="auto"/>
        <w:right w:val="none" w:sz="0" w:space="0" w:color="auto"/>
      </w:divBdr>
    </w:div>
    <w:div w:id="674067122">
      <w:marLeft w:val="640"/>
      <w:marRight w:val="0"/>
      <w:marTop w:val="0"/>
      <w:marBottom w:val="0"/>
      <w:divBdr>
        <w:top w:val="none" w:sz="0" w:space="0" w:color="auto"/>
        <w:left w:val="none" w:sz="0" w:space="0" w:color="auto"/>
        <w:bottom w:val="none" w:sz="0" w:space="0" w:color="auto"/>
        <w:right w:val="none" w:sz="0" w:space="0" w:color="auto"/>
      </w:divBdr>
    </w:div>
    <w:div w:id="674184467">
      <w:marLeft w:val="640"/>
      <w:marRight w:val="0"/>
      <w:marTop w:val="0"/>
      <w:marBottom w:val="0"/>
      <w:divBdr>
        <w:top w:val="none" w:sz="0" w:space="0" w:color="auto"/>
        <w:left w:val="none" w:sz="0" w:space="0" w:color="auto"/>
        <w:bottom w:val="none" w:sz="0" w:space="0" w:color="auto"/>
        <w:right w:val="none" w:sz="0" w:space="0" w:color="auto"/>
      </w:divBdr>
    </w:div>
    <w:div w:id="674185047">
      <w:marLeft w:val="640"/>
      <w:marRight w:val="0"/>
      <w:marTop w:val="0"/>
      <w:marBottom w:val="0"/>
      <w:divBdr>
        <w:top w:val="none" w:sz="0" w:space="0" w:color="auto"/>
        <w:left w:val="none" w:sz="0" w:space="0" w:color="auto"/>
        <w:bottom w:val="none" w:sz="0" w:space="0" w:color="auto"/>
        <w:right w:val="none" w:sz="0" w:space="0" w:color="auto"/>
      </w:divBdr>
    </w:div>
    <w:div w:id="674259478">
      <w:marLeft w:val="640"/>
      <w:marRight w:val="0"/>
      <w:marTop w:val="0"/>
      <w:marBottom w:val="0"/>
      <w:divBdr>
        <w:top w:val="none" w:sz="0" w:space="0" w:color="auto"/>
        <w:left w:val="none" w:sz="0" w:space="0" w:color="auto"/>
        <w:bottom w:val="none" w:sz="0" w:space="0" w:color="auto"/>
        <w:right w:val="none" w:sz="0" w:space="0" w:color="auto"/>
      </w:divBdr>
    </w:div>
    <w:div w:id="674381178">
      <w:marLeft w:val="640"/>
      <w:marRight w:val="0"/>
      <w:marTop w:val="0"/>
      <w:marBottom w:val="0"/>
      <w:divBdr>
        <w:top w:val="none" w:sz="0" w:space="0" w:color="auto"/>
        <w:left w:val="none" w:sz="0" w:space="0" w:color="auto"/>
        <w:bottom w:val="none" w:sz="0" w:space="0" w:color="auto"/>
        <w:right w:val="none" w:sz="0" w:space="0" w:color="auto"/>
      </w:divBdr>
    </w:div>
    <w:div w:id="674385868">
      <w:marLeft w:val="640"/>
      <w:marRight w:val="0"/>
      <w:marTop w:val="0"/>
      <w:marBottom w:val="0"/>
      <w:divBdr>
        <w:top w:val="none" w:sz="0" w:space="0" w:color="auto"/>
        <w:left w:val="none" w:sz="0" w:space="0" w:color="auto"/>
        <w:bottom w:val="none" w:sz="0" w:space="0" w:color="auto"/>
        <w:right w:val="none" w:sz="0" w:space="0" w:color="auto"/>
      </w:divBdr>
    </w:div>
    <w:div w:id="674498121">
      <w:marLeft w:val="640"/>
      <w:marRight w:val="0"/>
      <w:marTop w:val="0"/>
      <w:marBottom w:val="0"/>
      <w:divBdr>
        <w:top w:val="none" w:sz="0" w:space="0" w:color="auto"/>
        <w:left w:val="none" w:sz="0" w:space="0" w:color="auto"/>
        <w:bottom w:val="none" w:sz="0" w:space="0" w:color="auto"/>
        <w:right w:val="none" w:sz="0" w:space="0" w:color="auto"/>
      </w:divBdr>
    </w:div>
    <w:div w:id="674570428">
      <w:marLeft w:val="640"/>
      <w:marRight w:val="0"/>
      <w:marTop w:val="0"/>
      <w:marBottom w:val="0"/>
      <w:divBdr>
        <w:top w:val="none" w:sz="0" w:space="0" w:color="auto"/>
        <w:left w:val="none" w:sz="0" w:space="0" w:color="auto"/>
        <w:bottom w:val="none" w:sz="0" w:space="0" w:color="auto"/>
        <w:right w:val="none" w:sz="0" w:space="0" w:color="auto"/>
      </w:divBdr>
    </w:div>
    <w:div w:id="674723404">
      <w:marLeft w:val="640"/>
      <w:marRight w:val="0"/>
      <w:marTop w:val="0"/>
      <w:marBottom w:val="0"/>
      <w:divBdr>
        <w:top w:val="none" w:sz="0" w:space="0" w:color="auto"/>
        <w:left w:val="none" w:sz="0" w:space="0" w:color="auto"/>
        <w:bottom w:val="none" w:sz="0" w:space="0" w:color="auto"/>
        <w:right w:val="none" w:sz="0" w:space="0" w:color="auto"/>
      </w:divBdr>
    </w:div>
    <w:div w:id="674767645">
      <w:marLeft w:val="640"/>
      <w:marRight w:val="0"/>
      <w:marTop w:val="0"/>
      <w:marBottom w:val="0"/>
      <w:divBdr>
        <w:top w:val="none" w:sz="0" w:space="0" w:color="auto"/>
        <w:left w:val="none" w:sz="0" w:space="0" w:color="auto"/>
        <w:bottom w:val="none" w:sz="0" w:space="0" w:color="auto"/>
        <w:right w:val="none" w:sz="0" w:space="0" w:color="auto"/>
      </w:divBdr>
    </w:div>
    <w:div w:id="674843585">
      <w:marLeft w:val="640"/>
      <w:marRight w:val="0"/>
      <w:marTop w:val="0"/>
      <w:marBottom w:val="0"/>
      <w:divBdr>
        <w:top w:val="none" w:sz="0" w:space="0" w:color="auto"/>
        <w:left w:val="none" w:sz="0" w:space="0" w:color="auto"/>
        <w:bottom w:val="none" w:sz="0" w:space="0" w:color="auto"/>
        <w:right w:val="none" w:sz="0" w:space="0" w:color="auto"/>
      </w:divBdr>
    </w:div>
    <w:div w:id="674847253">
      <w:marLeft w:val="640"/>
      <w:marRight w:val="0"/>
      <w:marTop w:val="0"/>
      <w:marBottom w:val="0"/>
      <w:divBdr>
        <w:top w:val="none" w:sz="0" w:space="0" w:color="auto"/>
        <w:left w:val="none" w:sz="0" w:space="0" w:color="auto"/>
        <w:bottom w:val="none" w:sz="0" w:space="0" w:color="auto"/>
        <w:right w:val="none" w:sz="0" w:space="0" w:color="auto"/>
      </w:divBdr>
    </w:div>
    <w:div w:id="674847590">
      <w:marLeft w:val="640"/>
      <w:marRight w:val="0"/>
      <w:marTop w:val="0"/>
      <w:marBottom w:val="0"/>
      <w:divBdr>
        <w:top w:val="none" w:sz="0" w:space="0" w:color="auto"/>
        <w:left w:val="none" w:sz="0" w:space="0" w:color="auto"/>
        <w:bottom w:val="none" w:sz="0" w:space="0" w:color="auto"/>
        <w:right w:val="none" w:sz="0" w:space="0" w:color="auto"/>
      </w:divBdr>
    </w:div>
    <w:div w:id="674921678">
      <w:marLeft w:val="640"/>
      <w:marRight w:val="0"/>
      <w:marTop w:val="0"/>
      <w:marBottom w:val="0"/>
      <w:divBdr>
        <w:top w:val="none" w:sz="0" w:space="0" w:color="auto"/>
        <w:left w:val="none" w:sz="0" w:space="0" w:color="auto"/>
        <w:bottom w:val="none" w:sz="0" w:space="0" w:color="auto"/>
        <w:right w:val="none" w:sz="0" w:space="0" w:color="auto"/>
      </w:divBdr>
    </w:div>
    <w:div w:id="675111957">
      <w:marLeft w:val="640"/>
      <w:marRight w:val="0"/>
      <w:marTop w:val="0"/>
      <w:marBottom w:val="0"/>
      <w:divBdr>
        <w:top w:val="none" w:sz="0" w:space="0" w:color="auto"/>
        <w:left w:val="none" w:sz="0" w:space="0" w:color="auto"/>
        <w:bottom w:val="none" w:sz="0" w:space="0" w:color="auto"/>
        <w:right w:val="none" w:sz="0" w:space="0" w:color="auto"/>
      </w:divBdr>
    </w:div>
    <w:div w:id="675227596">
      <w:marLeft w:val="640"/>
      <w:marRight w:val="0"/>
      <w:marTop w:val="0"/>
      <w:marBottom w:val="0"/>
      <w:divBdr>
        <w:top w:val="none" w:sz="0" w:space="0" w:color="auto"/>
        <w:left w:val="none" w:sz="0" w:space="0" w:color="auto"/>
        <w:bottom w:val="none" w:sz="0" w:space="0" w:color="auto"/>
        <w:right w:val="none" w:sz="0" w:space="0" w:color="auto"/>
      </w:divBdr>
    </w:div>
    <w:div w:id="675235349">
      <w:marLeft w:val="640"/>
      <w:marRight w:val="0"/>
      <w:marTop w:val="0"/>
      <w:marBottom w:val="0"/>
      <w:divBdr>
        <w:top w:val="none" w:sz="0" w:space="0" w:color="auto"/>
        <w:left w:val="none" w:sz="0" w:space="0" w:color="auto"/>
        <w:bottom w:val="none" w:sz="0" w:space="0" w:color="auto"/>
        <w:right w:val="none" w:sz="0" w:space="0" w:color="auto"/>
      </w:divBdr>
    </w:div>
    <w:div w:id="675301608">
      <w:marLeft w:val="640"/>
      <w:marRight w:val="0"/>
      <w:marTop w:val="0"/>
      <w:marBottom w:val="0"/>
      <w:divBdr>
        <w:top w:val="none" w:sz="0" w:space="0" w:color="auto"/>
        <w:left w:val="none" w:sz="0" w:space="0" w:color="auto"/>
        <w:bottom w:val="none" w:sz="0" w:space="0" w:color="auto"/>
        <w:right w:val="none" w:sz="0" w:space="0" w:color="auto"/>
      </w:divBdr>
    </w:div>
    <w:div w:id="675307855">
      <w:marLeft w:val="640"/>
      <w:marRight w:val="0"/>
      <w:marTop w:val="0"/>
      <w:marBottom w:val="0"/>
      <w:divBdr>
        <w:top w:val="none" w:sz="0" w:space="0" w:color="auto"/>
        <w:left w:val="none" w:sz="0" w:space="0" w:color="auto"/>
        <w:bottom w:val="none" w:sz="0" w:space="0" w:color="auto"/>
        <w:right w:val="none" w:sz="0" w:space="0" w:color="auto"/>
      </w:divBdr>
    </w:div>
    <w:div w:id="675351382">
      <w:marLeft w:val="640"/>
      <w:marRight w:val="0"/>
      <w:marTop w:val="0"/>
      <w:marBottom w:val="0"/>
      <w:divBdr>
        <w:top w:val="none" w:sz="0" w:space="0" w:color="auto"/>
        <w:left w:val="none" w:sz="0" w:space="0" w:color="auto"/>
        <w:bottom w:val="none" w:sz="0" w:space="0" w:color="auto"/>
        <w:right w:val="none" w:sz="0" w:space="0" w:color="auto"/>
      </w:divBdr>
    </w:div>
    <w:div w:id="675351973">
      <w:marLeft w:val="640"/>
      <w:marRight w:val="0"/>
      <w:marTop w:val="0"/>
      <w:marBottom w:val="0"/>
      <w:divBdr>
        <w:top w:val="none" w:sz="0" w:space="0" w:color="auto"/>
        <w:left w:val="none" w:sz="0" w:space="0" w:color="auto"/>
        <w:bottom w:val="none" w:sz="0" w:space="0" w:color="auto"/>
        <w:right w:val="none" w:sz="0" w:space="0" w:color="auto"/>
      </w:divBdr>
    </w:div>
    <w:div w:id="675377405">
      <w:marLeft w:val="640"/>
      <w:marRight w:val="0"/>
      <w:marTop w:val="0"/>
      <w:marBottom w:val="0"/>
      <w:divBdr>
        <w:top w:val="none" w:sz="0" w:space="0" w:color="auto"/>
        <w:left w:val="none" w:sz="0" w:space="0" w:color="auto"/>
        <w:bottom w:val="none" w:sz="0" w:space="0" w:color="auto"/>
        <w:right w:val="none" w:sz="0" w:space="0" w:color="auto"/>
      </w:divBdr>
    </w:div>
    <w:div w:id="675494361">
      <w:marLeft w:val="640"/>
      <w:marRight w:val="0"/>
      <w:marTop w:val="0"/>
      <w:marBottom w:val="0"/>
      <w:divBdr>
        <w:top w:val="none" w:sz="0" w:space="0" w:color="auto"/>
        <w:left w:val="none" w:sz="0" w:space="0" w:color="auto"/>
        <w:bottom w:val="none" w:sz="0" w:space="0" w:color="auto"/>
        <w:right w:val="none" w:sz="0" w:space="0" w:color="auto"/>
      </w:divBdr>
    </w:div>
    <w:div w:id="675614933">
      <w:marLeft w:val="640"/>
      <w:marRight w:val="0"/>
      <w:marTop w:val="0"/>
      <w:marBottom w:val="0"/>
      <w:divBdr>
        <w:top w:val="none" w:sz="0" w:space="0" w:color="auto"/>
        <w:left w:val="none" w:sz="0" w:space="0" w:color="auto"/>
        <w:bottom w:val="none" w:sz="0" w:space="0" w:color="auto"/>
        <w:right w:val="none" w:sz="0" w:space="0" w:color="auto"/>
      </w:divBdr>
    </w:div>
    <w:div w:id="675618574">
      <w:marLeft w:val="640"/>
      <w:marRight w:val="0"/>
      <w:marTop w:val="0"/>
      <w:marBottom w:val="0"/>
      <w:divBdr>
        <w:top w:val="none" w:sz="0" w:space="0" w:color="auto"/>
        <w:left w:val="none" w:sz="0" w:space="0" w:color="auto"/>
        <w:bottom w:val="none" w:sz="0" w:space="0" w:color="auto"/>
        <w:right w:val="none" w:sz="0" w:space="0" w:color="auto"/>
      </w:divBdr>
    </w:div>
    <w:div w:id="675619149">
      <w:marLeft w:val="640"/>
      <w:marRight w:val="0"/>
      <w:marTop w:val="0"/>
      <w:marBottom w:val="0"/>
      <w:divBdr>
        <w:top w:val="none" w:sz="0" w:space="0" w:color="auto"/>
        <w:left w:val="none" w:sz="0" w:space="0" w:color="auto"/>
        <w:bottom w:val="none" w:sz="0" w:space="0" w:color="auto"/>
        <w:right w:val="none" w:sz="0" w:space="0" w:color="auto"/>
      </w:divBdr>
    </w:div>
    <w:div w:id="675619224">
      <w:marLeft w:val="640"/>
      <w:marRight w:val="0"/>
      <w:marTop w:val="0"/>
      <w:marBottom w:val="0"/>
      <w:divBdr>
        <w:top w:val="none" w:sz="0" w:space="0" w:color="auto"/>
        <w:left w:val="none" w:sz="0" w:space="0" w:color="auto"/>
        <w:bottom w:val="none" w:sz="0" w:space="0" w:color="auto"/>
        <w:right w:val="none" w:sz="0" w:space="0" w:color="auto"/>
      </w:divBdr>
    </w:div>
    <w:div w:id="675690357">
      <w:marLeft w:val="640"/>
      <w:marRight w:val="0"/>
      <w:marTop w:val="0"/>
      <w:marBottom w:val="0"/>
      <w:divBdr>
        <w:top w:val="none" w:sz="0" w:space="0" w:color="auto"/>
        <w:left w:val="none" w:sz="0" w:space="0" w:color="auto"/>
        <w:bottom w:val="none" w:sz="0" w:space="0" w:color="auto"/>
        <w:right w:val="none" w:sz="0" w:space="0" w:color="auto"/>
      </w:divBdr>
    </w:div>
    <w:div w:id="675692641">
      <w:marLeft w:val="640"/>
      <w:marRight w:val="0"/>
      <w:marTop w:val="0"/>
      <w:marBottom w:val="0"/>
      <w:divBdr>
        <w:top w:val="none" w:sz="0" w:space="0" w:color="auto"/>
        <w:left w:val="none" w:sz="0" w:space="0" w:color="auto"/>
        <w:bottom w:val="none" w:sz="0" w:space="0" w:color="auto"/>
        <w:right w:val="none" w:sz="0" w:space="0" w:color="auto"/>
      </w:divBdr>
    </w:div>
    <w:div w:id="675769436">
      <w:marLeft w:val="640"/>
      <w:marRight w:val="0"/>
      <w:marTop w:val="0"/>
      <w:marBottom w:val="0"/>
      <w:divBdr>
        <w:top w:val="none" w:sz="0" w:space="0" w:color="auto"/>
        <w:left w:val="none" w:sz="0" w:space="0" w:color="auto"/>
        <w:bottom w:val="none" w:sz="0" w:space="0" w:color="auto"/>
        <w:right w:val="none" w:sz="0" w:space="0" w:color="auto"/>
      </w:divBdr>
    </w:div>
    <w:div w:id="675882953">
      <w:marLeft w:val="640"/>
      <w:marRight w:val="0"/>
      <w:marTop w:val="0"/>
      <w:marBottom w:val="0"/>
      <w:divBdr>
        <w:top w:val="none" w:sz="0" w:space="0" w:color="auto"/>
        <w:left w:val="none" w:sz="0" w:space="0" w:color="auto"/>
        <w:bottom w:val="none" w:sz="0" w:space="0" w:color="auto"/>
        <w:right w:val="none" w:sz="0" w:space="0" w:color="auto"/>
      </w:divBdr>
    </w:div>
    <w:div w:id="675886740">
      <w:marLeft w:val="640"/>
      <w:marRight w:val="0"/>
      <w:marTop w:val="0"/>
      <w:marBottom w:val="0"/>
      <w:divBdr>
        <w:top w:val="none" w:sz="0" w:space="0" w:color="auto"/>
        <w:left w:val="none" w:sz="0" w:space="0" w:color="auto"/>
        <w:bottom w:val="none" w:sz="0" w:space="0" w:color="auto"/>
        <w:right w:val="none" w:sz="0" w:space="0" w:color="auto"/>
      </w:divBdr>
    </w:div>
    <w:div w:id="675962058">
      <w:marLeft w:val="640"/>
      <w:marRight w:val="0"/>
      <w:marTop w:val="0"/>
      <w:marBottom w:val="0"/>
      <w:divBdr>
        <w:top w:val="none" w:sz="0" w:space="0" w:color="auto"/>
        <w:left w:val="none" w:sz="0" w:space="0" w:color="auto"/>
        <w:bottom w:val="none" w:sz="0" w:space="0" w:color="auto"/>
        <w:right w:val="none" w:sz="0" w:space="0" w:color="auto"/>
      </w:divBdr>
    </w:div>
    <w:div w:id="676076306">
      <w:marLeft w:val="640"/>
      <w:marRight w:val="0"/>
      <w:marTop w:val="0"/>
      <w:marBottom w:val="0"/>
      <w:divBdr>
        <w:top w:val="none" w:sz="0" w:space="0" w:color="auto"/>
        <w:left w:val="none" w:sz="0" w:space="0" w:color="auto"/>
        <w:bottom w:val="none" w:sz="0" w:space="0" w:color="auto"/>
        <w:right w:val="none" w:sz="0" w:space="0" w:color="auto"/>
      </w:divBdr>
    </w:div>
    <w:div w:id="676079515">
      <w:marLeft w:val="640"/>
      <w:marRight w:val="0"/>
      <w:marTop w:val="0"/>
      <w:marBottom w:val="0"/>
      <w:divBdr>
        <w:top w:val="none" w:sz="0" w:space="0" w:color="auto"/>
        <w:left w:val="none" w:sz="0" w:space="0" w:color="auto"/>
        <w:bottom w:val="none" w:sz="0" w:space="0" w:color="auto"/>
        <w:right w:val="none" w:sz="0" w:space="0" w:color="auto"/>
      </w:divBdr>
    </w:div>
    <w:div w:id="676079889">
      <w:marLeft w:val="640"/>
      <w:marRight w:val="0"/>
      <w:marTop w:val="0"/>
      <w:marBottom w:val="0"/>
      <w:divBdr>
        <w:top w:val="none" w:sz="0" w:space="0" w:color="auto"/>
        <w:left w:val="none" w:sz="0" w:space="0" w:color="auto"/>
        <w:bottom w:val="none" w:sz="0" w:space="0" w:color="auto"/>
        <w:right w:val="none" w:sz="0" w:space="0" w:color="auto"/>
      </w:divBdr>
    </w:div>
    <w:div w:id="676157016">
      <w:marLeft w:val="640"/>
      <w:marRight w:val="0"/>
      <w:marTop w:val="0"/>
      <w:marBottom w:val="0"/>
      <w:divBdr>
        <w:top w:val="none" w:sz="0" w:space="0" w:color="auto"/>
        <w:left w:val="none" w:sz="0" w:space="0" w:color="auto"/>
        <w:bottom w:val="none" w:sz="0" w:space="0" w:color="auto"/>
        <w:right w:val="none" w:sz="0" w:space="0" w:color="auto"/>
      </w:divBdr>
    </w:div>
    <w:div w:id="676201876">
      <w:marLeft w:val="640"/>
      <w:marRight w:val="0"/>
      <w:marTop w:val="0"/>
      <w:marBottom w:val="0"/>
      <w:divBdr>
        <w:top w:val="none" w:sz="0" w:space="0" w:color="auto"/>
        <w:left w:val="none" w:sz="0" w:space="0" w:color="auto"/>
        <w:bottom w:val="none" w:sz="0" w:space="0" w:color="auto"/>
        <w:right w:val="none" w:sz="0" w:space="0" w:color="auto"/>
      </w:divBdr>
    </w:div>
    <w:div w:id="676276735">
      <w:marLeft w:val="640"/>
      <w:marRight w:val="0"/>
      <w:marTop w:val="0"/>
      <w:marBottom w:val="0"/>
      <w:divBdr>
        <w:top w:val="none" w:sz="0" w:space="0" w:color="auto"/>
        <w:left w:val="none" w:sz="0" w:space="0" w:color="auto"/>
        <w:bottom w:val="none" w:sz="0" w:space="0" w:color="auto"/>
        <w:right w:val="none" w:sz="0" w:space="0" w:color="auto"/>
      </w:divBdr>
    </w:div>
    <w:div w:id="676347126">
      <w:marLeft w:val="640"/>
      <w:marRight w:val="0"/>
      <w:marTop w:val="0"/>
      <w:marBottom w:val="0"/>
      <w:divBdr>
        <w:top w:val="none" w:sz="0" w:space="0" w:color="auto"/>
        <w:left w:val="none" w:sz="0" w:space="0" w:color="auto"/>
        <w:bottom w:val="none" w:sz="0" w:space="0" w:color="auto"/>
        <w:right w:val="none" w:sz="0" w:space="0" w:color="auto"/>
      </w:divBdr>
    </w:div>
    <w:div w:id="676423344">
      <w:marLeft w:val="640"/>
      <w:marRight w:val="0"/>
      <w:marTop w:val="0"/>
      <w:marBottom w:val="0"/>
      <w:divBdr>
        <w:top w:val="none" w:sz="0" w:space="0" w:color="auto"/>
        <w:left w:val="none" w:sz="0" w:space="0" w:color="auto"/>
        <w:bottom w:val="none" w:sz="0" w:space="0" w:color="auto"/>
        <w:right w:val="none" w:sz="0" w:space="0" w:color="auto"/>
      </w:divBdr>
    </w:div>
    <w:div w:id="676425180">
      <w:marLeft w:val="640"/>
      <w:marRight w:val="0"/>
      <w:marTop w:val="0"/>
      <w:marBottom w:val="0"/>
      <w:divBdr>
        <w:top w:val="none" w:sz="0" w:space="0" w:color="auto"/>
        <w:left w:val="none" w:sz="0" w:space="0" w:color="auto"/>
        <w:bottom w:val="none" w:sz="0" w:space="0" w:color="auto"/>
        <w:right w:val="none" w:sz="0" w:space="0" w:color="auto"/>
      </w:divBdr>
    </w:div>
    <w:div w:id="676464644">
      <w:marLeft w:val="640"/>
      <w:marRight w:val="0"/>
      <w:marTop w:val="0"/>
      <w:marBottom w:val="0"/>
      <w:divBdr>
        <w:top w:val="none" w:sz="0" w:space="0" w:color="auto"/>
        <w:left w:val="none" w:sz="0" w:space="0" w:color="auto"/>
        <w:bottom w:val="none" w:sz="0" w:space="0" w:color="auto"/>
        <w:right w:val="none" w:sz="0" w:space="0" w:color="auto"/>
      </w:divBdr>
    </w:div>
    <w:div w:id="676544329">
      <w:marLeft w:val="640"/>
      <w:marRight w:val="0"/>
      <w:marTop w:val="0"/>
      <w:marBottom w:val="0"/>
      <w:divBdr>
        <w:top w:val="none" w:sz="0" w:space="0" w:color="auto"/>
        <w:left w:val="none" w:sz="0" w:space="0" w:color="auto"/>
        <w:bottom w:val="none" w:sz="0" w:space="0" w:color="auto"/>
        <w:right w:val="none" w:sz="0" w:space="0" w:color="auto"/>
      </w:divBdr>
    </w:div>
    <w:div w:id="676619022">
      <w:marLeft w:val="640"/>
      <w:marRight w:val="0"/>
      <w:marTop w:val="0"/>
      <w:marBottom w:val="0"/>
      <w:divBdr>
        <w:top w:val="none" w:sz="0" w:space="0" w:color="auto"/>
        <w:left w:val="none" w:sz="0" w:space="0" w:color="auto"/>
        <w:bottom w:val="none" w:sz="0" w:space="0" w:color="auto"/>
        <w:right w:val="none" w:sz="0" w:space="0" w:color="auto"/>
      </w:divBdr>
    </w:div>
    <w:div w:id="676659253">
      <w:marLeft w:val="640"/>
      <w:marRight w:val="0"/>
      <w:marTop w:val="0"/>
      <w:marBottom w:val="0"/>
      <w:divBdr>
        <w:top w:val="none" w:sz="0" w:space="0" w:color="auto"/>
        <w:left w:val="none" w:sz="0" w:space="0" w:color="auto"/>
        <w:bottom w:val="none" w:sz="0" w:space="0" w:color="auto"/>
        <w:right w:val="none" w:sz="0" w:space="0" w:color="auto"/>
      </w:divBdr>
    </w:div>
    <w:div w:id="676663682">
      <w:marLeft w:val="640"/>
      <w:marRight w:val="0"/>
      <w:marTop w:val="0"/>
      <w:marBottom w:val="0"/>
      <w:divBdr>
        <w:top w:val="none" w:sz="0" w:space="0" w:color="auto"/>
        <w:left w:val="none" w:sz="0" w:space="0" w:color="auto"/>
        <w:bottom w:val="none" w:sz="0" w:space="0" w:color="auto"/>
        <w:right w:val="none" w:sz="0" w:space="0" w:color="auto"/>
      </w:divBdr>
    </w:div>
    <w:div w:id="676687792">
      <w:marLeft w:val="640"/>
      <w:marRight w:val="0"/>
      <w:marTop w:val="0"/>
      <w:marBottom w:val="0"/>
      <w:divBdr>
        <w:top w:val="none" w:sz="0" w:space="0" w:color="auto"/>
        <w:left w:val="none" w:sz="0" w:space="0" w:color="auto"/>
        <w:bottom w:val="none" w:sz="0" w:space="0" w:color="auto"/>
        <w:right w:val="none" w:sz="0" w:space="0" w:color="auto"/>
      </w:divBdr>
    </w:div>
    <w:div w:id="676689867">
      <w:marLeft w:val="640"/>
      <w:marRight w:val="0"/>
      <w:marTop w:val="0"/>
      <w:marBottom w:val="0"/>
      <w:divBdr>
        <w:top w:val="none" w:sz="0" w:space="0" w:color="auto"/>
        <w:left w:val="none" w:sz="0" w:space="0" w:color="auto"/>
        <w:bottom w:val="none" w:sz="0" w:space="0" w:color="auto"/>
        <w:right w:val="none" w:sz="0" w:space="0" w:color="auto"/>
      </w:divBdr>
    </w:div>
    <w:div w:id="676729726">
      <w:marLeft w:val="640"/>
      <w:marRight w:val="0"/>
      <w:marTop w:val="0"/>
      <w:marBottom w:val="0"/>
      <w:divBdr>
        <w:top w:val="none" w:sz="0" w:space="0" w:color="auto"/>
        <w:left w:val="none" w:sz="0" w:space="0" w:color="auto"/>
        <w:bottom w:val="none" w:sz="0" w:space="0" w:color="auto"/>
        <w:right w:val="none" w:sz="0" w:space="0" w:color="auto"/>
      </w:divBdr>
    </w:div>
    <w:div w:id="676813959">
      <w:marLeft w:val="640"/>
      <w:marRight w:val="0"/>
      <w:marTop w:val="0"/>
      <w:marBottom w:val="0"/>
      <w:divBdr>
        <w:top w:val="none" w:sz="0" w:space="0" w:color="auto"/>
        <w:left w:val="none" w:sz="0" w:space="0" w:color="auto"/>
        <w:bottom w:val="none" w:sz="0" w:space="0" w:color="auto"/>
        <w:right w:val="none" w:sz="0" w:space="0" w:color="auto"/>
      </w:divBdr>
    </w:div>
    <w:div w:id="676884600">
      <w:marLeft w:val="640"/>
      <w:marRight w:val="0"/>
      <w:marTop w:val="0"/>
      <w:marBottom w:val="0"/>
      <w:divBdr>
        <w:top w:val="none" w:sz="0" w:space="0" w:color="auto"/>
        <w:left w:val="none" w:sz="0" w:space="0" w:color="auto"/>
        <w:bottom w:val="none" w:sz="0" w:space="0" w:color="auto"/>
        <w:right w:val="none" w:sz="0" w:space="0" w:color="auto"/>
      </w:divBdr>
    </w:div>
    <w:div w:id="676925258">
      <w:marLeft w:val="640"/>
      <w:marRight w:val="0"/>
      <w:marTop w:val="0"/>
      <w:marBottom w:val="0"/>
      <w:divBdr>
        <w:top w:val="none" w:sz="0" w:space="0" w:color="auto"/>
        <w:left w:val="none" w:sz="0" w:space="0" w:color="auto"/>
        <w:bottom w:val="none" w:sz="0" w:space="0" w:color="auto"/>
        <w:right w:val="none" w:sz="0" w:space="0" w:color="auto"/>
      </w:divBdr>
    </w:div>
    <w:div w:id="676925984">
      <w:marLeft w:val="640"/>
      <w:marRight w:val="0"/>
      <w:marTop w:val="0"/>
      <w:marBottom w:val="0"/>
      <w:divBdr>
        <w:top w:val="none" w:sz="0" w:space="0" w:color="auto"/>
        <w:left w:val="none" w:sz="0" w:space="0" w:color="auto"/>
        <w:bottom w:val="none" w:sz="0" w:space="0" w:color="auto"/>
        <w:right w:val="none" w:sz="0" w:space="0" w:color="auto"/>
      </w:divBdr>
    </w:div>
    <w:div w:id="676926990">
      <w:marLeft w:val="640"/>
      <w:marRight w:val="0"/>
      <w:marTop w:val="0"/>
      <w:marBottom w:val="0"/>
      <w:divBdr>
        <w:top w:val="none" w:sz="0" w:space="0" w:color="auto"/>
        <w:left w:val="none" w:sz="0" w:space="0" w:color="auto"/>
        <w:bottom w:val="none" w:sz="0" w:space="0" w:color="auto"/>
        <w:right w:val="none" w:sz="0" w:space="0" w:color="auto"/>
      </w:divBdr>
    </w:div>
    <w:div w:id="676930958">
      <w:marLeft w:val="640"/>
      <w:marRight w:val="0"/>
      <w:marTop w:val="0"/>
      <w:marBottom w:val="0"/>
      <w:divBdr>
        <w:top w:val="none" w:sz="0" w:space="0" w:color="auto"/>
        <w:left w:val="none" w:sz="0" w:space="0" w:color="auto"/>
        <w:bottom w:val="none" w:sz="0" w:space="0" w:color="auto"/>
        <w:right w:val="none" w:sz="0" w:space="0" w:color="auto"/>
      </w:divBdr>
    </w:div>
    <w:div w:id="677000709">
      <w:marLeft w:val="640"/>
      <w:marRight w:val="0"/>
      <w:marTop w:val="0"/>
      <w:marBottom w:val="0"/>
      <w:divBdr>
        <w:top w:val="none" w:sz="0" w:space="0" w:color="auto"/>
        <w:left w:val="none" w:sz="0" w:space="0" w:color="auto"/>
        <w:bottom w:val="none" w:sz="0" w:space="0" w:color="auto"/>
        <w:right w:val="none" w:sz="0" w:space="0" w:color="auto"/>
      </w:divBdr>
    </w:div>
    <w:div w:id="677076114">
      <w:marLeft w:val="640"/>
      <w:marRight w:val="0"/>
      <w:marTop w:val="0"/>
      <w:marBottom w:val="0"/>
      <w:divBdr>
        <w:top w:val="none" w:sz="0" w:space="0" w:color="auto"/>
        <w:left w:val="none" w:sz="0" w:space="0" w:color="auto"/>
        <w:bottom w:val="none" w:sz="0" w:space="0" w:color="auto"/>
        <w:right w:val="none" w:sz="0" w:space="0" w:color="auto"/>
      </w:divBdr>
    </w:div>
    <w:div w:id="677118028">
      <w:marLeft w:val="640"/>
      <w:marRight w:val="0"/>
      <w:marTop w:val="0"/>
      <w:marBottom w:val="0"/>
      <w:divBdr>
        <w:top w:val="none" w:sz="0" w:space="0" w:color="auto"/>
        <w:left w:val="none" w:sz="0" w:space="0" w:color="auto"/>
        <w:bottom w:val="none" w:sz="0" w:space="0" w:color="auto"/>
        <w:right w:val="none" w:sz="0" w:space="0" w:color="auto"/>
      </w:divBdr>
    </w:div>
    <w:div w:id="677124912">
      <w:marLeft w:val="640"/>
      <w:marRight w:val="0"/>
      <w:marTop w:val="0"/>
      <w:marBottom w:val="0"/>
      <w:divBdr>
        <w:top w:val="none" w:sz="0" w:space="0" w:color="auto"/>
        <w:left w:val="none" w:sz="0" w:space="0" w:color="auto"/>
        <w:bottom w:val="none" w:sz="0" w:space="0" w:color="auto"/>
        <w:right w:val="none" w:sz="0" w:space="0" w:color="auto"/>
      </w:divBdr>
    </w:div>
    <w:div w:id="677191940">
      <w:marLeft w:val="640"/>
      <w:marRight w:val="0"/>
      <w:marTop w:val="0"/>
      <w:marBottom w:val="0"/>
      <w:divBdr>
        <w:top w:val="none" w:sz="0" w:space="0" w:color="auto"/>
        <w:left w:val="none" w:sz="0" w:space="0" w:color="auto"/>
        <w:bottom w:val="none" w:sz="0" w:space="0" w:color="auto"/>
        <w:right w:val="none" w:sz="0" w:space="0" w:color="auto"/>
      </w:divBdr>
    </w:div>
    <w:div w:id="677192736">
      <w:marLeft w:val="640"/>
      <w:marRight w:val="0"/>
      <w:marTop w:val="0"/>
      <w:marBottom w:val="0"/>
      <w:divBdr>
        <w:top w:val="none" w:sz="0" w:space="0" w:color="auto"/>
        <w:left w:val="none" w:sz="0" w:space="0" w:color="auto"/>
        <w:bottom w:val="none" w:sz="0" w:space="0" w:color="auto"/>
        <w:right w:val="none" w:sz="0" w:space="0" w:color="auto"/>
      </w:divBdr>
    </w:div>
    <w:div w:id="677194396">
      <w:marLeft w:val="640"/>
      <w:marRight w:val="0"/>
      <w:marTop w:val="0"/>
      <w:marBottom w:val="0"/>
      <w:divBdr>
        <w:top w:val="none" w:sz="0" w:space="0" w:color="auto"/>
        <w:left w:val="none" w:sz="0" w:space="0" w:color="auto"/>
        <w:bottom w:val="none" w:sz="0" w:space="0" w:color="auto"/>
        <w:right w:val="none" w:sz="0" w:space="0" w:color="auto"/>
      </w:divBdr>
    </w:div>
    <w:div w:id="677197452">
      <w:marLeft w:val="640"/>
      <w:marRight w:val="0"/>
      <w:marTop w:val="0"/>
      <w:marBottom w:val="0"/>
      <w:divBdr>
        <w:top w:val="none" w:sz="0" w:space="0" w:color="auto"/>
        <w:left w:val="none" w:sz="0" w:space="0" w:color="auto"/>
        <w:bottom w:val="none" w:sz="0" w:space="0" w:color="auto"/>
        <w:right w:val="none" w:sz="0" w:space="0" w:color="auto"/>
      </w:divBdr>
    </w:div>
    <w:div w:id="677198010">
      <w:marLeft w:val="640"/>
      <w:marRight w:val="0"/>
      <w:marTop w:val="0"/>
      <w:marBottom w:val="0"/>
      <w:divBdr>
        <w:top w:val="none" w:sz="0" w:space="0" w:color="auto"/>
        <w:left w:val="none" w:sz="0" w:space="0" w:color="auto"/>
        <w:bottom w:val="none" w:sz="0" w:space="0" w:color="auto"/>
        <w:right w:val="none" w:sz="0" w:space="0" w:color="auto"/>
      </w:divBdr>
    </w:div>
    <w:div w:id="677345900">
      <w:marLeft w:val="640"/>
      <w:marRight w:val="0"/>
      <w:marTop w:val="0"/>
      <w:marBottom w:val="0"/>
      <w:divBdr>
        <w:top w:val="none" w:sz="0" w:space="0" w:color="auto"/>
        <w:left w:val="none" w:sz="0" w:space="0" w:color="auto"/>
        <w:bottom w:val="none" w:sz="0" w:space="0" w:color="auto"/>
        <w:right w:val="none" w:sz="0" w:space="0" w:color="auto"/>
      </w:divBdr>
    </w:div>
    <w:div w:id="677389140">
      <w:marLeft w:val="640"/>
      <w:marRight w:val="0"/>
      <w:marTop w:val="0"/>
      <w:marBottom w:val="0"/>
      <w:divBdr>
        <w:top w:val="none" w:sz="0" w:space="0" w:color="auto"/>
        <w:left w:val="none" w:sz="0" w:space="0" w:color="auto"/>
        <w:bottom w:val="none" w:sz="0" w:space="0" w:color="auto"/>
        <w:right w:val="none" w:sz="0" w:space="0" w:color="auto"/>
      </w:divBdr>
    </w:div>
    <w:div w:id="677468983">
      <w:marLeft w:val="640"/>
      <w:marRight w:val="0"/>
      <w:marTop w:val="0"/>
      <w:marBottom w:val="0"/>
      <w:divBdr>
        <w:top w:val="none" w:sz="0" w:space="0" w:color="auto"/>
        <w:left w:val="none" w:sz="0" w:space="0" w:color="auto"/>
        <w:bottom w:val="none" w:sz="0" w:space="0" w:color="auto"/>
        <w:right w:val="none" w:sz="0" w:space="0" w:color="auto"/>
      </w:divBdr>
    </w:div>
    <w:div w:id="677538790">
      <w:marLeft w:val="640"/>
      <w:marRight w:val="0"/>
      <w:marTop w:val="0"/>
      <w:marBottom w:val="0"/>
      <w:divBdr>
        <w:top w:val="none" w:sz="0" w:space="0" w:color="auto"/>
        <w:left w:val="none" w:sz="0" w:space="0" w:color="auto"/>
        <w:bottom w:val="none" w:sz="0" w:space="0" w:color="auto"/>
        <w:right w:val="none" w:sz="0" w:space="0" w:color="auto"/>
      </w:divBdr>
    </w:div>
    <w:div w:id="677540628">
      <w:marLeft w:val="640"/>
      <w:marRight w:val="0"/>
      <w:marTop w:val="0"/>
      <w:marBottom w:val="0"/>
      <w:divBdr>
        <w:top w:val="none" w:sz="0" w:space="0" w:color="auto"/>
        <w:left w:val="none" w:sz="0" w:space="0" w:color="auto"/>
        <w:bottom w:val="none" w:sz="0" w:space="0" w:color="auto"/>
        <w:right w:val="none" w:sz="0" w:space="0" w:color="auto"/>
      </w:divBdr>
    </w:div>
    <w:div w:id="677540923">
      <w:marLeft w:val="640"/>
      <w:marRight w:val="0"/>
      <w:marTop w:val="0"/>
      <w:marBottom w:val="0"/>
      <w:divBdr>
        <w:top w:val="none" w:sz="0" w:space="0" w:color="auto"/>
        <w:left w:val="none" w:sz="0" w:space="0" w:color="auto"/>
        <w:bottom w:val="none" w:sz="0" w:space="0" w:color="auto"/>
        <w:right w:val="none" w:sz="0" w:space="0" w:color="auto"/>
      </w:divBdr>
    </w:div>
    <w:div w:id="677579664">
      <w:marLeft w:val="640"/>
      <w:marRight w:val="0"/>
      <w:marTop w:val="0"/>
      <w:marBottom w:val="0"/>
      <w:divBdr>
        <w:top w:val="none" w:sz="0" w:space="0" w:color="auto"/>
        <w:left w:val="none" w:sz="0" w:space="0" w:color="auto"/>
        <w:bottom w:val="none" w:sz="0" w:space="0" w:color="auto"/>
        <w:right w:val="none" w:sz="0" w:space="0" w:color="auto"/>
      </w:divBdr>
    </w:div>
    <w:div w:id="677579822">
      <w:marLeft w:val="640"/>
      <w:marRight w:val="0"/>
      <w:marTop w:val="0"/>
      <w:marBottom w:val="0"/>
      <w:divBdr>
        <w:top w:val="none" w:sz="0" w:space="0" w:color="auto"/>
        <w:left w:val="none" w:sz="0" w:space="0" w:color="auto"/>
        <w:bottom w:val="none" w:sz="0" w:space="0" w:color="auto"/>
        <w:right w:val="none" w:sz="0" w:space="0" w:color="auto"/>
      </w:divBdr>
    </w:div>
    <w:div w:id="677580824">
      <w:marLeft w:val="640"/>
      <w:marRight w:val="0"/>
      <w:marTop w:val="0"/>
      <w:marBottom w:val="0"/>
      <w:divBdr>
        <w:top w:val="none" w:sz="0" w:space="0" w:color="auto"/>
        <w:left w:val="none" w:sz="0" w:space="0" w:color="auto"/>
        <w:bottom w:val="none" w:sz="0" w:space="0" w:color="auto"/>
        <w:right w:val="none" w:sz="0" w:space="0" w:color="auto"/>
      </w:divBdr>
    </w:div>
    <w:div w:id="677655646">
      <w:marLeft w:val="640"/>
      <w:marRight w:val="0"/>
      <w:marTop w:val="0"/>
      <w:marBottom w:val="0"/>
      <w:divBdr>
        <w:top w:val="none" w:sz="0" w:space="0" w:color="auto"/>
        <w:left w:val="none" w:sz="0" w:space="0" w:color="auto"/>
        <w:bottom w:val="none" w:sz="0" w:space="0" w:color="auto"/>
        <w:right w:val="none" w:sz="0" w:space="0" w:color="auto"/>
      </w:divBdr>
    </w:div>
    <w:div w:id="677657705">
      <w:marLeft w:val="640"/>
      <w:marRight w:val="0"/>
      <w:marTop w:val="0"/>
      <w:marBottom w:val="0"/>
      <w:divBdr>
        <w:top w:val="none" w:sz="0" w:space="0" w:color="auto"/>
        <w:left w:val="none" w:sz="0" w:space="0" w:color="auto"/>
        <w:bottom w:val="none" w:sz="0" w:space="0" w:color="auto"/>
        <w:right w:val="none" w:sz="0" w:space="0" w:color="auto"/>
      </w:divBdr>
    </w:div>
    <w:div w:id="677856007">
      <w:marLeft w:val="640"/>
      <w:marRight w:val="0"/>
      <w:marTop w:val="0"/>
      <w:marBottom w:val="0"/>
      <w:divBdr>
        <w:top w:val="none" w:sz="0" w:space="0" w:color="auto"/>
        <w:left w:val="none" w:sz="0" w:space="0" w:color="auto"/>
        <w:bottom w:val="none" w:sz="0" w:space="0" w:color="auto"/>
        <w:right w:val="none" w:sz="0" w:space="0" w:color="auto"/>
      </w:divBdr>
    </w:div>
    <w:div w:id="677928833">
      <w:marLeft w:val="640"/>
      <w:marRight w:val="0"/>
      <w:marTop w:val="0"/>
      <w:marBottom w:val="0"/>
      <w:divBdr>
        <w:top w:val="none" w:sz="0" w:space="0" w:color="auto"/>
        <w:left w:val="none" w:sz="0" w:space="0" w:color="auto"/>
        <w:bottom w:val="none" w:sz="0" w:space="0" w:color="auto"/>
        <w:right w:val="none" w:sz="0" w:space="0" w:color="auto"/>
      </w:divBdr>
    </w:div>
    <w:div w:id="677929272">
      <w:marLeft w:val="640"/>
      <w:marRight w:val="0"/>
      <w:marTop w:val="0"/>
      <w:marBottom w:val="0"/>
      <w:divBdr>
        <w:top w:val="none" w:sz="0" w:space="0" w:color="auto"/>
        <w:left w:val="none" w:sz="0" w:space="0" w:color="auto"/>
        <w:bottom w:val="none" w:sz="0" w:space="0" w:color="auto"/>
        <w:right w:val="none" w:sz="0" w:space="0" w:color="auto"/>
      </w:divBdr>
    </w:div>
    <w:div w:id="678049676">
      <w:marLeft w:val="640"/>
      <w:marRight w:val="0"/>
      <w:marTop w:val="0"/>
      <w:marBottom w:val="0"/>
      <w:divBdr>
        <w:top w:val="none" w:sz="0" w:space="0" w:color="auto"/>
        <w:left w:val="none" w:sz="0" w:space="0" w:color="auto"/>
        <w:bottom w:val="none" w:sz="0" w:space="0" w:color="auto"/>
        <w:right w:val="none" w:sz="0" w:space="0" w:color="auto"/>
      </w:divBdr>
    </w:div>
    <w:div w:id="678167124">
      <w:marLeft w:val="640"/>
      <w:marRight w:val="0"/>
      <w:marTop w:val="0"/>
      <w:marBottom w:val="0"/>
      <w:divBdr>
        <w:top w:val="none" w:sz="0" w:space="0" w:color="auto"/>
        <w:left w:val="none" w:sz="0" w:space="0" w:color="auto"/>
        <w:bottom w:val="none" w:sz="0" w:space="0" w:color="auto"/>
        <w:right w:val="none" w:sz="0" w:space="0" w:color="auto"/>
      </w:divBdr>
    </w:div>
    <w:div w:id="678234729">
      <w:marLeft w:val="640"/>
      <w:marRight w:val="0"/>
      <w:marTop w:val="0"/>
      <w:marBottom w:val="0"/>
      <w:divBdr>
        <w:top w:val="none" w:sz="0" w:space="0" w:color="auto"/>
        <w:left w:val="none" w:sz="0" w:space="0" w:color="auto"/>
        <w:bottom w:val="none" w:sz="0" w:space="0" w:color="auto"/>
        <w:right w:val="none" w:sz="0" w:space="0" w:color="auto"/>
      </w:divBdr>
    </w:div>
    <w:div w:id="678235685">
      <w:marLeft w:val="640"/>
      <w:marRight w:val="0"/>
      <w:marTop w:val="0"/>
      <w:marBottom w:val="0"/>
      <w:divBdr>
        <w:top w:val="none" w:sz="0" w:space="0" w:color="auto"/>
        <w:left w:val="none" w:sz="0" w:space="0" w:color="auto"/>
        <w:bottom w:val="none" w:sz="0" w:space="0" w:color="auto"/>
        <w:right w:val="none" w:sz="0" w:space="0" w:color="auto"/>
      </w:divBdr>
    </w:div>
    <w:div w:id="678235718">
      <w:marLeft w:val="640"/>
      <w:marRight w:val="0"/>
      <w:marTop w:val="0"/>
      <w:marBottom w:val="0"/>
      <w:divBdr>
        <w:top w:val="none" w:sz="0" w:space="0" w:color="auto"/>
        <w:left w:val="none" w:sz="0" w:space="0" w:color="auto"/>
        <w:bottom w:val="none" w:sz="0" w:space="0" w:color="auto"/>
        <w:right w:val="none" w:sz="0" w:space="0" w:color="auto"/>
      </w:divBdr>
    </w:div>
    <w:div w:id="678236910">
      <w:marLeft w:val="640"/>
      <w:marRight w:val="0"/>
      <w:marTop w:val="0"/>
      <w:marBottom w:val="0"/>
      <w:divBdr>
        <w:top w:val="none" w:sz="0" w:space="0" w:color="auto"/>
        <w:left w:val="none" w:sz="0" w:space="0" w:color="auto"/>
        <w:bottom w:val="none" w:sz="0" w:space="0" w:color="auto"/>
        <w:right w:val="none" w:sz="0" w:space="0" w:color="auto"/>
      </w:divBdr>
    </w:div>
    <w:div w:id="678237838">
      <w:marLeft w:val="640"/>
      <w:marRight w:val="0"/>
      <w:marTop w:val="0"/>
      <w:marBottom w:val="0"/>
      <w:divBdr>
        <w:top w:val="none" w:sz="0" w:space="0" w:color="auto"/>
        <w:left w:val="none" w:sz="0" w:space="0" w:color="auto"/>
        <w:bottom w:val="none" w:sz="0" w:space="0" w:color="auto"/>
        <w:right w:val="none" w:sz="0" w:space="0" w:color="auto"/>
      </w:divBdr>
    </w:div>
    <w:div w:id="678241964">
      <w:marLeft w:val="640"/>
      <w:marRight w:val="0"/>
      <w:marTop w:val="0"/>
      <w:marBottom w:val="0"/>
      <w:divBdr>
        <w:top w:val="none" w:sz="0" w:space="0" w:color="auto"/>
        <w:left w:val="none" w:sz="0" w:space="0" w:color="auto"/>
        <w:bottom w:val="none" w:sz="0" w:space="0" w:color="auto"/>
        <w:right w:val="none" w:sz="0" w:space="0" w:color="auto"/>
      </w:divBdr>
    </w:div>
    <w:div w:id="678315993">
      <w:marLeft w:val="640"/>
      <w:marRight w:val="0"/>
      <w:marTop w:val="0"/>
      <w:marBottom w:val="0"/>
      <w:divBdr>
        <w:top w:val="none" w:sz="0" w:space="0" w:color="auto"/>
        <w:left w:val="none" w:sz="0" w:space="0" w:color="auto"/>
        <w:bottom w:val="none" w:sz="0" w:space="0" w:color="auto"/>
        <w:right w:val="none" w:sz="0" w:space="0" w:color="auto"/>
      </w:divBdr>
    </w:div>
    <w:div w:id="678318440">
      <w:marLeft w:val="640"/>
      <w:marRight w:val="0"/>
      <w:marTop w:val="0"/>
      <w:marBottom w:val="0"/>
      <w:divBdr>
        <w:top w:val="none" w:sz="0" w:space="0" w:color="auto"/>
        <w:left w:val="none" w:sz="0" w:space="0" w:color="auto"/>
        <w:bottom w:val="none" w:sz="0" w:space="0" w:color="auto"/>
        <w:right w:val="none" w:sz="0" w:space="0" w:color="auto"/>
      </w:divBdr>
    </w:div>
    <w:div w:id="678386985">
      <w:marLeft w:val="640"/>
      <w:marRight w:val="0"/>
      <w:marTop w:val="0"/>
      <w:marBottom w:val="0"/>
      <w:divBdr>
        <w:top w:val="none" w:sz="0" w:space="0" w:color="auto"/>
        <w:left w:val="none" w:sz="0" w:space="0" w:color="auto"/>
        <w:bottom w:val="none" w:sz="0" w:space="0" w:color="auto"/>
        <w:right w:val="none" w:sz="0" w:space="0" w:color="auto"/>
      </w:divBdr>
    </w:div>
    <w:div w:id="678391662">
      <w:marLeft w:val="640"/>
      <w:marRight w:val="0"/>
      <w:marTop w:val="0"/>
      <w:marBottom w:val="0"/>
      <w:divBdr>
        <w:top w:val="none" w:sz="0" w:space="0" w:color="auto"/>
        <w:left w:val="none" w:sz="0" w:space="0" w:color="auto"/>
        <w:bottom w:val="none" w:sz="0" w:space="0" w:color="auto"/>
        <w:right w:val="none" w:sz="0" w:space="0" w:color="auto"/>
      </w:divBdr>
    </w:div>
    <w:div w:id="678460692">
      <w:marLeft w:val="640"/>
      <w:marRight w:val="0"/>
      <w:marTop w:val="0"/>
      <w:marBottom w:val="0"/>
      <w:divBdr>
        <w:top w:val="none" w:sz="0" w:space="0" w:color="auto"/>
        <w:left w:val="none" w:sz="0" w:space="0" w:color="auto"/>
        <w:bottom w:val="none" w:sz="0" w:space="0" w:color="auto"/>
        <w:right w:val="none" w:sz="0" w:space="0" w:color="auto"/>
      </w:divBdr>
    </w:div>
    <w:div w:id="678503142">
      <w:marLeft w:val="640"/>
      <w:marRight w:val="0"/>
      <w:marTop w:val="0"/>
      <w:marBottom w:val="0"/>
      <w:divBdr>
        <w:top w:val="none" w:sz="0" w:space="0" w:color="auto"/>
        <w:left w:val="none" w:sz="0" w:space="0" w:color="auto"/>
        <w:bottom w:val="none" w:sz="0" w:space="0" w:color="auto"/>
        <w:right w:val="none" w:sz="0" w:space="0" w:color="auto"/>
      </w:divBdr>
    </w:div>
    <w:div w:id="678577625">
      <w:marLeft w:val="640"/>
      <w:marRight w:val="0"/>
      <w:marTop w:val="0"/>
      <w:marBottom w:val="0"/>
      <w:divBdr>
        <w:top w:val="none" w:sz="0" w:space="0" w:color="auto"/>
        <w:left w:val="none" w:sz="0" w:space="0" w:color="auto"/>
        <w:bottom w:val="none" w:sz="0" w:space="0" w:color="auto"/>
        <w:right w:val="none" w:sz="0" w:space="0" w:color="auto"/>
      </w:divBdr>
    </w:div>
    <w:div w:id="678848116">
      <w:marLeft w:val="640"/>
      <w:marRight w:val="0"/>
      <w:marTop w:val="0"/>
      <w:marBottom w:val="0"/>
      <w:divBdr>
        <w:top w:val="none" w:sz="0" w:space="0" w:color="auto"/>
        <w:left w:val="none" w:sz="0" w:space="0" w:color="auto"/>
        <w:bottom w:val="none" w:sz="0" w:space="0" w:color="auto"/>
        <w:right w:val="none" w:sz="0" w:space="0" w:color="auto"/>
      </w:divBdr>
    </w:div>
    <w:div w:id="678853585">
      <w:marLeft w:val="640"/>
      <w:marRight w:val="0"/>
      <w:marTop w:val="0"/>
      <w:marBottom w:val="0"/>
      <w:divBdr>
        <w:top w:val="none" w:sz="0" w:space="0" w:color="auto"/>
        <w:left w:val="none" w:sz="0" w:space="0" w:color="auto"/>
        <w:bottom w:val="none" w:sz="0" w:space="0" w:color="auto"/>
        <w:right w:val="none" w:sz="0" w:space="0" w:color="auto"/>
      </w:divBdr>
    </w:div>
    <w:div w:id="678854497">
      <w:marLeft w:val="640"/>
      <w:marRight w:val="0"/>
      <w:marTop w:val="0"/>
      <w:marBottom w:val="0"/>
      <w:divBdr>
        <w:top w:val="none" w:sz="0" w:space="0" w:color="auto"/>
        <w:left w:val="none" w:sz="0" w:space="0" w:color="auto"/>
        <w:bottom w:val="none" w:sz="0" w:space="0" w:color="auto"/>
        <w:right w:val="none" w:sz="0" w:space="0" w:color="auto"/>
      </w:divBdr>
    </w:div>
    <w:div w:id="679042949">
      <w:marLeft w:val="0"/>
      <w:marRight w:val="0"/>
      <w:marTop w:val="0"/>
      <w:marBottom w:val="0"/>
      <w:divBdr>
        <w:top w:val="none" w:sz="0" w:space="0" w:color="auto"/>
        <w:left w:val="none" w:sz="0" w:space="0" w:color="auto"/>
        <w:bottom w:val="none" w:sz="0" w:space="0" w:color="auto"/>
        <w:right w:val="none" w:sz="0" w:space="0" w:color="auto"/>
      </w:divBdr>
    </w:div>
    <w:div w:id="679090321">
      <w:marLeft w:val="640"/>
      <w:marRight w:val="0"/>
      <w:marTop w:val="0"/>
      <w:marBottom w:val="0"/>
      <w:divBdr>
        <w:top w:val="none" w:sz="0" w:space="0" w:color="auto"/>
        <w:left w:val="none" w:sz="0" w:space="0" w:color="auto"/>
        <w:bottom w:val="none" w:sz="0" w:space="0" w:color="auto"/>
        <w:right w:val="none" w:sz="0" w:space="0" w:color="auto"/>
      </w:divBdr>
    </w:div>
    <w:div w:id="679159585">
      <w:marLeft w:val="640"/>
      <w:marRight w:val="0"/>
      <w:marTop w:val="0"/>
      <w:marBottom w:val="0"/>
      <w:divBdr>
        <w:top w:val="none" w:sz="0" w:space="0" w:color="auto"/>
        <w:left w:val="none" w:sz="0" w:space="0" w:color="auto"/>
        <w:bottom w:val="none" w:sz="0" w:space="0" w:color="auto"/>
        <w:right w:val="none" w:sz="0" w:space="0" w:color="auto"/>
      </w:divBdr>
    </w:div>
    <w:div w:id="679159865">
      <w:marLeft w:val="640"/>
      <w:marRight w:val="0"/>
      <w:marTop w:val="0"/>
      <w:marBottom w:val="0"/>
      <w:divBdr>
        <w:top w:val="none" w:sz="0" w:space="0" w:color="auto"/>
        <w:left w:val="none" w:sz="0" w:space="0" w:color="auto"/>
        <w:bottom w:val="none" w:sz="0" w:space="0" w:color="auto"/>
        <w:right w:val="none" w:sz="0" w:space="0" w:color="auto"/>
      </w:divBdr>
    </w:div>
    <w:div w:id="679166147">
      <w:marLeft w:val="640"/>
      <w:marRight w:val="0"/>
      <w:marTop w:val="0"/>
      <w:marBottom w:val="0"/>
      <w:divBdr>
        <w:top w:val="none" w:sz="0" w:space="0" w:color="auto"/>
        <w:left w:val="none" w:sz="0" w:space="0" w:color="auto"/>
        <w:bottom w:val="none" w:sz="0" w:space="0" w:color="auto"/>
        <w:right w:val="none" w:sz="0" w:space="0" w:color="auto"/>
      </w:divBdr>
    </w:div>
    <w:div w:id="679235107">
      <w:marLeft w:val="640"/>
      <w:marRight w:val="0"/>
      <w:marTop w:val="0"/>
      <w:marBottom w:val="0"/>
      <w:divBdr>
        <w:top w:val="none" w:sz="0" w:space="0" w:color="auto"/>
        <w:left w:val="none" w:sz="0" w:space="0" w:color="auto"/>
        <w:bottom w:val="none" w:sz="0" w:space="0" w:color="auto"/>
        <w:right w:val="none" w:sz="0" w:space="0" w:color="auto"/>
      </w:divBdr>
    </w:div>
    <w:div w:id="679235601">
      <w:marLeft w:val="640"/>
      <w:marRight w:val="0"/>
      <w:marTop w:val="0"/>
      <w:marBottom w:val="0"/>
      <w:divBdr>
        <w:top w:val="none" w:sz="0" w:space="0" w:color="auto"/>
        <w:left w:val="none" w:sz="0" w:space="0" w:color="auto"/>
        <w:bottom w:val="none" w:sz="0" w:space="0" w:color="auto"/>
        <w:right w:val="none" w:sz="0" w:space="0" w:color="auto"/>
      </w:divBdr>
    </w:div>
    <w:div w:id="679237651">
      <w:marLeft w:val="640"/>
      <w:marRight w:val="0"/>
      <w:marTop w:val="0"/>
      <w:marBottom w:val="0"/>
      <w:divBdr>
        <w:top w:val="none" w:sz="0" w:space="0" w:color="auto"/>
        <w:left w:val="none" w:sz="0" w:space="0" w:color="auto"/>
        <w:bottom w:val="none" w:sz="0" w:space="0" w:color="auto"/>
        <w:right w:val="none" w:sz="0" w:space="0" w:color="auto"/>
      </w:divBdr>
    </w:div>
    <w:div w:id="679241302">
      <w:marLeft w:val="640"/>
      <w:marRight w:val="0"/>
      <w:marTop w:val="0"/>
      <w:marBottom w:val="0"/>
      <w:divBdr>
        <w:top w:val="none" w:sz="0" w:space="0" w:color="auto"/>
        <w:left w:val="none" w:sz="0" w:space="0" w:color="auto"/>
        <w:bottom w:val="none" w:sz="0" w:space="0" w:color="auto"/>
        <w:right w:val="none" w:sz="0" w:space="0" w:color="auto"/>
      </w:divBdr>
    </w:div>
    <w:div w:id="679281101">
      <w:marLeft w:val="640"/>
      <w:marRight w:val="0"/>
      <w:marTop w:val="0"/>
      <w:marBottom w:val="0"/>
      <w:divBdr>
        <w:top w:val="none" w:sz="0" w:space="0" w:color="auto"/>
        <w:left w:val="none" w:sz="0" w:space="0" w:color="auto"/>
        <w:bottom w:val="none" w:sz="0" w:space="0" w:color="auto"/>
        <w:right w:val="none" w:sz="0" w:space="0" w:color="auto"/>
      </w:divBdr>
    </w:div>
    <w:div w:id="679312739">
      <w:marLeft w:val="640"/>
      <w:marRight w:val="0"/>
      <w:marTop w:val="0"/>
      <w:marBottom w:val="0"/>
      <w:divBdr>
        <w:top w:val="none" w:sz="0" w:space="0" w:color="auto"/>
        <w:left w:val="none" w:sz="0" w:space="0" w:color="auto"/>
        <w:bottom w:val="none" w:sz="0" w:space="0" w:color="auto"/>
        <w:right w:val="none" w:sz="0" w:space="0" w:color="auto"/>
      </w:divBdr>
    </w:div>
    <w:div w:id="679356565">
      <w:marLeft w:val="640"/>
      <w:marRight w:val="0"/>
      <w:marTop w:val="0"/>
      <w:marBottom w:val="0"/>
      <w:divBdr>
        <w:top w:val="none" w:sz="0" w:space="0" w:color="auto"/>
        <w:left w:val="none" w:sz="0" w:space="0" w:color="auto"/>
        <w:bottom w:val="none" w:sz="0" w:space="0" w:color="auto"/>
        <w:right w:val="none" w:sz="0" w:space="0" w:color="auto"/>
      </w:divBdr>
    </w:div>
    <w:div w:id="679359885">
      <w:marLeft w:val="640"/>
      <w:marRight w:val="0"/>
      <w:marTop w:val="0"/>
      <w:marBottom w:val="0"/>
      <w:divBdr>
        <w:top w:val="none" w:sz="0" w:space="0" w:color="auto"/>
        <w:left w:val="none" w:sz="0" w:space="0" w:color="auto"/>
        <w:bottom w:val="none" w:sz="0" w:space="0" w:color="auto"/>
        <w:right w:val="none" w:sz="0" w:space="0" w:color="auto"/>
      </w:divBdr>
    </w:div>
    <w:div w:id="679431086">
      <w:marLeft w:val="640"/>
      <w:marRight w:val="0"/>
      <w:marTop w:val="0"/>
      <w:marBottom w:val="0"/>
      <w:divBdr>
        <w:top w:val="none" w:sz="0" w:space="0" w:color="auto"/>
        <w:left w:val="none" w:sz="0" w:space="0" w:color="auto"/>
        <w:bottom w:val="none" w:sz="0" w:space="0" w:color="auto"/>
        <w:right w:val="none" w:sz="0" w:space="0" w:color="auto"/>
      </w:divBdr>
    </w:div>
    <w:div w:id="679434759">
      <w:marLeft w:val="640"/>
      <w:marRight w:val="0"/>
      <w:marTop w:val="0"/>
      <w:marBottom w:val="0"/>
      <w:divBdr>
        <w:top w:val="none" w:sz="0" w:space="0" w:color="auto"/>
        <w:left w:val="none" w:sz="0" w:space="0" w:color="auto"/>
        <w:bottom w:val="none" w:sz="0" w:space="0" w:color="auto"/>
        <w:right w:val="none" w:sz="0" w:space="0" w:color="auto"/>
      </w:divBdr>
    </w:div>
    <w:div w:id="679501970">
      <w:marLeft w:val="640"/>
      <w:marRight w:val="0"/>
      <w:marTop w:val="0"/>
      <w:marBottom w:val="0"/>
      <w:divBdr>
        <w:top w:val="none" w:sz="0" w:space="0" w:color="auto"/>
        <w:left w:val="none" w:sz="0" w:space="0" w:color="auto"/>
        <w:bottom w:val="none" w:sz="0" w:space="0" w:color="auto"/>
        <w:right w:val="none" w:sz="0" w:space="0" w:color="auto"/>
      </w:divBdr>
    </w:div>
    <w:div w:id="679505775">
      <w:marLeft w:val="640"/>
      <w:marRight w:val="0"/>
      <w:marTop w:val="0"/>
      <w:marBottom w:val="0"/>
      <w:divBdr>
        <w:top w:val="none" w:sz="0" w:space="0" w:color="auto"/>
        <w:left w:val="none" w:sz="0" w:space="0" w:color="auto"/>
        <w:bottom w:val="none" w:sz="0" w:space="0" w:color="auto"/>
        <w:right w:val="none" w:sz="0" w:space="0" w:color="auto"/>
      </w:divBdr>
    </w:div>
    <w:div w:id="679506786">
      <w:marLeft w:val="640"/>
      <w:marRight w:val="0"/>
      <w:marTop w:val="0"/>
      <w:marBottom w:val="0"/>
      <w:divBdr>
        <w:top w:val="none" w:sz="0" w:space="0" w:color="auto"/>
        <w:left w:val="none" w:sz="0" w:space="0" w:color="auto"/>
        <w:bottom w:val="none" w:sz="0" w:space="0" w:color="auto"/>
        <w:right w:val="none" w:sz="0" w:space="0" w:color="auto"/>
      </w:divBdr>
    </w:div>
    <w:div w:id="679509642">
      <w:marLeft w:val="640"/>
      <w:marRight w:val="0"/>
      <w:marTop w:val="0"/>
      <w:marBottom w:val="0"/>
      <w:divBdr>
        <w:top w:val="none" w:sz="0" w:space="0" w:color="auto"/>
        <w:left w:val="none" w:sz="0" w:space="0" w:color="auto"/>
        <w:bottom w:val="none" w:sz="0" w:space="0" w:color="auto"/>
        <w:right w:val="none" w:sz="0" w:space="0" w:color="auto"/>
      </w:divBdr>
    </w:div>
    <w:div w:id="679547576">
      <w:marLeft w:val="640"/>
      <w:marRight w:val="0"/>
      <w:marTop w:val="0"/>
      <w:marBottom w:val="0"/>
      <w:divBdr>
        <w:top w:val="none" w:sz="0" w:space="0" w:color="auto"/>
        <w:left w:val="none" w:sz="0" w:space="0" w:color="auto"/>
        <w:bottom w:val="none" w:sz="0" w:space="0" w:color="auto"/>
        <w:right w:val="none" w:sz="0" w:space="0" w:color="auto"/>
      </w:divBdr>
    </w:div>
    <w:div w:id="679548973">
      <w:marLeft w:val="640"/>
      <w:marRight w:val="0"/>
      <w:marTop w:val="0"/>
      <w:marBottom w:val="0"/>
      <w:divBdr>
        <w:top w:val="none" w:sz="0" w:space="0" w:color="auto"/>
        <w:left w:val="none" w:sz="0" w:space="0" w:color="auto"/>
        <w:bottom w:val="none" w:sz="0" w:space="0" w:color="auto"/>
        <w:right w:val="none" w:sz="0" w:space="0" w:color="auto"/>
      </w:divBdr>
    </w:div>
    <w:div w:id="679550622">
      <w:marLeft w:val="640"/>
      <w:marRight w:val="0"/>
      <w:marTop w:val="0"/>
      <w:marBottom w:val="0"/>
      <w:divBdr>
        <w:top w:val="none" w:sz="0" w:space="0" w:color="auto"/>
        <w:left w:val="none" w:sz="0" w:space="0" w:color="auto"/>
        <w:bottom w:val="none" w:sz="0" w:space="0" w:color="auto"/>
        <w:right w:val="none" w:sz="0" w:space="0" w:color="auto"/>
      </w:divBdr>
    </w:div>
    <w:div w:id="679550904">
      <w:marLeft w:val="640"/>
      <w:marRight w:val="0"/>
      <w:marTop w:val="0"/>
      <w:marBottom w:val="0"/>
      <w:divBdr>
        <w:top w:val="none" w:sz="0" w:space="0" w:color="auto"/>
        <w:left w:val="none" w:sz="0" w:space="0" w:color="auto"/>
        <w:bottom w:val="none" w:sz="0" w:space="0" w:color="auto"/>
        <w:right w:val="none" w:sz="0" w:space="0" w:color="auto"/>
      </w:divBdr>
    </w:div>
    <w:div w:id="679625403">
      <w:marLeft w:val="640"/>
      <w:marRight w:val="0"/>
      <w:marTop w:val="0"/>
      <w:marBottom w:val="0"/>
      <w:divBdr>
        <w:top w:val="none" w:sz="0" w:space="0" w:color="auto"/>
        <w:left w:val="none" w:sz="0" w:space="0" w:color="auto"/>
        <w:bottom w:val="none" w:sz="0" w:space="0" w:color="auto"/>
        <w:right w:val="none" w:sz="0" w:space="0" w:color="auto"/>
      </w:divBdr>
    </w:div>
    <w:div w:id="679694966">
      <w:marLeft w:val="640"/>
      <w:marRight w:val="0"/>
      <w:marTop w:val="0"/>
      <w:marBottom w:val="0"/>
      <w:divBdr>
        <w:top w:val="none" w:sz="0" w:space="0" w:color="auto"/>
        <w:left w:val="none" w:sz="0" w:space="0" w:color="auto"/>
        <w:bottom w:val="none" w:sz="0" w:space="0" w:color="auto"/>
        <w:right w:val="none" w:sz="0" w:space="0" w:color="auto"/>
      </w:divBdr>
    </w:div>
    <w:div w:id="679695570">
      <w:marLeft w:val="640"/>
      <w:marRight w:val="0"/>
      <w:marTop w:val="0"/>
      <w:marBottom w:val="0"/>
      <w:divBdr>
        <w:top w:val="none" w:sz="0" w:space="0" w:color="auto"/>
        <w:left w:val="none" w:sz="0" w:space="0" w:color="auto"/>
        <w:bottom w:val="none" w:sz="0" w:space="0" w:color="auto"/>
        <w:right w:val="none" w:sz="0" w:space="0" w:color="auto"/>
      </w:divBdr>
    </w:div>
    <w:div w:id="679745600">
      <w:marLeft w:val="640"/>
      <w:marRight w:val="0"/>
      <w:marTop w:val="0"/>
      <w:marBottom w:val="0"/>
      <w:divBdr>
        <w:top w:val="none" w:sz="0" w:space="0" w:color="auto"/>
        <w:left w:val="none" w:sz="0" w:space="0" w:color="auto"/>
        <w:bottom w:val="none" w:sz="0" w:space="0" w:color="auto"/>
        <w:right w:val="none" w:sz="0" w:space="0" w:color="auto"/>
      </w:divBdr>
    </w:div>
    <w:div w:id="679816028">
      <w:marLeft w:val="640"/>
      <w:marRight w:val="0"/>
      <w:marTop w:val="0"/>
      <w:marBottom w:val="0"/>
      <w:divBdr>
        <w:top w:val="none" w:sz="0" w:space="0" w:color="auto"/>
        <w:left w:val="none" w:sz="0" w:space="0" w:color="auto"/>
        <w:bottom w:val="none" w:sz="0" w:space="0" w:color="auto"/>
        <w:right w:val="none" w:sz="0" w:space="0" w:color="auto"/>
      </w:divBdr>
    </w:div>
    <w:div w:id="679816475">
      <w:marLeft w:val="640"/>
      <w:marRight w:val="0"/>
      <w:marTop w:val="0"/>
      <w:marBottom w:val="0"/>
      <w:divBdr>
        <w:top w:val="none" w:sz="0" w:space="0" w:color="auto"/>
        <w:left w:val="none" w:sz="0" w:space="0" w:color="auto"/>
        <w:bottom w:val="none" w:sz="0" w:space="0" w:color="auto"/>
        <w:right w:val="none" w:sz="0" w:space="0" w:color="auto"/>
      </w:divBdr>
    </w:div>
    <w:div w:id="679896573">
      <w:marLeft w:val="640"/>
      <w:marRight w:val="0"/>
      <w:marTop w:val="0"/>
      <w:marBottom w:val="0"/>
      <w:divBdr>
        <w:top w:val="none" w:sz="0" w:space="0" w:color="auto"/>
        <w:left w:val="none" w:sz="0" w:space="0" w:color="auto"/>
        <w:bottom w:val="none" w:sz="0" w:space="0" w:color="auto"/>
        <w:right w:val="none" w:sz="0" w:space="0" w:color="auto"/>
      </w:divBdr>
    </w:div>
    <w:div w:id="679936209">
      <w:marLeft w:val="640"/>
      <w:marRight w:val="0"/>
      <w:marTop w:val="0"/>
      <w:marBottom w:val="0"/>
      <w:divBdr>
        <w:top w:val="none" w:sz="0" w:space="0" w:color="auto"/>
        <w:left w:val="none" w:sz="0" w:space="0" w:color="auto"/>
        <w:bottom w:val="none" w:sz="0" w:space="0" w:color="auto"/>
        <w:right w:val="none" w:sz="0" w:space="0" w:color="auto"/>
      </w:divBdr>
    </w:div>
    <w:div w:id="679966703">
      <w:marLeft w:val="640"/>
      <w:marRight w:val="0"/>
      <w:marTop w:val="0"/>
      <w:marBottom w:val="0"/>
      <w:divBdr>
        <w:top w:val="none" w:sz="0" w:space="0" w:color="auto"/>
        <w:left w:val="none" w:sz="0" w:space="0" w:color="auto"/>
        <w:bottom w:val="none" w:sz="0" w:space="0" w:color="auto"/>
        <w:right w:val="none" w:sz="0" w:space="0" w:color="auto"/>
      </w:divBdr>
    </w:div>
    <w:div w:id="680008971">
      <w:marLeft w:val="640"/>
      <w:marRight w:val="0"/>
      <w:marTop w:val="0"/>
      <w:marBottom w:val="0"/>
      <w:divBdr>
        <w:top w:val="none" w:sz="0" w:space="0" w:color="auto"/>
        <w:left w:val="none" w:sz="0" w:space="0" w:color="auto"/>
        <w:bottom w:val="none" w:sz="0" w:space="0" w:color="auto"/>
        <w:right w:val="none" w:sz="0" w:space="0" w:color="auto"/>
      </w:divBdr>
    </w:div>
    <w:div w:id="680012359">
      <w:marLeft w:val="640"/>
      <w:marRight w:val="0"/>
      <w:marTop w:val="0"/>
      <w:marBottom w:val="0"/>
      <w:divBdr>
        <w:top w:val="none" w:sz="0" w:space="0" w:color="auto"/>
        <w:left w:val="none" w:sz="0" w:space="0" w:color="auto"/>
        <w:bottom w:val="none" w:sz="0" w:space="0" w:color="auto"/>
        <w:right w:val="none" w:sz="0" w:space="0" w:color="auto"/>
      </w:divBdr>
    </w:div>
    <w:div w:id="680012814">
      <w:marLeft w:val="640"/>
      <w:marRight w:val="0"/>
      <w:marTop w:val="0"/>
      <w:marBottom w:val="0"/>
      <w:divBdr>
        <w:top w:val="none" w:sz="0" w:space="0" w:color="auto"/>
        <w:left w:val="none" w:sz="0" w:space="0" w:color="auto"/>
        <w:bottom w:val="none" w:sz="0" w:space="0" w:color="auto"/>
        <w:right w:val="none" w:sz="0" w:space="0" w:color="auto"/>
      </w:divBdr>
    </w:div>
    <w:div w:id="680081249">
      <w:marLeft w:val="640"/>
      <w:marRight w:val="0"/>
      <w:marTop w:val="0"/>
      <w:marBottom w:val="0"/>
      <w:divBdr>
        <w:top w:val="none" w:sz="0" w:space="0" w:color="auto"/>
        <w:left w:val="none" w:sz="0" w:space="0" w:color="auto"/>
        <w:bottom w:val="none" w:sz="0" w:space="0" w:color="auto"/>
        <w:right w:val="none" w:sz="0" w:space="0" w:color="auto"/>
      </w:divBdr>
    </w:div>
    <w:div w:id="680199297">
      <w:marLeft w:val="640"/>
      <w:marRight w:val="0"/>
      <w:marTop w:val="0"/>
      <w:marBottom w:val="0"/>
      <w:divBdr>
        <w:top w:val="none" w:sz="0" w:space="0" w:color="auto"/>
        <w:left w:val="none" w:sz="0" w:space="0" w:color="auto"/>
        <w:bottom w:val="none" w:sz="0" w:space="0" w:color="auto"/>
        <w:right w:val="none" w:sz="0" w:space="0" w:color="auto"/>
      </w:divBdr>
    </w:div>
    <w:div w:id="680202698">
      <w:marLeft w:val="640"/>
      <w:marRight w:val="0"/>
      <w:marTop w:val="0"/>
      <w:marBottom w:val="0"/>
      <w:divBdr>
        <w:top w:val="none" w:sz="0" w:space="0" w:color="auto"/>
        <w:left w:val="none" w:sz="0" w:space="0" w:color="auto"/>
        <w:bottom w:val="none" w:sz="0" w:space="0" w:color="auto"/>
        <w:right w:val="none" w:sz="0" w:space="0" w:color="auto"/>
      </w:divBdr>
    </w:div>
    <w:div w:id="680206856">
      <w:marLeft w:val="640"/>
      <w:marRight w:val="0"/>
      <w:marTop w:val="0"/>
      <w:marBottom w:val="0"/>
      <w:divBdr>
        <w:top w:val="none" w:sz="0" w:space="0" w:color="auto"/>
        <w:left w:val="none" w:sz="0" w:space="0" w:color="auto"/>
        <w:bottom w:val="none" w:sz="0" w:space="0" w:color="auto"/>
        <w:right w:val="none" w:sz="0" w:space="0" w:color="auto"/>
      </w:divBdr>
    </w:div>
    <w:div w:id="680278035">
      <w:marLeft w:val="640"/>
      <w:marRight w:val="0"/>
      <w:marTop w:val="0"/>
      <w:marBottom w:val="0"/>
      <w:divBdr>
        <w:top w:val="none" w:sz="0" w:space="0" w:color="auto"/>
        <w:left w:val="none" w:sz="0" w:space="0" w:color="auto"/>
        <w:bottom w:val="none" w:sz="0" w:space="0" w:color="auto"/>
        <w:right w:val="none" w:sz="0" w:space="0" w:color="auto"/>
      </w:divBdr>
    </w:div>
    <w:div w:id="680358808">
      <w:marLeft w:val="640"/>
      <w:marRight w:val="0"/>
      <w:marTop w:val="0"/>
      <w:marBottom w:val="0"/>
      <w:divBdr>
        <w:top w:val="none" w:sz="0" w:space="0" w:color="auto"/>
        <w:left w:val="none" w:sz="0" w:space="0" w:color="auto"/>
        <w:bottom w:val="none" w:sz="0" w:space="0" w:color="auto"/>
        <w:right w:val="none" w:sz="0" w:space="0" w:color="auto"/>
      </w:divBdr>
    </w:div>
    <w:div w:id="680394951">
      <w:marLeft w:val="640"/>
      <w:marRight w:val="0"/>
      <w:marTop w:val="0"/>
      <w:marBottom w:val="0"/>
      <w:divBdr>
        <w:top w:val="none" w:sz="0" w:space="0" w:color="auto"/>
        <w:left w:val="none" w:sz="0" w:space="0" w:color="auto"/>
        <w:bottom w:val="none" w:sz="0" w:space="0" w:color="auto"/>
        <w:right w:val="none" w:sz="0" w:space="0" w:color="auto"/>
      </w:divBdr>
    </w:div>
    <w:div w:id="680469843">
      <w:marLeft w:val="640"/>
      <w:marRight w:val="0"/>
      <w:marTop w:val="0"/>
      <w:marBottom w:val="0"/>
      <w:divBdr>
        <w:top w:val="none" w:sz="0" w:space="0" w:color="auto"/>
        <w:left w:val="none" w:sz="0" w:space="0" w:color="auto"/>
        <w:bottom w:val="none" w:sz="0" w:space="0" w:color="auto"/>
        <w:right w:val="none" w:sz="0" w:space="0" w:color="auto"/>
      </w:divBdr>
    </w:div>
    <w:div w:id="680474680">
      <w:marLeft w:val="640"/>
      <w:marRight w:val="0"/>
      <w:marTop w:val="0"/>
      <w:marBottom w:val="0"/>
      <w:divBdr>
        <w:top w:val="none" w:sz="0" w:space="0" w:color="auto"/>
        <w:left w:val="none" w:sz="0" w:space="0" w:color="auto"/>
        <w:bottom w:val="none" w:sz="0" w:space="0" w:color="auto"/>
        <w:right w:val="none" w:sz="0" w:space="0" w:color="auto"/>
      </w:divBdr>
    </w:div>
    <w:div w:id="680476789">
      <w:marLeft w:val="640"/>
      <w:marRight w:val="0"/>
      <w:marTop w:val="0"/>
      <w:marBottom w:val="0"/>
      <w:divBdr>
        <w:top w:val="none" w:sz="0" w:space="0" w:color="auto"/>
        <w:left w:val="none" w:sz="0" w:space="0" w:color="auto"/>
        <w:bottom w:val="none" w:sz="0" w:space="0" w:color="auto"/>
        <w:right w:val="none" w:sz="0" w:space="0" w:color="auto"/>
      </w:divBdr>
    </w:div>
    <w:div w:id="680550804">
      <w:marLeft w:val="640"/>
      <w:marRight w:val="0"/>
      <w:marTop w:val="0"/>
      <w:marBottom w:val="0"/>
      <w:divBdr>
        <w:top w:val="none" w:sz="0" w:space="0" w:color="auto"/>
        <w:left w:val="none" w:sz="0" w:space="0" w:color="auto"/>
        <w:bottom w:val="none" w:sz="0" w:space="0" w:color="auto"/>
        <w:right w:val="none" w:sz="0" w:space="0" w:color="auto"/>
      </w:divBdr>
    </w:div>
    <w:div w:id="680552606">
      <w:marLeft w:val="640"/>
      <w:marRight w:val="0"/>
      <w:marTop w:val="0"/>
      <w:marBottom w:val="0"/>
      <w:divBdr>
        <w:top w:val="none" w:sz="0" w:space="0" w:color="auto"/>
        <w:left w:val="none" w:sz="0" w:space="0" w:color="auto"/>
        <w:bottom w:val="none" w:sz="0" w:space="0" w:color="auto"/>
        <w:right w:val="none" w:sz="0" w:space="0" w:color="auto"/>
      </w:divBdr>
    </w:div>
    <w:div w:id="680592248">
      <w:marLeft w:val="640"/>
      <w:marRight w:val="0"/>
      <w:marTop w:val="0"/>
      <w:marBottom w:val="0"/>
      <w:divBdr>
        <w:top w:val="none" w:sz="0" w:space="0" w:color="auto"/>
        <w:left w:val="none" w:sz="0" w:space="0" w:color="auto"/>
        <w:bottom w:val="none" w:sz="0" w:space="0" w:color="auto"/>
        <w:right w:val="none" w:sz="0" w:space="0" w:color="auto"/>
      </w:divBdr>
    </w:div>
    <w:div w:id="680619895">
      <w:marLeft w:val="640"/>
      <w:marRight w:val="0"/>
      <w:marTop w:val="0"/>
      <w:marBottom w:val="0"/>
      <w:divBdr>
        <w:top w:val="none" w:sz="0" w:space="0" w:color="auto"/>
        <w:left w:val="none" w:sz="0" w:space="0" w:color="auto"/>
        <w:bottom w:val="none" w:sz="0" w:space="0" w:color="auto"/>
        <w:right w:val="none" w:sz="0" w:space="0" w:color="auto"/>
      </w:divBdr>
    </w:div>
    <w:div w:id="680621392">
      <w:marLeft w:val="640"/>
      <w:marRight w:val="0"/>
      <w:marTop w:val="0"/>
      <w:marBottom w:val="0"/>
      <w:divBdr>
        <w:top w:val="none" w:sz="0" w:space="0" w:color="auto"/>
        <w:left w:val="none" w:sz="0" w:space="0" w:color="auto"/>
        <w:bottom w:val="none" w:sz="0" w:space="0" w:color="auto"/>
        <w:right w:val="none" w:sz="0" w:space="0" w:color="auto"/>
      </w:divBdr>
    </w:div>
    <w:div w:id="680664319">
      <w:marLeft w:val="640"/>
      <w:marRight w:val="0"/>
      <w:marTop w:val="0"/>
      <w:marBottom w:val="0"/>
      <w:divBdr>
        <w:top w:val="none" w:sz="0" w:space="0" w:color="auto"/>
        <w:left w:val="none" w:sz="0" w:space="0" w:color="auto"/>
        <w:bottom w:val="none" w:sz="0" w:space="0" w:color="auto"/>
        <w:right w:val="none" w:sz="0" w:space="0" w:color="auto"/>
      </w:divBdr>
    </w:div>
    <w:div w:id="680665927">
      <w:marLeft w:val="640"/>
      <w:marRight w:val="0"/>
      <w:marTop w:val="0"/>
      <w:marBottom w:val="0"/>
      <w:divBdr>
        <w:top w:val="none" w:sz="0" w:space="0" w:color="auto"/>
        <w:left w:val="none" w:sz="0" w:space="0" w:color="auto"/>
        <w:bottom w:val="none" w:sz="0" w:space="0" w:color="auto"/>
        <w:right w:val="none" w:sz="0" w:space="0" w:color="auto"/>
      </w:divBdr>
    </w:div>
    <w:div w:id="680739707">
      <w:marLeft w:val="640"/>
      <w:marRight w:val="0"/>
      <w:marTop w:val="0"/>
      <w:marBottom w:val="0"/>
      <w:divBdr>
        <w:top w:val="none" w:sz="0" w:space="0" w:color="auto"/>
        <w:left w:val="none" w:sz="0" w:space="0" w:color="auto"/>
        <w:bottom w:val="none" w:sz="0" w:space="0" w:color="auto"/>
        <w:right w:val="none" w:sz="0" w:space="0" w:color="auto"/>
      </w:divBdr>
    </w:div>
    <w:div w:id="680814660">
      <w:marLeft w:val="640"/>
      <w:marRight w:val="0"/>
      <w:marTop w:val="0"/>
      <w:marBottom w:val="0"/>
      <w:divBdr>
        <w:top w:val="none" w:sz="0" w:space="0" w:color="auto"/>
        <w:left w:val="none" w:sz="0" w:space="0" w:color="auto"/>
        <w:bottom w:val="none" w:sz="0" w:space="0" w:color="auto"/>
        <w:right w:val="none" w:sz="0" w:space="0" w:color="auto"/>
      </w:divBdr>
    </w:div>
    <w:div w:id="680815320">
      <w:marLeft w:val="640"/>
      <w:marRight w:val="0"/>
      <w:marTop w:val="0"/>
      <w:marBottom w:val="0"/>
      <w:divBdr>
        <w:top w:val="none" w:sz="0" w:space="0" w:color="auto"/>
        <w:left w:val="none" w:sz="0" w:space="0" w:color="auto"/>
        <w:bottom w:val="none" w:sz="0" w:space="0" w:color="auto"/>
        <w:right w:val="none" w:sz="0" w:space="0" w:color="auto"/>
      </w:divBdr>
    </w:div>
    <w:div w:id="680859159">
      <w:marLeft w:val="640"/>
      <w:marRight w:val="0"/>
      <w:marTop w:val="0"/>
      <w:marBottom w:val="0"/>
      <w:divBdr>
        <w:top w:val="none" w:sz="0" w:space="0" w:color="auto"/>
        <w:left w:val="none" w:sz="0" w:space="0" w:color="auto"/>
        <w:bottom w:val="none" w:sz="0" w:space="0" w:color="auto"/>
        <w:right w:val="none" w:sz="0" w:space="0" w:color="auto"/>
      </w:divBdr>
    </w:div>
    <w:div w:id="680860924">
      <w:marLeft w:val="640"/>
      <w:marRight w:val="0"/>
      <w:marTop w:val="0"/>
      <w:marBottom w:val="0"/>
      <w:divBdr>
        <w:top w:val="none" w:sz="0" w:space="0" w:color="auto"/>
        <w:left w:val="none" w:sz="0" w:space="0" w:color="auto"/>
        <w:bottom w:val="none" w:sz="0" w:space="0" w:color="auto"/>
        <w:right w:val="none" w:sz="0" w:space="0" w:color="auto"/>
      </w:divBdr>
    </w:div>
    <w:div w:id="680861114">
      <w:marLeft w:val="640"/>
      <w:marRight w:val="0"/>
      <w:marTop w:val="0"/>
      <w:marBottom w:val="0"/>
      <w:divBdr>
        <w:top w:val="none" w:sz="0" w:space="0" w:color="auto"/>
        <w:left w:val="none" w:sz="0" w:space="0" w:color="auto"/>
        <w:bottom w:val="none" w:sz="0" w:space="0" w:color="auto"/>
        <w:right w:val="none" w:sz="0" w:space="0" w:color="auto"/>
      </w:divBdr>
    </w:div>
    <w:div w:id="680862690">
      <w:marLeft w:val="640"/>
      <w:marRight w:val="0"/>
      <w:marTop w:val="0"/>
      <w:marBottom w:val="0"/>
      <w:divBdr>
        <w:top w:val="none" w:sz="0" w:space="0" w:color="auto"/>
        <w:left w:val="none" w:sz="0" w:space="0" w:color="auto"/>
        <w:bottom w:val="none" w:sz="0" w:space="0" w:color="auto"/>
        <w:right w:val="none" w:sz="0" w:space="0" w:color="auto"/>
      </w:divBdr>
    </w:div>
    <w:div w:id="681010247">
      <w:marLeft w:val="640"/>
      <w:marRight w:val="0"/>
      <w:marTop w:val="0"/>
      <w:marBottom w:val="0"/>
      <w:divBdr>
        <w:top w:val="none" w:sz="0" w:space="0" w:color="auto"/>
        <w:left w:val="none" w:sz="0" w:space="0" w:color="auto"/>
        <w:bottom w:val="none" w:sz="0" w:space="0" w:color="auto"/>
        <w:right w:val="none" w:sz="0" w:space="0" w:color="auto"/>
      </w:divBdr>
    </w:div>
    <w:div w:id="681050944">
      <w:marLeft w:val="640"/>
      <w:marRight w:val="0"/>
      <w:marTop w:val="0"/>
      <w:marBottom w:val="0"/>
      <w:divBdr>
        <w:top w:val="none" w:sz="0" w:space="0" w:color="auto"/>
        <w:left w:val="none" w:sz="0" w:space="0" w:color="auto"/>
        <w:bottom w:val="none" w:sz="0" w:space="0" w:color="auto"/>
        <w:right w:val="none" w:sz="0" w:space="0" w:color="auto"/>
      </w:divBdr>
    </w:div>
    <w:div w:id="681053688">
      <w:marLeft w:val="640"/>
      <w:marRight w:val="0"/>
      <w:marTop w:val="0"/>
      <w:marBottom w:val="0"/>
      <w:divBdr>
        <w:top w:val="none" w:sz="0" w:space="0" w:color="auto"/>
        <w:left w:val="none" w:sz="0" w:space="0" w:color="auto"/>
        <w:bottom w:val="none" w:sz="0" w:space="0" w:color="auto"/>
        <w:right w:val="none" w:sz="0" w:space="0" w:color="auto"/>
      </w:divBdr>
    </w:div>
    <w:div w:id="681123360">
      <w:marLeft w:val="640"/>
      <w:marRight w:val="0"/>
      <w:marTop w:val="0"/>
      <w:marBottom w:val="0"/>
      <w:divBdr>
        <w:top w:val="none" w:sz="0" w:space="0" w:color="auto"/>
        <w:left w:val="none" w:sz="0" w:space="0" w:color="auto"/>
        <w:bottom w:val="none" w:sz="0" w:space="0" w:color="auto"/>
        <w:right w:val="none" w:sz="0" w:space="0" w:color="auto"/>
      </w:divBdr>
    </w:div>
    <w:div w:id="681125095">
      <w:marLeft w:val="640"/>
      <w:marRight w:val="0"/>
      <w:marTop w:val="0"/>
      <w:marBottom w:val="0"/>
      <w:divBdr>
        <w:top w:val="none" w:sz="0" w:space="0" w:color="auto"/>
        <w:left w:val="none" w:sz="0" w:space="0" w:color="auto"/>
        <w:bottom w:val="none" w:sz="0" w:space="0" w:color="auto"/>
        <w:right w:val="none" w:sz="0" w:space="0" w:color="auto"/>
      </w:divBdr>
    </w:div>
    <w:div w:id="681203528">
      <w:marLeft w:val="640"/>
      <w:marRight w:val="0"/>
      <w:marTop w:val="0"/>
      <w:marBottom w:val="0"/>
      <w:divBdr>
        <w:top w:val="none" w:sz="0" w:space="0" w:color="auto"/>
        <w:left w:val="none" w:sz="0" w:space="0" w:color="auto"/>
        <w:bottom w:val="none" w:sz="0" w:space="0" w:color="auto"/>
        <w:right w:val="none" w:sz="0" w:space="0" w:color="auto"/>
      </w:divBdr>
    </w:div>
    <w:div w:id="681204972">
      <w:marLeft w:val="640"/>
      <w:marRight w:val="0"/>
      <w:marTop w:val="0"/>
      <w:marBottom w:val="0"/>
      <w:divBdr>
        <w:top w:val="none" w:sz="0" w:space="0" w:color="auto"/>
        <w:left w:val="none" w:sz="0" w:space="0" w:color="auto"/>
        <w:bottom w:val="none" w:sz="0" w:space="0" w:color="auto"/>
        <w:right w:val="none" w:sz="0" w:space="0" w:color="auto"/>
      </w:divBdr>
    </w:div>
    <w:div w:id="681247590">
      <w:marLeft w:val="640"/>
      <w:marRight w:val="0"/>
      <w:marTop w:val="0"/>
      <w:marBottom w:val="0"/>
      <w:divBdr>
        <w:top w:val="none" w:sz="0" w:space="0" w:color="auto"/>
        <w:left w:val="none" w:sz="0" w:space="0" w:color="auto"/>
        <w:bottom w:val="none" w:sz="0" w:space="0" w:color="auto"/>
        <w:right w:val="none" w:sz="0" w:space="0" w:color="auto"/>
      </w:divBdr>
    </w:div>
    <w:div w:id="681274163">
      <w:marLeft w:val="640"/>
      <w:marRight w:val="0"/>
      <w:marTop w:val="0"/>
      <w:marBottom w:val="0"/>
      <w:divBdr>
        <w:top w:val="none" w:sz="0" w:space="0" w:color="auto"/>
        <w:left w:val="none" w:sz="0" w:space="0" w:color="auto"/>
        <w:bottom w:val="none" w:sz="0" w:space="0" w:color="auto"/>
        <w:right w:val="none" w:sz="0" w:space="0" w:color="auto"/>
      </w:divBdr>
    </w:div>
    <w:div w:id="681274855">
      <w:marLeft w:val="640"/>
      <w:marRight w:val="0"/>
      <w:marTop w:val="0"/>
      <w:marBottom w:val="0"/>
      <w:divBdr>
        <w:top w:val="none" w:sz="0" w:space="0" w:color="auto"/>
        <w:left w:val="none" w:sz="0" w:space="0" w:color="auto"/>
        <w:bottom w:val="none" w:sz="0" w:space="0" w:color="auto"/>
        <w:right w:val="none" w:sz="0" w:space="0" w:color="auto"/>
      </w:divBdr>
    </w:div>
    <w:div w:id="681275012">
      <w:marLeft w:val="640"/>
      <w:marRight w:val="0"/>
      <w:marTop w:val="0"/>
      <w:marBottom w:val="0"/>
      <w:divBdr>
        <w:top w:val="none" w:sz="0" w:space="0" w:color="auto"/>
        <w:left w:val="none" w:sz="0" w:space="0" w:color="auto"/>
        <w:bottom w:val="none" w:sz="0" w:space="0" w:color="auto"/>
        <w:right w:val="none" w:sz="0" w:space="0" w:color="auto"/>
      </w:divBdr>
    </w:div>
    <w:div w:id="681278337">
      <w:marLeft w:val="640"/>
      <w:marRight w:val="0"/>
      <w:marTop w:val="0"/>
      <w:marBottom w:val="0"/>
      <w:divBdr>
        <w:top w:val="none" w:sz="0" w:space="0" w:color="auto"/>
        <w:left w:val="none" w:sz="0" w:space="0" w:color="auto"/>
        <w:bottom w:val="none" w:sz="0" w:space="0" w:color="auto"/>
        <w:right w:val="none" w:sz="0" w:space="0" w:color="auto"/>
      </w:divBdr>
    </w:div>
    <w:div w:id="681320197">
      <w:marLeft w:val="640"/>
      <w:marRight w:val="0"/>
      <w:marTop w:val="0"/>
      <w:marBottom w:val="0"/>
      <w:divBdr>
        <w:top w:val="none" w:sz="0" w:space="0" w:color="auto"/>
        <w:left w:val="none" w:sz="0" w:space="0" w:color="auto"/>
        <w:bottom w:val="none" w:sz="0" w:space="0" w:color="auto"/>
        <w:right w:val="none" w:sz="0" w:space="0" w:color="auto"/>
      </w:divBdr>
    </w:div>
    <w:div w:id="681323438">
      <w:marLeft w:val="640"/>
      <w:marRight w:val="0"/>
      <w:marTop w:val="0"/>
      <w:marBottom w:val="0"/>
      <w:divBdr>
        <w:top w:val="none" w:sz="0" w:space="0" w:color="auto"/>
        <w:left w:val="none" w:sz="0" w:space="0" w:color="auto"/>
        <w:bottom w:val="none" w:sz="0" w:space="0" w:color="auto"/>
        <w:right w:val="none" w:sz="0" w:space="0" w:color="auto"/>
      </w:divBdr>
    </w:div>
    <w:div w:id="681392699">
      <w:marLeft w:val="640"/>
      <w:marRight w:val="0"/>
      <w:marTop w:val="0"/>
      <w:marBottom w:val="0"/>
      <w:divBdr>
        <w:top w:val="none" w:sz="0" w:space="0" w:color="auto"/>
        <w:left w:val="none" w:sz="0" w:space="0" w:color="auto"/>
        <w:bottom w:val="none" w:sz="0" w:space="0" w:color="auto"/>
        <w:right w:val="none" w:sz="0" w:space="0" w:color="auto"/>
      </w:divBdr>
    </w:div>
    <w:div w:id="681400370">
      <w:marLeft w:val="640"/>
      <w:marRight w:val="0"/>
      <w:marTop w:val="0"/>
      <w:marBottom w:val="0"/>
      <w:divBdr>
        <w:top w:val="none" w:sz="0" w:space="0" w:color="auto"/>
        <w:left w:val="none" w:sz="0" w:space="0" w:color="auto"/>
        <w:bottom w:val="none" w:sz="0" w:space="0" w:color="auto"/>
        <w:right w:val="none" w:sz="0" w:space="0" w:color="auto"/>
      </w:divBdr>
    </w:div>
    <w:div w:id="681470393">
      <w:marLeft w:val="640"/>
      <w:marRight w:val="0"/>
      <w:marTop w:val="0"/>
      <w:marBottom w:val="0"/>
      <w:divBdr>
        <w:top w:val="none" w:sz="0" w:space="0" w:color="auto"/>
        <w:left w:val="none" w:sz="0" w:space="0" w:color="auto"/>
        <w:bottom w:val="none" w:sz="0" w:space="0" w:color="auto"/>
        <w:right w:val="none" w:sz="0" w:space="0" w:color="auto"/>
      </w:divBdr>
    </w:div>
    <w:div w:id="681472100">
      <w:marLeft w:val="640"/>
      <w:marRight w:val="0"/>
      <w:marTop w:val="0"/>
      <w:marBottom w:val="0"/>
      <w:divBdr>
        <w:top w:val="none" w:sz="0" w:space="0" w:color="auto"/>
        <w:left w:val="none" w:sz="0" w:space="0" w:color="auto"/>
        <w:bottom w:val="none" w:sz="0" w:space="0" w:color="auto"/>
        <w:right w:val="none" w:sz="0" w:space="0" w:color="auto"/>
      </w:divBdr>
    </w:div>
    <w:div w:id="681515722">
      <w:marLeft w:val="640"/>
      <w:marRight w:val="0"/>
      <w:marTop w:val="0"/>
      <w:marBottom w:val="0"/>
      <w:divBdr>
        <w:top w:val="none" w:sz="0" w:space="0" w:color="auto"/>
        <w:left w:val="none" w:sz="0" w:space="0" w:color="auto"/>
        <w:bottom w:val="none" w:sz="0" w:space="0" w:color="auto"/>
        <w:right w:val="none" w:sz="0" w:space="0" w:color="auto"/>
      </w:divBdr>
    </w:div>
    <w:div w:id="681517290">
      <w:marLeft w:val="640"/>
      <w:marRight w:val="0"/>
      <w:marTop w:val="0"/>
      <w:marBottom w:val="0"/>
      <w:divBdr>
        <w:top w:val="none" w:sz="0" w:space="0" w:color="auto"/>
        <w:left w:val="none" w:sz="0" w:space="0" w:color="auto"/>
        <w:bottom w:val="none" w:sz="0" w:space="0" w:color="auto"/>
        <w:right w:val="none" w:sz="0" w:space="0" w:color="auto"/>
      </w:divBdr>
    </w:div>
    <w:div w:id="681587004">
      <w:marLeft w:val="640"/>
      <w:marRight w:val="0"/>
      <w:marTop w:val="0"/>
      <w:marBottom w:val="0"/>
      <w:divBdr>
        <w:top w:val="none" w:sz="0" w:space="0" w:color="auto"/>
        <w:left w:val="none" w:sz="0" w:space="0" w:color="auto"/>
        <w:bottom w:val="none" w:sz="0" w:space="0" w:color="auto"/>
        <w:right w:val="none" w:sz="0" w:space="0" w:color="auto"/>
      </w:divBdr>
    </w:div>
    <w:div w:id="681661276">
      <w:marLeft w:val="640"/>
      <w:marRight w:val="0"/>
      <w:marTop w:val="0"/>
      <w:marBottom w:val="0"/>
      <w:divBdr>
        <w:top w:val="none" w:sz="0" w:space="0" w:color="auto"/>
        <w:left w:val="none" w:sz="0" w:space="0" w:color="auto"/>
        <w:bottom w:val="none" w:sz="0" w:space="0" w:color="auto"/>
        <w:right w:val="none" w:sz="0" w:space="0" w:color="auto"/>
      </w:divBdr>
    </w:div>
    <w:div w:id="681662688">
      <w:marLeft w:val="640"/>
      <w:marRight w:val="0"/>
      <w:marTop w:val="0"/>
      <w:marBottom w:val="0"/>
      <w:divBdr>
        <w:top w:val="none" w:sz="0" w:space="0" w:color="auto"/>
        <w:left w:val="none" w:sz="0" w:space="0" w:color="auto"/>
        <w:bottom w:val="none" w:sz="0" w:space="0" w:color="auto"/>
        <w:right w:val="none" w:sz="0" w:space="0" w:color="auto"/>
      </w:divBdr>
    </w:div>
    <w:div w:id="681668824">
      <w:marLeft w:val="640"/>
      <w:marRight w:val="0"/>
      <w:marTop w:val="0"/>
      <w:marBottom w:val="0"/>
      <w:divBdr>
        <w:top w:val="none" w:sz="0" w:space="0" w:color="auto"/>
        <w:left w:val="none" w:sz="0" w:space="0" w:color="auto"/>
        <w:bottom w:val="none" w:sz="0" w:space="0" w:color="auto"/>
        <w:right w:val="none" w:sz="0" w:space="0" w:color="auto"/>
      </w:divBdr>
    </w:div>
    <w:div w:id="681708857">
      <w:marLeft w:val="640"/>
      <w:marRight w:val="0"/>
      <w:marTop w:val="0"/>
      <w:marBottom w:val="0"/>
      <w:divBdr>
        <w:top w:val="none" w:sz="0" w:space="0" w:color="auto"/>
        <w:left w:val="none" w:sz="0" w:space="0" w:color="auto"/>
        <w:bottom w:val="none" w:sz="0" w:space="0" w:color="auto"/>
        <w:right w:val="none" w:sz="0" w:space="0" w:color="auto"/>
      </w:divBdr>
    </w:div>
    <w:div w:id="681709294">
      <w:marLeft w:val="640"/>
      <w:marRight w:val="0"/>
      <w:marTop w:val="0"/>
      <w:marBottom w:val="0"/>
      <w:divBdr>
        <w:top w:val="none" w:sz="0" w:space="0" w:color="auto"/>
        <w:left w:val="none" w:sz="0" w:space="0" w:color="auto"/>
        <w:bottom w:val="none" w:sz="0" w:space="0" w:color="auto"/>
        <w:right w:val="none" w:sz="0" w:space="0" w:color="auto"/>
      </w:divBdr>
    </w:div>
    <w:div w:id="681781410">
      <w:marLeft w:val="640"/>
      <w:marRight w:val="0"/>
      <w:marTop w:val="0"/>
      <w:marBottom w:val="0"/>
      <w:divBdr>
        <w:top w:val="none" w:sz="0" w:space="0" w:color="auto"/>
        <w:left w:val="none" w:sz="0" w:space="0" w:color="auto"/>
        <w:bottom w:val="none" w:sz="0" w:space="0" w:color="auto"/>
        <w:right w:val="none" w:sz="0" w:space="0" w:color="auto"/>
      </w:divBdr>
    </w:div>
    <w:div w:id="681781791">
      <w:marLeft w:val="640"/>
      <w:marRight w:val="0"/>
      <w:marTop w:val="0"/>
      <w:marBottom w:val="0"/>
      <w:divBdr>
        <w:top w:val="none" w:sz="0" w:space="0" w:color="auto"/>
        <w:left w:val="none" w:sz="0" w:space="0" w:color="auto"/>
        <w:bottom w:val="none" w:sz="0" w:space="0" w:color="auto"/>
        <w:right w:val="none" w:sz="0" w:space="0" w:color="auto"/>
      </w:divBdr>
    </w:div>
    <w:div w:id="681783812">
      <w:marLeft w:val="640"/>
      <w:marRight w:val="0"/>
      <w:marTop w:val="0"/>
      <w:marBottom w:val="0"/>
      <w:divBdr>
        <w:top w:val="none" w:sz="0" w:space="0" w:color="auto"/>
        <w:left w:val="none" w:sz="0" w:space="0" w:color="auto"/>
        <w:bottom w:val="none" w:sz="0" w:space="0" w:color="auto"/>
        <w:right w:val="none" w:sz="0" w:space="0" w:color="auto"/>
      </w:divBdr>
    </w:div>
    <w:div w:id="681929466">
      <w:marLeft w:val="640"/>
      <w:marRight w:val="0"/>
      <w:marTop w:val="0"/>
      <w:marBottom w:val="0"/>
      <w:divBdr>
        <w:top w:val="none" w:sz="0" w:space="0" w:color="auto"/>
        <w:left w:val="none" w:sz="0" w:space="0" w:color="auto"/>
        <w:bottom w:val="none" w:sz="0" w:space="0" w:color="auto"/>
        <w:right w:val="none" w:sz="0" w:space="0" w:color="auto"/>
      </w:divBdr>
    </w:div>
    <w:div w:id="681929627">
      <w:marLeft w:val="640"/>
      <w:marRight w:val="0"/>
      <w:marTop w:val="0"/>
      <w:marBottom w:val="0"/>
      <w:divBdr>
        <w:top w:val="none" w:sz="0" w:space="0" w:color="auto"/>
        <w:left w:val="none" w:sz="0" w:space="0" w:color="auto"/>
        <w:bottom w:val="none" w:sz="0" w:space="0" w:color="auto"/>
        <w:right w:val="none" w:sz="0" w:space="0" w:color="auto"/>
      </w:divBdr>
    </w:div>
    <w:div w:id="681972778">
      <w:marLeft w:val="640"/>
      <w:marRight w:val="0"/>
      <w:marTop w:val="0"/>
      <w:marBottom w:val="0"/>
      <w:divBdr>
        <w:top w:val="none" w:sz="0" w:space="0" w:color="auto"/>
        <w:left w:val="none" w:sz="0" w:space="0" w:color="auto"/>
        <w:bottom w:val="none" w:sz="0" w:space="0" w:color="auto"/>
        <w:right w:val="none" w:sz="0" w:space="0" w:color="auto"/>
      </w:divBdr>
    </w:div>
    <w:div w:id="682125203">
      <w:marLeft w:val="640"/>
      <w:marRight w:val="0"/>
      <w:marTop w:val="0"/>
      <w:marBottom w:val="0"/>
      <w:divBdr>
        <w:top w:val="none" w:sz="0" w:space="0" w:color="auto"/>
        <w:left w:val="none" w:sz="0" w:space="0" w:color="auto"/>
        <w:bottom w:val="none" w:sz="0" w:space="0" w:color="auto"/>
        <w:right w:val="none" w:sz="0" w:space="0" w:color="auto"/>
      </w:divBdr>
    </w:div>
    <w:div w:id="682171751">
      <w:marLeft w:val="640"/>
      <w:marRight w:val="0"/>
      <w:marTop w:val="0"/>
      <w:marBottom w:val="0"/>
      <w:divBdr>
        <w:top w:val="none" w:sz="0" w:space="0" w:color="auto"/>
        <w:left w:val="none" w:sz="0" w:space="0" w:color="auto"/>
        <w:bottom w:val="none" w:sz="0" w:space="0" w:color="auto"/>
        <w:right w:val="none" w:sz="0" w:space="0" w:color="auto"/>
      </w:divBdr>
    </w:div>
    <w:div w:id="682319388">
      <w:marLeft w:val="640"/>
      <w:marRight w:val="0"/>
      <w:marTop w:val="0"/>
      <w:marBottom w:val="0"/>
      <w:divBdr>
        <w:top w:val="none" w:sz="0" w:space="0" w:color="auto"/>
        <w:left w:val="none" w:sz="0" w:space="0" w:color="auto"/>
        <w:bottom w:val="none" w:sz="0" w:space="0" w:color="auto"/>
        <w:right w:val="none" w:sz="0" w:space="0" w:color="auto"/>
      </w:divBdr>
    </w:div>
    <w:div w:id="682325118">
      <w:marLeft w:val="640"/>
      <w:marRight w:val="0"/>
      <w:marTop w:val="0"/>
      <w:marBottom w:val="0"/>
      <w:divBdr>
        <w:top w:val="none" w:sz="0" w:space="0" w:color="auto"/>
        <w:left w:val="none" w:sz="0" w:space="0" w:color="auto"/>
        <w:bottom w:val="none" w:sz="0" w:space="0" w:color="auto"/>
        <w:right w:val="none" w:sz="0" w:space="0" w:color="auto"/>
      </w:divBdr>
    </w:div>
    <w:div w:id="682367666">
      <w:marLeft w:val="640"/>
      <w:marRight w:val="0"/>
      <w:marTop w:val="0"/>
      <w:marBottom w:val="0"/>
      <w:divBdr>
        <w:top w:val="none" w:sz="0" w:space="0" w:color="auto"/>
        <w:left w:val="none" w:sz="0" w:space="0" w:color="auto"/>
        <w:bottom w:val="none" w:sz="0" w:space="0" w:color="auto"/>
        <w:right w:val="none" w:sz="0" w:space="0" w:color="auto"/>
      </w:divBdr>
    </w:div>
    <w:div w:id="682392385">
      <w:marLeft w:val="640"/>
      <w:marRight w:val="0"/>
      <w:marTop w:val="0"/>
      <w:marBottom w:val="0"/>
      <w:divBdr>
        <w:top w:val="none" w:sz="0" w:space="0" w:color="auto"/>
        <w:left w:val="none" w:sz="0" w:space="0" w:color="auto"/>
        <w:bottom w:val="none" w:sz="0" w:space="0" w:color="auto"/>
        <w:right w:val="none" w:sz="0" w:space="0" w:color="auto"/>
      </w:divBdr>
    </w:div>
    <w:div w:id="682515604">
      <w:marLeft w:val="640"/>
      <w:marRight w:val="0"/>
      <w:marTop w:val="0"/>
      <w:marBottom w:val="0"/>
      <w:divBdr>
        <w:top w:val="none" w:sz="0" w:space="0" w:color="auto"/>
        <w:left w:val="none" w:sz="0" w:space="0" w:color="auto"/>
        <w:bottom w:val="none" w:sz="0" w:space="0" w:color="auto"/>
        <w:right w:val="none" w:sz="0" w:space="0" w:color="auto"/>
      </w:divBdr>
    </w:div>
    <w:div w:id="682558385">
      <w:marLeft w:val="640"/>
      <w:marRight w:val="0"/>
      <w:marTop w:val="0"/>
      <w:marBottom w:val="0"/>
      <w:divBdr>
        <w:top w:val="none" w:sz="0" w:space="0" w:color="auto"/>
        <w:left w:val="none" w:sz="0" w:space="0" w:color="auto"/>
        <w:bottom w:val="none" w:sz="0" w:space="0" w:color="auto"/>
        <w:right w:val="none" w:sz="0" w:space="0" w:color="auto"/>
      </w:divBdr>
    </w:div>
    <w:div w:id="682558612">
      <w:marLeft w:val="640"/>
      <w:marRight w:val="0"/>
      <w:marTop w:val="0"/>
      <w:marBottom w:val="0"/>
      <w:divBdr>
        <w:top w:val="none" w:sz="0" w:space="0" w:color="auto"/>
        <w:left w:val="none" w:sz="0" w:space="0" w:color="auto"/>
        <w:bottom w:val="none" w:sz="0" w:space="0" w:color="auto"/>
        <w:right w:val="none" w:sz="0" w:space="0" w:color="auto"/>
      </w:divBdr>
    </w:div>
    <w:div w:id="682627558">
      <w:marLeft w:val="640"/>
      <w:marRight w:val="0"/>
      <w:marTop w:val="0"/>
      <w:marBottom w:val="0"/>
      <w:divBdr>
        <w:top w:val="none" w:sz="0" w:space="0" w:color="auto"/>
        <w:left w:val="none" w:sz="0" w:space="0" w:color="auto"/>
        <w:bottom w:val="none" w:sz="0" w:space="0" w:color="auto"/>
        <w:right w:val="none" w:sz="0" w:space="0" w:color="auto"/>
      </w:divBdr>
    </w:div>
    <w:div w:id="682707649">
      <w:marLeft w:val="640"/>
      <w:marRight w:val="0"/>
      <w:marTop w:val="0"/>
      <w:marBottom w:val="0"/>
      <w:divBdr>
        <w:top w:val="none" w:sz="0" w:space="0" w:color="auto"/>
        <w:left w:val="none" w:sz="0" w:space="0" w:color="auto"/>
        <w:bottom w:val="none" w:sz="0" w:space="0" w:color="auto"/>
        <w:right w:val="none" w:sz="0" w:space="0" w:color="auto"/>
      </w:divBdr>
    </w:div>
    <w:div w:id="682780510">
      <w:marLeft w:val="640"/>
      <w:marRight w:val="0"/>
      <w:marTop w:val="0"/>
      <w:marBottom w:val="0"/>
      <w:divBdr>
        <w:top w:val="none" w:sz="0" w:space="0" w:color="auto"/>
        <w:left w:val="none" w:sz="0" w:space="0" w:color="auto"/>
        <w:bottom w:val="none" w:sz="0" w:space="0" w:color="auto"/>
        <w:right w:val="none" w:sz="0" w:space="0" w:color="auto"/>
      </w:divBdr>
    </w:div>
    <w:div w:id="682823438">
      <w:marLeft w:val="640"/>
      <w:marRight w:val="0"/>
      <w:marTop w:val="0"/>
      <w:marBottom w:val="0"/>
      <w:divBdr>
        <w:top w:val="none" w:sz="0" w:space="0" w:color="auto"/>
        <w:left w:val="none" w:sz="0" w:space="0" w:color="auto"/>
        <w:bottom w:val="none" w:sz="0" w:space="0" w:color="auto"/>
        <w:right w:val="none" w:sz="0" w:space="0" w:color="auto"/>
      </w:divBdr>
    </w:div>
    <w:div w:id="682823969">
      <w:marLeft w:val="640"/>
      <w:marRight w:val="0"/>
      <w:marTop w:val="0"/>
      <w:marBottom w:val="0"/>
      <w:divBdr>
        <w:top w:val="none" w:sz="0" w:space="0" w:color="auto"/>
        <w:left w:val="none" w:sz="0" w:space="0" w:color="auto"/>
        <w:bottom w:val="none" w:sz="0" w:space="0" w:color="auto"/>
        <w:right w:val="none" w:sz="0" w:space="0" w:color="auto"/>
      </w:divBdr>
    </w:div>
    <w:div w:id="682901509">
      <w:marLeft w:val="640"/>
      <w:marRight w:val="0"/>
      <w:marTop w:val="0"/>
      <w:marBottom w:val="0"/>
      <w:divBdr>
        <w:top w:val="none" w:sz="0" w:space="0" w:color="auto"/>
        <w:left w:val="none" w:sz="0" w:space="0" w:color="auto"/>
        <w:bottom w:val="none" w:sz="0" w:space="0" w:color="auto"/>
        <w:right w:val="none" w:sz="0" w:space="0" w:color="auto"/>
      </w:divBdr>
    </w:div>
    <w:div w:id="682903597">
      <w:marLeft w:val="640"/>
      <w:marRight w:val="0"/>
      <w:marTop w:val="0"/>
      <w:marBottom w:val="0"/>
      <w:divBdr>
        <w:top w:val="none" w:sz="0" w:space="0" w:color="auto"/>
        <w:left w:val="none" w:sz="0" w:space="0" w:color="auto"/>
        <w:bottom w:val="none" w:sz="0" w:space="0" w:color="auto"/>
        <w:right w:val="none" w:sz="0" w:space="0" w:color="auto"/>
      </w:divBdr>
    </w:div>
    <w:div w:id="683017337">
      <w:marLeft w:val="640"/>
      <w:marRight w:val="0"/>
      <w:marTop w:val="0"/>
      <w:marBottom w:val="0"/>
      <w:divBdr>
        <w:top w:val="none" w:sz="0" w:space="0" w:color="auto"/>
        <w:left w:val="none" w:sz="0" w:space="0" w:color="auto"/>
        <w:bottom w:val="none" w:sz="0" w:space="0" w:color="auto"/>
        <w:right w:val="none" w:sz="0" w:space="0" w:color="auto"/>
      </w:divBdr>
    </w:div>
    <w:div w:id="683017999">
      <w:marLeft w:val="640"/>
      <w:marRight w:val="0"/>
      <w:marTop w:val="0"/>
      <w:marBottom w:val="0"/>
      <w:divBdr>
        <w:top w:val="none" w:sz="0" w:space="0" w:color="auto"/>
        <w:left w:val="none" w:sz="0" w:space="0" w:color="auto"/>
        <w:bottom w:val="none" w:sz="0" w:space="0" w:color="auto"/>
        <w:right w:val="none" w:sz="0" w:space="0" w:color="auto"/>
      </w:divBdr>
    </w:div>
    <w:div w:id="683018905">
      <w:marLeft w:val="640"/>
      <w:marRight w:val="0"/>
      <w:marTop w:val="0"/>
      <w:marBottom w:val="0"/>
      <w:divBdr>
        <w:top w:val="none" w:sz="0" w:space="0" w:color="auto"/>
        <w:left w:val="none" w:sz="0" w:space="0" w:color="auto"/>
        <w:bottom w:val="none" w:sz="0" w:space="0" w:color="auto"/>
        <w:right w:val="none" w:sz="0" w:space="0" w:color="auto"/>
      </w:divBdr>
    </w:div>
    <w:div w:id="683047816">
      <w:marLeft w:val="640"/>
      <w:marRight w:val="0"/>
      <w:marTop w:val="0"/>
      <w:marBottom w:val="0"/>
      <w:divBdr>
        <w:top w:val="none" w:sz="0" w:space="0" w:color="auto"/>
        <w:left w:val="none" w:sz="0" w:space="0" w:color="auto"/>
        <w:bottom w:val="none" w:sz="0" w:space="0" w:color="auto"/>
        <w:right w:val="none" w:sz="0" w:space="0" w:color="auto"/>
      </w:divBdr>
    </w:div>
    <w:div w:id="683089595">
      <w:marLeft w:val="640"/>
      <w:marRight w:val="0"/>
      <w:marTop w:val="0"/>
      <w:marBottom w:val="0"/>
      <w:divBdr>
        <w:top w:val="none" w:sz="0" w:space="0" w:color="auto"/>
        <w:left w:val="none" w:sz="0" w:space="0" w:color="auto"/>
        <w:bottom w:val="none" w:sz="0" w:space="0" w:color="auto"/>
        <w:right w:val="none" w:sz="0" w:space="0" w:color="auto"/>
      </w:divBdr>
    </w:div>
    <w:div w:id="683094735">
      <w:marLeft w:val="640"/>
      <w:marRight w:val="0"/>
      <w:marTop w:val="0"/>
      <w:marBottom w:val="0"/>
      <w:divBdr>
        <w:top w:val="none" w:sz="0" w:space="0" w:color="auto"/>
        <w:left w:val="none" w:sz="0" w:space="0" w:color="auto"/>
        <w:bottom w:val="none" w:sz="0" w:space="0" w:color="auto"/>
        <w:right w:val="none" w:sz="0" w:space="0" w:color="auto"/>
      </w:divBdr>
    </w:div>
    <w:div w:id="683096939">
      <w:marLeft w:val="640"/>
      <w:marRight w:val="0"/>
      <w:marTop w:val="0"/>
      <w:marBottom w:val="0"/>
      <w:divBdr>
        <w:top w:val="none" w:sz="0" w:space="0" w:color="auto"/>
        <w:left w:val="none" w:sz="0" w:space="0" w:color="auto"/>
        <w:bottom w:val="none" w:sz="0" w:space="0" w:color="auto"/>
        <w:right w:val="none" w:sz="0" w:space="0" w:color="auto"/>
      </w:divBdr>
    </w:div>
    <w:div w:id="683239864">
      <w:marLeft w:val="640"/>
      <w:marRight w:val="0"/>
      <w:marTop w:val="0"/>
      <w:marBottom w:val="0"/>
      <w:divBdr>
        <w:top w:val="none" w:sz="0" w:space="0" w:color="auto"/>
        <w:left w:val="none" w:sz="0" w:space="0" w:color="auto"/>
        <w:bottom w:val="none" w:sz="0" w:space="0" w:color="auto"/>
        <w:right w:val="none" w:sz="0" w:space="0" w:color="auto"/>
      </w:divBdr>
    </w:div>
    <w:div w:id="683287228">
      <w:marLeft w:val="640"/>
      <w:marRight w:val="0"/>
      <w:marTop w:val="0"/>
      <w:marBottom w:val="0"/>
      <w:divBdr>
        <w:top w:val="none" w:sz="0" w:space="0" w:color="auto"/>
        <w:left w:val="none" w:sz="0" w:space="0" w:color="auto"/>
        <w:bottom w:val="none" w:sz="0" w:space="0" w:color="auto"/>
        <w:right w:val="none" w:sz="0" w:space="0" w:color="auto"/>
      </w:divBdr>
    </w:div>
    <w:div w:id="683365565">
      <w:marLeft w:val="640"/>
      <w:marRight w:val="0"/>
      <w:marTop w:val="0"/>
      <w:marBottom w:val="0"/>
      <w:divBdr>
        <w:top w:val="none" w:sz="0" w:space="0" w:color="auto"/>
        <w:left w:val="none" w:sz="0" w:space="0" w:color="auto"/>
        <w:bottom w:val="none" w:sz="0" w:space="0" w:color="auto"/>
        <w:right w:val="none" w:sz="0" w:space="0" w:color="auto"/>
      </w:divBdr>
    </w:div>
    <w:div w:id="683552277">
      <w:marLeft w:val="640"/>
      <w:marRight w:val="0"/>
      <w:marTop w:val="0"/>
      <w:marBottom w:val="0"/>
      <w:divBdr>
        <w:top w:val="none" w:sz="0" w:space="0" w:color="auto"/>
        <w:left w:val="none" w:sz="0" w:space="0" w:color="auto"/>
        <w:bottom w:val="none" w:sz="0" w:space="0" w:color="auto"/>
        <w:right w:val="none" w:sz="0" w:space="0" w:color="auto"/>
      </w:divBdr>
    </w:div>
    <w:div w:id="683560439">
      <w:marLeft w:val="640"/>
      <w:marRight w:val="0"/>
      <w:marTop w:val="0"/>
      <w:marBottom w:val="0"/>
      <w:divBdr>
        <w:top w:val="none" w:sz="0" w:space="0" w:color="auto"/>
        <w:left w:val="none" w:sz="0" w:space="0" w:color="auto"/>
        <w:bottom w:val="none" w:sz="0" w:space="0" w:color="auto"/>
        <w:right w:val="none" w:sz="0" w:space="0" w:color="auto"/>
      </w:divBdr>
    </w:div>
    <w:div w:id="683627642">
      <w:marLeft w:val="640"/>
      <w:marRight w:val="0"/>
      <w:marTop w:val="0"/>
      <w:marBottom w:val="0"/>
      <w:divBdr>
        <w:top w:val="none" w:sz="0" w:space="0" w:color="auto"/>
        <w:left w:val="none" w:sz="0" w:space="0" w:color="auto"/>
        <w:bottom w:val="none" w:sz="0" w:space="0" w:color="auto"/>
        <w:right w:val="none" w:sz="0" w:space="0" w:color="auto"/>
      </w:divBdr>
    </w:div>
    <w:div w:id="683631817">
      <w:marLeft w:val="640"/>
      <w:marRight w:val="0"/>
      <w:marTop w:val="0"/>
      <w:marBottom w:val="0"/>
      <w:divBdr>
        <w:top w:val="none" w:sz="0" w:space="0" w:color="auto"/>
        <w:left w:val="none" w:sz="0" w:space="0" w:color="auto"/>
        <w:bottom w:val="none" w:sz="0" w:space="0" w:color="auto"/>
        <w:right w:val="none" w:sz="0" w:space="0" w:color="auto"/>
      </w:divBdr>
    </w:div>
    <w:div w:id="683633764">
      <w:marLeft w:val="640"/>
      <w:marRight w:val="0"/>
      <w:marTop w:val="0"/>
      <w:marBottom w:val="0"/>
      <w:divBdr>
        <w:top w:val="none" w:sz="0" w:space="0" w:color="auto"/>
        <w:left w:val="none" w:sz="0" w:space="0" w:color="auto"/>
        <w:bottom w:val="none" w:sz="0" w:space="0" w:color="auto"/>
        <w:right w:val="none" w:sz="0" w:space="0" w:color="auto"/>
      </w:divBdr>
    </w:div>
    <w:div w:id="683635011">
      <w:marLeft w:val="640"/>
      <w:marRight w:val="0"/>
      <w:marTop w:val="0"/>
      <w:marBottom w:val="0"/>
      <w:divBdr>
        <w:top w:val="none" w:sz="0" w:space="0" w:color="auto"/>
        <w:left w:val="none" w:sz="0" w:space="0" w:color="auto"/>
        <w:bottom w:val="none" w:sz="0" w:space="0" w:color="auto"/>
        <w:right w:val="none" w:sz="0" w:space="0" w:color="auto"/>
      </w:divBdr>
    </w:div>
    <w:div w:id="683675236">
      <w:marLeft w:val="640"/>
      <w:marRight w:val="0"/>
      <w:marTop w:val="0"/>
      <w:marBottom w:val="0"/>
      <w:divBdr>
        <w:top w:val="none" w:sz="0" w:space="0" w:color="auto"/>
        <w:left w:val="none" w:sz="0" w:space="0" w:color="auto"/>
        <w:bottom w:val="none" w:sz="0" w:space="0" w:color="auto"/>
        <w:right w:val="none" w:sz="0" w:space="0" w:color="auto"/>
      </w:divBdr>
    </w:div>
    <w:div w:id="683701671">
      <w:marLeft w:val="640"/>
      <w:marRight w:val="0"/>
      <w:marTop w:val="0"/>
      <w:marBottom w:val="0"/>
      <w:divBdr>
        <w:top w:val="none" w:sz="0" w:space="0" w:color="auto"/>
        <w:left w:val="none" w:sz="0" w:space="0" w:color="auto"/>
        <w:bottom w:val="none" w:sz="0" w:space="0" w:color="auto"/>
        <w:right w:val="none" w:sz="0" w:space="0" w:color="auto"/>
      </w:divBdr>
    </w:div>
    <w:div w:id="683702301">
      <w:marLeft w:val="640"/>
      <w:marRight w:val="0"/>
      <w:marTop w:val="0"/>
      <w:marBottom w:val="0"/>
      <w:divBdr>
        <w:top w:val="none" w:sz="0" w:space="0" w:color="auto"/>
        <w:left w:val="none" w:sz="0" w:space="0" w:color="auto"/>
        <w:bottom w:val="none" w:sz="0" w:space="0" w:color="auto"/>
        <w:right w:val="none" w:sz="0" w:space="0" w:color="auto"/>
      </w:divBdr>
    </w:div>
    <w:div w:id="683745020">
      <w:marLeft w:val="640"/>
      <w:marRight w:val="0"/>
      <w:marTop w:val="0"/>
      <w:marBottom w:val="0"/>
      <w:divBdr>
        <w:top w:val="none" w:sz="0" w:space="0" w:color="auto"/>
        <w:left w:val="none" w:sz="0" w:space="0" w:color="auto"/>
        <w:bottom w:val="none" w:sz="0" w:space="0" w:color="auto"/>
        <w:right w:val="none" w:sz="0" w:space="0" w:color="auto"/>
      </w:divBdr>
    </w:div>
    <w:div w:id="683748013">
      <w:marLeft w:val="640"/>
      <w:marRight w:val="0"/>
      <w:marTop w:val="0"/>
      <w:marBottom w:val="0"/>
      <w:divBdr>
        <w:top w:val="none" w:sz="0" w:space="0" w:color="auto"/>
        <w:left w:val="none" w:sz="0" w:space="0" w:color="auto"/>
        <w:bottom w:val="none" w:sz="0" w:space="0" w:color="auto"/>
        <w:right w:val="none" w:sz="0" w:space="0" w:color="auto"/>
      </w:divBdr>
    </w:div>
    <w:div w:id="683819513">
      <w:marLeft w:val="640"/>
      <w:marRight w:val="0"/>
      <w:marTop w:val="0"/>
      <w:marBottom w:val="0"/>
      <w:divBdr>
        <w:top w:val="none" w:sz="0" w:space="0" w:color="auto"/>
        <w:left w:val="none" w:sz="0" w:space="0" w:color="auto"/>
        <w:bottom w:val="none" w:sz="0" w:space="0" w:color="auto"/>
        <w:right w:val="none" w:sz="0" w:space="0" w:color="auto"/>
      </w:divBdr>
    </w:div>
    <w:div w:id="683823435">
      <w:marLeft w:val="640"/>
      <w:marRight w:val="0"/>
      <w:marTop w:val="0"/>
      <w:marBottom w:val="0"/>
      <w:divBdr>
        <w:top w:val="none" w:sz="0" w:space="0" w:color="auto"/>
        <w:left w:val="none" w:sz="0" w:space="0" w:color="auto"/>
        <w:bottom w:val="none" w:sz="0" w:space="0" w:color="auto"/>
        <w:right w:val="none" w:sz="0" w:space="0" w:color="auto"/>
      </w:divBdr>
    </w:div>
    <w:div w:id="683827143">
      <w:marLeft w:val="640"/>
      <w:marRight w:val="0"/>
      <w:marTop w:val="0"/>
      <w:marBottom w:val="0"/>
      <w:divBdr>
        <w:top w:val="none" w:sz="0" w:space="0" w:color="auto"/>
        <w:left w:val="none" w:sz="0" w:space="0" w:color="auto"/>
        <w:bottom w:val="none" w:sz="0" w:space="0" w:color="auto"/>
        <w:right w:val="none" w:sz="0" w:space="0" w:color="auto"/>
      </w:divBdr>
    </w:div>
    <w:div w:id="683827510">
      <w:marLeft w:val="640"/>
      <w:marRight w:val="0"/>
      <w:marTop w:val="0"/>
      <w:marBottom w:val="0"/>
      <w:divBdr>
        <w:top w:val="none" w:sz="0" w:space="0" w:color="auto"/>
        <w:left w:val="none" w:sz="0" w:space="0" w:color="auto"/>
        <w:bottom w:val="none" w:sz="0" w:space="0" w:color="auto"/>
        <w:right w:val="none" w:sz="0" w:space="0" w:color="auto"/>
      </w:divBdr>
    </w:div>
    <w:div w:id="683871046">
      <w:marLeft w:val="640"/>
      <w:marRight w:val="0"/>
      <w:marTop w:val="0"/>
      <w:marBottom w:val="0"/>
      <w:divBdr>
        <w:top w:val="none" w:sz="0" w:space="0" w:color="auto"/>
        <w:left w:val="none" w:sz="0" w:space="0" w:color="auto"/>
        <w:bottom w:val="none" w:sz="0" w:space="0" w:color="auto"/>
        <w:right w:val="none" w:sz="0" w:space="0" w:color="auto"/>
      </w:divBdr>
    </w:div>
    <w:div w:id="683940077">
      <w:marLeft w:val="640"/>
      <w:marRight w:val="0"/>
      <w:marTop w:val="0"/>
      <w:marBottom w:val="0"/>
      <w:divBdr>
        <w:top w:val="none" w:sz="0" w:space="0" w:color="auto"/>
        <w:left w:val="none" w:sz="0" w:space="0" w:color="auto"/>
        <w:bottom w:val="none" w:sz="0" w:space="0" w:color="auto"/>
        <w:right w:val="none" w:sz="0" w:space="0" w:color="auto"/>
      </w:divBdr>
    </w:div>
    <w:div w:id="683944205">
      <w:marLeft w:val="640"/>
      <w:marRight w:val="0"/>
      <w:marTop w:val="0"/>
      <w:marBottom w:val="0"/>
      <w:divBdr>
        <w:top w:val="none" w:sz="0" w:space="0" w:color="auto"/>
        <w:left w:val="none" w:sz="0" w:space="0" w:color="auto"/>
        <w:bottom w:val="none" w:sz="0" w:space="0" w:color="auto"/>
        <w:right w:val="none" w:sz="0" w:space="0" w:color="auto"/>
      </w:divBdr>
    </w:div>
    <w:div w:id="684016646">
      <w:marLeft w:val="640"/>
      <w:marRight w:val="0"/>
      <w:marTop w:val="0"/>
      <w:marBottom w:val="0"/>
      <w:divBdr>
        <w:top w:val="none" w:sz="0" w:space="0" w:color="auto"/>
        <w:left w:val="none" w:sz="0" w:space="0" w:color="auto"/>
        <w:bottom w:val="none" w:sz="0" w:space="0" w:color="auto"/>
        <w:right w:val="none" w:sz="0" w:space="0" w:color="auto"/>
      </w:divBdr>
    </w:div>
    <w:div w:id="684019147">
      <w:marLeft w:val="640"/>
      <w:marRight w:val="0"/>
      <w:marTop w:val="0"/>
      <w:marBottom w:val="0"/>
      <w:divBdr>
        <w:top w:val="none" w:sz="0" w:space="0" w:color="auto"/>
        <w:left w:val="none" w:sz="0" w:space="0" w:color="auto"/>
        <w:bottom w:val="none" w:sz="0" w:space="0" w:color="auto"/>
        <w:right w:val="none" w:sz="0" w:space="0" w:color="auto"/>
      </w:divBdr>
    </w:div>
    <w:div w:id="684094248">
      <w:marLeft w:val="640"/>
      <w:marRight w:val="0"/>
      <w:marTop w:val="0"/>
      <w:marBottom w:val="0"/>
      <w:divBdr>
        <w:top w:val="none" w:sz="0" w:space="0" w:color="auto"/>
        <w:left w:val="none" w:sz="0" w:space="0" w:color="auto"/>
        <w:bottom w:val="none" w:sz="0" w:space="0" w:color="auto"/>
        <w:right w:val="none" w:sz="0" w:space="0" w:color="auto"/>
      </w:divBdr>
    </w:div>
    <w:div w:id="684213222">
      <w:marLeft w:val="640"/>
      <w:marRight w:val="0"/>
      <w:marTop w:val="0"/>
      <w:marBottom w:val="0"/>
      <w:divBdr>
        <w:top w:val="none" w:sz="0" w:space="0" w:color="auto"/>
        <w:left w:val="none" w:sz="0" w:space="0" w:color="auto"/>
        <w:bottom w:val="none" w:sz="0" w:space="0" w:color="auto"/>
        <w:right w:val="none" w:sz="0" w:space="0" w:color="auto"/>
      </w:divBdr>
    </w:div>
    <w:div w:id="684327994">
      <w:marLeft w:val="0"/>
      <w:marRight w:val="0"/>
      <w:marTop w:val="0"/>
      <w:marBottom w:val="0"/>
      <w:divBdr>
        <w:top w:val="none" w:sz="0" w:space="0" w:color="auto"/>
        <w:left w:val="none" w:sz="0" w:space="0" w:color="auto"/>
        <w:bottom w:val="none" w:sz="0" w:space="0" w:color="auto"/>
        <w:right w:val="none" w:sz="0" w:space="0" w:color="auto"/>
      </w:divBdr>
    </w:div>
    <w:div w:id="684330150">
      <w:marLeft w:val="640"/>
      <w:marRight w:val="0"/>
      <w:marTop w:val="0"/>
      <w:marBottom w:val="0"/>
      <w:divBdr>
        <w:top w:val="none" w:sz="0" w:space="0" w:color="auto"/>
        <w:left w:val="none" w:sz="0" w:space="0" w:color="auto"/>
        <w:bottom w:val="none" w:sz="0" w:space="0" w:color="auto"/>
        <w:right w:val="none" w:sz="0" w:space="0" w:color="auto"/>
      </w:divBdr>
    </w:div>
    <w:div w:id="684330641">
      <w:marLeft w:val="640"/>
      <w:marRight w:val="0"/>
      <w:marTop w:val="0"/>
      <w:marBottom w:val="0"/>
      <w:divBdr>
        <w:top w:val="none" w:sz="0" w:space="0" w:color="auto"/>
        <w:left w:val="none" w:sz="0" w:space="0" w:color="auto"/>
        <w:bottom w:val="none" w:sz="0" w:space="0" w:color="auto"/>
        <w:right w:val="none" w:sz="0" w:space="0" w:color="auto"/>
      </w:divBdr>
    </w:div>
    <w:div w:id="684357808">
      <w:marLeft w:val="640"/>
      <w:marRight w:val="0"/>
      <w:marTop w:val="0"/>
      <w:marBottom w:val="0"/>
      <w:divBdr>
        <w:top w:val="none" w:sz="0" w:space="0" w:color="auto"/>
        <w:left w:val="none" w:sz="0" w:space="0" w:color="auto"/>
        <w:bottom w:val="none" w:sz="0" w:space="0" w:color="auto"/>
        <w:right w:val="none" w:sz="0" w:space="0" w:color="auto"/>
      </w:divBdr>
    </w:div>
    <w:div w:id="684404374">
      <w:marLeft w:val="640"/>
      <w:marRight w:val="0"/>
      <w:marTop w:val="0"/>
      <w:marBottom w:val="0"/>
      <w:divBdr>
        <w:top w:val="none" w:sz="0" w:space="0" w:color="auto"/>
        <w:left w:val="none" w:sz="0" w:space="0" w:color="auto"/>
        <w:bottom w:val="none" w:sz="0" w:space="0" w:color="auto"/>
        <w:right w:val="none" w:sz="0" w:space="0" w:color="auto"/>
      </w:divBdr>
    </w:div>
    <w:div w:id="684408697">
      <w:marLeft w:val="640"/>
      <w:marRight w:val="0"/>
      <w:marTop w:val="0"/>
      <w:marBottom w:val="0"/>
      <w:divBdr>
        <w:top w:val="none" w:sz="0" w:space="0" w:color="auto"/>
        <w:left w:val="none" w:sz="0" w:space="0" w:color="auto"/>
        <w:bottom w:val="none" w:sz="0" w:space="0" w:color="auto"/>
        <w:right w:val="none" w:sz="0" w:space="0" w:color="auto"/>
      </w:divBdr>
    </w:div>
    <w:div w:id="684408749">
      <w:marLeft w:val="640"/>
      <w:marRight w:val="0"/>
      <w:marTop w:val="0"/>
      <w:marBottom w:val="0"/>
      <w:divBdr>
        <w:top w:val="none" w:sz="0" w:space="0" w:color="auto"/>
        <w:left w:val="none" w:sz="0" w:space="0" w:color="auto"/>
        <w:bottom w:val="none" w:sz="0" w:space="0" w:color="auto"/>
        <w:right w:val="none" w:sz="0" w:space="0" w:color="auto"/>
      </w:divBdr>
    </w:div>
    <w:div w:id="684479668">
      <w:marLeft w:val="640"/>
      <w:marRight w:val="0"/>
      <w:marTop w:val="0"/>
      <w:marBottom w:val="0"/>
      <w:divBdr>
        <w:top w:val="none" w:sz="0" w:space="0" w:color="auto"/>
        <w:left w:val="none" w:sz="0" w:space="0" w:color="auto"/>
        <w:bottom w:val="none" w:sz="0" w:space="0" w:color="auto"/>
        <w:right w:val="none" w:sz="0" w:space="0" w:color="auto"/>
      </w:divBdr>
    </w:div>
    <w:div w:id="684526375">
      <w:marLeft w:val="640"/>
      <w:marRight w:val="0"/>
      <w:marTop w:val="0"/>
      <w:marBottom w:val="0"/>
      <w:divBdr>
        <w:top w:val="none" w:sz="0" w:space="0" w:color="auto"/>
        <w:left w:val="none" w:sz="0" w:space="0" w:color="auto"/>
        <w:bottom w:val="none" w:sz="0" w:space="0" w:color="auto"/>
        <w:right w:val="none" w:sz="0" w:space="0" w:color="auto"/>
      </w:divBdr>
    </w:div>
    <w:div w:id="684550838">
      <w:marLeft w:val="640"/>
      <w:marRight w:val="0"/>
      <w:marTop w:val="0"/>
      <w:marBottom w:val="0"/>
      <w:divBdr>
        <w:top w:val="none" w:sz="0" w:space="0" w:color="auto"/>
        <w:left w:val="none" w:sz="0" w:space="0" w:color="auto"/>
        <w:bottom w:val="none" w:sz="0" w:space="0" w:color="auto"/>
        <w:right w:val="none" w:sz="0" w:space="0" w:color="auto"/>
      </w:divBdr>
    </w:div>
    <w:div w:id="684552595">
      <w:marLeft w:val="640"/>
      <w:marRight w:val="0"/>
      <w:marTop w:val="0"/>
      <w:marBottom w:val="0"/>
      <w:divBdr>
        <w:top w:val="none" w:sz="0" w:space="0" w:color="auto"/>
        <w:left w:val="none" w:sz="0" w:space="0" w:color="auto"/>
        <w:bottom w:val="none" w:sz="0" w:space="0" w:color="auto"/>
        <w:right w:val="none" w:sz="0" w:space="0" w:color="auto"/>
      </w:divBdr>
    </w:div>
    <w:div w:id="684595478">
      <w:marLeft w:val="640"/>
      <w:marRight w:val="0"/>
      <w:marTop w:val="0"/>
      <w:marBottom w:val="0"/>
      <w:divBdr>
        <w:top w:val="none" w:sz="0" w:space="0" w:color="auto"/>
        <w:left w:val="none" w:sz="0" w:space="0" w:color="auto"/>
        <w:bottom w:val="none" w:sz="0" w:space="0" w:color="auto"/>
        <w:right w:val="none" w:sz="0" w:space="0" w:color="auto"/>
      </w:divBdr>
    </w:div>
    <w:div w:id="684671347">
      <w:marLeft w:val="640"/>
      <w:marRight w:val="0"/>
      <w:marTop w:val="0"/>
      <w:marBottom w:val="0"/>
      <w:divBdr>
        <w:top w:val="none" w:sz="0" w:space="0" w:color="auto"/>
        <w:left w:val="none" w:sz="0" w:space="0" w:color="auto"/>
        <w:bottom w:val="none" w:sz="0" w:space="0" w:color="auto"/>
        <w:right w:val="none" w:sz="0" w:space="0" w:color="auto"/>
      </w:divBdr>
    </w:div>
    <w:div w:id="684743395">
      <w:marLeft w:val="640"/>
      <w:marRight w:val="0"/>
      <w:marTop w:val="0"/>
      <w:marBottom w:val="0"/>
      <w:divBdr>
        <w:top w:val="none" w:sz="0" w:space="0" w:color="auto"/>
        <w:left w:val="none" w:sz="0" w:space="0" w:color="auto"/>
        <w:bottom w:val="none" w:sz="0" w:space="0" w:color="auto"/>
        <w:right w:val="none" w:sz="0" w:space="0" w:color="auto"/>
      </w:divBdr>
    </w:div>
    <w:div w:id="684790560">
      <w:marLeft w:val="640"/>
      <w:marRight w:val="0"/>
      <w:marTop w:val="0"/>
      <w:marBottom w:val="0"/>
      <w:divBdr>
        <w:top w:val="none" w:sz="0" w:space="0" w:color="auto"/>
        <w:left w:val="none" w:sz="0" w:space="0" w:color="auto"/>
        <w:bottom w:val="none" w:sz="0" w:space="0" w:color="auto"/>
        <w:right w:val="none" w:sz="0" w:space="0" w:color="auto"/>
      </w:divBdr>
    </w:div>
    <w:div w:id="684791900">
      <w:marLeft w:val="640"/>
      <w:marRight w:val="0"/>
      <w:marTop w:val="0"/>
      <w:marBottom w:val="0"/>
      <w:divBdr>
        <w:top w:val="none" w:sz="0" w:space="0" w:color="auto"/>
        <w:left w:val="none" w:sz="0" w:space="0" w:color="auto"/>
        <w:bottom w:val="none" w:sz="0" w:space="0" w:color="auto"/>
        <w:right w:val="none" w:sz="0" w:space="0" w:color="auto"/>
      </w:divBdr>
    </w:div>
    <w:div w:id="684793300">
      <w:marLeft w:val="640"/>
      <w:marRight w:val="0"/>
      <w:marTop w:val="0"/>
      <w:marBottom w:val="0"/>
      <w:divBdr>
        <w:top w:val="none" w:sz="0" w:space="0" w:color="auto"/>
        <w:left w:val="none" w:sz="0" w:space="0" w:color="auto"/>
        <w:bottom w:val="none" w:sz="0" w:space="0" w:color="auto"/>
        <w:right w:val="none" w:sz="0" w:space="0" w:color="auto"/>
      </w:divBdr>
    </w:div>
    <w:div w:id="684863400">
      <w:marLeft w:val="640"/>
      <w:marRight w:val="0"/>
      <w:marTop w:val="0"/>
      <w:marBottom w:val="0"/>
      <w:divBdr>
        <w:top w:val="none" w:sz="0" w:space="0" w:color="auto"/>
        <w:left w:val="none" w:sz="0" w:space="0" w:color="auto"/>
        <w:bottom w:val="none" w:sz="0" w:space="0" w:color="auto"/>
        <w:right w:val="none" w:sz="0" w:space="0" w:color="auto"/>
      </w:divBdr>
    </w:div>
    <w:div w:id="684865939">
      <w:marLeft w:val="640"/>
      <w:marRight w:val="0"/>
      <w:marTop w:val="0"/>
      <w:marBottom w:val="0"/>
      <w:divBdr>
        <w:top w:val="none" w:sz="0" w:space="0" w:color="auto"/>
        <w:left w:val="none" w:sz="0" w:space="0" w:color="auto"/>
        <w:bottom w:val="none" w:sz="0" w:space="0" w:color="auto"/>
        <w:right w:val="none" w:sz="0" w:space="0" w:color="auto"/>
      </w:divBdr>
    </w:div>
    <w:div w:id="684869100">
      <w:marLeft w:val="640"/>
      <w:marRight w:val="0"/>
      <w:marTop w:val="0"/>
      <w:marBottom w:val="0"/>
      <w:divBdr>
        <w:top w:val="none" w:sz="0" w:space="0" w:color="auto"/>
        <w:left w:val="none" w:sz="0" w:space="0" w:color="auto"/>
        <w:bottom w:val="none" w:sz="0" w:space="0" w:color="auto"/>
        <w:right w:val="none" w:sz="0" w:space="0" w:color="auto"/>
      </w:divBdr>
    </w:div>
    <w:div w:id="684869431">
      <w:marLeft w:val="640"/>
      <w:marRight w:val="0"/>
      <w:marTop w:val="0"/>
      <w:marBottom w:val="0"/>
      <w:divBdr>
        <w:top w:val="none" w:sz="0" w:space="0" w:color="auto"/>
        <w:left w:val="none" w:sz="0" w:space="0" w:color="auto"/>
        <w:bottom w:val="none" w:sz="0" w:space="0" w:color="auto"/>
        <w:right w:val="none" w:sz="0" w:space="0" w:color="auto"/>
      </w:divBdr>
    </w:div>
    <w:div w:id="684938243">
      <w:marLeft w:val="640"/>
      <w:marRight w:val="0"/>
      <w:marTop w:val="0"/>
      <w:marBottom w:val="0"/>
      <w:divBdr>
        <w:top w:val="none" w:sz="0" w:space="0" w:color="auto"/>
        <w:left w:val="none" w:sz="0" w:space="0" w:color="auto"/>
        <w:bottom w:val="none" w:sz="0" w:space="0" w:color="auto"/>
        <w:right w:val="none" w:sz="0" w:space="0" w:color="auto"/>
      </w:divBdr>
    </w:div>
    <w:div w:id="684985238">
      <w:marLeft w:val="640"/>
      <w:marRight w:val="0"/>
      <w:marTop w:val="0"/>
      <w:marBottom w:val="0"/>
      <w:divBdr>
        <w:top w:val="none" w:sz="0" w:space="0" w:color="auto"/>
        <w:left w:val="none" w:sz="0" w:space="0" w:color="auto"/>
        <w:bottom w:val="none" w:sz="0" w:space="0" w:color="auto"/>
        <w:right w:val="none" w:sz="0" w:space="0" w:color="auto"/>
      </w:divBdr>
    </w:div>
    <w:div w:id="684987953">
      <w:marLeft w:val="640"/>
      <w:marRight w:val="0"/>
      <w:marTop w:val="0"/>
      <w:marBottom w:val="0"/>
      <w:divBdr>
        <w:top w:val="none" w:sz="0" w:space="0" w:color="auto"/>
        <w:left w:val="none" w:sz="0" w:space="0" w:color="auto"/>
        <w:bottom w:val="none" w:sz="0" w:space="0" w:color="auto"/>
        <w:right w:val="none" w:sz="0" w:space="0" w:color="auto"/>
      </w:divBdr>
    </w:div>
    <w:div w:id="685013951">
      <w:marLeft w:val="640"/>
      <w:marRight w:val="0"/>
      <w:marTop w:val="0"/>
      <w:marBottom w:val="0"/>
      <w:divBdr>
        <w:top w:val="none" w:sz="0" w:space="0" w:color="auto"/>
        <w:left w:val="none" w:sz="0" w:space="0" w:color="auto"/>
        <w:bottom w:val="none" w:sz="0" w:space="0" w:color="auto"/>
        <w:right w:val="none" w:sz="0" w:space="0" w:color="auto"/>
      </w:divBdr>
    </w:div>
    <w:div w:id="685058027">
      <w:marLeft w:val="640"/>
      <w:marRight w:val="0"/>
      <w:marTop w:val="0"/>
      <w:marBottom w:val="0"/>
      <w:divBdr>
        <w:top w:val="none" w:sz="0" w:space="0" w:color="auto"/>
        <w:left w:val="none" w:sz="0" w:space="0" w:color="auto"/>
        <w:bottom w:val="none" w:sz="0" w:space="0" w:color="auto"/>
        <w:right w:val="none" w:sz="0" w:space="0" w:color="auto"/>
      </w:divBdr>
    </w:div>
    <w:div w:id="685062523">
      <w:marLeft w:val="640"/>
      <w:marRight w:val="0"/>
      <w:marTop w:val="0"/>
      <w:marBottom w:val="0"/>
      <w:divBdr>
        <w:top w:val="none" w:sz="0" w:space="0" w:color="auto"/>
        <w:left w:val="none" w:sz="0" w:space="0" w:color="auto"/>
        <w:bottom w:val="none" w:sz="0" w:space="0" w:color="auto"/>
        <w:right w:val="none" w:sz="0" w:space="0" w:color="auto"/>
      </w:divBdr>
    </w:div>
    <w:div w:id="685130167">
      <w:marLeft w:val="640"/>
      <w:marRight w:val="0"/>
      <w:marTop w:val="0"/>
      <w:marBottom w:val="0"/>
      <w:divBdr>
        <w:top w:val="none" w:sz="0" w:space="0" w:color="auto"/>
        <w:left w:val="none" w:sz="0" w:space="0" w:color="auto"/>
        <w:bottom w:val="none" w:sz="0" w:space="0" w:color="auto"/>
        <w:right w:val="none" w:sz="0" w:space="0" w:color="auto"/>
      </w:divBdr>
    </w:div>
    <w:div w:id="685132975">
      <w:marLeft w:val="640"/>
      <w:marRight w:val="0"/>
      <w:marTop w:val="0"/>
      <w:marBottom w:val="0"/>
      <w:divBdr>
        <w:top w:val="none" w:sz="0" w:space="0" w:color="auto"/>
        <w:left w:val="none" w:sz="0" w:space="0" w:color="auto"/>
        <w:bottom w:val="none" w:sz="0" w:space="0" w:color="auto"/>
        <w:right w:val="none" w:sz="0" w:space="0" w:color="auto"/>
      </w:divBdr>
    </w:div>
    <w:div w:id="685133104">
      <w:marLeft w:val="640"/>
      <w:marRight w:val="0"/>
      <w:marTop w:val="0"/>
      <w:marBottom w:val="0"/>
      <w:divBdr>
        <w:top w:val="none" w:sz="0" w:space="0" w:color="auto"/>
        <w:left w:val="none" w:sz="0" w:space="0" w:color="auto"/>
        <w:bottom w:val="none" w:sz="0" w:space="0" w:color="auto"/>
        <w:right w:val="none" w:sz="0" w:space="0" w:color="auto"/>
      </w:divBdr>
    </w:div>
    <w:div w:id="685138593">
      <w:marLeft w:val="640"/>
      <w:marRight w:val="0"/>
      <w:marTop w:val="0"/>
      <w:marBottom w:val="0"/>
      <w:divBdr>
        <w:top w:val="none" w:sz="0" w:space="0" w:color="auto"/>
        <w:left w:val="none" w:sz="0" w:space="0" w:color="auto"/>
        <w:bottom w:val="none" w:sz="0" w:space="0" w:color="auto"/>
        <w:right w:val="none" w:sz="0" w:space="0" w:color="auto"/>
      </w:divBdr>
    </w:div>
    <w:div w:id="685139638">
      <w:marLeft w:val="640"/>
      <w:marRight w:val="0"/>
      <w:marTop w:val="0"/>
      <w:marBottom w:val="0"/>
      <w:divBdr>
        <w:top w:val="none" w:sz="0" w:space="0" w:color="auto"/>
        <w:left w:val="none" w:sz="0" w:space="0" w:color="auto"/>
        <w:bottom w:val="none" w:sz="0" w:space="0" w:color="auto"/>
        <w:right w:val="none" w:sz="0" w:space="0" w:color="auto"/>
      </w:divBdr>
    </w:div>
    <w:div w:id="685210674">
      <w:marLeft w:val="640"/>
      <w:marRight w:val="0"/>
      <w:marTop w:val="0"/>
      <w:marBottom w:val="0"/>
      <w:divBdr>
        <w:top w:val="none" w:sz="0" w:space="0" w:color="auto"/>
        <w:left w:val="none" w:sz="0" w:space="0" w:color="auto"/>
        <w:bottom w:val="none" w:sz="0" w:space="0" w:color="auto"/>
        <w:right w:val="none" w:sz="0" w:space="0" w:color="auto"/>
      </w:divBdr>
    </w:div>
    <w:div w:id="685327466">
      <w:marLeft w:val="640"/>
      <w:marRight w:val="0"/>
      <w:marTop w:val="0"/>
      <w:marBottom w:val="0"/>
      <w:divBdr>
        <w:top w:val="none" w:sz="0" w:space="0" w:color="auto"/>
        <w:left w:val="none" w:sz="0" w:space="0" w:color="auto"/>
        <w:bottom w:val="none" w:sz="0" w:space="0" w:color="auto"/>
        <w:right w:val="none" w:sz="0" w:space="0" w:color="auto"/>
      </w:divBdr>
    </w:div>
    <w:div w:id="685332115">
      <w:marLeft w:val="640"/>
      <w:marRight w:val="0"/>
      <w:marTop w:val="0"/>
      <w:marBottom w:val="0"/>
      <w:divBdr>
        <w:top w:val="none" w:sz="0" w:space="0" w:color="auto"/>
        <w:left w:val="none" w:sz="0" w:space="0" w:color="auto"/>
        <w:bottom w:val="none" w:sz="0" w:space="0" w:color="auto"/>
        <w:right w:val="none" w:sz="0" w:space="0" w:color="auto"/>
      </w:divBdr>
    </w:div>
    <w:div w:id="685399941">
      <w:marLeft w:val="640"/>
      <w:marRight w:val="0"/>
      <w:marTop w:val="0"/>
      <w:marBottom w:val="0"/>
      <w:divBdr>
        <w:top w:val="none" w:sz="0" w:space="0" w:color="auto"/>
        <w:left w:val="none" w:sz="0" w:space="0" w:color="auto"/>
        <w:bottom w:val="none" w:sz="0" w:space="0" w:color="auto"/>
        <w:right w:val="none" w:sz="0" w:space="0" w:color="auto"/>
      </w:divBdr>
    </w:div>
    <w:div w:id="685401015">
      <w:marLeft w:val="640"/>
      <w:marRight w:val="0"/>
      <w:marTop w:val="0"/>
      <w:marBottom w:val="0"/>
      <w:divBdr>
        <w:top w:val="none" w:sz="0" w:space="0" w:color="auto"/>
        <w:left w:val="none" w:sz="0" w:space="0" w:color="auto"/>
        <w:bottom w:val="none" w:sz="0" w:space="0" w:color="auto"/>
        <w:right w:val="none" w:sz="0" w:space="0" w:color="auto"/>
      </w:divBdr>
    </w:div>
    <w:div w:id="685443659">
      <w:marLeft w:val="640"/>
      <w:marRight w:val="0"/>
      <w:marTop w:val="0"/>
      <w:marBottom w:val="0"/>
      <w:divBdr>
        <w:top w:val="none" w:sz="0" w:space="0" w:color="auto"/>
        <w:left w:val="none" w:sz="0" w:space="0" w:color="auto"/>
        <w:bottom w:val="none" w:sz="0" w:space="0" w:color="auto"/>
        <w:right w:val="none" w:sz="0" w:space="0" w:color="auto"/>
      </w:divBdr>
    </w:div>
    <w:div w:id="685517158">
      <w:marLeft w:val="640"/>
      <w:marRight w:val="0"/>
      <w:marTop w:val="0"/>
      <w:marBottom w:val="0"/>
      <w:divBdr>
        <w:top w:val="none" w:sz="0" w:space="0" w:color="auto"/>
        <w:left w:val="none" w:sz="0" w:space="0" w:color="auto"/>
        <w:bottom w:val="none" w:sz="0" w:space="0" w:color="auto"/>
        <w:right w:val="none" w:sz="0" w:space="0" w:color="auto"/>
      </w:divBdr>
    </w:div>
    <w:div w:id="685519736">
      <w:marLeft w:val="640"/>
      <w:marRight w:val="0"/>
      <w:marTop w:val="0"/>
      <w:marBottom w:val="0"/>
      <w:divBdr>
        <w:top w:val="none" w:sz="0" w:space="0" w:color="auto"/>
        <w:left w:val="none" w:sz="0" w:space="0" w:color="auto"/>
        <w:bottom w:val="none" w:sz="0" w:space="0" w:color="auto"/>
        <w:right w:val="none" w:sz="0" w:space="0" w:color="auto"/>
      </w:divBdr>
    </w:div>
    <w:div w:id="685521456">
      <w:marLeft w:val="640"/>
      <w:marRight w:val="0"/>
      <w:marTop w:val="0"/>
      <w:marBottom w:val="0"/>
      <w:divBdr>
        <w:top w:val="none" w:sz="0" w:space="0" w:color="auto"/>
        <w:left w:val="none" w:sz="0" w:space="0" w:color="auto"/>
        <w:bottom w:val="none" w:sz="0" w:space="0" w:color="auto"/>
        <w:right w:val="none" w:sz="0" w:space="0" w:color="auto"/>
      </w:divBdr>
    </w:div>
    <w:div w:id="685643658">
      <w:marLeft w:val="640"/>
      <w:marRight w:val="0"/>
      <w:marTop w:val="0"/>
      <w:marBottom w:val="0"/>
      <w:divBdr>
        <w:top w:val="none" w:sz="0" w:space="0" w:color="auto"/>
        <w:left w:val="none" w:sz="0" w:space="0" w:color="auto"/>
        <w:bottom w:val="none" w:sz="0" w:space="0" w:color="auto"/>
        <w:right w:val="none" w:sz="0" w:space="0" w:color="auto"/>
      </w:divBdr>
    </w:div>
    <w:div w:id="685711535">
      <w:marLeft w:val="640"/>
      <w:marRight w:val="0"/>
      <w:marTop w:val="0"/>
      <w:marBottom w:val="0"/>
      <w:divBdr>
        <w:top w:val="none" w:sz="0" w:space="0" w:color="auto"/>
        <w:left w:val="none" w:sz="0" w:space="0" w:color="auto"/>
        <w:bottom w:val="none" w:sz="0" w:space="0" w:color="auto"/>
        <w:right w:val="none" w:sz="0" w:space="0" w:color="auto"/>
      </w:divBdr>
    </w:div>
    <w:div w:id="685711949">
      <w:marLeft w:val="640"/>
      <w:marRight w:val="0"/>
      <w:marTop w:val="0"/>
      <w:marBottom w:val="0"/>
      <w:divBdr>
        <w:top w:val="none" w:sz="0" w:space="0" w:color="auto"/>
        <w:left w:val="none" w:sz="0" w:space="0" w:color="auto"/>
        <w:bottom w:val="none" w:sz="0" w:space="0" w:color="auto"/>
        <w:right w:val="none" w:sz="0" w:space="0" w:color="auto"/>
      </w:divBdr>
    </w:div>
    <w:div w:id="685716661">
      <w:marLeft w:val="640"/>
      <w:marRight w:val="0"/>
      <w:marTop w:val="0"/>
      <w:marBottom w:val="0"/>
      <w:divBdr>
        <w:top w:val="none" w:sz="0" w:space="0" w:color="auto"/>
        <w:left w:val="none" w:sz="0" w:space="0" w:color="auto"/>
        <w:bottom w:val="none" w:sz="0" w:space="0" w:color="auto"/>
        <w:right w:val="none" w:sz="0" w:space="0" w:color="auto"/>
      </w:divBdr>
    </w:div>
    <w:div w:id="685717290">
      <w:marLeft w:val="640"/>
      <w:marRight w:val="0"/>
      <w:marTop w:val="0"/>
      <w:marBottom w:val="0"/>
      <w:divBdr>
        <w:top w:val="none" w:sz="0" w:space="0" w:color="auto"/>
        <w:left w:val="none" w:sz="0" w:space="0" w:color="auto"/>
        <w:bottom w:val="none" w:sz="0" w:space="0" w:color="auto"/>
        <w:right w:val="none" w:sz="0" w:space="0" w:color="auto"/>
      </w:divBdr>
    </w:div>
    <w:div w:id="685785730">
      <w:marLeft w:val="640"/>
      <w:marRight w:val="0"/>
      <w:marTop w:val="0"/>
      <w:marBottom w:val="0"/>
      <w:divBdr>
        <w:top w:val="none" w:sz="0" w:space="0" w:color="auto"/>
        <w:left w:val="none" w:sz="0" w:space="0" w:color="auto"/>
        <w:bottom w:val="none" w:sz="0" w:space="0" w:color="auto"/>
        <w:right w:val="none" w:sz="0" w:space="0" w:color="auto"/>
      </w:divBdr>
    </w:div>
    <w:div w:id="685789458">
      <w:marLeft w:val="640"/>
      <w:marRight w:val="0"/>
      <w:marTop w:val="0"/>
      <w:marBottom w:val="0"/>
      <w:divBdr>
        <w:top w:val="none" w:sz="0" w:space="0" w:color="auto"/>
        <w:left w:val="none" w:sz="0" w:space="0" w:color="auto"/>
        <w:bottom w:val="none" w:sz="0" w:space="0" w:color="auto"/>
        <w:right w:val="none" w:sz="0" w:space="0" w:color="auto"/>
      </w:divBdr>
    </w:div>
    <w:div w:id="685862535">
      <w:marLeft w:val="640"/>
      <w:marRight w:val="0"/>
      <w:marTop w:val="0"/>
      <w:marBottom w:val="0"/>
      <w:divBdr>
        <w:top w:val="none" w:sz="0" w:space="0" w:color="auto"/>
        <w:left w:val="none" w:sz="0" w:space="0" w:color="auto"/>
        <w:bottom w:val="none" w:sz="0" w:space="0" w:color="auto"/>
        <w:right w:val="none" w:sz="0" w:space="0" w:color="auto"/>
      </w:divBdr>
    </w:div>
    <w:div w:id="685979782">
      <w:marLeft w:val="640"/>
      <w:marRight w:val="0"/>
      <w:marTop w:val="0"/>
      <w:marBottom w:val="0"/>
      <w:divBdr>
        <w:top w:val="none" w:sz="0" w:space="0" w:color="auto"/>
        <w:left w:val="none" w:sz="0" w:space="0" w:color="auto"/>
        <w:bottom w:val="none" w:sz="0" w:space="0" w:color="auto"/>
        <w:right w:val="none" w:sz="0" w:space="0" w:color="auto"/>
      </w:divBdr>
    </w:div>
    <w:div w:id="685982273">
      <w:marLeft w:val="640"/>
      <w:marRight w:val="0"/>
      <w:marTop w:val="0"/>
      <w:marBottom w:val="0"/>
      <w:divBdr>
        <w:top w:val="none" w:sz="0" w:space="0" w:color="auto"/>
        <w:left w:val="none" w:sz="0" w:space="0" w:color="auto"/>
        <w:bottom w:val="none" w:sz="0" w:space="0" w:color="auto"/>
        <w:right w:val="none" w:sz="0" w:space="0" w:color="auto"/>
      </w:divBdr>
    </w:div>
    <w:div w:id="686055803">
      <w:marLeft w:val="640"/>
      <w:marRight w:val="0"/>
      <w:marTop w:val="0"/>
      <w:marBottom w:val="0"/>
      <w:divBdr>
        <w:top w:val="none" w:sz="0" w:space="0" w:color="auto"/>
        <w:left w:val="none" w:sz="0" w:space="0" w:color="auto"/>
        <w:bottom w:val="none" w:sz="0" w:space="0" w:color="auto"/>
        <w:right w:val="none" w:sz="0" w:space="0" w:color="auto"/>
      </w:divBdr>
    </w:div>
    <w:div w:id="686062518">
      <w:marLeft w:val="640"/>
      <w:marRight w:val="0"/>
      <w:marTop w:val="0"/>
      <w:marBottom w:val="0"/>
      <w:divBdr>
        <w:top w:val="none" w:sz="0" w:space="0" w:color="auto"/>
        <w:left w:val="none" w:sz="0" w:space="0" w:color="auto"/>
        <w:bottom w:val="none" w:sz="0" w:space="0" w:color="auto"/>
        <w:right w:val="none" w:sz="0" w:space="0" w:color="auto"/>
      </w:divBdr>
    </w:div>
    <w:div w:id="686105846">
      <w:marLeft w:val="640"/>
      <w:marRight w:val="0"/>
      <w:marTop w:val="0"/>
      <w:marBottom w:val="0"/>
      <w:divBdr>
        <w:top w:val="none" w:sz="0" w:space="0" w:color="auto"/>
        <w:left w:val="none" w:sz="0" w:space="0" w:color="auto"/>
        <w:bottom w:val="none" w:sz="0" w:space="0" w:color="auto"/>
        <w:right w:val="none" w:sz="0" w:space="0" w:color="auto"/>
      </w:divBdr>
    </w:div>
    <w:div w:id="686178377">
      <w:marLeft w:val="640"/>
      <w:marRight w:val="0"/>
      <w:marTop w:val="0"/>
      <w:marBottom w:val="0"/>
      <w:divBdr>
        <w:top w:val="none" w:sz="0" w:space="0" w:color="auto"/>
        <w:left w:val="none" w:sz="0" w:space="0" w:color="auto"/>
        <w:bottom w:val="none" w:sz="0" w:space="0" w:color="auto"/>
        <w:right w:val="none" w:sz="0" w:space="0" w:color="auto"/>
      </w:divBdr>
    </w:div>
    <w:div w:id="686248154">
      <w:marLeft w:val="640"/>
      <w:marRight w:val="0"/>
      <w:marTop w:val="0"/>
      <w:marBottom w:val="0"/>
      <w:divBdr>
        <w:top w:val="none" w:sz="0" w:space="0" w:color="auto"/>
        <w:left w:val="none" w:sz="0" w:space="0" w:color="auto"/>
        <w:bottom w:val="none" w:sz="0" w:space="0" w:color="auto"/>
        <w:right w:val="none" w:sz="0" w:space="0" w:color="auto"/>
      </w:divBdr>
    </w:div>
    <w:div w:id="686250666">
      <w:marLeft w:val="640"/>
      <w:marRight w:val="0"/>
      <w:marTop w:val="0"/>
      <w:marBottom w:val="0"/>
      <w:divBdr>
        <w:top w:val="none" w:sz="0" w:space="0" w:color="auto"/>
        <w:left w:val="none" w:sz="0" w:space="0" w:color="auto"/>
        <w:bottom w:val="none" w:sz="0" w:space="0" w:color="auto"/>
        <w:right w:val="none" w:sz="0" w:space="0" w:color="auto"/>
      </w:divBdr>
    </w:div>
    <w:div w:id="686256671">
      <w:marLeft w:val="640"/>
      <w:marRight w:val="0"/>
      <w:marTop w:val="0"/>
      <w:marBottom w:val="0"/>
      <w:divBdr>
        <w:top w:val="none" w:sz="0" w:space="0" w:color="auto"/>
        <w:left w:val="none" w:sz="0" w:space="0" w:color="auto"/>
        <w:bottom w:val="none" w:sz="0" w:space="0" w:color="auto"/>
        <w:right w:val="none" w:sz="0" w:space="0" w:color="auto"/>
      </w:divBdr>
    </w:div>
    <w:div w:id="686368424">
      <w:marLeft w:val="640"/>
      <w:marRight w:val="0"/>
      <w:marTop w:val="0"/>
      <w:marBottom w:val="0"/>
      <w:divBdr>
        <w:top w:val="none" w:sz="0" w:space="0" w:color="auto"/>
        <w:left w:val="none" w:sz="0" w:space="0" w:color="auto"/>
        <w:bottom w:val="none" w:sz="0" w:space="0" w:color="auto"/>
        <w:right w:val="none" w:sz="0" w:space="0" w:color="auto"/>
      </w:divBdr>
    </w:div>
    <w:div w:id="686370215">
      <w:marLeft w:val="640"/>
      <w:marRight w:val="0"/>
      <w:marTop w:val="0"/>
      <w:marBottom w:val="0"/>
      <w:divBdr>
        <w:top w:val="none" w:sz="0" w:space="0" w:color="auto"/>
        <w:left w:val="none" w:sz="0" w:space="0" w:color="auto"/>
        <w:bottom w:val="none" w:sz="0" w:space="0" w:color="auto"/>
        <w:right w:val="none" w:sz="0" w:space="0" w:color="auto"/>
      </w:divBdr>
    </w:div>
    <w:div w:id="686440912">
      <w:marLeft w:val="640"/>
      <w:marRight w:val="0"/>
      <w:marTop w:val="0"/>
      <w:marBottom w:val="0"/>
      <w:divBdr>
        <w:top w:val="none" w:sz="0" w:space="0" w:color="auto"/>
        <w:left w:val="none" w:sz="0" w:space="0" w:color="auto"/>
        <w:bottom w:val="none" w:sz="0" w:space="0" w:color="auto"/>
        <w:right w:val="none" w:sz="0" w:space="0" w:color="auto"/>
      </w:divBdr>
    </w:div>
    <w:div w:id="686446041">
      <w:marLeft w:val="640"/>
      <w:marRight w:val="0"/>
      <w:marTop w:val="0"/>
      <w:marBottom w:val="0"/>
      <w:divBdr>
        <w:top w:val="none" w:sz="0" w:space="0" w:color="auto"/>
        <w:left w:val="none" w:sz="0" w:space="0" w:color="auto"/>
        <w:bottom w:val="none" w:sz="0" w:space="0" w:color="auto"/>
        <w:right w:val="none" w:sz="0" w:space="0" w:color="auto"/>
      </w:divBdr>
    </w:div>
    <w:div w:id="686518069">
      <w:marLeft w:val="640"/>
      <w:marRight w:val="0"/>
      <w:marTop w:val="0"/>
      <w:marBottom w:val="0"/>
      <w:divBdr>
        <w:top w:val="none" w:sz="0" w:space="0" w:color="auto"/>
        <w:left w:val="none" w:sz="0" w:space="0" w:color="auto"/>
        <w:bottom w:val="none" w:sz="0" w:space="0" w:color="auto"/>
        <w:right w:val="none" w:sz="0" w:space="0" w:color="auto"/>
      </w:divBdr>
    </w:div>
    <w:div w:id="686640666">
      <w:marLeft w:val="640"/>
      <w:marRight w:val="0"/>
      <w:marTop w:val="0"/>
      <w:marBottom w:val="0"/>
      <w:divBdr>
        <w:top w:val="none" w:sz="0" w:space="0" w:color="auto"/>
        <w:left w:val="none" w:sz="0" w:space="0" w:color="auto"/>
        <w:bottom w:val="none" w:sz="0" w:space="0" w:color="auto"/>
        <w:right w:val="none" w:sz="0" w:space="0" w:color="auto"/>
      </w:divBdr>
    </w:div>
    <w:div w:id="686643480">
      <w:marLeft w:val="640"/>
      <w:marRight w:val="0"/>
      <w:marTop w:val="0"/>
      <w:marBottom w:val="0"/>
      <w:divBdr>
        <w:top w:val="none" w:sz="0" w:space="0" w:color="auto"/>
        <w:left w:val="none" w:sz="0" w:space="0" w:color="auto"/>
        <w:bottom w:val="none" w:sz="0" w:space="0" w:color="auto"/>
        <w:right w:val="none" w:sz="0" w:space="0" w:color="auto"/>
      </w:divBdr>
    </w:div>
    <w:div w:id="686709958">
      <w:marLeft w:val="640"/>
      <w:marRight w:val="0"/>
      <w:marTop w:val="0"/>
      <w:marBottom w:val="0"/>
      <w:divBdr>
        <w:top w:val="none" w:sz="0" w:space="0" w:color="auto"/>
        <w:left w:val="none" w:sz="0" w:space="0" w:color="auto"/>
        <w:bottom w:val="none" w:sz="0" w:space="0" w:color="auto"/>
        <w:right w:val="none" w:sz="0" w:space="0" w:color="auto"/>
      </w:divBdr>
    </w:div>
    <w:div w:id="686715836">
      <w:marLeft w:val="640"/>
      <w:marRight w:val="0"/>
      <w:marTop w:val="0"/>
      <w:marBottom w:val="0"/>
      <w:divBdr>
        <w:top w:val="none" w:sz="0" w:space="0" w:color="auto"/>
        <w:left w:val="none" w:sz="0" w:space="0" w:color="auto"/>
        <w:bottom w:val="none" w:sz="0" w:space="0" w:color="auto"/>
        <w:right w:val="none" w:sz="0" w:space="0" w:color="auto"/>
      </w:divBdr>
    </w:div>
    <w:div w:id="686756684">
      <w:marLeft w:val="640"/>
      <w:marRight w:val="0"/>
      <w:marTop w:val="0"/>
      <w:marBottom w:val="0"/>
      <w:divBdr>
        <w:top w:val="none" w:sz="0" w:space="0" w:color="auto"/>
        <w:left w:val="none" w:sz="0" w:space="0" w:color="auto"/>
        <w:bottom w:val="none" w:sz="0" w:space="0" w:color="auto"/>
        <w:right w:val="none" w:sz="0" w:space="0" w:color="auto"/>
      </w:divBdr>
    </w:div>
    <w:div w:id="686832391">
      <w:marLeft w:val="640"/>
      <w:marRight w:val="0"/>
      <w:marTop w:val="0"/>
      <w:marBottom w:val="0"/>
      <w:divBdr>
        <w:top w:val="none" w:sz="0" w:space="0" w:color="auto"/>
        <w:left w:val="none" w:sz="0" w:space="0" w:color="auto"/>
        <w:bottom w:val="none" w:sz="0" w:space="0" w:color="auto"/>
        <w:right w:val="none" w:sz="0" w:space="0" w:color="auto"/>
      </w:divBdr>
    </w:div>
    <w:div w:id="686905971">
      <w:marLeft w:val="640"/>
      <w:marRight w:val="0"/>
      <w:marTop w:val="0"/>
      <w:marBottom w:val="0"/>
      <w:divBdr>
        <w:top w:val="none" w:sz="0" w:space="0" w:color="auto"/>
        <w:left w:val="none" w:sz="0" w:space="0" w:color="auto"/>
        <w:bottom w:val="none" w:sz="0" w:space="0" w:color="auto"/>
        <w:right w:val="none" w:sz="0" w:space="0" w:color="auto"/>
      </w:divBdr>
    </w:div>
    <w:div w:id="686912193">
      <w:marLeft w:val="640"/>
      <w:marRight w:val="0"/>
      <w:marTop w:val="0"/>
      <w:marBottom w:val="0"/>
      <w:divBdr>
        <w:top w:val="none" w:sz="0" w:space="0" w:color="auto"/>
        <w:left w:val="none" w:sz="0" w:space="0" w:color="auto"/>
        <w:bottom w:val="none" w:sz="0" w:space="0" w:color="auto"/>
        <w:right w:val="none" w:sz="0" w:space="0" w:color="auto"/>
      </w:divBdr>
    </w:div>
    <w:div w:id="686951703">
      <w:marLeft w:val="640"/>
      <w:marRight w:val="0"/>
      <w:marTop w:val="0"/>
      <w:marBottom w:val="0"/>
      <w:divBdr>
        <w:top w:val="none" w:sz="0" w:space="0" w:color="auto"/>
        <w:left w:val="none" w:sz="0" w:space="0" w:color="auto"/>
        <w:bottom w:val="none" w:sz="0" w:space="0" w:color="auto"/>
        <w:right w:val="none" w:sz="0" w:space="0" w:color="auto"/>
      </w:divBdr>
    </w:div>
    <w:div w:id="686980722">
      <w:marLeft w:val="640"/>
      <w:marRight w:val="0"/>
      <w:marTop w:val="0"/>
      <w:marBottom w:val="0"/>
      <w:divBdr>
        <w:top w:val="none" w:sz="0" w:space="0" w:color="auto"/>
        <w:left w:val="none" w:sz="0" w:space="0" w:color="auto"/>
        <w:bottom w:val="none" w:sz="0" w:space="0" w:color="auto"/>
        <w:right w:val="none" w:sz="0" w:space="0" w:color="auto"/>
      </w:divBdr>
    </w:div>
    <w:div w:id="687024288">
      <w:marLeft w:val="640"/>
      <w:marRight w:val="0"/>
      <w:marTop w:val="0"/>
      <w:marBottom w:val="0"/>
      <w:divBdr>
        <w:top w:val="none" w:sz="0" w:space="0" w:color="auto"/>
        <w:left w:val="none" w:sz="0" w:space="0" w:color="auto"/>
        <w:bottom w:val="none" w:sz="0" w:space="0" w:color="auto"/>
        <w:right w:val="none" w:sz="0" w:space="0" w:color="auto"/>
      </w:divBdr>
    </w:div>
    <w:div w:id="687103531">
      <w:marLeft w:val="640"/>
      <w:marRight w:val="0"/>
      <w:marTop w:val="0"/>
      <w:marBottom w:val="0"/>
      <w:divBdr>
        <w:top w:val="none" w:sz="0" w:space="0" w:color="auto"/>
        <w:left w:val="none" w:sz="0" w:space="0" w:color="auto"/>
        <w:bottom w:val="none" w:sz="0" w:space="0" w:color="auto"/>
        <w:right w:val="none" w:sz="0" w:space="0" w:color="auto"/>
      </w:divBdr>
    </w:div>
    <w:div w:id="687103904">
      <w:marLeft w:val="640"/>
      <w:marRight w:val="0"/>
      <w:marTop w:val="0"/>
      <w:marBottom w:val="0"/>
      <w:divBdr>
        <w:top w:val="none" w:sz="0" w:space="0" w:color="auto"/>
        <w:left w:val="none" w:sz="0" w:space="0" w:color="auto"/>
        <w:bottom w:val="none" w:sz="0" w:space="0" w:color="auto"/>
        <w:right w:val="none" w:sz="0" w:space="0" w:color="auto"/>
      </w:divBdr>
    </w:div>
    <w:div w:id="687146185">
      <w:marLeft w:val="640"/>
      <w:marRight w:val="0"/>
      <w:marTop w:val="0"/>
      <w:marBottom w:val="0"/>
      <w:divBdr>
        <w:top w:val="none" w:sz="0" w:space="0" w:color="auto"/>
        <w:left w:val="none" w:sz="0" w:space="0" w:color="auto"/>
        <w:bottom w:val="none" w:sz="0" w:space="0" w:color="auto"/>
        <w:right w:val="none" w:sz="0" w:space="0" w:color="auto"/>
      </w:divBdr>
    </w:div>
    <w:div w:id="687171788">
      <w:marLeft w:val="640"/>
      <w:marRight w:val="0"/>
      <w:marTop w:val="0"/>
      <w:marBottom w:val="0"/>
      <w:divBdr>
        <w:top w:val="none" w:sz="0" w:space="0" w:color="auto"/>
        <w:left w:val="none" w:sz="0" w:space="0" w:color="auto"/>
        <w:bottom w:val="none" w:sz="0" w:space="0" w:color="auto"/>
        <w:right w:val="none" w:sz="0" w:space="0" w:color="auto"/>
      </w:divBdr>
    </w:div>
    <w:div w:id="687175487">
      <w:marLeft w:val="640"/>
      <w:marRight w:val="0"/>
      <w:marTop w:val="0"/>
      <w:marBottom w:val="0"/>
      <w:divBdr>
        <w:top w:val="none" w:sz="0" w:space="0" w:color="auto"/>
        <w:left w:val="none" w:sz="0" w:space="0" w:color="auto"/>
        <w:bottom w:val="none" w:sz="0" w:space="0" w:color="auto"/>
        <w:right w:val="none" w:sz="0" w:space="0" w:color="auto"/>
      </w:divBdr>
    </w:div>
    <w:div w:id="687215828">
      <w:marLeft w:val="640"/>
      <w:marRight w:val="0"/>
      <w:marTop w:val="0"/>
      <w:marBottom w:val="0"/>
      <w:divBdr>
        <w:top w:val="none" w:sz="0" w:space="0" w:color="auto"/>
        <w:left w:val="none" w:sz="0" w:space="0" w:color="auto"/>
        <w:bottom w:val="none" w:sz="0" w:space="0" w:color="auto"/>
        <w:right w:val="none" w:sz="0" w:space="0" w:color="auto"/>
      </w:divBdr>
    </w:div>
    <w:div w:id="687216157">
      <w:marLeft w:val="640"/>
      <w:marRight w:val="0"/>
      <w:marTop w:val="0"/>
      <w:marBottom w:val="0"/>
      <w:divBdr>
        <w:top w:val="none" w:sz="0" w:space="0" w:color="auto"/>
        <w:left w:val="none" w:sz="0" w:space="0" w:color="auto"/>
        <w:bottom w:val="none" w:sz="0" w:space="0" w:color="auto"/>
        <w:right w:val="none" w:sz="0" w:space="0" w:color="auto"/>
      </w:divBdr>
    </w:div>
    <w:div w:id="687221434">
      <w:marLeft w:val="640"/>
      <w:marRight w:val="0"/>
      <w:marTop w:val="0"/>
      <w:marBottom w:val="0"/>
      <w:divBdr>
        <w:top w:val="none" w:sz="0" w:space="0" w:color="auto"/>
        <w:left w:val="none" w:sz="0" w:space="0" w:color="auto"/>
        <w:bottom w:val="none" w:sz="0" w:space="0" w:color="auto"/>
        <w:right w:val="none" w:sz="0" w:space="0" w:color="auto"/>
      </w:divBdr>
    </w:div>
    <w:div w:id="687294452">
      <w:marLeft w:val="640"/>
      <w:marRight w:val="0"/>
      <w:marTop w:val="0"/>
      <w:marBottom w:val="0"/>
      <w:divBdr>
        <w:top w:val="none" w:sz="0" w:space="0" w:color="auto"/>
        <w:left w:val="none" w:sz="0" w:space="0" w:color="auto"/>
        <w:bottom w:val="none" w:sz="0" w:space="0" w:color="auto"/>
        <w:right w:val="none" w:sz="0" w:space="0" w:color="auto"/>
      </w:divBdr>
    </w:div>
    <w:div w:id="687295410">
      <w:marLeft w:val="640"/>
      <w:marRight w:val="0"/>
      <w:marTop w:val="0"/>
      <w:marBottom w:val="0"/>
      <w:divBdr>
        <w:top w:val="none" w:sz="0" w:space="0" w:color="auto"/>
        <w:left w:val="none" w:sz="0" w:space="0" w:color="auto"/>
        <w:bottom w:val="none" w:sz="0" w:space="0" w:color="auto"/>
        <w:right w:val="none" w:sz="0" w:space="0" w:color="auto"/>
      </w:divBdr>
    </w:div>
    <w:div w:id="687370421">
      <w:marLeft w:val="640"/>
      <w:marRight w:val="0"/>
      <w:marTop w:val="0"/>
      <w:marBottom w:val="0"/>
      <w:divBdr>
        <w:top w:val="none" w:sz="0" w:space="0" w:color="auto"/>
        <w:left w:val="none" w:sz="0" w:space="0" w:color="auto"/>
        <w:bottom w:val="none" w:sz="0" w:space="0" w:color="auto"/>
        <w:right w:val="none" w:sz="0" w:space="0" w:color="auto"/>
      </w:divBdr>
    </w:div>
    <w:div w:id="687484437">
      <w:marLeft w:val="640"/>
      <w:marRight w:val="0"/>
      <w:marTop w:val="0"/>
      <w:marBottom w:val="0"/>
      <w:divBdr>
        <w:top w:val="none" w:sz="0" w:space="0" w:color="auto"/>
        <w:left w:val="none" w:sz="0" w:space="0" w:color="auto"/>
        <w:bottom w:val="none" w:sz="0" w:space="0" w:color="auto"/>
        <w:right w:val="none" w:sz="0" w:space="0" w:color="auto"/>
      </w:divBdr>
    </w:div>
    <w:div w:id="687484840">
      <w:marLeft w:val="640"/>
      <w:marRight w:val="0"/>
      <w:marTop w:val="0"/>
      <w:marBottom w:val="0"/>
      <w:divBdr>
        <w:top w:val="none" w:sz="0" w:space="0" w:color="auto"/>
        <w:left w:val="none" w:sz="0" w:space="0" w:color="auto"/>
        <w:bottom w:val="none" w:sz="0" w:space="0" w:color="auto"/>
        <w:right w:val="none" w:sz="0" w:space="0" w:color="auto"/>
      </w:divBdr>
    </w:div>
    <w:div w:id="687558610">
      <w:marLeft w:val="640"/>
      <w:marRight w:val="0"/>
      <w:marTop w:val="0"/>
      <w:marBottom w:val="0"/>
      <w:divBdr>
        <w:top w:val="none" w:sz="0" w:space="0" w:color="auto"/>
        <w:left w:val="none" w:sz="0" w:space="0" w:color="auto"/>
        <w:bottom w:val="none" w:sz="0" w:space="0" w:color="auto"/>
        <w:right w:val="none" w:sz="0" w:space="0" w:color="auto"/>
      </w:divBdr>
    </w:div>
    <w:div w:id="687634696">
      <w:marLeft w:val="640"/>
      <w:marRight w:val="0"/>
      <w:marTop w:val="0"/>
      <w:marBottom w:val="0"/>
      <w:divBdr>
        <w:top w:val="none" w:sz="0" w:space="0" w:color="auto"/>
        <w:left w:val="none" w:sz="0" w:space="0" w:color="auto"/>
        <w:bottom w:val="none" w:sz="0" w:space="0" w:color="auto"/>
        <w:right w:val="none" w:sz="0" w:space="0" w:color="auto"/>
      </w:divBdr>
    </w:div>
    <w:div w:id="687635632">
      <w:marLeft w:val="640"/>
      <w:marRight w:val="0"/>
      <w:marTop w:val="0"/>
      <w:marBottom w:val="0"/>
      <w:divBdr>
        <w:top w:val="none" w:sz="0" w:space="0" w:color="auto"/>
        <w:left w:val="none" w:sz="0" w:space="0" w:color="auto"/>
        <w:bottom w:val="none" w:sz="0" w:space="0" w:color="auto"/>
        <w:right w:val="none" w:sz="0" w:space="0" w:color="auto"/>
      </w:divBdr>
    </w:div>
    <w:div w:id="687682951">
      <w:marLeft w:val="640"/>
      <w:marRight w:val="0"/>
      <w:marTop w:val="0"/>
      <w:marBottom w:val="0"/>
      <w:divBdr>
        <w:top w:val="none" w:sz="0" w:space="0" w:color="auto"/>
        <w:left w:val="none" w:sz="0" w:space="0" w:color="auto"/>
        <w:bottom w:val="none" w:sz="0" w:space="0" w:color="auto"/>
        <w:right w:val="none" w:sz="0" w:space="0" w:color="auto"/>
      </w:divBdr>
    </w:div>
    <w:div w:id="687683573">
      <w:marLeft w:val="640"/>
      <w:marRight w:val="0"/>
      <w:marTop w:val="0"/>
      <w:marBottom w:val="0"/>
      <w:divBdr>
        <w:top w:val="none" w:sz="0" w:space="0" w:color="auto"/>
        <w:left w:val="none" w:sz="0" w:space="0" w:color="auto"/>
        <w:bottom w:val="none" w:sz="0" w:space="0" w:color="auto"/>
        <w:right w:val="none" w:sz="0" w:space="0" w:color="auto"/>
      </w:divBdr>
    </w:div>
    <w:div w:id="687755039">
      <w:marLeft w:val="640"/>
      <w:marRight w:val="0"/>
      <w:marTop w:val="0"/>
      <w:marBottom w:val="0"/>
      <w:divBdr>
        <w:top w:val="none" w:sz="0" w:space="0" w:color="auto"/>
        <w:left w:val="none" w:sz="0" w:space="0" w:color="auto"/>
        <w:bottom w:val="none" w:sz="0" w:space="0" w:color="auto"/>
        <w:right w:val="none" w:sz="0" w:space="0" w:color="auto"/>
      </w:divBdr>
    </w:div>
    <w:div w:id="687829653">
      <w:marLeft w:val="640"/>
      <w:marRight w:val="0"/>
      <w:marTop w:val="0"/>
      <w:marBottom w:val="0"/>
      <w:divBdr>
        <w:top w:val="none" w:sz="0" w:space="0" w:color="auto"/>
        <w:left w:val="none" w:sz="0" w:space="0" w:color="auto"/>
        <w:bottom w:val="none" w:sz="0" w:space="0" w:color="auto"/>
        <w:right w:val="none" w:sz="0" w:space="0" w:color="auto"/>
      </w:divBdr>
    </w:div>
    <w:div w:id="687876712">
      <w:marLeft w:val="640"/>
      <w:marRight w:val="0"/>
      <w:marTop w:val="0"/>
      <w:marBottom w:val="0"/>
      <w:divBdr>
        <w:top w:val="none" w:sz="0" w:space="0" w:color="auto"/>
        <w:left w:val="none" w:sz="0" w:space="0" w:color="auto"/>
        <w:bottom w:val="none" w:sz="0" w:space="0" w:color="auto"/>
        <w:right w:val="none" w:sz="0" w:space="0" w:color="auto"/>
      </w:divBdr>
    </w:div>
    <w:div w:id="687878446">
      <w:marLeft w:val="640"/>
      <w:marRight w:val="0"/>
      <w:marTop w:val="0"/>
      <w:marBottom w:val="0"/>
      <w:divBdr>
        <w:top w:val="none" w:sz="0" w:space="0" w:color="auto"/>
        <w:left w:val="none" w:sz="0" w:space="0" w:color="auto"/>
        <w:bottom w:val="none" w:sz="0" w:space="0" w:color="auto"/>
        <w:right w:val="none" w:sz="0" w:space="0" w:color="auto"/>
      </w:divBdr>
    </w:div>
    <w:div w:id="687948288">
      <w:marLeft w:val="640"/>
      <w:marRight w:val="0"/>
      <w:marTop w:val="0"/>
      <w:marBottom w:val="0"/>
      <w:divBdr>
        <w:top w:val="none" w:sz="0" w:space="0" w:color="auto"/>
        <w:left w:val="none" w:sz="0" w:space="0" w:color="auto"/>
        <w:bottom w:val="none" w:sz="0" w:space="0" w:color="auto"/>
        <w:right w:val="none" w:sz="0" w:space="0" w:color="auto"/>
      </w:divBdr>
    </w:div>
    <w:div w:id="687949718">
      <w:marLeft w:val="640"/>
      <w:marRight w:val="0"/>
      <w:marTop w:val="0"/>
      <w:marBottom w:val="0"/>
      <w:divBdr>
        <w:top w:val="none" w:sz="0" w:space="0" w:color="auto"/>
        <w:left w:val="none" w:sz="0" w:space="0" w:color="auto"/>
        <w:bottom w:val="none" w:sz="0" w:space="0" w:color="auto"/>
        <w:right w:val="none" w:sz="0" w:space="0" w:color="auto"/>
      </w:divBdr>
    </w:div>
    <w:div w:id="687953480">
      <w:marLeft w:val="640"/>
      <w:marRight w:val="0"/>
      <w:marTop w:val="0"/>
      <w:marBottom w:val="0"/>
      <w:divBdr>
        <w:top w:val="none" w:sz="0" w:space="0" w:color="auto"/>
        <w:left w:val="none" w:sz="0" w:space="0" w:color="auto"/>
        <w:bottom w:val="none" w:sz="0" w:space="0" w:color="auto"/>
        <w:right w:val="none" w:sz="0" w:space="0" w:color="auto"/>
      </w:divBdr>
    </w:div>
    <w:div w:id="688025220">
      <w:marLeft w:val="640"/>
      <w:marRight w:val="0"/>
      <w:marTop w:val="0"/>
      <w:marBottom w:val="0"/>
      <w:divBdr>
        <w:top w:val="none" w:sz="0" w:space="0" w:color="auto"/>
        <w:left w:val="none" w:sz="0" w:space="0" w:color="auto"/>
        <w:bottom w:val="none" w:sz="0" w:space="0" w:color="auto"/>
        <w:right w:val="none" w:sz="0" w:space="0" w:color="auto"/>
      </w:divBdr>
    </w:div>
    <w:div w:id="688066209">
      <w:marLeft w:val="640"/>
      <w:marRight w:val="0"/>
      <w:marTop w:val="0"/>
      <w:marBottom w:val="0"/>
      <w:divBdr>
        <w:top w:val="none" w:sz="0" w:space="0" w:color="auto"/>
        <w:left w:val="none" w:sz="0" w:space="0" w:color="auto"/>
        <w:bottom w:val="none" w:sz="0" w:space="0" w:color="auto"/>
        <w:right w:val="none" w:sz="0" w:space="0" w:color="auto"/>
      </w:divBdr>
    </w:div>
    <w:div w:id="688067724">
      <w:marLeft w:val="640"/>
      <w:marRight w:val="0"/>
      <w:marTop w:val="0"/>
      <w:marBottom w:val="0"/>
      <w:divBdr>
        <w:top w:val="none" w:sz="0" w:space="0" w:color="auto"/>
        <w:left w:val="none" w:sz="0" w:space="0" w:color="auto"/>
        <w:bottom w:val="none" w:sz="0" w:space="0" w:color="auto"/>
        <w:right w:val="none" w:sz="0" w:space="0" w:color="auto"/>
      </w:divBdr>
    </w:div>
    <w:div w:id="688138713">
      <w:marLeft w:val="640"/>
      <w:marRight w:val="0"/>
      <w:marTop w:val="0"/>
      <w:marBottom w:val="0"/>
      <w:divBdr>
        <w:top w:val="none" w:sz="0" w:space="0" w:color="auto"/>
        <w:left w:val="none" w:sz="0" w:space="0" w:color="auto"/>
        <w:bottom w:val="none" w:sz="0" w:space="0" w:color="auto"/>
        <w:right w:val="none" w:sz="0" w:space="0" w:color="auto"/>
      </w:divBdr>
    </w:div>
    <w:div w:id="688145601">
      <w:marLeft w:val="640"/>
      <w:marRight w:val="0"/>
      <w:marTop w:val="0"/>
      <w:marBottom w:val="0"/>
      <w:divBdr>
        <w:top w:val="none" w:sz="0" w:space="0" w:color="auto"/>
        <w:left w:val="none" w:sz="0" w:space="0" w:color="auto"/>
        <w:bottom w:val="none" w:sz="0" w:space="0" w:color="auto"/>
        <w:right w:val="none" w:sz="0" w:space="0" w:color="auto"/>
      </w:divBdr>
    </w:div>
    <w:div w:id="688335458">
      <w:marLeft w:val="640"/>
      <w:marRight w:val="0"/>
      <w:marTop w:val="0"/>
      <w:marBottom w:val="0"/>
      <w:divBdr>
        <w:top w:val="none" w:sz="0" w:space="0" w:color="auto"/>
        <w:left w:val="none" w:sz="0" w:space="0" w:color="auto"/>
        <w:bottom w:val="none" w:sz="0" w:space="0" w:color="auto"/>
        <w:right w:val="none" w:sz="0" w:space="0" w:color="auto"/>
      </w:divBdr>
    </w:div>
    <w:div w:id="688457892">
      <w:marLeft w:val="640"/>
      <w:marRight w:val="0"/>
      <w:marTop w:val="0"/>
      <w:marBottom w:val="0"/>
      <w:divBdr>
        <w:top w:val="none" w:sz="0" w:space="0" w:color="auto"/>
        <w:left w:val="none" w:sz="0" w:space="0" w:color="auto"/>
        <w:bottom w:val="none" w:sz="0" w:space="0" w:color="auto"/>
        <w:right w:val="none" w:sz="0" w:space="0" w:color="auto"/>
      </w:divBdr>
    </w:div>
    <w:div w:id="688457917">
      <w:marLeft w:val="640"/>
      <w:marRight w:val="0"/>
      <w:marTop w:val="0"/>
      <w:marBottom w:val="0"/>
      <w:divBdr>
        <w:top w:val="none" w:sz="0" w:space="0" w:color="auto"/>
        <w:left w:val="none" w:sz="0" w:space="0" w:color="auto"/>
        <w:bottom w:val="none" w:sz="0" w:space="0" w:color="auto"/>
        <w:right w:val="none" w:sz="0" w:space="0" w:color="auto"/>
      </w:divBdr>
    </w:div>
    <w:div w:id="688531037">
      <w:marLeft w:val="640"/>
      <w:marRight w:val="0"/>
      <w:marTop w:val="0"/>
      <w:marBottom w:val="0"/>
      <w:divBdr>
        <w:top w:val="none" w:sz="0" w:space="0" w:color="auto"/>
        <w:left w:val="none" w:sz="0" w:space="0" w:color="auto"/>
        <w:bottom w:val="none" w:sz="0" w:space="0" w:color="auto"/>
        <w:right w:val="none" w:sz="0" w:space="0" w:color="auto"/>
      </w:divBdr>
    </w:div>
    <w:div w:id="688532523">
      <w:marLeft w:val="640"/>
      <w:marRight w:val="0"/>
      <w:marTop w:val="0"/>
      <w:marBottom w:val="0"/>
      <w:divBdr>
        <w:top w:val="none" w:sz="0" w:space="0" w:color="auto"/>
        <w:left w:val="none" w:sz="0" w:space="0" w:color="auto"/>
        <w:bottom w:val="none" w:sz="0" w:space="0" w:color="auto"/>
        <w:right w:val="none" w:sz="0" w:space="0" w:color="auto"/>
      </w:divBdr>
    </w:div>
    <w:div w:id="688532833">
      <w:marLeft w:val="640"/>
      <w:marRight w:val="0"/>
      <w:marTop w:val="0"/>
      <w:marBottom w:val="0"/>
      <w:divBdr>
        <w:top w:val="none" w:sz="0" w:space="0" w:color="auto"/>
        <w:left w:val="none" w:sz="0" w:space="0" w:color="auto"/>
        <w:bottom w:val="none" w:sz="0" w:space="0" w:color="auto"/>
        <w:right w:val="none" w:sz="0" w:space="0" w:color="auto"/>
      </w:divBdr>
    </w:div>
    <w:div w:id="688532846">
      <w:marLeft w:val="640"/>
      <w:marRight w:val="0"/>
      <w:marTop w:val="0"/>
      <w:marBottom w:val="0"/>
      <w:divBdr>
        <w:top w:val="none" w:sz="0" w:space="0" w:color="auto"/>
        <w:left w:val="none" w:sz="0" w:space="0" w:color="auto"/>
        <w:bottom w:val="none" w:sz="0" w:space="0" w:color="auto"/>
        <w:right w:val="none" w:sz="0" w:space="0" w:color="auto"/>
      </w:divBdr>
    </w:div>
    <w:div w:id="688533416">
      <w:marLeft w:val="640"/>
      <w:marRight w:val="0"/>
      <w:marTop w:val="0"/>
      <w:marBottom w:val="0"/>
      <w:divBdr>
        <w:top w:val="none" w:sz="0" w:space="0" w:color="auto"/>
        <w:left w:val="none" w:sz="0" w:space="0" w:color="auto"/>
        <w:bottom w:val="none" w:sz="0" w:space="0" w:color="auto"/>
        <w:right w:val="none" w:sz="0" w:space="0" w:color="auto"/>
      </w:divBdr>
    </w:div>
    <w:div w:id="688604306">
      <w:marLeft w:val="640"/>
      <w:marRight w:val="0"/>
      <w:marTop w:val="0"/>
      <w:marBottom w:val="0"/>
      <w:divBdr>
        <w:top w:val="none" w:sz="0" w:space="0" w:color="auto"/>
        <w:left w:val="none" w:sz="0" w:space="0" w:color="auto"/>
        <w:bottom w:val="none" w:sz="0" w:space="0" w:color="auto"/>
        <w:right w:val="none" w:sz="0" w:space="0" w:color="auto"/>
      </w:divBdr>
    </w:div>
    <w:div w:id="688607855">
      <w:marLeft w:val="640"/>
      <w:marRight w:val="0"/>
      <w:marTop w:val="0"/>
      <w:marBottom w:val="0"/>
      <w:divBdr>
        <w:top w:val="none" w:sz="0" w:space="0" w:color="auto"/>
        <w:left w:val="none" w:sz="0" w:space="0" w:color="auto"/>
        <w:bottom w:val="none" w:sz="0" w:space="0" w:color="auto"/>
        <w:right w:val="none" w:sz="0" w:space="0" w:color="auto"/>
      </w:divBdr>
    </w:div>
    <w:div w:id="688682758">
      <w:marLeft w:val="640"/>
      <w:marRight w:val="0"/>
      <w:marTop w:val="0"/>
      <w:marBottom w:val="0"/>
      <w:divBdr>
        <w:top w:val="none" w:sz="0" w:space="0" w:color="auto"/>
        <w:left w:val="none" w:sz="0" w:space="0" w:color="auto"/>
        <w:bottom w:val="none" w:sz="0" w:space="0" w:color="auto"/>
        <w:right w:val="none" w:sz="0" w:space="0" w:color="auto"/>
      </w:divBdr>
    </w:div>
    <w:div w:id="688719338">
      <w:marLeft w:val="640"/>
      <w:marRight w:val="0"/>
      <w:marTop w:val="0"/>
      <w:marBottom w:val="0"/>
      <w:divBdr>
        <w:top w:val="none" w:sz="0" w:space="0" w:color="auto"/>
        <w:left w:val="none" w:sz="0" w:space="0" w:color="auto"/>
        <w:bottom w:val="none" w:sz="0" w:space="0" w:color="auto"/>
        <w:right w:val="none" w:sz="0" w:space="0" w:color="auto"/>
      </w:divBdr>
    </w:div>
    <w:div w:id="688720926">
      <w:marLeft w:val="640"/>
      <w:marRight w:val="0"/>
      <w:marTop w:val="0"/>
      <w:marBottom w:val="0"/>
      <w:divBdr>
        <w:top w:val="none" w:sz="0" w:space="0" w:color="auto"/>
        <w:left w:val="none" w:sz="0" w:space="0" w:color="auto"/>
        <w:bottom w:val="none" w:sz="0" w:space="0" w:color="auto"/>
        <w:right w:val="none" w:sz="0" w:space="0" w:color="auto"/>
      </w:divBdr>
    </w:div>
    <w:div w:id="688723980">
      <w:marLeft w:val="640"/>
      <w:marRight w:val="0"/>
      <w:marTop w:val="0"/>
      <w:marBottom w:val="0"/>
      <w:divBdr>
        <w:top w:val="none" w:sz="0" w:space="0" w:color="auto"/>
        <w:left w:val="none" w:sz="0" w:space="0" w:color="auto"/>
        <w:bottom w:val="none" w:sz="0" w:space="0" w:color="auto"/>
        <w:right w:val="none" w:sz="0" w:space="0" w:color="auto"/>
      </w:divBdr>
    </w:div>
    <w:div w:id="688724957">
      <w:marLeft w:val="640"/>
      <w:marRight w:val="0"/>
      <w:marTop w:val="0"/>
      <w:marBottom w:val="0"/>
      <w:divBdr>
        <w:top w:val="none" w:sz="0" w:space="0" w:color="auto"/>
        <w:left w:val="none" w:sz="0" w:space="0" w:color="auto"/>
        <w:bottom w:val="none" w:sz="0" w:space="0" w:color="auto"/>
        <w:right w:val="none" w:sz="0" w:space="0" w:color="auto"/>
      </w:divBdr>
    </w:div>
    <w:div w:id="688871843">
      <w:marLeft w:val="640"/>
      <w:marRight w:val="0"/>
      <w:marTop w:val="0"/>
      <w:marBottom w:val="0"/>
      <w:divBdr>
        <w:top w:val="none" w:sz="0" w:space="0" w:color="auto"/>
        <w:left w:val="none" w:sz="0" w:space="0" w:color="auto"/>
        <w:bottom w:val="none" w:sz="0" w:space="0" w:color="auto"/>
        <w:right w:val="none" w:sz="0" w:space="0" w:color="auto"/>
      </w:divBdr>
    </w:div>
    <w:div w:id="688918454">
      <w:marLeft w:val="640"/>
      <w:marRight w:val="0"/>
      <w:marTop w:val="0"/>
      <w:marBottom w:val="0"/>
      <w:divBdr>
        <w:top w:val="none" w:sz="0" w:space="0" w:color="auto"/>
        <w:left w:val="none" w:sz="0" w:space="0" w:color="auto"/>
        <w:bottom w:val="none" w:sz="0" w:space="0" w:color="auto"/>
        <w:right w:val="none" w:sz="0" w:space="0" w:color="auto"/>
      </w:divBdr>
    </w:div>
    <w:div w:id="688991722">
      <w:marLeft w:val="640"/>
      <w:marRight w:val="0"/>
      <w:marTop w:val="0"/>
      <w:marBottom w:val="0"/>
      <w:divBdr>
        <w:top w:val="none" w:sz="0" w:space="0" w:color="auto"/>
        <w:left w:val="none" w:sz="0" w:space="0" w:color="auto"/>
        <w:bottom w:val="none" w:sz="0" w:space="0" w:color="auto"/>
        <w:right w:val="none" w:sz="0" w:space="0" w:color="auto"/>
      </w:divBdr>
    </w:div>
    <w:div w:id="688992431">
      <w:marLeft w:val="640"/>
      <w:marRight w:val="0"/>
      <w:marTop w:val="0"/>
      <w:marBottom w:val="0"/>
      <w:divBdr>
        <w:top w:val="none" w:sz="0" w:space="0" w:color="auto"/>
        <w:left w:val="none" w:sz="0" w:space="0" w:color="auto"/>
        <w:bottom w:val="none" w:sz="0" w:space="0" w:color="auto"/>
        <w:right w:val="none" w:sz="0" w:space="0" w:color="auto"/>
      </w:divBdr>
    </w:div>
    <w:div w:id="688993191">
      <w:marLeft w:val="640"/>
      <w:marRight w:val="0"/>
      <w:marTop w:val="0"/>
      <w:marBottom w:val="0"/>
      <w:divBdr>
        <w:top w:val="none" w:sz="0" w:space="0" w:color="auto"/>
        <w:left w:val="none" w:sz="0" w:space="0" w:color="auto"/>
        <w:bottom w:val="none" w:sz="0" w:space="0" w:color="auto"/>
        <w:right w:val="none" w:sz="0" w:space="0" w:color="auto"/>
      </w:divBdr>
    </w:div>
    <w:div w:id="688994965">
      <w:marLeft w:val="640"/>
      <w:marRight w:val="0"/>
      <w:marTop w:val="0"/>
      <w:marBottom w:val="0"/>
      <w:divBdr>
        <w:top w:val="none" w:sz="0" w:space="0" w:color="auto"/>
        <w:left w:val="none" w:sz="0" w:space="0" w:color="auto"/>
        <w:bottom w:val="none" w:sz="0" w:space="0" w:color="auto"/>
        <w:right w:val="none" w:sz="0" w:space="0" w:color="auto"/>
      </w:divBdr>
    </w:div>
    <w:div w:id="689186031">
      <w:marLeft w:val="640"/>
      <w:marRight w:val="0"/>
      <w:marTop w:val="0"/>
      <w:marBottom w:val="0"/>
      <w:divBdr>
        <w:top w:val="none" w:sz="0" w:space="0" w:color="auto"/>
        <w:left w:val="none" w:sz="0" w:space="0" w:color="auto"/>
        <w:bottom w:val="none" w:sz="0" w:space="0" w:color="auto"/>
        <w:right w:val="none" w:sz="0" w:space="0" w:color="auto"/>
      </w:divBdr>
    </w:div>
    <w:div w:id="689188616">
      <w:marLeft w:val="640"/>
      <w:marRight w:val="0"/>
      <w:marTop w:val="0"/>
      <w:marBottom w:val="0"/>
      <w:divBdr>
        <w:top w:val="none" w:sz="0" w:space="0" w:color="auto"/>
        <w:left w:val="none" w:sz="0" w:space="0" w:color="auto"/>
        <w:bottom w:val="none" w:sz="0" w:space="0" w:color="auto"/>
        <w:right w:val="none" w:sz="0" w:space="0" w:color="auto"/>
      </w:divBdr>
    </w:div>
    <w:div w:id="689258453">
      <w:marLeft w:val="640"/>
      <w:marRight w:val="0"/>
      <w:marTop w:val="0"/>
      <w:marBottom w:val="0"/>
      <w:divBdr>
        <w:top w:val="none" w:sz="0" w:space="0" w:color="auto"/>
        <w:left w:val="none" w:sz="0" w:space="0" w:color="auto"/>
        <w:bottom w:val="none" w:sz="0" w:space="0" w:color="auto"/>
        <w:right w:val="none" w:sz="0" w:space="0" w:color="auto"/>
      </w:divBdr>
    </w:div>
    <w:div w:id="689259512">
      <w:marLeft w:val="640"/>
      <w:marRight w:val="0"/>
      <w:marTop w:val="0"/>
      <w:marBottom w:val="0"/>
      <w:divBdr>
        <w:top w:val="none" w:sz="0" w:space="0" w:color="auto"/>
        <w:left w:val="none" w:sz="0" w:space="0" w:color="auto"/>
        <w:bottom w:val="none" w:sz="0" w:space="0" w:color="auto"/>
        <w:right w:val="none" w:sz="0" w:space="0" w:color="auto"/>
      </w:divBdr>
    </w:div>
    <w:div w:id="689259540">
      <w:marLeft w:val="640"/>
      <w:marRight w:val="0"/>
      <w:marTop w:val="0"/>
      <w:marBottom w:val="0"/>
      <w:divBdr>
        <w:top w:val="none" w:sz="0" w:space="0" w:color="auto"/>
        <w:left w:val="none" w:sz="0" w:space="0" w:color="auto"/>
        <w:bottom w:val="none" w:sz="0" w:space="0" w:color="auto"/>
        <w:right w:val="none" w:sz="0" w:space="0" w:color="auto"/>
      </w:divBdr>
    </w:div>
    <w:div w:id="689262925">
      <w:marLeft w:val="640"/>
      <w:marRight w:val="0"/>
      <w:marTop w:val="0"/>
      <w:marBottom w:val="0"/>
      <w:divBdr>
        <w:top w:val="none" w:sz="0" w:space="0" w:color="auto"/>
        <w:left w:val="none" w:sz="0" w:space="0" w:color="auto"/>
        <w:bottom w:val="none" w:sz="0" w:space="0" w:color="auto"/>
        <w:right w:val="none" w:sz="0" w:space="0" w:color="auto"/>
      </w:divBdr>
    </w:div>
    <w:div w:id="689263266">
      <w:marLeft w:val="640"/>
      <w:marRight w:val="0"/>
      <w:marTop w:val="0"/>
      <w:marBottom w:val="0"/>
      <w:divBdr>
        <w:top w:val="none" w:sz="0" w:space="0" w:color="auto"/>
        <w:left w:val="none" w:sz="0" w:space="0" w:color="auto"/>
        <w:bottom w:val="none" w:sz="0" w:space="0" w:color="auto"/>
        <w:right w:val="none" w:sz="0" w:space="0" w:color="auto"/>
      </w:divBdr>
    </w:div>
    <w:div w:id="689338662">
      <w:marLeft w:val="640"/>
      <w:marRight w:val="0"/>
      <w:marTop w:val="0"/>
      <w:marBottom w:val="0"/>
      <w:divBdr>
        <w:top w:val="none" w:sz="0" w:space="0" w:color="auto"/>
        <w:left w:val="none" w:sz="0" w:space="0" w:color="auto"/>
        <w:bottom w:val="none" w:sz="0" w:space="0" w:color="auto"/>
        <w:right w:val="none" w:sz="0" w:space="0" w:color="auto"/>
      </w:divBdr>
    </w:div>
    <w:div w:id="689376140">
      <w:marLeft w:val="640"/>
      <w:marRight w:val="0"/>
      <w:marTop w:val="0"/>
      <w:marBottom w:val="0"/>
      <w:divBdr>
        <w:top w:val="none" w:sz="0" w:space="0" w:color="auto"/>
        <w:left w:val="none" w:sz="0" w:space="0" w:color="auto"/>
        <w:bottom w:val="none" w:sz="0" w:space="0" w:color="auto"/>
        <w:right w:val="none" w:sz="0" w:space="0" w:color="auto"/>
      </w:divBdr>
    </w:div>
    <w:div w:id="689450758">
      <w:marLeft w:val="640"/>
      <w:marRight w:val="0"/>
      <w:marTop w:val="0"/>
      <w:marBottom w:val="0"/>
      <w:divBdr>
        <w:top w:val="none" w:sz="0" w:space="0" w:color="auto"/>
        <w:left w:val="none" w:sz="0" w:space="0" w:color="auto"/>
        <w:bottom w:val="none" w:sz="0" w:space="0" w:color="auto"/>
        <w:right w:val="none" w:sz="0" w:space="0" w:color="auto"/>
      </w:divBdr>
    </w:div>
    <w:div w:id="689525375">
      <w:marLeft w:val="640"/>
      <w:marRight w:val="0"/>
      <w:marTop w:val="0"/>
      <w:marBottom w:val="0"/>
      <w:divBdr>
        <w:top w:val="none" w:sz="0" w:space="0" w:color="auto"/>
        <w:left w:val="none" w:sz="0" w:space="0" w:color="auto"/>
        <w:bottom w:val="none" w:sz="0" w:space="0" w:color="auto"/>
        <w:right w:val="none" w:sz="0" w:space="0" w:color="auto"/>
      </w:divBdr>
    </w:div>
    <w:div w:id="689572876">
      <w:marLeft w:val="640"/>
      <w:marRight w:val="0"/>
      <w:marTop w:val="0"/>
      <w:marBottom w:val="0"/>
      <w:divBdr>
        <w:top w:val="none" w:sz="0" w:space="0" w:color="auto"/>
        <w:left w:val="none" w:sz="0" w:space="0" w:color="auto"/>
        <w:bottom w:val="none" w:sz="0" w:space="0" w:color="auto"/>
        <w:right w:val="none" w:sz="0" w:space="0" w:color="auto"/>
      </w:divBdr>
    </w:div>
    <w:div w:id="689574403">
      <w:marLeft w:val="640"/>
      <w:marRight w:val="0"/>
      <w:marTop w:val="0"/>
      <w:marBottom w:val="0"/>
      <w:divBdr>
        <w:top w:val="none" w:sz="0" w:space="0" w:color="auto"/>
        <w:left w:val="none" w:sz="0" w:space="0" w:color="auto"/>
        <w:bottom w:val="none" w:sz="0" w:space="0" w:color="auto"/>
        <w:right w:val="none" w:sz="0" w:space="0" w:color="auto"/>
      </w:divBdr>
    </w:div>
    <w:div w:id="689575094">
      <w:marLeft w:val="640"/>
      <w:marRight w:val="0"/>
      <w:marTop w:val="0"/>
      <w:marBottom w:val="0"/>
      <w:divBdr>
        <w:top w:val="none" w:sz="0" w:space="0" w:color="auto"/>
        <w:left w:val="none" w:sz="0" w:space="0" w:color="auto"/>
        <w:bottom w:val="none" w:sz="0" w:space="0" w:color="auto"/>
        <w:right w:val="none" w:sz="0" w:space="0" w:color="auto"/>
      </w:divBdr>
    </w:div>
    <w:div w:id="689644528">
      <w:marLeft w:val="640"/>
      <w:marRight w:val="0"/>
      <w:marTop w:val="0"/>
      <w:marBottom w:val="0"/>
      <w:divBdr>
        <w:top w:val="none" w:sz="0" w:space="0" w:color="auto"/>
        <w:left w:val="none" w:sz="0" w:space="0" w:color="auto"/>
        <w:bottom w:val="none" w:sz="0" w:space="0" w:color="auto"/>
        <w:right w:val="none" w:sz="0" w:space="0" w:color="auto"/>
      </w:divBdr>
    </w:div>
    <w:div w:id="689725851">
      <w:marLeft w:val="640"/>
      <w:marRight w:val="0"/>
      <w:marTop w:val="0"/>
      <w:marBottom w:val="0"/>
      <w:divBdr>
        <w:top w:val="none" w:sz="0" w:space="0" w:color="auto"/>
        <w:left w:val="none" w:sz="0" w:space="0" w:color="auto"/>
        <w:bottom w:val="none" w:sz="0" w:space="0" w:color="auto"/>
        <w:right w:val="none" w:sz="0" w:space="0" w:color="auto"/>
      </w:divBdr>
    </w:div>
    <w:div w:id="689910733">
      <w:marLeft w:val="640"/>
      <w:marRight w:val="0"/>
      <w:marTop w:val="0"/>
      <w:marBottom w:val="0"/>
      <w:divBdr>
        <w:top w:val="none" w:sz="0" w:space="0" w:color="auto"/>
        <w:left w:val="none" w:sz="0" w:space="0" w:color="auto"/>
        <w:bottom w:val="none" w:sz="0" w:space="0" w:color="auto"/>
        <w:right w:val="none" w:sz="0" w:space="0" w:color="auto"/>
      </w:divBdr>
    </w:div>
    <w:div w:id="689913681">
      <w:marLeft w:val="640"/>
      <w:marRight w:val="0"/>
      <w:marTop w:val="0"/>
      <w:marBottom w:val="0"/>
      <w:divBdr>
        <w:top w:val="none" w:sz="0" w:space="0" w:color="auto"/>
        <w:left w:val="none" w:sz="0" w:space="0" w:color="auto"/>
        <w:bottom w:val="none" w:sz="0" w:space="0" w:color="auto"/>
        <w:right w:val="none" w:sz="0" w:space="0" w:color="auto"/>
      </w:divBdr>
    </w:div>
    <w:div w:id="689988496">
      <w:marLeft w:val="640"/>
      <w:marRight w:val="0"/>
      <w:marTop w:val="0"/>
      <w:marBottom w:val="0"/>
      <w:divBdr>
        <w:top w:val="none" w:sz="0" w:space="0" w:color="auto"/>
        <w:left w:val="none" w:sz="0" w:space="0" w:color="auto"/>
        <w:bottom w:val="none" w:sz="0" w:space="0" w:color="auto"/>
        <w:right w:val="none" w:sz="0" w:space="0" w:color="auto"/>
      </w:divBdr>
    </w:div>
    <w:div w:id="690105359">
      <w:marLeft w:val="640"/>
      <w:marRight w:val="0"/>
      <w:marTop w:val="0"/>
      <w:marBottom w:val="0"/>
      <w:divBdr>
        <w:top w:val="none" w:sz="0" w:space="0" w:color="auto"/>
        <w:left w:val="none" w:sz="0" w:space="0" w:color="auto"/>
        <w:bottom w:val="none" w:sz="0" w:space="0" w:color="auto"/>
        <w:right w:val="none" w:sz="0" w:space="0" w:color="auto"/>
      </w:divBdr>
    </w:div>
    <w:div w:id="690108696">
      <w:marLeft w:val="640"/>
      <w:marRight w:val="0"/>
      <w:marTop w:val="0"/>
      <w:marBottom w:val="0"/>
      <w:divBdr>
        <w:top w:val="none" w:sz="0" w:space="0" w:color="auto"/>
        <w:left w:val="none" w:sz="0" w:space="0" w:color="auto"/>
        <w:bottom w:val="none" w:sz="0" w:space="0" w:color="auto"/>
        <w:right w:val="none" w:sz="0" w:space="0" w:color="auto"/>
      </w:divBdr>
    </w:div>
    <w:div w:id="690111212">
      <w:marLeft w:val="640"/>
      <w:marRight w:val="0"/>
      <w:marTop w:val="0"/>
      <w:marBottom w:val="0"/>
      <w:divBdr>
        <w:top w:val="none" w:sz="0" w:space="0" w:color="auto"/>
        <w:left w:val="none" w:sz="0" w:space="0" w:color="auto"/>
        <w:bottom w:val="none" w:sz="0" w:space="0" w:color="auto"/>
        <w:right w:val="none" w:sz="0" w:space="0" w:color="auto"/>
      </w:divBdr>
    </w:div>
    <w:div w:id="690185654">
      <w:marLeft w:val="640"/>
      <w:marRight w:val="0"/>
      <w:marTop w:val="0"/>
      <w:marBottom w:val="0"/>
      <w:divBdr>
        <w:top w:val="none" w:sz="0" w:space="0" w:color="auto"/>
        <w:left w:val="none" w:sz="0" w:space="0" w:color="auto"/>
        <w:bottom w:val="none" w:sz="0" w:space="0" w:color="auto"/>
        <w:right w:val="none" w:sz="0" w:space="0" w:color="auto"/>
      </w:divBdr>
    </w:div>
    <w:div w:id="690225968">
      <w:marLeft w:val="640"/>
      <w:marRight w:val="0"/>
      <w:marTop w:val="0"/>
      <w:marBottom w:val="0"/>
      <w:divBdr>
        <w:top w:val="none" w:sz="0" w:space="0" w:color="auto"/>
        <w:left w:val="none" w:sz="0" w:space="0" w:color="auto"/>
        <w:bottom w:val="none" w:sz="0" w:space="0" w:color="auto"/>
        <w:right w:val="none" w:sz="0" w:space="0" w:color="auto"/>
      </w:divBdr>
    </w:div>
    <w:div w:id="690226962">
      <w:marLeft w:val="640"/>
      <w:marRight w:val="0"/>
      <w:marTop w:val="0"/>
      <w:marBottom w:val="0"/>
      <w:divBdr>
        <w:top w:val="none" w:sz="0" w:space="0" w:color="auto"/>
        <w:left w:val="none" w:sz="0" w:space="0" w:color="auto"/>
        <w:bottom w:val="none" w:sz="0" w:space="0" w:color="auto"/>
        <w:right w:val="none" w:sz="0" w:space="0" w:color="auto"/>
      </w:divBdr>
    </w:div>
    <w:div w:id="690301210">
      <w:marLeft w:val="640"/>
      <w:marRight w:val="0"/>
      <w:marTop w:val="0"/>
      <w:marBottom w:val="0"/>
      <w:divBdr>
        <w:top w:val="none" w:sz="0" w:space="0" w:color="auto"/>
        <w:left w:val="none" w:sz="0" w:space="0" w:color="auto"/>
        <w:bottom w:val="none" w:sz="0" w:space="0" w:color="auto"/>
        <w:right w:val="none" w:sz="0" w:space="0" w:color="auto"/>
      </w:divBdr>
    </w:div>
    <w:div w:id="690301494">
      <w:marLeft w:val="640"/>
      <w:marRight w:val="0"/>
      <w:marTop w:val="0"/>
      <w:marBottom w:val="0"/>
      <w:divBdr>
        <w:top w:val="none" w:sz="0" w:space="0" w:color="auto"/>
        <w:left w:val="none" w:sz="0" w:space="0" w:color="auto"/>
        <w:bottom w:val="none" w:sz="0" w:space="0" w:color="auto"/>
        <w:right w:val="none" w:sz="0" w:space="0" w:color="auto"/>
      </w:divBdr>
    </w:div>
    <w:div w:id="690303738">
      <w:marLeft w:val="640"/>
      <w:marRight w:val="0"/>
      <w:marTop w:val="0"/>
      <w:marBottom w:val="0"/>
      <w:divBdr>
        <w:top w:val="none" w:sz="0" w:space="0" w:color="auto"/>
        <w:left w:val="none" w:sz="0" w:space="0" w:color="auto"/>
        <w:bottom w:val="none" w:sz="0" w:space="0" w:color="auto"/>
        <w:right w:val="none" w:sz="0" w:space="0" w:color="auto"/>
      </w:divBdr>
    </w:div>
    <w:div w:id="690305632">
      <w:marLeft w:val="640"/>
      <w:marRight w:val="0"/>
      <w:marTop w:val="0"/>
      <w:marBottom w:val="0"/>
      <w:divBdr>
        <w:top w:val="none" w:sz="0" w:space="0" w:color="auto"/>
        <w:left w:val="none" w:sz="0" w:space="0" w:color="auto"/>
        <w:bottom w:val="none" w:sz="0" w:space="0" w:color="auto"/>
        <w:right w:val="none" w:sz="0" w:space="0" w:color="auto"/>
      </w:divBdr>
    </w:div>
    <w:div w:id="690381903">
      <w:marLeft w:val="640"/>
      <w:marRight w:val="0"/>
      <w:marTop w:val="0"/>
      <w:marBottom w:val="0"/>
      <w:divBdr>
        <w:top w:val="none" w:sz="0" w:space="0" w:color="auto"/>
        <w:left w:val="none" w:sz="0" w:space="0" w:color="auto"/>
        <w:bottom w:val="none" w:sz="0" w:space="0" w:color="auto"/>
        <w:right w:val="none" w:sz="0" w:space="0" w:color="auto"/>
      </w:divBdr>
    </w:div>
    <w:div w:id="690451059">
      <w:marLeft w:val="640"/>
      <w:marRight w:val="0"/>
      <w:marTop w:val="0"/>
      <w:marBottom w:val="0"/>
      <w:divBdr>
        <w:top w:val="none" w:sz="0" w:space="0" w:color="auto"/>
        <w:left w:val="none" w:sz="0" w:space="0" w:color="auto"/>
        <w:bottom w:val="none" w:sz="0" w:space="0" w:color="auto"/>
        <w:right w:val="none" w:sz="0" w:space="0" w:color="auto"/>
      </w:divBdr>
    </w:div>
    <w:div w:id="690493448">
      <w:marLeft w:val="640"/>
      <w:marRight w:val="0"/>
      <w:marTop w:val="0"/>
      <w:marBottom w:val="0"/>
      <w:divBdr>
        <w:top w:val="none" w:sz="0" w:space="0" w:color="auto"/>
        <w:left w:val="none" w:sz="0" w:space="0" w:color="auto"/>
        <w:bottom w:val="none" w:sz="0" w:space="0" w:color="auto"/>
        <w:right w:val="none" w:sz="0" w:space="0" w:color="auto"/>
      </w:divBdr>
    </w:div>
    <w:div w:id="690495343">
      <w:marLeft w:val="640"/>
      <w:marRight w:val="0"/>
      <w:marTop w:val="0"/>
      <w:marBottom w:val="0"/>
      <w:divBdr>
        <w:top w:val="none" w:sz="0" w:space="0" w:color="auto"/>
        <w:left w:val="none" w:sz="0" w:space="0" w:color="auto"/>
        <w:bottom w:val="none" w:sz="0" w:space="0" w:color="auto"/>
        <w:right w:val="none" w:sz="0" w:space="0" w:color="auto"/>
      </w:divBdr>
    </w:div>
    <w:div w:id="690497882">
      <w:marLeft w:val="640"/>
      <w:marRight w:val="0"/>
      <w:marTop w:val="0"/>
      <w:marBottom w:val="0"/>
      <w:divBdr>
        <w:top w:val="none" w:sz="0" w:space="0" w:color="auto"/>
        <w:left w:val="none" w:sz="0" w:space="0" w:color="auto"/>
        <w:bottom w:val="none" w:sz="0" w:space="0" w:color="auto"/>
        <w:right w:val="none" w:sz="0" w:space="0" w:color="auto"/>
      </w:divBdr>
    </w:div>
    <w:div w:id="690566304">
      <w:marLeft w:val="640"/>
      <w:marRight w:val="0"/>
      <w:marTop w:val="0"/>
      <w:marBottom w:val="0"/>
      <w:divBdr>
        <w:top w:val="none" w:sz="0" w:space="0" w:color="auto"/>
        <w:left w:val="none" w:sz="0" w:space="0" w:color="auto"/>
        <w:bottom w:val="none" w:sz="0" w:space="0" w:color="auto"/>
        <w:right w:val="none" w:sz="0" w:space="0" w:color="auto"/>
      </w:divBdr>
    </w:div>
    <w:div w:id="690573679">
      <w:marLeft w:val="640"/>
      <w:marRight w:val="0"/>
      <w:marTop w:val="0"/>
      <w:marBottom w:val="0"/>
      <w:divBdr>
        <w:top w:val="none" w:sz="0" w:space="0" w:color="auto"/>
        <w:left w:val="none" w:sz="0" w:space="0" w:color="auto"/>
        <w:bottom w:val="none" w:sz="0" w:space="0" w:color="auto"/>
        <w:right w:val="none" w:sz="0" w:space="0" w:color="auto"/>
      </w:divBdr>
    </w:div>
    <w:div w:id="690687442">
      <w:marLeft w:val="640"/>
      <w:marRight w:val="0"/>
      <w:marTop w:val="0"/>
      <w:marBottom w:val="0"/>
      <w:divBdr>
        <w:top w:val="none" w:sz="0" w:space="0" w:color="auto"/>
        <w:left w:val="none" w:sz="0" w:space="0" w:color="auto"/>
        <w:bottom w:val="none" w:sz="0" w:space="0" w:color="auto"/>
        <w:right w:val="none" w:sz="0" w:space="0" w:color="auto"/>
      </w:divBdr>
    </w:div>
    <w:div w:id="690689825">
      <w:marLeft w:val="640"/>
      <w:marRight w:val="0"/>
      <w:marTop w:val="0"/>
      <w:marBottom w:val="0"/>
      <w:divBdr>
        <w:top w:val="none" w:sz="0" w:space="0" w:color="auto"/>
        <w:left w:val="none" w:sz="0" w:space="0" w:color="auto"/>
        <w:bottom w:val="none" w:sz="0" w:space="0" w:color="auto"/>
        <w:right w:val="none" w:sz="0" w:space="0" w:color="auto"/>
      </w:divBdr>
    </w:div>
    <w:div w:id="690690815">
      <w:marLeft w:val="640"/>
      <w:marRight w:val="0"/>
      <w:marTop w:val="0"/>
      <w:marBottom w:val="0"/>
      <w:divBdr>
        <w:top w:val="none" w:sz="0" w:space="0" w:color="auto"/>
        <w:left w:val="none" w:sz="0" w:space="0" w:color="auto"/>
        <w:bottom w:val="none" w:sz="0" w:space="0" w:color="auto"/>
        <w:right w:val="none" w:sz="0" w:space="0" w:color="auto"/>
      </w:divBdr>
    </w:div>
    <w:div w:id="690764787">
      <w:marLeft w:val="640"/>
      <w:marRight w:val="0"/>
      <w:marTop w:val="0"/>
      <w:marBottom w:val="0"/>
      <w:divBdr>
        <w:top w:val="none" w:sz="0" w:space="0" w:color="auto"/>
        <w:left w:val="none" w:sz="0" w:space="0" w:color="auto"/>
        <w:bottom w:val="none" w:sz="0" w:space="0" w:color="auto"/>
        <w:right w:val="none" w:sz="0" w:space="0" w:color="auto"/>
      </w:divBdr>
    </w:div>
    <w:div w:id="690767477">
      <w:marLeft w:val="640"/>
      <w:marRight w:val="0"/>
      <w:marTop w:val="0"/>
      <w:marBottom w:val="0"/>
      <w:divBdr>
        <w:top w:val="none" w:sz="0" w:space="0" w:color="auto"/>
        <w:left w:val="none" w:sz="0" w:space="0" w:color="auto"/>
        <w:bottom w:val="none" w:sz="0" w:space="0" w:color="auto"/>
        <w:right w:val="none" w:sz="0" w:space="0" w:color="auto"/>
      </w:divBdr>
    </w:div>
    <w:div w:id="690842394">
      <w:marLeft w:val="640"/>
      <w:marRight w:val="0"/>
      <w:marTop w:val="0"/>
      <w:marBottom w:val="0"/>
      <w:divBdr>
        <w:top w:val="none" w:sz="0" w:space="0" w:color="auto"/>
        <w:left w:val="none" w:sz="0" w:space="0" w:color="auto"/>
        <w:bottom w:val="none" w:sz="0" w:space="0" w:color="auto"/>
        <w:right w:val="none" w:sz="0" w:space="0" w:color="auto"/>
      </w:divBdr>
    </w:div>
    <w:div w:id="690953228">
      <w:marLeft w:val="640"/>
      <w:marRight w:val="0"/>
      <w:marTop w:val="0"/>
      <w:marBottom w:val="0"/>
      <w:divBdr>
        <w:top w:val="none" w:sz="0" w:space="0" w:color="auto"/>
        <w:left w:val="none" w:sz="0" w:space="0" w:color="auto"/>
        <w:bottom w:val="none" w:sz="0" w:space="0" w:color="auto"/>
        <w:right w:val="none" w:sz="0" w:space="0" w:color="auto"/>
      </w:divBdr>
    </w:div>
    <w:div w:id="691077403">
      <w:marLeft w:val="640"/>
      <w:marRight w:val="0"/>
      <w:marTop w:val="0"/>
      <w:marBottom w:val="0"/>
      <w:divBdr>
        <w:top w:val="none" w:sz="0" w:space="0" w:color="auto"/>
        <w:left w:val="none" w:sz="0" w:space="0" w:color="auto"/>
        <w:bottom w:val="none" w:sz="0" w:space="0" w:color="auto"/>
        <w:right w:val="none" w:sz="0" w:space="0" w:color="auto"/>
      </w:divBdr>
    </w:div>
    <w:div w:id="691106635">
      <w:marLeft w:val="640"/>
      <w:marRight w:val="0"/>
      <w:marTop w:val="0"/>
      <w:marBottom w:val="0"/>
      <w:divBdr>
        <w:top w:val="none" w:sz="0" w:space="0" w:color="auto"/>
        <w:left w:val="none" w:sz="0" w:space="0" w:color="auto"/>
        <w:bottom w:val="none" w:sz="0" w:space="0" w:color="auto"/>
        <w:right w:val="none" w:sz="0" w:space="0" w:color="auto"/>
      </w:divBdr>
    </w:div>
    <w:div w:id="691221891">
      <w:marLeft w:val="640"/>
      <w:marRight w:val="0"/>
      <w:marTop w:val="0"/>
      <w:marBottom w:val="0"/>
      <w:divBdr>
        <w:top w:val="none" w:sz="0" w:space="0" w:color="auto"/>
        <w:left w:val="none" w:sz="0" w:space="0" w:color="auto"/>
        <w:bottom w:val="none" w:sz="0" w:space="0" w:color="auto"/>
        <w:right w:val="none" w:sz="0" w:space="0" w:color="auto"/>
      </w:divBdr>
    </w:div>
    <w:div w:id="691222735">
      <w:marLeft w:val="640"/>
      <w:marRight w:val="0"/>
      <w:marTop w:val="0"/>
      <w:marBottom w:val="0"/>
      <w:divBdr>
        <w:top w:val="none" w:sz="0" w:space="0" w:color="auto"/>
        <w:left w:val="none" w:sz="0" w:space="0" w:color="auto"/>
        <w:bottom w:val="none" w:sz="0" w:space="0" w:color="auto"/>
        <w:right w:val="none" w:sz="0" w:space="0" w:color="auto"/>
      </w:divBdr>
    </w:div>
    <w:div w:id="691225243">
      <w:marLeft w:val="640"/>
      <w:marRight w:val="0"/>
      <w:marTop w:val="0"/>
      <w:marBottom w:val="0"/>
      <w:divBdr>
        <w:top w:val="none" w:sz="0" w:space="0" w:color="auto"/>
        <w:left w:val="none" w:sz="0" w:space="0" w:color="auto"/>
        <w:bottom w:val="none" w:sz="0" w:space="0" w:color="auto"/>
        <w:right w:val="none" w:sz="0" w:space="0" w:color="auto"/>
      </w:divBdr>
    </w:div>
    <w:div w:id="691345144">
      <w:marLeft w:val="640"/>
      <w:marRight w:val="0"/>
      <w:marTop w:val="0"/>
      <w:marBottom w:val="0"/>
      <w:divBdr>
        <w:top w:val="none" w:sz="0" w:space="0" w:color="auto"/>
        <w:left w:val="none" w:sz="0" w:space="0" w:color="auto"/>
        <w:bottom w:val="none" w:sz="0" w:space="0" w:color="auto"/>
        <w:right w:val="none" w:sz="0" w:space="0" w:color="auto"/>
      </w:divBdr>
    </w:div>
    <w:div w:id="691417608">
      <w:marLeft w:val="640"/>
      <w:marRight w:val="0"/>
      <w:marTop w:val="0"/>
      <w:marBottom w:val="0"/>
      <w:divBdr>
        <w:top w:val="none" w:sz="0" w:space="0" w:color="auto"/>
        <w:left w:val="none" w:sz="0" w:space="0" w:color="auto"/>
        <w:bottom w:val="none" w:sz="0" w:space="0" w:color="auto"/>
        <w:right w:val="none" w:sz="0" w:space="0" w:color="auto"/>
      </w:divBdr>
    </w:div>
    <w:div w:id="691421576">
      <w:marLeft w:val="640"/>
      <w:marRight w:val="0"/>
      <w:marTop w:val="0"/>
      <w:marBottom w:val="0"/>
      <w:divBdr>
        <w:top w:val="none" w:sz="0" w:space="0" w:color="auto"/>
        <w:left w:val="none" w:sz="0" w:space="0" w:color="auto"/>
        <w:bottom w:val="none" w:sz="0" w:space="0" w:color="auto"/>
        <w:right w:val="none" w:sz="0" w:space="0" w:color="auto"/>
      </w:divBdr>
    </w:div>
    <w:div w:id="691496429">
      <w:marLeft w:val="640"/>
      <w:marRight w:val="0"/>
      <w:marTop w:val="0"/>
      <w:marBottom w:val="0"/>
      <w:divBdr>
        <w:top w:val="none" w:sz="0" w:space="0" w:color="auto"/>
        <w:left w:val="none" w:sz="0" w:space="0" w:color="auto"/>
        <w:bottom w:val="none" w:sz="0" w:space="0" w:color="auto"/>
        <w:right w:val="none" w:sz="0" w:space="0" w:color="auto"/>
      </w:divBdr>
    </w:div>
    <w:div w:id="691496605">
      <w:marLeft w:val="640"/>
      <w:marRight w:val="0"/>
      <w:marTop w:val="0"/>
      <w:marBottom w:val="0"/>
      <w:divBdr>
        <w:top w:val="none" w:sz="0" w:space="0" w:color="auto"/>
        <w:left w:val="none" w:sz="0" w:space="0" w:color="auto"/>
        <w:bottom w:val="none" w:sz="0" w:space="0" w:color="auto"/>
        <w:right w:val="none" w:sz="0" w:space="0" w:color="auto"/>
      </w:divBdr>
    </w:div>
    <w:div w:id="691496982">
      <w:marLeft w:val="640"/>
      <w:marRight w:val="0"/>
      <w:marTop w:val="0"/>
      <w:marBottom w:val="0"/>
      <w:divBdr>
        <w:top w:val="none" w:sz="0" w:space="0" w:color="auto"/>
        <w:left w:val="none" w:sz="0" w:space="0" w:color="auto"/>
        <w:bottom w:val="none" w:sz="0" w:space="0" w:color="auto"/>
        <w:right w:val="none" w:sz="0" w:space="0" w:color="auto"/>
      </w:divBdr>
    </w:div>
    <w:div w:id="691536726">
      <w:marLeft w:val="640"/>
      <w:marRight w:val="0"/>
      <w:marTop w:val="0"/>
      <w:marBottom w:val="0"/>
      <w:divBdr>
        <w:top w:val="none" w:sz="0" w:space="0" w:color="auto"/>
        <w:left w:val="none" w:sz="0" w:space="0" w:color="auto"/>
        <w:bottom w:val="none" w:sz="0" w:space="0" w:color="auto"/>
        <w:right w:val="none" w:sz="0" w:space="0" w:color="auto"/>
      </w:divBdr>
    </w:div>
    <w:div w:id="691682797">
      <w:marLeft w:val="640"/>
      <w:marRight w:val="0"/>
      <w:marTop w:val="0"/>
      <w:marBottom w:val="0"/>
      <w:divBdr>
        <w:top w:val="none" w:sz="0" w:space="0" w:color="auto"/>
        <w:left w:val="none" w:sz="0" w:space="0" w:color="auto"/>
        <w:bottom w:val="none" w:sz="0" w:space="0" w:color="auto"/>
        <w:right w:val="none" w:sz="0" w:space="0" w:color="auto"/>
      </w:divBdr>
    </w:div>
    <w:div w:id="691690887">
      <w:marLeft w:val="640"/>
      <w:marRight w:val="0"/>
      <w:marTop w:val="0"/>
      <w:marBottom w:val="0"/>
      <w:divBdr>
        <w:top w:val="none" w:sz="0" w:space="0" w:color="auto"/>
        <w:left w:val="none" w:sz="0" w:space="0" w:color="auto"/>
        <w:bottom w:val="none" w:sz="0" w:space="0" w:color="auto"/>
        <w:right w:val="none" w:sz="0" w:space="0" w:color="auto"/>
      </w:divBdr>
    </w:div>
    <w:div w:id="691762573">
      <w:marLeft w:val="640"/>
      <w:marRight w:val="0"/>
      <w:marTop w:val="0"/>
      <w:marBottom w:val="0"/>
      <w:divBdr>
        <w:top w:val="none" w:sz="0" w:space="0" w:color="auto"/>
        <w:left w:val="none" w:sz="0" w:space="0" w:color="auto"/>
        <w:bottom w:val="none" w:sz="0" w:space="0" w:color="auto"/>
        <w:right w:val="none" w:sz="0" w:space="0" w:color="auto"/>
      </w:divBdr>
    </w:div>
    <w:div w:id="691809556">
      <w:marLeft w:val="640"/>
      <w:marRight w:val="0"/>
      <w:marTop w:val="0"/>
      <w:marBottom w:val="0"/>
      <w:divBdr>
        <w:top w:val="none" w:sz="0" w:space="0" w:color="auto"/>
        <w:left w:val="none" w:sz="0" w:space="0" w:color="auto"/>
        <w:bottom w:val="none" w:sz="0" w:space="0" w:color="auto"/>
        <w:right w:val="none" w:sz="0" w:space="0" w:color="auto"/>
      </w:divBdr>
    </w:div>
    <w:div w:id="691952448">
      <w:marLeft w:val="640"/>
      <w:marRight w:val="0"/>
      <w:marTop w:val="0"/>
      <w:marBottom w:val="0"/>
      <w:divBdr>
        <w:top w:val="none" w:sz="0" w:space="0" w:color="auto"/>
        <w:left w:val="none" w:sz="0" w:space="0" w:color="auto"/>
        <w:bottom w:val="none" w:sz="0" w:space="0" w:color="auto"/>
        <w:right w:val="none" w:sz="0" w:space="0" w:color="auto"/>
      </w:divBdr>
    </w:div>
    <w:div w:id="691998222">
      <w:marLeft w:val="640"/>
      <w:marRight w:val="0"/>
      <w:marTop w:val="0"/>
      <w:marBottom w:val="0"/>
      <w:divBdr>
        <w:top w:val="none" w:sz="0" w:space="0" w:color="auto"/>
        <w:left w:val="none" w:sz="0" w:space="0" w:color="auto"/>
        <w:bottom w:val="none" w:sz="0" w:space="0" w:color="auto"/>
        <w:right w:val="none" w:sz="0" w:space="0" w:color="auto"/>
      </w:divBdr>
    </w:div>
    <w:div w:id="692072079">
      <w:marLeft w:val="640"/>
      <w:marRight w:val="0"/>
      <w:marTop w:val="0"/>
      <w:marBottom w:val="0"/>
      <w:divBdr>
        <w:top w:val="none" w:sz="0" w:space="0" w:color="auto"/>
        <w:left w:val="none" w:sz="0" w:space="0" w:color="auto"/>
        <w:bottom w:val="none" w:sz="0" w:space="0" w:color="auto"/>
        <w:right w:val="none" w:sz="0" w:space="0" w:color="auto"/>
      </w:divBdr>
    </w:div>
    <w:div w:id="692072819">
      <w:marLeft w:val="640"/>
      <w:marRight w:val="0"/>
      <w:marTop w:val="0"/>
      <w:marBottom w:val="0"/>
      <w:divBdr>
        <w:top w:val="none" w:sz="0" w:space="0" w:color="auto"/>
        <w:left w:val="none" w:sz="0" w:space="0" w:color="auto"/>
        <w:bottom w:val="none" w:sz="0" w:space="0" w:color="auto"/>
        <w:right w:val="none" w:sz="0" w:space="0" w:color="auto"/>
      </w:divBdr>
    </w:div>
    <w:div w:id="692072853">
      <w:marLeft w:val="640"/>
      <w:marRight w:val="0"/>
      <w:marTop w:val="0"/>
      <w:marBottom w:val="0"/>
      <w:divBdr>
        <w:top w:val="none" w:sz="0" w:space="0" w:color="auto"/>
        <w:left w:val="none" w:sz="0" w:space="0" w:color="auto"/>
        <w:bottom w:val="none" w:sz="0" w:space="0" w:color="auto"/>
        <w:right w:val="none" w:sz="0" w:space="0" w:color="auto"/>
      </w:divBdr>
    </w:div>
    <w:div w:id="692076007">
      <w:marLeft w:val="640"/>
      <w:marRight w:val="0"/>
      <w:marTop w:val="0"/>
      <w:marBottom w:val="0"/>
      <w:divBdr>
        <w:top w:val="none" w:sz="0" w:space="0" w:color="auto"/>
        <w:left w:val="none" w:sz="0" w:space="0" w:color="auto"/>
        <w:bottom w:val="none" w:sz="0" w:space="0" w:color="auto"/>
        <w:right w:val="none" w:sz="0" w:space="0" w:color="auto"/>
      </w:divBdr>
    </w:div>
    <w:div w:id="692149868">
      <w:marLeft w:val="640"/>
      <w:marRight w:val="0"/>
      <w:marTop w:val="0"/>
      <w:marBottom w:val="0"/>
      <w:divBdr>
        <w:top w:val="none" w:sz="0" w:space="0" w:color="auto"/>
        <w:left w:val="none" w:sz="0" w:space="0" w:color="auto"/>
        <w:bottom w:val="none" w:sz="0" w:space="0" w:color="auto"/>
        <w:right w:val="none" w:sz="0" w:space="0" w:color="auto"/>
      </w:divBdr>
    </w:div>
    <w:div w:id="692150772">
      <w:marLeft w:val="640"/>
      <w:marRight w:val="0"/>
      <w:marTop w:val="0"/>
      <w:marBottom w:val="0"/>
      <w:divBdr>
        <w:top w:val="none" w:sz="0" w:space="0" w:color="auto"/>
        <w:left w:val="none" w:sz="0" w:space="0" w:color="auto"/>
        <w:bottom w:val="none" w:sz="0" w:space="0" w:color="auto"/>
        <w:right w:val="none" w:sz="0" w:space="0" w:color="auto"/>
      </w:divBdr>
    </w:div>
    <w:div w:id="692152692">
      <w:marLeft w:val="0"/>
      <w:marRight w:val="0"/>
      <w:marTop w:val="0"/>
      <w:marBottom w:val="0"/>
      <w:divBdr>
        <w:top w:val="none" w:sz="0" w:space="0" w:color="auto"/>
        <w:left w:val="none" w:sz="0" w:space="0" w:color="auto"/>
        <w:bottom w:val="none" w:sz="0" w:space="0" w:color="auto"/>
        <w:right w:val="none" w:sz="0" w:space="0" w:color="auto"/>
      </w:divBdr>
    </w:div>
    <w:div w:id="692192520">
      <w:marLeft w:val="640"/>
      <w:marRight w:val="0"/>
      <w:marTop w:val="0"/>
      <w:marBottom w:val="0"/>
      <w:divBdr>
        <w:top w:val="none" w:sz="0" w:space="0" w:color="auto"/>
        <w:left w:val="none" w:sz="0" w:space="0" w:color="auto"/>
        <w:bottom w:val="none" w:sz="0" w:space="0" w:color="auto"/>
        <w:right w:val="none" w:sz="0" w:space="0" w:color="auto"/>
      </w:divBdr>
    </w:div>
    <w:div w:id="692194244">
      <w:marLeft w:val="640"/>
      <w:marRight w:val="0"/>
      <w:marTop w:val="0"/>
      <w:marBottom w:val="0"/>
      <w:divBdr>
        <w:top w:val="none" w:sz="0" w:space="0" w:color="auto"/>
        <w:left w:val="none" w:sz="0" w:space="0" w:color="auto"/>
        <w:bottom w:val="none" w:sz="0" w:space="0" w:color="auto"/>
        <w:right w:val="none" w:sz="0" w:space="0" w:color="auto"/>
      </w:divBdr>
    </w:div>
    <w:div w:id="692196723">
      <w:marLeft w:val="640"/>
      <w:marRight w:val="0"/>
      <w:marTop w:val="0"/>
      <w:marBottom w:val="0"/>
      <w:divBdr>
        <w:top w:val="none" w:sz="0" w:space="0" w:color="auto"/>
        <w:left w:val="none" w:sz="0" w:space="0" w:color="auto"/>
        <w:bottom w:val="none" w:sz="0" w:space="0" w:color="auto"/>
        <w:right w:val="none" w:sz="0" w:space="0" w:color="auto"/>
      </w:divBdr>
    </w:div>
    <w:div w:id="692223738">
      <w:marLeft w:val="640"/>
      <w:marRight w:val="0"/>
      <w:marTop w:val="0"/>
      <w:marBottom w:val="0"/>
      <w:divBdr>
        <w:top w:val="none" w:sz="0" w:space="0" w:color="auto"/>
        <w:left w:val="none" w:sz="0" w:space="0" w:color="auto"/>
        <w:bottom w:val="none" w:sz="0" w:space="0" w:color="auto"/>
        <w:right w:val="none" w:sz="0" w:space="0" w:color="auto"/>
      </w:divBdr>
    </w:div>
    <w:div w:id="692267026">
      <w:marLeft w:val="640"/>
      <w:marRight w:val="0"/>
      <w:marTop w:val="0"/>
      <w:marBottom w:val="0"/>
      <w:divBdr>
        <w:top w:val="none" w:sz="0" w:space="0" w:color="auto"/>
        <w:left w:val="none" w:sz="0" w:space="0" w:color="auto"/>
        <w:bottom w:val="none" w:sz="0" w:space="0" w:color="auto"/>
        <w:right w:val="none" w:sz="0" w:space="0" w:color="auto"/>
      </w:divBdr>
    </w:div>
    <w:div w:id="692267267">
      <w:marLeft w:val="0"/>
      <w:marRight w:val="0"/>
      <w:marTop w:val="0"/>
      <w:marBottom w:val="0"/>
      <w:divBdr>
        <w:top w:val="none" w:sz="0" w:space="0" w:color="auto"/>
        <w:left w:val="none" w:sz="0" w:space="0" w:color="auto"/>
        <w:bottom w:val="none" w:sz="0" w:space="0" w:color="auto"/>
        <w:right w:val="none" w:sz="0" w:space="0" w:color="auto"/>
      </w:divBdr>
    </w:div>
    <w:div w:id="692340915">
      <w:marLeft w:val="640"/>
      <w:marRight w:val="0"/>
      <w:marTop w:val="0"/>
      <w:marBottom w:val="0"/>
      <w:divBdr>
        <w:top w:val="none" w:sz="0" w:space="0" w:color="auto"/>
        <w:left w:val="none" w:sz="0" w:space="0" w:color="auto"/>
        <w:bottom w:val="none" w:sz="0" w:space="0" w:color="auto"/>
        <w:right w:val="none" w:sz="0" w:space="0" w:color="auto"/>
      </w:divBdr>
    </w:div>
    <w:div w:id="692414051">
      <w:marLeft w:val="640"/>
      <w:marRight w:val="0"/>
      <w:marTop w:val="0"/>
      <w:marBottom w:val="0"/>
      <w:divBdr>
        <w:top w:val="none" w:sz="0" w:space="0" w:color="auto"/>
        <w:left w:val="none" w:sz="0" w:space="0" w:color="auto"/>
        <w:bottom w:val="none" w:sz="0" w:space="0" w:color="auto"/>
        <w:right w:val="none" w:sz="0" w:space="0" w:color="auto"/>
      </w:divBdr>
    </w:div>
    <w:div w:id="692458161">
      <w:marLeft w:val="640"/>
      <w:marRight w:val="0"/>
      <w:marTop w:val="0"/>
      <w:marBottom w:val="0"/>
      <w:divBdr>
        <w:top w:val="none" w:sz="0" w:space="0" w:color="auto"/>
        <w:left w:val="none" w:sz="0" w:space="0" w:color="auto"/>
        <w:bottom w:val="none" w:sz="0" w:space="0" w:color="auto"/>
        <w:right w:val="none" w:sz="0" w:space="0" w:color="auto"/>
      </w:divBdr>
    </w:div>
    <w:div w:id="692461893">
      <w:marLeft w:val="640"/>
      <w:marRight w:val="0"/>
      <w:marTop w:val="0"/>
      <w:marBottom w:val="0"/>
      <w:divBdr>
        <w:top w:val="none" w:sz="0" w:space="0" w:color="auto"/>
        <w:left w:val="none" w:sz="0" w:space="0" w:color="auto"/>
        <w:bottom w:val="none" w:sz="0" w:space="0" w:color="auto"/>
        <w:right w:val="none" w:sz="0" w:space="0" w:color="auto"/>
      </w:divBdr>
    </w:div>
    <w:div w:id="692540138">
      <w:marLeft w:val="640"/>
      <w:marRight w:val="0"/>
      <w:marTop w:val="0"/>
      <w:marBottom w:val="0"/>
      <w:divBdr>
        <w:top w:val="none" w:sz="0" w:space="0" w:color="auto"/>
        <w:left w:val="none" w:sz="0" w:space="0" w:color="auto"/>
        <w:bottom w:val="none" w:sz="0" w:space="0" w:color="auto"/>
        <w:right w:val="none" w:sz="0" w:space="0" w:color="auto"/>
      </w:divBdr>
    </w:div>
    <w:div w:id="692540986">
      <w:marLeft w:val="640"/>
      <w:marRight w:val="0"/>
      <w:marTop w:val="0"/>
      <w:marBottom w:val="0"/>
      <w:divBdr>
        <w:top w:val="none" w:sz="0" w:space="0" w:color="auto"/>
        <w:left w:val="none" w:sz="0" w:space="0" w:color="auto"/>
        <w:bottom w:val="none" w:sz="0" w:space="0" w:color="auto"/>
        <w:right w:val="none" w:sz="0" w:space="0" w:color="auto"/>
      </w:divBdr>
    </w:div>
    <w:div w:id="692611025">
      <w:marLeft w:val="640"/>
      <w:marRight w:val="0"/>
      <w:marTop w:val="0"/>
      <w:marBottom w:val="0"/>
      <w:divBdr>
        <w:top w:val="none" w:sz="0" w:space="0" w:color="auto"/>
        <w:left w:val="none" w:sz="0" w:space="0" w:color="auto"/>
        <w:bottom w:val="none" w:sz="0" w:space="0" w:color="auto"/>
        <w:right w:val="none" w:sz="0" w:space="0" w:color="auto"/>
      </w:divBdr>
    </w:div>
    <w:div w:id="692611632">
      <w:marLeft w:val="640"/>
      <w:marRight w:val="0"/>
      <w:marTop w:val="0"/>
      <w:marBottom w:val="0"/>
      <w:divBdr>
        <w:top w:val="none" w:sz="0" w:space="0" w:color="auto"/>
        <w:left w:val="none" w:sz="0" w:space="0" w:color="auto"/>
        <w:bottom w:val="none" w:sz="0" w:space="0" w:color="auto"/>
        <w:right w:val="none" w:sz="0" w:space="0" w:color="auto"/>
      </w:divBdr>
    </w:div>
    <w:div w:id="692650969">
      <w:marLeft w:val="640"/>
      <w:marRight w:val="0"/>
      <w:marTop w:val="0"/>
      <w:marBottom w:val="0"/>
      <w:divBdr>
        <w:top w:val="none" w:sz="0" w:space="0" w:color="auto"/>
        <w:left w:val="none" w:sz="0" w:space="0" w:color="auto"/>
        <w:bottom w:val="none" w:sz="0" w:space="0" w:color="auto"/>
        <w:right w:val="none" w:sz="0" w:space="0" w:color="auto"/>
      </w:divBdr>
    </w:div>
    <w:div w:id="692657043">
      <w:marLeft w:val="640"/>
      <w:marRight w:val="0"/>
      <w:marTop w:val="0"/>
      <w:marBottom w:val="0"/>
      <w:divBdr>
        <w:top w:val="none" w:sz="0" w:space="0" w:color="auto"/>
        <w:left w:val="none" w:sz="0" w:space="0" w:color="auto"/>
        <w:bottom w:val="none" w:sz="0" w:space="0" w:color="auto"/>
        <w:right w:val="none" w:sz="0" w:space="0" w:color="auto"/>
      </w:divBdr>
    </w:div>
    <w:div w:id="692658188">
      <w:marLeft w:val="640"/>
      <w:marRight w:val="0"/>
      <w:marTop w:val="0"/>
      <w:marBottom w:val="0"/>
      <w:divBdr>
        <w:top w:val="none" w:sz="0" w:space="0" w:color="auto"/>
        <w:left w:val="none" w:sz="0" w:space="0" w:color="auto"/>
        <w:bottom w:val="none" w:sz="0" w:space="0" w:color="auto"/>
        <w:right w:val="none" w:sz="0" w:space="0" w:color="auto"/>
      </w:divBdr>
    </w:div>
    <w:div w:id="692682261">
      <w:marLeft w:val="640"/>
      <w:marRight w:val="0"/>
      <w:marTop w:val="0"/>
      <w:marBottom w:val="0"/>
      <w:divBdr>
        <w:top w:val="none" w:sz="0" w:space="0" w:color="auto"/>
        <w:left w:val="none" w:sz="0" w:space="0" w:color="auto"/>
        <w:bottom w:val="none" w:sz="0" w:space="0" w:color="auto"/>
        <w:right w:val="none" w:sz="0" w:space="0" w:color="auto"/>
      </w:divBdr>
    </w:div>
    <w:div w:id="692727524">
      <w:marLeft w:val="640"/>
      <w:marRight w:val="0"/>
      <w:marTop w:val="0"/>
      <w:marBottom w:val="0"/>
      <w:divBdr>
        <w:top w:val="none" w:sz="0" w:space="0" w:color="auto"/>
        <w:left w:val="none" w:sz="0" w:space="0" w:color="auto"/>
        <w:bottom w:val="none" w:sz="0" w:space="0" w:color="auto"/>
        <w:right w:val="none" w:sz="0" w:space="0" w:color="auto"/>
      </w:divBdr>
    </w:div>
    <w:div w:id="692732012">
      <w:marLeft w:val="640"/>
      <w:marRight w:val="0"/>
      <w:marTop w:val="0"/>
      <w:marBottom w:val="0"/>
      <w:divBdr>
        <w:top w:val="none" w:sz="0" w:space="0" w:color="auto"/>
        <w:left w:val="none" w:sz="0" w:space="0" w:color="auto"/>
        <w:bottom w:val="none" w:sz="0" w:space="0" w:color="auto"/>
        <w:right w:val="none" w:sz="0" w:space="0" w:color="auto"/>
      </w:divBdr>
    </w:div>
    <w:div w:id="692732806">
      <w:marLeft w:val="640"/>
      <w:marRight w:val="0"/>
      <w:marTop w:val="0"/>
      <w:marBottom w:val="0"/>
      <w:divBdr>
        <w:top w:val="none" w:sz="0" w:space="0" w:color="auto"/>
        <w:left w:val="none" w:sz="0" w:space="0" w:color="auto"/>
        <w:bottom w:val="none" w:sz="0" w:space="0" w:color="auto"/>
        <w:right w:val="none" w:sz="0" w:space="0" w:color="auto"/>
      </w:divBdr>
    </w:div>
    <w:div w:id="692733357">
      <w:marLeft w:val="640"/>
      <w:marRight w:val="0"/>
      <w:marTop w:val="0"/>
      <w:marBottom w:val="0"/>
      <w:divBdr>
        <w:top w:val="none" w:sz="0" w:space="0" w:color="auto"/>
        <w:left w:val="none" w:sz="0" w:space="0" w:color="auto"/>
        <w:bottom w:val="none" w:sz="0" w:space="0" w:color="auto"/>
        <w:right w:val="none" w:sz="0" w:space="0" w:color="auto"/>
      </w:divBdr>
    </w:div>
    <w:div w:id="692806003">
      <w:marLeft w:val="640"/>
      <w:marRight w:val="0"/>
      <w:marTop w:val="0"/>
      <w:marBottom w:val="0"/>
      <w:divBdr>
        <w:top w:val="none" w:sz="0" w:space="0" w:color="auto"/>
        <w:left w:val="none" w:sz="0" w:space="0" w:color="auto"/>
        <w:bottom w:val="none" w:sz="0" w:space="0" w:color="auto"/>
        <w:right w:val="none" w:sz="0" w:space="0" w:color="auto"/>
      </w:divBdr>
    </w:div>
    <w:div w:id="692808135">
      <w:marLeft w:val="640"/>
      <w:marRight w:val="0"/>
      <w:marTop w:val="0"/>
      <w:marBottom w:val="0"/>
      <w:divBdr>
        <w:top w:val="none" w:sz="0" w:space="0" w:color="auto"/>
        <w:left w:val="none" w:sz="0" w:space="0" w:color="auto"/>
        <w:bottom w:val="none" w:sz="0" w:space="0" w:color="auto"/>
        <w:right w:val="none" w:sz="0" w:space="0" w:color="auto"/>
      </w:divBdr>
    </w:div>
    <w:div w:id="692809274">
      <w:marLeft w:val="640"/>
      <w:marRight w:val="0"/>
      <w:marTop w:val="0"/>
      <w:marBottom w:val="0"/>
      <w:divBdr>
        <w:top w:val="none" w:sz="0" w:space="0" w:color="auto"/>
        <w:left w:val="none" w:sz="0" w:space="0" w:color="auto"/>
        <w:bottom w:val="none" w:sz="0" w:space="0" w:color="auto"/>
        <w:right w:val="none" w:sz="0" w:space="0" w:color="auto"/>
      </w:divBdr>
    </w:div>
    <w:div w:id="692809568">
      <w:marLeft w:val="640"/>
      <w:marRight w:val="0"/>
      <w:marTop w:val="0"/>
      <w:marBottom w:val="0"/>
      <w:divBdr>
        <w:top w:val="none" w:sz="0" w:space="0" w:color="auto"/>
        <w:left w:val="none" w:sz="0" w:space="0" w:color="auto"/>
        <w:bottom w:val="none" w:sz="0" w:space="0" w:color="auto"/>
        <w:right w:val="none" w:sz="0" w:space="0" w:color="auto"/>
      </w:divBdr>
    </w:div>
    <w:div w:id="692878748">
      <w:marLeft w:val="640"/>
      <w:marRight w:val="0"/>
      <w:marTop w:val="0"/>
      <w:marBottom w:val="0"/>
      <w:divBdr>
        <w:top w:val="none" w:sz="0" w:space="0" w:color="auto"/>
        <w:left w:val="none" w:sz="0" w:space="0" w:color="auto"/>
        <w:bottom w:val="none" w:sz="0" w:space="0" w:color="auto"/>
        <w:right w:val="none" w:sz="0" w:space="0" w:color="auto"/>
      </w:divBdr>
    </w:div>
    <w:div w:id="692921559">
      <w:marLeft w:val="640"/>
      <w:marRight w:val="0"/>
      <w:marTop w:val="0"/>
      <w:marBottom w:val="0"/>
      <w:divBdr>
        <w:top w:val="none" w:sz="0" w:space="0" w:color="auto"/>
        <w:left w:val="none" w:sz="0" w:space="0" w:color="auto"/>
        <w:bottom w:val="none" w:sz="0" w:space="0" w:color="auto"/>
        <w:right w:val="none" w:sz="0" w:space="0" w:color="auto"/>
      </w:divBdr>
    </w:div>
    <w:div w:id="692922233">
      <w:marLeft w:val="640"/>
      <w:marRight w:val="0"/>
      <w:marTop w:val="0"/>
      <w:marBottom w:val="0"/>
      <w:divBdr>
        <w:top w:val="none" w:sz="0" w:space="0" w:color="auto"/>
        <w:left w:val="none" w:sz="0" w:space="0" w:color="auto"/>
        <w:bottom w:val="none" w:sz="0" w:space="0" w:color="auto"/>
        <w:right w:val="none" w:sz="0" w:space="0" w:color="auto"/>
      </w:divBdr>
    </w:div>
    <w:div w:id="692995109">
      <w:marLeft w:val="640"/>
      <w:marRight w:val="0"/>
      <w:marTop w:val="0"/>
      <w:marBottom w:val="0"/>
      <w:divBdr>
        <w:top w:val="none" w:sz="0" w:space="0" w:color="auto"/>
        <w:left w:val="none" w:sz="0" w:space="0" w:color="auto"/>
        <w:bottom w:val="none" w:sz="0" w:space="0" w:color="auto"/>
        <w:right w:val="none" w:sz="0" w:space="0" w:color="auto"/>
      </w:divBdr>
    </w:div>
    <w:div w:id="693196029">
      <w:marLeft w:val="640"/>
      <w:marRight w:val="0"/>
      <w:marTop w:val="0"/>
      <w:marBottom w:val="0"/>
      <w:divBdr>
        <w:top w:val="none" w:sz="0" w:space="0" w:color="auto"/>
        <w:left w:val="none" w:sz="0" w:space="0" w:color="auto"/>
        <w:bottom w:val="none" w:sz="0" w:space="0" w:color="auto"/>
        <w:right w:val="none" w:sz="0" w:space="0" w:color="auto"/>
      </w:divBdr>
    </w:div>
    <w:div w:id="693268062">
      <w:marLeft w:val="640"/>
      <w:marRight w:val="0"/>
      <w:marTop w:val="0"/>
      <w:marBottom w:val="0"/>
      <w:divBdr>
        <w:top w:val="none" w:sz="0" w:space="0" w:color="auto"/>
        <w:left w:val="none" w:sz="0" w:space="0" w:color="auto"/>
        <w:bottom w:val="none" w:sz="0" w:space="0" w:color="auto"/>
        <w:right w:val="none" w:sz="0" w:space="0" w:color="auto"/>
      </w:divBdr>
    </w:div>
    <w:div w:id="693268145">
      <w:marLeft w:val="640"/>
      <w:marRight w:val="0"/>
      <w:marTop w:val="0"/>
      <w:marBottom w:val="0"/>
      <w:divBdr>
        <w:top w:val="none" w:sz="0" w:space="0" w:color="auto"/>
        <w:left w:val="none" w:sz="0" w:space="0" w:color="auto"/>
        <w:bottom w:val="none" w:sz="0" w:space="0" w:color="auto"/>
        <w:right w:val="none" w:sz="0" w:space="0" w:color="auto"/>
      </w:divBdr>
    </w:div>
    <w:div w:id="693306256">
      <w:marLeft w:val="640"/>
      <w:marRight w:val="0"/>
      <w:marTop w:val="0"/>
      <w:marBottom w:val="0"/>
      <w:divBdr>
        <w:top w:val="none" w:sz="0" w:space="0" w:color="auto"/>
        <w:left w:val="none" w:sz="0" w:space="0" w:color="auto"/>
        <w:bottom w:val="none" w:sz="0" w:space="0" w:color="auto"/>
        <w:right w:val="none" w:sz="0" w:space="0" w:color="auto"/>
      </w:divBdr>
    </w:div>
    <w:div w:id="693306997">
      <w:marLeft w:val="640"/>
      <w:marRight w:val="0"/>
      <w:marTop w:val="0"/>
      <w:marBottom w:val="0"/>
      <w:divBdr>
        <w:top w:val="none" w:sz="0" w:space="0" w:color="auto"/>
        <w:left w:val="none" w:sz="0" w:space="0" w:color="auto"/>
        <w:bottom w:val="none" w:sz="0" w:space="0" w:color="auto"/>
        <w:right w:val="none" w:sz="0" w:space="0" w:color="auto"/>
      </w:divBdr>
    </w:div>
    <w:div w:id="693310893">
      <w:marLeft w:val="640"/>
      <w:marRight w:val="0"/>
      <w:marTop w:val="0"/>
      <w:marBottom w:val="0"/>
      <w:divBdr>
        <w:top w:val="none" w:sz="0" w:space="0" w:color="auto"/>
        <w:left w:val="none" w:sz="0" w:space="0" w:color="auto"/>
        <w:bottom w:val="none" w:sz="0" w:space="0" w:color="auto"/>
        <w:right w:val="none" w:sz="0" w:space="0" w:color="auto"/>
      </w:divBdr>
    </w:div>
    <w:div w:id="693384683">
      <w:marLeft w:val="640"/>
      <w:marRight w:val="0"/>
      <w:marTop w:val="0"/>
      <w:marBottom w:val="0"/>
      <w:divBdr>
        <w:top w:val="none" w:sz="0" w:space="0" w:color="auto"/>
        <w:left w:val="none" w:sz="0" w:space="0" w:color="auto"/>
        <w:bottom w:val="none" w:sz="0" w:space="0" w:color="auto"/>
        <w:right w:val="none" w:sz="0" w:space="0" w:color="auto"/>
      </w:divBdr>
    </w:div>
    <w:div w:id="693505346">
      <w:marLeft w:val="640"/>
      <w:marRight w:val="0"/>
      <w:marTop w:val="0"/>
      <w:marBottom w:val="0"/>
      <w:divBdr>
        <w:top w:val="none" w:sz="0" w:space="0" w:color="auto"/>
        <w:left w:val="none" w:sz="0" w:space="0" w:color="auto"/>
        <w:bottom w:val="none" w:sz="0" w:space="0" w:color="auto"/>
        <w:right w:val="none" w:sz="0" w:space="0" w:color="auto"/>
      </w:divBdr>
    </w:div>
    <w:div w:id="693505979">
      <w:marLeft w:val="640"/>
      <w:marRight w:val="0"/>
      <w:marTop w:val="0"/>
      <w:marBottom w:val="0"/>
      <w:divBdr>
        <w:top w:val="none" w:sz="0" w:space="0" w:color="auto"/>
        <w:left w:val="none" w:sz="0" w:space="0" w:color="auto"/>
        <w:bottom w:val="none" w:sz="0" w:space="0" w:color="auto"/>
        <w:right w:val="none" w:sz="0" w:space="0" w:color="auto"/>
      </w:divBdr>
    </w:div>
    <w:div w:id="693507105">
      <w:marLeft w:val="640"/>
      <w:marRight w:val="0"/>
      <w:marTop w:val="0"/>
      <w:marBottom w:val="0"/>
      <w:divBdr>
        <w:top w:val="none" w:sz="0" w:space="0" w:color="auto"/>
        <w:left w:val="none" w:sz="0" w:space="0" w:color="auto"/>
        <w:bottom w:val="none" w:sz="0" w:space="0" w:color="auto"/>
        <w:right w:val="none" w:sz="0" w:space="0" w:color="auto"/>
      </w:divBdr>
    </w:div>
    <w:div w:id="693531584">
      <w:marLeft w:val="640"/>
      <w:marRight w:val="0"/>
      <w:marTop w:val="0"/>
      <w:marBottom w:val="0"/>
      <w:divBdr>
        <w:top w:val="none" w:sz="0" w:space="0" w:color="auto"/>
        <w:left w:val="none" w:sz="0" w:space="0" w:color="auto"/>
        <w:bottom w:val="none" w:sz="0" w:space="0" w:color="auto"/>
        <w:right w:val="none" w:sz="0" w:space="0" w:color="auto"/>
      </w:divBdr>
    </w:div>
    <w:div w:id="693533699">
      <w:marLeft w:val="640"/>
      <w:marRight w:val="0"/>
      <w:marTop w:val="0"/>
      <w:marBottom w:val="0"/>
      <w:divBdr>
        <w:top w:val="none" w:sz="0" w:space="0" w:color="auto"/>
        <w:left w:val="none" w:sz="0" w:space="0" w:color="auto"/>
        <w:bottom w:val="none" w:sz="0" w:space="0" w:color="auto"/>
        <w:right w:val="none" w:sz="0" w:space="0" w:color="auto"/>
      </w:divBdr>
    </w:div>
    <w:div w:id="693582090">
      <w:marLeft w:val="640"/>
      <w:marRight w:val="0"/>
      <w:marTop w:val="0"/>
      <w:marBottom w:val="0"/>
      <w:divBdr>
        <w:top w:val="none" w:sz="0" w:space="0" w:color="auto"/>
        <w:left w:val="none" w:sz="0" w:space="0" w:color="auto"/>
        <w:bottom w:val="none" w:sz="0" w:space="0" w:color="auto"/>
        <w:right w:val="none" w:sz="0" w:space="0" w:color="auto"/>
      </w:divBdr>
    </w:div>
    <w:div w:id="693649042">
      <w:marLeft w:val="640"/>
      <w:marRight w:val="0"/>
      <w:marTop w:val="0"/>
      <w:marBottom w:val="0"/>
      <w:divBdr>
        <w:top w:val="none" w:sz="0" w:space="0" w:color="auto"/>
        <w:left w:val="none" w:sz="0" w:space="0" w:color="auto"/>
        <w:bottom w:val="none" w:sz="0" w:space="0" w:color="auto"/>
        <w:right w:val="none" w:sz="0" w:space="0" w:color="auto"/>
      </w:divBdr>
    </w:div>
    <w:div w:id="693649081">
      <w:marLeft w:val="640"/>
      <w:marRight w:val="0"/>
      <w:marTop w:val="0"/>
      <w:marBottom w:val="0"/>
      <w:divBdr>
        <w:top w:val="none" w:sz="0" w:space="0" w:color="auto"/>
        <w:left w:val="none" w:sz="0" w:space="0" w:color="auto"/>
        <w:bottom w:val="none" w:sz="0" w:space="0" w:color="auto"/>
        <w:right w:val="none" w:sz="0" w:space="0" w:color="auto"/>
      </w:divBdr>
    </w:div>
    <w:div w:id="693652409">
      <w:marLeft w:val="0"/>
      <w:marRight w:val="0"/>
      <w:marTop w:val="0"/>
      <w:marBottom w:val="0"/>
      <w:divBdr>
        <w:top w:val="none" w:sz="0" w:space="0" w:color="auto"/>
        <w:left w:val="none" w:sz="0" w:space="0" w:color="auto"/>
        <w:bottom w:val="none" w:sz="0" w:space="0" w:color="auto"/>
        <w:right w:val="none" w:sz="0" w:space="0" w:color="auto"/>
      </w:divBdr>
    </w:div>
    <w:div w:id="693654790">
      <w:marLeft w:val="640"/>
      <w:marRight w:val="0"/>
      <w:marTop w:val="0"/>
      <w:marBottom w:val="0"/>
      <w:divBdr>
        <w:top w:val="none" w:sz="0" w:space="0" w:color="auto"/>
        <w:left w:val="none" w:sz="0" w:space="0" w:color="auto"/>
        <w:bottom w:val="none" w:sz="0" w:space="0" w:color="auto"/>
        <w:right w:val="none" w:sz="0" w:space="0" w:color="auto"/>
      </w:divBdr>
    </w:div>
    <w:div w:id="693723971">
      <w:marLeft w:val="640"/>
      <w:marRight w:val="0"/>
      <w:marTop w:val="0"/>
      <w:marBottom w:val="0"/>
      <w:divBdr>
        <w:top w:val="none" w:sz="0" w:space="0" w:color="auto"/>
        <w:left w:val="none" w:sz="0" w:space="0" w:color="auto"/>
        <w:bottom w:val="none" w:sz="0" w:space="0" w:color="auto"/>
        <w:right w:val="none" w:sz="0" w:space="0" w:color="auto"/>
      </w:divBdr>
    </w:div>
    <w:div w:id="693726116">
      <w:marLeft w:val="640"/>
      <w:marRight w:val="0"/>
      <w:marTop w:val="0"/>
      <w:marBottom w:val="0"/>
      <w:divBdr>
        <w:top w:val="none" w:sz="0" w:space="0" w:color="auto"/>
        <w:left w:val="none" w:sz="0" w:space="0" w:color="auto"/>
        <w:bottom w:val="none" w:sz="0" w:space="0" w:color="auto"/>
        <w:right w:val="none" w:sz="0" w:space="0" w:color="auto"/>
      </w:divBdr>
    </w:div>
    <w:div w:id="693728582">
      <w:marLeft w:val="640"/>
      <w:marRight w:val="0"/>
      <w:marTop w:val="0"/>
      <w:marBottom w:val="0"/>
      <w:divBdr>
        <w:top w:val="none" w:sz="0" w:space="0" w:color="auto"/>
        <w:left w:val="none" w:sz="0" w:space="0" w:color="auto"/>
        <w:bottom w:val="none" w:sz="0" w:space="0" w:color="auto"/>
        <w:right w:val="none" w:sz="0" w:space="0" w:color="auto"/>
      </w:divBdr>
    </w:div>
    <w:div w:id="693844224">
      <w:marLeft w:val="640"/>
      <w:marRight w:val="0"/>
      <w:marTop w:val="0"/>
      <w:marBottom w:val="0"/>
      <w:divBdr>
        <w:top w:val="none" w:sz="0" w:space="0" w:color="auto"/>
        <w:left w:val="none" w:sz="0" w:space="0" w:color="auto"/>
        <w:bottom w:val="none" w:sz="0" w:space="0" w:color="auto"/>
        <w:right w:val="none" w:sz="0" w:space="0" w:color="auto"/>
      </w:divBdr>
    </w:div>
    <w:div w:id="694041731">
      <w:marLeft w:val="640"/>
      <w:marRight w:val="0"/>
      <w:marTop w:val="0"/>
      <w:marBottom w:val="0"/>
      <w:divBdr>
        <w:top w:val="none" w:sz="0" w:space="0" w:color="auto"/>
        <w:left w:val="none" w:sz="0" w:space="0" w:color="auto"/>
        <w:bottom w:val="none" w:sz="0" w:space="0" w:color="auto"/>
        <w:right w:val="none" w:sz="0" w:space="0" w:color="auto"/>
      </w:divBdr>
    </w:div>
    <w:div w:id="694116533">
      <w:marLeft w:val="640"/>
      <w:marRight w:val="0"/>
      <w:marTop w:val="0"/>
      <w:marBottom w:val="0"/>
      <w:divBdr>
        <w:top w:val="none" w:sz="0" w:space="0" w:color="auto"/>
        <w:left w:val="none" w:sz="0" w:space="0" w:color="auto"/>
        <w:bottom w:val="none" w:sz="0" w:space="0" w:color="auto"/>
        <w:right w:val="none" w:sz="0" w:space="0" w:color="auto"/>
      </w:divBdr>
    </w:div>
    <w:div w:id="694235743">
      <w:marLeft w:val="640"/>
      <w:marRight w:val="0"/>
      <w:marTop w:val="0"/>
      <w:marBottom w:val="0"/>
      <w:divBdr>
        <w:top w:val="none" w:sz="0" w:space="0" w:color="auto"/>
        <w:left w:val="none" w:sz="0" w:space="0" w:color="auto"/>
        <w:bottom w:val="none" w:sz="0" w:space="0" w:color="auto"/>
        <w:right w:val="none" w:sz="0" w:space="0" w:color="auto"/>
      </w:divBdr>
    </w:div>
    <w:div w:id="694235877">
      <w:marLeft w:val="640"/>
      <w:marRight w:val="0"/>
      <w:marTop w:val="0"/>
      <w:marBottom w:val="0"/>
      <w:divBdr>
        <w:top w:val="none" w:sz="0" w:space="0" w:color="auto"/>
        <w:left w:val="none" w:sz="0" w:space="0" w:color="auto"/>
        <w:bottom w:val="none" w:sz="0" w:space="0" w:color="auto"/>
        <w:right w:val="none" w:sz="0" w:space="0" w:color="auto"/>
      </w:divBdr>
    </w:div>
    <w:div w:id="694236591">
      <w:marLeft w:val="640"/>
      <w:marRight w:val="0"/>
      <w:marTop w:val="0"/>
      <w:marBottom w:val="0"/>
      <w:divBdr>
        <w:top w:val="none" w:sz="0" w:space="0" w:color="auto"/>
        <w:left w:val="none" w:sz="0" w:space="0" w:color="auto"/>
        <w:bottom w:val="none" w:sz="0" w:space="0" w:color="auto"/>
        <w:right w:val="none" w:sz="0" w:space="0" w:color="auto"/>
      </w:divBdr>
    </w:div>
    <w:div w:id="694236771">
      <w:marLeft w:val="640"/>
      <w:marRight w:val="0"/>
      <w:marTop w:val="0"/>
      <w:marBottom w:val="0"/>
      <w:divBdr>
        <w:top w:val="none" w:sz="0" w:space="0" w:color="auto"/>
        <w:left w:val="none" w:sz="0" w:space="0" w:color="auto"/>
        <w:bottom w:val="none" w:sz="0" w:space="0" w:color="auto"/>
        <w:right w:val="none" w:sz="0" w:space="0" w:color="auto"/>
      </w:divBdr>
    </w:div>
    <w:div w:id="694312102">
      <w:marLeft w:val="640"/>
      <w:marRight w:val="0"/>
      <w:marTop w:val="0"/>
      <w:marBottom w:val="0"/>
      <w:divBdr>
        <w:top w:val="none" w:sz="0" w:space="0" w:color="auto"/>
        <w:left w:val="none" w:sz="0" w:space="0" w:color="auto"/>
        <w:bottom w:val="none" w:sz="0" w:space="0" w:color="auto"/>
        <w:right w:val="none" w:sz="0" w:space="0" w:color="auto"/>
      </w:divBdr>
    </w:div>
    <w:div w:id="694354011">
      <w:marLeft w:val="640"/>
      <w:marRight w:val="0"/>
      <w:marTop w:val="0"/>
      <w:marBottom w:val="0"/>
      <w:divBdr>
        <w:top w:val="none" w:sz="0" w:space="0" w:color="auto"/>
        <w:left w:val="none" w:sz="0" w:space="0" w:color="auto"/>
        <w:bottom w:val="none" w:sz="0" w:space="0" w:color="auto"/>
        <w:right w:val="none" w:sz="0" w:space="0" w:color="auto"/>
      </w:divBdr>
    </w:div>
    <w:div w:id="694379478">
      <w:marLeft w:val="640"/>
      <w:marRight w:val="0"/>
      <w:marTop w:val="0"/>
      <w:marBottom w:val="0"/>
      <w:divBdr>
        <w:top w:val="none" w:sz="0" w:space="0" w:color="auto"/>
        <w:left w:val="none" w:sz="0" w:space="0" w:color="auto"/>
        <w:bottom w:val="none" w:sz="0" w:space="0" w:color="auto"/>
        <w:right w:val="none" w:sz="0" w:space="0" w:color="auto"/>
      </w:divBdr>
    </w:div>
    <w:div w:id="694384243">
      <w:marLeft w:val="640"/>
      <w:marRight w:val="0"/>
      <w:marTop w:val="0"/>
      <w:marBottom w:val="0"/>
      <w:divBdr>
        <w:top w:val="none" w:sz="0" w:space="0" w:color="auto"/>
        <w:left w:val="none" w:sz="0" w:space="0" w:color="auto"/>
        <w:bottom w:val="none" w:sz="0" w:space="0" w:color="auto"/>
        <w:right w:val="none" w:sz="0" w:space="0" w:color="auto"/>
      </w:divBdr>
    </w:div>
    <w:div w:id="694422391">
      <w:marLeft w:val="640"/>
      <w:marRight w:val="0"/>
      <w:marTop w:val="0"/>
      <w:marBottom w:val="0"/>
      <w:divBdr>
        <w:top w:val="none" w:sz="0" w:space="0" w:color="auto"/>
        <w:left w:val="none" w:sz="0" w:space="0" w:color="auto"/>
        <w:bottom w:val="none" w:sz="0" w:space="0" w:color="auto"/>
        <w:right w:val="none" w:sz="0" w:space="0" w:color="auto"/>
      </w:divBdr>
    </w:div>
    <w:div w:id="694498898">
      <w:marLeft w:val="640"/>
      <w:marRight w:val="0"/>
      <w:marTop w:val="0"/>
      <w:marBottom w:val="0"/>
      <w:divBdr>
        <w:top w:val="none" w:sz="0" w:space="0" w:color="auto"/>
        <w:left w:val="none" w:sz="0" w:space="0" w:color="auto"/>
        <w:bottom w:val="none" w:sz="0" w:space="0" w:color="auto"/>
        <w:right w:val="none" w:sz="0" w:space="0" w:color="auto"/>
      </w:divBdr>
    </w:div>
    <w:div w:id="694500826">
      <w:marLeft w:val="640"/>
      <w:marRight w:val="0"/>
      <w:marTop w:val="0"/>
      <w:marBottom w:val="0"/>
      <w:divBdr>
        <w:top w:val="none" w:sz="0" w:space="0" w:color="auto"/>
        <w:left w:val="none" w:sz="0" w:space="0" w:color="auto"/>
        <w:bottom w:val="none" w:sz="0" w:space="0" w:color="auto"/>
        <w:right w:val="none" w:sz="0" w:space="0" w:color="auto"/>
      </w:divBdr>
    </w:div>
    <w:div w:id="694501565">
      <w:marLeft w:val="640"/>
      <w:marRight w:val="0"/>
      <w:marTop w:val="0"/>
      <w:marBottom w:val="0"/>
      <w:divBdr>
        <w:top w:val="none" w:sz="0" w:space="0" w:color="auto"/>
        <w:left w:val="none" w:sz="0" w:space="0" w:color="auto"/>
        <w:bottom w:val="none" w:sz="0" w:space="0" w:color="auto"/>
        <w:right w:val="none" w:sz="0" w:space="0" w:color="auto"/>
      </w:divBdr>
    </w:div>
    <w:div w:id="694581980">
      <w:marLeft w:val="640"/>
      <w:marRight w:val="0"/>
      <w:marTop w:val="0"/>
      <w:marBottom w:val="0"/>
      <w:divBdr>
        <w:top w:val="none" w:sz="0" w:space="0" w:color="auto"/>
        <w:left w:val="none" w:sz="0" w:space="0" w:color="auto"/>
        <w:bottom w:val="none" w:sz="0" w:space="0" w:color="auto"/>
        <w:right w:val="none" w:sz="0" w:space="0" w:color="auto"/>
      </w:divBdr>
    </w:div>
    <w:div w:id="694616533">
      <w:marLeft w:val="640"/>
      <w:marRight w:val="0"/>
      <w:marTop w:val="0"/>
      <w:marBottom w:val="0"/>
      <w:divBdr>
        <w:top w:val="none" w:sz="0" w:space="0" w:color="auto"/>
        <w:left w:val="none" w:sz="0" w:space="0" w:color="auto"/>
        <w:bottom w:val="none" w:sz="0" w:space="0" w:color="auto"/>
        <w:right w:val="none" w:sz="0" w:space="0" w:color="auto"/>
      </w:divBdr>
    </w:div>
    <w:div w:id="694619221">
      <w:marLeft w:val="640"/>
      <w:marRight w:val="0"/>
      <w:marTop w:val="0"/>
      <w:marBottom w:val="0"/>
      <w:divBdr>
        <w:top w:val="none" w:sz="0" w:space="0" w:color="auto"/>
        <w:left w:val="none" w:sz="0" w:space="0" w:color="auto"/>
        <w:bottom w:val="none" w:sz="0" w:space="0" w:color="auto"/>
        <w:right w:val="none" w:sz="0" w:space="0" w:color="auto"/>
      </w:divBdr>
    </w:div>
    <w:div w:id="694622716">
      <w:marLeft w:val="640"/>
      <w:marRight w:val="0"/>
      <w:marTop w:val="0"/>
      <w:marBottom w:val="0"/>
      <w:divBdr>
        <w:top w:val="none" w:sz="0" w:space="0" w:color="auto"/>
        <w:left w:val="none" w:sz="0" w:space="0" w:color="auto"/>
        <w:bottom w:val="none" w:sz="0" w:space="0" w:color="auto"/>
        <w:right w:val="none" w:sz="0" w:space="0" w:color="auto"/>
      </w:divBdr>
    </w:div>
    <w:div w:id="694622905">
      <w:marLeft w:val="640"/>
      <w:marRight w:val="0"/>
      <w:marTop w:val="0"/>
      <w:marBottom w:val="0"/>
      <w:divBdr>
        <w:top w:val="none" w:sz="0" w:space="0" w:color="auto"/>
        <w:left w:val="none" w:sz="0" w:space="0" w:color="auto"/>
        <w:bottom w:val="none" w:sz="0" w:space="0" w:color="auto"/>
        <w:right w:val="none" w:sz="0" w:space="0" w:color="auto"/>
      </w:divBdr>
    </w:div>
    <w:div w:id="694623067">
      <w:marLeft w:val="640"/>
      <w:marRight w:val="0"/>
      <w:marTop w:val="0"/>
      <w:marBottom w:val="0"/>
      <w:divBdr>
        <w:top w:val="none" w:sz="0" w:space="0" w:color="auto"/>
        <w:left w:val="none" w:sz="0" w:space="0" w:color="auto"/>
        <w:bottom w:val="none" w:sz="0" w:space="0" w:color="auto"/>
        <w:right w:val="none" w:sz="0" w:space="0" w:color="auto"/>
      </w:divBdr>
    </w:div>
    <w:div w:id="694648587">
      <w:marLeft w:val="640"/>
      <w:marRight w:val="0"/>
      <w:marTop w:val="0"/>
      <w:marBottom w:val="0"/>
      <w:divBdr>
        <w:top w:val="none" w:sz="0" w:space="0" w:color="auto"/>
        <w:left w:val="none" w:sz="0" w:space="0" w:color="auto"/>
        <w:bottom w:val="none" w:sz="0" w:space="0" w:color="auto"/>
        <w:right w:val="none" w:sz="0" w:space="0" w:color="auto"/>
      </w:divBdr>
    </w:div>
    <w:div w:id="694693189">
      <w:marLeft w:val="640"/>
      <w:marRight w:val="0"/>
      <w:marTop w:val="0"/>
      <w:marBottom w:val="0"/>
      <w:divBdr>
        <w:top w:val="none" w:sz="0" w:space="0" w:color="auto"/>
        <w:left w:val="none" w:sz="0" w:space="0" w:color="auto"/>
        <w:bottom w:val="none" w:sz="0" w:space="0" w:color="auto"/>
        <w:right w:val="none" w:sz="0" w:space="0" w:color="auto"/>
      </w:divBdr>
    </w:div>
    <w:div w:id="694698028">
      <w:marLeft w:val="640"/>
      <w:marRight w:val="0"/>
      <w:marTop w:val="0"/>
      <w:marBottom w:val="0"/>
      <w:divBdr>
        <w:top w:val="none" w:sz="0" w:space="0" w:color="auto"/>
        <w:left w:val="none" w:sz="0" w:space="0" w:color="auto"/>
        <w:bottom w:val="none" w:sz="0" w:space="0" w:color="auto"/>
        <w:right w:val="none" w:sz="0" w:space="0" w:color="auto"/>
      </w:divBdr>
    </w:div>
    <w:div w:id="694773132">
      <w:marLeft w:val="640"/>
      <w:marRight w:val="0"/>
      <w:marTop w:val="0"/>
      <w:marBottom w:val="0"/>
      <w:divBdr>
        <w:top w:val="none" w:sz="0" w:space="0" w:color="auto"/>
        <w:left w:val="none" w:sz="0" w:space="0" w:color="auto"/>
        <w:bottom w:val="none" w:sz="0" w:space="0" w:color="auto"/>
        <w:right w:val="none" w:sz="0" w:space="0" w:color="auto"/>
      </w:divBdr>
    </w:div>
    <w:div w:id="694815675">
      <w:marLeft w:val="640"/>
      <w:marRight w:val="0"/>
      <w:marTop w:val="0"/>
      <w:marBottom w:val="0"/>
      <w:divBdr>
        <w:top w:val="none" w:sz="0" w:space="0" w:color="auto"/>
        <w:left w:val="none" w:sz="0" w:space="0" w:color="auto"/>
        <w:bottom w:val="none" w:sz="0" w:space="0" w:color="auto"/>
        <w:right w:val="none" w:sz="0" w:space="0" w:color="auto"/>
      </w:divBdr>
    </w:div>
    <w:div w:id="694816270">
      <w:marLeft w:val="640"/>
      <w:marRight w:val="0"/>
      <w:marTop w:val="0"/>
      <w:marBottom w:val="0"/>
      <w:divBdr>
        <w:top w:val="none" w:sz="0" w:space="0" w:color="auto"/>
        <w:left w:val="none" w:sz="0" w:space="0" w:color="auto"/>
        <w:bottom w:val="none" w:sz="0" w:space="0" w:color="auto"/>
        <w:right w:val="none" w:sz="0" w:space="0" w:color="auto"/>
      </w:divBdr>
    </w:div>
    <w:div w:id="694888033">
      <w:marLeft w:val="640"/>
      <w:marRight w:val="0"/>
      <w:marTop w:val="0"/>
      <w:marBottom w:val="0"/>
      <w:divBdr>
        <w:top w:val="none" w:sz="0" w:space="0" w:color="auto"/>
        <w:left w:val="none" w:sz="0" w:space="0" w:color="auto"/>
        <w:bottom w:val="none" w:sz="0" w:space="0" w:color="auto"/>
        <w:right w:val="none" w:sz="0" w:space="0" w:color="auto"/>
      </w:divBdr>
    </w:div>
    <w:div w:id="695009424">
      <w:marLeft w:val="640"/>
      <w:marRight w:val="0"/>
      <w:marTop w:val="0"/>
      <w:marBottom w:val="0"/>
      <w:divBdr>
        <w:top w:val="none" w:sz="0" w:space="0" w:color="auto"/>
        <w:left w:val="none" w:sz="0" w:space="0" w:color="auto"/>
        <w:bottom w:val="none" w:sz="0" w:space="0" w:color="auto"/>
        <w:right w:val="none" w:sz="0" w:space="0" w:color="auto"/>
      </w:divBdr>
    </w:div>
    <w:div w:id="695037002">
      <w:marLeft w:val="640"/>
      <w:marRight w:val="0"/>
      <w:marTop w:val="0"/>
      <w:marBottom w:val="0"/>
      <w:divBdr>
        <w:top w:val="none" w:sz="0" w:space="0" w:color="auto"/>
        <w:left w:val="none" w:sz="0" w:space="0" w:color="auto"/>
        <w:bottom w:val="none" w:sz="0" w:space="0" w:color="auto"/>
        <w:right w:val="none" w:sz="0" w:space="0" w:color="auto"/>
      </w:divBdr>
    </w:div>
    <w:div w:id="695038423">
      <w:marLeft w:val="640"/>
      <w:marRight w:val="0"/>
      <w:marTop w:val="0"/>
      <w:marBottom w:val="0"/>
      <w:divBdr>
        <w:top w:val="none" w:sz="0" w:space="0" w:color="auto"/>
        <w:left w:val="none" w:sz="0" w:space="0" w:color="auto"/>
        <w:bottom w:val="none" w:sz="0" w:space="0" w:color="auto"/>
        <w:right w:val="none" w:sz="0" w:space="0" w:color="auto"/>
      </w:divBdr>
    </w:div>
    <w:div w:id="695039448">
      <w:marLeft w:val="640"/>
      <w:marRight w:val="0"/>
      <w:marTop w:val="0"/>
      <w:marBottom w:val="0"/>
      <w:divBdr>
        <w:top w:val="none" w:sz="0" w:space="0" w:color="auto"/>
        <w:left w:val="none" w:sz="0" w:space="0" w:color="auto"/>
        <w:bottom w:val="none" w:sz="0" w:space="0" w:color="auto"/>
        <w:right w:val="none" w:sz="0" w:space="0" w:color="auto"/>
      </w:divBdr>
    </w:div>
    <w:div w:id="695152543">
      <w:marLeft w:val="640"/>
      <w:marRight w:val="0"/>
      <w:marTop w:val="0"/>
      <w:marBottom w:val="0"/>
      <w:divBdr>
        <w:top w:val="none" w:sz="0" w:space="0" w:color="auto"/>
        <w:left w:val="none" w:sz="0" w:space="0" w:color="auto"/>
        <w:bottom w:val="none" w:sz="0" w:space="0" w:color="auto"/>
        <w:right w:val="none" w:sz="0" w:space="0" w:color="auto"/>
      </w:divBdr>
    </w:div>
    <w:div w:id="695156241">
      <w:marLeft w:val="640"/>
      <w:marRight w:val="0"/>
      <w:marTop w:val="0"/>
      <w:marBottom w:val="0"/>
      <w:divBdr>
        <w:top w:val="none" w:sz="0" w:space="0" w:color="auto"/>
        <w:left w:val="none" w:sz="0" w:space="0" w:color="auto"/>
        <w:bottom w:val="none" w:sz="0" w:space="0" w:color="auto"/>
        <w:right w:val="none" w:sz="0" w:space="0" w:color="auto"/>
      </w:divBdr>
    </w:div>
    <w:div w:id="695156278">
      <w:marLeft w:val="640"/>
      <w:marRight w:val="0"/>
      <w:marTop w:val="0"/>
      <w:marBottom w:val="0"/>
      <w:divBdr>
        <w:top w:val="none" w:sz="0" w:space="0" w:color="auto"/>
        <w:left w:val="none" w:sz="0" w:space="0" w:color="auto"/>
        <w:bottom w:val="none" w:sz="0" w:space="0" w:color="auto"/>
        <w:right w:val="none" w:sz="0" w:space="0" w:color="auto"/>
      </w:divBdr>
    </w:div>
    <w:div w:id="695156359">
      <w:marLeft w:val="640"/>
      <w:marRight w:val="0"/>
      <w:marTop w:val="0"/>
      <w:marBottom w:val="0"/>
      <w:divBdr>
        <w:top w:val="none" w:sz="0" w:space="0" w:color="auto"/>
        <w:left w:val="none" w:sz="0" w:space="0" w:color="auto"/>
        <w:bottom w:val="none" w:sz="0" w:space="0" w:color="auto"/>
        <w:right w:val="none" w:sz="0" w:space="0" w:color="auto"/>
      </w:divBdr>
    </w:div>
    <w:div w:id="695161392">
      <w:marLeft w:val="640"/>
      <w:marRight w:val="0"/>
      <w:marTop w:val="0"/>
      <w:marBottom w:val="0"/>
      <w:divBdr>
        <w:top w:val="none" w:sz="0" w:space="0" w:color="auto"/>
        <w:left w:val="none" w:sz="0" w:space="0" w:color="auto"/>
        <w:bottom w:val="none" w:sz="0" w:space="0" w:color="auto"/>
        <w:right w:val="none" w:sz="0" w:space="0" w:color="auto"/>
      </w:divBdr>
    </w:div>
    <w:div w:id="695229791">
      <w:marLeft w:val="640"/>
      <w:marRight w:val="0"/>
      <w:marTop w:val="0"/>
      <w:marBottom w:val="0"/>
      <w:divBdr>
        <w:top w:val="none" w:sz="0" w:space="0" w:color="auto"/>
        <w:left w:val="none" w:sz="0" w:space="0" w:color="auto"/>
        <w:bottom w:val="none" w:sz="0" w:space="0" w:color="auto"/>
        <w:right w:val="none" w:sz="0" w:space="0" w:color="auto"/>
      </w:divBdr>
    </w:div>
    <w:div w:id="695233974">
      <w:marLeft w:val="640"/>
      <w:marRight w:val="0"/>
      <w:marTop w:val="0"/>
      <w:marBottom w:val="0"/>
      <w:divBdr>
        <w:top w:val="none" w:sz="0" w:space="0" w:color="auto"/>
        <w:left w:val="none" w:sz="0" w:space="0" w:color="auto"/>
        <w:bottom w:val="none" w:sz="0" w:space="0" w:color="auto"/>
        <w:right w:val="none" w:sz="0" w:space="0" w:color="auto"/>
      </w:divBdr>
    </w:div>
    <w:div w:id="695234734">
      <w:marLeft w:val="640"/>
      <w:marRight w:val="0"/>
      <w:marTop w:val="0"/>
      <w:marBottom w:val="0"/>
      <w:divBdr>
        <w:top w:val="none" w:sz="0" w:space="0" w:color="auto"/>
        <w:left w:val="none" w:sz="0" w:space="0" w:color="auto"/>
        <w:bottom w:val="none" w:sz="0" w:space="0" w:color="auto"/>
        <w:right w:val="none" w:sz="0" w:space="0" w:color="auto"/>
      </w:divBdr>
    </w:div>
    <w:div w:id="695236771">
      <w:marLeft w:val="640"/>
      <w:marRight w:val="0"/>
      <w:marTop w:val="0"/>
      <w:marBottom w:val="0"/>
      <w:divBdr>
        <w:top w:val="none" w:sz="0" w:space="0" w:color="auto"/>
        <w:left w:val="none" w:sz="0" w:space="0" w:color="auto"/>
        <w:bottom w:val="none" w:sz="0" w:space="0" w:color="auto"/>
        <w:right w:val="none" w:sz="0" w:space="0" w:color="auto"/>
      </w:divBdr>
    </w:div>
    <w:div w:id="695236852">
      <w:marLeft w:val="640"/>
      <w:marRight w:val="0"/>
      <w:marTop w:val="0"/>
      <w:marBottom w:val="0"/>
      <w:divBdr>
        <w:top w:val="none" w:sz="0" w:space="0" w:color="auto"/>
        <w:left w:val="none" w:sz="0" w:space="0" w:color="auto"/>
        <w:bottom w:val="none" w:sz="0" w:space="0" w:color="auto"/>
        <w:right w:val="none" w:sz="0" w:space="0" w:color="auto"/>
      </w:divBdr>
    </w:div>
    <w:div w:id="695303734">
      <w:marLeft w:val="640"/>
      <w:marRight w:val="0"/>
      <w:marTop w:val="0"/>
      <w:marBottom w:val="0"/>
      <w:divBdr>
        <w:top w:val="none" w:sz="0" w:space="0" w:color="auto"/>
        <w:left w:val="none" w:sz="0" w:space="0" w:color="auto"/>
        <w:bottom w:val="none" w:sz="0" w:space="0" w:color="auto"/>
        <w:right w:val="none" w:sz="0" w:space="0" w:color="auto"/>
      </w:divBdr>
    </w:div>
    <w:div w:id="695353579">
      <w:marLeft w:val="640"/>
      <w:marRight w:val="0"/>
      <w:marTop w:val="0"/>
      <w:marBottom w:val="0"/>
      <w:divBdr>
        <w:top w:val="none" w:sz="0" w:space="0" w:color="auto"/>
        <w:left w:val="none" w:sz="0" w:space="0" w:color="auto"/>
        <w:bottom w:val="none" w:sz="0" w:space="0" w:color="auto"/>
        <w:right w:val="none" w:sz="0" w:space="0" w:color="auto"/>
      </w:divBdr>
    </w:div>
    <w:div w:id="695422337">
      <w:marLeft w:val="640"/>
      <w:marRight w:val="0"/>
      <w:marTop w:val="0"/>
      <w:marBottom w:val="0"/>
      <w:divBdr>
        <w:top w:val="none" w:sz="0" w:space="0" w:color="auto"/>
        <w:left w:val="none" w:sz="0" w:space="0" w:color="auto"/>
        <w:bottom w:val="none" w:sz="0" w:space="0" w:color="auto"/>
        <w:right w:val="none" w:sz="0" w:space="0" w:color="auto"/>
      </w:divBdr>
    </w:div>
    <w:div w:id="695426207">
      <w:marLeft w:val="640"/>
      <w:marRight w:val="0"/>
      <w:marTop w:val="0"/>
      <w:marBottom w:val="0"/>
      <w:divBdr>
        <w:top w:val="none" w:sz="0" w:space="0" w:color="auto"/>
        <w:left w:val="none" w:sz="0" w:space="0" w:color="auto"/>
        <w:bottom w:val="none" w:sz="0" w:space="0" w:color="auto"/>
        <w:right w:val="none" w:sz="0" w:space="0" w:color="auto"/>
      </w:divBdr>
    </w:div>
    <w:div w:id="695615068">
      <w:marLeft w:val="640"/>
      <w:marRight w:val="0"/>
      <w:marTop w:val="0"/>
      <w:marBottom w:val="0"/>
      <w:divBdr>
        <w:top w:val="none" w:sz="0" w:space="0" w:color="auto"/>
        <w:left w:val="none" w:sz="0" w:space="0" w:color="auto"/>
        <w:bottom w:val="none" w:sz="0" w:space="0" w:color="auto"/>
        <w:right w:val="none" w:sz="0" w:space="0" w:color="auto"/>
      </w:divBdr>
    </w:div>
    <w:div w:id="695616229">
      <w:marLeft w:val="640"/>
      <w:marRight w:val="0"/>
      <w:marTop w:val="0"/>
      <w:marBottom w:val="0"/>
      <w:divBdr>
        <w:top w:val="none" w:sz="0" w:space="0" w:color="auto"/>
        <w:left w:val="none" w:sz="0" w:space="0" w:color="auto"/>
        <w:bottom w:val="none" w:sz="0" w:space="0" w:color="auto"/>
        <w:right w:val="none" w:sz="0" w:space="0" w:color="auto"/>
      </w:divBdr>
    </w:div>
    <w:div w:id="695620464">
      <w:marLeft w:val="640"/>
      <w:marRight w:val="0"/>
      <w:marTop w:val="0"/>
      <w:marBottom w:val="0"/>
      <w:divBdr>
        <w:top w:val="none" w:sz="0" w:space="0" w:color="auto"/>
        <w:left w:val="none" w:sz="0" w:space="0" w:color="auto"/>
        <w:bottom w:val="none" w:sz="0" w:space="0" w:color="auto"/>
        <w:right w:val="none" w:sz="0" w:space="0" w:color="auto"/>
      </w:divBdr>
    </w:div>
    <w:div w:id="695623910">
      <w:marLeft w:val="640"/>
      <w:marRight w:val="0"/>
      <w:marTop w:val="0"/>
      <w:marBottom w:val="0"/>
      <w:divBdr>
        <w:top w:val="none" w:sz="0" w:space="0" w:color="auto"/>
        <w:left w:val="none" w:sz="0" w:space="0" w:color="auto"/>
        <w:bottom w:val="none" w:sz="0" w:space="0" w:color="auto"/>
        <w:right w:val="none" w:sz="0" w:space="0" w:color="auto"/>
      </w:divBdr>
    </w:div>
    <w:div w:id="695690621">
      <w:marLeft w:val="640"/>
      <w:marRight w:val="0"/>
      <w:marTop w:val="0"/>
      <w:marBottom w:val="0"/>
      <w:divBdr>
        <w:top w:val="none" w:sz="0" w:space="0" w:color="auto"/>
        <w:left w:val="none" w:sz="0" w:space="0" w:color="auto"/>
        <w:bottom w:val="none" w:sz="0" w:space="0" w:color="auto"/>
        <w:right w:val="none" w:sz="0" w:space="0" w:color="auto"/>
      </w:divBdr>
    </w:div>
    <w:div w:id="695740662">
      <w:marLeft w:val="640"/>
      <w:marRight w:val="0"/>
      <w:marTop w:val="0"/>
      <w:marBottom w:val="0"/>
      <w:divBdr>
        <w:top w:val="none" w:sz="0" w:space="0" w:color="auto"/>
        <w:left w:val="none" w:sz="0" w:space="0" w:color="auto"/>
        <w:bottom w:val="none" w:sz="0" w:space="0" w:color="auto"/>
        <w:right w:val="none" w:sz="0" w:space="0" w:color="auto"/>
      </w:divBdr>
    </w:div>
    <w:div w:id="695808728">
      <w:marLeft w:val="640"/>
      <w:marRight w:val="0"/>
      <w:marTop w:val="0"/>
      <w:marBottom w:val="0"/>
      <w:divBdr>
        <w:top w:val="none" w:sz="0" w:space="0" w:color="auto"/>
        <w:left w:val="none" w:sz="0" w:space="0" w:color="auto"/>
        <w:bottom w:val="none" w:sz="0" w:space="0" w:color="auto"/>
        <w:right w:val="none" w:sz="0" w:space="0" w:color="auto"/>
      </w:divBdr>
    </w:div>
    <w:div w:id="695809817">
      <w:marLeft w:val="640"/>
      <w:marRight w:val="0"/>
      <w:marTop w:val="0"/>
      <w:marBottom w:val="0"/>
      <w:divBdr>
        <w:top w:val="none" w:sz="0" w:space="0" w:color="auto"/>
        <w:left w:val="none" w:sz="0" w:space="0" w:color="auto"/>
        <w:bottom w:val="none" w:sz="0" w:space="0" w:color="auto"/>
        <w:right w:val="none" w:sz="0" w:space="0" w:color="auto"/>
      </w:divBdr>
    </w:div>
    <w:div w:id="695810332">
      <w:marLeft w:val="640"/>
      <w:marRight w:val="0"/>
      <w:marTop w:val="0"/>
      <w:marBottom w:val="0"/>
      <w:divBdr>
        <w:top w:val="none" w:sz="0" w:space="0" w:color="auto"/>
        <w:left w:val="none" w:sz="0" w:space="0" w:color="auto"/>
        <w:bottom w:val="none" w:sz="0" w:space="0" w:color="auto"/>
        <w:right w:val="none" w:sz="0" w:space="0" w:color="auto"/>
      </w:divBdr>
    </w:div>
    <w:div w:id="695816000">
      <w:marLeft w:val="640"/>
      <w:marRight w:val="0"/>
      <w:marTop w:val="0"/>
      <w:marBottom w:val="0"/>
      <w:divBdr>
        <w:top w:val="none" w:sz="0" w:space="0" w:color="auto"/>
        <w:left w:val="none" w:sz="0" w:space="0" w:color="auto"/>
        <w:bottom w:val="none" w:sz="0" w:space="0" w:color="auto"/>
        <w:right w:val="none" w:sz="0" w:space="0" w:color="auto"/>
      </w:divBdr>
    </w:div>
    <w:div w:id="695892015">
      <w:marLeft w:val="640"/>
      <w:marRight w:val="0"/>
      <w:marTop w:val="0"/>
      <w:marBottom w:val="0"/>
      <w:divBdr>
        <w:top w:val="none" w:sz="0" w:space="0" w:color="auto"/>
        <w:left w:val="none" w:sz="0" w:space="0" w:color="auto"/>
        <w:bottom w:val="none" w:sz="0" w:space="0" w:color="auto"/>
        <w:right w:val="none" w:sz="0" w:space="0" w:color="auto"/>
      </w:divBdr>
    </w:div>
    <w:div w:id="695930087">
      <w:marLeft w:val="640"/>
      <w:marRight w:val="0"/>
      <w:marTop w:val="0"/>
      <w:marBottom w:val="0"/>
      <w:divBdr>
        <w:top w:val="none" w:sz="0" w:space="0" w:color="auto"/>
        <w:left w:val="none" w:sz="0" w:space="0" w:color="auto"/>
        <w:bottom w:val="none" w:sz="0" w:space="0" w:color="auto"/>
        <w:right w:val="none" w:sz="0" w:space="0" w:color="auto"/>
      </w:divBdr>
    </w:div>
    <w:div w:id="695930635">
      <w:marLeft w:val="640"/>
      <w:marRight w:val="0"/>
      <w:marTop w:val="0"/>
      <w:marBottom w:val="0"/>
      <w:divBdr>
        <w:top w:val="none" w:sz="0" w:space="0" w:color="auto"/>
        <w:left w:val="none" w:sz="0" w:space="0" w:color="auto"/>
        <w:bottom w:val="none" w:sz="0" w:space="0" w:color="auto"/>
        <w:right w:val="none" w:sz="0" w:space="0" w:color="auto"/>
      </w:divBdr>
    </w:div>
    <w:div w:id="695931109">
      <w:marLeft w:val="640"/>
      <w:marRight w:val="0"/>
      <w:marTop w:val="0"/>
      <w:marBottom w:val="0"/>
      <w:divBdr>
        <w:top w:val="none" w:sz="0" w:space="0" w:color="auto"/>
        <w:left w:val="none" w:sz="0" w:space="0" w:color="auto"/>
        <w:bottom w:val="none" w:sz="0" w:space="0" w:color="auto"/>
        <w:right w:val="none" w:sz="0" w:space="0" w:color="auto"/>
      </w:divBdr>
    </w:div>
    <w:div w:id="696152025">
      <w:marLeft w:val="640"/>
      <w:marRight w:val="0"/>
      <w:marTop w:val="0"/>
      <w:marBottom w:val="0"/>
      <w:divBdr>
        <w:top w:val="none" w:sz="0" w:space="0" w:color="auto"/>
        <w:left w:val="none" w:sz="0" w:space="0" w:color="auto"/>
        <w:bottom w:val="none" w:sz="0" w:space="0" w:color="auto"/>
        <w:right w:val="none" w:sz="0" w:space="0" w:color="auto"/>
      </w:divBdr>
    </w:div>
    <w:div w:id="696195290">
      <w:marLeft w:val="640"/>
      <w:marRight w:val="0"/>
      <w:marTop w:val="0"/>
      <w:marBottom w:val="0"/>
      <w:divBdr>
        <w:top w:val="none" w:sz="0" w:space="0" w:color="auto"/>
        <w:left w:val="none" w:sz="0" w:space="0" w:color="auto"/>
        <w:bottom w:val="none" w:sz="0" w:space="0" w:color="auto"/>
        <w:right w:val="none" w:sz="0" w:space="0" w:color="auto"/>
      </w:divBdr>
    </w:div>
    <w:div w:id="696198543">
      <w:marLeft w:val="640"/>
      <w:marRight w:val="0"/>
      <w:marTop w:val="0"/>
      <w:marBottom w:val="0"/>
      <w:divBdr>
        <w:top w:val="none" w:sz="0" w:space="0" w:color="auto"/>
        <w:left w:val="none" w:sz="0" w:space="0" w:color="auto"/>
        <w:bottom w:val="none" w:sz="0" w:space="0" w:color="auto"/>
        <w:right w:val="none" w:sz="0" w:space="0" w:color="auto"/>
      </w:divBdr>
    </w:div>
    <w:div w:id="696201844">
      <w:marLeft w:val="640"/>
      <w:marRight w:val="0"/>
      <w:marTop w:val="0"/>
      <w:marBottom w:val="0"/>
      <w:divBdr>
        <w:top w:val="none" w:sz="0" w:space="0" w:color="auto"/>
        <w:left w:val="none" w:sz="0" w:space="0" w:color="auto"/>
        <w:bottom w:val="none" w:sz="0" w:space="0" w:color="auto"/>
        <w:right w:val="none" w:sz="0" w:space="0" w:color="auto"/>
      </w:divBdr>
    </w:div>
    <w:div w:id="696271189">
      <w:marLeft w:val="640"/>
      <w:marRight w:val="0"/>
      <w:marTop w:val="0"/>
      <w:marBottom w:val="0"/>
      <w:divBdr>
        <w:top w:val="none" w:sz="0" w:space="0" w:color="auto"/>
        <w:left w:val="none" w:sz="0" w:space="0" w:color="auto"/>
        <w:bottom w:val="none" w:sz="0" w:space="0" w:color="auto"/>
        <w:right w:val="none" w:sz="0" w:space="0" w:color="auto"/>
      </w:divBdr>
    </w:div>
    <w:div w:id="696275607">
      <w:marLeft w:val="640"/>
      <w:marRight w:val="0"/>
      <w:marTop w:val="0"/>
      <w:marBottom w:val="0"/>
      <w:divBdr>
        <w:top w:val="none" w:sz="0" w:space="0" w:color="auto"/>
        <w:left w:val="none" w:sz="0" w:space="0" w:color="auto"/>
        <w:bottom w:val="none" w:sz="0" w:space="0" w:color="auto"/>
        <w:right w:val="none" w:sz="0" w:space="0" w:color="auto"/>
      </w:divBdr>
    </w:div>
    <w:div w:id="696464065">
      <w:marLeft w:val="640"/>
      <w:marRight w:val="0"/>
      <w:marTop w:val="0"/>
      <w:marBottom w:val="0"/>
      <w:divBdr>
        <w:top w:val="none" w:sz="0" w:space="0" w:color="auto"/>
        <w:left w:val="none" w:sz="0" w:space="0" w:color="auto"/>
        <w:bottom w:val="none" w:sz="0" w:space="0" w:color="auto"/>
        <w:right w:val="none" w:sz="0" w:space="0" w:color="auto"/>
      </w:divBdr>
    </w:div>
    <w:div w:id="696466751">
      <w:marLeft w:val="640"/>
      <w:marRight w:val="0"/>
      <w:marTop w:val="0"/>
      <w:marBottom w:val="0"/>
      <w:divBdr>
        <w:top w:val="none" w:sz="0" w:space="0" w:color="auto"/>
        <w:left w:val="none" w:sz="0" w:space="0" w:color="auto"/>
        <w:bottom w:val="none" w:sz="0" w:space="0" w:color="auto"/>
        <w:right w:val="none" w:sz="0" w:space="0" w:color="auto"/>
      </w:divBdr>
    </w:div>
    <w:div w:id="696545249">
      <w:marLeft w:val="640"/>
      <w:marRight w:val="0"/>
      <w:marTop w:val="0"/>
      <w:marBottom w:val="0"/>
      <w:divBdr>
        <w:top w:val="none" w:sz="0" w:space="0" w:color="auto"/>
        <w:left w:val="none" w:sz="0" w:space="0" w:color="auto"/>
        <w:bottom w:val="none" w:sz="0" w:space="0" w:color="auto"/>
        <w:right w:val="none" w:sz="0" w:space="0" w:color="auto"/>
      </w:divBdr>
    </w:div>
    <w:div w:id="696545569">
      <w:marLeft w:val="640"/>
      <w:marRight w:val="0"/>
      <w:marTop w:val="0"/>
      <w:marBottom w:val="0"/>
      <w:divBdr>
        <w:top w:val="none" w:sz="0" w:space="0" w:color="auto"/>
        <w:left w:val="none" w:sz="0" w:space="0" w:color="auto"/>
        <w:bottom w:val="none" w:sz="0" w:space="0" w:color="auto"/>
        <w:right w:val="none" w:sz="0" w:space="0" w:color="auto"/>
      </w:divBdr>
    </w:div>
    <w:div w:id="696586224">
      <w:marLeft w:val="640"/>
      <w:marRight w:val="0"/>
      <w:marTop w:val="0"/>
      <w:marBottom w:val="0"/>
      <w:divBdr>
        <w:top w:val="none" w:sz="0" w:space="0" w:color="auto"/>
        <w:left w:val="none" w:sz="0" w:space="0" w:color="auto"/>
        <w:bottom w:val="none" w:sz="0" w:space="0" w:color="auto"/>
        <w:right w:val="none" w:sz="0" w:space="0" w:color="auto"/>
      </w:divBdr>
    </w:div>
    <w:div w:id="696587920">
      <w:marLeft w:val="640"/>
      <w:marRight w:val="0"/>
      <w:marTop w:val="0"/>
      <w:marBottom w:val="0"/>
      <w:divBdr>
        <w:top w:val="none" w:sz="0" w:space="0" w:color="auto"/>
        <w:left w:val="none" w:sz="0" w:space="0" w:color="auto"/>
        <w:bottom w:val="none" w:sz="0" w:space="0" w:color="auto"/>
        <w:right w:val="none" w:sz="0" w:space="0" w:color="auto"/>
      </w:divBdr>
    </w:div>
    <w:div w:id="696588210">
      <w:marLeft w:val="640"/>
      <w:marRight w:val="0"/>
      <w:marTop w:val="0"/>
      <w:marBottom w:val="0"/>
      <w:divBdr>
        <w:top w:val="none" w:sz="0" w:space="0" w:color="auto"/>
        <w:left w:val="none" w:sz="0" w:space="0" w:color="auto"/>
        <w:bottom w:val="none" w:sz="0" w:space="0" w:color="auto"/>
        <w:right w:val="none" w:sz="0" w:space="0" w:color="auto"/>
      </w:divBdr>
    </w:div>
    <w:div w:id="696589205">
      <w:marLeft w:val="640"/>
      <w:marRight w:val="0"/>
      <w:marTop w:val="0"/>
      <w:marBottom w:val="0"/>
      <w:divBdr>
        <w:top w:val="none" w:sz="0" w:space="0" w:color="auto"/>
        <w:left w:val="none" w:sz="0" w:space="0" w:color="auto"/>
        <w:bottom w:val="none" w:sz="0" w:space="0" w:color="auto"/>
        <w:right w:val="none" w:sz="0" w:space="0" w:color="auto"/>
      </w:divBdr>
    </w:div>
    <w:div w:id="696928472">
      <w:marLeft w:val="640"/>
      <w:marRight w:val="0"/>
      <w:marTop w:val="0"/>
      <w:marBottom w:val="0"/>
      <w:divBdr>
        <w:top w:val="none" w:sz="0" w:space="0" w:color="auto"/>
        <w:left w:val="none" w:sz="0" w:space="0" w:color="auto"/>
        <w:bottom w:val="none" w:sz="0" w:space="0" w:color="auto"/>
        <w:right w:val="none" w:sz="0" w:space="0" w:color="auto"/>
      </w:divBdr>
    </w:div>
    <w:div w:id="697005398">
      <w:marLeft w:val="640"/>
      <w:marRight w:val="0"/>
      <w:marTop w:val="0"/>
      <w:marBottom w:val="0"/>
      <w:divBdr>
        <w:top w:val="none" w:sz="0" w:space="0" w:color="auto"/>
        <w:left w:val="none" w:sz="0" w:space="0" w:color="auto"/>
        <w:bottom w:val="none" w:sz="0" w:space="0" w:color="auto"/>
        <w:right w:val="none" w:sz="0" w:space="0" w:color="auto"/>
      </w:divBdr>
    </w:div>
    <w:div w:id="697047377">
      <w:marLeft w:val="640"/>
      <w:marRight w:val="0"/>
      <w:marTop w:val="0"/>
      <w:marBottom w:val="0"/>
      <w:divBdr>
        <w:top w:val="none" w:sz="0" w:space="0" w:color="auto"/>
        <w:left w:val="none" w:sz="0" w:space="0" w:color="auto"/>
        <w:bottom w:val="none" w:sz="0" w:space="0" w:color="auto"/>
        <w:right w:val="none" w:sz="0" w:space="0" w:color="auto"/>
      </w:divBdr>
    </w:div>
    <w:div w:id="697051137">
      <w:marLeft w:val="640"/>
      <w:marRight w:val="0"/>
      <w:marTop w:val="0"/>
      <w:marBottom w:val="0"/>
      <w:divBdr>
        <w:top w:val="none" w:sz="0" w:space="0" w:color="auto"/>
        <w:left w:val="none" w:sz="0" w:space="0" w:color="auto"/>
        <w:bottom w:val="none" w:sz="0" w:space="0" w:color="auto"/>
        <w:right w:val="none" w:sz="0" w:space="0" w:color="auto"/>
      </w:divBdr>
    </w:div>
    <w:div w:id="697051600">
      <w:marLeft w:val="640"/>
      <w:marRight w:val="0"/>
      <w:marTop w:val="0"/>
      <w:marBottom w:val="0"/>
      <w:divBdr>
        <w:top w:val="none" w:sz="0" w:space="0" w:color="auto"/>
        <w:left w:val="none" w:sz="0" w:space="0" w:color="auto"/>
        <w:bottom w:val="none" w:sz="0" w:space="0" w:color="auto"/>
        <w:right w:val="none" w:sz="0" w:space="0" w:color="auto"/>
      </w:divBdr>
    </w:div>
    <w:div w:id="697120242">
      <w:marLeft w:val="640"/>
      <w:marRight w:val="0"/>
      <w:marTop w:val="0"/>
      <w:marBottom w:val="0"/>
      <w:divBdr>
        <w:top w:val="none" w:sz="0" w:space="0" w:color="auto"/>
        <w:left w:val="none" w:sz="0" w:space="0" w:color="auto"/>
        <w:bottom w:val="none" w:sz="0" w:space="0" w:color="auto"/>
        <w:right w:val="none" w:sz="0" w:space="0" w:color="auto"/>
      </w:divBdr>
    </w:div>
    <w:div w:id="697127333">
      <w:marLeft w:val="640"/>
      <w:marRight w:val="0"/>
      <w:marTop w:val="0"/>
      <w:marBottom w:val="0"/>
      <w:divBdr>
        <w:top w:val="none" w:sz="0" w:space="0" w:color="auto"/>
        <w:left w:val="none" w:sz="0" w:space="0" w:color="auto"/>
        <w:bottom w:val="none" w:sz="0" w:space="0" w:color="auto"/>
        <w:right w:val="none" w:sz="0" w:space="0" w:color="auto"/>
      </w:divBdr>
    </w:div>
    <w:div w:id="697193641">
      <w:marLeft w:val="640"/>
      <w:marRight w:val="0"/>
      <w:marTop w:val="0"/>
      <w:marBottom w:val="0"/>
      <w:divBdr>
        <w:top w:val="none" w:sz="0" w:space="0" w:color="auto"/>
        <w:left w:val="none" w:sz="0" w:space="0" w:color="auto"/>
        <w:bottom w:val="none" w:sz="0" w:space="0" w:color="auto"/>
        <w:right w:val="none" w:sz="0" w:space="0" w:color="auto"/>
      </w:divBdr>
    </w:div>
    <w:div w:id="697193715">
      <w:marLeft w:val="640"/>
      <w:marRight w:val="0"/>
      <w:marTop w:val="0"/>
      <w:marBottom w:val="0"/>
      <w:divBdr>
        <w:top w:val="none" w:sz="0" w:space="0" w:color="auto"/>
        <w:left w:val="none" w:sz="0" w:space="0" w:color="auto"/>
        <w:bottom w:val="none" w:sz="0" w:space="0" w:color="auto"/>
        <w:right w:val="none" w:sz="0" w:space="0" w:color="auto"/>
      </w:divBdr>
    </w:div>
    <w:div w:id="697194666">
      <w:marLeft w:val="640"/>
      <w:marRight w:val="0"/>
      <w:marTop w:val="0"/>
      <w:marBottom w:val="0"/>
      <w:divBdr>
        <w:top w:val="none" w:sz="0" w:space="0" w:color="auto"/>
        <w:left w:val="none" w:sz="0" w:space="0" w:color="auto"/>
        <w:bottom w:val="none" w:sz="0" w:space="0" w:color="auto"/>
        <w:right w:val="none" w:sz="0" w:space="0" w:color="auto"/>
      </w:divBdr>
    </w:div>
    <w:div w:id="697195868">
      <w:marLeft w:val="640"/>
      <w:marRight w:val="0"/>
      <w:marTop w:val="0"/>
      <w:marBottom w:val="0"/>
      <w:divBdr>
        <w:top w:val="none" w:sz="0" w:space="0" w:color="auto"/>
        <w:left w:val="none" w:sz="0" w:space="0" w:color="auto"/>
        <w:bottom w:val="none" w:sz="0" w:space="0" w:color="auto"/>
        <w:right w:val="none" w:sz="0" w:space="0" w:color="auto"/>
      </w:divBdr>
    </w:div>
    <w:div w:id="697238094">
      <w:marLeft w:val="0"/>
      <w:marRight w:val="0"/>
      <w:marTop w:val="0"/>
      <w:marBottom w:val="0"/>
      <w:divBdr>
        <w:top w:val="none" w:sz="0" w:space="0" w:color="auto"/>
        <w:left w:val="none" w:sz="0" w:space="0" w:color="auto"/>
        <w:bottom w:val="none" w:sz="0" w:space="0" w:color="auto"/>
        <w:right w:val="none" w:sz="0" w:space="0" w:color="auto"/>
      </w:divBdr>
    </w:div>
    <w:div w:id="697244385">
      <w:marLeft w:val="640"/>
      <w:marRight w:val="0"/>
      <w:marTop w:val="0"/>
      <w:marBottom w:val="0"/>
      <w:divBdr>
        <w:top w:val="none" w:sz="0" w:space="0" w:color="auto"/>
        <w:left w:val="none" w:sz="0" w:space="0" w:color="auto"/>
        <w:bottom w:val="none" w:sz="0" w:space="0" w:color="auto"/>
        <w:right w:val="none" w:sz="0" w:space="0" w:color="auto"/>
      </w:divBdr>
    </w:div>
    <w:div w:id="697316686">
      <w:marLeft w:val="640"/>
      <w:marRight w:val="0"/>
      <w:marTop w:val="0"/>
      <w:marBottom w:val="0"/>
      <w:divBdr>
        <w:top w:val="none" w:sz="0" w:space="0" w:color="auto"/>
        <w:left w:val="none" w:sz="0" w:space="0" w:color="auto"/>
        <w:bottom w:val="none" w:sz="0" w:space="0" w:color="auto"/>
        <w:right w:val="none" w:sz="0" w:space="0" w:color="auto"/>
      </w:divBdr>
    </w:div>
    <w:div w:id="697317053">
      <w:marLeft w:val="640"/>
      <w:marRight w:val="0"/>
      <w:marTop w:val="0"/>
      <w:marBottom w:val="0"/>
      <w:divBdr>
        <w:top w:val="none" w:sz="0" w:space="0" w:color="auto"/>
        <w:left w:val="none" w:sz="0" w:space="0" w:color="auto"/>
        <w:bottom w:val="none" w:sz="0" w:space="0" w:color="auto"/>
        <w:right w:val="none" w:sz="0" w:space="0" w:color="auto"/>
      </w:divBdr>
    </w:div>
    <w:div w:id="697393750">
      <w:marLeft w:val="640"/>
      <w:marRight w:val="0"/>
      <w:marTop w:val="0"/>
      <w:marBottom w:val="0"/>
      <w:divBdr>
        <w:top w:val="none" w:sz="0" w:space="0" w:color="auto"/>
        <w:left w:val="none" w:sz="0" w:space="0" w:color="auto"/>
        <w:bottom w:val="none" w:sz="0" w:space="0" w:color="auto"/>
        <w:right w:val="none" w:sz="0" w:space="0" w:color="auto"/>
      </w:divBdr>
    </w:div>
    <w:div w:id="697437649">
      <w:marLeft w:val="640"/>
      <w:marRight w:val="0"/>
      <w:marTop w:val="0"/>
      <w:marBottom w:val="0"/>
      <w:divBdr>
        <w:top w:val="none" w:sz="0" w:space="0" w:color="auto"/>
        <w:left w:val="none" w:sz="0" w:space="0" w:color="auto"/>
        <w:bottom w:val="none" w:sz="0" w:space="0" w:color="auto"/>
        <w:right w:val="none" w:sz="0" w:space="0" w:color="auto"/>
      </w:divBdr>
    </w:div>
    <w:div w:id="697511247">
      <w:marLeft w:val="640"/>
      <w:marRight w:val="0"/>
      <w:marTop w:val="0"/>
      <w:marBottom w:val="0"/>
      <w:divBdr>
        <w:top w:val="none" w:sz="0" w:space="0" w:color="auto"/>
        <w:left w:val="none" w:sz="0" w:space="0" w:color="auto"/>
        <w:bottom w:val="none" w:sz="0" w:space="0" w:color="auto"/>
        <w:right w:val="none" w:sz="0" w:space="0" w:color="auto"/>
      </w:divBdr>
    </w:div>
    <w:div w:id="697512245">
      <w:marLeft w:val="640"/>
      <w:marRight w:val="0"/>
      <w:marTop w:val="0"/>
      <w:marBottom w:val="0"/>
      <w:divBdr>
        <w:top w:val="none" w:sz="0" w:space="0" w:color="auto"/>
        <w:left w:val="none" w:sz="0" w:space="0" w:color="auto"/>
        <w:bottom w:val="none" w:sz="0" w:space="0" w:color="auto"/>
        <w:right w:val="none" w:sz="0" w:space="0" w:color="auto"/>
      </w:divBdr>
    </w:div>
    <w:div w:id="697585444">
      <w:marLeft w:val="640"/>
      <w:marRight w:val="0"/>
      <w:marTop w:val="0"/>
      <w:marBottom w:val="0"/>
      <w:divBdr>
        <w:top w:val="none" w:sz="0" w:space="0" w:color="auto"/>
        <w:left w:val="none" w:sz="0" w:space="0" w:color="auto"/>
        <w:bottom w:val="none" w:sz="0" w:space="0" w:color="auto"/>
        <w:right w:val="none" w:sz="0" w:space="0" w:color="auto"/>
      </w:divBdr>
    </w:div>
    <w:div w:id="697700440">
      <w:marLeft w:val="640"/>
      <w:marRight w:val="0"/>
      <w:marTop w:val="0"/>
      <w:marBottom w:val="0"/>
      <w:divBdr>
        <w:top w:val="none" w:sz="0" w:space="0" w:color="auto"/>
        <w:left w:val="none" w:sz="0" w:space="0" w:color="auto"/>
        <w:bottom w:val="none" w:sz="0" w:space="0" w:color="auto"/>
        <w:right w:val="none" w:sz="0" w:space="0" w:color="auto"/>
      </w:divBdr>
    </w:div>
    <w:div w:id="697701436">
      <w:marLeft w:val="640"/>
      <w:marRight w:val="0"/>
      <w:marTop w:val="0"/>
      <w:marBottom w:val="0"/>
      <w:divBdr>
        <w:top w:val="none" w:sz="0" w:space="0" w:color="auto"/>
        <w:left w:val="none" w:sz="0" w:space="0" w:color="auto"/>
        <w:bottom w:val="none" w:sz="0" w:space="0" w:color="auto"/>
        <w:right w:val="none" w:sz="0" w:space="0" w:color="auto"/>
      </w:divBdr>
    </w:div>
    <w:div w:id="697707450">
      <w:marLeft w:val="640"/>
      <w:marRight w:val="0"/>
      <w:marTop w:val="0"/>
      <w:marBottom w:val="0"/>
      <w:divBdr>
        <w:top w:val="none" w:sz="0" w:space="0" w:color="auto"/>
        <w:left w:val="none" w:sz="0" w:space="0" w:color="auto"/>
        <w:bottom w:val="none" w:sz="0" w:space="0" w:color="auto"/>
        <w:right w:val="none" w:sz="0" w:space="0" w:color="auto"/>
      </w:divBdr>
    </w:div>
    <w:div w:id="697775848">
      <w:marLeft w:val="640"/>
      <w:marRight w:val="0"/>
      <w:marTop w:val="0"/>
      <w:marBottom w:val="0"/>
      <w:divBdr>
        <w:top w:val="none" w:sz="0" w:space="0" w:color="auto"/>
        <w:left w:val="none" w:sz="0" w:space="0" w:color="auto"/>
        <w:bottom w:val="none" w:sz="0" w:space="0" w:color="auto"/>
        <w:right w:val="none" w:sz="0" w:space="0" w:color="auto"/>
      </w:divBdr>
    </w:div>
    <w:div w:id="697779959">
      <w:marLeft w:val="640"/>
      <w:marRight w:val="0"/>
      <w:marTop w:val="0"/>
      <w:marBottom w:val="0"/>
      <w:divBdr>
        <w:top w:val="none" w:sz="0" w:space="0" w:color="auto"/>
        <w:left w:val="none" w:sz="0" w:space="0" w:color="auto"/>
        <w:bottom w:val="none" w:sz="0" w:space="0" w:color="auto"/>
        <w:right w:val="none" w:sz="0" w:space="0" w:color="auto"/>
      </w:divBdr>
    </w:div>
    <w:div w:id="697849466">
      <w:marLeft w:val="640"/>
      <w:marRight w:val="0"/>
      <w:marTop w:val="0"/>
      <w:marBottom w:val="0"/>
      <w:divBdr>
        <w:top w:val="none" w:sz="0" w:space="0" w:color="auto"/>
        <w:left w:val="none" w:sz="0" w:space="0" w:color="auto"/>
        <w:bottom w:val="none" w:sz="0" w:space="0" w:color="auto"/>
        <w:right w:val="none" w:sz="0" w:space="0" w:color="auto"/>
      </w:divBdr>
    </w:div>
    <w:div w:id="697850911">
      <w:marLeft w:val="640"/>
      <w:marRight w:val="0"/>
      <w:marTop w:val="0"/>
      <w:marBottom w:val="0"/>
      <w:divBdr>
        <w:top w:val="none" w:sz="0" w:space="0" w:color="auto"/>
        <w:left w:val="none" w:sz="0" w:space="0" w:color="auto"/>
        <w:bottom w:val="none" w:sz="0" w:space="0" w:color="auto"/>
        <w:right w:val="none" w:sz="0" w:space="0" w:color="auto"/>
      </w:divBdr>
    </w:div>
    <w:div w:id="697857481">
      <w:marLeft w:val="640"/>
      <w:marRight w:val="0"/>
      <w:marTop w:val="0"/>
      <w:marBottom w:val="0"/>
      <w:divBdr>
        <w:top w:val="none" w:sz="0" w:space="0" w:color="auto"/>
        <w:left w:val="none" w:sz="0" w:space="0" w:color="auto"/>
        <w:bottom w:val="none" w:sz="0" w:space="0" w:color="auto"/>
        <w:right w:val="none" w:sz="0" w:space="0" w:color="auto"/>
      </w:divBdr>
    </w:div>
    <w:div w:id="697894270">
      <w:marLeft w:val="640"/>
      <w:marRight w:val="0"/>
      <w:marTop w:val="0"/>
      <w:marBottom w:val="0"/>
      <w:divBdr>
        <w:top w:val="none" w:sz="0" w:space="0" w:color="auto"/>
        <w:left w:val="none" w:sz="0" w:space="0" w:color="auto"/>
        <w:bottom w:val="none" w:sz="0" w:space="0" w:color="auto"/>
        <w:right w:val="none" w:sz="0" w:space="0" w:color="auto"/>
      </w:divBdr>
    </w:div>
    <w:div w:id="697899414">
      <w:marLeft w:val="640"/>
      <w:marRight w:val="0"/>
      <w:marTop w:val="0"/>
      <w:marBottom w:val="0"/>
      <w:divBdr>
        <w:top w:val="none" w:sz="0" w:space="0" w:color="auto"/>
        <w:left w:val="none" w:sz="0" w:space="0" w:color="auto"/>
        <w:bottom w:val="none" w:sz="0" w:space="0" w:color="auto"/>
        <w:right w:val="none" w:sz="0" w:space="0" w:color="auto"/>
      </w:divBdr>
    </w:div>
    <w:div w:id="697973321">
      <w:marLeft w:val="640"/>
      <w:marRight w:val="0"/>
      <w:marTop w:val="0"/>
      <w:marBottom w:val="0"/>
      <w:divBdr>
        <w:top w:val="none" w:sz="0" w:space="0" w:color="auto"/>
        <w:left w:val="none" w:sz="0" w:space="0" w:color="auto"/>
        <w:bottom w:val="none" w:sz="0" w:space="0" w:color="auto"/>
        <w:right w:val="none" w:sz="0" w:space="0" w:color="auto"/>
      </w:divBdr>
    </w:div>
    <w:div w:id="698091010">
      <w:marLeft w:val="640"/>
      <w:marRight w:val="0"/>
      <w:marTop w:val="0"/>
      <w:marBottom w:val="0"/>
      <w:divBdr>
        <w:top w:val="none" w:sz="0" w:space="0" w:color="auto"/>
        <w:left w:val="none" w:sz="0" w:space="0" w:color="auto"/>
        <w:bottom w:val="none" w:sz="0" w:space="0" w:color="auto"/>
        <w:right w:val="none" w:sz="0" w:space="0" w:color="auto"/>
      </w:divBdr>
    </w:div>
    <w:div w:id="698169711">
      <w:marLeft w:val="640"/>
      <w:marRight w:val="0"/>
      <w:marTop w:val="0"/>
      <w:marBottom w:val="0"/>
      <w:divBdr>
        <w:top w:val="none" w:sz="0" w:space="0" w:color="auto"/>
        <w:left w:val="none" w:sz="0" w:space="0" w:color="auto"/>
        <w:bottom w:val="none" w:sz="0" w:space="0" w:color="auto"/>
        <w:right w:val="none" w:sz="0" w:space="0" w:color="auto"/>
      </w:divBdr>
    </w:div>
    <w:div w:id="698286579">
      <w:marLeft w:val="640"/>
      <w:marRight w:val="0"/>
      <w:marTop w:val="0"/>
      <w:marBottom w:val="0"/>
      <w:divBdr>
        <w:top w:val="none" w:sz="0" w:space="0" w:color="auto"/>
        <w:left w:val="none" w:sz="0" w:space="0" w:color="auto"/>
        <w:bottom w:val="none" w:sz="0" w:space="0" w:color="auto"/>
        <w:right w:val="none" w:sz="0" w:space="0" w:color="auto"/>
      </w:divBdr>
    </w:div>
    <w:div w:id="698359116">
      <w:marLeft w:val="640"/>
      <w:marRight w:val="0"/>
      <w:marTop w:val="0"/>
      <w:marBottom w:val="0"/>
      <w:divBdr>
        <w:top w:val="none" w:sz="0" w:space="0" w:color="auto"/>
        <w:left w:val="none" w:sz="0" w:space="0" w:color="auto"/>
        <w:bottom w:val="none" w:sz="0" w:space="0" w:color="auto"/>
        <w:right w:val="none" w:sz="0" w:space="0" w:color="auto"/>
      </w:divBdr>
    </w:div>
    <w:div w:id="698436964">
      <w:marLeft w:val="640"/>
      <w:marRight w:val="0"/>
      <w:marTop w:val="0"/>
      <w:marBottom w:val="0"/>
      <w:divBdr>
        <w:top w:val="none" w:sz="0" w:space="0" w:color="auto"/>
        <w:left w:val="none" w:sz="0" w:space="0" w:color="auto"/>
        <w:bottom w:val="none" w:sz="0" w:space="0" w:color="auto"/>
        <w:right w:val="none" w:sz="0" w:space="0" w:color="auto"/>
      </w:divBdr>
    </w:div>
    <w:div w:id="698437510">
      <w:marLeft w:val="640"/>
      <w:marRight w:val="0"/>
      <w:marTop w:val="0"/>
      <w:marBottom w:val="0"/>
      <w:divBdr>
        <w:top w:val="none" w:sz="0" w:space="0" w:color="auto"/>
        <w:left w:val="none" w:sz="0" w:space="0" w:color="auto"/>
        <w:bottom w:val="none" w:sz="0" w:space="0" w:color="auto"/>
        <w:right w:val="none" w:sz="0" w:space="0" w:color="auto"/>
      </w:divBdr>
    </w:div>
    <w:div w:id="698551934">
      <w:marLeft w:val="640"/>
      <w:marRight w:val="0"/>
      <w:marTop w:val="0"/>
      <w:marBottom w:val="0"/>
      <w:divBdr>
        <w:top w:val="none" w:sz="0" w:space="0" w:color="auto"/>
        <w:left w:val="none" w:sz="0" w:space="0" w:color="auto"/>
        <w:bottom w:val="none" w:sz="0" w:space="0" w:color="auto"/>
        <w:right w:val="none" w:sz="0" w:space="0" w:color="auto"/>
      </w:divBdr>
    </w:div>
    <w:div w:id="698552851">
      <w:marLeft w:val="640"/>
      <w:marRight w:val="0"/>
      <w:marTop w:val="0"/>
      <w:marBottom w:val="0"/>
      <w:divBdr>
        <w:top w:val="none" w:sz="0" w:space="0" w:color="auto"/>
        <w:left w:val="none" w:sz="0" w:space="0" w:color="auto"/>
        <w:bottom w:val="none" w:sz="0" w:space="0" w:color="auto"/>
        <w:right w:val="none" w:sz="0" w:space="0" w:color="auto"/>
      </w:divBdr>
    </w:div>
    <w:div w:id="698624116">
      <w:marLeft w:val="640"/>
      <w:marRight w:val="0"/>
      <w:marTop w:val="0"/>
      <w:marBottom w:val="0"/>
      <w:divBdr>
        <w:top w:val="none" w:sz="0" w:space="0" w:color="auto"/>
        <w:left w:val="none" w:sz="0" w:space="0" w:color="auto"/>
        <w:bottom w:val="none" w:sz="0" w:space="0" w:color="auto"/>
        <w:right w:val="none" w:sz="0" w:space="0" w:color="auto"/>
      </w:divBdr>
    </w:div>
    <w:div w:id="698628052">
      <w:marLeft w:val="640"/>
      <w:marRight w:val="0"/>
      <w:marTop w:val="0"/>
      <w:marBottom w:val="0"/>
      <w:divBdr>
        <w:top w:val="none" w:sz="0" w:space="0" w:color="auto"/>
        <w:left w:val="none" w:sz="0" w:space="0" w:color="auto"/>
        <w:bottom w:val="none" w:sz="0" w:space="0" w:color="auto"/>
        <w:right w:val="none" w:sz="0" w:space="0" w:color="auto"/>
      </w:divBdr>
    </w:div>
    <w:div w:id="698628105">
      <w:marLeft w:val="640"/>
      <w:marRight w:val="0"/>
      <w:marTop w:val="0"/>
      <w:marBottom w:val="0"/>
      <w:divBdr>
        <w:top w:val="none" w:sz="0" w:space="0" w:color="auto"/>
        <w:left w:val="none" w:sz="0" w:space="0" w:color="auto"/>
        <w:bottom w:val="none" w:sz="0" w:space="0" w:color="auto"/>
        <w:right w:val="none" w:sz="0" w:space="0" w:color="auto"/>
      </w:divBdr>
    </w:div>
    <w:div w:id="698702045">
      <w:marLeft w:val="640"/>
      <w:marRight w:val="0"/>
      <w:marTop w:val="0"/>
      <w:marBottom w:val="0"/>
      <w:divBdr>
        <w:top w:val="none" w:sz="0" w:space="0" w:color="auto"/>
        <w:left w:val="none" w:sz="0" w:space="0" w:color="auto"/>
        <w:bottom w:val="none" w:sz="0" w:space="0" w:color="auto"/>
        <w:right w:val="none" w:sz="0" w:space="0" w:color="auto"/>
      </w:divBdr>
    </w:div>
    <w:div w:id="698705359">
      <w:marLeft w:val="640"/>
      <w:marRight w:val="0"/>
      <w:marTop w:val="0"/>
      <w:marBottom w:val="0"/>
      <w:divBdr>
        <w:top w:val="none" w:sz="0" w:space="0" w:color="auto"/>
        <w:left w:val="none" w:sz="0" w:space="0" w:color="auto"/>
        <w:bottom w:val="none" w:sz="0" w:space="0" w:color="auto"/>
        <w:right w:val="none" w:sz="0" w:space="0" w:color="auto"/>
      </w:divBdr>
    </w:div>
    <w:div w:id="698774082">
      <w:marLeft w:val="640"/>
      <w:marRight w:val="0"/>
      <w:marTop w:val="0"/>
      <w:marBottom w:val="0"/>
      <w:divBdr>
        <w:top w:val="none" w:sz="0" w:space="0" w:color="auto"/>
        <w:left w:val="none" w:sz="0" w:space="0" w:color="auto"/>
        <w:bottom w:val="none" w:sz="0" w:space="0" w:color="auto"/>
        <w:right w:val="none" w:sz="0" w:space="0" w:color="auto"/>
      </w:divBdr>
    </w:div>
    <w:div w:id="698968662">
      <w:marLeft w:val="640"/>
      <w:marRight w:val="0"/>
      <w:marTop w:val="0"/>
      <w:marBottom w:val="0"/>
      <w:divBdr>
        <w:top w:val="none" w:sz="0" w:space="0" w:color="auto"/>
        <w:left w:val="none" w:sz="0" w:space="0" w:color="auto"/>
        <w:bottom w:val="none" w:sz="0" w:space="0" w:color="auto"/>
        <w:right w:val="none" w:sz="0" w:space="0" w:color="auto"/>
      </w:divBdr>
    </w:div>
    <w:div w:id="699008649">
      <w:marLeft w:val="640"/>
      <w:marRight w:val="0"/>
      <w:marTop w:val="0"/>
      <w:marBottom w:val="0"/>
      <w:divBdr>
        <w:top w:val="none" w:sz="0" w:space="0" w:color="auto"/>
        <w:left w:val="none" w:sz="0" w:space="0" w:color="auto"/>
        <w:bottom w:val="none" w:sz="0" w:space="0" w:color="auto"/>
        <w:right w:val="none" w:sz="0" w:space="0" w:color="auto"/>
      </w:divBdr>
    </w:div>
    <w:div w:id="699009177">
      <w:marLeft w:val="640"/>
      <w:marRight w:val="0"/>
      <w:marTop w:val="0"/>
      <w:marBottom w:val="0"/>
      <w:divBdr>
        <w:top w:val="none" w:sz="0" w:space="0" w:color="auto"/>
        <w:left w:val="none" w:sz="0" w:space="0" w:color="auto"/>
        <w:bottom w:val="none" w:sz="0" w:space="0" w:color="auto"/>
        <w:right w:val="none" w:sz="0" w:space="0" w:color="auto"/>
      </w:divBdr>
    </w:div>
    <w:div w:id="699011400">
      <w:marLeft w:val="640"/>
      <w:marRight w:val="0"/>
      <w:marTop w:val="0"/>
      <w:marBottom w:val="0"/>
      <w:divBdr>
        <w:top w:val="none" w:sz="0" w:space="0" w:color="auto"/>
        <w:left w:val="none" w:sz="0" w:space="0" w:color="auto"/>
        <w:bottom w:val="none" w:sz="0" w:space="0" w:color="auto"/>
        <w:right w:val="none" w:sz="0" w:space="0" w:color="auto"/>
      </w:divBdr>
    </w:div>
    <w:div w:id="699092380">
      <w:marLeft w:val="640"/>
      <w:marRight w:val="0"/>
      <w:marTop w:val="0"/>
      <w:marBottom w:val="0"/>
      <w:divBdr>
        <w:top w:val="none" w:sz="0" w:space="0" w:color="auto"/>
        <w:left w:val="none" w:sz="0" w:space="0" w:color="auto"/>
        <w:bottom w:val="none" w:sz="0" w:space="0" w:color="auto"/>
        <w:right w:val="none" w:sz="0" w:space="0" w:color="auto"/>
      </w:divBdr>
    </w:div>
    <w:div w:id="699159374">
      <w:marLeft w:val="640"/>
      <w:marRight w:val="0"/>
      <w:marTop w:val="0"/>
      <w:marBottom w:val="0"/>
      <w:divBdr>
        <w:top w:val="none" w:sz="0" w:space="0" w:color="auto"/>
        <w:left w:val="none" w:sz="0" w:space="0" w:color="auto"/>
        <w:bottom w:val="none" w:sz="0" w:space="0" w:color="auto"/>
        <w:right w:val="none" w:sz="0" w:space="0" w:color="auto"/>
      </w:divBdr>
    </w:div>
    <w:div w:id="699160653">
      <w:marLeft w:val="640"/>
      <w:marRight w:val="0"/>
      <w:marTop w:val="0"/>
      <w:marBottom w:val="0"/>
      <w:divBdr>
        <w:top w:val="none" w:sz="0" w:space="0" w:color="auto"/>
        <w:left w:val="none" w:sz="0" w:space="0" w:color="auto"/>
        <w:bottom w:val="none" w:sz="0" w:space="0" w:color="auto"/>
        <w:right w:val="none" w:sz="0" w:space="0" w:color="auto"/>
      </w:divBdr>
    </w:div>
    <w:div w:id="699168966">
      <w:marLeft w:val="640"/>
      <w:marRight w:val="0"/>
      <w:marTop w:val="0"/>
      <w:marBottom w:val="0"/>
      <w:divBdr>
        <w:top w:val="none" w:sz="0" w:space="0" w:color="auto"/>
        <w:left w:val="none" w:sz="0" w:space="0" w:color="auto"/>
        <w:bottom w:val="none" w:sz="0" w:space="0" w:color="auto"/>
        <w:right w:val="none" w:sz="0" w:space="0" w:color="auto"/>
      </w:divBdr>
    </w:div>
    <w:div w:id="699204787">
      <w:marLeft w:val="640"/>
      <w:marRight w:val="0"/>
      <w:marTop w:val="0"/>
      <w:marBottom w:val="0"/>
      <w:divBdr>
        <w:top w:val="none" w:sz="0" w:space="0" w:color="auto"/>
        <w:left w:val="none" w:sz="0" w:space="0" w:color="auto"/>
        <w:bottom w:val="none" w:sz="0" w:space="0" w:color="auto"/>
        <w:right w:val="none" w:sz="0" w:space="0" w:color="auto"/>
      </w:divBdr>
    </w:div>
    <w:div w:id="699207295">
      <w:marLeft w:val="640"/>
      <w:marRight w:val="0"/>
      <w:marTop w:val="0"/>
      <w:marBottom w:val="0"/>
      <w:divBdr>
        <w:top w:val="none" w:sz="0" w:space="0" w:color="auto"/>
        <w:left w:val="none" w:sz="0" w:space="0" w:color="auto"/>
        <w:bottom w:val="none" w:sz="0" w:space="0" w:color="auto"/>
        <w:right w:val="none" w:sz="0" w:space="0" w:color="auto"/>
      </w:divBdr>
    </w:div>
    <w:div w:id="699280901">
      <w:marLeft w:val="640"/>
      <w:marRight w:val="0"/>
      <w:marTop w:val="0"/>
      <w:marBottom w:val="0"/>
      <w:divBdr>
        <w:top w:val="none" w:sz="0" w:space="0" w:color="auto"/>
        <w:left w:val="none" w:sz="0" w:space="0" w:color="auto"/>
        <w:bottom w:val="none" w:sz="0" w:space="0" w:color="auto"/>
        <w:right w:val="none" w:sz="0" w:space="0" w:color="auto"/>
      </w:divBdr>
    </w:div>
    <w:div w:id="699286890">
      <w:marLeft w:val="640"/>
      <w:marRight w:val="0"/>
      <w:marTop w:val="0"/>
      <w:marBottom w:val="0"/>
      <w:divBdr>
        <w:top w:val="none" w:sz="0" w:space="0" w:color="auto"/>
        <w:left w:val="none" w:sz="0" w:space="0" w:color="auto"/>
        <w:bottom w:val="none" w:sz="0" w:space="0" w:color="auto"/>
        <w:right w:val="none" w:sz="0" w:space="0" w:color="auto"/>
      </w:divBdr>
    </w:div>
    <w:div w:id="699357533">
      <w:marLeft w:val="640"/>
      <w:marRight w:val="0"/>
      <w:marTop w:val="0"/>
      <w:marBottom w:val="0"/>
      <w:divBdr>
        <w:top w:val="none" w:sz="0" w:space="0" w:color="auto"/>
        <w:left w:val="none" w:sz="0" w:space="0" w:color="auto"/>
        <w:bottom w:val="none" w:sz="0" w:space="0" w:color="auto"/>
        <w:right w:val="none" w:sz="0" w:space="0" w:color="auto"/>
      </w:divBdr>
    </w:div>
    <w:div w:id="699400734">
      <w:marLeft w:val="640"/>
      <w:marRight w:val="0"/>
      <w:marTop w:val="0"/>
      <w:marBottom w:val="0"/>
      <w:divBdr>
        <w:top w:val="none" w:sz="0" w:space="0" w:color="auto"/>
        <w:left w:val="none" w:sz="0" w:space="0" w:color="auto"/>
        <w:bottom w:val="none" w:sz="0" w:space="0" w:color="auto"/>
        <w:right w:val="none" w:sz="0" w:space="0" w:color="auto"/>
      </w:divBdr>
    </w:div>
    <w:div w:id="699401577">
      <w:marLeft w:val="640"/>
      <w:marRight w:val="0"/>
      <w:marTop w:val="0"/>
      <w:marBottom w:val="0"/>
      <w:divBdr>
        <w:top w:val="none" w:sz="0" w:space="0" w:color="auto"/>
        <w:left w:val="none" w:sz="0" w:space="0" w:color="auto"/>
        <w:bottom w:val="none" w:sz="0" w:space="0" w:color="auto"/>
        <w:right w:val="none" w:sz="0" w:space="0" w:color="auto"/>
      </w:divBdr>
    </w:div>
    <w:div w:id="699479195">
      <w:marLeft w:val="640"/>
      <w:marRight w:val="0"/>
      <w:marTop w:val="0"/>
      <w:marBottom w:val="0"/>
      <w:divBdr>
        <w:top w:val="none" w:sz="0" w:space="0" w:color="auto"/>
        <w:left w:val="none" w:sz="0" w:space="0" w:color="auto"/>
        <w:bottom w:val="none" w:sz="0" w:space="0" w:color="auto"/>
        <w:right w:val="none" w:sz="0" w:space="0" w:color="auto"/>
      </w:divBdr>
    </w:div>
    <w:div w:id="699479449">
      <w:marLeft w:val="640"/>
      <w:marRight w:val="0"/>
      <w:marTop w:val="0"/>
      <w:marBottom w:val="0"/>
      <w:divBdr>
        <w:top w:val="none" w:sz="0" w:space="0" w:color="auto"/>
        <w:left w:val="none" w:sz="0" w:space="0" w:color="auto"/>
        <w:bottom w:val="none" w:sz="0" w:space="0" w:color="auto"/>
        <w:right w:val="none" w:sz="0" w:space="0" w:color="auto"/>
      </w:divBdr>
    </w:div>
    <w:div w:id="699554110">
      <w:marLeft w:val="640"/>
      <w:marRight w:val="0"/>
      <w:marTop w:val="0"/>
      <w:marBottom w:val="0"/>
      <w:divBdr>
        <w:top w:val="none" w:sz="0" w:space="0" w:color="auto"/>
        <w:left w:val="none" w:sz="0" w:space="0" w:color="auto"/>
        <w:bottom w:val="none" w:sz="0" w:space="0" w:color="auto"/>
        <w:right w:val="none" w:sz="0" w:space="0" w:color="auto"/>
      </w:divBdr>
    </w:div>
    <w:div w:id="699555579">
      <w:marLeft w:val="640"/>
      <w:marRight w:val="0"/>
      <w:marTop w:val="0"/>
      <w:marBottom w:val="0"/>
      <w:divBdr>
        <w:top w:val="none" w:sz="0" w:space="0" w:color="auto"/>
        <w:left w:val="none" w:sz="0" w:space="0" w:color="auto"/>
        <w:bottom w:val="none" w:sz="0" w:space="0" w:color="auto"/>
        <w:right w:val="none" w:sz="0" w:space="0" w:color="auto"/>
      </w:divBdr>
    </w:div>
    <w:div w:id="699626275">
      <w:marLeft w:val="640"/>
      <w:marRight w:val="0"/>
      <w:marTop w:val="0"/>
      <w:marBottom w:val="0"/>
      <w:divBdr>
        <w:top w:val="none" w:sz="0" w:space="0" w:color="auto"/>
        <w:left w:val="none" w:sz="0" w:space="0" w:color="auto"/>
        <w:bottom w:val="none" w:sz="0" w:space="0" w:color="auto"/>
        <w:right w:val="none" w:sz="0" w:space="0" w:color="auto"/>
      </w:divBdr>
    </w:div>
    <w:div w:id="699672469">
      <w:marLeft w:val="640"/>
      <w:marRight w:val="0"/>
      <w:marTop w:val="0"/>
      <w:marBottom w:val="0"/>
      <w:divBdr>
        <w:top w:val="none" w:sz="0" w:space="0" w:color="auto"/>
        <w:left w:val="none" w:sz="0" w:space="0" w:color="auto"/>
        <w:bottom w:val="none" w:sz="0" w:space="0" w:color="auto"/>
        <w:right w:val="none" w:sz="0" w:space="0" w:color="auto"/>
      </w:divBdr>
    </w:div>
    <w:div w:id="699817594">
      <w:marLeft w:val="640"/>
      <w:marRight w:val="0"/>
      <w:marTop w:val="0"/>
      <w:marBottom w:val="0"/>
      <w:divBdr>
        <w:top w:val="none" w:sz="0" w:space="0" w:color="auto"/>
        <w:left w:val="none" w:sz="0" w:space="0" w:color="auto"/>
        <w:bottom w:val="none" w:sz="0" w:space="0" w:color="auto"/>
        <w:right w:val="none" w:sz="0" w:space="0" w:color="auto"/>
      </w:divBdr>
    </w:div>
    <w:div w:id="699817901">
      <w:marLeft w:val="640"/>
      <w:marRight w:val="0"/>
      <w:marTop w:val="0"/>
      <w:marBottom w:val="0"/>
      <w:divBdr>
        <w:top w:val="none" w:sz="0" w:space="0" w:color="auto"/>
        <w:left w:val="none" w:sz="0" w:space="0" w:color="auto"/>
        <w:bottom w:val="none" w:sz="0" w:space="0" w:color="auto"/>
        <w:right w:val="none" w:sz="0" w:space="0" w:color="auto"/>
      </w:divBdr>
    </w:div>
    <w:div w:id="699817962">
      <w:marLeft w:val="640"/>
      <w:marRight w:val="0"/>
      <w:marTop w:val="0"/>
      <w:marBottom w:val="0"/>
      <w:divBdr>
        <w:top w:val="none" w:sz="0" w:space="0" w:color="auto"/>
        <w:left w:val="none" w:sz="0" w:space="0" w:color="auto"/>
        <w:bottom w:val="none" w:sz="0" w:space="0" w:color="auto"/>
        <w:right w:val="none" w:sz="0" w:space="0" w:color="auto"/>
      </w:divBdr>
    </w:div>
    <w:div w:id="699935714">
      <w:marLeft w:val="640"/>
      <w:marRight w:val="0"/>
      <w:marTop w:val="0"/>
      <w:marBottom w:val="0"/>
      <w:divBdr>
        <w:top w:val="none" w:sz="0" w:space="0" w:color="auto"/>
        <w:left w:val="none" w:sz="0" w:space="0" w:color="auto"/>
        <w:bottom w:val="none" w:sz="0" w:space="0" w:color="auto"/>
        <w:right w:val="none" w:sz="0" w:space="0" w:color="auto"/>
      </w:divBdr>
    </w:div>
    <w:div w:id="699939439">
      <w:marLeft w:val="640"/>
      <w:marRight w:val="0"/>
      <w:marTop w:val="0"/>
      <w:marBottom w:val="0"/>
      <w:divBdr>
        <w:top w:val="none" w:sz="0" w:space="0" w:color="auto"/>
        <w:left w:val="none" w:sz="0" w:space="0" w:color="auto"/>
        <w:bottom w:val="none" w:sz="0" w:space="0" w:color="auto"/>
        <w:right w:val="none" w:sz="0" w:space="0" w:color="auto"/>
      </w:divBdr>
    </w:div>
    <w:div w:id="700009939">
      <w:marLeft w:val="640"/>
      <w:marRight w:val="0"/>
      <w:marTop w:val="0"/>
      <w:marBottom w:val="0"/>
      <w:divBdr>
        <w:top w:val="none" w:sz="0" w:space="0" w:color="auto"/>
        <w:left w:val="none" w:sz="0" w:space="0" w:color="auto"/>
        <w:bottom w:val="none" w:sz="0" w:space="0" w:color="auto"/>
        <w:right w:val="none" w:sz="0" w:space="0" w:color="auto"/>
      </w:divBdr>
    </w:div>
    <w:div w:id="700012833">
      <w:marLeft w:val="640"/>
      <w:marRight w:val="0"/>
      <w:marTop w:val="0"/>
      <w:marBottom w:val="0"/>
      <w:divBdr>
        <w:top w:val="none" w:sz="0" w:space="0" w:color="auto"/>
        <w:left w:val="none" w:sz="0" w:space="0" w:color="auto"/>
        <w:bottom w:val="none" w:sz="0" w:space="0" w:color="auto"/>
        <w:right w:val="none" w:sz="0" w:space="0" w:color="auto"/>
      </w:divBdr>
    </w:div>
    <w:div w:id="700055808">
      <w:marLeft w:val="640"/>
      <w:marRight w:val="0"/>
      <w:marTop w:val="0"/>
      <w:marBottom w:val="0"/>
      <w:divBdr>
        <w:top w:val="none" w:sz="0" w:space="0" w:color="auto"/>
        <w:left w:val="none" w:sz="0" w:space="0" w:color="auto"/>
        <w:bottom w:val="none" w:sz="0" w:space="0" w:color="auto"/>
        <w:right w:val="none" w:sz="0" w:space="0" w:color="auto"/>
      </w:divBdr>
    </w:div>
    <w:div w:id="700058526">
      <w:marLeft w:val="640"/>
      <w:marRight w:val="0"/>
      <w:marTop w:val="0"/>
      <w:marBottom w:val="0"/>
      <w:divBdr>
        <w:top w:val="none" w:sz="0" w:space="0" w:color="auto"/>
        <w:left w:val="none" w:sz="0" w:space="0" w:color="auto"/>
        <w:bottom w:val="none" w:sz="0" w:space="0" w:color="auto"/>
        <w:right w:val="none" w:sz="0" w:space="0" w:color="auto"/>
      </w:divBdr>
    </w:div>
    <w:div w:id="700084490">
      <w:marLeft w:val="640"/>
      <w:marRight w:val="0"/>
      <w:marTop w:val="0"/>
      <w:marBottom w:val="0"/>
      <w:divBdr>
        <w:top w:val="none" w:sz="0" w:space="0" w:color="auto"/>
        <w:left w:val="none" w:sz="0" w:space="0" w:color="auto"/>
        <w:bottom w:val="none" w:sz="0" w:space="0" w:color="auto"/>
        <w:right w:val="none" w:sz="0" w:space="0" w:color="auto"/>
      </w:divBdr>
    </w:div>
    <w:div w:id="700131680">
      <w:marLeft w:val="640"/>
      <w:marRight w:val="0"/>
      <w:marTop w:val="0"/>
      <w:marBottom w:val="0"/>
      <w:divBdr>
        <w:top w:val="none" w:sz="0" w:space="0" w:color="auto"/>
        <w:left w:val="none" w:sz="0" w:space="0" w:color="auto"/>
        <w:bottom w:val="none" w:sz="0" w:space="0" w:color="auto"/>
        <w:right w:val="none" w:sz="0" w:space="0" w:color="auto"/>
      </w:divBdr>
    </w:div>
    <w:div w:id="700133398">
      <w:marLeft w:val="640"/>
      <w:marRight w:val="0"/>
      <w:marTop w:val="0"/>
      <w:marBottom w:val="0"/>
      <w:divBdr>
        <w:top w:val="none" w:sz="0" w:space="0" w:color="auto"/>
        <w:left w:val="none" w:sz="0" w:space="0" w:color="auto"/>
        <w:bottom w:val="none" w:sz="0" w:space="0" w:color="auto"/>
        <w:right w:val="none" w:sz="0" w:space="0" w:color="auto"/>
      </w:divBdr>
    </w:div>
    <w:div w:id="700134043">
      <w:marLeft w:val="640"/>
      <w:marRight w:val="0"/>
      <w:marTop w:val="0"/>
      <w:marBottom w:val="0"/>
      <w:divBdr>
        <w:top w:val="none" w:sz="0" w:space="0" w:color="auto"/>
        <w:left w:val="none" w:sz="0" w:space="0" w:color="auto"/>
        <w:bottom w:val="none" w:sz="0" w:space="0" w:color="auto"/>
        <w:right w:val="none" w:sz="0" w:space="0" w:color="auto"/>
      </w:divBdr>
    </w:div>
    <w:div w:id="700203857">
      <w:marLeft w:val="640"/>
      <w:marRight w:val="0"/>
      <w:marTop w:val="0"/>
      <w:marBottom w:val="0"/>
      <w:divBdr>
        <w:top w:val="none" w:sz="0" w:space="0" w:color="auto"/>
        <w:left w:val="none" w:sz="0" w:space="0" w:color="auto"/>
        <w:bottom w:val="none" w:sz="0" w:space="0" w:color="auto"/>
        <w:right w:val="none" w:sz="0" w:space="0" w:color="auto"/>
      </w:divBdr>
    </w:div>
    <w:div w:id="700207301">
      <w:marLeft w:val="640"/>
      <w:marRight w:val="0"/>
      <w:marTop w:val="0"/>
      <w:marBottom w:val="0"/>
      <w:divBdr>
        <w:top w:val="none" w:sz="0" w:space="0" w:color="auto"/>
        <w:left w:val="none" w:sz="0" w:space="0" w:color="auto"/>
        <w:bottom w:val="none" w:sz="0" w:space="0" w:color="auto"/>
        <w:right w:val="none" w:sz="0" w:space="0" w:color="auto"/>
      </w:divBdr>
    </w:div>
    <w:div w:id="700252294">
      <w:marLeft w:val="640"/>
      <w:marRight w:val="0"/>
      <w:marTop w:val="0"/>
      <w:marBottom w:val="0"/>
      <w:divBdr>
        <w:top w:val="none" w:sz="0" w:space="0" w:color="auto"/>
        <w:left w:val="none" w:sz="0" w:space="0" w:color="auto"/>
        <w:bottom w:val="none" w:sz="0" w:space="0" w:color="auto"/>
        <w:right w:val="none" w:sz="0" w:space="0" w:color="auto"/>
      </w:divBdr>
    </w:div>
    <w:div w:id="700281493">
      <w:marLeft w:val="640"/>
      <w:marRight w:val="0"/>
      <w:marTop w:val="0"/>
      <w:marBottom w:val="0"/>
      <w:divBdr>
        <w:top w:val="none" w:sz="0" w:space="0" w:color="auto"/>
        <w:left w:val="none" w:sz="0" w:space="0" w:color="auto"/>
        <w:bottom w:val="none" w:sz="0" w:space="0" w:color="auto"/>
        <w:right w:val="none" w:sz="0" w:space="0" w:color="auto"/>
      </w:divBdr>
    </w:div>
    <w:div w:id="700281852">
      <w:marLeft w:val="640"/>
      <w:marRight w:val="0"/>
      <w:marTop w:val="0"/>
      <w:marBottom w:val="0"/>
      <w:divBdr>
        <w:top w:val="none" w:sz="0" w:space="0" w:color="auto"/>
        <w:left w:val="none" w:sz="0" w:space="0" w:color="auto"/>
        <w:bottom w:val="none" w:sz="0" w:space="0" w:color="auto"/>
        <w:right w:val="none" w:sz="0" w:space="0" w:color="auto"/>
      </w:divBdr>
    </w:div>
    <w:div w:id="700402284">
      <w:marLeft w:val="0"/>
      <w:marRight w:val="0"/>
      <w:marTop w:val="0"/>
      <w:marBottom w:val="0"/>
      <w:divBdr>
        <w:top w:val="none" w:sz="0" w:space="0" w:color="auto"/>
        <w:left w:val="none" w:sz="0" w:space="0" w:color="auto"/>
        <w:bottom w:val="none" w:sz="0" w:space="0" w:color="auto"/>
        <w:right w:val="none" w:sz="0" w:space="0" w:color="auto"/>
      </w:divBdr>
    </w:div>
    <w:div w:id="700470843">
      <w:marLeft w:val="640"/>
      <w:marRight w:val="0"/>
      <w:marTop w:val="0"/>
      <w:marBottom w:val="0"/>
      <w:divBdr>
        <w:top w:val="none" w:sz="0" w:space="0" w:color="auto"/>
        <w:left w:val="none" w:sz="0" w:space="0" w:color="auto"/>
        <w:bottom w:val="none" w:sz="0" w:space="0" w:color="auto"/>
        <w:right w:val="none" w:sz="0" w:space="0" w:color="auto"/>
      </w:divBdr>
    </w:div>
    <w:div w:id="700472615">
      <w:marLeft w:val="640"/>
      <w:marRight w:val="0"/>
      <w:marTop w:val="0"/>
      <w:marBottom w:val="0"/>
      <w:divBdr>
        <w:top w:val="none" w:sz="0" w:space="0" w:color="auto"/>
        <w:left w:val="none" w:sz="0" w:space="0" w:color="auto"/>
        <w:bottom w:val="none" w:sz="0" w:space="0" w:color="auto"/>
        <w:right w:val="none" w:sz="0" w:space="0" w:color="auto"/>
      </w:divBdr>
    </w:div>
    <w:div w:id="700473717">
      <w:marLeft w:val="640"/>
      <w:marRight w:val="0"/>
      <w:marTop w:val="0"/>
      <w:marBottom w:val="0"/>
      <w:divBdr>
        <w:top w:val="none" w:sz="0" w:space="0" w:color="auto"/>
        <w:left w:val="none" w:sz="0" w:space="0" w:color="auto"/>
        <w:bottom w:val="none" w:sz="0" w:space="0" w:color="auto"/>
        <w:right w:val="none" w:sz="0" w:space="0" w:color="auto"/>
      </w:divBdr>
    </w:div>
    <w:div w:id="700474136">
      <w:marLeft w:val="640"/>
      <w:marRight w:val="0"/>
      <w:marTop w:val="0"/>
      <w:marBottom w:val="0"/>
      <w:divBdr>
        <w:top w:val="none" w:sz="0" w:space="0" w:color="auto"/>
        <w:left w:val="none" w:sz="0" w:space="0" w:color="auto"/>
        <w:bottom w:val="none" w:sz="0" w:space="0" w:color="auto"/>
        <w:right w:val="none" w:sz="0" w:space="0" w:color="auto"/>
      </w:divBdr>
    </w:div>
    <w:div w:id="700477014">
      <w:marLeft w:val="640"/>
      <w:marRight w:val="0"/>
      <w:marTop w:val="0"/>
      <w:marBottom w:val="0"/>
      <w:divBdr>
        <w:top w:val="none" w:sz="0" w:space="0" w:color="auto"/>
        <w:left w:val="none" w:sz="0" w:space="0" w:color="auto"/>
        <w:bottom w:val="none" w:sz="0" w:space="0" w:color="auto"/>
        <w:right w:val="none" w:sz="0" w:space="0" w:color="auto"/>
      </w:divBdr>
    </w:div>
    <w:div w:id="700478897">
      <w:marLeft w:val="640"/>
      <w:marRight w:val="0"/>
      <w:marTop w:val="0"/>
      <w:marBottom w:val="0"/>
      <w:divBdr>
        <w:top w:val="none" w:sz="0" w:space="0" w:color="auto"/>
        <w:left w:val="none" w:sz="0" w:space="0" w:color="auto"/>
        <w:bottom w:val="none" w:sz="0" w:space="0" w:color="auto"/>
        <w:right w:val="none" w:sz="0" w:space="0" w:color="auto"/>
      </w:divBdr>
    </w:div>
    <w:div w:id="700519328">
      <w:marLeft w:val="640"/>
      <w:marRight w:val="0"/>
      <w:marTop w:val="0"/>
      <w:marBottom w:val="0"/>
      <w:divBdr>
        <w:top w:val="none" w:sz="0" w:space="0" w:color="auto"/>
        <w:left w:val="none" w:sz="0" w:space="0" w:color="auto"/>
        <w:bottom w:val="none" w:sz="0" w:space="0" w:color="auto"/>
        <w:right w:val="none" w:sz="0" w:space="0" w:color="auto"/>
      </w:divBdr>
    </w:div>
    <w:div w:id="700520094">
      <w:marLeft w:val="640"/>
      <w:marRight w:val="0"/>
      <w:marTop w:val="0"/>
      <w:marBottom w:val="0"/>
      <w:divBdr>
        <w:top w:val="none" w:sz="0" w:space="0" w:color="auto"/>
        <w:left w:val="none" w:sz="0" w:space="0" w:color="auto"/>
        <w:bottom w:val="none" w:sz="0" w:space="0" w:color="auto"/>
        <w:right w:val="none" w:sz="0" w:space="0" w:color="auto"/>
      </w:divBdr>
    </w:div>
    <w:div w:id="700594096">
      <w:marLeft w:val="640"/>
      <w:marRight w:val="0"/>
      <w:marTop w:val="0"/>
      <w:marBottom w:val="0"/>
      <w:divBdr>
        <w:top w:val="none" w:sz="0" w:space="0" w:color="auto"/>
        <w:left w:val="none" w:sz="0" w:space="0" w:color="auto"/>
        <w:bottom w:val="none" w:sz="0" w:space="0" w:color="auto"/>
        <w:right w:val="none" w:sz="0" w:space="0" w:color="auto"/>
      </w:divBdr>
    </w:div>
    <w:div w:id="700665295">
      <w:marLeft w:val="640"/>
      <w:marRight w:val="0"/>
      <w:marTop w:val="0"/>
      <w:marBottom w:val="0"/>
      <w:divBdr>
        <w:top w:val="none" w:sz="0" w:space="0" w:color="auto"/>
        <w:left w:val="none" w:sz="0" w:space="0" w:color="auto"/>
        <w:bottom w:val="none" w:sz="0" w:space="0" w:color="auto"/>
        <w:right w:val="none" w:sz="0" w:space="0" w:color="auto"/>
      </w:divBdr>
    </w:div>
    <w:div w:id="700665833">
      <w:marLeft w:val="640"/>
      <w:marRight w:val="0"/>
      <w:marTop w:val="0"/>
      <w:marBottom w:val="0"/>
      <w:divBdr>
        <w:top w:val="none" w:sz="0" w:space="0" w:color="auto"/>
        <w:left w:val="none" w:sz="0" w:space="0" w:color="auto"/>
        <w:bottom w:val="none" w:sz="0" w:space="0" w:color="auto"/>
        <w:right w:val="none" w:sz="0" w:space="0" w:color="auto"/>
      </w:divBdr>
    </w:div>
    <w:div w:id="700743302">
      <w:marLeft w:val="640"/>
      <w:marRight w:val="0"/>
      <w:marTop w:val="0"/>
      <w:marBottom w:val="0"/>
      <w:divBdr>
        <w:top w:val="none" w:sz="0" w:space="0" w:color="auto"/>
        <w:left w:val="none" w:sz="0" w:space="0" w:color="auto"/>
        <w:bottom w:val="none" w:sz="0" w:space="0" w:color="auto"/>
        <w:right w:val="none" w:sz="0" w:space="0" w:color="auto"/>
      </w:divBdr>
    </w:div>
    <w:div w:id="700783783">
      <w:marLeft w:val="640"/>
      <w:marRight w:val="0"/>
      <w:marTop w:val="0"/>
      <w:marBottom w:val="0"/>
      <w:divBdr>
        <w:top w:val="none" w:sz="0" w:space="0" w:color="auto"/>
        <w:left w:val="none" w:sz="0" w:space="0" w:color="auto"/>
        <w:bottom w:val="none" w:sz="0" w:space="0" w:color="auto"/>
        <w:right w:val="none" w:sz="0" w:space="0" w:color="auto"/>
      </w:divBdr>
    </w:div>
    <w:div w:id="700786598">
      <w:marLeft w:val="640"/>
      <w:marRight w:val="0"/>
      <w:marTop w:val="0"/>
      <w:marBottom w:val="0"/>
      <w:divBdr>
        <w:top w:val="none" w:sz="0" w:space="0" w:color="auto"/>
        <w:left w:val="none" w:sz="0" w:space="0" w:color="auto"/>
        <w:bottom w:val="none" w:sz="0" w:space="0" w:color="auto"/>
        <w:right w:val="none" w:sz="0" w:space="0" w:color="auto"/>
      </w:divBdr>
    </w:div>
    <w:div w:id="700862736">
      <w:marLeft w:val="640"/>
      <w:marRight w:val="0"/>
      <w:marTop w:val="0"/>
      <w:marBottom w:val="0"/>
      <w:divBdr>
        <w:top w:val="none" w:sz="0" w:space="0" w:color="auto"/>
        <w:left w:val="none" w:sz="0" w:space="0" w:color="auto"/>
        <w:bottom w:val="none" w:sz="0" w:space="0" w:color="auto"/>
        <w:right w:val="none" w:sz="0" w:space="0" w:color="auto"/>
      </w:divBdr>
    </w:div>
    <w:div w:id="700908602">
      <w:marLeft w:val="640"/>
      <w:marRight w:val="0"/>
      <w:marTop w:val="0"/>
      <w:marBottom w:val="0"/>
      <w:divBdr>
        <w:top w:val="none" w:sz="0" w:space="0" w:color="auto"/>
        <w:left w:val="none" w:sz="0" w:space="0" w:color="auto"/>
        <w:bottom w:val="none" w:sz="0" w:space="0" w:color="auto"/>
        <w:right w:val="none" w:sz="0" w:space="0" w:color="auto"/>
      </w:divBdr>
    </w:div>
    <w:div w:id="700933806">
      <w:marLeft w:val="640"/>
      <w:marRight w:val="0"/>
      <w:marTop w:val="0"/>
      <w:marBottom w:val="0"/>
      <w:divBdr>
        <w:top w:val="none" w:sz="0" w:space="0" w:color="auto"/>
        <w:left w:val="none" w:sz="0" w:space="0" w:color="auto"/>
        <w:bottom w:val="none" w:sz="0" w:space="0" w:color="auto"/>
        <w:right w:val="none" w:sz="0" w:space="0" w:color="auto"/>
      </w:divBdr>
    </w:div>
    <w:div w:id="700935050">
      <w:marLeft w:val="640"/>
      <w:marRight w:val="0"/>
      <w:marTop w:val="0"/>
      <w:marBottom w:val="0"/>
      <w:divBdr>
        <w:top w:val="none" w:sz="0" w:space="0" w:color="auto"/>
        <w:left w:val="none" w:sz="0" w:space="0" w:color="auto"/>
        <w:bottom w:val="none" w:sz="0" w:space="0" w:color="auto"/>
        <w:right w:val="none" w:sz="0" w:space="0" w:color="auto"/>
      </w:divBdr>
    </w:div>
    <w:div w:id="701052476">
      <w:marLeft w:val="640"/>
      <w:marRight w:val="0"/>
      <w:marTop w:val="0"/>
      <w:marBottom w:val="0"/>
      <w:divBdr>
        <w:top w:val="none" w:sz="0" w:space="0" w:color="auto"/>
        <w:left w:val="none" w:sz="0" w:space="0" w:color="auto"/>
        <w:bottom w:val="none" w:sz="0" w:space="0" w:color="auto"/>
        <w:right w:val="none" w:sz="0" w:space="0" w:color="auto"/>
      </w:divBdr>
    </w:div>
    <w:div w:id="701054822">
      <w:marLeft w:val="640"/>
      <w:marRight w:val="0"/>
      <w:marTop w:val="0"/>
      <w:marBottom w:val="0"/>
      <w:divBdr>
        <w:top w:val="none" w:sz="0" w:space="0" w:color="auto"/>
        <w:left w:val="none" w:sz="0" w:space="0" w:color="auto"/>
        <w:bottom w:val="none" w:sz="0" w:space="0" w:color="auto"/>
        <w:right w:val="none" w:sz="0" w:space="0" w:color="auto"/>
      </w:divBdr>
    </w:div>
    <w:div w:id="701055139">
      <w:marLeft w:val="640"/>
      <w:marRight w:val="0"/>
      <w:marTop w:val="0"/>
      <w:marBottom w:val="0"/>
      <w:divBdr>
        <w:top w:val="none" w:sz="0" w:space="0" w:color="auto"/>
        <w:left w:val="none" w:sz="0" w:space="0" w:color="auto"/>
        <w:bottom w:val="none" w:sz="0" w:space="0" w:color="auto"/>
        <w:right w:val="none" w:sz="0" w:space="0" w:color="auto"/>
      </w:divBdr>
    </w:div>
    <w:div w:id="701055238">
      <w:marLeft w:val="640"/>
      <w:marRight w:val="0"/>
      <w:marTop w:val="0"/>
      <w:marBottom w:val="0"/>
      <w:divBdr>
        <w:top w:val="none" w:sz="0" w:space="0" w:color="auto"/>
        <w:left w:val="none" w:sz="0" w:space="0" w:color="auto"/>
        <w:bottom w:val="none" w:sz="0" w:space="0" w:color="auto"/>
        <w:right w:val="none" w:sz="0" w:space="0" w:color="auto"/>
      </w:divBdr>
    </w:div>
    <w:div w:id="701058214">
      <w:marLeft w:val="640"/>
      <w:marRight w:val="0"/>
      <w:marTop w:val="0"/>
      <w:marBottom w:val="0"/>
      <w:divBdr>
        <w:top w:val="none" w:sz="0" w:space="0" w:color="auto"/>
        <w:left w:val="none" w:sz="0" w:space="0" w:color="auto"/>
        <w:bottom w:val="none" w:sz="0" w:space="0" w:color="auto"/>
        <w:right w:val="none" w:sz="0" w:space="0" w:color="auto"/>
      </w:divBdr>
    </w:div>
    <w:div w:id="701170904">
      <w:marLeft w:val="640"/>
      <w:marRight w:val="0"/>
      <w:marTop w:val="0"/>
      <w:marBottom w:val="0"/>
      <w:divBdr>
        <w:top w:val="none" w:sz="0" w:space="0" w:color="auto"/>
        <w:left w:val="none" w:sz="0" w:space="0" w:color="auto"/>
        <w:bottom w:val="none" w:sz="0" w:space="0" w:color="auto"/>
        <w:right w:val="none" w:sz="0" w:space="0" w:color="auto"/>
      </w:divBdr>
    </w:div>
    <w:div w:id="701174749">
      <w:marLeft w:val="640"/>
      <w:marRight w:val="0"/>
      <w:marTop w:val="0"/>
      <w:marBottom w:val="0"/>
      <w:divBdr>
        <w:top w:val="none" w:sz="0" w:space="0" w:color="auto"/>
        <w:left w:val="none" w:sz="0" w:space="0" w:color="auto"/>
        <w:bottom w:val="none" w:sz="0" w:space="0" w:color="auto"/>
        <w:right w:val="none" w:sz="0" w:space="0" w:color="auto"/>
      </w:divBdr>
    </w:div>
    <w:div w:id="701243287">
      <w:marLeft w:val="640"/>
      <w:marRight w:val="0"/>
      <w:marTop w:val="0"/>
      <w:marBottom w:val="0"/>
      <w:divBdr>
        <w:top w:val="none" w:sz="0" w:space="0" w:color="auto"/>
        <w:left w:val="none" w:sz="0" w:space="0" w:color="auto"/>
        <w:bottom w:val="none" w:sz="0" w:space="0" w:color="auto"/>
        <w:right w:val="none" w:sz="0" w:space="0" w:color="auto"/>
      </w:divBdr>
    </w:div>
    <w:div w:id="701250919">
      <w:marLeft w:val="640"/>
      <w:marRight w:val="0"/>
      <w:marTop w:val="0"/>
      <w:marBottom w:val="0"/>
      <w:divBdr>
        <w:top w:val="none" w:sz="0" w:space="0" w:color="auto"/>
        <w:left w:val="none" w:sz="0" w:space="0" w:color="auto"/>
        <w:bottom w:val="none" w:sz="0" w:space="0" w:color="auto"/>
        <w:right w:val="none" w:sz="0" w:space="0" w:color="auto"/>
      </w:divBdr>
    </w:div>
    <w:div w:id="701319655">
      <w:marLeft w:val="640"/>
      <w:marRight w:val="0"/>
      <w:marTop w:val="0"/>
      <w:marBottom w:val="0"/>
      <w:divBdr>
        <w:top w:val="none" w:sz="0" w:space="0" w:color="auto"/>
        <w:left w:val="none" w:sz="0" w:space="0" w:color="auto"/>
        <w:bottom w:val="none" w:sz="0" w:space="0" w:color="auto"/>
        <w:right w:val="none" w:sz="0" w:space="0" w:color="auto"/>
      </w:divBdr>
    </w:div>
    <w:div w:id="701325757">
      <w:marLeft w:val="640"/>
      <w:marRight w:val="0"/>
      <w:marTop w:val="0"/>
      <w:marBottom w:val="0"/>
      <w:divBdr>
        <w:top w:val="none" w:sz="0" w:space="0" w:color="auto"/>
        <w:left w:val="none" w:sz="0" w:space="0" w:color="auto"/>
        <w:bottom w:val="none" w:sz="0" w:space="0" w:color="auto"/>
        <w:right w:val="none" w:sz="0" w:space="0" w:color="auto"/>
      </w:divBdr>
    </w:div>
    <w:div w:id="701369775">
      <w:marLeft w:val="640"/>
      <w:marRight w:val="0"/>
      <w:marTop w:val="0"/>
      <w:marBottom w:val="0"/>
      <w:divBdr>
        <w:top w:val="none" w:sz="0" w:space="0" w:color="auto"/>
        <w:left w:val="none" w:sz="0" w:space="0" w:color="auto"/>
        <w:bottom w:val="none" w:sz="0" w:space="0" w:color="auto"/>
        <w:right w:val="none" w:sz="0" w:space="0" w:color="auto"/>
      </w:divBdr>
    </w:div>
    <w:div w:id="701396179">
      <w:marLeft w:val="640"/>
      <w:marRight w:val="0"/>
      <w:marTop w:val="0"/>
      <w:marBottom w:val="0"/>
      <w:divBdr>
        <w:top w:val="none" w:sz="0" w:space="0" w:color="auto"/>
        <w:left w:val="none" w:sz="0" w:space="0" w:color="auto"/>
        <w:bottom w:val="none" w:sz="0" w:space="0" w:color="auto"/>
        <w:right w:val="none" w:sz="0" w:space="0" w:color="auto"/>
      </w:divBdr>
    </w:div>
    <w:div w:id="701439950">
      <w:marLeft w:val="640"/>
      <w:marRight w:val="0"/>
      <w:marTop w:val="0"/>
      <w:marBottom w:val="0"/>
      <w:divBdr>
        <w:top w:val="none" w:sz="0" w:space="0" w:color="auto"/>
        <w:left w:val="none" w:sz="0" w:space="0" w:color="auto"/>
        <w:bottom w:val="none" w:sz="0" w:space="0" w:color="auto"/>
        <w:right w:val="none" w:sz="0" w:space="0" w:color="auto"/>
      </w:divBdr>
    </w:div>
    <w:div w:id="701514107">
      <w:marLeft w:val="640"/>
      <w:marRight w:val="0"/>
      <w:marTop w:val="0"/>
      <w:marBottom w:val="0"/>
      <w:divBdr>
        <w:top w:val="none" w:sz="0" w:space="0" w:color="auto"/>
        <w:left w:val="none" w:sz="0" w:space="0" w:color="auto"/>
        <w:bottom w:val="none" w:sz="0" w:space="0" w:color="auto"/>
        <w:right w:val="none" w:sz="0" w:space="0" w:color="auto"/>
      </w:divBdr>
    </w:div>
    <w:div w:id="701593890">
      <w:marLeft w:val="640"/>
      <w:marRight w:val="0"/>
      <w:marTop w:val="0"/>
      <w:marBottom w:val="0"/>
      <w:divBdr>
        <w:top w:val="none" w:sz="0" w:space="0" w:color="auto"/>
        <w:left w:val="none" w:sz="0" w:space="0" w:color="auto"/>
        <w:bottom w:val="none" w:sz="0" w:space="0" w:color="auto"/>
        <w:right w:val="none" w:sz="0" w:space="0" w:color="auto"/>
      </w:divBdr>
    </w:div>
    <w:div w:id="701631722">
      <w:marLeft w:val="640"/>
      <w:marRight w:val="0"/>
      <w:marTop w:val="0"/>
      <w:marBottom w:val="0"/>
      <w:divBdr>
        <w:top w:val="none" w:sz="0" w:space="0" w:color="auto"/>
        <w:left w:val="none" w:sz="0" w:space="0" w:color="auto"/>
        <w:bottom w:val="none" w:sz="0" w:space="0" w:color="auto"/>
        <w:right w:val="none" w:sz="0" w:space="0" w:color="auto"/>
      </w:divBdr>
    </w:div>
    <w:div w:id="701633974">
      <w:marLeft w:val="640"/>
      <w:marRight w:val="0"/>
      <w:marTop w:val="0"/>
      <w:marBottom w:val="0"/>
      <w:divBdr>
        <w:top w:val="none" w:sz="0" w:space="0" w:color="auto"/>
        <w:left w:val="none" w:sz="0" w:space="0" w:color="auto"/>
        <w:bottom w:val="none" w:sz="0" w:space="0" w:color="auto"/>
        <w:right w:val="none" w:sz="0" w:space="0" w:color="auto"/>
      </w:divBdr>
    </w:div>
    <w:div w:id="701636355">
      <w:marLeft w:val="640"/>
      <w:marRight w:val="0"/>
      <w:marTop w:val="0"/>
      <w:marBottom w:val="0"/>
      <w:divBdr>
        <w:top w:val="none" w:sz="0" w:space="0" w:color="auto"/>
        <w:left w:val="none" w:sz="0" w:space="0" w:color="auto"/>
        <w:bottom w:val="none" w:sz="0" w:space="0" w:color="auto"/>
        <w:right w:val="none" w:sz="0" w:space="0" w:color="auto"/>
      </w:divBdr>
    </w:div>
    <w:div w:id="701636792">
      <w:marLeft w:val="640"/>
      <w:marRight w:val="0"/>
      <w:marTop w:val="0"/>
      <w:marBottom w:val="0"/>
      <w:divBdr>
        <w:top w:val="none" w:sz="0" w:space="0" w:color="auto"/>
        <w:left w:val="none" w:sz="0" w:space="0" w:color="auto"/>
        <w:bottom w:val="none" w:sz="0" w:space="0" w:color="auto"/>
        <w:right w:val="none" w:sz="0" w:space="0" w:color="auto"/>
      </w:divBdr>
    </w:div>
    <w:div w:id="701713978">
      <w:marLeft w:val="640"/>
      <w:marRight w:val="0"/>
      <w:marTop w:val="0"/>
      <w:marBottom w:val="0"/>
      <w:divBdr>
        <w:top w:val="none" w:sz="0" w:space="0" w:color="auto"/>
        <w:left w:val="none" w:sz="0" w:space="0" w:color="auto"/>
        <w:bottom w:val="none" w:sz="0" w:space="0" w:color="auto"/>
        <w:right w:val="none" w:sz="0" w:space="0" w:color="auto"/>
      </w:divBdr>
    </w:div>
    <w:div w:id="701782596">
      <w:marLeft w:val="640"/>
      <w:marRight w:val="0"/>
      <w:marTop w:val="0"/>
      <w:marBottom w:val="0"/>
      <w:divBdr>
        <w:top w:val="none" w:sz="0" w:space="0" w:color="auto"/>
        <w:left w:val="none" w:sz="0" w:space="0" w:color="auto"/>
        <w:bottom w:val="none" w:sz="0" w:space="0" w:color="auto"/>
        <w:right w:val="none" w:sz="0" w:space="0" w:color="auto"/>
      </w:divBdr>
    </w:div>
    <w:div w:id="701783656">
      <w:marLeft w:val="640"/>
      <w:marRight w:val="0"/>
      <w:marTop w:val="0"/>
      <w:marBottom w:val="0"/>
      <w:divBdr>
        <w:top w:val="none" w:sz="0" w:space="0" w:color="auto"/>
        <w:left w:val="none" w:sz="0" w:space="0" w:color="auto"/>
        <w:bottom w:val="none" w:sz="0" w:space="0" w:color="auto"/>
        <w:right w:val="none" w:sz="0" w:space="0" w:color="auto"/>
      </w:divBdr>
    </w:div>
    <w:div w:id="701825972">
      <w:marLeft w:val="640"/>
      <w:marRight w:val="0"/>
      <w:marTop w:val="0"/>
      <w:marBottom w:val="0"/>
      <w:divBdr>
        <w:top w:val="none" w:sz="0" w:space="0" w:color="auto"/>
        <w:left w:val="none" w:sz="0" w:space="0" w:color="auto"/>
        <w:bottom w:val="none" w:sz="0" w:space="0" w:color="auto"/>
        <w:right w:val="none" w:sz="0" w:space="0" w:color="auto"/>
      </w:divBdr>
    </w:div>
    <w:div w:id="701855789">
      <w:marLeft w:val="640"/>
      <w:marRight w:val="0"/>
      <w:marTop w:val="0"/>
      <w:marBottom w:val="0"/>
      <w:divBdr>
        <w:top w:val="none" w:sz="0" w:space="0" w:color="auto"/>
        <w:left w:val="none" w:sz="0" w:space="0" w:color="auto"/>
        <w:bottom w:val="none" w:sz="0" w:space="0" w:color="auto"/>
        <w:right w:val="none" w:sz="0" w:space="0" w:color="auto"/>
      </w:divBdr>
    </w:div>
    <w:div w:id="701857415">
      <w:marLeft w:val="640"/>
      <w:marRight w:val="0"/>
      <w:marTop w:val="0"/>
      <w:marBottom w:val="0"/>
      <w:divBdr>
        <w:top w:val="none" w:sz="0" w:space="0" w:color="auto"/>
        <w:left w:val="none" w:sz="0" w:space="0" w:color="auto"/>
        <w:bottom w:val="none" w:sz="0" w:space="0" w:color="auto"/>
        <w:right w:val="none" w:sz="0" w:space="0" w:color="auto"/>
      </w:divBdr>
    </w:div>
    <w:div w:id="701900286">
      <w:marLeft w:val="640"/>
      <w:marRight w:val="0"/>
      <w:marTop w:val="0"/>
      <w:marBottom w:val="0"/>
      <w:divBdr>
        <w:top w:val="none" w:sz="0" w:space="0" w:color="auto"/>
        <w:left w:val="none" w:sz="0" w:space="0" w:color="auto"/>
        <w:bottom w:val="none" w:sz="0" w:space="0" w:color="auto"/>
        <w:right w:val="none" w:sz="0" w:space="0" w:color="auto"/>
      </w:divBdr>
    </w:div>
    <w:div w:id="701902599">
      <w:marLeft w:val="640"/>
      <w:marRight w:val="0"/>
      <w:marTop w:val="0"/>
      <w:marBottom w:val="0"/>
      <w:divBdr>
        <w:top w:val="none" w:sz="0" w:space="0" w:color="auto"/>
        <w:left w:val="none" w:sz="0" w:space="0" w:color="auto"/>
        <w:bottom w:val="none" w:sz="0" w:space="0" w:color="auto"/>
        <w:right w:val="none" w:sz="0" w:space="0" w:color="auto"/>
      </w:divBdr>
    </w:div>
    <w:div w:id="701905639">
      <w:marLeft w:val="640"/>
      <w:marRight w:val="0"/>
      <w:marTop w:val="0"/>
      <w:marBottom w:val="0"/>
      <w:divBdr>
        <w:top w:val="none" w:sz="0" w:space="0" w:color="auto"/>
        <w:left w:val="none" w:sz="0" w:space="0" w:color="auto"/>
        <w:bottom w:val="none" w:sz="0" w:space="0" w:color="auto"/>
        <w:right w:val="none" w:sz="0" w:space="0" w:color="auto"/>
      </w:divBdr>
    </w:div>
    <w:div w:id="701905704">
      <w:marLeft w:val="640"/>
      <w:marRight w:val="0"/>
      <w:marTop w:val="0"/>
      <w:marBottom w:val="0"/>
      <w:divBdr>
        <w:top w:val="none" w:sz="0" w:space="0" w:color="auto"/>
        <w:left w:val="none" w:sz="0" w:space="0" w:color="auto"/>
        <w:bottom w:val="none" w:sz="0" w:space="0" w:color="auto"/>
        <w:right w:val="none" w:sz="0" w:space="0" w:color="auto"/>
      </w:divBdr>
    </w:div>
    <w:div w:id="701976644">
      <w:marLeft w:val="640"/>
      <w:marRight w:val="0"/>
      <w:marTop w:val="0"/>
      <w:marBottom w:val="0"/>
      <w:divBdr>
        <w:top w:val="none" w:sz="0" w:space="0" w:color="auto"/>
        <w:left w:val="none" w:sz="0" w:space="0" w:color="auto"/>
        <w:bottom w:val="none" w:sz="0" w:space="0" w:color="auto"/>
        <w:right w:val="none" w:sz="0" w:space="0" w:color="auto"/>
      </w:divBdr>
    </w:div>
    <w:div w:id="702050808">
      <w:marLeft w:val="640"/>
      <w:marRight w:val="0"/>
      <w:marTop w:val="0"/>
      <w:marBottom w:val="0"/>
      <w:divBdr>
        <w:top w:val="none" w:sz="0" w:space="0" w:color="auto"/>
        <w:left w:val="none" w:sz="0" w:space="0" w:color="auto"/>
        <w:bottom w:val="none" w:sz="0" w:space="0" w:color="auto"/>
        <w:right w:val="none" w:sz="0" w:space="0" w:color="auto"/>
      </w:divBdr>
    </w:div>
    <w:div w:id="702245349">
      <w:marLeft w:val="640"/>
      <w:marRight w:val="0"/>
      <w:marTop w:val="0"/>
      <w:marBottom w:val="0"/>
      <w:divBdr>
        <w:top w:val="none" w:sz="0" w:space="0" w:color="auto"/>
        <w:left w:val="none" w:sz="0" w:space="0" w:color="auto"/>
        <w:bottom w:val="none" w:sz="0" w:space="0" w:color="auto"/>
        <w:right w:val="none" w:sz="0" w:space="0" w:color="auto"/>
      </w:divBdr>
    </w:div>
    <w:div w:id="702285877">
      <w:marLeft w:val="640"/>
      <w:marRight w:val="0"/>
      <w:marTop w:val="0"/>
      <w:marBottom w:val="0"/>
      <w:divBdr>
        <w:top w:val="none" w:sz="0" w:space="0" w:color="auto"/>
        <w:left w:val="none" w:sz="0" w:space="0" w:color="auto"/>
        <w:bottom w:val="none" w:sz="0" w:space="0" w:color="auto"/>
        <w:right w:val="none" w:sz="0" w:space="0" w:color="auto"/>
      </w:divBdr>
    </w:div>
    <w:div w:id="702292189">
      <w:marLeft w:val="640"/>
      <w:marRight w:val="0"/>
      <w:marTop w:val="0"/>
      <w:marBottom w:val="0"/>
      <w:divBdr>
        <w:top w:val="none" w:sz="0" w:space="0" w:color="auto"/>
        <w:left w:val="none" w:sz="0" w:space="0" w:color="auto"/>
        <w:bottom w:val="none" w:sz="0" w:space="0" w:color="auto"/>
        <w:right w:val="none" w:sz="0" w:space="0" w:color="auto"/>
      </w:divBdr>
    </w:div>
    <w:div w:id="702440411">
      <w:marLeft w:val="640"/>
      <w:marRight w:val="0"/>
      <w:marTop w:val="0"/>
      <w:marBottom w:val="0"/>
      <w:divBdr>
        <w:top w:val="none" w:sz="0" w:space="0" w:color="auto"/>
        <w:left w:val="none" w:sz="0" w:space="0" w:color="auto"/>
        <w:bottom w:val="none" w:sz="0" w:space="0" w:color="auto"/>
        <w:right w:val="none" w:sz="0" w:space="0" w:color="auto"/>
      </w:divBdr>
    </w:div>
    <w:div w:id="702444273">
      <w:marLeft w:val="640"/>
      <w:marRight w:val="0"/>
      <w:marTop w:val="0"/>
      <w:marBottom w:val="0"/>
      <w:divBdr>
        <w:top w:val="none" w:sz="0" w:space="0" w:color="auto"/>
        <w:left w:val="none" w:sz="0" w:space="0" w:color="auto"/>
        <w:bottom w:val="none" w:sz="0" w:space="0" w:color="auto"/>
        <w:right w:val="none" w:sz="0" w:space="0" w:color="auto"/>
      </w:divBdr>
    </w:div>
    <w:div w:id="702483598">
      <w:marLeft w:val="640"/>
      <w:marRight w:val="0"/>
      <w:marTop w:val="0"/>
      <w:marBottom w:val="0"/>
      <w:divBdr>
        <w:top w:val="none" w:sz="0" w:space="0" w:color="auto"/>
        <w:left w:val="none" w:sz="0" w:space="0" w:color="auto"/>
        <w:bottom w:val="none" w:sz="0" w:space="0" w:color="auto"/>
        <w:right w:val="none" w:sz="0" w:space="0" w:color="auto"/>
      </w:divBdr>
    </w:div>
    <w:div w:id="702485862">
      <w:marLeft w:val="640"/>
      <w:marRight w:val="0"/>
      <w:marTop w:val="0"/>
      <w:marBottom w:val="0"/>
      <w:divBdr>
        <w:top w:val="none" w:sz="0" w:space="0" w:color="auto"/>
        <w:left w:val="none" w:sz="0" w:space="0" w:color="auto"/>
        <w:bottom w:val="none" w:sz="0" w:space="0" w:color="auto"/>
        <w:right w:val="none" w:sz="0" w:space="0" w:color="auto"/>
      </w:divBdr>
    </w:div>
    <w:div w:id="702511644">
      <w:marLeft w:val="640"/>
      <w:marRight w:val="0"/>
      <w:marTop w:val="0"/>
      <w:marBottom w:val="0"/>
      <w:divBdr>
        <w:top w:val="none" w:sz="0" w:space="0" w:color="auto"/>
        <w:left w:val="none" w:sz="0" w:space="0" w:color="auto"/>
        <w:bottom w:val="none" w:sz="0" w:space="0" w:color="auto"/>
        <w:right w:val="none" w:sz="0" w:space="0" w:color="auto"/>
      </w:divBdr>
    </w:div>
    <w:div w:id="702553829">
      <w:marLeft w:val="640"/>
      <w:marRight w:val="0"/>
      <w:marTop w:val="0"/>
      <w:marBottom w:val="0"/>
      <w:divBdr>
        <w:top w:val="none" w:sz="0" w:space="0" w:color="auto"/>
        <w:left w:val="none" w:sz="0" w:space="0" w:color="auto"/>
        <w:bottom w:val="none" w:sz="0" w:space="0" w:color="auto"/>
        <w:right w:val="none" w:sz="0" w:space="0" w:color="auto"/>
      </w:divBdr>
    </w:div>
    <w:div w:id="702556733">
      <w:marLeft w:val="640"/>
      <w:marRight w:val="0"/>
      <w:marTop w:val="0"/>
      <w:marBottom w:val="0"/>
      <w:divBdr>
        <w:top w:val="none" w:sz="0" w:space="0" w:color="auto"/>
        <w:left w:val="none" w:sz="0" w:space="0" w:color="auto"/>
        <w:bottom w:val="none" w:sz="0" w:space="0" w:color="auto"/>
        <w:right w:val="none" w:sz="0" w:space="0" w:color="auto"/>
      </w:divBdr>
    </w:div>
    <w:div w:id="702636052">
      <w:marLeft w:val="640"/>
      <w:marRight w:val="0"/>
      <w:marTop w:val="0"/>
      <w:marBottom w:val="0"/>
      <w:divBdr>
        <w:top w:val="none" w:sz="0" w:space="0" w:color="auto"/>
        <w:left w:val="none" w:sz="0" w:space="0" w:color="auto"/>
        <w:bottom w:val="none" w:sz="0" w:space="0" w:color="auto"/>
        <w:right w:val="none" w:sz="0" w:space="0" w:color="auto"/>
      </w:divBdr>
    </w:div>
    <w:div w:id="702704843">
      <w:marLeft w:val="640"/>
      <w:marRight w:val="0"/>
      <w:marTop w:val="0"/>
      <w:marBottom w:val="0"/>
      <w:divBdr>
        <w:top w:val="none" w:sz="0" w:space="0" w:color="auto"/>
        <w:left w:val="none" w:sz="0" w:space="0" w:color="auto"/>
        <w:bottom w:val="none" w:sz="0" w:space="0" w:color="auto"/>
        <w:right w:val="none" w:sz="0" w:space="0" w:color="auto"/>
      </w:divBdr>
    </w:div>
    <w:div w:id="702706262">
      <w:marLeft w:val="640"/>
      <w:marRight w:val="0"/>
      <w:marTop w:val="0"/>
      <w:marBottom w:val="0"/>
      <w:divBdr>
        <w:top w:val="none" w:sz="0" w:space="0" w:color="auto"/>
        <w:left w:val="none" w:sz="0" w:space="0" w:color="auto"/>
        <w:bottom w:val="none" w:sz="0" w:space="0" w:color="auto"/>
        <w:right w:val="none" w:sz="0" w:space="0" w:color="auto"/>
      </w:divBdr>
    </w:div>
    <w:div w:id="702749760">
      <w:marLeft w:val="640"/>
      <w:marRight w:val="0"/>
      <w:marTop w:val="0"/>
      <w:marBottom w:val="0"/>
      <w:divBdr>
        <w:top w:val="none" w:sz="0" w:space="0" w:color="auto"/>
        <w:left w:val="none" w:sz="0" w:space="0" w:color="auto"/>
        <w:bottom w:val="none" w:sz="0" w:space="0" w:color="auto"/>
        <w:right w:val="none" w:sz="0" w:space="0" w:color="auto"/>
      </w:divBdr>
    </w:div>
    <w:div w:id="702824940">
      <w:marLeft w:val="640"/>
      <w:marRight w:val="0"/>
      <w:marTop w:val="0"/>
      <w:marBottom w:val="0"/>
      <w:divBdr>
        <w:top w:val="none" w:sz="0" w:space="0" w:color="auto"/>
        <w:left w:val="none" w:sz="0" w:space="0" w:color="auto"/>
        <w:bottom w:val="none" w:sz="0" w:space="0" w:color="auto"/>
        <w:right w:val="none" w:sz="0" w:space="0" w:color="auto"/>
      </w:divBdr>
    </w:div>
    <w:div w:id="702831793">
      <w:marLeft w:val="640"/>
      <w:marRight w:val="0"/>
      <w:marTop w:val="0"/>
      <w:marBottom w:val="0"/>
      <w:divBdr>
        <w:top w:val="none" w:sz="0" w:space="0" w:color="auto"/>
        <w:left w:val="none" w:sz="0" w:space="0" w:color="auto"/>
        <w:bottom w:val="none" w:sz="0" w:space="0" w:color="auto"/>
        <w:right w:val="none" w:sz="0" w:space="0" w:color="auto"/>
      </w:divBdr>
    </w:div>
    <w:div w:id="702899269">
      <w:marLeft w:val="640"/>
      <w:marRight w:val="0"/>
      <w:marTop w:val="0"/>
      <w:marBottom w:val="0"/>
      <w:divBdr>
        <w:top w:val="none" w:sz="0" w:space="0" w:color="auto"/>
        <w:left w:val="none" w:sz="0" w:space="0" w:color="auto"/>
        <w:bottom w:val="none" w:sz="0" w:space="0" w:color="auto"/>
        <w:right w:val="none" w:sz="0" w:space="0" w:color="auto"/>
      </w:divBdr>
    </w:div>
    <w:div w:id="702941239">
      <w:marLeft w:val="640"/>
      <w:marRight w:val="0"/>
      <w:marTop w:val="0"/>
      <w:marBottom w:val="0"/>
      <w:divBdr>
        <w:top w:val="none" w:sz="0" w:space="0" w:color="auto"/>
        <w:left w:val="none" w:sz="0" w:space="0" w:color="auto"/>
        <w:bottom w:val="none" w:sz="0" w:space="0" w:color="auto"/>
        <w:right w:val="none" w:sz="0" w:space="0" w:color="auto"/>
      </w:divBdr>
    </w:div>
    <w:div w:id="702947980">
      <w:marLeft w:val="640"/>
      <w:marRight w:val="0"/>
      <w:marTop w:val="0"/>
      <w:marBottom w:val="0"/>
      <w:divBdr>
        <w:top w:val="none" w:sz="0" w:space="0" w:color="auto"/>
        <w:left w:val="none" w:sz="0" w:space="0" w:color="auto"/>
        <w:bottom w:val="none" w:sz="0" w:space="0" w:color="auto"/>
        <w:right w:val="none" w:sz="0" w:space="0" w:color="auto"/>
      </w:divBdr>
    </w:div>
    <w:div w:id="702949494">
      <w:marLeft w:val="640"/>
      <w:marRight w:val="0"/>
      <w:marTop w:val="0"/>
      <w:marBottom w:val="0"/>
      <w:divBdr>
        <w:top w:val="none" w:sz="0" w:space="0" w:color="auto"/>
        <w:left w:val="none" w:sz="0" w:space="0" w:color="auto"/>
        <w:bottom w:val="none" w:sz="0" w:space="0" w:color="auto"/>
        <w:right w:val="none" w:sz="0" w:space="0" w:color="auto"/>
      </w:divBdr>
    </w:div>
    <w:div w:id="703016636">
      <w:marLeft w:val="640"/>
      <w:marRight w:val="0"/>
      <w:marTop w:val="0"/>
      <w:marBottom w:val="0"/>
      <w:divBdr>
        <w:top w:val="none" w:sz="0" w:space="0" w:color="auto"/>
        <w:left w:val="none" w:sz="0" w:space="0" w:color="auto"/>
        <w:bottom w:val="none" w:sz="0" w:space="0" w:color="auto"/>
        <w:right w:val="none" w:sz="0" w:space="0" w:color="auto"/>
      </w:divBdr>
    </w:div>
    <w:div w:id="703020155">
      <w:marLeft w:val="640"/>
      <w:marRight w:val="0"/>
      <w:marTop w:val="0"/>
      <w:marBottom w:val="0"/>
      <w:divBdr>
        <w:top w:val="none" w:sz="0" w:space="0" w:color="auto"/>
        <w:left w:val="none" w:sz="0" w:space="0" w:color="auto"/>
        <w:bottom w:val="none" w:sz="0" w:space="0" w:color="auto"/>
        <w:right w:val="none" w:sz="0" w:space="0" w:color="auto"/>
      </w:divBdr>
    </w:div>
    <w:div w:id="703095332">
      <w:marLeft w:val="640"/>
      <w:marRight w:val="0"/>
      <w:marTop w:val="0"/>
      <w:marBottom w:val="0"/>
      <w:divBdr>
        <w:top w:val="none" w:sz="0" w:space="0" w:color="auto"/>
        <w:left w:val="none" w:sz="0" w:space="0" w:color="auto"/>
        <w:bottom w:val="none" w:sz="0" w:space="0" w:color="auto"/>
        <w:right w:val="none" w:sz="0" w:space="0" w:color="auto"/>
      </w:divBdr>
    </w:div>
    <w:div w:id="703098456">
      <w:marLeft w:val="640"/>
      <w:marRight w:val="0"/>
      <w:marTop w:val="0"/>
      <w:marBottom w:val="0"/>
      <w:divBdr>
        <w:top w:val="none" w:sz="0" w:space="0" w:color="auto"/>
        <w:left w:val="none" w:sz="0" w:space="0" w:color="auto"/>
        <w:bottom w:val="none" w:sz="0" w:space="0" w:color="auto"/>
        <w:right w:val="none" w:sz="0" w:space="0" w:color="auto"/>
      </w:divBdr>
    </w:div>
    <w:div w:id="703137365">
      <w:marLeft w:val="640"/>
      <w:marRight w:val="0"/>
      <w:marTop w:val="0"/>
      <w:marBottom w:val="0"/>
      <w:divBdr>
        <w:top w:val="none" w:sz="0" w:space="0" w:color="auto"/>
        <w:left w:val="none" w:sz="0" w:space="0" w:color="auto"/>
        <w:bottom w:val="none" w:sz="0" w:space="0" w:color="auto"/>
        <w:right w:val="none" w:sz="0" w:space="0" w:color="auto"/>
      </w:divBdr>
    </w:div>
    <w:div w:id="703139387">
      <w:marLeft w:val="640"/>
      <w:marRight w:val="0"/>
      <w:marTop w:val="0"/>
      <w:marBottom w:val="0"/>
      <w:divBdr>
        <w:top w:val="none" w:sz="0" w:space="0" w:color="auto"/>
        <w:left w:val="none" w:sz="0" w:space="0" w:color="auto"/>
        <w:bottom w:val="none" w:sz="0" w:space="0" w:color="auto"/>
        <w:right w:val="none" w:sz="0" w:space="0" w:color="auto"/>
      </w:divBdr>
    </w:div>
    <w:div w:id="703142278">
      <w:marLeft w:val="640"/>
      <w:marRight w:val="0"/>
      <w:marTop w:val="0"/>
      <w:marBottom w:val="0"/>
      <w:divBdr>
        <w:top w:val="none" w:sz="0" w:space="0" w:color="auto"/>
        <w:left w:val="none" w:sz="0" w:space="0" w:color="auto"/>
        <w:bottom w:val="none" w:sz="0" w:space="0" w:color="auto"/>
        <w:right w:val="none" w:sz="0" w:space="0" w:color="auto"/>
      </w:divBdr>
    </w:div>
    <w:div w:id="703167006">
      <w:marLeft w:val="640"/>
      <w:marRight w:val="0"/>
      <w:marTop w:val="0"/>
      <w:marBottom w:val="0"/>
      <w:divBdr>
        <w:top w:val="none" w:sz="0" w:space="0" w:color="auto"/>
        <w:left w:val="none" w:sz="0" w:space="0" w:color="auto"/>
        <w:bottom w:val="none" w:sz="0" w:space="0" w:color="auto"/>
        <w:right w:val="none" w:sz="0" w:space="0" w:color="auto"/>
      </w:divBdr>
    </w:div>
    <w:div w:id="703211932">
      <w:marLeft w:val="640"/>
      <w:marRight w:val="0"/>
      <w:marTop w:val="0"/>
      <w:marBottom w:val="0"/>
      <w:divBdr>
        <w:top w:val="none" w:sz="0" w:space="0" w:color="auto"/>
        <w:left w:val="none" w:sz="0" w:space="0" w:color="auto"/>
        <w:bottom w:val="none" w:sz="0" w:space="0" w:color="auto"/>
        <w:right w:val="none" w:sz="0" w:space="0" w:color="auto"/>
      </w:divBdr>
    </w:div>
    <w:div w:id="703213120">
      <w:marLeft w:val="640"/>
      <w:marRight w:val="0"/>
      <w:marTop w:val="0"/>
      <w:marBottom w:val="0"/>
      <w:divBdr>
        <w:top w:val="none" w:sz="0" w:space="0" w:color="auto"/>
        <w:left w:val="none" w:sz="0" w:space="0" w:color="auto"/>
        <w:bottom w:val="none" w:sz="0" w:space="0" w:color="auto"/>
        <w:right w:val="none" w:sz="0" w:space="0" w:color="auto"/>
      </w:divBdr>
    </w:div>
    <w:div w:id="703215730">
      <w:marLeft w:val="640"/>
      <w:marRight w:val="0"/>
      <w:marTop w:val="0"/>
      <w:marBottom w:val="0"/>
      <w:divBdr>
        <w:top w:val="none" w:sz="0" w:space="0" w:color="auto"/>
        <w:left w:val="none" w:sz="0" w:space="0" w:color="auto"/>
        <w:bottom w:val="none" w:sz="0" w:space="0" w:color="auto"/>
        <w:right w:val="none" w:sz="0" w:space="0" w:color="auto"/>
      </w:divBdr>
    </w:div>
    <w:div w:id="703289826">
      <w:marLeft w:val="640"/>
      <w:marRight w:val="0"/>
      <w:marTop w:val="0"/>
      <w:marBottom w:val="0"/>
      <w:divBdr>
        <w:top w:val="none" w:sz="0" w:space="0" w:color="auto"/>
        <w:left w:val="none" w:sz="0" w:space="0" w:color="auto"/>
        <w:bottom w:val="none" w:sz="0" w:space="0" w:color="auto"/>
        <w:right w:val="none" w:sz="0" w:space="0" w:color="auto"/>
      </w:divBdr>
    </w:div>
    <w:div w:id="703333402">
      <w:marLeft w:val="640"/>
      <w:marRight w:val="0"/>
      <w:marTop w:val="0"/>
      <w:marBottom w:val="0"/>
      <w:divBdr>
        <w:top w:val="none" w:sz="0" w:space="0" w:color="auto"/>
        <w:left w:val="none" w:sz="0" w:space="0" w:color="auto"/>
        <w:bottom w:val="none" w:sz="0" w:space="0" w:color="auto"/>
        <w:right w:val="none" w:sz="0" w:space="0" w:color="auto"/>
      </w:divBdr>
    </w:div>
    <w:div w:id="703362984">
      <w:marLeft w:val="640"/>
      <w:marRight w:val="0"/>
      <w:marTop w:val="0"/>
      <w:marBottom w:val="0"/>
      <w:divBdr>
        <w:top w:val="none" w:sz="0" w:space="0" w:color="auto"/>
        <w:left w:val="none" w:sz="0" w:space="0" w:color="auto"/>
        <w:bottom w:val="none" w:sz="0" w:space="0" w:color="auto"/>
        <w:right w:val="none" w:sz="0" w:space="0" w:color="auto"/>
      </w:divBdr>
    </w:div>
    <w:div w:id="703405609">
      <w:marLeft w:val="640"/>
      <w:marRight w:val="0"/>
      <w:marTop w:val="0"/>
      <w:marBottom w:val="0"/>
      <w:divBdr>
        <w:top w:val="none" w:sz="0" w:space="0" w:color="auto"/>
        <w:left w:val="none" w:sz="0" w:space="0" w:color="auto"/>
        <w:bottom w:val="none" w:sz="0" w:space="0" w:color="auto"/>
        <w:right w:val="none" w:sz="0" w:space="0" w:color="auto"/>
      </w:divBdr>
    </w:div>
    <w:div w:id="703407352">
      <w:marLeft w:val="640"/>
      <w:marRight w:val="0"/>
      <w:marTop w:val="0"/>
      <w:marBottom w:val="0"/>
      <w:divBdr>
        <w:top w:val="none" w:sz="0" w:space="0" w:color="auto"/>
        <w:left w:val="none" w:sz="0" w:space="0" w:color="auto"/>
        <w:bottom w:val="none" w:sz="0" w:space="0" w:color="auto"/>
        <w:right w:val="none" w:sz="0" w:space="0" w:color="auto"/>
      </w:divBdr>
    </w:div>
    <w:div w:id="703409618">
      <w:marLeft w:val="640"/>
      <w:marRight w:val="0"/>
      <w:marTop w:val="0"/>
      <w:marBottom w:val="0"/>
      <w:divBdr>
        <w:top w:val="none" w:sz="0" w:space="0" w:color="auto"/>
        <w:left w:val="none" w:sz="0" w:space="0" w:color="auto"/>
        <w:bottom w:val="none" w:sz="0" w:space="0" w:color="auto"/>
        <w:right w:val="none" w:sz="0" w:space="0" w:color="auto"/>
      </w:divBdr>
    </w:div>
    <w:div w:id="703409845">
      <w:marLeft w:val="640"/>
      <w:marRight w:val="0"/>
      <w:marTop w:val="0"/>
      <w:marBottom w:val="0"/>
      <w:divBdr>
        <w:top w:val="none" w:sz="0" w:space="0" w:color="auto"/>
        <w:left w:val="none" w:sz="0" w:space="0" w:color="auto"/>
        <w:bottom w:val="none" w:sz="0" w:space="0" w:color="auto"/>
        <w:right w:val="none" w:sz="0" w:space="0" w:color="auto"/>
      </w:divBdr>
    </w:div>
    <w:div w:id="703559361">
      <w:marLeft w:val="640"/>
      <w:marRight w:val="0"/>
      <w:marTop w:val="0"/>
      <w:marBottom w:val="0"/>
      <w:divBdr>
        <w:top w:val="none" w:sz="0" w:space="0" w:color="auto"/>
        <w:left w:val="none" w:sz="0" w:space="0" w:color="auto"/>
        <w:bottom w:val="none" w:sz="0" w:space="0" w:color="auto"/>
        <w:right w:val="none" w:sz="0" w:space="0" w:color="auto"/>
      </w:divBdr>
    </w:div>
    <w:div w:id="703602460">
      <w:marLeft w:val="640"/>
      <w:marRight w:val="0"/>
      <w:marTop w:val="0"/>
      <w:marBottom w:val="0"/>
      <w:divBdr>
        <w:top w:val="none" w:sz="0" w:space="0" w:color="auto"/>
        <w:left w:val="none" w:sz="0" w:space="0" w:color="auto"/>
        <w:bottom w:val="none" w:sz="0" w:space="0" w:color="auto"/>
        <w:right w:val="none" w:sz="0" w:space="0" w:color="auto"/>
      </w:divBdr>
    </w:div>
    <w:div w:id="703671009">
      <w:marLeft w:val="640"/>
      <w:marRight w:val="0"/>
      <w:marTop w:val="0"/>
      <w:marBottom w:val="0"/>
      <w:divBdr>
        <w:top w:val="none" w:sz="0" w:space="0" w:color="auto"/>
        <w:left w:val="none" w:sz="0" w:space="0" w:color="auto"/>
        <w:bottom w:val="none" w:sz="0" w:space="0" w:color="auto"/>
        <w:right w:val="none" w:sz="0" w:space="0" w:color="auto"/>
      </w:divBdr>
    </w:div>
    <w:div w:id="703674679">
      <w:marLeft w:val="640"/>
      <w:marRight w:val="0"/>
      <w:marTop w:val="0"/>
      <w:marBottom w:val="0"/>
      <w:divBdr>
        <w:top w:val="none" w:sz="0" w:space="0" w:color="auto"/>
        <w:left w:val="none" w:sz="0" w:space="0" w:color="auto"/>
        <w:bottom w:val="none" w:sz="0" w:space="0" w:color="auto"/>
        <w:right w:val="none" w:sz="0" w:space="0" w:color="auto"/>
      </w:divBdr>
    </w:div>
    <w:div w:id="703675126">
      <w:marLeft w:val="640"/>
      <w:marRight w:val="0"/>
      <w:marTop w:val="0"/>
      <w:marBottom w:val="0"/>
      <w:divBdr>
        <w:top w:val="none" w:sz="0" w:space="0" w:color="auto"/>
        <w:left w:val="none" w:sz="0" w:space="0" w:color="auto"/>
        <w:bottom w:val="none" w:sz="0" w:space="0" w:color="auto"/>
        <w:right w:val="none" w:sz="0" w:space="0" w:color="auto"/>
      </w:divBdr>
    </w:div>
    <w:div w:id="703678129">
      <w:marLeft w:val="640"/>
      <w:marRight w:val="0"/>
      <w:marTop w:val="0"/>
      <w:marBottom w:val="0"/>
      <w:divBdr>
        <w:top w:val="none" w:sz="0" w:space="0" w:color="auto"/>
        <w:left w:val="none" w:sz="0" w:space="0" w:color="auto"/>
        <w:bottom w:val="none" w:sz="0" w:space="0" w:color="auto"/>
        <w:right w:val="none" w:sz="0" w:space="0" w:color="auto"/>
      </w:divBdr>
    </w:div>
    <w:div w:id="703679441">
      <w:marLeft w:val="640"/>
      <w:marRight w:val="0"/>
      <w:marTop w:val="0"/>
      <w:marBottom w:val="0"/>
      <w:divBdr>
        <w:top w:val="none" w:sz="0" w:space="0" w:color="auto"/>
        <w:left w:val="none" w:sz="0" w:space="0" w:color="auto"/>
        <w:bottom w:val="none" w:sz="0" w:space="0" w:color="auto"/>
        <w:right w:val="none" w:sz="0" w:space="0" w:color="auto"/>
      </w:divBdr>
    </w:div>
    <w:div w:id="703796197">
      <w:marLeft w:val="640"/>
      <w:marRight w:val="0"/>
      <w:marTop w:val="0"/>
      <w:marBottom w:val="0"/>
      <w:divBdr>
        <w:top w:val="none" w:sz="0" w:space="0" w:color="auto"/>
        <w:left w:val="none" w:sz="0" w:space="0" w:color="auto"/>
        <w:bottom w:val="none" w:sz="0" w:space="0" w:color="auto"/>
        <w:right w:val="none" w:sz="0" w:space="0" w:color="auto"/>
      </w:divBdr>
    </w:div>
    <w:div w:id="703867199">
      <w:marLeft w:val="640"/>
      <w:marRight w:val="0"/>
      <w:marTop w:val="0"/>
      <w:marBottom w:val="0"/>
      <w:divBdr>
        <w:top w:val="none" w:sz="0" w:space="0" w:color="auto"/>
        <w:left w:val="none" w:sz="0" w:space="0" w:color="auto"/>
        <w:bottom w:val="none" w:sz="0" w:space="0" w:color="auto"/>
        <w:right w:val="none" w:sz="0" w:space="0" w:color="auto"/>
      </w:divBdr>
    </w:div>
    <w:div w:id="703870846">
      <w:marLeft w:val="640"/>
      <w:marRight w:val="0"/>
      <w:marTop w:val="0"/>
      <w:marBottom w:val="0"/>
      <w:divBdr>
        <w:top w:val="none" w:sz="0" w:space="0" w:color="auto"/>
        <w:left w:val="none" w:sz="0" w:space="0" w:color="auto"/>
        <w:bottom w:val="none" w:sz="0" w:space="0" w:color="auto"/>
        <w:right w:val="none" w:sz="0" w:space="0" w:color="auto"/>
      </w:divBdr>
    </w:div>
    <w:div w:id="703941766">
      <w:marLeft w:val="640"/>
      <w:marRight w:val="0"/>
      <w:marTop w:val="0"/>
      <w:marBottom w:val="0"/>
      <w:divBdr>
        <w:top w:val="none" w:sz="0" w:space="0" w:color="auto"/>
        <w:left w:val="none" w:sz="0" w:space="0" w:color="auto"/>
        <w:bottom w:val="none" w:sz="0" w:space="0" w:color="auto"/>
        <w:right w:val="none" w:sz="0" w:space="0" w:color="auto"/>
      </w:divBdr>
    </w:div>
    <w:div w:id="703941782">
      <w:marLeft w:val="640"/>
      <w:marRight w:val="0"/>
      <w:marTop w:val="0"/>
      <w:marBottom w:val="0"/>
      <w:divBdr>
        <w:top w:val="none" w:sz="0" w:space="0" w:color="auto"/>
        <w:left w:val="none" w:sz="0" w:space="0" w:color="auto"/>
        <w:bottom w:val="none" w:sz="0" w:space="0" w:color="auto"/>
        <w:right w:val="none" w:sz="0" w:space="0" w:color="auto"/>
      </w:divBdr>
    </w:div>
    <w:div w:id="703990073">
      <w:marLeft w:val="640"/>
      <w:marRight w:val="0"/>
      <w:marTop w:val="0"/>
      <w:marBottom w:val="0"/>
      <w:divBdr>
        <w:top w:val="none" w:sz="0" w:space="0" w:color="auto"/>
        <w:left w:val="none" w:sz="0" w:space="0" w:color="auto"/>
        <w:bottom w:val="none" w:sz="0" w:space="0" w:color="auto"/>
        <w:right w:val="none" w:sz="0" w:space="0" w:color="auto"/>
      </w:divBdr>
    </w:div>
    <w:div w:id="704059066">
      <w:marLeft w:val="640"/>
      <w:marRight w:val="0"/>
      <w:marTop w:val="0"/>
      <w:marBottom w:val="0"/>
      <w:divBdr>
        <w:top w:val="none" w:sz="0" w:space="0" w:color="auto"/>
        <w:left w:val="none" w:sz="0" w:space="0" w:color="auto"/>
        <w:bottom w:val="none" w:sz="0" w:space="0" w:color="auto"/>
        <w:right w:val="none" w:sz="0" w:space="0" w:color="auto"/>
      </w:divBdr>
    </w:div>
    <w:div w:id="704065359">
      <w:marLeft w:val="640"/>
      <w:marRight w:val="0"/>
      <w:marTop w:val="0"/>
      <w:marBottom w:val="0"/>
      <w:divBdr>
        <w:top w:val="none" w:sz="0" w:space="0" w:color="auto"/>
        <w:left w:val="none" w:sz="0" w:space="0" w:color="auto"/>
        <w:bottom w:val="none" w:sz="0" w:space="0" w:color="auto"/>
        <w:right w:val="none" w:sz="0" w:space="0" w:color="auto"/>
      </w:divBdr>
    </w:div>
    <w:div w:id="704133696">
      <w:marLeft w:val="640"/>
      <w:marRight w:val="0"/>
      <w:marTop w:val="0"/>
      <w:marBottom w:val="0"/>
      <w:divBdr>
        <w:top w:val="none" w:sz="0" w:space="0" w:color="auto"/>
        <w:left w:val="none" w:sz="0" w:space="0" w:color="auto"/>
        <w:bottom w:val="none" w:sz="0" w:space="0" w:color="auto"/>
        <w:right w:val="none" w:sz="0" w:space="0" w:color="auto"/>
      </w:divBdr>
    </w:div>
    <w:div w:id="704141754">
      <w:marLeft w:val="640"/>
      <w:marRight w:val="0"/>
      <w:marTop w:val="0"/>
      <w:marBottom w:val="0"/>
      <w:divBdr>
        <w:top w:val="none" w:sz="0" w:space="0" w:color="auto"/>
        <w:left w:val="none" w:sz="0" w:space="0" w:color="auto"/>
        <w:bottom w:val="none" w:sz="0" w:space="0" w:color="auto"/>
        <w:right w:val="none" w:sz="0" w:space="0" w:color="auto"/>
      </w:divBdr>
    </w:div>
    <w:div w:id="704209815">
      <w:marLeft w:val="640"/>
      <w:marRight w:val="0"/>
      <w:marTop w:val="0"/>
      <w:marBottom w:val="0"/>
      <w:divBdr>
        <w:top w:val="none" w:sz="0" w:space="0" w:color="auto"/>
        <w:left w:val="none" w:sz="0" w:space="0" w:color="auto"/>
        <w:bottom w:val="none" w:sz="0" w:space="0" w:color="auto"/>
        <w:right w:val="none" w:sz="0" w:space="0" w:color="auto"/>
      </w:divBdr>
    </w:div>
    <w:div w:id="704212569">
      <w:marLeft w:val="640"/>
      <w:marRight w:val="0"/>
      <w:marTop w:val="0"/>
      <w:marBottom w:val="0"/>
      <w:divBdr>
        <w:top w:val="none" w:sz="0" w:space="0" w:color="auto"/>
        <w:left w:val="none" w:sz="0" w:space="0" w:color="auto"/>
        <w:bottom w:val="none" w:sz="0" w:space="0" w:color="auto"/>
        <w:right w:val="none" w:sz="0" w:space="0" w:color="auto"/>
      </w:divBdr>
    </w:div>
    <w:div w:id="704212881">
      <w:marLeft w:val="0"/>
      <w:marRight w:val="0"/>
      <w:marTop w:val="0"/>
      <w:marBottom w:val="0"/>
      <w:divBdr>
        <w:top w:val="none" w:sz="0" w:space="0" w:color="auto"/>
        <w:left w:val="none" w:sz="0" w:space="0" w:color="auto"/>
        <w:bottom w:val="none" w:sz="0" w:space="0" w:color="auto"/>
        <w:right w:val="none" w:sz="0" w:space="0" w:color="auto"/>
      </w:divBdr>
    </w:div>
    <w:div w:id="704214972">
      <w:marLeft w:val="640"/>
      <w:marRight w:val="0"/>
      <w:marTop w:val="0"/>
      <w:marBottom w:val="0"/>
      <w:divBdr>
        <w:top w:val="none" w:sz="0" w:space="0" w:color="auto"/>
        <w:left w:val="none" w:sz="0" w:space="0" w:color="auto"/>
        <w:bottom w:val="none" w:sz="0" w:space="0" w:color="auto"/>
        <w:right w:val="none" w:sz="0" w:space="0" w:color="auto"/>
      </w:divBdr>
    </w:div>
    <w:div w:id="704252696">
      <w:marLeft w:val="640"/>
      <w:marRight w:val="0"/>
      <w:marTop w:val="0"/>
      <w:marBottom w:val="0"/>
      <w:divBdr>
        <w:top w:val="none" w:sz="0" w:space="0" w:color="auto"/>
        <w:left w:val="none" w:sz="0" w:space="0" w:color="auto"/>
        <w:bottom w:val="none" w:sz="0" w:space="0" w:color="auto"/>
        <w:right w:val="none" w:sz="0" w:space="0" w:color="auto"/>
      </w:divBdr>
    </w:div>
    <w:div w:id="704253817">
      <w:marLeft w:val="640"/>
      <w:marRight w:val="0"/>
      <w:marTop w:val="0"/>
      <w:marBottom w:val="0"/>
      <w:divBdr>
        <w:top w:val="none" w:sz="0" w:space="0" w:color="auto"/>
        <w:left w:val="none" w:sz="0" w:space="0" w:color="auto"/>
        <w:bottom w:val="none" w:sz="0" w:space="0" w:color="auto"/>
        <w:right w:val="none" w:sz="0" w:space="0" w:color="auto"/>
      </w:divBdr>
    </w:div>
    <w:div w:id="704255816">
      <w:marLeft w:val="640"/>
      <w:marRight w:val="0"/>
      <w:marTop w:val="0"/>
      <w:marBottom w:val="0"/>
      <w:divBdr>
        <w:top w:val="none" w:sz="0" w:space="0" w:color="auto"/>
        <w:left w:val="none" w:sz="0" w:space="0" w:color="auto"/>
        <w:bottom w:val="none" w:sz="0" w:space="0" w:color="auto"/>
        <w:right w:val="none" w:sz="0" w:space="0" w:color="auto"/>
      </w:divBdr>
    </w:div>
    <w:div w:id="704257112">
      <w:marLeft w:val="0"/>
      <w:marRight w:val="0"/>
      <w:marTop w:val="0"/>
      <w:marBottom w:val="0"/>
      <w:divBdr>
        <w:top w:val="none" w:sz="0" w:space="0" w:color="auto"/>
        <w:left w:val="none" w:sz="0" w:space="0" w:color="auto"/>
        <w:bottom w:val="none" w:sz="0" w:space="0" w:color="auto"/>
        <w:right w:val="none" w:sz="0" w:space="0" w:color="auto"/>
      </w:divBdr>
    </w:div>
    <w:div w:id="704446567">
      <w:marLeft w:val="640"/>
      <w:marRight w:val="0"/>
      <w:marTop w:val="0"/>
      <w:marBottom w:val="0"/>
      <w:divBdr>
        <w:top w:val="none" w:sz="0" w:space="0" w:color="auto"/>
        <w:left w:val="none" w:sz="0" w:space="0" w:color="auto"/>
        <w:bottom w:val="none" w:sz="0" w:space="0" w:color="auto"/>
        <w:right w:val="none" w:sz="0" w:space="0" w:color="auto"/>
      </w:divBdr>
    </w:div>
    <w:div w:id="704446638">
      <w:marLeft w:val="640"/>
      <w:marRight w:val="0"/>
      <w:marTop w:val="0"/>
      <w:marBottom w:val="0"/>
      <w:divBdr>
        <w:top w:val="none" w:sz="0" w:space="0" w:color="auto"/>
        <w:left w:val="none" w:sz="0" w:space="0" w:color="auto"/>
        <w:bottom w:val="none" w:sz="0" w:space="0" w:color="auto"/>
        <w:right w:val="none" w:sz="0" w:space="0" w:color="auto"/>
      </w:divBdr>
    </w:div>
    <w:div w:id="704449201">
      <w:marLeft w:val="640"/>
      <w:marRight w:val="0"/>
      <w:marTop w:val="0"/>
      <w:marBottom w:val="0"/>
      <w:divBdr>
        <w:top w:val="none" w:sz="0" w:space="0" w:color="auto"/>
        <w:left w:val="none" w:sz="0" w:space="0" w:color="auto"/>
        <w:bottom w:val="none" w:sz="0" w:space="0" w:color="auto"/>
        <w:right w:val="none" w:sz="0" w:space="0" w:color="auto"/>
      </w:divBdr>
    </w:div>
    <w:div w:id="704477872">
      <w:marLeft w:val="640"/>
      <w:marRight w:val="0"/>
      <w:marTop w:val="0"/>
      <w:marBottom w:val="0"/>
      <w:divBdr>
        <w:top w:val="none" w:sz="0" w:space="0" w:color="auto"/>
        <w:left w:val="none" w:sz="0" w:space="0" w:color="auto"/>
        <w:bottom w:val="none" w:sz="0" w:space="0" w:color="auto"/>
        <w:right w:val="none" w:sz="0" w:space="0" w:color="auto"/>
      </w:divBdr>
    </w:div>
    <w:div w:id="704478644">
      <w:marLeft w:val="640"/>
      <w:marRight w:val="0"/>
      <w:marTop w:val="0"/>
      <w:marBottom w:val="0"/>
      <w:divBdr>
        <w:top w:val="none" w:sz="0" w:space="0" w:color="auto"/>
        <w:left w:val="none" w:sz="0" w:space="0" w:color="auto"/>
        <w:bottom w:val="none" w:sz="0" w:space="0" w:color="auto"/>
        <w:right w:val="none" w:sz="0" w:space="0" w:color="auto"/>
      </w:divBdr>
    </w:div>
    <w:div w:id="704524589">
      <w:marLeft w:val="640"/>
      <w:marRight w:val="0"/>
      <w:marTop w:val="0"/>
      <w:marBottom w:val="0"/>
      <w:divBdr>
        <w:top w:val="none" w:sz="0" w:space="0" w:color="auto"/>
        <w:left w:val="none" w:sz="0" w:space="0" w:color="auto"/>
        <w:bottom w:val="none" w:sz="0" w:space="0" w:color="auto"/>
        <w:right w:val="none" w:sz="0" w:space="0" w:color="auto"/>
      </w:divBdr>
    </w:div>
    <w:div w:id="704528255">
      <w:marLeft w:val="640"/>
      <w:marRight w:val="0"/>
      <w:marTop w:val="0"/>
      <w:marBottom w:val="0"/>
      <w:divBdr>
        <w:top w:val="none" w:sz="0" w:space="0" w:color="auto"/>
        <w:left w:val="none" w:sz="0" w:space="0" w:color="auto"/>
        <w:bottom w:val="none" w:sz="0" w:space="0" w:color="auto"/>
        <w:right w:val="none" w:sz="0" w:space="0" w:color="auto"/>
      </w:divBdr>
    </w:div>
    <w:div w:id="704598704">
      <w:marLeft w:val="640"/>
      <w:marRight w:val="0"/>
      <w:marTop w:val="0"/>
      <w:marBottom w:val="0"/>
      <w:divBdr>
        <w:top w:val="none" w:sz="0" w:space="0" w:color="auto"/>
        <w:left w:val="none" w:sz="0" w:space="0" w:color="auto"/>
        <w:bottom w:val="none" w:sz="0" w:space="0" w:color="auto"/>
        <w:right w:val="none" w:sz="0" w:space="0" w:color="auto"/>
      </w:divBdr>
    </w:div>
    <w:div w:id="704645689">
      <w:marLeft w:val="640"/>
      <w:marRight w:val="0"/>
      <w:marTop w:val="0"/>
      <w:marBottom w:val="0"/>
      <w:divBdr>
        <w:top w:val="none" w:sz="0" w:space="0" w:color="auto"/>
        <w:left w:val="none" w:sz="0" w:space="0" w:color="auto"/>
        <w:bottom w:val="none" w:sz="0" w:space="0" w:color="auto"/>
        <w:right w:val="none" w:sz="0" w:space="0" w:color="auto"/>
      </w:divBdr>
    </w:div>
    <w:div w:id="704671258">
      <w:marLeft w:val="640"/>
      <w:marRight w:val="0"/>
      <w:marTop w:val="0"/>
      <w:marBottom w:val="0"/>
      <w:divBdr>
        <w:top w:val="none" w:sz="0" w:space="0" w:color="auto"/>
        <w:left w:val="none" w:sz="0" w:space="0" w:color="auto"/>
        <w:bottom w:val="none" w:sz="0" w:space="0" w:color="auto"/>
        <w:right w:val="none" w:sz="0" w:space="0" w:color="auto"/>
      </w:divBdr>
    </w:div>
    <w:div w:id="704673497">
      <w:marLeft w:val="640"/>
      <w:marRight w:val="0"/>
      <w:marTop w:val="0"/>
      <w:marBottom w:val="0"/>
      <w:divBdr>
        <w:top w:val="none" w:sz="0" w:space="0" w:color="auto"/>
        <w:left w:val="none" w:sz="0" w:space="0" w:color="auto"/>
        <w:bottom w:val="none" w:sz="0" w:space="0" w:color="auto"/>
        <w:right w:val="none" w:sz="0" w:space="0" w:color="auto"/>
      </w:divBdr>
    </w:div>
    <w:div w:id="704720848">
      <w:marLeft w:val="640"/>
      <w:marRight w:val="0"/>
      <w:marTop w:val="0"/>
      <w:marBottom w:val="0"/>
      <w:divBdr>
        <w:top w:val="none" w:sz="0" w:space="0" w:color="auto"/>
        <w:left w:val="none" w:sz="0" w:space="0" w:color="auto"/>
        <w:bottom w:val="none" w:sz="0" w:space="0" w:color="auto"/>
        <w:right w:val="none" w:sz="0" w:space="0" w:color="auto"/>
      </w:divBdr>
    </w:div>
    <w:div w:id="704792054">
      <w:marLeft w:val="640"/>
      <w:marRight w:val="0"/>
      <w:marTop w:val="0"/>
      <w:marBottom w:val="0"/>
      <w:divBdr>
        <w:top w:val="none" w:sz="0" w:space="0" w:color="auto"/>
        <w:left w:val="none" w:sz="0" w:space="0" w:color="auto"/>
        <w:bottom w:val="none" w:sz="0" w:space="0" w:color="auto"/>
        <w:right w:val="none" w:sz="0" w:space="0" w:color="auto"/>
      </w:divBdr>
    </w:div>
    <w:div w:id="704910081">
      <w:marLeft w:val="640"/>
      <w:marRight w:val="0"/>
      <w:marTop w:val="0"/>
      <w:marBottom w:val="0"/>
      <w:divBdr>
        <w:top w:val="none" w:sz="0" w:space="0" w:color="auto"/>
        <w:left w:val="none" w:sz="0" w:space="0" w:color="auto"/>
        <w:bottom w:val="none" w:sz="0" w:space="0" w:color="auto"/>
        <w:right w:val="none" w:sz="0" w:space="0" w:color="auto"/>
      </w:divBdr>
    </w:div>
    <w:div w:id="704912198">
      <w:marLeft w:val="640"/>
      <w:marRight w:val="0"/>
      <w:marTop w:val="0"/>
      <w:marBottom w:val="0"/>
      <w:divBdr>
        <w:top w:val="none" w:sz="0" w:space="0" w:color="auto"/>
        <w:left w:val="none" w:sz="0" w:space="0" w:color="auto"/>
        <w:bottom w:val="none" w:sz="0" w:space="0" w:color="auto"/>
        <w:right w:val="none" w:sz="0" w:space="0" w:color="auto"/>
      </w:divBdr>
    </w:div>
    <w:div w:id="704981627">
      <w:marLeft w:val="640"/>
      <w:marRight w:val="0"/>
      <w:marTop w:val="0"/>
      <w:marBottom w:val="0"/>
      <w:divBdr>
        <w:top w:val="none" w:sz="0" w:space="0" w:color="auto"/>
        <w:left w:val="none" w:sz="0" w:space="0" w:color="auto"/>
        <w:bottom w:val="none" w:sz="0" w:space="0" w:color="auto"/>
        <w:right w:val="none" w:sz="0" w:space="0" w:color="auto"/>
      </w:divBdr>
    </w:div>
    <w:div w:id="704983103">
      <w:marLeft w:val="640"/>
      <w:marRight w:val="0"/>
      <w:marTop w:val="0"/>
      <w:marBottom w:val="0"/>
      <w:divBdr>
        <w:top w:val="none" w:sz="0" w:space="0" w:color="auto"/>
        <w:left w:val="none" w:sz="0" w:space="0" w:color="auto"/>
        <w:bottom w:val="none" w:sz="0" w:space="0" w:color="auto"/>
        <w:right w:val="none" w:sz="0" w:space="0" w:color="auto"/>
      </w:divBdr>
    </w:div>
    <w:div w:id="705103859">
      <w:marLeft w:val="640"/>
      <w:marRight w:val="0"/>
      <w:marTop w:val="0"/>
      <w:marBottom w:val="0"/>
      <w:divBdr>
        <w:top w:val="none" w:sz="0" w:space="0" w:color="auto"/>
        <w:left w:val="none" w:sz="0" w:space="0" w:color="auto"/>
        <w:bottom w:val="none" w:sz="0" w:space="0" w:color="auto"/>
        <w:right w:val="none" w:sz="0" w:space="0" w:color="auto"/>
      </w:divBdr>
    </w:div>
    <w:div w:id="705104140">
      <w:marLeft w:val="640"/>
      <w:marRight w:val="0"/>
      <w:marTop w:val="0"/>
      <w:marBottom w:val="0"/>
      <w:divBdr>
        <w:top w:val="none" w:sz="0" w:space="0" w:color="auto"/>
        <w:left w:val="none" w:sz="0" w:space="0" w:color="auto"/>
        <w:bottom w:val="none" w:sz="0" w:space="0" w:color="auto"/>
        <w:right w:val="none" w:sz="0" w:space="0" w:color="auto"/>
      </w:divBdr>
    </w:div>
    <w:div w:id="705252895">
      <w:marLeft w:val="640"/>
      <w:marRight w:val="0"/>
      <w:marTop w:val="0"/>
      <w:marBottom w:val="0"/>
      <w:divBdr>
        <w:top w:val="none" w:sz="0" w:space="0" w:color="auto"/>
        <w:left w:val="none" w:sz="0" w:space="0" w:color="auto"/>
        <w:bottom w:val="none" w:sz="0" w:space="0" w:color="auto"/>
        <w:right w:val="none" w:sz="0" w:space="0" w:color="auto"/>
      </w:divBdr>
    </w:div>
    <w:div w:id="705258193">
      <w:marLeft w:val="640"/>
      <w:marRight w:val="0"/>
      <w:marTop w:val="0"/>
      <w:marBottom w:val="0"/>
      <w:divBdr>
        <w:top w:val="none" w:sz="0" w:space="0" w:color="auto"/>
        <w:left w:val="none" w:sz="0" w:space="0" w:color="auto"/>
        <w:bottom w:val="none" w:sz="0" w:space="0" w:color="auto"/>
        <w:right w:val="none" w:sz="0" w:space="0" w:color="auto"/>
      </w:divBdr>
    </w:div>
    <w:div w:id="705330138">
      <w:marLeft w:val="640"/>
      <w:marRight w:val="0"/>
      <w:marTop w:val="0"/>
      <w:marBottom w:val="0"/>
      <w:divBdr>
        <w:top w:val="none" w:sz="0" w:space="0" w:color="auto"/>
        <w:left w:val="none" w:sz="0" w:space="0" w:color="auto"/>
        <w:bottom w:val="none" w:sz="0" w:space="0" w:color="auto"/>
        <w:right w:val="none" w:sz="0" w:space="0" w:color="auto"/>
      </w:divBdr>
    </w:div>
    <w:div w:id="705371089">
      <w:marLeft w:val="640"/>
      <w:marRight w:val="0"/>
      <w:marTop w:val="0"/>
      <w:marBottom w:val="0"/>
      <w:divBdr>
        <w:top w:val="none" w:sz="0" w:space="0" w:color="auto"/>
        <w:left w:val="none" w:sz="0" w:space="0" w:color="auto"/>
        <w:bottom w:val="none" w:sz="0" w:space="0" w:color="auto"/>
        <w:right w:val="none" w:sz="0" w:space="0" w:color="auto"/>
      </w:divBdr>
    </w:div>
    <w:div w:id="705377263">
      <w:marLeft w:val="640"/>
      <w:marRight w:val="0"/>
      <w:marTop w:val="0"/>
      <w:marBottom w:val="0"/>
      <w:divBdr>
        <w:top w:val="none" w:sz="0" w:space="0" w:color="auto"/>
        <w:left w:val="none" w:sz="0" w:space="0" w:color="auto"/>
        <w:bottom w:val="none" w:sz="0" w:space="0" w:color="auto"/>
        <w:right w:val="none" w:sz="0" w:space="0" w:color="auto"/>
      </w:divBdr>
    </w:div>
    <w:div w:id="705446749">
      <w:marLeft w:val="640"/>
      <w:marRight w:val="0"/>
      <w:marTop w:val="0"/>
      <w:marBottom w:val="0"/>
      <w:divBdr>
        <w:top w:val="none" w:sz="0" w:space="0" w:color="auto"/>
        <w:left w:val="none" w:sz="0" w:space="0" w:color="auto"/>
        <w:bottom w:val="none" w:sz="0" w:space="0" w:color="auto"/>
        <w:right w:val="none" w:sz="0" w:space="0" w:color="auto"/>
      </w:divBdr>
    </w:div>
    <w:div w:id="705526066">
      <w:marLeft w:val="640"/>
      <w:marRight w:val="0"/>
      <w:marTop w:val="0"/>
      <w:marBottom w:val="0"/>
      <w:divBdr>
        <w:top w:val="none" w:sz="0" w:space="0" w:color="auto"/>
        <w:left w:val="none" w:sz="0" w:space="0" w:color="auto"/>
        <w:bottom w:val="none" w:sz="0" w:space="0" w:color="auto"/>
        <w:right w:val="none" w:sz="0" w:space="0" w:color="auto"/>
      </w:divBdr>
    </w:div>
    <w:div w:id="705568587">
      <w:marLeft w:val="640"/>
      <w:marRight w:val="0"/>
      <w:marTop w:val="0"/>
      <w:marBottom w:val="0"/>
      <w:divBdr>
        <w:top w:val="none" w:sz="0" w:space="0" w:color="auto"/>
        <w:left w:val="none" w:sz="0" w:space="0" w:color="auto"/>
        <w:bottom w:val="none" w:sz="0" w:space="0" w:color="auto"/>
        <w:right w:val="none" w:sz="0" w:space="0" w:color="auto"/>
      </w:divBdr>
    </w:div>
    <w:div w:id="705644907">
      <w:marLeft w:val="640"/>
      <w:marRight w:val="0"/>
      <w:marTop w:val="0"/>
      <w:marBottom w:val="0"/>
      <w:divBdr>
        <w:top w:val="none" w:sz="0" w:space="0" w:color="auto"/>
        <w:left w:val="none" w:sz="0" w:space="0" w:color="auto"/>
        <w:bottom w:val="none" w:sz="0" w:space="0" w:color="auto"/>
        <w:right w:val="none" w:sz="0" w:space="0" w:color="auto"/>
      </w:divBdr>
    </w:div>
    <w:div w:id="705714334">
      <w:marLeft w:val="640"/>
      <w:marRight w:val="0"/>
      <w:marTop w:val="0"/>
      <w:marBottom w:val="0"/>
      <w:divBdr>
        <w:top w:val="none" w:sz="0" w:space="0" w:color="auto"/>
        <w:left w:val="none" w:sz="0" w:space="0" w:color="auto"/>
        <w:bottom w:val="none" w:sz="0" w:space="0" w:color="auto"/>
        <w:right w:val="none" w:sz="0" w:space="0" w:color="auto"/>
      </w:divBdr>
    </w:div>
    <w:div w:id="705715000">
      <w:marLeft w:val="640"/>
      <w:marRight w:val="0"/>
      <w:marTop w:val="0"/>
      <w:marBottom w:val="0"/>
      <w:divBdr>
        <w:top w:val="none" w:sz="0" w:space="0" w:color="auto"/>
        <w:left w:val="none" w:sz="0" w:space="0" w:color="auto"/>
        <w:bottom w:val="none" w:sz="0" w:space="0" w:color="auto"/>
        <w:right w:val="none" w:sz="0" w:space="0" w:color="auto"/>
      </w:divBdr>
    </w:div>
    <w:div w:id="705789912">
      <w:marLeft w:val="640"/>
      <w:marRight w:val="0"/>
      <w:marTop w:val="0"/>
      <w:marBottom w:val="0"/>
      <w:divBdr>
        <w:top w:val="none" w:sz="0" w:space="0" w:color="auto"/>
        <w:left w:val="none" w:sz="0" w:space="0" w:color="auto"/>
        <w:bottom w:val="none" w:sz="0" w:space="0" w:color="auto"/>
        <w:right w:val="none" w:sz="0" w:space="0" w:color="auto"/>
      </w:divBdr>
    </w:div>
    <w:div w:id="705832979">
      <w:marLeft w:val="640"/>
      <w:marRight w:val="0"/>
      <w:marTop w:val="0"/>
      <w:marBottom w:val="0"/>
      <w:divBdr>
        <w:top w:val="none" w:sz="0" w:space="0" w:color="auto"/>
        <w:left w:val="none" w:sz="0" w:space="0" w:color="auto"/>
        <w:bottom w:val="none" w:sz="0" w:space="0" w:color="auto"/>
        <w:right w:val="none" w:sz="0" w:space="0" w:color="auto"/>
      </w:divBdr>
    </w:div>
    <w:div w:id="705835373">
      <w:marLeft w:val="640"/>
      <w:marRight w:val="0"/>
      <w:marTop w:val="0"/>
      <w:marBottom w:val="0"/>
      <w:divBdr>
        <w:top w:val="none" w:sz="0" w:space="0" w:color="auto"/>
        <w:left w:val="none" w:sz="0" w:space="0" w:color="auto"/>
        <w:bottom w:val="none" w:sz="0" w:space="0" w:color="auto"/>
        <w:right w:val="none" w:sz="0" w:space="0" w:color="auto"/>
      </w:divBdr>
    </w:div>
    <w:div w:id="705836940">
      <w:marLeft w:val="640"/>
      <w:marRight w:val="0"/>
      <w:marTop w:val="0"/>
      <w:marBottom w:val="0"/>
      <w:divBdr>
        <w:top w:val="none" w:sz="0" w:space="0" w:color="auto"/>
        <w:left w:val="none" w:sz="0" w:space="0" w:color="auto"/>
        <w:bottom w:val="none" w:sz="0" w:space="0" w:color="auto"/>
        <w:right w:val="none" w:sz="0" w:space="0" w:color="auto"/>
      </w:divBdr>
    </w:div>
    <w:div w:id="705908913">
      <w:marLeft w:val="640"/>
      <w:marRight w:val="0"/>
      <w:marTop w:val="0"/>
      <w:marBottom w:val="0"/>
      <w:divBdr>
        <w:top w:val="none" w:sz="0" w:space="0" w:color="auto"/>
        <w:left w:val="none" w:sz="0" w:space="0" w:color="auto"/>
        <w:bottom w:val="none" w:sz="0" w:space="0" w:color="auto"/>
        <w:right w:val="none" w:sz="0" w:space="0" w:color="auto"/>
      </w:divBdr>
    </w:div>
    <w:div w:id="705909545">
      <w:marLeft w:val="640"/>
      <w:marRight w:val="0"/>
      <w:marTop w:val="0"/>
      <w:marBottom w:val="0"/>
      <w:divBdr>
        <w:top w:val="none" w:sz="0" w:space="0" w:color="auto"/>
        <w:left w:val="none" w:sz="0" w:space="0" w:color="auto"/>
        <w:bottom w:val="none" w:sz="0" w:space="0" w:color="auto"/>
        <w:right w:val="none" w:sz="0" w:space="0" w:color="auto"/>
      </w:divBdr>
    </w:div>
    <w:div w:id="705911966">
      <w:marLeft w:val="640"/>
      <w:marRight w:val="0"/>
      <w:marTop w:val="0"/>
      <w:marBottom w:val="0"/>
      <w:divBdr>
        <w:top w:val="none" w:sz="0" w:space="0" w:color="auto"/>
        <w:left w:val="none" w:sz="0" w:space="0" w:color="auto"/>
        <w:bottom w:val="none" w:sz="0" w:space="0" w:color="auto"/>
        <w:right w:val="none" w:sz="0" w:space="0" w:color="auto"/>
      </w:divBdr>
    </w:div>
    <w:div w:id="705954236">
      <w:marLeft w:val="640"/>
      <w:marRight w:val="0"/>
      <w:marTop w:val="0"/>
      <w:marBottom w:val="0"/>
      <w:divBdr>
        <w:top w:val="none" w:sz="0" w:space="0" w:color="auto"/>
        <w:left w:val="none" w:sz="0" w:space="0" w:color="auto"/>
        <w:bottom w:val="none" w:sz="0" w:space="0" w:color="auto"/>
        <w:right w:val="none" w:sz="0" w:space="0" w:color="auto"/>
      </w:divBdr>
    </w:div>
    <w:div w:id="705954480">
      <w:marLeft w:val="640"/>
      <w:marRight w:val="0"/>
      <w:marTop w:val="0"/>
      <w:marBottom w:val="0"/>
      <w:divBdr>
        <w:top w:val="none" w:sz="0" w:space="0" w:color="auto"/>
        <w:left w:val="none" w:sz="0" w:space="0" w:color="auto"/>
        <w:bottom w:val="none" w:sz="0" w:space="0" w:color="auto"/>
        <w:right w:val="none" w:sz="0" w:space="0" w:color="auto"/>
      </w:divBdr>
    </w:div>
    <w:div w:id="705984943">
      <w:marLeft w:val="640"/>
      <w:marRight w:val="0"/>
      <w:marTop w:val="0"/>
      <w:marBottom w:val="0"/>
      <w:divBdr>
        <w:top w:val="none" w:sz="0" w:space="0" w:color="auto"/>
        <w:left w:val="none" w:sz="0" w:space="0" w:color="auto"/>
        <w:bottom w:val="none" w:sz="0" w:space="0" w:color="auto"/>
        <w:right w:val="none" w:sz="0" w:space="0" w:color="auto"/>
      </w:divBdr>
    </w:div>
    <w:div w:id="706100530">
      <w:marLeft w:val="640"/>
      <w:marRight w:val="0"/>
      <w:marTop w:val="0"/>
      <w:marBottom w:val="0"/>
      <w:divBdr>
        <w:top w:val="none" w:sz="0" w:space="0" w:color="auto"/>
        <w:left w:val="none" w:sz="0" w:space="0" w:color="auto"/>
        <w:bottom w:val="none" w:sz="0" w:space="0" w:color="auto"/>
        <w:right w:val="none" w:sz="0" w:space="0" w:color="auto"/>
      </w:divBdr>
    </w:div>
    <w:div w:id="706101846">
      <w:marLeft w:val="640"/>
      <w:marRight w:val="0"/>
      <w:marTop w:val="0"/>
      <w:marBottom w:val="0"/>
      <w:divBdr>
        <w:top w:val="none" w:sz="0" w:space="0" w:color="auto"/>
        <w:left w:val="none" w:sz="0" w:space="0" w:color="auto"/>
        <w:bottom w:val="none" w:sz="0" w:space="0" w:color="auto"/>
        <w:right w:val="none" w:sz="0" w:space="0" w:color="auto"/>
      </w:divBdr>
    </w:div>
    <w:div w:id="706106516">
      <w:marLeft w:val="640"/>
      <w:marRight w:val="0"/>
      <w:marTop w:val="0"/>
      <w:marBottom w:val="0"/>
      <w:divBdr>
        <w:top w:val="none" w:sz="0" w:space="0" w:color="auto"/>
        <w:left w:val="none" w:sz="0" w:space="0" w:color="auto"/>
        <w:bottom w:val="none" w:sz="0" w:space="0" w:color="auto"/>
        <w:right w:val="none" w:sz="0" w:space="0" w:color="auto"/>
      </w:divBdr>
    </w:div>
    <w:div w:id="706150440">
      <w:marLeft w:val="640"/>
      <w:marRight w:val="0"/>
      <w:marTop w:val="0"/>
      <w:marBottom w:val="0"/>
      <w:divBdr>
        <w:top w:val="none" w:sz="0" w:space="0" w:color="auto"/>
        <w:left w:val="none" w:sz="0" w:space="0" w:color="auto"/>
        <w:bottom w:val="none" w:sz="0" w:space="0" w:color="auto"/>
        <w:right w:val="none" w:sz="0" w:space="0" w:color="auto"/>
      </w:divBdr>
    </w:div>
    <w:div w:id="706176353">
      <w:marLeft w:val="640"/>
      <w:marRight w:val="0"/>
      <w:marTop w:val="0"/>
      <w:marBottom w:val="0"/>
      <w:divBdr>
        <w:top w:val="none" w:sz="0" w:space="0" w:color="auto"/>
        <w:left w:val="none" w:sz="0" w:space="0" w:color="auto"/>
        <w:bottom w:val="none" w:sz="0" w:space="0" w:color="auto"/>
        <w:right w:val="none" w:sz="0" w:space="0" w:color="auto"/>
      </w:divBdr>
    </w:div>
    <w:div w:id="706226177">
      <w:marLeft w:val="640"/>
      <w:marRight w:val="0"/>
      <w:marTop w:val="0"/>
      <w:marBottom w:val="0"/>
      <w:divBdr>
        <w:top w:val="none" w:sz="0" w:space="0" w:color="auto"/>
        <w:left w:val="none" w:sz="0" w:space="0" w:color="auto"/>
        <w:bottom w:val="none" w:sz="0" w:space="0" w:color="auto"/>
        <w:right w:val="none" w:sz="0" w:space="0" w:color="auto"/>
      </w:divBdr>
    </w:div>
    <w:div w:id="706295425">
      <w:marLeft w:val="640"/>
      <w:marRight w:val="0"/>
      <w:marTop w:val="0"/>
      <w:marBottom w:val="0"/>
      <w:divBdr>
        <w:top w:val="none" w:sz="0" w:space="0" w:color="auto"/>
        <w:left w:val="none" w:sz="0" w:space="0" w:color="auto"/>
        <w:bottom w:val="none" w:sz="0" w:space="0" w:color="auto"/>
        <w:right w:val="none" w:sz="0" w:space="0" w:color="auto"/>
      </w:divBdr>
    </w:div>
    <w:div w:id="706368162">
      <w:marLeft w:val="640"/>
      <w:marRight w:val="0"/>
      <w:marTop w:val="0"/>
      <w:marBottom w:val="0"/>
      <w:divBdr>
        <w:top w:val="none" w:sz="0" w:space="0" w:color="auto"/>
        <w:left w:val="none" w:sz="0" w:space="0" w:color="auto"/>
        <w:bottom w:val="none" w:sz="0" w:space="0" w:color="auto"/>
        <w:right w:val="none" w:sz="0" w:space="0" w:color="auto"/>
      </w:divBdr>
    </w:div>
    <w:div w:id="706418304">
      <w:marLeft w:val="640"/>
      <w:marRight w:val="0"/>
      <w:marTop w:val="0"/>
      <w:marBottom w:val="0"/>
      <w:divBdr>
        <w:top w:val="none" w:sz="0" w:space="0" w:color="auto"/>
        <w:left w:val="none" w:sz="0" w:space="0" w:color="auto"/>
        <w:bottom w:val="none" w:sz="0" w:space="0" w:color="auto"/>
        <w:right w:val="none" w:sz="0" w:space="0" w:color="auto"/>
      </w:divBdr>
    </w:div>
    <w:div w:id="706487806">
      <w:marLeft w:val="640"/>
      <w:marRight w:val="0"/>
      <w:marTop w:val="0"/>
      <w:marBottom w:val="0"/>
      <w:divBdr>
        <w:top w:val="none" w:sz="0" w:space="0" w:color="auto"/>
        <w:left w:val="none" w:sz="0" w:space="0" w:color="auto"/>
        <w:bottom w:val="none" w:sz="0" w:space="0" w:color="auto"/>
        <w:right w:val="none" w:sz="0" w:space="0" w:color="auto"/>
      </w:divBdr>
    </w:div>
    <w:div w:id="706490563">
      <w:marLeft w:val="640"/>
      <w:marRight w:val="0"/>
      <w:marTop w:val="0"/>
      <w:marBottom w:val="0"/>
      <w:divBdr>
        <w:top w:val="none" w:sz="0" w:space="0" w:color="auto"/>
        <w:left w:val="none" w:sz="0" w:space="0" w:color="auto"/>
        <w:bottom w:val="none" w:sz="0" w:space="0" w:color="auto"/>
        <w:right w:val="none" w:sz="0" w:space="0" w:color="auto"/>
      </w:divBdr>
    </w:div>
    <w:div w:id="706494178">
      <w:marLeft w:val="640"/>
      <w:marRight w:val="0"/>
      <w:marTop w:val="0"/>
      <w:marBottom w:val="0"/>
      <w:divBdr>
        <w:top w:val="none" w:sz="0" w:space="0" w:color="auto"/>
        <w:left w:val="none" w:sz="0" w:space="0" w:color="auto"/>
        <w:bottom w:val="none" w:sz="0" w:space="0" w:color="auto"/>
        <w:right w:val="none" w:sz="0" w:space="0" w:color="auto"/>
      </w:divBdr>
    </w:div>
    <w:div w:id="706564447">
      <w:marLeft w:val="640"/>
      <w:marRight w:val="0"/>
      <w:marTop w:val="0"/>
      <w:marBottom w:val="0"/>
      <w:divBdr>
        <w:top w:val="none" w:sz="0" w:space="0" w:color="auto"/>
        <w:left w:val="none" w:sz="0" w:space="0" w:color="auto"/>
        <w:bottom w:val="none" w:sz="0" w:space="0" w:color="auto"/>
        <w:right w:val="none" w:sz="0" w:space="0" w:color="auto"/>
      </w:divBdr>
    </w:div>
    <w:div w:id="706564924">
      <w:marLeft w:val="640"/>
      <w:marRight w:val="0"/>
      <w:marTop w:val="0"/>
      <w:marBottom w:val="0"/>
      <w:divBdr>
        <w:top w:val="none" w:sz="0" w:space="0" w:color="auto"/>
        <w:left w:val="none" w:sz="0" w:space="0" w:color="auto"/>
        <w:bottom w:val="none" w:sz="0" w:space="0" w:color="auto"/>
        <w:right w:val="none" w:sz="0" w:space="0" w:color="auto"/>
      </w:divBdr>
    </w:div>
    <w:div w:id="706611883">
      <w:marLeft w:val="640"/>
      <w:marRight w:val="0"/>
      <w:marTop w:val="0"/>
      <w:marBottom w:val="0"/>
      <w:divBdr>
        <w:top w:val="none" w:sz="0" w:space="0" w:color="auto"/>
        <w:left w:val="none" w:sz="0" w:space="0" w:color="auto"/>
        <w:bottom w:val="none" w:sz="0" w:space="0" w:color="auto"/>
        <w:right w:val="none" w:sz="0" w:space="0" w:color="auto"/>
      </w:divBdr>
    </w:div>
    <w:div w:id="706636899">
      <w:marLeft w:val="640"/>
      <w:marRight w:val="0"/>
      <w:marTop w:val="0"/>
      <w:marBottom w:val="0"/>
      <w:divBdr>
        <w:top w:val="none" w:sz="0" w:space="0" w:color="auto"/>
        <w:left w:val="none" w:sz="0" w:space="0" w:color="auto"/>
        <w:bottom w:val="none" w:sz="0" w:space="0" w:color="auto"/>
        <w:right w:val="none" w:sz="0" w:space="0" w:color="auto"/>
      </w:divBdr>
    </w:div>
    <w:div w:id="706683978">
      <w:marLeft w:val="640"/>
      <w:marRight w:val="0"/>
      <w:marTop w:val="0"/>
      <w:marBottom w:val="0"/>
      <w:divBdr>
        <w:top w:val="none" w:sz="0" w:space="0" w:color="auto"/>
        <w:left w:val="none" w:sz="0" w:space="0" w:color="auto"/>
        <w:bottom w:val="none" w:sz="0" w:space="0" w:color="auto"/>
        <w:right w:val="none" w:sz="0" w:space="0" w:color="auto"/>
      </w:divBdr>
    </w:div>
    <w:div w:id="706759772">
      <w:marLeft w:val="640"/>
      <w:marRight w:val="0"/>
      <w:marTop w:val="0"/>
      <w:marBottom w:val="0"/>
      <w:divBdr>
        <w:top w:val="none" w:sz="0" w:space="0" w:color="auto"/>
        <w:left w:val="none" w:sz="0" w:space="0" w:color="auto"/>
        <w:bottom w:val="none" w:sz="0" w:space="0" w:color="auto"/>
        <w:right w:val="none" w:sz="0" w:space="0" w:color="auto"/>
      </w:divBdr>
    </w:div>
    <w:div w:id="706763168">
      <w:marLeft w:val="640"/>
      <w:marRight w:val="0"/>
      <w:marTop w:val="0"/>
      <w:marBottom w:val="0"/>
      <w:divBdr>
        <w:top w:val="none" w:sz="0" w:space="0" w:color="auto"/>
        <w:left w:val="none" w:sz="0" w:space="0" w:color="auto"/>
        <w:bottom w:val="none" w:sz="0" w:space="0" w:color="auto"/>
        <w:right w:val="none" w:sz="0" w:space="0" w:color="auto"/>
      </w:divBdr>
    </w:div>
    <w:div w:id="706872568">
      <w:marLeft w:val="640"/>
      <w:marRight w:val="0"/>
      <w:marTop w:val="0"/>
      <w:marBottom w:val="0"/>
      <w:divBdr>
        <w:top w:val="none" w:sz="0" w:space="0" w:color="auto"/>
        <w:left w:val="none" w:sz="0" w:space="0" w:color="auto"/>
        <w:bottom w:val="none" w:sz="0" w:space="0" w:color="auto"/>
        <w:right w:val="none" w:sz="0" w:space="0" w:color="auto"/>
      </w:divBdr>
    </w:div>
    <w:div w:id="706879057">
      <w:marLeft w:val="640"/>
      <w:marRight w:val="0"/>
      <w:marTop w:val="0"/>
      <w:marBottom w:val="0"/>
      <w:divBdr>
        <w:top w:val="none" w:sz="0" w:space="0" w:color="auto"/>
        <w:left w:val="none" w:sz="0" w:space="0" w:color="auto"/>
        <w:bottom w:val="none" w:sz="0" w:space="0" w:color="auto"/>
        <w:right w:val="none" w:sz="0" w:space="0" w:color="auto"/>
      </w:divBdr>
    </w:div>
    <w:div w:id="706880828">
      <w:marLeft w:val="640"/>
      <w:marRight w:val="0"/>
      <w:marTop w:val="0"/>
      <w:marBottom w:val="0"/>
      <w:divBdr>
        <w:top w:val="none" w:sz="0" w:space="0" w:color="auto"/>
        <w:left w:val="none" w:sz="0" w:space="0" w:color="auto"/>
        <w:bottom w:val="none" w:sz="0" w:space="0" w:color="auto"/>
        <w:right w:val="none" w:sz="0" w:space="0" w:color="auto"/>
      </w:divBdr>
    </w:div>
    <w:div w:id="706949633">
      <w:marLeft w:val="640"/>
      <w:marRight w:val="0"/>
      <w:marTop w:val="0"/>
      <w:marBottom w:val="0"/>
      <w:divBdr>
        <w:top w:val="none" w:sz="0" w:space="0" w:color="auto"/>
        <w:left w:val="none" w:sz="0" w:space="0" w:color="auto"/>
        <w:bottom w:val="none" w:sz="0" w:space="0" w:color="auto"/>
        <w:right w:val="none" w:sz="0" w:space="0" w:color="auto"/>
      </w:divBdr>
    </w:div>
    <w:div w:id="706950256">
      <w:marLeft w:val="640"/>
      <w:marRight w:val="0"/>
      <w:marTop w:val="0"/>
      <w:marBottom w:val="0"/>
      <w:divBdr>
        <w:top w:val="none" w:sz="0" w:space="0" w:color="auto"/>
        <w:left w:val="none" w:sz="0" w:space="0" w:color="auto"/>
        <w:bottom w:val="none" w:sz="0" w:space="0" w:color="auto"/>
        <w:right w:val="none" w:sz="0" w:space="0" w:color="auto"/>
      </w:divBdr>
    </w:div>
    <w:div w:id="706955280">
      <w:marLeft w:val="640"/>
      <w:marRight w:val="0"/>
      <w:marTop w:val="0"/>
      <w:marBottom w:val="0"/>
      <w:divBdr>
        <w:top w:val="none" w:sz="0" w:space="0" w:color="auto"/>
        <w:left w:val="none" w:sz="0" w:space="0" w:color="auto"/>
        <w:bottom w:val="none" w:sz="0" w:space="0" w:color="auto"/>
        <w:right w:val="none" w:sz="0" w:space="0" w:color="auto"/>
      </w:divBdr>
    </w:div>
    <w:div w:id="707031115">
      <w:marLeft w:val="640"/>
      <w:marRight w:val="0"/>
      <w:marTop w:val="0"/>
      <w:marBottom w:val="0"/>
      <w:divBdr>
        <w:top w:val="none" w:sz="0" w:space="0" w:color="auto"/>
        <w:left w:val="none" w:sz="0" w:space="0" w:color="auto"/>
        <w:bottom w:val="none" w:sz="0" w:space="0" w:color="auto"/>
        <w:right w:val="none" w:sz="0" w:space="0" w:color="auto"/>
      </w:divBdr>
    </w:div>
    <w:div w:id="707072350">
      <w:marLeft w:val="640"/>
      <w:marRight w:val="0"/>
      <w:marTop w:val="0"/>
      <w:marBottom w:val="0"/>
      <w:divBdr>
        <w:top w:val="none" w:sz="0" w:space="0" w:color="auto"/>
        <w:left w:val="none" w:sz="0" w:space="0" w:color="auto"/>
        <w:bottom w:val="none" w:sz="0" w:space="0" w:color="auto"/>
        <w:right w:val="none" w:sz="0" w:space="0" w:color="auto"/>
      </w:divBdr>
    </w:div>
    <w:div w:id="707144114">
      <w:marLeft w:val="640"/>
      <w:marRight w:val="0"/>
      <w:marTop w:val="0"/>
      <w:marBottom w:val="0"/>
      <w:divBdr>
        <w:top w:val="none" w:sz="0" w:space="0" w:color="auto"/>
        <w:left w:val="none" w:sz="0" w:space="0" w:color="auto"/>
        <w:bottom w:val="none" w:sz="0" w:space="0" w:color="auto"/>
        <w:right w:val="none" w:sz="0" w:space="0" w:color="auto"/>
      </w:divBdr>
    </w:div>
    <w:div w:id="707148093">
      <w:marLeft w:val="640"/>
      <w:marRight w:val="0"/>
      <w:marTop w:val="0"/>
      <w:marBottom w:val="0"/>
      <w:divBdr>
        <w:top w:val="none" w:sz="0" w:space="0" w:color="auto"/>
        <w:left w:val="none" w:sz="0" w:space="0" w:color="auto"/>
        <w:bottom w:val="none" w:sz="0" w:space="0" w:color="auto"/>
        <w:right w:val="none" w:sz="0" w:space="0" w:color="auto"/>
      </w:divBdr>
    </w:div>
    <w:div w:id="707267873">
      <w:marLeft w:val="640"/>
      <w:marRight w:val="0"/>
      <w:marTop w:val="0"/>
      <w:marBottom w:val="0"/>
      <w:divBdr>
        <w:top w:val="none" w:sz="0" w:space="0" w:color="auto"/>
        <w:left w:val="none" w:sz="0" w:space="0" w:color="auto"/>
        <w:bottom w:val="none" w:sz="0" w:space="0" w:color="auto"/>
        <w:right w:val="none" w:sz="0" w:space="0" w:color="auto"/>
      </w:divBdr>
    </w:div>
    <w:div w:id="707295542">
      <w:marLeft w:val="640"/>
      <w:marRight w:val="0"/>
      <w:marTop w:val="0"/>
      <w:marBottom w:val="0"/>
      <w:divBdr>
        <w:top w:val="none" w:sz="0" w:space="0" w:color="auto"/>
        <w:left w:val="none" w:sz="0" w:space="0" w:color="auto"/>
        <w:bottom w:val="none" w:sz="0" w:space="0" w:color="auto"/>
        <w:right w:val="none" w:sz="0" w:space="0" w:color="auto"/>
      </w:divBdr>
    </w:div>
    <w:div w:id="707335774">
      <w:marLeft w:val="640"/>
      <w:marRight w:val="0"/>
      <w:marTop w:val="0"/>
      <w:marBottom w:val="0"/>
      <w:divBdr>
        <w:top w:val="none" w:sz="0" w:space="0" w:color="auto"/>
        <w:left w:val="none" w:sz="0" w:space="0" w:color="auto"/>
        <w:bottom w:val="none" w:sz="0" w:space="0" w:color="auto"/>
        <w:right w:val="none" w:sz="0" w:space="0" w:color="auto"/>
      </w:divBdr>
    </w:div>
    <w:div w:id="707342280">
      <w:marLeft w:val="640"/>
      <w:marRight w:val="0"/>
      <w:marTop w:val="0"/>
      <w:marBottom w:val="0"/>
      <w:divBdr>
        <w:top w:val="none" w:sz="0" w:space="0" w:color="auto"/>
        <w:left w:val="none" w:sz="0" w:space="0" w:color="auto"/>
        <w:bottom w:val="none" w:sz="0" w:space="0" w:color="auto"/>
        <w:right w:val="none" w:sz="0" w:space="0" w:color="auto"/>
      </w:divBdr>
    </w:div>
    <w:div w:id="707413285">
      <w:marLeft w:val="640"/>
      <w:marRight w:val="0"/>
      <w:marTop w:val="0"/>
      <w:marBottom w:val="0"/>
      <w:divBdr>
        <w:top w:val="none" w:sz="0" w:space="0" w:color="auto"/>
        <w:left w:val="none" w:sz="0" w:space="0" w:color="auto"/>
        <w:bottom w:val="none" w:sz="0" w:space="0" w:color="auto"/>
        <w:right w:val="none" w:sz="0" w:space="0" w:color="auto"/>
      </w:divBdr>
    </w:div>
    <w:div w:id="707485783">
      <w:marLeft w:val="640"/>
      <w:marRight w:val="0"/>
      <w:marTop w:val="0"/>
      <w:marBottom w:val="0"/>
      <w:divBdr>
        <w:top w:val="none" w:sz="0" w:space="0" w:color="auto"/>
        <w:left w:val="none" w:sz="0" w:space="0" w:color="auto"/>
        <w:bottom w:val="none" w:sz="0" w:space="0" w:color="auto"/>
        <w:right w:val="none" w:sz="0" w:space="0" w:color="auto"/>
      </w:divBdr>
    </w:div>
    <w:div w:id="707488336">
      <w:marLeft w:val="640"/>
      <w:marRight w:val="0"/>
      <w:marTop w:val="0"/>
      <w:marBottom w:val="0"/>
      <w:divBdr>
        <w:top w:val="none" w:sz="0" w:space="0" w:color="auto"/>
        <w:left w:val="none" w:sz="0" w:space="0" w:color="auto"/>
        <w:bottom w:val="none" w:sz="0" w:space="0" w:color="auto"/>
        <w:right w:val="none" w:sz="0" w:space="0" w:color="auto"/>
      </w:divBdr>
    </w:div>
    <w:div w:id="707492986">
      <w:marLeft w:val="640"/>
      <w:marRight w:val="0"/>
      <w:marTop w:val="0"/>
      <w:marBottom w:val="0"/>
      <w:divBdr>
        <w:top w:val="none" w:sz="0" w:space="0" w:color="auto"/>
        <w:left w:val="none" w:sz="0" w:space="0" w:color="auto"/>
        <w:bottom w:val="none" w:sz="0" w:space="0" w:color="auto"/>
        <w:right w:val="none" w:sz="0" w:space="0" w:color="auto"/>
      </w:divBdr>
    </w:div>
    <w:div w:id="707528745">
      <w:marLeft w:val="640"/>
      <w:marRight w:val="0"/>
      <w:marTop w:val="0"/>
      <w:marBottom w:val="0"/>
      <w:divBdr>
        <w:top w:val="none" w:sz="0" w:space="0" w:color="auto"/>
        <w:left w:val="none" w:sz="0" w:space="0" w:color="auto"/>
        <w:bottom w:val="none" w:sz="0" w:space="0" w:color="auto"/>
        <w:right w:val="none" w:sz="0" w:space="0" w:color="auto"/>
      </w:divBdr>
    </w:div>
    <w:div w:id="707533647">
      <w:marLeft w:val="640"/>
      <w:marRight w:val="0"/>
      <w:marTop w:val="0"/>
      <w:marBottom w:val="0"/>
      <w:divBdr>
        <w:top w:val="none" w:sz="0" w:space="0" w:color="auto"/>
        <w:left w:val="none" w:sz="0" w:space="0" w:color="auto"/>
        <w:bottom w:val="none" w:sz="0" w:space="0" w:color="auto"/>
        <w:right w:val="none" w:sz="0" w:space="0" w:color="auto"/>
      </w:divBdr>
    </w:div>
    <w:div w:id="707534564">
      <w:marLeft w:val="640"/>
      <w:marRight w:val="0"/>
      <w:marTop w:val="0"/>
      <w:marBottom w:val="0"/>
      <w:divBdr>
        <w:top w:val="none" w:sz="0" w:space="0" w:color="auto"/>
        <w:left w:val="none" w:sz="0" w:space="0" w:color="auto"/>
        <w:bottom w:val="none" w:sz="0" w:space="0" w:color="auto"/>
        <w:right w:val="none" w:sz="0" w:space="0" w:color="auto"/>
      </w:divBdr>
    </w:div>
    <w:div w:id="707602897">
      <w:marLeft w:val="640"/>
      <w:marRight w:val="0"/>
      <w:marTop w:val="0"/>
      <w:marBottom w:val="0"/>
      <w:divBdr>
        <w:top w:val="none" w:sz="0" w:space="0" w:color="auto"/>
        <w:left w:val="none" w:sz="0" w:space="0" w:color="auto"/>
        <w:bottom w:val="none" w:sz="0" w:space="0" w:color="auto"/>
        <w:right w:val="none" w:sz="0" w:space="0" w:color="auto"/>
      </w:divBdr>
    </w:div>
    <w:div w:id="707609664">
      <w:marLeft w:val="640"/>
      <w:marRight w:val="0"/>
      <w:marTop w:val="0"/>
      <w:marBottom w:val="0"/>
      <w:divBdr>
        <w:top w:val="none" w:sz="0" w:space="0" w:color="auto"/>
        <w:left w:val="none" w:sz="0" w:space="0" w:color="auto"/>
        <w:bottom w:val="none" w:sz="0" w:space="0" w:color="auto"/>
        <w:right w:val="none" w:sz="0" w:space="0" w:color="auto"/>
      </w:divBdr>
    </w:div>
    <w:div w:id="707679722">
      <w:marLeft w:val="640"/>
      <w:marRight w:val="0"/>
      <w:marTop w:val="0"/>
      <w:marBottom w:val="0"/>
      <w:divBdr>
        <w:top w:val="none" w:sz="0" w:space="0" w:color="auto"/>
        <w:left w:val="none" w:sz="0" w:space="0" w:color="auto"/>
        <w:bottom w:val="none" w:sz="0" w:space="0" w:color="auto"/>
        <w:right w:val="none" w:sz="0" w:space="0" w:color="auto"/>
      </w:divBdr>
    </w:div>
    <w:div w:id="707683800">
      <w:marLeft w:val="640"/>
      <w:marRight w:val="0"/>
      <w:marTop w:val="0"/>
      <w:marBottom w:val="0"/>
      <w:divBdr>
        <w:top w:val="none" w:sz="0" w:space="0" w:color="auto"/>
        <w:left w:val="none" w:sz="0" w:space="0" w:color="auto"/>
        <w:bottom w:val="none" w:sz="0" w:space="0" w:color="auto"/>
        <w:right w:val="none" w:sz="0" w:space="0" w:color="auto"/>
      </w:divBdr>
    </w:div>
    <w:div w:id="707724131">
      <w:marLeft w:val="640"/>
      <w:marRight w:val="0"/>
      <w:marTop w:val="0"/>
      <w:marBottom w:val="0"/>
      <w:divBdr>
        <w:top w:val="none" w:sz="0" w:space="0" w:color="auto"/>
        <w:left w:val="none" w:sz="0" w:space="0" w:color="auto"/>
        <w:bottom w:val="none" w:sz="0" w:space="0" w:color="auto"/>
        <w:right w:val="none" w:sz="0" w:space="0" w:color="auto"/>
      </w:divBdr>
    </w:div>
    <w:div w:id="707729218">
      <w:marLeft w:val="640"/>
      <w:marRight w:val="0"/>
      <w:marTop w:val="0"/>
      <w:marBottom w:val="0"/>
      <w:divBdr>
        <w:top w:val="none" w:sz="0" w:space="0" w:color="auto"/>
        <w:left w:val="none" w:sz="0" w:space="0" w:color="auto"/>
        <w:bottom w:val="none" w:sz="0" w:space="0" w:color="auto"/>
        <w:right w:val="none" w:sz="0" w:space="0" w:color="auto"/>
      </w:divBdr>
    </w:div>
    <w:div w:id="707730015">
      <w:marLeft w:val="640"/>
      <w:marRight w:val="0"/>
      <w:marTop w:val="0"/>
      <w:marBottom w:val="0"/>
      <w:divBdr>
        <w:top w:val="none" w:sz="0" w:space="0" w:color="auto"/>
        <w:left w:val="none" w:sz="0" w:space="0" w:color="auto"/>
        <w:bottom w:val="none" w:sz="0" w:space="0" w:color="auto"/>
        <w:right w:val="none" w:sz="0" w:space="0" w:color="auto"/>
      </w:divBdr>
    </w:div>
    <w:div w:id="707874118">
      <w:marLeft w:val="640"/>
      <w:marRight w:val="0"/>
      <w:marTop w:val="0"/>
      <w:marBottom w:val="0"/>
      <w:divBdr>
        <w:top w:val="none" w:sz="0" w:space="0" w:color="auto"/>
        <w:left w:val="none" w:sz="0" w:space="0" w:color="auto"/>
        <w:bottom w:val="none" w:sz="0" w:space="0" w:color="auto"/>
        <w:right w:val="none" w:sz="0" w:space="0" w:color="auto"/>
      </w:divBdr>
    </w:div>
    <w:div w:id="707877518">
      <w:marLeft w:val="640"/>
      <w:marRight w:val="0"/>
      <w:marTop w:val="0"/>
      <w:marBottom w:val="0"/>
      <w:divBdr>
        <w:top w:val="none" w:sz="0" w:space="0" w:color="auto"/>
        <w:left w:val="none" w:sz="0" w:space="0" w:color="auto"/>
        <w:bottom w:val="none" w:sz="0" w:space="0" w:color="auto"/>
        <w:right w:val="none" w:sz="0" w:space="0" w:color="auto"/>
      </w:divBdr>
    </w:div>
    <w:div w:id="707921321">
      <w:marLeft w:val="640"/>
      <w:marRight w:val="0"/>
      <w:marTop w:val="0"/>
      <w:marBottom w:val="0"/>
      <w:divBdr>
        <w:top w:val="none" w:sz="0" w:space="0" w:color="auto"/>
        <w:left w:val="none" w:sz="0" w:space="0" w:color="auto"/>
        <w:bottom w:val="none" w:sz="0" w:space="0" w:color="auto"/>
        <w:right w:val="none" w:sz="0" w:space="0" w:color="auto"/>
      </w:divBdr>
    </w:div>
    <w:div w:id="707923238">
      <w:marLeft w:val="640"/>
      <w:marRight w:val="0"/>
      <w:marTop w:val="0"/>
      <w:marBottom w:val="0"/>
      <w:divBdr>
        <w:top w:val="none" w:sz="0" w:space="0" w:color="auto"/>
        <w:left w:val="none" w:sz="0" w:space="0" w:color="auto"/>
        <w:bottom w:val="none" w:sz="0" w:space="0" w:color="auto"/>
        <w:right w:val="none" w:sz="0" w:space="0" w:color="auto"/>
      </w:divBdr>
    </w:div>
    <w:div w:id="707995100">
      <w:marLeft w:val="640"/>
      <w:marRight w:val="0"/>
      <w:marTop w:val="0"/>
      <w:marBottom w:val="0"/>
      <w:divBdr>
        <w:top w:val="none" w:sz="0" w:space="0" w:color="auto"/>
        <w:left w:val="none" w:sz="0" w:space="0" w:color="auto"/>
        <w:bottom w:val="none" w:sz="0" w:space="0" w:color="auto"/>
        <w:right w:val="none" w:sz="0" w:space="0" w:color="auto"/>
      </w:divBdr>
    </w:div>
    <w:div w:id="708065571">
      <w:marLeft w:val="640"/>
      <w:marRight w:val="0"/>
      <w:marTop w:val="0"/>
      <w:marBottom w:val="0"/>
      <w:divBdr>
        <w:top w:val="none" w:sz="0" w:space="0" w:color="auto"/>
        <w:left w:val="none" w:sz="0" w:space="0" w:color="auto"/>
        <w:bottom w:val="none" w:sz="0" w:space="0" w:color="auto"/>
        <w:right w:val="none" w:sz="0" w:space="0" w:color="auto"/>
      </w:divBdr>
    </w:div>
    <w:div w:id="708067846">
      <w:marLeft w:val="640"/>
      <w:marRight w:val="0"/>
      <w:marTop w:val="0"/>
      <w:marBottom w:val="0"/>
      <w:divBdr>
        <w:top w:val="none" w:sz="0" w:space="0" w:color="auto"/>
        <w:left w:val="none" w:sz="0" w:space="0" w:color="auto"/>
        <w:bottom w:val="none" w:sz="0" w:space="0" w:color="auto"/>
        <w:right w:val="none" w:sz="0" w:space="0" w:color="auto"/>
      </w:divBdr>
    </w:div>
    <w:div w:id="708069367">
      <w:marLeft w:val="640"/>
      <w:marRight w:val="0"/>
      <w:marTop w:val="0"/>
      <w:marBottom w:val="0"/>
      <w:divBdr>
        <w:top w:val="none" w:sz="0" w:space="0" w:color="auto"/>
        <w:left w:val="none" w:sz="0" w:space="0" w:color="auto"/>
        <w:bottom w:val="none" w:sz="0" w:space="0" w:color="auto"/>
        <w:right w:val="none" w:sz="0" w:space="0" w:color="auto"/>
      </w:divBdr>
    </w:div>
    <w:div w:id="708140128">
      <w:marLeft w:val="640"/>
      <w:marRight w:val="0"/>
      <w:marTop w:val="0"/>
      <w:marBottom w:val="0"/>
      <w:divBdr>
        <w:top w:val="none" w:sz="0" w:space="0" w:color="auto"/>
        <w:left w:val="none" w:sz="0" w:space="0" w:color="auto"/>
        <w:bottom w:val="none" w:sz="0" w:space="0" w:color="auto"/>
        <w:right w:val="none" w:sz="0" w:space="0" w:color="auto"/>
      </w:divBdr>
    </w:div>
    <w:div w:id="708186997">
      <w:marLeft w:val="640"/>
      <w:marRight w:val="0"/>
      <w:marTop w:val="0"/>
      <w:marBottom w:val="0"/>
      <w:divBdr>
        <w:top w:val="none" w:sz="0" w:space="0" w:color="auto"/>
        <w:left w:val="none" w:sz="0" w:space="0" w:color="auto"/>
        <w:bottom w:val="none" w:sz="0" w:space="0" w:color="auto"/>
        <w:right w:val="none" w:sz="0" w:space="0" w:color="auto"/>
      </w:divBdr>
    </w:div>
    <w:div w:id="708190837">
      <w:marLeft w:val="640"/>
      <w:marRight w:val="0"/>
      <w:marTop w:val="0"/>
      <w:marBottom w:val="0"/>
      <w:divBdr>
        <w:top w:val="none" w:sz="0" w:space="0" w:color="auto"/>
        <w:left w:val="none" w:sz="0" w:space="0" w:color="auto"/>
        <w:bottom w:val="none" w:sz="0" w:space="0" w:color="auto"/>
        <w:right w:val="none" w:sz="0" w:space="0" w:color="auto"/>
      </w:divBdr>
    </w:div>
    <w:div w:id="708264348">
      <w:marLeft w:val="640"/>
      <w:marRight w:val="0"/>
      <w:marTop w:val="0"/>
      <w:marBottom w:val="0"/>
      <w:divBdr>
        <w:top w:val="none" w:sz="0" w:space="0" w:color="auto"/>
        <w:left w:val="none" w:sz="0" w:space="0" w:color="auto"/>
        <w:bottom w:val="none" w:sz="0" w:space="0" w:color="auto"/>
        <w:right w:val="none" w:sz="0" w:space="0" w:color="auto"/>
      </w:divBdr>
    </w:div>
    <w:div w:id="708265433">
      <w:marLeft w:val="640"/>
      <w:marRight w:val="0"/>
      <w:marTop w:val="0"/>
      <w:marBottom w:val="0"/>
      <w:divBdr>
        <w:top w:val="none" w:sz="0" w:space="0" w:color="auto"/>
        <w:left w:val="none" w:sz="0" w:space="0" w:color="auto"/>
        <w:bottom w:val="none" w:sz="0" w:space="0" w:color="auto"/>
        <w:right w:val="none" w:sz="0" w:space="0" w:color="auto"/>
      </w:divBdr>
    </w:div>
    <w:div w:id="708341681">
      <w:marLeft w:val="640"/>
      <w:marRight w:val="0"/>
      <w:marTop w:val="0"/>
      <w:marBottom w:val="0"/>
      <w:divBdr>
        <w:top w:val="none" w:sz="0" w:space="0" w:color="auto"/>
        <w:left w:val="none" w:sz="0" w:space="0" w:color="auto"/>
        <w:bottom w:val="none" w:sz="0" w:space="0" w:color="auto"/>
        <w:right w:val="none" w:sz="0" w:space="0" w:color="auto"/>
      </w:divBdr>
    </w:div>
    <w:div w:id="708381406">
      <w:marLeft w:val="640"/>
      <w:marRight w:val="0"/>
      <w:marTop w:val="0"/>
      <w:marBottom w:val="0"/>
      <w:divBdr>
        <w:top w:val="none" w:sz="0" w:space="0" w:color="auto"/>
        <w:left w:val="none" w:sz="0" w:space="0" w:color="auto"/>
        <w:bottom w:val="none" w:sz="0" w:space="0" w:color="auto"/>
        <w:right w:val="none" w:sz="0" w:space="0" w:color="auto"/>
      </w:divBdr>
    </w:div>
    <w:div w:id="708410525">
      <w:marLeft w:val="640"/>
      <w:marRight w:val="0"/>
      <w:marTop w:val="0"/>
      <w:marBottom w:val="0"/>
      <w:divBdr>
        <w:top w:val="none" w:sz="0" w:space="0" w:color="auto"/>
        <w:left w:val="none" w:sz="0" w:space="0" w:color="auto"/>
        <w:bottom w:val="none" w:sz="0" w:space="0" w:color="auto"/>
        <w:right w:val="none" w:sz="0" w:space="0" w:color="auto"/>
      </w:divBdr>
    </w:div>
    <w:div w:id="708452106">
      <w:marLeft w:val="640"/>
      <w:marRight w:val="0"/>
      <w:marTop w:val="0"/>
      <w:marBottom w:val="0"/>
      <w:divBdr>
        <w:top w:val="none" w:sz="0" w:space="0" w:color="auto"/>
        <w:left w:val="none" w:sz="0" w:space="0" w:color="auto"/>
        <w:bottom w:val="none" w:sz="0" w:space="0" w:color="auto"/>
        <w:right w:val="none" w:sz="0" w:space="0" w:color="auto"/>
      </w:divBdr>
    </w:div>
    <w:div w:id="708453456">
      <w:marLeft w:val="640"/>
      <w:marRight w:val="0"/>
      <w:marTop w:val="0"/>
      <w:marBottom w:val="0"/>
      <w:divBdr>
        <w:top w:val="none" w:sz="0" w:space="0" w:color="auto"/>
        <w:left w:val="none" w:sz="0" w:space="0" w:color="auto"/>
        <w:bottom w:val="none" w:sz="0" w:space="0" w:color="auto"/>
        <w:right w:val="none" w:sz="0" w:space="0" w:color="auto"/>
      </w:divBdr>
    </w:div>
    <w:div w:id="708455716">
      <w:marLeft w:val="640"/>
      <w:marRight w:val="0"/>
      <w:marTop w:val="0"/>
      <w:marBottom w:val="0"/>
      <w:divBdr>
        <w:top w:val="none" w:sz="0" w:space="0" w:color="auto"/>
        <w:left w:val="none" w:sz="0" w:space="0" w:color="auto"/>
        <w:bottom w:val="none" w:sz="0" w:space="0" w:color="auto"/>
        <w:right w:val="none" w:sz="0" w:space="0" w:color="auto"/>
      </w:divBdr>
    </w:div>
    <w:div w:id="708532806">
      <w:marLeft w:val="640"/>
      <w:marRight w:val="0"/>
      <w:marTop w:val="0"/>
      <w:marBottom w:val="0"/>
      <w:divBdr>
        <w:top w:val="none" w:sz="0" w:space="0" w:color="auto"/>
        <w:left w:val="none" w:sz="0" w:space="0" w:color="auto"/>
        <w:bottom w:val="none" w:sz="0" w:space="0" w:color="auto"/>
        <w:right w:val="none" w:sz="0" w:space="0" w:color="auto"/>
      </w:divBdr>
    </w:div>
    <w:div w:id="708577273">
      <w:marLeft w:val="640"/>
      <w:marRight w:val="0"/>
      <w:marTop w:val="0"/>
      <w:marBottom w:val="0"/>
      <w:divBdr>
        <w:top w:val="none" w:sz="0" w:space="0" w:color="auto"/>
        <w:left w:val="none" w:sz="0" w:space="0" w:color="auto"/>
        <w:bottom w:val="none" w:sz="0" w:space="0" w:color="auto"/>
        <w:right w:val="none" w:sz="0" w:space="0" w:color="auto"/>
      </w:divBdr>
    </w:div>
    <w:div w:id="708603962">
      <w:marLeft w:val="640"/>
      <w:marRight w:val="0"/>
      <w:marTop w:val="0"/>
      <w:marBottom w:val="0"/>
      <w:divBdr>
        <w:top w:val="none" w:sz="0" w:space="0" w:color="auto"/>
        <w:left w:val="none" w:sz="0" w:space="0" w:color="auto"/>
        <w:bottom w:val="none" w:sz="0" w:space="0" w:color="auto"/>
        <w:right w:val="none" w:sz="0" w:space="0" w:color="auto"/>
      </w:divBdr>
    </w:div>
    <w:div w:id="708650948">
      <w:marLeft w:val="640"/>
      <w:marRight w:val="0"/>
      <w:marTop w:val="0"/>
      <w:marBottom w:val="0"/>
      <w:divBdr>
        <w:top w:val="none" w:sz="0" w:space="0" w:color="auto"/>
        <w:left w:val="none" w:sz="0" w:space="0" w:color="auto"/>
        <w:bottom w:val="none" w:sz="0" w:space="0" w:color="auto"/>
        <w:right w:val="none" w:sz="0" w:space="0" w:color="auto"/>
      </w:divBdr>
    </w:div>
    <w:div w:id="708653990">
      <w:marLeft w:val="640"/>
      <w:marRight w:val="0"/>
      <w:marTop w:val="0"/>
      <w:marBottom w:val="0"/>
      <w:divBdr>
        <w:top w:val="none" w:sz="0" w:space="0" w:color="auto"/>
        <w:left w:val="none" w:sz="0" w:space="0" w:color="auto"/>
        <w:bottom w:val="none" w:sz="0" w:space="0" w:color="auto"/>
        <w:right w:val="none" w:sz="0" w:space="0" w:color="auto"/>
      </w:divBdr>
    </w:div>
    <w:div w:id="708726396">
      <w:marLeft w:val="640"/>
      <w:marRight w:val="0"/>
      <w:marTop w:val="0"/>
      <w:marBottom w:val="0"/>
      <w:divBdr>
        <w:top w:val="none" w:sz="0" w:space="0" w:color="auto"/>
        <w:left w:val="none" w:sz="0" w:space="0" w:color="auto"/>
        <w:bottom w:val="none" w:sz="0" w:space="0" w:color="auto"/>
        <w:right w:val="none" w:sz="0" w:space="0" w:color="auto"/>
      </w:divBdr>
    </w:div>
    <w:div w:id="708726603">
      <w:marLeft w:val="640"/>
      <w:marRight w:val="0"/>
      <w:marTop w:val="0"/>
      <w:marBottom w:val="0"/>
      <w:divBdr>
        <w:top w:val="none" w:sz="0" w:space="0" w:color="auto"/>
        <w:left w:val="none" w:sz="0" w:space="0" w:color="auto"/>
        <w:bottom w:val="none" w:sz="0" w:space="0" w:color="auto"/>
        <w:right w:val="none" w:sz="0" w:space="0" w:color="auto"/>
      </w:divBdr>
    </w:div>
    <w:div w:id="708799607">
      <w:marLeft w:val="640"/>
      <w:marRight w:val="0"/>
      <w:marTop w:val="0"/>
      <w:marBottom w:val="0"/>
      <w:divBdr>
        <w:top w:val="none" w:sz="0" w:space="0" w:color="auto"/>
        <w:left w:val="none" w:sz="0" w:space="0" w:color="auto"/>
        <w:bottom w:val="none" w:sz="0" w:space="0" w:color="auto"/>
        <w:right w:val="none" w:sz="0" w:space="0" w:color="auto"/>
      </w:divBdr>
    </w:div>
    <w:div w:id="708917083">
      <w:marLeft w:val="640"/>
      <w:marRight w:val="0"/>
      <w:marTop w:val="0"/>
      <w:marBottom w:val="0"/>
      <w:divBdr>
        <w:top w:val="none" w:sz="0" w:space="0" w:color="auto"/>
        <w:left w:val="none" w:sz="0" w:space="0" w:color="auto"/>
        <w:bottom w:val="none" w:sz="0" w:space="0" w:color="auto"/>
        <w:right w:val="none" w:sz="0" w:space="0" w:color="auto"/>
      </w:divBdr>
    </w:div>
    <w:div w:id="708919424">
      <w:marLeft w:val="640"/>
      <w:marRight w:val="0"/>
      <w:marTop w:val="0"/>
      <w:marBottom w:val="0"/>
      <w:divBdr>
        <w:top w:val="none" w:sz="0" w:space="0" w:color="auto"/>
        <w:left w:val="none" w:sz="0" w:space="0" w:color="auto"/>
        <w:bottom w:val="none" w:sz="0" w:space="0" w:color="auto"/>
        <w:right w:val="none" w:sz="0" w:space="0" w:color="auto"/>
      </w:divBdr>
    </w:div>
    <w:div w:id="708921655">
      <w:marLeft w:val="640"/>
      <w:marRight w:val="0"/>
      <w:marTop w:val="0"/>
      <w:marBottom w:val="0"/>
      <w:divBdr>
        <w:top w:val="none" w:sz="0" w:space="0" w:color="auto"/>
        <w:left w:val="none" w:sz="0" w:space="0" w:color="auto"/>
        <w:bottom w:val="none" w:sz="0" w:space="0" w:color="auto"/>
        <w:right w:val="none" w:sz="0" w:space="0" w:color="auto"/>
      </w:divBdr>
    </w:div>
    <w:div w:id="709035549">
      <w:marLeft w:val="640"/>
      <w:marRight w:val="0"/>
      <w:marTop w:val="0"/>
      <w:marBottom w:val="0"/>
      <w:divBdr>
        <w:top w:val="none" w:sz="0" w:space="0" w:color="auto"/>
        <w:left w:val="none" w:sz="0" w:space="0" w:color="auto"/>
        <w:bottom w:val="none" w:sz="0" w:space="0" w:color="auto"/>
        <w:right w:val="none" w:sz="0" w:space="0" w:color="auto"/>
      </w:divBdr>
    </w:div>
    <w:div w:id="709064114">
      <w:marLeft w:val="640"/>
      <w:marRight w:val="0"/>
      <w:marTop w:val="0"/>
      <w:marBottom w:val="0"/>
      <w:divBdr>
        <w:top w:val="none" w:sz="0" w:space="0" w:color="auto"/>
        <w:left w:val="none" w:sz="0" w:space="0" w:color="auto"/>
        <w:bottom w:val="none" w:sz="0" w:space="0" w:color="auto"/>
        <w:right w:val="none" w:sz="0" w:space="0" w:color="auto"/>
      </w:divBdr>
    </w:div>
    <w:div w:id="709108117">
      <w:marLeft w:val="640"/>
      <w:marRight w:val="0"/>
      <w:marTop w:val="0"/>
      <w:marBottom w:val="0"/>
      <w:divBdr>
        <w:top w:val="none" w:sz="0" w:space="0" w:color="auto"/>
        <w:left w:val="none" w:sz="0" w:space="0" w:color="auto"/>
        <w:bottom w:val="none" w:sz="0" w:space="0" w:color="auto"/>
        <w:right w:val="none" w:sz="0" w:space="0" w:color="auto"/>
      </w:divBdr>
    </w:div>
    <w:div w:id="709112856">
      <w:marLeft w:val="640"/>
      <w:marRight w:val="0"/>
      <w:marTop w:val="0"/>
      <w:marBottom w:val="0"/>
      <w:divBdr>
        <w:top w:val="none" w:sz="0" w:space="0" w:color="auto"/>
        <w:left w:val="none" w:sz="0" w:space="0" w:color="auto"/>
        <w:bottom w:val="none" w:sz="0" w:space="0" w:color="auto"/>
        <w:right w:val="none" w:sz="0" w:space="0" w:color="auto"/>
      </w:divBdr>
    </w:div>
    <w:div w:id="709183065">
      <w:marLeft w:val="640"/>
      <w:marRight w:val="0"/>
      <w:marTop w:val="0"/>
      <w:marBottom w:val="0"/>
      <w:divBdr>
        <w:top w:val="none" w:sz="0" w:space="0" w:color="auto"/>
        <w:left w:val="none" w:sz="0" w:space="0" w:color="auto"/>
        <w:bottom w:val="none" w:sz="0" w:space="0" w:color="auto"/>
        <w:right w:val="none" w:sz="0" w:space="0" w:color="auto"/>
      </w:divBdr>
    </w:div>
    <w:div w:id="709183838">
      <w:marLeft w:val="640"/>
      <w:marRight w:val="0"/>
      <w:marTop w:val="0"/>
      <w:marBottom w:val="0"/>
      <w:divBdr>
        <w:top w:val="none" w:sz="0" w:space="0" w:color="auto"/>
        <w:left w:val="none" w:sz="0" w:space="0" w:color="auto"/>
        <w:bottom w:val="none" w:sz="0" w:space="0" w:color="auto"/>
        <w:right w:val="none" w:sz="0" w:space="0" w:color="auto"/>
      </w:divBdr>
    </w:div>
    <w:div w:id="709186768">
      <w:marLeft w:val="640"/>
      <w:marRight w:val="0"/>
      <w:marTop w:val="0"/>
      <w:marBottom w:val="0"/>
      <w:divBdr>
        <w:top w:val="none" w:sz="0" w:space="0" w:color="auto"/>
        <w:left w:val="none" w:sz="0" w:space="0" w:color="auto"/>
        <w:bottom w:val="none" w:sz="0" w:space="0" w:color="auto"/>
        <w:right w:val="none" w:sz="0" w:space="0" w:color="auto"/>
      </w:divBdr>
    </w:div>
    <w:div w:id="709187514">
      <w:marLeft w:val="640"/>
      <w:marRight w:val="0"/>
      <w:marTop w:val="0"/>
      <w:marBottom w:val="0"/>
      <w:divBdr>
        <w:top w:val="none" w:sz="0" w:space="0" w:color="auto"/>
        <w:left w:val="none" w:sz="0" w:space="0" w:color="auto"/>
        <w:bottom w:val="none" w:sz="0" w:space="0" w:color="auto"/>
        <w:right w:val="none" w:sz="0" w:space="0" w:color="auto"/>
      </w:divBdr>
    </w:div>
    <w:div w:id="709189707">
      <w:marLeft w:val="640"/>
      <w:marRight w:val="0"/>
      <w:marTop w:val="0"/>
      <w:marBottom w:val="0"/>
      <w:divBdr>
        <w:top w:val="none" w:sz="0" w:space="0" w:color="auto"/>
        <w:left w:val="none" w:sz="0" w:space="0" w:color="auto"/>
        <w:bottom w:val="none" w:sz="0" w:space="0" w:color="auto"/>
        <w:right w:val="none" w:sz="0" w:space="0" w:color="auto"/>
      </w:divBdr>
    </w:div>
    <w:div w:id="709231761">
      <w:marLeft w:val="640"/>
      <w:marRight w:val="0"/>
      <w:marTop w:val="0"/>
      <w:marBottom w:val="0"/>
      <w:divBdr>
        <w:top w:val="none" w:sz="0" w:space="0" w:color="auto"/>
        <w:left w:val="none" w:sz="0" w:space="0" w:color="auto"/>
        <w:bottom w:val="none" w:sz="0" w:space="0" w:color="auto"/>
        <w:right w:val="none" w:sz="0" w:space="0" w:color="auto"/>
      </w:divBdr>
    </w:div>
    <w:div w:id="709259013">
      <w:marLeft w:val="640"/>
      <w:marRight w:val="0"/>
      <w:marTop w:val="0"/>
      <w:marBottom w:val="0"/>
      <w:divBdr>
        <w:top w:val="none" w:sz="0" w:space="0" w:color="auto"/>
        <w:left w:val="none" w:sz="0" w:space="0" w:color="auto"/>
        <w:bottom w:val="none" w:sz="0" w:space="0" w:color="auto"/>
        <w:right w:val="none" w:sz="0" w:space="0" w:color="auto"/>
      </w:divBdr>
    </w:div>
    <w:div w:id="709262149">
      <w:marLeft w:val="640"/>
      <w:marRight w:val="0"/>
      <w:marTop w:val="0"/>
      <w:marBottom w:val="0"/>
      <w:divBdr>
        <w:top w:val="none" w:sz="0" w:space="0" w:color="auto"/>
        <w:left w:val="none" w:sz="0" w:space="0" w:color="auto"/>
        <w:bottom w:val="none" w:sz="0" w:space="0" w:color="auto"/>
        <w:right w:val="none" w:sz="0" w:space="0" w:color="auto"/>
      </w:divBdr>
    </w:div>
    <w:div w:id="709301767">
      <w:marLeft w:val="640"/>
      <w:marRight w:val="0"/>
      <w:marTop w:val="0"/>
      <w:marBottom w:val="0"/>
      <w:divBdr>
        <w:top w:val="none" w:sz="0" w:space="0" w:color="auto"/>
        <w:left w:val="none" w:sz="0" w:space="0" w:color="auto"/>
        <w:bottom w:val="none" w:sz="0" w:space="0" w:color="auto"/>
        <w:right w:val="none" w:sz="0" w:space="0" w:color="auto"/>
      </w:divBdr>
    </w:div>
    <w:div w:id="709302533">
      <w:marLeft w:val="640"/>
      <w:marRight w:val="0"/>
      <w:marTop w:val="0"/>
      <w:marBottom w:val="0"/>
      <w:divBdr>
        <w:top w:val="none" w:sz="0" w:space="0" w:color="auto"/>
        <w:left w:val="none" w:sz="0" w:space="0" w:color="auto"/>
        <w:bottom w:val="none" w:sz="0" w:space="0" w:color="auto"/>
        <w:right w:val="none" w:sz="0" w:space="0" w:color="auto"/>
      </w:divBdr>
    </w:div>
    <w:div w:id="709302926">
      <w:marLeft w:val="640"/>
      <w:marRight w:val="0"/>
      <w:marTop w:val="0"/>
      <w:marBottom w:val="0"/>
      <w:divBdr>
        <w:top w:val="none" w:sz="0" w:space="0" w:color="auto"/>
        <w:left w:val="none" w:sz="0" w:space="0" w:color="auto"/>
        <w:bottom w:val="none" w:sz="0" w:space="0" w:color="auto"/>
        <w:right w:val="none" w:sz="0" w:space="0" w:color="auto"/>
      </w:divBdr>
    </w:div>
    <w:div w:id="709500657">
      <w:marLeft w:val="640"/>
      <w:marRight w:val="0"/>
      <w:marTop w:val="0"/>
      <w:marBottom w:val="0"/>
      <w:divBdr>
        <w:top w:val="none" w:sz="0" w:space="0" w:color="auto"/>
        <w:left w:val="none" w:sz="0" w:space="0" w:color="auto"/>
        <w:bottom w:val="none" w:sz="0" w:space="0" w:color="auto"/>
        <w:right w:val="none" w:sz="0" w:space="0" w:color="auto"/>
      </w:divBdr>
    </w:div>
    <w:div w:id="709569541">
      <w:marLeft w:val="640"/>
      <w:marRight w:val="0"/>
      <w:marTop w:val="0"/>
      <w:marBottom w:val="0"/>
      <w:divBdr>
        <w:top w:val="none" w:sz="0" w:space="0" w:color="auto"/>
        <w:left w:val="none" w:sz="0" w:space="0" w:color="auto"/>
        <w:bottom w:val="none" w:sz="0" w:space="0" w:color="auto"/>
        <w:right w:val="none" w:sz="0" w:space="0" w:color="auto"/>
      </w:divBdr>
    </w:div>
    <w:div w:id="709571448">
      <w:marLeft w:val="640"/>
      <w:marRight w:val="0"/>
      <w:marTop w:val="0"/>
      <w:marBottom w:val="0"/>
      <w:divBdr>
        <w:top w:val="none" w:sz="0" w:space="0" w:color="auto"/>
        <w:left w:val="none" w:sz="0" w:space="0" w:color="auto"/>
        <w:bottom w:val="none" w:sz="0" w:space="0" w:color="auto"/>
        <w:right w:val="none" w:sz="0" w:space="0" w:color="auto"/>
      </w:divBdr>
    </w:div>
    <w:div w:id="709575525">
      <w:marLeft w:val="640"/>
      <w:marRight w:val="0"/>
      <w:marTop w:val="0"/>
      <w:marBottom w:val="0"/>
      <w:divBdr>
        <w:top w:val="none" w:sz="0" w:space="0" w:color="auto"/>
        <w:left w:val="none" w:sz="0" w:space="0" w:color="auto"/>
        <w:bottom w:val="none" w:sz="0" w:space="0" w:color="auto"/>
        <w:right w:val="none" w:sz="0" w:space="0" w:color="auto"/>
      </w:divBdr>
    </w:div>
    <w:div w:id="709644416">
      <w:marLeft w:val="640"/>
      <w:marRight w:val="0"/>
      <w:marTop w:val="0"/>
      <w:marBottom w:val="0"/>
      <w:divBdr>
        <w:top w:val="none" w:sz="0" w:space="0" w:color="auto"/>
        <w:left w:val="none" w:sz="0" w:space="0" w:color="auto"/>
        <w:bottom w:val="none" w:sz="0" w:space="0" w:color="auto"/>
        <w:right w:val="none" w:sz="0" w:space="0" w:color="auto"/>
      </w:divBdr>
    </w:div>
    <w:div w:id="709652881">
      <w:marLeft w:val="640"/>
      <w:marRight w:val="0"/>
      <w:marTop w:val="0"/>
      <w:marBottom w:val="0"/>
      <w:divBdr>
        <w:top w:val="none" w:sz="0" w:space="0" w:color="auto"/>
        <w:left w:val="none" w:sz="0" w:space="0" w:color="auto"/>
        <w:bottom w:val="none" w:sz="0" w:space="0" w:color="auto"/>
        <w:right w:val="none" w:sz="0" w:space="0" w:color="auto"/>
      </w:divBdr>
    </w:div>
    <w:div w:id="709691623">
      <w:marLeft w:val="640"/>
      <w:marRight w:val="0"/>
      <w:marTop w:val="0"/>
      <w:marBottom w:val="0"/>
      <w:divBdr>
        <w:top w:val="none" w:sz="0" w:space="0" w:color="auto"/>
        <w:left w:val="none" w:sz="0" w:space="0" w:color="auto"/>
        <w:bottom w:val="none" w:sz="0" w:space="0" w:color="auto"/>
        <w:right w:val="none" w:sz="0" w:space="0" w:color="auto"/>
      </w:divBdr>
    </w:div>
    <w:div w:id="709764085">
      <w:marLeft w:val="640"/>
      <w:marRight w:val="0"/>
      <w:marTop w:val="0"/>
      <w:marBottom w:val="0"/>
      <w:divBdr>
        <w:top w:val="none" w:sz="0" w:space="0" w:color="auto"/>
        <w:left w:val="none" w:sz="0" w:space="0" w:color="auto"/>
        <w:bottom w:val="none" w:sz="0" w:space="0" w:color="auto"/>
        <w:right w:val="none" w:sz="0" w:space="0" w:color="auto"/>
      </w:divBdr>
    </w:div>
    <w:div w:id="709886389">
      <w:marLeft w:val="640"/>
      <w:marRight w:val="0"/>
      <w:marTop w:val="0"/>
      <w:marBottom w:val="0"/>
      <w:divBdr>
        <w:top w:val="none" w:sz="0" w:space="0" w:color="auto"/>
        <w:left w:val="none" w:sz="0" w:space="0" w:color="auto"/>
        <w:bottom w:val="none" w:sz="0" w:space="0" w:color="auto"/>
        <w:right w:val="none" w:sz="0" w:space="0" w:color="auto"/>
      </w:divBdr>
    </w:div>
    <w:div w:id="709886514">
      <w:marLeft w:val="640"/>
      <w:marRight w:val="0"/>
      <w:marTop w:val="0"/>
      <w:marBottom w:val="0"/>
      <w:divBdr>
        <w:top w:val="none" w:sz="0" w:space="0" w:color="auto"/>
        <w:left w:val="none" w:sz="0" w:space="0" w:color="auto"/>
        <w:bottom w:val="none" w:sz="0" w:space="0" w:color="auto"/>
        <w:right w:val="none" w:sz="0" w:space="0" w:color="auto"/>
      </w:divBdr>
    </w:div>
    <w:div w:id="709887104">
      <w:marLeft w:val="640"/>
      <w:marRight w:val="0"/>
      <w:marTop w:val="0"/>
      <w:marBottom w:val="0"/>
      <w:divBdr>
        <w:top w:val="none" w:sz="0" w:space="0" w:color="auto"/>
        <w:left w:val="none" w:sz="0" w:space="0" w:color="auto"/>
        <w:bottom w:val="none" w:sz="0" w:space="0" w:color="auto"/>
        <w:right w:val="none" w:sz="0" w:space="0" w:color="auto"/>
      </w:divBdr>
    </w:div>
    <w:div w:id="709916576">
      <w:marLeft w:val="640"/>
      <w:marRight w:val="0"/>
      <w:marTop w:val="0"/>
      <w:marBottom w:val="0"/>
      <w:divBdr>
        <w:top w:val="none" w:sz="0" w:space="0" w:color="auto"/>
        <w:left w:val="none" w:sz="0" w:space="0" w:color="auto"/>
        <w:bottom w:val="none" w:sz="0" w:space="0" w:color="auto"/>
        <w:right w:val="none" w:sz="0" w:space="0" w:color="auto"/>
      </w:divBdr>
    </w:div>
    <w:div w:id="710033276">
      <w:marLeft w:val="640"/>
      <w:marRight w:val="0"/>
      <w:marTop w:val="0"/>
      <w:marBottom w:val="0"/>
      <w:divBdr>
        <w:top w:val="none" w:sz="0" w:space="0" w:color="auto"/>
        <w:left w:val="none" w:sz="0" w:space="0" w:color="auto"/>
        <w:bottom w:val="none" w:sz="0" w:space="0" w:color="auto"/>
        <w:right w:val="none" w:sz="0" w:space="0" w:color="auto"/>
      </w:divBdr>
    </w:div>
    <w:div w:id="710036523">
      <w:marLeft w:val="640"/>
      <w:marRight w:val="0"/>
      <w:marTop w:val="0"/>
      <w:marBottom w:val="0"/>
      <w:divBdr>
        <w:top w:val="none" w:sz="0" w:space="0" w:color="auto"/>
        <w:left w:val="none" w:sz="0" w:space="0" w:color="auto"/>
        <w:bottom w:val="none" w:sz="0" w:space="0" w:color="auto"/>
        <w:right w:val="none" w:sz="0" w:space="0" w:color="auto"/>
      </w:divBdr>
    </w:div>
    <w:div w:id="710107595">
      <w:marLeft w:val="640"/>
      <w:marRight w:val="0"/>
      <w:marTop w:val="0"/>
      <w:marBottom w:val="0"/>
      <w:divBdr>
        <w:top w:val="none" w:sz="0" w:space="0" w:color="auto"/>
        <w:left w:val="none" w:sz="0" w:space="0" w:color="auto"/>
        <w:bottom w:val="none" w:sz="0" w:space="0" w:color="auto"/>
        <w:right w:val="none" w:sz="0" w:space="0" w:color="auto"/>
      </w:divBdr>
    </w:div>
    <w:div w:id="710109185">
      <w:marLeft w:val="640"/>
      <w:marRight w:val="0"/>
      <w:marTop w:val="0"/>
      <w:marBottom w:val="0"/>
      <w:divBdr>
        <w:top w:val="none" w:sz="0" w:space="0" w:color="auto"/>
        <w:left w:val="none" w:sz="0" w:space="0" w:color="auto"/>
        <w:bottom w:val="none" w:sz="0" w:space="0" w:color="auto"/>
        <w:right w:val="none" w:sz="0" w:space="0" w:color="auto"/>
      </w:divBdr>
    </w:div>
    <w:div w:id="710157642">
      <w:marLeft w:val="640"/>
      <w:marRight w:val="0"/>
      <w:marTop w:val="0"/>
      <w:marBottom w:val="0"/>
      <w:divBdr>
        <w:top w:val="none" w:sz="0" w:space="0" w:color="auto"/>
        <w:left w:val="none" w:sz="0" w:space="0" w:color="auto"/>
        <w:bottom w:val="none" w:sz="0" w:space="0" w:color="auto"/>
        <w:right w:val="none" w:sz="0" w:space="0" w:color="auto"/>
      </w:divBdr>
    </w:div>
    <w:div w:id="710228019">
      <w:marLeft w:val="640"/>
      <w:marRight w:val="0"/>
      <w:marTop w:val="0"/>
      <w:marBottom w:val="0"/>
      <w:divBdr>
        <w:top w:val="none" w:sz="0" w:space="0" w:color="auto"/>
        <w:left w:val="none" w:sz="0" w:space="0" w:color="auto"/>
        <w:bottom w:val="none" w:sz="0" w:space="0" w:color="auto"/>
        <w:right w:val="none" w:sz="0" w:space="0" w:color="auto"/>
      </w:divBdr>
    </w:div>
    <w:div w:id="710308368">
      <w:marLeft w:val="640"/>
      <w:marRight w:val="0"/>
      <w:marTop w:val="0"/>
      <w:marBottom w:val="0"/>
      <w:divBdr>
        <w:top w:val="none" w:sz="0" w:space="0" w:color="auto"/>
        <w:left w:val="none" w:sz="0" w:space="0" w:color="auto"/>
        <w:bottom w:val="none" w:sz="0" w:space="0" w:color="auto"/>
        <w:right w:val="none" w:sz="0" w:space="0" w:color="auto"/>
      </w:divBdr>
    </w:div>
    <w:div w:id="710348637">
      <w:marLeft w:val="640"/>
      <w:marRight w:val="0"/>
      <w:marTop w:val="0"/>
      <w:marBottom w:val="0"/>
      <w:divBdr>
        <w:top w:val="none" w:sz="0" w:space="0" w:color="auto"/>
        <w:left w:val="none" w:sz="0" w:space="0" w:color="auto"/>
        <w:bottom w:val="none" w:sz="0" w:space="0" w:color="auto"/>
        <w:right w:val="none" w:sz="0" w:space="0" w:color="auto"/>
      </w:divBdr>
    </w:div>
    <w:div w:id="710374601">
      <w:marLeft w:val="640"/>
      <w:marRight w:val="0"/>
      <w:marTop w:val="0"/>
      <w:marBottom w:val="0"/>
      <w:divBdr>
        <w:top w:val="none" w:sz="0" w:space="0" w:color="auto"/>
        <w:left w:val="none" w:sz="0" w:space="0" w:color="auto"/>
        <w:bottom w:val="none" w:sz="0" w:space="0" w:color="auto"/>
        <w:right w:val="none" w:sz="0" w:space="0" w:color="auto"/>
      </w:divBdr>
    </w:div>
    <w:div w:id="710424720">
      <w:marLeft w:val="640"/>
      <w:marRight w:val="0"/>
      <w:marTop w:val="0"/>
      <w:marBottom w:val="0"/>
      <w:divBdr>
        <w:top w:val="none" w:sz="0" w:space="0" w:color="auto"/>
        <w:left w:val="none" w:sz="0" w:space="0" w:color="auto"/>
        <w:bottom w:val="none" w:sz="0" w:space="0" w:color="auto"/>
        <w:right w:val="none" w:sz="0" w:space="0" w:color="auto"/>
      </w:divBdr>
    </w:div>
    <w:div w:id="710424955">
      <w:marLeft w:val="640"/>
      <w:marRight w:val="0"/>
      <w:marTop w:val="0"/>
      <w:marBottom w:val="0"/>
      <w:divBdr>
        <w:top w:val="none" w:sz="0" w:space="0" w:color="auto"/>
        <w:left w:val="none" w:sz="0" w:space="0" w:color="auto"/>
        <w:bottom w:val="none" w:sz="0" w:space="0" w:color="auto"/>
        <w:right w:val="none" w:sz="0" w:space="0" w:color="auto"/>
      </w:divBdr>
    </w:div>
    <w:div w:id="710425827">
      <w:marLeft w:val="640"/>
      <w:marRight w:val="0"/>
      <w:marTop w:val="0"/>
      <w:marBottom w:val="0"/>
      <w:divBdr>
        <w:top w:val="none" w:sz="0" w:space="0" w:color="auto"/>
        <w:left w:val="none" w:sz="0" w:space="0" w:color="auto"/>
        <w:bottom w:val="none" w:sz="0" w:space="0" w:color="auto"/>
        <w:right w:val="none" w:sz="0" w:space="0" w:color="auto"/>
      </w:divBdr>
    </w:div>
    <w:div w:id="710498708">
      <w:marLeft w:val="640"/>
      <w:marRight w:val="0"/>
      <w:marTop w:val="0"/>
      <w:marBottom w:val="0"/>
      <w:divBdr>
        <w:top w:val="none" w:sz="0" w:space="0" w:color="auto"/>
        <w:left w:val="none" w:sz="0" w:space="0" w:color="auto"/>
        <w:bottom w:val="none" w:sz="0" w:space="0" w:color="auto"/>
        <w:right w:val="none" w:sz="0" w:space="0" w:color="auto"/>
      </w:divBdr>
    </w:div>
    <w:div w:id="710500929">
      <w:marLeft w:val="640"/>
      <w:marRight w:val="0"/>
      <w:marTop w:val="0"/>
      <w:marBottom w:val="0"/>
      <w:divBdr>
        <w:top w:val="none" w:sz="0" w:space="0" w:color="auto"/>
        <w:left w:val="none" w:sz="0" w:space="0" w:color="auto"/>
        <w:bottom w:val="none" w:sz="0" w:space="0" w:color="auto"/>
        <w:right w:val="none" w:sz="0" w:space="0" w:color="auto"/>
      </w:divBdr>
    </w:div>
    <w:div w:id="710573519">
      <w:marLeft w:val="640"/>
      <w:marRight w:val="0"/>
      <w:marTop w:val="0"/>
      <w:marBottom w:val="0"/>
      <w:divBdr>
        <w:top w:val="none" w:sz="0" w:space="0" w:color="auto"/>
        <w:left w:val="none" w:sz="0" w:space="0" w:color="auto"/>
        <w:bottom w:val="none" w:sz="0" w:space="0" w:color="auto"/>
        <w:right w:val="none" w:sz="0" w:space="0" w:color="auto"/>
      </w:divBdr>
    </w:div>
    <w:div w:id="710614012">
      <w:marLeft w:val="640"/>
      <w:marRight w:val="0"/>
      <w:marTop w:val="0"/>
      <w:marBottom w:val="0"/>
      <w:divBdr>
        <w:top w:val="none" w:sz="0" w:space="0" w:color="auto"/>
        <w:left w:val="none" w:sz="0" w:space="0" w:color="auto"/>
        <w:bottom w:val="none" w:sz="0" w:space="0" w:color="auto"/>
        <w:right w:val="none" w:sz="0" w:space="0" w:color="auto"/>
      </w:divBdr>
    </w:div>
    <w:div w:id="710614175">
      <w:marLeft w:val="640"/>
      <w:marRight w:val="0"/>
      <w:marTop w:val="0"/>
      <w:marBottom w:val="0"/>
      <w:divBdr>
        <w:top w:val="none" w:sz="0" w:space="0" w:color="auto"/>
        <w:left w:val="none" w:sz="0" w:space="0" w:color="auto"/>
        <w:bottom w:val="none" w:sz="0" w:space="0" w:color="auto"/>
        <w:right w:val="none" w:sz="0" w:space="0" w:color="auto"/>
      </w:divBdr>
    </w:div>
    <w:div w:id="710616687">
      <w:marLeft w:val="640"/>
      <w:marRight w:val="0"/>
      <w:marTop w:val="0"/>
      <w:marBottom w:val="0"/>
      <w:divBdr>
        <w:top w:val="none" w:sz="0" w:space="0" w:color="auto"/>
        <w:left w:val="none" w:sz="0" w:space="0" w:color="auto"/>
        <w:bottom w:val="none" w:sz="0" w:space="0" w:color="auto"/>
        <w:right w:val="none" w:sz="0" w:space="0" w:color="auto"/>
      </w:divBdr>
    </w:div>
    <w:div w:id="710618710">
      <w:marLeft w:val="640"/>
      <w:marRight w:val="0"/>
      <w:marTop w:val="0"/>
      <w:marBottom w:val="0"/>
      <w:divBdr>
        <w:top w:val="none" w:sz="0" w:space="0" w:color="auto"/>
        <w:left w:val="none" w:sz="0" w:space="0" w:color="auto"/>
        <w:bottom w:val="none" w:sz="0" w:space="0" w:color="auto"/>
        <w:right w:val="none" w:sz="0" w:space="0" w:color="auto"/>
      </w:divBdr>
    </w:div>
    <w:div w:id="710619613">
      <w:marLeft w:val="640"/>
      <w:marRight w:val="0"/>
      <w:marTop w:val="0"/>
      <w:marBottom w:val="0"/>
      <w:divBdr>
        <w:top w:val="none" w:sz="0" w:space="0" w:color="auto"/>
        <w:left w:val="none" w:sz="0" w:space="0" w:color="auto"/>
        <w:bottom w:val="none" w:sz="0" w:space="0" w:color="auto"/>
        <w:right w:val="none" w:sz="0" w:space="0" w:color="auto"/>
      </w:divBdr>
    </w:div>
    <w:div w:id="710690226">
      <w:marLeft w:val="640"/>
      <w:marRight w:val="0"/>
      <w:marTop w:val="0"/>
      <w:marBottom w:val="0"/>
      <w:divBdr>
        <w:top w:val="none" w:sz="0" w:space="0" w:color="auto"/>
        <w:left w:val="none" w:sz="0" w:space="0" w:color="auto"/>
        <w:bottom w:val="none" w:sz="0" w:space="0" w:color="auto"/>
        <w:right w:val="none" w:sz="0" w:space="0" w:color="auto"/>
      </w:divBdr>
    </w:div>
    <w:div w:id="710762469">
      <w:marLeft w:val="640"/>
      <w:marRight w:val="0"/>
      <w:marTop w:val="0"/>
      <w:marBottom w:val="0"/>
      <w:divBdr>
        <w:top w:val="none" w:sz="0" w:space="0" w:color="auto"/>
        <w:left w:val="none" w:sz="0" w:space="0" w:color="auto"/>
        <w:bottom w:val="none" w:sz="0" w:space="0" w:color="auto"/>
        <w:right w:val="none" w:sz="0" w:space="0" w:color="auto"/>
      </w:divBdr>
    </w:div>
    <w:div w:id="710766767">
      <w:marLeft w:val="640"/>
      <w:marRight w:val="0"/>
      <w:marTop w:val="0"/>
      <w:marBottom w:val="0"/>
      <w:divBdr>
        <w:top w:val="none" w:sz="0" w:space="0" w:color="auto"/>
        <w:left w:val="none" w:sz="0" w:space="0" w:color="auto"/>
        <w:bottom w:val="none" w:sz="0" w:space="0" w:color="auto"/>
        <w:right w:val="none" w:sz="0" w:space="0" w:color="auto"/>
      </w:divBdr>
    </w:div>
    <w:div w:id="710768381">
      <w:marLeft w:val="640"/>
      <w:marRight w:val="0"/>
      <w:marTop w:val="0"/>
      <w:marBottom w:val="0"/>
      <w:divBdr>
        <w:top w:val="none" w:sz="0" w:space="0" w:color="auto"/>
        <w:left w:val="none" w:sz="0" w:space="0" w:color="auto"/>
        <w:bottom w:val="none" w:sz="0" w:space="0" w:color="auto"/>
        <w:right w:val="none" w:sz="0" w:space="0" w:color="auto"/>
      </w:divBdr>
    </w:div>
    <w:div w:id="710882174">
      <w:marLeft w:val="640"/>
      <w:marRight w:val="0"/>
      <w:marTop w:val="0"/>
      <w:marBottom w:val="0"/>
      <w:divBdr>
        <w:top w:val="none" w:sz="0" w:space="0" w:color="auto"/>
        <w:left w:val="none" w:sz="0" w:space="0" w:color="auto"/>
        <w:bottom w:val="none" w:sz="0" w:space="0" w:color="auto"/>
        <w:right w:val="none" w:sz="0" w:space="0" w:color="auto"/>
      </w:divBdr>
    </w:div>
    <w:div w:id="710882996">
      <w:marLeft w:val="640"/>
      <w:marRight w:val="0"/>
      <w:marTop w:val="0"/>
      <w:marBottom w:val="0"/>
      <w:divBdr>
        <w:top w:val="none" w:sz="0" w:space="0" w:color="auto"/>
        <w:left w:val="none" w:sz="0" w:space="0" w:color="auto"/>
        <w:bottom w:val="none" w:sz="0" w:space="0" w:color="auto"/>
        <w:right w:val="none" w:sz="0" w:space="0" w:color="auto"/>
      </w:divBdr>
    </w:div>
    <w:div w:id="710883806">
      <w:marLeft w:val="640"/>
      <w:marRight w:val="0"/>
      <w:marTop w:val="0"/>
      <w:marBottom w:val="0"/>
      <w:divBdr>
        <w:top w:val="none" w:sz="0" w:space="0" w:color="auto"/>
        <w:left w:val="none" w:sz="0" w:space="0" w:color="auto"/>
        <w:bottom w:val="none" w:sz="0" w:space="0" w:color="auto"/>
        <w:right w:val="none" w:sz="0" w:space="0" w:color="auto"/>
      </w:divBdr>
    </w:div>
    <w:div w:id="710886309">
      <w:marLeft w:val="640"/>
      <w:marRight w:val="0"/>
      <w:marTop w:val="0"/>
      <w:marBottom w:val="0"/>
      <w:divBdr>
        <w:top w:val="none" w:sz="0" w:space="0" w:color="auto"/>
        <w:left w:val="none" w:sz="0" w:space="0" w:color="auto"/>
        <w:bottom w:val="none" w:sz="0" w:space="0" w:color="auto"/>
        <w:right w:val="none" w:sz="0" w:space="0" w:color="auto"/>
      </w:divBdr>
    </w:div>
    <w:div w:id="710886543">
      <w:marLeft w:val="640"/>
      <w:marRight w:val="0"/>
      <w:marTop w:val="0"/>
      <w:marBottom w:val="0"/>
      <w:divBdr>
        <w:top w:val="none" w:sz="0" w:space="0" w:color="auto"/>
        <w:left w:val="none" w:sz="0" w:space="0" w:color="auto"/>
        <w:bottom w:val="none" w:sz="0" w:space="0" w:color="auto"/>
        <w:right w:val="none" w:sz="0" w:space="0" w:color="auto"/>
      </w:divBdr>
    </w:div>
    <w:div w:id="710886607">
      <w:marLeft w:val="640"/>
      <w:marRight w:val="0"/>
      <w:marTop w:val="0"/>
      <w:marBottom w:val="0"/>
      <w:divBdr>
        <w:top w:val="none" w:sz="0" w:space="0" w:color="auto"/>
        <w:left w:val="none" w:sz="0" w:space="0" w:color="auto"/>
        <w:bottom w:val="none" w:sz="0" w:space="0" w:color="auto"/>
        <w:right w:val="none" w:sz="0" w:space="0" w:color="auto"/>
      </w:divBdr>
    </w:div>
    <w:div w:id="710887523">
      <w:marLeft w:val="640"/>
      <w:marRight w:val="0"/>
      <w:marTop w:val="0"/>
      <w:marBottom w:val="0"/>
      <w:divBdr>
        <w:top w:val="none" w:sz="0" w:space="0" w:color="auto"/>
        <w:left w:val="none" w:sz="0" w:space="0" w:color="auto"/>
        <w:bottom w:val="none" w:sz="0" w:space="0" w:color="auto"/>
        <w:right w:val="none" w:sz="0" w:space="0" w:color="auto"/>
      </w:divBdr>
    </w:div>
    <w:div w:id="710961084">
      <w:marLeft w:val="640"/>
      <w:marRight w:val="0"/>
      <w:marTop w:val="0"/>
      <w:marBottom w:val="0"/>
      <w:divBdr>
        <w:top w:val="none" w:sz="0" w:space="0" w:color="auto"/>
        <w:left w:val="none" w:sz="0" w:space="0" w:color="auto"/>
        <w:bottom w:val="none" w:sz="0" w:space="0" w:color="auto"/>
        <w:right w:val="none" w:sz="0" w:space="0" w:color="auto"/>
      </w:divBdr>
    </w:div>
    <w:div w:id="711004491">
      <w:marLeft w:val="640"/>
      <w:marRight w:val="0"/>
      <w:marTop w:val="0"/>
      <w:marBottom w:val="0"/>
      <w:divBdr>
        <w:top w:val="none" w:sz="0" w:space="0" w:color="auto"/>
        <w:left w:val="none" w:sz="0" w:space="0" w:color="auto"/>
        <w:bottom w:val="none" w:sz="0" w:space="0" w:color="auto"/>
        <w:right w:val="none" w:sz="0" w:space="0" w:color="auto"/>
      </w:divBdr>
    </w:div>
    <w:div w:id="711005758">
      <w:marLeft w:val="640"/>
      <w:marRight w:val="0"/>
      <w:marTop w:val="0"/>
      <w:marBottom w:val="0"/>
      <w:divBdr>
        <w:top w:val="none" w:sz="0" w:space="0" w:color="auto"/>
        <w:left w:val="none" w:sz="0" w:space="0" w:color="auto"/>
        <w:bottom w:val="none" w:sz="0" w:space="0" w:color="auto"/>
        <w:right w:val="none" w:sz="0" w:space="0" w:color="auto"/>
      </w:divBdr>
    </w:div>
    <w:div w:id="711031014">
      <w:marLeft w:val="640"/>
      <w:marRight w:val="0"/>
      <w:marTop w:val="0"/>
      <w:marBottom w:val="0"/>
      <w:divBdr>
        <w:top w:val="none" w:sz="0" w:space="0" w:color="auto"/>
        <w:left w:val="none" w:sz="0" w:space="0" w:color="auto"/>
        <w:bottom w:val="none" w:sz="0" w:space="0" w:color="auto"/>
        <w:right w:val="none" w:sz="0" w:space="0" w:color="auto"/>
      </w:divBdr>
    </w:div>
    <w:div w:id="711080878">
      <w:marLeft w:val="640"/>
      <w:marRight w:val="0"/>
      <w:marTop w:val="0"/>
      <w:marBottom w:val="0"/>
      <w:divBdr>
        <w:top w:val="none" w:sz="0" w:space="0" w:color="auto"/>
        <w:left w:val="none" w:sz="0" w:space="0" w:color="auto"/>
        <w:bottom w:val="none" w:sz="0" w:space="0" w:color="auto"/>
        <w:right w:val="none" w:sz="0" w:space="0" w:color="auto"/>
      </w:divBdr>
    </w:div>
    <w:div w:id="711147482">
      <w:marLeft w:val="640"/>
      <w:marRight w:val="0"/>
      <w:marTop w:val="0"/>
      <w:marBottom w:val="0"/>
      <w:divBdr>
        <w:top w:val="none" w:sz="0" w:space="0" w:color="auto"/>
        <w:left w:val="none" w:sz="0" w:space="0" w:color="auto"/>
        <w:bottom w:val="none" w:sz="0" w:space="0" w:color="auto"/>
        <w:right w:val="none" w:sz="0" w:space="0" w:color="auto"/>
      </w:divBdr>
    </w:div>
    <w:div w:id="711150274">
      <w:marLeft w:val="640"/>
      <w:marRight w:val="0"/>
      <w:marTop w:val="0"/>
      <w:marBottom w:val="0"/>
      <w:divBdr>
        <w:top w:val="none" w:sz="0" w:space="0" w:color="auto"/>
        <w:left w:val="none" w:sz="0" w:space="0" w:color="auto"/>
        <w:bottom w:val="none" w:sz="0" w:space="0" w:color="auto"/>
        <w:right w:val="none" w:sz="0" w:space="0" w:color="auto"/>
      </w:divBdr>
    </w:div>
    <w:div w:id="711198289">
      <w:marLeft w:val="640"/>
      <w:marRight w:val="0"/>
      <w:marTop w:val="0"/>
      <w:marBottom w:val="0"/>
      <w:divBdr>
        <w:top w:val="none" w:sz="0" w:space="0" w:color="auto"/>
        <w:left w:val="none" w:sz="0" w:space="0" w:color="auto"/>
        <w:bottom w:val="none" w:sz="0" w:space="0" w:color="auto"/>
        <w:right w:val="none" w:sz="0" w:space="0" w:color="auto"/>
      </w:divBdr>
    </w:div>
    <w:div w:id="711223703">
      <w:marLeft w:val="640"/>
      <w:marRight w:val="0"/>
      <w:marTop w:val="0"/>
      <w:marBottom w:val="0"/>
      <w:divBdr>
        <w:top w:val="none" w:sz="0" w:space="0" w:color="auto"/>
        <w:left w:val="none" w:sz="0" w:space="0" w:color="auto"/>
        <w:bottom w:val="none" w:sz="0" w:space="0" w:color="auto"/>
        <w:right w:val="none" w:sz="0" w:space="0" w:color="auto"/>
      </w:divBdr>
    </w:div>
    <w:div w:id="711224724">
      <w:marLeft w:val="640"/>
      <w:marRight w:val="0"/>
      <w:marTop w:val="0"/>
      <w:marBottom w:val="0"/>
      <w:divBdr>
        <w:top w:val="none" w:sz="0" w:space="0" w:color="auto"/>
        <w:left w:val="none" w:sz="0" w:space="0" w:color="auto"/>
        <w:bottom w:val="none" w:sz="0" w:space="0" w:color="auto"/>
        <w:right w:val="none" w:sz="0" w:space="0" w:color="auto"/>
      </w:divBdr>
    </w:div>
    <w:div w:id="711227202">
      <w:marLeft w:val="640"/>
      <w:marRight w:val="0"/>
      <w:marTop w:val="0"/>
      <w:marBottom w:val="0"/>
      <w:divBdr>
        <w:top w:val="none" w:sz="0" w:space="0" w:color="auto"/>
        <w:left w:val="none" w:sz="0" w:space="0" w:color="auto"/>
        <w:bottom w:val="none" w:sz="0" w:space="0" w:color="auto"/>
        <w:right w:val="none" w:sz="0" w:space="0" w:color="auto"/>
      </w:divBdr>
    </w:div>
    <w:div w:id="711228081">
      <w:marLeft w:val="640"/>
      <w:marRight w:val="0"/>
      <w:marTop w:val="0"/>
      <w:marBottom w:val="0"/>
      <w:divBdr>
        <w:top w:val="none" w:sz="0" w:space="0" w:color="auto"/>
        <w:left w:val="none" w:sz="0" w:space="0" w:color="auto"/>
        <w:bottom w:val="none" w:sz="0" w:space="0" w:color="auto"/>
        <w:right w:val="none" w:sz="0" w:space="0" w:color="auto"/>
      </w:divBdr>
    </w:div>
    <w:div w:id="711228534">
      <w:marLeft w:val="640"/>
      <w:marRight w:val="0"/>
      <w:marTop w:val="0"/>
      <w:marBottom w:val="0"/>
      <w:divBdr>
        <w:top w:val="none" w:sz="0" w:space="0" w:color="auto"/>
        <w:left w:val="none" w:sz="0" w:space="0" w:color="auto"/>
        <w:bottom w:val="none" w:sz="0" w:space="0" w:color="auto"/>
        <w:right w:val="none" w:sz="0" w:space="0" w:color="auto"/>
      </w:divBdr>
    </w:div>
    <w:div w:id="711272281">
      <w:marLeft w:val="640"/>
      <w:marRight w:val="0"/>
      <w:marTop w:val="0"/>
      <w:marBottom w:val="0"/>
      <w:divBdr>
        <w:top w:val="none" w:sz="0" w:space="0" w:color="auto"/>
        <w:left w:val="none" w:sz="0" w:space="0" w:color="auto"/>
        <w:bottom w:val="none" w:sz="0" w:space="0" w:color="auto"/>
        <w:right w:val="none" w:sz="0" w:space="0" w:color="auto"/>
      </w:divBdr>
    </w:div>
    <w:div w:id="711274319">
      <w:marLeft w:val="640"/>
      <w:marRight w:val="0"/>
      <w:marTop w:val="0"/>
      <w:marBottom w:val="0"/>
      <w:divBdr>
        <w:top w:val="none" w:sz="0" w:space="0" w:color="auto"/>
        <w:left w:val="none" w:sz="0" w:space="0" w:color="auto"/>
        <w:bottom w:val="none" w:sz="0" w:space="0" w:color="auto"/>
        <w:right w:val="none" w:sz="0" w:space="0" w:color="auto"/>
      </w:divBdr>
    </w:div>
    <w:div w:id="711274484">
      <w:marLeft w:val="640"/>
      <w:marRight w:val="0"/>
      <w:marTop w:val="0"/>
      <w:marBottom w:val="0"/>
      <w:divBdr>
        <w:top w:val="none" w:sz="0" w:space="0" w:color="auto"/>
        <w:left w:val="none" w:sz="0" w:space="0" w:color="auto"/>
        <w:bottom w:val="none" w:sz="0" w:space="0" w:color="auto"/>
        <w:right w:val="none" w:sz="0" w:space="0" w:color="auto"/>
      </w:divBdr>
    </w:div>
    <w:div w:id="711341578">
      <w:marLeft w:val="640"/>
      <w:marRight w:val="0"/>
      <w:marTop w:val="0"/>
      <w:marBottom w:val="0"/>
      <w:divBdr>
        <w:top w:val="none" w:sz="0" w:space="0" w:color="auto"/>
        <w:left w:val="none" w:sz="0" w:space="0" w:color="auto"/>
        <w:bottom w:val="none" w:sz="0" w:space="0" w:color="auto"/>
        <w:right w:val="none" w:sz="0" w:space="0" w:color="auto"/>
      </w:divBdr>
    </w:div>
    <w:div w:id="711345455">
      <w:marLeft w:val="640"/>
      <w:marRight w:val="0"/>
      <w:marTop w:val="0"/>
      <w:marBottom w:val="0"/>
      <w:divBdr>
        <w:top w:val="none" w:sz="0" w:space="0" w:color="auto"/>
        <w:left w:val="none" w:sz="0" w:space="0" w:color="auto"/>
        <w:bottom w:val="none" w:sz="0" w:space="0" w:color="auto"/>
        <w:right w:val="none" w:sz="0" w:space="0" w:color="auto"/>
      </w:divBdr>
    </w:div>
    <w:div w:id="711420860">
      <w:marLeft w:val="640"/>
      <w:marRight w:val="0"/>
      <w:marTop w:val="0"/>
      <w:marBottom w:val="0"/>
      <w:divBdr>
        <w:top w:val="none" w:sz="0" w:space="0" w:color="auto"/>
        <w:left w:val="none" w:sz="0" w:space="0" w:color="auto"/>
        <w:bottom w:val="none" w:sz="0" w:space="0" w:color="auto"/>
        <w:right w:val="none" w:sz="0" w:space="0" w:color="auto"/>
      </w:divBdr>
    </w:div>
    <w:div w:id="711422889">
      <w:marLeft w:val="640"/>
      <w:marRight w:val="0"/>
      <w:marTop w:val="0"/>
      <w:marBottom w:val="0"/>
      <w:divBdr>
        <w:top w:val="none" w:sz="0" w:space="0" w:color="auto"/>
        <w:left w:val="none" w:sz="0" w:space="0" w:color="auto"/>
        <w:bottom w:val="none" w:sz="0" w:space="0" w:color="auto"/>
        <w:right w:val="none" w:sz="0" w:space="0" w:color="auto"/>
      </w:divBdr>
    </w:div>
    <w:div w:id="711542914">
      <w:marLeft w:val="640"/>
      <w:marRight w:val="0"/>
      <w:marTop w:val="0"/>
      <w:marBottom w:val="0"/>
      <w:divBdr>
        <w:top w:val="none" w:sz="0" w:space="0" w:color="auto"/>
        <w:left w:val="none" w:sz="0" w:space="0" w:color="auto"/>
        <w:bottom w:val="none" w:sz="0" w:space="0" w:color="auto"/>
        <w:right w:val="none" w:sz="0" w:space="0" w:color="auto"/>
      </w:divBdr>
    </w:div>
    <w:div w:id="711614881">
      <w:marLeft w:val="640"/>
      <w:marRight w:val="0"/>
      <w:marTop w:val="0"/>
      <w:marBottom w:val="0"/>
      <w:divBdr>
        <w:top w:val="none" w:sz="0" w:space="0" w:color="auto"/>
        <w:left w:val="none" w:sz="0" w:space="0" w:color="auto"/>
        <w:bottom w:val="none" w:sz="0" w:space="0" w:color="auto"/>
        <w:right w:val="none" w:sz="0" w:space="0" w:color="auto"/>
      </w:divBdr>
    </w:div>
    <w:div w:id="711617353">
      <w:marLeft w:val="640"/>
      <w:marRight w:val="0"/>
      <w:marTop w:val="0"/>
      <w:marBottom w:val="0"/>
      <w:divBdr>
        <w:top w:val="none" w:sz="0" w:space="0" w:color="auto"/>
        <w:left w:val="none" w:sz="0" w:space="0" w:color="auto"/>
        <w:bottom w:val="none" w:sz="0" w:space="0" w:color="auto"/>
        <w:right w:val="none" w:sz="0" w:space="0" w:color="auto"/>
      </w:divBdr>
    </w:div>
    <w:div w:id="711618553">
      <w:marLeft w:val="640"/>
      <w:marRight w:val="0"/>
      <w:marTop w:val="0"/>
      <w:marBottom w:val="0"/>
      <w:divBdr>
        <w:top w:val="none" w:sz="0" w:space="0" w:color="auto"/>
        <w:left w:val="none" w:sz="0" w:space="0" w:color="auto"/>
        <w:bottom w:val="none" w:sz="0" w:space="0" w:color="auto"/>
        <w:right w:val="none" w:sz="0" w:space="0" w:color="auto"/>
      </w:divBdr>
    </w:div>
    <w:div w:id="711657788">
      <w:marLeft w:val="640"/>
      <w:marRight w:val="0"/>
      <w:marTop w:val="0"/>
      <w:marBottom w:val="0"/>
      <w:divBdr>
        <w:top w:val="none" w:sz="0" w:space="0" w:color="auto"/>
        <w:left w:val="none" w:sz="0" w:space="0" w:color="auto"/>
        <w:bottom w:val="none" w:sz="0" w:space="0" w:color="auto"/>
        <w:right w:val="none" w:sz="0" w:space="0" w:color="auto"/>
      </w:divBdr>
    </w:div>
    <w:div w:id="711687289">
      <w:marLeft w:val="640"/>
      <w:marRight w:val="0"/>
      <w:marTop w:val="0"/>
      <w:marBottom w:val="0"/>
      <w:divBdr>
        <w:top w:val="none" w:sz="0" w:space="0" w:color="auto"/>
        <w:left w:val="none" w:sz="0" w:space="0" w:color="auto"/>
        <w:bottom w:val="none" w:sz="0" w:space="0" w:color="auto"/>
        <w:right w:val="none" w:sz="0" w:space="0" w:color="auto"/>
      </w:divBdr>
    </w:div>
    <w:div w:id="711727709">
      <w:marLeft w:val="640"/>
      <w:marRight w:val="0"/>
      <w:marTop w:val="0"/>
      <w:marBottom w:val="0"/>
      <w:divBdr>
        <w:top w:val="none" w:sz="0" w:space="0" w:color="auto"/>
        <w:left w:val="none" w:sz="0" w:space="0" w:color="auto"/>
        <w:bottom w:val="none" w:sz="0" w:space="0" w:color="auto"/>
        <w:right w:val="none" w:sz="0" w:space="0" w:color="auto"/>
      </w:divBdr>
    </w:div>
    <w:div w:id="711728511">
      <w:marLeft w:val="640"/>
      <w:marRight w:val="0"/>
      <w:marTop w:val="0"/>
      <w:marBottom w:val="0"/>
      <w:divBdr>
        <w:top w:val="none" w:sz="0" w:space="0" w:color="auto"/>
        <w:left w:val="none" w:sz="0" w:space="0" w:color="auto"/>
        <w:bottom w:val="none" w:sz="0" w:space="0" w:color="auto"/>
        <w:right w:val="none" w:sz="0" w:space="0" w:color="auto"/>
      </w:divBdr>
    </w:div>
    <w:div w:id="711730788">
      <w:marLeft w:val="640"/>
      <w:marRight w:val="0"/>
      <w:marTop w:val="0"/>
      <w:marBottom w:val="0"/>
      <w:divBdr>
        <w:top w:val="none" w:sz="0" w:space="0" w:color="auto"/>
        <w:left w:val="none" w:sz="0" w:space="0" w:color="auto"/>
        <w:bottom w:val="none" w:sz="0" w:space="0" w:color="auto"/>
        <w:right w:val="none" w:sz="0" w:space="0" w:color="auto"/>
      </w:divBdr>
    </w:div>
    <w:div w:id="711732229">
      <w:marLeft w:val="640"/>
      <w:marRight w:val="0"/>
      <w:marTop w:val="0"/>
      <w:marBottom w:val="0"/>
      <w:divBdr>
        <w:top w:val="none" w:sz="0" w:space="0" w:color="auto"/>
        <w:left w:val="none" w:sz="0" w:space="0" w:color="auto"/>
        <w:bottom w:val="none" w:sz="0" w:space="0" w:color="auto"/>
        <w:right w:val="none" w:sz="0" w:space="0" w:color="auto"/>
      </w:divBdr>
    </w:div>
    <w:div w:id="711804236">
      <w:marLeft w:val="640"/>
      <w:marRight w:val="0"/>
      <w:marTop w:val="0"/>
      <w:marBottom w:val="0"/>
      <w:divBdr>
        <w:top w:val="none" w:sz="0" w:space="0" w:color="auto"/>
        <w:left w:val="none" w:sz="0" w:space="0" w:color="auto"/>
        <w:bottom w:val="none" w:sz="0" w:space="0" w:color="auto"/>
        <w:right w:val="none" w:sz="0" w:space="0" w:color="auto"/>
      </w:divBdr>
    </w:div>
    <w:div w:id="711804964">
      <w:marLeft w:val="640"/>
      <w:marRight w:val="0"/>
      <w:marTop w:val="0"/>
      <w:marBottom w:val="0"/>
      <w:divBdr>
        <w:top w:val="none" w:sz="0" w:space="0" w:color="auto"/>
        <w:left w:val="none" w:sz="0" w:space="0" w:color="auto"/>
        <w:bottom w:val="none" w:sz="0" w:space="0" w:color="auto"/>
        <w:right w:val="none" w:sz="0" w:space="0" w:color="auto"/>
      </w:divBdr>
    </w:div>
    <w:div w:id="711805736">
      <w:marLeft w:val="640"/>
      <w:marRight w:val="0"/>
      <w:marTop w:val="0"/>
      <w:marBottom w:val="0"/>
      <w:divBdr>
        <w:top w:val="none" w:sz="0" w:space="0" w:color="auto"/>
        <w:left w:val="none" w:sz="0" w:space="0" w:color="auto"/>
        <w:bottom w:val="none" w:sz="0" w:space="0" w:color="auto"/>
        <w:right w:val="none" w:sz="0" w:space="0" w:color="auto"/>
      </w:divBdr>
    </w:div>
    <w:div w:id="711807452">
      <w:marLeft w:val="640"/>
      <w:marRight w:val="0"/>
      <w:marTop w:val="0"/>
      <w:marBottom w:val="0"/>
      <w:divBdr>
        <w:top w:val="none" w:sz="0" w:space="0" w:color="auto"/>
        <w:left w:val="none" w:sz="0" w:space="0" w:color="auto"/>
        <w:bottom w:val="none" w:sz="0" w:space="0" w:color="auto"/>
        <w:right w:val="none" w:sz="0" w:space="0" w:color="auto"/>
      </w:divBdr>
    </w:div>
    <w:div w:id="711809794">
      <w:marLeft w:val="640"/>
      <w:marRight w:val="0"/>
      <w:marTop w:val="0"/>
      <w:marBottom w:val="0"/>
      <w:divBdr>
        <w:top w:val="none" w:sz="0" w:space="0" w:color="auto"/>
        <w:left w:val="none" w:sz="0" w:space="0" w:color="auto"/>
        <w:bottom w:val="none" w:sz="0" w:space="0" w:color="auto"/>
        <w:right w:val="none" w:sz="0" w:space="0" w:color="auto"/>
      </w:divBdr>
    </w:div>
    <w:div w:id="711852929">
      <w:marLeft w:val="640"/>
      <w:marRight w:val="0"/>
      <w:marTop w:val="0"/>
      <w:marBottom w:val="0"/>
      <w:divBdr>
        <w:top w:val="none" w:sz="0" w:space="0" w:color="auto"/>
        <w:left w:val="none" w:sz="0" w:space="0" w:color="auto"/>
        <w:bottom w:val="none" w:sz="0" w:space="0" w:color="auto"/>
        <w:right w:val="none" w:sz="0" w:space="0" w:color="auto"/>
      </w:divBdr>
    </w:div>
    <w:div w:id="711880232">
      <w:marLeft w:val="640"/>
      <w:marRight w:val="0"/>
      <w:marTop w:val="0"/>
      <w:marBottom w:val="0"/>
      <w:divBdr>
        <w:top w:val="none" w:sz="0" w:space="0" w:color="auto"/>
        <w:left w:val="none" w:sz="0" w:space="0" w:color="auto"/>
        <w:bottom w:val="none" w:sz="0" w:space="0" w:color="auto"/>
        <w:right w:val="none" w:sz="0" w:space="0" w:color="auto"/>
      </w:divBdr>
    </w:div>
    <w:div w:id="711927304">
      <w:marLeft w:val="640"/>
      <w:marRight w:val="0"/>
      <w:marTop w:val="0"/>
      <w:marBottom w:val="0"/>
      <w:divBdr>
        <w:top w:val="none" w:sz="0" w:space="0" w:color="auto"/>
        <w:left w:val="none" w:sz="0" w:space="0" w:color="auto"/>
        <w:bottom w:val="none" w:sz="0" w:space="0" w:color="auto"/>
        <w:right w:val="none" w:sz="0" w:space="0" w:color="auto"/>
      </w:divBdr>
    </w:div>
    <w:div w:id="711928865">
      <w:marLeft w:val="640"/>
      <w:marRight w:val="0"/>
      <w:marTop w:val="0"/>
      <w:marBottom w:val="0"/>
      <w:divBdr>
        <w:top w:val="none" w:sz="0" w:space="0" w:color="auto"/>
        <w:left w:val="none" w:sz="0" w:space="0" w:color="auto"/>
        <w:bottom w:val="none" w:sz="0" w:space="0" w:color="auto"/>
        <w:right w:val="none" w:sz="0" w:space="0" w:color="auto"/>
      </w:divBdr>
    </w:div>
    <w:div w:id="712003516">
      <w:marLeft w:val="640"/>
      <w:marRight w:val="0"/>
      <w:marTop w:val="0"/>
      <w:marBottom w:val="0"/>
      <w:divBdr>
        <w:top w:val="none" w:sz="0" w:space="0" w:color="auto"/>
        <w:left w:val="none" w:sz="0" w:space="0" w:color="auto"/>
        <w:bottom w:val="none" w:sz="0" w:space="0" w:color="auto"/>
        <w:right w:val="none" w:sz="0" w:space="0" w:color="auto"/>
      </w:divBdr>
    </w:div>
    <w:div w:id="712115663">
      <w:marLeft w:val="640"/>
      <w:marRight w:val="0"/>
      <w:marTop w:val="0"/>
      <w:marBottom w:val="0"/>
      <w:divBdr>
        <w:top w:val="none" w:sz="0" w:space="0" w:color="auto"/>
        <w:left w:val="none" w:sz="0" w:space="0" w:color="auto"/>
        <w:bottom w:val="none" w:sz="0" w:space="0" w:color="auto"/>
        <w:right w:val="none" w:sz="0" w:space="0" w:color="auto"/>
      </w:divBdr>
    </w:div>
    <w:div w:id="712115805">
      <w:marLeft w:val="640"/>
      <w:marRight w:val="0"/>
      <w:marTop w:val="0"/>
      <w:marBottom w:val="0"/>
      <w:divBdr>
        <w:top w:val="none" w:sz="0" w:space="0" w:color="auto"/>
        <w:left w:val="none" w:sz="0" w:space="0" w:color="auto"/>
        <w:bottom w:val="none" w:sz="0" w:space="0" w:color="auto"/>
        <w:right w:val="none" w:sz="0" w:space="0" w:color="auto"/>
      </w:divBdr>
    </w:div>
    <w:div w:id="712115945">
      <w:marLeft w:val="640"/>
      <w:marRight w:val="0"/>
      <w:marTop w:val="0"/>
      <w:marBottom w:val="0"/>
      <w:divBdr>
        <w:top w:val="none" w:sz="0" w:space="0" w:color="auto"/>
        <w:left w:val="none" w:sz="0" w:space="0" w:color="auto"/>
        <w:bottom w:val="none" w:sz="0" w:space="0" w:color="auto"/>
        <w:right w:val="none" w:sz="0" w:space="0" w:color="auto"/>
      </w:divBdr>
    </w:div>
    <w:div w:id="712192840">
      <w:marLeft w:val="640"/>
      <w:marRight w:val="0"/>
      <w:marTop w:val="0"/>
      <w:marBottom w:val="0"/>
      <w:divBdr>
        <w:top w:val="none" w:sz="0" w:space="0" w:color="auto"/>
        <w:left w:val="none" w:sz="0" w:space="0" w:color="auto"/>
        <w:bottom w:val="none" w:sz="0" w:space="0" w:color="auto"/>
        <w:right w:val="none" w:sz="0" w:space="0" w:color="auto"/>
      </w:divBdr>
    </w:div>
    <w:div w:id="712193735">
      <w:marLeft w:val="640"/>
      <w:marRight w:val="0"/>
      <w:marTop w:val="0"/>
      <w:marBottom w:val="0"/>
      <w:divBdr>
        <w:top w:val="none" w:sz="0" w:space="0" w:color="auto"/>
        <w:left w:val="none" w:sz="0" w:space="0" w:color="auto"/>
        <w:bottom w:val="none" w:sz="0" w:space="0" w:color="auto"/>
        <w:right w:val="none" w:sz="0" w:space="0" w:color="auto"/>
      </w:divBdr>
    </w:div>
    <w:div w:id="712198421">
      <w:marLeft w:val="640"/>
      <w:marRight w:val="0"/>
      <w:marTop w:val="0"/>
      <w:marBottom w:val="0"/>
      <w:divBdr>
        <w:top w:val="none" w:sz="0" w:space="0" w:color="auto"/>
        <w:left w:val="none" w:sz="0" w:space="0" w:color="auto"/>
        <w:bottom w:val="none" w:sz="0" w:space="0" w:color="auto"/>
        <w:right w:val="none" w:sz="0" w:space="0" w:color="auto"/>
      </w:divBdr>
    </w:div>
    <w:div w:id="712264831">
      <w:marLeft w:val="640"/>
      <w:marRight w:val="0"/>
      <w:marTop w:val="0"/>
      <w:marBottom w:val="0"/>
      <w:divBdr>
        <w:top w:val="none" w:sz="0" w:space="0" w:color="auto"/>
        <w:left w:val="none" w:sz="0" w:space="0" w:color="auto"/>
        <w:bottom w:val="none" w:sz="0" w:space="0" w:color="auto"/>
        <w:right w:val="none" w:sz="0" w:space="0" w:color="auto"/>
      </w:divBdr>
    </w:div>
    <w:div w:id="712268220">
      <w:marLeft w:val="640"/>
      <w:marRight w:val="0"/>
      <w:marTop w:val="0"/>
      <w:marBottom w:val="0"/>
      <w:divBdr>
        <w:top w:val="none" w:sz="0" w:space="0" w:color="auto"/>
        <w:left w:val="none" w:sz="0" w:space="0" w:color="auto"/>
        <w:bottom w:val="none" w:sz="0" w:space="0" w:color="auto"/>
        <w:right w:val="none" w:sz="0" w:space="0" w:color="auto"/>
      </w:divBdr>
    </w:div>
    <w:div w:id="712268829">
      <w:marLeft w:val="640"/>
      <w:marRight w:val="0"/>
      <w:marTop w:val="0"/>
      <w:marBottom w:val="0"/>
      <w:divBdr>
        <w:top w:val="none" w:sz="0" w:space="0" w:color="auto"/>
        <w:left w:val="none" w:sz="0" w:space="0" w:color="auto"/>
        <w:bottom w:val="none" w:sz="0" w:space="0" w:color="auto"/>
        <w:right w:val="none" w:sz="0" w:space="0" w:color="auto"/>
      </w:divBdr>
    </w:div>
    <w:div w:id="712269980">
      <w:marLeft w:val="640"/>
      <w:marRight w:val="0"/>
      <w:marTop w:val="0"/>
      <w:marBottom w:val="0"/>
      <w:divBdr>
        <w:top w:val="none" w:sz="0" w:space="0" w:color="auto"/>
        <w:left w:val="none" w:sz="0" w:space="0" w:color="auto"/>
        <w:bottom w:val="none" w:sz="0" w:space="0" w:color="auto"/>
        <w:right w:val="none" w:sz="0" w:space="0" w:color="auto"/>
      </w:divBdr>
    </w:div>
    <w:div w:id="712312248">
      <w:marLeft w:val="640"/>
      <w:marRight w:val="0"/>
      <w:marTop w:val="0"/>
      <w:marBottom w:val="0"/>
      <w:divBdr>
        <w:top w:val="none" w:sz="0" w:space="0" w:color="auto"/>
        <w:left w:val="none" w:sz="0" w:space="0" w:color="auto"/>
        <w:bottom w:val="none" w:sz="0" w:space="0" w:color="auto"/>
        <w:right w:val="none" w:sz="0" w:space="0" w:color="auto"/>
      </w:divBdr>
    </w:div>
    <w:div w:id="712342008">
      <w:marLeft w:val="640"/>
      <w:marRight w:val="0"/>
      <w:marTop w:val="0"/>
      <w:marBottom w:val="0"/>
      <w:divBdr>
        <w:top w:val="none" w:sz="0" w:space="0" w:color="auto"/>
        <w:left w:val="none" w:sz="0" w:space="0" w:color="auto"/>
        <w:bottom w:val="none" w:sz="0" w:space="0" w:color="auto"/>
        <w:right w:val="none" w:sz="0" w:space="0" w:color="auto"/>
      </w:divBdr>
    </w:div>
    <w:div w:id="712383791">
      <w:marLeft w:val="640"/>
      <w:marRight w:val="0"/>
      <w:marTop w:val="0"/>
      <w:marBottom w:val="0"/>
      <w:divBdr>
        <w:top w:val="none" w:sz="0" w:space="0" w:color="auto"/>
        <w:left w:val="none" w:sz="0" w:space="0" w:color="auto"/>
        <w:bottom w:val="none" w:sz="0" w:space="0" w:color="auto"/>
        <w:right w:val="none" w:sz="0" w:space="0" w:color="auto"/>
      </w:divBdr>
    </w:div>
    <w:div w:id="712390893">
      <w:marLeft w:val="640"/>
      <w:marRight w:val="0"/>
      <w:marTop w:val="0"/>
      <w:marBottom w:val="0"/>
      <w:divBdr>
        <w:top w:val="none" w:sz="0" w:space="0" w:color="auto"/>
        <w:left w:val="none" w:sz="0" w:space="0" w:color="auto"/>
        <w:bottom w:val="none" w:sz="0" w:space="0" w:color="auto"/>
        <w:right w:val="none" w:sz="0" w:space="0" w:color="auto"/>
      </w:divBdr>
    </w:div>
    <w:div w:id="712392302">
      <w:marLeft w:val="640"/>
      <w:marRight w:val="0"/>
      <w:marTop w:val="0"/>
      <w:marBottom w:val="0"/>
      <w:divBdr>
        <w:top w:val="none" w:sz="0" w:space="0" w:color="auto"/>
        <w:left w:val="none" w:sz="0" w:space="0" w:color="auto"/>
        <w:bottom w:val="none" w:sz="0" w:space="0" w:color="auto"/>
        <w:right w:val="none" w:sz="0" w:space="0" w:color="auto"/>
      </w:divBdr>
    </w:div>
    <w:div w:id="712460287">
      <w:marLeft w:val="640"/>
      <w:marRight w:val="0"/>
      <w:marTop w:val="0"/>
      <w:marBottom w:val="0"/>
      <w:divBdr>
        <w:top w:val="none" w:sz="0" w:space="0" w:color="auto"/>
        <w:left w:val="none" w:sz="0" w:space="0" w:color="auto"/>
        <w:bottom w:val="none" w:sz="0" w:space="0" w:color="auto"/>
        <w:right w:val="none" w:sz="0" w:space="0" w:color="auto"/>
      </w:divBdr>
    </w:div>
    <w:div w:id="712460295">
      <w:marLeft w:val="640"/>
      <w:marRight w:val="0"/>
      <w:marTop w:val="0"/>
      <w:marBottom w:val="0"/>
      <w:divBdr>
        <w:top w:val="none" w:sz="0" w:space="0" w:color="auto"/>
        <w:left w:val="none" w:sz="0" w:space="0" w:color="auto"/>
        <w:bottom w:val="none" w:sz="0" w:space="0" w:color="auto"/>
        <w:right w:val="none" w:sz="0" w:space="0" w:color="auto"/>
      </w:divBdr>
    </w:div>
    <w:div w:id="712462363">
      <w:marLeft w:val="640"/>
      <w:marRight w:val="0"/>
      <w:marTop w:val="0"/>
      <w:marBottom w:val="0"/>
      <w:divBdr>
        <w:top w:val="none" w:sz="0" w:space="0" w:color="auto"/>
        <w:left w:val="none" w:sz="0" w:space="0" w:color="auto"/>
        <w:bottom w:val="none" w:sz="0" w:space="0" w:color="auto"/>
        <w:right w:val="none" w:sz="0" w:space="0" w:color="auto"/>
      </w:divBdr>
    </w:div>
    <w:div w:id="712465918">
      <w:marLeft w:val="640"/>
      <w:marRight w:val="0"/>
      <w:marTop w:val="0"/>
      <w:marBottom w:val="0"/>
      <w:divBdr>
        <w:top w:val="none" w:sz="0" w:space="0" w:color="auto"/>
        <w:left w:val="none" w:sz="0" w:space="0" w:color="auto"/>
        <w:bottom w:val="none" w:sz="0" w:space="0" w:color="auto"/>
        <w:right w:val="none" w:sz="0" w:space="0" w:color="auto"/>
      </w:divBdr>
    </w:div>
    <w:div w:id="712580591">
      <w:marLeft w:val="640"/>
      <w:marRight w:val="0"/>
      <w:marTop w:val="0"/>
      <w:marBottom w:val="0"/>
      <w:divBdr>
        <w:top w:val="none" w:sz="0" w:space="0" w:color="auto"/>
        <w:left w:val="none" w:sz="0" w:space="0" w:color="auto"/>
        <w:bottom w:val="none" w:sz="0" w:space="0" w:color="auto"/>
        <w:right w:val="none" w:sz="0" w:space="0" w:color="auto"/>
      </w:divBdr>
    </w:div>
    <w:div w:id="712581301">
      <w:marLeft w:val="640"/>
      <w:marRight w:val="0"/>
      <w:marTop w:val="0"/>
      <w:marBottom w:val="0"/>
      <w:divBdr>
        <w:top w:val="none" w:sz="0" w:space="0" w:color="auto"/>
        <w:left w:val="none" w:sz="0" w:space="0" w:color="auto"/>
        <w:bottom w:val="none" w:sz="0" w:space="0" w:color="auto"/>
        <w:right w:val="none" w:sz="0" w:space="0" w:color="auto"/>
      </w:divBdr>
    </w:div>
    <w:div w:id="712582170">
      <w:marLeft w:val="640"/>
      <w:marRight w:val="0"/>
      <w:marTop w:val="0"/>
      <w:marBottom w:val="0"/>
      <w:divBdr>
        <w:top w:val="none" w:sz="0" w:space="0" w:color="auto"/>
        <w:left w:val="none" w:sz="0" w:space="0" w:color="auto"/>
        <w:bottom w:val="none" w:sz="0" w:space="0" w:color="auto"/>
        <w:right w:val="none" w:sz="0" w:space="0" w:color="auto"/>
      </w:divBdr>
    </w:div>
    <w:div w:id="712584547">
      <w:marLeft w:val="640"/>
      <w:marRight w:val="0"/>
      <w:marTop w:val="0"/>
      <w:marBottom w:val="0"/>
      <w:divBdr>
        <w:top w:val="none" w:sz="0" w:space="0" w:color="auto"/>
        <w:left w:val="none" w:sz="0" w:space="0" w:color="auto"/>
        <w:bottom w:val="none" w:sz="0" w:space="0" w:color="auto"/>
        <w:right w:val="none" w:sz="0" w:space="0" w:color="auto"/>
      </w:divBdr>
    </w:div>
    <w:div w:id="712656257">
      <w:marLeft w:val="640"/>
      <w:marRight w:val="0"/>
      <w:marTop w:val="0"/>
      <w:marBottom w:val="0"/>
      <w:divBdr>
        <w:top w:val="none" w:sz="0" w:space="0" w:color="auto"/>
        <w:left w:val="none" w:sz="0" w:space="0" w:color="auto"/>
        <w:bottom w:val="none" w:sz="0" w:space="0" w:color="auto"/>
        <w:right w:val="none" w:sz="0" w:space="0" w:color="auto"/>
      </w:divBdr>
    </w:div>
    <w:div w:id="712727408">
      <w:marLeft w:val="640"/>
      <w:marRight w:val="0"/>
      <w:marTop w:val="0"/>
      <w:marBottom w:val="0"/>
      <w:divBdr>
        <w:top w:val="none" w:sz="0" w:space="0" w:color="auto"/>
        <w:left w:val="none" w:sz="0" w:space="0" w:color="auto"/>
        <w:bottom w:val="none" w:sz="0" w:space="0" w:color="auto"/>
        <w:right w:val="none" w:sz="0" w:space="0" w:color="auto"/>
      </w:divBdr>
    </w:div>
    <w:div w:id="712728607">
      <w:marLeft w:val="640"/>
      <w:marRight w:val="0"/>
      <w:marTop w:val="0"/>
      <w:marBottom w:val="0"/>
      <w:divBdr>
        <w:top w:val="none" w:sz="0" w:space="0" w:color="auto"/>
        <w:left w:val="none" w:sz="0" w:space="0" w:color="auto"/>
        <w:bottom w:val="none" w:sz="0" w:space="0" w:color="auto"/>
        <w:right w:val="none" w:sz="0" w:space="0" w:color="auto"/>
      </w:divBdr>
    </w:div>
    <w:div w:id="712729055">
      <w:marLeft w:val="640"/>
      <w:marRight w:val="0"/>
      <w:marTop w:val="0"/>
      <w:marBottom w:val="0"/>
      <w:divBdr>
        <w:top w:val="none" w:sz="0" w:space="0" w:color="auto"/>
        <w:left w:val="none" w:sz="0" w:space="0" w:color="auto"/>
        <w:bottom w:val="none" w:sz="0" w:space="0" w:color="auto"/>
        <w:right w:val="none" w:sz="0" w:space="0" w:color="auto"/>
      </w:divBdr>
    </w:div>
    <w:div w:id="712735463">
      <w:marLeft w:val="640"/>
      <w:marRight w:val="0"/>
      <w:marTop w:val="0"/>
      <w:marBottom w:val="0"/>
      <w:divBdr>
        <w:top w:val="none" w:sz="0" w:space="0" w:color="auto"/>
        <w:left w:val="none" w:sz="0" w:space="0" w:color="auto"/>
        <w:bottom w:val="none" w:sz="0" w:space="0" w:color="auto"/>
        <w:right w:val="none" w:sz="0" w:space="0" w:color="auto"/>
      </w:divBdr>
    </w:div>
    <w:div w:id="712773630">
      <w:marLeft w:val="640"/>
      <w:marRight w:val="0"/>
      <w:marTop w:val="0"/>
      <w:marBottom w:val="0"/>
      <w:divBdr>
        <w:top w:val="none" w:sz="0" w:space="0" w:color="auto"/>
        <w:left w:val="none" w:sz="0" w:space="0" w:color="auto"/>
        <w:bottom w:val="none" w:sz="0" w:space="0" w:color="auto"/>
        <w:right w:val="none" w:sz="0" w:space="0" w:color="auto"/>
      </w:divBdr>
    </w:div>
    <w:div w:id="712846635">
      <w:marLeft w:val="640"/>
      <w:marRight w:val="0"/>
      <w:marTop w:val="0"/>
      <w:marBottom w:val="0"/>
      <w:divBdr>
        <w:top w:val="none" w:sz="0" w:space="0" w:color="auto"/>
        <w:left w:val="none" w:sz="0" w:space="0" w:color="auto"/>
        <w:bottom w:val="none" w:sz="0" w:space="0" w:color="auto"/>
        <w:right w:val="none" w:sz="0" w:space="0" w:color="auto"/>
      </w:divBdr>
    </w:div>
    <w:div w:id="712925496">
      <w:marLeft w:val="640"/>
      <w:marRight w:val="0"/>
      <w:marTop w:val="0"/>
      <w:marBottom w:val="0"/>
      <w:divBdr>
        <w:top w:val="none" w:sz="0" w:space="0" w:color="auto"/>
        <w:left w:val="none" w:sz="0" w:space="0" w:color="auto"/>
        <w:bottom w:val="none" w:sz="0" w:space="0" w:color="auto"/>
        <w:right w:val="none" w:sz="0" w:space="0" w:color="auto"/>
      </w:divBdr>
    </w:div>
    <w:div w:id="712969657">
      <w:marLeft w:val="640"/>
      <w:marRight w:val="0"/>
      <w:marTop w:val="0"/>
      <w:marBottom w:val="0"/>
      <w:divBdr>
        <w:top w:val="none" w:sz="0" w:space="0" w:color="auto"/>
        <w:left w:val="none" w:sz="0" w:space="0" w:color="auto"/>
        <w:bottom w:val="none" w:sz="0" w:space="0" w:color="auto"/>
        <w:right w:val="none" w:sz="0" w:space="0" w:color="auto"/>
      </w:divBdr>
    </w:div>
    <w:div w:id="712971441">
      <w:marLeft w:val="640"/>
      <w:marRight w:val="0"/>
      <w:marTop w:val="0"/>
      <w:marBottom w:val="0"/>
      <w:divBdr>
        <w:top w:val="none" w:sz="0" w:space="0" w:color="auto"/>
        <w:left w:val="none" w:sz="0" w:space="0" w:color="auto"/>
        <w:bottom w:val="none" w:sz="0" w:space="0" w:color="auto"/>
        <w:right w:val="none" w:sz="0" w:space="0" w:color="auto"/>
      </w:divBdr>
    </w:div>
    <w:div w:id="713039246">
      <w:marLeft w:val="640"/>
      <w:marRight w:val="0"/>
      <w:marTop w:val="0"/>
      <w:marBottom w:val="0"/>
      <w:divBdr>
        <w:top w:val="none" w:sz="0" w:space="0" w:color="auto"/>
        <w:left w:val="none" w:sz="0" w:space="0" w:color="auto"/>
        <w:bottom w:val="none" w:sz="0" w:space="0" w:color="auto"/>
        <w:right w:val="none" w:sz="0" w:space="0" w:color="auto"/>
      </w:divBdr>
    </w:div>
    <w:div w:id="713041078">
      <w:marLeft w:val="640"/>
      <w:marRight w:val="0"/>
      <w:marTop w:val="0"/>
      <w:marBottom w:val="0"/>
      <w:divBdr>
        <w:top w:val="none" w:sz="0" w:space="0" w:color="auto"/>
        <w:left w:val="none" w:sz="0" w:space="0" w:color="auto"/>
        <w:bottom w:val="none" w:sz="0" w:space="0" w:color="auto"/>
        <w:right w:val="none" w:sz="0" w:space="0" w:color="auto"/>
      </w:divBdr>
    </w:div>
    <w:div w:id="713116534">
      <w:marLeft w:val="640"/>
      <w:marRight w:val="0"/>
      <w:marTop w:val="0"/>
      <w:marBottom w:val="0"/>
      <w:divBdr>
        <w:top w:val="none" w:sz="0" w:space="0" w:color="auto"/>
        <w:left w:val="none" w:sz="0" w:space="0" w:color="auto"/>
        <w:bottom w:val="none" w:sz="0" w:space="0" w:color="auto"/>
        <w:right w:val="none" w:sz="0" w:space="0" w:color="auto"/>
      </w:divBdr>
    </w:div>
    <w:div w:id="713120950">
      <w:marLeft w:val="640"/>
      <w:marRight w:val="0"/>
      <w:marTop w:val="0"/>
      <w:marBottom w:val="0"/>
      <w:divBdr>
        <w:top w:val="none" w:sz="0" w:space="0" w:color="auto"/>
        <w:left w:val="none" w:sz="0" w:space="0" w:color="auto"/>
        <w:bottom w:val="none" w:sz="0" w:space="0" w:color="auto"/>
        <w:right w:val="none" w:sz="0" w:space="0" w:color="auto"/>
      </w:divBdr>
    </w:div>
    <w:div w:id="713233025">
      <w:marLeft w:val="640"/>
      <w:marRight w:val="0"/>
      <w:marTop w:val="0"/>
      <w:marBottom w:val="0"/>
      <w:divBdr>
        <w:top w:val="none" w:sz="0" w:space="0" w:color="auto"/>
        <w:left w:val="none" w:sz="0" w:space="0" w:color="auto"/>
        <w:bottom w:val="none" w:sz="0" w:space="0" w:color="auto"/>
        <w:right w:val="none" w:sz="0" w:space="0" w:color="auto"/>
      </w:divBdr>
    </w:div>
    <w:div w:id="713234807">
      <w:marLeft w:val="640"/>
      <w:marRight w:val="0"/>
      <w:marTop w:val="0"/>
      <w:marBottom w:val="0"/>
      <w:divBdr>
        <w:top w:val="none" w:sz="0" w:space="0" w:color="auto"/>
        <w:left w:val="none" w:sz="0" w:space="0" w:color="auto"/>
        <w:bottom w:val="none" w:sz="0" w:space="0" w:color="auto"/>
        <w:right w:val="none" w:sz="0" w:space="0" w:color="auto"/>
      </w:divBdr>
    </w:div>
    <w:div w:id="713235961">
      <w:marLeft w:val="640"/>
      <w:marRight w:val="0"/>
      <w:marTop w:val="0"/>
      <w:marBottom w:val="0"/>
      <w:divBdr>
        <w:top w:val="none" w:sz="0" w:space="0" w:color="auto"/>
        <w:left w:val="none" w:sz="0" w:space="0" w:color="auto"/>
        <w:bottom w:val="none" w:sz="0" w:space="0" w:color="auto"/>
        <w:right w:val="none" w:sz="0" w:space="0" w:color="auto"/>
      </w:divBdr>
    </w:div>
    <w:div w:id="713386108">
      <w:marLeft w:val="640"/>
      <w:marRight w:val="0"/>
      <w:marTop w:val="0"/>
      <w:marBottom w:val="0"/>
      <w:divBdr>
        <w:top w:val="none" w:sz="0" w:space="0" w:color="auto"/>
        <w:left w:val="none" w:sz="0" w:space="0" w:color="auto"/>
        <w:bottom w:val="none" w:sz="0" w:space="0" w:color="auto"/>
        <w:right w:val="none" w:sz="0" w:space="0" w:color="auto"/>
      </w:divBdr>
    </w:div>
    <w:div w:id="713425007">
      <w:marLeft w:val="640"/>
      <w:marRight w:val="0"/>
      <w:marTop w:val="0"/>
      <w:marBottom w:val="0"/>
      <w:divBdr>
        <w:top w:val="none" w:sz="0" w:space="0" w:color="auto"/>
        <w:left w:val="none" w:sz="0" w:space="0" w:color="auto"/>
        <w:bottom w:val="none" w:sz="0" w:space="0" w:color="auto"/>
        <w:right w:val="none" w:sz="0" w:space="0" w:color="auto"/>
      </w:divBdr>
    </w:div>
    <w:div w:id="713509564">
      <w:marLeft w:val="640"/>
      <w:marRight w:val="0"/>
      <w:marTop w:val="0"/>
      <w:marBottom w:val="0"/>
      <w:divBdr>
        <w:top w:val="none" w:sz="0" w:space="0" w:color="auto"/>
        <w:left w:val="none" w:sz="0" w:space="0" w:color="auto"/>
        <w:bottom w:val="none" w:sz="0" w:space="0" w:color="auto"/>
        <w:right w:val="none" w:sz="0" w:space="0" w:color="auto"/>
      </w:divBdr>
    </w:div>
    <w:div w:id="713575843">
      <w:marLeft w:val="640"/>
      <w:marRight w:val="0"/>
      <w:marTop w:val="0"/>
      <w:marBottom w:val="0"/>
      <w:divBdr>
        <w:top w:val="none" w:sz="0" w:space="0" w:color="auto"/>
        <w:left w:val="none" w:sz="0" w:space="0" w:color="auto"/>
        <w:bottom w:val="none" w:sz="0" w:space="0" w:color="auto"/>
        <w:right w:val="none" w:sz="0" w:space="0" w:color="auto"/>
      </w:divBdr>
    </w:div>
    <w:div w:id="713581467">
      <w:marLeft w:val="640"/>
      <w:marRight w:val="0"/>
      <w:marTop w:val="0"/>
      <w:marBottom w:val="0"/>
      <w:divBdr>
        <w:top w:val="none" w:sz="0" w:space="0" w:color="auto"/>
        <w:left w:val="none" w:sz="0" w:space="0" w:color="auto"/>
        <w:bottom w:val="none" w:sz="0" w:space="0" w:color="auto"/>
        <w:right w:val="none" w:sz="0" w:space="0" w:color="auto"/>
      </w:divBdr>
    </w:div>
    <w:div w:id="713621957">
      <w:marLeft w:val="640"/>
      <w:marRight w:val="0"/>
      <w:marTop w:val="0"/>
      <w:marBottom w:val="0"/>
      <w:divBdr>
        <w:top w:val="none" w:sz="0" w:space="0" w:color="auto"/>
        <w:left w:val="none" w:sz="0" w:space="0" w:color="auto"/>
        <w:bottom w:val="none" w:sz="0" w:space="0" w:color="auto"/>
        <w:right w:val="none" w:sz="0" w:space="0" w:color="auto"/>
      </w:divBdr>
    </w:div>
    <w:div w:id="713625625">
      <w:marLeft w:val="640"/>
      <w:marRight w:val="0"/>
      <w:marTop w:val="0"/>
      <w:marBottom w:val="0"/>
      <w:divBdr>
        <w:top w:val="none" w:sz="0" w:space="0" w:color="auto"/>
        <w:left w:val="none" w:sz="0" w:space="0" w:color="auto"/>
        <w:bottom w:val="none" w:sz="0" w:space="0" w:color="auto"/>
        <w:right w:val="none" w:sz="0" w:space="0" w:color="auto"/>
      </w:divBdr>
    </w:div>
    <w:div w:id="713694702">
      <w:marLeft w:val="640"/>
      <w:marRight w:val="0"/>
      <w:marTop w:val="0"/>
      <w:marBottom w:val="0"/>
      <w:divBdr>
        <w:top w:val="none" w:sz="0" w:space="0" w:color="auto"/>
        <w:left w:val="none" w:sz="0" w:space="0" w:color="auto"/>
        <w:bottom w:val="none" w:sz="0" w:space="0" w:color="auto"/>
        <w:right w:val="none" w:sz="0" w:space="0" w:color="auto"/>
      </w:divBdr>
    </w:div>
    <w:div w:id="713696278">
      <w:marLeft w:val="640"/>
      <w:marRight w:val="0"/>
      <w:marTop w:val="0"/>
      <w:marBottom w:val="0"/>
      <w:divBdr>
        <w:top w:val="none" w:sz="0" w:space="0" w:color="auto"/>
        <w:left w:val="none" w:sz="0" w:space="0" w:color="auto"/>
        <w:bottom w:val="none" w:sz="0" w:space="0" w:color="auto"/>
        <w:right w:val="none" w:sz="0" w:space="0" w:color="auto"/>
      </w:divBdr>
    </w:div>
    <w:div w:id="713698796">
      <w:marLeft w:val="640"/>
      <w:marRight w:val="0"/>
      <w:marTop w:val="0"/>
      <w:marBottom w:val="0"/>
      <w:divBdr>
        <w:top w:val="none" w:sz="0" w:space="0" w:color="auto"/>
        <w:left w:val="none" w:sz="0" w:space="0" w:color="auto"/>
        <w:bottom w:val="none" w:sz="0" w:space="0" w:color="auto"/>
        <w:right w:val="none" w:sz="0" w:space="0" w:color="auto"/>
      </w:divBdr>
    </w:div>
    <w:div w:id="713700359">
      <w:marLeft w:val="640"/>
      <w:marRight w:val="0"/>
      <w:marTop w:val="0"/>
      <w:marBottom w:val="0"/>
      <w:divBdr>
        <w:top w:val="none" w:sz="0" w:space="0" w:color="auto"/>
        <w:left w:val="none" w:sz="0" w:space="0" w:color="auto"/>
        <w:bottom w:val="none" w:sz="0" w:space="0" w:color="auto"/>
        <w:right w:val="none" w:sz="0" w:space="0" w:color="auto"/>
      </w:divBdr>
    </w:div>
    <w:div w:id="713771162">
      <w:marLeft w:val="640"/>
      <w:marRight w:val="0"/>
      <w:marTop w:val="0"/>
      <w:marBottom w:val="0"/>
      <w:divBdr>
        <w:top w:val="none" w:sz="0" w:space="0" w:color="auto"/>
        <w:left w:val="none" w:sz="0" w:space="0" w:color="auto"/>
        <w:bottom w:val="none" w:sz="0" w:space="0" w:color="auto"/>
        <w:right w:val="none" w:sz="0" w:space="0" w:color="auto"/>
      </w:divBdr>
    </w:div>
    <w:div w:id="713849680">
      <w:marLeft w:val="640"/>
      <w:marRight w:val="0"/>
      <w:marTop w:val="0"/>
      <w:marBottom w:val="0"/>
      <w:divBdr>
        <w:top w:val="none" w:sz="0" w:space="0" w:color="auto"/>
        <w:left w:val="none" w:sz="0" w:space="0" w:color="auto"/>
        <w:bottom w:val="none" w:sz="0" w:space="0" w:color="auto"/>
        <w:right w:val="none" w:sz="0" w:space="0" w:color="auto"/>
      </w:divBdr>
    </w:div>
    <w:div w:id="713894163">
      <w:marLeft w:val="640"/>
      <w:marRight w:val="0"/>
      <w:marTop w:val="0"/>
      <w:marBottom w:val="0"/>
      <w:divBdr>
        <w:top w:val="none" w:sz="0" w:space="0" w:color="auto"/>
        <w:left w:val="none" w:sz="0" w:space="0" w:color="auto"/>
        <w:bottom w:val="none" w:sz="0" w:space="0" w:color="auto"/>
        <w:right w:val="none" w:sz="0" w:space="0" w:color="auto"/>
      </w:divBdr>
    </w:div>
    <w:div w:id="713966206">
      <w:marLeft w:val="640"/>
      <w:marRight w:val="0"/>
      <w:marTop w:val="0"/>
      <w:marBottom w:val="0"/>
      <w:divBdr>
        <w:top w:val="none" w:sz="0" w:space="0" w:color="auto"/>
        <w:left w:val="none" w:sz="0" w:space="0" w:color="auto"/>
        <w:bottom w:val="none" w:sz="0" w:space="0" w:color="auto"/>
        <w:right w:val="none" w:sz="0" w:space="0" w:color="auto"/>
      </w:divBdr>
    </w:div>
    <w:div w:id="713967728">
      <w:marLeft w:val="640"/>
      <w:marRight w:val="0"/>
      <w:marTop w:val="0"/>
      <w:marBottom w:val="0"/>
      <w:divBdr>
        <w:top w:val="none" w:sz="0" w:space="0" w:color="auto"/>
        <w:left w:val="none" w:sz="0" w:space="0" w:color="auto"/>
        <w:bottom w:val="none" w:sz="0" w:space="0" w:color="auto"/>
        <w:right w:val="none" w:sz="0" w:space="0" w:color="auto"/>
      </w:divBdr>
    </w:div>
    <w:div w:id="713969093">
      <w:marLeft w:val="640"/>
      <w:marRight w:val="0"/>
      <w:marTop w:val="0"/>
      <w:marBottom w:val="0"/>
      <w:divBdr>
        <w:top w:val="none" w:sz="0" w:space="0" w:color="auto"/>
        <w:left w:val="none" w:sz="0" w:space="0" w:color="auto"/>
        <w:bottom w:val="none" w:sz="0" w:space="0" w:color="auto"/>
        <w:right w:val="none" w:sz="0" w:space="0" w:color="auto"/>
      </w:divBdr>
    </w:div>
    <w:div w:id="714037625">
      <w:marLeft w:val="640"/>
      <w:marRight w:val="0"/>
      <w:marTop w:val="0"/>
      <w:marBottom w:val="0"/>
      <w:divBdr>
        <w:top w:val="none" w:sz="0" w:space="0" w:color="auto"/>
        <w:left w:val="none" w:sz="0" w:space="0" w:color="auto"/>
        <w:bottom w:val="none" w:sz="0" w:space="0" w:color="auto"/>
        <w:right w:val="none" w:sz="0" w:space="0" w:color="auto"/>
      </w:divBdr>
    </w:div>
    <w:div w:id="714040054">
      <w:marLeft w:val="640"/>
      <w:marRight w:val="0"/>
      <w:marTop w:val="0"/>
      <w:marBottom w:val="0"/>
      <w:divBdr>
        <w:top w:val="none" w:sz="0" w:space="0" w:color="auto"/>
        <w:left w:val="none" w:sz="0" w:space="0" w:color="auto"/>
        <w:bottom w:val="none" w:sz="0" w:space="0" w:color="auto"/>
        <w:right w:val="none" w:sz="0" w:space="0" w:color="auto"/>
      </w:divBdr>
    </w:div>
    <w:div w:id="714042315">
      <w:marLeft w:val="640"/>
      <w:marRight w:val="0"/>
      <w:marTop w:val="0"/>
      <w:marBottom w:val="0"/>
      <w:divBdr>
        <w:top w:val="none" w:sz="0" w:space="0" w:color="auto"/>
        <w:left w:val="none" w:sz="0" w:space="0" w:color="auto"/>
        <w:bottom w:val="none" w:sz="0" w:space="0" w:color="auto"/>
        <w:right w:val="none" w:sz="0" w:space="0" w:color="auto"/>
      </w:divBdr>
    </w:div>
    <w:div w:id="714043734">
      <w:marLeft w:val="640"/>
      <w:marRight w:val="0"/>
      <w:marTop w:val="0"/>
      <w:marBottom w:val="0"/>
      <w:divBdr>
        <w:top w:val="none" w:sz="0" w:space="0" w:color="auto"/>
        <w:left w:val="none" w:sz="0" w:space="0" w:color="auto"/>
        <w:bottom w:val="none" w:sz="0" w:space="0" w:color="auto"/>
        <w:right w:val="none" w:sz="0" w:space="0" w:color="auto"/>
      </w:divBdr>
    </w:div>
    <w:div w:id="714231001">
      <w:marLeft w:val="640"/>
      <w:marRight w:val="0"/>
      <w:marTop w:val="0"/>
      <w:marBottom w:val="0"/>
      <w:divBdr>
        <w:top w:val="none" w:sz="0" w:space="0" w:color="auto"/>
        <w:left w:val="none" w:sz="0" w:space="0" w:color="auto"/>
        <w:bottom w:val="none" w:sz="0" w:space="0" w:color="auto"/>
        <w:right w:val="none" w:sz="0" w:space="0" w:color="auto"/>
      </w:divBdr>
    </w:div>
    <w:div w:id="714237691">
      <w:marLeft w:val="640"/>
      <w:marRight w:val="0"/>
      <w:marTop w:val="0"/>
      <w:marBottom w:val="0"/>
      <w:divBdr>
        <w:top w:val="none" w:sz="0" w:space="0" w:color="auto"/>
        <w:left w:val="none" w:sz="0" w:space="0" w:color="auto"/>
        <w:bottom w:val="none" w:sz="0" w:space="0" w:color="auto"/>
        <w:right w:val="none" w:sz="0" w:space="0" w:color="auto"/>
      </w:divBdr>
    </w:div>
    <w:div w:id="714279795">
      <w:marLeft w:val="640"/>
      <w:marRight w:val="0"/>
      <w:marTop w:val="0"/>
      <w:marBottom w:val="0"/>
      <w:divBdr>
        <w:top w:val="none" w:sz="0" w:space="0" w:color="auto"/>
        <w:left w:val="none" w:sz="0" w:space="0" w:color="auto"/>
        <w:bottom w:val="none" w:sz="0" w:space="0" w:color="auto"/>
        <w:right w:val="none" w:sz="0" w:space="0" w:color="auto"/>
      </w:divBdr>
    </w:div>
    <w:div w:id="714282072">
      <w:marLeft w:val="640"/>
      <w:marRight w:val="0"/>
      <w:marTop w:val="0"/>
      <w:marBottom w:val="0"/>
      <w:divBdr>
        <w:top w:val="none" w:sz="0" w:space="0" w:color="auto"/>
        <w:left w:val="none" w:sz="0" w:space="0" w:color="auto"/>
        <w:bottom w:val="none" w:sz="0" w:space="0" w:color="auto"/>
        <w:right w:val="none" w:sz="0" w:space="0" w:color="auto"/>
      </w:divBdr>
    </w:div>
    <w:div w:id="714307707">
      <w:marLeft w:val="640"/>
      <w:marRight w:val="0"/>
      <w:marTop w:val="0"/>
      <w:marBottom w:val="0"/>
      <w:divBdr>
        <w:top w:val="none" w:sz="0" w:space="0" w:color="auto"/>
        <w:left w:val="none" w:sz="0" w:space="0" w:color="auto"/>
        <w:bottom w:val="none" w:sz="0" w:space="0" w:color="auto"/>
        <w:right w:val="none" w:sz="0" w:space="0" w:color="auto"/>
      </w:divBdr>
    </w:div>
    <w:div w:id="714309246">
      <w:marLeft w:val="640"/>
      <w:marRight w:val="0"/>
      <w:marTop w:val="0"/>
      <w:marBottom w:val="0"/>
      <w:divBdr>
        <w:top w:val="none" w:sz="0" w:space="0" w:color="auto"/>
        <w:left w:val="none" w:sz="0" w:space="0" w:color="auto"/>
        <w:bottom w:val="none" w:sz="0" w:space="0" w:color="auto"/>
        <w:right w:val="none" w:sz="0" w:space="0" w:color="auto"/>
      </w:divBdr>
    </w:div>
    <w:div w:id="714349799">
      <w:marLeft w:val="640"/>
      <w:marRight w:val="0"/>
      <w:marTop w:val="0"/>
      <w:marBottom w:val="0"/>
      <w:divBdr>
        <w:top w:val="none" w:sz="0" w:space="0" w:color="auto"/>
        <w:left w:val="none" w:sz="0" w:space="0" w:color="auto"/>
        <w:bottom w:val="none" w:sz="0" w:space="0" w:color="auto"/>
        <w:right w:val="none" w:sz="0" w:space="0" w:color="auto"/>
      </w:divBdr>
    </w:div>
    <w:div w:id="714431886">
      <w:marLeft w:val="640"/>
      <w:marRight w:val="0"/>
      <w:marTop w:val="0"/>
      <w:marBottom w:val="0"/>
      <w:divBdr>
        <w:top w:val="none" w:sz="0" w:space="0" w:color="auto"/>
        <w:left w:val="none" w:sz="0" w:space="0" w:color="auto"/>
        <w:bottom w:val="none" w:sz="0" w:space="0" w:color="auto"/>
        <w:right w:val="none" w:sz="0" w:space="0" w:color="auto"/>
      </w:divBdr>
    </w:div>
    <w:div w:id="714547310">
      <w:marLeft w:val="640"/>
      <w:marRight w:val="0"/>
      <w:marTop w:val="0"/>
      <w:marBottom w:val="0"/>
      <w:divBdr>
        <w:top w:val="none" w:sz="0" w:space="0" w:color="auto"/>
        <w:left w:val="none" w:sz="0" w:space="0" w:color="auto"/>
        <w:bottom w:val="none" w:sz="0" w:space="0" w:color="auto"/>
        <w:right w:val="none" w:sz="0" w:space="0" w:color="auto"/>
      </w:divBdr>
    </w:div>
    <w:div w:id="714622004">
      <w:marLeft w:val="640"/>
      <w:marRight w:val="0"/>
      <w:marTop w:val="0"/>
      <w:marBottom w:val="0"/>
      <w:divBdr>
        <w:top w:val="none" w:sz="0" w:space="0" w:color="auto"/>
        <w:left w:val="none" w:sz="0" w:space="0" w:color="auto"/>
        <w:bottom w:val="none" w:sz="0" w:space="0" w:color="auto"/>
        <w:right w:val="none" w:sz="0" w:space="0" w:color="auto"/>
      </w:divBdr>
    </w:div>
    <w:div w:id="714694419">
      <w:marLeft w:val="640"/>
      <w:marRight w:val="0"/>
      <w:marTop w:val="0"/>
      <w:marBottom w:val="0"/>
      <w:divBdr>
        <w:top w:val="none" w:sz="0" w:space="0" w:color="auto"/>
        <w:left w:val="none" w:sz="0" w:space="0" w:color="auto"/>
        <w:bottom w:val="none" w:sz="0" w:space="0" w:color="auto"/>
        <w:right w:val="none" w:sz="0" w:space="0" w:color="auto"/>
      </w:divBdr>
    </w:div>
    <w:div w:id="714694879">
      <w:marLeft w:val="640"/>
      <w:marRight w:val="0"/>
      <w:marTop w:val="0"/>
      <w:marBottom w:val="0"/>
      <w:divBdr>
        <w:top w:val="none" w:sz="0" w:space="0" w:color="auto"/>
        <w:left w:val="none" w:sz="0" w:space="0" w:color="auto"/>
        <w:bottom w:val="none" w:sz="0" w:space="0" w:color="auto"/>
        <w:right w:val="none" w:sz="0" w:space="0" w:color="auto"/>
      </w:divBdr>
    </w:div>
    <w:div w:id="714697156">
      <w:marLeft w:val="640"/>
      <w:marRight w:val="0"/>
      <w:marTop w:val="0"/>
      <w:marBottom w:val="0"/>
      <w:divBdr>
        <w:top w:val="none" w:sz="0" w:space="0" w:color="auto"/>
        <w:left w:val="none" w:sz="0" w:space="0" w:color="auto"/>
        <w:bottom w:val="none" w:sz="0" w:space="0" w:color="auto"/>
        <w:right w:val="none" w:sz="0" w:space="0" w:color="auto"/>
      </w:divBdr>
    </w:div>
    <w:div w:id="714701599">
      <w:marLeft w:val="640"/>
      <w:marRight w:val="0"/>
      <w:marTop w:val="0"/>
      <w:marBottom w:val="0"/>
      <w:divBdr>
        <w:top w:val="none" w:sz="0" w:space="0" w:color="auto"/>
        <w:left w:val="none" w:sz="0" w:space="0" w:color="auto"/>
        <w:bottom w:val="none" w:sz="0" w:space="0" w:color="auto"/>
        <w:right w:val="none" w:sz="0" w:space="0" w:color="auto"/>
      </w:divBdr>
    </w:div>
    <w:div w:id="714736879">
      <w:marLeft w:val="640"/>
      <w:marRight w:val="0"/>
      <w:marTop w:val="0"/>
      <w:marBottom w:val="0"/>
      <w:divBdr>
        <w:top w:val="none" w:sz="0" w:space="0" w:color="auto"/>
        <w:left w:val="none" w:sz="0" w:space="0" w:color="auto"/>
        <w:bottom w:val="none" w:sz="0" w:space="0" w:color="auto"/>
        <w:right w:val="none" w:sz="0" w:space="0" w:color="auto"/>
      </w:divBdr>
    </w:div>
    <w:div w:id="714744154">
      <w:marLeft w:val="640"/>
      <w:marRight w:val="0"/>
      <w:marTop w:val="0"/>
      <w:marBottom w:val="0"/>
      <w:divBdr>
        <w:top w:val="none" w:sz="0" w:space="0" w:color="auto"/>
        <w:left w:val="none" w:sz="0" w:space="0" w:color="auto"/>
        <w:bottom w:val="none" w:sz="0" w:space="0" w:color="auto"/>
        <w:right w:val="none" w:sz="0" w:space="0" w:color="auto"/>
      </w:divBdr>
    </w:div>
    <w:div w:id="714812578">
      <w:marLeft w:val="640"/>
      <w:marRight w:val="0"/>
      <w:marTop w:val="0"/>
      <w:marBottom w:val="0"/>
      <w:divBdr>
        <w:top w:val="none" w:sz="0" w:space="0" w:color="auto"/>
        <w:left w:val="none" w:sz="0" w:space="0" w:color="auto"/>
        <w:bottom w:val="none" w:sz="0" w:space="0" w:color="auto"/>
        <w:right w:val="none" w:sz="0" w:space="0" w:color="auto"/>
      </w:divBdr>
    </w:div>
    <w:div w:id="714817510">
      <w:marLeft w:val="640"/>
      <w:marRight w:val="0"/>
      <w:marTop w:val="0"/>
      <w:marBottom w:val="0"/>
      <w:divBdr>
        <w:top w:val="none" w:sz="0" w:space="0" w:color="auto"/>
        <w:left w:val="none" w:sz="0" w:space="0" w:color="auto"/>
        <w:bottom w:val="none" w:sz="0" w:space="0" w:color="auto"/>
        <w:right w:val="none" w:sz="0" w:space="0" w:color="auto"/>
      </w:divBdr>
    </w:div>
    <w:div w:id="714819666">
      <w:marLeft w:val="640"/>
      <w:marRight w:val="0"/>
      <w:marTop w:val="0"/>
      <w:marBottom w:val="0"/>
      <w:divBdr>
        <w:top w:val="none" w:sz="0" w:space="0" w:color="auto"/>
        <w:left w:val="none" w:sz="0" w:space="0" w:color="auto"/>
        <w:bottom w:val="none" w:sz="0" w:space="0" w:color="auto"/>
        <w:right w:val="none" w:sz="0" w:space="0" w:color="auto"/>
      </w:divBdr>
    </w:div>
    <w:div w:id="714820202">
      <w:marLeft w:val="640"/>
      <w:marRight w:val="0"/>
      <w:marTop w:val="0"/>
      <w:marBottom w:val="0"/>
      <w:divBdr>
        <w:top w:val="none" w:sz="0" w:space="0" w:color="auto"/>
        <w:left w:val="none" w:sz="0" w:space="0" w:color="auto"/>
        <w:bottom w:val="none" w:sz="0" w:space="0" w:color="auto"/>
        <w:right w:val="none" w:sz="0" w:space="0" w:color="auto"/>
      </w:divBdr>
    </w:div>
    <w:div w:id="714891290">
      <w:marLeft w:val="640"/>
      <w:marRight w:val="0"/>
      <w:marTop w:val="0"/>
      <w:marBottom w:val="0"/>
      <w:divBdr>
        <w:top w:val="none" w:sz="0" w:space="0" w:color="auto"/>
        <w:left w:val="none" w:sz="0" w:space="0" w:color="auto"/>
        <w:bottom w:val="none" w:sz="0" w:space="0" w:color="auto"/>
        <w:right w:val="none" w:sz="0" w:space="0" w:color="auto"/>
      </w:divBdr>
    </w:div>
    <w:div w:id="715008523">
      <w:marLeft w:val="640"/>
      <w:marRight w:val="0"/>
      <w:marTop w:val="0"/>
      <w:marBottom w:val="0"/>
      <w:divBdr>
        <w:top w:val="none" w:sz="0" w:space="0" w:color="auto"/>
        <w:left w:val="none" w:sz="0" w:space="0" w:color="auto"/>
        <w:bottom w:val="none" w:sz="0" w:space="0" w:color="auto"/>
        <w:right w:val="none" w:sz="0" w:space="0" w:color="auto"/>
      </w:divBdr>
    </w:div>
    <w:div w:id="715011199">
      <w:marLeft w:val="640"/>
      <w:marRight w:val="0"/>
      <w:marTop w:val="0"/>
      <w:marBottom w:val="0"/>
      <w:divBdr>
        <w:top w:val="none" w:sz="0" w:space="0" w:color="auto"/>
        <w:left w:val="none" w:sz="0" w:space="0" w:color="auto"/>
        <w:bottom w:val="none" w:sz="0" w:space="0" w:color="auto"/>
        <w:right w:val="none" w:sz="0" w:space="0" w:color="auto"/>
      </w:divBdr>
    </w:div>
    <w:div w:id="715154743">
      <w:marLeft w:val="640"/>
      <w:marRight w:val="0"/>
      <w:marTop w:val="0"/>
      <w:marBottom w:val="0"/>
      <w:divBdr>
        <w:top w:val="none" w:sz="0" w:space="0" w:color="auto"/>
        <w:left w:val="none" w:sz="0" w:space="0" w:color="auto"/>
        <w:bottom w:val="none" w:sz="0" w:space="0" w:color="auto"/>
        <w:right w:val="none" w:sz="0" w:space="0" w:color="auto"/>
      </w:divBdr>
    </w:div>
    <w:div w:id="715158435">
      <w:marLeft w:val="640"/>
      <w:marRight w:val="0"/>
      <w:marTop w:val="0"/>
      <w:marBottom w:val="0"/>
      <w:divBdr>
        <w:top w:val="none" w:sz="0" w:space="0" w:color="auto"/>
        <w:left w:val="none" w:sz="0" w:space="0" w:color="auto"/>
        <w:bottom w:val="none" w:sz="0" w:space="0" w:color="auto"/>
        <w:right w:val="none" w:sz="0" w:space="0" w:color="auto"/>
      </w:divBdr>
    </w:div>
    <w:div w:id="715206738">
      <w:marLeft w:val="640"/>
      <w:marRight w:val="0"/>
      <w:marTop w:val="0"/>
      <w:marBottom w:val="0"/>
      <w:divBdr>
        <w:top w:val="none" w:sz="0" w:space="0" w:color="auto"/>
        <w:left w:val="none" w:sz="0" w:space="0" w:color="auto"/>
        <w:bottom w:val="none" w:sz="0" w:space="0" w:color="auto"/>
        <w:right w:val="none" w:sz="0" w:space="0" w:color="auto"/>
      </w:divBdr>
    </w:div>
    <w:div w:id="715277110">
      <w:marLeft w:val="640"/>
      <w:marRight w:val="0"/>
      <w:marTop w:val="0"/>
      <w:marBottom w:val="0"/>
      <w:divBdr>
        <w:top w:val="none" w:sz="0" w:space="0" w:color="auto"/>
        <w:left w:val="none" w:sz="0" w:space="0" w:color="auto"/>
        <w:bottom w:val="none" w:sz="0" w:space="0" w:color="auto"/>
        <w:right w:val="none" w:sz="0" w:space="0" w:color="auto"/>
      </w:divBdr>
    </w:div>
    <w:div w:id="715350784">
      <w:marLeft w:val="640"/>
      <w:marRight w:val="0"/>
      <w:marTop w:val="0"/>
      <w:marBottom w:val="0"/>
      <w:divBdr>
        <w:top w:val="none" w:sz="0" w:space="0" w:color="auto"/>
        <w:left w:val="none" w:sz="0" w:space="0" w:color="auto"/>
        <w:bottom w:val="none" w:sz="0" w:space="0" w:color="auto"/>
        <w:right w:val="none" w:sz="0" w:space="0" w:color="auto"/>
      </w:divBdr>
    </w:div>
    <w:div w:id="715351859">
      <w:marLeft w:val="640"/>
      <w:marRight w:val="0"/>
      <w:marTop w:val="0"/>
      <w:marBottom w:val="0"/>
      <w:divBdr>
        <w:top w:val="none" w:sz="0" w:space="0" w:color="auto"/>
        <w:left w:val="none" w:sz="0" w:space="0" w:color="auto"/>
        <w:bottom w:val="none" w:sz="0" w:space="0" w:color="auto"/>
        <w:right w:val="none" w:sz="0" w:space="0" w:color="auto"/>
      </w:divBdr>
    </w:div>
    <w:div w:id="715351981">
      <w:marLeft w:val="640"/>
      <w:marRight w:val="0"/>
      <w:marTop w:val="0"/>
      <w:marBottom w:val="0"/>
      <w:divBdr>
        <w:top w:val="none" w:sz="0" w:space="0" w:color="auto"/>
        <w:left w:val="none" w:sz="0" w:space="0" w:color="auto"/>
        <w:bottom w:val="none" w:sz="0" w:space="0" w:color="auto"/>
        <w:right w:val="none" w:sz="0" w:space="0" w:color="auto"/>
      </w:divBdr>
    </w:div>
    <w:div w:id="715395995">
      <w:marLeft w:val="640"/>
      <w:marRight w:val="0"/>
      <w:marTop w:val="0"/>
      <w:marBottom w:val="0"/>
      <w:divBdr>
        <w:top w:val="none" w:sz="0" w:space="0" w:color="auto"/>
        <w:left w:val="none" w:sz="0" w:space="0" w:color="auto"/>
        <w:bottom w:val="none" w:sz="0" w:space="0" w:color="auto"/>
        <w:right w:val="none" w:sz="0" w:space="0" w:color="auto"/>
      </w:divBdr>
    </w:div>
    <w:div w:id="715396334">
      <w:marLeft w:val="640"/>
      <w:marRight w:val="0"/>
      <w:marTop w:val="0"/>
      <w:marBottom w:val="0"/>
      <w:divBdr>
        <w:top w:val="none" w:sz="0" w:space="0" w:color="auto"/>
        <w:left w:val="none" w:sz="0" w:space="0" w:color="auto"/>
        <w:bottom w:val="none" w:sz="0" w:space="0" w:color="auto"/>
        <w:right w:val="none" w:sz="0" w:space="0" w:color="auto"/>
      </w:divBdr>
    </w:div>
    <w:div w:id="715467896">
      <w:marLeft w:val="640"/>
      <w:marRight w:val="0"/>
      <w:marTop w:val="0"/>
      <w:marBottom w:val="0"/>
      <w:divBdr>
        <w:top w:val="none" w:sz="0" w:space="0" w:color="auto"/>
        <w:left w:val="none" w:sz="0" w:space="0" w:color="auto"/>
        <w:bottom w:val="none" w:sz="0" w:space="0" w:color="auto"/>
        <w:right w:val="none" w:sz="0" w:space="0" w:color="auto"/>
      </w:divBdr>
    </w:div>
    <w:div w:id="715542154">
      <w:marLeft w:val="640"/>
      <w:marRight w:val="0"/>
      <w:marTop w:val="0"/>
      <w:marBottom w:val="0"/>
      <w:divBdr>
        <w:top w:val="none" w:sz="0" w:space="0" w:color="auto"/>
        <w:left w:val="none" w:sz="0" w:space="0" w:color="auto"/>
        <w:bottom w:val="none" w:sz="0" w:space="0" w:color="auto"/>
        <w:right w:val="none" w:sz="0" w:space="0" w:color="auto"/>
      </w:divBdr>
    </w:div>
    <w:div w:id="715592720">
      <w:marLeft w:val="640"/>
      <w:marRight w:val="0"/>
      <w:marTop w:val="0"/>
      <w:marBottom w:val="0"/>
      <w:divBdr>
        <w:top w:val="none" w:sz="0" w:space="0" w:color="auto"/>
        <w:left w:val="none" w:sz="0" w:space="0" w:color="auto"/>
        <w:bottom w:val="none" w:sz="0" w:space="0" w:color="auto"/>
        <w:right w:val="none" w:sz="0" w:space="0" w:color="auto"/>
      </w:divBdr>
    </w:div>
    <w:div w:id="715592830">
      <w:marLeft w:val="640"/>
      <w:marRight w:val="0"/>
      <w:marTop w:val="0"/>
      <w:marBottom w:val="0"/>
      <w:divBdr>
        <w:top w:val="none" w:sz="0" w:space="0" w:color="auto"/>
        <w:left w:val="none" w:sz="0" w:space="0" w:color="auto"/>
        <w:bottom w:val="none" w:sz="0" w:space="0" w:color="auto"/>
        <w:right w:val="none" w:sz="0" w:space="0" w:color="auto"/>
      </w:divBdr>
    </w:div>
    <w:div w:id="715593196">
      <w:marLeft w:val="640"/>
      <w:marRight w:val="0"/>
      <w:marTop w:val="0"/>
      <w:marBottom w:val="0"/>
      <w:divBdr>
        <w:top w:val="none" w:sz="0" w:space="0" w:color="auto"/>
        <w:left w:val="none" w:sz="0" w:space="0" w:color="auto"/>
        <w:bottom w:val="none" w:sz="0" w:space="0" w:color="auto"/>
        <w:right w:val="none" w:sz="0" w:space="0" w:color="auto"/>
      </w:divBdr>
    </w:div>
    <w:div w:id="715618660">
      <w:marLeft w:val="640"/>
      <w:marRight w:val="0"/>
      <w:marTop w:val="0"/>
      <w:marBottom w:val="0"/>
      <w:divBdr>
        <w:top w:val="none" w:sz="0" w:space="0" w:color="auto"/>
        <w:left w:val="none" w:sz="0" w:space="0" w:color="auto"/>
        <w:bottom w:val="none" w:sz="0" w:space="0" w:color="auto"/>
        <w:right w:val="none" w:sz="0" w:space="0" w:color="auto"/>
      </w:divBdr>
    </w:div>
    <w:div w:id="715618818">
      <w:marLeft w:val="640"/>
      <w:marRight w:val="0"/>
      <w:marTop w:val="0"/>
      <w:marBottom w:val="0"/>
      <w:divBdr>
        <w:top w:val="none" w:sz="0" w:space="0" w:color="auto"/>
        <w:left w:val="none" w:sz="0" w:space="0" w:color="auto"/>
        <w:bottom w:val="none" w:sz="0" w:space="0" w:color="auto"/>
        <w:right w:val="none" w:sz="0" w:space="0" w:color="auto"/>
      </w:divBdr>
    </w:div>
    <w:div w:id="715661053">
      <w:marLeft w:val="640"/>
      <w:marRight w:val="0"/>
      <w:marTop w:val="0"/>
      <w:marBottom w:val="0"/>
      <w:divBdr>
        <w:top w:val="none" w:sz="0" w:space="0" w:color="auto"/>
        <w:left w:val="none" w:sz="0" w:space="0" w:color="auto"/>
        <w:bottom w:val="none" w:sz="0" w:space="0" w:color="auto"/>
        <w:right w:val="none" w:sz="0" w:space="0" w:color="auto"/>
      </w:divBdr>
    </w:div>
    <w:div w:id="715736353">
      <w:marLeft w:val="640"/>
      <w:marRight w:val="0"/>
      <w:marTop w:val="0"/>
      <w:marBottom w:val="0"/>
      <w:divBdr>
        <w:top w:val="none" w:sz="0" w:space="0" w:color="auto"/>
        <w:left w:val="none" w:sz="0" w:space="0" w:color="auto"/>
        <w:bottom w:val="none" w:sz="0" w:space="0" w:color="auto"/>
        <w:right w:val="none" w:sz="0" w:space="0" w:color="auto"/>
      </w:divBdr>
    </w:div>
    <w:div w:id="715739705">
      <w:marLeft w:val="640"/>
      <w:marRight w:val="0"/>
      <w:marTop w:val="0"/>
      <w:marBottom w:val="0"/>
      <w:divBdr>
        <w:top w:val="none" w:sz="0" w:space="0" w:color="auto"/>
        <w:left w:val="none" w:sz="0" w:space="0" w:color="auto"/>
        <w:bottom w:val="none" w:sz="0" w:space="0" w:color="auto"/>
        <w:right w:val="none" w:sz="0" w:space="0" w:color="auto"/>
      </w:divBdr>
    </w:div>
    <w:div w:id="715740043">
      <w:marLeft w:val="640"/>
      <w:marRight w:val="0"/>
      <w:marTop w:val="0"/>
      <w:marBottom w:val="0"/>
      <w:divBdr>
        <w:top w:val="none" w:sz="0" w:space="0" w:color="auto"/>
        <w:left w:val="none" w:sz="0" w:space="0" w:color="auto"/>
        <w:bottom w:val="none" w:sz="0" w:space="0" w:color="auto"/>
        <w:right w:val="none" w:sz="0" w:space="0" w:color="auto"/>
      </w:divBdr>
    </w:div>
    <w:div w:id="715744002">
      <w:marLeft w:val="640"/>
      <w:marRight w:val="0"/>
      <w:marTop w:val="0"/>
      <w:marBottom w:val="0"/>
      <w:divBdr>
        <w:top w:val="none" w:sz="0" w:space="0" w:color="auto"/>
        <w:left w:val="none" w:sz="0" w:space="0" w:color="auto"/>
        <w:bottom w:val="none" w:sz="0" w:space="0" w:color="auto"/>
        <w:right w:val="none" w:sz="0" w:space="0" w:color="auto"/>
      </w:divBdr>
    </w:div>
    <w:div w:id="715810916">
      <w:marLeft w:val="640"/>
      <w:marRight w:val="0"/>
      <w:marTop w:val="0"/>
      <w:marBottom w:val="0"/>
      <w:divBdr>
        <w:top w:val="none" w:sz="0" w:space="0" w:color="auto"/>
        <w:left w:val="none" w:sz="0" w:space="0" w:color="auto"/>
        <w:bottom w:val="none" w:sz="0" w:space="0" w:color="auto"/>
        <w:right w:val="none" w:sz="0" w:space="0" w:color="auto"/>
      </w:divBdr>
    </w:div>
    <w:div w:id="715859593">
      <w:marLeft w:val="0"/>
      <w:marRight w:val="0"/>
      <w:marTop w:val="0"/>
      <w:marBottom w:val="0"/>
      <w:divBdr>
        <w:top w:val="none" w:sz="0" w:space="0" w:color="auto"/>
        <w:left w:val="none" w:sz="0" w:space="0" w:color="auto"/>
        <w:bottom w:val="none" w:sz="0" w:space="0" w:color="auto"/>
        <w:right w:val="none" w:sz="0" w:space="0" w:color="auto"/>
      </w:divBdr>
    </w:div>
    <w:div w:id="715928886">
      <w:marLeft w:val="640"/>
      <w:marRight w:val="0"/>
      <w:marTop w:val="0"/>
      <w:marBottom w:val="0"/>
      <w:divBdr>
        <w:top w:val="none" w:sz="0" w:space="0" w:color="auto"/>
        <w:left w:val="none" w:sz="0" w:space="0" w:color="auto"/>
        <w:bottom w:val="none" w:sz="0" w:space="0" w:color="auto"/>
        <w:right w:val="none" w:sz="0" w:space="0" w:color="auto"/>
      </w:divBdr>
    </w:div>
    <w:div w:id="715929711">
      <w:marLeft w:val="640"/>
      <w:marRight w:val="0"/>
      <w:marTop w:val="0"/>
      <w:marBottom w:val="0"/>
      <w:divBdr>
        <w:top w:val="none" w:sz="0" w:space="0" w:color="auto"/>
        <w:left w:val="none" w:sz="0" w:space="0" w:color="auto"/>
        <w:bottom w:val="none" w:sz="0" w:space="0" w:color="auto"/>
        <w:right w:val="none" w:sz="0" w:space="0" w:color="auto"/>
      </w:divBdr>
    </w:div>
    <w:div w:id="716005989">
      <w:marLeft w:val="640"/>
      <w:marRight w:val="0"/>
      <w:marTop w:val="0"/>
      <w:marBottom w:val="0"/>
      <w:divBdr>
        <w:top w:val="none" w:sz="0" w:space="0" w:color="auto"/>
        <w:left w:val="none" w:sz="0" w:space="0" w:color="auto"/>
        <w:bottom w:val="none" w:sz="0" w:space="0" w:color="auto"/>
        <w:right w:val="none" w:sz="0" w:space="0" w:color="auto"/>
      </w:divBdr>
    </w:div>
    <w:div w:id="716047000">
      <w:marLeft w:val="640"/>
      <w:marRight w:val="0"/>
      <w:marTop w:val="0"/>
      <w:marBottom w:val="0"/>
      <w:divBdr>
        <w:top w:val="none" w:sz="0" w:space="0" w:color="auto"/>
        <w:left w:val="none" w:sz="0" w:space="0" w:color="auto"/>
        <w:bottom w:val="none" w:sz="0" w:space="0" w:color="auto"/>
        <w:right w:val="none" w:sz="0" w:space="0" w:color="auto"/>
      </w:divBdr>
    </w:div>
    <w:div w:id="716048221">
      <w:marLeft w:val="640"/>
      <w:marRight w:val="0"/>
      <w:marTop w:val="0"/>
      <w:marBottom w:val="0"/>
      <w:divBdr>
        <w:top w:val="none" w:sz="0" w:space="0" w:color="auto"/>
        <w:left w:val="none" w:sz="0" w:space="0" w:color="auto"/>
        <w:bottom w:val="none" w:sz="0" w:space="0" w:color="auto"/>
        <w:right w:val="none" w:sz="0" w:space="0" w:color="auto"/>
      </w:divBdr>
    </w:div>
    <w:div w:id="716121020">
      <w:marLeft w:val="640"/>
      <w:marRight w:val="0"/>
      <w:marTop w:val="0"/>
      <w:marBottom w:val="0"/>
      <w:divBdr>
        <w:top w:val="none" w:sz="0" w:space="0" w:color="auto"/>
        <w:left w:val="none" w:sz="0" w:space="0" w:color="auto"/>
        <w:bottom w:val="none" w:sz="0" w:space="0" w:color="auto"/>
        <w:right w:val="none" w:sz="0" w:space="0" w:color="auto"/>
      </w:divBdr>
    </w:div>
    <w:div w:id="716197136">
      <w:marLeft w:val="640"/>
      <w:marRight w:val="0"/>
      <w:marTop w:val="0"/>
      <w:marBottom w:val="0"/>
      <w:divBdr>
        <w:top w:val="none" w:sz="0" w:space="0" w:color="auto"/>
        <w:left w:val="none" w:sz="0" w:space="0" w:color="auto"/>
        <w:bottom w:val="none" w:sz="0" w:space="0" w:color="auto"/>
        <w:right w:val="none" w:sz="0" w:space="0" w:color="auto"/>
      </w:divBdr>
    </w:div>
    <w:div w:id="716198710">
      <w:marLeft w:val="640"/>
      <w:marRight w:val="0"/>
      <w:marTop w:val="0"/>
      <w:marBottom w:val="0"/>
      <w:divBdr>
        <w:top w:val="none" w:sz="0" w:space="0" w:color="auto"/>
        <w:left w:val="none" w:sz="0" w:space="0" w:color="auto"/>
        <w:bottom w:val="none" w:sz="0" w:space="0" w:color="auto"/>
        <w:right w:val="none" w:sz="0" w:space="0" w:color="auto"/>
      </w:divBdr>
    </w:div>
    <w:div w:id="716202968">
      <w:marLeft w:val="640"/>
      <w:marRight w:val="0"/>
      <w:marTop w:val="0"/>
      <w:marBottom w:val="0"/>
      <w:divBdr>
        <w:top w:val="none" w:sz="0" w:space="0" w:color="auto"/>
        <w:left w:val="none" w:sz="0" w:space="0" w:color="auto"/>
        <w:bottom w:val="none" w:sz="0" w:space="0" w:color="auto"/>
        <w:right w:val="none" w:sz="0" w:space="0" w:color="auto"/>
      </w:divBdr>
    </w:div>
    <w:div w:id="716321927">
      <w:marLeft w:val="640"/>
      <w:marRight w:val="0"/>
      <w:marTop w:val="0"/>
      <w:marBottom w:val="0"/>
      <w:divBdr>
        <w:top w:val="none" w:sz="0" w:space="0" w:color="auto"/>
        <w:left w:val="none" w:sz="0" w:space="0" w:color="auto"/>
        <w:bottom w:val="none" w:sz="0" w:space="0" w:color="auto"/>
        <w:right w:val="none" w:sz="0" w:space="0" w:color="auto"/>
      </w:divBdr>
    </w:div>
    <w:div w:id="716394222">
      <w:marLeft w:val="640"/>
      <w:marRight w:val="0"/>
      <w:marTop w:val="0"/>
      <w:marBottom w:val="0"/>
      <w:divBdr>
        <w:top w:val="none" w:sz="0" w:space="0" w:color="auto"/>
        <w:left w:val="none" w:sz="0" w:space="0" w:color="auto"/>
        <w:bottom w:val="none" w:sz="0" w:space="0" w:color="auto"/>
        <w:right w:val="none" w:sz="0" w:space="0" w:color="auto"/>
      </w:divBdr>
    </w:div>
    <w:div w:id="716471184">
      <w:marLeft w:val="640"/>
      <w:marRight w:val="0"/>
      <w:marTop w:val="0"/>
      <w:marBottom w:val="0"/>
      <w:divBdr>
        <w:top w:val="none" w:sz="0" w:space="0" w:color="auto"/>
        <w:left w:val="none" w:sz="0" w:space="0" w:color="auto"/>
        <w:bottom w:val="none" w:sz="0" w:space="0" w:color="auto"/>
        <w:right w:val="none" w:sz="0" w:space="0" w:color="auto"/>
      </w:divBdr>
    </w:div>
    <w:div w:id="716511182">
      <w:marLeft w:val="640"/>
      <w:marRight w:val="0"/>
      <w:marTop w:val="0"/>
      <w:marBottom w:val="0"/>
      <w:divBdr>
        <w:top w:val="none" w:sz="0" w:space="0" w:color="auto"/>
        <w:left w:val="none" w:sz="0" w:space="0" w:color="auto"/>
        <w:bottom w:val="none" w:sz="0" w:space="0" w:color="auto"/>
        <w:right w:val="none" w:sz="0" w:space="0" w:color="auto"/>
      </w:divBdr>
    </w:div>
    <w:div w:id="716514553">
      <w:marLeft w:val="640"/>
      <w:marRight w:val="0"/>
      <w:marTop w:val="0"/>
      <w:marBottom w:val="0"/>
      <w:divBdr>
        <w:top w:val="none" w:sz="0" w:space="0" w:color="auto"/>
        <w:left w:val="none" w:sz="0" w:space="0" w:color="auto"/>
        <w:bottom w:val="none" w:sz="0" w:space="0" w:color="auto"/>
        <w:right w:val="none" w:sz="0" w:space="0" w:color="auto"/>
      </w:divBdr>
    </w:div>
    <w:div w:id="716584121">
      <w:marLeft w:val="640"/>
      <w:marRight w:val="0"/>
      <w:marTop w:val="0"/>
      <w:marBottom w:val="0"/>
      <w:divBdr>
        <w:top w:val="none" w:sz="0" w:space="0" w:color="auto"/>
        <w:left w:val="none" w:sz="0" w:space="0" w:color="auto"/>
        <w:bottom w:val="none" w:sz="0" w:space="0" w:color="auto"/>
        <w:right w:val="none" w:sz="0" w:space="0" w:color="auto"/>
      </w:divBdr>
    </w:div>
    <w:div w:id="716584200">
      <w:marLeft w:val="640"/>
      <w:marRight w:val="0"/>
      <w:marTop w:val="0"/>
      <w:marBottom w:val="0"/>
      <w:divBdr>
        <w:top w:val="none" w:sz="0" w:space="0" w:color="auto"/>
        <w:left w:val="none" w:sz="0" w:space="0" w:color="auto"/>
        <w:bottom w:val="none" w:sz="0" w:space="0" w:color="auto"/>
        <w:right w:val="none" w:sz="0" w:space="0" w:color="auto"/>
      </w:divBdr>
    </w:div>
    <w:div w:id="716587045">
      <w:marLeft w:val="640"/>
      <w:marRight w:val="0"/>
      <w:marTop w:val="0"/>
      <w:marBottom w:val="0"/>
      <w:divBdr>
        <w:top w:val="none" w:sz="0" w:space="0" w:color="auto"/>
        <w:left w:val="none" w:sz="0" w:space="0" w:color="auto"/>
        <w:bottom w:val="none" w:sz="0" w:space="0" w:color="auto"/>
        <w:right w:val="none" w:sz="0" w:space="0" w:color="auto"/>
      </w:divBdr>
    </w:div>
    <w:div w:id="716659079">
      <w:marLeft w:val="640"/>
      <w:marRight w:val="0"/>
      <w:marTop w:val="0"/>
      <w:marBottom w:val="0"/>
      <w:divBdr>
        <w:top w:val="none" w:sz="0" w:space="0" w:color="auto"/>
        <w:left w:val="none" w:sz="0" w:space="0" w:color="auto"/>
        <w:bottom w:val="none" w:sz="0" w:space="0" w:color="auto"/>
        <w:right w:val="none" w:sz="0" w:space="0" w:color="auto"/>
      </w:divBdr>
    </w:div>
    <w:div w:id="716664472">
      <w:marLeft w:val="640"/>
      <w:marRight w:val="0"/>
      <w:marTop w:val="0"/>
      <w:marBottom w:val="0"/>
      <w:divBdr>
        <w:top w:val="none" w:sz="0" w:space="0" w:color="auto"/>
        <w:left w:val="none" w:sz="0" w:space="0" w:color="auto"/>
        <w:bottom w:val="none" w:sz="0" w:space="0" w:color="auto"/>
        <w:right w:val="none" w:sz="0" w:space="0" w:color="auto"/>
      </w:divBdr>
    </w:div>
    <w:div w:id="716782067">
      <w:marLeft w:val="640"/>
      <w:marRight w:val="0"/>
      <w:marTop w:val="0"/>
      <w:marBottom w:val="0"/>
      <w:divBdr>
        <w:top w:val="none" w:sz="0" w:space="0" w:color="auto"/>
        <w:left w:val="none" w:sz="0" w:space="0" w:color="auto"/>
        <w:bottom w:val="none" w:sz="0" w:space="0" w:color="auto"/>
        <w:right w:val="none" w:sz="0" w:space="0" w:color="auto"/>
      </w:divBdr>
    </w:div>
    <w:div w:id="716785558">
      <w:marLeft w:val="640"/>
      <w:marRight w:val="0"/>
      <w:marTop w:val="0"/>
      <w:marBottom w:val="0"/>
      <w:divBdr>
        <w:top w:val="none" w:sz="0" w:space="0" w:color="auto"/>
        <w:left w:val="none" w:sz="0" w:space="0" w:color="auto"/>
        <w:bottom w:val="none" w:sz="0" w:space="0" w:color="auto"/>
        <w:right w:val="none" w:sz="0" w:space="0" w:color="auto"/>
      </w:divBdr>
    </w:div>
    <w:div w:id="716860906">
      <w:marLeft w:val="640"/>
      <w:marRight w:val="0"/>
      <w:marTop w:val="0"/>
      <w:marBottom w:val="0"/>
      <w:divBdr>
        <w:top w:val="none" w:sz="0" w:space="0" w:color="auto"/>
        <w:left w:val="none" w:sz="0" w:space="0" w:color="auto"/>
        <w:bottom w:val="none" w:sz="0" w:space="0" w:color="auto"/>
        <w:right w:val="none" w:sz="0" w:space="0" w:color="auto"/>
      </w:divBdr>
    </w:div>
    <w:div w:id="716930030">
      <w:marLeft w:val="640"/>
      <w:marRight w:val="0"/>
      <w:marTop w:val="0"/>
      <w:marBottom w:val="0"/>
      <w:divBdr>
        <w:top w:val="none" w:sz="0" w:space="0" w:color="auto"/>
        <w:left w:val="none" w:sz="0" w:space="0" w:color="auto"/>
        <w:bottom w:val="none" w:sz="0" w:space="0" w:color="auto"/>
        <w:right w:val="none" w:sz="0" w:space="0" w:color="auto"/>
      </w:divBdr>
    </w:div>
    <w:div w:id="716970934">
      <w:marLeft w:val="640"/>
      <w:marRight w:val="0"/>
      <w:marTop w:val="0"/>
      <w:marBottom w:val="0"/>
      <w:divBdr>
        <w:top w:val="none" w:sz="0" w:space="0" w:color="auto"/>
        <w:left w:val="none" w:sz="0" w:space="0" w:color="auto"/>
        <w:bottom w:val="none" w:sz="0" w:space="0" w:color="auto"/>
        <w:right w:val="none" w:sz="0" w:space="0" w:color="auto"/>
      </w:divBdr>
    </w:div>
    <w:div w:id="716975390">
      <w:marLeft w:val="640"/>
      <w:marRight w:val="0"/>
      <w:marTop w:val="0"/>
      <w:marBottom w:val="0"/>
      <w:divBdr>
        <w:top w:val="none" w:sz="0" w:space="0" w:color="auto"/>
        <w:left w:val="none" w:sz="0" w:space="0" w:color="auto"/>
        <w:bottom w:val="none" w:sz="0" w:space="0" w:color="auto"/>
        <w:right w:val="none" w:sz="0" w:space="0" w:color="auto"/>
      </w:divBdr>
    </w:div>
    <w:div w:id="716979015">
      <w:marLeft w:val="640"/>
      <w:marRight w:val="0"/>
      <w:marTop w:val="0"/>
      <w:marBottom w:val="0"/>
      <w:divBdr>
        <w:top w:val="none" w:sz="0" w:space="0" w:color="auto"/>
        <w:left w:val="none" w:sz="0" w:space="0" w:color="auto"/>
        <w:bottom w:val="none" w:sz="0" w:space="0" w:color="auto"/>
        <w:right w:val="none" w:sz="0" w:space="0" w:color="auto"/>
      </w:divBdr>
    </w:div>
    <w:div w:id="717095981">
      <w:marLeft w:val="640"/>
      <w:marRight w:val="0"/>
      <w:marTop w:val="0"/>
      <w:marBottom w:val="0"/>
      <w:divBdr>
        <w:top w:val="none" w:sz="0" w:space="0" w:color="auto"/>
        <w:left w:val="none" w:sz="0" w:space="0" w:color="auto"/>
        <w:bottom w:val="none" w:sz="0" w:space="0" w:color="auto"/>
        <w:right w:val="none" w:sz="0" w:space="0" w:color="auto"/>
      </w:divBdr>
    </w:div>
    <w:div w:id="717122967">
      <w:marLeft w:val="640"/>
      <w:marRight w:val="0"/>
      <w:marTop w:val="0"/>
      <w:marBottom w:val="0"/>
      <w:divBdr>
        <w:top w:val="none" w:sz="0" w:space="0" w:color="auto"/>
        <w:left w:val="none" w:sz="0" w:space="0" w:color="auto"/>
        <w:bottom w:val="none" w:sz="0" w:space="0" w:color="auto"/>
        <w:right w:val="none" w:sz="0" w:space="0" w:color="auto"/>
      </w:divBdr>
    </w:div>
    <w:div w:id="717166790">
      <w:marLeft w:val="640"/>
      <w:marRight w:val="0"/>
      <w:marTop w:val="0"/>
      <w:marBottom w:val="0"/>
      <w:divBdr>
        <w:top w:val="none" w:sz="0" w:space="0" w:color="auto"/>
        <w:left w:val="none" w:sz="0" w:space="0" w:color="auto"/>
        <w:bottom w:val="none" w:sz="0" w:space="0" w:color="auto"/>
        <w:right w:val="none" w:sz="0" w:space="0" w:color="auto"/>
      </w:divBdr>
    </w:div>
    <w:div w:id="717170124">
      <w:marLeft w:val="640"/>
      <w:marRight w:val="0"/>
      <w:marTop w:val="0"/>
      <w:marBottom w:val="0"/>
      <w:divBdr>
        <w:top w:val="none" w:sz="0" w:space="0" w:color="auto"/>
        <w:left w:val="none" w:sz="0" w:space="0" w:color="auto"/>
        <w:bottom w:val="none" w:sz="0" w:space="0" w:color="auto"/>
        <w:right w:val="none" w:sz="0" w:space="0" w:color="auto"/>
      </w:divBdr>
    </w:div>
    <w:div w:id="717314151">
      <w:marLeft w:val="640"/>
      <w:marRight w:val="0"/>
      <w:marTop w:val="0"/>
      <w:marBottom w:val="0"/>
      <w:divBdr>
        <w:top w:val="none" w:sz="0" w:space="0" w:color="auto"/>
        <w:left w:val="none" w:sz="0" w:space="0" w:color="auto"/>
        <w:bottom w:val="none" w:sz="0" w:space="0" w:color="auto"/>
        <w:right w:val="none" w:sz="0" w:space="0" w:color="auto"/>
      </w:divBdr>
    </w:div>
    <w:div w:id="717319252">
      <w:marLeft w:val="640"/>
      <w:marRight w:val="0"/>
      <w:marTop w:val="0"/>
      <w:marBottom w:val="0"/>
      <w:divBdr>
        <w:top w:val="none" w:sz="0" w:space="0" w:color="auto"/>
        <w:left w:val="none" w:sz="0" w:space="0" w:color="auto"/>
        <w:bottom w:val="none" w:sz="0" w:space="0" w:color="auto"/>
        <w:right w:val="none" w:sz="0" w:space="0" w:color="auto"/>
      </w:divBdr>
    </w:div>
    <w:div w:id="717432228">
      <w:marLeft w:val="640"/>
      <w:marRight w:val="0"/>
      <w:marTop w:val="0"/>
      <w:marBottom w:val="0"/>
      <w:divBdr>
        <w:top w:val="none" w:sz="0" w:space="0" w:color="auto"/>
        <w:left w:val="none" w:sz="0" w:space="0" w:color="auto"/>
        <w:bottom w:val="none" w:sz="0" w:space="0" w:color="auto"/>
        <w:right w:val="none" w:sz="0" w:space="0" w:color="auto"/>
      </w:divBdr>
    </w:div>
    <w:div w:id="717509009">
      <w:marLeft w:val="640"/>
      <w:marRight w:val="0"/>
      <w:marTop w:val="0"/>
      <w:marBottom w:val="0"/>
      <w:divBdr>
        <w:top w:val="none" w:sz="0" w:space="0" w:color="auto"/>
        <w:left w:val="none" w:sz="0" w:space="0" w:color="auto"/>
        <w:bottom w:val="none" w:sz="0" w:space="0" w:color="auto"/>
        <w:right w:val="none" w:sz="0" w:space="0" w:color="auto"/>
      </w:divBdr>
    </w:div>
    <w:div w:id="717555623">
      <w:marLeft w:val="640"/>
      <w:marRight w:val="0"/>
      <w:marTop w:val="0"/>
      <w:marBottom w:val="0"/>
      <w:divBdr>
        <w:top w:val="none" w:sz="0" w:space="0" w:color="auto"/>
        <w:left w:val="none" w:sz="0" w:space="0" w:color="auto"/>
        <w:bottom w:val="none" w:sz="0" w:space="0" w:color="auto"/>
        <w:right w:val="none" w:sz="0" w:space="0" w:color="auto"/>
      </w:divBdr>
    </w:div>
    <w:div w:id="717556489">
      <w:marLeft w:val="640"/>
      <w:marRight w:val="0"/>
      <w:marTop w:val="0"/>
      <w:marBottom w:val="0"/>
      <w:divBdr>
        <w:top w:val="none" w:sz="0" w:space="0" w:color="auto"/>
        <w:left w:val="none" w:sz="0" w:space="0" w:color="auto"/>
        <w:bottom w:val="none" w:sz="0" w:space="0" w:color="auto"/>
        <w:right w:val="none" w:sz="0" w:space="0" w:color="auto"/>
      </w:divBdr>
    </w:div>
    <w:div w:id="717633972">
      <w:marLeft w:val="640"/>
      <w:marRight w:val="0"/>
      <w:marTop w:val="0"/>
      <w:marBottom w:val="0"/>
      <w:divBdr>
        <w:top w:val="none" w:sz="0" w:space="0" w:color="auto"/>
        <w:left w:val="none" w:sz="0" w:space="0" w:color="auto"/>
        <w:bottom w:val="none" w:sz="0" w:space="0" w:color="auto"/>
        <w:right w:val="none" w:sz="0" w:space="0" w:color="auto"/>
      </w:divBdr>
    </w:div>
    <w:div w:id="717705741">
      <w:marLeft w:val="640"/>
      <w:marRight w:val="0"/>
      <w:marTop w:val="0"/>
      <w:marBottom w:val="0"/>
      <w:divBdr>
        <w:top w:val="none" w:sz="0" w:space="0" w:color="auto"/>
        <w:left w:val="none" w:sz="0" w:space="0" w:color="auto"/>
        <w:bottom w:val="none" w:sz="0" w:space="0" w:color="auto"/>
        <w:right w:val="none" w:sz="0" w:space="0" w:color="auto"/>
      </w:divBdr>
    </w:div>
    <w:div w:id="717778035">
      <w:marLeft w:val="640"/>
      <w:marRight w:val="0"/>
      <w:marTop w:val="0"/>
      <w:marBottom w:val="0"/>
      <w:divBdr>
        <w:top w:val="none" w:sz="0" w:space="0" w:color="auto"/>
        <w:left w:val="none" w:sz="0" w:space="0" w:color="auto"/>
        <w:bottom w:val="none" w:sz="0" w:space="0" w:color="auto"/>
        <w:right w:val="none" w:sz="0" w:space="0" w:color="auto"/>
      </w:divBdr>
    </w:div>
    <w:div w:id="717822025">
      <w:marLeft w:val="640"/>
      <w:marRight w:val="0"/>
      <w:marTop w:val="0"/>
      <w:marBottom w:val="0"/>
      <w:divBdr>
        <w:top w:val="none" w:sz="0" w:space="0" w:color="auto"/>
        <w:left w:val="none" w:sz="0" w:space="0" w:color="auto"/>
        <w:bottom w:val="none" w:sz="0" w:space="0" w:color="auto"/>
        <w:right w:val="none" w:sz="0" w:space="0" w:color="auto"/>
      </w:divBdr>
    </w:div>
    <w:div w:id="717822090">
      <w:marLeft w:val="640"/>
      <w:marRight w:val="0"/>
      <w:marTop w:val="0"/>
      <w:marBottom w:val="0"/>
      <w:divBdr>
        <w:top w:val="none" w:sz="0" w:space="0" w:color="auto"/>
        <w:left w:val="none" w:sz="0" w:space="0" w:color="auto"/>
        <w:bottom w:val="none" w:sz="0" w:space="0" w:color="auto"/>
        <w:right w:val="none" w:sz="0" w:space="0" w:color="auto"/>
      </w:divBdr>
    </w:div>
    <w:div w:id="717974633">
      <w:marLeft w:val="640"/>
      <w:marRight w:val="0"/>
      <w:marTop w:val="0"/>
      <w:marBottom w:val="0"/>
      <w:divBdr>
        <w:top w:val="none" w:sz="0" w:space="0" w:color="auto"/>
        <w:left w:val="none" w:sz="0" w:space="0" w:color="auto"/>
        <w:bottom w:val="none" w:sz="0" w:space="0" w:color="auto"/>
        <w:right w:val="none" w:sz="0" w:space="0" w:color="auto"/>
      </w:divBdr>
    </w:div>
    <w:div w:id="718013706">
      <w:marLeft w:val="640"/>
      <w:marRight w:val="0"/>
      <w:marTop w:val="0"/>
      <w:marBottom w:val="0"/>
      <w:divBdr>
        <w:top w:val="none" w:sz="0" w:space="0" w:color="auto"/>
        <w:left w:val="none" w:sz="0" w:space="0" w:color="auto"/>
        <w:bottom w:val="none" w:sz="0" w:space="0" w:color="auto"/>
        <w:right w:val="none" w:sz="0" w:space="0" w:color="auto"/>
      </w:divBdr>
    </w:div>
    <w:div w:id="718017942">
      <w:marLeft w:val="640"/>
      <w:marRight w:val="0"/>
      <w:marTop w:val="0"/>
      <w:marBottom w:val="0"/>
      <w:divBdr>
        <w:top w:val="none" w:sz="0" w:space="0" w:color="auto"/>
        <w:left w:val="none" w:sz="0" w:space="0" w:color="auto"/>
        <w:bottom w:val="none" w:sz="0" w:space="0" w:color="auto"/>
        <w:right w:val="none" w:sz="0" w:space="0" w:color="auto"/>
      </w:divBdr>
    </w:div>
    <w:div w:id="718019914">
      <w:marLeft w:val="640"/>
      <w:marRight w:val="0"/>
      <w:marTop w:val="0"/>
      <w:marBottom w:val="0"/>
      <w:divBdr>
        <w:top w:val="none" w:sz="0" w:space="0" w:color="auto"/>
        <w:left w:val="none" w:sz="0" w:space="0" w:color="auto"/>
        <w:bottom w:val="none" w:sz="0" w:space="0" w:color="auto"/>
        <w:right w:val="none" w:sz="0" w:space="0" w:color="auto"/>
      </w:divBdr>
    </w:div>
    <w:div w:id="718088763">
      <w:marLeft w:val="640"/>
      <w:marRight w:val="0"/>
      <w:marTop w:val="0"/>
      <w:marBottom w:val="0"/>
      <w:divBdr>
        <w:top w:val="none" w:sz="0" w:space="0" w:color="auto"/>
        <w:left w:val="none" w:sz="0" w:space="0" w:color="auto"/>
        <w:bottom w:val="none" w:sz="0" w:space="0" w:color="auto"/>
        <w:right w:val="none" w:sz="0" w:space="0" w:color="auto"/>
      </w:divBdr>
    </w:div>
    <w:div w:id="718089178">
      <w:marLeft w:val="640"/>
      <w:marRight w:val="0"/>
      <w:marTop w:val="0"/>
      <w:marBottom w:val="0"/>
      <w:divBdr>
        <w:top w:val="none" w:sz="0" w:space="0" w:color="auto"/>
        <w:left w:val="none" w:sz="0" w:space="0" w:color="auto"/>
        <w:bottom w:val="none" w:sz="0" w:space="0" w:color="auto"/>
        <w:right w:val="none" w:sz="0" w:space="0" w:color="auto"/>
      </w:divBdr>
    </w:div>
    <w:div w:id="718163330">
      <w:marLeft w:val="640"/>
      <w:marRight w:val="0"/>
      <w:marTop w:val="0"/>
      <w:marBottom w:val="0"/>
      <w:divBdr>
        <w:top w:val="none" w:sz="0" w:space="0" w:color="auto"/>
        <w:left w:val="none" w:sz="0" w:space="0" w:color="auto"/>
        <w:bottom w:val="none" w:sz="0" w:space="0" w:color="auto"/>
        <w:right w:val="none" w:sz="0" w:space="0" w:color="auto"/>
      </w:divBdr>
    </w:div>
    <w:div w:id="718164528">
      <w:marLeft w:val="640"/>
      <w:marRight w:val="0"/>
      <w:marTop w:val="0"/>
      <w:marBottom w:val="0"/>
      <w:divBdr>
        <w:top w:val="none" w:sz="0" w:space="0" w:color="auto"/>
        <w:left w:val="none" w:sz="0" w:space="0" w:color="auto"/>
        <w:bottom w:val="none" w:sz="0" w:space="0" w:color="auto"/>
        <w:right w:val="none" w:sz="0" w:space="0" w:color="auto"/>
      </w:divBdr>
    </w:div>
    <w:div w:id="718165246">
      <w:marLeft w:val="640"/>
      <w:marRight w:val="0"/>
      <w:marTop w:val="0"/>
      <w:marBottom w:val="0"/>
      <w:divBdr>
        <w:top w:val="none" w:sz="0" w:space="0" w:color="auto"/>
        <w:left w:val="none" w:sz="0" w:space="0" w:color="auto"/>
        <w:bottom w:val="none" w:sz="0" w:space="0" w:color="auto"/>
        <w:right w:val="none" w:sz="0" w:space="0" w:color="auto"/>
      </w:divBdr>
    </w:div>
    <w:div w:id="718209241">
      <w:marLeft w:val="640"/>
      <w:marRight w:val="0"/>
      <w:marTop w:val="0"/>
      <w:marBottom w:val="0"/>
      <w:divBdr>
        <w:top w:val="none" w:sz="0" w:space="0" w:color="auto"/>
        <w:left w:val="none" w:sz="0" w:space="0" w:color="auto"/>
        <w:bottom w:val="none" w:sz="0" w:space="0" w:color="auto"/>
        <w:right w:val="none" w:sz="0" w:space="0" w:color="auto"/>
      </w:divBdr>
    </w:div>
    <w:div w:id="718359990">
      <w:marLeft w:val="640"/>
      <w:marRight w:val="0"/>
      <w:marTop w:val="0"/>
      <w:marBottom w:val="0"/>
      <w:divBdr>
        <w:top w:val="none" w:sz="0" w:space="0" w:color="auto"/>
        <w:left w:val="none" w:sz="0" w:space="0" w:color="auto"/>
        <w:bottom w:val="none" w:sz="0" w:space="0" w:color="auto"/>
        <w:right w:val="none" w:sz="0" w:space="0" w:color="auto"/>
      </w:divBdr>
    </w:div>
    <w:div w:id="718362673">
      <w:marLeft w:val="640"/>
      <w:marRight w:val="0"/>
      <w:marTop w:val="0"/>
      <w:marBottom w:val="0"/>
      <w:divBdr>
        <w:top w:val="none" w:sz="0" w:space="0" w:color="auto"/>
        <w:left w:val="none" w:sz="0" w:space="0" w:color="auto"/>
        <w:bottom w:val="none" w:sz="0" w:space="0" w:color="auto"/>
        <w:right w:val="none" w:sz="0" w:space="0" w:color="auto"/>
      </w:divBdr>
    </w:div>
    <w:div w:id="718431234">
      <w:marLeft w:val="640"/>
      <w:marRight w:val="0"/>
      <w:marTop w:val="0"/>
      <w:marBottom w:val="0"/>
      <w:divBdr>
        <w:top w:val="none" w:sz="0" w:space="0" w:color="auto"/>
        <w:left w:val="none" w:sz="0" w:space="0" w:color="auto"/>
        <w:bottom w:val="none" w:sz="0" w:space="0" w:color="auto"/>
        <w:right w:val="none" w:sz="0" w:space="0" w:color="auto"/>
      </w:divBdr>
    </w:div>
    <w:div w:id="718433296">
      <w:marLeft w:val="640"/>
      <w:marRight w:val="0"/>
      <w:marTop w:val="0"/>
      <w:marBottom w:val="0"/>
      <w:divBdr>
        <w:top w:val="none" w:sz="0" w:space="0" w:color="auto"/>
        <w:left w:val="none" w:sz="0" w:space="0" w:color="auto"/>
        <w:bottom w:val="none" w:sz="0" w:space="0" w:color="auto"/>
        <w:right w:val="none" w:sz="0" w:space="0" w:color="auto"/>
      </w:divBdr>
    </w:div>
    <w:div w:id="718436366">
      <w:marLeft w:val="640"/>
      <w:marRight w:val="0"/>
      <w:marTop w:val="0"/>
      <w:marBottom w:val="0"/>
      <w:divBdr>
        <w:top w:val="none" w:sz="0" w:space="0" w:color="auto"/>
        <w:left w:val="none" w:sz="0" w:space="0" w:color="auto"/>
        <w:bottom w:val="none" w:sz="0" w:space="0" w:color="auto"/>
        <w:right w:val="none" w:sz="0" w:space="0" w:color="auto"/>
      </w:divBdr>
    </w:div>
    <w:div w:id="718473396">
      <w:marLeft w:val="640"/>
      <w:marRight w:val="0"/>
      <w:marTop w:val="0"/>
      <w:marBottom w:val="0"/>
      <w:divBdr>
        <w:top w:val="none" w:sz="0" w:space="0" w:color="auto"/>
        <w:left w:val="none" w:sz="0" w:space="0" w:color="auto"/>
        <w:bottom w:val="none" w:sz="0" w:space="0" w:color="auto"/>
        <w:right w:val="none" w:sz="0" w:space="0" w:color="auto"/>
      </w:divBdr>
    </w:div>
    <w:div w:id="718480550">
      <w:marLeft w:val="640"/>
      <w:marRight w:val="0"/>
      <w:marTop w:val="0"/>
      <w:marBottom w:val="0"/>
      <w:divBdr>
        <w:top w:val="none" w:sz="0" w:space="0" w:color="auto"/>
        <w:left w:val="none" w:sz="0" w:space="0" w:color="auto"/>
        <w:bottom w:val="none" w:sz="0" w:space="0" w:color="auto"/>
        <w:right w:val="none" w:sz="0" w:space="0" w:color="auto"/>
      </w:divBdr>
    </w:div>
    <w:div w:id="718482385">
      <w:marLeft w:val="640"/>
      <w:marRight w:val="0"/>
      <w:marTop w:val="0"/>
      <w:marBottom w:val="0"/>
      <w:divBdr>
        <w:top w:val="none" w:sz="0" w:space="0" w:color="auto"/>
        <w:left w:val="none" w:sz="0" w:space="0" w:color="auto"/>
        <w:bottom w:val="none" w:sz="0" w:space="0" w:color="auto"/>
        <w:right w:val="none" w:sz="0" w:space="0" w:color="auto"/>
      </w:divBdr>
    </w:div>
    <w:div w:id="718482588">
      <w:marLeft w:val="640"/>
      <w:marRight w:val="0"/>
      <w:marTop w:val="0"/>
      <w:marBottom w:val="0"/>
      <w:divBdr>
        <w:top w:val="none" w:sz="0" w:space="0" w:color="auto"/>
        <w:left w:val="none" w:sz="0" w:space="0" w:color="auto"/>
        <w:bottom w:val="none" w:sz="0" w:space="0" w:color="auto"/>
        <w:right w:val="none" w:sz="0" w:space="0" w:color="auto"/>
      </w:divBdr>
    </w:div>
    <w:div w:id="718550222">
      <w:marLeft w:val="640"/>
      <w:marRight w:val="0"/>
      <w:marTop w:val="0"/>
      <w:marBottom w:val="0"/>
      <w:divBdr>
        <w:top w:val="none" w:sz="0" w:space="0" w:color="auto"/>
        <w:left w:val="none" w:sz="0" w:space="0" w:color="auto"/>
        <w:bottom w:val="none" w:sz="0" w:space="0" w:color="auto"/>
        <w:right w:val="none" w:sz="0" w:space="0" w:color="auto"/>
      </w:divBdr>
    </w:div>
    <w:div w:id="718627809">
      <w:marLeft w:val="640"/>
      <w:marRight w:val="0"/>
      <w:marTop w:val="0"/>
      <w:marBottom w:val="0"/>
      <w:divBdr>
        <w:top w:val="none" w:sz="0" w:space="0" w:color="auto"/>
        <w:left w:val="none" w:sz="0" w:space="0" w:color="auto"/>
        <w:bottom w:val="none" w:sz="0" w:space="0" w:color="auto"/>
        <w:right w:val="none" w:sz="0" w:space="0" w:color="auto"/>
      </w:divBdr>
    </w:div>
    <w:div w:id="718818555">
      <w:marLeft w:val="640"/>
      <w:marRight w:val="0"/>
      <w:marTop w:val="0"/>
      <w:marBottom w:val="0"/>
      <w:divBdr>
        <w:top w:val="none" w:sz="0" w:space="0" w:color="auto"/>
        <w:left w:val="none" w:sz="0" w:space="0" w:color="auto"/>
        <w:bottom w:val="none" w:sz="0" w:space="0" w:color="auto"/>
        <w:right w:val="none" w:sz="0" w:space="0" w:color="auto"/>
      </w:divBdr>
    </w:div>
    <w:div w:id="718825207">
      <w:marLeft w:val="640"/>
      <w:marRight w:val="0"/>
      <w:marTop w:val="0"/>
      <w:marBottom w:val="0"/>
      <w:divBdr>
        <w:top w:val="none" w:sz="0" w:space="0" w:color="auto"/>
        <w:left w:val="none" w:sz="0" w:space="0" w:color="auto"/>
        <w:bottom w:val="none" w:sz="0" w:space="0" w:color="auto"/>
        <w:right w:val="none" w:sz="0" w:space="0" w:color="auto"/>
      </w:divBdr>
    </w:div>
    <w:div w:id="719062913">
      <w:marLeft w:val="640"/>
      <w:marRight w:val="0"/>
      <w:marTop w:val="0"/>
      <w:marBottom w:val="0"/>
      <w:divBdr>
        <w:top w:val="none" w:sz="0" w:space="0" w:color="auto"/>
        <w:left w:val="none" w:sz="0" w:space="0" w:color="auto"/>
        <w:bottom w:val="none" w:sz="0" w:space="0" w:color="auto"/>
        <w:right w:val="none" w:sz="0" w:space="0" w:color="auto"/>
      </w:divBdr>
    </w:div>
    <w:div w:id="719086606">
      <w:marLeft w:val="640"/>
      <w:marRight w:val="0"/>
      <w:marTop w:val="0"/>
      <w:marBottom w:val="0"/>
      <w:divBdr>
        <w:top w:val="none" w:sz="0" w:space="0" w:color="auto"/>
        <w:left w:val="none" w:sz="0" w:space="0" w:color="auto"/>
        <w:bottom w:val="none" w:sz="0" w:space="0" w:color="auto"/>
        <w:right w:val="none" w:sz="0" w:space="0" w:color="auto"/>
      </w:divBdr>
    </w:div>
    <w:div w:id="719087851">
      <w:marLeft w:val="640"/>
      <w:marRight w:val="0"/>
      <w:marTop w:val="0"/>
      <w:marBottom w:val="0"/>
      <w:divBdr>
        <w:top w:val="none" w:sz="0" w:space="0" w:color="auto"/>
        <w:left w:val="none" w:sz="0" w:space="0" w:color="auto"/>
        <w:bottom w:val="none" w:sz="0" w:space="0" w:color="auto"/>
        <w:right w:val="none" w:sz="0" w:space="0" w:color="auto"/>
      </w:divBdr>
    </w:div>
    <w:div w:id="719091998">
      <w:marLeft w:val="640"/>
      <w:marRight w:val="0"/>
      <w:marTop w:val="0"/>
      <w:marBottom w:val="0"/>
      <w:divBdr>
        <w:top w:val="none" w:sz="0" w:space="0" w:color="auto"/>
        <w:left w:val="none" w:sz="0" w:space="0" w:color="auto"/>
        <w:bottom w:val="none" w:sz="0" w:space="0" w:color="auto"/>
        <w:right w:val="none" w:sz="0" w:space="0" w:color="auto"/>
      </w:divBdr>
    </w:div>
    <w:div w:id="719092129">
      <w:marLeft w:val="640"/>
      <w:marRight w:val="0"/>
      <w:marTop w:val="0"/>
      <w:marBottom w:val="0"/>
      <w:divBdr>
        <w:top w:val="none" w:sz="0" w:space="0" w:color="auto"/>
        <w:left w:val="none" w:sz="0" w:space="0" w:color="auto"/>
        <w:bottom w:val="none" w:sz="0" w:space="0" w:color="auto"/>
        <w:right w:val="none" w:sz="0" w:space="0" w:color="auto"/>
      </w:divBdr>
    </w:div>
    <w:div w:id="719131482">
      <w:marLeft w:val="640"/>
      <w:marRight w:val="0"/>
      <w:marTop w:val="0"/>
      <w:marBottom w:val="0"/>
      <w:divBdr>
        <w:top w:val="none" w:sz="0" w:space="0" w:color="auto"/>
        <w:left w:val="none" w:sz="0" w:space="0" w:color="auto"/>
        <w:bottom w:val="none" w:sz="0" w:space="0" w:color="auto"/>
        <w:right w:val="none" w:sz="0" w:space="0" w:color="auto"/>
      </w:divBdr>
    </w:div>
    <w:div w:id="719136090">
      <w:marLeft w:val="640"/>
      <w:marRight w:val="0"/>
      <w:marTop w:val="0"/>
      <w:marBottom w:val="0"/>
      <w:divBdr>
        <w:top w:val="none" w:sz="0" w:space="0" w:color="auto"/>
        <w:left w:val="none" w:sz="0" w:space="0" w:color="auto"/>
        <w:bottom w:val="none" w:sz="0" w:space="0" w:color="auto"/>
        <w:right w:val="none" w:sz="0" w:space="0" w:color="auto"/>
      </w:divBdr>
    </w:div>
    <w:div w:id="719137902">
      <w:marLeft w:val="640"/>
      <w:marRight w:val="0"/>
      <w:marTop w:val="0"/>
      <w:marBottom w:val="0"/>
      <w:divBdr>
        <w:top w:val="none" w:sz="0" w:space="0" w:color="auto"/>
        <w:left w:val="none" w:sz="0" w:space="0" w:color="auto"/>
        <w:bottom w:val="none" w:sz="0" w:space="0" w:color="auto"/>
        <w:right w:val="none" w:sz="0" w:space="0" w:color="auto"/>
      </w:divBdr>
    </w:div>
    <w:div w:id="719281454">
      <w:marLeft w:val="640"/>
      <w:marRight w:val="0"/>
      <w:marTop w:val="0"/>
      <w:marBottom w:val="0"/>
      <w:divBdr>
        <w:top w:val="none" w:sz="0" w:space="0" w:color="auto"/>
        <w:left w:val="none" w:sz="0" w:space="0" w:color="auto"/>
        <w:bottom w:val="none" w:sz="0" w:space="0" w:color="auto"/>
        <w:right w:val="none" w:sz="0" w:space="0" w:color="auto"/>
      </w:divBdr>
    </w:div>
    <w:div w:id="719282290">
      <w:marLeft w:val="640"/>
      <w:marRight w:val="0"/>
      <w:marTop w:val="0"/>
      <w:marBottom w:val="0"/>
      <w:divBdr>
        <w:top w:val="none" w:sz="0" w:space="0" w:color="auto"/>
        <w:left w:val="none" w:sz="0" w:space="0" w:color="auto"/>
        <w:bottom w:val="none" w:sz="0" w:space="0" w:color="auto"/>
        <w:right w:val="none" w:sz="0" w:space="0" w:color="auto"/>
      </w:divBdr>
    </w:div>
    <w:div w:id="719285525">
      <w:marLeft w:val="640"/>
      <w:marRight w:val="0"/>
      <w:marTop w:val="0"/>
      <w:marBottom w:val="0"/>
      <w:divBdr>
        <w:top w:val="none" w:sz="0" w:space="0" w:color="auto"/>
        <w:left w:val="none" w:sz="0" w:space="0" w:color="auto"/>
        <w:bottom w:val="none" w:sz="0" w:space="0" w:color="auto"/>
        <w:right w:val="none" w:sz="0" w:space="0" w:color="auto"/>
      </w:divBdr>
    </w:div>
    <w:div w:id="719287029">
      <w:marLeft w:val="640"/>
      <w:marRight w:val="0"/>
      <w:marTop w:val="0"/>
      <w:marBottom w:val="0"/>
      <w:divBdr>
        <w:top w:val="none" w:sz="0" w:space="0" w:color="auto"/>
        <w:left w:val="none" w:sz="0" w:space="0" w:color="auto"/>
        <w:bottom w:val="none" w:sz="0" w:space="0" w:color="auto"/>
        <w:right w:val="none" w:sz="0" w:space="0" w:color="auto"/>
      </w:divBdr>
    </w:div>
    <w:div w:id="719524305">
      <w:marLeft w:val="640"/>
      <w:marRight w:val="0"/>
      <w:marTop w:val="0"/>
      <w:marBottom w:val="0"/>
      <w:divBdr>
        <w:top w:val="none" w:sz="0" w:space="0" w:color="auto"/>
        <w:left w:val="none" w:sz="0" w:space="0" w:color="auto"/>
        <w:bottom w:val="none" w:sz="0" w:space="0" w:color="auto"/>
        <w:right w:val="none" w:sz="0" w:space="0" w:color="auto"/>
      </w:divBdr>
    </w:div>
    <w:div w:id="719593623">
      <w:marLeft w:val="640"/>
      <w:marRight w:val="0"/>
      <w:marTop w:val="0"/>
      <w:marBottom w:val="0"/>
      <w:divBdr>
        <w:top w:val="none" w:sz="0" w:space="0" w:color="auto"/>
        <w:left w:val="none" w:sz="0" w:space="0" w:color="auto"/>
        <w:bottom w:val="none" w:sz="0" w:space="0" w:color="auto"/>
        <w:right w:val="none" w:sz="0" w:space="0" w:color="auto"/>
      </w:divBdr>
    </w:div>
    <w:div w:id="719598060">
      <w:marLeft w:val="640"/>
      <w:marRight w:val="0"/>
      <w:marTop w:val="0"/>
      <w:marBottom w:val="0"/>
      <w:divBdr>
        <w:top w:val="none" w:sz="0" w:space="0" w:color="auto"/>
        <w:left w:val="none" w:sz="0" w:space="0" w:color="auto"/>
        <w:bottom w:val="none" w:sz="0" w:space="0" w:color="auto"/>
        <w:right w:val="none" w:sz="0" w:space="0" w:color="auto"/>
      </w:divBdr>
    </w:div>
    <w:div w:id="719674622">
      <w:marLeft w:val="640"/>
      <w:marRight w:val="0"/>
      <w:marTop w:val="0"/>
      <w:marBottom w:val="0"/>
      <w:divBdr>
        <w:top w:val="none" w:sz="0" w:space="0" w:color="auto"/>
        <w:left w:val="none" w:sz="0" w:space="0" w:color="auto"/>
        <w:bottom w:val="none" w:sz="0" w:space="0" w:color="auto"/>
        <w:right w:val="none" w:sz="0" w:space="0" w:color="auto"/>
      </w:divBdr>
    </w:div>
    <w:div w:id="719783990">
      <w:marLeft w:val="640"/>
      <w:marRight w:val="0"/>
      <w:marTop w:val="0"/>
      <w:marBottom w:val="0"/>
      <w:divBdr>
        <w:top w:val="none" w:sz="0" w:space="0" w:color="auto"/>
        <w:left w:val="none" w:sz="0" w:space="0" w:color="auto"/>
        <w:bottom w:val="none" w:sz="0" w:space="0" w:color="auto"/>
        <w:right w:val="none" w:sz="0" w:space="0" w:color="auto"/>
      </w:divBdr>
    </w:div>
    <w:div w:id="719784337">
      <w:marLeft w:val="640"/>
      <w:marRight w:val="0"/>
      <w:marTop w:val="0"/>
      <w:marBottom w:val="0"/>
      <w:divBdr>
        <w:top w:val="none" w:sz="0" w:space="0" w:color="auto"/>
        <w:left w:val="none" w:sz="0" w:space="0" w:color="auto"/>
        <w:bottom w:val="none" w:sz="0" w:space="0" w:color="auto"/>
        <w:right w:val="none" w:sz="0" w:space="0" w:color="auto"/>
      </w:divBdr>
    </w:div>
    <w:div w:id="719784968">
      <w:marLeft w:val="640"/>
      <w:marRight w:val="0"/>
      <w:marTop w:val="0"/>
      <w:marBottom w:val="0"/>
      <w:divBdr>
        <w:top w:val="none" w:sz="0" w:space="0" w:color="auto"/>
        <w:left w:val="none" w:sz="0" w:space="0" w:color="auto"/>
        <w:bottom w:val="none" w:sz="0" w:space="0" w:color="auto"/>
        <w:right w:val="none" w:sz="0" w:space="0" w:color="auto"/>
      </w:divBdr>
    </w:div>
    <w:div w:id="719865222">
      <w:marLeft w:val="640"/>
      <w:marRight w:val="0"/>
      <w:marTop w:val="0"/>
      <w:marBottom w:val="0"/>
      <w:divBdr>
        <w:top w:val="none" w:sz="0" w:space="0" w:color="auto"/>
        <w:left w:val="none" w:sz="0" w:space="0" w:color="auto"/>
        <w:bottom w:val="none" w:sz="0" w:space="0" w:color="auto"/>
        <w:right w:val="none" w:sz="0" w:space="0" w:color="auto"/>
      </w:divBdr>
    </w:div>
    <w:div w:id="719866447">
      <w:marLeft w:val="640"/>
      <w:marRight w:val="0"/>
      <w:marTop w:val="0"/>
      <w:marBottom w:val="0"/>
      <w:divBdr>
        <w:top w:val="none" w:sz="0" w:space="0" w:color="auto"/>
        <w:left w:val="none" w:sz="0" w:space="0" w:color="auto"/>
        <w:bottom w:val="none" w:sz="0" w:space="0" w:color="auto"/>
        <w:right w:val="none" w:sz="0" w:space="0" w:color="auto"/>
      </w:divBdr>
    </w:div>
    <w:div w:id="719868674">
      <w:marLeft w:val="640"/>
      <w:marRight w:val="0"/>
      <w:marTop w:val="0"/>
      <w:marBottom w:val="0"/>
      <w:divBdr>
        <w:top w:val="none" w:sz="0" w:space="0" w:color="auto"/>
        <w:left w:val="none" w:sz="0" w:space="0" w:color="auto"/>
        <w:bottom w:val="none" w:sz="0" w:space="0" w:color="auto"/>
        <w:right w:val="none" w:sz="0" w:space="0" w:color="auto"/>
      </w:divBdr>
    </w:div>
    <w:div w:id="719978693">
      <w:marLeft w:val="640"/>
      <w:marRight w:val="0"/>
      <w:marTop w:val="0"/>
      <w:marBottom w:val="0"/>
      <w:divBdr>
        <w:top w:val="none" w:sz="0" w:space="0" w:color="auto"/>
        <w:left w:val="none" w:sz="0" w:space="0" w:color="auto"/>
        <w:bottom w:val="none" w:sz="0" w:space="0" w:color="auto"/>
        <w:right w:val="none" w:sz="0" w:space="0" w:color="auto"/>
      </w:divBdr>
    </w:div>
    <w:div w:id="720057160">
      <w:marLeft w:val="640"/>
      <w:marRight w:val="0"/>
      <w:marTop w:val="0"/>
      <w:marBottom w:val="0"/>
      <w:divBdr>
        <w:top w:val="none" w:sz="0" w:space="0" w:color="auto"/>
        <w:left w:val="none" w:sz="0" w:space="0" w:color="auto"/>
        <w:bottom w:val="none" w:sz="0" w:space="0" w:color="auto"/>
        <w:right w:val="none" w:sz="0" w:space="0" w:color="auto"/>
      </w:divBdr>
    </w:div>
    <w:div w:id="720130808">
      <w:marLeft w:val="640"/>
      <w:marRight w:val="0"/>
      <w:marTop w:val="0"/>
      <w:marBottom w:val="0"/>
      <w:divBdr>
        <w:top w:val="none" w:sz="0" w:space="0" w:color="auto"/>
        <w:left w:val="none" w:sz="0" w:space="0" w:color="auto"/>
        <w:bottom w:val="none" w:sz="0" w:space="0" w:color="auto"/>
        <w:right w:val="none" w:sz="0" w:space="0" w:color="auto"/>
      </w:divBdr>
    </w:div>
    <w:div w:id="720134486">
      <w:marLeft w:val="640"/>
      <w:marRight w:val="0"/>
      <w:marTop w:val="0"/>
      <w:marBottom w:val="0"/>
      <w:divBdr>
        <w:top w:val="none" w:sz="0" w:space="0" w:color="auto"/>
        <w:left w:val="none" w:sz="0" w:space="0" w:color="auto"/>
        <w:bottom w:val="none" w:sz="0" w:space="0" w:color="auto"/>
        <w:right w:val="none" w:sz="0" w:space="0" w:color="auto"/>
      </w:divBdr>
    </w:div>
    <w:div w:id="720135848">
      <w:marLeft w:val="640"/>
      <w:marRight w:val="0"/>
      <w:marTop w:val="0"/>
      <w:marBottom w:val="0"/>
      <w:divBdr>
        <w:top w:val="none" w:sz="0" w:space="0" w:color="auto"/>
        <w:left w:val="none" w:sz="0" w:space="0" w:color="auto"/>
        <w:bottom w:val="none" w:sz="0" w:space="0" w:color="auto"/>
        <w:right w:val="none" w:sz="0" w:space="0" w:color="auto"/>
      </w:divBdr>
    </w:div>
    <w:div w:id="720136032">
      <w:marLeft w:val="640"/>
      <w:marRight w:val="0"/>
      <w:marTop w:val="0"/>
      <w:marBottom w:val="0"/>
      <w:divBdr>
        <w:top w:val="none" w:sz="0" w:space="0" w:color="auto"/>
        <w:left w:val="none" w:sz="0" w:space="0" w:color="auto"/>
        <w:bottom w:val="none" w:sz="0" w:space="0" w:color="auto"/>
        <w:right w:val="none" w:sz="0" w:space="0" w:color="auto"/>
      </w:divBdr>
    </w:div>
    <w:div w:id="720175791">
      <w:marLeft w:val="640"/>
      <w:marRight w:val="0"/>
      <w:marTop w:val="0"/>
      <w:marBottom w:val="0"/>
      <w:divBdr>
        <w:top w:val="none" w:sz="0" w:space="0" w:color="auto"/>
        <w:left w:val="none" w:sz="0" w:space="0" w:color="auto"/>
        <w:bottom w:val="none" w:sz="0" w:space="0" w:color="auto"/>
        <w:right w:val="none" w:sz="0" w:space="0" w:color="auto"/>
      </w:divBdr>
    </w:div>
    <w:div w:id="720207830">
      <w:marLeft w:val="640"/>
      <w:marRight w:val="0"/>
      <w:marTop w:val="0"/>
      <w:marBottom w:val="0"/>
      <w:divBdr>
        <w:top w:val="none" w:sz="0" w:space="0" w:color="auto"/>
        <w:left w:val="none" w:sz="0" w:space="0" w:color="auto"/>
        <w:bottom w:val="none" w:sz="0" w:space="0" w:color="auto"/>
        <w:right w:val="none" w:sz="0" w:space="0" w:color="auto"/>
      </w:divBdr>
    </w:div>
    <w:div w:id="720251877">
      <w:marLeft w:val="640"/>
      <w:marRight w:val="0"/>
      <w:marTop w:val="0"/>
      <w:marBottom w:val="0"/>
      <w:divBdr>
        <w:top w:val="none" w:sz="0" w:space="0" w:color="auto"/>
        <w:left w:val="none" w:sz="0" w:space="0" w:color="auto"/>
        <w:bottom w:val="none" w:sz="0" w:space="0" w:color="auto"/>
        <w:right w:val="none" w:sz="0" w:space="0" w:color="auto"/>
      </w:divBdr>
    </w:div>
    <w:div w:id="720253676">
      <w:marLeft w:val="640"/>
      <w:marRight w:val="0"/>
      <w:marTop w:val="0"/>
      <w:marBottom w:val="0"/>
      <w:divBdr>
        <w:top w:val="none" w:sz="0" w:space="0" w:color="auto"/>
        <w:left w:val="none" w:sz="0" w:space="0" w:color="auto"/>
        <w:bottom w:val="none" w:sz="0" w:space="0" w:color="auto"/>
        <w:right w:val="none" w:sz="0" w:space="0" w:color="auto"/>
      </w:divBdr>
    </w:div>
    <w:div w:id="720326679">
      <w:marLeft w:val="640"/>
      <w:marRight w:val="0"/>
      <w:marTop w:val="0"/>
      <w:marBottom w:val="0"/>
      <w:divBdr>
        <w:top w:val="none" w:sz="0" w:space="0" w:color="auto"/>
        <w:left w:val="none" w:sz="0" w:space="0" w:color="auto"/>
        <w:bottom w:val="none" w:sz="0" w:space="0" w:color="auto"/>
        <w:right w:val="none" w:sz="0" w:space="0" w:color="auto"/>
      </w:divBdr>
    </w:div>
    <w:div w:id="720400439">
      <w:marLeft w:val="640"/>
      <w:marRight w:val="0"/>
      <w:marTop w:val="0"/>
      <w:marBottom w:val="0"/>
      <w:divBdr>
        <w:top w:val="none" w:sz="0" w:space="0" w:color="auto"/>
        <w:left w:val="none" w:sz="0" w:space="0" w:color="auto"/>
        <w:bottom w:val="none" w:sz="0" w:space="0" w:color="auto"/>
        <w:right w:val="none" w:sz="0" w:space="0" w:color="auto"/>
      </w:divBdr>
    </w:div>
    <w:div w:id="720440805">
      <w:marLeft w:val="640"/>
      <w:marRight w:val="0"/>
      <w:marTop w:val="0"/>
      <w:marBottom w:val="0"/>
      <w:divBdr>
        <w:top w:val="none" w:sz="0" w:space="0" w:color="auto"/>
        <w:left w:val="none" w:sz="0" w:space="0" w:color="auto"/>
        <w:bottom w:val="none" w:sz="0" w:space="0" w:color="auto"/>
        <w:right w:val="none" w:sz="0" w:space="0" w:color="auto"/>
      </w:divBdr>
    </w:div>
    <w:div w:id="720448523">
      <w:marLeft w:val="640"/>
      <w:marRight w:val="0"/>
      <w:marTop w:val="0"/>
      <w:marBottom w:val="0"/>
      <w:divBdr>
        <w:top w:val="none" w:sz="0" w:space="0" w:color="auto"/>
        <w:left w:val="none" w:sz="0" w:space="0" w:color="auto"/>
        <w:bottom w:val="none" w:sz="0" w:space="0" w:color="auto"/>
        <w:right w:val="none" w:sz="0" w:space="0" w:color="auto"/>
      </w:divBdr>
    </w:div>
    <w:div w:id="720516398">
      <w:marLeft w:val="640"/>
      <w:marRight w:val="0"/>
      <w:marTop w:val="0"/>
      <w:marBottom w:val="0"/>
      <w:divBdr>
        <w:top w:val="none" w:sz="0" w:space="0" w:color="auto"/>
        <w:left w:val="none" w:sz="0" w:space="0" w:color="auto"/>
        <w:bottom w:val="none" w:sz="0" w:space="0" w:color="auto"/>
        <w:right w:val="none" w:sz="0" w:space="0" w:color="auto"/>
      </w:divBdr>
    </w:div>
    <w:div w:id="720522630">
      <w:marLeft w:val="640"/>
      <w:marRight w:val="0"/>
      <w:marTop w:val="0"/>
      <w:marBottom w:val="0"/>
      <w:divBdr>
        <w:top w:val="none" w:sz="0" w:space="0" w:color="auto"/>
        <w:left w:val="none" w:sz="0" w:space="0" w:color="auto"/>
        <w:bottom w:val="none" w:sz="0" w:space="0" w:color="auto"/>
        <w:right w:val="none" w:sz="0" w:space="0" w:color="auto"/>
      </w:divBdr>
    </w:div>
    <w:div w:id="720589950">
      <w:marLeft w:val="640"/>
      <w:marRight w:val="0"/>
      <w:marTop w:val="0"/>
      <w:marBottom w:val="0"/>
      <w:divBdr>
        <w:top w:val="none" w:sz="0" w:space="0" w:color="auto"/>
        <w:left w:val="none" w:sz="0" w:space="0" w:color="auto"/>
        <w:bottom w:val="none" w:sz="0" w:space="0" w:color="auto"/>
        <w:right w:val="none" w:sz="0" w:space="0" w:color="auto"/>
      </w:divBdr>
    </w:div>
    <w:div w:id="720590194">
      <w:marLeft w:val="640"/>
      <w:marRight w:val="0"/>
      <w:marTop w:val="0"/>
      <w:marBottom w:val="0"/>
      <w:divBdr>
        <w:top w:val="none" w:sz="0" w:space="0" w:color="auto"/>
        <w:left w:val="none" w:sz="0" w:space="0" w:color="auto"/>
        <w:bottom w:val="none" w:sz="0" w:space="0" w:color="auto"/>
        <w:right w:val="none" w:sz="0" w:space="0" w:color="auto"/>
      </w:divBdr>
    </w:div>
    <w:div w:id="720594634">
      <w:marLeft w:val="640"/>
      <w:marRight w:val="0"/>
      <w:marTop w:val="0"/>
      <w:marBottom w:val="0"/>
      <w:divBdr>
        <w:top w:val="none" w:sz="0" w:space="0" w:color="auto"/>
        <w:left w:val="none" w:sz="0" w:space="0" w:color="auto"/>
        <w:bottom w:val="none" w:sz="0" w:space="0" w:color="auto"/>
        <w:right w:val="none" w:sz="0" w:space="0" w:color="auto"/>
      </w:divBdr>
    </w:div>
    <w:div w:id="720596060">
      <w:marLeft w:val="640"/>
      <w:marRight w:val="0"/>
      <w:marTop w:val="0"/>
      <w:marBottom w:val="0"/>
      <w:divBdr>
        <w:top w:val="none" w:sz="0" w:space="0" w:color="auto"/>
        <w:left w:val="none" w:sz="0" w:space="0" w:color="auto"/>
        <w:bottom w:val="none" w:sz="0" w:space="0" w:color="auto"/>
        <w:right w:val="none" w:sz="0" w:space="0" w:color="auto"/>
      </w:divBdr>
    </w:div>
    <w:div w:id="720597680">
      <w:marLeft w:val="640"/>
      <w:marRight w:val="0"/>
      <w:marTop w:val="0"/>
      <w:marBottom w:val="0"/>
      <w:divBdr>
        <w:top w:val="none" w:sz="0" w:space="0" w:color="auto"/>
        <w:left w:val="none" w:sz="0" w:space="0" w:color="auto"/>
        <w:bottom w:val="none" w:sz="0" w:space="0" w:color="auto"/>
        <w:right w:val="none" w:sz="0" w:space="0" w:color="auto"/>
      </w:divBdr>
    </w:div>
    <w:div w:id="720636810">
      <w:marLeft w:val="640"/>
      <w:marRight w:val="0"/>
      <w:marTop w:val="0"/>
      <w:marBottom w:val="0"/>
      <w:divBdr>
        <w:top w:val="none" w:sz="0" w:space="0" w:color="auto"/>
        <w:left w:val="none" w:sz="0" w:space="0" w:color="auto"/>
        <w:bottom w:val="none" w:sz="0" w:space="0" w:color="auto"/>
        <w:right w:val="none" w:sz="0" w:space="0" w:color="auto"/>
      </w:divBdr>
    </w:div>
    <w:div w:id="720639377">
      <w:marLeft w:val="640"/>
      <w:marRight w:val="0"/>
      <w:marTop w:val="0"/>
      <w:marBottom w:val="0"/>
      <w:divBdr>
        <w:top w:val="none" w:sz="0" w:space="0" w:color="auto"/>
        <w:left w:val="none" w:sz="0" w:space="0" w:color="auto"/>
        <w:bottom w:val="none" w:sz="0" w:space="0" w:color="auto"/>
        <w:right w:val="none" w:sz="0" w:space="0" w:color="auto"/>
      </w:divBdr>
    </w:div>
    <w:div w:id="720717374">
      <w:marLeft w:val="640"/>
      <w:marRight w:val="0"/>
      <w:marTop w:val="0"/>
      <w:marBottom w:val="0"/>
      <w:divBdr>
        <w:top w:val="none" w:sz="0" w:space="0" w:color="auto"/>
        <w:left w:val="none" w:sz="0" w:space="0" w:color="auto"/>
        <w:bottom w:val="none" w:sz="0" w:space="0" w:color="auto"/>
        <w:right w:val="none" w:sz="0" w:space="0" w:color="auto"/>
      </w:divBdr>
    </w:div>
    <w:div w:id="720787233">
      <w:marLeft w:val="640"/>
      <w:marRight w:val="0"/>
      <w:marTop w:val="0"/>
      <w:marBottom w:val="0"/>
      <w:divBdr>
        <w:top w:val="none" w:sz="0" w:space="0" w:color="auto"/>
        <w:left w:val="none" w:sz="0" w:space="0" w:color="auto"/>
        <w:bottom w:val="none" w:sz="0" w:space="0" w:color="auto"/>
        <w:right w:val="none" w:sz="0" w:space="0" w:color="auto"/>
      </w:divBdr>
    </w:div>
    <w:div w:id="720791377">
      <w:marLeft w:val="640"/>
      <w:marRight w:val="0"/>
      <w:marTop w:val="0"/>
      <w:marBottom w:val="0"/>
      <w:divBdr>
        <w:top w:val="none" w:sz="0" w:space="0" w:color="auto"/>
        <w:left w:val="none" w:sz="0" w:space="0" w:color="auto"/>
        <w:bottom w:val="none" w:sz="0" w:space="0" w:color="auto"/>
        <w:right w:val="none" w:sz="0" w:space="0" w:color="auto"/>
      </w:divBdr>
    </w:div>
    <w:div w:id="720792070">
      <w:marLeft w:val="640"/>
      <w:marRight w:val="0"/>
      <w:marTop w:val="0"/>
      <w:marBottom w:val="0"/>
      <w:divBdr>
        <w:top w:val="none" w:sz="0" w:space="0" w:color="auto"/>
        <w:left w:val="none" w:sz="0" w:space="0" w:color="auto"/>
        <w:bottom w:val="none" w:sz="0" w:space="0" w:color="auto"/>
        <w:right w:val="none" w:sz="0" w:space="0" w:color="auto"/>
      </w:divBdr>
    </w:div>
    <w:div w:id="720862378">
      <w:marLeft w:val="640"/>
      <w:marRight w:val="0"/>
      <w:marTop w:val="0"/>
      <w:marBottom w:val="0"/>
      <w:divBdr>
        <w:top w:val="none" w:sz="0" w:space="0" w:color="auto"/>
        <w:left w:val="none" w:sz="0" w:space="0" w:color="auto"/>
        <w:bottom w:val="none" w:sz="0" w:space="0" w:color="auto"/>
        <w:right w:val="none" w:sz="0" w:space="0" w:color="auto"/>
      </w:divBdr>
    </w:div>
    <w:div w:id="720904638">
      <w:marLeft w:val="640"/>
      <w:marRight w:val="0"/>
      <w:marTop w:val="0"/>
      <w:marBottom w:val="0"/>
      <w:divBdr>
        <w:top w:val="none" w:sz="0" w:space="0" w:color="auto"/>
        <w:left w:val="none" w:sz="0" w:space="0" w:color="auto"/>
        <w:bottom w:val="none" w:sz="0" w:space="0" w:color="auto"/>
        <w:right w:val="none" w:sz="0" w:space="0" w:color="auto"/>
      </w:divBdr>
    </w:div>
    <w:div w:id="720910800">
      <w:marLeft w:val="640"/>
      <w:marRight w:val="0"/>
      <w:marTop w:val="0"/>
      <w:marBottom w:val="0"/>
      <w:divBdr>
        <w:top w:val="none" w:sz="0" w:space="0" w:color="auto"/>
        <w:left w:val="none" w:sz="0" w:space="0" w:color="auto"/>
        <w:bottom w:val="none" w:sz="0" w:space="0" w:color="auto"/>
        <w:right w:val="none" w:sz="0" w:space="0" w:color="auto"/>
      </w:divBdr>
    </w:div>
    <w:div w:id="721052373">
      <w:marLeft w:val="640"/>
      <w:marRight w:val="0"/>
      <w:marTop w:val="0"/>
      <w:marBottom w:val="0"/>
      <w:divBdr>
        <w:top w:val="none" w:sz="0" w:space="0" w:color="auto"/>
        <w:left w:val="none" w:sz="0" w:space="0" w:color="auto"/>
        <w:bottom w:val="none" w:sz="0" w:space="0" w:color="auto"/>
        <w:right w:val="none" w:sz="0" w:space="0" w:color="auto"/>
      </w:divBdr>
    </w:div>
    <w:div w:id="721099910">
      <w:marLeft w:val="640"/>
      <w:marRight w:val="0"/>
      <w:marTop w:val="0"/>
      <w:marBottom w:val="0"/>
      <w:divBdr>
        <w:top w:val="none" w:sz="0" w:space="0" w:color="auto"/>
        <w:left w:val="none" w:sz="0" w:space="0" w:color="auto"/>
        <w:bottom w:val="none" w:sz="0" w:space="0" w:color="auto"/>
        <w:right w:val="none" w:sz="0" w:space="0" w:color="auto"/>
      </w:divBdr>
    </w:div>
    <w:div w:id="721176378">
      <w:marLeft w:val="640"/>
      <w:marRight w:val="0"/>
      <w:marTop w:val="0"/>
      <w:marBottom w:val="0"/>
      <w:divBdr>
        <w:top w:val="none" w:sz="0" w:space="0" w:color="auto"/>
        <w:left w:val="none" w:sz="0" w:space="0" w:color="auto"/>
        <w:bottom w:val="none" w:sz="0" w:space="0" w:color="auto"/>
        <w:right w:val="none" w:sz="0" w:space="0" w:color="auto"/>
      </w:divBdr>
    </w:div>
    <w:div w:id="721245906">
      <w:marLeft w:val="640"/>
      <w:marRight w:val="0"/>
      <w:marTop w:val="0"/>
      <w:marBottom w:val="0"/>
      <w:divBdr>
        <w:top w:val="none" w:sz="0" w:space="0" w:color="auto"/>
        <w:left w:val="none" w:sz="0" w:space="0" w:color="auto"/>
        <w:bottom w:val="none" w:sz="0" w:space="0" w:color="auto"/>
        <w:right w:val="none" w:sz="0" w:space="0" w:color="auto"/>
      </w:divBdr>
    </w:div>
    <w:div w:id="721293871">
      <w:marLeft w:val="640"/>
      <w:marRight w:val="0"/>
      <w:marTop w:val="0"/>
      <w:marBottom w:val="0"/>
      <w:divBdr>
        <w:top w:val="none" w:sz="0" w:space="0" w:color="auto"/>
        <w:left w:val="none" w:sz="0" w:space="0" w:color="auto"/>
        <w:bottom w:val="none" w:sz="0" w:space="0" w:color="auto"/>
        <w:right w:val="none" w:sz="0" w:space="0" w:color="auto"/>
      </w:divBdr>
    </w:div>
    <w:div w:id="721295083">
      <w:marLeft w:val="640"/>
      <w:marRight w:val="0"/>
      <w:marTop w:val="0"/>
      <w:marBottom w:val="0"/>
      <w:divBdr>
        <w:top w:val="none" w:sz="0" w:space="0" w:color="auto"/>
        <w:left w:val="none" w:sz="0" w:space="0" w:color="auto"/>
        <w:bottom w:val="none" w:sz="0" w:space="0" w:color="auto"/>
        <w:right w:val="none" w:sz="0" w:space="0" w:color="auto"/>
      </w:divBdr>
    </w:div>
    <w:div w:id="721365617">
      <w:marLeft w:val="640"/>
      <w:marRight w:val="0"/>
      <w:marTop w:val="0"/>
      <w:marBottom w:val="0"/>
      <w:divBdr>
        <w:top w:val="none" w:sz="0" w:space="0" w:color="auto"/>
        <w:left w:val="none" w:sz="0" w:space="0" w:color="auto"/>
        <w:bottom w:val="none" w:sz="0" w:space="0" w:color="auto"/>
        <w:right w:val="none" w:sz="0" w:space="0" w:color="auto"/>
      </w:divBdr>
    </w:div>
    <w:div w:id="721366898">
      <w:marLeft w:val="640"/>
      <w:marRight w:val="0"/>
      <w:marTop w:val="0"/>
      <w:marBottom w:val="0"/>
      <w:divBdr>
        <w:top w:val="none" w:sz="0" w:space="0" w:color="auto"/>
        <w:left w:val="none" w:sz="0" w:space="0" w:color="auto"/>
        <w:bottom w:val="none" w:sz="0" w:space="0" w:color="auto"/>
        <w:right w:val="none" w:sz="0" w:space="0" w:color="auto"/>
      </w:divBdr>
    </w:div>
    <w:div w:id="721369685">
      <w:marLeft w:val="640"/>
      <w:marRight w:val="0"/>
      <w:marTop w:val="0"/>
      <w:marBottom w:val="0"/>
      <w:divBdr>
        <w:top w:val="none" w:sz="0" w:space="0" w:color="auto"/>
        <w:left w:val="none" w:sz="0" w:space="0" w:color="auto"/>
        <w:bottom w:val="none" w:sz="0" w:space="0" w:color="auto"/>
        <w:right w:val="none" w:sz="0" w:space="0" w:color="auto"/>
      </w:divBdr>
    </w:div>
    <w:div w:id="721369960">
      <w:marLeft w:val="640"/>
      <w:marRight w:val="0"/>
      <w:marTop w:val="0"/>
      <w:marBottom w:val="0"/>
      <w:divBdr>
        <w:top w:val="none" w:sz="0" w:space="0" w:color="auto"/>
        <w:left w:val="none" w:sz="0" w:space="0" w:color="auto"/>
        <w:bottom w:val="none" w:sz="0" w:space="0" w:color="auto"/>
        <w:right w:val="none" w:sz="0" w:space="0" w:color="auto"/>
      </w:divBdr>
    </w:div>
    <w:div w:id="721372895">
      <w:marLeft w:val="640"/>
      <w:marRight w:val="0"/>
      <w:marTop w:val="0"/>
      <w:marBottom w:val="0"/>
      <w:divBdr>
        <w:top w:val="none" w:sz="0" w:space="0" w:color="auto"/>
        <w:left w:val="none" w:sz="0" w:space="0" w:color="auto"/>
        <w:bottom w:val="none" w:sz="0" w:space="0" w:color="auto"/>
        <w:right w:val="none" w:sz="0" w:space="0" w:color="auto"/>
      </w:divBdr>
    </w:div>
    <w:div w:id="721438631">
      <w:marLeft w:val="640"/>
      <w:marRight w:val="0"/>
      <w:marTop w:val="0"/>
      <w:marBottom w:val="0"/>
      <w:divBdr>
        <w:top w:val="none" w:sz="0" w:space="0" w:color="auto"/>
        <w:left w:val="none" w:sz="0" w:space="0" w:color="auto"/>
        <w:bottom w:val="none" w:sz="0" w:space="0" w:color="auto"/>
        <w:right w:val="none" w:sz="0" w:space="0" w:color="auto"/>
      </w:divBdr>
    </w:div>
    <w:div w:id="721438985">
      <w:marLeft w:val="640"/>
      <w:marRight w:val="0"/>
      <w:marTop w:val="0"/>
      <w:marBottom w:val="0"/>
      <w:divBdr>
        <w:top w:val="none" w:sz="0" w:space="0" w:color="auto"/>
        <w:left w:val="none" w:sz="0" w:space="0" w:color="auto"/>
        <w:bottom w:val="none" w:sz="0" w:space="0" w:color="auto"/>
        <w:right w:val="none" w:sz="0" w:space="0" w:color="auto"/>
      </w:divBdr>
    </w:div>
    <w:div w:id="721440603">
      <w:marLeft w:val="640"/>
      <w:marRight w:val="0"/>
      <w:marTop w:val="0"/>
      <w:marBottom w:val="0"/>
      <w:divBdr>
        <w:top w:val="none" w:sz="0" w:space="0" w:color="auto"/>
        <w:left w:val="none" w:sz="0" w:space="0" w:color="auto"/>
        <w:bottom w:val="none" w:sz="0" w:space="0" w:color="auto"/>
        <w:right w:val="none" w:sz="0" w:space="0" w:color="auto"/>
      </w:divBdr>
    </w:div>
    <w:div w:id="721444148">
      <w:marLeft w:val="640"/>
      <w:marRight w:val="0"/>
      <w:marTop w:val="0"/>
      <w:marBottom w:val="0"/>
      <w:divBdr>
        <w:top w:val="none" w:sz="0" w:space="0" w:color="auto"/>
        <w:left w:val="none" w:sz="0" w:space="0" w:color="auto"/>
        <w:bottom w:val="none" w:sz="0" w:space="0" w:color="auto"/>
        <w:right w:val="none" w:sz="0" w:space="0" w:color="auto"/>
      </w:divBdr>
    </w:div>
    <w:div w:id="721446227">
      <w:marLeft w:val="640"/>
      <w:marRight w:val="0"/>
      <w:marTop w:val="0"/>
      <w:marBottom w:val="0"/>
      <w:divBdr>
        <w:top w:val="none" w:sz="0" w:space="0" w:color="auto"/>
        <w:left w:val="none" w:sz="0" w:space="0" w:color="auto"/>
        <w:bottom w:val="none" w:sz="0" w:space="0" w:color="auto"/>
        <w:right w:val="none" w:sz="0" w:space="0" w:color="auto"/>
      </w:divBdr>
    </w:div>
    <w:div w:id="721558966">
      <w:marLeft w:val="640"/>
      <w:marRight w:val="0"/>
      <w:marTop w:val="0"/>
      <w:marBottom w:val="0"/>
      <w:divBdr>
        <w:top w:val="none" w:sz="0" w:space="0" w:color="auto"/>
        <w:left w:val="none" w:sz="0" w:space="0" w:color="auto"/>
        <w:bottom w:val="none" w:sz="0" w:space="0" w:color="auto"/>
        <w:right w:val="none" w:sz="0" w:space="0" w:color="auto"/>
      </w:divBdr>
    </w:div>
    <w:div w:id="721565942">
      <w:marLeft w:val="640"/>
      <w:marRight w:val="0"/>
      <w:marTop w:val="0"/>
      <w:marBottom w:val="0"/>
      <w:divBdr>
        <w:top w:val="none" w:sz="0" w:space="0" w:color="auto"/>
        <w:left w:val="none" w:sz="0" w:space="0" w:color="auto"/>
        <w:bottom w:val="none" w:sz="0" w:space="0" w:color="auto"/>
        <w:right w:val="none" w:sz="0" w:space="0" w:color="auto"/>
      </w:divBdr>
    </w:div>
    <w:div w:id="721637023">
      <w:marLeft w:val="640"/>
      <w:marRight w:val="0"/>
      <w:marTop w:val="0"/>
      <w:marBottom w:val="0"/>
      <w:divBdr>
        <w:top w:val="none" w:sz="0" w:space="0" w:color="auto"/>
        <w:left w:val="none" w:sz="0" w:space="0" w:color="auto"/>
        <w:bottom w:val="none" w:sz="0" w:space="0" w:color="auto"/>
        <w:right w:val="none" w:sz="0" w:space="0" w:color="auto"/>
      </w:divBdr>
    </w:div>
    <w:div w:id="721683433">
      <w:marLeft w:val="640"/>
      <w:marRight w:val="0"/>
      <w:marTop w:val="0"/>
      <w:marBottom w:val="0"/>
      <w:divBdr>
        <w:top w:val="none" w:sz="0" w:space="0" w:color="auto"/>
        <w:left w:val="none" w:sz="0" w:space="0" w:color="auto"/>
        <w:bottom w:val="none" w:sz="0" w:space="0" w:color="auto"/>
        <w:right w:val="none" w:sz="0" w:space="0" w:color="auto"/>
      </w:divBdr>
    </w:div>
    <w:div w:id="721709876">
      <w:marLeft w:val="640"/>
      <w:marRight w:val="0"/>
      <w:marTop w:val="0"/>
      <w:marBottom w:val="0"/>
      <w:divBdr>
        <w:top w:val="none" w:sz="0" w:space="0" w:color="auto"/>
        <w:left w:val="none" w:sz="0" w:space="0" w:color="auto"/>
        <w:bottom w:val="none" w:sz="0" w:space="0" w:color="auto"/>
        <w:right w:val="none" w:sz="0" w:space="0" w:color="auto"/>
      </w:divBdr>
    </w:div>
    <w:div w:id="721757261">
      <w:marLeft w:val="640"/>
      <w:marRight w:val="0"/>
      <w:marTop w:val="0"/>
      <w:marBottom w:val="0"/>
      <w:divBdr>
        <w:top w:val="none" w:sz="0" w:space="0" w:color="auto"/>
        <w:left w:val="none" w:sz="0" w:space="0" w:color="auto"/>
        <w:bottom w:val="none" w:sz="0" w:space="0" w:color="auto"/>
        <w:right w:val="none" w:sz="0" w:space="0" w:color="auto"/>
      </w:divBdr>
    </w:div>
    <w:div w:id="721833828">
      <w:marLeft w:val="640"/>
      <w:marRight w:val="0"/>
      <w:marTop w:val="0"/>
      <w:marBottom w:val="0"/>
      <w:divBdr>
        <w:top w:val="none" w:sz="0" w:space="0" w:color="auto"/>
        <w:left w:val="none" w:sz="0" w:space="0" w:color="auto"/>
        <w:bottom w:val="none" w:sz="0" w:space="0" w:color="auto"/>
        <w:right w:val="none" w:sz="0" w:space="0" w:color="auto"/>
      </w:divBdr>
    </w:div>
    <w:div w:id="721834757">
      <w:marLeft w:val="640"/>
      <w:marRight w:val="0"/>
      <w:marTop w:val="0"/>
      <w:marBottom w:val="0"/>
      <w:divBdr>
        <w:top w:val="none" w:sz="0" w:space="0" w:color="auto"/>
        <w:left w:val="none" w:sz="0" w:space="0" w:color="auto"/>
        <w:bottom w:val="none" w:sz="0" w:space="0" w:color="auto"/>
        <w:right w:val="none" w:sz="0" w:space="0" w:color="auto"/>
      </w:divBdr>
    </w:div>
    <w:div w:id="721906670">
      <w:marLeft w:val="640"/>
      <w:marRight w:val="0"/>
      <w:marTop w:val="0"/>
      <w:marBottom w:val="0"/>
      <w:divBdr>
        <w:top w:val="none" w:sz="0" w:space="0" w:color="auto"/>
        <w:left w:val="none" w:sz="0" w:space="0" w:color="auto"/>
        <w:bottom w:val="none" w:sz="0" w:space="0" w:color="auto"/>
        <w:right w:val="none" w:sz="0" w:space="0" w:color="auto"/>
      </w:divBdr>
    </w:div>
    <w:div w:id="721910096">
      <w:marLeft w:val="640"/>
      <w:marRight w:val="0"/>
      <w:marTop w:val="0"/>
      <w:marBottom w:val="0"/>
      <w:divBdr>
        <w:top w:val="none" w:sz="0" w:space="0" w:color="auto"/>
        <w:left w:val="none" w:sz="0" w:space="0" w:color="auto"/>
        <w:bottom w:val="none" w:sz="0" w:space="0" w:color="auto"/>
        <w:right w:val="none" w:sz="0" w:space="0" w:color="auto"/>
      </w:divBdr>
    </w:div>
    <w:div w:id="722019142">
      <w:marLeft w:val="640"/>
      <w:marRight w:val="0"/>
      <w:marTop w:val="0"/>
      <w:marBottom w:val="0"/>
      <w:divBdr>
        <w:top w:val="none" w:sz="0" w:space="0" w:color="auto"/>
        <w:left w:val="none" w:sz="0" w:space="0" w:color="auto"/>
        <w:bottom w:val="none" w:sz="0" w:space="0" w:color="auto"/>
        <w:right w:val="none" w:sz="0" w:space="0" w:color="auto"/>
      </w:divBdr>
    </w:div>
    <w:div w:id="722027520">
      <w:marLeft w:val="640"/>
      <w:marRight w:val="0"/>
      <w:marTop w:val="0"/>
      <w:marBottom w:val="0"/>
      <w:divBdr>
        <w:top w:val="none" w:sz="0" w:space="0" w:color="auto"/>
        <w:left w:val="none" w:sz="0" w:space="0" w:color="auto"/>
        <w:bottom w:val="none" w:sz="0" w:space="0" w:color="auto"/>
        <w:right w:val="none" w:sz="0" w:space="0" w:color="auto"/>
      </w:divBdr>
    </w:div>
    <w:div w:id="722095840">
      <w:marLeft w:val="640"/>
      <w:marRight w:val="0"/>
      <w:marTop w:val="0"/>
      <w:marBottom w:val="0"/>
      <w:divBdr>
        <w:top w:val="none" w:sz="0" w:space="0" w:color="auto"/>
        <w:left w:val="none" w:sz="0" w:space="0" w:color="auto"/>
        <w:bottom w:val="none" w:sz="0" w:space="0" w:color="auto"/>
        <w:right w:val="none" w:sz="0" w:space="0" w:color="auto"/>
      </w:divBdr>
    </w:div>
    <w:div w:id="722145657">
      <w:marLeft w:val="640"/>
      <w:marRight w:val="0"/>
      <w:marTop w:val="0"/>
      <w:marBottom w:val="0"/>
      <w:divBdr>
        <w:top w:val="none" w:sz="0" w:space="0" w:color="auto"/>
        <w:left w:val="none" w:sz="0" w:space="0" w:color="auto"/>
        <w:bottom w:val="none" w:sz="0" w:space="0" w:color="auto"/>
        <w:right w:val="none" w:sz="0" w:space="0" w:color="auto"/>
      </w:divBdr>
    </w:div>
    <w:div w:id="722213708">
      <w:marLeft w:val="640"/>
      <w:marRight w:val="0"/>
      <w:marTop w:val="0"/>
      <w:marBottom w:val="0"/>
      <w:divBdr>
        <w:top w:val="none" w:sz="0" w:space="0" w:color="auto"/>
        <w:left w:val="none" w:sz="0" w:space="0" w:color="auto"/>
        <w:bottom w:val="none" w:sz="0" w:space="0" w:color="auto"/>
        <w:right w:val="none" w:sz="0" w:space="0" w:color="auto"/>
      </w:divBdr>
    </w:div>
    <w:div w:id="722215340">
      <w:marLeft w:val="640"/>
      <w:marRight w:val="0"/>
      <w:marTop w:val="0"/>
      <w:marBottom w:val="0"/>
      <w:divBdr>
        <w:top w:val="none" w:sz="0" w:space="0" w:color="auto"/>
        <w:left w:val="none" w:sz="0" w:space="0" w:color="auto"/>
        <w:bottom w:val="none" w:sz="0" w:space="0" w:color="auto"/>
        <w:right w:val="none" w:sz="0" w:space="0" w:color="auto"/>
      </w:divBdr>
    </w:div>
    <w:div w:id="722216566">
      <w:marLeft w:val="640"/>
      <w:marRight w:val="0"/>
      <w:marTop w:val="0"/>
      <w:marBottom w:val="0"/>
      <w:divBdr>
        <w:top w:val="none" w:sz="0" w:space="0" w:color="auto"/>
        <w:left w:val="none" w:sz="0" w:space="0" w:color="auto"/>
        <w:bottom w:val="none" w:sz="0" w:space="0" w:color="auto"/>
        <w:right w:val="none" w:sz="0" w:space="0" w:color="auto"/>
      </w:divBdr>
    </w:div>
    <w:div w:id="722219110">
      <w:marLeft w:val="640"/>
      <w:marRight w:val="0"/>
      <w:marTop w:val="0"/>
      <w:marBottom w:val="0"/>
      <w:divBdr>
        <w:top w:val="none" w:sz="0" w:space="0" w:color="auto"/>
        <w:left w:val="none" w:sz="0" w:space="0" w:color="auto"/>
        <w:bottom w:val="none" w:sz="0" w:space="0" w:color="auto"/>
        <w:right w:val="none" w:sz="0" w:space="0" w:color="auto"/>
      </w:divBdr>
    </w:div>
    <w:div w:id="722287909">
      <w:marLeft w:val="640"/>
      <w:marRight w:val="0"/>
      <w:marTop w:val="0"/>
      <w:marBottom w:val="0"/>
      <w:divBdr>
        <w:top w:val="none" w:sz="0" w:space="0" w:color="auto"/>
        <w:left w:val="none" w:sz="0" w:space="0" w:color="auto"/>
        <w:bottom w:val="none" w:sz="0" w:space="0" w:color="auto"/>
        <w:right w:val="none" w:sz="0" w:space="0" w:color="auto"/>
      </w:divBdr>
    </w:div>
    <w:div w:id="722291675">
      <w:marLeft w:val="640"/>
      <w:marRight w:val="0"/>
      <w:marTop w:val="0"/>
      <w:marBottom w:val="0"/>
      <w:divBdr>
        <w:top w:val="none" w:sz="0" w:space="0" w:color="auto"/>
        <w:left w:val="none" w:sz="0" w:space="0" w:color="auto"/>
        <w:bottom w:val="none" w:sz="0" w:space="0" w:color="auto"/>
        <w:right w:val="none" w:sz="0" w:space="0" w:color="auto"/>
      </w:divBdr>
    </w:div>
    <w:div w:id="722294754">
      <w:marLeft w:val="640"/>
      <w:marRight w:val="0"/>
      <w:marTop w:val="0"/>
      <w:marBottom w:val="0"/>
      <w:divBdr>
        <w:top w:val="none" w:sz="0" w:space="0" w:color="auto"/>
        <w:left w:val="none" w:sz="0" w:space="0" w:color="auto"/>
        <w:bottom w:val="none" w:sz="0" w:space="0" w:color="auto"/>
        <w:right w:val="none" w:sz="0" w:space="0" w:color="auto"/>
      </w:divBdr>
    </w:div>
    <w:div w:id="722365125">
      <w:marLeft w:val="640"/>
      <w:marRight w:val="0"/>
      <w:marTop w:val="0"/>
      <w:marBottom w:val="0"/>
      <w:divBdr>
        <w:top w:val="none" w:sz="0" w:space="0" w:color="auto"/>
        <w:left w:val="none" w:sz="0" w:space="0" w:color="auto"/>
        <w:bottom w:val="none" w:sz="0" w:space="0" w:color="auto"/>
        <w:right w:val="none" w:sz="0" w:space="0" w:color="auto"/>
      </w:divBdr>
    </w:div>
    <w:div w:id="722408647">
      <w:marLeft w:val="0"/>
      <w:marRight w:val="0"/>
      <w:marTop w:val="0"/>
      <w:marBottom w:val="0"/>
      <w:divBdr>
        <w:top w:val="none" w:sz="0" w:space="0" w:color="auto"/>
        <w:left w:val="none" w:sz="0" w:space="0" w:color="auto"/>
        <w:bottom w:val="none" w:sz="0" w:space="0" w:color="auto"/>
        <w:right w:val="none" w:sz="0" w:space="0" w:color="auto"/>
      </w:divBdr>
    </w:div>
    <w:div w:id="722412104">
      <w:marLeft w:val="640"/>
      <w:marRight w:val="0"/>
      <w:marTop w:val="0"/>
      <w:marBottom w:val="0"/>
      <w:divBdr>
        <w:top w:val="none" w:sz="0" w:space="0" w:color="auto"/>
        <w:left w:val="none" w:sz="0" w:space="0" w:color="auto"/>
        <w:bottom w:val="none" w:sz="0" w:space="0" w:color="auto"/>
        <w:right w:val="none" w:sz="0" w:space="0" w:color="auto"/>
      </w:divBdr>
    </w:div>
    <w:div w:id="722413504">
      <w:marLeft w:val="640"/>
      <w:marRight w:val="0"/>
      <w:marTop w:val="0"/>
      <w:marBottom w:val="0"/>
      <w:divBdr>
        <w:top w:val="none" w:sz="0" w:space="0" w:color="auto"/>
        <w:left w:val="none" w:sz="0" w:space="0" w:color="auto"/>
        <w:bottom w:val="none" w:sz="0" w:space="0" w:color="auto"/>
        <w:right w:val="none" w:sz="0" w:space="0" w:color="auto"/>
      </w:divBdr>
    </w:div>
    <w:div w:id="722557957">
      <w:marLeft w:val="640"/>
      <w:marRight w:val="0"/>
      <w:marTop w:val="0"/>
      <w:marBottom w:val="0"/>
      <w:divBdr>
        <w:top w:val="none" w:sz="0" w:space="0" w:color="auto"/>
        <w:left w:val="none" w:sz="0" w:space="0" w:color="auto"/>
        <w:bottom w:val="none" w:sz="0" w:space="0" w:color="auto"/>
        <w:right w:val="none" w:sz="0" w:space="0" w:color="auto"/>
      </w:divBdr>
    </w:div>
    <w:div w:id="722564951">
      <w:marLeft w:val="640"/>
      <w:marRight w:val="0"/>
      <w:marTop w:val="0"/>
      <w:marBottom w:val="0"/>
      <w:divBdr>
        <w:top w:val="none" w:sz="0" w:space="0" w:color="auto"/>
        <w:left w:val="none" w:sz="0" w:space="0" w:color="auto"/>
        <w:bottom w:val="none" w:sz="0" w:space="0" w:color="auto"/>
        <w:right w:val="none" w:sz="0" w:space="0" w:color="auto"/>
      </w:divBdr>
    </w:div>
    <w:div w:id="722607351">
      <w:marLeft w:val="640"/>
      <w:marRight w:val="0"/>
      <w:marTop w:val="0"/>
      <w:marBottom w:val="0"/>
      <w:divBdr>
        <w:top w:val="none" w:sz="0" w:space="0" w:color="auto"/>
        <w:left w:val="none" w:sz="0" w:space="0" w:color="auto"/>
        <w:bottom w:val="none" w:sz="0" w:space="0" w:color="auto"/>
        <w:right w:val="none" w:sz="0" w:space="0" w:color="auto"/>
      </w:divBdr>
    </w:div>
    <w:div w:id="722631320">
      <w:marLeft w:val="640"/>
      <w:marRight w:val="0"/>
      <w:marTop w:val="0"/>
      <w:marBottom w:val="0"/>
      <w:divBdr>
        <w:top w:val="none" w:sz="0" w:space="0" w:color="auto"/>
        <w:left w:val="none" w:sz="0" w:space="0" w:color="auto"/>
        <w:bottom w:val="none" w:sz="0" w:space="0" w:color="auto"/>
        <w:right w:val="none" w:sz="0" w:space="0" w:color="auto"/>
      </w:divBdr>
    </w:div>
    <w:div w:id="722679138">
      <w:marLeft w:val="640"/>
      <w:marRight w:val="0"/>
      <w:marTop w:val="0"/>
      <w:marBottom w:val="0"/>
      <w:divBdr>
        <w:top w:val="none" w:sz="0" w:space="0" w:color="auto"/>
        <w:left w:val="none" w:sz="0" w:space="0" w:color="auto"/>
        <w:bottom w:val="none" w:sz="0" w:space="0" w:color="auto"/>
        <w:right w:val="none" w:sz="0" w:space="0" w:color="auto"/>
      </w:divBdr>
    </w:div>
    <w:div w:id="722753090">
      <w:marLeft w:val="640"/>
      <w:marRight w:val="0"/>
      <w:marTop w:val="0"/>
      <w:marBottom w:val="0"/>
      <w:divBdr>
        <w:top w:val="none" w:sz="0" w:space="0" w:color="auto"/>
        <w:left w:val="none" w:sz="0" w:space="0" w:color="auto"/>
        <w:bottom w:val="none" w:sz="0" w:space="0" w:color="auto"/>
        <w:right w:val="none" w:sz="0" w:space="0" w:color="auto"/>
      </w:divBdr>
    </w:div>
    <w:div w:id="722796717">
      <w:marLeft w:val="640"/>
      <w:marRight w:val="0"/>
      <w:marTop w:val="0"/>
      <w:marBottom w:val="0"/>
      <w:divBdr>
        <w:top w:val="none" w:sz="0" w:space="0" w:color="auto"/>
        <w:left w:val="none" w:sz="0" w:space="0" w:color="auto"/>
        <w:bottom w:val="none" w:sz="0" w:space="0" w:color="auto"/>
        <w:right w:val="none" w:sz="0" w:space="0" w:color="auto"/>
      </w:divBdr>
    </w:div>
    <w:div w:id="722797396">
      <w:marLeft w:val="640"/>
      <w:marRight w:val="0"/>
      <w:marTop w:val="0"/>
      <w:marBottom w:val="0"/>
      <w:divBdr>
        <w:top w:val="none" w:sz="0" w:space="0" w:color="auto"/>
        <w:left w:val="none" w:sz="0" w:space="0" w:color="auto"/>
        <w:bottom w:val="none" w:sz="0" w:space="0" w:color="auto"/>
        <w:right w:val="none" w:sz="0" w:space="0" w:color="auto"/>
      </w:divBdr>
    </w:div>
    <w:div w:id="722798724">
      <w:marLeft w:val="640"/>
      <w:marRight w:val="0"/>
      <w:marTop w:val="0"/>
      <w:marBottom w:val="0"/>
      <w:divBdr>
        <w:top w:val="none" w:sz="0" w:space="0" w:color="auto"/>
        <w:left w:val="none" w:sz="0" w:space="0" w:color="auto"/>
        <w:bottom w:val="none" w:sz="0" w:space="0" w:color="auto"/>
        <w:right w:val="none" w:sz="0" w:space="0" w:color="auto"/>
      </w:divBdr>
    </w:div>
    <w:div w:id="722870800">
      <w:marLeft w:val="640"/>
      <w:marRight w:val="0"/>
      <w:marTop w:val="0"/>
      <w:marBottom w:val="0"/>
      <w:divBdr>
        <w:top w:val="none" w:sz="0" w:space="0" w:color="auto"/>
        <w:left w:val="none" w:sz="0" w:space="0" w:color="auto"/>
        <w:bottom w:val="none" w:sz="0" w:space="0" w:color="auto"/>
        <w:right w:val="none" w:sz="0" w:space="0" w:color="auto"/>
      </w:divBdr>
    </w:div>
    <w:div w:id="722871152">
      <w:marLeft w:val="640"/>
      <w:marRight w:val="0"/>
      <w:marTop w:val="0"/>
      <w:marBottom w:val="0"/>
      <w:divBdr>
        <w:top w:val="none" w:sz="0" w:space="0" w:color="auto"/>
        <w:left w:val="none" w:sz="0" w:space="0" w:color="auto"/>
        <w:bottom w:val="none" w:sz="0" w:space="0" w:color="auto"/>
        <w:right w:val="none" w:sz="0" w:space="0" w:color="auto"/>
      </w:divBdr>
    </w:div>
    <w:div w:id="722873960">
      <w:marLeft w:val="640"/>
      <w:marRight w:val="0"/>
      <w:marTop w:val="0"/>
      <w:marBottom w:val="0"/>
      <w:divBdr>
        <w:top w:val="none" w:sz="0" w:space="0" w:color="auto"/>
        <w:left w:val="none" w:sz="0" w:space="0" w:color="auto"/>
        <w:bottom w:val="none" w:sz="0" w:space="0" w:color="auto"/>
        <w:right w:val="none" w:sz="0" w:space="0" w:color="auto"/>
      </w:divBdr>
    </w:div>
    <w:div w:id="723018514">
      <w:marLeft w:val="640"/>
      <w:marRight w:val="0"/>
      <w:marTop w:val="0"/>
      <w:marBottom w:val="0"/>
      <w:divBdr>
        <w:top w:val="none" w:sz="0" w:space="0" w:color="auto"/>
        <w:left w:val="none" w:sz="0" w:space="0" w:color="auto"/>
        <w:bottom w:val="none" w:sz="0" w:space="0" w:color="auto"/>
        <w:right w:val="none" w:sz="0" w:space="0" w:color="auto"/>
      </w:divBdr>
    </w:div>
    <w:div w:id="723062407">
      <w:marLeft w:val="640"/>
      <w:marRight w:val="0"/>
      <w:marTop w:val="0"/>
      <w:marBottom w:val="0"/>
      <w:divBdr>
        <w:top w:val="none" w:sz="0" w:space="0" w:color="auto"/>
        <w:left w:val="none" w:sz="0" w:space="0" w:color="auto"/>
        <w:bottom w:val="none" w:sz="0" w:space="0" w:color="auto"/>
        <w:right w:val="none" w:sz="0" w:space="0" w:color="auto"/>
      </w:divBdr>
    </w:div>
    <w:div w:id="723069478">
      <w:marLeft w:val="640"/>
      <w:marRight w:val="0"/>
      <w:marTop w:val="0"/>
      <w:marBottom w:val="0"/>
      <w:divBdr>
        <w:top w:val="none" w:sz="0" w:space="0" w:color="auto"/>
        <w:left w:val="none" w:sz="0" w:space="0" w:color="auto"/>
        <w:bottom w:val="none" w:sz="0" w:space="0" w:color="auto"/>
        <w:right w:val="none" w:sz="0" w:space="0" w:color="auto"/>
      </w:divBdr>
    </w:div>
    <w:div w:id="723144325">
      <w:marLeft w:val="640"/>
      <w:marRight w:val="0"/>
      <w:marTop w:val="0"/>
      <w:marBottom w:val="0"/>
      <w:divBdr>
        <w:top w:val="none" w:sz="0" w:space="0" w:color="auto"/>
        <w:left w:val="none" w:sz="0" w:space="0" w:color="auto"/>
        <w:bottom w:val="none" w:sz="0" w:space="0" w:color="auto"/>
        <w:right w:val="none" w:sz="0" w:space="0" w:color="auto"/>
      </w:divBdr>
    </w:div>
    <w:div w:id="723219740">
      <w:marLeft w:val="640"/>
      <w:marRight w:val="0"/>
      <w:marTop w:val="0"/>
      <w:marBottom w:val="0"/>
      <w:divBdr>
        <w:top w:val="none" w:sz="0" w:space="0" w:color="auto"/>
        <w:left w:val="none" w:sz="0" w:space="0" w:color="auto"/>
        <w:bottom w:val="none" w:sz="0" w:space="0" w:color="auto"/>
        <w:right w:val="none" w:sz="0" w:space="0" w:color="auto"/>
      </w:divBdr>
    </w:div>
    <w:div w:id="723287293">
      <w:marLeft w:val="640"/>
      <w:marRight w:val="0"/>
      <w:marTop w:val="0"/>
      <w:marBottom w:val="0"/>
      <w:divBdr>
        <w:top w:val="none" w:sz="0" w:space="0" w:color="auto"/>
        <w:left w:val="none" w:sz="0" w:space="0" w:color="auto"/>
        <w:bottom w:val="none" w:sz="0" w:space="0" w:color="auto"/>
        <w:right w:val="none" w:sz="0" w:space="0" w:color="auto"/>
      </w:divBdr>
    </w:div>
    <w:div w:id="723333716">
      <w:marLeft w:val="640"/>
      <w:marRight w:val="0"/>
      <w:marTop w:val="0"/>
      <w:marBottom w:val="0"/>
      <w:divBdr>
        <w:top w:val="none" w:sz="0" w:space="0" w:color="auto"/>
        <w:left w:val="none" w:sz="0" w:space="0" w:color="auto"/>
        <w:bottom w:val="none" w:sz="0" w:space="0" w:color="auto"/>
        <w:right w:val="none" w:sz="0" w:space="0" w:color="auto"/>
      </w:divBdr>
    </w:div>
    <w:div w:id="723406935">
      <w:marLeft w:val="640"/>
      <w:marRight w:val="0"/>
      <w:marTop w:val="0"/>
      <w:marBottom w:val="0"/>
      <w:divBdr>
        <w:top w:val="none" w:sz="0" w:space="0" w:color="auto"/>
        <w:left w:val="none" w:sz="0" w:space="0" w:color="auto"/>
        <w:bottom w:val="none" w:sz="0" w:space="0" w:color="auto"/>
        <w:right w:val="none" w:sz="0" w:space="0" w:color="auto"/>
      </w:divBdr>
    </w:div>
    <w:div w:id="723414032">
      <w:marLeft w:val="640"/>
      <w:marRight w:val="0"/>
      <w:marTop w:val="0"/>
      <w:marBottom w:val="0"/>
      <w:divBdr>
        <w:top w:val="none" w:sz="0" w:space="0" w:color="auto"/>
        <w:left w:val="none" w:sz="0" w:space="0" w:color="auto"/>
        <w:bottom w:val="none" w:sz="0" w:space="0" w:color="auto"/>
        <w:right w:val="none" w:sz="0" w:space="0" w:color="auto"/>
      </w:divBdr>
    </w:div>
    <w:div w:id="723454799">
      <w:marLeft w:val="640"/>
      <w:marRight w:val="0"/>
      <w:marTop w:val="0"/>
      <w:marBottom w:val="0"/>
      <w:divBdr>
        <w:top w:val="none" w:sz="0" w:space="0" w:color="auto"/>
        <w:left w:val="none" w:sz="0" w:space="0" w:color="auto"/>
        <w:bottom w:val="none" w:sz="0" w:space="0" w:color="auto"/>
        <w:right w:val="none" w:sz="0" w:space="0" w:color="auto"/>
      </w:divBdr>
    </w:div>
    <w:div w:id="723480833">
      <w:marLeft w:val="640"/>
      <w:marRight w:val="0"/>
      <w:marTop w:val="0"/>
      <w:marBottom w:val="0"/>
      <w:divBdr>
        <w:top w:val="none" w:sz="0" w:space="0" w:color="auto"/>
        <w:left w:val="none" w:sz="0" w:space="0" w:color="auto"/>
        <w:bottom w:val="none" w:sz="0" w:space="0" w:color="auto"/>
        <w:right w:val="none" w:sz="0" w:space="0" w:color="auto"/>
      </w:divBdr>
    </w:div>
    <w:div w:id="723522879">
      <w:marLeft w:val="640"/>
      <w:marRight w:val="0"/>
      <w:marTop w:val="0"/>
      <w:marBottom w:val="0"/>
      <w:divBdr>
        <w:top w:val="none" w:sz="0" w:space="0" w:color="auto"/>
        <w:left w:val="none" w:sz="0" w:space="0" w:color="auto"/>
        <w:bottom w:val="none" w:sz="0" w:space="0" w:color="auto"/>
        <w:right w:val="none" w:sz="0" w:space="0" w:color="auto"/>
      </w:divBdr>
    </w:div>
    <w:div w:id="723523486">
      <w:marLeft w:val="640"/>
      <w:marRight w:val="0"/>
      <w:marTop w:val="0"/>
      <w:marBottom w:val="0"/>
      <w:divBdr>
        <w:top w:val="none" w:sz="0" w:space="0" w:color="auto"/>
        <w:left w:val="none" w:sz="0" w:space="0" w:color="auto"/>
        <w:bottom w:val="none" w:sz="0" w:space="0" w:color="auto"/>
        <w:right w:val="none" w:sz="0" w:space="0" w:color="auto"/>
      </w:divBdr>
    </w:div>
    <w:div w:id="723598992">
      <w:marLeft w:val="640"/>
      <w:marRight w:val="0"/>
      <w:marTop w:val="0"/>
      <w:marBottom w:val="0"/>
      <w:divBdr>
        <w:top w:val="none" w:sz="0" w:space="0" w:color="auto"/>
        <w:left w:val="none" w:sz="0" w:space="0" w:color="auto"/>
        <w:bottom w:val="none" w:sz="0" w:space="0" w:color="auto"/>
        <w:right w:val="none" w:sz="0" w:space="0" w:color="auto"/>
      </w:divBdr>
    </w:div>
    <w:div w:id="723603952">
      <w:marLeft w:val="640"/>
      <w:marRight w:val="0"/>
      <w:marTop w:val="0"/>
      <w:marBottom w:val="0"/>
      <w:divBdr>
        <w:top w:val="none" w:sz="0" w:space="0" w:color="auto"/>
        <w:left w:val="none" w:sz="0" w:space="0" w:color="auto"/>
        <w:bottom w:val="none" w:sz="0" w:space="0" w:color="auto"/>
        <w:right w:val="none" w:sz="0" w:space="0" w:color="auto"/>
      </w:divBdr>
    </w:div>
    <w:div w:id="723675101">
      <w:marLeft w:val="640"/>
      <w:marRight w:val="0"/>
      <w:marTop w:val="0"/>
      <w:marBottom w:val="0"/>
      <w:divBdr>
        <w:top w:val="none" w:sz="0" w:space="0" w:color="auto"/>
        <w:left w:val="none" w:sz="0" w:space="0" w:color="auto"/>
        <w:bottom w:val="none" w:sz="0" w:space="0" w:color="auto"/>
        <w:right w:val="none" w:sz="0" w:space="0" w:color="auto"/>
      </w:divBdr>
    </w:div>
    <w:div w:id="723677034">
      <w:marLeft w:val="640"/>
      <w:marRight w:val="0"/>
      <w:marTop w:val="0"/>
      <w:marBottom w:val="0"/>
      <w:divBdr>
        <w:top w:val="none" w:sz="0" w:space="0" w:color="auto"/>
        <w:left w:val="none" w:sz="0" w:space="0" w:color="auto"/>
        <w:bottom w:val="none" w:sz="0" w:space="0" w:color="auto"/>
        <w:right w:val="none" w:sz="0" w:space="0" w:color="auto"/>
      </w:divBdr>
    </w:div>
    <w:div w:id="723719781">
      <w:marLeft w:val="640"/>
      <w:marRight w:val="0"/>
      <w:marTop w:val="0"/>
      <w:marBottom w:val="0"/>
      <w:divBdr>
        <w:top w:val="none" w:sz="0" w:space="0" w:color="auto"/>
        <w:left w:val="none" w:sz="0" w:space="0" w:color="auto"/>
        <w:bottom w:val="none" w:sz="0" w:space="0" w:color="auto"/>
        <w:right w:val="none" w:sz="0" w:space="0" w:color="auto"/>
      </w:divBdr>
    </w:div>
    <w:div w:id="723721592">
      <w:marLeft w:val="640"/>
      <w:marRight w:val="0"/>
      <w:marTop w:val="0"/>
      <w:marBottom w:val="0"/>
      <w:divBdr>
        <w:top w:val="none" w:sz="0" w:space="0" w:color="auto"/>
        <w:left w:val="none" w:sz="0" w:space="0" w:color="auto"/>
        <w:bottom w:val="none" w:sz="0" w:space="0" w:color="auto"/>
        <w:right w:val="none" w:sz="0" w:space="0" w:color="auto"/>
      </w:divBdr>
    </w:div>
    <w:div w:id="723722568">
      <w:marLeft w:val="640"/>
      <w:marRight w:val="0"/>
      <w:marTop w:val="0"/>
      <w:marBottom w:val="0"/>
      <w:divBdr>
        <w:top w:val="none" w:sz="0" w:space="0" w:color="auto"/>
        <w:left w:val="none" w:sz="0" w:space="0" w:color="auto"/>
        <w:bottom w:val="none" w:sz="0" w:space="0" w:color="auto"/>
        <w:right w:val="none" w:sz="0" w:space="0" w:color="auto"/>
      </w:divBdr>
    </w:div>
    <w:div w:id="723792958">
      <w:marLeft w:val="640"/>
      <w:marRight w:val="0"/>
      <w:marTop w:val="0"/>
      <w:marBottom w:val="0"/>
      <w:divBdr>
        <w:top w:val="none" w:sz="0" w:space="0" w:color="auto"/>
        <w:left w:val="none" w:sz="0" w:space="0" w:color="auto"/>
        <w:bottom w:val="none" w:sz="0" w:space="0" w:color="auto"/>
        <w:right w:val="none" w:sz="0" w:space="0" w:color="auto"/>
      </w:divBdr>
    </w:div>
    <w:div w:id="723794295">
      <w:marLeft w:val="640"/>
      <w:marRight w:val="0"/>
      <w:marTop w:val="0"/>
      <w:marBottom w:val="0"/>
      <w:divBdr>
        <w:top w:val="none" w:sz="0" w:space="0" w:color="auto"/>
        <w:left w:val="none" w:sz="0" w:space="0" w:color="auto"/>
        <w:bottom w:val="none" w:sz="0" w:space="0" w:color="auto"/>
        <w:right w:val="none" w:sz="0" w:space="0" w:color="auto"/>
      </w:divBdr>
    </w:div>
    <w:div w:id="723794521">
      <w:marLeft w:val="640"/>
      <w:marRight w:val="0"/>
      <w:marTop w:val="0"/>
      <w:marBottom w:val="0"/>
      <w:divBdr>
        <w:top w:val="none" w:sz="0" w:space="0" w:color="auto"/>
        <w:left w:val="none" w:sz="0" w:space="0" w:color="auto"/>
        <w:bottom w:val="none" w:sz="0" w:space="0" w:color="auto"/>
        <w:right w:val="none" w:sz="0" w:space="0" w:color="auto"/>
      </w:divBdr>
    </w:div>
    <w:div w:id="723872687">
      <w:marLeft w:val="640"/>
      <w:marRight w:val="0"/>
      <w:marTop w:val="0"/>
      <w:marBottom w:val="0"/>
      <w:divBdr>
        <w:top w:val="none" w:sz="0" w:space="0" w:color="auto"/>
        <w:left w:val="none" w:sz="0" w:space="0" w:color="auto"/>
        <w:bottom w:val="none" w:sz="0" w:space="0" w:color="auto"/>
        <w:right w:val="none" w:sz="0" w:space="0" w:color="auto"/>
      </w:divBdr>
    </w:div>
    <w:div w:id="723942597">
      <w:marLeft w:val="640"/>
      <w:marRight w:val="0"/>
      <w:marTop w:val="0"/>
      <w:marBottom w:val="0"/>
      <w:divBdr>
        <w:top w:val="none" w:sz="0" w:space="0" w:color="auto"/>
        <w:left w:val="none" w:sz="0" w:space="0" w:color="auto"/>
        <w:bottom w:val="none" w:sz="0" w:space="0" w:color="auto"/>
        <w:right w:val="none" w:sz="0" w:space="0" w:color="auto"/>
      </w:divBdr>
    </w:div>
    <w:div w:id="724062707">
      <w:marLeft w:val="640"/>
      <w:marRight w:val="0"/>
      <w:marTop w:val="0"/>
      <w:marBottom w:val="0"/>
      <w:divBdr>
        <w:top w:val="none" w:sz="0" w:space="0" w:color="auto"/>
        <w:left w:val="none" w:sz="0" w:space="0" w:color="auto"/>
        <w:bottom w:val="none" w:sz="0" w:space="0" w:color="auto"/>
        <w:right w:val="none" w:sz="0" w:space="0" w:color="auto"/>
      </w:divBdr>
    </w:div>
    <w:div w:id="724108164">
      <w:marLeft w:val="640"/>
      <w:marRight w:val="0"/>
      <w:marTop w:val="0"/>
      <w:marBottom w:val="0"/>
      <w:divBdr>
        <w:top w:val="none" w:sz="0" w:space="0" w:color="auto"/>
        <w:left w:val="none" w:sz="0" w:space="0" w:color="auto"/>
        <w:bottom w:val="none" w:sz="0" w:space="0" w:color="auto"/>
        <w:right w:val="none" w:sz="0" w:space="0" w:color="auto"/>
      </w:divBdr>
    </w:div>
    <w:div w:id="724138432">
      <w:marLeft w:val="640"/>
      <w:marRight w:val="0"/>
      <w:marTop w:val="0"/>
      <w:marBottom w:val="0"/>
      <w:divBdr>
        <w:top w:val="none" w:sz="0" w:space="0" w:color="auto"/>
        <w:left w:val="none" w:sz="0" w:space="0" w:color="auto"/>
        <w:bottom w:val="none" w:sz="0" w:space="0" w:color="auto"/>
        <w:right w:val="none" w:sz="0" w:space="0" w:color="auto"/>
      </w:divBdr>
    </w:div>
    <w:div w:id="724177707">
      <w:marLeft w:val="640"/>
      <w:marRight w:val="0"/>
      <w:marTop w:val="0"/>
      <w:marBottom w:val="0"/>
      <w:divBdr>
        <w:top w:val="none" w:sz="0" w:space="0" w:color="auto"/>
        <w:left w:val="none" w:sz="0" w:space="0" w:color="auto"/>
        <w:bottom w:val="none" w:sz="0" w:space="0" w:color="auto"/>
        <w:right w:val="none" w:sz="0" w:space="0" w:color="auto"/>
      </w:divBdr>
    </w:div>
    <w:div w:id="724177728">
      <w:marLeft w:val="640"/>
      <w:marRight w:val="0"/>
      <w:marTop w:val="0"/>
      <w:marBottom w:val="0"/>
      <w:divBdr>
        <w:top w:val="none" w:sz="0" w:space="0" w:color="auto"/>
        <w:left w:val="none" w:sz="0" w:space="0" w:color="auto"/>
        <w:bottom w:val="none" w:sz="0" w:space="0" w:color="auto"/>
        <w:right w:val="none" w:sz="0" w:space="0" w:color="auto"/>
      </w:divBdr>
    </w:div>
    <w:div w:id="724182359">
      <w:marLeft w:val="640"/>
      <w:marRight w:val="0"/>
      <w:marTop w:val="0"/>
      <w:marBottom w:val="0"/>
      <w:divBdr>
        <w:top w:val="none" w:sz="0" w:space="0" w:color="auto"/>
        <w:left w:val="none" w:sz="0" w:space="0" w:color="auto"/>
        <w:bottom w:val="none" w:sz="0" w:space="0" w:color="auto"/>
        <w:right w:val="none" w:sz="0" w:space="0" w:color="auto"/>
      </w:divBdr>
    </w:div>
    <w:div w:id="724182615">
      <w:marLeft w:val="640"/>
      <w:marRight w:val="0"/>
      <w:marTop w:val="0"/>
      <w:marBottom w:val="0"/>
      <w:divBdr>
        <w:top w:val="none" w:sz="0" w:space="0" w:color="auto"/>
        <w:left w:val="none" w:sz="0" w:space="0" w:color="auto"/>
        <w:bottom w:val="none" w:sz="0" w:space="0" w:color="auto"/>
        <w:right w:val="none" w:sz="0" w:space="0" w:color="auto"/>
      </w:divBdr>
    </w:div>
    <w:div w:id="724255606">
      <w:marLeft w:val="640"/>
      <w:marRight w:val="0"/>
      <w:marTop w:val="0"/>
      <w:marBottom w:val="0"/>
      <w:divBdr>
        <w:top w:val="none" w:sz="0" w:space="0" w:color="auto"/>
        <w:left w:val="none" w:sz="0" w:space="0" w:color="auto"/>
        <w:bottom w:val="none" w:sz="0" w:space="0" w:color="auto"/>
        <w:right w:val="none" w:sz="0" w:space="0" w:color="auto"/>
      </w:divBdr>
    </w:div>
    <w:div w:id="724260596">
      <w:marLeft w:val="640"/>
      <w:marRight w:val="0"/>
      <w:marTop w:val="0"/>
      <w:marBottom w:val="0"/>
      <w:divBdr>
        <w:top w:val="none" w:sz="0" w:space="0" w:color="auto"/>
        <w:left w:val="none" w:sz="0" w:space="0" w:color="auto"/>
        <w:bottom w:val="none" w:sz="0" w:space="0" w:color="auto"/>
        <w:right w:val="none" w:sz="0" w:space="0" w:color="auto"/>
      </w:divBdr>
    </w:div>
    <w:div w:id="724376678">
      <w:marLeft w:val="640"/>
      <w:marRight w:val="0"/>
      <w:marTop w:val="0"/>
      <w:marBottom w:val="0"/>
      <w:divBdr>
        <w:top w:val="none" w:sz="0" w:space="0" w:color="auto"/>
        <w:left w:val="none" w:sz="0" w:space="0" w:color="auto"/>
        <w:bottom w:val="none" w:sz="0" w:space="0" w:color="auto"/>
        <w:right w:val="none" w:sz="0" w:space="0" w:color="auto"/>
      </w:divBdr>
    </w:div>
    <w:div w:id="724529523">
      <w:marLeft w:val="640"/>
      <w:marRight w:val="0"/>
      <w:marTop w:val="0"/>
      <w:marBottom w:val="0"/>
      <w:divBdr>
        <w:top w:val="none" w:sz="0" w:space="0" w:color="auto"/>
        <w:left w:val="none" w:sz="0" w:space="0" w:color="auto"/>
        <w:bottom w:val="none" w:sz="0" w:space="0" w:color="auto"/>
        <w:right w:val="none" w:sz="0" w:space="0" w:color="auto"/>
      </w:divBdr>
    </w:div>
    <w:div w:id="724567407">
      <w:marLeft w:val="640"/>
      <w:marRight w:val="0"/>
      <w:marTop w:val="0"/>
      <w:marBottom w:val="0"/>
      <w:divBdr>
        <w:top w:val="none" w:sz="0" w:space="0" w:color="auto"/>
        <w:left w:val="none" w:sz="0" w:space="0" w:color="auto"/>
        <w:bottom w:val="none" w:sz="0" w:space="0" w:color="auto"/>
        <w:right w:val="none" w:sz="0" w:space="0" w:color="auto"/>
      </w:divBdr>
    </w:div>
    <w:div w:id="724571440">
      <w:marLeft w:val="640"/>
      <w:marRight w:val="0"/>
      <w:marTop w:val="0"/>
      <w:marBottom w:val="0"/>
      <w:divBdr>
        <w:top w:val="none" w:sz="0" w:space="0" w:color="auto"/>
        <w:left w:val="none" w:sz="0" w:space="0" w:color="auto"/>
        <w:bottom w:val="none" w:sz="0" w:space="0" w:color="auto"/>
        <w:right w:val="none" w:sz="0" w:space="0" w:color="auto"/>
      </w:divBdr>
    </w:div>
    <w:div w:id="724572314">
      <w:marLeft w:val="640"/>
      <w:marRight w:val="0"/>
      <w:marTop w:val="0"/>
      <w:marBottom w:val="0"/>
      <w:divBdr>
        <w:top w:val="none" w:sz="0" w:space="0" w:color="auto"/>
        <w:left w:val="none" w:sz="0" w:space="0" w:color="auto"/>
        <w:bottom w:val="none" w:sz="0" w:space="0" w:color="auto"/>
        <w:right w:val="none" w:sz="0" w:space="0" w:color="auto"/>
      </w:divBdr>
    </w:div>
    <w:div w:id="724640493">
      <w:marLeft w:val="640"/>
      <w:marRight w:val="0"/>
      <w:marTop w:val="0"/>
      <w:marBottom w:val="0"/>
      <w:divBdr>
        <w:top w:val="none" w:sz="0" w:space="0" w:color="auto"/>
        <w:left w:val="none" w:sz="0" w:space="0" w:color="auto"/>
        <w:bottom w:val="none" w:sz="0" w:space="0" w:color="auto"/>
        <w:right w:val="none" w:sz="0" w:space="0" w:color="auto"/>
      </w:divBdr>
    </w:div>
    <w:div w:id="724790199">
      <w:marLeft w:val="640"/>
      <w:marRight w:val="0"/>
      <w:marTop w:val="0"/>
      <w:marBottom w:val="0"/>
      <w:divBdr>
        <w:top w:val="none" w:sz="0" w:space="0" w:color="auto"/>
        <w:left w:val="none" w:sz="0" w:space="0" w:color="auto"/>
        <w:bottom w:val="none" w:sz="0" w:space="0" w:color="auto"/>
        <w:right w:val="none" w:sz="0" w:space="0" w:color="auto"/>
      </w:divBdr>
    </w:div>
    <w:div w:id="724838753">
      <w:marLeft w:val="0"/>
      <w:marRight w:val="0"/>
      <w:marTop w:val="0"/>
      <w:marBottom w:val="0"/>
      <w:divBdr>
        <w:top w:val="none" w:sz="0" w:space="0" w:color="auto"/>
        <w:left w:val="none" w:sz="0" w:space="0" w:color="auto"/>
        <w:bottom w:val="none" w:sz="0" w:space="0" w:color="auto"/>
        <w:right w:val="none" w:sz="0" w:space="0" w:color="auto"/>
      </w:divBdr>
    </w:div>
    <w:div w:id="724910841">
      <w:marLeft w:val="640"/>
      <w:marRight w:val="0"/>
      <w:marTop w:val="0"/>
      <w:marBottom w:val="0"/>
      <w:divBdr>
        <w:top w:val="none" w:sz="0" w:space="0" w:color="auto"/>
        <w:left w:val="none" w:sz="0" w:space="0" w:color="auto"/>
        <w:bottom w:val="none" w:sz="0" w:space="0" w:color="auto"/>
        <w:right w:val="none" w:sz="0" w:space="0" w:color="auto"/>
      </w:divBdr>
    </w:div>
    <w:div w:id="724912304">
      <w:marLeft w:val="640"/>
      <w:marRight w:val="0"/>
      <w:marTop w:val="0"/>
      <w:marBottom w:val="0"/>
      <w:divBdr>
        <w:top w:val="none" w:sz="0" w:space="0" w:color="auto"/>
        <w:left w:val="none" w:sz="0" w:space="0" w:color="auto"/>
        <w:bottom w:val="none" w:sz="0" w:space="0" w:color="auto"/>
        <w:right w:val="none" w:sz="0" w:space="0" w:color="auto"/>
      </w:divBdr>
    </w:div>
    <w:div w:id="724914145">
      <w:marLeft w:val="640"/>
      <w:marRight w:val="0"/>
      <w:marTop w:val="0"/>
      <w:marBottom w:val="0"/>
      <w:divBdr>
        <w:top w:val="none" w:sz="0" w:space="0" w:color="auto"/>
        <w:left w:val="none" w:sz="0" w:space="0" w:color="auto"/>
        <w:bottom w:val="none" w:sz="0" w:space="0" w:color="auto"/>
        <w:right w:val="none" w:sz="0" w:space="0" w:color="auto"/>
      </w:divBdr>
    </w:div>
    <w:div w:id="724914744">
      <w:marLeft w:val="640"/>
      <w:marRight w:val="0"/>
      <w:marTop w:val="0"/>
      <w:marBottom w:val="0"/>
      <w:divBdr>
        <w:top w:val="none" w:sz="0" w:space="0" w:color="auto"/>
        <w:left w:val="none" w:sz="0" w:space="0" w:color="auto"/>
        <w:bottom w:val="none" w:sz="0" w:space="0" w:color="auto"/>
        <w:right w:val="none" w:sz="0" w:space="0" w:color="auto"/>
      </w:divBdr>
    </w:div>
    <w:div w:id="724915888">
      <w:marLeft w:val="640"/>
      <w:marRight w:val="0"/>
      <w:marTop w:val="0"/>
      <w:marBottom w:val="0"/>
      <w:divBdr>
        <w:top w:val="none" w:sz="0" w:space="0" w:color="auto"/>
        <w:left w:val="none" w:sz="0" w:space="0" w:color="auto"/>
        <w:bottom w:val="none" w:sz="0" w:space="0" w:color="auto"/>
        <w:right w:val="none" w:sz="0" w:space="0" w:color="auto"/>
      </w:divBdr>
    </w:div>
    <w:div w:id="725224491">
      <w:marLeft w:val="640"/>
      <w:marRight w:val="0"/>
      <w:marTop w:val="0"/>
      <w:marBottom w:val="0"/>
      <w:divBdr>
        <w:top w:val="none" w:sz="0" w:space="0" w:color="auto"/>
        <w:left w:val="none" w:sz="0" w:space="0" w:color="auto"/>
        <w:bottom w:val="none" w:sz="0" w:space="0" w:color="auto"/>
        <w:right w:val="none" w:sz="0" w:space="0" w:color="auto"/>
      </w:divBdr>
    </w:div>
    <w:div w:id="725372195">
      <w:marLeft w:val="640"/>
      <w:marRight w:val="0"/>
      <w:marTop w:val="0"/>
      <w:marBottom w:val="0"/>
      <w:divBdr>
        <w:top w:val="none" w:sz="0" w:space="0" w:color="auto"/>
        <w:left w:val="none" w:sz="0" w:space="0" w:color="auto"/>
        <w:bottom w:val="none" w:sz="0" w:space="0" w:color="auto"/>
        <w:right w:val="none" w:sz="0" w:space="0" w:color="auto"/>
      </w:divBdr>
    </w:div>
    <w:div w:id="725377979">
      <w:marLeft w:val="640"/>
      <w:marRight w:val="0"/>
      <w:marTop w:val="0"/>
      <w:marBottom w:val="0"/>
      <w:divBdr>
        <w:top w:val="none" w:sz="0" w:space="0" w:color="auto"/>
        <w:left w:val="none" w:sz="0" w:space="0" w:color="auto"/>
        <w:bottom w:val="none" w:sz="0" w:space="0" w:color="auto"/>
        <w:right w:val="none" w:sz="0" w:space="0" w:color="auto"/>
      </w:divBdr>
    </w:div>
    <w:div w:id="725378694">
      <w:marLeft w:val="640"/>
      <w:marRight w:val="0"/>
      <w:marTop w:val="0"/>
      <w:marBottom w:val="0"/>
      <w:divBdr>
        <w:top w:val="none" w:sz="0" w:space="0" w:color="auto"/>
        <w:left w:val="none" w:sz="0" w:space="0" w:color="auto"/>
        <w:bottom w:val="none" w:sz="0" w:space="0" w:color="auto"/>
        <w:right w:val="none" w:sz="0" w:space="0" w:color="auto"/>
      </w:divBdr>
    </w:div>
    <w:div w:id="725419464">
      <w:marLeft w:val="640"/>
      <w:marRight w:val="0"/>
      <w:marTop w:val="0"/>
      <w:marBottom w:val="0"/>
      <w:divBdr>
        <w:top w:val="none" w:sz="0" w:space="0" w:color="auto"/>
        <w:left w:val="none" w:sz="0" w:space="0" w:color="auto"/>
        <w:bottom w:val="none" w:sz="0" w:space="0" w:color="auto"/>
        <w:right w:val="none" w:sz="0" w:space="0" w:color="auto"/>
      </w:divBdr>
    </w:div>
    <w:div w:id="725449907">
      <w:marLeft w:val="640"/>
      <w:marRight w:val="0"/>
      <w:marTop w:val="0"/>
      <w:marBottom w:val="0"/>
      <w:divBdr>
        <w:top w:val="none" w:sz="0" w:space="0" w:color="auto"/>
        <w:left w:val="none" w:sz="0" w:space="0" w:color="auto"/>
        <w:bottom w:val="none" w:sz="0" w:space="0" w:color="auto"/>
        <w:right w:val="none" w:sz="0" w:space="0" w:color="auto"/>
      </w:divBdr>
    </w:div>
    <w:div w:id="725565057">
      <w:marLeft w:val="640"/>
      <w:marRight w:val="0"/>
      <w:marTop w:val="0"/>
      <w:marBottom w:val="0"/>
      <w:divBdr>
        <w:top w:val="none" w:sz="0" w:space="0" w:color="auto"/>
        <w:left w:val="none" w:sz="0" w:space="0" w:color="auto"/>
        <w:bottom w:val="none" w:sz="0" w:space="0" w:color="auto"/>
        <w:right w:val="none" w:sz="0" w:space="0" w:color="auto"/>
      </w:divBdr>
    </w:div>
    <w:div w:id="725568257">
      <w:marLeft w:val="640"/>
      <w:marRight w:val="0"/>
      <w:marTop w:val="0"/>
      <w:marBottom w:val="0"/>
      <w:divBdr>
        <w:top w:val="none" w:sz="0" w:space="0" w:color="auto"/>
        <w:left w:val="none" w:sz="0" w:space="0" w:color="auto"/>
        <w:bottom w:val="none" w:sz="0" w:space="0" w:color="auto"/>
        <w:right w:val="none" w:sz="0" w:space="0" w:color="auto"/>
      </w:divBdr>
    </w:div>
    <w:div w:id="725682314">
      <w:marLeft w:val="640"/>
      <w:marRight w:val="0"/>
      <w:marTop w:val="0"/>
      <w:marBottom w:val="0"/>
      <w:divBdr>
        <w:top w:val="none" w:sz="0" w:space="0" w:color="auto"/>
        <w:left w:val="none" w:sz="0" w:space="0" w:color="auto"/>
        <w:bottom w:val="none" w:sz="0" w:space="0" w:color="auto"/>
        <w:right w:val="none" w:sz="0" w:space="0" w:color="auto"/>
      </w:divBdr>
    </w:div>
    <w:div w:id="725685918">
      <w:marLeft w:val="640"/>
      <w:marRight w:val="0"/>
      <w:marTop w:val="0"/>
      <w:marBottom w:val="0"/>
      <w:divBdr>
        <w:top w:val="none" w:sz="0" w:space="0" w:color="auto"/>
        <w:left w:val="none" w:sz="0" w:space="0" w:color="auto"/>
        <w:bottom w:val="none" w:sz="0" w:space="0" w:color="auto"/>
        <w:right w:val="none" w:sz="0" w:space="0" w:color="auto"/>
      </w:divBdr>
    </w:div>
    <w:div w:id="725757507">
      <w:marLeft w:val="640"/>
      <w:marRight w:val="0"/>
      <w:marTop w:val="0"/>
      <w:marBottom w:val="0"/>
      <w:divBdr>
        <w:top w:val="none" w:sz="0" w:space="0" w:color="auto"/>
        <w:left w:val="none" w:sz="0" w:space="0" w:color="auto"/>
        <w:bottom w:val="none" w:sz="0" w:space="0" w:color="auto"/>
        <w:right w:val="none" w:sz="0" w:space="0" w:color="auto"/>
      </w:divBdr>
    </w:div>
    <w:div w:id="725758450">
      <w:marLeft w:val="640"/>
      <w:marRight w:val="0"/>
      <w:marTop w:val="0"/>
      <w:marBottom w:val="0"/>
      <w:divBdr>
        <w:top w:val="none" w:sz="0" w:space="0" w:color="auto"/>
        <w:left w:val="none" w:sz="0" w:space="0" w:color="auto"/>
        <w:bottom w:val="none" w:sz="0" w:space="0" w:color="auto"/>
        <w:right w:val="none" w:sz="0" w:space="0" w:color="auto"/>
      </w:divBdr>
    </w:div>
    <w:div w:id="725761610">
      <w:marLeft w:val="640"/>
      <w:marRight w:val="0"/>
      <w:marTop w:val="0"/>
      <w:marBottom w:val="0"/>
      <w:divBdr>
        <w:top w:val="none" w:sz="0" w:space="0" w:color="auto"/>
        <w:left w:val="none" w:sz="0" w:space="0" w:color="auto"/>
        <w:bottom w:val="none" w:sz="0" w:space="0" w:color="auto"/>
        <w:right w:val="none" w:sz="0" w:space="0" w:color="auto"/>
      </w:divBdr>
    </w:div>
    <w:div w:id="725763357">
      <w:marLeft w:val="640"/>
      <w:marRight w:val="0"/>
      <w:marTop w:val="0"/>
      <w:marBottom w:val="0"/>
      <w:divBdr>
        <w:top w:val="none" w:sz="0" w:space="0" w:color="auto"/>
        <w:left w:val="none" w:sz="0" w:space="0" w:color="auto"/>
        <w:bottom w:val="none" w:sz="0" w:space="0" w:color="auto"/>
        <w:right w:val="none" w:sz="0" w:space="0" w:color="auto"/>
      </w:divBdr>
    </w:div>
    <w:div w:id="725832669">
      <w:marLeft w:val="640"/>
      <w:marRight w:val="0"/>
      <w:marTop w:val="0"/>
      <w:marBottom w:val="0"/>
      <w:divBdr>
        <w:top w:val="none" w:sz="0" w:space="0" w:color="auto"/>
        <w:left w:val="none" w:sz="0" w:space="0" w:color="auto"/>
        <w:bottom w:val="none" w:sz="0" w:space="0" w:color="auto"/>
        <w:right w:val="none" w:sz="0" w:space="0" w:color="auto"/>
      </w:divBdr>
    </w:div>
    <w:div w:id="725835479">
      <w:marLeft w:val="640"/>
      <w:marRight w:val="0"/>
      <w:marTop w:val="0"/>
      <w:marBottom w:val="0"/>
      <w:divBdr>
        <w:top w:val="none" w:sz="0" w:space="0" w:color="auto"/>
        <w:left w:val="none" w:sz="0" w:space="0" w:color="auto"/>
        <w:bottom w:val="none" w:sz="0" w:space="0" w:color="auto"/>
        <w:right w:val="none" w:sz="0" w:space="0" w:color="auto"/>
      </w:divBdr>
    </w:div>
    <w:div w:id="725838074">
      <w:marLeft w:val="640"/>
      <w:marRight w:val="0"/>
      <w:marTop w:val="0"/>
      <w:marBottom w:val="0"/>
      <w:divBdr>
        <w:top w:val="none" w:sz="0" w:space="0" w:color="auto"/>
        <w:left w:val="none" w:sz="0" w:space="0" w:color="auto"/>
        <w:bottom w:val="none" w:sz="0" w:space="0" w:color="auto"/>
        <w:right w:val="none" w:sz="0" w:space="0" w:color="auto"/>
      </w:divBdr>
    </w:div>
    <w:div w:id="725878922">
      <w:marLeft w:val="640"/>
      <w:marRight w:val="0"/>
      <w:marTop w:val="0"/>
      <w:marBottom w:val="0"/>
      <w:divBdr>
        <w:top w:val="none" w:sz="0" w:space="0" w:color="auto"/>
        <w:left w:val="none" w:sz="0" w:space="0" w:color="auto"/>
        <w:bottom w:val="none" w:sz="0" w:space="0" w:color="auto"/>
        <w:right w:val="none" w:sz="0" w:space="0" w:color="auto"/>
      </w:divBdr>
    </w:div>
    <w:div w:id="725881471">
      <w:marLeft w:val="640"/>
      <w:marRight w:val="0"/>
      <w:marTop w:val="0"/>
      <w:marBottom w:val="0"/>
      <w:divBdr>
        <w:top w:val="none" w:sz="0" w:space="0" w:color="auto"/>
        <w:left w:val="none" w:sz="0" w:space="0" w:color="auto"/>
        <w:bottom w:val="none" w:sz="0" w:space="0" w:color="auto"/>
        <w:right w:val="none" w:sz="0" w:space="0" w:color="auto"/>
      </w:divBdr>
    </w:div>
    <w:div w:id="725882310">
      <w:marLeft w:val="640"/>
      <w:marRight w:val="0"/>
      <w:marTop w:val="0"/>
      <w:marBottom w:val="0"/>
      <w:divBdr>
        <w:top w:val="none" w:sz="0" w:space="0" w:color="auto"/>
        <w:left w:val="none" w:sz="0" w:space="0" w:color="auto"/>
        <w:bottom w:val="none" w:sz="0" w:space="0" w:color="auto"/>
        <w:right w:val="none" w:sz="0" w:space="0" w:color="auto"/>
      </w:divBdr>
    </w:div>
    <w:div w:id="726025385">
      <w:marLeft w:val="640"/>
      <w:marRight w:val="0"/>
      <w:marTop w:val="0"/>
      <w:marBottom w:val="0"/>
      <w:divBdr>
        <w:top w:val="none" w:sz="0" w:space="0" w:color="auto"/>
        <w:left w:val="none" w:sz="0" w:space="0" w:color="auto"/>
        <w:bottom w:val="none" w:sz="0" w:space="0" w:color="auto"/>
        <w:right w:val="none" w:sz="0" w:space="0" w:color="auto"/>
      </w:divBdr>
    </w:div>
    <w:div w:id="726026113">
      <w:marLeft w:val="640"/>
      <w:marRight w:val="0"/>
      <w:marTop w:val="0"/>
      <w:marBottom w:val="0"/>
      <w:divBdr>
        <w:top w:val="none" w:sz="0" w:space="0" w:color="auto"/>
        <w:left w:val="none" w:sz="0" w:space="0" w:color="auto"/>
        <w:bottom w:val="none" w:sz="0" w:space="0" w:color="auto"/>
        <w:right w:val="none" w:sz="0" w:space="0" w:color="auto"/>
      </w:divBdr>
    </w:div>
    <w:div w:id="726144495">
      <w:marLeft w:val="640"/>
      <w:marRight w:val="0"/>
      <w:marTop w:val="0"/>
      <w:marBottom w:val="0"/>
      <w:divBdr>
        <w:top w:val="none" w:sz="0" w:space="0" w:color="auto"/>
        <w:left w:val="none" w:sz="0" w:space="0" w:color="auto"/>
        <w:bottom w:val="none" w:sz="0" w:space="0" w:color="auto"/>
        <w:right w:val="none" w:sz="0" w:space="0" w:color="auto"/>
      </w:divBdr>
    </w:div>
    <w:div w:id="726150658">
      <w:marLeft w:val="640"/>
      <w:marRight w:val="0"/>
      <w:marTop w:val="0"/>
      <w:marBottom w:val="0"/>
      <w:divBdr>
        <w:top w:val="none" w:sz="0" w:space="0" w:color="auto"/>
        <w:left w:val="none" w:sz="0" w:space="0" w:color="auto"/>
        <w:bottom w:val="none" w:sz="0" w:space="0" w:color="auto"/>
        <w:right w:val="none" w:sz="0" w:space="0" w:color="auto"/>
      </w:divBdr>
    </w:div>
    <w:div w:id="726227193">
      <w:marLeft w:val="640"/>
      <w:marRight w:val="0"/>
      <w:marTop w:val="0"/>
      <w:marBottom w:val="0"/>
      <w:divBdr>
        <w:top w:val="none" w:sz="0" w:space="0" w:color="auto"/>
        <w:left w:val="none" w:sz="0" w:space="0" w:color="auto"/>
        <w:bottom w:val="none" w:sz="0" w:space="0" w:color="auto"/>
        <w:right w:val="none" w:sz="0" w:space="0" w:color="auto"/>
      </w:divBdr>
    </w:div>
    <w:div w:id="726413664">
      <w:marLeft w:val="640"/>
      <w:marRight w:val="0"/>
      <w:marTop w:val="0"/>
      <w:marBottom w:val="0"/>
      <w:divBdr>
        <w:top w:val="none" w:sz="0" w:space="0" w:color="auto"/>
        <w:left w:val="none" w:sz="0" w:space="0" w:color="auto"/>
        <w:bottom w:val="none" w:sz="0" w:space="0" w:color="auto"/>
        <w:right w:val="none" w:sz="0" w:space="0" w:color="auto"/>
      </w:divBdr>
    </w:div>
    <w:div w:id="726419448">
      <w:marLeft w:val="640"/>
      <w:marRight w:val="0"/>
      <w:marTop w:val="0"/>
      <w:marBottom w:val="0"/>
      <w:divBdr>
        <w:top w:val="none" w:sz="0" w:space="0" w:color="auto"/>
        <w:left w:val="none" w:sz="0" w:space="0" w:color="auto"/>
        <w:bottom w:val="none" w:sz="0" w:space="0" w:color="auto"/>
        <w:right w:val="none" w:sz="0" w:space="0" w:color="auto"/>
      </w:divBdr>
    </w:div>
    <w:div w:id="726490673">
      <w:marLeft w:val="640"/>
      <w:marRight w:val="0"/>
      <w:marTop w:val="0"/>
      <w:marBottom w:val="0"/>
      <w:divBdr>
        <w:top w:val="none" w:sz="0" w:space="0" w:color="auto"/>
        <w:left w:val="none" w:sz="0" w:space="0" w:color="auto"/>
        <w:bottom w:val="none" w:sz="0" w:space="0" w:color="auto"/>
        <w:right w:val="none" w:sz="0" w:space="0" w:color="auto"/>
      </w:divBdr>
    </w:div>
    <w:div w:id="726538384">
      <w:marLeft w:val="640"/>
      <w:marRight w:val="0"/>
      <w:marTop w:val="0"/>
      <w:marBottom w:val="0"/>
      <w:divBdr>
        <w:top w:val="none" w:sz="0" w:space="0" w:color="auto"/>
        <w:left w:val="none" w:sz="0" w:space="0" w:color="auto"/>
        <w:bottom w:val="none" w:sz="0" w:space="0" w:color="auto"/>
        <w:right w:val="none" w:sz="0" w:space="0" w:color="auto"/>
      </w:divBdr>
    </w:div>
    <w:div w:id="726614828">
      <w:marLeft w:val="640"/>
      <w:marRight w:val="0"/>
      <w:marTop w:val="0"/>
      <w:marBottom w:val="0"/>
      <w:divBdr>
        <w:top w:val="none" w:sz="0" w:space="0" w:color="auto"/>
        <w:left w:val="none" w:sz="0" w:space="0" w:color="auto"/>
        <w:bottom w:val="none" w:sz="0" w:space="0" w:color="auto"/>
        <w:right w:val="none" w:sz="0" w:space="0" w:color="auto"/>
      </w:divBdr>
    </w:div>
    <w:div w:id="726682987">
      <w:marLeft w:val="640"/>
      <w:marRight w:val="0"/>
      <w:marTop w:val="0"/>
      <w:marBottom w:val="0"/>
      <w:divBdr>
        <w:top w:val="none" w:sz="0" w:space="0" w:color="auto"/>
        <w:left w:val="none" w:sz="0" w:space="0" w:color="auto"/>
        <w:bottom w:val="none" w:sz="0" w:space="0" w:color="auto"/>
        <w:right w:val="none" w:sz="0" w:space="0" w:color="auto"/>
      </w:divBdr>
    </w:div>
    <w:div w:id="726684621">
      <w:marLeft w:val="640"/>
      <w:marRight w:val="0"/>
      <w:marTop w:val="0"/>
      <w:marBottom w:val="0"/>
      <w:divBdr>
        <w:top w:val="none" w:sz="0" w:space="0" w:color="auto"/>
        <w:left w:val="none" w:sz="0" w:space="0" w:color="auto"/>
        <w:bottom w:val="none" w:sz="0" w:space="0" w:color="auto"/>
        <w:right w:val="none" w:sz="0" w:space="0" w:color="auto"/>
      </w:divBdr>
    </w:div>
    <w:div w:id="726760109">
      <w:marLeft w:val="640"/>
      <w:marRight w:val="0"/>
      <w:marTop w:val="0"/>
      <w:marBottom w:val="0"/>
      <w:divBdr>
        <w:top w:val="none" w:sz="0" w:space="0" w:color="auto"/>
        <w:left w:val="none" w:sz="0" w:space="0" w:color="auto"/>
        <w:bottom w:val="none" w:sz="0" w:space="0" w:color="auto"/>
        <w:right w:val="none" w:sz="0" w:space="0" w:color="auto"/>
      </w:divBdr>
    </w:div>
    <w:div w:id="726805856">
      <w:marLeft w:val="640"/>
      <w:marRight w:val="0"/>
      <w:marTop w:val="0"/>
      <w:marBottom w:val="0"/>
      <w:divBdr>
        <w:top w:val="none" w:sz="0" w:space="0" w:color="auto"/>
        <w:left w:val="none" w:sz="0" w:space="0" w:color="auto"/>
        <w:bottom w:val="none" w:sz="0" w:space="0" w:color="auto"/>
        <w:right w:val="none" w:sz="0" w:space="0" w:color="auto"/>
      </w:divBdr>
    </w:div>
    <w:div w:id="726879247">
      <w:marLeft w:val="640"/>
      <w:marRight w:val="0"/>
      <w:marTop w:val="0"/>
      <w:marBottom w:val="0"/>
      <w:divBdr>
        <w:top w:val="none" w:sz="0" w:space="0" w:color="auto"/>
        <w:left w:val="none" w:sz="0" w:space="0" w:color="auto"/>
        <w:bottom w:val="none" w:sz="0" w:space="0" w:color="auto"/>
        <w:right w:val="none" w:sz="0" w:space="0" w:color="auto"/>
      </w:divBdr>
    </w:div>
    <w:div w:id="726955084">
      <w:marLeft w:val="640"/>
      <w:marRight w:val="0"/>
      <w:marTop w:val="0"/>
      <w:marBottom w:val="0"/>
      <w:divBdr>
        <w:top w:val="none" w:sz="0" w:space="0" w:color="auto"/>
        <w:left w:val="none" w:sz="0" w:space="0" w:color="auto"/>
        <w:bottom w:val="none" w:sz="0" w:space="0" w:color="auto"/>
        <w:right w:val="none" w:sz="0" w:space="0" w:color="auto"/>
      </w:divBdr>
    </w:div>
    <w:div w:id="727001154">
      <w:marLeft w:val="640"/>
      <w:marRight w:val="0"/>
      <w:marTop w:val="0"/>
      <w:marBottom w:val="0"/>
      <w:divBdr>
        <w:top w:val="none" w:sz="0" w:space="0" w:color="auto"/>
        <w:left w:val="none" w:sz="0" w:space="0" w:color="auto"/>
        <w:bottom w:val="none" w:sz="0" w:space="0" w:color="auto"/>
        <w:right w:val="none" w:sz="0" w:space="0" w:color="auto"/>
      </w:divBdr>
    </w:div>
    <w:div w:id="727073501">
      <w:marLeft w:val="640"/>
      <w:marRight w:val="0"/>
      <w:marTop w:val="0"/>
      <w:marBottom w:val="0"/>
      <w:divBdr>
        <w:top w:val="none" w:sz="0" w:space="0" w:color="auto"/>
        <w:left w:val="none" w:sz="0" w:space="0" w:color="auto"/>
        <w:bottom w:val="none" w:sz="0" w:space="0" w:color="auto"/>
        <w:right w:val="none" w:sz="0" w:space="0" w:color="auto"/>
      </w:divBdr>
    </w:div>
    <w:div w:id="727148611">
      <w:marLeft w:val="640"/>
      <w:marRight w:val="0"/>
      <w:marTop w:val="0"/>
      <w:marBottom w:val="0"/>
      <w:divBdr>
        <w:top w:val="none" w:sz="0" w:space="0" w:color="auto"/>
        <w:left w:val="none" w:sz="0" w:space="0" w:color="auto"/>
        <w:bottom w:val="none" w:sz="0" w:space="0" w:color="auto"/>
        <w:right w:val="none" w:sz="0" w:space="0" w:color="auto"/>
      </w:divBdr>
    </w:div>
    <w:div w:id="727149268">
      <w:marLeft w:val="640"/>
      <w:marRight w:val="0"/>
      <w:marTop w:val="0"/>
      <w:marBottom w:val="0"/>
      <w:divBdr>
        <w:top w:val="none" w:sz="0" w:space="0" w:color="auto"/>
        <w:left w:val="none" w:sz="0" w:space="0" w:color="auto"/>
        <w:bottom w:val="none" w:sz="0" w:space="0" w:color="auto"/>
        <w:right w:val="none" w:sz="0" w:space="0" w:color="auto"/>
      </w:divBdr>
    </w:div>
    <w:div w:id="727149729">
      <w:marLeft w:val="640"/>
      <w:marRight w:val="0"/>
      <w:marTop w:val="0"/>
      <w:marBottom w:val="0"/>
      <w:divBdr>
        <w:top w:val="none" w:sz="0" w:space="0" w:color="auto"/>
        <w:left w:val="none" w:sz="0" w:space="0" w:color="auto"/>
        <w:bottom w:val="none" w:sz="0" w:space="0" w:color="auto"/>
        <w:right w:val="none" w:sz="0" w:space="0" w:color="auto"/>
      </w:divBdr>
    </w:div>
    <w:div w:id="727151986">
      <w:marLeft w:val="640"/>
      <w:marRight w:val="0"/>
      <w:marTop w:val="0"/>
      <w:marBottom w:val="0"/>
      <w:divBdr>
        <w:top w:val="none" w:sz="0" w:space="0" w:color="auto"/>
        <w:left w:val="none" w:sz="0" w:space="0" w:color="auto"/>
        <w:bottom w:val="none" w:sz="0" w:space="0" w:color="auto"/>
        <w:right w:val="none" w:sz="0" w:space="0" w:color="auto"/>
      </w:divBdr>
    </w:div>
    <w:div w:id="727265337">
      <w:marLeft w:val="640"/>
      <w:marRight w:val="0"/>
      <w:marTop w:val="0"/>
      <w:marBottom w:val="0"/>
      <w:divBdr>
        <w:top w:val="none" w:sz="0" w:space="0" w:color="auto"/>
        <w:left w:val="none" w:sz="0" w:space="0" w:color="auto"/>
        <w:bottom w:val="none" w:sz="0" w:space="0" w:color="auto"/>
        <w:right w:val="none" w:sz="0" w:space="0" w:color="auto"/>
      </w:divBdr>
    </w:div>
    <w:div w:id="727266690">
      <w:marLeft w:val="0"/>
      <w:marRight w:val="0"/>
      <w:marTop w:val="0"/>
      <w:marBottom w:val="0"/>
      <w:divBdr>
        <w:top w:val="none" w:sz="0" w:space="0" w:color="auto"/>
        <w:left w:val="none" w:sz="0" w:space="0" w:color="auto"/>
        <w:bottom w:val="none" w:sz="0" w:space="0" w:color="auto"/>
        <w:right w:val="none" w:sz="0" w:space="0" w:color="auto"/>
      </w:divBdr>
    </w:div>
    <w:div w:id="727338777">
      <w:marLeft w:val="640"/>
      <w:marRight w:val="0"/>
      <w:marTop w:val="0"/>
      <w:marBottom w:val="0"/>
      <w:divBdr>
        <w:top w:val="none" w:sz="0" w:space="0" w:color="auto"/>
        <w:left w:val="none" w:sz="0" w:space="0" w:color="auto"/>
        <w:bottom w:val="none" w:sz="0" w:space="0" w:color="auto"/>
        <w:right w:val="none" w:sz="0" w:space="0" w:color="auto"/>
      </w:divBdr>
    </w:div>
    <w:div w:id="727343568">
      <w:marLeft w:val="640"/>
      <w:marRight w:val="0"/>
      <w:marTop w:val="0"/>
      <w:marBottom w:val="0"/>
      <w:divBdr>
        <w:top w:val="none" w:sz="0" w:space="0" w:color="auto"/>
        <w:left w:val="none" w:sz="0" w:space="0" w:color="auto"/>
        <w:bottom w:val="none" w:sz="0" w:space="0" w:color="auto"/>
        <w:right w:val="none" w:sz="0" w:space="0" w:color="auto"/>
      </w:divBdr>
    </w:div>
    <w:div w:id="727456736">
      <w:marLeft w:val="640"/>
      <w:marRight w:val="0"/>
      <w:marTop w:val="0"/>
      <w:marBottom w:val="0"/>
      <w:divBdr>
        <w:top w:val="none" w:sz="0" w:space="0" w:color="auto"/>
        <w:left w:val="none" w:sz="0" w:space="0" w:color="auto"/>
        <w:bottom w:val="none" w:sz="0" w:space="0" w:color="auto"/>
        <w:right w:val="none" w:sz="0" w:space="0" w:color="auto"/>
      </w:divBdr>
    </w:div>
    <w:div w:id="727457943">
      <w:marLeft w:val="640"/>
      <w:marRight w:val="0"/>
      <w:marTop w:val="0"/>
      <w:marBottom w:val="0"/>
      <w:divBdr>
        <w:top w:val="none" w:sz="0" w:space="0" w:color="auto"/>
        <w:left w:val="none" w:sz="0" w:space="0" w:color="auto"/>
        <w:bottom w:val="none" w:sz="0" w:space="0" w:color="auto"/>
        <w:right w:val="none" w:sz="0" w:space="0" w:color="auto"/>
      </w:divBdr>
    </w:div>
    <w:div w:id="727463399">
      <w:marLeft w:val="640"/>
      <w:marRight w:val="0"/>
      <w:marTop w:val="0"/>
      <w:marBottom w:val="0"/>
      <w:divBdr>
        <w:top w:val="none" w:sz="0" w:space="0" w:color="auto"/>
        <w:left w:val="none" w:sz="0" w:space="0" w:color="auto"/>
        <w:bottom w:val="none" w:sz="0" w:space="0" w:color="auto"/>
        <w:right w:val="none" w:sz="0" w:space="0" w:color="auto"/>
      </w:divBdr>
    </w:div>
    <w:div w:id="727529300">
      <w:marLeft w:val="640"/>
      <w:marRight w:val="0"/>
      <w:marTop w:val="0"/>
      <w:marBottom w:val="0"/>
      <w:divBdr>
        <w:top w:val="none" w:sz="0" w:space="0" w:color="auto"/>
        <w:left w:val="none" w:sz="0" w:space="0" w:color="auto"/>
        <w:bottom w:val="none" w:sz="0" w:space="0" w:color="auto"/>
        <w:right w:val="none" w:sz="0" w:space="0" w:color="auto"/>
      </w:divBdr>
    </w:div>
    <w:div w:id="727610042">
      <w:marLeft w:val="640"/>
      <w:marRight w:val="0"/>
      <w:marTop w:val="0"/>
      <w:marBottom w:val="0"/>
      <w:divBdr>
        <w:top w:val="none" w:sz="0" w:space="0" w:color="auto"/>
        <w:left w:val="none" w:sz="0" w:space="0" w:color="auto"/>
        <w:bottom w:val="none" w:sz="0" w:space="0" w:color="auto"/>
        <w:right w:val="none" w:sz="0" w:space="0" w:color="auto"/>
      </w:divBdr>
    </w:div>
    <w:div w:id="727611831">
      <w:marLeft w:val="640"/>
      <w:marRight w:val="0"/>
      <w:marTop w:val="0"/>
      <w:marBottom w:val="0"/>
      <w:divBdr>
        <w:top w:val="none" w:sz="0" w:space="0" w:color="auto"/>
        <w:left w:val="none" w:sz="0" w:space="0" w:color="auto"/>
        <w:bottom w:val="none" w:sz="0" w:space="0" w:color="auto"/>
        <w:right w:val="none" w:sz="0" w:space="0" w:color="auto"/>
      </w:divBdr>
    </w:div>
    <w:div w:id="727649025">
      <w:marLeft w:val="640"/>
      <w:marRight w:val="0"/>
      <w:marTop w:val="0"/>
      <w:marBottom w:val="0"/>
      <w:divBdr>
        <w:top w:val="none" w:sz="0" w:space="0" w:color="auto"/>
        <w:left w:val="none" w:sz="0" w:space="0" w:color="auto"/>
        <w:bottom w:val="none" w:sz="0" w:space="0" w:color="auto"/>
        <w:right w:val="none" w:sz="0" w:space="0" w:color="auto"/>
      </w:divBdr>
    </w:div>
    <w:div w:id="727655655">
      <w:marLeft w:val="640"/>
      <w:marRight w:val="0"/>
      <w:marTop w:val="0"/>
      <w:marBottom w:val="0"/>
      <w:divBdr>
        <w:top w:val="none" w:sz="0" w:space="0" w:color="auto"/>
        <w:left w:val="none" w:sz="0" w:space="0" w:color="auto"/>
        <w:bottom w:val="none" w:sz="0" w:space="0" w:color="auto"/>
        <w:right w:val="none" w:sz="0" w:space="0" w:color="auto"/>
      </w:divBdr>
    </w:div>
    <w:div w:id="727726194">
      <w:marLeft w:val="640"/>
      <w:marRight w:val="0"/>
      <w:marTop w:val="0"/>
      <w:marBottom w:val="0"/>
      <w:divBdr>
        <w:top w:val="none" w:sz="0" w:space="0" w:color="auto"/>
        <w:left w:val="none" w:sz="0" w:space="0" w:color="auto"/>
        <w:bottom w:val="none" w:sz="0" w:space="0" w:color="auto"/>
        <w:right w:val="none" w:sz="0" w:space="0" w:color="auto"/>
      </w:divBdr>
    </w:div>
    <w:div w:id="727731329">
      <w:marLeft w:val="640"/>
      <w:marRight w:val="0"/>
      <w:marTop w:val="0"/>
      <w:marBottom w:val="0"/>
      <w:divBdr>
        <w:top w:val="none" w:sz="0" w:space="0" w:color="auto"/>
        <w:left w:val="none" w:sz="0" w:space="0" w:color="auto"/>
        <w:bottom w:val="none" w:sz="0" w:space="0" w:color="auto"/>
        <w:right w:val="none" w:sz="0" w:space="0" w:color="auto"/>
      </w:divBdr>
    </w:div>
    <w:div w:id="727803127">
      <w:marLeft w:val="640"/>
      <w:marRight w:val="0"/>
      <w:marTop w:val="0"/>
      <w:marBottom w:val="0"/>
      <w:divBdr>
        <w:top w:val="none" w:sz="0" w:space="0" w:color="auto"/>
        <w:left w:val="none" w:sz="0" w:space="0" w:color="auto"/>
        <w:bottom w:val="none" w:sz="0" w:space="0" w:color="auto"/>
        <w:right w:val="none" w:sz="0" w:space="0" w:color="auto"/>
      </w:divBdr>
    </w:div>
    <w:div w:id="727804855">
      <w:marLeft w:val="640"/>
      <w:marRight w:val="0"/>
      <w:marTop w:val="0"/>
      <w:marBottom w:val="0"/>
      <w:divBdr>
        <w:top w:val="none" w:sz="0" w:space="0" w:color="auto"/>
        <w:left w:val="none" w:sz="0" w:space="0" w:color="auto"/>
        <w:bottom w:val="none" w:sz="0" w:space="0" w:color="auto"/>
        <w:right w:val="none" w:sz="0" w:space="0" w:color="auto"/>
      </w:divBdr>
    </w:div>
    <w:div w:id="727846117">
      <w:marLeft w:val="640"/>
      <w:marRight w:val="0"/>
      <w:marTop w:val="0"/>
      <w:marBottom w:val="0"/>
      <w:divBdr>
        <w:top w:val="none" w:sz="0" w:space="0" w:color="auto"/>
        <w:left w:val="none" w:sz="0" w:space="0" w:color="auto"/>
        <w:bottom w:val="none" w:sz="0" w:space="0" w:color="auto"/>
        <w:right w:val="none" w:sz="0" w:space="0" w:color="auto"/>
      </w:divBdr>
    </w:div>
    <w:div w:id="727996641">
      <w:marLeft w:val="640"/>
      <w:marRight w:val="0"/>
      <w:marTop w:val="0"/>
      <w:marBottom w:val="0"/>
      <w:divBdr>
        <w:top w:val="none" w:sz="0" w:space="0" w:color="auto"/>
        <w:left w:val="none" w:sz="0" w:space="0" w:color="auto"/>
        <w:bottom w:val="none" w:sz="0" w:space="0" w:color="auto"/>
        <w:right w:val="none" w:sz="0" w:space="0" w:color="auto"/>
      </w:divBdr>
    </w:div>
    <w:div w:id="728000413">
      <w:marLeft w:val="640"/>
      <w:marRight w:val="0"/>
      <w:marTop w:val="0"/>
      <w:marBottom w:val="0"/>
      <w:divBdr>
        <w:top w:val="none" w:sz="0" w:space="0" w:color="auto"/>
        <w:left w:val="none" w:sz="0" w:space="0" w:color="auto"/>
        <w:bottom w:val="none" w:sz="0" w:space="0" w:color="auto"/>
        <w:right w:val="none" w:sz="0" w:space="0" w:color="auto"/>
      </w:divBdr>
    </w:div>
    <w:div w:id="728042682">
      <w:marLeft w:val="640"/>
      <w:marRight w:val="0"/>
      <w:marTop w:val="0"/>
      <w:marBottom w:val="0"/>
      <w:divBdr>
        <w:top w:val="none" w:sz="0" w:space="0" w:color="auto"/>
        <w:left w:val="none" w:sz="0" w:space="0" w:color="auto"/>
        <w:bottom w:val="none" w:sz="0" w:space="0" w:color="auto"/>
        <w:right w:val="none" w:sz="0" w:space="0" w:color="auto"/>
      </w:divBdr>
    </w:div>
    <w:div w:id="728184590">
      <w:marLeft w:val="640"/>
      <w:marRight w:val="0"/>
      <w:marTop w:val="0"/>
      <w:marBottom w:val="0"/>
      <w:divBdr>
        <w:top w:val="none" w:sz="0" w:space="0" w:color="auto"/>
        <w:left w:val="none" w:sz="0" w:space="0" w:color="auto"/>
        <w:bottom w:val="none" w:sz="0" w:space="0" w:color="auto"/>
        <w:right w:val="none" w:sz="0" w:space="0" w:color="auto"/>
      </w:divBdr>
    </w:div>
    <w:div w:id="728187951">
      <w:marLeft w:val="640"/>
      <w:marRight w:val="0"/>
      <w:marTop w:val="0"/>
      <w:marBottom w:val="0"/>
      <w:divBdr>
        <w:top w:val="none" w:sz="0" w:space="0" w:color="auto"/>
        <w:left w:val="none" w:sz="0" w:space="0" w:color="auto"/>
        <w:bottom w:val="none" w:sz="0" w:space="0" w:color="auto"/>
        <w:right w:val="none" w:sz="0" w:space="0" w:color="auto"/>
      </w:divBdr>
    </w:div>
    <w:div w:id="728188157">
      <w:marLeft w:val="640"/>
      <w:marRight w:val="0"/>
      <w:marTop w:val="0"/>
      <w:marBottom w:val="0"/>
      <w:divBdr>
        <w:top w:val="none" w:sz="0" w:space="0" w:color="auto"/>
        <w:left w:val="none" w:sz="0" w:space="0" w:color="auto"/>
        <w:bottom w:val="none" w:sz="0" w:space="0" w:color="auto"/>
        <w:right w:val="none" w:sz="0" w:space="0" w:color="auto"/>
      </w:divBdr>
    </w:div>
    <w:div w:id="728193973">
      <w:marLeft w:val="640"/>
      <w:marRight w:val="0"/>
      <w:marTop w:val="0"/>
      <w:marBottom w:val="0"/>
      <w:divBdr>
        <w:top w:val="none" w:sz="0" w:space="0" w:color="auto"/>
        <w:left w:val="none" w:sz="0" w:space="0" w:color="auto"/>
        <w:bottom w:val="none" w:sz="0" w:space="0" w:color="auto"/>
        <w:right w:val="none" w:sz="0" w:space="0" w:color="auto"/>
      </w:divBdr>
    </w:div>
    <w:div w:id="728236570">
      <w:marLeft w:val="640"/>
      <w:marRight w:val="0"/>
      <w:marTop w:val="0"/>
      <w:marBottom w:val="0"/>
      <w:divBdr>
        <w:top w:val="none" w:sz="0" w:space="0" w:color="auto"/>
        <w:left w:val="none" w:sz="0" w:space="0" w:color="auto"/>
        <w:bottom w:val="none" w:sz="0" w:space="0" w:color="auto"/>
        <w:right w:val="none" w:sz="0" w:space="0" w:color="auto"/>
      </w:divBdr>
    </w:div>
    <w:div w:id="728262534">
      <w:marLeft w:val="640"/>
      <w:marRight w:val="0"/>
      <w:marTop w:val="0"/>
      <w:marBottom w:val="0"/>
      <w:divBdr>
        <w:top w:val="none" w:sz="0" w:space="0" w:color="auto"/>
        <w:left w:val="none" w:sz="0" w:space="0" w:color="auto"/>
        <w:bottom w:val="none" w:sz="0" w:space="0" w:color="auto"/>
        <w:right w:val="none" w:sz="0" w:space="0" w:color="auto"/>
      </w:divBdr>
    </w:div>
    <w:div w:id="728266910">
      <w:marLeft w:val="640"/>
      <w:marRight w:val="0"/>
      <w:marTop w:val="0"/>
      <w:marBottom w:val="0"/>
      <w:divBdr>
        <w:top w:val="none" w:sz="0" w:space="0" w:color="auto"/>
        <w:left w:val="none" w:sz="0" w:space="0" w:color="auto"/>
        <w:bottom w:val="none" w:sz="0" w:space="0" w:color="auto"/>
        <w:right w:val="none" w:sz="0" w:space="0" w:color="auto"/>
      </w:divBdr>
    </w:div>
    <w:div w:id="728378247">
      <w:marLeft w:val="640"/>
      <w:marRight w:val="0"/>
      <w:marTop w:val="0"/>
      <w:marBottom w:val="0"/>
      <w:divBdr>
        <w:top w:val="none" w:sz="0" w:space="0" w:color="auto"/>
        <w:left w:val="none" w:sz="0" w:space="0" w:color="auto"/>
        <w:bottom w:val="none" w:sz="0" w:space="0" w:color="auto"/>
        <w:right w:val="none" w:sz="0" w:space="0" w:color="auto"/>
      </w:divBdr>
    </w:div>
    <w:div w:id="728378762">
      <w:marLeft w:val="640"/>
      <w:marRight w:val="0"/>
      <w:marTop w:val="0"/>
      <w:marBottom w:val="0"/>
      <w:divBdr>
        <w:top w:val="none" w:sz="0" w:space="0" w:color="auto"/>
        <w:left w:val="none" w:sz="0" w:space="0" w:color="auto"/>
        <w:bottom w:val="none" w:sz="0" w:space="0" w:color="auto"/>
        <w:right w:val="none" w:sz="0" w:space="0" w:color="auto"/>
      </w:divBdr>
    </w:div>
    <w:div w:id="728387333">
      <w:marLeft w:val="640"/>
      <w:marRight w:val="0"/>
      <w:marTop w:val="0"/>
      <w:marBottom w:val="0"/>
      <w:divBdr>
        <w:top w:val="none" w:sz="0" w:space="0" w:color="auto"/>
        <w:left w:val="none" w:sz="0" w:space="0" w:color="auto"/>
        <w:bottom w:val="none" w:sz="0" w:space="0" w:color="auto"/>
        <w:right w:val="none" w:sz="0" w:space="0" w:color="auto"/>
      </w:divBdr>
    </w:div>
    <w:div w:id="728461503">
      <w:marLeft w:val="640"/>
      <w:marRight w:val="0"/>
      <w:marTop w:val="0"/>
      <w:marBottom w:val="0"/>
      <w:divBdr>
        <w:top w:val="none" w:sz="0" w:space="0" w:color="auto"/>
        <w:left w:val="none" w:sz="0" w:space="0" w:color="auto"/>
        <w:bottom w:val="none" w:sz="0" w:space="0" w:color="auto"/>
        <w:right w:val="none" w:sz="0" w:space="0" w:color="auto"/>
      </w:divBdr>
    </w:div>
    <w:div w:id="728461703">
      <w:marLeft w:val="640"/>
      <w:marRight w:val="0"/>
      <w:marTop w:val="0"/>
      <w:marBottom w:val="0"/>
      <w:divBdr>
        <w:top w:val="none" w:sz="0" w:space="0" w:color="auto"/>
        <w:left w:val="none" w:sz="0" w:space="0" w:color="auto"/>
        <w:bottom w:val="none" w:sz="0" w:space="0" w:color="auto"/>
        <w:right w:val="none" w:sz="0" w:space="0" w:color="auto"/>
      </w:divBdr>
    </w:div>
    <w:div w:id="728498876">
      <w:marLeft w:val="640"/>
      <w:marRight w:val="0"/>
      <w:marTop w:val="0"/>
      <w:marBottom w:val="0"/>
      <w:divBdr>
        <w:top w:val="none" w:sz="0" w:space="0" w:color="auto"/>
        <w:left w:val="none" w:sz="0" w:space="0" w:color="auto"/>
        <w:bottom w:val="none" w:sz="0" w:space="0" w:color="auto"/>
        <w:right w:val="none" w:sz="0" w:space="0" w:color="auto"/>
      </w:divBdr>
    </w:div>
    <w:div w:id="728498909">
      <w:marLeft w:val="640"/>
      <w:marRight w:val="0"/>
      <w:marTop w:val="0"/>
      <w:marBottom w:val="0"/>
      <w:divBdr>
        <w:top w:val="none" w:sz="0" w:space="0" w:color="auto"/>
        <w:left w:val="none" w:sz="0" w:space="0" w:color="auto"/>
        <w:bottom w:val="none" w:sz="0" w:space="0" w:color="auto"/>
        <w:right w:val="none" w:sz="0" w:space="0" w:color="auto"/>
      </w:divBdr>
    </w:div>
    <w:div w:id="728571504">
      <w:marLeft w:val="640"/>
      <w:marRight w:val="0"/>
      <w:marTop w:val="0"/>
      <w:marBottom w:val="0"/>
      <w:divBdr>
        <w:top w:val="none" w:sz="0" w:space="0" w:color="auto"/>
        <w:left w:val="none" w:sz="0" w:space="0" w:color="auto"/>
        <w:bottom w:val="none" w:sz="0" w:space="0" w:color="auto"/>
        <w:right w:val="none" w:sz="0" w:space="0" w:color="auto"/>
      </w:divBdr>
    </w:div>
    <w:div w:id="728726564">
      <w:marLeft w:val="640"/>
      <w:marRight w:val="0"/>
      <w:marTop w:val="0"/>
      <w:marBottom w:val="0"/>
      <w:divBdr>
        <w:top w:val="none" w:sz="0" w:space="0" w:color="auto"/>
        <w:left w:val="none" w:sz="0" w:space="0" w:color="auto"/>
        <w:bottom w:val="none" w:sz="0" w:space="0" w:color="auto"/>
        <w:right w:val="none" w:sz="0" w:space="0" w:color="auto"/>
      </w:divBdr>
    </w:div>
    <w:div w:id="728727060">
      <w:marLeft w:val="640"/>
      <w:marRight w:val="0"/>
      <w:marTop w:val="0"/>
      <w:marBottom w:val="0"/>
      <w:divBdr>
        <w:top w:val="none" w:sz="0" w:space="0" w:color="auto"/>
        <w:left w:val="none" w:sz="0" w:space="0" w:color="auto"/>
        <w:bottom w:val="none" w:sz="0" w:space="0" w:color="auto"/>
        <w:right w:val="none" w:sz="0" w:space="0" w:color="auto"/>
      </w:divBdr>
    </w:div>
    <w:div w:id="728769012">
      <w:marLeft w:val="640"/>
      <w:marRight w:val="0"/>
      <w:marTop w:val="0"/>
      <w:marBottom w:val="0"/>
      <w:divBdr>
        <w:top w:val="none" w:sz="0" w:space="0" w:color="auto"/>
        <w:left w:val="none" w:sz="0" w:space="0" w:color="auto"/>
        <w:bottom w:val="none" w:sz="0" w:space="0" w:color="auto"/>
        <w:right w:val="none" w:sz="0" w:space="0" w:color="auto"/>
      </w:divBdr>
    </w:div>
    <w:div w:id="728769180">
      <w:marLeft w:val="640"/>
      <w:marRight w:val="0"/>
      <w:marTop w:val="0"/>
      <w:marBottom w:val="0"/>
      <w:divBdr>
        <w:top w:val="none" w:sz="0" w:space="0" w:color="auto"/>
        <w:left w:val="none" w:sz="0" w:space="0" w:color="auto"/>
        <w:bottom w:val="none" w:sz="0" w:space="0" w:color="auto"/>
        <w:right w:val="none" w:sz="0" w:space="0" w:color="auto"/>
      </w:divBdr>
    </w:div>
    <w:div w:id="728842885">
      <w:marLeft w:val="640"/>
      <w:marRight w:val="0"/>
      <w:marTop w:val="0"/>
      <w:marBottom w:val="0"/>
      <w:divBdr>
        <w:top w:val="none" w:sz="0" w:space="0" w:color="auto"/>
        <w:left w:val="none" w:sz="0" w:space="0" w:color="auto"/>
        <w:bottom w:val="none" w:sz="0" w:space="0" w:color="auto"/>
        <w:right w:val="none" w:sz="0" w:space="0" w:color="auto"/>
      </w:divBdr>
    </w:div>
    <w:div w:id="728915624">
      <w:marLeft w:val="640"/>
      <w:marRight w:val="0"/>
      <w:marTop w:val="0"/>
      <w:marBottom w:val="0"/>
      <w:divBdr>
        <w:top w:val="none" w:sz="0" w:space="0" w:color="auto"/>
        <w:left w:val="none" w:sz="0" w:space="0" w:color="auto"/>
        <w:bottom w:val="none" w:sz="0" w:space="0" w:color="auto"/>
        <w:right w:val="none" w:sz="0" w:space="0" w:color="auto"/>
      </w:divBdr>
    </w:div>
    <w:div w:id="728918439">
      <w:marLeft w:val="640"/>
      <w:marRight w:val="0"/>
      <w:marTop w:val="0"/>
      <w:marBottom w:val="0"/>
      <w:divBdr>
        <w:top w:val="none" w:sz="0" w:space="0" w:color="auto"/>
        <w:left w:val="none" w:sz="0" w:space="0" w:color="auto"/>
        <w:bottom w:val="none" w:sz="0" w:space="0" w:color="auto"/>
        <w:right w:val="none" w:sz="0" w:space="0" w:color="auto"/>
      </w:divBdr>
    </w:div>
    <w:div w:id="728919533">
      <w:marLeft w:val="640"/>
      <w:marRight w:val="0"/>
      <w:marTop w:val="0"/>
      <w:marBottom w:val="0"/>
      <w:divBdr>
        <w:top w:val="none" w:sz="0" w:space="0" w:color="auto"/>
        <w:left w:val="none" w:sz="0" w:space="0" w:color="auto"/>
        <w:bottom w:val="none" w:sz="0" w:space="0" w:color="auto"/>
        <w:right w:val="none" w:sz="0" w:space="0" w:color="auto"/>
      </w:divBdr>
    </w:div>
    <w:div w:id="728965450">
      <w:marLeft w:val="640"/>
      <w:marRight w:val="0"/>
      <w:marTop w:val="0"/>
      <w:marBottom w:val="0"/>
      <w:divBdr>
        <w:top w:val="none" w:sz="0" w:space="0" w:color="auto"/>
        <w:left w:val="none" w:sz="0" w:space="0" w:color="auto"/>
        <w:bottom w:val="none" w:sz="0" w:space="0" w:color="auto"/>
        <w:right w:val="none" w:sz="0" w:space="0" w:color="auto"/>
      </w:divBdr>
    </w:div>
    <w:div w:id="729033846">
      <w:marLeft w:val="640"/>
      <w:marRight w:val="0"/>
      <w:marTop w:val="0"/>
      <w:marBottom w:val="0"/>
      <w:divBdr>
        <w:top w:val="none" w:sz="0" w:space="0" w:color="auto"/>
        <w:left w:val="none" w:sz="0" w:space="0" w:color="auto"/>
        <w:bottom w:val="none" w:sz="0" w:space="0" w:color="auto"/>
        <w:right w:val="none" w:sz="0" w:space="0" w:color="auto"/>
      </w:divBdr>
    </w:div>
    <w:div w:id="729159772">
      <w:marLeft w:val="640"/>
      <w:marRight w:val="0"/>
      <w:marTop w:val="0"/>
      <w:marBottom w:val="0"/>
      <w:divBdr>
        <w:top w:val="none" w:sz="0" w:space="0" w:color="auto"/>
        <w:left w:val="none" w:sz="0" w:space="0" w:color="auto"/>
        <w:bottom w:val="none" w:sz="0" w:space="0" w:color="auto"/>
        <w:right w:val="none" w:sz="0" w:space="0" w:color="auto"/>
      </w:divBdr>
    </w:div>
    <w:div w:id="729184606">
      <w:marLeft w:val="640"/>
      <w:marRight w:val="0"/>
      <w:marTop w:val="0"/>
      <w:marBottom w:val="0"/>
      <w:divBdr>
        <w:top w:val="none" w:sz="0" w:space="0" w:color="auto"/>
        <w:left w:val="none" w:sz="0" w:space="0" w:color="auto"/>
        <w:bottom w:val="none" w:sz="0" w:space="0" w:color="auto"/>
        <w:right w:val="none" w:sz="0" w:space="0" w:color="auto"/>
      </w:divBdr>
    </w:div>
    <w:div w:id="729226657">
      <w:marLeft w:val="640"/>
      <w:marRight w:val="0"/>
      <w:marTop w:val="0"/>
      <w:marBottom w:val="0"/>
      <w:divBdr>
        <w:top w:val="none" w:sz="0" w:space="0" w:color="auto"/>
        <w:left w:val="none" w:sz="0" w:space="0" w:color="auto"/>
        <w:bottom w:val="none" w:sz="0" w:space="0" w:color="auto"/>
        <w:right w:val="none" w:sz="0" w:space="0" w:color="auto"/>
      </w:divBdr>
    </w:div>
    <w:div w:id="729228525">
      <w:marLeft w:val="640"/>
      <w:marRight w:val="0"/>
      <w:marTop w:val="0"/>
      <w:marBottom w:val="0"/>
      <w:divBdr>
        <w:top w:val="none" w:sz="0" w:space="0" w:color="auto"/>
        <w:left w:val="none" w:sz="0" w:space="0" w:color="auto"/>
        <w:bottom w:val="none" w:sz="0" w:space="0" w:color="auto"/>
        <w:right w:val="none" w:sz="0" w:space="0" w:color="auto"/>
      </w:divBdr>
    </w:div>
    <w:div w:id="729230340">
      <w:marLeft w:val="640"/>
      <w:marRight w:val="0"/>
      <w:marTop w:val="0"/>
      <w:marBottom w:val="0"/>
      <w:divBdr>
        <w:top w:val="none" w:sz="0" w:space="0" w:color="auto"/>
        <w:left w:val="none" w:sz="0" w:space="0" w:color="auto"/>
        <w:bottom w:val="none" w:sz="0" w:space="0" w:color="auto"/>
        <w:right w:val="none" w:sz="0" w:space="0" w:color="auto"/>
      </w:divBdr>
    </w:div>
    <w:div w:id="729234877">
      <w:marLeft w:val="640"/>
      <w:marRight w:val="0"/>
      <w:marTop w:val="0"/>
      <w:marBottom w:val="0"/>
      <w:divBdr>
        <w:top w:val="none" w:sz="0" w:space="0" w:color="auto"/>
        <w:left w:val="none" w:sz="0" w:space="0" w:color="auto"/>
        <w:bottom w:val="none" w:sz="0" w:space="0" w:color="auto"/>
        <w:right w:val="none" w:sz="0" w:space="0" w:color="auto"/>
      </w:divBdr>
    </w:div>
    <w:div w:id="729379691">
      <w:marLeft w:val="640"/>
      <w:marRight w:val="0"/>
      <w:marTop w:val="0"/>
      <w:marBottom w:val="0"/>
      <w:divBdr>
        <w:top w:val="none" w:sz="0" w:space="0" w:color="auto"/>
        <w:left w:val="none" w:sz="0" w:space="0" w:color="auto"/>
        <w:bottom w:val="none" w:sz="0" w:space="0" w:color="auto"/>
        <w:right w:val="none" w:sz="0" w:space="0" w:color="auto"/>
      </w:divBdr>
    </w:div>
    <w:div w:id="729420182">
      <w:marLeft w:val="640"/>
      <w:marRight w:val="0"/>
      <w:marTop w:val="0"/>
      <w:marBottom w:val="0"/>
      <w:divBdr>
        <w:top w:val="none" w:sz="0" w:space="0" w:color="auto"/>
        <w:left w:val="none" w:sz="0" w:space="0" w:color="auto"/>
        <w:bottom w:val="none" w:sz="0" w:space="0" w:color="auto"/>
        <w:right w:val="none" w:sz="0" w:space="0" w:color="auto"/>
      </w:divBdr>
    </w:div>
    <w:div w:id="729425426">
      <w:marLeft w:val="640"/>
      <w:marRight w:val="0"/>
      <w:marTop w:val="0"/>
      <w:marBottom w:val="0"/>
      <w:divBdr>
        <w:top w:val="none" w:sz="0" w:space="0" w:color="auto"/>
        <w:left w:val="none" w:sz="0" w:space="0" w:color="auto"/>
        <w:bottom w:val="none" w:sz="0" w:space="0" w:color="auto"/>
        <w:right w:val="none" w:sz="0" w:space="0" w:color="auto"/>
      </w:divBdr>
    </w:div>
    <w:div w:id="729427548">
      <w:marLeft w:val="640"/>
      <w:marRight w:val="0"/>
      <w:marTop w:val="0"/>
      <w:marBottom w:val="0"/>
      <w:divBdr>
        <w:top w:val="none" w:sz="0" w:space="0" w:color="auto"/>
        <w:left w:val="none" w:sz="0" w:space="0" w:color="auto"/>
        <w:bottom w:val="none" w:sz="0" w:space="0" w:color="auto"/>
        <w:right w:val="none" w:sz="0" w:space="0" w:color="auto"/>
      </w:divBdr>
    </w:div>
    <w:div w:id="729495291">
      <w:marLeft w:val="640"/>
      <w:marRight w:val="0"/>
      <w:marTop w:val="0"/>
      <w:marBottom w:val="0"/>
      <w:divBdr>
        <w:top w:val="none" w:sz="0" w:space="0" w:color="auto"/>
        <w:left w:val="none" w:sz="0" w:space="0" w:color="auto"/>
        <w:bottom w:val="none" w:sz="0" w:space="0" w:color="auto"/>
        <w:right w:val="none" w:sz="0" w:space="0" w:color="auto"/>
      </w:divBdr>
    </w:div>
    <w:div w:id="729495795">
      <w:marLeft w:val="640"/>
      <w:marRight w:val="0"/>
      <w:marTop w:val="0"/>
      <w:marBottom w:val="0"/>
      <w:divBdr>
        <w:top w:val="none" w:sz="0" w:space="0" w:color="auto"/>
        <w:left w:val="none" w:sz="0" w:space="0" w:color="auto"/>
        <w:bottom w:val="none" w:sz="0" w:space="0" w:color="auto"/>
        <w:right w:val="none" w:sz="0" w:space="0" w:color="auto"/>
      </w:divBdr>
    </w:div>
    <w:div w:id="729498292">
      <w:marLeft w:val="640"/>
      <w:marRight w:val="0"/>
      <w:marTop w:val="0"/>
      <w:marBottom w:val="0"/>
      <w:divBdr>
        <w:top w:val="none" w:sz="0" w:space="0" w:color="auto"/>
        <w:left w:val="none" w:sz="0" w:space="0" w:color="auto"/>
        <w:bottom w:val="none" w:sz="0" w:space="0" w:color="auto"/>
        <w:right w:val="none" w:sz="0" w:space="0" w:color="auto"/>
      </w:divBdr>
    </w:div>
    <w:div w:id="729575856">
      <w:marLeft w:val="640"/>
      <w:marRight w:val="0"/>
      <w:marTop w:val="0"/>
      <w:marBottom w:val="0"/>
      <w:divBdr>
        <w:top w:val="none" w:sz="0" w:space="0" w:color="auto"/>
        <w:left w:val="none" w:sz="0" w:space="0" w:color="auto"/>
        <w:bottom w:val="none" w:sz="0" w:space="0" w:color="auto"/>
        <w:right w:val="none" w:sz="0" w:space="0" w:color="auto"/>
      </w:divBdr>
    </w:div>
    <w:div w:id="729613715">
      <w:marLeft w:val="640"/>
      <w:marRight w:val="0"/>
      <w:marTop w:val="0"/>
      <w:marBottom w:val="0"/>
      <w:divBdr>
        <w:top w:val="none" w:sz="0" w:space="0" w:color="auto"/>
        <w:left w:val="none" w:sz="0" w:space="0" w:color="auto"/>
        <w:bottom w:val="none" w:sz="0" w:space="0" w:color="auto"/>
        <w:right w:val="none" w:sz="0" w:space="0" w:color="auto"/>
      </w:divBdr>
    </w:div>
    <w:div w:id="729622462">
      <w:marLeft w:val="640"/>
      <w:marRight w:val="0"/>
      <w:marTop w:val="0"/>
      <w:marBottom w:val="0"/>
      <w:divBdr>
        <w:top w:val="none" w:sz="0" w:space="0" w:color="auto"/>
        <w:left w:val="none" w:sz="0" w:space="0" w:color="auto"/>
        <w:bottom w:val="none" w:sz="0" w:space="0" w:color="auto"/>
        <w:right w:val="none" w:sz="0" w:space="0" w:color="auto"/>
      </w:divBdr>
    </w:div>
    <w:div w:id="729688576">
      <w:marLeft w:val="640"/>
      <w:marRight w:val="0"/>
      <w:marTop w:val="0"/>
      <w:marBottom w:val="0"/>
      <w:divBdr>
        <w:top w:val="none" w:sz="0" w:space="0" w:color="auto"/>
        <w:left w:val="none" w:sz="0" w:space="0" w:color="auto"/>
        <w:bottom w:val="none" w:sz="0" w:space="0" w:color="auto"/>
        <w:right w:val="none" w:sz="0" w:space="0" w:color="auto"/>
      </w:divBdr>
    </w:div>
    <w:div w:id="729694261">
      <w:marLeft w:val="640"/>
      <w:marRight w:val="0"/>
      <w:marTop w:val="0"/>
      <w:marBottom w:val="0"/>
      <w:divBdr>
        <w:top w:val="none" w:sz="0" w:space="0" w:color="auto"/>
        <w:left w:val="none" w:sz="0" w:space="0" w:color="auto"/>
        <w:bottom w:val="none" w:sz="0" w:space="0" w:color="auto"/>
        <w:right w:val="none" w:sz="0" w:space="0" w:color="auto"/>
      </w:divBdr>
    </w:div>
    <w:div w:id="729765328">
      <w:marLeft w:val="640"/>
      <w:marRight w:val="0"/>
      <w:marTop w:val="0"/>
      <w:marBottom w:val="0"/>
      <w:divBdr>
        <w:top w:val="none" w:sz="0" w:space="0" w:color="auto"/>
        <w:left w:val="none" w:sz="0" w:space="0" w:color="auto"/>
        <w:bottom w:val="none" w:sz="0" w:space="0" w:color="auto"/>
        <w:right w:val="none" w:sz="0" w:space="0" w:color="auto"/>
      </w:divBdr>
    </w:div>
    <w:div w:id="729765947">
      <w:marLeft w:val="640"/>
      <w:marRight w:val="0"/>
      <w:marTop w:val="0"/>
      <w:marBottom w:val="0"/>
      <w:divBdr>
        <w:top w:val="none" w:sz="0" w:space="0" w:color="auto"/>
        <w:left w:val="none" w:sz="0" w:space="0" w:color="auto"/>
        <w:bottom w:val="none" w:sz="0" w:space="0" w:color="auto"/>
        <w:right w:val="none" w:sz="0" w:space="0" w:color="auto"/>
      </w:divBdr>
    </w:div>
    <w:div w:id="729772916">
      <w:marLeft w:val="640"/>
      <w:marRight w:val="0"/>
      <w:marTop w:val="0"/>
      <w:marBottom w:val="0"/>
      <w:divBdr>
        <w:top w:val="none" w:sz="0" w:space="0" w:color="auto"/>
        <w:left w:val="none" w:sz="0" w:space="0" w:color="auto"/>
        <w:bottom w:val="none" w:sz="0" w:space="0" w:color="auto"/>
        <w:right w:val="none" w:sz="0" w:space="0" w:color="auto"/>
      </w:divBdr>
    </w:div>
    <w:div w:id="729810069">
      <w:marLeft w:val="640"/>
      <w:marRight w:val="0"/>
      <w:marTop w:val="0"/>
      <w:marBottom w:val="0"/>
      <w:divBdr>
        <w:top w:val="none" w:sz="0" w:space="0" w:color="auto"/>
        <w:left w:val="none" w:sz="0" w:space="0" w:color="auto"/>
        <w:bottom w:val="none" w:sz="0" w:space="0" w:color="auto"/>
        <w:right w:val="none" w:sz="0" w:space="0" w:color="auto"/>
      </w:divBdr>
    </w:div>
    <w:div w:id="729840106">
      <w:marLeft w:val="640"/>
      <w:marRight w:val="0"/>
      <w:marTop w:val="0"/>
      <w:marBottom w:val="0"/>
      <w:divBdr>
        <w:top w:val="none" w:sz="0" w:space="0" w:color="auto"/>
        <w:left w:val="none" w:sz="0" w:space="0" w:color="auto"/>
        <w:bottom w:val="none" w:sz="0" w:space="0" w:color="auto"/>
        <w:right w:val="none" w:sz="0" w:space="0" w:color="auto"/>
      </w:divBdr>
    </w:div>
    <w:div w:id="729882565">
      <w:marLeft w:val="640"/>
      <w:marRight w:val="0"/>
      <w:marTop w:val="0"/>
      <w:marBottom w:val="0"/>
      <w:divBdr>
        <w:top w:val="none" w:sz="0" w:space="0" w:color="auto"/>
        <w:left w:val="none" w:sz="0" w:space="0" w:color="auto"/>
        <w:bottom w:val="none" w:sz="0" w:space="0" w:color="auto"/>
        <w:right w:val="none" w:sz="0" w:space="0" w:color="auto"/>
      </w:divBdr>
    </w:div>
    <w:div w:id="729890527">
      <w:marLeft w:val="640"/>
      <w:marRight w:val="0"/>
      <w:marTop w:val="0"/>
      <w:marBottom w:val="0"/>
      <w:divBdr>
        <w:top w:val="none" w:sz="0" w:space="0" w:color="auto"/>
        <w:left w:val="none" w:sz="0" w:space="0" w:color="auto"/>
        <w:bottom w:val="none" w:sz="0" w:space="0" w:color="auto"/>
        <w:right w:val="none" w:sz="0" w:space="0" w:color="auto"/>
      </w:divBdr>
    </w:div>
    <w:div w:id="729963805">
      <w:marLeft w:val="640"/>
      <w:marRight w:val="0"/>
      <w:marTop w:val="0"/>
      <w:marBottom w:val="0"/>
      <w:divBdr>
        <w:top w:val="none" w:sz="0" w:space="0" w:color="auto"/>
        <w:left w:val="none" w:sz="0" w:space="0" w:color="auto"/>
        <w:bottom w:val="none" w:sz="0" w:space="0" w:color="auto"/>
        <w:right w:val="none" w:sz="0" w:space="0" w:color="auto"/>
      </w:divBdr>
    </w:div>
    <w:div w:id="730032485">
      <w:marLeft w:val="640"/>
      <w:marRight w:val="0"/>
      <w:marTop w:val="0"/>
      <w:marBottom w:val="0"/>
      <w:divBdr>
        <w:top w:val="none" w:sz="0" w:space="0" w:color="auto"/>
        <w:left w:val="none" w:sz="0" w:space="0" w:color="auto"/>
        <w:bottom w:val="none" w:sz="0" w:space="0" w:color="auto"/>
        <w:right w:val="none" w:sz="0" w:space="0" w:color="auto"/>
      </w:divBdr>
    </w:div>
    <w:div w:id="730081072">
      <w:marLeft w:val="640"/>
      <w:marRight w:val="0"/>
      <w:marTop w:val="0"/>
      <w:marBottom w:val="0"/>
      <w:divBdr>
        <w:top w:val="none" w:sz="0" w:space="0" w:color="auto"/>
        <w:left w:val="none" w:sz="0" w:space="0" w:color="auto"/>
        <w:bottom w:val="none" w:sz="0" w:space="0" w:color="auto"/>
        <w:right w:val="none" w:sz="0" w:space="0" w:color="auto"/>
      </w:divBdr>
    </w:div>
    <w:div w:id="730081592">
      <w:marLeft w:val="640"/>
      <w:marRight w:val="0"/>
      <w:marTop w:val="0"/>
      <w:marBottom w:val="0"/>
      <w:divBdr>
        <w:top w:val="none" w:sz="0" w:space="0" w:color="auto"/>
        <w:left w:val="none" w:sz="0" w:space="0" w:color="auto"/>
        <w:bottom w:val="none" w:sz="0" w:space="0" w:color="auto"/>
        <w:right w:val="none" w:sz="0" w:space="0" w:color="auto"/>
      </w:divBdr>
    </w:div>
    <w:div w:id="730084094">
      <w:marLeft w:val="640"/>
      <w:marRight w:val="0"/>
      <w:marTop w:val="0"/>
      <w:marBottom w:val="0"/>
      <w:divBdr>
        <w:top w:val="none" w:sz="0" w:space="0" w:color="auto"/>
        <w:left w:val="none" w:sz="0" w:space="0" w:color="auto"/>
        <w:bottom w:val="none" w:sz="0" w:space="0" w:color="auto"/>
        <w:right w:val="none" w:sz="0" w:space="0" w:color="auto"/>
      </w:divBdr>
    </w:div>
    <w:div w:id="730151328">
      <w:marLeft w:val="640"/>
      <w:marRight w:val="0"/>
      <w:marTop w:val="0"/>
      <w:marBottom w:val="0"/>
      <w:divBdr>
        <w:top w:val="none" w:sz="0" w:space="0" w:color="auto"/>
        <w:left w:val="none" w:sz="0" w:space="0" w:color="auto"/>
        <w:bottom w:val="none" w:sz="0" w:space="0" w:color="auto"/>
        <w:right w:val="none" w:sz="0" w:space="0" w:color="auto"/>
      </w:divBdr>
    </w:div>
    <w:div w:id="730156775">
      <w:marLeft w:val="640"/>
      <w:marRight w:val="0"/>
      <w:marTop w:val="0"/>
      <w:marBottom w:val="0"/>
      <w:divBdr>
        <w:top w:val="none" w:sz="0" w:space="0" w:color="auto"/>
        <w:left w:val="none" w:sz="0" w:space="0" w:color="auto"/>
        <w:bottom w:val="none" w:sz="0" w:space="0" w:color="auto"/>
        <w:right w:val="none" w:sz="0" w:space="0" w:color="auto"/>
      </w:divBdr>
    </w:div>
    <w:div w:id="730230073">
      <w:marLeft w:val="640"/>
      <w:marRight w:val="0"/>
      <w:marTop w:val="0"/>
      <w:marBottom w:val="0"/>
      <w:divBdr>
        <w:top w:val="none" w:sz="0" w:space="0" w:color="auto"/>
        <w:left w:val="none" w:sz="0" w:space="0" w:color="auto"/>
        <w:bottom w:val="none" w:sz="0" w:space="0" w:color="auto"/>
        <w:right w:val="none" w:sz="0" w:space="0" w:color="auto"/>
      </w:divBdr>
    </w:div>
    <w:div w:id="730230350">
      <w:marLeft w:val="640"/>
      <w:marRight w:val="0"/>
      <w:marTop w:val="0"/>
      <w:marBottom w:val="0"/>
      <w:divBdr>
        <w:top w:val="none" w:sz="0" w:space="0" w:color="auto"/>
        <w:left w:val="none" w:sz="0" w:space="0" w:color="auto"/>
        <w:bottom w:val="none" w:sz="0" w:space="0" w:color="auto"/>
        <w:right w:val="none" w:sz="0" w:space="0" w:color="auto"/>
      </w:divBdr>
    </w:div>
    <w:div w:id="730268779">
      <w:marLeft w:val="640"/>
      <w:marRight w:val="0"/>
      <w:marTop w:val="0"/>
      <w:marBottom w:val="0"/>
      <w:divBdr>
        <w:top w:val="none" w:sz="0" w:space="0" w:color="auto"/>
        <w:left w:val="none" w:sz="0" w:space="0" w:color="auto"/>
        <w:bottom w:val="none" w:sz="0" w:space="0" w:color="auto"/>
        <w:right w:val="none" w:sz="0" w:space="0" w:color="auto"/>
      </w:divBdr>
    </w:div>
    <w:div w:id="730272567">
      <w:marLeft w:val="640"/>
      <w:marRight w:val="0"/>
      <w:marTop w:val="0"/>
      <w:marBottom w:val="0"/>
      <w:divBdr>
        <w:top w:val="none" w:sz="0" w:space="0" w:color="auto"/>
        <w:left w:val="none" w:sz="0" w:space="0" w:color="auto"/>
        <w:bottom w:val="none" w:sz="0" w:space="0" w:color="auto"/>
        <w:right w:val="none" w:sz="0" w:space="0" w:color="auto"/>
      </w:divBdr>
    </w:div>
    <w:div w:id="730275233">
      <w:marLeft w:val="640"/>
      <w:marRight w:val="0"/>
      <w:marTop w:val="0"/>
      <w:marBottom w:val="0"/>
      <w:divBdr>
        <w:top w:val="none" w:sz="0" w:space="0" w:color="auto"/>
        <w:left w:val="none" w:sz="0" w:space="0" w:color="auto"/>
        <w:bottom w:val="none" w:sz="0" w:space="0" w:color="auto"/>
        <w:right w:val="none" w:sz="0" w:space="0" w:color="auto"/>
      </w:divBdr>
    </w:div>
    <w:div w:id="730351736">
      <w:marLeft w:val="640"/>
      <w:marRight w:val="0"/>
      <w:marTop w:val="0"/>
      <w:marBottom w:val="0"/>
      <w:divBdr>
        <w:top w:val="none" w:sz="0" w:space="0" w:color="auto"/>
        <w:left w:val="none" w:sz="0" w:space="0" w:color="auto"/>
        <w:bottom w:val="none" w:sz="0" w:space="0" w:color="auto"/>
        <w:right w:val="none" w:sz="0" w:space="0" w:color="auto"/>
      </w:divBdr>
    </w:div>
    <w:div w:id="730420447">
      <w:marLeft w:val="640"/>
      <w:marRight w:val="0"/>
      <w:marTop w:val="0"/>
      <w:marBottom w:val="0"/>
      <w:divBdr>
        <w:top w:val="none" w:sz="0" w:space="0" w:color="auto"/>
        <w:left w:val="none" w:sz="0" w:space="0" w:color="auto"/>
        <w:bottom w:val="none" w:sz="0" w:space="0" w:color="auto"/>
        <w:right w:val="none" w:sz="0" w:space="0" w:color="auto"/>
      </w:divBdr>
    </w:div>
    <w:div w:id="730466018">
      <w:marLeft w:val="640"/>
      <w:marRight w:val="0"/>
      <w:marTop w:val="0"/>
      <w:marBottom w:val="0"/>
      <w:divBdr>
        <w:top w:val="none" w:sz="0" w:space="0" w:color="auto"/>
        <w:left w:val="none" w:sz="0" w:space="0" w:color="auto"/>
        <w:bottom w:val="none" w:sz="0" w:space="0" w:color="auto"/>
        <w:right w:val="none" w:sz="0" w:space="0" w:color="auto"/>
      </w:divBdr>
    </w:div>
    <w:div w:id="730467590">
      <w:marLeft w:val="640"/>
      <w:marRight w:val="0"/>
      <w:marTop w:val="0"/>
      <w:marBottom w:val="0"/>
      <w:divBdr>
        <w:top w:val="none" w:sz="0" w:space="0" w:color="auto"/>
        <w:left w:val="none" w:sz="0" w:space="0" w:color="auto"/>
        <w:bottom w:val="none" w:sz="0" w:space="0" w:color="auto"/>
        <w:right w:val="none" w:sz="0" w:space="0" w:color="auto"/>
      </w:divBdr>
    </w:div>
    <w:div w:id="730691319">
      <w:marLeft w:val="640"/>
      <w:marRight w:val="0"/>
      <w:marTop w:val="0"/>
      <w:marBottom w:val="0"/>
      <w:divBdr>
        <w:top w:val="none" w:sz="0" w:space="0" w:color="auto"/>
        <w:left w:val="none" w:sz="0" w:space="0" w:color="auto"/>
        <w:bottom w:val="none" w:sz="0" w:space="0" w:color="auto"/>
        <w:right w:val="none" w:sz="0" w:space="0" w:color="auto"/>
      </w:divBdr>
    </w:div>
    <w:div w:id="730809335">
      <w:marLeft w:val="640"/>
      <w:marRight w:val="0"/>
      <w:marTop w:val="0"/>
      <w:marBottom w:val="0"/>
      <w:divBdr>
        <w:top w:val="none" w:sz="0" w:space="0" w:color="auto"/>
        <w:left w:val="none" w:sz="0" w:space="0" w:color="auto"/>
        <w:bottom w:val="none" w:sz="0" w:space="0" w:color="auto"/>
        <w:right w:val="none" w:sz="0" w:space="0" w:color="auto"/>
      </w:divBdr>
    </w:div>
    <w:div w:id="730809803">
      <w:marLeft w:val="640"/>
      <w:marRight w:val="0"/>
      <w:marTop w:val="0"/>
      <w:marBottom w:val="0"/>
      <w:divBdr>
        <w:top w:val="none" w:sz="0" w:space="0" w:color="auto"/>
        <w:left w:val="none" w:sz="0" w:space="0" w:color="auto"/>
        <w:bottom w:val="none" w:sz="0" w:space="0" w:color="auto"/>
        <w:right w:val="none" w:sz="0" w:space="0" w:color="auto"/>
      </w:divBdr>
    </w:div>
    <w:div w:id="730812545">
      <w:marLeft w:val="640"/>
      <w:marRight w:val="0"/>
      <w:marTop w:val="0"/>
      <w:marBottom w:val="0"/>
      <w:divBdr>
        <w:top w:val="none" w:sz="0" w:space="0" w:color="auto"/>
        <w:left w:val="none" w:sz="0" w:space="0" w:color="auto"/>
        <w:bottom w:val="none" w:sz="0" w:space="0" w:color="auto"/>
        <w:right w:val="none" w:sz="0" w:space="0" w:color="auto"/>
      </w:divBdr>
    </w:div>
    <w:div w:id="730883335">
      <w:marLeft w:val="640"/>
      <w:marRight w:val="0"/>
      <w:marTop w:val="0"/>
      <w:marBottom w:val="0"/>
      <w:divBdr>
        <w:top w:val="none" w:sz="0" w:space="0" w:color="auto"/>
        <w:left w:val="none" w:sz="0" w:space="0" w:color="auto"/>
        <w:bottom w:val="none" w:sz="0" w:space="0" w:color="auto"/>
        <w:right w:val="none" w:sz="0" w:space="0" w:color="auto"/>
      </w:divBdr>
    </w:div>
    <w:div w:id="730884375">
      <w:marLeft w:val="640"/>
      <w:marRight w:val="0"/>
      <w:marTop w:val="0"/>
      <w:marBottom w:val="0"/>
      <w:divBdr>
        <w:top w:val="none" w:sz="0" w:space="0" w:color="auto"/>
        <w:left w:val="none" w:sz="0" w:space="0" w:color="auto"/>
        <w:bottom w:val="none" w:sz="0" w:space="0" w:color="auto"/>
        <w:right w:val="none" w:sz="0" w:space="0" w:color="auto"/>
      </w:divBdr>
    </w:div>
    <w:div w:id="730926195">
      <w:marLeft w:val="640"/>
      <w:marRight w:val="0"/>
      <w:marTop w:val="0"/>
      <w:marBottom w:val="0"/>
      <w:divBdr>
        <w:top w:val="none" w:sz="0" w:space="0" w:color="auto"/>
        <w:left w:val="none" w:sz="0" w:space="0" w:color="auto"/>
        <w:bottom w:val="none" w:sz="0" w:space="0" w:color="auto"/>
        <w:right w:val="none" w:sz="0" w:space="0" w:color="auto"/>
      </w:divBdr>
    </w:div>
    <w:div w:id="731000543">
      <w:marLeft w:val="640"/>
      <w:marRight w:val="0"/>
      <w:marTop w:val="0"/>
      <w:marBottom w:val="0"/>
      <w:divBdr>
        <w:top w:val="none" w:sz="0" w:space="0" w:color="auto"/>
        <w:left w:val="none" w:sz="0" w:space="0" w:color="auto"/>
        <w:bottom w:val="none" w:sz="0" w:space="0" w:color="auto"/>
        <w:right w:val="none" w:sz="0" w:space="0" w:color="auto"/>
      </w:divBdr>
    </w:div>
    <w:div w:id="731003211">
      <w:marLeft w:val="640"/>
      <w:marRight w:val="0"/>
      <w:marTop w:val="0"/>
      <w:marBottom w:val="0"/>
      <w:divBdr>
        <w:top w:val="none" w:sz="0" w:space="0" w:color="auto"/>
        <w:left w:val="none" w:sz="0" w:space="0" w:color="auto"/>
        <w:bottom w:val="none" w:sz="0" w:space="0" w:color="auto"/>
        <w:right w:val="none" w:sz="0" w:space="0" w:color="auto"/>
      </w:divBdr>
    </w:div>
    <w:div w:id="731120895">
      <w:marLeft w:val="640"/>
      <w:marRight w:val="0"/>
      <w:marTop w:val="0"/>
      <w:marBottom w:val="0"/>
      <w:divBdr>
        <w:top w:val="none" w:sz="0" w:space="0" w:color="auto"/>
        <w:left w:val="none" w:sz="0" w:space="0" w:color="auto"/>
        <w:bottom w:val="none" w:sz="0" w:space="0" w:color="auto"/>
        <w:right w:val="none" w:sz="0" w:space="0" w:color="auto"/>
      </w:divBdr>
    </w:div>
    <w:div w:id="731123117">
      <w:marLeft w:val="640"/>
      <w:marRight w:val="0"/>
      <w:marTop w:val="0"/>
      <w:marBottom w:val="0"/>
      <w:divBdr>
        <w:top w:val="none" w:sz="0" w:space="0" w:color="auto"/>
        <w:left w:val="none" w:sz="0" w:space="0" w:color="auto"/>
        <w:bottom w:val="none" w:sz="0" w:space="0" w:color="auto"/>
        <w:right w:val="none" w:sz="0" w:space="0" w:color="auto"/>
      </w:divBdr>
    </w:div>
    <w:div w:id="731192494">
      <w:marLeft w:val="640"/>
      <w:marRight w:val="0"/>
      <w:marTop w:val="0"/>
      <w:marBottom w:val="0"/>
      <w:divBdr>
        <w:top w:val="none" w:sz="0" w:space="0" w:color="auto"/>
        <w:left w:val="none" w:sz="0" w:space="0" w:color="auto"/>
        <w:bottom w:val="none" w:sz="0" w:space="0" w:color="auto"/>
        <w:right w:val="none" w:sz="0" w:space="0" w:color="auto"/>
      </w:divBdr>
    </w:div>
    <w:div w:id="731192576">
      <w:marLeft w:val="640"/>
      <w:marRight w:val="0"/>
      <w:marTop w:val="0"/>
      <w:marBottom w:val="0"/>
      <w:divBdr>
        <w:top w:val="none" w:sz="0" w:space="0" w:color="auto"/>
        <w:left w:val="none" w:sz="0" w:space="0" w:color="auto"/>
        <w:bottom w:val="none" w:sz="0" w:space="0" w:color="auto"/>
        <w:right w:val="none" w:sz="0" w:space="0" w:color="auto"/>
      </w:divBdr>
    </w:div>
    <w:div w:id="731194684">
      <w:marLeft w:val="640"/>
      <w:marRight w:val="0"/>
      <w:marTop w:val="0"/>
      <w:marBottom w:val="0"/>
      <w:divBdr>
        <w:top w:val="none" w:sz="0" w:space="0" w:color="auto"/>
        <w:left w:val="none" w:sz="0" w:space="0" w:color="auto"/>
        <w:bottom w:val="none" w:sz="0" w:space="0" w:color="auto"/>
        <w:right w:val="none" w:sz="0" w:space="0" w:color="auto"/>
      </w:divBdr>
    </w:div>
    <w:div w:id="731199027">
      <w:marLeft w:val="640"/>
      <w:marRight w:val="0"/>
      <w:marTop w:val="0"/>
      <w:marBottom w:val="0"/>
      <w:divBdr>
        <w:top w:val="none" w:sz="0" w:space="0" w:color="auto"/>
        <w:left w:val="none" w:sz="0" w:space="0" w:color="auto"/>
        <w:bottom w:val="none" w:sz="0" w:space="0" w:color="auto"/>
        <w:right w:val="none" w:sz="0" w:space="0" w:color="auto"/>
      </w:divBdr>
    </w:div>
    <w:div w:id="731277125">
      <w:marLeft w:val="640"/>
      <w:marRight w:val="0"/>
      <w:marTop w:val="0"/>
      <w:marBottom w:val="0"/>
      <w:divBdr>
        <w:top w:val="none" w:sz="0" w:space="0" w:color="auto"/>
        <w:left w:val="none" w:sz="0" w:space="0" w:color="auto"/>
        <w:bottom w:val="none" w:sz="0" w:space="0" w:color="auto"/>
        <w:right w:val="none" w:sz="0" w:space="0" w:color="auto"/>
      </w:divBdr>
    </w:div>
    <w:div w:id="731385739">
      <w:marLeft w:val="640"/>
      <w:marRight w:val="0"/>
      <w:marTop w:val="0"/>
      <w:marBottom w:val="0"/>
      <w:divBdr>
        <w:top w:val="none" w:sz="0" w:space="0" w:color="auto"/>
        <w:left w:val="none" w:sz="0" w:space="0" w:color="auto"/>
        <w:bottom w:val="none" w:sz="0" w:space="0" w:color="auto"/>
        <w:right w:val="none" w:sz="0" w:space="0" w:color="auto"/>
      </w:divBdr>
    </w:div>
    <w:div w:id="731389260">
      <w:marLeft w:val="640"/>
      <w:marRight w:val="0"/>
      <w:marTop w:val="0"/>
      <w:marBottom w:val="0"/>
      <w:divBdr>
        <w:top w:val="none" w:sz="0" w:space="0" w:color="auto"/>
        <w:left w:val="none" w:sz="0" w:space="0" w:color="auto"/>
        <w:bottom w:val="none" w:sz="0" w:space="0" w:color="auto"/>
        <w:right w:val="none" w:sz="0" w:space="0" w:color="auto"/>
      </w:divBdr>
    </w:div>
    <w:div w:id="731389445">
      <w:marLeft w:val="640"/>
      <w:marRight w:val="0"/>
      <w:marTop w:val="0"/>
      <w:marBottom w:val="0"/>
      <w:divBdr>
        <w:top w:val="none" w:sz="0" w:space="0" w:color="auto"/>
        <w:left w:val="none" w:sz="0" w:space="0" w:color="auto"/>
        <w:bottom w:val="none" w:sz="0" w:space="0" w:color="auto"/>
        <w:right w:val="none" w:sz="0" w:space="0" w:color="auto"/>
      </w:divBdr>
    </w:div>
    <w:div w:id="731536439">
      <w:marLeft w:val="640"/>
      <w:marRight w:val="0"/>
      <w:marTop w:val="0"/>
      <w:marBottom w:val="0"/>
      <w:divBdr>
        <w:top w:val="none" w:sz="0" w:space="0" w:color="auto"/>
        <w:left w:val="none" w:sz="0" w:space="0" w:color="auto"/>
        <w:bottom w:val="none" w:sz="0" w:space="0" w:color="auto"/>
        <w:right w:val="none" w:sz="0" w:space="0" w:color="auto"/>
      </w:divBdr>
    </w:div>
    <w:div w:id="731537573">
      <w:marLeft w:val="640"/>
      <w:marRight w:val="0"/>
      <w:marTop w:val="0"/>
      <w:marBottom w:val="0"/>
      <w:divBdr>
        <w:top w:val="none" w:sz="0" w:space="0" w:color="auto"/>
        <w:left w:val="none" w:sz="0" w:space="0" w:color="auto"/>
        <w:bottom w:val="none" w:sz="0" w:space="0" w:color="auto"/>
        <w:right w:val="none" w:sz="0" w:space="0" w:color="auto"/>
      </w:divBdr>
    </w:div>
    <w:div w:id="731538237">
      <w:marLeft w:val="640"/>
      <w:marRight w:val="0"/>
      <w:marTop w:val="0"/>
      <w:marBottom w:val="0"/>
      <w:divBdr>
        <w:top w:val="none" w:sz="0" w:space="0" w:color="auto"/>
        <w:left w:val="none" w:sz="0" w:space="0" w:color="auto"/>
        <w:bottom w:val="none" w:sz="0" w:space="0" w:color="auto"/>
        <w:right w:val="none" w:sz="0" w:space="0" w:color="auto"/>
      </w:divBdr>
    </w:div>
    <w:div w:id="731579903">
      <w:marLeft w:val="640"/>
      <w:marRight w:val="0"/>
      <w:marTop w:val="0"/>
      <w:marBottom w:val="0"/>
      <w:divBdr>
        <w:top w:val="none" w:sz="0" w:space="0" w:color="auto"/>
        <w:left w:val="none" w:sz="0" w:space="0" w:color="auto"/>
        <w:bottom w:val="none" w:sz="0" w:space="0" w:color="auto"/>
        <w:right w:val="none" w:sz="0" w:space="0" w:color="auto"/>
      </w:divBdr>
    </w:div>
    <w:div w:id="731734589">
      <w:marLeft w:val="640"/>
      <w:marRight w:val="0"/>
      <w:marTop w:val="0"/>
      <w:marBottom w:val="0"/>
      <w:divBdr>
        <w:top w:val="none" w:sz="0" w:space="0" w:color="auto"/>
        <w:left w:val="none" w:sz="0" w:space="0" w:color="auto"/>
        <w:bottom w:val="none" w:sz="0" w:space="0" w:color="auto"/>
        <w:right w:val="none" w:sz="0" w:space="0" w:color="auto"/>
      </w:divBdr>
    </w:div>
    <w:div w:id="731924873">
      <w:marLeft w:val="640"/>
      <w:marRight w:val="0"/>
      <w:marTop w:val="0"/>
      <w:marBottom w:val="0"/>
      <w:divBdr>
        <w:top w:val="none" w:sz="0" w:space="0" w:color="auto"/>
        <w:left w:val="none" w:sz="0" w:space="0" w:color="auto"/>
        <w:bottom w:val="none" w:sz="0" w:space="0" w:color="auto"/>
        <w:right w:val="none" w:sz="0" w:space="0" w:color="auto"/>
      </w:divBdr>
    </w:div>
    <w:div w:id="731925242">
      <w:marLeft w:val="640"/>
      <w:marRight w:val="0"/>
      <w:marTop w:val="0"/>
      <w:marBottom w:val="0"/>
      <w:divBdr>
        <w:top w:val="none" w:sz="0" w:space="0" w:color="auto"/>
        <w:left w:val="none" w:sz="0" w:space="0" w:color="auto"/>
        <w:bottom w:val="none" w:sz="0" w:space="0" w:color="auto"/>
        <w:right w:val="none" w:sz="0" w:space="0" w:color="auto"/>
      </w:divBdr>
    </w:div>
    <w:div w:id="731929193">
      <w:marLeft w:val="640"/>
      <w:marRight w:val="0"/>
      <w:marTop w:val="0"/>
      <w:marBottom w:val="0"/>
      <w:divBdr>
        <w:top w:val="none" w:sz="0" w:space="0" w:color="auto"/>
        <w:left w:val="none" w:sz="0" w:space="0" w:color="auto"/>
        <w:bottom w:val="none" w:sz="0" w:space="0" w:color="auto"/>
        <w:right w:val="none" w:sz="0" w:space="0" w:color="auto"/>
      </w:divBdr>
    </w:div>
    <w:div w:id="731930556">
      <w:marLeft w:val="640"/>
      <w:marRight w:val="0"/>
      <w:marTop w:val="0"/>
      <w:marBottom w:val="0"/>
      <w:divBdr>
        <w:top w:val="none" w:sz="0" w:space="0" w:color="auto"/>
        <w:left w:val="none" w:sz="0" w:space="0" w:color="auto"/>
        <w:bottom w:val="none" w:sz="0" w:space="0" w:color="auto"/>
        <w:right w:val="none" w:sz="0" w:space="0" w:color="auto"/>
      </w:divBdr>
    </w:div>
    <w:div w:id="731974168">
      <w:marLeft w:val="640"/>
      <w:marRight w:val="0"/>
      <w:marTop w:val="0"/>
      <w:marBottom w:val="0"/>
      <w:divBdr>
        <w:top w:val="none" w:sz="0" w:space="0" w:color="auto"/>
        <w:left w:val="none" w:sz="0" w:space="0" w:color="auto"/>
        <w:bottom w:val="none" w:sz="0" w:space="0" w:color="auto"/>
        <w:right w:val="none" w:sz="0" w:space="0" w:color="auto"/>
      </w:divBdr>
    </w:div>
    <w:div w:id="731998630">
      <w:marLeft w:val="640"/>
      <w:marRight w:val="0"/>
      <w:marTop w:val="0"/>
      <w:marBottom w:val="0"/>
      <w:divBdr>
        <w:top w:val="none" w:sz="0" w:space="0" w:color="auto"/>
        <w:left w:val="none" w:sz="0" w:space="0" w:color="auto"/>
        <w:bottom w:val="none" w:sz="0" w:space="0" w:color="auto"/>
        <w:right w:val="none" w:sz="0" w:space="0" w:color="auto"/>
      </w:divBdr>
    </w:div>
    <w:div w:id="731999971">
      <w:marLeft w:val="640"/>
      <w:marRight w:val="0"/>
      <w:marTop w:val="0"/>
      <w:marBottom w:val="0"/>
      <w:divBdr>
        <w:top w:val="none" w:sz="0" w:space="0" w:color="auto"/>
        <w:left w:val="none" w:sz="0" w:space="0" w:color="auto"/>
        <w:bottom w:val="none" w:sz="0" w:space="0" w:color="auto"/>
        <w:right w:val="none" w:sz="0" w:space="0" w:color="auto"/>
      </w:divBdr>
    </w:div>
    <w:div w:id="732041143">
      <w:marLeft w:val="640"/>
      <w:marRight w:val="0"/>
      <w:marTop w:val="0"/>
      <w:marBottom w:val="0"/>
      <w:divBdr>
        <w:top w:val="none" w:sz="0" w:space="0" w:color="auto"/>
        <w:left w:val="none" w:sz="0" w:space="0" w:color="auto"/>
        <w:bottom w:val="none" w:sz="0" w:space="0" w:color="auto"/>
        <w:right w:val="none" w:sz="0" w:space="0" w:color="auto"/>
      </w:divBdr>
    </w:div>
    <w:div w:id="732047716">
      <w:marLeft w:val="640"/>
      <w:marRight w:val="0"/>
      <w:marTop w:val="0"/>
      <w:marBottom w:val="0"/>
      <w:divBdr>
        <w:top w:val="none" w:sz="0" w:space="0" w:color="auto"/>
        <w:left w:val="none" w:sz="0" w:space="0" w:color="auto"/>
        <w:bottom w:val="none" w:sz="0" w:space="0" w:color="auto"/>
        <w:right w:val="none" w:sz="0" w:space="0" w:color="auto"/>
      </w:divBdr>
    </w:div>
    <w:div w:id="732049505">
      <w:marLeft w:val="640"/>
      <w:marRight w:val="0"/>
      <w:marTop w:val="0"/>
      <w:marBottom w:val="0"/>
      <w:divBdr>
        <w:top w:val="none" w:sz="0" w:space="0" w:color="auto"/>
        <w:left w:val="none" w:sz="0" w:space="0" w:color="auto"/>
        <w:bottom w:val="none" w:sz="0" w:space="0" w:color="auto"/>
        <w:right w:val="none" w:sz="0" w:space="0" w:color="auto"/>
      </w:divBdr>
    </w:div>
    <w:div w:id="732120008">
      <w:marLeft w:val="640"/>
      <w:marRight w:val="0"/>
      <w:marTop w:val="0"/>
      <w:marBottom w:val="0"/>
      <w:divBdr>
        <w:top w:val="none" w:sz="0" w:space="0" w:color="auto"/>
        <w:left w:val="none" w:sz="0" w:space="0" w:color="auto"/>
        <w:bottom w:val="none" w:sz="0" w:space="0" w:color="auto"/>
        <w:right w:val="none" w:sz="0" w:space="0" w:color="auto"/>
      </w:divBdr>
    </w:div>
    <w:div w:id="732125249">
      <w:marLeft w:val="640"/>
      <w:marRight w:val="0"/>
      <w:marTop w:val="0"/>
      <w:marBottom w:val="0"/>
      <w:divBdr>
        <w:top w:val="none" w:sz="0" w:space="0" w:color="auto"/>
        <w:left w:val="none" w:sz="0" w:space="0" w:color="auto"/>
        <w:bottom w:val="none" w:sz="0" w:space="0" w:color="auto"/>
        <w:right w:val="none" w:sz="0" w:space="0" w:color="auto"/>
      </w:divBdr>
    </w:div>
    <w:div w:id="732234346">
      <w:marLeft w:val="640"/>
      <w:marRight w:val="0"/>
      <w:marTop w:val="0"/>
      <w:marBottom w:val="0"/>
      <w:divBdr>
        <w:top w:val="none" w:sz="0" w:space="0" w:color="auto"/>
        <w:left w:val="none" w:sz="0" w:space="0" w:color="auto"/>
        <w:bottom w:val="none" w:sz="0" w:space="0" w:color="auto"/>
        <w:right w:val="none" w:sz="0" w:space="0" w:color="auto"/>
      </w:divBdr>
    </w:div>
    <w:div w:id="732243588">
      <w:marLeft w:val="640"/>
      <w:marRight w:val="0"/>
      <w:marTop w:val="0"/>
      <w:marBottom w:val="0"/>
      <w:divBdr>
        <w:top w:val="none" w:sz="0" w:space="0" w:color="auto"/>
        <w:left w:val="none" w:sz="0" w:space="0" w:color="auto"/>
        <w:bottom w:val="none" w:sz="0" w:space="0" w:color="auto"/>
        <w:right w:val="none" w:sz="0" w:space="0" w:color="auto"/>
      </w:divBdr>
    </w:div>
    <w:div w:id="732310302">
      <w:marLeft w:val="640"/>
      <w:marRight w:val="0"/>
      <w:marTop w:val="0"/>
      <w:marBottom w:val="0"/>
      <w:divBdr>
        <w:top w:val="none" w:sz="0" w:space="0" w:color="auto"/>
        <w:left w:val="none" w:sz="0" w:space="0" w:color="auto"/>
        <w:bottom w:val="none" w:sz="0" w:space="0" w:color="auto"/>
        <w:right w:val="none" w:sz="0" w:space="0" w:color="auto"/>
      </w:divBdr>
    </w:div>
    <w:div w:id="732385453">
      <w:marLeft w:val="640"/>
      <w:marRight w:val="0"/>
      <w:marTop w:val="0"/>
      <w:marBottom w:val="0"/>
      <w:divBdr>
        <w:top w:val="none" w:sz="0" w:space="0" w:color="auto"/>
        <w:left w:val="none" w:sz="0" w:space="0" w:color="auto"/>
        <w:bottom w:val="none" w:sz="0" w:space="0" w:color="auto"/>
        <w:right w:val="none" w:sz="0" w:space="0" w:color="auto"/>
      </w:divBdr>
    </w:div>
    <w:div w:id="732388087">
      <w:marLeft w:val="640"/>
      <w:marRight w:val="0"/>
      <w:marTop w:val="0"/>
      <w:marBottom w:val="0"/>
      <w:divBdr>
        <w:top w:val="none" w:sz="0" w:space="0" w:color="auto"/>
        <w:left w:val="none" w:sz="0" w:space="0" w:color="auto"/>
        <w:bottom w:val="none" w:sz="0" w:space="0" w:color="auto"/>
        <w:right w:val="none" w:sz="0" w:space="0" w:color="auto"/>
      </w:divBdr>
    </w:div>
    <w:div w:id="732388355">
      <w:marLeft w:val="640"/>
      <w:marRight w:val="0"/>
      <w:marTop w:val="0"/>
      <w:marBottom w:val="0"/>
      <w:divBdr>
        <w:top w:val="none" w:sz="0" w:space="0" w:color="auto"/>
        <w:left w:val="none" w:sz="0" w:space="0" w:color="auto"/>
        <w:bottom w:val="none" w:sz="0" w:space="0" w:color="auto"/>
        <w:right w:val="none" w:sz="0" w:space="0" w:color="auto"/>
      </w:divBdr>
    </w:div>
    <w:div w:id="732388472">
      <w:marLeft w:val="640"/>
      <w:marRight w:val="0"/>
      <w:marTop w:val="0"/>
      <w:marBottom w:val="0"/>
      <w:divBdr>
        <w:top w:val="none" w:sz="0" w:space="0" w:color="auto"/>
        <w:left w:val="none" w:sz="0" w:space="0" w:color="auto"/>
        <w:bottom w:val="none" w:sz="0" w:space="0" w:color="auto"/>
        <w:right w:val="none" w:sz="0" w:space="0" w:color="auto"/>
      </w:divBdr>
    </w:div>
    <w:div w:id="732392188">
      <w:marLeft w:val="640"/>
      <w:marRight w:val="0"/>
      <w:marTop w:val="0"/>
      <w:marBottom w:val="0"/>
      <w:divBdr>
        <w:top w:val="none" w:sz="0" w:space="0" w:color="auto"/>
        <w:left w:val="none" w:sz="0" w:space="0" w:color="auto"/>
        <w:bottom w:val="none" w:sz="0" w:space="0" w:color="auto"/>
        <w:right w:val="none" w:sz="0" w:space="0" w:color="auto"/>
      </w:divBdr>
    </w:div>
    <w:div w:id="732393968">
      <w:marLeft w:val="640"/>
      <w:marRight w:val="0"/>
      <w:marTop w:val="0"/>
      <w:marBottom w:val="0"/>
      <w:divBdr>
        <w:top w:val="none" w:sz="0" w:space="0" w:color="auto"/>
        <w:left w:val="none" w:sz="0" w:space="0" w:color="auto"/>
        <w:bottom w:val="none" w:sz="0" w:space="0" w:color="auto"/>
        <w:right w:val="none" w:sz="0" w:space="0" w:color="auto"/>
      </w:divBdr>
    </w:div>
    <w:div w:id="732435040">
      <w:marLeft w:val="640"/>
      <w:marRight w:val="0"/>
      <w:marTop w:val="0"/>
      <w:marBottom w:val="0"/>
      <w:divBdr>
        <w:top w:val="none" w:sz="0" w:space="0" w:color="auto"/>
        <w:left w:val="none" w:sz="0" w:space="0" w:color="auto"/>
        <w:bottom w:val="none" w:sz="0" w:space="0" w:color="auto"/>
        <w:right w:val="none" w:sz="0" w:space="0" w:color="auto"/>
      </w:divBdr>
    </w:div>
    <w:div w:id="732505094">
      <w:marLeft w:val="640"/>
      <w:marRight w:val="0"/>
      <w:marTop w:val="0"/>
      <w:marBottom w:val="0"/>
      <w:divBdr>
        <w:top w:val="none" w:sz="0" w:space="0" w:color="auto"/>
        <w:left w:val="none" w:sz="0" w:space="0" w:color="auto"/>
        <w:bottom w:val="none" w:sz="0" w:space="0" w:color="auto"/>
        <w:right w:val="none" w:sz="0" w:space="0" w:color="auto"/>
      </w:divBdr>
    </w:div>
    <w:div w:id="732511183">
      <w:marLeft w:val="640"/>
      <w:marRight w:val="0"/>
      <w:marTop w:val="0"/>
      <w:marBottom w:val="0"/>
      <w:divBdr>
        <w:top w:val="none" w:sz="0" w:space="0" w:color="auto"/>
        <w:left w:val="none" w:sz="0" w:space="0" w:color="auto"/>
        <w:bottom w:val="none" w:sz="0" w:space="0" w:color="auto"/>
        <w:right w:val="none" w:sz="0" w:space="0" w:color="auto"/>
      </w:divBdr>
    </w:div>
    <w:div w:id="732512319">
      <w:marLeft w:val="640"/>
      <w:marRight w:val="0"/>
      <w:marTop w:val="0"/>
      <w:marBottom w:val="0"/>
      <w:divBdr>
        <w:top w:val="none" w:sz="0" w:space="0" w:color="auto"/>
        <w:left w:val="none" w:sz="0" w:space="0" w:color="auto"/>
        <w:bottom w:val="none" w:sz="0" w:space="0" w:color="auto"/>
        <w:right w:val="none" w:sz="0" w:space="0" w:color="auto"/>
      </w:divBdr>
    </w:div>
    <w:div w:id="732587442">
      <w:marLeft w:val="640"/>
      <w:marRight w:val="0"/>
      <w:marTop w:val="0"/>
      <w:marBottom w:val="0"/>
      <w:divBdr>
        <w:top w:val="none" w:sz="0" w:space="0" w:color="auto"/>
        <w:left w:val="none" w:sz="0" w:space="0" w:color="auto"/>
        <w:bottom w:val="none" w:sz="0" w:space="0" w:color="auto"/>
        <w:right w:val="none" w:sz="0" w:space="0" w:color="auto"/>
      </w:divBdr>
    </w:div>
    <w:div w:id="732587496">
      <w:marLeft w:val="640"/>
      <w:marRight w:val="0"/>
      <w:marTop w:val="0"/>
      <w:marBottom w:val="0"/>
      <w:divBdr>
        <w:top w:val="none" w:sz="0" w:space="0" w:color="auto"/>
        <w:left w:val="none" w:sz="0" w:space="0" w:color="auto"/>
        <w:bottom w:val="none" w:sz="0" w:space="0" w:color="auto"/>
        <w:right w:val="none" w:sz="0" w:space="0" w:color="auto"/>
      </w:divBdr>
    </w:div>
    <w:div w:id="732627182">
      <w:marLeft w:val="640"/>
      <w:marRight w:val="0"/>
      <w:marTop w:val="0"/>
      <w:marBottom w:val="0"/>
      <w:divBdr>
        <w:top w:val="none" w:sz="0" w:space="0" w:color="auto"/>
        <w:left w:val="none" w:sz="0" w:space="0" w:color="auto"/>
        <w:bottom w:val="none" w:sz="0" w:space="0" w:color="auto"/>
        <w:right w:val="none" w:sz="0" w:space="0" w:color="auto"/>
      </w:divBdr>
    </w:div>
    <w:div w:id="732628331">
      <w:marLeft w:val="640"/>
      <w:marRight w:val="0"/>
      <w:marTop w:val="0"/>
      <w:marBottom w:val="0"/>
      <w:divBdr>
        <w:top w:val="none" w:sz="0" w:space="0" w:color="auto"/>
        <w:left w:val="none" w:sz="0" w:space="0" w:color="auto"/>
        <w:bottom w:val="none" w:sz="0" w:space="0" w:color="auto"/>
        <w:right w:val="none" w:sz="0" w:space="0" w:color="auto"/>
      </w:divBdr>
    </w:div>
    <w:div w:id="732656651">
      <w:marLeft w:val="640"/>
      <w:marRight w:val="0"/>
      <w:marTop w:val="0"/>
      <w:marBottom w:val="0"/>
      <w:divBdr>
        <w:top w:val="none" w:sz="0" w:space="0" w:color="auto"/>
        <w:left w:val="none" w:sz="0" w:space="0" w:color="auto"/>
        <w:bottom w:val="none" w:sz="0" w:space="0" w:color="auto"/>
        <w:right w:val="none" w:sz="0" w:space="0" w:color="auto"/>
      </w:divBdr>
    </w:div>
    <w:div w:id="732658467">
      <w:marLeft w:val="640"/>
      <w:marRight w:val="0"/>
      <w:marTop w:val="0"/>
      <w:marBottom w:val="0"/>
      <w:divBdr>
        <w:top w:val="none" w:sz="0" w:space="0" w:color="auto"/>
        <w:left w:val="none" w:sz="0" w:space="0" w:color="auto"/>
        <w:bottom w:val="none" w:sz="0" w:space="0" w:color="auto"/>
        <w:right w:val="none" w:sz="0" w:space="0" w:color="auto"/>
      </w:divBdr>
    </w:div>
    <w:div w:id="732703999">
      <w:marLeft w:val="640"/>
      <w:marRight w:val="0"/>
      <w:marTop w:val="0"/>
      <w:marBottom w:val="0"/>
      <w:divBdr>
        <w:top w:val="none" w:sz="0" w:space="0" w:color="auto"/>
        <w:left w:val="none" w:sz="0" w:space="0" w:color="auto"/>
        <w:bottom w:val="none" w:sz="0" w:space="0" w:color="auto"/>
        <w:right w:val="none" w:sz="0" w:space="0" w:color="auto"/>
      </w:divBdr>
    </w:div>
    <w:div w:id="732775630">
      <w:marLeft w:val="640"/>
      <w:marRight w:val="0"/>
      <w:marTop w:val="0"/>
      <w:marBottom w:val="0"/>
      <w:divBdr>
        <w:top w:val="none" w:sz="0" w:space="0" w:color="auto"/>
        <w:left w:val="none" w:sz="0" w:space="0" w:color="auto"/>
        <w:bottom w:val="none" w:sz="0" w:space="0" w:color="auto"/>
        <w:right w:val="none" w:sz="0" w:space="0" w:color="auto"/>
      </w:divBdr>
    </w:div>
    <w:div w:id="732890173">
      <w:marLeft w:val="640"/>
      <w:marRight w:val="0"/>
      <w:marTop w:val="0"/>
      <w:marBottom w:val="0"/>
      <w:divBdr>
        <w:top w:val="none" w:sz="0" w:space="0" w:color="auto"/>
        <w:left w:val="none" w:sz="0" w:space="0" w:color="auto"/>
        <w:bottom w:val="none" w:sz="0" w:space="0" w:color="auto"/>
        <w:right w:val="none" w:sz="0" w:space="0" w:color="auto"/>
      </w:divBdr>
    </w:div>
    <w:div w:id="732891906">
      <w:marLeft w:val="640"/>
      <w:marRight w:val="0"/>
      <w:marTop w:val="0"/>
      <w:marBottom w:val="0"/>
      <w:divBdr>
        <w:top w:val="none" w:sz="0" w:space="0" w:color="auto"/>
        <w:left w:val="none" w:sz="0" w:space="0" w:color="auto"/>
        <w:bottom w:val="none" w:sz="0" w:space="0" w:color="auto"/>
        <w:right w:val="none" w:sz="0" w:space="0" w:color="auto"/>
      </w:divBdr>
    </w:div>
    <w:div w:id="732966309">
      <w:marLeft w:val="640"/>
      <w:marRight w:val="0"/>
      <w:marTop w:val="0"/>
      <w:marBottom w:val="0"/>
      <w:divBdr>
        <w:top w:val="none" w:sz="0" w:space="0" w:color="auto"/>
        <w:left w:val="none" w:sz="0" w:space="0" w:color="auto"/>
        <w:bottom w:val="none" w:sz="0" w:space="0" w:color="auto"/>
        <w:right w:val="none" w:sz="0" w:space="0" w:color="auto"/>
      </w:divBdr>
    </w:div>
    <w:div w:id="732969342">
      <w:marLeft w:val="640"/>
      <w:marRight w:val="0"/>
      <w:marTop w:val="0"/>
      <w:marBottom w:val="0"/>
      <w:divBdr>
        <w:top w:val="none" w:sz="0" w:space="0" w:color="auto"/>
        <w:left w:val="none" w:sz="0" w:space="0" w:color="auto"/>
        <w:bottom w:val="none" w:sz="0" w:space="0" w:color="auto"/>
        <w:right w:val="none" w:sz="0" w:space="0" w:color="auto"/>
      </w:divBdr>
    </w:div>
    <w:div w:id="733046107">
      <w:marLeft w:val="640"/>
      <w:marRight w:val="0"/>
      <w:marTop w:val="0"/>
      <w:marBottom w:val="0"/>
      <w:divBdr>
        <w:top w:val="none" w:sz="0" w:space="0" w:color="auto"/>
        <w:left w:val="none" w:sz="0" w:space="0" w:color="auto"/>
        <w:bottom w:val="none" w:sz="0" w:space="0" w:color="auto"/>
        <w:right w:val="none" w:sz="0" w:space="0" w:color="auto"/>
      </w:divBdr>
    </w:div>
    <w:div w:id="733046938">
      <w:marLeft w:val="640"/>
      <w:marRight w:val="0"/>
      <w:marTop w:val="0"/>
      <w:marBottom w:val="0"/>
      <w:divBdr>
        <w:top w:val="none" w:sz="0" w:space="0" w:color="auto"/>
        <w:left w:val="none" w:sz="0" w:space="0" w:color="auto"/>
        <w:bottom w:val="none" w:sz="0" w:space="0" w:color="auto"/>
        <w:right w:val="none" w:sz="0" w:space="0" w:color="auto"/>
      </w:divBdr>
    </w:div>
    <w:div w:id="733158055">
      <w:marLeft w:val="640"/>
      <w:marRight w:val="0"/>
      <w:marTop w:val="0"/>
      <w:marBottom w:val="0"/>
      <w:divBdr>
        <w:top w:val="none" w:sz="0" w:space="0" w:color="auto"/>
        <w:left w:val="none" w:sz="0" w:space="0" w:color="auto"/>
        <w:bottom w:val="none" w:sz="0" w:space="0" w:color="auto"/>
        <w:right w:val="none" w:sz="0" w:space="0" w:color="auto"/>
      </w:divBdr>
    </w:div>
    <w:div w:id="733236274">
      <w:marLeft w:val="640"/>
      <w:marRight w:val="0"/>
      <w:marTop w:val="0"/>
      <w:marBottom w:val="0"/>
      <w:divBdr>
        <w:top w:val="none" w:sz="0" w:space="0" w:color="auto"/>
        <w:left w:val="none" w:sz="0" w:space="0" w:color="auto"/>
        <w:bottom w:val="none" w:sz="0" w:space="0" w:color="auto"/>
        <w:right w:val="none" w:sz="0" w:space="0" w:color="auto"/>
      </w:divBdr>
    </w:div>
    <w:div w:id="733241225">
      <w:marLeft w:val="640"/>
      <w:marRight w:val="0"/>
      <w:marTop w:val="0"/>
      <w:marBottom w:val="0"/>
      <w:divBdr>
        <w:top w:val="none" w:sz="0" w:space="0" w:color="auto"/>
        <w:left w:val="none" w:sz="0" w:space="0" w:color="auto"/>
        <w:bottom w:val="none" w:sz="0" w:space="0" w:color="auto"/>
        <w:right w:val="none" w:sz="0" w:space="0" w:color="auto"/>
      </w:divBdr>
    </w:div>
    <w:div w:id="733285312">
      <w:marLeft w:val="640"/>
      <w:marRight w:val="0"/>
      <w:marTop w:val="0"/>
      <w:marBottom w:val="0"/>
      <w:divBdr>
        <w:top w:val="none" w:sz="0" w:space="0" w:color="auto"/>
        <w:left w:val="none" w:sz="0" w:space="0" w:color="auto"/>
        <w:bottom w:val="none" w:sz="0" w:space="0" w:color="auto"/>
        <w:right w:val="none" w:sz="0" w:space="0" w:color="auto"/>
      </w:divBdr>
    </w:div>
    <w:div w:id="733312874">
      <w:marLeft w:val="640"/>
      <w:marRight w:val="0"/>
      <w:marTop w:val="0"/>
      <w:marBottom w:val="0"/>
      <w:divBdr>
        <w:top w:val="none" w:sz="0" w:space="0" w:color="auto"/>
        <w:left w:val="none" w:sz="0" w:space="0" w:color="auto"/>
        <w:bottom w:val="none" w:sz="0" w:space="0" w:color="auto"/>
        <w:right w:val="none" w:sz="0" w:space="0" w:color="auto"/>
      </w:divBdr>
    </w:div>
    <w:div w:id="733432678">
      <w:marLeft w:val="640"/>
      <w:marRight w:val="0"/>
      <w:marTop w:val="0"/>
      <w:marBottom w:val="0"/>
      <w:divBdr>
        <w:top w:val="none" w:sz="0" w:space="0" w:color="auto"/>
        <w:left w:val="none" w:sz="0" w:space="0" w:color="auto"/>
        <w:bottom w:val="none" w:sz="0" w:space="0" w:color="auto"/>
        <w:right w:val="none" w:sz="0" w:space="0" w:color="auto"/>
      </w:divBdr>
    </w:div>
    <w:div w:id="733433697">
      <w:marLeft w:val="640"/>
      <w:marRight w:val="0"/>
      <w:marTop w:val="0"/>
      <w:marBottom w:val="0"/>
      <w:divBdr>
        <w:top w:val="none" w:sz="0" w:space="0" w:color="auto"/>
        <w:left w:val="none" w:sz="0" w:space="0" w:color="auto"/>
        <w:bottom w:val="none" w:sz="0" w:space="0" w:color="auto"/>
        <w:right w:val="none" w:sz="0" w:space="0" w:color="auto"/>
      </w:divBdr>
    </w:div>
    <w:div w:id="733629547">
      <w:marLeft w:val="640"/>
      <w:marRight w:val="0"/>
      <w:marTop w:val="0"/>
      <w:marBottom w:val="0"/>
      <w:divBdr>
        <w:top w:val="none" w:sz="0" w:space="0" w:color="auto"/>
        <w:left w:val="none" w:sz="0" w:space="0" w:color="auto"/>
        <w:bottom w:val="none" w:sz="0" w:space="0" w:color="auto"/>
        <w:right w:val="none" w:sz="0" w:space="0" w:color="auto"/>
      </w:divBdr>
    </w:div>
    <w:div w:id="733704750">
      <w:marLeft w:val="640"/>
      <w:marRight w:val="0"/>
      <w:marTop w:val="0"/>
      <w:marBottom w:val="0"/>
      <w:divBdr>
        <w:top w:val="none" w:sz="0" w:space="0" w:color="auto"/>
        <w:left w:val="none" w:sz="0" w:space="0" w:color="auto"/>
        <w:bottom w:val="none" w:sz="0" w:space="0" w:color="auto"/>
        <w:right w:val="none" w:sz="0" w:space="0" w:color="auto"/>
      </w:divBdr>
    </w:div>
    <w:div w:id="733820222">
      <w:marLeft w:val="640"/>
      <w:marRight w:val="0"/>
      <w:marTop w:val="0"/>
      <w:marBottom w:val="0"/>
      <w:divBdr>
        <w:top w:val="none" w:sz="0" w:space="0" w:color="auto"/>
        <w:left w:val="none" w:sz="0" w:space="0" w:color="auto"/>
        <w:bottom w:val="none" w:sz="0" w:space="0" w:color="auto"/>
        <w:right w:val="none" w:sz="0" w:space="0" w:color="auto"/>
      </w:divBdr>
    </w:div>
    <w:div w:id="733889052">
      <w:marLeft w:val="640"/>
      <w:marRight w:val="0"/>
      <w:marTop w:val="0"/>
      <w:marBottom w:val="0"/>
      <w:divBdr>
        <w:top w:val="none" w:sz="0" w:space="0" w:color="auto"/>
        <w:left w:val="none" w:sz="0" w:space="0" w:color="auto"/>
        <w:bottom w:val="none" w:sz="0" w:space="0" w:color="auto"/>
        <w:right w:val="none" w:sz="0" w:space="0" w:color="auto"/>
      </w:divBdr>
    </w:div>
    <w:div w:id="733890847">
      <w:marLeft w:val="640"/>
      <w:marRight w:val="0"/>
      <w:marTop w:val="0"/>
      <w:marBottom w:val="0"/>
      <w:divBdr>
        <w:top w:val="none" w:sz="0" w:space="0" w:color="auto"/>
        <w:left w:val="none" w:sz="0" w:space="0" w:color="auto"/>
        <w:bottom w:val="none" w:sz="0" w:space="0" w:color="auto"/>
        <w:right w:val="none" w:sz="0" w:space="0" w:color="auto"/>
      </w:divBdr>
    </w:div>
    <w:div w:id="733891524">
      <w:marLeft w:val="640"/>
      <w:marRight w:val="0"/>
      <w:marTop w:val="0"/>
      <w:marBottom w:val="0"/>
      <w:divBdr>
        <w:top w:val="none" w:sz="0" w:space="0" w:color="auto"/>
        <w:left w:val="none" w:sz="0" w:space="0" w:color="auto"/>
        <w:bottom w:val="none" w:sz="0" w:space="0" w:color="auto"/>
        <w:right w:val="none" w:sz="0" w:space="0" w:color="auto"/>
      </w:divBdr>
    </w:div>
    <w:div w:id="734008841">
      <w:marLeft w:val="640"/>
      <w:marRight w:val="0"/>
      <w:marTop w:val="0"/>
      <w:marBottom w:val="0"/>
      <w:divBdr>
        <w:top w:val="none" w:sz="0" w:space="0" w:color="auto"/>
        <w:left w:val="none" w:sz="0" w:space="0" w:color="auto"/>
        <w:bottom w:val="none" w:sz="0" w:space="0" w:color="auto"/>
        <w:right w:val="none" w:sz="0" w:space="0" w:color="auto"/>
      </w:divBdr>
    </w:div>
    <w:div w:id="734086483">
      <w:marLeft w:val="640"/>
      <w:marRight w:val="0"/>
      <w:marTop w:val="0"/>
      <w:marBottom w:val="0"/>
      <w:divBdr>
        <w:top w:val="none" w:sz="0" w:space="0" w:color="auto"/>
        <w:left w:val="none" w:sz="0" w:space="0" w:color="auto"/>
        <w:bottom w:val="none" w:sz="0" w:space="0" w:color="auto"/>
        <w:right w:val="none" w:sz="0" w:space="0" w:color="auto"/>
      </w:divBdr>
    </w:div>
    <w:div w:id="734159795">
      <w:marLeft w:val="640"/>
      <w:marRight w:val="0"/>
      <w:marTop w:val="0"/>
      <w:marBottom w:val="0"/>
      <w:divBdr>
        <w:top w:val="none" w:sz="0" w:space="0" w:color="auto"/>
        <w:left w:val="none" w:sz="0" w:space="0" w:color="auto"/>
        <w:bottom w:val="none" w:sz="0" w:space="0" w:color="auto"/>
        <w:right w:val="none" w:sz="0" w:space="0" w:color="auto"/>
      </w:divBdr>
    </w:div>
    <w:div w:id="734162142">
      <w:marLeft w:val="640"/>
      <w:marRight w:val="0"/>
      <w:marTop w:val="0"/>
      <w:marBottom w:val="0"/>
      <w:divBdr>
        <w:top w:val="none" w:sz="0" w:space="0" w:color="auto"/>
        <w:left w:val="none" w:sz="0" w:space="0" w:color="auto"/>
        <w:bottom w:val="none" w:sz="0" w:space="0" w:color="auto"/>
        <w:right w:val="none" w:sz="0" w:space="0" w:color="auto"/>
      </w:divBdr>
    </w:div>
    <w:div w:id="734203286">
      <w:marLeft w:val="640"/>
      <w:marRight w:val="0"/>
      <w:marTop w:val="0"/>
      <w:marBottom w:val="0"/>
      <w:divBdr>
        <w:top w:val="none" w:sz="0" w:space="0" w:color="auto"/>
        <w:left w:val="none" w:sz="0" w:space="0" w:color="auto"/>
        <w:bottom w:val="none" w:sz="0" w:space="0" w:color="auto"/>
        <w:right w:val="none" w:sz="0" w:space="0" w:color="auto"/>
      </w:divBdr>
    </w:div>
    <w:div w:id="734204173">
      <w:marLeft w:val="640"/>
      <w:marRight w:val="0"/>
      <w:marTop w:val="0"/>
      <w:marBottom w:val="0"/>
      <w:divBdr>
        <w:top w:val="none" w:sz="0" w:space="0" w:color="auto"/>
        <w:left w:val="none" w:sz="0" w:space="0" w:color="auto"/>
        <w:bottom w:val="none" w:sz="0" w:space="0" w:color="auto"/>
        <w:right w:val="none" w:sz="0" w:space="0" w:color="auto"/>
      </w:divBdr>
    </w:div>
    <w:div w:id="734204633">
      <w:marLeft w:val="640"/>
      <w:marRight w:val="0"/>
      <w:marTop w:val="0"/>
      <w:marBottom w:val="0"/>
      <w:divBdr>
        <w:top w:val="none" w:sz="0" w:space="0" w:color="auto"/>
        <w:left w:val="none" w:sz="0" w:space="0" w:color="auto"/>
        <w:bottom w:val="none" w:sz="0" w:space="0" w:color="auto"/>
        <w:right w:val="none" w:sz="0" w:space="0" w:color="auto"/>
      </w:divBdr>
    </w:div>
    <w:div w:id="734401372">
      <w:marLeft w:val="640"/>
      <w:marRight w:val="0"/>
      <w:marTop w:val="0"/>
      <w:marBottom w:val="0"/>
      <w:divBdr>
        <w:top w:val="none" w:sz="0" w:space="0" w:color="auto"/>
        <w:left w:val="none" w:sz="0" w:space="0" w:color="auto"/>
        <w:bottom w:val="none" w:sz="0" w:space="0" w:color="auto"/>
        <w:right w:val="none" w:sz="0" w:space="0" w:color="auto"/>
      </w:divBdr>
    </w:div>
    <w:div w:id="734426040">
      <w:marLeft w:val="640"/>
      <w:marRight w:val="0"/>
      <w:marTop w:val="0"/>
      <w:marBottom w:val="0"/>
      <w:divBdr>
        <w:top w:val="none" w:sz="0" w:space="0" w:color="auto"/>
        <w:left w:val="none" w:sz="0" w:space="0" w:color="auto"/>
        <w:bottom w:val="none" w:sz="0" w:space="0" w:color="auto"/>
        <w:right w:val="none" w:sz="0" w:space="0" w:color="auto"/>
      </w:divBdr>
    </w:div>
    <w:div w:id="734426722">
      <w:marLeft w:val="640"/>
      <w:marRight w:val="0"/>
      <w:marTop w:val="0"/>
      <w:marBottom w:val="0"/>
      <w:divBdr>
        <w:top w:val="none" w:sz="0" w:space="0" w:color="auto"/>
        <w:left w:val="none" w:sz="0" w:space="0" w:color="auto"/>
        <w:bottom w:val="none" w:sz="0" w:space="0" w:color="auto"/>
        <w:right w:val="none" w:sz="0" w:space="0" w:color="auto"/>
      </w:divBdr>
    </w:div>
    <w:div w:id="734428195">
      <w:marLeft w:val="640"/>
      <w:marRight w:val="0"/>
      <w:marTop w:val="0"/>
      <w:marBottom w:val="0"/>
      <w:divBdr>
        <w:top w:val="none" w:sz="0" w:space="0" w:color="auto"/>
        <w:left w:val="none" w:sz="0" w:space="0" w:color="auto"/>
        <w:bottom w:val="none" w:sz="0" w:space="0" w:color="auto"/>
        <w:right w:val="none" w:sz="0" w:space="0" w:color="auto"/>
      </w:divBdr>
    </w:div>
    <w:div w:id="734468902">
      <w:marLeft w:val="640"/>
      <w:marRight w:val="0"/>
      <w:marTop w:val="0"/>
      <w:marBottom w:val="0"/>
      <w:divBdr>
        <w:top w:val="none" w:sz="0" w:space="0" w:color="auto"/>
        <w:left w:val="none" w:sz="0" w:space="0" w:color="auto"/>
        <w:bottom w:val="none" w:sz="0" w:space="0" w:color="auto"/>
        <w:right w:val="none" w:sz="0" w:space="0" w:color="auto"/>
      </w:divBdr>
    </w:div>
    <w:div w:id="734470935">
      <w:marLeft w:val="640"/>
      <w:marRight w:val="0"/>
      <w:marTop w:val="0"/>
      <w:marBottom w:val="0"/>
      <w:divBdr>
        <w:top w:val="none" w:sz="0" w:space="0" w:color="auto"/>
        <w:left w:val="none" w:sz="0" w:space="0" w:color="auto"/>
        <w:bottom w:val="none" w:sz="0" w:space="0" w:color="auto"/>
        <w:right w:val="none" w:sz="0" w:space="0" w:color="auto"/>
      </w:divBdr>
    </w:div>
    <w:div w:id="734472681">
      <w:marLeft w:val="640"/>
      <w:marRight w:val="0"/>
      <w:marTop w:val="0"/>
      <w:marBottom w:val="0"/>
      <w:divBdr>
        <w:top w:val="none" w:sz="0" w:space="0" w:color="auto"/>
        <w:left w:val="none" w:sz="0" w:space="0" w:color="auto"/>
        <w:bottom w:val="none" w:sz="0" w:space="0" w:color="auto"/>
        <w:right w:val="none" w:sz="0" w:space="0" w:color="auto"/>
      </w:divBdr>
    </w:div>
    <w:div w:id="734619874">
      <w:marLeft w:val="640"/>
      <w:marRight w:val="0"/>
      <w:marTop w:val="0"/>
      <w:marBottom w:val="0"/>
      <w:divBdr>
        <w:top w:val="none" w:sz="0" w:space="0" w:color="auto"/>
        <w:left w:val="none" w:sz="0" w:space="0" w:color="auto"/>
        <w:bottom w:val="none" w:sz="0" w:space="0" w:color="auto"/>
        <w:right w:val="none" w:sz="0" w:space="0" w:color="auto"/>
      </w:divBdr>
    </w:div>
    <w:div w:id="734621878">
      <w:marLeft w:val="640"/>
      <w:marRight w:val="0"/>
      <w:marTop w:val="0"/>
      <w:marBottom w:val="0"/>
      <w:divBdr>
        <w:top w:val="none" w:sz="0" w:space="0" w:color="auto"/>
        <w:left w:val="none" w:sz="0" w:space="0" w:color="auto"/>
        <w:bottom w:val="none" w:sz="0" w:space="0" w:color="auto"/>
        <w:right w:val="none" w:sz="0" w:space="0" w:color="auto"/>
      </w:divBdr>
    </w:div>
    <w:div w:id="734739413">
      <w:marLeft w:val="640"/>
      <w:marRight w:val="0"/>
      <w:marTop w:val="0"/>
      <w:marBottom w:val="0"/>
      <w:divBdr>
        <w:top w:val="none" w:sz="0" w:space="0" w:color="auto"/>
        <w:left w:val="none" w:sz="0" w:space="0" w:color="auto"/>
        <w:bottom w:val="none" w:sz="0" w:space="0" w:color="auto"/>
        <w:right w:val="none" w:sz="0" w:space="0" w:color="auto"/>
      </w:divBdr>
    </w:div>
    <w:div w:id="734741247">
      <w:marLeft w:val="640"/>
      <w:marRight w:val="0"/>
      <w:marTop w:val="0"/>
      <w:marBottom w:val="0"/>
      <w:divBdr>
        <w:top w:val="none" w:sz="0" w:space="0" w:color="auto"/>
        <w:left w:val="none" w:sz="0" w:space="0" w:color="auto"/>
        <w:bottom w:val="none" w:sz="0" w:space="0" w:color="auto"/>
        <w:right w:val="none" w:sz="0" w:space="0" w:color="auto"/>
      </w:divBdr>
    </w:div>
    <w:div w:id="734743665">
      <w:marLeft w:val="640"/>
      <w:marRight w:val="0"/>
      <w:marTop w:val="0"/>
      <w:marBottom w:val="0"/>
      <w:divBdr>
        <w:top w:val="none" w:sz="0" w:space="0" w:color="auto"/>
        <w:left w:val="none" w:sz="0" w:space="0" w:color="auto"/>
        <w:bottom w:val="none" w:sz="0" w:space="0" w:color="auto"/>
        <w:right w:val="none" w:sz="0" w:space="0" w:color="auto"/>
      </w:divBdr>
    </w:div>
    <w:div w:id="734743908">
      <w:marLeft w:val="640"/>
      <w:marRight w:val="0"/>
      <w:marTop w:val="0"/>
      <w:marBottom w:val="0"/>
      <w:divBdr>
        <w:top w:val="none" w:sz="0" w:space="0" w:color="auto"/>
        <w:left w:val="none" w:sz="0" w:space="0" w:color="auto"/>
        <w:bottom w:val="none" w:sz="0" w:space="0" w:color="auto"/>
        <w:right w:val="none" w:sz="0" w:space="0" w:color="auto"/>
      </w:divBdr>
    </w:div>
    <w:div w:id="734745214">
      <w:marLeft w:val="640"/>
      <w:marRight w:val="0"/>
      <w:marTop w:val="0"/>
      <w:marBottom w:val="0"/>
      <w:divBdr>
        <w:top w:val="none" w:sz="0" w:space="0" w:color="auto"/>
        <w:left w:val="none" w:sz="0" w:space="0" w:color="auto"/>
        <w:bottom w:val="none" w:sz="0" w:space="0" w:color="auto"/>
        <w:right w:val="none" w:sz="0" w:space="0" w:color="auto"/>
      </w:divBdr>
    </w:div>
    <w:div w:id="734856882">
      <w:marLeft w:val="640"/>
      <w:marRight w:val="0"/>
      <w:marTop w:val="0"/>
      <w:marBottom w:val="0"/>
      <w:divBdr>
        <w:top w:val="none" w:sz="0" w:space="0" w:color="auto"/>
        <w:left w:val="none" w:sz="0" w:space="0" w:color="auto"/>
        <w:bottom w:val="none" w:sz="0" w:space="0" w:color="auto"/>
        <w:right w:val="none" w:sz="0" w:space="0" w:color="auto"/>
      </w:divBdr>
    </w:div>
    <w:div w:id="734857290">
      <w:marLeft w:val="640"/>
      <w:marRight w:val="0"/>
      <w:marTop w:val="0"/>
      <w:marBottom w:val="0"/>
      <w:divBdr>
        <w:top w:val="none" w:sz="0" w:space="0" w:color="auto"/>
        <w:left w:val="none" w:sz="0" w:space="0" w:color="auto"/>
        <w:bottom w:val="none" w:sz="0" w:space="0" w:color="auto"/>
        <w:right w:val="none" w:sz="0" w:space="0" w:color="auto"/>
      </w:divBdr>
    </w:div>
    <w:div w:id="734857819">
      <w:marLeft w:val="640"/>
      <w:marRight w:val="0"/>
      <w:marTop w:val="0"/>
      <w:marBottom w:val="0"/>
      <w:divBdr>
        <w:top w:val="none" w:sz="0" w:space="0" w:color="auto"/>
        <w:left w:val="none" w:sz="0" w:space="0" w:color="auto"/>
        <w:bottom w:val="none" w:sz="0" w:space="0" w:color="auto"/>
        <w:right w:val="none" w:sz="0" w:space="0" w:color="auto"/>
      </w:divBdr>
    </w:div>
    <w:div w:id="734859588">
      <w:marLeft w:val="640"/>
      <w:marRight w:val="0"/>
      <w:marTop w:val="0"/>
      <w:marBottom w:val="0"/>
      <w:divBdr>
        <w:top w:val="none" w:sz="0" w:space="0" w:color="auto"/>
        <w:left w:val="none" w:sz="0" w:space="0" w:color="auto"/>
        <w:bottom w:val="none" w:sz="0" w:space="0" w:color="auto"/>
        <w:right w:val="none" w:sz="0" w:space="0" w:color="auto"/>
      </w:divBdr>
    </w:div>
    <w:div w:id="734935434">
      <w:marLeft w:val="640"/>
      <w:marRight w:val="0"/>
      <w:marTop w:val="0"/>
      <w:marBottom w:val="0"/>
      <w:divBdr>
        <w:top w:val="none" w:sz="0" w:space="0" w:color="auto"/>
        <w:left w:val="none" w:sz="0" w:space="0" w:color="auto"/>
        <w:bottom w:val="none" w:sz="0" w:space="0" w:color="auto"/>
        <w:right w:val="none" w:sz="0" w:space="0" w:color="auto"/>
      </w:divBdr>
    </w:div>
    <w:div w:id="734935517">
      <w:marLeft w:val="640"/>
      <w:marRight w:val="0"/>
      <w:marTop w:val="0"/>
      <w:marBottom w:val="0"/>
      <w:divBdr>
        <w:top w:val="none" w:sz="0" w:space="0" w:color="auto"/>
        <w:left w:val="none" w:sz="0" w:space="0" w:color="auto"/>
        <w:bottom w:val="none" w:sz="0" w:space="0" w:color="auto"/>
        <w:right w:val="none" w:sz="0" w:space="0" w:color="auto"/>
      </w:divBdr>
    </w:div>
    <w:div w:id="734939192">
      <w:marLeft w:val="640"/>
      <w:marRight w:val="0"/>
      <w:marTop w:val="0"/>
      <w:marBottom w:val="0"/>
      <w:divBdr>
        <w:top w:val="none" w:sz="0" w:space="0" w:color="auto"/>
        <w:left w:val="none" w:sz="0" w:space="0" w:color="auto"/>
        <w:bottom w:val="none" w:sz="0" w:space="0" w:color="auto"/>
        <w:right w:val="none" w:sz="0" w:space="0" w:color="auto"/>
      </w:divBdr>
    </w:div>
    <w:div w:id="735007156">
      <w:marLeft w:val="640"/>
      <w:marRight w:val="0"/>
      <w:marTop w:val="0"/>
      <w:marBottom w:val="0"/>
      <w:divBdr>
        <w:top w:val="none" w:sz="0" w:space="0" w:color="auto"/>
        <w:left w:val="none" w:sz="0" w:space="0" w:color="auto"/>
        <w:bottom w:val="none" w:sz="0" w:space="0" w:color="auto"/>
        <w:right w:val="none" w:sz="0" w:space="0" w:color="auto"/>
      </w:divBdr>
    </w:div>
    <w:div w:id="735056686">
      <w:marLeft w:val="640"/>
      <w:marRight w:val="0"/>
      <w:marTop w:val="0"/>
      <w:marBottom w:val="0"/>
      <w:divBdr>
        <w:top w:val="none" w:sz="0" w:space="0" w:color="auto"/>
        <w:left w:val="none" w:sz="0" w:space="0" w:color="auto"/>
        <w:bottom w:val="none" w:sz="0" w:space="0" w:color="auto"/>
        <w:right w:val="none" w:sz="0" w:space="0" w:color="auto"/>
      </w:divBdr>
    </w:div>
    <w:div w:id="735129036">
      <w:marLeft w:val="640"/>
      <w:marRight w:val="0"/>
      <w:marTop w:val="0"/>
      <w:marBottom w:val="0"/>
      <w:divBdr>
        <w:top w:val="none" w:sz="0" w:space="0" w:color="auto"/>
        <w:left w:val="none" w:sz="0" w:space="0" w:color="auto"/>
        <w:bottom w:val="none" w:sz="0" w:space="0" w:color="auto"/>
        <w:right w:val="none" w:sz="0" w:space="0" w:color="auto"/>
      </w:divBdr>
    </w:div>
    <w:div w:id="735130548">
      <w:marLeft w:val="640"/>
      <w:marRight w:val="0"/>
      <w:marTop w:val="0"/>
      <w:marBottom w:val="0"/>
      <w:divBdr>
        <w:top w:val="none" w:sz="0" w:space="0" w:color="auto"/>
        <w:left w:val="none" w:sz="0" w:space="0" w:color="auto"/>
        <w:bottom w:val="none" w:sz="0" w:space="0" w:color="auto"/>
        <w:right w:val="none" w:sz="0" w:space="0" w:color="auto"/>
      </w:divBdr>
    </w:div>
    <w:div w:id="735206990">
      <w:marLeft w:val="640"/>
      <w:marRight w:val="0"/>
      <w:marTop w:val="0"/>
      <w:marBottom w:val="0"/>
      <w:divBdr>
        <w:top w:val="none" w:sz="0" w:space="0" w:color="auto"/>
        <w:left w:val="none" w:sz="0" w:space="0" w:color="auto"/>
        <w:bottom w:val="none" w:sz="0" w:space="0" w:color="auto"/>
        <w:right w:val="none" w:sz="0" w:space="0" w:color="auto"/>
      </w:divBdr>
    </w:div>
    <w:div w:id="735208226">
      <w:marLeft w:val="640"/>
      <w:marRight w:val="0"/>
      <w:marTop w:val="0"/>
      <w:marBottom w:val="0"/>
      <w:divBdr>
        <w:top w:val="none" w:sz="0" w:space="0" w:color="auto"/>
        <w:left w:val="none" w:sz="0" w:space="0" w:color="auto"/>
        <w:bottom w:val="none" w:sz="0" w:space="0" w:color="auto"/>
        <w:right w:val="none" w:sz="0" w:space="0" w:color="auto"/>
      </w:divBdr>
    </w:div>
    <w:div w:id="735277022">
      <w:marLeft w:val="640"/>
      <w:marRight w:val="0"/>
      <w:marTop w:val="0"/>
      <w:marBottom w:val="0"/>
      <w:divBdr>
        <w:top w:val="none" w:sz="0" w:space="0" w:color="auto"/>
        <w:left w:val="none" w:sz="0" w:space="0" w:color="auto"/>
        <w:bottom w:val="none" w:sz="0" w:space="0" w:color="auto"/>
        <w:right w:val="none" w:sz="0" w:space="0" w:color="auto"/>
      </w:divBdr>
    </w:div>
    <w:div w:id="735324976">
      <w:marLeft w:val="640"/>
      <w:marRight w:val="0"/>
      <w:marTop w:val="0"/>
      <w:marBottom w:val="0"/>
      <w:divBdr>
        <w:top w:val="none" w:sz="0" w:space="0" w:color="auto"/>
        <w:left w:val="none" w:sz="0" w:space="0" w:color="auto"/>
        <w:bottom w:val="none" w:sz="0" w:space="0" w:color="auto"/>
        <w:right w:val="none" w:sz="0" w:space="0" w:color="auto"/>
      </w:divBdr>
    </w:div>
    <w:div w:id="735394298">
      <w:marLeft w:val="640"/>
      <w:marRight w:val="0"/>
      <w:marTop w:val="0"/>
      <w:marBottom w:val="0"/>
      <w:divBdr>
        <w:top w:val="none" w:sz="0" w:space="0" w:color="auto"/>
        <w:left w:val="none" w:sz="0" w:space="0" w:color="auto"/>
        <w:bottom w:val="none" w:sz="0" w:space="0" w:color="auto"/>
        <w:right w:val="none" w:sz="0" w:space="0" w:color="auto"/>
      </w:divBdr>
    </w:div>
    <w:div w:id="735395351">
      <w:marLeft w:val="640"/>
      <w:marRight w:val="0"/>
      <w:marTop w:val="0"/>
      <w:marBottom w:val="0"/>
      <w:divBdr>
        <w:top w:val="none" w:sz="0" w:space="0" w:color="auto"/>
        <w:left w:val="none" w:sz="0" w:space="0" w:color="auto"/>
        <w:bottom w:val="none" w:sz="0" w:space="0" w:color="auto"/>
        <w:right w:val="none" w:sz="0" w:space="0" w:color="auto"/>
      </w:divBdr>
    </w:div>
    <w:div w:id="735467832">
      <w:marLeft w:val="640"/>
      <w:marRight w:val="0"/>
      <w:marTop w:val="0"/>
      <w:marBottom w:val="0"/>
      <w:divBdr>
        <w:top w:val="none" w:sz="0" w:space="0" w:color="auto"/>
        <w:left w:val="none" w:sz="0" w:space="0" w:color="auto"/>
        <w:bottom w:val="none" w:sz="0" w:space="0" w:color="auto"/>
        <w:right w:val="none" w:sz="0" w:space="0" w:color="auto"/>
      </w:divBdr>
    </w:div>
    <w:div w:id="735476935">
      <w:marLeft w:val="640"/>
      <w:marRight w:val="0"/>
      <w:marTop w:val="0"/>
      <w:marBottom w:val="0"/>
      <w:divBdr>
        <w:top w:val="none" w:sz="0" w:space="0" w:color="auto"/>
        <w:left w:val="none" w:sz="0" w:space="0" w:color="auto"/>
        <w:bottom w:val="none" w:sz="0" w:space="0" w:color="auto"/>
        <w:right w:val="none" w:sz="0" w:space="0" w:color="auto"/>
      </w:divBdr>
    </w:div>
    <w:div w:id="735518053">
      <w:marLeft w:val="640"/>
      <w:marRight w:val="0"/>
      <w:marTop w:val="0"/>
      <w:marBottom w:val="0"/>
      <w:divBdr>
        <w:top w:val="none" w:sz="0" w:space="0" w:color="auto"/>
        <w:left w:val="none" w:sz="0" w:space="0" w:color="auto"/>
        <w:bottom w:val="none" w:sz="0" w:space="0" w:color="auto"/>
        <w:right w:val="none" w:sz="0" w:space="0" w:color="auto"/>
      </w:divBdr>
    </w:div>
    <w:div w:id="735518486">
      <w:marLeft w:val="640"/>
      <w:marRight w:val="0"/>
      <w:marTop w:val="0"/>
      <w:marBottom w:val="0"/>
      <w:divBdr>
        <w:top w:val="none" w:sz="0" w:space="0" w:color="auto"/>
        <w:left w:val="none" w:sz="0" w:space="0" w:color="auto"/>
        <w:bottom w:val="none" w:sz="0" w:space="0" w:color="auto"/>
        <w:right w:val="none" w:sz="0" w:space="0" w:color="auto"/>
      </w:divBdr>
    </w:div>
    <w:div w:id="735589202">
      <w:marLeft w:val="640"/>
      <w:marRight w:val="0"/>
      <w:marTop w:val="0"/>
      <w:marBottom w:val="0"/>
      <w:divBdr>
        <w:top w:val="none" w:sz="0" w:space="0" w:color="auto"/>
        <w:left w:val="none" w:sz="0" w:space="0" w:color="auto"/>
        <w:bottom w:val="none" w:sz="0" w:space="0" w:color="auto"/>
        <w:right w:val="none" w:sz="0" w:space="0" w:color="auto"/>
      </w:divBdr>
    </w:div>
    <w:div w:id="735665555">
      <w:marLeft w:val="640"/>
      <w:marRight w:val="0"/>
      <w:marTop w:val="0"/>
      <w:marBottom w:val="0"/>
      <w:divBdr>
        <w:top w:val="none" w:sz="0" w:space="0" w:color="auto"/>
        <w:left w:val="none" w:sz="0" w:space="0" w:color="auto"/>
        <w:bottom w:val="none" w:sz="0" w:space="0" w:color="auto"/>
        <w:right w:val="none" w:sz="0" w:space="0" w:color="auto"/>
      </w:divBdr>
    </w:div>
    <w:div w:id="735665807">
      <w:marLeft w:val="640"/>
      <w:marRight w:val="0"/>
      <w:marTop w:val="0"/>
      <w:marBottom w:val="0"/>
      <w:divBdr>
        <w:top w:val="none" w:sz="0" w:space="0" w:color="auto"/>
        <w:left w:val="none" w:sz="0" w:space="0" w:color="auto"/>
        <w:bottom w:val="none" w:sz="0" w:space="0" w:color="auto"/>
        <w:right w:val="none" w:sz="0" w:space="0" w:color="auto"/>
      </w:divBdr>
    </w:div>
    <w:div w:id="735669819">
      <w:marLeft w:val="640"/>
      <w:marRight w:val="0"/>
      <w:marTop w:val="0"/>
      <w:marBottom w:val="0"/>
      <w:divBdr>
        <w:top w:val="none" w:sz="0" w:space="0" w:color="auto"/>
        <w:left w:val="none" w:sz="0" w:space="0" w:color="auto"/>
        <w:bottom w:val="none" w:sz="0" w:space="0" w:color="auto"/>
        <w:right w:val="none" w:sz="0" w:space="0" w:color="auto"/>
      </w:divBdr>
    </w:div>
    <w:div w:id="735670222">
      <w:marLeft w:val="640"/>
      <w:marRight w:val="0"/>
      <w:marTop w:val="0"/>
      <w:marBottom w:val="0"/>
      <w:divBdr>
        <w:top w:val="none" w:sz="0" w:space="0" w:color="auto"/>
        <w:left w:val="none" w:sz="0" w:space="0" w:color="auto"/>
        <w:bottom w:val="none" w:sz="0" w:space="0" w:color="auto"/>
        <w:right w:val="none" w:sz="0" w:space="0" w:color="auto"/>
      </w:divBdr>
    </w:div>
    <w:div w:id="735708040">
      <w:marLeft w:val="640"/>
      <w:marRight w:val="0"/>
      <w:marTop w:val="0"/>
      <w:marBottom w:val="0"/>
      <w:divBdr>
        <w:top w:val="none" w:sz="0" w:space="0" w:color="auto"/>
        <w:left w:val="none" w:sz="0" w:space="0" w:color="auto"/>
        <w:bottom w:val="none" w:sz="0" w:space="0" w:color="auto"/>
        <w:right w:val="none" w:sz="0" w:space="0" w:color="auto"/>
      </w:divBdr>
    </w:div>
    <w:div w:id="735713060">
      <w:marLeft w:val="640"/>
      <w:marRight w:val="0"/>
      <w:marTop w:val="0"/>
      <w:marBottom w:val="0"/>
      <w:divBdr>
        <w:top w:val="none" w:sz="0" w:space="0" w:color="auto"/>
        <w:left w:val="none" w:sz="0" w:space="0" w:color="auto"/>
        <w:bottom w:val="none" w:sz="0" w:space="0" w:color="auto"/>
        <w:right w:val="none" w:sz="0" w:space="0" w:color="auto"/>
      </w:divBdr>
    </w:div>
    <w:div w:id="735737094">
      <w:marLeft w:val="640"/>
      <w:marRight w:val="0"/>
      <w:marTop w:val="0"/>
      <w:marBottom w:val="0"/>
      <w:divBdr>
        <w:top w:val="none" w:sz="0" w:space="0" w:color="auto"/>
        <w:left w:val="none" w:sz="0" w:space="0" w:color="auto"/>
        <w:bottom w:val="none" w:sz="0" w:space="0" w:color="auto"/>
        <w:right w:val="none" w:sz="0" w:space="0" w:color="auto"/>
      </w:divBdr>
    </w:div>
    <w:div w:id="735739106">
      <w:marLeft w:val="640"/>
      <w:marRight w:val="0"/>
      <w:marTop w:val="0"/>
      <w:marBottom w:val="0"/>
      <w:divBdr>
        <w:top w:val="none" w:sz="0" w:space="0" w:color="auto"/>
        <w:left w:val="none" w:sz="0" w:space="0" w:color="auto"/>
        <w:bottom w:val="none" w:sz="0" w:space="0" w:color="auto"/>
        <w:right w:val="none" w:sz="0" w:space="0" w:color="auto"/>
      </w:divBdr>
    </w:div>
    <w:div w:id="735780766">
      <w:marLeft w:val="640"/>
      <w:marRight w:val="0"/>
      <w:marTop w:val="0"/>
      <w:marBottom w:val="0"/>
      <w:divBdr>
        <w:top w:val="none" w:sz="0" w:space="0" w:color="auto"/>
        <w:left w:val="none" w:sz="0" w:space="0" w:color="auto"/>
        <w:bottom w:val="none" w:sz="0" w:space="0" w:color="auto"/>
        <w:right w:val="none" w:sz="0" w:space="0" w:color="auto"/>
      </w:divBdr>
    </w:div>
    <w:div w:id="735854709">
      <w:marLeft w:val="640"/>
      <w:marRight w:val="0"/>
      <w:marTop w:val="0"/>
      <w:marBottom w:val="0"/>
      <w:divBdr>
        <w:top w:val="none" w:sz="0" w:space="0" w:color="auto"/>
        <w:left w:val="none" w:sz="0" w:space="0" w:color="auto"/>
        <w:bottom w:val="none" w:sz="0" w:space="0" w:color="auto"/>
        <w:right w:val="none" w:sz="0" w:space="0" w:color="auto"/>
      </w:divBdr>
    </w:div>
    <w:div w:id="735857884">
      <w:marLeft w:val="640"/>
      <w:marRight w:val="0"/>
      <w:marTop w:val="0"/>
      <w:marBottom w:val="0"/>
      <w:divBdr>
        <w:top w:val="none" w:sz="0" w:space="0" w:color="auto"/>
        <w:left w:val="none" w:sz="0" w:space="0" w:color="auto"/>
        <w:bottom w:val="none" w:sz="0" w:space="0" w:color="auto"/>
        <w:right w:val="none" w:sz="0" w:space="0" w:color="auto"/>
      </w:divBdr>
    </w:div>
    <w:div w:id="735859922">
      <w:marLeft w:val="640"/>
      <w:marRight w:val="0"/>
      <w:marTop w:val="0"/>
      <w:marBottom w:val="0"/>
      <w:divBdr>
        <w:top w:val="none" w:sz="0" w:space="0" w:color="auto"/>
        <w:left w:val="none" w:sz="0" w:space="0" w:color="auto"/>
        <w:bottom w:val="none" w:sz="0" w:space="0" w:color="auto"/>
        <w:right w:val="none" w:sz="0" w:space="0" w:color="auto"/>
      </w:divBdr>
    </w:div>
    <w:div w:id="735930873">
      <w:marLeft w:val="640"/>
      <w:marRight w:val="0"/>
      <w:marTop w:val="0"/>
      <w:marBottom w:val="0"/>
      <w:divBdr>
        <w:top w:val="none" w:sz="0" w:space="0" w:color="auto"/>
        <w:left w:val="none" w:sz="0" w:space="0" w:color="auto"/>
        <w:bottom w:val="none" w:sz="0" w:space="0" w:color="auto"/>
        <w:right w:val="none" w:sz="0" w:space="0" w:color="auto"/>
      </w:divBdr>
    </w:div>
    <w:div w:id="735933462">
      <w:marLeft w:val="640"/>
      <w:marRight w:val="0"/>
      <w:marTop w:val="0"/>
      <w:marBottom w:val="0"/>
      <w:divBdr>
        <w:top w:val="none" w:sz="0" w:space="0" w:color="auto"/>
        <w:left w:val="none" w:sz="0" w:space="0" w:color="auto"/>
        <w:bottom w:val="none" w:sz="0" w:space="0" w:color="auto"/>
        <w:right w:val="none" w:sz="0" w:space="0" w:color="auto"/>
      </w:divBdr>
    </w:div>
    <w:div w:id="735976348">
      <w:marLeft w:val="640"/>
      <w:marRight w:val="0"/>
      <w:marTop w:val="0"/>
      <w:marBottom w:val="0"/>
      <w:divBdr>
        <w:top w:val="none" w:sz="0" w:space="0" w:color="auto"/>
        <w:left w:val="none" w:sz="0" w:space="0" w:color="auto"/>
        <w:bottom w:val="none" w:sz="0" w:space="0" w:color="auto"/>
        <w:right w:val="none" w:sz="0" w:space="0" w:color="auto"/>
      </w:divBdr>
    </w:div>
    <w:div w:id="735979717">
      <w:marLeft w:val="640"/>
      <w:marRight w:val="0"/>
      <w:marTop w:val="0"/>
      <w:marBottom w:val="0"/>
      <w:divBdr>
        <w:top w:val="none" w:sz="0" w:space="0" w:color="auto"/>
        <w:left w:val="none" w:sz="0" w:space="0" w:color="auto"/>
        <w:bottom w:val="none" w:sz="0" w:space="0" w:color="auto"/>
        <w:right w:val="none" w:sz="0" w:space="0" w:color="auto"/>
      </w:divBdr>
    </w:div>
    <w:div w:id="736127546">
      <w:marLeft w:val="640"/>
      <w:marRight w:val="0"/>
      <w:marTop w:val="0"/>
      <w:marBottom w:val="0"/>
      <w:divBdr>
        <w:top w:val="none" w:sz="0" w:space="0" w:color="auto"/>
        <w:left w:val="none" w:sz="0" w:space="0" w:color="auto"/>
        <w:bottom w:val="none" w:sz="0" w:space="0" w:color="auto"/>
        <w:right w:val="none" w:sz="0" w:space="0" w:color="auto"/>
      </w:divBdr>
    </w:div>
    <w:div w:id="736173856">
      <w:marLeft w:val="640"/>
      <w:marRight w:val="0"/>
      <w:marTop w:val="0"/>
      <w:marBottom w:val="0"/>
      <w:divBdr>
        <w:top w:val="none" w:sz="0" w:space="0" w:color="auto"/>
        <w:left w:val="none" w:sz="0" w:space="0" w:color="auto"/>
        <w:bottom w:val="none" w:sz="0" w:space="0" w:color="auto"/>
        <w:right w:val="none" w:sz="0" w:space="0" w:color="auto"/>
      </w:divBdr>
    </w:div>
    <w:div w:id="736241026">
      <w:marLeft w:val="640"/>
      <w:marRight w:val="0"/>
      <w:marTop w:val="0"/>
      <w:marBottom w:val="0"/>
      <w:divBdr>
        <w:top w:val="none" w:sz="0" w:space="0" w:color="auto"/>
        <w:left w:val="none" w:sz="0" w:space="0" w:color="auto"/>
        <w:bottom w:val="none" w:sz="0" w:space="0" w:color="auto"/>
        <w:right w:val="none" w:sz="0" w:space="0" w:color="auto"/>
      </w:divBdr>
    </w:div>
    <w:div w:id="736316832">
      <w:marLeft w:val="640"/>
      <w:marRight w:val="0"/>
      <w:marTop w:val="0"/>
      <w:marBottom w:val="0"/>
      <w:divBdr>
        <w:top w:val="none" w:sz="0" w:space="0" w:color="auto"/>
        <w:left w:val="none" w:sz="0" w:space="0" w:color="auto"/>
        <w:bottom w:val="none" w:sz="0" w:space="0" w:color="auto"/>
        <w:right w:val="none" w:sz="0" w:space="0" w:color="auto"/>
      </w:divBdr>
    </w:div>
    <w:div w:id="736318643">
      <w:marLeft w:val="640"/>
      <w:marRight w:val="0"/>
      <w:marTop w:val="0"/>
      <w:marBottom w:val="0"/>
      <w:divBdr>
        <w:top w:val="none" w:sz="0" w:space="0" w:color="auto"/>
        <w:left w:val="none" w:sz="0" w:space="0" w:color="auto"/>
        <w:bottom w:val="none" w:sz="0" w:space="0" w:color="auto"/>
        <w:right w:val="none" w:sz="0" w:space="0" w:color="auto"/>
      </w:divBdr>
    </w:div>
    <w:div w:id="736322691">
      <w:marLeft w:val="640"/>
      <w:marRight w:val="0"/>
      <w:marTop w:val="0"/>
      <w:marBottom w:val="0"/>
      <w:divBdr>
        <w:top w:val="none" w:sz="0" w:space="0" w:color="auto"/>
        <w:left w:val="none" w:sz="0" w:space="0" w:color="auto"/>
        <w:bottom w:val="none" w:sz="0" w:space="0" w:color="auto"/>
        <w:right w:val="none" w:sz="0" w:space="0" w:color="auto"/>
      </w:divBdr>
    </w:div>
    <w:div w:id="736323408">
      <w:marLeft w:val="640"/>
      <w:marRight w:val="0"/>
      <w:marTop w:val="0"/>
      <w:marBottom w:val="0"/>
      <w:divBdr>
        <w:top w:val="none" w:sz="0" w:space="0" w:color="auto"/>
        <w:left w:val="none" w:sz="0" w:space="0" w:color="auto"/>
        <w:bottom w:val="none" w:sz="0" w:space="0" w:color="auto"/>
        <w:right w:val="none" w:sz="0" w:space="0" w:color="auto"/>
      </w:divBdr>
    </w:div>
    <w:div w:id="736324782">
      <w:marLeft w:val="640"/>
      <w:marRight w:val="0"/>
      <w:marTop w:val="0"/>
      <w:marBottom w:val="0"/>
      <w:divBdr>
        <w:top w:val="none" w:sz="0" w:space="0" w:color="auto"/>
        <w:left w:val="none" w:sz="0" w:space="0" w:color="auto"/>
        <w:bottom w:val="none" w:sz="0" w:space="0" w:color="auto"/>
        <w:right w:val="none" w:sz="0" w:space="0" w:color="auto"/>
      </w:divBdr>
    </w:div>
    <w:div w:id="736363497">
      <w:marLeft w:val="640"/>
      <w:marRight w:val="0"/>
      <w:marTop w:val="0"/>
      <w:marBottom w:val="0"/>
      <w:divBdr>
        <w:top w:val="none" w:sz="0" w:space="0" w:color="auto"/>
        <w:left w:val="none" w:sz="0" w:space="0" w:color="auto"/>
        <w:bottom w:val="none" w:sz="0" w:space="0" w:color="auto"/>
        <w:right w:val="none" w:sz="0" w:space="0" w:color="auto"/>
      </w:divBdr>
    </w:div>
    <w:div w:id="736365082">
      <w:marLeft w:val="640"/>
      <w:marRight w:val="0"/>
      <w:marTop w:val="0"/>
      <w:marBottom w:val="0"/>
      <w:divBdr>
        <w:top w:val="none" w:sz="0" w:space="0" w:color="auto"/>
        <w:left w:val="none" w:sz="0" w:space="0" w:color="auto"/>
        <w:bottom w:val="none" w:sz="0" w:space="0" w:color="auto"/>
        <w:right w:val="none" w:sz="0" w:space="0" w:color="auto"/>
      </w:divBdr>
    </w:div>
    <w:div w:id="736391932">
      <w:marLeft w:val="640"/>
      <w:marRight w:val="0"/>
      <w:marTop w:val="0"/>
      <w:marBottom w:val="0"/>
      <w:divBdr>
        <w:top w:val="none" w:sz="0" w:space="0" w:color="auto"/>
        <w:left w:val="none" w:sz="0" w:space="0" w:color="auto"/>
        <w:bottom w:val="none" w:sz="0" w:space="0" w:color="auto"/>
        <w:right w:val="none" w:sz="0" w:space="0" w:color="auto"/>
      </w:divBdr>
    </w:div>
    <w:div w:id="736517387">
      <w:marLeft w:val="640"/>
      <w:marRight w:val="0"/>
      <w:marTop w:val="0"/>
      <w:marBottom w:val="0"/>
      <w:divBdr>
        <w:top w:val="none" w:sz="0" w:space="0" w:color="auto"/>
        <w:left w:val="none" w:sz="0" w:space="0" w:color="auto"/>
        <w:bottom w:val="none" w:sz="0" w:space="0" w:color="auto"/>
        <w:right w:val="none" w:sz="0" w:space="0" w:color="auto"/>
      </w:divBdr>
    </w:div>
    <w:div w:id="736561498">
      <w:marLeft w:val="640"/>
      <w:marRight w:val="0"/>
      <w:marTop w:val="0"/>
      <w:marBottom w:val="0"/>
      <w:divBdr>
        <w:top w:val="none" w:sz="0" w:space="0" w:color="auto"/>
        <w:left w:val="none" w:sz="0" w:space="0" w:color="auto"/>
        <w:bottom w:val="none" w:sz="0" w:space="0" w:color="auto"/>
        <w:right w:val="none" w:sz="0" w:space="0" w:color="auto"/>
      </w:divBdr>
    </w:div>
    <w:div w:id="736637179">
      <w:marLeft w:val="640"/>
      <w:marRight w:val="0"/>
      <w:marTop w:val="0"/>
      <w:marBottom w:val="0"/>
      <w:divBdr>
        <w:top w:val="none" w:sz="0" w:space="0" w:color="auto"/>
        <w:left w:val="none" w:sz="0" w:space="0" w:color="auto"/>
        <w:bottom w:val="none" w:sz="0" w:space="0" w:color="auto"/>
        <w:right w:val="none" w:sz="0" w:space="0" w:color="auto"/>
      </w:divBdr>
    </w:div>
    <w:div w:id="736822780">
      <w:marLeft w:val="640"/>
      <w:marRight w:val="0"/>
      <w:marTop w:val="0"/>
      <w:marBottom w:val="0"/>
      <w:divBdr>
        <w:top w:val="none" w:sz="0" w:space="0" w:color="auto"/>
        <w:left w:val="none" w:sz="0" w:space="0" w:color="auto"/>
        <w:bottom w:val="none" w:sz="0" w:space="0" w:color="auto"/>
        <w:right w:val="none" w:sz="0" w:space="0" w:color="auto"/>
      </w:divBdr>
    </w:div>
    <w:div w:id="736823894">
      <w:marLeft w:val="640"/>
      <w:marRight w:val="0"/>
      <w:marTop w:val="0"/>
      <w:marBottom w:val="0"/>
      <w:divBdr>
        <w:top w:val="none" w:sz="0" w:space="0" w:color="auto"/>
        <w:left w:val="none" w:sz="0" w:space="0" w:color="auto"/>
        <w:bottom w:val="none" w:sz="0" w:space="0" w:color="auto"/>
        <w:right w:val="none" w:sz="0" w:space="0" w:color="auto"/>
      </w:divBdr>
    </w:div>
    <w:div w:id="736898724">
      <w:marLeft w:val="640"/>
      <w:marRight w:val="0"/>
      <w:marTop w:val="0"/>
      <w:marBottom w:val="0"/>
      <w:divBdr>
        <w:top w:val="none" w:sz="0" w:space="0" w:color="auto"/>
        <w:left w:val="none" w:sz="0" w:space="0" w:color="auto"/>
        <w:bottom w:val="none" w:sz="0" w:space="0" w:color="auto"/>
        <w:right w:val="none" w:sz="0" w:space="0" w:color="auto"/>
      </w:divBdr>
    </w:div>
    <w:div w:id="736899489">
      <w:marLeft w:val="640"/>
      <w:marRight w:val="0"/>
      <w:marTop w:val="0"/>
      <w:marBottom w:val="0"/>
      <w:divBdr>
        <w:top w:val="none" w:sz="0" w:space="0" w:color="auto"/>
        <w:left w:val="none" w:sz="0" w:space="0" w:color="auto"/>
        <w:bottom w:val="none" w:sz="0" w:space="0" w:color="auto"/>
        <w:right w:val="none" w:sz="0" w:space="0" w:color="auto"/>
      </w:divBdr>
    </w:div>
    <w:div w:id="736904324">
      <w:marLeft w:val="640"/>
      <w:marRight w:val="0"/>
      <w:marTop w:val="0"/>
      <w:marBottom w:val="0"/>
      <w:divBdr>
        <w:top w:val="none" w:sz="0" w:space="0" w:color="auto"/>
        <w:left w:val="none" w:sz="0" w:space="0" w:color="auto"/>
        <w:bottom w:val="none" w:sz="0" w:space="0" w:color="auto"/>
        <w:right w:val="none" w:sz="0" w:space="0" w:color="auto"/>
      </w:divBdr>
    </w:div>
    <w:div w:id="736974812">
      <w:marLeft w:val="640"/>
      <w:marRight w:val="0"/>
      <w:marTop w:val="0"/>
      <w:marBottom w:val="0"/>
      <w:divBdr>
        <w:top w:val="none" w:sz="0" w:space="0" w:color="auto"/>
        <w:left w:val="none" w:sz="0" w:space="0" w:color="auto"/>
        <w:bottom w:val="none" w:sz="0" w:space="0" w:color="auto"/>
        <w:right w:val="none" w:sz="0" w:space="0" w:color="auto"/>
      </w:divBdr>
    </w:div>
    <w:div w:id="737090324">
      <w:marLeft w:val="640"/>
      <w:marRight w:val="0"/>
      <w:marTop w:val="0"/>
      <w:marBottom w:val="0"/>
      <w:divBdr>
        <w:top w:val="none" w:sz="0" w:space="0" w:color="auto"/>
        <w:left w:val="none" w:sz="0" w:space="0" w:color="auto"/>
        <w:bottom w:val="none" w:sz="0" w:space="0" w:color="auto"/>
        <w:right w:val="none" w:sz="0" w:space="0" w:color="auto"/>
      </w:divBdr>
    </w:div>
    <w:div w:id="737098937">
      <w:marLeft w:val="640"/>
      <w:marRight w:val="0"/>
      <w:marTop w:val="0"/>
      <w:marBottom w:val="0"/>
      <w:divBdr>
        <w:top w:val="none" w:sz="0" w:space="0" w:color="auto"/>
        <w:left w:val="none" w:sz="0" w:space="0" w:color="auto"/>
        <w:bottom w:val="none" w:sz="0" w:space="0" w:color="auto"/>
        <w:right w:val="none" w:sz="0" w:space="0" w:color="auto"/>
      </w:divBdr>
    </w:div>
    <w:div w:id="737166114">
      <w:marLeft w:val="640"/>
      <w:marRight w:val="0"/>
      <w:marTop w:val="0"/>
      <w:marBottom w:val="0"/>
      <w:divBdr>
        <w:top w:val="none" w:sz="0" w:space="0" w:color="auto"/>
        <w:left w:val="none" w:sz="0" w:space="0" w:color="auto"/>
        <w:bottom w:val="none" w:sz="0" w:space="0" w:color="auto"/>
        <w:right w:val="none" w:sz="0" w:space="0" w:color="auto"/>
      </w:divBdr>
    </w:div>
    <w:div w:id="737172366">
      <w:marLeft w:val="640"/>
      <w:marRight w:val="0"/>
      <w:marTop w:val="0"/>
      <w:marBottom w:val="0"/>
      <w:divBdr>
        <w:top w:val="none" w:sz="0" w:space="0" w:color="auto"/>
        <w:left w:val="none" w:sz="0" w:space="0" w:color="auto"/>
        <w:bottom w:val="none" w:sz="0" w:space="0" w:color="auto"/>
        <w:right w:val="none" w:sz="0" w:space="0" w:color="auto"/>
      </w:divBdr>
    </w:div>
    <w:div w:id="737173538">
      <w:marLeft w:val="640"/>
      <w:marRight w:val="0"/>
      <w:marTop w:val="0"/>
      <w:marBottom w:val="0"/>
      <w:divBdr>
        <w:top w:val="none" w:sz="0" w:space="0" w:color="auto"/>
        <w:left w:val="none" w:sz="0" w:space="0" w:color="auto"/>
        <w:bottom w:val="none" w:sz="0" w:space="0" w:color="auto"/>
        <w:right w:val="none" w:sz="0" w:space="0" w:color="auto"/>
      </w:divBdr>
    </w:div>
    <w:div w:id="737245124">
      <w:marLeft w:val="640"/>
      <w:marRight w:val="0"/>
      <w:marTop w:val="0"/>
      <w:marBottom w:val="0"/>
      <w:divBdr>
        <w:top w:val="none" w:sz="0" w:space="0" w:color="auto"/>
        <w:left w:val="none" w:sz="0" w:space="0" w:color="auto"/>
        <w:bottom w:val="none" w:sz="0" w:space="0" w:color="auto"/>
        <w:right w:val="none" w:sz="0" w:space="0" w:color="auto"/>
      </w:divBdr>
    </w:div>
    <w:div w:id="737359306">
      <w:marLeft w:val="640"/>
      <w:marRight w:val="0"/>
      <w:marTop w:val="0"/>
      <w:marBottom w:val="0"/>
      <w:divBdr>
        <w:top w:val="none" w:sz="0" w:space="0" w:color="auto"/>
        <w:left w:val="none" w:sz="0" w:space="0" w:color="auto"/>
        <w:bottom w:val="none" w:sz="0" w:space="0" w:color="auto"/>
        <w:right w:val="none" w:sz="0" w:space="0" w:color="auto"/>
      </w:divBdr>
    </w:div>
    <w:div w:id="737364631">
      <w:marLeft w:val="640"/>
      <w:marRight w:val="0"/>
      <w:marTop w:val="0"/>
      <w:marBottom w:val="0"/>
      <w:divBdr>
        <w:top w:val="none" w:sz="0" w:space="0" w:color="auto"/>
        <w:left w:val="none" w:sz="0" w:space="0" w:color="auto"/>
        <w:bottom w:val="none" w:sz="0" w:space="0" w:color="auto"/>
        <w:right w:val="none" w:sz="0" w:space="0" w:color="auto"/>
      </w:divBdr>
    </w:div>
    <w:div w:id="737439702">
      <w:marLeft w:val="640"/>
      <w:marRight w:val="0"/>
      <w:marTop w:val="0"/>
      <w:marBottom w:val="0"/>
      <w:divBdr>
        <w:top w:val="none" w:sz="0" w:space="0" w:color="auto"/>
        <w:left w:val="none" w:sz="0" w:space="0" w:color="auto"/>
        <w:bottom w:val="none" w:sz="0" w:space="0" w:color="auto"/>
        <w:right w:val="none" w:sz="0" w:space="0" w:color="auto"/>
      </w:divBdr>
    </w:div>
    <w:div w:id="737442820">
      <w:marLeft w:val="640"/>
      <w:marRight w:val="0"/>
      <w:marTop w:val="0"/>
      <w:marBottom w:val="0"/>
      <w:divBdr>
        <w:top w:val="none" w:sz="0" w:space="0" w:color="auto"/>
        <w:left w:val="none" w:sz="0" w:space="0" w:color="auto"/>
        <w:bottom w:val="none" w:sz="0" w:space="0" w:color="auto"/>
        <w:right w:val="none" w:sz="0" w:space="0" w:color="auto"/>
      </w:divBdr>
    </w:div>
    <w:div w:id="737477923">
      <w:marLeft w:val="640"/>
      <w:marRight w:val="0"/>
      <w:marTop w:val="0"/>
      <w:marBottom w:val="0"/>
      <w:divBdr>
        <w:top w:val="none" w:sz="0" w:space="0" w:color="auto"/>
        <w:left w:val="none" w:sz="0" w:space="0" w:color="auto"/>
        <w:bottom w:val="none" w:sz="0" w:space="0" w:color="auto"/>
        <w:right w:val="none" w:sz="0" w:space="0" w:color="auto"/>
      </w:divBdr>
    </w:div>
    <w:div w:id="737482322">
      <w:marLeft w:val="640"/>
      <w:marRight w:val="0"/>
      <w:marTop w:val="0"/>
      <w:marBottom w:val="0"/>
      <w:divBdr>
        <w:top w:val="none" w:sz="0" w:space="0" w:color="auto"/>
        <w:left w:val="none" w:sz="0" w:space="0" w:color="auto"/>
        <w:bottom w:val="none" w:sz="0" w:space="0" w:color="auto"/>
        <w:right w:val="none" w:sz="0" w:space="0" w:color="auto"/>
      </w:divBdr>
    </w:div>
    <w:div w:id="737629693">
      <w:marLeft w:val="640"/>
      <w:marRight w:val="0"/>
      <w:marTop w:val="0"/>
      <w:marBottom w:val="0"/>
      <w:divBdr>
        <w:top w:val="none" w:sz="0" w:space="0" w:color="auto"/>
        <w:left w:val="none" w:sz="0" w:space="0" w:color="auto"/>
        <w:bottom w:val="none" w:sz="0" w:space="0" w:color="auto"/>
        <w:right w:val="none" w:sz="0" w:space="0" w:color="auto"/>
      </w:divBdr>
    </w:div>
    <w:div w:id="737677302">
      <w:marLeft w:val="640"/>
      <w:marRight w:val="0"/>
      <w:marTop w:val="0"/>
      <w:marBottom w:val="0"/>
      <w:divBdr>
        <w:top w:val="none" w:sz="0" w:space="0" w:color="auto"/>
        <w:left w:val="none" w:sz="0" w:space="0" w:color="auto"/>
        <w:bottom w:val="none" w:sz="0" w:space="0" w:color="auto"/>
        <w:right w:val="none" w:sz="0" w:space="0" w:color="auto"/>
      </w:divBdr>
    </w:div>
    <w:div w:id="737678542">
      <w:marLeft w:val="640"/>
      <w:marRight w:val="0"/>
      <w:marTop w:val="0"/>
      <w:marBottom w:val="0"/>
      <w:divBdr>
        <w:top w:val="none" w:sz="0" w:space="0" w:color="auto"/>
        <w:left w:val="none" w:sz="0" w:space="0" w:color="auto"/>
        <w:bottom w:val="none" w:sz="0" w:space="0" w:color="auto"/>
        <w:right w:val="none" w:sz="0" w:space="0" w:color="auto"/>
      </w:divBdr>
    </w:div>
    <w:div w:id="737702737">
      <w:marLeft w:val="640"/>
      <w:marRight w:val="0"/>
      <w:marTop w:val="0"/>
      <w:marBottom w:val="0"/>
      <w:divBdr>
        <w:top w:val="none" w:sz="0" w:space="0" w:color="auto"/>
        <w:left w:val="none" w:sz="0" w:space="0" w:color="auto"/>
        <w:bottom w:val="none" w:sz="0" w:space="0" w:color="auto"/>
        <w:right w:val="none" w:sz="0" w:space="0" w:color="auto"/>
      </w:divBdr>
    </w:div>
    <w:div w:id="737823457">
      <w:marLeft w:val="640"/>
      <w:marRight w:val="0"/>
      <w:marTop w:val="0"/>
      <w:marBottom w:val="0"/>
      <w:divBdr>
        <w:top w:val="none" w:sz="0" w:space="0" w:color="auto"/>
        <w:left w:val="none" w:sz="0" w:space="0" w:color="auto"/>
        <w:bottom w:val="none" w:sz="0" w:space="0" w:color="auto"/>
        <w:right w:val="none" w:sz="0" w:space="0" w:color="auto"/>
      </w:divBdr>
    </w:div>
    <w:div w:id="737869918">
      <w:marLeft w:val="640"/>
      <w:marRight w:val="0"/>
      <w:marTop w:val="0"/>
      <w:marBottom w:val="0"/>
      <w:divBdr>
        <w:top w:val="none" w:sz="0" w:space="0" w:color="auto"/>
        <w:left w:val="none" w:sz="0" w:space="0" w:color="auto"/>
        <w:bottom w:val="none" w:sz="0" w:space="0" w:color="auto"/>
        <w:right w:val="none" w:sz="0" w:space="0" w:color="auto"/>
      </w:divBdr>
    </w:div>
    <w:div w:id="737945613">
      <w:marLeft w:val="640"/>
      <w:marRight w:val="0"/>
      <w:marTop w:val="0"/>
      <w:marBottom w:val="0"/>
      <w:divBdr>
        <w:top w:val="none" w:sz="0" w:space="0" w:color="auto"/>
        <w:left w:val="none" w:sz="0" w:space="0" w:color="auto"/>
        <w:bottom w:val="none" w:sz="0" w:space="0" w:color="auto"/>
        <w:right w:val="none" w:sz="0" w:space="0" w:color="auto"/>
      </w:divBdr>
    </w:div>
    <w:div w:id="738014395">
      <w:marLeft w:val="640"/>
      <w:marRight w:val="0"/>
      <w:marTop w:val="0"/>
      <w:marBottom w:val="0"/>
      <w:divBdr>
        <w:top w:val="none" w:sz="0" w:space="0" w:color="auto"/>
        <w:left w:val="none" w:sz="0" w:space="0" w:color="auto"/>
        <w:bottom w:val="none" w:sz="0" w:space="0" w:color="auto"/>
        <w:right w:val="none" w:sz="0" w:space="0" w:color="auto"/>
      </w:divBdr>
    </w:div>
    <w:div w:id="738014702">
      <w:marLeft w:val="640"/>
      <w:marRight w:val="0"/>
      <w:marTop w:val="0"/>
      <w:marBottom w:val="0"/>
      <w:divBdr>
        <w:top w:val="none" w:sz="0" w:space="0" w:color="auto"/>
        <w:left w:val="none" w:sz="0" w:space="0" w:color="auto"/>
        <w:bottom w:val="none" w:sz="0" w:space="0" w:color="auto"/>
        <w:right w:val="none" w:sz="0" w:space="0" w:color="auto"/>
      </w:divBdr>
    </w:div>
    <w:div w:id="738021124">
      <w:marLeft w:val="640"/>
      <w:marRight w:val="0"/>
      <w:marTop w:val="0"/>
      <w:marBottom w:val="0"/>
      <w:divBdr>
        <w:top w:val="none" w:sz="0" w:space="0" w:color="auto"/>
        <w:left w:val="none" w:sz="0" w:space="0" w:color="auto"/>
        <w:bottom w:val="none" w:sz="0" w:space="0" w:color="auto"/>
        <w:right w:val="none" w:sz="0" w:space="0" w:color="auto"/>
      </w:divBdr>
    </w:div>
    <w:div w:id="738135949">
      <w:marLeft w:val="640"/>
      <w:marRight w:val="0"/>
      <w:marTop w:val="0"/>
      <w:marBottom w:val="0"/>
      <w:divBdr>
        <w:top w:val="none" w:sz="0" w:space="0" w:color="auto"/>
        <w:left w:val="none" w:sz="0" w:space="0" w:color="auto"/>
        <w:bottom w:val="none" w:sz="0" w:space="0" w:color="auto"/>
        <w:right w:val="none" w:sz="0" w:space="0" w:color="auto"/>
      </w:divBdr>
    </w:div>
    <w:div w:id="738285273">
      <w:marLeft w:val="640"/>
      <w:marRight w:val="0"/>
      <w:marTop w:val="0"/>
      <w:marBottom w:val="0"/>
      <w:divBdr>
        <w:top w:val="none" w:sz="0" w:space="0" w:color="auto"/>
        <w:left w:val="none" w:sz="0" w:space="0" w:color="auto"/>
        <w:bottom w:val="none" w:sz="0" w:space="0" w:color="auto"/>
        <w:right w:val="none" w:sz="0" w:space="0" w:color="auto"/>
      </w:divBdr>
    </w:div>
    <w:div w:id="738291095">
      <w:marLeft w:val="640"/>
      <w:marRight w:val="0"/>
      <w:marTop w:val="0"/>
      <w:marBottom w:val="0"/>
      <w:divBdr>
        <w:top w:val="none" w:sz="0" w:space="0" w:color="auto"/>
        <w:left w:val="none" w:sz="0" w:space="0" w:color="auto"/>
        <w:bottom w:val="none" w:sz="0" w:space="0" w:color="auto"/>
        <w:right w:val="none" w:sz="0" w:space="0" w:color="auto"/>
      </w:divBdr>
    </w:div>
    <w:div w:id="738406581">
      <w:marLeft w:val="640"/>
      <w:marRight w:val="0"/>
      <w:marTop w:val="0"/>
      <w:marBottom w:val="0"/>
      <w:divBdr>
        <w:top w:val="none" w:sz="0" w:space="0" w:color="auto"/>
        <w:left w:val="none" w:sz="0" w:space="0" w:color="auto"/>
        <w:bottom w:val="none" w:sz="0" w:space="0" w:color="auto"/>
        <w:right w:val="none" w:sz="0" w:space="0" w:color="auto"/>
      </w:divBdr>
    </w:div>
    <w:div w:id="738556153">
      <w:marLeft w:val="640"/>
      <w:marRight w:val="0"/>
      <w:marTop w:val="0"/>
      <w:marBottom w:val="0"/>
      <w:divBdr>
        <w:top w:val="none" w:sz="0" w:space="0" w:color="auto"/>
        <w:left w:val="none" w:sz="0" w:space="0" w:color="auto"/>
        <w:bottom w:val="none" w:sz="0" w:space="0" w:color="auto"/>
        <w:right w:val="none" w:sz="0" w:space="0" w:color="auto"/>
      </w:divBdr>
    </w:div>
    <w:div w:id="738594114">
      <w:marLeft w:val="640"/>
      <w:marRight w:val="0"/>
      <w:marTop w:val="0"/>
      <w:marBottom w:val="0"/>
      <w:divBdr>
        <w:top w:val="none" w:sz="0" w:space="0" w:color="auto"/>
        <w:left w:val="none" w:sz="0" w:space="0" w:color="auto"/>
        <w:bottom w:val="none" w:sz="0" w:space="0" w:color="auto"/>
        <w:right w:val="none" w:sz="0" w:space="0" w:color="auto"/>
      </w:divBdr>
    </w:div>
    <w:div w:id="738595306">
      <w:marLeft w:val="640"/>
      <w:marRight w:val="0"/>
      <w:marTop w:val="0"/>
      <w:marBottom w:val="0"/>
      <w:divBdr>
        <w:top w:val="none" w:sz="0" w:space="0" w:color="auto"/>
        <w:left w:val="none" w:sz="0" w:space="0" w:color="auto"/>
        <w:bottom w:val="none" w:sz="0" w:space="0" w:color="auto"/>
        <w:right w:val="none" w:sz="0" w:space="0" w:color="auto"/>
      </w:divBdr>
    </w:div>
    <w:div w:id="738673498">
      <w:marLeft w:val="640"/>
      <w:marRight w:val="0"/>
      <w:marTop w:val="0"/>
      <w:marBottom w:val="0"/>
      <w:divBdr>
        <w:top w:val="none" w:sz="0" w:space="0" w:color="auto"/>
        <w:left w:val="none" w:sz="0" w:space="0" w:color="auto"/>
        <w:bottom w:val="none" w:sz="0" w:space="0" w:color="auto"/>
        <w:right w:val="none" w:sz="0" w:space="0" w:color="auto"/>
      </w:divBdr>
    </w:div>
    <w:div w:id="738747461">
      <w:marLeft w:val="640"/>
      <w:marRight w:val="0"/>
      <w:marTop w:val="0"/>
      <w:marBottom w:val="0"/>
      <w:divBdr>
        <w:top w:val="none" w:sz="0" w:space="0" w:color="auto"/>
        <w:left w:val="none" w:sz="0" w:space="0" w:color="auto"/>
        <w:bottom w:val="none" w:sz="0" w:space="0" w:color="auto"/>
        <w:right w:val="none" w:sz="0" w:space="0" w:color="auto"/>
      </w:divBdr>
    </w:div>
    <w:div w:id="738752989">
      <w:marLeft w:val="640"/>
      <w:marRight w:val="0"/>
      <w:marTop w:val="0"/>
      <w:marBottom w:val="0"/>
      <w:divBdr>
        <w:top w:val="none" w:sz="0" w:space="0" w:color="auto"/>
        <w:left w:val="none" w:sz="0" w:space="0" w:color="auto"/>
        <w:bottom w:val="none" w:sz="0" w:space="0" w:color="auto"/>
        <w:right w:val="none" w:sz="0" w:space="0" w:color="auto"/>
      </w:divBdr>
    </w:div>
    <w:div w:id="738790994">
      <w:marLeft w:val="640"/>
      <w:marRight w:val="0"/>
      <w:marTop w:val="0"/>
      <w:marBottom w:val="0"/>
      <w:divBdr>
        <w:top w:val="none" w:sz="0" w:space="0" w:color="auto"/>
        <w:left w:val="none" w:sz="0" w:space="0" w:color="auto"/>
        <w:bottom w:val="none" w:sz="0" w:space="0" w:color="auto"/>
        <w:right w:val="none" w:sz="0" w:space="0" w:color="auto"/>
      </w:divBdr>
    </w:div>
    <w:div w:id="738791048">
      <w:marLeft w:val="640"/>
      <w:marRight w:val="0"/>
      <w:marTop w:val="0"/>
      <w:marBottom w:val="0"/>
      <w:divBdr>
        <w:top w:val="none" w:sz="0" w:space="0" w:color="auto"/>
        <w:left w:val="none" w:sz="0" w:space="0" w:color="auto"/>
        <w:bottom w:val="none" w:sz="0" w:space="0" w:color="auto"/>
        <w:right w:val="none" w:sz="0" w:space="0" w:color="auto"/>
      </w:divBdr>
    </w:div>
    <w:div w:id="738867584">
      <w:marLeft w:val="640"/>
      <w:marRight w:val="0"/>
      <w:marTop w:val="0"/>
      <w:marBottom w:val="0"/>
      <w:divBdr>
        <w:top w:val="none" w:sz="0" w:space="0" w:color="auto"/>
        <w:left w:val="none" w:sz="0" w:space="0" w:color="auto"/>
        <w:bottom w:val="none" w:sz="0" w:space="0" w:color="auto"/>
        <w:right w:val="none" w:sz="0" w:space="0" w:color="auto"/>
      </w:divBdr>
    </w:div>
    <w:div w:id="738868190">
      <w:marLeft w:val="640"/>
      <w:marRight w:val="0"/>
      <w:marTop w:val="0"/>
      <w:marBottom w:val="0"/>
      <w:divBdr>
        <w:top w:val="none" w:sz="0" w:space="0" w:color="auto"/>
        <w:left w:val="none" w:sz="0" w:space="0" w:color="auto"/>
        <w:bottom w:val="none" w:sz="0" w:space="0" w:color="auto"/>
        <w:right w:val="none" w:sz="0" w:space="0" w:color="auto"/>
      </w:divBdr>
    </w:div>
    <w:div w:id="738940584">
      <w:marLeft w:val="640"/>
      <w:marRight w:val="0"/>
      <w:marTop w:val="0"/>
      <w:marBottom w:val="0"/>
      <w:divBdr>
        <w:top w:val="none" w:sz="0" w:space="0" w:color="auto"/>
        <w:left w:val="none" w:sz="0" w:space="0" w:color="auto"/>
        <w:bottom w:val="none" w:sz="0" w:space="0" w:color="auto"/>
        <w:right w:val="none" w:sz="0" w:space="0" w:color="auto"/>
      </w:divBdr>
    </w:div>
    <w:div w:id="738984851">
      <w:marLeft w:val="640"/>
      <w:marRight w:val="0"/>
      <w:marTop w:val="0"/>
      <w:marBottom w:val="0"/>
      <w:divBdr>
        <w:top w:val="none" w:sz="0" w:space="0" w:color="auto"/>
        <w:left w:val="none" w:sz="0" w:space="0" w:color="auto"/>
        <w:bottom w:val="none" w:sz="0" w:space="0" w:color="auto"/>
        <w:right w:val="none" w:sz="0" w:space="0" w:color="auto"/>
      </w:divBdr>
    </w:div>
    <w:div w:id="738985460">
      <w:marLeft w:val="640"/>
      <w:marRight w:val="0"/>
      <w:marTop w:val="0"/>
      <w:marBottom w:val="0"/>
      <w:divBdr>
        <w:top w:val="none" w:sz="0" w:space="0" w:color="auto"/>
        <w:left w:val="none" w:sz="0" w:space="0" w:color="auto"/>
        <w:bottom w:val="none" w:sz="0" w:space="0" w:color="auto"/>
        <w:right w:val="none" w:sz="0" w:space="0" w:color="auto"/>
      </w:divBdr>
    </w:div>
    <w:div w:id="738986231">
      <w:marLeft w:val="640"/>
      <w:marRight w:val="0"/>
      <w:marTop w:val="0"/>
      <w:marBottom w:val="0"/>
      <w:divBdr>
        <w:top w:val="none" w:sz="0" w:space="0" w:color="auto"/>
        <w:left w:val="none" w:sz="0" w:space="0" w:color="auto"/>
        <w:bottom w:val="none" w:sz="0" w:space="0" w:color="auto"/>
        <w:right w:val="none" w:sz="0" w:space="0" w:color="auto"/>
      </w:divBdr>
    </w:div>
    <w:div w:id="739013450">
      <w:marLeft w:val="640"/>
      <w:marRight w:val="0"/>
      <w:marTop w:val="0"/>
      <w:marBottom w:val="0"/>
      <w:divBdr>
        <w:top w:val="none" w:sz="0" w:space="0" w:color="auto"/>
        <w:left w:val="none" w:sz="0" w:space="0" w:color="auto"/>
        <w:bottom w:val="none" w:sz="0" w:space="0" w:color="auto"/>
        <w:right w:val="none" w:sz="0" w:space="0" w:color="auto"/>
      </w:divBdr>
    </w:div>
    <w:div w:id="739014291">
      <w:marLeft w:val="640"/>
      <w:marRight w:val="0"/>
      <w:marTop w:val="0"/>
      <w:marBottom w:val="0"/>
      <w:divBdr>
        <w:top w:val="none" w:sz="0" w:space="0" w:color="auto"/>
        <w:left w:val="none" w:sz="0" w:space="0" w:color="auto"/>
        <w:bottom w:val="none" w:sz="0" w:space="0" w:color="auto"/>
        <w:right w:val="none" w:sz="0" w:space="0" w:color="auto"/>
      </w:divBdr>
    </w:div>
    <w:div w:id="739056455">
      <w:marLeft w:val="640"/>
      <w:marRight w:val="0"/>
      <w:marTop w:val="0"/>
      <w:marBottom w:val="0"/>
      <w:divBdr>
        <w:top w:val="none" w:sz="0" w:space="0" w:color="auto"/>
        <w:left w:val="none" w:sz="0" w:space="0" w:color="auto"/>
        <w:bottom w:val="none" w:sz="0" w:space="0" w:color="auto"/>
        <w:right w:val="none" w:sz="0" w:space="0" w:color="auto"/>
      </w:divBdr>
    </w:div>
    <w:div w:id="739060136">
      <w:marLeft w:val="640"/>
      <w:marRight w:val="0"/>
      <w:marTop w:val="0"/>
      <w:marBottom w:val="0"/>
      <w:divBdr>
        <w:top w:val="none" w:sz="0" w:space="0" w:color="auto"/>
        <w:left w:val="none" w:sz="0" w:space="0" w:color="auto"/>
        <w:bottom w:val="none" w:sz="0" w:space="0" w:color="auto"/>
        <w:right w:val="none" w:sz="0" w:space="0" w:color="auto"/>
      </w:divBdr>
    </w:div>
    <w:div w:id="739060141">
      <w:marLeft w:val="640"/>
      <w:marRight w:val="0"/>
      <w:marTop w:val="0"/>
      <w:marBottom w:val="0"/>
      <w:divBdr>
        <w:top w:val="none" w:sz="0" w:space="0" w:color="auto"/>
        <w:left w:val="none" w:sz="0" w:space="0" w:color="auto"/>
        <w:bottom w:val="none" w:sz="0" w:space="0" w:color="auto"/>
        <w:right w:val="none" w:sz="0" w:space="0" w:color="auto"/>
      </w:divBdr>
    </w:div>
    <w:div w:id="739134913">
      <w:marLeft w:val="640"/>
      <w:marRight w:val="0"/>
      <w:marTop w:val="0"/>
      <w:marBottom w:val="0"/>
      <w:divBdr>
        <w:top w:val="none" w:sz="0" w:space="0" w:color="auto"/>
        <w:left w:val="none" w:sz="0" w:space="0" w:color="auto"/>
        <w:bottom w:val="none" w:sz="0" w:space="0" w:color="auto"/>
        <w:right w:val="none" w:sz="0" w:space="0" w:color="auto"/>
      </w:divBdr>
    </w:div>
    <w:div w:id="739138268">
      <w:marLeft w:val="640"/>
      <w:marRight w:val="0"/>
      <w:marTop w:val="0"/>
      <w:marBottom w:val="0"/>
      <w:divBdr>
        <w:top w:val="none" w:sz="0" w:space="0" w:color="auto"/>
        <w:left w:val="none" w:sz="0" w:space="0" w:color="auto"/>
        <w:bottom w:val="none" w:sz="0" w:space="0" w:color="auto"/>
        <w:right w:val="none" w:sz="0" w:space="0" w:color="auto"/>
      </w:divBdr>
    </w:div>
    <w:div w:id="739181646">
      <w:marLeft w:val="640"/>
      <w:marRight w:val="0"/>
      <w:marTop w:val="0"/>
      <w:marBottom w:val="0"/>
      <w:divBdr>
        <w:top w:val="none" w:sz="0" w:space="0" w:color="auto"/>
        <w:left w:val="none" w:sz="0" w:space="0" w:color="auto"/>
        <w:bottom w:val="none" w:sz="0" w:space="0" w:color="auto"/>
        <w:right w:val="none" w:sz="0" w:space="0" w:color="auto"/>
      </w:divBdr>
    </w:div>
    <w:div w:id="739182036">
      <w:marLeft w:val="640"/>
      <w:marRight w:val="0"/>
      <w:marTop w:val="0"/>
      <w:marBottom w:val="0"/>
      <w:divBdr>
        <w:top w:val="none" w:sz="0" w:space="0" w:color="auto"/>
        <w:left w:val="none" w:sz="0" w:space="0" w:color="auto"/>
        <w:bottom w:val="none" w:sz="0" w:space="0" w:color="auto"/>
        <w:right w:val="none" w:sz="0" w:space="0" w:color="auto"/>
      </w:divBdr>
    </w:div>
    <w:div w:id="739182149">
      <w:marLeft w:val="640"/>
      <w:marRight w:val="0"/>
      <w:marTop w:val="0"/>
      <w:marBottom w:val="0"/>
      <w:divBdr>
        <w:top w:val="none" w:sz="0" w:space="0" w:color="auto"/>
        <w:left w:val="none" w:sz="0" w:space="0" w:color="auto"/>
        <w:bottom w:val="none" w:sz="0" w:space="0" w:color="auto"/>
        <w:right w:val="none" w:sz="0" w:space="0" w:color="auto"/>
      </w:divBdr>
    </w:div>
    <w:div w:id="739182784">
      <w:marLeft w:val="640"/>
      <w:marRight w:val="0"/>
      <w:marTop w:val="0"/>
      <w:marBottom w:val="0"/>
      <w:divBdr>
        <w:top w:val="none" w:sz="0" w:space="0" w:color="auto"/>
        <w:left w:val="none" w:sz="0" w:space="0" w:color="auto"/>
        <w:bottom w:val="none" w:sz="0" w:space="0" w:color="auto"/>
        <w:right w:val="none" w:sz="0" w:space="0" w:color="auto"/>
      </w:divBdr>
    </w:div>
    <w:div w:id="739208594">
      <w:marLeft w:val="640"/>
      <w:marRight w:val="0"/>
      <w:marTop w:val="0"/>
      <w:marBottom w:val="0"/>
      <w:divBdr>
        <w:top w:val="none" w:sz="0" w:space="0" w:color="auto"/>
        <w:left w:val="none" w:sz="0" w:space="0" w:color="auto"/>
        <w:bottom w:val="none" w:sz="0" w:space="0" w:color="auto"/>
        <w:right w:val="none" w:sz="0" w:space="0" w:color="auto"/>
      </w:divBdr>
    </w:div>
    <w:div w:id="739324654">
      <w:marLeft w:val="640"/>
      <w:marRight w:val="0"/>
      <w:marTop w:val="0"/>
      <w:marBottom w:val="0"/>
      <w:divBdr>
        <w:top w:val="none" w:sz="0" w:space="0" w:color="auto"/>
        <w:left w:val="none" w:sz="0" w:space="0" w:color="auto"/>
        <w:bottom w:val="none" w:sz="0" w:space="0" w:color="auto"/>
        <w:right w:val="none" w:sz="0" w:space="0" w:color="auto"/>
      </w:divBdr>
    </w:div>
    <w:div w:id="739329122">
      <w:marLeft w:val="640"/>
      <w:marRight w:val="0"/>
      <w:marTop w:val="0"/>
      <w:marBottom w:val="0"/>
      <w:divBdr>
        <w:top w:val="none" w:sz="0" w:space="0" w:color="auto"/>
        <w:left w:val="none" w:sz="0" w:space="0" w:color="auto"/>
        <w:bottom w:val="none" w:sz="0" w:space="0" w:color="auto"/>
        <w:right w:val="none" w:sz="0" w:space="0" w:color="auto"/>
      </w:divBdr>
    </w:div>
    <w:div w:id="739400586">
      <w:marLeft w:val="640"/>
      <w:marRight w:val="0"/>
      <w:marTop w:val="0"/>
      <w:marBottom w:val="0"/>
      <w:divBdr>
        <w:top w:val="none" w:sz="0" w:space="0" w:color="auto"/>
        <w:left w:val="none" w:sz="0" w:space="0" w:color="auto"/>
        <w:bottom w:val="none" w:sz="0" w:space="0" w:color="auto"/>
        <w:right w:val="none" w:sz="0" w:space="0" w:color="auto"/>
      </w:divBdr>
    </w:div>
    <w:div w:id="739404220">
      <w:marLeft w:val="640"/>
      <w:marRight w:val="0"/>
      <w:marTop w:val="0"/>
      <w:marBottom w:val="0"/>
      <w:divBdr>
        <w:top w:val="none" w:sz="0" w:space="0" w:color="auto"/>
        <w:left w:val="none" w:sz="0" w:space="0" w:color="auto"/>
        <w:bottom w:val="none" w:sz="0" w:space="0" w:color="auto"/>
        <w:right w:val="none" w:sz="0" w:space="0" w:color="auto"/>
      </w:divBdr>
    </w:div>
    <w:div w:id="739404427">
      <w:marLeft w:val="640"/>
      <w:marRight w:val="0"/>
      <w:marTop w:val="0"/>
      <w:marBottom w:val="0"/>
      <w:divBdr>
        <w:top w:val="none" w:sz="0" w:space="0" w:color="auto"/>
        <w:left w:val="none" w:sz="0" w:space="0" w:color="auto"/>
        <w:bottom w:val="none" w:sz="0" w:space="0" w:color="auto"/>
        <w:right w:val="none" w:sz="0" w:space="0" w:color="auto"/>
      </w:divBdr>
    </w:div>
    <w:div w:id="739406175">
      <w:marLeft w:val="640"/>
      <w:marRight w:val="0"/>
      <w:marTop w:val="0"/>
      <w:marBottom w:val="0"/>
      <w:divBdr>
        <w:top w:val="none" w:sz="0" w:space="0" w:color="auto"/>
        <w:left w:val="none" w:sz="0" w:space="0" w:color="auto"/>
        <w:bottom w:val="none" w:sz="0" w:space="0" w:color="auto"/>
        <w:right w:val="none" w:sz="0" w:space="0" w:color="auto"/>
      </w:divBdr>
    </w:div>
    <w:div w:id="739406617">
      <w:marLeft w:val="640"/>
      <w:marRight w:val="0"/>
      <w:marTop w:val="0"/>
      <w:marBottom w:val="0"/>
      <w:divBdr>
        <w:top w:val="none" w:sz="0" w:space="0" w:color="auto"/>
        <w:left w:val="none" w:sz="0" w:space="0" w:color="auto"/>
        <w:bottom w:val="none" w:sz="0" w:space="0" w:color="auto"/>
        <w:right w:val="none" w:sz="0" w:space="0" w:color="auto"/>
      </w:divBdr>
    </w:div>
    <w:div w:id="739443341">
      <w:marLeft w:val="640"/>
      <w:marRight w:val="0"/>
      <w:marTop w:val="0"/>
      <w:marBottom w:val="0"/>
      <w:divBdr>
        <w:top w:val="none" w:sz="0" w:space="0" w:color="auto"/>
        <w:left w:val="none" w:sz="0" w:space="0" w:color="auto"/>
        <w:bottom w:val="none" w:sz="0" w:space="0" w:color="auto"/>
        <w:right w:val="none" w:sz="0" w:space="0" w:color="auto"/>
      </w:divBdr>
    </w:div>
    <w:div w:id="739443952">
      <w:marLeft w:val="640"/>
      <w:marRight w:val="0"/>
      <w:marTop w:val="0"/>
      <w:marBottom w:val="0"/>
      <w:divBdr>
        <w:top w:val="none" w:sz="0" w:space="0" w:color="auto"/>
        <w:left w:val="none" w:sz="0" w:space="0" w:color="auto"/>
        <w:bottom w:val="none" w:sz="0" w:space="0" w:color="auto"/>
        <w:right w:val="none" w:sz="0" w:space="0" w:color="auto"/>
      </w:divBdr>
    </w:div>
    <w:div w:id="739525190">
      <w:marLeft w:val="640"/>
      <w:marRight w:val="0"/>
      <w:marTop w:val="0"/>
      <w:marBottom w:val="0"/>
      <w:divBdr>
        <w:top w:val="none" w:sz="0" w:space="0" w:color="auto"/>
        <w:left w:val="none" w:sz="0" w:space="0" w:color="auto"/>
        <w:bottom w:val="none" w:sz="0" w:space="0" w:color="auto"/>
        <w:right w:val="none" w:sz="0" w:space="0" w:color="auto"/>
      </w:divBdr>
    </w:div>
    <w:div w:id="739598120">
      <w:marLeft w:val="640"/>
      <w:marRight w:val="0"/>
      <w:marTop w:val="0"/>
      <w:marBottom w:val="0"/>
      <w:divBdr>
        <w:top w:val="none" w:sz="0" w:space="0" w:color="auto"/>
        <w:left w:val="none" w:sz="0" w:space="0" w:color="auto"/>
        <w:bottom w:val="none" w:sz="0" w:space="0" w:color="auto"/>
        <w:right w:val="none" w:sz="0" w:space="0" w:color="auto"/>
      </w:divBdr>
    </w:div>
    <w:div w:id="739599223">
      <w:marLeft w:val="640"/>
      <w:marRight w:val="0"/>
      <w:marTop w:val="0"/>
      <w:marBottom w:val="0"/>
      <w:divBdr>
        <w:top w:val="none" w:sz="0" w:space="0" w:color="auto"/>
        <w:left w:val="none" w:sz="0" w:space="0" w:color="auto"/>
        <w:bottom w:val="none" w:sz="0" w:space="0" w:color="auto"/>
        <w:right w:val="none" w:sz="0" w:space="0" w:color="auto"/>
      </w:divBdr>
    </w:div>
    <w:div w:id="739641951">
      <w:marLeft w:val="640"/>
      <w:marRight w:val="0"/>
      <w:marTop w:val="0"/>
      <w:marBottom w:val="0"/>
      <w:divBdr>
        <w:top w:val="none" w:sz="0" w:space="0" w:color="auto"/>
        <w:left w:val="none" w:sz="0" w:space="0" w:color="auto"/>
        <w:bottom w:val="none" w:sz="0" w:space="0" w:color="auto"/>
        <w:right w:val="none" w:sz="0" w:space="0" w:color="auto"/>
      </w:divBdr>
    </w:div>
    <w:div w:id="739643651">
      <w:marLeft w:val="640"/>
      <w:marRight w:val="0"/>
      <w:marTop w:val="0"/>
      <w:marBottom w:val="0"/>
      <w:divBdr>
        <w:top w:val="none" w:sz="0" w:space="0" w:color="auto"/>
        <w:left w:val="none" w:sz="0" w:space="0" w:color="auto"/>
        <w:bottom w:val="none" w:sz="0" w:space="0" w:color="auto"/>
        <w:right w:val="none" w:sz="0" w:space="0" w:color="auto"/>
      </w:divBdr>
    </w:div>
    <w:div w:id="739670575">
      <w:marLeft w:val="640"/>
      <w:marRight w:val="0"/>
      <w:marTop w:val="0"/>
      <w:marBottom w:val="0"/>
      <w:divBdr>
        <w:top w:val="none" w:sz="0" w:space="0" w:color="auto"/>
        <w:left w:val="none" w:sz="0" w:space="0" w:color="auto"/>
        <w:bottom w:val="none" w:sz="0" w:space="0" w:color="auto"/>
        <w:right w:val="none" w:sz="0" w:space="0" w:color="auto"/>
      </w:divBdr>
    </w:div>
    <w:div w:id="739864925">
      <w:marLeft w:val="640"/>
      <w:marRight w:val="0"/>
      <w:marTop w:val="0"/>
      <w:marBottom w:val="0"/>
      <w:divBdr>
        <w:top w:val="none" w:sz="0" w:space="0" w:color="auto"/>
        <w:left w:val="none" w:sz="0" w:space="0" w:color="auto"/>
        <w:bottom w:val="none" w:sz="0" w:space="0" w:color="auto"/>
        <w:right w:val="none" w:sz="0" w:space="0" w:color="auto"/>
      </w:divBdr>
    </w:div>
    <w:div w:id="739864979">
      <w:marLeft w:val="640"/>
      <w:marRight w:val="0"/>
      <w:marTop w:val="0"/>
      <w:marBottom w:val="0"/>
      <w:divBdr>
        <w:top w:val="none" w:sz="0" w:space="0" w:color="auto"/>
        <w:left w:val="none" w:sz="0" w:space="0" w:color="auto"/>
        <w:bottom w:val="none" w:sz="0" w:space="0" w:color="auto"/>
        <w:right w:val="none" w:sz="0" w:space="0" w:color="auto"/>
      </w:divBdr>
    </w:div>
    <w:div w:id="739866002">
      <w:marLeft w:val="640"/>
      <w:marRight w:val="0"/>
      <w:marTop w:val="0"/>
      <w:marBottom w:val="0"/>
      <w:divBdr>
        <w:top w:val="none" w:sz="0" w:space="0" w:color="auto"/>
        <w:left w:val="none" w:sz="0" w:space="0" w:color="auto"/>
        <w:bottom w:val="none" w:sz="0" w:space="0" w:color="auto"/>
        <w:right w:val="none" w:sz="0" w:space="0" w:color="auto"/>
      </w:divBdr>
    </w:div>
    <w:div w:id="739912746">
      <w:marLeft w:val="640"/>
      <w:marRight w:val="0"/>
      <w:marTop w:val="0"/>
      <w:marBottom w:val="0"/>
      <w:divBdr>
        <w:top w:val="none" w:sz="0" w:space="0" w:color="auto"/>
        <w:left w:val="none" w:sz="0" w:space="0" w:color="auto"/>
        <w:bottom w:val="none" w:sz="0" w:space="0" w:color="auto"/>
        <w:right w:val="none" w:sz="0" w:space="0" w:color="auto"/>
      </w:divBdr>
    </w:div>
    <w:div w:id="739979580">
      <w:marLeft w:val="640"/>
      <w:marRight w:val="0"/>
      <w:marTop w:val="0"/>
      <w:marBottom w:val="0"/>
      <w:divBdr>
        <w:top w:val="none" w:sz="0" w:space="0" w:color="auto"/>
        <w:left w:val="none" w:sz="0" w:space="0" w:color="auto"/>
        <w:bottom w:val="none" w:sz="0" w:space="0" w:color="auto"/>
        <w:right w:val="none" w:sz="0" w:space="0" w:color="auto"/>
      </w:divBdr>
    </w:div>
    <w:div w:id="739980382">
      <w:marLeft w:val="640"/>
      <w:marRight w:val="0"/>
      <w:marTop w:val="0"/>
      <w:marBottom w:val="0"/>
      <w:divBdr>
        <w:top w:val="none" w:sz="0" w:space="0" w:color="auto"/>
        <w:left w:val="none" w:sz="0" w:space="0" w:color="auto"/>
        <w:bottom w:val="none" w:sz="0" w:space="0" w:color="auto"/>
        <w:right w:val="none" w:sz="0" w:space="0" w:color="auto"/>
      </w:divBdr>
    </w:div>
    <w:div w:id="739986892">
      <w:marLeft w:val="640"/>
      <w:marRight w:val="0"/>
      <w:marTop w:val="0"/>
      <w:marBottom w:val="0"/>
      <w:divBdr>
        <w:top w:val="none" w:sz="0" w:space="0" w:color="auto"/>
        <w:left w:val="none" w:sz="0" w:space="0" w:color="auto"/>
        <w:bottom w:val="none" w:sz="0" w:space="0" w:color="auto"/>
        <w:right w:val="none" w:sz="0" w:space="0" w:color="auto"/>
      </w:divBdr>
    </w:div>
    <w:div w:id="740057805">
      <w:marLeft w:val="640"/>
      <w:marRight w:val="0"/>
      <w:marTop w:val="0"/>
      <w:marBottom w:val="0"/>
      <w:divBdr>
        <w:top w:val="none" w:sz="0" w:space="0" w:color="auto"/>
        <w:left w:val="none" w:sz="0" w:space="0" w:color="auto"/>
        <w:bottom w:val="none" w:sz="0" w:space="0" w:color="auto"/>
        <w:right w:val="none" w:sz="0" w:space="0" w:color="auto"/>
      </w:divBdr>
    </w:div>
    <w:div w:id="740057981">
      <w:marLeft w:val="640"/>
      <w:marRight w:val="0"/>
      <w:marTop w:val="0"/>
      <w:marBottom w:val="0"/>
      <w:divBdr>
        <w:top w:val="none" w:sz="0" w:space="0" w:color="auto"/>
        <w:left w:val="none" w:sz="0" w:space="0" w:color="auto"/>
        <w:bottom w:val="none" w:sz="0" w:space="0" w:color="auto"/>
        <w:right w:val="none" w:sz="0" w:space="0" w:color="auto"/>
      </w:divBdr>
    </w:div>
    <w:div w:id="740102457">
      <w:marLeft w:val="640"/>
      <w:marRight w:val="0"/>
      <w:marTop w:val="0"/>
      <w:marBottom w:val="0"/>
      <w:divBdr>
        <w:top w:val="none" w:sz="0" w:space="0" w:color="auto"/>
        <w:left w:val="none" w:sz="0" w:space="0" w:color="auto"/>
        <w:bottom w:val="none" w:sz="0" w:space="0" w:color="auto"/>
        <w:right w:val="none" w:sz="0" w:space="0" w:color="auto"/>
      </w:divBdr>
    </w:div>
    <w:div w:id="740102913">
      <w:marLeft w:val="640"/>
      <w:marRight w:val="0"/>
      <w:marTop w:val="0"/>
      <w:marBottom w:val="0"/>
      <w:divBdr>
        <w:top w:val="none" w:sz="0" w:space="0" w:color="auto"/>
        <w:left w:val="none" w:sz="0" w:space="0" w:color="auto"/>
        <w:bottom w:val="none" w:sz="0" w:space="0" w:color="auto"/>
        <w:right w:val="none" w:sz="0" w:space="0" w:color="auto"/>
      </w:divBdr>
    </w:div>
    <w:div w:id="740104125">
      <w:marLeft w:val="640"/>
      <w:marRight w:val="0"/>
      <w:marTop w:val="0"/>
      <w:marBottom w:val="0"/>
      <w:divBdr>
        <w:top w:val="none" w:sz="0" w:space="0" w:color="auto"/>
        <w:left w:val="none" w:sz="0" w:space="0" w:color="auto"/>
        <w:bottom w:val="none" w:sz="0" w:space="0" w:color="auto"/>
        <w:right w:val="none" w:sz="0" w:space="0" w:color="auto"/>
      </w:divBdr>
    </w:div>
    <w:div w:id="740105057">
      <w:marLeft w:val="640"/>
      <w:marRight w:val="0"/>
      <w:marTop w:val="0"/>
      <w:marBottom w:val="0"/>
      <w:divBdr>
        <w:top w:val="none" w:sz="0" w:space="0" w:color="auto"/>
        <w:left w:val="none" w:sz="0" w:space="0" w:color="auto"/>
        <w:bottom w:val="none" w:sz="0" w:space="0" w:color="auto"/>
        <w:right w:val="none" w:sz="0" w:space="0" w:color="auto"/>
      </w:divBdr>
    </w:div>
    <w:div w:id="740174921">
      <w:marLeft w:val="640"/>
      <w:marRight w:val="0"/>
      <w:marTop w:val="0"/>
      <w:marBottom w:val="0"/>
      <w:divBdr>
        <w:top w:val="none" w:sz="0" w:space="0" w:color="auto"/>
        <w:left w:val="none" w:sz="0" w:space="0" w:color="auto"/>
        <w:bottom w:val="none" w:sz="0" w:space="0" w:color="auto"/>
        <w:right w:val="none" w:sz="0" w:space="0" w:color="auto"/>
      </w:divBdr>
    </w:div>
    <w:div w:id="740175111">
      <w:marLeft w:val="640"/>
      <w:marRight w:val="0"/>
      <w:marTop w:val="0"/>
      <w:marBottom w:val="0"/>
      <w:divBdr>
        <w:top w:val="none" w:sz="0" w:space="0" w:color="auto"/>
        <w:left w:val="none" w:sz="0" w:space="0" w:color="auto"/>
        <w:bottom w:val="none" w:sz="0" w:space="0" w:color="auto"/>
        <w:right w:val="none" w:sz="0" w:space="0" w:color="auto"/>
      </w:divBdr>
    </w:div>
    <w:div w:id="740175876">
      <w:marLeft w:val="640"/>
      <w:marRight w:val="0"/>
      <w:marTop w:val="0"/>
      <w:marBottom w:val="0"/>
      <w:divBdr>
        <w:top w:val="none" w:sz="0" w:space="0" w:color="auto"/>
        <w:left w:val="none" w:sz="0" w:space="0" w:color="auto"/>
        <w:bottom w:val="none" w:sz="0" w:space="0" w:color="auto"/>
        <w:right w:val="none" w:sz="0" w:space="0" w:color="auto"/>
      </w:divBdr>
    </w:div>
    <w:div w:id="740256004">
      <w:marLeft w:val="640"/>
      <w:marRight w:val="0"/>
      <w:marTop w:val="0"/>
      <w:marBottom w:val="0"/>
      <w:divBdr>
        <w:top w:val="none" w:sz="0" w:space="0" w:color="auto"/>
        <w:left w:val="none" w:sz="0" w:space="0" w:color="auto"/>
        <w:bottom w:val="none" w:sz="0" w:space="0" w:color="auto"/>
        <w:right w:val="none" w:sz="0" w:space="0" w:color="auto"/>
      </w:divBdr>
    </w:div>
    <w:div w:id="740296509">
      <w:marLeft w:val="640"/>
      <w:marRight w:val="0"/>
      <w:marTop w:val="0"/>
      <w:marBottom w:val="0"/>
      <w:divBdr>
        <w:top w:val="none" w:sz="0" w:space="0" w:color="auto"/>
        <w:left w:val="none" w:sz="0" w:space="0" w:color="auto"/>
        <w:bottom w:val="none" w:sz="0" w:space="0" w:color="auto"/>
        <w:right w:val="none" w:sz="0" w:space="0" w:color="auto"/>
      </w:divBdr>
    </w:div>
    <w:div w:id="740298616">
      <w:marLeft w:val="640"/>
      <w:marRight w:val="0"/>
      <w:marTop w:val="0"/>
      <w:marBottom w:val="0"/>
      <w:divBdr>
        <w:top w:val="none" w:sz="0" w:space="0" w:color="auto"/>
        <w:left w:val="none" w:sz="0" w:space="0" w:color="auto"/>
        <w:bottom w:val="none" w:sz="0" w:space="0" w:color="auto"/>
        <w:right w:val="none" w:sz="0" w:space="0" w:color="auto"/>
      </w:divBdr>
    </w:div>
    <w:div w:id="740298817">
      <w:marLeft w:val="640"/>
      <w:marRight w:val="0"/>
      <w:marTop w:val="0"/>
      <w:marBottom w:val="0"/>
      <w:divBdr>
        <w:top w:val="none" w:sz="0" w:space="0" w:color="auto"/>
        <w:left w:val="none" w:sz="0" w:space="0" w:color="auto"/>
        <w:bottom w:val="none" w:sz="0" w:space="0" w:color="auto"/>
        <w:right w:val="none" w:sz="0" w:space="0" w:color="auto"/>
      </w:divBdr>
    </w:div>
    <w:div w:id="740366476">
      <w:marLeft w:val="640"/>
      <w:marRight w:val="0"/>
      <w:marTop w:val="0"/>
      <w:marBottom w:val="0"/>
      <w:divBdr>
        <w:top w:val="none" w:sz="0" w:space="0" w:color="auto"/>
        <w:left w:val="none" w:sz="0" w:space="0" w:color="auto"/>
        <w:bottom w:val="none" w:sz="0" w:space="0" w:color="auto"/>
        <w:right w:val="none" w:sz="0" w:space="0" w:color="auto"/>
      </w:divBdr>
    </w:div>
    <w:div w:id="740367670">
      <w:marLeft w:val="640"/>
      <w:marRight w:val="0"/>
      <w:marTop w:val="0"/>
      <w:marBottom w:val="0"/>
      <w:divBdr>
        <w:top w:val="none" w:sz="0" w:space="0" w:color="auto"/>
        <w:left w:val="none" w:sz="0" w:space="0" w:color="auto"/>
        <w:bottom w:val="none" w:sz="0" w:space="0" w:color="auto"/>
        <w:right w:val="none" w:sz="0" w:space="0" w:color="auto"/>
      </w:divBdr>
    </w:div>
    <w:div w:id="740371615">
      <w:marLeft w:val="640"/>
      <w:marRight w:val="0"/>
      <w:marTop w:val="0"/>
      <w:marBottom w:val="0"/>
      <w:divBdr>
        <w:top w:val="none" w:sz="0" w:space="0" w:color="auto"/>
        <w:left w:val="none" w:sz="0" w:space="0" w:color="auto"/>
        <w:bottom w:val="none" w:sz="0" w:space="0" w:color="auto"/>
        <w:right w:val="none" w:sz="0" w:space="0" w:color="auto"/>
      </w:divBdr>
    </w:div>
    <w:div w:id="740372024">
      <w:marLeft w:val="640"/>
      <w:marRight w:val="0"/>
      <w:marTop w:val="0"/>
      <w:marBottom w:val="0"/>
      <w:divBdr>
        <w:top w:val="none" w:sz="0" w:space="0" w:color="auto"/>
        <w:left w:val="none" w:sz="0" w:space="0" w:color="auto"/>
        <w:bottom w:val="none" w:sz="0" w:space="0" w:color="auto"/>
        <w:right w:val="none" w:sz="0" w:space="0" w:color="auto"/>
      </w:divBdr>
    </w:div>
    <w:div w:id="740374900">
      <w:marLeft w:val="640"/>
      <w:marRight w:val="0"/>
      <w:marTop w:val="0"/>
      <w:marBottom w:val="0"/>
      <w:divBdr>
        <w:top w:val="none" w:sz="0" w:space="0" w:color="auto"/>
        <w:left w:val="none" w:sz="0" w:space="0" w:color="auto"/>
        <w:bottom w:val="none" w:sz="0" w:space="0" w:color="auto"/>
        <w:right w:val="none" w:sz="0" w:space="0" w:color="auto"/>
      </w:divBdr>
    </w:div>
    <w:div w:id="740374942">
      <w:marLeft w:val="640"/>
      <w:marRight w:val="0"/>
      <w:marTop w:val="0"/>
      <w:marBottom w:val="0"/>
      <w:divBdr>
        <w:top w:val="none" w:sz="0" w:space="0" w:color="auto"/>
        <w:left w:val="none" w:sz="0" w:space="0" w:color="auto"/>
        <w:bottom w:val="none" w:sz="0" w:space="0" w:color="auto"/>
        <w:right w:val="none" w:sz="0" w:space="0" w:color="auto"/>
      </w:divBdr>
    </w:div>
    <w:div w:id="740443264">
      <w:marLeft w:val="640"/>
      <w:marRight w:val="0"/>
      <w:marTop w:val="0"/>
      <w:marBottom w:val="0"/>
      <w:divBdr>
        <w:top w:val="none" w:sz="0" w:space="0" w:color="auto"/>
        <w:left w:val="none" w:sz="0" w:space="0" w:color="auto"/>
        <w:bottom w:val="none" w:sz="0" w:space="0" w:color="auto"/>
        <w:right w:val="none" w:sz="0" w:space="0" w:color="auto"/>
      </w:divBdr>
    </w:div>
    <w:div w:id="740492916">
      <w:marLeft w:val="640"/>
      <w:marRight w:val="0"/>
      <w:marTop w:val="0"/>
      <w:marBottom w:val="0"/>
      <w:divBdr>
        <w:top w:val="none" w:sz="0" w:space="0" w:color="auto"/>
        <w:left w:val="none" w:sz="0" w:space="0" w:color="auto"/>
        <w:bottom w:val="none" w:sz="0" w:space="0" w:color="auto"/>
        <w:right w:val="none" w:sz="0" w:space="0" w:color="auto"/>
      </w:divBdr>
    </w:div>
    <w:div w:id="740517474">
      <w:marLeft w:val="640"/>
      <w:marRight w:val="0"/>
      <w:marTop w:val="0"/>
      <w:marBottom w:val="0"/>
      <w:divBdr>
        <w:top w:val="none" w:sz="0" w:space="0" w:color="auto"/>
        <w:left w:val="none" w:sz="0" w:space="0" w:color="auto"/>
        <w:bottom w:val="none" w:sz="0" w:space="0" w:color="auto"/>
        <w:right w:val="none" w:sz="0" w:space="0" w:color="auto"/>
      </w:divBdr>
    </w:div>
    <w:div w:id="740518460">
      <w:marLeft w:val="640"/>
      <w:marRight w:val="0"/>
      <w:marTop w:val="0"/>
      <w:marBottom w:val="0"/>
      <w:divBdr>
        <w:top w:val="none" w:sz="0" w:space="0" w:color="auto"/>
        <w:left w:val="none" w:sz="0" w:space="0" w:color="auto"/>
        <w:bottom w:val="none" w:sz="0" w:space="0" w:color="auto"/>
        <w:right w:val="none" w:sz="0" w:space="0" w:color="auto"/>
      </w:divBdr>
    </w:div>
    <w:div w:id="740521777">
      <w:marLeft w:val="640"/>
      <w:marRight w:val="0"/>
      <w:marTop w:val="0"/>
      <w:marBottom w:val="0"/>
      <w:divBdr>
        <w:top w:val="none" w:sz="0" w:space="0" w:color="auto"/>
        <w:left w:val="none" w:sz="0" w:space="0" w:color="auto"/>
        <w:bottom w:val="none" w:sz="0" w:space="0" w:color="auto"/>
        <w:right w:val="none" w:sz="0" w:space="0" w:color="auto"/>
      </w:divBdr>
    </w:div>
    <w:div w:id="740523026">
      <w:marLeft w:val="640"/>
      <w:marRight w:val="0"/>
      <w:marTop w:val="0"/>
      <w:marBottom w:val="0"/>
      <w:divBdr>
        <w:top w:val="none" w:sz="0" w:space="0" w:color="auto"/>
        <w:left w:val="none" w:sz="0" w:space="0" w:color="auto"/>
        <w:bottom w:val="none" w:sz="0" w:space="0" w:color="auto"/>
        <w:right w:val="none" w:sz="0" w:space="0" w:color="auto"/>
      </w:divBdr>
    </w:div>
    <w:div w:id="740640297">
      <w:marLeft w:val="640"/>
      <w:marRight w:val="0"/>
      <w:marTop w:val="0"/>
      <w:marBottom w:val="0"/>
      <w:divBdr>
        <w:top w:val="none" w:sz="0" w:space="0" w:color="auto"/>
        <w:left w:val="none" w:sz="0" w:space="0" w:color="auto"/>
        <w:bottom w:val="none" w:sz="0" w:space="0" w:color="auto"/>
        <w:right w:val="none" w:sz="0" w:space="0" w:color="auto"/>
      </w:divBdr>
    </w:div>
    <w:div w:id="740641409">
      <w:marLeft w:val="640"/>
      <w:marRight w:val="0"/>
      <w:marTop w:val="0"/>
      <w:marBottom w:val="0"/>
      <w:divBdr>
        <w:top w:val="none" w:sz="0" w:space="0" w:color="auto"/>
        <w:left w:val="none" w:sz="0" w:space="0" w:color="auto"/>
        <w:bottom w:val="none" w:sz="0" w:space="0" w:color="auto"/>
        <w:right w:val="none" w:sz="0" w:space="0" w:color="auto"/>
      </w:divBdr>
    </w:div>
    <w:div w:id="740710927">
      <w:marLeft w:val="640"/>
      <w:marRight w:val="0"/>
      <w:marTop w:val="0"/>
      <w:marBottom w:val="0"/>
      <w:divBdr>
        <w:top w:val="none" w:sz="0" w:space="0" w:color="auto"/>
        <w:left w:val="none" w:sz="0" w:space="0" w:color="auto"/>
        <w:bottom w:val="none" w:sz="0" w:space="0" w:color="auto"/>
        <w:right w:val="none" w:sz="0" w:space="0" w:color="auto"/>
      </w:divBdr>
    </w:div>
    <w:div w:id="740756375">
      <w:marLeft w:val="640"/>
      <w:marRight w:val="0"/>
      <w:marTop w:val="0"/>
      <w:marBottom w:val="0"/>
      <w:divBdr>
        <w:top w:val="none" w:sz="0" w:space="0" w:color="auto"/>
        <w:left w:val="none" w:sz="0" w:space="0" w:color="auto"/>
        <w:bottom w:val="none" w:sz="0" w:space="0" w:color="auto"/>
        <w:right w:val="none" w:sz="0" w:space="0" w:color="auto"/>
      </w:divBdr>
    </w:div>
    <w:div w:id="740785459">
      <w:marLeft w:val="640"/>
      <w:marRight w:val="0"/>
      <w:marTop w:val="0"/>
      <w:marBottom w:val="0"/>
      <w:divBdr>
        <w:top w:val="none" w:sz="0" w:space="0" w:color="auto"/>
        <w:left w:val="none" w:sz="0" w:space="0" w:color="auto"/>
        <w:bottom w:val="none" w:sz="0" w:space="0" w:color="auto"/>
        <w:right w:val="none" w:sz="0" w:space="0" w:color="auto"/>
      </w:divBdr>
    </w:div>
    <w:div w:id="740906829">
      <w:marLeft w:val="640"/>
      <w:marRight w:val="0"/>
      <w:marTop w:val="0"/>
      <w:marBottom w:val="0"/>
      <w:divBdr>
        <w:top w:val="none" w:sz="0" w:space="0" w:color="auto"/>
        <w:left w:val="none" w:sz="0" w:space="0" w:color="auto"/>
        <w:bottom w:val="none" w:sz="0" w:space="0" w:color="auto"/>
        <w:right w:val="none" w:sz="0" w:space="0" w:color="auto"/>
      </w:divBdr>
    </w:div>
    <w:div w:id="740907874">
      <w:marLeft w:val="640"/>
      <w:marRight w:val="0"/>
      <w:marTop w:val="0"/>
      <w:marBottom w:val="0"/>
      <w:divBdr>
        <w:top w:val="none" w:sz="0" w:space="0" w:color="auto"/>
        <w:left w:val="none" w:sz="0" w:space="0" w:color="auto"/>
        <w:bottom w:val="none" w:sz="0" w:space="0" w:color="auto"/>
        <w:right w:val="none" w:sz="0" w:space="0" w:color="auto"/>
      </w:divBdr>
    </w:div>
    <w:div w:id="740981616">
      <w:marLeft w:val="640"/>
      <w:marRight w:val="0"/>
      <w:marTop w:val="0"/>
      <w:marBottom w:val="0"/>
      <w:divBdr>
        <w:top w:val="none" w:sz="0" w:space="0" w:color="auto"/>
        <w:left w:val="none" w:sz="0" w:space="0" w:color="auto"/>
        <w:bottom w:val="none" w:sz="0" w:space="0" w:color="auto"/>
        <w:right w:val="none" w:sz="0" w:space="0" w:color="auto"/>
      </w:divBdr>
    </w:div>
    <w:div w:id="741024899">
      <w:marLeft w:val="640"/>
      <w:marRight w:val="0"/>
      <w:marTop w:val="0"/>
      <w:marBottom w:val="0"/>
      <w:divBdr>
        <w:top w:val="none" w:sz="0" w:space="0" w:color="auto"/>
        <w:left w:val="none" w:sz="0" w:space="0" w:color="auto"/>
        <w:bottom w:val="none" w:sz="0" w:space="0" w:color="auto"/>
        <w:right w:val="none" w:sz="0" w:space="0" w:color="auto"/>
      </w:divBdr>
    </w:div>
    <w:div w:id="741030679">
      <w:marLeft w:val="640"/>
      <w:marRight w:val="0"/>
      <w:marTop w:val="0"/>
      <w:marBottom w:val="0"/>
      <w:divBdr>
        <w:top w:val="none" w:sz="0" w:space="0" w:color="auto"/>
        <w:left w:val="none" w:sz="0" w:space="0" w:color="auto"/>
        <w:bottom w:val="none" w:sz="0" w:space="0" w:color="auto"/>
        <w:right w:val="none" w:sz="0" w:space="0" w:color="auto"/>
      </w:divBdr>
    </w:div>
    <w:div w:id="741030748">
      <w:marLeft w:val="640"/>
      <w:marRight w:val="0"/>
      <w:marTop w:val="0"/>
      <w:marBottom w:val="0"/>
      <w:divBdr>
        <w:top w:val="none" w:sz="0" w:space="0" w:color="auto"/>
        <w:left w:val="none" w:sz="0" w:space="0" w:color="auto"/>
        <w:bottom w:val="none" w:sz="0" w:space="0" w:color="auto"/>
        <w:right w:val="none" w:sz="0" w:space="0" w:color="auto"/>
      </w:divBdr>
    </w:div>
    <w:div w:id="741097306">
      <w:marLeft w:val="640"/>
      <w:marRight w:val="0"/>
      <w:marTop w:val="0"/>
      <w:marBottom w:val="0"/>
      <w:divBdr>
        <w:top w:val="none" w:sz="0" w:space="0" w:color="auto"/>
        <w:left w:val="none" w:sz="0" w:space="0" w:color="auto"/>
        <w:bottom w:val="none" w:sz="0" w:space="0" w:color="auto"/>
        <w:right w:val="none" w:sz="0" w:space="0" w:color="auto"/>
      </w:divBdr>
    </w:div>
    <w:div w:id="741102820">
      <w:marLeft w:val="640"/>
      <w:marRight w:val="0"/>
      <w:marTop w:val="0"/>
      <w:marBottom w:val="0"/>
      <w:divBdr>
        <w:top w:val="none" w:sz="0" w:space="0" w:color="auto"/>
        <w:left w:val="none" w:sz="0" w:space="0" w:color="auto"/>
        <w:bottom w:val="none" w:sz="0" w:space="0" w:color="auto"/>
        <w:right w:val="none" w:sz="0" w:space="0" w:color="auto"/>
      </w:divBdr>
    </w:div>
    <w:div w:id="741146745">
      <w:marLeft w:val="640"/>
      <w:marRight w:val="0"/>
      <w:marTop w:val="0"/>
      <w:marBottom w:val="0"/>
      <w:divBdr>
        <w:top w:val="none" w:sz="0" w:space="0" w:color="auto"/>
        <w:left w:val="none" w:sz="0" w:space="0" w:color="auto"/>
        <w:bottom w:val="none" w:sz="0" w:space="0" w:color="auto"/>
        <w:right w:val="none" w:sz="0" w:space="0" w:color="auto"/>
      </w:divBdr>
    </w:div>
    <w:div w:id="741172720">
      <w:marLeft w:val="640"/>
      <w:marRight w:val="0"/>
      <w:marTop w:val="0"/>
      <w:marBottom w:val="0"/>
      <w:divBdr>
        <w:top w:val="none" w:sz="0" w:space="0" w:color="auto"/>
        <w:left w:val="none" w:sz="0" w:space="0" w:color="auto"/>
        <w:bottom w:val="none" w:sz="0" w:space="0" w:color="auto"/>
        <w:right w:val="none" w:sz="0" w:space="0" w:color="auto"/>
      </w:divBdr>
    </w:div>
    <w:div w:id="741173873">
      <w:marLeft w:val="0"/>
      <w:marRight w:val="0"/>
      <w:marTop w:val="0"/>
      <w:marBottom w:val="0"/>
      <w:divBdr>
        <w:top w:val="none" w:sz="0" w:space="0" w:color="auto"/>
        <w:left w:val="none" w:sz="0" w:space="0" w:color="auto"/>
        <w:bottom w:val="none" w:sz="0" w:space="0" w:color="auto"/>
        <w:right w:val="none" w:sz="0" w:space="0" w:color="auto"/>
      </w:divBdr>
    </w:div>
    <w:div w:id="741217152">
      <w:marLeft w:val="640"/>
      <w:marRight w:val="0"/>
      <w:marTop w:val="0"/>
      <w:marBottom w:val="0"/>
      <w:divBdr>
        <w:top w:val="none" w:sz="0" w:space="0" w:color="auto"/>
        <w:left w:val="none" w:sz="0" w:space="0" w:color="auto"/>
        <w:bottom w:val="none" w:sz="0" w:space="0" w:color="auto"/>
        <w:right w:val="none" w:sz="0" w:space="0" w:color="auto"/>
      </w:divBdr>
    </w:div>
    <w:div w:id="741218510">
      <w:marLeft w:val="640"/>
      <w:marRight w:val="0"/>
      <w:marTop w:val="0"/>
      <w:marBottom w:val="0"/>
      <w:divBdr>
        <w:top w:val="none" w:sz="0" w:space="0" w:color="auto"/>
        <w:left w:val="none" w:sz="0" w:space="0" w:color="auto"/>
        <w:bottom w:val="none" w:sz="0" w:space="0" w:color="auto"/>
        <w:right w:val="none" w:sz="0" w:space="0" w:color="auto"/>
      </w:divBdr>
    </w:div>
    <w:div w:id="741293747">
      <w:marLeft w:val="640"/>
      <w:marRight w:val="0"/>
      <w:marTop w:val="0"/>
      <w:marBottom w:val="0"/>
      <w:divBdr>
        <w:top w:val="none" w:sz="0" w:space="0" w:color="auto"/>
        <w:left w:val="none" w:sz="0" w:space="0" w:color="auto"/>
        <w:bottom w:val="none" w:sz="0" w:space="0" w:color="auto"/>
        <w:right w:val="none" w:sz="0" w:space="0" w:color="auto"/>
      </w:divBdr>
    </w:div>
    <w:div w:id="741367417">
      <w:marLeft w:val="640"/>
      <w:marRight w:val="0"/>
      <w:marTop w:val="0"/>
      <w:marBottom w:val="0"/>
      <w:divBdr>
        <w:top w:val="none" w:sz="0" w:space="0" w:color="auto"/>
        <w:left w:val="none" w:sz="0" w:space="0" w:color="auto"/>
        <w:bottom w:val="none" w:sz="0" w:space="0" w:color="auto"/>
        <w:right w:val="none" w:sz="0" w:space="0" w:color="auto"/>
      </w:divBdr>
    </w:div>
    <w:div w:id="741370973">
      <w:marLeft w:val="640"/>
      <w:marRight w:val="0"/>
      <w:marTop w:val="0"/>
      <w:marBottom w:val="0"/>
      <w:divBdr>
        <w:top w:val="none" w:sz="0" w:space="0" w:color="auto"/>
        <w:left w:val="none" w:sz="0" w:space="0" w:color="auto"/>
        <w:bottom w:val="none" w:sz="0" w:space="0" w:color="auto"/>
        <w:right w:val="none" w:sz="0" w:space="0" w:color="auto"/>
      </w:divBdr>
    </w:div>
    <w:div w:id="741372083">
      <w:marLeft w:val="640"/>
      <w:marRight w:val="0"/>
      <w:marTop w:val="0"/>
      <w:marBottom w:val="0"/>
      <w:divBdr>
        <w:top w:val="none" w:sz="0" w:space="0" w:color="auto"/>
        <w:left w:val="none" w:sz="0" w:space="0" w:color="auto"/>
        <w:bottom w:val="none" w:sz="0" w:space="0" w:color="auto"/>
        <w:right w:val="none" w:sz="0" w:space="0" w:color="auto"/>
      </w:divBdr>
    </w:div>
    <w:div w:id="741374167">
      <w:marLeft w:val="640"/>
      <w:marRight w:val="0"/>
      <w:marTop w:val="0"/>
      <w:marBottom w:val="0"/>
      <w:divBdr>
        <w:top w:val="none" w:sz="0" w:space="0" w:color="auto"/>
        <w:left w:val="none" w:sz="0" w:space="0" w:color="auto"/>
        <w:bottom w:val="none" w:sz="0" w:space="0" w:color="auto"/>
        <w:right w:val="none" w:sz="0" w:space="0" w:color="auto"/>
      </w:divBdr>
    </w:div>
    <w:div w:id="741417510">
      <w:marLeft w:val="640"/>
      <w:marRight w:val="0"/>
      <w:marTop w:val="0"/>
      <w:marBottom w:val="0"/>
      <w:divBdr>
        <w:top w:val="none" w:sz="0" w:space="0" w:color="auto"/>
        <w:left w:val="none" w:sz="0" w:space="0" w:color="auto"/>
        <w:bottom w:val="none" w:sz="0" w:space="0" w:color="auto"/>
        <w:right w:val="none" w:sz="0" w:space="0" w:color="auto"/>
      </w:divBdr>
    </w:div>
    <w:div w:id="741487129">
      <w:marLeft w:val="640"/>
      <w:marRight w:val="0"/>
      <w:marTop w:val="0"/>
      <w:marBottom w:val="0"/>
      <w:divBdr>
        <w:top w:val="none" w:sz="0" w:space="0" w:color="auto"/>
        <w:left w:val="none" w:sz="0" w:space="0" w:color="auto"/>
        <w:bottom w:val="none" w:sz="0" w:space="0" w:color="auto"/>
        <w:right w:val="none" w:sz="0" w:space="0" w:color="auto"/>
      </w:divBdr>
    </w:div>
    <w:div w:id="741487806">
      <w:marLeft w:val="640"/>
      <w:marRight w:val="0"/>
      <w:marTop w:val="0"/>
      <w:marBottom w:val="0"/>
      <w:divBdr>
        <w:top w:val="none" w:sz="0" w:space="0" w:color="auto"/>
        <w:left w:val="none" w:sz="0" w:space="0" w:color="auto"/>
        <w:bottom w:val="none" w:sz="0" w:space="0" w:color="auto"/>
        <w:right w:val="none" w:sz="0" w:space="0" w:color="auto"/>
      </w:divBdr>
    </w:div>
    <w:div w:id="741489933">
      <w:marLeft w:val="640"/>
      <w:marRight w:val="0"/>
      <w:marTop w:val="0"/>
      <w:marBottom w:val="0"/>
      <w:divBdr>
        <w:top w:val="none" w:sz="0" w:space="0" w:color="auto"/>
        <w:left w:val="none" w:sz="0" w:space="0" w:color="auto"/>
        <w:bottom w:val="none" w:sz="0" w:space="0" w:color="auto"/>
        <w:right w:val="none" w:sz="0" w:space="0" w:color="auto"/>
      </w:divBdr>
    </w:div>
    <w:div w:id="741561530">
      <w:marLeft w:val="640"/>
      <w:marRight w:val="0"/>
      <w:marTop w:val="0"/>
      <w:marBottom w:val="0"/>
      <w:divBdr>
        <w:top w:val="none" w:sz="0" w:space="0" w:color="auto"/>
        <w:left w:val="none" w:sz="0" w:space="0" w:color="auto"/>
        <w:bottom w:val="none" w:sz="0" w:space="0" w:color="auto"/>
        <w:right w:val="none" w:sz="0" w:space="0" w:color="auto"/>
      </w:divBdr>
    </w:div>
    <w:div w:id="741561542">
      <w:marLeft w:val="640"/>
      <w:marRight w:val="0"/>
      <w:marTop w:val="0"/>
      <w:marBottom w:val="0"/>
      <w:divBdr>
        <w:top w:val="none" w:sz="0" w:space="0" w:color="auto"/>
        <w:left w:val="none" w:sz="0" w:space="0" w:color="auto"/>
        <w:bottom w:val="none" w:sz="0" w:space="0" w:color="auto"/>
        <w:right w:val="none" w:sz="0" w:space="0" w:color="auto"/>
      </w:divBdr>
    </w:div>
    <w:div w:id="741564616">
      <w:marLeft w:val="640"/>
      <w:marRight w:val="0"/>
      <w:marTop w:val="0"/>
      <w:marBottom w:val="0"/>
      <w:divBdr>
        <w:top w:val="none" w:sz="0" w:space="0" w:color="auto"/>
        <w:left w:val="none" w:sz="0" w:space="0" w:color="auto"/>
        <w:bottom w:val="none" w:sz="0" w:space="0" w:color="auto"/>
        <w:right w:val="none" w:sz="0" w:space="0" w:color="auto"/>
      </w:divBdr>
    </w:div>
    <w:div w:id="741565018">
      <w:marLeft w:val="640"/>
      <w:marRight w:val="0"/>
      <w:marTop w:val="0"/>
      <w:marBottom w:val="0"/>
      <w:divBdr>
        <w:top w:val="none" w:sz="0" w:space="0" w:color="auto"/>
        <w:left w:val="none" w:sz="0" w:space="0" w:color="auto"/>
        <w:bottom w:val="none" w:sz="0" w:space="0" w:color="auto"/>
        <w:right w:val="none" w:sz="0" w:space="0" w:color="auto"/>
      </w:divBdr>
    </w:div>
    <w:div w:id="741565858">
      <w:marLeft w:val="640"/>
      <w:marRight w:val="0"/>
      <w:marTop w:val="0"/>
      <w:marBottom w:val="0"/>
      <w:divBdr>
        <w:top w:val="none" w:sz="0" w:space="0" w:color="auto"/>
        <w:left w:val="none" w:sz="0" w:space="0" w:color="auto"/>
        <w:bottom w:val="none" w:sz="0" w:space="0" w:color="auto"/>
        <w:right w:val="none" w:sz="0" w:space="0" w:color="auto"/>
      </w:divBdr>
    </w:div>
    <w:div w:id="741567102">
      <w:marLeft w:val="640"/>
      <w:marRight w:val="0"/>
      <w:marTop w:val="0"/>
      <w:marBottom w:val="0"/>
      <w:divBdr>
        <w:top w:val="none" w:sz="0" w:space="0" w:color="auto"/>
        <w:left w:val="none" w:sz="0" w:space="0" w:color="auto"/>
        <w:bottom w:val="none" w:sz="0" w:space="0" w:color="auto"/>
        <w:right w:val="none" w:sz="0" w:space="0" w:color="auto"/>
      </w:divBdr>
    </w:div>
    <w:div w:id="741635860">
      <w:marLeft w:val="640"/>
      <w:marRight w:val="0"/>
      <w:marTop w:val="0"/>
      <w:marBottom w:val="0"/>
      <w:divBdr>
        <w:top w:val="none" w:sz="0" w:space="0" w:color="auto"/>
        <w:left w:val="none" w:sz="0" w:space="0" w:color="auto"/>
        <w:bottom w:val="none" w:sz="0" w:space="0" w:color="auto"/>
        <w:right w:val="none" w:sz="0" w:space="0" w:color="auto"/>
      </w:divBdr>
    </w:div>
    <w:div w:id="741636184">
      <w:marLeft w:val="640"/>
      <w:marRight w:val="0"/>
      <w:marTop w:val="0"/>
      <w:marBottom w:val="0"/>
      <w:divBdr>
        <w:top w:val="none" w:sz="0" w:space="0" w:color="auto"/>
        <w:left w:val="none" w:sz="0" w:space="0" w:color="auto"/>
        <w:bottom w:val="none" w:sz="0" w:space="0" w:color="auto"/>
        <w:right w:val="none" w:sz="0" w:space="0" w:color="auto"/>
      </w:divBdr>
    </w:div>
    <w:div w:id="741679788">
      <w:marLeft w:val="640"/>
      <w:marRight w:val="0"/>
      <w:marTop w:val="0"/>
      <w:marBottom w:val="0"/>
      <w:divBdr>
        <w:top w:val="none" w:sz="0" w:space="0" w:color="auto"/>
        <w:left w:val="none" w:sz="0" w:space="0" w:color="auto"/>
        <w:bottom w:val="none" w:sz="0" w:space="0" w:color="auto"/>
        <w:right w:val="none" w:sz="0" w:space="0" w:color="auto"/>
      </w:divBdr>
    </w:div>
    <w:div w:id="741681563">
      <w:marLeft w:val="640"/>
      <w:marRight w:val="0"/>
      <w:marTop w:val="0"/>
      <w:marBottom w:val="0"/>
      <w:divBdr>
        <w:top w:val="none" w:sz="0" w:space="0" w:color="auto"/>
        <w:left w:val="none" w:sz="0" w:space="0" w:color="auto"/>
        <w:bottom w:val="none" w:sz="0" w:space="0" w:color="auto"/>
        <w:right w:val="none" w:sz="0" w:space="0" w:color="auto"/>
      </w:divBdr>
    </w:div>
    <w:div w:id="741755735">
      <w:marLeft w:val="640"/>
      <w:marRight w:val="0"/>
      <w:marTop w:val="0"/>
      <w:marBottom w:val="0"/>
      <w:divBdr>
        <w:top w:val="none" w:sz="0" w:space="0" w:color="auto"/>
        <w:left w:val="none" w:sz="0" w:space="0" w:color="auto"/>
        <w:bottom w:val="none" w:sz="0" w:space="0" w:color="auto"/>
        <w:right w:val="none" w:sz="0" w:space="0" w:color="auto"/>
      </w:divBdr>
    </w:div>
    <w:div w:id="741802736">
      <w:marLeft w:val="640"/>
      <w:marRight w:val="0"/>
      <w:marTop w:val="0"/>
      <w:marBottom w:val="0"/>
      <w:divBdr>
        <w:top w:val="none" w:sz="0" w:space="0" w:color="auto"/>
        <w:left w:val="none" w:sz="0" w:space="0" w:color="auto"/>
        <w:bottom w:val="none" w:sz="0" w:space="0" w:color="auto"/>
        <w:right w:val="none" w:sz="0" w:space="0" w:color="auto"/>
      </w:divBdr>
    </w:div>
    <w:div w:id="741833191">
      <w:marLeft w:val="640"/>
      <w:marRight w:val="0"/>
      <w:marTop w:val="0"/>
      <w:marBottom w:val="0"/>
      <w:divBdr>
        <w:top w:val="none" w:sz="0" w:space="0" w:color="auto"/>
        <w:left w:val="none" w:sz="0" w:space="0" w:color="auto"/>
        <w:bottom w:val="none" w:sz="0" w:space="0" w:color="auto"/>
        <w:right w:val="none" w:sz="0" w:space="0" w:color="auto"/>
      </w:divBdr>
    </w:div>
    <w:div w:id="741872682">
      <w:marLeft w:val="640"/>
      <w:marRight w:val="0"/>
      <w:marTop w:val="0"/>
      <w:marBottom w:val="0"/>
      <w:divBdr>
        <w:top w:val="none" w:sz="0" w:space="0" w:color="auto"/>
        <w:left w:val="none" w:sz="0" w:space="0" w:color="auto"/>
        <w:bottom w:val="none" w:sz="0" w:space="0" w:color="auto"/>
        <w:right w:val="none" w:sz="0" w:space="0" w:color="auto"/>
      </w:divBdr>
    </w:div>
    <w:div w:id="741945221">
      <w:marLeft w:val="640"/>
      <w:marRight w:val="0"/>
      <w:marTop w:val="0"/>
      <w:marBottom w:val="0"/>
      <w:divBdr>
        <w:top w:val="none" w:sz="0" w:space="0" w:color="auto"/>
        <w:left w:val="none" w:sz="0" w:space="0" w:color="auto"/>
        <w:bottom w:val="none" w:sz="0" w:space="0" w:color="auto"/>
        <w:right w:val="none" w:sz="0" w:space="0" w:color="auto"/>
      </w:divBdr>
    </w:div>
    <w:div w:id="742096008">
      <w:marLeft w:val="640"/>
      <w:marRight w:val="0"/>
      <w:marTop w:val="0"/>
      <w:marBottom w:val="0"/>
      <w:divBdr>
        <w:top w:val="none" w:sz="0" w:space="0" w:color="auto"/>
        <w:left w:val="none" w:sz="0" w:space="0" w:color="auto"/>
        <w:bottom w:val="none" w:sz="0" w:space="0" w:color="auto"/>
        <w:right w:val="none" w:sz="0" w:space="0" w:color="auto"/>
      </w:divBdr>
    </w:div>
    <w:div w:id="742146403">
      <w:marLeft w:val="640"/>
      <w:marRight w:val="0"/>
      <w:marTop w:val="0"/>
      <w:marBottom w:val="0"/>
      <w:divBdr>
        <w:top w:val="none" w:sz="0" w:space="0" w:color="auto"/>
        <w:left w:val="none" w:sz="0" w:space="0" w:color="auto"/>
        <w:bottom w:val="none" w:sz="0" w:space="0" w:color="auto"/>
        <w:right w:val="none" w:sz="0" w:space="0" w:color="auto"/>
      </w:divBdr>
    </w:div>
    <w:div w:id="742222348">
      <w:marLeft w:val="640"/>
      <w:marRight w:val="0"/>
      <w:marTop w:val="0"/>
      <w:marBottom w:val="0"/>
      <w:divBdr>
        <w:top w:val="none" w:sz="0" w:space="0" w:color="auto"/>
        <w:left w:val="none" w:sz="0" w:space="0" w:color="auto"/>
        <w:bottom w:val="none" w:sz="0" w:space="0" w:color="auto"/>
        <w:right w:val="none" w:sz="0" w:space="0" w:color="auto"/>
      </w:divBdr>
    </w:div>
    <w:div w:id="742263648">
      <w:marLeft w:val="640"/>
      <w:marRight w:val="0"/>
      <w:marTop w:val="0"/>
      <w:marBottom w:val="0"/>
      <w:divBdr>
        <w:top w:val="none" w:sz="0" w:space="0" w:color="auto"/>
        <w:left w:val="none" w:sz="0" w:space="0" w:color="auto"/>
        <w:bottom w:val="none" w:sz="0" w:space="0" w:color="auto"/>
        <w:right w:val="none" w:sz="0" w:space="0" w:color="auto"/>
      </w:divBdr>
    </w:div>
    <w:div w:id="742265952">
      <w:marLeft w:val="640"/>
      <w:marRight w:val="0"/>
      <w:marTop w:val="0"/>
      <w:marBottom w:val="0"/>
      <w:divBdr>
        <w:top w:val="none" w:sz="0" w:space="0" w:color="auto"/>
        <w:left w:val="none" w:sz="0" w:space="0" w:color="auto"/>
        <w:bottom w:val="none" w:sz="0" w:space="0" w:color="auto"/>
        <w:right w:val="none" w:sz="0" w:space="0" w:color="auto"/>
      </w:divBdr>
    </w:div>
    <w:div w:id="742333340">
      <w:marLeft w:val="640"/>
      <w:marRight w:val="0"/>
      <w:marTop w:val="0"/>
      <w:marBottom w:val="0"/>
      <w:divBdr>
        <w:top w:val="none" w:sz="0" w:space="0" w:color="auto"/>
        <w:left w:val="none" w:sz="0" w:space="0" w:color="auto"/>
        <w:bottom w:val="none" w:sz="0" w:space="0" w:color="auto"/>
        <w:right w:val="none" w:sz="0" w:space="0" w:color="auto"/>
      </w:divBdr>
    </w:div>
    <w:div w:id="742408781">
      <w:marLeft w:val="640"/>
      <w:marRight w:val="0"/>
      <w:marTop w:val="0"/>
      <w:marBottom w:val="0"/>
      <w:divBdr>
        <w:top w:val="none" w:sz="0" w:space="0" w:color="auto"/>
        <w:left w:val="none" w:sz="0" w:space="0" w:color="auto"/>
        <w:bottom w:val="none" w:sz="0" w:space="0" w:color="auto"/>
        <w:right w:val="none" w:sz="0" w:space="0" w:color="auto"/>
      </w:divBdr>
    </w:div>
    <w:div w:id="742410741">
      <w:marLeft w:val="640"/>
      <w:marRight w:val="0"/>
      <w:marTop w:val="0"/>
      <w:marBottom w:val="0"/>
      <w:divBdr>
        <w:top w:val="none" w:sz="0" w:space="0" w:color="auto"/>
        <w:left w:val="none" w:sz="0" w:space="0" w:color="auto"/>
        <w:bottom w:val="none" w:sz="0" w:space="0" w:color="auto"/>
        <w:right w:val="none" w:sz="0" w:space="0" w:color="auto"/>
      </w:divBdr>
    </w:div>
    <w:div w:id="742411644">
      <w:marLeft w:val="640"/>
      <w:marRight w:val="0"/>
      <w:marTop w:val="0"/>
      <w:marBottom w:val="0"/>
      <w:divBdr>
        <w:top w:val="none" w:sz="0" w:space="0" w:color="auto"/>
        <w:left w:val="none" w:sz="0" w:space="0" w:color="auto"/>
        <w:bottom w:val="none" w:sz="0" w:space="0" w:color="auto"/>
        <w:right w:val="none" w:sz="0" w:space="0" w:color="auto"/>
      </w:divBdr>
    </w:div>
    <w:div w:id="742411915">
      <w:marLeft w:val="640"/>
      <w:marRight w:val="0"/>
      <w:marTop w:val="0"/>
      <w:marBottom w:val="0"/>
      <w:divBdr>
        <w:top w:val="none" w:sz="0" w:space="0" w:color="auto"/>
        <w:left w:val="none" w:sz="0" w:space="0" w:color="auto"/>
        <w:bottom w:val="none" w:sz="0" w:space="0" w:color="auto"/>
        <w:right w:val="none" w:sz="0" w:space="0" w:color="auto"/>
      </w:divBdr>
    </w:div>
    <w:div w:id="742414287">
      <w:marLeft w:val="640"/>
      <w:marRight w:val="0"/>
      <w:marTop w:val="0"/>
      <w:marBottom w:val="0"/>
      <w:divBdr>
        <w:top w:val="none" w:sz="0" w:space="0" w:color="auto"/>
        <w:left w:val="none" w:sz="0" w:space="0" w:color="auto"/>
        <w:bottom w:val="none" w:sz="0" w:space="0" w:color="auto"/>
        <w:right w:val="none" w:sz="0" w:space="0" w:color="auto"/>
      </w:divBdr>
    </w:div>
    <w:div w:id="742486275">
      <w:marLeft w:val="640"/>
      <w:marRight w:val="0"/>
      <w:marTop w:val="0"/>
      <w:marBottom w:val="0"/>
      <w:divBdr>
        <w:top w:val="none" w:sz="0" w:space="0" w:color="auto"/>
        <w:left w:val="none" w:sz="0" w:space="0" w:color="auto"/>
        <w:bottom w:val="none" w:sz="0" w:space="0" w:color="auto"/>
        <w:right w:val="none" w:sz="0" w:space="0" w:color="auto"/>
      </w:divBdr>
    </w:div>
    <w:div w:id="742487971">
      <w:marLeft w:val="640"/>
      <w:marRight w:val="0"/>
      <w:marTop w:val="0"/>
      <w:marBottom w:val="0"/>
      <w:divBdr>
        <w:top w:val="none" w:sz="0" w:space="0" w:color="auto"/>
        <w:left w:val="none" w:sz="0" w:space="0" w:color="auto"/>
        <w:bottom w:val="none" w:sz="0" w:space="0" w:color="auto"/>
        <w:right w:val="none" w:sz="0" w:space="0" w:color="auto"/>
      </w:divBdr>
    </w:div>
    <w:div w:id="742488447">
      <w:marLeft w:val="640"/>
      <w:marRight w:val="0"/>
      <w:marTop w:val="0"/>
      <w:marBottom w:val="0"/>
      <w:divBdr>
        <w:top w:val="none" w:sz="0" w:space="0" w:color="auto"/>
        <w:left w:val="none" w:sz="0" w:space="0" w:color="auto"/>
        <w:bottom w:val="none" w:sz="0" w:space="0" w:color="auto"/>
        <w:right w:val="none" w:sz="0" w:space="0" w:color="auto"/>
      </w:divBdr>
    </w:div>
    <w:div w:id="742489035">
      <w:marLeft w:val="640"/>
      <w:marRight w:val="0"/>
      <w:marTop w:val="0"/>
      <w:marBottom w:val="0"/>
      <w:divBdr>
        <w:top w:val="none" w:sz="0" w:space="0" w:color="auto"/>
        <w:left w:val="none" w:sz="0" w:space="0" w:color="auto"/>
        <w:bottom w:val="none" w:sz="0" w:space="0" w:color="auto"/>
        <w:right w:val="none" w:sz="0" w:space="0" w:color="auto"/>
      </w:divBdr>
    </w:div>
    <w:div w:id="742528054">
      <w:marLeft w:val="640"/>
      <w:marRight w:val="0"/>
      <w:marTop w:val="0"/>
      <w:marBottom w:val="0"/>
      <w:divBdr>
        <w:top w:val="none" w:sz="0" w:space="0" w:color="auto"/>
        <w:left w:val="none" w:sz="0" w:space="0" w:color="auto"/>
        <w:bottom w:val="none" w:sz="0" w:space="0" w:color="auto"/>
        <w:right w:val="none" w:sz="0" w:space="0" w:color="auto"/>
      </w:divBdr>
    </w:div>
    <w:div w:id="742533194">
      <w:marLeft w:val="640"/>
      <w:marRight w:val="0"/>
      <w:marTop w:val="0"/>
      <w:marBottom w:val="0"/>
      <w:divBdr>
        <w:top w:val="none" w:sz="0" w:space="0" w:color="auto"/>
        <w:left w:val="none" w:sz="0" w:space="0" w:color="auto"/>
        <w:bottom w:val="none" w:sz="0" w:space="0" w:color="auto"/>
        <w:right w:val="none" w:sz="0" w:space="0" w:color="auto"/>
      </w:divBdr>
    </w:div>
    <w:div w:id="742604023">
      <w:marLeft w:val="640"/>
      <w:marRight w:val="0"/>
      <w:marTop w:val="0"/>
      <w:marBottom w:val="0"/>
      <w:divBdr>
        <w:top w:val="none" w:sz="0" w:space="0" w:color="auto"/>
        <w:left w:val="none" w:sz="0" w:space="0" w:color="auto"/>
        <w:bottom w:val="none" w:sz="0" w:space="0" w:color="auto"/>
        <w:right w:val="none" w:sz="0" w:space="0" w:color="auto"/>
      </w:divBdr>
    </w:div>
    <w:div w:id="742607123">
      <w:marLeft w:val="640"/>
      <w:marRight w:val="0"/>
      <w:marTop w:val="0"/>
      <w:marBottom w:val="0"/>
      <w:divBdr>
        <w:top w:val="none" w:sz="0" w:space="0" w:color="auto"/>
        <w:left w:val="none" w:sz="0" w:space="0" w:color="auto"/>
        <w:bottom w:val="none" w:sz="0" w:space="0" w:color="auto"/>
        <w:right w:val="none" w:sz="0" w:space="0" w:color="auto"/>
      </w:divBdr>
    </w:div>
    <w:div w:id="742681612">
      <w:marLeft w:val="640"/>
      <w:marRight w:val="0"/>
      <w:marTop w:val="0"/>
      <w:marBottom w:val="0"/>
      <w:divBdr>
        <w:top w:val="none" w:sz="0" w:space="0" w:color="auto"/>
        <w:left w:val="none" w:sz="0" w:space="0" w:color="auto"/>
        <w:bottom w:val="none" w:sz="0" w:space="0" w:color="auto"/>
        <w:right w:val="none" w:sz="0" w:space="0" w:color="auto"/>
      </w:divBdr>
    </w:div>
    <w:div w:id="742682862">
      <w:marLeft w:val="640"/>
      <w:marRight w:val="0"/>
      <w:marTop w:val="0"/>
      <w:marBottom w:val="0"/>
      <w:divBdr>
        <w:top w:val="none" w:sz="0" w:space="0" w:color="auto"/>
        <w:left w:val="none" w:sz="0" w:space="0" w:color="auto"/>
        <w:bottom w:val="none" w:sz="0" w:space="0" w:color="auto"/>
        <w:right w:val="none" w:sz="0" w:space="0" w:color="auto"/>
      </w:divBdr>
    </w:div>
    <w:div w:id="742727160">
      <w:marLeft w:val="640"/>
      <w:marRight w:val="0"/>
      <w:marTop w:val="0"/>
      <w:marBottom w:val="0"/>
      <w:divBdr>
        <w:top w:val="none" w:sz="0" w:space="0" w:color="auto"/>
        <w:left w:val="none" w:sz="0" w:space="0" w:color="auto"/>
        <w:bottom w:val="none" w:sz="0" w:space="0" w:color="auto"/>
        <w:right w:val="none" w:sz="0" w:space="0" w:color="auto"/>
      </w:divBdr>
    </w:div>
    <w:div w:id="742727681">
      <w:marLeft w:val="640"/>
      <w:marRight w:val="0"/>
      <w:marTop w:val="0"/>
      <w:marBottom w:val="0"/>
      <w:divBdr>
        <w:top w:val="none" w:sz="0" w:space="0" w:color="auto"/>
        <w:left w:val="none" w:sz="0" w:space="0" w:color="auto"/>
        <w:bottom w:val="none" w:sz="0" w:space="0" w:color="auto"/>
        <w:right w:val="none" w:sz="0" w:space="0" w:color="auto"/>
      </w:divBdr>
    </w:div>
    <w:div w:id="742802415">
      <w:marLeft w:val="640"/>
      <w:marRight w:val="0"/>
      <w:marTop w:val="0"/>
      <w:marBottom w:val="0"/>
      <w:divBdr>
        <w:top w:val="none" w:sz="0" w:space="0" w:color="auto"/>
        <w:left w:val="none" w:sz="0" w:space="0" w:color="auto"/>
        <w:bottom w:val="none" w:sz="0" w:space="0" w:color="auto"/>
        <w:right w:val="none" w:sz="0" w:space="0" w:color="auto"/>
      </w:divBdr>
    </w:div>
    <w:div w:id="742872019">
      <w:marLeft w:val="640"/>
      <w:marRight w:val="0"/>
      <w:marTop w:val="0"/>
      <w:marBottom w:val="0"/>
      <w:divBdr>
        <w:top w:val="none" w:sz="0" w:space="0" w:color="auto"/>
        <w:left w:val="none" w:sz="0" w:space="0" w:color="auto"/>
        <w:bottom w:val="none" w:sz="0" w:space="0" w:color="auto"/>
        <w:right w:val="none" w:sz="0" w:space="0" w:color="auto"/>
      </w:divBdr>
    </w:div>
    <w:div w:id="742873778">
      <w:marLeft w:val="640"/>
      <w:marRight w:val="0"/>
      <w:marTop w:val="0"/>
      <w:marBottom w:val="0"/>
      <w:divBdr>
        <w:top w:val="none" w:sz="0" w:space="0" w:color="auto"/>
        <w:left w:val="none" w:sz="0" w:space="0" w:color="auto"/>
        <w:bottom w:val="none" w:sz="0" w:space="0" w:color="auto"/>
        <w:right w:val="none" w:sz="0" w:space="0" w:color="auto"/>
      </w:divBdr>
    </w:div>
    <w:div w:id="742947778">
      <w:marLeft w:val="640"/>
      <w:marRight w:val="0"/>
      <w:marTop w:val="0"/>
      <w:marBottom w:val="0"/>
      <w:divBdr>
        <w:top w:val="none" w:sz="0" w:space="0" w:color="auto"/>
        <w:left w:val="none" w:sz="0" w:space="0" w:color="auto"/>
        <w:bottom w:val="none" w:sz="0" w:space="0" w:color="auto"/>
        <w:right w:val="none" w:sz="0" w:space="0" w:color="auto"/>
      </w:divBdr>
    </w:div>
    <w:div w:id="742991536">
      <w:marLeft w:val="640"/>
      <w:marRight w:val="0"/>
      <w:marTop w:val="0"/>
      <w:marBottom w:val="0"/>
      <w:divBdr>
        <w:top w:val="none" w:sz="0" w:space="0" w:color="auto"/>
        <w:left w:val="none" w:sz="0" w:space="0" w:color="auto"/>
        <w:bottom w:val="none" w:sz="0" w:space="0" w:color="auto"/>
        <w:right w:val="none" w:sz="0" w:space="0" w:color="auto"/>
      </w:divBdr>
    </w:div>
    <w:div w:id="743140116">
      <w:marLeft w:val="640"/>
      <w:marRight w:val="0"/>
      <w:marTop w:val="0"/>
      <w:marBottom w:val="0"/>
      <w:divBdr>
        <w:top w:val="none" w:sz="0" w:space="0" w:color="auto"/>
        <w:left w:val="none" w:sz="0" w:space="0" w:color="auto"/>
        <w:bottom w:val="none" w:sz="0" w:space="0" w:color="auto"/>
        <w:right w:val="none" w:sz="0" w:space="0" w:color="auto"/>
      </w:divBdr>
    </w:div>
    <w:div w:id="743144160">
      <w:marLeft w:val="640"/>
      <w:marRight w:val="0"/>
      <w:marTop w:val="0"/>
      <w:marBottom w:val="0"/>
      <w:divBdr>
        <w:top w:val="none" w:sz="0" w:space="0" w:color="auto"/>
        <w:left w:val="none" w:sz="0" w:space="0" w:color="auto"/>
        <w:bottom w:val="none" w:sz="0" w:space="0" w:color="auto"/>
        <w:right w:val="none" w:sz="0" w:space="0" w:color="auto"/>
      </w:divBdr>
    </w:div>
    <w:div w:id="743181609">
      <w:marLeft w:val="640"/>
      <w:marRight w:val="0"/>
      <w:marTop w:val="0"/>
      <w:marBottom w:val="0"/>
      <w:divBdr>
        <w:top w:val="none" w:sz="0" w:space="0" w:color="auto"/>
        <w:left w:val="none" w:sz="0" w:space="0" w:color="auto"/>
        <w:bottom w:val="none" w:sz="0" w:space="0" w:color="auto"/>
        <w:right w:val="none" w:sz="0" w:space="0" w:color="auto"/>
      </w:divBdr>
    </w:div>
    <w:div w:id="743185698">
      <w:marLeft w:val="640"/>
      <w:marRight w:val="0"/>
      <w:marTop w:val="0"/>
      <w:marBottom w:val="0"/>
      <w:divBdr>
        <w:top w:val="none" w:sz="0" w:space="0" w:color="auto"/>
        <w:left w:val="none" w:sz="0" w:space="0" w:color="auto"/>
        <w:bottom w:val="none" w:sz="0" w:space="0" w:color="auto"/>
        <w:right w:val="none" w:sz="0" w:space="0" w:color="auto"/>
      </w:divBdr>
    </w:div>
    <w:div w:id="743188247">
      <w:marLeft w:val="640"/>
      <w:marRight w:val="0"/>
      <w:marTop w:val="0"/>
      <w:marBottom w:val="0"/>
      <w:divBdr>
        <w:top w:val="none" w:sz="0" w:space="0" w:color="auto"/>
        <w:left w:val="none" w:sz="0" w:space="0" w:color="auto"/>
        <w:bottom w:val="none" w:sz="0" w:space="0" w:color="auto"/>
        <w:right w:val="none" w:sz="0" w:space="0" w:color="auto"/>
      </w:divBdr>
    </w:div>
    <w:div w:id="743261163">
      <w:marLeft w:val="640"/>
      <w:marRight w:val="0"/>
      <w:marTop w:val="0"/>
      <w:marBottom w:val="0"/>
      <w:divBdr>
        <w:top w:val="none" w:sz="0" w:space="0" w:color="auto"/>
        <w:left w:val="none" w:sz="0" w:space="0" w:color="auto"/>
        <w:bottom w:val="none" w:sz="0" w:space="0" w:color="auto"/>
        <w:right w:val="none" w:sz="0" w:space="0" w:color="auto"/>
      </w:divBdr>
    </w:div>
    <w:div w:id="743261303">
      <w:marLeft w:val="640"/>
      <w:marRight w:val="0"/>
      <w:marTop w:val="0"/>
      <w:marBottom w:val="0"/>
      <w:divBdr>
        <w:top w:val="none" w:sz="0" w:space="0" w:color="auto"/>
        <w:left w:val="none" w:sz="0" w:space="0" w:color="auto"/>
        <w:bottom w:val="none" w:sz="0" w:space="0" w:color="auto"/>
        <w:right w:val="none" w:sz="0" w:space="0" w:color="auto"/>
      </w:divBdr>
    </w:div>
    <w:div w:id="743333262">
      <w:marLeft w:val="640"/>
      <w:marRight w:val="0"/>
      <w:marTop w:val="0"/>
      <w:marBottom w:val="0"/>
      <w:divBdr>
        <w:top w:val="none" w:sz="0" w:space="0" w:color="auto"/>
        <w:left w:val="none" w:sz="0" w:space="0" w:color="auto"/>
        <w:bottom w:val="none" w:sz="0" w:space="0" w:color="auto"/>
        <w:right w:val="none" w:sz="0" w:space="0" w:color="auto"/>
      </w:divBdr>
    </w:div>
    <w:div w:id="743333306">
      <w:marLeft w:val="0"/>
      <w:marRight w:val="0"/>
      <w:marTop w:val="0"/>
      <w:marBottom w:val="0"/>
      <w:divBdr>
        <w:top w:val="none" w:sz="0" w:space="0" w:color="auto"/>
        <w:left w:val="none" w:sz="0" w:space="0" w:color="auto"/>
        <w:bottom w:val="none" w:sz="0" w:space="0" w:color="auto"/>
        <w:right w:val="none" w:sz="0" w:space="0" w:color="auto"/>
      </w:divBdr>
    </w:div>
    <w:div w:id="743339992">
      <w:marLeft w:val="640"/>
      <w:marRight w:val="0"/>
      <w:marTop w:val="0"/>
      <w:marBottom w:val="0"/>
      <w:divBdr>
        <w:top w:val="none" w:sz="0" w:space="0" w:color="auto"/>
        <w:left w:val="none" w:sz="0" w:space="0" w:color="auto"/>
        <w:bottom w:val="none" w:sz="0" w:space="0" w:color="auto"/>
        <w:right w:val="none" w:sz="0" w:space="0" w:color="auto"/>
      </w:divBdr>
    </w:div>
    <w:div w:id="743380496">
      <w:marLeft w:val="640"/>
      <w:marRight w:val="0"/>
      <w:marTop w:val="0"/>
      <w:marBottom w:val="0"/>
      <w:divBdr>
        <w:top w:val="none" w:sz="0" w:space="0" w:color="auto"/>
        <w:left w:val="none" w:sz="0" w:space="0" w:color="auto"/>
        <w:bottom w:val="none" w:sz="0" w:space="0" w:color="auto"/>
        <w:right w:val="none" w:sz="0" w:space="0" w:color="auto"/>
      </w:divBdr>
    </w:div>
    <w:div w:id="743381534">
      <w:marLeft w:val="640"/>
      <w:marRight w:val="0"/>
      <w:marTop w:val="0"/>
      <w:marBottom w:val="0"/>
      <w:divBdr>
        <w:top w:val="none" w:sz="0" w:space="0" w:color="auto"/>
        <w:left w:val="none" w:sz="0" w:space="0" w:color="auto"/>
        <w:bottom w:val="none" w:sz="0" w:space="0" w:color="auto"/>
        <w:right w:val="none" w:sz="0" w:space="0" w:color="auto"/>
      </w:divBdr>
    </w:div>
    <w:div w:id="743406524">
      <w:marLeft w:val="640"/>
      <w:marRight w:val="0"/>
      <w:marTop w:val="0"/>
      <w:marBottom w:val="0"/>
      <w:divBdr>
        <w:top w:val="none" w:sz="0" w:space="0" w:color="auto"/>
        <w:left w:val="none" w:sz="0" w:space="0" w:color="auto"/>
        <w:bottom w:val="none" w:sz="0" w:space="0" w:color="auto"/>
        <w:right w:val="none" w:sz="0" w:space="0" w:color="auto"/>
      </w:divBdr>
    </w:div>
    <w:div w:id="743452331">
      <w:marLeft w:val="640"/>
      <w:marRight w:val="0"/>
      <w:marTop w:val="0"/>
      <w:marBottom w:val="0"/>
      <w:divBdr>
        <w:top w:val="none" w:sz="0" w:space="0" w:color="auto"/>
        <w:left w:val="none" w:sz="0" w:space="0" w:color="auto"/>
        <w:bottom w:val="none" w:sz="0" w:space="0" w:color="auto"/>
        <w:right w:val="none" w:sz="0" w:space="0" w:color="auto"/>
      </w:divBdr>
    </w:div>
    <w:div w:id="743455687">
      <w:marLeft w:val="640"/>
      <w:marRight w:val="0"/>
      <w:marTop w:val="0"/>
      <w:marBottom w:val="0"/>
      <w:divBdr>
        <w:top w:val="none" w:sz="0" w:space="0" w:color="auto"/>
        <w:left w:val="none" w:sz="0" w:space="0" w:color="auto"/>
        <w:bottom w:val="none" w:sz="0" w:space="0" w:color="auto"/>
        <w:right w:val="none" w:sz="0" w:space="0" w:color="auto"/>
      </w:divBdr>
    </w:div>
    <w:div w:id="743458300">
      <w:marLeft w:val="640"/>
      <w:marRight w:val="0"/>
      <w:marTop w:val="0"/>
      <w:marBottom w:val="0"/>
      <w:divBdr>
        <w:top w:val="none" w:sz="0" w:space="0" w:color="auto"/>
        <w:left w:val="none" w:sz="0" w:space="0" w:color="auto"/>
        <w:bottom w:val="none" w:sz="0" w:space="0" w:color="auto"/>
        <w:right w:val="none" w:sz="0" w:space="0" w:color="auto"/>
      </w:divBdr>
    </w:div>
    <w:div w:id="743529219">
      <w:marLeft w:val="640"/>
      <w:marRight w:val="0"/>
      <w:marTop w:val="0"/>
      <w:marBottom w:val="0"/>
      <w:divBdr>
        <w:top w:val="none" w:sz="0" w:space="0" w:color="auto"/>
        <w:left w:val="none" w:sz="0" w:space="0" w:color="auto"/>
        <w:bottom w:val="none" w:sz="0" w:space="0" w:color="auto"/>
        <w:right w:val="none" w:sz="0" w:space="0" w:color="auto"/>
      </w:divBdr>
    </w:div>
    <w:div w:id="743531195">
      <w:marLeft w:val="640"/>
      <w:marRight w:val="0"/>
      <w:marTop w:val="0"/>
      <w:marBottom w:val="0"/>
      <w:divBdr>
        <w:top w:val="none" w:sz="0" w:space="0" w:color="auto"/>
        <w:left w:val="none" w:sz="0" w:space="0" w:color="auto"/>
        <w:bottom w:val="none" w:sz="0" w:space="0" w:color="auto"/>
        <w:right w:val="none" w:sz="0" w:space="0" w:color="auto"/>
      </w:divBdr>
    </w:div>
    <w:div w:id="743571692">
      <w:marLeft w:val="640"/>
      <w:marRight w:val="0"/>
      <w:marTop w:val="0"/>
      <w:marBottom w:val="0"/>
      <w:divBdr>
        <w:top w:val="none" w:sz="0" w:space="0" w:color="auto"/>
        <w:left w:val="none" w:sz="0" w:space="0" w:color="auto"/>
        <w:bottom w:val="none" w:sz="0" w:space="0" w:color="auto"/>
        <w:right w:val="none" w:sz="0" w:space="0" w:color="auto"/>
      </w:divBdr>
    </w:div>
    <w:div w:id="743572150">
      <w:marLeft w:val="640"/>
      <w:marRight w:val="0"/>
      <w:marTop w:val="0"/>
      <w:marBottom w:val="0"/>
      <w:divBdr>
        <w:top w:val="none" w:sz="0" w:space="0" w:color="auto"/>
        <w:left w:val="none" w:sz="0" w:space="0" w:color="auto"/>
        <w:bottom w:val="none" w:sz="0" w:space="0" w:color="auto"/>
        <w:right w:val="none" w:sz="0" w:space="0" w:color="auto"/>
      </w:divBdr>
    </w:div>
    <w:div w:id="743573142">
      <w:marLeft w:val="640"/>
      <w:marRight w:val="0"/>
      <w:marTop w:val="0"/>
      <w:marBottom w:val="0"/>
      <w:divBdr>
        <w:top w:val="none" w:sz="0" w:space="0" w:color="auto"/>
        <w:left w:val="none" w:sz="0" w:space="0" w:color="auto"/>
        <w:bottom w:val="none" w:sz="0" w:space="0" w:color="auto"/>
        <w:right w:val="none" w:sz="0" w:space="0" w:color="auto"/>
      </w:divBdr>
    </w:div>
    <w:div w:id="743602734">
      <w:marLeft w:val="640"/>
      <w:marRight w:val="0"/>
      <w:marTop w:val="0"/>
      <w:marBottom w:val="0"/>
      <w:divBdr>
        <w:top w:val="none" w:sz="0" w:space="0" w:color="auto"/>
        <w:left w:val="none" w:sz="0" w:space="0" w:color="auto"/>
        <w:bottom w:val="none" w:sz="0" w:space="0" w:color="auto"/>
        <w:right w:val="none" w:sz="0" w:space="0" w:color="auto"/>
      </w:divBdr>
    </w:div>
    <w:div w:id="743720826">
      <w:marLeft w:val="640"/>
      <w:marRight w:val="0"/>
      <w:marTop w:val="0"/>
      <w:marBottom w:val="0"/>
      <w:divBdr>
        <w:top w:val="none" w:sz="0" w:space="0" w:color="auto"/>
        <w:left w:val="none" w:sz="0" w:space="0" w:color="auto"/>
        <w:bottom w:val="none" w:sz="0" w:space="0" w:color="auto"/>
        <w:right w:val="none" w:sz="0" w:space="0" w:color="auto"/>
      </w:divBdr>
    </w:div>
    <w:div w:id="743726188">
      <w:marLeft w:val="640"/>
      <w:marRight w:val="0"/>
      <w:marTop w:val="0"/>
      <w:marBottom w:val="0"/>
      <w:divBdr>
        <w:top w:val="none" w:sz="0" w:space="0" w:color="auto"/>
        <w:left w:val="none" w:sz="0" w:space="0" w:color="auto"/>
        <w:bottom w:val="none" w:sz="0" w:space="0" w:color="auto"/>
        <w:right w:val="none" w:sz="0" w:space="0" w:color="auto"/>
      </w:divBdr>
    </w:div>
    <w:div w:id="743726197">
      <w:marLeft w:val="640"/>
      <w:marRight w:val="0"/>
      <w:marTop w:val="0"/>
      <w:marBottom w:val="0"/>
      <w:divBdr>
        <w:top w:val="none" w:sz="0" w:space="0" w:color="auto"/>
        <w:left w:val="none" w:sz="0" w:space="0" w:color="auto"/>
        <w:bottom w:val="none" w:sz="0" w:space="0" w:color="auto"/>
        <w:right w:val="none" w:sz="0" w:space="0" w:color="auto"/>
      </w:divBdr>
    </w:div>
    <w:div w:id="743843562">
      <w:marLeft w:val="640"/>
      <w:marRight w:val="0"/>
      <w:marTop w:val="0"/>
      <w:marBottom w:val="0"/>
      <w:divBdr>
        <w:top w:val="none" w:sz="0" w:space="0" w:color="auto"/>
        <w:left w:val="none" w:sz="0" w:space="0" w:color="auto"/>
        <w:bottom w:val="none" w:sz="0" w:space="0" w:color="auto"/>
        <w:right w:val="none" w:sz="0" w:space="0" w:color="auto"/>
      </w:divBdr>
    </w:div>
    <w:div w:id="743917408">
      <w:marLeft w:val="640"/>
      <w:marRight w:val="0"/>
      <w:marTop w:val="0"/>
      <w:marBottom w:val="0"/>
      <w:divBdr>
        <w:top w:val="none" w:sz="0" w:space="0" w:color="auto"/>
        <w:left w:val="none" w:sz="0" w:space="0" w:color="auto"/>
        <w:bottom w:val="none" w:sz="0" w:space="0" w:color="auto"/>
        <w:right w:val="none" w:sz="0" w:space="0" w:color="auto"/>
      </w:divBdr>
    </w:div>
    <w:div w:id="743987416">
      <w:marLeft w:val="640"/>
      <w:marRight w:val="0"/>
      <w:marTop w:val="0"/>
      <w:marBottom w:val="0"/>
      <w:divBdr>
        <w:top w:val="none" w:sz="0" w:space="0" w:color="auto"/>
        <w:left w:val="none" w:sz="0" w:space="0" w:color="auto"/>
        <w:bottom w:val="none" w:sz="0" w:space="0" w:color="auto"/>
        <w:right w:val="none" w:sz="0" w:space="0" w:color="auto"/>
      </w:divBdr>
    </w:div>
    <w:div w:id="743992525">
      <w:marLeft w:val="640"/>
      <w:marRight w:val="0"/>
      <w:marTop w:val="0"/>
      <w:marBottom w:val="0"/>
      <w:divBdr>
        <w:top w:val="none" w:sz="0" w:space="0" w:color="auto"/>
        <w:left w:val="none" w:sz="0" w:space="0" w:color="auto"/>
        <w:bottom w:val="none" w:sz="0" w:space="0" w:color="auto"/>
        <w:right w:val="none" w:sz="0" w:space="0" w:color="auto"/>
      </w:divBdr>
    </w:div>
    <w:div w:id="744034123">
      <w:marLeft w:val="640"/>
      <w:marRight w:val="0"/>
      <w:marTop w:val="0"/>
      <w:marBottom w:val="0"/>
      <w:divBdr>
        <w:top w:val="none" w:sz="0" w:space="0" w:color="auto"/>
        <w:left w:val="none" w:sz="0" w:space="0" w:color="auto"/>
        <w:bottom w:val="none" w:sz="0" w:space="0" w:color="auto"/>
        <w:right w:val="none" w:sz="0" w:space="0" w:color="auto"/>
      </w:divBdr>
    </w:div>
    <w:div w:id="744111293">
      <w:marLeft w:val="640"/>
      <w:marRight w:val="0"/>
      <w:marTop w:val="0"/>
      <w:marBottom w:val="0"/>
      <w:divBdr>
        <w:top w:val="none" w:sz="0" w:space="0" w:color="auto"/>
        <w:left w:val="none" w:sz="0" w:space="0" w:color="auto"/>
        <w:bottom w:val="none" w:sz="0" w:space="0" w:color="auto"/>
        <w:right w:val="none" w:sz="0" w:space="0" w:color="auto"/>
      </w:divBdr>
    </w:div>
    <w:div w:id="744113199">
      <w:marLeft w:val="640"/>
      <w:marRight w:val="0"/>
      <w:marTop w:val="0"/>
      <w:marBottom w:val="0"/>
      <w:divBdr>
        <w:top w:val="none" w:sz="0" w:space="0" w:color="auto"/>
        <w:left w:val="none" w:sz="0" w:space="0" w:color="auto"/>
        <w:bottom w:val="none" w:sz="0" w:space="0" w:color="auto"/>
        <w:right w:val="none" w:sz="0" w:space="0" w:color="auto"/>
      </w:divBdr>
    </w:div>
    <w:div w:id="744113824">
      <w:marLeft w:val="640"/>
      <w:marRight w:val="0"/>
      <w:marTop w:val="0"/>
      <w:marBottom w:val="0"/>
      <w:divBdr>
        <w:top w:val="none" w:sz="0" w:space="0" w:color="auto"/>
        <w:left w:val="none" w:sz="0" w:space="0" w:color="auto"/>
        <w:bottom w:val="none" w:sz="0" w:space="0" w:color="auto"/>
        <w:right w:val="none" w:sz="0" w:space="0" w:color="auto"/>
      </w:divBdr>
    </w:div>
    <w:div w:id="744179588">
      <w:marLeft w:val="640"/>
      <w:marRight w:val="0"/>
      <w:marTop w:val="0"/>
      <w:marBottom w:val="0"/>
      <w:divBdr>
        <w:top w:val="none" w:sz="0" w:space="0" w:color="auto"/>
        <w:left w:val="none" w:sz="0" w:space="0" w:color="auto"/>
        <w:bottom w:val="none" w:sz="0" w:space="0" w:color="auto"/>
        <w:right w:val="none" w:sz="0" w:space="0" w:color="auto"/>
      </w:divBdr>
    </w:div>
    <w:div w:id="744185954">
      <w:marLeft w:val="640"/>
      <w:marRight w:val="0"/>
      <w:marTop w:val="0"/>
      <w:marBottom w:val="0"/>
      <w:divBdr>
        <w:top w:val="none" w:sz="0" w:space="0" w:color="auto"/>
        <w:left w:val="none" w:sz="0" w:space="0" w:color="auto"/>
        <w:bottom w:val="none" w:sz="0" w:space="0" w:color="auto"/>
        <w:right w:val="none" w:sz="0" w:space="0" w:color="auto"/>
      </w:divBdr>
    </w:div>
    <w:div w:id="744302235">
      <w:marLeft w:val="640"/>
      <w:marRight w:val="0"/>
      <w:marTop w:val="0"/>
      <w:marBottom w:val="0"/>
      <w:divBdr>
        <w:top w:val="none" w:sz="0" w:space="0" w:color="auto"/>
        <w:left w:val="none" w:sz="0" w:space="0" w:color="auto"/>
        <w:bottom w:val="none" w:sz="0" w:space="0" w:color="auto"/>
        <w:right w:val="none" w:sz="0" w:space="0" w:color="auto"/>
      </w:divBdr>
    </w:div>
    <w:div w:id="744373422">
      <w:marLeft w:val="640"/>
      <w:marRight w:val="0"/>
      <w:marTop w:val="0"/>
      <w:marBottom w:val="0"/>
      <w:divBdr>
        <w:top w:val="none" w:sz="0" w:space="0" w:color="auto"/>
        <w:left w:val="none" w:sz="0" w:space="0" w:color="auto"/>
        <w:bottom w:val="none" w:sz="0" w:space="0" w:color="auto"/>
        <w:right w:val="none" w:sz="0" w:space="0" w:color="auto"/>
      </w:divBdr>
    </w:div>
    <w:div w:id="744377547">
      <w:marLeft w:val="640"/>
      <w:marRight w:val="0"/>
      <w:marTop w:val="0"/>
      <w:marBottom w:val="0"/>
      <w:divBdr>
        <w:top w:val="none" w:sz="0" w:space="0" w:color="auto"/>
        <w:left w:val="none" w:sz="0" w:space="0" w:color="auto"/>
        <w:bottom w:val="none" w:sz="0" w:space="0" w:color="auto"/>
        <w:right w:val="none" w:sz="0" w:space="0" w:color="auto"/>
      </w:divBdr>
    </w:div>
    <w:div w:id="744380304">
      <w:marLeft w:val="640"/>
      <w:marRight w:val="0"/>
      <w:marTop w:val="0"/>
      <w:marBottom w:val="0"/>
      <w:divBdr>
        <w:top w:val="none" w:sz="0" w:space="0" w:color="auto"/>
        <w:left w:val="none" w:sz="0" w:space="0" w:color="auto"/>
        <w:bottom w:val="none" w:sz="0" w:space="0" w:color="auto"/>
        <w:right w:val="none" w:sz="0" w:space="0" w:color="auto"/>
      </w:divBdr>
    </w:div>
    <w:div w:id="744423840">
      <w:marLeft w:val="640"/>
      <w:marRight w:val="0"/>
      <w:marTop w:val="0"/>
      <w:marBottom w:val="0"/>
      <w:divBdr>
        <w:top w:val="none" w:sz="0" w:space="0" w:color="auto"/>
        <w:left w:val="none" w:sz="0" w:space="0" w:color="auto"/>
        <w:bottom w:val="none" w:sz="0" w:space="0" w:color="auto"/>
        <w:right w:val="none" w:sz="0" w:space="0" w:color="auto"/>
      </w:divBdr>
    </w:div>
    <w:div w:id="744451495">
      <w:marLeft w:val="640"/>
      <w:marRight w:val="0"/>
      <w:marTop w:val="0"/>
      <w:marBottom w:val="0"/>
      <w:divBdr>
        <w:top w:val="none" w:sz="0" w:space="0" w:color="auto"/>
        <w:left w:val="none" w:sz="0" w:space="0" w:color="auto"/>
        <w:bottom w:val="none" w:sz="0" w:space="0" w:color="auto"/>
        <w:right w:val="none" w:sz="0" w:space="0" w:color="auto"/>
      </w:divBdr>
    </w:div>
    <w:div w:id="744451827">
      <w:marLeft w:val="640"/>
      <w:marRight w:val="0"/>
      <w:marTop w:val="0"/>
      <w:marBottom w:val="0"/>
      <w:divBdr>
        <w:top w:val="none" w:sz="0" w:space="0" w:color="auto"/>
        <w:left w:val="none" w:sz="0" w:space="0" w:color="auto"/>
        <w:bottom w:val="none" w:sz="0" w:space="0" w:color="auto"/>
        <w:right w:val="none" w:sz="0" w:space="0" w:color="auto"/>
      </w:divBdr>
    </w:div>
    <w:div w:id="744453894">
      <w:marLeft w:val="640"/>
      <w:marRight w:val="0"/>
      <w:marTop w:val="0"/>
      <w:marBottom w:val="0"/>
      <w:divBdr>
        <w:top w:val="none" w:sz="0" w:space="0" w:color="auto"/>
        <w:left w:val="none" w:sz="0" w:space="0" w:color="auto"/>
        <w:bottom w:val="none" w:sz="0" w:space="0" w:color="auto"/>
        <w:right w:val="none" w:sz="0" w:space="0" w:color="auto"/>
      </w:divBdr>
    </w:div>
    <w:div w:id="744495454">
      <w:marLeft w:val="640"/>
      <w:marRight w:val="0"/>
      <w:marTop w:val="0"/>
      <w:marBottom w:val="0"/>
      <w:divBdr>
        <w:top w:val="none" w:sz="0" w:space="0" w:color="auto"/>
        <w:left w:val="none" w:sz="0" w:space="0" w:color="auto"/>
        <w:bottom w:val="none" w:sz="0" w:space="0" w:color="auto"/>
        <w:right w:val="none" w:sz="0" w:space="0" w:color="auto"/>
      </w:divBdr>
    </w:div>
    <w:div w:id="744568534">
      <w:marLeft w:val="640"/>
      <w:marRight w:val="0"/>
      <w:marTop w:val="0"/>
      <w:marBottom w:val="0"/>
      <w:divBdr>
        <w:top w:val="none" w:sz="0" w:space="0" w:color="auto"/>
        <w:left w:val="none" w:sz="0" w:space="0" w:color="auto"/>
        <w:bottom w:val="none" w:sz="0" w:space="0" w:color="auto"/>
        <w:right w:val="none" w:sz="0" w:space="0" w:color="auto"/>
      </w:divBdr>
    </w:div>
    <w:div w:id="744642556">
      <w:marLeft w:val="640"/>
      <w:marRight w:val="0"/>
      <w:marTop w:val="0"/>
      <w:marBottom w:val="0"/>
      <w:divBdr>
        <w:top w:val="none" w:sz="0" w:space="0" w:color="auto"/>
        <w:left w:val="none" w:sz="0" w:space="0" w:color="auto"/>
        <w:bottom w:val="none" w:sz="0" w:space="0" w:color="auto"/>
        <w:right w:val="none" w:sz="0" w:space="0" w:color="auto"/>
      </w:divBdr>
    </w:div>
    <w:div w:id="744645678">
      <w:marLeft w:val="640"/>
      <w:marRight w:val="0"/>
      <w:marTop w:val="0"/>
      <w:marBottom w:val="0"/>
      <w:divBdr>
        <w:top w:val="none" w:sz="0" w:space="0" w:color="auto"/>
        <w:left w:val="none" w:sz="0" w:space="0" w:color="auto"/>
        <w:bottom w:val="none" w:sz="0" w:space="0" w:color="auto"/>
        <w:right w:val="none" w:sz="0" w:space="0" w:color="auto"/>
      </w:divBdr>
    </w:div>
    <w:div w:id="744687144">
      <w:marLeft w:val="640"/>
      <w:marRight w:val="0"/>
      <w:marTop w:val="0"/>
      <w:marBottom w:val="0"/>
      <w:divBdr>
        <w:top w:val="none" w:sz="0" w:space="0" w:color="auto"/>
        <w:left w:val="none" w:sz="0" w:space="0" w:color="auto"/>
        <w:bottom w:val="none" w:sz="0" w:space="0" w:color="auto"/>
        <w:right w:val="none" w:sz="0" w:space="0" w:color="auto"/>
      </w:divBdr>
    </w:div>
    <w:div w:id="744693496">
      <w:marLeft w:val="640"/>
      <w:marRight w:val="0"/>
      <w:marTop w:val="0"/>
      <w:marBottom w:val="0"/>
      <w:divBdr>
        <w:top w:val="none" w:sz="0" w:space="0" w:color="auto"/>
        <w:left w:val="none" w:sz="0" w:space="0" w:color="auto"/>
        <w:bottom w:val="none" w:sz="0" w:space="0" w:color="auto"/>
        <w:right w:val="none" w:sz="0" w:space="0" w:color="auto"/>
      </w:divBdr>
    </w:div>
    <w:div w:id="744765403">
      <w:marLeft w:val="640"/>
      <w:marRight w:val="0"/>
      <w:marTop w:val="0"/>
      <w:marBottom w:val="0"/>
      <w:divBdr>
        <w:top w:val="none" w:sz="0" w:space="0" w:color="auto"/>
        <w:left w:val="none" w:sz="0" w:space="0" w:color="auto"/>
        <w:bottom w:val="none" w:sz="0" w:space="0" w:color="auto"/>
        <w:right w:val="none" w:sz="0" w:space="0" w:color="auto"/>
      </w:divBdr>
    </w:div>
    <w:div w:id="744766953">
      <w:marLeft w:val="640"/>
      <w:marRight w:val="0"/>
      <w:marTop w:val="0"/>
      <w:marBottom w:val="0"/>
      <w:divBdr>
        <w:top w:val="none" w:sz="0" w:space="0" w:color="auto"/>
        <w:left w:val="none" w:sz="0" w:space="0" w:color="auto"/>
        <w:bottom w:val="none" w:sz="0" w:space="0" w:color="auto"/>
        <w:right w:val="none" w:sz="0" w:space="0" w:color="auto"/>
      </w:divBdr>
    </w:div>
    <w:div w:id="744836374">
      <w:marLeft w:val="640"/>
      <w:marRight w:val="0"/>
      <w:marTop w:val="0"/>
      <w:marBottom w:val="0"/>
      <w:divBdr>
        <w:top w:val="none" w:sz="0" w:space="0" w:color="auto"/>
        <w:left w:val="none" w:sz="0" w:space="0" w:color="auto"/>
        <w:bottom w:val="none" w:sz="0" w:space="0" w:color="auto"/>
        <w:right w:val="none" w:sz="0" w:space="0" w:color="auto"/>
      </w:divBdr>
    </w:div>
    <w:div w:id="744836799">
      <w:marLeft w:val="640"/>
      <w:marRight w:val="0"/>
      <w:marTop w:val="0"/>
      <w:marBottom w:val="0"/>
      <w:divBdr>
        <w:top w:val="none" w:sz="0" w:space="0" w:color="auto"/>
        <w:left w:val="none" w:sz="0" w:space="0" w:color="auto"/>
        <w:bottom w:val="none" w:sz="0" w:space="0" w:color="auto"/>
        <w:right w:val="none" w:sz="0" w:space="0" w:color="auto"/>
      </w:divBdr>
    </w:div>
    <w:div w:id="744837343">
      <w:marLeft w:val="640"/>
      <w:marRight w:val="0"/>
      <w:marTop w:val="0"/>
      <w:marBottom w:val="0"/>
      <w:divBdr>
        <w:top w:val="none" w:sz="0" w:space="0" w:color="auto"/>
        <w:left w:val="none" w:sz="0" w:space="0" w:color="auto"/>
        <w:bottom w:val="none" w:sz="0" w:space="0" w:color="auto"/>
        <w:right w:val="none" w:sz="0" w:space="0" w:color="auto"/>
      </w:divBdr>
    </w:div>
    <w:div w:id="744843363">
      <w:marLeft w:val="640"/>
      <w:marRight w:val="0"/>
      <w:marTop w:val="0"/>
      <w:marBottom w:val="0"/>
      <w:divBdr>
        <w:top w:val="none" w:sz="0" w:space="0" w:color="auto"/>
        <w:left w:val="none" w:sz="0" w:space="0" w:color="auto"/>
        <w:bottom w:val="none" w:sz="0" w:space="0" w:color="auto"/>
        <w:right w:val="none" w:sz="0" w:space="0" w:color="auto"/>
      </w:divBdr>
    </w:div>
    <w:div w:id="744882728">
      <w:marLeft w:val="640"/>
      <w:marRight w:val="0"/>
      <w:marTop w:val="0"/>
      <w:marBottom w:val="0"/>
      <w:divBdr>
        <w:top w:val="none" w:sz="0" w:space="0" w:color="auto"/>
        <w:left w:val="none" w:sz="0" w:space="0" w:color="auto"/>
        <w:bottom w:val="none" w:sz="0" w:space="0" w:color="auto"/>
        <w:right w:val="none" w:sz="0" w:space="0" w:color="auto"/>
      </w:divBdr>
    </w:div>
    <w:div w:id="744913012">
      <w:marLeft w:val="640"/>
      <w:marRight w:val="0"/>
      <w:marTop w:val="0"/>
      <w:marBottom w:val="0"/>
      <w:divBdr>
        <w:top w:val="none" w:sz="0" w:space="0" w:color="auto"/>
        <w:left w:val="none" w:sz="0" w:space="0" w:color="auto"/>
        <w:bottom w:val="none" w:sz="0" w:space="0" w:color="auto"/>
        <w:right w:val="none" w:sz="0" w:space="0" w:color="auto"/>
      </w:divBdr>
    </w:div>
    <w:div w:id="744914535">
      <w:marLeft w:val="0"/>
      <w:marRight w:val="0"/>
      <w:marTop w:val="0"/>
      <w:marBottom w:val="0"/>
      <w:divBdr>
        <w:top w:val="none" w:sz="0" w:space="0" w:color="auto"/>
        <w:left w:val="none" w:sz="0" w:space="0" w:color="auto"/>
        <w:bottom w:val="none" w:sz="0" w:space="0" w:color="auto"/>
        <w:right w:val="none" w:sz="0" w:space="0" w:color="auto"/>
      </w:divBdr>
    </w:div>
    <w:div w:id="744959824">
      <w:marLeft w:val="640"/>
      <w:marRight w:val="0"/>
      <w:marTop w:val="0"/>
      <w:marBottom w:val="0"/>
      <w:divBdr>
        <w:top w:val="none" w:sz="0" w:space="0" w:color="auto"/>
        <w:left w:val="none" w:sz="0" w:space="0" w:color="auto"/>
        <w:bottom w:val="none" w:sz="0" w:space="0" w:color="auto"/>
        <w:right w:val="none" w:sz="0" w:space="0" w:color="auto"/>
      </w:divBdr>
    </w:div>
    <w:div w:id="745078975">
      <w:marLeft w:val="640"/>
      <w:marRight w:val="0"/>
      <w:marTop w:val="0"/>
      <w:marBottom w:val="0"/>
      <w:divBdr>
        <w:top w:val="none" w:sz="0" w:space="0" w:color="auto"/>
        <w:left w:val="none" w:sz="0" w:space="0" w:color="auto"/>
        <w:bottom w:val="none" w:sz="0" w:space="0" w:color="auto"/>
        <w:right w:val="none" w:sz="0" w:space="0" w:color="auto"/>
      </w:divBdr>
    </w:div>
    <w:div w:id="745110078">
      <w:marLeft w:val="640"/>
      <w:marRight w:val="0"/>
      <w:marTop w:val="0"/>
      <w:marBottom w:val="0"/>
      <w:divBdr>
        <w:top w:val="none" w:sz="0" w:space="0" w:color="auto"/>
        <w:left w:val="none" w:sz="0" w:space="0" w:color="auto"/>
        <w:bottom w:val="none" w:sz="0" w:space="0" w:color="auto"/>
        <w:right w:val="none" w:sz="0" w:space="0" w:color="auto"/>
      </w:divBdr>
    </w:div>
    <w:div w:id="745146118">
      <w:marLeft w:val="640"/>
      <w:marRight w:val="0"/>
      <w:marTop w:val="0"/>
      <w:marBottom w:val="0"/>
      <w:divBdr>
        <w:top w:val="none" w:sz="0" w:space="0" w:color="auto"/>
        <w:left w:val="none" w:sz="0" w:space="0" w:color="auto"/>
        <w:bottom w:val="none" w:sz="0" w:space="0" w:color="auto"/>
        <w:right w:val="none" w:sz="0" w:space="0" w:color="auto"/>
      </w:divBdr>
    </w:div>
    <w:div w:id="745147121">
      <w:marLeft w:val="640"/>
      <w:marRight w:val="0"/>
      <w:marTop w:val="0"/>
      <w:marBottom w:val="0"/>
      <w:divBdr>
        <w:top w:val="none" w:sz="0" w:space="0" w:color="auto"/>
        <w:left w:val="none" w:sz="0" w:space="0" w:color="auto"/>
        <w:bottom w:val="none" w:sz="0" w:space="0" w:color="auto"/>
        <w:right w:val="none" w:sz="0" w:space="0" w:color="auto"/>
      </w:divBdr>
    </w:div>
    <w:div w:id="745147953">
      <w:marLeft w:val="640"/>
      <w:marRight w:val="0"/>
      <w:marTop w:val="0"/>
      <w:marBottom w:val="0"/>
      <w:divBdr>
        <w:top w:val="none" w:sz="0" w:space="0" w:color="auto"/>
        <w:left w:val="none" w:sz="0" w:space="0" w:color="auto"/>
        <w:bottom w:val="none" w:sz="0" w:space="0" w:color="auto"/>
        <w:right w:val="none" w:sz="0" w:space="0" w:color="auto"/>
      </w:divBdr>
    </w:div>
    <w:div w:id="745221660">
      <w:marLeft w:val="640"/>
      <w:marRight w:val="0"/>
      <w:marTop w:val="0"/>
      <w:marBottom w:val="0"/>
      <w:divBdr>
        <w:top w:val="none" w:sz="0" w:space="0" w:color="auto"/>
        <w:left w:val="none" w:sz="0" w:space="0" w:color="auto"/>
        <w:bottom w:val="none" w:sz="0" w:space="0" w:color="auto"/>
        <w:right w:val="none" w:sz="0" w:space="0" w:color="auto"/>
      </w:divBdr>
    </w:div>
    <w:div w:id="745223162">
      <w:marLeft w:val="640"/>
      <w:marRight w:val="0"/>
      <w:marTop w:val="0"/>
      <w:marBottom w:val="0"/>
      <w:divBdr>
        <w:top w:val="none" w:sz="0" w:space="0" w:color="auto"/>
        <w:left w:val="none" w:sz="0" w:space="0" w:color="auto"/>
        <w:bottom w:val="none" w:sz="0" w:space="0" w:color="auto"/>
        <w:right w:val="none" w:sz="0" w:space="0" w:color="auto"/>
      </w:divBdr>
    </w:div>
    <w:div w:id="745230008">
      <w:marLeft w:val="640"/>
      <w:marRight w:val="0"/>
      <w:marTop w:val="0"/>
      <w:marBottom w:val="0"/>
      <w:divBdr>
        <w:top w:val="none" w:sz="0" w:space="0" w:color="auto"/>
        <w:left w:val="none" w:sz="0" w:space="0" w:color="auto"/>
        <w:bottom w:val="none" w:sz="0" w:space="0" w:color="auto"/>
        <w:right w:val="none" w:sz="0" w:space="0" w:color="auto"/>
      </w:divBdr>
    </w:div>
    <w:div w:id="745298727">
      <w:marLeft w:val="640"/>
      <w:marRight w:val="0"/>
      <w:marTop w:val="0"/>
      <w:marBottom w:val="0"/>
      <w:divBdr>
        <w:top w:val="none" w:sz="0" w:space="0" w:color="auto"/>
        <w:left w:val="none" w:sz="0" w:space="0" w:color="auto"/>
        <w:bottom w:val="none" w:sz="0" w:space="0" w:color="auto"/>
        <w:right w:val="none" w:sz="0" w:space="0" w:color="auto"/>
      </w:divBdr>
    </w:div>
    <w:div w:id="745300050">
      <w:marLeft w:val="640"/>
      <w:marRight w:val="0"/>
      <w:marTop w:val="0"/>
      <w:marBottom w:val="0"/>
      <w:divBdr>
        <w:top w:val="none" w:sz="0" w:space="0" w:color="auto"/>
        <w:left w:val="none" w:sz="0" w:space="0" w:color="auto"/>
        <w:bottom w:val="none" w:sz="0" w:space="0" w:color="auto"/>
        <w:right w:val="none" w:sz="0" w:space="0" w:color="auto"/>
      </w:divBdr>
    </w:div>
    <w:div w:id="745302212">
      <w:marLeft w:val="640"/>
      <w:marRight w:val="0"/>
      <w:marTop w:val="0"/>
      <w:marBottom w:val="0"/>
      <w:divBdr>
        <w:top w:val="none" w:sz="0" w:space="0" w:color="auto"/>
        <w:left w:val="none" w:sz="0" w:space="0" w:color="auto"/>
        <w:bottom w:val="none" w:sz="0" w:space="0" w:color="auto"/>
        <w:right w:val="none" w:sz="0" w:space="0" w:color="auto"/>
      </w:divBdr>
    </w:div>
    <w:div w:id="745347303">
      <w:marLeft w:val="640"/>
      <w:marRight w:val="0"/>
      <w:marTop w:val="0"/>
      <w:marBottom w:val="0"/>
      <w:divBdr>
        <w:top w:val="none" w:sz="0" w:space="0" w:color="auto"/>
        <w:left w:val="none" w:sz="0" w:space="0" w:color="auto"/>
        <w:bottom w:val="none" w:sz="0" w:space="0" w:color="auto"/>
        <w:right w:val="none" w:sz="0" w:space="0" w:color="auto"/>
      </w:divBdr>
    </w:div>
    <w:div w:id="745423194">
      <w:marLeft w:val="640"/>
      <w:marRight w:val="0"/>
      <w:marTop w:val="0"/>
      <w:marBottom w:val="0"/>
      <w:divBdr>
        <w:top w:val="none" w:sz="0" w:space="0" w:color="auto"/>
        <w:left w:val="none" w:sz="0" w:space="0" w:color="auto"/>
        <w:bottom w:val="none" w:sz="0" w:space="0" w:color="auto"/>
        <w:right w:val="none" w:sz="0" w:space="0" w:color="auto"/>
      </w:divBdr>
    </w:div>
    <w:div w:id="745493300">
      <w:marLeft w:val="640"/>
      <w:marRight w:val="0"/>
      <w:marTop w:val="0"/>
      <w:marBottom w:val="0"/>
      <w:divBdr>
        <w:top w:val="none" w:sz="0" w:space="0" w:color="auto"/>
        <w:left w:val="none" w:sz="0" w:space="0" w:color="auto"/>
        <w:bottom w:val="none" w:sz="0" w:space="0" w:color="auto"/>
        <w:right w:val="none" w:sz="0" w:space="0" w:color="auto"/>
      </w:divBdr>
    </w:div>
    <w:div w:id="745494692">
      <w:marLeft w:val="640"/>
      <w:marRight w:val="0"/>
      <w:marTop w:val="0"/>
      <w:marBottom w:val="0"/>
      <w:divBdr>
        <w:top w:val="none" w:sz="0" w:space="0" w:color="auto"/>
        <w:left w:val="none" w:sz="0" w:space="0" w:color="auto"/>
        <w:bottom w:val="none" w:sz="0" w:space="0" w:color="auto"/>
        <w:right w:val="none" w:sz="0" w:space="0" w:color="auto"/>
      </w:divBdr>
    </w:div>
    <w:div w:id="745495884">
      <w:marLeft w:val="640"/>
      <w:marRight w:val="0"/>
      <w:marTop w:val="0"/>
      <w:marBottom w:val="0"/>
      <w:divBdr>
        <w:top w:val="none" w:sz="0" w:space="0" w:color="auto"/>
        <w:left w:val="none" w:sz="0" w:space="0" w:color="auto"/>
        <w:bottom w:val="none" w:sz="0" w:space="0" w:color="auto"/>
        <w:right w:val="none" w:sz="0" w:space="0" w:color="auto"/>
      </w:divBdr>
    </w:div>
    <w:div w:id="745496048">
      <w:marLeft w:val="640"/>
      <w:marRight w:val="0"/>
      <w:marTop w:val="0"/>
      <w:marBottom w:val="0"/>
      <w:divBdr>
        <w:top w:val="none" w:sz="0" w:space="0" w:color="auto"/>
        <w:left w:val="none" w:sz="0" w:space="0" w:color="auto"/>
        <w:bottom w:val="none" w:sz="0" w:space="0" w:color="auto"/>
        <w:right w:val="none" w:sz="0" w:space="0" w:color="auto"/>
      </w:divBdr>
    </w:div>
    <w:div w:id="745497114">
      <w:marLeft w:val="640"/>
      <w:marRight w:val="0"/>
      <w:marTop w:val="0"/>
      <w:marBottom w:val="0"/>
      <w:divBdr>
        <w:top w:val="none" w:sz="0" w:space="0" w:color="auto"/>
        <w:left w:val="none" w:sz="0" w:space="0" w:color="auto"/>
        <w:bottom w:val="none" w:sz="0" w:space="0" w:color="auto"/>
        <w:right w:val="none" w:sz="0" w:space="0" w:color="auto"/>
      </w:divBdr>
    </w:div>
    <w:div w:id="745537722">
      <w:marLeft w:val="640"/>
      <w:marRight w:val="0"/>
      <w:marTop w:val="0"/>
      <w:marBottom w:val="0"/>
      <w:divBdr>
        <w:top w:val="none" w:sz="0" w:space="0" w:color="auto"/>
        <w:left w:val="none" w:sz="0" w:space="0" w:color="auto"/>
        <w:bottom w:val="none" w:sz="0" w:space="0" w:color="auto"/>
        <w:right w:val="none" w:sz="0" w:space="0" w:color="auto"/>
      </w:divBdr>
    </w:div>
    <w:div w:id="745537725">
      <w:marLeft w:val="640"/>
      <w:marRight w:val="0"/>
      <w:marTop w:val="0"/>
      <w:marBottom w:val="0"/>
      <w:divBdr>
        <w:top w:val="none" w:sz="0" w:space="0" w:color="auto"/>
        <w:left w:val="none" w:sz="0" w:space="0" w:color="auto"/>
        <w:bottom w:val="none" w:sz="0" w:space="0" w:color="auto"/>
        <w:right w:val="none" w:sz="0" w:space="0" w:color="auto"/>
      </w:divBdr>
    </w:div>
    <w:div w:id="745539442">
      <w:marLeft w:val="640"/>
      <w:marRight w:val="0"/>
      <w:marTop w:val="0"/>
      <w:marBottom w:val="0"/>
      <w:divBdr>
        <w:top w:val="none" w:sz="0" w:space="0" w:color="auto"/>
        <w:left w:val="none" w:sz="0" w:space="0" w:color="auto"/>
        <w:bottom w:val="none" w:sz="0" w:space="0" w:color="auto"/>
        <w:right w:val="none" w:sz="0" w:space="0" w:color="auto"/>
      </w:divBdr>
    </w:div>
    <w:div w:id="745615842">
      <w:marLeft w:val="640"/>
      <w:marRight w:val="0"/>
      <w:marTop w:val="0"/>
      <w:marBottom w:val="0"/>
      <w:divBdr>
        <w:top w:val="none" w:sz="0" w:space="0" w:color="auto"/>
        <w:left w:val="none" w:sz="0" w:space="0" w:color="auto"/>
        <w:bottom w:val="none" w:sz="0" w:space="0" w:color="auto"/>
        <w:right w:val="none" w:sz="0" w:space="0" w:color="auto"/>
      </w:divBdr>
    </w:div>
    <w:div w:id="745617545">
      <w:marLeft w:val="640"/>
      <w:marRight w:val="0"/>
      <w:marTop w:val="0"/>
      <w:marBottom w:val="0"/>
      <w:divBdr>
        <w:top w:val="none" w:sz="0" w:space="0" w:color="auto"/>
        <w:left w:val="none" w:sz="0" w:space="0" w:color="auto"/>
        <w:bottom w:val="none" w:sz="0" w:space="0" w:color="auto"/>
        <w:right w:val="none" w:sz="0" w:space="0" w:color="auto"/>
      </w:divBdr>
    </w:div>
    <w:div w:id="745687722">
      <w:marLeft w:val="640"/>
      <w:marRight w:val="0"/>
      <w:marTop w:val="0"/>
      <w:marBottom w:val="0"/>
      <w:divBdr>
        <w:top w:val="none" w:sz="0" w:space="0" w:color="auto"/>
        <w:left w:val="none" w:sz="0" w:space="0" w:color="auto"/>
        <w:bottom w:val="none" w:sz="0" w:space="0" w:color="auto"/>
        <w:right w:val="none" w:sz="0" w:space="0" w:color="auto"/>
      </w:divBdr>
    </w:div>
    <w:div w:id="745688377">
      <w:marLeft w:val="640"/>
      <w:marRight w:val="0"/>
      <w:marTop w:val="0"/>
      <w:marBottom w:val="0"/>
      <w:divBdr>
        <w:top w:val="none" w:sz="0" w:space="0" w:color="auto"/>
        <w:left w:val="none" w:sz="0" w:space="0" w:color="auto"/>
        <w:bottom w:val="none" w:sz="0" w:space="0" w:color="auto"/>
        <w:right w:val="none" w:sz="0" w:space="0" w:color="auto"/>
      </w:divBdr>
    </w:div>
    <w:div w:id="745760444">
      <w:marLeft w:val="640"/>
      <w:marRight w:val="0"/>
      <w:marTop w:val="0"/>
      <w:marBottom w:val="0"/>
      <w:divBdr>
        <w:top w:val="none" w:sz="0" w:space="0" w:color="auto"/>
        <w:left w:val="none" w:sz="0" w:space="0" w:color="auto"/>
        <w:bottom w:val="none" w:sz="0" w:space="0" w:color="auto"/>
        <w:right w:val="none" w:sz="0" w:space="0" w:color="auto"/>
      </w:divBdr>
    </w:div>
    <w:div w:id="745764033">
      <w:marLeft w:val="640"/>
      <w:marRight w:val="0"/>
      <w:marTop w:val="0"/>
      <w:marBottom w:val="0"/>
      <w:divBdr>
        <w:top w:val="none" w:sz="0" w:space="0" w:color="auto"/>
        <w:left w:val="none" w:sz="0" w:space="0" w:color="auto"/>
        <w:bottom w:val="none" w:sz="0" w:space="0" w:color="auto"/>
        <w:right w:val="none" w:sz="0" w:space="0" w:color="auto"/>
      </w:divBdr>
    </w:div>
    <w:div w:id="745807878">
      <w:marLeft w:val="640"/>
      <w:marRight w:val="0"/>
      <w:marTop w:val="0"/>
      <w:marBottom w:val="0"/>
      <w:divBdr>
        <w:top w:val="none" w:sz="0" w:space="0" w:color="auto"/>
        <w:left w:val="none" w:sz="0" w:space="0" w:color="auto"/>
        <w:bottom w:val="none" w:sz="0" w:space="0" w:color="auto"/>
        <w:right w:val="none" w:sz="0" w:space="0" w:color="auto"/>
      </w:divBdr>
    </w:div>
    <w:div w:id="745880577">
      <w:marLeft w:val="640"/>
      <w:marRight w:val="0"/>
      <w:marTop w:val="0"/>
      <w:marBottom w:val="0"/>
      <w:divBdr>
        <w:top w:val="none" w:sz="0" w:space="0" w:color="auto"/>
        <w:left w:val="none" w:sz="0" w:space="0" w:color="auto"/>
        <w:bottom w:val="none" w:sz="0" w:space="0" w:color="auto"/>
        <w:right w:val="none" w:sz="0" w:space="0" w:color="auto"/>
      </w:divBdr>
    </w:div>
    <w:div w:id="745884431">
      <w:marLeft w:val="640"/>
      <w:marRight w:val="0"/>
      <w:marTop w:val="0"/>
      <w:marBottom w:val="0"/>
      <w:divBdr>
        <w:top w:val="none" w:sz="0" w:space="0" w:color="auto"/>
        <w:left w:val="none" w:sz="0" w:space="0" w:color="auto"/>
        <w:bottom w:val="none" w:sz="0" w:space="0" w:color="auto"/>
        <w:right w:val="none" w:sz="0" w:space="0" w:color="auto"/>
      </w:divBdr>
    </w:div>
    <w:div w:id="745884845">
      <w:marLeft w:val="640"/>
      <w:marRight w:val="0"/>
      <w:marTop w:val="0"/>
      <w:marBottom w:val="0"/>
      <w:divBdr>
        <w:top w:val="none" w:sz="0" w:space="0" w:color="auto"/>
        <w:left w:val="none" w:sz="0" w:space="0" w:color="auto"/>
        <w:bottom w:val="none" w:sz="0" w:space="0" w:color="auto"/>
        <w:right w:val="none" w:sz="0" w:space="0" w:color="auto"/>
      </w:divBdr>
    </w:div>
    <w:div w:id="745955109">
      <w:marLeft w:val="640"/>
      <w:marRight w:val="0"/>
      <w:marTop w:val="0"/>
      <w:marBottom w:val="0"/>
      <w:divBdr>
        <w:top w:val="none" w:sz="0" w:space="0" w:color="auto"/>
        <w:left w:val="none" w:sz="0" w:space="0" w:color="auto"/>
        <w:bottom w:val="none" w:sz="0" w:space="0" w:color="auto"/>
        <w:right w:val="none" w:sz="0" w:space="0" w:color="auto"/>
      </w:divBdr>
    </w:div>
    <w:div w:id="746001325">
      <w:marLeft w:val="640"/>
      <w:marRight w:val="0"/>
      <w:marTop w:val="0"/>
      <w:marBottom w:val="0"/>
      <w:divBdr>
        <w:top w:val="none" w:sz="0" w:space="0" w:color="auto"/>
        <w:left w:val="none" w:sz="0" w:space="0" w:color="auto"/>
        <w:bottom w:val="none" w:sz="0" w:space="0" w:color="auto"/>
        <w:right w:val="none" w:sz="0" w:space="0" w:color="auto"/>
      </w:divBdr>
    </w:div>
    <w:div w:id="746003220">
      <w:marLeft w:val="640"/>
      <w:marRight w:val="0"/>
      <w:marTop w:val="0"/>
      <w:marBottom w:val="0"/>
      <w:divBdr>
        <w:top w:val="none" w:sz="0" w:space="0" w:color="auto"/>
        <w:left w:val="none" w:sz="0" w:space="0" w:color="auto"/>
        <w:bottom w:val="none" w:sz="0" w:space="0" w:color="auto"/>
        <w:right w:val="none" w:sz="0" w:space="0" w:color="auto"/>
      </w:divBdr>
    </w:div>
    <w:div w:id="746003226">
      <w:marLeft w:val="640"/>
      <w:marRight w:val="0"/>
      <w:marTop w:val="0"/>
      <w:marBottom w:val="0"/>
      <w:divBdr>
        <w:top w:val="none" w:sz="0" w:space="0" w:color="auto"/>
        <w:left w:val="none" w:sz="0" w:space="0" w:color="auto"/>
        <w:bottom w:val="none" w:sz="0" w:space="0" w:color="auto"/>
        <w:right w:val="none" w:sz="0" w:space="0" w:color="auto"/>
      </w:divBdr>
    </w:div>
    <w:div w:id="746146809">
      <w:marLeft w:val="640"/>
      <w:marRight w:val="0"/>
      <w:marTop w:val="0"/>
      <w:marBottom w:val="0"/>
      <w:divBdr>
        <w:top w:val="none" w:sz="0" w:space="0" w:color="auto"/>
        <w:left w:val="none" w:sz="0" w:space="0" w:color="auto"/>
        <w:bottom w:val="none" w:sz="0" w:space="0" w:color="auto"/>
        <w:right w:val="none" w:sz="0" w:space="0" w:color="auto"/>
      </w:divBdr>
    </w:div>
    <w:div w:id="746146989">
      <w:marLeft w:val="640"/>
      <w:marRight w:val="0"/>
      <w:marTop w:val="0"/>
      <w:marBottom w:val="0"/>
      <w:divBdr>
        <w:top w:val="none" w:sz="0" w:space="0" w:color="auto"/>
        <w:left w:val="none" w:sz="0" w:space="0" w:color="auto"/>
        <w:bottom w:val="none" w:sz="0" w:space="0" w:color="auto"/>
        <w:right w:val="none" w:sz="0" w:space="0" w:color="auto"/>
      </w:divBdr>
    </w:div>
    <w:div w:id="746149625">
      <w:marLeft w:val="640"/>
      <w:marRight w:val="0"/>
      <w:marTop w:val="0"/>
      <w:marBottom w:val="0"/>
      <w:divBdr>
        <w:top w:val="none" w:sz="0" w:space="0" w:color="auto"/>
        <w:left w:val="none" w:sz="0" w:space="0" w:color="auto"/>
        <w:bottom w:val="none" w:sz="0" w:space="0" w:color="auto"/>
        <w:right w:val="none" w:sz="0" w:space="0" w:color="auto"/>
      </w:divBdr>
    </w:div>
    <w:div w:id="746154574">
      <w:marLeft w:val="640"/>
      <w:marRight w:val="0"/>
      <w:marTop w:val="0"/>
      <w:marBottom w:val="0"/>
      <w:divBdr>
        <w:top w:val="none" w:sz="0" w:space="0" w:color="auto"/>
        <w:left w:val="none" w:sz="0" w:space="0" w:color="auto"/>
        <w:bottom w:val="none" w:sz="0" w:space="0" w:color="auto"/>
        <w:right w:val="none" w:sz="0" w:space="0" w:color="auto"/>
      </w:divBdr>
    </w:div>
    <w:div w:id="746265081">
      <w:marLeft w:val="640"/>
      <w:marRight w:val="0"/>
      <w:marTop w:val="0"/>
      <w:marBottom w:val="0"/>
      <w:divBdr>
        <w:top w:val="none" w:sz="0" w:space="0" w:color="auto"/>
        <w:left w:val="none" w:sz="0" w:space="0" w:color="auto"/>
        <w:bottom w:val="none" w:sz="0" w:space="0" w:color="auto"/>
        <w:right w:val="none" w:sz="0" w:space="0" w:color="auto"/>
      </w:divBdr>
    </w:div>
    <w:div w:id="746272254">
      <w:marLeft w:val="640"/>
      <w:marRight w:val="0"/>
      <w:marTop w:val="0"/>
      <w:marBottom w:val="0"/>
      <w:divBdr>
        <w:top w:val="none" w:sz="0" w:space="0" w:color="auto"/>
        <w:left w:val="none" w:sz="0" w:space="0" w:color="auto"/>
        <w:bottom w:val="none" w:sz="0" w:space="0" w:color="auto"/>
        <w:right w:val="none" w:sz="0" w:space="0" w:color="auto"/>
      </w:divBdr>
    </w:div>
    <w:div w:id="746343244">
      <w:marLeft w:val="640"/>
      <w:marRight w:val="0"/>
      <w:marTop w:val="0"/>
      <w:marBottom w:val="0"/>
      <w:divBdr>
        <w:top w:val="none" w:sz="0" w:space="0" w:color="auto"/>
        <w:left w:val="none" w:sz="0" w:space="0" w:color="auto"/>
        <w:bottom w:val="none" w:sz="0" w:space="0" w:color="auto"/>
        <w:right w:val="none" w:sz="0" w:space="0" w:color="auto"/>
      </w:divBdr>
    </w:div>
    <w:div w:id="746389616">
      <w:marLeft w:val="640"/>
      <w:marRight w:val="0"/>
      <w:marTop w:val="0"/>
      <w:marBottom w:val="0"/>
      <w:divBdr>
        <w:top w:val="none" w:sz="0" w:space="0" w:color="auto"/>
        <w:left w:val="none" w:sz="0" w:space="0" w:color="auto"/>
        <w:bottom w:val="none" w:sz="0" w:space="0" w:color="auto"/>
        <w:right w:val="none" w:sz="0" w:space="0" w:color="auto"/>
      </w:divBdr>
    </w:div>
    <w:div w:id="746415275">
      <w:marLeft w:val="640"/>
      <w:marRight w:val="0"/>
      <w:marTop w:val="0"/>
      <w:marBottom w:val="0"/>
      <w:divBdr>
        <w:top w:val="none" w:sz="0" w:space="0" w:color="auto"/>
        <w:left w:val="none" w:sz="0" w:space="0" w:color="auto"/>
        <w:bottom w:val="none" w:sz="0" w:space="0" w:color="auto"/>
        <w:right w:val="none" w:sz="0" w:space="0" w:color="auto"/>
      </w:divBdr>
    </w:div>
    <w:div w:id="746462457">
      <w:marLeft w:val="640"/>
      <w:marRight w:val="0"/>
      <w:marTop w:val="0"/>
      <w:marBottom w:val="0"/>
      <w:divBdr>
        <w:top w:val="none" w:sz="0" w:space="0" w:color="auto"/>
        <w:left w:val="none" w:sz="0" w:space="0" w:color="auto"/>
        <w:bottom w:val="none" w:sz="0" w:space="0" w:color="auto"/>
        <w:right w:val="none" w:sz="0" w:space="0" w:color="auto"/>
      </w:divBdr>
    </w:div>
    <w:div w:id="746466165">
      <w:marLeft w:val="640"/>
      <w:marRight w:val="0"/>
      <w:marTop w:val="0"/>
      <w:marBottom w:val="0"/>
      <w:divBdr>
        <w:top w:val="none" w:sz="0" w:space="0" w:color="auto"/>
        <w:left w:val="none" w:sz="0" w:space="0" w:color="auto"/>
        <w:bottom w:val="none" w:sz="0" w:space="0" w:color="auto"/>
        <w:right w:val="none" w:sz="0" w:space="0" w:color="auto"/>
      </w:divBdr>
    </w:div>
    <w:div w:id="746534964">
      <w:marLeft w:val="640"/>
      <w:marRight w:val="0"/>
      <w:marTop w:val="0"/>
      <w:marBottom w:val="0"/>
      <w:divBdr>
        <w:top w:val="none" w:sz="0" w:space="0" w:color="auto"/>
        <w:left w:val="none" w:sz="0" w:space="0" w:color="auto"/>
        <w:bottom w:val="none" w:sz="0" w:space="0" w:color="auto"/>
        <w:right w:val="none" w:sz="0" w:space="0" w:color="auto"/>
      </w:divBdr>
    </w:div>
    <w:div w:id="746536970">
      <w:marLeft w:val="640"/>
      <w:marRight w:val="0"/>
      <w:marTop w:val="0"/>
      <w:marBottom w:val="0"/>
      <w:divBdr>
        <w:top w:val="none" w:sz="0" w:space="0" w:color="auto"/>
        <w:left w:val="none" w:sz="0" w:space="0" w:color="auto"/>
        <w:bottom w:val="none" w:sz="0" w:space="0" w:color="auto"/>
        <w:right w:val="none" w:sz="0" w:space="0" w:color="auto"/>
      </w:divBdr>
    </w:div>
    <w:div w:id="746537498">
      <w:marLeft w:val="640"/>
      <w:marRight w:val="0"/>
      <w:marTop w:val="0"/>
      <w:marBottom w:val="0"/>
      <w:divBdr>
        <w:top w:val="none" w:sz="0" w:space="0" w:color="auto"/>
        <w:left w:val="none" w:sz="0" w:space="0" w:color="auto"/>
        <w:bottom w:val="none" w:sz="0" w:space="0" w:color="auto"/>
        <w:right w:val="none" w:sz="0" w:space="0" w:color="auto"/>
      </w:divBdr>
    </w:div>
    <w:div w:id="746607965">
      <w:marLeft w:val="640"/>
      <w:marRight w:val="0"/>
      <w:marTop w:val="0"/>
      <w:marBottom w:val="0"/>
      <w:divBdr>
        <w:top w:val="none" w:sz="0" w:space="0" w:color="auto"/>
        <w:left w:val="none" w:sz="0" w:space="0" w:color="auto"/>
        <w:bottom w:val="none" w:sz="0" w:space="0" w:color="auto"/>
        <w:right w:val="none" w:sz="0" w:space="0" w:color="auto"/>
      </w:divBdr>
    </w:div>
    <w:div w:id="746658446">
      <w:marLeft w:val="640"/>
      <w:marRight w:val="0"/>
      <w:marTop w:val="0"/>
      <w:marBottom w:val="0"/>
      <w:divBdr>
        <w:top w:val="none" w:sz="0" w:space="0" w:color="auto"/>
        <w:left w:val="none" w:sz="0" w:space="0" w:color="auto"/>
        <w:bottom w:val="none" w:sz="0" w:space="0" w:color="auto"/>
        <w:right w:val="none" w:sz="0" w:space="0" w:color="auto"/>
      </w:divBdr>
    </w:div>
    <w:div w:id="746658841">
      <w:marLeft w:val="640"/>
      <w:marRight w:val="0"/>
      <w:marTop w:val="0"/>
      <w:marBottom w:val="0"/>
      <w:divBdr>
        <w:top w:val="none" w:sz="0" w:space="0" w:color="auto"/>
        <w:left w:val="none" w:sz="0" w:space="0" w:color="auto"/>
        <w:bottom w:val="none" w:sz="0" w:space="0" w:color="auto"/>
        <w:right w:val="none" w:sz="0" w:space="0" w:color="auto"/>
      </w:divBdr>
    </w:div>
    <w:div w:id="746726711">
      <w:marLeft w:val="640"/>
      <w:marRight w:val="0"/>
      <w:marTop w:val="0"/>
      <w:marBottom w:val="0"/>
      <w:divBdr>
        <w:top w:val="none" w:sz="0" w:space="0" w:color="auto"/>
        <w:left w:val="none" w:sz="0" w:space="0" w:color="auto"/>
        <w:bottom w:val="none" w:sz="0" w:space="0" w:color="auto"/>
        <w:right w:val="none" w:sz="0" w:space="0" w:color="auto"/>
      </w:divBdr>
    </w:div>
    <w:div w:id="746730444">
      <w:marLeft w:val="640"/>
      <w:marRight w:val="0"/>
      <w:marTop w:val="0"/>
      <w:marBottom w:val="0"/>
      <w:divBdr>
        <w:top w:val="none" w:sz="0" w:space="0" w:color="auto"/>
        <w:left w:val="none" w:sz="0" w:space="0" w:color="auto"/>
        <w:bottom w:val="none" w:sz="0" w:space="0" w:color="auto"/>
        <w:right w:val="none" w:sz="0" w:space="0" w:color="auto"/>
      </w:divBdr>
    </w:div>
    <w:div w:id="746807944">
      <w:marLeft w:val="640"/>
      <w:marRight w:val="0"/>
      <w:marTop w:val="0"/>
      <w:marBottom w:val="0"/>
      <w:divBdr>
        <w:top w:val="none" w:sz="0" w:space="0" w:color="auto"/>
        <w:left w:val="none" w:sz="0" w:space="0" w:color="auto"/>
        <w:bottom w:val="none" w:sz="0" w:space="0" w:color="auto"/>
        <w:right w:val="none" w:sz="0" w:space="0" w:color="auto"/>
      </w:divBdr>
    </w:div>
    <w:div w:id="746851840">
      <w:marLeft w:val="640"/>
      <w:marRight w:val="0"/>
      <w:marTop w:val="0"/>
      <w:marBottom w:val="0"/>
      <w:divBdr>
        <w:top w:val="none" w:sz="0" w:space="0" w:color="auto"/>
        <w:left w:val="none" w:sz="0" w:space="0" w:color="auto"/>
        <w:bottom w:val="none" w:sz="0" w:space="0" w:color="auto"/>
        <w:right w:val="none" w:sz="0" w:space="0" w:color="auto"/>
      </w:divBdr>
    </w:div>
    <w:div w:id="746878842">
      <w:marLeft w:val="640"/>
      <w:marRight w:val="0"/>
      <w:marTop w:val="0"/>
      <w:marBottom w:val="0"/>
      <w:divBdr>
        <w:top w:val="none" w:sz="0" w:space="0" w:color="auto"/>
        <w:left w:val="none" w:sz="0" w:space="0" w:color="auto"/>
        <w:bottom w:val="none" w:sz="0" w:space="0" w:color="auto"/>
        <w:right w:val="none" w:sz="0" w:space="0" w:color="auto"/>
      </w:divBdr>
    </w:div>
    <w:div w:id="746995796">
      <w:marLeft w:val="640"/>
      <w:marRight w:val="0"/>
      <w:marTop w:val="0"/>
      <w:marBottom w:val="0"/>
      <w:divBdr>
        <w:top w:val="none" w:sz="0" w:space="0" w:color="auto"/>
        <w:left w:val="none" w:sz="0" w:space="0" w:color="auto"/>
        <w:bottom w:val="none" w:sz="0" w:space="0" w:color="auto"/>
        <w:right w:val="none" w:sz="0" w:space="0" w:color="auto"/>
      </w:divBdr>
    </w:div>
    <w:div w:id="746999846">
      <w:marLeft w:val="640"/>
      <w:marRight w:val="0"/>
      <w:marTop w:val="0"/>
      <w:marBottom w:val="0"/>
      <w:divBdr>
        <w:top w:val="none" w:sz="0" w:space="0" w:color="auto"/>
        <w:left w:val="none" w:sz="0" w:space="0" w:color="auto"/>
        <w:bottom w:val="none" w:sz="0" w:space="0" w:color="auto"/>
        <w:right w:val="none" w:sz="0" w:space="0" w:color="auto"/>
      </w:divBdr>
    </w:div>
    <w:div w:id="747003210">
      <w:marLeft w:val="640"/>
      <w:marRight w:val="0"/>
      <w:marTop w:val="0"/>
      <w:marBottom w:val="0"/>
      <w:divBdr>
        <w:top w:val="none" w:sz="0" w:space="0" w:color="auto"/>
        <w:left w:val="none" w:sz="0" w:space="0" w:color="auto"/>
        <w:bottom w:val="none" w:sz="0" w:space="0" w:color="auto"/>
        <w:right w:val="none" w:sz="0" w:space="0" w:color="auto"/>
      </w:divBdr>
    </w:div>
    <w:div w:id="747075033">
      <w:marLeft w:val="640"/>
      <w:marRight w:val="0"/>
      <w:marTop w:val="0"/>
      <w:marBottom w:val="0"/>
      <w:divBdr>
        <w:top w:val="none" w:sz="0" w:space="0" w:color="auto"/>
        <w:left w:val="none" w:sz="0" w:space="0" w:color="auto"/>
        <w:bottom w:val="none" w:sz="0" w:space="0" w:color="auto"/>
        <w:right w:val="none" w:sz="0" w:space="0" w:color="auto"/>
      </w:divBdr>
    </w:div>
    <w:div w:id="747119483">
      <w:marLeft w:val="640"/>
      <w:marRight w:val="0"/>
      <w:marTop w:val="0"/>
      <w:marBottom w:val="0"/>
      <w:divBdr>
        <w:top w:val="none" w:sz="0" w:space="0" w:color="auto"/>
        <w:left w:val="none" w:sz="0" w:space="0" w:color="auto"/>
        <w:bottom w:val="none" w:sz="0" w:space="0" w:color="auto"/>
        <w:right w:val="none" w:sz="0" w:space="0" w:color="auto"/>
      </w:divBdr>
    </w:div>
    <w:div w:id="747268917">
      <w:marLeft w:val="640"/>
      <w:marRight w:val="0"/>
      <w:marTop w:val="0"/>
      <w:marBottom w:val="0"/>
      <w:divBdr>
        <w:top w:val="none" w:sz="0" w:space="0" w:color="auto"/>
        <w:left w:val="none" w:sz="0" w:space="0" w:color="auto"/>
        <w:bottom w:val="none" w:sz="0" w:space="0" w:color="auto"/>
        <w:right w:val="none" w:sz="0" w:space="0" w:color="auto"/>
      </w:divBdr>
    </w:div>
    <w:div w:id="747312041">
      <w:marLeft w:val="640"/>
      <w:marRight w:val="0"/>
      <w:marTop w:val="0"/>
      <w:marBottom w:val="0"/>
      <w:divBdr>
        <w:top w:val="none" w:sz="0" w:space="0" w:color="auto"/>
        <w:left w:val="none" w:sz="0" w:space="0" w:color="auto"/>
        <w:bottom w:val="none" w:sz="0" w:space="0" w:color="auto"/>
        <w:right w:val="none" w:sz="0" w:space="0" w:color="auto"/>
      </w:divBdr>
    </w:div>
    <w:div w:id="747339426">
      <w:marLeft w:val="640"/>
      <w:marRight w:val="0"/>
      <w:marTop w:val="0"/>
      <w:marBottom w:val="0"/>
      <w:divBdr>
        <w:top w:val="none" w:sz="0" w:space="0" w:color="auto"/>
        <w:left w:val="none" w:sz="0" w:space="0" w:color="auto"/>
        <w:bottom w:val="none" w:sz="0" w:space="0" w:color="auto"/>
        <w:right w:val="none" w:sz="0" w:space="0" w:color="auto"/>
      </w:divBdr>
    </w:div>
    <w:div w:id="747384480">
      <w:marLeft w:val="640"/>
      <w:marRight w:val="0"/>
      <w:marTop w:val="0"/>
      <w:marBottom w:val="0"/>
      <w:divBdr>
        <w:top w:val="none" w:sz="0" w:space="0" w:color="auto"/>
        <w:left w:val="none" w:sz="0" w:space="0" w:color="auto"/>
        <w:bottom w:val="none" w:sz="0" w:space="0" w:color="auto"/>
        <w:right w:val="none" w:sz="0" w:space="0" w:color="auto"/>
      </w:divBdr>
    </w:div>
    <w:div w:id="747388419">
      <w:marLeft w:val="0"/>
      <w:marRight w:val="0"/>
      <w:marTop w:val="0"/>
      <w:marBottom w:val="0"/>
      <w:divBdr>
        <w:top w:val="none" w:sz="0" w:space="0" w:color="auto"/>
        <w:left w:val="none" w:sz="0" w:space="0" w:color="auto"/>
        <w:bottom w:val="none" w:sz="0" w:space="0" w:color="auto"/>
        <w:right w:val="none" w:sz="0" w:space="0" w:color="auto"/>
      </w:divBdr>
    </w:div>
    <w:div w:id="747460427">
      <w:marLeft w:val="640"/>
      <w:marRight w:val="0"/>
      <w:marTop w:val="0"/>
      <w:marBottom w:val="0"/>
      <w:divBdr>
        <w:top w:val="none" w:sz="0" w:space="0" w:color="auto"/>
        <w:left w:val="none" w:sz="0" w:space="0" w:color="auto"/>
        <w:bottom w:val="none" w:sz="0" w:space="0" w:color="auto"/>
        <w:right w:val="none" w:sz="0" w:space="0" w:color="auto"/>
      </w:divBdr>
    </w:div>
    <w:div w:id="747461084">
      <w:marLeft w:val="640"/>
      <w:marRight w:val="0"/>
      <w:marTop w:val="0"/>
      <w:marBottom w:val="0"/>
      <w:divBdr>
        <w:top w:val="none" w:sz="0" w:space="0" w:color="auto"/>
        <w:left w:val="none" w:sz="0" w:space="0" w:color="auto"/>
        <w:bottom w:val="none" w:sz="0" w:space="0" w:color="auto"/>
        <w:right w:val="none" w:sz="0" w:space="0" w:color="auto"/>
      </w:divBdr>
    </w:div>
    <w:div w:id="747462773">
      <w:marLeft w:val="640"/>
      <w:marRight w:val="0"/>
      <w:marTop w:val="0"/>
      <w:marBottom w:val="0"/>
      <w:divBdr>
        <w:top w:val="none" w:sz="0" w:space="0" w:color="auto"/>
        <w:left w:val="none" w:sz="0" w:space="0" w:color="auto"/>
        <w:bottom w:val="none" w:sz="0" w:space="0" w:color="auto"/>
        <w:right w:val="none" w:sz="0" w:space="0" w:color="auto"/>
      </w:divBdr>
    </w:div>
    <w:div w:id="747504627">
      <w:marLeft w:val="640"/>
      <w:marRight w:val="0"/>
      <w:marTop w:val="0"/>
      <w:marBottom w:val="0"/>
      <w:divBdr>
        <w:top w:val="none" w:sz="0" w:space="0" w:color="auto"/>
        <w:left w:val="none" w:sz="0" w:space="0" w:color="auto"/>
        <w:bottom w:val="none" w:sz="0" w:space="0" w:color="auto"/>
        <w:right w:val="none" w:sz="0" w:space="0" w:color="auto"/>
      </w:divBdr>
    </w:div>
    <w:div w:id="747533407">
      <w:marLeft w:val="640"/>
      <w:marRight w:val="0"/>
      <w:marTop w:val="0"/>
      <w:marBottom w:val="0"/>
      <w:divBdr>
        <w:top w:val="none" w:sz="0" w:space="0" w:color="auto"/>
        <w:left w:val="none" w:sz="0" w:space="0" w:color="auto"/>
        <w:bottom w:val="none" w:sz="0" w:space="0" w:color="auto"/>
        <w:right w:val="none" w:sz="0" w:space="0" w:color="auto"/>
      </w:divBdr>
    </w:div>
    <w:div w:id="747535367">
      <w:marLeft w:val="640"/>
      <w:marRight w:val="0"/>
      <w:marTop w:val="0"/>
      <w:marBottom w:val="0"/>
      <w:divBdr>
        <w:top w:val="none" w:sz="0" w:space="0" w:color="auto"/>
        <w:left w:val="none" w:sz="0" w:space="0" w:color="auto"/>
        <w:bottom w:val="none" w:sz="0" w:space="0" w:color="auto"/>
        <w:right w:val="none" w:sz="0" w:space="0" w:color="auto"/>
      </w:divBdr>
    </w:div>
    <w:div w:id="747580657">
      <w:marLeft w:val="640"/>
      <w:marRight w:val="0"/>
      <w:marTop w:val="0"/>
      <w:marBottom w:val="0"/>
      <w:divBdr>
        <w:top w:val="none" w:sz="0" w:space="0" w:color="auto"/>
        <w:left w:val="none" w:sz="0" w:space="0" w:color="auto"/>
        <w:bottom w:val="none" w:sz="0" w:space="0" w:color="auto"/>
        <w:right w:val="none" w:sz="0" w:space="0" w:color="auto"/>
      </w:divBdr>
    </w:div>
    <w:div w:id="747582506">
      <w:marLeft w:val="640"/>
      <w:marRight w:val="0"/>
      <w:marTop w:val="0"/>
      <w:marBottom w:val="0"/>
      <w:divBdr>
        <w:top w:val="none" w:sz="0" w:space="0" w:color="auto"/>
        <w:left w:val="none" w:sz="0" w:space="0" w:color="auto"/>
        <w:bottom w:val="none" w:sz="0" w:space="0" w:color="auto"/>
        <w:right w:val="none" w:sz="0" w:space="0" w:color="auto"/>
      </w:divBdr>
    </w:div>
    <w:div w:id="747654457">
      <w:marLeft w:val="640"/>
      <w:marRight w:val="0"/>
      <w:marTop w:val="0"/>
      <w:marBottom w:val="0"/>
      <w:divBdr>
        <w:top w:val="none" w:sz="0" w:space="0" w:color="auto"/>
        <w:left w:val="none" w:sz="0" w:space="0" w:color="auto"/>
        <w:bottom w:val="none" w:sz="0" w:space="0" w:color="auto"/>
        <w:right w:val="none" w:sz="0" w:space="0" w:color="auto"/>
      </w:divBdr>
    </w:div>
    <w:div w:id="747725347">
      <w:marLeft w:val="640"/>
      <w:marRight w:val="0"/>
      <w:marTop w:val="0"/>
      <w:marBottom w:val="0"/>
      <w:divBdr>
        <w:top w:val="none" w:sz="0" w:space="0" w:color="auto"/>
        <w:left w:val="none" w:sz="0" w:space="0" w:color="auto"/>
        <w:bottom w:val="none" w:sz="0" w:space="0" w:color="auto"/>
        <w:right w:val="none" w:sz="0" w:space="0" w:color="auto"/>
      </w:divBdr>
    </w:div>
    <w:div w:id="747726750">
      <w:marLeft w:val="640"/>
      <w:marRight w:val="0"/>
      <w:marTop w:val="0"/>
      <w:marBottom w:val="0"/>
      <w:divBdr>
        <w:top w:val="none" w:sz="0" w:space="0" w:color="auto"/>
        <w:left w:val="none" w:sz="0" w:space="0" w:color="auto"/>
        <w:bottom w:val="none" w:sz="0" w:space="0" w:color="auto"/>
        <w:right w:val="none" w:sz="0" w:space="0" w:color="auto"/>
      </w:divBdr>
    </w:div>
    <w:div w:id="747729055">
      <w:marLeft w:val="640"/>
      <w:marRight w:val="0"/>
      <w:marTop w:val="0"/>
      <w:marBottom w:val="0"/>
      <w:divBdr>
        <w:top w:val="none" w:sz="0" w:space="0" w:color="auto"/>
        <w:left w:val="none" w:sz="0" w:space="0" w:color="auto"/>
        <w:bottom w:val="none" w:sz="0" w:space="0" w:color="auto"/>
        <w:right w:val="none" w:sz="0" w:space="0" w:color="auto"/>
      </w:divBdr>
    </w:div>
    <w:div w:id="747732449">
      <w:marLeft w:val="640"/>
      <w:marRight w:val="0"/>
      <w:marTop w:val="0"/>
      <w:marBottom w:val="0"/>
      <w:divBdr>
        <w:top w:val="none" w:sz="0" w:space="0" w:color="auto"/>
        <w:left w:val="none" w:sz="0" w:space="0" w:color="auto"/>
        <w:bottom w:val="none" w:sz="0" w:space="0" w:color="auto"/>
        <w:right w:val="none" w:sz="0" w:space="0" w:color="auto"/>
      </w:divBdr>
    </w:div>
    <w:div w:id="747770038">
      <w:marLeft w:val="640"/>
      <w:marRight w:val="0"/>
      <w:marTop w:val="0"/>
      <w:marBottom w:val="0"/>
      <w:divBdr>
        <w:top w:val="none" w:sz="0" w:space="0" w:color="auto"/>
        <w:left w:val="none" w:sz="0" w:space="0" w:color="auto"/>
        <w:bottom w:val="none" w:sz="0" w:space="0" w:color="auto"/>
        <w:right w:val="none" w:sz="0" w:space="0" w:color="auto"/>
      </w:divBdr>
    </w:div>
    <w:div w:id="747776810">
      <w:marLeft w:val="640"/>
      <w:marRight w:val="0"/>
      <w:marTop w:val="0"/>
      <w:marBottom w:val="0"/>
      <w:divBdr>
        <w:top w:val="none" w:sz="0" w:space="0" w:color="auto"/>
        <w:left w:val="none" w:sz="0" w:space="0" w:color="auto"/>
        <w:bottom w:val="none" w:sz="0" w:space="0" w:color="auto"/>
        <w:right w:val="none" w:sz="0" w:space="0" w:color="auto"/>
      </w:divBdr>
    </w:div>
    <w:div w:id="747850036">
      <w:marLeft w:val="640"/>
      <w:marRight w:val="0"/>
      <w:marTop w:val="0"/>
      <w:marBottom w:val="0"/>
      <w:divBdr>
        <w:top w:val="none" w:sz="0" w:space="0" w:color="auto"/>
        <w:left w:val="none" w:sz="0" w:space="0" w:color="auto"/>
        <w:bottom w:val="none" w:sz="0" w:space="0" w:color="auto"/>
        <w:right w:val="none" w:sz="0" w:space="0" w:color="auto"/>
      </w:divBdr>
    </w:div>
    <w:div w:id="747918096">
      <w:marLeft w:val="640"/>
      <w:marRight w:val="0"/>
      <w:marTop w:val="0"/>
      <w:marBottom w:val="0"/>
      <w:divBdr>
        <w:top w:val="none" w:sz="0" w:space="0" w:color="auto"/>
        <w:left w:val="none" w:sz="0" w:space="0" w:color="auto"/>
        <w:bottom w:val="none" w:sz="0" w:space="0" w:color="auto"/>
        <w:right w:val="none" w:sz="0" w:space="0" w:color="auto"/>
      </w:divBdr>
    </w:div>
    <w:div w:id="747923267">
      <w:marLeft w:val="640"/>
      <w:marRight w:val="0"/>
      <w:marTop w:val="0"/>
      <w:marBottom w:val="0"/>
      <w:divBdr>
        <w:top w:val="none" w:sz="0" w:space="0" w:color="auto"/>
        <w:left w:val="none" w:sz="0" w:space="0" w:color="auto"/>
        <w:bottom w:val="none" w:sz="0" w:space="0" w:color="auto"/>
        <w:right w:val="none" w:sz="0" w:space="0" w:color="auto"/>
      </w:divBdr>
    </w:div>
    <w:div w:id="747969985">
      <w:marLeft w:val="640"/>
      <w:marRight w:val="0"/>
      <w:marTop w:val="0"/>
      <w:marBottom w:val="0"/>
      <w:divBdr>
        <w:top w:val="none" w:sz="0" w:space="0" w:color="auto"/>
        <w:left w:val="none" w:sz="0" w:space="0" w:color="auto"/>
        <w:bottom w:val="none" w:sz="0" w:space="0" w:color="auto"/>
        <w:right w:val="none" w:sz="0" w:space="0" w:color="auto"/>
      </w:divBdr>
    </w:div>
    <w:div w:id="747993357">
      <w:marLeft w:val="640"/>
      <w:marRight w:val="0"/>
      <w:marTop w:val="0"/>
      <w:marBottom w:val="0"/>
      <w:divBdr>
        <w:top w:val="none" w:sz="0" w:space="0" w:color="auto"/>
        <w:left w:val="none" w:sz="0" w:space="0" w:color="auto"/>
        <w:bottom w:val="none" w:sz="0" w:space="0" w:color="auto"/>
        <w:right w:val="none" w:sz="0" w:space="0" w:color="auto"/>
      </w:divBdr>
    </w:div>
    <w:div w:id="748116266">
      <w:marLeft w:val="640"/>
      <w:marRight w:val="0"/>
      <w:marTop w:val="0"/>
      <w:marBottom w:val="0"/>
      <w:divBdr>
        <w:top w:val="none" w:sz="0" w:space="0" w:color="auto"/>
        <w:left w:val="none" w:sz="0" w:space="0" w:color="auto"/>
        <w:bottom w:val="none" w:sz="0" w:space="0" w:color="auto"/>
        <w:right w:val="none" w:sz="0" w:space="0" w:color="auto"/>
      </w:divBdr>
    </w:div>
    <w:div w:id="748116688">
      <w:marLeft w:val="640"/>
      <w:marRight w:val="0"/>
      <w:marTop w:val="0"/>
      <w:marBottom w:val="0"/>
      <w:divBdr>
        <w:top w:val="none" w:sz="0" w:space="0" w:color="auto"/>
        <w:left w:val="none" w:sz="0" w:space="0" w:color="auto"/>
        <w:bottom w:val="none" w:sz="0" w:space="0" w:color="auto"/>
        <w:right w:val="none" w:sz="0" w:space="0" w:color="auto"/>
      </w:divBdr>
    </w:div>
    <w:div w:id="748190596">
      <w:marLeft w:val="640"/>
      <w:marRight w:val="0"/>
      <w:marTop w:val="0"/>
      <w:marBottom w:val="0"/>
      <w:divBdr>
        <w:top w:val="none" w:sz="0" w:space="0" w:color="auto"/>
        <w:left w:val="none" w:sz="0" w:space="0" w:color="auto"/>
        <w:bottom w:val="none" w:sz="0" w:space="0" w:color="auto"/>
        <w:right w:val="none" w:sz="0" w:space="0" w:color="auto"/>
      </w:divBdr>
    </w:div>
    <w:div w:id="748191685">
      <w:marLeft w:val="640"/>
      <w:marRight w:val="0"/>
      <w:marTop w:val="0"/>
      <w:marBottom w:val="0"/>
      <w:divBdr>
        <w:top w:val="none" w:sz="0" w:space="0" w:color="auto"/>
        <w:left w:val="none" w:sz="0" w:space="0" w:color="auto"/>
        <w:bottom w:val="none" w:sz="0" w:space="0" w:color="auto"/>
        <w:right w:val="none" w:sz="0" w:space="0" w:color="auto"/>
      </w:divBdr>
    </w:div>
    <w:div w:id="748238070">
      <w:marLeft w:val="640"/>
      <w:marRight w:val="0"/>
      <w:marTop w:val="0"/>
      <w:marBottom w:val="0"/>
      <w:divBdr>
        <w:top w:val="none" w:sz="0" w:space="0" w:color="auto"/>
        <w:left w:val="none" w:sz="0" w:space="0" w:color="auto"/>
        <w:bottom w:val="none" w:sz="0" w:space="0" w:color="auto"/>
        <w:right w:val="none" w:sz="0" w:space="0" w:color="auto"/>
      </w:divBdr>
    </w:div>
    <w:div w:id="748308345">
      <w:marLeft w:val="640"/>
      <w:marRight w:val="0"/>
      <w:marTop w:val="0"/>
      <w:marBottom w:val="0"/>
      <w:divBdr>
        <w:top w:val="none" w:sz="0" w:space="0" w:color="auto"/>
        <w:left w:val="none" w:sz="0" w:space="0" w:color="auto"/>
        <w:bottom w:val="none" w:sz="0" w:space="0" w:color="auto"/>
        <w:right w:val="none" w:sz="0" w:space="0" w:color="auto"/>
      </w:divBdr>
    </w:div>
    <w:div w:id="748314275">
      <w:marLeft w:val="640"/>
      <w:marRight w:val="0"/>
      <w:marTop w:val="0"/>
      <w:marBottom w:val="0"/>
      <w:divBdr>
        <w:top w:val="none" w:sz="0" w:space="0" w:color="auto"/>
        <w:left w:val="none" w:sz="0" w:space="0" w:color="auto"/>
        <w:bottom w:val="none" w:sz="0" w:space="0" w:color="auto"/>
        <w:right w:val="none" w:sz="0" w:space="0" w:color="auto"/>
      </w:divBdr>
    </w:div>
    <w:div w:id="748380600">
      <w:marLeft w:val="640"/>
      <w:marRight w:val="0"/>
      <w:marTop w:val="0"/>
      <w:marBottom w:val="0"/>
      <w:divBdr>
        <w:top w:val="none" w:sz="0" w:space="0" w:color="auto"/>
        <w:left w:val="none" w:sz="0" w:space="0" w:color="auto"/>
        <w:bottom w:val="none" w:sz="0" w:space="0" w:color="auto"/>
        <w:right w:val="none" w:sz="0" w:space="0" w:color="auto"/>
      </w:divBdr>
    </w:div>
    <w:div w:id="748381704">
      <w:marLeft w:val="640"/>
      <w:marRight w:val="0"/>
      <w:marTop w:val="0"/>
      <w:marBottom w:val="0"/>
      <w:divBdr>
        <w:top w:val="none" w:sz="0" w:space="0" w:color="auto"/>
        <w:left w:val="none" w:sz="0" w:space="0" w:color="auto"/>
        <w:bottom w:val="none" w:sz="0" w:space="0" w:color="auto"/>
        <w:right w:val="none" w:sz="0" w:space="0" w:color="auto"/>
      </w:divBdr>
    </w:div>
    <w:div w:id="748425491">
      <w:marLeft w:val="640"/>
      <w:marRight w:val="0"/>
      <w:marTop w:val="0"/>
      <w:marBottom w:val="0"/>
      <w:divBdr>
        <w:top w:val="none" w:sz="0" w:space="0" w:color="auto"/>
        <w:left w:val="none" w:sz="0" w:space="0" w:color="auto"/>
        <w:bottom w:val="none" w:sz="0" w:space="0" w:color="auto"/>
        <w:right w:val="none" w:sz="0" w:space="0" w:color="auto"/>
      </w:divBdr>
    </w:div>
    <w:div w:id="748430534">
      <w:marLeft w:val="640"/>
      <w:marRight w:val="0"/>
      <w:marTop w:val="0"/>
      <w:marBottom w:val="0"/>
      <w:divBdr>
        <w:top w:val="none" w:sz="0" w:space="0" w:color="auto"/>
        <w:left w:val="none" w:sz="0" w:space="0" w:color="auto"/>
        <w:bottom w:val="none" w:sz="0" w:space="0" w:color="auto"/>
        <w:right w:val="none" w:sz="0" w:space="0" w:color="auto"/>
      </w:divBdr>
    </w:div>
    <w:div w:id="748504254">
      <w:marLeft w:val="640"/>
      <w:marRight w:val="0"/>
      <w:marTop w:val="0"/>
      <w:marBottom w:val="0"/>
      <w:divBdr>
        <w:top w:val="none" w:sz="0" w:space="0" w:color="auto"/>
        <w:left w:val="none" w:sz="0" w:space="0" w:color="auto"/>
        <w:bottom w:val="none" w:sz="0" w:space="0" w:color="auto"/>
        <w:right w:val="none" w:sz="0" w:space="0" w:color="auto"/>
      </w:divBdr>
    </w:div>
    <w:div w:id="748573898">
      <w:marLeft w:val="640"/>
      <w:marRight w:val="0"/>
      <w:marTop w:val="0"/>
      <w:marBottom w:val="0"/>
      <w:divBdr>
        <w:top w:val="none" w:sz="0" w:space="0" w:color="auto"/>
        <w:left w:val="none" w:sz="0" w:space="0" w:color="auto"/>
        <w:bottom w:val="none" w:sz="0" w:space="0" w:color="auto"/>
        <w:right w:val="none" w:sz="0" w:space="0" w:color="auto"/>
      </w:divBdr>
    </w:div>
    <w:div w:id="748617875">
      <w:marLeft w:val="640"/>
      <w:marRight w:val="0"/>
      <w:marTop w:val="0"/>
      <w:marBottom w:val="0"/>
      <w:divBdr>
        <w:top w:val="none" w:sz="0" w:space="0" w:color="auto"/>
        <w:left w:val="none" w:sz="0" w:space="0" w:color="auto"/>
        <w:bottom w:val="none" w:sz="0" w:space="0" w:color="auto"/>
        <w:right w:val="none" w:sz="0" w:space="0" w:color="auto"/>
      </w:divBdr>
    </w:div>
    <w:div w:id="748618758">
      <w:marLeft w:val="640"/>
      <w:marRight w:val="0"/>
      <w:marTop w:val="0"/>
      <w:marBottom w:val="0"/>
      <w:divBdr>
        <w:top w:val="none" w:sz="0" w:space="0" w:color="auto"/>
        <w:left w:val="none" w:sz="0" w:space="0" w:color="auto"/>
        <w:bottom w:val="none" w:sz="0" w:space="0" w:color="auto"/>
        <w:right w:val="none" w:sz="0" w:space="0" w:color="auto"/>
      </w:divBdr>
    </w:div>
    <w:div w:id="748619528">
      <w:marLeft w:val="640"/>
      <w:marRight w:val="0"/>
      <w:marTop w:val="0"/>
      <w:marBottom w:val="0"/>
      <w:divBdr>
        <w:top w:val="none" w:sz="0" w:space="0" w:color="auto"/>
        <w:left w:val="none" w:sz="0" w:space="0" w:color="auto"/>
        <w:bottom w:val="none" w:sz="0" w:space="0" w:color="auto"/>
        <w:right w:val="none" w:sz="0" w:space="0" w:color="auto"/>
      </w:divBdr>
    </w:div>
    <w:div w:id="748619624">
      <w:marLeft w:val="0"/>
      <w:marRight w:val="0"/>
      <w:marTop w:val="0"/>
      <w:marBottom w:val="0"/>
      <w:divBdr>
        <w:top w:val="none" w:sz="0" w:space="0" w:color="auto"/>
        <w:left w:val="none" w:sz="0" w:space="0" w:color="auto"/>
        <w:bottom w:val="none" w:sz="0" w:space="0" w:color="auto"/>
        <w:right w:val="none" w:sz="0" w:space="0" w:color="auto"/>
      </w:divBdr>
    </w:div>
    <w:div w:id="748692621">
      <w:marLeft w:val="640"/>
      <w:marRight w:val="0"/>
      <w:marTop w:val="0"/>
      <w:marBottom w:val="0"/>
      <w:divBdr>
        <w:top w:val="none" w:sz="0" w:space="0" w:color="auto"/>
        <w:left w:val="none" w:sz="0" w:space="0" w:color="auto"/>
        <w:bottom w:val="none" w:sz="0" w:space="0" w:color="auto"/>
        <w:right w:val="none" w:sz="0" w:space="0" w:color="auto"/>
      </w:divBdr>
    </w:div>
    <w:div w:id="748696156">
      <w:marLeft w:val="640"/>
      <w:marRight w:val="0"/>
      <w:marTop w:val="0"/>
      <w:marBottom w:val="0"/>
      <w:divBdr>
        <w:top w:val="none" w:sz="0" w:space="0" w:color="auto"/>
        <w:left w:val="none" w:sz="0" w:space="0" w:color="auto"/>
        <w:bottom w:val="none" w:sz="0" w:space="0" w:color="auto"/>
        <w:right w:val="none" w:sz="0" w:space="0" w:color="auto"/>
      </w:divBdr>
    </w:div>
    <w:div w:id="748696408">
      <w:marLeft w:val="640"/>
      <w:marRight w:val="0"/>
      <w:marTop w:val="0"/>
      <w:marBottom w:val="0"/>
      <w:divBdr>
        <w:top w:val="none" w:sz="0" w:space="0" w:color="auto"/>
        <w:left w:val="none" w:sz="0" w:space="0" w:color="auto"/>
        <w:bottom w:val="none" w:sz="0" w:space="0" w:color="auto"/>
        <w:right w:val="none" w:sz="0" w:space="0" w:color="auto"/>
      </w:divBdr>
    </w:div>
    <w:div w:id="748770315">
      <w:marLeft w:val="640"/>
      <w:marRight w:val="0"/>
      <w:marTop w:val="0"/>
      <w:marBottom w:val="0"/>
      <w:divBdr>
        <w:top w:val="none" w:sz="0" w:space="0" w:color="auto"/>
        <w:left w:val="none" w:sz="0" w:space="0" w:color="auto"/>
        <w:bottom w:val="none" w:sz="0" w:space="0" w:color="auto"/>
        <w:right w:val="none" w:sz="0" w:space="0" w:color="auto"/>
      </w:divBdr>
    </w:div>
    <w:div w:id="748816433">
      <w:marLeft w:val="640"/>
      <w:marRight w:val="0"/>
      <w:marTop w:val="0"/>
      <w:marBottom w:val="0"/>
      <w:divBdr>
        <w:top w:val="none" w:sz="0" w:space="0" w:color="auto"/>
        <w:left w:val="none" w:sz="0" w:space="0" w:color="auto"/>
        <w:bottom w:val="none" w:sz="0" w:space="0" w:color="auto"/>
        <w:right w:val="none" w:sz="0" w:space="0" w:color="auto"/>
      </w:divBdr>
    </w:div>
    <w:div w:id="748844385">
      <w:marLeft w:val="640"/>
      <w:marRight w:val="0"/>
      <w:marTop w:val="0"/>
      <w:marBottom w:val="0"/>
      <w:divBdr>
        <w:top w:val="none" w:sz="0" w:space="0" w:color="auto"/>
        <w:left w:val="none" w:sz="0" w:space="0" w:color="auto"/>
        <w:bottom w:val="none" w:sz="0" w:space="0" w:color="auto"/>
        <w:right w:val="none" w:sz="0" w:space="0" w:color="auto"/>
      </w:divBdr>
    </w:div>
    <w:div w:id="748845091">
      <w:marLeft w:val="640"/>
      <w:marRight w:val="0"/>
      <w:marTop w:val="0"/>
      <w:marBottom w:val="0"/>
      <w:divBdr>
        <w:top w:val="none" w:sz="0" w:space="0" w:color="auto"/>
        <w:left w:val="none" w:sz="0" w:space="0" w:color="auto"/>
        <w:bottom w:val="none" w:sz="0" w:space="0" w:color="auto"/>
        <w:right w:val="none" w:sz="0" w:space="0" w:color="auto"/>
      </w:divBdr>
    </w:div>
    <w:div w:id="748885757">
      <w:marLeft w:val="640"/>
      <w:marRight w:val="0"/>
      <w:marTop w:val="0"/>
      <w:marBottom w:val="0"/>
      <w:divBdr>
        <w:top w:val="none" w:sz="0" w:space="0" w:color="auto"/>
        <w:left w:val="none" w:sz="0" w:space="0" w:color="auto"/>
        <w:bottom w:val="none" w:sz="0" w:space="0" w:color="auto"/>
        <w:right w:val="none" w:sz="0" w:space="0" w:color="auto"/>
      </w:divBdr>
    </w:div>
    <w:div w:id="748887952">
      <w:marLeft w:val="640"/>
      <w:marRight w:val="0"/>
      <w:marTop w:val="0"/>
      <w:marBottom w:val="0"/>
      <w:divBdr>
        <w:top w:val="none" w:sz="0" w:space="0" w:color="auto"/>
        <w:left w:val="none" w:sz="0" w:space="0" w:color="auto"/>
        <w:bottom w:val="none" w:sz="0" w:space="0" w:color="auto"/>
        <w:right w:val="none" w:sz="0" w:space="0" w:color="auto"/>
      </w:divBdr>
    </w:div>
    <w:div w:id="748890881">
      <w:marLeft w:val="640"/>
      <w:marRight w:val="0"/>
      <w:marTop w:val="0"/>
      <w:marBottom w:val="0"/>
      <w:divBdr>
        <w:top w:val="none" w:sz="0" w:space="0" w:color="auto"/>
        <w:left w:val="none" w:sz="0" w:space="0" w:color="auto"/>
        <w:bottom w:val="none" w:sz="0" w:space="0" w:color="auto"/>
        <w:right w:val="none" w:sz="0" w:space="0" w:color="auto"/>
      </w:divBdr>
    </w:div>
    <w:div w:id="748961728">
      <w:marLeft w:val="640"/>
      <w:marRight w:val="0"/>
      <w:marTop w:val="0"/>
      <w:marBottom w:val="0"/>
      <w:divBdr>
        <w:top w:val="none" w:sz="0" w:space="0" w:color="auto"/>
        <w:left w:val="none" w:sz="0" w:space="0" w:color="auto"/>
        <w:bottom w:val="none" w:sz="0" w:space="0" w:color="auto"/>
        <w:right w:val="none" w:sz="0" w:space="0" w:color="auto"/>
      </w:divBdr>
    </w:div>
    <w:div w:id="748961786">
      <w:marLeft w:val="640"/>
      <w:marRight w:val="0"/>
      <w:marTop w:val="0"/>
      <w:marBottom w:val="0"/>
      <w:divBdr>
        <w:top w:val="none" w:sz="0" w:space="0" w:color="auto"/>
        <w:left w:val="none" w:sz="0" w:space="0" w:color="auto"/>
        <w:bottom w:val="none" w:sz="0" w:space="0" w:color="auto"/>
        <w:right w:val="none" w:sz="0" w:space="0" w:color="auto"/>
      </w:divBdr>
    </w:div>
    <w:div w:id="748961924">
      <w:marLeft w:val="640"/>
      <w:marRight w:val="0"/>
      <w:marTop w:val="0"/>
      <w:marBottom w:val="0"/>
      <w:divBdr>
        <w:top w:val="none" w:sz="0" w:space="0" w:color="auto"/>
        <w:left w:val="none" w:sz="0" w:space="0" w:color="auto"/>
        <w:bottom w:val="none" w:sz="0" w:space="0" w:color="auto"/>
        <w:right w:val="none" w:sz="0" w:space="0" w:color="auto"/>
      </w:divBdr>
    </w:div>
    <w:div w:id="748967379">
      <w:marLeft w:val="640"/>
      <w:marRight w:val="0"/>
      <w:marTop w:val="0"/>
      <w:marBottom w:val="0"/>
      <w:divBdr>
        <w:top w:val="none" w:sz="0" w:space="0" w:color="auto"/>
        <w:left w:val="none" w:sz="0" w:space="0" w:color="auto"/>
        <w:bottom w:val="none" w:sz="0" w:space="0" w:color="auto"/>
        <w:right w:val="none" w:sz="0" w:space="0" w:color="auto"/>
      </w:divBdr>
    </w:div>
    <w:div w:id="749037092">
      <w:marLeft w:val="640"/>
      <w:marRight w:val="0"/>
      <w:marTop w:val="0"/>
      <w:marBottom w:val="0"/>
      <w:divBdr>
        <w:top w:val="none" w:sz="0" w:space="0" w:color="auto"/>
        <w:left w:val="none" w:sz="0" w:space="0" w:color="auto"/>
        <w:bottom w:val="none" w:sz="0" w:space="0" w:color="auto"/>
        <w:right w:val="none" w:sz="0" w:space="0" w:color="auto"/>
      </w:divBdr>
    </w:div>
    <w:div w:id="749038621">
      <w:marLeft w:val="640"/>
      <w:marRight w:val="0"/>
      <w:marTop w:val="0"/>
      <w:marBottom w:val="0"/>
      <w:divBdr>
        <w:top w:val="none" w:sz="0" w:space="0" w:color="auto"/>
        <w:left w:val="none" w:sz="0" w:space="0" w:color="auto"/>
        <w:bottom w:val="none" w:sz="0" w:space="0" w:color="auto"/>
        <w:right w:val="none" w:sz="0" w:space="0" w:color="auto"/>
      </w:divBdr>
    </w:div>
    <w:div w:id="749078624">
      <w:marLeft w:val="640"/>
      <w:marRight w:val="0"/>
      <w:marTop w:val="0"/>
      <w:marBottom w:val="0"/>
      <w:divBdr>
        <w:top w:val="none" w:sz="0" w:space="0" w:color="auto"/>
        <w:left w:val="none" w:sz="0" w:space="0" w:color="auto"/>
        <w:bottom w:val="none" w:sz="0" w:space="0" w:color="auto"/>
        <w:right w:val="none" w:sz="0" w:space="0" w:color="auto"/>
      </w:divBdr>
    </w:div>
    <w:div w:id="749081912">
      <w:marLeft w:val="640"/>
      <w:marRight w:val="0"/>
      <w:marTop w:val="0"/>
      <w:marBottom w:val="0"/>
      <w:divBdr>
        <w:top w:val="none" w:sz="0" w:space="0" w:color="auto"/>
        <w:left w:val="none" w:sz="0" w:space="0" w:color="auto"/>
        <w:bottom w:val="none" w:sz="0" w:space="0" w:color="auto"/>
        <w:right w:val="none" w:sz="0" w:space="0" w:color="auto"/>
      </w:divBdr>
    </w:div>
    <w:div w:id="749082172">
      <w:marLeft w:val="640"/>
      <w:marRight w:val="0"/>
      <w:marTop w:val="0"/>
      <w:marBottom w:val="0"/>
      <w:divBdr>
        <w:top w:val="none" w:sz="0" w:space="0" w:color="auto"/>
        <w:left w:val="none" w:sz="0" w:space="0" w:color="auto"/>
        <w:bottom w:val="none" w:sz="0" w:space="0" w:color="auto"/>
        <w:right w:val="none" w:sz="0" w:space="0" w:color="auto"/>
      </w:divBdr>
    </w:div>
    <w:div w:id="749086521">
      <w:marLeft w:val="640"/>
      <w:marRight w:val="0"/>
      <w:marTop w:val="0"/>
      <w:marBottom w:val="0"/>
      <w:divBdr>
        <w:top w:val="none" w:sz="0" w:space="0" w:color="auto"/>
        <w:left w:val="none" w:sz="0" w:space="0" w:color="auto"/>
        <w:bottom w:val="none" w:sz="0" w:space="0" w:color="auto"/>
        <w:right w:val="none" w:sz="0" w:space="0" w:color="auto"/>
      </w:divBdr>
    </w:div>
    <w:div w:id="749153128">
      <w:marLeft w:val="640"/>
      <w:marRight w:val="0"/>
      <w:marTop w:val="0"/>
      <w:marBottom w:val="0"/>
      <w:divBdr>
        <w:top w:val="none" w:sz="0" w:space="0" w:color="auto"/>
        <w:left w:val="none" w:sz="0" w:space="0" w:color="auto"/>
        <w:bottom w:val="none" w:sz="0" w:space="0" w:color="auto"/>
        <w:right w:val="none" w:sz="0" w:space="0" w:color="auto"/>
      </w:divBdr>
    </w:div>
    <w:div w:id="749158252">
      <w:marLeft w:val="640"/>
      <w:marRight w:val="0"/>
      <w:marTop w:val="0"/>
      <w:marBottom w:val="0"/>
      <w:divBdr>
        <w:top w:val="none" w:sz="0" w:space="0" w:color="auto"/>
        <w:left w:val="none" w:sz="0" w:space="0" w:color="auto"/>
        <w:bottom w:val="none" w:sz="0" w:space="0" w:color="auto"/>
        <w:right w:val="none" w:sz="0" w:space="0" w:color="auto"/>
      </w:divBdr>
    </w:div>
    <w:div w:id="749275895">
      <w:marLeft w:val="640"/>
      <w:marRight w:val="0"/>
      <w:marTop w:val="0"/>
      <w:marBottom w:val="0"/>
      <w:divBdr>
        <w:top w:val="none" w:sz="0" w:space="0" w:color="auto"/>
        <w:left w:val="none" w:sz="0" w:space="0" w:color="auto"/>
        <w:bottom w:val="none" w:sz="0" w:space="0" w:color="auto"/>
        <w:right w:val="none" w:sz="0" w:space="0" w:color="auto"/>
      </w:divBdr>
    </w:div>
    <w:div w:id="749277468">
      <w:marLeft w:val="640"/>
      <w:marRight w:val="0"/>
      <w:marTop w:val="0"/>
      <w:marBottom w:val="0"/>
      <w:divBdr>
        <w:top w:val="none" w:sz="0" w:space="0" w:color="auto"/>
        <w:left w:val="none" w:sz="0" w:space="0" w:color="auto"/>
        <w:bottom w:val="none" w:sz="0" w:space="0" w:color="auto"/>
        <w:right w:val="none" w:sz="0" w:space="0" w:color="auto"/>
      </w:divBdr>
    </w:div>
    <w:div w:id="749352907">
      <w:marLeft w:val="640"/>
      <w:marRight w:val="0"/>
      <w:marTop w:val="0"/>
      <w:marBottom w:val="0"/>
      <w:divBdr>
        <w:top w:val="none" w:sz="0" w:space="0" w:color="auto"/>
        <w:left w:val="none" w:sz="0" w:space="0" w:color="auto"/>
        <w:bottom w:val="none" w:sz="0" w:space="0" w:color="auto"/>
        <w:right w:val="none" w:sz="0" w:space="0" w:color="auto"/>
      </w:divBdr>
    </w:div>
    <w:div w:id="749423159">
      <w:marLeft w:val="640"/>
      <w:marRight w:val="0"/>
      <w:marTop w:val="0"/>
      <w:marBottom w:val="0"/>
      <w:divBdr>
        <w:top w:val="none" w:sz="0" w:space="0" w:color="auto"/>
        <w:left w:val="none" w:sz="0" w:space="0" w:color="auto"/>
        <w:bottom w:val="none" w:sz="0" w:space="0" w:color="auto"/>
        <w:right w:val="none" w:sz="0" w:space="0" w:color="auto"/>
      </w:divBdr>
    </w:div>
    <w:div w:id="749424423">
      <w:marLeft w:val="640"/>
      <w:marRight w:val="0"/>
      <w:marTop w:val="0"/>
      <w:marBottom w:val="0"/>
      <w:divBdr>
        <w:top w:val="none" w:sz="0" w:space="0" w:color="auto"/>
        <w:left w:val="none" w:sz="0" w:space="0" w:color="auto"/>
        <w:bottom w:val="none" w:sz="0" w:space="0" w:color="auto"/>
        <w:right w:val="none" w:sz="0" w:space="0" w:color="auto"/>
      </w:divBdr>
    </w:div>
    <w:div w:id="749426573">
      <w:marLeft w:val="640"/>
      <w:marRight w:val="0"/>
      <w:marTop w:val="0"/>
      <w:marBottom w:val="0"/>
      <w:divBdr>
        <w:top w:val="none" w:sz="0" w:space="0" w:color="auto"/>
        <w:left w:val="none" w:sz="0" w:space="0" w:color="auto"/>
        <w:bottom w:val="none" w:sz="0" w:space="0" w:color="auto"/>
        <w:right w:val="none" w:sz="0" w:space="0" w:color="auto"/>
      </w:divBdr>
    </w:div>
    <w:div w:id="749427063">
      <w:marLeft w:val="640"/>
      <w:marRight w:val="0"/>
      <w:marTop w:val="0"/>
      <w:marBottom w:val="0"/>
      <w:divBdr>
        <w:top w:val="none" w:sz="0" w:space="0" w:color="auto"/>
        <w:left w:val="none" w:sz="0" w:space="0" w:color="auto"/>
        <w:bottom w:val="none" w:sz="0" w:space="0" w:color="auto"/>
        <w:right w:val="none" w:sz="0" w:space="0" w:color="auto"/>
      </w:divBdr>
    </w:div>
    <w:div w:id="749427244">
      <w:marLeft w:val="640"/>
      <w:marRight w:val="0"/>
      <w:marTop w:val="0"/>
      <w:marBottom w:val="0"/>
      <w:divBdr>
        <w:top w:val="none" w:sz="0" w:space="0" w:color="auto"/>
        <w:left w:val="none" w:sz="0" w:space="0" w:color="auto"/>
        <w:bottom w:val="none" w:sz="0" w:space="0" w:color="auto"/>
        <w:right w:val="none" w:sz="0" w:space="0" w:color="auto"/>
      </w:divBdr>
    </w:div>
    <w:div w:id="749471457">
      <w:marLeft w:val="640"/>
      <w:marRight w:val="0"/>
      <w:marTop w:val="0"/>
      <w:marBottom w:val="0"/>
      <w:divBdr>
        <w:top w:val="none" w:sz="0" w:space="0" w:color="auto"/>
        <w:left w:val="none" w:sz="0" w:space="0" w:color="auto"/>
        <w:bottom w:val="none" w:sz="0" w:space="0" w:color="auto"/>
        <w:right w:val="none" w:sz="0" w:space="0" w:color="auto"/>
      </w:divBdr>
    </w:div>
    <w:div w:id="749500715">
      <w:marLeft w:val="640"/>
      <w:marRight w:val="0"/>
      <w:marTop w:val="0"/>
      <w:marBottom w:val="0"/>
      <w:divBdr>
        <w:top w:val="none" w:sz="0" w:space="0" w:color="auto"/>
        <w:left w:val="none" w:sz="0" w:space="0" w:color="auto"/>
        <w:bottom w:val="none" w:sz="0" w:space="0" w:color="auto"/>
        <w:right w:val="none" w:sz="0" w:space="0" w:color="auto"/>
      </w:divBdr>
    </w:div>
    <w:div w:id="749735108">
      <w:marLeft w:val="640"/>
      <w:marRight w:val="0"/>
      <w:marTop w:val="0"/>
      <w:marBottom w:val="0"/>
      <w:divBdr>
        <w:top w:val="none" w:sz="0" w:space="0" w:color="auto"/>
        <w:left w:val="none" w:sz="0" w:space="0" w:color="auto"/>
        <w:bottom w:val="none" w:sz="0" w:space="0" w:color="auto"/>
        <w:right w:val="none" w:sz="0" w:space="0" w:color="auto"/>
      </w:divBdr>
    </w:div>
    <w:div w:id="749742664">
      <w:marLeft w:val="640"/>
      <w:marRight w:val="0"/>
      <w:marTop w:val="0"/>
      <w:marBottom w:val="0"/>
      <w:divBdr>
        <w:top w:val="none" w:sz="0" w:space="0" w:color="auto"/>
        <w:left w:val="none" w:sz="0" w:space="0" w:color="auto"/>
        <w:bottom w:val="none" w:sz="0" w:space="0" w:color="auto"/>
        <w:right w:val="none" w:sz="0" w:space="0" w:color="auto"/>
      </w:divBdr>
    </w:div>
    <w:div w:id="749884958">
      <w:marLeft w:val="640"/>
      <w:marRight w:val="0"/>
      <w:marTop w:val="0"/>
      <w:marBottom w:val="0"/>
      <w:divBdr>
        <w:top w:val="none" w:sz="0" w:space="0" w:color="auto"/>
        <w:left w:val="none" w:sz="0" w:space="0" w:color="auto"/>
        <w:bottom w:val="none" w:sz="0" w:space="0" w:color="auto"/>
        <w:right w:val="none" w:sz="0" w:space="0" w:color="auto"/>
      </w:divBdr>
    </w:div>
    <w:div w:id="749887921">
      <w:marLeft w:val="640"/>
      <w:marRight w:val="0"/>
      <w:marTop w:val="0"/>
      <w:marBottom w:val="0"/>
      <w:divBdr>
        <w:top w:val="none" w:sz="0" w:space="0" w:color="auto"/>
        <w:left w:val="none" w:sz="0" w:space="0" w:color="auto"/>
        <w:bottom w:val="none" w:sz="0" w:space="0" w:color="auto"/>
        <w:right w:val="none" w:sz="0" w:space="0" w:color="auto"/>
      </w:divBdr>
    </w:div>
    <w:div w:id="749889172">
      <w:marLeft w:val="640"/>
      <w:marRight w:val="0"/>
      <w:marTop w:val="0"/>
      <w:marBottom w:val="0"/>
      <w:divBdr>
        <w:top w:val="none" w:sz="0" w:space="0" w:color="auto"/>
        <w:left w:val="none" w:sz="0" w:space="0" w:color="auto"/>
        <w:bottom w:val="none" w:sz="0" w:space="0" w:color="auto"/>
        <w:right w:val="none" w:sz="0" w:space="0" w:color="auto"/>
      </w:divBdr>
    </w:div>
    <w:div w:id="750127683">
      <w:marLeft w:val="640"/>
      <w:marRight w:val="0"/>
      <w:marTop w:val="0"/>
      <w:marBottom w:val="0"/>
      <w:divBdr>
        <w:top w:val="none" w:sz="0" w:space="0" w:color="auto"/>
        <w:left w:val="none" w:sz="0" w:space="0" w:color="auto"/>
        <w:bottom w:val="none" w:sz="0" w:space="0" w:color="auto"/>
        <w:right w:val="none" w:sz="0" w:space="0" w:color="auto"/>
      </w:divBdr>
    </w:div>
    <w:div w:id="750199332">
      <w:marLeft w:val="640"/>
      <w:marRight w:val="0"/>
      <w:marTop w:val="0"/>
      <w:marBottom w:val="0"/>
      <w:divBdr>
        <w:top w:val="none" w:sz="0" w:space="0" w:color="auto"/>
        <w:left w:val="none" w:sz="0" w:space="0" w:color="auto"/>
        <w:bottom w:val="none" w:sz="0" w:space="0" w:color="auto"/>
        <w:right w:val="none" w:sz="0" w:space="0" w:color="auto"/>
      </w:divBdr>
    </w:div>
    <w:div w:id="750203015">
      <w:marLeft w:val="640"/>
      <w:marRight w:val="0"/>
      <w:marTop w:val="0"/>
      <w:marBottom w:val="0"/>
      <w:divBdr>
        <w:top w:val="none" w:sz="0" w:space="0" w:color="auto"/>
        <w:left w:val="none" w:sz="0" w:space="0" w:color="auto"/>
        <w:bottom w:val="none" w:sz="0" w:space="0" w:color="auto"/>
        <w:right w:val="none" w:sz="0" w:space="0" w:color="auto"/>
      </w:divBdr>
    </w:div>
    <w:div w:id="750321884">
      <w:marLeft w:val="640"/>
      <w:marRight w:val="0"/>
      <w:marTop w:val="0"/>
      <w:marBottom w:val="0"/>
      <w:divBdr>
        <w:top w:val="none" w:sz="0" w:space="0" w:color="auto"/>
        <w:left w:val="none" w:sz="0" w:space="0" w:color="auto"/>
        <w:bottom w:val="none" w:sz="0" w:space="0" w:color="auto"/>
        <w:right w:val="none" w:sz="0" w:space="0" w:color="auto"/>
      </w:divBdr>
    </w:div>
    <w:div w:id="750345901">
      <w:marLeft w:val="640"/>
      <w:marRight w:val="0"/>
      <w:marTop w:val="0"/>
      <w:marBottom w:val="0"/>
      <w:divBdr>
        <w:top w:val="none" w:sz="0" w:space="0" w:color="auto"/>
        <w:left w:val="none" w:sz="0" w:space="0" w:color="auto"/>
        <w:bottom w:val="none" w:sz="0" w:space="0" w:color="auto"/>
        <w:right w:val="none" w:sz="0" w:space="0" w:color="auto"/>
      </w:divBdr>
    </w:div>
    <w:div w:id="750465062">
      <w:marLeft w:val="640"/>
      <w:marRight w:val="0"/>
      <w:marTop w:val="0"/>
      <w:marBottom w:val="0"/>
      <w:divBdr>
        <w:top w:val="none" w:sz="0" w:space="0" w:color="auto"/>
        <w:left w:val="none" w:sz="0" w:space="0" w:color="auto"/>
        <w:bottom w:val="none" w:sz="0" w:space="0" w:color="auto"/>
        <w:right w:val="none" w:sz="0" w:space="0" w:color="auto"/>
      </w:divBdr>
    </w:div>
    <w:div w:id="750471695">
      <w:marLeft w:val="640"/>
      <w:marRight w:val="0"/>
      <w:marTop w:val="0"/>
      <w:marBottom w:val="0"/>
      <w:divBdr>
        <w:top w:val="none" w:sz="0" w:space="0" w:color="auto"/>
        <w:left w:val="none" w:sz="0" w:space="0" w:color="auto"/>
        <w:bottom w:val="none" w:sz="0" w:space="0" w:color="auto"/>
        <w:right w:val="none" w:sz="0" w:space="0" w:color="auto"/>
      </w:divBdr>
    </w:div>
    <w:div w:id="750539587">
      <w:marLeft w:val="640"/>
      <w:marRight w:val="0"/>
      <w:marTop w:val="0"/>
      <w:marBottom w:val="0"/>
      <w:divBdr>
        <w:top w:val="none" w:sz="0" w:space="0" w:color="auto"/>
        <w:left w:val="none" w:sz="0" w:space="0" w:color="auto"/>
        <w:bottom w:val="none" w:sz="0" w:space="0" w:color="auto"/>
        <w:right w:val="none" w:sz="0" w:space="0" w:color="auto"/>
      </w:divBdr>
    </w:div>
    <w:div w:id="750541771">
      <w:marLeft w:val="640"/>
      <w:marRight w:val="0"/>
      <w:marTop w:val="0"/>
      <w:marBottom w:val="0"/>
      <w:divBdr>
        <w:top w:val="none" w:sz="0" w:space="0" w:color="auto"/>
        <w:left w:val="none" w:sz="0" w:space="0" w:color="auto"/>
        <w:bottom w:val="none" w:sz="0" w:space="0" w:color="auto"/>
        <w:right w:val="none" w:sz="0" w:space="0" w:color="auto"/>
      </w:divBdr>
    </w:div>
    <w:div w:id="750543374">
      <w:marLeft w:val="640"/>
      <w:marRight w:val="0"/>
      <w:marTop w:val="0"/>
      <w:marBottom w:val="0"/>
      <w:divBdr>
        <w:top w:val="none" w:sz="0" w:space="0" w:color="auto"/>
        <w:left w:val="none" w:sz="0" w:space="0" w:color="auto"/>
        <w:bottom w:val="none" w:sz="0" w:space="0" w:color="auto"/>
        <w:right w:val="none" w:sz="0" w:space="0" w:color="auto"/>
      </w:divBdr>
    </w:div>
    <w:div w:id="750583881">
      <w:marLeft w:val="640"/>
      <w:marRight w:val="0"/>
      <w:marTop w:val="0"/>
      <w:marBottom w:val="0"/>
      <w:divBdr>
        <w:top w:val="none" w:sz="0" w:space="0" w:color="auto"/>
        <w:left w:val="none" w:sz="0" w:space="0" w:color="auto"/>
        <w:bottom w:val="none" w:sz="0" w:space="0" w:color="auto"/>
        <w:right w:val="none" w:sz="0" w:space="0" w:color="auto"/>
      </w:divBdr>
    </w:div>
    <w:div w:id="750658871">
      <w:marLeft w:val="640"/>
      <w:marRight w:val="0"/>
      <w:marTop w:val="0"/>
      <w:marBottom w:val="0"/>
      <w:divBdr>
        <w:top w:val="none" w:sz="0" w:space="0" w:color="auto"/>
        <w:left w:val="none" w:sz="0" w:space="0" w:color="auto"/>
        <w:bottom w:val="none" w:sz="0" w:space="0" w:color="auto"/>
        <w:right w:val="none" w:sz="0" w:space="0" w:color="auto"/>
      </w:divBdr>
    </w:div>
    <w:div w:id="750739340">
      <w:marLeft w:val="640"/>
      <w:marRight w:val="0"/>
      <w:marTop w:val="0"/>
      <w:marBottom w:val="0"/>
      <w:divBdr>
        <w:top w:val="none" w:sz="0" w:space="0" w:color="auto"/>
        <w:left w:val="none" w:sz="0" w:space="0" w:color="auto"/>
        <w:bottom w:val="none" w:sz="0" w:space="0" w:color="auto"/>
        <w:right w:val="none" w:sz="0" w:space="0" w:color="auto"/>
      </w:divBdr>
    </w:div>
    <w:div w:id="750858259">
      <w:marLeft w:val="640"/>
      <w:marRight w:val="0"/>
      <w:marTop w:val="0"/>
      <w:marBottom w:val="0"/>
      <w:divBdr>
        <w:top w:val="none" w:sz="0" w:space="0" w:color="auto"/>
        <w:left w:val="none" w:sz="0" w:space="0" w:color="auto"/>
        <w:bottom w:val="none" w:sz="0" w:space="0" w:color="auto"/>
        <w:right w:val="none" w:sz="0" w:space="0" w:color="auto"/>
      </w:divBdr>
    </w:div>
    <w:div w:id="750928335">
      <w:marLeft w:val="640"/>
      <w:marRight w:val="0"/>
      <w:marTop w:val="0"/>
      <w:marBottom w:val="0"/>
      <w:divBdr>
        <w:top w:val="none" w:sz="0" w:space="0" w:color="auto"/>
        <w:left w:val="none" w:sz="0" w:space="0" w:color="auto"/>
        <w:bottom w:val="none" w:sz="0" w:space="0" w:color="auto"/>
        <w:right w:val="none" w:sz="0" w:space="0" w:color="auto"/>
      </w:divBdr>
    </w:div>
    <w:div w:id="750932310">
      <w:marLeft w:val="640"/>
      <w:marRight w:val="0"/>
      <w:marTop w:val="0"/>
      <w:marBottom w:val="0"/>
      <w:divBdr>
        <w:top w:val="none" w:sz="0" w:space="0" w:color="auto"/>
        <w:left w:val="none" w:sz="0" w:space="0" w:color="auto"/>
        <w:bottom w:val="none" w:sz="0" w:space="0" w:color="auto"/>
        <w:right w:val="none" w:sz="0" w:space="0" w:color="auto"/>
      </w:divBdr>
    </w:div>
    <w:div w:id="751001380">
      <w:marLeft w:val="640"/>
      <w:marRight w:val="0"/>
      <w:marTop w:val="0"/>
      <w:marBottom w:val="0"/>
      <w:divBdr>
        <w:top w:val="none" w:sz="0" w:space="0" w:color="auto"/>
        <w:left w:val="none" w:sz="0" w:space="0" w:color="auto"/>
        <w:bottom w:val="none" w:sz="0" w:space="0" w:color="auto"/>
        <w:right w:val="none" w:sz="0" w:space="0" w:color="auto"/>
      </w:divBdr>
    </w:div>
    <w:div w:id="751007444">
      <w:marLeft w:val="640"/>
      <w:marRight w:val="0"/>
      <w:marTop w:val="0"/>
      <w:marBottom w:val="0"/>
      <w:divBdr>
        <w:top w:val="none" w:sz="0" w:space="0" w:color="auto"/>
        <w:left w:val="none" w:sz="0" w:space="0" w:color="auto"/>
        <w:bottom w:val="none" w:sz="0" w:space="0" w:color="auto"/>
        <w:right w:val="none" w:sz="0" w:space="0" w:color="auto"/>
      </w:divBdr>
    </w:div>
    <w:div w:id="751047290">
      <w:marLeft w:val="640"/>
      <w:marRight w:val="0"/>
      <w:marTop w:val="0"/>
      <w:marBottom w:val="0"/>
      <w:divBdr>
        <w:top w:val="none" w:sz="0" w:space="0" w:color="auto"/>
        <w:left w:val="none" w:sz="0" w:space="0" w:color="auto"/>
        <w:bottom w:val="none" w:sz="0" w:space="0" w:color="auto"/>
        <w:right w:val="none" w:sz="0" w:space="0" w:color="auto"/>
      </w:divBdr>
    </w:div>
    <w:div w:id="751052172">
      <w:marLeft w:val="640"/>
      <w:marRight w:val="0"/>
      <w:marTop w:val="0"/>
      <w:marBottom w:val="0"/>
      <w:divBdr>
        <w:top w:val="none" w:sz="0" w:space="0" w:color="auto"/>
        <w:left w:val="none" w:sz="0" w:space="0" w:color="auto"/>
        <w:bottom w:val="none" w:sz="0" w:space="0" w:color="auto"/>
        <w:right w:val="none" w:sz="0" w:space="0" w:color="auto"/>
      </w:divBdr>
    </w:div>
    <w:div w:id="751119107">
      <w:marLeft w:val="640"/>
      <w:marRight w:val="0"/>
      <w:marTop w:val="0"/>
      <w:marBottom w:val="0"/>
      <w:divBdr>
        <w:top w:val="none" w:sz="0" w:space="0" w:color="auto"/>
        <w:left w:val="none" w:sz="0" w:space="0" w:color="auto"/>
        <w:bottom w:val="none" w:sz="0" w:space="0" w:color="auto"/>
        <w:right w:val="none" w:sz="0" w:space="0" w:color="auto"/>
      </w:divBdr>
    </w:div>
    <w:div w:id="751126398">
      <w:marLeft w:val="640"/>
      <w:marRight w:val="0"/>
      <w:marTop w:val="0"/>
      <w:marBottom w:val="0"/>
      <w:divBdr>
        <w:top w:val="none" w:sz="0" w:space="0" w:color="auto"/>
        <w:left w:val="none" w:sz="0" w:space="0" w:color="auto"/>
        <w:bottom w:val="none" w:sz="0" w:space="0" w:color="auto"/>
        <w:right w:val="none" w:sz="0" w:space="0" w:color="auto"/>
      </w:divBdr>
    </w:div>
    <w:div w:id="751127187">
      <w:marLeft w:val="640"/>
      <w:marRight w:val="0"/>
      <w:marTop w:val="0"/>
      <w:marBottom w:val="0"/>
      <w:divBdr>
        <w:top w:val="none" w:sz="0" w:space="0" w:color="auto"/>
        <w:left w:val="none" w:sz="0" w:space="0" w:color="auto"/>
        <w:bottom w:val="none" w:sz="0" w:space="0" w:color="auto"/>
        <w:right w:val="none" w:sz="0" w:space="0" w:color="auto"/>
      </w:divBdr>
    </w:div>
    <w:div w:id="751198739">
      <w:marLeft w:val="640"/>
      <w:marRight w:val="0"/>
      <w:marTop w:val="0"/>
      <w:marBottom w:val="0"/>
      <w:divBdr>
        <w:top w:val="none" w:sz="0" w:space="0" w:color="auto"/>
        <w:left w:val="none" w:sz="0" w:space="0" w:color="auto"/>
        <w:bottom w:val="none" w:sz="0" w:space="0" w:color="auto"/>
        <w:right w:val="none" w:sz="0" w:space="0" w:color="auto"/>
      </w:divBdr>
    </w:div>
    <w:div w:id="751239850">
      <w:marLeft w:val="640"/>
      <w:marRight w:val="0"/>
      <w:marTop w:val="0"/>
      <w:marBottom w:val="0"/>
      <w:divBdr>
        <w:top w:val="none" w:sz="0" w:space="0" w:color="auto"/>
        <w:left w:val="none" w:sz="0" w:space="0" w:color="auto"/>
        <w:bottom w:val="none" w:sz="0" w:space="0" w:color="auto"/>
        <w:right w:val="none" w:sz="0" w:space="0" w:color="auto"/>
      </w:divBdr>
    </w:div>
    <w:div w:id="751240081">
      <w:marLeft w:val="640"/>
      <w:marRight w:val="0"/>
      <w:marTop w:val="0"/>
      <w:marBottom w:val="0"/>
      <w:divBdr>
        <w:top w:val="none" w:sz="0" w:space="0" w:color="auto"/>
        <w:left w:val="none" w:sz="0" w:space="0" w:color="auto"/>
        <w:bottom w:val="none" w:sz="0" w:space="0" w:color="auto"/>
        <w:right w:val="none" w:sz="0" w:space="0" w:color="auto"/>
      </w:divBdr>
    </w:div>
    <w:div w:id="751396712">
      <w:marLeft w:val="640"/>
      <w:marRight w:val="0"/>
      <w:marTop w:val="0"/>
      <w:marBottom w:val="0"/>
      <w:divBdr>
        <w:top w:val="none" w:sz="0" w:space="0" w:color="auto"/>
        <w:left w:val="none" w:sz="0" w:space="0" w:color="auto"/>
        <w:bottom w:val="none" w:sz="0" w:space="0" w:color="auto"/>
        <w:right w:val="none" w:sz="0" w:space="0" w:color="auto"/>
      </w:divBdr>
    </w:div>
    <w:div w:id="751396961">
      <w:marLeft w:val="640"/>
      <w:marRight w:val="0"/>
      <w:marTop w:val="0"/>
      <w:marBottom w:val="0"/>
      <w:divBdr>
        <w:top w:val="none" w:sz="0" w:space="0" w:color="auto"/>
        <w:left w:val="none" w:sz="0" w:space="0" w:color="auto"/>
        <w:bottom w:val="none" w:sz="0" w:space="0" w:color="auto"/>
        <w:right w:val="none" w:sz="0" w:space="0" w:color="auto"/>
      </w:divBdr>
    </w:div>
    <w:div w:id="751468304">
      <w:marLeft w:val="640"/>
      <w:marRight w:val="0"/>
      <w:marTop w:val="0"/>
      <w:marBottom w:val="0"/>
      <w:divBdr>
        <w:top w:val="none" w:sz="0" w:space="0" w:color="auto"/>
        <w:left w:val="none" w:sz="0" w:space="0" w:color="auto"/>
        <w:bottom w:val="none" w:sz="0" w:space="0" w:color="auto"/>
        <w:right w:val="none" w:sz="0" w:space="0" w:color="auto"/>
      </w:divBdr>
    </w:div>
    <w:div w:id="751582915">
      <w:marLeft w:val="640"/>
      <w:marRight w:val="0"/>
      <w:marTop w:val="0"/>
      <w:marBottom w:val="0"/>
      <w:divBdr>
        <w:top w:val="none" w:sz="0" w:space="0" w:color="auto"/>
        <w:left w:val="none" w:sz="0" w:space="0" w:color="auto"/>
        <w:bottom w:val="none" w:sz="0" w:space="0" w:color="auto"/>
        <w:right w:val="none" w:sz="0" w:space="0" w:color="auto"/>
      </w:divBdr>
    </w:div>
    <w:div w:id="751589343">
      <w:marLeft w:val="640"/>
      <w:marRight w:val="0"/>
      <w:marTop w:val="0"/>
      <w:marBottom w:val="0"/>
      <w:divBdr>
        <w:top w:val="none" w:sz="0" w:space="0" w:color="auto"/>
        <w:left w:val="none" w:sz="0" w:space="0" w:color="auto"/>
        <w:bottom w:val="none" w:sz="0" w:space="0" w:color="auto"/>
        <w:right w:val="none" w:sz="0" w:space="0" w:color="auto"/>
      </w:divBdr>
    </w:div>
    <w:div w:id="751589769">
      <w:marLeft w:val="640"/>
      <w:marRight w:val="0"/>
      <w:marTop w:val="0"/>
      <w:marBottom w:val="0"/>
      <w:divBdr>
        <w:top w:val="none" w:sz="0" w:space="0" w:color="auto"/>
        <w:left w:val="none" w:sz="0" w:space="0" w:color="auto"/>
        <w:bottom w:val="none" w:sz="0" w:space="0" w:color="auto"/>
        <w:right w:val="none" w:sz="0" w:space="0" w:color="auto"/>
      </w:divBdr>
    </w:div>
    <w:div w:id="751656329">
      <w:marLeft w:val="640"/>
      <w:marRight w:val="0"/>
      <w:marTop w:val="0"/>
      <w:marBottom w:val="0"/>
      <w:divBdr>
        <w:top w:val="none" w:sz="0" w:space="0" w:color="auto"/>
        <w:left w:val="none" w:sz="0" w:space="0" w:color="auto"/>
        <w:bottom w:val="none" w:sz="0" w:space="0" w:color="auto"/>
        <w:right w:val="none" w:sz="0" w:space="0" w:color="auto"/>
      </w:divBdr>
    </w:div>
    <w:div w:id="751703137">
      <w:marLeft w:val="640"/>
      <w:marRight w:val="0"/>
      <w:marTop w:val="0"/>
      <w:marBottom w:val="0"/>
      <w:divBdr>
        <w:top w:val="none" w:sz="0" w:space="0" w:color="auto"/>
        <w:left w:val="none" w:sz="0" w:space="0" w:color="auto"/>
        <w:bottom w:val="none" w:sz="0" w:space="0" w:color="auto"/>
        <w:right w:val="none" w:sz="0" w:space="0" w:color="auto"/>
      </w:divBdr>
    </w:div>
    <w:div w:id="751703793">
      <w:marLeft w:val="640"/>
      <w:marRight w:val="0"/>
      <w:marTop w:val="0"/>
      <w:marBottom w:val="0"/>
      <w:divBdr>
        <w:top w:val="none" w:sz="0" w:space="0" w:color="auto"/>
        <w:left w:val="none" w:sz="0" w:space="0" w:color="auto"/>
        <w:bottom w:val="none" w:sz="0" w:space="0" w:color="auto"/>
        <w:right w:val="none" w:sz="0" w:space="0" w:color="auto"/>
      </w:divBdr>
    </w:div>
    <w:div w:id="751858778">
      <w:marLeft w:val="640"/>
      <w:marRight w:val="0"/>
      <w:marTop w:val="0"/>
      <w:marBottom w:val="0"/>
      <w:divBdr>
        <w:top w:val="none" w:sz="0" w:space="0" w:color="auto"/>
        <w:left w:val="none" w:sz="0" w:space="0" w:color="auto"/>
        <w:bottom w:val="none" w:sz="0" w:space="0" w:color="auto"/>
        <w:right w:val="none" w:sz="0" w:space="0" w:color="auto"/>
      </w:divBdr>
    </w:div>
    <w:div w:id="751897169">
      <w:marLeft w:val="640"/>
      <w:marRight w:val="0"/>
      <w:marTop w:val="0"/>
      <w:marBottom w:val="0"/>
      <w:divBdr>
        <w:top w:val="none" w:sz="0" w:space="0" w:color="auto"/>
        <w:left w:val="none" w:sz="0" w:space="0" w:color="auto"/>
        <w:bottom w:val="none" w:sz="0" w:space="0" w:color="auto"/>
        <w:right w:val="none" w:sz="0" w:space="0" w:color="auto"/>
      </w:divBdr>
    </w:div>
    <w:div w:id="751898277">
      <w:marLeft w:val="640"/>
      <w:marRight w:val="0"/>
      <w:marTop w:val="0"/>
      <w:marBottom w:val="0"/>
      <w:divBdr>
        <w:top w:val="none" w:sz="0" w:space="0" w:color="auto"/>
        <w:left w:val="none" w:sz="0" w:space="0" w:color="auto"/>
        <w:bottom w:val="none" w:sz="0" w:space="0" w:color="auto"/>
        <w:right w:val="none" w:sz="0" w:space="0" w:color="auto"/>
      </w:divBdr>
    </w:div>
    <w:div w:id="751901396">
      <w:marLeft w:val="640"/>
      <w:marRight w:val="0"/>
      <w:marTop w:val="0"/>
      <w:marBottom w:val="0"/>
      <w:divBdr>
        <w:top w:val="none" w:sz="0" w:space="0" w:color="auto"/>
        <w:left w:val="none" w:sz="0" w:space="0" w:color="auto"/>
        <w:bottom w:val="none" w:sz="0" w:space="0" w:color="auto"/>
        <w:right w:val="none" w:sz="0" w:space="0" w:color="auto"/>
      </w:divBdr>
    </w:div>
    <w:div w:id="751927087">
      <w:marLeft w:val="640"/>
      <w:marRight w:val="0"/>
      <w:marTop w:val="0"/>
      <w:marBottom w:val="0"/>
      <w:divBdr>
        <w:top w:val="none" w:sz="0" w:space="0" w:color="auto"/>
        <w:left w:val="none" w:sz="0" w:space="0" w:color="auto"/>
        <w:bottom w:val="none" w:sz="0" w:space="0" w:color="auto"/>
        <w:right w:val="none" w:sz="0" w:space="0" w:color="auto"/>
      </w:divBdr>
    </w:div>
    <w:div w:id="751968984">
      <w:marLeft w:val="640"/>
      <w:marRight w:val="0"/>
      <w:marTop w:val="0"/>
      <w:marBottom w:val="0"/>
      <w:divBdr>
        <w:top w:val="none" w:sz="0" w:space="0" w:color="auto"/>
        <w:left w:val="none" w:sz="0" w:space="0" w:color="auto"/>
        <w:bottom w:val="none" w:sz="0" w:space="0" w:color="auto"/>
        <w:right w:val="none" w:sz="0" w:space="0" w:color="auto"/>
      </w:divBdr>
    </w:div>
    <w:div w:id="751970944">
      <w:marLeft w:val="640"/>
      <w:marRight w:val="0"/>
      <w:marTop w:val="0"/>
      <w:marBottom w:val="0"/>
      <w:divBdr>
        <w:top w:val="none" w:sz="0" w:space="0" w:color="auto"/>
        <w:left w:val="none" w:sz="0" w:space="0" w:color="auto"/>
        <w:bottom w:val="none" w:sz="0" w:space="0" w:color="auto"/>
        <w:right w:val="none" w:sz="0" w:space="0" w:color="auto"/>
      </w:divBdr>
    </w:div>
    <w:div w:id="751974832">
      <w:marLeft w:val="640"/>
      <w:marRight w:val="0"/>
      <w:marTop w:val="0"/>
      <w:marBottom w:val="0"/>
      <w:divBdr>
        <w:top w:val="none" w:sz="0" w:space="0" w:color="auto"/>
        <w:left w:val="none" w:sz="0" w:space="0" w:color="auto"/>
        <w:bottom w:val="none" w:sz="0" w:space="0" w:color="auto"/>
        <w:right w:val="none" w:sz="0" w:space="0" w:color="auto"/>
      </w:divBdr>
    </w:div>
    <w:div w:id="752045615">
      <w:marLeft w:val="640"/>
      <w:marRight w:val="0"/>
      <w:marTop w:val="0"/>
      <w:marBottom w:val="0"/>
      <w:divBdr>
        <w:top w:val="none" w:sz="0" w:space="0" w:color="auto"/>
        <w:left w:val="none" w:sz="0" w:space="0" w:color="auto"/>
        <w:bottom w:val="none" w:sz="0" w:space="0" w:color="auto"/>
        <w:right w:val="none" w:sz="0" w:space="0" w:color="auto"/>
      </w:divBdr>
    </w:div>
    <w:div w:id="752047541">
      <w:marLeft w:val="640"/>
      <w:marRight w:val="0"/>
      <w:marTop w:val="0"/>
      <w:marBottom w:val="0"/>
      <w:divBdr>
        <w:top w:val="none" w:sz="0" w:space="0" w:color="auto"/>
        <w:left w:val="none" w:sz="0" w:space="0" w:color="auto"/>
        <w:bottom w:val="none" w:sz="0" w:space="0" w:color="auto"/>
        <w:right w:val="none" w:sz="0" w:space="0" w:color="auto"/>
      </w:divBdr>
    </w:div>
    <w:div w:id="752092526">
      <w:marLeft w:val="640"/>
      <w:marRight w:val="0"/>
      <w:marTop w:val="0"/>
      <w:marBottom w:val="0"/>
      <w:divBdr>
        <w:top w:val="none" w:sz="0" w:space="0" w:color="auto"/>
        <w:left w:val="none" w:sz="0" w:space="0" w:color="auto"/>
        <w:bottom w:val="none" w:sz="0" w:space="0" w:color="auto"/>
        <w:right w:val="none" w:sz="0" w:space="0" w:color="auto"/>
      </w:divBdr>
    </w:div>
    <w:div w:id="752094500">
      <w:marLeft w:val="640"/>
      <w:marRight w:val="0"/>
      <w:marTop w:val="0"/>
      <w:marBottom w:val="0"/>
      <w:divBdr>
        <w:top w:val="none" w:sz="0" w:space="0" w:color="auto"/>
        <w:left w:val="none" w:sz="0" w:space="0" w:color="auto"/>
        <w:bottom w:val="none" w:sz="0" w:space="0" w:color="auto"/>
        <w:right w:val="none" w:sz="0" w:space="0" w:color="auto"/>
      </w:divBdr>
    </w:div>
    <w:div w:id="752163230">
      <w:marLeft w:val="640"/>
      <w:marRight w:val="0"/>
      <w:marTop w:val="0"/>
      <w:marBottom w:val="0"/>
      <w:divBdr>
        <w:top w:val="none" w:sz="0" w:space="0" w:color="auto"/>
        <w:left w:val="none" w:sz="0" w:space="0" w:color="auto"/>
        <w:bottom w:val="none" w:sz="0" w:space="0" w:color="auto"/>
        <w:right w:val="none" w:sz="0" w:space="0" w:color="auto"/>
      </w:divBdr>
    </w:div>
    <w:div w:id="752170382">
      <w:marLeft w:val="640"/>
      <w:marRight w:val="0"/>
      <w:marTop w:val="0"/>
      <w:marBottom w:val="0"/>
      <w:divBdr>
        <w:top w:val="none" w:sz="0" w:space="0" w:color="auto"/>
        <w:left w:val="none" w:sz="0" w:space="0" w:color="auto"/>
        <w:bottom w:val="none" w:sz="0" w:space="0" w:color="auto"/>
        <w:right w:val="none" w:sz="0" w:space="0" w:color="auto"/>
      </w:divBdr>
    </w:div>
    <w:div w:id="752239703">
      <w:marLeft w:val="640"/>
      <w:marRight w:val="0"/>
      <w:marTop w:val="0"/>
      <w:marBottom w:val="0"/>
      <w:divBdr>
        <w:top w:val="none" w:sz="0" w:space="0" w:color="auto"/>
        <w:left w:val="none" w:sz="0" w:space="0" w:color="auto"/>
        <w:bottom w:val="none" w:sz="0" w:space="0" w:color="auto"/>
        <w:right w:val="none" w:sz="0" w:space="0" w:color="auto"/>
      </w:divBdr>
    </w:div>
    <w:div w:id="752315892">
      <w:marLeft w:val="640"/>
      <w:marRight w:val="0"/>
      <w:marTop w:val="0"/>
      <w:marBottom w:val="0"/>
      <w:divBdr>
        <w:top w:val="none" w:sz="0" w:space="0" w:color="auto"/>
        <w:left w:val="none" w:sz="0" w:space="0" w:color="auto"/>
        <w:bottom w:val="none" w:sz="0" w:space="0" w:color="auto"/>
        <w:right w:val="none" w:sz="0" w:space="0" w:color="auto"/>
      </w:divBdr>
    </w:div>
    <w:div w:id="752315976">
      <w:marLeft w:val="640"/>
      <w:marRight w:val="0"/>
      <w:marTop w:val="0"/>
      <w:marBottom w:val="0"/>
      <w:divBdr>
        <w:top w:val="none" w:sz="0" w:space="0" w:color="auto"/>
        <w:left w:val="none" w:sz="0" w:space="0" w:color="auto"/>
        <w:bottom w:val="none" w:sz="0" w:space="0" w:color="auto"/>
        <w:right w:val="none" w:sz="0" w:space="0" w:color="auto"/>
      </w:divBdr>
    </w:div>
    <w:div w:id="752319256">
      <w:marLeft w:val="640"/>
      <w:marRight w:val="0"/>
      <w:marTop w:val="0"/>
      <w:marBottom w:val="0"/>
      <w:divBdr>
        <w:top w:val="none" w:sz="0" w:space="0" w:color="auto"/>
        <w:left w:val="none" w:sz="0" w:space="0" w:color="auto"/>
        <w:bottom w:val="none" w:sz="0" w:space="0" w:color="auto"/>
        <w:right w:val="none" w:sz="0" w:space="0" w:color="auto"/>
      </w:divBdr>
    </w:div>
    <w:div w:id="752357108">
      <w:marLeft w:val="640"/>
      <w:marRight w:val="0"/>
      <w:marTop w:val="0"/>
      <w:marBottom w:val="0"/>
      <w:divBdr>
        <w:top w:val="none" w:sz="0" w:space="0" w:color="auto"/>
        <w:left w:val="none" w:sz="0" w:space="0" w:color="auto"/>
        <w:bottom w:val="none" w:sz="0" w:space="0" w:color="auto"/>
        <w:right w:val="none" w:sz="0" w:space="0" w:color="auto"/>
      </w:divBdr>
    </w:div>
    <w:div w:id="752362101">
      <w:marLeft w:val="640"/>
      <w:marRight w:val="0"/>
      <w:marTop w:val="0"/>
      <w:marBottom w:val="0"/>
      <w:divBdr>
        <w:top w:val="none" w:sz="0" w:space="0" w:color="auto"/>
        <w:left w:val="none" w:sz="0" w:space="0" w:color="auto"/>
        <w:bottom w:val="none" w:sz="0" w:space="0" w:color="auto"/>
        <w:right w:val="none" w:sz="0" w:space="0" w:color="auto"/>
      </w:divBdr>
    </w:div>
    <w:div w:id="752362761">
      <w:marLeft w:val="640"/>
      <w:marRight w:val="0"/>
      <w:marTop w:val="0"/>
      <w:marBottom w:val="0"/>
      <w:divBdr>
        <w:top w:val="none" w:sz="0" w:space="0" w:color="auto"/>
        <w:left w:val="none" w:sz="0" w:space="0" w:color="auto"/>
        <w:bottom w:val="none" w:sz="0" w:space="0" w:color="auto"/>
        <w:right w:val="none" w:sz="0" w:space="0" w:color="auto"/>
      </w:divBdr>
    </w:div>
    <w:div w:id="752429714">
      <w:marLeft w:val="640"/>
      <w:marRight w:val="0"/>
      <w:marTop w:val="0"/>
      <w:marBottom w:val="0"/>
      <w:divBdr>
        <w:top w:val="none" w:sz="0" w:space="0" w:color="auto"/>
        <w:left w:val="none" w:sz="0" w:space="0" w:color="auto"/>
        <w:bottom w:val="none" w:sz="0" w:space="0" w:color="auto"/>
        <w:right w:val="none" w:sz="0" w:space="0" w:color="auto"/>
      </w:divBdr>
    </w:div>
    <w:div w:id="752434865">
      <w:marLeft w:val="640"/>
      <w:marRight w:val="0"/>
      <w:marTop w:val="0"/>
      <w:marBottom w:val="0"/>
      <w:divBdr>
        <w:top w:val="none" w:sz="0" w:space="0" w:color="auto"/>
        <w:left w:val="none" w:sz="0" w:space="0" w:color="auto"/>
        <w:bottom w:val="none" w:sz="0" w:space="0" w:color="auto"/>
        <w:right w:val="none" w:sz="0" w:space="0" w:color="auto"/>
      </w:divBdr>
    </w:div>
    <w:div w:id="752435306">
      <w:marLeft w:val="640"/>
      <w:marRight w:val="0"/>
      <w:marTop w:val="0"/>
      <w:marBottom w:val="0"/>
      <w:divBdr>
        <w:top w:val="none" w:sz="0" w:space="0" w:color="auto"/>
        <w:left w:val="none" w:sz="0" w:space="0" w:color="auto"/>
        <w:bottom w:val="none" w:sz="0" w:space="0" w:color="auto"/>
        <w:right w:val="none" w:sz="0" w:space="0" w:color="auto"/>
      </w:divBdr>
    </w:div>
    <w:div w:id="752507785">
      <w:marLeft w:val="640"/>
      <w:marRight w:val="0"/>
      <w:marTop w:val="0"/>
      <w:marBottom w:val="0"/>
      <w:divBdr>
        <w:top w:val="none" w:sz="0" w:space="0" w:color="auto"/>
        <w:left w:val="none" w:sz="0" w:space="0" w:color="auto"/>
        <w:bottom w:val="none" w:sz="0" w:space="0" w:color="auto"/>
        <w:right w:val="none" w:sz="0" w:space="0" w:color="auto"/>
      </w:divBdr>
    </w:div>
    <w:div w:id="752507905">
      <w:marLeft w:val="640"/>
      <w:marRight w:val="0"/>
      <w:marTop w:val="0"/>
      <w:marBottom w:val="0"/>
      <w:divBdr>
        <w:top w:val="none" w:sz="0" w:space="0" w:color="auto"/>
        <w:left w:val="none" w:sz="0" w:space="0" w:color="auto"/>
        <w:bottom w:val="none" w:sz="0" w:space="0" w:color="auto"/>
        <w:right w:val="none" w:sz="0" w:space="0" w:color="auto"/>
      </w:divBdr>
    </w:div>
    <w:div w:id="752550625">
      <w:marLeft w:val="640"/>
      <w:marRight w:val="0"/>
      <w:marTop w:val="0"/>
      <w:marBottom w:val="0"/>
      <w:divBdr>
        <w:top w:val="none" w:sz="0" w:space="0" w:color="auto"/>
        <w:left w:val="none" w:sz="0" w:space="0" w:color="auto"/>
        <w:bottom w:val="none" w:sz="0" w:space="0" w:color="auto"/>
        <w:right w:val="none" w:sz="0" w:space="0" w:color="auto"/>
      </w:divBdr>
    </w:div>
    <w:div w:id="752550896">
      <w:marLeft w:val="640"/>
      <w:marRight w:val="0"/>
      <w:marTop w:val="0"/>
      <w:marBottom w:val="0"/>
      <w:divBdr>
        <w:top w:val="none" w:sz="0" w:space="0" w:color="auto"/>
        <w:left w:val="none" w:sz="0" w:space="0" w:color="auto"/>
        <w:bottom w:val="none" w:sz="0" w:space="0" w:color="auto"/>
        <w:right w:val="none" w:sz="0" w:space="0" w:color="auto"/>
      </w:divBdr>
    </w:div>
    <w:div w:id="752552560">
      <w:marLeft w:val="640"/>
      <w:marRight w:val="0"/>
      <w:marTop w:val="0"/>
      <w:marBottom w:val="0"/>
      <w:divBdr>
        <w:top w:val="none" w:sz="0" w:space="0" w:color="auto"/>
        <w:left w:val="none" w:sz="0" w:space="0" w:color="auto"/>
        <w:bottom w:val="none" w:sz="0" w:space="0" w:color="auto"/>
        <w:right w:val="none" w:sz="0" w:space="0" w:color="auto"/>
      </w:divBdr>
    </w:div>
    <w:div w:id="752582075">
      <w:marLeft w:val="640"/>
      <w:marRight w:val="0"/>
      <w:marTop w:val="0"/>
      <w:marBottom w:val="0"/>
      <w:divBdr>
        <w:top w:val="none" w:sz="0" w:space="0" w:color="auto"/>
        <w:left w:val="none" w:sz="0" w:space="0" w:color="auto"/>
        <w:bottom w:val="none" w:sz="0" w:space="0" w:color="auto"/>
        <w:right w:val="none" w:sz="0" w:space="0" w:color="auto"/>
      </w:divBdr>
    </w:div>
    <w:div w:id="752701815">
      <w:marLeft w:val="640"/>
      <w:marRight w:val="0"/>
      <w:marTop w:val="0"/>
      <w:marBottom w:val="0"/>
      <w:divBdr>
        <w:top w:val="none" w:sz="0" w:space="0" w:color="auto"/>
        <w:left w:val="none" w:sz="0" w:space="0" w:color="auto"/>
        <w:bottom w:val="none" w:sz="0" w:space="0" w:color="auto"/>
        <w:right w:val="none" w:sz="0" w:space="0" w:color="auto"/>
      </w:divBdr>
    </w:div>
    <w:div w:id="752705457">
      <w:marLeft w:val="640"/>
      <w:marRight w:val="0"/>
      <w:marTop w:val="0"/>
      <w:marBottom w:val="0"/>
      <w:divBdr>
        <w:top w:val="none" w:sz="0" w:space="0" w:color="auto"/>
        <w:left w:val="none" w:sz="0" w:space="0" w:color="auto"/>
        <w:bottom w:val="none" w:sz="0" w:space="0" w:color="auto"/>
        <w:right w:val="none" w:sz="0" w:space="0" w:color="auto"/>
      </w:divBdr>
    </w:div>
    <w:div w:id="752747806">
      <w:marLeft w:val="640"/>
      <w:marRight w:val="0"/>
      <w:marTop w:val="0"/>
      <w:marBottom w:val="0"/>
      <w:divBdr>
        <w:top w:val="none" w:sz="0" w:space="0" w:color="auto"/>
        <w:left w:val="none" w:sz="0" w:space="0" w:color="auto"/>
        <w:bottom w:val="none" w:sz="0" w:space="0" w:color="auto"/>
        <w:right w:val="none" w:sz="0" w:space="0" w:color="auto"/>
      </w:divBdr>
    </w:div>
    <w:div w:id="752749197">
      <w:marLeft w:val="640"/>
      <w:marRight w:val="0"/>
      <w:marTop w:val="0"/>
      <w:marBottom w:val="0"/>
      <w:divBdr>
        <w:top w:val="none" w:sz="0" w:space="0" w:color="auto"/>
        <w:left w:val="none" w:sz="0" w:space="0" w:color="auto"/>
        <w:bottom w:val="none" w:sz="0" w:space="0" w:color="auto"/>
        <w:right w:val="none" w:sz="0" w:space="0" w:color="auto"/>
      </w:divBdr>
    </w:div>
    <w:div w:id="752774620">
      <w:marLeft w:val="640"/>
      <w:marRight w:val="0"/>
      <w:marTop w:val="0"/>
      <w:marBottom w:val="0"/>
      <w:divBdr>
        <w:top w:val="none" w:sz="0" w:space="0" w:color="auto"/>
        <w:left w:val="none" w:sz="0" w:space="0" w:color="auto"/>
        <w:bottom w:val="none" w:sz="0" w:space="0" w:color="auto"/>
        <w:right w:val="none" w:sz="0" w:space="0" w:color="auto"/>
      </w:divBdr>
    </w:div>
    <w:div w:id="752776562">
      <w:marLeft w:val="640"/>
      <w:marRight w:val="0"/>
      <w:marTop w:val="0"/>
      <w:marBottom w:val="0"/>
      <w:divBdr>
        <w:top w:val="none" w:sz="0" w:space="0" w:color="auto"/>
        <w:left w:val="none" w:sz="0" w:space="0" w:color="auto"/>
        <w:bottom w:val="none" w:sz="0" w:space="0" w:color="auto"/>
        <w:right w:val="none" w:sz="0" w:space="0" w:color="auto"/>
      </w:divBdr>
    </w:div>
    <w:div w:id="752777245">
      <w:marLeft w:val="640"/>
      <w:marRight w:val="0"/>
      <w:marTop w:val="0"/>
      <w:marBottom w:val="0"/>
      <w:divBdr>
        <w:top w:val="none" w:sz="0" w:space="0" w:color="auto"/>
        <w:left w:val="none" w:sz="0" w:space="0" w:color="auto"/>
        <w:bottom w:val="none" w:sz="0" w:space="0" w:color="auto"/>
        <w:right w:val="none" w:sz="0" w:space="0" w:color="auto"/>
      </w:divBdr>
    </w:div>
    <w:div w:id="752897431">
      <w:marLeft w:val="640"/>
      <w:marRight w:val="0"/>
      <w:marTop w:val="0"/>
      <w:marBottom w:val="0"/>
      <w:divBdr>
        <w:top w:val="none" w:sz="0" w:space="0" w:color="auto"/>
        <w:left w:val="none" w:sz="0" w:space="0" w:color="auto"/>
        <w:bottom w:val="none" w:sz="0" w:space="0" w:color="auto"/>
        <w:right w:val="none" w:sz="0" w:space="0" w:color="auto"/>
      </w:divBdr>
    </w:div>
    <w:div w:id="752967297">
      <w:marLeft w:val="640"/>
      <w:marRight w:val="0"/>
      <w:marTop w:val="0"/>
      <w:marBottom w:val="0"/>
      <w:divBdr>
        <w:top w:val="none" w:sz="0" w:space="0" w:color="auto"/>
        <w:left w:val="none" w:sz="0" w:space="0" w:color="auto"/>
        <w:bottom w:val="none" w:sz="0" w:space="0" w:color="auto"/>
        <w:right w:val="none" w:sz="0" w:space="0" w:color="auto"/>
      </w:divBdr>
    </w:div>
    <w:div w:id="752972427">
      <w:marLeft w:val="640"/>
      <w:marRight w:val="0"/>
      <w:marTop w:val="0"/>
      <w:marBottom w:val="0"/>
      <w:divBdr>
        <w:top w:val="none" w:sz="0" w:space="0" w:color="auto"/>
        <w:left w:val="none" w:sz="0" w:space="0" w:color="auto"/>
        <w:bottom w:val="none" w:sz="0" w:space="0" w:color="auto"/>
        <w:right w:val="none" w:sz="0" w:space="0" w:color="auto"/>
      </w:divBdr>
    </w:div>
    <w:div w:id="752973178">
      <w:marLeft w:val="640"/>
      <w:marRight w:val="0"/>
      <w:marTop w:val="0"/>
      <w:marBottom w:val="0"/>
      <w:divBdr>
        <w:top w:val="none" w:sz="0" w:space="0" w:color="auto"/>
        <w:left w:val="none" w:sz="0" w:space="0" w:color="auto"/>
        <w:bottom w:val="none" w:sz="0" w:space="0" w:color="auto"/>
        <w:right w:val="none" w:sz="0" w:space="0" w:color="auto"/>
      </w:divBdr>
    </w:div>
    <w:div w:id="752974008">
      <w:marLeft w:val="640"/>
      <w:marRight w:val="0"/>
      <w:marTop w:val="0"/>
      <w:marBottom w:val="0"/>
      <w:divBdr>
        <w:top w:val="none" w:sz="0" w:space="0" w:color="auto"/>
        <w:left w:val="none" w:sz="0" w:space="0" w:color="auto"/>
        <w:bottom w:val="none" w:sz="0" w:space="0" w:color="auto"/>
        <w:right w:val="none" w:sz="0" w:space="0" w:color="auto"/>
      </w:divBdr>
    </w:div>
    <w:div w:id="753011948">
      <w:marLeft w:val="640"/>
      <w:marRight w:val="0"/>
      <w:marTop w:val="0"/>
      <w:marBottom w:val="0"/>
      <w:divBdr>
        <w:top w:val="none" w:sz="0" w:space="0" w:color="auto"/>
        <w:left w:val="none" w:sz="0" w:space="0" w:color="auto"/>
        <w:bottom w:val="none" w:sz="0" w:space="0" w:color="auto"/>
        <w:right w:val="none" w:sz="0" w:space="0" w:color="auto"/>
      </w:divBdr>
    </w:div>
    <w:div w:id="753013692">
      <w:marLeft w:val="640"/>
      <w:marRight w:val="0"/>
      <w:marTop w:val="0"/>
      <w:marBottom w:val="0"/>
      <w:divBdr>
        <w:top w:val="none" w:sz="0" w:space="0" w:color="auto"/>
        <w:left w:val="none" w:sz="0" w:space="0" w:color="auto"/>
        <w:bottom w:val="none" w:sz="0" w:space="0" w:color="auto"/>
        <w:right w:val="none" w:sz="0" w:space="0" w:color="auto"/>
      </w:divBdr>
    </w:div>
    <w:div w:id="753013887">
      <w:marLeft w:val="640"/>
      <w:marRight w:val="0"/>
      <w:marTop w:val="0"/>
      <w:marBottom w:val="0"/>
      <w:divBdr>
        <w:top w:val="none" w:sz="0" w:space="0" w:color="auto"/>
        <w:left w:val="none" w:sz="0" w:space="0" w:color="auto"/>
        <w:bottom w:val="none" w:sz="0" w:space="0" w:color="auto"/>
        <w:right w:val="none" w:sz="0" w:space="0" w:color="auto"/>
      </w:divBdr>
    </w:div>
    <w:div w:id="753015016">
      <w:marLeft w:val="640"/>
      <w:marRight w:val="0"/>
      <w:marTop w:val="0"/>
      <w:marBottom w:val="0"/>
      <w:divBdr>
        <w:top w:val="none" w:sz="0" w:space="0" w:color="auto"/>
        <w:left w:val="none" w:sz="0" w:space="0" w:color="auto"/>
        <w:bottom w:val="none" w:sz="0" w:space="0" w:color="auto"/>
        <w:right w:val="none" w:sz="0" w:space="0" w:color="auto"/>
      </w:divBdr>
    </w:div>
    <w:div w:id="753019108">
      <w:marLeft w:val="640"/>
      <w:marRight w:val="0"/>
      <w:marTop w:val="0"/>
      <w:marBottom w:val="0"/>
      <w:divBdr>
        <w:top w:val="none" w:sz="0" w:space="0" w:color="auto"/>
        <w:left w:val="none" w:sz="0" w:space="0" w:color="auto"/>
        <w:bottom w:val="none" w:sz="0" w:space="0" w:color="auto"/>
        <w:right w:val="none" w:sz="0" w:space="0" w:color="auto"/>
      </w:divBdr>
    </w:div>
    <w:div w:id="753089931">
      <w:marLeft w:val="640"/>
      <w:marRight w:val="0"/>
      <w:marTop w:val="0"/>
      <w:marBottom w:val="0"/>
      <w:divBdr>
        <w:top w:val="none" w:sz="0" w:space="0" w:color="auto"/>
        <w:left w:val="none" w:sz="0" w:space="0" w:color="auto"/>
        <w:bottom w:val="none" w:sz="0" w:space="0" w:color="auto"/>
        <w:right w:val="none" w:sz="0" w:space="0" w:color="auto"/>
      </w:divBdr>
    </w:div>
    <w:div w:id="753091603">
      <w:marLeft w:val="640"/>
      <w:marRight w:val="0"/>
      <w:marTop w:val="0"/>
      <w:marBottom w:val="0"/>
      <w:divBdr>
        <w:top w:val="none" w:sz="0" w:space="0" w:color="auto"/>
        <w:left w:val="none" w:sz="0" w:space="0" w:color="auto"/>
        <w:bottom w:val="none" w:sz="0" w:space="0" w:color="auto"/>
        <w:right w:val="none" w:sz="0" w:space="0" w:color="auto"/>
      </w:divBdr>
    </w:div>
    <w:div w:id="753162754">
      <w:marLeft w:val="640"/>
      <w:marRight w:val="0"/>
      <w:marTop w:val="0"/>
      <w:marBottom w:val="0"/>
      <w:divBdr>
        <w:top w:val="none" w:sz="0" w:space="0" w:color="auto"/>
        <w:left w:val="none" w:sz="0" w:space="0" w:color="auto"/>
        <w:bottom w:val="none" w:sz="0" w:space="0" w:color="auto"/>
        <w:right w:val="none" w:sz="0" w:space="0" w:color="auto"/>
      </w:divBdr>
    </w:div>
    <w:div w:id="753163730">
      <w:marLeft w:val="640"/>
      <w:marRight w:val="0"/>
      <w:marTop w:val="0"/>
      <w:marBottom w:val="0"/>
      <w:divBdr>
        <w:top w:val="none" w:sz="0" w:space="0" w:color="auto"/>
        <w:left w:val="none" w:sz="0" w:space="0" w:color="auto"/>
        <w:bottom w:val="none" w:sz="0" w:space="0" w:color="auto"/>
        <w:right w:val="none" w:sz="0" w:space="0" w:color="auto"/>
      </w:divBdr>
    </w:div>
    <w:div w:id="753208188">
      <w:marLeft w:val="640"/>
      <w:marRight w:val="0"/>
      <w:marTop w:val="0"/>
      <w:marBottom w:val="0"/>
      <w:divBdr>
        <w:top w:val="none" w:sz="0" w:space="0" w:color="auto"/>
        <w:left w:val="none" w:sz="0" w:space="0" w:color="auto"/>
        <w:bottom w:val="none" w:sz="0" w:space="0" w:color="auto"/>
        <w:right w:val="none" w:sz="0" w:space="0" w:color="auto"/>
      </w:divBdr>
    </w:div>
    <w:div w:id="753287265">
      <w:marLeft w:val="640"/>
      <w:marRight w:val="0"/>
      <w:marTop w:val="0"/>
      <w:marBottom w:val="0"/>
      <w:divBdr>
        <w:top w:val="none" w:sz="0" w:space="0" w:color="auto"/>
        <w:left w:val="none" w:sz="0" w:space="0" w:color="auto"/>
        <w:bottom w:val="none" w:sz="0" w:space="0" w:color="auto"/>
        <w:right w:val="none" w:sz="0" w:space="0" w:color="auto"/>
      </w:divBdr>
    </w:div>
    <w:div w:id="753353567">
      <w:marLeft w:val="640"/>
      <w:marRight w:val="0"/>
      <w:marTop w:val="0"/>
      <w:marBottom w:val="0"/>
      <w:divBdr>
        <w:top w:val="none" w:sz="0" w:space="0" w:color="auto"/>
        <w:left w:val="none" w:sz="0" w:space="0" w:color="auto"/>
        <w:bottom w:val="none" w:sz="0" w:space="0" w:color="auto"/>
        <w:right w:val="none" w:sz="0" w:space="0" w:color="auto"/>
      </w:divBdr>
    </w:div>
    <w:div w:id="753354463">
      <w:marLeft w:val="640"/>
      <w:marRight w:val="0"/>
      <w:marTop w:val="0"/>
      <w:marBottom w:val="0"/>
      <w:divBdr>
        <w:top w:val="none" w:sz="0" w:space="0" w:color="auto"/>
        <w:left w:val="none" w:sz="0" w:space="0" w:color="auto"/>
        <w:bottom w:val="none" w:sz="0" w:space="0" w:color="auto"/>
        <w:right w:val="none" w:sz="0" w:space="0" w:color="auto"/>
      </w:divBdr>
    </w:div>
    <w:div w:id="753356229">
      <w:marLeft w:val="640"/>
      <w:marRight w:val="0"/>
      <w:marTop w:val="0"/>
      <w:marBottom w:val="0"/>
      <w:divBdr>
        <w:top w:val="none" w:sz="0" w:space="0" w:color="auto"/>
        <w:left w:val="none" w:sz="0" w:space="0" w:color="auto"/>
        <w:bottom w:val="none" w:sz="0" w:space="0" w:color="auto"/>
        <w:right w:val="none" w:sz="0" w:space="0" w:color="auto"/>
      </w:divBdr>
    </w:div>
    <w:div w:id="753358744">
      <w:marLeft w:val="640"/>
      <w:marRight w:val="0"/>
      <w:marTop w:val="0"/>
      <w:marBottom w:val="0"/>
      <w:divBdr>
        <w:top w:val="none" w:sz="0" w:space="0" w:color="auto"/>
        <w:left w:val="none" w:sz="0" w:space="0" w:color="auto"/>
        <w:bottom w:val="none" w:sz="0" w:space="0" w:color="auto"/>
        <w:right w:val="none" w:sz="0" w:space="0" w:color="auto"/>
      </w:divBdr>
    </w:div>
    <w:div w:id="753360446">
      <w:marLeft w:val="640"/>
      <w:marRight w:val="0"/>
      <w:marTop w:val="0"/>
      <w:marBottom w:val="0"/>
      <w:divBdr>
        <w:top w:val="none" w:sz="0" w:space="0" w:color="auto"/>
        <w:left w:val="none" w:sz="0" w:space="0" w:color="auto"/>
        <w:bottom w:val="none" w:sz="0" w:space="0" w:color="auto"/>
        <w:right w:val="none" w:sz="0" w:space="0" w:color="auto"/>
      </w:divBdr>
    </w:div>
    <w:div w:id="753361970">
      <w:marLeft w:val="640"/>
      <w:marRight w:val="0"/>
      <w:marTop w:val="0"/>
      <w:marBottom w:val="0"/>
      <w:divBdr>
        <w:top w:val="none" w:sz="0" w:space="0" w:color="auto"/>
        <w:left w:val="none" w:sz="0" w:space="0" w:color="auto"/>
        <w:bottom w:val="none" w:sz="0" w:space="0" w:color="auto"/>
        <w:right w:val="none" w:sz="0" w:space="0" w:color="auto"/>
      </w:divBdr>
    </w:div>
    <w:div w:id="753405109">
      <w:marLeft w:val="640"/>
      <w:marRight w:val="0"/>
      <w:marTop w:val="0"/>
      <w:marBottom w:val="0"/>
      <w:divBdr>
        <w:top w:val="none" w:sz="0" w:space="0" w:color="auto"/>
        <w:left w:val="none" w:sz="0" w:space="0" w:color="auto"/>
        <w:bottom w:val="none" w:sz="0" w:space="0" w:color="auto"/>
        <w:right w:val="none" w:sz="0" w:space="0" w:color="auto"/>
      </w:divBdr>
    </w:div>
    <w:div w:id="753405378">
      <w:marLeft w:val="640"/>
      <w:marRight w:val="0"/>
      <w:marTop w:val="0"/>
      <w:marBottom w:val="0"/>
      <w:divBdr>
        <w:top w:val="none" w:sz="0" w:space="0" w:color="auto"/>
        <w:left w:val="none" w:sz="0" w:space="0" w:color="auto"/>
        <w:bottom w:val="none" w:sz="0" w:space="0" w:color="auto"/>
        <w:right w:val="none" w:sz="0" w:space="0" w:color="auto"/>
      </w:divBdr>
    </w:div>
    <w:div w:id="753434349">
      <w:marLeft w:val="640"/>
      <w:marRight w:val="0"/>
      <w:marTop w:val="0"/>
      <w:marBottom w:val="0"/>
      <w:divBdr>
        <w:top w:val="none" w:sz="0" w:space="0" w:color="auto"/>
        <w:left w:val="none" w:sz="0" w:space="0" w:color="auto"/>
        <w:bottom w:val="none" w:sz="0" w:space="0" w:color="auto"/>
        <w:right w:val="none" w:sz="0" w:space="0" w:color="auto"/>
      </w:divBdr>
    </w:div>
    <w:div w:id="753474398">
      <w:marLeft w:val="640"/>
      <w:marRight w:val="0"/>
      <w:marTop w:val="0"/>
      <w:marBottom w:val="0"/>
      <w:divBdr>
        <w:top w:val="none" w:sz="0" w:space="0" w:color="auto"/>
        <w:left w:val="none" w:sz="0" w:space="0" w:color="auto"/>
        <w:bottom w:val="none" w:sz="0" w:space="0" w:color="auto"/>
        <w:right w:val="none" w:sz="0" w:space="0" w:color="auto"/>
      </w:divBdr>
    </w:div>
    <w:div w:id="753479728">
      <w:marLeft w:val="640"/>
      <w:marRight w:val="0"/>
      <w:marTop w:val="0"/>
      <w:marBottom w:val="0"/>
      <w:divBdr>
        <w:top w:val="none" w:sz="0" w:space="0" w:color="auto"/>
        <w:left w:val="none" w:sz="0" w:space="0" w:color="auto"/>
        <w:bottom w:val="none" w:sz="0" w:space="0" w:color="auto"/>
        <w:right w:val="none" w:sz="0" w:space="0" w:color="auto"/>
      </w:divBdr>
    </w:div>
    <w:div w:id="753551079">
      <w:marLeft w:val="640"/>
      <w:marRight w:val="0"/>
      <w:marTop w:val="0"/>
      <w:marBottom w:val="0"/>
      <w:divBdr>
        <w:top w:val="none" w:sz="0" w:space="0" w:color="auto"/>
        <w:left w:val="none" w:sz="0" w:space="0" w:color="auto"/>
        <w:bottom w:val="none" w:sz="0" w:space="0" w:color="auto"/>
        <w:right w:val="none" w:sz="0" w:space="0" w:color="auto"/>
      </w:divBdr>
    </w:div>
    <w:div w:id="753667030">
      <w:marLeft w:val="640"/>
      <w:marRight w:val="0"/>
      <w:marTop w:val="0"/>
      <w:marBottom w:val="0"/>
      <w:divBdr>
        <w:top w:val="none" w:sz="0" w:space="0" w:color="auto"/>
        <w:left w:val="none" w:sz="0" w:space="0" w:color="auto"/>
        <w:bottom w:val="none" w:sz="0" w:space="0" w:color="auto"/>
        <w:right w:val="none" w:sz="0" w:space="0" w:color="auto"/>
      </w:divBdr>
    </w:div>
    <w:div w:id="753740397">
      <w:marLeft w:val="640"/>
      <w:marRight w:val="0"/>
      <w:marTop w:val="0"/>
      <w:marBottom w:val="0"/>
      <w:divBdr>
        <w:top w:val="none" w:sz="0" w:space="0" w:color="auto"/>
        <w:left w:val="none" w:sz="0" w:space="0" w:color="auto"/>
        <w:bottom w:val="none" w:sz="0" w:space="0" w:color="auto"/>
        <w:right w:val="none" w:sz="0" w:space="0" w:color="auto"/>
      </w:divBdr>
    </w:div>
    <w:div w:id="753746396">
      <w:marLeft w:val="640"/>
      <w:marRight w:val="0"/>
      <w:marTop w:val="0"/>
      <w:marBottom w:val="0"/>
      <w:divBdr>
        <w:top w:val="none" w:sz="0" w:space="0" w:color="auto"/>
        <w:left w:val="none" w:sz="0" w:space="0" w:color="auto"/>
        <w:bottom w:val="none" w:sz="0" w:space="0" w:color="auto"/>
        <w:right w:val="none" w:sz="0" w:space="0" w:color="auto"/>
      </w:divBdr>
    </w:div>
    <w:div w:id="753863093">
      <w:marLeft w:val="640"/>
      <w:marRight w:val="0"/>
      <w:marTop w:val="0"/>
      <w:marBottom w:val="0"/>
      <w:divBdr>
        <w:top w:val="none" w:sz="0" w:space="0" w:color="auto"/>
        <w:left w:val="none" w:sz="0" w:space="0" w:color="auto"/>
        <w:bottom w:val="none" w:sz="0" w:space="0" w:color="auto"/>
        <w:right w:val="none" w:sz="0" w:space="0" w:color="auto"/>
      </w:divBdr>
    </w:div>
    <w:div w:id="753934665">
      <w:marLeft w:val="640"/>
      <w:marRight w:val="0"/>
      <w:marTop w:val="0"/>
      <w:marBottom w:val="0"/>
      <w:divBdr>
        <w:top w:val="none" w:sz="0" w:space="0" w:color="auto"/>
        <w:left w:val="none" w:sz="0" w:space="0" w:color="auto"/>
        <w:bottom w:val="none" w:sz="0" w:space="0" w:color="auto"/>
        <w:right w:val="none" w:sz="0" w:space="0" w:color="auto"/>
      </w:divBdr>
    </w:div>
    <w:div w:id="753935736">
      <w:marLeft w:val="640"/>
      <w:marRight w:val="0"/>
      <w:marTop w:val="0"/>
      <w:marBottom w:val="0"/>
      <w:divBdr>
        <w:top w:val="none" w:sz="0" w:space="0" w:color="auto"/>
        <w:left w:val="none" w:sz="0" w:space="0" w:color="auto"/>
        <w:bottom w:val="none" w:sz="0" w:space="0" w:color="auto"/>
        <w:right w:val="none" w:sz="0" w:space="0" w:color="auto"/>
      </w:divBdr>
    </w:div>
    <w:div w:id="753937240">
      <w:marLeft w:val="640"/>
      <w:marRight w:val="0"/>
      <w:marTop w:val="0"/>
      <w:marBottom w:val="0"/>
      <w:divBdr>
        <w:top w:val="none" w:sz="0" w:space="0" w:color="auto"/>
        <w:left w:val="none" w:sz="0" w:space="0" w:color="auto"/>
        <w:bottom w:val="none" w:sz="0" w:space="0" w:color="auto"/>
        <w:right w:val="none" w:sz="0" w:space="0" w:color="auto"/>
      </w:divBdr>
    </w:div>
    <w:div w:id="753941878">
      <w:marLeft w:val="640"/>
      <w:marRight w:val="0"/>
      <w:marTop w:val="0"/>
      <w:marBottom w:val="0"/>
      <w:divBdr>
        <w:top w:val="none" w:sz="0" w:space="0" w:color="auto"/>
        <w:left w:val="none" w:sz="0" w:space="0" w:color="auto"/>
        <w:bottom w:val="none" w:sz="0" w:space="0" w:color="auto"/>
        <w:right w:val="none" w:sz="0" w:space="0" w:color="auto"/>
      </w:divBdr>
    </w:div>
    <w:div w:id="753942618">
      <w:marLeft w:val="640"/>
      <w:marRight w:val="0"/>
      <w:marTop w:val="0"/>
      <w:marBottom w:val="0"/>
      <w:divBdr>
        <w:top w:val="none" w:sz="0" w:space="0" w:color="auto"/>
        <w:left w:val="none" w:sz="0" w:space="0" w:color="auto"/>
        <w:bottom w:val="none" w:sz="0" w:space="0" w:color="auto"/>
        <w:right w:val="none" w:sz="0" w:space="0" w:color="auto"/>
      </w:divBdr>
    </w:div>
    <w:div w:id="754008798">
      <w:marLeft w:val="640"/>
      <w:marRight w:val="0"/>
      <w:marTop w:val="0"/>
      <w:marBottom w:val="0"/>
      <w:divBdr>
        <w:top w:val="none" w:sz="0" w:space="0" w:color="auto"/>
        <w:left w:val="none" w:sz="0" w:space="0" w:color="auto"/>
        <w:bottom w:val="none" w:sz="0" w:space="0" w:color="auto"/>
        <w:right w:val="none" w:sz="0" w:space="0" w:color="auto"/>
      </w:divBdr>
    </w:div>
    <w:div w:id="754017239">
      <w:marLeft w:val="640"/>
      <w:marRight w:val="0"/>
      <w:marTop w:val="0"/>
      <w:marBottom w:val="0"/>
      <w:divBdr>
        <w:top w:val="none" w:sz="0" w:space="0" w:color="auto"/>
        <w:left w:val="none" w:sz="0" w:space="0" w:color="auto"/>
        <w:bottom w:val="none" w:sz="0" w:space="0" w:color="auto"/>
        <w:right w:val="none" w:sz="0" w:space="0" w:color="auto"/>
      </w:divBdr>
    </w:div>
    <w:div w:id="754057729">
      <w:marLeft w:val="640"/>
      <w:marRight w:val="0"/>
      <w:marTop w:val="0"/>
      <w:marBottom w:val="0"/>
      <w:divBdr>
        <w:top w:val="none" w:sz="0" w:space="0" w:color="auto"/>
        <w:left w:val="none" w:sz="0" w:space="0" w:color="auto"/>
        <w:bottom w:val="none" w:sz="0" w:space="0" w:color="auto"/>
        <w:right w:val="none" w:sz="0" w:space="0" w:color="auto"/>
      </w:divBdr>
    </w:div>
    <w:div w:id="754088058">
      <w:marLeft w:val="640"/>
      <w:marRight w:val="0"/>
      <w:marTop w:val="0"/>
      <w:marBottom w:val="0"/>
      <w:divBdr>
        <w:top w:val="none" w:sz="0" w:space="0" w:color="auto"/>
        <w:left w:val="none" w:sz="0" w:space="0" w:color="auto"/>
        <w:bottom w:val="none" w:sz="0" w:space="0" w:color="auto"/>
        <w:right w:val="none" w:sz="0" w:space="0" w:color="auto"/>
      </w:divBdr>
    </w:div>
    <w:div w:id="754127821">
      <w:marLeft w:val="640"/>
      <w:marRight w:val="0"/>
      <w:marTop w:val="0"/>
      <w:marBottom w:val="0"/>
      <w:divBdr>
        <w:top w:val="none" w:sz="0" w:space="0" w:color="auto"/>
        <w:left w:val="none" w:sz="0" w:space="0" w:color="auto"/>
        <w:bottom w:val="none" w:sz="0" w:space="0" w:color="auto"/>
        <w:right w:val="none" w:sz="0" w:space="0" w:color="auto"/>
      </w:divBdr>
    </w:div>
    <w:div w:id="754207525">
      <w:marLeft w:val="640"/>
      <w:marRight w:val="0"/>
      <w:marTop w:val="0"/>
      <w:marBottom w:val="0"/>
      <w:divBdr>
        <w:top w:val="none" w:sz="0" w:space="0" w:color="auto"/>
        <w:left w:val="none" w:sz="0" w:space="0" w:color="auto"/>
        <w:bottom w:val="none" w:sz="0" w:space="0" w:color="auto"/>
        <w:right w:val="none" w:sz="0" w:space="0" w:color="auto"/>
      </w:divBdr>
    </w:div>
    <w:div w:id="754320933">
      <w:marLeft w:val="640"/>
      <w:marRight w:val="0"/>
      <w:marTop w:val="0"/>
      <w:marBottom w:val="0"/>
      <w:divBdr>
        <w:top w:val="none" w:sz="0" w:space="0" w:color="auto"/>
        <w:left w:val="none" w:sz="0" w:space="0" w:color="auto"/>
        <w:bottom w:val="none" w:sz="0" w:space="0" w:color="auto"/>
        <w:right w:val="none" w:sz="0" w:space="0" w:color="auto"/>
      </w:divBdr>
    </w:div>
    <w:div w:id="754398103">
      <w:marLeft w:val="640"/>
      <w:marRight w:val="0"/>
      <w:marTop w:val="0"/>
      <w:marBottom w:val="0"/>
      <w:divBdr>
        <w:top w:val="none" w:sz="0" w:space="0" w:color="auto"/>
        <w:left w:val="none" w:sz="0" w:space="0" w:color="auto"/>
        <w:bottom w:val="none" w:sz="0" w:space="0" w:color="auto"/>
        <w:right w:val="none" w:sz="0" w:space="0" w:color="auto"/>
      </w:divBdr>
    </w:div>
    <w:div w:id="754398969">
      <w:marLeft w:val="640"/>
      <w:marRight w:val="0"/>
      <w:marTop w:val="0"/>
      <w:marBottom w:val="0"/>
      <w:divBdr>
        <w:top w:val="none" w:sz="0" w:space="0" w:color="auto"/>
        <w:left w:val="none" w:sz="0" w:space="0" w:color="auto"/>
        <w:bottom w:val="none" w:sz="0" w:space="0" w:color="auto"/>
        <w:right w:val="none" w:sz="0" w:space="0" w:color="auto"/>
      </w:divBdr>
    </w:div>
    <w:div w:id="754402292">
      <w:marLeft w:val="640"/>
      <w:marRight w:val="0"/>
      <w:marTop w:val="0"/>
      <w:marBottom w:val="0"/>
      <w:divBdr>
        <w:top w:val="none" w:sz="0" w:space="0" w:color="auto"/>
        <w:left w:val="none" w:sz="0" w:space="0" w:color="auto"/>
        <w:bottom w:val="none" w:sz="0" w:space="0" w:color="auto"/>
        <w:right w:val="none" w:sz="0" w:space="0" w:color="auto"/>
      </w:divBdr>
    </w:div>
    <w:div w:id="754516214">
      <w:marLeft w:val="640"/>
      <w:marRight w:val="0"/>
      <w:marTop w:val="0"/>
      <w:marBottom w:val="0"/>
      <w:divBdr>
        <w:top w:val="none" w:sz="0" w:space="0" w:color="auto"/>
        <w:left w:val="none" w:sz="0" w:space="0" w:color="auto"/>
        <w:bottom w:val="none" w:sz="0" w:space="0" w:color="auto"/>
        <w:right w:val="none" w:sz="0" w:space="0" w:color="auto"/>
      </w:divBdr>
    </w:div>
    <w:div w:id="754516310">
      <w:marLeft w:val="640"/>
      <w:marRight w:val="0"/>
      <w:marTop w:val="0"/>
      <w:marBottom w:val="0"/>
      <w:divBdr>
        <w:top w:val="none" w:sz="0" w:space="0" w:color="auto"/>
        <w:left w:val="none" w:sz="0" w:space="0" w:color="auto"/>
        <w:bottom w:val="none" w:sz="0" w:space="0" w:color="auto"/>
        <w:right w:val="none" w:sz="0" w:space="0" w:color="auto"/>
      </w:divBdr>
    </w:div>
    <w:div w:id="754517354">
      <w:marLeft w:val="640"/>
      <w:marRight w:val="0"/>
      <w:marTop w:val="0"/>
      <w:marBottom w:val="0"/>
      <w:divBdr>
        <w:top w:val="none" w:sz="0" w:space="0" w:color="auto"/>
        <w:left w:val="none" w:sz="0" w:space="0" w:color="auto"/>
        <w:bottom w:val="none" w:sz="0" w:space="0" w:color="auto"/>
        <w:right w:val="none" w:sz="0" w:space="0" w:color="auto"/>
      </w:divBdr>
    </w:div>
    <w:div w:id="754519321">
      <w:marLeft w:val="640"/>
      <w:marRight w:val="0"/>
      <w:marTop w:val="0"/>
      <w:marBottom w:val="0"/>
      <w:divBdr>
        <w:top w:val="none" w:sz="0" w:space="0" w:color="auto"/>
        <w:left w:val="none" w:sz="0" w:space="0" w:color="auto"/>
        <w:bottom w:val="none" w:sz="0" w:space="0" w:color="auto"/>
        <w:right w:val="none" w:sz="0" w:space="0" w:color="auto"/>
      </w:divBdr>
    </w:div>
    <w:div w:id="754592638">
      <w:marLeft w:val="640"/>
      <w:marRight w:val="0"/>
      <w:marTop w:val="0"/>
      <w:marBottom w:val="0"/>
      <w:divBdr>
        <w:top w:val="none" w:sz="0" w:space="0" w:color="auto"/>
        <w:left w:val="none" w:sz="0" w:space="0" w:color="auto"/>
        <w:bottom w:val="none" w:sz="0" w:space="0" w:color="auto"/>
        <w:right w:val="none" w:sz="0" w:space="0" w:color="auto"/>
      </w:divBdr>
    </w:div>
    <w:div w:id="754664351">
      <w:marLeft w:val="640"/>
      <w:marRight w:val="0"/>
      <w:marTop w:val="0"/>
      <w:marBottom w:val="0"/>
      <w:divBdr>
        <w:top w:val="none" w:sz="0" w:space="0" w:color="auto"/>
        <w:left w:val="none" w:sz="0" w:space="0" w:color="auto"/>
        <w:bottom w:val="none" w:sz="0" w:space="0" w:color="auto"/>
        <w:right w:val="none" w:sz="0" w:space="0" w:color="auto"/>
      </w:divBdr>
    </w:div>
    <w:div w:id="754713027">
      <w:marLeft w:val="640"/>
      <w:marRight w:val="0"/>
      <w:marTop w:val="0"/>
      <w:marBottom w:val="0"/>
      <w:divBdr>
        <w:top w:val="none" w:sz="0" w:space="0" w:color="auto"/>
        <w:left w:val="none" w:sz="0" w:space="0" w:color="auto"/>
        <w:bottom w:val="none" w:sz="0" w:space="0" w:color="auto"/>
        <w:right w:val="none" w:sz="0" w:space="0" w:color="auto"/>
      </w:divBdr>
    </w:div>
    <w:div w:id="754740014">
      <w:marLeft w:val="640"/>
      <w:marRight w:val="0"/>
      <w:marTop w:val="0"/>
      <w:marBottom w:val="0"/>
      <w:divBdr>
        <w:top w:val="none" w:sz="0" w:space="0" w:color="auto"/>
        <w:left w:val="none" w:sz="0" w:space="0" w:color="auto"/>
        <w:bottom w:val="none" w:sz="0" w:space="0" w:color="auto"/>
        <w:right w:val="none" w:sz="0" w:space="0" w:color="auto"/>
      </w:divBdr>
    </w:div>
    <w:div w:id="754741729">
      <w:marLeft w:val="640"/>
      <w:marRight w:val="0"/>
      <w:marTop w:val="0"/>
      <w:marBottom w:val="0"/>
      <w:divBdr>
        <w:top w:val="none" w:sz="0" w:space="0" w:color="auto"/>
        <w:left w:val="none" w:sz="0" w:space="0" w:color="auto"/>
        <w:bottom w:val="none" w:sz="0" w:space="0" w:color="auto"/>
        <w:right w:val="none" w:sz="0" w:space="0" w:color="auto"/>
      </w:divBdr>
    </w:div>
    <w:div w:id="754741788">
      <w:marLeft w:val="640"/>
      <w:marRight w:val="0"/>
      <w:marTop w:val="0"/>
      <w:marBottom w:val="0"/>
      <w:divBdr>
        <w:top w:val="none" w:sz="0" w:space="0" w:color="auto"/>
        <w:left w:val="none" w:sz="0" w:space="0" w:color="auto"/>
        <w:bottom w:val="none" w:sz="0" w:space="0" w:color="auto"/>
        <w:right w:val="none" w:sz="0" w:space="0" w:color="auto"/>
      </w:divBdr>
    </w:div>
    <w:div w:id="754784579">
      <w:marLeft w:val="640"/>
      <w:marRight w:val="0"/>
      <w:marTop w:val="0"/>
      <w:marBottom w:val="0"/>
      <w:divBdr>
        <w:top w:val="none" w:sz="0" w:space="0" w:color="auto"/>
        <w:left w:val="none" w:sz="0" w:space="0" w:color="auto"/>
        <w:bottom w:val="none" w:sz="0" w:space="0" w:color="auto"/>
        <w:right w:val="none" w:sz="0" w:space="0" w:color="auto"/>
      </w:divBdr>
    </w:div>
    <w:div w:id="754785065">
      <w:marLeft w:val="640"/>
      <w:marRight w:val="0"/>
      <w:marTop w:val="0"/>
      <w:marBottom w:val="0"/>
      <w:divBdr>
        <w:top w:val="none" w:sz="0" w:space="0" w:color="auto"/>
        <w:left w:val="none" w:sz="0" w:space="0" w:color="auto"/>
        <w:bottom w:val="none" w:sz="0" w:space="0" w:color="auto"/>
        <w:right w:val="none" w:sz="0" w:space="0" w:color="auto"/>
      </w:divBdr>
    </w:div>
    <w:div w:id="754790751">
      <w:marLeft w:val="640"/>
      <w:marRight w:val="0"/>
      <w:marTop w:val="0"/>
      <w:marBottom w:val="0"/>
      <w:divBdr>
        <w:top w:val="none" w:sz="0" w:space="0" w:color="auto"/>
        <w:left w:val="none" w:sz="0" w:space="0" w:color="auto"/>
        <w:bottom w:val="none" w:sz="0" w:space="0" w:color="auto"/>
        <w:right w:val="none" w:sz="0" w:space="0" w:color="auto"/>
      </w:divBdr>
    </w:div>
    <w:div w:id="754857632">
      <w:marLeft w:val="640"/>
      <w:marRight w:val="0"/>
      <w:marTop w:val="0"/>
      <w:marBottom w:val="0"/>
      <w:divBdr>
        <w:top w:val="none" w:sz="0" w:space="0" w:color="auto"/>
        <w:left w:val="none" w:sz="0" w:space="0" w:color="auto"/>
        <w:bottom w:val="none" w:sz="0" w:space="0" w:color="auto"/>
        <w:right w:val="none" w:sz="0" w:space="0" w:color="auto"/>
      </w:divBdr>
    </w:div>
    <w:div w:id="754863301">
      <w:marLeft w:val="640"/>
      <w:marRight w:val="0"/>
      <w:marTop w:val="0"/>
      <w:marBottom w:val="0"/>
      <w:divBdr>
        <w:top w:val="none" w:sz="0" w:space="0" w:color="auto"/>
        <w:left w:val="none" w:sz="0" w:space="0" w:color="auto"/>
        <w:bottom w:val="none" w:sz="0" w:space="0" w:color="auto"/>
        <w:right w:val="none" w:sz="0" w:space="0" w:color="auto"/>
      </w:divBdr>
    </w:div>
    <w:div w:id="754865509">
      <w:marLeft w:val="640"/>
      <w:marRight w:val="0"/>
      <w:marTop w:val="0"/>
      <w:marBottom w:val="0"/>
      <w:divBdr>
        <w:top w:val="none" w:sz="0" w:space="0" w:color="auto"/>
        <w:left w:val="none" w:sz="0" w:space="0" w:color="auto"/>
        <w:bottom w:val="none" w:sz="0" w:space="0" w:color="auto"/>
        <w:right w:val="none" w:sz="0" w:space="0" w:color="auto"/>
      </w:divBdr>
    </w:div>
    <w:div w:id="754934184">
      <w:marLeft w:val="640"/>
      <w:marRight w:val="0"/>
      <w:marTop w:val="0"/>
      <w:marBottom w:val="0"/>
      <w:divBdr>
        <w:top w:val="none" w:sz="0" w:space="0" w:color="auto"/>
        <w:left w:val="none" w:sz="0" w:space="0" w:color="auto"/>
        <w:bottom w:val="none" w:sz="0" w:space="0" w:color="auto"/>
        <w:right w:val="none" w:sz="0" w:space="0" w:color="auto"/>
      </w:divBdr>
    </w:div>
    <w:div w:id="754938198">
      <w:marLeft w:val="640"/>
      <w:marRight w:val="0"/>
      <w:marTop w:val="0"/>
      <w:marBottom w:val="0"/>
      <w:divBdr>
        <w:top w:val="none" w:sz="0" w:space="0" w:color="auto"/>
        <w:left w:val="none" w:sz="0" w:space="0" w:color="auto"/>
        <w:bottom w:val="none" w:sz="0" w:space="0" w:color="auto"/>
        <w:right w:val="none" w:sz="0" w:space="0" w:color="auto"/>
      </w:divBdr>
    </w:div>
    <w:div w:id="754976904">
      <w:marLeft w:val="640"/>
      <w:marRight w:val="0"/>
      <w:marTop w:val="0"/>
      <w:marBottom w:val="0"/>
      <w:divBdr>
        <w:top w:val="none" w:sz="0" w:space="0" w:color="auto"/>
        <w:left w:val="none" w:sz="0" w:space="0" w:color="auto"/>
        <w:bottom w:val="none" w:sz="0" w:space="0" w:color="auto"/>
        <w:right w:val="none" w:sz="0" w:space="0" w:color="auto"/>
      </w:divBdr>
    </w:div>
    <w:div w:id="754984426">
      <w:marLeft w:val="640"/>
      <w:marRight w:val="0"/>
      <w:marTop w:val="0"/>
      <w:marBottom w:val="0"/>
      <w:divBdr>
        <w:top w:val="none" w:sz="0" w:space="0" w:color="auto"/>
        <w:left w:val="none" w:sz="0" w:space="0" w:color="auto"/>
        <w:bottom w:val="none" w:sz="0" w:space="0" w:color="auto"/>
        <w:right w:val="none" w:sz="0" w:space="0" w:color="auto"/>
      </w:divBdr>
    </w:div>
    <w:div w:id="755059718">
      <w:marLeft w:val="640"/>
      <w:marRight w:val="0"/>
      <w:marTop w:val="0"/>
      <w:marBottom w:val="0"/>
      <w:divBdr>
        <w:top w:val="none" w:sz="0" w:space="0" w:color="auto"/>
        <w:left w:val="none" w:sz="0" w:space="0" w:color="auto"/>
        <w:bottom w:val="none" w:sz="0" w:space="0" w:color="auto"/>
        <w:right w:val="none" w:sz="0" w:space="0" w:color="auto"/>
      </w:divBdr>
    </w:div>
    <w:div w:id="755132236">
      <w:marLeft w:val="640"/>
      <w:marRight w:val="0"/>
      <w:marTop w:val="0"/>
      <w:marBottom w:val="0"/>
      <w:divBdr>
        <w:top w:val="none" w:sz="0" w:space="0" w:color="auto"/>
        <w:left w:val="none" w:sz="0" w:space="0" w:color="auto"/>
        <w:bottom w:val="none" w:sz="0" w:space="0" w:color="auto"/>
        <w:right w:val="none" w:sz="0" w:space="0" w:color="auto"/>
      </w:divBdr>
    </w:div>
    <w:div w:id="755133673">
      <w:marLeft w:val="640"/>
      <w:marRight w:val="0"/>
      <w:marTop w:val="0"/>
      <w:marBottom w:val="0"/>
      <w:divBdr>
        <w:top w:val="none" w:sz="0" w:space="0" w:color="auto"/>
        <w:left w:val="none" w:sz="0" w:space="0" w:color="auto"/>
        <w:bottom w:val="none" w:sz="0" w:space="0" w:color="auto"/>
        <w:right w:val="none" w:sz="0" w:space="0" w:color="auto"/>
      </w:divBdr>
    </w:div>
    <w:div w:id="755173514">
      <w:marLeft w:val="640"/>
      <w:marRight w:val="0"/>
      <w:marTop w:val="0"/>
      <w:marBottom w:val="0"/>
      <w:divBdr>
        <w:top w:val="none" w:sz="0" w:space="0" w:color="auto"/>
        <w:left w:val="none" w:sz="0" w:space="0" w:color="auto"/>
        <w:bottom w:val="none" w:sz="0" w:space="0" w:color="auto"/>
        <w:right w:val="none" w:sz="0" w:space="0" w:color="auto"/>
      </w:divBdr>
    </w:div>
    <w:div w:id="755175975">
      <w:marLeft w:val="640"/>
      <w:marRight w:val="0"/>
      <w:marTop w:val="0"/>
      <w:marBottom w:val="0"/>
      <w:divBdr>
        <w:top w:val="none" w:sz="0" w:space="0" w:color="auto"/>
        <w:left w:val="none" w:sz="0" w:space="0" w:color="auto"/>
        <w:bottom w:val="none" w:sz="0" w:space="0" w:color="auto"/>
        <w:right w:val="none" w:sz="0" w:space="0" w:color="auto"/>
      </w:divBdr>
    </w:div>
    <w:div w:id="755246638">
      <w:marLeft w:val="640"/>
      <w:marRight w:val="0"/>
      <w:marTop w:val="0"/>
      <w:marBottom w:val="0"/>
      <w:divBdr>
        <w:top w:val="none" w:sz="0" w:space="0" w:color="auto"/>
        <w:left w:val="none" w:sz="0" w:space="0" w:color="auto"/>
        <w:bottom w:val="none" w:sz="0" w:space="0" w:color="auto"/>
        <w:right w:val="none" w:sz="0" w:space="0" w:color="auto"/>
      </w:divBdr>
    </w:div>
    <w:div w:id="755253328">
      <w:marLeft w:val="640"/>
      <w:marRight w:val="0"/>
      <w:marTop w:val="0"/>
      <w:marBottom w:val="0"/>
      <w:divBdr>
        <w:top w:val="none" w:sz="0" w:space="0" w:color="auto"/>
        <w:left w:val="none" w:sz="0" w:space="0" w:color="auto"/>
        <w:bottom w:val="none" w:sz="0" w:space="0" w:color="auto"/>
        <w:right w:val="none" w:sz="0" w:space="0" w:color="auto"/>
      </w:divBdr>
    </w:div>
    <w:div w:id="755325354">
      <w:marLeft w:val="640"/>
      <w:marRight w:val="0"/>
      <w:marTop w:val="0"/>
      <w:marBottom w:val="0"/>
      <w:divBdr>
        <w:top w:val="none" w:sz="0" w:space="0" w:color="auto"/>
        <w:left w:val="none" w:sz="0" w:space="0" w:color="auto"/>
        <w:bottom w:val="none" w:sz="0" w:space="0" w:color="auto"/>
        <w:right w:val="none" w:sz="0" w:space="0" w:color="auto"/>
      </w:divBdr>
    </w:div>
    <w:div w:id="755371144">
      <w:marLeft w:val="640"/>
      <w:marRight w:val="0"/>
      <w:marTop w:val="0"/>
      <w:marBottom w:val="0"/>
      <w:divBdr>
        <w:top w:val="none" w:sz="0" w:space="0" w:color="auto"/>
        <w:left w:val="none" w:sz="0" w:space="0" w:color="auto"/>
        <w:bottom w:val="none" w:sz="0" w:space="0" w:color="auto"/>
        <w:right w:val="none" w:sz="0" w:space="0" w:color="auto"/>
      </w:divBdr>
    </w:div>
    <w:div w:id="755441015">
      <w:marLeft w:val="640"/>
      <w:marRight w:val="0"/>
      <w:marTop w:val="0"/>
      <w:marBottom w:val="0"/>
      <w:divBdr>
        <w:top w:val="none" w:sz="0" w:space="0" w:color="auto"/>
        <w:left w:val="none" w:sz="0" w:space="0" w:color="auto"/>
        <w:bottom w:val="none" w:sz="0" w:space="0" w:color="auto"/>
        <w:right w:val="none" w:sz="0" w:space="0" w:color="auto"/>
      </w:divBdr>
    </w:div>
    <w:div w:id="755445235">
      <w:marLeft w:val="640"/>
      <w:marRight w:val="0"/>
      <w:marTop w:val="0"/>
      <w:marBottom w:val="0"/>
      <w:divBdr>
        <w:top w:val="none" w:sz="0" w:space="0" w:color="auto"/>
        <w:left w:val="none" w:sz="0" w:space="0" w:color="auto"/>
        <w:bottom w:val="none" w:sz="0" w:space="0" w:color="auto"/>
        <w:right w:val="none" w:sz="0" w:space="0" w:color="auto"/>
      </w:divBdr>
    </w:div>
    <w:div w:id="755519361">
      <w:marLeft w:val="640"/>
      <w:marRight w:val="0"/>
      <w:marTop w:val="0"/>
      <w:marBottom w:val="0"/>
      <w:divBdr>
        <w:top w:val="none" w:sz="0" w:space="0" w:color="auto"/>
        <w:left w:val="none" w:sz="0" w:space="0" w:color="auto"/>
        <w:bottom w:val="none" w:sz="0" w:space="0" w:color="auto"/>
        <w:right w:val="none" w:sz="0" w:space="0" w:color="auto"/>
      </w:divBdr>
    </w:div>
    <w:div w:id="755520919">
      <w:marLeft w:val="640"/>
      <w:marRight w:val="0"/>
      <w:marTop w:val="0"/>
      <w:marBottom w:val="0"/>
      <w:divBdr>
        <w:top w:val="none" w:sz="0" w:space="0" w:color="auto"/>
        <w:left w:val="none" w:sz="0" w:space="0" w:color="auto"/>
        <w:bottom w:val="none" w:sz="0" w:space="0" w:color="auto"/>
        <w:right w:val="none" w:sz="0" w:space="0" w:color="auto"/>
      </w:divBdr>
    </w:div>
    <w:div w:id="755521325">
      <w:marLeft w:val="640"/>
      <w:marRight w:val="0"/>
      <w:marTop w:val="0"/>
      <w:marBottom w:val="0"/>
      <w:divBdr>
        <w:top w:val="none" w:sz="0" w:space="0" w:color="auto"/>
        <w:left w:val="none" w:sz="0" w:space="0" w:color="auto"/>
        <w:bottom w:val="none" w:sz="0" w:space="0" w:color="auto"/>
        <w:right w:val="none" w:sz="0" w:space="0" w:color="auto"/>
      </w:divBdr>
    </w:div>
    <w:div w:id="755589585">
      <w:marLeft w:val="640"/>
      <w:marRight w:val="0"/>
      <w:marTop w:val="0"/>
      <w:marBottom w:val="0"/>
      <w:divBdr>
        <w:top w:val="none" w:sz="0" w:space="0" w:color="auto"/>
        <w:left w:val="none" w:sz="0" w:space="0" w:color="auto"/>
        <w:bottom w:val="none" w:sz="0" w:space="0" w:color="auto"/>
        <w:right w:val="none" w:sz="0" w:space="0" w:color="auto"/>
      </w:divBdr>
    </w:div>
    <w:div w:id="755590144">
      <w:marLeft w:val="640"/>
      <w:marRight w:val="0"/>
      <w:marTop w:val="0"/>
      <w:marBottom w:val="0"/>
      <w:divBdr>
        <w:top w:val="none" w:sz="0" w:space="0" w:color="auto"/>
        <w:left w:val="none" w:sz="0" w:space="0" w:color="auto"/>
        <w:bottom w:val="none" w:sz="0" w:space="0" w:color="auto"/>
        <w:right w:val="none" w:sz="0" w:space="0" w:color="auto"/>
      </w:divBdr>
    </w:div>
    <w:div w:id="755634155">
      <w:marLeft w:val="640"/>
      <w:marRight w:val="0"/>
      <w:marTop w:val="0"/>
      <w:marBottom w:val="0"/>
      <w:divBdr>
        <w:top w:val="none" w:sz="0" w:space="0" w:color="auto"/>
        <w:left w:val="none" w:sz="0" w:space="0" w:color="auto"/>
        <w:bottom w:val="none" w:sz="0" w:space="0" w:color="auto"/>
        <w:right w:val="none" w:sz="0" w:space="0" w:color="auto"/>
      </w:divBdr>
    </w:div>
    <w:div w:id="755638345">
      <w:marLeft w:val="640"/>
      <w:marRight w:val="0"/>
      <w:marTop w:val="0"/>
      <w:marBottom w:val="0"/>
      <w:divBdr>
        <w:top w:val="none" w:sz="0" w:space="0" w:color="auto"/>
        <w:left w:val="none" w:sz="0" w:space="0" w:color="auto"/>
        <w:bottom w:val="none" w:sz="0" w:space="0" w:color="auto"/>
        <w:right w:val="none" w:sz="0" w:space="0" w:color="auto"/>
      </w:divBdr>
    </w:div>
    <w:div w:id="755709563">
      <w:marLeft w:val="640"/>
      <w:marRight w:val="0"/>
      <w:marTop w:val="0"/>
      <w:marBottom w:val="0"/>
      <w:divBdr>
        <w:top w:val="none" w:sz="0" w:space="0" w:color="auto"/>
        <w:left w:val="none" w:sz="0" w:space="0" w:color="auto"/>
        <w:bottom w:val="none" w:sz="0" w:space="0" w:color="auto"/>
        <w:right w:val="none" w:sz="0" w:space="0" w:color="auto"/>
      </w:divBdr>
    </w:div>
    <w:div w:id="755712124">
      <w:marLeft w:val="640"/>
      <w:marRight w:val="0"/>
      <w:marTop w:val="0"/>
      <w:marBottom w:val="0"/>
      <w:divBdr>
        <w:top w:val="none" w:sz="0" w:space="0" w:color="auto"/>
        <w:left w:val="none" w:sz="0" w:space="0" w:color="auto"/>
        <w:bottom w:val="none" w:sz="0" w:space="0" w:color="auto"/>
        <w:right w:val="none" w:sz="0" w:space="0" w:color="auto"/>
      </w:divBdr>
    </w:div>
    <w:div w:id="755781885">
      <w:marLeft w:val="640"/>
      <w:marRight w:val="0"/>
      <w:marTop w:val="0"/>
      <w:marBottom w:val="0"/>
      <w:divBdr>
        <w:top w:val="none" w:sz="0" w:space="0" w:color="auto"/>
        <w:left w:val="none" w:sz="0" w:space="0" w:color="auto"/>
        <w:bottom w:val="none" w:sz="0" w:space="0" w:color="auto"/>
        <w:right w:val="none" w:sz="0" w:space="0" w:color="auto"/>
      </w:divBdr>
    </w:div>
    <w:div w:id="755784770">
      <w:marLeft w:val="640"/>
      <w:marRight w:val="0"/>
      <w:marTop w:val="0"/>
      <w:marBottom w:val="0"/>
      <w:divBdr>
        <w:top w:val="none" w:sz="0" w:space="0" w:color="auto"/>
        <w:left w:val="none" w:sz="0" w:space="0" w:color="auto"/>
        <w:bottom w:val="none" w:sz="0" w:space="0" w:color="auto"/>
        <w:right w:val="none" w:sz="0" w:space="0" w:color="auto"/>
      </w:divBdr>
    </w:div>
    <w:div w:id="755858480">
      <w:marLeft w:val="640"/>
      <w:marRight w:val="0"/>
      <w:marTop w:val="0"/>
      <w:marBottom w:val="0"/>
      <w:divBdr>
        <w:top w:val="none" w:sz="0" w:space="0" w:color="auto"/>
        <w:left w:val="none" w:sz="0" w:space="0" w:color="auto"/>
        <w:bottom w:val="none" w:sz="0" w:space="0" w:color="auto"/>
        <w:right w:val="none" w:sz="0" w:space="0" w:color="auto"/>
      </w:divBdr>
    </w:div>
    <w:div w:id="755858546">
      <w:marLeft w:val="0"/>
      <w:marRight w:val="0"/>
      <w:marTop w:val="0"/>
      <w:marBottom w:val="0"/>
      <w:divBdr>
        <w:top w:val="none" w:sz="0" w:space="0" w:color="auto"/>
        <w:left w:val="none" w:sz="0" w:space="0" w:color="auto"/>
        <w:bottom w:val="none" w:sz="0" w:space="0" w:color="auto"/>
        <w:right w:val="none" w:sz="0" w:space="0" w:color="auto"/>
      </w:divBdr>
    </w:div>
    <w:div w:id="755976828">
      <w:marLeft w:val="640"/>
      <w:marRight w:val="0"/>
      <w:marTop w:val="0"/>
      <w:marBottom w:val="0"/>
      <w:divBdr>
        <w:top w:val="none" w:sz="0" w:space="0" w:color="auto"/>
        <w:left w:val="none" w:sz="0" w:space="0" w:color="auto"/>
        <w:bottom w:val="none" w:sz="0" w:space="0" w:color="auto"/>
        <w:right w:val="none" w:sz="0" w:space="0" w:color="auto"/>
      </w:divBdr>
    </w:div>
    <w:div w:id="756025122">
      <w:marLeft w:val="640"/>
      <w:marRight w:val="0"/>
      <w:marTop w:val="0"/>
      <w:marBottom w:val="0"/>
      <w:divBdr>
        <w:top w:val="none" w:sz="0" w:space="0" w:color="auto"/>
        <w:left w:val="none" w:sz="0" w:space="0" w:color="auto"/>
        <w:bottom w:val="none" w:sz="0" w:space="0" w:color="auto"/>
        <w:right w:val="none" w:sz="0" w:space="0" w:color="auto"/>
      </w:divBdr>
    </w:div>
    <w:div w:id="756055573">
      <w:marLeft w:val="640"/>
      <w:marRight w:val="0"/>
      <w:marTop w:val="0"/>
      <w:marBottom w:val="0"/>
      <w:divBdr>
        <w:top w:val="none" w:sz="0" w:space="0" w:color="auto"/>
        <w:left w:val="none" w:sz="0" w:space="0" w:color="auto"/>
        <w:bottom w:val="none" w:sz="0" w:space="0" w:color="auto"/>
        <w:right w:val="none" w:sz="0" w:space="0" w:color="auto"/>
      </w:divBdr>
    </w:div>
    <w:div w:id="756096133">
      <w:marLeft w:val="640"/>
      <w:marRight w:val="0"/>
      <w:marTop w:val="0"/>
      <w:marBottom w:val="0"/>
      <w:divBdr>
        <w:top w:val="none" w:sz="0" w:space="0" w:color="auto"/>
        <w:left w:val="none" w:sz="0" w:space="0" w:color="auto"/>
        <w:bottom w:val="none" w:sz="0" w:space="0" w:color="auto"/>
        <w:right w:val="none" w:sz="0" w:space="0" w:color="auto"/>
      </w:divBdr>
    </w:div>
    <w:div w:id="756174046">
      <w:marLeft w:val="640"/>
      <w:marRight w:val="0"/>
      <w:marTop w:val="0"/>
      <w:marBottom w:val="0"/>
      <w:divBdr>
        <w:top w:val="none" w:sz="0" w:space="0" w:color="auto"/>
        <w:left w:val="none" w:sz="0" w:space="0" w:color="auto"/>
        <w:bottom w:val="none" w:sz="0" w:space="0" w:color="auto"/>
        <w:right w:val="none" w:sz="0" w:space="0" w:color="auto"/>
      </w:divBdr>
    </w:div>
    <w:div w:id="756286042">
      <w:marLeft w:val="640"/>
      <w:marRight w:val="0"/>
      <w:marTop w:val="0"/>
      <w:marBottom w:val="0"/>
      <w:divBdr>
        <w:top w:val="none" w:sz="0" w:space="0" w:color="auto"/>
        <w:left w:val="none" w:sz="0" w:space="0" w:color="auto"/>
        <w:bottom w:val="none" w:sz="0" w:space="0" w:color="auto"/>
        <w:right w:val="none" w:sz="0" w:space="0" w:color="auto"/>
      </w:divBdr>
    </w:div>
    <w:div w:id="756290758">
      <w:marLeft w:val="640"/>
      <w:marRight w:val="0"/>
      <w:marTop w:val="0"/>
      <w:marBottom w:val="0"/>
      <w:divBdr>
        <w:top w:val="none" w:sz="0" w:space="0" w:color="auto"/>
        <w:left w:val="none" w:sz="0" w:space="0" w:color="auto"/>
        <w:bottom w:val="none" w:sz="0" w:space="0" w:color="auto"/>
        <w:right w:val="none" w:sz="0" w:space="0" w:color="auto"/>
      </w:divBdr>
    </w:div>
    <w:div w:id="756293293">
      <w:marLeft w:val="640"/>
      <w:marRight w:val="0"/>
      <w:marTop w:val="0"/>
      <w:marBottom w:val="0"/>
      <w:divBdr>
        <w:top w:val="none" w:sz="0" w:space="0" w:color="auto"/>
        <w:left w:val="none" w:sz="0" w:space="0" w:color="auto"/>
        <w:bottom w:val="none" w:sz="0" w:space="0" w:color="auto"/>
        <w:right w:val="none" w:sz="0" w:space="0" w:color="auto"/>
      </w:divBdr>
    </w:div>
    <w:div w:id="756441555">
      <w:marLeft w:val="640"/>
      <w:marRight w:val="0"/>
      <w:marTop w:val="0"/>
      <w:marBottom w:val="0"/>
      <w:divBdr>
        <w:top w:val="none" w:sz="0" w:space="0" w:color="auto"/>
        <w:left w:val="none" w:sz="0" w:space="0" w:color="auto"/>
        <w:bottom w:val="none" w:sz="0" w:space="0" w:color="auto"/>
        <w:right w:val="none" w:sz="0" w:space="0" w:color="auto"/>
      </w:divBdr>
    </w:div>
    <w:div w:id="756482406">
      <w:marLeft w:val="640"/>
      <w:marRight w:val="0"/>
      <w:marTop w:val="0"/>
      <w:marBottom w:val="0"/>
      <w:divBdr>
        <w:top w:val="none" w:sz="0" w:space="0" w:color="auto"/>
        <w:left w:val="none" w:sz="0" w:space="0" w:color="auto"/>
        <w:bottom w:val="none" w:sz="0" w:space="0" w:color="auto"/>
        <w:right w:val="none" w:sz="0" w:space="0" w:color="auto"/>
      </w:divBdr>
    </w:div>
    <w:div w:id="756486160">
      <w:marLeft w:val="640"/>
      <w:marRight w:val="0"/>
      <w:marTop w:val="0"/>
      <w:marBottom w:val="0"/>
      <w:divBdr>
        <w:top w:val="none" w:sz="0" w:space="0" w:color="auto"/>
        <w:left w:val="none" w:sz="0" w:space="0" w:color="auto"/>
        <w:bottom w:val="none" w:sz="0" w:space="0" w:color="auto"/>
        <w:right w:val="none" w:sz="0" w:space="0" w:color="auto"/>
      </w:divBdr>
    </w:div>
    <w:div w:id="756556242">
      <w:marLeft w:val="640"/>
      <w:marRight w:val="0"/>
      <w:marTop w:val="0"/>
      <w:marBottom w:val="0"/>
      <w:divBdr>
        <w:top w:val="none" w:sz="0" w:space="0" w:color="auto"/>
        <w:left w:val="none" w:sz="0" w:space="0" w:color="auto"/>
        <w:bottom w:val="none" w:sz="0" w:space="0" w:color="auto"/>
        <w:right w:val="none" w:sz="0" w:space="0" w:color="auto"/>
      </w:divBdr>
    </w:div>
    <w:div w:id="756562883">
      <w:marLeft w:val="640"/>
      <w:marRight w:val="0"/>
      <w:marTop w:val="0"/>
      <w:marBottom w:val="0"/>
      <w:divBdr>
        <w:top w:val="none" w:sz="0" w:space="0" w:color="auto"/>
        <w:left w:val="none" w:sz="0" w:space="0" w:color="auto"/>
        <w:bottom w:val="none" w:sz="0" w:space="0" w:color="auto"/>
        <w:right w:val="none" w:sz="0" w:space="0" w:color="auto"/>
      </w:divBdr>
    </w:div>
    <w:div w:id="756634671">
      <w:marLeft w:val="640"/>
      <w:marRight w:val="0"/>
      <w:marTop w:val="0"/>
      <w:marBottom w:val="0"/>
      <w:divBdr>
        <w:top w:val="none" w:sz="0" w:space="0" w:color="auto"/>
        <w:left w:val="none" w:sz="0" w:space="0" w:color="auto"/>
        <w:bottom w:val="none" w:sz="0" w:space="0" w:color="auto"/>
        <w:right w:val="none" w:sz="0" w:space="0" w:color="auto"/>
      </w:divBdr>
    </w:div>
    <w:div w:id="756681150">
      <w:marLeft w:val="640"/>
      <w:marRight w:val="0"/>
      <w:marTop w:val="0"/>
      <w:marBottom w:val="0"/>
      <w:divBdr>
        <w:top w:val="none" w:sz="0" w:space="0" w:color="auto"/>
        <w:left w:val="none" w:sz="0" w:space="0" w:color="auto"/>
        <w:bottom w:val="none" w:sz="0" w:space="0" w:color="auto"/>
        <w:right w:val="none" w:sz="0" w:space="0" w:color="auto"/>
      </w:divBdr>
    </w:div>
    <w:div w:id="756707199">
      <w:marLeft w:val="640"/>
      <w:marRight w:val="0"/>
      <w:marTop w:val="0"/>
      <w:marBottom w:val="0"/>
      <w:divBdr>
        <w:top w:val="none" w:sz="0" w:space="0" w:color="auto"/>
        <w:left w:val="none" w:sz="0" w:space="0" w:color="auto"/>
        <w:bottom w:val="none" w:sz="0" w:space="0" w:color="auto"/>
        <w:right w:val="none" w:sz="0" w:space="0" w:color="auto"/>
      </w:divBdr>
    </w:div>
    <w:div w:id="756707810">
      <w:marLeft w:val="640"/>
      <w:marRight w:val="0"/>
      <w:marTop w:val="0"/>
      <w:marBottom w:val="0"/>
      <w:divBdr>
        <w:top w:val="none" w:sz="0" w:space="0" w:color="auto"/>
        <w:left w:val="none" w:sz="0" w:space="0" w:color="auto"/>
        <w:bottom w:val="none" w:sz="0" w:space="0" w:color="auto"/>
        <w:right w:val="none" w:sz="0" w:space="0" w:color="auto"/>
      </w:divBdr>
    </w:div>
    <w:div w:id="756755086">
      <w:marLeft w:val="640"/>
      <w:marRight w:val="0"/>
      <w:marTop w:val="0"/>
      <w:marBottom w:val="0"/>
      <w:divBdr>
        <w:top w:val="none" w:sz="0" w:space="0" w:color="auto"/>
        <w:left w:val="none" w:sz="0" w:space="0" w:color="auto"/>
        <w:bottom w:val="none" w:sz="0" w:space="0" w:color="auto"/>
        <w:right w:val="none" w:sz="0" w:space="0" w:color="auto"/>
      </w:divBdr>
    </w:div>
    <w:div w:id="756825123">
      <w:marLeft w:val="640"/>
      <w:marRight w:val="0"/>
      <w:marTop w:val="0"/>
      <w:marBottom w:val="0"/>
      <w:divBdr>
        <w:top w:val="none" w:sz="0" w:space="0" w:color="auto"/>
        <w:left w:val="none" w:sz="0" w:space="0" w:color="auto"/>
        <w:bottom w:val="none" w:sz="0" w:space="0" w:color="auto"/>
        <w:right w:val="none" w:sz="0" w:space="0" w:color="auto"/>
      </w:divBdr>
    </w:div>
    <w:div w:id="756829916">
      <w:marLeft w:val="640"/>
      <w:marRight w:val="0"/>
      <w:marTop w:val="0"/>
      <w:marBottom w:val="0"/>
      <w:divBdr>
        <w:top w:val="none" w:sz="0" w:space="0" w:color="auto"/>
        <w:left w:val="none" w:sz="0" w:space="0" w:color="auto"/>
        <w:bottom w:val="none" w:sz="0" w:space="0" w:color="auto"/>
        <w:right w:val="none" w:sz="0" w:space="0" w:color="auto"/>
      </w:divBdr>
    </w:div>
    <w:div w:id="756898499">
      <w:marLeft w:val="640"/>
      <w:marRight w:val="0"/>
      <w:marTop w:val="0"/>
      <w:marBottom w:val="0"/>
      <w:divBdr>
        <w:top w:val="none" w:sz="0" w:space="0" w:color="auto"/>
        <w:left w:val="none" w:sz="0" w:space="0" w:color="auto"/>
        <w:bottom w:val="none" w:sz="0" w:space="0" w:color="auto"/>
        <w:right w:val="none" w:sz="0" w:space="0" w:color="auto"/>
      </w:divBdr>
    </w:div>
    <w:div w:id="756903549">
      <w:marLeft w:val="640"/>
      <w:marRight w:val="0"/>
      <w:marTop w:val="0"/>
      <w:marBottom w:val="0"/>
      <w:divBdr>
        <w:top w:val="none" w:sz="0" w:space="0" w:color="auto"/>
        <w:left w:val="none" w:sz="0" w:space="0" w:color="auto"/>
        <w:bottom w:val="none" w:sz="0" w:space="0" w:color="auto"/>
        <w:right w:val="none" w:sz="0" w:space="0" w:color="auto"/>
      </w:divBdr>
    </w:div>
    <w:div w:id="756942163">
      <w:marLeft w:val="640"/>
      <w:marRight w:val="0"/>
      <w:marTop w:val="0"/>
      <w:marBottom w:val="0"/>
      <w:divBdr>
        <w:top w:val="none" w:sz="0" w:space="0" w:color="auto"/>
        <w:left w:val="none" w:sz="0" w:space="0" w:color="auto"/>
        <w:bottom w:val="none" w:sz="0" w:space="0" w:color="auto"/>
        <w:right w:val="none" w:sz="0" w:space="0" w:color="auto"/>
      </w:divBdr>
    </w:div>
    <w:div w:id="757092871">
      <w:marLeft w:val="640"/>
      <w:marRight w:val="0"/>
      <w:marTop w:val="0"/>
      <w:marBottom w:val="0"/>
      <w:divBdr>
        <w:top w:val="none" w:sz="0" w:space="0" w:color="auto"/>
        <w:left w:val="none" w:sz="0" w:space="0" w:color="auto"/>
        <w:bottom w:val="none" w:sz="0" w:space="0" w:color="auto"/>
        <w:right w:val="none" w:sz="0" w:space="0" w:color="auto"/>
      </w:divBdr>
    </w:div>
    <w:div w:id="757215569">
      <w:marLeft w:val="640"/>
      <w:marRight w:val="0"/>
      <w:marTop w:val="0"/>
      <w:marBottom w:val="0"/>
      <w:divBdr>
        <w:top w:val="none" w:sz="0" w:space="0" w:color="auto"/>
        <w:left w:val="none" w:sz="0" w:space="0" w:color="auto"/>
        <w:bottom w:val="none" w:sz="0" w:space="0" w:color="auto"/>
        <w:right w:val="none" w:sz="0" w:space="0" w:color="auto"/>
      </w:divBdr>
    </w:div>
    <w:div w:id="757289155">
      <w:marLeft w:val="640"/>
      <w:marRight w:val="0"/>
      <w:marTop w:val="0"/>
      <w:marBottom w:val="0"/>
      <w:divBdr>
        <w:top w:val="none" w:sz="0" w:space="0" w:color="auto"/>
        <w:left w:val="none" w:sz="0" w:space="0" w:color="auto"/>
        <w:bottom w:val="none" w:sz="0" w:space="0" w:color="auto"/>
        <w:right w:val="none" w:sz="0" w:space="0" w:color="auto"/>
      </w:divBdr>
    </w:div>
    <w:div w:id="757290990">
      <w:marLeft w:val="640"/>
      <w:marRight w:val="0"/>
      <w:marTop w:val="0"/>
      <w:marBottom w:val="0"/>
      <w:divBdr>
        <w:top w:val="none" w:sz="0" w:space="0" w:color="auto"/>
        <w:left w:val="none" w:sz="0" w:space="0" w:color="auto"/>
        <w:bottom w:val="none" w:sz="0" w:space="0" w:color="auto"/>
        <w:right w:val="none" w:sz="0" w:space="0" w:color="auto"/>
      </w:divBdr>
    </w:div>
    <w:div w:id="757292409">
      <w:marLeft w:val="640"/>
      <w:marRight w:val="0"/>
      <w:marTop w:val="0"/>
      <w:marBottom w:val="0"/>
      <w:divBdr>
        <w:top w:val="none" w:sz="0" w:space="0" w:color="auto"/>
        <w:left w:val="none" w:sz="0" w:space="0" w:color="auto"/>
        <w:bottom w:val="none" w:sz="0" w:space="0" w:color="auto"/>
        <w:right w:val="none" w:sz="0" w:space="0" w:color="auto"/>
      </w:divBdr>
    </w:div>
    <w:div w:id="757366560">
      <w:marLeft w:val="640"/>
      <w:marRight w:val="0"/>
      <w:marTop w:val="0"/>
      <w:marBottom w:val="0"/>
      <w:divBdr>
        <w:top w:val="none" w:sz="0" w:space="0" w:color="auto"/>
        <w:left w:val="none" w:sz="0" w:space="0" w:color="auto"/>
        <w:bottom w:val="none" w:sz="0" w:space="0" w:color="auto"/>
        <w:right w:val="none" w:sz="0" w:space="0" w:color="auto"/>
      </w:divBdr>
    </w:div>
    <w:div w:id="757405495">
      <w:marLeft w:val="640"/>
      <w:marRight w:val="0"/>
      <w:marTop w:val="0"/>
      <w:marBottom w:val="0"/>
      <w:divBdr>
        <w:top w:val="none" w:sz="0" w:space="0" w:color="auto"/>
        <w:left w:val="none" w:sz="0" w:space="0" w:color="auto"/>
        <w:bottom w:val="none" w:sz="0" w:space="0" w:color="auto"/>
        <w:right w:val="none" w:sz="0" w:space="0" w:color="auto"/>
      </w:divBdr>
    </w:div>
    <w:div w:id="757480894">
      <w:marLeft w:val="640"/>
      <w:marRight w:val="0"/>
      <w:marTop w:val="0"/>
      <w:marBottom w:val="0"/>
      <w:divBdr>
        <w:top w:val="none" w:sz="0" w:space="0" w:color="auto"/>
        <w:left w:val="none" w:sz="0" w:space="0" w:color="auto"/>
        <w:bottom w:val="none" w:sz="0" w:space="0" w:color="auto"/>
        <w:right w:val="none" w:sz="0" w:space="0" w:color="auto"/>
      </w:divBdr>
    </w:div>
    <w:div w:id="757483384">
      <w:marLeft w:val="640"/>
      <w:marRight w:val="0"/>
      <w:marTop w:val="0"/>
      <w:marBottom w:val="0"/>
      <w:divBdr>
        <w:top w:val="none" w:sz="0" w:space="0" w:color="auto"/>
        <w:left w:val="none" w:sz="0" w:space="0" w:color="auto"/>
        <w:bottom w:val="none" w:sz="0" w:space="0" w:color="auto"/>
        <w:right w:val="none" w:sz="0" w:space="0" w:color="auto"/>
      </w:divBdr>
    </w:div>
    <w:div w:id="757557039">
      <w:marLeft w:val="640"/>
      <w:marRight w:val="0"/>
      <w:marTop w:val="0"/>
      <w:marBottom w:val="0"/>
      <w:divBdr>
        <w:top w:val="none" w:sz="0" w:space="0" w:color="auto"/>
        <w:left w:val="none" w:sz="0" w:space="0" w:color="auto"/>
        <w:bottom w:val="none" w:sz="0" w:space="0" w:color="auto"/>
        <w:right w:val="none" w:sz="0" w:space="0" w:color="auto"/>
      </w:divBdr>
    </w:div>
    <w:div w:id="757562946">
      <w:marLeft w:val="640"/>
      <w:marRight w:val="0"/>
      <w:marTop w:val="0"/>
      <w:marBottom w:val="0"/>
      <w:divBdr>
        <w:top w:val="none" w:sz="0" w:space="0" w:color="auto"/>
        <w:left w:val="none" w:sz="0" w:space="0" w:color="auto"/>
        <w:bottom w:val="none" w:sz="0" w:space="0" w:color="auto"/>
        <w:right w:val="none" w:sz="0" w:space="0" w:color="auto"/>
      </w:divBdr>
    </w:div>
    <w:div w:id="757596937">
      <w:marLeft w:val="640"/>
      <w:marRight w:val="0"/>
      <w:marTop w:val="0"/>
      <w:marBottom w:val="0"/>
      <w:divBdr>
        <w:top w:val="none" w:sz="0" w:space="0" w:color="auto"/>
        <w:left w:val="none" w:sz="0" w:space="0" w:color="auto"/>
        <w:bottom w:val="none" w:sz="0" w:space="0" w:color="auto"/>
        <w:right w:val="none" w:sz="0" w:space="0" w:color="auto"/>
      </w:divBdr>
    </w:div>
    <w:div w:id="757675558">
      <w:marLeft w:val="640"/>
      <w:marRight w:val="0"/>
      <w:marTop w:val="0"/>
      <w:marBottom w:val="0"/>
      <w:divBdr>
        <w:top w:val="none" w:sz="0" w:space="0" w:color="auto"/>
        <w:left w:val="none" w:sz="0" w:space="0" w:color="auto"/>
        <w:bottom w:val="none" w:sz="0" w:space="0" w:color="auto"/>
        <w:right w:val="none" w:sz="0" w:space="0" w:color="auto"/>
      </w:divBdr>
    </w:div>
    <w:div w:id="757678306">
      <w:marLeft w:val="640"/>
      <w:marRight w:val="0"/>
      <w:marTop w:val="0"/>
      <w:marBottom w:val="0"/>
      <w:divBdr>
        <w:top w:val="none" w:sz="0" w:space="0" w:color="auto"/>
        <w:left w:val="none" w:sz="0" w:space="0" w:color="auto"/>
        <w:bottom w:val="none" w:sz="0" w:space="0" w:color="auto"/>
        <w:right w:val="none" w:sz="0" w:space="0" w:color="auto"/>
      </w:divBdr>
    </w:div>
    <w:div w:id="757679533">
      <w:marLeft w:val="640"/>
      <w:marRight w:val="0"/>
      <w:marTop w:val="0"/>
      <w:marBottom w:val="0"/>
      <w:divBdr>
        <w:top w:val="none" w:sz="0" w:space="0" w:color="auto"/>
        <w:left w:val="none" w:sz="0" w:space="0" w:color="auto"/>
        <w:bottom w:val="none" w:sz="0" w:space="0" w:color="auto"/>
        <w:right w:val="none" w:sz="0" w:space="0" w:color="auto"/>
      </w:divBdr>
    </w:div>
    <w:div w:id="757679977">
      <w:marLeft w:val="640"/>
      <w:marRight w:val="0"/>
      <w:marTop w:val="0"/>
      <w:marBottom w:val="0"/>
      <w:divBdr>
        <w:top w:val="none" w:sz="0" w:space="0" w:color="auto"/>
        <w:left w:val="none" w:sz="0" w:space="0" w:color="auto"/>
        <w:bottom w:val="none" w:sz="0" w:space="0" w:color="auto"/>
        <w:right w:val="none" w:sz="0" w:space="0" w:color="auto"/>
      </w:divBdr>
    </w:div>
    <w:div w:id="757751055">
      <w:marLeft w:val="640"/>
      <w:marRight w:val="0"/>
      <w:marTop w:val="0"/>
      <w:marBottom w:val="0"/>
      <w:divBdr>
        <w:top w:val="none" w:sz="0" w:space="0" w:color="auto"/>
        <w:left w:val="none" w:sz="0" w:space="0" w:color="auto"/>
        <w:bottom w:val="none" w:sz="0" w:space="0" w:color="auto"/>
        <w:right w:val="none" w:sz="0" w:space="0" w:color="auto"/>
      </w:divBdr>
    </w:div>
    <w:div w:id="757865529">
      <w:marLeft w:val="640"/>
      <w:marRight w:val="0"/>
      <w:marTop w:val="0"/>
      <w:marBottom w:val="0"/>
      <w:divBdr>
        <w:top w:val="none" w:sz="0" w:space="0" w:color="auto"/>
        <w:left w:val="none" w:sz="0" w:space="0" w:color="auto"/>
        <w:bottom w:val="none" w:sz="0" w:space="0" w:color="auto"/>
        <w:right w:val="none" w:sz="0" w:space="0" w:color="auto"/>
      </w:divBdr>
    </w:div>
    <w:div w:id="757867192">
      <w:marLeft w:val="640"/>
      <w:marRight w:val="0"/>
      <w:marTop w:val="0"/>
      <w:marBottom w:val="0"/>
      <w:divBdr>
        <w:top w:val="none" w:sz="0" w:space="0" w:color="auto"/>
        <w:left w:val="none" w:sz="0" w:space="0" w:color="auto"/>
        <w:bottom w:val="none" w:sz="0" w:space="0" w:color="auto"/>
        <w:right w:val="none" w:sz="0" w:space="0" w:color="auto"/>
      </w:divBdr>
    </w:div>
    <w:div w:id="757871725">
      <w:marLeft w:val="640"/>
      <w:marRight w:val="0"/>
      <w:marTop w:val="0"/>
      <w:marBottom w:val="0"/>
      <w:divBdr>
        <w:top w:val="none" w:sz="0" w:space="0" w:color="auto"/>
        <w:left w:val="none" w:sz="0" w:space="0" w:color="auto"/>
        <w:bottom w:val="none" w:sz="0" w:space="0" w:color="auto"/>
        <w:right w:val="none" w:sz="0" w:space="0" w:color="auto"/>
      </w:divBdr>
    </w:div>
    <w:div w:id="757874223">
      <w:marLeft w:val="640"/>
      <w:marRight w:val="0"/>
      <w:marTop w:val="0"/>
      <w:marBottom w:val="0"/>
      <w:divBdr>
        <w:top w:val="none" w:sz="0" w:space="0" w:color="auto"/>
        <w:left w:val="none" w:sz="0" w:space="0" w:color="auto"/>
        <w:bottom w:val="none" w:sz="0" w:space="0" w:color="auto"/>
        <w:right w:val="none" w:sz="0" w:space="0" w:color="auto"/>
      </w:divBdr>
    </w:div>
    <w:div w:id="757948594">
      <w:marLeft w:val="640"/>
      <w:marRight w:val="0"/>
      <w:marTop w:val="0"/>
      <w:marBottom w:val="0"/>
      <w:divBdr>
        <w:top w:val="none" w:sz="0" w:space="0" w:color="auto"/>
        <w:left w:val="none" w:sz="0" w:space="0" w:color="auto"/>
        <w:bottom w:val="none" w:sz="0" w:space="0" w:color="auto"/>
        <w:right w:val="none" w:sz="0" w:space="0" w:color="auto"/>
      </w:divBdr>
    </w:div>
    <w:div w:id="758018889">
      <w:marLeft w:val="640"/>
      <w:marRight w:val="0"/>
      <w:marTop w:val="0"/>
      <w:marBottom w:val="0"/>
      <w:divBdr>
        <w:top w:val="none" w:sz="0" w:space="0" w:color="auto"/>
        <w:left w:val="none" w:sz="0" w:space="0" w:color="auto"/>
        <w:bottom w:val="none" w:sz="0" w:space="0" w:color="auto"/>
        <w:right w:val="none" w:sz="0" w:space="0" w:color="auto"/>
      </w:divBdr>
    </w:div>
    <w:div w:id="758066119">
      <w:marLeft w:val="640"/>
      <w:marRight w:val="0"/>
      <w:marTop w:val="0"/>
      <w:marBottom w:val="0"/>
      <w:divBdr>
        <w:top w:val="none" w:sz="0" w:space="0" w:color="auto"/>
        <w:left w:val="none" w:sz="0" w:space="0" w:color="auto"/>
        <w:bottom w:val="none" w:sz="0" w:space="0" w:color="auto"/>
        <w:right w:val="none" w:sz="0" w:space="0" w:color="auto"/>
      </w:divBdr>
    </w:div>
    <w:div w:id="758067393">
      <w:marLeft w:val="640"/>
      <w:marRight w:val="0"/>
      <w:marTop w:val="0"/>
      <w:marBottom w:val="0"/>
      <w:divBdr>
        <w:top w:val="none" w:sz="0" w:space="0" w:color="auto"/>
        <w:left w:val="none" w:sz="0" w:space="0" w:color="auto"/>
        <w:bottom w:val="none" w:sz="0" w:space="0" w:color="auto"/>
        <w:right w:val="none" w:sz="0" w:space="0" w:color="auto"/>
      </w:divBdr>
    </w:div>
    <w:div w:id="758067856">
      <w:marLeft w:val="640"/>
      <w:marRight w:val="0"/>
      <w:marTop w:val="0"/>
      <w:marBottom w:val="0"/>
      <w:divBdr>
        <w:top w:val="none" w:sz="0" w:space="0" w:color="auto"/>
        <w:left w:val="none" w:sz="0" w:space="0" w:color="auto"/>
        <w:bottom w:val="none" w:sz="0" w:space="0" w:color="auto"/>
        <w:right w:val="none" w:sz="0" w:space="0" w:color="auto"/>
      </w:divBdr>
    </w:div>
    <w:div w:id="758213616">
      <w:marLeft w:val="640"/>
      <w:marRight w:val="0"/>
      <w:marTop w:val="0"/>
      <w:marBottom w:val="0"/>
      <w:divBdr>
        <w:top w:val="none" w:sz="0" w:space="0" w:color="auto"/>
        <w:left w:val="none" w:sz="0" w:space="0" w:color="auto"/>
        <w:bottom w:val="none" w:sz="0" w:space="0" w:color="auto"/>
        <w:right w:val="none" w:sz="0" w:space="0" w:color="auto"/>
      </w:divBdr>
    </w:div>
    <w:div w:id="758217780">
      <w:marLeft w:val="640"/>
      <w:marRight w:val="0"/>
      <w:marTop w:val="0"/>
      <w:marBottom w:val="0"/>
      <w:divBdr>
        <w:top w:val="none" w:sz="0" w:space="0" w:color="auto"/>
        <w:left w:val="none" w:sz="0" w:space="0" w:color="auto"/>
        <w:bottom w:val="none" w:sz="0" w:space="0" w:color="auto"/>
        <w:right w:val="none" w:sz="0" w:space="0" w:color="auto"/>
      </w:divBdr>
    </w:div>
    <w:div w:id="758259835">
      <w:marLeft w:val="640"/>
      <w:marRight w:val="0"/>
      <w:marTop w:val="0"/>
      <w:marBottom w:val="0"/>
      <w:divBdr>
        <w:top w:val="none" w:sz="0" w:space="0" w:color="auto"/>
        <w:left w:val="none" w:sz="0" w:space="0" w:color="auto"/>
        <w:bottom w:val="none" w:sz="0" w:space="0" w:color="auto"/>
        <w:right w:val="none" w:sz="0" w:space="0" w:color="auto"/>
      </w:divBdr>
    </w:div>
    <w:div w:id="758403445">
      <w:marLeft w:val="640"/>
      <w:marRight w:val="0"/>
      <w:marTop w:val="0"/>
      <w:marBottom w:val="0"/>
      <w:divBdr>
        <w:top w:val="none" w:sz="0" w:space="0" w:color="auto"/>
        <w:left w:val="none" w:sz="0" w:space="0" w:color="auto"/>
        <w:bottom w:val="none" w:sz="0" w:space="0" w:color="auto"/>
        <w:right w:val="none" w:sz="0" w:space="0" w:color="auto"/>
      </w:divBdr>
    </w:div>
    <w:div w:id="758406414">
      <w:marLeft w:val="640"/>
      <w:marRight w:val="0"/>
      <w:marTop w:val="0"/>
      <w:marBottom w:val="0"/>
      <w:divBdr>
        <w:top w:val="none" w:sz="0" w:space="0" w:color="auto"/>
        <w:left w:val="none" w:sz="0" w:space="0" w:color="auto"/>
        <w:bottom w:val="none" w:sz="0" w:space="0" w:color="auto"/>
        <w:right w:val="none" w:sz="0" w:space="0" w:color="auto"/>
      </w:divBdr>
    </w:div>
    <w:div w:id="758478825">
      <w:marLeft w:val="640"/>
      <w:marRight w:val="0"/>
      <w:marTop w:val="0"/>
      <w:marBottom w:val="0"/>
      <w:divBdr>
        <w:top w:val="none" w:sz="0" w:space="0" w:color="auto"/>
        <w:left w:val="none" w:sz="0" w:space="0" w:color="auto"/>
        <w:bottom w:val="none" w:sz="0" w:space="0" w:color="auto"/>
        <w:right w:val="none" w:sz="0" w:space="0" w:color="auto"/>
      </w:divBdr>
    </w:div>
    <w:div w:id="758522143">
      <w:marLeft w:val="640"/>
      <w:marRight w:val="0"/>
      <w:marTop w:val="0"/>
      <w:marBottom w:val="0"/>
      <w:divBdr>
        <w:top w:val="none" w:sz="0" w:space="0" w:color="auto"/>
        <w:left w:val="none" w:sz="0" w:space="0" w:color="auto"/>
        <w:bottom w:val="none" w:sz="0" w:space="0" w:color="auto"/>
        <w:right w:val="none" w:sz="0" w:space="0" w:color="auto"/>
      </w:divBdr>
    </w:div>
    <w:div w:id="758644946">
      <w:marLeft w:val="640"/>
      <w:marRight w:val="0"/>
      <w:marTop w:val="0"/>
      <w:marBottom w:val="0"/>
      <w:divBdr>
        <w:top w:val="none" w:sz="0" w:space="0" w:color="auto"/>
        <w:left w:val="none" w:sz="0" w:space="0" w:color="auto"/>
        <w:bottom w:val="none" w:sz="0" w:space="0" w:color="auto"/>
        <w:right w:val="none" w:sz="0" w:space="0" w:color="auto"/>
      </w:divBdr>
    </w:div>
    <w:div w:id="758672120">
      <w:marLeft w:val="640"/>
      <w:marRight w:val="0"/>
      <w:marTop w:val="0"/>
      <w:marBottom w:val="0"/>
      <w:divBdr>
        <w:top w:val="none" w:sz="0" w:space="0" w:color="auto"/>
        <w:left w:val="none" w:sz="0" w:space="0" w:color="auto"/>
        <w:bottom w:val="none" w:sz="0" w:space="0" w:color="auto"/>
        <w:right w:val="none" w:sz="0" w:space="0" w:color="auto"/>
      </w:divBdr>
    </w:div>
    <w:div w:id="758673258">
      <w:marLeft w:val="640"/>
      <w:marRight w:val="0"/>
      <w:marTop w:val="0"/>
      <w:marBottom w:val="0"/>
      <w:divBdr>
        <w:top w:val="none" w:sz="0" w:space="0" w:color="auto"/>
        <w:left w:val="none" w:sz="0" w:space="0" w:color="auto"/>
        <w:bottom w:val="none" w:sz="0" w:space="0" w:color="auto"/>
        <w:right w:val="none" w:sz="0" w:space="0" w:color="auto"/>
      </w:divBdr>
    </w:div>
    <w:div w:id="758675011">
      <w:marLeft w:val="640"/>
      <w:marRight w:val="0"/>
      <w:marTop w:val="0"/>
      <w:marBottom w:val="0"/>
      <w:divBdr>
        <w:top w:val="none" w:sz="0" w:space="0" w:color="auto"/>
        <w:left w:val="none" w:sz="0" w:space="0" w:color="auto"/>
        <w:bottom w:val="none" w:sz="0" w:space="0" w:color="auto"/>
        <w:right w:val="none" w:sz="0" w:space="0" w:color="auto"/>
      </w:divBdr>
    </w:div>
    <w:div w:id="758676789">
      <w:marLeft w:val="640"/>
      <w:marRight w:val="0"/>
      <w:marTop w:val="0"/>
      <w:marBottom w:val="0"/>
      <w:divBdr>
        <w:top w:val="none" w:sz="0" w:space="0" w:color="auto"/>
        <w:left w:val="none" w:sz="0" w:space="0" w:color="auto"/>
        <w:bottom w:val="none" w:sz="0" w:space="0" w:color="auto"/>
        <w:right w:val="none" w:sz="0" w:space="0" w:color="auto"/>
      </w:divBdr>
    </w:div>
    <w:div w:id="758789869">
      <w:marLeft w:val="640"/>
      <w:marRight w:val="0"/>
      <w:marTop w:val="0"/>
      <w:marBottom w:val="0"/>
      <w:divBdr>
        <w:top w:val="none" w:sz="0" w:space="0" w:color="auto"/>
        <w:left w:val="none" w:sz="0" w:space="0" w:color="auto"/>
        <w:bottom w:val="none" w:sz="0" w:space="0" w:color="auto"/>
        <w:right w:val="none" w:sz="0" w:space="0" w:color="auto"/>
      </w:divBdr>
    </w:div>
    <w:div w:id="758907982">
      <w:marLeft w:val="640"/>
      <w:marRight w:val="0"/>
      <w:marTop w:val="0"/>
      <w:marBottom w:val="0"/>
      <w:divBdr>
        <w:top w:val="none" w:sz="0" w:space="0" w:color="auto"/>
        <w:left w:val="none" w:sz="0" w:space="0" w:color="auto"/>
        <w:bottom w:val="none" w:sz="0" w:space="0" w:color="auto"/>
        <w:right w:val="none" w:sz="0" w:space="0" w:color="auto"/>
      </w:divBdr>
    </w:div>
    <w:div w:id="759065526">
      <w:marLeft w:val="640"/>
      <w:marRight w:val="0"/>
      <w:marTop w:val="0"/>
      <w:marBottom w:val="0"/>
      <w:divBdr>
        <w:top w:val="none" w:sz="0" w:space="0" w:color="auto"/>
        <w:left w:val="none" w:sz="0" w:space="0" w:color="auto"/>
        <w:bottom w:val="none" w:sz="0" w:space="0" w:color="auto"/>
        <w:right w:val="none" w:sz="0" w:space="0" w:color="auto"/>
      </w:divBdr>
    </w:div>
    <w:div w:id="759134235">
      <w:marLeft w:val="640"/>
      <w:marRight w:val="0"/>
      <w:marTop w:val="0"/>
      <w:marBottom w:val="0"/>
      <w:divBdr>
        <w:top w:val="none" w:sz="0" w:space="0" w:color="auto"/>
        <w:left w:val="none" w:sz="0" w:space="0" w:color="auto"/>
        <w:bottom w:val="none" w:sz="0" w:space="0" w:color="auto"/>
        <w:right w:val="none" w:sz="0" w:space="0" w:color="auto"/>
      </w:divBdr>
    </w:div>
    <w:div w:id="759183589">
      <w:marLeft w:val="640"/>
      <w:marRight w:val="0"/>
      <w:marTop w:val="0"/>
      <w:marBottom w:val="0"/>
      <w:divBdr>
        <w:top w:val="none" w:sz="0" w:space="0" w:color="auto"/>
        <w:left w:val="none" w:sz="0" w:space="0" w:color="auto"/>
        <w:bottom w:val="none" w:sz="0" w:space="0" w:color="auto"/>
        <w:right w:val="none" w:sz="0" w:space="0" w:color="auto"/>
      </w:divBdr>
    </w:div>
    <w:div w:id="759330860">
      <w:marLeft w:val="640"/>
      <w:marRight w:val="0"/>
      <w:marTop w:val="0"/>
      <w:marBottom w:val="0"/>
      <w:divBdr>
        <w:top w:val="none" w:sz="0" w:space="0" w:color="auto"/>
        <w:left w:val="none" w:sz="0" w:space="0" w:color="auto"/>
        <w:bottom w:val="none" w:sz="0" w:space="0" w:color="auto"/>
        <w:right w:val="none" w:sz="0" w:space="0" w:color="auto"/>
      </w:divBdr>
    </w:div>
    <w:div w:id="759331441">
      <w:marLeft w:val="640"/>
      <w:marRight w:val="0"/>
      <w:marTop w:val="0"/>
      <w:marBottom w:val="0"/>
      <w:divBdr>
        <w:top w:val="none" w:sz="0" w:space="0" w:color="auto"/>
        <w:left w:val="none" w:sz="0" w:space="0" w:color="auto"/>
        <w:bottom w:val="none" w:sz="0" w:space="0" w:color="auto"/>
        <w:right w:val="none" w:sz="0" w:space="0" w:color="auto"/>
      </w:divBdr>
    </w:div>
    <w:div w:id="759371655">
      <w:marLeft w:val="640"/>
      <w:marRight w:val="0"/>
      <w:marTop w:val="0"/>
      <w:marBottom w:val="0"/>
      <w:divBdr>
        <w:top w:val="none" w:sz="0" w:space="0" w:color="auto"/>
        <w:left w:val="none" w:sz="0" w:space="0" w:color="auto"/>
        <w:bottom w:val="none" w:sz="0" w:space="0" w:color="auto"/>
        <w:right w:val="none" w:sz="0" w:space="0" w:color="auto"/>
      </w:divBdr>
    </w:div>
    <w:div w:id="759376593">
      <w:marLeft w:val="640"/>
      <w:marRight w:val="0"/>
      <w:marTop w:val="0"/>
      <w:marBottom w:val="0"/>
      <w:divBdr>
        <w:top w:val="none" w:sz="0" w:space="0" w:color="auto"/>
        <w:left w:val="none" w:sz="0" w:space="0" w:color="auto"/>
        <w:bottom w:val="none" w:sz="0" w:space="0" w:color="auto"/>
        <w:right w:val="none" w:sz="0" w:space="0" w:color="auto"/>
      </w:divBdr>
    </w:div>
    <w:div w:id="759446376">
      <w:marLeft w:val="640"/>
      <w:marRight w:val="0"/>
      <w:marTop w:val="0"/>
      <w:marBottom w:val="0"/>
      <w:divBdr>
        <w:top w:val="none" w:sz="0" w:space="0" w:color="auto"/>
        <w:left w:val="none" w:sz="0" w:space="0" w:color="auto"/>
        <w:bottom w:val="none" w:sz="0" w:space="0" w:color="auto"/>
        <w:right w:val="none" w:sz="0" w:space="0" w:color="auto"/>
      </w:divBdr>
    </w:div>
    <w:div w:id="759448107">
      <w:marLeft w:val="640"/>
      <w:marRight w:val="0"/>
      <w:marTop w:val="0"/>
      <w:marBottom w:val="0"/>
      <w:divBdr>
        <w:top w:val="none" w:sz="0" w:space="0" w:color="auto"/>
        <w:left w:val="none" w:sz="0" w:space="0" w:color="auto"/>
        <w:bottom w:val="none" w:sz="0" w:space="0" w:color="auto"/>
        <w:right w:val="none" w:sz="0" w:space="0" w:color="auto"/>
      </w:divBdr>
    </w:div>
    <w:div w:id="759450473">
      <w:marLeft w:val="640"/>
      <w:marRight w:val="0"/>
      <w:marTop w:val="0"/>
      <w:marBottom w:val="0"/>
      <w:divBdr>
        <w:top w:val="none" w:sz="0" w:space="0" w:color="auto"/>
        <w:left w:val="none" w:sz="0" w:space="0" w:color="auto"/>
        <w:bottom w:val="none" w:sz="0" w:space="0" w:color="auto"/>
        <w:right w:val="none" w:sz="0" w:space="0" w:color="auto"/>
      </w:divBdr>
    </w:div>
    <w:div w:id="759525240">
      <w:marLeft w:val="640"/>
      <w:marRight w:val="0"/>
      <w:marTop w:val="0"/>
      <w:marBottom w:val="0"/>
      <w:divBdr>
        <w:top w:val="none" w:sz="0" w:space="0" w:color="auto"/>
        <w:left w:val="none" w:sz="0" w:space="0" w:color="auto"/>
        <w:bottom w:val="none" w:sz="0" w:space="0" w:color="auto"/>
        <w:right w:val="none" w:sz="0" w:space="0" w:color="auto"/>
      </w:divBdr>
    </w:div>
    <w:div w:id="759525659">
      <w:marLeft w:val="640"/>
      <w:marRight w:val="0"/>
      <w:marTop w:val="0"/>
      <w:marBottom w:val="0"/>
      <w:divBdr>
        <w:top w:val="none" w:sz="0" w:space="0" w:color="auto"/>
        <w:left w:val="none" w:sz="0" w:space="0" w:color="auto"/>
        <w:bottom w:val="none" w:sz="0" w:space="0" w:color="auto"/>
        <w:right w:val="none" w:sz="0" w:space="0" w:color="auto"/>
      </w:divBdr>
    </w:div>
    <w:div w:id="759562334">
      <w:marLeft w:val="640"/>
      <w:marRight w:val="0"/>
      <w:marTop w:val="0"/>
      <w:marBottom w:val="0"/>
      <w:divBdr>
        <w:top w:val="none" w:sz="0" w:space="0" w:color="auto"/>
        <w:left w:val="none" w:sz="0" w:space="0" w:color="auto"/>
        <w:bottom w:val="none" w:sz="0" w:space="0" w:color="auto"/>
        <w:right w:val="none" w:sz="0" w:space="0" w:color="auto"/>
      </w:divBdr>
    </w:div>
    <w:div w:id="759644271">
      <w:marLeft w:val="640"/>
      <w:marRight w:val="0"/>
      <w:marTop w:val="0"/>
      <w:marBottom w:val="0"/>
      <w:divBdr>
        <w:top w:val="none" w:sz="0" w:space="0" w:color="auto"/>
        <w:left w:val="none" w:sz="0" w:space="0" w:color="auto"/>
        <w:bottom w:val="none" w:sz="0" w:space="0" w:color="auto"/>
        <w:right w:val="none" w:sz="0" w:space="0" w:color="auto"/>
      </w:divBdr>
    </w:div>
    <w:div w:id="759645142">
      <w:marLeft w:val="640"/>
      <w:marRight w:val="0"/>
      <w:marTop w:val="0"/>
      <w:marBottom w:val="0"/>
      <w:divBdr>
        <w:top w:val="none" w:sz="0" w:space="0" w:color="auto"/>
        <w:left w:val="none" w:sz="0" w:space="0" w:color="auto"/>
        <w:bottom w:val="none" w:sz="0" w:space="0" w:color="auto"/>
        <w:right w:val="none" w:sz="0" w:space="0" w:color="auto"/>
      </w:divBdr>
    </w:div>
    <w:div w:id="759714357">
      <w:marLeft w:val="640"/>
      <w:marRight w:val="0"/>
      <w:marTop w:val="0"/>
      <w:marBottom w:val="0"/>
      <w:divBdr>
        <w:top w:val="none" w:sz="0" w:space="0" w:color="auto"/>
        <w:left w:val="none" w:sz="0" w:space="0" w:color="auto"/>
        <w:bottom w:val="none" w:sz="0" w:space="0" w:color="auto"/>
        <w:right w:val="none" w:sz="0" w:space="0" w:color="auto"/>
      </w:divBdr>
    </w:div>
    <w:div w:id="759718824">
      <w:marLeft w:val="640"/>
      <w:marRight w:val="0"/>
      <w:marTop w:val="0"/>
      <w:marBottom w:val="0"/>
      <w:divBdr>
        <w:top w:val="none" w:sz="0" w:space="0" w:color="auto"/>
        <w:left w:val="none" w:sz="0" w:space="0" w:color="auto"/>
        <w:bottom w:val="none" w:sz="0" w:space="0" w:color="auto"/>
        <w:right w:val="none" w:sz="0" w:space="0" w:color="auto"/>
      </w:divBdr>
    </w:div>
    <w:div w:id="759761485">
      <w:marLeft w:val="640"/>
      <w:marRight w:val="0"/>
      <w:marTop w:val="0"/>
      <w:marBottom w:val="0"/>
      <w:divBdr>
        <w:top w:val="none" w:sz="0" w:space="0" w:color="auto"/>
        <w:left w:val="none" w:sz="0" w:space="0" w:color="auto"/>
        <w:bottom w:val="none" w:sz="0" w:space="0" w:color="auto"/>
        <w:right w:val="none" w:sz="0" w:space="0" w:color="auto"/>
      </w:divBdr>
    </w:div>
    <w:div w:id="759762444">
      <w:marLeft w:val="640"/>
      <w:marRight w:val="0"/>
      <w:marTop w:val="0"/>
      <w:marBottom w:val="0"/>
      <w:divBdr>
        <w:top w:val="none" w:sz="0" w:space="0" w:color="auto"/>
        <w:left w:val="none" w:sz="0" w:space="0" w:color="auto"/>
        <w:bottom w:val="none" w:sz="0" w:space="0" w:color="auto"/>
        <w:right w:val="none" w:sz="0" w:space="0" w:color="auto"/>
      </w:divBdr>
    </w:div>
    <w:div w:id="759831152">
      <w:marLeft w:val="640"/>
      <w:marRight w:val="0"/>
      <w:marTop w:val="0"/>
      <w:marBottom w:val="0"/>
      <w:divBdr>
        <w:top w:val="none" w:sz="0" w:space="0" w:color="auto"/>
        <w:left w:val="none" w:sz="0" w:space="0" w:color="auto"/>
        <w:bottom w:val="none" w:sz="0" w:space="0" w:color="auto"/>
        <w:right w:val="none" w:sz="0" w:space="0" w:color="auto"/>
      </w:divBdr>
    </w:div>
    <w:div w:id="759831852">
      <w:marLeft w:val="640"/>
      <w:marRight w:val="0"/>
      <w:marTop w:val="0"/>
      <w:marBottom w:val="0"/>
      <w:divBdr>
        <w:top w:val="none" w:sz="0" w:space="0" w:color="auto"/>
        <w:left w:val="none" w:sz="0" w:space="0" w:color="auto"/>
        <w:bottom w:val="none" w:sz="0" w:space="0" w:color="auto"/>
        <w:right w:val="none" w:sz="0" w:space="0" w:color="auto"/>
      </w:divBdr>
    </w:div>
    <w:div w:id="759833521">
      <w:marLeft w:val="640"/>
      <w:marRight w:val="0"/>
      <w:marTop w:val="0"/>
      <w:marBottom w:val="0"/>
      <w:divBdr>
        <w:top w:val="none" w:sz="0" w:space="0" w:color="auto"/>
        <w:left w:val="none" w:sz="0" w:space="0" w:color="auto"/>
        <w:bottom w:val="none" w:sz="0" w:space="0" w:color="auto"/>
        <w:right w:val="none" w:sz="0" w:space="0" w:color="auto"/>
      </w:divBdr>
    </w:div>
    <w:div w:id="759836726">
      <w:marLeft w:val="640"/>
      <w:marRight w:val="0"/>
      <w:marTop w:val="0"/>
      <w:marBottom w:val="0"/>
      <w:divBdr>
        <w:top w:val="none" w:sz="0" w:space="0" w:color="auto"/>
        <w:left w:val="none" w:sz="0" w:space="0" w:color="auto"/>
        <w:bottom w:val="none" w:sz="0" w:space="0" w:color="auto"/>
        <w:right w:val="none" w:sz="0" w:space="0" w:color="auto"/>
      </w:divBdr>
    </w:div>
    <w:div w:id="759906668">
      <w:marLeft w:val="640"/>
      <w:marRight w:val="0"/>
      <w:marTop w:val="0"/>
      <w:marBottom w:val="0"/>
      <w:divBdr>
        <w:top w:val="none" w:sz="0" w:space="0" w:color="auto"/>
        <w:left w:val="none" w:sz="0" w:space="0" w:color="auto"/>
        <w:bottom w:val="none" w:sz="0" w:space="0" w:color="auto"/>
        <w:right w:val="none" w:sz="0" w:space="0" w:color="auto"/>
      </w:divBdr>
    </w:div>
    <w:div w:id="759956318">
      <w:marLeft w:val="640"/>
      <w:marRight w:val="0"/>
      <w:marTop w:val="0"/>
      <w:marBottom w:val="0"/>
      <w:divBdr>
        <w:top w:val="none" w:sz="0" w:space="0" w:color="auto"/>
        <w:left w:val="none" w:sz="0" w:space="0" w:color="auto"/>
        <w:bottom w:val="none" w:sz="0" w:space="0" w:color="auto"/>
        <w:right w:val="none" w:sz="0" w:space="0" w:color="auto"/>
      </w:divBdr>
    </w:div>
    <w:div w:id="760024887">
      <w:marLeft w:val="640"/>
      <w:marRight w:val="0"/>
      <w:marTop w:val="0"/>
      <w:marBottom w:val="0"/>
      <w:divBdr>
        <w:top w:val="none" w:sz="0" w:space="0" w:color="auto"/>
        <w:left w:val="none" w:sz="0" w:space="0" w:color="auto"/>
        <w:bottom w:val="none" w:sz="0" w:space="0" w:color="auto"/>
        <w:right w:val="none" w:sz="0" w:space="0" w:color="auto"/>
      </w:divBdr>
    </w:div>
    <w:div w:id="760026605">
      <w:marLeft w:val="640"/>
      <w:marRight w:val="0"/>
      <w:marTop w:val="0"/>
      <w:marBottom w:val="0"/>
      <w:divBdr>
        <w:top w:val="none" w:sz="0" w:space="0" w:color="auto"/>
        <w:left w:val="none" w:sz="0" w:space="0" w:color="auto"/>
        <w:bottom w:val="none" w:sz="0" w:space="0" w:color="auto"/>
        <w:right w:val="none" w:sz="0" w:space="0" w:color="auto"/>
      </w:divBdr>
    </w:div>
    <w:div w:id="760028563">
      <w:marLeft w:val="640"/>
      <w:marRight w:val="0"/>
      <w:marTop w:val="0"/>
      <w:marBottom w:val="0"/>
      <w:divBdr>
        <w:top w:val="none" w:sz="0" w:space="0" w:color="auto"/>
        <w:left w:val="none" w:sz="0" w:space="0" w:color="auto"/>
        <w:bottom w:val="none" w:sz="0" w:space="0" w:color="auto"/>
        <w:right w:val="none" w:sz="0" w:space="0" w:color="auto"/>
      </w:divBdr>
    </w:div>
    <w:div w:id="760032940">
      <w:marLeft w:val="640"/>
      <w:marRight w:val="0"/>
      <w:marTop w:val="0"/>
      <w:marBottom w:val="0"/>
      <w:divBdr>
        <w:top w:val="none" w:sz="0" w:space="0" w:color="auto"/>
        <w:left w:val="none" w:sz="0" w:space="0" w:color="auto"/>
        <w:bottom w:val="none" w:sz="0" w:space="0" w:color="auto"/>
        <w:right w:val="none" w:sz="0" w:space="0" w:color="auto"/>
      </w:divBdr>
    </w:div>
    <w:div w:id="760100865">
      <w:marLeft w:val="640"/>
      <w:marRight w:val="0"/>
      <w:marTop w:val="0"/>
      <w:marBottom w:val="0"/>
      <w:divBdr>
        <w:top w:val="none" w:sz="0" w:space="0" w:color="auto"/>
        <w:left w:val="none" w:sz="0" w:space="0" w:color="auto"/>
        <w:bottom w:val="none" w:sz="0" w:space="0" w:color="auto"/>
        <w:right w:val="none" w:sz="0" w:space="0" w:color="auto"/>
      </w:divBdr>
    </w:div>
    <w:div w:id="760104282">
      <w:marLeft w:val="640"/>
      <w:marRight w:val="0"/>
      <w:marTop w:val="0"/>
      <w:marBottom w:val="0"/>
      <w:divBdr>
        <w:top w:val="none" w:sz="0" w:space="0" w:color="auto"/>
        <w:left w:val="none" w:sz="0" w:space="0" w:color="auto"/>
        <w:bottom w:val="none" w:sz="0" w:space="0" w:color="auto"/>
        <w:right w:val="none" w:sz="0" w:space="0" w:color="auto"/>
      </w:divBdr>
    </w:div>
    <w:div w:id="760106011">
      <w:marLeft w:val="640"/>
      <w:marRight w:val="0"/>
      <w:marTop w:val="0"/>
      <w:marBottom w:val="0"/>
      <w:divBdr>
        <w:top w:val="none" w:sz="0" w:space="0" w:color="auto"/>
        <w:left w:val="none" w:sz="0" w:space="0" w:color="auto"/>
        <w:bottom w:val="none" w:sz="0" w:space="0" w:color="auto"/>
        <w:right w:val="none" w:sz="0" w:space="0" w:color="auto"/>
      </w:divBdr>
    </w:div>
    <w:div w:id="760108089">
      <w:marLeft w:val="640"/>
      <w:marRight w:val="0"/>
      <w:marTop w:val="0"/>
      <w:marBottom w:val="0"/>
      <w:divBdr>
        <w:top w:val="none" w:sz="0" w:space="0" w:color="auto"/>
        <w:left w:val="none" w:sz="0" w:space="0" w:color="auto"/>
        <w:bottom w:val="none" w:sz="0" w:space="0" w:color="auto"/>
        <w:right w:val="none" w:sz="0" w:space="0" w:color="auto"/>
      </w:divBdr>
    </w:div>
    <w:div w:id="760108417">
      <w:marLeft w:val="640"/>
      <w:marRight w:val="0"/>
      <w:marTop w:val="0"/>
      <w:marBottom w:val="0"/>
      <w:divBdr>
        <w:top w:val="none" w:sz="0" w:space="0" w:color="auto"/>
        <w:left w:val="none" w:sz="0" w:space="0" w:color="auto"/>
        <w:bottom w:val="none" w:sz="0" w:space="0" w:color="auto"/>
        <w:right w:val="none" w:sz="0" w:space="0" w:color="auto"/>
      </w:divBdr>
    </w:div>
    <w:div w:id="760178018">
      <w:marLeft w:val="640"/>
      <w:marRight w:val="0"/>
      <w:marTop w:val="0"/>
      <w:marBottom w:val="0"/>
      <w:divBdr>
        <w:top w:val="none" w:sz="0" w:space="0" w:color="auto"/>
        <w:left w:val="none" w:sz="0" w:space="0" w:color="auto"/>
        <w:bottom w:val="none" w:sz="0" w:space="0" w:color="auto"/>
        <w:right w:val="none" w:sz="0" w:space="0" w:color="auto"/>
      </w:divBdr>
    </w:div>
    <w:div w:id="760226171">
      <w:marLeft w:val="640"/>
      <w:marRight w:val="0"/>
      <w:marTop w:val="0"/>
      <w:marBottom w:val="0"/>
      <w:divBdr>
        <w:top w:val="none" w:sz="0" w:space="0" w:color="auto"/>
        <w:left w:val="none" w:sz="0" w:space="0" w:color="auto"/>
        <w:bottom w:val="none" w:sz="0" w:space="0" w:color="auto"/>
        <w:right w:val="none" w:sz="0" w:space="0" w:color="auto"/>
      </w:divBdr>
    </w:div>
    <w:div w:id="760376135">
      <w:marLeft w:val="640"/>
      <w:marRight w:val="0"/>
      <w:marTop w:val="0"/>
      <w:marBottom w:val="0"/>
      <w:divBdr>
        <w:top w:val="none" w:sz="0" w:space="0" w:color="auto"/>
        <w:left w:val="none" w:sz="0" w:space="0" w:color="auto"/>
        <w:bottom w:val="none" w:sz="0" w:space="0" w:color="auto"/>
        <w:right w:val="none" w:sz="0" w:space="0" w:color="auto"/>
      </w:divBdr>
    </w:div>
    <w:div w:id="760416556">
      <w:marLeft w:val="640"/>
      <w:marRight w:val="0"/>
      <w:marTop w:val="0"/>
      <w:marBottom w:val="0"/>
      <w:divBdr>
        <w:top w:val="none" w:sz="0" w:space="0" w:color="auto"/>
        <w:left w:val="none" w:sz="0" w:space="0" w:color="auto"/>
        <w:bottom w:val="none" w:sz="0" w:space="0" w:color="auto"/>
        <w:right w:val="none" w:sz="0" w:space="0" w:color="auto"/>
      </w:divBdr>
    </w:div>
    <w:div w:id="760567543">
      <w:marLeft w:val="640"/>
      <w:marRight w:val="0"/>
      <w:marTop w:val="0"/>
      <w:marBottom w:val="0"/>
      <w:divBdr>
        <w:top w:val="none" w:sz="0" w:space="0" w:color="auto"/>
        <w:left w:val="none" w:sz="0" w:space="0" w:color="auto"/>
        <w:bottom w:val="none" w:sz="0" w:space="0" w:color="auto"/>
        <w:right w:val="none" w:sz="0" w:space="0" w:color="auto"/>
      </w:divBdr>
    </w:div>
    <w:div w:id="760640455">
      <w:marLeft w:val="640"/>
      <w:marRight w:val="0"/>
      <w:marTop w:val="0"/>
      <w:marBottom w:val="0"/>
      <w:divBdr>
        <w:top w:val="none" w:sz="0" w:space="0" w:color="auto"/>
        <w:left w:val="none" w:sz="0" w:space="0" w:color="auto"/>
        <w:bottom w:val="none" w:sz="0" w:space="0" w:color="auto"/>
        <w:right w:val="none" w:sz="0" w:space="0" w:color="auto"/>
      </w:divBdr>
    </w:div>
    <w:div w:id="760643171">
      <w:marLeft w:val="640"/>
      <w:marRight w:val="0"/>
      <w:marTop w:val="0"/>
      <w:marBottom w:val="0"/>
      <w:divBdr>
        <w:top w:val="none" w:sz="0" w:space="0" w:color="auto"/>
        <w:left w:val="none" w:sz="0" w:space="0" w:color="auto"/>
        <w:bottom w:val="none" w:sz="0" w:space="0" w:color="auto"/>
        <w:right w:val="none" w:sz="0" w:space="0" w:color="auto"/>
      </w:divBdr>
    </w:div>
    <w:div w:id="760757493">
      <w:marLeft w:val="640"/>
      <w:marRight w:val="0"/>
      <w:marTop w:val="0"/>
      <w:marBottom w:val="0"/>
      <w:divBdr>
        <w:top w:val="none" w:sz="0" w:space="0" w:color="auto"/>
        <w:left w:val="none" w:sz="0" w:space="0" w:color="auto"/>
        <w:bottom w:val="none" w:sz="0" w:space="0" w:color="auto"/>
        <w:right w:val="none" w:sz="0" w:space="0" w:color="auto"/>
      </w:divBdr>
    </w:div>
    <w:div w:id="760764118">
      <w:marLeft w:val="640"/>
      <w:marRight w:val="0"/>
      <w:marTop w:val="0"/>
      <w:marBottom w:val="0"/>
      <w:divBdr>
        <w:top w:val="none" w:sz="0" w:space="0" w:color="auto"/>
        <w:left w:val="none" w:sz="0" w:space="0" w:color="auto"/>
        <w:bottom w:val="none" w:sz="0" w:space="0" w:color="auto"/>
        <w:right w:val="none" w:sz="0" w:space="0" w:color="auto"/>
      </w:divBdr>
    </w:div>
    <w:div w:id="760875345">
      <w:marLeft w:val="640"/>
      <w:marRight w:val="0"/>
      <w:marTop w:val="0"/>
      <w:marBottom w:val="0"/>
      <w:divBdr>
        <w:top w:val="none" w:sz="0" w:space="0" w:color="auto"/>
        <w:left w:val="none" w:sz="0" w:space="0" w:color="auto"/>
        <w:bottom w:val="none" w:sz="0" w:space="0" w:color="auto"/>
        <w:right w:val="none" w:sz="0" w:space="0" w:color="auto"/>
      </w:divBdr>
    </w:div>
    <w:div w:id="760879865">
      <w:marLeft w:val="640"/>
      <w:marRight w:val="0"/>
      <w:marTop w:val="0"/>
      <w:marBottom w:val="0"/>
      <w:divBdr>
        <w:top w:val="none" w:sz="0" w:space="0" w:color="auto"/>
        <w:left w:val="none" w:sz="0" w:space="0" w:color="auto"/>
        <w:bottom w:val="none" w:sz="0" w:space="0" w:color="auto"/>
        <w:right w:val="none" w:sz="0" w:space="0" w:color="auto"/>
      </w:divBdr>
    </w:div>
    <w:div w:id="760882176">
      <w:marLeft w:val="640"/>
      <w:marRight w:val="0"/>
      <w:marTop w:val="0"/>
      <w:marBottom w:val="0"/>
      <w:divBdr>
        <w:top w:val="none" w:sz="0" w:space="0" w:color="auto"/>
        <w:left w:val="none" w:sz="0" w:space="0" w:color="auto"/>
        <w:bottom w:val="none" w:sz="0" w:space="0" w:color="auto"/>
        <w:right w:val="none" w:sz="0" w:space="0" w:color="auto"/>
      </w:divBdr>
    </w:div>
    <w:div w:id="760948281">
      <w:marLeft w:val="640"/>
      <w:marRight w:val="0"/>
      <w:marTop w:val="0"/>
      <w:marBottom w:val="0"/>
      <w:divBdr>
        <w:top w:val="none" w:sz="0" w:space="0" w:color="auto"/>
        <w:left w:val="none" w:sz="0" w:space="0" w:color="auto"/>
        <w:bottom w:val="none" w:sz="0" w:space="0" w:color="auto"/>
        <w:right w:val="none" w:sz="0" w:space="0" w:color="auto"/>
      </w:divBdr>
    </w:div>
    <w:div w:id="760952659">
      <w:marLeft w:val="640"/>
      <w:marRight w:val="0"/>
      <w:marTop w:val="0"/>
      <w:marBottom w:val="0"/>
      <w:divBdr>
        <w:top w:val="none" w:sz="0" w:space="0" w:color="auto"/>
        <w:left w:val="none" w:sz="0" w:space="0" w:color="auto"/>
        <w:bottom w:val="none" w:sz="0" w:space="0" w:color="auto"/>
        <w:right w:val="none" w:sz="0" w:space="0" w:color="auto"/>
      </w:divBdr>
    </w:div>
    <w:div w:id="760956485">
      <w:marLeft w:val="640"/>
      <w:marRight w:val="0"/>
      <w:marTop w:val="0"/>
      <w:marBottom w:val="0"/>
      <w:divBdr>
        <w:top w:val="none" w:sz="0" w:space="0" w:color="auto"/>
        <w:left w:val="none" w:sz="0" w:space="0" w:color="auto"/>
        <w:bottom w:val="none" w:sz="0" w:space="0" w:color="auto"/>
        <w:right w:val="none" w:sz="0" w:space="0" w:color="auto"/>
      </w:divBdr>
    </w:div>
    <w:div w:id="761024600">
      <w:marLeft w:val="640"/>
      <w:marRight w:val="0"/>
      <w:marTop w:val="0"/>
      <w:marBottom w:val="0"/>
      <w:divBdr>
        <w:top w:val="none" w:sz="0" w:space="0" w:color="auto"/>
        <w:left w:val="none" w:sz="0" w:space="0" w:color="auto"/>
        <w:bottom w:val="none" w:sz="0" w:space="0" w:color="auto"/>
        <w:right w:val="none" w:sz="0" w:space="0" w:color="auto"/>
      </w:divBdr>
    </w:div>
    <w:div w:id="761028506">
      <w:marLeft w:val="640"/>
      <w:marRight w:val="0"/>
      <w:marTop w:val="0"/>
      <w:marBottom w:val="0"/>
      <w:divBdr>
        <w:top w:val="none" w:sz="0" w:space="0" w:color="auto"/>
        <w:left w:val="none" w:sz="0" w:space="0" w:color="auto"/>
        <w:bottom w:val="none" w:sz="0" w:space="0" w:color="auto"/>
        <w:right w:val="none" w:sz="0" w:space="0" w:color="auto"/>
      </w:divBdr>
    </w:div>
    <w:div w:id="761072011">
      <w:marLeft w:val="640"/>
      <w:marRight w:val="0"/>
      <w:marTop w:val="0"/>
      <w:marBottom w:val="0"/>
      <w:divBdr>
        <w:top w:val="none" w:sz="0" w:space="0" w:color="auto"/>
        <w:left w:val="none" w:sz="0" w:space="0" w:color="auto"/>
        <w:bottom w:val="none" w:sz="0" w:space="0" w:color="auto"/>
        <w:right w:val="none" w:sz="0" w:space="0" w:color="auto"/>
      </w:divBdr>
    </w:div>
    <w:div w:id="761072238">
      <w:marLeft w:val="640"/>
      <w:marRight w:val="0"/>
      <w:marTop w:val="0"/>
      <w:marBottom w:val="0"/>
      <w:divBdr>
        <w:top w:val="none" w:sz="0" w:space="0" w:color="auto"/>
        <w:left w:val="none" w:sz="0" w:space="0" w:color="auto"/>
        <w:bottom w:val="none" w:sz="0" w:space="0" w:color="auto"/>
        <w:right w:val="none" w:sz="0" w:space="0" w:color="auto"/>
      </w:divBdr>
    </w:div>
    <w:div w:id="761072841">
      <w:marLeft w:val="640"/>
      <w:marRight w:val="0"/>
      <w:marTop w:val="0"/>
      <w:marBottom w:val="0"/>
      <w:divBdr>
        <w:top w:val="none" w:sz="0" w:space="0" w:color="auto"/>
        <w:left w:val="none" w:sz="0" w:space="0" w:color="auto"/>
        <w:bottom w:val="none" w:sz="0" w:space="0" w:color="auto"/>
        <w:right w:val="none" w:sz="0" w:space="0" w:color="auto"/>
      </w:divBdr>
    </w:div>
    <w:div w:id="761143307">
      <w:marLeft w:val="640"/>
      <w:marRight w:val="0"/>
      <w:marTop w:val="0"/>
      <w:marBottom w:val="0"/>
      <w:divBdr>
        <w:top w:val="none" w:sz="0" w:space="0" w:color="auto"/>
        <w:left w:val="none" w:sz="0" w:space="0" w:color="auto"/>
        <w:bottom w:val="none" w:sz="0" w:space="0" w:color="auto"/>
        <w:right w:val="none" w:sz="0" w:space="0" w:color="auto"/>
      </w:divBdr>
    </w:div>
    <w:div w:id="761145995">
      <w:marLeft w:val="640"/>
      <w:marRight w:val="0"/>
      <w:marTop w:val="0"/>
      <w:marBottom w:val="0"/>
      <w:divBdr>
        <w:top w:val="none" w:sz="0" w:space="0" w:color="auto"/>
        <w:left w:val="none" w:sz="0" w:space="0" w:color="auto"/>
        <w:bottom w:val="none" w:sz="0" w:space="0" w:color="auto"/>
        <w:right w:val="none" w:sz="0" w:space="0" w:color="auto"/>
      </w:divBdr>
    </w:div>
    <w:div w:id="761218597">
      <w:marLeft w:val="640"/>
      <w:marRight w:val="0"/>
      <w:marTop w:val="0"/>
      <w:marBottom w:val="0"/>
      <w:divBdr>
        <w:top w:val="none" w:sz="0" w:space="0" w:color="auto"/>
        <w:left w:val="none" w:sz="0" w:space="0" w:color="auto"/>
        <w:bottom w:val="none" w:sz="0" w:space="0" w:color="auto"/>
        <w:right w:val="none" w:sz="0" w:space="0" w:color="auto"/>
      </w:divBdr>
    </w:div>
    <w:div w:id="761291972">
      <w:marLeft w:val="640"/>
      <w:marRight w:val="0"/>
      <w:marTop w:val="0"/>
      <w:marBottom w:val="0"/>
      <w:divBdr>
        <w:top w:val="none" w:sz="0" w:space="0" w:color="auto"/>
        <w:left w:val="none" w:sz="0" w:space="0" w:color="auto"/>
        <w:bottom w:val="none" w:sz="0" w:space="0" w:color="auto"/>
        <w:right w:val="none" w:sz="0" w:space="0" w:color="auto"/>
      </w:divBdr>
    </w:div>
    <w:div w:id="761298926">
      <w:marLeft w:val="640"/>
      <w:marRight w:val="0"/>
      <w:marTop w:val="0"/>
      <w:marBottom w:val="0"/>
      <w:divBdr>
        <w:top w:val="none" w:sz="0" w:space="0" w:color="auto"/>
        <w:left w:val="none" w:sz="0" w:space="0" w:color="auto"/>
        <w:bottom w:val="none" w:sz="0" w:space="0" w:color="auto"/>
        <w:right w:val="none" w:sz="0" w:space="0" w:color="auto"/>
      </w:divBdr>
    </w:div>
    <w:div w:id="761339323">
      <w:marLeft w:val="640"/>
      <w:marRight w:val="0"/>
      <w:marTop w:val="0"/>
      <w:marBottom w:val="0"/>
      <w:divBdr>
        <w:top w:val="none" w:sz="0" w:space="0" w:color="auto"/>
        <w:left w:val="none" w:sz="0" w:space="0" w:color="auto"/>
        <w:bottom w:val="none" w:sz="0" w:space="0" w:color="auto"/>
        <w:right w:val="none" w:sz="0" w:space="0" w:color="auto"/>
      </w:divBdr>
    </w:div>
    <w:div w:id="761410936">
      <w:marLeft w:val="640"/>
      <w:marRight w:val="0"/>
      <w:marTop w:val="0"/>
      <w:marBottom w:val="0"/>
      <w:divBdr>
        <w:top w:val="none" w:sz="0" w:space="0" w:color="auto"/>
        <w:left w:val="none" w:sz="0" w:space="0" w:color="auto"/>
        <w:bottom w:val="none" w:sz="0" w:space="0" w:color="auto"/>
        <w:right w:val="none" w:sz="0" w:space="0" w:color="auto"/>
      </w:divBdr>
    </w:div>
    <w:div w:id="761490300">
      <w:marLeft w:val="640"/>
      <w:marRight w:val="0"/>
      <w:marTop w:val="0"/>
      <w:marBottom w:val="0"/>
      <w:divBdr>
        <w:top w:val="none" w:sz="0" w:space="0" w:color="auto"/>
        <w:left w:val="none" w:sz="0" w:space="0" w:color="auto"/>
        <w:bottom w:val="none" w:sz="0" w:space="0" w:color="auto"/>
        <w:right w:val="none" w:sz="0" w:space="0" w:color="auto"/>
      </w:divBdr>
    </w:div>
    <w:div w:id="761492149">
      <w:marLeft w:val="640"/>
      <w:marRight w:val="0"/>
      <w:marTop w:val="0"/>
      <w:marBottom w:val="0"/>
      <w:divBdr>
        <w:top w:val="none" w:sz="0" w:space="0" w:color="auto"/>
        <w:left w:val="none" w:sz="0" w:space="0" w:color="auto"/>
        <w:bottom w:val="none" w:sz="0" w:space="0" w:color="auto"/>
        <w:right w:val="none" w:sz="0" w:space="0" w:color="auto"/>
      </w:divBdr>
    </w:div>
    <w:div w:id="761529468">
      <w:marLeft w:val="640"/>
      <w:marRight w:val="0"/>
      <w:marTop w:val="0"/>
      <w:marBottom w:val="0"/>
      <w:divBdr>
        <w:top w:val="none" w:sz="0" w:space="0" w:color="auto"/>
        <w:left w:val="none" w:sz="0" w:space="0" w:color="auto"/>
        <w:bottom w:val="none" w:sz="0" w:space="0" w:color="auto"/>
        <w:right w:val="none" w:sz="0" w:space="0" w:color="auto"/>
      </w:divBdr>
    </w:div>
    <w:div w:id="761532199">
      <w:marLeft w:val="640"/>
      <w:marRight w:val="0"/>
      <w:marTop w:val="0"/>
      <w:marBottom w:val="0"/>
      <w:divBdr>
        <w:top w:val="none" w:sz="0" w:space="0" w:color="auto"/>
        <w:left w:val="none" w:sz="0" w:space="0" w:color="auto"/>
        <w:bottom w:val="none" w:sz="0" w:space="0" w:color="auto"/>
        <w:right w:val="none" w:sz="0" w:space="0" w:color="auto"/>
      </w:divBdr>
    </w:div>
    <w:div w:id="761535056">
      <w:marLeft w:val="640"/>
      <w:marRight w:val="0"/>
      <w:marTop w:val="0"/>
      <w:marBottom w:val="0"/>
      <w:divBdr>
        <w:top w:val="none" w:sz="0" w:space="0" w:color="auto"/>
        <w:left w:val="none" w:sz="0" w:space="0" w:color="auto"/>
        <w:bottom w:val="none" w:sz="0" w:space="0" w:color="auto"/>
        <w:right w:val="none" w:sz="0" w:space="0" w:color="auto"/>
      </w:divBdr>
    </w:div>
    <w:div w:id="761684459">
      <w:marLeft w:val="640"/>
      <w:marRight w:val="0"/>
      <w:marTop w:val="0"/>
      <w:marBottom w:val="0"/>
      <w:divBdr>
        <w:top w:val="none" w:sz="0" w:space="0" w:color="auto"/>
        <w:left w:val="none" w:sz="0" w:space="0" w:color="auto"/>
        <w:bottom w:val="none" w:sz="0" w:space="0" w:color="auto"/>
        <w:right w:val="none" w:sz="0" w:space="0" w:color="auto"/>
      </w:divBdr>
    </w:div>
    <w:div w:id="761686425">
      <w:marLeft w:val="640"/>
      <w:marRight w:val="0"/>
      <w:marTop w:val="0"/>
      <w:marBottom w:val="0"/>
      <w:divBdr>
        <w:top w:val="none" w:sz="0" w:space="0" w:color="auto"/>
        <w:left w:val="none" w:sz="0" w:space="0" w:color="auto"/>
        <w:bottom w:val="none" w:sz="0" w:space="0" w:color="auto"/>
        <w:right w:val="none" w:sz="0" w:space="0" w:color="auto"/>
      </w:divBdr>
    </w:div>
    <w:div w:id="761688165">
      <w:marLeft w:val="640"/>
      <w:marRight w:val="0"/>
      <w:marTop w:val="0"/>
      <w:marBottom w:val="0"/>
      <w:divBdr>
        <w:top w:val="none" w:sz="0" w:space="0" w:color="auto"/>
        <w:left w:val="none" w:sz="0" w:space="0" w:color="auto"/>
        <w:bottom w:val="none" w:sz="0" w:space="0" w:color="auto"/>
        <w:right w:val="none" w:sz="0" w:space="0" w:color="auto"/>
      </w:divBdr>
    </w:div>
    <w:div w:id="761726999">
      <w:marLeft w:val="640"/>
      <w:marRight w:val="0"/>
      <w:marTop w:val="0"/>
      <w:marBottom w:val="0"/>
      <w:divBdr>
        <w:top w:val="none" w:sz="0" w:space="0" w:color="auto"/>
        <w:left w:val="none" w:sz="0" w:space="0" w:color="auto"/>
        <w:bottom w:val="none" w:sz="0" w:space="0" w:color="auto"/>
        <w:right w:val="none" w:sz="0" w:space="0" w:color="auto"/>
      </w:divBdr>
    </w:div>
    <w:div w:id="761756044">
      <w:marLeft w:val="640"/>
      <w:marRight w:val="0"/>
      <w:marTop w:val="0"/>
      <w:marBottom w:val="0"/>
      <w:divBdr>
        <w:top w:val="none" w:sz="0" w:space="0" w:color="auto"/>
        <w:left w:val="none" w:sz="0" w:space="0" w:color="auto"/>
        <w:bottom w:val="none" w:sz="0" w:space="0" w:color="auto"/>
        <w:right w:val="none" w:sz="0" w:space="0" w:color="auto"/>
      </w:divBdr>
    </w:div>
    <w:div w:id="761872417">
      <w:marLeft w:val="640"/>
      <w:marRight w:val="0"/>
      <w:marTop w:val="0"/>
      <w:marBottom w:val="0"/>
      <w:divBdr>
        <w:top w:val="none" w:sz="0" w:space="0" w:color="auto"/>
        <w:left w:val="none" w:sz="0" w:space="0" w:color="auto"/>
        <w:bottom w:val="none" w:sz="0" w:space="0" w:color="auto"/>
        <w:right w:val="none" w:sz="0" w:space="0" w:color="auto"/>
      </w:divBdr>
    </w:div>
    <w:div w:id="761877729">
      <w:marLeft w:val="640"/>
      <w:marRight w:val="0"/>
      <w:marTop w:val="0"/>
      <w:marBottom w:val="0"/>
      <w:divBdr>
        <w:top w:val="none" w:sz="0" w:space="0" w:color="auto"/>
        <w:left w:val="none" w:sz="0" w:space="0" w:color="auto"/>
        <w:bottom w:val="none" w:sz="0" w:space="0" w:color="auto"/>
        <w:right w:val="none" w:sz="0" w:space="0" w:color="auto"/>
      </w:divBdr>
    </w:div>
    <w:div w:id="761947707">
      <w:marLeft w:val="640"/>
      <w:marRight w:val="0"/>
      <w:marTop w:val="0"/>
      <w:marBottom w:val="0"/>
      <w:divBdr>
        <w:top w:val="none" w:sz="0" w:space="0" w:color="auto"/>
        <w:left w:val="none" w:sz="0" w:space="0" w:color="auto"/>
        <w:bottom w:val="none" w:sz="0" w:space="0" w:color="auto"/>
        <w:right w:val="none" w:sz="0" w:space="0" w:color="auto"/>
      </w:divBdr>
    </w:div>
    <w:div w:id="761998194">
      <w:marLeft w:val="640"/>
      <w:marRight w:val="0"/>
      <w:marTop w:val="0"/>
      <w:marBottom w:val="0"/>
      <w:divBdr>
        <w:top w:val="none" w:sz="0" w:space="0" w:color="auto"/>
        <w:left w:val="none" w:sz="0" w:space="0" w:color="auto"/>
        <w:bottom w:val="none" w:sz="0" w:space="0" w:color="auto"/>
        <w:right w:val="none" w:sz="0" w:space="0" w:color="auto"/>
      </w:divBdr>
    </w:div>
    <w:div w:id="762066228">
      <w:marLeft w:val="640"/>
      <w:marRight w:val="0"/>
      <w:marTop w:val="0"/>
      <w:marBottom w:val="0"/>
      <w:divBdr>
        <w:top w:val="none" w:sz="0" w:space="0" w:color="auto"/>
        <w:left w:val="none" w:sz="0" w:space="0" w:color="auto"/>
        <w:bottom w:val="none" w:sz="0" w:space="0" w:color="auto"/>
        <w:right w:val="none" w:sz="0" w:space="0" w:color="auto"/>
      </w:divBdr>
    </w:div>
    <w:div w:id="762072503">
      <w:marLeft w:val="640"/>
      <w:marRight w:val="0"/>
      <w:marTop w:val="0"/>
      <w:marBottom w:val="0"/>
      <w:divBdr>
        <w:top w:val="none" w:sz="0" w:space="0" w:color="auto"/>
        <w:left w:val="none" w:sz="0" w:space="0" w:color="auto"/>
        <w:bottom w:val="none" w:sz="0" w:space="0" w:color="auto"/>
        <w:right w:val="none" w:sz="0" w:space="0" w:color="auto"/>
      </w:divBdr>
    </w:div>
    <w:div w:id="762140638">
      <w:marLeft w:val="640"/>
      <w:marRight w:val="0"/>
      <w:marTop w:val="0"/>
      <w:marBottom w:val="0"/>
      <w:divBdr>
        <w:top w:val="none" w:sz="0" w:space="0" w:color="auto"/>
        <w:left w:val="none" w:sz="0" w:space="0" w:color="auto"/>
        <w:bottom w:val="none" w:sz="0" w:space="0" w:color="auto"/>
        <w:right w:val="none" w:sz="0" w:space="0" w:color="auto"/>
      </w:divBdr>
    </w:div>
    <w:div w:id="762142379">
      <w:marLeft w:val="640"/>
      <w:marRight w:val="0"/>
      <w:marTop w:val="0"/>
      <w:marBottom w:val="0"/>
      <w:divBdr>
        <w:top w:val="none" w:sz="0" w:space="0" w:color="auto"/>
        <w:left w:val="none" w:sz="0" w:space="0" w:color="auto"/>
        <w:bottom w:val="none" w:sz="0" w:space="0" w:color="auto"/>
        <w:right w:val="none" w:sz="0" w:space="0" w:color="auto"/>
      </w:divBdr>
    </w:div>
    <w:div w:id="762146557">
      <w:marLeft w:val="640"/>
      <w:marRight w:val="0"/>
      <w:marTop w:val="0"/>
      <w:marBottom w:val="0"/>
      <w:divBdr>
        <w:top w:val="none" w:sz="0" w:space="0" w:color="auto"/>
        <w:left w:val="none" w:sz="0" w:space="0" w:color="auto"/>
        <w:bottom w:val="none" w:sz="0" w:space="0" w:color="auto"/>
        <w:right w:val="none" w:sz="0" w:space="0" w:color="auto"/>
      </w:divBdr>
    </w:div>
    <w:div w:id="762191519">
      <w:marLeft w:val="640"/>
      <w:marRight w:val="0"/>
      <w:marTop w:val="0"/>
      <w:marBottom w:val="0"/>
      <w:divBdr>
        <w:top w:val="none" w:sz="0" w:space="0" w:color="auto"/>
        <w:left w:val="none" w:sz="0" w:space="0" w:color="auto"/>
        <w:bottom w:val="none" w:sz="0" w:space="0" w:color="auto"/>
        <w:right w:val="none" w:sz="0" w:space="0" w:color="auto"/>
      </w:divBdr>
    </w:div>
    <w:div w:id="762191782">
      <w:marLeft w:val="640"/>
      <w:marRight w:val="0"/>
      <w:marTop w:val="0"/>
      <w:marBottom w:val="0"/>
      <w:divBdr>
        <w:top w:val="none" w:sz="0" w:space="0" w:color="auto"/>
        <w:left w:val="none" w:sz="0" w:space="0" w:color="auto"/>
        <w:bottom w:val="none" w:sz="0" w:space="0" w:color="auto"/>
        <w:right w:val="none" w:sz="0" w:space="0" w:color="auto"/>
      </w:divBdr>
    </w:div>
    <w:div w:id="762262685">
      <w:marLeft w:val="640"/>
      <w:marRight w:val="0"/>
      <w:marTop w:val="0"/>
      <w:marBottom w:val="0"/>
      <w:divBdr>
        <w:top w:val="none" w:sz="0" w:space="0" w:color="auto"/>
        <w:left w:val="none" w:sz="0" w:space="0" w:color="auto"/>
        <w:bottom w:val="none" w:sz="0" w:space="0" w:color="auto"/>
        <w:right w:val="none" w:sz="0" w:space="0" w:color="auto"/>
      </w:divBdr>
    </w:div>
    <w:div w:id="762382576">
      <w:marLeft w:val="640"/>
      <w:marRight w:val="0"/>
      <w:marTop w:val="0"/>
      <w:marBottom w:val="0"/>
      <w:divBdr>
        <w:top w:val="none" w:sz="0" w:space="0" w:color="auto"/>
        <w:left w:val="none" w:sz="0" w:space="0" w:color="auto"/>
        <w:bottom w:val="none" w:sz="0" w:space="0" w:color="auto"/>
        <w:right w:val="none" w:sz="0" w:space="0" w:color="auto"/>
      </w:divBdr>
    </w:div>
    <w:div w:id="762460012">
      <w:marLeft w:val="640"/>
      <w:marRight w:val="0"/>
      <w:marTop w:val="0"/>
      <w:marBottom w:val="0"/>
      <w:divBdr>
        <w:top w:val="none" w:sz="0" w:space="0" w:color="auto"/>
        <w:left w:val="none" w:sz="0" w:space="0" w:color="auto"/>
        <w:bottom w:val="none" w:sz="0" w:space="0" w:color="auto"/>
        <w:right w:val="none" w:sz="0" w:space="0" w:color="auto"/>
      </w:divBdr>
    </w:div>
    <w:div w:id="762534348">
      <w:marLeft w:val="640"/>
      <w:marRight w:val="0"/>
      <w:marTop w:val="0"/>
      <w:marBottom w:val="0"/>
      <w:divBdr>
        <w:top w:val="none" w:sz="0" w:space="0" w:color="auto"/>
        <w:left w:val="none" w:sz="0" w:space="0" w:color="auto"/>
        <w:bottom w:val="none" w:sz="0" w:space="0" w:color="auto"/>
        <w:right w:val="none" w:sz="0" w:space="0" w:color="auto"/>
      </w:divBdr>
    </w:div>
    <w:div w:id="762535701">
      <w:marLeft w:val="640"/>
      <w:marRight w:val="0"/>
      <w:marTop w:val="0"/>
      <w:marBottom w:val="0"/>
      <w:divBdr>
        <w:top w:val="none" w:sz="0" w:space="0" w:color="auto"/>
        <w:left w:val="none" w:sz="0" w:space="0" w:color="auto"/>
        <w:bottom w:val="none" w:sz="0" w:space="0" w:color="auto"/>
        <w:right w:val="none" w:sz="0" w:space="0" w:color="auto"/>
      </w:divBdr>
    </w:div>
    <w:div w:id="762603969">
      <w:marLeft w:val="640"/>
      <w:marRight w:val="0"/>
      <w:marTop w:val="0"/>
      <w:marBottom w:val="0"/>
      <w:divBdr>
        <w:top w:val="none" w:sz="0" w:space="0" w:color="auto"/>
        <w:left w:val="none" w:sz="0" w:space="0" w:color="auto"/>
        <w:bottom w:val="none" w:sz="0" w:space="0" w:color="auto"/>
        <w:right w:val="none" w:sz="0" w:space="0" w:color="auto"/>
      </w:divBdr>
    </w:div>
    <w:div w:id="762605151">
      <w:marLeft w:val="640"/>
      <w:marRight w:val="0"/>
      <w:marTop w:val="0"/>
      <w:marBottom w:val="0"/>
      <w:divBdr>
        <w:top w:val="none" w:sz="0" w:space="0" w:color="auto"/>
        <w:left w:val="none" w:sz="0" w:space="0" w:color="auto"/>
        <w:bottom w:val="none" w:sz="0" w:space="0" w:color="auto"/>
        <w:right w:val="none" w:sz="0" w:space="0" w:color="auto"/>
      </w:divBdr>
    </w:div>
    <w:div w:id="762649515">
      <w:marLeft w:val="640"/>
      <w:marRight w:val="0"/>
      <w:marTop w:val="0"/>
      <w:marBottom w:val="0"/>
      <w:divBdr>
        <w:top w:val="none" w:sz="0" w:space="0" w:color="auto"/>
        <w:left w:val="none" w:sz="0" w:space="0" w:color="auto"/>
        <w:bottom w:val="none" w:sz="0" w:space="0" w:color="auto"/>
        <w:right w:val="none" w:sz="0" w:space="0" w:color="auto"/>
      </w:divBdr>
    </w:div>
    <w:div w:id="762650204">
      <w:marLeft w:val="640"/>
      <w:marRight w:val="0"/>
      <w:marTop w:val="0"/>
      <w:marBottom w:val="0"/>
      <w:divBdr>
        <w:top w:val="none" w:sz="0" w:space="0" w:color="auto"/>
        <w:left w:val="none" w:sz="0" w:space="0" w:color="auto"/>
        <w:bottom w:val="none" w:sz="0" w:space="0" w:color="auto"/>
        <w:right w:val="none" w:sz="0" w:space="0" w:color="auto"/>
      </w:divBdr>
    </w:div>
    <w:div w:id="762652644">
      <w:marLeft w:val="640"/>
      <w:marRight w:val="0"/>
      <w:marTop w:val="0"/>
      <w:marBottom w:val="0"/>
      <w:divBdr>
        <w:top w:val="none" w:sz="0" w:space="0" w:color="auto"/>
        <w:left w:val="none" w:sz="0" w:space="0" w:color="auto"/>
        <w:bottom w:val="none" w:sz="0" w:space="0" w:color="auto"/>
        <w:right w:val="none" w:sz="0" w:space="0" w:color="auto"/>
      </w:divBdr>
    </w:div>
    <w:div w:id="762797876">
      <w:marLeft w:val="640"/>
      <w:marRight w:val="0"/>
      <w:marTop w:val="0"/>
      <w:marBottom w:val="0"/>
      <w:divBdr>
        <w:top w:val="none" w:sz="0" w:space="0" w:color="auto"/>
        <w:left w:val="none" w:sz="0" w:space="0" w:color="auto"/>
        <w:bottom w:val="none" w:sz="0" w:space="0" w:color="auto"/>
        <w:right w:val="none" w:sz="0" w:space="0" w:color="auto"/>
      </w:divBdr>
    </w:div>
    <w:div w:id="762799127">
      <w:marLeft w:val="640"/>
      <w:marRight w:val="0"/>
      <w:marTop w:val="0"/>
      <w:marBottom w:val="0"/>
      <w:divBdr>
        <w:top w:val="none" w:sz="0" w:space="0" w:color="auto"/>
        <w:left w:val="none" w:sz="0" w:space="0" w:color="auto"/>
        <w:bottom w:val="none" w:sz="0" w:space="0" w:color="auto"/>
        <w:right w:val="none" w:sz="0" w:space="0" w:color="auto"/>
      </w:divBdr>
    </w:div>
    <w:div w:id="762800947">
      <w:marLeft w:val="640"/>
      <w:marRight w:val="0"/>
      <w:marTop w:val="0"/>
      <w:marBottom w:val="0"/>
      <w:divBdr>
        <w:top w:val="none" w:sz="0" w:space="0" w:color="auto"/>
        <w:left w:val="none" w:sz="0" w:space="0" w:color="auto"/>
        <w:bottom w:val="none" w:sz="0" w:space="0" w:color="auto"/>
        <w:right w:val="none" w:sz="0" w:space="0" w:color="auto"/>
      </w:divBdr>
    </w:div>
    <w:div w:id="762801043">
      <w:marLeft w:val="640"/>
      <w:marRight w:val="0"/>
      <w:marTop w:val="0"/>
      <w:marBottom w:val="0"/>
      <w:divBdr>
        <w:top w:val="none" w:sz="0" w:space="0" w:color="auto"/>
        <w:left w:val="none" w:sz="0" w:space="0" w:color="auto"/>
        <w:bottom w:val="none" w:sz="0" w:space="0" w:color="auto"/>
        <w:right w:val="none" w:sz="0" w:space="0" w:color="auto"/>
      </w:divBdr>
    </w:div>
    <w:div w:id="762802792">
      <w:marLeft w:val="640"/>
      <w:marRight w:val="0"/>
      <w:marTop w:val="0"/>
      <w:marBottom w:val="0"/>
      <w:divBdr>
        <w:top w:val="none" w:sz="0" w:space="0" w:color="auto"/>
        <w:left w:val="none" w:sz="0" w:space="0" w:color="auto"/>
        <w:bottom w:val="none" w:sz="0" w:space="0" w:color="auto"/>
        <w:right w:val="none" w:sz="0" w:space="0" w:color="auto"/>
      </w:divBdr>
    </w:div>
    <w:div w:id="762842728">
      <w:marLeft w:val="640"/>
      <w:marRight w:val="0"/>
      <w:marTop w:val="0"/>
      <w:marBottom w:val="0"/>
      <w:divBdr>
        <w:top w:val="none" w:sz="0" w:space="0" w:color="auto"/>
        <w:left w:val="none" w:sz="0" w:space="0" w:color="auto"/>
        <w:bottom w:val="none" w:sz="0" w:space="0" w:color="auto"/>
        <w:right w:val="none" w:sz="0" w:space="0" w:color="auto"/>
      </w:divBdr>
    </w:div>
    <w:div w:id="762871474">
      <w:marLeft w:val="640"/>
      <w:marRight w:val="0"/>
      <w:marTop w:val="0"/>
      <w:marBottom w:val="0"/>
      <w:divBdr>
        <w:top w:val="none" w:sz="0" w:space="0" w:color="auto"/>
        <w:left w:val="none" w:sz="0" w:space="0" w:color="auto"/>
        <w:bottom w:val="none" w:sz="0" w:space="0" w:color="auto"/>
        <w:right w:val="none" w:sz="0" w:space="0" w:color="auto"/>
      </w:divBdr>
    </w:div>
    <w:div w:id="762919868">
      <w:marLeft w:val="640"/>
      <w:marRight w:val="0"/>
      <w:marTop w:val="0"/>
      <w:marBottom w:val="0"/>
      <w:divBdr>
        <w:top w:val="none" w:sz="0" w:space="0" w:color="auto"/>
        <w:left w:val="none" w:sz="0" w:space="0" w:color="auto"/>
        <w:bottom w:val="none" w:sz="0" w:space="0" w:color="auto"/>
        <w:right w:val="none" w:sz="0" w:space="0" w:color="auto"/>
      </w:divBdr>
    </w:div>
    <w:div w:id="762921889">
      <w:marLeft w:val="640"/>
      <w:marRight w:val="0"/>
      <w:marTop w:val="0"/>
      <w:marBottom w:val="0"/>
      <w:divBdr>
        <w:top w:val="none" w:sz="0" w:space="0" w:color="auto"/>
        <w:left w:val="none" w:sz="0" w:space="0" w:color="auto"/>
        <w:bottom w:val="none" w:sz="0" w:space="0" w:color="auto"/>
        <w:right w:val="none" w:sz="0" w:space="0" w:color="auto"/>
      </w:divBdr>
    </w:div>
    <w:div w:id="763036187">
      <w:marLeft w:val="640"/>
      <w:marRight w:val="0"/>
      <w:marTop w:val="0"/>
      <w:marBottom w:val="0"/>
      <w:divBdr>
        <w:top w:val="none" w:sz="0" w:space="0" w:color="auto"/>
        <w:left w:val="none" w:sz="0" w:space="0" w:color="auto"/>
        <w:bottom w:val="none" w:sz="0" w:space="0" w:color="auto"/>
        <w:right w:val="none" w:sz="0" w:space="0" w:color="auto"/>
      </w:divBdr>
    </w:div>
    <w:div w:id="763039774">
      <w:marLeft w:val="640"/>
      <w:marRight w:val="0"/>
      <w:marTop w:val="0"/>
      <w:marBottom w:val="0"/>
      <w:divBdr>
        <w:top w:val="none" w:sz="0" w:space="0" w:color="auto"/>
        <w:left w:val="none" w:sz="0" w:space="0" w:color="auto"/>
        <w:bottom w:val="none" w:sz="0" w:space="0" w:color="auto"/>
        <w:right w:val="none" w:sz="0" w:space="0" w:color="auto"/>
      </w:divBdr>
    </w:div>
    <w:div w:id="763183614">
      <w:marLeft w:val="640"/>
      <w:marRight w:val="0"/>
      <w:marTop w:val="0"/>
      <w:marBottom w:val="0"/>
      <w:divBdr>
        <w:top w:val="none" w:sz="0" w:space="0" w:color="auto"/>
        <w:left w:val="none" w:sz="0" w:space="0" w:color="auto"/>
        <w:bottom w:val="none" w:sz="0" w:space="0" w:color="auto"/>
        <w:right w:val="none" w:sz="0" w:space="0" w:color="auto"/>
      </w:divBdr>
    </w:div>
    <w:div w:id="763185858">
      <w:marLeft w:val="640"/>
      <w:marRight w:val="0"/>
      <w:marTop w:val="0"/>
      <w:marBottom w:val="0"/>
      <w:divBdr>
        <w:top w:val="none" w:sz="0" w:space="0" w:color="auto"/>
        <w:left w:val="none" w:sz="0" w:space="0" w:color="auto"/>
        <w:bottom w:val="none" w:sz="0" w:space="0" w:color="auto"/>
        <w:right w:val="none" w:sz="0" w:space="0" w:color="auto"/>
      </w:divBdr>
    </w:div>
    <w:div w:id="763261089">
      <w:marLeft w:val="640"/>
      <w:marRight w:val="0"/>
      <w:marTop w:val="0"/>
      <w:marBottom w:val="0"/>
      <w:divBdr>
        <w:top w:val="none" w:sz="0" w:space="0" w:color="auto"/>
        <w:left w:val="none" w:sz="0" w:space="0" w:color="auto"/>
        <w:bottom w:val="none" w:sz="0" w:space="0" w:color="auto"/>
        <w:right w:val="none" w:sz="0" w:space="0" w:color="auto"/>
      </w:divBdr>
    </w:div>
    <w:div w:id="763378848">
      <w:marLeft w:val="640"/>
      <w:marRight w:val="0"/>
      <w:marTop w:val="0"/>
      <w:marBottom w:val="0"/>
      <w:divBdr>
        <w:top w:val="none" w:sz="0" w:space="0" w:color="auto"/>
        <w:left w:val="none" w:sz="0" w:space="0" w:color="auto"/>
        <w:bottom w:val="none" w:sz="0" w:space="0" w:color="auto"/>
        <w:right w:val="none" w:sz="0" w:space="0" w:color="auto"/>
      </w:divBdr>
    </w:div>
    <w:div w:id="763451865">
      <w:marLeft w:val="640"/>
      <w:marRight w:val="0"/>
      <w:marTop w:val="0"/>
      <w:marBottom w:val="0"/>
      <w:divBdr>
        <w:top w:val="none" w:sz="0" w:space="0" w:color="auto"/>
        <w:left w:val="none" w:sz="0" w:space="0" w:color="auto"/>
        <w:bottom w:val="none" w:sz="0" w:space="0" w:color="auto"/>
        <w:right w:val="none" w:sz="0" w:space="0" w:color="auto"/>
      </w:divBdr>
    </w:div>
    <w:div w:id="763456027">
      <w:marLeft w:val="640"/>
      <w:marRight w:val="0"/>
      <w:marTop w:val="0"/>
      <w:marBottom w:val="0"/>
      <w:divBdr>
        <w:top w:val="none" w:sz="0" w:space="0" w:color="auto"/>
        <w:left w:val="none" w:sz="0" w:space="0" w:color="auto"/>
        <w:bottom w:val="none" w:sz="0" w:space="0" w:color="auto"/>
        <w:right w:val="none" w:sz="0" w:space="0" w:color="auto"/>
      </w:divBdr>
    </w:div>
    <w:div w:id="763458920">
      <w:marLeft w:val="640"/>
      <w:marRight w:val="0"/>
      <w:marTop w:val="0"/>
      <w:marBottom w:val="0"/>
      <w:divBdr>
        <w:top w:val="none" w:sz="0" w:space="0" w:color="auto"/>
        <w:left w:val="none" w:sz="0" w:space="0" w:color="auto"/>
        <w:bottom w:val="none" w:sz="0" w:space="0" w:color="auto"/>
        <w:right w:val="none" w:sz="0" w:space="0" w:color="auto"/>
      </w:divBdr>
    </w:div>
    <w:div w:id="763570408">
      <w:marLeft w:val="640"/>
      <w:marRight w:val="0"/>
      <w:marTop w:val="0"/>
      <w:marBottom w:val="0"/>
      <w:divBdr>
        <w:top w:val="none" w:sz="0" w:space="0" w:color="auto"/>
        <w:left w:val="none" w:sz="0" w:space="0" w:color="auto"/>
        <w:bottom w:val="none" w:sz="0" w:space="0" w:color="auto"/>
        <w:right w:val="none" w:sz="0" w:space="0" w:color="auto"/>
      </w:divBdr>
    </w:div>
    <w:div w:id="763572473">
      <w:marLeft w:val="640"/>
      <w:marRight w:val="0"/>
      <w:marTop w:val="0"/>
      <w:marBottom w:val="0"/>
      <w:divBdr>
        <w:top w:val="none" w:sz="0" w:space="0" w:color="auto"/>
        <w:left w:val="none" w:sz="0" w:space="0" w:color="auto"/>
        <w:bottom w:val="none" w:sz="0" w:space="0" w:color="auto"/>
        <w:right w:val="none" w:sz="0" w:space="0" w:color="auto"/>
      </w:divBdr>
    </w:div>
    <w:div w:id="763578758">
      <w:marLeft w:val="640"/>
      <w:marRight w:val="0"/>
      <w:marTop w:val="0"/>
      <w:marBottom w:val="0"/>
      <w:divBdr>
        <w:top w:val="none" w:sz="0" w:space="0" w:color="auto"/>
        <w:left w:val="none" w:sz="0" w:space="0" w:color="auto"/>
        <w:bottom w:val="none" w:sz="0" w:space="0" w:color="auto"/>
        <w:right w:val="none" w:sz="0" w:space="0" w:color="auto"/>
      </w:divBdr>
    </w:div>
    <w:div w:id="763651151">
      <w:marLeft w:val="640"/>
      <w:marRight w:val="0"/>
      <w:marTop w:val="0"/>
      <w:marBottom w:val="0"/>
      <w:divBdr>
        <w:top w:val="none" w:sz="0" w:space="0" w:color="auto"/>
        <w:left w:val="none" w:sz="0" w:space="0" w:color="auto"/>
        <w:bottom w:val="none" w:sz="0" w:space="0" w:color="auto"/>
        <w:right w:val="none" w:sz="0" w:space="0" w:color="auto"/>
      </w:divBdr>
    </w:div>
    <w:div w:id="763651824">
      <w:marLeft w:val="640"/>
      <w:marRight w:val="0"/>
      <w:marTop w:val="0"/>
      <w:marBottom w:val="0"/>
      <w:divBdr>
        <w:top w:val="none" w:sz="0" w:space="0" w:color="auto"/>
        <w:left w:val="none" w:sz="0" w:space="0" w:color="auto"/>
        <w:bottom w:val="none" w:sz="0" w:space="0" w:color="auto"/>
        <w:right w:val="none" w:sz="0" w:space="0" w:color="auto"/>
      </w:divBdr>
    </w:div>
    <w:div w:id="763654121">
      <w:marLeft w:val="640"/>
      <w:marRight w:val="0"/>
      <w:marTop w:val="0"/>
      <w:marBottom w:val="0"/>
      <w:divBdr>
        <w:top w:val="none" w:sz="0" w:space="0" w:color="auto"/>
        <w:left w:val="none" w:sz="0" w:space="0" w:color="auto"/>
        <w:bottom w:val="none" w:sz="0" w:space="0" w:color="auto"/>
        <w:right w:val="none" w:sz="0" w:space="0" w:color="auto"/>
      </w:divBdr>
    </w:div>
    <w:div w:id="763719746">
      <w:marLeft w:val="640"/>
      <w:marRight w:val="0"/>
      <w:marTop w:val="0"/>
      <w:marBottom w:val="0"/>
      <w:divBdr>
        <w:top w:val="none" w:sz="0" w:space="0" w:color="auto"/>
        <w:left w:val="none" w:sz="0" w:space="0" w:color="auto"/>
        <w:bottom w:val="none" w:sz="0" w:space="0" w:color="auto"/>
        <w:right w:val="none" w:sz="0" w:space="0" w:color="auto"/>
      </w:divBdr>
    </w:div>
    <w:div w:id="763720511">
      <w:marLeft w:val="640"/>
      <w:marRight w:val="0"/>
      <w:marTop w:val="0"/>
      <w:marBottom w:val="0"/>
      <w:divBdr>
        <w:top w:val="none" w:sz="0" w:space="0" w:color="auto"/>
        <w:left w:val="none" w:sz="0" w:space="0" w:color="auto"/>
        <w:bottom w:val="none" w:sz="0" w:space="0" w:color="auto"/>
        <w:right w:val="none" w:sz="0" w:space="0" w:color="auto"/>
      </w:divBdr>
    </w:div>
    <w:div w:id="763720791">
      <w:marLeft w:val="640"/>
      <w:marRight w:val="0"/>
      <w:marTop w:val="0"/>
      <w:marBottom w:val="0"/>
      <w:divBdr>
        <w:top w:val="none" w:sz="0" w:space="0" w:color="auto"/>
        <w:left w:val="none" w:sz="0" w:space="0" w:color="auto"/>
        <w:bottom w:val="none" w:sz="0" w:space="0" w:color="auto"/>
        <w:right w:val="none" w:sz="0" w:space="0" w:color="auto"/>
      </w:divBdr>
    </w:div>
    <w:div w:id="763841174">
      <w:marLeft w:val="640"/>
      <w:marRight w:val="0"/>
      <w:marTop w:val="0"/>
      <w:marBottom w:val="0"/>
      <w:divBdr>
        <w:top w:val="none" w:sz="0" w:space="0" w:color="auto"/>
        <w:left w:val="none" w:sz="0" w:space="0" w:color="auto"/>
        <w:bottom w:val="none" w:sz="0" w:space="0" w:color="auto"/>
        <w:right w:val="none" w:sz="0" w:space="0" w:color="auto"/>
      </w:divBdr>
    </w:div>
    <w:div w:id="764032497">
      <w:marLeft w:val="640"/>
      <w:marRight w:val="0"/>
      <w:marTop w:val="0"/>
      <w:marBottom w:val="0"/>
      <w:divBdr>
        <w:top w:val="none" w:sz="0" w:space="0" w:color="auto"/>
        <w:left w:val="none" w:sz="0" w:space="0" w:color="auto"/>
        <w:bottom w:val="none" w:sz="0" w:space="0" w:color="auto"/>
        <w:right w:val="none" w:sz="0" w:space="0" w:color="auto"/>
      </w:divBdr>
    </w:div>
    <w:div w:id="764039804">
      <w:marLeft w:val="640"/>
      <w:marRight w:val="0"/>
      <w:marTop w:val="0"/>
      <w:marBottom w:val="0"/>
      <w:divBdr>
        <w:top w:val="none" w:sz="0" w:space="0" w:color="auto"/>
        <w:left w:val="none" w:sz="0" w:space="0" w:color="auto"/>
        <w:bottom w:val="none" w:sz="0" w:space="0" w:color="auto"/>
        <w:right w:val="none" w:sz="0" w:space="0" w:color="auto"/>
      </w:divBdr>
    </w:div>
    <w:div w:id="764108222">
      <w:marLeft w:val="640"/>
      <w:marRight w:val="0"/>
      <w:marTop w:val="0"/>
      <w:marBottom w:val="0"/>
      <w:divBdr>
        <w:top w:val="none" w:sz="0" w:space="0" w:color="auto"/>
        <w:left w:val="none" w:sz="0" w:space="0" w:color="auto"/>
        <w:bottom w:val="none" w:sz="0" w:space="0" w:color="auto"/>
        <w:right w:val="none" w:sz="0" w:space="0" w:color="auto"/>
      </w:divBdr>
    </w:div>
    <w:div w:id="764113106">
      <w:marLeft w:val="640"/>
      <w:marRight w:val="0"/>
      <w:marTop w:val="0"/>
      <w:marBottom w:val="0"/>
      <w:divBdr>
        <w:top w:val="none" w:sz="0" w:space="0" w:color="auto"/>
        <w:left w:val="none" w:sz="0" w:space="0" w:color="auto"/>
        <w:bottom w:val="none" w:sz="0" w:space="0" w:color="auto"/>
        <w:right w:val="none" w:sz="0" w:space="0" w:color="auto"/>
      </w:divBdr>
    </w:div>
    <w:div w:id="764182228">
      <w:marLeft w:val="640"/>
      <w:marRight w:val="0"/>
      <w:marTop w:val="0"/>
      <w:marBottom w:val="0"/>
      <w:divBdr>
        <w:top w:val="none" w:sz="0" w:space="0" w:color="auto"/>
        <w:left w:val="none" w:sz="0" w:space="0" w:color="auto"/>
        <w:bottom w:val="none" w:sz="0" w:space="0" w:color="auto"/>
        <w:right w:val="none" w:sz="0" w:space="0" w:color="auto"/>
      </w:divBdr>
    </w:div>
    <w:div w:id="764225591">
      <w:marLeft w:val="640"/>
      <w:marRight w:val="0"/>
      <w:marTop w:val="0"/>
      <w:marBottom w:val="0"/>
      <w:divBdr>
        <w:top w:val="none" w:sz="0" w:space="0" w:color="auto"/>
        <w:left w:val="none" w:sz="0" w:space="0" w:color="auto"/>
        <w:bottom w:val="none" w:sz="0" w:space="0" w:color="auto"/>
        <w:right w:val="none" w:sz="0" w:space="0" w:color="auto"/>
      </w:divBdr>
    </w:div>
    <w:div w:id="764305762">
      <w:marLeft w:val="640"/>
      <w:marRight w:val="0"/>
      <w:marTop w:val="0"/>
      <w:marBottom w:val="0"/>
      <w:divBdr>
        <w:top w:val="none" w:sz="0" w:space="0" w:color="auto"/>
        <w:left w:val="none" w:sz="0" w:space="0" w:color="auto"/>
        <w:bottom w:val="none" w:sz="0" w:space="0" w:color="auto"/>
        <w:right w:val="none" w:sz="0" w:space="0" w:color="auto"/>
      </w:divBdr>
    </w:div>
    <w:div w:id="764305900">
      <w:marLeft w:val="640"/>
      <w:marRight w:val="0"/>
      <w:marTop w:val="0"/>
      <w:marBottom w:val="0"/>
      <w:divBdr>
        <w:top w:val="none" w:sz="0" w:space="0" w:color="auto"/>
        <w:left w:val="none" w:sz="0" w:space="0" w:color="auto"/>
        <w:bottom w:val="none" w:sz="0" w:space="0" w:color="auto"/>
        <w:right w:val="none" w:sz="0" w:space="0" w:color="auto"/>
      </w:divBdr>
    </w:div>
    <w:div w:id="764349503">
      <w:marLeft w:val="640"/>
      <w:marRight w:val="0"/>
      <w:marTop w:val="0"/>
      <w:marBottom w:val="0"/>
      <w:divBdr>
        <w:top w:val="none" w:sz="0" w:space="0" w:color="auto"/>
        <w:left w:val="none" w:sz="0" w:space="0" w:color="auto"/>
        <w:bottom w:val="none" w:sz="0" w:space="0" w:color="auto"/>
        <w:right w:val="none" w:sz="0" w:space="0" w:color="auto"/>
      </w:divBdr>
    </w:div>
    <w:div w:id="764350063">
      <w:marLeft w:val="640"/>
      <w:marRight w:val="0"/>
      <w:marTop w:val="0"/>
      <w:marBottom w:val="0"/>
      <w:divBdr>
        <w:top w:val="none" w:sz="0" w:space="0" w:color="auto"/>
        <w:left w:val="none" w:sz="0" w:space="0" w:color="auto"/>
        <w:bottom w:val="none" w:sz="0" w:space="0" w:color="auto"/>
        <w:right w:val="none" w:sz="0" w:space="0" w:color="auto"/>
      </w:divBdr>
    </w:div>
    <w:div w:id="764421211">
      <w:marLeft w:val="640"/>
      <w:marRight w:val="0"/>
      <w:marTop w:val="0"/>
      <w:marBottom w:val="0"/>
      <w:divBdr>
        <w:top w:val="none" w:sz="0" w:space="0" w:color="auto"/>
        <w:left w:val="none" w:sz="0" w:space="0" w:color="auto"/>
        <w:bottom w:val="none" w:sz="0" w:space="0" w:color="auto"/>
        <w:right w:val="none" w:sz="0" w:space="0" w:color="auto"/>
      </w:divBdr>
    </w:div>
    <w:div w:id="764422395">
      <w:marLeft w:val="640"/>
      <w:marRight w:val="0"/>
      <w:marTop w:val="0"/>
      <w:marBottom w:val="0"/>
      <w:divBdr>
        <w:top w:val="none" w:sz="0" w:space="0" w:color="auto"/>
        <w:left w:val="none" w:sz="0" w:space="0" w:color="auto"/>
        <w:bottom w:val="none" w:sz="0" w:space="0" w:color="auto"/>
        <w:right w:val="none" w:sz="0" w:space="0" w:color="auto"/>
      </w:divBdr>
    </w:div>
    <w:div w:id="764422870">
      <w:marLeft w:val="640"/>
      <w:marRight w:val="0"/>
      <w:marTop w:val="0"/>
      <w:marBottom w:val="0"/>
      <w:divBdr>
        <w:top w:val="none" w:sz="0" w:space="0" w:color="auto"/>
        <w:left w:val="none" w:sz="0" w:space="0" w:color="auto"/>
        <w:bottom w:val="none" w:sz="0" w:space="0" w:color="auto"/>
        <w:right w:val="none" w:sz="0" w:space="0" w:color="auto"/>
      </w:divBdr>
    </w:div>
    <w:div w:id="764544023">
      <w:marLeft w:val="640"/>
      <w:marRight w:val="0"/>
      <w:marTop w:val="0"/>
      <w:marBottom w:val="0"/>
      <w:divBdr>
        <w:top w:val="none" w:sz="0" w:space="0" w:color="auto"/>
        <w:left w:val="none" w:sz="0" w:space="0" w:color="auto"/>
        <w:bottom w:val="none" w:sz="0" w:space="0" w:color="auto"/>
        <w:right w:val="none" w:sz="0" w:space="0" w:color="auto"/>
      </w:divBdr>
    </w:div>
    <w:div w:id="764568954">
      <w:marLeft w:val="640"/>
      <w:marRight w:val="0"/>
      <w:marTop w:val="0"/>
      <w:marBottom w:val="0"/>
      <w:divBdr>
        <w:top w:val="none" w:sz="0" w:space="0" w:color="auto"/>
        <w:left w:val="none" w:sz="0" w:space="0" w:color="auto"/>
        <w:bottom w:val="none" w:sz="0" w:space="0" w:color="auto"/>
        <w:right w:val="none" w:sz="0" w:space="0" w:color="auto"/>
      </w:divBdr>
    </w:div>
    <w:div w:id="764613381">
      <w:marLeft w:val="640"/>
      <w:marRight w:val="0"/>
      <w:marTop w:val="0"/>
      <w:marBottom w:val="0"/>
      <w:divBdr>
        <w:top w:val="none" w:sz="0" w:space="0" w:color="auto"/>
        <w:left w:val="none" w:sz="0" w:space="0" w:color="auto"/>
        <w:bottom w:val="none" w:sz="0" w:space="0" w:color="auto"/>
        <w:right w:val="none" w:sz="0" w:space="0" w:color="auto"/>
      </w:divBdr>
    </w:div>
    <w:div w:id="764617649">
      <w:marLeft w:val="640"/>
      <w:marRight w:val="0"/>
      <w:marTop w:val="0"/>
      <w:marBottom w:val="0"/>
      <w:divBdr>
        <w:top w:val="none" w:sz="0" w:space="0" w:color="auto"/>
        <w:left w:val="none" w:sz="0" w:space="0" w:color="auto"/>
        <w:bottom w:val="none" w:sz="0" w:space="0" w:color="auto"/>
        <w:right w:val="none" w:sz="0" w:space="0" w:color="auto"/>
      </w:divBdr>
    </w:div>
    <w:div w:id="764770898">
      <w:marLeft w:val="640"/>
      <w:marRight w:val="0"/>
      <w:marTop w:val="0"/>
      <w:marBottom w:val="0"/>
      <w:divBdr>
        <w:top w:val="none" w:sz="0" w:space="0" w:color="auto"/>
        <w:left w:val="none" w:sz="0" w:space="0" w:color="auto"/>
        <w:bottom w:val="none" w:sz="0" w:space="0" w:color="auto"/>
        <w:right w:val="none" w:sz="0" w:space="0" w:color="auto"/>
      </w:divBdr>
    </w:div>
    <w:div w:id="764809006">
      <w:marLeft w:val="640"/>
      <w:marRight w:val="0"/>
      <w:marTop w:val="0"/>
      <w:marBottom w:val="0"/>
      <w:divBdr>
        <w:top w:val="none" w:sz="0" w:space="0" w:color="auto"/>
        <w:left w:val="none" w:sz="0" w:space="0" w:color="auto"/>
        <w:bottom w:val="none" w:sz="0" w:space="0" w:color="auto"/>
        <w:right w:val="none" w:sz="0" w:space="0" w:color="auto"/>
      </w:divBdr>
    </w:div>
    <w:div w:id="764809272">
      <w:marLeft w:val="640"/>
      <w:marRight w:val="0"/>
      <w:marTop w:val="0"/>
      <w:marBottom w:val="0"/>
      <w:divBdr>
        <w:top w:val="none" w:sz="0" w:space="0" w:color="auto"/>
        <w:left w:val="none" w:sz="0" w:space="0" w:color="auto"/>
        <w:bottom w:val="none" w:sz="0" w:space="0" w:color="auto"/>
        <w:right w:val="none" w:sz="0" w:space="0" w:color="auto"/>
      </w:divBdr>
    </w:div>
    <w:div w:id="764887587">
      <w:marLeft w:val="640"/>
      <w:marRight w:val="0"/>
      <w:marTop w:val="0"/>
      <w:marBottom w:val="0"/>
      <w:divBdr>
        <w:top w:val="none" w:sz="0" w:space="0" w:color="auto"/>
        <w:left w:val="none" w:sz="0" w:space="0" w:color="auto"/>
        <w:bottom w:val="none" w:sz="0" w:space="0" w:color="auto"/>
        <w:right w:val="none" w:sz="0" w:space="0" w:color="auto"/>
      </w:divBdr>
    </w:div>
    <w:div w:id="764959320">
      <w:marLeft w:val="640"/>
      <w:marRight w:val="0"/>
      <w:marTop w:val="0"/>
      <w:marBottom w:val="0"/>
      <w:divBdr>
        <w:top w:val="none" w:sz="0" w:space="0" w:color="auto"/>
        <w:left w:val="none" w:sz="0" w:space="0" w:color="auto"/>
        <w:bottom w:val="none" w:sz="0" w:space="0" w:color="auto"/>
        <w:right w:val="none" w:sz="0" w:space="0" w:color="auto"/>
      </w:divBdr>
    </w:div>
    <w:div w:id="765005727">
      <w:marLeft w:val="640"/>
      <w:marRight w:val="0"/>
      <w:marTop w:val="0"/>
      <w:marBottom w:val="0"/>
      <w:divBdr>
        <w:top w:val="none" w:sz="0" w:space="0" w:color="auto"/>
        <w:left w:val="none" w:sz="0" w:space="0" w:color="auto"/>
        <w:bottom w:val="none" w:sz="0" w:space="0" w:color="auto"/>
        <w:right w:val="none" w:sz="0" w:space="0" w:color="auto"/>
      </w:divBdr>
    </w:div>
    <w:div w:id="765006219">
      <w:marLeft w:val="640"/>
      <w:marRight w:val="0"/>
      <w:marTop w:val="0"/>
      <w:marBottom w:val="0"/>
      <w:divBdr>
        <w:top w:val="none" w:sz="0" w:space="0" w:color="auto"/>
        <w:left w:val="none" w:sz="0" w:space="0" w:color="auto"/>
        <w:bottom w:val="none" w:sz="0" w:space="0" w:color="auto"/>
        <w:right w:val="none" w:sz="0" w:space="0" w:color="auto"/>
      </w:divBdr>
    </w:div>
    <w:div w:id="765079142">
      <w:marLeft w:val="640"/>
      <w:marRight w:val="0"/>
      <w:marTop w:val="0"/>
      <w:marBottom w:val="0"/>
      <w:divBdr>
        <w:top w:val="none" w:sz="0" w:space="0" w:color="auto"/>
        <w:left w:val="none" w:sz="0" w:space="0" w:color="auto"/>
        <w:bottom w:val="none" w:sz="0" w:space="0" w:color="auto"/>
        <w:right w:val="none" w:sz="0" w:space="0" w:color="auto"/>
      </w:divBdr>
    </w:div>
    <w:div w:id="765152853">
      <w:marLeft w:val="640"/>
      <w:marRight w:val="0"/>
      <w:marTop w:val="0"/>
      <w:marBottom w:val="0"/>
      <w:divBdr>
        <w:top w:val="none" w:sz="0" w:space="0" w:color="auto"/>
        <w:left w:val="none" w:sz="0" w:space="0" w:color="auto"/>
        <w:bottom w:val="none" w:sz="0" w:space="0" w:color="auto"/>
        <w:right w:val="none" w:sz="0" w:space="0" w:color="auto"/>
      </w:divBdr>
    </w:div>
    <w:div w:id="765152915">
      <w:marLeft w:val="640"/>
      <w:marRight w:val="0"/>
      <w:marTop w:val="0"/>
      <w:marBottom w:val="0"/>
      <w:divBdr>
        <w:top w:val="none" w:sz="0" w:space="0" w:color="auto"/>
        <w:left w:val="none" w:sz="0" w:space="0" w:color="auto"/>
        <w:bottom w:val="none" w:sz="0" w:space="0" w:color="auto"/>
        <w:right w:val="none" w:sz="0" w:space="0" w:color="auto"/>
      </w:divBdr>
    </w:div>
    <w:div w:id="765200408">
      <w:marLeft w:val="640"/>
      <w:marRight w:val="0"/>
      <w:marTop w:val="0"/>
      <w:marBottom w:val="0"/>
      <w:divBdr>
        <w:top w:val="none" w:sz="0" w:space="0" w:color="auto"/>
        <w:left w:val="none" w:sz="0" w:space="0" w:color="auto"/>
        <w:bottom w:val="none" w:sz="0" w:space="0" w:color="auto"/>
        <w:right w:val="none" w:sz="0" w:space="0" w:color="auto"/>
      </w:divBdr>
    </w:div>
    <w:div w:id="765272641">
      <w:marLeft w:val="640"/>
      <w:marRight w:val="0"/>
      <w:marTop w:val="0"/>
      <w:marBottom w:val="0"/>
      <w:divBdr>
        <w:top w:val="none" w:sz="0" w:space="0" w:color="auto"/>
        <w:left w:val="none" w:sz="0" w:space="0" w:color="auto"/>
        <w:bottom w:val="none" w:sz="0" w:space="0" w:color="auto"/>
        <w:right w:val="none" w:sz="0" w:space="0" w:color="auto"/>
      </w:divBdr>
    </w:div>
    <w:div w:id="765349451">
      <w:marLeft w:val="640"/>
      <w:marRight w:val="0"/>
      <w:marTop w:val="0"/>
      <w:marBottom w:val="0"/>
      <w:divBdr>
        <w:top w:val="none" w:sz="0" w:space="0" w:color="auto"/>
        <w:left w:val="none" w:sz="0" w:space="0" w:color="auto"/>
        <w:bottom w:val="none" w:sz="0" w:space="0" w:color="auto"/>
        <w:right w:val="none" w:sz="0" w:space="0" w:color="auto"/>
      </w:divBdr>
    </w:div>
    <w:div w:id="765349467">
      <w:marLeft w:val="640"/>
      <w:marRight w:val="0"/>
      <w:marTop w:val="0"/>
      <w:marBottom w:val="0"/>
      <w:divBdr>
        <w:top w:val="none" w:sz="0" w:space="0" w:color="auto"/>
        <w:left w:val="none" w:sz="0" w:space="0" w:color="auto"/>
        <w:bottom w:val="none" w:sz="0" w:space="0" w:color="auto"/>
        <w:right w:val="none" w:sz="0" w:space="0" w:color="auto"/>
      </w:divBdr>
    </w:div>
    <w:div w:id="765417216">
      <w:marLeft w:val="640"/>
      <w:marRight w:val="0"/>
      <w:marTop w:val="0"/>
      <w:marBottom w:val="0"/>
      <w:divBdr>
        <w:top w:val="none" w:sz="0" w:space="0" w:color="auto"/>
        <w:left w:val="none" w:sz="0" w:space="0" w:color="auto"/>
        <w:bottom w:val="none" w:sz="0" w:space="0" w:color="auto"/>
        <w:right w:val="none" w:sz="0" w:space="0" w:color="auto"/>
      </w:divBdr>
    </w:div>
    <w:div w:id="765417771">
      <w:marLeft w:val="640"/>
      <w:marRight w:val="0"/>
      <w:marTop w:val="0"/>
      <w:marBottom w:val="0"/>
      <w:divBdr>
        <w:top w:val="none" w:sz="0" w:space="0" w:color="auto"/>
        <w:left w:val="none" w:sz="0" w:space="0" w:color="auto"/>
        <w:bottom w:val="none" w:sz="0" w:space="0" w:color="auto"/>
        <w:right w:val="none" w:sz="0" w:space="0" w:color="auto"/>
      </w:divBdr>
    </w:div>
    <w:div w:id="765417937">
      <w:marLeft w:val="640"/>
      <w:marRight w:val="0"/>
      <w:marTop w:val="0"/>
      <w:marBottom w:val="0"/>
      <w:divBdr>
        <w:top w:val="none" w:sz="0" w:space="0" w:color="auto"/>
        <w:left w:val="none" w:sz="0" w:space="0" w:color="auto"/>
        <w:bottom w:val="none" w:sz="0" w:space="0" w:color="auto"/>
        <w:right w:val="none" w:sz="0" w:space="0" w:color="auto"/>
      </w:divBdr>
    </w:div>
    <w:div w:id="765419880">
      <w:marLeft w:val="640"/>
      <w:marRight w:val="0"/>
      <w:marTop w:val="0"/>
      <w:marBottom w:val="0"/>
      <w:divBdr>
        <w:top w:val="none" w:sz="0" w:space="0" w:color="auto"/>
        <w:left w:val="none" w:sz="0" w:space="0" w:color="auto"/>
        <w:bottom w:val="none" w:sz="0" w:space="0" w:color="auto"/>
        <w:right w:val="none" w:sz="0" w:space="0" w:color="auto"/>
      </w:divBdr>
    </w:div>
    <w:div w:id="765419897">
      <w:marLeft w:val="640"/>
      <w:marRight w:val="0"/>
      <w:marTop w:val="0"/>
      <w:marBottom w:val="0"/>
      <w:divBdr>
        <w:top w:val="none" w:sz="0" w:space="0" w:color="auto"/>
        <w:left w:val="none" w:sz="0" w:space="0" w:color="auto"/>
        <w:bottom w:val="none" w:sz="0" w:space="0" w:color="auto"/>
        <w:right w:val="none" w:sz="0" w:space="0" w:color="auto"/>
      </w:divBdr>
    </w:div>
    <w:div w:id="765543150">
      <w:marLeft w:val="640"/>
      <w:marRight w:val="0"/>
      <w:marTop w:val="0"/>
      <w:marBottom w:val="0"/>
      <w:divBdr>
        <w:top w:val="none" w:sz="0" w:space="0" w:color="auto"/>
        <w:left w:val="none" w:sz="0" w:space="0" w:color="auto"/>
        <w:bottom w:val="none" w:sz="0" w:space="0" w:color="auto"/>
        <w:right w:val="none" w:sz="0" w:space="0" w:color="auto"/>
      </w:divBdr>
    </w:div>
    <w:div w:id="765617620">
      <w:marLeft w:val="640"/>
      <w:marRight w:val="0"/>
      <w:marTop w:val="0"/>
      <w:marBottom w:val="0"/>
      <w:divBdr>
        <w:top w:val="none" w:sz="0" w:space="0" w:color="auto"/>
        <w:left w:val="none" w:sz="0" w:space="0" w:color="auto"/>
        <w:bottom w:val="none" w:sz="0" w:space="0" w:color="auto"/>
        <w:right w:val="none" w:sz="0" w:space="0" w:color="auto"/>
      </w:divBdr>
    </w:div>
    <w:div w:id="765804066">
      <w:marLeft w:val="640"/>
      <w:marRight w:val="0"/>
      <w:marTop w:val="0"/>
      <w:marBottom w:val="0"/>
      <w:divBdr>
        <w:top w:val="none" w:sz="0" w:space="0" w:color="auto"/>
        <w:left w:val="none" w:sz="0" w:space="0" w:color="auto"/>
        <w:bottom w:val="none" w:sz="0" w:space="0" w:color="auto"/>
        <w:right w:val="none" w:sz="0" w:space="0" w:color="auto"/>
      </w:divBdr>
    </w:div>
    <w:div w:id="765807777">
      <w:marLeft w:val="640"/>
      <w:marRight w:val="0"/>
      <w:marTop w:val="0"/>
      <w:marBottom w:val="0"/>
      <w:divBdr>
        <w:top w:val="none" w:sz="0" w:space="0" w:color="auto"/>
        <w:left w:val="none" w:sz="0" w:space="0" w:color="auto"/>
        <w:bottom w:val="none" w:sz="0" w:space="0" w:color="auto"/>
        <w:right w:val="none" w:sz="0" w:space="0" w:color="auto"/>
      </w:divBdr>
    </w:div>
    <w:div w:id="765854416">
      <w:marLeft w:val="640"/>
      <w:marRight w:val="0"/>
      <w:marTop w:val="0"/>
      <w:marBottom w:val="0"/>
      <w:divBdr>
        <w:top w:val="none" w:sz="0" w:space="0" w:color="auto"/>
        <w:left w:val="none" w:sz="0" w:space="0" w:color="auto"/>
        <w:bottom w:val="none" w:sz="0" w:space="0" w:color="auto"/>
        <w:right w:val="none" w:sz="0" w:space="0" w:color="auto"/>
      </w:divBdr>
    </w:div>
    <w:div w:id="765883419">
      <w:marLeft w:val="640"/>
      <w:marRight w:val="0"/>
      <w:marTop w:val="0"/>
      <w:marBottom w:val="0"/>
      <w:divBdr>
        <w:top w:val="none" w:sz="0" w:space="0" w:color="auto"/>
        <w:left w:val="none" w:sz="0" w:space="0" w:color="auto"/>
        <w:bottom w:val="none" w:sz="0" w:space="0" w:color="auto"/>
        <w:right w:val="none" w:sz="0" w:space="0" w:color="auto"/>
      </w:divBdr>
    </w:div>
    <w:div w:id="765924431">
      <w:marLeft w:val="640"/>
      <w:marRight w:val="0"/>
      <w:marTop w:val="0"/>
      <w:marBottom w:val="0"/>
      <w:divBdr>
        <w:top w:val="none" w:sz="0" w:space="0" w:color="auto"/>
        <w:left w:val="none" w:sz="0" w:space="0" w:color="auto"/>
        <w:bottom w:val="none" w:sz="0" w:space="0" w:color="auto"/>
        <w:right w:val="none" w:sz="0" w:space="0" w:color="auto"/>
      </w:divBdr>
    </w:div>
    <w:div w:id="765927105">
      <w:marLeft w:val="640"/>
      <w:marRight w:val="0"/>
      <w:marTop w:val="0"/>
      <w:marBottom w:val="0"/>
      <w:divBdr>
        <w:top w:val="none" w:sz="0" w:space="0" w:color="auto"/>
        <w:left w:val="none" w:sz="0" w:space="0" w:color="auto"/>
        <w:bottom w:val="none" w:sz="0" w:space="0" w:color="auto"/>
        <w:right w:val="none" w:sz="0" w:space="0" w:color="auto"/>
      </w:divBdr>
    </w:div>
    <w:div w:id="765927673">
      <w:marLeft w:val="640"/>
      <w:marRight w:val="0"/>
      <w:marTop w:val="0"/>
      <w:marBottom w:val="0"/>
      <w:divBdr>
        <w:top w:val="none" w:sz="0" w:space="0" w:color="auto"/>
        <w:left w:val="none" w:sz="0" w:space="0" w:color="auto"/>
        <w:bottom w:val="none" w:sz="0" w:space="0" w:color="auto"/>
        <w:right w:val="none" w:sz="0" w:space="0" w:color="auto"/>
      </w:divBdr>
    </w:div>
    <w:div w:id="765927883">
      <w:marLeft w:val="640"/>
      <w:marRight w:val="0"/>
      <w:marTop w:val="0"/>
      <w:marBottom w:val="0"/>
      <w:divBdr>
        <w:top w:val="none" w:sz="0" w:space="0" w:color="auto"/>
        <w:left w:val="none" w:sz="0" w:space="0" w:color="auto"/>
        <w:bottom w:val="none" w:sz="0" w:space="0" w:color="auto"/>
        <w:right w:val="none" w:sz="0" w:space="0" w:color="auto"/>
      </w:divBdr>
    </w:div>
    <w:div w:id="766001653">
      <w:marLeft w:val="640"/>
      <w:marRight w:val="0"/>
      <w:marTop w:val="0"/>
      <w:marBottom w:val="0"/>
      <w:divBdr>
        <w:top w:val="none" w:sz="0" w:space="0" w:color="auto"/>
        <w:left w:val="none" w:sz="0" w:space="0" w:color="auto"/>
        <w:bottom w:val="none" w:sz="0" w:space="0" w:color="auto"/>
        <w:right w:val="none" w:sz="0" w:space="0" w:color="auto"/>
      </w:divBdr>
    </w:div>
    <w:div w:id="766005790">
      <w:marLeft w:val="640"/>
      <w:marRight w:val="0"/>
      <w:marTop w:val="0"/>
      <w:marBottom w:val="0"/>
      <w:divBdr>
        <w:top w:val="none" w:sz="0" w:space="0" w:color="auto"/>
        <w:left w:val="none" w:sz="0" w:space="0" w:color="auto"/>
        <w:bottom w:val="none" w:sz="0" w:space="0" w:color="auto"/>
        <w:right w:val="none" w:sz="0" w:space="0" w:color="auto"/>
      </w:divBdr>
    </w:div>
    <w:div w:id="766116796">
      <w:marLeft w:val="640"/>
      <w:marRight w:val="0"/>
      <w:marTop w:val="0"/>
      <w:marBottom w:val="0"/>
      <w:divBdr>
        <w:top w:val="none" w:sz="0" w:space="0" w:color="auto"/>
        <w:left w:val="none" w:sz="0" w:space="0" w:color="auto"/>
        <w:bottom w:val="none" w:sz="0" w:space="0" w:color="auto"/>
        <w:right w:val="none" w:sz="0" w:space="0" w:color="auto"/>
      </w:divBdr>
    </w:div>
    <w:div w:id="766148456">
      <w:marLeft w:val="640"/>
      <w:marRight w:val="0"/>
      <w:marTop w:val="0"/>
      <w:marBottom w:val="0"/>
      <w:divBdr>
        <w:top w:val="none" w:sz="0" w:space="0" w:color="auto"/>
        <w:left w:val="none" w:sz="0" w:space="0" w:color="auto"/>
        <w:bottom w:val="none" w:sz="0" w:space="0" w:color="auto"/>
        <w:right w:val="none" w:sz="0" w:space="0" w:color="auto"/>
      </w:divBdr>
    </w:div>
    <w:div w:id="766191172">
      <w:marLeft w:val="640"/>
      <w:marRight w:val="0"/>
      <w:marTop w:val="0"/>
      <w:marBottom w:val="0"/>
      <w:divBdr>
        <w:top w:val="none" w:sz="0" w:space="0" w:color="auto"/>
        <w:left w:val="none" w:sz="0" w:space="0" w:color="auto"/>
        <w:bottom w:val="none" w:sz="0" w:space="0" w:color="auto"/>
        <w:right w:val="none" w:sz="0" w:space="0" w:color="auto"/>
      </w:divBdr>
    </w:div>
    <w:div w:id="766191616">
      <w:marLeft w:val="640"/>
      <w:marRight w:val="0"/>
      <w:marTop w:val="0"/>
      <w:marBottom w:val="0"/>
      <w:divBdr>
        <w:top w:val="none" w:sz="0" w:space="0" w:color="auto"/>
        <w:left w:val="none" w:sz="0" w:space="0" w:color="auto"/>
        <w:bottom w:val="none" w:sz="0" w:space="0" w:color="auto"/>
        <w:right w:val="none" w:sz="0" w:space="0" w:color="auto"/>
      </w:divBdr>
    </w:div>
    <w:div w:id="766193138">
      <w:marLeft w:val="640"/>
      <w:marRight w:val="0"/>
      <w:marTop w:val="0"/>
      <w:marBottom w:val="0"/>
      <w:divBdr>
        <w:top w:val="none" w:sz="0" w:space="0" w:color="auto"/>
        <w:left w:val="none" w:sz="0" w:space="0" w:color="auto"/>
        <w:bottom w:val="none" w:sz="0" w:space="0" w:color="auto"/>
        <w:right w:val="none" w:sz="0" w:space="0" w:color="auto"/>
      </w:divBdr>
    </w:div>
    <w:div w:id="766196244">
      <w:marLeft w:val="640"/>
      <w:marRight w:val="0"/>
      <w:marTop w:val="0"/>
      <w:marBottom w:val="0"/>
      <w:divBdr>
        <w:top w:val="none" w:sz="0" w:space="0" w:color="auto"/>
        <w:left w:val="none" w:sz="0" w:space="0" w:color="auto"/>
        <w:bottom w:val="none" w:sz="0" w:space="0" w:color="auto"/>
        <w:right w:val="none" w:sz="0" w:space="0" w:color="auto"/>
      </w:divBdr>
    </w:div>
    <w:div w:id="766268230">
      <w:marLeft w:val="640"/>
      <w:marRight w:val="0"/>
      <w:marTop w:val="0"/>
      <w:marBottom w:val="0"/>
      <w:divBdr>
        <w:top w:val="none" w:sz="0" w:space="0" w:color="auto"/>
        <w:left w:val="none" w:sz="0" w:space="0" w:color="auto"/>
        <w:bottom w:val="none" w:sz="0" w:space="0" w:color="auto"/>
        <w:right w:val="none" w:sz="0" w:space="0" w:color="auto"/>
      </w:divBdr>
    </w:div>
    <w:div w:id="766270060">
      <w:marLeft w:val="640"/>
      <w:marRight w:val="0"/>
      <w:marTop w:val="0"/>
      <w:marBottom w:val="0"/>
      <w:divBdr>
        <w:top w:val="none" w:sz="0" w:space="0" w:color="auto"/>
        <w:left w:val="none" w:sz="0" w:space="0" w:color="auto"/>
        <w:bottom w:val="none" w:sz="0" w:space="0" w:color="auto"/>
        <w:right w:val="none" w:sz="0" w:space="0" w:color="auto"/>
      </w:divBdr>
    </w:div>
    <w:div w:id="766270424">
      <w:marLeft w:val="640"/>
      <w:marRight w:val="0"/>
      <w:marTop w:val="0"/>
      <w:marBottom w:val="0"/>
      <w:divBdr>
        <w:top w:val="none" w:sz="0" w:space="0" w:color="auto"/>
        <w:left w:val="none" w:sz="0" w:space="0" w:color="auto"/>
        <w:bottom w:val="none" w:sz="0" w:space="0" w:color="auto"/>
        <w:right w:val="none" w:sz="0" w:space="0" w:color="auto"/>
      </w:divBdr>
    </w:div>
    <w:div w:id="766273105">
      <w:marLeft w:val="640"/>
      <w:marRight w:val="0"/>
      <w:marTop w:val="0"/>
      <w:marBottom w:val="0"/>
      <w:divBdr>
        <w:top w:val="none" w:sz="0" w:space="0" w:color="auto"/>
        <w:left w:val="none" w:sz="0" w:space="0" w:color="auto"/>
        <w:bottom w:val="none" w:sz="0" w:space="0" w:color="auto"/>
        <w:right w:val="none" w:sz="0" w:space="0" w:color="auto"/>
      </w:divBdr>
    </w:div>
    <w:div w:id="766317785">
      <w:marLeft w:val="640"/>
      <w:marRight w:val="0"/>
      <w:marTop w:val="0"/>
      <w:marBottom w:val="0"/>
      <w:divBdr>
        <w:top w:val="none" w:sz="0" w:space="0" w:color="auto"/>
        <w:left w:val="none" w:sz="0" w:space="0" w:color="auto"/>
        <w:bottom w:val="none" w:sz="0" w:space="0" w:color="auto"/>
        <w:right w:val="none" w:sz="0" w:space="0" w:color="auto"/>
      </w:divBdr>
    </w:div>
    <w:div w:id="766386772">
      <w:marLeft w:val="640"/>
      <w:marRight w:val="0"/>
      <w:marTop w:val="0"/>
      <w:marBottom w:val="0"/>
      <w:divBdr>
        <w:top w:val="none" w:sz="0" w:space="0" w:color="auto"/>
        <w:left w:val="none" w:sz="0" w:space="0" w:color="auto"/>
        <w:bottom w:val="none" w:sz="0" w:space="0" w:color="auto"/>
        <w:right w:val="none" w:sz="0" w:space="0" w:color="auto"/>
      </w:divBdr>
    </w:div>
    <w:div w:id="766388389">
      <w:marLeft w:val="640"/>
      <w:marRight w:val="0"/>
      <w:marTop w:val="0"/>
      <w:marBottom w:val="0"/>
      <w:divBdr>
        <w:top w:val="none" w:sz="0" w:space="0" w:color="auto"/>
        <w:left w:val="none" w:sz="0" w:space="0" w:color="auto"/>
        <w:bottom w:val="none" w:sz="0" w:space="0" w:color="auto"/>
        <w:right w:val="none" w:sz="0" w:space="0" w:color="auto"/>
      </w:divBdr>
    </w:div>
    <w:div w:id="766390713">
      <w:marLeft w:val="640"/>
      <w:marRight w:val="0"/>
      <w:marTop w:val="0"/>
      <w:marBottom w:val="0"/>
      <w:divBdr>
        <w:top w:val="none" w:sz="0" w:space="0" w:color="auto"/>
        <w:left w:val="none" w:sz="0" w:space="0" w:color="auto"/>
        <w:bottom w:val="none" w:sz="0" w:space="0" w:color="auto"/>
        <w:right w:val="none" w:sz="0" w:space="0" w:color="auto"/>
      </w:divBdr>
    </w:div>
    <w:div w:id="766464724">
      <w:marLeft w:val="0"/>
      <w:marRight w:val="0"/>
      <w:marTop w:val="0"/>
      <w:marBottom w:val="0"/>
      <w:divBdr>
        <w:top w:val="none" w:sz="0" w:space="0" w:color="auto"/>
        <w:left w:val="none" w:sz="0" w:space="0" w:color="auto"/>
        <w:bottom w:val="none" w:sz="0" w:space="0" w:color="auto"/>
        <w:right w:val="none" w:sz="0" w:space="0" w:color="auto"/>
      </w:divBdr>
    </w:div>
    <w:div w:id="766467083">
      <w:marLeft w:val="640"/>
      <w:marRight w:val="0"/>
      <w:marTop w:val="0"/>
      <w:marBottom w:val="0"/>
      <w:divBdr>
        <w:top w:val="none" w:sz="0" w:space="0" w:color="auto"/>
        <w:left w:val="none" w:sz="0" w:space="0" w:color="auto"/>
        <w:bottom w:val="none" w:sz="0" w:space="0" w:color="auto"/>
        <w:right w:val="none" w:sz="0" w:space="0" w:color="auto"/>
      </w:divBdr>
    </w:div>
    <w:div w:id="766468199">
      <w:marLeft w:val="640"/>
      <w:marRight w:val="0"/>
      <w:marTop w:val="0"/>
      <w:marBottom w:val="0"/>
      <w:divBdr>
        <w:top w:val="none" w:sz="0" w:space="0" w:color="auto"/>
        <w:left w:val="none" w:sz="0" w:space="0" w:color="auto"/>
        <w:bottom w:val="none" w:sz="0" w:space="0" w:color="auto"/>
        <w:right w:val="none" w:sz="0" w:space="0" w:color="auto"/>
      </w:divBdr>
    </w:div>
    <w:div w:id="766577375">
      <w:marLeft w:val="640"/>
      <w:marRight w:val="0"/>
      <w:marTop w:val="0"/>
      <w:marBottom w:val="0"/>
      <w:divBdr>
        <w:top w:val="none" w:sz="0" w:space="0" w:color="auto"/>
        <w:left w:val="none" w:sz="0" w:space="0" w:color="auto"/>
        <w:bottom w:val="none" w:sz="0" w:space="0" w:color="auto"/>
        <w:right w:val="none" w:sz="0" w:space="0" w:color="auto"/>
      </w:divBdr>
    </w:div>
    <w:div w:id="766578485">
      <w:marLeft w:val="640"/>
      <w:marRight w:val="0"/>
      <w:marTop w:val="0"/>
      <w:marBottom w:val="0"/>
      <w:divBdr>
        <w:top w:val="none" w:sz="0" w:space="0" w:color="auto"/>
        <w:left w:val="none" w:sz="0" w:space="0" w:color="auto"/>
        <w:bottom w:val="none" w:sz="0" w:space="0" w:color="auto"/>
        <w:right w:val="none" w:sz="0" w:space="0" w:color="auto"/>
      </w:divBdr>
    </w:div>
    <w:div w:id="766580926">
      <w:marLeft w:val="640"/>
      <w:marRight w:val="0"/>
      <w:marTop w:val="0"/>
      <w:marBottom w:val="0"/>
      <w:divBdr>
        <w:top w:val="none" w:sz="0" w:space="0" w:color="auto"/>
        <w:left w:val="none" w:sz="0" w:space="0" w:color="auto"/>
        <w:bottom w:val="none" w:sz="0" w:space="0" w:color="auto"/>
        <w:right w:val="none" w:sz="0" w:space="0" w:color="auto"/>
      </w:divBdr>
    </w:div>
    <w:div w:id="766654897">
      <w:marLeft w:val="640"/>
      <w:marRight w:val="0"/>
      <w:marTop w:val="0"/>
      <w:marBottom w:val="0"/>
      <w:divBdr>
        <w:top w:val="none" w:sz="0" w:space="0" w:color="auto"/>
        <w:left w:val="none" w:sz="0" w:space="0" w:color="auto"/>
        <w:bottom w:val="none" w:sz="0" w:space="0" w:color="auto"/>
        <w:right w:val="none" w:sz="0" w:space="0" w:color="auto"/>
      </w:divBdr>
    </w:div>
    <w:div w:id="766846569">
      <w:marLeft w:val="640"/>
      <w:marRight w:val="0"/>
      <w:marTop w:val="0"/>
      <w:marBottom w:val="0"/>
      <w:divBdr>
        <w:top w:val="none" w:sz="0" w:space="0" w:color="auto"/>
        <w:left w:val="none" w:sz="0" w:space="0" w:color="auto"/>
        <w:bottom w:val="none" w:sz="0" w:space="0" w:color="auto"/>
        <w:right w:val="none" w:sz="0" w:space="0" w:color="auto"/>
      </w:divBdr>
    </w:div>
    <w:div w:id="766850001">
      <w:marLeft w:val="640"/>
      <w:marRight w:val="0"/>
      <w:marTop w:val="0"/>
      <w:marBottom w:val="0"/>
      <w:divBdr>
        <w:top w:val="none" w:sz="0" w:space="0" w:color="auto"/>
        <w:left w:val="none" w:sz="0" w:space="0" w:color="auto"/>
        <w:bottom w:val="none" w:sz="0" w:space="0" w:color="auto"/>
        <w:right w:val="none" w:sz="0" w:space="0" w:color="auto"/>
      </w:divBdr>
    </w:div>
    <w:div w:id="766851133">
      <w:marLeft w:val="640"/>
      <w:marRight w:val="0"/>
      <w:marTop w:val="0"/>
      <w:marBottom w:val="0"/>
      <w:divBdr>
        <w:top w:val="none" w:sz="0" w:space="0" w:color="auto"/>
        <w:left w:val="none" w:sz="0" w:space="0" w:color="auto"/>
        <w:bottom w:val="none" w:sz="0" w:space="0" w:color="auto"/>
        <w:right w:val="none" w:sz="0" w:space="0" w:color="auto"/>
      </w:divBdr>
    </w:div>
    <w:div w:id="766921107">
      <w:marLeft w:val="640"/>
      <w:marRight w:val="0"/>
      <w:marTop w:val="0"/>
      <w:marBottom w:val="0"/>
      <w:divBdr>
        <w:top w:val="none" w:sz="0" w:space="0" w:color="auto"/>
        <w:left w:val="none" w:sz="0" w:space="0" w:color="auto"/>
        <w:bottom w:val="none" w:sz="0" w:space="0" w:color="auto"/>
        <w:right w:val="none" w:sz="0" w:space="0" w:color="auto"/>
      </w:divBdr>
    </w:div>
    <w:div w:id="766924660">
      <w:marLeft w:val="640"/>
      <w:marRight w:val="0"/>
      <w:marTop w:val="0"/>
      <w:marBottom w:val="0"/>
      <w:divBdr>
        <w:top w:val="none" w:sz="0" w:space="0" w:color="auto"/>
        <w:left w:val="none" w:sz="0" w:space="0" w:color="auto"/>
        <w:bottom w:val="none" w:sz="0" w:space="0" w:color="auto"/>
        <w:right w:val="none" w:sz="0" w:space="0" w:color="auto"/>
      </w:divBdr>
    </w:div>
    <w:div w:id="766926724">
      <w:marLeft w:val="640"/>
      <w:marRight w:val="0"/>
      <w:marTop w:val="0"/>
      <w:marBottom w:val="0"/>
      <w:divBdr>
        <w:top w:val="none" w:sz="0" w:space="0" w:color="auto"/>
        <w:left w:val="none" w:sz="0" w:space="0" w:color="auto"/>
        <w:bottom w:val="none" w:sz="0" w:space="0" w:color="auto"/>
        <w:right w:val="none" w:sz="0" w:space="0" w:color="auto"/>
      </w:divBdr>
    </w:div>
    <w:div w:id="766927852">
      <w:marLeft w:val="640"/>
      <w:marRight w:val="0"/>
      <w:marTop w:val="0"/>
      <w:marBottom w:val="0"/>
      <w:divBdr>
        <w:top w:val="none" w:sz="0" w:space="0" w:color="auto"/>
        <w:left w:val="none" w:sz="0" w:space="0" w:color="auto"/>
        <w:bottom w:val="none" w:sz="0" w:space="0" w:color="auto"/>
        <w:right w:val="none" w:sz="0" w:space="0" w:color="auto"/>
      </w:divBdr>
    </w:div>
    <w:div w:id="766969082">
      <w:marLeft w:val="640"/>
      <w:marRight w:val="0"/>
      <w:marTop w:val="0"/>
      <w:marBottom w:val="0"/>
      <w:divBdr>
        <w:top w:val="none" w:sz="0" w:space="0" w:color="auto"/>
        <w:left w:val="none" w:sz="0" w:space="0" w:color="auto"/>
        <w:bottom w:val="none" w:sz="0" w:space="0" w:color="auto"/>
        <w:right w:val="none" w:sz="0" w:space="0" w:color="auto"/>
      </w:divBdr>
    </w:div>
    <w:div w:id="767042446">
      <w:marLeft w:val="640"/>
      <w:marRight w:val="0"/>
      <w:marTop w:val="0"/>
      <w:marBottom w:val="0"/>
      <w:divBdr>
        <w:top w:val="none" w:sz="0" w:space="0" w:color="auto"/>
        <w:left w:val="none" w:sz="0" w:space="0" w:color="auto"/>
        <w:bottom w:val="none" w:sz="0" w:space="0" w:color="auto"/>
        <w:right w:val="none" w:sz="0" w:space="0" w:color="auto"/>
      </w:divBdr>
    </w:div>
    <w:div w:id="767044289">
      <w:marLeft w:val="640"/>
      <w:marRight w:val="0"/>
      <w:marTop w:val="0"/>
      <w:marBottom w:val="0"/>
      <w:divBdr>
        <w:top w:val="none" w:sz="0" w:space="0" w:color="auto"/>
        <w:left w:val="none" w:sz="0" w:space="0" w:color="auto"/>
        <w:bottom w:val="none" w:sz="0" w:space="0" w:color="auto"/>
        <w:right w:val="none" w:sz="0" w:space="0" w:color="auto"/>
      </w:divBdr>
    </w:div>
    <w:div w:id="767046187">
      <w:marLeft w:val="640"/>
      <w:marRight w:val="0"/>
      <w:marTop w:val="0"/>
      <w:marBottom w:val="0"/>
      <w:divBdr>
        <w:top w:val="none" w:sz="0" w:space="0" w:color="auto"/>
        <w:left w:val="none" w:sz="0" w:space="0" w:color="auto"/>
        <w:bottom w:val="none" w:sz="0" w:space="0" w:color="auto"/>
        <w:right w:val="none" w:sz="0" w:space="0" w:color="auto"/>
      </w:divBdr>
    </w:div>
    <w:div w:id="767046817">
      <w:marLeft w:val="640"/>
      <w:marRight w:val="0"/>
      <w:marTop w:val="0"/>
      <w:marBottom w:val="0"/>
      <w:divBdr>
        <w:top w:val="none" w:sz="0" w:space="0" w:color="auto"/>
        <w:left w:val="none" w:sz="0" w:space="0" w:color="auto"/>
        <w:bottom w:val="none" w:sz="0" w:space="0" w:color="auto"/>
        <w:right w:val="none" w:sz="0" w:space="0" w:color="auto"/>
      </w:divBdr>
    </w:div>
    <w:div w:id="767116985">
      <w:marLeft w:val="640"/>
      <w:marRight w:val="0"/>
      <w:marTop w:val="0"/>
      <w:marBottom w:val="0"/>
      <w:divBdr>
        <w:top w:val="none" w:sz="0" w:space="0" w:color="auto"/>
        <w:left w:val="none" w:sz="0" w:space="0" w:color="auto"/>
        <w:bottom w:val="none" w:sz="0" w:space="0" w:color="auto"/>
        <w:right w:val="none" w:sz="0" w:space="0" w:color="auto"/>
      </w:divBdr>
    </w:div>
    <w:div w:id="767122696">
      <w:marLeft w:val="640"/>
      <w:marRight w:val="0"/>
      <w:marTop w:val="0"/>
      <w:marBottom w:val="0"/>
      <w:divBdr>
        <w:top w:val="none" w:sz="0" w:space="0" w:color="auto"/>
        <w:left w:val="none" w:sz="0" w:space="0" w:color="auto"/>
        <w:bottom w:val="none" w:sz="0" w:space="0" w:color="auto"/>
        <w:right w:val="none" w:sz="0" w:space="0" w:color="auto"/>
      </w:divBdr>
    </w:div>
    <w:div w:id="767123745">
      <w:marLeft w:val="640"/>
      <w:marRight w:val="0"/>
      <w:marTop w:val="0"/>
      <w:marBottom w:val="0"/>
      <w:divBdr>
        <w:top w:val="none" w:sz="0" w:space="0" w:color="auto"/>
        <w:left w:val="none" w:sz="0" w:space="0" w:color="auto"/>
        <w:bottom w:val="none" w:sz="0" w:space="0" w:color="auto"/>
        <w:right w:val="none" w:sz="0" w:space="0" w:color="auto"/>
      </w:divBdr>
    </w:div>
    <w:div w:id="767190655">
      <w:marLeft w:val="640"/>
      <w:marRight w:val="0"/>
      <w:marTop w:val="0"/>
      <w:marBottom w:val="0"/>
      <w:divBdr>
        <w:top w:val="none" w:sz="0" w:space="0" w:color="auto"/>
        <w:left w:val="none" w:sz="0" w:space="0" w:color="auto"/>
        <w:bottom w:val="none" w:sz="0" w:space="0" w:color="auto"/>
        <w:right w:val="none" w:sz="0" w:space="0" w:color="auto"/>
      </w:divBdr>
    </w:div>
    <w:div w:id="767194623">
      <w:marLeft w:val="640"/>
      <w:marRight w:val="0"/>
      <w:marTop w:val="0"/>
      <w:marBottom w:val="0"/>
      <w:divBdr>
        <w:top w:val="none" w:sz="0" w:space="0" w:color="auto"/>
        <w:left w:val="none" w:sz="0" w:space="0" w:color="auto"/>
        <w:bottom w:val="none" w:sz="0" w:space="0" w:color="auto"/>
        <w:right w:val="none" w:sz="0" w:space="0" w:color="auto"/>
      </w:divBdr>
    </w:div>
    <w:div w:id="767196278">
      <w:marLeft w:val="640"/>
      <w:marRight w:val="0"/>
      <w:marTop w:val="0"/>
      <w:marBottom w:val="0"/>
      <w:divBdr>
        <w:top w:val="none" w:sz="0" w:space="0" w:color="auto"/>
        <w:left w:val="none" w:sz="0" w:space="0" w:color="auto"/>
        <w:bottom w:val="none" w:sz="0" w:space="0" w:color="auto"/>
        <w:right w:val="none" w:sz="0" w:space="0" w:color="auto"/>
      </w:divBdr>
    </w:div>
    <w:div w:id="767235393">
      <w:marLeft w:val="640"/>
      <w:marRight w:val="0"/>
      <w:marTop w:val="0"/>
      <w:marBottom w:val="0"/>
      <w:divBdr>
        <w:top w:val="none" w:sz="0" w:space="0" w:color="auto"/>
        <w:left w:val="none" w:sz="0" w:space="0" w:color="auto"/>
        <w:bottom w:val="none" w:sz="0" w:space="0" w:color="auto"/>
        <w:right w:val="none" w:sz="0" w:space="0" w:color="auto"/>
      </w:divBdr>
    </w:div>
    <w:div w:id="767311784">
      <w:marLeft w:val="640"/>
      <w:marRight w:val="0"/>
      <w:marTop w:val="0"/>
      <w:marBottom w:val="0"/>
      <w:divBdr>
        <w:top w:val="none" w:sz="0" w:space="0" w:color="auto"/>
        <w:left w:val="none" w:sz="0" w:space="0" w:color="auto"/>
        <w:bottom w:val="none" w:sz="0" w:space="0" w:color="auto"/>
        <w:right w:val="none" w:sz="0" w:space="0" w:color="auto"/>
      </w:divBdr>
    </w:div>
    <w:div w:id="767316424">
      <w:marLeft w:val="640"/>
      <w:marRight w:val="0"/>
      <w:marTop w:val="0"/>
      <w:marBottom w:val="0"/>
      <w:divBdr>
        <w:top w:val="none" w:sz="0" w:space="0" w:color="auto"/>
        <w:left w:val="none" w:sz="0" w:space="0" w:color="auto"/>
        <w:bottom w:val="none" w:sz="0" w:space="0" w:color="auto"/>
        <w:right w:val="none" w:sz="0" w:space="0" w:color="auto"/>
      </w:divBdr>
    </w:div>
    <w:div w:id="767385912">
      <w:marLeft w:val="640"/>
      <w:marRight w:val="0"/>
      <w:marTop w:val="0"/>
      <w:marBottom w:val="0"/>
      <w:divBdr>
        <w:top w:val="none" w:sz="0" w:space="0" w:color="auto"/>
        <w:left w:val="none" w:sz="0" w:space="0" w:color="auto"/>
        <w:bottom w:val="none" w:sz="0" w:space="0" w:color="auto"/>
        <w:right w:val="none" w:sz="0" w:space="0" w:color="auto"/>
      </w:divBdr>
    </w:div>
    <w:div w:id="767388459">
      <w:marLeft w:val="640"/>
      <w:marRight w:val="0"/>
      <w:marTop w:val="0"/>
      <w:marBottom w:val="0"/>
      <w:divBdr>
        <w:top w:val="none" w:sz="0" w:space="0" w:color="auto"/>
        <w:left w:val="none" w:sz="0" w:space="0" w:color="auto"/>
        <w:bottom w:val="none" w:sz="0" w:space="0" w:color="auto"/>
        <w:right w:val="none" w:sz="0" w:space="0" w:color="auto"/>
      </w:divBdr>
    </w:div>
    <w:div w:id="767430482">
      <w:marLeft w:val="640"/>
      <w:marRight w:val="0"/>
      <w:marTop w:val="0"/>
      <w:marBottom w:val="0"/>
      <w:divBdr>
        <w:top w:val="none" w:sz="0" w:space="0" w:color="auto"/>
        <w:left w:val="none" w:sz="0" w:space="0" w:color="auto"/>
        <w:bottom w:val="none" w:sz="0" w:space="0" w:color="auto"/>
        <w:right w:val="none" w:sz="0" w:space="0" w:color="auto"/>
      </w:divBdr>
    </w:div>
    <w:div w:id="767431245">
      <w:marLeft w:val="640"/>
      <w:marRight w:val="0"/>
      <w:marTop w:val="0"/>
      <w:marBottom w:val="0"/>
      <w:divBdr>
        <w:top w:val="none" w:sz="0" w:space="0" w:color="auto"/>
        <w:left w:val="none" w:sz="0" w:space="0" w:color="auto"/>
        <w:bottom w:val="none" w:sz="0" w:space="0" w:color="auto"/>
        <w:right w:val="none" w:sz="0" w:space="0" w:color="auto"/>
      </w:divBdr>
    </w:div>
    <w:div w:id="767431374">
      <w:marLeft w:val="640"/>
      <w:marRight w:val="0"/>
      <w:marTop w:val="0"/>
      <w:marBottom w:val="0"/>
      <w:divBdr>
        <w:top w:val="none" w:sz="0" w:space="0" w:color="auto"/>
        <w:left w:val="none" w:sz="0" w:space="0" w:color="auto"/>
        <w:bottom w:val="none" w:sz="0" w:space="0" w:color="auto"/>
        <w:right w:val="none" w:sz="0" w:space="0" w:color="auto"/>
      </w:divBdr>
    </w:div>
    <w:div w:id="767458967">
      <w:marLeft w:val="640"/>
      <w:marRight w:val="0"/>
      <w:marTop w:val="0"/>
      <w:marBottom w:val="0"/>
      <w:divBdr>
        <w:top w:val="none" w:sz="0" w:space="0" w:color="auto"/>
        <w:left w:val="none" w:sz="0" w:space="0" w:color="auto"/>
        <w:bottom w:val="none" w:sz="0" w:space="0" w:color="auto"/>
        <w:right w:val="none" w:sz="0" w:space="0" w:color="auto"/>
      </w:divBdr>
    </w:div>
    <w:div w:id="767500969">
      <w:marLeft w:val="640"/>
      <w:marRight w:val="0"/>
      <w:marTop w:val="0"/>
      <w:marBottom w:val="0"/>
      <w:divBdr>
        <w:top w:val="none" w:sz="0" w:space="0" w:color="auto"/>
        <w:left w:val="none" w:sz="0" w:space="0" w:color="auto"/>
        <w:bottom w:val="none" w:sz="0" w:space="0" w:color="auto"/>
        <w:right w:val="none" w:sz="0" w:space="0" w:color="auto"/>
      </w:divBdr>
    </w:div>
    <w:div w:id="767501413">
      <w:marLeft w:val="640"/>
      <w:marRight w:val="0"/>
      <w:marTop w:val="0"/>
      <w:marBottom w:val="0"/>
      <w:divBdr>
        <w:top w:val="none" w:sz="0" w:space="0" w:color="auto"/>
        <w:left w:val="none" w:sz="0" w:space="0" w:color="auto"/>
        <w:bottom w:val="none" w:sz="0" w:space="0" w:color="auto"/>
        <w:right w:val="none" w:sz="0" w:space="0" w:color="auto"/>
      </w:divBdr>
    </w:div>
    <w:div w:id="767507925">
      <w:marLeft w:val="640"/>
      <w:marRight w:val="0"/>
      <w:marTop w:val="0"/>
      <w:marBottom w:val="0"/>
      <w:divBdr>
        <w:top w:val="none" w:sz="0" w:space="0" w:color="auto"/>
        <w:left w:val="none" w:sz="0" w:space="0" w:color="auto"/>
        <w:bottom w:val="none" w:sz="0" w:space="0" w:color="auto"/>
        <w:right w:val="none" w:sz="0" w:space="0" w:color="auto"/>
      </w:divBdr>
    </w:div>
    <w:div w:id="767508964">
      <w:marLeft w:val="640"/>
      <w:marRight w:val="0"/>
      <w:marTop w:val="0"/>
      <w:marBottom w:val="0"/>
      <w:divBdr>
        <w:top w:val="none" w:sz="0" w:space="0" w:color="auto"/>
        <w:left w:val="none" w:sz="0" w:space="0" w:color="auto"/>
        <w:bottom w:val="none" w:sz="0" w:space="0" w:color="auto"/>
        <w:right w:val="none" w:sz="0" w:space="0" w:color="auto"/>
      </w:divBdr>
    </w:div>
    <w:div w:id="767580206">
      <w:marLeft w:val="640"/>
      <w:marRight w:val="0"/>
      <w:marTop w:val="0"/>
      <w:marBottom w:val="0"/>
      <w:divBdr>
        <w:top w:val="none" w:sz="0" w:space="0" w:color="auto"/>
        <w:left w:val="none" w:sz="0" w:space="0" w:color="auto"/>
        <w:bottom w:val="none" w:sz="0" w:space="0" w:color="auto"/>
        <w:right w:val="none" w:sz="0" w:space="0" w:color="auto"/>
      </w:divBdr>
    </w:div>
    <w:div w:id="767626668">
      <w:marLeft w:val="640"/>
      <w:marRight w:val="0"/>
      <w:marTop w:val="0"/>
      <w:marBottom w:val="0"/>
      <w:divBdr>
        <w:top w:val="none" w:sz="0" w:space="0" w:color="auto"/>
        <w:left w:val="none" w:sz="0" w:space="0" w:color="auto"/>
        <w:bottom w:val="none" w:sz="0" w:space="0" w:color="auto"/>
        <w:right w:val="none" w:sz="0" w:space="0" w:color="auto"/>
      </w:divBdr>
    </w:div>
    <w:div w:id="767651834">
      <w:marLeft w:val="640"/>
      <w:marRight w:val="0"/>
      <w:marTop w:val="0"/>
      <w:marBottom w:val="0"/>
      <w:divBdr>
        <w:top w:val="none" w:sz="0" w:space="0" w:color="auto"/>
        <w:left w:val="none" w:sz="0" w:space="0" w:color="auto"/>
        <w:bottom w:val="none" w:sz="0" w:space="0" w:color="auto"/>
        <w:right w:val="none" w:sz="0" w:space="0" w:color="auto"/>
      </w:divBdr>
    </w:div>
    <w:div w:id="767652973">
      <w:marLeft w:val="640"/>
      <w:marRight w:val="0"/>
      <w:marTop w:val="0"/>
      <w:marBottom w:val="0"/>
      <w:divBdr>
        <w:top w:val="none" w:sz="0" w:space="0" w:color="auto"/>
        <w:left w:val="none" w:sz="0" w:space="0" w:color="auto"/>
        <w:bottom w:val="none" w:sz="0" w:space="0" w:color="auto"/>
        <w:right w:val="none" w:sz="0" w:space="0" w:color="auto"/>
      </w:divBdr>
    </w:div>
    <w:div w:id="767696570">
      <w:marLeft w:val="640"/>
      <w:marRight w:val="0"/>
      <w:marTop w:val="0"/>
      <w:marBottom w:val="0"/>
      <w:divBdr>
        <w:top w:val="none" w:sz="0" w:space="0" w:color="auto"/>
        <w:left w:val="none" w:sz="0" w:space="0" w:color="auto"/>
        <w:bottom w:val="none" w:sz="0" w:space="0" w:color="auto"/>
        <w:right w:val="none" w:sz="0" w:space="0" w:color="auto"/>
      </w:divBdr>
    </w:div>
    <w:div w:id="767778328">
      <w:marLeft w:val="640"/>
      <w:marRight w:val="0"/>
      <w:marTop w:val="0"/>
      <w:marBottom w:val="0"/>
      <w:divBdr>
        <w:top w:val="none" w:sz="0" w:space="0" w:color="auto"/>
        <w:left w:val="none" w:sz="0" w:space="0" w:color="auto"/>
        <w:bottom w:val="none" w:sz="0" w:space="0" w:color="auto"/>
        <w:right w:val="none" w:sz="0" w:space="0" w:color="auto"/>
      </w:divBdr>
    </w:div>
    <w:div w:id="767819893">
      <w:marLeft w:val="640"/>
      <w:marRight w:val="0"/>
      <w:marTop w:val="0"/>
      <w:marBottom w:val="0"/>
      <w:divBdr>
        <w:top w:val="none" w:sz="0" w:space="0" w:color="auto"/>
        <w:left w:val="none" w:sz="0" w:space="0" w:color="auto"/>
        <w:bottom w:val="none" w:sz="0" w:space="0" w:color="auto"/>
        <w:right w:val="none" w:sz="0" w:space="0" w:color="auto"/>
      </w:divBdr>
    </w:div>
    <w:div w:id="767821411">
      <w:marLeft w:val="640"/>
      <w:marRight w:val="0"/>
      <w:marTop w:val="0"/>
      <w:marBottom w:val="0"/>
      <w:divBdr>
        <w:top w:val="none" w:sz="0" w:space="0" w:color="auto"/>
        <w:left w:val="none" w:sz="0" w:space="0" w:color="auto"/>
        <w:bottom w:val="none" w:sz="0" w:space="0" w:color="auto"/>
        <w:right w:val="none" w:sz="0" w:space="0" w:color="auto"/>
      </w:divBdr>
    </w:div>
    <w:div w:id="767887834">
      <w:marLeft w:val="640"/>
      <w:marRight w:val="0"/>
      <w:marTop w:val="0"/>
      <w:marBottom w:val="0"/>
      <w:divBdr>
        <w:top w:val="none" w:sz="0" w:space="0" w:color="auto"/>
        <w:left w:val="none" w:sz="0" w:space="0" w:color="auto"/>
        <w:bottom w:val="none" w:sz="0" w:space="0" w:color="auto"/>
        <w:right w:val="none" w:sz="0" w:space="0" w:color="auto"/>
      </w:divBdr>
    </w:div>
    <w:div w:id="767894071">
      <w:marLeft w:val="640"/>
      <w:marRight w:val="0"/>
      <w:marTop w:val="0"/>
      <w:marBottom w:val="0"/>
      <w:divBdr>
        <w:top w:val="none" w:sz="0" w:space="0" w:color="auto"/>
        <w:left w:val="none" w:sz="0" w:space="0" w:color="auto"/>
        <w:bottom w:val="none" w:sz="0" w:space="0" w:color="auto"/>
        <w:right w:val="none" w:sz="0" w:space="0" w:color="auto"/>
      </w:divBdr>
    </w:div>
    <w:div w:id="767895333">
      <w:marLeft w:val="640"/>
      <w:marRight w:val="0"/>
      <w:marTop w:val="0"/>
      <w:marBottom w:val="0"/>
      <w:divBdr>
        <w:top w:val="none" w:sz="0" w:space="0" w:color="auto"/>
        <w:left w:val="none" w:sz="0" w:space="0" w:color="auto"/>
        <w:bottom w:val="none" w:sz="0" w:space="0" w:color="auto"/>
        <w:right w:val="none" w:sz="0" w:space="0" w:color="auto"/>
      </w:divBdr>
    </w:div>
    <w:div w:id="767967038">
      <w:marLeft w:val="640"/>
      <w:marRight w:val="0"/>
      <w:marTop w:val="0"/>
      <w:marBottom w:val="0"/>
      <w:divBdr>
        <w:top w:val="none" w:sz="0" w:space="0" w:color="auto"/>
        <w:left w:val="none" w:sz="0" w:space="0" w:color="auto"/>
        <w:bottom w:val="none" w:sz="0" w:space="0" w:color="auto"/>
        <w:right w:val="none" w:sz="0" w:space="0" w:color="auto"/>
      </w:divBdr>
    </w:div>
    <w:div w:id="767968057">
      <w:marLeft w:val="640"/>
      <w:marRight w:val="0"/>
      <w:marTop w:val="0"/>
      <w:marBottom w:val="0"/>
      <w:divBdr>
        <w:top w:val="none" w:sz="0" w:space="0" w:color="auto"/>
        <w:left w:val="none" w:sz="0" w:space="0" w:color="auto"/>
        <w:bottom w:val="none" w:sz="0" w:space="0" w:color="auto"/>
        <w:right w:val="none" w:sz="0" w:space="0" w:color="auto"/>
      </w:divBdr>
    </w:div>
    <w:div w:id="768037991">
      <w:marLeft w:val="640"/>
      <w:marRight w:val="0"/>
      <w:marTop w:val="0"/>
      <w:marBottom w:val="0"/>
      <w:divBdr>
        <w:top w:val="none" w:sz="0" w:space="0" w:color="auto"/>
        <w:left w:val="none" w:sz="0" w:space="0" w:color="auto"/>
        <w:bottom w:val="none" w:sz="0" w:space="0" w:color="auto"/>
        <w:right w:val="none" w:sz="0" w:space="0" w:color="auto"/>
      </w:divBdr>
    </w:div>
    <w:div w:id="768040995">
      <w:marLeft w:val="640"/>
      <w:marRight w:val="0"/>
      <w:marTop w:val="0"/>
      <w:marBottom w:val="0"/>
      <w:divBdr>
        <w:top w:val="none" w:sz="0" w:space="0" w:color="auto"/>
        <w:left w:val="none" w:sz="0" w:space="0" w:color="auto"/>
        <w:bottom w:val="none" w:sz="0" w:space="0" w:color="auto"/>
        <w:right w:val="none" w:sz="0" w:space="0" w:color="auto"/>
      </w:divBdr>
    </w:div>
    <w:div w:id="768046436">
      <w:marLeft w:val="640"/>
      <w:marRight w:val="0"/>
      <w:marTop w:val="0"/>
      <w:marBottom w:val="0"/>
      <w:divBdr>
        <w:top w:val="none" w:sz="0" w:space="0" w:color="auto"/>
        <w:left w:val="none" w:sz="0" w:space="0" w:color="auto"/>
        <w:bottom w:val="none" w:sz="0" w:space="0" w:color="auto"/>
        <w:right w:val="none" w:sz="0" w:space="0" w:color="auto"/>
      </w:divBdr>
    </w:div>
    <w:div w:id="768087659">
      <w:marLeft w:val="640"/>
      <w:marRight w:val="0"/>
      <w:marTop w:val="0"/>
      <w:marBottom w:val="0"/>
      <w:divBdr>
        <w:top w:val="none" w:sz="0" w:space="0" w:color="auto"/>
        <w:left w:val="none" w:sz="0" w:space="0" w:color="auto"/>
        <w:bottom w:val="none" w:sz="0" w:space="0" w:color="auto"/>
        <w:right w:val="none" w:sz="0" w:space="0" w:color="auto"/>
      </w:divBdr>
    </w:div>
    <w:div w:id="768088010">
      <w:marLeft w:val="640"/>
      <w:marRight w:val="0"/>
      <w:marTop w:val="0"/>
      <w:marBottom w:val="0"/>
      <w:divBdr>
        <w:top w:val="none" w:sz="0" w:space="0" w:color="auto"/>
        <w:left w:val="none" w:sz="0" w:space="0" w:color="auto"/>
        <w:bottom w:val="none" w:sz="0" w:space="0" w:color="auto"/>
        <w:right w:val="none" w:sz="0" w:space="0" w:color="auto"/>
      </w:divBdr>
    </w:div>
    <w:div w:id="768157614">
      <w:marLeft w:val="640"/>
      <w:marRight w:val="0"/>
      <w:marTop w:val="0"/>
      <w:marBottom w:val="0"/>
      <w:divBdr>
        <w:top w:val="none" w:sz="0" w:space="0" w:color="auto"/>
        <w:left w:val="none" w:sz="0" w:space="0" w:color="auto"/>
        <w:bottom w:val="none" w:sz="0" w:space="0" w:color="auto"/>
        <w:right w:val="none" w:sz="0" w:space="0" w:color="auto"/>
      </w:divBdr>
    </w:div>
    <w:div w:id="768161167">
      <w:marLeft w:val="640"/>
      <w:marRight w:val="0"/>
      <w:marTop w:val="0"/>
      <w:marBottom w:val="0"/>
      <w:divBdr>
        <w:top w:val="none" w:sz="0" w:space="0" w:color="auto"/>
        <w:left w:val="none" w:sz="0" w:space="0" w:color="auto"/>
        <w:bottom w:val="none" w:sz="0" w:space="0" w:color="auto"/>
        <w:right w:val="none" w:sz="0" w:space="0" w:color="auto"/>
      </w:divBdr>
    </w:div>
    <w:div w:id="768161970">
      <w:marLeft w:val="640"/>
      <w:marRight w:val="0"/>
      <w:marTop w:val="0"/>
      <w:marBottom w:val="0"/>
      <w:divBdr>
        <w:top w:val="none" w:sz="0" w:space="0" w:color="auto"/>
        <w:left w:val="none" w:sz="0" w:space="0" w:color="auto"/>
        <w:bottom w:val="none" w:sz="0" w:space="0" w:color="auto"/>
        <w:right w:val="none" w:sz="0" w:space="0" w:color="auto"/>
      </w:divBdr>
    </w:div>
    <w:div w:id="768231833">
      <w:marLeft w:val="640"/>
      <w:marRight w:val="0"/>
      <w:marTop w:val="0"/>
      <w:marBottom w:val="0"/>
      <w:divBdr>
        <w:top w:val="none" w:sz="0" w:space="0" w:color="auto"/>
        <w:left w:val="none" w:sz="0" w:space="0" w:color="auto"/>
        <w:bottom w:val="none" w:sz="0" w:space="0" w:color="auto"/>
        <w:right w:val="none" w:sz="0" w:space="0" w:color="auto"/>
      </w:divBdr>
    </w:div>
    <w:div w:id="768234047">
      <w:marLeft w:val="640"/>
      <w:marRight w:val="0"/>
      <w:marTop w:val="0"/>
      <w:marBottom w:val="0"/>
      <w:divBdr>
        <w:top w:val="none" w:sz="0" w:space="0" w:color="auto"/>
        <w:left w:val="none" w:sz="0" w:space="0" w:color="auto"/>
        <w:bottom w:val="none" w:sz="0" w:space="0" w:color="auto"/>
        <w:right w:val="none" w:sz="0" w:space="0" w:color="auto"/>
      </w:divBdr>
    </w:div>
    <w:div w:id="768238115">
      <w:marLeft w:val="640"/>
      <w:marRight w:val="0"/>
      <w:marTop w:val="0"/>
      <w:marBottom w:val="0"/>
      <w:divBdr>
        <w:top w:val="none" w:sz="0" w:space="0" w:color="auto"/>
        <w:left w:val="none" w:sz="0" w:space="0" w:color="auto"/>
        <w:bottom w:val="none" w:sz="0" w:space="0" w:color="auto"/>
        <w:right w:val="none" w:sz="0" w:space="0" w:color="auto"/>
      </w:divBdr>
    </w:div>
    <w:div w:id="768279509">
      <w:marLeft w:val="640"/>
      <w:marRight w:val="0"/>
      <w:marTop w:val="0"/>
      <w:marBottom w:val="0"/>
      <w:divBdr>
        <w:top w:val="none" w:sz="0" w:space="0" w:color="auto"/>
        <w:left w:val="none" w:sz="0" w:space="0" w:color="auto"/>
        <w:bottom w:val="none" w:sz="0" w:space="0" w:color="auto"/>
        <w:right w:val="none" w:sz="0" w:space="0" w:color="auto"/>
      </w:divBdr>
    </w:div>
    <w:div w:id="768309683">
      <w:marLeft w:val="640"/>
      <w:marRight w:val="0"/>
      <w:marTop w:val="0"/>
      <w:marBottom w:val="0"/>
      <w:divBdr>
        <w:top w:val="none" w:sz="0" w:space="0" w:color="auto"/>
        <w:left w:val="none" w:sz="0" w:space="0" w:color="auto"/>
        <w:bottom w:val="none" w:sz="0" w:space="0" w:color="auto"/>
        <w:right w:val="none" w:sz="0" w:space="0" w:color="auto"/>
      </w:divBdr>
    </w:div>
    <w:div w:id="768310044">
      <w:marLeft w:val="640"/>
      <w:marRight w:val="0"/>
      <w:marTop w:val="0"/>
      <w:marBottom w:val="0"/>
      <w:divBdr>
        <w:top w:val="none" w:sz="0" w:space="0" w:color="auto"/>
        <w:left w:val="none" w:sz="0" w:space="0" w:color="auto"/>
        <w:bottom w:val="none" w:sz="0" w:space="0" w:color="auto"/>
        <w:right w:val="none" w:sz="0" w:space="0" w:color="auto"/>
      </w:divBdr>
    </w:div>
    <w:div w:id="768350266">
      <w:marLeft w:val="640"/>
      <w:marRight w:val="0"/>
      <w:marTop w:val="0"/>
      <w:marBottom w:val="0"/>
      <w:divBdr>
        <w:top w:val="none" w:sz="0" w:space="0" w:color="auto"/>
        <w:left w:val="none" w:sz="0" w:space="0" w:color="auto"/>
        <w:bottom w:val="none" w:sz="0" w:space="0" w:color="auto"/>
        <w:right w:val="none" w:sz="0" w:space="0" w:color="auto"/>
      </w:divBdr>
    </w:div>
    <w:div w:id="768354674">
      <w:marLeft w:val="640"/>
      <w:marRight w:val="0"/>
      <w:marTop w:val="0"/>
      <w:marBottom w:val="0"/>
      <w:divBdr>
        <w:top w:val="none" w:sz="0" w:space="0" w:color="auto"/>
        <w:left w:val="none" w:sz="0" w:space="0" w:color="auto"/>
        <w:bottom w:val="none" w:sz="0" w:space="0" w:color="auto"/>
        <w:right w:val="none" w:sz="0" w:space="0" w:color="auto"/>
      </w:divBdr>
    </w:div>
    <w:div w:id="768356531">
      <w:marLeft w:val="640"/>
      <w:marRight w:val="0"/>
      <w:marTop w:val="0"/>
      <w:marBottom w:val="0"/>
      <w:divBdr>
        <w:top w:val="none" w:sz="0" w:space="0" w:color="auto"/>
        <w:left w:val="none" w:sz="0" w:space="0" w:color="auto"/>
        <w:bottom w:val="none" w:sz="0" w:space="0" w:color="auto"/>
        <w:right w:val="none" w:sz="0" w:space="0" w:color="auto"/>
      </w:divBdr>
    </w:div>
    <w:div w:id="768356581">
      <w:marLeft w:val="640"/>
      <w:marRight w:val="0"/>
      <w:marTop w:val="0"/>
      <w:marBottom w:val="0"/>
      <w:divBdr>
        <w:top w:val="none" w:sz="0" w:space="0" w:color="auto"/>
        <w:left w:val="none" w:sz="0" w:space="0" w:color="auto"/>
        <w:bottom w:val="none" w:sz="0" w:space="0" w:color="auto"/>
        <w:right w:val="none" w:sz="0" w:space="0" w:color="auto"/>
      </w:divBdr>
    </w:div>
    <w:div w:id="768431517">
      <w:marLeft w:val="640"/>
      <w:marRight w:val="0"/>
      <w:marTop w:val="0"/>
      <w:marBottom w:val="0"/>
      <w:divBdr>
        <w:top w:val="none" w:sz="0" w:space="0" w:color="auto"/>
        <w:left w:val="none" w:sz="0" w:space="0" w:color="auto"/>
        <w:bottom w:val="none" w:sz="0" w:space="0" w:color="auto"/>
        <w:right w:val="none" w:sz="0" w:space="0" w:color="auto"/>
      </w:divBdr>
    </w:div>
    <w:div w:id="768501466">
      <w:marLeft w:val="640"/>
      <w:marRight w:val="0"/>
      <w:marTop w:val="0"/>
      <w:marBottom w:val="0"/>
      <w:divBdr>
        <w:top w:val="none" w:sz="0" w:space="0" w:color="auto"/>
        <w:left w:val="none" w:sz="0" w:space="0" w:color="auto"/>
        <w:bottom w:val="none" w:sz="0" w:space="0" w:color="auto"/>
        <w:right w:val="none" w:sz="0" w:space="0" w:color="auto"/>
      </w:divBdr>
    </w:div>
    <w:div w:id="768542733">
      <w:marLeft w:val="640"/>
      <w:marRight w:val="0"/>
      <w:marTop w:val="0"/>
      <w:marBottom w:val="0"/>
      <w:divBdr>
        <w:top w:val="none" w:sz="0" w:space="0" w:color="auto"/>
        <w:left w:val="none" w:sz="0" w:space="0" w:color="auto"/>
        <w:bottom w:val="none" w:sz="0" w:space="0" w:color="auto"/>
        <w:right w:val="none" w:sz="0" w:space="0" w:color="auto"/>
      </w:divBdr>
    </w:div>
    <w:div w:id="768548003">
      <w:marLeft w:val="640"/>
      <w:marRight w:val="0"/>
      <w:marTop w:val="0"/>
      <w:marBottom w:val="0"/>
      <w:divBdr>
        <w:top w:val="none" w:sz="0" w:space="0" w:color="auto"/>
        <w:left w:val="none" w:sz="0" w:space="0" w:color="auto"/>
        <w:bottom w:val="none" w:sz="0" w:space="0" w:color="auto"/>
        <w:right w:val="none" w:sz="0" w:space="0" w:color="auto"/>
      </w:divBdr>
    </w:div>
    <w:div w:id="768549230">
      <w:marLeft w:val="640"/>
      <w:marRight w:val="0"/>
      <w:marTop w:val="0"/>
      <w:marBottom w:val="0"/>
      <w:divBdr>
        <w:top w:val="none" w:sz="0" w:space="0" w:color="auto"/>
        <w:left w:val="none" w:sz="0" w:space="0" w:color="auto"/>
        <w:bottom w:val="none" w:sz="0" w:space="0" w:color="auto"/>
        <w:right w:val="none" w:sz="0" w:space="0" w:color="auto"/>
      </w:divBdr>
    </w:div>
    <w:div w:id="768622867">
      <w:marLeft w:val="640"/>
      <w:marRight w:val="0"/>
      <w:marTop w:val="0"/>
      <w:marBottom w:val="0"/>
      <w:divBdr>
        <w:top w:val="none" w:sz="0" w:space="0" w:color="auto"/>
        <w:left w:val="none" w:sz="0" w:space="0" w:color="auto"/>
        <w:bottom w:val="none" w:sz="0" w:space="0" w:color="auto"/>
        <w:right w:val="none" w:sz="0" w:space="0" w:color="auto"/>
      </w:divBdr>
    </w:div>
    <w:div w:id="768622888">
      <w:marLeft w:val="640"/>
      <w:marRight w:val="0"/>
      <w:marTop w:val="0"/>
      <w:marBottom w:val="0"/>
      <w:divBdr>
        <w:top w:val="none" w:sz="0" w:space="0" w:color="auto"/>
        <w:left w:val="none" w:sz="0" w:space="0" w:color="auto"/>
        <w:bottom w:val="none" w:sz="0" w:space="0" w:color="auto"/>
        <w:right w:val="none" w:sz="0" w:space="0" w:color="auto"/>
      </w:divBdr>
    </w:div>
    <w:div w:id="768625771">
      <w:marLeft w:val="640"/>
      <w:marRight w:val="0"/>
      <w:marTop w:val="0"/>
      <w:marBottom w:val="0"/>
      <w:divBdr>
        <w:top w:val="none" w:sz="0" w:space="0" w:color="auto"/>
        <w:left w:val="none" w:sz="0" w:space="0" w:color="auto"/>
        <w:bottom w:val="none" w:sz="0" w:space="0" w:color="auto"/>
        <w:right w:val="none" w:sz="0" w:space="0" w:color="auto"/>
      </w:divBdr>
    </w:div>
    <w:div w:id="768694922">
      <w:marLeft w:val="640"/>
      <w:marRight w:val="0"/>
      <w:marTop w:val="0"/>
      <w:marBottom w:val="0"/>
      <w:divBdr>
        <w:top w:val="none" w:sz="0" w:space="0" w:color="auto"/>
        <w:left w:val="none" w:sz="0" w:space="0" w:color="auto"/>
        <w:bottom w:val="none" w:sz="0" w:space="0" w:color="auto"/>
        <w:right w:val="none" w:sz="0" w:space="0" w:color="auto"/>
      </w:divBdr>
    </w:div>
    <w:div w:id="768699478">
      <w:marLeft w:val="640"/>
      <w:marRight w:val="0"/>
      <w:marTop w:val="0"/>
      <w:marBottom w:val="0"/>
      <w:divBdr>
        <w:top w:val="none" w:sz="0" w:space="0" w:color="auto"/>
        <w:left w:val="none" w:sz="0" w:space="0" w:color="auto"/>
        <w:bottom w:val="none" w:sz="0" w:space="0" w:color="auto"/>
        <w:right w:val="none" w:sz="0" w:space="0" w:color="auto"/>
      </w:divBdr>
    </w:div>
    <w:div w:id="768744549">
      <w:marLeft w:val="640"/>
      <w:marRight w:val="0"/>
      <w:marTop w:val="0"/>
      <w:marBottom w:val="0"/>
      <w:divBdr>
        <w:top w:val="none" w:sz="0" w:space="0" w:color="auto"/>
        <w:left w:val="none" w:sz="0" w:space="0" w:color="auto"/>
        <w:bottom w:val="none" w:sz="0" w:space="0" w:color="auto"/>
        <w:right w:val="none" w:sz="0" w:space="0" w:color="auto"/>
      </w:divBdr>
    </w:div>
    <w:div w:id="768818395">
      <w:marLeft w:val="640"/>
      <w:marRight w:val="0"/>
      <w:marTop w:val="0"/>
      <w:marBottom w:val="0"/>
      <w:divBdr>
        <w:top w:val="none" w:sz="0" w:space="0" w:color="auto"/>
        <w:left w:val="none" w:sz="0" w:space="0" w:color="auto"/>
        <w:bottom w:val="none" w:sz="0" w:space="0" w:color="auto"/>
        <w:right w:val="none" w:sz="0" w:space="0" w:color="auto"/>
      </w:divBdr>
    </w:div>
    <w:div w:id="768888937">
      <w:marLeft w:val="640"/>
      <w:marRight w:val="0"/>
      <w:marTop w:val="0"/>
      <w:marBottom w:val="0"/>
      <w:divBdr>
        <w:top w:val="none" w:sz="0" w:space="0" w:color="auto"/>
        <w:left w:val="none" w:sz="0" w:space="0" w:color="auto"/>
        <w:bottom w:val="none" w:sz="0" w:space="0" w:color="auto"/>
        <w:right w:val="none" w:sz="0" w:space="0" w:color="auto"/>
      </w:divBdr>
    </w:div>
    <w:div w:id="768934282">
      <w:marLeft w:val="640"/>
      <w:marRight w:val="0"/>
      <w:marTop w:val="0"/>
      <w:marBottom w:val="0"/>
      <w:divBdr>
        <w:top w:val="none" w:sz="0" w:space="0" w:color="auto"/>
        <w:left w:val="none" w:sz="0" w:space="0" w:color="auto"/>
        <w:bottom w:val="none" w:sz="0" w:space="0" w:color="auto"/>
        <w:right w:val="none" w:sz="0" w:space="0" w:color="auto"/>
      </w:divBdr>
    </w:div>
    <w:div w:id="768934549">
      <w:marLeft w:val="640"/>
      <w:marRight w:val="0"/>
      <w:marTop w:val="0"/>
      <w:marBottom w:val="0"/>
      <w:divBdr>
        <w:top w:val="none" w:sz="0" w:space="0" w:color="auto"/>
        <w:left w:val="none" w:sz="0" w:space="0" w:color="auto"/>
        <w:bottom w:val="none" w:sz="0" w:space="0" w:color="auto"/>
        <w:right w:val="none" w:sz="0" w:space="0" w:color="auto"/>
      </w:divBdr>
    </w:div>
    <w:div w:id="768935431">
      <w:marLeft w:val="640"/>
      <w:marRight w:val="0"/>
      <w:marTop w:val="0"/>
      <w:marBottom w:val="0"/>
      <w:divBdr>
        <w:top w:val="none" w:sz="0" w:space="0" w:color="auto"/>
        <w:left w:val="none" w:sz="0" w:space="0" w:color="auto"/>
        <w:bottom w:val="none" w:sz="0" w:space="0" w:color="auto"/>
        <w:right w:val="none" w:sz="0" w:space="0" w:color="auto"/>
      </w:divBdr>
    </w:div>
    <w:div w:id="769006808">
      <w:marLeft w:val="640"/>
      <w:marRight w:val="0"/>
      <w:marTop w:val="0"/>
      <w:marBottom w:val="0"/>
      <w:divBdr>
        <w:top w:val="none" w:sz="0" w:space="0" w:color="auto"/>
        <w:left w:val="none" w:sz="0" w:space="0" w:color="auto"/>
        <w:bottom w:val="none" w:sz="0" w:space="0" w:color="auto"/>
        <w:right w:val="none" w:sz="0" w:space="0" w:color="auto"/>
      </w:divBdr>
    </w:div>
    <w:div w:id="769008863">
      <w:marLeft w:val="640"/>
      <w:marRight w:val="0"/>
      <w:marTop w:val="0"/>
      <w:marBottom w:val="0"/>
      <w:divBdr>
        <w:top w:val="none" w:sz="0" w:space="0" w:color="auto"/>
        <w:left w:val="none" w:sz="0" w:space="0" w:color="auto"/>
        <w:bottom w:val="none" w:sz="0" w:space="0" w:color="auto"/>
        <w:right w:val="none" w:sz="0" w:space="0" w:color="auto"/>
      </w:divBdr>
    </w:div>
    <w:div w:id="769009715">
      <w:marLeft w:val="640"/>
      <w:marRight w:val="0"/>
      <w:marTop w:val="0"/>
      <w:marBottom w:val="0"/>
      <w:divBdr>
        <w:top w:val="none" w:sz="0" w:space="0" w:color="auto"/>
        <w:left w:val="none" w:sz="0" w:space="0" w:color="auto"/>
        <w:bottom w:val="none" w:sz="0" w:space="0" w:color="auto"/>
        <w:right w:val="none" w:sz="0" w:space="0" w:color="auto"/>
      </w:divBdr>
    </w:div>
    <w:div w:id="769079880">
      <w:marLeft w:val="640"/>
      <w:marRight w:val="0"/>
      <w:marTop w:val="0"/>
      <w:marBottom w:val="0"/>
      <w:divBdr>
        <w:top w:val="none" w:sz="0" w:space="0" w:color="auto"/>
        <w:left w:val="none" w:sz="0" w:space="0" w:color="auto"/>
        <w:bottom w:val="none" w:sz="0" w:space="0" w:color="auto"/>
        <w:right w:val="none" w:sz="0" w:space="0" w:color="auto"/>
      </w:divBdr>
    </w:div>
    <w:div w:id="769083075">
      <w:marLeft w:val="640"/>
      <w:marRight w:val="0"/>
      <w:marTop w:val="0"/>
      <w:marBottom w:val="0"/>
      <w:divBdr>
        <w:top w:val="none" w:sz="0" w:space="0" w:color="auto"/>
        <w:left w:val="none" w:sz="0" w:space="0" w:color="auto"/>
        <w:bottom w:val="none" w:sz="0" w:space="0" w:color="auto"/>
        <w:right w:val="none" w:sz="0" w:space="0" w:color="auto"/>
      </w:divBdr>
    </w:div>
    <w:div w:id="769084864">
      <w:marLeft w:val="640"/>
      <w:marRight w:val="0"/>
      <w:marTop w:val="0"/>
      <w:marBottom w:val="0"/>
      <w:divBdr>
        <w:top w:val="none" w:sz="0" w:space="0" w:color="auto"/>
        <w:left w:val="none" w:sz="0" w:space="0" w:color="auto"/>
        <w:bottom w:val="none" w:sz="0" w:space="0" w:color="auto"/>
        <w:right w:val="none" w:sz="0" w:space="0" w:color="auto"/>
      </w:divBdr>
    </w:div>
    <w:div w:id="769085444">
      <w:marLeft w:val="640"/>
      <w:marRight w:val="0"/>
      <w:marTop w:val="0"/>
      <w:marBottom w:val="0"/>
      <w:divBdr>
        <w:top w:val="none" w:sz="0" w:space="0" w:color="auto"/>
        <w:left w:val="none" w:sz="0" w:space="0" w:color="auto"/>
        <w:bottom w:val="none" w:sz="0" w:space="0" w:color="auto"/>
        <w:right w:val="none" w:sz="0" w:space="0" w:color="auto"/>
      </w:divBdr>
    </w:div>
    <w:div w:id="769088870">
      <w:marLeft w:val="640"/>
      <w:marRight w:val="0"/>
      <w:marTop w:val="0"/>
      <w:marBottom w:val="0"/>
      <w:divBdr>
        <w:top w:val="none" w:sz="0" w:space="0" w:color="auto"/>
        <w:left w:val="none" w:sz="0" w:space="0" w:color="auto"/>
        <w:bottom w:val="none" w:sz="0" w:space="0" w:color="auto"/>
        <w:right w:val="none" w:sz="0" w:space="0" w:color="auto"/>
      </w:divBdr>
    </w:div>
    <w:div w:id="769089428">
      <w:marLeft w:val="640"/>
      <w:marRight w:val="0"/>
      <w:marTop w:val="0"/>
      <w:marBottom w:val="0"/>
      <w:divBdr>
        <w:top w:val="none" w:sz="0" w:space="0" w:color="auto"/>
        <w:left w:val="none" w:sz="0" w:space="0" w:color="auto"/>
        <w:bottom w:val="none" w:sz="0" w:space="0" w:color="auto"/>
        <w:right w:val="none" w:sz="0" w:space="0" w:color="auto"/>
      </w:divBdr>
    </w:div>
    <w:div w:id="769131157">
      <w:marLeft w:val="640"/>
      <w:marRight w:val="0"/>
      <w:marTop w:val="0"/>
      <w:marBottom w:val="0"/>
      <w:divBdr>
        <w:top w:val="none" w:sz="0" w:space="0" w:color="auto"/>
        <w:left w:val="none" w:sz="0" w:space="0" w:color="auto"/>
        <w:bottom w:val="none" w:sz="0" w:space="0" w:color="auto"/>
        <w:right w:val="none" w:sz="0" w:space="0" w:color="auto"/>
      </w:divBdr>
    </w:div>
    <w:div w:id="769132168">
      <w:marLeft w:val="640"/>
      <w:marRight w:val="0"/>
      <w:marTop w:val="0"/>
      <w:marBottom w:val="0"/>
      <w:divBdr>
        <w:top w:val="none" w:sz="0" w:space="0" w:color="auto"/>
        <w:left w:val="none" w:sz="0" w:space="0" w:color="auto"/>
        <w:bottom w:val="none" w:sz="0" w:space="0" w:color="auto"/>
        <w:right w:val="none" w:sz="0" w:space="0" w:color="auto"/>
      </w:divBdr>
    </w:div>
    <w:div w:id="769158155">
      <w:marLeft w:val="640"/>
      <w:marRight w:val="0"/>
      <w:marTop w:val="0"/>
      <w:marBottom w:val="0"/>
      <w:divBdr>
        <w:top w:val="none" w:sz="0" w:space="0" w:color="auto"/>
        <w:left w:val="none" w:sz="0" w:space="0" w:color="auto"/>
        <w:bottom w:val="none" w:sz="0" w:space="0" w:color="auto"/>
        <w:right w:val="none" w:sz="0" w:space="0" w:color="auto"/>
      </w:divBdr>
    </w:div>
    <w:div w:id="769159556">
      <w:marLeft w:val="640"/>
      <w:marRight w:val="0"/>
      <w:marTop w:val="0"/>
      <w:marBottom w:val="0"/>
      <w:divBdr>
        <w:top w:val="none" w:sz="0" w:space="0" w:color="auto"/>
        <w:left w:val="none" w:sz="0" w:space="0" w:color="auto"/>
        <w:bottom w:val="none" w:sz="0" w:space="0" w:color="auto"/>
        <w:right w:val="none" w:sz="0" w:space="0" w:color="auto"/>
      </w:divBdr>
    </w:div>
    <w:div w:id="769161684">
      <w:marLeft w:val="640"/>
      <w:marRight w:val="0"/>
      <w:marTop w:val="0"/>
      <w:marBottom w:val="0"/>
      <w:divBdr>
        <w:top w:val="none" w:sz="0" w:space="0" w:color="auto"/>
        <w:left w:val="none" w:sz="0" w:space="0" w:color="auto"/>
        <w:bottom w:val="none" w:sz="0" w:space="0" w:color="auto"/>
        <w:right w:val="none" w:sz="0" w:space="0" w:color="auto"/>
      </w:divBdr>
    </w:div>
    <w:div w:id="769273905">
      <w:marLeft w:val="640"/>
      <w:marRight w:val="0"/>
      <w:marTop w:val="0"/>
      <w:marBottom w:val="0"/>
      <w:divBdr>
        <w:top w:val="none" w:sz="0" w:space="0" w:color="auto"/>
        <w:left w:val="none" w:sz="0" w:space="0" w:color="auto"/>
        <w:bottom w:val="none" w:sz="0" w:space="0" w:color="auto"/>
        <w:right w:val="none" w:sz="0" w:space="0" w:color="auto"/>
      </w:divBdr>
    </w:div>
    <w:div w:id="769278791">
      <w:marLeft w:val="640"/>
      <w:marRight w:val="0"/>
      <w:marTop w:val="0"/>
      <w:marBottom w:val="0"/>
      <w:divBdr>
        <w:top w:val="none" w:sz="0" w:space="0" w:color="auto"/>
        <w:left w:val="none" w:sz="0" w:space="0" w:color="auto"/>
        <w:bottom w:val="none" w:sz="0" w:space="0" w:color="auto"/>
        <w:right w:val="none" w:sz="0" w:space="0" w:color="auto"/>
      </w:divBdr>
    </w:div>
    <w:div w:id="769281642">
      <w:marLeft w:val="640"/>
      <w:marRight w:val="0"/>
      <w:marTop w:val="0"/>
      <w:marBottom w:val="0"/>
      <w:divBdr>
        <w:top w:val="none" w:sz="0" w:space="0" w:color="auto"/>
        <w:left w:val="none" w:sz="0" w:space="0" w:color="auto"/>
        <w:bottom w:val="none" w:sz="0" w:space="0" w:color="auto"/>
        <w:right w:val="none" w:sz="0" w:space="0" w:color="auto"/>
      </w:divBdr>
    </w:div>
    <w:div w:id="769281736">
      <w:marLeft w:val="640"/>
      <w:marRight w:val="0"/>
      <w:marTop w:val="0"/>
      <w:marBottom w:val="0"/>
      <w:divBdr>
        <w:top w:val="none" w:sz="0" w:space="0" w:color="auto"/>
        <w:left w:val="none" w:sz="0" w:space="0" w:color="auto"/>
        <w:bottom w:val="none" w:sz="0" w:space="0" w:color="auto"/>
        <w:right w:val="none" w:sz="0" w:space="0" w:color="auto"/>
      </w:divBdr>
    </w:div>
    <w:div w:id="769352790">
      <w:marLeft w:val="640"/>
      <w:marRight w:val="0"/>
      <w:marTop w:val="0"/>
      <w:marBottom w:val="0"/>
      <w:divBdr>
        <w:top w:val="none" w:sz="0" w:space="0" w:color="auto"/>
        <w:left w:val="none" w:sz="0" w:space="0" w:color="auto"/>
        <w:bottom w:val="none" w:sz="0" w:space="0" w:color="auto"/>
        <w:right w:val="none" w:sz="0" w:space="0" w:color="auto"/>
      </w:divBdr>
    </w:div>
    <w:div w:id="769354627">
      <w:marLeft w:val="640"/>
      <w:marRight w:val="0"/>
      <w:marTop w:val="0"/>
      <w:marBottom w:val="0"/>
      <w:divBdr>
        <w:top w:val="none" w:sz="0" w:space="0" w:color="auto"/>
        <w:left w:val="none" w:sz="0" w:space="0" w:color="auto"/>
        <w:bottom w:val="none" w:sz="0" w:space="0" w:color="auto"/>
        <w:right w:val="none" w:sz="0" w:space="0" w:color="auto"/>
      </w:divBdr>
    </w:div>
    <w:div w:id="769354957">
      <w:marLeft w:val="640"/>
      <w:marRight w:val="0"/>
      <w:marTop w:val="0"/>
      <w:marBottom w:val="0"/>
      <w:divBdr>
        <w:top w:val="none" w:sz="0" w:space="0" w:color="auto"/>
        <w:left w:val="none" w:sz="0" w:space="0" w:color="auto"/>
        <w:bottom w:val="none" w:sz="0" w:space="0" w:color="auto"/>
        <w:right w:val="none" w:sz="0" w:space="0" w:color="auto"/>
      </w:divBdr>
    </w:div>
    <w:div w:id="769394401">
      <w:marLeft w:val="640"/>
      <w:marRight w:val="0"/>
      <w:marTop w:val="0"/>
      <w:marBottom w:val="0"/>
      <w:divBdr>
        <w:top w:val="none" w:sz="0" w:space="0" w:color="auto"/>
        <w:left w:val="none" w:sz="0" w:space="0" w:color="auto"/>
        <w:bottom w:val="none" w:sz="0" w:space="0" w:color="auto"/>
        <w:right w:val="none" w:sz="0" w:space="0" w:color="auto"/>
      </w:divBdr>
    </w:div>
    <w:div w:id="769400430">
      <w:marLeft w:val="640"/>
      <w:marRight w:val="0"/>
      <w:marTop w:val="0"/>
      <w:marBottom w:val="0"/>
      <w:divBdr>
        <w:top w:val="none" w:sz="0" w:space="0" w:color="auto"/>
        <w:left w:val="none" w:sz="0" w:space="0" w:color="auto"/>
        <w:bottom w:val="none" w:sz="0" w:space="0" w:color="auto"/>
        <w:right w:val="none" w:sz="0" w:space="0" w:color="auto"/>
      </w:divBdr>
    </w:div>
    <w:div w:id="769469754">
      <w:marLeft w:val="640"/>
      <w:marRight w:val="0"/>
      <w:marTop w:val="0"/>
      <w:marBottom w:val="0"/>
      <w:divBdr>
        <w:top w:val="none" w:sz="0" w:space="0" w:color="auto"/>
        <w:left w:val="none" w:sz="0" w:space="0" w:color="auto"/>
        <w:bottom w:val="none" w:sz="0" w:space="0" w:color="auto"/>
        <w:right w:val="none" w:sz="0" w:space="0" w:color="auto"/>
      </w:divBdr>
    </w:div>
    <w:div w:id="769550253">
      <w:marLeft w:val="640"/>
      <w:marRight w:val="0"/>
      <w:marTop w:val="0"/>
      <w:marBottom w:val="0"/>
      <w:divBdr>
        <w:top w:val="none" w:sz="0" w:space="0" w:color="auto"/>
        <w:left w:val="none" w:sz="0" w:space="0" w:color="auto"/>
        <w:bottom w:val="none" w:sz="0" w:space="0" w:color="auto"/>
        <w:right w:val="none" w:sz="0" w:space="0" w:color="auto"/>
      </w:divBdr>
    </w:div>
    <w:div w:id="769593734">
      <w:marLeft w:val="640"/>
      <w:marRight w:val="0"/>
      <w:marTop w:val="0"/>
      <w:marBottom w:val="0"/>
      <w:divBdr>
        <w:top w:val="none" w:sz="0" w:space="0" w:color="auto"/>
        <w:left w:val="none" w:sz="0" w:space="0" w:color="auto"/>
        <w:bottom w:val="none" w:sz="0" w:space="0" w:color="auto"/>
        <w:right w:val="none" w:sz="0" w:space="0" w:color="auto"/>
      </w:divBdr>
    </w:div>
    <w:div w:id="769661918">
      <w:marLeft w:val="640"/>
      <w:marRight w:val="0"/>
      <w:marTop w:val="0"/>
      <w:marBottom w:val="0"/>
      <w:divBdr>
        <w:top w:val="none" w:sz="0" w:space="0" w:color="auto"/>
        <w:left w:val="none" w:sz="0" w:space="0" w:color="auto"/>
        <w:bottom w:val="none" w:sz="0" w:space="0" w:color="auto"/>
        <w:right w:val="none" w:sz="0" w:space="0" w:color="auto"/>
      </w:divBdr>
    </w:div>
    <w:div w:id="769665056">
      <w:marLeft w:val="640"/>
      <w:marRight w:val="0"/>
      <w:marTop w:val="0"/>
      <w:marBottom w:val="0"/>
      <w:divBdr>
        <w:top w:val="none" w:sz="0" w:space="0" w:color="auto"/>
        <w:left w:val="none" w:sz="0" w:space="0" w:color="auto"/>
        <w:bottom w:val="none" w:sz="0" w:space="0" w:color="auto"/>
        <w:right w:val="none" w:sz="0" w:space="0" w:color="auto"/>
      </w:divBdr>
    </w:div>
    <w:div w:id="769735863">
      <w:marLeft w:val="640"/>
      <w:marRight w:val="0"/>
      <w:marTop w:val="0"/>
      <w:marBottom w:val="0"/>
      <w:divBdr>
        <w:top w:val="none" w:sz="0" w:space="0" w:color="auto"/>
        <w:left w:val="none" w:sz="0" w:space="0" w:color="auto"/>
        <w:bottom w:val="none" w:sz="0" w:space="0" w:color="auto"/>
        <w:right w:val="none" w:sz="0" w:space="0" w:color="auto"/>
      </w:divBdr>
    </w:div>
    <w:div w:id="769739324">
      <w:marLeft w:val="640"/>
      <w:marRight w:val="0"/>
      <w:marTop w:val="0"/>
      <w:marBottom w:val="0"/>
      <w:divBdr>
        <w:top w:val="none" w:sz="0" w:space="0" w:color="auto"/>
        <w:left w:val="none" w:sz="0" w:space="0" w:color="auto"/>
        <w:bottom w:val="none" w:sz="0" w:space="0" w:color="auto"/>
        <w:right w:val="none" w:sz="0" w:space="0" w:color="auto"/>
      </w:divBdr>
    </w:div>
    <w:div w:id="769742515">
      <w:marLeft w:val="640"/>
      <w:marRight w:val="0"/>
      <w:marTop w:val="0"/>
      <w:marBottom w:val="0"/>
      <w:divBdr>
        <w:top w:val="none" w:sz="0" w:space="0" w:color="auto"/>
        <w:left w:val="none" w:sz="0" w:space="0" w:color="auto"/>
        <w:bottom w:val="none" w:sz="0" w:space="0" w:color="auto"/>
        <w:right w:val="none" w:sz="0" w:space="0" w:color="auto"/>
      </w:divBdr>
    </w:div>
    <w:div w:id="769744662">
      <w:marLeft w:val="640"/>
      <w:marRight w:val="0"/>
      <w:marTop w:val="0"/>
      <w:marBottom w:val="0"/>
      <w:divBdr>
        <w:top w:val="none" w:sz="0" w:space="0" w:color="auto"/>
        <w:left w:val="none" w:sz="0" w:space="0" w:color="auto"/>
        <w:bottom w:val="none" w:sz="0" w:space="0" w:color="auto"/>
        <w:right w:val="none" w:sz="0" w:space="0" w:color="auto"/>
      </w:divBdr>
    </w:div>
    <w:div w:id="769815693">
      <w:marLeft w:val="640"/>
      <w:marRight w:val="0"/>
      <w:marTop w:val="0"/>
      <w:marBottom w:val="0"/>
      <w:divBdr>
        <w:top w:val="none" w:sz="0" w:space="0" w:color="auto"/>
        <w:left w:val="none" w:sz="0" w:space="0" w:color="auto"/>
        <w:bottom w:val="none" w:sz="0" w:space="0" w:color="auto"/>
        <w:right w:val="none" w:sz="0" w:space="0" w:color="auto"/>
      </w:divBdr>
    </w:div>
    <w:div w:id="769816882">
      <w:marLeft w:val="640"/>
      <w:marRight w:val="0"/>
      <w:marTop w:val="0"/>
      <w:marBottom w:val="0"/>
      <w:divBdr>
        <w:top w:val="none" w:sz="0" w:space="0" w:color="auto"/>
        <w:left w:val="none" w:sz="0" w:space="0" w:color="auto"/>
        <w:bottom w:val="none" w:sz="0" w:space="0" w:color="auto"/>
        <w:right w:val="none" w:sz="0" w:space="0" w:color="auto"/>
      </w:divBdr>
    </w:div>
    <w:div w:id="769854312">
      <w:marLeft w:val="640"/>
      <w:marRight w:val="0"/>
      <w:marTop w:val="0"/>
      <w:marBottom w:val="0"/>
      <w:divBdr>
        <w:top w:val="none" w:sz="0" w:space="0" w:color="auto"/>
        <w:left w:val="none" w:sz="0" w:space="0" w:color="auto"/>
        <w:bottom w:val="none" w:sz="0" w:space="0" w:color="auto"/>
        <w:right w:val="none" w:sz="0" w:space="0" w:color="auto"/>
      </w:divBdr>
    </w:div>
    <w:div w:id="769854398">
      <w:marLeft w:val="640"/>
      <w:marRight w:val="0"/>
      <w:marTop w:val="0"/>
      <w:marBottom w:val="0"/>
      <w:divBdr>
        <w:top w:val="none" w:sz="0" w:space="0" w:color="auto"/>
        <w:left w:val="none" w:sz="0" w:space="0" w:color="auto"/>
        <w:bottom w:val="none" w:sz="0" w:space="0" w:color="auto"/>
        <w:right w:val="none" w:sz="0" w:space="0" w:color="auto"/>
      </w:divBdr>
    </w:div>
    <w:div w:id="769858129">
      <w:marLeft w:val="640"/>
      <w:marRight w:val="0"/>
      <w:marTop w:val="0"/>
      <w:marBottom w:val="0"/>
      <w:divBdr>
        <w:top w:val="none" w:sz="0" w:space="0" w:color="auto"/>
        <w:left w:val="none" w:sz="0" w:space="0" w:color="auto"/>
        <w:bottom w:val="none" w:sz="0" w:space="0" w:color="auto"/>
        <w:right w:val="none" w:sz="0" w:space="0" w:color="auto"/>
      </w:divBdr>
    </w:div>
    <w:div w:id="769860614">
      <w:marLeft w:val="640"/>
      <w:marRight w:val="0"/>
      <w:marTop w:val="0"/>
      <w:marBottom w:val="0"/>
      <w:divBdr>
        <w:top w:val="none" w:sz="0" w:space="0" w:color="auto"/>
        <w:left w:val="none" w:sz="0" w:space="0" w:color="auto"/>
        <w:bottom w:val="none" w:sz="0" w:space="0" w:color="auto"/>
        <w:right w:val="none" w:sz="0" w:space="0" w:color="auto"/>
      </w:divBdr>
    </w:div>
    <w:div w:id="769862069">
      <w:marLeft w:val="640"/>
      <w:marRight w:val="0"/>
      <w:marTop w:val="0"/>
      <w:marBottom w:val="0"/>
      <w:divBdr>
        <w:top w:val="none" w:sz="0" w:space="0" w:color="auto"/>
        <w:left w:val="none" w:sz="0" w:space="0" w:color="auto"/>
        <w:bottom w:val="none" w:sz="0" w:space="0" w:color="auto"/>
        <w:right w:val="none" w:sz="0" w:space="0" w:color="auto"/>
      </w:divBdr>
    </w:div>
    <w:div w:id="769933053">
      <w:marLeft w:val="640"/>
      <w:marRight w:val="0"/>
      <w:marTop w:val="0"/>
      <w:marBottom w:val="0"/>
      <w:divBdr>
        <w:top w:val="none" w:sz="0" w:space="0" w:color="auto"/>
        <w:left w:val="none" w:sz="0" w:space="0" w:color="auto"/>
        <w:bottom w:val="none" w:sz="0" w:space="0" w:color="auto"/>
        <w:right w:val="none" w:sz="0" w:space="0" w:color="auto"/>
      </w:divBdr>
    </w:div>
    <w:div w:id="769936774">
      <w:marLeft w:val="640"/>
      <w:marRight w:val="0"/>
      <w:marTop w:val="0"/>
      <w:marBottom w:val="0"/>
      <w:divBdr>
        <w:top w:val="none" w:sz="0" w:space="0" w:color="auto"/>
        <w:left w:val="none" w:sz="0" w:space="0" w:color="auto"/>
        <w:bottom w:val="none" w:sz="0" w:space="0" w:color="auto"/>
        <w:right w:val="none" w:sz="0" w:space="0" w:color="auto"/>
      </w:divBdr>
    </w:div>
    <w:div w:id="770048406">
      <w:marLeft w:val="640"/>
      <w:marRight w:val="0"/>
      <w:marTop w:val="0"/>
      <w:marBottom w:val="0"/>
      <w:divBdr>
        <w:top w:val="none" w:sz="0" w:space="0" w:color="auto"/>
        <w:left w:val="none" w:sz="0" w:space="0" w:color="auto"/>
        <w:bottom w:val="none" w:sz="0" w:space="0" w:color="auto"/>
        <w:right w:val="none" w:sz="0" w:space="0" w:color="auto"/>
      </w:divBdr>
    </w:div>
    <w:div w:id="770052480">
      <w:marLeft w:val="640"/>
      <w:marRight w:val="0"/>
      <w:marTop w:val="0"/>
      <w:marBottom w:val="0"/>
      <w:divBdr>
        <w:top w:val="none" w:sz="0" w:space="0" w:color="auto"/>
        <w:left w:val="none" w:sz="0" w:space="0" w:color="auto"/>
        <w:bottom w:val="none" w:sz="0" w:space="0" w:color="auto"/>
        <w:right w:val="none" w:sz="0" w:space="0" w:color="auto"/>
      </w:divBdr>
    </w:div>
    <w:div w:id="770055999">
      <w:marLeft w:val="640"/>
      <w:marRight w:val="0"/>
      <w:marTop w:val="0"/>
      <w:marBottom w:val="0"/>
      <w:divBdr>
        <w:top w:val="none" w:sz="0" w:space="0" w:color="auto"/>
        <w:left w:val="none" w:sz="0" w:space="0" w:color="auto"/>
        <w:bottom w:val="none" w:sz="0" w:space="0" w:color="auto"/>
        <w:right w:val="none" w:sz="0" w:space="0" w:color="auto"/>
      </w:divBdr>
    </w:div>
    <w:div w:id="770079281">
      <w:marLeft w:val="640"/>
      <w:marRight w:val="0"/>
      <w:marTop w:val="0"/>
      <w:marBottom w:val="0"/>
      <w:divBdr>
        <w:top w:val="none" w:sz="0" w:space="0" w:color="auto"/>
        <w:left w:val="none" w:sz="0" w:space="0" w:color="auto"/>
        <w:bottom w:val="none" w:sz="0" w:space="0" w:color="auto"/>
        <w:right w:val="none" w:sz="0" w:space="0" w:color="auto"/>
      </w:divBdr>
    </w:div>
    <w:div w:id="770124409">
      <w:marLeft w:val="640"/>
      <w:marRight w:val="0"/>
      <w:marTop w:val="0"/>
      <w:marBottom w:val="0"/>
      <w:divBdr>
        <w:top w:val="none" w:sz="0" w:space="0" w:color="auto"/>
        <w:left w:val="none" w:sz="0" w:space="0" w:color="auto"/>
        <w:bottom w:val="none" w:sz="0" w:space="0" w:color="auto"/>
        <w:right w:val="none" w:sz="0" w:space="0" w:color="auto"/>
      </w:divBdr>
    </w:div>
    <w:div w:id="770128845">
      <w:marLeft w:val="640"/>
      <w:marRight w:val="0"/>
      <w:marTop w:val="0"/>
      <w:marBottom w:val="0"/>
      <w:divBdr>
        <w:top w:val="none" w:sz="0" w:space="0" w:color="auto"/>
        <w:left w:val="none" w:sz="0" w:space="0" w:color="auto"/>
        <w:bottom w:val="none" w:sz="0" w:space="0" w:color="auto"/>
        <w:right w:val="none" w:sz="0" w:space="0" w:color="auto"/>
      </w:divBdr>
    </w:div>
    <w:div w:id="770130162">
      <w:marLeft w:val="640"/>
      <w:marRight w:val="0"/>
      <w:marTop w:val="0"/>
      <w:marBottom w:val="0"/>
      <w:divBdr>
        <w:top w:val="none" w:sz="0" w:space="0" w:color="auto"/>
        <w:left w:val="none" w:sz="0" w:space="0" w:color="auto"/>
        <w:bottom w:val="none" w:sz="0" w:space="0" w:color="auto"/>
        <w:right w:val="none" w:sz="0" w:space="0" w:color="auto"/>
      </w:divBdr>
    </w:div>
    <w:div w:id="770201761">
      <w:marLeft w:val="640"/>
      <w:marRight w:val="0"/>
      <w:marTop w:val="0"/>
      <w:marBottom w:val="0"/>
      <w:divBdr>
        <w:top w:val="none" w:sz="0" w:space="0" w:color="auto"/>
        <w:left w:val="none" w:sz="0" w:space="0" w:color="auto"/>
        <w:bottom w:val="none" w:sz="0" w:space="0" w:color="auto"/>
        <w:right w:val="none" w:sz="0" w:space="0" w:color="auto"/>
      </w:divBdr>
    </w:div>
    <w:div w:id="770247821">
      <w:marLeft w:val="640"/>
      <w:marRight w:val="0"/>
      <w:marTop w:val="0"/>
      <w:marBottom w:val="0"/>
      <w:divBdr>
        <w:top w:val="none" w:sz="0" w:space="0" w:color="auto"/>
        <w:left w:val="none" w:sz="0" w:space="0" w:color="auto"/>
        <w:bottom w:val="none" w:sz="0" w:space="0" w:color="auto"/>
        <w:right w:val="none" w:sz="0" w:space="0" w:color="auto"/>
      </w:divBdr>
    </w:div>
    <w:div w:id="770274560">
      <w:marLeft w:val="640"/>
      <w:marRight w:val="0"/>
      <w:marTop w:val="0"/>
      <w:marBottom w:val="0"/>
      <w:divBdr>
        <w:top w:val="none" w:sz="0" w:space="0" w:color="auto"/>
        <w:left w:val="none" w:sz="0" w:space="0" w:color="auto"/>
        <w:bottom w:val="none" w:sz="0" w:space="0" w:color="auto"/>
        <w:right w:val="none" w:sz="0" w:space="0" w:color="auto"/>
      </w:divBdr>
    </w:div>
    <w:div w:id="770322712">
      <w:marLeft w:val="640"/>
      <w:marRight w:val="0"/>
      <w:marTop w:val="0"/>
      <w:marBottom w:val="0"/>
      <w:divBdr>
        <w:top w:val="none" w:sz="0" w:space="0" w:color="auto"/>
        <w:left w:val="none" w:sz="0" w:space="0" w:color="auto"/>
        <w:bottom w:val="none" w:sz="0" w:space="0" w:color="auto"/>
        <w:right w:val="none" w:sz="0" w:space="0" w:color="auto"/>
      </w:divBdr>
    </w:div>
    <w:div w:id="770469094">
      <w:marLeft w:val="640"/>
      <w:marRight w:val="0"/>
      <w:marTop w:val="0"/>
      <w:marBottom w:val="0"/>
      <w:divBdr>
        <w:top w:val="none" w:sz="0" w:space="0" w:color="auto"/>
        <w:left w:val="none" w:sz="0" w:space="0" w:color="auto"/>
        <w:bottom w:val="none" w:sz="0" w:space="0" w:color="auto"/>
        <w:right w:val="none" w:sz="0" w:space="0" w:color="auto"/>
      </w:divBdr>
    </w:div>
    <w:div w:id="770469324">
      <w:marLeft w:val="640"/>
      <w:marRight w:val="0"/>
      <w:marTop w:val="0"/>
      <w:marBottom w:val="0"/>
      <w:divBdr>
        <w:top w:val="none" w:sz="0" w:space="0" w:color="auto"/>
        <w:left w:val="none" w:sz="0" w:space="0" w:color="auto"/>
        <w:bottom w:val="none" w:sz="0" w:space="0" w:color="auto"/>
        <w:right w:val="none" w:sz="0" w:space="0" w:color="auto"/>
      </w:divBdr>
    </w:div>
    <w:div w:id="770471482">
      <w:marLeft w:val="640"/>
      <w:marRight w:val="0"/>
      <w:marTop w:val="0"/>
      <w:marBottom w:val="0"/>
      <w:divBdr>
        <w:top w:val="none" w:sz="0" w:space="0" w:color="auto"/>
        <w:left w:val="none" w:sz="0" w:space="0" w:color="auto"/>
        <w:bottom w:val="none" w:sz="0" w:space="0" w:color="auto"/>
        <w:right w:val="none" w:sz="0" w:space="0" w:color="auto"/>
      </w:divBdr>
    </w:div>
    <w:div w:id="770509931">
      <w:marLeft w:val="640"/>
      <w:marRight w:val="0"/>
      <w:marTop w:val="0"/>
      <w:marBottom w:val="0"/>
      <w:divBdr>
        <w:top w:val="none" w:sz="0" w:space="0" w:color="auto"/>
        <w:left w:val="none" w:sz="0" w:space="0" w:color="auto"/>
        <w:bottom w:val="none" w:sz="0" w:space="0" w:color="auto"/>
        <w:right w:val="none" w:sz="0" w:space="0" w:color="auto"/>
      </w:divBdr>
    </w:div>
    <w:div w:id="770513535">
      <w:marLeft w:val="640"/>
      <w:marRight w:val="0"/>
      <w:marTop w:val="0"/>
      <w:marBottom w:val="0"/>
      <w:divBdr>
        <w:top w:val="none" w:sz="0" w:space="0" w:color="auto"/>
        <w:left w:val="none" w:sz="0" w:space="0" w:color="auto"/>
        <w:bottom w:val="none" w:sz="0" w:space="0" w:color="auto"/>
        <w:right w:val="none" w:sz="0" w:space="0" w:color="auto"/>
      </w:divBdr>
    </w:div>
    <w:div w:id="770591417">
      <w:marLeft w:val="640"/>
      <w:marRight w:val="0"/>
      <w:marTop w:val="0"/>
      <w:marBottom w:val="0"/>
      <w:divBdr>
        <w:top w:val="none" w:sz="0" w:space="0" w:color="auto"/>
        <w:left w:val="none" w:sz="0" w:space="0" w:color="auto"/>
        <w:bottom w:val="none" w:sz="0" w:space="0" w:color="auto"/>
        <w:right w:val="none" w:sz="0" w:space="0" w:color="auto"/>
      </w:divBdr>
    </w:div>
    <w:div w:id="770663465">
      <w:marLeft w:val="640"/>
      <w:marRight w:val="0"/>
      <w:marTop w:val="0"/>
      <w:marBottom w:val="0"/>
      <w:divBdr>
        <w:top w:val="none" w:sz="0" w:space="0" w:color="auto"/>
        <w:left w:val="none" w:sz="0" w:space="0" w:color="auto"/>
        <w:bottom w:val="none" w:sz="0" w:space="0" w:color="auto"/>
        <w:right w:val="none" w:sz="0" w:space="0" w:color="auto"/>
      </w:divBdr>
    </w:div>
    <w:div w:id="770708217">
      <w:marLeft w:val="640"/>
      <w:marRight w:val="0"/>
      <w:marTop w:val="0"/>
      <w:marBottom w:val="0"/>
      <w:divBdr>
        <w:top w:val="none" w:sz="0" w:space="0" w:color="auto"/>
        <w:left w:val="none" w:sz="0" w:space="0" w:color="auto"/>
        <w:bottom w:val="none" w:sz="0" w:space="0" w:color="auto"/>
        <w:right w:val="none" w:sz="0" w:space="0" w:color="auto"/>
      </w:divBdr>
    </w:div>
    <w:div w:id="770710047">
      <w:marLeft w:val="640"/>
      <w:marRight w:val="0"/>
      <w:marTop w:val="0"/>
      <w:marBottom w:val="0"/>
      <w:divBdr>
        <w:top w:val="none" w:sz="0" w:space="0" w:color="auto"/>
        <w:left w:val="none" w:sz="0" w:space="0" w:color="auto"/>
        <w:bottom w:val="none" w:sz="0" w:space="0" w:color="auto"/>
        <w:right w:val="none" w:sz="0" w:space="0" w:color="auto"/>
      </w:divBdr>
    </w:div>
    <w:div w:id="770856195">
      <w:marLeft w:val="640"/>
      <w:marRight w:val="0"/>
      <w:marTop w:val="0"/>
      <w:marBottom w:val="0"/>
      <w:divBdr>
        <w:top w:val="none" w:sz="0" w:space="0" w:color="auto"/>
        <w:left w:val="none" w:sz="0" w:space="0" w:color="auto"/>
        <w:bottom w:val="none" w:sz="0" w:space="0" w:color="auto"/>
        <w:right w:val="none" w:sz="0" w:space="0" w:color="auto"/>
      </w:divBdr>
    </w:div>
    <w:div w:id="770902087">
      <w:marLeft w:val="640"/>
      <w:marRight w:val="0"/>
      <w:marTop w:val="0"/>
      <w:marBottom w:val="0"/>
      <w:divBdr>
        <w:top w:val="none" w:sz="0" w:space="0" w:color="auto"/>
        <w:left w:val="none" w:sz="0" w:space="0" w:color="auto"/>
        <w:bottom w:val="none" w:sz="0" w:space="0" w:color="auto"/>
        <w:right w:val="none" w:sz="0" w:space="0" w:color="auto"/>
      </w:divBdr>
    </w:div>
    <w:div w:id="771048559">
      <w:marLeft w:val="640"/>
      <w:marRight w:val="0"/>
      <w:marTop w:val="0"/>
      <w:marBottom w:val="0"/>
      <w:divBdr>
        <w:top w:val="none" w:sz="0" w:space="0" w:color="auto"/>
        <w:left w:val="none" w:sz="0" w:space="0" w:color="auto"/>
        <w:bottom w:val="none" w:sz="0" w:space="0" w:color="auto"/>
        <w:right w:val="none" w:sz="0" w:space="0" w:color="auto"/>
      </w:divBdr>
    </w:div>
    <w:div w:id="771123087">
      <w:marLeft w:val="640"/>
      <w:marRight w:val="0"/>
      <w:marTop w:val="0"/>
      <w:marBottom w:val="0"/>
      <w:divBdr>
        <w:top w:val="none" w:sz="0" w:space="0" w:color="auto"/>
        <w:left w:val="none" w:sz="0" w:space="0" w:color="auto"/>
        <w:bottom w:val="none" w:sz="0" w:space="0" w:color="auto"/>
        <w:right w:val="none" w:sz="0" w:space="0" w:color="auto"/>
      </w:divBdr>
    </w:div>
    <w:div w:id="771123090">
      <w:marLeft w:val="640"/>
      <w:marRight w:val="0"/>
      <w:marTop w:val="0"/>
      <w:marBottom w:val="0"/>
      <w:divBdr>
        <w:top w:val="none" w:sz="0" w:space="0" w:color="auto"/>
        <w:left w:val="none" w:sz="0" w:space="0" w:color="auto"/>
        <w:bottom w:val="none" w:sz="0" w:space="0" w:color="auto"/>
        <w:right w:val="none" w:sz="0" w:space="0" w:color="auto"/>
      </w:divBdr>
    </w:div>
    <w:div w:id="771124518">
      <w:marLeft w:val="640"/>
      <w:marRight w:val="0"/>
      <w:marTop w:val="0"/>
      <w:marBottom w:val="0"/>
      <w:divBdr>
        <w:top w:val="none" w:sz="0" w:space="0" w:color="auto"/>
        <w:left w:val="none" w:sz="0" w:space="0" w:color="auto"/>
        <w:bottom w:val="none" w:sz="0" w:space="0" w:color="auto"/>
        <w:right w:val="none" w:sz="0" w:space="0" w:color="auto"/>
      </w:divBdr>
    </w:div>
    <w:div w:id="771125997">
      <w:marLeft w:val="640"/>
      <w:marRight w:val="0"/>
      <w:marTop w:val="0"/>
      <w:marBottom w:val="0"/>
      <w:divBdr>
        <w:top w:val="none" w:sz="0" w:space="0" w:color="auto"/>
        <w:left w:val="none" w:sz="0" w:space="0" w:color="auto"/>
        <w:bottom w:val="none" w:sz="0" w:space="0" w:color="auto"/>
        <w:right w:val="none" w:sz="0" w:space="0" w:color="auto"/>
      </w:divBdr>
    </w:div>
    <w:div w:id="771243348">
      <w:marLeft w:val="640"/>
      <w:marRight w:val="0"/>
      <w:marTop w:val="0"/>
      <w:marBottom w:val="0"/>
      <w:divBdr>
        <w:top w:val="none" w:sz="0" w:space="0" w:color="auto"/>
        <w:left w:val="none" w:sz="0" w:space="0" w:color="auto"/>
        <w:bottom w:val="none" w:sz="0" w:space="0" w:color="auto"/>
        <w:right w:val="none" w:sz="0" w:space="0" w:color="auto"/>
      </w:divBdr>
    </w:div>
    <w:div w:id="771246918">
      <w:marLeft w:val="640"/>
      <w:marRight w:val="0"/>
      <w:marTop w:val="0"/>
      <w:marBottom w:val="0"/>
      <w:divBdr>
        <w:top w:val="none" w:sz="0" w:space="0" w:color="auto"/>
        <w:left w:val="none" w:sz="0" w:space="0" w:color="auto"/>
        <w:bottom w:val="none" w:sz="0" w:space="0" w:color="auto"/>
        <w:right w:val="none" w:sz="0" w:space="0" w:color="auto"/>
      </w:divBdr>
    </w:div>
    <w:div w:id="771314506">
      <w:marLeft w:val="640"/>
      <w:marRight w:val="0"/>
      <w:marTop w:val="0"/>
      <w:marBottom w:val="0"/>
      <w:divBdr>
        <w:top w:val="none" w:sz="0" w:space="0" w:color="auto"/>
        <w:left w:val="none" w:sz="0" w:space="0" w:color="auto"/>
        <w:bottom w:val="none" w:sz="0" w:space="0" w:color="auto"/>
        <w:right w:val="none" w:sz="0" w:space="0" w:color="auto"/>
      </w:divBdr>
    </w:div>
    <w:div w:id="771314947">
      <w:marLeft w:val="640"/>
      <w:marRight w:val="0"/>
      <w:marTop w:val="0"/>
      <w:marBottom w:val="0"/>
      <w:divBdr>
        <w:top w:val="none" w:sz="0" w:space="0" w:color="auto"/>
        <w:left w:val="none" w:sz="0" w:space="0" w:color="auto"/>
        <w:bottom w:val="none" w:sz="0" w:space="0" w:color="auto"/>
        <w:right w:val="none" w:sz="0" w:space="0" w:color="auto"/>
      </w:divBdr>
    </w:div>
    <w:div w:id="771321946">
      <w:marLeft w:val="640"/>
      <w:marRight w:val="0"/>
      <w:marTop w:val="0"/>
      <w:marBottom w:val="0"/>
      <w:divBdr>
        <w:top w:val="none" w:sz="0" w:space="0" w:color="auto"/>
        <w:left w:val="none" w:sz="0" w:space="0" w:color="auto"/>
        <w:bottom w:val="none" w:sz="0" w:space="0" w:color="auto"/>
        <w:right w:val="none" w:sz="0" w:space="0" w:color="auto"/>
      </w:divBdr>
    </w:div>
    <w:div w:id="771435547">
      <w:marLeft w:val="640"/>
      <w:marRight w:val="0"/>
      <w:marTop w:val="0"/>
      <w:marBottom w:val="0"/>
      <w:divBdr>
        <w:top w:val="none" w:sz="0" w:space="0" w:color="auto"/>
        <w:left w:val="none" w:sz="0" w:space="0" w:color="auto"/>
        <w:bottom w:val="none" w:sz="0" w:space="0" w:color="auto"/>
        <w:right w:val="none" w:sz="0" w:space="0" w:color="auto"/>
      </w:divBdr>
    </w:div>
    <w:div w:id="771436142">
      <w:marLeft w:val="640"/>
      <w:marRight w:val="0"/>
      <w:marTop w:val="0"/>
      <w:marBottom w:val="0"/>
      <w:divBdr>
        <w:top w:val="none" w:sz="0" w:space="0" w:color="auto"/>
        <w:left w:val="none" w:sz="0" w:space="0" w:color="auto"/>
        <w:bottom w:val="none" w:sz="0" w:space="0" w:color="auto"/>
        <w:right w:val="none" w:sz="0" w:space="0" w:color="auto"/>
      </w:divBdr>
    </w:div>
    <w:div w:id="771441784">
      <w:marLeft w:val="640"/>
      <w:marRight w:val="0"/>
      <w:marTop w:val="0"/>
      <w:marBottom w:val="0"/>
      <w:divBdr>
        <w:top w:val="none" w:sz="0" w:space="0" w:color="auto"/>
        <w:left w:val="none" w:sz="0" w:space="0" w:color="auto"/>
        <w:bottom w:val="none" w:sz="0" w:space="0" w:color="auto"/>
        <w:right w:val="none" w:sz="0" w:space="0" w:color="auto"/>
      </w:divBdr>
    </w:div>
    <w:div w:id="771517140">
      <w:marLeft w:val="640"/>
      <w:marRight w:val="0"/>
      <w:marTop w:val="0"/>
      <w:marBottom w:val="0"/>
      <w:divBdr>
        <w:top w:val="none" w:sz="0" w:space="0" w:color="auto"/>
        <w:left w:val="none" w:sz="0" w:space="0" w:color="auto"/>
        <w:bottom w:val="none" w:sz="0" w:space="0" w:color="auto"/>
        <w:right w:val="none" w:sz="0" w:space="0" w:color="auto"/>
      </w:divBdr>
    </w:div>
    <w:div w:id="771555751">
      <w:marLeft w:val="640"/>
      <w:marRight w:val="0"/>
      <w:marTop w:val="0"/>
      <w:marBottom w:val="0"/>
      <w:divBdr>
        <w:top w:val="none" w:sz="0" w:space="0" w:color="auto"/>
        <w:left w:val="none" w:sz="0" w:space="0" w:color="auto"/>
        <w:bottom w:val="none" w:sz="0" w:space="0" w:color="auto"/>
        <w:right w:val="none" w:sz="0" w:space="0" w:color="auto"/>
      </w:divBdr>
    </w:div>
    <w:div w:id="771585433">
      <w:marLeft w:val="640"/>
      <w:marRight w:val="0"/>
      <w:marTop w:val="0"/>
      <w:marBottom w:val="0"/>
      <w:divBdr>
        <w:top w:val="none" w:sz="0" w:space="0" w:color="auto"/>
        <w:left w:val="none" w:sz="0" w:space="0" w:color="auto"/>
        <w:bottom w:val="none" w:sz="0" w:space="0" w:color="auto"/>
        <w:right w:val="none" w:sz="0" w:space="0" w:color="auto"/>
      </w:divBdr>
    </w:div>
    <w:div w:id="771703725">
      <w:marLeft w:val="640"/>
      <w:marRight w:val="0"/>
      <w:marTop w:val="0"/>
      <w:marBottom w:val="0"/>
      <w:divBdr>
        <w:top w:val="none" w:sz="0" w:space="0" w:color="auto"/>
        <w:left w:val="none" w:sz="0" w:space="0" w:color="auto"/>
        <w:bottom w:val="none" w:sz="0" w:space="0" w:color="auto"/>
        <w:right w:val="none" w:sz="0" w:space="0" w:color="auto"/>
      </w:divBdr>
    </w:div>
    <w:div w:id="771776839">
      <w:marLeft w:val="640"/>
      <w:marRight w:val="0"/>
      <w:marTop w:val="0"/>
      <w:marBottom w:val="0"/>
      <w:divBdr>
        <w:top w:val="none" w:sz="0" w:space="0" w:color="auto"/>
        <w:left w:val="none" w:sz="0" w:space="0" w:color="auto"/>
        <w:bottom w:val="none" w:sz="0" w:space="0" w:color="auto"/>
        <w:right w:val="none" w:sz="0" w:space="0" w:color="auto"/>
      </w:divBdr>
    </w:div>
    <w:div w:id="771782245">
      <w:marLeft w:val="640"/>
      <w:marRight w:val="0"/>
      <w:marTop w:val="0"/>
      <w:marBottom w:val="0"/>
      <w:divBdr>
        <w:top w:val="none" w:sz="0" w:space="0" w:color="auto"/>
        <w:left w:val="none" w:sz="0" w:space="0" w:color="auto"/>
        <w:bottom w:val="none" w:sz="0" w:space="0" w:color="auto"/>
        <w:right w:val="none" w:sz="0" w:space="0" w:color="auto"/>
      </w:divBdr>
    </w:div>
    <w:div w:id="771783441">
      <w:marLeft w:val="640"/>
      <w:marRight w:val="0"/>
      <w:marTop w:val="0"/>
      <w:marBottom w:val="0"/>
      <w:divBdr>
        <w:top w:val="none" w:sz="0" w:space="0" w:color="auto"/>
        <w:left w:val="none" w:sz="0" w:space="0" w:color="auto"/>
        <w:bottom w:val="none" w:sz="0" w:space="0" w:color="auto"/>
        <w:right w:val="none" w:sz="0" w:space="0" w:color="auto"/>
      </w:divBdr>
    </w:div>
    <w:div w:id="771784510">
      <w:marLeft w:val="640"/>
      <w:marRight w:val="0"/>
      <w:marTop w:val="0"/>
      <w:marBottom w:val="0"/>
      <w:divBdr>
        <w:top w:val="none" w:sz="0" w:space="0" w:color="auto"/>
        <w:left w:val="none" w:sz="0" w:space="0" w:color="auto"/>
        <w:bottom w:val="none" w:sz="0" w:space="0" w:color="auto"/>
        <w:right w:val="none" w:sz="0" w:space="0" w:color="auto"/>
      </w:divBdr>
    </w:div>
    <w:div w:id="771896423">
      <w:marLeft w:val="640"/>
      <w:marRight w:val="0"/>
      <w:marTop w:val="0"/>
      <w:marBottom w:val="0"/>
      <w:divBdr>
        <w:top w:val="none" w:sz="0" w:space="0" w:color="auto"/>
        <w:left w:val="none" w:sz="0" w:space="0" w:color="auto"/>
        <w:bottom w:val="none" w:sz="0" w:space="0" w:color="auto"/>
        <w:right w:val="none" w:sz="0" w:space="0" w:color="auto"/>
      </w:divBdr>
    </w:div>
    <w:div w:id="771901212">
      <w:marLeft w:val="640"/>
      <w:marRight w:val="0"/>
      <w:marTop w:val="0"/>
      <w:marBottom w:val="0"/>
      <w:divBdr>
        <w:top w:val="none" w:sz="0" w:space="0" w:color="auto"/>
        <w:left w:val="none" w:sz="0" w:space="0" w:color="auto"/>
        <w:bottom w:val="none" w:sz="0" w:space="0" w:color="auto"/>
        <w:right w:val="none" w:sz="0" w:space="0" w:color="auto"/>
      </w:divBdr>
    </w:div>
    <w:div w:id="771970968">
      <w:marLeft w:val="640"/>
      <w:marRight w:val="0"/>
      <w:marTop w:val="0"/>
      <w:marBottom w:val="0"/>
      <w:divBdr>
        <w:top w:val="none" w:sz="0" w:space="0" w:color="auto"/>
        <w:left w:val="none" w:sz="0" w:space="0" w:color="auto"/>
        <w:bottom w:val="none" w:sz="0" w:space="0" w:color="auto"/>
        <w:right w:val="none" w:sz="0" w:space="0" w:color="auto"/>
      </w:divBdr>
    </w:div>
    <w:div w:id="771972085">
      <w:marLeft w:val="640"/>
      <w:marRight w:val="0"/>
      <w:marTop w:val="0"/>
      <w:marBottom w:val="0"/>
      <w:divBdr>
        <w:top w:val="none" w:sz="0" w:space="0" w:color="auto"/>
        <w:left w:val="none" w:sz="0" w:space="0" w:color="auto"/>
        <w:bottom w:val="none" w:sz="0" w:space="0" w:color="auto"/>
        <w:right w:val="none" w:sz="0" w:space="0" w:color="auto"/>
      </w:divBdr>
    </w:div>
    <w:div w:id="771972786">
      <w:marLeft w:val="640"/>
      <w:marRight w:val="0"/>
      <w:marTop w:val="0"/>
      <w:marBottom w:val="0"/>
      <w:divBdr>
        <w:top w:val="none" w:sz="0" w:space="0" w:color="auto"/>
        <w:left w:val="none" w:sz="0" w:space="0" w:color="auto"/>
        <w:bottom w:val="none" w:sz="0" w:space="0" w:color="auto"/>
        <w:right w:val="none" w:sz="0" w:space="0" w:color="auto"/>
      </w:divBdr>
    </w:div>
    <w:div w:id="772021195">
      <w:marLeft w:val="640"/>
      <w:marRight w:val="0"/>
      <w:marTop w:val="0"/>
      <w:marBottom w:val="0"/>
      <w:divBdr>
        <w:top w:val="none" w:sz="0" w:space="0" w:color="auto"/>
        <w:left w:val="none" w:sz="0" w:space="0" w:color="auto"/>
        <w:bottom w:val="none" w:sz="0" w:space="0" w:color="auto"/>
        <w:right w:val="none" w:sz="0" w:space="0" w:color="auto"/>
      </w:divBdr>
    </w:div>
    <w:div w:id="772166708">
      <w:marLeft w:val="640"/>
      <w:marRight w:val="0"/>
      <w:marTop w:val="0"/>
      <w:marBottom w:val="0"/>
      <w:divBdr>
        <w:top w:val="none" w:sz="0" w:space="0" w:color="auto"/>
        <w:left w:val="none" w:sz="0" w:space="0" w:color="auto"/>
        <w:bottom w:val="none" w:sz="0" w:space="0" w:color="auto"/>
        <w:right w:val="none" w:sz="0" w:space="0" w:color="auto"/>
      </w:divBdr>
    </w:div>
    <w:div w:id="772166715">
      <w:marLeft w:val="640"/>
      <w:marRight w:val="0"/>
      <w:marTop w:val="0"/>
      <w:marBottom w:val="0"/>
      <w:divBdr>
        <w:top w:val="none" w:sz="0" w:space="0" w:color="auto"/>
        <w:left w:val="none" w:sz="0" w:space="0" w:color="auto"/>
        <w:bottom w:val="none" w:sz="0" w:space="0" w:color="auto"/>
        <w:right w:val="none" w:sz="0" w:space="0" w:color="auto"/>
      </w:divBdr>
    </w:div>
    <w:div w:id="772169366">
      <w:marLeft w:val="640"/>
      <w:marRight w:val="0"/>
      <w:marTop w:val="0"/>
      <w:marBottom w:val="0"/>
      <w:divBdr>
        <w:top w:val="none" w:sz="0" w:space="0" w:color="auto"/>
        <w:left w:val="none" w:sz="0" w:space="0" w:color="auto"/>
        <w:bottom w:val="none" w:sz="0" w:space="0" w:color="auto"/>
        <w:right w:val="none" w:sz="0" w:space="0" w:color="auto"/>
      </w:divBdr>
    </w:div>
    <w:div w:id="772170025">
      <w:marLeft w:val="0"/>
      <w:marRight w:val="0"/>
      <w:marTop w:val="0"/>
      <w:marBottom w:val="0"/>
      <w:divBdr>
        <w:top w:val="none" w:sz="0" w:space="0" w:color="auto"/>
        <w:left w:val="none" w:sz="0" w:space="0" w:color="auto"/>
        <w:bottom w:val="none" w:sz="0" w:space="0" w:color="auto"/>
        <w:right w:val="none" w:sz="0" w:space="0" w:color="auto"/>
      </w:divBdr>
    </w:div>
    <w:div w:id="772238901">
      <w:marLeft w:val="640"/>
      <w:marRight w:val="0"/>
      <w:marTop w:val="0"/>
      <w:marBottom w:val="0"/>
      <w:divBdr>
        <w:top w:val="none" w:sz="0" w:space="0" w:color="auto"/>
        <w:left w:val="none" w:sz="0" w:space="0" w:color="auto"/>
        <w:bottom w:val="none" w:sz="0" w:space="0" w:color="auto"/>
        <w:right w:val="none" w:sz="0" w:space="0" w:color="auto"/>
      </w:divBdr>
    </w:div>
    <w:div w:id="772239403">
      <w:marLeft w:val="640"/>
      <w:marRight w:val="0"/>
      <w:marTop w:val="0"/>
      <w:marBottom w:val="0"/>
      <w:divBdr>
        <w:top w:val="none" w:sz="0" w:space="0" w:color="auto"/>
        <w:left w:val="none" w:sz="0" w:space="0" w:color="auto"/>
        <w:bottom w:val="none" w:sz="0" w:space="0" w:color="auto"/>
        <w:right w:val="none" w:sz="0" w:space="0" w:color="auto"/>
      </w:divBdr>
    </w:div>
    <w:div w:id="772243118">
      <w:marLeft w:val="640"/>
      <w:marRight w:val="0"/>
      <w:marTop w:val="0"/>
      <w:marBottom w:val="0"/>
      <w:divBdr>
        <w:top w:val="none" w:sz="0" w:space="0" w:color="auto"/>
        <w:left w:val="none" w:sz="0" w:space="0" w:color="auto"/>
        <w:bottom w:val="none" w:sz="0" w:space="0" w:color="auto"/>
        <w:right w:val="none" w:sz="0" w:space="0" w:color="auto"/>
      </w:divBdr>
    </w:div>
    <w:div w:id="772243346">
      <w:marLeft w:val="640"/>
      <w:marRight w:val="0"/>
      <w:marTop w:val="0"/>
      <w:marBottom w:val="0"/>
      <w:divBdr>
        <w:top w:val="none" w:sz="0" w:space="0" w:color="auto"/>
        <w:left w:val="none" w:sz="0" w:space="0" w:color="auto"/>
        <w:bottom w:val="none" w:sz="0" w:space="0" w:color="auto"/>
        <w:right w:val="none" w:sz="0" w:space="0" w:color="auto"/>
      </w:divBdr>
    </w:div>
    <w:div w:id="772287456">
      <w:marLeft w:val="640"/>
      <w:marRight w:val="0"/>
      <w:marTop w:val="0"/>
      <w:marBottom w:val="0"/>
      <w:divBdr>
        <w:top w:val="none" w:sz="0" w:space="0" w:color="auto"/>
        <w:left w:val="none" w:sz="0" w:space="0" w:color="auto"/>
        <w:bottom w:val="none" w:sz="0" w:space="0" w:color="auto"/>
        <w:right w:val="none" w:sz="0" w:space="0" w:color="auto"/>
      </w:divBdr>
    </w:div>
    <w:div w:id="772358548">
      <w:marLeft w:val="640"/>
      <w:marRight w:val="0"/>
      <w:marTop w:val="0"/>
      <w:marBottom w:val="0"/>
      <w:divBdr>
        <w:top w:val="none" w:sz="0" w:space="0" w:color="auto"/>
        <w:left w:val="none" w:sz="0" w:space="0" w:color="auto"/>
        <w:bottom w:val="none" w:sz="0" w:space="0" w:color="auto"/>
        <w:right w:val="none" w:sz="0" w:space="0" w:color="auto"/>
      </w:divBdr>
    </w:div>
    <w:div w:id="772359120">
      <w:marLeft w:val="640"/>
      <w:marRight w:val="0"/>
      <w:marTop w:val="0"/>
      <w:marBottom w:val="0"/>
      <w:divBdr>
        <w:top w:val="none" w:sz="0" w:space="0" w:color="auto"/>
        <w:left w:val="none" w:sz="0" w:space="0" w:color="auto"/>
        <w:bottom w:val="none" w:sz="0" w:space="0" w:color="auto"/>
        <w:right w:val="none" w:sz="0" w:space="0" w:color="auto"/>
      </w:divBdr>
    </w:div>
    <w:div w:id="772363497">
      <w:marLeft w:val="640"/>
      <w:marRight w:val="0"/>
      <w:marTop w:val="0"/>
      <w:marBottom w:val="0"/>
      <w:divBdr>
        <w:top w:val="none" w:sz="0" w:space="0" w:color="auto"/>
        <w:left w:val="none" w:sz="0" w:space="0" w:color="auto"/>
        <w:bottom w:val="none" w:sz="0" w:space="0" w:color="auto"/>
        <w:right w:val="none" w:sz="0" w:space="0" w:color="auto"/>
      </w:divBdr>
    </w:div>
    <w:div w:id="772482039">
      <w:marLeft w:val="640"/>
      <w:marRight w:val="0"/>
      <w:marTop w:val="0"/>
      <w:marBottom w:val="0"/>
      <w:divBdr>
        <w:top w:val="none" w:sz="0" w:space="0" w:color="auto"/>
        <w:left w:val="none" w:sz="0" w:space="0" w:color="auto"/>
        <w:bottom w:val="none" w:sz="0" w:space="0" w:color="auto"/>
        <w:right w:val="none" w:sz="0" w:space="0" w:color="auto"/>
      </w:divBdr>
    </w:div>
    <w:div w:id="772550515">
      <w:marLeft w:val="640"/>
      <w:marRight w:val="0"/>
      <w:marTop w:val="0"/>
      <w:marBottom w:val="0"/>
      <w:divBdr>
        <w:top w:val="none" w:sz="0" w:space="0" w:color="auto"/>
        <w:left w:val="none" w:sz="0" w:space="0" w:color="auto"/>
        <w:bottom w:val="none" w:sz="0" w:space="0" w:color="auto"/>
        <w:right w:val="none" w:sz="0" w:space="0" w:color="auto"/>
      </w:divBdr>
    </w:div>
    <w:div w:id="772558266">
      <w:marLeft w:val="640"/>
      <w:marRight w:val="0"/>
      <w:marTop w:val="0"/>
      <w:marBottom w:val="0"/>
      <w:divBdr>
        <w:top w:val="none" w:sz="0" w:space="0" w:color="auto"/>
        <w:left w:val="none" w:sz="0" w:space="0" w:color="auto"/>
        <w:bottom w:val="none" w:sz="0" w:space="0" w:color="auto"/>
        <w:right w:val="none" w:sz="0" w:space="0" w:color="auto"/>
      </w:divBdr>
    </w:div>
    <w:div w:id="772629440">
      <w:marLeft w:val="640"/>
      <w:marRight w:val="0"/>
      <w:marTop w:val="0"/>
      <w:marBottom w:val="0"/>
      <w:divBdr>
        <w:top w:val="none" w:sz="0" w:space="0" w:color="auto"/>
        <w:left w:val="none" w:sz="0" w:space="0" w:color="auto"/>
        <w:bottom w:val="none" w:sz="0" w:space="0" w:color="auto"/>
        <w:right w:val="none" w:sz="0" w:space="0" w:color="auto"/>
      </w:divBdr>
    </w:div>
    <w:div w:id="772630909">
      <w:marLeft w:val="640"/>
      <w:marRight w:val="0"/>
      <w:marTop w:val="0"/>
      <w:marBottom w:val="0"/>
      <w:divBdr>
        <w:top w:val="none" w:sz="0" w:space="0" w:color="auto"/>
        <w:left w:val="none" w:sz="0" w:space="0" w:color="auto"/>
        <w:bottom w:val="none" w:sz="0" w:space="0" w:color="auto"/>
        <w:right w:val="none" w:sz="0" w:space="0" w:color="auto"/>
      </w:divBdr>
    </w:div>
    <w:div w:id="772700793">
      <w:marLeft w:val="640"/>
      <w:marRight w:val="0"/>
      <w:marTop w:val="0"/>
      <w:marBottom w:val="0"/>
      <w:divBdr>
        <w:top w:val="none" w:sz="0" w:space="0" w:color="auto"/>
        <w:left w:val="none" w:sz="0" w:space="0" w:color="auto"/>
        <w:bottom w:val="none" w:sz="0" w:space="0" w:color="auto"/>
        <w:right w:val="none" w:sz="0" w:space="0" w:color="auto"/>
      </w:divBdr>
    </w:div>
    <w:div w:id="772701587">
      <w:marLeft w:val="640"/>
      <w:marRight w:val="0"/>
      <w:marTop w:val="0"/>
      <w:marBottom w:val="0"/>
      <w:divBdr>
        <w:top w:val="none" w:sz="0" w:space="0" w:color="auto"/>
        <w:left w:val="none" w:sz="0" w:space="0" w:color="auto"/>
        <w:bottom w:val="none" w:sz="0" w:space="0" w:color="auto"/>
        <w:right w:val="none" w:sz="0" w:space="0" w:color="auto"/>
      </w:divBdr>
    </w:div>
    <w:div w:id="772743596">
      <w:marLeft w:val="640"/>
      <w:marRight w:val="0"/>
      <w:marTop w:val="0"/>
      <w:marBottom w:val="0"/>
      <w:divBdr>
        <w:top w:val="none" w:sz="0" w:space="0" w:color="auto"/>
        <w:left w:val="none" w:sz="0" w:space="0" w:color="auto"/>
        <w:bottom w:val="none" w:sz="0" w:space="0" w:color="auto"/>
        <w:right w:val="none" w:sz="0" w:space="0" w:color="auto"/>
      </w:divBdr>
    </w:div>
    <w:div w:id="772748571">
      <w:marLeft w:val="640"/>
      <w:marRight w:val="0"/>
      <w:marTop w:val="0"/>
      <w:marBottom w:val="0"/>
      <w:divBdr>
        <w:top w:val="none" w:sz="0" w:space="0" w:color="auto"/>
        <w:left w:val="none" w:sz="0" w:space="0" w:color="auto"/>
        <w:bottom w:val="none" w:sz="0" w:space="0" w:color="auto"/>
        <w:right w:val="none" w:sz="0" w:space="0" w:color="auto"/>
      </w:divBdr>
    </w:div>
    <w:div w:id="772752358">
      <w:marLeft w:val="640"/>
      <w:marRight w:val="0"/>
      <w:marTop w:val="0"/>
      <w:marBottom w:val="0"/>
      <w:divBdr>
        <w:top w:val="none" w:sz="0" w:space="0" w:color="auto"/>
        <w:left w:val="none" w:sz="0" w:space="0" w:color="auto"/>
        <w:bottom w:val="none" w:sz="0" w:space="0" w:color="auto"/>
        <w:right w:val="none" w:sz="0" w:space="0" w:color="auto"/>
      </w:divBdr>
    </w:div>
    <w:div w:id="772822470">
      <w:marLeft w:val="640"/>
      <w:marRight w:val="0"/>
      <w:marTop w:val="0"/>
      <w:marBottom w:val="0"/>
      <w:divBdr>
        <w:top w:val="none" w:sz="0" w:space="0" w:color="auto"/>
        <w:left w:val="none" w:sz="0" w:space="0" w:color="auto"/>
        <w:bottom w:val="none" w:sz="0" w:space="0" w:color="auto"/>
        <w:right w:val="none" w:sz="0" w:space="0" w:color="auto"/>
      </w:divBdr>
    </w:div>
    <w:div w:id="772826272">
      <w:marLeft w:val="640"/>
      <w:marRight w:val="0"/>
      <w:marTop w:val="0"/>
      <w:marBottom w:val="0"/>
      <w:divBdr>
        <w:top w:val="none" w:sz="0" w:space="0" w:color="auto"/>
        <w:left w:val="none" w:sz="0" w:space="0" w:color="auto"/>
        <w:bottom w:val="none" w:sz="0" w:space="0" w:color="auto"/>
        <w:right w:val="none" w:sz="0" w:space="0" w:color="auto"/>
      </w:divBdr>
    </w:div>
    <w:div w:id="772826714">
      <w:marLeft w:val="640"/>
      <w:marRight w:val="0"/>
      <w:marTop w:val="0"/>
      <w:marBottom w:val="0"/>
      <w:divBdr>
        <w:top w:val="none" w:sz="0" w:space="0" w:color="auto"/>
        <w:left w:val="none" w:sz="0" w:space="0" w:color="auto"/>
        <w:bottom w:val="none" w:sz="0" w:space="0" w:color="auto"/>
        <w:right w:val="none" w:sz="0" w:space="0" w:color="auto"/>
      </w:divBdr>
    </w:div>
    <w:div w:id="772869335">
      <w:marLeft w:val="640"/>
      <w:marRight w:val="0"/>
      <w:marTop w:val="0"/>
      <w:marBottom w:val="0"/>
      <w:divBdr>
        <w:top w:val="none" w:sz="0" w:space="0" w:color="auto"/>
        <w:left w:val="none" w:sz="0" w:space="0" w:color="auto"/>
        <w:bottom w:val="none" w:sz="0" w:space="0" w:color="auto"/>
        <w:right w:val="none" w:sz="0" w:space="0" w:color="auto"/>
      </w:divBdr>
    </w:div>
    <w:div w:id="772894317">
      <w:marLeft w:val="640"/>
      <w:marRight w:val="0"/>
      <w:marTop w:val="0"/>
      <w:marBottom w:val="0"/>
      <w:divBdr>
        <w:top w:val="none" w:sz="0" w:space="0" w:color="auto"/>
        <w:left w:val="none" w:sz="0" w:space="0" w:color="auto"/>
        <w:bottom w:val="none" w:sz="0" w:space="0" w:color="auto"/>
        <w:right w:val="none" w:sz="0" w:space="0" w:color="auto"/>
      </w:divBdr>
    </w:div>
    <w:div w:id="772896135">
      <w:marLeft w:val="640"/>
      <w:marRight w:val="0"/>
      <w:marTop w:val="0"/>
      <w:marBottom w:val="0"/>
      <w:divBdr>
        <w:top w:val="none" w:sz="0" w:space="0" w:color="auto"/>
        <w:left w:val="none" w:sz="0" w:space="0" w:color="auto"/>
        <w:bottom w:val="none" w:sz="0" w:space="0" w:color="auto"/>
        <w:right w:val="none" w:sz="0" w:space="0" w:color="auto"/>
      </w:divBdr>
    </w:div>
    <w:div w:id="772896462">
      <w:marLeft w:val="640"/>
      <w:marRight w:val="0"/>
      <w:marTop w:val="0"/>
      <w:marBottom w:val="0"/>
      <w:divBdr>
        <w:top w:val="none" w:sz="0" w:space="0" w:color="auto"/>
        <w:left w:val="none" w:sz="0" w:space="0" w:color="auto"/>
        <w:bottom w:val="none" w:sz="0" w:space="0" w:color="auto"/>
        <w:right w:val="none" w:sz="0" w:space="0" w:color="auto"/>
      </w:divBdr>
    </w:div>
    <w:div w:id="772944622">
      <w:marLeft w:val="640"/>
      <w:marRight w:val="0"/>
      <w:marTop w:val="0"/>
      <w:marBottom w:val="0"/>
      <w:divBdr>
        <w:top w:val="none" w:sz="0" w:space="0" w:color="auto"/>
        <w:left w:val="none" w:sz="0" w:space="0" w:color="auto"/>
        <w:bottom w:val="none" w:sz="0" w:space="0" w:color="auto"/>
        <w:right w:val="none" w:sz="0" w:space="0" w:color="auto"/>
      </w:divBdr>
    </w:div>
    <w:div w:id="772945568">
      <w:marLeft w:val="640"/>
      <w:marRight w:val="0"/>
      <w:marTop w:val="0"/>
      <w:marBottom w:val="0"/>
      <w:divBdr>
        <w:top w:val="none" w:sz="0" w:space="0" w:color="auto"/>
        <w:left w:val="none" w:sz="0" w:space="0" w:color="auto"/>
        <w:bottom w:val="none" w:sz="0" w:space="0" w:color="auto"/>
        <w:right w:val="none" w:sz="0" w:space="0" w:color="auto"/>
      </w:divBdr>
    </w:div>
    <w:div w:id="773016011">
      <w:marLeft w:val="640"/>
      <w:marRight w:val="0"/>
      <w:marTop w:val="0"/>
      <w:marBottom w:val="0"/>
      <w:divBdr>
        <w:top w:val="none" w:sz="0" w:space="0" w:color="auto"/>
        <w:left w:val="none" w:sz="0" w:space="0" w:color="auto"/>
        <w:bottom w:val="none" w:sz="0" w:space="0" w:color="auto"/>
        <w:right w:val="none" w:sz="0" w:space="0" w:color="auto"/>
      </w:divBdr>
    </w:div>
    <w:div w:id="773019070">
      <w:marLeft w:val="640"/>
      <w:marRight w:val="0"/>
      <w:marTop w:val="0"/>
      <w:marBottom w:val="0"/>
      <w:divBdr>
        <w:top w:val="none" w:sz="0" w:space="0" w:color="auto"/>
        <w:left w:val="none" w:sz="0" w:space="0" w:color="auto"/>
        <w:bottom w:val="none" w:sz="0" w:space="0" w:color="auto"/>
        <w:right w:val="none" w:sz="0" w:space="0" w:color="auto"/>
      </w:divBdr>
    </w:div>
    <w:div w:id="773208598">
      <w:marLeft w:val="640"/>
      <w:marRight w:val="0"/>
      <w:marTop w:val="0"/>
      <w:marBottom w:val="0"/>
      <w:divBdr>
        <w:top w:val="none" w:sz="0" w:space="0" w:color="auto"/>
        <w:left w:val="none" w:sz="0" w:space="0" w:color="auto"/>
        <w:bottom w:val="none" w:sz="0" w:space="0" w:color="auto"/>
        <w:right w:val="none" w:sz="0" w:space="0" w:color="auto"/>
      </w:divBdr>
    </w:div>
    <w:div w:id="773209064">
      <w:marLeft w:val="640"/>
      <w:marRight w:val="0"/>
      <w:marTop w:val="0"/>
      <w:marBottom w:val="0"/>
      <w:divBdr>
        <w:top w:val="none" w:sz="0" w:space="0" w:color="auto"/>
        <w:left w:val="none" w:sz="0" w:space="0" w:color="auto"/>
        <w:bottom w:val="none" w:sz="0" w:space="0" w:color="auto"/>
        <w:right w:val="none" w:sz="0" w:space="0" w:color="auto"/>
      </w:divBdr>
    </w:div>
    <w:div w:id="773210161">
      <w:marLeft w:val="640"/>
      <w:marRight w:val="0"/>
      <w:marTop w:val="0"/>
      <w:marBottom w:val="0"/>
      <w:divBdr>
        <w:top w:val="none" w:sz="0" w:space="0" w:color="auto"/>
        <w:left w:val="none" w:sz="0" w:space="0" w:color="auto"/>
        <w:bottom w:val="none" w:sz="0" w:space="0" w:color="auto"/>
        <w:right w:val="none" w:sz="0" w:space="0" w:color="auto"/>
      </w:divBdr>
    </w:div>
    <w:div w:id="773325022">
      <w:marLeft w:val="640"/>
      <w:marRight w:val="0"/>
      <w:marTop w:val="0"/>
      <w:marBottom w:val="0"/>
      <w:divBdr>
        <w:top w:val="none" w:sz="0" w:space="0" w:color="auto"/>
        <w:left w:val="none" w:sz="0" w:space="0" w:color="auto"/>
        <w:bottom w:val="none" w:sz="0" w:space="0" w:color="auto"/>
        <w:right w:val="none" w:sz="0" w:space="0" w:color="auto"/>
      </w:divBdr>
    </w:div>
    <w:div w:id="773357104">
      <w:marLeft w:val="640"/>
      <w:marRight w:val="0"/>
      <w:marTop w:val="0"/>
      <w:marBottom w:val="0"/>
      <w:divBdr>
        <w:top w:val="none" w:sz="0" w:space="0" w:color="auto"/>
        <w:left w:val="none" w:sz="0" w:space="0" w:color="auto"/>
        <w:bottom w:val="none" w:sz="0" w:space="0" w:color="auto"/>
        <w:right w:val="none" w:sz="0" w:space="0" w:color="auto"/>
      </w:divBdr>
    </w:div>
    <w:div w:id="773398331">
      <w:marLeft w:val="640"/>
      <w:marRight w:val="0"/>
      <w:marTop w:val="0"/>
      <w:marBottom w:val="0"/>
      <w:divBdr>
        <w:top w:val="none" w:sz="0" w:space="0" w:color="auto"/>
        <w:left w:val="none" w:sz="0" w:space="0" w:color="auto"/>
        <w:bottom w:val="none" w:sz="0" w:space="0" w:color="auto"/>
        <w:right w:val="none" w:sz="0" w:space="0" w:color="auto"/>
      </w:divBdr>
    </w:div>
    <w:div w:id="773407765">
      <w:marLeft w:val="640"/>
      <w:marRight w:val="0"/>
      <w:marTop w:val="0"/>
      <w:marBottom w:val="0"/>
      <w:divBdr>
        <w:top w:val="none" w:sz="0" w:space="0" w:color="auto"/>
        <w:left w:val="none" w:sz="0" w:space="0" w:color="auto"/>
        <w:bottom w:val="none" w:sz="0" w:space="0" w:color="auto"/>
        <w:right w:val="none" w:sz="0" w:space="0" w:color="auto"/>
      </w:divBdr>
    </w:div>
    <w:div w:id="773478480">
      <w:marLeft w:val="640"/>
      <w:marRight w:val="0"/>
      <w:marTop w:val="0"/>
      <w:marBottom w:val="0"/>
      <w:divBdr>
        <w:top w:val="none" w:sz="0" w:space="0" w:color="auto"/>
        <w:left w:val="none" w:sz="0" w:space="0" w:color="auto"/>
        <w:bottom w:val="none" w:sz="0" w:space="0" w:color="auto"/>
        <w:right w:val="none" w:sz="0" w:space="0" w:color="auto"/>
      </w:divBdr>
    </w:div>
    <w:div w:id="773522630">
      <w:marLeft w:val="640"/>
      <w:marRight w:val="0"/>
      <w:marTop w:val="0"/>
      <w:marBottom w:val="0"/>
      <w:divBdr>
        <w:top w:val="none" w:sz="0" w:space="0" w:color="auto"/>
        <w:left w:val="none" w:sz="0" w:space="0" w:color="auto"/>
        <w:bottom w:val="none" w:sz="0" w:space="0" w:color="auto"/>
        <w:right w:val="none" w:sz="0" w:space="0" w:color="auto"/>
      </w:divBdr>
    </w:div>
    <w:div w:id="773551520">
      <w:marLeft w:val="640"/>
      <w:marRight w:val="0"/>
      <w:marTop w:val="0"/>
      <w:marBottom w:val="0"/>
      <w:divBdr>
        <w:top w:val="none" w:sz="0" w:space="0" w:color="auto"/>
        <w:left w:val="none" w:sz="0" w:space="0" w:color="auto"/>
        <w:bottom w:val="none" w:sz="0" w:space="0" w:color="auto"/>
        <w:right w:val="none" w:sz="0" w:space="0" w:color="auto"/>
      </w:divBdr>
    </w:div>
    <w:div w:id="773553853">
      <w:marLeft w:val="640"/>
      <w:marRight w:val="0"/>
      <w:marTop w:val="0"/>
      <w:marBottom w:val="0"/>
      <w:divBdr>
        <w:top w:val="none" w:sz="0" w:space="0" w:color="auto"/>
        <w:left w:val="none" w:sz="0" w:space="0" w:color="auto"/>
        <w:bottom w:val="none" w:sz="0" w:space="0" w:color="auto"/>
        <w:right w:val="none" w:sz="0" w:space="0" w:color="auto"/>
      </w:divBdr>
    </w:div>
    <w:div w:id="773594946">
      <w:marLeft w:val="640"/>
      <w:marRight w:val="0"/>
      <w:marTop w:val="0"/>
      <w:marBottom w:val="0"/>
      <w:divBdr>
        <w:top w:val="none" w:sz="0" w:space="0" w:color="auto"/>
        <w:left w:val="none" w:sz="0" w:space="0" w:color="auto"/>
        <w:bottom w:val="none" w:sz="0" w:space="0" w:color="auto"/>
        <w:right w:val="none" w:sz="0" w:space="0" w:color="auto"/>
      </w:divBdr>
    </w:div>
    <w:div w:id="773667622">
      <w:marLeft w:val="640"/>
      <w:marRight w:val="0"/>
      <w:marTop w:val="0"/>
      <w:marBottom w:val="0"/>
      <w:divBdr>
        <w:top w:val="none" w:sz="0" w:space="0" w:color="auto"/>
        <w:left w:val="none" w:sz="0" w:space="0" w:color="auto"/>
        <w:bottom w:val="none" w:sz="0" w:space="0" w:color="auto"/>
        <w:right w:val="none" w:sz="0" w:space="0" w:color="auto"/>
      </w:divBdr>
    </w:div>
    <w:div w:id="773744918">
      <w:marLeft w:val="640"/>
      <w:marRight w:val="0"/>
      <w:marTop w:val="0"/>
      <w:marBottom w:val="0"/>
      <w:divBdr>
        <w:top w:val="none" w:sz="0" w:space="0" w:color="auto"/>
        <w:left w:val="none" w:sz="0" w:space="0" w:color="auto"/>
        <w:bottom w:val="none" w:sz="0" w:space="0" w:color="auto"/>
        <w:right w:val="none" w:sz="0" w:space="0" w:color="auto"/>
      </w:divBdr>
    </w:div>
    <w:div w:id="773749310">
      <w:marLeft w:val="640"/>
      <w:marRight w:val="0"/>
      <w:marTop w:val="0"/>
      <w:marBottom w:val="0"/>
      <w:divBdr>
        <w:top w:val="none" w:sz="0" w:space="0" w:color="auto"/>
        <w:left w:val="none" w:sz="0" w:space="0" w:color="auto"/>
        <w:bottom w:val="none" w:sz="0" w:space="0" w:color="auto"/>
        <w:right w:val="none" w:sz="0" w:space="0" w:color="auto"/>
      </w:divBdr>
    </w:div>
    <w:div w:id="773787942">
      <w:marLeft w:val="640"/>
      <w:marRight w:val="0"/>
      <w:marTop w:val="0"/>
      <w:marBottom w:val="0"/>
      <w:divBdr>
        <w:top w:val="none" w:sz="0" w:space="0" w:color="auto"/>
        <w:left w:val="none" w:sz="0" w:space="0" w:color="auto"/>
        <w:bottom w:val="none" w:sz="0" w:space="0" w:color="auto"/>
        <w:right w:val="none" w:sz="0" w:space="0" w:color="auto"/>
      </w:divBdr>
    </w:div>
    <w:div w:id="773791055">
      <w:marLeft w:val="640"/>
      <w:marRight w:val="0"/>
      <w:marTop w:val="0"/>
      <w:marBottom w:val="0"/>
      <w:divBdr>
        <w:top w:val="none" w:sz="0" w:space="0" w:color="auto"/>
        <w:left w:val="none" w:sz="0" w:space="0" w:color="auto"/>
        <w:bottom w:val="none" w:sz="0" w:space="0" w:color="auto"/>
        <w:right w:val="none" w:sz="0" w:space="0" w:color="auto"/>
      </w:divBdr>
    </w:div>
    <w:div w:id="773860062">
      <w:marLeft w:val="640"/>
      <w:marRight w:val="0"/>
      <w:marTop w:val="0"/>
      <w:marBottom w:val="0"/>
      <w:divBdr>
        <w:top w:val="none" w:sz="0" w:space="0" w:color="auto"/>
        <w:left w:val="none" w:sz="0" w:space="0" w:color="auto"/>
        <w:bottom w:val="none" w:sz="0" w:space="0" w:color="auto"/>
        <w:right w:val="none" w:sz="0" w:space="0" w:color="auto"/>
      </w:divBdr>
    </w:div>
    <w:div w:id="773865487">
      <w:marLeft w:val="640"/>
      <w:marRight w:val="0"/>
      <w:marTop w:val="0"/>
      <w:marBottom w:val="0"/>
      <w:divBdr>
        <w:top w:val="none" w:sz="0" w:space="0" w:color="auto"/>
        <w:left w:val="none" w:sz="0" w:space="0" w:color="auto"/>
        <w:bottom w:val="none" w:sz="0" w:space="0" w:color="auto"/>
        <w:right w:val="none" w:sz="0" w:space="0" w:color="auto"/>
      </w:divBdr>
    </w:div>
    <w:div w:id="773867991">
      <w:marLeft w:val="640"/>
      <w:marRight w:val="0"/>
      <w:marTop w:val="0"/>
      <w:marBottom w:val="0"/>
      <w:divBdr>
        <w:top w:val="none" w:sz="0" w:space="0" w:color="auto"/>
        <w:left w:val="none" w:sz="0" w:space="0" w:color="auto"/>
        <w:bottom w:val="none" w:sz="0" w:space="0" w:color="auto"/>
        <w:right w:val="none" w:sz="0" w:space="0" w:color="auto"/>
      </w:divBdr>
    </w:div>
    <w:div w:id="774053443">
      <w:marLeft w:val="640"/>
      <w:marRight w:val="0"/>
      <w:marTop w:val="0"/>
      <w:marBottom w:val="0"/>
      <w:divBdr>
        <w:top w:val="none" w:sz="0" w:space="0" w:color="auto"/>
        <w:left w:val="none" w:sz="0" w:space="0" w:color="auto"/>
        <w:bottom w:val="none" w:sz="0" w:space="0" w:color="auto"/>
        <w:right w:val="none" w:sz="0" w:space="0" w:color="auto"/>
      </w:divBdr>
    </w:div>
    <w:div w:id="774056456">
      <w:marLeft w:val="640"/>
      <w:marRight w:val="0"/>
      <w:marTop w:val="0"/>
      <w:marBottom w:val="0"/>
      <w:divBdr>
        <w:top w:val="none" w:sz="0" w:space="0" w:color="auto"/>
        <w:left w:val="none" w:sz="0" w:space="0" w:color="auto"/>
        <w:bottom w:val="none" w:sz="0" w:space="0" w:color="auto"/>
        <w:right w:val="none" w:sz="0" w:space="0" w:color="auto"/>
      </w:divBdr>
    </w:div>
    <w:div w:id="774059721">
      <w:marLeft w:val="640"/>
      <w:marRight w:val="0"/>
      <w:marTop w:val="0"/>
      <w:marBottom w:val="0"/>
      <w:divBdr>
        <w:top w:val="none" w:sz="0" w:space="0" w:color="auto"/>
        <w:left w:val="none" w:sz="0" w:space="0" w:color="auto"/>
        <w:bottom w:val="none" w:sz="0" w:space="0" w:color="auto"/>
        <w:right w:val="none" w:sz="0" w:space="0" w:color="auto"/>
      </w:divBdr>
    </w:div>
    <w:div w:id="774130248">
      <w:marLeft w:val="640"/>
      <w:marRight w:val="0"/>
      <w:marTop w:val="0"/>
      <w:marBottom w:val="0"/>
      <w:divBdr>
        <w:top w:val="none" w:sz="0" w:space="0" w:color="auto"/>
        <w:left w:val="none" w:sz="0" w:space="0" w:color="auto"/>
        <w:bottom w:val="none" w:sz="0" w:space="0" w:color="auto"/>
        <w:right w:val="none" w:sz="0" w:space="0" w:color="auto"/>
      </w:divBdr>
    </w:div>
    <w:div w:id="774136520">
      <w:marLeft w:val="640"/>
      <w:marRight w:val="0"/>
      <w:marTop w:val="0"/>
      <w:marBottom w:val="0"/>
      <w:divBdr>
        <w:top w:val="none" w:sz="0" w:space="0" w:color="auto"/>
        <w:left w:val="none" w:sz="0" w:space="0" w:color="auto"/>
        <w:bottom w:val="none" w:sz="0" w:space="0" w:color="auto"/>
        <w:right w:val="none" w:sz="0" w:space="0" w:color="auto"/>
      </w:divBdr>
    </w:div>
    <w:div w:id="774137266">
      <w:marLeft w:val="640"/>
      <w:marRight w:val="0"/>
      <w:marTop w:val="0"/>
      <w:marBottom w:val="0"/>
      <w:divBdr>
        <w:top w:val="none" w:sz="0" w:space="0" w:color="auto"/>
        <w:left w:val="none" w:sz="0" w:space="0" w:color="auto"/>
        <w:bottom w:val="none" w:sz="0" w:space="0" w:color="auto"/>
        <w:right w:val="none" w:sz="0" w:space="0" w:color="auto"/>
      </w:divBdr>
    </w:div>
    <w:div w:id="774248964">
      <w:marLeft w:val="640"/>
      <w:marRight w:val="0"/>
      <w:marTop w:val="0"/>
      <w:marBottom w:val="0"/>
      <w:divBdr>
        <w:top w:val="none" w:sz="0" w:space="0" w:color="auto"/>
        <w:left w:val="none" w:sz="0" w:space="0" w:color="auto"/>
        <w:bottom w:val="none" w:sz="0" w:space="0" w:color="auto"/>
        <w:right w:val="none" w:sz="0" w:space="0" w:color="auto"/>
      </w:divBdr>
    </w:div>
    <w:div w:id="774331526">
      <w:marLeft w:val="640"/>
      <w:marRight w:val="0"/>
      <w:marTop w:val="0"/>
      <w:marBottom w:val="0"/>
      <w:divBdr>
        <w:top w:val="none" w:sz="0" w:space="0" w:color="auto"/>
        <w:left w:val="none" w:sz="0" w:space="0" w:color="auto"/>
        <w:bottom w:val="none" w:sz="0" w:space="0" w:color="auto"/>
        <w:right w:val="none" w:sz="0" w:space="0" w:color="auto"/>
      </w:divBdr>
    </w:div>
    <w:div w:id="774404246">
      <w:marLeft w:val="640"/>
      <w:marRight w:val="0"/>
      <w:marTop w:val="0"/>
      <w:marBottom w:val="0"/>
      <w:divBdr>
        <w:top w:val="none" w:sz="0" w:space="0" w:color="auto"/>
        <w:left w:val="none" w:sz="0" w:space="0" w:color="auto"/>
        <w:bottom w:val="none" w:sz="0" w:space="0" w:color="auto"/>
        <w:right w:val="none" w:sz="0" w:space="0" w:color="auto"/>
      </w:divBdr>
    </w:div>
    <w:div w:id="774404307">
      <w:marLeft w:val="640"/>
      <w:marRight w:val="0"/>
      <w:marTop w:val="0"/>
      <w:marBottom w:val="0"/>
      <w:divBdr>
        <w:top w:val="none" w:sz="0" w:space="0" w:color="auto"/>
        <w:left w:val="none" w:sz="0" w:space="0" w:color="auto"/>
        <w:bottom w:val="none" w:sz="0" w:space="0" w:color="auto"/>
        <w:right w:val="none" w:sz="0" w:space="0" w:color="auto"/>
      </w:divBdr>
    </w:div>
    <w:div w:id="774595844">
      <w:marLeft w:val="640"/>
      <w:marRight w:val="0"/>
      <w:marTop w:val="0"/>
      <w:marBottom w:val="0"/>
      <w:divBdr>
        <w:top w:val="none" w:sz="0" w:space="0" w:color="auto"/>
        <w:left w:val="none" w:sz="0" w:space="0" w:color="auto"/>
        <w:bottom w:val="none" w:sz="0" w:space="0" w:color="auto"/>
        <w:right w:val="none" w:sz="0" w:space="0" w:color="auto"/>
      </w:divBdr>
    </w:div>
    <w:div w:id="774596319">
      <w:marLeft w:val="640"/>
      <w:marRight w:val="0"/>
      <w:marTop w:val="0"/>
      <w:marBottom w:val="0"/>
      <w:divBdr>
        <w:top w:val="none" w:sz="0" w:space="0" w:color="auto"/>
        <w:left w:val="none" w:sz="0" w:space="0" w:color="auto"/>
        <w:bottom w:val="none" w:sz="0" w:space="0" w:color="auto"/>
        <w:right w:val="none" w:sz="0" w:space="0" w:color="auto"/>
      </w:divBdr>
    </w:div>
    <w:div w:id="774596742">
      <w:marLeft w:val="640"/>
      <w:marRight w:val="0"/>
      <w:marTop w:val="0"/>
      <w:marBottom w:val="0"/>
      <w:divBdr>
        <w:top w:val="none" w:sz="0" w:space="0" w:color="auto"/>
        <w:left w:val="none" w:sz="0" w:space="0" w:color="auto"/>
        <w:bottom w:val="none" w:sz="0" w:space="0" w:color="auto"/>
        <w:right w:val="none" w:sz="0" w:space="0" w:color="auto"/>
      </w:divBdr>
    </w:div>
    <w:div w:id="774639840">
      <w:marLeft w:val="640"/>
      <w:marRight w:val="0"/>
      <w:marTop w:val="0"/>
      <w:marBottom w:val="0"/>
      <w:divBdr>
        <w:top w:val="none" w:sz="0" w:space="0" w:color="auto"/>
        <w:left w:val="none" w:sz="0" w:space="0" w:color="auto"/>
        <w:bottom w:val="none" w:sz="0" w:space="0" w:color="auto"/>
        <w:right w:val="none" w:sz="0" w:space="0" w:color="auto"/>
      </w:divBdr>
    </w:div>
    <w:div w:id="774642571">
      <w:marLeft w:val="640"/>
      <w:marRight w:val="0"/>
      <w:marTop w:val="0"/>
      <w:marBottom w:val="0"/>
      <w:divBdr>
        <w:top w:val="none" w:sz="0" w:space="0" w:color="auto"/>
        <w:left w:val="none" w:sz="0" w:space="0" w:color="auto"/>
        <w:bottom w:val="none" w:sz="0" w:space="0" w:color="auto"/>
        <w:right w:val="none" w:sz="0" w:space="0" w:color="auto"/>
      </w:divBdr>
    </w:div>
    <w:div w:id="774714173">
      <w:marLeft w:val="640"/>
      <w:marRight w:val="0"/>
      <w:marTop w:val="0"/>
      <w:marBottom w:val="0"/>
      <w:divBdr>
        <w:top w:val="none" w:sz="0" w:space="0" w:color="auto"/>
        <w:left w:val="none" w:sz="0" w:space="0" w:color="auto"/>
        <w:bottom w:val="none" w:sz="0" w:space="0" w:color="auto"/>
        <w:right w:val="none" w:sz="0" w:space="0" w:color="auto"/>
      </w:divBdr>
    </w:div>
    <w:div w:id="774861170">
      <w:marLeft w:val="640"/>
      <w:marRight w:val="0"/>
      <w:marTop w:val="0"/>
      <w:marBottom w:val="0"/>
      <w:divBdr>
        <w:top w:val="none" w:sz="0" w:space="0" w:color="auto"/>
        <w:left w:val="none" w:sz="0" w:space="0" w:color="auto"/>
        <w:bottom w:val="none" w:sz="0" w:space="0" w:color="auto"/>
        <w:right w:val="none" w:sz="0" w:space="0" w:color="auto"/>
      </w:divBdr>
    </w:div>
    <w:div w:id="774902069">
      <w:marLeft w:val="640"/>
      <w:marRight w:val="0"/>
      <w:marTop w:val="0"/>
      <w:marBottom w:val="0"/>
      <w:divBdr>
        <w:top w:val="none" w:sz="0" w:space="0" w:color="auto"/>
        <w:left w:val="none" w:sz="0" w:space="0" w:color="auto"/>
        <w:bottom w:val="none" w:sz="0" w:space="0" w:color="auto"/>
        <w:right w:val="none" w:sz="0" w:space="0" w:color="auto"/>
      </w:divBdr>
    </w:div>
    <w:div w:id="774979626">
      <w:marLeft w:val="640"/>
      <w:marRight w:val="0"/>
      <w:marTop w:val="0"/>
      <w:marBottom w:val="0"/>
      <w:divBdr>
        <w:top w:val="none" w:sz="0" w:space="0" w:color="auto"/>
        <w:left w:val="none" w:sz="0" w:space="0" w:color="auto"/>
        <w:bottom w:val="none" w:sz="0" w:space="0" w:color="auto"/>
        <w:right w:val="none" w:sz="0" w:space="0" w:color="auto"/>
      </w:divBdr>
    </w:div>
    <w:div w:id="774980734">
      <w:marLeft w:val="640"/>
      <w:marRight w:val="0"/>
      <w:marTop w:val="0"/>
      <w:marBottom w:val="0"/>
      <w:divBdr>
        <w:top w:val="none" w:sz="0" w:space="0" w:color="auto"/>
        <w:left w:val="none" w:sz="0" w:space="0" w:color="auto"/>
        <w:bottom w:val="none" w:sz="0" w:space="0" w:color="auto"/>
        <w:right w:val="none" w:sz="0" w:space="0" w:color="auto"/>
      </w:divBdr>
    </w:div>
    <w:div w:id="775053964">
      <w:marLeft w:val="640"/>
      <w:marRight w:val="0"/>
      <w:marTop w:val="0"/>
      <w:marBottom w:val="0"/>
      <w:divBdr>
        <w:top w:val="none" w:sz="0" w:space="0" w:color="auto"/>
        <w:left w:val="none" w:sz="0" w:space="0" w:color="auto"/>
        <w:bottom w:val="none" w:sz="0" w:space="0" w:color="auto"/>
        <w:right w:val="none" w:sz="0" w:space="0" w:color="auto"/>
      </w:divBdr>
    </w:div>
    <w:div w:id="775054731">
      <w:marLeft w:val="640"/>
      <w:marRight w:val="0"/>
      <w:marTop w:val="0"/>
      <w:marBottom w:val="0"/>
      <w:divBdr>
        <w:top w:val="none" w:sz="0" w:space="0" w:color="auto"/>
        <w:left w:val="none" w:sz="0" w:space="0" w:color="auto"/>
        <w:bottom w:val="none" w:sz="0" w:space="0" w:color="auto"/>
        <w:right w:val="none" w:sz="0" w:space="0" w:color="auto"/>
      </w:divBdr>
    </w:div>
    <w:div w:id="775061360">
      <w:marLeft w:val="640"/>
      <w:marRight w:val="0"/>
      <w:marTop w:val="0"/>
      <w:marBottom w:val="0"/>
      <w:divBdr>
        <w:top w:val="none" w:sz="0" w:space="0" w:color="auto"/>
        <w:left w:val="none" w:sz="0" w:space="0" w:color="auto"/>
        <w:bottom w:val="none" w:sz="0" w:space="0" w:color="auto"/>
        <w:right w:val="none" w:sz="0" w:space="0" w:color="auto"/>
      </w:divBdr>
    </w:div>
    <w:div w:id="775246192">
      <w:marLeft w:val="640"/>
      <w:marRight w:val="0"/>
      <w:marTop w:val="0"/>
      <w:marBottom w:val="0"/>
      <w:divBdr>
        <w:top w:val="none" w:sz="0" w:space="0" w:color="auto"/>
        <w:left w:val="none" w:sz="0" w:space="0" w:color="auto"/>
        <w:bottom w:val="none" w:sz="0" w:space="0" w:color="auto"/>
        <w:right w:val="none" w:sz="0" w:space="0" w:color="auto"/>
      </w:divBdr>
    </w:div>
    <w:div w:id="775250246">
      <w:marLeft w:val="640"/>
      <w:marRight w:val="0"/>
      <w:marTop w:val="0"/>
      <w:marBottom w:val="0"/>
      <w:divBdr>
        <w:top w:val="none" w:sz="0" w:space="0" w:color="auto"/>
        <w:left w:val="none" w:sz="0" w:space="0" w:color="auto"/>
        <w:bottom w:val="none" w:sz="0" w:space="0" w:color="auto"/>
        <w:right w:val="none" w:sz="0" w:space="0" w:color="auto"/>
      </w:divBdr>
    </w:div>
    <w:div w:id="775254916">
      <w:marLeft w:val="640"/>
      <w:marRight w:val="0"/>
      <w:marTop w:val="0"/>
      <w:marBottom w:val="0"/>
      <w:divBdr>
        <w:top w:val="none" w:sz="0" w:space="0" w:color="auto"/>
        <w:left w:val="none" w:sz="0" w:space="0" w:color="auto"/>
        <w:bottom w:val="none" w:sz="0" w:space="0" w:color="auto"/>
        <w:right w:val="none" w:sz="0" w:space="0" w:color="auto"/>
      </w:divBdr>
    </w:div>
    <w:div w:id="775255130">
      <w:marLeft w:val="640"/>
      <w:marRight w:val="0"/>
      <w:marTop w:val="0"/>
      <w:marBottom w:val="0"/>
      <w:divBdr>
        <w:top w:val="none" w:sz="0" w:space="0" w:color="auto"/>
        <w:left w:val="none" w:sz="0" w:space="0" w:color="auto"/>
        <w:bottom w:val="none" w:sz="0" w:space="0" w:color="auto"/>
        <w:right w:val="none" w:sz="0" w:space="0" w:color="auto"/>
      </w:divBdr>
    </w:div>
    <w:div w:id="775291133">
      <w:marLeft w:val="640"/>
      <w:marRight w:val="0"/>
      <w:marTop w:val="0"/>
      <w:marBottom w:val="0"/>
      <w:divBdr>
        <w:top w:val="none" w:sz="0" w:space="0" w:color="auto"/>
        <w:left w:val="none" w:sz="0" w:space="0" w:color="auto"/>
        <w:bottom w:val="none" w:sz="0" w:space="0" w:color="auto"/>
        <w:right w:val="none" w:sz="0" w:space="0" w:color="auto"/>
      </w:divBdr>
    </w:div>
    <w:div w:id="775366533">
      <w:marLeft w:val="640"/>
      <w:marRight w:val="0"/>
      <w:marTop w:val="0"/>
      <w:marBottom w:val="0"/>
      <w:divBdr>
        <w:top w:val="none" w:sz="0" w:space="0" w:color="auto"/>
        <w:left w:val="none" w:sz="0" w:space="0" w:color="auto"/>
        <w:bottom w:val="none" w:sz="0" w:space="0" w:color="auto"/>
        <w:right w:val="none" w:sz="0" w:space="0" w:color="auto"/>
      </w:divBdr>
    </w:div>
    <w:div w:id="775515864">
      <w:marLeft w:val="640"/>
      <w:marRight w:val="0"/>
      <w:marTop w:val="0"/>
      <w:marBottom w:val="0"/>
      <w:divBdr>
        <w:top w:val="none" w:sz="0" w:space="0" w:color="auto"/>
        <w:left w:val="none" w:sz="0" w:space="0" w:color="auto"/>
        <w:bottom w:val="none" w:sz="0" w:space="0" w:color="auto"/>
        <w:right w:val="none" w:sz="0" w:space="0" w:color="auto"/>
      </w:divBdr>
    </w:div>
    <w:div w:id="775635137">
      <w:marLeft w:val="640"/>
      <w:marRight w:val="0"/>
      <w:marTop w:val="0"/>
      <w:marBottom w:val="0"/>
      <w:divBdr>
        <w:top w:val="none" w:sz="0" w:space="0" w:color="auto"/>
        <w:left w:val="none" w:sz="0" w:space="0" w:color="auto"/>
        <w:bottom w:val="none" w:sz="0" w:space="0" w:color="auto"/>
        <w:right w:val="none" w:sz="0" w:space="0" w:color="auto"/>
      </w:divBdr>
    </w:div>
    <w:div w:id="775635458">
      <w:marLeft w:val="640"/>
      <w:marRight w:val="0"/>
      <w:marTop w:val="0"/>
      <w:marBottom w:val="0"/>
      <w:divBdr>
        <w:top w:val="none" w:sz="0" w:space="0" w:color="auto"/>
        <w:left w:val="none" w:sz="0" w:space="0" w:color="auto"/>
        <w:bottom w:val="none" w:sz="0" w:space="0" w:color="auto"/>
        <w:right w:val="none" w:sz="0" w:space="0" w:color="auto"/>
      </w:divBdr>
    </w:div>
    <w:div w:id="775638354">
      <w:marLeft w:val="640"/>
      <w:marRight w:val="0"/>
      <w:marTop w:val="0"/>
      <w:marBottom w:val="0"/>
      <w:divBdr>
        <w:top w:val="none" w:sz="0" w:space="0" w:color="auto"/>
        <w:left w:val="none" w:sz="0" w:space="0" w:color="auto"/>
        <w:bottom w:val="none" w:sz="0" w:space="0" w:color="auto"/>
        <w:right w:val="none" w:sz="0" w:space="0" w:color="auto"/>
      </w:divBdr>
    </w:div>
    <w:div w:id="775753016">
      <w:marLeft w:val="640"/>
      <w:marRight w:val="0"/>
      <w:marTop w:val="0"/>
      <w:marBottom w:val="0"/>
      <w:divBdr>
        <w:top w:val="none" w:sz="0" w:space="0" w:color="auto"/>
        <w:left w:val="none" w:sz="0" w:space="0" w:color="auto"/>
        <w:bottom w:val="none" w:sz="0" w:space="0" w:color="auto"/>
        <w:right w:val="none" w:sz="0" w:space="0" w:color="auto"/>
      </w:divBdr>
    </w:div>
    <w:div w:id="775757079">
      <w:marLeft w:val="640"/>
      <w:marRight w:val="0"/>
      <w:marTop w:val="0"/>
      <w:marBottom w:val="0"/>
      <w:divBdr>
        <w:top w:val="none" w:sz="0" w:space="0" w:color="auto"/>
        <w:left w:val="none" w:sz="0" w:space="0" w:color="auto"/>
        <w:bottom w:val="none" w:sz="0" w:space="0" w:color="auto"/>
        <w:right w:val="none" w:sz="0" w:space="0" w:color="auto"/>
      </w:divBdr>
    </w:div>
    <w:div w:id="775757840">
      <w:marLeft w:val="640"/>
      <w:marRight w:val="0"/>
      <w:marTop w:val="0"/>
      <w:marBottom w:val="0"/>
      <w:divBdr>
        <w:top w:val="none" w:sz="0" w:space="0" w:color="auto"/>
        <w:left w:val="none" w:sz="0" w:space="0" w:color="auto"/>
        <w:bottom w:val="none" w:sz="0" w:space="0" w:color="auto"/>
        <w:right w:val="none" w:sz="0" w:space="0" w:color="auto"/>
      </w:divBdr>
    </w:div>
    <w:div w:id="775834649">
      <w:marLeft w:val="640"/>
      <w:marRight w:val="0"/>
      <w:marTop w:val="0"/>
      <w:marBottom w:val="0"/>
      <w:divBdr>
        <w:top w:val="none" w:sz="0" w:space="0" w:color="auto"/>
        <w:left w:val="none" w:sz="0" w:space="0" w:color="auto"/>
        <w:bottom w:val="none" w:sz="0" w:space="0" w:color="auto"/>
        <w:right w:val="none" w:sz="0" w:space="0" w:color="auto"/>
      </w:divBdr>
    </w:div>
    <w:div w:id="775901302">
      <w:marLeft w:val="640"/>
      <w:marRight w:val="0"/>
      <w:marTop w:val="0"/>
      <w:marBottom w:val="0"/>
      <w:divBdr>
        <w:top w:val="none" w:sz="0" w:space="0" w:color="auto"/>
        <w:left w:val="none" w:sz="0" w:space="0" w:color="auto"/>
        <w:bottom w:val="none" w:sz="0" w:space="0" w:color="auto"/>
        <w:right w:val="none" w:sz="0" w:space="0" w:color="auto"/>
      </w:divBdr>
    </w:div>
    <w:div w:id="775901522">
      <w:marLeft w:val="640"/>
      <w:marRight w:val="0"/>
      <w:marTop w:val="0"/>
      <w:marBottom w:val="0"/>
      <w:divBdr>
        <w:top w:val="none" w:sz="0" w:space="0" w:color="auto"/>
        <w:left w:val="none" w:sz="0" w:space="0" w:color="auto"/>
        <w:bottom w:val="none" w:sz="0" w:space="0" w:color="auto"/>
        <w:right w:val="none" w:sz="0" w:space="0" w:color="auto"/>
      </w:divBdr>
    </w:div>
    <w:div w:id="775903102">
      <w:marLeft w:val="640"/>
      <w:marRight w:val="0"/>
      <w:marTop w:val="0"/>
      <w:marBottom w:val="0"/>
      <w:divBdr>
        <w:top w:val="none" w:sz="0" w:space="0" w:color="auto"/>
        <w:left w:val="none" w:sz="0" w:space="0" w:color="auto"/>
        <w:bottom w:val="none" w:sz="0" w:space="0" w:color="auto"/>
        <w:right w:val="none" w:sz="0" w:space="0" w:color="auto"/>
      </w:divBdr>
    </w:div>
    <w:div w:id="775906185">
      <w:marLeft w:val="640"/>
      <w:marRight w:val="0"/>
      <w:marTop w:val="0"/>
      <w:marBottom w:val="0"/>
      <w:divBdr>
        <w:top w:val="none" w:sz="0" w:space="0" w:color="auto"/>
        <w:left w:val="none" w:sz="0" w:space="0" w:color="auto"/>
        <w:bottom w:val="none" w:sz="0" w:space="0" w:color="auto"/>
        <w:right w:val="none" w:sz="0" w:space="0" w:color="auto"/>
      </w:divBdr>
    </w:div>
    <w:div w:id="775906981">
      <w:marLeft w:val="640"/>
      <w:marRight w:val="0"/>
      <w:marTop w:val="0"/>
      <w:marBottom w:val="0"/>
      <w:divBdr>
        <w:top w:val="none" w:sz="0" w:space="0" w:color="auto"/>
        <w:left w:val="none" w:sz="0" w:space="0" w:color="auto"/>
        <w:bottom w:val="none" w:sz="0" w:space="0" w:color="auto"/>
        <w:right w:val="none" w:sz="0" w:space="0" w:color="auto"/>
      </w:divBdr>
    </w:div>
    <w:div w:id="775910220">
      <w:marLeft w:val="640"/>
      <w:marRight w:val="0"/>
      <w:marTop w:val="0"/>
      <w:marBottom w:val="0"/>
      <w:divBdr>
        <w:top w:val="none" w:sz="0" w:space="0" w:color="auto"/>
        <w:left w:val="none" w:sz="0" w:space="0" w:color="auto"/>
        <w:bottom w:val="none" w:sz="0" w:space="0" w:color="auto"/>
        <w:right w:val="none" w:sz="0" w:space="0" w:color="auto"/>
      </w:divBdr>
    </w:div>
    <w:div w:id="775947234">
      <w:marLeft w:val="640"/>
      <w:marRight w:val="0"/>
      <w:marTop w:val="0"/>
      <w:marBottom w:val="0"/>
      <w:divBdr>
        <w:top w:val="none" w:sz="0" w:space="0" w:color="auto"/>
        <w:left w:val="none" w:sz="0" w:space="0" w:color="auto"/>
        <w:bottom w:val="none" w:sz="0" w:space="0" w:color="auto"/>
        <w:right w:val="none" w:sz="0" w:space="0" w:color="auto"/>
      </w:divBdr>
    </w:div>
    <w:div w:id="775947516">
      <w:marLeft w:val="640"/>
      <w:marRight w:val="0"/>
      <w:marTop w:val="0"/>
      <w:marBottom w:val="0"/>
      <w:divBdr>
        <w:top w:val="none" w:sz="0" w:space="0" w:color="auto"/>
        <w:left w:val="none" w:sz="0" w:space="0" w:color="auto"/>
        <w:bottom w:val="none" w:sz="0" w:space="0" w:color="auto"/>
        <w:right w:val="none" w:sz="0" w:space="0" w:color="auto"/>
      </w:divBdr>
    </w:div>
    <w:div w:id="775950294">
      <w:marLeft w:val="640"/>
      <w:marRight w:val="0"/>
      <w:marTop w:val="0"/>
      <w:marBottom w:val="0"/>
      <w:divBdr>
        <w:top w:val="none" w:sz="0" w:space="0" w:color="auto"/>
        <w:left w:val="none" w:sz="0" w:space="0" w:color="auto"/>
        <w:bottom w:val="none" w:sz="0" w:space="0" w:color="auto"/>
        <w:right w:val="none" w:sz="0" w:space="0" w:color="auto"/>
      </w:divBdr>
    </w:div>
    <w:div w:id="776019524">
      <w:marLeft w:val="640"/>
      <w:marRight w:val="0"/>
      <w:marTop w:val="0"/>
      <w:marBottom w:val="0"/>
      <w:divBdr>
        <w:top w:val="none" w:sz="0" w:space="0" w:color="auto"/>
        <w:left w:val="none" w:sz="0" w:space="0" w:color="auto"/>
        <w:bottom w:val="none" w:sz="0" w:space="0" w:color="auto"/>
        <w:right w:val="none" w:sz="0" w:space="0" w:color="auto"/>
      </w:divBdr>
    </w:div>
    <w:div w:id="776024789">
      <w:marLeft w:val="640"/>
      <w:marRight w:val="0"/>
      <w:marTop w:val="0"/>
      <w:marBottom w:val="0"/>
      <w:divBdr>
        <w:top w:val="none" w:sz="0" w:space="0" w:color="auto"/>
        <w:left w:val="none" w:sz="0" w:space="0" w:color="auto"/>
        <w:bottom w:val="none" w:sz="0" w:space="0" w:color="auto"/>
        <w:right w:val="none" w:sz="0" w:space="0" w:color="auto"/>
      </w:divBdr>
    </w:div>
    <w:div w:id="776099496">
      <w:marLeft w:val="640"/>
      <w:marRight w:val="0"/>
      <w:marTop w:val="0"/>
      <w:marBottom w:val="0"/>
      <w:divBdr>
        <w:top w:val="none" w:sz="0" w:space="0" w:color="auto"/>
        <w:left w:val="none" w:sz="0" w:space="0" w:color="auto"/>
        <w:bottom w:val="none" w:sz="0" w:space="0" w:color="auto"/>
        <w:right w:val="none" w:sz="0" w:space="0" w:color="auto"/>
      </w:divBdr>
    </w:div>
    <w:div w:id="776103455">
      <w:marLeft w:val="640"/>
      <w:marRight w:val="0"/>
      <w:marTop w:val="0"/>
      <w:marBottom w:val="0"/>
      <w:divBdr>
        <w:top w:val="none" w:sz="0" w:space="0" w:color="auto"/>
        <w:left w:val="none" w:sz="0" w:space="0" w:color="auto"/>
        <w:bottom w:val="none" w:sz="0" w:space="0" w:color="auto"/>
        <w:right w:val="none" w:sz="0" w:space="0" w:color="auto"/>
      </w:divBdr>
    </w:div>
    <w:div w:id="776145139">
      <w:marLeft w:val="640"/>
      <w:marRight w:val="0"/>
      <w:marTop w:val="0"/>
      <w:marBottom w:val="0"/>
      <w:divBdr>
        <w:top w:val="none" w:sz="0" w:space="0" w:color="auto"/>
        <w:left w:val="none" w:sz="0" w:space="0" w:color="auto"/>
        <w:bottom w:val="none" w:sz="0" w:space="0" w:color="auto"/>
        <w:right w:val="none" w:sz="0" w:space="0" w:color="auto"/>
      </w:divBdr>
    </w:div>
    <w:div w:id="776214374">
      <w:marLeft w:val="640"/>
      <w:marRight w:val="0"/>
      <w:marTop w:val="0"/>
      <w:marBottom w:val="0"/>
      <w:divBdr>
        <w:top w:val="none" w:sz="0" w:space="0" w:color="auto"/>
        <w:left w:val="none" w:sz="0" w:space="0" w:color="auto"/>
        <w:bottom w:val="none" w:sz="0" w:space="0" w:color="auto"/>
        <w:right w:val="none" w:sz="0" w:space="0" w:color="auto"/>
      </w:divBdr>
    </w:div>
    <w:div w:id="776216562">
      <w:marLeft w:val="640"/>
      <w:marRight w:val="0"/>
      <w:marTop w:val="0"/>
      <w:marBottom w:val="0"/>
      <w:divBdr>
        <w:top w:val="none" w:sz="0" w:space="0" w:color="auto"/>
        <w:left w:val="none" w:sz="0" w:space="0" w:color="auto"/>
        <w:bottom w:val="none" w:sz="0" w:space="0" w:color="auto"/>
        <w:right w:val="none" w:sz="0" w:space="0" w:color="auto"/>
      </w:divBdr>
    </w:div>
    <w:div w:id="776219957">
      <w:marLeft w:val="640"/>
      <w:marRight w:val="0"/>
      <w:marTop w:val="0"/>
      <w:marBottom w:val="0"/>
      <w:divBdr>
        <w:top w:val="none" w:sz="0" w:space="0" w:color="auto"/>
        <w:left w:val="none" w:sz="0" w:space="0" w:color="auto"/>
        <w:bottom w:val="none" w:sz="0" w:space="0" w:color="auto"/>
        <w:right w:val="none" w:sz="0" w:space="0" w:color="auto"/>
      </w:divBdr>
    </w:div>
    <w:div w:id="776295573">
      <w:marLeft w:val="640"/>
      <w:marRight w:val="0"/>
      <w:marTop w:val="0"/>
      <w:marBottom w:val="0"/>
      <w:divBdr>
        <w:top w:val="none" w:sz="0" w:space="0" w:color="auto"/>
        <w:left w:val="none" w:sz="0" w:space="0" w:color="auto"/>
        <w:bottom w:val="none" w:sz="0" w:space="0" w:color="auto"/>
        <w:right w:val="none" w:sz="0" w:space="0" w:color="auto"/>
      </w:divBdr>
    </w:div>
    <w:div w:id="776483588">
      <w:marLeft w:val="640"/>
      <w:marRight w:val="0"/>
      <w:marTop w:val="0"/>
      <w:marBottom w:val="0"/>
      <w:divBdr>
        <w:top w:val="none" w:sz="0" w:space="0" w:color="auto"/>
        <w:left w:val="none" w:sz="0" w:space="0" w:color="auto"/>
        <w:bottom w:val="none" w:sz="0" w:space="0" w:color="auto"/>
        <w:right w:val="none" w:sz="0" w:space="0" w:color="auto"/>
      </w:divBdr>
    </w:div>
    <w:div w:id="776558762">
      <w:marLeft w:val="640"/>
      <w:marRight w:val="0"/>
      <w:marTop w:val="0"/>
      <w:marBottom w:val="0"/>
      <w:divBdr>
        <w:top w:val="none" w:sz="0" w:space="0" w:color="auto"/>
        <w:left w:val="none" w:sz="0" w:space="0" w:color="auto"/>
        <w:bottom w:val="none" w:sz="0" w:space="0" w:color="auto"/>
        <w:right w:val="none" w:sz="0" w:space="0" w:color="auto"/>
      </w:divBdr>
    </w:div>
    <w:div w:id="776674368">
      <w:marLeft w:val="640"/>
      <w:marRight w:val="0"/>
      <w:marTop w:val="0"/>
      <w:marBottom w:val="0"/>
      <w:divBdr>
        <w:top w:val="none" w:sz="0" w:space="0" w:color="auto"/>
        <w:left w:val="none" w:sz="0" w:space="0" w:color="auto"/>
        <w:bottom w:val="none" w:sz="0" w:space="0" w:color="auto"/>
        <w:right w:val="none" w:sz="0" w:space="0" w:color="auto"/>
      </w:divBdr>
    </w:div>
    <w:div w:id="776674784">
      <w:marLeft w:val="640"/>
      <w:marRight w:val="0"/>
      <w:marTop w:val="0"/>
      <w:marBottom w:val="0"/>
      <w:divBdr>
        <w:top w:val="none" w:sz="0" w:space="0" w:color="auto"/>
        <w:left w:val="none" w:sz="0" w:space="0" w:color="auto"/>
        <w:bottom w:val="none" w:sz="0" w:space="0" w:color="auto"/>
        <w:right w:val="none" w:sz="0" w:space="0" w:color="auto"/>
      </w:divBdr>
    </w:div>
    <w:div w:id="776675262">
      <w:marLeft w:val="640"/>
      <w:marRight w:val="0"/>
      <w:marTop w:val="0"/>
      <w:marBottom w:val="0"/>
      <w:divBdr>
        <w:top w:val="none" w:sz="0" w:space="0" w:color="auto"/>
        <w:left w:val="none" w:sz="0" w:space="0" w:color="auto"/>
        <w:bottom w:val="none" w:sz="0" w:space="0" w:color="auto"/>
        <w:right w:val="none" w:sz="0" w:space="0" w:color="auto"/>
      </w:divBdr>
    </w:div>
    <w:div w:id="776756512">
      <w:marLeft w:val="640"/>
      <w:marRight w:val="0"/>
      <w:marTop w:val="0"/>
      <w:marBottom w:val="0"/>
      <w:divBdr>
        <w:top w:val="none" w:sz="0" w:space="0" w:color="auto"/>
        <w:left w:val="none" w:sz="0" w:space="0" w:color="auto"/>
        <w:bottom w:val="none" w:sz="0" w:space="0" w:color="auto"/>
        <w:right w:val="none" w:sz="0" w:space="0" w:color="auto"/>
      </w:divBdr>
    </w:div>
    <w:div w:id="776801365">
      <w:marLeft w:val="640"/>
      <w:marRight w:val="0"/>
      <w:marTop w:val="0"/>
      <w:marBottom w:val="0"/>
      <w:divBdr>
        <w:top w:val="none" w:sz="0" w:space="0" w:color="auto"/>
        <w:left w:val="none" w:sz="0" w:space="0" w:color="auto"/>
        <w:bottom w:val="none" w:sz="0" w:space="0" w:color="auto"/>
        <w:right w:val="none" w:sz="0" w:space="0" w:color="auto"/>
      </w:divBdr>
    </w:div>
    <w:div w:id="776871036">
      <w:marLeft w:val="640"/>
      <w:marRight w:val="0"/>
      <w:marTop w:val="0"/>
      <w:marBottom w:val="0"/>
      <w:divBdr>
        <w:top w:val="none" w:sz="0" w:space="0" w:color="auto"/>
        <w:left w:val="none" w:sz="0" w:space="0" w:color="auto"/>
        <w:bottom w:val="none" w:sz="0" w:space="0" w:color="auto"/>
        <w:right w:val="none" w:sz="0" w:space="0" w:color="auto"/>
      </w:divBdr>
    </w:div>
    <w:div w:id="776871640">
      <w:marLeft w:val="640"/>
      <w:marRight w:val="0"/>
      <w:marTop w:val="0"/>
      <w:marBottom w:val="0"/>
      <w:divBdr>
        <w:top w:val="none" w:sz="0" w:space="0" w:color="auto"/>
        <w:left w:val="none" w:sz="0" w:space="0" w:color="auto"/>
        <w:bottom w:val="none" w:sz="0" w:space="0" w:color="auto"/>
        <w:right w:val="none" w:sz="0" w:space="0" w:color="auto"/>
      </w:divBdr>
    </w:div>
    <w:div w:id="776946710">
      <w:marLeft w:val="640"/>
      <w:marRight w:val="0"/>
      <w:marTop w:val="0"/>
      <w:marBottom w:val="0"/>
      <w:divBdr>
        <w:top w:val="none" w:sz="0" w:space="0" w:color="auto"/>
        <w:left w:val="none" w:sz="0" w:space="0" w:color="auto"/>
        <w:bottom w:val="none" w:sz="0" w:space="0" w:color="auto"/>
        <w:right w:val="none" w:sz="0" w:space="0" w:color="auto"/>
      </w:divBdr>
    </w:div>
    <w:div w:id="777020429">
      <w:marLeft w:val="640"/>
      <w:marRight w:val="0"/>
      <w:marTop w:val="0"/>
      <w:marBottom w:val="0"/>
      <w:divBdr>
        <w:top w:val="none" w:sz="0" w:space="0" w:color="auto"/>
        <w:left w:val="none" w:sz="0" w:space="0" w:color="auto"/>
        <w:bottom w:val="none" w:sz="0" w:space="0" w:color="auto"/>
        <w:right w:val="none" w:sz="0" w:space="0" w:color="auto"/>
      </w:divBdr>
    </w:div>
    <w:div w:id="777022022">
      <w:marLeft w:val="640"/>
      <w:marRight w:val="0"/>
      <w:marTop w:val="0"/>
      <w:marBottom w:val="0"/>
      <w:divBdr>
        <w:top w:val="none" w:sz="0" w:space="0" w:color="auto"/>
        <w:left w:val="none" w:sz="0" w:space="0" w:color="auto"/>
        <w:bottom w:val="none" w:sz="0" w:space="0" w:color="auto"/>
        <w:right w:val="none" w:sz="0" w:space="0" w:color="auto"/>
      </w:divBdr>
    </w:div>
    <w:div w:id="777216812">
      <w:marLeft w:val="640"/>
      <w:marRight w:val="0"/>
      <w:marTop w:val="0"/>
      <w:marBottom w:val="0"/>
      <w:divBdr>
        <w:top w:val="none" w:sz="0" w:space="0" w:color="auto"/>
        <w:left w:val="none" w:sz="0" w:space="0" w:color="auto"/>
        <w:bottom w:val="none" w:sz="0" w:space="0" w:color="auto"/>
        <w:right w:val="none" w:sz="0" w:space="0" w:color="auto"/>
      </w:divBdr>
    </w:div>
    <w:div w:id="777331583">
      <w:marLeft w:val="640"/>
      <w:marRight w:val="0"/>
      <w:marTop w:val="0"/>
      <w:marBottom w:val="0"/>
      <w:divBdr>
        <w:top w:val="none" w:sz="0" w:space="0" w:color="auto"/>
        <w:left w:val="none" w:sz="0" w:space="0" w:color="auto"/>
        <w:bottom w:val="none" w:sz="0" w:space="0" w:color="auto"/>
        <w:right w:val="none" w:sz="0" w:space="0" w:color="auto"/>
      </w:divBdr>
    </w:div>
    <w:div w:id="777332979">
      <w:marLeft w:val="640"/>
      <w:marRight w:val="0"/>
      <w:marTop w:val="0"/>
      <w:marBottom w:val="0"/>
      <w:divBdr>
        <w:top w:val="none" w:sz="0" w:space="0" w:color="auto"/>
        <w:left w:val="none" w:sz="0" w:space="0" w:color="auto"/>
        <w:bottom w:val="none" w:sz="0" w:space="0" w:color="auto"/>
        <w:right w:val="none" w:sz="0" w:space="0" w:color="auto"/>
      </w:divBdr>
    </w:div>
    <w:div w:id="777410212">
      <w:marLeft w:val="640"/>
      <w:marRight w:val="0"/>
      <w:marTop w:val="0"/>
      <w:marBottom w:val="0"/>
      <w:divBdr>
        <w:top w:val="none" w:sz="0" w:space="0" w:color="auto"/>
        <w:left w:val="none" w:sz="0" w:space="0" w:color="auto"/>
        <w:bottom w:val="none" w:sz="0" w:space="0" w:color="auto"/>
        <w:right w:val="none" w:sz="0" w:space="0" w:color="auto"/>
      </w:divBdr>
    </w:div>
    <w:div w:id="777527739">
      <w:marLeft w:val="640"/>
      <w:marRight w:val="0"/>
      <w:marTop w:val="0"/>
      <w:marBottom w:val="0"/>
      <w:divBdr>
        <w:top w:val="none" w:sz="0" w:space="0" w:color="auto"/>
        <w:left w:val="none" w:sz="0" w:space="0" w:color="auto"/>
        <w:bottom w:val="none" w:sz="0" w:space="0" w:color="auto"/>
        <w:right w:val="none" w:sz="0" w:space="0" w:color="auto"/>
      </w:divBdr>
    </w:div>
    <w:div w:id="777529122">
      <w:marLeft w:val="640"/>
      <w:marRight w:val="0"/>
      <w:marTop w:val="0"/>
      <w:marBottom w:val="0"/>
      <w:divBdr>
        <w:top w:val="none" w:sz="0" w:space="0" w:color="auto"/>
        <w:left w:val="none" w:sz="0" w:space="0" w:color="auto"/>
        <w:bottom w:val="none" w:sz="0" w:space="0" w:color="auto"/>
        <w:right w:val="none" w:sz="0" w:space="0" w:color="auto"/>
      </w:divBdr>
    </w:div>
    <w:div w:id="777531279">
      <w:marLeft w:val="640"/>
      <w:marRight w:val="0"/>
      <w:marTop w:val="0"/>
      <w:marBottom w:val="0"/>
      <w:divBdr>
        <w:top w:val="none" w:sz="0" w:space="0" w:color="auto"/>
        <w:left w:val="none" w:sz="0" w:space="0" w:color="auto"/>
        <w:bottom w:val="none" w:sz="0" w:space="0" w:color="auto"/>
        <w:right w:val="none" w:sz="0" w:space="0" w:color="auto"/>
      </w:divBdr>
    </w:div>
    <w:div w:id="777599925">
      <w:marLeft w:val="640"/>
      <w:marRight w:val="0"/>
      <w:marTop w:val="0"/>
      <w:marBottom w:val="0"/>
      <w:divBdr>
        <w:top w:val="none" w:sz="0" w:space="0" w:color="auto"/>
        <w:left w:val="none" w:sz="0" w:space="0" w:color="auto"/>
        <w:bottom w:val="none" w:sz="0" w:space="0" w:color="auto"/>
        <w:right w:val="none" w:sz="0" w:space="0" w:color="auto"/>
      </w:divBdr>
    </w:div>
    <w:div w:id="777603989">
      <w:marLeft w:val="640"/>
      <w:marRight w:val="0"/>
      <w:marTop w:val="0"/>
      <w:marBottom w:val="0"/>
      <w:divBdr>
        <w:top w:val="none" w:sz="0" w:space="0" w:color="auto"/>
        <w:left w:val="none" w:sz="0" w:space="0" w:color="auto"/>
        <w:bottom w:val="none" w:sz="0" w:space="0" w:color="auto"/>
        <w:right w:val="none" w:sz="0" w:space="0" w:color="auto"/>
      </w:divBdr>
    </w:div>
    <w:div w:id="777607499">
      <w:marLeft w:val="640"/>
      <w:marRight w:val="0"/>
      <w:marTop w:val="0"/>
      <w:marBottom w:val="0"/>
      <w:divBdr>
        <w:top w:val="none" w:sz="0" w:space="0" w:color="auto"/>
        <w:left w:val="none" w:sz="0" w:space="0" w:color="auto"/>
        <w:bottom w:val="none" w:sz="0" w:space="0" w:color="auto"/>
        <w:right w:val="none" w:sz="0" w:space="0" w:color="auto"/>
      </w:divBdr>
    </w:div>
    <w:div w:id="777650489">
      <w:marLeft w:val="640"/>
      <w:marRight w:val="0"/>
      <w:marTop w:val="0"/>
      <w:marBottom w:val="0"/>
      <w:divBdr>
        <w:top w:val="none" w:sz="0" w:space="0" w:color="auto"/>
        <w:left w:val="none" w:sz="0" w:space="0" w:color="auto"/>
        <w:bottom w:val="none" w:sz="0" w:space="0" w:color="auto"/>
        <w:right w:val="none" w:sz="0" w:space="0" w:color="auto"/>
      </w:divBdr>
    </w:div>
    <w:div w:id="777674369">
      <w:marLeft w:val="640"/>
      <w:marRight w:val="0"/>
      <w:marTop w:val="0"/>
      <w:marBottom w:val="0"/>
      <w:divBdr>
        <w:top w:val="none" w:sz="0" w:space="0" w:color="auto"/>
        <w:left w:val="none" w:sz="0" w:space="0" w:color="auto"/>
        <w:bottom w:val="none" w:sz="0" w:space="0" w:color="auto"/>
        <w:right w:val="none" w:sz="0" w:space="0" w:color="auto"/>
      </w:divBdr>
    </w:div>
    <w:div w:id="777723685">
      <w:marLeft w:val="640"/>
      <w:marRight w:val="0"/>
      <w:marTop w:val="0"/>
      <w:marBottom w:val="0"/>
      <w:divBdr>
        <w:top w:val="none" w:sz="0" w:space="0" w:color="auto"/>
        <w:left w:val="none" w:sz="0" w:space="0" w:color="auto"/>
        <w:bottom w:val="none" w:sz="0" w:space="0" w:color="auto"/>
        <w:right w:val="none" w:sz="0" w:space="0" w:color="auto"/>
      </w:divBdr>
    </w:div>
    <w:div w:id="777793127">
      <w:marLeft w:val="640"/>
      <w:marRight w:val="0"/>
      <w:marTop w:val="0"/>
      <w:marBottom w:val="0"/>
      <w:divBdr>
        <w:top w:val="none" w:sz="0" w:space="0" w:color="auto"/>
        <w:left w:val="none" w:sz="0" w:space="0" w:color="auto"/>
        <w:bottom w:val="none" w:sz="0" w:space="0" w:color="auto"/>
        <w:right w:val="none" w:sz="0" w:space="0" w:color="auto"/>
      </w:divBdr>
    </w:div>
    <w:div w:id="777912530">
      <w:marLeft w:val="640"/>
      <w:marRight w:val="0"/>
      <w:marTop w:val="0"/>
      <w:marBottom w:val="0"/>
      <w:divBdr>
        <w:top w:val="none" w:sz="0" w:space="0" w:color="auto"/>
        <w:left w:val="none" w:sz="0" w:space="0" w:color="auto"/>
        <w:bottom w:val="none" w:sz="0" w:space="0" w:color="auto"/>
        <w:right w:val="none" w:sz="0" w:space="0" w:color="auto"/>
      </w:divBdr>
    </w:div>
    <w:div w:id="777943480">
      <w:marLeft w:val="640"/>
      <w:marRight w:val="0"/>
      <w:marTop w:val="0"/>
      <w:marBottom w:val="0"/>
      <w:divBdr>
        <w:top w:val="none" w:sz="0" w:space="0" w:color="auto"/>
        <w:left w:val="none" w:sz="0" w:space="0" w:color="auto"/>
        <w:bottom w:val="none" w:sz="0" w:space="0" w:color="auto"/>
        <w:right w:val="none" w:sz="0" w:space="0" w:color="auto"/>
      </w:divBdr>
    </w:div>
    <w:div w:id="777985384">
      <w:marLeft w:val="640"/>
      <w:marRight w:val="0"/>
      <w:marTop w:val="0"/>
      <w:marBottom w:val="0"/>
      <w:divBdr>
        <w:top w:val="none" w:sz="0" w:space="0" w:color="auto"/>
        <w:left w:val="none" w:sz="0" w:space="0" w:color="auto"/>
        <w:bottom w:val="none" w:sz="0" w:space="0" w:color="auto"/>
        <w:right w:val="none" w:sz="0" w:space="0" w:color="auto"/>
      </w:divBdr>
    </w:div>
    <w:div w:id="777985644">
      <w:marLeft w:val="640"/>
      <w:marRight w:val="0"/>
      <w:marTop w:val="0"/>
      <w:marBottom w:val="0"/>
      <w:divBdr>
        <w:top w:val="none" w:sz="0" w:space="0" w:color="auto"/>
        <w:left w:val="none" w:sz="0" w:space="0" w:color="auto"/>
        <w:bottom w:val="none" w:sz="0" w:space="0" w:color="auto"/>
        <w:right w:val="none" w:sz="0" w:space="0" w:color="auto"/>
      </w:divBdr>
    </w:div>
    <w:div w:id="777986448">
      <w:marLeft w:val="640"/>
      <w:marRight w:val="0"/>
      <w:marTop w:val="0"/>
      <w:marBottom w:val="0"/>
      <w:divBdr>
        <w:top w:val="none" w:sz="0" w:space="0" w:color="auto"/>
        <w:left w:val="none" w:sz="0" w:space="0" w:color="auto"/>
        <w:bottom w:val="none" w:sz="0" w:space="0" w:color="auto"/>
        <w:right w:val="none" w:sz="0" w:space="0" w:color="auto"/>
      </w:divBdr>
    </w:div>
    <w:div w:id="777990168">
      <w:marLeft w:val="640"/>
      <w:marRight w:val="0"/>
      <w:marTop w:val="0"/>
      <w:marBottom w:val="0"/>
      <w:divBdr>
        <w:top w:val="none" w:sz="0" w:space="0" w:color="auto"/>
        <w:left w:val="none" w:sz="0" w:space="0" w:color="auto"/>
        <w:bottom w:val="none" w:sz="0" w:space="0" w:color="auto"/>
        <w:right w:val="none" w:sz="0" w:space="0" w:color="auto"/>
      </w:divBdr>
    </w:div>
    <w:div w:id="778067090">
      <w:marLeft w:val="640"/>
      <w:marRight w:val="0"/>
      <w:marTop w:val="0"/>
      <w:marBottom w:val="0"/>
      <w:divBdr>
        <w:top w:val="none" w:sz="0" w:space="0" w:color="auto"/>
        <w:left w:val="none" w:sz="0" w:space="0" w:color="auto"/>
        <w:bottom w:val="none" w:sz="0" w:space="0" w:color="auto"/>
        <w:right w:val="none" w:sz="0" w:space="0" w:color="auto"/>
      </w:divBdr>
    </w:div>
    <w:div w:id="778111244">
      <w:marLeft w:val="640"/>
      <w:marRight w:val="0"/>
      <w:marTop w:val="0"/>
      <w:marBottom w:val="0"/>
      <w:divBdr>
        <w:top w:val="none" w:sz="0" w:space="0" w:color="auto"/>
        <w:left w:val="none" w:sz="0" w:space="0" w:color="auto"/>
        <w:bottom w:val="none" w:sz="0" w:space="0" w:color="auto"/>
        <w:right w:val="none" w:sz="0" w:space="0" w:color="auto"/>
      </w:divBdr>
    </w:div>
    <w:div w:id="778139208">
      <w:marLeft w:val="640"/>
      <w:marRight w:val="0"/>
      <w:marTop w:val="0"/>
      <w:marBottom w:val="0"/>
      <w:divBdr>
        <w:top w:val="none" w:sz="0" w:space="0" w:color="auto"/>
        <w:left w:val="none" w:sz="0" w:space="0" w:color="auto"/>
        <w:bottom w:val="none" w:sz="0" w:space="0" w:color="auto"/>
        <w:right w:val="none" w:sz="0" w:space="0" w:color="auto"/>
      </w:divBdr>
    </w:div>
    <w:div w:id="778181639">
      <w:marLeft w:val="640"/>
      <w:marRight w:val="0"/>
      <w:marTop w:val="0"/>
      <w:marBottom w:val="0"/>
      <w:divBdr>
        <w:top w:val="none" w:sz="0" w:space="0" w:color="auto"/>
        <w:left w:val="none" w:sz="0" w:space="0" w:color="auto"/>
        <w:bottom w:val="none" w:sz="0" w:space="0" w:color="auto"/>
        <w:right w:val="none" w:sz="0" w:space="0" w:color="auto"/>
      </w:divBdr>
    </w:div>
    <w:div w:id="778185786">
      <w:marLeft w:val="640"/>
      <w:marRight w:val="0"/>
      <w:marTop w:val="0"/>
      <w:marBottom w:val="0"/>
      <w:divBdr>
        <w:top w:val="none" w:sz="0" w:space="0" w:color="auto"/>
        <w:left w:val="none" w:sz="0" w:space="0" w:color="auto"/>
        <w:bottom w:val="none" w:sz="0" w:space="0" w:color="auto"/>
        <w:right w:val="none" w:sz="0" w:space="0" w:color="auto"/>
      </w:divBdr>
    </w:div>
    <w:div w:id="778186657">
      <w:marLeft w:val="640"/>
      <w:marRight w:val="0"/>
      <w:marTop w:val="0"/>
      <w:marBottom w:val="0"/>
      <w:divBdr>
        <w:top w:val="none" w:sz="0" w:space="0" w:color="auto"/>
        <w:left w:val="none" w:sz="0" w:space="0" w:color="auto"/>
        <w:bottom w:val="none" w:sz="0" w:space="0" w:color="auto"/>
        <w:right w:val="none" w:sz="0" w:space="0" w:color="auto"/>
      </w:divBdr>
    </w:div>
    <w:div w:id="778186711">
      <w:marLeft w:val="640"/>
      <w:marRight w:val="0"/>
      <w:marTop w:val="0"/>
      <w:marBottom w:val="0"/>
      <w:divBdr>
        <w:top w:val="none" w:sz="0" w:space="0" w:color="auto"/>
        <w:left w:val="none" w:sz="0" w:space="0" w:color="auto"/>
        <w:bottom w:val="none" w:sz="0" w:space="0" w:color="auto"/>
        <w:right w:val="none" w:sz="0" w:space="0" w:color="auto"/>
      </w:divBdr>
    </w:div>
    <w:div w:id="778258864">
      <w:marLeft w:val="640"/>
      <w:marRight w:val="0"/>
      <w:marTop w:val="0"/>
      <w:marBottom w:val="0"/>
      <w:divBdr>
        <w:top w:val="none" w:sz="0" w:space="0" w:color="auto"/>
        <w:left w:val="none" w:sz="0" w:space="0" w:color="auto"/>
        <w:bottom w:val="none" w:sz="0" w:space="0" w:color="auto"/>
        <w:right w:val="none" w:sz="0" w:space="0" w:color="auto"/>
      </w:divBdr>
    </w:div>
    <w:div w:id="778258970">
      <w:marLeft w:val="640"/>
      <w:marRight w:val="0"/>
      <w:marTop w:val="0"/>
      <w:marBottom w:val="0"/>
      <w:divBdr>
        <w:top w:val="none" w:sz="0" w:space="0" w:color="auto"/>
        <w:left w:val="none" w:sz="0" w:space="0" w:color="auto"/>
        <w:bottom w:val="none" w:sz="0" w:space="0" w:color="auto"/>
        <w:right w:val="none" w:sz="0" w:space="0" w:color="auto"/>
      </w:divBdr>
    </w:div>
    <w:div w:id="778261561">
      <w:marLeft w:val="640"/>
      <w:marRight w:val="0"/>
      <w:marTop w:val="0"/>
      <w:marBottom w:val="0"/>
      <w:divBdr>
        <w:top w:val="none" w:sz="0" w:space="0" w:color="auto"/>
        <w:left w:val="none" w:sz="0" w:space="0" w:color="auto"/>
        <w:bottom w:val="none" w:sz="0" w:space="0" w:color="auto"/>
        <w:right w:val="none" w:sz="0" w:space="0" w:color="auto"/>
      </w:divBdr>
    </w:div>
    <w:div w:id="778329343">
      <w:marLeft w:val="640"/>
      <w:marRight w:val="0"/>
      <w:marTop w:val="0"/>
      <w:marBottom w:val="0"/>
      <w:divBdr>
        <w:top w:val="none" w:sz="0" w:space="0" w:color="auto"/>
        <w:left w:val="none" w:sz="0" w:space="0" w:color="auto"/>
        <w:bottom w:val="none" w:sz="0" w:space="0" w:color="auto"/>
        <w:right w:val="none" w:sz="0" w:space="0" w:color="auto"/>
      </w:divBdr>
    </w:div>
    <w:div w:id="778329382">
      <w:marLeft w:val="640"/>
      <w:marRight w:val="0"/>
      <w:marTop w:val="0"/>
      <w:marBottom w:val="0"/>
      <w:divBdr>
        <w:top w:val="none" w:sz="0" w:space="0" w:color="auto"/>
        <w:left w:val="none" w:sz="0" w:space="0" w:color="auto"/>
        <w:bottom w:val="none" w:sz="0" w:space="0" w:color="auto"/>
        <w:right w:val="none" w:sz="0" w:space="0" w:color="auto"/>
      </w:divBdr>
    </w:div>
    <w:div w:id="778336798">
      <w:marLeft w:val="640"/>
      <w:marRight w:val="0"/>
      <w:marTop w:val="0"/>
      <w:marBottom w:val="0"/>
      <w:divBdr>
        <w:top w:val="none" w:sz="0" w:space="0" w:color="auto"/>
        <w:left w:val="none" w:sz="0" w:space="0" w:color="auto"/>
        <w:bottom w:val="none" w:sz="0" w:space="0" w:color="auto"/>
        <w:right w:val="none" w:sz="0" w:space="0" w:color="auto"/>
      </w:divBdr>
    </w:div>
    <w:div w:id="778371921">
      <w:marLeft w:val="640"/>
      <w:marRight w:val="0"/>
      <w:marTop w:val="0"/>
      <w:marBottom w:val="0"/>
      <w:divBdr>
        <w:top w:val="none" w:sz="0" w:space="0" w:color="auto"/>
        <w:left w:val="none" w:sz="0" w:space="0" w:color="auto"/>
        <w:bottom w:val="none" w:sz="0" w:space="0" w:color="auto"/>
        <w:right w:val="none" w:sz="0" w:space="0" w:color="auto"/>
      </w:divBdr>
    </w:div>
    <w:div w:id="778378958">
      <w:marLeft w:val="640"/>
      <w:marRight w:val="0"/>
      <w:marTop w:val="0"/>
      <w:marBottom w:val="0"/>
      <w:divBdr>
        <w:top w:val="none" w:sz="0" w:space="0" w:color="auto"/>
        <w:left w:val="none" w:sz="0" w:space="0" w:color="auto"/>
        <w:bottom w:val="none" w:sz="0" w:space="0" w:color="auto"/>
        <w:right w:val="none" w:sz="0" w:space="0" w:color="auto"/>
      </w:divBdr>
    </w:div>
    <w:div w:id="778455621">
      <w:marLeft w:val="640"/>
      <w:marRight w:val="0"/>
      <w:marTop w:val="0"/>
      <w:marBottom w:val="0"/>
      <w:divBdr>
        <w:top w:val="none" w:sz="0" w:space="0" w:color="auto"/>
        <w:left w:val="none" w:sz="0" w:space="0" w:color="auto"/>
        <w:bottom w:val="none" w:sz="0" w:space="0" w:color="auto"/>
        <w:right w:val="none" w:sz="0" w:space="0" w:color="auto"/>
      </w:divBdr>
    </w:div>
    <w:div w:id="778523364">
      <w:marLeft w:val="640"/>
      <w:marRight w:val="0"/>
      <w:marTop w:val="0"/>
      <w:marBottom w:val="0"/>
      <w:divBdr>
        <w:top w:val="none" w:sz="0" w:space="0" w:color="auto"/>
        <w:left w:val="none" w:sz="0" w:space="0" w:color="auto"/>
        <w:bottom w:val="none" w:sz="0" w:space="0" w:color="auto"/>
        <w:right w:val="none" w:sz="0" w:space="0" w:color="auto"/>
      </w:divBdr>
    </w:div>
    <w:div w:id="778526180">
      <w:marLeft w:val="640"/>
      <w:marRight w:val="0"/>
      <w:marTop w:val="0"/>
      <w:marBottom w:val="0"/>
      <w:divBdr>
        <w:top w:val="none" w:sz="0" w:space="0" w:color="auto"/>
        <w:left w:val="none" w:sz="0" w:space="0" w:color="auto"/>
        <w:bottom w:val="none" w:sz="0" w:space="0" w:color="auto"/>
        <w:right w:val="none" w:sz="0" w:space="0" w:color="auto"/>
      </w:divBdr>
    </w:div>
    <w:div w:id="778526487">
      <w:marLeft w:val="640"/>
      <w:marRight w:val="0"/>
      <w:marTop w:val="0"/>
      <w:marBottom w:val="0"/>
      <w:divBdr>
        <w:top w:val="none" w:sz="0" w:space="0" w:color="auto"/>
        <w:left w:val="none" w:sz="0" w:space="0" w:color="auto"/>
        <w:bottom w:val="none" w:sz="0" w:space="0" w:color="auto"/>
        <w:right w:val="none" w:sz="0" w:space="0" w:color="auto"/>
      </w:divBdr>
    </w:div>
    <w:div w:id="778573710">
      <w:marLeft w:val="640"/>
      <w:marRight w:val="0"/>
      <w:marTop w:val="0"/>
      <w:marBottom w:val="0"/>
      <w:divBdr>
        <w:top w:val="none" w:sz="0" w:space="0" w:color="auto"/>
        <w:left w:val="none" w:sz="0" w:space="0" w:color="auto"/>
        <w:bottom w:val="none" w:sz="0" w:space="0" w:color="auto"/>
        <w:right w:val="none" w:sz="0" w:space="0" w:color="auto"/>
      </w:divBdr>
    </w:div>
    <w:div w:id="778573846">
      <w:marLeft w:val="640"/>
      <w:marRight w:val="0"/>
      <w:marTop w:val="0"/>
      <w:marBottom w:val="0"/>
      <w:divBdr>
        <w:top w:val="none" w:sz="0" w:space="0" w:color="auto"/>
        <w:left w:val="none" w:sz="0" w:space="0" w:color="auto"/>
        <w:bottom w:val="none" w:sz="0" w:space="0" w:color="auto"/>
        <w:right w:val="none" w:sz="0" w:space="0" w:color="auto"/>
      </w:divBdr>
    </w:div>
    <w:div w:id="778599289">
      <w:marLeft w:val="640"/>
      <w:marRight w:val="0"/>
      <w:marTop w:val="0"/>
      <w:marBottom w:val="0"/>
      <w:divBdr>
        <w:top w:val="none" w:sz="0" w:space="0" w:color="auto"/>
        <w:left w:val="none" w:sz="0" w:space="0" w:color="auto"/>
        <w:bottom w:val="none" w:sz="0" w:space="0" w:color="auto"/>
        <w:right w:val="none" w:sz="0" w:space="0" w:color="auto"/>
      </w:divBdr>
    </w:div>
    <w:div w:id="778643652">
      <w:marLeft w:val="640"/>
      <w:marRight w:val="0"/>
      <w:marTop w:val="0"/>
      <w:marBottom w:val="0"/>
      <w:divBdr>
        <w:top w:val="none" w:sz="0" w:space="0" w:color="auto"/>
        <w:left w:val="none" w:sz="0" w:space="0" w:color="auto"/>
        <w:bottom w:val="none" w:sz="0" w:space="0" w:color="auto"/>
        <w:right w:val="none" w:sz="0" w:space="0" w:color="auto"/>
      </w:divBdr>
    </w:div>
    <w:div w:id="778647013">
      <w:marLeft w:val="640"/>
      <w:marRight w:val="0"/>
      <w:marTop w:val="0"/>
      <w:marBottom w:val="0"/>
      <w:divBdr>
        <w:top w:val="none" w:sz="0" w:space="0" w:color="auto"/>
        <w:left w:val="none" w:sz="0" w:space="0" w:color="auto"/>
        <w:bottom w:val="none" w:sz="0" w:space="0" w:color="auto"/>
        <w:right w:val="none" w:sz="0" w:space="0" w:color="auto"/>
      </w:divBdr>
    </w:div>
    <w:div w:id="778649683">
      <w:marLeft w:val="640"/>
      <w:marRight w:val="0"/>
      <w:marTop w:val="0"/>
      <w:marBottom w:val="0"/>
      <w:divBdr>
        <w:top w:val="none" w:sz="0" w:space="0" w:color="auto"/>
        <w:left w:val="none" w:sz="0" w:space="0" w:color="auto"/>
        <w:bottom w:val="none" w:sz="0" w:space="0" w:color="auto"/>
        <w:right w:val="none" w:sz="0" w:space="0" w:color="auto"/>
      </w:divBdr>
    </w:div>
    <w:div w:id="778715839">
      <w:marLeft w:val="640"/>
      <w:marRight w:val="0"/>
      <w:marTop w:val="0"/>
      <w:marBottom w:val="0"/>
      <w:divBdr>
        <w:top w:val="none" w:sz="0" w:space="0" w:color="auto"/>
        <w:left w:val="none" w:sz="0" w:space="0" w:color="auto"/>
        <w:bottom w:val="none" w:sz="0" w:space="0" w:color="auto"/>
        <w:right w:val="none" w:sz="0" w:space="0" w:color="auto"/>
      </w:divBdr>
    </w:div>
    <w:div w:id="778718205">
      <w:marLeft w:val="640"/>
      <w:marRight w:val="0"/>
      <w:marTop w:val="0"/>
      <w:marBottom w:val="0"/>
      <w:divBdr>
        <w:top w:val="none" w:sz="0" w:space="0" w:color="auto"/>
        <w:left w:val="none" w:sz="0" w:space="0" w:color="auto"/>
        <w:bottom w:val="none" w:sz="0" w:space="0" w:color="auto"/>
        <w:right w:val="none" w:sz="0" w:space="0" w:color="auto"/>
      </w:divBdr>
    </w:div>
    <w:div w:id="778764609">
      <w:marLeft w:val="640"/>
      <w:marRight w:val="0"/>
      <w:marTop w:val="0"/>
      <w:marBottom w:val="0"/>
      <w:divBdr>
        <w:top w:val="none" w:sz="0" w:space="0" w:color="auto"/>
        <w:left w:val="none" w:sz="0" w:space="0" w:color="auto"/>
        <w:bottom w:val="none" w:sz="0" w:space="0" w:color="auto"/>
        <w:right w:val="none" w:sz="0" w:space="0" w:color="auto"/>
      </w:divBdr>
    </w:div>
    <w:div w:id="778764970">
      <w:marLeft w:val="640"/>
      <w:marRight w:val="0"/>
      <w:marTop w:val="0"/>
      <w:marBottom w:val="0"/>
      <w:divBdr>
        <w:top w:val="none" w:sz="0" w:space="0" w:color="auto"/>
        <w:left w:val="none" w:sz="0" w:space="0" w:color="auto"/>
        <w:bottom w:val="none" w:sz="0" w:space="0" w:color="auto"/>
        <w:right w:val="none" w:sz="0" w:space="0" w:color="auto"/>
      </w:divBdr>
    </w:div>
    <w:div w:id="778793297">
      <w:marLeft w:val="640"/>
      <w:marRight w:val="0"/>
      <w:marTop w:val="0"/>
      <w:marBottom w:val="0"/>
      <w:divBdr>
        <w:top w:val="none" w:sz="0" w:space="0" w:color="auto"/>
        <w:left w:val="none" w:sz="0" w:space="0" w:color="auto"/>
        <w:bottom w:val="none" w:sz="0" w:space="0" w:color="auto"/>
        <w:right w:val="none" w:sz="0" w:space="0" w:color="auto"/>
      </w:divBdr>
    </w:div>
    <w:div w:id="778911812">
      <w:marLeft w:val="640"/>
      <w:marRight w:val="0"/>
      <w:marTop w:val="0"/>
      <w:marBottom w:val="0"/>
      <w:divBdr>
        <w:top w:val="none" w:sz="0" w:space="0" w:color="auto"/>
        <w:left w:val="none" w:sz="0" w:space="0" w:color="auto"/>
        <w:bottom w:val="none" w:sz="0" w:space="0" w:color="auto"/>
        <w:right w:val="none" w:sz="0" w:space="0" w:color="auto"/>
      </w:divBdr>
    </w:div>
    <w:div w:id="778914630">
      <w:marLeft w:val="640"/>
      <w:marRight w:val="0"/>
      <w:marTop w:val="0"/>
      <w:marBottom w:val="0"/>
      <w:divBdr>
        <w:top w:val="none" w:sz="0" w:space="0" w:color="auto"/>
        <w:left w:val="none" w:sz="0" w:space="0" w:color="auto"/>
        <w:bottom w:val="none" w:sz="0" w:space="0" w:color="auto"/>
        <w:right w:val="none" w:sz="0" w:space="0" w:color="auto"/>
      </w:divBdr>
    </w:div>
    <w:div w:id="778990451">
      <w:marLeft w:val="640"/>
      <w:marRight w:val="0"/>
      <w:marTop w:val="0"/>
      <w:marBottom w:val="0"/>
      <w:divBdr>
        <w:top w:val="none" w:sz="0" w:space="0" w:color="auto"/>
        <w:left w:val="none" w:sz="0" w:space="0" w:color="auto"/>
        <w:bottom w:val="none" w:sz="0" w:space="0" w:color="auto"/>
        <w:right w:val="none" w:sz="0" w:space="0" w:color="auto"/>
      </w:divBdr>
    </w:div>
    <w:div w:id="778993221">
      <w:marLeft w:val="640"/>
      <w:marRight w:val="0"/>
      <w:marTop w:val="0"/>
      <w:marBottom w:val="0"/>
      <w:divBdr>
        <w:top w:val="none" w:sz="0" w:space="0" w:color="auto"/>
        <w:left w:val="none" w:sz="0" w:space="0" w:color="auto"/>
        <w:bottom w:val="none" w:sz="0" w:space="0" w:color="auto"/>
        <w:right w:val="none" w:sz="0" w:space="0" w:color="auto"/>
      </w:divBdr>
    </w:div>
    <w:div w:id="779028352">
      <w:marLeft w:val="640"/>
      <w:marRight w:val="0"/>
      <w:marTop w:val="0"/>
      <w:marBottom w:val="0"/>
      <w:divBdr>
        <w:top w:val="none" w:sz="0" w:space="0" w:color="auto"/>
        <w:left w:val="none" w:sz="0" w:space="0" w:color="auto"/>
        <w:bottom w:val="none" w:sz="0" w:space="0" w:color="auto"/>
        <w:right w:val="none" w:sz="0" w:space="0" w:color="auto"/>
      </w:divBdr>
    </w:div>
    <w:div w:id="779035448">
      <w:marLeft w:val="640"/>
      <w:marRight w:val="0"/>
      <w:marTop w:val="0"/>
      <w:marBottom w:val="0"/>
      <w:divBdr>
        <w:top w:val="none" w:sz="0" w:space="0" w:color="auto"/>
        <w:left w:val="none" w:sz="0" w:space="0" w:color="auto"/>
        <w:bottom w:val="none" w:sz="0" w:space="0" w:color="auto"/>
        <w:right w:val="none" w:sz="0" w:space="0" w:color="auto"/>
      </w:divBdr>
    </w:div>
    <w:div w:id="779108509">
      <w:marLeft w:val="640"/>
      <w:marRight w:val="0"/>
      <w:marTop w:val="0"/>
      <w:marBottom w:val="0"/>
      <w:divBdr>
        <w:top w:val="none" w:sz="0" w:space="0" w:color="auto"/>
        <w:left w:val="none" w:sz="0" w:space="0" w:color="auto"/>
        <w:bottom w:val="none" w:sz="0" w:space="0" w:color="auto"/>
        <w:right w:val="none" w:sz="0" w:space="0" w:color="auto"/>
      </w:divBdr>
    </w:div>
    <w:div w:id="779109453">
      <w:marLeft w:val="640"/>
      <w:marRight w:val="0"/>
      <w:marTop w:val="0"/>
      <w:marBottom w:val="0"/>
      <w:divBdr>
        <w:top w:val="none" w:sz="0" w:space="0" w:color="auto"/>
        <w:left w:val="none" w:sz="0" w:space="0" w:color="auto"/>
        <w:bottom w:val="none" w:sz="0" w:space="0" w:color="auto"/>
        <w:right w:val="none" w:sz="0" w:space="0" w:color="auto"/>
      </w:divBdr>
    </w:div>
    <w:div w:id="779110741">
      <w:marLeft w:val="640"/>
      <w:marRight w:val="0"/>
      <w:marTop w:val="0"/>
      <w:marBottom w:val="0"/>
      <w:divBdr>
        <w:top w:val="none" w:sz="0" w:space="0" w:color="auto"/>
        <w:left w:val="none" w:sz="0" w:space="0" w:color="auto"/>
        <w:bottom w:val="none" w:sz="0" w:space="0" w:color="auto"/>
        <w:right w:val="none" w:sz="0" w:space="0" w:color="auto"/>
      </w:divBdr>
    </w:div>
    <w:div w:id="779110972">
      <w:marLeft w:val="640"/>
      <w:marRight w:val="0"/>
      <w:marTop w:val="0"/>
      <w:marBottom w:val="0"/>
      <w:divBdr>
        <w:top w:val="none" w:sz="0" w:space="0" w:color="auto"/>
        <w:left w:val="none" w:sz="0" w:space="0" w:color="auto"/>
        <w:bottom w:val="none" w:sz="0" w:space="0" w:color="auto"/>
        <w:right w:val="none" w:sz="0" w:space="0" w:color="auto"/>
      </w:divBdr>
    </w:div>
    <w:div w:id="779298875">
      <w:marLeft w:val="640"/>
      <w:marRight w:val="0"/>
      <w:marTop w:val="0"/>
      <w:marBottom w:val="0"/>
      <w:divBdr>
        <w:top w:val="none" w:sz="0" w:space="0" w:color="auto"/>
        <w:left w:val="none" w:sz="0" w:space="0" w:color="auto"/>
        <w:bottom w:val="none" w:sz="0" w:space="0" w:color="auto"/>
        <w:right w:val="none" w:sz="0" w:space="0" w:color="auto"/>
      </w:divBdr>
    </w:div>
    <w:div w:id="779299269">
      <w:marLeft w:val="640"/>
      <w:marRight w:val="0"/>
      <w:marTop w:val="0"/>
      <w:marBottom w:val="0"/>
      <w:divBdr>
        <w:top w:val="none" w:sz="0" w:space="0" w:color="auto"/>
        <w:left w:val="none" w:sz="0" w:space="0" w:color="auto"/>
        <w:bottom w:val="none" w:sz="0" w:space="0" w:color="auto"/>
        <w:right w:val="none" w:sz="0" w:space="0" w:color="auto"/>
      </w:divBdr>
    </w:div>
    <w:div w:id="779299606">
      <w:marLeft w:val="640"/>
      <w:marRight w:val="0"/>
      <w:marTop w:val="0"/>
      <w:marBottom w:val="0"/>
      <w:divBdr>
        <w:top w:val="none" w:sz="0" w:space="0" w:color="auto"/>
        <w:left w:val="none" w:sz="0" w:space="0" w:color="auto"/>
        <w:bottom w:val="none" w:sz="0" w:space="0" w:color="auto"/>
        <w:right w:val="none" w:sz="0" w:space="0" w:color="auto"/>
      </w:divBdr>
    </w:div>
    <w:div w:id="779303223">
      <w:marLeft w:val="640"/>
      <w:marRight w:val="0"/>
      <w:marTop w:val="0"/>
      <w:marBottom w:val="0"/>
      <w:divBdr>
        <w:top w:val="none" w:sz="0" w:space="0" w:color="auto"/>
        <w:left w:val="none" w:sz="0" w:space="0" w:color="auto"/>
        <w:bottom w:val="none" w:sz="0" w:space="0" w:color="auto"/>
        <w:right w:val="none" w:sz="0" w:space="0" w:color="auto"/>
      </w:divBdr>
    </w:div>
    <w:div w:id="779376664">
      <w:marLeft w:val="640"/>
      <w:marRight w:val="0"/>
      <w:marTop w:val="0"/>
      <w:marBottom w:val="0"/>
      <w:divBdr>
        <w:top w:val="none" w:sz="0" w:space="0" w:color="auto"/>
        <w:left w:val="none" w:sz="0" w:space="0" w:color="auto"/>
        <w:bottom w:val="none" w:sz="0" w:space="0" w:color="auto"/>
        <w:right w:val="none" w:sz="0" w:space="0" w:color="auto"/>
      </w:divBdr>
    </w:div>
    <w:div w:id="779379401">
      <w:marLeft w:val="640"/>
      <w:marRight w:val="0"/>
      <w:marTop w:val="0"/>
      <w:marBottom w:val="0"/>
      <w:divBdr>
        <w:top w:val="none" w:sz="0" w:space="0" w:color="auto"/>
        <w:left w:val="none" w:sz="0" w:space="0" w:color="auto"/>
        <w:bottom w:val="none" w:sz="0" w:space="0" w:color="auto"/>
        <w:right w:val="none" w:sz="0" w:space="0" w:color="auto"/>
      </w:divBdr>
    </w:div>
    <w:div w:id="779449062">
      <w:marLeft w:val="640"/>
      <w:marRight w:val="0"/>
      <w:marTop w:val="0"/>
      <w:marBottom w:val="0"/>
      <w:divBdr>
        <w:top w:val="none" w:sz="0" w:space="0" w:color="auto"/>
        <w:left w:val="none" w:sz="0" w:space="0" w:color="auto"/>
        <w:bottom w:val="none" w:sz="0" w:space="0" w:color="auto"/>
        <w:right w:val="none" w:sz="0" w:space="0" w:color="auto"/>
      </w:divBdr>
    </w:div>
    <w:div w:id="779450839">
      <w:marLeft w:val="640"/>
      <w:marRight w:val="0"/>
      <w:marTop w:val="0"/>
      <w:marBottom w:val="0"/>
      <w:divBdr>
        <w:top w:val="none" w:sz="0" w:space="0" w:color="auto"/>
        <w:left w:val="none" w:sz="0" w:space="0" w:color="auto"/>
        <w:bottom w:val="none" w:sz="0" w:space="0" w:color="auto"/>
        <w:right w:val="none" w:sz="0" w:space="0" w:color="auto"/>
      </w:divBdr>
    </w:div>
    <w:div w:id="779490272">
      <w:marLeft w:val="640"/>
      <w:marRight w:val="0"/>
      <w:marTop w:val="0"/>
      <w:marBottom w:val="0"/>
      <w:divBdr>
        <w:top w:val="none" w:sz="0" w:space="0" w:color="auto"/>
        <w:left w:val="none" w:sz="0" w:space="0" w:color="auto"/>
        <w:bottom w:val="none" w:sz="0" w:space="0" w:color="auto"/>
        <w:right w:val="none" w:sz="0" w:space="0" w:color="auto"/>
      </w:divBdr>
    </w:div>
    <w:div w:id="779641585">
      <w:marLeft w:val="640"/>
      <w:marRight w:val="0"/>
      <w:marTop w:val="0"/>
      <w:marBottom w:val="0"/>
      <w:divBdr>
        <w:top w:val="none" w:sz="0" w:space="0" w:color="auto"/>
        <w:left w:val="none" w:sz="0" w:space="0" w:color="auto"/>
        <w:bottom w:val="none" w:sz="0" w:space="0" w:color="auto"/>
        <w:right w:val="none" w:sz="0" w:space="0" w:color="auto"/>
      </w:divBdr>
    </w:div>
    <w:div w:id="779683657">
      <w:marLeft w:val="640"/>
      <w:marRight w:val="0"/>
      <w:marTop w:val="0"/>
      <w:marBottom w:val="0"/>
      <w:divBdr>
        <w:top w:val="none" w:sz="0" w:space="0" w:color="auto"/>
        <w:left w:val="none" w:sz="0" w:space="0" w:color="auto"/>
        <w:bottom w:val="none" w:sz="0" w:space="0" w:color="auto"/>
        <w:right w:val="none" w:sz="0" w:space="0" w:color="auto"/>
      </w:divBdr>
    </w:div>
    <w:div w:id="779685411">
      <w:marLeft w:val="640"/>
      <w:marRight w:val="0"/>
      <w:marTop w:val="0"/>
      <w:marBottom w:val="0"/>
      <w:divBdr>
        <w:top w:val="none" w:sz="0" w:space="0" w:color="auto"/>
        <w:left w:val="none" w:sz="0" w:space="0" w:color="auto"/>
        <w:bottom w:val="none" w:sz="0" w:space="0" w:color="auto"/>
        <w:right w:val="none" w:sz="0" w:space="0" w:color="auto"/>
      </w:divBdr>
    </w:div>
    <w:div w:id="779685863">
      <w:marLeft w:val="640"/>
      <w:marRight w:val="0"/>
      <w:marTop w:val="0"/>
      <w:marBottom w:val="0"/>
      <w:divBdr>
        <w:top w:val="none" w:sz="0" w:space="0" w:color="auto"/>
        <w:left w:val="none" w:sz="0" w:space="0" w:color="auto"/>
        <w:bottom w:val="none" w:sz="0" w:space="0" w:color="auto"/>
        <w:right w:val="none" w:sz="0" w:space="0" w:color="auto"/>
      </w:divBdr>
    </w:div>
    <w:div w:id="779758844">
      <w:marLeft w:val="640"/>
      <w:marRight w:val="0"/>
      <w:marTop w:val="0"/>
      <w:marBottom w:val="0"/>
      <w:divBdr>
        <w:top w:val="none" w:sz="0" w:space="0" w:color="auto"/>
        <w:left w:val="none" w:sz="0" w:space="0" w:color="auto"/>
        <w:bottom w:val="none" w:sz="0" w:space="0" w:color="auto"/>
        <w:right w:val="none" w:sz="0" w:space="0" w:color="auto"/>
      </w:divBdr>
    </w:div>
    <w:div w:id="779833781">
      <w:marLeft w:val="640"/>
      <w:marRight w:val="0"/>
      <w:marTop w:val="0"/>
      <w:marBottom w:val="0"/>
      <w:divBdr>
        <w:top w:val="none" w:sz="0" w:space="0" w:color="auto"/>
        <w:left w:val="none" w:sz="0" w:space="0" w:color="auto"/>
        <w:bottom w:val="none" w:sz="0" w:space="0" w:color="auto"/>
        <w:right w:val="none" w:sz="0" w:space="0" w:color="auto"/>
      </w:divBdr>
    </w:div>
    <w:div w:id="779841362">
      <w:marLeft w:val="640"/>
      <w:marRight w:val="0"/>
      <w:marTop w:val="0"/>
      <w:marBottom w:val="0"/>
      <w:divBdr>
        <w:top w:val="none" w:sz="0" w:space="0" w:color="auto"/>
        <w:left w:val="none" w:sz="0" w:space="0" w:color="auto"/>
        <w:bottom w:val="none" w:sz="0" w:space="0" w:color="auto"/>
        <w:right w:val="none" w:sz="0" w:space="0" w:color="auto"/>
      </w:divBdr>
    </w:div>
    <w:div w:id="779956973">
      <w:marLeft w:val="640"/>
      <w:marRight w:val="0"/>
      <w:marTop w:val="0"/>
      <w:marBottom w:val="0"/>
      <w:divBdr>
        <w:top w:val="none" w:sz="0" w:space="0" w:color="auto"/>
        <w:left w:val="none" w:sz="0" w:space="0" w:color="auto"/>
        <w:bottom w:val="none" w:sz="0" w:space="0" w:color="auto"/>
        <w:right w:val="none" w:sz="0" w:space="0" w:color="auto"/>
      </w:divBdr>
    </w:div>
    <w:div w:id="780075664">
      <w:marLeft w:val="640"/>
      <w:marRight w:val="0"/>
      <w:marTop w:val="0"/>
      <w:marBottom w:val="0"/>
      <w:divBdr>
        <w:top w:val="none" w:sz="0" w:space="0" w:color="auto"/>
        <w:left w:val="none" w:sz="0" w:space="0" w:color="auto"/>
        <w:bottom w:val="none" w:sz="0" w:space="0" w:color="auto"/>
        <w:right w:val="none" w:sz="0" w:space="0" w:color="auto"/>
      </w:divBdr>
    </w:div>
    <w:div w:id="780148391">
      <w:marLeft w:val="640"/>
      <w:marRight w:val="0"/>
      <w:marTop w:val="0"/>
      <w:marBottom w:val="0"/>
      <w:divBdr>
        <w:top w:val="none" w:sz="0" w:space="0" w:color="auto"/>
        <w:left w:val="none" w:sz="0" w:space="0" w:color="auto"/>
        <w:bottom w:val="none" w:sz="0" w:space="0" w:color="auto"/>
        <w:right w:val="none" w:sz="0" w:space="0" w:color="auto"/>
      </w:divBdr>
    </w:div>
    <w:div w:id="780148789">
      <w:marLeft w:val="640"/>
      <w:marRight w:val="0"/>
      <w:marTop w:val="0"/>
      <w:marBottom w:val="0"/>
      <w:divBdr>
        <w:top w:val="none" w:sz="0" w:space="0" w:color="auto"/>
        <w:left w:val="none" w:sz="0" w:space="0" w:color="auto"/>
        <w:bottom w:val="none" w:sz="0" w:space="0" w:color="auto"/>
        <w:right w:val="none" w:sz="0" w:space="0" w:color="auto"/>
      </w:divBdr>
    </w:div>
    <w:div w:id="780148950">
      <w:marLeft w:val="640"/>
      <w:marRight w:val="0"/>
      <w:marTop w:val="0"/>
      <w:marBottom w:val="0"/>
      <w:divBdr>
        <w:top w:val="none" w:sz="0" w:space="0" w:color="auto"/>
        <w:left w:val="none" w:sz="0" w:space="0" w:color="auto"/>
        <w:bottom w:val="none" w:sz="0" w:space="0" w:color="auto"/>
        <w:right w:val="none" w:sz="0" w:space="0" w:color="auto"/>
      </w:divBdr>
    </w:div>
    <w:div w:id="780220223">
      <w:marLeft w:val="640"/>
      <w:marRight w:val="0"/>
      <w:marTop w:val="0"/>
      <w:marBottom w:val="0"/>
      <w:divBdr>
        <w:top w:val="none" w:sz="0" w:space="0" w:color="auto"/>
        <w:left w:val="none" w:sz="0" w:space="0" w:color="auto"/>
        <w:bottom w:val="none" w:sz="0" w:space="0" w:color="auto"/>
        <w:right w:val="none" w:sz="0" w:space="0" w:color="auto"/>
      </w:divBdr>
    </w:div>
    <w:div w:id="780229034">
      <w:marLeft w:val="640"/>
      <w:marRight w:val="0"/>
      <w:marTop w:val="0"/>
      <w:marBottom w:val="0"/>
      <w:divBdr>
        <w:top w:val="none" w:sz="0" w:space="0" w:color="auto"/>
        <w:left w:val="none" w:sz="0" w:space="0" w:color="auto"/>
        <w:bottom w:val="none" w:sz="0" w:space="0" w:color="auto"/>
        <w:right w:val="none" w:sz="0" w:space="0" w:color="auto"/>
      </w:divBdr>
    </w:div>
    <w:div w:id="780300501">
      <w:marLeft w:val="640"/>
      <w:marRight w:val="0"/>
      <w:marTop w:val="0"/>
      <w:marBottom w:val="0"/>
      <w:divBdr>
        <w:top w:val="none" w:sz="0" w:space="0" w:color="auto"/>
        <w:left w:val="none" w:sz="0" w:space="0" w:color="auto"/>
        <w:bottom w:val="none" w:sz="0" w:space="0" w:color="auto"/>
        <w:right w:val="none" w:sz="0" w:space="0" w:color="auto"/>
      </w:divBdr>
    </w:div>
    <w:div w:id="780337604">
      <w:marLeft w:val="640"/>
      <w:marRight w:val="0"/>
      <w:marTop w:val="0"/>
      <w:marBottom w:val="0"/>
      <w:divBdr>
        <w:top w:val="none" w:sz="0" w:space="0" w:color="auto"/>
        <w:left w:val="none" w:sz="0" w:space="0" w:color="auto"/>
        <w:bottom w:val="none" w:sz="0" w:space="0" w:color="auto"/>
        <w:right w:val="none" w:sz="0" w:space="0" w:color="auto"/>
      </w:divBdr>
    </w:div>
    <w:div w:id="780342287">
      <w:marLeft w:val="640"/>
      <w:marRight w:val="0"/>
      <w:marTop w:val="0"/>
      <w:marBottom w:val="0"/>
      <w:divBdr>
        <w:top w:val="none" w:sz="0" w:space="0" w:color="auto"/>
        <w:left w:val="none" w:sz="0" w:space="0" w:color="auto"/>
        <w:bottom w:val="none" w:sz="0" w:space="0" w:color="auto"/>
        <w:right w:val="none" w:sz="0" w:space="0" w:color="auto"/>
      </w:divBdr>
    </w:div>
    <w:div w:id="780414533">
      <w:marLeft w:val="640"/>
      <w:marRight w:val="0"/>
      <w:marTop w:val="0"/>
      <w:marBottom w:val="0"/>
      <w:divBdr>
        <w:top w:val="none" w:sz="0" w:space="0" w:color="auto"/>
        <w:left w:val="none" w:sz="0" w:space="0" w:color="auto"/>
        <w:bottom w:val="none" w:sz="0" w:space="0" w:color="auto"/>
        <w:right w:val="none" w:sz="0" w:space="0" w:color="auto"/>
      </w:divBdr>
    </w:div>
    <w:div w:id="780488794">
      <w:marLeft w:val="640"/>
      <w:marRight w:val="0"/>
      <w:marTop w:val="0"/>
      <w:marBottom w:val="0"/>
      <w:divBdr>
        <w:top w:val="none" w:sz="0" w:space="0" w:color="auto"/>
        <w:left w:val="none" w:sz="0" w:space="0" w:color="auto"/>
        <w:bottom w:val="none" w:sz="0" w:space="0" w:color="auto"/>
        <w:right w:val="none" w:sz="0" w:space="0" w:color="auto"/>
      </w:divBdr>
    </w:div>
    <w:div w:id="780492891">
      <w:marLeft w:val="640"/>
      <w:marRight w:val="0"/>
      <w:marTop w:val="0"/>
      <w:marBottom w:val="0"/>
      <w:divBdr>
        <w:top w:val="none" w:sz="0" w:space="0" w:color="auto"/>
        <w:left w:val="none" w:sz="0" w:space="0" w:color="auto"/>
        <w:bottom w:val="none" w:sz="0" w:space="0" w:color="auto"/>
        <w:right w:val="none" w:sz="0" w:space="0" w:color="auto"/>
      </w:divBdr>
    </w:div>
    <w:div w:id="780607089">
      <w:marLeft w:val="640"/>
      <w:marRight w:val="0"/>
      <w:marTop w:val="0"/>
      <w:marBottom w:val="0"/>
      <w:divBdr>
        <w:top w:val="none" w:sz="0" w:space="0" w:color="auto"/>
        <w:left w:val="none" w:sz="0" w:space="0" w:color="auto"/>
        <w:bottom w:val="none" w:sz="0" w:space="0" w:color="auto"/>
        <w:right w:val="none" w:sz="0" w:space="0" w:color="auto"/>
      </w:divBdr>
    </w:div>
    <w:div w:id="780607665">
      <w:marLeft w:val="640"/>
      <w:marRight w:val="0"/>
      <w:marTop w:val="0"/>
      <w:marBottom w:val="0"/>
      <w:divBdr>
        <w:top w:val="none" w:sz="0" w:space="0" w:color="auto"/>
        <w:left w:val="none" w:sz="0" w:space="0" w:color="auto"/>
        <w:bottom w:val="none" w:sz="0" w:space="0" w:color="auto"/>
        <w:right w:val="none" w:sz="0" w:space="0" w:color="auto"/>
      </w:divBdr>
    </w:div>
    <w:div w:id="780614476">
      <w:marLeft w:val="640"/>
      <w:marRight w:val="0"/>
      <w:marTop w:val="0"/>
      <w:marBottom w:val="0"/>
      <w:divBdr>
        <w:top w:val="none" w:sz="0" w:space="0" w:color="auto"/>
        <w:left w:val="none" w:sz="0" w:space="0" w:color="auto"/>
        <w:bottom w:val="none" w:sz="0" w:space="0" w:color="auto"/>
        <w:right w:val="none" w:sz="0" w:space="0" w:color="auto"/>
      </w:divBdr>
    </w:div>
    <w:div w:id="780690746">
      <w:marLeft w:val="640"/>
      <w:marRight w:val="0"/>
      <w:marTop w:val="0"/>
      <w:marBottom w:val="0"/>
      <w:divBdr>
        <w:top w:val="none" w:sz="0" w:space="0" w:color="auto"/>
        <w:left w:val="none" w:sz="0" w:space="0" w:color="auto"/>
        <w:bottom w:val="none" w:sz="0" w:space="0" w:color="auto"/>
        <w:right w:val="none" w:sz="0" w:space="0" w:color="auto"/>
      </w:divBdr>
    </w:div>
    <w:div w:id="780730734">
      <w:marLeft w:val="640"/>
      <w:marRight w:val="0"/>
      <w:marTop w:val="0"/>
      <w:marBottom w:val="0"/>
      <w:divBdr>
        <w:top w:val="none" w:sz="0" w:space="0" w:color="auto"/>
        <w:left w:val="none" w:sz="0" w:space="0" w:color="auto"/>
        <w:bottom w:val="none" w:sz="0" w:space="0" w:color="auto"/>
        <w:right w:val="none" w:sz="0" w:space="0" w:color="auto"/>
      </w:divBdr>
    </w:div>
    <w:div w:id="780731017">
      <w:marLeft w:val="640"/>
      <w:marRight w:val="0"/>
      <w:marTop w:val="0"/>
      <w:marBottom w:val="0"/>
      <w:divBdr>
        <w:top w:val="none" w:sz="0" w:space="0" w:color="auto"/>
        <w:left w:val="none" w:sz="0" w:space="0" w:color="auto"/>
        <w:bottom w:val="none" w:sz="0" w:space="0" w:color="auto"/>
        <w:right w:val="none" w:sz="0" w:space="0" w:color="auto"/>
      </w:divBdr>
    </w:div>
    <w:div w:id="780803365">
      <w:marLeft w:val="640"/>
      <w:marRight w:val="0"/>
      <w:marTop w:val="0"/>
      <w:marBottom w:val="0"/>
      <w:divBdr>
        <w:top w:val="none" w:sz="0" w:space="0" w:color="auto"/>
        <w:left w:val="none" w:sz="0" w:space="0" w:color="auto"/>
        <w:bottom w:val="none" w:sz="0" w:space="0" w:color="auto"/>
        <w:right w:val="none" w:sz="0" w:space="0" w:color="auto"/>
      </w:divBdr>
    </w:div>
    <w:div w:id="780805051">
      <w:marLeft w:val="640"/>
      <w:marRight w:val="0"/>
      <w:marTop w:val="0"/>
      <w:marBottom w:val="0"/>
      <w:divBdr>
        <w:top w:val="none" w:sz="0" w:space="0" w:color="auto"/>
        <w:left w:val="none" w:sz="0" w:space="0" w:color="auto"/>
        <w:bottom w:val="none" w:sz="0" w:space="0" w:color="auto"/>
        <w:right w:val="none" w:sz="0" w:space="0" w:color="auto"/>
      </w:divBdr>
    </w:div>
    <w:div w:id="780875756">
      <w:marLeft w:val="640"/>
      <w:marRight w:val="0"/>
      <w:marTop w:val="0"/>
      <w:marBottom w:val="0"/>
      <w:divBdr>
        <w:top w:val="none" w:sz="0" w:space="0" w:color="auto"/>
        <w:left w:val="none" w:sz="0" w:space="0" w:color="auto"/>
        <w:bottom w:val="none" w:sz="0" w:space="0" w:color="auto"/>
        <w:right w:val="none" w:sz="0" w:space="0" w:color="auto"/>
      </w:divBdr>
    </w:div>
    <w:div w:id="780953985">
      <w:marLeft w:val="640"/>
      <w:marRight w:val="0"/>
      <w:marTop w:val="0"/>
      <w:marBottom w:val="0"/>
      <w:divBdr>
        <w:top w:val="none" w:sz="0" w:space="0" w:color="auto"/>
        <w:left w:val="none" w:sz="0" w:space="0" w:color="auto"/>
        <w:bottom w:val="none" w:sz="0" w:space="0" w:color="auto"/>
        <w:right w:val="none" w:sz="0" w:space="0" w:color="auto"/>
      </w:divBdr>
    </w:div>
    <w:div w:id="780956685">
      <w:marLeft w:val="640"/>
      <w:marRight w:val="0"/>
      <w:marTop w:val="0"/>
      <w:marBottom w:val="0"/>
      <w:divBdr>
        <w:top w:val="none" w:sz="0" w:space="0" w:color="auto"/>
        <w:left w:val="none" w:sz="0" w:space="0" w:color="auto"/>
        <w:bottom w:val="none" w:sz="0" w:space="0" w:color="auto"/>
        <w:right w:val="none" w:sz="0" w:space="0" w:color="auto"/>
      </w:divBdr>
    </w:div>
    <w:div w:id="780957232">
      <w:marLeft w:val="640"/>
      <w:marRight w:val="0"/>
      <w:marTop w:val="0"/>
      <w:marBottom w:val="0"/>
      <w:divBdr>
        <w:top w:val="none" w:sz="0" w:space="0" w:color="auto"/>
        <w:left w:val="none" w:sz="0" w:space="0" w:color="auto"/>
        <w:bottom w:val="none" w:sz="0" w:space="0" w:color="auto"/>
        <w:right w:val="none" w:sz="0" w:space="0" w:color="auto"/>
      </w:divBdr>
    </w:div>
    <w:div w:id="780996648">
      <w:marLeft w:val="640"/>
      <w:marRight w:val="0"/>
      <w:marTop w:val="0"/>
      <w:marBottom w:val="0"/>
      <w:divBdr>
        <w:top w:val="none" w:sz="0" w:space="0" w:color="auto"/>
        <w:left w:val="none" w:sz="0" w:space="0" w:color="auto"/>
        <w:bottom w:val="none" w:sz="0" w:space="0" w:color="auto"/>
        <w:right w:val="none" w:sz="0" w:space="0" w:color="auto"/>
      </w:divBdr>
    </w:div>
    <w:div w:id="781000862">
      <w:marLeft w:val="640"/>
      <w:marRight w:val="0"/>
      <w:marTop w:val="0"/>
      <w:marBottom w:val="0"/>
      <w:divBdr>
        <w:top w:val="none" w:sz="0" w:space="0" w:color="auto"/>
        <w:left w:val="none" w:sz="0" w:space="0" w:color="auto"/>
        <w:bottom w:val="none" w:sz="0" w:space="0" w:color="auto"/>
        <w:right w:val="none" w:sz="0" w:space="0" w:color="auto"/>
      </w:divBdr>
    </w:div>
    <w:div w:id="781068631">
      <w:marLeft w:val="640"/>
      <w:marRight w:val="0"/>
      <w:marTop w:val="0"/>
      <w:marBottom w:val="0"/>
      <w:divBdr>
        <w:top w:val="none" w:sz="0" w:space="0" w:color="auto"/>
        <w:left w:val="none" w:sz="0" w:space="0" w:color="auto"/>
        <w:bottom w:val="none" w:sz="0" w:space="0" w:color="auto"/>
        <w:right w:val="none" w:sz="0" w:space="0" w:color="auto"/>
      </w:divBdr>
    </w:div>
    <w:div w:id="781070756">
      <w:marLeft w:val="640"/>
      <w:marRight w:val="0"/>
      <w:marTop w:val="0"/>
      <w:marBottom w:val="0"/>
      <w:divBdr>
        <w:top w:val="none" w:sz="0" w:space="0" w:color="auto"/>
        <w:left w:val="none" w:sz="0" w:space="0" w:color="auto"/>
        <w:bottom w:val="none" w:sz="0" w:space="0" w:color="auto"/>
        <w:right w:val="none" w:sz="0" w:space="0" w:color="auto"/>
      </w:divBdr>
    </w:div>
    <w:div w:id="781075435">
      <w:marLeft w:val="640"/>
      <w:marRight w:val="0"/>
      <w:marTop w:val="0"/>
      <w:marBottom w:val="0"/>
      <w:divBdr>
        <w:top w:val="none" w:sz="0" w:space="0" w:color="auto"/>
        <w:left w:val="none" w:sz="0" w:space="0" w:color="auto"/>
        <w:bottom w:val="none" w:sz="0" w:space="0" w:color="auto"/>
        <w:right w:val="none" w:sz="0" w:space="0" w:color="auto"/>
      </w:divBdr>
    </w:div>
    <w:div w:id="781149163">
      <w:marLeft w:val="640"/>
      <w:marRight w:val="0"/>
      <w:marTop w:val="0"/>
      <w:marBottom w:val="0"/>
      <w:divBdr>
        <w:top w:val="none" w:sz="0" w:space="0" w:color="auto"/>
        <w:left w:val="none" w:sz="0" w:space="0" w:color="auto"/>
        <w:bottom w:val="none" w:sz="0" w:space="0" w:color="auto"/>
        <w:right w:val="none" w:sz="0" w:space="0" w:color="auto"/>
      </w:divBdr>
    </w:div>
    <w:div w:id="781191231">
      <w:marLeft w:val="640"/>
      <w:marRight w:val="0"/>
      <w:marTop w:val="0"/>
      <w:marBottom w:val="0"/>
      <w:divBdr>
        <w:top w:val="none" w:sz="0" w:space="0" w:color="auto"/>
        <w:left w:val="none" w:sz="0" w:space="0" w:color="auto"/>
        <w:bottom w:val="none" w:sz="0" w:space="0" w:color="auto"/>
        <w:right w:val="none" w:sz="0" w:space="0" w:color="auto"/>
      </w:divBdr>
    </w:div>
    <w:div w:id="781192701">
      <w:marLeft w:val="640"/>
      <w:marRight w:val="0"/>
      <w:marTop w:val="0"/>
      <w:marBottom w:val="0"/>
      <w:divBdr>
        <w:top w:val="none" w:sz="0" w:space="0" w:color="auto"/>
        <w:left w:val="none" w:sz="0" w:space="0" w:color="auto"/>
        <w:bottom w:val="none" w:sz="0" w:space="0" w:color="auto"/>
        <w:right w:val="none" w:sz="0" w:space="0" w:color="auto"/>
      </w:divBdr>
    </w:div>
    <w:div w:id="781262610">
      <w:marLeft w:val="640"/>
      <w:marRight w:val="0"/>
      <w:marTop w:val="0"/>
      <w:marBottom w:val="0"/>
      <w:divBdr>
        <w:top w:val="none" w:sz="0" w:space="0" w:color="auto"/>
        <w:left w:val="none" w:sz="0" w:space="0" w:color="auto"/>
        <w:bottom w:val="none" w:sz="0" w:space="0" w:color="auto"/>
        <w:right w:val="none" w:sz="0" w:space="0" w:color="auto"/>
      </w:divBdr>
    </w:div>
    <w:div w:id="781269646">
      <w:marLeft w:val="640"/>
      <w:marRight w:val="0"/>
      <w:marTop w:val="0"/>
      <w:marBottom w:val="0"/>
      <w:divBdr>
        <w:top w:val="none" w:sz="0" w:space="0" w:color="auto"/>
        <w:left w:val="none" w:sz="0" w:space="0" w:color="auto"/>
        <w:bottom w:val="none" w:sz="0" w:space="0" w:color="auto"/>
        <w:right w:val="none" w:sz="0" w:space="0" w:color="auto"/>
      </w:divBdr>
    </w:div>
    <w:div w:id="781342799">
      <w:marLeft w:val="640"/>
      <w:marRight w:val="0"/>
      <w:marTop w:val="0"/>
      <w:marBottom w:val="0"/>
      <w:divBdr>
        <w:top w:val="none" w:sz="0" w:space="0" w:color="auto"/>
        <w:left w:val="none" w:sz="0" w:space="0" w:color="auto"/>
        <w:bottom w:val="none" w:sz="0" w:space="0" w:color="auto"/>
        <w:right w:val="none" w:sz="0" w:space="0" w:color="auto"/>
      </w:divBdr>
    </w:div>
    <w:div w:id="781344835">
      <w:marLeft w:val="640"/>
      <w:marRight w:val="0"/>
      <w:marTop w:val="0"/>
      <w:marBottom w:val="0"/>
      <w:divBdr>
        <w:top w:val="none" w:sz="0" w:space="0" w:color="auto"/>
        <w:left w:val="none" w:sz="0" w:space="0" w:color="auto"/>
        <w:bottom w:val="none" w:sz="0" w:space="0" w:color="auto"/>
        <w:right w:val="none" w:sz="0" w:space="0" w:color="auto"/>
      </w:divBdr>
    </w:div>
    <w:div w:id="781345792">
      <w:marLeft w:val="640"/>
      <w:marRight w:val="0"/>
      <w:marTop w:val="0"/>
      <w:marBottom w:val="0"/>
      <w:divBdr>
        <w:top w:val="none" w:sz="0" w:space="0" w:color="auto"/>
        <w:left w:val="none" w:sz="0" w:space="0" w:color="auto"/>
        <w:bottom w:val="none" w:sz="0" w:space="0" w:color="auto"/>
        <w:right w:val="none" w:sz="0" w:space="0" w:color="auto"/>
      </w:divBdr>
    </w:div>
    <w:div w:id="781387293">
      <w:marLeft w:val="640"/>
      <w:marRight w:val="0"/>
      <w:marTop w:val="0"/>
      <w:marBottom w:val="0"/>
      <w:divBdr>
        <w:top w:val="none" w:sz="0" w:space="0" w:color="auto"/>
        <w:left w:val="none" w:sz="0" w:space="0" w:color="auto"/>
        <w:bottom w:val="none" w:sz="0" w:space="0" w:color="auto"/>
        <w:right w:val="none" w:sz="0" w:space="0" w:color="auto"/>
      </w:divBdr>
    </w:div>
    <w:div w:id="781530615">
      <w:marLeft w:val="640"/>
      <w:marRight w:val="0"/>
      <w:marTop w:val="0"/>
      <w:marBottom w:val="0"/>
      <w:divBdr>
        <w:top w:val="none" w:sz="0" w:space="0" w:color="auto"/>
        <w:left w:val="none" w:sz="0" w:space="0" w:color="auto"/>
        <w:bottom w:val="none" w:sz="0" w:space="0" w:color="auto"/>
        <w:right w:val="none" w:sz="0" w:space="0" w:color="auto"/>
      </w:divBdr>
    </w:div>
    <w:div w:id="781537926">
      <w:marLeft w:val="640"/>
      <w:marRight w:val="0"/>
      <w:marTop w:val="0"/>
      <w:marBottom w:val="0"/>
      <w:divBdr>
        <w:top w:val="none" w:sz="0" w:space="0" w:color="auto"/>
        <w:left w:val="none" w:sz="0" w:space="0" w:color="auto"/>
        <w:bottom w:val="none" w:sz="0" w:space="0" w:color="auto"/>
        <w:right w:val="none" w:sz="0" w:space="0" w:color="auto"/>
      </w:divBdr>
    </w:div>
    <w:div w:id="781605480">
      <w:marLeft w:val="640"/>
      <w:marRight w:val="0"/>
      <w:marTop w:val="0"/>
      <w:marBottom w:val="0"/>
      <w:divBdr>
        <w:top w:val="none" w:sz="0" w:space="0" w:color="auto"/>
        <w:left w:val="none" w:sz="0" w:space="0" w:color="auto"/>
        <w:bottom w:val="none" w:sz="0" w:space="0" w:color="auto"/>
        <w:right w:val="none" w:sz="0" w:space="0" w:color="auto"/>
      </w:divBdr>
    </w:div>
    <w:div w:id="781608405">
      <w:marLeft w:val="640"/>
      <w:marRight w:val="0"/>
      <w:marTop w:val="0"/>
      <w:marBottom w:val="0"/>
      <w:divBdr>
        <w:top w:val="none" w:sz="0" w:space="0" w:color="auto"/>
        <w:left w:val="none" w:sz="0" w:space="0" w:color="auto"/>
        <w:bottom w:val="none" w:sz="0" w:space="0" w:color="auto"/>
        <w:right w:val="none" w:sz="0" w:space="0" w:color="auto"/>
      </w:divBdr>
    </w:div>
    <w:div w:id="781612810">
      <w:marLeft w:val="640"/>
      <w:marRight w:val="0"/>
      <w:marTop w:val="0"/>
      <w:marBottom w:val="0"/>
      <w:divBdr>
        <w:top w:val="none" w:sz="0" w:space="0" w:color="auto"/>
        <w:left w:val="none" w:sz="0" w:space="0" w:color="auto"/>
        <w:bottom w:val="none" w:sz="0" w:space="0" w:color="auto"/>
        <w:right w:val="none" w:sz="0" w:space="0" w:color="auto"/>
      </w:divBdr>
    </w:div>
    <w:div w:id="781613115">
      <w:marLeft w:val="640"/>
      <w:marRight w:val="0"/>
      <w:marTop w:val="0"/>
      <w:marBottom w:val="0"/>
      <w:divBdr>
        <w:top w:val="none" w:sz="0" w:space="0" w:color="auto"/>
        <w:left w:val="none" w:sz="0" w:space="0" w:color="auto"/>
        <w:bottom w:val="none" w:sz="0" w:space="0" w:color="auto"/>
        <w:right w:val="none" w:sz="0" w:space="0" w:color="auto"/>
      </w:divBdr>
    </w:div>
    <w:div w:id="781653448">
      <w:marLeft w:val="640"/>
      <w:marRight w:val="0"/>
      <w:marTop w:val="0"/>
      <w:marBottom w:val="0"/>
      <w:divBdr>
        <w:top w:val="none" w:sz="0" w:space="0" w:color="auto"/>
        <w:left w:val="none" w:sz="0" w:space="0" w:color="auto"/>
        <w:bottom w:val="none" w:sz="0" w:space="0" w:color="auto"/>
        <w:right w:val="none" w:sz="0" w:space="0" w:color="auto"/>
      </w:divBdr>
    </w:div>
    <w:div w:id="781654524">
      <w:marLeft w:val="640"/>
      <w:marRight w:val="0"/>
      <w:marTop w:val="0"/>
      <w:marBottom w:val="0"/>
      <w:divBdr>
        <w:top w:val="none" w:sz="0" w:space="0" w:color="auto"/>
        <w:left w:val="none" w:sz="0" w:space="0" w:color="auto"/>
        <w:bottom w:val="none" w:sz="0" w:space="0" w:color="auto"/>
        <w:right w:val="none" w:sz="0" w:space="0" w:color="auto"/>
      </w:divBdr>
    </w:div>
    <w:div w:id="781656782">
      <w:marLeft w:val="640"/>
      <w:marRight w:val="0"/>
      <w:marTop w:val="0"/>
      <w:marBottom w:val="0"/>
      <w:divBdr>
        <w:top w:val="none" w:sz="0" w:space="0" w:color="auto"/>
        <w:left w:val="none" w:sz="0" w:space="0" w:color="auto"/>
        <w:bottom w:val="none" w:sz="0" w:space="0" w:color="auto"/>
        <w:right w:val="none" w:sz="0" w:space="0" w:color="auto"/>
      </w:divBdr>
    </w:div>
    <w:div w:id="781724100">
      <w:marLeft w:val="0"/>
      <w:marRight w:val="0"/>
      <w:marTop w:val="0"/>
      <w:marBottom w:val="0"/>
      <w:divBdr>
        <w:top w:val="none" w:sz="0" w:space="0" w:color="auto"/>
        <w:left w:val="none" w:sz="0" w:space="0" w:color="auto"/>
        <w:bottom w:val="none" w:sz="0" w:space="0" w:color="auto"/>
        <w:right w:val="none" w:sz="0" w:space="0" w:color="auto"/>
      </w:divBdr>
    </w:div>
    <w:div w:id="781727271">
      <w:marLeft w:val="640"/>
      <w:marRight w:val="0"/>
      <w:marTop w:val="0"/>
      <w:marBottom w:val="0"/>
      <w:divBdr>
        <w:top w:val="none" w:sz="0" w:space="0" w:color="auto"/>
        <w:left w:val="none" w:sz="0" w:space="0" w:color="auto"/>
        <w:bottom w:val="none" w:sz="0" w:space="0" w:color="auto"/>
        <w:right w:val="none" w:sz="0" w:space="0" w:color="auto"/>
      </w:divBdr>
    </w:div>
    <w:div w:id="781728433">
      <w:marLeft w:val="640"/>
      <w:marRight w:val="0"/>
      <w:marTop w:val="0"/>
      <w:marBottom w:val="0"/>
      <w:divBdr>
        <w:top w:val="none" w:sz="0" w:space="0" w:color="auto"/>
        <w:left w:val="none" w:sz="0" w:space="0" w:color="auto"/>
        <w:bottom w:val="none" w:sz="0" w:space="0" w:color="auto"/>
        <w:right w:val="none" w:sz="0" w:space="0" w:color="auto"/>
      </w:divBdr>
    </w:div>
    <w:div w:id="781731723">
      <w:marLeft w:val="640"/>
      <w:marRight w:val="0"/>
      <w:marTop w:val="0"/>
      <w:marBottom w:val="0"/>
      <w:divBdr>
        <w:top w:val="none" w:sz="0" w:space="0" w:color="auto"/>
        <w:left w:val="none" w:sz="0" w:space="0" w:color="auto"/>
        <w:bottom w:val="none" w:sz="0" w:space="0" w:color="auto"/>
        <w:right w:val="none" w:sz="0" w:space="0" w:color="auto"/>
      </w:divBdr>
    </w:div>
    <w:div w:id="781806810">
      <w:marLeft w:val="640"/>
      <w:marRight w:val="0"/>
      <w:marTop w:val="0"/>
      <w:marBottom w:val="0"/>
      <w:divBdr>
        <w:top w:val="none" w:sz="0" w:space="0" w:color="auto"/>
        <w:left w:val="none" w:sz="0" w:space="0" w:color="auto"/>
        <w:bottom w:val="none" w:sz="0" w:space="0" w:color="auto"/>
        <w:right w:val="none" w:sz="0" w:space="0" w:color="auto"/>
      </w:divBdr>
    </w:div>
    <w:div w:id="781849722">
      <w:marLeft w:val="640"/>
      <w:marRight w:val="0"/>
      <w:marTop w:val="0"/>
      <w:marBottom w:val="0"/>
      <w:divBdr>
        <w:top w:val="none" w:sz="0" w:space="0" w:color="auto"/>
        <w:left w:val="none" w:sz="0" w:space="0" w:color="auto"/>
        <w:bottom w:val="none" w:sz="0" w:space="0" w:color="auto"/>
        <w:right w:val="none" w:sz="0" w:space="0" w:color="auto"/>
      </w:divBdr>
    </w:div>
    <w:div w:id="781917678">
      <w:marLeft w:val="640"/>
      <w:marRight w:val="0"/>
      <w:marTop w:val="0"/>
      <w:marBottom w:val="0"/>
      <w:divBdr>
        <w:top w:val="none" w:sz="0" w:space="0" w:color="auto"/>
        <w:left w:val="none" w:sz="0" w:space="0" w:color="auto"/>
        <w:bottom w:val="none" w:sz="0" w:space="0" w:color="auto"/>
        <w:right w:val="none" w:sz="0" w:space="0" w:color="auto"/>
      </w:divBdr>
    </w:div>
    <w:div w:id="781917737">
      <w:marLeft w:val="640"/>
      <w:marRight w:val="0"/>
      <w:marTop w:val="0"/>
      <w:marBottom w:val="0"/>
      <w:divBdr>
        <w:top w:val="none" w:sz="0" w:space="0" w:color="auto"/>
        <w:left w:val="none" w:sz="0" w:space="0" w:color="auto"/>
        <w:bottom w:val="none" w:sz="0" w:space="0" w:color="auto"/>
        <w:right w:val="none" w:sz="0" w:space="0" w:color="auto"/>
      </w:divBdr>
    </w:div>
    <w:div w:id="782042689">
      <w:marLeft w:val="640"/>
      <w:marRight w:val="0"/>
      <w:marTop w:val="0"/>
      <w:marBottom w:val="0"/>
      <w:divBdr>
        <w:top w:val="none" w:sz="0" w:space="0" w:color="auto"/>
        <w:left w:val="none" w:sz="0" w:space="0" w:color="auto"/>
        <w:bottom w:val="none" w:sz="0" w:space="0" w:color="auto"/>
        <w:right w:val="none" w:sz="0" w:space="0" w:color="auto"/>
      </w:divBdr>
    </w:div>
    <w:div w:id="782043295">
      <w:marLeft w:val="640"/>
      <w:marRight w:val="0"/>
      <w:marTop w:val="0"/>
      <w:marBottom w:val="0"/>
      <w:divBdr>
        <w:top w:val="none" w:sz="0" w:space="0" w:color="auto"/>
        <w:left w:val="none" w:sz="0" w:space="0" w:color="auto"/>
        <w:bottom w:val="none" w:sz="0" w:space="0" w:color="auto"/>
        <w:right w:val="none" w:sz="0" w:space="0" w:color="auto"/>
      </w:divBdr>
    </w:div>
    <w:div w:id="782043617">
      <w:marLeft w:val="640"/>
      <w:marRight w:val="0"/>
      <w:marTop w:val="0"/>
      <w:marBottom w:val="0"/>
      <w:divBdr>
        <w:top w:val="none" w:sz="0" w:space="0" w:color="auto"/>
        <w:left w:val="none" w:sz="0" w:space="0" w:color="auto"/>
        <w:bottom w:val="none" w:sz="0" w:space="0" w:color="auto"/>
        <w:right w:val="none" w:sz="0" w:space="0" w:color="auto"/>
      </w:divBdr>
    </w:div>
    <w:div w:id="782043853">
      <w:marLeft w:val="640"/>
      <w:marRight w:val="0"/>
      <w:marTop w:val="0"/>
      <w:marBottom w:val="0"/>
      <w:divBdr>
        <w:top w:val="none" w:sz="0" w:space="0" w:color="auto"/>
        <w:left w:val="none" w:sz="0" w:space="0" w:color="auto"/>
        <w:bottom w:val="none" w:sz="0" w:space="0" w:color="auto"/>
        <w:right w:val="none" w:sz="0" w:space="0" w:color="auto"/>
      </w:divBdr>
    </w:div>
    <w:div w:id="782111872">
      <w:marLeft w:val="640"/>
      <w:marRight w:val="0"/>
      <w:marTop w:val="0"/>
      <w:marBottom w:val="0"/>
      <w:divBdr>
        <w:top w:val="none" w:sz="0" w:space="0" w:color="auto"/>
        <w:left w:val="none" w:sz="0" w:space="0" w:color="auto"/>
        <w:bottom w:val="none" w:sz="0" w:space="0" w:color="auto"/>
        <w:right w:val="none" w:sz="0" w:space="0" w:color="auto"/>
      </w:divBdr>
    </w:div>
    <w:div w:id="782116532">
      <w:marLeft w:val="640"/>
      <w:marRight w:val="0"/>
      <w:marTop w:val="0"/>
      <w:marBottom w:val="0"/>
      <w:divBdr>
        <w:top w:val="none" w:sz="0" w:space="0" w:color="auto"/>
        <w:left w:val="none" w:sz="0" w:space="0" w:color="auto"/>
        <w:bottom w:val="none" w:sz="0" w:space="0" w:color="auto"/>
        <w:right w:val="none" w:sz="0" w:space="0" w:color="auto"/>
      </w:divBdr>
    </w:div>
    <w:div w:id="782191293">
      <w:marLeft w:val="640"/>
      <w:marRight w:val="0"/>
      <w:marTop w:val="0"/>
      <w:marBottom w:val="0"/>
      <w:divBdr>
        <w:top w:val="none" w:sz="0" w:space="0" w:color="auto"/>
        <w:left w:val="none" w:sz="0" w:space="0" w:color="auto"/>
        <w:bottom w:val="none" w:sz="0" w:space="0" w:color="auto"/>
        <w:right w:val="none" w:sz="0" w:space="0" w:color="auto"/>
      </w:divBdr>
    </w:div>
    <w:div w:id="782380616">
      <w:marLeft w:val="640"/>
      <w:marRight w:val="0"/>
      <w:marTop w:val="0"/>
      <w:marBottom w:val="0"/>
      <w:divBdr>
        <w:top w:val="none" w:sz="0" w:space="0" w:color="auto"/>
        <w:left w:val="none" w:sz="0" w:space="0" w:color="auto"/>
        <w:bottom w:val="none" w:sz="0" w:space="0" w:color="auto"/>
        <w:right w:val="none" w:sz="0" w:space="0" w:color="auto"/>
      </w:divBdr>
    </w:div>
    <w:div w:id="782381725">
      <w:marLeft w:val="640"/>
      <w:marRight w:val="0"/>
      <w:marTop w:val="0"/>
      <w:marBottom w:val="0"/>
      <w:divBdr>
        <w:top w:val="none" w:sz="0" w:space="0" w:color="auto"/>
        <w:left w:val="none" w:sz="0" w:space="0" w:color="auto"/>
        <w:bottom w:val="none" w:sz="0" w:space="0" w:color="auto"/>
        <w:right w:val="none" w:sz="0" w:space="0" w:color="auto"/>
      </w:divBdr>
    </w:div>
    <w:div w:id="782458805">
      <w:marLeft w:val="640"/>
      <w:marRight w:val="0"/>
      <w:marTop w:val="0"/>
      <w:marBottom w:val="0"/>
      <w:divBdr>
        <w:top w:val="none" w:sz="0" w:space="0" w:color="auto"/>
        <w:left w:val="none" w:sz="0" w:space="0" w:color="auto"/>
        <w:bottom w:val="none" w:sz="0" w:space="0" w:color="auto"/>
        <w:right w:val="none" w:sz="0" w:space="0" w:color="auto"/>
      </w:divBdr>
    </w:div>
    <w:div w:id="782460007">
      <w:marLeft w:val="640"/>
      <w:marRight w:val="0"/>
      <w:marTop w:val="0"/>
      <w:marBottom w:val="0"/>
      <w:divBdr>
        <w:top w:val="none" w:sz="0" w:space="0" w:color="auto"/>
        <w:left w:val="none" w:sz="0" w:space="0" w:color="auto"/>
        <w:bottom w:val="none" w:sz="0" w:space="0" w:color="auto"/>
        <w:right w:val="none" w:sz="0" w:space="0" w:color="auto"/>
      </w:divBdr>
    </w:div>
    <w:div w:id="782460694">
      <w:marLeft w:val="640"/>
      <w:marRight w:val="0"/>
      <w:marTop w:val="0"/>
      <w:marBottom w:val="0"/>
      <w:divBdr>
        <w:top w:val="none" w:sz="0" w:space="0" w:color="auto"/>
        <w:left w:val="none" w:sz="0" w:space="0" w:color="auto"/>
        <w:bottom w:val="none" w:sz="0" w:space="0" w:color="auto"/>
        <w:right w:val="none" w:sz="0" w:space="0" w:color="auto"/>
      </w:divBdr>
    </w:div>
    <w:div w:id="782463329">
      <w:marLeft w:val="640"/>
      <w:marRight w:val="0"/>
      <w:marTop w:val="0"/>
      <w:marBottom w:val="0"/>
      <w:divBdr>
        <w:top w:val="none" w:sz="0" w:space="0" w:color="auto"/>
        <w:left w:val="none" w:sz="0" w:space="0" w:color="auto"/>
        <w:bottom w:val="none" w:sz="0" w:space="0" w:color="auto"/>
        <w:right w:val="none" w:sz="0" w:space="0" w:color="auto"/>
      </w:divBdr>
    </w:div>
    <w:div w:id="782502818">
      <w:marLeft w:val="640"/>
      <w:marRight w:val="0"/>
      <w:marTop w:val="0"/>
      <w:marBottom w:val="0"/>
      <w:divBdr>
        <w:top w:val="none" w:sz="0" w:space="0" w:color="auto"/>
        <w:left w:val="none" w:sz="0" w:space="0" w:color="auto"/>
        <w:bottom w:val="none" w:sz="0" w:space="0" w:color="auto"/>
        <w:right w:val="none" w:sz="0" w:space="0" w:color="auto"/>
      </w:divBdr>
    </w:div>
    <w:div w:id="782503714">
      <w:marLeft w:val="640"/>
      <w:marRight w:val="0"/>
      <w:marTop w:val="0"/>
      <w:marBottom w:val="0"/>
      <w:divBdr>
        <w:top w:val="none" w:sz="0" w:space="0" w:color="auto"/>
        <w:left w:val="none" w:sz="0" w:space="0" w:color="auto"/>
        <w:bottom w:val="none" w:sz="0" w:space="0" w:color="auto"/>
        <w:right w:val="none" w:sz="0" w:space="0" w:color="auto"/>
      </w:divBdr>
    </w:div>
    <w:div w:id="782581417">
      <w:marLeft w:val="640"/>
      <w:marRight w:val="0"/>
      <w:marTop w:val="0"/>
      <w:marBottom w:val="0"/>
      <w:divBdr>
        <w:top w:val="none" w:sz="0" w:space="0" w:color="auto"/>
        <w:left w:val="none" w:sz="0" w:space="0" w:color="auto"/>
        <w:bottom w:val="none" w:sz="0" w:space="0" w:color="auto"/>
        <w:right w:val="none" w:sz="0" w:space="0" w:color="auto"/>
      </w:divBdr>
    </w:div>
    <w:div w:id="782648018">
      <w:marLeft w:val="640"/>
      <w:marRight w:val="0"/>
      <w:marTop w:val="0"/>
      <w:marBottom w:val="0"/>
      <w:divBdr>
        <w:top w:val="none" w:sz="0" w:space="0" w:color="auto"/>
        <w:left w:val="none" w:sz="0" w:space="0" w:color="auto"/>
        <w:bottom w:val="none" w:sz="0" w:space="0" w:color="auto"/>
        <w:right w:val="none" w:sz="0" w:space="0" w:color="auto"/>
      </w:divBdr>
    </w:div>
    <w:div w:id="782723868">
      <w:marLeft w:val="640"/>
      <w:marRight w:val="0"/>
      <w:marTop w:val="0"/>
      <w:marBottom w:val="0"/>
      <w:divBdr>
        <w:top w:val="none" w:sz="0" w:space="0" w:color="auto"/>
        <w:left w:val="none" w:sz="0" w:space="0" w:color="auto"/>
        <w:bottom w:val="none" w:sz="0" w:space="0" w:color="auto"/>
        <w:right w:val="none" w:sz="0" w:space="0" w:color="auto"/>
      </w:divBdr>
    </w:div>
    <w:div w:id="782767698">
      <w:marLeft w:val="640"/>
      <w:marRight w:val="0"/>
      <w:marTop w:val="0"/>
      <w:marBottom w:val="0"/>
      <w:divBdr>
        <w:top w:val="none" w:sz="0" w:space="0" w:color="auto"/>
        <w:left w:val="none" w:sz="0" w:space="0" w:color="auto"/>
        <w:bottom w:val="none" w:sz="0" w:space="0" w:color="auto"/>
        <w:right w:val="none" w:sz="0" w:space="0" w:color="auto"/>
      </w:divBdr>
    </w:div>
    <w:div w:id="782772465">
      <w:marLeft w:val="640"/>
      <w:marRight w:val="0"/>
      <w:marTop w:val="0"/>
      <w:marBottom w:val="0"/>
      <w:divBdr>
        <w:top w:val="none" w:sz="0" w:space="0" w:color="auto"/>
        <w:left w:val="none" w:sz="0" w:space="0" w:color="auto"/>
        <w:bottom w:val="none" w:sz="0" w:space="0" w:color="auto"/>
        <w:right w:val="none" w:sz="0" w:space="0" w:color="auto"/>
      </w:divBdr>
    </w:div>
    <w:div w:id="782849810">
      <w:marLeft w:val="640"/>
      <w:marRight w:val="0"/>
      <w:marTop w:val="0"/>
      <w:marBottom w:val="0"/>
      <w:divBdr>
        <w:top w:val="none" w:sz="0" w:space="0" w:color="auto"/>
        <w:left w:val="none" w:sz="0" w:space="0" w:color="auto"/>
        <w:bottom w:val="none" w:sz="0" w:space="0" w:color="auto"/>
        <w:right w:val="none" w:sz="0" w:space="0" w:color="auto"/>
      </w:divBdr>
    </w:div>
    <w:div w:id="782920821">
      <w:marLeft w:val="640"/>
      <w:marRight w:val="0"/>
      <w:marTop w:val="0"/>
      <w:marBottom w:val="0"/>
      <w:divBdr>
        <w:top w:val="none" w:sz="0" w:space="0" w:color="auto"/>
        <w:left w:val="none" w:sz="0" w:space="0" w:color="auto"/>
        <w:bottom w:val="none" w:sz="0" w:space="0" w:color="auto"/>
        <w:right w:val="none" w:sz="0" w:space="0" w:color="auto"/>
      </w:divBdr>
    </w:div>
    <w:div w:id="783041123">
      <w:marLeft w:val="640"/>
      <w:marRight w:val="0"/>
      <w:marTop w:val="0"/>
      <w:marBottom w:val="0"/>
      <w:divBdr>
        <w:top w:val="none" w:sz="0" w:space="0" w:color="auto"/>
        <w:left w:val="none" w:sz="0" w:space="0" w:color="auto"/>
        <w:bottom w:val="none" w:sz="0" w:space="0" w:color="auto"/>
        <w:right w:val="none" w:sz="0" w:space="0" w:color="auto"/>
      </w:divBdr>
    </w:div>
    <w:div w:id="783112880">
      <w:marLeft w:val="640"/>
      <w:marRight w:val="0"/>
      <w:marTop w:val="0"/>
      <w:marBottom w:val="0"/>
      <w:divBdr>
        <w:top w:val="none" w:sz="0" w:space="0" w:color="auto"/>
        <w:left w:val="none" w:sz="0" w:space="0" w:color="auto"/>
        <w:bottom w:val="none" w:sz="0" w:space="0" w:color="auto"/>
        <w:right w:val="none" w:sz="0" w:space="0" w:color="auto"/>
      </w:divBdr>
    </w:div>
    <w:div w:id="783158324">
      <w:marLeft w:val="640"/>
      <w:marRight w:val="0"/>
      <w:marTop w:val="0"/>
      <w:marBottom w:val="0"/>
      <w:divBdr>
        <w:top w:val="none" w:sz="0" w:space="0" w:color="auto"/>
        <w:left w:val="none" w:sz="0" w:space="0" w:color="auto"/>
        <w:bottom w:val="none" w:sz="0" w:space="0" w:color="auto"/>
        <w:right w:val="none" w:sz="0" w:space="0" w:color="auto"/>
      </w:divBdr>
    </w:div>
    <w:div w:id="783186622">
      <w:marLeft w:val="640"/>
      <w:marRight w:val="0"/>
      <w:marTop w:val="0"/>
      <w:marBottom w:val="0"/>
      <w:divBdr>
        <w:top w:val="none" w:sz="0" w:space="0" w:color="auto"/>
        <w:left w:val="none" w:sz="0" w:space="0" w:color="auto"/>
        <w:bottom w:val="none" w:sz="0" w:space="0" w:color="auto"/>
        <w:right w:val="none" w:sz="0" w:space="0" w:color="auto"/>
      </w:divBdr>
    </w:div>
    <w:div w:id="783229409">
      <w:marLeft w:val="640"/>
      <w:marRight w:val="0"/>
      <w:marTop w:val="0"/>
      <w:marBottom w:val="0"/>
      <w:divBdr>
        <w:top w:val="none" w:sz="0" w:space="0" w:color="auto"/>
        <w:left w:val="none" w:sz="0" w:space="0" w:color="auto"/>
        <w:bottom w:val="none" w:sz="0" w:space="0" w:color="auto"/>
        <w:right w:val="none" w:sz="0" w:space="0" w:color="auto"/>
      </w:divBdr>
    </w:div>
    <w:div w:id="783232515">
      <w:marLeft w:val="640"/>
      <w:marRight w:val="0"/>
      <w:marTop w:val="0"/>
      <w:marBottom w:val="0"/>
      <w:divBdr>
        <w:top w:val="none" w:sz="0" w:space="0" w:color="auto"/>
        <w:left w:val="none" w:sz="0" w:space="0" w:color="auto"/>
        <w:bottom w:val="none" w:sz="0" w:space="0" w:color="auto"/>
        <w:right w:val="none" w:sz="0" w:space="0" w:color="auto"/>
      </w:divBdr>
    </w:div>
    <w:div w:id="783302658">
      <w:marLeft w:val="640"/>
      <w:marRight w:val="0"/>
      <w:marTop w:val="0"/>
      <w:marBottom w:val="0"/>
      <w:divBdr>
        <w:top w:val="none" w:sz="0" w:space="0" w:color="auto"/>
        <w:left w:val="none" w:sz="0" w:space="0" w:color="auto"/>
        <w:bottom w:val="none" w:sz="0" w:space="0" w:color="auto"/>
        <w:right w:val="none" w:sz="0" w:space="0" w:color="auto"/>
      </w:divBdr>
    </w:div>
    <w:div w:id="783308132">
      <w:marLeft w:val="640"/>
      <w:marRight w:val="0"/>
      <w:marTop w:val="0"/>
      <w:marBottom w:val="0"/>
      <w:divBdr>
        <w:top w:val="none" w:sz="0" w:space="0" w:color="auto"/>
        <w:left w:val="none" w:sz="0" w:space="0" w:color="auto"/>
        <w:bottom w:val="none" w:sz="0" w:space="0" w:color="auto"/>
        <w:right w:val="none" w:sz="0" w:space="0" w:color="auto"/>
      </w:divBdr>
    </w:div>
    <w:div w:id="783310969">
      <w:marLeft w:val="640"/>
      <w:marRight w:val="0"/>
      <w:marTop w:val="0"/>
      <w:marBottom w:val="0"/>
      <w:divBdr>
        <w:top w:val="none" w:sz="0" w:space="0" w:color="auto"/>
        <w:left w:val="none" w:sz="0" w:space="0" w:color="auto"/>
        <w:bottom w:val="none" w:sz="0" w:space="0" w:color="auto"/>
        <w:right w:val="none" w:sz="0" w:space="0" w:color="auto"/>
      </w:divBdr>
    </w:div>
    <w:div w:id="783352911">
      <w:marLeft w:val="640"/>
      <w:marRight w:val="0"/>
      <w:marTop w:val="0"/>
      <w:marBottom w:val="0"/>
      <w:divBdr>
        <w:top w:val="none" w:sz="0" w:space="0" w:color="auto"/>
        <w:left w:val="none" w:sz="0" w:space="0" w:color="auto"/>
        <w:bottom w:val="none" w:sz="0" w:space="0" w:color="auto"/>
        <w:right w:val="none" w:sz="0" w:space="0" w:color="auto"/>
      </w:divBdr>
    </w:div>
    <w:div w:id="783380017">
      <w:marLeft w:val="640"/>
      <w:marRight w:val="0"/>
      <w:marTop w:val="0"/>
      <w:marBottom w:val="0"/>
      <w:divBdr>
        <w:top w:val="none" w:sz="0" w:space="0" w:color="auto"/>
        <w:left w:val="none" w:sz="0" w:space="0" w:color="auto"/>
        <w:bottom w:val="none" w:sz="0" w:space="0" w:color="auto"/>
        <w:right w:val="none" w:sz="0" w:space="0" w:color="auto"/>
      </w:divBdr>
    </w:div>
    <w:div w:id="783428766">
      <w:marLeft w:val="640"/>
      <w:marRight w:val="0"/>
      <w:marTop w:val="0"/>
      <w:marBottom w:val="0"/>
      <w:divBdr>
        <w:top w:val="none" w:sz="0" w:space="0" w:color="auto"/>
        <w:left w:val="none" w:sz="0" w:space="0" w:color="auto"/>
        <w:bottom w:val="none" w:sz="0" w:space="0" w:color="auto"/>
        <w:right w:val="none" w:sz="0" w:space="0" w:color="auto"/>
      </w:divBdr>
    </w:div>
    <w:div w:id="783502796">
      <w:marLeft w:val="640"/>
      <w:marRight w:val="0"/>
      <w:marTop w:val="0"/>
      <w:marBottom w:val="0"/>
      <w:divBdr>
        <w:top w:val="none" w:sz="0" w:space="0" w:color="auto"/>
        <w:left w:val="none" w:sz="0" w:space="0" w:color="auto"/>
        <w:bottom w:val="none" w:sz="0" w:space="0" w:color="auto"/>
        <w:right w:val="none" w:sz="0" w:space="0" w:color="auto"/>
      </w:divBdr>
    </w:div>
    <w:div w:id="783505092">
      <w:marLeft w:val="640"/>
      <w:marRight w:val="0"/>
      <w:marTop w:val="0"/>
      <w:marBottom w:val="0"/>
      <w:divBdr>
        <w:top w:val="none" w:sz="0" w:space="0" w:color="auto"/>
        <w:left w:val="none" w:sz="0" w:space="0" w:color="auto"/>
        <w:bottom w:val="none" w:sz="0" w:space="0" w:color="auto"/>
        <w:right w:val="none" w:sz="0" w:space="0" w:color="auto"/>
      </w:divBdr>
    </w:div>
    <w:div w:id="783572653">
      <w:marLeft w:val="640"/>
      <w:marRight w:val="0"/>
      <w:marTop w:val="0"/>
      <w:marBottom w:val="0"/>
      <w:divBdr>
        <w:top w:val="none" w:sz="0" w:space="0" w:color="auto"/>
        <w:left w:val="none" w:sz="0" w:space="0" w:color="auto"/>
        <w:bottom w:val="none" w:sz="0" w:space="0" w:color="auto"/>
        <w:right w:val="none" w:sz="0" w:space="0" w:color="auto"/>
      </w:divBdr>
    </w:div>
    <w:div w:id="783572669">
      <w:marLeft w:val="640"/>
      <w:marRight w:val="0"/>
      <w:marTop w:val="0"/>
      <w:marBottom w:val="0"/>
      <w:divBdr>
        <w:top w:val="none" w:sz="0" w:space="0" w:color="auto"/>
        <w:left w:val="none" w:sz="0" w:space="0" w:color="auto"/>
        <w:bottom w:val="none" w:sz="0" w:space="0" w:color="auto"/>
        <w:right w:val="none" w:sz="0" w:space="0" w:color="auto"/>
      </w:divBdr>
    </w:div>
    <w:div w:id="783575948">
      <w:marLeft w:val="640"/>
      <w:marRight w:val="0"/>
      <w:marTop w:val="0"/>
      <w:marBottom w:val="0"/>
      <w:divBdr>
        <w:top w:val="none" w:sz="0" w:space="0" w:color="auto"/>
        <w:left w:val="none" w:sz="0" w:space="0" w:color="auto"/>
        <w:bottom w:val="none" w:sz="0" w:space="0" w:color="auto"/>
        <w:right w:val="none" w:sz="0" w:space="0" w:color="auto"/>
      </w:divBdr>
    </w:div>
    <w:div w:id="783622022">
      <w:marLeft w:val="640"/>
      <w:marRight w:val="0"/>
      <w:marTop w:val="0"/>
      <w:marBottom w:val="0"/>
      <w:divBdr>
        <w:top w:val="none" w:sz="0" w:space="0" w:color="auto"/>
        <w:left w:val="none" w:sz="0" w:space="0" w:color="auto"/>
        <w:bottom w:val="none" w:sz="0" w:space="0" w:color="auto"/>
        <w:right w:val="none" w:sz="0" w:space="0" w:color="auto"/>
      </w:divBdr>
    </w:div>
    <w:div w:id="783691662">
      <w:marLeft w:val="640"/>
      <w:marRight w:val="0"/>
      <w:marTop w:val="0"/>
      <w:marBottom w:val="0"/>
      <w:divBdr>
        <w:top w:val="none" w:sz="0" w:space="0" w:color="auto"/>
        <w:left w:val="none" w:sz="0" w:space="0" w:color="auto"/>
        <w:bottom w:val="none" w:sz="0" w:space="0" w:color="auto"/>
        <w:right w:val="none" w:sz="0" w:space="0" w:color="auto"/>
      </w:divBdr>
    </w:div>
    <w:div w:id="783770648">
      <w:marLeft w:val="640"/>
      <w:marRight w:val="0"/>
      <w:marTop w:val="0"/>
      <w:marBottom w:val="0"/>
      <w:divBdr>
        <w:top w:val="none" w:sz="0" w:space="0" w:color="auto"/>
        <w:left w:val="none" w:sz="0" w:space="0" w:color="auto"/>
        <w:bottom w:val="none" w:sz="0" w:space="0" w:color="auto"/>
        <w:right w:val="none" w:sz="0" w:space="0" w:color="auto"/>
      </w:divBdr>
    </w:div>
    <w:div w:id="783816319">
      <w:marLeft w:val="640"/>
      <w:marRight w:val="0"/>
      <w:marTop w:val="0"/>
      <w:marBottom w:val="0"/>
      <w:divBdr>
        <w:top w:val="none" w:sz="0" w:space="0" w:color="auto"/>
        <w:left w:val="none" w:sz="0" w:space="0" w:color="auto"/>
        <w:bottom w:val="none" w:sz="0" w:space="0" w:color="auto"/>
        <w:right w:val="none" w:sz="0" w:space="0" w:color="auto"/>
      </w:divBdr>
    </w:div>
    <w:div w:id="784039600">
      <w:marLeft w:val="640"/>
      <w:marRight w:val="0"/>
      <w:marTop w:val="0"/>
      <w:marBottom w:val="0"/>
      <w:divBdr>
        <w:top w:val="none" w:sz="0" w:space="0" w:color="auto"/>
        <w:left w:val="none" w:sz="0" w:space="0" w:color="auto"/>
        <w:bottom w:val="none" w:sz="0" w:space="0" w:color="auto"/>
        <w:right w:val="none" w:sz="0" w:space="0" w:color="auto"/>
      </w:divBdr>
    </w:div>
    <w:div w:id="784079603">
      <w:marLeft w:val="640"/>
      <w:marRight w:val="0"/>
      <w:marTop w:val="0"/>
      <w:marBottom w:val="0"/>
      <w:divBdr>
        <w:top w:val="none" w:sz="0" w:space="0" w:color="auto"/>
        <w:left w:val="none" w:sz="0" w:space="0" w:color="auto"/>
        <w:bottom w:val="none" w:sz="0" w:space="0" w:color="auto"/>
        <w:right w:val="none" w:sz="0" w:space="0" w:color="auto"/>
      </w:divBdr>
    </w:div>
    <w:div w:id="784153789">
      <w:marLeft w:val="640"/>
      <w:marRight w:val="0"/>
      <w:marTop w:val="0"/>
      <w:marBottom w:val="0"/>
      <w:divBdr>
        <w:top w:val="none" w:sz="0" w:space="0" w:color="auto"/>
        <w:left w:val="none" w:sz="0" w:space="0" w:color="auto"/>
        <w:bottom w:val="none" w:sz="0" w:space="0" w:color="auto"/>
        <w:right w:val="none" w:sz="0" w:space="0" w:color="auto"/>
      </w:divBdr>
    </w:div>
    <w:div w:id="784159004">
      <w:marLeft w:val="640"/>
      <w:marRight w:val="0"/>
      <w:marTop w:val="0"/>
      <w:marBottom w:val="0"/>
      <w:divBdr>
        <w:top w:val="none" w:sz="0" w:space="0" w:color="auto"/>
        <w:left w:val="none" w:sz="0" w:space="0" w:color="auto"/>
        <w:bottom w:val="none" w:sz="0" w:space="0" w:color="auto"/>
        <w:right w:val="none" w:sz="0" w:space="0" w:color="auto"/>
      </w:divBdr>
    </w:div>
    <w:div w:id="784233768">
      <w:marLeft w:val="640"/>
      <w:marRight w:val="0"/>
      <w:marTop w:val="0"/>
      <w:marBottom w:val="0"/>
      <w:divBdr>
        <w:top w:val="none" w:sz="0" w:space="0" w:color="auto"/>
        <w:left w:val="none" w:sz="0" w:space="0" w:color="auto"/>
        <w:bottom w:val="none" w:sz="0" w:space="0" w:color="auto"/>
        <w:right w:val="none" w:sz="0" w:space="0" w:color="auto"/>
      </w:divBdr>
    </w:div>
    <w:div w:id="784272249">
      <w:marLeft w:val="640"/>
      <w:marRight w:val="0"/>
      <w:marTop w:val="0"/>
      <w:marBottom w:val="0"/>
      <w:divBdr>
        <w:top w:val="none" w:sz="0" w:space="0" w:color="auto"/>
        <w:left w:val="none" w:sz="0" w:space="0" w:color="auto"/>
        <w:bottom w:val="none" w:sz="0" w:space="0" w:color="auto"/>
        <w:right w:val="none" w:sz="0" w:space="0" w:color="auto"/>
      </w:divBdr>
    </w:div>
    <w:div w:id="784272285">
      <w:marLeft w:val="640"/>
      <w:marRight w:val="0"/>
      <w:marTop w:val="0"/>
      <w:marBottom w:val="0"/>
      <w:divBdr>
        <w:top w:val="none" w:sz="0" w:space="0" w:color="auto"/>
        <w:left w:val="none" w:sz="0" w:space="0" w:color="auto"/>
        <w:bottom w:val="none" w:sz="0" w:space="0" w:color="auto"/>
        <w:right w:val="none" w:sz="0" w:space="0" w:color="auto"/>
      </w:divBdr>
    </w:div>
    <w:div w:id="784275382">
      <w:marLeft w:val="640"/>
      <w:marRight w:val="0"/>
      <w:marTop w:val="0"/>
      <w:marBottom w:val="0"/>
      <w:divBdr>
        <w:top w:val="none" w:sz="0" w:space="0" w:color="auto"/>
        <w:left w:val="none" w:sz="0" w:space="0" w:color="auto"/>
        <w:bottom w:val="none" w:sz="0" w:space="0" w:color="auto"/>
        <w:right w:val="none" w:sz="0" w:space="0" w:color="auto"/>
      </w:divBdr>
    </w:div>
    <w:div w:id="784277064">
      <w:marLeft w:val="640"/>
      <w:marRight w:val="0"/>
      <w:marTop w:val="0"/>
      <w:marBottom w:val="0"/>
      <w:divBdr>
        <w:top w:val="none" w:sz="0" w:space="0" w:color="auto"/>
        <w:left w:val="none" w:sz="0" w:space="0" w:color="auto"/>
        <w:bottom w:val="none" w:sz="0" w:space="0" w:color="auto"/>
        <w:right w:val="none" w:sz="0" w:space="0" w:color="auto"/>
      </w:divBdr>
    </w:div>
    <w:div w:id="784353043">
      <w:marLeft w:val="640"/>
      <w:marRight w:val="0"/>
      <w:marTop w:val="0"/>
      <w:marBottom w:val="0"/>
      <w:divBdr>
        <w:top w:val="none" w:sz="0" w:space="0" w:color="auto"/>
        <w:left w:val="none" w:sz="0" w:space="0" w:color="auto"/>
        <w:bottom w:val="none" w:sz="0" w:space="0" w:color="auto"/>
        <w:right w:val="none" w:sz="0" w:space="0" w:color="auto"/>
      </w:divBdr>
    </w:div>
    <w:div w:id="784353578">
      <w:marLeft w:val="640"/>
      <w:marRight w:val="0"/>
      <w:marTop w:val="0"/>
      <w:marBottom w:val="0"/>
      <w:divBdr>
        <w:top w:val="none" w:sz="0" w:space="0" w:color="auto"/>
        <w:left w:val="none" w:sz="0" w:space="0" w:color="auto"/>
        <w:bottom w:val="none" w:sz="0" w:space="0" w:color="auto"/>
        <w:right w:val="none" w:sz="0" w:space="0" w:color="auto"/>
      </w:divBdr>
    </w:div>
    <w:div w:id="784421552">
      <w:marLeft w:val="640"/>
      <w:marRight w:val="0"/>
      <w:marTop w:val="0"/>
      <w:marBottom w:val="0"/>
      <w:divBdr>
        <w:top w:val="none" w:sz="0" w:space="0" w:color="auto"/>
        <w:left w:val="none" w:sz="0" w:space="0" w:color="auto"/>
        <w:bottom w:val="none" w:sz="0" w:space="0" w:color="auto"/>
        <w:right w:val="none" w:sz="0" w:space="0" w:color="auto"/>
      </w:divBdr>
    </w:div>
    <w:div w:id="784466076">
      <w:marLeft w:val="640"/>
      <w:marRight w:val="0"/>
      <w:marTop w:val="0"/>
      <w:marBottom w:val="0"/>
      <w:divBdr>
        <w:top w:val="none" w:sz="0" w:space="0" w:color="auto"/>
        <w:left w:val="none" w:sz="0" w:space="0" w:color="auto"/>
        <w:bottom w:val="none" w:sz="0" w:space="0" w:color="auto"/>
        <w:right w:val="none" w:sz="0" w:space="0" w:color="auto"/>
      </w:divBdr>
    </w:div>
    <w:div w:id="784622159">
      <w:marLeft w:val="640"/>
      <w:marRight w:val="0"/>
      <w:marTop w:val="0"/>
      <w:marBottom w:val="0"/>
      <w:divBdr>
        <w:top w:val="none" w:sz="0" w:space="0" w:color="auto"/>
        <w:left w:val="none" w:sz="0" w:space="0" w:color="auto"/>
        <w:bottom w:val="none" w:sz="0" w:space="0" w:color="auto"/>
        <w:right w:val="none" w:sz="0" w:space="0" w:color="auto"/>
      </w:divBdr>
    </w:div>
    <w:div w:id="784733278">
      <w:marLeft w:val="640"/>
      <w:marRight w:val="0"/>
      <w:marTop w:val="0"/>
      <w:marBottom w:val="0"/>
      <w:divBdr>
        <w:top w:val="none" w:sz="0" w:space="0" w:color="auto"/>
        <w:left w:val="none" w:sz="0" w:space="0" w:color="auto"/>
        <w:bottom w:val="none" w:sz="0" w:space="0" w:color="auto"/>
        <w:right w:val="none" w:sz="0" w:space="0" w:color="auto"/>
      </w:divBdr>
    </w:div>
    <w:div w:id="784806920">
      <w:marLeft w:val="640"/>
      <w:marRight w:val="0"/>
      <w:marTop w:val="0"/>
      <w:marBottom w:val="0"/>
      <w:divBdr>
        <w:top w:val="none" w:sz="0" w:space="0" w:color="auto"/>
        <w:left w:val="none" w:sz="0" w:space="0" w:color="auto"/>
        <w:bottom w:val="none" w:sz="0" w:space="0" w:color="auto"/>
        <w:right w:val="none" w:sz="0" w:space="0" w:color="auto"/>
      </w:divBdr>
    </w:div>
    <w:div w:id="784814870">
      <w:marLeft w:val="640"/>
      <w:marRight w:val="0"/>
      <w:marTop w:val="0"/>
      <w:marBottom w:val="0"/>
      <w:divBdr>
        <w:top w:val="none" w:sz="0" w:space="0" w:color="auto"/>
        <w:left w:val="none" w:sz="0" w:space="0" w:color="auto"/>
        <w:bottom w:val="none" w:sz="0" w:space="0" w:color="auto"/>
        <w:right w:val="none" w:sz="0" w:space="0" w:color="auto"/>
      </w:divBdr>
    </w:div>
    <w:div w:id="784889795">
      <w:marLeft w:val="640"/>
      <w:marRight w:val="0"/>
      <w:marTop w:val="0"/>
      <w:marBottom w:val="0"/>
      <w:divBdr>
        <w:top w:val="none" w:sz="0" w:space="0" w:color="auto"/>
        <w:left w:val="none" w:sz="0" w:space="0" w:color="auto"/>
        <w:bottom w:val="none" w:sz="0" w:space="0" w:color="auto"/>
        <w:right w:val="none" w:sz="0" w:space="0" w:color="auto"/>
      </w:divBdr>
    </w:div>
    <w:div w:id="784932603">
      <w:marLeft w:val="640"/>
      <w:marRight w:val="0"/>
      <w:marTop w:val="0"/>
      <w:marBottom w:val="0"/>
      <w:divBdr>
        <w:top w:val="none" w:sz="0" w:space="0" w:color="auto"/>
        <w:left w:val="none" w:sz="0" w:space="0" w:color="auto"/>
        <w:bottom w:val="none" w:sz="0" w:space="0" w:color="auto"/>
        <w:right w:val="none" w:sz="0" w:space="0" w:color="auto"/>
      </w:divBdr>
    </w:div>
    <w:div w:id="785125643">
      <w:marLeft w:val="640"/>
      <w:marRight w:val="0"/>
      <w:marTop w:val="0"/>
      <w:marBottom w:val="0"/>
      <w:divBdr>
        <w:top w:val="none" w:sz="0" w:space="0" w:color="auto"/>
        <w:left w:val="none" w:sz="0" w:space="0" w:color="auto"/>
        <w:bottom w:val="none" w:sz="0" w:space="0" w:color="auto"/>
        <w:right w:val="none" w:sz="0" w:space="0" w:color="auto"/>
      </w:divBdr>
    </w:div>
    <w:div w:id="785125657">
      <w:marLeft w:val="640"/>
      <w:marRight w:val="0"/>
      <w:marTop w:val="0"/>
      <w:marBottom w:val="0"/>
      <w:divBdr>
        <w:top w:val="none" w:sz="0" w:space="0" w:color="auto"/>
        <w:left w:val="none" w:sz="0" w:space="0" w:color="auto"/>
        <w:bottom w:val="none" w:sz="0" w:space="0" w:color="auto"/>
        <w:right w:val="none" w:sz="0" w:space="0" w:color="auto"/>
      </w:divBdr>
    </w:div>
    <w:div w:id="785127129">
      <w:marLeft w:val="640"/>
      <w:marRight w:val="0"/>
      <w:marTop w:val="0"/>
      <w:marBottom w:val="0"/>
      <w:divBdr>
        <w:top w:val="none" w:sz="0" w:space="0" w:color="auto"/>
        <w:left w:val="none" w:sz="0" w:space="0" w:color="auto"/>
        <w:bottom w:val="none" w:sz="0" w:space="0" w:color="auto"/>
        <w:right w:val="none" w:sz="0" w:space="0" w:color="auto"/>
      </w:divBdr>
    </w:div>
    <w:div w:id="785272454">
      <w:marLeft w:val="640"/>
      <w:marRight w:val="0"/>
      <w:marTop w:val="0"/>
      <w:marBottom w:val="0"/>
      <w:divBdr>
        <w:top w:val="none" w:sz="0" w:space="0" w:color="auto"/>
        <w:left w:val="none" w:sz="0" w:space="0" w:color="auto"/>
        <w:bottom w:val="none" w:sz="0" w:space="0" w:color="auto"/>
        <w:right w:val="none" w:sz="0" w:space="0" w:color="auto"/>
      </w:divBdr>
    </w:div>
    <w:div w:id="785274358">
      <w:marLeft w:val="640"/>
      <w:marRight w:val="0"/>
      <w:marTop w:val="0"/>
      <w:marBottom w:val="0"/>
      <w:divBdr>
        <w:top w:val="none" w:sz="0" w:space="0" w:color="auto"/>
        <w:left w:val="none" w:sz="0" w:space="0" w:color="auto"/>
        <w:bottom w:val="none" w:sz="0" w:space="0" w:color="auto"/>
        <w:right w:val="none" w:sz="0" w:space="0" w:color="auto"/>
      </w:divBdr>
    </w:div>
    <w:div w:id="785320158">
      <w:marLeft w:val="640"/>
      <w:marRight w:val="0"/>
      <w:marTop w:val="0"/>
      <w:marBottom w:val="0"/>
      <w:divBdr>
        <w:top w:val="none" w:sz="0" w:space="0" w:color="auto"/>
        <w:left w:val="none" w:sz="0" w:space="0" w:color="auto"/>
        <w:bottom w:val="none" w:sz="0" w:space="0" w:color="auto"/>
        <w:right w:val="none" w:sz="0" w:space="0" w:color="auto"/>
      </w:divBdr>
    </w:div>
    <w:div w:id="785346729">
      <w:marLeft w:val="640"/>
      <w:marRight w:val="0"/>
      <w:marTop w:val="0"/>
      <w:marBottom w:val="0"/>
      <w:divBdr>
        <w:top w:val="none" w:sz="0" w:space="0" w:color="auto"/>
        <w:left w:val="none" w:sz="0" w:space="0" w:color="auto"/>
        <w:bottom w:val="none" w:sz="0" w:space="0" w:color="auto"/>
        <w:right w:val="none" w:sz="0" w:space="0" w:color="auto"/>
      </w:divBdr>
    </w:div>
    <w:div w:id="785581150">
      <w:marLeft w:val="640"/>
      <w:marRight w:val="0"/>
      <w:marTop w:val="0"/>
      <w:marBottom w:val="0"/>
      <w:divBdr>
        <w:top w:val="none" w:sz="0" w:space="0" w:color="auto"/>
        <w:left w:val="none" w:sz="0" w:space="0" w:color="auto"/>
        <w:bottom w:val="none" w:sz="0" w:space="0" w:color="auto"/>
        <w:right w:val="none" w:sz="0" w:space="0" w:color="auto"/>
      </w:divBdr>
    </w:div>
    <w:div w:id="785581705">
      <w:marLeft w:val="640"/>
      <w:marRight w:val="0"/>
      <w:marTop w:val="0"/>
      <w:marBottom w:val="0"/>
      <w:divBdr>
        <w:top w:val="none" w:sz="0" w:space="0" w:color="auto"/>
        <w:left w:val="none" w:sz="0" w:space="0" w:color="auto"/>
        <w:bottom w:val="none" w:sz="0" w:space="0" w:color="auto"/>
        <w:right w:val="none" w:sz="0" w:space="0" w:color="auto"/>
      </w:divBdr>
    </w:div>
    <w:div w:id="785583367">
      <w:marLeft w:val="640"/>
      <w:marRight w:val="0"/>
      <w:marTop w:val="0"/>
      <w:marBottom w:val="0"/>
      <w:divBdr>
        <w:top w:val="none" w:sz="0" w:space="0" w:color="auto"/>
        <w:left w:val="none" w:sz="0" w:space="0" w:color="auto"/>
        <w:bottom w:val="none" w:sz="0" w:space="0" w:color="auto"/>
        <w:right w:val="none" w:sz="0" w:space="0" w:color="auto"/>
      </w:divBdr>
    </w:div>
    <w:div w:id="785584679">
      <w:marLeft w:val="640"/>
      <w:marRight w:val="0"/>
      <w:marTop w:val="0"/>
      <w:marBottom w:val="0"/>
      <w:divBdr>
        <w:top w:val="none" w:sz="0" w:space="0" w:color="auto"/>
        <w:left w:val="none" w:sz="0" w:space="0" w:color="auto"/>
        <w:bottom w:val="none" w:sz="0" w:space="0" w:color="auto"/>
        <w:right w:val="none" w:sz="0" w:space="0" w:color="auto"/>
      </w:divBdr>
    </w:div>
    <w:div w:id="785586480">
      <w:marLeft w:val="640"/>
      <w:marRight w:val="0"/>
      <w:marTop w:val="0"/>
      <w:marBottom w:val="0"/>
      <w:divBdr>
        <w:top w:val="none" w:sz="0" w:space="0" w:color="auto"/>
        <w:left w:val="none" w:sz="0" w:space="0" w:color="auto"/>
        <w:bottom w:val="none" w:sz="0" w:space="0" w:color="auto"/>
        <w:right w:val="none" w:sz="0" w:space="0" w:color="auto"/>
      </w:divBdr>
    </w:div>
    <w:div w:id="785586949">
      <w:marLeft w:val="640"/>
      <w:marRight w:val="0"/>
      <w:marTop w:val="0"/>
      <w:marBottom w:val="0"/>
      <w:divBdr>
        <w:top w:val="none" w:sz="0" w:space="0" w:color="auto"/>
        <w:left w:val="none" w:sz="0" w:space="0" w:color="auto"/>
        <w:bottom w:val="none" w:sz="0" w:space="0" w:color="auto"/>
        <w:right w:val="none" w:sz="0" w:space="0" w:color="auto"/>
      </w:divBdr>
    </w:div>
    <w:div w:id="785655530">
      <w:marLeft w:val="640"/>
      <w:marRight w:val="0"/>
      <w:marTop w:val="0"/>
      <w:marBottom w:val="0"/>
      <w:divBdr>
        <w:top w:val="none" w:sz="0" w:space="0" w:color="auto"/>
        <w:left w:val="none" w:sz="0" w:space="0" w:color="auto"/>
        <w:bottom w:val="none" w:sz="0" w:space="0" w:color="auto"/>
        <w:right w:val="none" w:sz="0" w:space="0" w:color="auto"/>
      </w:divBdr>
    </w:div>
    <w:div w:id="785656279">
      <w:marLeft w:val="640"/>
      <w:marRight w:val="0"/>
      <w:marTop w:val="0"/>
      <w:marBottom w:val="0"/>
      <w:divBdr>
        <w:top w:val="none" w:sz="0" w:space="0" w:color="auto"/>
        <w:left w:val="none" w:sz="0" w:space="0" w:color="auto"/>
        <w:bottom w:val="none" w:sz="0" w:space="0" w:color="auto"/>
        <w:right w:val="none" w:sz="0" w:space="0" w:color="auto"/>
      </w:divBdr>
    </w:div>
    <w:div w:id="785732898">
      <w:marLeft w:val="640"/>
      <w:marRight w:val="0"/>
      <w:marTop w:val="0"/>
      <w:marBottom w:val="0"/>
      <w:divBdr>
        <w:top w:val="none" w:sz="0" w:space="0" w:color="auto"/>
        <w:left w:val="none" w:sz="0" w:space="0" w:color="auto"/>
        <w:bottom w:val="none" w:sz="0" w:space="0" w:color="auto"/>
        <w:right w:val="none" w:sz="0" w:space="0" w:color="auto"/>
      </w:divBdr>
    </w:div>
    <w:div w:id="785733750">
      <w:marLeft w:val="640"/>
      <w:marRight w:val="0"/>
      <w:marTop w:val="0"/>
      <w:marBottom w:val="0"/>
      <w:divBdr>
        <w:top w:val="none" w:sz="0" w:space="0" w:color="auto"/>
        <w:left w:val="none" w:sz="0" w:space="0" w:color="auto"/>
        <w:bottom w:val="none" w:sz="0" w:space="0" w:color="auto"/>
        <w:right w:val="none" w:sz="0" w:space="0" w:color="auto"/>
      </w:divBdr>
    </w:div>
    <w:div w:id="785805549">
      <w:marLeft w:val="640"/>
      <w:marRight w:val="0"/>
      <w:marTop w:val="0"/>
      <w:marBottom w:val="0"/>
      <w:divBdr>
        <w:top w:val="none" w:sz="0" w:space="0" w:color="auto"/>
        <w:left w:val="none" w:sz="0" w:space="0" w:color="auto"/>
        <w:bottom w:val="none" w:sz="0" w:space="0" w:color="auto"/>
        <w:right w:val="none" w:sz="0" w:space="0" w:color="auto"/>
      </w:divBdr>
    </w:div>
    <w:div w:id="785806468">
      <w:marLeft w:val="640"/>
      <w:marRight w:val="0"/>
      <w:marTop w:val="0"/>
      <w:marBottom w:val="0"/>
      <w:divBdr>
        <w:top w:val="none" w:sz="0" w:space="0" w:color="auto"/>
        <w:left w:val="none" w:sz="0" w:space="0" w:color="auto"/>
        <w:bottom w:val="none" w:sz="0" w:space="0" w:color="auto"/>
        <w:right w:val="none" w:sz="0" w:space="0" w:color="auto"/>
      </w:divBdr>
    </w:div>
    <w:div w:id="785807646">
      <w:marLeft w:val="640"/>
      <w:marRight w:val="0"/>
      <w:marTop w:val="0"/>
      <w:marBottom w:val="0"/>
      <w:divBdr>
        <w:top w:val="none" w:sz="0" w:space="0" w:color="auto"/>
        <w:left w:val="none" w:sz="0" w:space="0" w:color="auto"/>
        <w:bottom w:val="none" w:sz="0" w:space="0" w:color="auto"/>
        <w:right w:val="none" w:sz="0" w:space="0" w:color="auto"/>
      </w:divBdr>
    </w:div>
    <w:div w:id="785855890">
      <w:marLeft w:val="640"/>
      <w:marRight w:val="0"/>
      <w:marTop w:val="0"/>
      <w:marBottom w:val="0"/>
      <w:divBdr>
        <w:top w:val="none" w:sz="0" w:space="0" w:color="auto"/>
        <w:left w:val="none" w:sz="0" w:space="0" w:color="auto"/>
        <w:bottom w:val="none" w:sz="0" w:space="0" w:color="auto"/>
        <w:right w:val="none" w:sz="0" w:space="0" w:color="auto"/>
      </w:divBdr>
    </w:div>
    <w:div w:id="785855919">
      <w:marLeft w:val="640"/>
      <w:marRight w:val="0"/>
      <w:marTop w:val="0"/>
      <w:marBottom w:val="0"/>
      <w:divBdr>
        <w:top w:val="none" w:sz="0" w:space="0" w:color="auto"/>
        <w:left w:val="none" w:sz="0" w:space="0" w:color="auto"/>
        <w:bottom w:val="none" w:sz="0" w:space="0" w:color="auto"/>
        <w:right w:val="none" w:sz="0" w:space="0" w:color="auto"/>
      </w:divBdr>
    </w:div>
    <w:div w:id="785856015">
      <w:marLeft w:val="640"/>
      <w:marRight w:val="0"/>
      <w:marTop w:val="0"/>
      <w:marBottom w:val="0"/>
      <w:divBdr>
        <w:top w:val="none" w:sz="0" w:space="0" w:color="auto"/>
        <w:left w:val="none" w:sz="0" w:space="0" w:color="auto"/>
        <w:bottom w:val="none" w:sz="0" w:space="0" w:color="auto"/>
        <w:right w:val="none" w:sz="0" w:space="0" w:color="auto"/>
      </w:divBdr>
    </w:div>
    <w:div w:id="785999617">
      <w:marLeft w:val="640"/>
      <w:marRight w:val="0"/>
      <w:marTop w:val="0"/>
      <w:marBottom w:val="0"/>
      <w:divBdr>
        <w:top w:val="none" w:sz="0" w:space="0" w:color="auto"/>
        <w:left w:val="none" w:sz="0" w:space="0" w:color="auto"/>
        <w:bottom w:val="none" w:sz="0" w:space="0" w:color="auto"/>
        <w:right w:val="none" w:sz="0" w:space="0" w:color="auto"/>
      </w:divBdr>
    </w:div>
    <w:div w:id="786049956">
      <w:marLeft w:val="640"/>
      <w:marRight w:val="0"/>
      <w:marTop w:val="0"/>
      <w:marBottom w:val="0"/>
      <w:divBdr>
        <w:top w:val="none" w:sz="0" w:space="0" w:color="auto"/>
        <w:left w:val="none" w:sz="0" w:space="0" w:color="auto"/>
        <w:bottom w:val="none" w:sz="0" w:space="0" w:color="auto"/>
        <w:right w:val="none" w:sz="0" w:space="0" w:color="auto"/>
      </w:divBdr>
    </w:div>
    <w:div w:id="786121209">
      <w:marLeft w:val="640"/>
      <w:marRight w:val="0"/>
      <w:marTop w:val="0"/>
      <w:marBottom w:val="0"/>
      <w:divBdr>
        <w:top w:val="none" w:sz="0" w:space="0" w:color="auto"/>
        <w:left w:val="none" w:sz="0" w:space="0" w:color="auto"/>
        <w:bottom w:val="none" w:sz="0" w:space="0" w:color="auto"/>
        <w:right w:val="none" w:sz="0" w:space="0" w:color="auto"/>
      </w:divBdr>
    </w:div>
    <w:div w:id="786197938">
      <w:marLeft w:val="640"/>
      <w:marRight w:val="0"/>
      <w:marTop w:val="0"/>
      <w:marBottom w:val="0"/>
      <w:divBdr>
        <w:top w:val="none" w:sz="0" w:space="0" w:color="auto"/>
        <w:left w:val="none" w:sz="0" w:space="0" w:color="auto"/>
        <w:bottom w:val="none" w:sz="0" w:space="0" w:color="auto"/>
        <w:right w:val="none" w:sz="0" w:space="0" w:color="auto"/>
      </w:divBdr>
    </w:div>
    <w:div w:id="786239398">
      <w:marLeft w:val="640"/>
      <w:marRight w:val="0"/>
      <w:marTop w:val="0"/>
      <w:marBottom w:val="0"/>
      <w:divBdr>
        <w:top w:val="none" w:sz="0" w:space="0" w:color="auto"/>
        <w:left w:val="none" w:sz="0" w:space="0" w:color="auto"/>
        <w:bottom w:val="none" w:sz="0" w:space="0" w:color="auto"/>
        <w:right w:val="none" w:sz="0" w:space="0" w:color="auto"/>
      </w:divBdr>
    </w:div>
    <w:div w:id="786310292">
      <w:marLeft w:val="640"/>
      <w:marRight w:val="0"/>
      <w:marTop w:val="0"/>
      <w:marBottom w:val="0"/>
      <w:divBdr>
        <w:top w:val="none" w:sz="0" w:space="0" w:color="auto"/>
        <w:left w:val="none" w:sz="0" w:space="0" w:color="auto"/>
        <w:bottom w:val="none" w:sz="0" w:space="0" w:color="auto"/>
        <w:right w:val="none" w:sz="0" w:space="0" w:color="auto"/>
      </w:divBdr>
    </w:div>
    <w:div w:id="786315720">
      <w:marLeft w:val="640"/>
      <w:marRight w:val="0"/>
      <w:marTop w:val="0"/>
      <w:marBottom w:val="0"/>
      <w:divBdr>
        <w:top w:val="none" w:sz="0" w:space="0" w:color="auto"/>
        <w:left w:val="none" w:sz="0" w:space="0" w:color="auto"/>
        <w:bottom w:val="none" w:sz="0" w:space="0" w:color="auto"/>
        <w:right w:val="none" w:sz="0" w:space="0" w:color="auto"/>
      </w:divBdr>
    </w:div>
    <w:div w:id="786318172">
      <w:marLeft w:val="640"/>
      <w:marRight w:val="0"/>
      <w:marTop w:val="0"/>
      <w:marBottom w:val="0"/>
      <w:divBdr>
        <w:top w:val="none" w:sz="0" w:space="0" w:color="auto"/>
        <w:left w:val="none" w:sz="0" w:space="0" w:color="auto"/>
        <w:bottom w:val="none" w:sz="0" w:space="0" w:color="auto"/>
        <w:right w:val="none" w:sz="0" w:space="0" w:color="auto"/>
      </w:divBdr>
    </w:div>
    <w:div w:id="786580300">
      <w:marLeft w:val="640"/>
      <w:marRight w:val="0"/>
      <w:marTop w:val="0"/>
      <w:marBottom w:val="0"/>
      <w:divBdr>
        <w:top w:val="none" w:sz="0" w:space="0" w:color="auto"/>
        <w:left w:val="none" w:sz="0" w:space="0" w:color="auto"/>
        <w:bottom w:val="none" w:sz="0" w:space="0" w:color="auto"/>
        <w:right w:val="none" w:sz="0" w:space="0" w:color="auto"/>
      </w:divBdr>
    </w:div>
    <w:div w:id="786584341">
      <w:marLeft w:val="640"/>
      <w:marRight w:val="0"/>
      <w:marTop w:val="0"/>
      <w:marBottom w:val="0"/>
      <w:divBdr>
        <w:top w:val="none" w:sz="0" w:space="0" w:color="auto"/>
        <w:left w:val="none" w:sz="0" w:space="0" w:color="auto"/>
        <w:bottom w:val="none" w:sz="0" w:space="0" w:color="auto"/>
        <w:right w:val="none" w:sz="0" w:space="0" w:color="auto"/>
      </w:divBdr>
    </w:div>
    <w:div w:id="786584969">
      <w:marLeft w:val="640"/>
      <w:marRight w:val="0"/>
      <w:marTop w:val="0"/>
      <w:marBottom w:val="0"/>
      <w:divBdr>
        <w:top w:val="none" w:sz="0" w:space="0" w:color="auto"/>
        <w:left w:val="none" w:sz="0" w:space="0" w:color="auto"/>
        <w:bottom w:val="none" w:sz="0" w:space="0" w:color="auto"/>
        <w:right w:val="none" w:sz="0" w:space="0" w:color="auto"/>
      </w:divBdr>
    </w:div>
    <w:div w:id="786586175">
      <w:marLeft w:val="640"/>
      <w:marRight w:val="0"/>
      <w:marTop w:val="0"/>
      <w:marBottom w:val="0"/>
      <w:divBdr>
        <w:top w:val="none" w:sz="0" w:space="0" w:color="auto"/>
        <w:left w:val="none" w:sz="0" w:space="0" w:color="auto"/>
        <w:bottom w:val="none" w:sz="0" w:space="0" w:color="auto"/>
        <w:right w:val="none" w:sz="0" w:space="0" w:color="auto"/>
      </w:divBdr>
    </w:div>
    <w:div w:id="786586349">
      <w:marLeft w:val="640"/>
      <w:marRight w:val="0"/>
      <w:marTop w:val="0"/>
      <w:marBottom w:val="0"/>
      <w:divBdr>
        <w:top w:val="none" w:sz="0" w:space="0" w:color="auto"/>
        <w:left w:val="none" w:sz="0" w:space="0" w:color="auto"/>
        <w:bottom w:val="none" w:sz="0" w:space="0" w:color="auto"/>
        <w:right w:val="none" w:sz="0" w:space="0" w:color="auto"/>
      </w:divBdr>
    </w:div>
    <w:div w:id="786703533">
      <w:marLeft w:val="640"/>
      <w:marRight w:val="0"/>
      <w:marTop w:val="0"/>
      <w:marBottom w:val="0"/>
      <w:divBdr>
        <w:top w:val="none" w:sz="0" w:space="0" w:color="auto"/>
        <w:left w:val="none" w:sz="0" w:space="0" w:color="auto"/>
        <w:bottom w:val="none" w:sz="0" w:space="0" w:color="auto"/>
        <w:right w:val="none" w:sz="0" w:space="0" w:color="auto"/>
      </w:divBdr>
    </w:div>
    <w:div w:id="786703691">
      <w:marLeft w:val="640"/>
      <w:marRight w:val="0"/>
      <w:marTop w:val="0"/>
      <w:marBottom w:val="0"/>
      <w:divBdr>
        <w:top w:val="none" w:sz="0" w:space="0" w:color="auto"/>
        <w:left w:val="none" w:sz="0" w:space="0" w:color="auto"/>
        <w:bottom w:val="none" w:sz="0" w:space="0" w:color="auto"/>
        <w:right w:val="none" w:sz="0" w:space="0" w:color="auto"/>
      </w:divBdr>
    </w:div>
    <w:div w:id="786704386">
      <w:marLeft w:val="640"/>
      <w:marRight w:val="0"/>
      <w:marTop w:val="0"/>
      <w:marBottom w:val="0"/>
      <w:divBdr>
        <w:top w:val="none" w:sz="0" w:space="0" w:color="auto"/>
        <w:left w:val="none" w:sz="0" w:space="0" w:color="auto"/>
        <w:bottom w:val="none" w:sz="0" w:space="0" w:color="auto"/>
        <w:right w:val="none" w:sz="0" w:space="0" w:color="auto"/>
      </w:divBdr>
    </w:div>
    <w:div w:id="786775339">
      <w:marLeft w:val="640"/>
      <w:marRight w:val="0"/>
      <w:marTop w:val="0"/>
      <w:marBottom w:val="0"/>
      <w:divBdr>
        <w:top w:val="none" w:sz="0" w:space="0" w:color="auto"/>
        <w:left w:val="none" w:sz="0" w:space="0" w:color="auto"/>
        <w:bottom w:val="none" w:sz="0" w:space="0" w:color="auto"/>
        <w:right w:val="none" w:sz="0" w:space="0" w:color="auto"/>
      </w:divBdr>
    </w:div>
    <w:div w:id="786777915">
      <w:marLeft w:val="640"/>
      <w:marRight w:val="0"/>
      <w:marTop w:val="0"/>
      <w:marBottom w:val="0"/>
      <w:divBdr>
        <w:top w:val="none" w:sz="0" w:space="0" w:color="auto"/>
        <w:left w:val="none" w:sz="0" w:space="0" w:color="auto"/>
        <w:bottom w:val="none" w:sz="0" w:space="0" w:color="auto"/>
        <w:right w:val="none" w:sz="0" w:space="0" w:color="auto"/>
      </w:divBdr>
    </w:div>
    <w:div w:id="786847899">
      <w:marLeft w:val="640"/>
      <w:marRight w:val="0"/>
      <w:marTop w:val="0"/>
      <w:marBottom w:val="0"/>
      <w:divBdr>
        <w:top w:val="none" w:sz="0" w:space="0" w:color="auto"/>
        <w:left w:val="none" w:sz="0" w:space="0" w:color="auto"/>
        <w:bottom w:val="none" w:sz="0" w:space="0" w:color="auto"/>
        <w:right w:val="none" w:sz="0" w:space="0" w:color="auto"/>
      </w:divBdr>
    </w:div>
    <w:div w:id="786851953">
      <w:marLeft w:val="640"/>
      <w:marRight w:val="0"/>
      <w:marTop w:val="0"/>
      <w:marBottom w:val="0"/>
      <w:divBdr>
        <w:top w:val="none" w:sz="0" w:space="0" w:color="auto"/>
        <w:left w:val="none" w:sz="0" w:space="0" w:color="auto"/>
        <w:bottom w:val="none" w:sz="0" w:space="0" w:color="auto"/>
        <w:right w:val="none" w:sz="0" w:space="0" w:color="auto"/>
      </w:divBdr>
    </w:div>
    <w:div w:id="786852963">
      <w:marLeft w:val="640"/>
      <w:marRight w:val="0"/>
      <w:marTop w:val="0"/>
      <w:marBottom w:val="0"/>
      <w:divBdr>
        <w:top w:val="none" w:sz="0" w:space="0" w:color="auto"/>
        <w:left w:val="none" w:sz="0" w:space="0" w:color="auto"/>
        <w:bottom w:val="none" w:sz="0" w:space="0" w:color="auto"/>
        <w:right w:val="none" w:sz="0" w:space="0" w:color="auto"/>
      </w:divBdr>
    </w:div>
    <w:div w:id="786855754">
      <w:marLeft w:val="640"/>
      <w:marRight w:val="0"/>
      <w:marTop w:val="0"/>
      <w:marBottom w:val="0"/>
      <w:divBdr>
        <w:top w:val="none" w:sz="0" w:space="0" w:color="auto"/>
        <w:left w:val="none" w:sz="0" w:space="0" w:color="auto"/>
        <w:bottom w:val="none" w:sz="0" w:space="0" w:color="auto"/>
        <w:right w:val="none" w:sz="0" w:space="0" w:color="auto"/>
      </w:divBdr>
    </w:div>
    <w:div w:id="786891159">
      <w:marLeft w:val="640"/>
      <w:marRight w:val="0"/>
      <w:marTop w:val="0"/>
      <w:marBottom w:val="0"/>
      <w:divBdr>
        <w:top w:val="none" w:sz="0" w:space="0" w:color="auto"/>
        <w:left w:val="none" w:sz="0" w:space="0" w:color="auto"/>
        <w:bottom w:val="none" w:sz="0" w:space="0" w:color="auto"/>
        <w:right w:val="none" w:sz="0" w:space="0" w:color="auto"/>
      </w:divBdr>
    </w:div>
    <w:div w:id="786897852">
      <w:marLeft w:val="640"/>
      <w:marRight w:val="0"/>
      <w:marTop w:val="0"/>
      <w:marBottom w:val="0"/>
      <w:divBdr>
        <w:top w:val="none" w:sz="0" w:space="0" w:color="auto"/>
        <w:left w:val="none" w:sz="0" w:space="0" w:color="auto"/>
        <w:bottom w:val="none" w:sz="0" w:space="0" w:color="auto"/>
        <w:right w:val="none" w:sz="0" w:space="0" w:color="auto"/>
      </w:divBdr>
    </w:div>
    <w:div w:id="786969804">
      <w:marLeft w:val="640"/>
      <w:marRight w:val="0"/>
      <w:marTop w:val="0"/>
      <w:marBottom w:val="0"/>
      <w:divBdr>
        <w:top w:val="none" w:sz="0" w:space="0" w:color="auto"/>
        <w:left w:val="none" w:sz="0" w:space="0" w:color="auto"/>
        <w:bottom w:val="none" w:sz="0" w:space="0" w:color="auto"/>
        <w:right w:val="none" w:sz="0" w:space="0" w:color="auto"/>
      </w:divBdr>
    </w:div>
    <w:div w:id="787044577">
      <w:marLeft w:val="640"/>
      <w:marRight w:val="0"/>
      <w:marTop w:val="0"/>
      <w:marBottom w:val="0"/>
      <w:divBdr>
        <w:top w:val="none" w:sz="0" w:space="0" w:color="auto"/>
        <w:left w:val="none" w:sz="0" w:space="0" w:color="auto"/>
        <w:bottom w:val="none" w:sz="0" w:space="0" w:color="auto"/>
        <w:right w:val="none" w:sz="0" w:space="0" w:color="auto"/>
      </w:divBdr>
    </w:div>
    <w:div w:id="787045400">
      <w:marLeft w:val="640"/>
      <w:marRight w:val="0"/>
      <w:marTop w:val="0"/>
      <w:marBottom w:val="0"/>
      <w:divBdr>
        <w:top w:val="none" w:sz="0" w:space="0" w:color="auto"/>
        <w:left w:val="none" w:sz="0" w:space="0" w:color="auto"/>
        <w:bottom w:val="none" w:sz="0" w:space="0" w:color="auto"/>
        <w:right w:val="none" w:sz="0" w:space="0" w:color="auto"/>
      </w:divBdr>
    </w:div>
    <w:div w:id="787118116">
      <w:marLeft w:val="640"/>
      <w:marRight w:val="0"/>
      <w:marTop w:val="0"/>
      <w:marBottom w:val="0"/>
      <w:divBdr>
        <w:top w:val="none" w:sz="0" w:space="0" w:color="auto"/>
        <w:left w:val="none" w:sz="0" w:space="0" w:color="auto"/>
        <w:bottom w:val="none" w:sz="0" w:space="0" w:color="auto"/>
        <w:right w:val="none" w:sz="0" w:space="0" w:color="auto"/>
      </w:divBdr>
    </w:div>
    <w:div w:id="787159169">
      <w:marLeft w:val="640"/>
      <w:marRight w:val="0"/>
      <w:marTop w:val="0"/>
      <w:marBottom w:val="0"/>
      <w:divBdr>
        <w:top w:val="none" w:sz="0" w:space="0" w:color="auto"/>
        <w:left w:val="none" w:sz="0" w:space="0" w:color="auto"/>
        <w:bottom w:val="none" w:sz="0" w:space="0" w:color="auto"/>
        <w:right w:val="none" w:sz="0" w:space="0" w:color="auto"/>
      </w:divBdr>
    </w:div>
    <w:div w:id="787159912">
      <w:marLeft w:val="640"/>
      <w:marRight w:val="0"/>
      <w:marTop w:val="0"/>
      <w:marBottom w:val="0"/>
      <w:divBdr>
        <w:top w:val="none" w:sz="0" w:space="0" w:color="auto"/>
        <w:left w:val="none" w:sz="0" w:space="0" w:color="auto"/>
        <w:bottom w:val="none" w:sz="0" w:space="0" w:color="auto"/>
        <w:right w:val="none" w:sz="0" w:space="0" w:color="auto"/>
      </w:divBdr>
    </w:div>
    <w:div w:id="787162294">
      <w:marLeft w:val="640"/>
      <w:marRight w:val="0"/>
      <w:marTop w:val="0"/>
      <w:marBottom w:val="0"/>
      <w:divBdr>
        <w:top w:val="none" w:sz="0" w:space="0" w:color="auto"/>
        <w:left w:val="none" w:sz="0" w:space="0" w:color="auto"/>
        <w:bottom w:val="none" w:sz="0" w:space="0" w:color="auto"/>
        <w:right w:val="none" w:sz="0" w:space="0" w:color="auto"/>
      </w:divBdr>
    </w:div>
    <w:div w:id="787164743">
      <w:marLeft w:val="640"/>
      <w:marRight w:val="0"/>
      <w:marTop w:val="0"/>
      <w:marBottom w:val="0"/>
      <w:divBdr>
        <w:top w:val="none" w:sz="0" w:space="0" w:color="auto"/>
        <w:left w:val="none" w:sz="0" w:space="0" w:color="auto"/>
        <w:bottom w:val="none" w:sz="0" w:space="0" w:color="auto"/>
        <w:right w:val="none" w:sz="0" w:space="0" w:color="auto"/>
      </w:divBdr>
    </w:div>
    <w:div w:id="787235294">
      <w:marLeft w:val="640"/>
      <w:marRight w:val="0"/>
      <w:marTop w:val="0"/>
      <w:marBottom w:val="0"/>
      <w:divBdr>
        <w:top w:val="none" w:sz="0" w:space="0" w:color="auto"/>
        <w:left w:val="none" w:sz="0" w:space="0" w:color="auto"/>
        <w:bottom w:val="none" w:sz="0" w:space="0" w:color="auto"/>
        <w:right w:val="none" w:sz="0" w:space="0" w:color="auto"/>
      </w:divBdr>
    </w:div>
    <w:div w:id="787237999">
      <w:marLeft w:val="640"/>
      <w:marRight w:val="0"/>
      <w:marTop w:val="0"/>
      <w:marBottom w:val="0"/>
      <w:divBdr>
        <w:top w:val="none" w:sz="0" w:space="0" w:color="auto"/>
        <w:left w:val="none" w:sz="0" w:space="0" w:color="auto"/>
        <w:bottom w:val="none" w:sz="0" w:space="0" w:color="auto"/>
        <w:right w:val="none" w:sz="0" w:space="0" w:color="auto"/>
      </w:divBdr>
    </w:div>
    <w:div w:id="787243391">
      <w:marLeft w:val="640"/>
      <w:marRight w:val="0"/>
      <w:marTop w:val="0"/>
      <w:marBottom w:val="0"/>
      <w:divBdr>
        <w:top w:val="none" w:sz="0" w:space="0" w:color="auto"/>
        <w:left w:val="none" w:sz="0" w:space="0" w:color="auto"/>
        <w:bottom w:val="none" w:sz="0" w:space="0" w:color="auto"/>
        <w:right w:val="none" w:sz="0" w:space="0" w:color="auto"/>
      </w:divBdr>
    </w:div>
    <w:div w:id="787311342">
      <w:marLeft w:val="640"/>
      <w:marRight w:val="0"/>
      <w:marTop w:val="0"/>
      <w:marBottom w:val="0"/>
      <w:divBdr>
        <w:top w:val="none" w:sz="0" w:space="0" w:color="auto"/>
        <w:left w:val="none" w:sz="0" w:space="0" w:color="auto"/>
        <w:bottom w:val="none" w:sz="0" w:space="0" w:color="auto"/>
        <w:right w:val="none" w:sz="0" w:space="0" w:color="auto"/>
      </w:divBdr>
    </w:div>
    <w:div w:id="787428689">
      <w:marLeft w:val="640"/>
      <w:marRight w:val="0"/>
      <w:marTop w:val="0"/>
      <w:marBottom w:val="0"/>
      <w:divBdr>
        <w:top w:val="none" w:sz="0" w:space="0" w:color="auto"/>
        <w:left w:val="none" w:sz="0" w:space="0" w:color="auto"/>
        <w:bottom w:val="none" w:sz="0" w:space="0" w:color="auto"/>
        <w:right w:val="none" w:sz="0" w:space="0" w:color="auto"/>
      </w:divBdr>
    </w:div>
    <w:div w:id="787432990">
      <w:marLeft w:val="640"/>
      <w:marRight w:val="0"/>
      <w:marTop w:val="0"/>
      <w:marBottom w:val="0"/>
      <w:divBdr>
        <w:top w:val="none" w:sz="0" w:space="0" w:color="auto"/>
        <w:left w:val="none" w:sz="0" w:space="0" w:color="auto"/>
        <w:bottom w:val="none" w:sz="0" w:space="0" w:color="auto"/>
        <w:right w:val="none" w:sz="0" w:space="0" w:color="auto"/>
      </w:divBdr>
    </w:div>
    <w:div w:id="787436113">
      <w:marLeft w:val="640"/>
      <w:marRight w:val="0"/>
      <w:marTop w:val="0"/>
      <w:marBottom w:val="0"/>
      <w:divBdr>
        <w:top w:val="none" w:sz="0" w:space="0" w:color="auto"/>
        <w:left w:val="none" w:sz="0" w:space="0" w:color="auto"/>
        <w:bottom w:val="none" w:sz="0" w:space="0" w:color="auto"/>
        <w:right w:val="none" w:sz="0" w:space="0" w:color="auto"/>
      </w:divBdr>
    </w:div>
    <w:div w:id="787436865">
      <w:marLeft w:val="640"/>
      <w:marRight w:val="0"/>
      <w:marTop w:val="0"/>
      <w:marBottom w:val="0"/>
      <w:divBdr>
        <w:top w:val="none" w:sz="0" w:space="0" w:color="auto"/>
        <w:left w:val="none" w:sz="0" w:space="0" w:color="auto"/>
        <w:bottom w:val="none" w:sz="0" w:space="0" w:color="auto"/>
        <w:right w:val="none" w:sz="0" w:space="0" w:color="auto"/>
      </w:divBdr>
    </w:div>
    <w:div w:id="787508112">
      <w:marLeft w:val="640"/>
      <w:marRight w:val="0"/>
      <w:marTop w:val="0"/>
      <w:marBottom w:val="0"/>
      <w:divBdr>
        <w:top w:val="none" w:sz="0" w:space="0" w:color="auto"/>
        <w:left w:val="none" w:sz="0" w:space="0" w:color="auto"/>
        <w:bottom w:val="none" w:sz="0" w:space="0" w:color="auto"/>
        <w:right w:val="none" w:sz="0" w:space="0" w:color="auto"/>
      </w:divBdr>
    </w:div>
    <w:div w:id="787509203">
      <w:marLeft w:val="640"/>
      <w:marRight w:val="0"/>
      <w:marTop w:val="0"/>
      <w:marBottom w:val="0"/>
      <w:divBdr>
        <w:top w:val="none" w:sz="0" w:space="0" w:color="auto"/>
        <w:left w:val="none" w:sz="0" w:space="0" w:color="auto"/>
        <w:bottom w:val="none" w:sz="0" w:space="0" w:color="auto"/>
        <w:right w:val="none" w:sz="0" w:space="0" w:color="auto"/>
      </w:divBdr>
    </w:div>
    <w:div w:id="787551535">
      <w:marLeft w:val="640"/>
      <w:marRight w:val="0"/>
      <w:marTop w:val="0"/>
      <w:marBottom w:val="0"/>
      <w:divBdr>
        <w:top w:val="none" w:sz="0" w:space="0" w:color="auto"/>
        <w:left w:val="none" w:sz="0" w:space="0" w:color="auto"/>
        <w:bottom w:val="none" w:sz="0" w:space="0" w:color="auto"/>
        <w:right w:val="none" w:sz="0" w:space="0" w:color="auto"/>
      </w:divBdr>
    </w:div>
    <w:div w:id="787578124">
      <w:marLeft w:val="640"/>
      <w:marRight w:val="0"/>
      <w:marTop w:val="0"/>
      <w:marBottom w:val="0"/>
      <w:divBdr>
        <w:top w:val="none" w:sz="0" w:space="0" w:color="auto"/>
        <w:left w:val="none" w:sz="0" w:space="0" w:color="auto"/>
        <w:bottom w:val="none" w:sz="0" w:space="0" w:color="auto"/>
        <w:right w:val="none" w:sz="0" w:space="0" w:color="auto"/>
      </w:divBdr>
    </w:div>
    <w:div w:id="787622350">
      <w:marLeft w:val="640"/>
      <w:marRight w:val="0"/>
      <w:marTop w:val="0"/>
      <w:marBottom w:val="0"/>
      <w:divBdr>
        <w:top w:val="none" w:sz="0" w:space="0" w:color="auto"/>
        <w:left w:val="none" w:sz="0" w:space="0" w:color="auto"/>
        <w:bottom w:val="none" w:sz="0" w:space="0" w:color="auto"/>
        <w:right w:val="none" w:sz="0" w:space="0" w:color="auto"/>
      </w:divBdr>
    </w:div>
    <w:div w:id="787623763">
      <w:marLeft w:val="640"/>
      <w:marRight w:val="0"/>
      <w:marTop w:val="0"/>
      <w:marBottom w:val="0"/>
      <w:divBdr>
        <w:top w:val="none" w:sz="0" w:space="0" w:color="auto"/>
        <w:left w:val="none" w:sz="0" w:space="0" w:color="auto"/>
        <w:bottom w:val="none" w:sz="0" w:space="0" w:color="auto"/>
        <w:right w:val="none" w:sz="0" w:space="0" w:color="auto"/>
      </w:divBdr>
    </w:div>
    <w:div w:id="787697128">
      <w:marLeft w:val="640"/>
      <w:marRight w:val="0"/>
      <w:marTop w:val="0"/>
      <w:marBottom w:val="0"/>
      <w:divBdr>
        <w:top w:val="none" w:sz="0" w:space="0" w:color="auto"/>
        <w:left w:val="none" w:sz="0" w:space="0" w:color="auto"/>
        <w:bottom w:val="none" w:sz="0" w:space="0" w:color="auto"/>
        <w:right w:val="none" w:sz="0" w:space="0" w:color="auto"/>
      </w:divBdr>
    </w:div>
    <w:div w:id="787818817">
      <w:marLeft w:val="640"/>
      <w:marRight w:val="0"/>
      <w:marTop w:val="0"/>
      <w:marBottom w:val="0"/>
      <w:divBdr>
        <w:top w:val="none" w:sz="0" w:space="0" w:color="auto"/>
        <w:left w:val="none" w:sz="0" w:space="0" w:color="auto"/>
        <w:bottom w:val="none" w:sz="0" w:space="0" w:color="auto"/>
        <w:right w:val="none" w:sz="0" w:space="0" w:color="auto"/>
      </w:divBdr>
    </w:div>
    <w:div w:id="787897094">
      <w:marLeft w:val="640"/>
      <w:marRight w:val="0"/>
      <w:marTop w:val="0"/>
      <w:marBottom w:val="0"/>
      <w:divBdr>
        <w:top w:val="none" w:sz="0" w:space="0" w:color="auto"/>
        <w:left w:val="none" w:sz="0" w:space="0" w:color="auto"/>
        <w:bottom w:val="none" w:sz="0" w:space="0" w:color="auto"/>
        <w:right w:val="none" w:sz="0" w:space="0" w:color="auto"/>
      </w:divBdr>
    </w:div>
    <w:div w:id="787966258">
      <w:marLeft w:val="640"/>
      <w:marRight w:val="0"/>
      <w:marTop w:val="0"/>
      <w:marBottom w:val="0"/>
      <w:divBdr>
        <w:top w:val="none" w:sz="0" w:space="0" w:color="auto"/>
        <w:left w:val="none" w:sz="0" w:space="0" w:color="auto"/>
        <w:bottom w:val="none" w:sz="0" w:space="0" w:color="auto"/>
        <w:right w:val="none" w:sz="0" w:space="0" w:color="auto"/>
      </w:divBdr>
    </w:div>
    <w:div w:id="787967326">
      <w:marLeft w:val="640"/>
      <w:marRight w:val="0"/>
      <w:marTop w:val="0"/>
      <w:marBottom w:val="0"/>
      <w:divBdr>
        <w:top w:val="none" w:sz="0" w:space="0" w:color="auto"/>
        <w:left w:val="none" w:sz="0" w:space="0" w:color="auto"/>
        <w:bottom w:val="none" w:sz="0" w:space="0" w:color="auto"/>
        <w:right w:val="none" w:sz="0" w:space="0" w:color="auto"/>
      </w:divBdr>
    </w:div>
    <w:div w:id="787967946">
      <w:marLeft w:val="640"/>
      <w:marRight w:val="0"/>
      <w:marTop w:val="0"/>
      <w:marBottom w:val="0"/>
      <w:divBdr>
        <w:top w:val="none" w:sz="0" w:space="0" w:color="auto"/>
        <w:left w:val="none" w:sz="0" w:space="0" w:color="auto"/>
        <w:bottom w:val="none" w:sz="0" w:space="0" w:color="auto"/>
        <w:right w:val="none" w:sz="0" w:space="0" w:color="auto"/>
      </w:divBdr>
    </w:div>
    <w:div w:id="788007791">
      <w:marLeft w:val="640"/>
      <w:marRight w:val="0"/>
      <w:marTop w:val="0"/>
      <w:marBottom w:val="0"/>
      <w:divBdr>
        <w:top w:val="none" w:sz="0" w:space="0" w:color="auto"/>
        <w:left w:val="none" w:sz="0" w:space="0" w:color="auto"/>
        <w:bottom w:val="none" w:sz="0" w:space="0" w:color="auto"/>
        <w:right w:val="none" w:sz="0" w:space="0" w:color="auto"/>
      </w:divBdr>
    </w:div>
    <w:div w:id="788087197">
      <w:marLeft w:val="640"/>
      <w:marRight w:val="0"/>
      <w:marTop w:val="0"/>
      <w:marBottom w:val="0"/>
      <w:divBdr>
        <w:top w:val="none" w:sz="0" w:space="0" w:color="auto"/>
        <w:left w:val="none" w:sz="0" w:space="0" w:color="auto"/>
        <w:bottom w:val="none" w:sz="0" w:space="0" w:color="auto"/>
        <w:right w:val="none" w:sz="0" w:space="0" w:color="auto"/>
      </w:divBdr>
    </w:div>
    <w:div w:id="788089194">
      <w:marLeft w:val="640"/>
      <w:marRight w:val="0"/>
      <w:marTop w:val="0"/>
      <w:marBottom w:val="0"/>
      <w:divBdr>
        <w:top w:val="none" w:sz="0" w:space="0" w:color="auto"/>
        <w:left w:val="none" w:sz="0" w:space="0" w:color="auto"/>
        <w:bottom w:val="none" w:sz="0" w:space="0" w:color="auto"/>
        <w:right w:val="none" w:sz="0" w:space="0" w:color="auto"/>
      </w:divBdr>
    </w:div>
    <w:div w:id="788158335">
      <w:marLeft w:val="640"/>
      <w:marRight w:val="0"/>
      <w:marTop w:val="0"/>
      <w:marBottom w:val="0"/>
      <w:divBdr>
        <w:top w:val="none" w:sz="0" w:space="0" w:color="auto"/>
        <w:left w:val="none" w:sz="0" w:space="0" w:color="auto"/>
        <w:bottom w:val="none" w:sz="0" w:space="0" w:color="auto"/>
        <w:right w:val="none" w:sz="0" w:space="0" w:color="auto"/>
      </w:divBdr>
    </w:div>
    <w:div w:id="788284896">
      <w:marLeft w:val="640"/>
      <w:marRight w:val="0"/>
      <w:marTop w:val="0"/>
      <w:marBottom w:val="0"/>
      <w:divBdr>
        <w:top w:val="none" w:sz="0" w:space="0" w:color="auto"/>
        <w:left w:val="none" w:sz="0" w:space="0" w:color="auto"/>
        <w:bottom w:val="none" w:sz="0" w:space="0" w:color="auto"/>
        <w:right w:val="none" w:sz="0" w:space="0" w:color="auto"/>
      </w:divBdr>
    </w:div>
    <w:div w:id="788355207">
      <w:marLeft w:val="640"/>
      <w:marRight w:val="0"/>
      <w:marTop w:val="0"/>
      <w:marBottom w:val="0"/>
      <w:divBdr>
        <w:top w:val="none" w:sz="0" w:space="0" w:color="auto"/>
        <w:left w:val="none" w:sz="0" w:space="0" w:color="auto"/>
        <w:bottom w:val="none" w:sz="0" w:space="0" w:color="auto"/>
        <w:right w:val="none" w:sz="0" w:space="0" w:color="auto"/>
      </w:divBdr>
    </w:div>
    <w:div w:id="788357443">
      <w:marLeft w:val="640"/>
      <w:marRight w:val="0"/>
      <w:marTop w:val="0"/>
      <w:marBottom w:val="0"/>
      <w:divBdr>
        <w:top w:val="none" w:sz="0" w:space="0" w:color="auto"/>
        <w:left w:val="none" w:sz="0" w:space="0" w:color="auto"/>
        <w:bottom w:val="none" w:sz="0" w:space="0" w:color="auto"/>
        <w:right w:val="none" w:sz="0" w:space="0" w:color="auto"/>
      </w:divBdr>
    </w:div>
    <w:div w:id="788427227">
      <w:marLeft w:val="640"/>
      <w:marRight w:val="0"/>
      <w:marTop w:val="0"/>
      <w:marBottom w:val="0"/>
      <w:divBdr>
        <w:top w:val="none" w:sz="0" w:space="0" w:color="auto"/>
        <w:left w:val="none" w:sz="0" w:space="0" w:color="auto"/>
        <w:bottom w:val="none" w:sz="0" w:space="0" w:color="auto"/>
        <w:right w:val="none" w:sz="0" w:space="0" w:color="auto"/>
      </w:divBdr>
    </w:div>
    <w:div w:id="788428672">
      <w:marLeft w:val="640"/>
      <w:marRight w:val="0"/>
      <w:marTop w:val="0"/>
      <w:marBottom w:val="0"/>
      <w:divBdr>
        <w:top w:val="none" w:sz="0" w:space="0" w:color="auto"/>
        <w:left w:val="none" w:sz="0" w:space="0" w:color="auto"/>
        <w:bottom w:val="none" w:sz="0" w:space="0" w:color="auto"/>
        <w:right w:val="none" w:sz="0" w:space="0" w:color="auto"/>
      </w:divBdr>
    </w:div>
    <w:div w:id="788473351">
      <w:marLeft w:val="640"/>
      <w:marRight w:val="0"/>
      <w:marTop w:val="0"/>
      <w:marBottom w:val="0"/>
      <w:divBdr>
        <w:top w:val="none" w:sz="0" w:space="0" w:color="auto"/>
        <w:left w:val="none" w:sz="0" w:space="0" w:color="auto"/>
        <w:bottom w:val="none" w:sz="0" w:space="0" w:color="auto"/>
        <w:right w:val="none" w:sz="0" w:space="0" w:color="auto"/>
      </w:divBdr>
    </w:div>
    <w:div w:id="788478526">
      <w:marLeft w:val="640"/>
      <w:marRight w:val="0"/>
      <w:marTop w:val="0"/>
      <w:marBottom w:val="0"/>
      <w:divBdr>
        <w:top w:val="none" w:sz="0" w:space="0" w:color="auto"/>
        <w:left w:val="none" w:sz="0" w:space="0" w:color="auto"/>
        <w:bottom w:val="none" w:sz="0" w:space="0" w:color="auto"/>
        <w:right w:val="none" w:sz="0" w:space="0" w:color="auto"/>
      </w:divBdr>
    </w:div>
    <w:div w:id="788552051">
      <w:marLeft w:val="640"/>
      <w:marRight w:val="0"/>
      <w:marTop w:val="0"/>
      <w:marBottom w:val="0"/>
      <w:divBdr>
        <w:top w:val="none" w:sz="0" w:space="0" w:color="auto"/>
        <w:left w:val="none" w:sz="0" w:space="0" w:color="auto"/>
        <w:bottom w:val="none" w:sz="0" w:space="0" w:color="auto"/>
        <w:right w:val="none" w:sz="0" w:space="0" w:color="auto"/>
      </w:divBdr>
    </w:div>
    <w:div w:id="788595797">
      <w:marLeft w:val="640"/>
      <w:marRight w:val="0"/>
      <w:marTop w:val="0"/>
      <w:marBottom w:val="0"/>
      <w:divBdr>
        <w:top w:val="none" w:sz="0" w:space="0" w:color="auto"/>
        <w:left w:val="none" w:sz="0" w:space="0" w:color="auto"/>
        <w:bottom w:val="none" w:sz="0" w:space="0" w:color="auto"/>
        <w:right w:val="none" w:sz="0" w:space="0" w:color="auto"/>
      </w:divBdr>
    </w:div>
    <w:div w:id="788596625">
      <w:marLeft w:val="640"/>
      <w:marRight w:val="0"/>
      <w:marTop w:val="0"/>
      <w:marBottom w:val="0"/>
      <w:divBdr>
        <w:top w:val="none" w:sz="0" w:space="0" w:color="auto"/>
        <w:left w:val="none" w:sz="0" w:space="0" w:color="auto"/>
        <w:bottom w:val="none" w:sz="0" w:space="0" w:color="auto"/>
        <w:right w:val="none" w:sz="0" w:space="0" w:color="auto"/>
      </w:divBdr>
    </w:div>
    <w:div w:id="788620428">
      <w:marLeft w:val="640"/>
      <w:marRight w:val="0"/>
      <w:marTop w:val="0"/>
      <w:marBottom w:val="0"/>
      <w:divBdr>
        <w:top w:val="none" w:sz="0" w:space="0" w:color="auto"/>
        <w:left w:val="none" w:sz="0" w:space="0" w:color="auto"/>
        <w:bottom w:val="none" w:sz="0" w:space="0" w:color="auto"/>
        <w:right w:val="none" w:sz="0" w:space="0" w:color="auto"/>
      </w:divBdr>
    </w:div>
    <w:div w:id="788624535">
      <w:marLeft w:val="640"/>
      <w:marRight w:val="0"/>
      <w:marTop w:val="0"/>
      <w:marBottom w:val="0"/>
      <w:divBdr>
        <w:top w:val="none" w:sz="0" w:space="0" w:color="auto"/>
        <w:left w:val="none" w:sz="0" w:space="0" w:color="auto"/>
        <w:bottom w:val="none" w:sz="0" w:space="0" w:color="auto"/>
        <w:right w:val="none" w:sz="0" w:space="0" w:color="auto"/>
      </w:divBdr>
    </w:div>
    <w:div w:id="788668933">
      <w:marLeft w:val="640"/>
      <w:marRight w:val="0"/>
      <w:marTop w:val="0"/>
      <w:marBottom w:val="0"/>
      <w:divBdr>
        <w:top w:val="none" w:sz="0" w:space="0" w:color="auto"/>
        <w:left w:val="none" w:sz="0" w:space="0" w:color="auto"/>
        <w:bottom w:val="none" w:sz="0" w:space="0" w:color="auto"/>
        <w:right w:val="none" w:sz="0" w:space="0" w:color="auto"/>
      </w:divBdr>
    </w:div>
    <w:div w:id="788669938">
      <w:marLeft w:val="640"/>
      <w:marRight w:val="0"/>
      <w:marTop w:val="0"/>
      <w:marBottom w:val="0"/>
      <w:divBdr>
        <w:top w:val="none" w:sz="0" w:space="0" w:color="auto"/>
        <w:left w:val="none" w:sz="0" w:space="0" w:color="auto"/>
        <w:bottom w:val="none" w:sz="0" w:space="0" w:color="auto"/>
        <w:right w:val="none" w:sz="0" w:space="0" w:color="auto"/>
      </w:divBdr>
    </w:div>
    <w:div w:id="788741338">
      <w:marLeft w:val="640"/>
      <w:marRight w:val="0"/>
      <w:marTop w:val="0"/>
      <w:marBottom w:val="0"/>
      <w:divBdr>
        <w:top w:val="none" w:sz="0" w:space="0" w:color="auto"/>
        <w:left w:val="none" w:sz="0" w:space="0" w:color="auto"/>
        <w:bottom w:val="none" w:sz="0" w:space="0" w:color="auto"/>
        <w:right w:val="none" w:sz="0" w:space="0" w:color="auto"/>
      </w:divBdr>
    </w:div>
    <w:div w:id="788741791">
      <w:marLeft w:val="640"/>
      <w:marRight w:val="0"/>
      <w:marTop w:val="0"/>
      <w:marBottom w:val="0"/>
      <w:divBdr>
        <w:top w:val="none" w:sz="0" w:space="0" w:color="auto"/>
        <w:left w:val="none" w:sz="0" w:space="0" w:color="auto"/>
        <w:bottom w:val="none" w:sz="0" w:space="0" w:color="auto"/>
        <w:right w:val="none" w:sz="0" w:space="0" w:color="auto"/>
      </w:divBdr>
    </w:div>
    <w:div w:id="788746664">
      <w:marLeft w:val="640"/>
      <w:marRight w:val="0"/>
      <w:marTop w:val="0"/>
      <w:marBottom w:val="0"/>
      <w:divBdr>
        <w:top w:val="none" w:sz="0" w:space="0" w:color="auto"/>
        <w:left w:val="none" w:sz="0" w:space="0" w:color="auto"/>
        <w:bottom w:val="none" w:sz="0" w:space="0" w:color="auto"/>
        <w:right w:val="none" w:sz="0" w:space="0" w:color="auto"/>
      </w:divBdr>
    </w:div>
    <w:div w:id="788817719">
      <w:marLeft w:val="640"/>
      <w:marRight w:val="0"/>
      <w:marTop w:val="0"/>
      <w:marBottom w:val="0"/>
      <w:divBdr>
        <w:top w:val="none" w:sz="0" w:space="0" w:color="auto"/>
        <w:left w:val="none" w:sz="0" w:space="0" w:color="auto"/>
        <w:bottom w:val="none" w:sz="0" w:space="0" w:color="auto"/>
        <w:right w:val="none" w:sz="0" w:space="0" w:color="auto"/>
      </w:divBdr>
    </w:div>
    <w:div w:id="788935604">
      <w:marLeft w:val="640"/>
      <w:marRight w:val="0"/>
      <w:marTop w:val="0"/>
      <w:marBottom w:val="0"/>
      <w:divBdr>
        <w:top w:val="none" w:sz="0" w:space="0" w:color="auto"/>
        <w:left w:val="none" w:sz="0" w:space="0" w:color="auto"/>
        <w:bottom w:val="none" w:sz="0" w:space="0" w:color="auto"/>
        <w:right w:val="none" w:sz="0" w:space="0" w:color="auto"/>
      </w:divBdr>
    </w:div>
    <w:div w:id="788937264">
      <w:marLeft w:val="640"/>
      <w:marRight w:val="0"/>
      <w:marTop w:val="0"/>
      <w:marBottom w:val="0"/>
      <w:divBdr>
        <w:top w:val="none" w:sz="0" w:space="0" w:color="auto"/>
        <w:left w:val="none" w:sz="0" w:space="0" w:color="auto"/>
        <w:bottom w:val="none" w:sz="0" w:space="0" w:color="auto"/>
        <w:right w:val="none" w:sz="0" w:space="0" w:color="auto"/>
      </w:divBdr>
    </w:div>
    <w:div w:id="788938324">
      <w:marLeft w:val="640"/>
      <w:marRight w:val="0"/>
      <w:marTop w:val="0"/>
      <w:marBottom w:val="0"/>
      <w:divBdr>
        <w:top w:val="none" w:sz="0" w:space="0" w:color="auto"/>
        <w:left w:val="none" w:sz="0" w:space="0" w:color="auto"/>
        <w:bottom w:val="none" w:sz="0" w:space="0" w:color="auto"/>
        <w:right w:val="none" w:sz="0" w:space="0" w:color="auto"/>
      </w:divBdr>
    </w:div>
    <w:div w:id="788938693">
      <w:marLeft w:val="640"/>
      <w:marRight w:val="0"/>
      <w:marTop w:val="0"/>
      <w:marBottom w:val="0"/>
      <w:divBdr>
        <w:top w:val="none" w:sz="0" w:space="0" w:color="auto"/>
        <w:left w:val="none" w:sz="0" w:space="0" w:color="auto"/>
        <w:bottom w:val="none" w:sz="0" w:space="0" w:color="auto"/>
        <w:right w:val="none" w:sz="0" w:space="0" w:color="auto"/>
      </w:divBdr>
    </w:div>
    <w:div w:id="788939672">
      <w:marLeft w:val="640"/>
      <w:marRight w:val="0"/>
      <w:marTop w:val="0"/>
      <w:marBottom w:val="0"/>
      <w:divBdr>
        <w:top w:val="none" w:sz="0" w:space="0" w:color="auto"/>
        <w:left w:val="none" w:sz="0" w:space="0" w:color="auto"/>
        <w:bottom w:val="none" w:sz="0" w:space="0" w:color="auto"/>
        <w:right w:val="none" w:sz="0" w:space="0" w:color="auto"/>
      </w:divBdr>
    </w:div>
    <w:div w:id="789014558">
      <w:marLeft w:val="640"/>
      <w:marRight w:val="0"/>
      <w:marTop w:val="0"/>
      <w:marBottom w:val="0"/>
      <w:divBdr>
        <w:top w:val="none" w:sz="0" w:space="0" w:color="auto"/>
        <w:left w:val="none" w:sz="0" w:space="0" w:color="auto"/>
        <w:bottom w:val="none" w:sz="0" w:space="0" w:color="auto"/>
        <w:right w:val="none" w:sz="0" w:space="0" w:color="auto"/>
      </w:divBdr>
    </w:div>
    <w:div w:id="789016261">
      <w:marLeft w:val="640"/>
      <w:marRight w:val="0"/>
      <w:marTop w:val="0"/>
      <w:marBottom w:val="0"/>
      <w:divBdr>
        <w:top w:val="none" w:sz="0" w:space="0" w:color="auto"/>
        <w:left w:val="none" w:sz="0" w:space="0" w:color="auto"/>
        <w:bottom w:val="none" w:sz="0" w:space="0" w:color="auto"/>
        <w:right w:val="none" w:sz="0" w:space="0" w:color="auto"/>
      </w:divBdr>
    </w:div>
    <w:div w:id="789056082">
      <w:marLeft w:val="640"/>
      <w:marRight w:val="0"/>
      <w:marTop w:val="0"/>
      <w:marBottom w:val="0"/>
      <w:divBdr>
        <w:top w:val="none" w:sz="0" w:space="0" w:color="auto"/>
        <w:left w:val="none" w:sz="0" w:space="0" w:color="auto"/>
        <w:bottom w:val="none" w:sz="0" w:space="0" w:color="auto"/>
        <w:right w:val="none" w:sz="0" w:space="0" w:color="auto"/>
      </w:divBdr>
    </w:div>
    <w:div w:id="789128986">
      <w:marLeft w:val="640"/>
      <w:marRight w:val="0"/>
      <w:marTop w:val="0"/>
      <w:marBottom w:val="0"/>
      <w:divBdr>
        <w:top w:val="none" w:sz="0" w:space="0" w:color="auto"/>
        <w:left w:val="none" w:sz="0" w:space="0" w:color="auto"/>
        <w:bottom w:val="none" w:sz="0" w:space="0" w:color="auto"/>
        <w:right w:val="none" w:sz="0" w:space="0" w:color="auto"/>
      </w:divBdr>
    </w:div>
    <w:div w:id="789131777">
      <w:marLeft w:val="640"/>
      <w:marRight w:val="0"/>
      <w:marTop w:val="0"/>
      <w:marBottom w:val="0"/>
      <w:divBdr>
        <w:top w:val="none" w:sz="0" w:space="0" w:color="auto"/>
        <w:left w:val="none" w:sz="0" w:space="0" w:color="auto"/>
        <w:bottom w:val="none" w:sz="0" w:space="0" w:color="auto"/>
        <w:right w:val="none" w:sz="0" w:space="0" w:color="auto"/>
      </w:divBdr>
    </w:div>
    <w:div w:id="789250803">
      <w:marLeft w:val="640"/>
      <w:marRight w:val="0"/>
      <w:marTop w:val="0"/>
      <w:marBottom w:val="0"/>
      <w:divBdr>
        <w:top w:val="none" w:sz="0" w:space="0" w:color="auto"/>
        <w:left w:val="none" w:sz="0" w:space="0" w:color="auto"/>
        <w:bottom w:val="none" w:sz="0" w:space="0" w:color="auto"/>
        <w:right w:val="none" w:sz="0" w:space="0" w:color="auto"/>
      </w:divBdr>
    </w:div>
    <w:div w:id="789282778">
      <w:marLeft w:val="640"/>
      <w:marRight w:val="0"/>
      <w:marTop w:val="0"/>
      <w:marBottom w:val="0"/>
      <w:divBdr>
        <w:top w:val="none" w:sz="0" w:space="0" w:color="auto"/>
        <w:left w:val="none" w:sz="0" w:space="0" w:color="auto"/>
        <w:bottom w:val="none" w:sz="0" w:space="0" w:color="auto"/>
        <w:right w:val="none" w:sz="0" w:space="0" w:color="auto"/>
      </w:divBdr>
    </w:div>
    <w:div w:id="789317836">
      <w:marLeft w:val="640"/>
      <w:marRight w:val="0"/>
      <w:marTop w:val="0"/>
      <w:marBottom w:val="0"/>
      <w:divBdr>
        <w:top w:val="none" w:sz="0" w:space="0" w:color="auto"/>
        <w:left w:val="none" w:sz="0" w:space="0" w:color="auto"/>
        <w:bottom w:val="none" w:sz="0" w:space="0" w:color="auto"/>
        <w:right w:val="none" w:sz="0" w:space="0" w:color="auto"/>
      </w:divBdr>
    </w:div>
    <w:div w:id="789393628">
      <w:marLeft w:val="640"/>
      <w:marRight w:val="0"/>
      <w:marTop w:val="0"/>
      <w:marBottom w:val="0"/>
      <w:divBdr>
        <w:top w:val="none" w:sz="0" w:space="0" w:color="auto"/>
        <w:left w:val="none" w:sz="0" w:space="0" w:color="auto"/>
        <w:bottom w:val="none" w:sz="0" w:space="0" w:color="auto"/>
        <w:right w:val="none" w:sz="0" w:space="0" w:color="auto"/>
      </w:divBdr>
    </w:div>
    <w:div w:id="789394927">
      <w:marLeft w:val="640"/>
      <w:marRight w:val="0"/>
      <w:marTop w:val="0"/>
      <w:marBottom w:val="0"/>
      <w:divBdr>
        <w:top w:val="none" w:sz="0" w:space="0" w:color="auto"/>
        <w:left w:val="none" w:sz="0" w:space="0" w:color="auto"/>
        <w:bottom w:val="none" w:sz="0" w:space="0" w:color="auto"/>
        <w:right w:val="none" w:sz="0" w:space="0" w:color="auto"/>
      </w:divBdr>
    </w:div>
    <w:div w:id="789469080">
      <w:marLeft w:val="640"/>
      <w:marRight w:val="0"/>
      <w:marTop w:val="0"/>
      <w:marBottom w:val="0"/>
      <w:divBdr>
        <w:top w:val="none" w:sz="0" w:space="0" w:color="auto"/>
        <w:left w:val="none" w:sz="0" w:space="0" w:color="auto"/>
        <w:bottom w:val="none" w:sz="0" w:space="0" w:color="auto"/>
        <w:right w:val="none" w:sz="0" w:space="0" w:color="auto"/>
      </w:divBdr>
    </w:div>
    <w:div w:id="789513934">
      <w:marLeft w:val="640"/>
      <w:marRight w:val="0"/>
      <w:marTop w:val="0"/>
      <w:marBottom w:val="0"/>
      <w:divBdr>
        <w:top w:val="none" w:sz="0" w:space="0" w:color="auto"/>
        <w:left w:val="none" w:sz="0" w:space="0" w:color="auto"/>
        <w:bottom w:val="none" w:sz="0" w:space="0" w:color="auto"/>
        <w:right w:val="none" w:sz="0" w:space="0" w:color="auto"/>
      </w:divBdr>
    </w:div>
    <w:div w:id="789516118">
      <w:marLeft w:val="640"/>
      <w:marRight w:val="0"/>
      <w:marTop w:val="0"/>
      <w:marBottom w:val="0"/>
      <w:divBdr>
        <w:top w:val="none" w:sz="0" w:space="0" w:color="auto"/>
        <w:left w:val="none" w:sz="0" w:space="0" w:color="auto"/>
        <w:bottom w:val="none" w:sz="0" w:space="0" w:color="auto"/>
        <w:right w:val="none" w:sz="0" w:space="0" w:color="auto"/>
      </w:divBdr>
    </w:div>
    <w:div w:id="789517642">
      <w:marLeft w:val="640"/>
      <w:marRight w:val="0"/>
      <w:marTop w:val="0"/>
      <w:marBottom w:val="0"/>
      <w:divBdr>
        <w:top w:val="none" w:sz="0" w:space="0" w:color="auto"/>
        <w:left w:val="none" w:sz="0" w:space="0" w:color="auto"/>
        <w:bottom w:val="none" w:sz="0" w:space="0" w:color="auto"/>
        <w:right w:val="none" w:sz="0" w:space="0" w:color="auto"/>
      </w:divBdr>
    </w:div>
    <w:div w:id="789588920">
      <w:marLeft w:val="640"/>
      <w:marRight w:val="0"/>
      <w:marTop w:val="0"/>
      <w:marBottom w:val="0"/>
      <w:divBdr>
        <w:top w:val="none" w:sz="0" w:space="0" w:color="auto"/>
        <w:left w:val="none" w:sz="0" w:space="0" w:color="auto"/>
        <w:bottom w:val="none" w:sz="0" w:space="0" w:color="auto"/>
        <w:right w:val="none" w:sz="0" w:space="0" w:color="auto"/>
      </w:divBdr>
    </w:div>
    <w:div w:id="789670138">
      <w:marLeft w:val="640"/>
      <w:marRight w:val="0"/>
      <w:marTop w:val="0"/>
      <w:marBottom w:val="0"/>
      <w:divBdr>
        <w:top w:val="none" w:sz="0" w:space="0" w:color="auto"/>
        <w:left w:val="none" w:sz="0" w:space="0" w:color="auto"/>
        <w:bottom w:val="none" w:sz="0" w:space="0" w:color="auto"/>
        <w:right w:val="none" w:sz="0" w:space="0" w:color="auto"/>
      </w:divBdr>
    </w:div>
    <w:div w:id="789713506">
      <w:marLeft w:val="640"/>
      <w:marRight w:val="0"/>
      <w:marTop w:val="0"/>
      <w:marBottom w:val="0"/>
      <w:divBdr>
        <w:top w:val="none" w:sz="0" w:space="0" w:color="auto"/>
        <w:left w:val="none" w:sz="0" w:space="0" w:color="auto"/>
        <w:bottom w:val="none" w:sz="0" w:space="0" w:color="auto"/>
        <w:right w:val="none" w:sz="0" w:space="0" w:color="auto"/>
      </w:divBdr>
    </w:div>
    <w:div w:id="789737484">
      <w:marLeft w:val="640"/>
      <w:marRight w:val="0"/>
      <w:marTop w:val="0"/>
      <w:marBottom w:val="0"/>
      <w:divBdr>
        <w:top w:val="none" w:sz="0" w:space="0" w:color="auto"/>
        <w:left w:val="none" w:sz="0" w:space="0" w:color="auto"/>
        <w:bottom w:val="none" w:sz="0" w:space="0" w:color="auto"/>
        <w:right w:val="none" w:sz="0" w:space="0" w:color="auto"/>
      </w:divBdr>
    </w:div>
    <w:div w:id="789789137">
      <w:marLeft w:val="640"/>
      <w:marRight w:val="0"/>
      <w:marTop w:val="0"/>
      <w:marBottom w:val="0"/>
      <w:divBdr>
        <w:top w:val="none" w:sz="0" w:space="0" w:color="auto"/>
        <w:left w:val="none" w:sz="0" w:space="0" w:color="auto"/>
        <w:bottom w:val="none" w:sz="0" w:space="0" w:color="auto"/>
        <w:right w:val="none" w:sz="0" w:space="0" w:color="auto"/>
      </w:divBdr>
    </w:div>
    <w:div w:id="790130351">
      <w:marLeft w:val="640"/>
      <w:marRight w:val="0"/>
      <w:marTop w:val="0"/>
      <w:marBottom w:val="0"/>
      <w:divBdr>
        <w:top w:val="none" w:sz="0" w:space="0" w:color="auto"/>
        <w:left w:val="none" w:sz="0" w:space="0" w:color="auto"/>
        <w:bottom w:val="none" w:sz="0" w:space="0" w:color="auto"/>
        <w:right w:val="none" w:sz="0" w:space="0" w:color="auto"/>
      </w:divBdr>
    </w:div>
    <w:div w:id="790174704">
      <w:marLeft w:val="640"/>
      <w:marRight w:val="0"/>
      <w:marTop w:val="0"/>
      <w:marBottom w:val="0"/>
      <w:divBdr>
        <w:top w:val="none" w:sz="0" w:space="0" w:color="auto"/>
        <w:left w:val="none" w:sz="0" w:space="0" w:color="auto"/>
        <w:bottom w:val="none" w:sz="0" w:space="0" w:color="auto"/>
        <w:right w:val="none" w:sz="0" w:space="0" w:color="auto"/>
      </w:divBdr>
    </w:div>
    <w:div w:id="790199750">
      <w:marLeft w:val="640"/>
      <w:marRight w:val="0"/>
      <w:marTop w:val="0"/>
      <w:marBottom w:val="0"/>
      <w:divBdr>
        <w:top w:val="none" w:sz="0" w:space="0" w:color="auto"/>
        <w:left w:val="none" w:sz="0" w:space="0" w:color="auto"/>
        <w:bottom w:val="none" w:sz="0" w:space="0" w:color="auto"/>
        <w:right w:val="none" w:sz="0" w:space="0" w:color="auto"/>
      </w:divBdr>
    </w:div>
    <w:div w:id="790244200">
      <w:marLeft w:val="640"/>
      <w:marRight w:val="0"/>
      <w:marTop w:val="0"/>
      <w:marBottom w:val="0"/>
      <w:divBdr>
        <w:top w:val="none" w:sz="0" w:space="0" w:color="auto"/>
        <w:left w:val="none" w:sz="0" w:space="0" w:color="auto"/>
        <w:bottom w:val="none" w:sz="0" w:space="0" w:color="auto"/>
        <w:right w:val="none" w:sz="0" w:space="0" w:color="auto"/>
      </w:divBdr>
    </w:div>
    <w:div w:id="790250244">
      <w:marLeft w:val="640"/>
      <w:marRight w:val="0"/>
      <w:marTop w:val="0"/>
      <w:marBottom w:val="0"/>
      <w:divBdr>
        <w:top w:val="none" w:sz="0" w:space="0" w:color="auto"/>
        <w:left w:val="none" w:sz="0" w:space="0" w:color="auto"/>
        <w:bottom w:val="none" w:sz="0" w:space="0" w:color="auto"/>
        <w:right w:val="none" w:sz="0" w:space="0" w:color="auto"/>
      </w:divBdr>
    </w:div>
    <w:div w:id="790250429">
      <w:marLeft w:val="640"/>
      <w:marRight w:val="0"/>
      <w:marTop w:val="0"/>
      <w:marBottom w:val="0"/>
      <w:divBdr>
        <w:top w:val="none" w:sz="0" w:space="0" w:color="auto"/>
        <w:left w:val="none" w:sz="0" w:space="0" w:color="auto"/>
        <w:bottom w:val="none" w:sz="0" w:space="0" w:color="auto"/>
        <w:right w:val="none" w:sz="0" w:space="0" w:color="auto"/>
      </w:divBdr>
    </w:div>
    <w:div w:id="790318359">
      <w:marLeft w:val="640"/>
      <w:marRight w:val="0"/>
      <w:marTop w:val="0"/>
      <w:marBottom w:val="0"/>
      <w:divBdr>
        <w:top w:val="none" w:sz="0" w:space="0" w:color="auto"/>
        <w:left w:val="none" w:sz="0" w:space="0" w:color="auto"/>
        <w:bottom w:val="none" w:sz="0" w:space="0" w:color="auto"/>
        <w:right w:val="none" w:sz="0" w:space="0" w:color="auto"/>
      </w:divBdr>
    </w:div>
    <w:div w:id="790395051">
      <w:marLeft w:val="640"/>
      <w:marRight w:val="0"/>
      <w:marTop w:val="0"/>
      <w:marBottom w:val="0"/>
      <w:divBdr>
        <w:top w:val="none" w:sz="0" w:space="0" w:color="auto"/>
        <w:left w:val="none" w:sz="0" w:space="0" w:color="auto"/>
        <w:bottom w:val="none" w:sz="0" w:space="0" w:color="auto"/>
        <w:right w:val="none" w:sz="0" w:space="0" w:color="auto"/>
      </w:divBdr>
    </w:div>
    <w:div w:id="790514458">
      <w:marLeft w:val="640"/>
      <w:marRight w:val="0"/>
      <w:marTop w:val="0"/>
      <w:marBottom w:val="0"/>
      <w:divBdr>
        <w:top w:val="none" w:sz="0" w:space="0" w:color="auto"/>
        <w:left w:val="none" w:sz="0" w:space="0" w:color="auto"/>
        <w:bottom w:val="none" w:sz="0" w:space="0" w:color="auto"/>
        <w:right w:val="none" w:sz="0" w:space="0" w:color="auto"/>
      </w:divBdr>
    </w:div>
    <w:div w:id="790630644">
      <w:marLeft w:val="640"/>
      <w:marRight w:val="0"/>
      <w:marTop w:val="0"/>
      <w:marBottom w:val="0"/>
      <w:divBdr>
        <w:top w:val="none" w:sz="0" w:space="0" w:color="auto"/>
        <w:left w:val="none" w:sz="0" w:space="0" w:color="auto"/>
        <w:bottom w:val="none" w:sz="0" w:space="0" w:color="auto"/>
        <w:right w:val="none" w:sz="0" w:space="0" w:color="auto"/>
      </w:divBdr>
    </w:div>
    <w:div w:id="790631185">
      <w:marLeft w:val="640"/>
      <w:marRight w:val="0"/>
      <w:marTop w:val="0"/>
      <w:marBottom w:val="0"/>
      <w:divBdr>
        <w:top w:val="none" w:sz="0" w:space="0" w:color="auto"/>
        <w:left w:val="none" w:sz="0" w:space="0" w:color="auto"/>
        <w:bottom w:val="none" w:sz="0" w:space="0" w:color="auto"/>
        <w:right w:val="none" w:sz="0" w:space="0" w:color="auto"/>
      </w:divBdr>
    </w:div>
    <w:div w:id="790631350">
      <w:marLeft w:val="640"/>
      <w:marRight w:val="0"/>
      <w:marTop w:val="0"/>
      <w:marBottom w:val="0"/>
      <w:divBdr>
        <w:top w:val="none" w:sz="0" w:space="0" w:color="auto"/>
        <w:left w:val="none" w:sz="0" w:space="0" w:color="auto"/>
        <w:bottom w:val="none" w:sz="0" w:space="0" w:color="auto"/>
        <w:right w:val="none" w:sz="0" w:space="0" w:color="auto"/>
      </w:divBdr>
    </w:div>
    <w:div w:id="790637259">
      <w:marLeft w:val="640"/>
      <w:marRight w:val="0"/>
      <w:marTop w:val="0"/>
      <w:marBottom w:val="0"/>
      <w:divBdr>
        <w:top w:val="none" w:sz="0" w:space="0" w:color="auto"/>
        <w:left w:val="none" w:sz="0" w:space="0" w:color="auto"/>
        <w:bottom w:val="none" w:sz="0" w:space="0" w:color="auto"/>
        <w:right w:val="none" w:sz="0" w:space="0" w:color="auto"/>
      </w:divBdr>
    </w:div>
    <w:div w:id="790707484">
      <w:marLeft w:val="640"/>
      <w:marRight w:val="0"/>
      <w:marTop w:val="0"/>
      <w:marBottom w:val="0"/>
      <w:divBdr>
        <w:top w:val="none" w:sz="0" w:space="0" w:color="auto"/>
        <w:left w:val="none" w:sz="0" w:space="0" w:color="auto"/>
        <w:bottom w:val="none" w:sz="0" w:space="0" w:color="auto"/>
        <w:right w:val="none" w:sz="0" w:space="0" w:color="auto"/>
      </w:divBdr>
    </w:div>
    <w:div w:id="790782304">
      <w:marLeft w:val="640"/>
      <w:marRight w:val="0"/>
      <w:marTop w:val="0"/>
      <w:marBottom w:val="0"/>
      <w:divBdr>
        <w:top w:val="none" w:sz="0" w:space="0" w:color="auto"/>
        <w:left w:val="none" w:sz="0" w:space="0" w:color="auto"/>
        <w:bottom w:val="none" w:sz="0" w:space="0" w:color="auto"/>
        <w:right w:val="none" w:sz="0" w:space="0" w:color="auto"/>
      </w:divBdr>
    </w:div>
    <w:div w:id="790786902">
      <w:marLeft w:val="640"/>
      <w:marRight w:val="0"/>
      <w:marTop w:val="0"/>
      <w:marBottom w:val="0"/>
      <w:divBdr>
        <w:top w:val="none" w:sz="0" w:space="0" w:color="auto"/>
        <w:left w:val="none" w:sz="0" w:space="0" w:color="auto"/>
        <w:bottom w:val="none" w:sz="0" w:space="0" w:color="auto"/>
        <w:right w:val="none" w:sz="0" w:space="0" w:color="auto"/>
      </w:divBdr>
    </w:div>
    <w:div w:id="790829650">
      <w:marLeft w:val="640"/>
      <w:marRight w:val="0"/>
      <w:marTop w:val="0"/>
      <w:marBottom w:val="0"/>
      <w:divBdr>
        <w:top w:val="none" w:sz="0" w:space="0" w:color="auto"/>
        <w:left w:val="none" w:sz="0" w:space="0" w:color="auto"/>
        <w:bottom w:val="none" w:sz="0" w:space="0" w:color="auto"/>
        <w:right w:val="none" w:sz="0" w:space="0" w:color="auto"/>
      </w:divBdr>
    </w:div>
    <w:div w:id="790901300">
      <w:marLeft w:val="640"/>
      <w:marRight w:val="0"/>
      <w:marTop w:val="0"/>
      <w:marBottom w:val="0"/>
      <w:divBdr>
        <w:top w:val="none" w:sz="0" w:space="0" w:color="auto"/>
        <w:left w:val="none" w:sz="0" w:space="0" w:color="auto"/>
        <w:bottom w:val="none" w:sz="0" w:space="0" w:color="auto"/>
        <w:right w:val="none" w:sz="0" w:space="0" w:color="auto"/>
      </w:divBdr>
    </w:div>
    <w:div w:id="790904657">
      <w:marLeft w:val="640"/>
      <w:marRight w:val="0"/>
      <w:marTop w:val="0"/>
      <w:marBottom w:val="0"/>
      <w:divBdr>
        <w:top w:val="none" w:sz="0" w:space="0" w:color="auto"/>
        <w:left w:val="none" w:sz="0" w:space="0" w:color="auto"/>
        <w:bottom w:val="none" w:sz="0" w:space="0" w:color="auto"/>
        <w:right w:val="none" w:sz="0" w:space="0" w:color="auto"/>
      </w:divBdr>
    </w:div>
    <w:div w:id="790974546">
      <w:marLeft w:val="640"/>
      <w:marRight w:val="0"/>
      <w:marTop w:val="0"/>
      <w:marBottom w:val="0"/>
      <w:divBdr>
        <w:top w:val="none" w:sz="0" w:space="0" w:color="auto"/>
        <w:left w:val="none" w:sz="0" w:space="0" w:color="auto"/>
        <w:bottom w:val="none" w:sz="0" w:space="0" w:color="auto"/>
        <w:right w:val="none" w:sz="0" w:space="0" w:color="auto"/>
      </w:divBdr>
    </w:div>
    <w:div w:id="790975007">
      <w:marLeft w:val="640"/>
      <w:marRight w:val="0"/>
      <w:marTop w:val="0"/>
      <w:marBottom w:val="0"/>
      <w:divBdr>
        <w:top w:val="none" w:sz="0" w:space="0" w:color="auto"/>
        <w:left w:val="none" w:sz="0" w:space="0" w:color="auto"/>
        <w:bottom w:val="none" w:sz="0" w:space="0" w:color="auto"/>
        <w:right w:val="none" w:sz="0" w:space="0" w:color="auto"/>
      </w:divBdr>
    </w:div>
    <w:div w:id="791020518">
      <w:marLeft w:val="640"/>
      <w:marRight w:val="0"/>
      <w:marTop w:val="0"/>
      <w:marBottom w:val="0"/>
      <w:divBdr>
        <w:top w:val="none" w:sz="0" w:space="0" w:color="auto"/>
        <w:left w:val="none" w:sz="0" w:space="0" w:color="auto"/>
        <w:bottom w:val="none" w:sz="0" w:space="0" w:color="auto"/>
        <w:right w:val="none" w:sz="0" w:space="0" w:color="auto"/>
      </w:divBdr>
    </w:div>
    <w:div w:id="791091012">
      <w:marLeft w:val="640"/>
      <w:marRight w:val="0"/>
      <w:marTop w:val="0"/>
      <w:marBottom w:val="0"/>
      <w:divBdr>
        <w:top w:val="none" w:sz="0" w:space="0" w:color="auto"/>
        <w:left w:val="none" w:sz="0" w:space="0" w:color="auto"/>
        <w:bottom w:val="none" w:sz="0" w:space="0" w:color="auto"/>
        <w:right w:val="none" w:sz="0" w:space="0" w:color="auto"/>
      </w:divBdr>
    </w:div>
    <w:div w:id="791166191">
      <w:marLeft w:val="640"/>
      <w:marRight w:val="0"/>
      <w:marTop w:val="0"/>
      <w:marBottom w:val="0"/>
      <w:divBdr>
        <w:top w:val="none" w:sz="0" w:space="0" w:color="auto"/>
        <w:left w:val="none" w:sz="0" w:space="0" w:color="auto"/>
        <w:bottom w:val="none" w:sz="0" w:space="0" w:color="auto"/>
        <w:right w:val="none" w:sz="0" w:space="0" w:color="auto"/>
      </w:divBdr>
    </w:div>
    <w:div w:id="791166773">
      <w:marLeft w:val="640"/>
      <w:marRight w:val="0"/>
      <w:marTop w:val="0"/>
      <w:marBottom w:val="0"/>
      <w:divBdr>
        <w:top w:val="none" w:sz="0" w:space="0" w:color="auto"/>
        <w:left w:val="none" w:sz="0" w:space="0" w:color="auto"/>
        <w:bottom w:val="none" w:sz="0" w:space="0" w:color="auto"/>
        <w:right w:val="none" w:sz="0" w:space="0" w:color="auto"/>
      </w:divBdr>
    </w:div>
    <w:div w:id="791171634">
      <w:marLeft w:val="640"/>
      <w:marRight w:val="0"/>
      <w:marTop w:val="0"/>
      <w:marBottom w:val="0"/>
      <w:divBdr>
        <w:top w:val="none" w:sz="0" w:space="0" w:color="auto"/>
        <w:left w:val="none" w:sz="0" w:space="0" w:color="auto"/>
        <w:bottom w:val="none" w:sz="0" w:space="0" w:color="auto"/>
        <w:right w:val="none" w:sz="0" w:space="0" w:color="auto"/>
      </w:divBdr>
    </w:div>
    <w:div w:id="791216207">
      <w:marLeft w:val="640"/>
      <w:marRight w:val="0"/>
      <w:marTop w:val="0"/>
      <w:marBottom w:val="0"/>
      <w:divBdr>
        <w:top w:val="none" w:sz="0" w:space="0" w:color="auto"/>
        <w:left w:val="none" w:sz="0" w:space="0" w:color="auto"/>
        <w:bottom w:val="none" w:sz="0" w:space="0" w:color="auto"/>
        <w:right w:val="none" w:sz="0" w:space="0" w:color="auto"/>
      </w:divBdr>
    </w:div>
    <w:div w:id="791216831">
      <w:marLeft w:val="640"/>
      <w:marRight w:val="0"/>
      <w:marTop w:val="0"/>
      <w:marBottom w:val="0"/>
      <w:divBdr>
        <w:top w:val="none" w:sz="0" w:space="0" w:color="auto"/>
        <w:left w:val="none" w:sz="0" w:space="0" w:color="auto"/>
        <w:bottom w:val="none" w:sz="0" w:space="0" w:color="auto"/>
        <w:right w:val="none" w:sz="0" w:space="0" w:color="auto"/>
      </w:divBdr>
    </w:div>
    <w:div w:id="791242966">
      <w:marLeft w:val="640"/>
      <w:marRight w:val="0"/>
      <w:marTop w:val="0"/>
      <w:marBottom w:val="0"/>
      <w:divBdr>
        <w:top w:val="none" w:sz="0" w:space="0" w:color="auto"/>
        <w:left w:val="none" w:sz="0" w:space="0" w:color="auto"/>
        <w:bottom w:val="none" w:sz="0" w:space="0" w:color="auto"/>
        <w:right w:val="none" w:sz="0" w:space="0" w:color="auto"/>
      </w:divBdr>
    </w:div>
    <w:div w:id="791245150">
      <w:marLeft w:val="640"/>
      <w:marRight w:val="0"/>
      <w:marTop w:val="0"/>
      <w:marBottom w:val="0"/>
      <w:divBdr>
        <w:top w:val="none" w:sz="0" w:space="0" w:color="auto"/>
        <w:left w:val="none" w:sz="0" w:space="0" w:color="auto"/>
        <w:bottom w:val="none" w:sz="0" w:space="0" w:color="auto"/>
        <w:right w:val="none" w:sz="0" w:space="0" w:color="auto"/>
      </w:divBdr>
    </w:div>
    <w:div w:id="791245463">
      <w:marLeft w:val="640"/>
      <w:marRight w:val="0"/>
      <w:marTop w:val="0"/>
      <w:marBottom w:val="0"/>
      <w:divBdr>
        <w:top w:val="none" w:sz="0" w:space="0" w:color="auto"/>
        <w:left w:val="none" w:sz="0" w:space="0" w:color="auto"/>
        <w:bottom w:val="none" w:sz="0" w:space="0" w:color="auto"/>
        <w:right w:val="none" w:sz="0" w:space="0" w:color="auto"/>
      </w:divBdr>
    </w:div>
    <w:div w:id="791284262">
      <w:marLeft w:val="640"/>
      <w:marRight w:val="0"/>
      <w:marTop w:val="0"/>
      <w:marBottom w:val="0"/>
      <w:divBdr>
        <w:top w:val="none" w:sz="0" w:space="0" w:color="auto"/>
        <w:left w:val="none" w:sz="0" w:space="0" w:color="auto"/>
        <w:bottom w:val="none" w:sz="0" w:space="0" w:color="auto"/>
        <w:right w:val="none" w:sz="0" w:space="0" w:color="auto"/>
      </w:divBdr>
    </w:div>
    <w:div w:id="791290972">
      <w:marLeft w:val="640"/>
      <w:marRight w:val="0"/>
      <w:marTop w:val="0"/>
      <w:marBottom w:val="0"/>
      <w:divBdr>
        <w:top w:val="none" w:sz="0" w:space="0" w:color="auto"/>
        <w:left w:val="none" w:sz="0" w:space="0" w:color="auto"/>
        <w:bottom w:val="none" w:sz="0" w:space="0" w:color="auto"/>
        <w:right w:val="none" w:sz="0" w:space="0" w:color="auto"/>
      </w:divBdr>
    </w:div>
    <w:div w:id="791292044">
      <w:marLeft w:val="640"/>
      <w:marRight w:val="0"/>
      <w:marTop w:val="0"/>
      <w:marBottom w:val="0"/>
      <w:divBdr>
        <w:top w:val="none" w:sz="0" w:space="0" w:color="auto"/>
        <w:left w:val="none" w:sz="0" w:space="0" w:color="auto"/>
        <w:bottom w:val="none" w:sz="0" w:space="0" w:color="auto"/>
        <w:right w:val="none" w:sz="0" w:space="0" w:color="auto"/>
      </w:divBdr>
    </w:div>
    <w:div w:id="791363793">
      <w:marLeft w:val="640"/>
      <w:marRight w:val="0"/>
      <w:marTop w:val="0"/>
      <w:marBottom w:val="0"/>
      <w:divBdr>
        <w:top w:val="none" w:sz="0" w:space="0" w:color="auto"/>
        <w:left w:val="none" w:sz="0" w:space="0" w:color="auto"/>
        <w:bottom w:val="none" w:sz="0" w:space="0" w:color="auto"/>
        <w:right w:val="none" w:sz="0" w:space="0" w:color="auto"/>
      </w:divBdr>
    </w:div>
    <w:div w:id="791364475">
      <w:marLeft w:val="640"/>
      <w:marRight w:val="0"/>
      <w:marTop w:val="0"/>
      <w:marBottom w:val="0"/>
      <w:divBdr>
        <w:top w:val="none" w:sz="0" w:space="0" w:color="auto"/>
        <w:left w:val="none" w:sz="0" w:space="0" w:color="auto"/>
        <w:bottom w:val="none" w:sz="0" w:space="0" w:color="auto"/>
        <w:right w:val="none" w:sz="0" w:space="0" w:color="auto"/>
      </w:divBdr>
    </w:div>
    <w:div w:id="791437264">
      <w:marLeft w:val="640"/>
      <w:marRight w:val="0"/>
      <w:marTop w:val="0"/>
      <w:marBottom w:val="0"/>
      <w:divBdr>
        <w:top w:val="none" w:sz="0" w:space="0" w:color="auto"/>
        <w:left w:val="none" w:sz="0" w:space="0" w:color="auto"/>
        <w:bottom w:val="none" w:sz="0" w:space="0" w:color="auto"/>
        <w:right w:val="none" w:sz="0" w:space="0" w:color="auto"/>
      </w:divBdr>
    </w:div>
    <w:div w:id="791440780">
      <w:marLeft w:val="640"/>
      <w:marRight w:val="0"/>
      <w:marTop w:val="0"/>
      <w:marBottom w:val="0"/>
      <w:divBdr>
        <w:top w:val="none" w:sz="0" w:space="0" w:color="auto"/>
        <w:left w:val="none" w:sz="0" w:space="0" w:color="auto"/>
        <w:bottom w:val="none" w:sz="0" w:space="0" w:color="auto"/>
        <w:right w:val="none" w:sz="0" w:space="0" w:color="auto"/>
      </w:divBdr>
    </w:div>
    <w:div w:id="791478739">
      <w:marLeft w:val="640"/>
      <w:marRight w:val="0"/>
      <w:marTop w:val="0"/>
      <w:marBottom w:val="0"/>
      <w:divBdr>
        <w:top w:val="none" w:sz="0" w:space="0" w:color="auto"/>
        <w:left w:val="none" w:sz="0" w:space="0" w:color="auto"/>
        <w:bottom w:val="none" w:sz="0" w:space="0" w:color="auto"/>
        <w:right w:val="none" w:sz="0" w:space="0" w:color="auto"/>
      </w:divBdr>
    </w:div>
    <w:div w:id="791631112">
      <w:marLeft w:val="640"/>
      <w:marRight w:val="0"/>
      <w:marTop w:val="0"/>
      <w:marBottom w:val="0"/>
      <w:divBdr>
        <w:top w:val="none" w:sz="0" w:space="0" w:color="auto"/>
        <w:left w:val="none" w:sz="0" w:space="0" w:color="auto"/>
        <w:bottom w:val="none" w:sz="0" w:space="0" w:color="auto"/>
        <w:right w:val="none" w:sz="0" w:space="0" w:color="auto"/>
      </w:divBdr>
    </w:div>
    <w:div w:id="791632381">
      <w:marLeft w:val="640"/>
      <w:marRight w:val="0"/>
      <w:marTop w:val="0"/>
      <w:marBottom w:val="0"/>
      <w:divBdr>
        <w:top w:val="none" w:sz="0" w:space="0" w:color="auto"/>
        <w:left w:val="none" w:sz="0" w:space="0" w:color="auto"/>
        <w:bottom w:val="none" w:sz="0" w:space="0" w:color="auto"/>
        <w:right w:val="none" w:sz="0" w:space="0" w:color="auto"/>
      </w:divBdr>
    </w:div>
    <w:div w:id="791633196">
      <w:marLeft w:val="640"/>
      <w:marRight w:val="0"/>
      <w:marTop w:val="0"/>
      <w:marBottom w:val="0"/>
      <w:divBdr>
        <w:top w:val="none" w:sz="0" w:space="0" w:color="auto"/>
        <w:left w:val="none" w:sz="0" w:space="0" w:color="auto"/>
        <w:bottom w:val="none" w:sz="0" w:space="0" w:color="auto"/>
        <w:right w:val="none" w:sz="0" w:space="0" w:color="auto"/>
      </w:divBdr>
    </w:div>
    <w:div w:id="791678080">
      <w:marLeft w:val="640"/>
      <w:marRight w:val="0"/>
      <w:marTop w:val="0"/>
      <w:marBottom w:val="0"/>
      <w:divBdr>
        <w:top w:val="none" w:sz="0" w:space="0" w:color="auto"/>
        <w:left w:val="none" w:sz="0" w:space="0" w:color="auto"/>
        <w:bottom w:val="none" w:sz="0" w:space="0" w:color="auto"/>
        <w:right w:val="none" w:sz="0" w:space="0" w:color="auto"/>
      </w:divBdr>
    </w:div>
    <w:div w:id="791678821">
      <w:marLeft w:val="640"/>
      <w:marRight w:val="0"/>
      <w:marTop w:val="0"/>
      <w:marBottom w:val="0"/>
      <w:divBdr>
        <w:top w:val="none" w:sz="0" w:space="0" w:color="auto"/>
        <w:left w:val="none" w:sz="0" w:space="0" w:color="auto"/>
        <w:bottom w:val="none" w:sz="0" w:space="0" w:color="auto"/>
        <w:right w:val="none" w:sz="0" w:space="0" w:color="auto"/>
      </w:divBdr>
    </w:div>
    <w:div w:id="791752703">
      <w:marLeft w:val="640"/>
      <w:marRight w:val="0"/>
      <w:marTop w:val="0"/>
      <w:marBottom w:val="0"/>
      <w:divBdr>
        <w:top w:val="none" w:sz="0" w:space="0" w:color="auto"/>
        <w:left w:val="none" w:sz="0" w:space="0" w:color="auto"/>
        <w:bottom w:val="none" w:sz="0" w:space="0" w:color="auto"/>
        <w:right w:val="none" w:sz="0" w:space="0" w:color="auto"/>
      </w:divBdr>
    </w:div>
    <w:div w:id="791822392">
      <w:marLeft w:val="640"/>
      <w:marRight w:val="0"/>
      <w:marTop w:val="0"/>
      <w:marBottom w:val="0"/>
      <w:divBdr>
        <w:top w:val="none" w:sz="0" w:space="0" w:color="auto"/>
        <w:left w:val="none" w:sz="0" w:space="0" w:color="auto"/>
        <w:bottom w:val="none" w:sz="0" w:space="0" w:color="auto"/>
        <w:right w:val="none" w:sz="0" w:space="0" w:color="auto"/>
      </w:divBdr>
    </w:div>
    <w:div w:id="791829167">
      <w:marLeft w:val="640"/>
      <w:marRight w:val="0"/>
      <w:marTop w:val="0"/>
      <w:marBottom w:val="0"/>
      <w:divBdr>
        <w:top w:val="none" w:sz="0" w:space="0" w:color="auto"/>
        <w:left w:val="none" w:sz="0" w:space="0" w:color="auto"/>
        <w:bottom w:val="none" w:sz="0" w:space="0" w:color="auto"/>
        <w:right w:val="none" w:sz="0" w:space="0" w:color="auto"/>
      </w:divBdr>
    </w:div>
    <w:div w:id="791901828">
      <w:marLeft w:val="640"/>
      <w:marRight w:val="0"/>
      <w:marTop w:val="0"/>
      <w:marBottom w:val="0"/>
      <w:divBdr>
        <w:top w:val="none" w:sz="0" w:space="0" w:color="auto"/>
        <w:left w:val="none" w:sz="0" w:space="0" w:color="auto"/>
        <w:bottom w:val="none" w:sz="0" w:space="0" w:color="auto"/>
        <w:right w:val="none" w:sz="0" w:space="0" w:color="auto"/>
      </w:divBdr>
    </w:div>
    <w:div w:id="791941959">
      <w:marLeft w:val="640"/>
      <w:marRight w:val="0"/>
      <w:marTop w:val="0"/>
      <w:marBottom w:val="0"/>
      <w:divBdr>
        <w:top w:val="none" w:sz="0" w:space="0" w:color="auto"/>
        <w:left w:val="none" w:sz="0" w:space="0" w:color="auto"/>
        <w:bottom w:val="none" w:sz="0" w:space="0" w:color="auto"/>
        <w:right w:val="none" w:sz="0" w:space="0" w:color="auto"/>
      </w:divBdr>
    </w:div>
    <w:div w:id="791943138">
      <w:marLeft w:val="640"/>
      <w:marRight w:val="0"/>
      <w:marTop w:val="0"/>
      <w:marBottom w:val="0"/>
      <w:divBdr>
        <w:top w:val="none" w:sz="0" w:space="0" w:color="auto"/>
        <w:left w:val="none" w:sz="0" w:space="0" w:color="auto"/>
        <w:bottom w:val="none" w:sz="0" w:space="0" w:color="auto"/>
        <w:right w:val="none" w:sz="0" w:space="0" w:color="auto"/>
      </w:divBdr>
    </w:div>
    <w:div w:id="792016484">
      <w:marLeft w:val="640"/>
      <w:marRight w:val="0"/>
      <w:marTop w:val="0"/>
      <w:marBottom w:val="0"/>
      <w:divBdr>
        <w:top w:val="none" w:sz="0" w:space="0" w:color="auto"/>
        <w:left w:val="none" w:sz="0" w:space="0" w:color="auto"/>
        <w:bottom w:val="none" w:sz="0" w:space="0" w:color="auto"/>
        <w:right w:val="none" w:sz="0" w:space="0" w:color="auto"/>
      </w:divBdr>
    </w:div>
    <w:div w:id="792020429">
      <w:marLeft w:val="640"/>
      <w:marRight w:val="0"/>
      <w:marTop w:val="0"/>
      <w:marBottom w:val="0"/>
      <w:divBdr>
        <w:top w:val="none" w:sz="0" w:space="0" w:color="auto"/>
        <w:left w:val="none" w:sz="0" w:space="0" w:color="auto"/>
        <w:bottom w:val="none" w:sz="0" w:space="0" w:color="auto"/>
        <w:right w:val="none" w:sz="0" w:space="0" w:color="auto"/>
      </w:divBdr>
    </w:div>
    <w:div w:id="792141080">
      <w:marLeft w:val="640"/>
      <w:marRight w:val="0"/>
      <w:marTop w:val="0"/>
      <w:marBottom w:val="0"/>
      <w:divBdr>
        <w:top w:val="none" w:sz="0" w:space="0" w:color="auto"/>
        <w:left w:val="none" w:sz="0" w:space="0" w:color="auto"/>
        <w:bottom w:val="none" w:sz="0" w:space="0" w:color="auto"/>
        <w:right w:val="none" w:sz="0" w:space="0" w:color="auto"/>
      </w:divBdr>
    </w:div>
    <w:div w:id="792285326">
      <w:marLeft w:val="640"/>
      <w:marRight w:val="0"/>
      <w:marTop w:val="0"/>
      <w:marBottom w:val="0"/>
      <w:divBdr>
        <w:top w:val="none" w:sz="0" w:space="0" w:color="auto"/>
        <w:left w:val="none" w:sz="0" w:space="0" w:color="auto"/>
        <w:bottom w:val="none" w:sz="0" w:space="0" w:color="auto"/>
        <w:right w:val="none" w:sz="0" w:space="0" w:color="auto"/>
      </w:divBdr>
    </w:div>
    <w:div w:id="792330715">
      <w:marLeft w:val="640"/>
      <w:marRight w:val="0"/>
      <w:marTop w:val="0"/>
      <w:marBottom w:val="0"/>
      <w:divBdr>
        <w:top w:val="none" w:sz="0" w:space="0" w:color="auto"/>
        <w:left w:val="none" w:sz="0" w:space="0" w:color="auto"/>
        <w:bottom w:val="none" w:sz="0" w:space="0" w:color="auto"/>
        <w:right w:val="none" w:sz="0" w:space="0" w:color="auto"/>
      </w:divBdr>
    </w:div>
    <w:div w:id="792359244">
      <w:marLeft w:val="640"/>
      <w:marRight w:val="0"/>
      <w:marTop w:val="0"/>
      <w:marBottom w:val="0"/>
      <w:divBdr>
        <w:top w:val="none" w:sz="0" w:space="0" w:color="auto"/>
        <w:left w:val="none" w:sz="0" w:space="0" w:color="auto"/>
        <w:bottom w:val="none" w:sz="0" w:space="0" w:color="auto"/>
        <w:right w:val="none" w:sz="0" w:space="0" w:color="auto"/>
      </w:divBdr>
    </w:div>
    <w:div w:id="792361743">
      <w:marLeft w:val="640"/>
      <w:marRight w:val="0"/>
      <w:marTop w:val="0"/>
      <w:marBottom w:val="0"/>
      <w:divBdr>
        <w:top w:val="none" w:sz="0" w:space="0" w:color="auto"/>
        <w:left w:val="none" w:sz="0" w:space="0" w:color="auto"/>
        <w:bottom w:val="none" w:sz="0" w:space="0" w:color="auto"/>
        <w:right w:val="none" w:sz="0" w:space="0" w:color="auto"/>
      </w:divBdr>
    </w:div>
    <w:div w:id="792482856">
      <w:marLeft w:val="640"/>
      <w:marRight w:val="0"/>
      <w:marTop w:val="0"/>
      <w:marBottom w:val="0"/>
      <w:divBdr>
        <w:top w:val="none" w:sz="0" w:space="0" w:color="auto"/>
        <w:left w:val="none" w:sz="0" w:space="0" w:color="auto"/>
        <w:bottom w:val="none" w:sz="0" w:space="0" w:color="auto"/>
        <w:right w:val="none" w:sz="0" w:space="0" w:color="auto"/>
      </w:divBdr>
    </w:div>
    <w:div w:id="792485060">
      <w:marLeft w:val="640"/>
      <w:marRight w:val="0"/>
      <w:marTop w:val="0"/>
      <w:marBottom w:val="0"/>
      <w:divBdr>
        <w:top w:val="none" w:sz="0" w:space="0" w:color="auto"/>
        <w:left w:val="none" w:sz="0" w:space="0" w:color="auto"/>
        <w:bottom w:val="none" w:sz="0" w:space="0" w:color="auto"/>
        <w:right w:val="none" w:sz="0" w:space="0" w:color="auto"/>
      </w:divBdr>
    </w:div>
    <w:div w:id="792558592">
      <w:marLeft w:val="640"/>
      <w:marRight w:val="0"/>
      <w:marTop w:val="0"/>
      <w:marBottom w:val="0"/>
      <w:divBdr>
        <w:top w:val="none" w:sz="0" w:space="0" w:color="auto"/>
        <w:left w:val="none" w:sz="0" w:space="0" w:color="auto"/>
        <w:bottom w:val="none" w:sz="0" w:space="0" w:color="auto"/>
        <w:right w:val="none" w:sz="0" w:space="0" w:color="auto"/>
      </w:divBdr>
    </w:div>
    <w:div w:id="792594528">
      <w:marLeft w:val="640"/>
      <w:marRight w:val="0"/>
      <w:marTop w:val="0"/>
      <w:marBottom w:val="0"/>
      <w:divBdr>
        <w:top w:val="none" w:sz="0" w:space="0" w:color="auto"/>
        <w:left w:val="none" w:sz="0" w:space="0" w:color="auto"/>
        <w:bottom w:val="none" w:sz="0" w:space="0" w:color="auto"/>
        <w:right w:val="none" w:sz="0" w:space="0" w:color="auto"/>
      </w:divBdr>
    </w:div>
    <w:div w:id="792602666">
      <w:marLeft w:val="640"/>
      <w:marRight w:val="0"/>
      <w:marTop w:val="0"/>
      <w:marBottom w:val="0"/>
      <w:divBdr>
        <w:top w:val="none" w:sz="0" w:space="0" w:color="auto"/>
        <w:left w:val="none" w:sz="0" w:space="0" w:color="auto"/>
        <w:bottom w:val="none" w:sz="0" w:space="0" w:color="auto"/>
        <w:right w:val="none" w:sz="0" w:space="0" w:color="auto"/>
      </w:divBdr>
    </w:div>
    <w:div w:id="792676615">
      <w:marLeft w:val="640"/>
      <w:marRight w:val="0"/>
      <w:marTop w:val="0"/>
      <w:marBottom w:val="0"/>
      <w:divBdr>
        <w:top w:val="none" w:sz="0" w:space="0" w:color="auto"/>
        <w:left w:val="none" w:sz="0" w:space="0" w:color="auto"/>
        <w:bottom w:val="none" w:sz="0" w:space="0" w:color="auto"/>
        <w:right w:val="none" w:sz="0" w:space="0" w:color="auto"/>
      </w:divBdr>
    </w:div>
    <w:div w:id="792677680">
      <w:marLeft w:val="640"/>
      <w:marRight w:val="0"/>
      <w:marTop w:val="0"/>
      <w:marBottom w:val="0"/>
      <w:divBdr>
        <w:top w:val="none" w:sz="0" w:space="0" w:color="auto"/>
        <w:left w:val="none" w:sz="0" w:space="0" w:color="auto"/>
        <w:bottom w:val="none" w:sz="0" w:space="0" w:color="auto"/>
        <w:right w:val="none" w:sz="0" w:space="0" w:color="auto"/>
      </w:divBdr>
    </w:div>
    <w:div w:id="792745279">
      <w:marLeft w:val="640"/>
      <w:marRight w:val="0"/>
      <w:marTop w:val="0"/>
      <w:marBottom w:val="0"/>
      <w:divBdr>
        <w:top w:val="none" w:sz="0" w:space="0" w:color="auto"/>
        <w:left w:val="none" w:sz="0" w:space="0" w:color="auto"/>
        <w:bottom w:val="none" w:sz="0" w:space="0" w:color="auto"/>
        <w:right w:val="none" w:sz="0" w:space="0" w:color="auto"/>
      </w:divBdr>
    </w:div>
    <w:div w:id="792746082">
      <w:marLeft w:val="640"/>
      <w:marRight w:val="0"/>
      <w:marTop w:val="0"/>
      <w:marBottom w:val="0"/>
      <w:divBdr>
        <w:top w:val="none" w:sz="0" w:space="0" w:color="auto"/>
        <w:left w:val="none" w:sz="0" w:space="0" w:color="auto"/>
        <w:bottom w:val="none" w:sz="0" w:space="0" w:color="auto"/>
        <w:right w:val="none" w:sz="0" w:space="0" w:color="auto"/>
      </w:divBdr>
    </w:div>
    <w:div w:id="792753484">
      <w:marLeft w:val="640"/>
      <w:marRight w:val="0"/>
      <w:marTop w:val="0"/>
      <w:marBottom w:val="0"/>
      <w:divBdr>
        <w:top w:val="none" w:sz="0" w:space="0" w:color="auto"/>
        <w:left w:val="none" w:sz="0" w:space="0" w:color="auto"/>
        <w:bottom w:val="none" w:sz="0" w:space="0" w:color="auto"/>
        <w:right w:val="none" w:sz="0" w:space="0" w:color="auto"/>
      </w:divBdr>
    </w:div>
    <w:div w:id="792793685">
      <w:marLeft w:val="640"/>
      <w:marRight w:val="0"/>
      <w:marTop w:val="0"/>
      <w:marBottom w:val="0"/>
      <w:divBdr>
        <w:top w:val="none" w:sz="0" w:space="0" w:color="auto"/>
        <w:left w:val="none" w:sz="0" w:space="0" w:color="auto"/>
        <w:bottom w:val="none" w:sz="0" w:space="0" w:color="auto"/>
        <w:right w:val="none" w:sz="0" w:space="0" w:color="auto"/>
      </w:divBdr>
    </w:div>
    <w:div w:id="792946710">
      <w:marLeft w:val="640"/>
      <w:marRight w:val="0"/>
      <w:marTop w:val="0"/>
      <w:marBottom w:val="0"/>
      <w:divBdr>
        <w:top w:val="none" w:sz="0" w:space="0" w:color="auto"/>
        <w:left w:val="none" w:sz="0" w:space="0" w:color="auto"/>
        <w:bottom w:val="none" w:sz="0" w:space="0" w:color="auto"/>
        <w:right w:val="none" w:sz="0" w:space="0" w:color="auto"/>
      </w:divBdr>
    </w:div>
    <w:div w:id="792987148">
      <w:marLeft w:val="640"/>
      <w:marRight w:val="0"/>
      <w:marTop w:val="0"/>
      <w:marBottom w:val="0"/>
      <w:divBdr>
        <w:top w:val="none" w:sz="0" w:space="0" w:color="auto"/>
        <w:left w:val="none" w:sz="0" w:space="0" w:color="auto"/>
        <w:bottom w:val="none" w:sz="0" w:space="0" w:color="auto"/>
        <w:right w:val="none" w:sz="0" w:space="0" w:color="auto"/>
      </w:divBdr>
    </w:div>
    <w:div w:id="793136652">
      <w:marLeft w:val="640"/>
      <w:marRight w:val="0"/>
      <w:marTop w:val="0"/>
      <w:marBottom w:val="0"/>
      <w:divBdr>
        <w:top w:val="none" w:sz="0" w:space="0" w:color="auto"/>
        <w:left w:val="none" w:sz="0" w:space="0" w:color="auto"/>
        <w:bottom w:val="none" w:sz="0" w:space="0" w:color="auto"/>
        <w:right w:val="none" w:sz="0" w:space="0" w:color="auto"/>
      </w:divBdr>
    </w:div>
    <w:div w:id="793137987">
      <w:marLeft w:val="640"/>
      <w:marRight w:val="0"/>
      <w:marTop w:val="0"/>
      <w:marBottom w:val="0"/>
      <w:divBdr>
        <w:top w:val="none" w:sz="0" w:space="0" w:color="auto"/>
        <w:left w:val="none" w:sz="0" w:space="0" w:color="auto"/>
        <w:bottom w:val="none" w:sz="0" w:space="0" w:color="auto"/>
        <w:right w:val="none" w:sz="0" w:space="0" w:color="auto"/>
      </w:divBdr>
    </w:div>
    <w:div w:id="793139987">
      <w:marLeft w:val="640"/>
      <w:marRight w:val="0"/>
      <w:marTop w:val="0"/>
      <w:marBottom w:val="0"/>
      <w:divBdr>
        <w:top w:val="none" w:sz="0" w:space="0" w:color="auto"/>
        <w:left w:val="none" w:sz="0" w:space="0" w:color="auto"/>
        <w:bottom w:val="none" w:sz="0" w:space="0" w:color="auto"/>
        <w:right w:val="none" w:sz="0" w:space="0" w:color="auto"/>
      </w:divBdr>
    </w:div>
    <w:div w:id="793207598">
      <w:marLeft w:val="640"/>
      <w:marRight w:val="0"/>
      <w:marTop w:val="0"/>
      <w:marBottom w:val="0"/>
      <w:divBdr>
        <w:top w:val="none" w:sz="0" w:space="0" w:color="auto"/>
        <w:left w:val="none" w:sz="0" w:space="0" w:color="auto"/>
        <w:bottom w:val="none" w:sz="0" w:space="0" w:color="auto"/>
        <w:right w:val="none" w:sz="0" w:space="0" w:color="auto"/>
      </w:divBdr>
    </w:div>
    <w:div w:id="793208423">
      <w:marLeft w:val="640"/>
      <w:marRight w:val="0"/>
      <w:marTop w:val="0"/>
      <w:marBottom w:val="0"/>
      <w:divBdr>
        <w:top w:val="none" w:sz="0" w:space="0" w:color="auto"/>
        <w:left w:val="none" w:sz="0" w:space="0" w:color="auto"/>
        <w:bottom w:val="none" w:sz="0" w:space="0" w:color="auto"/>
        <w:right w:val="none" w:sz="0" w:space="0" w:color="auto"/>
      </w:divBdr>
    </w:div>
    <w:div w:id="793210377">
      <w:marLeft w:val="640"/>
      <w:marRight w:val="0"/>
      <w:marTop w:val="0"/>
      <w:marBottom w:val="0"/>
      <w:divBdr>
        <w:top w:val="none" w:sz="0" w:space="0" w:color="auto"/>
        <w:left w:val="none" w:sz="0" w:space="0" w:color="auto"/>
        <w:bottom w:val="none" w:sz="0" w:space="0" w:color="auto"/>
        <w:right w:val="none" w:sz="0" w:space="0" w:color="auto"/>
      </w:divBdr>
    </w:div>
    <w:div w:id="793253303">
      <w:marLeft w:val="640"/>
      <w:marRight w:val="0"/>
      <w:marTop w:val="0"/>
      <w:marBottom w:val="0"/>
      <w:divBdr>
        <w:top w:val="none" w:sz="0" w:space="0" w:color="auto"/>
        <w:left w:val="none" w:sz="0" w:space="0" w:color="auto"/>
        <w:bottom w:val="none" w:sz="0" w:space="0" w:color="auto"/>
        <w:right w:val="none" w:sz="0" w:space="0" w:color="auto"/>
      </w:divBdr>
    </w:div>
    <w:div w:id="793254549">
      <w:marLeft w:val="640"/>
      <w:marRight w:val="0"/>
      <w:marTop w:val="0"/>
      <w:marBottom w:val="0"/>
      <w:divBdr>
        <w:top w:val="none" w:sz="0" w:space="0" w:color="auto"/>
        <w:left w:val="none" w:sz="0" w:space="0" w:color="auto"/>
        <w:bottom w:val="none" w:sz="0" w:space="0" w:color="auto"/>
        <w:right w:val="none" w:sz="0" w:space="0" w:color="auto"/>
      </w:divBdr>
    </w:div>
    <w:div w:id="793255451">
      <w:marLeft w:val="640"/>
      <w:marRight w:val="0"/>
      <w:marTop w:val="0"/>
      <w:marBottom w:val="0"/>
      <w:divBdr>
        <w:top w:val="none" w:sz="0" w:space="0" w:color="auto"/>
        <w:left w:val="none" w:sz="0" w:space="0" w:color="auto"/>
        <w:bottom w:val="none" w:sz="0" w:space="0" w:color="auto"/>
        <w:right w:val="none" w:sz="0" w:space="0" w:color="auto"/>
      </w:divBdr>
    </w:div>
    <w:div w:id="793333364">
      <w:marLeft w:val="640"/>
      <w:marRight w:val="0"/>
      <w:marTop w:val="0"/>
      <w:marBottom w:val="0"/>
      <w:divBdr>
        <w:top w:val="none" w:sz="0" w:space="0" w:color="auto"/>
        <w:left w:val="none" w:sz="0" w:space="0" w:color="auto"/>
        <w:bottom w:val="none" w:sz="0" w:space="0" w:color="auto"/>
        <w:right w:val="none" w:sz="0" w:space="0" w:color="auto"/>
      </w:divBdr>
    </w:div>
    <w:div w:id="793401728">
      <w:marLeft w:val="640"/>
      <w:marRight w:val="0"/>
      <w:marTop w:val="0"/>
      <w:marBottom w:val="0"/>
      <w:divBdr>
        <w:top w:val="none" w:sz="0" w:space="0" w:color="auto"/>
        <w:left w:val="none" w:sz="0" w:space="0" w:color="auto"/>
        <w:bottom w:val="none" w:sz="0" w:space="0" w:color="auto"/>
        <w:right w:val="none" w:sz="0" w:space="0" w:color="auto"/>
      </w:divBdr>
    </w:div>
    <w:div w:id="793401842">
      <w:marLeft w:val="640"/>
      <w:marRight w:val="0"/>
      <w:marTop w:val="0"/>
      <w:marBottom w:val="0"/>
      <w:divBdr>
        <w:top w:val="none" w:sz="0" w:space="0" w:color="auto"/>
        <w:left w:val="none" w:sz="0" w:space="0" w:color="auto"/>
        <w:bottom w:val="none" w:sz="0" w:space="0" w:color="auto"/>
        <w:right w:val="none" w:sz="0" w:space="0" w:color="auto"/>
      </w:divBdr>
    </w:div>
    <w:div w:id="793408336">
      <w:marLeft w:val="640"/>
      <w:marRight w:val="0"/>
      <w:marTop w:val="0"/>
      <w:marBottom w:val="0"/>
      <w:divBdr>
        <w:top w:val="none" w:sz="0" w:space="0" w:color="auto"/>
        <w:left w:val="none" w:sz="0" w:space="0" w:color="auto"/>
        <w:bottom w:val="none" w:sz="0" w:space="0" w:color="auto"/>
        <w:right w:val="none" w:sz="0" w:space="0" w:color="auto"/>
      </w:divBdr>
    </w:div>
    <w:div w:id="793408401">
      <w:marLeft w:val="640"/>
      <w:marRight w:val="0"/>
      <w:marTop w:val="0"/>
      <w:marBottom w:val="0"/>
      <w:divBdr>
        <w:top w:val="none" w:sz="0" w:space="0" w:color="auto"/>
        <w:left w:val="none" w:sz="0" w:space="0" w:color="auto"/>
        <w:bottom w:val="none" w:sz="0" w:space="0" w:color="auto"/>
        <w:right w:val="none" w:sz="0" w:space="0" w:color="auto"/>
      </w:divBdr>
    </w:div>
    <w:div w:id="793445104">
      <w:marLeft w:val="640"/>
      <w:marRight w:val="0"/>
      <w:marTop w:val="0"/>
      <w:marBottom w:val="0"/>
      <w:divBdr>
        <w:top w:val="none" w:sz="0" w:space="0" w:color="auto"/>
        <w:left w:val="none" w:sz="0" w:space="0" w:color="auto"/>
        <w:bottom w:val="none" w:sz="0" w:space="0" w:color="auto"/>
        <w:right w:val="none" w:sz="0" w:space="0" w:color="auto"/>
      </w:divBdr>
    </w:div>
    <w:div w:id="793525533">
      <w:marLeft w:val="640"/>
      <w:marRight w:val="0"/>
      <w:marTop w:val="0"/>
      <w:marBottom w:val="0"/>
      <w:divBdr>
        <w:top w:val="none" w:sz="0" w:space="0" w:color="auto"/>
        <w:left w:val="none" w:sz="0" w:space="0" w:color="auto"/>
        <w:bottom w:val="none" w:sz="0" w:space="0" w:color="auto"/>
        <w:right w:val="none" w:sz="0" w:space="0" w:color="auto"/>
      </w:divBdr>
    </w:div>
    <w:div w:id="793599667">
      <w:marLeft w:val="640"/>
      <w:marRight w:val="0"/>
      <w:marTop w:val="0"/>
      <w:marBottom w:val="0"/>
      <w:divBdr>
        <w:top w:val="none" w:sz="0" w:space="0" w:color="auto"/>
        <w:left w:val="none" w:sz="0" w:space="0" w:color="auto"/>
        <w:bottom w:val="none" w:sz="0" w:space="0" w:color="auto"/>
        <w:right w:val="none" w:sz="0" w:space="0" w:color="auto"/>
      </w:divBdr>
    </w:div>
    <w:div w:id="793669014">
      <w:marLeft w:val="640"/>
      <w:marRight w:val="0"/>
      <w:marTop w:val="0"/>
      <w:marBottom w:val="0"/>
      <w:divBdr>
        <w:top w:val="none" w:sz="0" w:space="0" w:color="auto"/>
        <w:left w:val="none" w:sz="0" w:space="0" w:color="auto"/>
        <w:bottom w:val="none" w:sz="0" w:space="0" w:color="auto"/>
        <w:right w:val="none" w:sz="0" w:space="0" w:color="auto"/>
      </w:divBdr>
    </w:div>
    <w:div w:id="793715096">
      <w:marLeft w:val="640"/>
      <w:marRight w:val="0"/>
      <w:marTop w:val="0"/>
      <w:marBottom w:val="0"/>
      <w:divBdr>
        <w:top w:val="none" w:sz="0" w:space="0" w:color="auto"/>
        <w:left w:val="none" w:sz="0" w:space="0" w:color="auto"/>
        <w:bottom w:val="none" w:sz="0" w:space="0" w:color="auto"/>
        <w:right w:val="none" w:sz="0" w:space="0" w:color="auto"/>
      </w:divBdr>
    </w:div>
    <w:div w:id="793790647">
      <w:marLeft w:val="640"/>
      <w:marRight w:val="0"/>
      <w:marTop w:val="0"/>
      <w:marBottom w:val="0"/>
      <w:divBdr>
        <w:top w:val="none" w:sz="0" w:space="0" w:color="auto"/>
        <w:left w:val="none" w:sz="0" w:space="0" w:color="auto"/>
        <w:bottom w:val="none" w:sz="0" w:space="0" w:color="auto"/>
        <w:right w:val="none" w:sz="0" w:space="0" w:color="auto"/>
      </w:divBdr>
    </w:div>
    <w:div w:id="793867150">
      <w:marLeft w:val="640"/>
      <w:marRight w:val="0"/>
      <w:marTop w:val="0"/>
      <w:marBottom w:val="0"/>
      <w:divBdr>
        <w:top w:val="none" w:sz="0" w:space="0" w:color="auto"/>
        <w:left w:val="none" w:sz="0" w:space="0" w:color="auto"/>
        <w:bottom w:val="none" w:sz="0" w:space="0" w:color="auto"/>
        <w:right w:val="none" w:sz="0" w:space="0" w:color="auto"/>
      </w:divBdr>
    </w:div>
    <w:div w:id="793869370">
      <w:marLeft w:val="640"/>
      <w:marRight w:val="0"/>
      <w:marTop w:val="0"/>
      <w:marBottom w:val="0"/>
      <w:divBdr>
        <w:top w:val="none" w:sz="0" w:space="0" w:color="auto"/>
        <w:left w:val="none" w:sz="0" w:space="0" w:color="auto"/>
        <w:bottom w:val="none" w:sz="0" w:space="0" w:color="auto"/>
        <w:right w:val="none" w:sz="0" w:space="0" w:color="auto"/>
      </w:divBdr>
    </w:div>
    <w:div w:id="793905921">
      <w:marLeft w:val="640"/>
      <w:marRight w:val="0"/>
      <w:marTop w:val="0"/>
      <w:marBottom w:val="0"/>
      <w:divBdr>
        <w:top w:val="none" w:sz="0" w:space="0" w:color="auto"/>
        <w:left w:val="none" w:sz="0" w:space="0" w:color="auto"/>
        <w:bottom w:val="none" w:sz="0" w:space="0" w:color="auto"/>
        <w:right w:val="none" w:sz="0" w:space="0" w:color="auto"/>
      </w:divBdr>
    </w:div>
    <w:div w:id="793911644">
      <w:marLeft w:val="640"/>
      <w:marRight w:val="0"/>
      <w:marTop w:val="0"/>
      <w:marBottom w:val="0"/>
      <w:divBdr>
        <w:top w:val="none" w:sz="0" w:space="0" w:color="auto"/>
        <w:left w:val="none" w:sz="0" w:space="0" w:color="auto"/>
        <w:bottom w:val="none" w:sz="0" w:space="0" w:color="auto"/>
        <w:right w:val="none" w:sz="0" w:space="0" w:color="auto"/>
      </w:divBdr>
    </w:div>
    <w:div w:id="793981200">
      <w:marLeft w:val="640"/>
      <w:marRight w:val="0"/>
      <w:marTop w:val="0"/>
      <w:marBottom w:val="0"/>
      <w:divBdr>
        <w:top w:val="none" w:sz="0" w:space="0" w:color="auto"/>
        <w:left w:val="none" w:sz="0" w:space="0" w:color="auto"/>
        <w:bottom w:val="none" w:sz="0" w:space="0" w:color="auto"/>
        <w:right w:val="none" w:sz="0" w:space="0" w:color="auto"/>
      </w:divBdr>
    </w:div>
    <w:div w:id="793982204">
      <w:marLeft w:val="640"/>
      <w:marRight w:val="0"/>
      <w:marTop w:val="0"/>
      <w:marBottom w:val="0"/>
      <w:divBdr>
        <w:top w:val="none" w:sz="0" w:space="0" w:color="auto"/>
        <w:left w:val="none" w:sz="0" w:space="0" w:color="auto"/>
        <w:bottom w:val="none" w:sz="0" w:space="0" w:color="auto"/>
        <w:right w:val="none" w:sz="0" w:space="0" w:color="auto"/>
      </w:divBdr>
    </w:div>
    <w:div w:id="793982278">
      <w:marLeft w:val="640"/>
      <w:marRight w:val="0"/>
      <w:marTop w:val="0"/>
      <w:marBottom w:val="0"/>
      <w:divBdr>
        <w:top w:val="none" w:sz="0" w:space="0" w:color="auto"/>
        <w:left w:val="none" w:sz="0" w:space="0" w:color="auto"/>
        <w:bottom w:val="none" w:sz="0" w:space="0" w:color="auto"/>
        <w:right w:val="none" w:sz="0" w:space="0" w:color="auto"/>
      </w:divBdr>
    </w:div>
    <w:div w:id="793987045">
      <w:marLeft w:val="640"/>
      <w:marRight w:val="0"/>
      <w:marTop w:val="0"/>
      <w:marBottom w:val="0"/>
      <w:divBdr>
        <w:top w:val="none" w:sz="0" w:space="0" w:color="auto"/>
        <w:left w:val="none" w:sz="0" w:space="0" w:color="auto"/>
        <w:bottom w:val="none" w:sz="0" w:space="0" w:color="auto"/>
        <w:right w:val="none" w:sz="0" w:space="0" w:color="auto"/>
      </w:divBdr>
    </w:div>
    <w:div w:id="794056324">
      <w:marLeft w:val="640"/>
      <w:marRight w:val="0"/>
      <w:marTop w:val="0"/>
      <w:marBottom w:val="0"/>
      <w:divBdr>
        <w:top w:val="none" w:sz="0" w:space="0" w:color="auto"/>
        <w:left w:val="none" w:sz="0" w:space="0" w:color="auto"/>
        <w:bottom w:val="none" w:sz="0" w:space="0" w:color="auto"/>
        <w:right w:val="none" w:sz="0" w:space="0" w:color="auto"/>
      </w:divBdr>
    </w:div>
    <w:div w:id="794100209">
      <w:marLeft w:val="0"/>
      <w:marRight w:val="0"/>
      <w:marTop w:val="0"/>
      <w:marBottom w:val="0"/>
      <w:divBdr>
        <w:top w:val="none" w:sz="0" w:space="0" w:color="auto"/>
        <w:left w:val="none" w:sz="0" w:space="0" w:color="auto"/>
        <w:bottom w:val="none" w:sz="0" w:space="0" w:color="auto"/>
        <w:right w:val="none" w:sz="0" w:space="0" w:color="auto"/>
      </w:divBdr>
    </w:div>
    <w:div w:id="794179354">
      <w:marLeft w:val="640"/>
      <w:marRight w:val="0"/>
      <w:marTop w:val="0"/>
      <w:marBottom w:val="0"/>
      <w:divBdr>
        <w:top w:val="none" w:sz="0" w:space="0" w:color="auto"/>
        <w:left w:val="none" w:sz="0" w:space="0" w:color="auto"/>
        <w:bottom w:val="none" w:sz="0" w:space="0" w:color="auto"/>
        <w:right w:val="none" w:sz="0" w:space="0" w:color="auto"/>
      </w:divBdr>
    </w:div>
    <w:div w:id="794182185">
      <w:marLeft w:val="640"/>
      <w:marRight w:val="0"/>
      <w:marTop w:val="0"/>
      <w:marBottom w:val="0"/>
      <w:divBdr>
        <w:top w:val="none" w:sz="0" w:space="0" w:color="auto"/>
        <w:left w:val="none" w:sz="0" w:space="0" w:color="auto"/>
        <w:bottom w:val="none" w:sz="0" w:space="0" w:color="auto"/>
        <w:right w:val="none" w:sz="0" w:space="0" w:color="auto"/>
      </w:divBdr>
    </w:div>
    <w:div w:id="794182939">
      <w:marLeft w:val="640"/>
      <w:marRight w:val="0"/>
      <w:marTop w:val="0"/>
      <w:marBottom w:val="0"/>
      <w:divBdr>
        <w:top w:val="none" w:sz="0" w:space="0" w:color="auto"/>
        <w:left w:val="none" w:sz="0" w:space="0" w:color="auto"/>
        <w:bottom w:val="none" w:sz="0" w:space="0" w:color="auto"/>
        <w:right w:val="none" w:sz="0" w:space="0" w:color="auto"/>
      </w:divBdr>
    </w:div>
    <w:div w:id="794249493">
      <w:marLeft w:val="640"/>
      <w:marRight w:val="0"/>
      <w:marTop w:val="0"/>
      <w:marBottom w:val="0"/>
      <w:divBdr>
        <w:top w:val="none" w:sz="0" w:space="0" w:color="auto"/>
        <w:left w:val="none" w:sz="0" w:space="0" w:color="auto"/>
        <w:bottom w:val="none" w:sz="0" w:space="0" w:color="auto"/>
        <w:right w:val="none" w:sz="0" w:space="0" w:color="auto"/>
      </w:divBdr>
    </w:div>
    <w:div w:id="794252812">
      <w:marLeft w:val="640"/>
      <w:marRight w:val="0"/>
      <w:marTop w:val="0"/>
      <w:marBottom w:val="0"/>
      <w:divBdr>
        <w:top w:val="none" w:sz="0" w:space="0" w:color="auto"/>
        <w:left w:val="none" w:sz="0" w:space="0" w:color="auto"/>
        <w:bottom w:val="none" w:sz="0" w:space="0" w:color="auto"/>
        <w:right w:val="none" w:sz="0" w:space="0" w:color="auto"/>
      </w:divBdr>
    </w:div>
    <w:div w:id="794258065">
      <w:marLeft w:val="640"/>
      <w:marRight w:val="0"/>
      <w:marTop w:val="0"/>
      <w:marBottom w:val="0"/>
      <w:divBdr>
        <w:top w:val="none" w:sz="0" w:space="0" w:color="auto"/>
        <w:left w:val="none" w:sz="0" w:space="0" w:color="auto"/>
        <w:bottom w:val="none" w:sz="0" w:space="0" w:color="auto"/>
        <w:right w:val="none" w:sz="0" w:space="0" w:color="auto"/>
      </w:divBdr>
    </w:div>
    <w:div w:id="794296664">
      <w:marLeft w:val="640"/>
      <w:marRight w:val="0"/>
      <w:marTop w:val="0"/>
      <w:marBottom w:val="0"/>
      <w:divBdr>
        <w:top w:val="none" w:sz="0" w:space="0" w:color="auto"/>
        <w:left w:val="none" w:sz="0" w:space="0" w:color="auto"/>
        <w:bottom w:val="none" w:sz="0" w:space="0" w:color="auto"/>
        <w:right w:val="none" w:sz="0" w:space="0" w:color="auto"/>
      </w:divBdr>
    </w:div>
    <w:div w:id="794298207">
      <w:marLeft w:val="640"/>
      <w:marRight w:val="0"/>
      <w:marTop w:val="0"/>
      <w:marBottom w:val="0"/>
      <w:divBdr>
        <w:top w:val="none" w:sz="0" w:space="0" w:color="auto"/>
        <w:left w:val="none" w:sz="0" w:space="0" w:color="auto"/>
        <w:bottom w:val="none" w:sz="0" w:space="0" w:color="auto"/>
        <w:right w:val="none" w:sz="0" w:space="0" w:color="auto"/>
      </w:divBdr>
    </w:div>
    <w:div w:id="794372229">
      <w:marLeft w:val="640"/>
      <w:marRight w:val="0"/>
      <w:marTop w:val="0"/>
      <w:marBottom w:val="0"/>
      <w:divBdr>
        <w:top w:val="none" w:sz="0" w:space="0" w:color="auto"/>
        <w:left w:val="none" w:sz="0" w:space="0" w:color="auto"/>
        <w:bottom w:val="none" w:sz="0" w:space="0" w:color="auto"/>
        <w:right w:val="none" w:sz="0" w:space="0" w:color="auto"/>
      </w:divBdr>
    </w:div>
    <w:div w:id="794518534">
      <w:marLeft w:val="640"/>
      <w:marRight w:val="0"/>
      <w:marTop w:val="0"/>
      <w:marBottom w:val="0"/>
      <w:divBdr>
        <w:top w:val="none" w:sz="0" w:space="0" w:color="auto"/>
        <w:left w:val="none" w:sz="0" w:space="0" w:color="auto"/>
        <w:bottom w:val="none" w:sz="0" w:space="0" w:color="auto"/>
        <w:right w:val="none" w:sz="0" w:space="0" w:color="auto"/>
      </w:divBdr>
    </w:div>
    <w:div w:id="794521308">
      <w:marLeft w:val="640"/>
      <w:marRight w:val="0"/>
      <w:marTop w:val="0"/>
      <w:marBottom w:val="0"/>
      <w:divBdr>
        <w:top w:val="none" w:sz="0" w:space="0" w:color="auto"/>
        <w:left w:val="none" w:sz="0" w:space="0" w:color="auto"/>
        <w:bottom w:val="none" w:sz="0" w:space="0" w:color="auto"/>
        <w:right w:val="none" w:sz="0" w:space="0" w:color="auto"/>
      </w:divBdr>
    </w:div>
    <w:div w:id="794524414">
      <w:marLeft w:val="640"/>
      <w:marRight w:val="0"/>
      <w:marTop w:val="0"/>
      <w:marBottom w:val="0"/>
      <w:divBdr>
        <w:top w:val="none" w:sz="0" w:space="0" w:color="auto"/>
        <w:left w:val="none" w:sz="0" w:space="0" w:color="auto"/>
        <w:bottom w:val="none" w:sz="0" w:space="0" w:color="auto"/>
        <w:right w:val="none" w:sz="0" w:space="0" w:color="auto"/>
      </w:divBdr>
    </w:div>
    <w:div w:id="794525226">
      <w:marLeft w:val="640"/>
      <w:marRight w:val="0"/>
      <w:marTop w:val="0"/>
      <w:marBottom w:val="0"/>
      <w:divBdr>
        <w:top w:val="none" w:sz="0" w:space="0" w:color="auto"/>
        <w:left w:val="none" w:sz="0" w:space="0" w:color="auto"/>
        <w:bottom w:val="none" w:sz="0" w:space="0" w:color="auto"/>
        <w:right w:val="none" w:sz="0" w:space="0" w:color="auto"/>
      </w:divBdr>
    </w:div>
    <w:div w:id="794562050">
      <w:marLeft w:val="640"/>
      <w:marRight w:val="0"/>
      <w:marTop w:val="0"/>
      <w:marBottom w:val="0"/>
      <w:divBdr>
        <w:top w:val="none" w:sz="0" w:space="0" w:color="auto"/>
        <w:left w:val="none" w:sz="0" w:space="0" w:color="auto"/>
        <w:bottom w:val="none" w:sz="0" w:space="0" w:color="auto"/>
        <w:right w:val="none" w:sz="0" w:space="0" w:color="auto"/>
      </w:divBdr>
    </w:div>
    <w:div w:id="794638569">
      <w:marLeft w:val="640"/>
      <w:marRight w:val="0"/>
      <w:marTop w:val="0"/>
      <w:marBottom w:val="0"/>
      <w:divBdr>
        <w:top w:val="none" w:sz="0" w:space="0" w:color="auto"/>
        <w:left w:val="none" w:sz="0" w:space="0" w:color="auto"/>
        <w:bottom w:val="none" w:sz="0" w:space="0" w:color="auto"/>
        <w:right w:val="none" w:sz="0" w:space="0" w:color="auto"/>
      </w:divBdr>
    </w:div>
    <w:div w:id="794644575">
      <w:marLeft w:val="640"/>
      <w:marRight w:val="0"/>
      <w:marTop w:val="0"/>
      <w:marBottom w:val="0"/>
      <w:divBdr>
        <w:top w:val="none" w:sz="0" w:space="0" w:color="auto"/>
        <w:left w:val="none" w:sz="0" w:space="0" w:color="auto"/>
        <w:bottom w:val="none" w:sz="0" w:space="0" w:color="auto"/>
        <w:right w:val="none" w:sz="0" w:space="0" w:color="auto"/>
      </w:divBdr>
    </w:div>
    <w:div w:id="794711020">
      <w:marLeft w:val="640"/>
      <w:marRight w:val="0"/>
      <w:marTop w:val="0"/>
      <w:marBottom w:val="0"/>
      <w:divBdr>
        <w:top w:val="none" w:sz="0" w:space="0" w:color="auto"/>
        <w:left w:val="none" w:sz="0" w:space="0" w:color="auto"/>
        <w:bottom w:val="none" w:sz="0" w:space="0" w:color="auto"/>
        <w:right w:val="none" w:sz="0" w:space="0" w:color="auto"/>
      </w:divBdr>
    </w:div>
    <w:div w:id="794828931">
      <w:marLeft w:val="640"/>
      <w:marRight w:val="0"/>
      <w:marTop w:val="0"/>
      <w:marBottom w:val="0"/>
      <w:divBdr>
        <w:top w:val="none" w:sz="0" w:space="0" w:color="auto"/>
        <w:left w:val="none" w:sz="0" w:space="0" w:color="auto"/>
        <w:bottom w:val="none" w:sz="0" w:space="0" w:color="auto"/>
        <w:right w:val="none" w:sz="0" w:space="0" w:color="auto"/>
      </w:divBdr>
    </w:div>
    <w:div w:id="794829850">
      <w:marLeft w:val="640"/>
      <w:marRight w:val="0"/>
      <w:marTop w:val="0"/>
      <w:marBottom w:val="0"/>
      <w:divBdr>
        <w:top w:val="none" w:sz="0" w:space="0" w:color="auto"/>
        <w:left w:val="none" w:sz="0" w:space="0" w:color="auto"/>
        <w:bottom w:val="none" w:sz="0" w:space="0" w:color="auto"/>
        <w:right w:val="none" w:sz="0" w:space="0" w:color="auto"/>
      </w:divBdr>
    </w:div>
    <w:div w:id="794955115">
      <w:marLeft w:val="640"/>
      <w:marRight w:val="0"/>
      <w:marTop w:val="0"/>
      <w:marBottom w:val="0"/>
      <w:divBdr>
        <w:top w:val="none" w:sz="0" w:space="0" w:color="auto"/>
        <w:left w:val="none" w:sz="0" w:space="0" w:color="auto"/>
        <w:bottom w:val="none" w:sz="0" w:space="0" w:color="auto"/>
        <w:right w:val="none" w:sz="0" w:space="0" w:color="auto"/>
      </w:divBdr>
    </w:div>
    <w:div w:id="794980992">
      <w:marLeft w:val="640"/>
      <w:marRight w:val="0"/>
      <w:marTop w:val="0"/>
      <w:marBottom w:val="0"/>
      <w:divBdr>
        <w:top w:val="none" w:sz="0" w:space="0" w:color="auto"/>
        <w:left w:val="none" w:sz="0" w:space="0" w:color="auto"/>
        <w:bottom w:val="none" w:sz="0" w:space="0" w:color="auto"/>
        <w:right w:val="none" w:sz="0" w:space="0" w:color="auto"/>
      </w:divBdr>
    </w:div>
    <w:div w:id="795026250">
      <w:marLeft w:val="640"/>
      <w:marRight w:val="0"/>
      <w:marTop w:val="0"/>
      <w:marBottom w:val="0"/>
      <w:divBdr>
        <w:top w:val="none" w:sz="0" w:space="0" w:color="auto"/>
        <w:left w:val="none" w:sz="0" w:space="0" w:color="auto"/>
        <w:bottom w:val="none" w:sz="0" w:space="0" w:color="auto"/>
        <w:right w:val="none" w:sz="0" w:space="0" w:color="auto"/>
      </w:divBdr>
    </w:div>
    <w:div w:id="795028681">
      <w:marLeft w:val="640"/>
      <w:marRight w:val="0"/>
      <w:marTop w:val="0"/>
      <w:marBottom w:val="0"/>
      <w:divBdr>
        <w:top w:val="none" w:sz="0" w:space="0" w:color="auto"/>
        <w:left w:val="none" w:sz="0" w:space="0" w:color="auto"/>
        <w:bottom w:val="none" w:sz="0" w:space="0" w:color="auto"/>
        <w:right w:val="none" w:sz="0" w:space="0" w:color="auto"/>
      </w:divBdr>
    </w:div>
    <w:div w:id="795031359">
      <w:marLeft w:val="640"/>
      <w:marRight w:val="0"/>
      <w:marTop w:val="0"/>
      <w:marBottom w:val="0"/>
      <w:divBdr>
        <w:top w:val="none" w:sz="0" w:space="0" w:color="auto"/>
        <w:left w:val="none" w:sz="0" w:space="0" w:color="auto"/>
        <w:bottom w:val="none" w:sz="0" w:space="0" w:color="auto"/>
        <w:right w:val="none" w:sz="0" w:space="0" w:color="auto"/>
      </w:divBdr>
    </w:div>
    <w:div w:id="795097586">
      <w:marLeft w:val="640"/>
      <w:marRight w:val="0"/>
      <w:marTop w:val="0"/>
      <w:marBottom w:val="0"/>
      <w:divBdr>
        <w:top w:val="none" w:sz="0" w:space="0" w:color="auto"/>
        <w:left w:val="none" w:sz="0" w:space="0" w:color="auto"/>
        <w:bottom w:val="none" w:sz="0" w:space="0" w:color="auto"/>
        <w:right w:val="none" w:sz="0" w:space="0" w:color="auto"/>
      </w:divBdr>
    </w:div>
    <w:div w:id="795105906">
      <w:marLeft w:val="640"/>
      <w:marRight w:val="0"/>
      <w:marTop w:val="0"/>
      <w:marBottom w:val="0"/>
      <w:divBdr>
        <w:top w:val="none" w:sz="0" w:space="0" w:color="auto"/>
        <w:left w:val="none" w:sz="0" w:space="0" w:color="auto"/>
        <w:bottom w:val="none" w:sz="0" w:space="0" w:color="auto"/>
        <w:right w:val="none" w:sz="0" w:space="0" w:color="auto"/>
      </w:divBdr>
    </w:div>
    <w:div w:id="795106571">
      <w:marLeft w:val="640"/>
      <w:marRight w:val="0"/>
      <w:marTop w:val="0"/>
      <w:marBottom w:val="0"/>
      <w:divBdr>
        <w:top w:val="none" w:sz="0" w:space="0" w:color="auto"/>
        <w:left w:val="none" w:sz="0" w:space="0" w:color="auto"/>
        <w:bottom w:val="none" w:sz="0" w:space="0" w:color="auto"/>
        <w:right w:val="none" w:sz="0" w:space="0" w:color="auto"/>
      </w:divBdr>
    </w:div>
    <w:div w:id="795180069">
      <w:marLeft w:val="640"/>
      <w:marRight w:val="0"/>
      <w:marTop w:val="0"/>
      <w:marBottom w:val="0"/>
      <w:divBdr>
        <w:top w:val="none" w:sz="0" w:space="0" w:color="auto"/>
        <w:left w:val="none" w:sz="0" w:space="0" w:color="auto"/>
        <w:bottom w:val="none" w:sz="0" w:space="0" w:color="auto"/>
        <w:right w:val="none" w:sz="0" w:space="0" w:color="auto"/>
      </w:divBdr>
    </w:div>
    <w:div w:id="795217746">
      <w:marLeft w:val="640"/>
      <w:marRight w:val="0"/>
      <w:marTop w:val="0"/>
      <w:marBottom w:val="0"/>
      <w:divBdr>
        <w:top w:val="none" w:sz="0" w:space="0" w:color="auto"/>
        <w:left w:val="none" w:sz="0" w:space="0" w:color="auto"/>
        <w:bottom w:val="none" w:sz="0" w:space="0" w:color="auto"/>
        <w:right w:val="none" w:sz="0" w:space="0" w:color="auto"/>
      </w:divBdr>
    </w:div>
    <w:div w:id="795222882">
      <w:marLeft w:val="640"/>
      <w:marRight w:val="0"/>
      <w:marTop w:val="0"/>
      <w:marBottom w:val="0"/>
      <w:divBdr>
        <w:top w:val="none" w:sz="0" w:space="0" w:color="auto"/>
        <w:left w:val="none" w:sz="0" w:space="0" w:color="auto"/>
        <w:bottom w:val="none" w:sz="0" w:space="0" w:color="auto"/>
        <w:right w:val="none" w:sz="0" w:space="0" w:color="auto"/>
      </w:divBdr>
    </w:div>
    <w:div w:id="795292577">
      <w:marLeft w:val="640"/>
      <w:marRight w:val="0"/>
      <w:marTop w:val="0"/>
      <w:marBottom w:val="0"/>
      <w:divBdr>
        <w:top w:val="none" w:sz="0" w:space="0" w:color="auto"/>
        <w:left w:val="none" w:sz="0" w:space="0" w:color="auto"/>
        <w:bottom w:val="none" w:sz="0" w:space="0" w:color="auto"/>
        <w:right w:val="none" w:sz="0" w:space="0" w:color="auto"/>
      </w:divBdr>
    </w:div>
    <w:div w:id="795374764">
      <w:marLeft w:val="640"/>
      <w:marRight w:val="0"/>
      <w:marTop w:val="0"/>
      <w:marBottom w:val="0"/>
      <w:divBdr>
        <w:top w:val="none" w:sz="0" w:space="0" w:color="auto"/>
        <w:left w:val="none" w:sz="0" w:space="0" w:color="auto"/>
        <w:bottom w:val="none" w:sz="0" w:space="0" w:color="auto"/>
        <w:right w:val="none" w:sz="0" w:space="0" w:color="auto"/>
      </w:divBdr>
    </w:div>
    <w:div w:id="795375460">
      <w:marLeft w:val="640"/>
      <w:marRight w:val="0"/>
      <w:marTop w:val="0"/>
      <w:marBottom w:val="0"/>
      <w:divBdr>
        <w:top w:val="none" w:sz="0" w:space="0" w:color="auto"/>
        <w:left w:val="none" w:sz="0" w:space="0" w:color="auto"/>
        <w:bottom w:val="none" w:sz="0" w:space="0" w:color="auto"/>
        <w:right w:val="none" w:sz="0" w:space="0" w:color="auto"/>
      </w:divBdr>
    </w:div>
    <w:div w:id="795416496">
      <w:marLeft w:val="640"/>
      <w:marRight w:val="0"/>
      <w:marTop w:val="0"/>
      <w:marBottom w:val="0"/>
      <w:divBdr>
        <w:top w:val="none" w:sz="0" w:space="0" w:color="auto"/>
        <w:left w:val="none" w:sz="0" w:space="0" w:color="auto"/>
        <w:bottom w:val="none" w:sz="0" w:space="0" w:color="auto"/>
        <w:right w:val="none" w:sz="0" w:space="0" w:color="auto"/>
      </w:divBdr>
    </w:div>
    <w:div w:id="795484472">
      <w:marLeft w:val="640"/>
      <w:marRight w:val="0"/>
      <w:marTop w:val="0"/>
      <w:marBottom w:val="0"/>
      <w:divBdr>
        <w:top w:val="none" w:sz="0" w:space="0" w:color="auto"/>
        <w:left w:val="none" w:sz="0" w:space="0" w:color="auto"/>
        <w:bottom w:val="none" w:sz="0" w:space="0" w:color="auto"/>
        <w:right w:val="none" w:sz="0" w:space="0" w:color="auto"/>
      </w:divBdr>
    </w:div>
    <w:div w:id="795561144">
      <w:marLeft w:val="640"/>
      <w:marRight w:val="0"/>
      <w:marTop w:val="0"/>
      <w:marBottom w:val="0"/>
      <w:divBdr>
        <w:top w:val="none" w:sz="0" w:space="0" w:color="auto"/>
        <w:left w:val="none" w:sz="0" w:space="0" w:color="auto"/>
        <w:bottom w:val="none" w:sz="0" w:space="0" w:color="auto"/>
        <w:right w:val="none" w:sz="0" w:space="0" w:color="auto"/>
      </w:divBdr>
    </w:div>
    <w:div w:id="795564274">
      <w:marLeft w:val="640"/>
      <w:marRight w:val="0"/>
      <w:marTop w:val="0"/>
      <w:marBottom w:val="0"/>
      <w:divBdr>
        <w:top w:val="none" w:sz="0" w:space="0" w:color="auto"/>
        <w:left w:val="none" w:sz="0" w:space="0" w:color="auto"/>
        <w:bottom w:val="none" w:sz="0" w:space="0" w:color="auto"/>
        <w:right w:val="none" w:sz="0" w:space="0" w:color="auto"/>
      </w:divBdr>
    </w:div>
    <w:div w:id="795639351">
      <w:marLeft w:val="640"/>
      <w:marRight w:val="0"/>
      <w:marTop w:val="0"/>
      <w:marBottom w:val="0"/>
      <w:divBdr>
        <w:top w:val="none" w:sz="0" w:space="0" w:color="auto"/>
        <w:left w:val="none" w:sz="0" w:space="0" w:color="auto"/>
        <w:bottom w:val="none" w:sz="0" w:space="0" w:color="auto"/>
        <w:right w:val="none" w:sz="0" w:space="0" w:color="auto"/>
      </w:divBdr>
    </w:div>
    <w:div w:id="795639791">
      <w:marLeft w:val="640"/>
      <w:marRight w:val="0"/>
      <w:marTop w:val="0"/>
      <w:marBottom w:val="0"/>
      <w:divBdr>
        <w:top w:val="none" w:sz="0" w:space="0" w:color="auto"/>
        <w:left w:val="none" w:sz="0" w:space="0" w:color="auto"/>
        <w:bottom w:val="none" w:sz="0" w:space="0" w:color="auto"/>
        <w:right w:val="none" w:sz="0" w:space="0" w:color="auto"/>
      </w:divBdr>
    </w:div>
    <w:div w:id="795677437">
      <w:marLeft w:val="640"/>
      <w:marRight w:val="0"/>
      <w:marTop w:val="0"/>
      <w:marBottom w:val="0"/>
      <w:divBdr>
        <w:top w:val="none" w:sz="0" w:space="0" w:color="auto"/>
        <w:left w:val="none" w:sz="0" w:space="0" w:color="auto"/>
        <w:bottom w:val="none" w:sz="0" w:space="0" w:color="auto"/>
        <w:right w:val="none" w:sz="0" w:space="0" w:color="auto"/>
      </w:divBdr>
    </w:div>
    <w:div w:id="795682712">
      <w:marLeft w:val="640"/>
      <w:marRight w:val="0"/>
      <w:marTop w:val="0"/>
      <w:marBottom w:val="0"/>
      <w:divBdr>
        <w:top w:val="none" w:sz="0" w:space="0" w:color="auto"/>
        <w:left w:val="none" w:sz="0" w:space="0" w:color="auto"/>
        <w:bottom w:val="none" w:sz="0" w:space="0" w:color="auto"/>
        <w:right w:val="none" w:sz="0" w:space="0" w:color="auto"/>
      </w:divBdr>
    </w:div>
    <w:div w:id="795684746">
      <w:marLeft w:val="640"/>
      <w:marRight w:val="0"/>
      <w:marTop w:val="0"/>
      <w:marBottom w:val="0"/>
      <w:divBdr>
        <w:top w:val="none" w:sz="0" w:space="0" w:color="auto"/>
        <w:left w:val="none" w:sz="0" w:space="0" w:color="auto"/>
        <w:bottom w:val="none" w:sz="0" w:space="0" w:color="auto"/>
        <w:right w:val="none" w:sz="0" w:space="0" w:color="auto"/>
      </w:divBdr>
    </w:div>
    <w:div w:id="795754283">
      <w:marLeft w:val="640"/>
      <w:marRight w:val="0"/>
      <w:marTop w:val="0"/>
      <w:marBottom w:val="0"/>
      <w:divBdr>
        <w:top w:val="none" w:sz="0" w:space="0" w:color="auto"/>
        <w:left w:val="none" w:sz="0" w:space="0" w:color="auto"/>
        <w:bottom w:val="none" w:sz="0" w:space="0" w:color="auto"/>
        <w:right w:val="none" w:sz="0" w:space="0" w:color="auto"/>
      </w:divBdr>
    </w:div>
    <w:div w:id="795755820">
      <w:marLeft w:val="640"/>
      <w:marRight w:val="0"/>
      <w:marTop w:val="0"/>
      <w:marBottom w:val="0"/>
      <w:divBdr>
        <w:top w:val="none" w:sz="0" w:space="0" w:color="auto"/>
        <w:left w:val="none" w:sz="0" w:space="0" w:color="auto"/>
        <w:bottom w:val="none" w:sz="0" w:space="0" w:color="auto"/>
        <w:right w:val="none" w:sz="0" w:space="0" w:color="auto"/>
      </w:divBdr>
    </w:div>
    <w:div w:id="795756464">
      <w:marLeft w:val="640"/>
      <w:marRight w:val="0"/>
      <w:marTop w:val="0"/>
      <w:marBottom w:val="0"/>
      <w:divBdr>
        <w:top w:val="none" w:sz="0" w:space="0" w:color="auto"/>
        <w:left w:val="none" w:sz="0" w:space="0" w:color="auto"/>
        <w:bottom w:val="none" w:sz="0" w:space="0" w:color="auto"/>
        <w:right w:val="none" w:sz="0" w:space="0" w:color="auto"/>
      </w:divBdr>
    </w:div>
    <w:div w:id="795835350">
      <w:marLeft w:val="640"/>
      <w:marRight w:val="0"/>
      <w:marTop w:val="0"/>
      <w:marBottom w:val="0"/>
      <w:divBdr>
        <w:top w:val="none" w:sz="0" w:space="0" w:color="auto"/>
        <w:left w:val="none" w:sz="0" w:space="0" w:color="auto"/>
        <w:bottom w:val="none" w:sz="0" w:space="0" w:color="auto"/>
        <w:right w:val="none" w:sz="0" w:space="0" w:color="auto"/>
      </w:divBdr>
    </w:div>
    <w:div w:id="795870787">
      <w:marLeft w:val="640"/>
      <w:marRight w:val="0"/>
      <w:marTop w:val="0"/>
      <w:marBottom w:val="0"/>
      <w:divBdr>
        <w:top w:val="none" w:sz="0" w:space="0" w:color="auto"/>
        <w:left w:val="none" w:sz="0" w:space="0" w:color="auto"/>
        <w:bottom w:val="none" w:sz="0" w:space="0" w:color="auto"/>
        <w:right w:val="none" w:sz="0" w:space="0" w:color="auto"/>
      </w:divBdr>
    </w:div>
    <w:div w:id="795947481">
      <w:marLeft w:val="640"/>
      <w:marRight w:val="0"/>
      <w:marTop w:val="0"/>
      <w:marBottom w:val="0"/>
      <w:divBdr>
        <w:top w:val="none" w:sz="0" w:space="0" w:color="auto"/>
        <w:left w:val="none" w:sz="0" w:space="0" w:color="auto"/>
        <w:bottom w:val="none" w:sz="0" w:space="0" w:color="auto"/>
        <w:right w:val="none" w:sz="0" w:space="0" w:color="auto"/>
      </w:divBdr>
    </w:div>
    <w:div w:id="795950134">
      <w:marLeft w:val="640"/>
      <w:marRight w:val="0"/>
      <w:marTop w:val="0"/>
      <w:marBottom w:val="0"/>
      <w:divBdr>
        <w:top w:val="none" w:sz="0" w:space="0" w:color="auto"/>
        <w:left w:val="none" w:sz="0" w:space="0" w:color="auto"/>
        <w:bottom w:val="none" w:sz="0" w:space="0" w:color="auto"/>
        <w:right w:val="none" w:sz="0" w:space="0" w:color="auto"/>
      </w:divBdr>
    </w:div>
    <w:div w:id="795952937">
      <w:marLeft w:val="640"/>
      <w:marRight w:val="0"/>
      <w:marTop w:val="0"/>
      <w:marBottom w:val="0"/>
      <w:divBdr>
        <w:top w:val="none" w:sz="0" w:space="0" w:color="auto"/>
        <w:left w:val="none" w:sz="0" w:space="0" w:color="auto"/>
        <w:bottom w:val="none" w:sz="0" w:space="0" w:color="auto"/>
        <w:right w:val="none" w:sz="0" w:space="0" w:color="auto"/>
      </w:divBdr>
    </w:div>
    <w:div w:id="796142751">
      <w:marLeft w:val="640"/>
      <w:marRight w:val="0"/>
      <w:marTop w:val="0"/>
      <w:marBottom w:val="0"/>
      <w:divBdr>
        <w:top w:val="none" w:sz="0" w:space="0" w:color="auto"/>
        <w:left w:val="none" w:sz="0" w:space="0" w:color="auto"/>
        <w:bottom w:val="none" w:sz="0" w:space="0" w:color="auto"/>
        <w:right w:val="none" w:sz="0" w:space="0" w:color="auto"/>
      </w:divBdr>
    </w:div>
    <w:div w:id="796215455">
      <w:marLeft w:val="640"/>
      <w:marRight w:val="0"/>
      <w:marTop w:val="0"/>
      <w:marBottom w:val="0"/>
      <w:divBdr>
        <w:top w:val="none" w:sz="0" w:space="0" w:color="auto"/>
        <w:left w:val="none" w:sz="0" w:space="0" w:color="auto"/>
        <w:bottom w:val="none" w:sz="0" w:space="0" w:color="auto"/>
        <w:right w:val="none" w:sz="0" w:space="0" w:color="auto"/>
      </w:divBdr>
    </w:div>
    <w:div w:id="796220607">
      <w:marLeft w:val="640"/>
      <w:marRight w:val="0"/>
      <w:marTop w:val="0"/>
      <w:marBottom w:val="0"/>
      <w:divBdr>
        <w:top w:val="none" w:sz="0" w:space="0" w:color="auto"/>
        <w:left w:val="none" w:sz="0" w:space="0" w:color="auto"/>
        <w:bottom w:val="none" w:sz="0" w:space="0" w:color="auto"/>
        <w:right w:val="none" w:sz="0" w:space="0" w:color="auto"/>
      </w:divBdr>
    </w:div>
    <w:div w:id="796291234">
      <w:marLeft w:val="640"/>
      <w:marRight w:val="0"/>
      <w:marTop w:val="0"/>
      <w:marBottom w:val="0"/>
      <w:divBdr>
        <w:top w:val="none" w:sz="0" w:space="0" w:color="auto"/>
        <w:left w:val="none" w:sz="0" w:space="0" w:color="auto"/>
        <w:bottom w:val="none" w:sz="0" w:space="0" w:color="auto"/>
        <w:right w:val="none" w:sz="0" w:space="0" w:color="auto"/>
      </w:divBdr>
    </w:div>
    <w:div w:id="796337563">
      <w:marLeft w:val="640"/>
      <w:marRight w:val="0"/>
      <w:marTop w:val="0"/>
      <w:marBottom w:val="0"/>
      <w:divBdr>
        <w:top w:val="none" w:sz="0" w:space="0" w:color="auto"/>
        <w:left w:val="none" w:sz="0" w:space="0" w:color="auto"/>
        <w:bottom w:val="none" w:sz="0" w:space="0" w:color="auto"/>
        <w:right w:val="none" w:sz="0" w:space="0" w:color="auto"/>
      </w:divBdr>
    </w:div>
    <w:div w:id="796341077">
      <w:marLeft w:val="640"/>
      <w:marRight w:val="0"/>
      <w:marTop w:val="0"/>
      <w:marBottom w:val="0"/>
      <w:divBdr>
        <w:top w:val="none" w:sz="0" w:space="0" w:color="auto"/>
        <w:left w:val="none" w:sz="0" w:space="0" w:color="auto"/>
        <w:bottom w:val="none" w:sz="0" w:space="0" w:color="auto"/>
        <w:right w:val="none" w:sz="0" w:space="0" w:color="auto"/>
      </w:divBdr>
    </w:div>
    <w:div w:id="796412088">
      <w:marLeft w:val="640"/>
      <w:marRight w:val="0"/>
      <w:marTop w:val="0"/>
      <w:marBottom w:val="0"/>
      <w:divBdr>
        <w:top w:val="none" w:sz="0" w:space="0" w:color="auto"/>
        <w:left w:val="none" w:sz="0" w:space="0" w:color="auto"/>
        <w:bottom w:val="none" w:sz="0" w:space="0" w:color="auto"/>
        <w:right w:val="none" w:sz="0" w:space="0" w:color="auto"/>
      </w:divBdr>
    </w:div>
    <w:div w:id="796413454">
      <w:marLeft w:val="640"/>
      <w:marRight w:val="0"/>
      <w:marTop w:val="0"/>
      <w:marBottom w:val="0"/>
      <w:divBdr>
        <w:top w:val="none" w:sz="0" w:space="0" w:color="auto"/>
        <w:left w:val="none" w:sz="0" w:space="0" w:color="auto"/>
        <w:bottom w:val="none" w:sz="0" w:space="0" w:color="auto"/>
        <w:right w:val="none" w:sz="0" w:space="0" w:color="auto"/>
      </w:divBdr>
    </w:div>
    <w:div w:id="796459354">
      <w:marLeft w:val="640"/>
      <w:marRight w:val="0"/>
      <w:marTop w:val="0"/>
      <w:marBottom w:val="0"/>
      <w:divBdr>
        <w:top w:val="none" w:sz="0" w:space="0" w:color="auto"/>
        <w:left w:val="none" w:sz="0" w:space="0" w:color="auto"/>
        <w:bottom w:val="none" w:sz="0" w:space="0" w:color="auto"/>
        <w:right w:val="none" w:sz="0" w:space="0" w:color="auto"/>
      </w:divBdr>
    </w:div>
    <w:div w:id="796486467">
      <w:marLeft w:val="640"/>
      <w:marRight w:val="0"/>
      <w:marTop w:val="0"/>
      <w:marBottom w:val="0"/>
      <w:divBdr>
        <w:top w:val="none" w:sz="0" w:space="0" w:color="auto"/>
        <w:left w:val="none" w:sz="0" w:space="0" w:color="auto"/>
        <w:bottom w:val="none" w:sz="0" w:space="0" w:color="auto"/>
        <w:right w:val="none" w:sz="0" w:space="0" w:color="auto"/>
      </w:divBdr>
    </w:div>
    <w:div w:id="796526407">
      <w:marLeft w:val="640"/>
      <w:marRight w:val="0"/>
      <w:marTop w:val="0"/>
      <w:marBottom w:val="0"/>
      <w:divBdr>
        <w:top w:val="none" w:sz="0" w:space="0" w:color="auto"/>
        <w:left w:val="none" w:sz="0" w:space="0" w:color="auto"/>
        <w:bottom w:val="none" w:sz="0" w:space="0" w:color="auto"/>
        <w:right w:val="none" w:sz="0" w:space="0" w:color="auto"/>
      </w:divBdr>
    </w:div>
    <w:div w:id="796527229">
      <w:marLeft w:val="640"/>
      <w:marRight w:val="0"/>
      <w:marTop w:val="0"/>
      <w:marBottom w:val="0"/>
      <w:divBdr>
        <w:top w:val="none" w:sz="0" w:space="0" w:color="auto"/>
        <w:left w:val="none" w:sz="0" w:space="0" w:color="auto"/>
        <w:bottom w:val="none" w:sz="0" w:space="0" w:color="auto"/>
        <w:right w:val="none" w:sz="0" w:space="0" w:color="auto"/>
      </w:divBdr>
    </w:div>
    <w:div w:id="796603388">
      <w:marLeft w:val="640"/>
      <w:marRight w:val="0"/>
      <w:marTop w:val="0"/>
      <w:marBottom w:val="0"/>
      <w:divBdr>
        <w:top w:val="none" w:sz="0" w:space="0" w:color="auto"/>
        <w:left w:val="none" w:sz="0" w:space="0" w:color="auto"/>
        <w:bottom w:val="none" w:sz="0" w:space="0" w:color="auto"/>
        <w:right w:val="none" w:sz="0" w:space="0" w:color="auto"/>
      </w:divBdr>
    </w:div>
    <w:div w:id="796608604">
      <w:marLeft w:val="640"/>
      <w:marRight w:val="0"/>
      <w:marTop w:val="0"/>
      <w:marBottom w:val="0"/>
      <w:divBdr>
        <w:top w:val="none" w:sz="0" w:space="0" w:color="auto"/>
        <w:left w:val="none" w:sz="0" w:space="0" w:color="auto"/>
        <w:bottom w:val="none" w:sz="0" w:space="0" w:color="auto"/>
        <w:right w:val="none" w:sz="0" w:space="0" w:color="auto"/>
      </w:divBdr>
    </w:div>
    <w:div w:id="796609931">
      <w:marLeft w:val="640"/>
      <w:marRight w:val="0"/>
      <w:marTop w:val="0"/>
      <w:marBottom w:val="0"/>
      <w:divBdr>
        <w:top w:val="none" w:sz="0" w:space="0" w:color="auto"/>
        <w:left w:val="none" w:sz="0" w:space="0" w:color="auto"/>
        <w:bottom w:val="none" w:sz="0" w:space="0" w:color="auto"/>
        <w:right w:val="none" w:sz="0" w:space="0" w:color="auto"/>
      </w:divBdr>
    </w:div>
    <w:div w:id="796680787">
      <w:marLeft w:val="640"/>
      <w:marRight w:val="0"/>
      <w:marTop w:val="0"/>
      <w:marBottom w:val="0"/>
      <w:divBdr>
        <w:top w:val="none" w:sz="0" w:space="0" w:color="auto"/>
        <w:left w:val="none" w:sz="0" w:space="0" w:color="auto"/>
        <w:bottom w:val="none" w:sz="0" w:space="0" w:color="auto"/>
        <w:right w:val="none" w:sz="0" w:space="0" w:color="auto"/>
      </w:divBdr>
    </w:div>
    <w:div w:id="796682158">
      <w:marLeft w:val="640"/>
      <w:marRight w:val="0"/>
      <w:marTop w:val="0"/>
      <w:marBottom w:val="0"/>
      <w:divBdr>
        <w:top w:val="none" w:sz="0" w:space="0" w:color="auto"/>
        <w:left w:val="none" w:sz="0" w:space="0" w:color="auto"/>
        <w:bottom w:val="none" w:sz="0" w:space="0" w:color="auto"/>
        <w:right w:val="none" w:sz="0" w:space="0" w:color="auto"/>
      </w:divBdr>
    </w:div>
    <w:div w:id="796683585">
      <w:marLeft w:val="640"/>
      <w:marRight w:val="0"/>
      <w:marTop w:val="0"/>
      <w:marBottom w:val="0"/>
      <w:divBdr>
        <w:top w:val="none" w:sz="0" w:space="0" w:color="auto"/>
        <w:left w:val="none" w:sz="0" w:space="0" w:color="auto"/>
        <w:bottom w:val="none" w:sz="0" w:space="0" w:color="auto"/>
        <w:right w:val="none" w:sz="0" w:space="0" w:color="auto"/>
      </w:divBdr>
    </w:div>
    <w:div w:id="796722669">
      <w:marLeft w:val="640"/>
      <w:marRight w:val="0"/>
      <w:marTop w:val="0"/>
      <w:marBottom w:val="0"/>
      <w:divBdr>
        <w:top w:val="none" w:sz="0" w:space="0" w:color="auto"/>
        <w:left w:val="none" w:sz="0" w:space="0" w:color="auto"/>
        <w:bottom w:val="none" w:sz="0" w:space="0" w:color="auto"/>
        <w:right w:val="none" w:sz="0" w:space="0" w:color="auto"/>
      </w:divBdr>
    </w:div>
    <w:div w:id="796725169">
      <w:marLeft w:val="640"/>
      <w:marRight w:val="0"/>
      <w:marTop w:val="0"/>
      <w:marBottom w:val="0"/>
      <w:divBdr>
        <w:top w:val="none" w:sz="0" w:space="0" w:color="auto"/>
        <w:left w:val="none" w:sz="0" w:space="0" w:color="auto"/>
        <w:bottom w:val="none" w:sz="0" w:space="0" w:color="auto"/>
        <w:right w:val="none" w:sz="0" w:space="0" w:color="auto"/>
      </w:divBdr>
    </w:div>
    <w:div w:id="796800787">
      <w:marLeft w:val="640"/>
      <w:marRight w:val="0"/>
      <w:marTop w:val="0"/>
      <w:marBottom w:val="0"/>
      <w:divBdr>
        <w:top w:val="none" w:sz="0" w:space="0" w:color="auto"/>
        <w:left w:val="none" w:sz="0" w:space="0" w:color="auto"/>
        <w:bottom w:val="none" w:sz="0" w:space="0" w:color="auto"/>
        <w:right w:val="none" w:sz="0" w:space="0" w:color="auto"/>
      </w:divBdr>
    </w:div>
    <w:div w:id="796870723">
      <w:marLeft w:val="640"/>
      <w:marRight w:val="0"/>
      <w:marTop w:val="0"/>
      <w:marBottom w:val="0"/>
      <w:divBdr>
        <w:top w:val="none" w:sz="0" w:space="0" w:color="auto"/>
        <w:left w:val="none" w:sz="0" w:space="0" w:color="auto"/>
        <w:bottom w:val="none" w:sz="0" w:space="0" w:color="auto"/>
        <w:right w:val="none" w:sz="0" w:space="0" w:color="auto"/>
      </w:divBdr>
    </w:div>
    <w:div w:id="796873190">
      <w:marLeft w:val="640"/>
      <w:marRight w:val="0"/>
      <w:marTop w:val="0"/>
      <w:marBottom w:val="0"/>
      <w:divBdr>
        <w:top w:val="none" w:sz="0" w:space="0" w:color="auto"/>
        <w:left w:val="none" w:sz="0" w:space="0" w:color="auto"/>
        <w:bottom w:val="none" w:sz="0" w:space="0" w:color="auto"/>
        <w:right w:val="none" w:sz="0" w:space="0" w:color="auto"/>
      </w:divBdr>
    </w:div>
    <w:div w:id="796874654">
      <w:marLeft w:val="640"/>
      <w:marRight w:val="0"/>
      <w:marTop w:val="0"/>
      <w:marBottom w:val="0"/>
      <w:divBdr>
        <w:top w:val="none" w:sz="0" w:space="0" w:color="auto"/>
        <w:left w:val="none" w:sz="0" w:space="0" w:color="auto"/>
        <w:bottom w:val="none" w:sz="0" w:space="0" w:color="auto"/>
        <w:right w:val="none" w:sz="0" w:space="0" w:color="auto"/>
      </w:divBdr>
    </w:div>
    <w:div w:id="796874863">
      <w:marLeft w:val="640"/>
      <w:marRight w:val="0"/>
      <w:marTop w:val="0"/>
      <w:marBottom w:val="0"/>
      <w:divBdr>
        <w:top w:val="none" w:sz="0" w:space="0" w:color="auto"/>
        <w:left w:val="none" w:sz="0" w:space="0" w:color="auto"/>
        <w:bottom w:val="none" w:sz="0" w:space="0" w:color="auto"/>
        <w:right w:val="none" w:sz="0" w:space="0" w:color="auto"/>
      </w:divBdr>
    </w:div>
    <w:div w:id="796876738">
      <w:marLeft w:val="640"/>
      <w:marRight w:val="0"/>
      <w:marTop w:val="0"/>
      <w:marBottom w:val="0"/>
      <w:divBdr>
        <w:top w:val="none" w:sz="0" w:space="0" w:color="auto"/>
        <w:left w:val="none" w:sz="0" w:space="0" w:color="auto"/>
        <w:bottom w:val="none" w:sz="0" w:space="0" w:color="auto"/>
        <w:right w:val="none" w:sz="0" w:space="0" w:color="auto"/>
      </w:divBdr>
    </w:div>
    <w:div w:id="796920440">
      <w:marLeft w:val="640"/>
      <w:marRight w:val="0"/>
      <w:marTop w:val="0"/>
      <w:marBottom w:val="0"/>
      <w:divBdr>
        <w:top w:val="none" w:sz="0" w:space="0" w:color="auto"/>
        <w:left w:val="none" w:sz="0" w:space="0" w:color="auto"/>
        <w:bottom w:val="none" w:sz="0" w:space="0" w:color="auto"/>
        <w:right w:val="none" w:sz="0" w:space="0" w:color="auto"/>
      </w:divBdr>
    </w:div>
    <w:div w:id="796993301">
      <w:marLeft w:val="640"/>
      <w:marRight w:val="0"/>
      <w:marTop w:val="0"/>
      <w:marBottom w:val="0"/>
      <w:divBdr>
        <w:top w:val="none" w:sz="0" w:space="0" w:color="auto"/>
        <w:left w:val="none" w:sz="0" w:space="0" w:color="auto"/>
        <w:bottom w:val="none" w:sz="0" w:space="0" w:color="auto"/>
        <w:right w:val="none" w:sz="0" w:space="0" w:color="auto"/>
      </w:divBdr>
    </w:div>
    <w:div w:id="797066559">
      <w:marLeft w:val="640"/>
      <w:marRight w:val="0"/>
      <w:marTop w:val="0"/>
      <w:marBottom w:val="0"/>
      <w:divBdr>
        <w:top w:val="none" w:sz="0" w:space="0" w:color="auto"/>
        <w:left w:val="none" w:sz="0" w:space="0" w:color="auto"/>
        <w:bottom w:val="none" w:sz="0" w:space="0" w:color="auto"/>
        <w:right w:val="none" w:sz="0" w:space="0" w:color="auto"/>
      </w:divBdr>
    </w:div>
    <w:div w:id="797067068">
      <w:marLeft w:val="640"/>
      <w:marRight w:val="0"/>
      <w:marTop w:val="0"/>
      <w:marBottom w:val="0"/>
      <w:divBdr>
        <w:top w:val="none" w:sz="0" w:space="0" w:color="auto"/>
        <w:left w:val="none" w:sz="0" w:space="0" w:color="auto"/>
        <w:bottom w:val="none" w:sz="0" w:space="0" w:color="auto"/>
        <w:right w:val="none" w:sz="0" w:space="0" w:color="auto"/>
      </w:divBdr>
    </w:div>
    <w:div w:id="797069530">
      <w:marLeft w:val="640"/>
      <w:marRight w:val="0"/>
      <w:marTop w:val="0"/>
      <w:marBottom w:val="0"/>
      <w:divBdr>
        <w:top w:val="none" w:sz="0" w:space="0" w:color="auto"/>
        <w:left w:val="none" w:sz="0" w:space="0" w:color="auto"/>
        <w:bottom w:val="none" w:sz="0" w:space="0" w:color="auto"/>
        <w:right w:val="none" w:sz="0" w:space="0" w:color="auto"/>
      </w:divBdr>
    </w:div>
    <w:div w:id="797140638">
      <w:marLeft w:val="640"/>
      <w:marRight w:val="0"/>
      <w:marTop w:val="0"/>
      <w:marBottom w:val="0"/>
      <w:divBdr>
        <w:top w:val="none" w:sz="0" w:space="0" w:color="auto"/>
        <w:left w:val="none" w:sz="0" w:space="0" w:color="auto"/>
        <w:bottom w:val="none" w:sz="0" w:space="0" w:color="auto"/>
        <w:right w:val="none" w:sz="0" w:space="0" w:color="auto"/>
      </w:divBdr>
    </w:div>
    <w:div w:id="797143341">
      <w:marLeft w:val="640"/>
      <w:marRight w:val="0"/>
      <w:marTop w:val="0"/>
      <w:marBottom w:val="0"/>
      <w:divBdr>
        <w:top w:val="none" w:sz="0" w:space="0" w:color="auto"/>
        <w:left w:val="none" w:sz="0" w:space="0" w:color="auto"/>
        <w:bottom w:val="none" w:sz="0" w:space="0" w:color="auto"/>
        <w:right w:val="none" w:sz="0" w:space="0" w:color="auto"/>
      </w:divBdr>
    </w:div>
    <w:div w:id="797181911">
      <w:marLeft w:val="640"/>
      <w:marRight w:val="0"/>
      <w:marTop w:val="0"/>
      <w:marBottom w:val="0"/>
      <w:divBdr>
        <w:top w:val="none" w:sz="0" w:space="0" w:color="auto"/>
        <w:left w:val="none" w:sz="0" w:space="0" w:color="auto"/>
        <w:bottom w:val="none" w:sz="0" w:space="0" w:color="auto"/>
        <w:right w:val="none" w:sz="0" w:space="0" w:color="auto"/>
      </w:divBdr>
    </w:div>
    <w:div w:id="797263005">
      <w:marLeft w:val="640"/>
      <w:marRight w:val="0"/>
      <w:marTop w:val="0"/>
      <w:marBottom w:val="0"/>
      <w:divBdr>
        <w:top w:val="none" w:sz="0" w:space="0" w:color="auto"/>
        <w:left w:val="none" w:sz="0" w:space="0" w:color="auto"/>
        <w:bottom w:val="none" w:sz="0" w:space="0" w:color="auto"/>
        <w:right w:val="none" w:sz="0" w:space="0" w:color="auto"/>
      </w:divBdr>
    </w:div>
    <w:div w:id="797333046">
      <w:marLeft w:val="640"/>
      <w:marRight w:val="0"/>
      <w:marTop w:val="0"/>
      <w:marBottom w:val="0"/>
      <w:divBdr>
        <w:top w:val="none" w:sz="0" w:space="0" w:color="auto"/>
        <w:left w:val="none" w:sz="0" w:space="0" w:color="auto"/>
        <w:bottom w:val="none" w:sz="0" w:space="0" w:color="auto"/>
        <w:right w:val="none" w:sz="0" w:space="0" w:color="auto"/>
      </w:divBdr>
    </w:div>
    <w:div w:id="797337606">
      <w:marLeft w:val="640"/>
      <w:marRight w:val="0"/>
      <w:marTop w:val="0"/>
      <w:marBottom w:val="0"/>
      <w:divBdr>
        <w:top w:val="none" w:sz="0" w:space="0" w:color="auto"/>
        <w:left w:val="none" w:sz="0" w:space="0" w:color="auto"/>
        <w:bottom w:val="none" w:sz="0" w:space="0" w:color="auto"/>
        <w:right w:val="none" w:sz="0" w:space="0" w:color="auto"/>
      </w:divBdr>
    </w:div>
    <w:div w:id="797452072">
      <w:marLeft w:val="640"/>
      <w:marRight w:val="0"/>
      <w:marTop w:val="0"/>
      <w:marBottom w:val="0"/>
      <w:divBdr>
        <w:top w:val="none" w:sz="0" w:space="0" w:color="auto"/>
        <w:left w:val="none" w:sz="0" w:space="0" w:color="auto"/>
        <w:bottom w:val="none" w:sz="0" w:space="0" w:color="auto"/>
        <w:right w:val="none" w:sz="0" w:space="0" w:color="auto"/>
      </w:divBdr>
    </w:div>
    <w:div w:id="797604648">
      <w:marLeft w:val="640"/>
      <w:marRight w:val="0"/>
      <w:marTop w:val="0"/>
      <w:marBottom w:val="0"/>
      <w:divBdr>
        <w:top w:val="none" w:sz="0" w:space="0" w:color="auto"/>
        <w:left w:val="none" w:sz="0" w:space="0" w:color="auto"/>
        <w:bottom w:val="none" w:sz="0" w:space="0" w:color="auto"/>
        <w:right w:val="none" w:sz="0" w:space="0" w:color="auto"/>
      </w:divBdr>
    </w:div>
    <w:div w:id="797645230">
      <w:marLeft w:val="640"/>
      <w:marRight w:val="0"/>
      <w:marTop w:val="0"/>
      <w:marBottom w:val="0"/>
      <w:divBdr>
        <w:top w:val="none" w:sz="0" w:space="0" w:color="auto"/>
        <w:left w:val="none" w:sz="0" w:space="0" w:color="auto"/>
        <w:bottom w:val="none" w:sz="0" w:space="0" w:color="auto"/>
        <w:right w:val="none" w:sz="0" w:space="0" w:color="auto"/>
      </w:divBdr>
    </w:div>
    <w:div w:id="797646571">
      <w:marLeft w:val="640"/>
      <w:marRight w:val="0"/>
      <w:marTop w:val="0"/>
      <w:marBottom w:val="0"/>
      <w:divBdr>
        <w:top w:val="none" w:sz="0" w:space="0" w:color="auto"/>
        <w:left w:val="none" w:sz="0" w:space="0" w:color="auto"/>
        <w:bottom w:val="none" w:sz="0" w:space="0" w:color="auto"/>
        <w:right w:val="none" w:sz="0" w:space="0" w:color="auto"/>
      </w:divBdr>
    </w:div>
    <w:div w:id="797647772">
      <w:marLeft w:val="640"/>
      <w:marRight w:val="0"/>
      <w:marTop w:val="0"/>
      <w:marBottom w:val="0"/>
      <w:divBdr>
        <w:top w:val="none" w:sz="0" w:space="0" w:color="auto"/>
        <w:left w:val="none" w:sz="0" w:space="0" w:color="auto"/>
        <w:bottom w:val="none" w:sz="0" w:space="0" w:color="auto"/>
        <w:right w:val="none" w:sz="0" w:space="0" w:color="auto"/>
      </w:divBdr>
    </w:div>
    <w:div w:id="797798108">
      <w:marLeft w:val="640"/>
      <w:marRight w:val="0"/>
      <w:marTop w:val="0"/>
      <w:marBottom w:val="0"/>
      <w:divBdr>
        <w:top w:val="none" w:sz="0" w:space="0" w:color="auto"/>
        <w:left w:val="none" w:sz="0" w:space="0" w:color="auto"/>
        <w:bottom w:val="none" w:sz="0" w:space="0" w:color="auto"/>
        <w:right w:val="none" w:sz="0" w:space="0" w:color="auto"/>
      </w:divBdr>
    </w:div>
    <w:div w:id="797838379">
      <w:marLeft w:val="640"/>
      <w:marRight w:val="0"/>
      <w:marTop w:val="0"/>
      <w:marBottom w:val="0"/>
      <w:divBdr>
        <w:top w:val="none" w:sz="0" w:space="0" w:color="auto"/>
        <w:left w:val="none" w:sz="0" w:space="0" w:color="auto"/>
        <w:bottom w:val="none" w:sz="0" w:space="0" w:color="auto"/>
        <w:right w:val="none" w:sz="0" w:space="0" w:color="auto"/>
      </w:divBdr>
    </w:div>
    <w:div w:id="797841906">
      <w:marLeft w:val="640"/>
      <w:marRight w:val="0"/>
      <w:marTop w:val="0"/>
      <w:marBottom w:val="0"/>
      <w:divBdr>
        <w:top w:val="none" w:sz="0" w:space="0" w:color="auto"/>
        <w:left w:val="none" w:sz="0" w:space="0" w:color="auto"/>
        <w:bottom w:val="none" w:sz="0" w:space="0" w:color="auto"/>
        <w:right w:val="none" w:sz="0" w:space="0" w:color="auto"/>
      </w:divBdr>
    </w:div>
    <w:div w:id="797843280">
      <w:marLeft w:val="640"/>
      <w:marRight w:val="0"/>
      <w:marTop w:val="0"/>
      <w:marBottom w:val="0"/>
      <w:divBdr>
        <w:top w:val="none" w:sz="0" w:space="0" w:color="auto"/>
        <w:left w:val="none" w:sz="0" w:space="0" w:color="auto"/>
        <w:bottom w:val="none" w:sz="0" w:space="0" w:color="auto"/>
        <w:right w:val="none" w:sz="0" w:space="0" w:color="auto"/>
      </w:divBdr>
    </w:div>
    <w:div w:id="797845562">
      <w:marLeft w:val="640"/>
      <w:marRight w:val="0"/>
      <w:marTop w:val="0"/>
      <w:marBottom w:val="0"/>
      <w:divBdr>
        <w:top w:val="none" w:sz="0" w:space="0" w:color="auto"/>
        <w:left w:val="none" w:sz="0" w:space="0" w:color="auto"/>
        <w:bottom w:val="none" w:sz="0" w:space="0" w:color="auto"/>
        <w:right w:val="none" w:sz="0" w:space="0" w:color="auto"/>
      </w:divBdr>
    </w:div>
    <w:div w:id="797914004">
      <w:marLeft w:val="640"/>
      <w:marRight w:val="0"/>
      <w:marTop w:val="0"/>
      <w:marBottom w:val="0"/>
      <w:divBdr>
        <w:top w:val="none" w:sz="0" w:space="0" w:color="auto"/>
        <w:left w:val="none" w:sz="0" w:space="0" w:color="auto"/>
        <w:bottom w:val="none" w:sz="0" w:space="0" w:color="auto"/>
        <w:right w:val="none" w:sz="0" w:space="0" w:color="auto"/>
      </w:divBdr>
    </w:div>
    <w:div w:id="797915404">
      <w:marLeft w:val="640"/>
      <w:marRight w:val="0"/>
      <w:marTop w:val="0"/>
      <w:marBottom w:val="0"/>
      <w:divBdr>
        <w:top w:val="none" w:sz="0" w:space="0" w:color="auto"/>
        <w:left w:val="none" w:sz="0" w:space="0" w:color="auto"/>
        <w:bottom w:val="none" w:sz="0" w:space="0" w:color="auto"/>
        <w:right w:val="none" w:sz="0" w:space="0" w:color="auto"/>
      </w:divBdr>
    </w:div>
    <w:div w:id="798033097">
      <w:marLeft w:val="640"/>
      <w:marRight w:val="0"/>
      <w:marTop w:val="0"/>
      <w:marBottom w:val="0"/>
      <w:divBdr>
        <w:top w:val="none" w:sz="0" w:space="0" w:color="auto"/>
        <w:left w:val="none" w:sz="0" w:space="0" w:color="auto"/>
        <w:bottom w:val="none" w:sz="0" w:space="0" w:color="auto"/>
        <w:right w:val="none" w:sz="0" w:space="0" w:color="auto"/>
      </w:divBdr>
    </w:div>
    <w:div w:id="798035522">
      <w:marLeft w:val="640"/>
      <w:marRight w:val="0"/>
      <w:marTop w:val="0"/>
      <w:marBottom w:val="0"/>
      <w:divBdr>
        <w:top w:val="none" w:sz="0" w:space="0" w:color="auto"/>
        <w:left w:val="none" w:sz="0" w:space="0" w:color="auto"/>
        <w:bottom w:val="none" w:sz="0" w:space="0" w:color="auto"/>
        <w:right w:val="none" w:sz="0" w:space="0" w:color="auto"/>
      </w:divBdr>
    </w:div>
    <w:div w:id="798038686">
      <w:marLeft w:val="640"/>
      <w:marRight w:val="0"/>
      <w:marTop w:val="0"/>
      <w:marBottom w:val="0"/>
      <w:divBdr>
        <w:top w:val="none" w:sz="0" w:space="0" w:color="auto"/>
        <w:left w:val="none" w:sz="0" w:space="0" w:color="auto"/>
        <w:bottom w:val="none" w:sz="0" w:space="0" w:color="auto"/>
        <w:right w:val="none" w:sz="0" w:space="0" w:color="auto"/>
      </w:divBdr>
    </w:div>
    <w:div w:id="798108080">
      <w:marLeft w:val="640"/>
      <w:marRight w:val="0"/>
      <w:marTop w:val="0"/>
      <w:marBottom w:val="0"/>
      <w:divBdr>
        <w:top w:val="none" w:sz="0" w:space="0" w:color="auto"/>
        <w:left w:val="none" w:sz="0" w:space="0" w:color="auto"/>
        <w:bottom w:val="none" w:sz="0" w:space="0" w:color="auto"/>
        <w:right w:val="none" w:sz="0" w:space="0" w:color="auto"/>
      </w:divBdr>
    </w:div>
    <w:div w:id="798188862">
      <w:marLeft w:val="640"/>
      <w:marRight w:val="0"/>
      <w:marTop w:val="0"/>
      <w:marBottom w:val="0"/>
      <w:divBdr>
        <w:top w:val="none" w:sz="0" w:space="0" w:color="auto"/>
        <w:left w:val="none" w:sz="0" w:space="0" w:color="auto"/>
        <w:bottom w:val="none" w:sz="0" w:space="0" w:color="auto"/>
        <w:right w:val="none" w:sz="0" w:space="0" w:color="auto"/>
      </w:divBdr>
    </w:div>
    <w:div w:id="798302711">
      <w:marLeft w:val="640"/>
      <w:marRight w:val="0"/>
      <w:marTop w:val="0"/>
      <w:marBottom w:val="0"/>
      <w:divBdr>
        <w:top w:val="none" w:sz="0" w:space="0" w:color="auto"/>
        <w:left w:val="none" w:sz="0" w:space="0" w:color="auto"/>
        <w:bottom w:val="none" w:sz="0" w:space="0" w:color="auto"/>
        <w:right w:val="none" w:sz="0" w:space="0" w:color="auto"/>
      </w:divBdr>
    </w:div>
    <w:div w:id="798306719">
      <w:marLeft w:val="640"/>
      <w:marRight w:val="0"/>
      <w:marTop w:val="0"/>
      <w:marBottom w:val="0"/>
      <w:divBdr>
        <w:top w:val="none" w:sz="0" w:space="0" w:color="auto"/>
        <w:left w:val="none" w:sz="0" w:space="0" w:color="auto"/>
        <w:bottom w:val="none" w:sz="0" w:space="0" w:color="auto"/>
        <w:right w:val="none" w:sz="0" w:space="0" w:color="auto"/>
      </w:divBdr>
    </w:div>
    <w:div w:id="798376562">
      <w:marLeft w:val="640"/>
      <w:marRight w:val="0"/>
      <w:marTop w:val="0"/>
      <w:marBottom w:val="0"/>
      <w:divBdr>
        <w:top w:val="none" w:sz="0" w:space="0" w:color="auto"/>
        <w:left w:val="none" w:sz="0" w:space="0" w:color="auto"/>
        <w:bottom w:val="none" w:sz="0" w:space="0" w:color="auto"/>
        <w:right w:val="none" w:sz="0" w:space="0" w:color="auto"/>
      </w:divBdr>
    </w:div>
    <w:div w:id="798449589">
      <w:marLeft w:val="640"/>
      <w:marRight w:val="0"/>
      <w:marTop w:val="0"/>
      <w:marBottom w:val="0"/>
      <w:divBdr>
        <w:top w:val="none" w:sz="0" w:space="0" w:color="auto"/>
        <w:left w:val="none" w:sz="0" w:space="0" w:color="auto"/>
        <w:bottom w:val="none" w:sz="0" w:space="0" w:color="auto"/>
        <w:right w:val="none" w:sz="0" w:space="0" w:color="auto"/>
      </w:divBdr>
    </w:div>
    <w:div w:id="798575953">
      <w:marLeft w:val="640"/>
      <w:marRight w:val="0"/>
      <w:marTop w:val="0"/>
      <w:marBottom w:val="0"/>
      <w:divBdr>
        <w:top w:val="none" w:sz="0" w:space="0" w:color="auto"/>
        <w:left w:val="none" w:sz="0" w:space="0" w:color="auto"/>
        <w:bottom w:val="none" w:sz="0" w:space="0" w:color="auto"/>
        <w:right w:val="none" w:sz="0" w:space="0" w:color="auto"/>
      </w:divBdr>
    </w:div>
    <w:div w:id="798647653">
      <w:marLeft w:val="640"/>
      <w:marRight w:val="0"/>
      <w:marTop w:val="0"/>
      <w:marBottom w:val="0"/>
      <w:divBdr>
        <w:top w:val="none" w:sz="0" w:space="0" w:color="auto"/>
        <w:left w:val="none" w:sz="0" w:space="0" w:color="auto"/>
        <w:bottom w:val="none" w:sz="0" w:space="0" w:color="auto"/>
        <w:right w:val="none" w:sz="0" w:space="0" w:color="auto"/>
      </w:divBdr>
    </w:div>
    <w:div w:id="798836248">
      <w:marLeft w:val="640"/>
      <w:marRight w:val="0"/>
      <w:marTop w:val="0"/>
      <w:marBottom w:val="0"/>
      <w:divBdr>
        <w:top w:val="none" w:sz="0" w:space="0" w:color="auto"/>
        <w:left w:val="none" w:sz="0" w:space="0" w:color="auto"/>
        <w:bottom w:val="none" w:sz="0" w:space="0" w:color="auto"/>
        <w:right w:val="none" w:sz="0" w:space="0" w:color="auto"/>
      </w:divBdr>
    </w:div>
    <w:div w:id="798838223">
      <w:marLeft w:val="640"/>
      <w:marRight w:val="0"/>
      <w:marTop w:val="0"/>
      <w:marBottom w:val="0"/>
      <w:divBdr>
        <w:top w:val="none" w:sz="0" w:space="0" w:color="auto"/>
        <w:left w:val="none" w:sz="0" w:space="0" w:color="auto"/>
        <w:bottom w:val="none" w:sz="0" w:space="0" w:color="auto"/>
        <w:right w:val="none" w:sz="0" w:space="0" w:color="auto"/>
      </w:divBdr>
    </w:div>
    <w:div w:id="798839195">
      <w:marLeft w:val="640"/>
      <w:marRight w:val="0"/>
      <w:marTop w:val="0"/>
      <w:marBottom w:val="0"/>
      <w:divBdr>
        <w:top w:val="none" w:sz="0" w:space="0" w:color="auto"/>
        <w:left w:val="none" w:sz="0" w:space="0" w:color="auto"/>
        <w:bottom w:val="none" w:sz="0" w:space="0" w:color="auto"/>
        <w:right w:val="none" w:sz="0" w:space="0" w:color="auto"/>
      </w:divBdr>
    </w:div>
    <w:div w:id="798839213">
      <w:marLeft w:val="640"/>
      <w:marRight w:val="0"/>
      <w:marTop w:val="0"/>
      <w:marBottom w:val="0"/>
      <w:divBdr>
        <w:top w:val="none" w:sz="0" w:space="0" w:color="auto"/>
        <w:left w:val="none" w:sz="0" w:space="0" w:color="auto"/>
        <w:bottom w:val="none" w:sz="0" w:space="0" w:color="auto"/>
        <w:right w:val="none" w:sz="0" w:space="0" w:color="auto"/>
      </w:divBdr>
    </w:div>
    <w:div w:id="798911249">
      <w:marLeft w:val="640"/>
      <w:marRight w:val="0"/>
      <w:marTop w:val="0"/>
      <w:marBottom w:val="0"/>
      <w:divBdr>
        <w:top w:val="none" w:sz="0" w:space="0" w:color="auto"/>
        <w:left w:val="none" w:sz="0" w:space="0" w:color="auto"/>
        <w:bottom w:val="none" w:sz="0" w:space="0" w:color="auto"/>
        <w:right w:val="none" w:sz="0" w:space="0" w:color="auto"/>
      </w:divBdr>
    </w:div>
    <w:div w:id="798914983">
      <w:marLeft w:val="640"/>
      <w:marRight w:val="0"/>
      <w:marTop w:val="0"/>
      <w:marBottom w:val="0"/>
      <w:divBdr>
        <w:top w:val="none" w:sz="0" w:space="0" w:color="auto"/>
        <w:left w:val="none" w:sz="0" w:space="0" w:color="auto"/>
        <w:bottom w:val="none" w:sz="0" w:space="0" w:color="auto"/>
        <w:right w:val="none" w:sz="0" w:space="0" w:color="auto"/>
      </w:divBdr>
    </w:div>
    <w:div w:id="798915474">
      <w:marLeft w:val="640"/>
      <w:marRight w:val="0"/>
      <w:marTop w:val="0"/>
      <w:marBottom w:val="0"/>
      <w:divBdr>
        <w:top w:val="none" w:sz="0" w:space="0" w:color="auto"/>
        <w:left w:val="none" w:sz="0" w:space="0" w:color="auto"/>
        <w:bottom w:val="none" w:sz="0" w:space="0" w:color="auto"/>
        <w:right w:val="none" w:sz="0" w:space="0" w:color="auto"/>
      </w:divBdr>
    </w:div>
    <w:div w:id="798956370">
      <w:marLeft w:val="640"/>
      <w:marRight w:val="0"/>
      <w:marTop w:val="0"/>
      <w:marBottom w:val="0"/>
      <w:divBdr>
        <w:top w:val="none" w:sz="0" w:space="0" w:color="auto"/>
        <w:left w:val="none" w:sz="0" w:space="0" w:color="auto"/>
        <w:bottom w:val="none" w:sz="0" w:space="0" w:color="auto"/>
        <w:right w:val="none" w:sz="0" w:space="0" w:color="auto"/>
      </w:divBdr>
    </w:div>
    <w:div w:id="799107147">
      <w:marLeft w:val="640"/>
      <w:marRight w:val="0"/>
      <w:marTop w:val="0"/>
      <w:marBottom w:val="0"/>
      <w:divBdr>
        <w:top w:val="none" w:sz="0" w:space="0" w:color="auto"/>
        <w:left w:val="none" w:sz="0" w:space="0" w:color="auto"/>
        <w:bottom w:val="none" w:sz="0" w:space="0" w:color="auto"/>
        <w:right w:val="none" w:sz="0" w:space="0" w:color="auto"/>
      </w:divBdr>
    </w:div>
    <w:div w:id="799297778">
      <w:marLeft w:val="640"/>
      <w:marRight w:val="0"/>
      <w:marTop w:val="0"/>
      <w:marBottom w:val="0"/>
      <w:divBdr>
        <w:top w:val="none" w:sz="0" w:space="0" w:color="auto"/>
        <w:left w:val="none" w:sz="0" w:space="0" w:color="auto"/>
        <w:bottom w:val="none" w:sz="0" w:space="0" w:color="auto"/>
        <w:right w:val="none" w:sz="0" w:space="0" w:color="auto"/>
      </w:divBdr>
    </w:div>
    <w:div w:id="799298452">
      <w:marLeft w:val="640"/>
      <w:marRight w:val="0"/>
      <w:marTop w:val="0"/>
      <w:marBottom w:val="0"/>
      <w:divBdr>
        <w:top w:val="none" w:sz="0" w:space="0" w:color="auto"/>
        <w:left w:val="none" w:sz="0" w:space="0" w:color="auto"/>
        <w:bottom w:val="none" w:sz="0" w:space="0" w:color="auto"/>
        <w:right w:val="none" w:sz="0" w:space="0" w:color="auto"/>
      </w:divBdr>
    </w:div>
    <w:div w:id="799299286">
      <w:marLeft w:val="640"/>
      <w:marRight w:val="0"/>
      <w:marTop w:val="0"/>
      <w:marBottom w:val="0"/>
      <w:divBdr>
        <w:top w:val="none" w:sz="0" w:space="0" w:color="auto"/>
        <w:left w:val="none" w:sz="0" w:space="0" w:color="auto"/>
        <w:bottom w:val="none" w:sz="0" w:space="0" w:color="auto"/>
        <w:right w:val="none" w:sz="0" w:space="0" w:color="auto"/>
      </w:divBdr>
    </w:div>
    <w:div w:id="799343968">
      <w:marLeft w:val="640"/>
      <w:marRight w:val="0"/>
      <w:marTop w:val="0"/>
      <w:marBottom w:val="0"/>
      <w:divBdr>
        <w:top w:val="none" w:sz="0" w:space="0" w:color="auto"/>
        <w:left w:val="none" w:sz="0" w:space="0" w:color="auto"/>
        <w:bottom w:val="none" w:sz="0" w:space="0" w:color="auto"/>
        <w:right w:val="none" w:sz="0" w:space="0" w:color="auto"/>
      </w:divBdr>
    </w:div>
    <w:div w:id="799345041">
      <w:marLeft w:val="640"/>
      <w:marRight w:val="0"/>
      <w:marTop w:val="0"/>
      <w:marBottom w:val="0"/>
      <w:divBdr>
        <w:top w:val="none" w:sz="0" w:space="0" w:color="auto"/>
        <w:left w:val="none" w:sz="0" w:space="0" w:color="auto"/>
        <w:bottom w:val="none" w:sz="0" w:space="0" w:color="auto"/>
        <w:right w:val="none" w:sz="0" w:space="0" w:color="auto"/>
      </w:divBdr>
    </w:div>
    <w:div w:id="799347267">
      <w:marLeft w:val="640"/>
      <w:marRight w:val="0"/>
      <w:marTop w:val="0"/>
      <w:marBottom w:val="0"/>
      <w:divBdr>
        <w:top w:val="none" w:sz="0" w:space="0" w:color="auto"/>
        <w:left w:val="none" w:sz="0" w:space="0" w:color="auto"/>
        <w:bottom w:val="none" w:sz="0" w:space="0" w:color="auto"/>
        <w:right w:val="none" w:sz="0" w:space="0" w:color="auto"/>
      </w:divBdr>
    </w:div>
    <w:div w:id="799348872">
      <w:marLeft w:val="640"/>
      <w:marRight w:val="0"/>
      <w:marTop w:val="0"/>
      <w:marBottom w:val="0"/>
      <w:divBdr>
        <w:top w:val="none" w:sz="0" w:space="0" w:color="auto"/>
        <w:left w:val="none" w:sz="0" w:space="0" w:color="auto"/>
        <w:bottom w:val="none" w:sz="0" w:space="0" w:color="auto"/>
        <w:right w:val="none" w:sz="0" w:space="0" w:color="auto"/>
      </w:divBdr>
    </w:div>
    <w:div w:id="799492088">
      <w:marLeft w:val="640"/>
      <w:marRight w:val="0"/>
      <w:marTop w:val="0"/>
      <w:marBottom w:val="0"/>
      <w:divBdr>
        <w:top w:val="none" w:sz="0" w:space="0" w:color="auto"/>
        <w:left w:val="none" w:sz="0" w:space="0" w:color="auto"/>
        <w:bottom w:val="none" w:sz="0" w:space="0" w:color="auto"/>
        <w:right w:val="none" w:sz="0" w:space="0" w:color="auto"/>
      </w:divBdr>
    </w:div>
    <w:div w:id="799494601">
      <w:marLeft w:val="640"/>
      <w:marRight w:val="0"/>
      <w:marTop w:val="0"/>
      <w:marBottom w:val="0"/>
      <w:divBdr>
        <w:top w:val="none" w:sz="0" w:space="0" w:color="auto"/>
        <w:left w:val="none" w:sz="0" w:space="0" w:color="auto"/>
        <w:bottom w:val="none" w:sz="0" w:space="0" w:color="auto"/>
        <w:right w:val="none" w:sz="0" w:space="0" w:color="auto"/>
      </w:divBdr>
    </w:div>
    <w:div w:id="799498639">
      <w:marLeft w:val="640"/>
      <w:marRight w:val="0"/>
      <w:marTop w:val="0"/>
      <w:marBottom w:val="0"/>
      <w:divBdr>
        <w:top w:val="none" w:sz="0" w:space="0" w:color="auto"/>
        <w:left w:val="none" w:sz="0" w:space="0" w:color="auto"/>
        <w:bottom w:val="none" w:sz="0" w:space="0" w:color="auto"/>
        <w:right w:val="none" w:sz="0" w:space="0" w:color="auto"/>
      </w:divBdr>
    </w:div>
    <w:div w:id="799499596">
      <w:marLeft w:val="640"/>
      <w:marRight w:val="0"/>
      <w:marTop w:val="0"/>
      <w:marBottom w:val="0"/>
      <w:divBdr>
        <w:top w:val="none" w:sz="0" w:space="0" w:color="auto"/>
        <w:left w:val="none" w:sz="0" w:space="0" w:color="auto"/>
        <w:bottom w:val="none" w:sz="0" w:space="0" w:color="auto"/>
        <w:right w:val="none" w:sz="0" w:space="0" w:color="auto"/>
      </w:divBdr>
    </w:div>
    <w:div w:id="799567324">
      <w:marLeft w:val="640"/>
      <w:marRight w:val="0"/>
      <w:marTop w:val="0"/>
      <w:marBottom w:val="0"/>
      <w:divBdr>
        <w:top w:val="none" w:sz="0" w:space="0" w:color="auto"/>
        <w:left w:val="none" w:sz="0" w:space="0" w:color="auto"/>
        <w:bottom w:val="none" w:sz="0" w:space="0" w:color="auto"/>
        <w:right w:val="none" w:sz="0" w:space="0" w:color="auto"/>
      </w:divBdr>
    </w:div>
    <w:div w:id="799691644">
      <w:marLeft w:val="640"/>
      <w:marRight w:val="0"/>
      <w:marTop w:val="0"/>
      <w:marBottom w:val="0"/>
      <w:divBdr>
        <w:top w:val="none" w:sz="0" w:space="0" w:color="auto"/>
        <w:left w:val="none" w:sz="0" w:space="0" w:color="auto"/>
        <w:bottom w:val="none" w:sz="0" w:space="0" w:color="auto"/>
        <w:right w:val="none" w:sz="0" w:space="0" w:color="auto"/>
      </w:divBdr>
    </w:div>
    <w:div w:id="799692520">
      <w:marLeft w:val="640"/>
      <w:marRight w:val="0"/>
      <w:marTop w:val="0"/>
      <w:marBottom w:val="0"/>
      <w:divBdr>
        <w:top w:val="none" w:sz="0" w:space="0" w:color="auto"/>
        <w:left w:val="none" w:sz="0" w:space="0" w:color="auto"/>
        <w:bottom w:val="none" w:sz="0" w:space="0" w:color="auto"/>
        <w:right w:val="none" w:sz="0" w:space="0" w:color="auto"/>
      </w:divBdr>
    </w:div>
    <w:div w:id="799767879">
      <w:marLeft w:val="640"/>
      <w:marRight w:val="0"/>
      <w:marTop w:val="0"/>
      <w:marBottom w:val="0"/>
      <w:divBdr>
        <w:top w:val="none" w:sz="0" w:space="0" w:color="auto"/>
        <w:left w:val="none" w:sz="0" w:space="0" w:color="auto"/>
        <w:bottom w:val="none" w:sz="0" w:space="0" w:color="auto"/>
        <w:right w:val="none" w:sz="0" w:space="0" w:color="auto"/>
      </w:divBdr>
    </w:div>
    <w:div w:id="799879733">
      <w:marLeft w:val="640"/>
      <w:marRight w:val="0"/>
      <w:marTop w:val="0"/>
      <w:marBottom w:val="0"/>
      <w:divBdr>
        <w:top w:val="none" w:sz="0" w:space="0" w:color="auto"/>
        <w:left w:val="none" w:sz="0" w:space="0" w:color="auto"/>
        <w:bottom w:val="none" w:sz="0" w:space="0" w:color="auto"/>
        <w:right w:val="none" w:sz="0" w:space="0" w:color="auto"/>
      </w:divBdr>
    </w:div>
    <w:div w:id="799883235">
      <w:marLeft w:val="0"/>
      <w:marRight w:val="0"/>
      <w:marTop w:val="0"/>
      <w:marBottom w:val="0"/>
      <w:divBdr>
        <w:top w:val="none" w:sz="0" w:space="0" w:color="auto"/>
        <w:left w:val="none" w:sz="0" w:space="0" w:color="auto"/>
        <w:bottom w:val="none" w:sz="0" w:space="0" w:color="auto"/>
        <w:right w:val="none" w:sz="0" w:space="0" w:color="auto"/>
      </w:divBdr>
    </w:div>
    <w:div w:id="799883655">
      <w:marLeft w:val="640"/>
      <w:marRight w:val="0"/>
      <w:marTop w:val="0"/>
      <w:marBottom w:val="0"/>
      <w:divBdr>
        <w:top w:val="none" w:sz="0" w:space="0" w:color="auto"/>
        <w:left w:val="none" w:sz="0" w:space="0" w:color="auto"/>
        <w:bottom w:val="none" w:sz="0" w:space="0" w:color="auto"/>
        <w:right w:val="none" w:sz="0" w:space="0" w:color="auto"/>
      </w:divBdr>
    </w:div>
    <w:div w:id="800001798">
      <w:marLeft w:val="640"/>
      <w:marRight w:val="0"/>
      <w:marTop w:val="0"/>
      <w:marBottom w:val="0"/>
      <w:divBdr>
        <w:top w:val="none" w:sz="0" w:space="0" w:color="auto"/>
        <w:left w:val="none" w:sz="0" w:space="0" w:color="auto"/>
        <w:bottom w:val="none" w:sz="0" w:space="0" w:color="auto"/>
        <w:right w:val="none" w:sz="0" w:space="0" w:color="auto"/>
      </w:divBdr>
    </w:div>
    <w:div w:id="800003788">
      <w:marLeft w:val="640"/>
      <w:marRight w:val="0"/>
      <w:marTop w:val="0"/>
      <w:marBottom w:val="0"/>
      <w:divBdr>
        <w:top w:val="none" w:sz="0" w:space="0" w:color="auto"/>
        <w:left w:val="none" w:sz="0" w:space="0" w:color="auto"/>
        <w:bottom w:val="none" w:sz="0" w:space="0" w:color="auto"/>
        <w:right w:val="none" w:sz="0" w:space="0" w:color="auto"/>
      </w:divBdr>
    </w:div>
    <w:div w:id="800075439">
      <w:marLeft w:val="640"/>
      <w:marRight w:val="0"/>
      <w:marTop w:val="0"/>
      <w:marBottom w:val="0"/>
      <w:divBdr>
        <w:top w:val="none" w:sz="0" w:space="0" w:color="auto"/>
        <w:left w:val="none" w:sz="0" w:space="0" w:color="auto"/>
        <w:bottom w:val="none" w:sz="0" w:space="0" w:color="auto"/>
        <w:right w:val="none" w:sz="0" w:space="0" w:color="auto"/>
      </w:divBdr>
    </w:div>
    <w:div w:id="800080332">
      <w:marLeft w:val="640"/>
      <w:marRight w:val="0"/>
      <w:marTop w:val="0"/>
      <w:marBottom w:val="0"/>
      <w:divBdr>
        <w:top w:val="none" w:sz="0" w:space="0" w:color="auto"/>
        <w:left w:val="none" w:sz="0" w:space="0" w:color="auto"/>
        <w:bottom w:val="none" w:sz="0" w:space="0" w:color="auto"/>
        <w:right w:val="none" w:sz="0" w:space="0" w:color="auto"/>
      </w:divBdr>
    </w:div>
    <w:div w:id="800154933">
      <w:marLeft w:val="640"/>
      <w:marRight w:val="0"/>
      <w:marTop w:val="0"/>
      <w:marBottom w:val="0"/>
      <w:divBdr>
        <w:top w:val="none" w:sz="0" w:space="0" w:color="auto"/>
        <w:left w:val="none" w:sz="0" w:space="0" w:color="auto"/>
        <w:bottom w:val="none" w:sz="0" w:space="0" w:color="auto"/>
        <w:right w:val="none" w:sz="0" w:space="0" w:color="auto"/>
      </w:divBdr>
    </w:div>
    <w:div w:id="800196016">
      <w:marLeft w:val="640"/>
      <w:marRight w:val="0"/>
      <w:marTop w:val="0"/>
      <w:marBottom w:val="0"/>
      <w:divBdr>
        <w:top w:val="none" w:sz="0" w:space="0" w:color="auto"/>
        <w:left w:val="none" w:sz="0" w:space="0" w:color="auto"/>
        <w:bottom w:val="none" w:sz="0" w:space="0" w:color="auto"/>
        <w:right w:val="none" w:sz="0" w:space="0" w:color="auto"/>
      </w:divBdr>
    </w:div>
    <w:div w:id="800225073">
      <w:marLeft w:val="640"/>
      <w:marRight w:val="0"/>
      <w:marTop w:val="0"/>
      <w:marBottom w:val="0"/>
      <w:divBdr>
        <w:top w:val="none" w:sz="0" w:space="0" w:color="auto"/>
        <w:left w:val="none" w:sz="0" w:space="0" w:color="auto"/>
        <w:bottom w:val="none" w:sz="0" w:space="0" w:color="auto"/>
        <w:right w:val="none" w:sz="0" w:space="0" w:color="auto"/>
      </w:divBdr>
    </w:div>
    <w:div w:id="800226278">
      <w:marLeft w:val="640"/>
      <w:marRight w:val="0"/>
      <w:marTop w:val="0"/>
      <w:marBottom w:val="0"/>
      <w:divBdr>
        <w:top w:val="none" w:sz="0" w:space="0" w:color="auto"/>
        <w:left w:val="none" w:sz="0" w:space="0" w:color="auto"/>
        <w:bottom w:val="none" w:sz="0" w:space="0" w:color="auto"/>
        <w:right w:val="none" w:sz="0" w:space="0" w:color="auto"/>
      </w:divBdr>
    </w:div>
    <w:div w:id="800268005">
      <w:marLeft w:val="640"/>
      <w:marRight w:val="0"/>
      <w:marTop w:val="0"/>
      <w:marBottom w:val="0"/>
      <w:divBdr>
        <w:top w:val="none" w:sz="0" w:space="0" w:color="auto"/>
        <w:left w:val="none" w:sz="0" w:space="0" w:color="auto"/>
        <w:bottom w:val="none" w:sz="0" w:space="0" w:color="auto"/>
        <w:right w:val="none" w:sz="0" w:space="0" w:color="auto"/>
      </w:divBdr>
    </w:div>
    <w:div w:id="800269364">
      <w:marLeft w:val="640"/>
      <w:marRight w:val="0"/>
      <w:marTop w:val="0"/>
      <w:marBottom w:val="0"/>
      <w:divBdr>
        <w:top w:val="none" w:sz="0" w:space="0" w:color="auto"/>
        <w:left w:val="none" w:sz="0" w:space="0" w:color="auto"/>
        <w:bottom w:val="none" w:sz="0" w:space="0" w:color="auto"/>
        <w:right w:val="none" w:sz="0" w:space="0" w:color="auto"/>
      </w:divBdr>
    </w:div>
    <w:div w:id="800344857">
      <w:marLeft w:val="640"/>
      <w:marRight w:val="0"/>
      <w:marTop w:val="0"/>
      <w:marBottom w:val="0"/>
      <w:divBdr>
        <w:top w:val="none" w:sz="0" w:space="0" w:color="auto"/>
        <w:left w:val="none" w:sz="0" w:space="0" w:color="auto"/>
        <w:bottom w:val="none" w:sz="0" w:space="0" w:color="auto"/>
        <w:right w:val="none" w:sz="0" w:space="0" w:color="auto"/>
      </w:divBdr>
    </w:div>
    <w:div w:id="800416890">
      <w:marLeft w:val="640"/>
      <w:marRight w:val="0"/>
      <w:marTop w:val="0"/>
      <w:marBottom w:val="0"/>
      <w:divBdr>
        <w:top w:val="none" w:sz="0" w:space="0" w:color="auto"/>
        <w:left w:val="none" w:sz="0" w:space="0" w:color="auto"/>
        <w:bottom w:val="none" w:sz="0" w:space="0" w:color="auto"/>
        <w:right w:val="none" w:sz="0" w:space="0" w:color="auto"/>
      </w:divBdr>
    </w:div>
    <w:div w:id="800421436">
      <w:marLeft w:val="640"/>
      <w:marRight w:val="0"/>
      <w:marTop w:val="0"/>
      <w:marBottom w:val="0"/>
      <w:divBdr>
        <w:top w:val="none" w:sz="0" w:space="0" w:color="auto"/>
        <w:left w:val="none" w:sz="0" w:space="0" w:color="auto"/>
        <w:bottom w:val="none" w:sz="0" w:space="0" w:color="auto"/>
        <w:right w:val="none" w:sz="0" w:space="0" w:color="auto"/>
      </w:divBdr>
    </w:div>
    <w:div w:id="800458395">
      <w:marLeft w:val="640"/>
      <w:marRight w:val="0"/>
      <w:marTop w:val="0"/>
      <w:marBottom w:val="0"/>
      <w:divBdr>
        <w:top w:val="none" w:sz="0" w:space="0" w:color="auto"/>
        <w:left w:val="none" w:sz="0" w:space="0" w:color="auto"/>
        <w:bottom w:val="none" w:sz="0" w:space="0" w:color="auto"/>
        <w:right w:val="none" w:sz="0" w:space="0" w:color="auto"/>
      </w:divBdr>
    </w:div>
    <w:div w:id="800460374">
      <w:marLeft w:val="640"/>
      <w:marRight w:val="0"/>
      <w:marTop w:val="0"/>
      <w:marBottom w:val="0"/>
      <w:divBdr>
        <w:top w:val="none" w:sz="0" w:space="0" w:color="auto"/>
        <w:left w:val="none" w:sz="0" w:space="0" w:color="auto"/>
        <w:bottom w:val="none" w:sz="0" w:space="0" w:color="auto"/>
        <w:right w:val="none" w:sz="0" w:space="0" w:color="auto"/>
      </w:divBdr>
    </w:div>
    <w:div w:id="800465529">
      <w:marLeft w:val="640"/>
      <w:marRight w:val="0"/>
      <w:marTop w:val="0"/>
      <w:marBottom w:val="0"/>
      <w:divBdr>
        <w:top w:val="none" w:sz="0" w:space="0" w:color="auto"/>
        <w:left w:val="none" w:sz="0" w:space="0" w:color="auto"/>
        <w:bottom w:val="none" w:sz="0" w:space="0" w:color="auto"/>
        <w:right w:val="none" w:sz="0" w:space="0" w:color="auto"/>
      </w:divBdr>
    </w:div>
    <w:div w:id="800539040">
      <w:marLeft w:val="640"/>
      <w:marRight w:val="0"/>
      <w:marTop w:val="0"/>
      <w:marBottom w:val="0"/>
      <w:divBdr>
        <w:top w:val="none" w:sz="0" w:space="0" w:color="auto"/>
        <w:left w:val="none" w:sz="0" w:space="0" w:color="auto"/>
        <w:bottom w:val="none" w:sz="0" w:space="0" w:color="auto"/>
        <w:right w:val="none" w:sz="0" w:space="0" w:color="auto"/>
      </w:divBdr>
    </w:div>
    <w:div w:id="800611289">
      <w:marLeft w:val="640"/>
      <w:marRight w:val="0"/>
      <w:marTop w:val="0"/>
      <w:marBottom w:val="0"/>
      <w:divBdr>
        <w:top w:val="none" w:sz="0" w:space="0" w:color="auto"/>
        <w:left w:val="none" w:sz="0" w:space="0" w:color="auto"/>
        <w:bottom w:val="none" w:sz="0" w:space="0" w:color="auto"/>
        <w:right w:val="none" w:sz="0" w:space="0" w:color="auto"/>
      </w:divBdr>
    </w:div>
    <w:div w:id="800617712">
      <w:marLeft w:val="640"/>
      <w:marRight w:val="0"/>
      <w:marTop w:val="0"/>
      <w:marBottom w:val="0"/>
      <w:divBdr>
        <w:top w:val="none" w:sz="0" w:space="0" w:color="auto"/>
        <w:left w:val="none" w:sz="0" w:space="0" w:color="auto"/>
        <w:bottom w:val="none" w:sz="0" w:space="0" w:color="auto"/>
        <w:right w:val="none" w:sz="0" w:space="0" w:color="auto"/>
      </w:divBdr>
    </w:div>
    <w:div w:id="800804517">
      <w:marLeft w:val="640"/>
      <w:marRight w:val="0"/>
      <w:marTop w:val="0"/>
      <w:marBottom w:val="0"/>
      <w:divBdr>
        <w:top w:val="none" w:sz="0" w:space="0" w:color="auto"/>
        <w:left w:val="none" w:sz="0" w:space="0" w:color="auto"/>
        <w:bottom w:val="none" w:sz="0" w:space="0" w:color="auto"/>
        <w:right w:val="none" w:sz="0" w:space="0" w:color="auto"/>
      </w:divBdr>
    </w:div>
    <w:div w:id="800879039">
      <w:marLeft w:val="640"/>
      <w:marRight w:val="0"/>
      <w:marTop w:val="0"/>
      <w:marBottom w:val="0"/>
      <w:divBdr>
        <w:top w:val="none" w:sz="0" w:space="0" w:color="auto"/>
        <w:left w:val="none" w:sz="0" w:space="0" w:color="auto"/>
        <w:bottom w:val="none" w:sz="0" w:space="0" w:color="auto"/>
        <w:right w:val="none" w:sz="0" w:space="0" w:color="auto"/>
      </w:divBdr>
    </w:div>
    <w:div w:id="800880908">
      <w:marLeft w:val="640"/>
      <w:marRight w:val="0"/>
      <w:marTop w:val="0"/>
      <w:marBottom w:val="0"/>
      <w:divBdr>
        <w:top w:val="none" w:sz="0" w:space="0" w:color="auto"/>
        <w:left w:val="none" w:sz="0" w:space="0" w:color="auto"/>
        <w:bottom w:val="none" w:sz="0" w:space="0" w:color="auto"/>
        <w:right w:val="none" w:sz="0" w:space="0" w:color="auto"/>
      </w:divBdr>
    </w:div>
    <w:div w:id="800923670">
      <w:marLeft w:val="640"/>
      <w:marRight w:val="0"/>
      <w:marTop w:val="0"/>
      <w:marBottom w:val="0"/>
      <w:divBdr>
        <w:top w:val="none" w:sz="0" w:space="0" w:color="auto"/>
        <w:left w:val="none" w:sz="0" w:space="0" w:color="auto"/>
        <w:bottom w:val="none" w:sz="0" w:space="0" w:color="auto"/>
        <w:right w:val="none" w:sz="0" w:space="0" w:color="auto"/>
      </w:divBdr>
    </w:div>
    <w:div w:id="801003939">
      <w:marLeft w:val="640"/>
      <w:marRight w:val="0"/>
      <w:marTop w:val="0"/>
      <w:marBottom w:val="0"/>
      <w:divBdr>
        <w:top w:val="none" w:sz="0" w:space="0" w:color="auto"/>
        <w:left w:val="none" w:sz="0" w:space="0" w:color="auto"/>
        <w:bottom w:val="none" w:sz="0" w:space="0" w:color="auto"/>
        <w:right w:val="none" w:sz="0" w:space="0" w:color="auto"/>
      </w:divBdr>
    </w:div>
    <w:div w:id="801265735">
      <w:marLeft w:val="640"/>
      <w:marRight w:val="0"/>
      <w:marTop w:val="0"/>
      <w:marBottom w:val="0"/>
      <w:divBdr>
        <w:top w:val="none" w:sz="0" w:space="0" w:color="auto"/>
        <w:left w:val="none" w:sz="0" w:space="0" w:color="auto"/>
        <w:bottom w:val="none" w:sz="0" w:space="0" w:color="auto"/>
        <w:right w:val="none" w:sz="0" w:space="0" w:color="auto"/>
      </w:divBdr>
    </w:div>
    <w:div w:id="801266123">
      <w:marLeft w:val="640"/>
      <w:marRight w:val="0"/>
      <w:marTop w:val="0"/>
      <w:marBottom w:val="0"/>
      <w:divBdr>
        <w:top w:val="none" w:sz="0" w:space="0" w:color="auto"/>
        <w:left w:val="none" w:sz="0" w:space="0" w:color="auto"/>
        <w:bottom w:val="none" w:sz="0" w:space="0" w:color="auto"/>
        <w:right w:val="none" w:sz="0" w:space="0" w:color="auto"/>
      </w:divBdr>
    </w:div>
    <w:div w:id="801309975">
      <w:marLeft w:val="640"/>
      <w:marRight w:val="0"/>
      <w:marTop w:val="0"/>
      <w:marBottom w:val="0"/>
      <w:divBdr>
        <w:top w:val="none" w:sz="0" w:space="0" w:color="auto"/>
        <w:left w:val="none" w:sz="0" w:space="0" w:color="auto"/>
        <w:bottom w:val="none" w:sz="0" w:space="0" w:color="auto"/>
        <w:right w:val="none" w:sz="0" w:space="0" w:color="auto"/>
      </w:divBdr>
    </w:div>
    <w:div w:id="801312427">
      <w:marLeft w:val="640"/>
      <w:marRight w:val="0"/>
      <w:marTop w:val="0"/>
      <w:marBottom w:val="0"/>
      <w:divBdr>
        <w:top w:val="none" w:sz="0" w:space="0" w:color="auto"/>
        <w:left w:val="none" w:sz="0" w:space="0" w:color="auto"/>
        <w:bottom w:val="none" w:sz="0" w:space="0" w:color="auto"/>
        <w:right w:val="none" w:sz="0" w:space="0" w:color="auto"/>
      </w:divBdr>
    </w:div>
    <w:div w:id="801339954">
      <w:marLeft w:val="640"/>
      <w:marRight w:val="0"/>
      <w:marTop w:val="0"/>
      <w:marBottom w:val="0"/>
      <w:divBdr>
        <w:top w:val="none" w:sz="0" w:space="0" w:color="auto"/>
        <w:left w:val="none" w:sz="0" w:space="0" w:color="auto"/>
        <w:bottom w:val="none" w:sz="0" w:space="0" w:color="auto"/>
        <w:right w:val="none" w:sz="0" w:space="0" w:color="auto"/>
      </w:divBdr>
    </w:div>
    <w:div w:id="801340199">
      <w:marLeft w:val="640"/>
      <w:marRight w:val="0"/>
      <w:marTop w:val="0"/>
      <w:marBottom w:val="0"/>
      <w:divBdr>
        <w:top w:val="none" w:sz="0" w:space="0" w:color="auto"/>
        <w:left w:val="none" w:sz="0" w:space="0" w:color="auto"/>
        <w:bottom w:val="none" w:sz="0" w:space="0" w:color="auto"/>
        <w:right w:val="none" w:sz="0" w:space="0" w:color="auto"/>
      </w:divBdr>
    </w:div>
    <w:div w:id="801387004">
      <w:marLeft w:val="640"/>
      <w:marRight w:val="0"/>
      <w:marTop w:val="0"/>
      <w:marBottom w:val="0"/>
      <w:divBdr>
        <w:top w:val="none" w:sz="0" w:space="0" w:color="auto"/>
        <w:left w:val="none" w:sz="0" w:space="0" w:color="auto"/>
        <w:bottom w:val="none" w:sz="0" w:space="0" w:color="auto"/>
        <w:right w:val="none" w:sz="0" w:space="0" w:color="auto"/>
      </w:divBdr>
    </w:div>
    <w:div w:id="801456777">
      <w:marLeft w:val="640"/>
      <w:marRight w:val="0"/>
      <w:marTop w:val="0"/>
      <w:marBottom w:val="0"/>
      <w:divBdr>
        <w:top w:val="none" w:sz="0" w:space="0" w:color="auto"/>
        <w:left w:val="none" w:sz="0" w:space="0" w:color="auto"/>
        <w:bottom w:val="none" w:sz="0" w:space="0" w:color="auto"/>
        <w:right w:val="none" w:sz="0" w:space="0" w:color="auto"/>
      </w:divBdr>
    </w:div>
    <w:div w:id="801458391">
      <w:marLeft w:val="640"/>
      <w:marRight w:val="0"/>
      <w:marTop w:val="0"/>
      <w:marBottom w:val="0"/>
      <w:divBdr>
        <w:top w:val="none" w:sz="0" w:space="0" w:color="auto"/>
        <w:left w:val="none" w:sz="0" w:space="0" w:color="auto"/>
        <w:bottom w:val="none" w:sz="0" w:space="0" w:color="auto"/>
        <w:right w:val="none" w:sz="0" w:space="0" w:color="auto"/>
      </w:divBdr>
    </w:div>
    <w:div w:id="801461645">
      <w:marLeft w:val="640"/>
      <w:marRight w:val="0"/>
      <w:marTop w:val="0"/>
      <w:marBottom w:val="0"/>
      <w:divBdr>
        <w:top w:val="none" w:sz="0" w:space="0" w:color="auto"/>
        <w:left w:val="none" w:sz="0" w:space="0" w:color="auto"/>
        <w:bottom w:val="none" w:sz="0" w:space="0" w:color="auto"/>
        <w:right w:val="none" w:sz="0" w:space="0" w:color="auto"/>
      </w:divBdr>
    </w:div>
    <w:div w:id="801461724">
      <w:marLeft w:val="640"/>
      <w:marRight w:val="0"/>
      <w:marTop w:val="0"/>
      <w:marBottom w:val="0"/>
      <w:divBdr>
        <w:top w:val="none" w:sz="0" w:space="0" w:color="auto"/>
        <w:left w:val="none" w:sz="0" w:space="0" w:color="auto"/>
        <w:bottom w:val="none" w:sz="0" w:space="0" w:color="auto"/>
        <w:right w:val="none" w:sz="0" w:space="0" w:color="auto"/>
      </w:divBdr>
    </w:div>
    <w:div w:id="801508697">
      <w:marLeft w:val="640"/>
      <w:marRight w:val="0"/>
      <w:marTop w:val="0"/>
      <w:marBottom w:val="0"/>
      <w:divBdr>
        <w:top w:val="none" w:sz="0" w:space="0" w:color="auto"/>
        <w:left w:val="none" w:sz="0" w:space="0" w:color="auto"/>
        <w:bottom w:val="none" w:sz="0" w:space="0" w:color="auto"/>
        <w:right w:val="none" w:sz="0" w:space="0" w:color="auto"/>
      </w:divBdr>
    </w:div>
    <w:div w:id="801535364">
      <w:marLeft w:val="640"/>
      <w:marRight w:val="0"/>
      <w:marTop w:val="0"/>
      <w:marBottom w:val="0"/>
      <w:divBdr>
        <w:top w:val="none" w:sz="0" w:space="0" w:color="auto"/>
        <w:left w:val="none" w:sz="0" w:space="0" w:color="auto"/>
        <w:bottom w:val="none" w:sz="0" w:space="0" w:color="auto"/>
        <w:right w:val="none" w:sz="0" w:space="0" w:color="auto"/>
      </w:divBdr>
    </w:div>
    <w:div w:id="801575565">
      <w:marLeft w:val="640"/>
      <w:marRight w:val="0"/>
      <w:marTop w:val="0"/>
      <w:marBottom w:val="0"/>
      <w:divBdr>
        <w:top w:val="none" w:sz="0" w:space="0" w:color="auto"/>
        <w:left w:val="none" w:sz="0" w:space="0" w:color="auto"/>
        <w:bottom w:val="none" w:sz="0" w:space="0" w:color="auto"/>
        <w:right w:val="none" w:sz="0" w:space="0" w:color="auto"/>
      </w:divBdr>
    </w:div>
    <w:div w:id="801576999">
      <w:marLeft w:val="640"/>
      <w:marRight w:val="0"/>
      <w:marTop w:val="0"/>
      <w:marBottom w:val="0"/>
      <w:divBdr>
        <w:top w:val="none" w:sz="0" w:space="0" w:color="auto"/>
        <w:left w:val="none" w:sz="0" w:space="0" w:color="auto"/>
        <w:bottom w:val="none" w:sz="0" w:space="0" w:color="auto"/>
        <w:right w:val="none" w:sz="0" w:space="0" w:color="auto"/>
      </w:divBdr>
    </w:div>
    <w:div w:id="801578442">
      <w:marLeft w:val="640"/>
      <w:marRight w:val="0"/>
      <w:marTop w:val="0"/>
      <w:marBottom w:val="0"/>
      <w:divBdr>
        <w:top w:val="none" w:sz="0" w:space="0" w:color="auto"/>
        <w:left w:val="none" w:sz="0" w:space="0" w:color="auto"/>
        <w:bottom w:val="none" w:sz="0" w:space="0" w:color="auto"/>
        <w:right w:val="none" w:sz="0" w:space="0" w:color="auto"/>
      </w:divBdr>
    </w:div>
    <w:div w:id="801581096">
      <w:marLeft w:val="640"/>
      <w:marRight w:val="0"/>
      <w:marTop w:val="0"/>
      <w:marBottom w:val="0"/>
      <w:divBdr>
        <w:top w:val="none" w:sz="0" w:space="0" w:color="auto"/>
        <w:left w:val="none" w:sz="0" w:space="0" w:color="auto"/>
        <w:bottom w:val="none" w:sz="0" w:space="0" w:color="auto"/>
        <w:right w:val="none" w:sz="0" w:space="0" w:color="auto"/>
      </w:divBdr>
    </w:div>
    <w:div w:id="801584320">
      <w:marLeft w:val="640"/>
      <w:marRight w:val="0"/>
      <w:marTop w:val="0"/>
      <w:marBottom w:val="0"/>
      <w:divBdr>
        <w:top w:val="none" w:sz="0" w:space="0" w:color="auto"/>
        <w:left w:val="none" w:sz="0" w:space="0" w:color="auto"/>
        <w:bottom w:val="none" w:sz="0" w:space="0" w:color="auto"/>
        <w:right w:val="none" w:sz="0" w:space="0" w:color="auto"/>
      </w:divBdr>
    </w:div>
    <w:div w:id="801843599">
      <w:marLeft w:val="640"/>
      <w:marRight w:val="0"/>
      <w:marTop w:val="0"/>
      <w:marBottom w:val="0"/>
      <w:divBdr>
        <w:top w:val="none" w:sz="0" w:space="0" w:color="auto"/>
        <w:left w:val="none" w:sz="0" w:space="0" w:color="auto"/>
        <w:bottom w:val="none" w:sz="0" w:space="0" w:color="auto"/>
        <w:right w:val="none" w:sz="0" w:space="0" w:color="auto"/>
      </w:divBdr>
    </w:div>
    <w:div w:id="801851430">
      <w:marLeft w:val="640"/>
      <w:marRight w:val="0"/>
      <w:marTop w:val="0"/>
      <w:marBottom w:val="0"/>
      <w:divBdr>
        <w:top w:val="none" w:sz="0" w:space="0" w:color="auto"/>
        <w:left w:val="none" w:sz="0" w:space="0" w:color="auto"/>
        <w:bottom w:val="none" w:sz="0" w:space="0" w:color="auto"/>
        <w:right w:val="none" w:sz="0" w:space="0" w:color="auto"/>
      </w:divBdr>
    </w:div>
    <w:div w:id="801920890">
      <w:marLeft w:val="640"/>
      <w:marRight w:val="0"/>
      <w:marTop w:val="0"/>
      <w:marBottom w:val="0"/>
      <w:divBdr>
        <w:top w:val="none" w:sz="0" w:space="0" w:color="auto"/>
        <w:left w:val="none" w:sz="0" w:space="0" w:color="auto"/>
        <w:bottom w:val="none" w:sz="0" w:space="0" w:color="auto"/>
        <w:right w:val="none" w:sz="0" w:space="0" w:color="auto"/>
      </w:divBdr>
    </w:div>
    <w:div w:id="801923217">
      <w:marLeft w:val="640"/>
      <w:marRight w:val="0"/>
      <w:marTop w:val="0"/>
      <w:marBottom w:val="0"/>
      <w:divBdr>
        <w:top w:val="none" w:sz="0" w:space="0" w:color="auto"/>
        <w:left w:val="none" w:sz="0" w:space="0" w:color="auto"/>
        <w:bottom w:val="none" w:sz="0" w:space="0" w:color="auto"/>
        <w:right w:val="none" w:sz="0" w:space="0" w:color="auto"/>
      </w:divBdr>
    </w:div>
    <w:div w:id="801968042">
      <w:marLeft w:val="640"/>
      <w:marRight w:val="0"/>
      <w:marTop w:val="0"/>
      <w:marBottom w:val="0"/>
      <w:divBdr>
        <w:top w:val="none" w:sz="0" w:space="0" w:color="auto"/>
        <w:left w:val="none" w:sz="0" w:space="0" w:color="auto"/>
        <w:bottom w:val="none" w:sz="0" w:space="0" w:color="auto"/>
        <w:right w:val="none" w:sz="0" w:space="0" w:color="auto"/>
      </w:divBdr>
    </w:div>
    <w:div w:id="801968353">
      <w:marLeft w:val="640"/>
      <w:marRight w:val="0"/>
      <w:marTop w:val="0"/>
      <w:marBottom w:val="0"/>
      <w:divBdr>
        <w:top w:val="none" w:sz="0" w:space="0" w:color="auto"/>
        <w:left w:val="none" w:sz="0" w:space="0" w:color="auto"/>
        <w:bottom w:val="none" w:sz="0" w:space="0" w:color="auto"/>
        <w:right w:val="none" w:sz="0" w:space="0" w:color="auto"/>
      </w:divBdr>
    </w:div>
    <w:div w:id="801968726">
      <w:marLeft w:val="640"/>
      <w:marRight w:val="0"/>
      <w:marTop w:val="0"/>
      <w:marBottom w:val="0"/>
      <w:divBdr>
        <w:top w:val="none" w:sz="0" w:space="0" w:color="auto"/>
        <w:left w:val="none" w:sz="0" w:space="0" w:color="auto"/>
        <w:bottom w:val="none" w:sz="0" w:space="0" w:color="auto"/>
        <w:right w:val="none" w:sz="0" w:space="0" w:color="auto"/>
      </w:divBdr>
    </w:div>
    <w:div w:id="801970849">
      <w:marLeft w:val="640"/>
      <w:marRight w:val="0"/>
      <w:marTop w:val="0"/>
      <w:marBottom w:val="0"/>
      <w:divBdr>
        <w:top w:val="none" w:sz="0" w:space="0" w:color="auto"/>
        <w:left w:val="none" w:sz="0" w:space="0" w:color="auto"/>
        <w:bottom w:val="none" w:sz="0" w:space="0" w:color="auto"/>
        <w:right w:val="none" w:sz="0" w:space="0" w:color="auto"/>
      </w:divBdr>
    </w:div>
    <w:div w:id="802112716">
      <w:marLeft w:val="640"/>
      <w:marRight w:val="0"/>
      <w:marTop w:val="0"/>
      <w:marBottom w:val="0"/>
      <w:divBdr>
        <w:top w:val="none" w:sz="0" w:space="0" w:color="auto"/>
        <w:left w:val="none" w:sz="0" w:space="0" w:color="auto"/>
        <w:bottom w:val="none" w:sz="0" w:space="0" w:color="auto"/>
        <w:right w:val="none" w:sz="0" w:space="0" w:color="auto"/>
      </w:divBdr>
    </w:div>
    <w:div w:id="802113711">
      <w:marLeft w:val="640"/>
      <w:marRight w:val="0"/>
      <w:marTop w:val="0"/>
      <w:marBottom w:val="0"/>
      <w:divBdr>
        <w:top w:val="none" w:sz="0" w:space="0" w:color="auto"/>
        <w:left w:val="none" w:sz="0" w:space="0" w:color="auto"/>
        <w:bottom w:val="none" w:sz="0" w:space="0" w:color="auto"/>
        <w:right w:val="none" w:sz="0" w:space="0" w:color="auto"/>
      </w:divBdr>
    </w:div>
    <w:div w:id="802160818">
      <w:marLeft w:val="640"/>
      <w:marRight w:val="0"/>
      <w:marTop w:val="0"/>
      <w:marBottom w:val="0"/>
      <w:divBdr>
        <w:top w:val="none" w:sz="0" w:space="0" w:color="auto"/>
        <w:left w:val="none" w:sz="0" w:space="0" w:color="auto"/>
        <w:bottom w:val="none" w:sz="0" w:space="0" w:color="auto"/>
        <w:right w:val="none" w:sz="0" w:space="0" w:color="auto"/>
      </w:divBdr>
    </w:div>
    <w:div w:id="802163723">
      <w:marLeft w:val="640"/>
      <w:marRight w:val="0"/>
      <w:marTop w:val="0"/>
      <w:marBottom w:val="0"/>
      <w:divBdr>
        <w:top w:val="none" w:sz="0" w:space="0" w:color="auto"/>
        <w:left w:val="none" w:sz="0" w:space="0" w:color="auto"/>
        <w:bottom w:val="none" w:sz="0" w:space="0" w:color="auto"/>
        <w:right w:val="none" w:sz="0" w:space="0" w:color="auto"/>
      </w:divBdr>
    </w:div>
    <w:div w:id="802233877">
      <w:marLeft w:val="640"/>
      <w:marRight w:val="0"/>
      <w:marTop w:val="0"/>
      <w:marBottom w:val="0"/>
      <w:divBdr>
        <w:top w:val="none" w:sz="0" w:space="0" w:color="auto"/>
        <w:left w:val="none" w:sz="0" w:space="0" w:color="auto"/>
        <w:bottom w:val="none" w:sz="0" w:space="0" w:color="auto"/>
        <w:right w:val="none" w:sz="0" w:space="0" w:color="auto"/>
      </w:divBdr>
    </w:div>
    <w:div w:id="802305863">
      <w:marLeft w:val="640"/>
      <w:marRight w:val="0"/>
      <w:marTop w:val="0"/>
      <w:marBottom w:val="0"/>
      <w:divBdr>
        <w:top w:val="none" w:sz="0" w:space="0" w:color="auto"/>
        <w:left w:val="none" w:sz="0" w:space="0" w:color="auto"/>
        <w:bottom w:val="none" w:sz="0" w:space="0" w:color="auto"/>
        <w:right w:val="none" w:sz="0" w:space="0" w:color="auto"/>
      </w:divBdr>
    </w:div>
    <w:div w:id="802309830">
      <w:marLeft w:val="640"/>
      <w:marRight w:val="0"/>
      <w:marTop w:val="0"/>
      <w:marBottom w:val="0"/>
      <w:divBdr>
        <w:top w:val="none" w:sz="0" w:space="0" w:color="auto"/>
        <w:left w:val="none" w:sz="0" w:space="0" w:color="auto"/>
        <w:bottom w:val="none" w:sz="0" w:space="0" w:color="auto"/>
        <w:right w:val="none" w:sz="0" w:space="0" w:color="auto"/>
      </w:divBdr>
    </w:div>
    <w:div w:id="802314834">
      <w:marLeft w:val="640"/>
      <w:marRight w:val="0"/>
      <w:marTop w:val="0"/>
      <w:marBottom w:val="0"/>
      <w:divBdr>
        <w:top w:val="none" w:sz="0" w:space="0" w:color="auto"/>
        <w:left w:val="none" w:sz="0" w:space="0" w:color="auto"/>
        <w:bottom w:val="none" w:sz="0" w:space="0" w:color="auto"/>
        <w:right w:val="none" w:sz="0" w:space="0" w:color="auto"/>
      </w:divBdr>
    </w:div>
    <w:div w:id="802384737">
      <w:marLeft w:val="640"/>
      <w:marRight w:val="0"/>
      <w:marTop w:val="0"/>
      <w:marBottom w:val="0"/>
      <w:divBdr>
        <w:top w:val="none" w:sz="0" w:space="0" w:color="auto"/>
        <w:left w:val="none" w:sz="0" w:space="0" w:color="auto"/>
        <w:bottom w:val="none" w:sz="0" w:space="0" w:color="auto"/>
        <w:right w:val="none" w:sz="0" w:space="0" w:color="auto"/>
      </w:divBdr>
    </w:div>
    <w:div w:id="802385710">
      <w:marLeft w:val="640"/>
      <w:marRight w:val="0"/>
      <w:marTop w:val="0"/>
      <w:marBottom w:val="0"/>
      <w:divBdr>
        <w:top w:val="none" w:sz="0" w:space="0" w:color="auto"/>
        <w:left w:val="none" w:sz="0" w:space="0" w:color="auto"/>
        <w:bottom w:val="none" w:sz="0" w:space="0" w:color="auto"/>
        <w:right w:val="none" w:sz="0" w:space="0" w:color="auto"/>
      </w:divBdr>
    </w:div>
    <w:div w:id="802387198">
      <w:marLeft w:val="640"/>
      <w:marRight w:val="0"/>
      <w:marTop w:val="0"/>
      <w:marBottom w:val="0"/>
      <w:divBdr>
        <w:top w:val="none" w:sz="0" w:space="0" w:color="auto"/>
        <w:left w:val="none" w:sz="0" w:space="0" w:color="auto"/>
        <w:bottom w:val="none" w:sz="0" w:space="0" w:color="auto"/>
        <w:right w:val="none" w:sz="0" w:space="0" w:color="auto"/>
      </w:divBdr>
    </w:div>
    <w:div w:id="802506190">
      <w:marLeft w:val="640"/>
      <w:marRight w:val="0"/>
      <w:marTop w:val="0"/>
      <w:marBottom w:val="0"/>
      <w:divBdr>
        <w:top w:val="none" w:sz="0" w:space="0" w:color="auto"/>
        <w:left w:val="none" w:sz="0" w:space="0" w:color="auto"/>
        <w:bottom w:val="none" w:sz="0" w:space="0" w:color="auto"/>
        <w:right w:val="none" w:sz="0" w:space="0" w:color="auto"/>
      </w:divBdr>
    </w:div>
    <w:div w:id="802507097">
      <w:marLeft w:val="640"/>
      <w:marRight w:val="0"/>
      <w:marTop w:val="0"/>
      <w:marBottom w:val="0"/>
      <w:divBdr>
        <w:top w:val="none" w:sz="0" w:space="0" w:color="auto"/>
        <w:left w:val="none" w:sz="0" w:space="0" w:color="auto"/>
        <w:bottom w:val="none" w:sz="0" w:space="0" w:color="auto"/>
        <w:right w:val="none" w:sz="0" w:space="0" w:color="auto"/>
      </w:divBdr>
    </w:div>
    <w:div w:id="802576102">
      <w:marLeft w:val="640"/>
      <w:marRight w:val="0"/>
      <w:marTop w:val="0"/>
      <w:marBottom w:val="0"/>
      <w:divBdr>
        <w:top w:val="none" w:sz="0" w:space="0" w:color="auto"/>
        <w:left w:val="none" w:sz="0" w:space="0" w:color="auto"/>
        <w:bottom w:val="none" w:sz="0" w:space="0" w:color="auto"/>
        <w:right w:val="none" w:sz="0" w:space="0" w:color="auto"/>
      </w:divBdr>
    </w:div>
    <w:div w:id="802580559">
      <w:marLeft w:val="640"/>
      <w:marRight w:val="0"/>
      <w:marTop w:val="0"/>
      <w:marBottom w:val="0"/>
      <w:divBdr>
        <w:top w:val="none" w:sz="0" w:space="0" w:color="auto"/>
        <w:left w:val="none" w:sz="0" w:space="0" w:color="auto"/>
        <w:bottom w:val="none" w:sz="0" w:space="0" w:color="auto"/>
        <w:right w:val="none" w:sz="0" w:space="0" w:color="auto"/>
      </w:divBdr>
    </w:div>
    <w:div w:id="802581862">
      <w:marLeft w:val="640"/>
      <w:marRight w:val="0"/>
      <w:marTop w:val="0"/>
      <w:marBottom w:val="0"/>
      <w:divBdr>
        <w:top w:val="none" w:sz="0" w:space="0" w:color="auto"/>
        <w:left w:val="none" w:sz="0" w:space="0" w:color="auto"/>
        <w:bottom w:val="none" w:sz="0" w:space="0" w:color="auto"/>
        <w:right w:val="none" w:sz="0" w:space="0" w:color="auto"/>
      </w:divBdr>
    </w:div>
    <w:div w:id="802620434">
      <w:marLeft w:val="640"/>
      <w:marRight w:val="0"/>
      <w:marTop w:val="0"/>
      <w:marBottom w:val="0"/>
      <w:divBdr>
        <w:top w:val="none" w:sz="0" w:space="0" w:color="auto"/>
        <w:left w:val="none" w:sz="0" w:space="0" w:color="auto"/>
        <w:bottom w:val="none" w:sz="0" w:space="0" w:color="auto"/>
        <w:right w:val="none" w:sz="0" w:space="0" w:color="auto"/>
      </w:divBdr>
    </w:div>
    <w:div w:id="802698906">
      <w:marLeft w:val="640"/>
      <w:marRight w:val="0"/>
      <w:marTop w:val="0"/>
      <w:marBottom w:val="0"/>
      <w:divBdr>
        <w:top w:val="none" w:sz="0" w:space="0" w:color="auto"/>
        <w:left w:val="none" w:sz="0" w:space="0" w:color="auto"/>
        <w:bottom w:val="none" w:sz="0" w:space="0" w:color="auto"/>
        <w:right w:val="none" w:sz="0" w:space="0" w:color="auto"/>
      </w:divBdr>
    </w:div>
    <w:div w:id="802768150">
      <w:marLeft w:val="640"/>
      <w:marRight w:val="0"/>
      <w:marTop w:val="0"/>
      <w:marBottom w:val="0"/>
      <w:divBdr>
        <w:top w:val="none" w:sz="0" w:space="0" w:color="auto"/>
        <w:left w:val="none" w:sz="0" w:space="0" w:color="auto"/>
        <w:bottom w:val="none" w:sz="0" w:space="0" w:color="auto"/>
        <w:right w:val="none" w:sz="0" w:space="0" w:color="auto"/>
      </w:divBdr>
    </w:div>
    <w:div w:id="802768529">
      <w:marLeft w:val="640"/>
      <w:marRight w:val="0"/>
      <w:marTop w:val="0"/>
      <w:marBottom w:val="0"/>
      <w:divBdr>
        <w:top w:val="none" w:sz="0" w:space="0" w:color="auto"/>
        <w:left w:val="none" w:sz="0" w:space="0" w:color="auto"/>
        <w:bottom w:val="none" w:sz="0" w:space="0" w:color="auto"/>
        <w:right w:val="none" w:sz="0" w:space="0" w:color="auto"/>
      </w:divBdr>
    </w:div>
    <w:div w:id="802769817">
      <w:marLeft w:val="640"/>
      <w:marRight w:val="0"/>
      <w:marTop w:val="0"/>
      <w:marBottom w:val="0"/>
      <w:divBdr>
        <w:top w:val="none" w:sz="0" w:space="0" w:color="auto"/>
        <w:left w:val="none" w:sz="0" w:space="0" w:color="auto"/>
        <w:bottom w:val="none" w:sz="0" w:space="0" w:color="auto"/>
        <w:right w:val="none" w:sz="0" w:space="0" w:color="auto"/>
      </w:divBdr>
    </w:div>
    <w:div w:id="802772366">
      <w:marLeft w:val="640"/>
      <w:marRight w:val="0"/>
      <w:marTop w:val="0"/>
      <w:marBottom w:val="0"/>
      <w:divBdr>
        <w:top w:val="none" w:sz="0" w:space="0" w:color="auto"/>
        <w:left w:val="none" w:sz="0" w:space="0" w:color="auto"/>
        <w:bottom w:val="none" w:sz="0" w:space="0" w:color="auto"/>
        <w:right w:val="none" w:sz="0" w:space="0" w:color="auto"/>
      </w:divBdr>
    </w:div>
    <w:div w:id="802847217">
      <w:marLeft w:val="640"/>
      <w:marRight w:val="0"/>
      <w:marTop w:val="0"/>
      <w:marBottom w:val="0"/>
      <w:divBdr>
        <w:top w:val="none" w:sz="0" w:space="0" w:color="auto"/>
        <w:left w:val="none" w:sz="0" w:space="0" w:color="auto"/>
        <w:bottom w:val="none" w:sz="0" w:space="0" w:color="auto"/>
        <w:right w:val="none" w:sz="0" w:space="0" w:color="auto"/>
      </w:divBdr>
    </w:div>
    <w:div w:id="802887320">
      <w:marLeft w:val="640"/>
      <w:marRight w:val="0"/>
      <w:marTop w:val="0"/>
      <w:marBottom w:val="0"/>
      <w:divBdr>
        <w:top w:val="none" w:sz="0" w:space="0" w:color="auto"/>
        <w:left w:val="none" w:sz="0" w:space="0" w:color="auto"/>
        <w:bottom w:val="none" w:sz="0" w:space="0" w:color="auto"/>
        <w:right w:val="none" w:sz="0" w:space="0" w:color="auto"/>
      </w:divBdr>
    </w:div>
    <w:div w:id="802893302">
      <w:marLeft w:val="640"/>
      <w:marRight w:val="0"/>
      <w:marTop w:val="0"/>
      <w:marBottom w:val="0"/>
      <w:divBdr>
        <w:top w:val="none" w:sz="0" w:space="0" w:color="auto"/>
        <w:left w:val="none" w:sz="0" w:space="0" w:color="auto"/>
        <w:bottom w:val="none" w:sz="0" w:space="0" w:color="auto"/>
        <w:right w:val="none" w:sz="0" w:space="0" w:color="auto"/>
      </w:divBdr>
    </w:div>
    <w:div w:id="802961607">
      <w:marLeft w:val="640"/>
      <w:marRight w:val="0"/>
      <w:marTop w:val="0"/>
      <w:marBottom w:val="0"/>
      <w:divBdr>
        <w:top w:val="none" w:sz="0" w:space="0" w:color="auto"/>
        <w:left w:val="none" w:sz="0" w:space="0" w:color="auto"/>
        <w:bottom w:val="none" w:sz="0" w:space="0" w:color="auto"/>
        <w:right w:val="none" w:sz="0" w:space="0" w:color="auto"/>
      </w:divBdr>
    </w:div>
    <w:div w:id="802964385">
      <w:marLeft w:val="640"/>
      <w:marRight w:val="0"/>
      <w:marTop w:val="0"/>
      <w:marBottom w:val="0"/>
      <w:divBdr>
        <w:top w:val="none" w:sz="0" w:space="0" w:color="auto"/>
        <w:left w:val="none" w:sz="0" w:space="0" w:color="auto"/>
        <w:bottom w:val="none" w:sz="0" w:space="0" w:color="auto"/>
        <w:right w:val="none" w:sz="0" w:space="0" w:color="auto"/>
      </w:divBdr>
    </w:div>
    <w:div w:id="803037707">
      <w:marLeft w:val="640"/>
      <w:marRight w:val="0"/>
      <w:marTop w:val="0"/>
      <w:marBottom w:val="0"/>
      <w:divBdr>
        <w:top w:val="none" w:sz="0" w:space="0" w:color="auto"/>
        <w:left w:val="none" w:sz="0" w:space="0" w:color="auto"/>
        <w:bottom w:val="none" w:sz="0" w:space="0" w:color="auto"/>
        <w:right w:val="none" w:sz="0" w:space="0" w:color="auto"/>
      </w:divBdr>
    </w:div>
    <w:div w:id="803045051">
      <w:marLeft w:val="640"/>
      <w:marRight w:val="0"/>
      <w:marTop w:val="0"/>
      <w:marBottom w:val="0"/>
      <w:divBdr>
        <w:top w:val="none" w:sz="0" w:space="0" w:color="auto"/>
        <w:left w:val="none" w:sz="0" w:space="0" w:color="auto"/>
        <w:bottom w:val="none" w:sz="0" w:space="0" w:color="auto"/>
        <w:right w:val="none" w:sz="0" w:space="0" w:color="auto"/>
      </w:divBdr>
    </w:div>
    <w:div w:id="803078469">
      <w:marLeft w:val="640"/>
      <w:marRight w:val="0"/>
      <w:marTop w:val="0"/>
      <w:marBottom w:val="0"/>
      <w:divBdr>
        <w:top w:val="none" w:sz="0" w:space="0" w:color="auto"/>
        <w:left w:val="none" w:sz="0" w:space="0" w:color="auto"/>
        <w:bottom w:val="none" w:sz="0" w:space="0" w:color="auto"/>
        <w:right w:val="none" w:sz="0" w:space="0" w:color="auto"/>
      </w:divBdr>
    </w:div>
    <w:div w:id="803084710">
      <w:marLeft w:val="640"/>
      <w:marRight w:val="0"/>
      <w:marTop w:val="0"/>
      <w:marBottom w:val="0"/>
      <w:divBdr>
        <w:top w:val="none" w:sz="0" w:space="0" w:color="auto"/>
        <w:left w:val="none" w:sz="0" w:space="0" w:color="auto"/>
        <w:bottom w:val="none" w:sz="0" w:space="0" w:color="auto"/>
        <w:right w:val="none" w:sz="0" w:space="0" w:color="auto"/>
      </w:divBdr>
    </w:div>
    <w:div w:id="803155046">
      <w:marLeft w:val="640"/>
      <w:marRight w:val="0"/>
      <w:marTop w:val="0"/>
      <w:marBottom w:val="0"/>
      <w:divBdr>
        <w:top w:val="none" w:sz="0" w:space="0" w:color="auto"/>
        <w:left w:val="none" w:sz="0" w:space="0" w:color="auto"/>
        <w:bottom w:val="none" w:sz="0" w:space="0" w:color="auto"/>
        <w:right w:val="none" w:sz="0" w:space="0" w:color="auto"/>
      </w:divBdr>
    </w:div>
    <w:div w:id="803232239">
      <w:marLeft w:val="640"/>
      <w:marRight w:val="0"/>
      <w:marTop w:val="0"/>
      <w:marBottom w:val="0"/>
      <w:divBdr>
        <w:top w:val="none" w:sz="0" w:space="0" w:color="auto"/>
        <w:left w:val="none" w:sz="0" w:space="0" w:color="auto"/>
        <w:bottom w:val="none" w:sz="0" w:space="0" w:color="auto"/>
        <w:right w:val="none" w:sz="0" w:space="0" w:color="auto"/>
      </w:divBdr>
    </w:div>
    <w:div w:id="803235774">
      <w:marLeft w:val="640"/>
      <w:marRight w:val="0"/>
      <w:marTop w:val="0"/>
      <w:marBottom w:val="0"/>
      <w:divBdr>
        <w:top w:val="none" w:sz="0" w:space="0" w:color="auto"/>
        <w:left w:val="none" w:sz="0" w:space="0" w:color="auto"/>
        <w:bottom w:val="none" w:sz="0" w:space="0" w:color="auto"/>
        <w:right w:val="none" w:sz="0" w:space="0" w:color="auto"/>
      </w:divBdr>
    </w:div>
    <w:div w:id="803238333">
      <w:marLeft w:val="640"/>
      <w:marRight w:val="0"/>
      <w:marTop w:val="0"/>
      <w:marBottom w:val="0"/>
      <w:divBdr>
        <w:top w:val="none" w:sz="0" w:space="0" w:color="auto"/>
        <w:left w:val="none" w:sz="0" w:space="0" w:color="auto"/>
        <w:bottom w:val="none" w:sz="0" w:space="0" w:color="auto"/>
        <w:right w:val="none" w:sz="0" w:space="0" w:color="auto"/>
      </w:divBdr>
    </w:div>
    <w:div w:id="803276768">
      <w:marLeft w:val="640"/>
      <w:marRight w:val="0"/>
      <w:marTop w:val="0"/>
      <w:marBottom w:val="0"/>
      <w:divBdr>
        <w:top w:val="none" w:sz="0" w:space="0" w:color="auto"/>
        <w:left w:val="none" w:sz="0" w:space="0" w:color="auto"/>
        <w:bottom w:val="none" w:sz="0" w:space="0" w:color="auto"/>
        <w:right w:val="none" w:sz="0" w:space="0" w:color="auto"/>
      </w:divBdr>
    </w:div>
    <w:div w:id="803305367">
      <w:marLeft w:val="640"/>
      <w:marRight w:val="0"/>
      <w:marTop w:val="0"/>
      <w:marBottom w:val="0"/>
      <w:divBdr>
        <w:top w:val="none" w:sz="0" w:space="0" w:color="auto"/>
        <w:left w:val="none" w:sz="0" w:space="0" w:color="auto"/>
        <w:bottom w:val="none" w:sz="0" w:space="0" w:color="auto"/>
        <w:right w:val="none" w:sz="0" w:space="0" w:color="auto"/>
      </w:divBdr>
    </w:div>
    <w:div w:id="803354052">
      <w:marLeft w:val="640"/>
      <w:marRight w:val="0"/>
      <w:marTop w:val="0"/>
      <w:marBottom w:val="0"/>
      <w:divBdr>
        <w:top w:val="none" w:sz="0" w:space="0" w:color="auto"/>
        <w:left w:val="none" w:sz="0" w:space="0" w:color="auto"/>
        <w:bottom w:val="none" w:sz="0" w:space="0" w:color="auto"/>
        <w:right w:val="none" w:sz="0" w:space="0" w:color="auto"/>
      </w:divBdr>
    </w:div>
    <w:div w:id="803356126">
      <w:marLeft w:val="640"/>
      <w:marRight w:val="0"/>
      <w:marTop w:val="0"/>
      <w:marBottom w:val="0"/>
      <w:divBdr>
        <w:top w:val="none" w:sz="0" w:space="0" w:color="auto"/>
        <w:left w:val="none" w:sz="0" w:space="0" w:color="auto"/>
        <w:bottom w:val="none" w:sz="0" w:space="0" w:color="auto"/>
        <w:right w:val="none" w:sz="0" w:space="0" w:color="auto"/>
      </w:divBdr>
    </w:div>
    <w:div w:id="803425044">
      <w:marLeft w:val="640"/>
      <w:marRight w:val="0"/>
      <w:marTop w:val="0"/>
      <w:marBottom w:val="0"/>
      <w:divBdr>
        <w:top w:val="none" w:sz="0" w:space="0" w:color="auto"/>
        <w:left w:val="none" w:sz="0" w:space="0" w:color="auto"/>
        <w:bottom w:val="none" w:sz="0" w:space="0" w:color="auto"/>
        <w:right w:val="none" w:sz="0" w:space="0" w:color="auto"/>
      </w:divBdr>
    </w:div>
    <w:div w:id="803472776">
      <w:marLeft w:val="640"/>
      <w:marRight w:val="0"/>
      <w:marTop w:val="0"/>
      <w:marBottom w:val="0"/>
      <w:divBdr>
        <w:top w:val="none" w:sz="0" w:space="0" w:color="auto"/>
        <w:left w:val="none" w:sz="0" w:space="0" w:color="auto"/>
        <w:bottom w:val="none" w:sz="0" w:space="0" w:color="auto"/>
        <w:right w:val="none" w:sz="0" w:space="0" w:color="auto"/>
      </w:divBdr>
    </w:div>
    <w:div w:id="803498558">
      <w:marLeft w:val="640"/>
      <w:marRight w:val="0"/>
      <w:marTop w:val="0"/>
      <w:marBottom w:val="0"/>
      <w:divBdr>
        <w:top w:val="none" w:sz="0" w:space="0" w:color="auto"/>
        <w:left w:val="none" w:sz="0" w:space="0" w:color="auto"/>
        <w:bottom w:val="none" w:sz="0" w:space="0" w:color="auto"/>
        <w:right w:val="none" w:sz="0" w:space="0" w:color="auto"/>
      </w:divBdr>
    </w:div>
    <w:div w:id="803618178">
      <w:marLeft w:val="640"/>
      <w:marRight w:val="0"/>
      <w:marTop w:val="0"/>
      <w:marBottom w:val="0"/>
      <w:divBdr>
        <w:top w:val="none" w:sz="0" w:space="0" w:color="auto"/>
        <w:left w:val="none" w:sz="0" w:space="0" w:color="auto"/>
        <w:bottom w:val="none" w:sz="0" w:space="0" w:color="auto"/>
        <w:right w:val="none" w:sz="0" w:space="0" w:color="auto"/>
      </w:divBdr>
    </w:div>
    <w:div w:id="803620871">
      <w:marLeft w:val="640"/>
      <w:marRight w:val="0"/>
      <w:marTop w:val="0"/>
      <w:marBottom w:val="0"/>
      <w:divBdr>
        <w:top w:val="none" w:sz="0" w:space="0" w:color="auto"/>
        <w:left w:val="none" w:sz="0" w:space="0" w:color="auto"/>
        <w:bottom w:val="none" w:sz="0" w:space="0" w:color="auto"/>
        <w:right w:val="none" w:sz="0" w:space="0" w:color="auto"/>
      </w:divBdr>
    </w:div>
    <w:div w:id="803623187">
      <w:marLeft w:val="640"/>
      <w:marRight w:val="0"/>
      <w:marTop w:val="0"/>
      <w:marBottom w:val="0"/>
      <w:divBdr>
        <w:top w:val="none" w:sz="0" w:space="0" w:color="auto"/>
        <w:left w:val="none" w:sz="0" w:space="0" w:color="auto"/>
        <w:bottom w:val="none" w:sz="0" w:space="0" w:color="auto"/>
        <w:right w:val="none" w:sz="0" w:space="0" w:color="auto"/>
      </w:divBdr>
    </w:div>
    <w:div w:id="803625138">
      <w:marLeft w:val="640"/>
      <w:marRight w:val="0"/>
      <w:marTop w:val="0"/>
      <w:marBottom w:val="0"/>
      <w:divBdr>
        <w:top w:val="none" w:sz="0" w:space="0" w:color="auto"/>
        <w:left w:val="none" w:sz="0" w:space="0" w:color="auto"/>
        <w:bottom w:val="none" w:sz="0" w:space="0" w:color="auto"/>
        <w:right w:val="none" w:sz="0" w:space="0" w:color="auto"/>
      </w:divBdr>
    </w:div>
    <w:div w:id="803696165">
      <w:marLeft w:val="640"/>
      <w:marRight w:val="0"/>
      <w:marTop w:val="0"/>
      <w:marBottom w:val="0"/>
      <w:divBdr>
        <w:top w:val="none" w:sz="0" w:space="0" w:color="auto"/>
        <w:left w:val="none" w:sz="0" w:space="0" w:color="auto"/>
        <w:bottom w:val="none" w:sz="0" w:space="0" w:color="auto"/>
        <w:right w:val="none" w:sz="0" w:space="0" w:color="auto"/>
      </w:divBdr>
    </w:div>
    <w:div w:id="803700371">
      <w:marLeft w:val="640"/>
      <w:marRight w:val="0"/>
      <w:marTop w:val="0"/>
      <w:marBottom w:val="0"/>
      <w:divBdr>
        <w:top w:val="none" w:sz="0" w:space="0" w:color="auto"/>
        <w:left w:val="none" w:sz="0" w:space="0" w:color="auto"/>
        <w:bottom w:val="none" w:sz="0" w:space="0" w:color="auto"/>
        <w:right w:val="none" w:sz="0" w:space="0" w:color="auto"/>
      </w:divBdr>
    </w:div>
    <w:div w:id="803734159">
      <w:marLeft w:val="640"/>
      <w:marRight w:val="0"/>
      <w:marTop w:val="0"/>
      <w:marBottom w:val="0"/>
      <w:divBdr>
        <w:top w:val="none" w:sz="0" w:space="0" w:color="auto"/>
        <w:left w:val="none" w:sz="0" w:space="0" w:color="auto"/>
        <w:bottom w:val="none" w:sz="0" w:space="0" w:color="auto"/>
        <w:right w:val="none" w:sz="0" w:space="0" w:color="auto"/>
      </w:divBdr>
    </w:div>
    <w:div w:id="803740703">
      <w:marLeft w:val="640"/>
      <w:marRight w:val="0"/>
      <w:marTop w:val="0"/>
      <w:marBottom w:val="0"/>
      <w:divBdr>
        <w:top w:val="none" w:sz="0" w:space="0" w:color="auto"/>
        <w:left w:val="none" w:sz="0" w:space="0" w:color="auto"/>
        <w:bottom w:val="none" w:sz="0" w:space="0" w:color="auto"/>
        <w:right w:val="none" w:sz="0" w:space="0" w:color="auto"/>
      </w:divBdr>
    </w:div>
    <w:div w:id="803886258">
      <w:marLeft w:val="640"/>
      <w:marRight w:val="0"/>
      <w:marTop w:val="0"/>
      <w:marBottom w:val="0"/>
      <w:divBdr>
        <w:top w:val="none" w:sz="0" w:space="0" w:color="auto"/>
        <w:left w:val="none" w:sz="0" w:space="0" w:color="auto"/>
        <w:bottom w:val="none" w:sz="0" w:space="0" w:color="auto"/>
        <w:right w:val="none" w:sz="0" w:space="0" w:color="auto"/>
      </w:divBdr>
    </w:div>
    <w:div w:id="803886993">
      <w:marLeft w:val="640"/>
      <w:marRight w:val="0"/>
      <w:marTop w:val="0"/>
      <w:marBottom w:val="0"/>
      <w:divBdr>
        <w:top w:val="none" w:sz="0" w:space="0" w:color="auto"/>
        <w:left w:val="none" w:sz="0" w:space="0" w:color="auto"/>
        <w:bottom w:val="none" w:sz="0" w:space="0" w:color="auto"/>
        <w:right w:val="none" w:sz="0" w:space="0" w:color="auto"/>
      </w:divBdr>
    </w:div>
    <w:div w:id="803889016">
      <w:marLeft w:val="640"/>
      <w:marRight w:val="0"/>
      <w:marTop w:val="0"/>
      <w:marBottom w:val="0"/>
      <w:divBdr>
        <w:top w:val="none" w:sz="0" w:space="0" w:color="auto"/>
        <w:left w:val="none" w:sz="0" w:space="0" w:color="auto"/>
        <w:bottom w:val="none" w:sz="0" w:space="0" w:color="auto"/>
        <w:right w:val="none" w:sz="0" w:space="0" w:color="auto"/>
      </w:divBdr>
    </w:div>
    <w:div w:id="803934634">
      <w:marLeft w:val="640"/>
      <w:marRight w:val="0"/>
      <w:marTop w:val="0"/>
      <w:marBottom w:val="0"/>
      <w:divBdr>
        <w:top w:val="none" w:sz="0" w:space="0" w:color="auto"/>
        <w:left w:val="none" w:sz="0" w:space="0" w:color="auto"/>
        <w:bottom w:val="none" w:sz="0" w:space="0" w:color="auto"/>
        <w:right w:val="none" w:sz="0" w:space="0" w:color="auto"/>
      </w:divBdr>
    </w:div>
    <w:div w:id="803935553">
      <w:marLeft w:val="640"/>
      <w:marRight w:val="0"/>
      <w:marTop w:val="0"/>
      <w:marBottom w:val="0"/>
      <w:divBdr>
        <w:top w:val="none" w:sz="0" w:space="0" w:color="auto"/>
        <w:left w:val="none" w:sz="0" w:space="0" w:color="auto"/>
        <w:bottom w:val="none" w:sz="0" w:space="0" w:color="auto"/>
        <w:right w:val="none" w:sz="0" w:space="0" w:color="auto"/>
      </w:divBdr>
    </w:div>
    <w:div w:id="804007183">
      <w:marLeft w:val="640"/>
      <w:marRight w:val="0"/>
      <w:marTop w:val="0"/>
      <w:marBottom w:val="0"/>
      <w:divBdr>
        <w:top w:val="none" w:sz="0" w:space="0" w:color="auto"/>
        <w:left w:val="none" w:sz="0" w:space="0" w:color="auto"/>
        <w:bottom w:val="none" w:sz="0" w:space="0" w:color="auto"/>
        <w:right w:val="none" w:sz="0" w:space="0" w:color="auto"/>
      </w:divBdr>
    </w:div>
    <w:div w:id="804078110">
      <w:marLeft w:val="640"/>
      <w:marRight w:val="0"/>
      <w:marTop w:val="0"/>
      <w:marBottom w:val="0"/>
      <w:divBdr>
        <w:top w:val="none" w:sz="0" w:space="0" w:color="auto"/>
        <w:left w:val="none" w:sz="0" w:space="0" w:color="auto"/>
        <w:bottom w:val="none" w:sz="0" w:space="0" w:color="auto"/>
        <w:right w:val="none" w:sz="0" w:space="0" w:color="auto"/>
      </w:divBdr>
    </w:div>
    <w:div w:id="804154350">
      <w:marLeft w:val="640"/>
      <w:marRight w:val="0"/>
      <w:marTop w:val="0"/>
      <w:marBottom w:val="0"/>
      <w:divBdr>
        <w:top w:val="none" w:sz="0" w:space="0" w:color="auto"/>
        <w:left w:val="none" w:sz="0" w:space="0" w:color="auto"/>
        <w:bottom w:val="none" w:sz="0" w:space="0" w:color="auto"/>
        <w:right w:val="none" w:sz="0" w:space="0" w:color="auto"/>
      </w:divBdr>
    </w:div>
    <w:div w:id="804155271">
      <w:marLeft w:val="640"/>
      <w:marRight w:val="0"/>
      <w:marTop w:val="0"/>
      <w:marBottom w:val="0"/>
      <w:divBdr>
        <w:top w:val="none" w:sz="0" w:space="0" w:color="auto"/>
        <w:left w:val="none" w:sz="0" w:space="0" w:color="auto"/>
        <w:bottom w:val="none" w:sz="0" w:space="0" w:color="auto"/>
        <w:right w:val="none" w:sz="0" w:space="0" w:color="auto"/>
      </w:divBdr>
    </w:div>
    <w:div w:id="804198891">
      <w:marLeft w:val="640"/>
      <w:marRight w:val="0"/>
      <w:marTop w:val="0"/>
      <w:marBottom w:val="0"/>
      <w:divBdr>
        <w:top w:val="none" w:sz="0" w:space="0" w:color="auto"/>
        <w:left w:val="none" w:sz="0" w:space="0" w:color="auto"/>
        <w:bottom w:val="none" w:sz="0" w:space="0" w:color="auto"/>
        <w:right w:val="none" w:sz="0" w:space="0" w:color="auto"/>
      </w:divBdr>
    </w:div>
    <w:div w:id="804200818">
      <w:marLeft w:val="640"/>
      <w:marRight w:val="0"/>
      <w:marTop w:val="0"/>
      <w:marBottom w:val="0"/>
      <w:divBdr>
        <w:top w:val="none" w:sz="0" w:space="0" w:color="auto"/>
        <w:left w:val="none" w:sz="0" w:space="0" w:color="auto"/>
        <w:bottom w:val="none" w:sz="0" w:space="0" w:color="auto"/>
        <w:right w:val="none" w:sz="0" w:space="0" w:color="auto"/>
      </w:divBdr>
    </w:div>
    <w:div w:id="804201586">
      <w:marLeft w:val="640"/>
      <w:marRight w:val="0"/>
      <w:marTop w:val="0"/>
      <w:marBottom w:val="0"/>
      <w:divBdr>
        <w:top w:val="none" w:sz="0" w:space="0" w:color="auto"/>
        <w:left w:val="none" w:sz="0" w:space="0" w:color="auto"/>
        <w:bottom w:val="none" w:sz="0" w:space="0" w:color="auto"/>
        <w:right w:val="none" w:sz="0" w:space="0" w:color="auto"/>
      </w:divBdr>
    </w:div>
    <w:div w:id="804205437">
      <w:marLeft w:val="640"/>
      <w:marRight w:val="0"/>
      <w:marTop w:val="0"/>
      <w:marBottom w:val="0"/>
      <w:divBdr>
        <w:top w:val="none" w:sz="0" w:space="0" w:color="auto"/>
        <w:left w:val="none" w:sz="0" w:space="0" w:color="auto"/>
        <w:bottom w:val="none" w:sz="0" w:space="0" w:color="auto"/>
        <w:right w:val="none" w:sz="0" w:space="0" w:color="auto"/>
      </w:divBdr>
    </w:div>
    <w:div w:id="804273911">
      <w:marLeft w:val="640"/>
      <w:marRight w:val="0"/>
      <w:marTop w:val="0"/>
      <w:marBottom w:val="0"/>
      <w:divBdr>
        <w:top w:val="none" w:sz="0" w:space="0" w:color="auto"/>
        <w:left w:val="none" w:sz="0" w:space="0" w:color="auto"/>
        <w:bottom w:val="none" w:sz="0" w:space="0" w:color="auto"/>
        <w:right w:val="none" w:sz="0" w:space="0" w:color="auto"/>
      </w:divBdr>
    </w:div>
    <w:div w:id="804280548">
      <w:marLeft w:val="640"/>
      <w:marRight w:val="0"/>
      <w:marTop w:val="0"/>
      <w:marBottom w:val="0"/>
      <w:divBdr>
        <w:top w:val="none" w:sz="0" w:space="0" w:color="auto"/>
        <w:left w:val="none" w:sz="0" w:space="0" w:color="auto"/>
        <w:bottom w:val="none" w:sz="0" w:space="0" w:color="auto"/>
        <w:right w:val="none" w:sz="0" w:space="0" w:color="auto"/>
      </w:divBdr>
    </w:div>
    <w:div w:id="804347440">
      <w:marLeft w:val="640"/>
      <w:marRight w:val="0"/>
      <w:marTop w:val="0"/>
      <w:marBottom w:val="0"/>
      <w:divBdr>
        <w:top w:val="none" w:sz="0" w:space="0" w:color="auto"/>
        <w:left w:val="none" w:sz="0" w:space="0" w:color="auto"/>
        <w:bottom w:val="none" w:sz="0" w:space="0" w:color="auto"/>
        <w:right w:val="none" w:sz="0" w:space="0" w:color="auto"/>
      </w:divBdr>
    </w:div>
    <w:div w:id="804350746">
      <w:marLeft w:val="640"/>
      <w:marRight w:val="0"/>
      <w:marTop w:val="0"/>
      <w:marBottom w:val="0"/>
      <w:divBdr>
        <w:top w:val="none" w:sz="0" w:space="0" w:color="auto"/>
        <w:left w:val="none" w:sz="0" w:space="0" w:color="auto"/>
        <w:bottom w:val="none" w:sz="0" w:space="0" w:color="auto"/>
        <w:right w:val="none" w:sz="0" w:space="0" w:color="auto"/>
      </w:divBdr>
    </w:div>
    <w:div w:id="804350956">
      <w:marLeft w:val="640"/>
      <w:marRight w:val="0"/>
      <w:marTop w:val="0"/>
      <w:marBottom w:val="0"/>
      <w:divBdr>
        <w:top w:val="none" w:sz="0" w:space="0" w:color="auto"/>
        <w:left w:val="none" w:sz="0" w:space="0" w:color="auto"/>
        <w:bottom w:val="none" w:sz="0" w:space="0" w:color="auto"/>
        <w:right w:val="none" w:sz="0" w:space="0" w:color="auto"/>
      </w:divBdr>
    </w:div>
    <w:div w:id="804352212">
      <w:marLeft w:val="640"/>
      <w:marRight w:val="0"/>
      <w:marTop w:val="0"/>
      <w:marBottom w:val="0"/>
      <w:divBdr>
        <w:top w:val="none" w:sz="0" w:space="0" w:color="auto"/>
        <w:left w:val="none" w:sz="0" w:space="0" w:color="auto"/>
        <w:bottom w:val="none" w:sz="0" w:space="0" w:color="auto"/>
        <w:right w:val="none" w:sz="0" w:space="0" w:color="auto"/>
      </w:divBdr>
    </w:div>
    <w:div w:id="804355414">
      <w:marLeft w:val="640"/>
      <w:marRight w:val="0"/>
      <w:marTop w:val="0"/>
      <w:marBottom w:val="0"/>
      <w:divBdr>
        <w:top w:val="none" w:sz="0" w:space="0" w:color="auto"/>
        <w:left w:val="none" w:sz="0" w:space="0" w:color="auto"/>
        <w:bottom w:val="none" w:sz="0" w:space="0" w:color="auto"/>
        <w:right w:val="none" w:sz="0" w:space="0" w:color="auto"/>
      </w:divBdr>
    </w:div>
    <w:div w:id="804393453">
      <w:marLeft w:val="640"/>
      <w:marRight w:val="0"/>
      <w:marTop w:val="0"/>
      <w:marBottom w:val="0"/>
      <w:divBdr>
        <w:top w:val="none" w:sz="0" w:space="0" w:color="auto"/>
        <w:left w:val="none" w:sz="0" w:space="0" w:color="auto"/>
        <w:bottom w:val="none" w:sz="0" w:space="0" w:color="auto"/>
        <w:right w:val="none" w:sz="0" w:space="0" w:color="auto"/>
      </w:divBdr>
    </w:div>
    <w:div w:id="804397124">
      <w:marLeft w:val="640"/>
      <w:marRight w:val="0"/>
      <w:marTop w:val="0"/>
      <w:marBottom w:val="0"/>
      <w:divBdr>
        <w:top w:val="none" w:sz="0" w:space="0" w:color="auto"/>
        <w:left w:val="none" w:sz="0" w:space="0" w:color="auto"/>
        <w:bottom w:val="none" w:sz="0" w:space="0" w:color="auto"/>
        <w:right w:val="none" w:sz="0" w:space="0" w:color="auto"/>
      </w:divBdr>
    </w:div>
    <w:div w:id="804472387">
      <w:marLeft w:val="640"/>
      <w:marRight w:val="0"/>
      <w:marTop w:val="0"/>
      <w:marBottom w:val="0"/>
      <w:divBdr>
        <w:top w:val="none" w:sz="0" w:space="0" w:color="auto"/>
        <w:left w:val="none" w:sz="0" w:space="0" w:color="auto"/>
        <w:bottom w:val="none" w:sz="0" w:space="0" w:color="auto"/>
        <w:right w:val="none" w:sz="0" w:space="0" w:color="auto"/>
      </w:divBdr>
    </w:div>
    <w:div w:id="804474045">
      <w:marLeft w:val="640"/>
      <w:marRight w:val="0"/>
      <w:marTop w:val="0"/>
      <w:marBottom w:val="0"/>
      <w:divBdr>
        <w:top w:val="none" w:sz="0" w:space="0" w:color="auto"/>
        <w:left w:val="none" w:sz="0" w:space="0" w:color="auto"/>
        <w:bottom w:val="none" w:sz="0" w:space="0" w:color="auto"/>
        <w:right w:val="none" w:sz="0" w:space="0" w:color="auto"/>
      </w:divBdr>
    </w:div>
    <w:div w:id="804658155">
      <w:marLeft w:val="640"/>
      <w:marRight w:val="0"/>
      <w:marTop w:val="0"/>
      <w:marBottom w:val="0"/>
      <w:divBdr>
        <w:top w:val="none" w:sz="0" w:space="0" w:color="auto"/>
        <w:left w:val="none" w:sz="0" w:space="0" w:color="auto"/>
        <w:bottom w:val="none" w:sz="0" w:space="0" w:color="auto"/>
        <w:right w:val="none" w:sz="0" w:space="0" w:color="auto"/>
      </w:divBdr>
    </w:div>
    <w:div w:id="804666779">
      <w:marLeft w:val="640"/>
      <w:marRight w:val="0"/>
      <w:marTop w:val="0"/>
      <w:marBottom w:val="0"/>
      <w:divBdr>
        <w:top w:val="none" w:sz="0" w:space="0" w:color="auto"/>
        <w:left w:val="none" w:sz="0" w:space="0" w:color="auto"/>
        <w:bottom w:val="none" w:sz="0" w:space="0" w:color="auto"/>
        <w:right w:val="none" w:sz="0" w:space="0" w:color="auto"/>
      </w:divBdr>
    </w:div>
    <w:div w:id="804734885">
      <w:marLeft w:val="640"/>
      <w:marRight w:val="0"/>
      <w:marTop w:val="0"/>
      <w:marBottom w:val="0"/>
      <w:divBdr>
        <w:top w:val="none" w:sz="0" w:space="0" w:color="auto"/>
        <w:left w:val="none" w:sz="0" w:space="0" w:color="auto"/>
        <w:bottom w:val="none" w:sz="0" w:space="0" w:color="auto"/>
        <w:right w:val="none" w:sz="0" w:space="0" w:color="auto"/>
      </w:divBdr>
    </w:div>
    <w:div w:id="804737463">
      <w:marLeft w:val="640"/>
      <w:marRight w:val="0"/>
      <w:marTop w:val="0"/>
      <w:marBottom w:val="0"/>
      <w:divBdr>
        <w:top w:val="none" w:sz="0" w:space="0" w:color="auto"/>
        <w:left w:val="none" w:sz="0" w:space="0" w:color="auto"/>
        <w:bottom w:val="none" w:sz="0" w:space="0" w:color="auto"/>
        <w:right w:val="none" w:sz="0" w:space="0" w:color="auto"/>
      </w:divBdr>
    </w:div>
    <w:div w:id="804737522">
      <w:marLeft w:val="640"/>
      <w:marRight w:val="0"/>
      <w:marTop w:val="0"/>
      <w:marBottom w:val="0"/>
      <w:divBdr>
        <w:top w:val="none" w:sz="0" w:space="0" w:color="auto"/>
        <w:left w:val="none" w:sz="0" w:space="0" w:color="auto"/>
        <w:bottom w:val="none" w:sz="0" w:space="0" w:color="auto"/>
        <w:right w:val="none" w:sz="0" w:space="0" w:color="auto"/>
      </w:divBdr>
    </w:div>
    <w:div w:id="804851024">
      <w:marLeft w:val="640"/>
      <w:marRight w:val="0"/>
      <w:marTop w:val="0"/>
      <w:marBottom w:val="0"/>
      <w:divBdr>
        <w:top w:val="none" w:sz="0" w:space="0" w:color="auto"/>
        <w:left w:val="none" w:sz="0" w:space="0" w:color="auto"/>
        <w:bottom w:val="none" w:sz="0" w:space="0" w:color="auto"/>
        <w:right w:val="none" w:sz="0" w:space="0" w:color="auto"/>
      </w:divBdr>
    </w:div>
    <w:div w:id="804852861">
      <w:marLeft w:val="640"/>
      <w:marRight w:val="0"/>
      <w:marTop w:val="0"/>
      <w:marBottom w:val="0"/>
      <w:divBdr>
        <w:top w:val="none" w:sz="0" w:space="0" w:color="auto"/>
        <w:left w:val="none" w:sz="0" w:space="0" w:color="auto"/>
        <w:bottom w:val="none" w:sz="0" w:space="0" w:color="auto"/>
        <w:right w:val="none" w:sz="0" w:space="0" w:color="auto"/>
      </w:divBdr>
    </w:div>
    <w:div w:id="804930765">
      <w:marLeft w:val="640"/>
      <w:marRight w:val="0"/>
      <w:marTop w:val="0"/>
      <w:marBottom w:val="0"/>
      <w:divBdr>
        <w:top w:val="none" w:sz="0" w:space="0" w:color="auto"/>
        <w:left w:val="none" w:sz="0" w:space="0" w:color="auto"/>
        <w:bottom w:val="none" w:sz="0" w:space="0" w:color="auto"/>
        <w:right w:val="none" w:sz="0" w:space="0" w:color="auto"/>
      </w:divBdr>
    </w:div>
    <w:div w:id="804934523">
      <w:marLeft w:val="640"/>
      <w:marRight w:val="0"/>
      <w:marTop w:val="0"/>
      <w:marBottom w:val="0"/>
      <w:divBdr>
        <w:top w:val="none" w:sz="0" w:space="0" w:color="auto"/>
        <w:left w:val="none" w:sz="0" w:space="0" w:color="auto"/>
        <w:bottom w:val="none" w:sz="0" w:space="0" w:color="auto"/>
        <w:right w:val="none" w:sz="0" w:space="0" w:color="auto"/>
      </w:divBdr>
    </w:div>
    <w:div w:id="805002379">
      <w:marLeft w:val="640"/>
      <w:marRight w:val="0"/>
      <w:marTop w:val="0"/>
      <w:marBottom w:val="0"/>
      <w:divBdr>
        <w:top w:val="none" w:sz="0" w:space="0" w:color="auto"/>
        <w:left w:val="none" w:sz="0" w:space="0" w:color="auto"/>
        <w:bottom w:val="none" w:sz="0" w:space="0" w:color="auto"/>
        <w:right w:val="none" w:sz="0" w:space="0" w:color="auto"/>
      </w:divBdr>
    </w:div>
    <w:div w:id="805048610">
      <w:marLeft w:val="640"/>
      <w:marRight w:val="0"/>
      <w:marTop w:val="0"/>
      <w:marBottom w:val="0"/>
      <w:divBdr>
        <w:top w:val="none" w:sz="0" w:space="0" w:color="auto"/>
        <w:left w:val="none" w:sz="0" w:space="0" w:color="auto"/>
        <w:bottom w:val="none" w:sz="0" w:space="0" w:color="auto"/>
        <w:right w:val="none" w:sz="0" w:space="0" w:color="auto"/>
      </w:divBdr>
    </w:div>
    <w:div w:id="805120552">
      <w:marLeft w:val="640"/>
      <w:marRight w:val="0"/>
      <w:marTop w:val="0"/>
      <w:marBottom w:val="0"/>
      <w:divBdr>
        <w:top w:val="none" w:sz="0" w:space="0" w:color="auto"/>
        <w:left w:val="none" w:sz="0" w:space="0" w:color="auto"/>
        <w:bottom w:val="none" w:sz="0" w:space="0" w:color="auto"/>
        <w:right w:val="none" w:sz="0" w:space="0" w:color="auto"/>
      </w:divBdr>
    </w:div>
    <w:div w:id="805120686">
      <w:marLeft w:val="640"/>
      <w:marRight w:val="0"/>
      <w:marTop w:val="0"/>
      <w:marBottom w:val="0"/>
      <w:divBdr>
        <w:top w:val="none" w:sz="0" w:space="0" w:color="auto"/>
        <w:left w:val="none" w:sz="0" w:space="0" w:color="auto"/>
        <w:bottom w:val="none" w:sz="0" w:space="0" w:color="auto"/>
        <w:right w:val="none" w:sz="0" w:space="0" w:color="auto"/>
      </w:divBdr>
    </w:div>
    <w:div w:id="805197883">
      <w:marLeft w:val="640"/>
      <w:marRight w:val="0"/>
      <w:marTop w:val="0"/>
      <w:marBottom w:val="0"/>
      <w:divBdr>
        <w:top w:val="none" w:sz="0" w:space="0" w:color="auto"/>
        <w:left w:val="none" w:sz="0" w:space="0" w:color="auto"/>
        <w:bottom w:val="none" w:sz="0" w:space="0" w:color="auto"/>
        <w:right w:val="none" w:sz="0" w:space="0" w:color="auto"/>
      </w:divBdr>
    </w:div>
    <w:div w:id="805203628">
      <w:marLeft w:val="640"/>
      <w:marRight w:val="0"/>
      <w:marTop w:val="0"/>
      <w:marBottom w:val="0"/>
      <w:divBdr>
        <w:top w:val="none" w:sz="0" w:space="0" w:color="auto"/>
        <w:left w:val="none" w:sz="0" w:space="0" w:color="auto"/>
        <w:bottom w:val="none" w:sz="0" w:space="0" w:color="auto"/>
        <w:right w:val="none" w:sz="0" w:space="0" w:color="auto"/>
      </w:divBdr>
    </w:div>
    <w:div w:id="805244527">
      <w:marLeft w:val="640"/>
      <w:marRight w:val="0"/>
      <w:marTop w:val="0"/>
      <w:marBottom w:val="0"/>
      <w:divBdr>
        <w:top w:val="none" w:sz="0" w:space="0" w:color="auto"/>
        <w:left w:val="none" w:sz="0" w:space="0" w:color="auto"/>
        <w:bottom w:val="none" w:sz="0" w:space="0" w:color="auto"/>
        <w:right w:val="none" w:sz="0" w:space="0" w:color="auto"/>
      </w:divBdr>
    </w:div>
    <w:div w:id="805272666">
      <w:marLeft w:val="640"/>
      <w:marRight w:val="0"/>
      <w:marTop w:val="0"/>
      <w:marBottom w:val="0"/>
      <w:divBdr>
        <w:top w:val="none" w:sz="0" w:space="0" w:color="auto"/>
        <w:left w:val="none" w:sz="0" w:space="0" w:color="auto"/>
        <w:bottom w:val="none" w:sz="0" w:space="0" w:color="auto"/>
        <w:right w:val="none" w:sz="0" w:space="0" w:color="auto"/>
      </w:divBdr>
    </w:div>
    <w:div w:id="805391027">
      <w:marLeft w:val="640"/>
      <w:marRight w:val="0"/>
      <w:marTop w:val="0"/>
      <w:marBottom w:val="0"/>
      <w:divBdr>
        <w:top w:val="none" w:sz="0" w:space="0" w:color="auto"/>
        <w:left w:val="none" w:sz="0" w:space="0" w:color="auto"/>
        <w:bottom w:val="none" w:sz="0" w:space="0" w:color="auto"/>
        <w:right w:val="none" w:sz="0" w:space="0" w:color="auto"/>
      </w:divBdr>
    </w:div>
    <w:div w:id="805396791">
      <w:marLeft w:val="640"/>
      <w:marRight w:val="0"/>
      <w:marTop w:val="0"/>
      <w:marBottom w:val="0"/>
      <w:divBdr>
        <w:top w:val="none" w:sz="0" w:space="0" w:color="auto"/>
        <w:left w:val="none" w:sz="0" w:space="0" w:color="auto"/>
        <w:bottom w:val="none" w:sz="0" w:space="0" w:color="auto"/>
        <w:right w:val="none" w:sz="0" w:space="0" w:color="auto"/>
      </w:divBdr>
    </w:div>
    <w:div w:id="805467132">
      <w:marLeft w:val="640"/>
      <w:marRight w:val="0"/>
      <w:marTop w:val="0"/>
      <w:marBottom w:val="0"/>
      <w:divBdr>
        <w:top w:val="none" w:sz="0" w:space="0" w:color="auto"/>
        <w:left w:val="none" w:sz="0" w:space="0" w:color="auto"/>
        <w:bottom w:val="none" w:sz="0" w:space="0" w:color="auto"/>
        <w:right w:val="none" w:sz="0" w:space="0" w:color="auto"/>
      </w:divBdr>
    </w:div>
    <w:div w:id="805513376">
      <w:marLeft w:val="640"/>
      <w:marRight w:val="0"/>
      <w:marTop w:val="0"/>
      <w:marBottom w:val="0"/>
      <w:divBdr>
        <w:top w:val="none" w:sz="0" w:space="0" w:color="auto"/>
        <w:left w:val="none" w:sz="0" w:space="0" w:color="auto"/>
        <w:bottom w:val="none" w:sz="0" w:space="0" w:color="auto"/>
        <w:right w:val="none" w:sz="0" w:space="0" w:color="auto"/>
      </w:divBdr>
    </w:div>
    <w:div w:id="805585069">
      <w:marLeft w:val="640"/>
      <w:marRight w:val="0"/>
      <w:marTop w:val="0"/>
      <w:marBottom w:val="0"/>
      <w:divBdr>
        <w:top w:val="none" w:sz="0" w:space="0" w:color="auto"/>
        <w:left w:val="none" w:sz="0" w:space="0" w:color="auto"/>
        <w:bottom w:val="none" w:sz="0" w:space="0" w:color="auto"/>
        <w:right w:val="none" w:sz="0" w:space="0" w:color="auto"/>
      </w:divBdr>
    </w:div>
    <w:div w:id="805585412">
      <w:marLeft w:val="640"/>
      <w:marRight w:val="0"/>
      <w:marTop w:val="0"/>
      <w:marBottom w:val="0"/>
      <w:divBdr>
        <w:top w:val="none" w:sz="0" w:space="0" w:color="auto"/>
        <w:left w:val="none" w:sz="0" w:space="0" w:color="auto"/>
        <w:bottom w:val="none" w:sz="0" w:space="0" w:color="auto"/>
        <w:right w:val="none" w:sz="0" w:space="0" w:color="auto"/>
      </w:divBdr>
    </w:div>
    <w:div w:id="805657901">
      <w:marLeft w:val="640"/>
      <w:marRight w:val="0"/>
      <w:marTop w:val="0"/>
      <w:marBottom w:val="0"/>
      <w:divBdr>
        <w:top w:val="none" w:sz="0" w:space="0" w:color="auto"/>
        <w:left w:val="none" w:sz="0" w:space="0" w:color="auto"/>
        <w:bottom w:val="none" w:sz="0" w:space="0" w:color="auto"/>
        <w:right w:val="none" w:sz="0" w:space="0" w:color="auto"/>
      </w:divBdr>
    </w:div>
    <w:div w:id="805661623">
      <w:marLeft w:val="640"/>
      <w:marRight w:val="0"/>
      <w:marTop w:val="0"/>
      <w:marBottom w:val="0"/>
      <w:divBdr>
        <w:top w:val="none" w:sz="0" w:space="0" w:color="auto"/>
        <w:left w:val="none" w:sz="0" w:space="0" w:color="auto"/>
        <w:bottom w:val="none" w:sz="0" w:space="0" w:color="auto"/>
        <w:right w:val="none" w:sz="0" w:space="0" w:color="auto"/>
      </w:divBdr>
    </w:div>
    <w:div w:id="805701064">
      <w:marLeft w:val="640"/>
      <w:marRight w:val="0"/>
      <w:marTop w:val="0"/>
      <w:marBottom w:val="0"/>
      <w:divBdr>
        <w:top w:val="none" w:sz="0" w:space="0" w:color="auto"/>
        <w:left w:val="none" w:sz="0" w:space="0" w:color="auto"/>
        <w:bottom w:val="none" w:sz="0" w:space="0" w:color="auto"/>
        <w:right w:val="none" w:sz="0" w:space="0" w:color="auto"/>
      </w:divBdr>
    </w:div>
    <w:div w:id="805774991">
      <w:marLeft w:val="640"/>
      <w:marRight w:val="0"/>
      <w:marTop w:val="0"/>
      <w:marBottom w:val="0"/>
      <w:divBdr>
        <w:top w:val="none" w:sz="0" w:space="0" w:color="auto"/>
        <w:left w:val="none" w:sz="0" w:space="0" w:color="auto"/>
        <w:bottom w:val="none" w:sz="0" w:space="0" w:color="auto"/>
        <w:right w:val="none" w:sz="0" w:space="0" w:color="auto"/>
      </w:divBdr>
    </w:div>
    <w:div w:id="805776407">
      <w:marLeft w:val="640"/>
      <w:marRight w:val="0"/>
      <w:marTop w:val="0"/>
      <w:marBottom w:val="0"/>
      <w:divBdr>
        <w:top w:val="none" w:sz="0" w:space="0" w:color="auto"/>
        <w:left w:val="none" w:sz="0" w:space="0" w:color="auto"/>
        <w:bottom w:val="none" w:sz="0" w:space="0" w:color="auto"/>
        <w:right w:val="none" w:sz="0" w:space="0" w:color="auto"/>
      </w:divBdr>
    </w:div>
    <w:div w:id="805776820">
      <w:marLeft w:val="640"/>
      <w:marRight w:val="0"/>
      <w:marTop w:val="0"/>
      <w:marBottom w:val="0"/>
      <w:divBdr>
        <w:top w:val="none" w:sz="0" w:space="0" w:color="auto"/>
        <w:left w:val="none" w:sz="0" w:space="0" w:color="auto"/>
        <w:bottom w:val="none" w:sz="0" w:space="0" w:color="auto"/>
        <w:right w:val="none" w:sz="0" w:space="0" w:color="auto"/>
      </w:divBdr>
    </w:div>
    <w:div w:id="805782826">
      <w:marLeft w:val="640"/>
      <w:marRight w:val="0"/>
      <w:marTop w:val="0"/>
      <w:marBottom w:val="0"/>
      <w:divBdr>
        <w:top w:val="none" w:sz="0" w:space="0" w:color="auto"/>
        <w:left w:val="none" w:sz="0" w:space="0" w:color="auto"/>
        <w:bottom w:val="none" w:sz="0" w:space="0" w:color="auto"/>
        <w:right w:val="none" w:sz="0" w:space="0" w:color="auto"/>
      </w:divBdr>
    </w:div>
    <w:div w:id="805854816">
      <w:marLeft w:val="640"/>
      <w:marRight w:val="0"/>
      <w:marTop w:val="0"/>
      <w:marBottom w:val="0"/>
      <w:divBdr>
        <w:top w:val="none" w:sz="0" w:space="0" w:color="auto"/>
        <w:left w:val="none" w:sz="0" w:space="0" w:color="auto"/>
        <w:bottom w:val="none" w:sz="0" w:space="0" w:color="auto"/>
        <w:right w:val="none" w:sz="0" w:space="0" w:color="auto"/>
      </w:divBdr>
    </w:div>
    <w:div w:id="805855864">
      <w:marLeft w:val="640"/>
      <w:marRight w:val="0"/>
      <w:marTop w:val="0"/>
      <w:marBottom w:val="0"/>
      <w:divBdr>
        <w:top w:val="none" w:sz="0" w:space="0" w:color="auto"/>
        <w:left w:val="none" w:sz="0" w:space="0" w:color="auto"/>
        <w:bottom w:val="none" w:sz="0" w:space="0" w:color="auto"/>
        <w:right w:val="none" w:sz="0" w:space="0" w:color="auto"/>
      </w:divBdr>
    </w:div>
    <w:div w:id="805857772">
      <w:marLeft w:val="640"/>
      <w:marRight w:val="0"/>
      <w:marTop w:val="0"/>
      <w:marBottom w:val="0"/>
      <w:divBdr>
        <w:top w:val="none" w:sz="0" w:space="0" w:color="auto"/>
        <w:left w:val="none" w:sz="0" w:space="0" w:color="auto"/>
        <w:bottom w:val="none" w:sz="0" w:space="0" w:color="auto"/>
        <w:right w:val="none" w:sz="0" w:space="0" w:color="auto"/>
      </w:divBdr>
    </w:div>
    <w:div w:id="805901509">
      <w:marLeft w:val="640"/>
      <w:marRight w:val="0"/>
      <w:marTop w:val="0"/>
      <w:marBottom w:val="0"/>
      <w:divBdr>
        <w:top w:val="none" w:sz="0" w:space="0" w:color="auto"/>
        <w:left w:val="none" w:sz="0" w:space="0" w:color="auto"/>
        <w:bottom w:val="none" w:sz="0" w:space="0" w:color="auto"/>
        <w:right w:val="none" w:sz="0" w:space="0" w:color="auto"/>
      </w:divBdr>
    </w:div>
    <w:div w:id="805902175">
      <w:marLeft w:val="640"/>
      <w:marRight w:val="0"/>
      <w:marTop w:val="0"/>
      <w:marBottom w:val="0"/>
      <w:divBdr>
        <w:top w:val="none" w:sz="0" w:space="0" w:color="auto"/>
        <w:left w:val="none" w:sz="0" w:space="0" w:color="auto"/>
        <w:bottom w:val="none" w:sz="0" w:space="0" w:color="auto"/>
        <w:right w:val="none" w:sz="0" w:space="0" w:color="auto"/>
      </w:divBdr>
    </w:div>
    <w:div w:id="805902424">
      <w:marLeft w:val="640"/>
      <w:marRight w:val="0"/>
      <w:marTop w:val="0"/>
      <w:marBottom w:val="0"/>
      <w:divBdr>
        <w:top w:val="none" w:sz="0" w:space="0" w:color="auto"/>
        <w:left w:val="none" w:sz="0" w:space="0" w:color="auto"/>
        <w:bottom w:val="none" w:sz="0" w:space="0" w:color="auto"/>
        <w:right w:val="none" w:sz="0" w:space="0" w:color="auto"/>
      </w:divBdr>
    </w:div>
    <w:div w:id="806050342">
      <w:marLeft w:val="640"/>
      <w:marRight w:val="0"/>
      <w:marTop w:val="0"/>
      <w:marBottom w:val="0"/>
      <w:divBdr>
        <w:top w:val="none" w:sz="0" w:space="0" w:color="auto"/>
        <w:left w:val="none" w:sz="0" w:space="0" w:color="auto"/>
        <w:bottom w:val="none" w:sz="0" w:space="0" w:color="auto"/>
        <w:right w:val="none" w:sz="0" w:space="0" w:color="auto"/>
      </w:divBdr>
    </w:div>
    <w:div w:id="806051004">
      <w:marLeft w:val="640"/>
      <w:marRight w:val="0"/>
      <w:marTop w:val="0"/>
      <w:marBottom w:val="0"/>
      <w:divBdr>
        <w:top w:val="none" w:sz="0" w:space="0" w:color="auto"/>
        <w:left w:val="none" w:sz="0" w:space="0" w:color="auto"/>
        <w:bottom w:val="none" w:sz="0" w:space="0" w:color="auto"/>
        <w:right w:val="none" w:sz="0" w:space="0" w:color="auto"/>
      </w:divBdr>
    </w:div>
    <w:div w:id="806122969">
      <w:marLeft w:val="640"/>
      <w:marRight w:val="0"/>
      <w:marTop w:val="0"/>
      <w:marBottom w:val="0"/>
      <w:divBdr>
        <w:top w:val="none" w:sz="0" w:space="0" w:color="auto"/>
        <w:left w:val="none" w:sz="0" w:space="0" w:color="auto"/>
        <w:bottom w:val="none" w:sz="0" w:space="0" w:color="auto"/>
        <w:right w:val="none" w:sz="0" w:space="0" w:color="auto"/>
      </w:divBdr>
    </w:div>
    <w:div w:id="806162318">
      <w:marLeft w:val="640"/>
      <w:marRight w:val="0"/>
      <w:marTop w:val="0"/>
      <w:marBottom w:val="0"/>
      <w:divBdr>
        <w:top w:val="none" w:sz="0" w:space="0" w:color="auto"/>
        <w:left w:val="none" w:sz="0" w:space="0" w:color="auto"/>
        <w:bottom w:val="none" w:sz="0" w:space="0" w:color="auto"/>
        <w:right w:val="none" w:sz="0" w:space="0" w:color="auto"/>
      </w:divBdr>
    </w:div>
    <w:div w:id="806165262">
      <w:marLeft w:val="640"/>
      <w:marRight w:val="0"/>
      <w:marTop w:val="0"/>
      <w:marBottom w:val="0"/>
      <w:divBdr>
        <w:top w:val="none" w:sz="0" w:space="0" w:color="auto"/>
        <w:left w:val="none" w:sz="0" w:space="0" w:color="auto"/>
        <w:bottom w:val="none" w:sz="0" w:space="0" w:color="auto"/>
        <w:right w:val="none" w:sz="0" w:space="0" w:color="auto"/>
      </w:divBdr>
    </w:div>
    <w:div w:id="806165675">
      <w:marLeft w:val="640"/>
      <w:marRight w:val="0"/>
      <w:marTop w:val="0"/>
      <w:marBottom w:val="0"/>
      <w:divBdr>
        <w:top w:val="none" w:sz="0" w:space="0" w:color="auto"/>
        <w:left w:val="none" w:sz="0" w:space="0" w:color="auto"/>
        <w:bottom w:val="none" w:sz="0" w:space="0" w:color="auto"/>
        <w:right w:val="none" w:sz="0" w:space="0" w:color="auto"/>
      </w:divBdr>
    </w:div>
    <w:div w:id="806166521">
      <w:marLeft w:val="640"/>
      <w:marRight w:val="0"/>
      <w:marTop w:val="0"/>
      <w:marBottom w:val="0"/>
      <w:divBdr>
        <w:top w:val="none" w:sz="0" w:space="0" w:color="auto"/>
        <w:left w:val="none" w:sz="0" w:space="0" w:color="auto"/>
        <w:bottom w:val="none" w:sz="0" w:space="0" w:color="auto"/>
        <w:right w:val="none" w:sz="0" w:space="0" w:color="auto"/>
      </w:divBdr>
    </w:div>
    <w:div w:id="806166635">
      <w:marLeft w:val="640"/>
      <w:marRight w:val="0"/>
      <w:marTop w:val="0"/>
      <w:marBottom w:val="0"/>
      <w:divBdr>
        <w:top w:val="none" w:sz="0" w:space="0" w:color="auto"/>
        <w:left w:val="none" w:sz="0" w:space="0" w:color="auto"/>
        <w:bottom w:val="none" w:sz="0" w:space="0" w:color="auto"/>
        <w:right w:val="none" w:sz="0" w:space="0" w:color="auto"/>
      </w:divBdr>
    </w:div>
    <w:div w:id="806171027">
      <w:marLeft w:val="640"/>
      <w:marRight w:val="0"/>
      <w:marTop w:val="0"/>
      <w:marBottom w:val="0"/>
      <w:divBdr>
        <w:top w:val="none" w:sz="0" w:space="0" w:color="auto"/>
        <w:left w:val="none" w:sz="0" w:space="0" w:color="auto"/>
        <w:bottom w:val="none" w:sz="0" w:space="0" w:color="auto"/>
        <w:right w:val="none" w:sz="0" w:space="0" w:color="auto"/>
      </w:divBdr>
    </w:div>
    <w:div w:id="806241881">
      <w:marLeft w:val="640"/>
      <w:marRight w:val="0"/>
      <w:marTop w:val="0"/>
      <w:marBottom w:val="0"/>
      <w:divBdr>
        <w:top w:val="none" w:sz="0" w:space="0" w:color="auto"/>
        <w:left w:val="none" w:sz="0" w:space="0" w:color="auto"/>
        <w:bottom w:val="none" w:sz="0" w:space="0" w:color="auto"/>
        <w:right w:val="none" w:sz="0" w:space="0" w:color="auto"/>
      </w:divBdr>
    </w:div>
    <w:div w:id="806245579">
      <w:marLeft w:val="640"/>
      <w:marRight w:val="0"/>
      <w:marTop w:val="0"/>
      <w:marBottom w:val="0"/>
      <w:divBdr>
        <w:top w:val="none" w:sz="0" w:space="0" w:color="auto"/>
        <w:left w:val="none" w:sz="0" w:space="0" w:color="auto"/>
        <w:bottom w:val="none" w:sz="0" w:space="0" w:color="auto"/>
        <w:right w:val="none" w:sz="0" w:space="0" w:color="auto"/>
      </w:divBdr>
    </w:div>
    <w:div w:id="806320657">
      <w:marLeft w:val="640"/>
      <w:marRight w:val="0"/>
      <w:marTop w:val="0"/>
      <w:marBottom w:val="0"/>
      <w:divBdr>
        <w:top w:val="none" w:sz="0" w:space="0" w:color="auto"/>
        <w:left w:val="none" w:sz="0" w:space="0" w:color="auto"/>
        <w:bottom w:val="none" w:sz="0" w:space="0" w:color="auto"/>
        <w:right w:val="none" w:sz="0" w:space="0" w:color="auto"/>
      </w:divBdr>
    </w:div>
    <w:div w:id="806321757">
      <w:marLeft w:val="640"/>
      <w:marRight w:val="0"/>
      <w:marTop w:val="0"/>
      <w:marBottom w:val="0"/>
      <w:divBdr>
        <w:top w:val="none" w:sz="0" w:space="0" w:color="auto"/>
        <w:left w:val="none" w:sz="0" w:space="0" w:color="auto"/>
        <w:bottom w:val="none" w:sz="0" w:space="0" w:color="auto"/>
        <w:right w:val="none" w:sz="0" w:space="0" w:color="auto"/>
      </w:divBdr>
    </w:div>
    <w:div w:id="806321786">
      <w:marLeft w:val="640"/>
      <w:marRight w:val="0"/>
      <w:marTop w:val="0"/>
      <w:marBottom w:val="0"/>
      <w:divBdr>
        <w:top w:val="none" w:sz="0" w:space="0" w:color="auto"/>
        <w:left w:val="none" w:sz="0" w:space="0" w:color="auto"/>
        <w:bottom w:val="none" w:sz="0" w:space="0" w:color="auto"/>
        <w:right w:val="none" w:sz="0" w:space="0" w:color="auto"/>
      </w:divBdr>
    </w:div>
    <w:div w:id="806439500">
      <w:marLeft w:val="640"/>
      <w:marRight w:val="0"/>
      <w:marTop w:val="0"/>
      <w:marBottom w:val="0"/>
      <w:divBdr>
        <w:top w:val="none" w:sz="0" w:space="0" w:color="auto"/>
        <w:left w:val="none" w:sz="0" w:space="0" w:color="auto"/>
        <w:bottom w:val="none" w:sz="0" w:space="0" w:color="auto"/>
        <w:right w:val="none" w:sz="0" w:space="0" w:color="auto"/>
      </w:divBdr>
    </w:div>
    <w:div w:id="806506310">
      <w:marLeft w:val="640"/>
      <w:marRight w:val="0"/>
      <w:marTop w:val="0"/>
      <w:marBottom w:val="0"/>
      <w:divBdr>
        <w:top w:val="none" w:sz="0" w:space="0" w:color="auto"/>
        <w:left w:val="none" w:sz="0" w:space="0" w:color="auto"/>
        <w:bottom w:val="none" w:sz="0" w:space="0" w:color="auto"/>
        <w:right w:val="none" w:sz="0" w:space="0" w:color="auto"/>
      </w:divBdr>
    </w:div>
    <w:div w:id="806514654">
      <w:marLeft w:val="640"/>
      <w:marRight w:val="0"/>
      <w:marTop w:val="0"/>
      <w:marBottom w:val="0"/>
      <w:divBdr>
        <w:top w:val="none" w:sz="0" w:space="0" w:color="auto"/>
        <w:left w:val="none" w:sz="0" w:space="0" w:color="auto"/>
        <w:bottom w:val="none" w:sz="0" w:space="0" w:color="auto"/>
        <w:right w:val="none" w:sz="0" w:space="0" w:color="auto"/>
      </w:divBdr>
    </w:div>
    <w:div w:id="806748808">
      <w:marLeft w:val="640"/>
      <w:marRight w:val="0"/>
      <w:marTop w:val="0"/>
      <w:marBottom w:val="0"/>
      <w:divBdr>
        <w:top w:val="none" w:sz="0" w:space="0" w:color="auto"/>
        <w:left w:val="none" w:sz="0" w:space="0" w:color="auto"/>
        <w:bottom w:val="none" w:sz="0" w:space="0" w:color="auto"/>
        <w:right w:val="none" w:sz="0" w:space="0" w:color="auto"/>
      </w:divBdr>
    </w:div>
    <w:div w:id="806749668">
      <w:marLeft w:val="640"/>
      <w:marRight w:val="0"/>
      <w:marTop w:val="0"/>
      <w:marBottom w:val="0"/>
      <w:divBdr>
        <w:top w:val="none" w:sz="0" w:space="0" w:color="auto"/>
        <w:left w:val="none" w:sz="0" w:space="0" w:color="auto"/>
        <w:bottom w:val="none" w:sz="0" w:space="0" w:color="auto"/>
        <w:right w:val="none" w:sz="0" w:space="0" w:color="auto"/>
      </w:divBdr>
    </w:div>
    <w:div w:id="806778539">
      <w:marLeft w:val="640"/>
      <w:marRight w:val="0"/>
      <w:marTop w:val="0"/>
      <w:marBottom w:val="0"/>
      <w:divBdr>
        <w:top w:val="none" w:sz="0" w:space="0" w:color="auto"/>
        <w:left w:val="none" w:sz="0" w:space="0" w:color="auto"/>
        <w:bottom w:val="none" w:sz="0" w:space="0" w:color="auto"/>
        <w:right w:val="none" w:sz="0" w:space="0" w:color="auto"/>
      </w:divBdr>
    </w:div>
    <w:div w:id="806821265">
      <w:marLeft w:val="640"/>
      <w:marRight w:val="0"/>
      <w:marTop w:val="0"/>
      <w:marBottom w:val="0"/>
      <w:divBdr>
        <w:top w:val="none" w:sz="0" w:space="0" w:color="auto"/>
        <w:left w:val="none" w:sz="0" w:space="0" w:color="auto"/>
        <w:bottom w:val="none" w:sz="0" w:space="0" w:color="auto"/>
        <w:right w:val="none" w:sz="0" w:space="0" w:color="auto"/>
      </w:divBdr>
    </w:div>
    <w:div w:id="806824734">
      <w:marLeft w:val="640"/>
      <w:marRight w:val="0"/>
      <w:marTop w:val="0"/>
      <w:marBottom w:val="0"/>
      <w:divBdr>
        <w:top w:val="none" w:sz="0" w:space="0" w:color="auto"/>
        <w:left w:val="none" w:sz="0" w:space="0" w:color="auto"/>
        <w:bottom w:val="none" w:sz="0" w:space="0" w:color="auto"/>
        <w:right w:val="none" w:sz="0" w:space="0" w:color="auto"/>
      </w:divBdr>
    </w:div>
    <w:div w:id="806894032">
      <w:marLeft w:val="640"/>
      <w:marRight w:val="0"/>
      <w:marTop w:val="0"/>
      <w:marBottom w:val="0"/>
      <w:divBdr>
        <w:top w:val="none" w:sz="0" w:space="0" w:color="auto"/>
        <w:left w:val="none" w:sz="0" w:space="0" w:color="auto"/>
        <w:bottom w:val="none" w:sz="0" w:space="0" w:color="auto"/>
        <w:right w:val="none" w:sz="0" w:space="0" w:color="auto"/>
      </w:divBdr>
    </w:div>
    <w:div w:id="806896334">
      <w:marLeft w:val="640"/>
      <w:marRight w:val="0"/>
      <w:marTop w:val="0"/>
      <w:marBottom w:val="0"/>
      <w:divBdr>
        <w:top w:val="none" w:sz="0" w:space="0" w:color="auto"/>
        <w:left w:val="none" w:sz="0" w:space="0" w:color="auto"/>
        <w:bottom w:val="none" w:sz="0" w:space="0" w:color="auto"/>
        <w:right w:val="none" w:sz="0" w:space="0" w:color="auto"/>
      </w:divBdr>
    </w:div>
    <w:div w:id="806898212">
      <w:marLeft w:val="640"/>
      <w:marRight w:val="0"/>
      <w:marTop w:val="0"/>
      <w:marBottom w:val="0"/>
      <w:divBdr>
        <w:top w:val="none" w:sz="0" w:space="0" w:color="auto"/>
        <w:left w:val="none" w:sz="0" w:space="0" w:color="auto"/>
        <w:bottom w:val="none" w:sz="0" w:space="0" w:color="auto"/>
        <w:right w:val="none" w:sz="0" w:space="0" w:color="auto"/>
      </w:divBdr>
    </w:div>
    <w:div w:id="806975100">
      <w:marLeft w:val="640"/>
      <w:marRight w:val="0"/>
      <w:marTop w:val="0"/>
      <w:marBottom w:val="0"/>
      <w:divBdr>
        <w:top w:val="none" w:sz="0" w:space="0" w:color="auto"/>
        <w:left w:val="none" w:sz="0" w:space="0" w:color="auto"/>
        <w:bottom w:val="none" w:sz="0" w:space="0" w:color="auto"/>
        <w:right w:val="none" w:sz="0" w:space="0" w:color="auto"/>
      </w:divBdr>
    </w:div>
    <w:div w:id="807014175">
      <w:marLeft w:val="640"/>
      <w:marRight w:val="0"/>
      <w:marTop w:val="0"/>
      <w:marBottom w:val="0"/>
      <w:divBdr>
        <w:top w:val="none" w:sz="0" w:space="0" w:color="auto"/>
        <w:left w:val="none" w:sz="0" w:space="0" w:color="auto"/>
        <w:bottom w:val="none" w:sz="0" w:space="0" w:color="auto"/>
        <w:right w:val="none" w:sz="0" w:space="0" w:color="auto"/>
      </w:divBdr>
    </w:div>
    <w:div w:id="807015404">
      <w:marLeft w:val="640"/>
      <w:marRight w:val="0"/>
      <w:marTop w:val="0"/>
      <w:marBottom w:val="0"/>
      <w:divBdr>
        <w:top w:val="none" w:sz="0" w:space="0" w:color="auto"/>
        <w:left w:val="none" w:sz="0" w:space="0" w:color="auto"/>
        <w:bottom w:val="none" w:sz="0" w:space="0" w:color="auto"/>
        <w:right w:val="none" w:sz="0" w:space="0" w:color="auto"/>
      </w:divBdr>
    </w:div>
    <w:div w:id="807019132">
      <w:marLeft w:val="640"/>
      <w:marRight w:val="0"/>
      <w:marTop w:val="0"/>
      <w:marBottom w:val="0"/>
      <w:divBdr>
        <w:top w:val="none" w:sz="0" w:space="0" w:color="auto"/>
        <w:left w:val="none" w:sz="0" w:space="0" w:color="auto"/>
        <w:bottom w:val="none" w:sz="0" w:space="0" w:color="auto"/>
        <w:right w:val="none" w:sz="0" w:space="0" w:color="auto"/>
      </w:divBdr>
    </w:div>
    <w:div w:id="807092240">
      <w:marLeft w:val="640"/>
      <w:marRight w:val="0"/>
      <w:marTop w:val="0"/>
      <w:marBottom w:val="0"/>
      <w:divBdr>
        <w:top w:val="none" w:sz="0" w:space="0" w:color="auto"/>
        <w:left w:val="none" w:sz="0" w:space="0" w:color="auto"/>
        <w:bottom w:val="none" w:sz="0" w:space="0" w:color="auto"/>
        <w:right w:val="none" w:sz="0" w:space="0" w:color="auto"/>
      </w:divBdr>
    </w:div>
    <w:div w:id="807095099">
      <w:marLeft w:val="640"/>
      <w:marRight w:val="0"/>
      <w:marTop w:val="0"/>
      <w:marBottom w:val="0"/>
      <w:divBdr>
        <w:top w:val="none" w:sz="0" w:space="0" w:color="auto"/>
        <w:left w:val="none" w:sz="0" w:space="0" w:color="auto"/>
        <w:bottom w:val="none" w:sz="0" w:space="0" w:color="auto"/>
        <w:right w:val="none" w:sz="0" w:space="0" w:color="auto"/>
      </w:divBdr>
    </w:div>
    <w:div w:id="807163767">
      <w:marLeft w:val="640"/>
      <w:marRight w:val="0"/>
      <w:marTop w:val="0"/>
      <w:marBottom w:val="0"/>
      <w:divBdr>
        <w:top w:val="none" w:sz="0" w:space="0" w:color="auto"/>
        <w:left w:val="none" w:sz="0" w:space="0" w:color="auto"/>
        <w:bottom w:val="none" w:sz="0" w:space="0" w:color="auto"/>
        <w:right w:val="none" w:sz="0" w:space="0" w:color="auto"/>
      </w:divBdr>
    </w:div>
    <w:div w:id="807211122">
      <w:marLeft w:val="640"/>
      <w:marRight w:val="0"/>
      <w:marTop w:val="0"/>
      <w:marBottom w:val="0"/>
      <w:divBdr>
        <w:top w:val="none" w:sz="0" w:space="0" w:color="auto"/>
        <w:left w:val="none" w:sz="0" w:space="0" w:color="auto"/>
        <w:bottom w:val="none" w:sz="0" w:space="0" w:color="auto"/>
        <w:right w:val="none" w:sz="0" w:space="0" w:color="auto"/>
      </w:divBdr>
    </w:div>
    <w:div w:id="807211323">
      <w:marLeft w:val="640"/>
      <w:marRight w:val="0"/>
      <w:marTop w:val="0"/>
      <w:marBottom w:val="0"/>
      <w:divBdr>
        <w:top w:val="none" w:sz="0" w:space="0" w:color="auto"/>
        <w:left w:val="none" w:sz="0" w:space="0" w:color="auto"/>
        <w:bottom w:val="none" w:sz="0" w:space="0" w:color="auto"/>
        <w:right w:val="none" w:sz="0" w:space="0" w:color="auto"/>
      </w:divBdr>
    </w:div>
    <w:div w:id="807212773">
      <w:marLeft w:val="640"/>
      <w:marRight w:val="0"/>
      <w:marTop w:val="0"/>
      <w:marBottom w:val="0"/>
      <w:divBdr>
        <w:top w:val="none" w:sz="0" w:space="0" w:color="auto"/>
        <w:left w:val="none" w:sz="0" w:space="0" w:color="auto"/>
        <w:bottom w:val="none" w:sz="0" w:space="0" w:color="auto"/>
        <w:right w:val="none" w:sz="0" w:space="0" w:color="auto"/>
      </w:divBdr>
    </w:div>
    <w:div w:id="807238340">
      <w:marLeft w:val="640"/>
      <w:marRight w:val="0"/>
      <w:marTop w:val="0"/>
      <w:marBottom w:val="0"/>
      <w:divBdr>
        <w:top w:val="none" w:sz="0" w:space="0" w:color="auto"/>
        <w:left w:val="none" w:sz="0" w:space="0" w:color="auto"/>
        <w:bottom w:val="none" w:sz="0" w:space="0" w:color="auto"/>
        <w:right w:val="none" w:sz="0" w:space="0" w:color="auto"/>
      </w:divBdr>
    </w:div>
    <w:div w:id="807286151">
      <w:marLeft w:val="640"/>
      <w:marRight w:val="0"/>
      <w:marTop w:val="0"/>
      <w:marBottom w:val="0"/>
      <w:divBdr>
        <w:top w:val="none" w:sz="0" w:space="0" w:color="auto"/>
        <w:left w:val="none" w:sz="0" w:space="0" w:color="auto"/>
        <w:bottom w:val="none" w:sz="0" w:space="0" w:color="auto"/>
        <w:right w:val="none" w:sz="0" w:space="0" w:color="auto"/>
      </w:divBdr>
    </w:div>
    <w:div w:id="807354223">
      <w:marLeft w:val="640"/>
      <w:marRight w:val="0"/>
      <w:marTop w:val="0"/>
      <w:marBottom w:val="0"/>
      <w:divBdr>
        <w:top w:val="none" w:sz="0" w:space="0" w:color="auto"/>
        <w:left w:val="none" w:sz="0" w:space="0" w:color="auto"/>
        <w:bottom w:val="none" w:sz="0" w:space="0" w:color="auto"/>
        <w:right w:val="none" w:sz="0" w:space="0" w:color="auto"/>
      </w:divBdr>
    </w:div>
    <w:div w:id="807359821">
      <w:marLeft w:val="640"/>
      <w:marRight w:val="0"/>
      <w:marTop w:val="0"/>
      <w:marBottom w:val="0"/>
      <w:divBdr>
        <w:top w:val="none" w:sz="0" w:space="0" w:color="auto"/>
        <w:left w:val="none" w:sz="0" w:space="0" w:color="auto"/>
        <w:bottom w:val="none" w:sz="0" w:space="0" w:color="auto"/>
        <w:right w:val="none" w:sz="0" w:space="0" w:color="auto"/>
      </w:divBdr>
    </w:div>
    <w:div w:id="807362292">
      <w:marLeft w:val="640"/>
      <w:marRight w:val="0"/>
      <w:marTop w:val="0"/>
      <w:marBottom w:val="0"/>
      <w:divBdr>
        <w:top w:val="none" w:sz="0" w:space="0" w:color="auto"/>
        <w:left w:val="none" w:sz="0" w:space="0" w:color="auto"/>
        <w:bottom w:val="none" w:sz="0" w:space="0" w:color="auto"/>
        <w:right w:val="none" w:sz="0" w:space="0" w:color="auto"/>
      </w:divBdr>
    </w:div>
    <w:div w:id="807404304">
      <w:marLeft w:val="640"/>
      <w:marRight w:val="0"/>
      <w:marTop w:val="0"/>
      <w:marBottom w:val="0"/>
      <w:divBdr>
        <w:top w:val="none" w:sz="0" w:space="0" w:color="auto"/>
        <w:left w:val="none" w:sz="0" w:space="0" w:color="auto"/>
        <w:bottom w:val="none" w:sz="0" w:space="0" w:color="auto"/>
        <w:right w:val="none" w:sz="0" w:space="0" w:color="auto"/>
      </w:divBdr>
    </w:div>
    <w:div w:id="807624293">
      <w:marLeft w:val="640"/>
      <w:marRight w:val="0"/>
      <w:marTop w:val="0"/>
      <w:marBottom w:val="0"/>
      <w:divBdr>
        <w:top w:val="none" w:sz="0" w:space="0" w:color="auto"/>
        <w:left w:val="none" w:sz="0" w:space="0" w:color="auto"/>
        <w:bottom w:val="none" w:sz="0" w:space="0" w:color="auto"/>
        <w:right w:val="none" w:sz="0" w:space="0" w:color="auto"/>
      </w:divBdr>
    </w:div>
    <w:div w:id="807666126">
      <w:marLeft w:val="640"/>
      <w:marRight w:val="0"/>
      <w:marTop w:val="0"/>
      <w:marBottom w:val="0"/>
      <w:divBdr>
        <w:top w:val="none" w:sz="0" w:space="0" w:color="auto"/>
        <w:left w:val="none" w:sz="0" w:space="0" w:color="auto"/>
        <w:bottom w:val="none" w:sz="0" w:space="0" w:color="auto"/>
        <w:right w:val="none" w:sz="0" w:space="0" w:color="auto"/>
      </w:divBdr>
    </w:div>
    <w:div w:id="807741373">
      <w:marLeft w:val="640"/>
      <w:marRight w:val="0"/>
      <w:marTop w:val="0"/>
      <w:marBottom w:val="0"/>
      <w:divBdr>
        <w:top w:val="none" w:sz="0" w:space="0" w:color="auto"/>
        <w:left w:val="none" w:sz="0" w:space="0" w:color="auto"/>
        <w:bottom w:val="none" w:sz="0" w:space="0" w:color="auto"/>
        <w:right w:val="none" w:sz="0" w:space="0" w:color="auto"/>
      </w:divBdr>
    </w:div>
    <w:div w:id="807743105">
      <w:marLeft w:val="640"/>
      <w:marRight w:val="0"/>
      <w:marTop w:val="0"/>
      <w:marBottom w:val="0"/>
      <w:divBdr>
        <w:top w:val="none" w:sz="0" w:space="0" w:color="auto"/>
        <w:left w:val="none" w:sz="0" w:space="0" w:color="auto"/>
        <w:bottom w:val="none" w:sz="0" w:space="0" w:color="auto"/>
        <w:right w:val="none" w:sz="0" w:space="0" w:color="auto"/>
      </w:divBdr>
    </w:div>
    <w:div w:id="807745074">
      <w:marLeft w:val="640"/>
      <w:marRight w:val="0"/>
      <w:marTop w:val="0"/>
      <w:marBottom w:val="0"/>
      <w:divBdr>
        <w:top w:val="none" w:sz="0" w:space="0" w:color="auto"/>
        <w:left w:val="none" w:sz="0" w:space="0" w:color="auto"/>
        <w:bottom w:val="none" w:sz="0" w:space="0" w:color="auto"/>
        <w:right w:val="none" w:sz="0" w:space="0" w:color="auto"/>
      </w:divBdr>
    </w:div>
    <w:div w:id="807819787">
      <w:marLeft w:val="640"/>
      <w:marRight w:val="0"/>
      <w:marTop w:val="0"/>
      <w:marBottom w:val="0"/>
      <w:divBdr>
        <w:top w:val="none" w:sz="0" w:space="0" w:color="auto"/>
        <w:left w:val="none" w:sz="0" w:space="0" w:color="auto"/>
        <w:bottom w:val="none" w:sz="0" w:space="0" w:color="auto"/>
        <w:right w:val="none" w:sz="0" w:space="0" w:color="auto"/>
      </w:divBdr>
    </w:div>
    <w:div w:id="807867133">
      <w:marLeft w:val="640"/>
      <w:marRight w:val="0"/>
      <w:marTop w:val="0"/>
      <w:marBottom w:val="0"/>
      <w:divBdr>
        <w:top w:val="none" w:sz="0" w:space="0" w:color="auto"/>
        <w:left w:val="none" w:sz="0" w:space="0" w:color="auto"/>
        <w:bottom w:val="none" w:sz="0" w:space="0" w:color="auto"/>
        <w:right w:val="none" w:sz="0" w:space="0" w:color="auto"/>
      </w:divBdr>
    </w:div>
    <w:div w:id="807891586">
      <w:marLeft w:val="640"/>
      <w:marRight w:val="0"/>
      <w:marTop w:val="0"/>
      <w:marBottom w:val="0"/>
      <w:divBdr>
        <w:top w:val="none" w:sz="0" w:space="0" w:color="auto"/>
        <w:left w:val="none" w:sz="0" w:space="0" w:color="auto"/>
        <w:bottom w:val="none" w:sz="0" w:space="0" w:color="auto"/>
        <w:right w:val="none" w:sz="0" w:space="0" w:color="auto"/>
      </w:divBdr>
    </w:div>
    <w:div w:id="808012217">
      <w:marLeft w:val="640"/>
      <w:marRight w:val="0"/>
      <w:marTop w:val="0"/>
      <w:marBottom w:val="0"/>
      <w:divBdr>
        <w:top w:val="none" w:sz="0" w:space="0" w:color="auto"/>
        <w:left w:val="none" w:sz="0" w:space="0" w:color="auto"/>
        <w:bottom w:val="none" w:sz="0" w:space="0" w:color="auto"/>
        <w:right w:val="none" w:sz="0" w:space="0" w:color="auto"/>
      </w:divBdr>
    </w:div>
    <w:div w:id="808016380">
      <w:marLeft w:val="0"/>
      <w:marRight w:val="0"/>
      <w:marTop w:val="0"/>
      <w:marBottom w:val="0"/>
      <w:divBdr>
        <w:top w:val="none" w:sz="0" w:space="0" w:color="auto"/>
        <w:left w:val="none" w:sz="0" w:space="0" w:color="auto"/>
        <w:bottom w:val="none" w:sz="0" w:space="0" w:color="auto"/>
        <w:right w:val="none" w:sz="0" w:space="0" w:color="auto"/>
      </w:divBdr>
    </w:div>
    <w:div w:id="808016821">
      <w:marLeft w:val="640"/>
      <w:marRight w:val="0"/>
      <w:marTop w:val="0"/>
      <w:marBottom w:val="0"/>
      <w:divBdr>
        <w:top w:val="none" w:sz="0" w:space="0" w:color="auto"/>
        <w:left w:val="none" w:sz="0" w:space="0" w:color="auto"/>
        <w:bottom w:val="none" w:sz="0" w:space="0" w:color="auto"/>
        <w:right w:val="none" w:sz="0" w:space="0" w:color="auto"/>
      </w:divBdr>
    </w:div>
    <w:div w:id="808060241">
      <w:marLeft w:val="640"/>
      <w:marRight w:val="0"/>
      <w:marTop w:val="0"/>
      <w:marBottom w:val="0"/>
      <w:divBdr>
        <w:top w:val="none" w:sz="0" w:space="0" w:color="auto"/>
        <w:left w:val="none" w:sz="0" w:space="0" w:color="auto"/>
        <w:bottom w:val="none" w:sz="0" w:space="0" w:color="auto"/>
        <w:right w:val="none" w:sz="0" w:space="0" w:color="auto"/>
      </w:divBdr>
    </w:div>
    <w:div w:id="808085318">
      <w:marLeft w:val="640"/>
      <w:marRight w:val="0"/>
      <w:marTop w:val="0"/>
      <w:marBottom w:val="0"/>
      <w:divBdr>
        <w:top w:val="none" w:sz="0" w:space="0" w:color="auto"/>
        <w:left w:val="none" w:sz="0" w:space="0" w:color="auto"/>
        <w:bottom w:val="none" w:sz="0" w:space="0" w:color="auto"/>
        <w:right w:val="none" w:sz="0" w:space="0" w:color="auto"/>
      </w:divBdr>
    </w:div>
    <w:div w:id="808087354">
      <w:marLeft w:val="640"/>
      <w:marRight w:val="0"/>
      <w:marTop w:val="0"/>
      <w:marBottom w:val="0"/>
      <w:divBdr>
        <w:top w:val="none" w:sz="0" w:space="0" w:color="auto"/>
        <w:left w:val="none" w:sz="0" w:space="0" w:color="auto"/>
        <w:bottom w:val="none" w:sz="0" w:space="0" w:color="auto"/>
        <w:right w:val="none" w:sz="0" w:space="0" w:color="auto"/>
      </w:divBdr>
    </w:div>
    <w:div w:id="808091372">
      <w:marLeft w:val="640"/>
      <w:marRight w:val="0"/>
      <w:marTop w:val="0"/>
      <w:marBottom w:val="0"/>
      <w:divBdr>
        <w:top w:val="none" w:sz="0" w:space="0" w:color="auto"/>
        <w:left w:val="none" w:sz="0" w:space="0" w:color="auto"/>
        <w:bottom w:val="none" w:sz="0" w:space="0" w:color="auto"/>
        <w:right w:val="none" w:sz="0" w:space="0" w:color="auto"/>
      </w:divBdr>
    </w:div>
    <w:div w:id="808128477">
      <w:marLeft w:val="640"/>
      <w:marRight w:val="0"/>
      <w:marTop w:val="0"/>
      <w:marBottom w:val="0"/>
      <w:divBdr>
        <w:top w:val="none" w:sz="0" w:space="0" w:color="auto"/>
        <w:left w:val="none" w:sz="0" w:space="0" w:color="auto"/>
        <w:bottom w:val="none" w:sz="0" w:space="0" w:color="auto"/>
        <w:right w:val="none" w:sz="0" w:space="0" w:color="auto"/>
      </w:divBdr>
    </w:div>
    <w:div w:id="808133546">
      <w:marLeft w:val="640"/>
      <w:marRight w:val="0"/>
      <w:marTop w:val="0"/>
      <w:marBottom w:val="0"/>
      <w:divBdr>
        <w:top w:val="none" w:sz="0" w:space="0" w:color="auto"/>
        <w:left w:val="none" w:sz="0" w:space="0" w:color="auto"/>
        <w:bottom w:val="none" w:sz="0" w:space="0" w:color="auto"/>
        <w:right w:val="none" w:sz="0" w:space="0" w:color="auto"/>
      </w:divBdr>
    </w:div>
    <w:div w:id="808203568">
      <w:marLeft w:val="640"/>
      <w:marRight w:val="0"/>
      <w:marTop w:val="0"/>
      <w:marBottom w:val="0"/>
      <w:divBdr>
        <w:top w:val="none" w:sz="0" w:space="0" w:color="auto"/>
        <w:left w:val="none" w:sz="0" w:space="0" w:color="auto"/>
        <w:bottom w:val="none" w:sz="0" w:space="0" w:color="auto"/>
        <w:right w:val="none" w:sz="0" w:space="0" w:color="auto"/>
      </w:divBdr>
    </w:div>
    <w:div w:id="808207830">
      <w:marLeft w:val="640"/>
      <w:marRight w:val="0"/>
      <w:marTop w:val="0"/>
      <w:marBottom w:val="0"/>
      <w:divBdr>
        <w:top w:val="none" w:sz="0" w:space="0" w:color="auto"/>
        <w:left w:val="none" w:sz="0" w:space="0" w:color="auto"/>
        <w:bottom w:val="none" w:sz="0" w:space="0" w:color="auto"/>
        <w:right w:val="none" w:sz="0" w:space="0" w:color="auto"/>
      </w:divBdr>
    </w:div>
    <w:div w:id="808281538">
      <w:marLeft w:val="640"/>
      <w:marRight w:val="0"/>
      <w:marTop w:val="0"/>
      <w:marBottom w:val="0"/>
      <w:divBdr>
        <w:top w:val="none" w:sz="0" w:space="0" w:color="auto"/>
        <w:left w:val="none" w:sz="0" w:space="0" w:color="auto"/>
        <w:bottom w:val="none" w:sz="0" w:space="0" w:color="auto"/>
        <w:right w:val="none" w:sz="0" w:space="0" w:color="auto"/>
      </w:divBdr>
    </w:div>
    <w:div w:id="808322822">
      <w:marLeft w:val="640"/>
      <w:marRight w:val="0"/>
      <w:marTop w:val="0"/>
      <w:marBottom w:val="0"/>
      <w:divBdr>
        <w:top w:val="none" w:sz="0" w:space="0" w:color="auto"/>
        <w:left w:val="none" w:sz="0" w:space="0" w:color="auto"/>
        <w:bottom w:val="none" w:sz="0" w:space="0" w:color="auto"/>
        <w:right w:val="none" w:sz="0" w:space="0" w:color="auto"/>
      </w:divBdr>
    </w:div>
    <w:div w:id="808328681">
      <w:marLeft w:val="640"/>
      <w:marRight w:val="0"/>
      <w:marTop w:val="0"/>
      <w:marBottom w:val="0"/>
      <w:divBdr>
        <w:top w:val="none" w:sz="0" w:space="0" w:color="auto"/>
        <w:left w:val="none" w:sz="0" w:space="0" w:color="auto"/>
        <w:bottom w:val="none" w:sz="0" w:space="0" w:color="auto"/>
        <w:right w:val="none" w:sz="0" w:space="0" w:color="auto"/>
      </w:divBdr>
    </w:div>
    <w:div w:id="808399852">
      <w:marLeft w:val="640"/>
      <w:marRight w:val="0"/>
      <w:marTop w:val="0"/>
      <w:marBottom w:val="0"/>
      <w:divBdr>
        <w:top w:val="none" w:sz="0" w:space="0" w:color="auto"/>
        <w:left w:val="none" w:sz="0" w:space="0" w:color="auto"/>
        <w:bottom w:val="none" w:sz="0" w:space="0" w:color="auto"/>
        <w:right w:val="none" w:sz="0" w:space="0" w:color="auto"/>
      </w:divBdr>
    </w:div>
    <w:div w:id="808404001">
      <w:marLeft w:val="640"/>
      <w:marRight w:val="0"/>
      <w:marTop w:val="0"/>
      <w:marBottom w:val="0"/>
      <w:divBdr>
        <w:top w:val="none" w:sz="0" w:space="0" w:color="auto"/>
        <w:left w:val="none" w:sz="0" w:space="0" w:color="auto"/>
        <w:bottom w:val="none" w:sz="0" w:space="0" w:color="auto"/>
        <w:right w:val="none" w:sz="0" w:space="0" w:color="auto"/>
      </w:divBdr>
    </w:div>
    <w:div w:id="808476941">
      <w:marLeft w:val="640"/>
      <w:marRight w:val="0"/>
      <w:marTop w:val="0"/>
      <w:marBottom w:val="0"/>
      <w:divBdr>
        <w:top w:val="none" w:sz="0" w:space="0" w:color="auto"/>
        <w:left w:val="none" w:sz="0" w:space="0" w:color="auto"/>
        <w:bottom w:val="none" w:sz="0" w:space="0" w:color="auto"/>
        <w:right w:val="none" w:sz="0" w:space="0" w:color="auto"/>
      </w:divBdr>
    </w:div>
    <w:div w:id="808480024">
      <w:marLeft w:val="640"/>
      <w:marRight w:val="0"/>
      <w:marTop w:val="0"/>
      <w:marBottom w:val="0"/>
      <w:divBdr>
        <w:top w:val="none" w:sz="0" w:space="0" w:color="auto"/>
        <w:left w:val="none" w:sz="0" w:space="0" w:color="auto"/>
        <w:bottom w:val="none" w:sz="0" w:space="0" w:color="auto"/>
        <w:right w:val="none" w:sz="0" w:space="0" w:color="auto"/>
      </w:divBdr>
    </w:div>
    <w:div w:id="808598242">
      <w:marLeft w:val="640"/>
      <w:marRight w:val="0"/>
      <w:marTop w:val="0"/>
      <w:marBottom w:val="0"/>
      <w:divBdr>
        <w:top w:val="none" w:sz="0" w:space="0" w:color="auto"/>
        <w:left w:val="none" w:sz="0" w:space="0" w:color="auto"/>
        <w:bottom w:val="none" w:sz="0" w:space="0" w:color="auto"/>
        <w:right w:val="none" w:sz="0" w:space="0" w:color="auto"/>
      </w:divBdr>
    </w:div>
    <w:div w:id="808744760">
      <w:marLeft w:val="640"/>
      <w:marRight w:val="0"/>
      <w:marTop w:val="0"/>
      <w:marBottom w:val="0"/>
      <w:divBdr>
        <w:top w:val="none" w:sz="0" w:space="0" w:color="auto"/>
        <w:left w:val="none" w:sz="0" w:space="0" w:color="auto"/>
        <w:bottom w:val="none" w:sz="0" w:space="0" w:color="auto"/>
        <w:right w:val="none" w:sz="0" w:space="0" w:color="auto"/>
      </w:divBdr>
    </w:div>
    <w:div w:id="808783382">
      <w:marLeft w:val="640"/>
      <w:marRight w:val="0"/>
      <w:marTop w:val="0"/>
      <w:marBottom w:val="0"/>
      <w:divBdr>
        <w:top w:val="none" w:sz="0" w:space="0" w:color="auto"/>
        <w:left w:val="none" w:sz="0" w:space="0" w:color="auto"/>
        <w:bottom w:val="none" w:sz="0" w:space="0" w:color="auto"/>
        <w:right w:val="none" w:sz="0" w:space="0" w:color="auto"/>
      </w:divBdr>
    </w:div>
    <w:div w:id="808790054">
      <w:marLeft w:val="640"/>
      <w:marRight w:val="0"/>
      <w:marTop w:val="0"/>
      <w:marBottom w:val="0"/>
      <w:divBdr>
        <w:top w:val="none" w:sz="0" w:space="0" w:color="auto"/>
        <w:left w:val="none" w:sz="0" w:space="0" w:color="auto"/>
        <w:bottom w:val="none" w:sz="0" w:space="0" w:color="auto"/>
        <w:right w:val="none" w:sz="0" w:space="0" w:color="auto"/>
      </w:divBdr>
    </w:div>
    <w:div w:id="808862061">
      <w:marLeft w:val="640"/>
      <w:marRight w:val="0"/>
      <w:marTop w:val="0"/>
      <w:marBottom w:val="0"/>
      <w:divBdr>
        <w:top w:val="none" w:sz="0" w:space="0" w:color="auto"/>
        <w:left w:val="none" w:sz="0" w:space="0" w:color="auto"/>
        <w:bottom w:val="none" w:sz="0" w:space="0" w:color="auto"/>
        <w:right w:val="none" w:sz="0" w:space="0" w:color="auto"/>
      </w:divBdr>
    </w:div>
    <w:div w:id="808934348">
      <w:marLeft w:val="640"/>
      <w:marRight w:val="0"/>
      <w:marTop w:val="0"/>
      <w:marBottom w:val="0"/>
      <w:divBdr>
        <w:top w:val="none" w:sz="0" w:space="0" w:color="auto"/>
        <w:left w:val="none" w:sz="0" w:space="0" w:color="auto"/>
        <w:bottom w:val="none" w:sz="0" w:space="0" w:color="auto"/>
        <w:right w:val="none" w:sz="0" w:space="0" w:color="auto"/>
      </w:divBdr>
    </w:div>
    <w:div w:id="808939551">
      <w:marLeft w:val="640"/>
      <w:marRight w:val="0"/>
      <w:marTop w:val="0"/>
      <w:marBottom w:val="0"/>
      <w:divBdr>
        <w:top w:val="none" w:sz="0" w:space="0" w:color="auto"/>
        <w:left w:val="none" w:sz="0" w:space="0" w:color="auto"/>
        <w:bottom w:val="none" w:sz="0" w:space="0" w:color="auto"/>
        <w:right w:val="none" w:sz="0" w:space="0" w:color="auto"/>
      </w:divBdr>
    </w:div>
    <w:div w:id="808941144">
      <w:marLeft w:val="640"/>
      <w:marRight w:val="0"/>
      <w:marTop w:val="0"/>
      <w:marBottom w:val="0"/>
      <w:divBdr>
        <w:top w:val="none" w:sz="0" w:space="0" w:color="auto"/>
        <w:left w:val="none" w:sz="0" w:space="0" w:color="auto"/>
        <w:bottom w:val="none" w:sz="0" w:space="0" w:color="auto"/>
        <w:right w:val="none" w:sz="0" w:space="0" w:color="auto"/>
      </w:divBdr>
    </w:div>
    <w:div w:id="809052423">
      <w:marLeft w:val="640"/>
      <w:marRight w:val="0"/>
      <w:marTop w:val="0"/>
      <w:marBottom w:val="0"/>
      <w:divBdr>
        <w:top w:val="none" w:sz="0" w:space="0" w:color="auto"/>
        <w:left w:val="none" w:sz="0" w:space="0" w:color="auto"/>
        <w:bottom w:val="none" w:sz="0" w:space="0" w:color="auto"/>
        <w:right w:val="none" w:sz="0" w:space="0" w:color="auto"/>
      </w:divBdr>
    </w:div>
    <w:div w:id="809053459">
      <w:marLeft w:val="640"/>
      <w:marRight w:val="0"/>
      <w:marTop w:val="0"/>
      <w:marBottom w:val="0"/>
      <w:divBdr>
        <w:top w:val="none" w:sz="0" w:space="0" w:color="auto"/>
        <w:left w:val="none" w:sz="0" w:space="0" w:color="auto"/>
        <w:bottom w:val="none" w:sz="0" w:space="0" w:color="auto"/>
        <w:right w:val="none" w:sz="0" w:space="0" w:color="auto"/>
      </w:divBdr>
    </w:div>
    <w:div w:id="809054237">
      <w:marLeft w:val="640"/>
      <w:marRight w:val="0"/>
      <w:marTop w:val="0"/>
      <w:marBottom w:val="0"/>
      <w:divBdr>
        <w:top w:val="none" w:sz="0" w:space="0" w:color="auto"/>
        <w:left w:val="none" w:sz="0" w:space="0" w:color="auto"/>
        <w:bottom w:val="none" w:sz="0" w:space="0" w:color="auto"/>
        <w:right w:val="none" w:sz="0" w:space="0" w:color="auto"/>
      </w:divBdr>
    </w:div>
    <w:div w:id="809055766">
      <w:marLeft w:val="640"/>
      <w:marRight w:val="0"/>
      <w:marTop w:val="0"/>
      <w:marBottom w:val="0"/>
      <w:divBdr>
        <w:top w:val="none" w:sz="0" w:space="0" w:color="auto"/>
        <w:left w:val="none" w:sz="0" w:space="0" w:color="auto"/>
        <w:bottom w:val="none" w:sz="0" w:space="0" w:color="auto"/>
        <w:right w:val="none" w:sz="0" w:space="0" w:color="auto"/>
      </w:divBdr>
    </w:div>
    <w:div w:id="809056596">
      <w:marLeft w:val="640"/>
      <w:marRight w:val="0"/>
      <w:marTop w:val="0"/>
      <w:marBottom w:val="0"/>
      <w:divBdr>
        <w:top w:val="none" w:sz="0" w:space="0" w:color="auto"/>
        <w:left w:val="none" w:sz="0" w:space="0" w:color="auto"/>
        <w:bottom w:val="none" w:sz="0" w:space="0" w:color="auto"/>
        <w:right w:val="none" w:sz="0" w:space="0" w:color="auto"/>
      </w:divBdr>
    </w:div>
    <w:div w:id="809059813">
      <w:marLeft w:val="640"/>
      <w:marRight w:val="0"/>
      <w:marTop w:val="0"/>
      <w:marBottom w:val="0"/>
      <w:divBdr>
        <w:top w:val="none" w:sz="0" w:space="0" w:color="auto"/>
        <w:left w:val="none" w:sz="0" w:space="0" w:color="auto"/>
        <w:bottom w:val="none" w:sz="0" w:space="0" w:color="auto"/>
        <w:right w:val="none" w:sz="0" w:space="0" w:color="auto"/>
      </w:divBdr>
    </w:div>
    <w:div w:id="809178631">
      <w:marLeft w:val="640"/>
      <w:marRight w:val="0"/>
      <w:marTop w:val="0"/>
      <w:marBottom w:val="0"/>
      <w:divBdr>
        <w:top w:val="none" w:sz="0" w:space="0" w:color="auto"/>
        <w:left w:val="none" w:sz="0" w:space="0" w:color="auto"/>
        <w:bottom w:val="none" w:sz="0" w:space="0" w:color="auto"/>
        <w:right w:val="none" w:sz="0" w:space="0" w:color="auto"/>
      </w:divBdr>
    </w:div>
    <w:div w:id="809246597">
      <w:marLeft w:val="640"/>
      <w:marRight w:val="0"/>
      <w:marTop w:val="0"/>
      <w:marBottom w:val="0"/>
      <w:divBdr>
        <w:top w:val="none" w:sz="0" w:space="0" w:color="auto"/>
        <w:left w:val="none" w:sz="0" w:space="0" w:color="auto"/>
        <w:bottom w:val="none" w:sz="0" w:space="0" w:color="auto"/>
        <w:right w:val="none" w:sz="0" w:space="0" w:color="auto"/>
      </w:divBdr>
    </w:div>
    <w:div w:id="809254071">
      <w:marLeft w:val="640"/>
      <w:marRight w:val="0"/>
      <w:marTop w:val="0"/>
      <w:marBottom w:val="0"/>
      <w:divBdr>
        <w:top w:val="none" w:sz="0" w:space="0" w:color="auto"/>
        <w:left w:val="none" w:sz="0" w:space="0" w:color="auto"/>
        <w:bottom w:val="none" w:sz="0" w:space="0" w:color="auto"/>
        <w:right w:val="none" w:sz="0" w:space="0" w:color="auto"/>
      </w:divBdr>
    </w:div>
    <w:div w:id="809395441">
      <w:marLeft w:val="640"/>
      <w:marRight w:val="0"/>
      <w:marTop w:val="0"/>
      <w:marBottom w:val="0"/>
      <w:divBdr>
        <w:top w:val="none" w:sz="0" w:space="0" w:color="auto"/>
        <w:left w:val="none" w:sz="0" w:space="0" w:color="auto"/>
        <w:bottom w:val="none" w:sz="0" w:space="0" w:color="auto"/>
        <w:right w:val="none" w:sz="0" w:space="0" w:color="auto"/>
      </w:divBdr>
    </w:div>
    <w:div w:id="809438514">
      <w:marLeft w:val="640"/>
      <w:marRight w:val="0"/>
      <w:marTop w:val="0"/>
      <w:marBottom w:val="0"/>
      <w:divBdr>
        <w:top w:val="none" w:sz="0" w:space="0" w:color="auto"/>
        <w:left w:val="none" w:sz="0" w:space="0" w:color="auto"/>
        <w:bottom w:val="none" w:sz="0" w:space="0" w:color="auto"/>
        <w:right w:val="none" w:sz="0" w:space="0" w:color="auto"/>
      </w:divBdr>
    </w:div>
    <w:div w:id="809441270">
      <w:marLeft w:val="640"/>
      <w:marRight w:val="0"/>
      <w:marTop w:val="0"/>
      <w:marBottom w:val="0"/>
      <w:divBdr>
        <w:top w:val="none" w:sz="0" w:space="0" w:color="auto"/>
        <w:left w:val="none" w:sz="0" w:space="0" w:color="auto"/>
        <w:bottom w:val="none" w:sz="0" w:space="0" w:color="auto"/>
        <w:right w:val="none" w:sz="0" w:space="0" w:color="auto"/>
      </w:divBdr>
    </w:div>
    <w:div w:id="809514310">
      <w:marLeft w:val="640"/>
      <w:marRight w:val="0"/>
      <w:marTop w:val="0"/>
      <w:marBottom w:val="0"/>
      <w:divBdr>
        <w:top w:val="none" w:sz="0" w:space="0" w:color="auto"/>
        <w:left w:val="none" w:sz="0" w:space="0" w:color="auto"/>
        <w:bottom w:val="none" w:sz="0" w:space="0" w:color="auto"/>
        <w:right w:val="none" w:sz="0" w:space="0" w:color="auto"/>
      </w:divBdr>
    </w:div>
    <w:div w:id="809514977">
      <w:marLeft w:val="640"/>
      <w:marRight w:val="0"/>
      <w:marTop w:val="0"/>
      <w:marBottom w:val="0"/>
      <w:divBdr>
        <w:top w:val="none" w:sz="0" w:space="0" w:color="auto"/>
        <w:left w:val="none" w:sz="0" w:space="0" w:color="auto"/>
        <w:bottom w:val="none" w:sz="0" w:space="0" w:color="auto"/>
        <w:right w:val="none" w:sz="0" w:space="0" w:color="auto"/>
      </w:divBdr>
    </w:div>
    <w:div w:id="809593926">
      <w:marLeft w:val="640"/>
      <w:marRight w:val="0"/>
      <w:marTop w:val="0"/>
      <w:marBottom w:val="0"/>
      <w:divBdr>
        <w:top w:val="none" w:sz="0" w:space="0" w:color="auto"/>
        <w:left w:val="none" w:sz="0" w:space="0" w:color="auto"/>
        <w:bottom w:val="none" w:sz="0" w:space="0" w:color="auto"/>
        <w:right w:val="none" w:sz="0" w:space="0" w:color="auto"/>
      </w:divBdr>
    </w:div>
    <w:div w:id="809635043">
      <w:marLeft w:val="640"/>
      <w:marRight w:val="0"/>
      <w:marTop w:val="0"/>
      <w:marBottom w:val="0"/>
      <w:divBdr>
        <w:top w:val="none" w:sz="0" w:space="0" w:color="auto"/>
        <w:left w:val="none" w:sz="0" w:space="0" w:color="auto"/>
        <w:bottom w:val="none" w:sz="0" w:space="0" w:color="auto"/>
        <w:right w:val="none" w:sz="0" w:space="0" w:color="auto"/>
      </w:divBdr>
    </w:div>
    <w:div w:id="809706935">
      <w:marLeft w:val="640"/>
      <w:marRight w:val="0"/>
      <w:marTop w:val="0"/>
      <w:marBottom w:val="0"/>
      <w:divBdr>
        <w:top w:val="none" w:sz="0" w:space="0" w:color="auto"/>
        <w:left w:val="none" w:sz="0" w:space="0" w:color="auto"/>
        <w:bottom w:val="none" w:sz="0" w:space="0" w:color="auto"/>
        <w:right w:val="none" w:sz="0" w:space="0" w:color="auto"/>
      </w:divBdr>
    </w:div>
    <w:div w:id="809716210">
      <w:marLeft w:val="640"/>
      <w:marRight w:val="0"/>
      <w:marTop w:val="0"/>
      <w:marBottom w:val="0"/>
      <w:divBdr>
        <w:top w:val="none" w:sz="0" w:space="0" w:color="auto"/>
        <w:left w:val="none" w:sz="0" w:space="0" w:color="auto"/>
        <w:bottom w:val="none" w:sz="0" w:space="0" w:color="auto"/>
        <w:right w:val="none" w:sz="0" w:space="0" w:color="auto"/>
      </w:divBdr>
    </w:div>
    <w:div w:id="809782665">
      <w:marLeft w:val="640"/>
      <w:marRight w:val="0"/>
      <w:marTop w:val="0"/>
      <w:marBottom w:val="0"/>
      <w:divBdr>
        <w:top w:val="none" w:sz="0" w:space="0" w:color="auto"/>
        <w:left w:val="none" w:sz="0" w:space="0" w:color="auto"/>
        <w:bottom w:val="none" w:sz="0" w:space="0" w:color="auto"/>
        <w:right w:val="none" w:sz="0" w:space="0" w:color="auto"/>
      </w:divBdr>
    </w:div>
    <w:div w:id="809785932">
      <w:marLeft w:val="640"/>
      <w:marRight w:val="0"/>
      <w:marTop w:val="0"/>
      <w:marBottom w:val="0"/>
      <w:divBdr>
        <w:top w:val="none" w:sz="0" w:space="0" w:color="auto"/>
        <w:left w:val="none" w:sz="0" w:space="0" w:color="auto"/>
        <w:bottom w:val="none" w:sz="0" w:space="0" w:color="auto"/>
        <w:right w:val="none" w:sz="0" w:space="0" w:color="auto"/>
      </w:divBdr>
    </w:div>
    <w:div w:id="809787590">
      <w:marLeft w:val="640"/>
      <w:marRight w:val="0"/>
      <w:marTop w:val="0"/>
      <w:marBottom w:val="0"/>
      <w:divBdr>
        <w:top w:val="none" w:sz="0" w:space="0" w:color="auto"/>
        <w:left w:val="none" w:sz="0" w:space="0" w:color="auto"/>
        <w:bottom w:val="none" w:sz="0" w:space="0" w:color="auto"/>
        <w:right w:val="none" w:sz="0" w:space="0" w:color="auto"/>
      </w:divBdr>
    </w:div>
    <w:div w:id="809791073">
      <w:marLeft w:val="640"/>
      <w:marRight w:val="0"/>
      <w:marTop w:val="0"/>
      <w:marBottom w:val="0"/>
      <w:divBdr>
        <w:top w:val="none" w:sz="0" w:space="0" w:color="auto"/>
        <w:left w:val="none" w:sz="0" w:space="0" w:color="auto"/>
        <w:bottom w:val="none" w:sz="0" w:space="0" w:color="auto"/>
        <w:right w:val="none" w:sz="0" w:space="0" w:color="auto"/>
      </w:divBdr>
    </w:div>
    <w:div w:id="809901144">
      <w:marLeft w:val="640"/>
      <w:marRight w:val="0"/>
      <w:marTop w:val="0"/>
      <w:marBottom w:val="0"/>
      <w:divBdr>
        <w:top w:val="none" w:sz="0" w:space="0" w:color="auto"/>
        <w:left w:val="none" w:sz="0" w:space="0" w:color="auto"/>
        <w:bottom w:val="none" w:sz="0" w:space="0" w:color="auto"/>
        <w:right w:val="none" w:sz="0" w:space="0" w:color="auto"/>
      </w:divBdr>
    </w:div>
    <w:div w:id="809904504">
      <w:marLeft w:val="640"/>
      <w:marRight w:val="0"/>
      <w:marTop w:val="0"/>
      <w:marBottom w:val="0"/>
      <w:divBdr>
        <w:top w:val="none" w:sz="0" w:space="0" w:color="auto"/>
        <w:left w:val="none" w:sz="0" w:space="0" w:color="auto"/>
        <w:bottom w:val="none" w:sz="0" w:space="0" w:color="auto"/>
        <w:right w:val="none" w:sz="0" w:space="0" w:color="auto"/>
      </w:divBdr>
    </w:div>
    <w:div w:id="810027314">
      <w:marLeft w:val="640"/>
      <w:marRight w:val="0"/>
      <w:marTop w:val="0"/>
      <w:marBottom w:val="0"/>
      <w:divBdr>
        <w:top w:val="none" w:sz="0" w:space="0" w:color="auto"/>
        <w:left w:val="none" w:sz="0" w:space="0" w:color="auto"/>
        <w:bottom w:val="none" w:sz="0" w:space="0" w:color="auto"/>
        <w:right w:val="none" w:sz="0" w:space="0" w:color="auto"/>
      </w:divBdr>
    </w:div>
    <w:div w:id="810055188">
      <w:marLeft w:val="640"/>
      <w:marRight w:val="0"/>
      <w:marTop w:val="0"/>
      <w:marBottom w:val="0"/>
      <w:divBdr>
        <w:top w:val="none" w:sz="0" w:space="0" w:color="auto"/>
        <w:left w:val="none" w:sz="0" w:space="0" w:color="auto"/>
        <w:bottom w:val="none" w:sz="0" w:space="0" w:color="auto"/>
        <w:right w:val="none" w:sz="0" w:space="0" w:color="auto"/>
      </w:divBdr>
    </w:div>
    <w:div w:id="810095226">
      <w:marLeft w:val="640"/>
      <w:marRight w:val="0"/>
      <w:marTop w:val="0"/>
      <w:marBottom w:val="0"/>
      <w:divBdr>
        <w:top w:val="none" w:sz="0" w:space="0" w:color="auto"/>
        <w:left w:val="none" w:sz="0" w:space="0" w:color="auto"/>
        <w:bottom w:val="none" w:sz="0" w:space="0" w:color="auto"/>
        <w:right w:val="none" w:sz="0" w:space="0" w:color="auto"/>
      </w:divBdr>
    </w:div>
    <w:div w:id="810100688">
      <w:marLeft w:val="640"/>
      <w:marRight w:val="0"/>
      <w:marTop w:val="0"/>
      <w:marBottom w:val="0"/>
      <w:divBdr>
        <w:top w:val="none" w:sz="0" w:space="0" w:color="auto"/>
        <w:left w:val="none" w:sz="0" w:space="0" w:color="auto"/>
        <w:bottom w:val="none" w:sz="0" w:space="0" w:color="auto"/>
        <w:right w:val="none" w:sz="0" w:space="0" w:color="auto"/>
      </w:divBdr>
    </w:div>
    <w:div w:id="810174833">
      <w:marLeft w:val="640"/>
      <w:marRight w:val="0"/>
      <w:marTop w:val="0"/>
      <w:marBottom w:val="0"/>
      <w:divBdr>
        <w:top w:val="none" w:sz="0" w:space="0" w:color="auto"/>
        <w:left w:val="none" w:sz="0" w:space="0" w:color="auto"/>
        <w:bottom w:val="none" w:sz="0" w:space="0" w:color="auto"/>
        <w:right w:val="none" w:sz="0" w:space="0" w:color="auto"/>
      </w:divBdr>
    </w:div>
    <w:div w:id="810176894">
      <w:marLeft w:val="640"/>
      <w:marRight w:val="0"/>
      <w:marTop w:val="0"/>
      <w:marBottom w:val="0"/>
      <w:divBdr>
        <w:top w:val="none" w:sz="0" w:space="0" w:color="auto"/>
        <w:left w:val="none" w:sz="0" w:space="0" w:color="auto"/>
        <w:bottom w:val="none" w:sz="0" w:space="0" w:color="auto"/>
        <w:right w:val="none" w:sz="0" w:space="0" w:color="auto"/>
      </w:divBdr>
    </w:div>
    <w:div w:id="810287328">
      <w:marLeft w:val="640"/>
      <w:marRight w:val="0"/>
      <w:marTop w:val="0"/>
      <w:marBottom w:val="0"/>
      <w:divBdr>
        <w:top w:val="none" w:sz="0" w:space="0" w:color="auto"/>
        <w:left w:val="none" w:sz="0" w:space="0" w:color="auto"/>
        <w:bottom w:val="none" w:sz="0" w:space="0" w:color="auto"/>
        <w:right w:val="none" w:sz="0" w:space="0" w:color="auto"/>
      </w:divBdr>
    </w:div>
    <w:div w:id="810292062">
      <w:marLeft w:val="640"/>
      <w:marRight w:val="0"/>
      <w:marTop w:val="0"/>
      <w:marBottom w:val="0"/>
      <w:divBdr>
        <w:top w:val="none" w:sz="0" w:space="0" w:color="auto"/>
        <w:left w:val="none" w:sz="0" w:space="0" w:color="auto"/>
        <w:bottom w:val="none" w:sz="0" w:space="0" w:color="auto"/>
        <w:right w:val="none" w:sz="0" w:space="0" w:color="auto"/>
      </w:divBdr>
    </w:div>
    <w:div w:id="810369200">
      <w:marLeft w:val="640"/>
      <w:marRight w:val="0"/>
      <w:marTop w:val="0"/>
      <w:marBottom w:val="0"/>
      <w:divBdr>
        <w:top w:val="none" w:sz="0" w:space="0" w:color="auto"/>
        <w:left w:val="none" w:sz="0" w:space="0" w:color="auto"/>
        <w:bottom w:val="none" w:sz="0" w:space="0" w:color="auto"/>
        <w:right w:val="none" w:sz="0" w:space="0" w:color="auto"/>
      </w:divBdr>
    </w:div>
    <w:div w:id="810438470">
      <w:marLeft w:val="640"/>
      <w:marRight w:val="0"/>
      <w:marTop w:val="0"/>
      <w:marBottom w:val="0"/>
      <w:divBdr>
        <w:top w:val="none" w:sz="0" w:space="0" w:color="auto"/>
        <w:left w:val="none" w:sz="0" w:space="0" w:color="auto"/>
        <w:bottom w:val="none" w:sz="0" w:space="0" w:color="auto"/>
        <w:right w:val="none" w:sz="0" w:space="0" w:color="auto"/>
      </w:divBdr>
    </w:div>
    <w:div w:id="810444016">
      <w:marLeft w:val="640"/>
      <w:marRight w:val="0"/>
      <w:marTop w:val="0"/>
      <w:marBottom w:val="0"/>
      <w:divBdr>
        <w:top w:val="none" w:sz="0" w:space="0" w:color="auto"/>
        <w:left w:val="none" w:sz="0" w:space="0" w:color="auto"/>
        <w:bottom w:val="none" w:sz="0" w:space="0" w:color="auto"/>
        <w:right w:val="none" w:sz="0" w:space="0" w:color="auto"/>
      </w:divBdr>
    </w:div>
    <w:div w:id="810558308">
      <w:marLeft w:val="640"/>
      <w:marRight w:val="0"/>
      <w:marTop w:val="0"/>
      <w:marBottom w:val="0"/>
      <w:divBdr>
        <w:top w:val="none" w:sz="0" w:space="0" w:color="auto"/>
        <w:left w:val="none" w:sz="0" w:space="0" w:color="auto"/>
        <w:bottom w:val="none" w:sz="0" w:space="0" w:color="auto"/>
        <w:right w:val="none" w:sz="0" w:space="0" w:color="auto"/>
      </w:divBdr>
    </w:div>
    <w:div w:id="810561285">
      <w:marLeft w:val="640"/>
      <w:marRight w:val="0"/>
      <w:marTop w:val="0"/>
      <w:marBottom w:val="0"/>
      <w:divBdr>
        <w:top w:val="none" w:sz="0" w:space="0" w:color="auto"/>
        <w:left w:val="none" w:sz="0" w:space="0" w:color="auto"/>
        <w:bottom w:val="none" w:sz="0" w:space="0" w:color="auto"/>
        <w:right w:val="none" w:sz="0" w:space="0" w:color="auto"/>
      </w:divBdr>
    </w:div>
    <w:div w:id="810638974">
      <w:marLeft w:val="640"/>
      <w:marRight w:val="0"/>
      <w:marTop w:val="0"/>
      <w:marBottom w:val="0"/>
      <w:divBdr>
        <w:top w:val="none" w:sz="0" w:space="0" w:color="auto"/>
        <w:left w:val="none" w:sz="0" w:space="0" w:color="auto"/>
        <w:bottom w:val="none" w:sz="0" w:space="0" w:color="auto"/>
        <w:right w:val="none" w:sz="0" w:space="0" w:color="auto"/>
      </w:divBdr>
    </w:div>
    <w:div w:id="810680569">
      <w:marLeft w:val="640"/>
      <w:marRight w:val="0"/>
      <w:marTop w:val="0"/>
      <w:marBottom w:val="0"/>
      <w:divBdr>
        <w:top w:val="none" w:sz="0" w:space="0" w:color="auto"/>
        <w:left w:val="none" w:sz="0" w:space="0" w:color="auto"/>
        <w:bottom w:val="none" w:sz="0" w:space="0" w:color="auto"/>
        <w:right w:val="none" w:sz="0" w:space="0" w:color="auto"/>
      </w:divBdr>
    </w:div>
    <w:div w:id="810682484">
      <w:marLeft w:val="640"/>
      <w:marRight w:val="0"/>
      <w:marTop w:val="0"/>
      <w:marBottom w:val="0"/>
      <w:divBdr>
        <w:top w:val="none" w:sz="0" w:space="0" w:color="auto"/>
        <w:left w:val="none" w:sz="0" w:space="0" w:color="auto"/>
        <w:bottom w:val="none" w:sz="0" w:space="0" w:color="auto"/>
        <w:right w:val="none" w:sz="0" w:space="0" w:color="auto"/>
      </w:divBdr>
    </w:div>
    <w:div w:id="810706150">
      <w:marLeft w:val="640"/>
      <w:marRight w:val="0"/>
      <w:marTop w:val="0"/>
      <w:marBottom w:val="0"/>
      <w:divBdr>
        <w:top w:val="none" w:sz="0" w:space="0" w:color="auto"/>
        <w:left w:val="none" w:sz="0" w:space="0" w:color="auto"/>
        <w:bottom w:val="none" w:sz="0" w:space="0" w:color="auto"/>
        <w:right w:val="none" w:sz="0" w:space="0" w:color="auto"/>
      </w:divBdr>
    </w:div>
    <w:div w:id="810706490">
      <w:marLeft w:val="640"/>
      <w:marRight w:val="0"/>
      <w:marTop w:val="0"/>
      <w:marBottom w:val="0"/>
      <w:divBdr>
        <w:top w:val="none" w:sz="0" w:space="0" w:color="auto"/>
        <w:left w:val="none" w:sz="0" w:space="0" w:color="auto"/>
        <w:bottom w:val="none" w:sz="0" w:space="0" w:color="auto"/>
        <w:right w:val="none" w:sz="0" w:space="0" w:color="auto"/>
      </w:divBdr>
    </w:div>
    <w:div w:id="810709691">
      <w:marLeft w:val="640"/>
      <w:marRight w:val="0"/>
      <w:marTop w:val="0"/>
      <w:marBottom w:val="0"/>
      <w:divBdr>
        <w:top w:val="none" w:sz="0" w:space="0" w:color="auto"/>
        <w:left w:val="none" w:sz="0" w:space="0" w:color="auto"/>
        <w:bottom w:val="none" w:sz="0" w:space="0" w:color="auto"/>
        <w:right w:val="none" w:sz="0" w:space="0" w:color="auto"/>
      </w:divBdr>
    </w:div>
    <w:div w:id="810824466">
      <w:marLeft w:val="640"/>
      <w:marRight w:val="0"/>
      <w:marTop w:val="0"/>
      <w:marBottom w:val="0"/>
      <w:divBdr>
        <w:top w:val="none" w:sz="0" w:space="0" w:color="auto"/>
        <w:left w:val="none" w:sz="0" w:space="0" w:color="auto"/>
        <w:bottom w:val="none" w:sz="0" w:space="0" w:color="auto"/>
        <w:right w:val="none" w:sz="0" w:space="0" w:color="auto"/>
      </w:divBdr>
    </w:div>
    <w:div w:id="810825962">
      <w:marLeft w:val="640"/>
      <w:marRight w:val="0"/>
      <w:marTop w:val="0"/>
      <w:marBottom w:val="0"/>
      <w:divBdr>
        <w:top w:val="none" w:sz="0" w:space="0" w:color="auto"/>
        <w:left w:val="none" w:sz="0" w:space="0" w:color="auto"/>
        <w:bottom w:val="none" w:sz="0" w:space="0" w:color="auto"/>
        <w:right w:val="none" w:sz="0" w:space="0" w:color="auto"/>
      </w:divBdr>
    </w:div>
    <w:div w:id="810827565">
      <w:marLeft w:val="640"/>
      <w:marRight w:val="0"/>
      <w:marTop w:val="0"/>
      <w:marBottom w:val="0"/>
      <w:divBdr>
        <w:top w:val="none" w:sz="0" w:space="0" w:color="auto"/>
        <w:left w:val="none" w:sz="0" w:space="0" w:color="auto"/>
        <w:bottom w:val="none" w:sz="0" w:space="0" w:color="auto"/>
        <w:right w:val="none" w:sz="0" w:space="0" w:color="auto"/>
      </w:divBdr>
    </w:div>
    <w:div w:id="810830317">
      <w:marLeft w:val="640"/>
      <w:marRight w:val="0"/>
      <w:marTop w:val="0"/>
      <w:marBottom w:val="0"/>
      <w:divBdr>
        <w:top w:val="none" w:sz="0" w:space="0" w:color="auto"/>
        <w:left w:val="none" w:sz="0" w:space="0" w:color="auto"/>
        <w:bottom w:val="none" w:sz="0" w:space="0" w:color="auto"/>
        <w:right w:val="none" w:sz="0" w:space="0" w:color="auto"/>
      </w:divBdr>
    </w:div>
    <w:div w:id="810831429">
      <w:marLeft w:val="640"/>
      <w:marRight w:val="0"/>
      <w:marTop w:val="0"/>
      <w:marBottom w:val="0"/>
      <w:divBdr>
        <w:top w:val="none" w:sz="0" w:space="0" w:color="auto"/>
        <w:left w:val="none" w:sz="0" w:space="0" w:color="auto"/>
        <w:bottom w:val="none" w:sz="0" w:space="0" w:color="auto"/>
        <w:right w:val="none" w:sz="0" w:space="0" w:color="auto"/>
      </w:divBdr>
    </w:div>
    <w:div w:id="810906285">
      <w:marLeft w:val="640"/>
      <w:marRight w:val="0"/>
      <w:marTop w:val="0"/>
      <w:marBottom w:val="0"/>
      <w:divBdr>
        <w:top w:val="none" w:sz="0" w:space="0" w:color="auto"/>
        <w:left w:val="none" w:sz="0" w:space="0" w:color="auto"/>
        <w:bottom w:val="none" w:sz="0" w:space="0" w:color="auto"/>
        <w:right w:val="none" w:sz="0" w:space="0" w:color="auto"/>
      </w:divBdr>
    </w:div>
    <w:div w:id="810908162">
      <w:marLeft w:val="640"/>
      <w:marRight w:val="0"/>
      <w:marTop w:val="0"/>
      <w:marBottom w:val="0"/>
      <w:divBdr>
        <w:top w:val="none" w:sz="0" w:space="0" w:color="auto"/>
        <w:left w:val="none" w:sz="0" w:space="0" w:color="auto"/>
        <w:bottom w:val="none" w:sz="0" w:space="0" w:color="auto"/>
        <w:right w:val="none" w:sz="0" w:space="0" w:color="auto"/>
      </w:divBdr>
    </w:div>
    <w:div w:id="810949833">
      <w:marLeft w:val="640"/>
      <w:marRight w:val="0"/>
      <w:marTop w:val="0"/>
      <w:marBottom w:val="0"/>
      <w:divBdr>
        <w:top w:val="none" w:sz="0" w:space="0" w:color="auto"/>
        <w:left w:val="none" w:sz="0" w:space="0" w:color="auto"/>
        <w:bottom w:val="none" w:sz="0" w:space="0" w:color="auto"/>
        <w:right w:val="none" w:sz="0" w:space="0" w:color="auto"/>
      </w:divBdr>
    </w:div>
    <w:div w:id="810950297">
      <w:marLeft w:val="640"/>
      <w:marRight w:val="0"/>
      <w:marTop w:val="0"/>
      <w:marBottom w:val="0"/>
      <w:divBdr>
        <w:top w:val="none" w:sz="0" w:space="0" w:color="auto"/>
        <w:left w:val="none" w:sz="0" w:space="0" w:color="auto"/>
        <w:bottom w:val="none" w:sz="0" w:space="0" w:color="auto"/>
        <w:right w:val="none" w:sz="0" w:space="0" w:color="auto"/>
      </w:divBdr>
    </w:div>
    <w:div w:id="810950744">
      <w:marLeft w:val="640"/>
      <w:marRight w:val="0"/>
      <w:marTop w:val="0"/>
      <w:marBottom w:val="0"/>
      <w:divBdr>
        <w:top w:val="none" w:sz="0" w:space="0" w:color="auto"/>
        <w:left w:val="none" w:sz="0" w:space="0" w:color="auto"/>
        <w:bottom w:val="none" w:sz="0" w:space="0" w:color="auto"/>
        <w:right w:val="none" w:sz="0" w:space="0" w:color="auto"/>
      </w:divBdr>
    </w:div>
    <w:div w:id="811169681">
      <w:marLeft w:val="640"/>
      <w:marRight w:val="0"/>
      <w:marTop w:val="0"/>
      <w:marBottom w:val="0"/>
      <w:divBdr>
        <w:top w:val="none" w:sz="0" w:space="0" w:color="auto"/>
        <w:left w:val="none" w:sz="0" w:space="0" w:color="auto"/>
        <w:bottom w:val="none" w:sz="0" w:space="0" w:color="auto"/>
        <w:right w:val="none" w:sz="0" w:space="0" w:color="auto"/>
      </w:divBdr>
    </w:div>
    <w:div w:id="811210801">
      <w:marLeft w:val="640"/>
      <w:marRight w:val="0"/>
      <w:marTop w:val="0"/>
      <w:marBottom w:val="0"/>
      <w:divBdr>
        <w:top w:val="none" w:sz="0" w:space="0" w:color="auto"/>
        <w:left w:val="none" w:sz="0" w:space="0" w:color="auto"/>
        <w:bottom w:val="none" w:sz="0" w:space="0" w:color="auto"/>
        <w:right w:val="none" w:sz="0" w:space="0" w:color="auto"/>
      </w:divBdr>
    </w:div>
    <w:div w:id="811210853">
      <w:marLeft w:val="640"/>
      <w:marRight w:val="0"/>
      <w:marTop w:val="0"/>
      <w:marBottom w:val="0"/>
      <w:divBdr>
        <w:top w:val="none" w:sz="0" w:space="0" w:color="auto"/>
        <w:left w:val="none" w:sz="0" w:space="0" w:color="auto"/>
        <w:bottom w:val="none" w:sz="0" w:space="0" w:color="auto"/>
        <w:right w:val="none" w:sz="0" w:space="0" w:color="auto"/>
      </w:divBdr>
    </w:div>
    <w:div w:id="811404062">
      <w:marLeft w:val="640"/>
      <w:marRight w:val="0"/>
      <w:marTop w:val="0"/>
      <w:marBottom w:val="0"/>
      <w:divBdr>
        <w:top w:val="none" w:sz="0" w:space="0" w:color="auto"/>
        <w:left w:val="none" w:sz="0" w:space="0" w:color="auto"/>
        <w:bottom w:val="none" w:sz="0" w:space="0" w:color="auto"/>
        <w:right w:val="none" w:sz="0" w:space="0" w:color="auto"/>
      </w:divBdr>
    </w:div>
    <w:div w:id="811407055">
      <w:marLeft w:val="640"/>
      <w:marRight w:val="0"/>
      <w:marTop w:val="0"/>
      <w:marBottom w:val="0"/>
      <w:divBdr>
        <w:top w:val="none" w:sz="0" w:space="0" w:color="auto"/>
        <w:left w:val="none" w:sz="0" w:space="0" w:color="auto"/>
        <w:bottom w:val="none" w:sz="0" w:space="0" w:color="auto"/>
        <w:right w:val="none" w:sz="0" w:space="0" w:color="auto"/>
      </w:divBdr>
    </w:div>
    <w:div w:id="811483119">
      <w:marLeft w:val="640"/>
      <w:marRight w:val="0"/>
      <w:marTop w:val="0"/>
      <w:marBottom w:val="0"/>
      <w:divBdr>
        <w:top w:val="none" w:sz="0" w:space="0" w:color="auto"/>
        <w:left w:val="none" w:sz="0" w:space="0" w:color="auto"/>
        <w:bottom w:val="none" w:sz="0" w:space="0" w:color="auto"/>
        <w:right w:val="none" w:sz="0" w:space="0" w:color="auto"/>
      </w:divBdr>
    </w:div>
    <w:div w:id="811556651">
      <w:marLeft w:val="640"/>
      <w:marRight w:val="0"/>
      <w:marTop w:val="0"/>
      <w:marBottom w:val="0"/>
      <w:divBdr>
        <w:top w:val="none" w:sz="0" w:space="0" w:color="auto"/>
        <w:left w:val="none" w:sz="0" w:space="0" w:color="auto"/>
        <w:bottom w:val="none" w:sz="0" w:space="0" w:color="auto"/>
        <w:right w:val="none" w:sz="0" w:space="0" w:color="auto"/>
      </w:divBdr>
    </w:div>
    <w:div w:id="811598640">
      <w:marLeft w:val="640"/>
      <w:marRight w:val="0"/>
      <w:marTop w:val="0"/>
      <w:marBottom w:val="0"/>
      <w:divBdr>
        <w:top w:val="none" w:sz="0" w:space="0" w:color="auto"/>
        <w:left w:val="none" w:sz="0" w:space="0" w:color="auto"/>
        <w:bottom w:val="none" w:sz="0" w:space="0" w:color="auto"/>
        <w:right w:val="none" w:sz="0" w:space="0" w:color="auto"/>
      </w:divBdr>
    </w:div>
    <w:div w:id="811604945">
      <w:marLeft w:val="640"/>
      <w:marRight w:val="0"/>
      <w:marTop w:val="0"/>
      <w:marBottom w:val="0"/>
      <w:divBdr>
        <w:top w:val="none" w:sz="0" w:space="0" w:color="auto"/>
        <w:left w:val="none" w:sz="0" w:space="0" w:color="auto"/>
        <w:bottom w:val="none" w:sz="0" w:space="0" w:color="auto"/>
        <w:right w:val="none" w:sz="0" w:space="0" w:color="auto"/>
      </w:divBdr>
    </w:div>
    <w:div w:id="811605239">
      <w:marLeft w:val="640"/>
      <w:marRight w:val="0"/>
      <w:marTop w:val="0"/>
      <w:marBottom w:val="0"/>
      <w:divBdr>
        <w:top w:val="none" w:sz="0" w:space="0" w:color="auto"/>
        <w:left w:val="none" w:sz="0" w:space="0" w:color="auto"/>
        <w:bottom w:val="none" w:sz="0" w:space="0" w:color="auto"/>
        <w:right w:val="none" w:sz="0" w:space="0" w:color="auto"/>
      </w:divBdr>
    </w:div>
    <w:div w:id="811630427">
      <w:marLeft w:val="640"/>
      <w:marRight w:val="0"/>
      <w:marTop w:val="0"/>
      <w:marBottom w:val="0"/>
      <w:divBdr>
        <w:top w:val="none" w:sz="0" w:space="0" w:color="auto"/>
        <w:left w:val="none" w:sz="0" w:space="0" w:color="auto"/>
        <w:bottom w:val="none" w:sz="0" w:space="0" w:color="auto"/>
        <w:right w:val="none" w:sz="0" w:space="0" w:color="auto"/>
      </w:divBdr>
    </w:div>
    <w:div w:id="811679455">
      <w:marLeft w:val="640"/>
      <w:marRight w:val="0"/>
      <w:marTop w:val="0"/>
      <w:marBottom w:val="0"/>
      <w:divBdr>
        <w:top w:val="none" w:sz="0" w:space="0" w:color="auto"/>
        <w:left w:val="none" w:sz="0" w:space="0" w:color="auto"/>
        <w:bottom w:val="none" w:sz="0" w:space="0" w:color="auto"/>
        <w:right w:val="none" w:sz="0" w:space="0" w:color="auto"/>
      </w:divBdr>
    </w:div>
    <w:div w:id="811679743">
      <w:marLeft w:val="640"/>
      <w:marRight w:val="0"/>
      <w:marTop w:val="0"/>
      <w:marBottom w:val="0"/>
      <w:divBdr>
        <w:top w:val="none" w:sz="0" w:space="0" w:color="auto"/>
        <w:left w:val="none" w:sz="0" w:space="0" w:color="auto"/>
        <w:bottom w:val="none" w:sz="0" w:space="0" w:color="auto"/>
        <w:right w:val="none" w:sz="0" w:space="0" w:color="auto"/>
      </w:divBdr>
    </w:div>
    <w:div w:id="811826493">
      <w:marLeft w:val="640"/>
      <w:marRight w:val="0"/>
      <w:marTop w:val="0"/>
      <w:marBottom w:val="0"/>
      <w:divBdr>
        <w:top w:val="none" w:sz="0" w:space="0" w:color="auto"/>
        <w:left w:val="none" w:sz="0" w:space="0" w:color="auto"/>
        <w:bottom w:val="none" w:sz="0" w:space="0" w:color="auto"/>
        <w:right w:val="none" w:sz="0" w:space="0" w:color="auto"/>
      </w:divBdr>
    </w:div>
    <w:div w:id="811866940">
      <w:marLeft w:val="640"/>
      <w:marRight w:val="0"/>
      <w:marTop w:val="0"/>
      <w:marBottom w:val="0"/>
      <w:divBdr>
        <w:top w:val="none" w:sz="0" w:space="0" w:color="auto"/>
        <w:left w:val="none" w:sz="0" w:space="0" w:color="auto"/>
        <w:bottom w:val="none" w:sz="0" w:space="0" w:color="auto"/>
        <w:right w:val="none" w:sz="0" w:space="0" w:color="auto"/>
      </w:divBdr>
    </w:div>
    <w:div w:id="811869271">
      <w:marLeft w:val="640"/>
      <w:marRight w:val="0"/>
      <w:marTop w:val="0"/>
      <w:marBottom w:val="0"/>
      <w:divBdr>
        <w:top w:val="none" w:sz="0" w:space="0" w:color="auto"/>
        <w:left w:val="none" w:sz="0" w:space="0" w:color="auto"/>
        <w:bottom w:val="none" w:sz="0" w:space="0" w:color="auto"/>
        <w:right w:val="none" w:sz="0" w:space="0" w:color="auto"/>
      </w:divBdr>
    </w:div>
    <w:div w:id="811941182">
      <w:marLeft w:val="640"/>
      <w:marRight w:val="0"/>
      <w:marTop w:val="0"/>
      <w:marBottom w:val="0"/>
      <w:divBdr>
        <w:top w:val="none" w:sz="0" w:space="0" w:color="auto"/>
        <w:left w:val="none" w:sz="0" w:space="0" w:color="auto"/>
        <w:bottom w:val="none" w:sz="0" w:space="0" w:color="auto"/>
        <w:right w:val="none" w:sz="0" w:space="0" w:color="auto"/>
      </w:divBdr>
    </w:div>
    <w:div w:id="811991729">
      <w:marLeft w:val="640"/>
      <w:marRight w:val="0"/>
      <w:marTop w:val="0"/>
      <w:marBottom w:val="0"/>
      <w:divBdr>
        <w:top w:val="none" w:sz="0" w:space="0" w:color="auto"/>
        <w:left w:val="none" w:sz="0" w:space="0" w:color="auto"/>
        <w:bottom w:val="none" w:sz="0" w:space="0" w:color="auto"/>
        <w:right w:val="none" w:sz="0" w:space="0" w:color="auto"/>
      </w:divBdr>
    </w:div>
    <w:div w:id="811992071">
      <w:marLeft w:val="640"/>
      <w:marRight w:val="0"/>
      <w:marTop w:val="0"/>
      <w:marBottom w:val="0"/>
      <w:divBdr>
        <w:top w:val="none" w:sz="0" w:space="0" w:color="auto"/>
        <w:left w:val="none" w:sz="0" w:space="0" w:color="auto"/>
        <w:bottom w:val="none" w:sz="0" w:space="0" w:color="auto"/>
        <w:right w:val="none" w:sz="0" w:space="0" w:color="auto"/>
      </w:divBdr>
    </w:div>
    <w:div w:id="811992228">
      <w:marLeft w:val="640"/>
      <w:marRight w:val="0"/>
      <w:marTop w:val="0"/>
      <w:marBottom w:val="0"/>
      <w:divBdr>
        <w:top w:val="none" w:sz="0" w:space="0" w:color="auto"/>
        <w:left w:val="none" w:sz="0" w:space="0" w:color="auto"/>
        <w:bottom w:val="none" w:sz="0" w:space="0" w:color="auto"/>
        <w:right w:val="none" w:sz="0" w:space="0" w:color="auto"/>
      </w:divBdr>
    </w:div>
    <w:div w:id="812017253">
      <w:marLeft w:val="640"/>
      <w:marRight w:val="0"/>
      <w:marTop w:val="0"/>
      <w:marBottom w:val="0"/>
      <w:divBdr>
        <w:top w:val="none" w:sz="0" w:space="0" w:color="auto"/>
        <w:left w:val="none" w:sz="0" w:space="0" w:color="auto"/>
        <w:bottom w:val="none" w:sz="0" w:space="0" w:color="auto"/>
        <w:right w:val="none" w:sz="0" w:space="0" w:color="auto"/>
      </w:divBdr>
    </w:div>
    <w:div w:id="812018267">
      <w:marLeft w:val="640"/>
      <w:marRight w:val="0"/>
      <w:marTop w:val="0"/>
      <w:marBottom w:val="0"/>
      <w:divBdr>
        <w:top w:val="none" w:sz="0" w:space="0" w:color="auto"/>
        <w:left w:val="none" w:sz="0" w:space="0" w:color="auto"/>
        <w:bottom w:val="none" w:sz="0" w:space="0" w:color="auto"/>
        <w:right w:val="none" w:sz="0" w:space="0" w:color="auto"/>
      </w:divBdr>
    </w:div>
    <w:div w:id="812022518">
      <w:marLeft w:val="640"/>
      <w:marRight w:val="0"/>
      <w:marTop w:val="0"/>
      <w:marBottom w:val="0"/>
      <w:divBdr>
        <w:top w:val="none" w:sz="0" w:space="0" w:color="auto"/>
        <w:left w:val="none" w:sz="0" w:space="0" w:color="auto"/>
        <w:bottom w:val="none" w:sz="0" w:space="0" w:color="auto"/>
        <w:right w:val="none" w:sz="0" w:space="0" w:color="auto"/>
      </w:divBdr>
    </w:div>
    <w:div w:id="812065827">
      <w:marLeft w:val="640"/>
      <w:marRight w:val="0"/>
      <w:marTop w:val="0"/>
      <w:marBottom w:val="0"/>
      <w:divBdr>
        <w:top w:val="none" w:sz="0" w:space="0" w:color="auto"/>
        <w:left w:val="none" w:sz="0" w:space="0" w:color="auto"/>
        <w:bottom w:val="none" w:sz="0" w:space="0" w:color="auto"/>
        <w:right w:val="none" w:sz="0" w:space="0" w:color="auto"/>
      </w:divBdr>
    </w:div>
    <w:div w:id="812066600">
      <w:marLeft w:val="640"/>
      <w:marRight w:val="0"/>
      <w:marTop w:val="0"/>
      <w:marBottom w:val="0"/>
      <w:divBdr>
        <w:top w:val="none" w:sz="0" w:space="0" w:color="auto"/>
        <w:left w:val="none" w:sz="0" w:space="0" w:color="auto"/>
        <w:bottom w:val="none" w:sz="0" w:space="0" w:color="auto"/>
        <w:right w:val="none" w:sz="0" w:space="0" w:color="auto"/>
      </w:divBdr>
    </w:div>
    <w:div w:id="812066739">
      <w:marLeft w:val="640"/>
      <w:marRight w:val="0"/>
      <w:marTop w:val="0"/>
      <w:marBottom w:val="0"/>
      <w:divBdr>
        <w:top w:val="none" w:sz="0" w:space="0" w:color="auto"/>
        <w:left w:val="none" w:sz="0" w:space="0" w:color="auto"/>
        <w:bottom w:val="none" w:sz="0" w:space="0" w:color="auto"/>
        <w:right w:val="none" w:sz="0" w:space="0" w:color="auto"/>
      </w:divBdr>
    </w:div>
    <w:div w:id="812134496">
      <w:marLeft w:val="640"/>
      <w:marRight w:val="0"/>
      <w:marTop w:val="0"/>
      <w:marBottom w:val="0"/>
      <w:divBdr>
        <w:top w:val="none" w:sz="0" w:space="0" w:color="auto"/>
        <w:left w:val="none" w:sz="0" w:space="0" w:color="auto"/>
        <w:bottom w:val="none" w:sz="0" w:space="0" w:color="auto"/>
        <w:right w:val="none" w:sz="0" w:space="0" w:color="auto"/>
      </w:divBdr>
    </w:div>
    <w:div w:id="812134817">
      <w:marLeft w:val="640"/>
      <w:marRight w:val="0"/>
      <w:marTop w:val="0"/>
      <w:marBottom w:val="0"/>
      <w:divBdr>
        <w:top w:val="none" w:sz="0" w:space="0" w:color="auto"/>
        <w:left w:val="none" w:sz="0" w:space="0" w:color="auto"/>
        <w:bottom w:val="none" w:sz="0" w:space="0" w:color="auto"/>
        <w:right w:val="none" w:sz="0" w:space="0" w:color="auto"/>
      </w:divBdr>
    </w:div>
    <w:div w:id="812216695">
      <w:marLeft w:val="640"/>
      <w:marRight w:val="0"/>
      <w:marTop w:val="0"/>
      <w:marBottom w:val="0"/>
      <w:divBdr>
        <w:top w:val="none" w:sz="0" w:space="0" w:color="auto"/>
        <w:left w:val="none" w:sz="0" w:space="0" w:color="auto"/>
        <w:bottom w:val="none" w:sz="0" w:space="0" w:color="auto"/>
        <w:right w:val="none" w:sz="0" w:space="0" w:color="auto"/>
      </w:divBdr>
    </w:div>
    <w:div w:id="812219135">
      <w:marLeft w:val="640"/>
      <w:marRight w:val="0"/>
      <w:marTop w:val="0"/>
      <w:marBottom w:val="0"/>
      <w:divBdr>
        <w:top w:val="none" w:sz="0" w:space="0" w:color="auto"/>
        <w:left w:val="none" w:sz="0" w:space="0" w:color="auto"/>
        <w:bottom w:val="none" w:sz="0" w:space="0" w:color="auto"/>
        <w:right w:val="none" w:sz="0" w:space="0" w:color="auto"/>
      </w:divBdr>
    </w:div>
    <w:div w:id="812260759">
      <w:marLeft w:val="640"/>
      <w:marRight w:val="0"/>
      <w:marTop w:val="0"/>
      <w:marBottom w:val="0"/>
      <w:divBdr>
        <w:top w:val="none" w:sz="0" w:space="0" w:color="auto"/>
        <w:left w:val="none" w:sz="0" w:space="0" w:color="auto"/>
        <w:bottom w:val="none" w:sz="0" w:space="0" w:color="auto"/>
        <w:right w:val="none" w:sz="0" w:space="0" w:color="auto"/>
      </w:divBdr>
    </w:div>
    <w:div w:id="812337170">
      <w:marLeft w:val="640"/>
      <w:marRight w:val="0"/>
      <w:marTop w:val="0"/>
      <w:marBottom w:val="0"/>
      <w:divBdr>
        <w:top w:val="none" w:sz="0" w:space="0" w:color="auto"/>
        <w:left w:val="none" w:sz="0" w:space="0" w:color="auto"/>
        <w:bottom w:val="none" w:sz="0" w:space="0" w:color="auto"/>
        <w:right w:val="none" w:sz="0" w:space="0" w:color="auto"/>
      </w:divBdr>
    </w:div>
    <w:div w:id="812404533">
      <w:marLeft w:val="640"/>
      <w:marRight w:val="0"/>
      <w:marTop w:val="0"/>
      <w:marBottom w:val="0"/>
      <w:divBdr>
        <w:top w:val="none" w:sz="0" w:space="0" w:color="auto"/>
        <w:left w:val="none" w:sz="0" w:space="0" w:color="auto"/>
        <w:bottom w:val="none" w:sz="0" w:space="0" w:color="auto"/>
        <w:right w:val="none" w:sz="0" w:space="0" w:color="auto"/>
      </w:divBdr>
    </w:div>
    <w:div w:id="812408887">
      <w:marLeft w:val="640"/>
      <w:marRight w:val="0"/>
      <w:marTop w:val="0"/>
      <w:marBottom w:val="0"/>
      <w:divBdr>
        <w:top w:val="none" w:sz="0" w:space="0" w:color="auto"/>
        <w:left w:val="none" w:sz="0" w:space="0" w:color="auto"/>
        <w:bottom w:val="none" w:sz="0" w:space="0" w:color="auto"/>
        <w:right w:val="none" w:sz="0" w:space="0" w:color="auto"/>
      </w:divBdr>
    </w:div>
    <w:div w:id="812411081">
      <w:marLeft w:val="640"/>
      <w:marRight w:val="0"/>
      <w:marTop w:val="0"/>
      <w:marBottom w:val="0"/>
      <w:divBdr>
        <w:top w:val="none" w:sz="0" w:space="0" w:color="auto"/>
        <w:left w:val="none" w:sz="0" w:space="0" w:color="auto"/>
        <w:bottom w:val="none" w:sz="0" w:space="0" w:color="auto"/>
        <w:right w:val="none" w:sz="0" w:space="0" w:color="auto"/>
      </w:divBdr>
    </w:div>
    <w:div w:id="812411119">
      <w:marLeft w:val="640"/>
      <w:marRight w:val="0"/>
      <w:marTop w:val="0"/>
      <w:marBottom w:val="0"/>
      <w:divBdr>
        <w:top w:val="none" w:sz="0" w:space="0" w:color="auto"/>
        <w:left w:val="none" w:sz="0" w:space="0" w:color="auto"/>
        <w:bottom w:val="none" w:sz="0" w:space="0" w:color="auto"/>
        <w:right w:val="none" w:sz="0" w:space="0" w:color="auto"/>
      </w:divBdr>
    </w:div>
    <w:div w:id="812411172">
      <w:marLeft w:val="640"/>
      <w:marRight w:val="0"/>
      <w:marTop w:val="0"/>
      <w:marBottom w:val="0"/>
      <w:divBdr>
        <w:top w:val="none" w:sz="0" w:space="0" w:color="auto"/>
        <w:left w:val="none" w:sz="0" w:space="0" w:color="auto"/>
        <w:bottom w:val="none" w:sz="0" w:space="0" w:color="auto"/>
        <w:right w:val="none" w:sz="0" w:space="0" w:color="auto"/>
      </w:divBdr>
    </w:div>
    <w:div w:id="812480406">
      <w:marLeft w:val="640"/>
      <w:marRight w:val="0"/>
      <w:marTop w:val="0"/>
      <w:marBottom w:val="0"/>
      <w:divBdr>
        <w:top w:val="none" w:sz="0" w:space="0" w:color="auto"/>
        <w:left w:val="none" w:sz="0" w:space="0" w:color="auto"/>
        <w:bottom w:val="none" w:sz="0" w:space="0" w:color="auto"/>
        <w:right w:val="none" w:sz="0" w:space="0" w:color="auto"/>
      </w:divBdr>
    </w:div>
    <w:div w:id="812647453">
      <w:marLeft w:val="640"/>
      <w:marRight w:val="0"/>
      <w:marTop w:val="0"/>
      <w:marBottom w:val="0"/>
      <w:divBdr>
        <w:top w:val="none" w:sz="0" w:space="0" w:color="auto"/>
        <w:left w:val="none" w:sz="0" w:space="0" w:color="auto"/>
        <w:bottom w:val="none" w:sz="0" w:space="0" w:color="auto"/>
        <w:right w:val="none" w:sz="0" w:space="0" w:color="auto"/>
      </w:divBdr>
    </w:div>
    <w:div w:id="812673494">
      <w:marLeft w:val="640"/>
      <w:marRight w:val="0"/>
      <w:marTop w:val="0"/>
      <w:marBottom w:val="0"/>
      <w:divBdr>
        <w:top w:val="none" w:sz="0" w:space="0" w:color="auto"/>
        <w:left w:val="none" w:sz="0" w:space="0" w:color="auto"/>
        <w:bottom w:val="none" w:sz="0" w:space="0" w:color="auto"/>
        <w:right w:val="none" w:sz="0" w:space="0" w:color="auto"/>
      </w:divBdr>
    </w:div>
    <w:div w:id="812717734">
      <w:marLeft w:val="640"/>
      <w:marRight w:val="0"/>
      <w:marTop w:val="0"/>
      <w:marBottom w:val="0"/>
      <w:divBdr>
        <w:top w:val="none" w:sz="0" w:space="0" w:color="auto"/>
        <w:left w:val="none" w:sz="0" w:space="0" w:color="auto"/>
        <w:bottom w:val="none" w:sz="0" w:space="0" w:color="auto"/>
        <w:right w:val="none" w:sz="0" w:space="0" w:color="auto"/>
      </w:divBdr>
    </w:div>
    <w:div w:id="812717741">
      <w:marLeft w:val="640"/>
      <w:marRight w:val="0"/>
      <w:marTop w:val="0"/>
      <w:marBottom w:val="0"/>
      <w:divBdr>
        <w:top w:val="none" w:sz="0" w:space="0" w:color="auto"/>
        <w:left w:val="none" w:sz="0" w:space="0" w:color="auto"/>
        <w:bottom w:val="none" w:sz="0" w:space="0" w:color="auto"/>
        <w:right w:val="none" w:sz="0" w:space="0" w:color="auto"/>
      </w:divBdr>
    </w:div>
    <w:div w:id="812717952">
      <w:marLeft w:val="640"/>
      <w:marRight w:val="0"/>
      <w:marTop w:val="0"/>
      <w:marBottom w:val="0"/>
      <w:divBdr>
        <w:top w:val="none" w:sz="0" w:space="0" w:color="auto"/>
        <w:left w:val="none" w:sz="0" w:space="0" w:color="auto"/>
        <w:bottom w:val="none" w:sz="0" w:space="0" w:color="auto"/>
        <w:right w:val="none" w:sz="0" w:space="0" w:color="auto"/>
      </w:divBdr>
    </w:div>
    <w:div w:id="812871032">
      <w:marLeft w:val="640"/>
      <w:marRight w:val="0"/>
      <w:marTop w:val="0"/>
      <w:marBottom w:val="0"/>
      <w:divBdr>
        <w:top w:val="none" w:sz="0" w:space="0" w:color="auto"/>
        <w:left w:val="none" w:sz="0" w:space="0" w:color="auto"/>
        <w:bottom w:val="none" w:sz="0" w:space="0" w:color="auto"/>
        <w:right w:val="none" w:sz="0" w:space="0" w:color="auto"/>
      </w:divBdr>
    </w:div>
    <w:div w:id="812871353">
      <w:marLeft w:val="640"/>
      <w:marRight w:val="0"/>
      <w:marTop w:val="0"/>
      <w:marBottom w:val="0"/>
      <w:divBdr>
        <w:top w:val="none" w:sz="0" w:space="0" w:color="auto"/>
        <w:left w:val="none" w:sz="0" w:space="0" w:color="auto"/>
        <w:bottom w:val="none" w:sz="0" w:space="0" w:color="auto"/>
        <w:right w:val="none" w:sz="0" w:space="0" w:color="auto"/>
      </w:divBdr>
    </w:div>
    <w:div w:id="812909702">
      <w:marLeft w:val="640"/>
      <w:marRight w:val="0"/>
      <w:marTop w:val="0"/>
      <w:marBottom w:val="0"/>
      <w:divBdr>
        <w:top w:val="none" w:sz="0" w:space="0" w:color="auto"/>
        <w:left w:val="none" w:sz="0" w:space="0" w:color="auto"/>
        <w:bottom w:val="none" w:sz="0" w:space="0" w:color="auto"/>
        <w:right w:val="none" w:sz="0" w:space="0" w:color="auto"/>
      </w:divBdr>
    </w:div>
    <w:div w:id="812986535">
      <w:marLeft w:val="640"/>
      <w:marRight w:val="0"/>
      <w:marTop w:val="0"/>
      <w:marBottom w:val="0"/>
      <w:divBdr>
        <w:top w:val="none" w:sz="0" w:space="0" w:color="auto"/>
        <w:left w:val="none" w:sz="0" w:space="0" w:color="auto"/>
        <w:bottom w:val="none" w:sz="0" w:space="0" w:color="auto"/>
        <w:right w:val="none" w:sz="0" w:space="0" w:color="auto"/>
      </w:divBdr>
    </w:div>
    <w:div w:id="813058194">
      <w:marLeft w:val="640"/>
      <w:marRight w:val="0"/>
      <w:marTop w:val="0"/>
      <w:marBottom w:val="0"/>
      <w:divBdr>
        <w:top w:val="none" w:sz="0" w:space="0" w:color="auto"/>
        <w:left w:val="none" w:sz="0" w:space="0" w:color="auto"/>
        <w:bottom w:val="none" w:sz="0" w:space="0" w:color="auto"/>
        <w:right w:val="none" w:sz="0" w:space="0" w:color="auto"/>
      </w:divBdr>
    </w:div>
    <w:div w:id="813110346">
      <w:marLeft w:val="640"/>
      <w:marRight w:val="0"/>
      <w:marTop w:val="0"/>
      <w:marBottom w:val="0"/>
      <w:divBdr>
        <w:top w:val="none" w:sz="0" w:space="0" w:color="auto"/>
        <w:left w:val="none" w:sz="0" w:space="0" w:color="auto"/>
        <w:bottom w:val="none" w:sz="0" w:space="0" w:color="auto"/>
        <w:right w:val="none" w:sz="0" w:space="0" w:color="auto"/>
      </w:divBdr>
    </w:div>
    <w:div w:id="813135495">
      <w:marLeft w:val="640"/>
      <w:marRight w:val="0"/>
      <w:marTop w:val="0"/>
      <w:marBottom w:val="0"/>
      <w:divBdr>
        <w:top w:val="none" w:sz="0" w:space="0" w:color="auto"/>
        <w:left w:val="none" w:sz="0" w:space="0" w:color="auto"/>
        <w:bottom w:val="none" w:sz="0" w:space="0" w:color="auto"/>
        <w:right w:val="none" w:sz="0" w:space="0" w:color="auto"/>
      </w:divBdr>
    </w:div>
    <w:div w:id="813176510">
      <w:marLeft w:val="640"/>
      <w:marRight w:val="0"/>
      <w:marTop w:val="0"/>
      <w:marBottom w:val="0"/>
      <w:divBdr>
        <w:top w:val="none" w:sz="0" w:space="0" w:color="auto"/>
        <w:left w:val="none" w:sz="0" w:space="0" w:color="auto"/>
        <w:bottom w:val="none" w:sz="0" w:space="0" w:color="auto"/>
        <w:right w:val="none" w:sz="0" w:space="0" w:color="auto"/>
      </w:divBdr>
    </w:div>
    <w:div w:id="813179195">
      <w:marLeft w:val="640"/>
      <w:marRight w:val="0"/>
      <w:marTop w:val="0"/>
      <w:marBottom w:val="0"/>
      <w:divBdr>
        <w:top w:val="none" w:sz="0" w:space="0" w:color="auto"/>
        <w:left w:val="none" w:sz="0" w:space="0" w:color="auto"/>
        <w:bottom w:val="none" w:sz="0" w:space="0" w:color="auto"/>
        <w:right w:val="none" w:sz="0" w:space="0" w:color="auto"/>
      </w:divBdr>
    </w:div>
    <w:div w:id="813184708">
      <w:marLeft w:val="640"/>
      <w:marRight w:val="0"/>
      <w:marTop w:val="0"/>
      <w:marBottom w:val="0"/>
      <w:divBdr>
        <w:top w:val="none" w:sz="0" w:space="0" w:color="auto"/>
        <w:left w:val="none" w:sz="0" w:space="0" w:color="auto"/>
        <w:bottom w:val="none" w:sz="0" w:space="0" w:color="auto"/>
        <w:right w:val="none" w:sz="0" w:space="0" w:color="auto"/>
      </w:divBdr>
    </w:div>
    <w:div w:id="813252005">
      <w:marLeft w:val="640"/>
      <w:marRight w:val="0"/>
      <w:marTop w:val="0"/>
      <w:marBottom w:val="0"/>
      <w:divBdr>
        <w:top w:val="none" w:sz="0" w:space="0" w:color="auto"/>
        <w:left w:val="none" w:sz="0" w:space="0" w:color="auto"/>
        <w:bottom w:val="none" w:sz="0" w:space="0" w:color="auto"/>
        <w:right w:val="none" w:sz="0" w:space="0" w:color="auto"/>
      </w:divBdr>
    </w:div>
    <w:div w:id="813327759">
      <w:marLeft w:val="640"/>
      <w:marRight w:val="0"/>
      <w:marTop w:val="0"/>
      <w:marBottom w:val="0"/>
      <w:divBdr>
        <w:top w:val="none" w:sz="0" w:space="0" w:color="auto"/>
        <w:left w:val="none" w:sz="0" w:space="0" w:color="auto"/>
        <w:bottom w:val="none" w:sz="0" w:space="0" w:color="auto"/>
        <w:right w:val="none" w:sz="0" w:space="0" w:color="auto"/>
      </w:divBdr>
    </w:div>
    <w:div w:id="813372283">
      <w:marLeft w:val="640"/>
      <w:marRight w:val="0"/>
      <w:marTop w:val="0"/>
      <w:marBottom w:val="0"/>
      <w:divBdr>
        <w:top w:val="none" w:sz="0" w:space="0" w:color="auto"/>
        <w:left w:val="none" w:sz="0" w:space="0" w:color="auto"/>
        <w:bottom w:val="none" w:sz="0" w:space="0" w:color="auto"/>
        <w:right w:val="none" w:sz="0" w:space="0" w:color="auto"/>
      </w:divBdr>
    </w:div>
    <w:div w:id="813373008">
      <w:marLeft w:val="640"/>
      <w:marRight w:val="0"/>
      <w:marTop w:val="0"/>
      <w:marBottom w:val="0"/>
      <w:divBdr>
        <w:top w:val="none" w:sz="0" w:space="0" w:color="auto"/>
        <w:left w:val="none" w:sz="0" w:space="0" w:color="auto"/>
        <w:bottom w:val="none" w:sz="0" w:space="0" w:color="auto"/>
        <w:right w:val="none" w:sz="0" w:space="0" w:color="auto"/>
      </w:divBdr>
    </w:div>
    <w:div w:id="813445471">
      <w:marLeft w:val="640"/>
      <w:marRight w:val="0"/>
      <w:marTop w:val="0"/>
      <w:marBottom w:val="0"/>
      <w:divBdr>
        <w:top w:val="none" w:sz="0" w:space="0" w:color="auto"/>
        <w:left w:val="none" w:sz="0" w:space="0" w:color="auto"/>
        <w:bottom w:val="none" w:sz="0" w:space="0" w:color="auto"/>
        <w:right w:val="none" w:sz="0" w:space="0" w:color="auto"/>
      </w:divBdr>
    </w:div>
    <w:div w:id="813523794">
      <w:marLeft w:val="640"/>
      <w:marRight w:val="0"/>
      <w:marTop w:val="0"/>
      <w:marBottom w:val="0"/>
      <w:divBdr>
        <w:top w:val="none" w:sz="0" w:space="0" w:color="auto"/>
        <w:left w:val="none" w:sz="0" w:space="0" w:color="auto"/>
        <w:bottom w:val="none" w:sz="0" w:space="0" w:color="auto"/>
        <w:right w:val="none" w:sz="0" w:space="0" w:color="auto"/>
      </w:divBdr>
    </w:div>
    <w:div w:id="813529205">
      <w:marLeft w:val="640"/>
      <w:marRight w:val="0"/>
      <w:marTop w:val="0"/>
      <w:marBottom w:val="0"/>
      <w:divBdr>
        <w:top w:val="none" w:sz="0" w:space="0" w:color="auto"/>
        <w:left w:val="none" w:sz="0" w:space="0" w:color="auto"/>
        <w:bottom w:val="none" w:sz="0" w:space="0" w:color="auto"/>
        <w:right w:val="none" w:sz="0" w:space="0" w:color="auto"/>
      </w:divBdr>
    </w:div>
    <w:div w:id="813529855">
      <w:marLeft w:val="640"/>
      <w:marRight w:val="0"/>
      <w:marTop w:val="0"/>
      <w:marBottom w:val="0"/>
      <w:divBdr>
        <w:top w:val="none" w:sz="0" w:space="0" w:color="auto"/>
        <w:left w:val="none" w:sz="0" w:space="0" w:color="auto"/>
        <w:bottom w:val="none" w:sz="0" w:space="0" w:color="auto"/>
        <w:right w:val="none" w:sz="0" w:space="0" w:color="auto"/>
      </w:divBdr>
    </w:div>
    <w:div w:id="813571892">
      <w:marLeft w:val="640"/>
      <w:marRight w:val="0"/>
      <w:marTop w:val="0"/>
      <w:marBottom w:val="0"/>
      <w:divBdr>
        <w:top w:val="none" w:sz="0" w:space="0" w:color="auto"/>
        <w:left w:val="none" w:sz="0" w:space="0" w:color="auto"/>
        <w:bottom w:val="none" w:sz="0" w:space="0" w:color="auto"/>
        <w:right w:val="none" w:sz="0" w:space="0" w:color="auto"/>
      </w:divBdr>
    </w:div>
    <w:div w:id="813596582">
      <w:marLeft w:val="640"/>
      <w:marRight w:val="0"/>
      <w:marTop w:val="0"/>
      <w:marBottom w:val="0"/>
      <w:divBdr>
        <w:top w:val="none" w:sz="0" w:space="0" w:color="auto"/>
        <w:left w:val="none" w:sz="0" w:space="0" w:color="auto"/>
        <w:bottom w:val="none" w:sz="0" w:space="0" w:color="auto"/>
        <w:right w:val="none" w:sz="0" w:space="0" w:color="auto"/>
      </w:divBdr>
    </w:div>
    <w:div w:id="813639847">
      <w:marLeft w:val="640"/>
      <w:marRight w:val="0"/>
      <w:marTop w:val="0"/>
      <w:marBottom w:val="0"/>
      <w:divBdr>
        <w:top w:val="none" w:sz="0" w:space="0" w:color="auto"/>
        <w:left w:val="none" w:sz="0" w:space="0" w:color="auto"/>
        <w:bottom w:val="none" w:sz="0" w:space="0" w:color="auto"/>
        <w:right w:val="none" w:sz="0" w:space="0" w:color="auto"/>
      </w:divBdr>
    </w:div>
    <w:div w:id="813640284">
      <w:marLeft w:val="640"/>
      <w:marRight w:val="0"/>
      <w:marTop w:val="0"/>
      <w:marBottom w:val="0"/>
      <w:divBdr>
        <w:top w:val="none" w:sz="0" w:space="0" w:color="auto"/>
        <w:left w:val="none" w:sz="0" w:space="0" w:color="auto"/>
        <w:bottom w:val="none" w:sz="0" w:space="0" w:color="auto"/>
        <w:right w:val="none" w:sz="0" w:space="0" w:color="auto"/>
      </w:divBdr>
    </w:div>
    <w:div w:id="813643622">
      <w:marLeft w:val="640"/>
      <w:marRight w:val="0"/>
      <w:marTop w:val="0"/>
      <w:marBottom w:val="0"/>
      <w:divBdr>
        <w:top w:val="none" w:sz="0" w:space="0" w:color="auto"/>
        <w:left w:val="none" w:sz="0" w:space="0" w:color="auto"/>
        <w:bottom w:val="none" w:sz="0" w:space="0" w:color="auto"/>
        <w:right w:val="none" w:sz="0" w:space="0" w:color="auto"/>
      </w:divBdr>
    </w:div>
    <w:div w:id="813720338">
      <w:marLeft w:val="640"/>
      <w:marRight w:val="0"/>
      <w:marTop w:val="0"/>
      <w:marBottom w:val="0"/>
      <w:divBdr>
        <w:top w:val="none" w:sz="0" w:space="0" w:color="auto"/>
        <w:left w:val="none" w:sz="0" w:space="0" w:color="auto"/>
        <w:bottom w:val="none" w:sz="0" w:space="0" w:color="auto"/>
        <w:right w:val="none" w:sz="0" w:space="0" w:color="auto"/>
      </w:divBdr>
    </w:div>
    <w:div w:id="813720989">
      <w:marLeft w:val="640"/>
      <w:marRight w:val="0"/>
      <w:marTop w:val="0"/>
      <w:marBottom w:val="0"/>
      <w:divBdr>
        <w:top w:val="none" w:sz="0" w:space="0" w:color="auto"/>
        <w:left w:val="none" w:sz="0" w:space="0" w:color="auto"/>
        <w:bottom w:val="none" w:sz="0" w:space="0" w:color="auto"/>
        <w:right w:val="none" w:sz="0" w:space="0" w:color="auto"/>
      </w:divBdr>
    </w:div>
    <w:div w:id="813722908">
      <w:marLeft w:val="640"/>
      <w:marRight w:val="0"/>
      <w:marTop w:val="0"/>
      <w:marBottom w:val="0"/>
      <w:divBdr>
        <w:top w:val="none" w:sz="0" w:space="0" w:color="auto"/>
        <w:left w:val="none" w:sz="0" w:space="0" w:color="auto"/>
        <w:bottom w:val="none" w:sz="0" w:space="0" w:color="auto"/>
        <w:right w:val="none" w:sz="0" w:space="0" w:color="auto"/>
      </w:divBdr>
    </w:div>
    <w:div w:id="813760805">
      <w:marLeft w:val="640"/>
      <w:marRight w:val="0"/>
      <w:marTop w:val="0"/>
      <w:marBottom w:val="0"/>
      <w:divBdr>
        <w:top w:val="none" w:sz="0" w:space="0" w:color="auto"/>
        <w:left w:val="none" w:sz="0" w:space="0" w:color="auto"/>
        <w:bottom w:val="none" w:sz="0" w:space="0" w:color="auto"/>
        <w:right w:val="none" w:sz="0" w:space="0" w:color="auto"/>
      </w:divBdr>
    </w:div>
    <w:div w:id="813761795">
      <w:marLeft w:val="640"/>
      <w:marRight w:val="0"/>
      <w:marTop w:val="0"/>
      <w:marBottom w:val="0"/>
      <w:divBdr>
        <w:top w:val="none" w:sz="0" w:space="0" w:color="auto"/>
        <w:left w:val="none" w:sz="0" w:space="0" w:color="auto"/>
        <w:bottom w:val="none" w:sz="0" w:space="0" w:color="auto"/>
        <w:right w:val="none" w:sz="0" w:space="0" w:color="auto"/>
      </w:divBdr>
    </w:div>
    <w:div w:id="813790502">
      <w:marLeft w:val="640"/>
      <w:marRight w:val="0"/>
      <w:marTop w:val="0"/>
      <w:marBottom w:val="0"/>
      <w:divBdr>
        <w:top w:val="none" w:sz="0" w:space="0" w:color="auto"/>
        <w:left w:val="none" w:sz="0" w:space="0" w:color="auto"/>
        <w:bottom w:val="none" w:sz="0" w:space="0" w:color="auto"/>
        <w:right w:val="none" w:sz="0" w:space="0" w:color="auto"/>
      </w:divBdr>
    </w:div>
    <w:div w:id="813907934">
      <w:marLeft w:val="640"/>
      <w:marRight w:val="0"/>
      <w:marTop w:val="0"/>
      <w:marBottom w:val="0"/>
      <w:divBdr>
        <w:top w:val="none" w:sz="0" w:space="0" w:color="auto"/>
        <w:left w:val="none" w:sz="0" w:space="0" w:color="auto"/>
        <w:bottom w:val="none" w:sz="0" w:space="0" w:color="auto"/>
        <w:right w:val="none" w:sz="0" w:space="0" w:color="auto"/>
      </w:divBdr>
    </w:div>
    <w:div w:id="813909499">
      <w:marLeft w:val="640"/>
      <w:marRight w:val="0"/>
      <w:marTop w:val="0"/>
      <w:marBottom w:val="0"/>
      <w:divBdr>
        <w:top w:val="none" w:sz="0" w:space="0" w:color="auto"/>
        <w:left w:val="none" w:sz="0" w:space="0" w:color="auto"/>
        <w:bottom w:val="none" w:sz="0" w:space="0" w:color="auto"/>
        <w:right w:val="none" w:sz="0" w:space="0" w:color="auto"/>
      </w:divBdr>
    </w:div>
    <w:div w:id="813984046">
      <w:marLeft w:val="640"/>
      <w:marRight w:val="0"/>
      <w:marTop w:val="0"/>
      <w:marBottom w:val="0"/>
      <w:divBdr>
        <w:top w:val="none" w:sz="0" w:space="0" w:color="auto"/>
        <w:left w:val="none" w:sz="0" w:space="0" w:color="auto"/>
        <w:bottom w:val="none" w:sz="0" w:space="0" w:color="auto"/>
        <w:right w:val="none" w:sz="0" w:space="0" w:color="auto"/>
      </w:divBdr>
    </w:div>
    <w:div w:id="813984811">
      <w:marLeft w:val="640"/>
      <w:marRight w:val="0"/>
      <w:marTop w:val="0"/>
      <w:marBottom w:val="0"/>
      <w:divBdr>
        <w:top w:val="none" w:sz="0" w:space="0" w:color="auto"/>
        <w:left w:val="none" w:sz="0" w:space="0" w:color="auto"/>
        <w:bottom w:val="none" w:sz="0" w:space="0" w:color="auto"/>
        <w:right w:val="none" w:sz="0" w:space="0" w:color="auto"/>
      </w:divBdr>
    </w:div>
    <w:div w:id="813986159">
      <w:marLeft w:val="640"/>
      <w:marRight w:val="0"/>
      <w:marTop w:val="0"/>
      <w:marBottom w:val="0"/>
      <w:divBdr>
        <w:top w:val="none" w:sz="0" w:space="0" w:color="auto"/>
        <w:left w:val="none" w:sz="0" w:space="0" w:color="auto"/>
        <w:bottom w:val="none" w:sz="0" w:space="0" w:color="auto"/>
        <w:right w:val="none" w:sz="0" w:space="0" w:color="auto"/>
      </w:divBdr>
    </w:div>
    <w:div w:id="814034242">
      <w:marLeft w:val="640"/>
      <w:marRight w:val="0"/>
      <w:marTop w:val="0"/>
      <w:marBottom w:val="0"/>
      <w:divBdr>
        <w:top w:val="none" w:sz="0" w:space="0" w:color="auto"/>
        <w:left w:val="none" w:sz="0" w:space="0" w:color="auto"/>
        <w:bottom w:val="none" w:sz="0" w:space="0" w:color="auto"/>
        <w:right w:val="none" w:sz="0" w:space="0" w:color="auto"/>
      </w:divBdr>
    </w:div>
    <w:div w:id="814100557">
      <w:marLeft w:val="640"/>
      <w:marRight w:val="0"/>
      <w:marTop w:val="0"/>
      <w:marBottom w:val="0"/>
      <w:divBdr>
        <w:top w:val="none" w:sz="0" w:space="0" w:color="auto"/>
        <w:left w:val="none" w:sz="0" w:space="0" w:color="auto"/>
        <w:bottom w:val="none" w:sz="0" w:space="0" w:color="auto"/>
        <w:right w:val="none" w:sz="0" w:space="0" w:color="auto"/>
      </w:divBdr>
    </w:div>
    <w:div w:id="814109340">
      <w:marLeft w:val="640"/>
      <w:marRight w:val="0"/>
      <w:marTop w:val="0"/>
      <w:marBottom w:val="0"/>
      <w:divBdr>
        <w:top w:val="none" w:sz="0" w:space="0" w:color="auto"/>
        <w:left w:val="none" w:sz="0" w:space="0" w:color="auto"/>
        <w:bottom w:val="none" w:sz="0" w:space="0" w:color="auto"/>
        <w:right w:val="none" w:sz="0" w:space="0" w:color="auto"/>
      </w:divBdr>
    </w:div>
    <w:div w:id="814178894">
      <w:marLeft w:val="640"/>
      <w:marRight w:val="0"/>
      <w:marTop w:val="0"/>
      <w:marBottom w:val="0"/>
      <w:divBdr>
        <w:top w:val="none" w:sz="0" w:space="0" w:color="auto"/>
        <w:left w:val="none" w:sz="0" w:space="0" w:color="auto"/>
        <w:bottom w:val="none" w:sz="0" w:space="0" w:color="auto"/>
        <w:right w:val="none" w:sz="0" w:space="0" w:color="auto"/>
      </w:divBdr>
    </w:div>
    <w:div w:id="814180570">
      <w:marLeft w:val="640"/>
      <w:marRight w:val="0"/>
      <w:marTop w:val="0"/>
      <w:marBottom w:val="0"/>
      <w:divBdr>
        <w:top w:val="none" w:sz="0" w:space="0" w:color="auto"/>
        <w:left w:val="none" w:sz="0" w:space="0" w:color="auto"/>
        <w:bottom w:val="none" w:sz="0" w:space="0" w:color="auto"/>
        <w:right w:val="none" w:sz="0" w:space="0" w:color="auto"/>
      </w:divBdr>
    </w:div>
    <w:div w:id="814180915">
      <w:marLeft w:val="640"/>
      <w:marRight w:val="0"/>
      <w:marTop w:val="0"/>
      <w:marBottom w:val="0"/>
      <w:divBdr>
        <w:top w:val="none" w:sz="0" w:space="0" w:color="auto"/>
        <w:left w:val="none" w:sz="0" w:space="0" w:color="auto"/>
        <w:bottom w:val="none" w:sz="0" w:space="0" w:color="auto"/>
        <w:right w:val="none" w:sz="0" w:space="0" w:color="auto"/>
      </w:divBdr>
    </w:div>
    <w:div w:id="814219838">
      <w:marLeft w:val="0"/>
      <w:marRight w:val="0"/>
      <w:marTop w:val="0"/>
      <w:marBottom w:val="0"/>
      <w:divBdr>
        <w:top w:val="none" w:sz="0" w:space="0" w:color="auto"/>
        <w:left w:val="none" w:sz="0" w:space="0" w:color="auto"/>
        <w:bottom w:val="none" w:sz="0" w:space="0" w:color="auto"/>
        <w:right w:val="none" w:sz="0" w:space="0" w:color="auto"/>
      </w:divBdr>
    </w:div>
    <w:div w:id="814224469">
      <w:marLeft w:val="640"/>
      <w:marRight w:val="0"/>
      <w:marTop w:val="0"/>
      <w:marBottom w:val="0"/>
      <w:divBdr>
        <w:top w:val="none" w:sz="0" w:space="0" w:color="auto"/>
        <w:left w:val="none" w:sz="0" w:space="0" w:color="auto"/>
        <w:bottom w:val="none" w:sz="0" w:space="0" w:color="auto"/>
        <w:right w:val="none" w:sz="0" w:space="0" w:color="auto"/>
      </w:divBdr>
    </w:div>
    <w:div w:id="814372248">
      <w:marLeft w:val="640"/>
      <w:marRight w:val="0"/>
      <w:marTop w:val="0"/>
      <w:marBottom w:val="0"/>
      <w:divBdr>
        <w:top w:val="none" w:sz="0" w:space="0" w:color="auto"/>
        <w:left w:val="none" w:sz="0" w:space="0" w:color="auto"/>
        <w:bottom w:val="none" w:sz="0" w:space="0" w:color="auto"/>
        <w:right w:val="none" w:sz="0" w:space="0" w:color="auto"/>
      </w:divBdr>
    </w:div>
    <w:div w:id="814377855">
      <w:marLeft w:val="640"/>
      <w:marRight w:val="0"/>
      <w:marTop w:val="0"/>
      <w:marBottom w:val="0"/>
      <w:divBdr>
        <w:top w:val="none" w:sz="0" w:space="0" w:color="auto"/>
        <w:left w:val="none" w:sz="0" w:space="0" w:color="auto"/>
        <w:bottom w:val="none" w:sz="0" w:space="0" w:color="auto"/>
        <w:right w:val="none" w:sz="0" w:space="0" w:color="auto"/>
      </w:divBdr>
    </w:div>
    <w:div w:id="814444934">
      <w:marLeft w:val="640"/>
      <w:marRight w:val="0"/>
      <w:marTop w:val="0"/>
      <w:marBottom w:val="0"/>
      <w:divBdr>
        <w:top w:val="none" w:sz="0" w:space="0" w:color="auto"/>
        <w:left w:val="none" w:sz="0" w:space="0" w:color="auto"/>
        <w:bottom w:val="none" w:sz="0" w:space="0" w:color="auto"/>
        <w:right w:val="none" w:sz="0" w:space="0" w:color="auto"/>
      </w:divBdr>
    </w:div>
    <w:div w:id="814494592">
      <w:marLeft w:val="640"/>
      <w:marRight w:val="0"/>
      <w:marTop w:val="0"/>
      <w:marBottom w:val="0"/>
      <w:divBdr>
        <w:top w:val="none" w:sz="0" w:space="0" w:color="auto"/>
        <w:left w:val="none" w:sz="0" w:space="0" w:color="auto"/>
        <w:bottom w:val="none" w:sz="0" w:space="0" w:color="auto"/>
        <w:right w:val="none" w:sz="0" w:space="0" w:color="auto"/>
      </w:divBdr>
    </w:div>
    <w:div w:id="814566368">
      <w:marLeft w:val="640"/>
      <w:marRight w:val="0"/>
      <w:marTop w:val="0"/>
      <w:marBottom w:val="0"/>
      <w:divBdr>
        <w:top w:val="none" w:sz="0" w:space="0" w:color="auto"/>
        <w:left w:val="none" w:sz="0" w:space="0" w:color="auto"/>
        <w:bottom w:val="none" w:sz="0" w:space="0" w:color="auto"/>
        <w:right w:val="none" w:sz="0" w:space="0" w:color="auto"/>
      </w:divBdr>
    </w:div>
    <w:div w:id="814569010">
      <w:marLeft w:val="640"/>
      <w:marRight w:val="0"/>
      <w:marTop w:val="0"/>
      <w:marBottom w:val="0"/>
      <w:divBdr>
        <w:top w:val="none" w:sz="0" w:space="0" w:color="auto"/>
        <w:left w:val="none" w:sz="0" w:space="0" w:color="auto"/>
        <w:bottom w:val="none" w:sz="0" w:space="0" w:color="auto"/>
        <w:right w:val="none" w:sz="0" w:space="0" w:color="auto"/>
      </w:divBdr>
    </w:div>
    <w:div w:id="814637566">
      <w:marLeft w:val="640"/>
      <w:marRight w:val="0"/>
      <w:marTop w:val="0"/>
      <w:marBottom w:val="0"/>
      <w:divBdr>
        <w:top w:val="none" w:sz="0" w:space="0" w:color="auto"/>
        <w:left w:val="none" w:sz="0" w:space="0" w:color="auto"/>
        <w:bottom w:val="none" w:sz="0" w:space="0" w:color="auto"/>
        <w:right w:val="none" w:sz="0" w:space="0" w:color="auto"/>
      </w:divBdr>
    </w:div>
    <w:div w:id="814644486">
      <w:marLeft w:val="640"/>
      <w:marRight w:val="0"/>
      <w:marTop w:val="0"/>
      <w:marBottom w:val="0"/>
      <w:divBdr>
        <w:top w:val="none" w:sz="0" w:space="0" w:color="auto"/>
        <w:left w:val="none" w:sz="0" w:space="0" w:color="auto"/>
        <w:bottom w:val="none" w:sz="0" w:space="0" w:color="auto"/>
        <w:right w:val="none" w:sz="0" w:space="0" w:color="auto"/>
      </w:divBdr>
    </w:div>
    <w:div w:id="814685261">
      <w:marLeft w:val="640"/>
      <w:marRight w:val="0"/>
      <w:marTop w:val="0"/>
      <w:marBottom w:val="0"/>
      <w:divBdr>
        <w:top w:val="none" w:sz="0" w:space="0" w:color="auto"/>
        <w:left w:val="none" w:sz="0" w:space="0" w:color="auto"/>
        <w:bottom w:val="none" w:sz="0" w:space="0" w:color="auto"/>
        <w:right w:val="none" w:sz="0" w:space="0" w:color="auto"/>
      </w:divBdr>
    </w:div>
    <w:div w:id="814688441">
      <w:marLeft w:val="640"/>
      <w:marRight w:val="0"/>
      <w:marTop w:val="0"/>
      <w:marBottom w:val="0"/>
      <w:divBdr>
        <w:top w:val="none" w:sz="0" w:space="0" w:color="auto"/>
        <w:left w:val="none" w:sz="0" w:space="0" w:color="auto"/>
        <w:bottom w:val="none" w:sz="0" w:space="0" w:color="auto"/>
        <w:right w:val="none" w:sz="0" w:space="0" w:color="auto"/>
      </w:divBdr>
    </w:div>
    <w:div w:id="814755375">
      <w:marLeft w:val="640"/>
      <w:marRight w:val="0"/>
      <w:marTop w:val="0"/>
      <w:marBottom w:val="0"/>
      <w:divBdr>
        <w:top w:val="none" w:sz="0" w:space="0" w:color="auto"/>
        <w:left w:val="none" w:sz="0" w:space="0" w:color="auto"/>
        <w:bottom w:val="none" w:sz="0" w:space="0" w:color="auto"/>
        <w:right w:val="none" w:sz="0" w:space="0" w:color="auto"/>
      </w:divBdr>
    </w:div>
    <w:div w:id="814758901">
      <w:marLeft w:val="640"/>
      <w:marRight w:val="0"/>
      <w:marTop w:val="0"/>
      <w:marBottom w:val="0"/>
      <w:divBdr>
        <w:top w:val="none" w:sz="0" w:space="0" w:color="auto"/>
        <w:left w:val="none" w:sz="0" w:space="0" w:color="auto"/>
        <w:bottom w:val="none" w:sz="0" w:space="0" w:color="auto"/>
        <w:right w:val="none" w:sz="0" w:space="0" w:color="auto"/>
      </w:divBdr>
    </w:div>
    <w:div w:id="814759726">
      <w:marLeft w:val="640"/>
      <w:marRight w:val="0"/>
      <w:marTop w:val="0"/>
      <w:marBottom w:val="0"/>
      <w:divBdr>
        <w:top w:val="none" w:sz="0" w:space="0" w:color="auto"/>
        <w:left w:val="none" w:sz="0" w:space="0" w:color="auto"/>
        <w:bottom w:val="none" w:sz="0" w:space="0" w:color="auto"/>
        <w:right w:val="none" w:sz="0" w:space="0" w:color="auto"/>
      </w:divBdr>
    </w:div>
    <w:div w:id="814762364">
      <w:marLeft w:val="640"/>
      <w:marRight w:val="0"/>
      <w:marTop w:val="0"/>
      <w:marBottom w:val="0"/>
      <w:divBdr>
        <w:top w:val="none" w:sz="0" w:space="0" w:color="auto"/>
        <w:left w:val="none" w:sz="0" w:space="0" w:color="auto"/>
        <w:bottom w:val="none" w:sz="0" w:space="0" w:color="auto"/>
        <w:right w:val="none" w:sz="0" w:space="0" w:color="auto"/>
      </w:divBdr>
    </w:div>
    <w:div w:id="814836077">
      <w:marLeft w:val="640"/>
      <w:marRight w:val="0"/>
      <w:marTop w:val="0"/>
      <w:marBottom w:val="0"/>
      <w:divBdr>
        <w:top w:val="none" w:sz="0" w:space="0" w:color="auto"/>
        <w:left w:val="none" w:sz="0" w:space="0" w:color="auto"/>
        <w:bottom w:val="none" w:sz="0" w:space="0" w:color="auto"/>
        <w:right w:val="none" w:sz="0" w:space="0" w:color="auto"/>
      </w:divBdr>
    </w:div>
    <w:div w:id="814882694">
      <w:marLeft w:val="640"/>
      <w:marRight w:val="0"/>
      <w:marTop w:val="0"/>
      <w:marBottom w:val="0"/>
      <w:divBdr>
        <w:top w:val="none" w:sz="0" w:space="0" w:color="auto"/>
        <w:left w:val="none" w:sz="0" w:space="0" w:color="auto"/>
        <w:bottom w:val="none" w:sz="0" w:space="0" w:color="auto"/>
        <w:right w:val="none" w:sz="0" w:space="0" w:color="auto"/>
      </w:divBdr>
    </w:div>
    <w:div w:id="815071237">
      <w:marLeft w:val="640"/>
      <w:marRight w:val="0"/>
      <w:marTop w:val="0"/>
      <w:marBottom w:val="0"/>
      <w:divBdr>
        <w:top w:val="none" w:sz="0" w:space="0" w:color="auto"/>
        <w:left w:val="none" w:sz="0" w:space="0" w:color="auto"/>
        <w:bottom w:val="none" w:sz="0" w:space="0" w:color="auto"/>
        <w:right w:val="none" w:sz="0" w:space="0" w:color="auto"/>
      </w:divBdr>
    </w:div>
    <w:div w:id="815074877">
      <w:marLeft w:val="640"/>
      <w:marRight w:val="0"/>
      <w:marTop w:val="0"/>
      <w:marBottom w:val="0"/>
      <w:divBdr>
        <w:top w:val="none" w:sz="0" w:space="0" w:color="auto"/>
        <w:left w:val="none" w:sz="0" w:space="0" w:color="auto"/>
        <w:bottom w:val="none" w:sz="0" w:space="0" w:color="auto"/>
        <w:right w:val="none" w:sz="0" w:space="0" w:color="auto"/>
      </w:divBdr>
    </w:div>
    <w:div w:id="815100841">
      <w:marLeft w:val="640"/>
      <w:marRight w:val="0"/>
      <w:marTop w:val="0"/>
      <w:marBottom w:val="0"/>
      <w:divBdr>
        <w:top w:val="none" w:sz="0" w:space="0" w:color="auto"/>
        <w:left w:val="none" w:sz="0" w:space="0" w:color="auto"/>
        <w:bottom w:val="none" w:sz="0" w:space="0" w:color="auto"/>
        <w:right w:val="none" w:sz="0" w:space="0" w:color="auto"/>
      </w:divBdr>
    </w:div>
    <w:div w:id="815147868">
      <w:marLeft w:val="640"/>
      <w:marRight w:val="0"/>
      <w:marTop w:val="0"/>
      <w:marBottom w:val="0"/>
      <w:divBdr>
        <w:top w:val="none" w:sz="0" w:space="0" w:color="auto"/>
        <w:left w:val="none" w:sz="0" w:space="0" w:color="auto"/>
        <w:bottom w:val="none" w:sz="0" w:space="0" w:color="auto"/>
        <w:right w:val="none" w:sz="0" w:space="0" w:color="auto"/>
      </w:divBdr>
    </w:div>
    <w:div w:id="815148603">
      <w:marLeft w:val="640"/>
      <w:marRight w:val="0"/>
      <w:marTop w:val="0"/>
      <w:marBottom w:val="0"/>
      <w:divBdr>
        <w:top w:val="none" w:sz="0" w:space="0" w:color="auto"/>
        <w:left w:val="none" w:sz="0" w:space="0" w:color="auto"/>
        <w:bottom w:val="none" w:sz="0" w:space="0" w:color="auto"/>
        <w:right w:val="none" w:sz="0" w:space="0" w:color="auto"/>
      </w:divBdr>
    </w:div>
    <w:div w:id="815149239">
      <w:marLeft w:val="640"/>
      <w:marRight w:val="0"/>
      <w:marTop w:val="0"/>
      <w:marBottom w:val="0"/>
      <w:divBdr>
        <w:top w:val="none" w:sz="0" w:space="0" w:color="auto"/>
        <w:left w:val="none" w:sz="0" w:space="0" w:color="auto"/>
        <w:bottom w:val="none" w:sz="0" w:space="0" w:color="auto"/>
        <w:right w:val="none" w:sz="0" w:space="0" w:color="auto"/>
      </w:divBdr>
    </w:div>
    <w:div w:id="815220900">
      <w:marLeft w:val="640"/>
      <w:marRight w:val="0"/>
      <w:marTop w:val="0"/>
      <w:marBottom w:val="0"/>
      <w:divBdr>
        <w:top w:val="none" w:sz="0" w:space="0" w:color="auto"/>
        <w:left w:val="none" w:sz="0" w:space="0" w:color="auto"/>
        <w:bottom w:val="none" w:sz="0" w:space="0" w:color="auto"/>
        <w:right w:val="none" w:sz="0" w:space="0" w:color="auto"/>
      </w:divBdr>
    </w:div>
    <w:div w:id="815225897">
      <w:marLeft w:val="640"/>
      <w:marRight w:val="0"/>
      <w:marTop w:val="0"/>
      <w:marBottom w:val="0"/>
      <w:divBdr>
        <w:top w:val="none" w:sz="0" w:space="0" w:color="auto"/>
        <w:left w:val="none" w:sz="0" w:space="0" w:color="auto"/>
        <w:bottom w:val="none" w:sz="0" w:space="0" w:color="auto"/>
        <w:right w:val="none" w:sz="0" w:space="0" w:color="auto"/>
      </w:divBdr>
    </w:div>
    <w:div w:id="815226968">
      <w:marLeft w:val="640"/>
      <w:marRight w:val="0"/>
      <w:marTop w:val="0"/>
      <w:marBottom w:val="0"/>
      <w:divBdr>
        <w:top w:val="none" w:sz="0" w:space="0" w:color="auto"/>
        <w:left w:val="none" w:sz="0" w:space="0" w:color="auto"/>
        <w:bottom w:val="none" w:sz="0" w:space="0" w:color="auto"/>
        <w:right w:val="none" w:sz="0" w:space="0" w:color="auto"/>
      </w:divBdr>
    </w:div>
    <w:div w:id="815226995">
      <w:marLeft w:val="640"/>
      <w:marRight w:val="0"/>
      <w:marTop w:val="0"/>
      <w:marBottom w:val="0"/>
      <w:divBdr>
        <w:top w:val="none" w:sz="0" w:space="0" w:color="auto"/>
        <w:left w:val="none" w:sz="0" w:space="0" w:color="auto"/>
        <w:bottom w:val="none" w:sz="0" w:space="0" w:color="auto"/>
        <w:right w:val="none" w:sz="0" w:space="0" w:color="auto"/>
      </w:divBdr>
    </w:div>
    <w:div w:id="815295112">
      <w:marLeft w:val="640"/>
      <w:marRight w:val="0"/>
      <w:marTop w:val="0"/>
      <w:marBottom w:val="0"/>
      <w:divBdr>
        <w:top w:val="none" w:sz="0" w:space="0" w:color="auto"/>
        <w:left w:val="none" w:sz="0" w:space="0" w:color="auto"/>
        <w:bottom w:val="none" w:sz="0" w:space="0" w:color="auto"/>
        <w:right w:val="none" w:sz="0" w:space="0" w:color="auto"/>
      </w:divBdr>
    </w:div>
    <w:div w:id="815296245">
      <w:marLeft w:val="640"/>
      <w:marRight w:val="0"/>
      <w:marTop w:val="0"/>
      <w:marBottom w:val="0"/>
      <w:divBdr>
        <w:top w:val="none" w:sz="0" w:space="0" w:color="auto"/>
        <w:left w:val="none" w:sz="0" w:space="0" w:color="auto"/>
        <w:bottom w:val="none" w:sz="0" w:space="0" w:color="auto"/>
        <w:right w:val="none" w:sz="0" w:space="0" w:color="auto"/>
      </w:divBdr>
    </w:div>
    <w:div w:id="815297893">
      <w:marLeft w:val="640"/>
      <w:marRight w:val="0"/>
      <w:marTop w:val="0"/>
      <w:marBottom w:val="0"/>
      <w:divBdr>
        <w:top w:val="none" w:sz="0" w:space="0" w:color="auto"/>
        <w:left w:val="none" w:sz="0" w:space="0" w:color="auto"/>
        <w:bottom w:val="none" w:sz="0" w:space="0" w:color="auto"/>
        <w:right w:val="none" w:sz="0" w:space="0" w:color="auto"/>
      </w:divBdr>
    </w:div>
    <w:div w:id="815338825">
      <w:marLeft w:val="640"/>
      <w:marRight w:val="0"/>
      <w:marTop w:val="0"/>
      <w:marBottom w:val="0"/>
      <w:divBdr>
        <w:top w:val="none" w:sz="0" w:space="0" w:color="auto"/>
        <w:left w:val="none" w:sz="0" w:space="0" w:color="auto"/>
        <w:bottom w:val="none" w:sz="0" w:space="0" w:color="auto"/>
        <w:right w:val="none" w:sz="0" w:space="0" w:color="auto"/>
      </w:divBdr>
    </w:div>
    <w:div w:id="815342905">
      <w:marLeft w:val="640"/>
      <w:marRight w:val="0"/>
      <w:marTop w:val="0"/>
      <w:marBottom w:val="0"/>
      <w:divBdr>
        <w:top w:val="none" w:sz="0" w:space="0" w:color="auto"/>
        <w:left w:val="none" w:sz="0" w:space="0" w:color="auto"/>
        <w:bottom w:val="none" w:sz="0" w:space="0" w:color="auto"/>
        <w:right w:val="none" w:sz="0" w:space="0" w:color="auto"/>
      </w:divBdr>
    </w:div>
    <w:div w:id="815411290">
      <w:marLeft w:val="640"/>
      <w:marRight w:val="0"/>
      <w:marTop w:val="0"/>
      <w:marBottom w:val="0"/>
      <w:divBdr>
        <w:top w:val="none" w:sz="0" w:space="0" w:color="auto"/>
        <w:left w:val="none" w:sz="0" w:space="0" w:color="auto"/>
        <w:bottom w:val="none" w:sz="0" w:space="0" w:color="auto"/>
        <w:right w:val="none" w:sz="0" w:space="0" w:color="auto"/>
      </w:divBdr>
    </w:div>
    <w:div w:id="815412738">
      <w:marLeft w:val="640"/>
      <w:marRight w:val="0"/>
      <w:marTop w:val="0"/>
      <w:marBottom w:val="0"/>
      <w:divBdr>
        <w:top w:val="none" w:sz="0" w:space="0" w:color="auto"/>
        <w:left w:val="none" w:sz="0" w:space="0" w:color="auto"/>
        <w:bottom w:val="none" w:sz="0" w:space="0" w:color="auto"/>
        <w:right w:val="none" w:sz="0" w:space="0" w:color="auto"/>
      </w:divBdr>
    </w:div>
    <w:div w:id="815491816">
      <w:marLeft w:val="640"/>
      <w:marRight w:val="0"/>
      <w:marTop w:val="0"/>
      <w:marBottom w:val="0"/>
      <w:divBdr>
        <w:top w:val="none" w:sz="0" w:space="0" w:color="auto"/>
        <w:left w:val="none" w:sz="0" w:space="0" w:color="auto"/>
        <w:bottom w:val="none" w:sz="0" w:space="0" w:color="auto"/>
        <w:right w:val="none" w:sz="0" w:space="0" w:color="auto"/>
      </w:divBdr>
    </w:div>
    <w:div w:id="815492426">
      <w:marLeft w:val="0"/>
      <w:marRight w:val="0"/>
      <w:marTop w:val="0"/>
      <w:marBottom w:val="0"/>
      <w:divBdr>
        <w:top w:val="none" w:sz="0" w:space="0" w:color="auto"/>
        <w:left w:val="none" w:sz="0" w:space="0" w:color="auto"/>
        <w:bottom w:val="none" w:sz="0" w:space="0" w:color="auto"/>
        <w:right w:val="none" w:sz="0" w:space="0" w:color="auto"/>
      </w:divBdr>
    </w:div>
    <w:div w:id="815533114">
      <w:marLeft w:val="640"/>
      <w:marRight w:val="0"/>
      <w:marTop w:val="0"/>
      <w:marBottom w:val="0"/>
      <w:divBdr>
        <w:top w:val="none" w:sz="0" w:space="0" w:color="auto"/>
        <w:left w:val="none" w:sz="0" w:space="0" w:color="auto"/>
        <w:bottom w:val="none" w:sz="0" w:space="0" w:color="auto"/>
        <w:right w:val="none" w:sz="0" w:space="0" w:color="auto"/>
      </w:divBdr>
    </w:div>
    <w:div w:id="815536348">
      <w:marLeft w:val="640"/>
      <w:marRight w:val="0"/>
      <w:marTop w:val="0"/>
      <w:marBottom w:val="0"/>
      <w:divBdr>
        <w:top w:val="none" w:sz="0" w:space="0" w:color="auto"/>
        <w:left w:val="none" w:sz="0" w:space="0" w:color="auto"/>
        <w:bottom w:val="none" w:sz="0" w:space="0" w:color="auto"/>
        <w:right w:val="none" w:sz="0" w:space="0" w:color="auto"/>
      </w:divBdr>
    </w:div>
    <w:div w:id="815536588">
      <w:marLeft w:val="640"/>
      <w:marRight w:val="0"/>
      <w:marTop w:val="0"/>
      <w:marBottom w:val="0"/>
      <w:divBdr>
        <w:top w:val="none" w:sz="0" w:space="0" w:color="auto"/>
        <w:left w:val="none" w:sz="0" w:space="0" w:color="auto"/>
        <w:bottom w:val="none" w:sz="0" w:space="0" w:color="auto"/>
        <w:right w:val="none" w:sz="0" w:space="0" w:color="auto"/>
      </w:divBdr>
    </w:div>
    <w:div w:id="815562360">
      <w:marLeft w:val="640"/>
      <w:marRight w:val="0"/>
      <w:marTop w:val="0"/>
      <w:marBottom w:val="0"/>
      <w:divBdr>
        <w:top w:val="none" w:sz="0" w:space="0" w:color="auto"/>
        <w:left w:val="none" w:sz="0" w:space="0" w:color="auto"/>
        <w:bottom w:val="none" w:sz="0" w:space="0" w:color="auto"/>
        <w:right w:val="none" w:sz="0" w:space="0" w:color="auto"/>
      </w:divBdr>
    </w:div>
    <w:div w:id="815605944">
      <w:marLeft w:val="640"/>
      <w:marRight w:val="0"/>
      <w:marTop w:val="0"/>
      <w:marBottom w:val="0"/>
      <w:divBdr>
        <w:top w:val="none" w:sz="0" w:space="0" w:color="auto"/>
        <w:left w:val="none" w:sz="0" w:space="0" w:color="auto"/>
        <w:bottom w:val="none" w:sz="0" w:space="0" w:color="auto"/>
        <w:right w:val="none" w:sz="0" w:space="0" w:color="auto"/>
      </w:divBdr>
    </w:div>
    <w:div w:id="815682289">
      <w:marLeft w:val="640"/>
      <w:marRight w:val="0"/>
      <w:marTop w:val="0"/>
      <w:marBottom w:val="0"/>
      <w:divBdr>
        <w:top w:val="none" w:sz="0" w:space="0" w:color="auto"/>
        <w:left w:val="none" w:sz="0" w:space="0" w:color="auto"/>
        <w:bottom w:val="none" w:sz="0" w:space="0" w:color="auto"/>
        <w:right w:val="none" w:sz="0" w:space="0" w:color="auto"/>
      </w:divBdr>
    </w:div>
    <w:div w:id="815757343">
      <w:marLeft w:val="640"/>
      <w:marRight w:val="0"/>
      <w:marTop w:val="0"/>
      <w:marBottom w:val="0"/>
      <w:divBdr>
        <w:top w:val="none" w:sz="0" w:space="0" w:color="auto"/>
        <w:left w:val="none" w:sz="0" w:space="0" w:color="auto"/>
        <w:bottom w:val="none" w:sz="0" w:space="0" w:color="auto"/>
        <w:right w:val="none" w:sz="0" w:space="0" w:color="auto"/>
      </w:divBdr>
    </w:div>
    <w:div w:id="815806438">
      <w:marLeft w:val="640"/>
      <w:marRight w:val="0"/>
      <w:marTop w:val="0"/>
      <w:marBottom w:val="0"/>
      <w:divBdr>
        <w:top w:val="none" w:sz="0" w:space="0" w:color="auto"/>
        <w:left w:val="none" w:sz="0" w:space="0" w:color="auto"/>
        <w:bottom w:val="none" w:sz="0" w:space="0" w:color="auto"/>
        <w:right w:val="none" w:sz="0" w:space="0" w:color="auto"/>
      </w:divBdr>
    </w:div>
    <w:div w:id="815875904">
      <w:marLeft w:val="640"/>
      <w:marRight w:val="0"/>
      <w:marTop w:val="0"/>
      <w:marBottom w:val="0"/>
      <w:divBdr>
        <w:top w:val="none" w:sz="0" w:space="0" w:color="auto"/>
        <w:left w:val="none" w:sz="0" w:space="0" w:color="auto"/>
        <w:bottom w:val="none" w:sz="0" w:space="0" w:color="auto"/>
        <w:right w:val="none" w:sz="0" w:space="0" w:color="auto"/>
      </w:divBdr>
    </w:div>
    <w:div w:id="815879250">
      <w:marLeft w:val="640"/>
      <w:marRight w:val="0"/>
      <w:marTop w:val="0"/>
      <w:marBottom w:val="0"/>
      <w:divBdr>
        <w:top w:val="none" w:sz="0" w:space="0" w:color="auto"/>
        <w:left w:val="none" w:sz="0" w:space="0" w:color="auto"/>
        <w:bottom w:val="none" w:sz="0" w:space="0" w:color="auto"/>
        <w:right w:val="none" w:sz="0" w:space="0" w:color="auto"/>
      </w:divBdr>
    </w:div>
    <w:div w:id="815880551">
      <w:marLeft w:val="640"/>
      <w:marRight w:val="0"/>
      <w:marTop w:val="0"/>
      <w:marBottom w:val="0"/>
      <w:divBdr>
        <w:top w:val="none" w:sz="0" w:space="0" w:color="auto"/>
        <w:left w:val="none" w:sz="0" w:space="0" w:color="auto"/>
        <w:bottom w:val="none" w:sz="0" w:space="0" w:color="auto"/>
        <w:right w:val="none" w:sz="0" w:space="0" w:color="auto"/>
      </w:divBdr>
    </w:div>
    <w:div w:id="815994289">
      <w:marLeft w:val="640"/>
      <w:marRight w:val="0"/>
      <w:marTop w:val="0"/>
      <w:marBottom w:val="0"/>
      <w:divBdr>
        <w:top w:val="none" w:sz="0" w:space="0" w:color="auto"/>
        <w:left w:val="none" w:sz="0" w:space="0" w:color="auto"/>
        <w:bottom w:val="none" w:sz="0" w:space="0" w:color="auto"/>
        <w:right w:val="none" w:sz="0" w:space="0" w:color="auto"/>
      </w:divBdr>
    </w:div>
    <w:div w:id="815995259">
      <w:marLeft w:val="640"/>
      <w:marRight w:val="0"/>
      <w:marTop w:val="0"/>
      <w:marBottom w:val="0"/>
      <w:divBdr>
        <w:top w:val="none" w:sz="0" w:space="0" w:color="auto"/>
        <w:left w:val="none" w:sz="0" w:space="0" w:color="auto"/>
        <w:bottom w:val="none" w:sz="0" w:space="0" w:color="auto"/>
        <w:right w:val="none" w:sz="0" w:space="0" w:color="auto"/>
      </w:divBdr>
    </w:div>
    <w:div w:id="816065897">
      <w:marLeft w:val="640"/>
      <w:marRight w:val="0"/>
      <w:marTop w:val="0"/>
      <w:marBottom w:val="0"/>
      <w:divBdr>
        <w:top w:val="none" w:sz="0" w:space="0" w:color="auto"/>
        <w:left w:val="none" w:sz="0" w:space="0" w:color="auto"/>
        <w:bottom w:val="none" w:sz="0" w:space="0" w:color="auto"/>
        <w:right w:val="none" w:sz="0" w:space="0" w:color="auto"/>
      </w:divBdr>
    </w:div>
    <w:div w:id="816147025">
      <w:marLeft w:val="640"/>
      <w:marRight w:val="0"/>
      <w:marTop w:val="0"/>
      <w:marBottom w:val="0"/>
      <w:divBdr>
        <w:top w:val="none" w:sz="0" w:space="0" w:color="auto"/>
        <w:left w:val="none" w:sz="0" w:space="0" w:color="auto"/>
        <w:bottom w:val="none" w:sz="0" w:space="0" w:color="auto"/>
        <w:right w:val="none" w:sz="0" w:space="0" w:color="auto"/>
      </w:divBdr>
    </w:div>
    <w:div w:id="816189658">
      <w:marLeft w:val="640"/>
      <w:marRight w:val="0"/>
      <w:marTop w:val="0"/>
      <w:marBottom w:val="0"/>
      <w:divBdr>
        <w:top w:val="none" w:sz="0" w:space="0" w:color="auto"/>
        <w:left w:val="none" w:sz="0" w:space="0" w:color="auto"/>
        <w:bottom w:val="none" w:sz="0" w:space="0" w:color="auto"/>
        <w:right w:val="none" w:sz="0" w:space="0" w:color="auto"/>
      </w:divBdr>
    </w:div>
    <w:div w:id="816339439">
      <w:marLeft w:val="640"/>
      <w:marRight w:val="0"/>
      <w:marTop w:val="0"/>
      <w:marBottom w:val="0"/>
      <w:divBdr>
        <w:top w:val="none" w:sz="0" w:space="0" w:color="auto"/>
        <w:left w:val="none" w:sz="0" w:space="0" w:color="auto"/>
        <w:bottom w:val="none" w:sz="0" w:space="0" w:color="auto"/>
        <w:right w:val="none" w:sz="0" w:space="0" w:color="auto"/>
      </w:divBdr>
    </w:div>
    <w:div w:id="816385120">
      <w:marLeft w:val="640"/>
      <w:marRight w:val="0"/>
      <w:marTop w:val="0"/>
      <w:marBottom w:val="0"/>
      <w:divBdr>
        <w:top w:val="none" w:sz="0" w:space="0" w:color="auto"/>
        <w:left w:val="none" w:sz="0" w:space="0" w:color="auto"/>
        <w:bottom w:val="none" w:sz="0" w:space="0" w:color="auto"/>
        <w:right w:val="none" w:sz="0" w:space="0" w:color="auto"/>
      </w:divBdr>
    </w:div>
    <w:div w:id="816411146">
      <w:marLeft w:val="640"/>
      <w:marRight w:val="0"/>
      <w:marTop w:val="0"/>
      <w:marBottom w:val="0"/>
      <w:divBdr>
        <w:top w:val="none" w:sz="0" w:space="0" w:color="auto"/>
        <w:left w:val="none" w:sz="0" w:space="0" w:color="auto"/>
        <w:bottom w:val="none" w:sz="0" w:space="0" w:color="auto"/>
        <w:right w:val="none" w:sz="0" w:space="0" w:color="auto"/>
      </w:divBdr>
    </w:div>
    <w:div w:id="816455852">
      <w:marLeft w:val="640"/>
      <w:marRight w:val="0"/>
      <w:marTop w:val="0"/>
      <w:marBottom w:val="0"/>
      <w:divBdr>
        <w:top w:val="none" w:sz="0" w:space="0" w:color="auto"/>
        <w:left w:val="none" w:sz="0" w:space="0" w:color="auto"/>
        <w:bottom w:val="none" w:sz="0" w:space="0" w:color="auto"/>
        <w:right w:val="none" w:sz="0" w:space="0" w:color="auto"/>
      </w:divBdr>
    </w:div>
    <w:div w:id="816531019">
      <w:marLeft w:val="640"/>
      <w:marRight w:val="0"/>
      <w:marTop w:val="0"/>
      <w:marBottom w:val="0"/>
      <w:divBdr>
        <w:top w:val="none" w:sz="0" w:space="0" w:color="auto"/>
        <w:left w:val="none" w:sz="0" w:space="0" w:color="auto"/>
        <w:bottom w:val="none" w:sz="0" w:space="0" w:color="auto"/>
        <w:right w:val="none" w:sz="0" w:space="0" w:color="auto"/>
      </w:divBdr>
    </w:div>
    <w:div w:id="816534437">
      <w:marLeft w:val="640"/>
      <w:marRight w:val="0"/>
      <w:marTop w:val="0"/>
      <w:marBottom w:val="0"/>
      <w:divBdr>
        <w:top w:val="none" w:sz="0" w:space="0" w:color="auto"/>
        <w:left w:val="none" w:sz="0" w:space="0" w:color="auto"/>
        <w:bottom w:val="none" w:sz="0" w:space="0" w:color="auto"/>
        <w:right w:val="none" w:sz="0" w:space="0" w:color="auto"/>
      </w:divBdr>
    </w:div>
    <w:div w:id="816652620">
      <w:marLeft w:val="640"/>
      <w:marRight w:val="0"/>
      <w:marTop w:val="0"/>
      <w:marBottom w:val="0"/>
      <w:divBdr>
        <w:top w:val="none" w:sz="0" w:space="0" w:color="auto"/>
        <w:left w:val="none" w:sz="0" w:space="0" w:color="auto"/>
        <w:bottom w:val="none" w:sz="0" w:space="0" w:color="auto"/>
        <w:right w:val="none" w:sz="0" w:space="0" w:color="auto"/>
      </w:divBdr>
    </w:div>
    <w:div w:id="816723686">
      <w:marLeft w:val="640"/>
      <w:marRight w:val="0"/>
      <w:marTop w:val="0"/>
      <w:marBottom w:val="0"/>
      <w:divBdr>
        <w:top w:val="none" w:sz="0" w:space="0" w:color="auto"/>
        <w:left w:val="none" w:sz="0" w:space="0" w:color="auto"/>
        <w:bottom w:val="none" w:sz="0" w:space="0" w:color="auto"/>
        <w:right w:val="none" w:sz="0" w:space="0" w:color="auto"/>
      </w:divBdr>
    </w:div>
    <w:div w:id="816724888">
      <w:marLeft w:val="640"/>
      <w:marRight w:val="0"/>
      <w:marTop w:val="0"/>
      <w:marBottom w:val="0"/>
      <w:divBdr>
        <w:top w:val="none" w:sz="0" w:space="0" w:color="auto"/>
        <w:left w:val="none" w:sz="0" w:space="0" w:color="auto"/>
        <w:bottom w:val="none" w:sz="0" w:space="0" w:color="auto"/>
        <w:right w:val="none" w:sz="0" w:space="0" w:color="auto"/>
      </w:divBdr>
    </w:div>
    <w:div w:id="816848248">
      <w:marLeft w:val="640"/>
      <w:marRight w:val="0"/>
      <w:marTop w:val="0"/>
      <w:marBottom w:val="0"/>
      <w:divBdr>
        <w:top w:val="none" w:sz="0" w:space="0" w:color="auto"/>
        <w:left w:val="none" w:sz="0" w:space="0" w:color="auto"/>
        <w:bottom w:val="none" w:sz="0" w:space="0" w:color="auto"/>
        <w:right w:val="none" w:sz="0" w:space="0" w:color="auto"/>
      </w:divBdr>
    </w:div>
    <w:div w:id="816919474">
      <w:marLeft w:val="640"/>
      <w:marRight w:val="0"/>
      <w:marTop w:val="0"/>
      <w:marBottom w:val="0"/>
      <w:divBdr>
        <w:top w:val="none" w:sz="0" w:space="0" w:color="auto"/>
        <w:left w:val="none" w:sz="0" w:space="0" w:color="auto"/>
        <w:bottom w:val="none" w:sz="0" w:space="0" w:color="auto"/>
        <w:right w:val="none" w:sz="0" w:space="0" w:color="auto"/>
      </w:divBdr>
    </w:div>
    <w:div w:id="816922310">
      <w:marLeft w:val="640"/>
      <w:marRight w:val="0"/>
      <w:marTop w:val="0"/>
      <w:marBottom w:val="0"/>
      <w:divBdr>
        <w:top w:val="none" w:sz="0" w:space="0" w:color="auto"/>
        <w:left w:val="none" w:sz="0" w:space="0" w:color="auto"/>
        <w:bottom w:val="none" w:sz="0" w:space="0" w:color="auto"/>
        <w:right w:val="none" w:sz="0" w:space="0" w:color="auto"/>
      </w:divBdr>
    </w:div>
    <w:div w:id="816923008">
      <w:marLeft w:val="640"/>
      <w:marRight w:val="0"/>
      <w:marTop w:val="0"/>
      <w:marBottom w:val="0"/>
      <w:divBdr>
        <w:top w:val="none" w:sz="0" w:space="0" w:color="auto"/>
        <w:left w:val="none" w:sz="0" w:space="0" w:color="auto"/>
        <w:bottom w:val="none" w:sz="0" w:space="0" w:color="auto"/>
        <w:right w:val="none" w:sz="0" w:space="0" w:color="auto"/>
      </w:divBdr>
    </w:div>
    <w:div w:id="816923279">
      <w:marLeft w:val="640"/>
      <w:marRight w:val="0"/>
      <w:marTop w:val="0"/>
      <w:marBottom w:val="0"/>
      <w:divBdr>
        <w:top w:val="none" w:sz="0" w:space="0" w:color="auto"/>
        <w:left w:val="none" w:sz="0" w:space="0" w:color="auto"/>
        <w:bottom w:val="none" w:sz="0" w:space="0" w:color="auto"/>
        <w:right w:val="none" w:sz="0" w:space="0" w:color="auto"/>
      </w:divBdr>
    </w:div>
    <w:div w:id="816991885">
      <w:marLeft w:val="640"/>
      <w:marRight w:val="0"/>
      <w:marTop w:val="0"/>
      <w:marBottom w:val="0"/>
      <w:divBdr>
        <w:top w:val="none" w:sz="0" w:space="0" w:color="auto"/>
        <w:left w:val="none" w:sz="0" w:space="0" w:color="auto"/>
        <w:bottom w:val="none" w:sz="0" w:space="0" w:color="auto"/>
        <w:right w:val="none" w:sz="0" w:space="0" w:color="auto"/>
      </w:divBdr>
    </w:div>
    <w:div w:id="816997327">
      <w:marLeft w:val="640"/>
      <w:marRight w:val="0"/>
      <w:marTop w:val="0"/>
      <w:marBottom w:val="0"/>
      <w:divBdr>
        <w:top w:val="none" w:sz="0" w:space="0" w:color="auto"/>
        <w:left w:val="none" w:sz="0" w:space="0" w:color="auto"/>
        <w:bottom w:val="none" w:sz="0" w:space="0" w:color="auto"/>
        <w:right w:val="none" w:sz="0" w:space="0" w:color="auto"/>
      </w:divBdr>
    </w:div>
    <w:div w:id="817112035">
      <w:marLeft w:val="640"/>
      <w:marRight w:val="0"/>
      <w:marTop w:val="0"/>
      <w:marBottom w:val="0"/>
      <w:divBdr>
        <w:top w:val="none" w:sz="0" w:space="0" w:color="auto"/>
        <w:left w:val="none" w:sz="0" w:space="0" w:color="auto"/>
        <w:bottom w:val="none" w:sz="0" w:space="0" w:color="auto"/>
        <w:right w:val="none" w:sz="0" w:space="0" w:color="auto"/>
      </w:divBdr>
    </w:div>
    <w:div w:id="817116436">
      <w:marLeft w:val="640"/>
      <w:marRight w:val="0"/>
      <w:marTop w:val="0"/>
      <w:marBottom w:val="0"/>
      <w:divBdr>
        <w:top w:val="none" w:sz="0" w:space="0" w:color="auto"/>
        <w:left w:val="none" w:sz="0" w:space="0" w:color="auto"/>
        <w:bottom w:val="none" w:sz="0" w:space="0" w:color="auto"/>
        <w:right w:val="none" w:sz="0" w:space="0" w:color="auto"/>
      </w:divBdr>
    </w:div>
    <w:div w:id="817187716">
      <w:marLeft w:val="640"/>
      <w:marRight w:val="0"/>
      <w:marTop w:val="0"/>
      <w:marBottom w:val="0"/>
      <w:divBdr>
        <w:top w:val="none" w:sz="0" w:space="0" w:color="auto"/>
        <w:left w:val="none" w:sz="0" w:space="0" w:color="auto"/>
        <w:bottom w:val="none" w:sz="0" w:space="0" w:color="auto"/>
        <w:right w:val="none" w:sz="0" w:space="0" w:color="auto"/>
      </w:divBdr>
    </w:div>
    <w:div w:id="817260992">
      <w:marLeft w:val="640"/>
      <w:marRight w:val="0"/>
      <w:marTop w:val="0"/>
      <w:marBottom w:val="0"/>
      <w:divBdr>
        <w:top w:val="none" w:sz="0" w:space="0" w:color="auto"/>
        <w:left w:val="none" w:sz="0" w:space="0" w:color="auto"/>
        <w:bottom w:val="none" w:sz="0" w:space="0" w:color="auto"/>
        <w:right w:val="none" w:sz="0" w:space="0" w:color="auto"/>
      </w:divBdr>
    </w:div>
    <w:div w:id="817263443">
      <w:marLeft w:val="640"/>
      <w:marRight w:val="0"/>
      <w:marTop w:val="0"/>
      <w:marBottom w:val="0"/>
      <w:divBdr>
        <w:top w:val="none" w:sz="0" w:space="0" w:color="auto"/>
        <w:left w:val="none" w:sz="0" w:space="0" w:color="auto"/>
        <w:bottom w:val="none" w:sz="0" w:space="0" w:color="auto"/>
        <w:right w:val="none" w:sz="0" w:space="0" w:color="auto"/>
      </w:divBdr>
    </w:div>
    <w:div w:id="817307728">
      <w:marLeft w:val="640"/>
      <w:marRight w:val="0"/>
      <w:marTop w:val="0"/>
      <w:marBottom w:val="0"/>
      <w:divBdr>
        <w:top w:val="none" w:sz="0" w:space="0" w:color="auto"/>
        <w:left w:val="none" w:sz="0" w:space="0" w:color="auto"/>
        <w:bottom w:val="none" w:sz="0" w:space="0" w:color="auto"/>
        <w:right w:val="none" w:sz="0" w:space="0" w:color="auto"/>
      </w:divBdr>
    </w:div>
    <w:div w:id="817378921">
      <w:marLeft w:val="640"/>
      <w:marRight w:val="0"/>
      <w:marTop w:val="0"/>
      <w:marBottom w:val="0"/>
      <w:divBdr>
        <w:top w:val="none" w:sz="0" w:space="0" w:color="auto"/>
        <w:left w:val="none" w:sz="0" w:space="0" w:color="auto"/>
        <w:bottom w:val="none" w:sz="0" w:space="0" w:color="auto"/>
        <w:right w:val="none" w:sz="0" w:space="0" w:color="auto"/>
      </w:divBdr>
    </w:div>
    <w:div w:id="817378937">
      <w:marLeft w:val="640"/>
      <w:marRight w:val="0"/>
      <w:marTop w:val="0"/>
      <w:marBottom w:val="0"/>
      <w:divBdr>
        <w:top w:val="none" w:sz="0" w:space="0" w:color="auto"/>
        <w:left w:val="none" w:sz="0" w:space="0" w:color="auto"/>
        <w:bottom w:val="none" w:sz="0" w:space="0" w:color="auto"/>
        <w:right w:val="none" w:sz="0" w:space="0" w:color="auto"/>
      </w:divBdr>
    </w:div>
    <w:div w:id="817452487">
      <w:marLeft w:val="640"/>
      <w:marRight w:val="0"/>
      <w:marTop w:val="0"/>
      <w:marBottom w:val="0"/>
      <w:divBdr>
        <w:top w:val="none" w:sz="0" w:space="0" w:color="auto"/>
        <w:left w:val="none" w:sz="0" w:space="0" w:color="auto"/>
        <w:bottom w:val="none" w:sz="0" w:space="0" w:color="auto"/>
        <w:right w:val="none" w:sz="0" w:space="0" w:color="auto"/>
      </w:divBdr>
    </w:div>
    <w:div w:id="817457485">
      <w:marLeft w:val="640"/>
      <w:marRight w:val="0"/>
      <w:marTop w:val="0"/>
      <w:marBottom w:val="0"/>
      <w:divBdr>
        <w:top w:val="none" w:sz="0" w:space="0" w:color="auto"/>
        <w:left w:val="none" w:sz="0" w:space="0" w:color="auto"/>
        <w:bottom w:val="none" w:sz="0" w:space="0" w:color="auto"/>
        <w:right w:val="none" w:sz="0" w:space="0" w:color="auto"/>
      </w:divBdr>
    </w:div>
    <w:div w:id="817501576">
      <w:marLeft w:val="640"/>
      <w:marRight w:val="0"/>
      <w:marTop w:val="0"/>
      <w:marBottom w:val="0"/>
      <w:divBdr>
        <w:top w:val="none" w:sz="0" w:space="0" w:color="auto"/>
        <w:left w:val="none" w:sz="0" w:space="0" w:color="auto"/>
        <w:bottom w:val="none" w:sz="0" w:space="0" w:color="auto"/>
        <w:right w:val="none" w:sz="0" w:space="0" w:color="auto"/>
      </w:divBdr>
    </w:div>
    <w:div w:id="817502536">
      <w:marLeft w:val="640"/>
      <w:marRight w:val="0"/>
      <w:marTop w:val="0"/>
      <w:marBottom w:val="0"/>
      <w:divBdr>
        <w:top w:val="none" w:sz="0" w:space="0" w:color="auto"/>
        <w:left w:val="none" w:sz="0" w:space="0" w:color="auto"/>
        <w:bottom w:val="none" w:sz="0" w:space="0" w:color="auto"/>
        <w:right w:val="none" w:sz="0" w:space="0" w:color="auto"/>
      </w:divBdr>
    </w:div>
    <w:div w:id="817576932">
      <w:marLeft w:val="640"/>
      <w:marRight w:val="0"/>
      <w:marTop w:val="0"/>
      <w:marBottom w:val="0"/>
      <w:divBdr>
        <w:top w:val="none" w:sz="0" w:space="0" w:color="auto"/>
        <w:left w:val="none" w:sz="0" w:space="0" w:color="auto"/>
        <w:bottom w:val="none" w:sz="0" w:space="0" w:color="auto"/>
        <w:right w:val="none" w:sz="0" w:space="0" w:color="auto"/>
      </w:divBdr>
    </w:div>
    <w:div w:id="817578160">
      <w:marLeft w:val="640"/>
      <w:marRight w:val="0"/>
      <w:marTop w:val="0"/>
      <w:marBottom w:val="0"/>
      <w:divBdr>
        <w:top w:val="none" w:sz="0" w:space="0" w:color="auto"/>
        <w:left w:val="none" w:sz="0" w:space="0" w:color="auto"/>
        <w:bottom w:val="none" w:sz="0" w:space="0" w:color="auto"/>
        <w:right w:val="none" w:sz="0" w:space="0" w:color="auto"/>
      </w:divBdr>
    </w:div>
    <w:div w:id="817645513">
      <w:marLeft w:val="640"/>
      <w:marRight w:val="0"/>
      <w:marTop w:val="0"/>
      <w:marBottom w:val="0"/>
      <w:divBdr>
        <w:top w:val="none" w:sz="0" w:space="0" w:color="auto"/>
        <w:left w:val="none" w:sz="0" w:space="0" w:color="auto"/>
        <w:bottom w:val="none" w:sz="0" w:space="0" w:color="auto"/>
        <w:right w:val="none" w:sz="0" w:space="0" w:color="auto"/>
      </w:divBdr>
    </w:div>
    <w:div w:id="817764190">
      <w:marLeft w:val="640"/>
      <w:marRight w:val="0"/>
      <w:marTop w:val="0"/>
      <w:marBottom w:val="0"/>
      <w:divBdr>
        <w:top w:val="none" w:sz="0" w:space="0" w:color="auto"/>
        <w:left w:val="none" w:sz="0" w:space="0" w:color="auto"/>
        <w:bottom w:val="none" w:sz="0" w:space="0" w:color="auto"/>
        <w:right w:val="none" w:sz="0" w:space="0" w:color="auto"/>
      </w:divBdr>
    </w:div>
    <w:div w:id="817764759">
      <w:marLeft w:val="640"/>
      <w:marRight w:val="0"/>
      <w:marTop w:val="0"/>
      <w:marBottom w:val="0"/>
      <w:divBdr>
        <w:top w:val="none" w:sz="0" w:space="0" w:color="auto"/>
        <w:left w:val="none" w:sz="0" w:space="0" w:color="auto"/>
        <w:bottom w:val="none" w:sz="0" w:space="0" w:color="auto"/>
        <w:right w:val="none" w:sz="0" w:space="0" w:color="auto"/>
      </w:divBdr>
    </w:div>
    <w:div w:id="817840184">
      <w:marLeft w:val="640"/>
      <w:marRight w:val="0"/>
      <w:marTop w:val="0"/>
      <w:marBottom w:val="0"/>
      <w:divBdr>
        <w:top w:val="none" w:sz="0" w:space="0" w:color="auto"/>
        <w:left w:val="none" w:sz="0" w:space="0" w:color="auto"/>
        <w:bottom w:val="none" w:sz="0" w:space="0" w:color="auto"/>
        <w:right w:val="none" w:sz="0" w:space="0" w:color="auto"/>
      </w:divBdr>
    </w:div>
    <w:div w:id="817843069">
      <w:marLeft w:val="640"/>
      <w:marRight w:val="0"/>
      <w:marTop w:val="0"/>
      <w:marBottom w:val="0"/>
      <w:divBdr>
        <w:top w:val="none" w:sz="0" w:space="0" w:color="auto"/>
        <w:left w:val="none" w:sz="0" w:space="0" w:color="auto"/>
        <w:bottom w:val="none" w:sz="0" w:space="0" w:color="auto"/>
        <w:right w:val="none" w:sz="0" w:space="0" w:color="auto"/>
      </w:divBdr>
    </w:div>
    <w:div w:id="817846043">
      <w:marLeft w:val="640"/>
      <w:marRight w:val="0"/>
      <w:marTop w:val="0"/>
      <w:marBottom w:val="0"/>
      <w:divBdr>
        <w:top w:val="none" w:sz="0" w:space="0" w:color="auto"/>
        <w:left w:val="none" w:sz="0" w:space="0" w:color="auto"/>
        <w:bottom w:val="none" w:sz="0" w:space="0" w:color="auto"/>
        <w:right w:val="none" w:sz="0" w:space="0" w:color="auto"/>
      </w:divBdr>
    </w:div>
    <w:div w:id="817917711">
      <w:marLeft w:val="640"/>
      <w:marRight w:val="0"/>
      <w:marTop w:val="0"/>
      <w:marBottom w:val="0"/>
      <w:divBdr>
        <w:top w:val="none" w:sz="0" w:space="0" w:color="auto"/>
        <w:left w:val="none" w:sz="0" w:space="0" w:color="auto"/>
        <w:bottom w:val="none" w:sz="0" w:space="0" w:color="auto"/>
        <w:right w:val="none" w:sz="0" w:space="0" w:color="auto"/>
      </w:divBdr>
    </w:div>
    <w:div w:id="817920640">
      <w:marLeft w:val="640"/>
      <w:marRight w:val="0"/>
      <w:marTop w:val="0"/>
      <w:marBottom w:val="0"/>
      <w:divBdr>
        <w:top w:val="none" w:sz="0" w:space="0" w:color="auto"/>
        <w:left w:val="none" w:sz="0" w:space="0" w:color="auto"/>
        <w:bottom w:val="none" w:sz="0" w:space="0" w:color="auto"/>
        <w:right w:val="none" w:sz="0" w:space="0" w:color="auto"/>
      </w:divBdr>
    </w:div>
    <w:div w:id="817956899">
      <w:marLeft w:val="640"/>
      <w:marRight w:val="0"/>
      <w:marTop w:val="0"/>
      <w:marBottom w:val="0"/>
      <w:divBdr>
        <w:top w:val="none" w:sz="0" w:space="0" w:color="auto"/>
        <w:left w:val="none" w:sz="0" w:space="0" w:color="auto"/>
        <w:bottom w:val="none" w:sz="0" w:space="0" w:color="auto"/>
        <w:right w:val="none" w:sz="0" w:space="0" w:color="auto"/>
      </w:divBdr>
    </w:div>
    <w:div w:id="817958233">
      <w:marLeft w:val="640"/>
      <w:marRight w:val="0"/>
      <w:marTop w:val="0"/>
      <w:marBottom w:val="0"/>
      <w:divBdr>
        <w:top w:val="none" w:sz="0" w:space="0" w:color="auto"/>
        <w:left w:val="none" w:sz="0" w:space="0" w:color="auto"/>
        <w:bottom w:val="none" w:sz="0" w:space="0" w:color="auto"/>
        <w:right w:val="none" w:sz="0" w:space="0" w:color="auto"/>
      </w:divBdr>
    </w:div>
    <w:div w:id="817964938">
      <w:marLeft w:val="640"/>
      <w:marRight w:val="0"/>
      <w:marTop w:val="0"/>
      <w:marBottom w:val="0"/>
      <w:divBdr>
        <w:top w:val="none" w:sz="0" w:space="0" w:color="auto"/>
        <w:left w:val="none" w:sz="0" w:space="0" w:color="auto"/>
        <w:bottom w:val="none" w:sz="0" w:space="0" w:color="auto"/>
        <w:right w:val="none" w:sz="0" w:space="0" w:color="auto"/>
      </w:divBdr>
    </w:div>
    <w:div w:id="818032995">
      <w:marLeft w:val="640"/>
      <w:marRight w:val="0"/>
      <w:marTop w:val="0"/>
      <w:marBottom w:val="0"/>
      <w:divBdr>
        <w:top w:val="none" w:sz="0" w:space="0" w:color="auto"/>
        <w:left w:val="none" w:sz="0" w:space="0" w:color="auto"/>
        <w:bottom w:val="none" w:sz="0" w:space="0" w:color="auto"/>
        <w:right w:val="none" w:sz="0" w:space="0" w:color="auto"/>
      </w:divBdr>
    </w:div>
    <w:div w:id="818041288">
      <w:marLeft w:val="640"/>
      <w:marRight w:val="0"/>
      <w:marTop w:val="0"/>
      <w:marBottom w:val="0"/>
      <w:divBdr>
        <w:top w:val="none" w:sz="0" w:space="0" w:color="auto"/>
        <w:left w:val="none" w:sz="0" w:space="0" w:color="auto"/>
        <w:bottom w:val="none" w:sz="0" w:space="0" w:color="auto"/>
        <w:right w:val="none" w:sz="0" w:space="0" w:color="auto"/>
      </w:divBdr>
    </w:div>
    <w:div w:id="818110194">
      <w:marLeft w:val="640"/>
      <w:marRight w:val="0"/>
      <w:marTop w:val="0"/>
      <w:marBottom w:val="0"/>
      <w:divBdr>
        <w:top w:val="none" w:sz="0" w:space="0" w:color="auto"/>
        <w:left w:val="none" w:sz="0" w:space="0" w:color="auto"/>
        <w:bottom w:val="none" w:sz="0" w:space="0" w:color="auto"/>
        <w:right w:val="none" w:sz="0" w:space="0" w:color="auto"/>
      </w:divBdr>
    </w:div>
    <w:div w:id="818151757">
      <w:marLeft w:val="640"/>
      <w:marRight w:val="0"/>
      <w:marTop w:val="0"/>
      <w:marBottom w:val="0"/>
      <w:divBdr>
        <w:top w:val="none" w:sz="0" w:space="0" w:color="auto"/>
        <w:left w:val="none" w:sz="0" w:space="0" w:color="auto"/>
        <w:bottom w:val="none" w:sz="0" w:space="0" w:color="auto"/>
        <w:right w:val="none" w:sz="0" w:space="0" w:color="auto"/>
      </w:divBdr>
    </w:div>
    <w:div w:id="818152110">
      <w:marLeft w:val="640"/>
      <w:marRight w:val="0"/>
      <w:marTop w:val="0"/>
      <w:marBottom w:val="0"/>
      <w:divBdr>
        <w:top w:val="none" w:sz="0" w:space="0" w:color="auto"/>
        <w:left w:val="none" w:sz="0" w:space="0" w:color="auto"/>
        <w:bottom w:val="none" w:sz="0" w:space="0" w:color="auto"/>
        <w:right w:val="none" w:sz="0" w:space="0" w:color="auto"/>
      </w:divBdr>
    </w:div>
    <w:div w:id="818153424">
      <w:marLeft w:val="640"/>
      <w:marRight w:val="0"/>
      <w:marTop w:val="0"/>
      <w:marBottom w:val="0"/>
      <w:divBdr>
        <w:top w:val="none" w:sz="0" w:space="0" w:color="auto"/>
        <w:left w:val="none" w:sz="0" w:space="0" w:color="auto"/>
        <w:bottom w:val="none" w:sz="0" w:space="0" w:color="auto"/>
        <w:right w:val="none" w:sz="0" w:space="0" w:color="auto"/>
      </w:divBdr>
    </w:div>
    <w:div w:id="818156423">
      <w:marLeft w:val="640"/>
      <w:marRight w:val="0"/>
      <w:marTop w:val="0"/>
      <w:marBottom w:val="0"/>
      <w:divBdr>
        <w:top w:val="none" w:sz="0" w:space="0" w:color="auto"/>
        <w:left w:val="none" w:sz="0" w:space="0" w:color="auto"/>
        <w:bottom w:val="none" w:sz="0" w:space="0" w:color="auto"/>
        <w:right w:val="none" w:sz="0" w:space="0" w:color="auto"/>
      </w:divBdr>
    </w:div>
    <w:div w:id="818227009">
      <w:marLeft w:val="640"/>
      <w:marRight w:val="0"/>
      <w:marTop w:val="0"/>
      <w:marBottom w:val="0"/>
      <w:divBdr>
        <w:top w:val="none" w:sz="0" w:space="0" w:color="auto"/>
        <w:left w:val="none" w:sz="0" w:space="0" w:color="auto"/>
        <w:bottom w:val="none" w:sz="0" w:space="0" w:color="auto"/>
        <w:right w:val="none" w:sz="0" w:space="0" w:color="auto"/>
      </w:divBdr>
    </w:div>
    <w:div w:id="818227013">
      <w:marLeft w:val="640"/>
      <w:marRight w:val="0"/>
      <w:marTop w:val="0"/>
      <w:marBottom w:val="0"/>
      <w:divBdr>
        <w:top w:val="none" w:sz="0" w:space="0" w:color="auto"/>
        <w:left w:val="none" w:sz="0" w:space="0" w:color="auto"/>
        <w:bottom w:val="none" w:sz="0" w:space="0" w:color="auto"/>
        <w:right w:val="none" w:sz="0" w:space="0" w:color="auto"/>
      </w:divBdr>
    </w:div>
    <w:div w:id="818231014">
      <w:marLeft w:val="640"/>
      <w:marRight w:val="0"/>
      <w:marTop w:val="0"/>
      <w:marBottom w:val="0"/>
      <w:divBdr>
        <w:top w:val="none" w:sz="0" w:space="0" w:color="auto"/>
        <w:left w:val="none" w:sz="0" w:space="0" w:color="auto"/>
        <w:bottom w:val="none" w:sz="0" w:space="0" w:color="auto"/>
        <w:right w:val="none" w:sz="0" w:space="0" w:color="auto"/>
      </w:divBdr>
    </w:div>
    <w:div w:id="818231637">
      <w:marLeft w:val="640"/>
      <w:marRight w:val="0"/>
      <w:marTop w:val="0"/>
      <w:marBottom w:val="0"/>
      <w:divBdr>
        <w:top w:val="none" w:sz="0" w:space="0" w:color="auto"/>
        <w:left w:val="none" w:sz="0" w:space="0" w:color="auto"/>
        <w:bottom w:val="none" w:sz="0" w:space="0" w:color="auto"/>
        <w:right w:val="none" w:sz="0" w:space="0" w:color="auto"/>
      </w:divBdr>
    </w:div>
    <w:div w:id="818234505">
      <w:marLeft w:val="640"/>
      <w:marRight w:val="0"/>
      <w:marTop w:val="0"/>
      <w:marBottom w:val="0"/>
      <w:divBdr>
        <w:top w:val="none" w:sz="0" w:space="0" w:color="auto"/>
        <w:left w:val="none" w:sz="0" w:space="0" w:color="auto"/>
        <w:bottom w:val="none" w:sz="0" w:space="0" w:color="auto"/>
        <w:right w:val="none" w:sz="0" w:space="0" w:color="auto"/>
      </w:divBdr>
    </w:div>
    <w:div w:id="818303272">
      <w:marLeft w:val="640"/>
      <w:marRight w:val="0"/>
      <w:marTop w:val="0"/>
      <w:marBottom w:val="0"/>
      <w:divBdr>
        <w:top w:val="none" w:sz="0" w:space="0" w:color="auto"/>
        <w:left w:val="none" w:sz="0" w:space="0" w:color="auto"/>
        <w:bottom w:val="none" w:sz="0" w:space="0" w:color="auto"/>
        <w:right w:val="none" w:sz="0" w:space="0" w:color="auto"/>
      </w:divBdr>
    </w:div>
    <w:div w:id="818350239">
      <w:marLeft w:val="640"/>
      <w:marRight w:val="0"/>
      <w:marTop w:val="0"/>
      <w:marBottom w:val="0"/>
      <w:divBdr>
        <w:top w:val="none" w:sz="0" w:space="0" w:color="auto"/>
        <w:left w:val="none" w:sz="0" w:space="0" w:color="auto"/>
        <w:bottom w:val="none" w:sz="0" w:space="0" w:color="auto"/>
        <w:right w:val="none" w:sz="0" w:space="0" w:color="auto"/>
      </w:divBdr>
    </w:div>
    <w:div w:id="818497054">
      <w:marLeft w:val="640"/>
      <w:marRight w:val="0"/>
      <w:marTop w:val="0"/>
      <w:marBottom w:val="0"/>
      <w:divBdr>
        <w:top w:val="none" w:sz="0" w:space="0" w:color="auto"/>
        <w:left w:val="none" w:sz="0" w:space="0" w:color="auto"/>
        <w:bottom w:val="none" w:sz="0" w:space="0" w:color="auto"/>
        <w:right w:val="none" w:sz="0" w:space="0" w:color="auto"/>
      </w:divBdr>
    </w:div>
    <w:div w:id="818570279">
      <w:marLeft w:val="640"/>
      <w:marRight w:val="0"/>
      <w:marTop w:val="0"/>
      <w:marBottom w:val="0"/>
      <w:divBdr>
        <w:top w:val="none" w:sz="0" w:space="0" w:color="auto"/>
        <w:left w:val="none" w:sz="0" w:space="0" w:color="auto"/>
        <w:bottom w:val="none" w:sz="0" w:space="0" w:color="auto"/>
        <w:right w:val="none" w:sz="0" w:space="0" w:color="auto"/>
      </w:divBdr>
    </w:div>
    <w:div w:id="818573381">
      <w:marLeft w:val="640"/>
      <w:marRight w:val="0"/>
      <w:marTop w:val="0"/>
      <w:marBottom w:val="0"/>
      <w:divBdr>
        <w:top w:val="none" w:sz="0" w:space="0" w:color="auto"/>
        <w:left w:val="none" w:sz="0" w:space="0" w:color="auto"/>
        <w:bottom w:val="none" w:sz="0" w:space="0" w:color="auto"/>
        <w:right w:val="none" w:sz="0" w:space="0" w:color="auto"/>
      </w:divBdr>
    </w:div>
    <w:div w:id="818574331">
      <w:marLeft w:val="640"/>
      <w:marRight w:val="0"/>
      <w:marTop w:val="0"/>
      <w:marBottom w:val="0"/>
      <w:divBdr>
        <w:top w:val="none" w:sz="0" w:space="0" w:color="auto"/>
        <w:left w:val="none" w:sz="0" w:space="0" w:color="auto"/>
        <w:bottom w:val="none" w:sz="0" w:space="0" w:color="auto"/>
        <w:right w:val="none" w:sz="0" w:space="0" w:color="auto"/>
      </w:divBdr>
    </w:div>
    <w:div w:id="818576717">
      <w:marLeft w:val="640"/>
      <w:marRight w:val="0"/>
      <w:marTop w:val="0"/>
      <w:marBottom w:val="0"/>
      <w:divBdr>
        <w:top w:val="none" w:sz="0" w:space="0" w:color="auto"/>
        <w:left w:val="none" w:sz="0" w:space="0" w:color="auto"/>
        <w:bottom w:val="none" w:sz="0" w:space="0" w:color="auto"/>
        <w:right w:val="none" w:sz="0" w:space="0" w:color="auto"/>
      </w:divBdr>
    </w:div>
    <w:div w:id="818614986">
      <w:marLeft w:val="640"/>
      <w:marRight w:val="0"/>
      <w:marTop w:val="0"/>
      <w:marBottom w:val="0"/>
      <w:divBdr>
        <w:top w:val="none" w:sz="0" w:space="0" w:color="auto"/>
        <w:left w:val="none" w:sz="0" w:space="0" w:color="auto"/>
        <w:bottom w:val="none" w:sz="0" w:space="0" w:color="auto"/>
        <w:right w:val="none" w:sz="0" w:space="0" w:color="auto"/>
      </w:divBdr>
    </w:div>
    <w:div w:id="818617304">
      <w:marLeft w:val="640"/>
      <w:marRight w:val="0"/>
      <w:marTop w:val="0"/>
      <w:marBottom w:val="0"/>
      <w:divBdr>
        <w:top w:val="none" w:sz="0" w:space="0" w:color="auto"/>
        <w:left w:val="none" w:sz="0" w:space="0" w:color="auto"/>
        <w:bottom w:val="none" w:sz="0" w:space="0" w:color="auto"/>
        <w:right w:val="none" w:sz="0" w:space="0" w:color="auto"/>
      </w:divBdr>
    </w:div>
    <w:div w:id="818617813">
      <w:marLeft w:val="640"/>
      <w:marRight w:val="0"/>
      <w:marTop w:val="0"/>
      <w:marBottom w:val="0"/>
      <w:divBdr>
        <w:top w:val="none" w:sz="0" w:space="0" w:color="auto"/>
        <w:left w:val="none" w:sz="0" w:space="0" w:color="auto"/>
        <w:bottom w:val="none" w:sz="0" w:space="0" w:color="auto"/>
        <w:right w:val="none" w:sz="0" w:space="0" w:color="auto"/>
      </w:divBdr>
    </w:div>
    <w:div w:id="818617967">
      <w:marLeft w:val="640"/>
      <w:marRight w:val="0"/>
      <w:marTop w:val="0"/>
      <w:marBottom w:val="0"/>
      <w:divBdr>
        <w:top w:val="none" w:sz="0" w:space="0" w:color="auto"/>
        <w:left w:val="none" w:sz="0" w:space="0" w:color="auto"/>
        <w:bottom w:val="none" w:sz="0" w:space="0" w:color="auto"/>
        <w:right w:val="none" w:sz="0" w:space="0" w:color="auto"/>
      </w:divBdr>
    </w:div>
    <w:div w:id="818618275">
      <w:marLeft w:val="640"/>
      <w:marRight w:val="0"/>
      <w:marTop w:val="0"/>
      <w:marBottom w:val="0"/>
      <w:divBdr>
        <w:top w:val="none" w:sz="0" w:space="0" w:color="auto"/>
        <w:left w:val="none" w:sz="0" w:space="0" w:color="auto"/>
        <w:bottom w:val="none" w:sz="0" w:space="0" w:color="auto"/>
        <w:right w:val="none" w:sz="0" w:space="0" w:color="auto"/>
      </w:divBdr>
    </w:div>
    <w:div w:id="818693159">
      <w:marLeft w:val="640"/>
      <w:marRight w:val="0"/>
      <w:marTop w:val="0"/>
      <w:marBottom w:val="0"/>
      <w:divBdr>
        <w:top w:val="none" w:sz="0" w:space="0" w:color="auto"/>
        <w:left w:val="none" w:sz="0" w:space="0" w:color="auto"/>
        <w:bottom w:val="none" w:sz="0" w:space="0" w:color="auto"/>
        <w:right w:val="none" w:sz="0" w:space="0" w:color="auto"/>
      </w:divBdr>
    </w:div>
    <w:div w:id="818764657">
      <w:marLeft w:val="640"/>
      <w:marRight w:val="0"/>
      <w:marTop w:val="0"/>
      <w:marBottom w:val="0"/>
      <w:divBdr>
        <w:top w:val="none" w:sz="0" w:space="0" w:color="auto"/>
        <w:left w:val="none" w:sz="0" w:space="0" w:color="auto"/>
        <w:bottom w:val="none" w:sz="0" w:space="0" w:color="auto"/>
        <w:right w:val="none" w:sz="0" w:space="0" w:color="auto"/>
      </w:divBdr>
    </w:div>
    <w:div w:id="818766743">
      <w:marLeft w:val="640"/>
      <w:marRight w:val="0"/>
      <w:marTop w:val="0"/>
      <w:marBottom w:val="0"/>
      <w:divBdr>
        <w:top w:val="none" w:sz="0" w:space="0" w:color="auto"/>
        <w:left w:val="none" w:sz="0" w:space="0" w:color="auto"/>
        <w:bottom w:val="none" w:sz="0" w:space="0" w:color="auto"/>
        <w:right w:val="none" w:sz="0" w:space="0" w:color="auto"/>
      </w:divBdr>
    </w:div>
    <w:div w:id="818766815">
      <w:marLeft w:val="640"/>
      <w:marRight w:val="0"/>
      <w:marTop w:val="0"/>
      <w:marBottom w:val="0"/>
      <w:divBdr>
        <w:top w:val="none" w:sz="0" w:space="0" w:color="auto"/>
        <w:left w:val="none" w:sz="0" w:space="0" w:color="auto"/>
        <w:bottom w:val="none" w:sz="0" w:space="0" w:color="auto"/>
        <w:right w:val="none" w:sz="0" w:space="0" w:color="auto"/>
      </w:divBdr>
    </w:div>
    <w:div w:id="818767097">
      <w:marLeft w:val="640"/>
      <w:marRight w:val="0"/>
      <w:marTop w:val="0"/>
      <w:marBottom w:val="0"/>
      <w:divBdr>
        <w:top w:val="none" w:sz="0" w:space="0" w:color="auto"/>
        <w:left w:val="none" w:sz="0" w:space="0" w:color="auto"/>
        <w:bottom w:val="none" w:sz="0" w:space="0" w:color="auto"/>
        <w:right w:val="none" w:sz="0" w:space="0" w:color="auto"/>
      </w:divBdr>
    </w:div>
    <w:div w:id="818770051">
      <w:marLeft w:val="640"/>
      <w:marRight w:val="0"/>
      <w:marTop w:val="0"/>
      <w:marBottom w:val="0"/>
      <w:divBdr>
        <w:top w:val="none" w:sz="0" w:space="0" w:color="auto"/>
        <w:left w:val="none" w:sz="0" w:space="0" w:color="auto"/>
        <w:bottom w:val="none" w:sz="0" w:space="0" w:color="auto"/>
        <w:right w:val="none" w:sz="0" w:space="0" w:color="auto"/>
      </w:divBdr>
    </w:div>
    <w:div w:id="818811260">
      <w:marLeft w:val="640"/>
      <w:marRight w:val="0"/>
      <w:marTop w:val="0"/>
      <w:marBottom w:val="0"/>
      <w:divBdr>
        <w:top w:val="none" w:sz="0" w:space="0" w:color="auto"/>
        <w:left w:val="none" w:sz="0" w:space="0" w:color="auto"/>
        <w:bottom w:val="none" w:sz="0" w:space="0" w:color="auto"/>
        <w:right w:val="none" w:sz="0" w:space="0" w:color="auto"/>
      </w:divBdr>
    </w:div>
    <w:div w:id="818882779">
      <w:marLeft w:val="640"/>
      <w:marRight w:val="0"/>
      <w:marTop w:val="0"/>
      <w:marBottom w:val="0"/>
      <w:divBdr>
        <w:top w:val="none" w:sz="0" w:space="0" w:color="auto"/>
        <w:left w:val="none" w:sz="0" w:space="0" w:color="auto"/>
        <w:bottom w:val="none" w:sz="0" w:space="0" w:color="auto"/>
        <w:right w:val="none" w:sz="0" w:space="0" w:color="auto"/>
      </w:divBdr>
    </w:div>
    <w:div w:id="818883893">
      <w:marLeft w:val="640"/>
      <w:marRight w:val="0"/>
      <w:marTop w:val="0"/>
      <w:marBottom w:val="0"/>
      <w:divBdr>
        <w:top w:val="none" w:sz="0" w:space="0" w:color="auto"/>
        <w:left w:val="none" w:sz="0" w:space="0" w:color="auto"/>
        <w:bottom w:val="none" w:sz="0" w:space="0" w:color="auto"/>
        <w:right w:val="none" w:sz="0" w:space="0" w:color="auto"/>
      </w:divBdr>
    </w:div>
    <w:div w:id="818885499">
      <w:marLeft w:val="640"/>
      <w:marRight w:val="0"/>
      <w:marTop w:val="0"/>
      <w:marBottom w:val="0"/>
      <w:divBdr>
        <w:top w:val="none" w:sz="0" w:space="0" w:color="auto"/>
        <w:left w:val="none" w:sz="0" w:space="0" w:color="auto"/>
        <w:bottom w:val="none" w:sz="0" w:space="0" w:color="auto"/>
        <w:right w:val="none" w:sz="0" w:space="0" w:color="auto"/>
      </w:divBdr>
    </w:div>
    <w:div w:id="818955906">
      <w:marLeft w:val="640"/>
      <w:marRight w:val="0"/>
      <w:marTop w:val="0"/>
      <w:marBottom w:val="0"/>
      <w:divBdr>
        <w:top w:val="none" w:sz="0" w:space="0" w:color="auto"/>
        <w:left w:val="none" w:sz="0" w:space="0" w:color="auto"/>
        <w:bottom w:val="none" w:sz="0" w:space="0" w:color="auto"/>
        <w:right w:val="none" w:sz="0" w:space="0" w:color="auto"/>
      </w:divBdr>
    </w:div>
    <w:div w:id="819004844">
      <w:marLeft w:val="640"/>
      <w:marRight w:val="0"/>
      <w:marTop w:val="0"/>
      <w:marBottom w:val="0"/>
      <w:divBdr>
        <w:top w:val="none" w:sz="0" w:space="0" w:color="auto"/>
        <w:left w:val="none" w:sz="0" w:space="0" w:color="auto"/>
        <w:bottom w:val="none" w:sz="0" w:space="0" w:color="auto"/>
        <w:right w:val="none" w:sz="0" w:space="0" w:color="auto"/>
      </w:divBdr>
    </w:div>
    <w:div w:id="819074741">
      <w:marLeft w:val="640"/>
      <w:marRight w:val="0"/>
      <w:marTop w:val="0"/>
      <w:marBottom w:val="0"/>
      <w:divBdr>
        <w:top w:val="none" w:sz="0" w:space="0" w:color="auto"/>
        <w:left w:val="none" w:sz="0" w:space="0" w:color="auto"/>
        <w:bottom w:val="none" w:sz="0" w:space="0" w:color="auto"/>
        <w:right w:val="none" w:sz="0" w:space="0" w:color="auto"/>
      </w:divBdr>
    </w:div>
    <w:div w:id="819079583">
      <w:marLeft w:val="640"/>
      <w:marRight w:val="0"/>
      <w:marTop w:val="0"/>
      <w:marBottom w:val="0"/>
      <w:divBdr>
        <w:top w:val="none" w:sz="0" w:space="0" w:color="auto"/>
        <w:left w:val="none" w:sz="0" w:space="0" w:color="auto"/>
        <w:bottom w:val="none" w:sz="0" w:space="0" w:color="auto"/>
        <w:right w:val="none" w:sz="0" w:space="0" w:color="auto"/>
      </w:divBdr>
    </w:div>
    <w:div w:id="819157331">
      <w:marLeft w:val="640"/>
      <w:marRight w:val="0"/>
      <w:marTop w:val="0"/>
      <w:marBottom w:val="0"/>
      <w:divBdr>
        <w:top w:val="none" w:sz="0" w:space="0" w:color="auto"/>
        <w:left w:val="none" w:sz="0" w:space="0" w:color="auto"/>
        <w:bottom w:val="none" w:sz="0" w:space="0" w:color="auto"/>
        <w:right w:val="none" w:sz="0" w:space="0" w:color="auto"/>
      </w:divBdr>
    </w:div>
    <w:div w:id="819275247">
      <w:marLeft w:val="640"/>
      <w:marRight w:val="0"/>
      <w:marTop w:val="0"/>
      <w:marBottom w:val="0"/>
      <w:divBdr>
        <w:top w:val="none" w:sz="0" w:space="0" w:color="auto"/>
        <w:left w:val="none" w:sz="0" w:space="0" w:color="auto"/>
        <w:bottom w:val="none" w:sz="0" w:space="0" w:color="auto"/>
        <w:right w:val="none" w:sz="0" w:space="0" w:color="auto"/>
      </w:divBdr>
    </w:div>
    <w:div w:id="819276067">
      <w:marLeft w:val="640"/>
      <w:marRight w:val="0"/>
      <w:marTop w:val="0"/>
      <w:marBottom w:val="0"/>
      <w:divBdr>
        <w:top w:val="none" w:sz="0" w:space="0" w:color="auto"/>
        <w:left w:val="none" w:sz="0" w:space="0" w:color="auto"/>
        <w:bottom w:val="none" w:sz="0" w:space="0" w:color="auto"/>
        <w:right w:val="none" w:sz="0" w:space="0" w:color="auto"/>
      </w:divBdr>
    </w:div>
    <w:div w:id="819342997">
      <w:marLeft w:val="640"/>
      <w:marRight w:val="0"/>
      <w:marTop w:val="0"/>
      <w:marBottom w:val="0"/>
      <w:divBdr>
        <w:top w:val="none" w:sz="0" w:space="0" w:color="auto"/>
        <w:left w:val="none" w:sz="0" w:space="0" w:color="auto"/>
        <w:bottom w:val="none" w:sz="0" w:space="0" w:color="auto"/>
        <w:right w:val="none" w:sz="0" w:space="0" w:color="auto"/>
      </w:divBdr>
    </w:div>
    <w:div w:id="819343489">
      <w:marLeft w:val="640"/>
      <w:marRight w:val="0"/>
      <w:marTop w:val="0"/>
      <w:marBottom w:val="0"/>
      <w:divBdr>
        <w:top w:val="none" w:sz="0" w:space="0" w:color="auto"/>
        <w:left w:val="none" w:sz="0" w:space="0" w:color="auto"/>
        <w:bottom w:val="none" w:sz="0" w:space="0" w:color="auto"/>
        <w:right w:val="none" w:sz="0" w:space="0" w:color="auto"/>
      </w:divBdr>
    </w:div>
    <w:div w:id="819348164">
      <w:marLeft w:val="640"/>
      <w:marRight w:val="0"/>
      <w:marTop w:val="0"/>
      <w:marBottom w:val="0"/>
      <w:divBdr>
        <w:top w:val="none" w:sz="0" w:space="0" w:color="auto"/>
        <w:left w:val="none" w:sz="0" w:space="0" w:color="auto"/>
        <w:bottom w:val="none" w:sz="0" w:space="0" w:color="auto"/>
        <w:right w:val="none" w:sz="0" w:space="0" w:color="auto"/>
      </w:divBdr>
    </w:div>
    <w:div w:id="819426542">
      <w:marLeft w:val="640"/>
      <w:marRight w:val="0"/>
      <w:marTop w:val="0"/>
      <w:marBottom w:val="0"/>
      <w:divBdr>
        <w:top w:val="none" w:sz="0" w:space="0" w:color="auto"/>
        <w:left w:val="none" w:sz="0" w:space="0" w:color="auto"/>
        <w:bottom w:val="none" w:sz="0" w:space="0" w:color="auto"/>
        <w:right w:val="none" w:sz="0" w:space="0" w:color="auto"/>
      </w:divBdr>
    </w:div>
    <w:div w:id="819426693">
      <w:marLeft w:val="640"/>
      <w:marRight w:val="0"/>
      <w:marTop w:val="0"/>
      <w:marBottom w:val="0"/>
      <w:divBdr>
        <w:top w:val="none" w:sz="0" w:space="0" w:color="auto"/>
        <w:left w:val="none" w:sz="0" w:space="0" w:color="auto"/>
        <w:bottom w:val="none" w:sz="0" w:space="0" w:color="auto"/>
        <w:right w:val="none" w:sz="0" w:space="0" w:color="auto"/>
      </w:divBdr>
    </w:div>
    <w:div w:id="819466788">
      <w:marLeft w:val="640"/>
      <w:marRight w:val="0"/>
      <w:marTop w:val="0"/>
      <w:marBottom w:val="0"/>
      <w:divBdr>
        <w:top w:val="none" w:sz="0" w:space="0" w:color="auto"/>
        <w:left w:val="none" w:sz="0" w:space="0" w:color="auto"/>
        <w:bottom w:val="none" w:sz="0" w:space="0" w:color="auto"/>
        <w:right w:val="none" w:sz="0" w:space="0" w:color="auto"/>
      </w:divBdr>
    </w:div>
    <w:div w:id="819537536">
      <w:marLeft w:val="640"/>
      <w:marRight w:val="0"/>
      <w:marTop w:val="0"/>
      <w:marBottom w:val="0"/>
      <w:divBdr>
        <w:top w:val="none" w:sz="0" w:space="0" w:color="auto"/>
        <w:left w:val="none" w:sz="0" w:space="0" w:color="auto"/>
        <w:bottom w:val="none" w:sz="0" w:space="0" w:color="auto"/>
        <w:right w:val="none" w:sz="0" w:space="0" w:color="auto"/>
      </w:divBdr>
    </w:div>
    <w:div w:id="819541740">
      <w:marLeft w:val="640"/>
      <w:marRight w:val="0"/>
      <w:marTop w:val="0"/>
      <w:marBottom w:val="0"/>
      <w:divBdr>
        <w:top w:val="none" w:sz="0" w:space="0" w:color="auto"/>
        <w:left w:val="none" w:sz="0" w:space="0" w:color="auto"/>
        <w:bottom w:val="none" w:sz="0" w:space="0" w:color="auto"/>
        <w:right w:val="none" w:sz="0" w:space="0" w:color="auto"/>
      </w:divBdr>
    </w:div>
    <w:div w:id="819730167">
      <w:marLeft w:val="640"/>
      <w:marRight w:val="0"/>
      <w:marTop w:val="0"/>
      <w:marBottom w:val="0"/>
      <w:divBdr>
        <w:top w:val="none" w:sz="0" w:space="0" w:color="auto"/>
        <w:left w:val="none" w:sz="0" w:space="0" w:color="auto"/>
        <w:bottom w:val="none" w:sz="0" w:space="0" w:color="auto"/>
        <w:right w:val="none" w:sz="0" w:space="0" w:color="auto"/>
      </w:divBdr>
    </w:div>
    <w:div w:id="819732660">
      <w:marLeft w:val="640"/>
      <w:marRight w:val="0"/>
      <w:marTop w:val="0"/>
      <w:marBottom w:val="0"/>
      <w:divBdr>
        <w:top w:val="none" w:sz="0" w:space="0" w:color="auto"/>
        <w:left w:val="none" w:sz="0" w:space="0" w:color="auto"/>
        <w:bottom w:val="none" w:sz="0" w:space="0" w:color="auto"/>
        <w:right w:val="none" w:sz="0" w:space="0" w:color="auto"/>
      </w:divBdr>
    </w:div>
    <w:div w:id="819734186">
      <w:marLeft w:val="640"/>
      <w:marRight w:val="0"/>
      <w:marTop w:val="0"/>
      <w:marBottom w:val="0"/>
      <w:divBdr>
        <w:top w:val="none" w:sz="0" w:space="0" w:color="auto"/>
        <w:left w:val="none" w:sz="0" w:space="0" w:color="auto"/>
        <w:bottom w:val="none" w:sz="0" w:space="0" w:color="auto"/>
        <w:right w:val="none" w:sz="0" w:space="0" w:color="auto"/>
      </w:divBdr>
    </w:div>
    <w:div w:id="819737230">
      <w:marLeft w:val="640"/>
      <w:marRight w:val="0"/>
      <w:marTop w:val="0"/>
      <w:marBottom w:val="0"/>
      <w:divBdr>
        <w:top w:val="none" w:sz="0" w:space="0" w:color="auto"/>
        <w:left w:val="none" w:sz="0" w:space="0" w:color="auto"/>
        <w:bottom w:val="none" w:sz="0" w:space="0" w:color="auto"/>
        <w:right w:val="none" w:sz="0" w:space="0" w:color="auto"/>
      </w:divBdr>
    </w:div>
    <w:div w:id="819809248">
      <w:marLeft w:val="640"/>
      <w:marRight w:val="0"/>
      <w:marTop w:val="0"/>
      <w:marBottom w:val="0"/>
      <w:divBdr>
        <w:top w:val="none" w:sz="0" w:space="0" w:color="auto"/>
        <w:left w:val="none" w:sz="0" w:space="0" w:color="auto"/>
        <w:bottom w:val="none" w:sz="0" w:space="0" w:color="auto"/>
        <w:right w:val="none" w:sz="0" w:space="0" w:color="auto"/>
      </w:divBdr>
    </w:div>
    <w:div w:id="819811540">
      <w:marLeft w:val="640"/>
      <w:marRight w:val="0"/>
      <w:marTop w:val="0"/>
      <w:marBottom w:val="0"/>
      <w:divBdr>
        <w:top w:val="none" w:sz="0" w:space="0" w:color="auto"/>
        <w:left w:val="none" w:sz="0" w:space="0" w:color="auto"/>
        <w:bottom w:val="none" w:sz="0" w:space="0" w:color="auto"/>
        <w:right w:val="none" w:sz="0" w:space="0" w:color="auto"/>
      </w:divBdr>
    </w:div>
    <w:div w:id="819884135">
      <w:marLeft w:val="640"/>
      <w:marRight w:val="0"/>
      <w:marTop w:val="0"/>
      <w:marBottom w:val="0"/>
      <w:divBdr>
        <w:top w:val="none" w:sz="0" w:space="0" w:color="auto"/>
        <w:left w:val="none" w:sz="0" w:space="0" w:color="auto"/>
        <w:bottom w:val="none" w:sz="0" w:space="0" w:color="auto"/>
        <w:right w:val="none" w:sz="0" w:space="0" w:color="auto"/>
      </w:divBdr>
    </w:div>
    <w:div w:id="819922467">
      <w:marLeft w:val="640"/>
      <w:marRight w:val="0"/>
      <w:marTop w:val="0"/>
      <w:marBottom w:val="0"/>
      <w:divBdr>
        <w:top w:val="none" w:sz="0" w:space="0" w:color="auto"/>
        <w:left w:val="none" w:sz="0" w:space="0" w:color="auto"/>
        <w:bottom w:val="none" w:sz="0" w:space="0" w:color="auto"/>
        <w:right w:val="none" w:sz="0" w:space="0" w:color="auto"/>
      </w:divBdr>
    </w:div>
    <w:div w:id="819926343">
      <w:marLeft w:val="640"/>
      <w:marRight w:val="0"/>
      <w:marTop w:val="0"/>
      <w:marBottom w:val="0"/>
      <w:divBdr>
        <w:top w:val="none" w:sz="0" w:space="0" w:color="auto"/>
        <w:left w:val="none" w:sz="0" w:space="0" w:color="auto"/>
        <w:bottom w:val="none" w:sz="0" w:space="0" w:color="auto"/>
        <w:right w:val="none" w:sz="0" w:space="0" w:color="auto"/>
      </w:divBdr>
    </w:div>
    <w:div w:id="819998088">
      <w:marLeft w:val="640"/>
      <w:marRight w:val="0"/>
      <w:marTop w:val="0"/>
      <w:marBottom w:val="0"/>
      <w:divBdr>
        <w:top w:val="none" w:sz="0" w:space="0" w:color="auto"/>
        <w:left w:val="none" w:sz="0" w:space="0" w:color="auto"/>
        <w:bottom w:val="none" w:sz="0" w:space="0" w:color="auto"/>
        <w:right w:val="none" w:sz="0" w:space="0" w:color="auto"/>
      </w:divBdr>
    </w:div>
    <w:div w:id="820006189">
      <w:marLeft w:val="640"/>
      <w:marRight w:val="0"/>
      <w:marTop w:val="0"/>
      <w:marBottom w:val="0"/>
      <w:divBdr>
        <w:top w:val="none" w:sz="0" w:space="0" w:color="auto"/>
        <w:left w:val="none" w:sz="0" w:space="0" w:color="auto"/>
        <w:bottom w:val="none" w:sz="0" w:space="0" w:color="auto"/>
        <w:right w:val="none" w:sz="0" w:space="0" w:color="auto"/>
      </w:divBdr>
    </w:div>
    <w:div w:id="820006752">
      <w:marLeft w:val="640"/>
      <w:marRight w:val="0"/>
      <w:marTop w:val="0"/>
      <w:marBottom w:val="0"/>
      <w:divBdr>
        <w:top w:val="none" w:sz="0" w:space="0" w:color="auto"/>
        <w:left w:val="none" w:sz="0" w:space="0" w:color="auto"/>
        <w:bottom w:val="none" w:sz="0" w:space="0" w:color="auto"/>
        <w:right w:val="none" w:sz="0" w:space="0" w:color="auto"/>
      </w:divBdr>
    </w:div>
    <w:div w:id="820148397">
      <w:marLeft w:val="640"/>
      <w:marRight w:val="0"/>
      <w:marTop w:val="0"/>
      <w:marBottom w:val="0"/>
      <w:divBdr>
        <w:top w:val="none" w:sz="0" w:space="0" w:color="auto"/>
        <w:left w:val="none" w:sz="0" w:space="0" w:color="auto"/>
        <w:bottom w:val="none" w:sz="0" w:space="0" w:color="auto"/>
        <w:right w:val="none" w:sz="0" w:space="0" w:color="auto"/>
      </w:divBdr>
    </w:div>
    <w:div w:id="820149474">
      <w:marLeft w:val="640"/>
      <w:marRight w:val="0"/>
      <w:marTop w:val="0"/>
      <w:marBottom w:val="0"/>
      <w:divBdr>
        <w:top w:val="none" w:sz="0" w:space="0" w:color="auto"/>
        <w:left w:val="none" w:sz="0" w:space="0" w:color="auto"/>
        <w:bottom w:val="none" w:sz="0" w:space="0" w:color="auto"/>
        <w:right w:val="none" w:sz="0" w:space="0" w:color="auto"/>
      </w:divBdr>
    </w:div>
    <w:div w:id="820196404">
      <w:marLeft w:val="640"/>
      <w:marRight w:val="0"/>
      <w:marTop w:val="0"/>
      <w:marBottom w:val="0"/>
      <w:divBdr>
        <w:top w:val="none" w:sz="0" w:space="0" w:color="auto"/>
        <w:left w:val="none" w:sz="0" w:space="0" w:color="auto"/>
        <w:bottom w:val="none" w:sz="0" w:space="0" w:color="auto"/>
        <w:right w:val="none" w:sz="0" w:space="0" w:color="auto"/>
      </w:divBdr>
    </w:div>
    <w:div w:id="820198077">
      <w:marLeft w:val="640"/>
      <w:marRight w:val="0"/>
      <w:marTop w:val="0"/>
      <w:marBottom w:val="0"/>
      <w:divBdr>
        <w:top w:val="none" w:sz="0" w:space="0" w:color="auto"/>
        <w:left w:val="none" w:sz="0" w:space="0" w:color="auto"/>
        <w:bottom w:val="none" w:sz="0" w:space="0" w:color="auto"/>
        <w:right w:val="none" w:sz="0" w:space="0" w:color="auto"/>
      </w:divBdr>
    </w:div>
    <w:div w:id="820270450">
      <w:marLeft w:val="640"/>
      <w:marRight w:val="0"/>
      <w:marTop w:val="0"/>
      <w:marBottom w:val="0"/>
      <w:divBdr>
        <w:top w:val="none" w:sz="0" w:space="0" w:color="auto"/>
        <w:left w:val="none" w:sz="0" w:space="0" w:color="auto"/>
        <w:bottom w:val="none" w:sz="0" w:space="0" w:color="auto"/>
        <w:right w:val="none" w:sz="0" w:space="0" w:color="auto"/>
      </w:divBdr>
    </w:div>
    <w:div w:id="820315462">
      <w:marLeft w:val="640"/>
      <w:marRight w:val="0"/>
      <w:marTop w:val="0"/>
      <w:marBottom w:val="0"/>
      <w:divBdr>
        <w:top w:val="none" w:sz="0" w:space="0" w:color="auto"/>
        <w:left w:val="none" w:sz="0" w:space="0" w:color="auto"/>
        <w:bottom w:val="none" w:sz="0" w:space="0" w:color="auto"/>
        <w:right w:val="none" w:sz="0" w:space="0" w:color="auto"/>
      </w:divBdr>
    </w:div>
    <w:div w:id="820385378">
      <w:marLeft w:val="640"/>
      <w:marRight w:val="0"/>
      <w:marTop w:val="0"/>
      <w:marBottom w:val="0"/>
      <w:divBdr>
        <w:top w:val="none" w:sz="0" w:space="0" w:color="auto"/>
        <w:left w:val="none" w:sz="0" w:space="0" w:color="auto"/>
        <w:bottom w:val="none" w:sz="0" w:space="0" w:color="auto"/>
        <w:right w:val="none" w:sz="0" w:space="0" w:color="auto"/>
      </w:divBdr>
    </w:div>
    <w:div w:id="820389112">
      <w:marLeft w:val="640"/>
      <w:marRight w:val="0"/>
      <w:marTop w:val="0"/>
      <w:marBottom w:val="0"/>
      <w:divBdr>
        <w:top w:val="none" w:sz="0" w:space="0" w:color="auto"/>
        <w:left w:val="none" w:sz="0" w:space="0" w:color="auto"/>
        <w:bottom w:val="none" w:sz="0" w:space="0" w:color="auto"/>
        <w:right w:val="none" w:sz="0" w:space="0" w:color="auto"/>
      </w:divBdr>
    </w:div>
    <w:div w:id="820539811">
      <w:marLeft w:val="640"/>
      <w:marRight w:val="0"/>
      <w:marTop w:val="0"/>
      <w:marBottom w:val="0"/>
      <w:divBdr>
        <w:top w:val="none" w:sz="0" w:space="0" w:color="auto"/>
        <w:left w:val="none" w:sz="0" w:space="0" w:color="auto"/>
        <w:bottom w:val="none" w:sz="0" w:space="0" w:color="auto"/>
        <w:right w:val="none" w:sz="0" w:space="0" w:color="auto"/>
      </w:divBdr>
    </w:div>
    <w:div w:id="820583729">
      <w:marLeft w:val="640"/>
      <w:marRight w:val="0"/>
      <w:marTop w:val="0"/>
      <w:marBottom w:val="0"/>
      <w:divBdr>
        <w:top w:val="none" w:sz="0" w:space="0" w:color="auto"/>
        <w:left w:val="none" w:sz="0" w:space="0" w:color="auto"/>
        <w:bottom w:val="none" w:sz="0" w:space="0" w:color="auto"/>
        <w:right w:val="none" w:sz="0" w:space="0" w:color="auto"/>
      </w:divBdr>
    </w:div>
    <w:div w:id="820584506">
      <w:marLeft w:val="640"/>
      <w:marRight w:val="0"/>
      <w:marTop w:val="0"/>
      <w:marBottom w:val="0"/>
      <w:divBdr>
        <w:top w:val="none" w:sz="0" w:space="0" w:color="auto"/>
        <w:left w:val="none" w:sz="0" w:space="0" w:color="auto"/>
        <w:bottom w:val="none" w:sz="0" w:space="0" w:color="auto"/>
        <w:right w:val="none" w:sz="0" w:space="0" w:color="auto"/>
      </w:divBdr>
    </w:div>
    <w:div w:id="820654865">
      <w:marLeft w:val="640"/>
      <w:marRight w:val="0"/>
      <w:marTop w:val="0"/>
      <w:marBottom w:val="0"/>
      <w:divBdr>
        <w:top w:val="none" w:sz="0" w:space="0" w:color="auto"/>
        <w:left w:val="none" w:sz="0" w:space="0" w:color="auto"/>
        <w:bottom w:val="none" w:sz="0" w:space="0" w:color="auto"/>
        <w:right w:val="none" w:sz="0" w:space="0" w:color="auto"/>
      </w:divBdr>
    </w:div>
    <w:div w:id="820657807">
      <w:marLeft w:val="640"/>
      <w:marRight w:val="0"/>
      <w:marTop w:val="0"/>
      <w:marBottom w:val="0"/>
      <w:divBdr>
        <w:top w:val="none" w:sz="0" w:space="0" w:color="auto"/>
        <w:left w:val="none" w:sz="0" w:space="0" w:color="auto"/>
        <w:bottom w:val="none" w:sz="0" w:space="0" w:color="auto"/>
        <w:right w:val="none" w:sz="0" w:space="0" w:color="auto"/>
      </w:divBdr>
    </w:div>
    <w:div w:id="820732076">
      <w:marLeft w:val="640"/>
      <w:marRight w:val="0"/>
      <w:marTop w:val="0"/>
      <w:marBottom w:val="0"/>
      <w:divBdr>
        <w:top w:val="none" w:sz="0" w:space="0" w:color="auto"/>
        <w:left w:val="none" w:sz="0" w:space="0" w:color="auto"/>
        <w:bottom w:val="none" w:sz="0" w:space="0" w:color="auto"/>
        <w:right w:val="none" w:sz="0" w:space="0" w:color="auto"/>
      </w:divBdr>
    </w:div>
    <w:div w:id="820733690">
      <w:marLeft w:val="640"/>
      <w:marRight w:val="0"/>
      <w:marTop w:val="0"/>
      <w:marBottom w:val="0"/>
      <w:divBdr>
        <w:top w:val="none" w:sz="0" w:space="0" w:color="auto"/>
        <w:left w:val="none" w:sz="0" w:space="0" w:color="auto"/>
        <w:bottom w:val="none" w:sz="0" w:space="0" w:color="auto"/>
        <w:right w:val="none" w:sz="0" w:space="0" w:color="auto"/>
      </w:divBdr>
    </w:div>
    <w:div w:id="820855116">
      <w:marLeft w:val="640"/>
      <w:marRight w:val="0"/>
      <w:marTop w:val="0"/>
      <w:marBottom w:val="0"/>
      <w:divBdr>
        <w:top w:val="none" w:sz="0" w:space="0" w:color="auto"/>
        <w:left w:val="none" w:sz="0" w:space="0" w:color="auto"/>
        <w:bottom w:val="none" w:sz="0" w:space="0" w:color="auto"/>
        <w:right w:val="none" w:sz="0" w:space="0" w:color="auto"/>
      </w:divBdr>
    </w:div>
    <w:div w:id="820923939">
      <w:marLeft w:val="640"/>
      <w:marRight w:val="0"/>
      <w:marTop w:val="0"/>
      <w:marBottom w:val="0"/>
      <w:divBdr>
        <w:top w:val="none" w:sz="0" w:space="0" w:color="auto"/>
        <w:left w:val="none" w:sz="0" w:space="0" w:color="auto"/>
        <w:bottom w:val="none" w:sz="0" w:space="0" w:color="auto"/>
        <w:right w:val="none" w:sz="0" w:space="0" w:color="auto"/>
      </w:divBdr>
    </w:div>
    <w:div w:id="820924472">
      <w:marLeft w:val="640"/>
      <w:marRight w:val="0"/>
      <w:marTop w:val="0"/>
      <w:marBottom w:val="0"/>
      <w:divBdr>
        <w:top w:val="none" w:sz="0" w:space="0" w:color="auto"/>
        <w:left w:val="none" w:sz="0" w:space="0" w:color="auto"/>
        <w:bottom w:val="none" w:sz="0" w:space="0" w:color="auto"/>
        <w:right w:val="none" w:sz="0" w:space="0" w:color="auto"/>
      </w:divBdr>
    </w:div>
    <w:div w:id="820926426">
      <w:marLeft w:val="640"/>
      <w:marRight w:val="0"/>
      <w:marTop w:val="0"/>
      <w:marBottom w:val="0"/>
      <w:divBdr>
        <w:top w:val="none" w:sz="0" w:space="0" w:color="auto"/>
        <w:left w:val="none" w:sz="0" w:space="0" w:color="auto"/>
        <w:bottom w:val="none" w:sz="0" w:space="0" w:color="auto"/>
        <w:right w:val="none" w:sz="0" w:space="0" w:color="auto"/>
      </w:divBdr>
    </w:div>
    <w:div w:id="821041980">
      <w:marLeft w:val="640"/>
      <w:marRight w:val="0"/>
      <w:marTop w:val="0"/>
      <w:marBottom w:val="0"/>
      <w:divBdr>
        <w:top w:val="none" w:sz="0" w:space="0" w:color="auto"/>
        <w:left w:val="none" w:sz="0" w:space="0" w:color="auto"/>
        <w:bottom w:val="none" w:sz="0" w:space="0" w:color="auto"/>
        <w:right w:val="none" w:sz="0" w:space="0" w:color="auto"/>
      </w:divBdr>
    </w:div>
    <w:div w:id="821119033">
      <w:marLeft w:val="640"/>
      <w:marRight w:val="0"/>
      <w:marTop w:val="0"/>
      <w:marBottom w:val="0"/>
      <w:divBdr>
        <w:top w:val="none" w:sz="0" w:space="0" w:color="auto"/>
        <w:left w:val="none" w:sz="0" w:space="0" w:color="auto"/>
        <w:bottom w:val="none" w:sz="0" w:space="0" w:color="auto"/>
        <w:right w:val="none" w:sz="0" w:space="0" w:color="auto"/>
      </w:divBdr>
    </w:div>
    <w:div w:id="821122399">
      <w:marLeft w:val="640"/>
      <w:marRight w:val="0"/>
      <w:marTop w:val="0"/>
      <w:marBottom w:val="0"/>
      <w:divBdr>
        <w:top w:val="none" w:sz="0" w:space="0" w:color="auto"/>
        <w:left w:val="none" w:sz="0" w:space="0" w:color="auto"/>
        <w:bottom w:val="none" w:sz="0" w:space="0" w:color="auto"/>
        <w:right w:val="none" w:sz="0" w:space="0" w:color="auto"/>
      </w:divBdr>
    </w:div>
    <w:div w:id="821239171">
      <w:marLeft w:val="640"/>
      <w:marRight w:val="0"/>
      <w:marTop w:val="0"/>
      <w:marBottom w:val="0"/>
      <w:divBdr>
        <w:top w:val="none" w:sz="0" w:space="0" w:color="auto"/>
        <w:left w:val="none" w:sz="0" w:space="0" w:color="auto"/>
        <w:bottom w:val="none" w:sz="0" w:space="0" w:color="auto"/>
        <w:right w:val="none" w:sz="0" w:space="0" w:color="auto"/>
      </w:divBdr>
    </w:div>
    <w:div w:id="821240605">
      <w:marLeft w:val="640"/>
      <w:marRight w:val="0"/>
      <w:marTop w:val="0"/>
      <w:marBottom w:val="0"/>
      <w:divBdr>
        <w:top w:val="none" w:sz="0" w:space="0" w:color="auto"/>
        <w:left w:val="none" w:sz="0" w:space="0" w:color="auto"/>
        <w:bottom w:val="none" w:sz="0" w:space="0" w:color="auto"/>
        <w:right w:val="none" w:sz="0" w:space="0" w:color="auto"/>
      </w:divBdr>
    </w:div>
    <w:div w:id="821308453">
      <w:marLeft w:val="640"/>
      <w:marRight w:val="0"/>
      <w:marTop w:val="0"/>
      <w:marBottom w:val="0"/>
      <w:divBdr>
        <w:top w:val="none" w:sz="0" w:space="0" w:color="auto"/>
        <w:left w:val="none" w:sz="0" w:space="0" w:color="auto"/>
        <w:bottom w:val="none" w:sz="0" w:space="0" w:color="auto"/>
        <w:right w:val="none" w:sz="0" w:space="0" w:color="auto"/>
      </w:divBdr>
    </w:div>
    <w:div w:id="821309223">
      <w:marLeft w:val="640"/>
      <w:marRight w:val="0"/>
      <w:marTop w:val="0"/>
      <w:marBottom w:val="0"/>
      <w:divBdr>
        <w:top w:val="none" w:sz="0" w:space="0" w:color="auto"/>
        <w:left w:val="none" w:sz="0" w:space="0" w:color="auto"/>
        <w:bottom w:val="none" w:sz="0" w:space="0" w:color="auto"/>
        <w:right w:val="none" w:sz="0" w:space="0" w:color="auto"/>
      </w:divBdr>
    </w:div>
    <w:div w:id="821309535">
      <w:marLeft w:val="640"/>
      <w:marRight w:val="0"/>
      <w:marTop w:val="0"/>
      <w:marBottom w:val="0"/>
      <w:divBdr>
        <w:top w:val="none" w:sz="0" w:space="0" w:color="auto"/>
        <w:left w:val="none" w:sz="0" w:space="0" w:color="auto"/>
        <w:bottom w:val="none" w:sz="0" w:space="0" w:color="auto"/>
        <w:right w:val="none" w:sz="0" w:space="0" w:color="auto"/>
      </w:divBdr>
    </w:div>
    <w:div w:id="821314099">
      <w:marLeft w:val="640"/>
      <w:marRight w:val="0"/>
      <w:marTop w:val="0"/>
      <w:marBottom w:val="0"/>
      <w:divBdr>
        <w:top w:val="none" w:sz="0" w:space="0" w:color="auto"/>
        <w:left w:val="none" w:sz="0" w:space="0" w:color="auto"/>
        <w:bottom w:val="none" w:sz="0" w:space="0" w:color="auto"/>
        <w:right w:val="none" w:sz="0" w:space="0" w:color="auto"/>
      </w:divBdr>
    </w:div>
    <w:div w:id="821428792">
      <w:marLeft w:val="640"/>
      <w:marRight w:val="0"/>
      <w:marTop w:val="0"/>
      <w:marBottom w:val="0"/>
      <w:divBdr>
        <w:top w:val="none" w:sz="0" w:space="0" w:color="auto"/>
        <w:left w:val="none" w:sz="0" w:space="0" w:color="auto"/>
        <w:bottom w:val="none" w:sz="0" w:space="0" w:color="auto"/>
        <w:right w:val="none" w:sz="0" w:space="0" w:color="auto"/>
      </w:divBdr>
    </w:div>
    <w:div w:id="821430592">
      <w:marLeft w:val="640"/>
      <w:marRight w:val="0"/>
      <w:marTop w:val="0"/>
      <w:marBottom w:val="0"/>
      <w:divBdr>
        <w:top w:val="none" w:sz="0" w:space="0" w:color="auto"/>
        <w:left w:val="none" w:sz="0" w:space="0" w:color="auto"/>
        <w:bottom w:val="none" w:sz="0" w:space="0" w:color="auto"/>
        <w:right w:val="none" w:sz="0" w:space="0" w:color="auto"/>
      </w:divBdr>
    </w:div>
    <w:div w:id="821460023">
      <w:marLeft w:val="640"/>
      <w:marRight w:val="0"/>
      <w:marTop w:val="0"/>
      <w:marBottom w:val="0"/>
      <w:divBdr>
        <w:top w:val="none" w:sz="0" w:space="0" w:color="auto"/>
        <w:left w:val="none" w:sz="0" w:space="0" w:color="auto"/>
        <w:bottom w:val="none" w:sz="0" w:space="0" w:color="auto"/>
        <w:right w:val="none" w:sz="0" w:space="0" w:color="auto"/>
      </w:divBdr>
    </w:div>
    <w:div w:id="821460541">
      <w:marLeft w:val="640"/>
      <w:marRight w:val="0"/>
      <w:marTop w:val="0"/>
      <w:marBottom w:val="0"/>
      <w:divBdr>
        <w:top w:val="none" w:sz="0" w:space="0" w:color="auto"/>
        <w:left w:val="none" w:sz="0" w:space="0" w:color="auto"/>
        <w:bottom w:val="none" w:sz="0" w:space="0" w:color="auto"/>
        <w:right w:val="none" w:sz="0" w:space="0" w:color="auto"/>
      </w:divBdr>
    </w:div>
    <w:div w:id="821506230">
      <w:marLeft w:val="640"/>
      <w:marRight w:val="0"/>
      <w:marTop w:val="0"/>
      <w:marBottom w:val="0"/>
      <w:divBdr>
        <w:top w:val="none" w:sz="0" w:space="0" w:color="auto"/>
        <w:left w:val="none" w:sz="0" w:space="0" w:color="auto"/>
        <w:bottom w:val="none" w:sz="0" w:space="0" w:color="auto"/>
        <w:right w:val="none" w:sz="0" w:space="0" w:color="auto"/>
      </w:divBdr>
    </w:div>
    <w:div w:id="821509411">
      <w:marLeft w:val="640"/>
      <w:marRight w:val="0"/>
      <w:marTop w:val="0"/>
      <w:marBottom w:val="0"/>
      <w:divBdr>
        <w:top w:val="none" w:sz="0" w:space="0" w:color="auto"/>
        <w:left w:val="none" w:sz="0" w:space="0" w:color="auto"/>
        <w:bottom w:val="none" w:sz="0" w:space="0" w:color="auto"/>
        <w:right w:val="none" w:sz="0" w:space="0" w:color="auto"/>
      </w:divBdr>
    </w:div>
    <w:div w:id="821585956">
      <w:marLeft w:val="640"/>
      <w:marRight w:val="0"/>
      <w:marTop w:val="0"/>
      <w:marBottom w:val="0"/>
      <w:divBdr>
        <w:top w:val="none" w:sz="0" w:space="0" w:color="auto"/>
        <w:left w:val="none" w:sz="0" w:space="0" w:color="auto"/>
        <w:bottom w:val="none" w:sz="0" w:space="0" w:color="auto"/>
        <w:right w:val="none" w:sz="0" w:space="0" w:color="auto"/>
      </w:divBdr>
    </w:div>
    <w:div w:id="821586434">
      <w:marLeft w:val="640"/>
      <w:marRight w:val="0"/>
      <w:marTop w:val="0"/>
      <w:marBottom w:val="0"/>
      <w:divBdr>
        <w:top w:val="none" w:sz="0" w:space="0" w:color="auto"/>
        <w:left w:val="none" w:sz="0" w:space="0" w:color="auto"/>
        <w:bottom w:val="none" w:sz="0" w:space="0" w:color="auto"/>
        <w:right w:val="none" w:sz="0" w:space="0" w:color="auto"/>
      </w:divBdr>
    </w:div>
    <w:div w:id="821626148">
      <w:marLeft w:val="640"/>
      <w:marRight w:val="0"/>
      <w:marTop w:val="0"/>
      <w:marBottom w:val="0"/>
      <w:divBdr>
        <w:top w:val="none" w:sz="0" w:space="0" w:color="auto"/>
        <w:left w:val="none" w:sz="0" w:space="0" w:color="auto"/>
        <w:bottom w:val="none" w:sz="0" w:space="0" w:color="auto"/>
        <w:right w:val="none" w:sz="0" w:space="0" w:color="auto"/>
      </w:divBdr>
    </w:div>
    <w:div w:id="821697000">
      <w:marLeft w:val="640"/>
      <w:marRight w:val="0"/>
      <w:marTop w:val="0"/>
      <w:marBottom w:val="0"/>
      <w:divBdr>
        <w:top w:val="none" w:sz="0" w:space="0" w:color="auto"/>
        <w:left w:val="none" w:sz="0" w:space="0" w:color="auto"/>
        <w:bottom w:val="none" w:sz="0" w:space="0" w:color="auto"/>
        <w:right w:val="none" w:sz="0" w:space="0" w:color="auto"/>
      </w:divBdr>
    </w:div>
    <w:div w:id="821699159">
      <w:marLeft w:val="640"/>
      <w:marRight w:val="0"/>
      <w:marTop w:val="0"/>
      <w:marBottom w:val="0"/>
      <w:divBdr>
        <w:top w:val="none" w:sz="0" w:space="0" w:color="auto"/>
        <w:left w:val="none" w:sz="0" w:space="0" w:color="auto"/>
        <w:bottom w:val="none" w:sz="0" w:space="0" w:color="auto"/>
        <w:right w:val="none" w:sz="0" w:space="0" w:color="auto"/>
      </w:divBdr>
    </w:div>
    <w:div w:id="821700844">
      <w:marLeft w:val="640"/>
      <w:marRight w:val="0"/>
      <w:marTop w:val="0"/>
      <w:marBottom w:val="0"/>
      <w:divBdr>
        <w:top w:val="none" w:sz="0" w:space="0" w:color="auto"/>
        <w:left w:val="none" w:sz="0" w:space="0" w:color="auto"/>
        <w:bottom w:val="none" w:sz="0" w:space="0" w:color="auto"/>
        <w:right w:val="none" w:sz="0" w:space="0" w:color="auto"/>
      </w:divBdr>
    </w:div>
    <w:div w:id="821850758">
      <w:marLeft w:val="640"/>
      <w:marRight w:val="0"/>
      <w:marTop w:val="0"/>
      <w:marBottom w:val="0"/>
      <w:divBdr>
        <w:top w:val="none" w:sz="0" w:space="0" w:color="auto"/>
        <w:left w:val="none" w:sz="0" w:space="0" w:color="auto"/>
        <w:bottom w:val="none" w:sz="0" w:space="0" w:color="auto"/>
        <w:right w:val="none" w:sz="0" w:space="0" w:color="auto"/>
      </w:divBdr>
    </w:div>
    <w:div w:id="821852795">
      <w:marLeft w:val="640"/>
      <w:marRight w:val="0"/>
      <w:marTop w:val="0"/>
      <w:marBottom w:val="0"/>
      <w:divBdr>
        <w:top w:val="none" w:sz="0" w:space="0" w:color="auto"/>
        <w:left w:val="none" w:sz="0" w:space="0" w:color="auto"/>
        <w:bottom w:val="none" w:sz="0" w:space="0" w:color="auto"/>
        <w:right w:val="none" w:sz="0" w:space="0" w:color="auto"/>
      </w:divBdr>
    </w:div>
    <w:div w:id="821853117">
      <w:marLeft w:val="640"/>
      <w:marRight w:val="0"/>
      <w:marTop w:val="0"/>
      <w:marBottom w:val="0"/>
      <w:divBdr>
        <w:top w:val="none" w:sz="0" w:space="0" w:color="auto"/>
        <w:left w:val="none" w:sz="0" w:space="0" w:color="auto"/>
        <w:bottom w:val="none" w:sz="0" w:space="0" w:color="auto"/>
        <w:right w:val="none" w:sz="0" w:space="0" w:color="auto"/>
      </w:divBdr>
    </w:div>
    <w:div w:id="821891978">
      <w:marLeft w:val="640"/>
      <w:marRight w:val="0"/>
      <w:marTop w:val="0"/>
      <w:marBottom w:val="0"/>
      <w:divBdr>
        <w:top w:val="none" w:sz="0" w:space="0" w:color="auto"/>
        <w:left w:val="none" w:sz="0" w:space="0" w:color="auto"/>
        <w:bottom w:val="none" w:sz="0" w:space="0" w:color="auto"/>
        <w:right w:val="none" w:sz="0" w:space="0" w:color="auto"/>
      </w:divBdr>
    </w:div>
    <w:div w:id="821897018">
      <w:marLeft w:val="640"/>
      <w:marRight w:val="0"/>
      <w:marTop w:val="0"/>
      <w:marBottom w:val="0"/>
      <w:divBdr>
        <w:top w:val="none" w:sz="0" w:space="0" w:color="auto"/>
        <w:left w:val="none" w:sz="0" w:space="0" w:color="auto"/>
        <w:bottom w:val="none" w:sz="0" w:space="0" w:color="auto"/>
        <w:right w:val="none" w:sz="0" w:space="0" w:color="auto"/>
      </w:divBdr>
    </w:div>
    <w:div w:id="821964773">
      <w:marLeft w:val="640"/>
      <w:marRight w:val="0"/>
      <w:marTop w:val="0"/>
      <w:marBottom w:val="0"/>
      <w:divBdr>
        <w:top w:val="none" w:sz="0" w:space="0" w:color="auto"/>
        <w:left w:val="none" w:sz="0" w:space="0" w:color="auto"/>
        <w:bottom w:val="none" w:sz="0" w:space="0" w:color="auto"/>
        <w:right w:val="none" w:sz="0" w:space="0" w:color="auto"/>
      </w:divBdr>
    </w:div>
    <w:div w:id="821968377">
      <w:marLeft w:val="640"/>
      <w:marRight w:val="0"/>
      <w:marTop w:val="0"/>
      <w:marBottom w:val="0"/>
      <w:divBdr>
        <w:top w:val="none" w:sz="0" w:space="0" w:color="auto"/>
        <w:left w:val="none" w:sz="0" w:space="0" w:color="auto"/>
        <w:bottom w:val="none" w:sz="0" w:space="0" w:color="auto"/>
        <w:right w:val="none" w:sz="0" w:space="0" w:color="auto"/>
      </w:divBdr>
    </w:div>
    <w:div w:id="822088314">
      <w:marLeft w:val="640"/>
      <w:marRight w:val="0"/>
      <w:marTop w:val="0"/>
      <w:marBottom w:val="0"/>
      <w:divBdr>
        <w:top w:val="none" w:sz="0" w:space="0" w:color="auto"/>
        <w:left w:val="none" w:sz="0" w:space="0" w:color="auto"/>
        <w:bottom w:val="none" w:sz="0" w:space="0" w:color="auto"/>
        <w:right w:val="none" w:sz="0" w:space="0" w:color="auto"/>
      </w:divBdr>
    </w:div>
    <w:div w:id="822114913">
      <w:marLeft w:val="640"/>
      <w:marRight w:val="0"/>
      <w:marTop w:val="0"/>
      <w:marBottom w:val="0"/>
      <w:divBdr>
        <w:top w:val="none" w:sz="0" w:space="0" w:color="auto"/>
        <w:left w:val="none" w:sz="0" w:space="0" w:color="auto"/>
        <w:bottom w:val="none" w:sz="0" w:space="0" w:color="auto"/>
        <w:right w:val="none" w:sz="0" w:space="0" w:color="auto"/>
      </w:divBdr>
    </w:div>
    <w:div w:id="822115218">
      <w:marLeft w:val="640"/>
      <w:marRight w:val="0"/>
      <w:marTop w:val="0"/>
      <w:marBottom w:val="0"/>
      <w:divBdr>
        <w:top w:val="none" w:sz="0" w:space="0" w:color="auto"/>
        <w:left w:val="none" w:sz="0" w:space="0" w:color="auto"/>
        <w:bottom w:val="none" w:sz="0" w:space="0" w:color="auto"/>
        <w:right w:val="none" w:sz="0" w:space="0" w:color="auto"/>
      </w:divBdr>
    </w:div>
    <w:div w:id="822157009">
      <w:marLeft w:val="640"/>
      <w:marRight w:val="0"/>
      <w:marTop w:val="0"/>
      <w:marBottom w:val="0"/>
      <w:divBdr>
        <w:top w:val="none" w:sz="0" w:space="0" w:color="auto"/>
        <w:left w:val="none" w:sz="0" w:space="0" w:color="auto"/>
        <w:bottom w:val="none" w:sz="0" w:space="0" w:color="auto"/>
        <w:right w:val="none" w:sz="0" w:space="0" w:color="auto"/>
      </w:divBdr>
    </w:div>
    <w:div w:id="822351247">
      <w:marLeft w:val="640"/>
      <w:marRight w:val="0"/>
      <w:marTop w:val="0"/>
      <w:marBottom w:val="0"/>
      <w:divBdr>
        <w:top w:val="none" w:sz="0" w:space="0" w:color="auto"/>
        <w:left w:val="none" w:sz="0" w:space="0" w:color="auto"/>
        <w:bottom w:val="none" w:sz="0" w:space="0" w:color="auto"/>
        <w:right w:val="none" w:sz="0" w:space="0" w:color="auto"/>
      </w:divBdr>
    </w:div>
    <w:div w:id="822352063">
      <w:marLeft w:val="640"/>
      <w:marRight w:val="0"/>
      <w:marTop w:val="0"/>
      <w:marBottom w:val="0"/>
      <w:divBdr>
        <w:top w:val="none" w:sz="0" w:space="0" w:color="auto"/>
        <w:left w:val="none" w:sz="0" w:space="0" w:color="auto"/>
        <w:bottom w:val="none" w:sz="0" w:space="0" w:color="auto"/>
        <w:right w:val="none" w:sz="0" w:space="0" w:color="auto"/>
      </w:divBdr>
    </w:div>
    <w:div w:id="822354477">
      <w:marLeft w:val="640"/>
      <w:marRight w:val="0"/>
      <w:marTop w:val="0"/>
      <w:marBottom w:val="0"/>
      <w:divBdr>
        <w:top w:val="none" w:sz="0" w:space="0" w:color="auto"/>
        <w:left w:val="none" w:sz="0" w:space="0" w:color="auto"/>
        <w:bottom w:val="none" w:sz="0" w:space="0" w:color="auto"/>
        <w:right w:val="none" w:sz="0" w:space="0" w:color="auto"/>
      </w:divBdr>
    </w:div>
    <w:div w:id="822428552">
      <w:marLeft w:val="640"/>
      <w:marRight w:val="0"/>
      <w:marTop w:val="0"/>
      <w:marBottom w:val="0"/>
      <w:divBdr>
        <w:top w:val="none" w:sz="0" w:space="0" w:color="auto"/>
        <w:left w:val="none" w:sz="0" w:space="0" w:color="auto"/>
        <w:bottom w:val="none" w:sz="0" w:space="0" w:color="auto"/>
        <w:right w:val="none" w:sz="0" w:space="0" w:color="auto"/>
      </w:divBdr>
    </w:div>
    <w:div w:id="822509126">
      <w:marLeft w:val="640"/>
      <w:marRight w:val="0"/>
      <w:marTop w:val="0"/>
      <w:marBottom w:val="0"/>
      <w:divBdr>
        <w:top w:val="none" w:sz="0" w:space="0" w:color="auto"/>
        <w:left w:val="none" w:sz="0" w:space="0" w:color="auto"/>
        <w:bottom w:val="none" w:sz="0" w:space="0" w:color="auto"/>
        <w:right w:val="none" w:sz="0" w:space="0" w:color="auto"/>
      </w:divBdr>
    </w:div>
    <w:div w:id="822621339">
      <w:marLeft w:val="640"/>
      <w:marRight w:val="0"/>
      <w:marTop w:val="0"/>
      <w:marBottom w:val="0"/>
      <w:divBdr>
        <w:top w:val="none" w:sz="0" w:space="0" w:color="auto"/>
        <w:left w:val="none" w:sz="0" w:space="0" w:color="auto"/>
        <w:bottom w:val="none" w:sz="0" w:space="0" w:color="auto"/>
        <w:right w:val="none" w:sz="0" w:space="0" w:color="auto"/>
      </w:divBdr>
    </w:div>
    <w:div w:id="822624233">
      <w:marLeft w:val="640"/>
      <w:marRight w:val="0"/>
      <w:marTop w:val="0"/>
      <w:marBottom w:val="0"/>
      <w:divBdr>
        <w:top w:val="none" w:sz="0" w:space="0" w:color="auto"/>
        <w:left w:val="none" w:sz="0" w:space="0" w:color="auto"/>
        <w:bottom w:val="none" w:sz="0" w:space="0" w:color="auto"/>
        <w:right w:val="none" w:sz="0" w:space="0" w:color="auto"/>
      </w:divBdr>
    </w:div>
    <w:div w:id="822627567">
      <w:marLeft w:val="640"/>
      <w:marRight w:val="0"/>
      <w:marTop w:val="0"/>
      <w:marBottom w:val="0"/>
      <w:divBdr>
        <w:top w:val="none" w:sz="0" w:space="0" w:color="auto"/>
        <w:left w:val="none" w:sz="0" w:space="0" w:color="auto"/>
        <w:bottom w:val="none" w:sz="0" w:space="0" w:color="auto"/>
        <w:right w:val="none" w:sz="0" w:space="0" w:color="auto"/>
      </w:divBdr>
    </w:div>
    <w:div w:id="822740239">
      <w:marLeft w:val="640"/>
      <w:marRight w:val="0"/>
      <w:marTop w:val="0"/>
      <w:marBottom w:val="0"/>
      <w:divBdr>
        <w:top w:val="none" w:sz="0" w:space="0" w:color="auto"/>
        <w:left w:val="none" w:sz="0" w:space="0" w:color="auto"/>
        <w:bottom w:val="none" w:sz="0" w:space="0" w:color="auto"/>
        <w:right w:val="none" w:sz="0" w:space="0" w:color="auto"/>
      </w:divBdr>
    </w:div>
    <w:div w:id="822812252">
      <w:marLeft w:val="640"/>
      <w:marRight w:val="0"/>
      <w:marTop w:val="0"/>
      <w:marBottom w:val="0"/>
      <w:divBdr>
        <w:top w:val="none" w:sz="0" w:space="0" w:color="auto"/>
        <w:left w:val="none" w:sz="0" w:space="0" w:color="auto"/>
        <w:bottom w:val="none" w:sz="0" w:space="0" w:color="auto"/>
        <w:right w:val="none" w:sz="0" w:space="0" w:color="auto"/>
      </w:divBdr>
    </w:div>
    <w:div w:id="822818133">
      <w:marLeft w:val="640"/>
      <w:marRight w:val="0"/>
      <w:marTop w:val="0"/>
      <w:marBottom w:val="0"/>
      <w:divBdr>
        <w:top w:val="none" w:sz="0" w:space="0" w:color="auto"/>
        <w:left w:val="none" w:sz="0" w:space="0" w:color="auto"/>
        <w:bottom w:val="none" w:sz="0" w:space="0" w:color="auto"/>
        <w:right w:val="none" w:sz="0" w:space="0" w:color="auto"/>
      </w:divBdr>
    </w:div>
    <w:div w:id="822821346">
      <w:marLeft w:val="0"/>
      <w:marRight w:val="0"/>
      <w:marTop w:val="0"/>
      <w:marBottom w:val="0"/>
      <w:divBdr>
        <w:top w:val="none" w:sz="0" w:space="0" w:color="auto"/>
        <w:left w:val="none" w:sz="0" w:space="0" w:color="auto"/>
        <w:bottom w:val="none" w:sz="0" w:space="0" w:color="auto"/>
        <w:right w:val="none" w:sz="0" w:space="0" w:color="auto"/>
      </w:divBdr>
    </w:div>
    <w:div w:id="822891753">
      <w:marLeft w:val="640"/>
      <w:marRight w:val="0"/>
      <w:marTop w:val="0"/>
      <w:marBottom w:val="0"/>
      <w:divBdr>
        <w:top w:val="none" w:sz="0" w:space="0" w:color="auto"/>
        <w:left w:val="none" w:sz="0" w:space="0" w:color="auto"/>
        <w:bottom w:val="none" w:sz="0" w:space="0" w:color="auto"/>
        <w:right w:val="none" w:sz="0" w:space="0" w:color="auto"/>
      </w:divBdr>
    </w:div>
    <w:div w:id="822894729">
      <w:marLeft w:val="640"/>
      <w:marRight w:val="0"/>
      <w:marTop w:val="0"/>
      <w:marBottom w:val="0"/>
      <w:divBdr>
        <w:top w:val="none" w:sz="0" w:space="0" w:color="auto"/>
        <w:left w:val="none" w:sz="0" w:space="0" w:color="auto"/>
        <w:bottom w:val="none" w:sz="0" w:space="0" w:color="auto"/>
        <w:right w:val="none" w:sz="0" w:space="0" w:color="auto"/>
      </w:divBdr>
    </w:div>
    <w:div w:id="822896863">
      <w:marLeft w:val="640"/>
      <w:marRight w:val="0"/>
      <w:marTop w:val="0"/>
      <w:marBottom w:val="0"/>
      <w:divBdr>
        <w:top w:val="none" w:sz="0" w:space="0" w:color="auto"/>
        <w:left w:val="none" w:sz="0" w:space="0" w:color="auto"/>
        <w:bottom w:val="none" w:sz="0" w:space="0" w:color="auto"/>
        <w:right w:val="none" w:sz="0" w:space="0" w:color="auto"/>
      </w:divBdr>
    </w:div>
    <w:div w:id="822937236">
      <w:marLeft w:val="640"/>
      <w:marRight w:val="0"/>
      <w:marTop w:val="0"/>
      <w:marBottom w:val="0"/>
      <w:divBdr>
        <w:top w:val="none" w:sz="0" w:space="0" w:color="auto"/>
        <w:left w:val="none" w:sz="0" w:space="0" w:color="auto"/>
        <w:bottom w:val="none" w:sz="0" w:space="0" w:color="auto"/>
        <w:right w:val="none" w:sz="0" w:space="0" w:color="auto"/>
      </w:divBdr>
    </w:div>
    <w:div w:id="822938039">
      <w:marLeft w:val="640"/>
      <w:marRight w:val="0"/>
      <w:marTop w:val="0"/>
      <w:marBottom w:val="0"/>
      <w:divBdr>
        <w:top w:val="none" w:sz="0" w:space="0" w:color="auto"/>
        <w:left w:val="none" w:sz="0" w:space="0" w:color="auto"/>
        <w:bottom w:val="none" w:sz="0" w:space="0" w:color="auto"/>
        <w:right w:val="none" w:sz="0" w:space="0" w:color="auto"/>
      </w:divBdr>
    </w:div>
    <w:div w:id="822938270">
      <w:marLeft w:val="640"/>
      <w:marRight w:val="0"/>
      <w:marTop w:val="0"/>
      <w:marBottom w:val="0"/>
      <w:divBdr>
        <w:top w:val="none" w:sz="0" w:space="0" w:color="auto"/>
        <w:left w:val="none" w:sz="0" w:space="0" w:color="auto"/>
        <w:bottom w:val="none" w:sz="0" w:space="0" w:color="auto"/>
        <w:right w:val="none" w:sz="0" w:space="0" w:color="auto"/>
      </w:divBdr>
    </w:div>
    <w:div w:id="822963583">
      <w:marLeft w:val="640"/>
      <w:marRight w:val="0"/>
      <w:marTop w:val="0"/>
      <w:marBottom w:val="0"/>
      <w:divBdr>
        <w:top w:val="none" w:sz="0" w:space="0" w:color="auto"/>
        <w:left w:val="none" w:sz="0" w:space="0" w:color="auto"/>
        <w:bottom w:val="none" w:sz="0" w:space="0" w:color="auto"/>
        <w:right w:val="none" w:sz="0" w:space="0" w:color="auto"/>
      </w:divBdr>
    </w:div>
    <w:div w:id="822963625">
      <w:marLeft w:val="640"/>
      <w:marRight w:val="0"/>
      <w:marTop w:val="0"/>
      <w:marBottom w:val="0"/>
      <w:divBdr>
        <w:top w:val="none" w:sz="0" w:space="0" w:color="auto"/>
        <w:left w:val="none" w:sz="0" w:space="0" w:color="auto"/>
        <w:bottom w:val="none" w:sz="0" w:space="0" w:color="auto"/>
        <w:right w:val="none" w:sz="0" w:space="0" w:color="auto"/>
      </w:divBdr>
    </w:div>
    <w:div w:id="823005359">
      <w:marLeft w:val="640"/>
      <w:marRight w:val="0"/>
      <w:marTop w:val="0"/>
      <w:marBottom w:val="0"/>
      <w:divBdr>
        <w:top w:val="none" w:sz="0" w:space="0" w:color="auto"/>
        <w:left w:val="none" w:sz="0" w:space="0" w:color="auto"/>
        <w:bottom w:val="none" w:sz="0" w:space="0" w:color="auto"/>
        <w:right w:val="none" w:sz="0" w:space="0" w:color="auto"/>
      </w:divBdr>
    </w:div>
    <w:div w:id="823009755">
      <w:marLeft w:val="640"/>
      <w:marRight w:val="0"/>
      <w:marTop w:val="0"/>
      <w:marBottom w:val="0"/>
      <w:divBdr>
        <w:top w:val="none" w:sz="0" w:space="0" w:color="auto"/>
        <w:left w:val="none" w:sz="0" w:space="0" w:color="auto"/>
        <w:bottom w:val="none" w:sz="0" w:space="0" w:color="auto"/>
        <w:right w:val="none" w:sz="0" w:space="0" w:color="auto"/>
      </w:divBdr>
    </w:div>
    <w:div w:id="823009858">
      <w:marLeft w:val="640"/>
      <w:marRight w:val="0"/>
      <w:marTop w:val="0"/>
      <w:marBottom w:val="0"/>
      <w:divBdr>
        <w:top w:val="none" w:sz="0" w:space="0" w:color="auto"/>
        <w:left w:val="none" w:sz="0" w:space="0" w:color="auto"/>
        <w:bottom w:val="none" w:sz="0" w:space="0" w:color="auto"/>
        <w:right w:val="none" w:sz="0" w:space="0" w:color="auto"/>
      </w:divBdr>
    </w:div>
    <w:div w:id="823083670">
      <w:marLeft w:val="640"/>
      <w:marRight w:val="0"/>
      <w:marTop w:val="0"/>
      <w:marBottom w:val="0"/>
      <w:divBdr>
        <w:top w:val="none" w:sz="0" w:space="0" w:color="auto"/>
        <w:left w:val="none" w:sz="0" w:space="0" w:color="auto"/>
        <w:bottom w:val="none" w:sz="0" w:space="0" w:color="auto"/>
        <w:right w:val="none" w:sz="0" w:space="0" w:color="auto"/>
      </w:divBdr>
    </w:div>
    <w:div w:id="823159048">
      <w:marLeft w:val="640"/>
      <w:marRight w:val="0"/>
      <w:marTop w:val="0"/>
      <w:marBottom w:val="0"/>
      <w:divBdr>
        <w:top w:val="none" w:sz="0" w:space="0" w:color="auto"/>
        <w:left w:val="none" w:sz="0" w:space="0" w:color="auto"/>
        <w:bottom w:val="none" w:sz="0" w:space="0" w:color="auto"/>
        <w:right w:val="none" w:sz="0" w:space="0" w:color="auto"/>
      </w:divBdr>
    </w:div>
    <w:div w:id="823201055">
      <w:marLeft w:val="640"/>
      <w:marRight w:val="0"/>
      <w:marTop w:val="0"/>
      <w:marBottom w:val="0"/>
      <w:divBdr>
        <w:top w:val="none" w:sz="0" w:space="0" w:color="auto"/>
        <w:left w:val="none" w:sz="0" w:space="0" w:color="auto"/>
        <w:bottom w:val="none" w:sz="0" w:space="0" w:color="auto"/>
        <w:right w:val="none" w:sz="0" w:space="0" w:color="auto"/>
      </w:divBdr>
    </w:div>
    <w:div w:id="823201758">
      <w:marLeft w:val="640"/>
      <w:marRight w:val="0"/>
      <w:marTop w:val="0"/>
      <w:marBottom w:val="0"/>
      <w:divBdr>
        <w:top w:val="none" w:sz="0" w:space="0" w:color="auto"/>
        <w:left w:val="none" w:sz="0" w:space="0" w:color="auto"/>
        <w:bottom w:val="none" w:sz="0" w:space="0" w:color="auto"/>
        <w:right w:val="none" w:sz="0" w:space="0" w:color="auto"/>
      </w:divBdr>
    </w:div>
    <w:div w:id="823205227">
      <w:marLeft w:val="640"/>
      <w:marRight w:val="0"/>
      <w:marTop w:val="0"/>
      <w:marBottom w:val="0"/>
      <w:divBdr>
        <w:top w:val="none" w:sz="0" w:space="0" w:color="auto"/>
        <w:left w:val="none" w:sz="0" w:space="0" w:color="auto"/>
        <w:bottom w:val="none" w:sz="0" w:space="0" w:color="auto"/>
        <w:right w:val="none" w:sz="0" w:space="0" w:color="auto"/>
      </w:divBdr>
    </w:div>
    <w:div w:id="823276062">
      <w:marLeft w:val="640"/>
      <w:marRight w:val="0"/>
      <w:marTop w:val="0"/>
      <w:marBottom w:val="0"/>
      <w:divBdr>
        <w:top w:val="none" w:sz="0" w:space="0" w:color="auto"/>
        <w:left w:val="none" w:sz="0" w:space="0" w:color="auto"/>
        <w:bottom w:val="none" w:sz="0" w:space="0" w:color="auto"/>
        <w:right w:val="none" w:sz="0" w:space="0" w:color="auto"/>
      </w:divBdr>
    </w:div>
    <w:div w:id="823283596">
      <w:marLeft w:val="640"/>
      <w:marRight w:val="0"/>
      <w:marTop w:val="0"/>
      <w:marBottom w:val="0"/>
      <w:divBdr>
        <w:top w:val="none" w:sz="0" w:space="0" w:color="auto"/>
        <w:left w:val="none" w:sz="0" w:space="0" w:color="auto"/>
        <w:bottom w:val="none" w:sz="0" w:space="0" w:color="auto"/>
        <w:right w:val="none" w:sz="0" w:space="0" w:color="auto"/>
      </w:divBdr>
    </w:div>
    <w:div w:id="823358575">
      <w:marLeft w:val="640"/>
      <w:marRight w:val="0"/>
      <w:marTop w:val="0"/>
      <w:marBottom w:val="0"/>
      <w:divBdr>
        <w:top w:val="none" w:sz="0" w:space="0" w:color="auto"/>
        <w:left w:val="none" w:sz="0" w:space="0" w:color="auto"/>
        <w:bottom w:val="none" w:sz="0" w:space="0" w:color="auto"/>
        <w:right w:val="none" w:sz="0" w:space="0" w:color="auto"/>
      </w:divBdr>
    </w:div>
    <w:div w:id="823396167">
      <w:marLeft w:val="640"/>
      <w:marRight w:val="0"/>
      <w:marTop w:val="0"/>
      <w:marBottom w:val="0"/>
      <w:divBdr>
        <w:top w:val="none" w:sz="0" w:space="0" w:color="auto"/>
        <w:left w:val="none" w:sz="0" w:space="0" w:color="auto"/>
        <w:bottom w:val="none" w:sz="0" w:space="0" w:color="auto"/>
        <w:right w:val="none" w:sz="0" w:space="0" w:color="auto"/>
      </w:divBdr>
    </w:div>
    <w:div w:id="823396948">
      <w:marLeft w:val="640"/>
      <w:marRight w:val="0"/>
      <w:marTop w:val="0"/>
      <w:marBottom w:val="0"/>
      <w:divBdr>
        <w:top w:val="none" w:sz="0" w:space="0" w:color="auto"/>
        <w:left w:val="none" w:sz="0" w:space="0" w:color="auto"/>
        <w:bottom w:val="none" w:sz="0" w:space="0" w:color="auto"/>
        <w:right w:val="none" w:sz="0" w:space="0" w:color="auto"/>
      </w:divBdr>
    </w:div>
    <w:div w:id="823400912">
      <w:marLeft w:val="640"/>
      <w:marRight w:val="0"/>
      <w:marTop w:val="0"/>
      <w:marBottom w:val="0"/>
      <w:divBdr>
        <w:top w:val="none" w:sz="0" w:space="0" w:color="auto"/>
        <w:left w:val="none" w:sz="0" w:space="0" w:color="auto"/>
        <w:bottom w:val="none" w:sz="0" w:space="0" w:color="auto"/>
        <w:right w:val="none" w:sz="0" w:space="0" w:color="auto"/>
      </w:divBdr>
    </w:div>
    <w:div w:id="823468098">
      <w:marLeft w:val="640"/>
      <w:marRight w:val="0"/>
      <w:marTop w:val="0"/>
      <w:marBottom w:val="0"/>
      <w:divBdr>
        <w:top w:val="none" w:sz="0" w:space="0" w:color="auto"/>
        <w:left w:val="none" w:sz="0" w:space="0" w:color="auto"/>
        <w:bottom w:val="none" w:sz="0" w:space="0" w:color="auto"/>
        <w:right w:val="none" w:sz="0" w:space="0" w:color="auto"/>
      </w:divBdr>
    </w:div>
    <w:div w:id="823473860">
      <w:marLeft w:val="640"/>
      <w:marRight w:val="0"/>
      <w:marTop w:val="0"/>
      <w:marBottom w:val="0"/>
      <w:divBdr>
        <w:top w:val="none" w:sz="0" w:space="0" w:color="auto"/>
        <w:left w:val="none" w:sz="0" w:space="0" w:color="auto"/>
        <w:bottom w:val="none" w:sz="0" w:space="0" w:color="auto"/>
        <w:right w:val="none" w:sz="0" w:space="0" w:color="auto"/>
      </w:divBdr>
    </w:div>
    <w:div w:id="823620539">
      <w:marLeft w:val="640"/>
      <w:marRight w:val="0"/>
      <w:marTop w:val="0"/>
      <w:marBottom w:val="0"/>
      <w:divBdr>
        <w:top w:val="none" w:sz="0" w:space="0" w:color="auto"/>
        <w:left w:val="none" w:sz="0" w:space="0" w:color="auto"/>
        <w:bottom w:val="none" w:sz="0" w:space="0" w:color="auto"/>
        <w:right w:val="none" w:sz="0" w:space="0" w:color="auto"/>
      </w:divBdr>
    </w:div>
    <w:div w:id="823620645">
      <w:marLeft w:val="640"/>
      <w:marRight w:val="0"/>
      <w:marTop w:val="0"/>
      <w:marBottom w:val="0"/>
      <w:divBdr>
        <w:top w:val="none" w:sz="0" w:space="0" w:color="auto"/>
        <w:left w:val="none" w:sz="0" w:space="0" w:color="auto"/>
        <w:bottom w:val="none" w:sz="0" w:space="0" w:color="auto"/>
        <w:right w:val="none" w:sz="0" w:space="0" w:color="auto"/>
      </w:divBdr>
    </w:div>
    <w:div w:id="823735992">
      <w:marLeft w:val="640"/>
      <w:marRight w:val="0"/>
      <w:marTop w:val="0"/>
      <w:marBottom w:val="0"/>
      <w:divBdr>
        <w:top w:val="none" w:sz="0" w:space="0" w:color="auto"/>
        <w:left w:val="none" w:sz="0" w:space="0" w:color="auto"/>
        <w:bottom w:val="none" w:sz="0" w:space="0" w:color="auto"/>
        <w:right w:val="none" w:sz="0" w:space="0" w:color="auto"/>
      </w:divBdr>
    </w:div>
    <w:div w:id="823744074">
      <w:marLeft w:val="640"/>
      <w:marRight w:val="0"/>
      <w:marTop w:val="0"/>
      <w:marBottom w:val="0"/>
      <w:divBdr>
        <w:top w:val="none" w:sz="0" w:space="0" w:color="auto"/>
        <w:left w:val="none" w:sz="0" w:space="0" w:color="auto"/>
        <w:bottom w:val="none" w:sz="0" w:space="0" w:color="auto"/>
        <w:right w:val="none" w:sz="0" w:space="0" w:color="auto"/>
      </w:divBdr>
    </w:div>
    <w:div w:id="823859010">
      <w:marLeft w:val="640"/>
      <w:marRight w:val="0"/>
      <w:marTop w:val="0"/>
      <w:marBottom w:val="0"/>
      <w:divBdr>
        <w:top w:val="none" w:sz="0" w:space="0" w:color="auto"/>
        <w:left w:val="none" w:sz="0" w:space="0" w:color="auto"/>
        <w:bottom w:val="none" w:sz="0" w:space="0" w:color="auto"/>
        <w:right w:val="none" w:sz="0" w:space="0" w:color="auto"/>
      </w:divBdr>
    </w:div>
    <w:div w:id="823932830">
      <w:marLeft w:val="640"/>
      <w:marRight w:val="0"/>
      <w:marTop w:val="0"/>
      <w:marBottom w:val="0"/>
      <w:divBdr>
        <w:top w:val="none" w:sz="0" w:space="0" w:color="auto"/>
        <w:left w:val="none" w:sz="0" w:space="0" w:color="auto"/>
        <w:bottom w:val="none" w:sz="0" w:space="0" w:color="auto"/>
        <w:right w:val="none" w:sz="0" w:space="0" w:color="auto"/>
      </w:divBdr>
    </w:div>
    <w:div w:id="823933865">
      <w:marLeft w:val="640"/>
      <w:marRight w:val="0"/>
      <w:marTop w:val="0"/>
      <w:marBottom w:val="0"/>
      <w:divBdr>
        <w:top w:val="none" w:sz="0" w:space="0" w:color="auto"/>
        <w:left w:val="none" w:sz="0" w:space="0" w:color="auto"/>
        <w:bottom w:val="none" w:sz="0" w:space="0" w:color="auto"/>
        <w:right w:val="none" w:sz="0" w:space="0" w:color="auto"/>
      </w:divBdr>
    </w:div>
    <w:div w:id="824004751">
      <w:marLeft w:val="640"/>
      <w:marRight w:val="0"/>
      <w:marTop w:val="0"/>
      <w:marBottom w:val="0"/>
      <w:divBdr>
        <w:top w:val="none" w:sz="0" w:space="0" w:color="auto"/>
        <w:left w:val="none" w:sz="0" w:space="0" w:color="auto"/>
        <w:bottom w:val="none" w:sz="0" w:space="0" w:color="auto"/>
        <w:right w:val="none" w:sz="0" w:space="0" w:color="auto"/>
      </w:divBdr>
    </w:div>
    <w:div w:id="824007906">
      <w:marLeft w:val="640"/>
      <w:marRight w:val="0"/>
      <w:marTop w:val="0"/>
      <w:marBottom w:val="0"/>
      <w:divBdr>
        <w:top w:val="none" w:sz="0" w:space="0" w:color="auto"/>
        <w:left w:val="none" w:sz="0" w:space="0" w:color="auto"/>
        <w:bottom w:val="none" w:sz="0" w:space="0" w:color="auto"/>
        <w:right w:val="none" w:sz="0" w:space="0" w:color="auto"/>
      </w:divBdr>
    </w:div>
    <w:div w:id="824011091">
      <w:marLeft w:val="640"/>
      <w:marRight w:val="0"/>
      <w:marTop w:val="0"/>
      <w:marBottom w:val="0"/>
      <w:divBdr>
        <w:top w:val="none" w:sz="0" w:space="0" w:color="auto"/>
        <w:left w:val="none" w:sz="0" w:space="0" w:color="auto"/>
        <w:bottom w:val="none" w:sz="0" w:space="0" w:color="auto"/>
        <w:right w:val="none" w:sz="0" w:space="0" w:color="auto"/>
      </w:divBdr>
    </w:div>
    <w:div w:id="824055053">
      <w:marLeft w:val="640"/>
      <w:marRight w:val="0"/>
      <w:marTop w:val="0"/>
      <w:marBottom w:val="0"/>
      <w:divBdr>
        <w:top w:val="none" w:sz="0" w:space="0" w:color="auto"/>
        <w:left w:val="none" w:sz="0" w:space="0" w:color="auto"/>
        <w:bottom w:val="none" w:sz="0" w:space="0" w:color="auto"/>
        <w:right w:val="none" w:sz="0" w:space="0" w:color="auto"/>
      </w:divBdr>
    </w:div>
    <w:div w:id="824080800">
      <w:marLeft w:val="640"/>
      <w:marRight w:val="0"/>
      <w:marTop w:val="0"/>
      <w:marBottom w:val="0"/>
      <w:divBdr>
        <w:top w:val="none" w:sz="0" w:space="0" w:color="auto"/>
        <w:left w:val="none" w:sz="0" w:space="0" w:color="auto"/>
        <w:bottom w:val="none" w:sz="0" w:space="0" w:color="auto"/>
        <w:right w:val="none" w:sz="0" w:space="0" w:color="auto"/>
      </w:divBdr>
    </w:div>
    <w:div w:id="824130262">
      <w:marLeft w:val="640"/>
      <w:marRight w:val="0"/>
      <w:marTop w:val="0"/>
      <w:marBottom w:val="0"/>
      <w:divBdr>
        <w:top w:val="none" w:sz="0" w:space="0" w:color="auto"/>
        <w:left w:val="none" w:sz="0" w:space="0" w:color="auto"/>
        <w:bottom w:val="none" w:sz="0" w:space="0" w:color="auto"/>
        <w:right w:val="none" w:sz="0" w:space="0" w:color="auto"/>
      </w:divBdr>
    </w:div>
    <w:div w:id="824200353">
      <w:marLeft w:val="640"/>
      <w:marRight w:val="0"/>
      <w:marTop w:val="0"/>
      <w:marBottom w:val="0"/>
      <w:divBdr>
        <w:top w:val="none" w:sz="0" w:space="0" w:color="auto"/>
        <w:left w:val="none" w:sz="0" w:space="0" w:color="auto"/>
        <w:bottom w:val="none" w:sz="0" w:space="0" w:color="auto"/>
        <w:right w:val="none" w:sz="0" w:space="0" w:color="auto"/>
      </w:divBdr>
    </w:div>
    <w:div w:id="824204594">
      <w:marLeft w:val="640"/>
      <w:marRight w:val="0"/>
      <w:marTop w:val="0"/>
      <w:marBottom w:val="0"/>
      <w:divBdr>
        <w:top w:val="none" w:sz="0" w:space="0" w:color="auto"/>
        <w:left w:val="none" w:sz="0" w:space="0" w:color="auto"/>
        <w:bottom w:val="none" w:sz="0" w:space="0" w:color="auto"/>
        <w:right w:val="none" w:sz="0" w:space="0" w:color="auto"/>
      </w:divBdr>
    </w:div>
    <w:div w:id="824206463">
      <w:marLeft w:val="640"/>
      <w:marRight w:val="0"/>
      <w:marTop w:val="0"/>
      <w:marBottom w:val="0"/>
      <w:divBdr>
        <w:top w:val="none" w:sz="0" w:space="0" w:color="auto"/>
        <w:left w:val="none" w:sz="0" w:space="0" w:color="auto"/>
        <w:bottom w:val="none" w:sz="0" w:space="0" w:color="auto"/>
        <w:right w:val="none" w:sz="0" w:space="0" w:color="auto"/>
      </w:divBdr>
    </w:div>
    <w:div w:id="824273482">
      <w:marLeft w:val="640"/>
      <w:marRight w:val="0"/>
      <w:marTop w:val="0"/>
      <w:marBottom w:val="0"/>
      <w:divBdr>
        <w:top w:val="none" w:sz="0" w:space="0" w:color="auto"/>
        <w:left w:val="none" w:sz="0" w:space="0" w:color="auto"/>
        <w:bottom w:val="none" w:sz="0" w:space="0" w:color="auto"/>
        <w:right w:val="none" w:sz="0" w:space="0" w:color="auto"/>
      </w:divBdr>
    </w:div>
    <w:div w:id="824274883">
      <w:marLeft w:val="640"/>
      <w:marRight w:val="0"/>
      <w:marTop w:val="0"/>
      <w:marBottom w:val="0"/>
      <w:divBdr>
        <w:top w:val="none" w:sz="0" w:space="0" w:color="auto"/>
        <w:left w:val="none" w:sz="0" w:space="0" w:color="auto"/>
        <w:bottom w:val="none" w:sz="0" w:space="0" w:color="auto"/>
        <w:right w:val="none" w:sz="0" w:space="0" w:color="auto"/>
      </w:divBdr>
    </w:div>
    <w:div w:id="824325417">
      <w:marLeft w:val="640"/>
      <w:marRight w:val="0"/>
      <w:marTop w:val="0"/>
      <w:marBottom w:val="0"/>
      <w:divBdr>
        <w:top w:val="none" w:sz="0" w:space="0" w:color="auto"/>
        <w:left w:val="none" w:sz="0" w:space="0" w:color="auto"/>
        <w:bottom w:val="none" w:sz="0" w:space="0" w:color="auto"/>
        <w:right w:val="none" w:sz="0" w:space="0" w:color="auto"/>
      </w:divBdr>
    </w:div>
    <w:div w:id="824391655">
      <w:marLeft w:val="640"/>
      <w:marRight w:val="0"/>
      <w:marTop w:val="0"/>
      <w:marBottom w:val="0"/>
      <w:divBdr>
        <w:top w:val="none" w:sz="0" w:space="0" w:color="auto"/>
        <w:left w:val="none" w:sz="0" w:space="0" w:color="auto"/>
        <w:bottom w:val="none" w:sz="0" w:space="0" w:color="auto"/>
        <w:right w:val="none" w:sz="0" w:space="0" w:color="auto"/>
      </w:divBdr>
    </w:div>
    <w:div w:id="824391849">
      <w:marLeft w:val="640"/>
      <w:marRight w:val="0"/>
      <w:marTop w:val="0"/>
      <w:marBottom w:val="0"/>
      <w:divBdr>
        <w:top w:val="none" w:sz="0" w:space="0" w:color="auto"/>
        <w:left w:val="none" w:sz="0" w:space="0" w:color="auto"/>
        <w:bottom w:val="none" w:sz="0" w:space="0" w:color="auto"/>
        <w:right w:val="none" w:sz="0" w:space="0" w:color="auto"/>
      </w:divBdr>
    </w:div>
    <w:div w:id="824393163">
      <w:marLeft w:val="640"/>
      <w:marRight w:val="0"/>
      <w:marTop w:val="0"/>
      <w:marBottom w:val="0"/>
      <w:divBdr>
        <w:top w:val="none" w:sz="0" w:space="0" w:color="auto"/>
        <w:left w:val="none" w:sz="0" w:space="0" w:color="auto"/>
        <w:bottom w:val="none" w:sz="0" w:space="0" w:color="auto"/>
        <w:right w:val="none" w:sz="0" w:space="0" w:color="auto"/>
      </w:divBdr>
    </w:div>
    <w:div w:id="824399537">
      <w:marLeft w:val="640"/>
      <w:marRight w:val="0"/>
      <w:marTop w:val="0"/>
      <w:marBottom w:val="0"/>
      <w:divBdr>
        <w:top w:val="none" w:sz="0" w:space="0" w:color="auto"/>
        <w:left w:val="none" w:sz="0" w:space="0" w:color="auto"/>
        <w:bottom w:val="none" w:sz="0" w:space="0" w:color="auto"/>
        <w:right w:val="none" w:sz="0" w:space="0" w:color="auto"/>
      </w:divBdr>
    </w:div>
    <w:div w:id="824399696">
      <w:marLeft w:val="640"/>
      <w:marRight w:val="0"/>
      <w:marTop w:val="0"/>
      <w:marBottom w:val="0"/>
      <w:divBdr>
        <w:top w:val="none" w:sz="0" w:space="0" w:color="auto"/>
        <w:left w:val="none" w:sz="0" w:space="0" w:color="auto"/>
        <w:bottom w:val="none" w:sz="0" w:space="0" w:color="auto"/>
        <w:right w:val="none" w:sz="0" w:space="0" w:color="auto"/>
      </w:divBdr>
    </w:div>
    <w:div w:id="824471611">
      <w:marLeft w:val="640"/>
      <w:marRight w:val="0"/>
      <w:marTop w:val="0"/>
      <w:marBottom w:val="0"/>
      <w:divBdr>
        <w:top w:val="none" w:sz="0" w:space="0" w:color="auto"/>
        <w:left w:val="none" w:sz="0" w:space="0" w:color="auto"/>
        <w:bottom w:val="none" w:sz="0" w:space="0" w:color="auto"/>
        <w:right w:val="none" w:sz="0" w:space="0" w:color="auto"/>
      </w:divBdr>
    </w:div>
    <w:div w:id="824515337">
      <w:marLeft w:val="640"/>
      <w:marRight w:val="0"/>
      <w:marTop w:val="0"/>
      <w:marBottom w:val="0"/>
      <w:divBdr>
        <w:top w:val="none" w:sz="0" w:space="0" w:color="auto"/>
        <w:left w:val="none" w:sz="0" w:space="0" w:color="auto"/>
        <w:bottom w:val="none" w:sz="0" w:space="0" w:color="auto"/>
        <w:right w:val="none" w:sz="0" w:space="0" w:color="auto"/>
      </w:divBdr>
    </w:div>
    <w:div w:id="824584655">
      <w:marLeft w:val="640"/>
      <w:marRight w:val="0"/>
      <w:marTop w:val="0"/>
      <w:marBottom w:val="0"/>
      <w:divBdr>
        <w:top w:val="none" w:sz="0" w:space="0" w:color="auto"/>
        <w:left w:val="none" w:sz="0" w:space="0" w:color="auto"/>
        <w:bottom w:val="none" w:sz="0" w:space="0" w:color="auto"/>
        <w:right w:val="none" w:sz="0" w:space="0" w:color="auto"/>
      </w:divBdr>
    </w:div>
    <w:div w:id="824587149">
      <w:marLeft w:val="640"/>
      <w:marRight w:val="0"/>
      <w:marTop w:val="0"/>
      <w:marBottom w:val="0"/>
      <w:divBdr>
        <w:top w:val="none" w:sz="0" w:space="0" w:color="auto"/>
        <w:left w:val="none" w:sz="0" w:space="0" w:color="auto"/>
        <w:bottom w:val="none" w:sz="0" w:space="0" w:color="auto"/>
        <w:right w:val="none" w:sz="0" w:space="0" w:color="auto"/>
      </w:divBdr>
    </w:div>
    <w:div w:id="824593890">
      <w:marLeft w:val="640"/>
      <w:marRight w:val="0"/>
      <w:marTop w:val="0"/>
      <w:marBottom w:val="0"/>
      <w:divBdr>
        <w:top w:val="none" w:sz="0" w:space="0" w:color="auto"/>
        <w:left w:val="none" w:sz="0" w:space="0" w:color="auto"/>
        <w:bottom w:val="none" w:sz="0" w:space="0" w:color="auto"/>
        <w:right w:val="none" w:sz="0" w:space="0" w:color="auto"/>
      </w:divBdr>
    </w:div>
    <w:div w:id="824667942">
      <w:marLeft w:val="640"/>
      <w:marRight w:val="0"/>
      <w:marTop w:val="0"/>
      <w:marBottom w:val="0"/>
      <w:divBdr>
        <w:top w:val="none" w:sz="0" w:space="0" w:color="auto"/>
        <w:left w:val="none" w:sz="0" w:space="0" w:color="auto"/>
        <w:bottom w:val="none" w:sz="0" w:space="0" w:color="auto"/>
        <w:right w:val="none" w:sz="0" w:space="0" w:color="auto"/>
      </w:divBdr>
    </w:div>
    <w:div w:id="824736442">
      <w:marLeft w:val="640"/>
      <w:marRight w:val="0"/>
      <w:marTop w:val="0"/>
      <w:marBottom w:val="0"/>
      <w:divBdr>
        <w:top w:val="none" w:sz="0" w:space="0" w:color="auto"/>
        <w:left w:val="none" w:sz="0" w:space="0" w:color="auto"/>
        <w:bottom w:val="none" w:sz="0" w:space="0" w:color="auto"/>
        <w:right w:val="none" w:sz="0" w:space="0" w:color="auto"/>
      </w:divBdr>
    </w:div>
    <w:div w:id="824777803">
      <w:marLeft w:val="640"/>
      <w:marRight w:val="0"/>
      <w:marTop w:val="0"/>
      <w:marBottom w:val="0"/>
      <w:divBdr>
        <w:top w:val="none" w:sz="0" w:space="0" w:color="auto"/>
        <w:left w:val="none" w:sz="0" w:space="0" w:color="auto"/>
        <w:bottom w:val="none" w:sz="0" w:space="0" w:color="auto"/>
        <w:right w:val="none" w:sz="0" w:space="0" w:color="auto"/>
      </w:divBdr>
    </w:div>
    <w:div w:id="824784974">
      <w:marLeft w:val="640"/>
      <w:marRight w:val="0"/>
      <w:marTop w:val="0"/>
      <w:marBottom w:val="0"/>
      <w:divBdr>
        <w:top w:val="none" w:sz="0" w:space="0" w:color="auto"/>
        <w:left w:val="none" w:sz="0" w:space="0" w:color="auto"/>
        <w:bottom w:val="none" w:sz="0" w:space="0" w:color="auto"/>
        <w:right w:val="none" w:sz="0" w:space="0" w:color="auto"/>
      </w:divBdr>
    </w:div>
    <w:div w:id="824786138">
      <w:marLeft w:val="640"/>
      <w:marRight w:val="0"/>
      <w:marTop w:val="0"/>
      <w:marBottom w:val="0"/>
      <w:divBdr>
        <w:top w:val="none" w:sz="0" w:space="0" w:color="auto"/>
        <w:left w:val="none" w:sz="0" w:space="0" w:color="auto"/>
        <w:bottom w:val="none" w:sz="0" w:space="0" w:color="auto"/>
        <w:right w:val="none" w:sz="0" w:space="0" w:color="auto"/>
      </w:divBdr>
    </w:div>
    <w:div w:id="824854764">
      <w:marLeft w:val="640"/>
      <w:marRight w:val="0"/>
      <w:marTop w:val="0"/>
      <w:marBottom w:val="0"/>
      <w:divBdr>
        <w:top w:val="none" w:sz="0" w:space="0" w:color="auto"/>
        <w:left w:val="none" w:sz="0" w:space="0" w:color="auto"/>
        <w:bottom w:val="none" w:sz="0" w:space="0" w:color="auto"/>
        <w:right w:val="none" w:sz="0" w:space="0" w:color="auto"/>
      </w:divBdr>
    </w:div>
    <w:div w:id="824856862">
      <w:marLeft w:val="640"/>
      <w:marRight w:val="0"/>
      <w:marTop w:val="0"/>
      <w:marBottom w:val="0"/>
      <w:divBdr>
        <w:top w:val="none" w:sz="0" w:space="0" w:color="auto"/>
        <w:left w:val="none" w:sz="0" w:space="0" w:color="auto"/>
        <w:bottom w:val="none" w:sz="0" w:space="0" w:color="auto"/>
        <w:right w:val="none" w:sz="0" w:space="0" w:color="auto"/>
      </w:divBdr>
    </w:div>
    <w:div w:id="824857953">
      <w:marLeft w:val="640"/>
      <w:marRight w:val="0"/>
      <w:marTop w:val="0"/>
      <w:marBottom w:val="0"/>
      <w:divBdr>
        <w:top w:val="none" w:sz="0" w:space="0" w:color="auto"/>
        <w:left w:val="none" w:sz="0" w:space="0" w:color="auto"/>
        <w:bottom w:val="none" w:sz="0" w:space="0" w:color="auto"/>
        <w:right w:val="none" w:sz="0" w:space="0" w:color="auto"/>
      </w:divBdr>
    </w:div>
    <w:div w:id="824859767">
      <w:marLeft w:val="640"/>
      <w:marRight w:val="0"/>
      <w:marTop w:val="0"/>
      <w:marBottom w:val="0"/>
      <w:divBdr>
        <w:top w:val="none" w:sz="0" w:space="0" w:color="auto"/>
        <w:left w:val="none" w:sz="0" w:space="0" w:color="auto"/>
        <w:bottom w:val="none" w:sz="0" w:space="0" w:color="auto"/>
        <w:right w:val="none" w:sz="0" w:space="0" w:color="auto"/>
      </w:divBdr>
    </w:div>
    <w:div w:id="824901983">
      <w:marLeft w:val="640"/>
      <w:marRight w:val="0"/>
      <w:marTop w:val="0"/>
      <w:marBottom w:val="0"/>
      <w:divBdr>
        <w:top w:val="none" w:sz="0" w:space="0" w:color="auto"/>
        <w:left w:val="none" w:sz="0" w:space="0" w:color="auto"/>
        <w:bottom w:val="none" w:sz="0" w:space="0" w:color="auto"/>
        <w:right w:val="none" w:sz="0" w:space="0" w:color="auto"/>
      </w:divBdr>
    </w:div>
    <w:div w:id="824903982">
      <w:marLeft w:val="640"/>
      <w:marRight w:val="0"/>
      <w:marTop w:val="0"/>
      <w:marBottom w:val="0"/>
      <w:divBdr>
        <w:top w:val="none" w:sz="0" w:space="0" w:color="auto"/>
        <w:left w:val="none" w:sz="0" w:space="0" w:color="auto"/>
        <w:bottom w:val="none" w:sz="0" w:space="0" w:color="auto"/>
        <w:right w:val="none" w:sz="0" w:space="0" w:color="auto"/>
      </w:divBdr>
    </w:div>
    <w:div w:id="824929875">
      <w:marLeft w:val="640"/>
      <w:marRight w:val="0"/>
      <w:marTop w:val="0"/>
      <w:marBottom w:val="0"/>
      <w:divBdr>
        <w:top w:val="none" w:sz="0" w:space="0" w:color="auto"/>
        <w:left w:val="none" w:sz="0" w:space="0" w:color="auto"/>
        <w:bottom w:val="none" w:sz="0" w:space="0" w:color="auto"/>
        <w:right w:val="none" w:sz="0" w:space="0" w:color="auto"/>
      </w:divBdr>
    </w:div>
    <w:div w:id="824934142">
      <w:marLeft w:val="640"/>
      <w:marRight w:val="0"/>
      <w:marTop w:val="0"/>
      <w:marBottom w:val="0"/>
      <w:divBdr>
        <w:top w:val="none" w:sz="0" w:space="0" w:color="auto"/>
        <w:left w:val="none" w:sz="0" w:space="0" w:color="auto"/>
        <w:bottom w:val="none" w:sz="0" w:space="0" w:color="auto"/>
        <w:right w:val="none" w:sz="0" w:space="0" w:color="auto"/>
      </w:divBdr>
    </w:div>
    <w:div w:id="824972638">
      <w:marLeft w:val="640"/>
      <w:marRight w:val="0"/>
      <w:marTop w:val="0"/>
      <w:marBottom w:val="0"/>
      <w:divBdr>
        <w:top w:val="none" w:sz="0" w:space="0" w:color="auto"/>
        <w:left w:val="none" w:sz="0" w:space="0" w:color="auto"/>
        <w:bottom w:val="none" w:sz="0" w:space="0" w:color="auto"/>
        <w:right w:val="none" w:sz="0" w:space="0" w:color="auto"/>
      </w:divBdr>
    </w:div>
    <w:div w:id="824978176">
      <w:marLeft w:val="640"/>
      <w:marRight w:val="0"/>
      <w:marTop w:val="0"/>
      <w:marBottom w:val="0"/>
      <w:divBdr>
        <w:top w:val="none" w:sz="0" w:space="0" w:color="auto"/>
        <w:left w:val="none" w:sz="0" w:space="0" w:color="auto"/>
        <w:bottom w:val="none" w:sz="0" w:space="0" w:color="auto"/>
        <w:right w:val="none" w:sz="0" w:space="0" w:color="auto"/>
      </w:divBdr>
    </w:div>
    <w:div w:id="824980515">
      <w:marLeft w:val="640"/>
      <w:marRight w:val="0"/>
      <w:marTop w:val="0"/>
      <w:marBottom w:val="0"/>
      <w:divBdr>
        <w:top w:val="none" w:sz="0" w:space="0" w:color="auto"/>
        <w:left w:val="none" w:sz="0" w:space="0" w:color="auto"/>
        <w:bottom w:val="none" w:sz="0" w:space="0" w:color="auto"/>
        <w:right w:val="none" w:sz="0" w:space="0" w:color="auto"/>
      </w:divBdr>
    </w:div>
    <w:div w:id="825053848">
      <w:marLeft w:val="640"/>
      <w:marRight w:val="0"/>
      <w:marTop w:val="0"/>
      <w:marBottom w:val="0"/>
      <w:divBdr>
        <w:top w:val="none" w:sz="0" w:space="0" w:color="auto"/>
        <w:left w:val="none" w:sz="0" w:space="0" w:color="auto"/>
        <w:bottom w:val="none" w:sz="0" w:space="0" w:color="auto"/>
        <w:right w:val="none" w:sz="0" w:space="0" w:color="auto"/>
      </w:divBdr>
    </w:div>
    <w:div w:id="825130405">
      <w:marLeft w:val="640"/>
      <w:marRight w:val="0"/>
      <w:marTop w:val="0"/>
      <w:marBottom w:val="0"/>
      <w:divBdr>
        <w:top w:val="none" w:sz="0" w:space="0" w:color="auto"/>
        <w:left w:val="none" w:sz="0" w:space="0" w:color="auto"/>
        <w:bottom w:val="none" w:sz="0" w:space="0" w:color="auto"/>
        <w:right w:val="none" w:sz="0" w:space="0" w:color="auto"/>
      </w:divBdr>
    </w:div>
    <w:div w:id="825172875">
      <w:marLeft w:val="640"/>
      <w:marRight w:val="0"/>
      <w:marTop w:val="0"/>
      <w:marBottom w:val="0"/>
      <w:divBdr>
        <w:top w:val="none" w:sz="0" w:space="0" w:color="auto"/>
        <w:left w:val="none" w:sz="0" w:space="0" w:color="auto"/>
        <w:bottom w:val="none" w:sz="0" w:space="0" w:color="auto"/>
        <w:right w:val="none" w:sz="0" w:space="0" w:color="auto"/>
      </w:divBdr>
    </w:div>
    <w:div w:id="825240228">
      <w:marLeft w:val="640"/>
      <w:marRight w:val="0"/>
      <w:marTop w:val="0"/>
      <w:marBottom w:val="0"/>
      <w:divBdr>
        <w:top w:val="none" w:sz="0" w:space="0" w:color="auto"/>
        <w:left w:val="none" w:sz="0" w:space="0" w:color="auto"/>
        <w:bottom w:val="none" w:sz="0" w:space="0" w:color="auto"/>
        <w:right w:val="none" w:sz="0" w:space="0" w:color="auto"/>
      </w:divBdr>
    </w:div>
    <w:div w:id="825315113">
      <w:marLeft w:val="640"/>
      <w:marRight w:val="0"/>
      <w:marTop w:val="0"/>
      <w:marBottom w:val="0"/>
      <w:divBdr>
        <w:top w:val="none" w:sz="0" w:space="0" w:color="auto"/>
        <w:left w:val="none" w:sz="0" w:space="0" w:color="auto"/>
        <w:bottom w:val="none" w:sz="0" w:space="0" w:color="auto"/>
        <w:right w:val="none" w:sz="0" w:space="0" w:color="auto"/>
      </w:divBdr>
    </w:div>
    <w:div w:id="825319926">
      <w:marLeft w:val="640"/>
      <w:marRight w:val="0"/>
      <w:marTop w:val="0"/>
      <w:marBottom w:val="0"/>
      <w:divBdr>
        <w:top w:val="none" w:sz="0" w:space="0" w:color="auto"/>
        <w:left w:val="none" w:sz="0" w:space="0" w:color="auto"/>
        <w:bottom w:val="none" w:sz="0" w:space="0" w:color="auto"/>
        <w:right w:val="none" w:sz="0" w:space="0" w:color="auto"/>
      </w:divBdr>
    </w:div>
    <w:div w:id="825321703">
      <w:marLeft w:val="640"/>
      <w:marRight w:val="0"/>
      <w:marTop w:val="0"/>
      <w:marBottom w:val="0"/>
      <w:divBdr>
        <w:top w:val="none" w:sz="0" w:space="0" w:color="auto"/>
        <w:left w:val="none" w:sz="0" w:space="0" w:color="auto"/>
        <w:bottom w:val="none" w:sz="0" w:space="0" w:color="auto"/>
        <w:right w:val="none" w:sz="0" w:space="0" w:color="auto"/>
      </w:divBdr>
    </w:div>
    <w:div w:id="825361311">
      <w:marLeft w:val="640"/>
      <w:marRight w:val="0"/>
      <w:marTop w:val="0"/>
      <w:marBottom w:val="0"/>
      <w:divBdr>
        <w:top w:val="none" w:sz="0" w:space="0" w:color="auto"/>
        <w:left w:val="none" w:sz="0" w:space="0" w:color="auto"/>
        <w:bottom w:val="none" w:sz="0" w:space="0" w:color="auto"/>
        <w:right w:val="none" w:sz="0" w:space="0" w:color="auto"/>
      </w:divBdr>
    </w:div>
    <w:div w:id="825364547">
      <w:marLeft w:val="640"/>
      <w:marRight w:val="0"/>
      <w:marTop w:val="0"/>
      <w:marBottom w:val="0"/>
      <w:divBdr>
        <w:top w:val="none" w:sz="0" w:space="0" w:color="auto"/>
        <w:left w:val="none" w:sz="0" w:space="0" w:color="auto"/>
        <w:bottom w:val="none" w:sz="0" w:space="0" w:color="auto"/>
        <w:right w:val="none" w:sz="0" w:space="0" w:color="auto"/>
      </w:divBdr>
    </w:div>
    <w:div w:id="825515139">
      <w:marLeft w:val="640"/>
      <w:marRight w:val="0"/>
      <w:marTop w:val="0"/>
      <w:marBottom w:val="0"/>
      <w:divBdr>
        <w:top w:val="none" w:sz="0" w:space="0" w:color="auto"/>
        <w:left w:val="none" w:sz="0" w:space="0" w:color="auto"/>
        <w:bottom w:val="none" w:sz="0" w:space="0" w:color="auto"/>
        <w:right w:val="none" w:sz="0" w:space="0" w:color="auto"/>
      </w:divBdr>
    </w:div>
    <w:div w:id="825515513">
      <w:marLeft w:val="640"/>
      <w:marRight w:val="0"/>
      <w:marTop w:val="0"/>
      <w:marBottom w:val="0"/>
      <w:divBdr>
        <w:top w:val="none" w:sz="0" w:space="0" w:color="auto"/>
        <w:left w:val="none" w:sz="0" w:space="0" w:color="auto"/>
        <w:bottom w:val="none" w:sz="0" w:space="0" w:color="auto"/>
        <w:right w:val="none" w:sz="0" w:space="0" w:color="auto"/>
      </w:divBdr>
    </w:div>
    <w:div w:id="825586115">
      <w:marLeft w:val="640"/>
      <w:marRight w:val="0"/>
      <w:marTop w:val="0"/>
      <w:marBottom w:val="0"/>
      <w:divBdr>
        <w:top w:val="none" w:sz="0" w:space="0" w:color="auto"/>
        <w:left w:val="none" w:sz="0" w:space="0" w:color="auto"/>
        <w:bottom w:val="none" w:sz="0" w:space="0" w:color="auto"/>
        <w:right w:val="none" w:sz="0" w:space="0" w:color="auto"/>
      </w:divBdr>
    </w:div>
    <w:div w:id="825628840">
      <w:marLeft w:val="640"/>
      <w:marRight w:val="0"/>
      <w:marTop w:val="0"/>
      <w:marBottom w:val="0"/>
      <w:divBdr>
        <w:top w:val="none" w:sz="0" w:space="0" w:color="auto"/>
        <w:left w:val="none" w:sz="0" w:space="0" w:color="auto"/>
        <w:bottom w:val="none" w:sz="0" w:space="0" w:color="auto"/>
        <w:right w:val="none" w:sz="0" w:space="0" w:color="auto"/>
      </w:divBdr>
    </w:div>
    <w:div w:id="825630934">
      <w:marLeft w:val="640"/>
      <w:marRight w:val="0"/>
      <w:marTop w:val="0"/>
      <w:marBottom w:val="0"/>
      <w:divBdr>
        <w:top w:val="none" w:sz="0" w:space="0" w:color="auto"/>
        <w:left w:val="none" w:sz="0" w:space="0" w:color="auto"/>
        <w:bottom w:val="none" w:sz="0" w:space="0" w:color="auto"/>
        <w:right w:val="none" w:sz="0" w:space="0" w:color="auto"/>
      </w:divBdr>
    </w:div>
    <w:div w:id="825633028">
      <w:marLeft w:val="640"/>
      <w:marRight w:val="0"/>
      <w:marTop w:val="0"/>
      <w:marBottom w:val="0"/>
      <w:divBdr>
        <w:top w:val="none" w:sz="0" w:space="0" w:color="auto"/>
        <w:left w:val="none" w:sz="0" w:space="0" w:color="auto"/>
        <w:bottom w:val="none" w:sz="0" w:space="0" w:color="auto"/>
        <w:right w:val="none" w:sz="0" w:space="0" w:color="auto"/>
      </w:divBdr>
    </w:div>
    <w:div w:id="825706612">
      <w:marLeft w:val="640"/>
      <w:marRight w:val="0"/>
      <w:marTop w:val="0"/>
      <w:marBottom w:val="0"/>
      <w:divBdr>
        <w:top w:val="none" w:sz="0" w:space="0" w:color="auto"/>
        <w:left w:val="none" w:sz="0" w:space="0" w:color="auto"/>
        <w:bottom w:val="none" w:sz="0" w:space="0" w:color="auto"/>
        <w:right w:val="none" w:sz="0" w:space="0" w:color="auto"/>
      </w:divBdr>
    </w:div>
    <w:div w:id="825709746">
      <w:marLeft w:val="640"/>
      <w:marRight w:val="0"/>
      <w:marTop w:val="0"/>
      <w:marBottom w:val="0"/>
      <w:divBdr>
        <w:top w:val="none" w:sz="0" w:space="0" w:color="auto"/>
        <w:left w:val="none" w:sz="0" w:space="0" w:color="auto"/>
        <w:bottom w:val="none" w:sz="0" w:space="0" w:color="auto"/>
        <w:right w:val="none" w:sz="0" w:space="0" w:color="auto"/>
      </w:divBdr>
    </w:div>
    <w:div w:id="825777598">
      <w:marLeft w:val="640"/>
      <w:marRight w:val="0"/>
      <w:marTop w:val="0"/>
      <w:marBottom w:val="0"/>
      <w:divBdr>
        <w:top w:val="none" w:sz="0" w:space="0" w:color="auto"/>
        <w:left w:val="none" w:sz="0" w:space="0" w:color="auto"/>
        <w:bottom w:val="none" w:sz="0" w:space="0" w:color="auto"/>
        <w:right w:val="none" w:sz="0" w:space="0" w:color="auto"/>
      </w:divBdr>
    </w:div>
    <w:div w:id="825777792">
      <w:marLeft w:val="640"/>
      <w:marRight w:val="0"/>
      <w:marTop w:val="0"/>
      <w:marBottom w:val="0"/>
      <w:divBdr>
        <w:top w:val="none" w:sz="0" w:space="0" w:color="auto"/>
        <w:left w:val="none" w:sz="0" w:space="0" w:color="auto"/>
        <w:bottom w:val="none" w:sz="0" w:space="0" w:color="auto"/>
        <w:right w:val="none" w:sz="0" w:space="0" w:color="auto"/>
      </w:divBdr>
    </w:div>
    <w:div w:id="825779760">
      <w:marLeft w:val="640"/>
      <w:marRight w:val="0"/>
      <w:marTop w:val="0"/>
      <w:marBottom w:val="0"/>
      <w:divBdr>
        <w:top w:val="none" w:sz="0" w:space="0" w:color="auto"/>
        <w:left w:val="none" w:sz="0" w:space="0" w:color="auto"/>
        <w:bottom w:val="none" w:sz="0" w:space="0" w:color="auto"/>
        <w:right w:val="none" w:sz="0" w:space="0" w:color="auto"/>
      </w:divBdr>
    </w:div>
    <w:div w:id="825781667">
      <w:marLeft w:val="640"/>
      <w:marRight w:val="0"/>
      <w:marTop w:val="0"/>
      <w:marBottom w:val="0"/>
      <w:divBdr>
        <w:top w:val="none" w:sz="0" w:space="0" w:color="auto"/>
        <w:left w:val="none" w:sz="0" w:space="0" w:color="auto"/>
        <w:bottom w:val="none" w:sz="0" w:space="0" w:color="auto"/>
        <w:right w:val="none" w:sz="0" w:space="0" w:color="auto"/>
      </w:divBdr>
    </w:div>
    <w:div w:id="825785038">
      <w:marLeft w:val="640"/>
      <w:marRight w:val="0"/>
      <w:marTop w:val="0"/>
      <w:marBottom w:val="0"/>
      <w:divBdr>
        <w:top w:val="none" w:sz="0" w:space="0" w:color="auto"/>
        <w:left w:val="none" w:sz="0" w:space="0" w:color="auto"/>
        <w:bottom w:val="none" w:sz="0" w:space="0" w:color="auto"/>
        <w:right w:val="none" w:sz="0" w:space="0" w:color="auto"/>
      </w:divBdr>
    </w:div>
    <w:div w:id="825785210">
      <w:marLeft w:val="640"/>
      <w:marRight w:val="0"/>
      <w:marTop w:val="0"/>
      <w:marBottom w:val="0"/>
      <w:divBdr>
        <w:top w:val="none" w:sz="0" w:space="0" w:color="auto"/>
        <w:left w:val="none" w:sz="0" w:space="0" w:color="auto"/>
        <w:bottom w:val="none" w:sz="0" w:space="0" w:color="auto"/>
        <w:right w:val="none" w:sz="0" w:space="0" w:color="auto"/>
      </w:divBdr>
    </w:div>
    <w:div w:id="825819868">
      <w:marLeft w:val="640"/>
      <w:marRight w:val="0"/>
      <w:marTop w:val="0"/>
      <w:marBottom w:val="0"/>
      <w:divBdr>
        <w:top w:val="none" w:sz="0" w:space="0" w:color="auto"/>
        <w:left w:val="none" w:sz="0" w:space="0" w:color="auto"/>
        <w:bottom w:val="none" w:sz="0" w:space="0" w:color="auto"/>
        <w:right w:val="none" w:sz="0" w:space="0" w:color="auto"/>
      </w:divBdr>
    </w:div>
    <w:div w:id="825822802">
      <w:marLeft w:val="640"/>
      <w:marRight w:val="0"/>
      <w:marTop w:val="0"/>
      <w:marBottom w:val="0"/>
      <w:divBdr>
        <w:top w:val="none" w:sz="0" w:space="0" w:color="auto"/>
        <w:left w:val="none" w:sz="0" w:space="0" w:color="auto"/>
        <w:bottom w:val="none" w:sz="0" w:space="0" w:color="auto"/>
        <w:right w:val="none" w:sz="0" w:space="0" w:color="auto"/>
      </w:divBdr>
    </w:div>
    <w:div w:id="825825497">
      <w:marLeft w:val="640"/>
      <w:marRight w:val="0"/>
      <w:marTop w:val="0"/>
      <w:marBottom w:val="0"/>
      <w:divBdr>
        <w:top w:val="none" w:sz="0" w:space="0" w:color="auto"/>
        <w:left w:val="none" w:sz="0" w:space="0" w:color="auto"/>
        <w:bottom w:val="none" w:sz="0" w:space="0" w:color="auto"/>
        <w:right w:val="none" w:sz="0" w:space="0" w:color="auto"/>
      </w:divBdr>
    </w:div>
    <w:div w:id="825897519">
      <w:marLeft w:val="640"/>
      <w:marRight w:val="0"/>
      <w:marTop w:val="0"/>
      <w:marBottom w:val="0"/>
      <w:divBdr>
        <w:top w:val="none" w:sz="0" w:space="0" w:color="auto"/>
        <w:left w:val="none" w:sz="0" w:space="0" w:color="auto"/>
        <w:bottom w:val="none" w:sz="0" w:space="0" w:color="auto"/>
        <w:right w:val="none" w:sz="0" w:space="0" w:color="auto"/>
      </w:divBdr>
    </w:div>
    <w:div w:id="825902535">
      <w:marLeft w:val="640"/>
      <w:marRight w:val="0"/>
      <w:marTop w:val="0"/>
      <w:marBottom w:val="0"/>
      <w:divBdr>
        <w:top w:val="none" w:sz="0" w:space="0" w:color="auto"/>
        <w:left w:val="none" w:sz="0" w:space="0" w:color="auto"/>
        <w:bottom w:val="none" w:sz="0" w:space="0" w:color="auto"/>
        <w:right w:val="none" w:sz="0" w:space="0" w:color="auto"/>
      </w:divBdr>
    </w:div>
    <w:div w:id="825975371">
      <w:marLeft w:val="640"/>
      <w:marRight w:val="0"/>
      <w:marTop w:val="0"/>
      <w:marBottom w:val="0"/>
      <w:divBdr>
        <w:top w:val="none" w:sz="0" w:space="0" w:color="auto"/>
        <w:left w:val="none" w:sz="0" w:space="0" w:color="auto"/>
        <w:bottom w:val="none" w:sz="0" w:space="0" w:color="auto"/>
        <w:right w:val="none" w:sz="0" w:space="0" w:color="auto"/>
      </w:divBdr>
    </w:div>
    <w:div w:id="825977132">
      <w:marLeft w:val="640"/>
      <w:marRight w:val="0"/>
      <w:marTop w:val="0"/>
      <w:marBottom w:val="0"/>
      <w:divBdr>
        <w:top w:val="none" w:sz="0" w:space="0" w:color="auto"/>
        <w:left w:val="none" w:sz="0" w:space="0" w:color="auto"/>
        <w:bottom w:val="none" w:sz="0" w:space="0" w:color="auto"/>
        <w:right w:val="none" w:sz="0" w:space="0" w:color="auto"/>
      </w:divBdr>
    </w:div>
    <w:div w:id="825978335">
      <w:marLeft w:val="640"/>
      <w:marRight w:val="0"/>
      <w:marTop w:val="0"/>
      <w:marBottom w:val="0"/>
      <w:divBdr>
        <w:top w:val="none" w:sz="0" w:space="0" w:color="auto"/>
        <w:left w:val="none" w:sz="0" w:space="0" w:color="auto"/>
        <w:bottom w:val="none" w:sz="0" w:space="0" w:color="auto"/>
        <w:right w:val="none" w:sz="0" w:space="0" w:color="auto"/>
      </w:divBdr>
    </w:div>
    <w:div w:id="826019540">
      <w:marLeft w:val="640"/>
      <w:marRight w:val="0"/>
      <w:marTop w:val="0"/>
      <w:marBottom w:val="0"/>
      <w:divBdr>
        <w:top w:val="none" w:sz="0" w:space="0" w:color="auto"/>
        <w:left w:val="none" w:sz="0" w:space="0" w:color="auto"/>
        <w:bottom w:val="none" w:sz="0" w:space="0" w:color="auto"/>
        <w:right w:val="none" w:sz="0" w:space="0" w:color="auto"/>
      </w:divBdr>
    </w:div>
    <w:div w:id="826091376">
      <w:marLeft w:val="640"/>
      <w:marRight w:val="0"/>
      <w:marTop w:val="0"/>
      <w:marBottom w:val="0"/>
      <w:divBdr>
        <w:top w:val="none" w:sz="0" w:space="0" w:color="auto"/>
        <w:left w:val="none" w:sz="0" w:space="0" w:color="auto"/>
        <w:bottom w:val="none" w:sz="0" w:space="0" w:color="auto"/>
        <w:right w:val="none" w:sz="0" w:space="0" w:color="auto"/>
      </w:divBdr>
    </w:div>
    <w:div w:id="826091451">
      <w:marLeft w:val="640"/>
      <w:marRight w:val="0"/>
      <w:marTop w:val="0"/>
      <w:marBottom w:val="0"/>
      <w:divBdr>
        <w:top w:val="none" w:sz="0" w:space="0" w:color="auto"/>
        <w:left w:val="none" w:sz="0" w:space="0" w:color="auto"/>
        <w:bottom w:val="none" w:sz="0" w:space="0" w:color="auto"/>
        <w:right w:val="none" w:sz="0" w:space="0" w:color="auto"/>
      </w:divBdr>
    </w:div>
    <w:div w:id="826091685">
      <w:marLeft w:val="640"/>
      <w:marRight w:val="0"/>
      <w:marTop w:val="0"/>
      <w:marBottom w:val="0"/>
      <w:divBdr>
        <w:top w:val="none" w:sz="0" w:space="0" w:color="auto"/>
        <w:left w:val="none" w:sz="0" w:space="0" w:color="auto"/>
        <w:bottom w:val="none" w:sz="0" w:space="0" w:color="auto"/>
        <w:right w:val="none" w:sz="0" w:space="0" w:color="auto"/>
      </w:divBdr>
    </w:div>
    <w:div w:id="826166031">
      <w:marLeft w:val="640"/>
      <w:marRight w:val="0"/>
      <w:marTop w:val="0"/>
      <w:marBottom w:val="0"/>
      <w:divBdr>
        <w:top w:val="none" w:sz="0" w:space="0" w:color="auto"/>
        <w:left w:val="none" w:sz="0" w:space="0" w:color="auto"/>
        <w:bottom w:val="none" w:sz="0" w:space="0" w:color="auto"/>
        <w:right w:val="none" w:sz="0" w:space="0" w:color="auto"/>
      </w:divBdr>
    </w:div>
    <w:div w:id="826166171">
      <w:marLeft w:val="640"/>
      <w:marRight w:val="0"/>
      <w:marTop w:val="0"/>
      <w:marBottom w:val="0"/>
      <w:divBdr>
        <w:top w:val="none" w:sz="0" w:space="0" w:color="auto"/>
        <w:left w:val="none" w:sz="0" w:space="0" w:color="auto"/>
        <w:bottom w:val="none" w:sz="0" w:space="0" w:color="auto"/>
        <w:right w:val="none" w:sz="0" w:space="0" w:color="auto"/>
      </w:divBdr>
    </w:div>
    <w:div w:id="826169188">
      <w:marLeft w:val="640"/>
      <w:marRight w:val="0"/>
      <w:marTop w:val="0"/>
      <w:marBottom w:val="0"/>
      <w:divBdr>
        <w:top w:val="none" w:sz="0" w:space="0" w:color="auto"/>
        <w:left w:val="none" w:sz="0" w:space="0" w:color="auto"/>
        <w:bottom w:val="none" w:sz="0" w:space="0" w:color="auto"/>
        <w:right w:val="none" w:sz="0" w:space="0" w:color="auto"/>
      </w:divBdr>
    </w:div>
    <w:div w:id="826238923">
      <w:marLeft w:val="640"/>
      <w:marRight w:val="0"/>
      <w:marTop w:val="0"/>
      <w:marBottom w:val="0"/>
      <w:divBdr>
        <w:top w:val="none" w:sz="0" w:space="0" w:color="auto"/>
        <w:left w:val="none" w:sz="0" w:space="0" w:color="auto"/>
        <w:bottom w:val="none" w:sz="0" w:space="0" w:color="auto"/>
        <w:right w:val="none" w:sz="0" w:space="0" w:color="auto"/>
      </w:divBdr>
    </w:div>
    <w:div w:id="826240474">
      <w:marLeft w:val="640"/>
      <w:marRight w:val="0"/>
      <w:marTop w:val="0"/>
      <w:marBottom w:val="0"/>
      <w:divBdr>
        <w:top w:val="none" w:sz="0" w:space="0" w:color="auto"/>
        <w:left w:val="none" w:sz="0" w:space="0" w:color="auto"/>
        <w:bottom w:val="none" w:sz="0" w:space="0" w:color="auto"/>
        <w:right w:val="none" w:sz="0" w:space="0" w:color="auto"/>
      </w:divBdr>
    </w:div>
    <w:div w:id="826240883">
      <w:marLeft w:val="640"/>
      <w:marRight w:val="0"/>
      <w:marTop w:val="0"/>
      <w:marBottom w:val="0"/>
      <w:divBdr>
        <w:top w:val="none" w:sz="0" w:space="0" w:color="auto"/>
        <w:left w:val="none" w:sz="0" w:space="0" w:color="auto"/>
        <w:bottom w:val="none" w:sz="0" w:space="0" w:color="auto"/>
        <w:right w:val="none" w:sz="0" w:space="0" w:color="auto"/>
      </w:divBdr>
    </w:div>
    <w:div w:id="826242570">
      <w:marLeft w:val="640"/>
      <w:marRight w:val="0"/>
      <w:marTop w:val="0"/>
      <w:marBottom w:val="0"/>
      <w:divBdr>
        <w:top w:val="none" w:sz="0" w:space="0" w:color="auto"/>
        <w:left w:val="none" w:sz="0" w:space="0" w:color="auto"/>
        <w:bottom w:val="none" w:sz="0" w:space="0" w:color="auto"/>
        <w:right w:val="none" w:sz="0" w:space="0" w:color="auto"/>
      </w:divBdr>
    </w:div>
    <w:div w:id="826242774">
      <w:marLeft w:val="640"/>
      <w:marRight w:val="0"/>
      <w:marTop w:val="0"/>
      <w:marBottom w:val="0"/>
      <w:divBdr>
        <w:top w:val="none" w:sz="0" w:space="0" w:color="auto"/>
        <w:left w:val="none" w:sz="0" w:space="0" w:color="auto"/>
        <w:bottom w:val="none" w:sz="0" w:space="0" w:color="auto"/>
        <w:right w:val="none" w:sz="0" w:space="0" w:color="auto"/>
      </w:divBdr>
    </w:div>
    <w:div w:id="826283295">
      <w:marLeft w:val="640"/>
      <w:marRight w:val="0"/>
      <w:marTop w:val="0"/>
      <w:marBottom w:val="0"/>
      <w:divBdr>
        <w:top w:val="none" w:sz="0" w:space="0" w:color="auto"/>
        <w:left w:val="none" w:sz="0" w:space="0" w:color="auto"/>
        <w:bottom w:val="none" w:sz="0" w:space="0" w:color="auto"/>
        <w:right w:val="none" w:sz="0" w:space="0" w:color="auto"/>
      </w:divBdr>
    </w:div>
    <w:div w:id="826288603">
      <w:marLeft w:val="640"/>
      <w:marRight w:val="0"/>
      <w:marTop w:val="0"/>
      <w:marBottom w:val="0"/>
      <w:divBdr>
        <w:top w:val="none" w:sz="0" w:space="0" w:color="auto"/>
        <w:left w:val="none" w:sz="0" w:space="0" w:color="auto"/>
        <w:bottom w:val="none" w:sz="0" w:space="0" w:color="auto"/>
        <w:right w:val="none" w:sz="0" w:space="0" w:color="auto"/>
      </w:divBdr>
    </w:div>
    <w:div w:id="826433509">
      <w:marLeft w:val="640"/>
      <w:marRight w:val="0"/>
      <w:marTop w:val="0"/>
      <w:marBottom w:val="0"/>
      <w:divBdr>
        <w:top w:val="none" w:sz="0" w:space="0" w:color="auto"/>
        <w:left w:val="none" w:sz="0" w:space="0" w:color="auto"/>
        <w:bottom w:val="none" w:sz="0" w:space="0" w:color="auto"/>
        <w:right w:val="none" w:sz="0" w:space="0" w:color="auto"/>
      </w:divBdr>
    </w:div>
    <w:div w:id="826434900">
      <w:marLeft w:val="640"/>
      <w:marRight w:val="0"/>
      <w:marTop w:val="0"/>
      <w:marBottom w:val="0"/>
      <w:divBdr>
        <w:top w:val="none" w:sz="0" w:space="0" w:color="auto"/>
        <w:left w:val="none" w:sz="0" w:space="0" w:color="auto"/>
        <w:bottom w:val="none" w:sz="0" w:space="0" w:color="auto"/>
        <w:right w:val="none" w:sz="0" w:space="0" w:color="auto"/>
      </w:divBdr>
    </w:div>
    <w:div w:id="826434941">
      <w:marLeft w:val="640"/>
      <w:marRight w:val="0"/>
      <w:marTop w:val="0"/>
      <w:marBottom w:val="0"/>
      <w:divBdr>
        <w:top w:val="none" w:sz="0" w:space="0" w:color="auto"/>
        <w:left w:val="none" w:sz="0" w:space="0" w:color="auto"/>
        <w:bottom w:val="none" w:sz="0" w:space="0" w:color="auto"/>
        <w:right w:val="none" w:sz="0" w:space="0" w:color="auto"/>
      </w:divBdr>
    </w:div>
    <w:div w:id="826555018">
      <w:marLeft w:val="640"/>
      <w:marRight w:val="0"/>
      <w:marTop w:val="0"/>
      <w:marBottom w:val="0"/>
      <w:divBdr>
        <w:top w:val="none" w:sz="0" w:space="0" w:color="auto"/>
        <w:left w:val="none" w:sz="0" w:space="0" w:color="auto"/>
        <w:bottom w:val="none" w:sz="0" w:space="0" w:color="auto"/>
        <w:right w:val="none" w:sz="0" w:space="0" w:color="auto"/>
      </w:divBdr>
    </w:div>
    <w:div w:id="826559914">
      <w:marLeft w:val="640"/>
      <w:marRight w:val="0"/>
      <w:marTop w:val="0"/>
      <w:marBottom w:val="0"/>
      <w:divBdr>
        <w:top w:val="none" w:sz="0" w:space="0" w:color="auto"/>
        <w:left w:val="none" w:sz="0" w:space="0" w:color="auto"/>
        <w:bottom w:val="none" w:sz="0" w:space="0" w:color="auto"/>
        <w:right w:val="none" w:sz="0" w:space="0" w:color="auto"/>
      </w:divBdr>
    </w:div>
    <w:div w:id="826627690">
      <w:marLeft w:val="640"/>
      <w:marRight w:val="0"/>
      <w:marTop w:val="0"/>
      <w:marBottom w:val="0"/>
      <w:divBdr>
        <w:top w:val="none" w:sz="0" w:space="0" w:color="auto"/>
        <w:left w:val="none" w:sz="0" w:space="0" w:color="auto"/>
        <w:bottom w:val="none" w:sz="0" w:space="0" w:color="auto"/>
        <w:right w:val="none" w:sz="0" w:space="0" w:color="auto"/>
      </w:divBdr>
    </w:div>
    <w:div w:id="826632739">
      <w:marLeft w:val="640"/>
      <w:marRight w:val="0"/>
      <w:marTop w:val="0"/>
      <w:marBottom w:val="0"/>
      <w:divBdr>
        <w:top w:val="none" w:sz="0" w:space="0" w:color="auto"/>
        <w:left w:val="none" w:sz="0" w:space="0" w:color="auto"/>
        <w:bottom w:val="none" w:sz="0" w:space="0" w:color="auto"/>
        <w:right w:val="none" w:sz="0" w:space="0" w:color="auto"/>
      </w:divBdr>
    </w:div>
    <w:div w:id="826673469">
      <w:marLeft w:val="640"/>
      <w:marRight w:val="0"/>
      <w:marTop w:val="0"/>
      <w:marBottom w:val="0"/>
      <w:divBdr>
        <w:top w:val="none" w:sz="0" w:space="0" w:color="auto"/>
        <w:left w:val="none" w:sz="0" w:space="0" w:color="auto"/>
        <w:bottom w:val="none" w:sz="0" w:space="0" w:color="auto"/>
        <w:right w:val="none" w:sz="0" w:space="0" w:color="auto"/>
      </w:divBdr>
    </w:div>
    <w:div w:id="826743793">
      <w:marLeft w:val="640"/>
      <w:marRight w:val="0"/>
      <w:marTop w:val="0"/>
      <w:marBottom w:val="0"/>
      <w:divBdr>
        <w:top w:val="none" w:sz="0" w:space="0" w:color="auto"/>
        <w:left w:val="none" w:sz="0" w:space="0" w:color="auto"/>
        <w:bottom w:val="none" w:sz="0" w:space="0" w:color="auto"/>
        <w:right w:val="none" w:sz="0" w:space="0" w:color="auto"/>
      </w:divBdr>
    </w:div>
    <w:div w:id="826822967">
      <w:marLeft w:val="640"/>
      <w:marRight w:val="0"/>
      <w:marTop w:val="0"/>
      <w:marBottom w:val="0"/>
      <w:divBdr>
        <w:top w:val="none" w:sz="0" w:space="0" w:color="auto"/>
        <w:left w:val="none" w:sz="0" w:space="0" w:color="auto"/>
        <w:bottom w:val="none" w:sz="0" w:space="0" w:color="auto"/>
        <w:right w:val="none" w:sz="0" w:space="0" w:color="auto"/>
      </w:divBdr>
    </w:div>
    <w:div w:id="826823652">
      <w:marLeft w:val="640"/>
      <w:marRight w:val="0"/>
      <w:marTop w:val="0"/>
      <w:marBottom w:val="0"/>
      <w:divBdr>
        <w:top w:val="none" w:sz="0" w:space="0" w:color="auto"/>
        <w:left w:val="none" w:sz="0" w:space="0" w:color="auto"/>
        <w:bottom w:val="none" w:sz="0" w:space="0" w:color="auto"/>
        <w:right w:val="none" w:sz="0" w:space="0" w:color="auto"/>
      </w:divBdr>
    </w:div>
    <w:div w:id="826824458">
      <w:marLeft w:val="640"/>
      <w:marRight w:val="0"/>
      <w:marTop w:val="0"/>
      <w:marBottom w:val="0"/>
      <w:divBdr>
        <w:top w:val="none" w:sz="0" w:space="0" w:color="auto"/>
        <w:left w:val="none" w:sz="0" w:space="0" w:color="auto"/>
        <w:bottom w:val="none" w:sz="0" w:space="0" w:color="auto"/>
        <w:right w:val="none" w:sz="0" w:space="0" w:color="auto"/>
      </w:divBdr>
    </w:div>
    <w:div w:id="826825766">
      <w:marLeft w:val="640"/>
      <w:marRight w:val="0"/>
      <w:marTop w:val="0"/>
      <w:marBottom w:val="0"/>
      <w:divBdr>
        <w:top w:val="none" w:sz="0" w:space="0" w:color="auto"/>
        <w:left w:val="none" w:sz="0" w:space="0" w:color="auto"/>
        <w:bottom w:val="none" w:sz="0" w:space="0" w:color="auto"/>
        <w:right w:val="none" w:sz="0" w:space="0" w:color="auto"/>
      </w:divBdr>
    </w:div>
    <w:div w:id="826827854">
      <w:marLeft w:val="640"/>
      <w:marRight w:val="0"/>
      <w:marTop w:val="0"/>
      <w:marBottom w:val="0"/>
      <w:divBdr>
        <w:top w:val="none" w:sz="0" w:space="0" w:color="auto"/>
        <w:left w:val="none" w:sz="0" w:space="0" w:color="auto"/>
        <w:bottom w:val="none" w:sz="0" w:space="0" w:color="auto"/>
        <w:right w:val="none" w:sz="0" w:space="0" w:color="auto"/>
      </w:divBdr>
    </w:div>
    <w:div w:id="826894547">
      <w:marLeft w:val="640"/>
      <w:marRight w:val="0"/>
      <w:marTop w:val="0"/>
      <w:marBottom w:val="0"/>
      <w:divBdr>
        <w:top w:val="none" w:sz="0" w:space="0" w:color="auto"/>
        <w:left w:val="none" w:sz="0" w:space="0" w:color="auto"/>
        <w:bottom w:val="none" w:sz="0" w:space="0" w:color="auto"/>
        <w:right w:val="none" w:sz="0" w:space="0" w:color="auto"/>
      </w:divBdr>
    </w:div>
    <w:div w:id="826898665">
      <w:marLeft w:val="640"/>
      <w:marRight w:val="0"/>
      <w:marTop w:val="0"/>
      <w:marBottom w:val="0"/>
      <w:divBdr>
        <w:top w:val="none" w:sz="0" w:space="0" w:color="auto"/>
        <w:left w:val="none" w:sz="0" w:space="0" w:color="auto"/>
        <w:bottom w:val="none" w:sz="0" w:space="0" w:color="auto"/>
        <w:right w:val="none" w:sz="0" w:space="0" w:color="auto"/>
      </w:divBdr>
    </w:div>
    <w:div w:id="827013564">
      <w:marLeft w:val="640"/>
      <w:marRight w:val="0"/>
      <w:marTop w:val="0"/>
      <w:marBottom w:val="0"/>
      <w:divBdr>
        <w:top w:val="none" w:sz="0" w:space="0" w:color="auto"/>
        <w:left w:val="none" w:sz="0" w:space="0" w:color="auto"/>
        <w:bottom w:val="none" w:sz="0" w:space="0" w:color="auto"/>
        <w:right w:val="none" w:sz="0" w:space="0" w:color="auto"/>
      </w:divBdr>
    </w:div>
    <w:div w:id="827018083">
      <w:marLeft w:val="640"/>
      <w:marRight w:val="0"/>
      <w:marTop w:val="0"/>
      <w:marBottom w:val="0"/>
      <w:divBdr>
        <w:top w:val="none" w:sz="0" w:space="0" w:color="auto"/>
        <w:left w:val="none" w:sz="0" w:space="0" w:color="auto"/>
        <w:bottom w:val="none" w:sz="0" w:space="0" w:color="auto"/>
        <w:right w:val="none" w:sz="0" w:space="0" w:color="auto"/>
      </w:divBdr>
    </w:div>
    <w:div w:id="827131492">
      <w:marLeft w:val="640"/>
      <w:marRight w:val="0"/>
      <w:marTop w:val="0"/>
      <w:marBottom w:val="0"/>
      <w:divBdr>
        <w:top w:val="none" w:sz="0" w:space="0" w:color="auto"/>
        <w:left w:val="none" w:sz="0" w:space="0" w:color="auto"/>
        <w:bottom w:val="none" w:sz="0" w:space="0" w:color="auto"/>
        <w:right w:val="none" w:sz="0" w:space="0" w:color="auto"/>
      </w:divBdr>
    </w:div>
    <w:div w:id="827139845">
      <w:marLeft w:val="640"/>
      <w:marRight w:val="0"/>
      <w:marTop w:val="0"/>
      <w:marBottom w:val="0"/>
      <w:divBdr>
        <w:top w:val="none" w:sz="0" w:space="0" w:color="auto"/>
        <w:left w:val="none" w:sz="0" w:space="0" w:color="auto"/>
        <w:bottom w:val="none" w:sz="0" w:space="0" w:color="auto"/>
        <w:right w:val="none" w:sz="0" w:space="0" w:color="auto"/>
      </w:divBdr>
    </w:div>
    <w:div w:id="827329548">
      <w:marLeft w:val="640"/>
      <w:marRight w:val="0"/>
      <w:marTop w:val="0"/>
      <w:marBottom w:val="0"/>
      <w:divBdr>
        <w:top w:val="none" w:sz="0" w:space="0" w:color="auto"/>
        <w:left w:val="none" w:sz="0" w:space="0" w:color="auto"/>
        <w:bottom w:val="none" w:sz="0" w:space="0" w:color="auto"/>
        <w:right w:val="none" w:sz="0" w:space="0" w:color="auto"/>
      </w:divBdr>
    </w:div>
    <w:div w:id="827331504">
      <w:marLeft w:val="640"/>
      <w:marRight w:val="0"/>
      <w:marTop w:val="0"/>
      <w:marBottom w:val="0"/>
      <w:divBdr>
        <w:top w:val="none" w:sz="0" w:space="0" w:color="auto"/>
        <w:left w:val="none" w:sz="0" w:space="0" w:color="auto"/>
        <w:bottom w:val="none" w:sz="0" w:space="0" w:color="auto"/>
        <w:right w:val="none" w:sz="0" w:space="0" w:color="auto"/>
      </w:divBdr>
    </w:div>
    <w:div w:id="827356642">
      <w:marLeft w:val="640"/>
      <w:marRight w:val="0"/>
      <w:marTop w:val="0"/>
      <w:marBottom w:val="0"/>
      <w:divBdr>
        <w:top w:val="none" w:sz="0" w:space="0" w:color="auto"/>
        <w:left w:val="none" w:sz="0" w:space="0" w:color="auto"/>
        <w:bottom w:val="none" w:sz="0" w:space="0" w:color="auto"/>
        <w:right w:val="none" w:sz="0" w:space="0" w:color="auto"/>
      </w:divBdr>
    </w:div>
    <w:div w:id="827357130">
      <w:marLeft w:val="640"/>
      <w:marRight w:val="0"/>
      <w:marTop w:val="0"/>
      <w:marBottom w:val="0"/>
      <w:divBdr>
        <w:top w:val="none" w:sz="0" w:space="0" w:color="auto"/>
        <w:left w:val="none" w:sz="0" w:space="0" w:color="auto"/>
        <w:bottom w:val="none" w:sz="0" w:space="0" w:color="auto"/>
        <w:right w:val="none" w:sz="0" w:space="0" w:color="auto"/>
      </w:divBdr>
    </w:div>
    <w:div w:id="827402747">
      <w:marLeft w:val="640"/>
      <w:marRight w:val="0"/>
      <w:marTop w:val="0"/>
      <w:marBottom w:val="0"/>
      <w:divBdr>
        <w:top w:val="none" w:sz="0" w:space="0" w:color="auto"/>
        <w:left w:val="none" w:sz="0" w:space="0" w:color="auto"/>
        <w:bottom w:val="none" w:sz="0" w:space="0" w:color="auto"/>
        <w:right w:val="none" w:sz="0" w:space="0" w:color="auto"/>
      </w:divBdr>
    </w:div>
    <w:div w:id="827406404">
      <w:marLeft w:val="640"/>
      <w:marRight w:val="0"/>
      <w:marTop w:val="0"/>
      <w:marBottom w:val="0"/>
      <w:divBdr>
        <w:top w:val="none" w:sz="0" w:space="0" w:color="auto"/>
        <w:left w:val="none" w:sz="0" w:space="0" w:color="auto"/>
        <w:bottom w:val="none" w:sz="0" w:space="0" w:color="auto"/>
        <w:right w:val="none" w:sz="0" w:space="0" w:color="auto"/>
      </w:divBdr>
    </w:div>
    <w:div w:id="827408329">
      <w:marLeft w:val="640"/>
      <w:marRight w:val="0"/>
      <w:marTop w:val="0"/>
      <w:marBottom w:val="0"/>
      <w:divBdr>
        <w:top w:val="none" w:sz="0" w:space="0" w:color="auto"/>
        <w:left w:val="none" w:sz="0" w:space="0" w:color="auto"/>
        <w:bottom w:val="none" w:sz="0" w:space="0" w:color="auto"/>
        <w:right w:val="none" w:sz="0" w:space="0" w:color="auto"/>
      </w:divBdr>
    </w:div>
    <w:div w:id="827474130">
      <w:marLeft w:val="640"/>
      <w:marRight w:val="0"/>
      <w:marTop w:val="0"/>
      <w:marBottom w:val="0"/>
      <w:divBdr>
        <w:top w:val="none" w:sz="0" w:space="0" w:color="auto"/>
        <w:left w:val="none" w:sz="0" w:space="0" w:color="auto"/>
        <w:bottom w:val="none" w:sz="0" w:space="0" w:color="auto"/>
        <w:right w:val="none" w:sz="0" w:space="0" w:color="auto"/>
      </w:divBdr>
    </w:div>
    <w:div w:id="827479417">
      <w:marLeft w:val="640"/>
      <w:marRight w:val="0"/>
      <w:marTop w:val="0"/>
      <w:marBottom w:val="0"/>
      <w:divBdr>
        <w:top w:val="none" w:sz="0" w:space="0" w:color="auto"/>
        <w:left w:val="none" w:sz="0" w:space="0" w:color="auto"/>
        <w:bottom w:val="none" w:sz="0" w:space="0" w:color="auto"/>
        <w:right w:val="none" w:sz="0" w:space="0" w:color="auto"/>
      </w:divBdr>
    </w:div>
    <w:div w:id="827483305">
      <w:marLeft w:val="640"/>
      <w:marRight w:val="0"/>
      <w:marTop w:val="0"/>
      <w:marBottom w:val="0"/>
      <w:divBdr>
        <w:top w:val="none" w:sz="0" w:space="0" w:color="auto"/>
        <w:left w:val="none" w:sz="0" w:space="0" w:color="auto"/>
        <w:bottom w:val="none" w:sz="0" w:space="0" w:color="auto"/>
        <w:right w:val="none" w:sz="0" w:space="0" w:color="auto"/>
      </w:divBdr>
    </w:div>
    <w:div w:id="827551284">
      <w:marLeft w:val="640"/>
      <w:marRight w:val="0"/>
      <w:marTop w:val="0"/>
      <w:marBottom w:val="0"/>
      <w:divBdr>
        <w:top w:val="none" w:sz="0" w:space="0" w:color="auto"/>
        <w:left w:val="none" w:sz="0" w:space="0" w:color="auto"/>
        <w:bottom w:val="none" w:sz="0" w:space="0" w:color="auto"/>
        <w:right w:val="none" w:sz="0" w:space="0" w:color="auto"/>
      </w:divBdr>
    </w:div>
    <w:div w:id="827598578">
      <w:marLeft w:val="640"/>
      <w:marRight w:val="0"/>
      <w:marTop w:val="0"/>
      <w:marBottom w:val="0"/>
      <w:divBdr>
        <w:top w:val="none" w:sz="0" w:space="0" w:color="auto"/>
        <w:left w:val="none" w:sz="0" w:space="0" w:color="auto"/>
        <w:bottom w:val="none" w:sz="0" w:space="0" w:color="auto"/>
        <w:right w:val="none" w:sz="0" w:space="0" w:color="auto"/>
      </w:divBdr>
    </w:div>
    <w:div w:id="827598732">
      <w:marLeft w:val="640"/>
      <w:marRight w:val="0"/>
      <w:marTop w:val="0"/>
      <w:marBottom w:val="0"/>
      <w:divBdr>
        <w:top w:val="none" w:sz="0" w:space="0" w:color="auto"/>
        <w:left w:val="none" w:sz="0" w:space="0" w:color="auto"/>
        <w:bottom w:val="none" w:sz="0" w:space="0" w:color="auto"/>
        <w:right w:val="none" w:sz="0" w:space="0" w:color="auto"/>
      </w:divBdr>
    </w:div>
    <w:div w:id="827601274">
      <w:marLeft w:val="640"/>
      <w:marRight w:val="0"/>
      <w:marTop w:val="0"/>
      <w:marBottom w:val="0"/>
      <w:divBdr>
        <w:top w:val="none" w:sz="0" w:space="0" w:color="auto"/>
        <w:left w:val="none" w:sz="0" w:space="0" w:color="auto"/>
        <w:bottom w:val="none" w:sz="0" w:space="0" w:color="auto"/>
        <w:right w:val="none" w:sz="0" w:space="0" w:color="auto"/>
      </w:divBdr>
    </w:div>
    <w:div w:id="827670678">
      <w:marLeft w:val="640"/>
      <w:marRight w:val="0"/>
      <w:marTop w:val="0"/>
      <w:marBottom w:val="0"/>
      <w:divBdr>
        <w:top w:val="none" w:sz="0" w:space="0" w:color="auto"/>
        <w:left w:val="none" w:sz="0" w:space="0" w:color="auto"/>
        <w:bottom w:val="none" w:sz="0" w:space="0" w:color="auto"/>
        <w:right w:val="none" w:sz="0" w:space="0" w:color="auto"/>
      </w:divBdr>
    </w:div>
    <w:div w:id="827672442">
      <w:marLeft w:val="640"/>
      <w:marRight w:val="0"/>
      <w:marTop w:val="0"/>
      <w:marBottom w:val="0"/>
      <w:divBdr>
        <w:top w:val="none" w:sz="0" w:space="0" w:color="auto"/>
        <w:left w:val="none" w:sz="0" w:space="0" w:color="auto"/>
        <w:bottom w:val="none" w:sz="0" w:space="0" w:color="auto"/>
        <w:right w:val="none" w:sz="0" w:space="0" w:color="auto"/>
      </w:divBdr>
    </w:div>
    <w:div w:id="827675717">
      <w:marLeft w:val="640"/>
      <w:marRight w:val="0"/>
      <w:marTop w:val="0"/>
      <w:marBottom w:val="0"/>
      <w:divBdr>
        <w:top w:val="none" w:sz="0" w:space="0" w:color="auto"/>
        <w:left w:val="none" w:sz="0" w:space="0" w:color="auto"/>
        <w:bottom w:val="none" w:sz="0" w:space="0" w:color="auto"/>
        <w:right w:val="none" w:sz="0" w:space="0" w:color="auto"/>
      </w:divBdr>
    </w:div>
    <w:div w:id="827743442">
      <w:marLeft w:val="640"/>
      <w:marRight w:val="0"/>
      <w:marTop w:val="0"/>
      <w:marBottom w:val="0"/>
      <w:divBdr>
        <w:top w:val="none" w:sz="0" w:space="0" w:color="auto"/>
        <w:left w:val="none" w:sz="0" w:space="0" w:color="auto"/>
        <w:bottom w:val="none" w:sz="0" w:space="0" w:color="auto"/>
        <w:right w:val="none" w:sz="0" w:space="0" w:color="auto"/>
      </w:divBdr>
    </w:div>
    <w:div w:id="827790269">
      <w:marLeft w:val="640"/>
      <w:marRight w:val="0"/>
      <w:marTop w:val="0"/>
      <w:marBottom w:val="0"/>
      <w:divBdr>
        <w:top w:val="none" w:sz="0" w:space="0" w:color="auto"/>
        <w:left w:val="none" w:sz="0" w:space="0" w:color="auto"/>
        <w:bottom w:val="none" w:sz="0" w:space="0" w:color="auto"/>
        <w:right w:val="none" w:sz="0" w:space="0" w:color="auto"/>
      </w:divBdr>
    </w:div>
    <w:div w:id="827792454">
      <w:marLeft w:val="640"/>
      <w:marRight w:val="0"/>
      <w:marTop w:val="0"/>
      <w:marBottom w:val="0"/>
      <w:divBdr>
        <w:top w:val="none" w:sz="0" w:space="0" w:color="auto"/>
        <w:left w:val="none" w:sz="0" w:space="0" w:color="auto"/>
        <w:bottom w:val="none" w:sz="0" w:space="0" w:color="auto"/>
        <w:right w:val="none" w:sz="0" w:space="0" w:color="auto"/>
      </w:divBdr>
    </w:div>
    <w:div w:id="827794000">
      <w:marLeft w:val="640"/>
      <w:marRight w:val="0"/>
      <w:marTop w:val="0"/>
      <w:marBottom w:val="0"/>
      <w:divBdr>
        <w:top w:val="none" w:sz="0" w:space="0" w:color="auto"/>
        <w:left w:val="none" w:sz="0" w:space="0" w:color="auto"/>
        <w:bottom w:val="none" w:sz="0" w:space="0" w:color="auto"/>
        <w:right w:val="none" w:sz="0" w:space="0" w:color="auto"/>
      </w:divBdr>
    </w:div>
    <w:div w:id="827942015">
      <w:marLeft w:val="640"/>
      <w:marRight w:val="0"/>
      <w:marTop w:val="0"/>
      <w:marBottom w:val="0"/>
      <w:divBdr>
        <w:top w:val="none" w:sz="0" w:space="0" w:color="auto"/>
        <w:left w:val="none" w:sz="0" w:space="0" w:color="auto"/>
        <w:bottom w:val="none" w:sz="0" w:space="0" w:color="auto"/>
        <w:right w:val="none" w:sz="0" w:space="0" w:color="auto"/>
      </w:divBdr>
    </w:div>
    <w:div w:id="827986548">
      <w:marLeft w:val="640"/>
      <w:marRight w:val="0"/>
      <w:marTop w:val="0"/>
      <w:marBottom w:val="0"/>
      <w:divBdr>
        <w:top w:val="none" w:sz="0" w:space="0" w:color="auto"/>
        <w:left w:val="none" w:sz="0" w:space="0" w:color="auto"/>
        <w:bottom w:val="none" w:sz="0" w:space="0" w:color="auto"/>
        <w:right w:val="none" w:sz="0" w:space="0" w:color="auto"/>
      </w:divBdr>
    </w:div>
    <w:div w:id="828059008">
      <w:marLeft w:val="640"/>
      <w:marRight w:val="0"/>
      <w:marTop w:val="0"/>
      <w:marBottom w:val="0"/>
      <w:divBdr>
        <w:top w:val="none" w:sz="0" w:space="0" w:color="auto"/>
        <w:left w:val="none" w:sz="0" w:space="0" w:color="auto"/>
        <w:bottom w:val="none" w:sz="0" w:space="0" w:color="auto"/>
        <w:right w:val="none" w:sz="0" w:space="0" w:color="auto"/>
      </w:divBdr>
    </w:div>
    <w:div w:id="828060417">
      <w:marLeft w:val="640"/>
      <w:marRight w:val="0"/>
      <w:marTop w:val="0"/>
      <w:marBottom w:val="0"/>
      <w:divBdr>
        <w:top w:val="none" w:sz="0" w:space="0" w:color="auto"/>
        <w:left w:val="none" w:sz="0" w:space="0" w:color="auto"/>
        <w:bottom w:val="none" w:sz="0" w:space="0" w:color="auto"/>
        <w:right w:val="none" w:sz="0" w:space="0" w:color="auto"/>
      </w:divBdr>
    </w:div>
    <w:div w:id="828134595">
      <w:marLeft w:val="640"/>
      <w:marRight w:val="0"/>
      <w:marTop w:val="0"/>
      <w:marBottom w:val="0"/>
      <w:divBdr>
        <w:top w:val="none" w:sz="0" w:space="0" w:color="auto"/>
        <w:left w:val="none" w:sz="0" w:space="0" w:color="auto"/>
        <w:bottom w:val="none" w:sz="0" w:space="0" w:color="auto"/>
        <w:right w:val="none" w:sz="0" w:space="0" w:color="auto"/>
      </w:divBdr>
    </w:div>
    <w:div w:id="828134855">
      <w:marLeft w:val="640"/>
      <w:marRight w:val="0"/>
      <w:marTop w:val="0"/>
      <w:marBottom w:val="0"/>
      <w:divBdr>
        <w:top w:val="none" w:sz="0" w:space="0" w:color="auto"/>
        <w:left w:val="none" w:sz="0" w:space="0" w:color="auto"/>
        <w:bottom w:val="none" w:sz="0" w:space="0" w:color="auto"/>
        <w:right w:val="none" w:sz="0" w:space="0" w:color="auto"/>
      </w:divBdr>
    </w:div>
    <w:div w:id="828138942">
      <w:marLeft w:val="640"/>
      <w:marRight w:val="0"/>
      <w:marTop w:val="0"/>
      <w:marBottom w:val="0"/>
      <w:divBdr>
        <w:top w:val="none" w:sz="0" w:space="0" w:color="auto"/>
        <w:left w:val="none" w:sz="0" w:space="0" w:color="auto"/>
        <w:bottom w:val="none" w:sz="0" w:space="0" w:color="auto"/>
        <w:right w:val="none" w:sz="0" w:space="0" w:color="auto"/>
      </w:divBdr>
    </w:div>
    <w:div w:id="828207956">
      <w:marLeft w:val="640"/>
      <w:marRight w:val="0"/>
      <w:marTop w:val="0"/>
      <w:marBottom w:val="0"/>
      <w:divBdr>
        <w:top w:val="none" w:sz="0" w:space="0" w:color="auto"/>
        <w:left w:val="none" w:sz="0" w:space="0" w:color="auto"/>
        <w:bottom w:val="none" w:sz="0" w:space="0" w:color="auto"/>
        <w:right w:val="none" w:sz="0" w:space="0" w:color="auto"/>
      </w:divBdr>
    </w:div>
    <w:div w:id="828248070">
      <w:marLeft w:val="640"/>
      <w:marRight w:val="0"/>
      <w:marTop w:val="0"/>
      <w:marBottom w:val="0"/>
      <w:divBdr>
        <w:top w:val="none" w:sz="0" w:space="0" w:color="auto"/>
        <w:left w:val="none" w:sz="0" w:space="0" w:color="auto"/>
        <w:bottom w:val="none" w:sz="0" w:space="0" w:color="auto"/>
        <w:right w:val="none" w:sz="0" w:space="0" w:color="auto"/>
      </w:divBdr>
    </w:div>
    <w:div w:id="828329125">
      <w:marLeft w:val="640"/>
      <w:marRight w:val="0"/>
      <w:marTop w:val="0"/>
      <w:marBottom w:val="0"/>
      <w:divBdr>
        <w:top w:val="none" w:sz="0" w:space="0" w:color="auto"/>
        <w:left w:val="none" w:sz="0" w:space="0" w:color="auto"/>
        <w:bottom w:val="none" w:sz="0" w:space="0" w:color="auto"/>
        <w:right w:val="none" w:sz="0" w:space="0" w:color="auto"/>
      </w:divBdr>
    </w:div>
    <w:div w:id="828331078">
      <w:marLeft w:val="640"/>
      <w:marRight w:val="0"/>
      <w:marTop w:val="0"/>
      <w:marBottom w:val="0"/>
      <w:divBdr>
        <w:top w:val="none" w:sz="0" w:space="0" w:color="auto"/>
        <w:left w:val="none" w:sz="0" w:space="0" w:color="auto"/>
        <w:bottom w:val="none" w:sz="0" w:space="0" w:color="auto"/>
        <w:right w:val="none" w:sz="0" w:space="0" w:color="auto"/>
      </w:divBdr>
    </w:div>
    <w:div w:id="828400128">
      <w:marLeft w:val="640"/>
      <w:marRight w:val="0"/>
      <w:marTop w:val="0"/>
      <w:marBottom w:val="0"/>
      <w:divBdr>
        <w:top w:val="none" w:sz="0" w:space="0" w:color="auto"/>
        <w:left w:val="none" w:sz="0" w:space="0" w:color="auto"/>
        <w:bottom w:val="none" w:sz="0" w:space="0" w:color="auto"/>
        <w:right w:val="none" w:sz="0" w:space="0" w:color="auto"/>
      </w:divBdr>
    </w:div>
    <w:div w:id="828401465">
      <w:marLeft w:val="640"/>
      <w:marRight w:val="0"/>
      <w:marTop w:val="0"/>
      <w:marBottom w:val="0"/>
      <w:divBdr>
        <w:top w:val="none" w:sz="0" w:space="0" w:color="auto"/>
        <w:left w:val="none" w:sz="0" w:space="0" w:color="auto"/>
        <w:bottom w:val="none" w:sz="0" w:space="0" w:color="auto"/>
        <w:right w:val="none" w:sz="0" w:space="0" w:color="auto"/>
      </w:divBdr>
    </w:div>
    <w:div w:id="828403505">
      <w:marLeft w:val="640"/>
      <w:marRight w:val="0"/>
      <w:marTop w:val="0"/>
      <w:marBottom w:val="0"/>
      <w:divBdr>
        <w:top w:val="none" w:sz="0" w:space="0" w:color="auto"/>
        <w:left w:val="none" w:sz="0" w:space="0" w:color="auto"/>
        <w:bottom w:val="none" w:sz="0" w:space="0" w:color="auto"/>
        <w:right w:val="none" w:sz="0" w:space="0" w:color="auto"/>
      </w:divBdr>
    </w:div>
    <w:div w:id="828405540">
      <w:marLeft w:val="640"/>
      <w:marRight w:val="0"/>
      <w:marTop w:val="0"/>
      <w:marBottom w:val="0"/>
      <w:divBdr>
        <w:top w:val="none" w:sz="0" w:space="0" w:color="auto"/>
        <w:left w:val="none" w:sz="0" w:space="0" w:color="auto"/>
        <w:bottom w:val="none" w:sz="0" w:space="0" w:color="auto"/>
        <w:right w:val="none" w:sz="0" w:space="0" w:color="auto"/>
      </w:divBdr>
    </w:div>
    <w:div w:id="828407599">
      <w:marLeft w:val="640"/>
      <w:marRight w:val="0"/>
      <w:marTop w:val="0"/>
      <w:marBottom w:val="0"/>
      <w:divBdr>
        <w:top w:val="none" w:sz="0" w:space="0" w:color="auto"/>
        <w:left w:val="none" w:sz="0" w:space="0" w:color="auto"/>
        <w:bottom w:val="none" w:sz="0" w:space="0" w:color="auto"/>
        <w:right w:val="none" w:sz="0" w:space="0" w:color="auto"/>
      </w:divBdr>
    </w:div>
    <w:div w:id="828441846">
      <w:marLeft w:val="640"/>
      <w:marRight w:val="0"/>
      <w:marTop w:val="0"/>
      <w:marBottom w:val="0"/>
      <w:divBdr>
        <w:top w:val="none" w:sz="0" w:space="0" w:color="auto"/>
        <w:left w:val="none" w:sz="0" w:space="0" w:color="auto"/>
        <w:bottom w:val="none" w:sz="0" w:space="0" w:color="auto"/>
        <w:right w:val="none" w:sz="0" w:space="0" w:color="auto"/>
      </w:divBdr>
    </w:div>
    <w:div w:id="828441902">
      <w:marLeft w:val="640"/>
      <w:marRight w:val="0"/>
      <w:marTop w:val="0"/>
      <w:marBottom w:val="0"/>
      <w:divBdr>
        <w:top w:val="none" w:sz="0" w:space="0" w:color="auto"/>
        <w:left w:val="none" w:sz="0" w:space="0" w:color="auto"/>
        <w:bottom w:val="none" w:sz="0" w:space="0" w:color="auto"/>
        <w:right w:val="none" w:sz="0" w:space="0" w:color="auto"/>
      </w:divBdr>
    </w:div>
    <w:div w:id="828443832">
      <w:marLeft w:val="640"/>
      <w:marRight w:val="0"/>
      <w:marTop w:val="0"/>
      <w:marBottom w:val="0"/>
      <w:divBdr>
        <w:top w:val="none" w:sz="0" w:space="0" w:color="auto"/>
        <w:left w:val="none" w:sz="0" w:space="0" w:color="auto"/>
        <w:bottom w:val="none" w:sz="0" w:space="0" w:color="auto"/>
        <w:right w:val="none" w:sz="0" w:space="0" w:color="auto"/>
      </w:divBdr>
    </w:div>
    <w:div w:id="828449325">
      <w:marLeft w:val="640"/>
      <w:marRight w:val="0"/>
      <w:marTop w:val="0"/>
      <w:marBottom w:val="0"/>
      <w:divBdr>
        <w:top w:val="none" w:sz="0" w:space="0" w:color="auto"/>
        <w:left w:val="none" w:sz="0" w:space="0" w:color="auto"/>
        <w:bottom w:val="none" w:sz="0" w:space="0" w:color="auto"/>
        <w:right w:val="none" w:sz="0" w:space="0" w:color="auto"/>
      </w:divBdr>
    </w:div>
    <w:div w:id="828517818">
      <w:marLeft w:val="640"/>
      <w:marRight w:val="0"/>
      <w:marTop w:val="0"/>
      <w:marBottom w:val="0"/>
      <w:divBdr>
        <w:top w:val="none" w:sz="0" w:space="0" w:color="auto"/>
        <w:left w:val="none" w:sz="0" w:space="0" w:color="auto"/>
        <w:bottom w:val="none" w:sz="0" w:space="0" w:color="auto"/>
        <w:right w:val="none" w:sz="0" w:space="0" w:color="auto"/>
      </w:divBdr>
    </w:div>
    <w:div w:id="828520291">
      <w:marLeft w:val="640"/>
      <w:marRight w:val="0"/>
      <w:marTop w:val="0"/>
      <w:marBottom w:val="0"/>
      <w:divBdr>
        <w:top w:val="none" w:sz="0" w:space="0" w:color="auto"/>
        <w:left w:val="none" w:sz="0" w:space="0" w:color="auto"/>
        <w:bottom w:val="none" w:sz="0" w:space="0" w:color="auto"/>
        <w:right w:val="none" w:sz="0" w:space="0" w:color="auto"/>
      </w:divBdr>
    </w:div>
    <w:div w:id="828523690">
      <w:marLeft w:val="640"/>
      <w:marRight w:val="0"/>
      <w:marTop w:val="0"/>
      <w:marBottom w:val="0"/>
      <w:divBdr>
        <w:top w:val="none" w:sz="0" w:space="0" w:color="auto"/>
        <w:left w:val="none" w:sz="0" w:space="0" w:color="auto"/>
        <w:bottom w:val="none" w:sz="0" w:space="0" w:color="auto"/>
        <w:right w:val="none" w:sz="0" w:space="0" w:color="auto"/>
      </w:divBdr>
    </w:div>
    <w:div w:id="828598469">
      <w:marLeft w:val="640"/>
      <w:marRight w:val="0"/>
      <w:marTop w:val="0"/>
      <w:marBottom w:val="0"/>
      <w:divBdr>
        <w:top w:val="none" w:sz="0" w:space="0" w:color="auto"/>
        <w:left w:val="none" w:sz="0" w:space="0" w:color="auto"/>
        <w:bottom w:val="none" w:sz="0" w:space="0" w:color="auto"/>
        <w:right w:val="none" w:sz="0" w:space="0" w:color="auto"/>
      </w:divBdr>
    </w:div>
    <w:div w:id="828600039">
      <w:marLeft w:val="640"/>
      <w:marRight w:val="0"/>
      <w:marTop w:val="0"/>
      <w:marBottom w:val="0"/>
      <w:divBdr>
        <w:top w:val="none" w:sz="0" w:space="0" w:color="auto"/>
        <w:left w:val="none" w:sz="0" w:space="0" w:color="auto"/>
        <w:bottom w:val="none" w:sz="0" w:space="0" w:color="auto"/>
        <w:right w:val="none" w:sz="0" w:space="0" w:color="auto"/>
      </w:divBdr>
    </w:div>
    <w:div w:id="828789473">
      <w:marLeft w:val="640"/>
      <w:marRight w:val="0"/>
      <w:marTop w:val="0"/>
      <w:marBottom w:val="0"/>
      <w:divBdr>
        <w:top w:val="none" w:sz="0" w:space="0" w:color="auto"/>
        <w:left w:val="none" w:sz="0" w:space="0" w:color="auto"/>
        <w:bottom w:val="none" w:sz="0" w:space="0" w:color="auto"/>
        <w:right w:val="none" w:sz="0" w:space="0" w:color="auto"/>
      </w:divBdr>
    </w:div>
    <w:div w:id="828860467">
      <w:marLeft w:val="640"/>
      <w:marRight w:val="0"/>
      <w:marTop w:val="0"/>
      <w:marBottom w:val="0"/>
      <w:divBdr>
        <w:top w:val="none" w:sz="0" w:space="0" w:color="auto"/>
        <w:left w:val="none" w:sz="0" w:space="0" w:color="auto"/>
        <w:bottom w:val="none" w:sz="0" w:space="0" w:color="auto"/>
        <w:right w:val="none" w:sz="0" w:space="0" w:color="auto"/>
      </w:divBdr>
    </w:div>
    <w:div w:id="828864513">
      <w:marLeft w:val="640"/>
      <w:marRight w:val="0"/>
      <w:marTop w:val="0"/>
      <w:marBottom w:val="0"/>
      <w:divBdr>
        <w:top w:val="none" w:sz="0" w:space="0" w:color="auto"/>
        <w:left w:val="none" w:sz="0" w:space="0" w:color="auto"/>
        <w:bottom w:val="none" w:sz="0" w:space="0" w:color="auto"/>
        <w:right w:val="none" w:sz="0" w:space="0" w:color="auto"/>
      </w:divBdr>
    </w:div>
    <w:div w:id="828979333">
      <w:marLeft w:val="640"/>
      <w:marRight w:val="0"/>
      <w:marTop w:val="0"/>
      <w:marBottom w:val="0"/>
      <w:divBdr>
        <w:top w:val="none" w:sz="0" w:space="0" w:color="auto"/>
        <w:left w:val="none" w:sz="0" w:space="0" w:color="auto"/>
        <w:bottom w:val="none" w:sz="0" w:space="0" w:color="auto"/>
        <w:right w:val="none" w:sz="0" w:space="0" w:color="auto"/>
      </w:divBdr>
    </w:div>
    <w:div w:id="828981512">
      <w:marLeft w:val="640"/>
      <w:marRight w:val="0"/>
      <w:marTop w:val="0"/>
      <w:marBottom w:val="0"/>
      <w:divBdr>
        <w:top w:val="none" w:sz="0" w:space="0" w:color="auto"/>
        <w:left w:val="none" w:sz="0" w:space="0" w:color="auto"/>
        <w:bottom w:val="none" w:sz="0" w:space="0" w:color="auto"/>
        <w:right w:val="none" w:sz="0" w:space="0" w:color="auto"/>
      </w:divBdr>
    </w:div>
    <w:div w:id="829056249">
      <w:marLeft w:val="640"/>
      <w:marRight w:val="0"/>
      <w:marTop w:val="0"/>
      <w:marBottom w:val="0"/>
      <w:divBdr>
        <w:top w:val="none" w:sz="0" w:space="0" w:color="auto"/>
        <w:left w:val="none" w:sz="0" w:space="0" w:color="auto"/>
        <w:bottom w:val="none" w:sz="0" w:space="0" w:color="auto"/>
        <w:right w:val="none" w:sz="0" w:space="0" w:color="auto"/>
      </w:divBdr>
    </w:div>
    <w:div w:id="829096652">
      <w:marLeft w:val="640"/>
      <w:marRight w:val="0"/>
      <w:marTop w:val="0"/>
      <w:marBottom w:val="0"/>
      <w:divBdr>
        <w:top w:val="none" w:sz="0" w:space="0" w:color="auto"/>
        <w:left w:val="none" w:sz="0" w:space="0" w:color="auto"/>
        <w:bottom w:val="none" w:sz="0" w:space="0" w:color="auto"/>
        <w:right w:val="none" w:sz="0" w:space="0" w:color="auto"/>
      </w:divBdr>
    </w:div>
    <w:div w:id="829098502">
      <w:marLeft w:val="640"/>
      <w:marRight w:val="0"/>
      <w:marTop w:val="0"/>
      <w:marBottom w:val="0"/>
      <w:divBdr>
        <w:top w:val="none" w:sz="0" w:space="0" w:color="auto"/>
        <w:left w:val="none" w:sz="0" w:space="0" w:color="auto"/>
        <w:bottom w:val="none" w:sz="0" w:space="0" w:color="auto"/>
        <w:right w:val="none" w:sz="0" w:space="0" w:color="auto"/>
      </w:divBdr>
    </w:div>
    <w:div w:id="829099138">
      <w:marLeft w:val="640"/>
      <w:marRight w:val="0"/>
      <w:marTop w:val="0"/>
      <w:marBottom w:val="0"/>
      <w:divBdr>
        <w:top w:val="none" w:sz="0" w:space="0" w:color="auto"/>
        <w:left w:val="none" w:sz="0" w:space="0" w:color="auto"/>
        <w:bottom w:val="none" w:sz="0" w:space="0" w:color="auto"/>
        <w:right w:val="none" w:sz="0" w:space="0" w:color="auto"/>
      </w:divBdr>
    </w:div>
    <w:div w:id="829172009">
      <w:marLeft w:val="640"/>
      <w:marRight w:val="0"/>
      <w:marTop w:val="0"/>
      <w:marBottom w:val="0"/>
      <w:divBdr>
        <w:top w:val="none" w:sz="0" w:space="0" w:color="auto"/>
        <w:left w:val="none" w:sz="0" w:space="0" w:color="auto"/>
        <w:bottom w:val="none" w:sz="0" w:space="0" w:color="auto"/>
        <w:right w:val="none" w:sz="0" w:space="0" w:color="auto"/>
      </w:divBdr>
    </w:div>
    <w:div w:id="829175818">
      <w:marLeft w:val="640"/>
      <w:marRight w:val="0"/>
      <w:marTop w:val="0"/>
      <w:marBottom w:val="0"/>
      <w:divBdr>
        <w:top w:val="none" w:sz="0" w:space="0" w:color="auto"/>
        <w:left w:val="none" w:sz="0" w:space="0" w:color="auto"/>
        <w:bottom w:val="none" w:sz="0" w:space="0" w:color="auto"/>
        <w:right w:val="none" w:sz="0" w:space="0" w:color="auto"/>
      </w:divBdr>
    </w:div>
    <w:div w:id="829177727">
      <w:marLeft w:val="640"/>
      <w:marRight w:val="0"/>
      <w:marTop w:val="0"/>
      <w:marBottom w:val="0"/>
      <w:divBdr>
        <w:top w:val="none" w:sz="0" w:space="0" w:color="auto"/>
        <w:left w:val="none" w:sz="0" w:space="0" w:color="auto"/>
        <w:bottom w:val="none" w:sz="0" w:space="0" w:color="auto"/>
        <w:right w:val="none" w:sz="0" w:space="0" w:color="auto"/>
      </w:divBdr>
    </w:div>
    <w:div w:id="829180379">
      <w:marLeft w:val="640"/>
      <w:marRight w:val="0"/>
      <w:marTop w:val="0"/>
      <w:marBottom w:val="0"/>
      <w:divBdr>
        <w:top w:val="none" w:sz="0" w:space="0" w:color="auto"/>
        <w:left w:val="none" w:sz="0" w:space="0" w:color="auto"/>
        <w:bottom w:val="none" w:sz="0" w:space="0" w:color="auto"/>
        <w:right w:val="none" w:sz="0" w:space="0" w:color="auto"/>
      </w:divBdr>
    </w:div>
    <w:div w:id="829247892">
      <w:marLeft w:val="640"/>
      <w:marRight w:val="0"/>
      <w:marTop w:val="0"/>
      <w:marBottom w:val="0"/>
      <w:divBdr>
        <w:top w:val="none" w:sz="0" w:space="0" w:color="auto"/>
        <w:left w:val="none" w:sz="0" w:space="0" w:color="auto"/>
        <w:bottom w:val="none" w:sz="0" w:space="0" w:color="auto"/>
        <w:right w:val="none" w:sz="0" w:space="0" w:color="auto"/>
      </w:divBdr>
    </w:div>
    <w:div w:id="829298568">
      <w:marLeft w:val="640"/>
      <w:marRight w:val="0"/>
      <w:marTop w:val="0"/>
      <w:marBottom w:val="0"/>
      <w:divBdr>
        <w:top w:val="none" w:sz="0" w:space="0" w:color="auto"/>
        <w:left w:val="none" w:sz="0" w:space="0" w:color="auto"/>
        <w:bottom w:val="none" w:sz="0" w:space="0" w:color="auto"/>
        <w:right w:val="none" w:sz="0" w:space="0" w:color="auto"/>
      </w:divBdr>
    </w:div>
    <w:div w:id="829373231">
      <w:marLeft w:val="640"/>
      <w:marRight w:val="0"/>
      <w:marTop w:val="0"/>
      <w:marBottom w:val="0"/>
      <w:divBdr>
        <w:top w:val="none" w:sz="0" w:space="0" w:color="auto"/>
        <w:left w:val="none" w:sz="0" w:space="0" w:color="auto"/>
        <w:bottom w:val="none" w:sz="0" w:space="0" w:color="auto"/>
        <w:right w:val="none" w:sz="0" w:space="0" w:color="auto"/>
      </w:divBdr>
    </w:div>
    <w:div w:id="829373915">
      <w:marLeft w:val="640"/>
      <w:marRight w:val="0"/>
      <w:marTop w:val="0"/>
      <w:marBottom w:val="0"/>
      <w:divBdr>
        <w:top w:val="none" w:sz="0" w:space="0" w:color="auto"/>
        <w:left w:val="none" w:sz="0" w:space="0" w:color="auto"/>
        <w:bottom w:val="none" w:sz="0" w:space="0" w:color="auto"/>
        <w:right w:val="none" w:sz="0" w:space="0" w:color="auto"/>
      </w:divBdr>
    </w:div>
    <w:div w:id="829448269">
      <w:marLeft w:val="640"/>
      <w:marRight w:val="0"/>
      <w:marTop w:val="0"/>
      <w:marBottom w:val="0"/>
      <w:divBdr>
        <w:top w:val="none" w:sz="0" w:space="0" w:color="auto"/>
        <w:left w:val="none" w:sz="0" w:space="0" w:color="auto"/>
        <w:bottom w:val="none" w:sz="0" w:space="0" w:color="auto"/>
        <w:right w:val="none" w:sz="0" w:space="0" w:color="auto"/>
      </w:divBdr>
    </w:div>
    <w:div w:id="829521835">
      <w:marLeft w:val="640"/>
      <w:marRight w:val="0"/>
      <w:marTop w:val="0"/>
      <w:marBottom w:val="0"/>
      <w:divBdr>
        <w:top w:val="none" w:sz="0" w:space="0" w:color="auto"/>
        <w:left w:val="none" w:sz="0" w:space="0" w:color="auto"/>
        <w:bottom w:val="none" w:sz="0" w:space="0" w:color="auto"/>
        <w:right w:val="none" w:sz="0" w:space="0" w:color="auto"/>
      </w:divBdr>
    </w:div>
    <w:div w:id="829561500">
      <w:marLeft w:val="640"/>
      <w:marRight w:val="0"/>
      <w:marTop w:val="0"/>
      <w:marBottom w:val="0"/>
      <w:divBdr>
        <w:top w:val="none" w:sz="0" w:space="0" w:color="auto"/>
        <w:left w:val="none" w:sz="0" w:space="0" w:color="auto"/>
        <w:bottom w:val="none" w:sz="0" w:space="0" w:color="auto"/>
        <w:right w:val="none" w:sz="0" w:space="0" w:color="auto"/>
      </w:divBdr>
    </w:div>
    <w:div w:id="829562213">
      <w:marLeft w:val="640"/>
      <w:marRight w:val="0"/>
      <w:marTop w:val="0"/>
      <w:marBottom w:val="0"/>
      <w:divBdr>
        <w:top w:val="none" w:sz="0" w:space="0" w:color="auto"/>
        <w:left w:val="none" w:sz="0" w:space="0" w:color="auto"/>
        <w:bottom w:val="none" w:sz="0" w:space="0" w:color="auto"/>
        <w:right w:val="none" w:sz="0" w:space="0" w:color="auto"/>
      </w:divBdr>
    </w:div>
    <w:div w:id="829564194">
      <w:marLeft w:val="640"/>
      <w:marRight w:val="0"/>
      <w:marTop w:val="0"/>
      <w:marBottom w:val="0"/>
      <w:divBdr>
        <w:top w:val="none" w:sz="0" w:space="0" w:color="auto"/>
        <w:left w:val="none" w:sz="0" w:space="0" w:color="auto"/>
        <w:bottom w:val="none" w:sz="0" w:space="0" w:color="auto"/>
        <w:right w:val="none" w:sz="0" w:space="0" w:color="auto"/>
      </w:divBdr>
    </w:div>
    <w:div w:id="829639722">
      <w:marLeft w:val="640"/>
      <w:marRight w:val="0"/>
      <w:marTop w:val="0"/>
      <w:marBottom w:val="0"/>
      <w:divBdr>
        <w:top w:val="none" w:sz="0" w:space="0" w:color="auto"/>
        <w:left w:val="none" w:sz="0" w:space="0" w:color="auto"/>
        <w:bottom w:val="none" w:sz="0" w:space="0" w:color="auto"/>
        <w:right w:val="none" w:sz="0" w:space="0" w:color="auto"/>
      </w:divBdr>
    </w:div>
    <w:div w:id="829640547">
      <w:marLeft w:val="640"/>
      <w:marRight w:val="0"/>
      <w:marTop w:val="0"/>
      <w:marBottom w:val="0"/>
      <w:divBdr>
        <w:top w:val="none" w:sz="0" w:space="0" w:color="auto"/>
        <w:left w:val="none" w:sz="0" w:space="0" w:color="auto"/>
        <w:bottom w:val="none" w:sz="0" w:space="0" w:color="auto"/>
        <w:right w:val="none" w:sz="0" w:space="0" w:color="auto"/>
      </w:divBdr>
    </w:div>
    <w:div w:id="829711100">
      <w:marLeft w:val="640"/>
      <w:marRight w:val="0"/>
      <w:marTop w:val="0"/>
      <w:marBottom w:val="0"/>
      <w:divBdr>
        <w:top w:val="none" w:sz="0" w:space="0" w:color="auto"/>
        <w:left w:val="none" w:sz="0" w:space="0" w:color="auto"/>
        <w:bottom w:val="none" w:sz="0" w:space="0" w:color="auto"/>
        <w:right w:val="none" w:sz="0" w:space="0" w:color="auto"/>
      </w:divBdr>
    </w:div>
    <w:div w:id="829714570">
      <w:marLeft w:val="640"/>
      <w:marRight w:val="0"/>
      <w:marTop w:val="0"/>
      <w:marBottom w:val="0"/>
      <w:divBdr>
        <w:top w:val="none" w:sz="0" w:space="0" w:color="auto"/>
        <w:left w:val="none" w:sz="0" w:space="0" w:color="auto"/>
        <w:bottom w:val="none" w:sz="0" w:space="0" w:color="auto"/>
        <w:right w:val="none" w:sz="0" w:space="0" w:color="auto"/>
      </w:divBdr>
    </w:div>
    <w:div w:id="829717006">
      <w:marLeft w:val="640"/>
      <w:marRight w:val="0"/>
      <w:marTop w:val="0"/>
      <w:marBottom w:val="0"/>
      <w:divBdr>
        <w:top w:val="none" w:sz="0" w:space="0" w:color="auto"/>
        <w:left w:val="none" w:sz="0" w:space="0" w:color="auto"/>
        <w:bottom w:val="none" w:sz="0" w:space="0" w:color="auto"/>
        <w:right w:val="none" w:sz="0" w:space="0" w:color="auto"/>
      </w:divBdr>
    </w:div>
    <w:div w:id="829755990">
      <w:marLeft w:val="640"/>
      <w:marRight w:val="0"/>
      <w:marTop w:val="0"/>
      <w:marBottom w:val="0"/>
      <w:divBdr>
        <w:top w:val="none" w:sz="0" w:space="0" w:color="auto"/>
        <w:left w:val="none" w:sz="0" w:space="0" w:color="auto"/>
        <w:bottom w:val="none" w:sz="0" w:space="0" w:color="auto"/>
        <w:right w:val="none" w:sz="0" w:space="0" w:color="auto"/>
      </w:divBdr>
    </w:div>
    <w:div w:id="829758519">
      <w:marLeft w:val="640"/>
      <w:marRight w:val="0"/>
      <w:marTop w:val="0"/>
      <w:marBottom w:val="0"/>
      <w:divBdr>
        <w:top w:val="none" w:sz="0" w:space="0" w:color="auto"/>
        <w:left w:val="none" w:sz="0" w:space="0" w:color="auto"/>
        <w:bottom w:val="none" w:sz="0" w:space="0" w:color="auto"/>
        <w:right w:val="none" w:sz="0" w:space="0" w:color="auto"/>
      </w:divBdr>
    </w:div>
    <w:div w:id="829828195">
      <w:marLeft w:val="640"/>
      <w:marRight w:val="0"/>
      <w:marTop w:val="0"/>
      <w:marBottom w:val="0"/>
      <w:divBdr>
        <w:top w:val="none" w:sz="0" w:space="0" w:color="auto"/>
        <w:left w:val="none" w:sz="0" w:space="0" w:color="auto"/>
        <w:bottom w:val="none" w:sz="0" w:space="0" w:color="auto"/>
        <w:right w:val="none" w:sz="0" w:space="0" w:color="auto"/>
      </w:divBdr>
    </w:div>
    <w:div w:id="829948200">
      <w:marLeft w:val="640"/>
      <w:marRight w:val="0"/>
      <w:marTop w:val="0"/>
      <w:marBottom w:val="0"/>
      <w:divBdr>
        <w:top w:val="none" w:sz="0" w:space="0" w:color="auto"/>
        <w:left w:val="none" w:sz="0" w:space="0" w:color="auto"/>
        <w:bottom w:val="none" w:sz="0" w:space="0" w:color="auto"/>
        <w:right w:val="none" w:sz="0" w:space="0" w:color="auto"/>
      </w:divBdr>
    </w:div>
    <w:div w:id="830019922">
      <w:marLeft w:val="640"/>
      <w:marRight w:val="0"/>
      <w:marTop w:val="0"/>
      <w:marBottom w:val="0"/>
      <w:divBdr>
        <w:top w:val="none" w:sz="0" w:space="0" w:color="auto"/>
        <w:left w:val="none" w:sz="0" w:space="0" w:color="auto"/>
        <w:bottom w:val="none" w:sz="0" w:space="0" w:color="auto"/>
        <w:right w:val="none" w:sz="0" w:space="0" w:color="auto"/>
      </w:divBdr>
    </w:div>
    <w:div w:id="830022566">
      <w:marLeft w:val="640"/>
      <w:marRight w:val="0"/>
      <w:marTop w:val="0"/>
      <w:marBottom w:val="0"/>
      <w:divBdr>
        <w:top w:val="none" w:sz="0" w:space="0" w:color="auto"/>
        <w:left w:val="none" w:sz="0" w:space="0" w:color="auto"/>
        <w:bottom w:val="none" w:sz="0" w:space="0" w:color="auto"/>
        <w:right w:val="none" w:sz="0" w:space="0" w:color="auto"/>
      </w:divBdr>
    </w:div>
    <w:div w:id="830026694">
      <w:marLeft w:val="640"/>
      <w:marRight w:val="0"/>
      <w:marTop w:val="0"/>
      <w:marBottom w:val="0"/>
      <w:divBdr>
        <w:top w:val="none" w:sz="0" w:space="0" w:color="auto"/>
        <w:left w:val="none" w:sz="0" w:space="0" w:color="auto"/>
        <w:bottom w:val="none" w:sz="0" w:space="0" w:color="auto"/>
        <w:right w:val="none" w:sz="0" w:space="0" w:color="auto"/>
      </w:divBdr>
    </w:div>
    <w:div w:id="830027366">
      <w:marLeft w:val="640"/>
      <w:marRight w:val="0"/>
      <w:marTop w:val="0"/>
      <w:marBottom w:val="0"/>
      <w:divBdr>
        <w:top w:val="none" w:sz="0" w:space="0" w:color="auto"/>
        <w:left w:val="none" w:sz="0" w:space="0" w:color="auto"/>
        <w:bottom w:val="none" w:sz="0" w:space="0" w:color="auto"/>
        <w:right w:val="none" w:sz="0" w:space="0" w:color="auto"/>
      </w:divBdr>
    </w:div>
    <w:div w:id="830096064">
      <w:marLeft w:val="640"/>
      <w:marRight w:val="0"/>
      <w:marTop w:val="0"/>
      <w:marBottom w:val="0"/>
      <w:divBdr>
        <w:top w:val="none" w:sz="0" w:space="0" w:color="auto"/>
        <w:left w:val="none" w:sz="0" w:space="0" w:color="auto"/>
        <w:bottom w:val="none" w:sz="0" w:space="0" w:color="auto"/>
        <w:right w:val="none" w:sz="0" w:space="0" w:color="auto"/>
      </w:divBdr>
    </w:div>
    <w:div w:id="830099991">
      <w:marLeft w:val="640"/>
      <w:marRight w:val="0"/>
      <w:marTop w:val="0"/>
      <w:marBottom w:val="0"/>
      <w:divBdr>
        <w:top w:val="none" w:sz="0" w:space="0" w:color="auto"/>
        <w:left w:val="none" w:sz="0" w:space="0" w:color="auto"/>
        <w:bottom w:val="none" w:sz="0" w:space="0" w:color="auto"/>
        <w:right w:val="none" w:sz="0" w:space="0" w:color="auto"/>
      </w:divBdr>
    </w:div>
    <w:div w:id="830172231">
      <w:marLeft w:val="0"/>
      <w:marRight w:val="0"/>
      <w:marTop w:val="0"/>
      <w:marBottom w:val="0"/>
      <w:divBdr>
        <w:top w:val="none" w:sz="0" w:space="0" w:color="auto"/>
        <w:left w:val="none" w:sz="0" w:space="0" w:color="auto"/>
        <w:bottom w:val="none" w:sz="0" w:space="0" w:color="auto"/>
        <w:right w:val="none" w:sz="0" w:space="0" w:color="auto"/>
      </w:divBdr>
    </w:div>
    <w:div w:id="830175629">
      <w:marLeft w:val="640"/>
      <w:marRight w:val="0"/>
      <w:marTop w:val="0"/>
      <w:marBottom w:val="0"/>
      <w:divBdr>
        <w:top w:val="none" w:sz="0" w:space="0" w:color="auto"/>
        <w:left w:val="none" w:sz="0" w:space="0" w:color="auto"/>
        <w:bottom w:val="none" w:sz="0" w:space="0" w:color="auto"/>
        <w:right w:val="none" w:sz="0" w:space="0" w:color="auto"/>
      </w:divBdr>
    </w:div>
    <w:div w:id="830213480">
      <w:marLeft w:val="640"/>
      <w:marRight w:val="0"/>
      <w:marTop w:val="0"/>
      <w:marBottom w:val="0"/>
      <w:divBdr>
        <w:top w:val="none" w:sz="0" w:space="0" w:color="auto"/>
        <w:left w:val="none" w:sz="0" w:space="0" w:color="auto"/>
        <w:bottom w:val="none" w:sz="0" w:space="0" w:color="auto"/>
        <w:right w:val="none" w:sz="0" w:space="0" w:color="auto"/>
      </w:divBdr>
    </w:div>
    <w:div w:id="830214671">
      <w:marLeft w:val="640"/>
      <w:marRight w:val="0"/>
      <w:marTop w:val="0"/>
      <w:marBottom w:val="0"/>
      <w:divBdr>
        <w:top w:val="none" w:sz="0" w:space="0" w:color="auto"/>
        <w:left w:val="none" w:sz="0" w:space="0" w:color="auto"/>
        <w:bottom w:val="none" w:sz="0" w:space="0" w:color="auto"/>
        <w:right w:val="none" w:sz="0" w:space="0" w:color="auto"/>
      </w:divBdr>
    </w:div>
    <w:div w:id="830217900">
      <w:marLeft w:val="640"/>
      <w:marRight w:val="0"/>
      <w:marTop w:val="0"/>
      <w:marBottom w:val="0"/>
      <w:divBdr>
        <w:top w:val="none" w:sz="0" w:space="0" w:color="auto"/>
        <w:left w:val="none" w:sz="0" w:space="0" w:color="auto"/>
        <w:bottom w:val="none" w:sz="0" w:space="0" w:color="auto"/>
        <w:right w:val="none" w:sz="0" w:space="0" w:color="auto"/>
      </w:divBdr>
    </w:div>
    <w:div w:id="830290494">
      <w:marLeft w:val="640"/>
      <w:marRight w:val="0"/>
      <w:marTop w:val="0"/>
      <w:marBottom w:val="0"/>
      <w:divBdr>
        <w:top w:val="none" w:sz="0" w:space="0" w:color="auto"/>
        <w:left w:val="none" w:sz="0" w:space="0" w:color="auto"/>
        <w:bottom w:val="none" w:sz="0" w:space="0" w:color="auto"/>
        <w:right w:val="none" w:sz="0" w:space="0" w:color="auto"/>
      </w:divBdr>
    </w:div>
    <w:div w:id="830290957">
      <w:marLeft w:val="640"/>
      <w:marRight w:val="0"/>
      <w:marTop w:val="0"/>
      <w:marBottom w:val="0"/>
      <w:divBdr>
        <w:top w:val="none" w:sz="0" w:space="0" w:color="auto"/>
        <w:left w:val="none" w:sz="0" w:space="0" w:color="auto"/>
        <w:bottom w:val="none" w:sz="0" w:space="0" w:color="auto"/>
        <w:right w:val="none" w:sz="0" w:space="0" w:color="auto"/>
      </w:divBdr>
    </w:div>
    <w:div w:id="830292376">
      <w:marLeft w:val="640"/>
      <w:marRight w:val="0"/>
      <w:marTop w:val="0"/>
      <w:marBottom w:val="0"/>
      <w:divBdr>
        <w:top w:val="none" w:sz="0" w:space="0" w:color="auto"/>
        <w:left w:val="none" w:sz="0" w:space="0" w:color="auto"/>
        <w:bottom w:val="none" w:sz="0" w:space="0" w:color="auto"/>
        <w:right w:val="none" w:sz="0" w:space="0" w:color="auto"/>
      </w:divBdr>
    </w:div>
    <w:div w:id="830482303">
      <w:marLeft w:val="640"/>
      <w:marRight w:val="0"/>
      <w:marTop w:val="0"/>
      <w:marBottom w:val="0"/>
      <w:divBdr>
        <w:top w:val="none" w:sz="0" w:space="0" w:color="auto"/>
        <w:left w:val="none" w:sz="0" w:space="0" w:color="auto"/>
        <w:bottom w:val="none" w:sz="0" w:space="0" w:color="auto"/>
        <w:right w:val="none" w:sz="0" w:space="0" w:color="auto"/>
      </w:divBdr>
    </w:div>
    <w:div w:id="830485170">
      <w:marLeft w:val="640"/>
      <w:marRight w:val="0"/>
      <w:marTop w:val="0"/>
      <w:marBottom w:val="0"/>
      <w:divBdr>
        <w:top w:val="none" w:sz="0" w:space="0" w:color="auto"/>
        <w:left w:val="none" w:sz="0" w:space="0" w:color="auto"/>
        <w:bottom w:val="none" w:sz="0" w:space="0" w:color="auto"/>
        <w:right w:val="none" w:sz="0" w:space="0" w:color="auto"/>
      </w:divBdr>
    </w:div>
    <w:div w:id="830557316">
      <w:marLeft w:val="640"/>
      <w:marRight w:val="0"/>
      <w:marTop w:val="0"/>
      <w:marBottom w:val="0"/>
      <w:divBdr>
        <w:top w:val="none" w:sz="0" w:space="0" w:color="auto"/>
        <w:left w:val="none" w:sz="0" w:space="0" w:color="auto"/>
        <w:bottom w:val="none" w:sz="0" w:space="0" w:color="auto"/>
        <w:right w:val="none" w:sz="0" w:space="0" w:color="auto"/>
      </w:divBdr>
    </w:div>
    <w:div w:id="830560984">
      <w:marLeft w:val="640"/>
      <w:marRight w:val="0"/>
      <w:marTop w:val="0"/>
      <w:marBottom w:val="0"/>
      <w:divBdr>
        <w:top w:val="none" w:sz="0" w:space="0" w:color="auto"/>
        <w:left w:val="none" w:sz="0" w:space="0" w:color="auto"/>
        <w:bottom w:val="none" w:sz="0" w:space="0" w:color="auto"/>
        <w:right w:val="none" w:sz="0" w:space="0" w:color="auto"/>
      </w:divBdr>
    </w:div>
    <w:div w:id="830565799">
      <w:marLeft w:val="640"/>
      <w:marRight w:val="0"/>
      <w:marTop w:val="0"/>
      <w:marBottom w:val="0"/>
      <w:divBdr>
        <w:top w:val="none" w:sz="0" w:space="0" w:color="auto"/>
        <w:left w:val="none" w:sz="0" w:space="0" w:color="auto"/>
        <w:bottom w:val="none" w:sz="0" w:space="0" w:color="auto"/>
        <w:right w:val="none" w:sz="0" w:space="0" w:color="auto"/>
      </w:divBdr>
    </w:div>
    <w:div w:id="830603584">
      <w:marLeft w:val="640"/>
      <w:marRight w:val="0"/>
      <w:marTop w:val="0"/>
      <w:marBottom w:val="0"/>
      <w:divBdr>
        <w:top w:val="none" w:sz="0" w:space="0" w:color="auto"/>
        <w:left w:val="none" w:sz="0" w:space="0" w:color="auto"/>
        <w:bottom w:val="none" w:sz="0" w:space="0" w:color="auto"/>
        <w:right w:val="none" w:sz="0" w:space="0" w:color="auto"/>
      </w:divBdr>
    </w:div>
    <w:div w:id="830605746">
      <w:marLeft w:val="640"/>
      <w:marRight w:val="0"/>
      <w:marTop w:val="0"/>
      <w:marBottom w:val="0"/>
      <w:divBdr>
        <w:top w:val="none" w:sz="0" w:space="0" w:color="auto"/>
        <w:left w:val="none" w:sz="0" w:space="0" w:color="auto"/>
        <w:bottom w:val="none" w:sz="0" w:space="0" w:color="auto"/>
        <w:right w:val="none" w:sz="0" w:space="0" w:color="auto"/>
      </w:divBdr>
    </w:div>
    <w:div w:id="830634623">
      <w:marLeft w:val="640"/>
      <w:marRight w:val="0"/>
      <w:marTop w:val="0"/>
      <w:marBottom w:val="0"/>
      <w:divBdr>
        <w:top w:val="none" w:sz="0" w:space="0" w:color="auto"/>
        <w:left w:val="none" w:sz="0" w:space="0" w:color="auto"/>
        <w:bottom w:val="none" w:sz="0" w:space="0" w:color="auto"/>
        <w:right w:val="none" w:sz="0" w:space="0" w:color="auto"/>
      </w:divBdr>
    </w:div>
    <w:div w:id="830635824">
      <w:marLeft w:val="640"/>
      <w:marRight w:val="0"/>
      <w:marTop w:val="0"/>
      <w:marBottom w:val="0"/>
      <w:divBdr>
        <w:top w:val="none" w:sz="0" w:space="0" w:color="auto"/>
        <w:left w:val="none" w:sz="0" w:space="0" w:color="auto"/>
        <w:bottom w:val="none" w:sz="0" w:space="0" w:color="auto"/>
        <w:right w:val="none" w:sz="0" w:space="0" w:color="auto"/>
      </w:divBdr>
    </w:div>
    <w:div w:id="830675393">
      <w:marLeft w:val="640"/>
      <w:marRight w:val="0"/>
      <w:marTop w:val="0"/>
      <w:marBottom w:val="0"/>
      <w:divBdr>
        <w:top w:val="none" w:sz="0" w:space="0" w:color="auto"/>
        <w:left w:val="none" w:sz="0" w:space="0" w:color="auto"/>
        <w:bottom w:val="none" w:sz="0" w:space="0" w:color="auto"/>
        <w:right w:val="none" w:sz="0" w:space="0" w:color="auto"/>
      </w:divBdr>
    </w:div>
    <w:div w:id="830681235">
      <w:marLeft w:val="640"/>
      <w:marRight w:val="0"/>
      <w:marTop w:val="0"/>
      <w:marBottom w:val="0"/>
      <w:divBdr>
        <w:top w:val="none" w:sz="0" w:space="0" w:color="auto"/>
        <w:left w:val="none" w:sz="0" w:space="0" w:color="auto"/>
        <w:bottom w:val="none" w:sz="0" w:space="0" w:color="auto"/>
        <w:right w:val="none" w:sz="0" w:space="0" w:color="auto"/>
      </w:divBdr>
    </w:div>
    <w:div w:id="830682612">
      <w:marLeft w:val="640"/>
      <w:marRight w:val="0"/>
      <w:marTop w:val="0"/>
      <w:marBottom w:val="0"/>
      <w:divBdr>
        <w:top w:val="none" w:sz="0" w:space="0" w:color="auto"/>
        <w:left w:val="none" w:sz="0" w:space="0" w:color="auto"/>
        <w:bottom w:val="none" w:sz="0" w:space="0" w:color="auto"/>
        <w:right w:val="none" w:sz="0" w:space="0" w:color="auto"/>
      </w:divBdr>
    </w:div>
    <w:div w:id="830751443">
      <w:marLeft w:val="640"/>
      <w:marRight w:val="0"/>
      <w:marTop w:val="0"/>
      <w:marBottom w:val="0"/>
      <w:divBdr>
        <w:top w:val="none" w:sz="0" w:space="0" w:color="auto"/>
        <w:left w:val="none" w:sz="0" w:space="0" w:color="auto"/>
        <w:bottom w:val="none" w:sz="0" w:space="0" w:color="auto"/>
        <w:right w:val="none" w:sz="0" w:space="0" w:color="auto"/>
      </w:divBdr>
    </w:div>
    <w:div w:id="830751660">
      <w:marLeft w:val="640"/>
      <w:marRight w:val="0"/>
      <w:marTop w:val="0"/>
      <w:marBottom w:val="0"/>
      <w:divBdr>
        <w:top w:val="none" w:sz="0" w:space="0" w:color="auto"/>
        <w:left w:val="none" w:sz="0" w:space="0" w:color="auto"/>
        <w:bottom w:val="none" w:sz="0" w:space="0" w:color="auto"/>
        <w:right w:val="none" w:sz="0" w:space="0" w:color="auto"/>
      </w:divBdr>
    </w:div>
    <w:div w:id="830757749">
      <w:marLeft w:val="640"/>
      <w:marRight w:val="0"/>
      <w:marTop w:val="0"/>
      <w:marBottom w:val="0"/>
      <w:divBdr>
        <w:top w:val="none" w:sz="0" w:space="0" w:color="auto"/>
        <w:left w:val="none" w:sz="0" w:space="0" w:color="auto"/>
        <w:bottom w:val="none" w:sz="0" w:space="0" w:color="auto"/>
        <w:right w:val="none" w:sz="0" w:space="0" w:color="auto"/>
      </w:divBdr>
    </w:div>
    <w:div w:id="830757861">
      <w:marLeft w:val="640"/>
      <w:marRight w:val="0"/>
      <w:marTop w:val="0"/>
      <w:marBottom w:val="0"/>
      <w:divBdr>
        <w:top w:val="none" w:sz="0" w:space="0" w:color="auto"/>
        <w:left w:val="none" w:sz="0" w:space="0" w:color="auto"/>
        <w:bottom w:val="none" w:sz="0" w:space="0" w:color="auto"/>
        <w:right w:val="none" w:sz="0" w:space="0" w:color="auto"/>
      </w:divBdr>
    </w:div>
    <w:div w:id="830828400">
      <w:marLeft w:val="640"/>
      <w:marRight w:val="0"/>
      <w:marTop w:val="0"/>
      <w:marBottom w:val="0"/>
      <w:divBdr>
        <w:top w:val="none" w:sz="0" w:space="0" w:color="auto"/>
        <w:left w:val="none" w:sz="0" w:space="0" w:color="auto"/>
        <w:bottom w:val="none" w:sz="0" w:space="0" w:color="auto"/>
        <w:right w:val="none" w:sz="0" w:space="0" w:color="auto"/>
      </w:divBdr>
    </w:div>
    <w:div w:id="831064730">
      <w:marLeft w:val="640"/>
      <w:marRight w:val="0"/>
      <w:marTop w:val="0"/>
      <w:marBottom w:val="0"/>
      <w:divBdr>
        <w:top w:val="none" w:sz="0" w:space="0" w:color="auto"/>
        <w:left w:val="none" w:sz="0" w:space="0" w:color="auto"/>
        <w:bottom w:val="none" w:sz="0" w:space="0" w:color="auto"/>
        <w:right w:val="none" w:sz="0" w:space="0" w:color="auto"/>
      </w:divBdr>
    </w:div>
    <w:div w:id="831143195">
      <w:marLeft w:val="640"/>
      <w:marRight w:val="0"/>
      <w:marTop w:val="0"/>
      <w:marBottom w:val="0"/>
      <w:divBdr>
        <w:top w:val="none" w:sz="0" w:space="0" w:color="auto"/>
        <w:left w:val="none" w:sz="0" w:space="0" w:color="auto"/>
        <w:bottom w:val="none" w:sz="0" w:space="0" w:color="auto"/>
        <w:right w:val="none" w:sz="0" w:space="0" w:color="auto"/>
      </w:divBdr>
    </w:div>
    <w:div w:id="831213352">
      <w:marLeft w:val="640"/>
      <w:marRight w:val="0"/>
      <w:marTop w:val="0"/>
      <w:marBottom w:val="0"/>
      <w:divBdr>
        <w:top w:val="none" w:sz="0" w:space="0" w:color="auto"/>
        <w:left w:val="none" w:sz="0" w:space="0" w:color="auto"/>
        <w:bottom w:val="none" w:sz="0" w:space="0" w:color="auto"/>
        <w:right w:val="none" w:sz="0" w:space="0" w:color="auto"/>
      </w:divBdr>
    </w:div>
    <w:div w:id="831213793">
      <w:marLeft w:val="640"/>
      <w:marRight w:val="0"/>
      <w:marTop w:val="0"/>
      <w:marBottom w:val="0"/>
      <w:divBdr>
        <w:top w:val="none" w:sz="0" w:space="0" w:color="auto"/>
        <w:left w:val="none" w:sz="0" w:space="0" w:color="auto"/>
        <w:bottom w:val="none" w:sz="0" w:space="0" w:color="auto"/>
        <w:right w:val="none" w:sz="0" w:space="0" w:color="auto"/>
      </w:divBdr>
    </w:div>
    <w:div w:id="831214741">
      <w:marLeft w:val="640"/>
      <w:marRight w:val="0"/>
      <w:marTop w:val="0"/>
      <w:marBottom w:val="0"/>
      <w:divBdr>
        <w:top w:val="none" w:sz="0" w:space="0" w:color="auto"/>
        <w:left w:val="none" w:sz="0" w:space="0" w:color="auto"/>
        <w:bottom w:val="none" w:sz="0" w:space="0" w:color="auto"/>
        <w:right w:val="none" w:sz="0" w:space="0" w:color="auto"/>
      </w:divBdr>
    </w:div>
    <w:div w:id="831218995">
      <w:marLeft w:val="640"/>
      <w:marRight w:val="0"/>
      <w:marTop w:val="0"/>
      <w:marBottom w:val="0"/>
      <w:divBdr>
        <w:top w:val="none" w:sz="0" w:space="0" w:color="auto"/>
        <w:left w:val="none" w:sz="0" w:space="0" w:color="auto"/>
        <w:bottom w:val="none" w:sz="0" w:space="0" w:color="auto"/>
        <w:right w:val="none" w:sz="0" w:space="0" w:color="auto"/>
      </w:divBdr>
    </w:div>
    <w:div w:id="831259524">
      <w:marLeft w:val="640"/>
      <w:marRight w:val="0"/>
      <w:marTop w:val="0"/>
      <w:marBottom w:val="0"/>
      <w:divBdr>
        <w:top w:val="none" w:sz="0" w:space="0" w:color="auto"/>
        <w:left w:val="none" w:sz="0" w:space="0" w:color="auto"/>
        <w:bottom w:val="none" w:sz="0" w:space="0" w:color="auto"/>
        <w:right w:val="none" w:sz="0" w:space="0" w:color="auto"/>
      </w:divBdr>
    </w:div>
    <w:div w:id="831260309">
      <w:marLeft w:val="640"/>
      <w:marRight w:val="0"/>
      <w:marTop w:val="0"/>
      <w:marBottom w:val="0"/>
      <w:divBdr>
        <w:top w:val="none" w:sz="0" w:space="0" w:color="auto"/>
        <w:left w:val="none" w:sz="0" w:space="0" w:color="auto"/>
        <w:bottom w:val="none" w:sz="0" w:space="0" w:color="auto"/>
        <w:right w:val="none" w:sz="0" w:space="0" w:color="auto"/>
      </w:divBdr>
    </w:div>
    <w:div w:id="831262094">
      <w:marLeft w:val="640"/>
      <w:marRight w:val="0"/>
      <w:marTop w:val="0"/>
      <w:marBottom w:val="0"/>
      <w:divBdr>
        <w:top w:val="none" w:sz="0" w:space="0" w:color="auto"/>
        <w:left w:val="none" w:sz="0" w:space="0" w:color="auto"/>
        <w:bottom w:val="none" w:sz="0" w:space="0" w:color="auto"/>
        <w:right w:val="none" w:sz="0" w:space="0" w:color="auto"/>
      </w:divBdr>
    </w:div>
    <w:div w:id="831338447">
      <w:marLeft w:val="640"/>
      <w:marRight w:val="0"/>
      <w:marTop w:val="0"/>
      <w:marBottom w:val="0"/>
      <w:divBdr>
        <w:top w:val="none" w:sz="0" w:space="0" w:color="auto"/>
        <w:left w:val="none" w:sz="0" w:space="0" w:color="auto"/>
        <w:bottom w:val="none" w:sz="0" w:space="0" w:color="auto"/>
        <w:right w:val="none" w:sz="0" w:space="0" w:color="auto"/>
      </w:divBdr>
    </w:div>
    <w:div w:id="831339624">
      <w:marLeft w:val="640"/>
      <w:marRight w:val="0"/>
      <w:marTop w:val="0"/>
      <w:marBottom w:val="0"/>
      <w:divBdr>
        <w:top w:val="none" w:sz="0" w:space="0" w:color="auto"/>
        <w:left w:val="none" w:sz="0" w:space="0" w:color="auto"/>
        <w:bottom w:val="none" w:sz="0" w:space="0" w:color="auto"/>
        <w:right w:val="none" w:sz="0" w:space="0" w:color="auto"/>
      </w:divBdr>
    </w:div>
    <w:div w:id="831525200">
      <w:marLeft w:val="640"/>
      <w:marRight w:val="0"/>
      <w:marTop w:val="0"/>
      <w:marBottom w:val="0"/>
      <w:divBdr>
        <w:top w:val="none" w:sz="0" w:space="0" w:color="auto"/>
        <w:left w:val="none" w:sz="0" w:space="0" w:color="auto"/>
        <w:bottom w:val="none" w:sz="0" w:space="0" w:color="auto"/>
        <w:right w:val="none" w:sz="0" w:space="0" w:color="auto"/>
      </w:divBdr>
    </w:div>
    <w:div w:id="831600145">
      <w:marLeft w:val="640"/>
      <w:marRight w:val="0"/>
      <w:marTop w:val="0"/>
      <w:marBottom w:val="0"/>
      <w:divBdr>
        <w:top w:val="none" w:sz="0" w:space="0" w:color="auto"/>
        <w:left w:val="none" w:sz="0" w:space="0" w:color="auto"/>
        <w:bottom w:val="none" w:sz="0" w:space="0" w:color="auto"/>
        <w:right w:val="none" w:sz="0" w:space="0" w:color="auto"/>
      </w:divBdr>
    </w:div>
    <w:div w:id="831600439">
      <w:marLeft w:val="640"/>
      <w:marRight w:val="0"/>
      <w:marTop w:val="0"/>
      <w:marBottom w:val="0"/>
      <w:divBdr>
        <w:top w:val="none" w:sz="0" w:space="0" w:color="auto"/>
        <w:left w:val="none" w:sz="0" w:space="0" w:color="auto"/>
        <w:bottom w:val="none" w:sz="0" w:space="0" w:color="auto"/>
        <w:right w:val="none" w:sz="0" w:space="0" w:color="auto"/>
      </w:divBdr>
    </w:div>
    <w:div w:id="831604021">
      <w:marLeft w:val="640"/>
      <w:marRight w:val="0"/>
      <w:marTop w:val="0"/>
      <w:marBottom w:val="0"/>
      <w:divBdr>
        <w:top w:val="none" w:sz="0" w:space="0" w:color="auto"/>
        <w:left w:val="none" w:sz="0" w:space="0" w:color="auto"/>
        <w:bottom w:val="none" w:sz="0" w:space="0" w:color="auto"/>
        <w:right w:val="none" w:sz="0" w:space="0" w:color="auto"/>
      </w:divBdr>
    </w:div>
    <w:div w:id="831681818">
      <w:marLeft w:val="640"/>
      <w:marRight w:val="0"/>
      <w:marTop w:val="0"/>
      <w:marBottom w:val="0"/>
      <w:divBdr>
        <w:top w:val="none" w:sz="0" w:space="0" w:color="auto"/>
        <w:left w:val="none" w:sz="0" w:space="0" w:color="auto"/>
        <w:bottom w:val="none" w:sz="0" w:space="0" w:color="auto"/>
        <w:right w:val="none" w:sz="0" w:space="0" w:color="auto"/>
      </w:divBdr>
    </w:div>
    <w:div w:id="831794283">
      <w:marLeft w:val="640"/>
      <w:marRight w:val="0"/>
      <w:marTop w:val="0"/>
      <w:marBottom w:val="0"/>
      <w:divBdr>
        <w:top w:val="none" w:sz="0" w:space="0" w:color="auto"/>
        <w:left w:val="none" w:sz="0" w:space="0" w:color="auto"/>
        <w:bottom w:val="none" w:sz="0" w:space="0" w:color="auto"/>
        <w:right w:val="none" w:sz="0" w:space="0" w:color="auto"/>
      </w:divBdr>
    </w:div>
    <w:div w:id="831869032">
      <w:marLeft w:val="640"/>
      <w:marRight w:val="0"/>
      <w:marTop w:val="0"/>
      <w:marBottom w:val="0"/>
      <w:divBdr>
        <w:top w:val="none" w:sz="0" w:space="0" w:color="auto"/>
        <w:left w:val="none" w:sz="0" w:space="0" w:color="auto"/>
        <w:bottom w:val="none" w:sz="0" w:space="0" w:color="auto"/>
        <w:right w:val="none" w:sz="0" w:space="0" w:color="auto"/>
      </w:divBdr>
    </w:div>
    <w:div w:id="831874046">
      <w:marLeft w:val="640"/>
      <w:marRight w:val="0"/>
      <w:marTop w:val="0"/>
      <w:marBottom w:val="0"/>
      <w:divBdr>
        <w:top w:val="none" w:sz="0" w:space="0" w:color="auto"/>
        <w:left w:val="none" w:sz="0" w:space="0" w:color="auto"/>
        <w:bottom w:val="none" w:sz="0" w:space="0" w:color="auto"/>
        <w:right w:val="none" w:sz="0" w:space="0" w:color="auto"/>
      </w:divBdr>
    </w:div>
    <w:div w:id="831914016">
      <w:marLeft w:val="640"/>
      <w:marRight w:val="0"/>
      <w:marTop w:val="0"/>
      <w:marBottom w:val="0"/>
      <w:divBdr>
        <w:top w:val="none" w:sz="0" w:space="0" w:color="auto"/>
        <w:left w:val="none" w:sz="0" w:space="0" w:color="auto"/>
        <w:bottom w:val="none" w:sz="0" w:space="0" w:color="auto"/>
        <w:right w:val="none" w:sz="0" w:space="0" w:color="auto"/>
      </w:divBdr>
    </w:div>
    <w:div w:id="831916549">
      <w:marLeft w:val="640"/>
      <w:marRight w:val="0"/>
      <w:marTop w:val="0"/>
      <w:marBottom w:val="0"/>
      <w:divBdr>
        <w:top w:val="none" w:sz="0" w:space="0" w:color="auto"/>
        <w:left w:val="none" w:sz="0" w:space="0" w:color="auto"/>
        <w:bottom w:val="none" w:sz="0" w:space="0" w:color="auto"/>
        <w:right w:val="none" w:sz="0" w:space="0" w:color="auto"/>
      </w:divBdr>
    </w:div>
    <w:div w:id="831990528">
      <w:marLeft w:val="640"/>
      <w:marRight w:val="0"/>
      <w:marTop w:val="0"/>
      <w:marBottom w:val="0"/>
      <w:divBdr>
        <w:top w:val="none" w:sz="0" w:space="0" w:color="auto"/>
        <w:left w:val="none" w:sz="0" w:space="0" w:color="auto"/>
        <w:bottom w:val="none" w:sz="0" w:space="0" w:color="auto"/>
        <w:right w:val="none" w:sz="0" w:space="0" w:color="auto"/>
      </w:divBdr>
    </w:div>
    <w:div w:id="832067178">
      <w:marLeft w:val="640"/>
      <w:marRight w:val="0"/>
      <w:marTop w:val="0"/>
      <w:marBottom w:val="0"/>
      <w:divBdr>
        <w:top w:val="none" w:sz="0" w:space="0" w:color="auto"/>
        <w:left w:val="none" w:sz="0" w:space="0" w:color="auto"/>
        <w:bottom w:val="none" w:sz="0" w:space="0" w:color="auto"/>
        <w:right w:val="none" w:sz="0" w:space="0" w:color="auto"/>
      </w:divBdr>
    </w:div>
    <w:div w:id="832067644">
      <w:marLeft w:val="640"/>
      <w:marRight w:val="0"/>
      <w:marTop w:val="0"/>
      <w:marBottom w:val="0"/>
      <w:divBdr>
        <w:top w:val="none" w:sz="0" w:space="0" w:color="auto"/>
        <w:left w:val="none" w:sz="0" w:space="0" w:color="auto"/>
        <w:bottom w:val="none" w:sz="0" w:space="0" w:color="auto"/>
        <w:right w:val="none" w:sz="0" w:space="0" w:color="auto"/>
      </w:divBdr>
    </w:div>
    <w:div w:id="832068144">
      <w:marLeft w:val="640"/>
      <w:marRight w:val="0"/>
      <w:marTop w:val="0"/>
      <w:marBottom w:val="0"/>
      <w:divBdr>
        <w:top w:val="none" w:sz="0" w:space="0" w:color="auto"/>
        <w:left w:val="none" w:sz="0" w:space="0" w:color="auto"/>
        <w:bottom w:val="none" w:sz="0" w:space="0" w:color="auto"/>
        <w:right w:val="none" w:sz="0" w:space="0" w:color="auto"/>
      </w:divBdr>
    </w:div>
    <w:div w:id="832179826">
      <w:marLeft w:val="640"/>
      <w:marRight w:val="0"/>
      <w:marTop w:val="0"/>
      <w:marBottom w:val="0"/>
      <w:divBdr>
        <w:top w:val="none" w:sz="0" w:space="0" w:color="auto"/>
        <w:left w:val="none" w:sz="0" w:space="0" w:color="auto"/>
        <w:bottom w:val="none" w:sz="0" w:space="0" w:color="auto"/>
        <w:right w:val="none" w:sz="0" w:space="0" w:color="auto"/>
      </w:divBdr>
    </w:div>
    <w:div w:id="832256633">
      <w:marLeft w:val="640"/>
      <w:marRight w:val="0"/>
      <w:marTop w:val="0"/>
      <w:marBottom w:val="0"/>
      <w:divBdr>
        <w:top w:val="none" w:sz="0" w:space="0" w:color="auto"/>
        <w:left w:val="none" w:sz="0" w:space="0" w:color="auto"/>
        <w:bottom w:val="none" w:sz="0" w:space="0" w:color="auto"/>
        <w:right w:val="none" w:sz="0" w:space="0" w:color="auto"/>
      </w:divBdr>
    </w:div>
    <w:div w:id="832257025">
      <w:marLeft w:val="0"/>
      <w:marRight w:val="0"/>
      <w:marTop w:val="0"/>
      <w:marBottom w:val="0"/>
      <w:divBdr>
        <w:top w:val="none" w:sz="0" w:space="0" w:color="auto"/>
        <w:left w:val="none" w:sz="0" w:space="0" w:color="auto"/>
        <w:bottom w:val="none" w:sz="0" w:space="0" w:color="auto"/>
        <w:right w:val="none" w:sz="0" w:space="0" w:color="auto"/>
      </w:divBdr>
    </w:div>
    <w:div w:id="832264006">
      <w:marLeft w:val="640"/>
      <w:marRight w:val="0"/>
      <w:marTop w:val="0"/>
      <w:marBottom w:val="0"/>
      <w:divBdr>
        <w:top w:val="none" w:sz="0" w:space="0" w:color="auto"/>
        <w:left w:val="none" w:sz="0" w:space="0" w:color="auto"/>
        <w:bottom w:val="none" w:sz="0" w:space="0" w:color="auto"/>
        <w:right w:val="none" w:sz="0" w:space="0" w:color="auto"/>
      </w:divBdr>
    </w:div>
    <w:div w:id="832331276">
      <w:marLeft w:val="640"/>
      <w:marRight w:val="0"/>
      <w:marTop w:val="0"/>
      <w:marBottom w:val="0"/>
      <w:divBdr>
        <w:top w:val="none" w:sz="0" w:space="0" w:color="auto"/>
        <w:left w:val="none" w:sz="0" w:space="0" w:color="auto"/>
        <w:bottom w:val="none" w:sz="0" w:space="0" w:color="auto"/>
        <w:right w:val="none" w:sz="0" w:space="0" w:color="auto"/>
      </w:divBdr>
    </w:div>
    <w:div w:id="832337329">
      <w:marLeft w:val="640"/>
      <w:marRight w:val="0"/>
      <w:marTop w:val="0"/>
      <w:marBottom w:val="0"/>
      <w:divBdr>
        <w:top w:val="none" w:sz="0" w:space="0" w:color="auto"/>
        <w:left w:val="none" w:sz="0" w:space="0" w:color="auto"/>
        <w:bottom w:val="none" w:sz="0" w:space="0" w:color="auto"/>
        <w:right w:val="none" w:sz="0" w:space="0" w:color="auto"/>
      </w:divBdr>
    </w:div>
    <w:div w:id="832377291">
      <w:marLeft w:val="640"/>
      <w:marRight w:val="0"/>
      <w:marTop w:val="0"/>
      <w:marBottom w:val="0"/>
      <w:divBdr>
        <w:top w:val="none" w:sz="0" w:space="0" w:color="auto"/>
        <w:left w:val="none" w:sz="0" w:space="0" w:color="auto"/>
        <w:bottom w:val="none" w:sz="0" w:space="0" w:color="auto"/>
        <w:right w:val="none" w:sz="0" w:space="0" w:color="auto"/>
      </w:divBdr>
    </w:div>
    <w:div w:id="832381428">
      <w:marLeft w:val="640"/>
      <w:marRight w:val="0"/>
      <w:marTop w:val="0"/>
      <w:marBottom w:val="0"/>
      <w:divBdr>
        <w:top w:val="none" w:sz="0" w:space="0" w:color="auto"/>
        <w:left w:val="none" w:sz="0" w:space="0" w:color="auto"/>
        <w:bottom w:val="none" w:sz="0" w:space="0" w:color="auto"/>
        <w:right w:val="none" w:sz="0" w:space="0" w:color="auto"/>
      </w:divBdr>
    </w:div>
    <w:div w:id="832381883">
      <w:marLeft w:val="640"/>
      <w:marRight w:val="0"/>
      <w:marTop w:val="0"/>
      <w:marBottom w:val="0"/>
      <w:divBdr>
        <w:top w:val="none" w:sz="0" w:space="0" w:color="auto"/>
        <w:left w:val="none" w:sz="0" w:space="0" w:color="auto"/>
        <w:bottom w:val="none" w:sz="0" w:space="0" w:color="auto"/>
        <w:right w:val="none" w:sz="0" w:space="0" w:color="auto"/>
      </w:divBdr>
    </w:div>
    <w:div w:id="832525874">
      <w:marLeft w:val="640"/>
      <w:marRight w:val="0"/>
      <w:marTop w:val="0"/>
      <w:marBottom w:val="0"/>
      <w:divBdr>
        <w:top w:val="none" w:sz="0" w:space="0" w:color="auto"/>
        <w:left w:val="none" w:sz="0" w:space="0" w:color="auto"/>
        <w:bottom w:val="none" w:sz="0" w:space="0" w:color="auto"/>
        <w:right w:val="none" w:sz="0" w:space="0" w:color="auto"/>
      </w:divBdr>
    </w:div>
    <w:div w:id="832570763">
      <w:marLeft w:val="640"/>
      <w:marRight w:val="0"/>
      <w:marTop w:val="0"/>
      <w:marBottom w:val="0"/>
      <w:divBdr>
        <w:top w:val="none" w:sz="0" w:space="0" w:color="auto"/>
        <w:left w:val="none" w:sz="0" w:space="0" w:color="auto"/>
        <w:bottom w:val="none" w:sz="0" w:space="0" w:color="auto"/>
        <w:right w:val="none" w:sz="0" w:space="0" w:color="auto"/>
      </w:divBdr>
    </w:div>
    <w:div w:id="832571449">
      <w:marLeft w:val="640"/>
      <w:marRight w:val="0"/>
      <w:marTop w:val="0"/>
      <w:marBottom w:val="0"/>
      <w:divBdr>
        <w:top w:val="none" w:sz="0" w:space="0" w:color="auto"/>
        <w:left w:val="none" w:sz="0" w:space="0" w:color="auto"/>
        <w:bottom w:val="none" w:sz="0" w:space="0" w:color="auto"/>
        <w:right w:val="none" w:sz="0" w:space="0" w:color="auto"/>
      </w:divBdr>
    </w:div>
    <w:div w:id="832572191">
      <w:marLeft w:val="640"/>
      <w:marRight w:val="0"/>
      <w:marTop w:val="0"/>
      <w:marBottom w:val="0"/>
      <w:divBdr>
        <w:top w:val="none" w:sz="0" w:space="0" w:color="auto"/>
        <w:left w:val="none" w:sz="0" w:space="0" w:color="auto"/>
        <w:bottom w:val="none" w:sz="0" w:space="0" w:color="auto"/>
        <w:right w:val="none" w:sz="0" w:space="0" w:color="auto"/>
      </w:divBdr>
    </w:div>
    <w:div w:id="832644774">
      <w:marLeft w:val="640"/>
      <w:marRight w:val="0"/>
      <w:marTop w:val="0"/>
      <w:marBottom w:val="0"/>
      <w:divBdr>
        <w:top w:val="none" w:sz="0" w:space="0" w:color="auto"/>
        <w:left w:val="none" w:sz="0" w:space="0" w:color="auto"/>
        <w:bottom w:val="none" w:sz="0" w:space="0" w:color="auto"/>
        <w:right w:val="none" w:sz="0" w:space="0" w:color="auto"/>
      </w:divBdr>
    </w:div>
    <w:div w:id="832717346">
      <w:marLeft w:val="640"/>
      <w:marRight w:val="0"/>
      <w:marTop w:val="0"/>
      <w:marBottom w:val="0"/>
      <w:divBdr>
        <w:top w:val="none" w:sz="0" w:space="0" w:color="auto"/>
        <w:left w:val="none" w:sz="0" w:space="0" w:color="auto"/>
        <w:bottom w:val="none" w:sz="0" w:space="0" w:color="auto"/>
        <w:right w:val="none" w:sz="0" w:space="0" w:color="auto"/>
      </w:divBdr>
    </w:div>
    <w:div w:id="832720932">
      <w:marLeft w:val="640"/>
      <w:marRight w:val="0"/>
      <w:marTop w:val="0"/>
      <w:marBottom w:val="0"/>
      <w:divBdr>
        <w:top w:val="none" w:sz="0" w:space="0" w:color="auto"/>
        <w:left w:val="none" w:sz="0" w:space="0" w:color="auto"/>
        <w:bottom w:val="none" w:sz="0" w:space="0" w:color="auto"/>
        <w:right w:val="none" w:sz="0" w:space="0" w:color="auto"/>
      </w:divBdr>
    </w:div>
    <w:div w:id="832721775">
      <w:marLeft w:val="640"/>
      <w:marRight w:val="0"/>
      <w:marTop w:val="0"/>
      <w:marBottom w:val="0"/>
      <w:divBdr>
        <w:top w:val="none" w:sz="0" w:space="0" w:color="auto"/>
        <w:left w:val="none" w:sz="0" w:space="0" w:color="auto"/>
        <w:bottom w:val="none" w:sz="0" w:space="0" w:color="auto"/>
        <w:right w:val="none" w:sz="0" w:space="0" w:color="auto"/>
      </w:divBdr>
    </w:div>
    <w:div w:id="832912451">
      <w:marLeft w:val="640"/>
      <w:marRight w:val="0"/>
      <w:marTop w:val="0"/>
      <w:marBottom w:val="0"/>
      <w:divBdr>
        <w:top w:val="none" w:sz="0" w:space="0" w:color="auto"/>
        <w:left w:val="none" w:sz="0" w:space="0" w:color="auto"/>
        <w:bottom w:val="none" w:sz="0" w:space="0" w:color="auto"/>
        <w:right w:val="none" w:sz="0" w:space="0" w:color="auto"/>
      </w:divBdr>
    </w:div>
    <w:div w:id="832917310">
      <w:marLeft w:val="640"/>
      <w:marRight w:val="0"/>
      <w:marTop w:val="0"/>
      <w:marBottom w:val="0"/>
      <w:divBdr>
        <w:top w:val="none" w:sz="0" w:space="0" w:color="auto"/>
        <w:left w:val="none" w:sz="0" w:space="0" w:color="auto"/>
        <w:bottom w:val="none" w:sz="0" w:space="0" w:color="auto"/>
        <w:right w:val="none" w:sz="0" w:space="0" w:color="auto"/>
      </w:divBdr>
    </w:div>
    <w:div w:id="832918843">
      <w:marLeft w:val="640"/>
      <w:marRight w:val="0"/>
      <w:marTop w:val="0"/>
      <w:marBottom w:val="0"/>
      <w:divBdr>
        <w:top w:val="none" w:sz="0" w:space="0" w:color="auto"/>
        <w:left w:val="none" w:sz="0" w:space="0" w:color="auto"/>
        <w:bottom w:val="none" w:sz="0" w:space="0" w:color="auto"/>
        <w:right w:val="none" w:sz="0" w:space="0" w:color="auto"/>
      </w:divBdr>
    </w:div>
    <w:div w:id="832987425">
      <w:marLeft w:val="640"/>
      <w:marRight w:val="0"/>
      <w:marTop w:val="0"/>
      <w:marBottom w:val="0"/>
      <w:divBdr>
        <w:top w:val="none" w:sz="0" w:space="0" w:color="auto"/>
        <w:left w:val="none" w:sz="0" w:space="0" w:color="auto"/>
        <w:bottom w:val="none" w:sz="0" w:space="0" w:color="auto"/>
        <w:right w:val="none" w:sz="0" w:space="0" w:color="auto"/>
      </w:divBdr>
    </w:div>
    <w:div w:id="832987977">
      <w:marLeft w:val="640"/>
      <w:marRight w:val="0"/>
      <w:marTop w:val="0"/>
      <w:marBottom w:val="0"/>
      <w:divBdr>
        <w:top w:val="none" w:sz="0" w:space="0" w:color="auto"/>
        <w:left w:val="none" w:sz="0" w:space="0" w:color="auto"/>
        <w:bottom w:val="none" w:sz="0" w:space="0" w:color="auto"/>
        <w:right w:val="none" w:sz="0" w:space="0" w:color="auto"/>
      </w:divBdr>
    </w:div>
    <w:div w:id="833032588">
      <w:marLeft w:val="640"/>
      <w:marRight w:val="0"/>
      <w:marTop w:val="0"/>
      <w:marBottom w:val="0"/>
      <w:divBdr>
        <w:top w:val="none" w:sz="0" w:space="0" w:color="auto"/>
        <w:left w:val="none" w:sz="0" w:space="0" w:color="auto"/>
        <w:bottom w:val="none" w:sz="0" w:space="0" w:color="auto"/>
        <w:right w:val="none" w:sz="0" w:space="0" w:color="auto"/>
      </w:divBdr>
    </w:div>
    <w:div w:id="833105008">
      <w:marLeft w:val="640"/>
      <w:marRight w:val="0"/>
      <w:marTop w:val="0"/>
      <w:marBottom w:val="0"/>
      <w:divBdr>
        <w:top w:val="none" w:sz="0" w:space="0" w:color="auto"/>
        <w:left w:val="none" w:sz="0" w:space="0" w:color="auto"/>
        <w:bottom w:val="none" w:sz="0" w:space="0" w:color="auto"/>
        <w:right w:val="none" w:sz="0" w:space="0" w:color="auto"/>
      </w:divBdr>
    </w:div>
    <w:div w:id="833227009">
      <w:marLeft w:val="640"/>
      <w:marRight w:val="0"/>
      <w:marTop w:val="0"/>
      <w:marBottom w:val="0"/>
      <w:divBdr>
        <w:top w:val="none" w:sz="0" w:space="0" w:color="auto"/>
        <w:left w:val="none" w:sz="0" w:space="0" w:color="auto"/>
        <w:bottom w:val="none" w:sz="0" w:space="0" w:color="auto"/>
        <w:right w:val="none" w:sz="0" w:space="0" w:color="auto"/>
      </w:divBdr>
    </w:div>
    <w:div w:id="833228383">
      <w:marLeft w:val="640"/>
      <w:marRight w:val="0"/>
      <w:marTop w:val="0"/>
      <w:marBottom w:val="0"/>
      <w:divBdr>
        <w:top w:val="none" w:sz="0" w:space="0" w:color="auto"/>
        <w:left w:val="none" w:sz="0" w:space="0" w:color="auto"/>
        <w:bottom w:val="none" w:sz="0" w:space="0" w:color="auto"/>
        <w:right w:val="none" w:sz="0" w:space="0" w:color="auto"/>
      </w:divBdr>
    </w:div>
    <w:div w:id="833253653">
      <w:marLeft w:val="640"/>
      <w:marRight w:val="0"/>
      <w:marTop w:val="0"/>
      <w:marBottom w:val="0"/>
      <w:divBdr>
        <w:top w:val="none" w:sz="0" w:space="0" w:color="auto"/>
        <w:left w:val="none" w:sz="0" w:space="0" w:color="auto"/>
        <w:bottom w:val="none" w:sz="0" w:space="0" w:color="auto"/>
        <w:right w:val="none" w:sz="0" w:space="0" w:color="auto"/>
      </w:divBdr>
    </w:div>
    <w:div w:id="833254400">
      <w:marLeft w:val="640"/>
      <w:marRight w:val="0"/>
      <w:marTop w:val="0"/>
      <w:marBottom w:val="0"/>
      <w:divBdr>
        <w:top w:val="none" w:sz="0" w:space="0" w:color="auto"/>
        <w:left w:val="none" w:sz="0" w:space="0" w:color="auto"/>
        <w:bottom w:val="none" w:sz="0" w:space="0" w:color="auto"/>
        <w:right w:val="none" w:sz="0" w:space="0" w:color="auto"/>
      </w:divBdr>
    </w:div>
    <w:div w:id="833303424">
      <w:marLeft w:val="640"/>
      <w:marRight w:val="0"/>
      <w:marTop w:val="0"/>
      <w:marBottom w:val="0"/>
      <w:divBdr>
        <w:top w:val="none" w:sz="0" w:space="0" w:color="auto"/>
        <w:left w:val="none" w:sz="0" w:space="0" w:color="auto"/>
        <w:bottom w:val="none" w:sz="0" w:space="0" w:color="auto"/>
        <w:right w:val="none" w:sz="0" w:space="0" w:color="auto"/>
      </w:divBdr>
    </w:div>
    <w:div w:id="833492858">
      <w:marLeft w:val="640"/>
      <w:marRight w:val="0"/>
      <w:marTop w:val="0"/>
      <w:marBottom w:val="0"/>
      <w:divBdr>
        <w:top w:val="none" w:sz="0" w:space="0" w:color="auto"/>
        <w:left w:val="none" w:sz="0" w:space="0" w:color="auto"/>
        <w:bottom w:val="none" w:sz="0" w:space="0" w:color="auto"/>
        <w:right w:val="none" w:sz="0" w:space="0" w:color="auto"/>
      </w:divBdr>
    </w:div>
    <w:div w:id="833494406">
      <w:marLeft w:val="640"/>
      <w:marRight w:val="0"/>
      <w:marTop w:val="0"/>
      <w:marBottom w:val="0"/>
      <w:divBdr>
        <w:top w:val="none" w:sz="0" w:space="0" w:color="auto"/>
        <w:left w:val="none" w:sz="0" w:space="0" w:color="auto"/>
        <w:bottom w:val="none" w:sz="0" w:space="0" w:color="auto"/>
        <w:right w:val="none" w:sz="0" w:space="0" w:color="auto"/>
      </w:divBdr>
    </w:div>
    <w:div w:id="833494575">
      <w:marLeft w:val="640"/>
      <w:marRight w:val="0"/>
      <w:marTop w:val="0"/>
      <w:marBottom w:val="0"/>
      <w:divBdr>
        <w:top w:val="none" w:sz="0" w:space="0" w:color="auto"/>
        <w:left w:val="none" w:sz="0" w:space="0" w:color="auto"/>
        <w:bottom w:val="none" w:sz="0" w:space="0" w:color="auto"/>
        <w:right w:val="none" w:sz="0" w:space="0" w:color="auto"/>
      </w:divBdr>
    </w:div>
    <w:div w:id="833564921">
      <w:marLeft w:val="640"/>
      <w:marRight w:val="0"/>
      <w:marTop w:val="0"/>
      <w:marBottom w:val="0"/>
      <w:divBdr>
        <w:top w:val="none" w:sz="0" w:space="0" w:color="auto"/>
        <w:left w:val="none" w:sz="0" w:space="0" w:color="auto"/>
        <w:bottom w:val="none" w:sz="0" w:space="0" w:color="auto"/>
        <w:right w:val="none" w:sz="0" w:space="0" w:color="auto"/>
      </w:divBdr>
    </w:div>
    <w:div w:id="833570270">
      <w:marLeft w:val="640"/>
      <w:marRight w:val="0"/>
      <w:marTop w:val="0"/>
      <w:marBottom w:val="0"/>
      <w:divBdr>
        <w:top w:val="none" w:sz="0" w:space="0" w:color="auto"/>
        <w:left w:val="none" w:sz="0" w:space="0" w:color="auto"/>
        <w:bottom w:val="none" w:sz="0" w:space="0" w:color="auto"/>
        <w:right w:val="none" w:sz="0" w:space="0" w:color="auto"/>
      </w:divBdr>
    </w:div>
    <w:div w:id="833648718">
      <w:marLeft w:val="640"/>
      <w:marRight w:val="0"/>
      <w:marTop w:val="0"/>
      <w:marBottom w:val="0"/>
      <w:divBdr>
        <w:top w:val="none" w:sz="0" w:space="0" w:color="auto"/>
        <w:left w:val="none" w:sz="0" w:space="0" w:color="auto"/>
        <w:bottom w:val="none" w:sz="0" w:space="0" w:color="auto"/>
        <w:right w:val="none" w:sz="0" w:space="0" w:color="auto"/>
      </w:divBdr>
    </w:div>
    <w:div w:id="833691946">
      <w:marLeft w:val="640"/>
      <w:marRight w:val="0"/>
      <w:marTop w:val="0"/>
      <w:marBottom w:val="0"/>
      <w:divBdr>
        <w:top w:val="none" w:sz="0" w:space="0" w:color="auto"/>
        <w:left w:val="none" w:sz="0" w:space="0" w:color="auto"/>
        <w:bottom w:val="none" w:sz="0" w:space="0" w:color="auto"/>
        <w:right w:val="none" w:sz="0" w:space="0" w:color="auto"/>
      </w:divBdr>
    </w:div>
    <w:div w:id="833692225">
      <w:marLeft w:val="640"/>
      <w:marRight w:val="0"/>
      <w:marTop w:val="0"/>
      <w:marBottom w:val="0"/>
      <w:divBdr>
        <w:top w:val="none" w:sz="0" w:space="0" w:color="auto"/>
        <w:left w:val="none" w:sz="0" w:space="0" w:color="auto"/>
        <w:bottom w:val="none" w:sz="0" w:space="0" w:color="auto"/>
        <w:right w:val="none" w:sz="0" w:space="0" w:color="auto"/>
      </w:divBdr>
    </w:div>
    <w:div w:id="833758935">
      <w:marLeft w:val="640"/>
      <w:marRight w:val="0"/>
      <w:marTop w:val="0"/>
      <w:marBottom w:val="0"/>
      <w:divBdr>
        <w:top w:val="none" w:sz="0" w:space="0" w:color="auto"/>
        <w:left w:val="none" w:sz="0" w:space="0" w:color="auto"/>
        <w:bottom w:val="none" w:sz="0" w:space="0" w:color="auto"/>
        <w:right w:val="none" w:sz="0" w:space="0" w:color="auto"/>
      </w:divBdr>
    </w:div>
    <w:div w:id="833759066">
      <w:marLeft w:val="640"/>
      <w:marRight w:val="0"/>
      <w:marTop w:val="0"/>
      <w:marBottom w:val="0"/>
      <w:divBdr>
        <w:top w:val="none" w:sz="0" w:space="0" w:color="auto"/>
        <w:left w:val="none" w:sz="0" w:space="0" w:color="auto"/>
        <w:bottom w:val="none" w:sz="0" w:space="0" w:color="auto"/>
        <w:right w:val="none" w:sz="0" w:space="0" w:color="auto"/>
      </w:divBdr>
    </w:div>
    <w:div w:id="833763591">
      <w:marLeft w:val="640"/>
      <w:marRight w:val="0"/>
      <w:marTop w:val="0"/>
      <w:marBottom w:val="0"/>
      <w:divBdr>
        <w:top w:val="none" w:sz="0" w:space="0" w:color="auto"/>
        <w:left w:val="none" w:sz="0" w:space="0" w:color="auto"/>
        <w:bottom w:val="none" w:sz="0" w:space="0" w:color="auto"/>
        <w:right w:val="none" w:sz="0" w:space="0" w:color="auto"/>
      </w:divBdr>
    </w:div>
    <w:div w:id="833839235">
      <w:marLeft w:val="640"/>
      <w:marRight w:val="0"/>
      <w:marTop w:val="0"/>
      <w:marBottom w:val="0"/>
      <w:divBdr>
        <w:top w:val="none" w:sz="0" w:space="0" w:color="auto"/>
        <w:left w:val="none" w:sz="0" w:space="0" w:color="auto"/>
        <w:bottom w:val="none" w:sz="0" w:space="0" w:color="auto"/>
        <w:right w:val="none" w:sz="0" w:space="0" w:color="auto"/>
      </w:divBdr>
    </w:div>
    <w:div w:id="833882862">
      <w:marLeft w:val="640"/>
      <w:marRight w:val="0"/>
      <w:marTop w:val="0"/>
      <w:marBottom w:val="0"/>
      <w:divBdr>
        <w:top w:val="none" w:sz="0" w:space="0" w:color="auto"/>
        <w:left w:val="none" w:sz="0" w:space="0" w:color="auto"/>
        <w:bottom w:val="none" w:sz="0" w:space="0" w:color="auto"/>
        <w:right w:val="none" w:sz="0" w:space="0" w:color="auto"/>
      </w:divBdr>
    </w:div>
    <w:div w:id="834027176">
      <w:marLeft w:val="640"/>
      <w:marRight w:val="0"/>
      <w:marTop w:val="0"/>
      <w:marBottom w:val="0"/>
      <w:divBdr>
        <w:top w:val="none" w:sz="0" w:space="0" w:color="auto"/>
        <w:left w:val="none" w:sz="0" w:space="0" w:color="auto"/>
        <w:bottom w:val="none" w:sz="0" w:space="0" w:color="auto"/>
        <w:right w:val="none" w:sz="0" w:space="0" w:color="auto"/>
      </w:divBdr>
    </w:div>
    <w:div w:id="834032826">
      <w:marLeft w:val="640"/>
      <w:marRight w:val="0"/>
      <w:marTop w:val="0"/>
      <w:marBottom w:val="0"/>
      <w:divBdr>
        <w:top w:val="none" w:sz="0" w:space="0" w:color="auto"/>
        <w:left w:val="none" w:sz="0" w:space="0" w:color="auto"/>
        <w:bottom w:val="none" w:sz="0" w:space="0" w:color="auto"/>
        <w:right w:val="none" w:sz="0" w:space="0" w:color="auto"/>
      </w:divBdr>
    </w:div>
    <w:div w:id="834078884">
      <w:marLeft w:val="640"/>
      <w:marRight w:val="0"/>
      <w:marTop w:val="0"/>
      <w:marBottom w:val="0"/>
      <w:divBdr>
        <w:top w:val="none" w:sz="0" w:space="0" w:color="auto"/>
        <w:left w:val="none" w:sz="0" w:space="0" w:color="auto"/>
        <w:bottom w:val="none" w:sz="0" w:space="0" w:color="auto"/>
        <w:right w:val="none" w:sz="0" w:space="0" w:color="auto"/>
      </w:divBdr>
    </w:div>
    <w:div w:id="834106675">
      <w:marLeft w:val="640"/>
      <w:marRight w:val="0"/>
      <w:marTop w:val="0"/>
      <w:marBottom w:val="0"/>
      <w:divBdr>
        <w:top w:val="none" w:sz="0" w:space="0" w:color="auto"/>
        <w:left w:val="none" w:sz="0" w:space="0" w:color="auto"/>
        <w:bottom w:val="none" w:sz="0" w:space="0" w:color="auto"/>
        <w:right w:val="none" w:sz="0" w:space="0" w:color="auto"/>
      </w:divBdr>
    </w:div>
    <w:div w:id="834296659">
      <w:marLeft w:val="640"/>
      <w:marRight w:val="0"/>
      <w:marTop w:val="0"/>
      <w:marBottom w:val="0"/>
      <w:divBdr>
        <w:top w:val="none" w:sz="0" w:space="0" w:color="auto"/>
        <w:left w:val="none" w:sz="0" w:space="0" w:color="auto"/>
        <w:bottom w:val="none" w:sz="0" w:space="0" w:color="auto"/>
        <w:right w:val="none" w:sz="0" w:space="0" w:color="auto"/>
      </w:divBdr>
    </w:div>
    <w:div w:id="834345645">
      <w:marLeft w:val="640"/>
      <w:marRight w:val="0"/>
      <w:marTop w:val="0"/>
      <w:marBottom w:val="0"/>
      <w:divBdr>
        <w:top w:val="none" w:sz="0" w:space="0" w:color="auto"/>
        <w:left w:val="none" w:sz="0" w:space="0" w:color="auto"/>
        <w:bottom w:val="none" w:sz="0" w:space="0" w:color="auto"/>
        <w:right w:val="none" w:sz="0" w:space="0" w:color="auto"/>
      </w:divBdr>
    </w:div>
    <w:div w:id="834370916">
      <w:marLeft w:val="640"/>
      <w:marRight w:val="0"/>
      <w:marTop w:val="0"/>
      <w:marBottom w:val="0"/>
      <w:divBdr>
        <w:top w:val="none" w:sz="0" w:space="0" w:color="auto"/>
        <w:left w:val="none" w:sz="0" w:space="0" w:color="auto"/>
        <w:bottom w:val="none" w:sz="0" w:space="0" w:color="auto"/>
        <w:right w:val="none" w:sz="0" w:space="0" w:color="auto"/>
      </w:divBdr>
    </w:div>
    <w:div w:id="834415329">
      <w:marLeft w:val="640"/>
      <w:marRight w:val="0"/>
      <w:marTop w:val="0"/>
      <w:marBottom w:val="0"/>
      <w:divBdr>
        <w:top w:val="none" w:sz="0" w:space="0" w:color="auto"/>
        <w:left w:val="none" w:sz="0" w:space="0" w:color="auto"/>
        <w:bottom w:val="none" w:sz="0" w:space="0" w:color="auto"/>
        <w:right w:val="none" w:sz="0" w:space="0" w:color="auto"/>
      </w:divBdr>
    </w:div>
    <w:div w:id="834416128">
      <w:marLeft w:val="640"/>
      <w:marRight w:val="0"/>
      <w:marTop w:val="0"/>
      <w:marBottom w:val="0"/>
      <w:divBdr>
        <w:top w:val="none" w:sz="0" w:space="0" w:color="auto"/>
        <w:left w:val="none" w:sz="0" w:space="0" w:color="auto"/>
        <w:bottom w:val="none" w:sz="0" w:space="0" w:color="auto"/>
        <w:right w:val="none" w:sz="0" w:space="0" w:color="auto"/>
      </w:divBdr>
    </w:div>
    <w:div w:id="834495593">
      <w:marLeft w:val="640"/>
      <w:marRight w:val="0"/>
      <w:marTop w:val="0"/>
      <w:marBottom w:val="0"/>
      <w:divBdr>
        <w:top w:val="none" w:sz="0" w:space="0" w:color="auto"/>
        <w:left w:val="none" w:sz="0" w:space="0" w:color="auto"/>
        <w:bottom w:val="none" w:sz="0" w:space="0" w:color="auto"/>
        <w:right w:val="none" w:sz="0" w:space="0" w:color="auto"/>
      </w:divBdr>
    </w:div>
    <w:div w:id="834564886">
      <w:marLeft w:val="640"/>
      <w:marRight w:val="0"/>
      <w:marTop w:val="0"/>
      <w:marBottom w:val="0"/>
      <w:divBdr>
        <w:top w:val="none" w:sz="0" w:space="0" w:color="auto"/>
        <w:left w:val="none" w:sz="0" w:space="0" w:color="auto"/>
        <w:bottom w:val="none" w:sz="0" w:space="0" w:color="auto"/>
        <w:right w:val="none" w:sz="0" w:space="0" w:color="auto"/>
      </w:divBdr>
    </w:div>
    <w:div w:id="834611555">
      <w:marLeft w:val="640"/>
      <w:marRight w:val="0"/>
      <w:marTop w:val="0"/>
      <w:marBottom w:val="0"/>
      <w:divBdr>
        <w:top w:val="none" w:sz="0" w:space="0" w:color="auto"/>
        <w:left w:val="none" w:sz="0" w:space="0" w:color="auto"/>
        <w:bottom w:val="none" w:sz="0" w:space="0" w:color="auto"/>
        <w:right w:val="none" w:sz="0" w:space="0" w:color="auto"/>
      </w:divBdr>
    </w:div>
    <w:div w:id="834689407">
      <w:marLeft w:val="640"/>
      <w:marRight w:val="0"/>
      <w:marTop w:val="0"/>
      <w:marBottom w:val="0"/>
      <w:divBdr>
        <w:top w:val="none" w:sz="0" w:space="0" w:color="auto"/>
        <w:left w:val="none" w:sz="0" w:space="0" w:color="auto"/>
        <w:bottom w:val="none" w:sz="0" w:space="0" w:color="auto"/>
        <w:right w:val="none" w:sz="0" w:space="0" w:color="auto"/>
      </w:divBdr>
    </w:div>
    <w:div w:id="834762954">
      <w:marLeft w:val="640"/>
      <w:marRight w:val="0"/>
      <w:marTop w:val="0"/>
      <w:marBottom w:val="0"/>
      <w:divBdr>
        <w:top w:val="none" w:sz="0" w:space="0" w:color="auto"/>
        <w:left w:val="none" w:sz="0" w:space="0" w:color="auto"/>
        <w:bottom w:val="none" w:sz="0" w:space="0" w:color="auto"/>
        <w:right w:val="none" w:sz="0" w:space="0" w:color="auto"/>
      </w:divBdr>
    </w:div>
    <w:div w:id="834803357">
      <w:marLeft w:val="640"/>
      <w:marRight w:val="0"/>
      <w:marTop w:val="0"/>
      <w:marBottom w:val="0"/>
      <w:divBdr>
        <w:top w:val="none" w:sz="0" w:space="0" w:color="auto"/>
        <w:left w:val="none" w:sz="0" w:space="0" w:color="auto"/>
        <w:bottom w:val="none" w:sz="0" w:space="0" w:color="auto"/>
        <w:right w:val="none" w:sz="0" w:space="0" w:color="auto"/>
      </w:divBdr>
    </w:div>
    <w:div w:id="834804970">
      <w:marLeft w:val="640"/>
      <w:marRight w:val="0"/>
      <w:marTop w:val="0"/>
      <w:marBottom w:val="0"/>
      <w:divBdr>
        <w:top w:val="none" w:sz="0" w:space="0" w:color="auto"/>
        <w:left w:val="none" w:sz="0" w:space="0" w:color="auto"/>
        <w:bottom w:val="none" w:sz="0" w:space="0" w:color="auto"/>
        <w:right w:val="none" w:sz="0" w:space="0" w:color="auto"/>
      </w:divBdr>
    </w:div>
    <w:div w:id="834805025">
      <w:marLeft w:val="640"/>
      <w:marRight w:val="0"/>
      <w:marTop w:val="0"/>
      <w:marBottom w:val="0"/>
      <w:divBdr>
        <w:top w:val="none" w:sz="0" w:space="0" w:color="auto"/>
        <w:left w:val="none" w:sz="0" w:space="0" w:color="auto"/>
        <w:bottom w:val="none" w:sz="0" w:space="0" w:color="auto"/>
        <w:right w:val="none" w:sz="0" w:space="0" w:color="auto"/>
      </w:divBdr>
    </w:div>
    <w:div w:id="834878530">
      <w:marLeft w:val="640"/>
      <w:marRight w:val="0"/>
      <w:marTop w:val="0"/>
      <w:marBottom w:val="0"/>
      <w:divBdr>
        <w:top w:val="none" w:sz="0" w:space="0" w:color="auto"/>
        <w:left w:val="none" w:sz="0" w:space="0" w:color="auto"/>
        <w:bottom w:val="none" w:sz="0" w:space="0" w:color="auto"/>
        <w:right w:val="none" w:sz="0" w:space="0" w:color="auto"/>
      </w:divBdr>
    </w:div>
    <w:div w:id="834884041">
      <w:marLeft w:val="640"/>
      <w:marRight w:val="0"/>
      <w:marTop w:val="0"/>
      <w:marBottom w:val="0"/>
      <w:divBdr>
        <w:top w:val="none" w:sz="0" w:space="0" w:color="auto"/>
        <w:left w:val="none" w:sz="0" w:space="0" w:color="auto"/>
        <w:bottom w:val="none" w:sz="0" w:space="0" w:color="auto"/>
        <w:right w:val="none" w:sz="0" w:space="0" w:color="auto"/>
      </w:divBdr>
    </w:div>
    <w:div w:id="834884147">
      <w:marLeft w:val="640"/>
      <w:marRight w:val="0"/>
      <w:marTop w:val="0"/>
      <w:marBottom w:val="0"/>
      <w:divBdr>
        <w:top w:val="none" w:sz="0" w:space="0" w:color="auto"/>
        <w:left w:val="none" w:sz="0" w:space="0" w:color="auto"/>
        <w:bottom w:val="none" w:sz="0" w:space="0" w:color="auto"/>
        <w:right w:val="none" w:sz="0" w:space="0" w:color="auto"/>
      </w:divBdr>
    </w:div>
    <w:div w:id="834884619">
      <w:marLeft w:val="640"/>
      <w:marRight w:val="0"/>
      <w:marTop w:val="0"/>
      <w:marBottom w:val="0"/>
      <w:divBdr>
        <w:top w:val="none" w:sz="0" w:space="0" w:color="auto"/>
        <w:left w:val="none" w:sz="0" w:space="0" w:color="auto"/>
        <w:bottom w:val="none" w:sz="0" w:space="0" w:color="auto"/>
        <w:right w:val="none" w:sz="0" w:space="0" w:color="auto"/>
      </w:divBdr>
    </w:div>
    <w:div w:id="835002228">
      <w:marLeft w:val="640"/>
      <w:marRight w:val="0"/>
      <w:marTop w:val="0"/>
      <w:marBottom w:val="0"/>
      <w:divBdr>
        <w:top w:val="none" w:sz="0" w:space="0" w:color="auto"/>
        <w:left w:val="none" w:sz="0" w:space="0" w:color="auto"/>
        <w:bottom w:val="none" w:sz="0" w:space="0" w:color="auto"/>
        <w:right w:val="none" w:sz="0" w:space="0" w:color="auto"/>
      </w:divBdr>
    </w:div>
    <w:div w:id="835070082">
      <w:marLeft w:val="640"/>
      <w:marRight w:val="0"/>
      <w:marTop w:val="0"/>
      <w:marBottom w:val="0"/>
      <w:divBdr>
        <w:top w:val="none" w:sz="0" w:space="0" w:color="auto"/>
        <w:left w:val="none" w:sz="0" w:space="0" w:color="auto"/>
        <w:bottom w:val="none" w:sz="0" w:space="0" w:color="auto"/>
        <w:right w:val="none" w:sz="0" w:space="0" w:color="auto"/>
      </w:divBdr>
    </w:div>
    <w:div w:id="835076837">
      <w:marLeft w:val="640"/>
      <w:marRight w:val="0"/>
      <w:marTop w:val="0"/>
      <w:marBottom w:val="0"/>
      <w:divBdr>
        <w:top w:val="none" w:sz="0" w:space="0" w:color="auto"/>
        <w:left w:val="none" w:sz="0" w:space="0" w:color="auto"/>
        <w:bottom w:val="none" w:sz="0" w:space="0" w:color="auto"/>
        <w:right w:val="none" w:sz="0" w:space="0" w:color="auto"/>
      </w:divBdr>
    </w:div>
    <w:div w:id="835151573">
      <w:marLeft w:val="640"/>
      <w:marRight w:val="0"/>
      <w:marTop w:val="0"/>
      <w:marBottom w:val="0"/>
      <w:divBdr>
        <w:top w:val="none" w:sz="0" w:space="0" w:color="auto"/>
        <w:left w:val="none" w:sz="0" w:space="0" w:color="auto"/>
        <w:bottom w:val="none" w:sz="0" w:space="0" w:color="auto"/>
        <w:right w:val="none" w:sz="0" w:space="0" w:color="auto"/>
      </w:divBdr>
    </w:div>
    <w:div w:id="835151961">
      <w:marLeft w:val="640"/>
      <w:marRight w:val="0"/>
      <w:marTop w:val="0"/>
      <w:marBottom w:val="0"/>
      <w:divBdr>
        <w:top w:val="none" w:sz="0" w:space="0" w:color="auto"/>
        <w:left w:val="none" w:sz="0" w:space="0" w:color="auto"/>
        <w:bottom w:val="none" w:sz="0" w:space="0" w:color="auto"/>
        <w:right w:val="none" w:sz="0" w:space="0" w:color="auto"/>
      </w:divBdr>
    </w:div>
    <w:div w:id="835153626">
      <w:marLeft w:val="640"/>
      <w:marRight w:val="0"/>
      <w:marTop w:val="0"/>
      <w:marBottom w:val="0"/>
      <w:divBdr>
        <w:top w:val="none" w:sz="0" w:space="0" w:color="auto"/>
        <w:left w:val="none" w:sz="0" w:space="0" w:color="auto"/>
        <w:bottom w:val="none" w:sz="0" w:space="0" w:color="auto"/>
        <w:right w:val="none" w:sz="0" w:space="0" w:color="auto"/>
      </w:divBdr>
    </w:div>
    <w:div w:id="835221703">
      <w:marLeft w:val="640"/>
      <w:marRight w:val="0"/>
      <w:marTop w:val="0"/>
      <w:marBottom w:val="0"/>
      <w:divBdr>
        <w:top w:val="none" w:sz="0" w:space="0" w:color="auto"/>
        <w:left w:val="none" w:sz="0" w:space="0" w:color="auto"/>
        <w:bottom w:val="none" w:sz="0" w:space="0" w:color="auto"/>
        <w:right w:val="none" w:sz="0" w:space="0" w:color="auto"/>
      </w:divBdr>
    </w:div>
    <w:div w:id="835265528">
      <w:marLeft w:val="640"/>
      <w:marRight w:val="0"/>
      <w:marTop w:val="0"/>
      <w:marBottom w:val="0"/>
      <w:divBdr>
        <w:top w:val="none" w:sz="0" w:space="0" w:color="auto"/>
        <w:left w:val="none" w:sz="0" w:space="0" w:color="auto"/>
        <w:bottom w:val="none" w:sz="0" w:space="0" w:color="auto"/>
        <w:right w:val="none" w:sz="0" w:space="0" w:color="auto"/>
      </w:divBdr>
    </w:div>
    <w:div w:id="835267410">
      <w:marLeft w:val="640"/>
      <w:marRight w:val="0"/>
      <w:marTop w:val="0"/>
      <w:marBottom w:val="0"/>
      <w:divBdr>
        <w:top w:val="none" w:sz="0" w:space="0" w:color="auto"/>
        <w:left w:val="none" w:sz="0" w:space="0" w:color="auto"/>
        <w:bottom w:val="none" w:sz="0" w:space="0" w:color="auto"/>
        <w:right w:val="none" w:sz="0" w:space="0" w:color="auto"/>
      </w:divBdr>
    </w:div>
    <w:div w:id="835271580">
      <w:marLeft w:val="640"/>
      <w:marRight w:val="0"/>
      <w:marTop w:val="0"/>
      <w:marBottom w:val="0"/>
      <w:divBdr>
        <w:top w:val="none" w:sz="0" w:space="0" w:color="auto"/>
        <w:left w:val="none" w:sz="0" w:space="0" w:color="auto"/>
        <w:bottom w:val="none" w:sz="0" w:space="0" w:color="auto"/>
        <w:right w:val="none" w:sz="0" w:space="0" w:color="auto"/>
      </w:divBdr>
    </w:div>
    <w:div w:id="835338282">
      <w:marLeft w:val="640"/>
      <w:marRight w:val="0"/>
      <w:marTop w:val="0"/>
      <w:marBottom w:val="0"/>
      <w:divBdr>
        <w:top w:val="none" w:sz="0" w:space="0" w:color="auto"/>
        <w:left w:val="none" w:sz="0" w:space="0" w:color="auto"/>
        <w:bottom w:val="none" w:sz="0" w:space="0" w:color="auto"/>
        <w:right w:val="none" w:sz="0" w:space="0" w:color="auto"/>
      </w:divBdr>
    </w:div>
    <w:div w:id="835341417">
      <w:marLeft w:val="640"/>
      <w:marRight w:val="0"/>
      <w:marTop w:val="0"/>
      <w:marBottom w:val="0"/>
      <w:divBdr>
        <w:top w:val="none" w:sz="0" w:space="0" w:color="auto"/>
        <w:left w:val="none" w:sz="0" w:space="0" w:color="auto"/>
        <w:bottom w:val="none" w:sz="0" w:space="0" w:color="auto"/>
        <w:right w:val="none" w:sz="0" w:space="0" w:color="auto"/>
      </w:divBdr>
    </w:div>
    <w:div w:id="835342653">
      <w:marLeft w:val="640"/>
      <w:marRight w:val="0"/>
      <w:marTop w:val="0"/>
      <w:marBottom w:val="0"/>
      <w:divBdr>
        <w:top w:val="none" w:sz="0" w:space="0" w:color="auto"/>
        <w:left w:val="none" w:sz="0" w:space="0" w:color="auto"/>
        <w:bottom w:val="none" w:sz="0" w:space="0" w:color="auto"/>
        <w:right w:val="none" w:sz="0" w:space="0" w:color="auto"/>
      </w:divBdr>
    </w:div>
    <w:div w:id="835389107">
      <w:marLeft w:val="640"/>
      <w:marRight w:val="0"/>
      <w:marTop w:val="0"/>
      <w:marBottom w:val="0"/>
      <w:divBdr>
        <w:top w:val="none" w:sz="0" w:space="0" w:color="auto"/>
        <w:left w:val="none" w:sz="0" w:space="0" w:color="auto"/>
        <w:bottom w:val="none" w:sz="0" w:space="0" w:color="auto"/>
        <w:right w:val="none" w:sz="0" w:space="0" w:color="auto"/>
      </w:divBdr>
    </w:div>
    <w:div w:id="835417321">
      <w:marLeft w:val="640"/>
      <w:marRight w:val="0"/>
      <w:marTop w:val="0"/>
      <w:marBottom w:val="0"/>
      <w:divBdr>
        <w:top w:val="none" w:sz="0" w:space="0" w:color="auto"/>
        <w:left w:val="none" w:sz="0" w:space="0" w:color="auto"/>
        <w:bottom w:val="none" w:sz="0" w:space="0" w:color="auto"/>
        <w:right w:val="none" w:sz="0" w:space="0" w:color="auto"/>
      </w:divBdr>
    </w:div>
    <w:div w:id="835418833">
      <w:marLeft w:val="640"/>
      <w:marRight w:val="0"/>
      <w:marTop w:val="0"/>
      <w:marBottom w:val="0"/>
      <w:divBdr>
        <w:top w:val="none" w:sz="0" w:space="0" w:color="auto"/>
        <w:left w:val="none" w:sz="0" w:space="0" w:color="auto"/>
        <w:bottom w:val="none" w:sz="0" w:space="0" w:color="auto"/>
        <w:right w:val="none" w:sz="0" w:space="0" w:color="auto"/>
      </w:divBdr>
    </w:div>
    <w:div w:id="835456519">
      <w:marLeft w:val="640"/>
      <w:marRight w:val="0"/>
      <w:marTop w:val="0"/>
      <w:marBottom w:val="0"/>
      <w:divBdr>
        <w:top w:val="none" w:sz="0" w:space="0" w:color="auto"/>
        <w:left w:val="none" w:sz="0" w:space="0" w:color="auto"/>
        <w:bottom w:val="none" w:sz="0" w:space="0" w:color="auto"/>
        <w:right w:val="none" w:sz="0" w:space="0" w:color="auto"/>
      </w:divBdr>
    </w:div>
    <w:div w:id="835456821">
      <w:marLeft w:val="640"/>
      <w:marRight w:val="0"/>
      <w:marTop w:val="0"/>
      <w:marBottom w:val="0"/>
      <w:divBdr>
        <w:top w:val="none" w:sz="0" w:space="0" w:color="auto"/>
        <w:left w:val="none" w:sz="0" w:space="0" w:color="auto"/>
        <w:bottom w:val="none" w:sz="0" w:space="0" w:color="auto"/>
        <w:right w:val="none" w:sz="0" w:space="0" w:color="auto"/>
      </w:divBdr>
    </w:div>
    <w:div w:id="835532018">
      <w:marLeft w:val="640"/>
      <w:marRight w:val="0"/>
      <w:marTop w:val="0"/>
      <w:marBottom w:val="0"/>
      <w:divBdr>
        <w:top w:val="none" w:sz="0" w:space="0" w:color="auto"/>
        <w:left w:val="none" w:sz="0" w:space="0" w:color="auto"/>
        <w:bottom w:val="none" w:sz="0" w:space="0" w:color="auto"/>
        <w:right w:val="none" w:sz="0" w:space="0" w:color="auto"/>
      </w:divBdr>
    </w:div>
    <w:div w:id="835535208">
      <w:marLeft w:val="640"/>
      <w:marRight w:val="0"/>
      <w:marTop w:val="0"/>
      <w:marBottom w:val="0"/>
      <w:divBdr>
        <w:top w:val="none" w:sz="0" w:space="0" w:color="auto"/>
        <w:left w:val="none" w:sz="0" w:space="0" w:color="auto"/>
        <w:bottom w:val="none" w:sz="0" w:space="0" w:color="auto"/>
        <w:right w:val="none" w:sz="0" w:space="0" w:color="auto"/>
      </w:divBdr>
    </w:div>
    <w:div w:id="835537563">
      <w:marLeft w:val="640"/>
      <w:marRight w:val="0"/>
      <w:marTop w:val="0"/>
      <w:marBottom w:val="0"/>
      <w:divBdr>
        <w:top w:val="none" w:sz="0" w:space="0" w:color="auto"/>
        <w:left w:val="none" w:sz="0" w:space="0" w:color="auto"/>
        <w:bottom w:val="none" w:sz="0" w:space="0" w:color="auto"/>
        <w:right w:val="none" w:sz="0" w:space="0" w:color="auto"/>
      </w:divBdr>
    </w:div>
    <w:div w:id="835538006">
      <w:marLeft w:val="640"/>
      <w:marRight w:val="0"/>
      <w:marTop w:val="0"/>
      <w:marBottom w:val="0"/>
      <w:divBdr>
        <w:top w:val="none" w:sz="0" w:space="0" w:color="auto"/>
        <w:left w:val="none" w:sz="0" w:space="0" w:color="auto"/>
        <w:bottom w:val="none" w:sz="0" w:space="0" w:color="auto"/>
        <w:right w:val="none" w:sz="0" w:space="0" w:color="auto"/>
      </w:divBdr>
    </w:div>
    <w:div w:id="835610617">
      <w:marLeft w:val="640"/>
      <w:marRight w:val="0"/>
      <w:marTop w:val="0"/>
      <w:marBottom w:val="0"/>
      <w:divBdr>
        <w:top w:val="none" w:sz="0" w:space="0" w:color="auto"/>
        <w:left w:val="none" w:sz="0" w:space="0" w:color="auto"/>
        <w:bottom w:val="none" w:sz="0" w:space="0" w:color="auto"/>
        <w:right w:val="none" w:sz="0" w:space="0" w:color="auto"/>
      </w:divBdr>
    </w:div>
    <w:div w:id="835650311">
      <w:marLeft w:val="640"/>
      <w:marRight w:val="0"/>
      <w:marTop w:val="0"/>
      <w:marBottom w:val="0"/>
      <w:divBdr>
        <w:top w:val="none" w:sz="0" w:space="0" w:color="auto"/>
        <w:left w:val="none" w:sz="0" w:space="0" w:color="auto"/>
        <w:bottom w:val="none" w:sz="0" w:space="0" w:color="auto"/>
        <w:right w:val="none" w:sz="0" w:space="0" w:color="auto"/>
      </w:divBdr>
    </w:div>
    <w:div w:id="835650810">
      <w:marLeft w:val="640"/>
      <w:marRight w:val="0"/>
      <w:marTop w:val="0"/>
      <w:marBottom w:val="0"/>
      <w:divBdr>
        <w:top w:val="none" w:sz="0" w:space="0" w:color="auto"/>
        <w:left w:val="none" w:sz="0" w:space="0" w:color="auto"/>
        <w:bottom w:val="none" w:sz="0" w:space="0" w:color="auto"/>
        <w:right w:val="none" w:sz="0" w:space="0" w:color="auto"/>
      </w:divBdr>
    </w:div>
    <w:div w:id="835654867">
      <w:marLeft w:val="640"/>
      <w:marRight w:val="0"/>
      <w:marTop w:val="0"/>
      <w:marBottom w:val="0"/>
      <w:divBdr>
        <w:top w:val="none" w:sz="0" w:space="0" w:color="auto"/>
        <w:left w:val="none" w:sz="0" w:space="0" w:color="auto"/>
        <w:bottom w:val="none" w:sz="0" w:space="0" w:color="auto"/>
        <w:right w:val="none" w:sz="0" w:space="0" w:color="auto"/>
      </w:divBdr>
    </w:div>
    <w:div w:id="835724244">
      <w:marLeft w:val="640"/>
      <w:marRight w:val="0"/>
      <w:marTop w:val="0"/>
      <w:marBottom w:val="0"/>
      <w:divBdr>
        <w:top w:val="none" w:sz="0" w:space="0" w:color="auto"/>
        <w:left w:val="none" w:sz="0" w:space="0" w:color="auto"/>
        <w:bottom w:val="none" w:sz="0" w:space="0" w:color="auto"/>
        <w:right w:val="none" w:sz="0" w:space="0" w:color="auto"/>
      </w:divBdr>
    </w:div>
    <w:div w:id="835731482">
      <w:marLeft w:val="640"/>
      <w:marRight w:val="0"/>
      <w:marTop w:val="0"/>
      <w:marBottom w:val="0"/>
      <w:divBdr>
        <w:top w:val="none" w:sz="0" w:space="0" w:color="auto"/>
        <w:left w:val="none" w:sz="0" w:space="0" w:color="auto"/>
        <w:bottom w:val="none" w:sz="0" w:space="0" w:color="auto"/>
        <w:right w:val="none" w:sz="0" w:space="0" w:color="auto"/>
      </w:divBdr>
    </w:div>
    <w:div w:id="835731934">
      <w:marLeft w:val="640"/>
      <w:marRight w:val="0"/>
      <w:marTop w:val="0"/>
      <w:marBottom w:val="0"/>
      <w:divBdr>
        <w:top w:val="none" w:sz="0" w:space="0" w:color="auto"/>
        <w:left w:val="none" w:sz="0" w:space="0" w:color="auto"/>
        <w:bottom w:val="none" w:sz="0" w:space="0" w:color="auto"/>
        <w:right w:val="none" w:sz="0" w:space="0" w:color="auto"/>
      </w:divBdr>
    </w:div>
    <w:div w:id="835800624">
      <w:marLeft w:val="640"/>
      <w:marRight w:val="0"/>
      <w:marTop w:val="0"/>
      <w:marBottom w:val="0"/>
      <w:divBdr>
        <w:top w:val="none" w:sz="0" w:space="0" w:color="auto"/>
        <w:left w:val="none" w:sz="0" w:space="0" w:color="auto"/>
        <w:bottom w:val="none" w:sz="0" w:space="0" w:color="auto"/>
        <w:right w:val="none" w:sz="0" w:space="0" w:color="auto"/>
      </w:divBdr>
    </w:div>
    <w:div w:id="835803471">
      <w:marLeft w:val="640"/>
      <w:marRight w:val="0"/>
      <w:marTop w:val="0"/>
      <w:marBottom w:val="0"/>
      <w:divBdr>
        <w:top w:val="none" w:sz="0" w:space="0" w:color="auto"/>
        <w:left w:val="none" w:sz="0" w:space="0" w:color="auto"/>
        <w:bottom w:val="none" w:sz="0" w:space="0" w:color="auto"/>
        <w:right w:val="none" w:sz="0" w:space="0" w:color="auto"/>
      </w:divBdr>
    </w:div>
    <w:div w:id="835805205">
      <w:marLeft w:val="640"/>
      <w:marRight w:val="0"/>
      <w:marTop w:val="0"/>
      <w:marBottom w:val="0"/>
      <w:divBdr>
        <w:top w:val="none" w:sz="0" w:space="0" w:color="auto"/>
        <w:left w:val="none" w:sz="0" w:space="0" w:color="auto"/>
        <w:bottom w:val="none" w:sz="0" w:space="0" w:color="auto"/>
        <w:right w:val="none" w:sz="0" w:space="0" w:color="auto"/>
      </w:divBdr>
    </w:div>
    <w:div w:id="835876941">
      <w:marLeft w:val="640"/>
      <w:marRight w:val="0"/>
      <w:marTop w:val="0"/>
      <w:marBottom w:val="0"/>
      <w:divBdr>
        <w:top w:val="none" w:sz="0" w:space="0" w:color="auto"/>
        <w:left w:val="none" w:sz="0" w:space="0" w:color="auto"/>
        <w:bottom w:val="none" w:sz="0" w:space="0" w:color="auto"/>
        <w:right w:val="none" w:sz="0" w:space="0" w:color="auto"/>
      </w:divBdr>
    </w:div>
    <w:div w:id="835923366">
      <w:marLeft w:val="640"/>
      <w:marRight w:val="0"/>
      <w:marTop w:val="0"/>
      <w:marBottom w:val="0"/>
      <w:divBdr>
        <w:top w:val="none" w:sz="0" w:space="0" w:color="auto"/>
        <w:left w:val="none" w:sz="0" w:space="0" w:color="auto"/>
        <w:bottom w:val="none" w:sz="0" w:space="0" w:color="auto"/>
        <w:right w:val="none" w:sz="0" w:space="0" w:color="auto"/>
      </w:divBdr>
    </w:div>
    <w:div w:id="835925947">
      <w:marLeft w:val="640"/>
      <w:marRight w:val="0"/>
      <w:marTop w:val="0"/>
      <w:marBottom w:val="0"/>
      <w:divBdr>
        <w:top w:val="none" w:sz="0" w:space="0" w:color="auto"/>
        <w:left w:val="none" w:sz="0" w:space="0" w:color="auto"/>
        <w:bottom w:val="none" w:sz="0" w:space="0" w:color="auto"/>
        <w:right w:val="none" w:sz="0" w:space="0" w:color="auto"/>
      </w:divBdr>
    </w:div>
    <w:div w:id="835998863">
      <w:marLeft w:val="640"/>
      <w:marRight w:val="0"/>
      <w:marTop w:val="0"/>
      <w:marBottom w:val="0"/>
      <w:divBdr>
        <w:top w:val="none" w:sz="0" w:space="0" w:color="auto"/>
        <w:left w:val="none" w:sz="0" w:space="0" w:color="auto"/>
        <w:bottom w:val="none" w:sz="0" w:space="0" w:color="auto"/>
        <w:right w:val="none" w:sz="0" w:space="0" w:color="auto"/>
      </w:divBdr>
    </w:div>
    <w:div w:id="835999903">
      <w:marLeft w:val="640"/>
      <w:marRight w:val="0"/>
      <w:marTop w:val="0"/>
      <w:marBottom w:val="0"/>
      <w:divBdr>
        <w:top w:val="none" w:sz="0" w:space="0" w:color="auto"/>
        <w:left w:val="none" w:sz="0" w:space="0" w:color="auto"/>
        <w:bottom w:val="none" w:sz="0" w:space="0" w:color="auto"/>
        <w:right w:val="none" w:sz="0" w:space="0" w:color="auto"/>
      </w:divBdr>
    </w:div>
    <w:div w:id="836068631">
      <w:marLeft w:val="640"/>
      <w:marRight w:val="0"/>
      <w:marTop w:val="0"/>
      <w:marBottom w:val="0"/>
      <w:divBdr>
        <w:top w:val="none" w:sz="0" w:space="0" w:color="auto"/>
        <w:left w:val="none" w:sz="0" w:space="0" w:color="auto"/>
        <w:bottom w:val="none" w:sz="0" w:space="0" w:color="auto"/>
        <w:right w:val="none" w:sz="0" w:space="0" w:color="auto"/>
      </w:divBdr>
    </w:div>
    <w:div w:id="836070205">
      <w:marLeft w:val="640"/>
      <w:marRight w:val="0"/>
      <w:marTop w:val="0"/>
      <w:marBottom w:val="0"/>
      <w:divBdr>
        <w:top w:val="none" w:sz="0" w:space="0" w:color="auto"/>
        <w:left w:val="none" w:sz="0" w:space="0" w:color="auto"/>
        <w:bottom w:val="none" w:sz="0" w:space="0" w:color="auto"/>
        <w:right w:val="none" w:sz="0" w:space="0" w:color="auto"/>
      </w:divBdr>
    </w:div>
    <w:div w:id="836074127">
      <w:marLeft w:val="640"/>
      <w:marRight w:val="0"/>
      <w:marTop w:val="0"/>
      <w:marBottom w:val="0"/>
      <w:divBdr>
        <w:top w:val="none" w:sz="0" w:space="0" w:color="auto"/>
        <w:left w:val="none" w:sz="0" w:space="0" w:color="auto"/>
        <w:bottom w:val="none" w:sz="0" w:space="0" w:color="auto"/>
        <w:right w:val="none" w:sz="0" w:space="0" w:color="auto"/>
      </w:divBdr>
    </w:div>
    <w:div w:id="836112678">
      <w:marLeft w:val="640"/>
      <w:marRight w:val="0"/>
      <w:marTop w:val="0"/>
      <w:marBottom w:val="0"/>
      <w:divBdr>
        <w:top w:val="none" w:sz="0" w:space="0" w:color="auto"/>
        <w:left w:val="none" w:sz="0" w:space="0" w:color="auto"/>
        <w:bottom w:val="none" w:sz="0" w:space="0" w:color="auto"/>
        <w:right w:val="none" w:sz="0" w:space="0" w:color="auto"/>
      </w:divBdr>
    </w:div>
    <w:div w:id="836114846">
      <w:marLeft w:val="640"/>
      <w:marRight w:val="0"/>
      <w:marTop w:val="0"/>
      <w:marBottom w:val="0"/>
      <w:divBdr>
        <w:top w:val="none" w:sz="0" w:space="0" w:color="auto"/>
        <w:left w:val="none" w:sz="0" w:space="0" w:color="auto"/>
        <w:bottom w:val="none" w:sz="0" w:space="0" w:color="auto"/>
        <w:right w:val="none" w:sz="0" w:space="0" w:color="auto"/>
      </w:divBdr>
    </w:div>
    <w:div w:id="836115740">
      <w:marLeft w:val="640"/>
      <w:marRight w:val="0"/>
      <w:marTop w:val="0"/>
      <w:marBottom w:val="0"/>
      <w:divBdr>
        <w:top w:val="none" w:sz="0" w:space="0" w:color="auto"/>
        <w:left w:val="none" w:sz="0" w:space="0" w:color="auto"/>
        <w:bottom w:val="none" w:sz="0" w:space="0" w:color="auto"/>
        <w:right w:val="none" w:sz="0" w:space="0" w:color="auto"/>
      </w:divBdr>
    </w:div>
    <w:div w:id="836115872">
      <w:marLeft w:val="640"/>
      <w:marRight w:val="0"/>
      <w:marTop w:val="0"/>
      <w:marBottom w:val="0"/>
      <w:divBdr>
        <w:top w:val="none" w:sz="0" w:space="0" w:color="auto"/>
        <w:left w:val="none" w:sz="0" w:space="0" w:color="auto"/>
        <w:bottom w:val="none" w:sz="0" w:space="0" w:color="auto"/>
        <w:right w:val="none" w:sz="0" w:space="0" w:color="auto"/>
      </w:divBdr>
    </w:div>
    <w:div w:id="836188376">
      <w:marLeft w:val="640"/>
      <w:marRight w:val="0"/>
      <w:marTop w:val="0"/>
      <w:marBottom w:val="0"/>
      <w:divBdr>
        <w:top w:val="none" w:sz="0" w:space="0" w:color="auto"/>
        <w:left w:val="none" w:sz="0" w:space="0" w:color="auto"/>
        <w:bottom w:val="none" w:sz="0" w:space="0" w:color="auto"/>
        <w:right w:val="none" w:sz="0" w:space="0" w:color="auto"/>
      </w:divBdr>
    </w:div>
    <w:div w:id="836194835">
      <w:marLeft w:val="640"/>
      <w:marRight w:val="0"/>
      <w:marTop w:val="0"/>
      <w:marBottom w:val="0"/>
      <w:divBdr>
        <w:top w:val="none" w:sz="0" w:space="0" w:color="auto"/>
        <w:left w:val="none" w:sz="0" w:space="0" w:color="auto"/>
        <w:bottom w:val="none" w:sz="0" w:space="0" w:color="auto"/>
        <w:right w:val="none" w:sz="0" w:space="0" w:color="auto"/>
      </w:divBdr>
    </w:div>
    <w:div w:id="836262183">
      <w:marLeft w:val="640"/>
      <w:marRight w:val="0"/>
      <w:marTop w:val="0"/>
      <w:marBottom w:val="0"/>
      <w:divBdr>
        <w:top w:val="none" w:sz="0" w:space="0" w:color="auto"/>
        <w:left w:val="none" w:sz="0" w:space="0" w:color="auto"/>
        <w:bottom w:val="none" w:sz="0" w:space="0" w:color="auto"/>
        <w:right w:val="none" w:sz="0" w:space="0" w:color="auto"/>
      </w:divBdr>
    </w:div>
    <w:div w:id="836266238">
      <w:marLeft w:val="640"/>
      <w:marRight w:val="0"/>
      <w:marTop w:val="0"/>
      <w:marBottom w:val="0"/>
      <w:divBdr>
        <w:top w:val="none" w:sz="0" w:space="0" w:color="auto"/>
        <w:left w:val="none" w:sz="0" w:space="0" w:color="auto"/>
        <w:bottom w:val="none" w:sz="0" w:space="0" w:color="auto"/>
        <w:right w:val="none" w:sz="0" w:space="0" w:color="auto"/>
      </w:divBdr>
    </w:div>
    <w:div w:id="836268925">
      <w:marLeft w:val="640"/>
      <w:marRight w:val="0"/>
      <w:marTop w:val="0"/>
      <w:marBottom w:val="0"/>
      <w:divBdr>
        <w:top w:val="none" w:sz="0" w:space="0" w:color="auto"/>
        <w:left w:val="none" w:sz="0" w:space="0" w:color="auto"/>
        <w:bottom w:val="none" w:sz="0" w:space="0" w:color="auto"/>
        <w:right w:val="none" w:sz="0" w:space="0" w:color="auto"/>
      </w:divBdr>
    </w:div>
    <w:div w:id="836309811">
      <w:marLeft w:val="640"/>
      <w:marRight w:val="0"/>
      <w:marTop w:val="0"/>
      <w:marBottom w:val="0"/>
      <w:divBdr>
        <w:top w:val="none" w:sz="0" w:space="0" w:color="auto"/>
        <w:left w:val="none" w:sz="0" w:space="0" w:color="auto"/>
        <w:bottom w:val="none" w:sz="0" w:space="0" w:color="auto"/>
        <w:right w:val="none" w:sz="0" w:space="0" w:color="auto"/>
      </w:divBdr>
    </w:div>
    <w:div w:id="836380539">
      <w:marLeft w:val="640"/>
      <w:marRight w:val="0"/>
      <w:marTop w:val="0"/>
      <w:marBottom w:val="0"/>
      <w:divBdr>
        <w:top w:val="none" w:sz="0" w:space="0" w:color="auto"/>
        <w:left w:val="none" w:sz="0" w:space="0" w:color="auto"/>
        <w:bottom w:val="none" w:sz="0" w:space="0" w:color="auto"/>
        <w:right w:val="none" w:sz="0" w:space="0" w:color="auto"/>
      </w:divBdr>
    </w:div>
    <w:div w:id="836386752">
      <w:marLeft w:val="640"/>
      <w:marRight w:val="0"/>
      <w:marTop w:val="0"/>
      <w:marBottom w:val="0"/>
      <w:divBdr>
        <w:top w:val="none" w:sz="0" w:space="0" w:color="auto"/>
        <w:left w:val="none" w:sz="0" w:space="0" w:color="auto"/>
        <w:bottom w:val="none" w:sz="0" w:space="0" w:color="auto"/>
        <w:right w:val="none" w:sz="0" w:space="0" w:color="auto"/>
      </w:divBdr>
    </w:div>
    <w:div w:id="836502556">
      <w:marLeft w:val="640"/>
      <w:marRight w:val="0"/>
      <w:marTop w:val="0"/>
      <w:marBottom w:val="0"/>
      <w:divBdr>
        <w:top w:val="none" w:sz="0" w:space="0" w:color="auto"/>
        <w:left w:val="none" w:sz="0" w:space="0" w:color="auto"/>
        <w:bottom w:val="none" w:sz="0" w:space="0" w:color="auto"/>
        <w:right w:val="none" w:sz="0" w:space="0" w:color="auto"/>
      </w:divBdr>
    </w:div>
    <w:div w:id="836532354">
      <w:marLeft w:val="640"/>
      <w:marRight w:val="0"/>
      <w:marTop w:val="0"/>
      <w:marBottom w:val="0"/>
      <w:divBdr>
        <w:top w:val="none" w:sz="0" w:space="0" w:color="auto"/>
        <w:left w:val="none" w:sz="0" w:space="0" w:color="auto"/>
        <w:bottom w:val="none" w:sz="0" w:space="0" w:color="auto"/>
        <w:right w:val="none" w:sz="0" w:space="0" w:color="auto"/>
      </w:divBdr>
    </w:div>
    <w:div w:id="836582026">
      <w:marLeft w:val="640"/>
      <w:marRight w:val="0"/>
      <w:marTop w:val="0"/>
      <w:marBottom w:val="0"/>
      <w:divBdr>
        <w:top w:val="none" w:sz="0" w:space="0" w:color="auto"/>
        <w:left w:val="none" w:sz="0" w:space="0" w:color="auto"/>
        <w:bottom w:val="none" w:sz="0" w:space="0" w:color="auto"/>
        <w:right w:val="none" w:sz="0" w:space="0" w:color="auto"/>
      </w:divBdr>
    </w:div>
    <w:div w:id="836723545">
      <w:marLeft w:val="640"/>
      <w:marRight w:val="0"/>
      <w:marTop w:val="0"/>
      <w:marBottom w:val="0"/>
      <w:divBdr>
        <w:top w:val="none" w:sz="0" w:space="0" w:color="auto"/>
        <w:left w:val="none" w:sz="0" w:space="0" w:color="auto"/>
        <w:bottom w:val="none" w:sz="0" w:space="0" w:color="auto"/>
        <w:right w:val="none" w:sz="0" w:space="0" w:color="auto"/>
      </w:divBdr>
    </w:div>
    <w:div w:id="836723660">
      <w:marLeft w:val="640"/>
      <w:marRight w:val="0"/>
      <w:marTop w:val="0"/>
      <w:marBottom w:val="0"/>
      <w:divBdr>
        <w:top w:val="none" w:sz="0" w:space="0" w:color="auto"/>
        <w:left w:val="none" w:sz="0" w:space="0" w:color="auto"/>
        <w:bottom w:val="none" w:sz="0" w:space="0" w:color="auto"/>
        <w:right w:val="none" w:sz="0" w:space="0" w:color="auto"/>
      </w:divBdr>
    </w:div>
    <w:div w:id="836729645">
      <w:marLeft w:val="640"/>
      <w:marRight w:val="0"/>
      <w:marTop w:val="0"/>
      <w:marBottom w:val="0"/>
      <w:divBdr>
        <w:top w:val="none" w:sz="0" w:space="0" w:color="auto"/>
        <w:left w:val="none" w:sz="0" w:space="0" w:color="auto"/>
        <w:bottom w:val="none" w:sz="0" w:space="0" w:color="auto"/>
        <w:right w:val="none" w:sz="0" w:space="0" w:color="auto"/>
      </w:divBdr>
    </w:div>
    <w:div w:id="836918165">
      <w:marLeft w:val="640"/>
      <w:marRight w:val="0"/>
      <w:marTop w:val="0"/>
      <w:marBottom w:val="0"/>
      <w:divBdr>
        <w:top w:val="none" w:sz="0" w:space="0" w:color="auto"/>
        <w:left w:val="none" w:sz="0" w:space="0" w:color="auto"/>
        <w:bottom w:val="none" w:sz="0" w:space="0" w:color="auto"/>
        <w:right w:val="none" w:sz="0" w:space="0" w:color="auto"/>
      </w:divBdr>
    </w:div>
    <w:div w:id="836922272">
      <w:marLeft w:val="640"/>
      <w:marRight w:val="0"/>
      <w:marTop w:val="0"/>
      <w:marBottom w:val="0"/>
      <w:divBdr>
        <w:top w:val="none" w:sz="0" w:space="0" w:color="auto"/>
        <w:left w:val="none" w:sz="0" w:space="0" w:color="auto"/>
        <w:bottom w:val="none" w:sz="0" w:space="0" w:color="auto"/>
        <w:right w:val="none" w:sz="0" w:space="0" w:color="auto"/>
      </w:divBdr>
    </w:div>
    <w:div w:id="836923589">
      <w:marLeft w:val="640"/>
      <w:marRight w:val="0"/>
      <w:marTop w:val="0"/>
      <w:marBottom w:val="0"/>
      <w:divBdr>
        <w:top w:val="none" w:sz="0" w:space="0" w:color="auto"/>
        <w:left w:val="none" w:sz="0" w:space="0" w:color="auto"/>
        <w:bottom w:val="none" w:sz="0" w:space="0" w:color="auto"/>
        <w:right w:val="none" w:sz="0" w:space="0" w:color="auto"/>
      </w:divBdr>
    </w:div>
    <w:div w:id="836961097">
      <w:marLeft w:val="640"/>
      <w:marRight w:val="0"/>
      <w:marTop w:val="0"/>
      <w:marBottom w:val="0"/>
      <w:divBdr>
        <w:top w:val="none" w:sz="0" w:space="0" w:color="auto"/>
        <w:left w:val="none" w:sz="0" w:space="0" w:color="auto"/>
        <w:bottom w:val="none" w:sz="0" w:space="0" w:color="auto"/>
        <w:right w:val="none" w:sz="0" w:space="0" w:color="auto"/>
      </w:divBdr>
    </w:div>
    <w:div w:id="837042574">
      <w:marLeft w:val="640"/>
      <w:marRight w:val="0"/>
      <w:marTop w:val="0"/>
      <w:marBottom w:val="0"/>
      <w:divBdr>
        <w:top w:val="none" w:sz="0" w:space="0" w:color="auto"/>
        <w:left w:val="none" w:sz="0" w:space="0" w:color="auto"/>
        <w:bottom w:val="none" w:sz="0" w:space="0" w:color="auto"/>
        <w:right w:val="none" w:sz="0" w:space="0" w:color="auto"/>
      </w:divBdr>
    </w:div>
    <w:div w:id="837116157">
      <w:marLeft w:val="640"/>
      <w:marRight w:val="0"/>
      <w:marTop w:val="0"/>
      <w:marBottom w:val="0"/>
      <w:divBdr>
        <w:top w:val="none" w:sz="0" w:space="0" w:color="auto"/>
        <w:left w:val="none" w:sz="0" w:space="0" w:color="auto"/>
        <w:bottom w:val="none" w:sz="0" w:space="0" w:color="auto"/>
        <w:right w:val="none" w:sz="0" w:space="0" w:color="auto"/>
      </w:divBdr>
    </w:div>
    <w:div w:id="837116718">
      <w:marLeft w:val="640"/>
      <w:marRight w:val="0"/>
      <w:marTop w:val="0"/>
      <w:marBottom w:val="0"/>
      <w:divBdr>
        <w:top w:val="none" w:sz="0" w:space="0" w:color="auto"/>
        <w:left w:val="none" w:sz="0" w:space="0" w:color="auto"/>
        <w:bottom w:val="none" w:sz="0" w:space="0" w:color="auto"/>
        <w:right w:val="none" w:sz="0" w:space="0" w:color="auto"/>
      </w:divBdr>
    </w:div>
    <w:div w:id="837159699">
      <w:marLeft w:val="640"/>
      <w:marRight w:val="0"/>
      <w:marTop w:val="0"/>
      <w:marBottom w:val="0"/>
      <w:divBdr>
        <w:top w:val="none" w:sz="0" w:space="0" w:color="auto"/>
        <w:left w:val="none" w:sz="0" w:space="0" w:color="auto"/>
        <w:bottom w:val="none" w:sz="0" w:space="0" w:color="auto"/>
        <w:right w:val="none" w:sz="0" w:space="0" w:color="auto"/>
      </w:divBdr>
    </w:div>
    <w:div w:id="837185432">
      <w:marLeft w:val="640"/>
      <w:marRight w:val="0"/>
      <w:marTop w:val="0"/>
      <w:marBottom w:val="0"/>
      <w:divBdr>
        <w:top w:val="none" w:sz="0" w:space="0" w:color="auto"/>
        <w:left w:val="none" w:sz="0" w:space="0" w:color="auto"/>
        <w:bottom w:val="none" w:sz="0" w:space="0" w:color="auto"/>
        <w:right w:val="none" w:sz="0" w:space="0" w:color="auto"/>
      </w:divBdr>
    </w:div>
    <w:div w:id="837228652">
      <w:marLeft w:val="640"/>
      <w:marRight w:val="0"/>
      <w:marTop w:val="0"/>
      <w:marBottom w:val="0"/>
      <w:divBdr>
        <w:top w:val="none" w:sz="0" w:space="0" w:color="auto"/>
        <w:left w:val="none" w:sz="0" w:space="0" w:color="auto"/>
        <w:bottom w:val="none" w:sz="0" w:space="0" w:color="auto"/>
        <w:right w:val="none" w:sz="0" w:space="0" w:color="auto"/>
      </w:divBdr>
    </w:div>
    <w:div w:id="837229475">
      <w:marLeft w:val="640"/>
      <w:marRight w:val="0"/>
      <w:marTop w:val="0"/>
      <w:marBottom w:val="0"/>
      <w:divBdr>
        <w:top w:val="none" w:sz="0" w:space="0" w:color="auto"/>
        <w:left w:val="none" w:sz="0" w:space="0" w:color="auto"/>
        <w:bottom w:val="none" w:sz="0" w:space="0" w:color="auto"/>
        <w:right w:val="none" w:sz="0" w:space="0" w:color="auto"/>
      </w:divBdr>
    </w:div>
    <w:div w:id="837354089">
      <w:marLeft w:val="640"/>
      <w:marRight w:val="0"/>
      <w:marTop w:val="0"/>
      <w:marBottom w:val="0"/>
      <w:divBdr>
        <w:top w:val="none" w:sz="0" w:space="0" w:color="auto"/>
        <w:left w:val="none" w:sz="0" w:space="0" w:color="auto"/>
        <w:bottom w:val="none" w:sz="0" w:space="0" w:color="auto"/>
        <w:right w:val="none" w:sz="0" w:space="0" w:color="auto"/>
      </w:divBdr>
    </w:div>
    <w:div w:id="837383192">
      <w:marLeft w:val="640"/>
      <w:marRight w:val="0"/>
      <w:marTop w:val="0"/>
      <w:marBottom w:val="0"/>
      <w:divBdr>
        <w:top w:val="none" w:sz="0" w:space="0" w:color="auto"/>
        <w:left w:val="none" w:sz="0" w:space="0" w:color="auto"/>
        <w:bottom w:val="none" w:sz="0" w:space="0" w:color="auto"/>
        <w:right w:val="none" w:sz="0" w:space="0" w:color="auto"/>
      </w:divBdr>
    </w:div>
    <w:div w:id="837503987">
      <w:marLeft w:val="640"/>
      <w:marRight w:val="0"/>
      <w:marTop w:val="0"/>
      <w:marBottom w:val="0"/>
      <w:divBdr>
        <w:top w:val="none" w:sz="0" w:space="0" w:color="auto"/>
        <w:left w:val="none" w:sz="0" w:space="0" w:color="auto"/>
        <w:bottom w:val="none" w:sz="0" w:space="0" w:color="auto"/>
        <w:right w:val="none" w:sz="0" w:space="0" w:color="auto"/>
      </w:divBdr>
    </w:div>
    <w:div w:id="837504298">
      <w:marLeft w:val="640"/>
      <w:marRight w:val="0"/>
      <w:marTop w:val="0"/>
      <w:marBottom w:val="0"/>
      <w:divBdr>
        <w:top w:val="none" w:sz="0" w:space="0" w:color="auto"/>
        <w:left w:val="none" w:sz="0" w:space="0" w:color="auto"/>
        <w:bottom w:val="none" w:sz="0" w:space="0" w:color="auto"/>
        <w:right w:val="none" w:sz="0" w:space="0" w:color="auto"/>
      </w:divBdr>
    </w:div>
    <w:div w:id="837504444">
      <w:marLeft w:val="640"/>
      <w:marRight w:val="0"/>
      <w:marTop w:val="0"/>
      <w:marBottom w:val="0"/>
      <w:divBdr>
        <w:top w:val="none" w:sz="0" w:space="0" w:color="auto"/>
        <w:left w:val="none" w:sz="0" w:space="0" w:color="auto"/>
        <w:bottom w:val="none" w:sz="0" w:space="0" w:color="auto"/>
        <w:right w:val="none" w:sz="0" w:space="0" w:color="auto"/>
      </w:divBdr>
    </w:div>
    <w:div w:id="837572634">
      <w:marLeft w:val="640"/>
      <w:marRight w:val="0"/>
      <w:marTop w:val="0"/>
      <w:marBottom w:val="0"/>
      <w:divBdr>
        <w:top w:val="none" w:sz="0" w:space="0" w:color="auto"/>
        <w:left w:val="none" w:sz="0" w:space="0" w:color="auto"/>
        <w:bottom w:val="none" w:sz="0" w:space="0" w:color="auto"/>
        <w:right w:val="none" w:sz="0" w:space="0" w:color="auto"/>
      </w:divBdr>
    </w:div>
    <w:div w:id="837615927">
      <w:marLeft w:val="640"/>
      <w:marRight w:val="0"/>
      <w:marTop w:val="0"/>
      <w:marBottom w:val="0"/>
      <w:divBdr>
        <w:top w:val="none" w:sz="0" w:space="0" w:color="auto"/>
        <w:left w:val="none" w:sz="0" w:space="0" w:color="auto"/>
        <w:bottom w:val="none" w:sz="0" w:space="0" w:color="auto"/>
        <w:right w:val="none" w:sz="0" w:space="0" w:color="auto"/>
      </w:divBdr>
    </w:div>
    <w:div w:id="837620747">
      <w:marLeft w:val="640"/>
      <w:marRight w:val="0"/>
      <w:marTop w:val="0"/>
      <w:marBottom w:val="0"/>
      <w:divBdr>
        <w:top w:val="none" w:sz="0" w:space="0" w:color="auto"/>
        <w:left w:val="none" w:sz="0" w:space="0" w:color="auto"/>
        <w:bottom w:val="none" w:sz="0" w:space="0" w:color="auto"/>
        <w:right w:val="none" w:sz="0" w:space="0" w:color="auto"/>
      </w:divBdr>
    </w:div>
    <w:div w:id="837692521">
      <w:marLeft w:val="640"/>
      <w:marRight w:val="0"/>
      <w:marTop w:val="0"/>
      <w:marBottom w:val="0"/>
      <w:divBdr>
        <w:top w:val="none" w:sz="0" w:space="0" w:color="auto"/>
        <w:left w:val="none" w:sz="0" w:space="0" w:color="auto"/>
        <w:bottom w:val="none" w:sz="0" w:space="0" w:color="auto"/>
        <w:right w:val="none" w:sz="0" w:space="0" w:color="auto"/>
      </w:divBdr>
    </w:div>
    <w:div w:id="837696868">
      <w:marLeft w:val="640"/>
      <w:marRight w:val="0"/>
      <w:marTop w:val="0"/>
      <w:marBottom w:val="0"/>
      <w:divBdr>
        <w:top w:val="none" w:sz="0" w:space="0" w:color="auto"/>
        <w:left w:val="none" w:sz="0" w:space="0" w:color="auto"/>
        <w:bottom w:val="none" w:sz="0" w:space="0" w:color="auto"/>
        <w:right w:val="none" w:sz="0" w:space="0" w:color="auto"/>
      </w:divBdr>
    </w:div>
    <w:div w:id="837698501">
      <w:marLeft w:val="640"/>
      <w:marRight w:val="0"/>
      <w:marTop w:val="0"/>
      <w:marBottom w:val="0"/>
      <w:divBdr>
        <w:top w:val="none" w:sz="0" w:space="0" w:color="auto"/>
        <w:left w:val="none" w:sz="0" w:space="0" w:color="auto"/>
        <w:bottom w:val="none" w:sz="0" w:space="0" w:color="auto"/>
        <w:right w:val="none" w:sz="0" w:space="0" w:color="auto"/>
      </w:divBdr>
    </w:div>
    <w:div w:id="837887095">
      <w:marLeft w:val="640"/>
      <w:marRight w:val="0"/>
      <w:marTop w:val="0"/>
      <w:marBottom w:val="0"/>
      <w:divBdr>
        <w:top w:val="none" w:sz="0" w:space="0" w:color="auto"/>
        <w:left w:val="none" w:sz="0" w:space="0" w:color="auto"/>
        <w:bottom w:val="none" w:sz="0" w:space="0" w:color="auto"/>
        <w:right w:val="none" w:sz="0" w:space="0" w:color="auto"/>
      </w:divBdr>
    </w:div>
    <w:div w:id="837887889">
      <w:marLeft w:val="640"/>
      <w:marRight w:val="0"/>
      <w:marTop w:val="0"/>
      <w:marBottom w:val="0"/>
      <w:divBdr>
        <w:top w:val="none" w:sz="0" w:space="0" w:color="auto"/>
        <w:left w:val="none" w:sz="0" w:space="0" w:color="auto"/>
        <w:bottom w:val="none" w:sz="0" w:space="0" w:color="auto"/>
        <w:right w:val="none" w:sz="0" w:space="0" w:color="auto"/>
      </w:divBdr>
    </w:div>
    <w:div w:id="837960769">
      <w:marLeft w:val="640"/>
      <w:marRight w:val="0"/>
      <w:marTop w:val="0"/>
      <w:marBottom w:val="0"/>
      <w:divBdr>
        <w:top w:val="none" w:sz="0" w:space="0" w:color="auto"/>
        <w:left w:val="none" w:sz="0" w:space="0" w:color="auto"/>
        <w:bottom w:val="none" w:sz="0" w:space="0" w:color="auto"/>
        <w:right w:val="none" w:sz="0" w:space="0" w:color="auto"/>
      </w:divBdr>
    </w:div>
    <w:div w:id="838078717">
      <w:marLeft w:val="640"/>
      <w:marRight w:val="0"/>
      <w:marTop w:val="0"/>
      <w:marBottom w:val="0"/>
      <w:divBdr>
        <w:top w:val="none" w:sz="0" w:space="0" w:color="auto"/>
        <w:left w:val="none" w:sz="0" w:space="0" w:color="auto"/>
        <w:bottom w:val="none" w:sz="0" w:space="0" w:color="auto"/>
        <w:right w:val="none" w:sz="0" w:space="0" w:color="auto"/>
      </w:divBdr>
    </w:div>
    <w:div w:id="838080172">
      <w:marLeft w:val="640"/>
      <w:marRight w:val="0"/>
      <w:marTop w:val="0"/>
      <w:marBottom w:val="0"/>
      <w:divBdr>
        <w:top w:val="none" w:sz="0" w:space="0" w:color="auto"/>
        <w:left w:val="none" w:sz="0" w:space="0" w:color="auto"/>
        <w:bottom w:val="none" w:sz="0" w:space="0" w:color="auto"/>
        <w:right w:val="none" w:sz="0" w:space="0" w:color="auto"/>
      </w:divBdr>
    </w:div>
    <w:div w:id="838082620">
      <w:marLeft w:val="640"/>
      <w:marRight w:val="0"/>
      <w:marTop w:val="0"/>
      <w:marBottom w:val="0"/>
      <w:divBdr>
        <w:top w:val="none" w:sz="0" w:space="0" w:color="auto"/>
        <w:left w:val="none" w:sz="0" w:space="0" w:color="auto"/>
        <w:bottom w:val="none" w:sz="0" w:space="0" w:color="auto"/>
        <w:right w:val="none" w:sz="0" w:space="0" w:color="auto"/>
      </w:divBdr>
    </w:div>
    <w:div w:id="838082885">
      <w:marLeft w:val="640"/>
      <w:marRight w:val="0"/>
      <w:marTop w:val="0"/>
      <w:marBottom w:val="0"/>
      <w:divBdr>
        <w:top w:val="none" w:sz="0" w:space="0" w:color="auto"/>
        <w:left w:val="none" w:sz="0" w:space="0" w:color="auto"/>
        <w:bottom w:val="none" w:sz="0" w:space="0" w:color="auto"/>
        <w:right w:val="none" w:sz="0" w:space="0" w:color="auto"/>
      </w:divBdr>
    </w:div>
    <w:div w:id="838083835">
      <w:marLeft w:val="640"/>
      <w:marRight w:val="0"/>
      <w:marTop w:val="0"/>
      <w:marBottom w:val="0"/>
      <w:divBdr>
        <w:top w:val="none" w:sz="0" w:space="0" w:color="auto"/>
        <w:left w:val="none" w:sz="0" w:space="0" w:color="auto"/>
        <w:bottom w:val="none" w:sz="0" w:space="0" w:color="auto"/>
        <w:right w:val="none" w:sz="0" w:space="0" w:color="auto"/>
      </w:divBdr>
    </w:div>
    <w:div w:id="838083836">
      <w:marLeft w:val="640"/>
      <w:marRight w:val="0"/>
      <w:marTop w:val="0"/>
      <w:marBottom w:val="0"/>
      <w:divBdr>
        <w:top w:val="none" w:sz="0" w:space="0" w:color="auto"/>
        <w:left w:val="none" w:sz="0" w:space="0" w:color="auto"/>
        <w:bottom w:val="none" w:sz="0" w:space="0" w:color="auto"/>
        <w:right w:val="none" w:sz="0" w:space="0" w:color="auto"/>
      </w:divBdr>
    </w:div>
    <w:div w:id="838152021">
      <w:marLeft w:val="640"/>
      <w:marRight w:val="0"/>
      <w:marTop w:val="0"/>
      <w:marBottom w:val="0"/>
      <w:divBdr>
        <w:top w:val="none" w:sz="0" w:space="0" w:color="auto"/>
        <w:left w:val="none" w:sz="0" w:space="0" w:color="auto"/>
        <w:bottom w:val="none" w:sz="0" w:space="0" w:color="auto"/>
        <w:right w:val="none" w:sz="0" w:space="0" w:color="auto"/>
      </w:divBdr>
    </w:div>
    <w:div w:id="838152863">
      <w:marLeft w:val="640"/>
      <w:marRight w:val="0"/>
      <w:marTop w:val="0"/>
      <w:marBottom w:val="0"/>
      <w:divBdr>
        <w:top w:val="none" w:sz="0" w:space="0" w:color="auto"/>
        <w:left w:val="none" w:sz="0" w:space="0" w:color="auto"/>
        <w:bottom w:val="none" w:sz="0" w:space="0" w:color="auto"/>
        <w:right w:val="none" w:sz="0" w:space="0" w:color="auto"/>
      </w:divBdr>
    </w:div>
    <w:div w:id="838234047">
      <w:marLeft w:val="640"/>
      <w:marRight w:val="0"/>
      <w:marTop w:val="0"/>
      <w:marBottom w:val="0"/>
      <w:divBdr>
        <w:top w:val="none" w:sz="0" w:space="0" w:color="auto"/>
        <w:left w:val="none" w:sz="0" w:space="0" w:color="auto"/>
        <w:bottom w:val="none" w:sz="0" w:space="0" w:color="auto"/>
        <w:right w:val="none" w:sz="0" w:space="0" w:color="auto"/>
      </w:divBdr>
    </w:div>
    <w:div w:id="838351633">
      <w:marLeft w:val="640"/>
      <w:marRight w:val="0"/>
      <w:marTop w:val="0"/>
      <w:marBottom w:val="0"/>
      <w:divBdr>
        <w:top w:val="none" w:sz="0" w:space="0" w:color="auto"/>
        <w:left w:val="none" w:sz="0" w:space="0" w:color="auto"/>
        <w:bottom w:val="none" w:sz="0" w:space="0" w:color="auto"/>
        <w:right w:val="none" w:sz="0" w:space="0" w:color="auto"/>
      </w:divBdr>
    </w:div>
    <w:div w:id="838352895">
      <w:marLeft w:val="640"/>
      <w:marRight w:val="0"/>
      <w:marTop w:val="0"/>
      <w:marBottom w:val="0"/>
      <w:divBdr>
        <w:top w:val="none" w:sz="0" w:space="0" w:color="auto"/>
        <w:left w:val="none" w:sz="0" w:space="0" w:color="auto"/>
        <w:bottom w:val="none" w:sz="0" w:space="0" w:color="auto"/>
        <w:right w:val="none" w:sz="0" w:space="0" w:color="auto"/>
      </w:divBdr>
    </w:div>
    <w:div w:id="838354508">
      <w:marLeft w:val="640"/>
      <w:marRight w:val="0"/>
      <w:marTop w:val="0"/>
      <w:marBottom w:val="0"/>
      <w:divBdr>
        <w:top w:val="none" w:sz="0" w:space="0" w:color="auto"/>
        <w:left w:val="none" w:sz="0" w:space="0" w:color="auto"/>
        <w:bottom w:val="none" w:sz="0" w:space="0" w:color="auto"/>
        <w:right w:val="none" w:sz="0" w:space="0" w:color="auto"/>
      </w:divBdr>
    </w:div>
    <w:div w:id="838423673">
      <w:marLeft w:val="640"/>
      <w:marRight w:val="0"/>
      <w:marTop w:val="0"/>
      <w:marBottom w:val="0"/>
      <w:divBdr>
        <w:top w:val="none" w:sz="0" w:space="0" w:color="auto"/>
        <w:left w:val="none" w:sz="0" w:space="0" w:color="auto"/>
        <w:bottom w:val="none" w:sz="0" w:space="0" w:color="auto"/>
        <w:right w:val="none" w:sz="0" w:space="0" w:color="auto"/>
      </w:divBdr>
    </w:div>
    <w:div w:id="838468337">
      <w:marLeft w:val="640"/>
      <w:marRight w:val="0"/>
      <w:marTop w:val="0"/>
      <w:marBottom w:val="0"/>
      <w:divBdr>
        <w:top w:val="none" w:sz="0" w:space="0" w:color="auto"/>
        <w:left w:val="none" w:sz="0" w:space="0" w:color="auto"/>
        <w:bottom w:val="none" w:sz="0" w:space="0" w:color="auto"/>
        <w:right w:val="none" w:sz="0" w:space="0" w:color="auto"/>
      </w:divBdr>
    </w:div>
    <w:div w:id="838543671">
      <w:marLeft w:val="640"/>
      <w:marRight w:val="0"/>
      <w:marTop w:val="0"/>
      <w:marBottom w:val="0"/>
      <w:divBdr>
        <w:top w:val="none" w:sz="0" w:space="0" w:color="auto"/>
        <w:left w:val="none" w:sz="0" w:space="0" w:color="auto"/>
        <w:bottom w:val="none" w:sz="0" w:space="0" w:color="auto"/>
        <w:right w:val="none" w:sz="0" w:space="0" w:color="auto"/>
      </w:divBdr>
    </w:div>
    <w:div w:id="838547712">
      <w:marLeft w:val="640"/>
      <w:marRight w:val="0"/>
      <w:marTop w:val="0"/>
      <w:marBottom w:val="0"/>
      <w:divBdr>
        <w:top w:val="none" w:sz="0" w:space="0" w:color="auto"/>
        <w:left w:val="none" w:sz="0" w:space="0" w:color="auto"/>
        <w:bottom w:val="none" w:sz="0" w:space="0" w:color="auto"/>
        <w:right w:val="none" w:sz="0" w:space="0" w:color="auto"/>
      </w:divBdr>
    </w:div>
    <w:div w:id="838621265">
      <w:marLeft w:val="640"/>
      <w:marRight w:val="0"/>
      <w:marTop w:val="0"/>
      <w:marBottom w:val="0"/>
      <w:divBdr>
        <w:top w:val="none" w:sz="0" w:space="0" w:color="auto"/>
        <w:left w:val="none" w:sz="0" w:space="0" w:color="auto"/>
        <w:bottom w:val="none" w:sz="0" w:space="0" w:color="auto"/>
        <w:right w:val="none" w:sz="0" w:space="0" w:color="auto"/>
      </w:divBdr>
    </w:div>
    <w:div w:id="838690298">
      <w:marLeft w:val="640"/>
      <w:marRight w:val="0"/>
      <w:marTop w:val="0"/>
      <w:marBottom w:val="0"/>
      <w:divBdr>
        <w:top w:val="none" w:sz="0" w:space="0" w:color="auto"/>
        <w:left w:val="none" w:sz="0" w:space="0" w:color="auto"/>
        <w:bottom w:val="none" w:sz="0" w:space="0" w:color="auto"/>
        <w:right w:val="none" w:sz="0" w:space="0" w:color="auto"/>
      </w:divBdr>
    </w:div>
    <w:div w:id="838690476">
      <w:marLeft w:val="640"/>
      <w:marRight w:val="0"/>
      <w:marTop w:val="0"/>
      <w:marBottom w:val="0"/>
      <w:divBdr>
        <w:top w:val="none" w:sz="0" w:space="0" w:color="auto"/>
        <w:left w:val="none" w:sz="0" w:space="0" w:color="auto"/>
        <w:bottom w:val="none" w:sz="0" w:space="0" w:color="auto"/>
        <w:right w:val="none" w:sz="0" w:space="0" w:color="auto"/>
      </w:divBdr>
    </w:div>
    <w:div w:id="838696710">
      <w:marLeft w:val="640"/>
      <w:marRight w:val="0"/>
      <w:marTop w:val="0"/>
      <w:marBottom w:val="0"/>
      <w:divBdr>
        <w:top w:val="none" w:sz="0" w:space="0" w:color="auto"/>
        <w:left w:val="none" w:sz="0" w:space="0" w:color="auto"/>
        <w:bottom w:val="none" w:sz="0" w:space="0" w:color="auto"/>
        <w:right w:val="none" w:sz="0" w:space="0" w:color="auto"/>
      </w:divBdr>
    </w:div>
    <w:div w:id="838809230">
      <w:marLeft w:val="640"/>
      <w:marRight w:val="0"/>
      <w:marTop w:val="0"/>
      <w:marBottom w:val="0"/>
      <w:divBdr>
        <w:top w:val="none" w:sz="0" w:space="0" w:color="auto"/>
        <w:left w:val="none" w:sz="0" w:space="0" w:color="auto"/>
        <w:bottom w:val="none" w:sz="0" w:space="0" w:color="auto"/>
        <w:right w:val="none" w:sz="0" w:space="0" w:color="auto"/>
      </w:divBdr>
    </w:div>
    <w:div w:id="838810581">
      <w:marLeft w:val="640"/>
      <w:marRight w:val="0"/>
      <w:marTop w:val="0"/>
      <w:marBottom w:val="0"/>
      <w:divBdr>
        <w:top w:val="none" w:sz="0" w:space="0" w:color="auto"/>
        <w:left w:val="none" w:sz="0" w:space="0" w:color="auto"/>
        <w:bottom w:val="none" w:sz="0" w:space="0" w:color="auto"/>
        <w:right w:val="none" w:sz="0" w:space="0" w:color="auto"/>
      </w:divBdr>
    </w:div>
    <w:div w:id="838927625">
      <w:marLeft w:val="640"/>
      <w:marRight w:val="0"/>
      <w:marTop w:val="0"/>
      <w:marBottom w:val="0"/>
      <w:divBdr>
        <w:top w:val="none" w:sz="0" w:space="0" w:color="auto"/>
        <w:left w:val="none" w:sz="0" w:space="0" w:color="auto"/>
        <w:bottom w:val="none" w:sz="0" w:space="0" w:color="auto"/>
        <w:right w:val="none" w:sz="0" w:space="0" w:color="auto"/>
      </w:divBdr>
    </w:div>
    <w:div w:id="838932091">
      <w:marLeft w:val="640"/>
      <w:marRight w:val="0"/>
      <w:marTop w:val="0"/>
      <w:marBottom w:val="0"/>
      <w:divBdr>
        <w:top w:val="none" w:sz="0" w:space="0" w:color="auto"/>
        <w:left w:val="none" w:sz="0" w:space="0" w:color="auto"/>
        <w:bottom w:val="none" w:sz="0" w:space="0" w:color="auto"/>
        <w:right w:val="none" w:sz="0" w:space="0" w:color="auto"/>
      </w:divBdr>
    </w:div>
    <w:div w:id="839078146">
      <w:marLeft w:val="640"/>
      <w:marRight w:val="0"/>
      <w:marTop w:val="0"/>
      <w:marBottom w:val="0"/>
      <w:divBdr>
        <w:top w:val="none" w:sz="0" w:space="0" w:color="auto"/>
        <w:left w:val="none" w:sz="0" w:space="0" w:color="auto"/>
        <w:bottom w:val="none" w:sz="0" w:space="0" w:color="auto"/>
        <w:right w:val="none" w:sz="0" w:space="0" w:color="auto"/>
      </w:divBdr>
    </w:div>
    <w:div w:id="839082087">
      <w:marLeft w:val="640"/>
      <w:marRight w:val="0"/>
      <w:marTop w:val="0"/>
      <w:marBottom w:val="0"/>
      <w:divBdr>
        <w:top w:val="none" w:sz="0" w:space="0" w:color="auto"/>
        <w:left w:val="none" w:sz="0" w:space="0" w:color="auto"/>
        <w:bottom w:val="none" w:sz="0" w:space="0" w:color="auto"/>
        <w:right w:val="none" w:sz="0" w:space="0" w:color="auto"/>
      </w:divBdr>
    </w:div>
    <w:div w:id="839085213">
      <w:marLeft w:val="640"/>
      <w:marRight w:val="0"/>
      <w:marTop w:val="0"/>
      <w:marBottom w:val="0"/>
      <w:divBdr>
        <w:top w:val="none" w:sz="0" w:space="0" w:color="auto"/>
        <w:left w:val="none" w:sz="0" w:space="0" w:color="auto"/>
        <w:bottom w:val="none" w:sz="0" w:space="0" w:color="auto"/>
        <w:right w:val="none" w:sz="0" w:space="0" w:color="auto"/>
      </w:divBdr>
    </w:div>
    <w:div w:id="839151345">
      <w:marLeft w:val="0"/>
      <w:marRight w:val="0"/>
      <w:marTop w:val="0"/>
      <w:marBottom w:val="0"/>
      <w:divBdr>
        <w:top w:val="none" w:sz="0" w:space="0" w:color="auto"/>
        <w:left w:val="none" w:sz="0" w:space="0" w:color="auto"/>
        <w:bottom w:val="none" w:sz="0" w:space="0" w:color="auto"/>
        <w:right w:val="none" w:sz="0" w:space="0" w:color="auto"/>
      </w:divBdr>
    </w:div>
    <w:div w:id="839347319">
      <w:marLeft w:val="640"/>
      <w:marRight w:val="0"/>
      <w:marTop w:val="0"/>
      <w:marBottom w:val="0"/>
      <w:divBdr>
        <w:top w:val="none" w:sz="0" w:space="0" w:color="auto"/>
        <w:left w:val="none" w:sz="0" w:space="0" w:color="auto"/>
        <w:bottom w:val="none" w:sz="0" w:space="0" w:color="auto"/>
        <w:right w:val="none" w:sz="0" w:space="0" w:color="auto"/>
      </w:divBdr>
    </w:div>
    <w:div w:id="839351745">
      <w:marLeft w:val="640"/>
      <w:marRight w:val="0"/>
      <w:marTop w:val="0"/>
      <w:marBottom w:val="0"/>
      <w:divBdr>
        <w:top w:val="none" w:sz="0" w:space="0" w:color="auto"/>
        <w:left w:val="none" w:sz="0" w:space="0" w:color="auto"/>
        <w:bottom w:val="none" w:sz="0" w:space="0" w:color="auto"/>
        <w:right w:val="none" w:sz="0" w:space="0" w:color="auto"/>
      </w:divBdr>
    </w:div>
    <w:div w:id="839387562">
      <w:marLeft w:val="640"/>
      <w:marRight w:val="0"/>
      <w:marTop w:val="0"/>
      <w:marBottom w:val="0"/>
      <w:divBdr>
        <w:top w:val="none" w:sz="0" w:space="0" w:color="auto"/>
        <w:left w:val="none" w:sz="0" w:space="0" w:color="auto"/>
        <w:bottom w:val="none" w:sz="0" w:space="0" w:color="auto"/>
        <w:right w:val="none" w:sz="0" w:space="0" w:color="auto"/>
      </w:divBdr>
    </w:div>
    <w:div w:id="839468356">
      <w:marLeft w:val="640"/>
      <w:marRight w:val="0"/>
      <w:marTop w:val="0"/>
      <w:marBottom w:val="0"/>
      <w:divBdr>
        <w:top w:val="none" w:sz="0" w:space="0" w:color="auto"/>
        <w:left w:val="none" w:sz="0" w:space="0" w:color="auto"/>
        <w:bottom w:val="none" w:sz="0" w:space="0" w:color="auto"/>
        <w:right w:val="none" w:sz="0" w:space="0" w:color="auto"/>
      </w:divBdr>
    </w:div>
    <w:div w:id="839472017">
      <w:marLeft w:val="640"/>
      <w:marRight w:val="0"/>
      <w:marTop w:val="0"/>
      <w:marBottom w:val="0"/>
      <w:divBdr>
        <w:top w:val="none" w:sz="0" w:space="0" w:color="auto"/>
        <w:left w:val="none" w:sz="0" w:space="0" w:color="auto"/>
        <w:bottom w:val="none" w:sz="0" w:space="0" w:color="auto"/>
        <w:right w:val="none" w:sz="0" w:space="0" w:color="auto"/>
      </w:divBdr>
    </w:div>
    <w:div w:id="839538297">
      <w:marLeft w:val="640"/>
      <w:marRight w:val="0"/>
      <w:marTop w:val="0"/>
      <w:marBottom w:val="0"/>
      <w:divBdr>
        <w:top w:val="none" w:sz="0" w:space="0" w:color="auto"/>
        <w:left w:val="none" w:sz="0" w:space="0" w:color="auto"/>
        <w:bottom w:val="none" w:sz="0" w:space="0" w:color="auto"/>
        <w:right w:val="none" w:sz="0" w:space="0" w:color="auto"/>
      </w:divBdr>
    </w:div>
    <w:div w:id="839588633">
      <w:marLeft w:val="640"/>
      <w:marRight w:val="0"/>
      <w:marTop w:val="0"/>
      <w:marBottom w:val="0"/>
      <w:divBdr>
        <w:top w:val="none" w:sz="0" w:space="0" w:color="auto"/>
        <w:left w:val="none" w:sz="0" w:space="0" w:color="auto"/>
        <w:bottom w:val="none" w:sz="0" w:space="0" w:color="auto"/>
        <w:right w:val="none" w:sz="0" w:space="0" w:color="auto"/>
      </w:divBdr>
    </w:div>
    <w:div w:id="839657328">
      <w:marLeft w:val="640"/>
      <w:marRight w:val="0"/>
      <w:marTop w:val="0"/>
      <w:marBottom w:val="0"/>
      <w:divBdr>
        <w:top w:val="none" w:sz="0" w:space="0" w:color="auto"/>
        <w:left w:val="none" w:sz="0" w:space="0" w:color="auto"/>
        <w:bottom w:val="none" w:sz="0" w:space="0" w:color="auto"/>
        <w:right w:val="none" w:sz="0" w:space="0" w:color="auto"/>
      </w:divBdr>
    </w:div>
    <w:div w:id="839781184">
      <w:marLeft w:val="640"/>
      <w:marRight w:val="0"/>
      <w:marTop w:val="0"/>
      <w:marBottom w:val="0"/>
      <w:divBdr>
        <w:top w:val="none" w:sz="0" w:space="0" w:color="auto"/>
        <w:left w:val="none" w:sz="0" w:space="0" w:color="auto"/>
        <w:bottom w:val="none" w:sz="0" w:space="0" w:color="auto"/>
        <w:right w:val="none" w:sz="0" w:space="0" w:color="auto"/>
      </w:divBdr>
    </w:div>
    <w:div w:id="839851259">
      <w:marLeft w:val="640"/>
      <w:marRight w:val="0"/>
      <w:marTop w:val="0"/>
      <w:marBottom w:val="0"/>
      <w:divBdr>
        <w:top w:val="none" w:sz="0" w:space="0" w:color="auto"/>
        <w:left w:val="none" w:sz="0" w:space="0" w:color="auto"/>
        <w:bottom w:val="none" w:sz="0" w:space="0" w:color="auto"/>
        <w:right w:val="none" w:sz="0" w:space="0" w:color="auto"/>
      </w:divBdr>
    </w:div>
    <w:div w:id="839854375">
      <w:marLeft w:val="640"/>
      <w:marRight w:val="0"/>
      <w:marTop w:val="0"/>
      <w:marBottom w:val="0"/>
      <w:divBdr>
        <w:top w:val="none" w:sz="0" w:space="0" w:color="auto"/>
        <w:left w:val="none" w:sz="0" w:space="0" w:color="auto"/>
        <w:bottom w:val="none" w:sz="0" w:space="0" w:color="auto"/>
        <w:right w:val="none" w:sz="0" w:space="0" w:color="auto"/>
      </w:divBdr>
    </w:div>
    <w:div w:id="839925056">
      <w:marLeft w:val="640"/>
      <w:marRight w:val="0"/>
      <w:marTop w:val="0"/>
      <w:marBottom w:val="0"/>
      <w:divBdr>
        <w:top w:val="none" w:sz="0" w:space="0" w:color="auto"/>
        <w:left w:val="none" w:sz="0" w:space="0" w:color="auto"/>
        <w:bottom w:val="none" w:sz="0" w:space="0" w:color="auto"/>
        <w:right w:val="none" w:sz="0" w:space="0" w:color="auto"/>
      </w:divBdr>
    </w:div>
    <w:div w:id="839976372">
      <w:marLeft w:val="640"/>
      <w:marRight w:val="0"/>
      <w:marTop w:val="0"/>
      <w:marBottom w:val="0"/>
      <w:divBdr>
        <w:top w:val="none" w:sz="0" w:space="0" w:color="auto"/>
        <w:left w:val="none" w:sz="0" w:space="0" w:color="auto"/>
        <w:bottom w:val="none" w:sz="0" w:space="0" w:color="auto"/>
        <w:right w:val="none" w:sz="0" w:space="0" w:color="auto"/>
      </w:divBdr>
    </w:div>
    <w:div w:id="840049874">
      <w:marLeft w:val="640"/>
      <w:marRight w:val="0"/>
      <w:marTop w:val="0"/>
      <w:marBottom w:val="0"/>
      <w:divBdr>
        <w:top w:val="none" w:sz="0" w:space="0" w:color="auto"/>
        <w:left w:val="none" w:sz="0" w:space="0" w:color="auto"/>
        <w:bottom w:val="none" w:sz="0" w:space="0" w:color="auto"/>
        <w:right w:val="none" w:sz="0" w:space="0" w:color="auto"/>
      </w:divBdr>
    </w:div>
    <w:div w:id="840126262">
      <w:marLeft w:val="640"/>
      <w:marRight w:val="0"/>
      <w:marTop w:val="0"/>
      <w:marBottom w:val="0"/>
      <w:divBdr>
        <w:top w:val="none" w:sz="0" w:space="0" w:color="auto"/>
        <w:left w:val="none" w:sz="0" w:space="0" w:color="auto"/>
        <w:bottom w:val="none" w:sz="0" w:space="0" w:color="auto"/>
        <w:right w:val="none" w:sz="0" w:space="0" w:color="auto"/>
      </w:divBdr>
    </w:div>
    <w:div w:id="840199106">
      <w:marLeft w:val="640"/>
      <w:marRight w:val="0"/>
      <w:marTop w:val="0"/>
      <w:marBottom w:val="0"/>
      <w:divBdr>
        <w:top w:val="none" w:sz="0" w:space="0" w:color="auto"/>
        <w:left w:val="none" w:sz="0" w:space="0" w:color="auto"/>
        <w:bottom w:val="none" w:sz="0" w:space="0" w:color="auto"/>
        <w:right w:val="none" w:sz="0" w:space="0" w:color="auto"/>
      </w:divBdr>
    </w:div>
    <w:div w:id="840202015">
      <w:marLeft w:val="640"/>
      <w:marRight w:val="0"/>
      <w:marTop w:val="0"/>
      <w:marBottom w:val="0"/>
      <w:divBdr>
        <w:top w:val="none" w:sz="0" w:space="0" w:color="auto"/>
        <w:left w:val="none" w:sz="0" w:space="0" w:color="auto"/>
        <w:bottom w:val="none" w:sz="0" w:space="0" w:color="auto"/>
        <w:right w:val="none" w:sz="0" w:space="0" w:color="auto"/>
      </w:divBdr>
    </w:div>
    <w:div w:id="840311600">
      <w:marLeft w:val="640"/>
      <w:marRight w:val="0"/>
      <w:marTop w:val="0"/>
      <w:marBottom w:val="0"/>
      <w:divBdr>
        <w:top w:val="none" w:sz="0" w:space="0" w:color="auto"/>
        <w:left w:val="none" w:sz="0" w:space="0" w:color="auto"/>
        <w:bottom w:val="none" w:sz="0" w:space="0" w:color="auto"/>
        <w:right w:val="none" w:sz="0" w:space="0" w:color="auto"/>
      </w:divBdr>
    </w:div>
    <w:div w:id="840314445">
      <w:marLeft w:val="640"/>
      <w:marRight w:val="0"/>
      <w:marTop w:val="0"/>
      <w:marBottom w:val="0"/>
      <w:divBdr>
        <w:top w:val="none" w:sz="0" w:space="0" w:color="auto"/>
        <w:left w:val="none" w:sz="0" w:space="0" w:color="auto"/>
        <w:bottom w:val="none" w:sz="0" w:space="0" w:color="auto"/>
        <w:right w:val="none" w:sz="0" w:space="0" w:color="auto"/>
      </w:divBdr>
    </w:div>
    <w:div w:id="840315541">
      <w:marLeft w:val="640"/>
      <w:marRight w:val="0"/>
      <w:marTop w:val="0"/>
      <w:marBottom w:val="0"/>
      <w:divBdr>
        <w:top w:val="none" w:sz="0" w:space="0" w:color="auto"/>
        <w:left w:val="none" w:sz="0" w:space="0" w:color="auto"/>
        <w:bottom w:val="none" w:sz="0" w:space="0" w:color="auto"/>
        <w:right w:val="none" w:sz="0" w:space="0" w:color="auto"/>
      </w:divBdr>
    </w:div>
    <w:div w:id="840318175">
      <w:marLeft w:val="640"/>
      <w:marRight w:val="0"/>
      <w:marTop w:val="0"/>
      <w:marBottom w:val="0"/>
      <w:divBdr>
        <w:top w:val="none" w:sz="0" w:space="0" w:color="auto"/>
        <w:left w:val="none" w:sz="0" w:space="0" w:color="auto"/>
        <w:bottom w:val="none" w:sz="0" w:space="0" w:color="auto"/>
        <w:right w:val="none" w:sz="0" w:space="0" w:color="auto"/>
      </w:divBdr>
    </w:div>
    <w:div w:id="840318354">
      <w:marLeft w:val="640"/>
      <w:marRight w:val="0"/>
      <w:marTop w:val="0"/>
      <w:marBottom w:val="0"/>
      <w:divBdr>
        <w:top w:val="none" w:sz="0" w:space="0" w:color="auto"/>
        <w:left w:val="none" w:sz="0" w:space="0" w:color="auto"/>
        <w:bottom w:val="none" w:sz="0" w:space="0" w:color="auto"/>
        <w:right w:val="none" w:sz="0" w:space="0" w:color="auto"/>
      </w:divBdr>
    </w:div>
    <w:div w:id="840393427">
      <w:marLeft w:val="640"/>
      <w:marRight w:val="0"/>
      <w:marTop w:val="0"/>
      <w:marBottom w:val="0"/>
      <w:divBdr>
        <w:top w:val="none" w:sz="0" w:space="0" w:color="auto"/>
        <w:left w:val="none" w:sz="0" w:space="0" w:color="auto"/>
        <w:bottom w:val="none" w:sz="0" w:space="0" w:color="auto"/>
        <w:right w:val="none" w:sz="0" w:space="0" w:color="auto"/>
      </w:divBdr>
    </w:div>
    <w:div w:id="840434432">
      <w:marLeft w:val="640"/>
      <w:marRight w:val="0"/>
      <w:marTop w:val="0"/>
      <w:marBottom w:val="0"/>
      <w:divBdr>
        <w:top w:val="none" w:sz="0" w:space="0" w:color="auto"/>
        <w:left w:val="none" w:sz="0" w:space="0" w:color="auto"/>
        <w:bottom w:val="none" w:sz="0" w:space="0" w:color="auto"/>
        <w:right w:val="none" w:sz="0" w:space="0" w:color="auto"/>
      </w:divBdr>
    </w:div>
    <w:div w:id="840462940">
      <w:marLeft w:val="640"/>
      <w:marRight w:val="0"/>
      <w:marTop w:val="0"/>
      <w:marBottom w:val="0"/>
      <w:divBdr>
        <w:top w:val="none" w:sz="0" w:space="0" w:color="auto"/>
        <w:left w:val="none" w:sz="0" w:space="0" w:color="auto"/>
        <w:bottom w:val="none" w:sz="0" w:space="0" w:color="auto"/>
        <w:right w:val="none" w:sz="0" w:space="0" w:color="auto"/>
      </w:divBdr>
    </w:div>
    <w:div w:id="840465141">
      <w:marLeft w:val="640"/>
      <w:marRight w:val="0"/>
      <w:marTop w:val="0"/>
      <w:marBottom w:val="0"/>
      <w:divBdr>
        <w:top w:val="none" w:sz="0" w:space="0" w:color="auto"/>
        <w:left w:val="none" w:sz="0" w:space="0" w:color="auto"/>
        <w:bottom w:val="none" w:sz="0" w:space="0" w:color="auto"/>
        <w:right w:val="none" w:sz="0" w:space="0" w:color="auto"/>
      </w:divBdr>
    </w:div>
    <w:div w:id="840465666">
      <w:marLeft w:val="640"/>
      <w:marRight w:val="0"/>
      <w:marTop w:val="0"/>
      <w:marBottom w:val="0"/>
      <w:divBdr>
        <w:top w:val="none" w:sz="0" w:space="0" w:color="auto"/>
        <w:left w:val="none" w:sz="0" w:space="0" w:color="auto"/>
        <w:bottom w:val="none" w:sz="0" w:space="0" w:color="auto"/>
        <w:right w:val="none" w:sz="0" w:space="0" w:color="auto"/>
      </w:divBdr>
    </w:div>
    <w:div w:id="840631361">
      <w:marLeft w:val="640"/>
      <w:marRight w:val="0"/>
      <w:marTop w:val="0"/>
      <w:marBottom w:val="0"/>
      <w:divBdr>
        <w:top w:val="none" w:sz="0" w:space="0" w:color="auto"/>
        <w:left w:val="none" w:sz="0" w:space="0" w:color="auto"/>
        <w:bottom w:val="none" w:sz="0" w:space="0" w:color="auto"/>
        <w:right w:val="none" w:sz="0" w:space="0" w:color="auto"/>
      </w:divBdr>
    </w:div>
    <w:div w:id="840662846">
      <w:marLeft w:val="640"/>
      <w:marRight w:val="0"/>
      <w:marTop w:val="0"/>
      <w:marBottom w:val="0"/>
      <w:divBdr>
        <w:top w:val="none" w:sz="0" w:space="0" w:color="auto"/>
        <w:left w:val="none" w:sz="0" w:space="0" w:color="auto"/>
        <w:bottom w:val="none" w:sz="0" w:space="0" w:color="auto"/>
        <w:right w:val="none" w:sz="0" w:space="0" w:color="auto"/>
      </w:divBdr>
    </w:div>
    <w:div w:id="840774114">
      <w:marLeft w:val="640"/>
      <w:marRight w:val="0"/>
      <w:marTop w:val="0"/>
      <w:marBottom w:val="0"/>
      <w:divBdr>
        <w:top w:val="none" w:sz="0" w:space="0" w:color="auto"/>
        <w:left w:val="none" w:sz="0" w:space="0" w:color="auto"/>
        <w:bottom w:val="none" w:sz="0" w:space="0" w:color="auto"/>
        <w:right w:val="none" w:sz="0" w:space="0" w:color="auto"/>
      </w:divBdr>
    </w:div>
    <w:div w:id="840774120">
      <w:marLeft w:val="640"/>
      <w:marRight w:val="0"/>
      <w:marTop w:val="0"/>
      <w:marBottom w:val="0"/>
      <w:divBdr>
        <w:top w:val="none" w:sz="0" w:space="0" w:color="auto"/>
        <w:left w:val="none" w:sz="0" w:space="0" w:color="auto"/>
        <w:bottom w:val="none" w:sz="0" w:space="0" w:color="auto"/>
        <w:right w:val="none" w:sz="0" w:space="0" w:color="auto"/>
      </w:divBdr>
    </w:div>
    <w:div w:id="840780792">
      <w:marLeft w:val="640"/>
      <w:marRight w:val="0"/>
      <w:marTop w:val="0"/>
      <w:marBottom w:val="0"/>
      <w:divBdr>
        <w:top w:val="none" w:sz="0" w:space="0" w:color="auto"/>
        <w:left w:val="none" w:sz="0" w:space="0" w:color="auto"/>
        <w:bottom w:val="none" w:sz="0" w:space="0" w:color="auto"/>
        <w:right w:val="none" w:sz="0" w:space="0" w:color="auto"/>
      </w:divBdr>
    </w:div>
    <w:div w:id="840780949">
      <w:marLeft w:val="640"/>
      <w:marRight w:val="0"/>
      <w:marTop w:val="0"/>
      <w:marBottom w:val="0"/>
      <w:divBdr>
        <w:top w:val="none" w:sz="0" w:space="0" w:color="auto"/>
        <w:left w:val="none" w:sz="0" w:space="0" w:color="auto"/>
        <w:bottom w:val="none" w:sz="0" w:space="0" w:color="auto"/>
        <w:right w:val="none" w:sz="0" w:space="0" w:color="auto"/>
      </w:divBdr>
    </w:div>
    <w:div w:id="840894099">
      <w:marLeft w:val="640"/>
      <w:marRight w:val="0"/>
      <w:marTop w:val="0"/>
      <w:marBottom w:val="0"/>
      <w:divBdr>
        <w:top w:val="none" w:sz="0" w:space="0" w:color="auto"/>
        <w:left w:val="none" w:sz="0" w:space="0" w:color="auto"/>
        <w:bottom w:val="none" w:sz="0" w:space="0" w:color="auto"/>
        <w:right w:val="none" w:sz="0" w:space="0" w:color="auto"/>
      </w:divBdr>
    </w:div>
    <w:div w:id="840895982">
      <w:marLeft w:val="640"/>
      <w:marRight w:val="0"/>
      <w:marTop w:val="0"/>
      <w:marBottom w:val="0"/>
      <w:divBdr>
        <w:top w:val="none" w:sz="0" w:space="0" w:color="auto"/>
        <w:left w:val="none" w:sz="0" w:space="0" w:color="auto"/>
        <w:bottom w:val="none" w:sz="0" w:space="0" w:color="auto"/>
        <w:right w:val="none" w:sz="0" w:space="0" w:color="auto"/>
      </w:divBdr>
    </w:div>
    <w:div w:id="840967770">
      <w:marLeft w:val="640"/>
      <w:marRight w:val="0"/>
      <w:marTop w:val="0"/>
      <w:marBottom w:val="0"/>
      <w:divBdr>
        <w:top w:val="none" w:sz="0" w:space="0" w:color="auto"/>
        <w:left w:val="none" w:sz="0" w:space="0" w:color="auto"/>
        <w:bottom w:val="none" w:sz="0" w:space="0" w:color="auto"/>
        <w:right w:val="none" w:sz="0" w:space="0" w:color="auto"/>
      </w:divBdr>
    </w:div>
    <w:div w:id="840968280">
      <w:marLeft w:val="640"/>
      <w:marRight w:val="0"/>
      <w:marTop w:val="0"/>
      <w:marBottom w:val="0"/>
      <w:divBdr>
        <w:top w:val="none" w:sz="0" w:space="0" w:color="auto"/>
        <w:left w:val="none" w:sz="0" w:space="0" w:color="auto"/>
        <w:bottom w:val="none" w:sz="0" w:space="0" w:color="auto"/>
        <w:right w:val="none" w:sz="0" w:space="0" w:color="auto"/>
      </w:divBdr>
    </w:div>
    <w:div w:id="840968345">
      <w:marLeft w:val="640"/>
      <w:marRight w:val="0"/>
      <w:marTop w:val="0"/>
      <w:marBottom w:val="0"/>
      <w:divBdr>
        <w:top w:val="none" w:sz="0" w:space="0" w:color="auto"/>
        <w:left w:val="none" w:sz="0" w:space="0" w:color="auto"/>
        <w:bottom w:val="none" w:sz="0" w:space="0" w:color="auto"/>
        <w:right w:val="none" w:sz="0" w:space="0" w:color="auto"/>
      </w:divBdr>
    </w:div>
    <w:div w:id="841047310">
      <w:marLeft w:val="640"/>
      <w:marRight w:val="0"/>
      <w:marTop w:val="0"/>
      <w:marBottom w:val="0"/>
      <w:divBdr>
        <w:top w:val="none" w:sz="0" w:space="0" w:color="auto"/>
        <w:left w:val="none" w:sz="0" w:space="0" w:color="auto"/>
        <w:bottom w:val="none" w:sz="0" w:space="0" w:color="auto"/>
        <w:right w:val="none" w:sz="0" w:space="0" w:color="auto"/>
      </w:divBdr>
    </w:div>
    <w:div w:id="841089767">
      <w:marLeft w:val="640"/>
      <w:marRight w:val="0"/>
      <w:marTop w:val="0"/>
      <w:marBottom w:val="0"/>
      <w:divBdr>
        <w:top w:val="none" w:sz="0" w:space="0" w:color="auto"/>
        <w:left w:val="none" w:sz="0" w:space="0" w:color="auto"/>
        <w:bottom w:val="none" w:sz="0" w:space="0" w:color="auto"/>
        <w:right w:val="none" w:sz="0" w:space="0" w:color="auto"/>
      </w:divBdr>
    </w:div>
    <w:div w:id="841160475">
      <w:marLeft w:val="640"/>
      <w:marRight w:val="0"/>
      <w:marTop w:val="0"/>
      <w:marBottom w:val="0"/>
      <w:divBdr>
        <w:top w:val="none" w:sz="0" w:space="0" w:color="auto"/>
        <w:left w:val="none" w:sz="0" w:space="0" w:color="auto"/>
        <w:bottom w:val="none" w:sz="0" w:space="0" w:color="auto"/>
        <w:right w:val="none" w:sz="0" w:space="0" w:color="auto"/>
      </w:divBdr>
    </w:div>
    <w:div w:id="841317905">
      <w:marLeft w:val="640"/>
      <w:marRight w:val="0"/>
      <w:marTop w:val="0"/>
      <w:marBottom w:val="0"/>
      <w:divBdr>
        <w:top w:val="none" w:sz="0" w:space="0" w:color="auto"/>
        <w:left w:val="none" w:sz="0" w:space="0" w:color="auto"/>
        <w:bottom w:val="none" w:sz="0" w:space="0" w:color="auto"/>
        <w:right w:val="none" w:sz="0" w:space="0" w:color="auto"/>
      </w:divBdr>
    </w:div>
    <w:div w:id="841354873">
      <w:marLeft w:val="640"/>
      <w:marRight w:val="0"/>
      <w:marTop w:val="0"/>
      <w:marBottom w:val="0"/>
      <w:divBdr>
        <w:top w:val="none" w:sz="0" w:space="0" w:color="auto"/>
        <w:left w:val="none" w:sz="0" w:space="0" w:color="auto"/>
        <w:bottom w:val="none" w:sz="0" w:space="0" w:color="auto"/>
        <w:right w:val="none" w:sz="0" w:space="0" w:color="auto"/>
      </w:divBdr>
    </w:div>
    <w:div w:id="841355343">
      <w:marLeft w:val="640"/>
      <w:marRight w:val="0"/>
      <w:marTop w:val="0"/>
      <w:marBottom w:val="0"/>
      <w:divBdr>
        <w:top w:val="none" w:sz="0" w:space="0" w:color="auto"/>
        <w:left w:val="none" w:sz="0" w:space="0" w:color="auto"/>
        <w:bottom w:val="none" w:sz="0" w:space="0" w:color="auto"/>
        <w:right w:val="none" w:sz="0" w:space="0" w:color="auto"/>
      </w:divBdr>
    </w:div>
    <w:div w:id="841356421">
      <w:marLeft w:val="640"/>
      <w:marRight w:val="0"/>
      <w:marTop w:val="0"/>
      <w:marBottom w:val="0"/>
      <w:divBdr>
        <w:top w:val="none" w:sz="0" w:space="0" w:color="auto"/>
        <w:left w:val="none" w:sz="0" w:space="0" w:color="auto"/>
        <w:bottom w:val="none" w:sz="0" w:space="0" w:color="auto"/>
        <w:right w:val="none" w:sz="0" w:space="0" w:color="auto"/>
      </w:divBdr>
    </w:div>
    <w:div w:id="841358172">
      <w:marLeft w:val="640"/>
      <w:marRight w:val="0"/>
      <w:marTop w:val="0"/>
      <w:marBottom w:val="0"/>
      <w:divBdr>
        <w:top w:val="none" w:sz="0" w:space="0" w:color="auto"/>
        <w:left w:val="none" w:sz="0" w:space="0" w:color="auto"/>
        <w:bottom w:val="none" w:sz="0" w:space="0" w:color="auto"/>
        <w:right w:val="none" w:sz="0" w:space="0" w:color="auto"/>
      </w:divBdr>
    </w:div>
    <w:div w:id="841361436">
      <w:marLeft w:val="640"/>
      <w:marRight w:val="0"/>
      <w:marTop w:val="0"/>
      <w:marBottom w:val="0"/>
      <w:divBdr>
        <w:top w:val="none" w:sz="0" w:space="0" w:color="auto"/>
        <w:left w:val="none" w:sz="0" w:space="0" w:color="auto"/>
        <w:bottom w:val="none" w:sz="0" w:space="0" w:color="auto"/>
        <w:right w:val="none" w:sz="0" w:space="0" w:color="auto"/>
      </w:divBdr>
    </w:div>
    <w:div w:id="841432250">
      <w:marLeft w:val="640"/>
      <w:marRight w:val="0"/>
      <w:marTop w:val="0"/>
      <w:marBottom w:val="0"/>
      <w:divBdr>
        <w:top w:val="none" w:sz="0" w:space="0" w:color="auto"/>
        <w:left w:val="none" w:sz="0" w:space="0" w:color="auto"/>
        <w:bottom w:val="none" w:sz="0" w:space="0" w:color="auto"/>
        <w:right w:val="none" w:sz="0" w:space="0" w:color="auto"/>
      </w:divBdr>
    </w:div>
    <w:div w:id="841436150">
      <w:marLeft w:val="640"/>
      <w:marRight w:val="0"/>
      <w:marTop w:val="0"/>
      <w:marBottom w:val="0"/>
      <w:divBdr>
        <w:top w:val="none" w:sz="0" w:space="0" w:color="auto"/>
        <w:left w:val="none" w:sz="0" w:space="0" w:color="auto"/>
        <w:bottom w:val="none" w:sz="0" w:space="0" w:color="auto"/>
        <w:right w:val="none" w:sz="0" w:space="0" w:color="auto"/>
      </w:divBdr>
    </w:div>
    <w:div w:id="841437514">
      <w:marLeft w:val="640"/>
      <w:marRight w:val="0"/>
      <w:marTop w:val="0"/>
      <w:marBottom w:val="0"/>
      <w:divBdr>
        <w:top w:val="none" w:sz="0" w:space="0" w:color="auto"/>
        <w:left w:val="none" w:sz="0" w:space="0" w:color="auto"/>
        <w:bottom w:val="none" w:sz="0" w:space="0" w:color="auto"/>
        <w:right w:val="none" w:sz="0" w:space="0" w:color="auto"/>
      </w:divBdr>
    </w:div>
    <w:div w:id="841551313">
      <w:marLeft w:val="640"/>
      <w:marRight w:val="0"/>
      <w:marTop w:val="0"/>
      <w:marBottom w:val="0"/>
      <w:divBdr>
        <w:top w:val="none" w:sz="0" w:space="0" w:color="auto"/>
        <w:left w:val="none" w:sz="0" w:space="0" w:color="auto"/>
        <w:bottom w:val="none" w:sz="0" w:space="0" w:color="auto"/>
        <w:right w:val="none" w:sz="0" w:space="0" w:color="auto"/>
      </w:divBdr>
    </w:div>
    <w:div w:id="841553489">
      <w:marLeft w:val="640"/>
      <w:marRight w:val="0"/>
      <w:marTop w:val="0"/>
      <w:marBottom w:val="0"/>
      <w:divBdr>
        <w:top w:val="none" w:sz="0" w:space="0" w:color="auto"/>
        <w:left w:val="none" w:sz="0" w:space="0" w:color="auto"/>
        <w:bottom w:val="none" w:sz="0" w:space="0" w:color="auto"/>
        <w:right w:val="none" w:sz="0" w:space="0" w:color="auto"/>
      </w:divBdr>
    </w:div>
    <w:div w:id="841627720">
      <w:marLeft w:val="640"/>
      <w:marRight w:val="0"/>
      <w:marTop w:val="0"/>
      <w:marBottom w:val="0"/>
      <w:divBdr>
        <w:top w:val="none" w:sz="0" w:space="0" w:color="auto"/>
        <w:left w:val="none" w:sz="0" w:space="0" w:color="auto"/>
        <w:bottom w:val="none" w:sz="0" w:space="0" w:color="auto"/>
        <w:right w:val="none" w:sz="0" w:space="0" w:color="auto"/>
      </w:divBdr>
    </w:div>
    <w:div w:id="841698907">
      <w:marLeft w:val="640"/>
      <w:marRight w:val="0"/>
      <w:marTop w:val="0"/>
      <w:marBottom w:val="0"/>
      <w:divBdr>
        <w:top w:val="none" w:sz="0" w:space="0" w:color="auto"/>
        <w:left w:val="none" w:sz="0" w:space="0" w:color="auto"/>
        <w:bottom w:val="none" w:sz="0" w:space="0" w:color="auto"/>
        <w:right w:val="none" w:sz="0" w:space="0" w:color="auto"/>
      </w:divBdr>
    </w:div>
    <w:div w:id="841704988">
      <w:marLeft w:val="640"/>
      <w:marRight w:val="0"/>
      <w:marTop w:val="0"/>
      <w:marBottom w:val="0"/>
      <w:divBdr>
        <w:top w:val="none" w:sz="0" w:space="0" w:color="auto"/>
        <w:left w:val="none" w:sz="0" w:space="0" w:color="auto"/>
        <w:bottom w:val="none" w:sz="0" w:space="0" w:color="auto"/>
        <w:right w:val="none" w:sz="0" w:space="0" w:color="auto"/>
      </w:divBdr>
    </w:div>
    <w:div w:id="841747234">
      <w:marLeft w:val="640"/>
      <w:marRight w:val="0"/>
      <w:marTop w:val="0"/>
      <w:marBottom w:val="0"/>
      <w:divBdr>
        <w:top w:val="none" w:sz="0" w:space="0" w:color="auto"/>
        <w:left w:val="none" w:sz="0" w:space="0" w:color="auto"/>
        <w:bottom w:val="none" w:sz="0" w:space="0" w:color="auto"/>
        <w:right w:val="none" w:sz="0" w:space="0" w:color="auto"/>
      </w:divBdr>
    </w:div>
    <w:div w:id="841815812">
      <w:marLeft w:val="640"/>
      <w:marRight w:val="0"/>
      <w:marTop w:val="0"/>
      <w:marBottom w:val="0"/>
      <w:divBdr>
        <w:top w:val="none" w:sz="0" w:space="0" w:color="auto"/>
        <w:left w:val="none" w:sz="0" w:space="0" w:color="auto"/>
        <w:bottom w:val="none" w:sz="0" w:space="0" w:color="auto"/>
        <w:right w:val="none" w:sz="0" w:space="0" w:color="auto"/>
      </w:divBdr>
    </w:div>
    <w:div w:id="841816567">
      <w:marLeft w:val="640"/>
      <w:marRight w:val="0"/>
      <w:marTop w:val="0"/>
      <w:marBottom w:val="0"/>
      <w:divBdr>
        <w:top w:val="none" w:sz="0" w:space="0" w:color="auto"/>
        <w:left w:val="none" w:sz="0" w:space="0" w:color="auto"/>
        <w:bottom w:val="none" w:sz="0" w:space="0" w:color="auto"/>
        <w:right w:val="none" w:sz="0" w:space="0" w:color="auto"/>
      </w:divBdr>
    </w:div>
    <w:div w:id="841817020">
      <w:marLeft w:val="640"/>
      <w:marRight w:val="0"/>
      <w:marTop w:val="0"/>
      <w:marBottom w:val="0"/>
      <w:divBdr>
        <w:top w:val="none" w:sz="0" w:space="0" w:color="auto"/>
        <w:left w:val="none" w:sz="0" w:space="0" w:color="auto"/>
        <w:bottom w:val="none" w:sz="0" w:space="0" w:color="auto"/>
        <w:right w:val="none" w:sz="0" w:space="0" w:color="auto"/>
      </w:divBdr>
    </w:div>
    <w:div w:id="841893651">
      <w:marLeft w:val="640"/>
      <w:marRight w:val="0"/>
      <w:marTop w:val="0"/>
      <w:marBottom w:val="0"/>
      <w:divBdr>
        <w:top w:val="none" w:sz="0" w:space="0" w:color="auto"/>
        <w:left w:val="none" w:sz="0" w:space="0" w:color="auto"/>
        <w:bottom w:val="none" w:sz="0" w:space="0" w:color="auto"/>
        <w:right w:val="none" w:sz="0" w:space="0" w:color="auto"/>
      </w:divBdr>
    </w:div>
    <w:div w:id="841897879">
      <w:marLeft w:val="640"/>
      <w:marRight w:val="0"/>
      <w:marTop w:val="0"/>
      <w:marBottom w:val="0"/>
      <w:divBdr>
        <w:top w:val="none" w:sz="0" w:space="0" w:color="auto"/>
        <w:left w:val="none" w:sz="0" w:space="0" w:color="auto"/>
        <w:bottom w:val="none" w:sz="0" w:space="0" w:color="auto"/>
        <w:right w:val="none" w:sz="0" w:space="0" w:color="auto"/>
      </w:divBdr>
    </w:div>
    <w:div w:id="842010127">
      <w:marLeft w:val="640"/>
      <w:marRight w:val="0"/>
      <w:marTop w:val="0"/>
      <w:marBottom w:val="0"/>
      <w:divBdr>
        <w:top w:val="none" w:sz="0" w:space="0" w:color="auto"/>
        <w:left w:val="none" w:sz="0" w:space="0" w:color="auto"/>
        <w:bottom w:val="none" w:sz="0" w:space="0" w:color="auto"/>
        <w:right w:val="none" w:sz="0" w:space="0" w:color="auto"/>
      </w:divBdr>
    </w:div>
    <w:div w:id="842010247">
      <w:marLeft w:val="640"/>
      <w:marRight w:val="0"/>
      <w:marTop w:val="0"/>
      <w:marBottom w:val="0"/>
      <w:divBdr>
        <w:top w:val="none" w:sz="0" w:space="0" w:color="auto"/>
        <w:left w:val="none" w:sz="0" w:space="0" w:color="auto"/>
        <w:bottom w:val="none" w:sz="0" w:space="0" w:color="auto"/>
        <w:right w:val="none" w:sz="0" w:space="0" w:color="auto"/>
      </w:divBdr>
    </w:div>
    <w:div w:id="842014949">
      <w:marLeft w:val="640"/>
      <w:marRight w:val="0"/>
      <w:marTop w:val="0"/>
      <w:marBottom w:val="0"/>
      <w:divBdr>
        <w:top w:val="none" w:sz="0" w:space="0" w:color="auto"/>
        <w:left w:val="none" w:sz="0" w:space="0" w:color="auto"/>
        <w:bottom w:val="none" w:sz="0" w:space="0" w:color="auto"/>
        <w:right w:val="none" w:sz="0" w:space="0" w:color="auto"/>
      </w:divBdr>
    </w:div>
    <w:div w:id="842159367">
      <w:marLeft w:val="640"/>
      <w:marRight w:val="0"/>
      <w:marTop w:val="0"/>
      <w:marBottom w:val="0"/>
      <w:divBdr>
        <w:top w:val="none" w:sz="0" w:space="0" w:color="auto"/>
        <w:left w:val="none" w:sz="0" w:space="0" w:color="auto"/>
        <w:bottom w:val="none" w:sz="0" w:space="0" w:color="auto"/>
        <w:right w:val="none" w:sz="0" w:space="0" w:color="auto"/>
      </w:divBdr>
    </w:div>
    <w:div w:id="842160990">
      <w:marLeft w:val="640"/>
      <w:marRight w:val="0"/>
      <w:marTop w:val="0"/>
      <w:marBottom w:val="0"/>
      <w:divBdr>
        <w:top w:val="none" w:sz="0" w:space="0" w:color="auto"/>
        <w:left w:val="none" w:sz="0" w:space="0" w:color="auto"/>
        <w:bottom w:val="none" w:sz="0" w:space="0" w:color="auto"/>
        <w:right w:val="none" w:sz="0" w:space="0" w:color="auto"/>
      </w:divBdr>
    </w:div>
    <w:div w:id="842166470">
      <w:marLeft w:val="640"/>
      <w:marRight w:val="0"/>
      <w:marTop w:val="0"/>
      <w:marBottom w:val="0"/>
      <w:divBdr>
        <w:top w:val="none" w:sz="0" w:space="0" w:color="auto"/>
        <w:left w:val="none" w:sz="0" w:space="0" w:color="auto"/>
        <w:bottom w:val="none" w:sz="0" w:space="0" w:color="auto"/>
        <w:right w:val="none" w:sz="0" w:space="0" w:color="auto"/>
      </w:divBdr>
    </w:div>
    <w:div w:id="842283745">
      <w:marLeft w:val="640"/>
      <w:marRight w:val="0"/>
      <w:marTop w:val="0"/>
      <w:marBottom w:val="0"/>
      <w:divBdr>
        <w:top w:val="none" w:sz="0" w:space="0" w:color="auto"/>
        <w:left w:val="none" w:sz="0" w:space="0" w:color="auto"/>
        <w:bottom w:val="none" w:sz="0" w:space="0" w:color="auto"/>
        <w:right w:val="none" w:sz="0" w:space="0" w:color="auto"/>
      </w:divBdr>
    </w:div>
    <w:div w:id="842361584">
      <w:marLeft w:val="640"/>
      <w:marRight w:val="0"/>
      <w:marTop w:val="0"/>
      <w:marBottom w:val="0"/>
      <w:divBdr>
        <w:top w:val="none" w:sz="0" w:space="0" w:color="auto"/>
        <w:left w:val="none" w:sz="0" w:space="0" w:color="auto"/>
        <w:bottom w:val="none" w:sz="0" w:space="0" w:color="auto"/>
        <w:right w:val="none" w:sz="0" w:space="0" w:color="auto"/>
      </w:divBdr>
    </w:div>
    <w:div w:id="842402948">
      <w:marLeft w:val="640"/>
      <w:marRight w:val="0"/>
      <w:marTop w:val="0"/>
      <w:marBottom w:val="0"/>
      <w:divBdr>
        <w:top w:val="none" w:sz="0" w:space="0" w:color="auto"/>
        <w:left w:val="none" w:sz="0" w:space="0" w:color="auto"/>
        <w:bottom w:val="none" w:sz="0" w:space="0" w:color="auto"/>
        <w:right w:val="none" w:sz="0" w:space="0" w:color="auto"/>
      </w:divBdr>
    </w:div>
    <w:div w:id="842429975">
      <w:marLeft w:val="640"/>
      <w:marRight w:val="0"/>
      <w:marTop w:val="0"/>
      <w:marBottom w:val="0"/>
      <w:divBdr>
        <w:top w:val="none" w:sz="0" w:space="0" w:color="auto"/>
        <w:left w:val="none" w:sz="0" w:space="0" w:color="auto"/>
        <w:bottom w:val="none" w:sz="0" w:space="0" w:color="auto"/>
        <w:right w:val="none" w:sz="0" w:space="0" w:color="auto"/>
      </w:divBdr>
    </w:div>
    <w:div w:id="842470423">
      <w:marLeft w:val="640"/>
      <w:marRight w:val="0"/>
      <w:marTop w:val="0"/>
      <w:marBottom w:val="0"/>
      <w:divBdr>
        <w:top w:val="none" w:sz="0" w:space="0" w:color="auto"/>
        <w:left w:val="none" w:sz="0" w:space="0" w:color="auto"/>
        <w:bottom w:val="none" w:sz="0" w:space="0" w:color="auto"/>
        <w:right w:val="none" w:sz="0" w:space="0" w:color="auto"/>
      </w:divBdr>
    </w:div>
    <w:div w:id="842470660">
      <w:marLeft w:val="640"/>
      <w:marRight w:val="0"/>
      <w:marTop w:val="0"/>
      <w:marBottom w:val="0"/>
      <w:divBdr>
        <w:top w:val="none" w:sz="0" w:space="0" w:color="auto"/>
        <w:left w:val="none" w:sz="0" w:space="0" w:color="auto"/>
        <w:bottom w:val="none" w:sz="0" w:space="0" w:color="auto"/>
        <w:right w:val="none" w:sz="0" w:space="0" w:color="auto"/>
      </w:divBdr>
    </w:div>
    <w:div w:id="842473644">
      <w:marLeft w:val="640"/>
      <w:marRight w:val="0"/>
      <w:marTop w:val="0"/>
      <w:marBottom w:val="0"/>
      <w:divBdr>
        <w:top w:val="none" w:sz="0" w:space="0" w:color="auto"/>
        <w:left w:val="none" w:sz="0" w:space="0" w:color="auto"/>
        <w:bottom w:val="none" w:sz="0" w:space="0" w:color="auto"/>
        <w:right w:val="none" w:sz="0" w:space="0" w:color="auto"/>
      </w:divBdr>
    </w:div>
    <w:div w:id="842551020">
      <w:marLeft w:val="640"/>
      <w:marRight w:val="0"/>
      <w:marTop w:val="0"/>
      <w:marBottom w:val="0"/>
      <w:divBdr>
        <w:top w:val="none" w:sz="0" w:space="0" w:color="auto"/>
        <w:left w:val="none" w:sz="0" w:space="0" w:color="auto"/>
        <w:bottom w:val="none" w:sz="0" w:space="0" w:color="auto"/>
        <w:right w:val="none" w:sz="0" w:space="0" w:color="auto"/>
      </w:divBdr>
    </w:div>
    <w:div w:id="842622435">
      <w:marLeft w:val="640"/>
      <w:marRight w:val="0"/>
      <w:marTop w:val="0"/>
      <w:marBottom w:val="0"/>
      <w:divBdr>
        <w:top w:val="none" w:sz="0" w:space="0" w:color="auto"/>
        <w:left w:val="none" w:sz="0" w:space="0" w:color="auto"/>
        <w:bottom w:val="none" w:sz="0" w:space="0" w:color="auto"/>
        <w:right w:val="none" w:sz="0" w:space="0" w:color="auto"/>
      </w:divBdr>
    </w:div>
    <w:div w:id="842626997">
      <w:marLeft w:val="640"/>
      <w:marRight w:val="0"/>
      <w:marTop w:val="0"/>
      <w:marBottom w:val="0"/>
      <w:divBdr>
        <w:top w:val="none" w:sz="0" w:space="0" w:color="auto"/>
        <w:left w:val="none" w:sz="0" w:space="0" w:color="auto"/>
        <w:bottom w:val="none" w:sz="0" w:space="0" w:color="auto"/>
        <w:right w:val="none" w:sz="0" w:space="0" w:color="auto"/>
      </w:divBdr>
    </w:div>
    <w:div w:id="842628067">
      <w:marLeft w:val="640"/>
      <w:marRight w:val="0"/>
      <w:marTop w:val="0"/>
      <w:marBottom w:val="0"/>
      <w:divBdr>
        <w:top w:val="none" w:sz="0" w:space="0" w:color="auto"/>
        <w:left w:val="none" w:sz="0" w:space="0" w:color="auto"/>
        <w:bottom w:val="none" w:sz="0" w:space="0" w:color="auto"/>
        <w:right w:val="none" w:sz="0" w:space="0" w:color="auto"/>
      </w:divBdr>
    </w:div>
    <w:div w:id="842665476">
      <w:marLeft w:val="640"/>
      <w:marRight w:val="0"/>
      <w:marTop w:val="0"/>
      <w:marBottom w:val="0"/>
      <w:divBdr>
        <w:top w:val="none" w:sz="0" w:space="0" w:color="auto"/>
        <w:left w:val="none" w:sz="0" w:space="0" w:color="auto"/>
        <w:bottom w:val="none" w:sz="0" w:space="0" w:color="auto"/>
        <w:right w:val="none" w:sz="0" w:space="0" w:color="auto"/>
      </w:divBdr>
    </w:div>
    <w:div w:id="842670547">
      <w:marLeft w:val="640"/>
      <w:marRight w:val="0"/>
      <w:marTop w:val="0"/>
      <w:marBottom w:val="0"/>
      <w:divBdr>
        <w:top w:val="none" w:sz="0" w:space="0" w:color="auto"/>
        <w:left w:val="none" w:sz="0" w:space="0" w:color="auto"/>
        <w:bottom w:val="none" w:sz="0" w:space="0" w:color="auto"/>
        <w:right w:val="none" w:sz="0" w:space="0" w:color="auto"/>
      </w:divBdr>
    </w:div>
    <w:div w:id="842672336">
      <w:marLeft w:val="640"/>
      <w:marRight w:val="0"/>
      <w:marTop w:val="0"/>
      <w:marBottom w:val="0"/>
      <w:divBdr>
        <w:top w:val="none" w:sz="0" w:space="0" w:color="auto"/>
        <w:left w:val="none" w:sz="0" w:space="0" w:color="auto"/>
        <w:bottom w:val="none" w:sz="0" w:space="0" w:color="auto"/>
        <w:right w:val="none" w:sz="0" w:space="0" w:color="auto"/>
      </w:divBdr>
    </w:div>
    <w:div w:id="842742013">
      <w:marLeft w:val="0"/>
      <w:marRight w:val="0"/>
      <w:marTop w:val="0"/>
      <w:marBottom w:val="0"/>
      <w:divBdr>
        <w:top w:val="none" w:sz="0" w:space="0" w:color="auto"/>
        <w:left w:val="none" w:sz="0" w:space="0" w:color="auto"/>
        <w:bottom w:val="none" w:sz="0" w:space="0" w:color="auto"/>
        <w:right w:val="none" w:sz="0" w:space="0" w:color="auto"/>
      </w:divBdr>
    </w:div>
    <w:div w:id="842746191">
      <w:marLeft w:val="640"/>
      <w:marRight w:val="0"/>
      <w:marTop w:val="0"/>
      <w:marBottom w:val="0"/>
      <w:divBdr>
        <w:top w:val="none" w:sz="0" w:space="0" w:color="auto"/>
        <w:left w:val="none" w:sz="0" w:space="0" w:color="auto"/>
        <w:bottom w:val="none" w:sz="0" w:space="0" w:color="auto"/>
        <w:right w:val="none" w:sz="0" w:space="0" w:color="auto"/>
      </w:divBdr>
    </w:div>
    <w:div w:id="842820516">
      <w:marLeft w:val="640"/>
      <w:marRight w:val="0"/>
      <w:marTop w:val="0"/>
      <w:marBottom w:val="0"/>
      <w:divBdr>
        <w:top w:val="none" w:sz="0" w:space="0" w:color="auto"/>
        <w:left w:val="none" w:sz="0" w:space="0" w:color="auto"/>
        <w:bottom w:val="none" w:sz="0" w:space="0" w:color="auto"/>
        <w:right w:val="none" w:sz="0" w:space="0" w:color="auto"/>
      </w:divBdr>
    </w:div>
    <w:div w:id="842821310">
      <w:marLeft w:val="640"/>
      <w:marRight w:val="0"/>
      <w:marTop w:val="0"/>
      <w:marBottom w:val="0"/>
      <w:divBdr>
        <w:top w:val="none" w:sz="0" w:space="0" w:color="auto"/>
        <w:left w:val="none" w:sz="0" w:space="0" w:color="auto"/>
        <w:bottom w:val="none" w:sz="0" w:space="0" w:color="auto"/>
        <w:right w:val="none" w:sz="0" w:space="0" w:color="auto"/>
      </w:divBdr>
    </w:div>
    <w:div w:id="842823564">
      <w:marLeft w:val="640"/>
      <w:marRight w:val="0"/>
      <w:marTop w:val="0"/>
      <w:marBottom w:val="0"/>
      <w:divBdr>
        <w:top w:val="none" w:sz="0" w:space="0" w:color="auto"/>
        <w:left w:val="none" w:sz="0" w:space="0" w:color="auto"/>
        <w:bottom w:val="none" w:sz="0" w:space="0" w:color="auto"/>
        <w:right w:val="none" w:sz="0" w:space="0" w:color="auto"/>
      </w:divBdr>
    </w:div>
    <w:div w:id="842860885">
      <w:marLeft w:val="640"/>
      <w:marRight w:val="0"/>
      <w:marTop w:val="0"/>
      <w:marBottom w:val="0"/>
      <w:divBdr>
        <w:top w:val="none" w:sz="0" w:space="0" w:color="auto"/>
        <w:left w:val="none" w:sz="0" w:space="0" w:color="auto"/>
        <w:bottom w:val="none" w:sz="0" w:space="0" w:color="auto"/>
        <w:right w:val="none" w:sz="0" w:space="0" w:color="auto"/>
      </w:divBdr>
    </w:div>
    <w:div w:id="842862113">
      <w:marLeft w:val="640"/>
      <w:marRight w:val="0"/>
      <w:marTop w:val="0"/>
      <w:marBottom w:val="0"/>
      <w:divBdr>
        <w:top w:val="none" w:sz="0" w:space="0" w:color="auto"/>
        <w:left w:val="none" w:sz="0" w:space="0" w:color="auto"/>
        <w:bottom w:val="none" w:sz="0" w:space="0" w:color="auto"/>
        <w:right w:val="none" w:sz="0" w:space="0" w:color="auto"/>
      </w:divBdr>
    </w:div>
    <w:div w:id="842866159">
      <w:marLeft w:val="640"/>
      <w:marRight w:val="0"/>
      <w:marTop w:val="0"/>
      <w:marBottom w:val="0"/>
      <w:divBdr>
        <w:top w:val="none" w:sz="0" w:space="0" w:color="auto"/>
        <w:left w:val="none" w:sz="0" w:space="0" w:color="auto"/>
        <w:bottom w:val="none" w:sz="0" w:space="0" w:color="auto"/>
        <w:right w:val="none" w:sz="0" w:space="0" w:color="auto"/>
      </w:divBdr>
    </w:div>
    <w:div w:id="842889293">
      <w:marLeft w:val="640"/>
      <w:marRight w:val="0"/>
      <w:marTop w:val="0"/>
      <w:marBottom w:val="0"/>
      <w:divBdr>
        <w:top w:val="none" w:sz="0" w:space="0" w:color="auto"/>
        <w:left w:val="none" w:sz="0" w:space="0" w:color="auto"/>
        <w:bottom w:val="none" w:sz="0" w:space="0" w:color="auto"/>
        <w:right w:val="none" w:sz="0" w:space="0" w:color="auto"/>
      </w:divBdr>
    </w:div>
    <w:div w:id="843009541">
      <w:marLeft w:val="640"/>
      <w:marRight w:val="0"/>
      <w:marTop w:val="0"/>
      <w:marBottom w:val="0"/>
      <w:divBdr>
        <w:top w:val="none" w:sz="0" w:space="0" w:color="auto"/>
        <w:left w:val="none" w:sz="0" w:space="0" w:color="auto"/>
        <w:bottom w:val="none" w:sz="0" w:space="0" w:color="auto"/>
        <w:right w:val="none" w:sz="0" w:space="0" w:color="auto"/>
      </w:divBdr>
    </w:div>
    <w:div w:id="843055643">
      <w:marLeft w:val="640"/>
      <w:marRight w:val="0"/>
      <w:marTop w:val="0"/>
      <w:marBottom w:val="0"/>
      <w:divBdr>
        <w:top w:val="none" w:sz="0" w:space="0" w:color="auto"/>
        <w:left w:val="none" w:sz="0" w:space="0" w:color="auto"/>
        <w:bottom w:val="none" w:sz="0" w:space="0" w:color="auto"/>
        <w:right w:val="none" w:sz="0" w:space="0" w:color="auto"/>
      </w:divBdr>
    </w:div>
    <w:div w:id="843058132">
      <w:marLeft w:val="640"/>
      <w:marRight w:val="0"/>
      <w:marTop w:val="0"/>
      <w:marBottom w:val="0"/>
      <w:divBdr>
        <w:top w:val="none" w:sz="0" w:space="0" w:color="auto"/>
        <w:left w:val="none" w:sz="0" w:space="0" w:color="auto"/>
        <w:bottom w:val="none" w:sz="0" w:space="0" w:color="auto"/>
        <w:right w:val="none" w:sz="0" w:space="0" w:color="auto"/>
      </w:divBdr>
    </w:div>
    <w:div w:id="843132682">
      <w:marLeft w:val="640"/>
      <w:marRight w:val="0"/>
      <w:marTop w:val="0"/>
      <w:marBottom w:val="0"/>
      <w:divBdr>
        <w:top w:val="none" w:sz="0" w:space="0" w:color="auto"/>
        <w:left w:val="none" w:sz="0" w:space="0" w:color="auto"/>
        <w:bottom w:val="none" w:sz="0" w:space="0" w:color="auto"/>
        <w:right w:val="none" w:sz="0" w:space="0" w:color="auto"/>
      </w:divBdr>
    </w:div>
    <w:div w:id="843203590">
      <w:marLeft w:val="640"/>
      <w:marRight w:val="0"/>
      <w:marTop w:val="0"/>
      <w:marBottom w:val="0"/>
      <w:divBdr>
        <w:top w:val="none" w:sz="0" w:space="0" w:color="auto"/>
        <w:left w:val="none" w:sz="0" w:space="0" w:color="auto"/>
        <w:bottom w:val="none" w:sz="0" w:space="0" w:color="auto"/>
        <w:right w:val="none" w:sz="0" w:space="0" w:color="auto"/>
      </w:divBdr>
    </w:div>
    <w:div w:id="843251755">
      <w:marLeft w:val="640"/>
      <w:marRight w:val="0"/>
      <w:marTop w:val="0"/>
      <w:marBottom w:val="0"/>
      <w:divBdr>
        <w:top w:val="none" w:sz="0" w:space="0" w:color="auto"/>
        <w:left w:val="none" w:sz="0" w:space="0" w:color="auto"/>
        <w:bottom w:val="none" w:sz="0" w:space="0" w:color="auto"/>
        <w:right w:val="none" w:sz="0" w:space="0" w:color="auto"/>
      </w:divBdr>
    </w:div>
    <w:div w:id="843276835">
      <w:marLeft w:val="640"/>
      <w:marRight w:val="0"/>
      <w:marTop w:val="0"/>
      <w:marBottom w:val="0"/>
      <w:divBdr>
        <w:top w:val="none" w:sz="0" w:space="0" w:color="auto"/>
        <w:left w:val="none" w:sz="0" w:space="0" w:color="auto"/>
        <w:bottom w:val="none" w:sz="0" w:space="0" w:color="auto"/>
        <w:right w:val="none" w:sz="0" w:space="0" w:color="auto"/>
      </w:divBdr>
    </w:div>
    <w:div w:id="843318987">
      <w:marLeft w:val="640"/>
      <w:marRight w:val="0"/>
      <w:marTop w:val="0"/>
      <w:marBottom w:val="0"/>
      <w:divBdr>
        <w:top w:val="none" w:sz="0" w:space="0" w:color="auto"/>
        <w:left w:val="none" w:sz="0" w:space="0" w:color="auto"/>
        <w:bottom w:val="none" w:sz="0" w:space="0" w:color="auto"/>
        <w:right w:val="none" w:sz="0" w:space="0" w:color="auto"/>
      </w:divBdr>
    </w:div>
    <w:div w:id="843319534">
      <w:marLeft w:val="640"/>
      <w:marRight w:val="0"/>
      <w:marTop w:val="0"/>
      <w:marBottom w:val="0"/>
      <w:divBdr>
        <w:top w:val="none" w:sz="0" w:space="0" w:color="auto"/>
        <w:left w:val="none" w:sz="0" w:space="0" w:color="auto"/>
        <w:bottom w:val="none" w:sz="0" w:space="0" w:color="auto"/>
        <w:right w:val="none" w:sz="0" w:space="0" w:color="auto"/>
      </w:divBdr>
    </w:div>
    <w:div w:id="843320791">
      <w:marLeft w:val="640"/>
      <w:marRight w:val="0"/>
      <w:marTop w:val="0"/>
      <w:marBottom w:val="0"/>
      <w:divBdr>
        <w:top w:val="none" w:sz="0" w:space="0" w:color="auto"/>
        <w:left w:val="none" w:sz="0" w:space="0" w:color="auto"/>
        <w:bottom w:val="none" w:sz="0" w:space="0" w:color="auto"/>
        <w:right w:val="none" w:sz="0" w:space="0" w:color="auto"/>
      </w:divBdr>
    </w:div>
    <w:div w:id="843322523">
      <w:marLeft w:val="640"/>
      <w:marRight w:val="0"/>
      <w:marTop w:val="0"/>
      <w:marBottom w:val="0"/>
      <w:divBdr>
        <w:top w:val="none" w:sz="0" w:space="0" w:color="auto"/>
        <w:left w:val="none" w:sz="0" w:space="0" w:color="auto"/>
        <w:bottom w:val="none" w:sz="0" w:space="0" w:color="auto"/>
        <w:right w:val="none" w:sz="0" w:space="0" w:color="auto"/>
      </w:divBdr>
    </w:div>
    <w:div w:id="843325209">
      <w:marLeft w:val="640"/>
      <w:marRight w:val="0"/>
      <w:marTop w:val="0"/>
      <w:marBottom w:val="0"/>
      <w:divBdr>
        <w:top w:val="none" w:sz="0" w:space="0" w:color="auto"/>
        <w:left w:val="none" w:sz="0" w:space="0" w:color="auto"/>
        <w:bottom w:val="none" w:sz="0" w:space="0" w:color="auto"/>
        <w:right w:val="none" w:sz="0" w:space="0" w:color="auto"/>
      </w:divBdr>
    </w:div>
    <w:div w:id="843395265">
      <w:marLeft w:val="640"/>
      <w:marRight w:val="0"/>
      <w:marTop w:val="0"/>
      <w:marBottom w:val="0"/>
      <w:divBdr>
        <w:top w:val="none" w:sz="0" w:space="0" w:color="auto"/>
        <w:left w:val="none" w:sz="0" w:space="0" w:color="auto"/>
        <w:bottom w:val="none" w:sz="0" w:space="0" w:color="auto"/>
        <w:right w:val="none" w:sz="0" w:space="0" w:color="auto"/>
      </w:divBdr>
    </w:div>
    <w:div w:id="843400656">
      <w:marLeft w:val="640"/>
      <w:marRight w:val="0"/>
      <w:marTop w:val="0"/>
      <w:marBottom w:val="0"/>
      <w:divBdr>
        <w:top w:val="none" w:sz="0" w:space="0" w:color="auto"/>
        <w:left w:val="none" w:sz="0" w:space="0" w:color="auto"/>
        <w:bottom w:val="none" w:sz="0" w:space="0" w:color="auto"/>
        <w:right w:val="none" w:sz="0" w:space="0" w:color="auto"/>
      </w:divBdr>
    </w:div>
    <w:div w:id="843514192">
      <w:marLeft w:val="640"/>
      <w:marRight w:val="0"/>
      <w:marTop w:val="0"/>
      <w:marBottom w:val="0"/>
      <w:divBdr>
        <w:top w:val="none" w:sz="0" w:space="0" w:color="auto"/>
        <w:left w:val="none" w:sz="0" w:space="0" w:color="auto"/>
        <w:bottom w:val="none" w:sz="0" w:space="0" w:color="auto"/>
        <w:right w:val="none" w:sz="0" w:space="0" w:color="auto"/>
      </w:divBdr>
    </w:div>
    <w:div w:id="843516072">
      <w:marLeft w:val="640"/>
      <w:marRight w:val="0"/>
      <w:marTop w:val="0"/>
      <w:marBottom w:val="0"/>
      <w:divBdr>
        <w:top w:val="none" w:sz="0" w:space="0" w:color="auto"/>
        <w:left w:val="none" w:sz="0" w:space="0" w:color="auto"/>
        <w:bottom w:val="none" w:sz="0" w:space="0" w:color="auto"/>
        <w:right w:val="none" w:sz="0" w:space="0" w:color="auto"/>
      </w:divBdr>
    </w:div>
    <w:div w:id="843517536">
      <w:marLeft w:val="640"/>
      <w:marRight w:val="0"/>
      <w:marTop w:val="0"/>
      <w:marBottom w:val="0"/>
      <w:divBdr>
        <w:top w:val="none" w:sz="0" w:space="0" w:color="auto"/>
        <w:left w:val="none" w:sz="0" w:space="0" w:color="auto"/>
        <w:bottom w:val="none" w:sz="0" w:space="0" w:color="auto"/>
        <w:right w:val="none" w:sz="0" w:space="0" w:color="auto"/>
      </w:divBdr>
    </w:div>
    <w:div w:id="843544580">
      <w:marLeft w:val="640"/>
      <w:marRight w:val="0"/>
      <w:marTop w:val="0"/>
      <w:marBottom w:val="0"/>
      <w:divBdr>
        <w:top w:val="none" w:sz="0" w:space="0" w:color="auto"/>
        <w:left w:val="none" w:sz="0" w:space="0" w:color="auto"/>
        <w:bottom w:val="none" w:sz="0" w:space="0" w:color="auto"/>
        <w:right w:val="none" w:sz="0" w:space="0" w:color="auto"/>
      </w:divBdr>
    </w:div>
    <w:div w:id="843592436">
      <w:marLeft w:val="640"/>
      <w:marRight w:val="0"/>
      <w:marTop w:val="0"/>
      <w:marBottom w:val="0"/>
      <w:divBdr>
        <w:top w:val="none" w:sz="0" w:space="0" w:color="auto"/>
        <w:left w:val="none" w:sz="0" w:space="0" w:color="auto"/>
        <w:bottom w:val="none" w:sz="0" w:space="0" w:color="auto"/>
        <w:right w:val="none" w:sz="0" w:space="0" w:color="auto"/>
      </w:divBdr>
    </w:div>
    <w:div w:id="843666138">
      <w:marLeft w:val="640"/>
      <w:marRight w:val="0"/>
      <w:marTop w:val="0"/>
      <w:marBottom w:val="0"/>
      <w:divBdr>
        <w:top w:val="none" w:sz="0" w:space="0" w:color="auto"/>
        <w:left w:val="none" w:sz="0" w:space="0" w:color="auto"/>
        <w:bottom w:val="none" w:sz="0" w:space="0" w:color="auto"/>
        <w:right w:val="none" w:sz="0" w:space="0" w:color="auto"/>
      </w:divBdr>
    </w:div>
    <w:div w:id="843711638">
      <w:marLeft w:val="640"/>
      <w:marRight w:val="0"/>
      <w:marTop w:val="0"/>
      <w:marBottom w:val="0"/>
      <w:divBdr>
        <w:top w:val="none" w:sz="0" w:space="0" w:color="auto"/>
        <w:left w:val="none" w:sz="0" w:space="0" w:color="auto"/>
        <w:bottom w:val="none" w:sz="0" w:space="0" w:color="auto"/>
        <w:right w:val="none" w:sz="0" w:space="0" w:color="auto"/>
      </w:divBdr>
    </w:div>
    <w:div w:id="843714393">
      <w:marLeft w:val="640"/>
      <w:marRight w:val="0"/>
      <w:marTop w:val="0"/>
      <w:marBottom w:val="0"/>
      <w:divBdr>
        <w:top w:val="none" w:sz="0" w:space="0" w:color="auto"/>
        <w:left w:val="none" w:sz="0" w:space="0" w:color="auto"/>
        <w:bottom w:val="none" w:sz="0" w:space="0" w:color="auto"/>
        <w:right w:val="none" w:sz="0" w:space="0" w:color="auto"/>
      </w:divBdr>
    </w:div>
    <w:div w:id="843738531">
      <w:marLeft w:val="640"/>
      <w:marRight w:val="0"/>
      <w:marTop w:val="0"/>
      <w:marBottom w:val="0"/>
      <w:divBdr>
        <w:top w:val="none" w:sz="0" w:space="0" w:color="auto"/>
        <w:left w:val="none" w:sz="0" w:space="0" w:color="auto"/>
        <w:bottom w:val="none" w:sz="0" w:space="0" w:color="auto"/>
        <w:right w:val="none" w:sz="0" w:space="0" w:color="auto"/>
      </w:divBdr>
    </w:div>
    <w:div w:id="843740080">
      <w:marLeft w:val="640"/>
      <w:marRight w:val="0"/>
      <w:marTop w:val="0"/>
      <w:marBottom w:val="0"/>
      <w:divBdr>
        <w:top w:val="none" w:sz="0" w:space="0" w:color="auto"/>
        <w:left w:val="none" w:sz="0" w:space="0" w:color="auto"/>
        <w:bottom w:val="none" w:sz="0" w:space="0" w:color="auto"/>
        <w:right w:val="none" w:sz="0" w:space="0" w:color="auto"/>
      </w:divBdr>
    </w:div>
    <w:div w:id="843788520">
      <w:marLeft w:val="640"/>
      <w:marRight w:val="0"/>
      <w:marTop w:val="0"/>
      <w:marBottom w:val="0"/>
      <w:divBdr>
        <w:top w:val="none" w:sz="0" w:space="0" w:color="auto"/>
        <w:left w:val="none" w:sz="0" w:space="0" w:color="auto"/>
        <w:bottom w:val="none" w:sz="0" w:space="0" w:color="auto"/>
        <w:right w:val="none" w:sz="0" w:space="0" w:color="auto"/>
      </w:divBdr>
    </w:div>
    <w:div w:id="843856395">
      <w:marLeft w:val="640"/>
      <w:marRight w:val="0"/>
      <w:marTop w:val="0"/>
      <w:marBottom w:val="0"/>
      <w:divBdr>
        <w:top w:val="none" w:sz="0" w:space="0" w:color="auto"/>
        <w:left w:val="none" w:sz="0" w:space="0" w:color="auto"/>
        <w:bottom w:val="none" w:sz="0" w:space="0" w:color="auto"/>
        <w:right w:val="none" w:sz="0" w:space="0" w:color="auto"/>
      </w:divBdr>
    </w:div>
    <w:div w:id="843907885">
      <w:marLeft w:val="640"/>
      <w:marRight w:val="0"/>
      <w:marTop w:val="0"/>
      <w:marBottom w:val="0"/>
      <w:divBdr>
        <w:top w:val="none" w:sz="0" w:space="0" w:color="auto"/>
        <w:left w:val="none" w:sz="0" w:space="0" w:color="auto"/>
        <w:bottom w:val="none" w:sz="0" w:space="0" w:color="auto"/>
        <w:right w:val="none" w:sz="0" w:space="0" w:color="auto"/>
      </w:divBdr>
    </w:div>
    <w:div w:id="843931504">
      <w:marLeft w:val="640"/>
      <w:marRight w:val="0"/>
      <w:marTop w:val="0"/>
      <w:marBottom w:val="0"/>
      <w:divBdr>
        <w:top w:val="none" w:sz="0" w:space="0" w:color="auto"/>
        <w:left w:val="none" w:sz="0" w:space="0" w:color="auto"/>
        <w:bottom w:val="none" w:sz="0" w:space="0" w:color="auto"/>
        <w:right w:val="none" w:sz="0" w:space="0" w:color="auto"/>
      </w:divBdr>
    </w:div>
    <w:div w:id="843934954">
      <w:marLeft w:val="640"/>
      <w:marRight w:val="0"/>
      <w:marTop w:val="0"/>
      <w:marBottom w:val="0"/>
      <w:divBdr>
        <w:top w:val="none" w:sz="0" w:space="0" w:color="auto"/>
        <w:left w:val="none" w:sz="0" w:space="0" w:color="auto"/>
        <w:bottom w:val="none" w:sz="0" w:space="0" w:color="auto"/>
        <w:right w:val="none" w:sz="0" w:space="0" w:color="auto"/>
      </w:divBdr>
    </w:div>
    <w:div w:id="843935154">
      <w:marLeft w:val="640"/>
      <w:marRight w:val="0"/>
      <w:marTop w:val="0"/>
      <w:marBottom w:val="0"/>
      <w:divBdr>
        <w:top w:val="none" w:sz="0" w:space="0" w:color="auto"/>
        <w:left w:val="none" w:sz="0" w:space="0" w:color="auto"/>
        <w:bottom w:val="none" w:sz="0" w:space="0" w:color="auto"/>
        <w:right w:val="none" w:sz="0" w:space="0" w:color="auto"/>
      </w:divBdr>
    </w:div>
    <w:div w:id="844051241">
      <w:marLeft w:val="640"/>
      <w:marRight w:val="0"/>
      <w:marTop w:val="0"/>
      <w:marBottom w:val="0"/>
      <w:divBdr>
        <w:top w:val="none" w:sz="0" w:space="0" w:color="auto"/>
        <w:left w:val="none" w:sz="0" w:space="0" w:color="auto"/>
        <w:bottom w:val="none" w:sz="0" w:space="0" w:color="auto"/>
        <w:right w:val="none" w:sz="0" w:space="0" w:color="auto"/>
      </w:divBdr>
    </w:div>
    <w:div w:id="844051359">
      <w:marLeft w:val="640"/>
      <w:marRight w:val="0"/>
      <w:marTop w:val="0"/>
      <w:marBottom w:val="0"/>
      <w:divBdr>
        <w:top w:val="none" w:sz="0" w:space="0" w:color="auto"/>
        <w:left w:val="none" w:sz="0" w:space="0" w:color="auto"/>
        <w:bottom w:val="none" w:sz="0" w:space="0" w:color="auto"/>
        <w:right w:val="none" w:sz="0" w:space="0" w:color="auto"/>
      </w:divBdr>
    </w:div>
    <w:div w:id="844051952">
      <w:marLeft w:val="640"/>
      <w:marRight w:val="0"/>
      <w:marTop w:val="0"/>
      <w:marBottom w:val="0"/>
      <w:divBdr>
        <w:top w:val="none" w:sz="0" w:space="0" w:color="auto"/>
        <w:left w:val="none" w:sz="0" w:space="0" w:color="auto"/>
        <w:bottom w:val="none" w:sz="0" w:space="0" w:color="auto"/>
        <w:right w:val="none" w:sz="0" w:space="0" w:color="auto"/>
      </w:divBdr>
    </w:div>
    <w:div w:id="844052376">
      <w:marLeft w:val="640"/>
      <w:marRight w:val="0"/>
      <w:marTop w:val="0"/>
      <w:marBottom w:val="0"/>
      <w:divBdr>
        <w:top w:val="none" w:sz="0" w:space="0" w:color="auto"/>
        <w:left w:val="none" w:sz="0" w:space="0" w:color="auto"/>
        <w:bottom w:val="none" w:sz="0" w:space="0" w:color="auto"/>
        <w:right w:val="none" w:sz="0" w:space="0" w:color="auto"/>
      </w:divBdr>
    </w:div>
    <w:div w:id="844054379">
      <w:marLeft w:val="640"/>
      <w:marRight w:val="0"/>
      <w:marTop w:val="0"/>
      <w:marBottom w:val="0"/>
      <w:divBdr>
        <w:top w:val="none" w:sz="0" w:space="0" w:color="auto"/>
        <w:left w:val="none" w:sz="0" w:space="0" w:color="auto"/>
        <w:bottom w:val="none" w:sz="0" w:space="0" w:color="auto"/>
        <w:right w:val="none" w:sz="0" w:space="0" w:color="auto"/>
      </w:divBdr>
    </w:div>
    <w:div w:id="844058842">
      <w:marLeft w:val="640"/>
      <w:marRight w:val="0"/>
      <w:marTop w:val="0"/>
      <w:marBottom w:val="0"/>
      <w:divBdr>
        <w:top w:val="none" w:sz="0" w:space="0" w:color="auto"/>
        <w:left w:val="none" w:sz="0" w:space="0" w:color="auto"/>
        <w:bottom w:val="none" w:sz="0" w:space="0" w:color="auto"/>
        <w:right w:val="none" w:sz="0" w:space="0" w:color="auto"/>
      </w:divBdr>
    </w:div>
    <w:div w:id="844126598">
      <w:marLeft w:val="640"/>
      <w:marRight w:val="0"/>
      <w:marTop w:val="0"/>
      <w:marBottom w:val="0"/>
      <w:divBdr>
        <w:top w:val="none" w:sz="0" w:space="0" w:color="auto"/>
        <w:left w:val="none" w:sz="0" w:space="0" w:color="auto"/>
        <w:bottom w:val="none" w:sz="0" w:space="0" w:color="auto"/>
        <w:right w:val="none" w:sz="0" w:space="0" w:color="auto"/>
      </w:divBdr>
    </w:div>
    <w:div w:id="844171689">
      <w:marLeft w:val="640"/>
      <w:marRight w:val="0"/>
      <w:marTop w:val="0"/>
      <w:marBottom w:val="0"/>
      <w:divBdr>
        <w:top w:val="none" w:sz="0" w:space="0" w:color="auto"/>
        <w:left w:val="none" w:sz="0" w:space="0" w:color="auto"/>
        <w:bottom w:val="none" w:sz="0" w:space="0" w:color="auto"/>
        <w:right w:val="none" w:sz="0" w:space="0" w:color="auto"/>
      </w:divBdr>
    </w:div>
    <w:div w:id="844248590">
      <w:marLeft w:val="640"/>
      <w:marRight w:val="0"/>
      <w:marTop w:val="0"/>
      <w:marBottom w:val="0"/>
      <w:divBdr>
        <w:top w:val="none" w:sz="0" w:space="0" w:color="auto"/>
        <w:left w:val="none" w:sz="0" w:space="0" w:color="auto"/>
        <w:bottom w:val="none" w:sz="0" w:space="0" w:color="auto"/>
        <w:right w:val="none" w:sz="0" w:space="0" w:color="auto"/>
      </w:divBdr>
    </w:div>
    <w:div w:id="844320421">
      <w:marLeft w:val="640"/>
      <w:marRight w:val="0"/>
      <w:marTop w:val="0"/>
      <w:marBottom w:val="0"/>
      <w:divBdr>
        <w:top w:val="none" w:sz="0" w:space="0" w:color="auto"/>
        <w:left w:val="none" w:sz="0" w:space="0" w:color="auto"/>
        <w:bottom w:val="none" w:sz="0" w:space="0" w:color="auto"/>
        <w:right w:val="none" w:sz="0" w:space="0" w:color="auto"/>
      </w:divBdr>
    </w:div>
    <w:div w:id="844327234">
      <w:marLeft w:val="640"/>
      <w:marRight w:val="0"/>
      <w:marTop w:val="0"/>
      <w:marBottom w:val="0"/>
      <w:divBdr>
        <w:top w:val="none" w:sz="0" w:space="0" w:color="auto"/>
        <w:left w:val="none" w:sz="0" w:space="0" w:color="auto"/>
        <w:bottom w:val="none" w:sz="0" w:space="0" w:color="auto"/>
        <w:right w:val="none" w:sz="0" w:space="0" w:color="auto"/>
      </w:divBdr>
    </w:div>
    <w:div w:id="844439267">
      <w:marLeft w:val="640"/>
      <w:marRight w:val="0"/>
      <w:marTop w:val="0"/>
      <w:marBottom w:val="0"/>
      <w:divBdr>
        <w:top w:val="none" w:sz="0" w:space="0" w:color="auto"/>
        <w:left w:val="none" w:sz="0" w:space="0" w:color="auto"/>
        <w:bottom w:val="none" w:sz="0" w:space="0" w:color="auto"/>
        <w:right w:val="none" w:sz="0" w:space="0" w:color="auto"/>
      </w:divBdr>
    </w:div>
    <w:div w:id="844513460">
      <w:marLeft w:val="640"/>
      <w:marRight w:val="0"/>
      <w:marTop w:val="0"/>
      <w:marBottom w:val="0"/>
      <w:divBdr>
        <w:top w:val="none" w:sz="0" w:space="0" w:color="auto"/>
        <w:left w:val="none" w:sz="0" w:space="0" w:color="auto"/>
        <w:bottom w:val="none" w:sz="0" w:space="0" w:color="auto"/>
        <w:right w:val="none" w:sz="0" w:space="0" w:color="auto"/>
      </w:divBdr>
    </w:div>
    <w:div w:id="844519457">
      <w:marLeft w:val="640"/>
      <w:marRight w:val="0"/>
      <w:marTop w:val="0"/>
      <w:marBottom w:val="0"/>
      <w:divBdr>
        <w:top w:val="none" w:sz="0" w:space="0" w:color="auto"/>
        <w:left w:val="none" w:sz="0" w:space="0" w:color="auto"/>
        <w:bottom w:val="none" w:sz="0" w:space="0" w:color="auto"/>
        <w:right w:val="none" w:sz="0" w:space="0" w:color="auto"/>
      </w:divBdr>
    </w:div>
    <w:div w:id="844588238">
      <w:marLeft w:val="640"/>
      <w:marRight w:val="0"/>
      <w:marTop w:val="0"/>
      <w:marBottom w:val="0"/>
      <w:divBdr>
        <w:top w:val="none" w:sz="0" w:space="0" w:color="auto"/>
        <w:left w:val="none" w:sz="0" w:space="0" w:color="auto"/>
        <w:bottom w:val="none" w:sz="0" w:space="0" w:color="auto"/>
        <w:right w:val="none" w:sz="0" w:space="0" w:color="auto"/>
      </w:divBdr>
    </w:div>
    <w:div w:id="844593037">
      <w:marLeft w:val="640"/>
      <w:marRight w:val="0"/>
      <w:marTop w:val="0"/>
      <w:marBottom w:val="0"/>
      <w:divBdr>
        <w:top w:val="none" w:sz="0" w:space="0" w:color="auto"/>
        <w:left w:val="none" w:sz="0" w:space="0" w:color="auto"/>
        <w:bottom w:val="none" w:sz="0" w:space="0" w:color="auto"/>
        <w:right w:val="none" w:sz="0" w:space="0" w:color="auto"/>
      </w:divBdr>
    </w:div>
    <w:div w:id="844630758">
      <w:marLeft w:val="640"/>
      <w:marRight w:val="0"/>
      <w:marTop w:val="0"/>
      <w:marBottom w:val="0"/>
      <w:divBdr>
        <w:top w:val="none" w:sz="0" w:space="0" w:color="auto"/>
        <w:left w:val="none" w:sz="0" w:space="0" w:color="auto"/>
        <w:bottom w:val="none" w:sz="0" w:space="0" w:color="auto"/>
        <w:right w:val="none" w:sz="0" w:space="0" w:color="auto"/>
      </w:divBdr>
    </w:div>
    <w:div w:id="844705117">
      <w:marLeft w:val="640"/>
      <w:marRight w:val="0"/>
      <w:marTop w:val="0"/>
      <w:marBottom w:val="0"/>
      <w:divBdr>
        <w:top w:val="none" w:sz="0" w:space="0" w:color="auto"/>
        <w:left w:val="none" w:sz="0" w:space="0" w:color="auto"/>
        <w:bottom w:val="none" w:sz="0" w:space="0" w:color="auto"/>
        <w:right w:val="none" w:sz="0" w:space="0" w:color="auto"/>
      </w:divBdr>
    </w:div>
    <w:div w:id="844712694">
      <w:marLeft w:val="640"/>
      <w:marRight w:val="0"/>
      <w:marTop w:val="0"/>
      <w:marBottom w:val="0"/>
      <w:divBdr>
        <w:top w:val="none" w:sz="0" w:space="0" w:color="auto"/>
        <w:left w:val="none" w:sz="0" w:space="0" w:color="auto"/>
        <w:bottom w:val="none" w:sz="0" w:space="0" w:color="auto"/>
        <w:right w:val="none" w:sz="0" w:space="0" w:color="auto"/>
      </w:divBdr>
    </w:div>
    <w:div w:id="844825173">
      <w:marLeft w:val="0"/>
      <w:marRight w:val="0"/>
      <w:marTop w:val="0"/>
      <w:marBottom w:val="0"/>
      <w:divBdr>
        <w:top w:val="none" w:sz="0" w:space="0" w:color="auto"/>
        <w:left w:val="none" w:sz="0" w:space="0" w:color="auto"/>
        <w:bottom w:val="none" w:sz="0" w:space="0" w:color="auto"/>
        <w:right w:val="none" w:sz="0" w:space="0" w:color="auto"/>
      </w:divBdr>
    </w:div>
    <w:div w:id="844855975">
      <w:marLeft w:val="640"/>
      <w:marRight w:val="0"/>
      <w:marTop w:val="0"/>
      <w:marBottom w:val="0"/>
      <w:divBdr>
        <w:top w:val="none" w:sz="0" w:space="0" w:color="auto"/>
        <w:left w:val="none" w:sz="0" w:space="0" w:color="auto"/>
        <w:bottom w:val="none" w:sz="0" w:space="0" w:color="auto"/>
        <w:right w:val="none" w:sz="0" w:space="0" w:color="auto"/>
      </w:divBdr>
    </w:div>
    <w:div w:id="844904933">
      <w:marLeft w:val="640"/>
      <w:marRight w:val="0"/>
      <w:marTop w:val="0"/>
      <w:marBottom w:val="0"/>
      <w:divBdr>
        <w:top w:val="none" w:sz="0" w:space="0" w:color="auto"/>
        <w:left w:val="none" w:sz="0" w:space="0" w:color="auto"/>
        <w:bottom w:val="none" w:sz="0" w:space="0" w:color="auto"/>
        <w:right w:val="none" w:sz="0" w:space="0" w:color="auto"/>
      </w:divBdr>
    </w:div>
    <w:div w:id="845175556">
      <w:marLeft w:val="640"/>
      <w:marRight w:val="0"/>
      <w:marTop w:val="0"/>
      <w:marBottom w:val="0"/>
      <w:divBdr>
        <w:top w:val="none" w:sz="0" w:space="0" w:color="auto"/>
        <w:left w:val="none" w:sz="0" w:space="0" w:color="auto"/>
        <w:bottom w:val="none" w:sz="0" w:space="0" w:color="auto"/>
        <w:right w:val="none" w:sz="0" w:space="0" w:color="auto"/>
      </w:divBdr>
    </w:div>
    <w:div w:id="845176006">
      <w:marLeft w:val="640"/>
      <w:marRight w:val="0"/>
      <w:marTop w:val="0"/>
      <w:marBottom w:val="0"/>
      <w:divBdr>
        <w:top w:val="none" w:sz="0" w:space="0" w:color="auto"/>
        <w:left w:val="none" w:sz="0" w:space="0" w:color="auto"/>
        <w:bottom w:val="none" w:sz="0" w:space="0" w:color="auto"/>
        <w:right w:val="none" w:sz="0" w:space="0" w:color="auto"/>
      </w:divBdr>
    </w:div>
    <w:div w:id="845243076">
      <w:marLeft w:val="640"/>
      <w:marRight w:val="0"/>
      <w:marTop w:val="0"/>
      <w:marBottom w:val="0"/>
      <w:divBdr>
        <w:top w:val="none" w:sz="0" w:space="0" w:color="auto"/>
        <w:left w:val="none" w:sz="0" w:space="0" w:color="auto"/>
        <w:bottom w:val="none" w:sz="0" w:space="0" w:color="auto"/>
        <w:right w:val="none" w:sz="0" w:space="0" w:color="auto"/>
      </w:divBdr>
    </w:div>
    <w:div w:id="845243237">
      <w:marLeft w:val="640"/>
      <w:marRight w:val="0"/>
      <w:marTop w:val="0"/>
      <w:marBottom w:val="0"/>
      <w:divBdr>
        <w:top w:val="none" w:sz="0" w:space="0" w:color="auto"/>
        <w:left w:val="none" w:sz="0" w:space="0" w:color="auto"/>
        <w:bottom w:val="none" w:sz="0" w:space="0" w:color="auto"/>
        <w:right w:val="none" w:sz="0" w:space="0" w:color="auto"/>
      </w:divBdr>
    </w:div>
    <w:div w:id="845244856">
      <w:marLeft w:val="640"/>
      <w:marRight w:val="0"/>
      <w:marTop w:val="0"/>
      <w:marBottom w:val="0"/>
      <w:divBdr>
        <w:top w:val="none" w:sz="0" w:space="0" w:color="auto"/>
        <w:left w:val="none" w:sz="0" w:space="0" w:color="auto"/>
        <w:bottom w:val="none" w:sz="0" w:space="0" w:color="auto"/>
        <w:right w:val="none" w:sz="0" w:space="0" w:color="auto"/>
      </w:divBdr>
    </w:div>
    <w:div w:id="845288669">
      <w:marLeft w:val="640"/>
      <w:marRight w:val="0"/>
      <w:marTop w:val="0"/>
      <w:marBottom w:val="0"/>
      <w:divBdr>
        <w:top w:val="none" w:sz="0" w:space="0" w:color="auto"/>
        <w:left w:val="none" w:sz="0" w:space="0" w:color="auto"/>
        <w:bottom w:val="none" w:sz="0" w:space="0" w:color="auto"/>
        <w:right w:val="none" w:sz="0" w:space="0" w:color="auto"/>
      </w:divBdr>
    </w:div>
    <w:div w:id="845359767">
      <w:marLeft w:val="640"/>
      <w:marRight w:val="0"/>
      <w:marTop w:val="0"/>
      <w:marBottom w:val="0"/>
      <w:divBdr>
        <w:top w:val="none" w:sz="0" w:space="0" w:color="auto"/>
        <w:left w:val="none" w:sz="0" w:space="0" w:color="auto"/>
        <w:bottom w:val="none" w:sz="0" w:space="0" w:color="auto"/>
        <w:right w:val="none" w:sz="0" w:space="0" w:color="auto"/>
      </w:divBdr>
    </w:div>
    <w:div w:id="845366391">
      <w:marLeft w:val="640"/>
      <w:marRight w:val="0"/>
      <w:marTop w:val="0"/>
      <w:marBottom w:val="0"/>
      <w:divBdr>
        <w:top w:val="none" w:sz="0" w:space="0" w:color="auto"/>
        <w:left w:val="none" w:sz="0" w:space="0" w:color="auto"/>
        <w:bottom w:val="none" w:sz="0" w:space="0" w:color="auto"/>
        <w:right w:val="none" w:sz="0" w:space="0" w:color="auto"/>
      </w:divBdr>
    </w:div>
    <w:div w:id="845480684">
      <w:marLeft w:val="640"/>
      <w:marRight w:val="0"/>
      <w:marTop w:val="0"/>
      <w:marBottom w:val="0"/>
      <w:divBdr>
        <w:top w:val="none" w:sz="0" w:space="0" w:color="auto"/>
        <w:left w:val="none" w:sz="0" w:space="0" w:color="auto"/>
        <w:bottom w:val="none" w:sz="0" w:space="0" w:color="auto"/>
        <w:right w:val="none" w:sz="0" w:space="0" w:color="auto"/>
      </w:divBdr>
    </w:div>
    <w:div w:id="845511113">
      <w:marLeft w:val="640"/>
      <w:marRight w:val="0"/>
      <w:marTop w:val="0"/>
      <w:marBottom w:val="0"/>
      <w:divBdr>
        <w:top w:val="none" w:sz="0" w:space="0" w:color="auto"/>
        <w:left w:val="none" w:sz="0" w:space="0" w:color="auto"/>
        <w:bottom w:val="none" w:sz="0" w:space="0" w:color="auto"/>
        <w:right w:val="none" w:sz="0" w:space="0" w:color="auto"/>
      </w:divBdr>
    </w:div>
    <w:div w:id="845633758">
      <w:marLeft w:val="640"/>
      <w:marRight w:val="0"/>
      <w:marTop w:val="0"/>
      <w:marBottom w:val="0"/>
      <w:divBdr>
        <w:top w:val="none" w:sz="0" w:space="0" w:color="auto"/>
        <w:left w:val="none" w:sz="0" w:space="0" w:color="auto"/>
        <w:bottom w:val="none" w:sz="0" w:space="0" w:color="auto"/>
        <w:right w:val="none" w:sz="0" w:space="0" w:color="auto"/>
      </w:divBdr>
    </w:div>
    <w:div w:id="845679050">
      <w:marLeft w:val="640"/>
      <w:marRight w:val="0"/>
      <w:marTop w:val="0"/>
      <w:marBottom w:val="0"/>
      <w:divBdr>
        <w:top w:val="none" w:sz="0" w:space="0" w:color="auto"/>
        <w:left w:val="none" w:sz="0" w:space="0" w:color="auto"/>
        <w:bottom w:val="none" w:sz="0" w:space="0" w:color="auto"/>
        <w:right w:val="none" w:sz="0" w:space="0" w:color="auto"/>
      </w:divBdr>
    </w:div>
    <w:div w:id="845703696">
      <w:marLeft w:val="640"/>
      <w:marRight w:val="0"/>
      <w:marTop w:val="0"/>
      <w:marBottom w:val="0"/>
      <w:divBdr>
        <w:top w:val="none" w:sz="0" w:space="0" w:color="auto"/>
        <w:left w:val="none" w:sz="0" w:space="0" w:color="auto"/>
        <w:bottom w:val="none" w:sz="0" w:space="0" w:color="auto"/>
        <w:right w:val="none" w:sz="0" w:space="0" w:color="auto"/>
      </w:divBdr>
    </w:div>
    <w:div w:id="845748168">
      <w:marLeft w:val="640"/>
      <w:marRight w:val="0"/>
      <w:marTop w:val="0"/>
      <w:marBottom w:val="0"/>
      <w:divBdr>
        <w:top w:val="none" w:sz="0" w:space="0" w:color="auto"/>
        <w:left w:val="none" w:sz="0" w:space="0" w:color="auto"/>
        <w:bottom w:val="none" w:sz="0" w:space="0" w:color="auto"/>
        <w:right w:val="none" w:sz="0" w:space="0" w:color="auto"/>
      </w:divBdr>
    </w:div>
    <w:div w:id="845749234">
      <w:marLeft w:val="640"/>
      <w:marRight w:val="0"/>
      <w:marTop w:val="0"/>
      <w:marBottom w:val="0"/>
      <w:divBdr>
        <w:top w:val="none" w:sz="0" w:space="0" w:color="auto"/>
        <w:left w:val="none" w:sz="0" w:space="0" w:color="auto"/>
        <w:bottom w:val="none" w:sz="0" w:space="0" w:color="auto"/>
        <w:right w:val="none" w:sz="0" w:space="0" w:color="auto"/>
      </w:divBdr>
    </w:div>
    <w:div w:id="845751012">
      <w:marLeft w:val="640"/>
      <w:marRight w:val="0"/>
      <w:marTop w:val="0"/>
      <w:marBottom w:val="0"/>
      <w:divBdr>
        <w:top w:val="none" w:sz="0" w:space="0" w:color="auto"/>
        <w:left w:val="none" w:sz="0" w:space="0" w:color="auto"/>
        <w:bottom w:val="none" w:sz="0" w:space="0" w:color="auto"/>
        <w:right w:val="none" w:sz="0" w:space="0" w:color="auto"/>
      </w:divBdr>
    </w:div>
    <w:div w:id="845821632">
      <w:marLeft w:val="640"/>
      <w:marRight w:val="0"/>
      <w:marTop w:val="0"/>
      <w:marBottom w:val="0"/>
      <w:divBdr>
        <w:top w:val="none" w:sz="0" w:space="0" w:color="auto"/>
        <w:left w:val="none" w:sz="0" w:space="0" w:color="auto"/>
        <w:bottom w:val="none" w:sz="0" w:space="0" w:color="auto"/>
        <w:right w:val="none" w:sz="0" w:space="0" w:color="auto"/>
      </w:divBdr>
    </w:div>
    <w:div w:id="845825315">
      <w:marLeft w:val="640"/>
      <w:marRight w:val="0"/>
      <w:marTop w:val="0"/>
      <w:marBottom w:val="0"/>
      <w:divBdr>
        <w:top w:val="none" w:sz="0" w:space="0" w:color="auto"/>
        <w:left w:val="none" w:sz="0" w:space="0" w:color="auto"/>
        <w:bottom w:val="none" w:sz="0" w:space="0" w:color="auto"/>
        <w:right w:val="none" w:sz="0" w:space="0" w:color="auto"/>
      </w:divBdr>
    </w:div>
    <w:div w:id="845826680">
      <w:marLeft w:val="640"/>
      <w:marRight w:val="0"/>
      <w:marTop w:val="0"/>
      <w:marBottom w:val="0"/>
      <w:divBdr>
        <w:top w:val="none" w:sz="0" w:space="0" w:color="auto"/>
        <w:left w:val="none" w:sz="0" w:space="0" w:color="auto"/>
        <w:bottom w:val="none" w:sz="0" w:space="0" w:color="auto"/>
        <w:right w:val="none" w:sz="0" w:space="0" w:color="auto"/>
      </w:divBdr>
    </w:div>
    <w:div w:id="845828462">
      <w:marLeft w:val="640"/>
      <w:marRight w:val="0"/>
      <w:marTop w:val="0"/>
      <w:marBottom w:val="0"/>
      <w:divBdr>
        <w:top w:val="none" w:sz="0" w:space="0" w:color="auto"/>
        <w:left w:val="none" w:sz="0" w:space="0" w:color="auto"/>
        <w:bottom w:val="none" w:sz="0" w:space="0" w:color="auto"/>
        <w:right w:val="none" w:sz="0" w:space="0" w:color="auto"/>
      </w:divBdr>
    </w:div>
    <w:div w:id="845946398">
      <w:marLeft w:val="640"/>
      <w:marRight w:val="0"/>
      <w:marTop w:val="0"/>
      <w:marBottom w:val="0"/>
      <w:divBdr>
        <w:top w:val="none" w:sz="0" w:space="0" w:color="auto"/>
        <w:left w:val="none" w:sz="0" w:space="0" w:color="auto"/>
        <w:bottom w:val="none" w:sz="0" w:space="0" w:color="auto"/>
        <w:right w:val="none" w:sz="0" w:space="0" w:color="auto"/>
      </w:divBdr>
    </w:div>
    <w:div w:id="846091392">
      <w:marLeft w:val="640"/>
      <w:marRight w:val="0"/>
      <w:marTop w:val="0"/>
      <w:marBottom w:val="0"/>
      <w:divBdr>
        <w:top w:val="none" w:sz="0" w:space="0" w:color="auto"/>
        <w:left w:val="none" w:sz="0" w:space="0" w:color="auto"/>
        <w:bottom w:val="none" w:sz="0" w:space="0" w:color="auto"/>
        <w:right w:val="none" w:sz="0" w:space="0" w:color="auto"/>
      </w:divBdr>
    </w:div>
    <w:div w:id="846093731">
      <w:marLeft w:val="640"/>
      <w:marRight w:val="0"/>
      <w:marTop w:val="0"/>
      <w:marBottom w:val="0"/>
      <w:divBdr>
        <w:top w:val="none" w:sz="0" w:space="0" w:color="auto"/>
        <w:left w:val="none" w:sz="0" w:space="0" w:color="auto"/>
        <w:bottom w:val="none" w:sz="0" w:space="0" w:color="auto"/>
        <w:right w:val="none" w:sz="0" w:space="0" w:color="auto"/>
      </w:divBdr>
    </w:div>
    <w:div w:id="846095299">
      <w:marLeft w:val="640"/>
      <w:marRight w:val="0"/>
      <w:marTop w:val="0"/>
      <w:marBottom w:val="0"/>
      <w:divBdr>
        <w:top w:val="none" w:sz="0" w:space="0" w:color="auto"/>
        <w:left w:val="none" w:sz="0" w:space="0" w:color="auto"/>
        <w:bottom w:val="none" w:sz="0" w:space="0" w:color="auto"/>
        <w:right w:val="none" w:sz="0" w:space="0" w:color="auto"/>
      </w:divBdr>
    </w:div>
    <w:div w:id="846136736">
      <w:marLeft w:val="640"/>
      <w:marRight w:val="0"/>
      <w:marTop w:val="0"/>
      <w:marBottom w:val="0"/>
      <w:divBdr>
        <w:top w:val="none" w:sz="0" w:space="0" w:color="auto"/>
        <w:left w:val="none" w:sz="0" w:space="0" w:color="auto"/>
        <w:bottom w:val="none" w:sz="0" w:space="0" w:color="auto"/>
        <w:right w:val="none" w:sz="0" w:space="0" w:color="auto"/>
      </w:divBdr>
    </w:div>
    <w:div w:id="846167718">
      <w:marLeft w:val="0"/>
      <w:marRight w:val="0"/>
      <w:marTop w:val="0"/>
      <w:marBottom w:val="0"/>
      <w:divBdr>
        <w:top w:val="none" w:sz="0" w:space="0" w:color="auto"/>
        <w:left w:val="none" w:sz="0" w:space="0" w:color="auto"/>
        <w:bottom w:val="none" w:sz="0" w:space="0" w:color="auto"/>
        <w:right w:val="none" w:sz="0" w:space="0" w:color="auto"/>
      </w:divBdr>
    </w:div>
    <w:div w:id="846212311">
      <w:marLeft w:val="640"/>
      <w:marRight w:val="0"/>
      <w:marTop w:val="0"/>
      <w:marBottom w:val="0"/>
      <w:divBdr>
        <w:top w:val="none" w:sz="0" w:space="0" w:color="auto"/>
        <w:left w:val="none" w:sz="0" w:space="0" w:color="auto"/>
        <w:bottom w:val="none" w:sz="0" w:space="0" w:color="auto"/>
        <w:right w:val="none" w:sz="0" w:space="0" w:color="auto"/>
      </w:divBdr>
    </w:div>
    <w:div w:id="846217419">
      <w:marLeft w:val="640"/>
      <w:marRight w:val="0"/>
      <w:marTop w:val="0"/>
      <w:marBottom w:val="0"/>
      <w:divBdr>
        <w:top w:val="none" w:sz="0" w:space="0" w:color="auto"/>
        <w:left w:val="none" w:sz="0" w:space="0" w:color="auto"/>
        <w:bottom w:val="none" w:sz="0" w:space="0" w:color="auto"/>
        <w:right w:val="none" w:sz="0" w:space="0" w:color="auto"/>
      </w:divBdr>
    </w:div>
    <w:div w:id="846332767">
      <w:marLeft w:val="640"/>
      <w:marRight w:val="0"/>
      <w:marTop w:val="0"/>
      <w:marBottom w:val="0"/>
      <w:divBdr>
        <w:top w:val="none" w:sz="0" w:space="0" w:color="auto"/>
        <w:left w:val="none" w:sz="0" w:space="0" w:color="auto"/>
        <w:bottom w:val="none" w:sz="0" w:space="0" w:color="auto"/>
        <w:right w:val="none" w:sz="0" w:space="0" w:color="auto"/>
      </w:divBdr>
    </w:div>
    <w:div w:id="846363231">
      <w:marLeft w:val="640"/>
      <w:marRight w:val="0"/>
      <w:marTop w:val="0"/>
      <w:marBottom w:val="0"/>
      <w:divBdr>
        <w:top w:val="none" w:sz="0" w:space="0" w:color="auto"/>
        <w:left w:val="none" w:sz="0" w:space="0" w:color="auto"/>
        <w:bottom w:val="none" w:sz="0" w:space="0" w:color="auto"/>
        <w:right w:val="none" w:sz="0" w:space="0" w:color="auto"/>
      </w:divBdr>
    </w:div>
    <w:div w:id="846553637">
      <w:marLeft w:val="640"/>
      <w:marRight w:val="0"/>
      <w:marTop w:val="0"/>
      <w:marBottom w:val="0"/>
      <w:divBdr>
        <w:top w:val="none" w:sz="0" w:space="0" w:color="auto"/>
        <w:left w:val="none" w:sz="0" w:space="0" w:color="auto"/>
        <w:bottom w:val="none" w:sz="0" w:space="0" w:color="auto"/>
        <w:right w:val="none" w:sz="0" w:space="0" w:color="auto"/>
      </w:divBdr>
    </w:div>
    <w:div w:id="846559466">
      <w:marLeft w:val="640"/>
      <w:marRight w:val="0"/>
      <w:marTop w:val="0"/>
      <w:marBottom w:val="0"/>
      <w:divBdr>
        <w:top w:val="none" w:sz="0" w:space="0" w:color="auto"/>
        <w:left w:val="none" w:sz="0" w:space="0" w:color="auto"/>
        <w:bottom w:val="none" w:sz="0" w:space="0" w:color="auto"/>
        <w:right w:val="none" w:sz="0" w:space="0" w:color="auto"/>
      </w:divBdr>
    </w:div>
    <w:div w:id="846595891">
      <w:marLeft w:val="640"/>
      <w:marRight w:val="0"/>
      <w:marTop w:val="0"/>
      <w:marBottom w:val="0"/>
      <w:divBdr>
        <w:top w:val="none" w:sz="0" w:space="0" w:color="auto"/>
        <w:left w:val="none" w:sz="0" w:space="0" w:color="auto"/>
        <w:bottom w:val="none" w:sz="0" w:space="0" w:color="auto"/>
        <w:right w:val="none" w:sz="0" w:space="0" w:color="auto"/>
      </w:divBdr>
    </w:div>
    <w:div w:id="846600102">
      <w:marLeft w:val="640"/>
      <w:marRight w:val="0"/>
      <w:marTop w:val="0"/>
      <w:marBottom w:val="0"/>
      <w:divBdr>
        <w:top w:val="none" w:sz="0" w:space="0" w:color="auto"/>
        <w:left w:val="none" w:sz="0" w:space="0" w:color="auto"/>
        <w:bottom w:val="none" w:sz="0" w:space="0" w:color="auto"/>
        <w:right w:val="none" w:sz="0" w:space="0" w:color="auto"/>
      </w:divBdr>
    </w:div>
    <w:div w:id="846746289">
      <w:marLeft w:val="640"/>
      <w:marRight w:val="0"/>
      <w:marTop w:val="0"/>
      <w:marBottom w:val="0"/>
      <w:divBdr>
        <w:top w:val="none" w:sz="0" w:space="0" w:color="auto"/>
        <w:left w:val="none" w:sz="0" w:space="0" w:color="auto"/>
        <w:bottom w:val="none" w:sz="0" w:space="0" w:color="auto"/>
        <w:right w:val="none" w:sz="0" w:space="0" w:color="auto"/>
      </w:divBdr>
    </w:div>
    <w:div w:id="846792253">
      <w:marLeft w:val="640"/>
      <w:marRight w:val="0"/>
      <w:marTop w:val="0"/>
      <w:marBottom w:val="0"/>
      <w:divBdr>
        <w:top w:val="none" w:sz="0" w:space="0" w:color="auto"/>
        <w:left w:val="none" w:sz="0" w:space="0" w:color="auto"/>
        <w:bottom w:val="none" w:sz="0" w:space="0" w:color="auto"/>
        <w:right w:val="none" w:sz="0" w:space="0" w:color="auto"/>
      </w:divBdr>
    </w:div>
    <w:div w:id="846792716">
      <w:marLeft w:val="640"/>
      <w:marRight w:val="0"/>
      <w:marTop w:val="0"/>
      <w:marBottom w:val="0"/>
      <w:divBdr>
        <w:top w:val="none" w:sz="0" w:space="0" w:color="auto"/>
        <w:left w:val="none" w:sz="0" w:space="0" w:color="auto"/>
        <w:bottom w:val="none" w:sz="0" w:space="0" w:color="auto"/>
        <w:right w:val="none" w:sz="0" w:space="0" w:color="auto"/>
      </w:divBdr>
    </w:div>
    <w:div w:id="846795372">
      <w:marLeft w:val="640"/>
      <w:marRight w:val="0"/>
      <w:marTop w:val="0"/>
      <w:marBottom w:val="0"/>
      <w:divBdr>
        <w:top w:val="none" w:sz="0" w:space="0" w:color="auto"/>
        <w:left w:val="none" w:sz="0" w:space="0" w:color="auto"/>
        <w:bottom w:val="none" w:sz="0" w:space="0" w:color="auto"/>
        <w:right w:val="none" w:sz="0" w:space="0" w:color="auto"/>
      </w:divBdr>
    </w:div>
    <w:div w:id="846867633">
      <w:marLeft w:val="640"/>
      <w:marRight w:val="0"/>
      <w:marTop w:val="0"/>
      <w:marBottom w:val="0"/>
      <w:divBdr>
        <w:top w:val="none" w:sz="0" w:space="0" w:color="auto"/>
        <w:left w:val="none" w:sz="0" w:space="0" w:color="auto"/>
        <w:bottom w:val="none" w:sz="0" w:space="0" w:color="auto"/>
        <w:right w:val="none" w:sz="0" w:space="0" w:color="auto"/>
      </w:divBdr>
    </w:div>
    <w:div w:id="847058605">
      <w:marLeft w:val="640"/>
      <w:marRight w:val="0"/>
      <w:marTop w:val="0"/>
      <w:marBottom w:val="0"/>
      <w:divBdr>
        <w:top w:val="none" w:sz="0" w:space="0" w:color="auto"/>
        <w:left w:val="none" w:sz="0" w:space="0" w:color="auto"/>
        <w:bottom w:val="none" w:sz="0" w:space="0" w:color="auto"/>
        <w:right w:val="none" w:sz="0" w:space="0" w:color="auto"/>
      </w:divBdr>
    </w:div>
    <w:div w:id="847058940">
      <w:marLeft w:val="640"/>
      <w:marRight w:val="0"/>
      <w:marTop w:val="0"/>
      <w:marBottom w:val="0"/>
      <w:divBdr>
        <w:top w:val="none" w:sz="0" w:space="0" w:color="auto"/>
        <w:left w:val="none" w:sz="0" w:space="0" w:color="auto"/>
        <w:bottom w:val="none" w:sz="0" w:space="0" w:color="auto"/>
        <w:right w:val="none" w:sz="0" w:space="0" w:color="auto"/>
      </w:divBdr>
    </w:div>
    <w:div w:id="847062829">
      <w:marLeft w:val="640"/>
      <w:marRight w:val="0"/>
      <w:marTop w:val="0"/>
      <w:marBottom w:val="0"/>
      <w:divBdr>
        <w:top w:val="none" w:sz="0" w:space="0" w:color="auto"/>
        <w:left w:val="none" w:sz="0" w:space="0" w:color="auto"/>
        <w:bottom w:val="none" w:sz="0" w:space="0" w:color="auto"/>
        <w:right w:val="none" w:sz="0" w:space="0" w:color="auto"/>
      </w:divBdr>
    </w:div>
    <w:div w:id="847066072">
      <w:marLeft w:val="640"/>
      <w:marRight w:val="0"/>
      <w:marTop w:val="0"/>
      <w:marBottom w:val="0"/>
      <w:divBdr>
        <w:top w:val="none" w:sz="0" w:space="0" w:color="auto"/>
        <w:left w:val="none" w:sz="0" w:space="0" w:color="auto"/>
        <w:bottom w:val="none" w:sz="0" w:space="0" w:color="auto"/>
        <w:right w:val="none" w:sz="0" w:space="0" w:color="auto"/>
      </w:divBdr>
    </w:div>
    <w:div w:id="847066364">
      <w:marLeft w:val="640"/>
      <w:marRight w:val="0"/>
      <w:marTop w:val="0"/>
      <w:marBottom w:val="0"/>
      <w:divBdr>
        <w:top w:val="none" w:sz="0" w:space="0" w:color="auto"/>
        <w:left w:val="none" w:sz="0" w:space="0" w:color="auto"/>
        <w:bottom w:val="none" w:sz="0" w:space="0" w:color="auto"/>
        <w:right w:val="none" w:sz="0" w:space="0" w:color="auto"/>
      </w:divBdr>
    </w:div>
    <w:div w:id="847136815">
      <w:marLeft w:val="640"/>
      <w:marRight w:val="0"/>
      <w:marTop w:val="0"/>
      <w:marBottom w:val="0"/>
      <w:divBdr>
        <w:top w:val="none" w:sz="0" w:space="0" w:color="auto"/>
        <w:left w:val="none" w:sz="0" w:space="0" w:color="auto"/>
        <w:bottom w:val="none" w:sz="0" w:space="0" w:color="auto"/>
        <w:right w:val="none" w:sz="0" w:space="0" w:color="auto"/>
      </w:divBdr>
    </w:div>
    <w:div w:id="847212743">
      <w:marLeft w:val="640"/>
      <w:marRight w:val="0"/>
      <w:marTop w:val="0"/>
      <w:marBottom w:val="0"/>
      <w:divBdr>
        <w:top w:val="none" w:sz="0" w:space="0" w:color="auto"/>
        <w:left w:val="none" w:sz="0" w:space="0" w:color="auto"/>
        <w:bottom w:val="none" w:sz="0" w:space="0" w:color="auto"/>
        <w:right w:val="none" w:sz="0" w:space="0" w:color="auto"/>
      </w:divBdr>
    </w:div>
    <w:div w:id="847212774">
      <w:marLeft w:val="640"/>
      <w:marRight w:val="0"/>
      <w:marTop w:val="0"/>
      <w:marBottom w:val="0"/>
      <w:divBdr>
        <w:top w:val="none" w:sz="0" w:space="0" w:color="auto"/>
        <w:left w:val="none" w:sz="0" w:space="0" w:color="auto"/>
        <w:bottom w:val="none" w:sz="0" w:space="0" w:color="auto"/>
        <w:right w:val="none" w:sz="0" w:space="0" w:color="auto"/>
      </w:divBdr>
    </w:div>
    <w:div w:id="847216122">
      <w:marLeft w:val="640"/>
      <w:marRight w:val="0"/>
      <w:marTop w:val="0"/>
      <w:marBottom w:val="0"/>
      <w:divBdr>
        <w:top w:val="none" w:sz="0" w:space="0" w:color="auto"/>
        <w:left w:val="none" w:sz="0" w:space="0" w:color="auto"/>
        <w:bottom w:val="none" w:sz="0" w:space="0" w:color="auto"/>
        <w:right w:val="none" w:sz="0" w:space="0" w:color="auto"/>
      </w:divBdr>
    </w:div>
    <w:div w:id="847216449">
      <w:marLeft w:val="640"/>
      <w:marRight w:val="0"/>
      <w:marTop w:val="0"/>
      <w:marBottom w:val="0"/>
      <w:divBdr>
        <w:top w:val="none" w:sz="0" w:space="0" w:color="auto"/>
        <w:left w:val="none" w:sz="0" w:space="0" w:color="auto"/>
        <w:bottom w:val="none" w:sz="0" w:space="0" w:color="auto"/>
        <w:right w:val="none" w:sz="0" w:space="0" w:color="auto"/>
      </w:divBdr>
    </w:div>
    <w:div w:id="847254448">
      <w:marLeft w:val="640"/>
      <w:marRight w:val="0"/>
      <w:marTop w:val="0"/>
      <w:marBottom w:val="0"/>
      <w:divBdr>
        <w:top w:val="none" w:sz="0" w:space="0" w:color="auto"/>
        <w:left w:val="none" w:sz="0" w:space="0" w:color="auto"/>
        <w:bottom w:val="none" w:sz="0" w:space="0" w:color="auto"/>
        <w:right w:val="none" w:sz="0" w:space="0" w:color="auto"/>
      </w:divBdr>
    </w:div>
    <w:div w:id="847329213">
      <w:marLeft w:val="640"/>
      <w:marRight w:val="0"/>
      <w:marTop w:val="0"/>
      <w:marBottom w:val="0"/>
      <w:divBdr>
        <w:top w:val="none" w:sz="0" w:space="0" w:color="auto"/>
        <w:left w:val="none" w:sz="0" w:space="0" w:color="auto"/>
        <w:bottom w:val="none" w:sz="0" w:space="0" w:color="auto"/>
        <w:right w:val="none" w:sz="0" w:space="0" w:color="auto"/>
      </w:divBdr>
    </w:div>
    <w:div w:id="847332795">
      <w:marLeft w:val="640"/>
      <w:marRight w:val="0"/>
      <w:marTop w:val="0"/>
      <w:marBottom w:val="0"/>
      <w:divBdr>
        <w:top w:val="none" w:sz="0" w:space="0" w:color="auto"/>
        <w:left w:val="none" w:sz="0" w:space="0" w:color="auto"/>
        <w:bottom w:val="none" w:sz="0" w:space="0" w:color="auto"/>
        <w:right w:val="none" w:sz="0" w:space="0" w:color="auto"/>
      </w:divBdr>
    </w:div>
    <w:div w:id="847400917">
      <w:marLeft w:val="640"/>
      <w:marRight w:val="0"/>
      <w:marTop w:val="0"/>
      <w:marBottom w:val="0"/>
      <w:divBdr>
        <w:top w:val="none" w:sz="0" w:space="0" w:color="auto"/>
        <w:left w:val="none" w:sz="0" w:space="0" w:color="auto"/>
        <w:bottom w:val="none" w:sz="0" w:space="0" w:color="auto"/>
        <w:right w:val="none" w:sz="0" w:space="0" w:color="auto"/>
      </w:divBdr>
    </w:div>
    <w:div w:id="847404010">
      <w:marLeft w:val="640"/>
      <w:marRight w:val="0"/>
      <w:marTop w:val="0"/>
      <w:marBottom w:val="0"/>
      <w:divBdr>
        <w:top w:val="none" w:sz="0" w:space="0" w:color="auto"/>
        <w:left w:val="none" w:sz="0" w:space="0" w:color="auto"/>
        <w:bottom w:val="none" w:sz="0" w:space="0" w:color="auto"/>
        <w:right w:val="none" w:sz="0" w:space="0" w:color="auto"/>
      </w:divBdr>
    </w:div>
    <w:div w:id="847405061">
      <w:marLeft w:val="640"/>
      <w:marRight w:val="0"/>
      <w:marTop w:val="0"/>
      <w:marBottom w:val="0"/>
      <w:divBdr>
        <w:top w:val="none" w:sz="0" w:space="0" w:color="auto"/>
        <w:left w:val="none" w:sz="0" w:space="0" w:color="auto"/>
        <w:bottom w:val="none" w:sz="0" w:space="0" w:color="auto"/>
        <w:right w:val="none" w:sz="0" w:space="0" w:color="auto"/>
      </w:divBdr>
    </w:div>
    <w:div w:id="847447167">
      <w:marLeft w:val="640"/>
      <w:marRight w:val="0"/>
      <w:marTop w:val="0"/>
      <w:marBottom w:val="0"/>
      <w:divBdr>
        <w:top w:val="none" w:sz="0" w:space="0" w:color="auto"/>
        <w:left w:val="none" w:sz="0" w:space="0" w:color="auto"/>
        <w:bottom w:val="none" w:sz="0" w:space="0" w:color="auto"/>
        <w:right w:val="none" w:sz="0" w:space="0" w:color="auto"/>
      </w:divBdr>
    </w:div>
    <w:div w:id="847476333">
      <w:marLeft w:val="640"/>
      <w:marRight w:val="0"/>
      <w:marTop w:val="0"/>
      <w:marBottom w:val="0"/>
      <w:divBdr>
        <w:top w:val="none" w:sz="0" w:space="0" w:color="auto"/>
        <w:left w:val="none" w:sz="0" w:space="0" w:color="auto"/>
        <w:bottom w:val="none" w:sz="0" w:space="0" w:color="auto"/>
        <w:right w:val="none" w:sz="0" w:space="0" w:color="auto"/>
      </w:divBdr>
    </w:div>
    <w:div w:id="847478179">
      <w:marLeft w:val="640"/>
      <w:marRight w:val="0"/>
      <w:marTop w:val="0"/>
      <w:marBottom w:val="0"/>
      <w:divBdr>
        <w:top w:val="none" w:sz="0" w:space="0" w:color="auto"/>
        <w:left w:val="none" w:sz="0" w:space="0" w:color="auto"/>
        <w:bottom w:val="none" w:sz="0" w:space="0" w:color="auto"/>
        <w:right w:val="none" w:sz="0" w:space="0" w:color="auto"/>
      </w:divBdr>
    </w:div>
    <w:div w:id="847523535">
      <w:marLeft w:val="640"/>
      <w:marRight w:val="0"/>
      <w:marTop w:val="0"/>
      <w:marBottom w:val="0"/>
      <w:divBdr>
        <w:top w:val="none" w:sz="0" w:space="0" w:color="auto"/>
        <w:left w:val="none" w:sz="0" w:space="0" w:color="auto"/>
        <w:bottom w:val="none" w:sz="0" w:space="0" w:color="auto"/>
        <w:right w:val="none" w:sz="0" w:space="0" w:color="auto"/>
      </w:divBdr>
    </w:div>
    <w:div w:id="847527625">
      <w:marLeft w:val="640"/>
      <w:marRight w:val="0"/>
      <w:marTop w:val="0"/>
      <w:marBottom w:val="0"/>
      <w:divBdr>
        <w:top w:val="none" w:sz="0" w:space="0" w:color="auto"/>
        <w:left w:val="none" w:sz="0" w:space="0" w:color="auto"/>
        <w:bottom w:val="none" w:sz="0" w:space="0" w:color="auto"/>
        <w:right w:val="none" w:sz="0" w:space="0" w:color="auto"/>
      </w:divBdr>
    </w:div>
    <w:div w:id="847601549">
      <w:marLeft w:val="640"/>
      <w:marRight w:val="0"/>
      <w:marTop w:val="0"/>
      <w:marBottom w:val="0"/>
      <w:divBdr>
        <w:top w:val="none" w:sz="0" w:space="0" w:color="auto"/>
        <w:left w:val="none" w:sz="0" w:space="0" w:color="auto"/>
        <w:bottom w:val="none" w:sz="0" w:space="0" w:color="auto"/>
        <w:right w:val="none" w:sz="0" w:space="0" w:color="auto"/>
      </w:divBdr>
    </w:div>
    <w:div w:id="847675379">
      <w:marLeft w:val="640"/>
      <w:marRight w:val="0"/>
      <w:marTop w:val="0"/>
      <w:marBottom w:val="0"/>
      <w:divBdr>
        <w:top w:val="none" w:sz="0" w:space="0" w:color="auto"/>
        <w:left w:val="none" w:sz="0" w:space="0" w:color="auto"/>
        <w:bottom w:val="none" w:sz="0" w:space="0" w:color="auto"/>
        <w:right w:val="none" w:sz="0" w:space="0" w:color="auto"/>
      </w:divBdr>
    </w:div>
    <w:div w:id="847714968">
      <w:marLeft w:val="640"/>
      <w:marRight w:val="0"/>
      <w:marTop w:val="0"/>
      <w:marBottom w:val="0"/>
      <w:divBdr>
        <w:top w:val="none" w:sz="0" w:space="0" w:color="auto"/>
        <w:left w:val="none" w:sz="0" w:space="0" w:color="auto"/>
        <w:bottom w:val="none" w:sz="0" w:space="0" w:color="auto"/>
        <w:right w:val="none" w:sz="0" w:space="0" w:color="auto"/>
      </w:divBdr>
    </w:div>
    <w:div w:id="847719297">
      <w:marLeft w:val="640"/>
      <w:marRight w:val="0"/>
      <w:marTop w:val="0"/>
      <w:marBottom w:val="0"/>
      <w:divBdr>
        <w:top w:val="none" w:sz="0" w:space="0" w:color="auto"/>
        <w:left w:val="none" w:sz="0" w:space="0" w:color="auto"/>
        <w:bottom w:val="none" w:sz="0" w:space="0" w:color="auto"/>
        <w:right w:val="none" w:sz="0" w:space="0" w:color="auto"/>
      </w:divBdr>
    </w:div>
    <w:div w:id="847796715">
      <w:marLeft w:val="640"/>
      <w:marRight w:val="0"/>
      <w:marTop w:val="0"/>
      <w:marBottom w:val="0"/>
      <w:divBdr>
        <w:top w:val="none" w:sz="0" w:space="0" w:color="auto"/>
        <w:left w:val="none" w:sz="0" w:space="0" w:color="auto"/>
        <w:bottom w:val="none" w:sz="0" w:space="0" w:color="auto"/>
        <w:right w:val="none" w:sz="0" w:space="0" w:color="auto"/>
      </w:divBdr>
    </w:div>
    <w:div w:id="847907182">
      <w:marLeft w:val="640"/>
      <w:marRight w:val="0"/>
      <w:marTop w:val="0"/>
      <w:marBottom w:val="0"/>
      <w:divBdr>
        <w:top w:val="none" w:sz="0" w:space="0" w:color="auto"/>
        <w:left w:val="none" w:sz="0" w:space="0" w:color="auto"/>
        <w:bottom w:val="none" w:sz="0" w:space="0" w:color="auto"/>
        <w:right w:val="none" w:sz="0" w:space="0" w:color="auto"/>
      </w:divBdr>
    </w:div>
    <w:div w:id="847912834">
      <w:marLeft w:val="640"/>
      <w:marRight w:val="0"/>
      <w:marTop w:val="0"/>
      <w:marBottom w:val="0"/>
      <w:divBdr>
        <w:top w:val="none" w:sz="0" w:space="0" w:color="auto"/>
        <w:left w:val="none" w:sz="0" w:space="0" w:color="auto"/>
        <w:bottom w:val="none" w:sz="0" w:space="0" w:color="auto"/>
        <w:right w:val="none" w:sz="0" w:space="0" w:color="auto"/>
      </w:divBdr>
    </w:div>
    <w:div w:id="847986663">
      <w:marLeft w:val="640"/>
      <w:marRight w:val="0"/>
      <w:marTop w:val="0"/>
      <w:marBottom w:val="0"/>
      <w:divBdr>
        <w:top w:val="none" w:sz="0" w:space="0" w:color="auto"/>
        <w:left w:val="none" w:sz="0" w:space="0" w:color="auto"/>
        <w:bottom w:val="none" w:sz="0" w:space="0" w:color="auto"/>
        <w:right w:val="none" w:sz="0" w:space="0" w:color="auto"/>
      </w:divBdr>
    </w:div>
    <w:div w:id="847988552">
      <w:marLeft w:val="640"/>
      <w:marRight w:val="0"/>
      <w:marTop w:val="0"/>
      <w:marBottom w:val="0"/>
      <w:divBdr>
        <w:top w:val="none" w:sz="0" w:space="0" w:color="auto"/>
        <w:left w:val="none" w:sz="0" w:space="0" w:color="auto"/>
        <w:bottom w:val="none" w:sz="0" w:space="0" w:color="auto"/>
        <w:right w:val="none" w:sz="0" w:space="0" w:color="auto"/>
      </w:divBdr>
    </w:div>
    <w:div w:id="847988557">
      <w:marLeft w:val="640"/>
      <w:marRight w:val="0"/>
      <w:marTop w:val="0"/>
      <w:marBottom w:val="0"/>
      <w:divBdr>
        <w:top w:val="none" w:sz="0" w:space="0" w:color="auto"/>
        <w:left w:val="none" w:sz="0" w:space="0" w:color="auto"/>
        <w:bottom w:val="none" w:sz="0" w:space="0" w:color="auto"/>
        <w:right w:val="none" w:sz="0" w:space="0" w:color="auto"/>
      </w:divBdr>
    </w:div>
    <w:div w:id="848107023">
      <w:marLeft w:val="640"/>
      <w:marRight w:val="0"/>
      <w:marTop w:val="0"/>
      <w:marBottom w:val="0"/>
      <w:divBdr>
        <w:top w:val="none" w:sz="0" w:space="0" w:color="auto"/>
        <w:left w:val="none" w:sz="0" w:space="0" w:color="auto"/>
        <w:bottom w:val="none" w:sz="0" w:space="0" w:color="auto"/>
        <w:right w:val="none" w:sz="0" w:space="0" w:color="auto"/>
      </w:divBdr>
    </w:div>
    <w:div w:id="848132888">
      <w:marLeft w:val="640"/>
      <w:marRight w:val="0"/>
      <w:marTop w:val="0"/>
      <w:marBottom w:val="0"/>
      <w:divBdr>
        <w:top w:val="none" w:sz="0" w:space="0" w:color="auto"/>
        <w:left w:val="none" w:sz="0" w:space="0" w:color="auto"/>
        <w:bottom w:val="none" w:sz="0" w:space="0" w:color="auto"/>
        <w:right w:val="none" w:sz="0" w:space="0" w:color="auto"/>
      </w:divBdr>
    </w:div>
    <w:div w:id="848249448">
      <w:marLeft w:val="640"/>
      <w:marRight w:val="0"/>
      <w:marTop w:val="0"/>
      <w:marBottom w:val="0"/>
      <w:divBdr>
        <w:top w:val="none" w:sz="0" w:space="0" w:color="auto"/>
        <w:left w:val="none" w:sz="0" w:space="0" w:color="auto"/>
        <w:bottom w:val="none" w:sz="0" w:space="0" w:color="auto"/>
        <w:right w:val="none" w:sz="0" w:space="0" w:color="auto"/>
      </w:divBdr>
    </w:div>
    <w:div w:id="848250862">
      <w:marLeft w:val="640"/>
      <w:marRight w:val="0"/>
      <w:marTop w:val="0"/>
      <w:marBottom w:val="0"/>
      <w:divBdr>
        <w:top w:val="none" w:sz="0" w:space="0" w:color="auto"/>
        <w:left w:val="none" w:sz="0" w:space="0" w:color="auto"/>
        <w:bottom w:val="none" w:sz="0" w:space="0" w:color="auto"/>
        <w:right w:val="none" w:sz="0" w:space="0" w:color="auto"/>
      </w:divBdr>
    </w:div>
    <w:div w:id="848257916">
      <w:marLeft w:val="640"/>
      <w:marRight w:val="0"/>
      <w:marTop w:val="0"/>
      <w:marBottom w:val="0"/>
      <w:divBdr>
        <w:top w:val="none" w:sz="0" w:space="0" w:color="auto"/>
        <w:left w:val="none" w:sz="0" w:space="0" w:color="auto"/>
        <w:bottom w:val="none" w:sz="0" w:space="0" w:color="auto"/>
        <w:right w:val="none" w:sz="0" w:space="0" w:color="auto"/>
      </w:divBdr>
    </w:div>
    <w:div w:id="848449242">
      <w:marLeft w:val="640"/>
      <w:marRight w:val="0"/>
      <w:marTop w:val="0"/>
      <w:marBottom w:val="0"/>
      <w:divBdr>
        <w:top w:val="none" w:sz="0" w:space="0" w:color="auto"/>
        <w:left w:val="none" w:sz="0" w:space="0" w:color="auto"/>
        <w:bottom w:val="none" w:sz="0" w:space="0" w:color="auto"/>
        <w:right w:val="none" w:sz="0" w:space="0" w:color="auto"/>
      </w:divBdr>
    </w:div>
    <w:div w:id="848518099">
      <w:marLeft w:val="640"/>
      <w:marRight w:val="0"/>
      <w:marTop w:val="0"/>
      <w:marBottom w:val="0"/>
      <w:divBdr>
        <w:top w:val="none" w:sz="0" w:space="0" w:color="auto"/>
        <w:left w:val="none" w:sz="0" w:space="0" w:color="auto"/>
        <w:bottom w:val="none" w:sz="0" w:space="0" w:color="auto"/>
        <w:right w:val="none" w:sz="0" w:space="0" w:color="auto"/>
      </w:divBdr>
    </w:div>
    <w:div w:id="848519233">
      <w:marLeft w:val="640"/>
      <w:marRight w:val="0"/>
      <w:marTop w:val="0"/>
      <w:marBottom w:val="0"/>
      <w:divBdr>
        <w:top w:val="none" w:sz="0" w:space="0" w:color="auto"/>
        <w:left w:val="none" w:sz="0" w:space="0" w:color="auto"/>
        <w:bottom w:val="none" w:sz="0" w:space="0" w:color="auto"/>
        <w:right w:val="none" w:sz="0" w:space="0" w:color="auto"/>
      </w:divBdr>
    </w:div>
    <w:div w:id="848523342">
      <w:marLeft w:val="640"/>
      <w:marRight w:val="0"/>
      <w:marTop w:val="0"/>
      <w:marBottom w:val="0"/>
      <w:divBdr>
        <w:top w:val="none" w:sz="0" w:space="0" w:color="auto"/>
        <w:left w:val="none" w:sz="0" w:space="0" w:color="auto"/>
        <w:bottom w:val="none" w:sz="0" w:space="0" w:color="auto"/>
        <w:right w:val="none" w:sz="0" w:space="0" w:color="auto"/>
      </w:divBdr>
    </w:div>
    <w:div w:id="848526009">
      <w:marLeft w:val="640"/>
      <w:marRight w:val="0"/>
      <w:marTop w:val="0"/>
      <w:marBottom w:val="0"/>
      <w:divBdr>
        <w:top w:val="none" w:sz="0" w:space="0" w:color="auto"/>
        <w:left w:val="none" w:sz="0" w:space="0" w:color="auto"/>
        <w:bottom w:val="none" w:sz="0" w:space="0" w:color="auto"/>
        <w:right w:val="none" w:sz="0" w:space="0" w:color="auto"/>
      </w:divBdr>
    </w:div>
    <w:div w:id="848636480">
      <w:marLeft w:val="640"/>
      <w:marRight w:val="0"/>
      <w:marTop w:val="0"/>
      <w:marBottom w:val="0"/>
      <w:divBdr>
        <w:top w:val="none" w:sz="0" w:space="0" w:color="auto"/>
        <w:left w:val="none" w:sz="0" w:space="0" w:color="auto"/>
        <w:bottom w:val="none" w:sz="0" w:space="0" w:color="auto"/>
        <w:right w:val="none" w:sz="0" w:space="0" w:color="auto"/>
      </w:divBdr>
    </w:div>
    <w:div w:id="848637875">
      <w:marLeft w:val="0"/>
      <w:marRight w:val="0"/>
      <w:marTop w:val="0"/>
      <w:marBottom w:val="0"/>
      <w:divBdr>
        <w:top w:val="none" w:sz="0" w:space="0" w:color="auto"/>
        <w:left w:val="none" w:sz="0" w:space="0" w:color="auto"/>
        <w:bottom w:val="none" w:sz="0" w:space="0" w:color="auto"/>
        <w:right w:val="none" w:sz="0" w:space="0" w:color="auto"/>
      </w:divBdr>
    </w:div>
    <w:div w:id="848641146">
      <w:marLeft w:val="0"/>
      <w:marRight w:val="0"/>
      <w:marTop w:val="0"/>
      <w:marBottom w:val="0"/>
      <w:divBdr>
        <w:top w:val="none" w:sz="0" w:space="0" w:color="auto"/>
        <w:left w:val="none" w:sz="0" w:space="0" w:color="auto"/>
        <w:bottom w:val="none" w:sz="0" w:space="0" w:color="auto"/>
        <w:right w:val="none" w:sz="0" w:space="0" w:color="auto"/>
      </w:divBdr>
    </w:div>
    <w:div w:id="848643838">
      <w:marLeft w:val="640"/>
      <w:marRight w:val="0"/>
      <w:marTop w:val="0"/>
      <w:marBottom w:val="0"/>
      <w:divBdr>
        <w:top w:val="none" w:sz="0" w:space="0" w:color="auto"/>
        <w:left w:val="none" w:sz="0" w:space="0" w:color="auto"/>
        <w:bottom w:val="none" w:sz="0" w:space="0" w:color="auto"/>
        <w:right w:val="none" w:sz="0" w:space="0" w:color="auto"/>
      </w:divBdr>
    </w:div>
    <w:div w:id="848644597">
      <w:marLeft w:val="640"/>
      <w:marRight w:val="0"/>
      <w:marTop w:val="0"/>
      <w:marBottom w:val="0"/>
      <w:divBdr>
        <w:top w:val="none" w:sz="0" w:space="0" w:color="auto"/>
        <w:left w:val="none" w:sz="0" w:space="0" w:color="auto"/>
        <w:bottom w:val="none" w:sz="0" w:space="0" w:color="auto"/>
        <w:right w:val="none" w:sz="0" w:space="0" w:color="auto"/>
      </w:divBdr>
    </w:div>
    <w:div w:id="848711587">
      <w:marLeft w:val="640"/>
      <w:marRight w:val="0"/>
      <w:marTop w:val="0"/>
      <w:marBottom w:val="0"/>
      <w:divBdr>
        <w:top w:val="none" w:sz="0" w:space="0" w:color="auto"/>
        <w:left w:val="none" w:sz="0" w:space="0" w:color="auto"/>
        <w:bottom w:val="none" w:sz="0" w:space="0" w:color="auto"/>
        <w:right w:val="none" w:sz="0" w:space="0" w:color="auto"/>
      </w:divBdr>
    </w:div>
    <w:div w:id="848712513">
      <w:marLeft w:val="640"/>
      <w:marRight w:val="0"/>
      <w:marTop w:val="0"/>
      <w:marBottom w:val="0"/>
      <w:divBdr>
        <w:top w:val="none" w:sz="0" w:space="0" w:color="auto"/>
        <w:left w:val="none" w:sz="0" w:space="0" w:color="auto"/>
        <w:bottom w:val="none" w:sz="0" w:space="0" w:color="auto"/>
        <w:right w:val="none" w:sz="0" w:space="0" w:color="auto"/>
      </w:divBdr>
    </w:div>
    <w:div w:id="848720955">
      <w:marLeft w:val="640"/>
      <w:marRight w:val="0"/>
      <w:marTop w:val="0"/>
      <w:marBottom w:val="0"/>
      <w:divBdr>
        <w:top w:val="none" w:sz="0" w:space="0" w:color="auto"/>
        <w:left w:val="none" w:sz="0" w:space="0" w:color="auto"/>
        <w:bottom w:val="none" w:sz="0" w:space="0" w:color="auto"/>
        <w:right w:val="none" w:sz="0" w:space="0" w:color="auto"/>
      </w:divBdr>
    </w:div>
    <w:div w:id="848787631">
      <w:marLeft w:val="640"/>
      <w:marRight w:val="0"/>
      <w:marTop w:val="0"/>
      <w:marBottom w:val="0"/>
      <w:divBdr>
        <w:top w:val="none" w:sz="0" w:space="0" w:color="auto"/>
        <w:left w:val="none" w:sz="0" w:space="0" w:color="auto"/>
        <w:bottom w:val="none" w:sz="0" w:space="0" w:color="auto"/>
        <w:right w:val="none" w:sz="0" w:space="0" w:color="auto"/>
      </w:divBdr>
    </w:div>
    <w:div w:id="848829413">
      <w:marLeft w:val="640"/>
      <w:marRight w:val="0"/>
      <w:marTop w:val="0"/>
      <w:marBottom w:val="0"/>
      <w:divBdr>
        <w:top w:val="none" w:sz="0" w:space="0" w:color="auto"/>
        <w:left w:val="none" w:sz="0" w:space="0" w:color="auto"/>
        <w:bottom w:val="none" w:sz="0" w:space="0" w:color="auto"/>
        <w:right w:val="none" w:sz="0" w:space="0" w:color="auto"/>
      </w:divBdr>
    </w:div>
    <w:div w:id="848831150">
      <w:marLeft w:val="640"/>
      <w:marRight w:val="0"/>
      <w:marTop w:val="0"/>
      <w:marBottom w:val="0"/>
      <w:divBdr>
        <w:top w:val="none" w:sz="0" w:space="0" w:color="auto"/>
        <w:left w:val="none" w:sz="0" w:space="0" w:color="auto"/>
        <w:bottom w:val="none" w:sz="0" w:space="0" w:color="auto"/>
        <w:right w:val="none" w:sz="0" w:space="0" w:color="auto"/>
      </w:divBdr>
    </w:div>
    <w:div w:id="848905679">
      <w:marLeft w:val="640"/>
      <w:marRight w:val="0"/>
      <w:marTop w:val="0"/>
      <w:marBottom w:val="0"/>
      <w:divBdr>
        <w:top w:val="none" w:sz="0" w:space="0" w:color="auto"/>
        <w:left w:val="none" w:sz="0" w:space="0" w:color="auto"/>
        <w:bottom w:val="none" w:sz="0" w:space="0" w:color="auto"/>
        <w:right w:val="none" w:sz="0" w:space="0" w:color="auto"/>
      </w:divBdr>
    </w:div>
    <w:div w:id="848914112">
      <w:marLeft w:val="640"/>
      <w:marRight w:val="0"/>
      <w:marTop w:val="0"/>
      <w:marBottom w:val="0"/>
      <w:divBdr>
        <w:top w:val="none" w:sz="0" w:space="0" w:color="auto"/>
        <w:left w:val="none" w:sz="0" w:space="0" w:color="auto"/>
        <w:bottom w:val="none" w:sz="0" w:space="0" w:color="auto"/>
        <w:right w:val="none" w:sz="0" w:space="0" w:color="auto"/>
      </w:divBdr>
    </w:div>
    <w:div w:id="848914264">
      <w:marLeft w:val="640"/>
      <w:marRight w:val="0"/>
      <w:marTop w:val="0"/>
      <w:marBottom w:val="0"/>
      <w:divBdr>
        <w:top w:val="none" w:sz="0" w:space="0" w:color="auto"/>
        <w:left w:val="none" w:sz="0" w:space="0" w:color="auto"/>
        <w:bottom w:val="none" w:sz="0" w:space="0" w:color="auto"/>
        <w:right w:val="none" w:sz="0" w:space="0" w:color="auto"/>
      </w:divBdr>
    </w:div>
    <w:div w:id="848982034">
      <w:marLeft w:val="640"/>
      <w:marRight w:val="0"/>
      <w:marTop w:val="0"/>
      <w:marBottom w:val="0"/>
      <w:divBdr>
        <w:top w:val="none" w:sz="0" w:space="0" w:color="auto"/>
        <w:left w:val="none" w:sz="0" w:space="0" w:color="auto"/>
        <w:bottom w:val="none" w:sz="0" w:space="0" w:color="auto"/>
        <w:right w:val="none" w:sz="0" w:space="0" w:color="auto"/>
      </w:divBdr>
    </w:div>
    <w:div w:id="848982824">
      <w:marLeft w:val="640"/>
      <w:marRight w:val="0"/>
      <w:marTop w:val="0"/>
      <w:marBottom w:val="0"/>
      <w:divBdr>
        <w:top w:val="none" w:sz="0" w:space="0" w:color="auto"/>
        <w:left w:val="none" w:sz="0" w:space="0" w:color="auto"/>
        <w:bottom w:val="none" w:sz="0" w:space="0" w:color="auto"/>
        <w:right w:val="none" w:sz="0" w:space="0" w:color="auto"/>
      </w:divBdr>
    </w:div>
    <w:div w:id="848984155">
      <w:marLeft w:val="640"/>
      <w:marRight w:val="0"/>
      <w:marTop w:val="0"/>
      <w:marBottom w:val="0"/>
      <w:divBdr>
        <w:top w:val="none" w:sz="0" w:space="0" w:color="auto"/>
        <w:left w:val="none" w:sz="0" w:space="0" w:color="auto"/>
        <w:bottom w:val="none" w:sz="0" w:space="0" w:color="auto"/>
        <w:right w:val="none" w:sz="0" w:space="0" w:color="auto"/>
      </w:divBdr>
    </w:div>
    <w:div w:id="848985118">
      <w:marLeft w:val="640"/>
      <w:marRight w:val="0"/>
      <w:marTop w:val="0"/>
      <w:marBottom w:val="0"/>
      <w:divBdr>
        <w:top w:val="none" w:sz="0" w:space="0" w:color="auto"/>
        <w:left w:val="none" w:sz="0" w:space="0" w:color="auto"/>
        <w:bottom w:val="none" w:sz="0" w:space="0" w:color="auto"/>
        <w:right w:val="none" w:sz="0" w:space="0" w:color="auto"/>
      </w:divBdr>
    </w:div>
    <w:div w:id="849098050">
      <w:marLeft w:val="640"/>
      <w:marRight w:val="0"/>
      <w:marTop w:val="0"/>
      <w:marBottom w:val="0"/>
      <w:divBdr>
        <w:top w:val="none" w:sz="0" w:space="0" w:color="auto"/>
        <w:left w:val="none" w:sz="0" w:space="0" w:color="auto"/>
        <w:bottom w:val="none" w:sz="0" w:space="0" w:color="auto"/>
        <w:right w:val="none" w:sz="0" w:space="0" w:color="auto"/>
      </w:divBdr>
    </w:div>
    <w:div w:id="849098569">
      <w:marLeft w:val="640"/>
      <w:marRight w:val="0"/>
      <w:marTop w:val="0"/>
      <w:marBottom w:val="0"/>
      <w:divBdr>
        <w:top w:val="none" w:sz="0" w:space="0" w:color="auto"/>
        <w:left w:val="none" w:sz="0" w:space="0" w:color="auto"/>
        <w:bottom w:val="none" w:sz="0" w:space="0" w:color="auto"/>
        <w:right w:val="none" w:sz="0" w:space="0" w:color="auto"/>
      </w:divBdr>
    </w:div>
    <w:div w:id="849099526">
      <w:marLeft w:val="640"/>
      <w:marRight w:val="0"/>
      <w:marTop w:val="0"/>
      <w:marBottom w:val="0"/>
      <w:divBdr>
        <w:top w:val="none" w:sz="0" w:space="0" w:color="auto"/>
        <w:left w:val="none" w:sz="0" w:space="0" w:color="auto"/>
        <w:bottom w:val="none" w:sz="0" w:space="0" w:color="auto"/>
        <w:right w:val="none" w:sz="0" w:space="0" w:color="auto"/>
      </w:divBdr>
    </w:div>
    <w:div w:id="849106993">
      <w:marLeft w:val="640"/>
      <w:marRight w:val="0"/>
      <w:marTop w:val="0"/>
      <w:marBottom w:val="0"/>
      <w:divBdr>
        <w:top w:val="none" w:sz="0" w:space="0" w:color="auto"/>
        <w:left w:val="none" w:sz="0" w:space="0" w:color="auto"/>
        <w:bottom w:val="none" w:sz="0" w:space="0" w:color="auto"/>
        <w:right w:val="none" w:sz="0" w:space="0" w:color="auto"/>
      </w:divBdr>
    </w:div>
    <w:div w:id="849181643">
      <w:marLeft w:val="640"/>
      <w:marRight w:val="0"/>
      <w:marTop w:val="0"/>
      <w:marBottom w:val="0"/>
      <w:divBdr>
        <w:top w:val="none" w:sz="0" w:space="0" w:color="auto"/>
        <w:left w:val="none" w:sz="0" w:space="0" w:color="auto"/>
        <w:bottom w:val="none" w:sz="0" w:space="0" w:color="auto"/>
        <w:right w:val="none" w:sz="0" w:space="0" w:color="auto"/>
      </w:divBdr>
    </w:div>
    <w:div w:id="849220585">
      <w:marLeft w:val="640"/>
      <w:marRight w:val="0"/>
      <w:marTop w:val="0"/>
      <w:marBottom w:val="0"/>
      <w:divBdr>
        <w:top w:val="none" w:sz="0" w:space="0" w:color="auto"/>
        <w:left w:val="none" w:sz="0" w:space="0" w:color="auto"/>
        <w:bottom w:val="none" w:sz="0" w:space="0" w:color="auto"/>
        <w:right w:val="none" w:sz="0" w:space="0" w:color="auto"/>
      </w:divBdr>
    </w:div>
    <w:div w:id="849225084">
      <w:marLeft w:val="640"/>
      <w:marRight w:val="0"/>
      <w:marTop w:val="0"/>
      <w:marBottom w:val="0"/>
      <w:divBdr>
        <w:top w:val="none" w:sz="0" w:space="0" w:color="auto"/>
        <w:left w:val="none" w:sz="0" w:space="0" w:color="auto"/>
        <w:bottom w:val="none" w:sz="0" w:space="0" w:color="auto"/>
        <w:right w:val="none" w:sz="0" w:space="0" w:color="auto"/>
      </w:divBdr>
    </w:div>
    <w:div w:id="849368924">
      <w:marLeft w:val="640"/>
      <w:marRight w:val="0"/>
      <w:marTop w:val="0"/>
      <w:marBottom w:val="0"/>
      <w:divBdr>
        <w:top w:val="none" w:sz="0" w:space="0" w:color="auto"/>
        <w:left w:val="none" w:sz="0" w:space="0" w:color="auto"/>
        <w:bottom w:val="none" w:sz="0" w:space="0" w:color="auto"/>
        <w:right w:val="none" w:sz="0" w:space="0" w:color="auto"/>
      </w:divBdr>
    </w:div>
    <w:div w:id="849370470">
      <w:marLeft w:val="640"/>
      <w:marRight w:val="0"/>
      <w:marTop w:val="0"/>
      <w:marBottom w:val="0"/>
      <w:divBdr>
        <w:top w:val="none" w:sz="0" w:space="0" w:color="auto"/>
        <w:left w:val="none" w:sz="0" w:space="0" w:color="auto"/>
        <w:bottom w:val="none" w:sz="0" w:space="0" w:color="auto"/>
        <w:right w:val="none" w:sz="0" w:space="0" w:color="auto"/>
      </w:divBdr>
    </w:div>
    <w:div w:id="849375609">
      <w:marLeft w:val="640"/>
      <w:marRight w:val="0"/>
      <w:marTop w:val="0"/>
      <w:marBottom w:val="0"/>
      <w:divBdr>
        <w:top w:val="none" w:sz="0" w:space="0" w:color="auto"/>
        <w:left w:val="none" w:sz="0" w:space="0" w:color="auto"/>
        <w:bottom w:val="none" w:sz="0" w:space="0" w:color="auto"/>
        <w:right w:val="none" w:sz="0" w:space="0" w:color="auto"/>
      </w:divBdr>
    </w:div>
    <w:div w:id="849415084">
      <w:marLeft w:val="640"/>
      <w:marRight w:val="0"/>
      <w:marTop w:val="0"/>
      <w:marBottom w:val="0"/>
      <w:divBdr>
        <w:top w:val="none" w:sz="0" w:space="0" w:color="auto"/>
        <w:left w:val="none" w:sz="0" w:space="0" w:color="auto"/>
        <w:bottom w:val="none" w:sz="0" w:space="0" w:color="auto"/>
        <w:right w:val="none" w:sz="0" w:space="0" w:color="auto"/>
      </w:divBdr>
    </w:div>
    <w:div w:id="849486896">
      <w:marLeft w:val="640"/>
      <w:marRight w:val="0"/>
      <w:marTop w:val="0"/>
      <w:marBottom w:val="0"/>
      <w:divBdr>
        <w:top w:val="none" w:sz="0" w:space="0" w:color="auto"/>
        <w:left w:val="none" w:sz="0" w:space="0" w:color="auto"/>
        <w:bottom w:val="none" w:sz="0" w:space="0" w:color="auto"/>
        <w:right w:val="none" w:sz="0" w:space="0" w:color="auto"/>
      </w:divBdr>
    </w:div>
    <w:div w:id="849488713">
      <w:marLeft w:val="640"/>
      <w:marRight w:val="0"/>
      <w:marTop w:val="0"/>
      <w:marBottom w:val="0"/>
      <w:divBdr>
        <w:top w:val="none" w:sz="0" w:space="0" w:color="auto"/>
        <w:left w:val="none" w:sz="0" w:space="0" w:color="auto"/>
        <w:bottom w:val="none" w:sz="0" w:space="0" w:color="auto"/>
        <w:right w:val="none" w:sz="0" w:space="0" w:color="auto"/>
      </w:divBdr>
    </w:div>
    <w:div w:id="849490599">
      <w:marLeft w:val="640"/>
      <w:marRight w:val="0"/>
      <w:marTop w:val="0"/>
      <w:marBottom w:val="0"/>
      <w:divBdr>
        <w:top w:val="none" w:sz="0" w:space="0" w:color="auto"/>
        <w:left w:val="none" w:sz="0" w:space="0" w:color="auto"/>
        <w:bottom w:val="none" w:sz="0" w:space="0" w:color="auto"/>
        <w:right w:val="none" w:sz="0" w:space="0" w:color="auto"/>
      </w:divBdr>
    </w:div>
    <w:div w:id="849564968">
      <w:marLeft w:val="640"/>
      <w:marRight w:val="0"/>
      <w:marTop w:val="0"/>
      <w:marBottom w:val="0"/>
      <w:divBdr>
        <w:top w:val="none" w:sz="0" w:space="0" w:color="auto"/>
        <w:left w:val="none" w:sz="0" w:space="0" w:color="auto"/>
        <w:bottom w:val="none" w:sz="0" w:space="0" w:color="auto"/>
        <w:right w:val="none" w:sz="0" w:space="0" w:color="auto"/>
      </w:divBdr>
    </w:div>
    <w:div w:id="849565522">
      <w:marLeft w:val="640"/>
      <w:marRight w:val="0"/>
      <w:marTop w:val="0"/>
      <w:marBottom w:val="0"/>
      <w:divBdr>
        <w:top w:val="none" w:sz="0" w:space="0" w:color="auto"/>
        <w:left w:val="none" w:sz="0" w:space="0" w:color="auto"/>
        <w:bottom w:val="none" w:sz="0" w:space="0" w:color="auto"/>
        <w:right w:val="none" w:sz="0" w:space="0" w:color="auto"/>
      </w:divBdr>
    </w:div>
    <w:div w:id="849566101">
      <w:marLeft w:val="640"/>
      <w:marRight w:val="0"/>
      <w:marTop w:val="0"/>
      <w:marBottom w:val="0"/>
      <w:divBdr>
        <w:top w:val="none" w:sz="0" w:space="0" w:color="auto"/>
        <w:left w:val="none" w:sz="0" w:space="0" w:color="auto"/>
        <w:bottom w:val="none" w:sz="0" w:space="0" w:color="auto"/>
        <w:right w:val="none" w:sz="0" w:space="0" w:color="auto"/>
      </w:divBdr>
    </w:div>
    <w:div w:id="849566271">
      <w:marLeft w:val="640"/>
      <w:marRight w:val="0"/>
      <w:marTop w:val="0"/>
      <w:marBottom w:val="0"/>
      <w:divBdr>
        <w:top w:val="none" w:sz="0" w:space="0" w:color="auto"/>
        <w:left w:val="none" w:sz="0" w:space="0" w:color="auto"/>
        <w:bottom w:val="none" w:sz="0" w:space="0" w:color="auto"/>
        <w:right w:val="none" w:sz="0" w:space="0" w:color="auto"/>
      </w:divBdr>
    </w:div>
    <w:div w:id="849683419">
      <w:marLeft w:val="640"/>
      <w:marRight w:val="0"/>
      <w:marTop w:val="0"/>
      <w:marBottom w:val="0"/>
      <w:divBdr>
        <w:top w:val="none" w:sz="0" w:space="0" w:color="auto"/>
        <w:left w:val="none" w:sz="0" w:space="0" w:color="auto"/>
        <w:bottom w:val="none" w:sz="0" w:space="0" w:color="auto"/>
        <w:right w:val="none" w:sz="0" w:space="0" w:color="auto"/>
      </w:divBdr>
    </w:div>
    <w:div w:id="849754667">
      <w:marLeft w:val="640"/>
      <w:marRight w:val="0"/>
      <w:marTop w:val="0"/>
      <w:marBottom w:val="0"/>
      <w:divBdr>
        <w:top w:val="none" w:sz="0" w:space="0" w:color="auto"/>
        <w:left w:val="none" w:sz="0" w:space="0" w:color="auto"/>
        <w:bottom w:val="none" w:sz="0" w:space="0" w:color="auto"/>
        <w:right w:val="none" w:sz="0" w:space="0" w:color="auto"/>
      </w:divBdr>
    </w:div>
    <w:div w:id="849829292">
      <w:marLeft w:val="640"/>
      <w:marRight w:val="0"/>
      <w:marTop w:val="0"/>
      <w:marBottom w:val="0"/>
      <w:divBdr>
        <w:top w:val="none" w:sz="0" w:space="0" w:color="auto"/>
        <w:left w:val="none" w:sz="0" w:space="0" w:color="auto"/>
        <w:bottom w:val="none" w:sz="0" w:space="0" w:color="auto"/>
        <w:right w:val="none" w:sz="0" w:space="0" w:color="auto"/>
      </w:divBdr>
    </w:div>
    <w:div w:id="849831556">
      <w:marLeft w:val="640"/>
      <w:marRight w:val="0"/>
      <w:marTop w:val="0"/>
      <w:marBottom w:val="0"/>
      <w:divBdr>
        <w:top w:val="none" w:sz="0" w:space="0" w:color="auto"/>
        <w:left w:val="none" w:sz="0" w:space="0" w:color="auto"/>
        <w:bottom w:val="none" w:sz="0" w:space="0" w:color="auto"/>
        <w:right w:val="none" w:sz="0" w:space="0" w:color="auto"/>
      </w:divBdr>
    </w:div>
    <w:div w:id="849835236">
      <w:marLeft w:val="640"/>
      <w:marRight w:val="0"/>
      <w:marTop w:val="0"/>
      <w:marBottom w:val="0"/>
      <w:divBdr>
        <w:top w:val="none" w:sz="0" w:space="0" w:color="auto"/>
        <w:left w:val="none" w:sz="0" w:space="0" w:color="auto"/>
        <w:bottom w:val="none" w:sz="0" w:space="0" w:color="auto"/>
        <w:right w:val="none" w:sz="0" w:space="0" w:color="auto"/>
      </w:divBdr>
    </w:div>
    <w:div w:id="849878041">
      <w:marLeft w:val="640"/>
      <w:marRight w:val="0"/>
      <w:marTop w:val="0"/>
      <w:marBottom w:val="0"/>
      <w:divBdr>
        <w:top w:val="none" w:sz="0" w:space="0" w:color="auto"/>
        <w:left w:val="none" w:sz="0" w:space="0" w:color="auto"/>
        <w:bottom w:val="none" w:sz="0" w:space="0" w:color="auto"/>
        <w:right w:val="none" w:sz="0" w:space="0" w:color="auto"/>
      </w:divBdr>
    </w:div>
    <w:div w:id="849879145">
      <w:marLeft w:val="640"/>
      <w:marRight w:val="0"/>
      <w:marTop w:val="0"/>
      <w:marBottom w:val="0"/>
      <w:divBdr>
        <w:top w:val="none" w:sz="0" w:space="0" w:color="auto"/>
        <w:left w:val="none" w:sz="0" w:space="0" w:color="auto"/>
        <w:bottom w:val="none" w:sz="0" w:space="0" w:color="auto"/>
        <w:right w:val="none" w:sz="0" w:space="0" w:color="auto"/>
      </w:divBdr>
    </w:div>
    <w:div w:id="849948451">
      <w:marLeft w:val="640"/>
      <w:marRight w:val="0"/>
      <w:marTop w:val="0"/>
      <w:marBottom w:val="0"/>
      <w:divBdr>
        <w:top w:val="none" w:sz="0" w:space="0" w:color="auto"/>
        <w:left w:val="none" w:sz="0" w:space="0" w:color="auto"/>
        <w:bottom w:val="none" w:sz="0" w:space="0" w:color="auto"/>
        <w:right w:val="none" w:sz="0" w:space="0" w:color="auto"/>
      </w:divBdr>
    </w:div>
    <w:div w:id="849949258">
      <w:marLeft w:val="640"/>
      <w:marRight w:val="0"/>
      <w:marTop w:val="0"/>
      <w:marBottom w:val="0"/>
      <w:divBdr>
        <w:top w:val="none" w:sz="0" w:space="0" w:color="auto"/>
        <w:left w:val="none" w:sz="0" w:space="0" w:color="auto"/>
        <w:bottom w:val="none" w:sz="0" w:space="0" w:color="auto"/>
        <w:right w:val="none" w:sz="0" w:space="0" w:color="auto"/>
      </w:divBdr>
    </w:div>
    <w:div w:id="850026136">
      <w:marLeft w:val="640"/>
      <w:marRight w:val="0"/>
      <w:marTop w:val="0"/>
      <w:marBottom w:val="0"/>
      <w:divBdr>
        <w:top w:val="none" w:sz="0" w:space="0" w:color="auto"/>
        <w:left w:val="none" w:sz="0" w:space="0" w:color="auto"/>
        <w:bottom w:val="none" w:sz="0" w:space="0" w:color="auto"/>
        <w:right w:val="none" w:sz="0" w:space="0" w:color="auto"/>
      </w:divBdr>
    </w:div>
    <w:div w:id="850029171">
      <w:marLeft w:val="640"/>
      <w:marRight w:val="0"/>
      <w:marTop w:val="0"/>
      <w:marBottom w:val="0"/>
      <w:divBdr>
        <w:top w:val="none" w:sz="0" w:space="0" w:color="auto"/>
        <w:left w:val="none" w:sz="0" w:space="0" w:color="auto"/>
        <w:bottom w:val="none" w:sz="0" w:space="0" w:color="auto"/>
        <w:right w:val="none" w:sz="0" w:space="0" w:color="auto"/>
      </w:divBdr>
    </w:div>
    <w:div w:id="850030894">
      <w:marLeft w:val="640"/>
      <w:marRight w:val="0"/>
      <w:marTop w:val="0"/>
      <w:marBottom w:val="0"/>
      <w:divBdr>
        <w:top w:val="none" w:sz="0" w:space="0" w:color="auto"/>
        <w:left w:val="none" w:sz="0" w:space="0" w:color="auto"/>
        <w:bottom w:val="none" w:sz="0" w:space="0" w:color="auto"/>
        <w:right w:val="none" w:sz="0" w:space="0" w:color="auto"/>
      </w:divBdr>
    </w:div>
    <w:div w:id="850069030">
      <w:marLeft w:val="640"/>
      <w:marRight w:val="0"/>
      <w:marTop w:val="0"/>
      <w:marBottom w:val="0"/>
      <w:divBdr>
        <w:top w:val="none" w:sz="0" w:space="0" w:color="auto"/>
        <w:left w:val="none" w:sz="0" w:space="0" w:color="auto"/>
        <w:bottom w:val="none" w:sz="0" w:space="0" w:color="auto"/>
        <w:right w:val="none" w:sz="0" w:space="0" w:color="auto"/>
      </w:divBdr>
    </w:div>
    <w:div w:id="850098374">
      <w:marLeft w:val="640"/>
      <w:marRight w:val="0"/>
      <w:marTop w:val="0"/>
      <w:marBottom w:val="0"/>
      <w:divBdr>
        <w:top w:val="none" w:sz="0" w:space="0" w:color="auto"/>
        <w:left w:val="none" w:sz="0" w:space="0" w:color="auto"/>
        <w:bottom w:val="none" w:sz="0" w:space="0" w:color="auto"/>
        <w:right w:val="none" w:sz="0" w:space="0" w:color="auto"/>
      </w:divBdr>
    </w:div>
    <w:div w:id="850139885">
      <w:marLeft w:val="640"/>
      <w:marRight w:val="0"/>
      <w:marTop w:val="0"/>
      <w:marBottom w:val="0"/>
      <w:divBdr>
        <w:top w:val="none" w:sz="0" w:space="0" w:color="auto"/>
        <w:left w:val="none" w:sz="0" w:space="0" w:color="auto"/>
        <w:bottom w:val="none" w:sz="0" w:space="0" w:color="auto"/>
        <w:right w:val="none" w:sz="0" w:space="0" w:color="auto"/>
      </w:divBdr>
    </w:div>
    <w:div w:id="850148833">
      <w:marLeft w:val="640"/>
      <w:marRight w:val="0"/>
      <w:marTop w:val="0"/>
      <w:marBottom w:val="0"/>
      <w:divBdr>
        <w:top w:val="none" w:sz="0" w:space="0" w:color="auto"/>
        <w:left w:val="none" w:sz="0" w:space="0" w:color="auto"/>
        <w:bottom w:val="none" w:sz="0" w:space="0" w:color="auto"/>
        <w:right w:val="none" w:sz="0" w:space="0" w:color="auto"/>
      </w:divBdr>
    </w:div>
    <w:div w:id="850216420">
      <w:marLeft w:val="640"/>
      <w:marRight w:val="0"/>
      <w:marTop w:val="0"/>
      <w:marBottom w:val="0"/>
      <w:divBdr>
        <w:top w:val="none" w:sz="0" w:space="0" w:color="auto"/>
        <w:left w:val="none" w:sz="0" w:space="0" w:color="auto"/>
        <w:bottom w:val="none" w:sz="0" w:space="0" w:color="auto"/>
        <w:right w:val="none" w:sz="0" w:space="0" w:color="auto"/>
      </w:divBdr>
    </w:div>
    <w:div w:id="850222550">
      <w:marLeft w:val="640"/>
      <w:marRight w:val="0"/>
      <w:marTop w:val="0"/>
      <w:marBottom w:val="0"/>
      <w:divBdr>
        <w:top w:val="none" w:sz="0" w:space="0" w:color="auto"/>
        <w:left w:val="none" w:sz="0" w:space="0" w:color="auto"/>
        <w:bottom w:val="none" w:sz="0" w:space="0" w:color="auto"/>
        <w:right w:val="none" w:sz="0" w:space="0" w:color="auto"/>
      </w:divBdr>
    </w:div>
    <w:div w:id="850290819">
      <w:marLeft w:val="640"/>
      <w:marRight w:val="0"/>
      <w:marTop w:val="0"/>
      <w:marBottom w:val="0"/>
      <w:divBdr>
        <w:top w:val="none" w:sz="0" w:space="0" w:color="auto"/>
        <w:left w:val="none" w:sz="0" w:space="0" w:color="auto"/>
        <w:bottom w:val="none" w:sz="0" w:space="0" w:color="auto"/>
        <w:right w:val="none" w:sz="0" w:space="0" w:color="auto"/>
      </w:divBdr>
    </w:div>
    <w:div w:id="850291814">
      <w:marLeft w:val="640"/>
      <w:marRight w:val="0"/>
      <w:marTop w:val="0"/>
      <w:marBottom w:val="0"/>
      <w:divBdr>
        <w:top w:val="none" w:sz="0" w:space="0" w:color="auto"/>
        <w:left w:val="none" w:sz="0" w:space="0" w:color="auto"/>
        <w:bottom w:val="none" w:sz="0" w:space="0" w:color="auto"/>
        <w:right w:val="none" w:sz="0" w:space="0" w:color="auto"/>
      </w:divBdr>
    </w:div>
    <w:div w:id="850338841">
      <w:marLeft w:val="640"/>
      <w:marRight w:val="0"/>
      <w:marTop w:val="0"/>
      <w:marBottom w:val="0"/>
      <w:divBdr>
        <w:top w:val="none" w:sz="0" w:space="0" w:color="auto"/>
        <w:left w:val="none" w:sz="0" w:space="0" w:color="auto"/>
        <w:bottom w:val="none" w:sz="0" w:space="0" w:color="auto"/>
        <w:right w:val="none" w:sz="0" w:space="0" w:color="auto"/>
      </w:divBdr>
    </w:div>
    <w:div w:id="850339649">
      <w:marLeft w:val="640"/>
      <w:marRight w:val="0"/>
      <w:marTop w:val="0"/>
      <w:marBottom w:val="0"/>
      <w:divBdr>
        <w:top w:val="none" w:sz="0" w:space="0" w:color="auto"/>
        <w:left w:val="none" w:sz="0" w:space="0" w:color="auto"/>
        <w:bottom w:val="none" w:sz="0" w:space="0" w:color="auto"/>
        <w:right w:val="none" w:sz="0" w:space="0" w:color="auto"/>
      </w:divBdr>
    </w:div>
    <w:div w:id="850341453">
      <w:marLeft w:val="640"/>
      <w:marRight w:val="0"/>
      <w:marTop w:val="0"/>
      <w:marBottom w:val="0"/>
      <w:divBdr>
        <w:top w:val="none" w:sz="0" w:space="0" w:color="auto"/>
        <w:left w:val="none" w:sz="0" w:space="0" w:color="auto"/>
        <w:bottom w:val="none" w:sz="0" w:space="0" w:color="auto"/>
        <w:right w:val="none" w:sz="0" w:space="0" w:color="auto"/>
      </w:divBdr>
    </w:div>
    <w:div w:id="850412302">
      <w:marLeft w:val="640"/>
      <w:marRight w:val="0"/>
      <w:marTop w:val="0"/>
      <w:marBottom w:val="0"/>
      <w:divBdr>
        <w:top w:val="none" w:sz="0" w:space="0" w:color="auto"/>
        <w:left w:val="none" w:sz="0" w:space="0" w:color="auto"/>
        <w:bottom w:val="none" w:sz="0" w:space="0" w:color="auto"/>
        <w:right w:val="none" w:sz="0" w:space="0" w:color="auto"/>
      </w:divBdr>
    </w:div>
    <w:div w:id="850413622">
      <w:marLeft w:val="640"/>
      <w:marRight w:val="0"/>
      <w:marTop w:val="0"/>
      <w:marBottom w:val="0"/>
      <w:divBdr>
        <w:top w:val="none" w:sz="0" w:space="0" w:color="auto"/>
        <w:left w:val="none" w:sz="0" w:space="0" w:color="auto"/>
        <w:bottom w:val="none" w:sz="0" w:space="0" w:color="auto"/>
        <w:right w:val="none" w:sz="0" w:space="0" w:color="auto"/>
      </w:divBdr>
    </w:div>
    <w:div w:id="850415437">
      <w:marLeft w:val="640"/>
      <w:marRight w:val="0"/>
      <w:marTop w:val="0"/>
      <w:marBottom w:val="0"/>
      <w:divBdr>
        <w:top w:val="none" w:sz="0" w:space="0" w:color="auto"/>
        <w:left w:val="none" w:sz="0" w:space="0" w:color="auto"/>
        <w:bottom w:val="none" w:sz="0" w:space="0" w:color="auto"/>
        <w:right w:val="none" w:sz="0" w:space="0" w:color="auto"/>
      </w:divBdr>
    </w:div>
    <w:div w:id="850491214">
      <w:marLeft w:val="640"/>
      <w:marRight w:val="0"/>
      <w:marTop w:val="0"/>
      <w:marBottom w:val="0"/>
      <w:divBdr>
        <w:top w:val="none" w:sz="0" w:space="0" w:color="auto"/>
        <w:left w:val="none" w:sz="0" w:space="0" w:color="auto"/>
        <w:bottom w:val="none" w:sz="0" w:space="0" w:color="auto"/>
        <w:right w:val="none" w:sz="0" w:space="0" w:color="auto"/>
      </w:divBdr>
    </w:div>
    <w:div w:id="850528211">
      <w:marLeft w:val="640"/>
      <w:marRight w:val="0"/>
      <w:marTop w:val="0"/>
      <w:marBottom w:val="0"/>
      <w:divBdr>
        <w:top w:val="none" w:sz="0" w:space="0" w:color="auto"/>
        <w:left w:val="none" w:sz="0" w:space="0" w:color="auto"/>
        <w:bottom w:val="none" w:sz="0" w:space="0" w:color="auto"/>
        <w:right w:val="none" w:sz="0" w:space="0" w:color="auto"/>
      </w:divBdr>
    </w:div>
    <w:div w:id="850878173">
      <w:marLeft w:val="640"/>
      <w:marRight w:val="0"/>
      <w:marTop w:val="0"/>
      <w:marBottom w:val="0"/>
      <w:divBdr>
        <w:top w:val="none" w:sz="0" w:space="0" w:color="auto"/>
        <w:left w:val="none" w:sz="0" w:space="0" w:color="auto"/>
        <w:bottom w:val="none" w:sz="0" w:space="0" w:color="auto"/>
        <w:right w:val="none" w:sz="0" w:space="0" w:color="auto"/>
      </w:divBdr>
    </w:div>
    <w:div w:id="850920154">
      <w:marLeft w:val="640"/>
      <w:marRight w:val="0"/>
      <w:marTop w:val="0"/>
      <w:marBottom w:val="0"/>
      <w:divBdr>
        <w:top w:val="none" w:sz="0" w:space="0" w:color="auto"/>
        <w:left w:val="none" w:sz="0" w:space="0" w:color="auto"/>
        <w:bottom w:val="none" w:sz="0" w:space="0" w:color="auto"/>
        <w:right w:val="none" w:sz="0" w:space="0" w:color="auto"/>
      </w:divBdr>
    </w:div>
    <w:div w:id="850922066">
      <w:marLeft w:val="640"/>
      <w:marRight w:val="0"/>
      <w:marTop w:val="0"/>
      <w:marBottom w:val="0"/>
      <w:divBdr>
        <w:top w:val="none" w:sz="0" w:space="0" w:color="auto"/>
        <w:left w:val="none" w:sz="0" w:space="0" w:color="auto"/>
        <w:bottom w:val="none" w:sz="0" w:space="0" w:color="auto"/>
        <w:right w:val="none" w:sz="0" w:space="0" w:color="auto"/>
      </w:divBdr>
    </w:div>
    <w:div w:id="850997818">
      <w:marLeft w:val="640"/>
      <w:marRight w:val="0"/>
      <w:marTop w:val="0"/>
      <w:marBottom w:val="0"/>
      <w:divBdr>
        <w:top w:val="none" w:sz="0" w:space="0" w:color="auto"/>
        <w:left w:val="none" w:sz="0" w:space="0" w:color="auto"/>
        <w:bottom w:val="none" w:sz="0" w:space="0" w:color="auto"/>
        <w:right w:val="none" w:sz="0" w:space="0" w:color="auto"/>
      </w:divBdr>
    </w:div>
    <w:div w:id="851066973">
      <w:marLeft w:val="640"/>
      <w:marRight w:val="0"/>
      <w:marTop w:val="0"/>
      <w:marBottom w:val="0"/>
      <w:divBdr>
        <w:top w:val="none" w:sz="0" w:space="0" w:color="auto"/>
        <w:left w:val="none" w:sz="0" w:space="0" w:color="auto"/>
        <w:bottom w:val="none" w:sz="0" w:space="0" w:color="auto"/>
        <w:right w:val="none" w:sz="0" w:space="0" w:color="auto"/>
      </w:divBdr>
    </w:div>
    <w:div w:id="851141104">
      <w:marLeft w:val="640"/>
      <w:marRight w:val="0"/>
      <w:marTop w:val="0"/>
      <w:marBottom w:val="0"/>
      <w:divBdr>
        <w:top w:val="none" w:sz="0" w:space="0" w:color="auto"/>
        <w:left w:val="none" w:sz="0" w:space="0" w:color="auto"/>
        <w:bottom w:val="none" w:sz="0" w:space="0" w:color="auto"/>
        <w:right w:val="none" w:sz="0" w:space="0" w:color="auto"/>
      </w:divBdr>
    </w:div>
    <w:div w:id="851147015">
      <w:marLeft w:val="640"/>
      <w:marRight w:val="0"/>
      <w:marTop w:val="0"/>
      <w:marBottom w:val="0"/>
      <w:divBdr>
        <w:top w:val="none" w:sz="0" w:space="0" w:color="auto"/>
        <w:left w:val="none" w:sz="0" w:space="0" w:color="auto"/>
        <w:bottom w:val="none" w:sz="0" w:space="0" w:color="auto"/>
        <w:right w:val="none" w:sz="0" w:space="0" w:color="auto"/>
      </w:divBdr>
    </w:div>
    <w:div w:id="851184172">
      <w:marLeft w:val="640"/>
      <w:marRight w:val="0"/>
      <w:marTop w:val="0"/>
      <w:marBottom w:val="0"/>
      <w:divBdr>
        <w:top w:val="none" w:sz="0" w:space="0" w:color="auto"/>
        <w:left w:val="none" w:sz="0" w:space="0" w:color="auto"/>
        <w:bottom w:val="none" w:sz="0" w:space="0" w:color="auto"/>
        <w:right w:val="none" w:sz="0" w:space="0" w:color="auto"/>
      </w:divBdr>
    </w:div>
    <w:div w:id="851332746">
      <w:marLeft w:val="640"/>
      <w:marRight w:val="0"/>
      <w:marTop w:val="0"/>
      <w:marBottom w:val="0"/>
      <w:divBdr>
        <w:top w:val="none" w:sz="0" w:space="0" w:color="auto"/>
        <w:left w:val="none" w:sz="0" w:space="0" w:color="auto"/>
        <w:bottom w:val="none" w:sz="0" w:space="0" w:color="auto"/>
        <w:right w:val="none" w:sz="0" w:space="0" w:color="auto"/>
      </w:divBdr>
    </w:div>
    <w:div w:id="851338348">
      <w:marLeft w:val="640"/>
      <w:marRight w:val="0"/>
      <w:marTop w:val="0"/>
      <w:marBottom w:val="0"/>
      <w:divBdr>
        <w:top w:val="none" w:sz="0" w:space="0" w:color="auto"/>
        <w:left w:val="none" w:sz="0" w:space="0" w:color="auto"/>
        <w:bottom w:val="none" w:sz="0" w:space="0" w:color="auto"/>
        <w:right w:val="none" w:sz="0" w:space="0" w:color="auto"/>
      </w:divBdr>
    </w:div>
    <w:div w:id="851384696">
      <w:marLeft w:val="640"/>
      <w:marRight w:val="0"/>
      <w:marTop w:val="0"/>
      <w:marBottom w:val="0"/>
      <w:divBdr>
        <w:top w:val="none" w:sz="0" w:space="0" w:color="auto"/>
        <w:left w:val="none" w:sz="0" w:space="0" w:color="auto"/>
        <w:bottom w:val="none" w:sz="0" w:space="0" w:color="auto"/>
        <w:right w:val="none" w:sz="0" w:space="0" w:color="auto"/>
      </w:divBdr>
    </w:div>
    <w:div w:id="851451594">
      <w:marLeft w:val="640"/>
      <w:marRight w:val="0"/>
      <w:marTop w:val="0"/>
      <w:marBottom w:val="0"/>
      <w:divBdr>
        <w:top w:val="none" w:sz="0" w:space="0" w:color="auto"/>
        <w:left w:val="none" w:sz="0" w:space="0" w:color="auto"/>
        <w:bottom w:val="none" w:sz="0" w:space="0" w:color="auto"/>
        <w:right w:val="none" w:sz="0" w:space="0" w:color="auto"/>
      </w:divBdr>
    </w:div>
    <w:div w:id="851644526">
      <w:marLeft w:val="640"/>
      <w:marRight w:val="0"/>
      <w:marTop w:val="0"/>
      <w:marBottom w:val="0"/>
      <w:divBdr>
        <w:top w:val="none" w:sz="0" w:space="0" w:color="auto"/>
        <w:left w:val="none" w:sz="0" w:space="0" w:color="auto"/>
        <w:bottom w:val="none" w:sz="0" w:space="0" w:color="auto"/>
        <w:right w:val="none" w:sz="0" w:space="0" w:color="auto"/>
      </w:divBdr>
    </w:div>
    <w:div w:id="851652145">
      <w:marLeft w:val="640"/>
      <w:marRight w:val="0"/>
      <w:marTop w:val="0"/>
      <w:marBottom w:val="0"/>
      <w:divBdr>
        <w:top w:val="none" w:sz="0" w:space="0" w:color="auto"/>
        <w:left w:val="none" w:sz="0" w:space="0" w:color="auto"/>
        <w:bottom w:val="none" w:sz="0" w:space="0" w:color="auto"/>
        <w:right w:val="none" w:sz="0" w:space="0" w:color="auto"/>
      </w:divBdr>
    </w:div>
    <w:div w:id="851719696">
      <w:marLeft w:val="640"/>
      <w:marRight w:val="0"/>
      <w:marTop w:val="0"/>
      <w:marBottom w:val="0"/>
      <w:divBdr>
        <w:top w:val="none" w:sz="0" w:space="0" w:color="auto"/>
        <w:left w:val="none" w:sz="0" w:space="0" w:color="auto"/>
        <w:bottom w:val="none" w:sz="0" w:space="0" w:color="auto"/>
        <w:right w:val="none" w:sz="0" w:space="0" w:color="auto"/>
      </w:divBdr>
    </w:div>
    <w:div w:id="851720205">
      <w:marLeft w:val="640"/>
      <w:marRight w:val="0"/>
      <w:marTop w:val="0"/>
      <w:marBottom w:val="0"/>
      <w:divBdr>
        <w:top w:val="none" w:sz="0" w:space="0" w:color="auto"/>
        <w:left w:val="none" w:sz="0" w:space="0" w:color="auto"/>
        <w:bottom w:val="none" w:sz="0" w:space="0" w:color="auto"/>
        <w:right w:val="none" w:sz="0" w:space="0" w:color="auto"/>
      </w:divBdr>
    </w:div>
    <w:div w:id="851721179">
      <w:marLeft w:val="640"/>
      <w:marRight w:val="0"/>
      <w:marTop w:val="0"/>
      <w:marBottom w:val="0"/>
      <w:divBdr>
        <w:top w:val="none" w:sz="0" w:space="0" w:color="auto"/>
        <w:left w:val="none" w:sz="0" w:space="0" w:color="auto"/>
        <w:bottom w:val="none" w:sz="0" w:space="0" w:color="auto"/>
        <w:right w:val="none" w:sz="0" w:space="0" w:color="auto"/>
      </w:divBdr>
    </w:div>
    <w:div w:id="851795099">
      <w:marLeft w:val="640"/>
      <w:marRight w:val="0"/>
      <w:marTop w:val="0"/>
      <w:marBottom w:val="0"/>
      <w:divBdr>
        <w:top w:val="none" w:sz="0" w:space="0" w:color="auto"/>
        <w:left w:val="none" w:sz="0" w:space="0" w:color="auto"/>
        <w:bottom w:val="none" w:sz="0" w:space="0" w:color="auto"/>
        <w:right w:val="none" w:sz="0" w:space="0" w:color="auto"/>
      </w:divBdr>
    </w:div>
    <w:div w:id="851797201">
      <w:marLeft w:val="640"/>
      <w:marRight w:val="0"/>
      <w:marTop w:val="0"/>
      <w:marBottom w:val="0"/>
      <w:divBdr>
        <w:top w:val="none" w:sz="0" w:space="0" w:color="auto"/>
        <w:left w:val="none" w:sz="0" w:space="0" w:color="auto"/>
        <w:bottom w:val="none" w:sz="0" w:space="0" w:color="auto"/>
        <w:right w:val="none" w:sz="0" w:space="0" w:color="auto"/>
      </w:divBdr>
    </w:div>
    <w:div w:id="851800900">
      <w:marLeft w:val="640"/>
      <w:marRight w:val="0"/>
      <w:marTop w:val="0"/>
      <w:marBottom w:val="0"/>
      <w:divBdr>
        <w:top w:val="none" w:sz="0" w:space="0" w:color="auto"/>
        <w:left w:val="none" w:sz="0" w:space="0" w:color="auto"/>
        <w:bottom w:val="none" w:sz="0" w:space="0" w:color="auto"/>
        <w:right w:val="none" w:sz="0" w:space="0" w:color="auto"/>
      </w:divBdr>
    </w:div>
    <w:div w:id="851838843">
      <w:marLeft w:val="640"/>
      <w:marRight w:val="0"/>
      <w:marTop w:val="0"/>
      <w:marBottom w:val="0"/>
      <w:divBdr>
        <w:top w:val="none" w:sz="0" w:space="0" w:color="auto"/>
        <w:left w:val="none" w:sz="0" w:space="0" w:color="auto"/>
        <w:bottom w:val="none" w:sz="0" w:space="0" w:color="auto"/>
        <w:right w:val="none" w:sz="0" w:space="0" w:color="auto"/>
      </w:divBdr>
    </w:div>
    <w:div w:id="851842003">
      <w:marLeft w:val="640"/>
      <w:marRight w:val="0"/>
      <w:marTop w:val="0"/>
      <w:marBottom w:val="0"/>
      <w:divBdr>
        <w:top w:val="none" w:sz="0" w:space="0" w:color="auto"/>
        <w:left w:val="none" w:sz="0" w:space="0" w:color="auto"/>
        <w:bottom w:val="none" w:sz="0" w:space="0" w:color="auto"/>
        <w:right w:val="none" w:sz="0" w:space="0" w:color="auto"/>
      </w:divBdr>
    </w:div>
    <w:div w:id="851846516">
      <w:marLeft w:val="640"/>
      <w:marRight w:val="0"/>
      <w:marTop w:val="0"/>
      <w:marBottom w:val="0"/>
      <w:divBdr>
        <w:top w:val="none" w:sz="0" w:space="0" w:color="auto"/>
        <w:left w:val="none" w:sz="0" w:space="0" w:color="auto"/>
        <w:bottom w:val="none" w:sz="0" w:space="0" w:color="auto"/>
        <w:right w:val="none" w:sz="0" w:space="0" w:color="auto"/>
      </w:divBdr>
    </w:div>
    <w:div w:id="851916396">
      <w:marLeft w:val="640"/>
      <w:marRight w:val="0"/>
      <w:marTop w:val="0"/>
      <w:marBottom w:val="0"/>
      <w:divBdr>
        <w:top w:val="none" w:sz="0" w:space="0" w:color="auto"/>
        <w:left w:val="none" w:sz="0" w:space="0" w:color="auto"/>
        <w:bottom w:val="none" w:sz="0" w:space="0" w:color="auto"/>
        <w:right w:val="none" w:sz="0" w:space="0" w:color="auto"/>
      </w:divBdr>
    </w:div>
    <w:div w:id="851919642">
      <w:marLeft w:val="640"/>
      <w:marRight w:val="0"/>
      <w:marTop w:val="0"/>
      <w:marBottom w:val="0"/>
      <w:divBdr>
        <w:top w:val="none" w:sz="0" w:space="0" w:color="auto"/>
        <w:left w:val="none" w:sz="0" w:space="0" w:color="auto"/>
        <w:bottom w:val="none" w:sz="0" w:space="0" w:color="auto"/>
        <w:right w:val="none" w:sz="0" w:space="0" w:color="auto"/>
      </w:divBdr>
    </w:div>
    <w:div w:id="851920269">
      <w:marLeft w:val="640"/>
      <w:marRight w:val="0"/>
      <w:marTop w:val="0"/>
      <w:marBottom w:val="0"/>
      <w:divBdr>
        <w:top w:val="none" w:sz="0" w:space="0" w:color="auto"/>
        <w:left w:val="none" w:sz="0" w:space="0" w:color="auto"/>
        <w:bottom w:val="none" w:sz="0" w:space="0" w:color="auto"/>
        <w:right w:val="none" w:sz="0" w:space="0" w:color="auto"/>
      </w:divBdr>
    </w:div>
    <w:div w:id="851989534">
      <w:marLeft w:val="640"/>
      <w:marRight w:val="0"/>
      <w:marTop w:val="0"/>
      <w:marBottom w:val="0"/>
      <w:divBdr>
        <w:top w:val="none" w:sz="0" w:space="0" w:color="auto"/>
        <w:left w:val="none" w:sz="0" w:space="0" w:color="auto"/>
        <w:bottom w:val="none" w:sz="0" w:space="0" w:color="auto"/>
        <w:right w:val="none" w:sz="0" w:space="0" w:color="auto"/>
      </w:divBdr>
    </w:div>
    <w:div w:id="851996289">
      <w:marLeft w:val="640"/>
      <w:marRight w:val="0"/>
      <w:marTop w:val="0"/>
      <w:marBottom w:val="0"/>
      <w:divBdr>
        <w:top w:val="none" w:sz="0" w:space="0" w:color="auto"/>
        <w:left w:val="none" w:sz="0" w:space="0" w:color="auto"/>
        <w:bottom w:val="none" w:sz="0" w:space="0" w:color="auto"/>
        <w:right w:val="none" w:sz="0" w:space="0" w:color="auto"/>
      </w:divBdr>
    </w:div>
    <w:div w:id="852035639">
      <w:marLeft w:val="640"/>
      <w:marRight w:val="0"/>
      <w:marTop w:val="0"/>
      <w:marBottom w:val="0"/>
      <w:divBdr>
        <w:top w:val="none" w:sz="0" w:space="0" w:color="auto"/>
        <w:left w:val="none" w:sz="0" w:space="0" w:color="auto"/>
        <w:bottom w:val="none" w:sz="0" w:space="0" w:color="auto"/>
        <w:right w:val="none" w:sz="0" w:space="0" w:color="auto"/>
      </w:divBdr>
    </w:div>
    <w:div w:id="852063070">
      <w:marLeft w:val="640"/>
      <w:marRight w:val="0"/>
      <w:marTop w:val="0"/>
      <w:marBottom w:val="0"/>
      <w:divBdr>
        <w:top w:val="none" w:sz="0" w:space="0" w:color="auto"/>
        <w:left w:val="none" w:sz="0" w:space="0" w:color="auto"/>
        <w:bottom w:val="none" w:sz="0" w:space="0" w:color="auto"/>
        <w:right w:val="none" w:sz="0" w:space="0" w:color="auto"/>
      </w:divBdr>
    </w:div>
    <w:div w:id="852108389">
      <w:marLeft w:val="640"/>
      <w:marRight w:val="0"/>
      <w:marTop w:val="0"/>
      <w:marBottom w:val="0"/>
      <w:divBdr>
        <w:top w:val="none" w:sz="0" w:space="0" w:color="auto"/>
        <w:left w:val="none" w:sz="0" w:space="0" w:color="auto"/>
        <w:bottom w:val="none" w:sz="0" w:space="0" w:color="auto"/>
        <w:right w:val="none" w:sz="0" w:space="0" w:color="auto"/>
      </w:divBdr>
    </w:div>
    <w:div w:id="852188477">
      <w:marLeft w:val="640"/>
      <w:marRight w:val="0"/>
      <w:marTop w:val="0"/>
      <w:marBottom w:val="0"/>
      <w:divBdr>
        <w:top w:val="none" w:sz="0" w:space="0" w:color="auto"/>
        <w:left w:val="none" w:sz="0" w:space="0" w:color="auto"/>
        <w:bottom w:val="none" w:sz="0" w:space="0" w:color="auto"/>
        <w:right w:val="none" w:sz="0" w:space="0" w:color="auto"/>
      </w:divBdr>
    </w:div>
    <w:div w:id="852189627">
      <w:marLeft w:val="640"/>
      <w:marRight w:val="0"/>
      <w:marTop w:val="0"/>
      <w:marBottom w:val="0"/>
      <w:divBdr>
        <w:top w:val="none" w:sz="0" w:space="0" w:color="auto"/>
        <w:left w:val="none" w:sz="0" w:space="0" w:color="auto"/>
        <w:bottom w:val="none" w:sz="0" w:space="0" w:color="auto"/>
        <w:right w:val="none" w:sz="0" w:space="0" w:color="auto"/>
      </w:divBdr>
    </w:div>
    <w:div w:id="852258222">
      <w:marLeft w:val="640"/>
      <w:marRight w:val="0"/>
      <w:marTop w:val="0"/>
      <w:marBottom w:val="0"/>
      <w:divBdr>
        <w:top w:val="none" w:sz="0" w:space="0" w:color="auto"/>
        <w:left w:val="none" w:sz="0" w:space="0" w:color="auto"/>
        <w:bottom w:val="none" w:sz="0" w:space="0" w:color="auto"/>
        <w:right w:val="none" w:sz="0" w:space="0" w:color="auto"/>
      </w:divBdr>
    </w:div>
    <w:div w:id="852261845">
      <w:marLeft w:val="640"/>
      <w:marRight w:val="0"/>
      <w:marTop w:val="0"/>
      <w:marBottom w:val="0"/>
      <w:divBdr>
        <w:top w:val="none" w:sz="0" w:space="0" w:color="auto"/>
        <w:left w:val="none" w:sz="0" w:space="0" w:color="auto"/>
        <w:bottom w:val="none" w:sz="0" w:space="0" w:color="auto"/>
        <w:right w:val="none" w:sz="0" w:space="0" w:color="auto"/>
      </w:divBdr>
    </w:div>
    <w:div w:id="852452794">
      <w:marLeft w:val="640"/>
      <w:marRight w:val="0"/>
      <w:marTop w:val="0"/>
      <w:marBottom w:val="0"/>
      <w:divBdr>
        <w:top w:val="none" w:sz="0" w:space="0" w:color="auto"/>
        <w:left w:val="none" w:sz="0" w:space="0" w:color="auto"/>
        <w:bottom w:val="none" w:sz="0" w:space="0" w:color="auto"/>
        <w:right w:val="none" w:sz="0" w:space="0" w:color="auto"/>
      </w:divBdr>
    </w:div>
    <w:div w:id="852492537">
      <w:marLeft w:val="640"/>
      <w:marRight w:val="0"/>
      <w:marTop w:val="0"/>
      <w:marBottom w:val="0"/>
      <w:divBdr>
        <w:top w:val="none" w:sz="0" w:space="0" w:color="auto"/>
        <w:left w:val="none" w:sz="0" w:space="0" w:color="auto"/>
        <w:bottom w:val="none" w:sz="0" w:space="0" w:color="auto"/>
        <w:right w:val="none" w:sz="0" w:space="0" w:color="auto"/>
      </w:divBdr>
    </w:div>
    <w:div w:id="852646265">
      <w:marLeft w:val="640"/>
      <w:marRight w:val="0"/>
      <w:marTop w:val="0"/>
      <w:marBottom w:val="0"/>
      <w:divBdr>
        <w:top w:val="none" w:sz="0" w:space="0" w:color="auto"/>
        <w:left w:val="none" w:sz="0" w:space="0" w:color="auto"/>
        <w:bottom w:val="none" w:sz="0" w:space="0" w:color="auto"/>
        <w:right w:val="none" w:sz="0" w:space="0" w:color="auto"/>
      </w:divBdr>
    </w:div>
    <w:div w:id="852691576">
      <w:marLeft w:val="640"/>
      <w:marRight w:val="0"/>
      <w:marTop w:val="0"/>
      <w:marBottom w:val="0"/>
      <w:divBdr>
        <w:top w:val="none" w:sz="0" w:space="0" w:color="auto"/>
        <w:left w:val="none" w:sz="0" w:space="0" w:color="auto"/>
        <w:bottom w:val="none" w:sz="0" w:space="0" w:color="auto"/>
        <w:right w:val="none" w:sz="0" w:space="0" w:color="auto"/>
      </w:divBdr>
    </w:div>
    <w:div w:id="852764565">
      <w:marLeft w:val="640"/>
      <w:marRight w:val="0"/>
      <w:marTop w:val="0"/>
      <w:marBottom w:val="0"/>
      <w:divBdr>
        <w:top w:val="none" w:sz="0" w:space="0" w:color="auto"/>
        <w:left w:val="none" w:sz="0" w:space="0" w:color="auto"/>
        <w:bottom w:val="none" w:sz="0" w:space="0" w:color="auto"/>
        <w:right w:val="none" w:sz="0" w:space="0" w:color="auto"/>
      </w:divBdr>
    </w:div>
    <w:div w:id="852765907">
      <w:marLeft w:val="640"/>
      <w:marRight w:val="0"/>
      <w:marTop w:val="0"/>
      <w:marBottom w:val="0"/>
      <w:divBdr>
        <w:top w:val="none" w:sz="0" w:space="0" w:color="auto"/>
        <w:left w:val="none" w:sz="0" w:space="0" w:color="auto"/>
        <w:bottom w:val="none" w:sz="0" w:space="0" w:color="auto"/>
        <w:right w:val="none" w:sz="0" w:space="0" w:color="auto"/>
      </w:divBdr>
    </w:div>
    <w:div w:id="852888183">
      <w:marLeft w:val="640"/>
      <w:marRight w:val="0"/>
      <w:marTop w:val="0"/>
      <w:marBottom w:val="0"/>
      <w:divBdr>
        <w:top w:val="none" w:sz="0" w:space="0" w:color="auto"/>
        <w:left w:val="none" w:sz="0" w:space="0" w:color="auto"/>
        <w:bottom w:val="none" w:sz="0" w:space="0" w:color="auto"/>
        <w:right w:val="none" w:sz="0" w:space="0" w:color="auto"/>
      </w:divBdr>
    </w:div>
    <w:div w:id="852911653">
      <w:marLeft w:val="640"/>
      <w:marRight w:val="0"/>
      <w:marTop w:val="0"/>
      <w:marBottom w:val="0"/>
      <w:divBdr>
        <w:top w:val="none" w:sz="0" w:space="0" w:color="auto"/>
        <w:left w:val="none" w:sz="0" w:space="0" w:color="auto"/>
        <w:bottom w:val="none" w:sz="0" w:space="0" w:color="auto"/>
        <w:right w:val="none" w:sz="0" w:space="0" w:color="auto"/>
      </w:divBdr>
    </w:div>
    <w:div w:id="852916364">
      <w:marLeft w:val="640"/>
      <w:marRight w:val="0"/>
      <w:marTop w:val="0"/>
      <w:marBottom w:val="0"/>
      <w:divBdr>
        <w:top w:val="none" w:sz="0" w:space="0" w:color="auto"/>
        <w:left w:val="none" w:sz="0" w:space="0" w:color="auto"/>
        <w:bottom w:val="none" w:sz="0" w:space="0" w:color="auto"/>
        <w:right w:val="none" w:sz="0" w:space="0" w:color="auto"/>
      </w:divBdr>
    </w:div>
    <w:div w:id="852955410">
      <w:marLeft w:val="640"/>
      <w:marRight w:val="0"/>
      <w:marTop w:val="0"/>
      <w:marBottom w:val="0"/>
      <w:divBdr>
        <w:top w:val="none" w:sz="0" w:space="0" w:color="auto"/>
        <w:left w:val="none" w:sz="0" w:space="0" w:color="auto"/>
        <w:bottom w:val="none" w:sz="0" w:space="0" w:color="auto"/>
        <w:right w:val="none" w:sz="0" w:space="0" w:color="auto"/>
      </w:divBdr>
    </w:div>
    <w:div w:id="852956103">
      <w:marLeft w:val="640"/>
      <w:marRight w:val="0"/>
      <w:marTop w:val="0"/>
      <w:marBottom w:val="0"/>
      <w:divBdr>
        <w:top w:val="none" w:sz="0" w:space="0" w:color="auto"/>
        <w:left w:val="none" w:sz="0" w:space="0" w:color="auto"/>
        <w:bottom w:val="none" w:sz="0" w:space="0" w:color="auto"/>
        <w:right w:val="none" w:sz="0" w:space="0" w:color="auto"/>
      </w:divBdr>
    </w:div>
    <w:div w:id="852961142">
      <w:marLeft w:val="640"/>
      <w:marRight w:val="0"/>
      <w:marTop w:val="0"/>
      <w:marBottom w:val="0"/>
      <w:divBdr>
        <w:top w:val="none" w:sz="0" w:space="0" w:color="auto"/>
        <w:left w:val="none" w:sz="0" w:space="0" w:color="auto"/>
        <w:bottom w:val="none" w:sz="0" w:space="0" w:color="auto"/>
        <w:right w:val="none" w:sz="0" w:space="0" w:color="auto"/>
      </w:divBdr>
    </w:div>
    <w:div w:id="853108961">
      <w:marLeft w:val="640"/>
      <w:marRight w:val="0"/>
      <w:marTop w:val="0"/>
      <w:marBottom w:val="0"/>
      <w:divBdr>
        <w:top w:val="none" w:sz="0" w:space="0" w:color="auto"/>
        <w:left w:val="none" w:sz="0" w:space="0" w:color="auto"/>
        <w:bottom w:val="none" w:sz="0" w:space="0" w:color="auto"/>
        <w:right w:val="none" w:sz="0" w:space="0" w:color="auto"/>
      </w:divBdr>
    </w:div>
    <w:div w:id="853149849">
      <w:marLeft w:val="640"/>
      <w:marRight w:val="0"/>
      <w:marTop w:val="0"/>
      <w:marBottom w:val="0"/>
      <w:divBdr>
        <w:top w:val="none" w:sz="0" w:space="0" w:color="auto"/>
        <w:left w:val="none" w:sz="0" w:space="0" w:color="auto"/>
        <w:bottom w:val="none" w:sz="0" w:space="0" w:color="auto"/>
        <w:right w:val="none" w:sz="0" w:space="0" w:color="auto"/>
      </w:divBdr>
    </w:div>
    <w:div w:id="853151437">
      <w:marLeft w:val="640"/>
      <w:marRight w:val="0"/>
      <w:marTop w:val="0"/>
      <w:marBottom w:val="0"/>
      <w:divBdr>
        <w:top w:val="none" w:sz="0" w:space="0" w:color="auto"/>
        <w:left w:val="none" w:sz="0" w:space="0" w:color="auto"/>
        <w:bottom w:val="none" w:sz="0" w:space="0" w:color="auto"/>
        <w:right w:val="none" w:sz="0" w:space="0" w:color="auto"/>
      </w:divBdr>
    </w:div>
    <w:div w:id="853228686">
      <w:marLeft w:val="640"/>
      <w:marRight w:val="0"/>
      <w:marTop w:val="0"/>
      <w:marBottom w:val="0"/>
      <w:divBdr>
        <w:top w:val="none" w:sz="0" w:space="0" w:color="auto"/>
        <w:left w:val="none" w:sz="0" w:space="0" w:color="auto"/>
        <w:bottom w:val="none" w:sz="0" w:space="0" w:color="auto"/>
        <w:right w:val="none" w:sz="0" w:space="0" w:color="auto"/>
      </w:divBdr>
    </w:div>
    <w:div w:id="853301471">
      <w:marLeft w:val="640"/>
      <w:marRight w:val="0"/>
      <w:marTop w:val="0"/>
      <w:marBottom w:val="0"/>
      <w:divBdr>
        <w:top w:val="none" w:sz="0" w:space="0" w:color="auto"/>
        <w:left w:val="none" w:sz="0" w:space="0" w:color="auto"/>
        <w:bottom w:val="none" w:sz="0" w:space="0" w:color="auto"/>
        <w:right w:val="none" w:sz="0" w:space="0" w:color="auto"/>
      </w:divBdr>
    </w:div>
    <w:div w:id="853302208">
      <w:marLeft w:val="640"/>
      <w:marRight w:val="0"/>
      <w:marTop w:val="0"/>
      <w:marBottom w:val="0"/>
      <w:divBdr>
        <w:top w:val="none" w:sz="0" w:space="0" w:color="auto"/>
        <w:left w:val="none" w:sz="0" w:space="0" w:color="auto"/>
        <w:bottom w:val="none" w:sz="0" w:space="0" w:color="auto"/>
        <w:right w:val="none" w:sz="0" w:space="0" w:color="auto"/>
      </w:divBdr>
    </w:div>
    <w:div w:id="853350498">
      <w:marLeft w:val="640"/>
      <w:marRight w:val="0"/>
      <w:marTop w:val="0"/>
      <w:marBottom w:val="0"/>
      <w:divBdr>
        <w:top w:val="none" w:sz="0" w:space="0" w:color="auto"/>
        <w:left w:val="none" w:sz="0" w:space="0" w:color="auto"/>
        <w:bottom w:val="none" w:sz="0" w:space="0" w:color="auto"/>
        <w:right w:val="none" w:sz="0" w:space="0" w:color="auto"/>
      </w:divBdr>
    </w:div>
    <w:div w:id="853417113">
      <w:marLeft w:val="640"/>
      <w:marRight w:val="0"/>
      <w:marTop w:val="0"/>
      <w:marBottom w:val="0"/>
      <w:divBdr>
        <w:top w:val="none" w:sz="0" w:space="0" w:color="auto"/>
        <w:left w:val="none" w:sz="0" w:space="0" w:color="auto"/>
        <w:bottom w:val="none" w:sz="0" w:space="0" w:color="auto"/>
        <w:right w:val="none" w:sz="0" w:space="0" w:color="auto"/>
      </w:divBdr>
    </w:div>
    <w:div w:id="853419595">
      <w:marLeft w:val="640"/>
      <w:marRight w:val="0"/>
      <w:marTop w:val="0"/>
      <w:marBottom w:val="0"/>
      <w:divBdr>
        <w:top w:val="none" w:sz="0" w:space="0" w:color="auto"/>
        <w:left w:val="none" w:sz="0" w:space="0" w:color="auto"/>
        <w:bottom w:val="none" w:sz="0" w:space="0" w:color="auto"/>
        <w:right w:val="none" w:sz="0" w:space="0" w:color="auto"/>
      </w:divBdr>
    </w:div>
    <w:div w:id="853569827">
      <w:marLeft w:val="640"/>
      <w:marRight w:val="0"/>
      <w:marTop w:val="0"/>
      <w:marBottom w:val="0"/>
      <w:divBdr>
        <w:top w:val="none" w:sz="0" w:space="0" w:color="auto"/>
        <w:left w:val="none" w:sz="0" w:space="0" w:color="auto"/>
        <w:bottom w:val="none" w:sz="0" w:space="0" w:color="auto"/>
        <w:right w:val="none" w:sz="0" w:space="0" w:color="auto"/>
      </w:divBdr>
    </w:div>
    <w:div w:id="853611613">
      <w:marLeft w:val="640"/>
      <w:marRight w:val="0"/>
      <w:marTop w:val="0"/>
      <w:marBottom w:val="0"/>
      <w:divBdr>
        <w:top w:val="none" w:sz="0" w:space="0" w:color="auto"/>
        <w:left w:val="none" w:sz="0" w:space="0" w:color="auto"/>
        <w:bottom w:val="none" w:sz="0" w:space="0" w:color="auto"/>
        <w:right w:val="none" w:sz="0" w:space="0" w:color="auto"/>
      </w:divBdr>
    </w:div>
    <w:div w:id="853686629">
      <w:marLeft w:val="640"/>
      <w:marRight w:val="0"/>
      <w:marTop w:val="0"/>
      <w:marBottom w:val="0"/>
      <w:divBdr>
        <w:top w:val="none" w:sz="0" w:space="0" w:color="auto"/>
        <w:left w:val="none" w:sz="0" w:space="0" w:color="auto"/>
        <w:bottom w:val="none" w:sz="0" w:space="0" w:color="auto"/>
        <w:right w:val="none" w:sz="0" w:space="0" w:color="auto"/>
      </w:divBdr>
    </w:div>
    <w:div w:id="853687405">
      <w:marLeft w:val="640"/>
      <w:marRight w:val="0"/>
      <w:marTop w:val="0"/>
      <w:marBottom w:val="0"/>
      <w:divBdr>
        <w:top w:val="none" w:sz="0" w:space="0" w:color="auto"/>
        <w:left w:val="none" w:sz="0" w:space="0" w:color="auto"/>
        <w:bottom w:val="none" w:sz="0" w:space="0" w:color="auto"/>
        <w:right w:val="none" w:sz="0" w:space="0" w:color="auto"/>
      </w:divBdr>
    </w:div>
    <w:div w:id="853804930">
      <w:marLeft w:val="640"/>
      <w:marRight w:val="0"/>
      <w:marTop w:val="0"/>
      <w:marBottom w:val="0"/>
      <w:divBdr>
        <w:top w:val="none" w:sz="0" w:space="0" w:color="auto"/>
        <w:left w:val="none" w:sz="0" w:space="0" w:color="auto"/>
        <w:bottom w:val="none" w:sz="0" w:space="0" w:color="auto"/>
        <w:right w:val="none" w:sz="0" w:space="0" w:color="auto"/>
      </w:divBdr>
    </w:div>
    <w:div w:id="854072199">
      <w:marLeft w:val="640"/>
      <w:marRight w:val="0"/>
      <w:marTop w:val="0"/>
      <w:marBottom w:val="0"/>
      <w:divBdr>
        <w:top w:val="none" w:sz="0" w:space="0" w:color="auto"/>
        <w:left w:val="none" w:sz="0" w:space="0" w:color="auto"/>
        <w:bottom w:val="none" w:sz="0" w:space="0" w:color="auto"/>
        <w:right w:val="none" w:sz="0" w:space="0" w:color="auto"/>
      </w:divBdr>
    </w:div>
    <w:div w:id="854149252">
      <w:marLeft w:val="640"/>
      <w:marRight w:val="0"/>
      <w:marTop w:val="0"/>
      <w:marBottom w:val="0"/>
      <w:divBdr>
        <w:top w:val="none" w:sz="0" w:space="0" w:color="auto"/>
        <w:left w:val="none" w:sz="0" w:space="0" w:color="auto"/>
        <w:bottom w:val="none" w:sz="0" w:space="0" w:color="auto"/>
        <w:right w:val="none" w:sz="0" w:space="0" w:color="auto"/>
      </w:divBdr>
    </w:div>
    <w:div w:id="854155474">
      <w:marLeft w:val="640"/>
      <w:marRight w:val="0"/>
      <w:marTop w:val="0"/>
      <w:marBottom w:val="0"/>
      <w:divBdr>
        <w:top w:val="none" w:sz="0" w:space="0" w:color="auto"/>
        <w:left w:val="none" w:sz="0" w:space="0" w:color="auto"/>
        <w:bottom w:val="none" w:sz="0" w:space="0" w:color="auto"/>
        <w:right w:val="none" w:sz="0" w:space="0" w:color="auto"/>
      </w:divBdr>
    </w:div>
    <w:div w:id="854266037">
      <w:marLeft w:val="640"/>
      <w:marRight w:val="0"/>
      <w:marTop w:val="0"/>
      <w:marBottom w:val="0"/>
      <w:divBdr>
        <w:top w:val="none" w:sz="0" w:space="0" w:color="auto"/>
        <w:left w:val="none" w:sz="0" w:space="0" w:color="auto"/>
        <w:bottom w:val="none" w:sz="0" w:space="0" w:color="auto"/>
        <w:right w:val="none" w:sz="0" w:space="0" w:color="auto"/>
      </w:divBdr>
    </w:div>
    <w:div w:id="854345684">
      <w:marLeft w:val="640"/>
      <w:marRight w:val="0"/>
      <w:marTop w:val="0"/>
      <w:marBottom w:val="0"/>
      <w:divBdr>
        <w:top w:val="none" w:sz="0" w:space="0" w:color="auto"/>
        <w:left w:val="none" w:sz="0" w:space="0" w:color="auto"/>
        <w:bottom w:val="none" w:sz="0" w:space="0" w:color="auto"/>
        <w:right w:val="none" w:sz="0" w:space="0" w:color="auto"/>
      </w:divBdr>
    </w:div>
    <w:div w:id="854422917">
      <w:marLeft w:val="640"/>
      <w:marRight w:val="0"/>
      <w:marTop w:val="0"/>
      <w:marBottom w:val="0"/>
      <w:divBdr>
        <w:top w:val="none" w:sz="0" w:space="0" w:color="auto"/>
        <w:left w:val="none" w:sz="0" w:space="0" w:color="auto"/>
        <w:bottom w:val="none" w:sz="0" w:space="0" w:color="auto"/>
        <w:right w:val="none" w:sz="0" w:space="0" w:color="auto"/>
      </w:divBdr>
    </w:div>
    <w:div w:id="854460870">
      <w:marLeft w:val="640"/>
      <w:marRight w:val="0"/>
      <w:marTop w:val="0"/>
      <w:marBottom w:val="0"/>
      <w:divBdr>
        <w:top w:val="none" w:sz="0" w:space="0" w:color="auto"/>
        <w:left w:val="none" w:sz="0" w:space="0" w:color="auto"/>
        <w:bottom w:val="none" w:sz="0" w:space="0" w:color="auto"/>
        <w:right w:val="none" w:sz="0" w:space="0" w:color="auto"/>
      </w:divBdr>
    </w:div>
    <w:div w:id="854466484">
      <w:marLeft w:val="640"/>
      <w:marRight w:val="0"/>
      <w:marTop w:val="0"/>
      <w:marBottom w:val="0"/>
      <w:divBdr>
        <w:top w:val="none" w:sz="0" w:space="0" w:color="auto"/>
        <w:left w:val="none" w:sz="0" w:space="0" w:color="auto"/>
        <w:bottom w:val="none" w:sz="0" w:space="0" w:color="auto"/>
        <w:right w:val="none" w:sz="0" w:space="0" w:color="auto"/>
      </w:divBdr>
    </w:div>
    <w:div w:id="854536378">
      <w:marLeft w:val="640"/>
      <w:marRight w:val="0"/>
      <w:marTop w:val="0"/>
      <w:marBottom w:val="0"/>
      <w:divBdr>
        <w:top w:val="none" w:sz="0" w:space="0" w:color="auto"/>
        <w:left w:val="none" w:sz="0" w:space="0" w:color="auto"/>
        <w:bottom w:val="none" w:sz="0" w:space="0" w:color="auto"/>
        <w:right w:val="none" w:sz="0" w:space="0" w:color="auto"/>
      </w:divBdr>
    </w:div>
    <w:div w:id="854616487">
      <w:marLeft w:val="640"/>
      <w:marRight w:val="0"/>
      <w:marTop w:val="0"/>
      <w:marBottom w:val="0"/>
      <w:divBdr>
        <w:top w:val="none" w:sz="0" w:space="0" w:color="auto"/>
        <w:left w:val="none" w:sz="0" w:space="0" w:color="auto"/>
        <w:bottom w:val="none" w:sz="0" w:space="0" w:color="auto"/>
        <w:right w:val="none" w:sz="0" w:space="0" w:color="auto"/>
      </w:divBdr>
    </w:div>
    <w:div w:id="854616954">
      <w:marLeft w:val="640"/>
      <w:marRight w:val="0"/>
      <w:marTop w:val="0"/>
      <w:marBottom w:val="0"/>
      <w:divBdr>
        <w:top w:val="none" w:sz="0" w:space="0" w:color="auto"/>
        <w:left w:val="none" w:sz="0" w:space="0" w:color="auto"/>
        <w:bottom w:val="none" w:sz="0" w:space="0" w:color="auto"/>
        <w:right w:val="none" w:sz="0" w:space="0" w:color="auto"/>
      </w:divBdr>
    </w:div>
    <w:div w:id="854655682">
      <w:marLeft w:val="640"/>
      <w:marRight w:val="0"/>
      <w:marTop w:val="0"/>
      <w:marBottom w:val="0"/>
      <w:divBdr>
        <w:top w:val="none" w:sz="0" w:space="0" w:color="auto"/>
        <w:left w:val="none" w:sz="0" w:space="0" w:color="auto"/>
        <w:bottom w:val="none" w:sz="0" w:space="0" w:color="auto"/>
        <w:right w:val="none" w:sz="0" w:space="0" w:color="auto"/>
      </w:divBdr>
    </w:div>
    <w:div w:id="854727961">
      <w:marLeft w:val="640"/>
      <w:marRight w:val="0"/>
      <w:marTop w:val="0"/>
      <w:marBottom w:val="0"/>
      <w:divBdr>
        <w:top w:val="none" w:sz="0" w:space="0" w:color="auto"/>
        <w:left w:val="none" w:sz="0" w:space="0" w:color="auto"/>
        <w:bottom w:val="none" w:sz="0" w:space="0" w:color="auto"/>
        <w:right w:val="none" w:sz="0" w:space="0" w:color="auto"/>
      </w:divBdr>
    </w:div>
    <w:div w:id="854802862">
      <w:marLeft w:val="640"/>
      <w:marRight w:val="0"/>
      <w:marTop w:val="0"/>
      <w:marBottom w:val="0"/>
      <w:divBdr>
        <w:top w:val="none" w:sz="0" w:space="0" w:color="auto"/>
        <w:left w:val="none" w:sz="0" w:space="0" w:color="auto"/>
        <w:bottom w:val="none" w:sz="0" w:space="0" w:color="auto"/>
        <w:right w:val="none" w:sz="0" w:space="0" w:color="auto"/>
      </w:divBdr>
    </w:div>
    <w:div w:id="854808888">
      <w:marLeft w:val="640"/>
      <w:marRight w:val="0"/>
      <w:marTop w:val="0"/>
      <w:marBottom w:val="0"/>
      <w:divBdr>
        <w:top w:val="none" w:sz="0" w:space="0" w:color="auto"/>
        <w:left w:val="none" w:sz="0" w:space="0" w:color="auto"/>
        <w:bottom w:val="none" w:sz="0" w:space="0" w:color="auto"/>
        <w:right w:val="none" w:sz="0" w:space="0" w:color="auto"/>
      </w:divBdr>
    </w:div>
    <w:div w:id="854853265">
      <w:marLeft w:val="640"/>
      <w:marRight w:val="0"/>
      <w:marTop w:val="0"/>
      <w:marBottom w:val="0"/>
      <w:divBdr>
        <w:top w:val="none" w:sz="0" w:space="0" w:color="auto"/>
        <w:left w:val="none" w:sz="0" w:space="0" w:color="auto"/>
        <w:bottom w:val="none" w:sz="0" w:space="0" w:color="auto"/>
        <w:right w:val="none" w:sz="0" w:space="0" w:color="auto"/>
      </w:divBdr>
    </w:div>
    <w:div w:id="854883867">
      <w:marLeft w:val="640"/>
      <w:marRight w:val="0"/>
      <w:marTop w:val="0"/>
      <w:marBottom w:val="0"/>
      <w:divBdr>
        <w:top w:val="none" w:sz="0" w:space="0" w:color="auto"/>
        <w:left w:val="none" w:sz="0" w:space="0" w:color="auto"/>
        <w:bottom w:val="none" w:sz="0" w:space="0" w:color="auto"/>
        <w:right w:val="none" w:sz="0" w:space="0" w:color="auto"/>
      </w:divBdr>
    </w:div>
    <w:div w:id="854884219">
      <w:marLeft w:val="640"/>
      <w:marRight w:val="0"/>
      <w:marTop w:val="0"/>
      <w:marBottom w:val="0"/>
      <w:divBdr>
        <w:top w:val="none" w:sz="0" w:space="0" w:color="auto"/>
        <w:left w:val="none" w:sz="0" w:space="0" w:color="auto"/>
        <w:bottom w:val="none" w:sz="0" w:space="0" w:color="auto"/>
        <w:right w:val="none" w:sz="0" w:space="0" w:color="auto"/>
      </w:divBdr>
    </w:div>
    <w:div w:id="854922494">
      <w:marLeft w:val="640"/>
      <w:marRight w:val="0"/>
      <w:marTop w:val="0"/>
      <w:marBottom w:val="0"/>
      <w:divBdr>
        <w:top w:val="none" w:sz="0" w:space="0" w:color="auto"/>
        <w:left w:val="none" w:sz="0" w:space="0" w:color="auto"/>
        <w:bottom w:val="none" w:sz="0" w:space="0" w:color="auto"/>
        <w:right w:val="none" w:sz="0" w:space="0" w:color="auto"/>
      </w:divBdr>
    </w:div>
    <w:div w:id="854924558">
      <w:marLeft w:val="640"/>
      <w:marRight w:val="0"/>
      <w:marTop w:val="0"/>
      <w:marBottom w:val="0"/>
      <w:divBdr>
        <w:top w:val="none" w:sz="0" w:space="0" w:color="auto"/>
        <w:left w:val="none" w:sz="0" w:space="0" w:color="auto"/>
        <w:bottom w:val="none" w:sz="0" w:space="0" w:color="auto"/>
        <w:right w:val="none" w:sz="0" w:space="0" w:color="auto"/>
      </w:divBdr>
    </w:div>
    <w:div w:id="854997786">
      <w:marLeft w:val="640"/>
      <w:marRight w:val="0"/>
      <w:marTop w:val="0"/>
      <w:marBottom w:val="0"/>
      <w:divBdr>
        <w:top w:val="none" w:sz="0" w:space="0" w:color="auto"/>
        <w:left w:val="none" w:sz="0" w:space="0" w:color="auto"/>
        <w:bottom w:val="none" w:sz="0" w:space="0" w:color="auto"/>
        <w:right w:val="none" w:sz="0" w:space="0" w:color="auto"/>
      </w:divBdr>
    </w:div>
    <w:div w:id="855003723">
      <w:marLeft w:val="640"/>
      <w:marRight w:val="0"/>
      <w:marTop w:val="0"/>
      <w:marBottom w:val="0"/>
      <w:divBdr>
        <w:top w:val="none" w:sz="0" w:space="0" w:color="auto"/>
        <w:left w:val="none" w:sz="0" w:space="0" w:color="auto"/>
        <w:bottom w:val="none" w:sz="0" w:space="0" w:color="auto"/>
        <w:right w:val="none" w:sz="0" w:space="0" w:color="auto"/>
      </w:divBdr>
    </w:div>
    <w:div w:id="855119607">
      <w:marLeft w:val="640"/>
      <w:marRight w:val="0"/>
      <w:marTop w:val="0"/>
      <w:marBottom w:val="0"/>
      <w:divBdr>
        <w:top w:val="none" w:sz="0" w:space="0" w:color="auto"/>
        <w:left w:val="none" w:sz="0" w:space="0" w:color="auto"/>
        <w:bottom w:val="none" w:sz="0" w:space="0" w:color="auto"/>
        <w:right w:val="none" w:sz="0" w:space="0" w:color="auto"/>
      </w:divBdr>
    </w:div>
    <w:div w:id="855194517">
      <w:marLeft w:val="640"/>
      <w:marRight w:val="0"/>
      <w:marTop w:val="0"/>
      <w:marBottom w:val="0"/>
      <w:divBdr>
        <w:top w:val="none" w:sz="0" w:space="0" w:color="auto"/>
        <w:left w:val="none" w:sz="0" w:space="0" w:color="auto"/>
        <w:bottom w:val="none" w:sz="0" w:space="0" w:color="auto"/>
        <w:right w:val="none" w:sz="0" w:space="0" w:color="auto"/>
      </w:divBdr>
    </w:div>
    <w:div w:id="855264527">
      <w:marLeft w:val="640"/>
      <w:marRight w:val="0"/>
      <w:marTop w:val="0"/>
      <w:marBottom w:val="0"/>
      <w:divBdr>
        <w:top w:val="none" w:sz="0" w:space="0" w:color="auto"/>
        <w:left w:val="none" w:sz="0" w:space="0" w:color="auto"/>
        <w:bottom w:val="none" w:sz="0" w:space="0" w:color="auto"/>
        <w:right w:val="none" w:sz="0" w:space="0" w:color="auto"/>
      </w:divBdr>
    </w:div>
    <w:div w:id="855267895">
      <w:marLeft w:val="640"/>
      <w:marRight w:val="0"/>
      <w:marTop w:val="0"/>
      <w:marBottom w:val="0"/>
      <w:divBdr>
        <w:top w:val="none" w:sz="0" w:space="0" w:color="auto"/>
        <w:left w:val="none" w:sz="0" w:space="0" w:color="auto"/>
        <w:bottom w:val="none" w:sz="0" w:space="0" w:color="auto"/>
        <w:right w:val="none" w:sz="0" w:space="0" w:color="auto"/>
      </w:divBdr>
    </w:div>
    <w:div w:id="855271084">
      <w:marLeft w:val="640"/>
      <w:marRight w:val="0"/>
      <w:marTop w:val="0"/>
      <w:marBottom w:val="0"/>
      <w:divBdr>
        <w:top w:val="none" w:sz="0" w:space="0" w:color="auto"/>
        <w:left w:val="none" w:sz="0" w:space="0" w:color="auto"/>
        <w:bottom w:val="none" w:sz="0" w:space="0" w:color="auto"/>
        <w:right w:val="none" w:sz="0" w:space="0" w:color="auto"/>
      </w:divBdr>
    </w:div>
    <w:div w:id="855384481">
      <w:marLeft w:val="640"/>
      <w:marRight w:val="0"/>
      <w:marTop w:val="0"/>
      <w:marBottom w:val="0"/>
      <w:divBdr>
        <w:top w:val="none" w:sz="0" w:space="0" w:color="auto"/>
        <w:left w:val="none" w:sz="0" w:space="0" w:color="auto"/>
        <w:bottom w:val="none" w:sz="0" w:space="0" w:color="auto"/>
        <w:right w:val="none" w:sz="0" w:space="0" w:color="auto"/>
      </w:divBdr>
    </w:div>
    <w:div w:id="855385488">
      <w:marLeft w:val="640"/>
      <w:marRight w:val="0"/>
      <w:marTop w:val="0"/>
      <w:marBottom w:val="0"/>
      <w:divBdr>
        <w:top w:val="none" w:sz="0" w:space="0" w:color="auto"/>
        <w:left w:val="none" w:sz="0" w:space="0" w:color="auto"/>
        <w:bottom w:val="none" w:sz="0" w:space="0" w:color="auto"/>
        <w:right w:val="none" w:sz="0" w:space="0" w:color="auto"/>
      </w:divBdr>
    </w:div>
    <w:div w:id="855465168">
      <w:marLeft w:val="640"/>
      <w:marRight w:val="0"/>
      <w:marTop w:val="0"/>
      <w:marBottom w:val="0"/>
      <w:divBdr>
        <w:top w:val="none" w:sz="0" w:space="0" w:color="auto"/>
        <w:left w:val="none" w:sz="0" w:space="0" w:color="auto"/>
        <w:bottom w:val="none" w:sz="0" w:space="0" w:color="auto"/>
        <w:right w:val="none" w:sz="0" w:space="0" w:color="auto"/>
      </w:divBdr>
    </w:div>
    <w:div w:id="855532741">
      <w:marLeft w:val="640"/>
      <w:marRight w:val="0"/>
      <w:marTop w:val="0"/>
      <w:marBottom w:val="0"/>
      <w:divBdr>
        <w:top w:val="none" w:sz="0" w:space="0" w:color="auto"/>
        <w:left w:val="none" w:sz="0" w:space="0" w:color="auto"/>
        <w:bottom w:val="none" w:sz="0" w:space="0" w:color="auto"/>
        <w:right w:val="none" w:sz="0" w:space="0" w:color="auto"/>
      </w:divBdr>
    </w:div>
    <w:div w:id="855534809">
      <w:marLeft w:val="640"/>
      <w:marRight w:val="0"/>
      <w:marTop w:val="0"/>
      <w:marBottom w:val="0"/>
      <w:divBdr>
        <w:top w:val="none" w:sz="0" w:space="0" w:color="auto"/>
        <w:left w:val="none" w:sz="0" w:space="0" w:color="auto"/>
        <w:bottom w:val="none" w:sz="0" w:space="0" w:color="auto"/>
        <w:right w:val="none" w:sz="0" w:space="0" w:color="auto"/>
      </w:divBdr>
    </w:div>
    <w:div w:id="855576504">
      <w:marLeft w:val="640"/>
      <w:marRight w:val="0"/>
      <w:marTop w:val="0"/>
      <w:marBottom w:val="0"/>
      <w:divBdr>
        <w:top w:val="none" w:sz="0" w:space="0" w:color="auto"/>
        <w:left w:val="none" w:sz="0" w:space="0" w:color="auto"/>
        <w:bottom w:val="none" w:sz="0" w:space="0" w:color="auto"/>
        <w:right w:val="none" w:sz="0" w:space="0" w:color="auto"/>
      </w:divBdr>
    </w:div>
    <w:div w:id="855653903">
      <w:marLeft w:val="640"/>
      <w:marRight w:val="0"/>
      <w:marTop w:val="0"/>
      <w:marBottom w:val="0"/>
      <w:divBdr>
        <w:top w:val="none" w:sz="0" w:space="0" w:color="auto"/>
        <w:left w:val="none" w:sz="0" w:space="0" w:color="auto"/>
        <w:bottom w:val="none" w:sz="0" w:space="0" w:color="auto"/>
        <w:right w:val="none" w:sz="0" w:space="0" w:color="auto"/>
      </w:divBdr>
    </w:div>
    <w:div w:id="855656763">
      <w:marLeft w:val="640"/>
      <w:marRight w:val="0"/>
      <w:marTop w:val="0"/>
      <w:marBottom w:val="0"/>
      <w:divBdr>
        <w:top w:val="none" w:sz="0" w:space="0" w:color="auto"/>
        <w:left w:val="none" w:sz="0" w:space="0" w:color="auto"/>
        <w:bottom w:val="none" w:sz="0" w:space="0" w:color="auto"/>
        <w:right w:val="none" w:sz="0" w:space="0" w:color="auto"/>
      </w:divBdr>
    </w:div>
    <w:div w:id="855658553">
      <w:marLeft w:val="0"/>
      <w:marRight w:val="0"/>
      <w:marTop w:val="0"/>
      <w:marBottom w:val="0"/>
      <w:divBdr>
        <w:top w:val="none" w:sz="0" w:space="0" w:color="auto"/>
        <w:left w:val="none" w:sz="0" w:space="0" w:color="auto"/>
        <w:bottom w:val="none" w:sz="0" w:space="0" w:color="auto"/>
        <w:right w:val="none" w:sz="0" w:space="0" w:color="auto"/>
      </w:divBdr>
    </w:div>
    <w:div w:id="855729716">
      <w:marLeft w:val="640"/>
      <w:marRight w:val="0"/>
      <w:marTop w:val="0"/>
      <w:marBottom w:val="0"/>
      <w:divBdr>
        <w:top w:val="none" w:sz="0" w:space="0" w:color="auto"/>
        <w:left w:val="none" w:sz="0" w:space="0" w:color="auto"/>
        <w:bottom w:val="none" w:sz="0" w:space="0" w:color="auto"/>
        <w:right w:val="none" w:sz="0" w:space="0" w:color="auto"/>
      </w:divBdr>
    </w:div>
    <w:div w:id="855775697">
      <w:marLeft w:val="640"/>
      <w:marRight w:val="0"/>
      <w:marTop w:val="0"/>
      <w:marBottom w:val="0"/>
      <w:divBdr>
        <w:top w:val="none" w:sz="0" w:space="0" w:color="auto"/>
        <w:left w:val="none" w:sz="0" w:space="0" w:color="auto"/>
        <w:bottom w:val="none" w:sz="0" w:space="0" w:color="auto"/>
        <w:right w:val="none" w:sz="0" w:space="0" w:color="auto"/>
      </w:divBdr>
    </w:div>
    <w:div w:id="855927519">
      <w:marLeft w:val="640"/>
      <w:marRight w:val="0"/>
      <w:marTop w:val="0"/>
      <w:marBottom w:val="0"/>
      <w:divBdr>
        <w:top w:val="none" w:sz="0" w:space="0" w:color="auto"/>
        <w:left w:val="none" w:sz="0" w:space="0" w:color="auto"/>
        <w:bottom w:val="none" w:sz="0" w:space="0" w:color="auto"/>
        <w:right w:val="none" w:sz="0" w:space="0" w:color="auto"/>
      </w:divBdr>
    </w:div>
    <w:div w:id="856113939">
      <w:marLeft w:val="640"/>
      <w:marRight w:val="0"/>
      <w:marTop w:val="0"/>
      <w:marBottom w:val="0"/>
      <w:divBdr>
        <w:top w:val="none" w:sz="0" w:space="0" w:color="auto"/>
        <w:left w:val="none" w:sz="0" w:space="0" w:color="auto"/>
        <w:bottom w:val="none" w:sz="0" w:space="0" w:color="auto"/>
        <w:right w:val="none" w:sz="0" w:space="0" w:color="auto"/>
      </w:divBdr>
    </w:div>
    <w:div w:id="856114204">
      <w:marLeft w:val="640"/>
      <w:marRight w:val="0"/>
      <w:marTop w:val="0"/>
      <w:marBottom w:val="0"/>
      <w:divBdr>
        <w:top w:val="none" w:sz="0" w:space="0" w:color="auto"/>
        <w:left w:val="none" w:sz="0" w:space="0" w:color="auto"/>
        <w:bottom w:val="none" w:sz="0" w:space="0" w:color="auto"/>
        <w:right w:val="none" w:sz="0" w:space="0" w:color="auto"/>
      </w:divBdr>
    </w:div>
    <w:div w:id="856115649">
      <w:marLeft w:val="640"/>
      <w:marRight w:val="0"/>
      <w:marTop w:val="0"/>
      <w:marBottom w:val="0"/>
      <w:divBdr>
        <w:top w:val="none" w:sz="0" w:space="0" w:color="auto"/>
        <w:left w:val="none" w:sz="0" w:space="0" w:color="auto"/>
        <w:bottom w:val="none" w:sz="0" w:space="0" w:color="auto"/>
        <w:right w:val="none" w:sz="0" w:space="0" w:color="auto"/>
      </w:divBdr>
    </w:div>
    <w:div w:id="856188425">
      <w:marLeft w:val="640"/>
      <w:marRight w:val="0"/>
      <w:marTop w:val="0"/>
      <w:marBottom w:val="0"/>
      <w:divBdr>
        <w:top w:val="none" w:sz="0" w:space="0" w:color="auto"/>
        <w:left w:val="none" w:sz="0" w:space="0" w:color="auto"/>
        <w:bottom w:val="none" w:sz="0" w:space="0" w:color="auto"/>
        <w:right w:val="none" w:sz="0" w:space="0" w:color="auto"/>
      </w:divBdr>
    </w:div>
    <w:div w:id="856194067">
      <w:marLeft w:val="640"/>
      <w:marRight w:val="0"/>
      <w:marTop w:val="0"/>
      <w:marBottom w:val="0"/>
      <w:divBdr>
        <w:top w:val="none" w:sz="0" w:space="0" w:color="auto"/>
        <w:left w:val="none" w:sz="0" w:space="0" w:color="auto"/>
        <w:bottom w:val="none" w:sz="0" w:space="0" w:color="auto"/>
        <w:right w:val="none" w:sz="0" w:space="0" w:color="auto"/>
      </w:divBdr>
    </w:div>
    <w:div w:id="856231003">
      <w:marLeft w:val="640"/>
      <w:marRight w:val="0"/>
      <w:marTop w:val="0"/>
      <w:marBottom w:val="0"/>
      <w:divBdr>
        <w:top w:val="none" w:sz="0" w:space="0" w:color="auto"/>
        <w:left w:val="none" w:sz="0" w:space="0" w:color="auto"/>
        <w:bottom w:val="none" w:sz="0" w:space="0" w:color="auto"/>
        <w:right w:val="none" w:sz="0" w:space="0" w:color="auto"/>
      </w:divBdr>
    </w:div>
    <w:div w:id="856308653">
      <w:marLeft w:val="640"/>
      <w:marRight w:val="0"/>
      <w:marTop w:val="0"/>
      <w:marBottom w:val="0"/>
      <w:divBdr>
        <w:top w:val="none" w:sz="0" w:space="0" w:color="auto"/>
        <w:left w:val="none" w:sz="0" w:space="0" w:color="auto"/>
        <w:bottom w:val="none" w:sz="0" w:space="0" w:color="auto"/>
        <w:right w:val="none" w:sz="0" w:space="0" w:color="auto"/>
      </w:divBdr>
    </w:div>
    <w:div w:id="856309746">
      <w:marLeft w:val="640"/>
      <w:marRight w:val="0"/>
      <w:marTop w:val="0"/>
      <w:marBottom w:val="0"/>
      <w:divBdr>
        <w:top w:val="none" w:sz="0" w:space="0" w:color="auto"/>
        <w:left w:val="none" w:sz="0" w:space="0" w:color="auto"/>
        <w:bottom w:val="none" w:sz="0" w:space="0" w:color="auto"/>
        <w:right w:val="none" w:sz="0" w:space="0" w:color="auto"/>
      </w:divBdr>
    </w:div>
    <w:div w:id="856381794">
      <w:marLeft w:val="640"/>
      <w:marRight w:val="0"/>
      <w:marTop w:val="0"/>
      <w:marBottom w:val="0"/>
      <w:divBdr>
        <w:top w:val="none" w:sz="0" w:space="0" w:color="auto"/>
        <w:left w:val="none" w:sz="0" w:space="0" w:color="auto"/>
        <w:bottom w:val="none" w:sz="0" w:space="0" w:color="auto"/>
        <w:right w:val="none" w:sz="0" w:space="0" w:color="auto"/>
      </w:divBdr>
    </w:div>
    <w:div w:id="856389370">
      <w:marLeft w:val="640"/>
      <w:marRight w:val="0"/>
      <w:marTop w:val="0"/>
      <w:marBottom w:val="0"/>
      <w:divBdr>
        <w:top w:val="none" w:sz="0" w:space="0" w:color="auto"/>
        <w:left w:val="none" w:sz="0" w:space="0" w:color="auto"/>
        <w:bottom w:val="none" w:sz="0" w:space="0" w:color="auto"/>
        <w:right w:val="none" w:sz="0" w:space="0" w:color="auto"/>
      </w:divBdr>
    </w:div>
    <w:div w:id="856424931">
      <w:marLeft w:val="640"/>
      <w:marRight w:val="0"/>
      <w:marTop w:val="0"/>
      <w:marBottom w:val="0"/>
      <w:divBdr>
        <w:top w:val="none" w:sz="0" w:space="0" w:color="auto"/>
        <w:left w:val="none" w:sz="0" w:space="0" w:color="auto"/>
        <w:bottom w:val="none" w:sz="0" w:space="0" w:color="auto"/>
        <w:right w:val="none" w:sz="0" w:space="0" w:color="auto"/>
      </w:divBdr>
    </w:div>
    <w:div w:id="856505225">
      <w:marLeft w:val="640"/>
      <w:marRight w:val="0"/>
      <w:marTop w:val="0"/>
      <w:marBottom w:val="0"/>
      <w:divBdr>
        <w:top w:val="none" w:sz="0" w:space="0" w:color="auto"/>
        <w:left w:val="none" w:sz="0" w:space="0" w:color="auto"/>
        <w:bottom w:val="none" w:sz="0" w:space="0" w:color="auto"/>
        <w:right w:val="none" w:sz="0" w:space="0" w:color="auto"/>
      </w:divBdr>
    </w:div>
    <w:div w:id="856505411">
      <w:marLeft w:val="640"/>
      <w:marRight w:val="0"/>
      <w:marTop w:val="0"/>
      <w:marBottom w:val="0"/>
      <w:divBdr>
        <w:top w:val="none" w:sz="0" w:space="0" w:color="auto"/>
        <w:left w:val="none" w:sz="0" w:space="0" w:color="auto"/>
        <w:bottom w:val="none" w:sz="0" w:space="0" w:color="auto"/>
        <w:right w:val="none" w:sz="0" w:space="0" w:color="auto"/>
      </w:divBdr>
    </w:div>
    <w:div w:id="856575199">
      <w:marLeft w:val="640"/>
      <w:marRight w:val="0"/>
      <w:marTop w:val="0"/>
      <w:marBottom w:val="0"/>
      <w:divBdr>
        <w:top w:val="none" w:sz="0" w:space="0" w:color="auto"/>
        <w:left w:val="none" w:sz="0" w:space="0" w:color="auto"/>
        <w:bottom w:val="none" w:sz="0" w:space="0" w:color="auto"/>
        <w:right w:val="none" w:sz="0" w:space="0" w:color="auto"/>
      </w:divBdr>
    </w:div>
    <w:div w:id="856580120">
      <w:marLeft w:val="640"/>
      <w:marRight w:val="0"/>
      <w:marTop w:val="0"/>
      <w:marBottom w:val="0"/>
      <w:divBdr>
        <w:top w:val="none" w:sz="0" w:space="0" w:color="auto"/>
        <w:left w:val="none" w:sz="0" w:space="0" w:color="auto"/>
        <w:bottom w:val="none" w:sz="0" w:space="0" w:color="auto"/>
        <w:right w:val="none" w:sz="0" w:space="0" w:color="auto"/>
      </w:divBdr>
    </w:div>
    <w:div w:id="856580128">
      <w:marLeft w:val="640"/>
      <w:marRight w:val="0"/>
      <w:marTop w:val="0"/>
      <w:marBottom w:val="0"/>
      <w:divBdr>
        <w:top w:val="none" w:sz="0" w:space="0" w:color="auto"/>
        <w:left w:val="none" w:sz="0" w:space="0" w:color="auto"/>
        <w:bottom w:val="none" w:sz="0" w:space="0" w:color="auto"/>
        <w:right w:val="none" w:sz="0" w:space="0" w:color="auto"/>
      </w:divBdr>
    </w:div>
    <w:div w:id="856651692">
      <w:marLeft w:val="640"/>
      <w:marRight w:val="0"/>
      <w:marTop w:val="0"/>
      <w:marBottom w:val="0"/>
      <w:divBdr>
        <w:top w:val="none" w:sz="0" w:space="0" w:color="auto"/>
        <w:left w:val="none" w:sz="0" w:space="0" w:color="auto"/>
        <w:bottom w:val="none" w:sz="0" w:space="0" w:color="auto"/>
        <w:right w:val="none" w:sz="0" w:space="0" w:color="auto"/>
      </w:divBdr>
    </w:div>
    <w:div w:id="856696271">
      <w:marLeft w:val="640"/>
      <w:marRight w:val="0"/>
      <w:marTop w:val="0"/>
      <w:marBottom w:val="0"/>
      <w:divBdr>
        <w:top w:val="none" w:sz="0" w:space="0" w:color="auto"/>
        <w:left w:val="none" w:sz="0" w:space="0" w:color="auto"/>
        <w:bottom w:val="none" w:sz="0" w:space="0" w:color="auto"/>
        <w:right w:val="none" w:sz="0" w:space="0" w:color="auto"/>
      </w:divBdr>
    </w:div>
    <w:div w:id="856768390">
      <w:marLeft w:val="640"/>
      <w:marRight w:val="0"/>
      <w:marTop w:val="0"/>
      <w:marBottom w:val="0"/>
      <w:divBdr>
        <w:top w:val="none" w:sz="0" w:space="0" w:color="auto"/>
        <w:left w:val="none" w:sz="0" w:space="0" w:color="auto"/>
        <w:bottom w:val="none" w:sz="0" w:space="0" w:color="auto"/>
        <w:right w:val="none" w:sz="0" w:space="0" w:color="auto"/>
      </w:divBdr>
    </w:div>
    <w:div w:id="856769217">
      <w:marLeft w:val="640"/>
      <w:marRight w:val="0"/>
      <w:marTop w:val="0"/>
      <w:marBottom w:val="0"/>
      <w:divBdr>
        <w:top w:val="none" w:sz="0" w:space="0" w:color="auto"/>
        <w:left w:val="none" w:sz="0" w:space="0" w:color="auto"/>
        <w:bottom w:val="none" w:sz="0" w:space="0" w:color="auto"/>
        <w:right w:val="none" w:sz="0" w:space="0" w:color="auto"/>
      </w:divBdr>
    </w:div>
    <w:div w:id="856770618">
      <w:marLeft w:val="640"/>
      <w:marRight w:val="0"/>
      <w:marTop w:val="0"/>
      <w:marBottom w:val="0"/>
      <w:divBdr>
        <w:top w:val="none" w:sz="0" w:space="0" w:color="auto"/>
        <w:left w:val="none" w:sz="0" w:space="0" w:color="auto"/>
        <w:bottom w:val="none" w:sz="0" w:space="0" w:color="auto"/>
        <w:right w:val="none" w:sz="0" w:space="0" w:color="auto"/>
      </w:divBdr>
    </w:div>
    <w:div w:id="856774329">
      <w:marLeft w:val="640"/>
      <w:marRight w:val="0"/>
      <w:marTop w:val="0"/>
      <w:marBottom w:val="0"/>
      <w:divBdr>
        <w:top w:val="none" w:sz="0" w:space="0" w:color="auto"/>
        <w:left w:val="none" w:sz="0" w:space="0" w:color="auto"/>
        <w:bottom w:val="none" w:sz="0" w:space="0" w:color="auto"/>
        <w:right w:val="none" w:sz="0" w:space="0" w:color="auto"/>
      </w:divBdr>
    </w:div>
    <w:div w:id="856847242">
      <w:marLeft w:val="640"/>
      <w:marRight w:val="0"/>
      <w:marTop w:val="0"/>
      <w:marBottom w:val="0"/>
      <w:divBdr>
        <w:top w:val="none" w:sz="0" w:space="0" w:color="auto"/>
        <w:left w:val="none" w:sz="0" w:space="0" w:color="auto"/>
        <w:bottom w:val="none" w:sz="0" w:space="0" w:color="auto"/>
        <w:right w:val="none" w:sz="0" w:space="0" w:color="auto"/>
      </w:divBdr>
    </w:div>
    <w:div w:id="856967567">
      <w:marLeft w:val="640"/>
      <w:marRight w:val="0"/>
      <w:marTop w:val="0"/>
      <w:marBottom w:val="0"/>
      <w:divBdr>
        <w:top w:val="none" w:sz="0" w:space="0" w:color="auto"/>
        <w:left w:val="none" w:sz="0" w:space="0" w:color="auto"/>
        <w:bottom w:val="none" w:sz="0" w:space="0" w:color="auto"/>
        <w:right w:val="none" w:sz="0" w:space="0" w:color="auto"/>
      </w:divBdr>
    </w:div>
    <w:div w:id="856969130">
      <w:marLeft w:val="640"/>
      <w:marRight w:val="0"/>
      <w:marTop w:val="0"/>
      <w:marBottom w:val="0"/>
      <w:divBdr>
        <w:top w:val="none" w:sz="0" w:space="0" w:color="auto"/>
        <w:left w:val="none" w:sz="0" w:space="0" w:color="auto"/>
        <w:bottom w:val="none" w:sz="0" w:space="0" w:color="auto"/>
        <w:right w:val="none" w:sz="0" w:space="0" w:color="auto"/>
      </w:divBdr>
    </w:div>
    <w:div w:id="856970350">
      <w:marLeft w:val="640"/>
      <w:marRight w:val="0"/>
      <w:marTop w:val="0"/>
      <w:marBottom w:val="0"/>
      <w:divBdr>
        <w:top w:val="none" w:sz="0" w:space="0" w:color="auto"/>
        <w:left w:val="none" w:sz="0" w:space="0" w:color="auto"/>
        <w:bottom w:val="none" w:sz="0" w:space="0" w:color="auto"/>
        <w:right w:val="none" w:sz="0" w:space="0" w:color="auto"/>
      </w:divBdr>
    </w:div>
    <w:div w:id="857079816">
      <w:marLeft w:val="640"/>
      <w:marRight w:val="0"/>
      <w:marTop w:val="0"/>
      <w:marBottom w:val="0"/>
      <w:divBdr>
        <w:top w:val="none" w:sz="0" w:space="0" w:color="auto"/>
        <w:left w:val="none" w:sz="0" w:space="0" w:color="auto"/>
        <w:bottom w:val="none" w:sz="0" w:space="0" w:color="auto"/>
        <w:right w:val="none" w:sz="0" w:space="0" w:color="auto"/>
      </w:divBdr>
    </w:div>
    <w:div w:id="857080634">
      <w:marLeft w:val="640"/>
      <w:marRight w:val="0"/>
      <w:marTop w:val="0"/>
      <w:marBottom w:val="0"/>
      <w:divBdr>
        <w:top w:val="none" w:sz="0" w:space="0" w:color="auto"/>
        <w:left w:val="none" w:sz="0" w:space="0" w:color="auto"/>
        <w:bottom w:val="none" w:sz="0" w:space="0" w:color="auto"/>
        <w:right w:val="none" w:sz="0" w:space="0" w:color="auto"/>
      </w:divBdr>
    </w:div>
    <w:div w:id="857084250">
      <w:marLeft w:val="640"/>
      <w:marRight w:val="0"/>
      <w:marTop w:val="0"/>
      <w:marBottom w:val="0"/>
      <w:divBdr>
        <w:top w:val="none" w:sz="0" w:space="0" w:color="auto"/>
        <w:left w:val="none" w:sz="0" w:space="0" w:color="auto"/>
        <w:bottom w:val="none" w:sz="0" w:space="0" w:color="auto"/>
        <w:right w:val="none" w:sz="0" w:space="0" w:color="auto"/>
      </w:divBdr>
    </w:div>
    <w:div w:id="857084468">
      <w:marLeft w:val="640"/>
      <w:marRight w:val="0"/>
      <w:marTop w:val="0"/>
      <w:marBottom w:val="0"/>
      <w:divBdr>
        <w:top w:val="none" w:sz="0" w:space="0" w:color="auto"/>
        <w:left w:val="none" w:sz="0" w:space="0" w:color="auto"/>
        <w:bottom w:val="none" w:sz="0" w:space="0" w:color="auto"/>
        <w:right w:val="none" w:sz="0" w:space="0" w:color="auto"/>
      </w:divBdr>
    </w:div>
    <w:div w:id="857086328">
      <w:marLeft w:val="640"/>
      <w:marRight w:val="0"/>
      <w:marTop w:val="0"/>
      <w:marBottom w:val="0"/>
      <w:divBdr>
        <w:top w:val="none" w:sz="0" w:space="0" w:color="auto"/>
        <w:left w:val="none" w:sz="0" w:space="0" w:color="auto"/>
        <w:bottom w:val="none" w:sz="0" w:space="0" w:color="auto"/>
        <w:right w:val="none" w:sz="0" w:space="0" w:color="auto"/>
      </w:divBdr>
    </w:div>
    <w:div w:id="857088056">
      <w:marLeft w:val="640"/>
      <w:marRight w:val="0"/>
      <w:marTop w:val="0"/>
      <w:marBottom w:val="0"/>
      <w:divBdr>
        <w:top w:val="none" w:sz="0" w:space="0" w:color="auto"/>
        <w:left w:val="none" w:sz="0" w:space="0" w:color="auto"/>
        <w:bottom w:val="none" w:sz="0" w:space="0" w:color="auto"/>
        <w:right w:val="none" w:sz="0" w:space="0" w:color="auto"/>
      </w:divBdr>
    </w:div>
    <w:div w:id="857231527">
      <w:marLeft w:val="640"/>
      <w:marRight w:val="0"/>
      <w:marTop w:val="0"/>
      <w:marBottom w:val="0"/>
      <w:divBdr>
        <w:top w:val="none" w:sz="0" w:space="0" w:color="auto"/>
        <w:left w:val="none" w:sz="0" w:space="0" w:color="auto"/>
        <w:bottom w:val="none" w:sz="0" w:space="0" w:color="auto"/>
        <w:right w:val="none" w:sz="0" w:space="0" w:color="auto"/>
      </w:divBdr>
    </w:div>
    <w:div w:id="857235915">
      <w:marLeft w:val="640"/>
      <w:marRight w:val="0"/>
      <w:marTop w:val="0"/>
      <w:marBottom w:val="0"/>
      <w:divBdr>
        <w:top w:val="none" w:sz="0" w:space="0" w:color="auto"/>
        <w:left w:val="none" w:sz="0" w:space="0" w:color="auto"/>
        <w:bottom w:val="none" w:sz="0" w:space="0" w:color="auto"/>
        <w:right w:val="none" w:sz="0" w:space="0" w:color="auto"/>
      </w:divBdr>
    </w:div>
    <w:div w:id="857237156">
      <w:marLeft w:val="640"/>
      <w:marRight w:val="0"/>
      <w:marTop w:val="0"/>
      <w:marBottom w:val="0"/>
      <w:divBdr>
        <w:top w:val="none" w:sz="0" w:space="0" w:color="auto"/>
        <w:left w:val="none" w:sz="0" w:space="0" w:color="auto"/>
        <w:bottom w:val="none" w:sz="0" w:space="0" w:color="auto"/>
        <w:right w:val="none" w:sz="0" w:space="0" w:color="auto"/>
      </w:divBdr>
    </w:div>
    <w:div w:id="857354468">
      <w:marLeft w:val="640"/>
      <w:marRight w:val="0"/>
      <w:marTop w:val="0"/>
      <w:marBottom w:val="0"/>
      <w:divBdr>
        <w:top w:val="none" w:sz="0" w:space="0" w:color="auto"/>
        <w:left w:val="none" w:sz="0" w:space="0" w:color="auto"/>
        <w:bottom w:val="none" w:sz="0" w:space="0" w:color="auto"/>
        <w:right w:val="none" w:sz="0" w:space="0" w:color="auto"/>
      </w:divBdr>
    </w:div>
    <w:div w:id="857355206">
      <w:marLeft w:val="640"/>
      <w:marRight w:val="0"/>
      <w:marTop w:val="0"/>
      <w:marBottom w:val="0"/>
      <w:divBdr>
        <w:top w:val="none" w:sz="0" w:space="0" w:color="auto"/>
        <w:left w:val="none" w:sz="0" w:space="0" w:color="auto"/>
        <w:bottom w:val="none" w:sz="0" w:space="0" w:color="auto"/>
        <w:right w:val="none" w:sz="0" w:space="0" w:color="auto"/>
      </w:divBdr>
    </w:div>
    <w:div w:id="857429821">
      <w:marLeft w:val="640"/>
      <w:marRight w:val="0"/>
      <w:marTop w:val="0"/>
      <w:marBottom w:val="0"/>
      <w:divBdr>
        <w:top w:val="none" w:sz="0" w:space="0" w:color="auto"/>
        <w:left w:val="none" w:sz="0" w:space="0" w:color="auto"/>
        <w:bottom w:val="none" w:sz="0" w:space="0" w:color="auto"/>
        <w:right w:val="none" w:sz="0" w:space="0" w:color="auto"/>
      </w:divBdr>
    </w:div>
    <w:div w:id="857431674">
      <w:marLeft w:val="640"/>
      <w:marRight w:val="0"/>
      <w:marTop w:val="0"/>
      <w:marBottom w:val="0"/>
      <w:divBdr>
        <w:top w:val="none" w:sz="0" w:space="0" w:color="auto"/>
        <w:left w:val="none" w:sz="0" w:space="0" w:color="auto"/>
        <w:bottom w:val="none" w:sz="0" w:space="0" w:color="auto"/>
        <w:right w:val="none" w:sz="0" w:space="0" w:color="auto"/>
      </w:divBdr>
    </w:div>
    <w:div w:id="857432254">
      <w:marLeft w:val="640"/>
      <w:marRight w:val="0"/>
      <w:marTop w:val="0"/>
      <w:marBottom w:val="0"/>
      <w:divBdr>
        <w:top w:val="none" w:sz="0" w:space="0" w:color="auto"/>
        <w:left w:val="none" w:sz="0" w:space="0" w:color="auto"/>
        <w:bottom w:val="none" w:sz="0" w:space="0" w:color="auto"/>
        <w:right w:val="none" w:sz="0" w:space="0" w:color="auto"/>
      </w:divBdr>
    </w:div>
    <w:div w:id="857541545">
      <w:marLeft w:val="640"/>
      <w:marRight w:val="0"/>
      <w:marTop w:val="0"/>
      <w:marBottom w:val="0"/>
      <w:divBdr>
        <w:top w:val="none" w:sz="0" w:space="0" w:color="auto"/>
        <w:left w:val="none" w:sz="0" w:space="0" w:color="auto"/>
        <w:bottom w:val="none" w:sz="0" w:space="0" w:color="auto"/>
        <w:right w:val="none" w:sz="0" w:space="0" w:color="auto"/>
      </w:divBdr>
    </w:div>
    <w:div w:id="857544545">
      <w:marLeft w:val="640"/>
      <w:marRight w:val="0"/>
      <w:marTop w:val="0"/>
      <w:marBottom w:val="0"/>
      <w:divBdr>
        <w:top w:val="none" w:sz="0" w:space="0" w:color="auto"/>
        <w:left w:val="none" w:sz="0" w:space="0" w:color="auto"/>
        <w:bottom w:val="none" w:sz="0" w:space="0" w:color="auto"/>
        <w:right w:val="none" w:sz="0" w:space="0" w:color="auto"/>
      </w:divBdr>
    </w:div>
    <w:div w:id="857618312">
      <w:marLeft w:val="640"/>
      <w:marRight w:val="0"/>
      <w:marTop w:val="0"/>
      <w:marBottom w:val="0"/>
      <w:divBdr>
        <w:top w:val="none" w:sz="0" w:space="0" w:color="auto"/>
        <w:left w:val="none" w:sz="0" w:space="0" w:color="auto"/>
        <w:bottom w:val="none" w:sz="0" w:space="0" w:color="auto"/>
        <w:right w:val="none" w:sz="0" w:space="0" w:color="auto"/>
      </w:divBdr>
    </w:div>
    <w:div w:id="857625015">
      <w:marLeft w:val="640"/>
      <w:marRight w:val="0"/>
      <w:marTop w:val="0"/>
      <w:marBottom w:val="0"/>
      <w:divBdr>
        <w:top w:val="none" w:sz="0" w:space="0" w:color="auto"/>
        <w:left w:val="none" w:sz="0" w:space="0" w:color="auto"/>
        <w:bottom w:val="none" w:sz="0" w:space="0" w:color="auto"/>
        <w:right w:val="none" w:sz="0" w:space="0" w:color="auto"/>
      </w:divBdr>
    </w:div>
    <w:div w:id="857692194">
      <w:marLeft w:val="640"/>
      <w:marRight w:val="0"/>
      <w:marTop w:val="0"/>
      <w:marBottom w:val="0"/>
      <w:divBdr>
        <w:top w:val="none" w:sz="0" w:space="0" w:color="auto"/>
        <w:left w:val="none" w:sz="0" w:space="0" w:color="auto"/>
        <w:bottom w:val="none" w:sz="0" w:space="0" w:color="auto"/>
        <w:right w:val="none" w:sz="0" w:space="0" w:color="auto"/>
      </w:divBdr>
    </w:div>
    <w:div w:id="857700825">
      <w:marLeft w:val="640"/>
      <w:marRight w:val="0"/>
      <w:marTop w:val="0"/>
      <w:marBottom w:val="0"/>
      <w:divBdr>
        <w:top w:val="none" w:sz="0" w:space="0" w:color="auto"/>
        <w:left w:val="none" w:sz="0" w:space="0" w:color="auto"/>
        <w:bottom w:val="none" w:sz="0" w:space="0" w:color="auto"/>
        <w:right w:val="none" w:sz="0" w:space="0" w:color="auto"/>
      </w:divBdr>
    </w:div>
    <w:div w:id="857737032">
      <w:marLeft w:val="640"/>
      <w:marRight w:val="0"/>
      <w:marTop w:val="0"/>
      <w:marBottom w:val="0"/>
      <w:divBdr>
        <w:top w:val="none" w:sz="0" w:space="0" w:color="auto"/>
        <w:left w:val="none" w:sz="0" w:space="0" w:color="auto"/>
        <w:bottom w:val="none" w:sz="0" w:space="0" w:color="auto"/>
        <w:right w:val="none" w:sz="0" w:space="0" w:color="auto"/>
      </w:divBdr>
    </w:div>
    <w:div w:id="857810170">
      <w:marLeft w:val="640"/>
      <w:marRight w:val="0"/>
      <w:marTop w:val="0"/>
      <w:marBottom w:val="0"/>
      <w:divBdr>
        <w:top w:val="none" w:sz="0" w:space="0" w:color="auto"/>
        <w:left w:val="none" w:sz="0" w:space="0" w:color="auto"/>
        <w:bottom w:val="none" w:sz="0" w:space="0" w:color="auto"/>
        <w:right w:val="none" w:sz="0" w:space="0" w:color="auto"/>
      </w:divBdr>
    </w:div>
    <w:div w:id="857817357">
      <w:marLeft w:val="640"/>
      <w:marRight w:val="0"/>
      <w:marTop w:val="0"/>
      <w:marBottom w:val="0"/>
      <w:divBdr>
        <w:top w:val="none" w:sz="0" w:space="0" w:color="auto"/>
        <w:left w:val="none" w:sz="0" w:space="0" w:color="auto"/>
        <w:bottom w:val="none" w:sz="0" w:space="0" w:color="auto"/>
        <w:right w:val="none" w:sz="0" w:space="0" w:color="auto"/>
      </w:divBdr>
    </w:div>
    <w:div w:id="857889980">
      <w:marLeft w:val="640"/>
      <w:marRight w:val="0"/>
      <w:marTop w:val="0"/>
      <w:marBottom w:val="0"/>
      <w:divBdr>
        <w:top w:val="none" w:sz="0" w:space="0" w:color="auto"/>
        <w:left w:val="none" w:sz="0" w:space="0" w:color="auto"/>
        <w:bottom w:val="none" w:sz="0" w:space="0" w:color="auto"/>
        <w:right w:val="none" w:sz="0" w:space="0" w:color="auto"/>
      </w:divBdr>
    </w:div>
    <w:div w:id="857891982">
      <w:marLeft w:val="640"/>
      <w:marRight w:val="0"/>
      <w:marTop w:val="0"/>
      <w:marBottom w:val="0"/>
      <w:divBdr>
        <w:top w:val="none" w:sz="0" w:space="0" w:color="auto"/>
        <w:left w:val="none" w:sz="0" w:space="0" w:color="auto"/>
        <w:bottom w:val="none" w:sz="0" w:space="0" w:color="auto"/>
        <w:right w:val="none" w:sz="0" w:space="0" w:color="auto"/>
      </w:divBdr>
    </w:div>
    <w:div w:id="857934564">
      <w:marLeft w:val="640"/>
      <w:marRight w:val="0"/>
      <w:marTop w:val="0"/>
      <w:marBottom w:val="0"/>
      <w:divBdr>
        <w:top w:val="none" w:sz="0" w:space="0" w:color="auto"/>
        <w:left w:val="none" w:sz="0" w:space="0" w:color="auto"/>
        <w:bottom w:val="none" w:sz="0" w:space="0" w:color="auto"/>
        <w:right w:val="none" w:sz="0" w:space="0" w:color="auto"/>
      </w:divBdr>
    </w:div>
    <w:div w:id="857963546">
      <w:marLeft w:val="640"/>
      <w:marRight w:val="0"/>
      <w:marTop w:val="0"/>
      <w:marBottom w:val="0"/>
      <w:divBdr>
        <w:top w:val="none" w:sz="0" w:space="0" w:color="auto"/>
        <w:left w:val="none" w:sz="0" w:space="0" w:color="auto"/>
        <w:bottom w:val="none" w:sz="0" w:space="0" w:color="auto"/>
        <w:right w:val="none" w:sz="0" w:space="0" w:color="auto"/>
      </w:divBdr>
    </w:div>
    <w:div w:id="857964107">
      <w:marLeft w:val="640"/>
      <w:marRight w:val="0"/>
      <w:marTop w:val="0"/>
      <w:marBottom w:val="0"/>
      <w:divBdr>
        <w:top w:val="none" w:sz="0" w:space="0" w:color="auto"/>
        <w:left w:val="none" w:sz="0" w:space="0" w:color="auto"/>
        <w:bottom w:val="none" w:sz="0" w:space="0" w:color="auto"/>
        <w:right w:val="none" w:sz="0" w:space="0" w:color="auto"/>
      </w:divBdr>
    </w:div>
    <w:div w:id="858011613">
      <w:marLeft w:val="640"/>
      <w:marRight w:val="0"/>
      <w:marTop w:val="0"/>
      <w:marBottom w:val="0"/>
      <w:divBdr>
        <w:top w:val="none" w:sz="0" w:space="0" w:color="auto"/>
        <w:left w:val="none" w:sz="0" w:space="0" w:color="auto"/>
        <w:bottom w:val="none" w:sz="0" w:space="0" w:color="auto"/>
        <w:right w:val="none" w:sz="0" w:space="0" w:color="auto"/>
      </w:divBdr>
    </w:div>
    <w:div w:id="858085478">
      <w:marLeft w:val="640"/>
      <w:marRight w:val="0"/>
      <w:marTop w:val="0"/>
      <w:marBottom w:val="0"/>
      <w:divBdr>
        <w:top w:val="none" w:sz="0" w:space="0" w:color="auto"/>
        <w:left w:val="none" w:sz="0" w:space="0" w:color="auto"/>
        <w:bottom w:val="none" w:sz="0" w:space="0" w:color="auto"/>
        <w:right w:val="none" w:sz="0" w:space="0" w:color="auto"/>
      </w:divBdr>
    </w:div>
    <w:div w:id="858154362">
      <w:marLeft w:val="640"/>
      <w:marRight w:val="0"/>
      <w:marTop w:val="0"/>
      <w:marBottom w:val="0"/>
      <w:divBdr>
        <w:top w:val="none" w:sz="0" w:space="0" w:color="auto"/>
        <w:left w:val="none" w:sz="0" w:space="0" w:color="auto"/>
        <w:bottom w:val="none" w:sz="0" w:space="0" w:color="auto"/>
        <w:right w:val="none" w:sz="0" w:space="0" w:color="auto"/>
      </w:divBdr>
    </w:div>
    <w:div w:id="858198444">
      <w:marLeft w:val="640"/>
      <w:marRight w:val="0"/>
      <w:marTop w:val="0"/>
      <w:marBottom w:val="0"/>
      <w:divBdr>
        <w:top w:val="none" w:sz="0" w:space="0" w:color="auto"/>
        <w:left w:val="none" w:sz="0" w:space="0" w:color="auto"/>
        <w:bottom w:val="none" w:sz="0" w:space="0" w:color="auto"/>
        <w:right w:val="none" w:sz="0" w:space="0" w:color="auto"/>
      </w:divBdr>
    </w:div>
    <w:div w:id="858280859">
      <w:marLeft w:val="640"/>
      <w:marRight w:val="0"/>
      <w:marTop w:val="0"/>
      <w:marBottom w:val="0"/>
      <w:divBdr>
        <w:top w:val="none" w:sz="0" w:space="0" w:color="auto"/>
        <w:left w:val="none" w:sz="0" w:space="0" w:color="auto"/>
        <w:bottom w:val="none" w:sz="0" w:space="0" w:color="auto"/>
        <w:right w:val="none" w:sz="0" w:space="0" w:color="auto"/>
      </w:divBdr>
    </w:div>
    <w:div w:id="858356084">
      <w:marLeft w:val="640"/>
      <w:marRight w:val="0"/>
      <w:marTop w:val="0"/>
      <w:marBottom w:val="0"/>
      <w:divBdr>
        <w:top w:val="none" w:sz="0" w:space="0" w:color="auto"/>
        <w:left w:val="none" w:sz="0" w:space="0" w:color="auto"/>
        <w:bottom w:val="none" w:sz="0" w:space="0" w:color="auto"/>
        <w:right w:val="none" w:sz="0" w:space="0" w:color="auto"/>
      </w:divBdr>
    </w:div>
    <w:div w:id="858391711">
      <w:marLeft w:val="640"/>
      <w:marRight w:val="0"/>
      <w:marTop w:val="0"/>
      <w:marBottom w:val="0"/>
      <w:divBdr>
        <w:top w:val="none" w:sz="0" w:space="0" w:color="auto"/>
        <w:left w:val="none" w:sz="0" w:space="0" w:color="auto"/>
        <w:bottom w:val="none" w:sz="0" w:space="0" w:color="auto"/>
        <w:right w:val="none" w:sz="0" w:space="0" w:color="auto"/>
      </w:divBdr>
    </w:div>
    <w:div w:id="858547491">
      <w:marLeft w:val="640"/>
      <w:marRight w:val="0"/>
      <w:marTop w:val="0"/>
      <w:marBottom w:val="0"/>
      <w:divBdr>
        <w:top w:val="none" w:sz="0" w:space="0" w:color="auto"/>
        <w:left w:val="none" w:sz="0" w:space="0" w:color="auto"/>
        <w:bottom w:val="none" w:sz="0" w:space="0" w:color="auto"/>
        <w:right w:val="none" w:sz="0" w:space="0" w:color="auto"/>
      </w:divBdr>
    </w:div>
    <w:div w:id="858587771">
      <w:marLeft w:val="640"/>
      <w:marRight w:val="0"/>
      <w:marTop w:val="0"/>
      <w:marBottom w:val="0"/>
      <w:divBdr>
        <w:top w:val="none" w:sz="0" w:space="0" w:color="auto"/>
        <w:left w:val="none" w:sz="0" w:space="0" w:color="auto"/>
        <w:bottom w:val="none" w:sz="0" w:space="0" w:color="auto"/>
        <w:right w:val="none" w:sz="0" w:space="0" w:color="auto"/>
      </w:divBdr>
    </w:div>
    <w:div w:id="858592223">
      <w:marLeft w:val="640"/>
      <w:marRight w:val="0"/>
      <w:marTop w:val="0"/>
      <w:marBottom w:val="0"/>
      <w:divBdr>
        <w:top w:val="none" w:sz="0" w:space="0" w:color="auto"/>
        <w:left w:val="none" w:sz="0" w:space="0" w:color="auto"/>
        <w:bottom w:val="none" w:sz="0" w:space="0" w:color="auto"/>
        <w:right w:val="none" w:sz="0" w:space="0" w:color="auto"/>
      </w:divBdr>
    </w:div>
    <w:div w:id="858733817">
      <w:marLeft w:val="640"/>
      <w:marRight w:val="0"/>
      <w:marTop w:val="0"/>
      <w:marBottom w:val="0"/>
      <w:divBdr>
        <w:top w:val="none" w:sz="0" w:space="0" w:color="auto"/>
        <w:left w:val="none" w:sz="0" w:space="0" w:color="auto"/>
        <w:bottom w:val="none" w:sz="0" w:space="0" w:color="auto"/>
        <w:right w:val="none" w:sz="0" w:space="0" w:color="auto"/>
      </w:divBdr>
    </w:div>
    <w:div w:id="858738206">
      <w:marLeft w:val="640"/>
      <w:marRight w:val="0"/>
      <w:marTop w:val="0"/>
      <w:marBottom w:val="0"/>
      <w:divBdr>
        <w:top w:val="none" w:sz="0" w:space="0" w:color="auto"/>
        <w:left w:val="none" w:sz="0" w:space="0" w:color="auto"/>
        <w:bottom w:val="none" w:sz="0" w:space="0" w:color="auto"/>
        <w:right w:val="none" w:sz="0" w:space="0" w:color="auto"/>
      </w:divBdr>
    </w:div>
    <w:div w:id="858739217">
      <w:marLeft w:val="640"/>
      <w:marRight w:val="0"/>
      <w:marTop w:val="0"/>
      <w:marBottom w:val="0"/>
      <w:divBdr>
        <w:top w:val="none" w:sz="0" w:space="0" w:color="auto"/>
        <w:left w:val="none" w:sz="0" w:space="0" w:color="auto"/>
        <w:bottom w:val="none" w:sz="0" w:space="0" w:color="auto"/>
        <w:right w:val="none" w:sz="0" w:space="0" w:color="auto"/>
      </w:divBdr>
    </w:div>
    <w:div w:id="858857979">
      <w:marLeft w:val="640"/>
      <w:marRight w:val="0"/>
      <w:marTop w:val="0"/>
      <w:marBottom w:val="0"/>
      <w:divBdr>
        <w:top w:val="none" w:sz="0" w:space="0" w:color="auto"/>
        <w:left w:val="none" w:sz="0" w:space="0" w:color="auto"/>
        <w:bottom w:val="none" w:sz="0" w:space="0" w:color="auto"/>
        <w:right w:val="none" w:sz="0" w:space="0" w:color="auto"/>
      </w:divBdr>
    </w:div>
    <w:div w:id="858935626">
      <w:marLeft w:val="640"/>
      <w:marRight w:val="0"/>
      <w:marTop w:val="0"/>
      <w:marBottom w:val="0"/>
      <w:divBdr>
        <w:top w:val="none" w:sz="0" w:space="0" w:color="auto"/>
        <w:left w:val="none" w:sz="0" w:space="0" w:color="auto"/>
        <w:bottom w:val="none" w:sz="0" w:space="0" w:color="auto"/>
        <w:right w:val="none" w:sz="0" w:space="0" w:color="auto"/>
      </w:divBdr>
    </w:div>
    <w:div w:id="859007923">
      <w:marLeft w:val="640"/>
      <w:marRight w:val="0"/>
      <w:marTop w:val="0"/>
      <w:marBottom w:val="0"/>
      <w:divBdr>
        <w:top w:val="none" w:sz="0" w:space="0" w:color="auto"/>
        <w:left w:val="none" w:sz="0" w:space="0" w:color="auto"/>
        <w:bottom w:val="none" w:sz="0" w:space="0" w:color="auto"/>
        <w:right w:val="none" w:sz="0" w:space="0" w:color="auto"/>
      </w:divBdr>
    </w:div>
    <w:div w:id="859009880">
      <w:marLeft w:val="640"/>
      <w:marRight w:val="0"/>
      <w:marTop w:val="0"/>
      <w:marBottom w:val="0"/>
      <w:divBdr>
        <w:top w:val="none" w:sz="0" w:space="0" w:color="auto"/>
        <w:left w:val="none" w:sz="0" w:space="0" w:color="auto"/>
        <w:bottom w:val="none" w:sz="0" w:space="0" w:color="auto"/>
        <w:right w:val="none" w:sz="0" w:space="0" w:color="auto"/>
      </w:divBdr>
    </w:div>
    <w:div w:id="859048120">
      <w:marLeft w:val="640"/>
      <w:marRight w:val="0"/>
      <w:marTop w:val="0"/>
      <w:marBottom w:val="0"/>
      <w:divBdr>
        <w:top w:val="none" w:sz="0" w:space="0" w:color="auto"/>
        <w:left w:val="none" w:sz="0" w:space="0" w:color="auto"/>
        <w:bottom w:val="none" w:sz="0" w:space="0" w:color="auto"/>
        <w:right w:val="none" w:sz="0" w:space="0" w:color="auto"/>
      </w:divBdr>
    </w:div>
    <w:div w:id="859126070">
      <w:marLeft w:val="640"/>
      <w:marRight w:val="0"/>
      <w:marTop w:val="0"/>
      <w:marBottom w:val="0"/>
      <w:divBdr>
        <w:top w:val="none" w:sz="0" w:space="0" w:color="auto"/>
        <w:left w:val="none" w:sz="0" w:space="0" w:color="auto"/>
        <w:bottom w:val="none" w:sz="0" w:space="0" w:color="auto"/>
        <w:right w:val="none" w:sz="0" w:space="0" w:color="auto"/>
      </w:divBdr>
    </w:div>
    <w:div w:id="859129117">
      <w:marLeft w:val="640"/>
      <w:marRight w:val="0"/>
      <w:marTop w:val="0"/>
      <w:marBottom w:val="0"/>
      <w:divBdr>
        <w:top w:val="none" w:sz="0" w:space="0" w:color="auto"/>
        <w:left w:val="none" w:sz="0" w:space="0" w:color="auto"/>
        <w:bottom w:val="none" w:sz="0" w:space="0" w:color="auto"/>
        <w:right w:val="none" w:sz="0" w:space="0" w:color="auto"/>
      </w:divBdr>
    </w:div>
    <w:div w:id="859201382">
      <w:marLeft w:val="640"/>
      <w:marRight w:val="0"/>
      <w:marTop w:val="0"/>
      <w:marBottom w:val="0"/>
      <w:divBdr>
        <w:top w:val="none" w:sz="0" w:space="0" w:color="auto"/>
        <w:left w:val="none" w:sz="0" w:space="0" w:color="auto"/>
        <w:bottom w:val="none" w:sz="0" w:space="0" w:color="auto"/>
        <w:right w:val="none" w:sz="0" w:space="0" w:color="auto"/>
      </w:divBdr>
    </w:div>
    <w:div w:id="859203506">
      <w:marLeft w:val="640"/>
      <w:marRight w:val="0"/>
      <w:marTop w:val="0"/>
      <w:marBottom w:val="0"/>
      <w:divBdr>
        <w:top w:val="none" w:sz="0" w:space="0" w:color="auto"/>
        <w:left w:val="none" w:sz="0" w:space="0" w:color="auto"/>
        <w:bottom w:val="none" w:sz="0" w:space="0" w:color="auto"/>
        <w:right w:val="none" w:sz="0" w:space="0" w:color="auto"/>
      </w:divBdr>
    </w:div>
    <w:div w:id="859205219">
      <w:marLeft w:val="640"/>
      <w:marRight w:val="0"/>
      <w:marTop w:val="0"/>
      <w:marBottom w:val="0"/>
      <w:divBdr>
        <w:top w:val="none" w:sz="0" w:space="0" w:color="auto"/>
        <w:left w:val="none" w:sz="0" w:space="0" w:color="auto"/>
        <w:bottom w:val="none" w:sz="0" w:space="0" w:color="auto"/>
        <w:right w:val="none" w:sz="0" w:space="0" w:color="auto"/>
      </w:divBdr>
    </w:div>
    <w:div w:id="859315432">
      <w:marLeft w:val="640"/>
      <w:marRight w:val="0"/>
      <w:marTop w:val="0"/>
      <w:marBottom w:val="0"/>
      <w:divBdr>
        <w:top w:val="none" w:sz="0" w:space="0" w:color="auto"/>
        <w:left w:val="none" w:sz="0" w:space="0" w:color="auto"/>
        <w:bottom w:val="none" w:sz="0" w:space="0" w:color="auto"/>
        <w:right w:val="none" w:sz="0" w:space="0" w:color="auto"/>
      </w:divBdr>
    </w:div>
    <w:div w:id="859390803">
      <w:marLeft w:val="640"/>
      <w:marRight w:val="0"/>
      <w:marTop w:val="0"/>
      <w:marBottom w:val="0"/>
      <w:divBdr>
        <w:top w:val="none" w:sz="0" w:space="0" w:color="auto"/>
        <w:left w:val="none" w:sz="0" w:space="0" w:color="auto"/>
        <w:bottom w:val="none" w:sz="0" w:space="0" w:color="auto"/>
        <w:right w:val="none" w:sz="0" w:space="0" w:color="auto"/>
      </w:divBdr>
    </w:div>
    <w:div w:id="859392186">
      <w:marLeft w:val="640"/>
      <w:marRight w:val="0"/>
      <w:marTop w:val="0"/>
      <w:marBottom w:val="0"/>
      <w:divBdr>
        <w:top w:val="none" w:sz="0" w:space="0" w:color="auto"/>
        <w:left w:val="none" w:sz="0" w:space="0" w:color="auto"/>
        <w:bottom w:val="none" w:sz="0" w:space="0" w:color="auto"/>
        <w:right w:val="none" w:sz="0" w:space="0" w:color="auto"/>
      </w:divBdr>
    </w:div>
    <w:div w:id="859439716">
      <w:marLeft w:val="640"/>
      <w:marRight w:val="0"/>
      <w:marTop w:val="0"/>
      <w:marBottom w:val="0"/>
      <w:divBdr>
        <w:top w:val="none" w:sz="0" w:space="0" w:color="auto"/>
        <w:left w:val="none" w:sz="0" w:space="0" w:color="auto"/>
        <w:bottom w:val="none" w:sz="0" w:space="0" w:color="auto"/>
        <w:right w:val="none" w:sz="0" w:space="0" w:color="auto"/>
      </w:divBdr>
    </w:div>
    <w:div w:id="859469211">
      <w:marLeft w:val="640"/>
      <w:marRight w:val="0"/>
      <w:marTop w:val="0"/>
      <w:marBottom w:val="0"/>
      <w:divBdr>
        <w:top w:val="none" w:sz="0" w:space="0" w:color="auto"/>
        <w:left w:val="none" w:sz="0" w:space="0" w:color="auto"/>
        <w:bottom w:val="none" w:sz="0" w:space="0" w:color="auto"/>
        <w:right w:val="none" w:sz="0" w:space="0" w:color="auto"/>
      </w:divBdr>
    </w:div>
    <w:div w:id="859470753">
      <w:marLeft w:val="640"/>
      <w:marRight w:val="0"/>
      <w:marTop w:val="0"/>
      <w:marBottom w:val="0"/>
      <w:divBdr>
        <w:top w:val="none" w:sz="0" w:space="0" w:color="auto"/>
        <w:left w:val="none" w:sz="0" w:space="0" w:color="auto"/>
        <w:bottom w:val="none" w:sz="0" w:space="0" w:color="auto"/>
        <w:right w:val="none" w:sz="0" w:space="0" w:color="auto"/>
      </w:divBdr>
    </w:div>
    <w:div w:id="859516600">
      <w:marLeft w:val="640"/>
      <w:marRight w:val="0"/>
      <w:marTop w:val="0"/>
      <w:marBottom w:val="0"/>
      <w:divBdr>
        <w:top w:val="none" w:sz="0" w:space="0" w:color="auto"/>
        <w:left w:val="none" w:sz="0" w:space="0" w:color="auto"/>
        <w:bottom w:val="none" w:sz="0" w:space="0" w:color="auto"/>
        <w:right w:val="none" w:sz="0" w:space="0" w:color="auto"/>
      </w:divBdr>
    </w:div>
    <w:div w:id="859658650">
      <w:marLeft w:val="640"/>
      <w:marRight w:val="0"/>
      <w:marTop w:val="0"/>
      <w:marBottom w:val="0"/>
      <w:divBdr>
        <w:top w:val="none" w:sz="0" w:space="0" w:color="auto"/>
        <w:left w:val="none" w:sz="0" w:space="0" w:color="auto"/>
        <w:bottom w:val="none" w:sz="0" w:space="0" w:color="auto"/>
        <w:right w:val="none" w:sz="0" w:space="0" w:color="auto"/>
      </w:divBdr>
    </w:div>
    <w:div w:id="859666316">
      <w:marLeft w:val="640"/>
      <w:marRight w:val="0"/>
      <w:marTop w:val="0"/>
      <w:marBottom w:val="0"/>
      <w:divBdr>
        <w:top w:val="none" w:sz="0" w:space="0" w:color="auto"/>
        <w:left w:val="none" w:sz="0" w:space="0" w:color="auto"/>
        <w:bottom w:val="none" w:sz="0" w:space="0" w:color="auto"/>
        <w:right w:val="none" w:sz="0" w:space="0" w:color="auto"/>
      </w:divBdr>
    </w:div>
    <w:div w:id="859703914">
      <w:marLeft w:val="640"/>
      <w:marRight w:val="0"/>
      <w:marTop w:val="0"/>
      <w:marBottom w:val="0"/>
      <w:divBdr>
        <w:top w:val="none" w:sz="0" w:space="0" w:color="auto"/>
        <w:left w:val="none" w:sz="0" w:space="0" w:color="auto"/>
        <w:bottom w:val="none" w:sz="0" w:space="0" w:color="auto"/>
        <w:right w:val="none" w:sz="0" w:space="0" w:color="auto"/>
      </w:divBdr>
    </w:div>
    <w:div w:id="859706367">
      <w:marLeft w:val="640"/>
      <w:marRight w:val="0"/>
      <w:marTop w:val="0"/>
      <w:marBottom w:val="0"/>
      <w:divBdr>
        <w:top w:val="none" w:sz="0" w:space="0" w:color="auto"/>
        <w:left w:val="none" w:sz="0" w:space="0" w:color="auto"/>
        <w:bottom w:val="none" w:sz="0" w:space="0" w:color="auto"/>
        <w:right w:val="none" w:sz="0" w:space="0" w:color="auto"/>
      </w:divBdr>
    </w:div>
    <w:div w:id="859733726">
      <w:marLeft w:val="640"/>
      <w:marRight w:val="0"/>
      <w:marTop w:val="0"/>
      <w:marBottom w:val="0"/>
      <w:divBdr>
        <w:top w:val="none" w:sz="0" w:space="0" w:color="auto"/>
        <w:left w:val="none" w:sz="0" w:space="0" w:color="auto"/>
        <w:bottom w:val="none" w:sz="0" w:space="0" w:color="auto"/>
        <w:right w:val="none" w:sz="0" w:space="0" w:color="auto"/>
      </w:divBdr>
    </w:div>
    <w:div w:id="859778660">
      <w:marLeft w:val="640"/>
      <w:marRight w:val="0"/>
      <w:marTop w:val="0"/>
      <w:marBottom w:val="0"/>
      <w:divBdr>
        <w:top w:val="none" w:sz="0" w:space="0" w:color="auto"/>
        <w:left w:val="none" w:sz="0" w:space="0" w:color="auto"/>
        <w:bottom w:val="none" w:sz="0" w:space="0" w:color="auto"/>
        <w:right w:val="none" w:sz="0" w:space="0" w:color="auto"/>
      </w:divBdr>
    </w:div>
    <w:div w:id="859779385">
      <w:marLeft w:val="640"/>
      <w:marRight w:val="0"/>
      <w:marTop w:val="0"/>
      <w:marBottom w:val="0"/>
      <w:divBdr>
        <w:top w:val="none" w:sz="0" w:space="0" w:color="auto"/>
        <w:left w:val="none" w:sz="0" w:space="0" w:color="auto"/>
        <w:bottom w:val="none" w:sz="0" w:space="0" w:color="auto"/>
        <w:right w:val="none" w:sz="0" w:space="0" w:color="auto"/>
      </w:divBdr>
    </w:div>
    <w:div w:id="859781400">
      <w:marLeft w:val="640"/>
      <w:marRight w:val="0"/>
      <w:marTop w:val="0"/>
      <w:marBottom w:val="0"/>
      <w:divBdr>
        <w:top w:val="none" w:sz="0" w:space="0" w:color="auto"/>
        <w:left w:val="none" w:sz="0" w:space="0" w:color="auto"/>
        <w:bottom w:val="none" w:sz="0" w:space="0" w:color="auto"/>
        <w:right w:val="none" w:sz="0" w:space="0" w:color="auto"/>
      </w:divBdr>
    </w:div>
    <w:div w:id="859785372">
      <w:marLeft w:val="640"/>
      <w:marRight w:val="0"/>
      <w:marTop w:val="0"/>
      <w:marBottom w:val="0"/>
      <w:divBdr>
        <w:top w:val="none" w:sz="0" w:space="0" w:color="auto"/>
        <w:left w:val="none" w:sz="0" w:space="0" w:color="auto"/>
        <w:bottom w:val="none" w:sz="0" w:space="0" w:color="auto"/>
        <w:right w:val="none" w:sz="0" w:space="0" w:color="auto"/>
      </w:divBdr>
    </w:div>
    <w:div w:id="859851783">
      <w:marLeft w:val="640"/>
      <w:marRight w:val="0"/>
      <w:marTop w:val="0"/>
      <w:marBottom w:val="0"/>
      <w:divBdr>
        <w:top w:val="none" w:sz="0" w:space="0" w:color="auto"/>
        <w:left w:val="none" w:sz="0" w:space="0" w:color="auto"/>
        <w:bottom w:val="none" w:sz="0" w:space="0" w:color="auto"/>
        <w:right w:val="none" w:sz="0" w:space="0" w:color="auto"/>
      </w:divBdr>
    </w:div>
    <w:div w:id="859859801">
      <w:marLeft w:val="640"/>
      <w:marRight w:val="0"/>
      <w:marTop w:val="0"/>
      <w:marBottom w:val="0"/>
      <w:divBdr>
        <w:top w:val="none" w:sz="0" w:space="0" w:color="auto"/>
        <w:left w:val="none" w:sz="0" w:space="0" w:color="auto"/>
        <w:bottom w:val="none" w:sz="0" w:space="0" w:color="auto"/>
        <w:right w:val="none" w:sz="0" w:space="0" w:color="auto"/>
      </w:divBdr>
    </w:div>
    <w:div w:id="859900710">
      <w:marLeft w:val="640"/>
      <w:marRight w:val="0"/>
      <w:marTop w:val="0"/>
      <w:marBottom w:val="0"/>
      <w:divBdr>
        <w:top w:val="none" w:sz="0" w:space="0" w:color="auto"/>
        <w:left w:val="none" w:sz="0" w:space="0" w:color="auto"/>
        <w:bottom w:val="none" w:sz="0" w:space="0" w:color="auto"/>
        <w:right w:val="none" w:sz="0" w:space="0" w:color="auto"/>
      </w:divBdr>
    </w:div>
    <w:div w:id="859901052">
      <w:marLeft w:val="640"/>
      <w:marRight w:val="0"/>
      <w:marTop w:val="0"/>
      <w:marBottom w:val="0"/>
      <w:divBdr>
        <w:top w:val="none" w:sz="0" w:space="0" w:color="auto"/>
        <w:left w:val="none" w:sz="0" w:space="0" w:color="auto"/>
        <w:bottom w:val="none" w:sz="0" w:space="0" w:color="auto"/>
        <w:right w:val="none" w:sz="0" w:space="0" w:color="auto"/>
      </w:divBdr>
    </w:div>
    <w:div w:id="859971295">
      <w:marLeft w:val="640"/>
      <w:marRight w:val="0"/>
      <w:marTop w:val="0"/>
      <w:marBottom w:val="0"/>
      <w:divBdr>
        <w:top w:val="none" w:sz="0" w:space="0" w:color="auto"/>
        <w:left w:val="none" w:sz="0" w:space="0" w:color="auto"/>
        <w:bottom w:val="none" w:sz="0" w:space="0" w:color="auto"/>
        <w:right w:val="none" w:sz="0" w:space="0" w:color="auto"/>
      </w:divBdr>
    </w:div>
    <w:div w:id="859974308">
      <w:marLeft w:val="640"/>
      <w:marRight w:val="0"/>
      <w:marTop w:val="0"/>
      <w:marBottom w:val="0"/>
      <w:divBdr>
        <w:top w:val="none" w:sz="0" w:space="0" w:color="auto"/>
        <w:left w:val="none" w:sz="0" w:space="0" w:color="auto"/>
        <w:bottom w:val="none" w:sz="0" w:space="0" w:color="auto"/>
        <w:right w:val="none" w:sz="0" w:space="0" w:color="auto"/>
      </w:divBdr>
    </w:div>
    <w:div w:id="859976026">
      <w:marLeft w:val="640"/>
      <w:marRight w:val="0"/>
      <w:marTop w:val="0"/>
      <w:marBottom w:val="0"/>
      <w:divBdr>
        <w:top w:val="none" w:sz="0" w:space="0" w:color="auto"/>
        <w:left w:val="none" w:sz="0" w:space="0" w:color="auto"/>
        <w:bottom w:val="none" w:sz="0" w:space="0" w:color="auto"/>
        <w:right w:val="none" w:sz="0" w:space="0" w:color="auto"/>
      </w:divBdr>
    </w:div>
    <w:div w:id="859976117">
      <w:marLeft w:val="640"/>
      <w:marRight w:val="0"/>
      <w:marTop w:val="0"/>
      <w:marBottom w:val="0"/>
      <w:divBdr>
        <w:top w:val="none" w:sz="0" w:space="0" w:color="auto"/>
        <w:left w:val="none" w:sz="0" w:space="0" w:color="auto"/>
        <w:bottom w:val="none" w:sz="0" w:space="0" w:color="auto"/>
        <w:right w:val="none" w:sz="0" w:space="0" w:color="auto"/>
      </w:divBdr>
    </w:div>
    <w:div w:id="860052727">
      <w:marLeft w:val="640"/>
      <w:marRight w:val="0"/>
      <w:marTop w:val="0"/>
      <w:marBottom w:val="0"/>
      <w:divBdr>
        <w:top w:val="none" w:sz="0" w:space="0" w:color="auto"/>
        <w:left w:val="none" w:sz="0" w:space="0" w:color="auto"/>
        <w:bottom w:val="none" w:sz="0" w:space="0" w:color="auto"/>
        <w:right w:val="none" w:sz="0" w:space="0" w:color="auto"/>
      </w:divBdr>
    </w:div>
    <w:div w:id="860094794">
      <w:marLeft w:val="640"/>
      <w:marRight w:val="0"/>
      <w:marTop w:val="0"/>
      <w:marBottom w:val="0"/>
      <w:divBdr>
        <w:top w:val="none" w:sz="0" w:space="0" w:color="auto"/>
        <w:left w:val="none" w:sz="0" w:space="0" w:color="auto"/>
        <w:bottom w:val="none" w:sz="0" w:space="0" w:color="auto"/>
        <w:right w:val="none" w:sz="0" w:space="0" w:color="auto"/>
      </w:divBdr>
    </w:div>
    <w:div w:id="860125592">
      <w:marLeft w:val="640"/>
      <w:marRight w:val="0"/>
      <w:marTop w:val="0"/>
      <w:marBottom w:val="0"/>
      <w:divBdr>
        <w:top w:val="none" w:sz="0" w:space="0" w:color="auto"/>
        <w:left w:val="none" w:sz="0" w:space="0" w:color="auto"/>
        <w:bottom w:val="none" w:sz="0" w:space="0" w:color="auto"/>
        <w:right w:val="none" w:sz="0" w:space="0" w:color="auto"/>
      </w:divBdr>
    </w:div>
    <w:div w:id="860168939">
      <w:marLeft w:val="640"/>
      <w:marRight w:val="0"/>
      <w:marTop w:val="0"/>
      <w:marBottom w:val="0"/>
      <w:divBdr>
        <w:top w:val="none" w:sz="0" w:space="0" w:color="auto"/>
        <w:left w:val="none" w:sz="0" w:space="0" w:color="auto"/>
        <w:bottom w:val="none" w:sz="0" w:space="0" w:color="auto"/>
        <w:right w:val="none" w:sz="0" w:space="0" w:color="auto"/>
      </w:divBdr>
    </w:div>
    <w:div w:id="860171916">
      <w:marLeft w:val="640"/>
      <w:marRight w:val="0"/>
      <w:marTop w:val="0"/>
      <w:marBottom w:val="0"/>
      <w:divBdr>
        <w:top w:val="none" w:sz="0" w:space="0" w:color="auto"/>
        <w:left w:val="none" w:sz="0" w:space="0" w:color="auto"/>
        <w:bottom w:val="none" w:sz="0" w:space="0" w:color="auto"/>
        <w:right w:val="none" w:sz="0" w:space="0" w:color="auto"/>
      </w:divBdr>
    </w:div>
    <w:div w:id="860241182">
      <w:marLeft w:val="640"/>
      <w:marRight w:val="0"/>
      <w:marTop w:val="0"/>
      <w:marBottom w:val="0"/>
      <w:divBdr>
        <w:top w:val="none" w:sz="0" w:space="0" w:color="auto"/>
        <w:left w:val="none" w:sz="0" w:space="0" w:color="auto"/>
        <w:bottom w:val="none" w:sz="0" w:space="0" w:color="auto"/>
        <w:right w:val="none" w:sz="0" w:space="0" w:color="auto"/>
      </w:divBdr>
    </w:div>
    <w:div w:id="860316536">
      <w:marLeft w:val="640"/>
      <w:marRight w:val="0"/>
      <w:marTop w:val="0"/>
      <w:marBottom w:val="0"/>
      <w:divBdr>
        <w:top w:val="none" w:sz="0" w:space="0" w:color="auto"/>
        <w:left w:val="none" w:sz="0" w:space="0" w:color="auto"/>
        <w:bottom w:val="none" w:sz="0" w:space="0" w:color="auto"/>
        <w:right w:val="none" w:sz="0" w:space="0" w:color="auto"/>
      </w:divBdr>
    </w:div>
    <w:div w:id="860434395">
      <w:marLeft w:val="640"/>
      <w:marRight w:val="0"/>
      <w:marTop w:val="0"/>
      <w:marBottom w:val="0"/>
      <w:divBdr>
        <w:top w:val="none" w:sz="0" w:space="0" w:color="auto"/>
        <w:left w:val="none" w:sz="0" w:space="0" w:color="auto"/>
        <w:bottom w:val="none" w:sz="0" w:space="0" w:color="auto"/>
        <w:right w:val="none" w:sz="0" w:space="0" w:color="auto"/>
      </w:divBdr>
    </w:div>
    <w:div w:id="860555830">
      <w:marLeft w:val="640"/>
      <w:marRight w:val="0"/>
      <w:marTop w:val="0"/>
      <w:marBottom w:val="0"/>
      <w:divBdr>
        <w:top w:val="none" w:sz="0" w:space="0" w:color="auto"/>
        <w:left w:val="none" w:sz="0" w:space="0" w:color="auto"/>
        <w:bottom w:val="none" w:sz="0" w:space="0" w:color="auto"/>
        <w:right w:val="none" w:sz="0" w:space="0" w:color="auto"/>
      </w:divBdr>
    </w:div>
    <w:div w:id="860585892">
      <w:marLeft w:val="640"/>
      <w:marRight w:val="0"/>
      <w:marTop w:val="0"/>
      <w:marBottom w:val="0"/>
      <w:divBdr>
        <w:top w:val="none" w:sz="0" w:space="0" w:color="auto"/>
        <w:left w:val="none" w:sz="0" w:space="0" w:color="auto"/>
        <w:bottom w:val="none" w:sz="0" w:space="0" w:color="auto"/>
        <w:right w:val="none" w:sz="0" w:space="0" w:color="auto"/>
      </w:divBdr>
    </w:div>
    <w:div w:id="860628466">
      <w:marLeft w:val="640"/>
      <w:marRight w:val="0"/>
      <w:marTop w:val="0"/>
      <w:marBottom w:val="0"/>
      <w:divBdr>
        <w:top w:val="none" w:sz="0" w:space="0" w:color="auto"/>
        <w:left w:val="none" w:sz="0" w:space="0" w:color="auto"/>
        <w:bottom w:val="none" w:sz="0" w:space="0" w:color="auto"/>
        <w:right w:val="none" w:sz="0" w:space="0" w:color="auto"/>
      </w:divBdr>
    </w:div>
    <w:div w:id="860631402">
      <w:marLeft w:val="640"/>
      <w:marRight w:val="0"/>
      <w:marTop w:val="0"/>
      <w:marBottom w:val="0"/>
      <w:divBdr>
        <w:top w:val="none" w:sz="0" w:space="0" w:color="auto"/>
        <w:left w:val="none" w:sz="0" w:space="0" w:color="auto"/>
        <w:bottom w:val="none" w:sz="0" w:space="0" w:color="auto"/>
        <w:right w:val="none" w:sz="0" w:space="0" w:color="auto"/>
      </w:divBdr>
    </w:div>
    <w:div w:id="860701400">
      <w:marLeft w:val="640"/>
      <w:marRight w:val="0"/>
      <w:marTop w:val="0"/>
      <w:marBottom w:val="0"/>
      <w:divBdr>
        <w:top w:val="none" w:sz="0" w:space="0" w:color="auto"/>
        <w:left w:val="none" w:sz="0" w:space="0" w:color="auto"/>
        <w:bottom w:val="none" w:sz="0" w:space="0" w:color="auto"/>
        <w:right w:val="none" w:sz="0" w:space="0" w:color="auto"/>
      </w:divBdr>
    </w:div>
    <w:div w:id="860774957">
      <w:marLeft w:val="640"/>
      <w:marRight w:val="0"/>
      <w:marTop w:val="0"/>
      <w:marBottom w:val="0"/>
      <w:divBdr>
        <w:top w:val="none" w:sz="0" w:space="0" w:color="auto"/>
        <w:left w:val="none" w:sz="0" w:space="0" w:color="auto"/>
        <w:bottom w:val="none" w:sz="0" w:space="0" w:color="auto"/>
        <w:right w:val="none" w:sz="0" w:space="0" w:color="auto"/>
      </w:divBdr>
    </w:div>
    <w:div w:id="860777084">
      <w:marLeft w:val="640"/>
      <w:marRight w:val="0"/>
      <w:marTop w:val="0"/>
      <w:marBottom w:val="0"/>
      <w:divBdr>
        <w:top w:val="none" w:sz="0" w:space="0" w:color="auto"/>
        <w:left w:val="none" w:sz="0" w:space="0" w:color="auto"/>
        <w:bottom w:val="none" w:sz="0" w:space="0" w:color="auto"/>
        <w:right w:val="none" w:sz="0" w:space="0" w:color="auto"/>
      </w:divBdr>
    </w:div>
    <w:div w:id="860781980">
      <w:marLeft w:val="640"/>
      <w:marRight w:val="0"/>
      <w:marTop w:val="0"/>
      <w:marBottom w:val="0"/>
      <w:divBdr>
        <w:top w:val="none" w:sz="0" w:space="0" w:color="auto"/>
        <w:left w:val="none" w:sz="0" w:space="0" w:color="auto"/>
        <w:bottom w:val="none" w:sz="0" w:space="0" w:color="auto"/>
        <w:right w:val="none" w:sz="0" w:space="0" w:color="auto"/>
      </w:divBdr>
    </w:div>
    <w:div w:id="860782566">
      <w:marLeft w:val="640"/>
      <w:marRight w:val="0"/>
      <w:marTop w:val="0"/>
      <w:marBottom w:val="0"/>
      <w:divBdr>
        <w:top w:val="none" w:sz="0" w:space="0" w:color="auto"/>
        <w:left w:val="none" w:sz="0" w:space="0" w:color="auto"/>
        <w:bottom w:val="none" w:sz="0" w:space="0" w:color="auto"/>
        <w:right w:val="none" w:sz="0" w:space="0" w:color="auto"/>
      </w:divBdr>
    </w:div>
    <w:div w:id="860818218">
      <w:marLeft w:val="640"/>
      <w:marRight w:val="0"/>
      <w:marTop w:val="0"/>
      <w:marBottom w:val="0"/>
      <w:divBdr>
        <w:top w:val="none" w:sz="0" w:space="0" w:color="auto"/>
        <w:left w:val="none" w:sz="0" w:space="0" w:color="auto"/>
        <w:bottom w:val="none" w:sz="0" w:space="0" w:color="auto"/>
        <w:right w:val="none" w:sz="0" w:space="0" w:color="auto"/>
      </w:divBdr>
    </w:div>
    <w:div w:id="860826959">
      <w:marLeft w:val="640"/>
      <w:marRight w:val="0"/>
      <w:marTop w:val="0"/>
      <w:marBottom w:val="0"/>
      <w:divBdr>
        <w:top w:val="none" w:sz="0" w:space="0" w:color="auto"/>
        <w:left w:val="none" w:sz="0" w:space="0" w:color="auto"/>
        <w:bottom w:val="none" w:sz="0" w:space="0" w:color="auto"/>
        <w:right w:val="none" w:sz="0" w:space="0" w:color="auto"/>
      </w:divBdr>
    </w:div>
    <w:div w:id="860898441">
      <w:marLeft w:val="640"/>
      <w:marRight w:val="0"/>
      <w:marTop w:val="0"/>
      <w:marBottom w:val="0"/>
      <w:divBdr>
        <w:top w:val="none" w:sz="0" w:space="0" w:color="auto"/>
        <w:left w:val="none" w:sz="0" w:space="0" w:color="auto"/>
        <w:bottom w:val="none" w:sz="0" w:space="0" w:color="auto"/>
        <w:right w:val="none" w:sz="0" w:space="0" w:color="auto"/>
      </w:divBdr>
    </w:div>
    <w:div w:id="860968429">
      <w:marLeft w:val="640"/>
      <w:marRight w:val="0"/>
      <w:marTop w:val="0"/>
      <w:marBottom w:val="0"/>
      <w:divBdr>
        <w:top w:val="none" w:sz="0" w:space="0" w:color="auto"/>
        <w:left w:val="none" w:sz="0" w:space="0" w:color="auto"/>
        <w:bottom w:val="none" w:sz="0" w:space="0" w:color="auto"/>
        <w:right w:val="none" w:sz="0" w:space="0" w:color="auto"/>
      </w:divBdr>
    </w:div>
    <w:div w:id="860975493">
      <w:marLeft w:val="640"/>
      <w:marRight w:val="0"/>
      <w:marTop w:val="0"/>
      <w:marBottom w:val="0"/>
      <w:divBdr>
        <w:top w:val="none" w:sz="0" w:space="0" w:color="auto"/>
        <w:left w:val="none" w:sz="0" w:space="0" w:color="auto"/>
        <w:bottom w:val="none" w:sz="0" w:space="0" w:color="auto"/>
        <w:right w:val="none" w:sz="0" w:space="0" w:color="auto"/>
      </w:divBdr>
    </w:div>
    <w:div w:id="860976240">
      <w:marLeft w:val="640"/>
      <w:marRight w:val="0"/>
      <w:marTop w:val="0"/>
      <w:marBottom w:val="0"/>
      <w:divBdr>
        <w:top w:val="none" w:sz="0" w:space="0" w:color="auto"/>
        <w:left w:val="none" w:sz="0" w:space="0" w:color="auto"/>
        <w:bottom w:val="none" w:sz="0" w:space="0" w:color="auto"/>
        <w:right w:val="none" w:sz="0" w:space="0" w:color="auto"/>
      </w:divBdr>
    </w:div>
    <w:div w:id="861015013">
      <w:marLeft w:val="640"/>
      <w:marRight w:val="0"/>
      <w:marTop w:val="0"/>
      <w:marBottom w:val="0"/>
      <w:divBdr>
        <w:top w:val="none" w:sz="0" w:space="0" w:color="auto"/>
        <w:left w:val="none" w:sz="0" w:space="0" w:color="auto"/>
        <w:bottom w:val="none" w:sz="0" w:space="0" w:color="auto"/>
        <w:right w:val="none" w:sz="0" w:space="0" w:color="auto"/>
      </w:divBdr>
    </w:div>
    <w:div w:id="861043581">
      <w:marLeft w:val="640"/>
      <w:marRight w:val="0"/>
      <w:marTop w:val="0"/>
      <w:marBottom w:val="0"/>
      <w:divBdr>
        <w:top w:val="none" w:sz="0" w:space="0" w:color="auto"/>
        <w:left w:val="none" w:sz="0" w:space="0" w:color="auto"/>
        <w:bottom w:val="none" w:sz="0" w:space="0" w:color="auto"/>
        <w:right w:val="none" w:sz="0" w:space="0" w:color="auto"/>
      </w:divBdr>
    </w:div>
    <w:div w:id="861087841">
      <w:marLeft w:val="640"/>
      <w:marRight w:val="0"/>
      <w:marTop w:val="0"/>
      <w:marBottom w:val="0"/>
      <w:divBdr>
        <w:top w:val="none" w:sz="0" w:space="0" w:color="auto"/>
        <w:left w:val="none" w:sz="0" w:space="0" w:color="auto"/>
        <w:bottom w:val="none" w:sz="0" w:space="0" w:color="auto"/>
        <w:right w:val="none" w:sz="0" w:space="0" w:color="auto"/>
      </w:divBdr>
    </w:div>
    <w:div w:id="861094883">
      <w:marLeft w:val="640"/>
      <w:marRight w:val="0"/>
      <w:marTop w:val="0"/>
      <w:marBottom w:val="0"/>
      <w:divBdr>
        <w:top w:val="none" w:sz="0" w:space="0" w:color="auto"/>
        <w:left w:val="none" w:sz="0" w:space="0" w:color="auto"/>
        <w:bottom w:val="none" w:sz="0" w:space="0" w:color="auto"/>
        <w:right w:val="none" w:sz="0" w:space="0" w:color="auto"/>
      </w:divBdr>
    </w:div>
    <w:div w:id="861167275">
      <w:marLeft w:val="640"/>
      <w:marRight w:val="0"/>
      <w:marTop w:val="0"/>
      <w:marBottom w:val="0"/>
      <w:divBdr>
        <w:top w:val="none" w:sz="0" w:space="0" w:color="auto"/>
        <w:left w:val="none" w:sz="0" w:space="0" w:color="auto"/>
        <w:bottom w:val="none" w:sz="0" w:space="0" w:color="auto"/>
        <w:right w:val="none" w:sz="0" w:space="0" w:color="auto"/>
      </w:divBdr>
    </w:div>
    <w:div w:id="861213082">
      <w:marLeft w:val="640"/>
      <w:marRight w:val="0"/>
      <w:marTop w:val="0"/>
      <w:marBottom w:val="0"/>
      <w:divBdr>
        <w:top w:val="none" w:sz="0" w:space="0" w:color="auto"/>
        <w:left w:val="none" w:sz="0" w:space="0" w:color="auto"/>
        <w:bottom w:val="none" w:sz="0" w:space="0" w:color="auto"/>
        <w:right w:val="none" w:sz="0" w:space="0" w:color="auto"/>
      </w:divBdr>
    </w:div>
    <w:div w:id="861282214">
      <w:marLeft w:val="640"/>
      <w:marRight w:val="0"/>
      <w:marTop w:val="0"/>
      <w:marBottom w:val="0"/>
      <w:divBdr>
        <w:top w:val="none" w:sz="0" w:space="0" w:color="auto"/>
        <w:left w:val="none" w:sz="0" w:space="0" w:color="auto"/>
        <w:bottom w:val="none" w:sz="0" w:space="0" w:color="auto"/>
        <w:right w:val="none" w:sz="0" w:space="0" w:color="auto"/>
      </w:divBdr>
    </w:div>
    <w:div w:id="861287498">
      <w:marLeft w:val="640"/>
      <w:marRight w:val="0"/>
      <w:marTop w:val="0"/>
      <w:marBottom w:val="0"/>
      <w:divBdr>
        <w:top w:val="none" w:sz="0" w:space="0" w:color="auto"/>
        <w:left w:val="none" w:sz="0" w:space="0" w:color="auto"/>
        <w:bottom w:val="none" w:sz="0" w:space="0" w:color="auto"/>
        <w:right w:val="none" w:sz="0" w:space="0" w:color="auto"/>
      </w:divBdr>
    </w:div>
    <w:div w:id="861358382">
      <w:marLeft w:val="640"/>
      <w:marRight w:val="0"/>
      <w:marTop w:val="0"/>
      <w:marBottom w:val="0"/>
      <w:divBdr>
        <w:top w:val="none" w:sz="0" w:space="0" w:color="auto"/>
        <w:left w:val="none" w:sz="0" w:space="0" w:color="auto"/>
        <w:bottom w:val="none" w:sz="0" w:space="0" w:color="auto"/>
        <w:right w:val="none" w:sz="0" w:space="0" w:color="auto"/>
      </w:divBdr>
    </w:div>
    <w:div w:id="861359935">
      <w:marLeft w:val="640"/>
      <w:marRight w:val="0"/>
      <w:marTop w:val="0"/>
      <w:marBottom w:val="0"/>
      <w:divBdr>
        <w:top w:val="none" w:sz="0" w:space="0" w:color="auto"/>
        <w:left w:val="none" w:sz="0" w:space="0" w:color="auto"/>
        <w:bottom w:val="none" w:sz="0" w:space="0" w:color="auto"/>
        <w:right w:val="none" w:sz="0" w:space="0" w:color="auto"/>
      </w:divBdr>
    </w:div>
    <w:div w:id="861360620">
      <w:marLeft w:val="640"/>
      <w:marRight w:val="0"/>
      <w:marTop w:val="0"/>
      <w:marBottom w:val="0"/>
      <w:divBdr>
        <w:top w:val="none" w:sz="0" w:space="0" w:color="auto"/>
        <w:left w:val="none" w:sz="0" w:space="0" w:color="auto"/>
        <w:bottom w:val="none" w:sz="0" w:space="0" w:color="auto"/>
        <w:right w:val="none" w:sz="0" w:space="0" w:color="auto"/>
      </w:divBdr>
    </w:div>
    <w:div w:id="861363853">
      <w:marLeft w:val="640"/>
      <w:marRight w:val="0"/>
      <w:marTop w:val="0"/>
      <w:marBottom w:val="0"/>
      <w:divBdr>
        <w:top w:val="none" w:sz="0" w:space="0" w:color="auto"/>
        <w:left w:val="none" w:sz="0" w:space="0" w:color="auto"/>
        <w:bottom w:val="none" w:sz="0" w:space="0" w:color="auto"/>
        <w:right w:val="none" w:sz="0" w:space="0" w:color="auto"/>
      </w:divBdr>
    </w:div>
    <w:div w:id="861430648">
      <w:marLeft w:val="640"/>
      <w:marRight w:val="0"/>
      <w:marTop w:val="0"/>
      <w:marBottom w:val="0"/>
      <w:divBdr>
        <w:top w:val="none" w:sz="0" w:space="0" w:color="auto"/>
        <w:left w:val="none" w:sz="0" w:space="0" w:color="auto"/>
        <w:bottom w:val="none" w:sz="0" w:space="0" w:color="auto"/>
        <w:right w:val="none" w:sz="0" w:space="0" w:color="auto"/>
      </w:divBdr>
    </w:div>
    <w:div w:id="861474666">
      <w:marLeft w:val="640"/>
      <w:marRight w:val="0"/>
      <w:marTop w:val="0"/>
      <w:marBottom w:val="0"/>
      <w:divBdr>
        <w:top w:val="none" w:sz="0" w:space="0" w:color="auto"/>
        <w:left w:val="none" w:sz="0" w:space="0" w:color="auto"/>
        <w:bottom w:val="none" w:sz="0" w:space="0" w:color="auto"/>
        <w:right w:val="none" w:sz="0" w:space="0" w:color="auto"/>
      </w:divBdr>
    </w:div>
    <w:div w:id="861474941">
      <w:marLeft w:val="640"/>
      <w:marRight w:val="0"/>
      <w:marTop w:val="0"/>
      <w:marBottom w:val="0"/>
      <w:divBdr>
        <w:top w:val="none" w:sz="0" w:space="0" w:color="auto"/>
        <w:left w:val="none" w:sz="0" w:space="0" w:color="auto"/>
        <w:bottom w:val="none" w:sz="0" w:space="0" w:color="auto"/>
        <w:right w:val="none" w:sz="0" w:space="0" w:color="auto"/>
      </w:divBdr>
    </w:div>
    <w:div w:id="861553591">
      <w:marLeft w:val="640"/>
      <w:marRight w:val="0"/>
      <w:marTop w:val="0"/>
      <w:marBottom w:val="0"/>
      <w:divBdr>
        <w:top w:val="none" w:sz="0" w:space="0" w:color="auto"/>
        <w:left w:val="none" w:sz="0" w:space="0" w:color="auto"/>
        <w:bottom w:val="none" w:sz="0" w:space="0" w:color="auto"/>
        <w:right w:val="none" w:sz="0" w:space="0" w:color="auto"/>
      </w:divBdr>
    </w:div>
    <w:div w:id="861556321">
      <w:marLeft w:val="640"/>
      <w:marRight w:val="0"/>
      <w:marTop w:val="0"/>
      <w:marBottom w:val="0"/>
      <w:divBdr>
        <w:top w:val="none" w:sz="0" w:space="0" w:color="auto"/>
        <w:left w:val="none" w:sz="0" w:space="0" w:color="auto"/>
        <w:bottom w:val="none" w:sz="0" w:space="0" w:color="auto"/>
        <w:right w:val="none" w:sz="0" w:space="0" w:color="auto"/>
      </w:divBdr>
    </w:div>
    <w:div w:id="861745886">
      <w:marLeft w:val="640"/>
      <w:marRight w:val="0"/>
      <w:marTop w:val="0"/>
      <w:marBottom w:val="0"/>
      <w:divBdr>
        <w:top w:val="none" w:sz="0" w:space="0" w:color="auto"/>
        <w:left w:val="none" w:sz="0" w:space="0" w:color="auto"/>
        <w:bottom w:val="none" w:sz="0" w:space="0" w:color="auto"/>
        <w:right w:val="none" w:sz="0" w:space="0" w:color="auto"/>
      </w:divBdr>
    </w:div>
    <w:div w:id="861747155">
      <w:marLeft w:val="640"/>
      <w:marRight w:val="0"/>
      <w:marTop w:val="0"/>
      <w:marBottom w:val="0"/>
      <w:divBdr>
        <w:top w:val="none" w:sz="0" w:space="0" w:color="auto"/>
        <w:left w:val="none" w:sz="0" w:space="0" w:color="auto"/>
        <w:bottom w:val="none" w:sz="0" w:space="0" w:color="auto"/>
        <w:right w:val="none" w:sz="0" w:space="0" w:color="auto"/>
      </w:divBdr>
    </w:div>
    <w:div w:id="861747951">
      <w:marLeft w:val="640"/>
      <w:marRight w:val="0"/>
      <w:marTop w:val="0"/>
      <w:marBottom w:val="0"/>
      <w:divBdr>
        <w:top w:val="none" w:sz="0" w:space="0" w:color="auto"/>
        <w:left w:val="none" w:sz="0" w:space="0" w:color="auto"/>
        <w:bottom w:val="none" w:sz="0" w:space="0" w:color="auto"/>
        <w:right w:val="none" w:sz="0" w:space="0" w:color="auto"/>
      </w:divBdr>
    </w:div>
    <w:div w:id="861749208">
      <w:marLeft w:val="640"/>
      <w:marRight w:val="0"/>
      <w:marTop w:val="0"/>
      <w:marBottom w:val="0"/>
      <w:divBdr>
        <w:top w:val="none" w:sz="0" w:space="0" w:color="auto"/>
        <w:left w:val="none" w:sz="0" w:space="0" w:color="auto"/>
        <w:bottom w:val="none" w:sz="0" w:space="0" w:color="auto"/>
        <w:right w:val="none" w:sz="0" w:space="0" w:color="auto"/>
      </w:divBdr>
    </w:div>
    <w:div w:id="861822776">
      <w:marLeft w:val="640"/>
      <w:marRight w:val="0"/>
      <w:marTop w:val="0"/>
      <w:marBottom w:val="0"/>
      <w:divBdr>
        <w:top w:val="none" w:sz="0" w:space="0" w:color="auto"/>
        <w:left w:val="none" w:sz="0" w:space="0" w:color="auto"/>
        <w:bottom w:val="none" w:sz="0" w:space="0" w:color="auto"/>
        <w:right w:val="none" w:sz="0" w:space="0" w:color="auto"/>
      </w:divBdr>
    </w:div>
    <w:div w:id="861895359">
      <w:marLeft w:val="640"/>
      <w:marRight w:val="0"/>
      <w:marTop w:val="0"/>
      <w:marBottom w:val="0"/>
      <w:divBdr>
        <w:top w:val="none" w:sz="0" w:space="0" w:color="auto"/>
        <w:left w:val="none" w:sz="0" w:space="0" w:color="auto"/>
        <w:bottom w:val="none" w:sz="0" w:space="0" w:color="auto"/>
        <w:right w:val="none" w:sz="0" w:space="0" w:color="auto"/>
      </w:divBdr>
    </w:div>
    <w:div w:id="861937503">
      <w:marLeft w:val="640"/>
      <w:marRight w:val="0"/>
      <w:marTop w:val="0"/>
      <w:marBottom w:val="0"/>
      <w:divBdr>
        <w:top w:val="none" w:sz="0" w:space="0" w:color="auto"/>
        <w:left w:val="none" w:sz="0" w:space="0" w:color="auto"/>
        <w:bottom w:val="none" w:sz="0" w:space="0" w:color="auto"/>
        <w:right w:val="none" w:sz="0" w:space="0" w:color="auto"/>
      </w:divBdr>
    </w:div>
    <w:div w:id="862010174">
      <w:marLeft w:val="640"/>
      <w:marRight w:val="0"/>
      <w:marTop w:val="0"/>
      <w:marBottom w:val="0"/>
      <w:divBdr>
        <w:top w:val="none" w:sz="0" w:space="0" w:color="auto"/>
        <w:left w:val="none" w:sz="0" w:space="0" w:color="auto"/>
        <w:bottom w:val="none" w:sz="0" w:space="0" w:color="auto"/>
        <w:right w:val="none" w:sz="0" w:space="0" w:color="auto"/>
      </w:divBdr>
    </w:div>
    <w:div w:id="862012228">
      <w:marLeft w:val="640"/>
      <w:marRight w:val="0"/>
      <w:marTop w:val="0"/>
      <w:marBottom w:val="0"/>
      <w:divBdr>
        <w:top w:val="none" w:sz="0" w:space="0" w:color="auto"/>
        <w:left w:val="none" w:sz="0" w:space="0" w:color="auto"/>
        <w:bottom w:val="none" w:sz="0" w:space="0" w:color="auto"/>
        <w:right w:val="none" w:sz="0" w:space="0" w:color="auto"/>
      </w:divBdr>
    </w:div>
    <w:div w:id="862018154">
      <w:marLeft w:val="640"/>
      <w:marRight w:val="0"/>
      <w:marTop w:val="0"/>
      <w:marBottom w:val="0"/>
      <w:divBdr>
        <w:top w:val="none" w:sz="0" w:space="0" w:color="auto"/>
        <w:left w:val="none" w:sz="0" w:space="0" w:color="auto"/>
        <w:bottom w:val="none" w:sz="0" w:space="0" w:color="auto"/>
        <w:right w:val="none" w:sz="0" w:space="0" w:color="auto"/>
      </w:divBdr>
    </w:div>
    <w:div w:id="862133512">
      <w:marLeft w:val="640"/>
      <w:marRight w:val="0"/>
      <w:marTop w:val="0"/>
      <w:marBottom w:val="0"/>
      <w:divBdr>
        <w:top w:val="none" w:sz="0" w:space="0" w:color="auto"/>
        <w:left w:val="none" w:sz="0" w:space="0" w:color="auto"/>
        <w:bottom w:val="none" w:sz="0" w:space="0" w:color="auto"/>
        <w:right w:val="none" w:sz="0" w:space="0" w:color="auto"/>
      </w:divBdr>
    </w:div>
    <w:div w:id="862279210">
      <w:marLeft w:val="640"/>
      <w:marRight w:val="0"/>
      <w:marTop w:val="0"/>
      <w:marBottom w:val="0"/>
      <w:divBdr>
        <w:top w:val="none" w:sz="0" w:space="0" w:color="auto"/>
        <w:left w:val="none" w:sz="0" w:space="0" w:color="auto"/>
        <w:bottom w:val="none" w:sz="0" w:space="0" w:color="auto"/>
        <w:right w:val="none" w:sz="0" w:space="0" w:color="auto"/>
      </w:divBdr>
    </w:div>
    <w:div w:id="862281593">
      <w:marLeft w:val="640"/>
      <w:marRight w:val="0"/>
      <w:marTop w:val="0"/>
      <w:marBottom w:val="0"/>
      <w:divBdr>
        <w:top w:val="none" w:sz="0" w:space="0" w:color="auto"/>
        <w:left w:val="none" w:sz="0" w:space="0" w:color="auto"/>
        <w:bottom w:val="none" w:sz="0" w:space="0" w:color="auto"/>
        <w:right w:val="none" w:sz="0" w:space="0" w:color="auto"/>
      </w:divBdr>
    </w:div>
    <w:div w:id="862324664">
      <w:marLeft w:val="640"/>
      <w:marRight w:val="0"/>
      <w:marTop w:val="0"/>
      <w:marBottom w:val="0"/>
      <w:divBdr>
        <w:top w:val="none" w:sz="0" w:space="0" w:color="auto"/>
        <w:left w:val="none" w:sz="0" w:space="0" w:color="auto"/>
        <w:bottom w:val="none" w:sz="0" w:space="0" w:color="auto"/>
        <w:right w:val="none" w:sz="0" w:space="0" w:color="auto"/>
      </w:divBdr>
    </w:div>
    <w:div w:id="862326812">
      <w:marLeft w:val="640"/>
      <w:marRight w:val="0"/>
      <w:marTop w:val="0"/>
      <w:marBottom w:val="0"/>
      <w:divBdr>
        <w:top w:val="none" w:sz="0" w:space="0" w:color="auto"/>
        <w:left w:val="none" w:sz="0" w:space="0" w:color="auto"/>
        <w:bottom w:val="none" w:sz="0" w:space="0" w:color="auto"/>
        <w:right w:val="none" w:sz="0" w:space="0" w:color="auto"/>
      </w:divBdr>
    </w:div>
    <w:div w:id="862354488">
      <w:marLeft w:val="640"/>
      <w:marRight w:val="0"/>
      <w:marTop w:val="0"/>
      <w:marBottom w:val="0"/>
      <w:divBdr>
        <w:top w:val="none" w:sz="0" w:space="0" w:color="auto"/>
        <w:left w:val="none" w:sz="0" w:space="0" w:color="auto"/>
        <w:bottom w:val="none" w:sz="0" w:space="0" w:color="auto"/>
        <w:right w:val="none" w:sz="0" w:space="0" w:color="auto"/>
      </w:divBdr>
    </w:div>
    <w:div w:id="862479534">
      <w:marLeft w:val="640"/>
      <w:marRight w:val="0"/>
      <w:marTop w:val="0"/>
      <w:marBottom w:val="0"/>
      <w:divBdr>
        <w:top w:val="none" w:sz="0" w:space="0" w:color="auto"/>
        <w:left w:val="none" w:sz="0" w:space="0" w:color="auto"/>
        <w:bottom w:val="none" w:sz="0" w:space="0" w:color="auto"/>
        <w:right w:val="none" w:sz="0" w:space="0" w:color="auto"/>
      </w:divBdr>
    </w:div>
    <w:div w:id="862521927">
      <w:marLeft w:val="640"/>
      <w:marRight w:val="0"/>
      <w:marTop w:val="0"/>
      <w:marBottom w:val="0"/>
      <w:divBdr>
        <w:top w:val="none" w:sz="0" w:space="0" w:color="auto"/>
        <w:left w:val="none" w:sz="0" w:space="0" w:color="auto"/>
        <w:bottom w:val="none" w:sz="0" w:space="0" w:color="auto"/>
        <w:right w:val="none" w:sz="0" w:space="0" w:color="auto"/>
      </w:divBdr>
    </w:div>
    <w:div w:id="862522115">
      <w:marLeft w:val="640"/>
      <w:marRight w:val="0"/>
      <w:marTop w:val="0"/>
      <w:marBottom w:val="0"/>
      <w:divBdr>
        <w:top w:val="none" w:sz="0" w:space="0" w:color="auto"/>
        <w:left w:val="none" w:sz="0" w:space="0" w:color="auto"/>
        <w:bottom w:val="none" w:sz="0" w:space="0" w:color="auto"/>
        <w:right w:val="none" w:sz="0" w:space="0" w:color="auto"/>
      </w:divBdr>
    </w:div>
    <w:div w:id="862548182">
      <w:marLeft w:val="640"/>
      <w:marRight w:val="0"/>
      <w:marTop w:val="0"/>
      <w:marBottom w:val="0"/>
      <w:divBdr>
        <w:top w:val="none" w:sz="0" w:space="0" w:color="auto"/>
        <w:left w:val="none" w:sz="0" w:space="0" w:color="auto"/>
        <w:bottom w:val="none" w:sz="0" w:space="0" w:color="auto"/>
        <w:right w:val="none" w:sz="0" w:space="0" w:color="auto"/>
      </w:divBdr>
    </w:div>
    <w:div w:id="862549742">
      <w:marLeft w:val="640"/>
      <w:marRight w:val="0"/>
      <w:marTop w:val="0"/>
      <w:marBottom w:val="0"/>
      <w:divBdr>
        <w:top w:val="none" w:sz="0" w:space="0" w:color="auto"/>
        <w:left w:val="none" w:sz="0" w:space="0" w:color="auto"/>
        <w:bottom w:val="none" w:sz="0" w:space="0" w:color="auto"/>
        <w:right w:val="none" w:sz="0" w:space="0" w:color="auto"/>
      </w:divBdr>
    </w:div>
    <w:div w:id="862590004">
      <w:marLeft w:val="640"/>
      <w:marRight w:val="0"/>
      <w:marTop w:val="0"/>
      <w:marBottom w:val="0"/>
      <w:divBdr>
        <w:top w:val="none" w:sz="0" w:space="0" w:color="auto"/>
        <w:left w:val="none" w:sz="0" w:space="0" w:color="auto"/>
        <w:bottom w:val="none" w:sz="0" w:space="0" w:color="auto"/>
        <w:right w:val="none" w:sz="0" w:space="0" w:color="auto"/>
      </w:divBdr>
    </w:div>
    <w:div w:id="862590284">
      <w:marLeft w:val="640"/>
      <w:marRight w:val="0"/>
      <w:marTop w:val="0"/>
      <w:marBottom w:val="0"/>
      <w:divBdr>
        <w:top w:val="none" w:sz="0" w:space="0" w:color="auto"/>
        <w:left w:val="none" w:sz="0" w:space="0" w:color="auto"/>
        <w:bottom w:val="none" w:sz="0" w:space="0" w:color="auto"/>
        <w:right w:val="none" w:sz="0" w:space="0" w:color="auto"/>
      </w:divBdr>
    </w:div>
    <w:div w:id="862597756">
      <w:marLeft w:val="640"/>
      <w:marRight w:val="0"/>
      <w:marTop w:val="0"/>
      <w:marBottom w:val="0"/>
      <w:divBdr>
        <w:top w:val="none" w:sz="0" w:space="0" w:color="auto"/>
        <w:left w:val="none" w:sz="0" w:space="0" w:color="auto"/>
        <w:bottom w:val="none" w:sz="0" w:space="0" w:color="auto"/>
        <w:right w:val="none" w:sz="0" w:space="0" w:color="auto"/>
      </w:divBdr>
    </w:div>
    <w:div w:id="862665420">
      <w:marLeft w:val="640"/>
      <w:marRight w:val="0"/>
      <w:marTop w:val="0"/>
      <w:marBottom w:val="0"/>
      <w:divBdr>
        <w:top w:val="none" w:sz="0" w:space="0" w:color="auto"/>
        <w:left w:val="none" w:sz="0" w:space="0" w:color="auto"/>
        <w:bottom w:val="none" w:sz="0" w:space="0" w:color="auto"/>
        <w:right w:val="none" w:sz="0" w:space="0" w:color="auto"/>
      </w:divBdr>
    </w:div>
    <w:div w:id="862666386">
      <w:marLeft w:val="640"/>
      <w:marRight w:val="0"/>
      <w:marTop w:val="0"/>
      <w:marBottom w:val="0"/>
      <w:divBdr>
        <w:top w:val="none" w:sz="0" w:space="0" w:color="auto"/>
        <w:left w:val="none" w:sz="0" w:space="0" w:color="auto"/>
        <w:bottom w:val="none" w:sz="0" w:space="0" w:color="auto"/>
        <w:right w:val="none" w:sz="0" w:space="0" w:color="auto"/>
      </w:divBdr>
    </w:div>
    <w:div w:id="862742862">
      <w:marLeft w:val="640"/>
      <w:marRight w:val="0"/>
      <w:marTop w:val="0"/>
      <w:marBottom w:val="0"/>
      <w:divBdr>
        <w:top w:val="none" w:sz="0" w:space="0" w:color="auto"/>
        <w:left w:val="none" w:sz="0" w:space="0" w:color="auto"/>
        <w:bottom w:val="none" w:sz="0" w:space="0" w:color="auto"/>
        <w:right w:val="none" w:sz="0" w:space="0" w:color="auto"/>
      </w:divBdr>
    </w:div>
    <w:div w:id="862746739">
      <w:marLeft w:val="640"/>
      <w:marRight w:val="0"/>
      <w:marTop w:val="0"/>
      <w:marBottom w:val="0"/>
      <w:divBdr>
        <w:top w:val="none" w:sz="0" w:space="0" w:color="auto"/>
        <w:left w:val="none" w:sz="0" w:space="0" w:color="auto"/>
        <w:bottom w:val="none" w:sz="0" w:space="0" w:color="auto"/>
        <w:right w:val="none" w:sz="0" w:space="0" w:color="auto"/>
      </w:divBdr>
    </w:div>
    <w:div w:id="862748200">
      <w:marLeft w:val="640"/>
      <w:marRight w:val="0"/>
      <w:marTop w:val="0"/>
      <w:marBottom w:val="0"/>
      <w:divBdr>
        <w:top w:val="none" w:sz="0" w:space="0" w:color="auto"/>
        <w:left w:val="none" w:sz="0" w:space="0" w:color="auto"/>
        <w:bottom w:val="none" w:sz="0" w:space="0" w:color="auto"/>
        <w:right w:val="none" w:sz="0" w:space="0" w:color="auto"/>
      </w:divBdr>
    </w:div>
    <w:div w:id="862860776">
      <w:marLeft w:val="640"/>
      <w:marRight w:val="0"/>
      <w:marTop w:val="0"/>
      <w:marBottom w:val="0"/>
      <w:divBdr>
        <w:top w:val="none" w:sz="0" w:space="0" w:color="auto"/>
        <w:left w:val="none" w:sz="0" w:space="0" w:color="auto"/>
        <w:bottom w:val="none" w:sz="0" w:space="0" w:color="auto"/>
        <w:right w:val="none" w:sz="0" w:space="0" w:color="auto"/>
      </w:divBdr>
    </w:div>
    <w:div w:id="862868019">
      <w:marLeft w:val="640"/>
      <w:marRight w:val="0"/>
      <w:marTop w:val="0"/>
      <w:marBottom w:val="0"/>
      <w:divBdr>
        <w:top w:val="none" w:sz="0" w:space="0" w:color="auto"/>
        <w:left w:val="none" w:sz="0" w:space="0" w:color="auto"/>
        <w:bottom w:val="none" w:sz="0" w:space="0" w:color="auto"/>
        <w:right w:val="none" w:sz="0" w:space="0" w:color="auto"/>
      </w:divBdr>
    </w:div>
    <w:div w:id="862934306">
      <w:marLeft w:val="640"/>
      <w:marRight w:val="0"/>
      <w:marTop w:val="0"/>
      <w:marBottom w:val="0"/>
      <w:divBdr>
        <w:top w:val="none" w:sz="0" w:space="0" w:color="auto"/>
        <w:left w:val="none" w:sz="0" w:space="0" w:color="auto"/>
        <w:bottom w:val="none" w:sz="0" w:space="0" w:color="auto"/>
        <w:right w:val="none" w:sz="0" w:space="0" w:color="auto"/>
      </w:divBdr>
    </w:div>
    <w:div w:id="862938197">
      <w:marLeft w:val="640"/>
      <w:marRight w:val="0"/>
      <w:marTop w:val="0"/>
      <w:marBottom w:val="0"/>
      <w:divBdr>
        <w:top w:val="none" w:sz="0" w:space="0" w:color="auto"/>
        <w:left w:val="none" w:sz="0" w:space="0" w:color="auto"/>
        <w:bottom w:val="none" w:sz="0" w:space="0" w:color="auto"/>
        <w:right w:val="none" w:sz="0" w:space="0" w:color="auto"/>
      </w:divBdr>
    </w:div>
    <w:div w:id="862941305">
      <w:marLeft w:val="640"/>
      <w:marRight w:val="0"/>
      <w:marTop w:val="0"/>
      <w:marBottom w:val="0"/>
      <w:divBdr>
        <w:top w:val="none" w:sz="0" w:space="0" w:color="auto"/>
        <w:left w:val="none" w:sz="0" w:space="0" w:color="auto"/>
        <w:bottom w:val="none" w:sz="0" w:space="0" w:color="auto"/>
        <w:right w:val="none" w:sz="0" w:space="0" w:color="auto"/>
      </w:divBdr>
    </w:div>
    <w:div w:id="862978139">
      <w:marLeft w:val="640"/>
      <w:marRight w:val="0"/>
      <w:marTop w:val="0"/>
      <w:marBottom w:val="0"/>
      <w:divBdr>
        <w:top w:val="none" w:sz="0" w:space="0" w:color="auto"/>
        <w:left w:val="none" w:sz="0" w:space="0" w:color="auto"/>
        <w:bottom w:val="none" w:sz="0" w:space="0" w:color="auto"/>
        <w:right w:val="none" w:sz="0" w:space="0" w:color="auto"/>
      </w:divBdr>
    </w:div>
    <w:div w:id="862983194">
      <w:marLeft w:val="640"/>
      <w:marRight w:val="0"/>
      <w:marTop w:val="0"/>
      <w:marBottom w:val="0"/>
      <w:divBdr>
        <w:top w:val="none" w:sz="0" w:space="0" w:color="auto"/>
        <w:left w:val="none" w:sz="0" w:space="0" w:color="auto"/>
        <w:bottom w:val="none" w:sz="0" w:space="0" w:color="auto"/>
        <w:right w:val="none" w:sz="0" w:space="0" w:color="auto"/>
      </w:divBdr>
    </w:div>
    <w:div w:id="862984893">
      <w:marLeft w:val="640"/>
      <w:marRight w:val="0"/>
      <w:marTop w:val="0"/>
      <w:marBottom w:val="0"/>
      <w:divBdr>
        <w:top w:val="none" w:sz="0" w:space="0" w:color="auto"/>
        <w:left w:val="none" w:sz="0" w:space="0" w:color="auto"/>
        <w:bottom w:val="none" w:sz="0" w:space="0" w:color="auto"/>
        <w:right w:val="none" w:sz="0" w:space="0" w:color="auto"/>
      </w:divBdr>
    </w:div>
    <w:div w:id="863053580">
      <w:marLeft w:val="640"/>
      <w:marRight w:val="0"/>
      <w:marTop w:val="0"/>
      <w:marBottom w:val="0"/>
      <w:divBdr>
        <w:top w:val="none" w:sz="0" w:space="0" w:color="auto"/>
        <w:left w:val="none" w:sz="0" w:space="0" w:color="auto"/>
        <w:bottom w:val="none" w:sz="0" w:space="0" w:color="auto"/>
        <w:right w:val="none" w:sz="0" w:space="0" w:color="auto"/>
      </w:divBdr>
    </w:div>
    <w:div w:id="863133563">
      <w:marLeft w:val="640"/>
      <w:marRight w:val="0"/>
      <w:marTop w:val="0"/>
      <w:marBottom w:val="0"/>
      <w:divBdr>
        <w:top w:val="none" w:sz="0" w:space="0" w:color="auto"/>
        <w:left w:val="none" w:sz="0" w:space="0" w:color="auto"/>
        <w:bottom w:val="none" w:sz="0" w:space="0" w:color="auto"/>
        <w:right w:val="none" w:sz="0" w:space="0" w:color="auto"/>
      </w:divBdr>
    </w:div>
    <w:div w:id="863175785">
      <w:marLeft w:val="640"/>
      <w:marRight w:val="0"/>
      <w:marTop w:val="0"/>
      <w:marBottom w:val="0"/>
      <w:divBdr>
        <w:top w:val="none" w:sz="0" w:space="0" w:color="auto"/>
        <w:left w:val="none" w:sz="0" w:space="0" w:color="auto"/>
        <w:bottom w:val="none" w:sz="0" w:space="0" w:color="auto"/>
        <w:right w:val="none" w:sz="0" w:space="0" w:color="auto"/>
      </w:divBdr>
    </w:div>
    <w:div w:id="863176330">
      <w:marLeft w:val="640"/>
      <w:marRight w:val="0"/>
      <w:marTop w:val="0"/>
      <w:marBottom w:val="0"/>
      <w:divBdr>
        <w:top w:val="none" w:sz="0" w:space="0" w:color="auto"/>
        <w:left w:val="none" w:sz="0" w:space="0" w:color="auto"/>
        <w:bottom w:val="none" w:sz="0" w:space="0" w:color="auto"/>
        <w:right w:val="none" w:sz="0" w:space="0" w:color="auto"/>
      </w:divBdr>
    </w:div>
    <w:div w:id="863176574">
      <w:marLeft w:val="640"/>
      <w:marRight w:val="0"/>
      <w:marTop w:val="0"/>
      <w:marBottom w:val="0"/>
      <w:divBdr>
        <w:top w:val="none" w:sz="0" w:space="0" w:color="auto"/>
        <w:left w:val="none" w:sz="0" w:space="0" w:color="auto"/>
        <w:bottom w:val="none" w:sz="0" w:space="0" w:color="auto"/>
        <w:right w:val="none" w:sz="0" w:space="0" w:color="auto"/>
      </w:divBdr>
    </w:div>
    <w:div w:id="863178338">
      <w:marLeft w:val="640"/>
      <w:marRight w:val="0"/>
      <w:marTop w:val="0"/>
      <w:marBottom w:val="0"/>
      <w:divBdr>
        <w:top w:val="none" w:sz="0" w:space="0" w:color="auto"/>
        <w:left w:val="none" w:sz="0" w:space="0" w:color="auto"/>
        <w:bottom w:val="none" w:sz="0" w:space="0" w:color="auto"/>
        <w:right w:val="none" w:sz="0" w:space="0" w:color="auto"/>
      </w:divBdr>
    </w:div>
    <w:div w:id="863178592">
      <w:marLeft w:val="640"/>
      <w:marRight w:val="0"/>
      <w:marTop w:val="0"/>
      <w:marBottom w:val="0"/>
      <w:divBdr>
        <w:top w:val="none" w:sz="0" w:space="0" w:color="auto"/>
        <w:left w:val="none" w:sz="0" w:space="0" w:color="auto"/>
        <w:bottom w:val="none" w:sz="0" w:space="0" w:color="auto"/>
        <w:right w:val="none" w:sz="0" w:space="0" w:color="auto"/>
      </w:divBdr>
    </w:div>
    <w:div w:id="863253547">
      <w:marLeft w:val="640"/>
      <w:marRight w:val="0"/>
      <w:marTop w:val="0"/>
      <w:marBottom w:val="0"/>
      <w:divBdr>
        <w:top w:val="none" w:sz="0" w:space="0" w:color="auto"/>
        <w:left w:val="none" w:sz="0" w:space="0" w:color="auto"/>
        <w:bottom w:val="none" w:sz="0" w:space="0" w:color="auto"/>
        <w:right w:val="none" w:sz="0" w:space="0" w:color="auto"/>
      </w:divBdr>
    </w:div>
    <w:div w:id="863254308">
      <w:marLeft w:val="640"/>
      <w:marRight w:val="0"/>
      <w:marTop w:val="0"/>
      <w:marBottom w:val="0"/>
      <w:divBdr>
        <w:top w:val="none" w:sz="0" w:space="0" w:color="auto"/>
        <w:left w:val="none" w:sz="0" w:space="0" w:color="auto"/>
        <w:bottom w:val="none" w:sz="0" w:space="0" w:color="auto"/>
        <w:right w:val="none" w:sz="0" w:space="0" w:color="auto"/>
      </w:divBdr>
    </w:div>
    <w:div w:id="863323177">
      <w:marLeft w:val="640"/>
      <w:marRight w:val="0"/>
      <w:marTop w:val="0"/>
      <w:marBottom w:val="0"/>
      <w:divBdr>
        <w:top w:val="none" w:sz="0" w:space="0" w:color="auto"/>
        <w:left w:val="none" w:sz="0" w:space="0" w:color="auto"/>
        <w:bottom w:val="none" w:sz="0" w:space="0" w:color="auto"/>
        <w:right w:val="none" w:sz="0" w:space="0" w:color="auto"/>
      </w:divBdr>
    </w:div>
    <w:div w:id="863329104">
      <w:marLeft w:val="640"/>
      <w:marRight w:val="0"/>
      <w:marTop w:val="0"/>
      <w:marBottom w:val="0"/>
      <w:divBdr>
        <w:top w:val="none" w:sz="0" w:space="0" w:color="auto"/>
        <w:left w:val="none" w:sz="0" w:space="0" w:color="auto"/>
        <w:bottom w:val="none" w:sz="0" w:space="0" w:color="auto"/>
        <w:right w:val="none" w:sz="0" w:space="0" w:color="auto"/>
      </w:divBdr>
    </w:div>
    <w:div w:id="863401458">
      <w:marLeft w:val="640"/>
      <w:marRight w:val="0"/>
      <w:marTop w:val="0"/>
      <w:marBottom w:val="0"/>
      <w:divBdr>
        <w:top w:val="none" w:sz="0" w:space="0" w:color="auto"/>
        <w:left w:val="none" w:sz="0" w:space="0" w:color="auto"/>
        <w:bottom w:val="none" w:sz="0" w:space="0" w:color="auto"/>
        <w:right w:val="none" w:sz="0" w:space="0" w:color="auto"/>
      </w:divBdr>
    </w:div>
    <w:div w:id="863439035">
      <w:marLeft w:val="640"/>
      <w:marRight w:val="0"/>
      <w:marTop w:val="0"/>
      <w:marBottom w:val="0"/>
      <w:divBdr>
        <w:top w:val="none" w:sz="0" w:space="0" w:color="auto"/>
        <w:left w:val="none" w:sz="0" w:space="0" w:color="auto"/>
        <w:bottom w:val="none" w:sz="0" w:space="0" w:color="auto"/>
        <w:right w:val="none" w:sz="0" w:space="0" w:color="auto"/>
      </w:divBdr>
    </w:div>
    <w:div w:id="863439149">
      <w:marLeft w:val="640"/>
      <w:marRight w:val="0"/>
      <w:marTop w:val="0"/>
      <w:marBottom w:val="0"/>
      <w:divBdr>
        <w:top w:val="none" w:sz="0" w:space="0" w:color="auto"/>
        <w:left w:val="none" w:sz="0" w:space="0" w:color="auto"/>
        <w:bottom w:val="none" w:sz="0" w:space="0" w:color="auto"/>
        <w:right w:val="none" w:sz="0" w:space="0" w:color="auto"/>
      </w:divBdr>
    </w:div>
    <w:div w:id="863519285">
      <w:marLeft w:val="640"/>
      <w:marRight w:val="0"/>
      <w:marTop w:val="0"/>
      <w:marBottom w:val="0"/>
      <w:divBdr>
        <w:top w:val="none" w:sz="0" w:space="0" w:color="auto"/>
        <w:left w:val="none" w:sz="0" w:space="0" w:color="auto"/>
        <w:bottom w:val="none" w:sz="0" w:space="0" w:color="auto"/>
        <w:right w:val="none" w:sz="0" w:space="0" w:color="auto"/>
      </w:divBdr>
    </w:div>
    <w:div w:id="863520247">
      <w:marLeft w:val="640"/>
      <w:marRight w:val="0"/>
      <w:marTop w:val="0"/>
      <w:marBottom w:val="0"/>
      <w:divBdr>
        <w:top w:val="none" w:sz="0" w:space="0" w:color="auto"/>
        <w:left w:val="none" w:sz="0" w:space="0" w:color="auto"/>
        <w:bottom w:val="none" w:sz="0" w:space="0" w:color="auto"/>
        <w:right w:val="none" w:sz="0" w:space="0" w:color="auto"/>
      </w:divBdr>
    </w:div>
    <w:div w:id="863595627">
      <w:marLeft w:val="640"/>
      <w:marRight w:val="0"/>
      <w:marTop w:val="0"/>
      <w:marBottom w:val="0"/>
      <w:divBdr>
        <w:top w:val="none" w:sz="0" w:space="0" w:color="auto"/>
        <w:left w:val="none" w:sz="0" w:space="0" w:color="auto"/>
        <w:bottom w:val="none" w:sz="0" w:space="0" w:color="auto"/>
        <w:right w:val="none" w:sz="0" w:space="0" w:color="auto"/>
      </w:divBdr>
    </w:div>
    <w:div w:id="863598757">
      <w:marLeft w:val="640"/>
      <w:marRight w:val="0"/>
      <w:marTop w:val="0"/>
      <w:marBottom w:val="0"/>
      <w:divBdr>
        <w:top w:val="none" w:sz="0" w:space="0" w:color="auto"/>
        <w:left w:val="none" w:sz="0" w:space="0" w:color="auto"/>
        <w:bottom w:val="none" w:sz="0" w:space="0" w:color="auto"/>
        <w:right w:val="none" w:sz="0" w:space="0" w:color="auto"/>
      </w:divBdr>
    </w:div>
    <w:div w:id="863637204">
      <w:marLeft w:val="640"/>
      <w:marRight w:val="0"/>
      <w:marTop w:val="0"/>
      <w:marBottom w:val="0"/>
      <w:divBdr>
        <w:top w:val="none" w:sz="0" w:space="0" w:color="auto"/>
        <w:left w:val="none" w:sz="0" w:space="0" w:color="auto"/>
        <w:bottom w:val="none" w:sz="0" w:space="0" w:color="auto"/>
        <w:right w:val="none" w:sz="0" w:space="0" w:color="auto"/>
      </w:divBdr>
    </w:div>
    <w:div w:id="863707507">
      <w:marLeft w:val="640"/>
      <w:marRight w:val="0"/>
      <w:marTop w:val="0"/>
      <w:marBottom w:val="0"/>
      <w:divBdr>
        <w:top w:val="none" w:sz="0" w:space="0" w:color="auto"/>
        <w:left w:val="none" w:sz="0" w:space="0" w:color="auto"/>
        <w:bottom w:val="none" w:sz="0" w:space="0" w:color="auto"/>
        <w:right w:val="none" w:sz="0" w:space="0" w:color="auto"/>
      </w:divBdr>
    </w:div>
    <w:div w:id="863711698">
      <w:marLeft w:val="640"/>
      <w:marRight w:val="0"/>
      <w:marTop w:val="0"/>
      <w:marBottom w:val="0"/>
      <w:divBdr>
        <w:top w:val="none" w:sz="0" w:space="0" w:color="auto"/>
        <w:left w:val="none" w:sz="0" w:space="0" w:color="auto"/>
        <w:bottom w:val="none" w:sz="0" w:space="0" w:color="auto"/>
        <w:right w:val="none" w:sz="0" w:space="0" w:color="auto"/>
      </w:divBdr>
    </w:div>
    <w:div w:id="863786195">
      <w:marLeft w:val="640"/>
      <w:marRight w:val="0"/>
      <w:marTop w:val="0"/>
      <w:marBottom w:val="0"/>
      <w:divBdr>
        <w:top w:val="none" w:sz="0" w:space="0" w:color="auto"/>
        <w:left w:val="none" w:sz="0" w:space="0" w:color="auto"/>
        <w:bottom w:val="none" w:sz="0" w:space="0" w:color="auto"/>
        <w:right w:val="none" w:sz="0" w:space="0" w:color="auto"/>
      </w:divBdr>
    </w:div>
    <w:div w:id="863791190">
      <w:marLeft w:val="640"/>
      <w:marRight w:val="0"/>
      <w:marTop w:val="0"/>
      <w:marBottom w:val="0"/>
      <w:divBdr>
        <w:top w:val="none" w:sz="0" w:space="0" w:color="auto"/>
        <w:left w:val="none" w:sz="0" w:space="0" w:color="auto"/>
        <w:bottom w:val="none" w:sz="0" w:space="0" w:color="auto"/>
        <w:right w:val="none" w:sz="0" w:space="0" w:color="auto"/>
      </w:divBdr>
    </w:div>
    <w:div w:id="863858683">
      <w:marLeft w:val="640"/>
      <w:marRight w:val="0"/>
      <w:marTop w:val="0"/>
      <w:marBottom w:val="0"/>
      <w:divBdr>
        <w:top w:val="none" w:sz="0" w:space="0" w:color="auto"/>
        <w:left w:val="none" w:sz="0" w:space="0" w:color="auto"/>
        <w:bottom w:val="none" w:sz="0" w:space="0" w:color="auto"/>
        <w:right w:val="none" w:sz="0" w:space="0" w:color="auto"/>
      </w:divBdr>
    </w:div>
    <w:div w:id="863859238">
      <w:marLeft w:val="640"/>
      <w:marRight w:val="0"/>
      <w:marTop w:val="0"/>
      <w:marBottom w:val="0"/>
      <w:divBdr>
        <w:top w:val="none" w:sz="0" w:space="0" w:color="auto"/>
        <w:left w:val="none" w:sz="0" w:space="0" w:color="auto"/>
        <w:bottom w:val="none" w:sz="0" w:space="0" w:color="auto"/>
        <w:right w:val="none" w:sz="0" w:space="0" w:color="auto"/>
      </w:divBdr>
    </w:div>
    <w:div w:id="863977269">
      <w:marLeft w:val="640"/>
      <w:marRight w:val="0"/>
      <w:marTop w:val="0"/>
      <w:marBottom w:val="0"/>
      <w:divBdr>
        <w:top w:val="none" w:sz="0" w:space="0" w:color="auto"/>
        <w:left w:val="none" w:sz="0" w:space="0" w:color="auto"/>
        <w:bottom w:val="none" w:sz="0" w:space="0" w:color="auto"/>
        <w:right w:val="none" w:sz="0" w:space="0" w:color="auto"/>
      </w:divBdr>
    </w:div>
    <w:div w:id="863977800">
      <w:marLeft w:val="640"/>
      <w:marRight w:val="0"/>
      <w:marTop w:val="0"/>
      <w:marBottom w:val="0"/>
      <w:divBdr>
        <w:top w:val="none" w:sz="0" w:space="0" w:color="auto"/>
        <w:left w:val="none" w:sz="0" w:space="0" w:color="auto"/>
        <w:bottom w:val="none" w:sz="0" w:space="0" w:color="auto"/>
        <w:right w:val="none" w:sz="0" w:space="0" w:color="auto"/>
      </w:divBdr>
    </w:div>
    <w:div w:id="863977878">
      <w:marLeft w:val="640"/>
      <w:marRight w:val="0"/>
      <w:marTop w:val="0"/>
      <w:marBottom w:val="0"/>
      <w:divBdr>
        <w:top w:val="none" w:sz="0" w:space="0" w:color="auto"/>
        <w:left w:val="none" w:sz="0" w:space="0" w:color="auto"/>
        <w:bottom w:val="none" w:sz="0" w:space="0" w:color="auto"/>
        <w:right w:val="none" w:sz="0" w:space="0" w:color="auto"/>
      </w:divBdr>
    </w:div>
    <w:div w:id="863978057">
      <w:marLeft w:val="640"/>
      <w:marRight w:val="0"/>
      <w:marTop w:val="0"/>
      <w:marBottom w:val="0"/>
      <w:divBdr>
        <w:top w:val="none" w:sz="0" w:space="0" w:color="auto"/>
        <w:left w:val="none" w:sz="0" w:space="0" w:color="auto"/>
        <w:bottom w:val="none" w:sz="0" w:space="0" w:color="auto"/>
        <w:right w:val="none" w:sz="0" w:space="0" w:color="auto"/>
      </w:divBdr>
    </w:div>
    <w:div w:id="863981881">
      <w:marLeft w:val="640"/>
      <w:marRight w:val="0"/>
      <w:marTop w:val="0"/>
      <w:marBottom w:val="0"/>
      <w:divBdr>
        <w:top w:val="none" w:sz="0" w:space="0" w:color="auto"/>
        <w:left w:val="none" w:sz="0" w:space="0" w:color="auto"/>
        <w:bottom w:val="none" w:sz="0" w:space="0" w:color="auto"/>
        <w:right w:val="none" w:sz="0" w:space="0" w:color="auto"/>
      </w:divBdr>
    </w:div>
    <w:div w:id="863982600">
      <w:marLeft w:val="0"/>
      <w:marRight w:val="0"/>
      <w:marTop w:val="0"/>
      <w:marBottom w:val="0"/>
      <w:divBdr>
        <w:top w:val="none" w:sz="0" w:space="0" w:color="auto"/>
        <w:left w:val="none" w:sz="0" w:space="0" w:color="auto"/>
        <w:bottom w:val="none" w:sz="0" w:space="0" w:color="auto"/>
        <w:right w:val="none" w:sz="0" w:space="0" w:color="auto"/>
      </w:divBdr>
    </w:div>
    <w:div w:id="864051292">
      <w:marLeft w:val="640"/>
      <w:marRight w:val="0"/>
      <w:marTop w:val="0"/>
      <w:marBottom w:val="0"/>
      <w:divBdr>
        <w:top w:val="none" w:sz="0" w:space="0" w:color="auto"/>
        <w:left w:val="none" w:sz="0" w:space="0" w:color="auto"/>
        <w:bottom w:val="none" w:sz="0" w:space="0" w:color="auto"/>
        <w:right w:val="none" w:sz="0" w:space="0" w:color="auto"/>
      </w:divBdr>
    </w:div>
    <w:div w:id="864052458">
      <w:marLeft w:val="640"/>
      <w:marRight w:val="0"/>
      <w:marTop w:val="0"/>
      <w:marBottom w:val="0"/>
      <w:divBdr>
        <w:top w:val="none" w:sz="0" w:space="0" w:color="auto"/>
        <w:left w:val="none" w:sz="0" w:space="0" w:color="auto"/>
        <w:bottom w:val="none" w:sz="0" w:space="0" w:color="auto"/>
        <w:right w:val="none" w:sz="0" w:space="0" w:color="auto"/>
      </w:divBdr>
    </w:div>
    <w:div w:id="864102011">
      <w:marLeft w:val="640"/>
      <w:marRight w:val="0"/>
      <w:marTop w:val="0"/>
      <w:marBottom w:val="0"/>
      <w:divBdr>
        <w:top w:val="none" w:sz="0" w:space="0" w:color="auto"/>
        <w:left w:val="none" w:sz="0" w:space="0" w:color="auto"/>
        <w:bottom w:val="none" w:sz="0" w:space="0" w:color="auto"/>
        <w:right w:val="none" w:sz="0" w:space="0" w:color="auto"/>
      </w:divBdr>
    </w:div>
    <w:div w:id="864248276">
      <w:marLeft w:val="640"/>
      <w:marRight w:val="0"/>
      <w:marTop w:val="0"/>
      <w:marBottom w:val="0"/>
      <w:divBdr>
        <w:top w:val="none" w:sz="0" w:space="0" w:color="auto"/>
        <w:left w:val="none" w:sz="0" w:space="0" w:color="auto"/>
        <w:bottom w:val="none" w:sz="0" w:space="0" w:color="auto"/>
        <w:right w:val="none" w:sz="0" w:space="0" w:color="auto"/>
      </w:divBdr>
    </w:div>
    <w:div w:id="864250224">
      <w:marLeft w:val="640"/>
      <w:marRight w:val="0"/>
      <w:marTop w:val="0"/>
      <w:marBottom w:val="0"/>
      <w:divBdr>
        <w:top w:val="none" w:sz="0" w:space="0" w:color="auto"/>
        <w:left w:val="none" w:sz="0" w:space="0" w:color="auto"/>
        <w:bottom w:val="none" w:sz="0" w:space="0" w:color="auto"/>
        <w:right w:val="none" w:sz="0" w:space="0" w:color="auto"/>
      </w:divBdr>
    </w:div>
    <w:div w:id="864288891">
      <w:marLeft w:val="640"/>
      <w:marRight w:val="0"/>
      <w:marTop w:val="0"/>
      <w:marBottom w:val="0"/>
      <w:divBdr>
        <w:top w:val="none" w:sz="0" w:space="0" w:color="auto"/>
        <w:left w:val="none" w:sz="0" w:space="0" w:color="auto"/>
        <w:bottom w:val="none" w:sz="0" w:space="0" w:color="auto"/>
        <w:right w:val="none" w:sz="0" w:space="0" w:color="auto"/>
      </w:divBdr>
    </w:div>
    <w:div w:id="864292068">
      <w:marLeft w:val="640"/>
      <w:marRight w:val="0"/>
      <w:marTop w:val="0"/>
      <w:marBottom w:val="0"/>
      <w:divBdr>
        <w:top w:val="none" w:sz="0" w:space="0" w:color="auto"/>
        <w:left w:val="none" w:sz="0" w:space="0" w:color="auto"/>
        <w:bottom w:val="none" w:sz="0" w:space="0" w:color="auto"/>
        <w:right w:val="none" w:sz="0" w:space="0" w:color="auto"/>
      </w:divBdr>
    </w:div>
    <w:div w:id="864296248">
      <w:marLeft w:val="640"/>
      <w:marRight w:val="0"/>
      <w:marTop w:val="0"/>
      <w:marBottom w:val="0"/>
      <w:divBdr>
        <w:top w:val="none" w:sz="0" w:space="0" w:color="auto"/>
        <w:left w:val="none" w:sz="0" w:space="0" w:color="auto"/>
        <w:bottom w:val="none" w:sz="0" w:space="0" w:color="auto"/>
        <w:right w:val="none" w:sz="0" w:space="0" w:color="auto"/>
      </w:divBdr>
    </w:div>
    <w:div w:id="864555765">
      <w:marLeft w:val="640"/>
      <w:marRight w:val="0"/>
      <w:marTop w:val="0"/>
      <w:marBottom w:val="0"/>
      <w:divBdr>
        <w:top w:val="none" w:sz="0" w:space="0" w:color="auto"/>
        <w:left w:val="none" w:sz="0" w:space="0" w:color="auto"/>
        <w:bottom w:val="none" w:sz="0" w:space="0" w:color="auto"/>
        <w:right w:val="none" w:sz="0" w:space="0" w:color="auto"/>
      </w:divBdr>
    </w:div>
    <w:div w:id="864559913">
      <w:marLeft w:val="640"/>
      <w:marRight w:val="0"/>
      <w:marTop w:val="0"/>
      <w:marBottom w:val="0"/>
      <w:divBdr>
        <w:top w:val="none" w:sz="0" w:space="0" w:color="auto"/>
        <w:left w:val="none" w:sz="0" w:space="0" w:color="auto"/>
        <w:bottom w:val="none" w:sz="0" w:space="0" w:color="auto"/>
        <w:right w:val="none" w:sz="0" w:space="0" w:color="auto"/>
      </w:divBdr>
    </w:div>
    <w:div w:id="864631845">
      <w:marLeft w:val="640"/>
      <w:marRight w:val="0"/>
      <w:marTop w:val="0"/>
      <w:marBottom w:val="0"/>
      <w:divBdr>
        <w:top w:val="none" w:sz="0" w:space="0" w:color="auto"/>
        <w:left w:val="none" w:sz="0" w:space="0" w:color="auto"/>
        <w:bottom w:val="none" w:sz="0" w:space="0" w:color="auto"/>
        <w:right w:val="none" w:sz="0" w:space="0" w:color="auto"/>
      </w:divBdr>
    </w:div>
    <w:div w:id="864632463">
      <w:marLeft w:val="640"/>
      <w:marRight w:val="0"/>
      <w:marTop w:val="0"/>
      <w:marBottom w:val="0"/>
      <w:divBdr>
        <w:top w:val="none" w:sz="0" w:space="0" w:color="auto"/>
        <w:left w:val="none" w:sz="0" w:space="0" w:color="auto"/>
        <w:bottom w:val="none" w:sz="0" w:space="0" w:color="auto"/>
        <w:right w:val="none" w:sz="0" w:space="0" w:color="auto"/>
      </w:divBdr>
    </w:div>
    <w:div w:id="864633006">
      <w:marLeft w:val="0"/>
      <w:marRight w:val="0"/>
      <w:marTop w:val="0"/>
      <w:marBottom w:val="0"/>
      <w:divBdr>
        <w:top w:val="none" w:sz="0" w:space="0" w:color="auto"/>
        <w:left w:val="none" w:sz="0" w:space="0" w:color="auto"/>
        <w:bottom w:val="none" w:sz="0" w:space="0" w:color="auto"/>
        <w:right w:val="none" w:sz="0" w:space="0" w:color="auto"/>
      </w:divBdr>
    </w:div>
    <w:div w:id="864634741">
      <w:marLeft w:val="640"/>
      <w:marRight w:val="0"/>
      <w:marTop w:val="0"/>
      <w:marBottom w:val="0"/>
      <w:divBdr>
        <w:top w:val="none" w:sz="0" w:space="0" w:color="auto"/>
        <w:left w:val="none" w:sz="0" w:space="0" w:color="auto"/>
        <w:bottom w:val="none" w:sz="0" w:space="0" w:color="auto"/>
        <w:right w:val="none" w:sz="0" w:space="0" w:color="auto"/>
      </w:divBdr>
    </w:div>
    <w:div w:id="864710569">
      <w:marLeft w:val="640"/>
      <w:marRight w:val="0"/>
      <w:marTop w:val="0"/>
      <w:marBottom w:val="0"/>
      <w:divBdr>
        <w:top w:val="none" w:sz="0" w:space="0" w:color="auto"/>
        <w:left w:val="none" w:sz="0" w:space="0" w:color="auto"/>
        <w:bottom w:val="none" w:sz="0" w:space="0" w:color="auto"/>
        <w:right w:val="none" w:sz="0" w:space="0" w:color="auto"/>
      </w:divBdr>
    </w:div>
    <w:div w:id="864750500">
      <w:marLeft w:val="640"/>
      <w:marRight w:val="0"/>
      <w:marTop w:val="0"/>
      <w:marBottom w:val="0"/>
      <w:divBdr>
        <w:top w:val="none" w:sz="0" w:space="0" w:color="auto"/>
        <w:left w:val="none" w:sz="0" w:space="0" w:color="auto"/>
        <w:bottom w:val="none" w:sz="0" w:space="0" w:color="auto"/>
        <w:right w:val="none" w:sz="0" w:space="0" w:color="auto"/>
      </w:divBdr>
    </w:div>
    <w:div w:id="864756739">
      <w:marLeft w:val="640"/>
      <w:marRight w:val="0"/>
      <w:marTop w:val="0"/>
      <w:marBottom w:val="0"/>
      <w:divBdr>
        <w:top w:val="none" w:sz="0" w:space="0" w:color="auto"/>
        <w:left w:val="none" w:sz="0" w:space="0" w:color="auto"/>
        <w:bottom w:val="none" w:sz="0" w:space="0" w:color="auto"/>
        <w:right w:val="none" w:sz="0" w:space="0" w:color="auto"/>
      </w:divBdr>
    </w:div>
    <w:div w:id="864757489">
      <w:marLeft w:val="640"/>
      <w:marRight w:val="0"/>
      <w:marTop w:val="0"/>
      <w:marBottom w:val="0"/>
      <w:divBdr>
        <w:top w:val="none" w:sz="0" w:space="0" w:color="auto"/>
        <w:left w:val="none" w:sz="0" w:space="0" w:color="auto"/>
        <w:bottom w:val="none" w:sz="0" w:space="0" w:color="auto"/>
        <w:right w:val="none" w:sz="0" w:space="0" w:color="auto"/>
      </w:divBdr>
    </w:div>
    <w:div w:id="864825459">
      <w:marLeft w:val="640"/>
      <w:marRight w:val="0"/>
      <w:marTop w:val="0"/>
      <w:marBottom w:val="0"/>
      <w:divBdr>
        <w:top w:val="none" w:sz="0" w:space="0" w:color="auto"/>
        <w:left w:val="none" w:sz="0" w:space="0" w:color="auto"/>
        <w:bottom w:val="none" w:sz="0" w:space="0" w:color="auto"/>
        <w:right w:val="none" w:sz="0" w:space="0" w:color="auto"/>
      </w:divBdr>
    </w:div>
    <w:div w:id="864831053">
      <w:marLeft w:val="640"/>
      <w:marRight w:val="0"/>
      <w:marTop w:val="0"/>
      <w:marBottom w:val="0"/>
      <w:divBdr>
        <w:top w:val="none" w:sz="0" w:space="0" w:color="auto"/>
        <w:left w:val="none" w:sz="0" w:space="0" w:color="auto"/>
        <w:bottom w:val="none" w:sz="0" w:space="0" w:color="auto"/>
        <w:right w:val="none" w:sz="0" w:space="0" w:color="auto"/>
      </w:divBdr>
    </w:div>
    <w:div w:id="864909009">
      <w:marLeft w:val="640"/>
      <w:marRight w:val="0"/>
      <w:marTop w:val="0"/>
      <w:marBottom w:val="0"/>
      <w:divBdr>
        <w:top w:val="none" w:sz="0" w:space="0" w:color="auto"/>
        <w:left w:val="none" w:sz="0" w:space="0" w:color="auto"/>
        <w:bottom w:val="none" w:sz="0" w:space="0" w:color="auto"/>
        <w:right w:val="none" w:sz="0" w:space="0" w:color="auto"/>
      </w:divBdr>
    </w:div>
    <w:div w:id="864945366">
      <w:marLeft w:val="640"/>
      <w:marRight w:val="0"/>
      <w:marTop w:val="0"/>
      <w:marBottom w:val="0"/>
      <w:divBdr>
        <w:top w:val="none" w:sz="0" w:space="0" w:color="auto"/>
        <w:left w:val="none" w:sz="0" w:space="0" w:color="auto"/>
        <w:bottom w:val="none" w:sz="0" w:space="0" w:color="auto"/>
        <w:right w:val="none" w:sz="0" w:space="0" w:color="auto"/>
      </w:divBdr>
    </w:div>
    <w:div w:id="864976360">
      <w:marLeft w:val="640"/>
      <w:marRight w:val="0"/>
      <w:marTop w:val="0"/>
      <w:marBottom w:val="0"/>
      <w:divBdr>
        <w:top w:val="none" w:sz="0" w:space="0" w:color="auto"/>
        <w:left w:val="none" w:sz="0" w:space="0" w:color="auto"/>
        <w:bottom w:val="none" w:sz="0" w:space="0" w:color="auto"/>
        <w:right w:val="none" w:sz="0" w:space="0" w:color="auto"/>
      </w:divBdr>
    </w:div>
    <w:div w:id="865018385">
      <w:marLeft w:val="640"/>
      <w:marRight w:val="0"/>
      <w:marTop w:val="0"/>
      <w:marBottom w:val="0"/>
      <w:divBdr>
        <w:top w:val="none" w:sz="0" w:space="0" w:color="auto"/>
        <w:left w:val="none" w:sz="0" w:space="0" w:color="auto"/>
        <w:bottom w:val="none" w:sz="0" w:space="0" w:color="auto"/>
        <w:right w:val="none" w:sz="0" w:space="0" w:color="auto"/>
      </w:divBdr>
    </w:div>
    <w:div w:id="865021239">
      <w:marLeft w:val="640"/>
      <w:marRight w:val="0"/>
      <w:marTop w:val="0"/>
      <w:marBottom w:val="0"/>
      <w:divBdr>
        <w:top w:val="none" w:sz="0" w:space="0" w:color="auto"/>
        <w:left w:val="none" w:sz="0" w:space="0" w:color="auto"/>
        <w:bottom w:val="none" w:sz="0" w:space="0" w:color="auto"/>
        <w:right w:val="none" w:sz="0" w:space="0" w:color="auto"/>
      </w:divBdr>
    </w:div>
    <w:div w:id="865022204">
      <w:marLeft w:val="640"/>
      <w:marRight w:val="0"/>
      <w:marTop w:val="0"/>
      <w:marBottom w:val="0"/>
      <w:divBdr>
        <w:top w:val="none" w:sz="0" w:space="0" w:color="auto"/>
        <w:left w:val="none" w:sz="0" w:space="0" w:color="auto"/>
        <w:bottom w:val="none" w:sz="0" w:space="0" w:color="auto"/>
        <w:right w:val="none" w:sz="0" w:space="0" w:color="auto"/>
      </w:divBdr>
    </w:div>
    <w:div w:id="865023546">
      <w:marLeft w:val="640"/>
      <w:marRight w:val="0"/>
      <w:marTop w:val="0"/>
      <w:marBottom w:val="0"/>
      <w:divBdr>
        <w:top w:val="none" w:sz="0" w:space="0" w:color="auto"/>
        <w:left w:val="none" w:sz="0" w:space="0" w:color="auto"/>
        <w:bottom w:val="none" w:sz="0" w:space="0" w:color="auto"/>
        <w:right w:val="none" w:sz="0" w:space="0" w:color="auto"/>
      </w:divBdr>
    </w:div>
    <w:div w:id="865023752">
      <w:marLeft w:val="640"/>
      <w:marRight w:val="0"/>
      <w:marTop w:val="0"/>
      <w:marBottom w:val="0"/>
      <w:divBdr>
        <w:top w:val="none" w:sz="0" w:space="0" w:color="auto"/>
        <w:left w:val="none" w:sz="0" w:space="0" w:color="auto"/>
        <w:bottom w:val="none" w:sz="0" w:space="0" w:color="auto"/>
        <w:right w:val="none" w:sz="0" w:space="0" w:color="auto"/>
      </w:divBdr>
    </w:div>
    <w:div w:id="865095082">
      <w:marLeft w:val="640"/>
      <w:marRight w:val="0"/>
      <w:marTop w:val="0"/>
      <w:marBottom w:val="0"/>
      <w:divBdr>
        <w:top w:val="none" w:sz="0" w:space="0" w:color="auto"/>
        <w:left w:val="none" w:sz="0" w:space="0" w:color="auto"/>
        <w:bottom w:val="none" w:sz="0" w:space="0" w:color="auto"/>
        <w:right w:val="none" w:sz="0" w:space="0" w:color="auto"/>
      </w:divBdr>
    </w:div>
    <w:div w:id="865099096">
      <w:marLeft w:val="640"/>
      <w:marRight w:val="0"/>
      <w:marTop w:val="0"/>
      <w:marBottom w:val="0"/>
      <w:divBdr>
        <w:top w:val="none" w:sz="0" w:space="0" w:color="auto"/>
        <w:left w:val="none" w:sz="0" w:space="0" w:color="auto"/>
        <w:bottom w:val="none" w:sz="0" w:space="0" w:color="auto"/>
        <w:right w:val="none" w:sz="0" w:space="0" w:color="auto"/>
      </w:divBdr>
    </w:div>
    <w:div w:id="865171803">
      <w:marLeft w:val="640"/>
      <w:marRight w:val="0"/>
      <w:marTop w:val="0"/>
      <w:marBottom w:val="0"/>
      <w:divBdr>
        <w:top w:val="none" w:sz="0" w:space="0" w:color="auto"/>
        <w:left w:val="none" w:sz="0" w:space="0" w:color="auto"/>
        <w:bottom w:val="none" w:sz="0" w:space="0" w:color="auto"/>
        <w:right w:val="none" w:sz="0" w:space="0" w:color="auto"/>
      </w:divBdr>
    </w:div>
    <w:div w:id="865217416">
      <w:marLeft w:val="640"/>
      <w:marRight w:val="0"/>
      <w:marTop w:val="0"/>
      <w:marBottom w:val="0"/>
      <w:divBdr>
        <w:top w:val="none" w:sz="0" w:space="0" w:color="auto"/>
        <w:left w:val="none" w:sz="0" w:space="0" w:color="auto"/>
        <w:bottom w:val="none" w:sz="0" w:space="0" w:color="auto"/>
        <w:right w:val="none" w:sz="0" w:space="0" w:color="auto"/>
      </w:divBdr>
    </w:div>
    <w:div w:id="865286855">
      <w:marLeft w:val="640"/>
      <w:marRight w:val="0"/>
      <w:marTop w:val="0"/>
      <w:marBottom w:val="0"/>
      <w:divBdr>
        <w:top w:val="none" w:sz="0" w:space="0" w:color="auto"/>
        <w:left w:val="none" w:sz="0" w:space="0" w:color="auto"/>
        <w:bottom w:val="none" w:sz="0" w:space="0" w:color="auto"/>
        <w:right w:val="none" w:sz="0" w:space="0" w:color="auto"/>
      </w:divBdr>
    </w:div>
    <w:div w:id="865337371">
      <w:marLeft w:val="640"/>
      <w:marRight w:val="0"/>
      <w:marTop w:val="0"/>
      <w:marBottom w:val="0"/>
      <w:divBdr>
        <w:top w:val="none" w:sz="0" w:space="0" w:color="auto"/>
        <w:left w:val="none" w:sz="0" w:space="0" w:color="auto"/>
        <w:bottom w:val="none" w:sz="0" w:space="0" w:color="auto"/>
        <w:right w:val="none" w:sz="0" w:space="0" w:color="auto"/>
      </w:divBdr>
    </w:div>
    <w:div w:id="865363728">
      <w:marLeft w:val="640"/>
      <w:marRight w:val="0"/>
      <w:marTop w:val="0"/>
      <w:marBottom w:val="0"/>
      <w:divBdr>
        <w:top w:val="none" w:sz="0" w:space="0" w:color="auto"/>
        <w:left w:val="none" w:sz="0" w:space="0" w:color="auto"/>
        <w:bottom w:val="none" w:sz="0" w:space="0" w:color="auto"/>
        <w:right w:val="none" w:sz="0" w:space="0" w:color="auto"/>
      </w:divBdr>
    </w:div>
    <w:div w:id="865363899">
      <w:marLeft w:val="640"/>
      <w:marRight w:val="0"/>
      <w:marTop w:val="0"/>
      <w:marBottom w:val="0"/>
      <w:divBdr>
        <w:top w:val="none" w:sz="0" w:space="0" w:color="auto"/>
        <w:left w:val="none" w:sz="0" w:space="0" w:color="auto"/>
        <w:bottom w:val="none" w:sz="0" w:space="0" w:color="auto"/>
        <w:right w:val="none" w:sz="0" w:space="0" w:color="auto"/>
      </w:divBdr>
    </w:div>
    <w:div w:id="865366102">
      <w:marLeft w:val="640"/>
      <w:marRight w:val="0"/>
      <w:marTop w:val="0"/>
      <w:marBottom w:val="0"/>
      <w:divBdr>
        <w:top w:val="none" w:sz="0" w:space="0" w:color="auto"/>
        <w:left w:val="none" w:sz="0" w:space="0" w:color="auto"/>
        <w:bottom w:val="none" w:sz="0" w:space="0" w:color="auto"/>
        <w:right w:val="none" w:sz="0" w:space="0" w:color="auto"/>
      </w:divBdr>
    </w:div>
    <w:div w:id="865368657">
      <w:marLeft w:val="640"/>
      <w:marRight w:val="0"/>
      <w:marTop w:val="0"/>
      <w:marBottom w:val="0"/>
      <w:divBdr>
        <w:top w:val="none" w:sz="0" w:space="0" w:color="auto"/>
        <w:left w:val="none" w:sz="0" w:space="0" w:color="auto"/>
        <w:bottom w:val="none" w:sz="0" w:space="0" w:color="auto"/>
        <w:right w:val="none" w:sz="0" w:space="0" w:color="auto"/>
      </w:divBdr>
    </w:div>
    <w:div w:id="865369099">
      <w:marLeft w:val="640"/>
      <w:marRight w:val="0"/>
      <w:marTop w:val="0"/>
      <w:marBottom w:val="0"/>
      <w:divBdr>
        <w:top w:val="none" w:sz="0" w:space="0" w:color="auto"/>
        <w:left w:val="none" w:sz="0" w:space="0" w:color="auto"/>
        <w:bottom w:val="none" w:sz="0" w:space="0" w:color="auto"/>
        <w:right w:val="none" w:sz="0" w:space="0" w:color="auto"/>
      </w:divBdr>
    </w:div>
    <w:div w:id="865405489">
      <w:marLeft w:val="640"/>
      <w:marRight w:val="0"/>
      <w:marTop w:val="0"/>
      <w:marBottom w:val="0"/>
      <w:divBdr>
        <w:top w:val="none" w:sz="0" w:space="0" w:color="auto"/>
        <w:left w:val="none" w:sz="0" w:space="0" w:color="auto"/>
        <w:bottom w:val="none" w:sz="0" w:space="0" w:color="auto"/>
        <w:right w:val="none" w:sz="0" w:space="0" w:color="auto"/>
      </w:divBdr>
    </w:div>
    <w:div w:id="865405873">
      <w:marLeft w:val="640"/>
      <w:marRight w:val="0"/>
      <w:marTop w:val="0"/>
      <w:marBottom w:val="0"/>
      <w:divBdr>
        <w:top w:val="none" w:sz="0" w:space="0" w:color="auto"/>
        <w:left w:val="none" w:sz="0" w:space="0" w:color="auto"/>
        <w:bottom w:val="none" w:sz="0" w:space="0" w:color="auto"/>
        <w:right w:val="none" w:sz="0" w:space="0" w:color="auto"/>
      </w:divBdr>
    </w:div>
    <w:div w:id="865410943">
      <w:marLeft w:val="640"/>
      <w:marRight w:val="0"/>
      <w:marTop w:val="0"/>
      <w:marBottom w:val="0"/>
      <w:divBdr>
        <w:top w:val="none" w:sz="0" w:space="0" w:color="auto"/>
        <w:left w:val="none" w:sz="0" w:space="0" w:color="auto"/>
        <w:bottom w:val="none" w:sz="0" w:space="0" w:color="auto"/>
        <w:right w:val="none" w:sz="0" w:space="0" w:color="auto"/>
      </w:divBdr>
    </w:div>
    <w:div w:id="865482088">
      <w:marLeft w:val="640"/>
      <w:marRight w:val="0"/>
      <w:marTop w:val="0"/>
      <w:marBottom w:val="0"/>
      <w:divBdr>
        <w:top w:val="none" w:sz="0" w:space="0" w:color="auto"/>
        <w:left w:val="none" w:sz="0" w:space="0" w:color="auto"/>
        <w:bottom w:val="none" w:sz="0" w:space="0" w:color="auto"/>
        <w:right w:val="none" w:sz="0" w:space="0" w:color="auto"/>
      </w:divBdr>
    </w:div>
    <w:div w:id="865485861">
      <w:marLeft w:val="640"/>
      <w:marRight w:val="0"/>
      <w:marTop w:val="0"/>
      <w:marBottom w:val="0"/>
      <w:divBdr>
        <w:top w:val="none" w:sz="0" w:space="0" w:color="auto"/>
        <w:left w:val="none" w:sz="0" w:space="0" w:color="auto"/>
        <w:bottom w:val="none" w:sz="0" w:space="0" w:color="auto"/>
        <w:right w:val="none" w:sz="0" w:space="0" w:color="auto"/>
      </w:divBdr>
    </w:div>
    <w:div w:id="865488301">
      <w:marLeft w:val="640"/>
      <w:marRight w:val="0"/>
      <w:marTop w:val="0"/>
      <w:marBottom w:val="0"/>
      <w:divBdr>
        <w:top w:val="none" w:sz="0" w:space="0" w:color="auto"/>
        <w:left w:val="none" w:sz="0" w:space="0" w:color="auto"/>
        <w:bottom w:val="none" w:sz="0" w:space="0" w:color="auto"/>
        <w:right w:val="none" w:sz="0" w:space="0" w:color="auto"/>
      </w:divBdr>
    </w:div>
    <w:div w:id="865555082">
      <w:marLeft w:val="640"/>
      <w:marRight w:val="0"/>
      <w:marTop w:val="0"/>
      <w:marBottom w:val="0"/>
      <w:divBdr>
        <w:top w:val="none" w:sz="0" w:space="0" w:color="auto"/>
        <w:left w:val="none" w:sz="0" w:space="0" w:color="auto"/>
        <w:bottom w:val="none" w:sz="0" w:space="0" w:color="auto"/>
        <w:right w:val="none" w:sz="0" w:space="0" w:color="auto"/>
      </w:divBdr>
    </w:div>
    <w:div w:id="865561609">
      <w:marLeft w:val="640"/>
      <w:marRight w:val="0"/>
      <w:marTop w:val="0"/>
      <w:marBottom w:val="0"/>
      <w:divBdr>
        <w:top w:val="none" w:sz="0" w:space="0" w:color="auto"/>
        <w:left w:val="none" w:sz="0" w:space="0" w:color="auto"/>
        <w:bottom w:val="none" w:sz="0" w:space="0" w:color="auto"/>
        <w:right w:val="none" w:sz="0" w:space="0" w:color="auto"/>
      </w:divBdr>
    </w:div>
    <w:div w:id="865564075">
      <w:marLeft w:val="640"/>
      <w:marRight w:val="0"/>
      <w:marTop w:val="0"/>
      <w:marBottom w:val="0"/>
      <w:divBdr>
        <w:top w:val="none" w:sz="0" w:space="0" w:color="auto"/>
        <w:left w:val="none" w:sz="0" w:space="0" w:color="auto"/>
        <w:bottom w:val="none" w:sz="0" w:space="0" w:color="auto"/>
        <w:right w:val="none" w:sz="0" w:space="0" w:color="auto"/>
      </w:divBdr>
    </w:div>
    <w:div w:id="865600320">
      <w:marLeft w:val="640"/>
      <w:marRight w:val="0"/>
      <w:marTop w:val="0"/>
      <w:marBottom w:val="0"/>
      <w:divBdr>
        <w:top w:val="none" w:sz="0" w:space="0" w:color="auto"/>
        <w:left w:val="none" w:sz="0" w:space="0" w:color="auto"/>
        <w:bottom w:val="none" w:sz="0" w:space="0" w:color="auto"/>
        <w:right w:val="none" w:sz="0" w:space="0" w:color="auto"/>
      </w:divBdr>
    </w:div>
    <w:div w:id="865601281">
      <w:marLeft w:val="640"/>
      <w:marRight w:val="0"/>
      <w:marTop w:val="0"/>
      <w:marBottom w:val="0"/>
      <w:divBdr>
        <w:top w:val="none" w:sz="0" w:space="0" w:color="auto"/>
        <w:left w:val="none" w:sz="0" w:space="0" w:color="auto"/>
        <w:bottom w:val="none" w:sz="0" w:space="0" w:color="auto"/>
        <w:right w:val="none" w:sz="0" w:space="0" w:color="auto"/>
      </w:divBdr>
    </w:div>
    <w:div w:id="865606527">
      <w:marLeft w:val="640"/>
      <w:marRight w:val="0"/>
      <w:marTop w:val="0"/>
      <w:marBottom w:val="0"/>
      <w:divBdr>
        <w:top w:val="none" w:sz="0" w:space="0" w:color="auto"/>
        <w:left w:val="none" w:sz="0" w:space="0" w:color="auto"/>
        <w:bottom w:val="none" w:sz="0" w:space="0" w:color="auto"/>
        <w:right w:val="none" w:sz="0" w:space="0" w:color="auto"/>
      </w:divBdr>
    </w:div>
    <w:div w:id="865631204">
      <w:marLeft w:val="640"/>
      <w:marRight w:val="0"/>
      <w:marTop w:val="0"/>
      <w:marBottom w:val="0"/>
      <w:divBdr>
        <w:top w:val="none" w:sz="0" w:space="0" w:color="auto"/>
        <w:left w:val="none" w:sz="0" w:space="0" w:color="auto"/>
        <w:bottom w:val="none" w:sz="0" w:space="0" w:color="auto"/>
        <w:right w:val="none" w:sz="0" w:space="0" w:color="auto"/>
      </w:divBdr>
    </w:div>
    <w:div w:id="865867800">
      <w:marLeft w:val="640"/>
      <w:marRight w:val="0"/>
      <w:marTop w:val="0"/>
      <w:marBottom w:val="0"/>
      <w:divBdr>
        <w:top w:val="none" w:sz="0" w:space="0" w:color="auto"/>
        <w:left w:val="none" w:sz="0" w:space="0" w:color="auto"/>
        <w:bottom w:val="none" w:sz="0" w:space="0" w:color="auto"/>
        <w:right w:val="none" w:sz="0" w:space="0" w:color="auto"/>
      </w:divBdr>
    </w:div>
    <w:div w:id="865868945">
      <w:marLeft w:val="640"/>
      <w:marRight w:val="0"/>
      <w:marTop w:val="0"/>
      <w:marBottom w:val="0"/>
      <w:divBdr>
        <w:top w:val="none" w:sz="0" w:space="0" w:color="auto"/>
        <w:left w:val="none" w:sz="0" w:space="0" w:color="auto"/>
        <w:bottom w:val="none" w:sz="0" w:space="0" w:color="auto"/>
        <w:right w:val="none" w:sz="0" w:space="0" w:color="auto"/>
      </w:divBdr>
    </w:div>
    <w:div w:id="865870019">
      <w:marLeft w:val="640"/>
      <w:marRight w:val="0"/>
      <w:marTop w:val="0"/>
      <w:marBottom w:val="0"/>
      <w:divBdr>
        <w:top w:val="none" w:sz="0" w:space="0" w:color="auto"/>
        <w:left w:val="none" w:sz="0" w:space="0" w:color="auto"/>
        <w:bottom w:val="none" w:sz="0" w:space="0" w:color="auto"/>
        <w:right w:val="none" w:sz="0" w:space="0" w:color="auto"/>
      </w:divBdr>
    </w:div>
    <w:div w:id="865870365">
      <w:marLeft w:val="640"/>
      <w:marRight w:val="0"/>
      <w:marTop w:val="0"/>
      <w:marBottom w:val="0"/>
      <w:divBdr>
        <w:top w:val="none" w:sz="0" w:space="0" w:color="auto"/>
        <w:left w:val="none" w:sz="0" w:space="0" w:color="auto"/>
        <w:bottom w:val="none" w:sz="0" w:space="0" w:color="auto"/>
        <w:right w:val="none" w:sz="0" w:space="0" w:color="auto"/>
      </w:divBdr>
    </w:div>
    <w:div w:id="865942548">
      <w:marLeft w:val="640"/>
      <w:marRight w:val="0"/>
      <w:marTop w:val="0"/>
      <w:marBottom w:val="0"/>
      <w:divBdr>
        <w:top w:val="none" w:sz="0" w:space="0" w:color="auto"/>
        <w:left w:val="none" w:sz="0" w:space="0" w:color="auto"/>
        <w:bottom w:val="none" w:sz="0" w:space="0" w:color="auto"/>
        <w:right w:val="none" w:sz="0" w:space="0" w:color="auto"/>
      </w:divBdr>
    </w:div>
    <w:div w:id="865945758">
      <w:marLeft w:val="640"/>
      <w:marRight w:val="0"/>
      <w:marTop w:val="0"/>
      <w:marBottom w:val="0"/>
      <w:divBdr>
        <w:top w:val="none" w:sz="0" w:space="0" w:color="auto"/>
        <w:left w:val="none" w:sz="0" w:space="0" w:color="auto"/>
        <w:bottom w:val="none" w:sz="0" w:space="0" w:color="auto"/>
        <w:right w:val="none" w:sz="0" w:space="0" w:color="auto"/>
      </w:divBdr>
    </w:div>
    <w:div w:id="865950969">
      <w:marLeft w:val="640"/>
      <w:marRight w:val="0"/>
      <w:marTop w:val="0"/>
      <w:marBottom w:val="0"/>
      <w:divBdr>
        <w:top w:val="none" w:sz="0" w:space="0" w:color="auto"/>
        <w:left w:val="none" w:sz="0" w:space="0" w:color="auto"/>
        <w:bottom w:val="none" w:sz="0" w:space="0" w:color="auto"/>
        <w:right w:val="none" w:sz="0" w:space="0" w:color="auto"/>
      </w:divBdr>
    </w:div>
    <w:div w:id="865993286">
      <w:marLeft w:val="640"/>
      <w:marRight w:val="0"/>
      <w:marTop w:val="0"/>
      <w:marBottom w:val="0"/>
      <w:divBdr>
        <w:top w:val="none" w:sz="0" w:space="0" w:color="auto"/>
        <w:left w:val="none" w:sz="0" w:space="0" w:color="auto"/>
        <w:bottom w:val="none" w:sz="0" w:space="0" w:color="auto"/>
        <w:right w:val="none" w:sz="0" w:space="0" w:color="auto"/>
      </w:divBdr>
    </w:div>
    <w:div w:id="866061078">
      <w:marLeft w:val="640"/>
      <w:marRight w:val="0"/>
      <w:marTop w:val="0"/>
      <w:marBottom w:val="0"/>
      <w:divBdr>
        <w:top w:val="none" w:sz="0" w:space="0" w:color="auto"/>
        <w:left w:val="none" w:sz="0" w:space="0" w:color="auto"/>
        <w:bottom w:val="none" w:sz="0" w:space="0" w:color="auto"/>
        <w:right w:val="none" w:sz="0" w:space="0" w:color="auto"/>
      </w:divBdr>
    </w:div>
    <w:div w:id="866063024">
      <w:marLeft w:val="640"/>
      <w:marRight w:val="0"/>
      <w:marTop w:val="0"/>
      <w:marBottom w:val="0"/>
      <w:divBdr>
        <w:top w:val="none" w:sz="0" w:space="0" w:color="auto"/>
        <w:left w:val="none" w:sz="0" w:space="0" w:color="auto"/>
        <w:bottom w:val="none" w:sz="0" w:space="0" w:color="auto"/>
        <w:right w:val="none" w:sz="0" w:space="0" w:color="auto"/>
      </w:divBdr>
    </w:div>
    <w:div w:id="866144118">
      <w:marLeft w:val="640"/>
      <w:marRight w:val="0"/>
      <w:marTop w:val="0"/>
      <w:marBottom w:val="0"/>
      <w:divBdr>
        <w:top w:val="none" w:sz="0" w:space="0" w:color="auto"/>
        <w:left w:val="none" w:sz="0" w:space="0" w:color="auto"/>
        <w:bottom w:val="none" w:sz="0" w:space="0" w:color="auto"/>
        <w:right w:val="none" w:sz="0" w:space="0" w:color="auto"/>
      </w:divBdr>
    </w:div>
    <w:div w:id="866212051">
      <w:marLeft w:val="640"/>
      <w:marRight w:val="0"/>
      <w:marTop w:val="0"/>
      <w:marBottom w:val="0"/>
      <w:divBdr>
        <w:top w:val="none" w:sz="0" w:space="0" w:color="auto"/>
        <w:left w:val="none" w:sz="0" w:space="0" w:color="auto"/>
        <w:bottom w:val="none" w:sz="0" w:space="0" w:color="auto"/>
        <w:right w:val="none" w:sz="0" w:space="0" w:color="auto"/>
      </w:divBdr>
    </w:div>
    <w:div w:id="866216939">
      <w:marLeft w:val="640"/>
      <w:marRight w:val="0"/>
      <w:marTop w:val="0"/>
      <w:marBottom w:val="0"/>
      <w:divBdr>
        <w:top w:val="none" w:sz="0" w:space="0" w:color="auto"/>
        <w:left w:val="none" w:sz="0" w:space="0" w:color="auto"/>
        <w:bottom w:val="none" w:sz="0" w:space="0" w:color="auto"/>
        <w:right w:val="none" w:sz="0" w:space="0" w:color="auto"/>
      </w:divBdr>
    </w:div>
    <w:div w:id="866259056">
      <w:marLeft w:val="640"/>
      <w:marRight w:val="0"/>
      <w:marTop w:val="0"/>
      <w:marBottom w:val="0"/>
      <w:divBdr>
        <w:top w:val="none" w:sz="0" w:space="0" w:color="auto"/>
        <w:left w:val="none" w:sz="0" w:space="0" w:color="auto"/>
        <w:bottom w:val="none" w:sz="0" w:space="0" w:color="auto"/>
        <w:right w:val="none" w:sz="0" w:space="0" w:color="auto"/>
      </w:divBdr>
    </w:div>
    <w:div w:id="866332150">
      <w:marLeft w:val="640"/>
      <w:marRight w:val="0"/>
      <w:marTop w:val="0"/>
      <w:marBottom w:val="0"/>
      <w:divBdr>
        <w:top w:val="none" w:sz="0" w:space="0" w:color="auto"/>
        <w:left w:val="none" w:sz="0" w:space="0" w:color="auto"/>
        <w:bottom w:val="none" w:sz="0" w:space="0" w:color="auto"/>
        <w:right w:val="none" w:sz="0" w:space="0" w:color="auto"/>
      </w:divBdr>
    </w:div>
    <w:div w:id="866523007">
      <w:marLeft w:val="640"/>
      <w:marRight w:val="0"/>
      <w:marTop w:val="0"/>
      <w:marBottom w:val="0"/>
      <w:divBdr>
        <w:top w:val="none" w:sz="0" w:space="0" w:color="auto"/>
        <w:left w:val="none" w:sz="0" w:space="0" w:color="auto"/>
        <w:bottom w:val="none" w:sz="0" w:space="0" w:color="auto"/>
        <w:right w:val="none" w:sz="0" w:space="0" w:color="auto"/>
      </w:divBdr>
    </w:div>
    <w:div w:id="866527088">
      <w:marLeft w:val="640"/>
      <w:marRight w:val="0"/>
      <w:marTop w:val="0"/>
      <w:marBottom w:val="0"/>
      <w:divBdr>
        <w:top w:val="none" w:sz="0" w:space="0" w:color="auto"/>
        <w:left w:val="none" w:sz="0" w:space="0" w:color="auto"/>
        <w:bottom w:val="none" w:sz="0" w:space="0" w:color="auto"/>
        <w:right w:val="none" w:sz="0" w:space="0" w:color="auto"/>
      </w:divBdr>
    </w:div>
    <w:div w:id="866527505">
      <w:marLeft w:val="640"/>
      <w:marRight w:val="0"/>
      <w:marTop w:val="0"/>
      <w:marBottom w:val="0"/>
      <w:divBdr>
        <w:top w:val="none" w:sz="0" w:space="0" w:color="auto"/>
        <w:left w:val="none" w:sz="0" w:space="0" w:color="auto"/>
        <w:bottom w:val="none" w:sz="0" w:space="0" w:color="auto"/>
        <w:right w:val="none" w:sz="0" w:space="0" w:color="auto"/>
      </w:divBdr>
    </w:div>
    <w:div w:id="866600037">
      <w:marLeft w:val="640"/>
      <w:marRight w:val="0"/>
      <w:marTop w:val="0"/>
      <w:marBottom w:val="0"/>
      <w:divBdr>
        <w:top w:val="none" w:sz="0" w:space="0" w:color="auto"/>
        <w:left w:val="none" w:sz="0" w:space="0" w:color="auto"/>
        <w:bottom w:val="none" w:sz="0" w:space="0" w:color="auto"/>
        <w:right w:val="none" w:sz="0" w:space="0" w:color="auto"/>
      </w:divBdr>
    </w:div>
    <w:div w:id="866603357">
      <w:marLeft w:val="640"/>
      <w:marRight w:val="0"/>
      <w:marTop w:val="0"/>
      <w:marBottom w:val="0"/>
      <w:divBdr>
        <w:top w:val="none" w:sz="0" w:space="0" w:color="auto"/>
        <w:left w:val="none" w:sz="0" w:space="0" w:color="auto"/>
        <w:bottom w:val="none" w:sz="0" w:space="0" w:color="auto"/>
        <w:right w:val="none" w:sz="0" w:space="0" w:color="auto"/>
      </w:divBdr>
    </w:div>
    <w:div w:id="866605179">
      <w:marLeft w:val="640"/>
      <w:marRight w:val="0"/>
      <w:marTop w:val="0"/>
      <w:marBottom w:val="0"/>
      <w:divBdr>
        <w:top w:val="none" w:sz="0" w:space="0" w:color="auto"/>
        <w:left w:val="none" w:sz="0" w:space="0" w:color="auto"/>
        <w:bottom w:val="none" w:sz="0" w:space="0" w:color="auto"/>
        <w:right w:val="none" w:sz="0" w:space="0" w:color="auto"/>
      </w:divBdr>
    </w:div>
    <w:div w:id="866672568">
      <w:marLeft w:val="640"/>
      <w:marRight w:val="0"/>
      <w:marTop w:val="0"/>
      <w:marBottom w:val="0"/>
      <w:divBdr>
        <w:top w:val="none" w:sz="0" w:space="0" w:color="auto"/>
        <w:left w:val="none" w:sz="0" w:space="0" w:color="auto"/>
        <w:bottom w:val="none" w:sz="0" w:space="0" w:color="auto"/>
        <w:right w:val="none" w:sz="0" w:space="0" w:color="auto"/>
      </w:divBdr>
    </w:div>
    <w:div w:id="866715139">
      <w:marLeft w:val="640"/>
      <w:marRight w:val="0"/>
      <w:marTop w:val="0"/>
      <w:marBottom w:val="0"/>
      <w:divBdr>
        <w:top w:val="none" w:sz="0" w:space="0" w:color="auto"/>
        <w:left w:val="none" w:sz="0" w:space="0" w:color="auto"/>
        <w:bottom w:val="none" w:sz="0" w:space="0" w:color="auto"/>
        <w:right w:val="none" w:sz="0" w:space="0" w:color="auto"/>
      </w:divBdr>
    </w:div>
    <w:div w:id="866716639">
      <w:marLeft w:val="640"/>
      <w:marRight w:val="0"/>
      <w:marTop w:val="0"/>
      <w:marBottom w:val="0"/>
      <w:divBdr>
        <w:top w:val="none" w:sz="0" w:space="0" w:color="auto"/>
        <w:left w:val="none" w:sz="0" w:space="0" w:color="auto"/>
        <w:bottom w:val="none" w:sz="0" w:space="0" w:color="auto"/>
        <w:right w:val="none" w:sz="0" w:space="0" w:color="auto"/>
      </w:divBdr>
    </w:div>
    <w:div w:id="866794371">
      <w:marLeft w:val="640"/>
      <w:marRight w:val="0"/>
      <w:marTop w:val="0"/>
      <w:marBottom w:val="0"/>
      <w:divBdr>
        <w:top w:val="none" w:sz="0" w:space="0" w:color="auto"/>
        <w:left w:val="none" w:sz="0" w:space="0" w:color="auto"/>
        <w:bottom w:val="none" w:sz="0" w:space="0" w:color="auto"/>
        <w:right w:val="none" w:sz="0" w:space="0" w:color="auto"/>
      </w:divBdr>
    </w:div>
    <w:div w:id="866796049">
      <w:marLeft w:val="640"/>
      <w:marRight w:val="0"/>
      <w:marTop w:val="0"/>
      <w:marBottom w:val="0"/>
      <w:divBdr>
        <w:top w:val="none" w:sz="0" w:space="0" w:color="auto"/>
        <w:left w:val="none" w:sz="0" w:space="0" w:color="auto"/>
        <w:bottom w:val="none" w:sz="0" w:space="0" w:color="auto"/>
        <w:right w:val="none" w:sz="0" w:space="0" w:color="auto"/>
      </w:divBdr>
    </w:div>
    <w:div w:id="866866988">
      <w:marLeft w:val="640"/>
      <w:marRight w:val="0"/>
      <w:marTop w:val="0"/>
      <w:marBottom w:val="0"/>
      <w:divBdr>
        <w:top w:val="none" w:sz="0" w:space="0" w:color="auto"/>
        <w:left w:val="none" w:sz="0" w:space="0" w:color="auto"/>
        <w:bottom w:val="none" w:sz="0" w:space="0" w:color="auto"/>
        <w:right w:val="none" w:sz="0" w:space="0" w:color="auto"/>
      </w:divBdr>
    </w:div>
    <w:div w:id="866914917">
      <w:marLeft w:val="640"/>
      <w:marRight w:val="0"/>
      <w:marTop w:val="0"/>
      <w:marBottom w:val="0"/>
      <w:divBdr>
        <w:top w:val="none" w:sz="0" w:space="0" w:color="auto"/>
        <w:left w:val="none" w:sz="0" w:space="0" w:color="auto"/>
        <w:bottom w:val="none" w:sz="0" w:space="0" w:color="auto"/>
        <w:right w:val="none" w:sz="0" w:space="0" w:color="auto"/>
      </w:divBdr>
    </w:div>
    <w:div w:id="866916574">
      <w:marLeft w:val="640"/>
      <w:marRight w:val="0"/>
      <w:marTop w:val="0"/>
      <w:marBottom w:val="0"/>
      <w:divBdr>
        <w:top w:val="none" w:sz="0" w:space="0" w:color="auto"/>
        <w:left w:val="none" w:sz="0" w:space="0" w:color="auto"/>
        <w:bottom w:val="none" w:sz="0" w:space="0" w:color="auto"/>
        <w:right w:val="none" w:sz="0" w:space="0" w:color="auto"/>
      </w:divBdr>
    </w:div>
    <w:div w:id="866992096">
      <w:marLeft w:val="640"/>
      <w:marRight w:val="0"/>
      <w:marTop w:val="0"/>
      <w:marBottom w:val="0"/>
      <w:divBdr>
        <w:top w:val="none" w:sz="0" w:space="0" w:color="auto"/>
        <w:left w:val="none" w:sz="0" w:space="0" w:color="auto"/>
        <w:bottom w:val="none" w:sz="0" w:space="0" w:color="auto"/>
        <w:right w:val="none" w:sz="0" w:space="0" w:color="auto"/>
      </w:divBdr>
    </w:div>
    <w:div w:id="867063178">
      <w:marLeft w:val="640"/>
      <w:marRight w:val="0"/>
      <w:marTop w:val="0"/>
      <w:marBottom w:val="0"/>
      <w:divBdr>
        <w:top w:val="none" w:sz="0" w:space="0" w:color="auto"/>
        <w:left w:val="none" w:sz="0" w:space="0" w:color="auto"/>
        <w:bottom w:val="none" w:sz="0" w:space="0" w:color="auto"/>
        <w:right w:val="none" w:sz="0" w:space="0" w:color="auto"/>
      </w:divBdr>
    </w:div>
    <w:div w:id="867068280">
      <w:marLeft w:val="640"/>
      <w:marRight w:val="0"/>
      <w:marTop w:val="0"/>
      <w:marBottom w:val="0"/>
      <w:divBdr>
        <w:top w:val="none" w:sz="0" w:space="0" w:color="auto"/>
        <w:left w:val="none" w:sz="0" w:space="0" w:color="auto"/>
        <w:bottom w:val="none" w:sz="0" w:space="0" w:color="auto"/>
        <w:right w:val="none" w:sz="0" w:space="0" w:color="auto"/>
      </w:divBdr>
    </w:div>
    <w:div w:id="867068295">
      <w:marLeft w:val="640"/>
      <w:marRight w:val="0"/>
      <w:marTop w:val="0"/>
      <w:marBottom w:val="0"/>
      <w:divBdr>
        <w:top w:val="none" w:sz="0" w:space="0" w:color="auto"/>
        <w:left w:val="none" w:sz="0" w:space="0" w:color="auto"/>
        <w:bottom w:val="none" w:sz="0" w:space="0" w:color="auto"/>
        <w:right w:val="none" w:sz="0" w:space="0" w:color="auto"/>
      </w:divBdr>
    </w:div>
    <w:div w:id="867137603">
      <w:marLeft w:val="640"/>
      <w:marRight w:val="0"/>
      <w:marTop w:val="0"/>
      <w:marBottom w:val="0"/>
      <w:divBdr>
        <w:top w:val="none" w:sz="0" w:space="0" w:color="auto"/>
        <w:left w:val="none" w:sz="0" w:space="0" w:color="auto"/>
        <w:bottom w:val="none" w:sz="0" w:space="0" w:color="auto"/>
        <w:right w:val="none" w:sz="0" w:space="0" w:color="auto"/>
      </w:divBdr>
    </w:div>
    <w:div w:id="867177843">
      <w:marLeft w:val="640"/>
      <w:marRight w:val="0"/>
      <w:marTop w:val="0"/>
      <w:marBottom w:val="0"/>
      <w:divBdr>
        <w:top w:val="none" w:sz="0" w:space="0" w:color="auto"/>
        <w:left w:val="none" w:sz="0" w:space="0" w:color="auto"/>
        <w:bottom w:val="none" w:sz="0" w:space="0" w:color="auto"/>
        <w:right w:val="none" w:sz="0" w:space="0" w:color="auto"/>
      </w:divBdr>
    </w:div>
    <w:div w:id="867183907">
      <w:marLeft w:val="640"/>
      <w:marRight w:val="0"/>
      <w:marTop w:val="0"/>
      <w:marBottom w:val="0"/>
      <w:divBdr>
        <w:top w:val="none" w:sz="0" w:space="0" w:color="auto"/>
        <w:left w:val="none" w:sz="0" w:space="0" w:color="auto"/>
        <w:bottom w:val="none" w:sz="0" w:space="0" w:color="auto"/>
        <w:right w:val="none" w:sz="0" w:space="0" w:color="auto"/>
      </w:divBdr>
    </w:div>
    <w:div w:id="867184434">
      <w:marLeft w:val="640"/>
      <w:marRight w:val="0"/>
      <w:marTop w:val="0"/>
      <w:marBottom w:val="0"/>
      <w:divBdr>
        <w:top w:val="none" w:sz="0" w:space="0" w:color="auto"/>
        <w:left w:val="none" w:sz="0" w:space="0" w:color="auto"/>
        <w:bottom w:val="none" w:sz="0" w:space="0" w:color="auto"/>
        <w:right w:val="none" w:sz="0" w:space="0" w:color="auto"/>
      </w:divBdr>
    </w:div>
    <w:div w:id="867184637">
      <w:marLeft w:val="640"/>
      <w:marRight w:val="0"/>
      <w:marTop w:val="0"/>
      <w:marBottom w:val="0"/>
      <w:divBdr>
        <w:top w:val="none" w:sz="0" w:space="0" w:color="auto"/>
        <w:left w:val="none" w:sz="0" w:space="0" w:color="auto"/>
        <w:bottom w:val="none" w:sz="0" w:space="0" w:color="auto"/>
        <w:right w:val="none" w:sz="0" w:space="0" w:color="auto"/>
      </w:divBdr>
    </w:div>
    <w:div w:id="867260804">
      <w:marLeft w:val="640"/>
      <w:marRight w:val="0"/>
      <w:marTop w:val="0"/>
      <w:marBottom w:val="0"/>
      <w:divBdr>
        <w:top w:val="none" w:sz="0" w:space="0" w:color="auto"/>
        <w:left w:val="none" w:sz="0" w:space="0" w:color="auto"/>
        <w:bottom w:val="none" w:sz="0" w:space="0" w:color="auto"/>
        <w:right w:val="none" w:sz="0" w:space="0" w:color="auto"/>
      </w:divBdr>
    </w:div>
    <w:div w:id="867331157">
      <w:marLeft w:val="640"/>
      <w:marRight w:val="0"/>
      <w:marTop w:val="0"/>
      <w:marBottom w:val="0"/>
      <w:divBdr>
        <w:top w:val="none" w:sz="0" w:space="0" w:color="auto"/>
        <w:left w:val="none" w:sz="0" w:space="0" w:color="auto"/>
        <w:bottom w:val="none" w:sz="0" w:space="0" w:color="auto"/>
        <w:right w:val="none" w:sz="0" w:space="0" w:color="auto"/>
      </w:divBdr>
    </w:div>
    <w:div w:id="867449649">
      <w:marLeft w:val="640"/>
      <w:marRight w:val="0"/>
      <w:marTop w:val="0"/>
      <w:marBottom w:val="0"/>
      <w:divBdr>
        <w:top w:val="none" w:sz="0" w:space="0" w:color="auto"/>
        <w:left w:val="none" w:sz="0" w:space="0" w:color="auto"/>
        <w:bottom w:val="none" w:sz="0" w:space="0" w:color="auto"/>
        <w:right w:val="none" w:sz="0" w:space="0" w:color="auto"/>
      </w:divBdr>
    </w:div>
    <w:div w:id="867526071">
      <w:marLeft w:val="640"/>
      <w:marRight w:val="0"/>
      <w:marTop w:val="0"/>
      <w:marBottom w:val="0"/>
      <w:divBdr>
        <w:top w:val="none" w:sz="0" w:space="0" w:color="auto"/>
        <w:left w:val="none" w:sz="0" w:space="0" w:color="auto"/>
        <w:bottom w:val="none" w:sz="0" w:space="0" w:color="auto"/>
        <w:right w:val="none" w:sz="0" w:space="0" w:color="auto"/>
      </w:divBdr>
    </w:div>
    <w:div w:id="867526943">
      <w:marLeft w:val="640"/>
      <w:marRight w:val="0"/>
      <w:marTop w:val="0"/>
      <w:marBottom w:val="0"/>
      <w:divBdr>
        <w:top w:val="none" w:sz="0" w:space="0" w:color="auto"/>
        <w:left w:val="none" w:sz="0" w:space="0" w:color="auto"/>
        <w:bottom w:val="none" w:sz="0" w:space="0" w:color="auto"/>
        <w:right w:val="none" w:sz="0" w:space="0" w:color="auto"/>
      </w:divBdr>
    </w:div>
    <w:div w:id="867529194">
      <w:marLeft w:val="640"/>
      <w:marRight w:val="0"/>
      <w:marTop w:val="0"/>
      <w:marBottom w:val="0"/>
      <w:divBdr>
        <w:top w:val="none" w:sz="0" w:space="0" w:color="auto"/>
        <w:left w:val="none" w:sz="0" w:space="0" w:color="auto"/>
        <w:bottom w:val="none" w:sz="0" w:space="0" w:color="auto"/>
        <w:right w:val="none" w:sz="0" w:space="0" w:color="auto"/>
      </w:divBdr>
    </w:div>
    <w:div w:id="867529702">
      <w:marLeft w:val="640"/>
      <w:marRight w:val="0"/>
      <w:marTop w:val="0"/>
      <w:marBottom w:val="0"/>
      <w:divBdr>
        <w:top w:val="none" w:sz="0" w:space="0" w:color="auto"/>
        <w:left w:val="none" w:sz="0" w:space="0" w:color="auto"/>
        <w:bottom w:val="none" w:sz="0" w:space="0" w:color="auto"/>
        <w:right w:val="none" w:sz="0" w:space="0" w:color="auto"/>
      </w:divBdr>
    </w:div>
    <w:div w:id="867566966">
      <w:marLeft w:val="640"/>
      <w:marRight w:val="0"/>
      <w:marTop w:val="0"/>
      <w:marBottom w:val="0"/>
      <w:divBdr>
        <w:top w:val="none" w:sz="0" w:space="0" w:color="auto"/>
        <w:left w:val="none" w:sz="0" w:space="0" w:color="auto"/>
        <w:bottom w:val="none" w:sz="0" w:space="0" w:color="auto"/>
        <w:right w:val="none" w:sz="0" w:space="0" w:color="auto"/>
      </w:divBdr>
    </w:div>
    <w:div w:id="867567707">
      <w:marLeft w:val="640"/>
      <w:marRight w:val="0"/>
      <w:marTop w:val="0"/>
      <w:marBottom w:val="0"/>
      <w:divBdr>
        <w:top w:val="none" w:sz="0" w:space="0" w:color="auto"/>
        <w:left w:val="none" w:sz="0" w:space="0" w:color="auto"/>
        <w:bottom w:val="none" w:sz="0" w:space="0" w:color="auto"/>
        <w:right w:val="none" w:sz="0" w:space="0" w:color="auto"/>
      </w:divBdr>
    </w:div>
    <w:div w:id="867572777">
      <w:marLeft w:val="640"/>
      <w:marRight w:val="0"/>
      <w:marTop w:val="0"/>
      <w:marBottom w:val="0"/>
      <w:divBdr>
        <w:top w:val="none" w:sz="0" w:space="0" w:color="auto"/>
        <w:left w:val="none" w:sz="0" w:space="0" w:color="auto"/>
        <w:bottom w:val="none" w:sz="0" w:space="0" w:color="auto"/>
        <w:right w:val="none" w:sz="0" w:space="0" w:color="auto"/>
      </w:divBdr>
    </w:div>
    <w:div w:id="867641061">
      <w:marLeft w:val="640"/>
      <w:marRight w:val="0"/>
      <w:marTop w:val="0"/>
      <w:marBottom w:val="0"/>
      <w:divBdr>
        <w:top w:val="none" w:sz="0" w:space="0" w:color="auto"/>
        <w:left w:val="none" w:sz="0" w:space="0" w:color="auto"/>
        <w:bottom w:val="none" w:sz="0" w:space="0" w:color="auto"/>
        <w:right w:val="none" w:sz="0" w:space="0" w:color="auto"/>
      </w:divBdr>
    </w:div>
    <w:div w:id="867644063">
      <w:marLeft w:val="640"/>
      <w:marRight w:val="0"/>
      <w:marTop w:val="0"/>
      <w:marBottom w:val="0"/>
      <w:divBdr>
        <w:top w:val="none" w:sz="0" w:space="0" w:color="auto"/>
        <w:left w:val="none" w:sz="0" w:space="0" w:color="auto"/>
        <w:bottom w:val="none" w:sz="0" w:space="0" w:color="auto"/>
        <w:right w:val="none" w:sz="0" w:space="0" w:color="auto"/>
      </w:divBdr>
    </w:div>
    <w:div w:id="867645334">
      <w:marLeft w:val="640"/>
      <w:marRight w:val="0"/>
      <w:marTop w:val="0"/>
      <w:marBottom w:val="0"/>
      <w:divBdr>
        <w:top w:val="none" w:sz="0" w:space="0" w:color="auto"/>
        <w:left w:val="none" w:sz="0" w:space="0" w:color="auto"/>
        <w:bottom w:val="none" w:sz="0" w:space="0" w:color="auto"/>
        <w:right w:val="none" w:sz="0" w:space="0" w:color="auto"/>
      </w:divBdr>
    </w:div>
    <w:div w:id="867715216">
      <w:marLeft w:val="640"/>
      <w:marRight w:val="0"/>
      <w:marTop w:val="0"/>
      <w:marBottom w:val="0"/>
      <w:divBdr>
        <w:top w:val="none" w:sz="0" w:space="0" w:color="auto"/>
        <w:left w:val="none" w:sz="0" w:space="0" w:color="auto"/>
        <w:bottom w:val="none" w:sz="0" w:space="0" w:color="auto"/>
        <w:right w:val="none" w:sz="0" w:space="0" w:color="auto"/>
      </w:divBdr>
    </w:div>
    <w:div w:id="867715945">
      <w:marLeft w:val="640"/>
      <w:marRight w:val="0"/>
      <w:marTop w:val="0"/>
      <w:marBottom w:val="0"/>
      <w:divBdr>
        <w:top w:val="none" w:sz="0" w:space="0" w:color="auto"/>
        <w:left w:val="none" w:sz="0" w:space="0" w:color="auto"/>
        <w:bottom w:val="none" w:sz="0" w:space="0" w:color="auto"/>
        <w:right w:val="none" w:sz="0" w:space="0" w:color="auto"/>
      </w:divBdr>
    </w:div>
    <w:div w:id="867717140">
      <w:marLeft w:val="640"/>
      <w:marRight w:val="0"/>
      <w:marTop w:val="0"/>
      <w:marBottom w:val="0"/>
      <w:divBdr>
        <w:top w:val="none" w:sz="0" w:space="0" w:color="auto"/>
        <w:left w:val="none" w:sz="0" w:space="0" w:color="auto"/>
        <w:bottom w:val="none" w:sz="0" w:space="0" w:color="auto"/>
        <w:right w:val="none" w:sz="0" w:space="0" w:color="auto"/>
      </w:divBdr>
    </w:div>
    <w:div w:id="867723622">
      <w:marLeft w:val="640"/>
      <w:marRight w:val="0"/>
      <w:marTop w:val="0"/>
      <w:marBottom w:val="0"/>
      <w:divBdr>
        <w:top w:val="none" w:sz="0" w:space="0" w:color="auto"/>
        <w:left w:val="none" w:sz="0" w:space="0" w:color="auto"/>
        <w:bottom w:val="none" w:sz="0" w:space="0" w:color="auto"/>
        <w:right w:val="none" w:sz="0" w:space="0" w:color="auto"/>
      </w:divBdr>
    </w:div>
    <w:div w:id="867791638">
      <w:marLeft w:val="640"/>
      <w:marRight w:val="0"/>
      <w:marTop w:val="0"/>
      <w:marBottom w:val="0"/>
      <w:divBdr>
        <w:top w:val="none" w:sz="0" w:space="0" w:color="auto"/>
        <w:left w:val="none" w:sz="0" w:space="0" w:color="auto"/>
        <w:bottom w:val="none" w:sz="0" w:space="0" w:color="auto"/>
        <w:right w:val="none" w:sz="0" w:space="0" w:color="auto"/>
      </w:divBdr>
    </w:div>
    <w:div w:id="867835816">
      <w:marLeft w:val="0"/>
      <w:marRight w:val="0"/>
      <w:marTop w:val="0"/>
      <w:marBottom w:val="0"/>
      <w:divBdr>
        <w:top w:val="none" w:sz="0" w:space="0" w:color="auto"/>
        <w:left w:val="none" w:sz="0" w:space="0" w:color="auto"/>
        <w:bottom w:val="none" w:sz="0" w:space="0" w:color="auto"/>
        <w:right w:val="none" w:sz="0" w:space="0" w:color="auto"/>
      </w:divBdr>
    </w:div>
    <w:div w:id="867837184">
      <w:marLeft w:val="640"/>
      <w:marRight w:val="0"/>
      <w:marTop w:val="0"/>
      <w:marBottom w:val="0"/>
      <w:divBdr>
        <w:top w:val="none" w:sz="0" w:space="0" w:color="auto"/>
        <w:left w:val="none" w:sz="0" w:space="0" w:color="auto"/>
        <w:bottom w:val="none" w:sz="0" w:space="0" w:color="auto"/>
        <w:right w:val="none" w:sz="0" w:space="0" w:color="auto"/>
      </w:divBdr>
    </w:div>
    <w:div w:id="867839558">
      <w:marLeft w:val="640"/>
      <w:marRight w:val="0"/>
      <w:marTop w:val="0"/>
      <w:marBottom w:val="0"/>
      <w:divBdr>
        <w:top w:val="none" w:sz="0" w:space="0" w:color="auto"/>
        <w:left w:val="none" w:sz="0" w:space="0" w:color="auto"/>
        <w:bottom w:val="none" w:sz="0" w:space="0" w:color="auto"/>
        <w:right w:val="none" w:sz="0" w:space="0" w:color="auto"/>
      </w:divBdr>
    </w:div>
    <w:div w:id="867839841">
      <w:marLeft w:val="640"/>
      <w:marRight w:val="0"/>
      <w:marTop w:val="0"/>
      <w:marBottom w:val="0"/>
      <w:divBdr>
        <w:top w:val="none" w:sz="0" w:space="0" w:color="auto"/>
        <w:left w:val="none" w:sz="0" w:space="0" w:color="auto"/>
        <w:bottom w:val="none" w:sz="0" w:space="0" w:color="auto"/>
        <w:right w:val="none" w:sz="0" w:space="0" w:color="auto"/>
      </w:divBdr>
    </w:div>
    <w:div w:id="867984537">
      <w:marLeft w:val="640"/>
      <w:marRight w:val="0"/>
      <w:marTop w:val="0"/>
      <w:marBottom w:val="0"/>
      <w:divBdr>
        <w:top w:val="none" w:sz="0" w:space="0" w:color="auto"/>
        <w:left w:val="none" w:sz="0" w:space="0" w:color="auto"/>
        <w:bottom w:val="none" w:sz="0" w:space="0" w:color="auto"/>
        <w:right w:val="none" w:sz="0" w:space="0" w:color="auto"/>
      </w:divBdr>
    </w:div>
    <w:div w:id="868031306">
      <w:marLeft w:val="640"/>
      <w:marRight w:val="0"/>
      <w:marTop w:val="0"/>
      <w:marBottom w:val="0"/>
      <w:divBdr>
        <w:top w:val="none" w:sz="0" w:space="0" w:color="auto"/>
        <w:left w:val="none" w:sz="0" w:space="0" w:color="auto"/>
        <w:bottom w:val="none" w:sz="0" w:space="0" w:color="auto"/>
        <w:right w:val="none" w:sz="0" w:space="0" w:color="auto"/>
      </w:divBdr>
    </w:div>
    <w:div w:id="868031740">
      <w:marLeft w:val="640"/>
      <w:marRight w:val="0"/>
      <w:marTop w:val="0"/>
      <w:marBottom w:val="0"/>
      <w:divBdr>
        <w:top w:val="none" w:sz="0" w:space="0" w:color="auto"/>
        <w:left w:val="none" w:sz="0" w:space="0" w:color="auto"/>
        <w:bottom w:val="none" w:sz="0" w:space="0" w:color="auto"/>
        <w:right w:val="none" w:sz="0" w:space="0" w:color="auto"/>
      </w:divBdr>
    </w:div>
    <w:div w:id="868106547">
      <w:marLeft w:val="640"/>
      <w:marRight w:val="0"/>
      <w:marTop w:val="0"/>
      <w:marBottom w:val="0"/>
      <w:divBdr>
        <w:top w:val="none" w:sz="0" w:space="0" w:color="auto"/>
        <w:left w:val="none" w:sz="0" w:space="0" w:color="auto"/>
        <w:bottom w:val="none" w:sz="0" w:space="0" w:color="auto"/>
        <w:right w:val="none" w:sz="0" w:space="0" w:color="auto"/>
      </w:divBdr>
    </w:div>
    <w:div w:id="868106945">
      <w:marLeft w:val="640"/>
      <w:marRight w:val="0"/>
      <w:marTop w:val="0"/>
      <w:marBottom w:val="0"/>
      <w:divBdr>
        <w:top w:val="none" w:sz="0" w:space="0" w:color="auto"/>
        <w:left w:val="none" w:sz="0" w:space="0" w:color="auto"/>
        <w:bottom w:val="none" w:sz="0" w:space="0" w:color="auto"/>
        <w:right w:val="none" w:sz="0" w:space="0" w:color="auto"/>
      </w:divBdr>
    </w:div>
    <w:div w:id="868180832">
      <w:marLeft w:val="640"/>
      <w:marRight w:val="0"/>
      <w:marTop w:val="0"/>
      <w:marBottom w:val="0"/>
      <w:divBdr>
        <w:top w:val="none" w:sz="0" w:space="0" w:color="auto"/>
        <w:left w:val="none" w:sz="0" w:space="0" w:color="auto"/>
        <w:bottom w:val="none" w:sz="0" w:space="0" w:color="auto"/>
        <w:right w:val="none" w:sz="0" w:space="0" w:color="auto"/>
      </w:divBdr>
    </w:div>
    <w:div w:id="868185428">
      <w:marLeft w:val="640"/>
      <w:marRight w:val="0"/>
      <w:marTop w:val="0"/>
      <w:marBottom w:val="0"/>
      <w:divBdr>
        <w:top w:val="none" w:sz="0" w:space="0" w:color="auto"/>
        <w:left w:val="none" w:sz="0" w:space="0" w:color="auto"/>
        <w:bottom w:val="none" w:sz="0" w:space="0" w:color="auto"/>
        <w:right w:val="none" w:sz="0" w:space="0" w:color="auto"/>
      </w:divBdr>
    </w:div>
    <w:div w:id="868296165">
      <w:marLeft w:val="640"/>
      <w:marRight w:val="0"/>
      <w:marTop w:val="0"/>
      <w:marBottom w:val="0"/>
      <w:divBdr>
        <w:top w:val="none" w:sz="0" w:space="0" w:color="auto"/>
        <w:left w:val="none" w:sz="0" w:space="0" w:color="auto"/>
        <w:bottom w:val="none" w:sz="0" w:space="0" w:color="auto"/>
        <w:right w:val="none" w:sz="0" w:space="0" w:color="auto"/>
      </w:divBdr>
    </w:div>
    <w:div w:id="868297695">
      <w:marLeft w:val="640"/>
      <w:marRight w:val="0"/>
      <w:marTop w:val="0"/>
      <w:marBottom w:val="0"/>
      <w:divBdr>
        <w:top w:val="none" w:sz="0" w:space="0" w:color="auto"/>
        <w:left w:val="none" w:sz="0" w:space="0" w:color="auto"/>
        <w:bottom w:val="none" w:sz="0" w:space="0" w:color="auto"/>
        <w:right w:val="none" w:sz="0" w:space="0" w:color="auto"/>
      </w:divBdr>
    </w:div>
    <w:div w:id="868298122">
      <w:marLeft w:val="640"/>
      <w:marRight w:val="0"/>
      <w:marTop w:val="0"/>
      <w:marBottom w:val="0"/>
      <w:divBdr>
        <w:top w:val="none" w:sz="0" w:space="0" w:color="auto"/>
        <w:left w:val="none" w:sz="0" w:space="0" w:color="auto"/>
        <w:bottom w:val="none" w:sz="0" w:space="0" w:color="auto"/>
        <w:right w:val="none" w:sz="0" w:space="0" w:color="auto"/>
      </w:divBdr>
    </w:div>
    <w:div w:id="868374826">
      <w:marLeft w:val="640"/>
      <w:marRight w:val="0"/>
      <w:marTop w:val="0"/>
      <w:marBottom w:val="0"/>
      <w:divBdr>
        <w:top w:val="none" w:sz="0" w:space="0" w:color="auto"/>
        <w:left w:val="none" w:sz="0" w:space="0" w:color="auto"/>
        <w:bottom w:val="none" w:sz="0" w:space="0" w:color="auto"/>
        <w:right w:val="none" w:sz="0" w:space="0" w:color="auto"/>
      </w:divBdr>
    </w:div>
    <w:div w:id="868488685">
      <w:marLeft w:val="640"/>
      <w:marRight w:val="0"/>
      <w:marTop w:val="0"/>
      <w:marBottom w:val="0"/>
      <w:divBdr>
        <w:top w:val="none" w:sz="0" w:space="0" w:color="auto"/>
        <w:left w:val="none" w:sz="0" w:space="0" w:color="auto"/>
        <w:bottom w:val="none" w:sz="0" w:space="0" w:color="auto"/>
        <w:right w:val="none" w:sz="0" w:space="0" w:color="auto"/>
      </w:divBdr>
    </w:div>
    <w:div w:id="868638252">
      <w:marLeft w:val="640"/>
      <w:marRight w:val="0"/>
      <w:marTop w:val="0"/>
      <w:marBottom w:val="0"/>
      <w:divBdr>
        <w:top w:val="none" w:sz="0" w:space="0" w:color="auto"/>
        <w:left w:val="none" w:sz="0" w:space="0" w:color="auto"/>
        <w:bottom w:val="none" w:sz="0" w:space="0" w:color="auto"/>
        <w:right w:val="none" w:sz="0" w:space="0" w:color="auto"/>
      </w:divBdr>
    </w:div>
    <w:div w:id="868759580">
      <w:marLeft w:val="640"/>
      <w:marRight w:val="0"/>
      <w:marTop w:val="0"/>
      <w:marBottom w:val="0"/>
      <w:divBdr>
        <w:top w:val="none" w:sz="0" w:space="0" w:color="auto"/>
        <w:left w:val="none" w:sz="0" w:space="0" w:color="auto"/>
        <w:bottom w:val="none" w:sz="0" w:space="0" w:color="auto"/>
        <w:right w:val="none" w:sz="0" w:space="0" w:color="auto"/>
      </w:divBdr>
    </w:div>
    <w:div w:id="868764759">
      <w:marLeft w:val="640"/>
      <w:marRight w:val="0"/>
      <w:marTop w:val="0"/>
      <w:marBottom w:val="0"/>
      <w:divBdr>
        <w:top w:val="none" w:sz="0" w:space="0" w:color="auto"/>
        <w:left w:val="none" w:sz="0" w:space="0" w:color="auto"/>
        <w:bottom w:val="none" w:sz="0" w:space="0" w:color="auto"/>
        <w:right w:val="none" w:sz="0" w:space="0" w:color="auto"/>
      </w:divBdr>
    </w:div>
    <w:div w:id="868832892">
      <w:marLeft w:val="640"/>
      <w:marRight w:val="0"/>
      <w:marTop w:val="0"/>
      <w:marBottom w:val="0"/>
      <w:divBdr>
        <w:top w:val="none" w:sz="0" w:space="0" w:color="auto"/>
        <w:left w:val="none" w:sz="0" w:space="0" w:color="auto"/>
        <w:bottom w:val="none" w:sz="0" w:space="0" w:color="auto"/>
        <w:right w:val="none" w:sz="0" w:space="0" w:color="auto"/>
      </w:divBdr>
    </w:div>
    <w:div w:id="868837447">
      <w:marLeft w:val="640"/>
      <w:marRight w:val="0"/>
      <w:marTop w:val="0"/>
      <w:marBottom w:val="0"/>
      <w:divBdr>
        <w:top w:val="none" w:sz="0" w:space="0" w:color="auto"/>
        <w:left w:val="none" w:sz="0" w:space="0" w:color="auto"/>
        <w:bottom w:val="none" w:sz="0" w:space="0" w:color="auto"/>
        <w:right w:val="none" w:sz="0" w:space="0" w:color="auto"/>
      </w:divBdr>
    </w:div>
    <w:div w:id="868838355">
      <w:marLeft w:val="640"/>
      <w:marRight w:val="0"/>
      <w:marTop w:val="0"/>
      <w:marBottom w:val="0"/>
      <w:divBdr>
        <w:top w:val="none" w:sz="0" w:space="0" w:color="auto"/>
        <w:left w:val="none" w:sz="0" w:space="0" w:color="auto"/>
        <w:bottom w:val="none" w:sz="0" w:space="0" w:color="auto"/>
        <w:right w:val="none" w:sz="0" w:space="0" w:color="auto"/>
      </w:divBdr>
    </w:div>
    <w:div w:id="868882163">
      <w:marLeft w:val="640"/>
      <w:marRight w:val="0"/>
      <w:marTop w:val="0"/>
      <w:marBottom w:val="0"/>
      <w:divBdr>
        <w:top w:val="none" w:sz="0" w:space="0" w:color="auto"/>
        <w:left w:val="none" w:sz="0" w:space="0" w:color="auto"/>
        <w:bottom w:val="none" w:sz="0" w:space="0" w:color="auto"/>
        <w:right w:val="none" w:sz="0" w:space="0" w:color="auto"/>
      </w:divBdr>
    </w:div>
    <w:div w:id="868907061">
      <w:marLeft w:val="640"/>
      <w:marRight w:val="0"/>
      <w:marTop w:val="0"/>
      <w:marBottom w:val="0"/>
      <w:divBdr>
        <w:top w:val="none" w:sz="0" w:space="0" w:color="auto"/>
        <w:left w:val="none" w:sz="0" w:space="0" w:color="auto"/>
        <w:bottom w:val="none" w:sz="0" w:space="0" w:color="auto"/>
        <w:right w:val="none" w:sz="0" w:space="0" w:color="auto"/>
      </w:divBdr>
    </w:div>
    <w:div w:id="868951234">
      <w:marLeft w:val="640"/>
      <w:marRight w:val="0"/>
      <w:marTop w:val="0"/>
      <w:marBottom w:val="0"/>
      <w:divBdr>
        <w:top w:val="none" w:sz="0" w:space="0" w:color="auto"/>
        <w:left w:val="none" w:sz="0" w:space="0" w:color="auto"/>
        <w:bottom w:val="none" w:sz="0" w:space="0" w:color="auto"/>
        <w:right w:val="none" w:sz="0" w:space="0" w:color="auto"/>
      </w:divBdr>
    </w:div>
    <w:div w:id="868951314">
      <w:marLeft w:val="640"/>
      <w:marRight w:val="0"/>
      <w:marTop w:val="0"/>
      <w:marBottom w:val="0"/>
      <w:divBdr>
        <w:top w:val="none" w:sz="0" w:space="0" w:color="auto"/>
        <w:left w:val="none" w:sz="0" w:space="0" w:color="auto"/>
        <w:bottom w:val="none" w:sz="0" w:space="0" w:color="auto"/>
        <w:right w:val="none" w:sz="0" w:space="0" w:color="auto"/>
      </w:divBdr>
    </w:div>
    <w:div w:id="869029541">
      <w:marLeft w:val="640"/>
      <w:marRight w:val="0"/>
      <w:marTop w:val="0"/>
      <w:marBottom w:val="0"/>
      <w:divBdr>
        <w:top w:val="none" w:sz="0" w:space="0" w:color="auto"/>
        <w:left w:val="none" w:sz="0" w:space="0" w:color="auto"/>
        <w:bottom w:val="none" w:sz="0" w:space="0" w:color="auto"/>
        <w:right w:val="none" w:sz="0" w:space="0" w:color="auto"/>
      </w:divBdr>
    </w:div>
    <w:div w:id="869029843">
      <w:marLeft w:val="640"/>
      <w:marRight w:val="0"/>
      <w:marTop w:val="0"/>
      <w:marBottom w:val="0"/>
      <w:divBdr>
        <w:top w:val="none" w:sz="0" w:space="0" w:color="auto"/>
        <w:left w:val="none" w:sz="0" w:space="0" w:color="auto"/>
        <w:bottom w:val="none" w:sz="0" w:space="0" w:color="auto"/>
        <w:right w:val="none" w:sz="0" w:space="0" w:color="auto"/>
      </w:divBdr>
    </w:div>
    <w:div w:id="869030271">
      <w:marLeft w:val="640"/>
      <w:marRight w:val="0"/>
      <w:marTop w:val="0"/>
      <w:marBottom w:val="0"/>
      <w:divBdr>
        <w:top w:val="none" w:sz="0" w:space="0" w:color="auto"/>
        <w:left w:val="none" w:sz="0" w:space="0" w:color="auto"/>
        <w:bottom w:val="none" w:sz="0" w:space="0" w:color="auto"/>
        <w:right w:val="none" w:sz="0" w:space="0" w:color="auto"/>
      </w:divBdr>
    </w:div>
    <w:div w:id="869075414">
      <w:marLeft w:val="640"/>
      <w:marRight w:val="0"/>
      <w:marTop w:val="0"/>
      <w:marBottom w:val="0"/>
      <w:divBdr>
        <w:top w:val="none" w:sz="0" w:space="0" w:color="auto"/>
        <w:left w:val="none" w:sz="0" w:space="0" w:color="auto"/>
        <w:bottom w:val="none" w:sz="0" w:space="0" w:color="auto"/>
        <w:right w:val="none" w:sz="0" w:space="0" w:color="auto"/>
      </w:divBdr>
    </w:div>
    <w:div w:id="869076861">
      <w:marLeft w:val="640"/>
      <w:marRight w:val="0"/>
      <w:marTop w:val="0"/>
      <w:marBottom w:val="0"/>
      <w:divBdr>
        <w:top w:val="none" w:sz="0" w:space="0" w:color="auto"/>
        <w:left w:val="none" w:sz="0" w:space="0" w:color="auto"/>
        <w:bottom w:val="none" w:sz="0" w:space="0" w:color="auto"/>
        <w:right w:val="none" w:sz="0" w:space="0" w:color="auto"/>
      </w:divBdr>
    </w:div>
    <w:div w:id="869143387">
      <w:marLeft w:val="640"/>
      <w:marRight w:val="0"/>
      <w:marTop w:val="0"/>
      <w:marBottom w:val="0"/>
      <w:divBdr>
        <w:top w:val="none" w:sz="0" w:space="0" w:color="auto"/>
        <w:left w:val="none" w:sz="0" w:space="0" w:color="auto"/>
        <w:bottom w:val="none" w:sz="0" w:space="0" w:color="auto"/>
        <w:right w:val="none" w:sz="0" w:space="0" w:color="auto"/>
      </w:divBdr>
    </w:div>
    <w:div w:id="869143815">
      <w:marLeft w:val="640"/>
      <w:marRight w:val="0"/>
      <w:marTop w:val="0"/>
      <w:marBottom w:val="0"/>
      <w:divBdr>
        <w:top w:val="none" w:sz="0" w:space="0" w:color="auto"/>
        <w:left w:val="none" w:sz="0" w:space="0" w:color="auto"/>
        <w:bottom w:val="none" w:sz="0" w:space="0" w:color="auto"/>
        <w:right w:val="none" w:sz="0" w:space="0" w:color="auto"/>
      </w:divBdr>
    </w:div>
    <w:div w:id="869269618">
      <w:marLeft w:val="640"/>
      <w:marRight w:val="0"/>
      <w:marTop w:val="0"/>
      <w:marBottom w:val="0"/>
      <w:divBdr>
        <w:top w:val="none" w:sz="0" w:space="0" w:color="auto"/>
        <w:left w:val="none" w:sz="0" w:space="0" w:color="auto"/>
        <w:bottom w:val="none" w:sz="0" w:space="0" w:color="auto"/>
        <w:right w:val="none" w:sz="0" w:space="0" w:color="auto"/>
      </w:divBdr>
    </w:div>
    <w:div w:id="869302164">
      <w:marLeft w:val="640"/>
      <w:marRight w:val="0"/>
      <w:marTop w:val="0"/>
      <w:marBottom w:val="0"/>
      <w:divBdr>
        <w:top w:val="none" w:sz="0" w:space="0" w:color="auto"/>
        <w:left w:val="none" w:sz="0" w:space="0" w:color="auto"/>
        <w:bottom w:val="none" w:sz="0" w:space="0" w:color="auto"/>
        <w:right w:val="none" w:sz="0" w:space="0" w:color="auto"/>
      </w:divBdr>
    </w:div>
    <w:div w:id="869339202">
      <w:marLeft w:val="640"/>
      <w:marRight w:val="0"/>
      <w:marTop w:val="0"/>
      <w:marBottom w:val="0"/>
      <w:divBdr>
        <w:top w:val="none" w:sz="0" w:space="0" w:color="auto"/>
        <w:left w:val="none" w:sz="0" w:space="0" w:color="auto"/>
        <w:bottom w:val="none" w:sz="0" w:space="0" w:color="auto"/>
        <w:right w:val="none" w:sz="0" w:space="0" w:color="auto"/>
      </w:divBdr>
    </w:div>
    <w:div w:id="869411940">
      <w:marLeft w:val="640"/>
      <w:marRight w:val="0"/>
      <w:marTop w:val="0"/>
      <w:marBottom w:val="0"/>
      <w:divBdr>
        <w:top w:val="none" w:sz="0" w:space="0" w:color="auto"/>
        <w:left w:val="none" w:sz="0" w:space="0" w:color="auto"/>
        <w:bottom w:val="none" w:sz="0" w:space="0" w:color="auto"/>
        <w:right w:val="none" w:sz="0" w:space="0" w:color="auto"/>
      </w:divBdr>
    </w:div>
    <w:div w:id="869412477">
      <w:marLeft w:val="640"/>
      <w:marRight w:val="0"/>
      <w:marTop w:val="0"/>
      <w:marBottom w:val="0"/>
      <w:divBdr>
        <w:top w:val="none" w:sz="0" w:space="0" w:color="auto"/>
        <w:left w:val="none" w:sz="0" w:space="0" w:color="auto"/>
        <w:bottom w:val="none" w:sz="0" w:space="0" w:color="auto"/>
        <w:right w:val="none" w:sz="0" w:space="0" w:color="auto"/>
      </w:divBdr>
    </w:div>
    <w:div w:id="869417635">
      <w:marLeft w:val="640"/>
      <w:marRight w:val="0"/>
      <w:marTop w:val="0"/>
      <w:marBottom w:val="0"/>
      <w:divBdr>
        <w:top w:val="none" w:sz="0" w:space="0" w:color="auto"/>
        <w:left w:val="none" w:sz="0" w:space="0" w:color="auto"/>
        <w:bottom w:val="none" w:sz="0" w:space="0" w:color="auto"/>
        <w:right w:val="none" w:sz="0" w:space="0" w:color="auto"/>
      </w:divBdr>
    </w:div>
    <w:div w:id="869418054">
      <w:marLeft w:val="640"/>
      <w:marRight w:val="0"/>
      <w:marTop w:val="0"/>
      <w:marBottom w:val="0"/>
      <w:divBdr>
        <w:top w:val="none" w:sz="0" w:space="0" w:color="auto"/>
        <w:left w:val="none" w:sz="0" w:space="0" w:color="auto"/>
        <w:bottom w:val="none" w:sz="0" w:space="0" w:color="auto"/>
        <w:right w:val="none" w:sz="0" w:space="0" w:color="auto"/>
      </w:divBdr>
    </w:div>
    <w:div w:id="869494441">
      <w:marLeft w:val="640"/>
      <w:marRight w:val="0"/>
      <w:marTop w:val="0"/>
      <w:marBottom w:val="0"/>
      <w:divBdr>
        <w:top w:val="none" w:sz="0" w:space="0" w:color="auto"/>
        <w:left w:val="none" w:sz="0" w:space="0" w:color="auto"/>
        <w:bottom w:val="none" w:sz="0" w:space="0" w:color="auto"/>
        <w:right w:val="none" w:sz="0" w:space="0" w:color="auto"/>
      </w:divBdr>
    </w:div>
    <w:div w:id="869535877">
      <w:marLeft w:val="640"/>
      <w:marRight w:val="0"/>
      <w:marTop w:val="0"/>
      <w:marBottom w:val="0"/>
      <w:divBdr>
        <w:top w:val="none" w:sz="0" w:space="0" w:color="auto"/>
        <w:left w:val="none" w:sz="0" w:space="0" w:color="auto"/>
        <w:bottom w:val="none" w:sz="0" w:space="0" w:color="auto"/>
        <w:right w:val="none" w:sz="0" w:space="0" w:color="auto"/>
      </w:divBdr>
    </w:div>
    <w:div w:id="869536878">
      <w:marLeft w:val="640"/>
      <w:marRight w:val="0"/>
      <w:marTop w:val="0"/>
      <w:marBottom w:val="0"/>
      <w:divBdr>
        <w:top w:val="none" w:sz="0" w:space="0" w:color="auto"/>
        <w:left w:val="none" w:sz="0" w:space="0" w:color="auto"/>
        <w:bottom w:val="none" w:sz="0" w:space="0" w:color="auto"/>
        <w:right w:val="none" w:sz="0" w:space="0" w:color="auto"/>
      </w:divBdr>
    </w:div>
    <w:div w:id="869537886">
      <w:marLeft w:val="640"/>
      <w:marRight w:val="0"/>
      <w:marTop w:val="0"/>
      <w:marBottom w:val="0"/>
      <w:divBdr>
        <w:top w:val="none" w:sz="0" w:space="0" w:color="auto"/>
        <w:left w:val="none" w:sz="0" w:space="0" w:color="auto"/>
        <w:bottom w:val="none" w:sz="0" w:space="0" w:color="auto"/>
        <w:right w:val="none" w:sz="0" w:space="0" w:color="auto"/>
      </w:divBdr>
    </w:div>
    <w:div w:id="869605265">
      <w:marLeft w:val="640"/>
      <w:marRight w:val="0"/>
      <w:marTop w:val="0"/>
      <w:marBottom w:val="0"/>
      <w:divBdr>
        <w:top w:val="none" w:sz="0" w:space="0" w:color="auto"/>
        <w:left w:val="none" w:sz="0" w:space="0" w:color="auto"/>
        <w:bottom w:val="none" w:sz="0" w:space="0" w:color="auto"/>
        <w:right w:val="none" w:sz="0" w:space="0" w:color="auto"/>
      </w:divBdr>
    </w:div>
    <w:div w:id="869605440">
      <w:marLeft w:val="640"/>
      <w:marRight w:val="0"/>
      <w:marTop w:val="0"/>
      <w:marBottom w:val="0"/>
      <w:divBdr>
        <w:top w:val="none" w:sz="0" w:space="0" w:color="auto"/>
        <w:left w:val="none" w:sz="0" w:space="0" w:color="auto"/>
        <w:bottom w:val="none" w:sz="0" w:space="0" w:color="auto"/>
        <w:right w:val="none" w:sz="0" w:space="0" w:color="auto"/>
      </w:divBdr>
    </w:div>
    <w:div w:id="869613133">
      <w:marLeft w:val="640"/>
      <w:marRight w:val="0"/>
      <w:marTop w:val="0"/>
      <w:marBottom w:val="0"/>
      <w:divBdr>
        <w:top w:val="none" w:sz="0" w:space="0" w:color="auto"/>
        <w:left w:val="none" w:sz="0" w:space="0" w:color="auto"/>
        <w:bottom w:val="none" w:sz="0" w:space="0" w:color="auto"/>
        <w:right w:val="none" w:sz="0" w:space="0" w:color="auto"/>
      </w:divBdr>
    </w:div>
    <w:div w:id="869684158">
      <w:marLeft w:val="640"/>
      <w:marRight w:val="0"/>
      <w:marTop w:val="0"/>
      <w:marBottom w:val="0"/>
      <w:divBdr>
        <w:top w:val="none" w:sz="0" w:space="0" w:color="auto"/>
        <w:left w:val="none" w:sz="0" w:space="0" w:color="auto"/>
        <w:bottom w:val="none" w:sz="0" w:space="0" w:color="auto"/>
        <w:right w:val="none" w:sz="0" w:space="0" w:color="auto"/>
      </w:divBdr>
    </w:div>
    <w:div w:id="869687443">
      <w:marLeft w:val="640"/>
      <w:marRight w:val="0"/>
      <w:marTop w:val="0"/>
      <w:marBottom w:val="0"/>
      <w:divBdr>
        <w:top w:val="none" w:sz="0" w:space="0" w:color="auto"/>
        <w:left w:val="none" w:sz="0" w:space="0" w:color="auto"/>
        <w:bottom w:val="none" w:sz="0" w:space="0" w:color="auto"/>
        <w:right w:val="none" w:sz="0" w:space="0" w:color="auto"/>
      </w:divBdr>
    </w:div>
    <w:div w:id="869729327">
      <w:marLeft w:val="640"/>
      <w:marRight w:val="0"/>
      <w:marTop w:val="0"/>
      <w:marBottom w:val="0"/>
      <w:divBdr>
        <w:top w:val="none" w:sz="0" w:space="0" w:color="auto"/>
        <w:left w:val="none" w:sz="0" w:space="0" w:color="auto"/>
        <w:bottom w:val="none" w:sz="0" w:space="0" w:color="auto"/>
        <w:right w:val="none" w:sz="0" w:space="0" w:color="auto"/>
      </w:divBdr>
    </w:div>
    <w:div w:id="869800640">
      <w:marLeft w:val="640"/>
      <w:marRight w:val="0"/>
      <w:marTop w:val="0"/>
      <w:marBottom w:val="0"/>
      <w:divBdr>
        <w:top w:val="none" w:sz="0" w:space="0" w:color="auto"/>
        <w:left w:val="none" w:sz="0" w:space="0" w:color="auto"/>
        <w:bottom w:val="none" w:sz="0" w:space="0" w:color="auto"/>
        <w:right w:val="none" w:sz="0" w:space="0" w:color="auto"/>
      </w:divBdr>
    </w:div>
    <w:div w:id="869805220">
      <w:marLeft w:val="640"/>
      <w:marRight w:val="0"/>
      <w:marTop w:val="0"/>
      <w:marBottom w:val="0"/>
      <w:divBdr>
        <w:top w:val="none" w:sz="0" w:space="0" w:color="auto"/>
        <w:left w:val="none" w:sz="0" w:space="0" w:color="auto"/>
        <w:bottom w:val="none" w:sz="0" w:space="0" w:color="auto"/>
        <w:right w:val="none" w:sz="0" w:space="0" w:color="auto"/>
      </w:divBdr>
    </w:div>
    <w:div w:id="869953250">
      <w:marLeft w:val="640"/>
      <w:marRight w:val="0"/>
      <w:marTop w:val="0"/>
      <w:marBottom w:val="0"/>
      <w:divBdr>
        <w:top w:val="none" w:sz="0" w:space="0" w:color="auto"/>
        <w:left w:val="none" w:sz="0" w:space="0" w:color="auto"/>
        <w:bottom w:val="none" w:sz="0" w:space="0" w:color="auto"/>
        <w:right w:val="none" w:sz="0" w:space="0" w:color="auto"/>
      </w:divBdr>
    </w:div>
    <w:div w:id="869954675">
      <w:marLeft w:val="640"/>
      <w:marRight w:val="0"/>
      <w:marTop w:val="0"/>
      <w:marBottom w:val="0"/>
      <w:divBdr>
        <w:top w:val="none" w:sz="0" w:space="0" w:color="auto"/>
        <w:left w:val="none" w:sz="0" w:space="0" w:color="auto"/>
        <w:bottom w:val="none" w:sz="0" w:space="0" w:color="auto"/>
        <w:right w:val="none" w:sz="0" w:space="0" w:color="auto"/>
      </w:divBdr>
    </w:div>
    <w:div w:id="869992985">
      <w:marLeft w:val="640"/>
      <w:marRight w:val="0"/>
      <w:marTop w:val="0"/>
      <w:marBottom w:val="0"/>
      <w:divBdr>
        <w:top w:val="none" w:sz="0" w:space="0" w:color="auto"/>
        <w:left w:val="none" w:sz="0" w:space="0" w:color="auto"/>
        <w:bottom w:val="none" w:sz="0" w:space="0" w:color="auto"/>
        <w:right w:val="none" w:sz="0" w:space="0" w:color="auto"/>
      </w:divBdr>
    </w:div>
    <w:div w:id="870073249">
      <w:marLeft w:val="640"/>
      <w:marRight w:val="0"/>
      <w:marTop w:val="0"/>
      <w:marBottom w:val="0"/>
      <w:divBdr>
        <w:top w:val="none" w:sz="0" w:space="0" w:color="auto"/>
        <w:left w:val="none" w:sz="0" w:space="0" w:color="auto"/>
        <w:bottom w:val="none" w:sz="0" w:space="0" w:color="auto"/>
        <w:right w:val="none" w:sz="0" w:space="0" w:color="auto"/>
      </w:divBdr>
    </w:div>
    <w:div w:id="870073551">
      <w:marLeft w:val="640"/>
      <w:marRight w:val="0"/>
      <w:marTop w:val="0"/>
      <w:marBottom w:val="0"/>
      <w:divBdr>
        <w:top w:val="none" w:sz="0" w:space="0" w:color="auto"/>
        <w:left w:val="none" w:sz="0" w:space="0" w:color="auto"/>
        <w:bottom w:val="none" w:sz="0" w:space="0" w:color="auto"/>
        <w:right w:val="none" w:sz="0" w:space="0" w:color="auto"/>
      </w:divBdr>
    </w:div>
    <w:div w:id="870075690">
      <w:marLeft w:val="640"/>
      <w:marRight w:val="0"/>
      <w:marTop w:val="0"/>
      <w:marBottom w:val="0"/>
      <w:divBdr>
        <w:top w:val="none" w:sz="0" w:space="0" w:color="auto"/>
        <w:left w:val="none" w:sz="0" w:space="0" w:color="auto"/>
        <w:bottom w:val="none" w:sz="0" w:space="0" w:color="auto"/>
        <w:right w:val="none" w:sz="0" w:space="0" w:color="auto"/>
      </w:divBdr>
    </w:div>
    <w:div w:id="870144484">
      <w:marLeft w:val="640"/>
      <w:marRight w:val="0"/>
      <w:marTop w:val="0"/>
      <w:marBottom w:val="0"/>
      <w:divBdr>
        <w:top w:val="none" w:sz="0" w:space="0" w:color="auto"/>
        <w:left w:val="none" w:sz="0" w:space="0" w:color="auto"/>
        <w:bottom w:val="none" w:sz="0" w:space="0" w:color="auto"/>
        <w:right w:val="none" w:sz="0" w:space="0" w:color="auto"/>
      </w:divBdr>
    </w:div>
    <w:div w:id="870148027">
      <w:marLeft w:val="640"/>
      <w:marRight w:val="0"/>
      <w:marTop w:val="0"/>
      <w:marBottom w:val="0"/>
      <w:divBdr>
        <w:top w:val="none" w:sz="0" w:space="0" w:color="auto"/>
        <w:left w:val="none" w:sz="0" w:space="0" w:color="auto"/>
        <w:bottom w:val="none" w:sz="0" w:space="0" w:color="auto"/>
        <w:right w:val="none" w:sz="0" w:space="0" w:color="auto"/>
      </w:divBdr>
    </w:div>
    <w:div w:id="870219091">
      <w:marLeft w:val="640"/>
      <w:marRight w:val="0"/>
      <w:marTop w:val="0"/>
      <w:marBottom w:val="0"/>
      <w:divBdr>
        <w:top w:val="none" w:sz="0" w:space="0" w:color="auto"/>
        <w:left w:val="none" w:sz="0" w:space="0" w:color="auto"/>
        <w:bottom w:val="none" w:sz="0" w:space="0" w:color="auto"/>
        <w:right w:val="none" w:sz="0" w:space="0" w:color="auto"/>
      </w:divBdr>
    </w:div>
    <w:div w:id="870219449">
      <w:marLeft w:val="640"/>
      <w:marRight w:val="0"/>
      <w:marTop w:val="0"/>
      <w:marBottom w:val="0"/>
      <w:divBdr>
        <w:top w:val="none" w:sz="0" w:space="0" w:color="auto"/>
        <w:left w:val="none" w:sz="0" w:space="0" w:color="auto"/>
        <w:bottom w:val="none" w:sz="0" w:space="0" w:color="auto"/>
        <w:right w:val="none" w:sz="0" w:space="0" w:color="auto"/>
      </w:divBdr>
    </w:div>
    <w:div w:id="870262526">
      <w:marLeft w:val="640"/>
      <w:marRight w:val="0"/>
      <w:marTop w:val="0"/>
      <w:marBottom w:val="0"/>
      <w:divBdr>
        <w:top w:val="none" w:sz="0" w:space="0" w:color="auto"/>
        <w:left w:val="none" w:sz="0" w:space="0" w:color="auto"/>
        <w:bottom w:val="none" w:sz="0" w:space="0" w:color="auto"/>
        <w:right w:val="none" w:sz="0" w:space="0" w:color="auto"/>
      </w:divBdr>
    </w:div>
    <w:div w:id="870264538">
      <w:marLeft w:val="640"/>
      <w:marRight w:val="0"/>
      <w:marTop w:val="0"/>
      <w:marBottom w:val="0"/>
      <w:divBdr>
        <w:top w:val="none" w:sz="0" w:space="0" w:color="auto"/>
        <w:left w:val="none" w:sz="0" w:space="0" w:color="auto"/>
        <w:bottom w:val="none" w:sz="0" w:space="0" w:color="auto"/>
        <w:right w:val="none" w:sz="0" w:space="0" w:color="auto"/>
      </w:divBdr>
    </w:div>
    <w:div w:id="870336100">
      <w:marLeft w:val="640"/>
      <w:marRight w:val="0"/>
      <w:marTop w:val="0"/>
      <w:marBottom w:val="0"/>
      <w:divBdr>
        <w:top w:val="none" w:sz="0" w:space="0" w:color="auto"/>
        <w:left w:val="none" w:sz="0" w:space="0" w:color="auto"/>
        <w:bottom w:val="none" w:sz="0" w:space="0" w:color="auto"/>
        <w:right w:val="none" w:sz="0" w:space="0" w:color="auto"/>
      </w:divBdr>
    </w:div>
    <w:div w:id="870384640">
      <w:marLeft w:val="640"/>
      <w:marRight w:val="0"/>
      <w:marTop w:val="0"/>
      <w:marBottom w:val="0"/>
      <w:divBdr>
        <w:top w:val="none" w:sz="0" w:space="0" w:color="auto"/>
        <w:left w:val="none" w:sz="0" w:space="0" w:color="auto"/>
        <w:bottom w:val="none" w:sz="0" w:space="0" w:color="auto"/>
        <w:right w:val="none" w:sz="0" w:space="0" w:color="auto"/>
      </w:divBdr>
    </w:div>
    <w:div w:id="870386873">
      <w:marLeft w:val="640"/>
      <w:marRight w:val="0"/>
      <w:marTop w:val="0"/>
      <w:marBottom w:val="0"/>
      <w:divBdr>
        <w:top w:val="none" w:sz="0" w:space="0" w:color="auto"/>
        <w:left w:val="none" w:sz="0" w:space="0" w:color="auto"/>
        <w:bottom w:val="none" w:sz="0" w:space="0" w:color="auto"/>
        <w:right w:val="none" w:sz="0" w:space="0" w:color="auto"/>
      </w:divBdr>
    </w:div>
    <w:div w:id="870455730">
      <w:marLeft w:val="640"/>
      <w:marRight w:val="0"/>
      <w:marTop w:val="0"/>
      <w:marBottom w:val="0"/>
      <w:divBdr>
        <w:top w:val="none" w:sz="0" w:space="0" w:color="auto"/>
        <w:left w:val="none" w:sz="0" w:space="0" w:color="auto"/>
        <w:bottom w:val="none" w:sz="0" w:space="0" w:color="auto"/>
        <w:right w:val="none" w:sz="0" w:space="0" w:color="auto"/>
      </w:divBdr>
    </w:div>
    <w:div w:id="870531758">
      <w:marLeft w:val="640"/>
      <w:marRight w:val="0"/>
      <w:marTop w:val="0"/>
      <w:marBottom w:val="0"/>
      <w:divBdr>
        <w:top w:val="none" w:sz="0" w:space="0" w:color="auto"/>
        <w:left w:val="none" w:sz="0" w:space="0" w:color="auto"/>
        <w:bottom w:val="none" w:sz="0" w:space="0" w:color="auto"/>
        <w:right w:val="none" w:sz="0" w:space="0" w:color="auto"/>
      </w:divBdr>
    </w:div>
    <w:div w:id="870605572">
      <w:marLeft w:val="640"/>
      <w:marRight w:val="0"/>
      <w:marTop w:val="0"/>
      <w:marBottom w:val="0"/>
      <w:divBdr>
        <w:top w:val="none" w:sz="0" w:space="0" w:color="auto"/>
        <w:left w:val="none" w:sz="0" w:space="0" w:color="auto"/>
        <w:bottom w:val="none" w:sz="0" w:space="0" w:color="auto"/>
        <w:right w:val="none" w:sz="0" w:space="0" w:color="auto"/>
      </w:divBdr>
    </w:div>
    <w:div w:id="870607906">
      <w:marLeft w:val="640"/>
      <w:marRight w:val="0"/>
      <w:marTop w:val="0"/>
      <w:marBottom w:val="0"/>
      <w:divBdr>
        <w:top w:val="none" w:sz="0" w:space="0" w:color="auto"/>
        <w:left w:val="none" w:sz="0" w:space="0" w:color="auto"/>
        <w:bottom w:val="none" w:sz="0" w:space="0" w:color="auto"/>
        <w:right w:val="none" w:sz="0" w:space="0" w:color="auto"/>
      </w:divBdr>
    </w:div>
    <w:div w:id="870611483">
      <w:marLeft w:val="640"/>
      <w:marRight w:val="0"/>
      <w:marTop w:val="0"/>
      <w:marBottom w:val="0"/>
      <w:divBdr>
        <w:top w:val="none" w:sz="0" w:space="0" w:color="auto"/>
        <w:left w:val="none" w:sz="0" w:space="0" w:color="auto"/>
        <w:bottom w:val="none" w:sz="0" w:space="0" w:color="auto"/>
        <w:right w:val="none" w:sz="0" w:space="0" w:color="auto"/>
      </w:divBdr>
    </w:div>
    <w:div w:id="870650359">
      <w:marLeft w:val="640"/>
      <w:marRight w:val="0"/>
      <w:marTop w:val="0"/>
      <w:marBottom w:val="0"/>
      <w:divBdr>
        <w:top w:val="none" w:sz="0" w:space="0" w:color="auto"/>
        <w:left w:val="none" w:sz="0" w:space="0" w:color="auto"/>
        <w:bottom w:val="none" w:sz="0" w:space="0" w:color="auto"/>
        <w:right w:val="none" w:sz="0" w:space="0" w:color="auto"/>
      </w:divBdr>
    </w:div>
    <w:div w:id="870722407">
      <w:marLeft w:val="640"/>
      <w:marRight w:val="0"/>
      <w:marTop w:val="0"/>
      <w:marBottom w:val="0"/>
      <w:divBdr>
        <w:top w:val="none" w:sz="0" w:space="0" w:color="auto"/>
        <w:left w:val="none" w:sz="0" w:space="0" w:color="auto"/>
        <w:bottom w:val="none" w:sz="0" w:space="0" w:color="auto"/>
        <w:right w:val="none" w:sz="0" w:space="0" w:color="auto"/>
      </w:divBdr>
    </w:div>
    <w:div w:id="870722451">
      <w:marLeft w:val="640"/>
      <w:marRight w:val="0"/>
      <w:marTop w:val="0"/>
      <w:marBottom w:val="0"/>
      <w:divBdr>
        <w:top w:val="none" w:sz="0" w:space="0" w:color="auto"/>
        <w:left w:val="none" w:sz="0" w:space="0" w:color="auto"/>
        <w:bottom w:val="none" w:sz="0" w:space="0" w:color="auto"/>
        <w:right w:val="none" w:sz="0" w:space="0" w:color="auto"/>
      </w:divBdr>
    </w:div>
    <w:div w:id="870723562">
      <w:marLeft w:val="640"/>
      <w:marRight w:val="0"/>
      <w:marTop w:val="0"/>
      <w:marBottom w:val="0"/>
      <w:divBdr>
        <w:top w:val="none" w:sz="0" w:space="0" w:color="auto"/>
        <w:left w:val="none" w:sz="0" w:space="0" w:color="auto"/>
        <w:bottom w:val="none" w:sz="0" w:space="0" w:color="auto"/>
        <w:right w:val="none" w:sz="0" w:space="0" w:color="auto"/>
      </w:divBdr>
    </w:div>
    <w:div w:id="870726604">
      <w:marLeft w:val="640"/>
      <w:marRight w:val="0"/>
      <w:marTop w:val="0"/>
      <w:marBottom w:val="0"/>
      <w:divBdr>
        <w:top w:val="none" w:sz="0" w:space="0" w:color="auto"/>
        <w:left w:val="none" w:sz="0" w:space="0" w:color="auto"/>
        <w:bottom w:val="none" w:sz="0" w:space="0" w:color="auto"/>
        <w:right w:val="none" w:sz="0" w:space="0" w:color="auto"/>
      </w:divBdr>
    </w:div>
    <w:div w:id="870731399">
      <w:marLeft w:val="640"/>
      <w:marRight w:val="0"/>
      <w:marTop w:val="0"/>
      <w:marBottom w:val="0"/>
      <w:divBdr>
        <w:top w:val="none" w:sz="0" w:space="0" w:color="auto"/>
        <w:left w:val="none" w:sz="0" w:space="0" w:color="auto"/>
        <w:bottom w:val="none" w:sz="0" w:space="0" w:color="auto"/>
        <w:right w:val="none" w:sz="0" w:space="0" w:color="auto"/>
      </w:divBdr>
    </w:div>
    <w:div w:id="870798412">
      <w:marLeft w:val="640"/>
      <w:marRight w:val="0"/>
      <w:marTop w:val="0"/>
      <w:marBottom w:val="0"/>
      <w:divBdr>
        <w:top w:val="none" w:sz="0" w:space="0" w:color="auto"/>
        <w:left w:val="none" w:sz="0" w:space="0" w:color="auto"/>
        <w:bottom w:val="none" w:sz="0" w:space="0" w:color="auto"/>
        <w:right w:val="none" w:sz="0" w:space="0" w:color="auto"/>
      </w:divBdr>
    </w:div>
    <w:div w:id="870843510">
      <w:marLeft w:val="640"/>
      <w:marRight w:val="0"/>
      <w:marTop w:val="0"/>
      <w:marBottom w:val="0"/>
      <w:divBdr>
        <w:top w:val="none" w:sz="0" w:space="0" w:color="auto"/>
        <w:left w:val="none" w:sz="0" w:space="0" w:color="auto"/>
        <w:bottom w:val="none" w:sz="0" w:space="0" w:color="auto"/>
        <w:right w:val="none" w:sz="0" w:space="0" w:color="auto"/>
      </w:divBdr>
    </w:div>
    <w:div w:id="870847418">
      <w:marLeft w:val="640"/>
      <w:marRight w:val="0"/>
      <w:marTop w:val="0"/>
      <w:marBottom w:val="0"/>
      <w:divBdr>
        <w:top w:val="none" w:sz="0" w:space="0" w:color="auto"/>
        <w:left w:val="none" w:sz="0" w:space="0" w:color="auto"/>
        <w:bottom w:val="none" w:sz="0" w:space="0" w:color="auto"/>
        <w:right w:val="none" w:sz="0" w:space="0" w:color="auto"/>
      </w:divBdr>
    </w:div>
    <w:div w:id="870847684">
      <w:marLeft w:val="640"/>
      <w:marRight w:val="0"/>
      <w:marTop w:val="0"/>
      <w:marBottom w:val="0"/>
      <w:divBdr>
        <w:top w:val="none" w:sz="0" w:space="0" w:color="auto"/>
        <w:left w:val="none" w:sz="0" w:space="0" w:color="auto"/>
        <w:bottom w:val="none" w:sz="0" w:space="0" w:color="auto"/>
        <w:right w:val="none" w:sz="0" w:space="0" w:color="auto"/>
      </w:divBdr>
    </w:div>
    <w:div w:id="870919362">
      <w:marLeft w:val="0"/>
      <w:marRight w:val="0"/>
      <w:marTop w:val="0"/>
      <w:marBottom w:val="0"/>
      <w:divBdr>
        <w:top w:val="none" w:sz="0" w:space="0" w:color="auto"/>
        <w:left w:val="none" w:sz="0" w:space="0" w:color="auto"/>
        <w:bottom w:val="none" w:sz="0" w:space="0" w:color="auto"/>
        <w:right w:val="none" w:sz="0" w:space="0" w:color="auto"/>
      </w:divBdr>
    </w:div>
    <w:div w:id="871042768">
      <w:marLeft w:val="640"/>
      <w:marRight w:val="0"/>
      <w:marTop w:val="0"/>
      <w:marBottom w:val="0"/>
      <w:divBdr>
        <w:top w:val="none" w:sz="0" w:space="0" w:color="auto"/>
        <w:left w:val="none" w:sz="0" w:space="0" w:color="auto"/>
        <w:bottom w:val="none" w:sz="0" w:space="0" w:color="auto"/>
        <w:right w:val="none" w:sz="0" w:space="0" w:color="auto"/>
      </w:divBdr>
    </w:div>
    <w:div w:id="871116180">
      <w:marLeft w:val="640"/>
      <w:marRight w:val="0"/>
      <w:marTop w:val="0"/>
      <w:marBottom w:val="0"/>
      <w:divBdr>
        <w:top w:val="none" w:sz="0" w:space="0" w:color="auto"/>
        <w:left w:val="none" w:sz="0" w:space="0" w:color="auto"/>
        <w:bottom w:val="none" w:sz="0" w:space="0" w:color="auto"/>
        <w:right w:val="none" w:sz="0" w:space="0" w:color="auto"/>
      </w:divBdr>
    </w:div>
    <w:div w:id="871259299">
      <w:marLeft w:val="640"/>
      <w:marRight w:val="0"/>
      <w:marTop w:val="0"/>
      <w:marBottom w:val="0"/>
      <w:divBdr>
        <w:top w:val="none" w:sz="0" w:space="0" w:color="auto"/>
        <w:left w:val="none" w:sz="0" w:space="0" w:color="auto"/>
        <w:bottom w:val="none" w:sz="0" w:space="0" w:color="auto"/>
        <w:right w:val="none" w:sz="0" w:space="0" w:color="auto"/>
      </w:divBdr>
    </w:div>
    <w:div w:id="871259718">
      <w:marLeft w:val="640"/>
      <w:marRight w:val="0"/>
      <w:marTop w:val="0"/>
      <w:marBottom w:val="0"/>
      <w:divBdr>
        <w:top w:val="none" w:sz="0" w:space="0" w:color="auto"/>
        <w:left w:val="none" w:sz="0" w:space="0" w:color="auto"/>
        <w:bottom w:val="none" w:sz="0" w:space="0" w:color="auto"/>
        <w:right w:val="none" w:sz="0" w:space="0" w:color="auto"/>
      </w:divBdr>
    </w:div>
    <w:div w:id="871264792">
      <w:marLeft w:val="640"/>
      <w:marRight w:val="0"/>
      <w:marTop w:val="0"/>
      <w:marBottom w:val="0"/>
      <w:divBdr>
        <w:top w:val="none" w:sz="0" w:space="0" w:color="auto"/>
        <w:left w:val="none" w:sz="0" w:space="0" w:color="auto"/>
        <w:bottom w:val="none" w:sz="0" w:space="0" w:color="auto"/>
        <w:right w:val="none" w:sz="0" w:space="0" w:color="auto"/>
      </w:divBdr>
    </w:div>
    <w:div w:id="871305884">
      <w:marLeft w:val="640"/>
      <w:marRight w:val="0"/>
      <w:marTop w:val="0"/>
      <w:marBottom w:val="0"/>
      <w:divBdr>
        <w:top w:val="none" w:sz="0" w:space="0" w:color="auto"/>
        <w:left w:val="none" w:sz="0" w:space="0" w:color="auto"/>
        <w:bottom w:val="none" w:sz="0" w:space="0" w:color="auto"/>
        <w:right w:val="none" w:sz="0" w:space="0" w:color="auto"/>
      </w:divBdr>
    </w:div>
    <w:div w:id="871453067">
      <w:marLeft w:val="640"/>
      <w:marRight w:val="0"/>
      <w:marTop w:val="0"/>
      <w:marBottom w:val="0"/>
      <w:divBdr>
        <w:top w:val="none" w:sz="0" w:space="0" w:color="auto"/>
        <w:left w:val="none" w:sz="0" w:space="0" w:color="auto"/>
        <w:bottom w:val="none" w:sz="0" w:space="0" w:color="auto"/>
        <w:right w:val="none" w:sz="0" w:space="0" w:color="auto"/>
      </w:divBdr>
    </w:div>
    <w:div w:id="871456117">
      <w:marLeft w:val="640"/>
      <w:marRight w:val="0"/>
      <w:marTop w:val="0"/>
      <w:marBottom w:val="0"/>
      <w:divBdr>
        <w:top w:val="none" w:sz="0" w:space="0" w:color="auto"/>
        <w:left w:val="none" w:sz="0" w:space="0" w:color="auto"/>
        <w:bottom w:val="none" w:sz="0" w:space="0" w:color="auto"/>
        <w:right w:val="none" w:sz="0" w:space="0" w:color="auto"/>
      </w:divBdr>
    </w:div>
    <w:div w:id="871529725">
      <w:marLeft w:val="640"/>
      <w:marRight w:val="0"/>
      <w:marTop w:val="0"/>
      <w:marBottom w:val="0"/>
      <w:divBdr>
        <w:top w:val="none" w:sz="0" w:space="0" w:color="auto"/>
        <w:left w:val="none" w:sz="0" w:space="0" w:color="auto"/>
        <w:bottom w:val="none" w:sz="0" w:space="0" w:color="auto"/>
        <w:right w:val="none" w:sz="0" w:space="0" w:color="auto"/>
      </w:divBdr>
    </w:div>
    <w:div w:id="871529845">
      <w:marLeft w:val="640"/>
      <w:marRight w:val="0"/>
      <w:marTop w:val="0"/>
      <w:marBottom w:val="0"/>
      <w:divBdr>
        <w:top w:val="none" w:sz="0" w:space="0" w:color="auto"/>
        <w:left w:val="none" w:sz="0" w:space="0" w:color="auto"/>
        <w:bottom w:val="none" w:sz="0" w:space="0" w:color="auto"/>
        <w:right w:val="none" w:sz="0" w:space="0" w:color="auto"/>
      </w:divBdr>
    </w:div>
    <w:div w:id="871650457">
      <w:marLeft w:val="640"/>
      <w:marRight w:val="0"/>
      <w:marTop w:val="0"/>
      <w:marBottom w:val="0"/>
      <w:divBdr>
        <w:top w:val="none" w:sz="0" w:space="0" w:color="auto"/>
        <w:left w:val="none" w:sz="0" w:space="0" w:color="auto"/>
        <w:bottom w:val="none" w:sz="0" w:space="0" w:color="auto"/>
        <w:right w:val="none" w:sz="0" w:space="0" w:color="auto"/>
      </w:divBdr>
    </w:div>
    <w:div w:id="871695047">
      <w:marLeft w:val="640"/>
      <w:marRight w:val="0"/>
      <w:marTop w:val="0"/>
      <w:marBottom w:val="0"/>
      <w:divBdr>
        <w:top w:val="none" w:sz="0" w:space="0" w:color="auto"/>
        <w:left w:val="none" w:sz="0" w:space="0" w:color="auto"/>
        <w:bottom w:val="none" w:sz="0" w:space="0" w:color="auto"/>
        <w:right w:val="none" w:sz="0" w:space="0" w:color="auto"/>
      </w:divBdr>
    </w:div>
    <w:div w:id="871766560">
      <w:marLeft w:val="640"/>
      <w:marRight w:val="0"/>
      <w:marTop w:val="0"/>
      <w:marBottom w:val="0"/>
      <w:divBdr>
        <w:top w:val="none" w:sz="0" w:space="0" w:color="auto"/>
        <w:left w:val="none" w:sz="0" w:space="0" w:color="auto"/>
        <w:bottom w:val="none" w:sz="0" w:space="0" w:color="auto"/>
        <w:right w:val="none" w:sz="0" w:space="0" w:color="auto"/>
      </w:divBdr>
    </w:div>
    <w:div w:id="871842849">
      <w:marLeft w:val="640"/>
      <w:marRight w:val="0"/>
      <w:marTop w:val="0"/>
      <w:marBottom w:val="0"/>
      <w:divBdr>
        <w:top w:val="none" w:sz="0" w:space="0" w:color="auto"/>
        <w:left w:val="none" w:sz="0" w:space="0" w:color="auto"/>
        <w:bottom w:val="none" w:sz="0" w:space="0" w:color="auto"/>
        <w:right w:val="none" w:sz="0" w:space="0" w:color="auto"/>
      </w:divBdr>
    </w:div>
    <w:div w:id="871959035">
      <w:marLeft w:val="640"/>
      <w:marRight w:val="0"/>
      <w:marTop w:val="0"/>
      <w:marBottom w:val="0"/>
      <w:divBdr>
        <w:top w:val="none" w:sz="0" w:space="0" w:color="auto"/>
        <w:left w:val="none" w:sz="0" w:space="0" w:color="auto"/>
        <w:bottom w:val="none" w:sz="0" w:space="0" w:color="auto"/>
        <w:right w:val="none" w:sz="0" w:space="0" w:color="auto"/>
      </w:divBdr>
    </w:div>
    <w:div w:id="871962359">
      <w:marLeft w:val="640"/>
      <w:marRight w:val="0"/>
      <w:marTop w:val="0"/>
      <w:marBottom w:val="0"/>
      <w:divBdr>
        <w:top w:val="none" w:sz="0" w:space="0" w:color="auto"/>
        <w:left w:val="none" w:sz="0" w:space="0" w:color="auto"/>
        <w:bottom w:val="none" w:sz="0" w:space="0" w:color="auto"/>
        <w:right w:val="none" w:sz="0" w:space="0" w:color="auto"/>
      </w:divBdr>
    </w:div>
    <w:div w:id="871962768">
      <w:marLeft w:val="640"/>
      <w:marRight w:val="0"/>
      <w:marTop w:val="0"/>
      <w:marBottom w:val="0"/>
      <w:divBdr>
        <w:top w:val="none" w:sz="0" w:space="0" w:color="auto"/>
        <w:left w:val="none" w:sz="0" w:space="0" w:color="auto"/>
        <w:bottom w:val="none" w:sz="0" w:space="0" w:color="auto"/>
        <w:right w:val="none" w:sz="0" w:space="0" w:color="auto"/>
      </w:divBdr>
    </w:div>
    <w:div w:id="872032685">
      <w:marLeft w:val="640"/>
      <w:marRight w:val="0"/>
      <w:marTop w:val="0"/>
      <w:marBottom w:val="0"/>
      <w:divBdr>
        <w:top w:val="none" w:sz="0" w:space="0" w:color="auto"/>
        <w:left w:val="none" w:sz="0" w:space="0" w:color="auto"/>
        <w:bottom w:val="none" w:sz="0" w:space="0" w:color="auto"/>
        <w:right w:val="none" w:sz="0" w:space="0" w:color="auto"/>
      </w:divBdr>
    </w:div>
    <w:div w:id="872111041">
      <w:marLeft w:val="640"/>
      <w:marRight w:val="0"/>
      <w:marTop w:val="0"/>
      <w:marBottom w:val="0"/>
      <w:divBdr>
        <w:top w:val="none" w:sz="0" w:space="0" w:color="auto"/>
        <w:left w:val="none" w:sz="0" w:space="0" w:color="auto"/>
        <w:bottom w:val="none" w:sz="0" w:space="0" w:color="auto"/>
        <w:right w:val="none" w:sz="0" w:space="0" w:color="auto"/>
      </w:divBdr>
    </w:div>
    <w:div w:id="872114462">
      <w:marLeft w:val="640"/>
      <w:marRight w:val="0"/>
      <w:marTop w:val="0"/>
      <w:marBottom w:val="0"/>
      <w:divBdr>
        <w:top w:val="none" w:sz="0" w:space="0" w:color="auto"/>
        <w:left w:val="none" w:sz="0" w:space="0" w:color="auto"/>
        <w:bottom w:val="none" w:sz="0" w:space="0" w:color="auto"/>
        <w:right w:val="none" w:sz="0" w:space="0" w:color="auto"/>
      </w:divBdr>
    </w:div>
    <w:div w:id="872114662">
      <w:marLeft w:val="640"/>
      <w:marRight w:val="0"/>
      <w:marTop w:val="0"/>
      <w:marBottom w:val="0"/>
      <w:divBdr>
        <w:top w:val="none" w:sz="0" w:space="0" w:color="auto"/>
        <w:left w:val="none" w:sz="0" w:space="0" w:color="auto"/>
        <w:bottom w:val="none" w:sz="0" w:space="0" w:color="auto"/>
        <w:right w:val="none" w:sz="0" w:space="0" w:color="auto"/>
      </w:divBdr>
    </w:div>
    <w:div w:id="872155109">
      <w:marLeft w:val="640"/>
      <w:marRight w:val="0"/>
      <w:marTop w:val="0"/>
      <w:marBottom w:val="0"/>
      <w:divBdr>
        <w:top w:val="none" w:sz="0" w:space="0" w:color="auto"/>
        <w:left w:val="none" w:sz="0" w:space="0" w:color="auto"/>
        <w:bottom w:val="none" w:sz="0" w:space="0" w:color="auto"/>
        <w:right w:val="none" w:sz="0" w:space="0" w:color="auto"/>
      </w:divBdr>
    </w:div>
    <w:div w:id="872157733">
      <w:marLeft w:val="640"/>
      <w:marRight w:val="0"/>
      <w:marTop w:val="0"/>
      <w:marBottom w:val="0"/>
      <w:divBdr>
        <w:top w:val="none" w:sz="0" w:space="0" w:color="auto"/>
        <w:left w:val="none" w:sz="0" w:space="0" w:color="auto"/>
        <w:bottom w:val="none" w:sz="0" w:space="0" w:color="auto"/>
        <w:right w:val="none" w:sz="0" w:space="0" w:color="auto"/>
      </w:divBdr>
    </w:div>
    <w:div w:id="872183500">
      <w:marLeft w:val="640"/>
      <w:marRight w:val="0"/>
      <w:marTop w:val="0"/>
      <w:marBottom w:val="0"/>
      <w:divBdr>
        <w:top w:val="none" w:sz="0" w:space="0" w:color="auto"/>
        <w:left w:val="none" w:sz="0" w:space="0" w:color="auto"/>
        <w:bottom w:val="none" w:sz="0" w:space="0" w:color="auto"/>
        <w:right w:val="none" w:sz="0" w:space="0" w:color="auto"/>
      </w:divBdr>
    </w:div>
    <w:div w:id="872233548">
      <w:marLeft w:val="640"/>
      <w:marRight w:val="0"/>
      <w:marTop w:val="0"/>
      <w:marBottom w:val="0"/>
      <w:divBdr>
        <w:top w:val="none" w:sz="0" w:space="0" w:color="auto"/>
        <w:left w:val="none" w:sz="0" w:space="0" w:color="auto"/>
        <w:bottom w:val="none" w:sz="0" w:space="0" w:color="auto"/>
        <w:right w:val="none" w:sz="0" w:space="0" w:color="auto"/>
      </w:divBdr>
    </w:div>
    <w:div w:id="872234830">
      <w:marLeft w:val="640"/>
      <w:marRight w:val="0"/>
      <w:marTop w:val="0"/>
      <w:marBottom w:val="0"/>
      <w:divBdr>
        <w:top w:val="none" w:sz="0" w:space="0" w:color="auto"/>
        <w:left w:val="none" w:sz="0" w:space="0" w:color="auto"/>
        <w:bottom w:val="none" w:sz="0" w:space="0" w:color="auto"/>
        <w:right w:val="none" w:sz="0" w:space="0" w:color="auto"/>
      </w:divBdr>
    </w:div>
    <w:div w:id="872308761">
      <w:marLeft w:val="640"/>
      <w:marRight w:val="0"/>
      <w:marTop w:val="0"/>
      <w:marBottom w:val="0"/>
      <w:divBdr>
        <w:top w:val="none" w:sz="0" w:space="0" w:color="auto"/>
        <w:left w:val="none" w:sz="0" w:space="0" w:color="auto"/>
        <w:bottom w:val="none" w:sz="0" w:space="0" w:color="auto"/>
        <w:right w:val="none" w:sz="0" w:space="0" w:color="auto"/>
      </w:divBdr>
    </w:div>
    <w:div w:id="872350485">
      <w:marLeft w:val="640"/>
      <w:marRight w:val="0"/>
      <w:marTop w:val="0"/>
      <w:marBottom w:val="0"/>
      <w:divBdr>
        <w:top w:val="none" w:sz="0" w:space="0" w:color="auto"/>
        <w:left w:val="none" w:sz="0" w:space="0" w:color="auto"/>
        <w:bottom w:val="none" w:sz="0" w:space="0" w:color="auto"/>
        <w:right w:val="none" w:sz="0" w:space="0" w:color="auto"/>
      </w:divBdr>
    </w:div>
    <w:div w:id="872378756">
      <w:marLeft w:val="640"/>
      <w:marRight w:val="0"/>
      <w:marTop w:val="0"/>
      <w:marBottom w:val="0"/>
      <w:divBdr>
        <w:top w:val="none" w:sz="0" w:space="0" w:color="auto"/>
        <w:left w:val="none" w:sz="0" w:space="0" w:color="auto"/>
        <w:bottom w:val="none" w:sz="0" w:space="0" w:color="auto"/>
        <w:right w:val="none" w:sz="0" w:space="0" w:color="auto"/>
      </w:divBdr>
    </w:div>
    <w:div w:id="872425466">
      <w:marLeft w:val="640"/>
      <w:marRight w:val="0"/>
      <w:marTop w:val="0"/>
      <w:marBottom w:val="0"/>
      <w:divBdr>
        <w:top w:val="none" w:sz="0" w:space="0" w:color="auto"/>
        <w:left w:val="none" w:sz="0" w:space="0" w:color="auto"/>
        <w:bottom w:val="none" w:sz="0" w:space="0" w:color="auto"/>
        <w:right w:val="none" w:sz="0" w:space="0" w:color="auto"/>
      </w:divBdr>
    </w:div>
    <w:div w:id="872500128">
      <w:marLeft w:val="640"/>
      <w:marRight w:val="0"/>
      <w:marTop w:val="0"/>
      <w:marBottom w:val="0"/>
      <w:divBdr>
        <w:top w:val="none" w:sz="0" w:space="0" w:color="auto"/>
        <w:left w:val="none" w:sz="0" w:space="0" w:color="auto"/>
        <w:bottom w:val="none" w:sz="0" w:space="0" w:color="auto"/>
        <w:right w:val="none" w:sz="0" w:space="0" w:color="auto"/>
      </w:divBdr>
    </w:div>
    <w:div w:id="872617534">
      <w:marLeft w:val="640"/>
      <w:marRight w:val="0"/>
      <w:marTop w:val="0"/>
      <w:marBottom w:val="0"/>
      <w:divBdr>
        <w:top w:val="none" w:sz="0" w:space="0" w:color="auto"/>
        <w:left w:val="none" w:sz="0" w:space="0" w:color="auto"/>
        <w:bottom w:val="none" w:sz="0" w:space="0" w:color="auto"/>
        <w:right w:val="none" w:sz="0" w:space="0" w:color="auto"/>
      </w:divBdr>
    </w:div>
    <w:div w:id="872617779">
      <w:marLeft w:val="640"/>
      <w:marRight w:val="0"/>
      <w:marTop w:val="0"/>
      <w:marBottom w:val="0"/>
      <w:divBdr>
        <w:top w:val="none" w:sz="0" w:space="0" w:color="auto"/>
        <w:left w:val="none" w:sz="0" w:space="0" w:color="auto"/>
        <w:bottom w:val="none" w:sz="0" w:space="0" w:color="auto"/>
        <w:right w:val="none" w:sz="0" w:space="0" w:color="auto"/>
      </w:divBdr>
    </w:div>
    <w:div w:id="872689250">
      <w:marLeft w:val="640"/>
      <w:marRight w:val="0"/>
      <w:marTop w:val="0"/>
      <w:marBottom w:val="0"/>
      <w:divBdr>
        <w:top w:val="none" w:sz="0" w:space="0" w:color="auto"/>
        <w:left w:val="none" w:sz="0" w:space="0" w:color="auto"/>
        <w:bottom w:val="none" w:sz="0" w:space="0" w:color="auto"/>
        <w:right w:val="none" w:sz="0" w:space="0" w:color="auto"/>
      </w:divBdr>
    </w:div>
    <w:div w:id="872690465">
      <w:marLeft w:val="640"/>
      <w:marRight w:val="0"/>
      <w:marTop w:val="0"/>
      <w:marBottom w:val="0"/>
      <w:divBdr>
        <w:top w:val="none" w:sz="0" w:space="0" w:color="auto"/>
        <w:left w:val="none" w:sz="0" w:space="0" w:color="auto"/>
        <w:bottom w:val="none" w:sz="0" w:space="0" w:color="auto"/>
        <w:right w:val="none" w:sz="0" w:space="0" w:color="auto"/>
      </w:divBdr>
    </w:div>
    <w:div w:id="872768068">
      <w:marLeft w:val="640"/>
      <w:marRight w:val="0"/>
      <w:marTop w:val="0"/>
      <w:marBottom w:val="0"/>
      <w:divBdr>
        <w:top w:val="none" w:sz="0" w:space="0" w:color="auto"/>
        <w:left w:val="none" w:sz="0" w:space="0" w:color="auto"/>
        <w:bottom w:val="none" w:sz="0" w:space="0" w:color="auto"/>
        <w:right w:val="none" w:sz="0" w:space="0" w:color="auto"/>
      </w:divBdr>
    </w:div>
    <w:div w:id="872840047">
      <w:marLeft w:val="640"/>
      <w:marRight w:val="0"/>
      <w:marTop w:val="0"/>
      <w:marBottom w:val="0"/>
      <w:divBdr>
        <w:top w:val="none" w:sz="0" w:space="0" w:color="auto"/>
        <w:left w:val="none" w:sz="0" w:space="0" w:color="auto"/>
        <w:bottom w:val="none" w:sz="0" w:space="0" w:color="auto"/>
        <w:right w:val="none" w:sz="0" w:space="0" w:color="auto"/>
      </w:divBdr>
    </w:div>
    <w:div w:id="872840575">
      <w:marLeft w:val="640"/>
      <w:marRight w:val="0"/>
      <w:marTop w:val="0"/>
      <w:marBottom w:val="0"/>
      <w:divBdr>
        <w:top w:val="none" w:sz="0" w:space="0" w:color="auto"/>
        <w:left w:val="none" w:sz="0" w:space="0" w:color="auto"/>
        <w:bottom w:val="none" w:sz="0" w:space="0" w:color="auto"/>
        <w:right w:val="none" w:sz="0" w:space="0" w:color="auto"/>
      </w:divBdr>
    </w:div>
    <w:div w:id="872881581">
      <w:marLeft w:val="640"/>
      <w:marRight w:val="0"/>
      <w:marTop w:val="0"/>
      <w:marBottom w:val="0"/>
      <w:divBdr>
        <w:top w:val="none" w:sz="0" w:space="0" w:color="auto"/>
        <w:left w:val="none" w:sz="0" w:space="0" w:color="auto"/>
        <w:bottom w:val="none" w:sz="0" w:space="0" w:color="auto"/>
        <w:right w:val="none" w:sz="0" w:space="0" w:color="auto"/>
      </w:divBdr>
    </w:div>
    <w:div w:id="872956896">
      <w:marLeft w:val="640"/>
      <w:marRight w:val="0"/>
      <w:marTop w:val="0"/>
      <w:marBottom w:val="0"/>
      <w:divBdr>
        <w:top w:val="none" w:sz="0" w:space="0" w:color="auto"/>
        <w:left w:val="none" w:sz="0" w:space="0" w:color="auto"/>
        <w:bottom w:val="none" w:sz="0" w:space="0" w:color="auto"/>
        <w:right w:val="none" w:sz="0" w:space="0" w:color="auto"/>
      </w:divBdr>
    </w:div>
    <w:div w:id="872962590">
      <w:marLeft w:val="640"/>
      <w:marRight w:val="0"/>
      <w:marTop w:val="0"/>
      <w:marBottom w:val="0"/>
      <w:divBdr>
        <w:top w:val="none" w:sz="0" w:space="0" w:color="auto"/>
        <w:left w:val="none" w:sz="0" w:space="0" w:color="auto"/>
        <w:bottom w:val="none" w:sz="0" w:space="0" w:color="auto"/>
        <w:right w:val="none" w:sz="0" w:space="0" w:color="auto"/>
      </w:divBdr>
    </w:div>
    <w:div w:id="872963906">
      <w:marLeft w:val="640"/>
      <w:marRight w:val="0"/>
      <w:marTop w:val="0"/>
      <w:marBottom w:val="0"/>
      <w:divBdr>
        <w:top w:val="none" w:sz="0" w:space="0" w:color="auto"/>
        <w:left w:val="none" w:sz="0" w:space="0" w:color="auto"/>
        <w:bottom w:val="none" w:sz="0" w:space="0" w:color="auto"/>
        <w:right w:val="none" w:sz="0" w:space="0" w:color="auto"/>
      </w:divBdr>
    </w:div>
    <w:div w:id="872964042">
      <w:marLeft w:val="640"/>
      <w:marRight w:val="0"/>
      <w:marTop w:val="0"/>
      <w:marBottom w:val="0"/>
      <w:divBdr>
        <w:top w:val="none" w:sz="0" w:space="0" w:color="auto"/>
        <w:left w:val="none" w:sz="0" w:space="0" w:color="auto"/>
        <w:bottom w:val="none" w:sz="0" w:space="0" w:color="auto"/>
        <w:right w:val="none" w:sz="0" w:space="0" w:color="auto"/>
      </w:divBdr>
    </w:div>
    <w:div w:id="873037470">
      <w:marLeft w:val="640"/>
      <w:marRight w:val="0"/>
      <w:marTop w:val="0"/>
      <w:marBottom w:val="0"/>
      <w:divBdr>
        <w:top w:val="none" w:sz="0" w:space="0" w:color="auto"/>
        <w:left w:val="none" w:sz="0" w:space="0" w:color="auto"/>
        <w:bottom w:val="none" w:sz="0" w:space="0" w:color="auto"/>
        <w:right w:val="none" w:sz="0" w:space="0" w:color="auto"/>
      </w:divBdr>
    </w:div>
    <w:div w:id="873075532">
      <w:marLeft w:val="640"/>
      <w:marRight w:val="0"/>
      <w:marTop w:val="0"/>
      <w:marBottom w:val="0"/>
      <w:divBdr>
        <w:top w:val="none" w:sz="0" w:space="0" w:color="auto"/>
        <w:left w:val="none" w:sz="0" w:space="0" w:color="auto"/>
        <w:bottom w:val="none" w:sz="0" w:space="0" w:color="auto"/>
        <w:right w:val="none" w:sz="0" w:space="0" w:color="auto"/>
      </w:divBdr>
    </w:div>
    <w:div w:id="873083665">
      <w:marLeft w:val="640"/>
      <w:marRight w:val="0"/>
      <w:marTop w:val="0"/>
      <w:marBottom w:val="0"/>
      <w:divBdr>
        <w:top w:val="none" w:sz="0" w:space="0" w:color="auto"/>
        <w:left w:val="none" w:sz="0" w:space="0" w:color="auto"/>
        <w:bottom w:val="none" w:sz="0" w:space="0" w:color="auto"/>
        <w:right w:val="none" w:sz="0" w:space="0" w:color="auto"/>
      </w:divBdr>
    </w:div>
    <w:div w:id="873152858">
      <w:marLeft w:val="640"/>
      <w:marRight w:val="0"/>
      <w:marTop w:val="0"/>
      <w:marBottom w:val="0"/>
      <w:divBdr>
        <w:top w:val="none" w:sz="0" w:space="0" w:color="auto"/>
        <w:left w:val="none" w:sz="0" w:space="0" w:color="auto"/>
        <w:bottom w:val="none" w:sz="0" w:space="0" w:color="auto"/>
        <w:right w:val="none" w:sz="0" w:space="0" w:color="auto"/>
      </w:divBdr>
    </w:div>
    <w:div w:id="873153219">
      <w:marLeft w:val="640"/>
      <w:marRight w:val="0"/>
      <w:marTop w:val="0"/>
      <w:marBottom w:val="0"/>
      <w:divBdr>
        <w:top w:val="none" w:sz="0" w:space="0" w:color="auto"/>
        <w:left w:val="none" w:sz="0" w:space="0" w:color="auto"/>
        <w:bottom w:val="none" w:sz="0" w:space="0" w:color="auto"/>
        <w:right w:val="none" w:sz="0" w:space="0" w:color="auto"/>
      </w:divBdr>
    </w:div>
    <w:div w:id="873153859">
      <w:marLeft w:val="640"/>
      <w:marRight w:val="0"/>
      <w:marTop w:val="0"/>
      <w:marBottom w:val="0"/>
      <w:divBdr>
        <w:top w:val="none" w:sz="0" w:space="0" w:color="auto"/>
        <w:left w:val="none" w:sz="0" w:space="0" w:color="auto"/>
        <w:bottom w:val="none" w:sz="0" w:space="0" w:color="auto"/>
        <w:right w:val="none" w:sz="0" w:space="0" w:color="auto"/>
      </w:divBdr>
    </w:div>
    <w:div w:id="873156355">
      <w:marLeft w:val="640"/>
      <w:marRight w:val="0"/>
      <w:marTop w:val="0"/>
      <w:marBottom w:val="0"/>
      <w:divBdr>
        <w:top w:val="none" w:sz="0" w:space="0" w:color="auto"/>
        <w:left w:val="none" w:sz="0" w:space="0" w:color="auto"/>
        <w:bottom w:val="none" w:sz="0" w:space="0" w:color="auto"/>
        <w:right w:val="none" w:sz="0" w:space="0" w:color="auto"/>
      </w:divBdr>
    </w:div>
    <w:div w:id="873227418">
      <w:marLeft w:val="640"/>
      <w:marRight w:val="0"/>
      <w:marTop w:val="0"/>
      <w:marBottom w:val="0"/>
      <w:divBdr>
        <w:top w:val="none" w:sz="0" w:space="0" w:color="auto"/>
        <w:left w:val="none" w:sz="0" w:space="0" w:color="auto"/>
        <w:bottom w:val="none" w:sz="0" w:space="0" w:color="auto"/>
        <w:right w:val="none" w:sz="0" w:space="0" w:color="auto"/>
      </w:divBdr>
    </w:div>
    <w:div w:id="873232757">
      <w:marLeft w:val="640"/>
      <w:marRight w:val="0"/>
      <w:marTop w:val="0"/>
      <w:marBottom w:val="0"/>
      <w:divBdr>
        <w:top w:val="none" w:sz="0" w:space="0" w:color="auto"/>
        <w:left w:val="none" w:sz="0" w:space="0" w:color="auto"/>
        <w:bottom w:val="none" w:sz="0" w:space="0" w:color="auto"/>
        <w:right w:val="none" w:sz="0" w:space="0" w:color="auto"/>
      </w:divBdr>
    </w:div>
    <w:div w:id="873233380">
      <w:marLeft w:val="640"/>
      <w:marRight w:val="0"/>
      <w:marTop w:val="0"/>
      <w:marBottom w:val="0"/>
      <w:divBdr>
        <w:top w:val="none" w:sz="0" w:space="0" w:color="auto"/>
        <w:left w:val="none" w:sz="0" w:space="0" w:color="auto"/>
        <w:bottom w:val="none" w:sz="0" w:space="0" w:color="auto"/>
        <w:right w:val="none" w:sz="0" w:space="0" w:color="auto"/>
      </w:divBdr>
    </w:div>
    <w:div w:id="873270645">
      <w:marLeft w:val="640"/>
      <w:marRight w:val="0"/>
      <w:marTop w:val="0"/>
      <w:marBottom w:val="0"/>
      <w:divBdr>
        <w:top w:val="none" w:sz="0" w:space="0" w:color="auto"/>
        <w:left w:val="none" w:sz="0" w:space="0" w:color="auto"/>
        <w:bottom w:val="none" w:sz="0" w:space="0" w:color="auto"/>
        <w:right w:val="none" w:sz="0" w:space="0" w:color="auto"/>
      </w:divBdr>
    </w:div>
    <w:div w:id="873272095">
      <w:marLeft w:val="640"/>
      <w:marRight w:val="0"/>
      <w:marTop w:val="0"/>
      <w:marBottom w:val="0"/>
      <w:divBdr>
        <w:top w:val="none" w:sz="0" w:space="0" w:color="auto"/>
        <w:left w:val="none" w:sz="0" w:space="0" w:color="auto"/>
        <w:bottom w:val="none" w:sz="0" w:space="0" w:color="auto"/>
        <w:right w:val="none" w:sz="0" w:space="0" w:color="auto"/>
      </w:divBdr>
    </w:div>
    <w:div w:id="873273810">
      <w:marLeft w:val="640"/>
      <w:marRight w:val="0"/>
      <w:marTop w:val="0"/>
      <w:marBottom w:val="0"/>
      <w:divBdr>
        <w:top w:val="none" w:sz="0" w:space="0" w:color="auto"/>
        <w:left w:val="none" w:sz="0" w:space="0" w:color="auto"/>
        <w:bottom w:val="none" w:sz="0" w:space="0" w:color="auto"/>
        <w:right w:val="none" w:sz="0" w:space="0" w:color="auto"/>
      </w:divBdr>
    </w:div>
    <w:div w:id="873274147">
      <w:marLeft w:val="640"/>
      <w:marRight w:val="0"/>
      <w:marTop w:val="0"/>
      <w:marBottom w:val="0"/>
      <w:divBdr>
        <w:top w:val="none" w:sz="0" w:space="0" w:color="auto"/>
        <w:left w:val="none" w:sz="0" w:space="0" w:color="auto"/>
        <w:bottom w:val="none" w:sz="0" w:space="0" w:color="auto"/>
        <w:right w:val="none" w:sz="0" w:space="0" w:color="auto"/>
      </w:divBdr>
    </w:div>
    <w:div w:id="873274481">
      <w:marLeft w:val="640"/>
      <w:marRight w:val="0"/>
      <w:marTop w:val="0"/>
      <w:marBottom w:val="0"/>
      <w:divBdr>
        <w:top w:val="none" w:sz="0" w:space="0" w:color="auto"/>
        <w:left w:val="none" w:sz="0" w:space="0" w:color="auto"/>
        <w:bottom w:val="none" w:sz="0" w:space="0" w:color="auto"/>
        <w:right w:val="none" w:sz="0" w:space="0" w:color="auto"/>
      </w:divBdr>
    </w:div>
    <w:div w:id="873277137">
      <w:marLeft w:val="640"/>
      <w:marRight w:val="0"/>
      <w:marTop w:val="0"/>
      <w:marBottom w:val="0"/>
      <w:divBdr>
        <w:top w:val="none" w:sz="0" w:space="0" w:color="auto"/>
        <w:left w:val="none" w:sz="0" w:space="0" w:color="auto"/>
        <w:bottom w:val="none" w:sz="0" w:space="0" w:color="auto"/>
        <w:right w:val="none" w:sz="0" w:space="0" w:color="auto"/>
      </w:divBdr>
    </w:div>
    <w:div w:id="873343502">
      <w:marLeft w:val="640"/>
      <w:marRight w:val="0"/>
      <w:marTop w:val="0"/>
      <w:marBottom w:val="0"/>
      <w:divBdr>
        <w:top w:val="none" w:sz="0" w:space="0" w:color="auto"/>
        <w:left w:val="none" w:sz="0" w:space="0" w:color="auto"/>
        <w:bottom w:val="none" w:sz="0" w:space="0" w:color="auto"/>
        <w:right w:val="none" w:sz="0" w:space="0" w:color="auto"/>
      </w:divBdr>
    </w:div>
    <w:div w:id="873425065">
      <w:marLeft w:val="640"/>
      <w:marRight w:val="0"/>
      <w:marTop w:val="0"/>
      <w:marBottom w:val="0"/>
      <w:divBdr>
        <w:top w:val="none" w:sz="0" w:space="0" w:color="auto"/>
        <w:left w:val="none" w:sz="0" w:space="0" w:color="auto"/>
        <w:bottom w:val="none" w:sz="0" w:space="0" w:color="auto"/>
        <w:right w:val="none" w:sz="0" w:space="0" w:color="auto"/>
      </w:divBdr>
    </w:div>
    <w:div w:id="873426667">
      <w:marLeft w:val="640"/>
      <w:marRight w:val="0"/>
      <w:marTop w:val="0"/>
      <w:marBottom w:val="0"/>
      <w:divBdr>
        <w:top w:val="none" w:sz="0" w:space="0" w:color="auto"/>
        <w:left w:val="none" w:sz="0" w:space="0" w:color="auto"/>
        <w:bottom w:val="none" w:sz="0" w:space="0" w:color="auto"/>
        <w:right w:val="none" w:sz="0" w:space="0" w:color="auto"/>
      </w:divBdr>
    </w:div>
    <w:div w:id="873464304">
      <w:marLeft w:val="640"/>
      <w:marRight w:val="0"/>
      <w:marTop w:val="0"/>
      <w:marBottom w:val="0"/>
      <w:divBdr>
        <w:top w:val="none" w:sz="0" w:space="0" w:color="auto"/>
        <w:left w:val="none" w:sz="0" w:space="0" w:color="auto"/>
        <w:bottom w:val="none" w:sz="0" w:space="0" w:color="auto"/>
        <w:right w:val="none" w:sz="0" w:space="0" w:color="auto"/>
      </w:divBdr>
    </w:div>
    <w:div w:id="873495776">
      <w:marLeft w:val="640"/>
      <w:marRight w:val="0"/>
      <w:marTop w:val="0"/>
      <w:marBottom w:val="0"/>
      <w:divBdr>
        <w:top w:val="none" w:sz="0" w:space="0" w:color="auto"/>
        <w:left w:val="none" w:sz="0" w:space="0" w:color="auto"/>
        <w:bottom w:val="none" w:sz="0" w:space="0" w:color="auto"/>
        <w:right w:val="none" w:sz="0" w:space="0" w:color="auto"/>
      </w:divBdr>
    </w:div>
    <w:div w:id="873495883">
      <w:marLeft w:val="640"/>
      <w:marRight w:val="0"/>
      <w:marTop w:val="0"/>
      <w:marBottom w:val="0"/>
      <w:divBdr>
        <w:top w:val="none" w:sz="0" w:space="0" w:color="auto"/>
        <w:left w:val="none" w:sz="0" w:space="0" w:color="auto"/>
        <w:bottom w:val="none" w:sz="0" w:space="0" w:color="auto"/>
        <w:right w:val="none" w:sz="0" w:space="0" w:color="auto"/>
      </w:divBdr>
    </w:div>
    <w:div w:id="873539827">
      <w:marLeft w:val="640"/>
      <w:marRight w:val="0"/>
      <w:marTop w:val="0"/>
      <w:marBottom w:val="0"/>
      <w:divBdr>
        <w:top w:val="none" w:sz="0" w:space="0" w:color="auto"/>
        <w:left w:val="none" w:sz="0" w:space="0" w:color="auto"/>
        <w:bottom w:val="none" w:sz="0" w:space="0" w:color="auto"/>
        <w:right w:val="none" w:sz="0" w:space="0" w:color="auto"/>
      </w:divBdr>
    </w:div>
    <w:div w:id="873541209">
      <w:marLeft w:val="640"/>
      <w:marRight w:val="0"/>
      <w:marTop w:val="0"/>
      <w:marBottom w:val="0"/>
      <w:divBdr>
        <w:top w:val="none" w:sz="0" w:space="0" w:color="auto"/>
        <w:left w:val="none" w:sz="0" w:space="0" w:color="auto"/>
        <w:bottom w:val="none" w:sz="0" w:space="0" w:color="auto"/>
        <w:right w:val="none" w:sz="0" w:space="0" w:color="auto"/>
      </w:divBdr>
    </w:div>
    <w:div w:id="873618822">
      <w:marLeft w:val="640"/>
      <w:marRight w:val="0"/>
      <w:marTop w:val="0"/>
      <w:marBottom w:val="0"/>
      <w:divBdr>
        <w:top w:val="none" w:sz="0" w:space="0" w:color="auto"/>
        <w:left w:val="none" w:sz="0" w:space="0" w:color="auto"/>
        <w:bottom w:val="none" w:sz="0" w:space="0" w:color="auto"/>
        <w:right w:val="none" w:sz="0" w:space="0" w:color="auto"/>
      </w:divBdr>
    </w:div>
    <w:div w:id="873688448">
      <w:marLeft w:val="640"/>
      <w:marRight w:val="0"/>
      <w:marTop w:val="0"/>
      <w:marBottom w:val="0"/>
      <w:divBdr>
        <w:top w:val="none" w:sz="0" w:space="0" w:color="auto"/>
        <w:left w:val="none" w:sz="0" w:space="0" w:color="auto"/>
        <w:bottom w:val="none" w:sz="0" w:space="0" w:color="auto"/>
        <w:right w:val="none" w:sz="0" w:space="0" w:color="auto"/>
      </w:divBdr>
    </w:div>
    <w:div w:id="873731311">
      <w:marLeft w:val="640"/>
      <w:marRight w:val="0"/>
      <w:marTop w:val="0"/>
      <w:marBottom w:val="0"/>
      <w:divBdr>
        <w:top w:val="none" w:sz="0" w:space="0" w:color="auto"/>
        <w:left w:val="none" w:sz="0" w:space="0" w:color="auto"/>
        <w:bottom w:val="none" w:sz="0" w:space="0" w:color="auto"/>
        <w:right w:val="none" w:sz="0" w:space="0" w:color="auto"/>
      </w:divBdr>
    </w:div>
    <w:div w:id="873739336">
      <w:marLeft w:val="640"/>
      <w:marRight w:val="0"/>
      <w:marTop w:val="0"/>
      <w:marBottom w:val="0"/>
      <w:divBdr>
        <w:top w:val="none" w:sz="0" w:space="0" w:color="auto"/>
        <w:left w:val="none" w:sz="0" w:space="0" w:color="auto"/>
        <w:bottom w:val="none" w:sz="0" w:space="0" w:color="auto"/>
        <w:right w:val="none" w:sz="0" w:space="0" w:color="auto"/>
      </w:divBdr>
    </w:div>
    <w:div w:id="873805077">
      <w:marLeft w:val="640"/>
      <w:marRight w:val="0"/>
      <w:marTop w:val="0"/>
      <w:marBottom w:val="0"/>
      <w:divBdr>
        <w:top w:val="none" w:sz="0" w:space="0" w:color="auto"/>
        <w:left w:val="none" w:sz="0" w:space="0" w:color="auto"/>
        <w:bottom w:val="none" w:sz="0" w:space="0" w:color="auto"/>
        <w:right w:val="none" w:sz="0" w:space="0" w:color="auto"/>
      </w:divBdr>
    </w:div>
    <w:div w:id="873881640">
      <w:marLeft w:val="640"/>
      <w:marRight w:val="0"/>
      <w:marTop w:val="0"/>
      <w:marBottom w:val="0"/>
      <w:divBdr>
        <w:top w:val="none" w:sz="0" w:space="0" w:color="auto"/>
        <w:left w:val="none" w:sz="0" w:space="0" w:color="auto"/>
        <w:bottom w:val="none" w:sz="0" w:space="0" w:color="auto"/>
        <w:right w:val="none" w:sz="0" w:space="0" w:color="auto"/>
      </w:divBdr>
    </w:div>
    <w:div w:id="873887654">
      <w:marLeft w:val="640"/>
      <w:marRight w:val="0"/>
      <w:marTop w:val="0"/>
      <w:marBottom w:val="0"/>
      <w:divBdr>
        <w:top w:val="none" w:sz="0" w:space="0" w:color="auto"/>
        <w:left w:val="none" w:sz="0" w:space="0" w:color="auto"/>
        <w:bottom w:val="none" w:sz="0" w:space="0" w:color="auto"/>
        <w:right w:val="none" w:sz="0" w:space="0" w:color="auto"/>
      </w:divBdr>
    </w:div>
    <w:div w:id="873932083">
      <w:marLeft w:val="640"/>
      <w:marRight w:val="0"/>
      <w:marTop w:val="0"/>
      <w:marBottom w:val="0"/>
      <w:divBdr>
        <w:top w:val="none" w:sz="0" w:space="0" w:color="auto"/>
        <w:left w:val="none" w:sz="0" w:space="0" w:color="auto"/>
        <w:bottom w:val="none" w:sz="0" w:space="0" w:color="auto"/>
        <w:right w:val="none" w:sz="0" w:space="0" w:color="auto"/>
      </w:divBdr>
    </w:div>
    <w:div w:id="874005340">
      <w:marLeft w:val="640"/>
      <w:marRight w:val="0"/>
      <w:marTop w:val="0"/>
      <w:marBottom w:val="0"/>
      <w:divBdr>
        <w:top w:val="none" w:sz="0" w:space="0" w:color="auto"/>
        <w:left w:val="none" w:sz="0" w:space="0" w:color="auto"/>
        <w:bottom w:val="none" w:sz="0" w:space="0" w:color="auto"/>
        <w:right w:val="none" w:sz="0" w:space="0" w:color="auto"/>
      </w:divBdr>
    </w:div>
    <w:div w:id="874006377">
      <w:marLeft w:val="640"/>
      <w:marRight w:val="0"/>
      <w:marTop w:val="0"/>
      <w:marBottom w:val="0"/>
      <w:divBdr>
        <w:top w:val="none" w:sz="0" w:space="0" w:color="auto"/>
        <w:left w:val="none" w:sz="0" w:space="0" w:color="auto"/>
        <w:bottom w:val="none" w:sz="0" w:space="0" w:color="auto"/>
        <w:right w:val="none" w:sz="0" w:space="0" w:color="auto"/>
      </w:divBdr>
    </w:div>
    <w:div w:id="874076692">
      <w:marLeft w:val="640"/>
      <w:marRight w:val="0"/>
      <w:marTop w:val="0"/>
      <w:marBottom w:val="0"/>
      <w:divBdr>
        <w:top w:val="none" w:sz="0" w:space="0" w:color="auto"/>
        <w:left w:val="none" w:sz="0" w:space="0" w:color="auto"/>
        <w:bottom w:val="none" w:sz="0" w:space="0" w:color="auto"/>
        <w:right w:val="none" w:sz="0" w:space="0" w:color="auto"/>
      </w:divBdr>
    </w:div>
    <w:div w:id="874150080">
      <w:marLeft w:val="640"/>
      <w:marRight w:val="0"/>
      <w:marTop w:val="0"/>
      <w:marBottom w:val="0"/>
      <w:divBdr>
        <w:top w:val="none" w:sz="0" w:space="0" w:color="auto"/>
        <w:left w:val="none" w:sz="0" w:space="0" w:color="auto"/>
        <w:bottom w:val="none" w:sz="0" w:space="0" w:color="auto"/>
        <w:right w:val="none" w:sz="0" w:space="0" w:color="auto"/>
      </w:divBdr>
    </w:div>
    <w:div w:id="874199514">
      <w:marLeft w:val="640"/>
      <w:marRight w:val="0"/>
      <w:marTop w:val="0"/>
      <w:marBottom w:val="0"/>
      <w:divBdr>
        <w:top w:val="none" w:sz="0" w:space="0" w:color="auto"/>
        <w:left w:val="none" w:sz="0" w:space="0" w:color="auto"/>
        <w:bottom w:val="none" w:sz="0" w:space="0" w:color="auto"/>
        <w:right w:val="none" w:sz="0" w:space="0" w:color="auto"/>
      </w:divBdr>
    </w:div>
    <w:div w:id="874200431">
      <w:marLeft w:val="640"/>
      <w:marRight w:val="0"/>
      <w:marTop w:val="0"/>
      <w:marBottom w:val="0"/>
      <w:divBdr>
        <w:top w:val="none" w:sz="0" w:space="0" w:color="auto"/>
        <w:left w:val="none" w:sz="0" w:space="0" w:color="auto"/>
        <w:bottom w:val="none" w:sz="0" w:space="0" w:color="auto"/>
        <w:right w:val="none" w:sz="0" w:space="0" w:color="auto"/>
      </w:divBdr>
    </w:div>
    <w:div w:id="874268793">
      <w:marLeft w:val="640"/>
      <w:marRight w:val="0"/>
      <w:marTop w:val="0"/>
      <w:marBottom w:val="0"/>
      <w:divBdr>
        <w:top w:val="none" w:sz="0" w:space="0" w:color="auto"/>
        <w:left w:val="none" w:sz="0" w:space="0" w:color="auto"/>
        <w:bottom w:val="none" w:sz="0" w:space="0" w:color="auto"/>
        <w:right w:val="none" w:sz="0" w:space="0" w:color="auto"/>
      </w:divBdr>
    </w:div>
    <w:div w:id="874276568">
      <w:marLeft w:val="640"/>
      <w:marRight w:val="0"/>
      <w:marTop w:val="0"/>
      <w:marBottom w:val="0"/>
      <w:divBdr>
        <w:top w:val="none" w:sz="0" w:space="0" w:color="auto"/>
        <w:left w:val="none" w:sz="0" w:space="0" w:color="auto"/>
        <w:bottom w:val="none" w:sz="0" w:space="0" w:color="auto"/>
        <w:right w:val="none" w:sz="0" w:space="0" w:color="auto"/>
      </w:divBdr>
    </w:div>
    <w:div w:id="874348536">
      <w:marLeft w:val="640"/>
      <w:marRight w:val="0"/>
      <w:marTop w:val="0"/>
      <w:marBottom w:val="0"/>
      <w:divBdr>
        <w:top w:val="none" w:sz="0" w:space="0" w:color="auto"/>
        <w:left w:val="none" w:sz="0" w:space="0" w:color="auto"/>
        <w:bottom w:val="none" w:sz="0" w:space="0" w:color="auto"/>
        <w:right w:val="none" w:sz="0" w:space="0" w:color="auto"/>
      </w:divBdr>
    </w:div>
    <w:div w:id="874391540">
      <w:marLeft w:val="640"/>
      <w:marRight w:val="0"/>
      <w:marTop w:val="0"/>
      <w:marBottom w:val="0"/>
      <w:divBdr>
        <w:top w:val="none" w:sz="0" w:space="0" w:color="auto"/>
        <w:left w:val="none" w:sz="0" w:space="0" w:color="auto"/>
        <w:bottom w:val="none" w:sz="0" w:space="0" w:color="auto"/>
        <w:right w:val="none" w:sz="0" w:space="0" w:color="auto"/>
      </w:divBdr>
    </w:div>
    <w:div w:id="874393977">
      <w:marLeft w:val="640"/>
      <w:marRight w:val="0"/>
      <w:marTop w:val="0"/>
      <w:marBottom w:val="0"/>
      <w:divBdr>
        <w:top w:val="none" w:sz="0" w:space="0" w:color="auto"/>
        <w:left w:val="none" w:sz="0" w:space="0" w:color="auto"/>
        <w:bottom w:val="none" w:sz="0" w:space="0" w:color="auto"/>
        <w:right w:val="none" w:sz="0" w:space="0" w:color="auto"/>
      </w:divBdr>
    </w:div>
    <w:div w:id="874469402">
      <w:marLeft w:val="640"/>
      <w:marRight w:val="0"/>
      <w:marTop w:val="0"/>
      <w:marBottom w:val="0"/>
      <w:divBdr>
        <w:top w:val="none" w:sz="0" w:space="0" w:color="auto"/>
        <w:left w:val="none" w:sz="0" w:space="0" w:color="auto"/>
        <w:bottom w:val="none" w:sz="0" w:space="0" w:color="auto"/>
        <w:right w:val="none" w:sz="0" w:space="0" w:color="auto"/>
      </w:divBdr>
    </w:div>
    <w:div w:id="874537085">
      <w:marLeft w:val="640"/>
      <w:marRight w:val="0"/>
      <w:marTop w:val="0"/>
      <w:marBottom w:val="0"/>
      <w:divBdr>
        <w:top w:val="none" w:sz="0" w:space="0" w:color="auto"/>
        <w:left w:val="none" w:sz="0" w:space="0" w:color="auto"/>
        <w:bottom w:val="none" w:sz="0" w:space="0" w:color="auto"/>
        <w:right w:val="none" w:sz="0" w:space="0" w:color="auto"/>
      </w:divBdr>
    </w:div>
    <w:div w:id="874537391">
      <w:marLeft w:val="640"/>
      <w:marRight w:val="0"/>
      <w:marTop w:val="0"/>
      <w:marBottom w:val="0"/>
      <w:divBdr>
        <w:top w:val="none" w:sz="0" w:space="0" w:color="auto"/>
        <w:left w:val="none" w:sz="0" w:space="0" w:color="auto"/>
        <w:bottom w:val="none" w:sz="0" w:space="0" w:color="auto"/>
        <w:right w:val="none" w:sz="0" w:space="0" w:color="auto"/>
      </w:divBdr>
    </w:div>
    <w:div w:id="874578200">
      <w:marLeft w:val="640"/>
      <w:marRight w:val="0"/>
      <w:marTop w:val="0"/>
      <w:marBottom w:val="0"/>
      <w:divBdr>
        <w:top w:val="none" w:sz="0" w:space="0" w:color="auto"/>
        <w:left w:val="none" w:sz="0" w:space="0" w:color="auto"/>
        <w:bottom w:val="none" w:sz="0" w:space="0" w:color="auto"/>
        <w:right w:val="none" w:sz="0" w:space="0" w:color="auto"/>
      </w:divBdr>
    </w:div>
    <w:div w:id="874579560">
      <w:marLeft w:val="640"/>
      <w:marRight w:val="0"/>
      <w:marTop w:val="0"/>
      <w:marBottom w:val="0"/>
      <w:divBdr>
        <w:top w:val="none" w:sz="0" w:space="0" w:color="auto"/>
        <w:left w:val="none" w:sz="0" w:space="0" w:color="auto"/>
        <w:bottom w:val="none" w:sz="0" w:space="0" w:color="auto"/>
        <w:right w:val="none" w:sz="0" w:space="0" w:color="auto"/>
      </w:divBdr>
    </w:div>
    <w:div w:id="874735038">
      <w:marLeft w:val="640"/>
      <w:marRight w:val="0"/>
      <w:marTop w:val="0"/>
      <w:marBottom w:val="0"/>
      <w:divBdr>
        <w:top w:val="none" w:sz="0" w:space="0" w:color="auto"/>
        <w:left w:val="none" w:sz="0" w:space="0" w:color="auto"/>
        <w:bottom w:val="none" w:sz="0" w:space="0" w:color="auto"/>
        <w:right w:val="none" w:sz="0" w:space="0" w:color="auto"/>
      </w:divBdr>
    </w:div>
    <w:div w:id="874736057">
      <w:marLeft w:val="640"/>
      <w:marRight w:val="0"/>
      <w:marTop w:val="0"/>
      <w:marBottom w:val="0"/>
      <w:divBdr>
        <w:top w:val="none" w:sz="0" w:space="0" w:color="auto"/>
        <w:left w:val="none" w:sz="0" w:space="0" w:color="auto"/>
        <w:bottom w:val="none" w:sz="0" w:space="0" w:color="auto"/>
        <w:right w:val="none" w:sz="0" w:space="0" w:color="auto"/>
      </w:divBdr>
    </w:div>
    <w:div w:id="874856038">
      <w:marLeft w:val="640"/>
      <w:marRight w:val="0"/>
      <w:marTop w:val="0"/>
      <w:marBottom w:val="0"/>
      <w:divBdr>
        <w:top w:val="none" w:sz="0" w:space="0" w:color="auto"/>
        <w:left w:val="none" w:sz="0" w:space="0" w:color="auto"/>
        <w:bottom w:val="none" w:sz="0" w:space="0" w:color="auto"/>
        <w:right w:val="none" w:sz="0" w:space="0" w:color="auto"/>
      </w:divBdr>
    </w:div>
    <w:div w:id="874923038">
      <w:marLeft w:val="640"/>
      <w:marRight w:val="0"/>
      <w:marTop w:val="0"/>
      <w:marBottom w:val="0"/>
      <w:divBdr>
        <w:top w:val="none" w:sz="0" w:space="0" w:color="auto"/>
        <w:left w:val="none" w:sz="0" w:space="0" w:color="auto"/>
        <w:bottom w:val="none" w:sz="0" w:space="0" w:color="auto"/>
        <w:right w:val="none" w:sz="0" w:space="0" w:color="auto"/>
      </w:divBdr>
    </w:div>
    <w:div w:id="874972789">
      <w:marLeft w:val="640"/>
      <w:marRight w:val="0"/>
      <w:marTop w:val="0"/>
      <w:marBottom w:val="0"/>
      <w:divBdr>
        <w:top w:val="none" w:sz="0" w:space="0" w:color="auto"/>
        <w:left w:val="none" w:sz="0" w:space="0" w:color="auto"/>
        <w:bottom w:val="none" w:sz="0" w:space="0" w:color="auto"/>
        <w:right w:val="none" w:sz="0" w:space="0" w:color="auto"/>
      </w:divBdr>
    </w:div>
    <w:div w:id="875040508">
      <w:marLeft w:val="640"/>
      <w:marRight w:val="0"/>
      <w:marTop w:val="0"/>
      <w:marBottom w:val="0"/>
      <w:divBdr>
        <w:top w:val="none" w:sz="0" w:space="0" w:color="auto"/>
        <w:left w:val="none" w:sz="0" w:space="0" w:color="auto"/>
        <w:bottom w:val="none" w:sz="0" w:space="0" w:color="auto"/>
        <w:right w:val="none" w:sz="0" w:space="0" w:color="auto"/>
      </w:divBdr>
    </w:div>
    <w:div w:id="875045016">
      <w:marLeft w:val="640"/>
      <w:marRight w:val="0"/>
      <w:marTop w:val="0"/>
      <w:marBottom w:val="0"/>
      <w:divBdr>
        <w:top w:val="none" w:sz="0" w:space="0" w:color="auto"/>
        <w:left w:val="none" w:sz="0" w:space="0" w:color="auto"/>
        <w:bottom w:val="none" w:sz="0" w:space="0" w:color="auto"/>
        <w:right w:val="none" w:sz="0" w:space="0" w:color="auto"/>
      </w:divBdr>
    </w:div>
    <w:div w:id="875047103">
      <w:marLeft w:val="640"/>
      <w:marRight w:val="0"/>
      <w:marTop w:val="0"/>
      <w:marBottom w:val="0"/>
      <w:divBdr>
        <w:top w:val="none" w:sz="0" w:space="0" w:color="auto"/>
        <w:left w:val="none" w:sz="0" w:space="0" w:color="auto"/>
        <w:bottom w:val="none" w:sz="0" w:space="0" w:color="auto"/>
        <w:right w:val="none" w:sz="0" w:space="0" w:color="auto"/>
      </w:divBdr>
    </w:div>
    <w:div w:id="875192340">
      <w:marLeft w:val="640"/>
      <w:marRight w:val="0"/>
      <w:marTop w:val="0"/>
      <w:marBottom w:val="0"/>
      <w:divBdr>
        <w:top w:val="none" w:sz="0" w:space="0" w:color="auto"/>
        <w:left w:val="none" w:sz="0" w:space="0" w:color="auto"/>
        <w:bottom w:val="none" w:sz="0" w:space="0" w:color="auto"/>
        <w:right w:val="none" w:sz="0" w:space="0" w:color="auto"/>
      </w:divBdr>
    </w:div>
    <w:div w:id="875236961">
      <w:marLeft w:val="640"/>
      <w:marRight w:val="0"/>
      <w:marTop w:val="0"/>
      <w:marBottom w:val="0"/>
      <w:divBdr>
        <w:top w:val="none" w:sz="0" w:space="0" w:color="auto"/>
        <w:left w:val="none" w:sz="0" w:space="0" w:color="auto"/>
        <w:bottom w:val="none" w:sz="0" w:space="0" w:color="auto"/>
        <w:right w:val="none" w:sz="0" w:space="0" w:color="auto"/>
      </w:divBdr>
    </w:div>
    <w:div w:id="875240594">
      <w:marLeft w:val="640"/>
      <w:marRight w:val="0"/>
      <w:marTop w:val="0"/>
      <w:marBottom w:val="0"/>
      <w:divBdr>
        <w:top w:val="none" w:sz="0" w:space="0" w:color="auto"/>
        <w:left w:val="none" w:sz="0" w:space="0" w:color="auto"/>
        <w:bottom w:val="none" w:sz="0" w:space="0" w:color="auto"/>
        <w:right w:val="none" w:sz="0" w:space="0" w:color="auto"/>
      </w:divBdr>
    </w:div>
    <w:div w:id="875310599">
      <w:marLeft w:val="640"/>
      <w:marRight w:val="0"/>
      <w:marTop w:val="0"/>
      <w:marBottom w:val="0"/>
      <w:divBdr>
        <w:top w:val="none" w:sz="0" w:space="0" w:color="auto"/>
        <w:left w:val="none" w:sz="0" w:space="0" w:color="auto"/>
        <w:bottom w:val="none" w:sz="0" w:space="0" w:color="auto"/>
        <w:right w:val="none" w:sz="0" w:space="0" w:color="auto"/>
      </w:divBdr>
    </w:div>
    <w:div w:id="875504633">
      <w:marLeft w:val="640"/>
      <w:marRight w:val="0"/>
      <w:marTop w:val="0"/>
      <w:marBottom w:val="0"/>
      <w:divBdr>
        <w:top w:val="none" w:sz="0" w:space="0" w:color="auto"/>
        <w:left w:val="none" w:sz="0" w:space="0" w:color="auto"/>
        <w:bottom w:val="none" w:sz="0" w:space="0" w:color="auto"/>
        <w:right w:val="none" w:sz="0" w:space="0" w:color="auto"/>
      </w:divBdr>
    </w:div>
    <w:div w:id="875510136">
      <w:marLeft w:val="640"/>
      <w:marRight w:val="0"/>
      <w:marTop w:val="0"/>
      <w:marBottom w:val="0"/>
      <w:divBdr>
        <w:top w:val="none" w:sz="0" w:space="0" w:color="auto"/>
        <w:left w:val="none" w:sz="0" w:space="0" w:color="auto"/>
        <w:bottom w:val="none" w:sz="0" w:space="0" w:color="auto"/>
        <w:right w:val="none" w:sz="0" w:space="0" w:color="auto"/>
      </w:divBdr>
    </w:div>
    <w:div w:id="875585181">
      <w:marLeft w:val="640"/>
      <w:marRight w:val="0"/>
      <w:marTop w:val="0"/>
      <w:marBottom w:val="0"/>
      <w:divBdr>
        <w:top w:val="none" w:sz="0" w:space="0" w:color="auto"/>
        <w:left w:val="none" w:sz="0" w:space="0" w:color="auto"/>
        <w:bottom w:val="none" w:sz="0" w:space="0" w:color="auto"/>
        <w:right w:val="none" w:sz="0" w:space="0" w:color="auto"/>
      </w:divBdr>
    </w:div>
    <w:div w:id="875629337">
      <w:marLeft w:val="640"/>
      <w:marRight w:val="0"/>
      <w:marTop w:val="0"/>
      <w:marBottom w:val="0"/>
      <w:divBdr>
        <w:top w:val="none" w:sz="0" w:space="0" w:color="auto"/>
        <w:left w:val="none" w:sz="0" w:space="0" w:color="auto"/>
        <w:bottom w:val="none" w:sz="0" w:space="0" w:color="auto"/>
        <w:right w:val="none" w:sz="0" w:space="0" w:color="auto"/>
      </w:divBdr>
    </w:div>
    <w:div w:id="875695894">
      <w:marLeft w:val="640"/>
      <w:marRight w:val="0"/>
      <w:marTop w:val="0"/>
      <w:marBottom w:val="0"/>
      <w:divBdr>
        <w:top w:val="none" w:sz="0" w:space="0" w:color="auto"/>
        <w:left w:val="none" w:sz="0" w:space="0" w:color="auto"/>
        <w:bottom w:val="none" w:sz="0" w:space="0" w:color="auto"/>
        <w:right w:val="none" w:sz="0" w:space="0" w:color="auto"/>
      </w:divBdr>
    </w:div>
    <w:div w:id="875704095">
      <w:marLeft w:val="640"/>
      <w:marRight w:val="0"/>
      <w:marTop w:val="0"/>
      <w:marBottom w:val="0"/>
      <w:divBdr>
        <w:top w:val="none" w:sz="0" w:space="0" w:color="auto"/>
        <w:left w:val="none" w:sz="0" w:space="0" w:color="auto"/>
        <w:bottom w:val="none" w:sz="0" w:space="0" w:color="auto"/>
        <w:right w:val="none" w:sz="0" w:space="0" w:color="auto"/>
      </w:divBdr>
    </w:div>
    <w:div w:id="875771465">
      <w:marLeft w:val="640"/>
      <w:marRight w:val="0"/>
      <w:marTop w:val="0"/>
      <w:marBottom w:val="0"/>
      <w:divBdr>
        <w:top w:val="none" w:sz="0" w:space="0" w:color="auto"/>
        <w:left w:val="none" w:sz="0" w:space="0" w:color="auto"/>
        <w:bottom w:val="none" w:sz="0" w:space="0" w:color="auto"/>
        <w:right w:val="none" w:sz="0" w:space="0" w:color="auto"/>
      </w:divBdr>
    </w:div>
    <w:div w:id="875776146">
      <w:marLeft w:val="640"/>
      <w:marRight w:val="0"/>
      <w:marTop w:val="0"/>
      <w:marBottom w:val="0"/>
      <w:divBdr>
        <w:top w:val="none" w:sz="0" w:space="0" w:color="auto"/>
        <w:left w:val="none" w:sz="0" w:space="0" w:color="auto"/>
        <w:bottom w:val="none" w:sz="0" w:space="0" w:color="auto"/>
        <w:right w:val="none" w:sz="0" w:space="0" w:color="auto"/>
      </w:divBdr>
    </w:div>
    <w:div w:id="875776628">
      <w:marLeft w:val="640"/>
      <w:marRight w:val="0"/>
      <w:marTop w:val="0"/>
      <w:marBottom w:val="0"/>
      <w:divBdr>
        <w:top w:val="none" w:sz="0" w:space="0" w:color="auto"/>
        <w:left w:val="none" w:sz="0" w:space="0" w:color="auto"/>
        <w:bottom w:val="none" w:sz="0" w:space="0" w:color="auto"/>
        <w:right w:val="none" w:sz="0" w:space="0" w:color="auto"/>
      </w:divBdr>
    </w:div>
    <w:div w:id="875852514">
      <w:marLeft w:val="640"/>
      <w:marRight w:val="0"/>
      <w:marTop w:val="0"/>
      <w:marBottom w:val="0"/>
      <w:divBdr>
        <w:top w:val="none" w:sz="0" w:space="0" w:color="auto"/>
        <w:left w:val="none" w:sz="0" w:space="0" w:color="auto"/>
        <w:bottom w:val="none" w:sz="0" w:space="0" w:color="auto"/>
        <w:right w:val="none" w:sz="0" w:space="0" w:color="auto"/>
      </w:divBdr>
    </w:div>
    <w:div w:id="875853933">
      <w:marLeft w:val="640"/>
      <w:marRight w:val="0"/>
      <w:marTop w:val="0"/>
      <w:marBottom w:val="0"/>
      <w:divBdr>
        <w:top w:val="none" w:sz="0" w:space="0" w:color="auto"/>
        <w:left w:val="none" w:sz="0" w:space="0" w:color="auto"/>
        <w:bottom w:val="none" w:sz="0" w:space="0" w:color="auto"/>
        <w:right w:val="none" w:sz="0" w:space="0" w:color="auto"/>
      </w:divBdr>
    </w:div>
    <w:div w:id="875855126">
      <w:marLeft w:val="640"/>
      <w:marRight w:val="0"/>
      <w:marTop w:val="0"/>
      <w:marBottom w:val="0"/>
      <w:divBdr>
        <w:top w:val="none" w:sz="0" w:space="0" w:color="auto"/>
        <w:left w:val="none" w:sz="0" w:space="0" w:color="auto"/>
        <w:bottom w:val="none" w:sz="0" w:space="0" w:color="auto"/>
        <w:right w:val="none" w:sz="0" w:space="0" w:color="auto"/>
      </w:divBdr>
    </w:div>
    <w:div w:id="875888790">
      <w:marLeft w:val="640"/>
      <w:marRight w:val="0"/>
      <w:marTop w:val="0"/>
      <w:marBottom w:val="0"/>
      <w:divBdr>
        <w:top w:val="none" w:sz="0" w:space="0" w:color="auto"/>
        <w:left w:val="none" w:sz="0" w:space="0" w:color="auto"/>
        <w:bottom w:val="none" w:sz="0" w:space="0" w:color="auto"/>
        <w:right w:val="none" w:sz="0" w:space="0" w:color="auto"/>
      </w:divBdr>
    </w:div>
    <w:div w:id="875894597">
      <w:marLeft w:val="640"/>
      <w:marRight w:val="0"/>
      <w:marTop w:val="0"/>
      <w:marBottom w:val="0"/>
      <w:divBdr>
        <w:top w:val="none" w:sz="0" w:space="0" w:color="auto"/>
        <w:left w:val="none" w:sz="0" w:space="0" w:color="auto"/>
        <w:bottom w:val="none" w:sz="0" w:space="0" w:color="auto"/>
        <w:right w:val="none" w:sz="0" w:space="0" w:color="auto"/>
      </w:divBdr>
    </w:div>
    <w:div w:id="875964093">
      <w:marLeft w:val="640"/>
      <w:marRight w:val="0"/>
      <w:marTop w:val="0"/>
      <w:marBottom w:val="0"/>
      <w:divBdr>
        <w:top w:val="none" w:sz="0" w:space="0" w:color="auto"/>
        <w:left w:val="none" w:sz="0" w:space="0" w:color="auto"/>
        <w:bottom w:val="none" w:sz="0" w:space="0" w:color="auto"/>
        <w:right w:val="none" w:sz="0" w:space="0" w:color="auto"/>
      </w:divBdr>
    </w:div>
    <w:div w:id="875964767">
      <w:marLeft w:val="640"/>
      <w:marRight w:val="0"/>
      <w:marTop w:val="0"/>
      <w:marBottom w:val="0"/>
      <w:divBdr>
        <w:top w:val="none" w:sz="0" w:space="0" w:color="auto"/>
        <w:left w:val="none" w:sz="0" w:space="0" w:color="auto"/>
        <w:bottom w:val="none" w:sz="0" w:space="0" w:color="auto"/>
        <w:right w:val="none" w:sz="0" w:space="0" w:color="auto"/>
      </w:divBdr>
    </w:div>
    <w:div w:id="875968907">
      <w:marLeft w:val="640"/>
      <w:marRight w:val="0"/>
      <w:marTop w:val="0"/>
      <w:marBottom w:val="0"/>
      <w:divBdr>
        <w:top w:val="none" w:sz="0" w:space="0" w:color="auto"/>
        <w:left w:val="none" w:sz="0" w:space="0" w:color="auto"/>
        <w:bottom w:val="none" w:sz="0" w:space="0" w:color="auto"/>
        <w:right w:val="none" w:sz="0" w:space="0" w:color="auto"/>
      </w:divBdr>
    </w:div>
    <w:div w:id="875969242">
      <w:marLeft w:val="640"/>
      <w:marRight w:val="0"/>
      <w:marTop w:val="0"/>
      <w:marBottom w:val="0"/>
      <w:divBdr>
        <w:top w:val="none" w:sz="0" w:space="0" w:color="auto"/>
        <w:left w:val="none" w:sz="0" w:space="0" w:color="auto"/>
        <w:bottom w:val="none" w:sz="0" w:space="0" w:color="auto"/>
        <w:right w:val="none" w:sz="0" w:space="0" w:color="auto"/>
      </w:divBdr>
    </w:div>
    <w:div w:id="875972816">
      <w:marLeft w:val="640"/>
      <w:marRight w:val="0"/>
      <w:marTop w:val="0"/>
      <w:marBottom w:val="0"/>
      <w:divBdr>
        <w:top w:val="none" w:sz="0" w:space="0" w:color="auto"/>
        <w:left w:val="none" w:sz="0" w:space="0" w:color="auto"/>
        <w:bottom w:val="none" w:sz="0" w:space="0" w:color="auto"/>
        <w:right w:val="none" w:sz="0" w:space="0" w:color="auto"/>
      </w:divBdr>
    </w:div>
    <w:div w:id="876042452">
      <w:marLeft w:val="640"/>
      <w:marRight w:val="0"/>
      <w:marTop w:val="0"/>
      <w:marBottom w:val="0"/>
      <w:divBdr>
        <w:top w:val="none" w:sz="0" w:space="0" w:color="auto"/>
        <w:left w:val="none" w:sz="0" w:space="0" w:color="auto"/>
        <w:bottom w:val="none" w:sz="0" w:space="0" w:color="auto"/>
        <w:right w:val="none" w:sz="0" w:space="0" w:color="auto"/>
      </w:divBdr>
    </w:div>
    <w:div w:id="876043149">
      <w:marLeft w:val="640"/>
      <w:marRight w:val="0"/>
      <w:marTop w:val="0"/>
      <w:marBottom w:val="0"/>
      <w:divBdr>
        <w:top w:val="none" w:sz="0" w:space="0" w:color="auto"/>
        <w:left w:val="none" w:sz="0" w:space="0" w:color="auto"/>
        <w:bottom w:val="none" w:sz="0" w:space="0" w:color="auto"/>
        <w:right w:val="none" w:sz="0" w:space="0" w:color="auto"/>
      </w:divBdr>
    </w:div>
    <w:div w:id="876046533">
      <w:marLeft w:val="640"/>
      <w:marRight w:val="0"/>
      <w:marTop w:val="0"/>
      <w:marBottom w:val="0"/>
      <w:divBdr>
        <w:top w:val="none" w:sz="0" w:space="0" w:color="auto"/>
        <w:left w:val="none" w:sz="0" w:space="0" w:color="auto"/>
        <w:bottom w:val="none" w:sz="0" w:space="0" w:color="auto"/>
        <w:right w:val="none" w:sz="0" w:space="0" w:color="auto"/>
      </w:divBdr>
    </w:div>
    <w:div w:id="876091650">
      <w:marLeft w:val="640"/>
      <w:marRight w:val="0"/>
      <w:marTop w:val="0"/>
      <w:marBottom w:val="0"/>
      <w:divBdr>
        <w:top w:val="none" w:sz="0" w:space="0" w:color="auto"/>
        <w:left w:val="none" w:sz="0" w:space="0" w:color="auto"/>
        <w:bottom w:val="none" w:sz="0" w:space="0" w:color="auto"/>
        <w:right w:val="none" w:sz="0" w:space="0" w:color="auto"/>
      </w:divBdr>
    </w:div>
    <w:div w:id="876163076">
      <w:marLeft w:val="640"/>
      <w:marRight w:val="0"/>
      <w:marTop w:val="0"/>
      <w:marBottom w:val="0"/>
      <w:divBdr>
        <w:top w:val="none" w:sz="0" w:space="0" w:color="auto"/>
        <w:left w:val="none" w:sz="0" w:space="0" w:color="auto"/>
        <w:bottom w:val="none" w:sz="0" w:space="0" w:color="auto"/>
        <w:right w:val="none" w:sz="0" w:space="0" w:color="auto"/>
      </w:divBdr>
    </w:div>
    <w:div w:id="876234319">
      <w:marLeft w:val="640"/>
      <w:marRight w:val="0"/>
      <w:marTop w:val="0"/>
      <w:marBottom w:val="0"/>
      <w:divBdr>
        <w:top w:val="none" w:sz="0" w:space="0" w:color="auto"/>
        <w:left w:val="none" w:sz="0" w:space="0" w:color="auto"/>
        <w:bottom w:val="none" w:sz="0" w:space="0" w:color="auto"/>
        <w:right w:val="none" w:sz="0" w:space="0" w:color="auto"/>
      </w:divBdr>
    </w:div>
    <w:div w:id="876283579">
      <w:marLeft w:val="640"/>
      <w:marRight w:val="0"/>
      <w:marTop w:val="0"/>
      <w:marBottom w:val="0"/>
      <w:divBdr>
        <w:top w:val="none" w:sz="0" w:space="0" w:color="auto"/>
        <w:left w:val="none" w:sz="0" w:space="0" w:color="auto"/>
        <w:bottom w:val="none" w:sz="0" w:space="0" w:color="auto"/>
        <w:right w:val="none" w:sz="0" w:space="0" w:color="auto"/>
      </w:divBdr>
    </w:div>
    <w:div w:id="876284366">
      <w:marLeft w:val="640"/>
      <w:marRight w:val="0"/>
      <w:marTop w:val="0"/>
      <w:marBottom w:val="0"/>
      <w:divBdr>
        <w:top w:val="none" w:sz="0" w:space="0" w:color="auto"/>
        <w:left w:val="none" w:sz="0" w:space="0" w:color="auto"/>
        <w:bottom w:val="none" w:sz="0" w:space="0" w:color="auto"/>
        <w:right w:val="none" w:sz="0" w:space="0" w:color="auto"/>
      </w:divBdr>
    </w:div>
    <w:div w:id="876352622">
      <w:marLeft w:val="640"/>
      <w:marRight w:val="0"/>
      <w:marTop w:val="0"/>
      <w:marBottom w:val="0"/>
      <w:divBdr>
        <w:top w:val="none" w:sz="0" w:space="0" w:color="auto"/>
        <w:left w:val="none" w:sz="0" w:space="0" w:color="auto"/>
        <w:bottom w:val="none" w:sz="0" w:space="0" w:color="auto"/>
        <w:right w:val="none" w:sz="0" w:space="0" w:color="auto"/>
      </w:divBdr>
    </w:div>
    <w:div w:id="876428657">
      <w:marLeft w:val="640"/>
      <w:marRight w:val="0"/>
      <w:marTop w:val="0"/>
      <w:marBottom w:val="0"/>
      <w:divBdr>
        <w:top w:val="none" w:sz="0" w:space="0" w:color="auto"/>
        <w:left w:val="none" w:sz="0" w:space="0" w:color="auto"/>
        <w:bottom w:val="none" w:sz="0" w:space="0" w:color="auto"/>
        <w:right w:val="none" w:sz="0" w:space="0" w:color="auto"/>
      </w:divBdr>
    </w:div>
    <w:div w:id="876430242">
      <w:marLeft w:val="640"/>
      <w:marRight w:val="0"/>
      <w:marTop w:val="0"/>
      <w:marBottom w:val="0"/>
      <w:divBdr>
        <w:top w:val="none" w:sz="0" w:space="0" w:color="auto"/>
        <w:left w:val="none" w:sz="0" w:space="0" w:color="auto"/>
        <w:bottom w:val="none" w:sz="0" w:space="0" w:color="auto"/>
        <w:right w:val="none" w:sz="0" w:space="0" w:color="auto"/>
      </w:divBdr>
    </w:div>
    <w:div w:id="876432651">
      <w:marLeft w:val="640"/>
      <w:marRight w:val="0"/>
      <w:marTop w:val="0"/>
      <w:marBottom w:val="0"/>
      <w:divBdr>
        <w:top w:val="none" w:sz="0" w:space="0" w:color="auto"/>
        <w:left w:val="none" w:sz="0" w:space="0" w:color="auto"/>
        <w:bottom w:val="none" w:sz="0" w:space="0" w:color="auto"/>
        <w:right w:val="none" w:sz="0" w:space="0" w:color="auto"/>
      </w:divBdr>
    </w:div>
    <w:div w:id="876434714">
      <w:marLeft w:val="0"/>
      <w:marRight w:val="0"/>
      <w:marTop w:val="0"/>
      <w:marBottom w:val="0"/>
      <w:divBdr>
        <w:top w:val="none" w:sz="0" w:space="0" w:color="auto"/>
        <w:left w:val="none" w:sz="0" w:space="0" w:color="auto"/>
        <w:bottom w:val="none" w:sz="0" w:space="0" w:color="auto"/>
        <w:right w:val="none" w:sz="0" w:space="0" w:color="auto"/>
      </w:divBdr>
    </w:div>
    <w:div w:id="876435221">
      <w:marLeft w:val="640"/>
      <w:marRight w:val="0"/>
      <w:marTop w:val="0"/>
      <w:marBottom w:val="0"/>
      <w:divBdr>
        <w:top w:val="none" w:sz="0" w:space="0" w:color="auto"/>
        <w:left w:val="none" w:sz="0" w:space="0" w:color="auto"/>
        <w:bottom w:val="none" w:sz="0" w:space="0" w:color="auto"/>
        <w:right w:val="none" w:sz="0" w:space="0" w:color="auto"/>
      </w:divBdr>
    </w:div>
    <w:div w:id="876550396">
      <w:marLeft w:val="640"/>
      <w:marRight w:val="0"/>
      <w:marTop w:val="0"/>
      <w:marBottom w:val="0"/>
      <w:divBdr>
        <w:top w:val="none" w:sz="0" w:space="0" w:color="auto"/>
        <w:left w:val="none" w:sz="0" w:space="0" w:color="auto"/>
        <w:bottom w:val="none" w:sz="0" w:space="0" w:color="auto"/>
        <w:right w:val="none" w:sz="0" w:space="0" w:color="auto"/>
      </w:divBdr>
    </w:div>
    <w:div w:id="876576717">
      <w:marLeft w:val="640"/>
      <w:marRight w:val="0"/>
      <w:marTop w:val="0"/>
      <w:marBottom w:val="0"/>
      <w:divBdr>
        <w:top w:val="none" w:sz="0" w:space="0" w:color="auto"/>
        <w:left w:val="none" w:sz="0" w:space="0" w:color="auto"/>
        <w:bottom w:val="none" w:sz="0" w:space="0" w:color="auto"/>
        <w:right w:val="none" w:sz="0" w:space="0" w:color="auto"/>
      </w:divBdr>
    </w:div>
    <w:div w:id="876623403">
      <w:marLeft w:val="640"/>
      <w:marRight w:val="0"/>
      <w:marTop w:val="0"/>
      <w:marBottom w:val="0"/>
      <w:divBdr>
        <w:top w:val="none" w:sz="0" w:space="0" w:color="auto"/>
        <w:left w:val="none" w:sz="0" w:space="0" w:color="auto"/>
        <w:bottom w:val="none" w:sz="0" w:space="0" w:color="auto"/>
        <w:right w:val="none" w:sz="0" w:space="0" w:color="auto"/>
      </w:divBdr>
    </w:div>
    <w:div w:id="876699749">
      <w:marLeft w:val="640"/>
      <w:marRight w:val="0"/>
      <w:marTop w:val="0"/>
      <w:marBottom w:val="0"/>
      <w:divBdr>
        <w:top w:val="none" w:sz="0" w:space="0" w:color="auto"/>
        <w:left w:val="none" w:sz="0" w:space="0" w:color="auto"/>
        <w:bottom w:val="none" w:sz="0" w:space="0" w:color="auto"/>
        <w:right w:val="none" w:sz="0" w:space="0" w:color="auto"/>
      </w:divBdr>
    </w:div>
    <w:div w:id="876771815">
      <w:marLeft w:val="640"/>
      <w:marRight w:val="0"/>
      <w:marTop w:val="0"/>
      <w:marBottom w:val="0"/>
      <w:divBdr>
        <w:top w:val="none" w:sz="0" w:space="0" w:color="auto"/>
        <w:left w:val="none" w:sz="0" w:space="0" w:color="auto"/>
        <w:bottom w:val="none" w:sz="0" w:space="0" w:color="auto"/>
        <w:right w:val="none" w:sz="0" w:space="0" w:color="auto"/>
      </w:divBdr>
    </w:div>
    <w:div w:id="876812822">
      <w:marLeft w:val="640"/>
      <w:marRight w:val="0"/>
      <w:marTop w:val="0"/>
      <w:marBottom w:val="0"/>
      <w:divBdr>
        <w:top w:val="none" w:sz="0" w:space="0" w:color="auto"/>
        <w:left w:val="none" w:sz="0" w:space="0" w:color="auto"/>
        <w:bottom w:val="none" w:sz="0" w:space="0" w:color="auto"/>
        <w:right w:val="none" w:sz="0" w:space="0" w:color="auto"/>
      </w:divBdr>
    </w:div>
    <w:div w:id="876819330">
      <w:marLeft w:val="640"/>
      <w:marRight w:val="0"/>
      <w:marTop w:val="0"/>
      <w:marBottom w:val="0"/>
      <w:divBdr>
        <w:top w:val="none" w:sz="0" w:space="0" w:color="auto"/>
        <w:left w:val="none" w:sz="0" w:space="0" w:color="auto"/>
        <w:bottom w:val="none" w:sz="0" w:space="0" w:color="auto"/>
        <w:right w:val="none" w:sz="0" w:space="0" w:color="auto"/>
      </w:divBdr>
    </w:div>
    <w:div w:id="876820301">
      <w:marLeft w:val="640"/>
      <w:marRight w:val="0"/>
      <w:marTop w:val="0"/>
      <w:marBottom w:val="0"/>
      <w:divBdr>
        <w:top w:val="none" w:sz="0" w:space="0" w:color="auto"/>
        <w:left w:val="none" w:sz="0" w:space="0" w:color="auto"/>
        <w:bottom w:val="none" w:sz="0" w:space="0" w:color="auto"/>
        <w:right w:val="none" w:sz="0" w:space="0" w:color="auto"/>
      </w:divBdr>
    </w:div>
    <w:div w:id="876892250">
      <w:marLeft w:val="640"/>
      <w:marRight w:val="0"/>
      <w:marTop w:val="0"/>
      <w:marBottom w:val="0"/>
      <w:divBdr>
        <w:top w:val="none" w:sz="0" w:space="0" w:color="auto"/>
        <w:left w:val="none" w:sz="0" w:space="0" w:color="auto"/>
        <w:bottom w:val="none" w:sz="0" w:space="0" w:color="auto"/>
        <w:right w:val="none" w:sz="0" w:space="0" w:color="auto"/>
      </w:divBdr>
    </w:div>
    <w:div w:id="877083685">
      <w:marLeft w:val="640"/>
      <w:marRight w:val="0"/>
      <w:marTop w:val="0"/>
      <w:marBottom w:val="0"/>
      <w:divBdr>
        <w:top w:val="none" w:sz="0" w:space="0" w:color="auto"/>
        <w:left w:val="none" w:sz="0" w:space="0" w:color="auto"/>
        <w:bottom w:val="none" w:sz="0" w:space="0" w:color="auto"/>
        <w:right w:val="none" w:sz="0" w:space="0" w:color="auto"/>
      </w:divBdr>
    </w:div>
    <w:div w:id="877201854">
      <w:marLeft w:val="640"/>
      <w:marRight w:val="0"/>
      <w:marTop w:val="0"/>
      <w:marBottom w:val="0"/>
      <w:divBdr>
        <w:top w:val="none" w:sz="0" w:space="0" w:color="auto"/>
        <w:left w:val="none" w:sz="0" w:space="0" w:color="auto"/>
        <w:bottom w:val="none" w:sz="0" w:space="0" w:color="auto"/>
        <w:right w:val="none" w:sz="0" w:space="0" w:color="auto"/>
      </w:divBdr>
    </w:div>
    <w:div w:id="877202639">
      <w:marLeft w:val="640"/>
      <w:marRight w:val="0"/>
      <w:marTop w:val="0"/>
      <w:marBottom w:val="0"/>
      <w:divBdr>
        <w:top w:val="none" w:sz="0" w:space="0" w:color="auto"/>
        <w:left w:val="none" w:sz="0" w:space="0" w:color="auto"/>
        <w:bottom w:val="none" w:sz="0" w:space="0" w:color="auto"/>
        <w:right w:val="none" w:sz="0" w:space="0" w:color="auto"/>
      </w:divBdr>
    </w:div>
    <w:div w:id="877208311">
      <w:marLeft w:val="640"/>
      <w:marRight w:val="0"/>
      <w:marTop w:val="0"/>
      <w:marBottom w:val="0"/>
      <w:divBdr>
        <w:top w:val="none" w:sz="0" w:space="0" w:color="auto"/>
        <w:left w:val="none" w:sz="0" w:space="0" w:color="auto"/>
        <w:bottom w:val="none" w:sz="0" w:space="0" w:color="auto"/>
        <w:right w:val="none" w:sz="0" w:space="0" w:color="auto"/>
      </w:divBdr>
    </w:div>
    <w:div w:id="877208453">
      <w:marLeft w:val="640"/>
      <w:marRight w:val="0"/>
      <w:marTop w:val="0"/>
      <w:marBottom w:val="0"/>
      <w:divBdr>
        <w:top w:val="none" w:sz="0" w:space="0" w:color="auto"/>
        <w:left w:val="none" w:sz="0" w:space="0" w:color="auto"/>
        <w:bottom w:val="none" w:sz="0" w:space="0" w:color="auto"/>
        <w:right w:val="none" w:sz="0" w:space="0" w:color="auto"/>
      </w:divBdr>
    </w:div>
    <w:div w:id="877208842">
      <w:marLeft w:val="640"/>
      <w:marRight w:val="0"/>
      <w:marTop w:val="0"/>
      <w:marBottom w:val="0"/>
      <w:divBdr>
        <w:top w:val="none" w:sz="0" w:space="0" w:color="auto"/>
        <w:left w:val="none" w:sz="0" w:space="0" w:color="auto"/>
        <w:bottom w:val="none" w:sz="0" w:space="0" w:color="auto"/>
        <w:right w:val="none" w:sz="0" w:space="0" w:color="auto"/>
      </w:divBdr>
    </w:div>
    <w:div w:id="877274954">
      <w:marLeft w:val="640"/>
      <w:marRight w:val="0"/>
      <w:marTop w:val="0"/>
      <w:marBottom w:val="0"/>
      <w:divBdr>
        <w:top w:val="none" w:sz="0" w:space="0" w:color="auto"/>
        <w:left w:val="none" w:sz="0" w:space="0" w:color="auto"/>
        <w:bottom w:val="none" w:sz="0" w:space="0" w:color="auto"/>
        <w:right w:val="none" w:sz="0" w:space="0" w:color="auto"/>
      </w:divBdr>
    </w:div>
    <w:div w:id="877275777">
      <w:marLeft w:val="640"/>
      <w:marRight w:val="0"/>
      <w:marTop w:val="0"/>
      <w:marBottom w:val="0"/>
      <w:divBdr>
        <w:top w:val="none" w:sz="0" w:space="0" w:color="auto"/>
        <w:left w:val="none" w:sz="0" w:space="0" w:color="auto"/>
        <w:bottom w:val="none" w:sz="0" w:space="0" w:color="auto"/>
        <w:right w:val="none" w:sz="0" w:space="0" w:color="auto"/>
      </w:divBdr>
    </w:div>
    <w:div w:id="877283051">
      <w:marLeft w:val="640"/>
      <w:marRight w:val="0"/>
      <w:marTop w:val="0"/>
      <w:marBottom w:val="0"/>
      <w:divBdr>
        <w:top w:val="none" w:sz="0" w:space="0" w:color="auto"/>
        <w:left w:val="none" w:sz="0" w:space="0" w:color="auto"/>
        <w:bottom w:val="none" w:sz="0" w:space="0" w:color="auto"/>
        <w:right w:val="none" w:sz="0" w:space="0" w:color="auto"/>
      </w:divBdr>
    </w:div>
    <w:div w:id="877283508">
      <w:marLeft w:val="640"/>
      <w:marRight w:val="0"/>
      <w:marTop w:val="0"/>
      <w:marBottom w:val="0"/>
      <w:divBdr>
        <w:top w:val="none" w:sz="0" w:space="0" w:color="auto"/>
        <w:left w:val="none" w:sz="0" w:space="0" w:color="auto"/>
        <w:bottom w:val="none" w:sz="0" w:space="0" w:color="auto"/>
        <w:right w:val="none" w:sz="0" w:space="0" w:color="auto"/>
      </w:divBdr>
    </w:div>
    <w:div w:id="877357016">
      <w:marLeft w:val="640"/>
      <w:marRight w:val="0"/>
      <w:marTop w:val="0"/>
      <w:marBottom w:val="0"/>
      <w:divBdr>
        <w:top w:val="none" w:sz="0" w:space="0" w:color="auto"/>
        <w:left w:val="none" w:sz="0" w:space="0" w:color="auto"/>
        <w:bottom w:val="none" w:sz="0" w:space="0" w:color="auto"/>
        <w:right w:val="none" w:sz="0" w:space="0" w:color="auto"/>
      </w:divBdr>
    </w:div>
    <w:div w:id="877357166">
      <w:marLeft w:val="640"/>
      <w:marRight w:val="0"/>
      <w:marTop w:val="0"/>
      <w:marBottom w:val="0"/>
      <w:divBdr>
        <w:top w:val="none" w:sz="0" w:space="0" w:color="auto"/>
        <w:left w:val="none" w:sz="0" w:space="0" w:color="auto"/>
        <w:bottom w:val="none" w:sz="0" w:space="0" w:color="auto"/>
        <w:right w:val="none" w:sz="0" w:space="0" w:color="auto"/>
      </w:divBdr>
    </w:div>
    <w:div w:id="877400305">
      <w:marLeft w:val="640"/>
      <w:marRight w:val="0"/>
      <w:marTop w:val="0"/>
      <w:marBottom w:val="0"/>
      <w:divBdr>
        <w:top w:val="none" w:sz="0" w:space="0" w:color="auto"/>
        <w:left w:val="none" w:sz="0" w:space="0" w:color="auto"/>
        <w:bottom w:val="none" w:sz="0" w:space="0" w:color="auto"/>
        <w:right w:val="none" w:sz="0" w:space="0" w:color="auto"/>
      </w:divBdr>
    </w:div>
    <w:div w:id="877427220">
      <w:marLeft w:val="640"/>
      <w:marRight w:val="0"/>
      <w:marTop w:val="0"/>
      <w:marBottom w:val="0"/>
      <w:divBdr>
        <w:top w:val="none" w:sz="0" w:space="0" w:color="auto"/>
        <w:left w:val="none" w:sz="0" w:space="0" w:color="auto"/>
        <w:bottom w:val="none" w:sz="0" w:space="0" w:color="auto"/>
        <w:right w:val="none" w:sz="0" w:space="0" w:color="auto"/>
      </w:divBdr>
    </w:div>
    <w:div w:id="877474069">
      <w:marLeft w:val="640"/>
      <w:marRight w:val="0"/>
      <w:marTop w:val="0"/>
      <w:marBottom w:val="0"/>
      <w:divBdr>
        <w:top w:val="none" w:sz="0" w:space="0" w:color="auto"/>
        <w:left w:val="none" w:sz="0" w:space="0" w:color="auto"/>
        <w:bottom w:val="none" w:sz="0" w:space="0" w:color="auto"/>
        <w:right w:val="none" w:sz="0" w:space="0" w:color="auto"/>
      </w:divBdr>
    </w:div>
    <w:div w:id="877474372">
      <w:marLeft w:val="640"/>
      <w:marRight w:val="0"/>
      <w:marTop w:val="0"/>
      <w:marBottom w:val="0"/>
      <w:divBdr>
        <w:top w:val="none" w:sz="0" w:space="0" w:color="auto"/>
        <w:left w:val="none" w:sz="0" w:space="0" w:color="auto"/>
        <w:bottom w:val="none" w:sz="0" w:space="0" w:color="auto"/>
        <w:right w:val="none" w:sz="0" w:space="0" w:color="auto"/>
      </w:divBdr>
    </w:div>
    <w:div w:id="877548527">
      <w:marLeft w:val="640"/>
      <w:marRight w:val="0"/>
      <w:marTop w:val="0"/>
      <w:marBottom w:val="0"/>
      <w:divBdr>
        <w:top w:val="none" w:sz="0" w:space="0" w:color="auto"/>
        <w:left w:val="none" w:sz="0" w:space="0" w:color="auto"/>
        <w:bottom w:val="none" w:sz="0" w:space="0" w:color="auto"/>
        <w:right w:val="none" w:sz="0" w:space="0" w:color="auto"/>
      </w:divBdr>
    </w:div>
    <w:div w:id="877550500">
      <w:marLeft w:val="640"/>
      <w:marRight w:val="0"/>
      <w:marTop w:val="0"/>
      <w:marBottom w:val="0"/>
      <w:divBdr>
        <w:top w:val="none" w:sz="0" w:space="0" w:color="auto"/>
        <w:left w:val="none" w:sz="0" w:space="0" w:color="auto"/>
        <w:bottom w:val="none" w:sz="0" w:space="0" w:color="auto"/>
        <w:right w:val="none" w:sz="0" w:space="0" w:color="auto"/>
      </w:divBdr>
    </w:div>
    <w:div w:id="877622421">
      <w:marLeft w:val="640"/>
      <w:marRight w:val="0"/>
      <w:marTop w:val="0"/>
      <w:marBottom w:val="0"/>
      <w:divBdr>
        <w:top w:val="none" w:sz="0" w:space="0" w:color="auto"/>
        <w:left w:val="none" w:sz="0" w:space="0" w:color="auto"/>
        <w:bottom w:val="none" w:sz="0" w:space="0" w:color="auto"/>
        <w:right w:val="none" w:sz="0" w:space="0" w:color="auto"/>
      </w:divBdr>
    </w:div>
    <w:div w:id="877625143">
      <w:marLeft w:val="640"/>
      <w:marRight w:val="0"/>
      <w:marTop w:val="0"/>
      <w:marBottom w:val="0"/>
      <w:divBdr>
        <w:top w:val="none" w:sz="0" w:space="0" w:color="auto"/>
        <w:left w:val="none" w:sz="0" w:space="0" w:color="auto"/>
        <w:bottom w:val="none" w:sz="0" w:space="0" w:color="auto"/>
        <w:right w:val="none" w:sz="0" w:space="0" w:color="auto"/>
      </w:divBdr>
    </w:div>
    <w:div w:id="877625292">
      <w:marLeft w:val="640"/>
      <w:marRight w:val="0"/>
      <w:marTop w:val="0"/>
      <w:marBottom w:val="0"/>
      <w:divBdr>
        <w:top w:val="none" w:sz="0" w:space="0" w:color="auto"/>
        <w:left w:val="none" w:sz="0" w:space="0" w:color="auto"/>
        <w:bottom w:val="none" w:sz="0" w:space="0" w:color="auto"/>
        <w:right w:val="none" w:sz="0" w:space="0" w:color="auto"/>
      </w:divBdr>
    </w:div>
    <w:div w:id="877661870">
      <w:marLeft w:val="640"/>
      <w:marRight w:val="0"/>
      <w:marTop w:val="0"/>
      <w:marBottom w:val="0"/>
      <w:divBdr>
        <w:top w:val="none" w:sz="0" w:space="0" w:color="auto"/>
        <w:left w:val="none" w:sz="0" w:space="0" w:color="auto"/>
        <w:bottom w:val="none" w:sz="0" w:space="0" w:color="auto"/>
        <w:right w:val="none" w:sz="0" w:space="0" w:color="auto"/>
      </w:divBdr>
    </w:div>
    <w:div w:id="877664085">
      <w:marLeft w:val="640"/>
      <w:marRight w:val="0"/>
      <w:marTop w:val="0"/>
      <w:marBottom w:val="0"/>
      <w:divBdr>
        <w:top w:val="none" w:sz="0" w:space="0" w:color="auto"/>
        <w:left w:val="none" w:sz="0" w:space="0" w:color="auto"/>
        <w:bottom w:val="none" w:sz="0" w:space="0" w:color="auto"/>
        <w:right w:val="none" w:sz="0" w:space="0" w:color="auto"/>
      </w:divBdr>
    </w:div>
    <w:div w:id="877668765">
      <w:marLeft w:val="640"/>
      <w:marRight w:val="0"/>
      <w:marTop w:val="0"/>
      <w:marBottom w:val="0"/>
      <w:divBdr>
        <w:top w:val="none" w:sz="0" w:space="0" w:color="auto"/>
        <w:left w:val="none" w:sz="0" w:space="0" w:color="auto"/>
        <w:bottom w:val="none" w:sz="0" w:space="0" w:color="auto"/>
        <w:right w:val="none" w:sz="0" w:space="0" w:color="auto"/>
      </w:divBdr>
    </w:div>
    <w:div w:id="877743735">
      <w:marLeft w:val="640"/>
      <w:marRight w:val="0"/>
      <w:marTop w:val="0"/>
      <w:marBottom w:val="0"/>
      <w:divBdr>
        <w:top w:val="none" w:sz="0" w:space="0" w:color="auto"/>
        <w:left w:val="none" w:sz="0" w:space="0" w:color="auto"/>
        <w:bottom w:val="none" w:sz="0" w:space="0" w:color="auto"/>
        <w:right w:val="none" w:sz="0" w:space="0" w:color="auto"/>
      </w:divBdr>
    </w:div>
    <w:div w:id="877812132">
      <w:marLeft w:val="640"/>
      <w:marRight w:val="0"/>
      <w:marTop w:val="0"/>
      <w:marBottom w:val="0"/>
      <w:divBdr>
        <w:top w:val="none" w:sz="0" w:space="0" w:color="auto"/>
        <w:left w:val="none" w:sz="0" w:space="0" w:color="auto"/>
        <w:bottom w:val="none" w:sz="0" w:space="0" w:color="auto"/>
        <w:right w:val="none" w:sz="0" w:space="0" w:color="auto"/>
      </w:divBdr>
    </w:div>
    <w:div w:id="877815857">
      <w:marLeft w:val="640"/>
      <w:marRight w:val="0"/>
      <w:marTop w:val="0"/>
      <w:marBottom w:val="0"/>
      <w:divBdr>
        <w:top w:val="none" w:sz="0" w:space="0" w:color="auto"/>
        <w:left w:val="none" w:sz="0" w:space="0" w:color="auto"/>
        <w:bottom w:val="none" w:sz="0" w:space="0" w:color="auto"/>
        <w:right w:val="none" w:sz="0" w:space="0" w:color="auto"/>
      </w:divBdr>
    </w:div>
    <w:div w:id="877856220">
      <w:marLeft w:val="640"/>
      <w:marRight w:val="0"/>
      <w:marTop w:val="0"/>
      <w:marBottom w:val="0"/>
      <w:divBdr>
        <w:top w:val="none" w:sz="0" w:space="0" w:color="auto"/>
        <w:left w:val="none" w:sz="0" w:space="0" w:color="auto"/>
        <w:bottom w:val="none" w:sz="0" w:space="0" w:color="auto"/>
        <w:right w:val="none" w:sz="0" w:space="0" w:color="auto"/>
      </w:divBdr>
    </w:div>
    <w:div w:id="877930614">
      <w:marLeft w:val="640"/>
      <w:marRight w:val="0"/>
      <w:marTop w:val="0"/>
      <w:marBottom w:val="0"/>
      <w:divBdr>
        <w:top w:val="none" w:sz="0" w:space="0" w:color="auto"/>
        <w:left w:val="none" w:sz="0" w:space="0" w:color="auto"/>
        <w:bottom w:val="none" w:sz="0" w:space="0" w:color="auto"/>
        <w:right w:val="none" w:sz="0" w:space="0" w:color="auto"/>
      </w:divBdr>
    </w:div>
    <w:div w:id="877932849">
      <w:marLeft w:val="0"/>
      <w:marRight w:val="0"/>
      <w:marTop w:val="0"/>
      <w:marBottom w:val="0"/>
      <w:divBdr>
        <w:top w:val="none" w:sz="0" w:space="0" w:color="auto"/>
        <w:left w:val="none" w:sz="0" w:space="0" w:color="auto"/>
        <w:bottom w:val="none" w:sz="0" w:space="0" w:color="auto"/>
        <w:right w:val="none" w:sz="0" w:space="0" w:color="auto"/>
      </w:divBdr>
    </w:div>
    <w:div w:id="877936735">
      <w:marLeft w:val="640"/>
      <w:marRight w:val="0"/>
      <w:marTop w:val="0"/>
      <w:marBottom w:val="0"/>
      <w:divBdr>
        <w:top w:val="none" w:sz="0" w:space="0" w:color="auto"/>
        <w:left w:val="none" w:sz="0" w:space="0" w:color="auto"/>
        <w:bottom w:val="none" w:sz="0" w:space="0" w:color="auto"/>
        <w:right w:val="none" w:sz="0" w:space="0" w:color="auto"/>
      </w:divBdr>
    </w:div>
    <w:div w:id="878014871">
      <w:marLeft w:val="640"/>
      <w:marRight w:val="0"/>
      <w:marTop w:val="0"/>
      <w:marBottom w:val="0"/>
      <w:divBdr>
        <w:top w:val="none" w:sz="0" w:space="0" w:color="auto"/>
        <w:left w:val="none" w:sz="0" w:space="0" w:color="auto"/>
        <w:bottom w:val="none" w:sz="0" w:space="0" w:color="auto"/>
        <w:right w:val="none" w:sz="0" w:space="0" w:color="auto"/>
      </w:divBdr>
    </w:div>
    <w:div w:id="878055747">
      <w:marLeft w:val="640"/>
      <w:marRight w:val="0"/>
      <w:marTop w:val="0"/>
      <w:marBottom w:val="0"/>
      <w:divBdr>
        <w:top w:val="none" w:sz="0" w:space="0" w:color="auto"/>
        <w:left w:val="none" w:sz="0" w:space="0" w:color="auto"/>
        <w:bottom w:val="none" w:sz="0" w:space="0" w:color="auto"/>
        <w:right w:val="none" w:sz="0" w:space="0" w:color="auto"/>
      </w:divBdr>
    </w:div>
    <w:div w:id="878206454">
      <w:marLeft w:val="640"/>
      <w:marRight w:val="0"/>
      <w:marTop w:val="0"/>
      <w:marBottom w:val="0"/>
      <w:divBdr>
        <w:top w:val="none" w:sz="0" w:space="0" w:color="auto"/>
        <w:left w:val="none" w:sz="0" w:space="0" w:color="auto"/>
        <w:bottom w:val="none" w:sz="0" w:space="0" w:color="auto"/>
        <w:right w:val="none" w:sz="0" w:space="0" w:color="auto"/>
      </w:divBdr>
    </w:div>
    <w:div w:id="878322522">
      <w:marLeft w:val="640"/>
      <w:marRight w:val="0"/>
      <w:marTop w:val="0"/>
      <w:marBottom w:val="0"/>
      <w:divBdr>
        <w:top w:val="none" w:sz="0" w:space="0" w:color="auto"/>
        <w:left w:val="none" w:sz="0" w:space="0" w:color="auto"/>
        <w:bottom w:val="none" w:sz="0" w:space="0" w:color="auto"/>
        <w:right w:val="none" w:sz="0" w:space="0" w:color="auto"/>
      </w:divBdr>
    </w:div>
    <w:div w:id="878323696">
      <w:marLeft w:val="640"/>
      <w:marRight w:val="0"/>
      <w:marTop w:val="0"/>
      <w:marBottom w:val="0"/>
      <w:divBdr>
        <w:top w:val="none" w:sz="0" w:space="0" w:color="auto"/>
        <w:left w:val="none" w:sz="0" w:space="0" w:color="auto"/>
        <w:bottom w:val="none" w:sz="0" w:space="0" w:color="auto"/>
        <w:right w:val="none" w:sz="0" w:space="0" w:color="auto"/>
      </w:divBdr>
    </w:div>
    <w:div w:id="878399536">
      <w:marLeft w:val="640"/>
      <w:marRight w:val="0"/>
      <w:marTop w:val="0"/>
      <w:marBottom w:val="0"/>
      <w:divBdr>
        <w:top w:val="none" w:sz="0" w:space="0" w:color="auto"/>
        <w:left w:val="none" w:sz="0" w:space="0" w:color="auto"/>
        <w:bottom w:val="none" w:sz="0" w:space="0" w:color="auto"/>
        <w:right w:val="none" w:sz="0" w:space="0" w:color="auto"/>
      </w:divBdr>
    </w:div>
    <w:div w:id="878399621">
      <w:marLeft w:val="640"/>
      <w:marRight w:val="0"/>
      <w:marTop w:val="0"/>
      <w:marBottom w:val="0"/>
      <w:divBdr>
        <w:top w:val="none" w:sz="0" w:space="0" w:color="auto"/>
        <w:left w:val="none" w:sz="0" w:space="0" w:color="auto"/>
        <w:bottom w:val="none" w:sz="0" w:space="0" w:color="auto"/>
        <w:right w:val="none" w:sz="0" w:space="0" w:color="auto"/>
      </w:divBdr>
    </w:div>
    <w:div w:id="878472219">
      <w:marLeft w:val="640"/>
      <w:marRight w:val="0"/>
      <w:marTop w:val="0"/>
      <w:marBottom w:val="0"/>
      <w:divBdr>
        <w:top w:val="none" w:sz="0" w:space="0" w:color="auto"/>
        <w:left w:val="none" w:sz="0" w:space="0" w:color="auto"/>
        <w:bottom w:val="none" w:sz="0" w:space="0" w:color="auto"/>
        <w:right w:val="none" w:sz="0" w:space="0" w:color="auto"/>
      </w:divBdr>
    </w:div>
    <w:div w:id="878472226">
      <w:marLeft w:val="640"/>
      <w:marRight w:val="0"/>
      <w:marTop w:val="0"/>
      <w:marBottom w:val="0"/>
      <w:divBdr>
        <w:top w:val="none" w:sz="0" w:space="0" w:color="auto"/>
        <w:left w:val="none" w:sz="0" w:space="0" w:color="auto"/>
        <w:bottom w:val="none" w:sz="0" w:space="0" w:color="auto"/>
        <w:right w:val="none" w:sz="0" w:space="0" w:color="auto"/>
      </w:divBdr>
    </w:div>
    <w:div w:id="878661280">
      <w:marLeft w:val="640"/>
      <w:marRight w:val="0"/>
      <w:marTop w:val="0"/>
      <w:marBottom w:val="0"/>
      <w:divBdr>
        <w:top w:val="none" w:sz="0" w:space="0" w:color="auto"/>
        <w:left w:val="none" w:sz="0" w:space="0" w:color="auto"/>
        <w:bottom w:val="none" w:sz="0" w:space="0" w:color="auto"/>
        <w:right w:val="none" w:sz="0" w:space="0" w:color="auto"/>
      </w:divBdr>
    </w:div>
    <w:div w:id="878664308">
      <w:marLeft w:val="640"/>
      <w:marRight w:val="0"/>
      <w:marTop w:val="0"/>
      <w:marBottom w:val="0"/>
      <w:divBdr>
        <w:top w:val="none" w:sz="0" w:space="0" w:color="auto"/>
        <w:left w:val="none" w:sz="0" w:space="0" w:color="auto"/>
        <w:bottom w:val="none" w:sz="0" w:space="0" w:color="auto"/>
        <w:right w:val="none" w:sz="0" w:space="0" w:color="auto"/>
      </w:divBdr>
    </w:div>
    <w:div w:id="878854255">
      <w:marLeft w:val="640"/>
      <w:marRight w:val="0"/>
      <w:marTop w:val="0"/>
      <w:marBottom w:val="0"/>
      <w:divBdr>
        <w:top w:val="none" w:sz="0" w:space="0" w:color="auto"/>
        <w:left w:val="none" w:sz="0" w:space="0" w:color="auto"/>
        <w:bottom w:val="none" w:sz="0" w:space="0" w:color="auto"/>
        <w:right w:val="none" w:sz="0" w:space="0" w:color="auto"/>
      </w:divBdr>
    </w:div>
    <w:div w:id="878854328">
      <w:marLeft w:val="640"/>
      <w:marRight w:val="0"/>
      <w:marTop w:val="0"/>
      <w:marBottom w:val="0"/>
      <w:divBdr>
        <w:top w:val="none" w:sz="0" w:space="0" w:color="auto"/>
        <w:left w:val="none" w:sz="0" w:space="0" w:color="auto"/>
        <w:bottom w:val="none" w:sz="0" w:space="0" w:color="auto"/>
        <w:right w:val="none" w:sz="0" w:space="0" w:color="auto"/>
      </w:divBdr>
    </w:div>
    <w:div w:id="878976107">
      <w:marLeft w:val="640"/>
      <w:marRight w:val="0"/>
      <w:marTop w:val="0"/>
      <w:marBottom w:val="0"/>
      <w:divBdr>
        <w:top w:val="none" w:sz="0" w:space="0" w:color="auto"/>
        <w:left w:val="none" w:sz="0" w:space="0" w:color="auto"/>
        <w:bottom w:val="none" w:sz="0" w:space="0" w:color="auto"/>
        <w:right w:val="none" w:sz="0" w:space="0" w:color="auto"/>
      </w:divBdr>
    </w:div>
    <w:div w:id="878979595">
      <w:marLeft w:val="640"/>
      <w:marRight w:val="0"/>
      <w:marTop w:val="0"/>
      <w:marBottom w:val="0"/>
      <w:divBdr>
        <w:top w:val="none" w:sz="0" w:space="0" w:color="auto"/>
        <w:left w:val="none" w:sz="0" w:space="0" w:color="auto"/>
        <w:bottom w:val="none" w:sz="0" w:space="0" w:color="auto"/>
        <w:right w:val="none" w:sz="0" w:space="0" w:color="auto"/>
      </w:divBdr>
    </w:div>
    <w:div w:id="879047666">
      <w:marLeft w:val="640"/>
      <w:marRight w:val="0"/>
      <w:marTop w:val="0"/>
      <w:marBottom w:val="0"/>
      <w:divBdr>
        <w:top w:val="none" w:sz="0" w:space="0" w:color="auto"/>
        <w:left w:val="none" w:sz="0" w:space="0" w:color="auto"/>
        <w:bottom w:val="none" w:sz="0" w:space="0" w:color="auto"/>
        <w:right w:val="none" w:sz="0" w:space="0" w:color="auto"/>
      </w:divBdr>
    </w:div>
    <w:div w:id="879051157">
      <w:marLeft w:val="640"/>
      <w:marRight w:val="0"/>
      <w:marTop w:val="0"/>
      <w:marBottom w:val="0"/>
      <w:divBdr>
        <w:top w:val="none" w:sz="0" w:space="0" w:color="auto"/>
        <w:left w:val="none" w:sz="0" w:space="0" w:color="auto"/>
        <w:bottom w:val="none" w:sz="0" w:space="0" w:color="auto"/>
        <w:right w:val="none" w:sz="0" w:space="0" w:color="auto"/>
      </w:divBdr>
    </w:div>
    <w:div w:id="879122521">
      <w:marLeft w:val="640"/>
      <w:marRight w:val="0"/>
      <w:marTop w:val="0"/>
      <w:marBottom w:val="0"/>
      <w:divBdr>
        <w:top w:val="none" w:sz="0" w:space="0" w:color="auto"/>
        <w:left w:val="none" w:sz="0" w:space="0" w:color="auto"/>
        <w:bottom w:val="none" w:sz="0" w:space="0" w:color="auto"/>
        <w:right w:val="none" w:sz="0" w:space="0" w:color="auto"/>
      </w:divBdr>
    </w:div>
    <w:div w:id="879122967">
      <w:marLeft w:val="640"/>
      <w:marRight w:val="0"/>
      <w:marTop w:val="0"/>
      <w:marBottom w:val="0"/>
      <w:divBdr>
        <w:top w:val="none" w:sz="0" w:space="0" w:color="auto"/>
        <w:left w:val="none" w:sz="0" w:space="0" w:color="auto"/>
        <w:bottom w:val="none" w:sz="0" w:space="0" w:color="auto"/>
        <w:right w:val="none" w:sz="0" w:space="0" w:color="auto"/>
      </w:divBdr>
    </w:div>
    <w:div w:id="879173334">
      <w:marLeft w:val="640"/>
      <w:marRight w:val="0"/>
      <w:marTop w:val="0"/>
      <w:marBottom w:val="0"/>
      <w:divBdr>
        <w:top w:val="none" w:sz="0" w:space="0" w:color="auto"/>
        <w:left w:val="none" w:sz="0" w:space="0" w:color="auto"/>
        <w:bottom w:val="none" w:sz="0" w:space="0" w:color="auto"/>
        <w:right w:val="none" w:sz="0" w:space="0" w:color="auto"/>
      </w:divBdr>
    </w:div>
    <w:div w:id="879249298">
      <w:marLeft w:val="640"/>
      <w:marRight w:val="0"/>
      <w:marTop w:val="0"/>
      <w:marBottom w:val="0"/>
      <w:divBdr>
        <w:top w:val="none" w:sz="0" w:space="0" w:color="auto"/>
        <w:left w:val="none" w:sz="0" w:space="0" w:color="auto"/>
        <w:bottom w:val="none" w:sz="0" w:space="0" w:color="auto"/>
        <w:right w:val="none" w:sz="0" w:space="0" w:color="auto"/>
      </w:divBdr>
    </w:div>
    <w:div w:id="879316694">
      <w:marLeft w:val="640"/>
      <w:marRight w:val="0"/>
      <w:marTop w:val="0"/>
      <w:marBottom w:val="0"/>
      <w:divBdr>
        <w:top w:val="none" w:sz="0" w:space="0" w:color="auto"/>
        <w:left w:val="none" w:sz="0" w:space="0" w:color="auto"/>
        <w:bottom w:val="none" w:sz="0" w:space="0" w:color="auto"/>
        <w:right w:val="none" w:sz="0" w:space="0" w:color="auto"/>
      </w:divBdr>
    </w:div>
    <w:div w:id="879368055">
      <w:marLeft w:val="640"/>
      <w:marRight w:val="0"/>
      <w:marTop w:val="0"/>
      <w:marBottom w:val="0"/>
      <w:divBdr>
        <w:top w:val="none" w:sz="0" w:space="0" w:color="auto"/>
        <w:left w:val="none" w:sz="0" w:space="0" w:color="auto"/>
        <w:bottom w:val="none" w:sz="0" w:space="0" w:color="auto"/>
        <w:right w:val="none" w:sz="0" w:space="0" w:color="auto"/>
      </w:divBdr>
    </w:div>
    <w:div w:id="879391424">
      <w:marLeft w:val="640"/>
      <w:marRight w:val="0"/>
      <w:marTop w:val="0"/>
      <w:marBottom w:val="0"/>
      <w:divBdr>
        <w:top w:val="none" w:sz="0" w:space="0" w:color="auto"/>
        <w:left w:val="none" w:sz="0" w:space="0" w:color="auto"/>
        <w:bottom w:val="none" w:sz="0" w:space="0" w:color="auto"/>
        <w:right w:val="none" w:sz="0" w:space="0" w:color="auto"/>
      </w:divBdr>
    </w:div>
    <w:div w:id="879393699">
      <w:marLeft w:val="640"/>
      <w:marRight w:val="0"/>
      <w:marTop w:val="0"/>
      <w:marBottom w:val="0"/>
      <w:divBdr>
        <w:top w:val="none" w:sz="0" w:space="0" w:color="auto"/>
        <w:left w:val="none" w:sz="0" w:space="0" w:color="auto"/>
        <w:bottom w:val="none" w:sz="0" w:space="0" w:color="auto"/>
        <w:right w:val="none" w:sz="0" w:space="0" w:color="auto"/>
      </w:divBdr>
    </w:div>
    <w:div w:id="879394707">
      <w:marLeft w:val="640"/>
      <w:marRight w:val="0"/>
      <w:marTop w:val="0"/>
      <w:marBottom w:val="0"/>
      <w:divBdr>
        <w:top w:val="none" w:sz="0" w:space="0" w:color="auto"/>
        <w:left w:val="none" w:sz="0" w:space="0" w:color="auto"/>
        <w:bottom w:val="none" w:sz="0" w:space="0" w:color="auto"/>
        <w:right w:val="none" w:sz="0" w:space="0" w:color="auto"/>
      </w:divBdr>
    </w:div>
    <w:div w:id="879433823">
      <w:marLeft w:val="640"/>
      <w:marRight w:val="0"/>
      <w:marTop w:val="0"/>
      <w:marBottom w:val="0"/>
      <w:divBdr>
        <w:top w:val="none" w:sz="0" w:space="0" w:color="auto"/>
        <w:left w:val="none" w:sz="0" w:space="0" w:color="auto"/>
        <w:bottom w:val="none" w:sz="0" w:space="0" w:color="auto"/>
        <w:right w:val="none" w:sz="0" w:space="0" w:color="auto"/>
      </w:divBdr>
    </w:div>
    <w:div w:id="879435451">
      <w:marLeft w:val="640"/>
      <w:marRight w:val="0"/>
      <w:marTop w:val="0"/>
      <w:marBottom w:val="0"/>
      <w:divBdr>
        <w:top w:val="none" w:sz="0" w:space="0" w:color="auto"/>
        <w:left w:val="none" w:sz="0" w:space="0" w:color="auto"/>
        <w:bottom w:val="none" w:sz="0" w:space="0" w:color="auto"/>
        <w:right w:val="none" w:sz="0" w:space="0" w:color="auto"/>
      </w:divBdr>
    </w:div>
    <w:div w:id="879437378">
      <w:marLeft w:val="640"/>
      <w:marRight w:val="0"/>
      <w:marTop w:val="0"/>
      <w:marBottom w:val="0"/>
      <w:divBdr>
        <w:top w:val="none" w:sz="0" w:space="0" w:color="auto"/>
        <w:left w:val="none" w:sz="0" w:space="0" w:color="auto"/>
        <w:bottom w:val="none" w:sz="0" w:space="0" w:color="auto"/>
        <w:right w:val="none" w:sz="0" w:space="0" w:color="auto"/>
      </w:divBdr>
    </w:div>
    <w:div w:id="879440081">
      <w:marLeft w:val="640"/>
      <w:marRight w:val="0"/>
      <w:marTop w:val="0"/>
      <w:marBottom w:val="0"/>
      <w:divBdr>
        <w:top w:val="none" w:sz="0" w:space="0" w:color="auto"/>
        <w:left w:val="none" w:sz="0" w:space="0" w:color="auto"/>
        <w:bottom w:val="none" w:sz="0" w:space="0" w:color="auto"/>
        <w:right w:val="none" w:sz="0" w:space="0" w:color="auto"/>
      </w:divBdr>
    </w:div>
    <w:div w:id="879440604">
      <w:marLeft w:val="640"/>
      <w:marRight w:val="0"/>
      <w:marTop w:val="0"/>
      <w:marBottom w:val="0"/>
      <w:divBdr>
        <w:top w:val="none" w:sz="0" w:space="0" w:color="auto"/>
        <w:left w:val="none" w:sz="0" w:space="0" w:color="auto"/>
        <w:bottom w:val="none" w:sz="0" w:space="0" w:color="auto"/>
        <w:right w:val="none" w:sz="0" w:space="0" w:color="auto"/>
      </w:divBdr>
    </w:div>
    <w:div w:id="879512272">
      <w:marLeft w:val="640"/>
      <w:marRight w:val="0"/>
      <w:marTop w:val="0"/>
      <w:marBottom w:val="0"/>
      <w:divBdr>
        <w:top w:val="none" w:sz="0" w:space="0" w:color="auto"/>
        <w:left w:val="none" w:sz="0" w:space="0" w:color="auto"/>
        <w:bottom w:val="none" w:sz="0" w:space="0" w:color="auto"/>
        <w:right w:val="none" w:sz="0" w:space="0" w:color="auto"/>
      </w:divBdr>
    </w:div>
    <w:div w:id="879587204">
      <w:marLeft w:val="640"/>
      <w:marRight w:val="0"/>
      <w:marTop w:val="0"/>
      <w:marBottom w:val="0"/>
      <w:divBdr>
        <w:top w:val="none" w:sz="0" w:space="0" w:color="auto"/>
        <w:left w:val="none" w:sz="0" w:space="0" w:color="auto"/>
        <w:bottom w:val="none" w:sz="0" w:space="0" w:color="auto"/>
        <w:right w:val="none" w:sz="0" w:space="0" w:color="auto"/>
      </w:divBdr>
    </w:div>
    <w:div w:id="879587435">
      <w:marLeft w:val="640"/>
      <w:marRight w:val="0"/>
      <w:marTop w:val="0"/>
      <w:marBottom w:val="0"/>
      <w:divBdr>
        <w:top w:val="none" w:sz="0" w:space="0" w:color="auto"/>
        <w:left w:val="none" w:sz="0" w:space="0" w:color="auto"/>
        <w:bottom w:val="none" w:sz="0" w:space="0" w:color="auto"/>
        <w:right w:val="none" w:sz="0" w:space="0" w:color="auto"/>
      </w:divBdr>
    </w:div>
    <w:div w:id="879628950">
      <w:marLeft w:val="640"/>
      <w:marRight w:val="0"/>
      <w:marTop w:val="0"/>
      <w:marBottom w:val="0"/>
      <w:divBdr>
        <w:top w:val="none" w:sz="0" w:space="0" w:color="auto"/>
        <w:left w:val="none" w:sz="0" w:space="0" w:color="auto"/>
        <w:bottom w:val="none" w:sz="0" w:space="0" w:color="auto"/>
        <w:right w:val="none" w:sz="0" w:space="0" w:color="auto"/>
      </w:divBdr>
    </w:div>
    <w:div w:id="879630258">
      <w:marLeft w:val="640"/>
      <w:marRight w:val="0"/>
      <w:marTop w:val="0"/>
      <w:marBottom w:val="0"/>
      <w:divBdr>
        <w:top w:val="none" w:sz="0" w:space="0" w:color="auto"/>
        <w:left w:val="none" w:sz="0" w:space="0" w:color="auto"/>
        <w:bottom w:val="none" w:sz="0" w:space="0" w:color="auto"/>
        <w:right w:val="none" w:sz="0" w:space="0" w:color="auto"/>
      </w:divBdr>
    </w:div>
    <w:div w:id="879630361">
      <w:marLeft w:val="640"/>
      <w:marRight w:val="0"/>
      <w:marTop w:val="0"/>
      <w:marBottom w:val="0"/>
      <w:divBdr>
        <w:top w:val="none" w:sz="0" w:space="0" w:color="auto"/>
        <w:left w:val="none" w:sz="0" w:space="0" w:color="auto"/>
        <w:bottom w:val="none" w:sz="0" w:space="0" w:color="auto"/>
        <w:right w:val="none" w:sz="0" w:space="0" w:color="auto"/>
      </w:divBdr>
    </w:div>
    <w:div w:id="879632893">
      <w:marLeft w:val="640"/>
      <w:marRight w:val="0"/>
      <w:marTop w:val="0"/>
      <w:marBottom w:val="0"/>
      <w:divBdr>
        <w:top w:val="none" w:sz="0" w:space="0" w:color="auto"/>
        <w:left w:val="none" w:sz="0" w:space="0" w:color="auto"/>
        <w:bottom w:val="none" w:sz="0" w:space="0" w:color="auto"/>
        <w:right w:val="none" w:sz="0" w:space="0" w:color="auto"/>
      </w:divBdr>
    </w:div>
    <w:div w:id="879707999">
      <w:marLeft w:val="640"/>
      <w:marRight w:val="0"/>
      <w:marTop w:val="0"/>
      <w:marBottom w:val="0"/>
      <w:divBdr>
        <w:top w:val="none" w:sz="0" w:space="0" w:color="auto"/>
        <w:left w:val="none" w:sz="0" w:space="0" w:color="auto"/>
        <w:bottom w:val="none" w:sz="0" w:space="0" w:color="auto"/>
        <w:right w:val="none" w:sz="0" w:space="0" w:color="auto"/>
      </w:divBdr>
    </w:div>
    <w:div w:id="879709478">
      <w:marLeft w:val="640"/>
      <w:marRight w:val="0"/>
      <w:marTop w:val="0"/>
      <w:marBottom w:val="0"/>
      <w:divBdr>
        <w:top w:val="none" w:sz="0" w:space="0" w:color="auto"/>
        <w:left w:val="none" w:sz="0" w:space="0" w:color="auto"/>
        <w:bottom w:val="none" w:sz="0" w:space="0" w:color="auto"/>
        <w:right w:val="none" w:sz="0" w:space="0" w:color="auto"/>
      </w:divBdr>
    </w:div>
    <w:div w:id="879711901">
      <w:marLeft w:val="640"/>
      <w:marRight w:val="0"/>
      <w:marTop w:val="0"/>
      <w:marBottom w:val="0"/>
      <w:divBdr>
        <w:top w:val="none" w:sz="0" w:space="0" w:color="auto"/>
        <w:left w:val="none" w:sz="0" w:space="0" w:color="auto"/>
        <w:bottom w:val="none" w:sz="0" w:space="0" w:color="auto"/>
        <w:right w:val="none" w:sz="0" w:space="0" w:color="auto"/>
      </w:divBdr>
    </w:div>
    <w:div w:id="879778464">
      <w:marLeft w:val="640"/>
      <w:marRight w:val="0"/>
      <w:marTop w:val="0"/>
      <w:marBottom w:val="0"/>
      <w:divBdr>
        <w:top w:val="none" w:sz="0" w:space="0" w:color="auto"/>
        <w:left w:val="none" w:sz="0" w:space="0" w:color="auto"/>
        <w:bottom w:val="none" w:sz="0" w:space="0" w:color="auto"/>
        <w:right w:val="none" w:sz="0" w:space="0" w:color="auto"/>
      </w:divBdr>
    </w:div>
    <w:div w:id="879778650">
      <w:marLeft w:val="640"/>
      <w:marRight w:val="0"/>
      <w:marTop w:val="0"/>
      <w:marBottom w:val="0"/>
      <w:divBdr>
        <w:top w:val="none" w:sz="0" w:space="0" w:color="auto"/>
        <w:left w:val="none" w:sz="0" w:space="0" w:color="auto"/>
        <w:bottom w:val="none" w:sz="0" w:space="0" w:color="auto"/>
        <w:right w:val="none" w:sz="0" w:space="0" w:color="auto"/>
      </w:divBdr>
    </w:div>
    <w:div w:id="879780093">
      <w:marLeft w:val="640"/>
      <w:marRight w:val="0"/>
      <w:marTop w:val="0"/>
      <w:marBottom w:val="0"/>
      <w:divBdr>
        <w:top w:val="none" w:sz="0" w:space="0" w:color="auto"/>
        <w:left w:val="none" w:sz="0" w:space="0" w:color="auto"/>
        <w:bottom w:val="none" w:sz="0" w:space="0" w:color="auto"/>
        <w:right w:val="none" w:sz="0" w:space="0" w:color="auto"/>
      </w:divBdr>
    </w:div>
    <w:div w:id="879823224">
      <w:marLeft w:val="640"/>
      <w:marRight w:val="0"/>
      <w:marTop w:val="0"/>
      <w:marBottom w:val="0"/>
      <w:divBdr>
        <w:top w:val="none" w:sz="0" w:space="0" w:color="auto"/>
        <w:left w:val="none" w:sz="0" w:space="0" w:color="auto"/>
        <w:bottom w:val="none" w:sz="0" w:space="0" w:color="auto"/>
        <w:right w:val="none" w:sz="0" w:space="0" w:color="auto"/>
      </w:divBdr>
    </w:div>
    <w:div w:id="879825483">
      <w:marLeft w:val="640"/>
      <w:marRight w:val="0"/>
      <w:marTop w:val="0"/>
      <w:marBottom w:val="0"/>
      <w:divBdr>
        <w:top w:val="none" w:sz="0" w:space="0" w:color="auto"/>
        <w:left w:val="none" w:sz="0" w:space="0" w:color="auto"/>
        <w:bottom w:val="none" w:sz="0" w:space="0" w:color="auto"/>
        <w:right w:val="none" w:sz="0" w:space="0" w:color="auto"/>
      </w:divBdr>
    </w:div>
    <w:div w:id="879904414">
      <w:marLeft w:val="640"/>
      <w:marRight w:val="0"/>
      <w:marTop w:val="0"/>
      <w:marBottom w:val="0"/>
      <w:divBdr>
        <w:top w:val="none" w:sz="0" w:space="0" w:color="auto"/>
        <w:left w:val="none" w:sz="0" w:space="0" w:color="auto"/>
        <w:bottom w:val="none" w:sz="0" w:space="0" w:color="auto"/>
        <w:right w:val="none" w:sz="0" w:space="0" w:color="auto"/>
      </w:divBdr>
    </w:div>
    <w:div w:id="879976043">
      <w:marLeft w:val="640"/>
      <w:marRight w:val="0"/>
      <w:marTop w:val="0"/>
      <w:marBottom w:val="0"/>
      <w:divBdr>
        <w:top w:val="none" w:sz="0" w:space="0" w:color="auto"/>
        <w:left w:val="none" w:sz="0" w:space="0" w:color="auto"/>
        <w:bottom w:val="none" w:sz="0" w:space="0" w:color="auto"/>
        <w:right w:val="none" w:sz="0" w:space="0" w:color="auto"/>
      </w:divBdr>
    </w:div>
    <w:div w:id="879976859">
      <w:marLeft w:val="640"/>
      <w:marRight w:val="0"/>
      <w:marTop w:val="0"/>
      <w:marBottom w:val="0"/>
      <w:divBdr>
        <w:top w:val="none" w:sz="0" w:space="0" w:color="auto"/>
        <w:left w:val="none" w:sz="0" w:space="0" w:color="auto"/>
        <w:bottom w:val="none" w:sz="0" w:space="0" w:color="auto"/>
        <w:right w:val="none" w:sz="0" w:space="0" w:color="auto"/>
      </w:divBdr>
    </w:div>
    <w:div w:id="880019131">
      <w:marLeft w:val="640"/>
      <w:marRight w:val="0"/>
      <w:marTop w:val="0"/>
      <w:marBottom w:val="0"/>
      <w:divBdr>
        <w:top w:val="none" w:sz="0" w:space="0" w:color="auto"/>
        <w:left w:val="none" w:sz="0" w:space="0" w:color="auto"/>
        <w:bottom w:val="none" w:sz="0" w:space="0" w:color="auto"/>
        <w:right w:val="none" w:sz="0" w:space="0" w:color="auto"/>
      </w:divBdr>
    </w:div>
    <w:div w:id="880021077">
      <w:marLeft w:val="640"/>
      <w:marRight w:val="0"/>
      <w:marTop w:val="0"/>
      <w:marBottom w:val="0"/>
      <w:divBdr>
        <w:top w:val="none" w:sz="0" w:space="0" w:color="auto"/>
        <w:left w:val="none" w:sz="0" w:space="0" w:color="auto"/>
        <w:bottom w:val="none" w:sz="0" w:space="0" w:color="auto"/>
        <w:right w:val="none" w:sz="0" w:space="0" w:color="auto"/>
      </w:divBdr>
    </w:div>
    <w:div w:id="880021900">
      <w:marLeft w:val="640"/>
      <w:marRight w:val="0"/>
      <w:marTop w:val="0"/>
      <w:marBottom w:val="0"/>
      <w:divBdr>
        <w:top w:val="none" w:sz="0" w:space="0" w:color="auto"/>
        <w:left w:val="none" w:sz="0" w:space="0" w:color="auto"/>
        <w:bottom w:val="none" w:sz="0" w:space="0" w:color="auto"/>
        <w:right w:val="none" w:sz="0" w:space="0" w:color="auto"/>
      </w:divBdr>
    </w:div>
    <w:div w:id="880046494">
      <w:marLeft w:val="640"/>
      <w:marRight w:val="0"/>
      <w:marTop w:val="0"/>
      <w:marBottom w:val="0"/>
      <w:divBdr>
        <w:top w:val="none" w:sz="0" w:space="0" w:color="auto"/>
        <w:left w:val="none" w:sz="0" w:space="0" w:color="auto"/>
        <w:bottom w:val="none" w:sz="0" w:space="0" w:color="auto"/>
        <w:right w:val="none" w:sz="0" w:space="0" w:color="auto"/>
      </w:divBdr>
    </w:div>
    <w:div w:id="880050125">
      <w:marLeft w:val="640"/>
      <w:marRight w:val="0"/>
      <w:marTop w:val="0"/>
      <w:marBottom w:val="0"/>
      <w:divBdr>
        <w:top w:val="none" w:sz="0" w:space="0" w:color="auto"/>
        <w:left w:val="none" w:sz="0" w:space="0" w:color="auto"/>
        <w:bottom w:val="none" w:sz="0" w:space="0" w:color="auto"/>
        <w:right w:val="none" w:sz="0" w:space="0" w:color="auto"/>
      </w:divBdr>
    </w:div>
    <w:div w:id="880089840">
      <w:marLeft w:val="640"/>
      <w:marRight w:val="0"/>
      <w:marTop w:val="0"/>
      <w:marBottom w:val="0"/>
      <w:divBdr>
        <w:top w:val="none" w:sz="0" w:space="0" w:color="auto"/>
        <w:left w:val="none" w:sz="0" w:space="0" w:color="auto"/>
        <w:bottom w:val="none" w:sz="0" w:space="0" w:color="auto"/>
        <w:right w:val="none" w:sz="0" w:space="0" w:color="auto"/>
      </w:divBdr>
    </w:div>
    <w:div w:id="880090504">
      <w:marLeft w:val="640"/>
      <w:marRight w:val="0"/>
      <w:marTop w:val="0"/>
      <w:marBottom w:val="0"/>
      <w:divBdr>
        <w:top w:val="none" w:sz="0" w:space="0" w:color="auto"/>
        <w:left w:val="none" w:sz="0" w:space="0" w:color="auto"/>
        <w:bottom w:val="none" w:sz="0" w:space="0" w:color="auto"/>
        <w:right w:val="none" w:sz="0" w:space="0" w:color="auto"/>
      </w:divBdr>
    </w:div>
    <w:div w:id="880095534">
      <w:marLeft w:val="640"/>
      <w:marRight w:val="0"/>
      <w:marTop w:val="0"/>
      <w:marBottom w:val="0"/>
      <w:divBdr>
        <w:top w:val="none" w:sz="0" w:space="0" w:color="auto"/>
        <w:left w:val="none" w:sz="0" w:space="0" w:color="auto"/>
        <w:bottom w:val="none" w:sz="0" w:space="0" w:color="auto"/>
        <w:right w:val="none" w:sz="0" w:space="0" w:color="auto"/>
      </w:divBdr>
    </w:div>
    <w:div w:id="880244079">
      <w:marLeft w:val="640"/>
      <w:marRight w:val="0"/>
      <w:marTop w:val="0"/>
      <w:marBottom w:val="0"/>
      <w:divBdr>
        <w:top w:val="none" w:sz="0" w:space="0" w:color="auto"/>
        <w:left w:val="none" w:sz="0" w:space="0" w:color="auto"/>
        <w:bottom w:val="none" w:sz="0" w:space="0" w:color="auto"/>
        <w:right w:val="none" w:sz="0" w:space="0" w:color="auto"/>
      </w:divBdr>
    </w:div>
    <w:div w:id="880244368">
      <w:marLeft w:val="640"/>
      <w:marRight w:val="0"/>
      <w:marTop w:val="0"/>
      <w:marBottom w:val="0"/>
      <w:divBdr>
        <w:top w:val="none" w:sz="0" w:space="0" w:color="auto"/>
        <w:left w:val="none" w:sz="0" w:space="0" w:color="auto"/>
        <w:bottom w:val="none" w:sz="0" w:space="0" w:color="auto"/>
        <w:right w:val="none" w:sz="0" w:space="0" w:color="auto"/>
      </w:divBdr>
    </w:div>
    <w:div w:id="880282488">
      <w:marLeft w:val="640"/>
      <w:marRight w:val="0"/>
      <w:marTop w:val="0"/>
      <w:marBottom w:val="0"/>
      <w:divBdr>
        <w:top w:val="none" w:sz="0" w:space="0" w:color="auto"/>
        <w:left w:val="none" w:sz="0" w:space="0" w:color="auto"/>
        <w:bottom w:val="none" w:sz="0" w:space="0" w:color="auto"/>
        <w:right w:val="none" w:sz="0" w:space="0" w:color="auto"/>
      </w:divBdr>
    </w:div>
    <w:div w:id="880283441">
      <w:marLeft w:val="640"/>
      <w:marRight w:val="0"/>
      <w:marTop w:val="0"/>
      <w:marBottom w:val="0"/>
      <w:divBdr>
        <w:top w:val="none" w:sz="0" w:space="0" w:color="auto"/>
        <w:left w:val="none" w:sz="0" w:space="0" w:color="auto"/>
        <w:bottom w:val="none" w:sz="0" w:space="0" w:color="auto"/>
        <w:right w:val="none" w:sz="0" w:space="0" w:color="auto"/>
      </w:divBdr>
    </w:div>
    <w:div w:id="880286513">
      <w:marLeft w:val="640"/>
      <w:marRight w:val="0"/>
      <w:marTop w:val="0"/>
      <w:marBottom w:val="0"/>
      <w:divBdr>
        <w:top w:val="none" w:sz="0" w:space="0" w:color="auto"/>
        <w:left w:val="none" w:sz="0" w:space="0" w:color="auto"/>
        <w:bottom w:val="none" w:sz="0" w:space="0" w:color="auto"/>
        <w:right w:val="none" w:sz="0" w:space="0" w:color="auto"/>
      </w:divBdr>
    </w:div>
    <w:div w:id="880288992">
      <w:marLeft w:val="640"/>
      <w:marRight w:val="0"/>
      <w:marTop w:val="0"/>
      <w:marBottom w:val="0"/>
      <w:divBdr>
        <w:top w:val="none" w:sz="0" w:space="0" w:color="auto"/>
        <w:left w:val="none" w:sz="0" w:space="0" w:color="auto"/>
        <w:bottom w:val="none" w:sz="0" w:space="0" w:color="auto"/>
        <w:right w:val="none" w:sz="0" w:space="0" w:color="auto"/>
      </w:divBdr>
    </w:div>
    <w:div w:id="880364421">
      <w:marLeft w:val="0"/>
      <w:marRight w:val="0"/>
      <w:marTop w:val="0"/>
      <w:marBottom w:val="0"/>
      <w:divBdr>
        <w:top w:val="none" w:sz="0" w:space="0" w:color="auto"/>
        <w:left w:val="none" w:sz="0" w:space="0" w:color="auto"/>
        <w:bottom w:val="none" w:sz="0" w:space="0" w:color="auto"/>
        <w:right w:val="none" w:sz="0" w:space="0" w:color="auto"/>
      </w:divBdr>
    </w:div>
    <w:div w:id="880436250">
      <w:marLeft w:val="640"/>
      <w:marRight w:val="0"/>
      <w:marTop w:val="0"/>
      <w:marBottom w:val="0"/>
      <w:divBdr>
        <w:top w:val="none" w:sz="0" w:space="0" w:color="auto"/>
        <w:left w:val="none" w:sz="0" w:space="0" w:color="auto"/>
        <w:bottom w:val="none" w:sz="0" w:space="0" w:color="auto"/>
        <w:right w:val="none" w:sz="0" w:space="0" w:color="auto"/>
      </w:divBdr>
    </w:div>
    <w:div w:id="880477779">
      <w:marLeft w:val="640"/>
      <w:marRight w:val="0"/>
      <w:marTop w:val="0"/>
      <w:marBottom w:val="0"/>
      <w:divBdr>
        <w:top w:val="none" w:sz="0" w:space="0" w:color="auto"/>
        <w:left w:val="none" w:sz="0" w:space="0" w:color="auto"/>
        <w:bottom w:val="none" w:sz="0" w:space="0" w:color="auto"/>
        <w:right w:val="none" w:sz="0" w:space="0" w:color="auto"/>
      </w:divBdr>
    </w:div>
    <w:div w:id="880551798">
      <w:marLeft w:val="640"/>
      <w:marRight w:val="0"/>
      <w:marTop w:val="0"/>
      <w:marBottom w:val="0"/>
      <w:divBdr>
        <w:top w:val="none" w:sz="0" w:space="0" w:color="auto"/>
        <w:left w:val="none" w:sz="0" w:space="0" w:color="auto"/>
        <w:bottom w:val="none" w:sz="0" w:space="0" w:color="auto"/>
        <w:right w:val="none" w:sz="0" w:space="0" w:color="auto"/>
      </w:divBdr>
    </w:div>
    <w:div w:id="880627083">
      <w:marLeft w:val="640"/>
      <w:marRight w:val="0"/>
      <w:marTop w:val="0"/>
      <w:marBottom w:val="0"/>
      <w:divBdr>
        <w:top w:val="none" w:sz="0" w:space="0" w:color="auto"/>
        <w:left w:val="none" w:sz="0" w:space="0" w:color="auto"/>
        <w:bottom w:val="none" w:sz="0" w:space="0" w:color="auto"/>
        <w:right w:val="none" w:sz="0" w:space="0" w:color="auto"/>
      </w:divBdr>
    </w:div>
    <w:div w:id="880675369">
      <w:marLeft w:val="640"/>
      <w:marRight w:val="0"/>
      <w:marTop w:val="0"/>
      <w:marBottom w:val="0"/>
      <w:divBdr>
        <w:top w:val="none" w:sz="0" w:space="0" w:color="auto"/>
        <w:left w:val="none" w:sz="0" w:space="0" w:color="auto"/>
        <w:bottom w:val="none" w:sz="0" w:space="0" w:color="auto"/>
        <w:right w:val="none" w:sz="0" w:space="0" w:color="auto"/>
      </w:divBdr>
    </w:div>
    <w:div w:id="880701744">
      <w:marLeft w:val="640"/>
      <w:marRight w:val="0"/>
      <w:marTop w:val="0"/>
      <w:marBottom w:val="0"/>
      <w:divBdr>
        <w:top w:val="none" w:sz="0" w:space="0" w:color="auto"/>
        <w:left w:val="none" w:sz="0" w:space="0" w:color="auto"/>
        <w:bottom w:val="none" w:sz="0" w:space="0" w:color="auto"/>
        <w:right w:val="none" w:sz="0" w:space="0" w:color="auto"/>
      </w:divBdr>
    </w:div>
    <w:div w:id="880746333">
      <w:marLeft w:val="640"/>
      <w:marRight w:val="0"/>
      <w:marTop w:val="0"/>
      <w:marBottom w:val="0"/>
      <w:divBdr>
        <w:top w:val="none" w:sz="0" w:space="0" w:color="auto"/>
        <w:left w:val="none" w:sz="0" w:space="0" w:color="auto"/>
        <w:bottom w:val="none" w:sz="0" w:space="0" w:color="auto"/>
        <w:right w:val="none" w:sz="0" w:space="0" w:color="auto"/>
      </w:divBdr>
    </w:div>
    <w:div w:id="880869534">
      <w:marLeft w:val="640"/>
      <w:marRight w:val="0"/>
      <w:marTop w:val="0"/>
      <w:marBottom w:val="0"/>
      <w:divBdr>
        <w:top w:val="none" w:sz="0" w:space="0" w:color="auto"/>
        <w:left w:val="none" w:sz="0" w:space="0" w:color="auto"/>
        <w:bottom w:val="none" w:sz="0" w:space="0" w:color="auto"/>
        <w:right w:val="none" w:sz="0" w:space="0" w:color="auto"/>
      </w:divBdr>
    </w:div>
    <w:div w:id="880897980">
      <w:marLeft w:val="640"/>
      <w:marRight w:val="0"/>
      <w:marTop w:val="0"/>
      <w:marBottom w:val="0"/>
      <w:divBdr>
        <w:top w:val="none" w:sz="0" w:space="0" w:color="auto"/>
        <w:left w:val="none" w:sz="0" w:space="0" w:color="auto"/>
        <w:bottom w:val="none" w:sz="0" w:space="0" w:color="auto"/>
        <w:right w:val="none" w:sz="0" w:space="0" w:color="auto"/>
      </w:divBdr>
    </w:div>
    <w:div w:id="880900069">
      <w:marLeft w:val="640"/>
      <w:marRight w:val="0"/>
      <w:marTop w:val="0"/>
      <w:marBottom w:val="0"/>
      <w:divBdr>
        <w:top w:val="none" w:sz="0" w:space="0" w:color="auto"/>
        <w:left w:val="none" w:sz="0" w:space="0" w:color="auto"/>
        <w:bottom w:val="none" w:sz="0" w:space="0" w:color="auto"/>
        <w:right w:val="none" w:sz="0" w:space="0" w:color="auto"/>
      </w:divBdr>
    </w:div>
    <w:div w:id="880942795">
      <w:marLeft w:val="640"/>
      <w:marRight w:val="0"/>
      <w:marTop w:val="0"/>
      <w:marBottom w:val="0"/>
      <w:divBdr>
        <w:top w:val="none" w:sz="0" w:space="0" w:color="auto"/>
        <w:left w:val="none" w:sz="0" w:space="0" w:color="auto"/>
        <w:bottom w:val="none" w:sz="0" w:space="0" w:color="auto"/>
        <w:right w:val="none" w:sz="0" w:space="0" w:color="auto"/>
      </w:divBdr>
    </w:div>
    <w:div w:id="880944471">
      <w:marLeft w:val="640"/>
      <w:marRight w:val="0"/>
      <w:marTop w:val="0"/>
      <w:marBottom w:val="0"/>
      <w:divBdr>
        <w:top w:val="none" w:sz="0" w:space="0" w:color="auto"/>
        <w:left w:val="none" w:sz="0" w:space="0" w:color="auto"/>
        <w:bottom w:val="none" w:sz="0" w:space="0" w:color="auto"/>
        <w:right w:val="none" w:sz="0" w:space="0" w:color="auto"/>
      </w:divBdr>
    </w:div>
    <w:div w:id="880946999">
      <w:marLeft w:val="640"/>
      <w:marRight w:val="0"/>
      <w:marTop w:val="0"/>
      <w:marBottom w:val="0"/>
      <w:divBdr>
        <w:top w:val="none" w:sz="0" w:space="0" w:color="auto"/>
        <w:left w:val="none" w:sz="0" w:space="0" w:color="auto"/>
        <w:bottom w:val="none" w:sz="0" w:space="0" w:color="auto"/>
        <w:right w:val="none" w:sz="0" w:space="0" w:color="auto"/>
      </w:divBdr>
    </w:div>
    <w:div w:id="881018961">
      <w:marLeft w:val="640"/>
      <w:marRight w:val="0"/>
      <w:marTop w:val="0"/>
      <w:marBottom w:val="0"/>
      <w:divBdr>
        <w:top w:val="none" w:sz="0" w:space="0" w:color="auto"/>
        <w:left w:val="none" w:sz="0" w:space="0" w:color="auto"/>
        <w:bottom w:val="none" w:sz="0" w:space="0" w:color="auto"/>
        <w:right w:val="none" w:sz="0" w:space="0" w:color="auto"/>
      </w:divBdr>
    </w:div>
    <w:div w:id="881093132">
      <w:marLeft w:val="640"/>
      <w:marRight w:val="0"/>
      <w:marTop w:val="0"/>
      <w:marBottom w:val="0"/>
      <w:divBdr>
        <w:top w:val="none" w:sz="0" w:space="0" w:color="auto"/>
        <w:left w:val="none" w:sz="0" w:space="0" w:color="auto"/>
        <w:bottom w:val="none" w:sz="0" w:space="0" w:color="auto"/>
        <w:right w:val="none" w:sz="0" w:space="0" w:color="auto"/>
      </w:divBdr>
    </w:div>
    <w:div w:id="881095337">
      <w:marLeft w:val="640"/>
      <w:marRight w:val="0"/>
      <w:marTop w:val="0"/>
      <w:marBottom w:val="0"/>
      <w:divBdr>
        <w:top w:val="none" w:sz="0" w:space="0" w:color="auto"/>
        <w:left w:val="none" w:sz="0" w:space="0" w:color="auto"/>
        <w:bottom w:val="none" w:sz="0" w:space="0" w:color="auto"/>
        <w:right w:val="none" w:sz="0" w:space="0" w:color="auto"/>
      </w:divBdr>
    </w:div>
    <w:div w:id="881212582">
      <w:marLeft w:val="640"/>
      <w:marRight w:val="0"/>
      <w:marTop w:val="0"/>
      <w:marBottom w:val="0"/>
      <w:divBdr>
        <w:top w:val="none" w:sz="0" w:space="0" w:color="auto"/>
        <w:left w:val="none" w:sz="0" w:space="0" w:color="auto"/>
        <w:bottom w:val="none" w:sz="0" w:space="0" w:color="auto"/>
        <w:right w:val="none" w:sz="0" w:space="0" w:color="auto"/>
      </w:divBdr>
    </w:div>
    <w:div w:id="881214710">
      <w:marLeft w:val="640"/>
      <w:marRight w:val="0"/>
      <w:marTop w:val="0"/>
      <w:marBottom w:val="0"/>
      <w:divBdr>
        <w:top w:val="none" w:sz="0" w:space="0" w:color="auto"/>
        <w:left w:val="none" w:sz="0" w:space="0" w:color="auto"/>
        <w:bottom w:val="none" w:sz="0" w:space="0" w:color="auto"/>
        <w:right w:val="none" w:sz="0" w:space="0" w:color="auto"/>
      </w:divBdr>
    </w:div>
    <w:div w:id="881288429">
      <w:marLeft w:val="640"/>
      <w:marRight w:val="0"/>
      <w:marTop w:val="0"/>
      <w:marBottom w:val="0"/>
      <w:divBdr>
        <w:top w:val="none" w:sz="0" w:space="0" w:color="auto"/>
        <w:left w:val="none" w:sz="0" w:space="0" w:color="auto"/>
        <w:bottom w:val="none" w:sz="0" w:space="0" w:color="auto"/>
        <w:right w:val="none" w:sz="0" w:space="0" w:color="auto"/>
      </w:divBdr>
    </w:div>
    <w:div w:id="881328948">
      <w:marLeft w:val="640"/>
      <w:marRight w:val="0"/>
      <w:marTop w:val="0"/>
      <w:marBottom w:val="0"/>
      <w:divBdr>
        <w:top w:val="none" w:sz="0" w:space="0" w:color="auto"/>
        <w:left w:val="none" w:sz="0" w:space="0" w:color="auto"/>
        <w:bottom w:val="none" w:sz="0" w:space="0" w:color="auto"/>
        <w:right w:val="none" w:sz="0" w:space="0" w:color="auto"/>
      </w:divBdr>
    </w:div>
    <w:div w:id="881332095">
      <w:marLeft w:val="640"/>
      <w:marRight w:val="0"/>
      <w:marTop w:val="0"/>
      <w:marBottom w:val="0"/>
      <w:divBdr>
        <w:top w:val="none" w:sz="0" w:space="0" w:color="auto"/>
        <w:left w:val="none" w:sz="0" w:space="0" w:color="auto"/>
        <w:bottom w:val="none" w:sz="0" w:space="0" w:color="auto"/>
        <w:right w:val="none" w:sz="0" w:space="0" w:color="auto"/>
      </w:divBdr>
    </w:div>
    <w:div w:id="881333631">
      <w:marLeft w:val="640"/>
      <w:marRight w:val="0"/>
      <w:marTop w:val="0"/>
      <w:marBottom w:val="0"/>
      <w:divBdr>
        <w:top w:val="none" w:sz="0" w:space="0" w:color="auto"/>
        <w:left w:val="none" w:sz="0" w:space="0" w:color="auto"/>
        <w:bottom w:val="none" w:sz="0" w:space="0" w:color="auto"/>
        <w:right w:val="none" w:sz="0" w:space="0" w:color="auto"/>
      </w:divBdr>
    </w:div>
    <w:div w:id="881405813">
      <w:marLeft w:val="640"/>
      <w:marRight w:val="0"/>
      <w:marTop w:val="0"/>
      <w:marBottom w:val="0"/>
      <w:divBdr>
        <w:top w:val="none" w:sz="0" w:space="0" w:color="auto"/>
        <w:left w:val="none" w:sz="0" w:space="0" w:color="auto"/>
        <w:bottom w:val="none" w:sz="0" w:space="0" w:color="auto"/>
        <w:right w:val="none" w:sz="0" w:space="0" w:color="auto"/>
      </w:divBdr>
    </w:div>
    <w:div w:id="881475082">
      <w:marLeft w:val="640"/>
      <w:marRight w:val="0"/>
      <w:marTop w:val="0"/>
      <w:marBottom w:val="0"/>
      <w:divBdr>
        <w:top w:val="none" w:sz="0" w:space="0" w:color="auto"/>
        <w:left w:val="none" w:sz="0" w:space="0" w:color="auto"/>
        <w:bottom w:val="none" w:sz="0" w:space="0" w:color="auto"/>
        <w:right w:val="none" w:sz="0" w:space="0" w:color="auto"/>
      </w:divBdr>
    </w:div>
    <w:div w:id="881477105">
      <w:marLeft w:val="640"/>
      <w:marRight w:val="0"/>
      <w:marTop w:val="0"/>
      <w:marBottom w:val="0"/>
      <w:divBdr>
        <w:top w:val="none" w:sz="0" w:space="0" w:color="auto"/>
        <w:left w:val="none" w:sz="0" w:space="0" w:color="auto"/>
        <w:bottom w:val="none" w:sz="0" w:space="0" w:color="auto"/>
        <w:right w:val="none" w:sz="0" w:space="0" w:color="auto"/>
      </w:divBdr>
    </w:div>
    <w:div w:id="881478903">
      <w:marLeft w:val="640"/>
      <w:marRight w:val="0"/>
      <w:marTop w:val="0"/>
      <w:marBottom w:val="0"/>
      <w:divBdr>
        <w:top w:val="none" w:sz="0" w:space="0" w:color="auto"/>
        <w:left w:val="none" w:sz="0" w:space="0" w:color="auto"/>
        <w:bottom w:val="none" w:sz="0" w:space="0" w:color="auto"/>
        <w:right w:val="none" w:sz="0" w:space="0" w:color="auto"/>
      </w:divBdr>
    </w:div>
    <w:div w:id="881481273">
      <w:marLeft w:val="640"/>
      <w:marRight w:val="0"/>
      <w:marTop w:val="0"/>
      <w:marBottom w:val="0"/>
      <w:divBdr>
        <w:top w:val="none" w:sz="0" w:space="0" w:color="auto"/>
        <w:left w:val="none" w:sz="0" w:space="0" w:color="auto"/>
        <w:bottom w:val="none" w:sz="0" w:space="0" w:color="auto"/>
        <w:right w:val="none" w:sz="0" w:space="0" w:color="auto"/>
      </w:divBdr>
    </w:div>
    <w:div w:id="881481570">
      <w:marLeft w:val="640"/>
      <w:marRight w:val="0"/>
      <w:marTop w:val="0"/>
      <w:marBottom w:val="0"/>
      <w:divBdr>
        <w:top w:val="none" w:sz="0" w:space="0" w:color="auto"/>
        <w:left w:val="none" w:sz="0" w:space="0" w:color="auto"/>
        <w:bottom w:val="none" w:sz="0" w:space="0" w:color="auto"/>
        <w:right w:val="none" w:sz="0" w:space="0" w:color="auto"/>
      </w:divBdr>
    </w:div>
    <w:div w:id="881482236">
      <w:marLeft w:val="640"/>
      <w:marRight w:val="0"/>
      <w:marTop w:val="0"/>
      <w:marBottom w:val="0"/>
      <w:divBdr>
        <w:top w:val="none" w:sz="0" w:space="0" w:color="auto"/>
        <w:left w:val="none" w:sz="0" w:space="0" w:color="auto"/>
        <w:bottom w:val="none" w:sz="0" w:space="0" w:color="auto"/>
        <w:right w:val="none" w:sz="0" w:space="0" w:color="auto"/>
      </w:divBdr>
    </w:div>
    <w:div w:id="881555133">
      <w:marLeft w:val="640"/>
      <w:marRight w:val="0"/>
      <w:marTop w:val="0"/>
      <w:marBottom w:val="0"/>
      <w:divBdr>
        <w:top w:val="none" w:sz="0" w:space="0" w:color="auto"/>
        <w:left w:val="none" w:sz="0" w:space="0" w:color="auto"/>
        <w:bottom w:val="none" w:sz="0" w:space="0" w:color="auto"/>
        <w:right w:val="none" w:sz="0" w:space="0" w:color="auto"/>
      </w:divBdr>
    </w:div>
    <w:div w:id="881556476">
      <w:marLeft w:val="640"/>
      <w:marRight w:val="0"/>
      <w:marTop w:val="0"/>
      <w:marBottom w:val="0"/>
      <w:divBdr>
        <w:top w:val="none" w:sz="0" w:space="0" w:color="auto"/>
        <w:left w:val="none" w:sz="0" w:space="0" w:color="auto"/>
        <w:bottom w:val="none" w:sz="0" w:space="0" w:color="auto"/>
        <w:right w:val="none" w:sz="0" w:space="0" w:color="auto"/>
      </w:divBdr>
    </w:div>
    <w:div w:id="881596825">
      <w:marLeft w:val="640"/>
      <w:marRight w:val="0"/>
      <w:marTop w:val="0"/>
      <w:marBottom w:val="0"/>
      <w:divBdr>
        <w:top w:val="none" w:sz="0" w:space="0" w:color="auto"/>
        <w:left w:val="none" w:sz="0" w:space="0" w:color="auto"/>
        <w:bottom w:val="none" w:sz="0" w:space="0" w:color="auto"/>
        <w:right w:val="none" w:sz="0" w:space="0" w:color="auto"/>
      </w:divBdr>
    </w:div>
    <w:div w:id="881596920">
      <w:marLeft w:val="640"/>
      <w:marRight w:val="0"/>
      <w:marTop w:val="0"/>
      <w:marBottom w:val="0"/>
      <w:divBdr>
        <w:top w:val="none" w:sz="0" w:space="0" w:color="auto"/>
        <w:left w:val="none" w:sz="0" w:space="0" w:color="auto"/>
        <w:bottom w:val="none" w:sz="0" w:space="0" w:color="auto"/>
        <w:right w:val="none" w:sz="0" w:space="0" w:color="auto"/>
      </w:divBdr>
    </w:div>
    <w:div w:id="881672120">
      <w:marLeft w:val="640"/>
      <w:marRight w:val="0"/>
      <w:marTop w:val="0"/>
      <w:marBottom w:val="0"/>
      <w:divBdr>
        <w:top w:val="none" w:sz="0" w:space="0" w:color="auto"/>
        <w:left w:val="none" w:sz="0" w:space="0" w:color="auto"/>
        <w:bottom w:val="none" w:sz="0" w:space="0" w:color="auto"/>
        <w:right w:val="none" w:sz="0" w:space="0" w:color="auto"/>
      </w:divBdr>
    </w:div>
    <w:div w:id="881673078">
      <w:marLeft w:val="640"/>
      <w:marRight w:val="0"/>
      <w:marTop w:val="0"/>
      <w:marBottom w:val="0"/>
      <w:divBdr>
        <w:top w:val="none" w:sz="0" w:space="0" w:color="auto"/>
        <w:left w:val="none" w:sz="0" w:space="0" w:color="auto"/>
        <w:bottom w:val="none" w:sz="0" w:space="0" w:color="auto"/>
        <w:right w:val="none" w:sz="0" w:space="0" w:color="auto"/>
      </w:divBdr>
    </w:div>
    <w:div w:id="881790972">
      <w:marLeft w:val="640"/>
      <w:marRight w:val="0"/>
      <w:marTop w:val="0"/>
      <w:marBottom w:val="0"/>
      <w:divBdr>
        <w:top w:val="none" w:sz="0" w:space="0" w:color="auto"/>
        <w:left w:val="none" w:sz="0" w:space="0" w:color="auto"/>
        <w:bottom w:val="none" w:sz="0" w:space="0" w:color="auto"/>
        <w:right w:val="none" w:sz="0" w:space="0" w:color="auto"/>
      </w:divBdr>
    </w:div>
    <w:div w:id="881942434">
      <w:marLeft w:val="640"/>
      <w:marRight w:val="0"/>
      <w:marTop w:val="0"/>
      <w:marBottom w:val="0"/>
      <w:divBdr>
        <w:top w:val="none" w:sz="0" w:space="0" w:color="auto"/>
        <w:left w:val="none" w:sz="0" w:space="0" w:color="auto"/>
        <w:bottom w:val="none" w:sz="0" w:space="0" w:color="auto"/>
        <w:right w:val="none" w:sz="0" w:space="0" w:color="auto"/>
      </w:divBdr>
    </w:div>
    <w:div w:id="881943383">
      <w:marLeft w:val="640"/>
      <w:marRight w:val="0"/>
      <w:marTop w:val="0"/>
      <w:marBottom w:val="0"/>
      <w:divBdr>
        <w:top w:val="none" w:sz="0" w:space="0" w:color="auto"/>
        <w:left w:val="none" w:sz="0" w:space="0" w:color="auto"/>
        <w:bottom w:val="none" w:sz="0" w:space="0" w:color="auto"/>
        <w:right w:val="none" w:sz="0" w:space="0" w:color="auto"/>
      </w:divBdr>
    </w:div>
    <w:div w:id="881945537">
      <w:marLeft w:val="640"/>
      <w:marRight w:val="0"/>
      <w:marTop w:val="0"/>
      <w:marBottom w:val="0"/>
      <w:divBdr>
        <w:top w:val="none" w:sz="0" w:space="0" w:color="auto"/>
        <w:left w:val="none" w:sz="0" w:space="0" w:color="auto"/>
        <w:bottom w:val="none" w:sz="0" w:space="0" w:color="auto"/>
        <w:right w:val="none" w:sz="0" w:space="0" w:color="auto"/>
      </w:divBdr>
    </w:div>
    <w:div w:id="881989009">
      <w:marLeft w:val="640"/>
      <w:marRight w:val="0"/>
      <w:marTop w:val="0"/>
      <w:marBottom w:val="0"/>
      <w:divBdr>
        <w:top w:val="none" w:sz="0" w:space="0" w:color="auto"/>
        <w:left w:val="none" w:sz="0" w:space="0" w:color="auto"/>
        <w:bottom w:val="none" w:sz="0" w:space="0" w:color="auto"/>
        <w:right w:val="none" w:sz="0" w:space="0" w:color="auto"/>
      </w:divBdr>
    </w:div>
    <w:div w:id="882015346">
      <w:marLeft w:val="640"/>
      <w:marRight w:val="0"/>
      <w:marTop w:val="0"/>
      <w:marBottom w:val="0"/>
      <w:divBdr>
        <w:top w:val="none" w:sz="0" w:space="0" w:color="auto"/>
        <w:left w:val="none" w:sz="0" w:space="0" w:color="auto"/>
        <w:bottom w:val="none" w:sz="0" w:space="0" w:color="auto"/>
        <w:right w:val="none" w:sz="0" w:space="0" w:color="auto"/>
      </w:divBdr>
    </w:div>
    <w:div w:id="882057276">
      <w:marLeft w:val="640"/>
      <w:marRight w:val="0"/>
      <w:marTop w:val="0"/>
      <w:marBottom w:val="0"/>
      <w:divBdr>
        <w:top w:val="none" w:sz="0" w:space="0" w:color="auto"/>
        <w:left w:val="none" w:sz="0" w:space="0" w:color="auto"/>
        <w:bottom w:val="none" w:sz="0" w:space="0" w:color="auto"/>
        <w:right w:val="none" w:sz="0" w:space="0" w:color="auto"/>
      </w:divBdr>
    </w:div>
    <w:div w:id="882059697">
      <w:marLeft w:val="640"/>
      <w:marRight w:val="0"/>
      <w:marTop w:val="0"/>
      <w:marBottom w:val="0"/>
      <w:divBdr>
        <w:top w:val="none" w:sz="0" w:space="0" w:color="auto"/>
        <w:left w:val="none" w:sz="0" w:space="0" w:color="auto"/>
        <w:bottom w:val="none" w:sz="0" w:space="0" w:color="auto"/>
        <w:right w:val="none" w:sz="0" w:space="0" w:color="auto"/>
      </w:divBdr>
    </w:div>
    <w:div w:id="882061597">
      <w:marLeft w:val="640"/>
      <w:marRight w:val="0"/>
      <w:marTop w:val="0"/>
      <w:marBottom w:val="0"/>
      <w:divBdr>
        <w:top w:val="none" w:sz="0" w:space="0" w:color="auto"/>
        <w:left w:val="none" w:sz="0" w:space="0" w:color="auto"/>
        <w:bottom w:val="none" w:sz="0" w:space="0" w:color="auto"/>
        <w:right w:val="none" w:sz="0" w:space="0" w:color="auto"/>
      </w:divBdr>
    </w:div>
    <w:div w:id="882138827">
      <w:marLeft w:val="640"/>
      <w:marRight w:val="0"/>
      <w:marTop w:val="0"/>
      <w:marBottom w:val="0"/>
      <w:divBdr>
        <w:top w:val="none" w:sz="0" w:space="0" w:color="auto"/>
        <w:left w:val="none" w:sz="0" w:space="0" w:color="auto"/>
        <w:bottom w:val="none" w:sz="0" w:space="0" w:color="auto"/>
        <w:right w:val="none" w:sz="0" w:space="0" w:color="auto"/>
      </w:divBdr>
    </w:div>
    <w:div w:id="882323577">
      <w:marLeft w:val="640"/>
      <w:marRight w:val="0"/>
      <w:marTop w:val="0"/>
      <w:marBottom w:val="0"/>
      <w:divBdr>
        <w:top w:val="none" w:sz="0" w:space="0" w:color="auto"/>
        <w:left w:val="none" w:sz="0" w:space="0" w:color="auto"/>
        <w:bottom w:val="none" w:sz="0" w:space="0" w:color="auto"/>
        <w:right w:val="none" w:sz="0" w:space="0" w:color="auto"/>
      </w:divBdr>
    </w:div>
    <w:div w:id="882403010">
      <w:marLeft w:val="640"/>
      <w:marRight w:val="0"/>
      <w:marTop w:val="0"/>
      <w:marBottom w:val="0"/>
      <w:divBdr>
        <w:top w:val="none" w:sz="0" w:space="0" w:color="auto"/>
        <w:left w:val="none" w:sz="0" w:space="0" w:color="auto"/>
        <w:bottom w:val="none" w:sz="0" w:space="0" w:color="auto"/>
        <w:right w:val="none" w:sz="0" w:space="0" w:color="auto"/>
      </w:divBdr>
    </w:div>
    <w:div w:id="882404493">
      <w:marLeft w:val="640"/>
      <w:marRight w:val="0"/>
      <w:marTop w:val="0"/>
      <w:marBottom w:val="0"/>
      <w:divBdr>
        <w:top w:val="none" w:sz="0" w:space="0" w:color="auto"/>
        <w:left w:val="none" w:sz="0" w:space="0" w:color="auto"/>
        <w:bottom w:val="none" w:sz="0" w:space="0" w:color="auto"/>
        <w:right w:val="none" w:sz="0" w:space="0" w:color="auto"/>
      </w:divBdr>
    </w:div>
    <w:div w:id="882406484">
      <w:marLeft w:val="640"/>
      <w:marRight w:val="0"/>
      <w:marTop w:val="0"/>
      <w:marBottom w:val="0"/>
      <w:divBdr>
        <w:top w:val="none" w:sz="0" w:space="0" w:color="auto"/>
        <w:left w:val="none" w:sz="0" w:space="0" w:color="auto"/>
        <w:bottom w:val="none" w:sz="0" w:space="0" w:color="auto"/>
        <w:right w:val="none" w:sz="0" w:space="0" w:color="auto"/>
      </w:divBdr>
    </w:div>
    <w:div w:id="882406502">
      <w:marLeft w:val="640"/>
      <w:marRight w:val="0"/>
      <w:marTop w:val="0"/>
      <w:marBottom w:val="0"/>
      <w:divBdr>
        <w:top w:val="none" w:sz="0" w:space="0" w:color="auto"/>
        <w:left w:val="none" w:sz="0" w:space="0" w:color="auto"/>
        <w:bottom w:val="none" w:sz="0" w:space="0" w:color="auto"/>
        <w:right w:val="none" w:sz="0" w:space="0" w:color="auto"/>
      </w:divBdr>
    </w:div>
    <w:div w:id="882523312">
      <w:marLeft w:val="640"/>
      <w:marRight w:val="0"/>
      <w:marTop w:val="0"/>
      <w:marBottom w:val="0"/>
      <w:divBdr>
        <w:top w:val="none" w:sz="0" w:space="0" w:color="auto"/>
        <w:left w:val="none" w:sz="0" w:space="0" w:color="auto"/>
        <w:bottom w:val="none" w:sz="0" w:space="0" w:color="auto"/>
        <w:right w:val="none" w:sz="0" w:space="0" w:color="auto"/>
      </w:divBdr>
    </w:div>
    <w:div w:id="882600390">
      <w:marLeft w:val="640"/>
      <w:marRight w:val="0"/>
      <w:marTop w:val="0"/>
      <w:marBottom w:val="0"/>
      <w:divBdr>
        <w:top w:val="none" w:sz="0" w:space="0" w:color="auto"/>
        <w:left w:val="none" w:sz="0" w:space="0" w:color="auto"/>
        <w:bottom w:val="none" w:sz="0" w:space="0" w:color="auto"/>
        <w:right w:val="none" w:sz="0" w:space="0" w:color="auto"/>
      </w:divBdr>
    </w:div>
    <w:div w:id="882667464">
      <w:marLeft w:val="640"/>
      <w:marRight w:val="0"/>
      <w:marTop w:val="0"/>
      <w:marBottom w:val="0"/>
      <w:divBdr>
        <w:top w:val="none" w:sz="0" w:space="0" w:color="auto"/>
        <w:left w:val="none" w:sz="0" w:space="0" w:color="auto"/>
        <w:bottom w:val="none" w:sz="0" w:space="0" w:color="auto"/>
        <w:right w:val="none" w:sz="0" w:space="0" w:color="auto"/>
      </w:divBdr>
    </w:div>
    <w:div w:id="882667927">
      <w:marLeft w:val="640"/>
      <w:marRight w:val="0"/>
      <w:marTop w:val="0"/>
      <w:marBottom w:val="0"/>
      <w:divBdr>
        <w:top w:val="none" w:sz="0" w:space="0" w:color="auto"/>
        <w:left w:val="none" w:sz="0" w:space="0" w:color="auto"/>
        <w:bottom w:val="none" w:sz="0" w:space="0" w:color="auto"/>
        <w:right w:val="none" w:sz="0" w:space="0" w:color="auto"/>
      </w:divBdr>
    </w:div>
    <w:div w:id="882717518">
      <w:marLeft w:val="640"/>
      <w:marRight w:val="0"/>
      <w:marTop w:val="0"/>
      <w:marBottom w:val="0"/>
      <w:divBdr>
        <w:top w:val="none" w:sz="0" w:space="0" w:color="auto"/>
        <w:left w:val="none" w:sz="0" w:space="0" w:color="auto"/>
        <w:bottom w:val="none" w:sz="0" w:space="0" w:color="auto"/>
        <w:right w:val="none" w:sz="0" w:space="0" w:color="auto"/>
      </w:divBdr>
    </w:div>
    <w:div w:id="882787584">
      <w:marLeft w:val="640"/>
      <w:marRight w:val="0"/>
      <w:marTop w:val="0"/>
      <w:marBottom w:val="0"/>
      <w:divBdr>
        <w:top w:val="none" w:sz="0" w:space="0" w:color="auto"/>
        <w:left w:val="none" w:sz="0" w:space="0" w:color="auto"/>
        <w:bottom w:val="none" w:sz="0" w:space="0" w:color="auto"/>
        <w:right w:val="none" w:sz="0" w:space="0" w:color="auto"/>
      </w:divBdr>
    </w:div>
    <w:div w:id="882860962">
      <w:marLeft w:val="640"/>
      <w:marRight w:val="0"/>
      <w:marTop w:val="0"/>
      <w:marBottom w:val="0"/>
      <w:divBdr>
        <w:top w:val="none" w:sz="0" w:space="0" w:color="auto"/>
        <w:left w:val="none" w:sz="0" w:space="0" w:color="auto"/>
        <w:bottom w:val="none" w:sz="0" w:space="0" w:color="auto"/>
        <w:right w:val="none" w:sz="0" w:space="0" w:color="auto"/>
      </w:divBdr>
    </w:div>
    <w:div w:id="882861818">
      <w:marLeft w:val="640"/>
      <w:marRight w:val="0"/>
      <w:marTop w:val="0"/>
      <w:marBottom w:val="0"/>
      <w:divBdr>
        <w:top w:val="none" w:sz="0" w:space="0" w:color="auto"/>
        <w:left w:val="none" w:sz="0" w:space="0" w:color="auto"/>
        <w:bottom w:val="none" w:sz="0" w:space="0" w:color="auto"/>
        <w:right w:val="none" w:sz="0" w:space="0" w:color="auto"/>
      </w:divBdr>
    </w:div>
    <w:div w:id="882908069">
      <w:marLeft w:val="640"/>
      <w:marRight w:val="0"/>
      <w:marTop w:val="0"/>
      <w:marBottom w:val="0"/>
      <w:divBdr>
        <w:top w:val="none" w:sz="0" w:space="0" w:color="auto"/>
        <w:left w:val="none" w:sz="0" w:space="0" w:color="auto"/>
        <w:bottom w:val="none" w:sz="0" w:space="0" w:color="auto"/>
        <w:right w:val="none" w:sz="0" w:space="0" w:color="auto"/>
      </w:divBdr>
    </w:div>
    <w:div w:id="882910093">
      <w:marLeft w:val="640"/>
      <w:marRight w:val="0"/>
      <w:marTop w:val="0"/>
      <w:marBottom w:val="0"/>
      <w:divBdr>
        <w:top w:val="none" w:sz="0" w:space="0" w:color="auto"/>
        <w:left w:val="none" w:sz="0" w:space="0" w:color="auto"/>
        <w:bottom w:val="none" w:sz="0" w:space="0" w:color="auto"/>
        <w:right w:val="none" w:sz="0" w:space="0" w:color="auto"/>
      </w:divBdr>
    </w:div>
    <w:div w:id="882986619">
      <w:marLeft w:val="640"/>
      <w:marRight w:val="0"/>
      <w:marTop w:val="0"/>
      <w:marBottom w:val="0"/>
      <w:divBdr>
        <w:top w:val="none" w:sz="0" w:space="0" w:color="auto"/>
        <w:left w:val="none" w:sz="0" w:space="0" w:color="auto"/>
        <w:bottom w:val="none" w:sz="0" w:space="0" w:color="auto"/>
        <w:right w:val="none" w:sz="0" w:space="0" w:color="auto"/>
      </w:divBdr>
    </w:div>
    <w:div w:id="883055737">
      <w:marLeft w:val="640"/>
      <w:marRight w:val="0"/>
      <w:marTop w:val="0"/>
      <w:marBottom w:val="0"/>
      <w:divBdr>
        <w:top w:val="none" w:sz="0" w:space="0" w:color="auto"/>
        <w:left w:val="none" w:sz="0" w:space="0" w:color="auto"/>
        <w:bottom w:val="none" w:sz="0" w:space="0" w:color="auto"/>
        <w:right w:val="none" w:sz="0" w:space="0" w:color="auto"/>
      </w:divBdr>
    </w:div>
    <w:div w:id="883098762">
      <w:marLeft w:val="640"/>
      <w:marRight w:val="0"/>
      <w:marTop w:val="0"/>
      <w:marBottom w:val="0"/>
      <w:divBdr>
        <w:top w:val="none" w:sz="0" w:space="0" w:color="auto"/>
        <w:left w:val="none" w:sz="0" w:space="0" w:color="auto"/>
        <w:bottom w:val="none" w:sz="0" w:space="0" w:color="auto"/>
        <w:right w:val="none" w:sz="0" w:space="0" w:color="auto"/>
      </w:divBdr>
    </w:div>
    <w:div w:id="883101310">
      <w:marLeft w:val="640"/>
      <w:marRight w:val="0"/>
      <w:marTop w:val="0"/>
      <w:marBottom w:val="0"/>
      <w:divBdr>
        <w:top w:val="none" w:sz="0" w:space="0" w:color="auto"/>
        <w:left w:val="none" w:sz="0" w:space="0" w:color="auto"/>
        <w:bottom w:val="none" w:sz="0" w:space="0" w:color="auto"/>
        <w:right w:val="none" w:sz="0" w:space="0" w:color="auto"/>
      </w:divBdr>
    </w:div>
    <w:div w:id="883102342">
      <w:marLeft w:val="640"/>
      <w:marRight w:val="0"/>
      <w:marTop w:val="0"/>
      <w:marBottom w:val="0"/>
      <w:divBdr>
        <w:top w:val="none" w:sz="0" w:space="0" w:color="auto"/>
        <w:left w:val="none" w:sz="0" w:space="0" w:color="auto"/>
        <w:bottom w:val="none" w:sz="0" w:space="0" w:color="auto"/>
        <w:right w:val="none" w:sz="0" w:space="0" w:color="auto"/>
      </w:divBdr>
    </w:div>
    <w:div w:id="883249119">
      <w:marLeft w:val="640"/>
      <w:marRight w:val="0"/>
      <w:marTop w:val="0"/>
      <w:marBottom w:val="0"/>
      <w:divBdr>
        <w:top w:val="none" w:sz="0" w:space="0" w:color="auto"/>
        <w:left w:val="none" w:sz="0" w:space="0" w:color="auto"/>
        <w:bottom w:val="none" w:sz="0" w:space="0" w:color="auto"/>
        <w:right w:val="none" w:sz="0" w:space="0" w:color="auto"/>
      </w:divBdr>
    </w:div>
    <w:div w:id="883253754">
      <w:marLeft w:val="640"/>
      <w:marRight w:val="0"/>
      <w:marTop w:val="0"/>
      <w:marBottom w:val="0"/>
      <w:divBdr>
        <w:top w:val="none" w:sz="0" w:space="0" w:color="auto"/>
        <w:left w:val="none" w:sz="0" w:space="0" w:color="auto"/>
        <w:bottom w:val="none" w:sz="0" w:space="0" w:color="auto"/>
        <w:right w:val="none" w:sz="0" w:space="0" w:color="auto"/>
      </w:divBdr>
    </w:div>
    <w:div w:id="883254598">
      <w:marLeft w:val="640"/>
      <w:marRight w:val="0"/>
      <w:marTop w:val="0"/>
      <w:marBottom w:val="0"/>
      <w:divBdr>
        <w:top w:val="none" w:sz="0" w:space="0" w:color="auto"/>
        <w:left w:val="none" w:sz="0" w:space="0" w:color="auto"/>
        <w:bottom w:val="none" w:sz="0" w:space="0" w:color="auto"/>
        <w:right w:val="none" w:sz="0" w:space="0" w:color="auto"/>
      </w:divBdr>
    </w:div>
    <w:div w:id="883367736">
      <w:marLeft w:val="640"/>
      <w:marRight w:val="0"/>
      <w:marTop w:val="0"/>
      <w:marBottom w:val="0"/>
      <w:divBdr>
        <w:top w:val="none" w:sz="0" w:space="0" w:color="auto"/>
        <w:left w:val="none" w:sz="0" w:space="0" w:color="auto"/>
        <w:bottom w:val="none" w:sz="0" w:space="0" w:color="auto"/>
        <w:right w:val="none" w:sz="0" w:space="0" w:color="auto"/>
      </w:divBdr>
    </w:div>
    <w:div w:id="883369503">
      <w:marLeft w:val="640"/>
      <w:marRight w:val="0"/>
      <w:marTop w:val="0"/>
      <w:marBottom w:val="0"/>
      <w:divBdr>
        <w:top w:val="none" w:sz="0" w:space="0" w:color="auto"/>
        <w:left w:val="none" w:sz="0" w:space="0" w:color="auto"/>
        <w:bottom w:val="none" w:sz="0" w:space="0" w:color="auto"/>
        <w:right w:val="none" w:sz="0" w:space="0" w:color="auto"/>
      </w:divBdr>
    </w:div>
    <w:div w:id="883374142">
      <w:marLeft w:val="640"/>
      <w:marRight w:val="0"/>
      <w:marTop w:val="0"/>
      <w:marBottom w:val="0"/>
      <w:divBdr>
        <w:top w:val="none" w:sz="0" w:space="0" w:color="auto"/>
        <w:left w:val="none" w:sz="0" w:space="0" w:color="auto"/>
        <w:bottom w:val="none" w:sz="0" w:space="0" w:color="auto"/>
        <w:right w:val="none" w:sz="0" w:space="0" w:color="auto"/>
      </w:divBdr>
    </w:div>
    <w:div w:id="883443238">
      <w:marLeft w:val="640"/>
      <w:marRight w:val="0"/>
      <w:marTop w:val="0"/>
      <w:marBottom w:val="0"/>
      <w:divBdr>
        <w:top w:val="none" w:sz="0" w:space="0" w:color="auto"/>
        <w:left w:val="none" w:sz="0" w:space="0" w:color="auto"/>
        <w:bottom w:val="none" w:sz="0" w:space="0" w:color="auto"/>
        <w:right w:val="none" w:sz="0" w:space="0" w:color="auto"/>
      </w:divBdr>
    </w:div>
    <w:div w:id="883443938">
      <w:marLeft w:val="640"/>
      <w:marRight w:val="0"/>
      <w:marTop w:val="0"/>
      <w:marBottom w:val="0"/>
      <w:divBdr>
        <w:top w:val="none" w:sz="0" w:space="0" w:color="auto"/>
        <w:left w:val="none" w:sz="0" w:space="0" w:color="auto"/>
        <w:bottom w:val="none" w:sz="0" w:space="0" w:color="auto"/>
        <w:right w:val="none" w:sz="0" w:space="0" w:color="auto"/>
      </w:divBdr>
    </w:div>
    <w:div w:id="883444308">
      <w:marLeft w:val="640"/>
      <w:marRight w:val="0"/>
      <w:marTop w:val="0"/>
      <w:marBottom w:val="0"/>
      <w:divBdr>
        <w:top w:val="none" w:sz="0" w:space="0" w:color="auto"/>
        <w:left w:val="none" w:sz="0" w:space="0" w:color="auto"/>
        <w:bottom w:val="none" w:sz="0" w:space="0" w:color="auto"/>
        <w:right w:val="none" w:sz="0" w:space="0" w:color="auto"/>
      </w:divBdr>
    </w:div>
    <w:div w:id="883520310">
      <w:marLeft w:val="640"/>
      <w:marRight w:val="0"/>
      <w:marTop w:val="0"/>
      <w:marBottom w:val="0"/>
      <w:divBdr>
        <w:top w:val="none" w:sz="0" w:space="0" w:color="auto"/>
        <w:left w:val="none" w:sz="0" w:space="0" w:color="auto"/>
        <w:bottom w:val="none" w:sz="0" w:space="0" w:color="auto"/>
        <w:right w:val="none" w:sz="0" w:space="0" w:color="auto"/>
      </w:divBdr>
    </w:div>
    <w:div w:id="883523102">
      <w:marLeft w:val="640"/>
      <w:marRight w:val="0"/>
      <w:marTop w:val="0"/>
      <w:marBottom w:val="0"/>
      <w:divBdr>
        <w:top w:val="none" w:sz="0" w:space="0" w:color="auto"/>
        <w:left w:val="none" w:sz="0" w:space="0" w:color="auto"/>
        <w:bottom w:val="none" w:sz="0" w:space="0" w:color="auto"/>
        <w:right w:val="none" w:sz="0" w:space="0" w:color="auto"/>
      </w:divBdr>
    </w:div>
    <w:div w:id="883713300">
      <w:marLeft w:val="640"/>
      <w:marRight w:val="0"/>
      <w:marTop w:val="0"/>
      <w:marBottom w:val="0"/>
      <w:divBdr>
        <w:top w:val="none" w:sz="0" w:space="0" w:color="auto"/>
        <w:left w:val="none" w:sz="0" w:space="0" w:color="auto"/>
        <w:bottom w:val="none" w:sz="0" w:space="0" w:color="auto"/>
        <w:right w:val="none" w:sz="0" w:space="0" w:color="auto"/>
      </w:divBdr>
    </w:div>
    <w:div w:id="883784953">
      <w:marLeft w:val="640"/>
      <w:marRight w:val="0"/>
      <w:marTop w:val="0"/>
      <w:marBottom w:val="0"/>
      <w:divBdr>
        <w:top w:val="none" w:sz="0" w:space="0" w:color="auto"/>
        <w:left w:val="none" w:sz="0" w:space="0" w:color="auto"/>
        <w:bottom w:val="none" w:sz="0" w:space="0" w:color="auto"/>
        <w:right w:val="none" w:sz="0" w:space="0" w:color="auto"/>
      </w:divBdr>
    </w:div>
    <w:div w:id="883831554">
      <w:marLeft w:val="640"/>
      <w:marRight w:val="0"/>
      <w:marTop w:val="0"/>
      <w:marBottom w:val="0"/>
      <w:divBdr>
        <w:top w:val="none" w:sz="0" w:space="0" w:color="auto"/>
        <w:left w:val="none" w:sz="0" w:space="0" w:color="auto"/>
        <w:bottom w:val="none" w:sz="0" w:space="0" w:color="auto"/>
        <w:right w:val="none" w:sz="0" w:space="0" w:color="auto"/>
      </w:divBdr>
    </w:div>
    <w:div w:id="883836937">
      <w:marLeft w:val="640"/>
      <w:marRight w:val="0"/>
      <w:marTop w:val="0"/>
      <w:marBottom w:val="0"/>
      <w:divBdr>
        <w:top w:val="none" w:sz="0" w:space="0" w:color="auto"/>
        <w:left w:val="none" w:sz="0" w:space="0" w:color="auto"/>
        <w:bottom w:val="none" w:sz="0" w:space="0" w:color="auto"/>
        <w:right w:val="none" w:sz="0" w:space="0" w:color="auto"/>
      </w:divBdr>
    </w:div>
    <w:div w:id="883906928">
      <w:marLeft w:val="640"/>
      <w:marRight w:val="0"/>
      <w:marTop w:val="0"/>
      <w:marBottom w:val="0"/>
      <w:divBdr>
        <w:top w:val="none" w:sz="0" w:space="0" w:color="auto"/>
        <w:left w:val="none" w:sz="0" w:space="0" w:color="auto"/>
        <w:bottom w:val="none" w:sz="0" w:space="0" w:color="auto"/>
        <w:right w:val="none" w:sz="0" w:space="0" w:color="auto"/>
      </w:divBdr>
    </w:div>
    <w:div w:id="883912369">
      <w:marLeft w:val="0"/>
      <w:marRight w:val="0"/>
      <w:marTop w:val="0"/>
      <w:marBottom w:val="0"/>
      <w:divBdr>
        <w:top w:val="none" w:sz="0" w:space="0" w:color="auto"/>
        <w:left w:val="none" w:sz="0" w:space="0" w:color="auto"/>
        <w:bottom w:val="none" w:sz="0" w:space="0" w:color="auto"/>
        <w:right w:val="none" w:sz="0" w:space="0" w:color="auto"/>
      </w:divBdr>
    </w:div>
    <w:div w:id="883951066">
      <w:marLeft w:val="640"/>
      <w:marRight w:val="0"/>
      <w:marTop w:val="0"/>
      <w:marBottom w:val="0"/>
      <w:divBdr>
        <w:top w:val="none" w:sz="0" w:space="0" w:color="auto"/>
        <w:left w:val="none" w:sz="0" w:space="0" w:color="auto"/>
        <w:bottom w:val="none" w:sz="0" w:space="0" w:color="auto"/>
        <w:right w:val="none" w:sz="0" w:space="0" w:color="auto"/>
      </w:divBdr>
    </w:div>
    <w:div w:id="884027385">
      <w:marLeft w:val="640"/>
      <w:marRight w:val="0"/>
      <w:marTop w:val="0"/>
      <w:marBottom w:val="0"/>
      <w:divBdr>
        <w:top w:val="none" w:sz="0" w:space="0" w:color="auto"/>
        <w:left w:val="none" w:sz="0" w:space="0" w:color="auto"/>
        <w:bottom w:val="none" w:sz="0" w:space="0" w:color="auto"/>
        <w:right w:val="none" w:sz="0" w:space="0" w:color="auto"/>
      </w:divBdr>
    </w:div>
    <w:div w:id="884029396">
      <w:marLeft w:val="640"/>
      <w:marRight w:val="0"/>
      <w:marTop w:val="0"/>
      <w:marBottom w:val="0"/>
      <w:divBdr>
        <w:top w:val="none" w:sz="0" w:space="0" w:color="auto"/>
        <w:left w:val="none" w:sz="0" w:space="0" w:color="auto"/>
        <w:bottom w:val="none" w:sz="0" w:space="0" w:color="auto"/>
        <w:right w:val="none" w:sz="0" w:space="0" w:color="auto"/>
      </w:divBdr>
    </w:div>
    <w:div w:id="884103103">
      <w:marLeft w:val="640"/>
      <w:marRight w:val="0"/>
      <w:marTop w:val="0"/>
      <w:marBottom w:val="0"/>
      <w:divBdr>
        <w:top w:val="none" w:sz="0" w:space="0" w:color="auto"/>
        <w:left w:val="none" w:sz="0" w:space="0" w:color="auto"/>
        <w:bottom w:val="none" w:sz="0" w:space="0" w:color="auto"/>
        <w:right w:val="none" w:sz="0" w:space="0" w:color="auto"/>
      </w:divBdr>
    </w:div>
    <w:div w:id="884177197">
      <w:marLeft w:val="640"/>
      <w:marRight w:val="0"/>
      <w:marTop w:val="0"/>
      <w:marBottom w:val="0"/>
      <w:divBdr>
        <w:top w:val="none" w:sz="0" w:space="0" w:color="auto"/>
        <w:left w:val="none" w:sz="0" w:space="0" w:color="auto"/>
        <w:bottom w:val="none" w:sz="0" w:space="0" w:color="auto"/>
        <w:right w:val="none" w:sz="0" w:space="0" w:color="auto"/>
      </w:divBdr>
    </w:div>
    <w:div w:id="884216850">
      <w:marLeft w:val="640"/>
      <w:marRight w:val="0"/>
      <w:marTop w:val="0"/>
      <w:marBottom w:val="0"/>
      <w:divBdr>
        <w:top w:val="none" w:sz="0" w:space="0" w:color="auto"/>
        <w:left w:val="none" w:sz="0" w:space="0" w:color="auto"/>
        <w:bottom w:val="none" w:sz="0" w:space="0" w:color="auto"/>
        <w:right w:val="none" w:sz="0" w:space="0" w:color="auto"/>
      </w:divBdr>
    </w:div>
    <w:div w:id="884218650">
      <w:marLeft w:val="640"/>
      <w:marRight w:val="0"/>
      <w:marTop w:val="0"/>
      <w:marBottom w:val="0"/>
      <w:divBdr>
        <w:top w:val="none" w:sz="0" w:space="0" w:color="auto"/>
        <w:left w:val="none" w:sz="0" w:space="0" w:color="auto"/>
        <w:bottom w:val="none" w:sz="0" w:space="0" w:color="auto"/>
        <w:right w:val="none" w:sz="0" w:space="0" w:color="auto"/>
      </w:divBdr>
    </w:div>
    <w:div w:id="884220754">
      <w:marLeft w:val="640"/>
      <w:marRight w:val="0"/>
      <w:marTop w:val="0"/>
      <w:marBottom w:val="0"/>
      <w:divBdr>
        <w:top w:val="none" w:sz="0" w:space="0" w:color="auto"/>
        <w:left w:val="none" w:sz="0" w:space="0" w:color="auto"/>
        <w:bottom w:val="none" w:sz="0" w:space="0" w:color="auto"/>
        <w:right w:val="none" w:sz="0" w:space="0" w:color="auto"/>
      </w:divBdr>
    </w:div>
    <w:div w:id="884297026">
      <w:marLeft w:val="640"/>
      <w:marRight w:val="0"/>
      <w:marTop w:val="0"/>
      <w:marBottom w:val="0"/>
      <w:divBdr>
        <w:top w:val="none" w:sz="0" w:space="0" w:color="auto"/>
        <w:left w:val="none" w:sz="0" w:space="0" w:color="auto"/>
        <w:bottom w:val="none" w:sz="0" w:space="0" w:color="auto"/>
        <w:right w:val="none" w:sz="0" w:space="0" w:color="auto"/>
      </w:divBdr>
    </w:div>
    <w:div w:id="884374041">
      <w:marLeft w:val="640"/>
      <w:marRight w:val="0"/>
      <w:marTop w:val="0"/>
      <w:marBottom w:val="0"/>
      <w:divBdr>
        <w:top w:val="none" w:sz="0" w:space="0" w:color="auto"/>
        <w:left w:val="none" w:sz="0" w:space="0" w:color="auto"/>
        <w:bottom w:val="none" w:sz="0" w:space="0" w:color="auto"/>
        <w:right w:val="none" w:sz="0" w:space="0" w:color="auto"/>
      </w:divBdr>
    </w:div>
    <w:div w:id="884415185">
      <w:marLeft w:val="640"/>
      <w:marRight w:val="0"/>
      <w:marTop w:val="0"/>
      <w:marBottom w:val="0"/>
      <w:divBdr>
        <w:top w:val="none" w:sz="0" w:space="0" w:color="auto"/>
        <w:left w:val="none" w:sz="0" w:space="0" w:color="auto"/>
        <w:bottom w:val="none" w:sz="0" w:space="0" w:color="auto"/>
        <w:right w:val="none" w:sz="0" w:space="0" w:color="auto"/>
      </w:divBdr>
    </w:div>
    <w:div w:id="884415587">
      <w:marLeft w:val="640"/>
      <w:marRight w:val="0"/>
      <w:marTop w:val="0"/>
      <w:marBottom w:val="0"/>
      <w:divBdr>
        <w:top w:val="none" w:sz="0" w:space="0" w:color="auto"/>
        <w:left w:val="none" w:sz="0" w:space="0" w:color="auto"/>
        <w:bottom w:val="none" w:sz="0" w:space="0" w:color="auto"/>
        <w:right w:val="none" w:sz="0" w:space="0" w:color="auto"/>
      </w:divBdr>
    </w:div>
    <w:div w:id="884488665">
      <w:marLeft w:val="640"/>
      <w:marRight w:val="0"/>
      <w:marTop w:val="0"/>
      <w:marBottom w:val="0"/>
      <w:divBdr>
        <w:top w:val="none" w:sz="0" w:space="0" w:color="auto"/>
        <w:left w:val="none" w:sz="0" w:space="0" w:color="auto"/>
        <w:bottom w:val="none" w:sz="0" w:space="0" w:color="auto"/>
        <w:right w:val="none" w:sz="0" w:space="0" w:color="auto"/>
      </w:divBdr>
    </w:div>
    <w:div w:id="884563559">
      <w:marLeft w:val="640"/>
      <w:marRight w:val="0"/>
      <w:marTop w:val="0"/>
      <w:marBottom w:val="0"/>
      <w:divBdr>
        <w:top w:val="none" w:sz="0" w:space="0" w:color="auto"/>
        <w:left w:val="none" w:sz="0" w:space="0" w:color="auto"/>
        <w:bottom w:val="none" w:sz="0" w:space="0" w:color="auto"/>
        <w:right w:val="none" w:sz="0" w:space="0" w:color="auto"/>
      </w:divBdr>
    </w:div>
    <w:div w:id="884564624">
      <w:marLeft w:val="640"/>
      <w:marRight w:val="0"/>
      <w:marTop w:val="0"/>
      <w:marBottom w:val="0"/>
      <w:divBdr>
        <w:top w:val="none" w:sz="0" w:space="0" w:color="auto"/>
        <w:left w:val="none" w:sz="0" w:space="0" w:color="auto"/>
        <w:bottom w:val="none" w:sz="0" w:space="0" w:color="auto"/>
        <w:right w:val="none" w:sz="0" w:space="0" w:color="auto"/>
      </w:divBdr>
    </w:div>
    <w:div w:id="884637423">
      <w:marLeft w:val="640"/>
      <w:marRight w:val="0"/>
      <w:marTop w:val="0"/>
      <w:marBottom w:val="0"/>
      <w:divBdr>
        <w:top w:val="none" w:sz="0" w:space="0" w:color="auto"/>
        <w:left w:val="none" w:sz="0" w:space="0" w:color="auto"/>
        <w:bottom w:val="none" w:sz="0" w:space="0" w:color="auto"/>
        <w:right w:val="none" w:sz="0" w:space="0" w:color="auto"/>
      </w:divBdr>
    </w:div>
    <w:div w:id="884679945">
      <w:marLeft w:val="640"/>
      <w:marRight w:val="0"/>
      <w:marTop w:val="0"/>
      <w:marBottom w:val="0"/>
      <w:divBdr>
        <w:top w:val="none" w:sz="0" w:space="0" w:color="auto"/>
        <w:left w:val="none" w:sz="0" w:space="0" w:color="auto"/>
        <w:bottom w:val="none" w:sz="0" w:space="0" w:color="auto"/>
        <w:right w:val="none" w:sz="0" w:space="0" w:color="auto"/>
      </w:divBdr>
    </w:div>
    <w:div w:id="884682044">
      <w:marLeft w:val="640"/>
      <w:marRight w:val="0"/>
      <w:marTop w:val="0"/>
      <w:marBottom w:val="0"/>
      <w:divBdr>
        <w:top w:val="none" w:sz="0" w:space="0" w:color="auto"/>
        <w:left w:val="none" w:sz="0" w:space="0" w:color="auto"/>
        <w:bottom w:val="none" w:sz="0" w:space="0" w:color="auto"/>
        <w:right w:val="none" w:sz="0" w:space="0" w:color="auto"/>
      </w:divBdr>
    </w:div>
    <w:div w:id="884683417">
      <w:marLeft w:val="640"/>
      <w:marRight w:val="0"/>
      <w:marTop w:val="0"/>
      <w:marBottom w:val="0"/>
      <w:divBdr>
        <w:top w:val="none" w:sz="0" w:space="0" w:color="auto"/>
        <w:left w:val="none" w:sz="0" w:space="0" w:color="auto"/>
        <w:bottom w:val="none" w:sz="0" w:space="0" w:color="auto"/>
        <w:right w:val="none" w:sz="0" w:space="0" w:color="auto"/>
      </w:divBdr>
    </w:div>
    <w:div w:id="884684860">
      <w:marLeft w:val="640"/>
      <w:marRight w:val="0"/>
      <w:marTop w:val="0"/>
      <w:marBottom w:val="0"/>
      <w:divBdr>
        <w:top w:val="none" w:sz="0" w:space="0" w:color="auto"/>
        <w:left w:val="none" w:sz="0" w:space="0" w:color="auto"/>
        <w:bottom w:val="none" w:sz="0" w:space="0" w:color="auto"/>
        <w:right w:val="none" w:sz="0" w:space="0" w:color="auto"/>
      </w:divBdr>
    </w:div>
    <w:div w:id="884684871">
      <w:marLeft w:val="640"/>
      <w:marRight w:val="0"/>
      <w:marTop w:val="0"/>
      <w:marBottom w:val="0"/>
      <w:divBdr>
        <w:top w:val="none" w:sz="0" w:space="0" w:color="auto"/>
        <w:left w:val="none" w:sz="0" w:space="0" w:color="auto"/>
        <w:bottom w:val="none" w:sz="0" w:space="0" w:color="auto"/>
        <w:right w:val="none" w:sz="0" w:space="0" w:color="auto"/>
      </w:divBdr>
    </w:div>
    <w:div w:id="884753258">
      <w:marLeft w:val="640"/>
      <w:marRight w:val="0"/>
      <w:marTop w:val="0"/>
      <w:marBottom w:val="0"/>
      <w:divBdr>
        <w:top w:val="none" w:sz="0" w:space="0" w:color="auto"/>
        <w:left w:val="none" w:sz="0" w:space="0" w:color="auto"/>
        <w:bottom w:val="none" w:sz="0" w:space="0" w:color="auto"/>
        <w:right w:val="none" w:sz="0" w:space="0" w:color="auto"/>
      </w:divBdr>
    </w:div>
    <w:div w:id="884758245">
      <w:marLeft w:val="640"/>
      <w:marRight w:val="0"/>
      <w:marTop w:val="0"/>
      <w:marBottom w:val="0"/>
      <w:divBdr>
        <w:top w:val="none" w:sz="0" w:space="0" w:color="auto"/>
        <w:left w:val="none" w:sz="0" w:space="0" w:color="auto"/>
        <w:bottom w:val="none" w:sz="0" w:space="0" w:color="auto"/>
        <w:right w:val="none" w:sz="0" w:space="0" w:color="auto"/>
      </w:divBdr>
    </w:div>
    <w:div w:id="884802309">
      <w:marLeft w:val="640"/>
      <w:marRight w:val="0"/>
      <w:marTop w:val="0"/>
      <w:marBottom w:val="0"/>
      <w:divBdr>
        <w:top w:val="none" w:sz="0" w:space="0" w:color="auto"/>
        <w:left w:val="none" w:sz="0" w:space="0" w:color="auto"/>
        <w:bottom w:val="none" w:sz="0" w:space="0" w:color="auto"/>
        <w:right w:val="none" w:sz="0" w:space="0" w:color="auto"/>
      </w:divBdr>
    </w:div>
    <w:div w:id="884830098">
      <w:marLeft w:val="640"/>
      <w:marRight w:val="0"/>
      <w:marTop w:val="0"/>
      <w:marBottom w:val="0"/>
      <w:divBdr>
        <w:top w:val="none" w:sz="0" w:space="0" w:color="auto"/>
        <w:left w:val="none" w:sz="0" w:space="0" w:color="auto"/>
        <w:bottom w:val="none" w:sz="0" w:space="0" w:color="auto"/>
        <w:right w:val="none" w:sz="0" w:space="0" w:color="auto"/>
      </w:divBdr>
    </w:div>
    <w:div w:id="884874965">
      <w:marLeft w:val="640"/>
      <w:marRight w:val="0"/>
      <w:marTop w:val="0"/>
      <w:marBottom w:val="0"/>
      <w:divBdr>
        <w:top w:val="none" w:sz="0" w:space="0" w:color="auto"/>
        <w:left w:val="none" w:sz="0" w:space="0" w:color="auto"/>
        <w:bottom w:val="none" w:sz="0" w:space="0" w:color="auto"/>
        <w:right w:val="none" w:sz="0" w:space="0" w:color="auto"/>
      </w:divBdr>
    </w:div>
    <w:div w:id="884946254">
      <w:marLeft w:val="640"/>
      <w:marRight w:val="0"/>
      <w:marTop w:val="0"/>
      <w:marBottom w:val="0"/>
      <w:divBdr>
        <w:top w:val="none" w:sz="0" w:space="0" w:color="auto"/>
        <w:left w:val="none" w:sz="0" w:space="0" w:color="auto"/>
        <w:bottom w:val="none" w:sz="0" w:space="0" w:color="auto"/>
        <w:right w:val="none" w:sz="0" w:space="0" w:color="auto"/>
      </w:divBdr>
    </w:div>
    <w:div w:id="885026179">
      <w:marLeft w:val="640"/>
      <w:marRight w:val="0"/>
      <w:marTop w:val="0"/>
      <w:marBottom w:val="0"/>
      <w:divBdr>
        <w:top w:val="none" w:sz="0" w:space="0" w:color="auto"/>
        <w:left w:val="none" w:sz="0" w:space="0" w:color="auto"/>
        <w:bottom w:val="none" w:sz="0" w:space="0" w:color="auto"/>
        <w:right w:val="none" w:sz="0" w:space="0" w:color="auto"/>
      </w:divBdr>
    </w:div>
    <w:div w:id="885027811">
      <w:marLeft w:val="640"/>
      <w:marRight w:val="0"/>
      <w:marTop w:val="0"/>
      <w:marBottom w:val="0"/>
      <w:divBdr>
        <w:top w:val="none" w:sz="0" w:space="0" w:color="auto"/>
        <w:left w:val="none" w:sz="0" w:space="0" w:color="auto"/>
        <w:bottom w:val="none" w:sz="0" w:space="0" w:color="auto"/>
        <w:right w:val="none" w:sz="0" w:space="0" w:color="auto"/>
      </w:divBdr>
    </w:div>
    <w:div w:id="885064648">
      <w:marLeft w:val="640"/>
      <w:marRight w:val="0"/>
      <w:marTop w:val="0"/>
      <w:marBottom w:val="0"/>
      <w:divBdr>
        <w:top w:val="none" w:sz="0" w:space="0" w:color="auto"/>
        <w:left w:val="none" w:sz="0" w:space="0" w:color="auto"/>
        <w:bottom w:val="none" w:sz="0" w:space="0" w:color="auto"/>
        <w:right w:val="none" w:sz="0" w:space="0" w:color="auto"/>
      </w:divBdr>
    </w:div>
    <w:div w:id="885140125">
      <w:marLeft w:val="640"/>
      <w:marRight w:val="0"/>
      <w:marTop w:val="0"/>
      <w:marBottom w:val="0"/>
      <w:divBdr>
        <w:top w:val="none" w:sz="0" w:space="0" w:color="auto"/>
        <w:left w:val="none" w:sz="0" w:space="0" w:color="auto"/>
        <w:bottom w:val="none" w:sz="0" w:space="0" w:color="auto"/>
        <w:right w:val="none" w:sz="0" w:space="0" w:color="auto"/>
      </w:divBdr>
    </w:div>
    <w:div w:id="885142591">
      <w:marLeft w:val="640"/>
      <w:marRight w:val="0"/>
      <w:marTop w:val="0"/>
      <w:marBottom w:val="0"/>
      <w:divBdr>
        <w:top w:val="none" w:sz="0" w:space="0" w:color="auto"/>
        <w:left w:val="none" w:sz="0" w:space="0" w:color="auto"/>
        <w:bottom w:val="none" w:sz="0" w:space="0" w:color="auto"/>
        <w:right w:val="none" w:sz="0" w:space="0" w:color="auto"/>
      </w:divBdr>
    </w:div>
    <w:div w:id="885144792">
      <w:marLeft w:val="640"/>
      <w:marRight w:val="0"/>
      <w:marTop w:val="0"/>
      <w:marBottom w:val="0"/>
      <w:divBdr>
        <w:top w:val="none" w:sz="0" w:space="0" w:color="auto"/>
        <w:left w:val="none" w:sz="0" w:space="0" w:color="auto"/>
        <w:bottom w:val="none" w:sz="0" w:space="0" w:color="auto"/>
        <w:right w:val="none" w:sz="0" w:space="0" w:color="auto"/>
      </w:divBdr>
    </w:div>
    <w:div w:id="885218450">
      <w:marLeft w:val="640"/>
      <w:marRight w:val="0"/>
      <w:marTop w:val="0"/>
      <w:marBottom w:val="0"/>
      <w:divBdr>
        <w:top w:val="none" w:sz="0" w:space="0" w:color="auto"/>
        <w:left w:val="none" w:sz="0" w:space="0" w:color="auto"/>
        <w:bottom w:val="none" w:sz="0" w:space="0" w:color="auto"/>
        <w:right w:val="none" w:sz="0" w:space="0" w:color="auto"/>
      </w:divBdr>
    </w:div>
    <w:div w:id="885218886">
      <w:marLeft w:val="640"/>
      <w:marRight w:val="0"/>
      <w:marTop w:val="0"/>
      <w:marBottom w:val="0"/>
      <w:divBdr>
        <w:top w:val="none" w:sz="0" w:space="0" w:color="auto"/>
        <w:left w:val="none" w:sz="0" w:space="0" w:color="auto"/>
        <w:bottom w:val="none" w:sz="0" w:space="0" w:color="auto"/>
        <w:right w:val="none" w:sz="0" w:space="0" w:color="auto"/>
      </w:divBdr>
    </w:div>
    <w:div w:id="885261601">
      <w:marLeft w:val="640"/>
      <w:marRight w:val="0"/>
      <w:marTop w:val="0"/>
      <w:marBottom w:val="0"/>
      <w:divBdr>
        <w:top w:val="none" w:sz="0" w:space="0" w:color="auto"/>
        <w:left w:val="none" w:sz="0" w:space="0" w:color="auto"/>
        <w:bottom w:val="none" w:sz="0" w:space="0" w:color="auto"/>
        <w:right w:val="none" w:sz="0" w:space="0" w:color="auto"/>
      </w:divBdr>
    </w:div>
    <w:div w:id="885334615">
      <w:marLeft w:val="640"/>
      <w:marRight w:val="0"/>
      <w:marTop w:val="0"/>
      <w:marBottom w:val="0"/>
      <w:divBdr>
        <w:top w:val="none" w:sz="0" w:space="0" w:color="auto"/>
        <w:left w:val="none" w:sz="0" w:space="0" w:color="auto"/>
        <w:bottom w:val="none" w:sz="0" w:space="0" w:color="auto"/>
        <w:right w:val="none" w:sz="0" w:space="0" w:color="auto"/>
      </w:divBdr>
    </w:div>
    <w:div w:id="885337992">
      <w:marLeft w:val="640"/>
      <w:marRight w:val="0"/>
      <w:marTop w:val="0"/>
      <w:marBottom w:val="0"/>
      <w:divBdr>
        <w:top w:val="none" w:sz="0" w:space="0" w:color="auto"/>
        <w:left w:val="none" w:sz="0" w:space="0" w:color="auto"/>
        <w:bottom w:val="none" w:sz="0" w:space="0" w:color="auto"/>
        <w:right w:val="none" w:sz="0" w:space="0" w:color="auto"/>
      </w:divBdr>
    </w:div>
    <w:div w:id="885407538">
      <w:marLeft w:val="640"/>
      <w:marRight w:val="0"/>
      <w:marTop w:val="0"/>
      <w:marBottom w:val="0"/>
      <w:divBdr>
        <w:top w:val="none" w:sz="0" w:space="0" w:color="auto"/>
        <w:left w:val="none" w:sz="0" w:space="0" w:color="auto"/>
        <w:bottom w:val="none" w:sz="0" w:space="0" w:color="auto"/>
        <w:right w:val="none" w:sz="0" w:space="0" w:color="auto"/>
      </w:divBdr>
    </w:div>
    <w:div w:id="885408675">
      <w:marLeft w:val="640"/>
      <w:marRight w:val="0"/>
      <w:marTop w:val="0"/>
      <w:marBottom w:val="0"/>
      <w:divBdr>
        <w:top w:val="none" w:sz="0" w:space="0" w:color="auto"/>
        <w:left w:val="none" w:sz="0" w:space="0" w:color="auto"/>
        <w:bottom w:val="none" w:sz="0" w:space="0" w:color="auto"/>
        <w:right w:val="none" w:sz="0" w:space="0" w:color="auto"/>
      </w:divBdr>
    </w:div>
    <w:div w:id="885410016">
      <w:marLeft w:val="640"/>
      <w:marRight w:val="0"/>
      <w:marTop w:val="0"/>
      <w:marBottom w:val="0"/>
      <w:divBdr>
        <w:top w:val="none" w:sz="0" w:space="0" w:color="auto"/>
        <w:left w:val="none" w:sz="0" w:space="0" w:color="auto"/>
        <w:bottom w:val="none" w:sz="0" w:space="0" w:color="auto"/>
        <w:right w:val="none" w:sz="0" w:space="0" w:color="auto"/>
      </w:divBdr>
    </w:div>
    <w:div w:id="885677728">
      <w:marLeft w:val="640"/>
      <w:marRight w:val="0"/>
      <w:marTop w:val="0"/>
      <w:marBottom w:val="0"/>
      <w:divBdr>
        <w:top w:val="none" w:sz="0" w:space="0" w:color="auto"/>
        <w:left w:val="none" w:sz="0" w:space="0" w:color="auto"/>
        <w:bottom w:val="none" w:sz="0" w:space="0" w:color="auto"/>
        <w:right w:val="none" w:sz="0" w:space="0" w:color="auto"/>
      </w:divBdr>
    </w:div>
    <w:div w:id="885721947">
      <w:marLeft w:val="640"/>
      <w:marRight w:val="0"/>
      <w:marTop w:val="0"/>
      <w:marBottom w:val="0"/>
      <w:divBdr>
        <w:top w:val="none" w:sz="0" w:space="0" w:color="auto"/>
        <w:left w:val="none" w:sz="0" w:space="0" w:color="auto"/>
        <w:bottom w:val="none" w:sz="0" w:space="0" w:color="auto"/>
        <w:right w:val="none" w:sz="0" w:space="0" w:color="auto"/>
      </w:divBdr>
    </w:div>
    <w:div w:id="885751184">
      <w:marLeft w:val="640"/>
      <w:marRight w:val="0"/>
      <w:marTop w:val="0"/>
      <w:marBottom w:val="0"/>
      <w:divBdr>
        <w:top w:val="none" w:sz="0" w:space="0" w:color="auto"/>
        <w:left w:val="none" w:sz="0" w:space="0" w:color="auto"/>
        <w:bottom w:val="none" w:sz="0" w:space="0" w:color="auto"/>
        <w:right w:val="none" w:sz="0" w:space="0" w:color="auto"/>
      </w:divBdr>
    </w:div>
    <w:div w:id="885793887">
      <w:marLeft w:val="640"/>
      <w:marRight w:val="0"/>
      <w:marTop w:val="0"/>
      <w:marBottom w:val="0"/>
      <w:divBdr>
        <w:top w:val="none" w:sz="0" w:space="0" w:color="auto"/>
        <w:left w:val="none" w:sz="0" w:space="0" w:color="auto"/>
        <w:bottom w:val="none" w:sz="0" w:space="0" w:color="auto"/>
        <w:right w:val="none" w:sz="0" w:space="0" w:color="auto"/>
      </w:divBdr>
    </w:div>
    <w:div w:id="885797000">
      <w:marLeft w:val="640"/>
      <w:marRight w:val="0"/>
      <w:marTop w:val="0"/>
      <w:marBottom w:val="0"/>
      <w:divBdr>
        <w:top w:val="none" w:sz="0" w:space="0" w:color="auto"/>
        <w:left w:val="none" w:sz="0" w:space="0" w:color="auto"/>
        <w:bottom w:val="none" w:sz="0" w:space="0" w:color="auto"/>
        <w:right w:val="none" w:sz="0" w:space="0" w:color="auto"/>
      </w:divBdr>
    </w:div>
    <w:div w:id="885802091">
      <w:marLeft w:val="640"/>
      <w:marRight w:val="0"/>
      <w:marTop w:val="0"/>
      <w:marBottom w:val="0"/>
      <w:divBdr>
        <w:top w:val="none" w:sz="0" w:space="0" w:color="auto"/>
        <w:left w:val="none" w:sz="0" w:space="0" w:color="auto"/>
        <w:bottom w:val="none" w:sz="0" w:space="0" w:color="auto"/>
        <w:right w:val="none" w:sz="0" w:space="0" w:color="auto"/>
      </w:divBdr>
    </w:div>
    <w:div w:id="885917546">
      <w:marLeft w:val="640"/>
      <w:marRight w:val="0"/>
      <w:marTop w:val="0"/>
      <w:marBottom w:val="0"/>
      <w:divBdr>
        <w:top w:val="none" w:sz="0" w:space="0" w:color="auto"/>
        <w:left w:val="none" w:sz="0" w:space="0" w:color="auto"/>
        <w:bottom w:val="none" w:sz="0" w:space="0" w:color="auto"/>
        <w:right w:val="none" w:sz="0" w:space="0" w:color="auto"/>
      </w:divBdr>
    </w:div>
    <w:div w:id="885919701">
      <w:marLeft w:val="640"/>
      <w:marRight w:val="0"/>
      <w:marTop w:val="0"/>
      <w:marBottom w:val="0"/>
      <w:divBdr>
        <w:top w:val="none" w:sz="0" w:space="0" w:color="auto"/>
        <w:left w:val="none" w:sz="0" w:space="0" w:color="auto"/>
        <w:bottom w:val="none" w:sz="0" w:space="0" w:color="auto"/>
        <w:right w:val="none" w:sz="0" w:space="0" w:color="auto"/>
      </w:divBdr>
    </w:div>
    <w:div w:id="885948122">
      <w:marLeft w:val="640"/>
      <w:marRight w:val="0"/>
      <w:marTop w:val="0"/>
      <w:marBottom w:val="0"/>
      <w:divBdr>
        <w:top w:val="none" w:sz="0" w:space="0" w:color="auto"/>
        <w:left w:val="none" w:sz="0" w:space="0" w:color="auto"/>
        <w:bottom w:val="none" w:sz="0" w:space="0" w:color="auto"/>
        <w:right w:val="none" w:sz="0" w:space="0" w:color="auto"/>
      </w:divBdr>
    </w:div>
    <w:div w:id="885987925">
      <w:marLeft w:val="640"/>
      <w:marRight w:val="0"/>
      <w:marTop w:val="0"/>
      <w:marBottom w:val="0"/>
      <w:divBdr>
        <w:top w:val="none" w:sz="0" w:space="0" w:color="auto"/>
        <w:left w:val="none" w:sz="0" w:space="0" w:color="auto"/>
        <w:bottom w:val="none" w:sz="0" w:space="0" w:color="auto"/>
        <w:right w:val="none" w:sz="0" w:space="0" w:color="auto"/>
      </w:divBdr>
    </w:div>
    <w:div w:id="885988414">
      <w:marLeft w:val="640"/>
      <w:marRight w:val="0"/>
      <w:marTop w:val="0"/>
      <w:marBottom w:val="0"/>
      <w:divBdr>
        <w:top w:val="none" w:sz="0" w:space="0" w:color="auto"/>
        <w:left w:val="none" w:sz="0" w:space="0" w:color="auto"/>
        <w:bottom w:val="none" w:sz="0" w:space="0" w:color="auto"/>
        <w:right w:val="none" w:sz="0" w:space="0" w:color="auto"/>
      </w:divBdr>
    </w:div>
    <w:div w:id="885991223">
      <w:marLeft w:val="640"/>
      <w:marRight w:val="0"/>
      <w:marTop w:val="0"/>
      <w:marBottom w:val="0"/>
      <w:divBdr>
        <w:top w:val="none" w:sz="0" w:space="0" w:color="auto"/>
        <w:left w:val="none" w:sz="0" w:space="0" w:color="auto"/>
        <w:bottom w:val="none" w:sz="0" w:space="0" w:color="auto"/>
        <w:right w:val="none" w:sz="0" w:space="0" w:color="auto"/>
      </w:divBdr>
    </w:div>
    <w:div w:id="886141953">
      <w:marLeft w:val="640"/>
      <w:marRight w:val="0"/>
      <w:marTop w:val="0"/>
      <w:marBottom w:val="0"/>
      <w:divBdr>
        <w:top w:val="none" w:sz="0" w:space="0" w:color="auto"/>
        <w:left w:val="none" w:sz="0" w:space="0" w:color="auto"/>
        <w:bottom w:val="none" w:sz="0" w:space="0" w:color="auto"/>
        <w:right w:val="none" w:sz="0" w:space="0" w:color="auto"/>
      </w:divBdr>
    </w:div>
    <w:div w:id="886143183">
      <w:marLeft w:val="640"/>
      <w:marRight w:val="0"/>
      <w:marTop w:val="0"/>
      <w:marBottom w:val="0"/>
      <w:divBdr>
        <w:top w:val="none" w:sz="0" w:space="0" w:color="auto"/>
        <w:left w:val="none" w:sz="0" w:space="0" w:color="auto"/>
        <w:bottom w:val="none" w:sz="0" w:space="0" w:color="auto"/>
        <w:right w:val="none" w:sz="0" w:space="0" w:color="auto"/>
      </w:divBdr>
    </w:div>
    <w:div w:id="886453550">
      <w:marLeft w:val="640"/>
      <w:marRight w:val="0"/>
      <w:marTop w:val="0"/>
      <w:marBottom w:val="0"/>
      <w:divBdr>
        <w:top w:val="none" w:sz="0" w:space="0" w:color="auto"/>
        <w:left w:val="none" w:sz="0" w:space="0" w:color="auto"/>
        <w:bottom w:val="none" w:sz="0" w:space="0" w:color="auto"/>
        <w:right w:val="none" w:sz="0" w:space="0" w:color="auto"/>
      </w:divBdr>
    </w:div>
    <w:div w:id="886456668">
      <w:marLeft w:val="640"/>
      <w:marRight w:val="0"/>
      <w:marTop w:val="0"/>
      <w:marBottom w:val="0"/>
      <w:divBdr>
        <w:top w:val="none" w:sz="0" w:space="0" w:color="auto"/>
        <w:left w:val="none" w:sz="0" w:space="0" w:color="auto"/>
        <w:bottom w:val="none" w:sz="0" w:space="0" w:color="auto"/>
        <w:right w:val="none" w:sz="0" w:space="0" w:color="auto"/>
      </w:divBdr>
    </w:div>
    <w:div w:id="886599253">
      <w:marLeft w:val="640"/>
      <w:marRight w:val="0"/>
      <w:marTop w:val="0"/>
      <w:marBottom w:val="0"/>
      <w:divBdr>
        <w:top w:val="none" w:sz="0" w:space="0" w:color="auto"/>
        <w:left w:val="none" w:sz="0" w:space="0" w:color="auto"/>
        <w:bottom w:val="none" w:sz="0" w:space="0" w:color="auto"/>
        <w:right w:val="none" w:sz="0" w:space="0" w:color="auto"/>
      </w:divBdr>
    </w:div>
    <w:div w:id="886796968">
      <w:marLeft w:val="640"/>
      <w:marRight w:val="0"/>
      <w:marTop w:val="0"/>
      <w:marBottom w:val="0"/>
      <w:divBdr>
        <w:top w:val="none" w:sz="0" w:space="0" w:color="auto"/>
        <w:left w:val="none" w:sz="0" w:space="0" w:color="auto"/>
        <w:bottom w:val="none" w:sz="0" w:space="0" w:color="auto"/>
        <w:right w:val="none" w:sz="0" w:space="0" w:color="auto"/>
      </w:divBdr>
    </w:div>
    <w:div w:id="886841991">
      <w:marLeft w:val="640"/>
      <w:marRight w:val="0"/>
      <w:marTop w:val="0"/>
      <w:marBottom w:val="0"/>
      <w:divBdr>
        <w:top w:val="none" w:sz="0" w:space="0" w:color="auto"/>
        <w:left w:val="none" w:sz="0" w:space="0" w:color="auto"/>
        <w:bottom w:val="none" w:sz="0" w:space="0" w:color="auto"/>
        <w:right w:val="none" w:sz="0" w:space="0" w:color="auto"/>
      </w:divBdr>
    </w:div>
    <w:div w:id="886911497">
      <w:marLeft w:val="640"/>
      <w:marRight w:val="0"/>
      <w:marTop w:val="0"/>
      <w:marBottom w:val="0"/>
      <w:divBdr>
        <w:top w:val="none" w:sz="0" w:space="0" w:color="auto"/>
        <w:left w:val="none" w:sz="0" w:space="0" w:color="auto"/>
        <w:bottom w:val="none" w:sz="0" w:space="0" w:color="auto"/>
        <w:right w:val="none" w:sz="0" w:space="0" w:color="auto"/>
      </w:divBdr>
    </w:div>
    <w:div w:id="886916211">
      <w:marLeft w:val="640"/>
      <w:marRight w:val="0"/>
      <w:marTop w:val="0"/>
      <w:marBottom w:val="0"/>
      <w:divBdr>
        <w:top w:val="none" w:sz="0" w:space="0" w:color="auto"/>
        <w:left w:val="none" w:sz="0" w:space="0" w:color="auto"/>
        <w:bottom w:val="none" w:sz="0" w:space="0" w:color="auto"/>
        <w:right w:val="none" w:sz="0" w:space="0" w:color="auto"/>
      </w:divBdr>
    </w:div>
    <w:div w:id="886990456">
      <w:marLeft w:val="640"/>
      <w:marRight w:val="0"/>
      <w:marTop w:val="0"/>
      <w:marBottom w:val="0"/>
      <w:divBdr>
        <w:top w:val="none" w:sz="0" w:space="0" w:color="auto"/>
        <w:left w:val="none" w:sz="0" w:space="0" w:color="auto"/>
        <w:bottom w:val="none" w:sz="0" w:space="0" w:color="auto"/>
        <w:right w:val="none" w:sz="0" w:space="0" w:color="auto"/>
      </w:divBdr>
    </w:div>
    <w:div w:id="886994233">
      <w:marLeft w:val="640"/>
      <w:marRight w:val="0"/>
      <w:marTop w:val="0"/>
      <w:marBottom w:val="0"/>
      <w:divBdr>
        <w:top w:val="none" w:sz="0" w:space="0" w:color="auto"/>
        <w:left w:val="none" w:sz="0" w:space="0" w:color="auto"/>
        <w:bottom w:val="none" w:sz="0" w:space="0" w:color="auto"/>
        <w:right w:val="none" w:sz="0" w:space="0" w:color="auto"/>
      </w:divBdr>
    </w:div>
    <w:div w:id="887033850">
      <w:marLeft w:val="640"/>
      <w:marRight w:val="0"/>
      <w:marTop w:val="0"/>
      <w:marBottom w:val="0"/>
      <w:divBdr>
        <w:top w:val="none" w:sz="0" w:space="0" w:color="auto"/>
        <w:left w:val="none" w:sz="0" w:space="0" w:color="auto"/>
        <w:bottom w:val="none" w:sz="0" w:space="0" w:color="auto"/>
        <w:right w:val="none" w:sz="0" w:space="0" w:color="auto"/>
      </w:divBdr>
    </w:div>
    <w:div w:id="887185554">
      <w:marLeft w:val="640"/>
      <w:marRight w:val="0"/>
      <w:marTop w:val="0"/>
      <w:marBottom w:val="0"/>
      <w:divBdr>
        <w:top w:val="none" w:sz="0" w:space="0" w:color="auto"/>
        <w:left w:val="none" w:sz="0" w:space="0" w:color="auto"/>
        <w:bottom w:val="none" w:sz="0" w:space="0" w:color="auto"/>
        <w:right w:val="none" w:sz="0" w:space="0" w:color="auto"/>
      </w:divBdr>
    </w:div>
    <w:div w:id="887187760">
      <w:marLeft w:val="640"/>
      <w:marRight w:val="0"/>
      <w:marTop w:val="0"/>
      <w:marBottom w:val="0"/>
      <w:divBdr>
        <w:top w:val="none" w:sz="0" w:space="0" w:color="auto"/>
        <w:left w:val="none" w:sz="0" w:space="0" w:color="auto"/>
        <w:bottom w:val="none" w:sz="0" w:space="0" w:color="auto"/>
        <w:right w:val="none" w:sz="0" w:space="0" w:color="auto"/>
      </w:divBdr>
    </w:div>
    <w:div w:id="887298550">
      <w:marLeft w:val="640"/>
      <w:marRight w:val="0"/>
      <w:marTop w:val="0"/>
      <w:marBottom w:val="0"/>
      <w:divBdr>
        <w:top w:val="none" w:sz="0" w:space="0" w:color="auto"/>
        <w:left w:val="none" w:sz="0" w:space="0" w:color="auto"/>
        <w:bottom w:val="none" w:sz="0" w:space="0" w:color="auto"/>
        <w:right w:val="none" w:sz="0" w:space="0" w:color="auto"/>
      </w:divBdr>
    </w:div>
    <w:div w:id="887303865">
      <w:marLeft w:val="640"/>
      <w:marRight w:val="0"/>
      <w:marTop w:val="0"/>
      <w:marBottom w:val="0"/>
      <w:divBdr>
        <w:top w:val="none" w:sz="0" w:space="0" w:color="auto"/>
        <w:left w:val="none" w:sz="0" w:space="0" w:color="auto"/>
        <w:bottom w:val="none" w:sz="0" w:space="0" w:color="auto"/>
        <w:right w:val="none" w:sz="0" w:space="0" w:color="auto"/>
      </w:divBdr>
    </w:div>
    <w:div w:id="887447794">
      <w:marLeft w:val="640"/>
      <w:marRight w:val="0"/>
      <w:marTop w:val="0"/>
      <w:marBottom w:val="0"/>
      <w:divBdr>
        <w:top w:val="none" w:sz="0" w:space="0" w:color="auto"/>
        <w:left w:val="none" w:sz="0" w:space="0" w:color="auto"/>
        <w:bottom w:val="none" w:sz="0" w:space="0" w:color="auto"/>
        <w:right w:val="none" w:sz="0" w:space="0" w:color="auto"/>
      </w:divBdr>
    </w:div>
    <w:div w:id="887492447">
      <w:marLeft w:val="640"/>
      <w:marRight w:val="0"/>
      <w:marTop w:val="0"/>
      <w:marBottom w:val="0"/>
      <w:divBdr>
        <w:top w:val="none" w:sz="0" w:space="0" w:color="auto"/>
        <w:left w:val="none" w:sz="0" w:space="0" w:color="auto"/>
        <w:bottom w:val="none" w:sz="0" w:space="0" w:color="auto"/>
        <w:right w:val="none" w:sz="0" w:space="0" w:color="auto"/>
      </w:divBdr>
    </w:div>
    <w:div w:id="887565813">
      <w:marLeft w:val="640"/>
      <w:marRight w:val="0"/>
      <w:marTop w:val="0"/>
      <w:marBottom w:val="0"/>
      <w:divBdr>
        <w:top w:val="none" w:sz="0" w:space="0" w:color="auto"/>
        <w:left w:val="none" w:sz="0" w:space="0" w:color="auto"/>
        <w:bottom w:val="none" w:sz="0" w:space="0" w:color="auto"/>
        <w:right w:val="none" w:sz="0" w:space="0" w:color="auto"/>
      </w:divBdr>
    </w:div>
    <w:div w:id="887691121">
      <w:marLeft w:val="640"/>
      <w:marRight w:val="0"/>
      <w:marTop w:val="0"/>
      <w:marBottom w:val="0"/>
      <w:divBdr>
        <w:top w:val="none" w:sz="0" w:space="0" w:color="auto"/>
        <w:left w:val="none" w:sz="0" w:space="0" w:color="auto"/>
        <w:bottom w:val="none" w:sz="0" w:space="0" w:color="auto"/>
        <w:right w:val="none" w:sz="0" w:space="0" w:color="auto"/>
      </w:divBdr>
    </w:div>
    <w:div w:id="887691549">
      <w:marLeft w:val="640"/>
      <w:marRight w:val="0"/>
      <w:marTop w:val="0"/>
      <w:marBottom w:val="0"/>
      <w:divBdr>
        <w:top w:val="none" w:sz="0" w:space="0" w:color="auto"/>
        <w:left w:val="none" w:sz="0" w:space="0" w:color="auto"/>
        <w:bottom w:val="none" w:sz="0" w:space="0" w:color="auto"/>
        <w:right w:val="none" w:sz="0" w:space="0" w:color="auto"/>
      </w:divBdr>
    </w:div>
    <w:div w:id="887693073">
      <w:marLeft w:val="640"/>
      <w:marRight w:val="0"/>
      <w:marTop w:val="0"/>
      <w:marBottom w:val="0"/>
      <w:divBdr>
        <w:top w:val="none" w:sz="0" w:space="0" w:color="auto"/>
        <w:left w:val="none" w:sz="0" w:space="0" w:color="auto"/>
        <w:bottom w:val="none" w:sz="0" w:space="0" w:color="auto"/>
        <w:right w:val="none" w:sz="0" w:space="0" w:color="auto"/>
      </w:divBdr>
    </w:div>
    <w:div w:id="887760099">
      <w:marLeft w:val="640"/>
      <w:marRight w:val="0"/>
      <w:marTop w:val="0"/>
      <w:marBottom w:val="0"/>
      <w:divBdr>
        <w:top w:val="none" w:sz="0" w:space="0" w:color="auto"/>
        <w:left w:val="none" w:sz="0" w:space="0" w:color="auto"/>
        <w:bottom w:val="none" w:sz="0" w:space="0" w:color="auto"/>
        <w:right w:val="none" w:sz="0" w:space="0" w:color="auto"/>
      </w:divBdr>
    </w:div>
    <w:div w:id="887761595">
      <w:marLeft w:val="640"/>
      <w:marRight w:val="0"/>
      <w:marTop w:val="0"/>
      <w:marBottom w:val="0"/>
      <w:divBdr>
        <w:top w:val="none" w:sz="0" w:space="0" w:color="auto"/>
        <w:left w:val="none" w:sz="0" w:space="0" w:color="auto"/>
        <w:bottom w:val="none" w:sz="0" w:space="0" w:color="auto"/>
        <w:right w:val="none" w:sz="0" w:space="0" w:color="auto"/>
      </w:divBdr>
    </w:div>
    <w:div w:id="887764674">
      <w:marLeft w:val="640"/>
      <w:marRight w:val="0"/>
      <w:marTop w:val="0"/>
      <w:marBottom w:val="0"/>
      <w:divBdr>
        <w:top w:val="none" w:sz="0" w:space="0" w:color="auto"/>
        <w:left w:val="none" w:sz="0" w:space="0" w:color="auto"/>
        <w:bottom w:val="none" w:sz="0" w:space="0" w:color="auto"/>
        <w:right w:val="none" w:sz="0" w:space="0" w:color="auto"/>
      </w:divBdr>
    </w:div>
    <w:div w:id="887912357">
      <w:marLeft w:val="640"/>
      <w:marRight w:val="0"/>
      <w:marTop w:val="0"/>
      <w:marBottom w:val="0"/>
      <w:divBdr>
        <w:top w:val="none" w:sz="0" w:space="0" w:color="auto"/>
        <w:left w:val="none" w:sz="0" w:space="0" w:color="auto"/>
        <w:bottom w:val="none" w:sz="0" w:space="0" w:color="auto"/>
        <w:right w:val="none" w:sz="0" w:space="0" w:color="auto"/>
      </w:divBdr>
    </w:div>
    <w:div w:id="887952274">
      <w:marLeft w:val="640"/>
      <w:marRight w:val="0"/>
      <w:marTop w:val="0"/>
      <w:marBottom w:val="0"/>
      <w:divBdr>
        <w:top w:val="none" w:sz="0" w:space="0" w:color="auto"/>
        <w:left w:val="none" w:sz="0" w:space="0" w:color="auto"/>
        <w:bottom w:val="none" w:sz="0" w:space="0" w:color="auto"/>
        <w:right w:val="none" w:sz="0" w:space="0" w:color="auto"/>
      </w:divBdr>
    </w:div>
    <w:div w:id="887953079">
      <w:marLeft w:val="640"/>
      <w:marRight w:val="0"/>
      <w:marTop w:val="0"/>
      <w:marBottom w:val="0"/>
      <w:divBdr>
        <w:top w:val="none" w:sz="0" w:space="0" w:color="auto"/>
        <w:left w:val="none" w:sz="0" w:space="0" w:color="auto"/>
        <w:bottom w:val="none" w:sz="0" w:space="0" w:color="auto"/>
        <w:right w:val="none" w:sz="0" w:space="0" w:color="auto"/>
      </w:divBdr>
    </w:div>
    <w:div w:id="887956009">
      <w:marLeft w:val="640"/>
      <w:marRight w:val="0"/>
      <w:marTop w:val="0"/>
      <w:marBottom w:val="0"/>
      <w:divBdr>
        <w:top w:val="none" w:sz="0" w:space="0" w:color="auto"/>
        <w:left w:val="none" w:sz="0" w:space="0" w:color="auto"/>
        <w:bottom w:val="none" w:sz="0" w:space="0" w:color="auto"/>
        <w:right w:val="none" w:sz="0" w:space="0" w:color="auto"/>
      </w:divBdr>
    </w:div>
    <w:div w:id="887959457">
      <w:marLeft w:val="640"/>
      <w:marRight w:val="0"/>
      <w:marTop w:val="0"/>
      <w:marBottom w:val="0"/>
      <w:divBdr>
        <w:top w:val="none" w:sz="0" w:space="0" w:color="auto"/>
        <w:left w:val="none" w:sz="0" w:space="0" w:color="auto"/>
        <w:bottom w:val="none" w:sz="0" w:space="0" w:color="auto"/>
        <w:right w:val="none" w:sz="0" w:space="0" w:color="auto"/>
      </w:divBdr>
    </w:div>
    <w:div w:id="888030352">
      <w:marLeft w:val="640"/>
      <w:marRight w:val="0"/>
      <w:marTop w:val="0"/>
      <w:marBottom w:val="0"/>
      <w:divBdr>
        <w:top w:val="none" w:sz="0" w:space="0" w:color="auto"/>
        <w:left w:val="none" w:sz="0" w:space="0" w:color="auto"/>
        <w:bottom w:val="none" w:sz="0" w:space="0" w:color="auto"/>
        <w:right w:val="none" w:sz="0" w:space="0" w:color="auto"/>
      </w:divBdr>
    </w:div>
    <w:div w:id="888109493">
      <w:marLeft w:val="640"/>
      <w:marRight w:val="0"/>
      <w:marTop w:val="0"/>
      <w:marBottom w:val="0"/>
      <w:divBdr>
        <w:top w:val="none" w:sz="0" w:space="0" w:color="auto"/>
        <w:left w:val="none" w:sz="0" w:space="0" w:color="auto"/>
        <w:bottom w:val="none" w:sz="0" w:space="0" w:color="auto"/>
        <w:right w:val="none" w:sz="0" w:space="0" w:color="auto"/>
      </w:divBdr>
    </w:div>
    <w:div w:id="888154677">
      <w:marLeft w:val="640"/>
      <w:marRight w:val="0"/>
      <w:marTop w:val="0"/>
      <w:marBottom w:val="0"/>
      <w:divBdr>
        <w:top w:val="none" w:sz="0" w:space="0" w:color="auto"/>
        <w:left w:val="none" w:sz="0" w:space="0" w:color="auto"/>
        <w:bottom w:val="none" w:sz="0" w:space="0" w:color="auto"/>
        <w:right w:val="none" w:sz="0" w:space="0" w:color="auto"/>
      </w:divBdr>
    </w:div>
    <w:div w:id="888225349">
      <w:marLeft w:val="640"/>
      <w:marRight w:val="0"/>
      <w:marTop w:val="0"/>
      <w:marBottom w:val="0"/>
      <w:divBdr>
        <w:top w:val="none" w:sz="0" w:space="0" w:color="auto"/>
        <w:left w:val="none" w:sz="0" w:space="0" w:color="auto"/>
        <w:bottom w:val="none" w:sz="0" w:space="0" w:color="auto"/>
        <w:right w:val="none" w:sz="0" w:space="0" w:color="auto"/>
      </w:divBdr>
    </w:div>
    <w:div w:id="888225388">
      <w:marLeft w:val="640"/>
      <w:marRight w:val="0"/>
      <w:marTop w:val="0"/>
      <w:marBottom w:val="0"/>
      <w:divBdr>
        <w:top w:val="none" w:sz="0" w:space="0" w:color="auto"/>
        <w:left w:val="none" w:sz="0" w:space="0" w:color="auto"/>
        <w:bottom w:val="none" w:sz="0" w:space="0" w:color="auto"/>
        <w:right w:val="none" w:sz="0" w:space="0" w:color="auto"/>
      </w:divBdr>
    </w:div>
    <w:div w:id="888229961">
      <w:marLeft w:val="640"/>
      <w:marRight w:val="0"/>
      <w:marTop w:val="0"/>
      <w:marBottom w:val="0"/>
      <w:divBdr>
        <w:top w:val="none" w:sz="0" w:space="0" w:color="auto"/>
        <w:left w:val="none" w:sz="0" w:space="0" w:color="auto"/>
        <w:bottom w:val="none" w:sz="0" w:space="0" w:color="auto"/>
        <w:right w:val="none" w:sz="0" w:space="0" w:color="auto"/>
      </w:divBdr>
    </w:div>
    <w:div w:id="888299856">
      <w:marLeft w:val="640"/>
      <w:marRight w:val="0"/>
      <w:marTop w:val="0"/>
      <w:marBottom w:val="0"/>
      <w:divBdr>
        <w:top w:val="none" w:sz="0" w:space="0" w:color="auto"/>
        <w:left w:val="none" w:sz="0" w:space="0" w:color="auto"/>
        <w:bottom w:val="none" w:sz="0" w:space="0" w:color="auto"/>
        <w:right w:val="none" w:sz="0" w:space="0" w:color="auto"/>
      </w:divBdr>
    </w:div>
    <w:div w:id="888342257">
      <w:marLeft w:val="640"/>
      <w:marRight w:val="0"/>
      <w:marTop w:val="0"/>
      <w:marBottom w:val="0"/>
      <w:divBdr>
        <w:top w:val="none" w:sz="0" w:space="0" w:color="auto"/>
        <w:left w:val="none" w:sz="0" w:space="0" w:color="auto"/>
        <w:bottom w:val="none" w:sz="0" w:space="0" w:color="auto"/>
        <w:right w:val="none" w:sz="0" w:space="0" w:color="auto"/>
      </w:divBdr>
    </w:div>
    <w:div w:id="888346264">
      <w:marLeft w:val="640"/>
      <w:marRight w:val="0"/>
      <w:marTop w:val="0"/>
      <w:marBottom w:val="0"/>
      <w:divBdr>
        <w:top w:val="none" w:sz="0" w:space="0" w:color="auto"/>
        <w:left w:val="none" w:sz="0" w:space="0" w:color="auto"/>
        <w:bottom w:val="none" w:sz="0" w:space="0" w:color="auto"/>
        <w:right w:val="none" w:sz="0" w:space="0" w:color="auto"/>
      </w:divBdr>
    </w:div>
    <w:div w:id="888421016">
      <w:marLeft w:val="640"/>
      <w:marRight w:val="0"/>
      <w:marTop w:val="0"/>
      <w:marBottom w:val="0"/>
      <w:divBdr>
        <w:top w:val="none" w:sz="0" w:space="0" w:color="auto"/>
        <w:left w:val="none" w:sz="0" w:space="0" w:color="auto"/>
        <w:bottom w:val="none" w:sz="0" w:space="0" w:color="auto"/>
        <w:right w:val="none" w:sz="0" w:space="0" w:color="auto"/>
      </w:divBdr>
    </w:div>
    <w:div w:id="888489606">
      <w:marLeft w:val="640"/>
      <w:marRight w:val="0"/>
      <w:marTop w:val="0"/>
      <w:marBottom w:val="0"/>
      <w:divBdr>
        <w:top w:val="none" w:sz="0" w:space="0" w:color="auto"/>
        <w:left w:val="none" w:sz="0" w:space="0" w:color="auto"/>
        <w:bottom w:val="none" w:sz="0" w:space="0" w:color="auto"/>
        <w:right w:val="none" w:sz="0" w:space="0" w:color="auto"/>
      </w:divBdr>
    </w:div>
    <w:div w:id="888493348">
      <w:marLeft w:val="640"/>
      <w:marRight w:val="0"/>
      <w:marTop w:val="0"/>
      <w:marBottom w:val="0"/>
      <w:divBdr>
        <w:top w:val="none" w:sz="0" w:space="0" w:color="auto"/>
        <w:left w:val="none" w:sz="0" w:space="0" w:color="auto"/>
        <w:bottom w:val="none" w:sz="0" w:space="0" w:color="auto"/>
        <w:right w:val="none" w:sz="0" w:space="0" w:color="auto"/>
      </w:divBdr>
    </w:div>
    <w:div w:id="888493642">
      <w:marLeft w:val="640"/>
      <w:marRight w:val="0"/>
      <w:marTop w:val="0"/>
      <w:marBottom w:val="0"/>
      <w:divBdr>
        <w:top w:val="none" w:sz="0" w:space="0" w:color="auto"/>
        <w:left w:val="none" w:sz="0" w:space="0" w:color="auto"/>
        <w:bottom w:val="none" w:sz="0" w:space="0" w:color="auto"/>
        <w:right w:val="none" w:sz="0" w:space="0" w:color="auto"/>
      </w:divBdr>
    </w:div>
    <w:div w:id="888568081">
      <w:marLeft w:val="640"/>
      <w:marRight w:val="0"/>
      <w:marTop w:val="0"/>
      <w:marBottom w:val="0"/>
      <w:divBdr>
        <w:top w:val="none" w:sz="0" w:space="0" w:color="auto"/>
        <w:left w:val="none" w:sz="0" w:space="0" w:color="auto"/>
        <w:bottom w:val="none" w:sz="0" w:space="0" w:color="auto"/>
        <w:right w:val="none" w:sz="0" w:space="0" w:color="auto"/>
      </w:divBdr>
    </w:div>
    <w:div w:id="888690940">
      <w:marLeft w:val="640"/>
      <w:marRight w:val="0"/>
      <w:marTop w:val="0"/>
      <w:marBottom w:val="0"/>
      <w:divBdr>
        <w:top w:val="none" w:sz="0" w:space="0" w:color="auto"/>
        <w:left w:val="none" w:sz="0" w:space="0" w:color="auto"/>
        <w:bottom w:val="none" w:sz="0" w:space="0" w:color="auto"/>
        <w:right w:val="none" w:sz="0" w:space="0" w:color="auto"/>
      </w:divBdr>
    </w:div>
    <w:div w:id="888802329">
      <w:marLeft w:val="640"/>
      <w:marRight w:val="0"/>
      <w:marTop w:val="0"/>
      <w:marBottom w:val="0"/>
      <w:divBdr>
        <w:top w:val="none" w:sz="0" w:space="0" w:color="auto"/>
        <w:left w:val="none" w:sz="0" w:space="0" w:color="auto"/>
        <w:bottom w:val="none" w:sz="0" w:space="0" w:color="auto"/>
        <w:right w:val="none" w:sz="0" w:space="0" w:color="auto"/>
      </w:divBdr>
    </w:div>
    <w:div w:id="888803294">
      <w:marLeft w:val="640"/>
      <w:marRight w:val="0"/>
      <w:marTop w:val="0"/>
      <w:marBottom w:val="0"/>
      <w:divBdr>
        <w:top w:val="none" w:sz="0" w:space="0" w:color="auto"/>
        <w:left w:val="none" w:sz="0" w:space="0" w:color="auto"/>
        <w:bottom w:val="none" w:sz="0" w:space="0" w:color="auto"/>
        <w:right w:val="none" w:sz="0" w:space="0" w:color="auto"/>
      </w:divBdr>
    </w:div>
    <w:div w:id="888807242">
      <w:marLeft w:val="640"/>
      <w:marRight w:val="0"/>
      <w:marTop w:val="0"/>
      <w:marBottom w:val="0"/>
      <w:divBdr>
        <w:top w:val="none" w:sz="0" w:space="0" w:color="auto"/>
        <w:left w:val="none" w:sz="0" w:space="0" w:color="auto"/>
        <w:bottom w:val="none" w:sz="0" w:space="0" w:color="auto"/>
        <w:right w:val="none" w:sz="0" w:space="0" w:color="auto"/>
      </w:divBdr>
    </w:div>
    <w:div w:id="888878422">
      <w:marLeft w:val="640"/>
      <w:marRight w:val="0"/>
      <w:marTop w:val="0"/>
      <w:marBottom w:val="0"/>
      <w:divBdr>
        <w:top w:val="none" w:sz="0" w:space="0" w:color="auto"/>
        <w:left w:val="none" w:sz="0" w:space="0" w:color="auto"/>
        <w:bottom w:val="none" w:sz="0" w:space="0" w:color="auto"/>
        <w:right w:val="none" w:sz="0" w:space="0" w:color="auto"/>
      </w:divBdr>
    </w:div>
    <w:div w:id="888884063">
      <w:marLeft w:val="640"/>
      <w:marRight w:val="0"/>
      <w:marTop w:val="0"/>
      <w:marBottom w:val="0"/>
      <w:divBdr>
        <w:top w:val="none" w:sz="0" w:space="0" w:color="auto"/>
        <w:left w:val="none" w:sz="0" w:space="0" w:color="auto"/>
        <w:bottom w:val="none" w:sz="0" w:space="0" w:color="auto"/>
        <w:right w:val="none" w:sz="0" w:space="0" w:color="auto"/>
      </w:divBdr>
    </w:div>
    <w:div w:id="889071907">
      <w:marLeft w:val="640"/>
      <w:marRight w:val="0"/>
      <w:marTop w:val="0"/>
      <w:marBottom w:val="0"/>
      <w:divBdr>
        <w:top w:val="none" w:sz="0" w:space="0" w:color="auto"/>
        <w:left w:val="none" w:sz="0" w:space="0" w:color="auto"/>
        <w:bottom w:val="none" w:sz="0" w:space="0" w:color="auto"/>
        <w:right w:val="none" w:sz="0" w:space="0" w:color="auto"/>
      </w:divBdr>
    </w:div>
    <w:div w:id="889073065">
      <w:marLeft w:val="640"/>
      <w:marRight w:val="0"/>
      <w:marTop w:val="0"/>
      <w:marBottom w:val="0"/>
      <w:divBdr>
        <w:top w:val="none" w:sz="0" w:space="0" w:color="auto"/>
        <w:left w:val="none" w:sz="0" w:space="0" w:color="auto"/>
        <w:bottom w:val="none" w:sz="0" w:space="0" w:color="auto"/>
        <w:right w:val="none" w:sz="0" w:space="0" w:color="auto"/>
      </w:divBdr>
    </w:div>
    <w:div w:id="889078305">
      <w:marLeft w:val="640"/>
      <w:marRight w:val="0"/>
      <w:marTop w:val="0"/>
      <w:marBottom w:val="0"/>
      <w:divBdr>
        <w:top w:val="none" w:sz="0" w:space="0" w:color="auto"/>
        <w:left w:val="none" w:sz="0" w:space="0" w:color="auto"/>
        <w:bottom w:val="none" w:sz="0" w:space="0" w:color="auto"/>
        <w:right w:val="none" w:sz="0" w:space="0" w:color="auto"/>
      </w:divBdr>
    </w:div>
    <w:div w:id="889268315">
      <w:marLeft w:val="640"/>
      <w:marRight w:val="0"/>
      <w:marTop w:val="0"/>
      <w:marBottom w:val="0"/>
      <w:divBdr>
        <w:top w:val="none" w:sz="0" w:space="0" w:color="auto"/>
        <w:left w:val="none" w:sz="0" w:space="0" w:color="auto"/>
        <w:bottom w:val="none" w:sz="0" w:space="0" w:color="auto"/>
        <w:right w:val="none" w:sz="0" w:space="0" w:color="auto"/>
      </w:divBdr>
    </w:div>
    <w:div w:id="889347683">
      <w:marLeft w:val="640"/>
      <w:marRight w:val="0"/>
      <w:marTop w:val="0"/>
      <w:marBottom w:val="0"/>
      <w:divBdr>
        <w:top w:val="none" w:sz="0" w:space="0" w:color="auto"/>
        <w:left w:val="none" w:sz="0" w:space="0" w:color="auto"/>
        <w:bottom w:val="none" w:sz="0" w:space="0" w:color="auto"/>
        <w:right w:val="none" w:sz="0" w:space="0" w:color="auto"/>
      </w:divBdr>
    </w:div>
    <w:div w:id="889457478">
      <w:marLeft w:val="640"/>
      <w:marRight w:val="0"/>
      <w:marTop w:val="0"/>
      <w:marBottom w:val="0"/>
      <w:divBdr>
        <w:top w:val="none" w:sz="0" w:space="0" w:color="auto"/>
        <w:left w:val="none" w:sz="0" w:space="0" w:color="auto"/>
        <w:bottom w:val="none" w:sz="0" w:space="0" w:color="auto"/>
        <w:right w:val="none" w:sz="0" w:space="0" w:color="auto"/>
      </w:divBdr>
    </w:div>
    <w:div w:id="889458609">
      <w:marLeft w:val="640"/>
      <w:marRight w:val="0"/>
      <w:marTop w:val="0"/>
      <w:marBottom w:val="0"/>
      <w:divBdr>
        <w:top w:val="none" w:sz="0" w:space="0" w:color="auto"/>
        <w:left w:val="none" w:sz="0" w:space="0" w:color="auto"/>
        <w:bottom w:val="none" w:sz="0" w:space="0" w:color="auto"/>
        <w:right w:val="none" w:sz="0" w:space="0" w:color="auto"/>
      </w:divBdr>
    </w:div>
    <w:div w:id="889462164">
      <w:marLeft w:val="640"/>
      <w:marRight w:val="0"/>
      <w:marTop w:val="0"/>
      <w:marBottom w:val="0"/>
      <w:divBdr>
        <w:top w:val="none" w:sz="0" w:space="0" w:color="auto"/>
        <w:left w:val="none" w:sz="0" w:space="0" w:color="auto"/>
        <w:bottom w:val="none" w:sz="0" w:space="0" w:color="auto"/>
        <w:right w:val="none" w:sz="0" w:space="0" w:color="auto"/>
      </w:divBdr>
    </w:div>
    <w:div w:id="889463025">
      <w:marLeft w:val="640"/>
      <w:marRight w:val="0"/>
      <w:marTop w:val="0"/>
      <w:marBottom w:val="0"/>
      <w:divBdr>
        <w:top w:val="none" w:sz="0" w:space="0" w:color="auto"/>
        <w:left w:val="none" w:sz="0" w:space="0" w:color="auto"/>
        <w:bottom w:val="none" w:sz="0" w:space="0" w:color="auto"/>
        <w:right w:val="none" w:sz="0" w:space="0" w:color="auto"/>
      </w:divBdr>
    </w:div>
    <w:div w:id="889606935">
      <w:marLeft w:val="640"/>
      <w:marRight w:val="0"/>
      <w:marTop w:val="0"/>
      <w:marBottom w:val="0"/>
      <w:divBdr>
        <w:top w:val="none" w:sz="0" w:space="0" w:color="auto"/>
        <w:left w:val="none" w:sz="0" w:space="0" w:color="auto"/>
        <w:bottom w:val="none" w:sz="0" w:space="0" w:color="auto"/>
        <w:right w:val="none" w:sz="0" w:space="0" w:color="auto"/>
      </w:divBdr>
    </w:div>
    <w:div w:id="889608430">
      <w:marLeft w:val="640"/>
      <w:marRight w:val="0"/>
      <w:marTop w:val="0"/>
      <w:marBottom w:val="0"/>
      <w:divBdr>
        <w:top w:val="none" w:sz="0" w:space="0" w:color="auto"/>
        <w:left w:val="none" w:sz="0" w:space="0" w:color="auto"/>
        <w:bottom w:val="none" w:sz="0" w:space="0" w:color="auto"/>
        <w:right w:val="none" w:sz="0" w:space="0" w:color="auto"/>
      </w:divBdr>
    </w:div>
    <w:div w:id="889653803">
      <w:marLeft w:val="640"/>
      <w:marRight w:val="0"/>
      <w:marTop w:val="0"/>
      <w:marBottom w:val="0"/>
      <w:divBdr>
        <w:top w:val="none" w:sz="0" w:space="0" w:color="auto"/>
        <w:left w:val="none" w:sz="0" w:space="0" w:color="auto"/>
        <w:bottom w:val="none" w:sz="0" w:space="0" w:color="auto"/>
        <w:right w:val="none" w:sz="0" w:space="0" w:color="auto"/>
      </w:divBdr>
    </w:div>
    <w:div w:id="889731739">
      <w:marLeft w:val="640"/>
      <w:marRight w:val="0"/>
      <w:marTop w:val="0"/>
      <w:marBottom w:val="0"/>
      <w:divBdr>
        <w:top w:val="none" w:sz="0" w:space="0" w:color="auto"/>
        <w:left w:val="none" w:sz="0" w:space="0" w:color="auto"/>
        <w:bottom w:val="none" w:sz="0" w:space="0" w:color="auto"/>
        <w:right w:val="none" w:sz="0" w:space="0" w:color="auto"/>
      </w:divBdr>
    </w:div>
    <w:div w:id="889807219">
      <w:marLeft w:val="640"/>
      <w:marRight w:val="0"/>
      <w:marTop w:val="0"/>
      <w:marBottom w:val="0"/>
      <w:divBdr>
        <w:top w:val="none" w:sz="0" w:space="0" w:color="auto"/>
        <w:left w:val="none" w:sz="0" w:space="0" w:color="auto"/>
        <w:bottom w:val="none" w:sz="0" w:space="0" w:color="auto"/>
        <w:right w:val="none" w:sz="0" w:space="0" w:color="auto"/>
      </w:divBdr>
    </w:div>
    <w:div w:id="889919001">
      <w:marLeft w:val="640"/>
      <w:marRight w:val="0"/>
      <w:marTop w:val="0"/>
      <w:marBottom w:val="0"/>
      <w:divBdr>
        <w:top w:val="none" w:sz="0" w:space="0" w:color="auto"/>
        <w:left w:val="none" w:sz="0" w:space="0" w:color="auto"/>
        <w:bottom w:val="none" w:sz="0" w:space="0" w:color="auto"/>
        <w:right w:val="none" w:sz="0" w:space="0" w:color="auto"/>
      </w:divBdr>
    </w:div>
    <w:div w:id="889922842">
      <w:marLeft w:val="640"/>
      <w:marRight w:val="0"/>
      <w:marTop w:val="0"/>
      <w:marBottom w:val="0"/>
      <w:divBdr>
        <w:top w:val="none" w:sz="0" w:space="0" w:color="auto"/>
        <w:left w:val="none" w:sz="0" w:space="0" w:color="auto"/>
        <w:bottom w:val="none" w:sz="0" w:space="0" w:color="auto"/>
        <w:right w:val="none" w:sz="0" w:space="0" w:color="auto"/>
      </w:divBdr>
    </w:div>
    <w:div w:id="889924400">
      <w:marLeft w:val="640"/>
      <w:marRight w:val="0"/>
      <w:marTop w:val="0"/>
      <w:marBottom w:val="0"/>
      <w:divBdr>
        <w:top w:val="none" w:sz="0" w:space="0" w:color="auto"/>
        <w:left w:val="none" w:sz="0" w:space="0" w:color="auto"/>
        <w:bottom w:val="none" w:sz="0" w:space="0" w:color="auto"/>
        <w:right w:val="none" w:sz="0" w:space="0" w:color="auto"/>
      </w:divBdr>
    </w:div>
    <w:div w:id="889995062">
      <w:marLeft w:val="640"/>
      <w:marRight w:val="0"/>
      <w:marTop w:val="0"/>
      <w:marBottom w:val="0"/>
      <w:divBdr>
        <w:top w:val="none" w:sz="0" w:space="0" w:color="auto"/>
        <w:left w:val="none" w:sz="0" w:space="0" w:color="auto"/>
        <w:bottom w:val="none" w:sz="0" w:space="0" w:color="auto"/>
        <w:right w:val="none" w:sz="0" w:space="0" w:color="auto"/>
      </w:divBdr>
    </w:div>
    <w:div w:id="889996186">
      <w:marLeft w:val="640"/>
      <w:marRight w:val="0"/>
      <w:marTop w:val="0"/>
      <w:marBottom w:val="0"/>
      <w:divBdr>
        <w:top w:val="none" w:sz="0" w:space="0" w:color="auto"/>
        <w:left w:val="none" w:sz="0" w:space="0" w:color="auto"/>
        <w:bottom w:val="none" w:sz="0" w:space="0" w:color="auto"/>
        <w:right w:val="none" w:sz="0" w:space="0" w:color="auto"/>
      </w:divBdr>
    </w:div>
    <w:div w:id="890045312">
      <w:marLeft w:val="640"/>
      <w:marRight w:val="0"/>
      <w:marTop w:val="0"/>
      <w:marBottom w:val="0"/>
      <w:divBdr>
        <w:top w:val="none" w:sz="0" w:space="0" w:color="auto"/>
        <w:left w:val="none" w:sz="0" w:space="0" w:color="auto"/>
        <w:bottom w:val="none" w:sz="0" w:space="0" w:color="auto"/>
        <w:right w:val="none" w:sz="0" w:space="0" w:color="auto"/>
      </w:divBdr>
    </w:div>
    <w:div w:id="890074097">
      <w:marLeft w:val="640"/>
      <w:marRight w:val="0"/>
      <w:marTop w:val="0"/>
      <w:marBottom w:val="0"/>
      <w:divBdr>
        <w:top w:val="none" w:sz="0" w:space="0" w:color="auto"/>
        <w:left w:val="none" w:sz="0" w:space="0" w:color="auto"/>
        <w:bottom w:val="none" w:sz="0" w:space="0" w:color="auto"/>
        <w:right w:val="none" w:sz="0" w:space="0" w:color="auto"/>
      </w:divBdr>
    </w:div>
    <w:div w:id="890116242">
      <w:marLeft w:val="640"/>
      <w:marRight w:val="0"/>
      <w:marTop w:val="0"/>
      <w:marBottom w:val="0"/>
      <w:divBdr>
        <w:top w:val="none" w:sz="0" w:space="0" w:color="auto"/>
        <w:left w:val="none" w:sz="0" w:space="0" w:color="auto"/>
        <w:bottom w:val="none" w:sz="0" w:space="0" w:color="auto"/>
        <w:right w:val="none" w:sz="0" w:space="0" w:color="auto"/>
      </w:divBdr>
    </w:div>
    <w:div w:id="890116257">
      <w:marLeft w:val="640"/>
      <w:marRight w:val="0"/>
      <w:marTop w:val="0"/>
      <w:marBottom w:val="0"/>
      <w:divBdr>
        <w:top w:val="none" w:sz="0" w:space="0" w:color="auto"/>
        <w:left w:val="none" w:sz="0" w:space="0" w:color="auto"/>
        <w:bottom w:val="none" w:sz="0" w:space="0" w:color="auto"/>
        <w:right w:val="none" w:sz="0" w:space="0" w:color="auto"/>
      </w:divBdr>
    </w:div>
    <w:div w:id="890118575">
      <w:marLeft w:val="640"/>
      <w:marRight w:val="0"/>
      <w:marTop w:val="0"/>
      <w:marBottom w:val="0"/>
      <w:divBdr>
        <w:top w:val="none" w:sz="0" w:space="0" w:color="auto"/>
        <w:left w:val="none" w:sz="0" w:space="0" w:color="auto"/>
        <w:bottom w:val="none" w:sz="0" w:space="0" w:color="auto"/>
        <w:right w:val="none" w:sz="0" w:space="0" w:color="auto"/>
      </w:divBdr>
    </w:div>
    <w:div w:id="890118617">
      <w:marLeft w:val="640"/>
      <w:marRight w:val="0"/>
      <w:marTop w:val="0"/>
      <w:marBottom w:val="0"/>
      <w:divBdr>
        <w:top w:val="none" w:sz="0" w:space="0" w:color="auto"/>
        <w:left w:val="none" w:sz="0" w:space="0" w:color="auto"/>
        <w:bottom w:val="none" w:sz="0" w:space="0" w:color="auto"/>
        <w:right w:val="none" w:sz="0" w:space="0" w:color="auto"/>
      </w:divBdr>
    </w:div>
    <w:div w:id="890194913">
      <w:marLeft w:val="640"/>
      <w:marRight w:val="0"/>
      <w:marTop w:val="0"/>
      <w:marBottom w:val="0"/>
      <w:divBdr>
        <w:top w:val="none" w:sz="0" w:space="0" w:color="auto"/>
        <w:left w:val="none" w:sz="0" w:space="0" w:color="auto"/>
        <w:bottom w:val="none" w:sz="0" w:space="0" w:color="auto"/>
        <w:right w:val="none" w:sz="0" w:space="0" w:color="auto"/>
      </w:divBdr>
    </w:div>
    <w:div w:id="890337544">
      <w:marLeft w:val="640"/>
      <w:marRight w:val="0"/>
      <w:marTop w:val="0"/>
      <w:marBottom w:val="0"/>
      <w:divBdr>
        <w:top w:val="none" w:sz="0" w:space="0" w:color="auto"/>
        <w:left w:val="none" w:sz="0" w:space="0" w:color="auto"/>
        <w:bottom w:val="none" w:sz="0" w:space="0" w:color="auto"/>
        <w:right w:val="none" w:sz="0" w:space="0" w:color="auto"/>
      </w:divBdr>
    </w:div>
    <w:div w:id="890384144">
      <w:marLeft w:val="640"/>
      <w:marRight w:val="0"/>
      <w:marTop w:val="0"/>
      <w:marBottom w:val="0"/>
      <w:divBdr>
        <w:top w:val="none" w:sz="0" w:space="0" w:color="auto"/>
        <w:left w:val="none" w:sz="0" w:space="0" w:color="auto"/>
        <w:bottom w:val="none" w:sz="0" w:space="0" w:color="auto"/>
        <w:right w:val="none" w:sz="0" w:space="0" w:color="auto"/>
      </w:divBdr>
    </w:div>
    <w:div w:id="890387429">
      <w:marLeft w:val="640"/>
      <w:marRight w:val="0"/>
      <w:marTop w:val="0"/>
      <w:marBottom w:val="0"/>
      <w:divBdr>
        <w:top w:val="none" w:sz="0" w:space="0" w:color="auto"/>
        <w:left w:val="none" w:sz="0" w:space="0" w:color="auto"/>
        <w:bottom w:val="none" w:sz="0" w:space="0" w:color="auto"/>
        <w:right w:val="none" w:sz="0" w:space="0" w:color="auto"/>
      </w:divBdr>
    </w:div>
    <w:div w:id="890389583">
      <w:marLeft w:val="640"/>
      <w:marRight w:val="0"/>
      <w:marTop w:val="0"/>
      <w:marBottom w:val="0"/>
      <w:divBdr>
        <w:top w:val="none" w:sz="0" w:space="0" w:color="auto"/>
        <w:left w:val="none" w:sz="0" w:space="0" w:color="auto"/>
        <w:bottom w:val="none" w:sz="0" w:space="0" w:color="auto"/>
        <w:right w:val="none" w:sz="0" w:space="0" w:color="auto"/>
      </w:divBdr>
    </w:div>
    <w:div w:id="890455814">
      <w:marLeft w:val="640"/>
      <w:marRight w:val="0"/>
      <w:marTop w:val="0"/>
      <w:marBottom w:val="0"/>
      <w:divBdr>
        <w:top w:val="none" w:sz="0" w:space="0" w:color="auto"/>
        <w:left w:val="none" w:sz="0" w:space="0" w:color="auto"/>
        <w:bottom w:val="none" w:sz="0" w:space="0" w:color="auto"/>
        <w:right w:val="none" w:sz="0" w:space="0" w:color="auto"/>
      </w:divBdr>
    </w:div>
    <w:div w:id="890456539">
      <w:marLeft w:val="640"/>
      <w:marRight w:val="0"/>
      <w:marTop w:val="0"/>
      <w:marBottom w:val="0"/>
      <w:divBdr>
        <w:top w:val="none" w:sz="0" w:space="0" w:color="auto"/>
        <w:left w:val="none" w:sz="0" w:space="0" w:color="auto"/>
        <w:bottom w:val="none" w:sz="0" w:space="0" w:color="auto"/>
        <w:right w:val="none" w:sz="0" w:space="0" w:color="auto"/>
      </w:divBdr>
    </w:div>
    <w:div w:id="890458444">
      <w:marLeft w:val="640"/>
      <w:marRight w:val="0"/>
      <w:marTop w:val="0"/>
      <w:marBottom w:val="0"/>
      <w:divBdr>
        <w:top w:val="none" w:sz="0" w:space="0" w:color="auto"/>
        <w:left w:val="none" w:sz="0" w:space="0" w:color="auto"/>
        <w:bottom w:val="none" w:sz="0" w:space="0" w:color="auto"/>
        <w:right w:val="none" w:sz="0" w:space="0" w:color="auto"/>
      </w:divBdr>
    </w:div>
    <w:div w:id="890505814">
      <w:marLeft w:val="640"/>
      <w:marRight w:val="0"/>
      <w:marTop w:val="0"/>
      <w:marBottom w:val="0"/>
      <w:divBdr>
        <w:top w:val="none" w:sz="0" w:space="0" w:color="auto"/>
        <w:left w:val="none" w:sz="0" w:space="0" w:color="auto"/>
        <w:bottom w:val="none" w:sz="0" w:space="0" w:color="auto"/>
        <w:right w:val="none" w:sz="0" w:space="0" w:color="auto"/>
      </w:divBdr>
    </w:div>
    <w:div w:id="890531895">
      <w:marLeft w:val="640"/>
      <w:marRight w:val="0"/>
      <w:marTop w:val="0"/>
      <w:marBottom w:val="0"/>
      <w:divBdr>
        <w:top w:val="none" w:sz="0" w:space="0" w:color="auto"/>
        <w:left w:val="none" w:sz="0" w:space="0" w:color="auto"/>
        <w:bottom w:val="none" w:sz="0" w:space="0" w:color="auto"/>
        <w:right w:val="none" w:sz="0" w:space="0" w:color="auto"/>
      </w:divBdr>
    </w:div>
    <w:div w:id="890535716">
      <w:marLeft w:val="640"/>
      <w:marRight w:val="0"/>
      <w:marTop w:val="0"/>
      <w:marBottom w:val="0"/>
      <w:divBdr>
        <w:top w:val="none" w:sz="0" w:space="0" w:color="auto"/>
        <w:left w:val="none" w:sz="0" w:space="0" w:color="auto"/>
        <w:bottom w:val="none" w:sz="0" w:space="0" w:color="auto"/>
        <w:right w:val="none" w:sz="0" w:space="0" w:color="auto"/>
      </w:divBdr>
    </w:div>
    <w:div w:id="890579166">
      <w:marLeft w:val="640"/>
      <w:marRight w:val="0"/>
      <w:marTop w:val="0"/>
      <w:marBottom w:val="0"/>
      <w:divBdr>
        <w:top w:val="none" w:sz="0" w:space="0" w:color="auto"/>
        <w:left w:val="none" w:sz="0" w:space="0" w:color="auto"/>
        <w:bottom w:val="none" w:sz="0" w:space="0" w:color="auto"/>
        <w:right w:val="none" w:sz="0" w:space="0" w:color="auto"/>
      </w:divBdr>
    </w:div>
    <w:div w:id="890580480">
      <w:marLeft w:val="640"/>
      <w:marRight w:val="0"/>
      <w:marTop w:val="0"/>
      <w:marBottom w:val="0"/>
      <w:divBdr>
        <w:top w:val="none" w:sz="0" w:space="0" w:color="auto"/>
        <w:left w:val="none" w:sz="0" w:space="0" w:color="auto"/>
        <w:bottom w:val="none" w:sz="0" w:space="0" w:color="auto"/>
        <w:right w:val="none" w:sz="0" w:space="0" w:color="auto"/>
      </w:divBdr>
    </w:div>
    <w:div w:id="890581377">
      <w:marLeft w:val="640"/>
      <w:marRight w:val="0"/>
      <w:marTop w:val="0"/>
      <w:marBottom w:val="0"/>
      <w:divBdr>
        <w:top w:val="none" w:sz="0" w:space="0" w:color="auto"/>
        <w:left w:val="none" w:sz="0" w:space="0" w:color="auto"/>
        <w:bottom w:val="none" w:sz="0" w:space="0" w:color="auto"/>
        <w:right w:val="none" w:sz="0" w:space="0" w:color="auto"/>
      </w:divBdr>
    </w:div>
    <w:div w:id="890654604">
      <w:marLeft w:val="640"/>
      <w:marRight w:val="0"/>
      <w:marTop w:val="0"/>
      <w:marBottom w:val="0"/>
      <w:divBdr>
        <w:top w:val="none" w:sz="0" w:space="0" w:color="auto"/>
        <w:left w:val="none" w:sz="0" w:space="0" w:color="auto"/>
        <w:bottom w:val="none" w:sz="0" w:space="0" w:color="auto"/>
        <w:right w:val="none" w:sz="0" w:space="0" w:color="auto"/>
      </w:divBdr>
    </w:div>
    <w:div w:id="890724066">
      <w:marLeft w:val="640"/>
      <w:marRight w:val="0"/>
      <w:marTop w:val="0"/>
      <w:marBottom w:val="0"/>
      <w:divBdr>
        <w:top w:val="none" w:sz="0" w:space="0" w:color="auto"/>
        <w:left w:val="none" w:sz="0" w:space="0" w:color="auto"/>
        <w:bottom w:val="none" w:sz="0" w:space="0" w:color="auto"/>
        <w:right w:val="none" w:sz="0" w:space="0" w:color="auto"/>
      </w:divBdr>
    </w:div>
    <w:div w:id="890766788">
      <w:marLeft w:val="640"/>
      <w:marRight w:val="0"/>
      <w:marTop w:val="0"/>
      <w:marBottom w:val="0"/>
      <w:divBdr>
        <w:top w:val="none" w:sz="0" w:space="0" w:color="auto"/>
        <w:left w:val="none" w:sz="0" w:space="0" w:color="auto"/>
        <w:bottom w:val="none" w:sz="0" w:space="0" w:color="auto"/>
        <w:right w:val="none" w:sz="0" w:space="0" w:color="auto"/>
      </w:divBdr>
    </w:div>
    <w:div w:id="890842068">
      <w:marLeft w:val="640"/>
      <w:marRight w:val="0"/>
      <w:marTop w:val="0"/>
      <w:marBottom w:val="0"/>
      <w:divBdr>
        <w:top w:val="none" w:sz="0" w:space="0" w:color="auto"/>
        <w:left w:val="none" w:sz="0" w:space="0" w:color="auto"/>
        <w:bottom w:val="none" w:sz="0" w:space="0" w:color="auto"/>
        <w:right w:val="none" w:sz="0" w:space="0" w:color="auto"/>
      </w:divBdr>
    </w:div>
    <w:div w:id="890851681">
      <w:marLeft w:val="640"/>
      <w:marRight w:val="0"/>
      <w:marTop w:val="0"/>
      <w:marBottom w:val="0"/>
      <w:divBdr>
        <w:top w:val="none" w:sz="0" w:space="0" w:color="auto"/>
        <w:left w:val="none" w:sz="0" w:space="0" w:color="auto"/>
        <w:bottom w:val="none" w:sz="0" w:space="0" w:color="auto"/>
        <w:right w:val="none" w:sz="0" w:space="0" w:color="auto"/>
      </w:divBdr>
    </w:div>
    <w:div w:id="890923414">
      <w:marLeft w:val="640"/>
      <w:marRight w:val="0"/>
      <w:marTop w:val="0"/>
      <w:marBottom w:val="0"/>
      <w:divBdr>
        <w:top w:val="none" w:sz="0" w:space="0" w:color="auto"/>
        <w:left w:val="none" w:sz="0" w:space="0" w:color="auto"/>
        <w:bottom w:val="none" w:sz="0" w:space="0" w:color="auto"/>
        <w:right w:val="none" w:sz="0" w:space="0" w:color="auto"/>
      </w:divBdr>
    </w:div>
    <w:div w:id="890923958">
      <w:marLeft w:val="640"/>
      <w:marRight w:val="0"/>
      <w:marTop w:val="0"/>
      <w:marBottom w:val="0"/>
      <w:divBdr>
        <w:top w:val="none" w:sz="0" w:space="0" w:color="auto"/>
        <w:left w:val="none" w:sz="0" w:space="0" w:color="auto"/>
        <w:bottom w:val="none" w:sz="0" w:space="0" w:color="auto"/>
        <w:right w:val="none" w:sz="0" w:space="0" w:color="auto"/>
      </w:divBdr>
    </w:div>
    <w:div w:id="890965237">
      <w:marLeft w:val="640"/>
      <w:marRight w:val="0"/>
      <w:marTop w:val="0"/>
      <w:marBottom w:val="0"/>
      <w:divBdr>
        <w:top w:val="none" w:sz="0" w:space="0" w:color="auto"/>
        <w:left w:val="none" w:sz="0" w:space="0" w:color="auto"/>
        <w:bottom w:val="none" w:sz="0" w:space="0" w:color="auto"/>
        <w:right w:val="none" w:sz="0" w:space="0" w:color="auto"/>
      </w:divBdr>
    </w:div>
    <w:div w:id="890966405">
      <w:marLeft w:val="640"/>
      <w:marRight w:val="0"/>
      <w:marTop w:val="0"/>
      <w:marBottom w:val="0"/>
      <w:divBdr>
        <w:top w:val="none" w:sz="0" w:space="0" w:color="auto"/>
        <w:left w:val="none" w:sz="0" w:space="0" w:color="auto"/>
        <w:bottom w:val="none" w:sz="0" w:space="0" w:color="auto"/>
        <w:right w:val="none" w:sz="0" w:space="0" w:color="auto"/>
      </w:divBdr>
    </w:div>
    <w:div w:id="890994538">
      <w:marLeft w:val="640"/>
      <w:marRight w:val="0"/>
      <w:marTop w:val="0"/>
      <w:marBottom w:val="0"/>
      <w:divBdr>
        <w:top w:val="none" w:sz="0" w:space="0" w:color="auto"/>
        <w:left w:val="none" w:sz="0" w:space="0" w:color="auto"/>
        <w:bottom w:val="none" w:sz="0" w:space="0" w:color="auto"/>
        <w:right w:val="none" w:sz="0" w:space="0" w:color="auto"/>
      </w:divBdr>
    </w:div>
    <w:div w:id="891042171">
      <w:marLeft w:val="640"/>
      <w:marRight w:val="0"/>
      <w:marTop w:val="0"/>
      <w:marBottom w:val="0"/>
      <w:divBdr>
        <w:top w:val="none" w:sz="0" w:space="0" w:color="auto"/>
        <w:left w:val="none" w:sz="0" w:space="0" w:color="auto"/>
        <w:bottom w:val="none" w:sz="0" w:space="0" w:color="auto"/>
        <w:right w:val="none" w:sz="0" w:space="0" w:color="auto"/>
      </w:divBdr>
    </w:div>
    <w:div w:id="891042179">
      <w:marLeft w:val="640"/>
      <w:marRight w:val="0"/>
      <w:marTop w:val="0"/>
      <w:marBottom w:val="0"/>
      <w:divBdr>
        <w:top w:val="none" w:sz="0" w:space="0" w:color="auto"/>
        <w:left w:val="none" w:sz="0" w:space="0" w:color="auto"/>
        <w:bottom w:val="none" w:sz="0" w:space="0" w:color="auto"/>
        <w:right w:val="none" w:sz="0" w:space="0" w:color="auto"/>
      </w:divBdr>
    </w:div>
    <w:div w:id="891114119">
      <w:marLeft w:val="640"/>
      <w:marRight w:val="0"/>
      <w:marTop w:val="0"/>
      <w:marBottom w:val="0"/>
      <w:divBdr>
        <w:top w:val="none" w:sz="0" w:space="0" w:color="auto"/>
        <w:left w:val="none" w:sz="0" w:space="0" w:color="auto"/>
        <w:bottom w:val="none" w:sz="0" w:space="0" w:color="auto"/>
        <w:right w:val="none" w:sz="0" w:space="0" w:color="auto"/>
      </w:divBdr>
    </w:div>
    <w:div w:id="891116981">
      <w:marLeft w:val="640"/>
      <w:marRight w:val="0"/>
      <w:marTop w:val="0"/>
      <w:marBottom w:val="0"/>
      <w:divBdr>
        <w:top w:val="none" w:sz="0" w:space="0" w:color="auto"/>
        <w:left w:val="none" w:sz="0" w:space="0" w:color="auto"/>
        <w:bottom w:val="none" w:sz="0" w:space="0" w:color="auto"/>
        <w:right w:val="none" w:sz="0" w:space="0" w:color="auto"/>
      </w:divBdr>
    </w:div>
    <w:div w:id="891188343">
      <w:marLeft w:val="640"/>
      <w:marRight w:val="0"/>
      <w:marTop w:val="0"/>
      <w:marBottom w:val="0"/>
      <w:divBdr>
        <w:top w:val="none" w:sz="0" w:space="0" w:color="auto"/>
        <w:left w:val="none" w:sz="0" w:space="0" w:color="auto"/>
        <w:bottom w:val="none" w:sz="0" w:space="0" w:color="auto"/>
        <w:right w:val="none" w:sz="0" w:space="0" w:color="auto"/>
      </w:divBdr>
    </w:div>
    <w:div w:id="891233413">
      <w:marLeft w:val="640"/>
      <w:marRight w:val="0"/>
      <w:marTop w:val="0"/>
      <w:marBottom w:val="0"/>
      <w:divBdr>
        <w:top w:val="none" w:sz="0" w:space="0" w:color="auto"/>
        <w:left w:val="none" w:sz="0" w:space="0" w:color="auto"/>
        <w:bottom w:val="none" w:sz="0" w:space="0" w:color="auto"/>
        <w:right w:val="none" w:sz="0" w:space="0" w:color="auto"/>
      </w:divBdr>
    </w:div>
    <w:div w:id="891233959">
      <w:marLeft w:val="640"/>
      <w:marRight w:val="0"/>
      <w:marTop w:val="0"/>
      <w:marBottom w:val="0"/>
      <w:divBdr>
        <w:top w:val="none" w:sz="0" w:space="0" w:color="auto"/>
        <w:left w:val="none" w:sz="0" w:space="0" w:color="auto"/>
        <w:bottom w:val="none" w:sz="0" w:space="0" w:color="auto"/>
        <w:right w:val="none" w:sz="0" w:space="0" w:color="auto"/>
      </w:divBdr>
    </w:div>
    <w:div w:id="891236267">
      <w:marLeft w:val="640"/>
      <w:marRight w:val="0"/>
      <w:marTop w:val="0"/>
      <w:marBottom w:val="0"/>
      <w:divBdr>
        <w:top w:val="none" w:sz="0" w:space="0" w:color="auto"/>
        <w:left w:val="none" w:sz="0" w:space="0" w:color="auto"/>
        <w:bottom w:val="none" w:sz="0" w:space="0" w:color="auto"/>
        <w:right w:val="none" w:sz="0" w:space="0" w:color="auto"/>
      </w:divBdr>
    </w:div>
    <w:div w:id="891305258">
      <w:marLeft w:val="640"/>
      <w:marRight w:val="0"/>
      <w:marTop w:val="0"/>
      <w:marBottom w:val="0"/>
      <w:divBdr>
        <w:top w:val="none" w:sz="0" w:space="0" w:color="auto"/>
        <w:left w:val="none" w:sz="0" w:space="0" w:color="auto"/>
        <w:bottom w:val="none" w:sz="0" w:space="0" w:color="auto"/>
        <w:right w:val="none" w:sz="0" w:space="0" w:color="auto"/>
      </w:divBdr>
    </w:div>
    <w:div w:id="891310990">
      <w:marLeft w:val="640"/>
      <w:marRight w:val="0"/>
      <w:marTop w:val="0"/>
      <w:marBottom w:val="0"/>
      <w:divBdr>
        <w:top w:val="none" w:sz="0" w:space="0" w:color="auto"/>
        <w:left w:val="none" w:sz="0" w:space="0" w:color="auto"/>
        <w:bottom w:val="none" w:sz="0" w:space="0" w:color="auto"/>
        <w:right w:val="none" w:sz="0" w:space="0" w:color="auto"/>
      </w:divBdr>
    </w:div>
    <w:div w:id="891385343">
      <w:marLeft w:val="640"/>
      <w:marRight w:val="0"/>
      <w:marTop w:val="0"/>
      <w:marBottom w:val="0"/>
      <w:divBdr>
        <w:top w:val="none" w:sz="0" w:space="0" w:color="auto"/>
        <w:left w:val="none" w:sz="0" w:space="0" w:color="auto"/>
        <w:bottom w:val="none" w:sz="0" w:space="0" w:color="auto"/>
        <w:right w:val="none" w:sz="0" w:space="0" w:color="auto"/>
      </w:divBdr>
    </w:div>
    <w:div w:id="891500906">
      <w:marLeft w:val="640"/>
      <w:marRight w:val="0"/>
      <w:marTop w:val="0"/>
      <w:marBottom w:val="0"/>
      <w:divBdr>
        <w:top w:val="none" w:sz="0" w:space="0" w:color="auto"/>
        <w:left w:val="none" w:sz="0" w:space="0" w:color="auto"/>
        <w:bottom w:val="none" w:sz="0" w:space="0" w:color="auto"/>
        <w:right w:val="none" w:sz="0" w:space="0" w:color="auto"/>
      </w:divBdr>
    </w:div>
    <w:div w:id="891505338">
      <w:marLeft w:val="640"/>
      <w:marRight w:val="0"/>
      <w:marTop w:val="0"/>
      <w:marBottom w:val="0"/>
      <w:divBdr>
        <w:top w:val="none" w:sz="0" w:space="0" w:color="auto"/>
        <w:left w:val="none" w:sz="0" w:space="0" w:color="auto"/>
        <w:bottom w:val="none" w:sz="0" w:space="0" w:color="auto"/>
        <w:right w:val="none" w:sz="0" w:space="0" w:color="auto"/>
      </w:divBdr>
    </w:div>
    <w:div w:id="891620273">
      <w:marLeft w:val="640"/>
      <w:marRight w:val="0"/>
      <w:marTop w:val="0"/>
      <w:marBottom w:val="0"/>
      <w:divBdr>
        <w:top w:val="none" w:sz="0" w:space="0" w:color="auto"/>
        <w:left w:val="none" w:sz="0" w:space="0" w:color="auto"/>
        <w:bottom w:val="none" w:sz="0" w:space="0" w:color="auto"/>
        <w:right w:val="none" w:sz="0" w:space="0" w:color="auto"/>
      </w:divBdr>
    </w:div>
    <w:div w:id="891648616">
      <w:marLeft w:val="640"/>
      <w:marRight w:val="0"/>
      <w:marTop w:val="0"/>
      <w:marBottom w:val="0"/>
      <w:divBdr>
        <w:top w:val="none" w:sz="0" w:space="0" w:color="auto"/>
        <w:left w:val="none" w:sz="0" w:space="0" w:color="auto"/>
        <w:bottom w:val="none" w:sz="0" w:space="0" w:color="auto"/>
        <w:right w:val="none" w:sz="0" w:space="0" w:color="auto"/>
      </w:divBdr>
    </w:div>
    <w:div w:id="891696957">
      <w:marLeft w:val="640"/>
      <w:marRight w:val="0"/>
      <w:marTop w:val="0"/>
      <w:marBottom w:val="0"/>
      <w:divBdr>
        <w:top w:val="none" w:sz="0" w:space="0" w:color="auto"/>
        <w:left w:val="none" w:sz="0" w:space="0" w:color="auto"/>
        <w:bottom w:val="none" w:sz="0" w:space="0" w:color="auto"/>
        <w:right w:val="none" w:sz="0" w:space="0" w:color="auto"/>
      </w:divBdr>
    </w:div>
    <w:div w:id="891766172">
      <w:marLeft w:val="640"/>
      <w:marRight w:val="0"/>
      <w:marTop w:val="0"/>
      <w:marBottom w:val="0"/>
      <w:divBdr>
        <w:top w:val="none" w:sz="0" w:space="0" w:color="auto"/>
        <w:left w:val="none" w:sz="0" w:space="0" w:color="auto"/>
        <w:bottom w:val="none" w:sz="0" w:space="0" w:color="auto"/>
        <w:right w:val="none" w:sz="0" w:space="0" w:color="auto"/>
      </w:divBdr>
    </w:div>
    <w:div w:id="891815512">
      <w:marLeft w:val="640"/>
      <w:marRight w:val="0"/>
      <w:marTop w:val="0"/>
      <w:marBottom w:val="0"/>
      <w:divBdr>
        <w:top w:val="none" w:sz="0" w:space="0" w:color="auto"/>
        <w:left w:val="none" w:sz="0" w:space="0" w:color="auto"/>
        <w:bottom w:val="none" w:sz="0" w:space="0" w:color="auto"/>
        <w:right w:val="none" w:sz="0" w:space="0" w:color="auto"/>
      </w:divBdr>
    </w:div>
    <w:div w:id="891842816">
      <w:marLeft w:val="640"/>
      <w:marRight w:val="0"/>
      <w:marTop w:val="0"/>
      <w:marBottom w:val="0"/>
      <w:divBdr>
        <w:top w:val="none" w:sz="0" w:space="0" w:color="auto"/>
        <w:left w:val="none" w:sz="0" w:space="0" w:color="auto"/>
        <w:bottom w:val="none" w:sz="0" w:space="0" w:color="auto"/>
        <w:right w:val="none" w:sz="0" w:space="0" w:color="auto"/>
      </w:divBdr>
    </w:div>
    <w:div w:id="891888058">
      <w:marLeft w:val="640"/>
      <w:marRight w:val="0"/>
      <w:marTop w:val="0"/>
      <w:marBottom w:val="0"/>
      <w:divBdr>
        <w:top w:val="none" w:sz="0" w:space="0" w:color="auto"/>
        <w:left w:val="none" w:sz="0" w:space="0" w:color="auto"/>
        <w:bottom w:val="none" w:sz="0" w:space="0" w:color="auto"/>
        <w:right w:val="none" w:sz="0" w:space="0" w:color="auto"/>
      </w:divBdr>
    </w:div>
    <w:div w:id="891962167">
      <w:marLeft w:val="640"/>
      <w:marRight w:val="0"/>
      <w:marTop w:val="0"/>
      <w:marBottom w:val="0"/>
      <w:divBdr>
        <w:top w:val="none" w:sz="0" w:space="0" w:color="auto"/>
        <w:left w:val="none" w:sz="0" w:space="0" w:color="auto"/>
        <w:bottom w:val="none" w:sz="0" w:space="0" w:color="auto"/>
        <w:right w:val="none" w:sz="0" w:space="0" w:color="auto"/>
      </w:divBdr>
    </w:div>
    <w:div w:id="891965421">
      <w:marLeft w:val="640"/>
      <w:marRight w:val="0"/>
      <w:marTop w:val="0"/>
      <w:marBottom w:val="0"/>
      <w:divBdr>
        <w:top w:val="none" w:sz="0" w:space="0" w:color="auto"/>
        <w:left w:val="none" w:sz="0" w:space="0" w:color="auto"/>
        <w:bottom w:val="none" w:sz="0" w:space="0" w:color="auto"/>
        <w:right w:val="none" w:sz="0" w:space="0" w:color="auto"/>
      </w:divBdr>
    </w:div>
    <w:div w:id="892034579">
      <w:marLeft w:val="640"/>
      <w:marRight w:val="0"/>
      <w:marTop w:val="0"/>
      <w:marBottom w:val="0"/>
      <w:divBdr>
        <w:top w:val="none" w:sz="0" w:space="0" w:color="auto"/>
        <w:left w:val="none" w:sz="0" w:space="0" w:color="auto"/>
        <w:bottom w:val="none" w:sz="0" w:space="0" w:color="auto"/>
        <w:right w:val="none" w:sz="0" w:space="0" w:color="auto"/>
      </w:divBdr>
    </w:div>
    <w:div w:id="892085297">
      <w:marLeft w:val="640"/>
      <w:marRight w:val="0"/>
      <w:marTop w:val="0"/>
      <w:marBottom w:val="0"/>
      <w:divBdr>
        <w:top w:val="none" w:sz="0" w:space="0" w:color="auto"/>
        <w:left w:val="none" w:sz="0" w:space="0" w:color="auto"/>
        <w:bottom w:val="none" w:sz="0" w:space="0" w:color="auto"/>
        <w:right w:val="none" w:sz="0" w:space="0" w:color="auto"/>
      </w:divBdr>
    </w:div>
    <w:div w:id="892154025">
      <w:marLeft w:val="640"/>
      <w:marRight w:val="0"/>
      <w:marTop w:val="0"/>
      <w:marBottom w:val="0"/>
      <w:divBdr>
        <w:top w:val="none" w:sz="0" w:space="0" w:color="auto"/>
        <w:left w:val="none" w:sz="0" w:space="0" w:color="auto"/>
        <w:bottom w:val="none" w:sz="0" w:space="0" w:color="auto"/>
        <w:right w:val="none" w:sz="0" w:space="0" w:color="auto"/>
      </w:divBdr>
    </w:div>
    <w:div w:id="892155721">
      <w:marLeft w:val="640"/>
      <w:marRight w:val="0"/>
      <w:marTop w:val="0"/>
      <w:marBottom w:val="0"/>
      <w:divBdr>
        <w:top w:val="none" w:sz="0" w:space="0" w:color="auto"/>
        <w:left w:val="none" w:sz="0" w:space="0" w:color="auto"/>
        <w:bottom w:val="none" w:sz="0" w:space="0" w:color="auto"/>
        <w:right w:val="none" w:sz="0" w:space="0" w:color="auto"/>
      </w:divBdr>
    </w:div>
    <w:div w:id="892156615">
      <w:marLeft w:val="640"/>
      <w:marRight w:val="0"/>
      <w:marTop w:val="0"/>
      <w:marBottom w:val="0"/>
      <w:divBdr>
        <w:top w:val="none" w:sz="0" w:space="0" w:color="auto"/>
        <w:left w:val="none" w:sz="0" w:space="0" w:color="auto"/>
        <w:bottom w:val="none" w:sz="0" w:space="0" w:color="auto"/>
        <w:right w:val="none" w:sz="0" w:space="0" w:color="auto"/>
      </w:divBdr>
    </w:div>
    <w:div w:id="892160852">
      <w:marLeft w:val="640"/>
      <w:marRight w:val="0"/>
      <w:marTop w:val="0"/>
      <w:marBottom w:val="0"/>
      <w:divBdr>
        <w:top w:val="none" w:sz="0" w:space="0" w:color="auto"/>
        <w:left w:val="none" w:sz="0" w:space="0" w:color="auto"/>
        <w:bottom w:val="none" w:sz="0" w:space="0" w:color="auto"/>
        <w:right w:val="none" w:sz="0" w:space="0" w:color="auto"/>
      </w:divBdr>
    </w:div>
    <w:div w:id="892232002">
      <w:marLeft w:val="640"/>
      <w:marRight w:val="0"/>
      <w:marTop w:val="0"/>
      <w:marBottom w:val="0"/>
      <w:divBdr>
        <w:top w:val="none" w:sz="0" w:space="0" w:color="auto"/>
        <w:left w:val="none" w:sz="0" w:space="0" w:color="auto"/>
        <w:bottom w:val="none" w:sz="0" w:space="0" w:color="auto"/>
        <w:right w:val="none" w:sz="0" w:space="0" w:color="auto"/>
      </w:divBdr>
    </w:div>
    <w:div w:id="892235342">
      <w:marLeft w:val="640"/>
      <w:marRight w:val="0"/>
      <w:marTop w:val="0"/>
      <w:marBottom w:val="0"/>
      <w:divBdr>
        <w:top w:val="none" w:sz="0" w:space="0" w:color="auto"/>
        <w:left w:val="none" w:sz="0" w:space="0" w:color="auto"/>
        <w:bottom w:val="none" w:sz="0" w:space="0" w:color="auto"/>
        <w:right w:val="none" w:sz="0" w:space="0" w:color="auto"/>
      </w:divBdr>
    </w:div>
    <w:div w:id="892235454">
      <w:marLeft w:val="0"/>
      <w:marRight w:val="0"/>
      <w:marTop w:val="0"/>
      <w:marBottom w:val="0"/>
      <w:divBdr>
        <w:top w:val="none" w:sz="0" w:space="0" w:color="auto"/>
        <w:left w:val="none" w:sz="0" w:space="0" w:color="auto"/>
        <w:bottom w:val="none" w:sz="0" w:space="0" w:color="auto"/>
        <w:right w:val="none" w:sz="0" w:space="0" w:color="auto"/>
      </w:divBdr>
    </w:div>
    <w:div w:id="892273823">
      <w:marLeft w:val="640"/>
      <w:marRight w:val="0"/>
      <w:marTop w:val="0"/>
      <w:marBottom w:val="0"/>
      <w:divBdr>
        <w:top w:val="none" w:sz="0" w:space="0" w:color="auto"/>
        <w:left w:val="none" w:sz="0" w:space="0" w:color="auto"/>
        <w:bottom w:val="none" w:sz="0" w:space="0" w:color="auto"/>
        <w:right w:val="none" w:sz="0" w:space="0" w:color="auto"/>
      </w:divBdr>
    </w:div>
    <w:div w:id="892280155">
      <w:marLeft w:val="640"/>
      <w:marRight w:val="0"/>
      <w:marTop w:val="0"/>
      <w:marBottom w:val="0"/>
      <w:divBdr>
        <w:top w:val="none" w:sz="0" w:space="0" w:color="auto"/>
        <w:left w:val="none" w:sz="0" w:space="0" w:color="auto"/>
        <w:bottom w:val="none" w:sz="0" w:space="0" w:color="auto"/>
        <w:right w:val="none" w:sz="0" w:space="0" w:color="auto"/>
      </w:divBdr>
    </w:div>
    <w:div w:id="892303646">
      <w:marLeft w:val="640"/>
      <w:marRight w:val="0"/>
      <w:marTop w:val="0"/>
      <w:marBottom w:val="0"/>
      <w:divBdr>
        <w:top w:val="none" w:sz="0" w:space="0" w:color="auto"/>
        <w:left w:val="none" w:sz="0" w:space="0" w:color="auto"/>
        <w:bottom w:val="none" w:sz="0" w:space="0" w:color="auto"/>
        <w:right w:val="none" w:sz="0" w:space="0" w:color="auto"/>
      </w:divBdr>
    </w:div>
    <w:div w:id="892345750">
      <w:marLeft w:val="640"/>
      <w:marRight w:val="0"/>
      <w:marTop w:val="0"/>
      <w:marBottom w:val="0"/>
      <w:divBdr>
        <w:top w:val="none" w:sz="0" w:space="0" w:color="auto"/>
        <w:left w:val="none" w:sz="0" w:space="0" w:color="auto"/>
        <w:bottom w:val="none" w:sz="0" w:space="0" w:color="auto"/>
        <w:right w:val="none" w:sz="0" w:space="0" w:color="auto"/>
      </w:divBdr>
    </w:div>
    <w:div w:id="892422980">
      <w:marLeft w:val="640"/>
      <w:marRight w:val="0"/>
      <w:marTop w:val="0"/>
      <w:marBottom w:val="0"/>
      <w:divBdr>
        <w:top w:val="none" w:sz="0" w:space="0" w:color="auto"/>
        <w:left w:val="none" w:sz="0" w:space="0" w:color="auto"/>
        <w:bottom w:val="none" w:sz="0" w:space="0" w:color="auto"/>
        <w:right w:val="none" w:sz="0" w:space="0" w:color="auto"/>
      </w:divBdr>
    </w:div>
    <w:div w:id="892425464">
      <w:marLeft w:val="640"/>
      <w:marRight w:val="0"/>
      <w:marTop w:val="0"/>
      <w:marBottom w:val="0"/>
      <w:divBdr>
        <w:top w:val="none" w:sz="0" w:space="0" w:color="auto"/>
        <w:left w:val="none" w:sz="0" w:space="0" w:color="auto"/>
        <w:bottom w:val="none" w:sz="0" w:space="0" w:color="auto"/>
        <w:right w:val="none" w:sz="0" w:space="0" w:color="auto"/>
      </w:divBdr>
    </w:div>
    <w:div w:id="892471922">
      <w:marLeft w:val="640"/>
      <w:marRight w:val="0"/>
      <w:marTop w:val="0"/>
      <w:marBottom w:val="0"/>
      <w:divBdr>
        <w:top w:val="none" w:sz="0" w:space="0" w:color="auto"/>
        <w:left w:val="none" w:sz="0" w:space="0" w:color="auto"/>
        <w:bottom w:val="none" w:sz="0" w:space="0" w:color="auto"/>
        <w:right w:val="none" w:sz="0" w:space="0" w:color="auto"/>
      </w:divBdr>
    </w:div>
    <w:div w:id="892496525">
      <w:marLeft w:val="640"/>
      <w:marRight w:val="0"/>
      <w:marTop w:val="0"/>
      <w:marBottom w:val="0"/>
      <w:divBdr>
        <w:top w:val="none" w:sz="0" w:space="0" w:color="auto"/>
        <w:left w:val="none" w:sz="0" w:space="0" w:color="auto"/>
        <w:bottom w:val="none" w:sz="0" w:space="0" w:color="auto"/>
        <w:right w:val="none" w:sz="0" w:space="0" w:color="auto"/>
      </w:divBdr>
    </w:div>
    <w:div w:id="892498253">
      <w:marLeft w:val="640"/>
      <w:marRight w:val="0"/>
      <w:marTop w:val="0"/>
      <w:marBottom w:val="0"/>
      <w:divBdr>
        <w:top w:val="none" w:sz="0" w:space="0" w:color="auto"/>
        <w:left w:val="none" w:sz="0" w:space="0" w:color="auto"/>
        <w:bottom w:val="none" w:sz="0" w:space="0" w:color="auto"/>
        <w:right w:val="none" w:sz="0" w:space="0" w:color="auto"/>
      </w:divBdr>
    </w:div>
    <w:div w:id="892541225">
      <w:marLeft w:val="640"/>
      <w:marRight w:val="0"/>
      <w:marTop w:val="0"/>
      <w:marBottom w:val="0"/>
      <w:divBdr>
        <w:top w:val="none" w:sz="0" w:space="0" w:color="auto"/>
        <w:left w:val="none" w:sz="0" w:space="0" w:color="auto"/>
        <w:bottom w:val="none" w:sz="0" w:space="0" w:color="auto"/>
        <w:right w:val="none" w:sz="0" w:space="0" w:color="auto"/>
      </w:divBdr>
    </w:div>
    <w:div w:id="892544363">
      <w:marLeft w:val="640"/>
      <w:marRight w:val="0"/>
      <w:marTop w:val="0"/>
      <w:marBottom w:val="0"/>
      <w:divBdr>
        <w:top w:val="none" w:sz="0" w:space="0" w:color="auto"/>
        <w:left w:val="none" w:sz="0" w:space="0" w:color="auto"/>
        <w:bottom w:val="none" w:sz="0" w:space="0" w:color="auto"/>
        <w:right w:val="none" w:sz="0" w:space="0" w:color="auto"/>
      </w:divBdr>
    </w:div>
    <w:div w:id="892546877">
      <w:marLeft w:val="640"/>
      <w:marRight w:val="0"/>
      <w:marTop w:val="0"/>
      <w:marBottom w:val="0"/>
      <w:divBdr>
        <w:top w:val="none" w:sz="0" w:space="0" w:color="auto"/>
        <w:left w:val="none" w:sz="0" w:space="0" w:color="auto"/>
        <w:bottom w:val="none" w:sz="0" w:space="0" w:color="auto"/>
        <w:right w:val="none" w:sz="0" w:space="0" w:color="auto"/>
      </w:divBdr>
    </w:div>
    <w:div w:id="892665928">
      <w:marLeft w:val="640"/>
      <w:marRight w:val="0"/>
      <w:marTop w:val="0"/>
      <w:marBottom w:val="0"/>
      <w:divBdr>
        <w:top w:val="none" w:sz="0" w:space="0" w:color="auto"/>
        <w:left w:val="none" w:sz="0" w:space="0" w:color="auto"/>
        <w:bottom w:val="none" w:sz="0" w:space="0" w:color="auto"/>
        <w:right w:val="none" w:sz="0" w:space="0" w:color="auto"/>
      </w:divBdr>
    </w:div>
    <w:div w:id="892690741">
      <w:marLeft w:val="640"/>
      <w:marRight w:val="0"/>
      <w:marTop w:val="0"/>
      <w:marBottom w:val="0"/>
      <w:divBdr>
        <w:top w:val="none" w:sz="0" w:space="0" w:color="auto"/>
        <w:left w:val="none" w:sz="0" w:space="0" w:color="auto"/>
        <w:bottom w:val="none" w:sz="0" w:space="0" w:color="auto"/>
        <w:right w:val="none" w:sz="0" w:space="0" w:color="auto"/>
      </w:divBdr>
    </w:div>
    <w:div w:id="892737622">
      <w:marLeft w:val="640"/>
      <w:marRight w:val="0"/>
      <w:marTop w:val="0"/>
      <w:marBottom w:val="0"/>
      <w:divBdr>
        <w:top w:val="none" w:sz="0" w:space="0" w:color="auto"/>
        <w:left w:val="none" w:sz="0" w:space="0" w:color="auto"/>
        <w:bottom w:val="none" w:sz="0" w:space="0" w:color="auto"/>
        <w:right w:val="none" w:sz="0" w:space="0" w:color="auto"/>
      </w:divBdr>
    </w:div>
    <w:div w:id="892886189">
      <w:marLeft w:val="640"/>
      <w:marRight w:val="0"/>
      <w:marTop w:val="0"/>
      <w:marBottom w:val="0"/>
      <w:divBdr>
        <w:top w:val="none" w:sz="0" w:space="0" w:color="auto"/>
        <w:left w:val="none" w:sz="0" w:space="0" w:color="auto"/>
        <w:bottom w:val="none" w:sz="0" w:space="0" w:color="auto"/>
        <w:right w:val="none" w:sz="0" w:space="0" w:color="auto"/>
      </w:divBdr>
    </w:div>
    <w:div w:id="892929784">
      <w:marLeft w:val="640"/>
      <w:marRight w:val="0"/>
      <w:marTop w:val="0"/>
      <w:marBottom w:val="0"/>
      <w:divBdr>
        <w:top w:val="none" w:sz="0" w:space="0" w:color="auto"/>
        <w:left w:val="none" w:sz="0" w:space="0" w:color="auto"/>
        <w:bottom w:val="none" w:sz="0" w:space="0" w:color="auto"/>
        <w:right w:val="none" w:sz="0" w:space="0" w:color="auto"/>
      </w:divBdr>
    </w:div>
    <w:div w:id="892930695">
      <w:marLeft w:val="640"/>
      <w:marRight w:val="0"/>
      <w:marTop w:val="0"/>
      <w:marBottom w:val="0"/>
      <w:divBdr>
        <w:top w:val="none" w:sz="0" w:space="0" w:color="auto"/>
        <w:left w:val="none" w:sz="0" w:space="0" w:color="auto"/>
        <w:bottom w:val="none" w:sz="0" w:space="0" w:color="auto"/>
        <w:right w:val="none" w:sz="0" w:space="0" w:color="auto"/>
      </w:divBdr>
    </w:div>
    <w:div w:id="893128298">
      <w:marLeft w:val="640"/>
      <w:marRight w:val="0"/>
      <w:marTop w:val="0"/>
      <w:marBottom w:val="0"/>
      <w:divBdr>
        <w:top w:val="none" w:sz="0" w:space="0" w:color="auto"/>
        <w:left w:val="none" w:sz="0" w:space="0" w:color="auto"/>
        <w:bottom w:val="none" w:sz="0" w:space="0" w:color="auto"/>
        <w:right w:val="none" w:sz="0" w:space="0" w:color="auto"/>
      </w:divBdr>
    </w:div>
    <w:div w:id="893195716">
      <w:marLeft w:val="640"/>
      <w:marRight w:val="0"/>
      <w:marTop w:val="0"/>
      <w:marBottom w:val="0"/>
      <w:divBdr>
        <w:top w:val="none" w:sz="0" w:space="0" w:color="auto"/>
        <w:left w:val="none" w:sz="0" w:space="0" w:color="auto"/>
        <w:bottom w:val="none" w:sz="0" w:space="0" w:color="auto"/>
        <w:right w:val="none" w:sz="0" w:space="0" w:color="auto"/>
      </w:divBdr>
    </w:div>
    <w:div w:id="893200697">
      <w:marLeft w:val="640"/>
      <w:marRight w:val="0"/>
      <w:marTop w:val="0"/>
      <w:marBottom w:val="0"/>
      <w:divBdr>
        <w:top w:val="none" w:sz="0" w:space="0" w:color="auto"/>
        <w:left w:val="none" w:sz="0" w:space="0" w:color="auto"/>
        <w:bottom w:val="none" w:sz="0" w:space="0" w:color="auto"/>
        <w:right w:val="none" w:sz="0" w:space="0" w:color="auto"/>
      </w:divBdr>
    </w:div>
    <w:div w:id="893321224">
      <w:marLeft w:val="640"/>
      <w:marRight w:val="0"/>
      <w:marTop w:val="0"/>
      <w:marBottom w:val="0"/>
      <w:divBdr>
        <w:top w:val="none" w:sz="0" w:space="0" w:color="auto"/>
        <w:left w:val="none" w:sz="0" w:space="0" w:color="auto"/>
        <w:bottom w:val="none" w:sz="0" w:space="0" w:color="auto"/>
        <w:right w:val="none" w:sz="0" w:space="0" w:color="auto"/>
      </w:divBdr>
    </w:div>
    <w:div w:id="893349666">
      <w:marLeft w:val="640"/>
      <w:marRight w:val="0"/>
      <w:marTop w:val="0"/>
      <w:marBottom w:val="0"/>
      <w:divBdr>
        <w:top w:val="none" w:sz="0" w:space="0" w:color="auto"/>
        <w:left w:val="none" w:sz="0" w:space="0" w:color="auto"/>
        <w:bottom w:val="none" w:sz="0" w:space="0" w:color="auto"/>
        <w:right w:val="none" w:sz="0" w:space="0" w:color="auto"/>
      </w:divBdr>
    </w:div>
    <w:div w:id="893391719">
      <w:marLeft w:val="640"/>
      <w:marRight w:val="0"/>
      <w:marTop w:val="0"/>
      <w:marBottom w:val="0"/>
      <w:divBdr>
        <w:top w:val="none" w:sz="0" w:space="0" w:color="auto"/>
        <w:left w:val="none" w:sz="0" w:space="0" w:color="auto"/>
        <w:bottom w:val="none" w:sz="0" w:space="0" w:color="auto"/>
        <w:right w:val="none" w:sz="0" w:space="0" w:color="auto"/>
      </w:divBdr>
    </w:div>
    <w:div w:id="893397041">
      <w:marLeft w:val="640"/>
      <w:marRight w:val="0"/>
      <w:marTop w:val="0"/>
      <w:marBottom w:val="0"/>
      <w:divBdr>
        <w:top w:val="none" w:sz="0" w:space="0" w:color="auto"/>
        <w:left w:val="none" w:sz="0" w:space="0" w:color="auto"/>
        <w:bottom w:val="none" w:sz="0" w:space="0" w:color="auto"/>
        <w:right w:val="none" w:sz="0" w:space="0" w:color="auto"/>
      </w:divBdr>
    </w:div>
    <w:div w:id="893464142">
      <w:marLeft w:val="640"/>
      <w:marRight w:val="0"/>
      <w:marTop w:val="0"/>
      <w:marBottom w:val="0"/>
      <w:divBdr>
        <w:top w:val="none" w:sz="0" w:space="0" w:color="auto"/>
        <w:left w:val="none" w:sz="0" w:space="0" w:color="auto"/>
        <w:bottom w:val="none" w:sz="0" w:space="0" w:color="auto"/>
        <w:right w:val="none" w:sz="0" w:space="0" w:color="auto"/>
      </w:divBdr>
    </w:div>
    <w:div w:id="893588277">
      <w:marLeft w:val="640"/>
      <w:marRight w:val="0"/>
      <w:marTop w:val="0"/>
      <w:marBottom w:val="0"/>
      <w:divBdr>
        <w:top w:val="none" w:sz="0" w:space="0" w:color="auto"/>
        <w:left w:val="none" w:sz="0" w:space="0" w:color="auto"/>
        <w:bottom w:val="none" w:sz="0" w:space="0" w:color="auto"/>
        <w:right w:val="none" w:sz="0" w:space="0" w:color="auto"/>
      </w:divBdr>
    </w:div>
    <w:div w:id="893589674">
      <w:marLeft w:val="640"/>
      <w:marRight w:val="0"/>
      <w:marTop w:val="0"/>
      <w:marBottom w:val="0"/>
      <w:divBdr>
        <w:top w:val="none" w:sz="0" w:space="0" w:color="auto"/>
        <w:left w:val="none" w:sz="0" w:space="0" w:color="auto"/>
        <w:bottom w:val="none" w:sz="0" w:space="0" w:color="auto"/>
        <w:right w:val="none" w:sz="0" w:space="0" w:color="auto"/>
      </w:divBdr>
    </w:div>
    <w:div w:id="893662469">
      <w:marLeft w:val="640"/>
      <w:marRight w:val="0"/>
      <w:marTop w:val="0"/>
      <w:marBottom w:val="0"/>
      <w:divBdr>
        <w:top w:val="none" w:sz="0" w:space="0" w:color="auto"/>
        <w:left w:val="none" w:sz="0" w:space="0" w:color="auto"/>
        <w:bottom w:val="none" w:sz="0" w:space="0" w:color="auto"/>
        <w:right w:val="none" w:sz="0" w:space="0" w:color="auto"/>
      </w:divBdr>
    </w:div>
    <w:div w:id="893664085">
      <w:marLeft w:val="640"/>
      <w:marRight w:val="0"/>
      <w:marTop w:val="0"/>
      <w:marBottom w:val="0"/>
      <w:divBdr>
        <w:top w:val="none" w:sz="0" w:space="0" w:color="auto"/>
        <w:left w:val="none" w:sz="0" w:space="0" w:color="auto"/>
        <w:bottom w:val="none" w:sz="0" w:space="0" w:color="auto"/>
        <w:right w:val="none" w:sz="0" w:space="0" w:color="auto"/>
      </w:divBdr>
    </w:div>
    <w:div w:id="893740187">
      <w:marLeft w:val="640"/>
      <w:marRight w:val="0"/>
      <w:marTop w:val="0"/>
      <w:marBottom w:val="0"/>
      <w:divBdr>
        <w:top w:val="none" w:sz="0" w:space="0" w:color="auto"/>
        <w:left w:val="none" w:sz="0" w:space="0" w:color="auto"/>
        <w:bottom w:val="none" w:sz="0" w:space="0" w:color="auto"/>
        <w:right w:val="none" w:sz="0" w:space="0" w:color="auto"/>
      </w:divBdr>
    </w:div>
    <w:div w:id="893808878">
      <w:marLeft w:val="640"/>
      <w:marRight w:val="0"/>
      <w:marTop w:val="0"/>
      <w:marBottom w:val="0"/>
      <w:divBdr>
        <w:top w:val="none" w:sz="0" w:space="0" w:color="auto"/>
        <w:left w:val="none" w:sz="0" w:space="0" w:color="auto"/>
        <w:bottom w:val="none" w:sz="0" w:space="0" w:color="auto"/>
        <w:right w:val="none" w:sz="0" w:space="0" w:color="auto"/>
      </w:divBdr>
    </w:div>
    <w:div w:id="893810444">
      <w:marLeft w:val="640"/>
      <w:marRight w:val="0"/>
      <w:marTop w:val="0"/>
      <w:marBottom w:val="0"/>
      <w:divBdr>
        <w:top w:val="none" w:sz="0" w:space="0" w:color="auto"/>
        <w:left w:val="none" w:sz="0" w:space="0" w:color="auto"/>
        <w:bottom w:val="none" w:sz="0" w:space="0" w:color="auto"/>
        <w:right w:val="none" w:sz="0" w:space="0" w:color="auto"/>
      </w:divBdr>
    </w:div>
    <w:div w:id="893812434">
      <w:marLeft w:val="640"/>
      <w:marRight w:val="0"/>
      <w:marTop w:val="0"/>
      <w:marBottom w:val="0"/>
      <w:divBdr>
        <w:top w:val="none" w:sz="0" w:space="0" w:color="auto"/>
        <w:left w:val="none" w:sz="0" w:space="0" w:color="auto"/>
        <w:bottom w:val="none" w:sz="0" w:space="0" w:color="auto"/>
        <w:right w:val="none" w:sz="0" w:space="0" w:color="auto"/>
      </w:divBdr>
    </w:div>
    <w:div w:id="893850391">
      <w:marLeft w:val="640"/>
      <w:marRight w:val="0"/>
      <w:marTop w:val="0"/>
      <w:marBottom w:val="0"/>
      <w:divBdr>
        <w:top w:val="none" w:sz="0" w:space="0" w:color="auto"/>
        <w:left w:val="none" w:sz="0" w:space="0" w:color="auto"/>
        <w:bottom w:val="none" w:sz="0" w:space="0" w:color="auto"/>
        <w:right w:val="none" w:sz="0" w:space="0" w:color="auto"/>
      </w:divBdr>
    </w:div>
    <w:div w:id="893858246">
      <w:marLeft w:val="640"/>
      <w:marRight w:val="0"/>
      <w:marTop w:val="0"/>
      <w:marBottom w:val="0"/>
      <w:divBdr>
        <w:top w:val="none" w:sz="0" w:space="0" w:color="auto"/>
        <w:left w:val="none" w:sz="0" w:space="0" w:color="auto"/>
        <w:bottom w:val="none" w:sz="0" w:space="0" w:color="auto"/>
        <w:right w:val="none" w:sz="0" w:space="0" w:color="auto"/>
      </w:divBdr>
    </w:div>
    <w:div w:id="893927712">
      <w:marLeft w:val="640"/>
      <w:marRight w:val="0"/>
      <w:marTop w:val="0"/>
      <w:marBottom w:val="0"/>
      <w:divBdr>
        <w:top w:val="none" w:sz="0" w:space="0" w:color="auto"/>
        <w:left w:val="none" w:sz="0" w:space="0" w:color="auto"/>
        <w:bottom w:val="none" w:sz="0" w:space="0" w:color="auto"/>
        <w:right w:val="none" w:sz="0" w:space="0" w:color="auto"/>
      </w:divBdr>
    </w:div>
    <w:div w:id="894004463">
      <w:marLeft w:val="640"/>
      <w:marRight w:val="0"/>
      <w:marTop w:val="0"/>
      <w:marBottom w:val="0"/>
      <w:divBdr>
        <w:top w:val="none" w:sz="0" w:space="0" w:color="auto"/>
        <w:left w:val="none" w:sz="0" w:space="0" w:color="auto"/>
        <w:bottom w:val="none" w:sz="0" w:space="0" w:color="auto"/>
        <w:right w:val="none" w:sz="0" w:space="0" w:color="auto"/>
      </w:divBdr>
    </w:div>
    <w:div w:id="894044164">
      <w:marLeft w:val="640"/>
      <w:marRight w:val="0"/>
      <w:marTop w:val="0"/>
      <w:marBottom w:val="0"/>
      <w:divBdr>
        <w:top w:val="none" w:sz="0" w:space="0" w:color="auto"/>
        <w:left w:val="none" w:sz="0" w:space="0" w:color="auto"/>
        <w:bottom w:val="none" w:sz="0" w:space="0" w:color="auto"/>
        <w:right w:val="none" w:sz="0" w:space="0" w:color="auto"/>
      </w:divBdr>
    </w:div>
    <w:div w:id="894044979">
      <w:marLeft w:val="640"/>
      <w:marRight w:val="0"/>
      <w:marTop w:val="0"/>
      <w:marBottom w:val="0"/>
      <w:divBdr>
        <w:top w:val="none" w:sz="0" w:space="0" w:color="auto"/>
        <w:left w:val="none" w:sz="0" w:space="0" w:color="auto"/>
        <w:bottom w:val="none" w:sz="0" w:space="0" w:color="auto"/>
        <w:right w:val="none" w:sz="0" w:space="0" w:color="auto"/>
      </w:divBdr>
    </w:div>
    <w:div w:id="894046068">
      <w:marLeft w:val="640"/>
      <w:marRight w:val="0"/>
      <w:marTop w:val="0"/>
      <w:marBottom w:val="0"/>
      <w:divBdr>
        <w:top w:val="none" w:sz="0" w:space="0" w:color="auto"/>
        <w:left w:val="none" w:sz="0" w:space="0" w:color="auto"/>
        <w:bottom w:val="none" w:sz="0" w:space="0" w:color="auto"/>
        <w:right w:val="none" w:sz="0" w:space="0" w:color="auto"/>
      </w:divBdr>
    </w:div>
    <w:div w:id="894123409">
      <w:marLeft w:val="640"/>
      <w:marRight w:val="0"/>
      <w:marTop w:val="0"/>
      <w:marBottom w:val="0"/>
      <w:divBdr>
        <w:top w:val="none" w:sz="0" w:space="0" w:color="auto"/>
        <w:left w:val="none" w:sz="0" w:space="0" w:color="auto"/>
        <w:bottom w:val="none" w:sz="0" w:space="0" w:color="auto"/>
        <w:right w:val="none" w:sz="0" w:space="0" w:color="auto"/>
      </w:divBdr>
    </w:div>
    <w:div w:id="894195201">
      <w:marLeft w:val="640"/>
      <w:marRight w:val="0"/>
      <w:marTop w:val="0"/>
      <w:marBottom w:val="0"/>
      <w:divBdr>
        <w:top w:val="none" w:sz="0" w:space="0" w:color="auto"/>
        <w:left w:val="none" w:sz="0" w:space="0" w:color="auto"/>
        <w:bottom w:val="none" w:sz="0" w:space="0" w:color="auto"/>
        <w:right w:val="none" w:sz="0" w:space="0" w:color="auto"/>
      </w:divBdr>
    </w:div>
    <w:div w:id="894196023">
      <w:marLeft w:val="640"/>
      <w:marRight w:val="0"/>
      <w:marTop w:val="0"/>
      <w:marBottom w:val="0"/>
      <w:divBdr>
        <w:top w:val="none" w:sz="0" w:space="0" w:color="auto"/>
        <w:left w:val="none" w:sz="0" w:space="0" w:color="auto"/>
        <w:bottom w:val="none" w:sz="0" w:space="0" w:color="auto"/>
        <w:right w:val="none" w:sz="0" w:space="0" w:color="auto"/>
      </w:divBdr>
    </w:div>
    <w:div w:id="894202375">
      <w:marLeft w:val="640"/>
      <w:marRight w:val="0"/>
      <w:marTop w:val="0"/>
      <w:marBottom w:val="0"/>
      <w:divBdr>
        <w:top w:val="none" w:sz="0" w:space="0" w:color="auto"/>
        <w:left w:val="none" w:sz="0" w:space="0" w:color="auto"/>
        <w:bottom w:val="none" w:sz="0" w:space="0" w:color="auto"/>
        <w:right w:val="none" w:sz="0" w:space="0" w:color="auto"/>
      </w:divBdr>
    </w:div>
    <w:div w:id="894202459">
      <w:marLeft w:val="640"/>
      <w:marRight w:val="0"/>
      <w:marTop w:val="0"/>
      <w:marBottom w:val="0"/>
      <w:divBdr>
        <w:top w:val="none" w:sz="0" w:space="0" w:color="auto"/>
        <w:left w:val="none" w:sz="0" w:space="0" w:color="auto"/>
        <w:bottom w:val="none" w:sz="0" w:space="0" w:color="auto"/>
        <w:right w:val="none" w:sz="0" w:space="0" w:color="auto"/>
      </w:divBdr>
    </w:div>
    <w:div w:id="894241425">
      <w:marLeft w:val="640"/>
      <w:marRight w:val="0"/>
      <w:marTop w:val="0"/>
      <w:marBottom w:val="0"/>
      <w:divBdr>
        <w:top w:val="none" w:sz="0" w:space="0" w:color="auto"/>
        <w:left w:val="none" w:sz="0" w:space="0" w:color="auto"/>
        <w:bottom w:val="none" w:sz="0" w:space="0" w:color="auto"/>
        <w:right w:val="none" w:sz="0" w:space="0" w:color="auto"/>
      </w:divBdr>
    </w:div>
    <w:div w:id="894242617">
      <w:marLeft w:val="640"/>
      <w:marRight w:val="0"/>
      <w:marTop w:val="0"/>
      <w:marBottom w:val="0"/>
      <w:divBdr>
        <w:top w:val="none" w:sz="0" w:space="0" w:color="auto"/>
        <w:left w:val="none" w:sz="0" w:space="0" w:color="auto"/>
        <w:bottom w:val="none" w:sz="0" w:space="0" w:color="auto"/>
        <w:right w:val="none" w:sz="0" w:space="0" w:color="auto"/>
      </w:divBdr>
    </w:div>
    <w:div w:id="894244387">
      <w:marLeft w:val="640"/>
      <w:marRight w:val="0"/>
      <w:marTop w:val="0"/>
      <w:marBottom w:val="0"/>
      <w:divBdr>
        <w:top w:val="none" w:sz="0" w:space="0" w:color="auto"/>
        <w:left w:val="none" w:sz="0" w:space="0" w:color="auto"/>
        <w:bottom w:val="none" w:sz="0" w:space="0" w:color="auto"/>
        <w:right w:val="none" w:sz="0" w:space="0" w:color="auto"/>
      </w:divBdr>
    </w:div>
    <w:div w:id="894387859">
      <w:marLeft w:val="640"/>
      <w:marRight w:val="0"/>
      <w:marTop w:val="0"/>
      <w:marBottom w:val="0"/>
      <w:divBdr>
        <w:top w:val="none" w:sz="0" w:space="0" w:color="auto"/>
        <w:left w:val="none" w:sz="0" w:space="0" w:color="auto"/>
        <w:bottom w:val="none" w:sz="0" w:space="0" w:color="auto"/>
        <w:right w:val="none" w:sz="0" w:space="0" w:color="auto"/>
      </w:divBdr>
    </w:div>
    <w:div w:id="894437336">
      <w:marLeft w:val="640"/>
      <w:marRight w:val="0"/>
      <w:marTop w:val="0"/>
      <w:marBottom w:val="0"/>
      <w:divBdr>
        <w:top w:val="none" w:sz="0" w:space="0" w:color="auto"/>
        <w:left w:val="none" w:sz="0" w:space="0" w:color="auto"/>
        <w:bottom w:val="none" w:sz="0" w:space="0" w:color="auto"/>
        <w:right w:val="none" w:sz="0" w:space="0" w:color="auto"/>
      </w:divBdr>
    </w:div>
    <w:div w:id="894437616">
      <w:marLeft w:val="640"/>
      <w:marRight w:val="0"/>
      <w:marTop w:val="0"/>
      <w:marBottom w:val="0"/>
      <w:divBdr>
        <w:top w:val="none" w:sz="0" w:space="0" w:color="auto"/>
        <w:left w:val="none" w:sz="0" w:space="0" w:color="auto"/>
        <w:bottom w:val="none" w:sz="0" w:space="0" w:color="auto"/>
        <w:right w:val="none" w:sz="0" w:space="0" w:color="auto"/>
      </w:divBdr>
    </w:div>
    <w:div w:id="894437707">
      <w:marLeft w:val="640"/>
      <w:marRight w:val="0"/>
      <w:marTop w:val="0"/>
      <w:marBottom w:val="0"/>
      <w:divBdr>
        <w:top w:val="none" w:sz="0" w:space="0" w:color="auto"/>
        <w:left w:val="none" w:sz="0" w:space="0" w:color="auto"/>
        <w:bottom w:val="none" w:sz="0" w:space="0" w:color="auto"/>
        <w:right w:val="none" w:sz="0" w:space="0" w:color="auto"/>
      </w:divBdr>
    </w:div>
    <w:div w:id="894464293">
      <w:marLeft w:val="640"/>
      <w:marRight w:val="0"/>
      <w:marTop w:val="0"/>
      <w:marBottom w:val="0"/>
      <w:divBdr>
        <w:top w:val="none" w:sz="0" w:space="0" w:color="auto"/>
        <w:left w:val="none" w:sz="0" w:space="0" w:color="auto"/>
        <w:bottom w:val="none" w:sz="0" w:space="0" w:color="auto"/>
        <w:right w:val="none" w:sz="0" w:space="0" w:color="auto"/>
      </w:divBdr>
    </w:div>
    <w:div w:id="894512120">
      <w:marLeft w:val="640"/>
      <w:marRight w:val="0"/>
      <w:marTop w:val="0"/>
      <w:marBottom w:val="0"/>
      <w:divBdr>
        <w:top w:val="none" w:sz="0" w:space="0" w:color="auto"/>
        <w:left w:val="none" w:sz="0" w:space="0" w:color="auto"/>
        <w:bottom w:val="none" w:sz="0" w:space="0" w:color="auto"/>
        <w:right w:val="none" w:sz="0" w:space="0" w:color="auto"/>
      </w:divBdr>
    </w:div>
    <w:div w:id="894513890">
      <w:marLeft w:val="640"/>
      <w:marRight w:val="0"/>
      <w:marTop w:val="0"/>
      <w:marBottom w:val="0"/>
      <w:divBdr>
        <w:top w:val="none" w:sz="0" w:space="0" w:color="auto"/>
        <w:left w:val="none" w:sz="0" w:space="0" w:color="auto"/>
        <w:bottom w:val="none" w:sz="0" w:space="0" w:color="auto"/>
        <w:right w:val="none" w:sz="0" w:space="0" w:color="auto"/>
      </w:divBdr>
    </w:div>
    <w:div w:id="894781338">
      <w:marLeft w:val="640"/>
      <w:marRight w:val="0"/>
      <w:marTop w:val="0"/>
      <w:marBottom w:val="0"/>
      <w:divBdr>
        <w:top w:val="none" w:sz="0" w:space="0" w:color="auto"/>
        <w:left w:val="none" w:sz="0" w:space="0" w:color="auto"/>
        <w:bottom w:val="none" w:sz="0" w:space="0" w:color="auto"/>
        <w:right w:val="none" w:sz="0" w:space="0" w:color="auto"/>
      </w:divBdr>
    </w:div>
    <w:div w:id="894849319">
      <w:marLeft w:val="640"/>
      <w:marRight w:val="0"/>
      <w:marTop w:val="0"/>
      <w:marBottom w:val="0"/>
      <w:divBdr>
        <w:top w:val="none" w:sz="0" w:space="0" w:color="auto"/>
        <w:left w:val="none" w:sz="0" w:space="0" w:color="auto"/>
        <w:bottom w:val="none" w:sz="0" w:space="0" w:color="auto"/>
        <w:right w:val="none" w:sz="0" w:space="0" w:color="auto"/>
      </w:divBdr>
    </w:div>
    <w:div w:id="894850360">
      <w:marLeft w:val="640"/>
      <w:marRight w:val="0"/>
      <w:marTop w:val="0"/>
      <w:marBottom w:val="0"/>
      <w:divBdr>
        <w:top w:val="none" w:sz="0" w:space="0" w:color="auto"/>
        <w:left w:val="none" w:sz="0" w:space="0" w:color="auto"/>
        <w:bottom w:val="none" w:sz="0" w:space="0" w:color="auto"/>
        <w:right w:val="none" w:sz="0" w:space="0" w:color="auto"/>
      </w:divBdr>
    </w:div>
    <w:div w:id="894858586">
      <w:marLeft w:val="640"/>
      <w:marRight w:val="0"/>
      <w:marTop w:val="0"/>
      <w:marBottom w:val="0"/>
      <w:divBdr>
        <w:top w:val="none" w:sz="0" w:space="0" w:color="auto"/>
        <w:left w:val="none" w:sz="0" w:space="0" w:color="auto"/>
        <w:bottom w:val="none" w:sz="0" w:space="0" w:color="auto"/>
        <w:right w:val="none" w:sz="0" w:space="0" w:color="auto"/>
      </w:divBdr>
    </w:div>
    <w:div w:id="895045912">
      <w:marLeft w:val="640"/>
      <w:marRight w:val="0"/>
      <w:marTop w:val="0"/>
      <w:marBottom w:val="0"/>
      <w:divBdr>
        <w:top w:val="none" w:sz="0" w:space="0" w:color="auto"/>
        <w:left w:val="none" w:sz="0" w:space="0" w:color="auto"/>
        <w:bottom w:val="none" w:sz="0" w:space="0" w:color="auto"/>
        <w:right w:val="none" w:sz="0" w:space="0" w:color="auto"/>
      </w:divBdr>
    </w:div>
    <w:div w:id="895091916">
      <w:marLeft w:val="640"/>
      <w:marRight w:val="0"/>
      <w:marTop w:val="0"/>
      <w:marBottom w:val="0"/>
      <w:divBdr>
        <w:top w:val="none" w:sz="0" w:space="0" w:color="auto"/>
        <w:left w:val="none" w:sz="0" w:space="0" w:color="auto"/>
        <w:bottom w:val="none" w:sz="0" w:space="0" w:color="auto"/>
        <w:right w:val="none" w:sz="0" w:space="0" w:color="auto"/>
      </w:divBdr>
    </w:div>
    <w:div w:id="895238149">
      <w:marLeft w:val="640"/>
      <w:marRight w:val="0"/>
      <w:marTop w:val="0"/>
      <w:marBottom w:val="0"/>
      <w:divBdr>
        <w:top w:val="none" w:sz="0" w:space="0" w:color="auto"/>
        <w:left w:val="none" w:sz="0" w:space="0" w:color="auto"/>
        <w:bottom w:val="none" w:sz="0" w:space="0" w:color="auto"/>
        <w:right w:val="none" w:sz="0" w:space="0" w:color="auto"/>
      </w:divBdr>
    </w:div>
    <w:div w:id="895239542">
      <w:marLeft w:val="640"/>
      <w:marRight w:val="0"/>
      <w:marTop w:val="0"/>
      <w:marBottom w:val="0"/>
      <w:divBdr>
        <w:top w:val="none" w:sz="0" w:space="0" w:color="auto"/>
        <w:left w:val="none" w:sz="0" w:space="0" w:color="auto"/>
        <w:bottom w:val="none" w:sz="0" w:space="0" w:color="auto"/>
        <w:right w:val="none" w:sz="0" w:space="0" w:color="auto"/>
      </w:divBdr>
    </w:div>
    <w:div w:id="895239576">
      <w:marLeft w:val="640"/>
      <w:marRight w:val="0"/>
      <w:marTop w:val="0"/>
      <w:marBottom w:val="0"/>
      <w:divBdr>
        <w:top w:val="none" w:sz="0" w:space="0" w:color="auto"/>
        <w:left w:val="none" w:sz="0" w:space="0" w:color="auto"/>
        <w:bottom w:val="none" w:sz="0" w:space="0" w:color="auto"/>
        <w:right w:val="none" w:sz="0" w:space="0" w:color="auto"/>
      </w:divBdr>
    </w:div>
    <w:div w:id="895313187">
      <w:marLeft w:val="640"/>
      <w:marRight w:val="0"/>
      <w:marTop w:val="0"/>
      <w:marBottom w:val="0"/>
      <w:divBdr>
        <w:top w:val="none" w:sz="0" w:space="0" w:color="auto"/>
        <w:left w:val="none" w:sz="0" w:space="0" w:color="auto"/>
        <w:bottom w:val="none" w:sz="0" w:space="0" w:color="auto"/>
        <w:right w:val="none" w:sz="0" w:space="0" w:color="auto"/>
      </w:divBdr>
    </w:div>
    <w:div w:id="895360932">
      <w:marLeft w:val="640"/>
      <w:marRight w:val="0"/>
      <w:marTop w:val="0"/>
      <w:marBottom w:val="0"/>
      <w:divBdr>
        <w:top w:val="none" w:sz="0" w:space="0" w:color="auto"/>
        <w:left w:val="none" w:sz="0" w:space="0" w:color="auto"/>
        <w:bottom w:val="none" w:sz="0" w:space="0" w:color="auto"/>
        <w:right w:val="none" w:sz="0" w:space="0" w:color="auto"/>
      </w:divBdr>
    </w:div>
    <w:div w:id="895430916">
      <w:marLeft w:val="640"/>
      <w:marRight w:val="0"/>
      <w:marTop w:val="0"/>
      <w:marBottom w:val="0"/>
      <w:divBdr>
        <w:top w:val="none" w:sz="0" w:space="0" w:color="auto"/>
        <w:left w:val="none" w:sz="0" w:space="0" w:color="auto"/>
        <w:bottom w:val="none" w:sz="0" w:space="0" w:color="auto"/>
        <w:right w:val="none" w:sz="0" w:space="0" w:color="auto"/>
      </w:divBdr>
    </w:div>
    <w:div w:id="895509725">
      <w:marLeft w:val="640"/>
      <w:marRight w:val="0"/>
      <w:marTop w:val="0"/>
      <w:marBottom w:val="0"/>
      <w:divBdr>
        <w:top w:val="none" w:sz="0" w:space="0" w:color="auto"/>
        <w:left w:val="none" w:sz="0" w:space="0" w:color="auto"/>
        <w:bottom w:val="none" w:sz="0" w:space="0" w:color="auto"/>
        <w:right w:val="none" w:sz="0" w:space="0" w:color="auto"/>
      </w:divBdr>
    </w:div>
    <w:div w:id="895510766">
      <w:marLeft w:val="640"/>
      <w:marRight w:val="0"/>
      <w:marTop w:val="0"/>
      <w:marBottom w:val="0"/>
      <w:divBdr>
        <w:top w:val="none" w:sz="0" w:space="0" w:color="auto"/>
        <w:left w:val="none" w:sz="0" w:space="0" w:color="auto"/>
        <w:bottom w:val="none" w:sz="0" w:space="0" w:color="auto"/>
        <w:right w:val="none" w:sz="0" w:space="0" w:color="auto"/>
      </w:divBdr>
    </w:div>
    <w:div w:id="895513917">
      <w:marLeft w:val="640"/>
      <w:marRight w:val="0"/>
      <w:marTop w:val="0"/>
      <w:marBottom w:val="0"/>
      <w:divBdr>
        <w:top w:val="none" w:sz="0" w:space="0" w:color="auto"/>
        <w:left w:val="none" w:sz="0" w:space="0" w:color="auto"/>
        <w:bottom w:val="none" w:sz="0" w:space="0" w:color="auto"/>
        <w:right w:val="none" w:sz="0" w:space="0" w:color="auto"/>
      </w:divBdr>
    </w:div>
    <w:div w:id="895555179">
      <w:marLeft w:val="640"/>
      <w:marRight w:val="0"/>
      <w:marTop w:val="0"/>
      <w:marBottom w:val="0"/>
      <w:divBdr>
        <w:top w:val="none" w:sz="0" w:space="0" w:color="auto"/>
        <w:left w:val="none" w:sz="0" w:space="0" w:color="auto"/>
        <w:bottom w:val="none" w:sz="0" w:space="0" w:color="auto"/>
        <w:right w:val="none" w:sz="0" w:space="0" w:color="auto"/>
      </w:divBdr>
    </w:div>
    <w:div w:id="895580525">
      <w:marLeft w:val="640"/>
      <w:marRight w:val="0"/>
      <w:marTop w:val="0"/>
      <w:marBottom w:val="0"/>
      <w:divBdr>
        <w:top w:val="none" w:sz="0" w:space="0" w:color="auto"/>
        <w:left w:val="none" w:sz="0" w:space="0" w:color="auto"/>
        <w:bottom w:val="none" w:sz="0" w:space="0" w:color="auto"/>
        <w:right w:val="none" w:sz="0" w:space="0" w:color="auto"/>
      </w:divBdr>
    </w:div>
    <w:div w:id="895625264">
      <w:marLeft w:val="640"/>
      <w:marRight w:val="0"/>
      <w:marTop w:val="0"/>
      <w:marBottom w:val="0"/>
      <w:divBdr>
        <w:top w:val="none" w:sz="0" w:space="0" w:color="auto"/>
        <w:left w:val="none" w:sz="0" w:space="0" w:color="auto"/>
        <w:bottom w:val="none" w:sz="0" w:space="0" w:color="auto"/>
        <w:right w:val="none" w:sz="0" w:space="0" w:color="auto"/>
      </w:divBdr>
    </w:div>
    <w:div w:id="895700052">
      <w:marLeft w:val="640"/>
      <w:marRight w:val="0"/>
      <w:marTop w:val="0"/>
      <w:marBottom w:val="0"/>
      <w:divBdr>
        <w:top w:val="none" w:sz="0" w:space="0" w:color="auto"/>
        <w:left w:val="none" w:sz="0" w:space="0" w:color="auto"/>
        <w:bottom w:val="none" w:sz="0" w:space="0" w:color="auto"/>
        <w:right w:val="none" w:sz="0" w:space="0" w:color="auto"/>
      </w:divBdr>
    </w:div>
    <w:div w:id="895701525">
      <w:marLeft w:val="640"/>
      <w:marRight w:val="0"/>
      <w:marTop w:val="0"/>
      <w:marBottom w:val="0"/>
      <w:divBdr>
        <w:top w:val="none" w:sz="0" w:space="0" w:color="auto"/>
        <w:left w:val="none" w:sz="0" w:space="0" w:color="auto"/>
        <w:bottom w:val="none" w:sz="0" w:space="0" w:color="auto"/>
        <w:right w:val="none" w:sz="0" w:space="0" w:color="auto"/>
      </w:divBdr>
    </w:div>
    <w:div w:id="895815885">
      <w:marLeft w:val="640"/>
      <w:marRight w:val="0"/>
      <w:marTop w:val="0"/>
      <w:marBottom w:val="0"/>
      <w:divBdr>
        <w:top w:val="none" w:sz="0" w:space="0" w:color="auto"/>
        <w:left w:val="none" w:sz="0" w:space="0" w:color="auto"/>
        <w:bottom w:val="none" w:sz="0" w:space="0" w:color="auto"/>
        <w:right w:val="none" w:sz="0" w:space="0" w:color="auto"/>
      </w:divBdr>
    </w:div>
    <w:div w:id="895818290">
      <w:marLeft w:val="640"/>
      <w:marRight w:val="0"/>
      <w:marTop w:val="0"/>
      <w:marBottom w:val="0"/>
      <w:divBdr>
        <w:top w:val="none" w:sz="0" w:space="0" w:color="auto"/>
        <w:left w:val="none" w:sz="0" w:space="0" w:color="auto"/>
        <w:bottom w:val="none" w:sz="0" w:space="0" w:color="auto"/>
        <w:right w:val="none" w:sz="0" w:space="0" w:color="auto"/>
      </w:divBdr>
    </w:div>
    <w:div w:id="895821220">
      <w:marLeft w:val="640"/>
      <w:marRight w:val="0"/>
      <w:marTop w:val="0"/>
      <w:marBottom w:val="0"/>
      <w:divBdr>
        <w:top w:val="none" w:sz="0" w:space="0" w:color="auto"/>
        <w:left w:val="none" w:sz="0" w:space="0" w:color="auto"/>
        <w:bottom w:val="none" w:sz="0" w:space="0" w:color="auto"/>
        <w:right w:val="none" w:sz="0" w:space="0" w:color="auto"/>
      </w:divBdr>
    </w:div>
    <w:div w:id="895821872">
      <w:marLeft w:val="640"/>
      <w:marRight w:val="0"/>
      <w:marTop w:val="0"/>
      <w:marBottom w:val="0"/>
      <w:divBdr>
        <w:top w:val="none" w:sz="0" w:space="0" w:color="auto"/>
        <w:left w:val="none" w:sz="0" w:space="0" w:color="auto"/>
        <w:bottom w:val="none" w:sz="0" w:space="0" w:color="auto"/>
        <w:right w:val="none" w:sz="0" w:space="0" w:color="auto"/>
      </w:divBdr>
    </w:div>
    <w:div w:id="895891335">
      <w:marLeft w:val="640"/>
      <w:marRight w:val="0"/>
      <w:marTop w:val="0"/>
      <w:marBottom w:val="0"/>
      <w:divBdr>
        <w:top w:val="none" w:sz="0" w:space="0" w:color="auto"/>
        <w:left w:val="none" w:sz="0" w:space="0" w:color="auto"/>
        <w:bottom w:val="none" w:sz="0" w:space="0" w:color="auto"/>
        <w:right w:val="none" w:sz="0" w:space="0" w:color="auto"/>
      </w:divBdr>
    </w:div>
    <w:div w:id="895896917">
      <w:marLeft w:val="640"/>
      <w:marRight w:val="0"/>
      <w:marTop w:val="0"/>
      <w:marBottom w:val="0"/>
      <w:divBdr>
        <w:top w:val="none" w:sz="0" w:space="0" w:color="auto"/>
        <w:left w:val="none" w:sz="0" w:space="0" w:color="auto"/>
        <w:bottom w:val="none" w:sz="0" w:space="0" w:color="auto"/>
        <w:right w:val="none" w:sz="0" w:space="0" w:color="auto"/>
      </w:divBdr>
    </w:div>
    <w:div w:id="895897784">
      <w:marLeft w:val="640"/>
      <w:marRight w:val="0"/>
      <w:marTop w:val="0"/>
      <w:marBottom w:val="0"/>
      <w:divBdr>
        <w:top w:val="none" w:sz="0" w:space="0" w:color="auto"/>
        <w:left w:val="none" w:sz="0" w:space="0" w:color="auto"/>
        <w:bottom w:val="none" w:sz="0" w:space="0" w:color="auto"/>
        <w:right w:val="none" w:sz="0" w:space="0" w:color="auto"/>
      </w:divBdr>
    </w:div>
    <w:div w:id="895966952">
      <w:marLeft w:val="640"/>
      <w:marRight w:val="0"/>
      <w:marTop w:val="0"/>
      <w:marBottom w:val="0"/>
      <w:divBdr>
        <w:top w:val="none" w:sz="0" w:space="0" w:color="auto"/>
        <w:left w:val="none" w:sz="0" w:space="0" w:color="auto"/>
        <w:bottom w:val="none" w:sz="0" w:space="0" w:color="auto"/>
        <w:right w:val="none" w:sz="0" w:space="0" w:color="auto"/>
      </w:divBdr>
    </w:div>
    <w:div w:id="895973877">
      <w:marLeft w:val="640"/>
      <w:marRight w:val="0"/>
      <w:marTop w:val="0"/>
      <w:marBottom w:val="0"/>
      <w:divBdr>
        <w:top w:val="none" w:sz="0" w:space="0" w:color="auto"/>
        <w:left w:val="none" w:sz="0" w:space="0" w:color="auto"/>
        <w:bottom w:val="none" w:sz="0" w:space="0" w:color="auto"/>
        <w:right w:val="none" w:sz="0" w:space="0" w:color="auto"/>
      </w:divBdr>
    </w:div>
    <w:div w:id="896087405">
      <w:marLeft w:val="640"/>
      <w:marRight w:val="0"/>
      <w:marTop w:val="0"/>
      <w:marBottom w:val="0"/>
      <w:divBdr>
        <w:top w:val="none" w:sz="0" w:space="0" w:color="auto"/>
        <w:left w:val="none" w:sz="0" w:space="0" w:color="auto"/>
        <w:bottom w:val="none" w:sz="0" w:space="0" w:color="auto"/>
        <w:right w:val="none" w:sz="0" w:space="0" w:color="auto"/>
      </w:divBdr>
    </w:div>
    <w:div w:id="896091726">
      <w:marLeft w:val="640"/>
      <w:marRight w:val="0"/>
      <w:marTop w:val="0"/>
      <w:marBottom w:val="0"/>
      <w:divBdr>
        <w:top w:val="none" w:sz="0" w:space="0" w:color="auto"/>
        <w:left w:val="none" w:sz="0" w:space="0" w:color="auto"/>
        <w:bottom w:val="none" w:sz="0" w:space="0" w:color="auto"/>
        <w:right w:val="none" w:sz="0" w:space="0" w:color="auto"/>
      </w:divBdr>
    </w:div>
    <w:div w:id="896091860">
      <w:marLeft w:val="640"/>
      <w:marRight w:val="0"/>
      <w:marTop w:val="0"/>
      <w:marBottom w:val="0"/>
      <w:divBdr>
        <w:top w:val="none" w:sz="0" w:space="0" w:color="auto"/>
        <w:left w:val="none" w:sz="0" w:space="0" w:color="auto"/>
        <w:bottom w:val="none" w:sz="0" w:space="0" w:color="auto"/>
        <w:right w:val="none" w:sz="0" w:space="0" w:color="auto"/>
      </w:divBdr>
    </w:div>
    <w:div w:id="896207538">
      <w:marLeft w:val="640"/>
      <w:marRight w:val="0"/>
      <w:marTop w:val="0"/>
      <w:marBottom w:val="0"/>
      <w:divBdr>
        <w:top w:val="none" w:sz="0" w:space="0" w:color="auto"/>
        <w:left w:val="none" w:sz="0" w:space="0" w:color="auto"/>
        <w:bottom w:val="none" w:sz="0" w:space="0" w:color="auto"/>
        <w:right w:val="none" w:sz="0" w:space="0" w:color="auto"/>
      </w:divBdr>
    </w:div>
    <w:div w:id="896209909">
      <w:marLeft w:val="640"/>
      <w:marRight w:val="0"/>
      <w:marTop w:val="0"/>
      <w:marBottom w:val="0"/>
      <w:divBdr>
        <w:top w:val="none" w:sz="0" w:space="0" w:color="auto"/>
        <w:left w:val="none" w:sz="0" w:space="0" w:color="auto"/>
        <w:bottom w:val="none" w:sz="0" w:space="0" w:color="auto"/>
        <w:right w:val="none" w:sz="0" w:space="0" w:color="auto"/>
      </w:divBdr>
    </w:div>
    <w:div w:id="896211179">
      <w:marLeft w:val="640"/>
      <w:marRight w:val="0"/>
      <w:marTop w:val="0"/>
      <w:marBottom w:val="0"/>
      <w:divBdr>
        <w:top w:val="none" w:sz="0" w:space="0" w:color="auto"/>
        <w:left w:val="none" w:sz="0" w:space="0" w:color="auto"/>
        <w:bottom w:val="none" w:sz="0" w:space="0" w:color="auto"/>
        <w:right w:val="none" w:sz="0" w:space="0" w:color="auto"/>
      </w:divBdr>
    </w:div>
    <w:div w:id="896279715">
      <w:marLeft w:val="640"/>
      <w:marRight w:val="0"/>
      <w:marTop w:val="0"/>
      <w:marBottom w:val="0"/>
      <w:divBdr>
        <w:top w:val="none" w:sz="0" w:space="0" w:color="auto"/>
        <w:left w:val="none" w:sz="0" w:space="0" w:color="auto"/>
        <w:bottom w:val="none" w:sz="0" w:space="0" w:color="auto"/>
        <w:right w:val="none" w:sz="0" w:space="0" w:color="auto"/>
      </w:divBdr>
    </w:div>
    <w:div w:id="896285921">
      <w:marLeft w:val="640"/>
      <w:marRight w:val="0"/>
      <w:marTop w:val="0"/>
      <w:marBottom w:val="0"/>
      <w:divBdr>
        <w:top w:val="none" w:sz="0" w:space="0" w:color="auto"/>
        <w:left w:val="none" w:sz="0" w:space="0" w:color="auto"/>
        <w:bottom w:val="none" w:sz="0" w:space="0" w:color="auto"/>
        <w:right w:val="none" w:sz="0" w:space="0" w:color="auto"/>
      </w:divBdr>
    </w:div>
    <w:div w:id="896353324">
      <w:marLeft w:val="640"/>
      <w:marRight w:val="0"/>
      <w:marTop w:val="0"/>
      <w:marBottom w:val="0"/>
      <w:divBdr>
        <w:top w:val="none" w:sz="0" w:space="0" w:color="auto"/>
        <w:left w:val="none" w:sz="0" w:space="0" w:color="auto"/>
        <w:bottom w:val="none" w:sz="0" w:space="0" w:color="auto"/>
        <w:right w:val="none" w:sz="0" w:space="0" w:color="auto"/>
      </w:divBdr>
    </w:div>
    <w:div w:id="896354266">
      <w:marLeft w:val="640"/>
      <w:marRight w:val="0"/>
      <w:marTop w:val="0"/>
      <w:marBottom w:val="0"/>
      <w:divBdr>
        <w:top w:val="none" w:sz="0" w:space="0" w:color="auto"/>
        <w:left w:val="none" w:sz="0" w:space="0" w:color="auto"/>
        <w:bottom w:val="none" w:sz="0" w:space="0" w:color="auto"/>
        <w:right w:val="none" w:sz="0" w:space="0" w:color="auto"/>
      </w:divBdr>
    </w:div>
    <w:div w:id="896358520">
      <w:marLeft w:val="640"/>
      <w:marRight w:val="0"/>
      <w:marTop w:val="0"/>
      <w:marBottom w:val="0"/>
      <w:divBdr>
        <w:top w:val="none" w:sz="0" w:space="0" w:color="auto"/>
        <w:left w:val="none" w:sz="0" w:space="0" w:color="auto"/>
        <w:bottom w:val="none" w:sz="0" w:space="0" w:color="auto"/>
        <w:right w:val="none" w:sz="0" w:space="0" w:color="auto"/>
      </w:divBdr>
    </w:div>
    <w:div w:id="896404460">
      <w:marLeft w:val="640"/>
      <w:marRight w:val="0"/>
      <w:marTop w:val="0"/>
      <w:marBottom w:val="0"/>
      <w:divBdr>
        <w:top w:val="none" w:sz="0" w:space="0" w:color="auto"/>
        <w:left w:val="none" w:sz="0" w:space="0" w:color="auto"/>
        <w:bottom w:val="none" w:sz="0" w:space="0" w:color="auto"/>
        <w:right w:val="none" w:sz="0" w:space="0" w:color="auto"/>
      </w:divBdr>
    </w:div>
    <w:div w:id="896430337">
      <w:marLeft w:val="640"/>
      <w:marRight w:val="0"/>
      <w:marTop w:val="0"/>
      <w:marBottom w:val="0"/>
      <w:divBdr>
        <w:top w:val="none" w:sz="0" w:space="0" w:color="auto"/>
        <w:left w:val="none" w:sz="0" w:space="0" w:color="auto"/>
        <w:bottom w:val="none" w:sz="0" w:space="0" w:color="auto"/>
        <w:right w:val="none" w:sz="0" w:space="0" w:color="auto"/>
      </w:divBdr>
    </w:div>
    <w:div w:id="896474429">
      <w:marLeft w:val="640"/>
      <w:marRight w:val="0"/>
      <w:marTop w:val="0"/>
      <w:marBottom w:val="0"/>
      <w:divBdr>
        <w:top w:val="none" w:sz="0" w:space="0" w:color="auto"/>
        <w:left w:val="none" w:sz="0" w:space="0" w:color="auto"/>
        <w:bottom w:val="none" w:sz="0" w:space="0" w:color="auto"/>
        <w:right w:val="none" w:sz="0" w:space="0" w:color="auto"/>
      </w:divBdr>
    </w:div>
    <w:div w:id="896477770">
      <w:marLeft w:val="640"/>
      <w:marRight w:val="0"/>
      <w:marTop w:val="0"/>
      <w:marBottom w:val="0"/>
      <w:divBdr>
        <w:top w:val="none" w:sz="0" w:space="0" w:color="auto"/>
        <w:left w:val="none" w:sz="0" w:space="0" w:color="auto"/>
        <w:bottom w:val="none" w:sz="0" w:space="0" w:color="auto"/>
        <w:right w:val="none" w:sz="0" w:space="0" w:color="auto"/>
      </w:divBdr>
    </w:div>
    <w:div w:id="896478793">
      <w:marLeft w:val="640"/>
      <w:marRight w:val="0"/>
      <w:marTop w:val="0"/>
      <w:marBottom w:val="0"/>
      <w:divBdr>
        <w:top w:val="none" w:sz="0" w:space="0" w:color="auto"/>
        <w:left w:val="none" w:sz="0" w:space="0" w:color="auto"/>
        <w:bottom w:val="none" w:sz="0" w:space="0" w:color="auto"/>
        <w:right w:val="none" w:sz="0" w:space="0" w:color="auto"/>
      </w:divBdr>
    </w:div>
    <w:div w:id="896547976">
      <w:marLeft w:val="640"/>
      <w:marRight w:val="0"/>
      <w:marTop w:val="0"/>
      <w:marBottom w:val="0"/>
      <w:divBdr>
        <w:top w:val="none" w:sz="0" w:space="0" w:color="auto"/>
        <w:left w:val="none" w:sz="0" w:space="0" w:color="auto"/>
        <w:bottom w:val="none" w:sz="0" w:space="0" w:color="auto"/>
        <w:right w:val="none" w:sz="0" w:space="0" w:color="auto"/>
      </w:divBdr>
    </w:div>
    <w:div w:id="896629542">
      <w:marLeft w:val="640"/>
      <w:marRight w:val="0"/>
      <w:marTop w:val="0"/>
      <w:marBottom w:val="0"/>
      <w:divBdr>
        <w:top w:val="none" w:sz="0" w:space="0" w:color="auto"/>
        <w:left w:val="none" w:sz="0" w:space="0" w:color="auto"/>
        <w:bottom w:val="none" w:sz="0" w:space="0" w:color="auto"/>
        <w:right w:val="none" w:sz="0" w:space="0" w:color="auto"/>
      </w:divBdr>
    </w:div>
    <w:div w:id="896742089">
      <w:marLeft w:val="640"/>
      <w:marRight w:val="0"/>
      <w:marTop w:val="0"/>
      <w:marBottom w:val="0"/>
      <w:divBdr>
        <w:top w:val="none" w:sz="0" w:space="0" w:color="auto"/>
        <w:left w:val="none" w:sz="0" w:space="0" w:color="auto"/>
        <w:bottom w:val="none" w:sz="0" w:space="0" w:color="auto"/>
        <w:right w:val="none" w:sz="0" w:space="0" w:color="auto"/>
      </w:divBdr>
    </w:div>
    <w:div w:id="896744833">
      <w:marLeft w:val="640"/>
      <w:marRight w:val="0"/>
      <w:marTop w:val="0"/>
      <w:marBottom w:val="0"/>
      <w:divBdr>
        <w:top w:val="none" w:sz="0" w:space="0" w:color="auto"/>
        <w:left w:val="none" w:sz="0" w:space="0" w:color="auto"/>
        <w:bottom w:val="none" w:sz="0" w:space="0" w:color="auto"/>
        <w:right w:val="none" w:sz="0" w:space="0" w:color="auto"/>
      </w:divBdr>
    </w:div>
    <w:div w:id="896823902">
      <w:marLeft w:val="640"/>
      <w:marRight w:val="0"/>
      <w:marTop w:val="0"/>
      <w:marBottom w:val="0"/>
      <w:divBdr>
        <w:top w:val="none" w:sz="0" w:space="0" w:color="auto"/>
        <w:left w:val="none" w:sz="0" w:space="0" w:color="auto"/>
        <w:bottom w:val="none" w:sz="0" w:space="0" w:color="auto"/>
        <w:right w:val="none" w:sz="0" w:space="0" w:color="auto"/>
      </w:divBdr>
    </w:div>
    <w:div w:id="896862073">
      <w:marLeft w:val="640"/>
      <w:marRight w:val="0"/>
      <w:marTop w:val="0"/>
      <w:marBottom w:val="0"/>
      <w:divBdr>
        <w:top w:val="none" w:sz="0" w:space="0" w:color="auto"/>
        <w:left w:val="none" w:sz="0" w:space="0" w:color="auto"/>
        <w:bottom w:val="none" w:sz="0" w:space="0" w:color="auto"/>
        <w:right w:val="none" w:sz="0" w:space="0" w:color="auto"/>
      </w:divBdr>
    </w:div>
    <w:div w:id="896937690">
      <w:marLeft w:val="640"/>
      <w:marRight w:val="0"/>
      <w:marTop w:val="0"/>
      <w:marBottom w:val="0"/>
      <w:divBdr>
        <w:top w:val="none" w:sz="0" w:space="0" w:color="auto"/>
        <w:left w:val="none" w:sz="0" w:space="0" w:color="auto"/>
        <w:bottom w:val="none" w:sz="0" w:space="0" w:color="auto"/>
        <w:right w:val="none" w:sz="0" w:space="0" w:color="auto"/>
      </w:divBdr>
    </w:div>
    <w:div w:id="896942069">
      <w:marLeft w:val="640"/>
      <w:marRight w:val="0"/>
      <w:marTop w:val="0"/>
      <w:marBottom w:val="0"/>
      <w:divBdr>
        <w:top w:val="none" w:sz="0" w:space="0" w:color="auto"/>
        <w:left w:val="none" w:sz="0" w:space="0" w:color="auto"/>
        <w:bottom w:val="none" w:sz="0" w:space="0" w:color="auto"/>
        <w:right w:val="none" w:sz="0" w:space="0" w:color="auto"/>
      </w:divBdr>
    </w:div>
    <w:div w:id="897009193">
      <w:marLeft w:val="640"/>
      <w:marRight w:val="0"/>
      <w:marTop w:val="0"/>
      <w:marBottom w:val="0"/>
      <w:divBdr>
        <w:top w:val="none" w:sz="0" w:space="0" w:color="auto"/>
        <w:left w:val="none" w:sz="0" w:space="0" w:color="auto"/>
        <w:bottom w:val="none" w:sz="0" w:space="0" w:color="auto"/>
        <w:right w:val="none" w:sz="0" w:space="0" w:color="auto"/>
      </w:divBdr>
    </w:div>
    <w:div w:id="897058896">
      <w:marLeft w:val="640"/>
      <w:marRight w:val="0"/>
      <w:marTop w:val="0"/>
      <w:marBottom w:val="0"/>
      <w:divBdr>
        <w:top w:val="none" w:sz="0" w:space="0" w:color="auto"/>
        <w:left w:val="none" w:sz="0" w:space="0" w:color="auto"/>
        <w:bottom w:val="none" w:sz="0" w:space="0" w:color="auto"/>
        <w:right w:val="none" w:sz="0" w:space="0" w:color="auto"/>
      </w:divBdr>
    </w:div>
    <w:div w:id="897085177">
      <w:marLeft w:val="640"/>
      <w:marRight w:val="0"/>
      <w:marTop w:val="0"/>
      <w:marBottom w:val="0"/>
      <w:divBdr>
        <w:top w:val="none" w:sz="0" w:space="0" w:color="auto"/>
        <w:left w:val="none" w:sz="0" w:space="0" w:color="auto"/>
        <w:bottom w:val="none" w:sz="0" w:space="0" w:color="auto"/>
        <w:right w:val="none" w:sz="0" w:space="0" w:color="auto"/>
      </w:divBdr>
    </w:div>
    <w:div w:id="897085395">
      <w:marLeft w:val="640"/>
      <w:marRight w:val="0"/>
      <w:marTop w:val="0"/>
      <w:marBottom w:val="0"/>
      <w:divBdr>
        <w:top w:val="none" w:sz="0" w:space="0" w:color="auto"/>
        <w:left w:val="none" w:sz="0" w:space="0" w:color="auto"/>
        <w:bottom w:val="none" w:sz="0" w:space="0" w:color="auto"/>
        <w:right w:val="none" w:sz="0" w:space="0" w:color="auto"/>
      </w:divBdr>
    </w:div>
    <w:div w:id="897131045">
      <w:marLeft w:val="0"/>
      <w:marRight w:val="0"/>
      <w:marTop w:val="0"/>
      <w:marBottom w:val="0"/>
      <w:divBdr>
        <w:top w:val="none" w:sz="0" w:space="0" w:color="auto"/>
        <w:left w:val="none" w:sz="0" w:space="0" w:color="auto"/>
        <w:bottom w:val="none" w:sz="0" w:space="0" w:color="auto"/>
        <w:right w:val="none" w:sz="0" w:space="0" w:color="auto"/>
      </w:divBdr>
    </w:div>
    <w:div w:id="897131459">
      <w:marLeft w:val="640"/>
      <w:marRight w:val="0"/>
      <w:marTop w:val="0"/>
      <w:marBottom w:val="0"/>
      <w:divBdr>
        <w:top w:val="none" w:sz="0" w:space="0" w:color="auto"/>
        <w:left w:val="none" w:sz="0" w:space="0" w:color="auto"/>
        <w:bottom w:val="none" w:sz="0" w:space="0" w:color="auto"/>
        <w:right w:val="none" w:sz="0" w:space="0" w:color="auto"/>
      </w:divBdr>
    </w:div>
    <w:div w:id="897133079">
      <w:marLeft w:val="640"/>
      <w:marRight w:val="0"/>
      <w:marTop w:val="0"/>
      <w:marBottom w:val="0"/>
      <w:divBdr>
        <w:top w:val="none" w:sz="0" w:space="0" w:color="auto"/>
        <w:left w:val="none" w:sz="0" w:space="0" w:color="auto"/>
        <w:bottom w:val="none" w:sz="0" w:space="0" w:color="auto"/>
        <w:right w:val="none" w:sz="0" w:space="0" w:color="auto"/>
      </w:divBdr>
    </w:div>
    <w:div w:id="897133365">
      <w:marLeft w:val="640"/>
      <w:marRight w:val="0"/>
      <w:marTop w:val="0"/>
      <w:marBottom w:val="0"/>
      <w:divBdr>
        <w:top w:val="none" w:sz="0" w:space="0" w:color="auto"/>
        <w:left w:val="none" w:sz="0" w:space="0" w:color="auto"/>
        <w:bottom w:val="none" w:sz="0" w:space="0" w:color="auto"/>
        <w:right w:val="none" w:sz="0" w:space="0" w:color="auto"/>
      </w:divBdr>
    </w:div>
    <w:div w:id="897205021">
      <w:marLeft w:val="640"/>
      <w:marRight w:val="0"/>
      <w:marTop w:val="0"/>
      <w:marBottom w:val="0"/>
      <w:divBdr>
        <w:top w:val="none" w:sz="0" w:space="0" w:color="auto"/>
        <w:left w:val="none" w:sz="0" w:space="0" w:color="auto"/>
        <w:bottom w:val="none" w:sz="0" w:space="0" w:color="auto"/>
        <w:right w:val="none" w:sz="0" w:space="0" w:color="auto"/>
      </w:divBdr>
    </w:div>
    <w:div w:id="897207663">
      <w:marLeft w:val="640"/>
      <w:marRight w:val="0"/>
      <w:marTop w:val="0"/>
      <w:marBottom w:val="0"/>
      <w:divBdr>
        <w:top w:val="none" w:sz="0" w:space="0" w:color="auto"/>
        <w:left w:val="none" w:sz="0" w:space="0" w:color="auto"/>
        <w:bottom w:val="none" w:sz="0" w:space="0" w:color="auto"/>
        <w:right w:val="none" w:sz="0" w:space="0" w:color="auto"/>
      </w:divBdr>
    </w:div>
    <w:div w:id="897279793">
      <w:marLeft w:val="640"/>
      <w:marRight w:val="0"/>
      <w:marTop w:val="0"/>
      <w:marBottom w:val="0"/>
      <w:divBdr>
        <w:top w:val="none" w:sz="0" w:space="0" w:color="auto"/>
        <w:left w:val="none" w:sz="0" w:space="0" w:color="auto"/>
        <w:bottom w:val="none" w:sz="0" w:space="0" w:color="auto"/>
        <w:right w:val="none" w:sz="0" w:space="0" w:color="auto"/>
      </w:divBdr>
    </w:div>
    <w:div w:id="897281600">
      <w:marLeft w:val="640"/>
      <w:marRight w:val="0"/>
      <w:marTop w:val="0"/>
      <w:marBottom w:val="0"/>
      <w:divBdr>
        <w:top w:val="none" w:sz="0" w:space="0" w:color="auto"/>
        <w:left w:val="none" w:sz="0" w:space="0" w:color="auto"/>
        <w:bottom w:val="none" w:sz="0" w:space="0" w:color="auto"/>
        <w:right w:val="none" w:sz="0" w:space="0" w:color="auto"/>
      </w:divBdr>
    </w:div>
    <w:div w:id="897282367">
      <w:marLeft w:val="640"/>
      <w:marRight w:val="0"/>
      <w:marTop w:val="0"/>
      <w:marBottom w:val="0"/>
      <w:divBdr>
        <w:top w:val="none" w:sz="0" w:space="0" w:color="auto"/>
        <w:left w:val="none" w:sz="0" w:space="0" w:color="auto"/>
        <w:bottom w:val="none" w:sz="0" w:space="0" w:color="auto"/>
        <w:right w:val="none" w:sz="0" w:space="0" w:color="auto"/>
      </w:divBdr>
    </w:div>
    <w:div w:id="897285175">
      <w:marLeft w:val="640"/>
      <w:marRight w:val="0"/>
      <w:marTop w:val="0"/>
      <w:marBottom w:val="0"/>
      <w:divBdr>
        <w:top w:val="none" w:sz="0" w:space="0" w:color="auto"/>
        <w:left w:val="none" w:sz="0" w:space="0" w:color="auto"/>
        <w:bottom w:val="none" w:sz="0" w:space="0" w:color="auto"/>
        <w:right w:val="none" w:sz="0" w:space="0" w:color="auto"/>
      </w:divBdr>
    </w:div>
    <w:div w:id="897321023">
      <w:marLeft w:val="640"/>
      <w:marRight w:val="0"/>
      <w:marTop w:val="0"/>
      <w:marBottom w:val="0"/>
      <w:divBdr>
        <w:top w:val="none" w:sz="0" w:space="0" w:color="auto"/>
        <w:left w:val="none" w:sz="0" w:space="0" w:color="auto"/>
        <w:bottom w:val="none" w:sz="0" w:space="0" w:color="auto"/>
        <w:right w:val="none" w:sz="0" w:space="0" w:color="auto"/>
      </w:divBdr>
    </w:div>
    <w:div w:id="897324818">
      <w:marLeft w:val="640"/>
      <w:marRight w:val="0"/>
      <w:marTop w:val="0"/>
      <w:marBottom w:val="0"/>
      <w:divBdr>
        <w:top w:val="none" w:sz="0" w:space="0" w:color="auto"/>
        <w:left w:val="none" w:sz="0" w:space="0" w:color="auto"/>
        <w:bottom w:val="none" w:sz="0" w:space="0" w:color="auto"/>
        <w:right w:val="none" w:sz="0" w:space="0" w:color="auto"/>
      </w:divBdr>
    </w:div>
    <w:div w:id="897325040">
      <w:marLeft w:val="640"/>
      <w:marRight w:val="0"/>
      <w:marTop w:val="0"/>
      <w:marBottom w:val="0"/>
      <w:divBdr>
        <w:top w:val="none" w:sz="0" w:space="0" w:color="auto"/>
        <w:left w:val="none" w:sz="0" w:space="0" w:color="auto"/>
        <w:bottom w:val="none" w:sz="0" w:space="0" w:color="auto"/>
        <w:right w:val="none" w:sz="0" w:space="0" w:color="auto"/>
      </w:divBdr>
    </w:div>
    <w:div w:id="897325063">
      <w:marLeft w:val="640"/>
      <w:marRight w:val="0"/>
      <w:marTop w:val="0"/>
      <w:marBottom w:val="0"/>
      <w:divBdr>
        <w:top w:val="none" w:sz="0" w:space="0" w:color="auto"/>
        <w:left w:val="none" w:sz="0" w:space="0" w:color="auto"/>
        <w:bottom w:val="none" w:sz="0" w:space="0" w:color="auto"/>
        <w:right w:val="none" w:sz="0" w:space="0" w:color="auto"/>
      </w:divBdr>
    </w:div>
    <w:div w:id="897477291">
      <w:marLeft w:val="640"/>
      <w:marRight w:val="0"/>
      <w:marTop w:val="0"/>
      <w:marBottom w:val="0"/>
      <w:divBdr>
        <w:top w:val="none" w:sz="0" w:space="0" w:color="auto"/>
        <w:left w:val="none" w:sz="0" w:space="0" w:color="auto"/>
        <w:bottom w:val="none" w:sz="0" w:space="0" w:color="auto"/>
        <w:right w:val="none" w:sz="0" w:space="0" w:color="auto"/>
      </w:divBdr>
    </w:div>
    <w:div w:id="897517271">
      <w:marLeft w:val="640"/>
      <w:marRight w:val="0"/>
      <w:marTop w:val="0"/>
      <w:marBottom w:val="0"/>
      <w:divBdr>
        <w:top w:val="none" w:sz="0" w:space="0" w:color="auto"/>
        <w:left w:val="none" w:sz="0" w:space="0" w:color="auto"/>
        <w:bottom w:val="none" w:sz="0" w:space="0" w:color="auto"/>
        <w:right w:val="none" w:sz="0" w:space="0" w:color="auto"/>
      </w:divBdr>
    </w:div>
    <w:div w:id="897517731">
      <w:marLeft w:val="640"/>
      <w:marRight w:val="0"/>
      <w:marTop w:val="0"/>
      <w:marBottom w:val="0"/>
      <w:divBdr>
        <w:top w:val="none" w:sz="0" w:space="0" w:color="auto"/>
        <w:left w:val="none" w:sz="0" w:space="0" w:color="auto"/>
        <w:bottom w:val="none" w:sz="0" w:space="0" w:color="auto"/>
        <w:right w:val="none" w:sz="0" w:space="0" w:color="auto"/>
      </w:divBdr>
    </w:div>
    <w:div w:id="897548207">
      <w:marLeft w:val="640"/>
      <w:marRight w:val="0"/>
      <w:marTop w:val="0"/>
      <w:marBottom w:val="0"/>
      <w:divBdr>
        <w:top w:val="none" w:sz="0" w:space="0" w:color="auto"/>
        <w:left w:val="none" w:sz="0" w:space="0" w:color="auto"/>
        <w:bottom w:val="none" w:sz="0" w:space="0" w:color="auto"/>
        <w:right w:val="none" w:sz="0" w:space="0" w:color="auto"/>
      </w:divBdr>
    </w:div>
    <w:div w:id="897589921">
      <w:marLeft w:val="640"/>
      <w:marRight w:val="0"/>
      <w:marTop w:val="0"/>
      <w:marBottom w:val="0"/>
      <w:divBdr>
        <w:top w:val="none" w:sz="0" w:space="0" w:color="auto"/>
        <w:left w:val="none" w:sz="0" w:space="0" w:color="auto"/>
        <w:bottom w:val="none" w:sz="0" w:space="0" w:color="auto"/>
        <w:right w:val="none" w:sz="0" w:space="0" w:color="auto"/>
      </w:divBdr>
    </w:div>
    <w:div w:id="897593162">
      <w:marLeft w:val="640"/>
      <w:marRight w:val="0"/>
      <w:marTop w:val="0"/>
      <w:marBottom w:val="0"/>
      <w:divBdr>
        <w:top w:val="none" w:sz="0" w:space="0" w:color="auto"/>
        <w:left w:val="none" w:sz="0" w:space="0" w:color="auto"/>
        <w:bottom w:val="none" w:sz="0" w:space="0" w:color="auto"/>
        <w:right w:val="none" w:sz="0" w:space="0" w:color="auto"/>
      </w:divBdr>
    </w:div>
    <w:div w:id="897860431">
      <w:marLeft w:val="640"/>
      <w:marRight w:val="0"/>
      <w:marTop w:val="0"/>
      <w:marBottom w:val="0"/>
      <w:divBdr>
        <w:top w:val="none" w:sz="0" w:space="0" w:color="auto"/>
        <w:left w:val="none" w:sz="0" w:space="0" w:color="auto"/>
        <w:bottom w:val="none" w:sz="0" w:space="0" w:color="auto"/>
        <w:right w:val="none" w:sz="0" w:space="0" w:color="auto"/>
      </w:divBdr>
    </w:div>
    <w:div w:id="897937909">
      <w:marLeft w:val="640"/>
      <w:marRight w:val="0"/>
      <w:marTop w:val="0"/>
      <w:marBottom w:val="0"/>
      <w:divBdr>
        <w:top w:val="none" w:sz="0" w:space="0" w:color="auto"/>
        <w:left w:val="none" w:sz="0" w:space="0" w:color="auto"/>
        <w:bottom w:val="none" w:sz="0" w:space="0" w:color="auto"/>
        <w:right w:val="none" w:sz="0" w:space="0" w:color="auto"/>
      </w:divBdr>
    </w:div>
    <w:div w:id="897977579">
      <w:marLeft w:val="640"/>
      <w:marRight w:val="0"/>
      <w:marTop w:val="0"/>
      <w:marBottom w:val="0"/>
      <w:divBdr>
        <w:top w:val="none" w:sz="0" w:space="0" w:color="auto"/>
        <w:left w:val="none" w:sz="0" w:space="0" w:color="auto"/>
        <w:bottom w:val="none" w:sz="0" w:space="0" w:color="auto"/>
        <w:right w:val="none" w:sz="0" w:space="0" w:color="auto"/>
      </w:divBdr>
    </w:div>
    <w:div w:id="897983704">
      <w:marLeft w:val="640"/>
      <w:marRight w:val="0"/>
      <w:marTop w:val="0"/>
      <w:marBottom w:val="0"/>
      <w:divBdr>
        <w:top w:val="none" w:sz="0" w:space="0" w:color="auto"/>
        <w:left w:val="none" w:sz="0" w:space="0" w:color="auto"/>
        <w:bottom w:val="none" w:sz="0" w:space="0" w:color="auto"/>
        <w:right w:val="none" w:sz="0" w:space="0" w:color="auto"/>
      </w:divBdr>
    </w:div>
    <w:div w:id="898053212">
      <w:marLeft w:val="640"/>
      <w:marRight w:val="0"/>
      <w:marTop w:val="0"/>
      <w:marBottom w:val="0"/>
      <w:divBdr>
        <w:top w:val="none" w:sz="0" w:space="0" w:color="auto"/>
        <w:left w:val="none" w:sz="0" w:space="0" w:color="auto"/>
        <w:bottom w:val="none" w:sz="0" w:space="0" w:color="auto"/>
        <w:right w:val="none" w:sz="0" w:space="0" w:color="auto"/>
      </w:divBdr>
    </w:div>
    <w:div w:id="898127368">
      <w:marLeft w:val="640"/>
      <w:marRight w:val="0"/>
      <w:marTop w:val="0"/>
      <w:marBottom w:val="0"/>
      <w:divBdr>
        <w:top w:val="none" w:sz="0" w:space="0" w:color="auto"/>
        <w:left w:val="none" w:sz="0" w:space="0" w:color="auto"/>
        <w:bottom w:val="none" w:sz="0" w:space="0" w:color="auto"/>
        <w:right w:val="none" w:sz="0" w:space="0" w:color="auto"/>
      </w:divBdr>
    </w:div>
    <w:div w:id="898132653">
      <w:marLeft w:val="640"/>
      <w:marRight w:val="0"/>
      <w:marTop w:val="0"/>
      <w:marBottom w:val="0"/>
      <w:divBdr>
        <w:top w:val="none" w:sz="0" w:space="0" w:color="auto"/>
        <w:left w:val="none" w:sz="0" w:space="0" w:color="auto"/>
        <w:bottom w:val="none" w:sz="0" w:space="0" w:color="auto"/>
        <w:right w:val="none" w:sz="0" w:space="0" w:color="auto"/>
      </w:divBdr>
    </w:div>
    <w:div w:id="898175521">
      <w:marLeft w:val="640"/>
      <w:marRight w:val="0"/>
      <w:marTop w:val="0"/>
      <w:marBottom w:val="0"/>
      <w:divBdr>
        <w:top w:val="none" w:sz="0" w:space="0" w:color="auto"/>
        <w:left w:val="none" w:sz="0" w:space="0" w:color="auto"/>
        <w:bottom w:val="none" w:sz="0" w:space="0" w:color="auto"/>
        <w:right w:val="none" w:sz="0" w:space="0" w:color="auto"/>
      </w:divBdr>
    </w:div>
    <w:div w:id="898202142">
      <w:marLeft w:val="640"/>
      <w:marRight w:val="0"/>
      <w:marTop w:val="0"/>
      <w:marBottom w:val="0"/>
      <w:divBdr>
        <w:top w:val="none" w:sz="0" w:space="0" w:color="auto"/>
        <w:left w:val="none" w:sz="0" w:space="0" w:color="auto"/>
        <w:bottom w:val="none" w:sz="0" w:space="0" w:color="auto"/>
        <w:right w:val="none" w:sz="0" w:space="0" w:color="auto"/>
      </w:divBdr>
    </w:div>
    <w:div w:id="898247713">
      <w:marLeft w:val="640"/>
      <w:marRight w:val="0"/>
      <w:marTop w:val="0"/>
      <w:marBottom w:val="0"/>
      <w:divBdr>
        <w:top w:val="none" w:sz="0" w:space="0" w:color="auto"/>
        <w:left w:val="none" w:sz="0" w:space="0" w:color="auto"/>
        <w:bottom w:val="none" w:sz="0" w:space="0" w:color="auto"/>
        <w:right w:val="none" w:sz="0" w:space="0" w:color="auto"/>
      </w:divBdr>
    </w:div>
    <w:div w:id="898252826">
      <w:marLeft w:val="640"/>
      <w:marRight w:val="0"/>
      <w:marTop w:val="0"/>
      <w:marBottom w:val="0"/>
      <w:divBdr>
        <w:top w:val="none" w:sz="0" w:space="0" w:color="auto"/>
        <w:left w:val="none" w:sz="0" w:space="0" w:color="auto"/>
        <w:bottom w:val="none" w:sz="0" w:space="0" w:color="auto"/>
        <w:right w:val="none" w:sz="0" w:space="0" w:color="auto"/>
      </w:divBdr>
    </w:div>
    <w:div w:id="898368492">
      <w:marLeft w:val="640"/>
      <w:marRight w:val="0"/>
      <w:marTop w:val="0"/>
      <w:marBottom w:val="0"/>
      <w:divBdr>
        <w:top w:val="none" w:sz="0" w:space="0" w:color="auto"/>
        <w:left w:val="none" w:sz="0" w:space="0" w:color="auto"/>
        <w:bottom w:val="none" w:sz="0" w:space="0" w:color="auto"/>
        <w:right w:val="none" w:sz="0" w:space="0" w:color="auto"/>
      </w:divBdr>
    </w:div>
    <w:div w:id="898393879">
      <w:marLeft w:val="640"/>
      <w:marRight w:val="0"/>
      <w:marTop w:val="0"/>
      <w:marBottom w:val="0"/>
      <w:divBdr>
        <w:top w:val="none" w:sz="0" w:space="0" w:color="auto"/>
        <w:left w:val="none" w:sz="0" w:space="0" w:color="auto"/>
        <w:bottom w:val="none" w:sz="0" w:space="0" w:color="auto"/>
        <w:right w:val="none" w:sz="0" w:space="0" w:color="auto"/>
      </w:divBdr>
    </w:div>
    <w:div w:id="898396642">
      <w:marLeft w:val="640"/>
      <w:marRight w:val="0"/>
      <w:marTop w:val="0"/>
      <w:marBottom w:val="0"/>
      <w:divBdr>
        <w:top w:val="none" w:sz="0" w:space="0" w:color="auto"/>
        <w:left w:val="none" w:sz="0" w:space="0" w:color="auto"/>
        <w:bottom w:val="none" w:sz="0" w:space="0" w:color="auto"/>
        <w:right w:val="none" w:sz="0" w:space="0" w:color="auto"/>
      </w:divBdr>
    </w:div>
    <w:div w:id="898398928">
      <w:marLeft w:val="640"/>
      <w:marRight w:val="0"/>
      <w:marTop w:val="0"/>
      <w:marBottom w:val="0"/>
      <w:divBdr>
        <w:top w:val="none" w:sz="0" w:space="0" w:color="auto"/>
        <w:left w:val="none" w:sz="0" w:space="0" w:color="auto"/>
        <w:bottom w:val="none" w:sz="0" w:space="0" w:color="auto"/>
        <w:right w:val="none" w:sz="0" w:space="0" w:color="auto"/>
      </w:divBdr>
    </w:div>
    <w:div w:id="898438601">
      <w:marLeft w:val="640"/>
      <w:marRight w:val="0"/>
      <w:marTop w:val="0"/>
      <w:marBottom w:val="0"/>
      <w:divBdr>
        <w:top w:val="none" w:sz="0" w:space="0" w:color="auto"/>
        <w:left w:val="none" w:sz="0" w:space="0" w:color="auto"/>
        <w:bottom w:val="none" w:sz="0" w:space="0" w:color="auto"/>
        <w:right w:val="none" w:sz="0" w:space="0" w:color="auto"/>
      </w:divBdr>
    </w:div>
    <w:div w:id="898444300">
      <w:marLeft w:val="640"/>
      <w:marRight w:val="0"/>
      <w:marTop w:val="0"/>
      <w:marBottom w:val="0"/>
      <w:divBdr>
        <w:top w:val="none" w:sz="0" w:space="0" w:color="auto"/>
        <w:left w:val="none" w:sz="0" w:space="0" w:color="auto"/>
        <w:bottom w:val="none" w:sz="0" w:space="0" w:color="auto"/>
        <w:right w:val="none" w:sz="0" w:space="0" w:color="auto"/>
      </w:divBdr>
    </w:div>
    <w:div w:id="898444927">
      <w:marLeft w:val="640"/>
      <w:marRight w:val="0"/>
      <w:marTop w:val="0"/>
      <w:marBottom w:val="0"/>
      <w:divBdr>
        <w:top w:val="none" w:sz="0" w:space="0" w:color="auto"/>
        <w:left w:val="none" w:sz="0" w:space="0" w:color="auto"/>
        <w:bottom w:val="none" w:sz="0" w:space="0" w:color="auto"/>
        <w:right w:val="none" w:sz="0" w:space="0" w:color="auto"/>
      </w:divBdr>
    </w:div>
    <w:div w:id="898518188">
      <w:marLeft w:val="640"/>
      <w:marRight w:val="0"/>
      <w:marTop w:val="0"/>
      <w:marBottom w:val="0"/>
      <w:divBdr>
        <w:top w:val="none" w:sz="0" w:space="0" w:color="auto"/>
        <w:left w:val="none" w:sz="0" w:space="0" w:color="auto"/>
        <w:bottom w:val="none" w:sz="0" w:space="0" w:color="auto"/>
        <w:right w:val="none" w:sz="0" w:space="0" w:color="auto"/>
      </w:divBdr>
    </w:div>
    <w:div w:id="898587794">
      <w:marLeft w:val="640"/>
      <w:marRight w:val="0"/>
      <w:marTop w:val="0"/>
      <w:marBottom w:val="0"/>
      <w:divBdr>
        <w:top w:val="none" w:sz="0" w:space="0" w:color="auto"/>
        <w:left w:val="none" w:sz="0" w:space="0" w:color="auto"/>
        <w:bottom w:val="none" w:sz="0" w:space="0" w:color="auto"/>
        <w:right w:val="none" w:sz="0" w:space="0" w:color="auto"/>
      </w:divBdr>
    </w:div>
    <w:div w:id="898591165">
      <w:marLeft w:val="0"/>
      <w:marRight w:val="0"/>
      <w:marTop w:val="0"/>
      <w:marBottom w:val="0"/>
      <w:divBdr>
        <w:top w:val="none" w:sz="0" w:space="0" w:color="auto"/>
        <w:left w:val="none" w:sz="0" w:space="0" w:color="auto"/>
        <w:bottom w:val="none" w:sz="0" w:space="0" w:color="auto"/>
        <w:right w:val="none" w:sz="0" w:space="0" w:color="auto"/>
      </w:divBdr>
    </w:div>
    <w:div w:id="898594358">
      <w:marLeft w:val="640"/>
      <w:marRight w:val="0"/>
      <w:marTop w:val="0"/>
      <w:marBottom w:val="0"/>
      <w:divBdr>
        <w:top w:val="none" w:sz="0" w:space="0" w:color="auto"/>
        <w:left w:val="none" w:sz="0" w:space="0" w:color="auto"/>
        <w:bottom w:val="none" w:sz="0" w:space="0" w:color="auto"/>
        <w:right w:val="none" w:sz="0" w:space="0" w:color="auto"/>
      </w:divBdr>
    </w:div>
    <w:div w:id="898631503">
      <w:marLeft w:val="640"/>
      <w:marRight w:val="0"/>
      <w:marTop w:val="0"/>
      <w:marBottom w:val="0"/>
      <w:divBdr>
        <w:top w:val="none" w:sz="0" w:space="0" w:color="auto"/>
        <w:left w:val="none" w:sz="0" w:space="0" w:color="auto"/>
        <w:bottom w:val="none" w:sz="0" w:space="0" w:color="auto"/>
        <w:right w:val="none" w:sz="0" w:space="0" w:color="auto"/>
      </w:divBdr>
    </w:div>
    <w:div w:id="898632634">
      <w:marLeft w:val="640"/>
      <w:marRight w:val="0"/>
      <w:marTop w:val="0"/>
      <w:marBottom w:val="0"/>
      <w:divBdr>
        <w:top w:val="none" w:sz="0" w:space="0" w:color="auto"/>
        <w:left w:val="none" w:sz="0" w:space="0" w:color="auto"/>
        <w:bottom w:val="none" w:sz="0" w:space="0" w:color="auto"/>
        <w:right w:val="none" w:sz="0" w:space="0" w:color="auto"/>
      </w:divBdr>
    </w:div>
    <w:div w:id="898634875">
      <w:marLeft w:val="640"/>
      <w:marRight w:val="0"/>
      <w:marTop w:val="0"/>
      <w:marBottom w:val="0"/>
      <w:divBdr>
        <w:top w:val="none" w:sz="0" w:space="0" w:color="auto"/>
        <w:left w:val="none" w:sz="0" w:space="0" w:color="auto"/>
        <w:bottom w:val="none" w:sz="0" w:space="0" w:color="auto"/>
        <w:right w:val="none" w:sz="0" w:space="0" w:color="auto"/>
      </w:divBdr>
    </w:div>
    <w:div w:id="898637510">
      <w:marLeft w:val="640"/>
      <w:marRight w:val="0"/>
      <w:marTop w:val="0"/>
      <w:marBottom w:val="0"/>
      <w:divBdr>
        <w:top w:val="none" w:sz="0" w:space="0" w:color="auto"/>
        <w:left w:val="none" w:sz="0" w:space="0" w:color="auto"/>
        <w:bottom w:val="none" w:sz="0" w:space="0" w:color="auto"/>
        <w:right w:val="none" w:sz="0" w:space="0" w:color="auto"/>
      </w:divBdr>
    </w:div>
    <w:div w:id="898706125">
      <w:marLeft w:val="640"/>
      <w:marRight w:val="0"/>
      <w:marTop w:val="0"/>
      <w:marBottom w:val="0"/>
      <w:divBdr>
        <w:top w:val="none" w:sz="0" w:space="0" w:color="auto"/>
        <w:left w:val="none" w:sz="0" w:space="0" w:color="auto"/>
        <w:bottom w:val="none" w:sz="0" w:space="0" w:color="auto"/>
        <w:right w:val="none" w:sz="0" w:space="0" w:color="auto"/>
      </w:divBdr>
    </w:div>
    <w:div w:id="898707112">
      <w:marLeft w:val="640"/>
      <w:marRight w:val="0"/>
      <w:marTop w:val="0"/>
      <w:marBottom w:val="0"/>
      <w:divBdr>
        <w:top w:val="none" w:sz="0" w:space="0" w:color="auto"/>
        <w:left w:val="none" w:sz="0" w:space="0" w:color="auto"/>
        <w:bottom w:val="none" w:sz="0" w:space="0" w:color="auto"/>
        <w:right w:val="none" w:sz="0" w:space="0" w:color="auto"/>
      </w:divBdr>
    </w:div>
    <w:div w:id="898790218">
      <w:marLeft w:val="640"/>
      <w:marRight w:val="0"/>
      <w:marTop w:val="0"/>
      <w:marBottom w:val="0"/>
      <w:divBdr>
        <w:top w:val="none" w:sz="0" w:space="0" w:color="auto"/>
        <w:left w:val="none" w:sz="0" w:space="0" w:color="auto"/>
        <w:bottom w:val="none" w:sz="0" w:space="0" w:color="auto"/>
        <w:right w:val="none" w:sz="0" w:space="0" w:color="auto"/>
      </w:divBdr>
    </w:div>
    <w:div w:id="898829695">
      <w:marLeft w:val="640"/>
      <w:marRight w:val="0"/>
      <w:marTop w:val="0"/>
      <w:marBottom w:val="0"/>
      <w:divBdr>
        <w:top w:val="none" w:sz="0" w:space="0" w:color="auto"/>
        <w:left w:val="none" w:sz="0" w:space="0" w:color="auto"/>
        <w:bottom w:val="none" w:sz="0" w:space="0" w:color="auto"/>
        <w:right w:val="none" w:sz="0" w:space="0" w:color="auto"/>
      </w:divBdr>
    </w:div>
    <w:div w:id="898901968">
      <w:marLeft w:val="640"/>
      <w:marRight w:val="0"/>
      <w:marTop w:val="0"/>
      <w:marBottom w:val="0"/>
      <w:divBdr>
        <w:top w:val="none" w:sz="0" w:space="0" w:color="auto"/>
        <w:left w:val="none" w:sz="0" w:space="0" w:color="auto"/>
        <w:bottom w:val="none" w:sz="0" w:space="0" w:color="auto"/>
        <w:right w:val="none" w:sz="0" w:space="0" w:color="auto"/>
      </w:divBdr>
    </w:div>
    <w:div w:id="898904622">
      <w:marLeft w:val="640"/>
      <w:marRight w:val="0"/>
      <w:marTop w:val="0"/>
      <w:marBottom w:val="0"/>
      <w:divBdr>
        <w:top w:val="none" w:sz="0" w:space="0" w:color="auto"/>
        <w:left w:val="none" w:sz="0" w:space="0" w:color="auto"/>
        <w:bottom w:val="none" w:sz="0" w:space="0" w:color="auto"/>
        <w:right w:val="none" w:sz="0" w:space="0" w:color="auto"/>
      </w:divBdr>
    </w:div>
    <w:div w:id="898975894">
      <w:marLeft w:val="640"/>
      <w:marRight w:val="0"/>
      <w:marTop w:val="0"/>
      <w:marBottom w:val="0"/>
      <w:divBdr>
        <w:top w:val="none" w:sz="0" w:space="0" w:color="auto"/>
        <w:left w:val="none" w:sz="0" w:space="0" w:color="auto"/>
        <w:bottom w:val="none" w:sz="0" w:space="0" w:color="auto"/>
        <w:right w:val="none" w:sz="0" w:space="0" w:color="auto"/>
      </w:divBdr>
    </w:div>
    <w:div w:id="898983208">
      <w:marLeft w:val="640"/>
      <w:marRight w:val="0"/>
      <w:marTop w:val="0"/>
      <w:marBottom w:val="0"/>
      <w:divBdr>
        <w:top w:val="none" w:sz="0" w:space="0" w:color="auto"/>
        <w:left w:val="none" w:sz="0" w:space="0" w:color="auto"/>
        <w:bottom w:val="none" w:sz="0" w:space="0" w:color="auto"/>
        <w:right w:val="none" w:sz="0" w:space="0" w:color="auto"/>
      </w:divBdr>
    </w:div>
    <w:div w:id="899049769">
      <w:marLeft w:val="640"/>
      <w:marRight w:val="0"/>
      <w:marTop w:val="0"/>
      <w:marBottom w:val="0"/>
      <w:divBdr>
        <w:top w:val="none" w:sz="0" w:space="0" w:color="auto"/>
        <w:left w:val="none" w:sz="0" w:space="0" w:color="auto"/>
        <w:bottom w:val="none" w:sz="0" w:space="0" w:color="auto"/>
        <w:right w:val="none" w:sz="0" w:space="0" w:color="auto"/>
      </w:divBdr>
    </w:div>
    <w:div w:id="899050719">
      <w:marLeft w:val="640"/>
      <w:marRight w:val="0"/>
      <w:marTop w:val="0"/>
      <w:marBottom w:val="0"/>
      <w:divBdr>
        <w:top w:val="none" w:sz="0" w:space="0" w:color="auto"/>
        <w:left w:val="none" w:sz="0" w:space="0" w:color="auto"/>
        <w:bottom w:val="none" w:sz="0" w:space="0" w:color="auto"/>
        <w:right w:val="none" w:sz="0" w:space="0" w:color="auto"/>
      </w:divBdr>
    </w:div>
    <w:div w:id="899054293">
      <w:marLeft w:val="640"/>
      <w:marRight w:val="0"/>
      <w:marTop w:val="0"/>
      <w:marBottom w:val="0"/>
      <w:divBdr>
        <w:top w:val="none" w:sz="0" w:space="0" w:color="auto"/>
        <w:left w:val="none" w:sz="0" w:space="0" w:color="auto"/>
        <w:bottom w:val="none" w:sz="0" w:space="0" w:color="auto"/>
        <w:right w:val="none" w:sz="0" w:space="0" w:color="auto"/>
      </w:divBdr>
    </w:div>
    <w:div w:id="899101191">
      <w:marLeft w:val="640"/>
      <w:marRight w:val="0"/>
      <w:marTop w:val="0"/>
      <w:marBottom w:val="0"/>
      <w:divBdr>
        <w:top w:val="none" w:sz="0" w:space="0" w:color="auto"/>
        <w:left w:val="none" w:sz="0" w:space="0" w:color="auto"/>
        <w:bottom w:val="none" w:sz="0" w:space="0" w:color="auto"/>
        <w:right w:val="none" w:sz="0" w:space="0" w:color="auto"/>
      </w:divBdr>
    </w:div>
    <w:div w:id="899174118">
      <w:marLeft w:val="640"/>
      <w:marRight w:val="0"/>
      <w:marTop w:val="0"/>
      <w:marBottom w:val="0"/>
      <w:divBdr>
        <w:top w:val="none" w:sz="0" w:space="0" w:color="auto"/>
        <w:left w:val="none" w:sz="0" w:space="0" w:color="auto"/>
        <w:bottom w:val="none" w:sz="0" w:space="0" w:color="auto"/>
        <w:right w:val="none" w:sz="0" w:space="0" w:color="auto"/>
      </w:divBdr>
    </w:div>
    <w:div w:id="899251289">
      <w:marLeft w:val="640"/>
      <w:marRight w:val="0"/>
      <w:marTop w:val="0"/>
      <w:marBottom w:val="0"/>
      <w:divBdr>
        <w:top w:val="none" w:sz="0" w:space="0" w:color="auto"/>
        <w:left w:val="none" w:sz="0" w:space="0" w:color="auto"/>
        <w:bottom w:val="none" w:sz="0" w:space="0" w:color="auto"/>
        <w:right w:val="none" w:sz="0" w:space="0" w:color="auto"/>
      </w:divBdr>
    </w:div>
    <w:div w:id="899285395">
      <w:marLeft w:val="640"/>
      <w:marRight w:val="0"/>
      <w:marTop w:val="0"/>
      <w:marBottom w:val="0"/>
      <w:divBdr>
        <w:top w:val="none" w:sz="0" w:space="0" w:color="auto"/>
        <w:left w:val="none" w:sz="0" w:space="0" w:color="auto"/>
        <w:bottom w:val="none" w:sz="0" w:space="0" w:color="auto"/>
        <w:right w:val="none" w:sz="0" w:space="0" w:color="auto"/>
      </w:divBdr>
    </w:div>
    <w:div w:id="899288592">
      <w:marLeft w:val="640"/>
      <w:marRight w:val="0"/>
      <w:marTop w:val="0"/>
      <w:marBottom w:val="0"/>
      <w:divBdr>
        <w:top w:val="none" w:sz="0" w:space="0" w:color="auto"/>
        <w:left w:val="none" w:sz="0" w:space="0" w:color="auto"/>
        <w:bottom w:val="none" w:sz="0" w:space="0" w:color="auto"/>
        <w:right w:val="none" w:sz="0" w:space="0" w:color="auto"/>
      </w:divBdr>
    </w:div>
    <w:div w:id="899289728">
      <w:marLeft w:val="640"/>
      <w:marRight w:val="0"/>
      <w:marTop w:val="0"/>
      <w:marBottom w:val="0"/>
      <w:divBdr>
        <w:top w:val="none" w:sz="0" w:space="0" w:color="auto"/>
        <w:left w:val="none" w:sz="0" w:space="0" w:color="auto"/>
        <w:bottom w:val="none" w:sz="0" w:space="0" w:color="auto"/>
        <w:right w:val="none" w:sz="0" w:space="0" w:color="auto"/>
      </w:divBdr>
    </w:div>
    <w:div w:id="899294380">
      <w:marLeft w:val="640"/>
      <w:marRight w:val="0"/>
      <w:marTop w:val="0"/>
      <w:marBottom w:val="0"/>
      <w:divBdr>
        <w:top w:val="none" w:sz="0" w:space="0" w:color="auto"/>
        <w:left w:val="none" w:sz="0" w:space="0" w:color="auto"/>
        <w:bottom w:val="none" w:sz="0" w:space="0" w:color="auto"/>
        <w:right w:val="none" w:sz="0" w:space="0" w:color="auto"/>
      </w:divBdr>
    </w:div>
    <w:div w:id="899363404">
      <w:marLeft w:val="640"/>
      <w:marRight w:val="0"/>
      <w:marTop w:val="0"/>
      <w:marBottom w:val="0"/>
      <w:divBdr>
        <w:top w:val="none" w:sz="0" w:space="0" w:color="auto"/>
        <w:left w:val="none" w:sz="0" w:space="0" w:color="auto"/>
        <w:bottom w:val="none" w:sz="0" w:space="0" w:color="auto"/>
        <w:right w:val="none" w:sz="0" w:space="0" w:color="auto"/>
      </w:divBdr>
    </w:div>
    <w:div w:id="899366524">
      <w:marLeft w:val="640"/>
      <w:marRight w:val="0"/>
      <w:marTop w:val="0"/>
      <w:marBottom w:val="0"/>
      <w:divBdr>
        <w:top w:val="none" w:sz="0" w:space="0" w:color="auto"/>
        <w:left w:val="none" w:sz="0" w:space="0" w:color="auto"/>
        <w:bottom w:val="none" w:sz="0" w:space="0" w:color="auto"/>
        <w:right w:val="none" w:sz="0" w:space="0" w:color="auto"/>
      </w:divBdr>
    </w:div>
    <w:div w:id="899439888">
      <w:marLeft w:val="640"/>
      <w:marRight w:val="0"/>
      <w:marTop w:val="0"/>
      <w:marBottom w:val="0"/>
      <w:divBdr>
        <w:top w:val="none" w:sz="0" w:space="0" w:color="auto"/>
        <w:left w:val="none" w:sz="0" w:space="0" w:color="auto"/>
        <w:bottom w:val="none" w:sz="0" w:space="0" w:color="auto"/>
        <w:right w:val="none" w:sz="0" w:space="0" w:color="auto"/>
      </w:divBdr>
    </w:div>
    <w:div w:id="899485774">
      <w:marLeft w:val="640"/>
      <w:marRight w:val="0"/>
      <w:marTop w:val="0"/>
      <w:marBottom w:val="0"/>
      <w:divBdr>
        <w:top w:val="none" w:sz="0" w:space="0" w:color="auto"/>
        <w:left w:val="none" w:sz="0" w:space="0" w:color="auto"/>
        <w:bottom w:val="none" w:sz="0" w:space="0" w:color="auto"/>
        <w:right w:val="none" w:sz="0" w:space="0" w:color="auto"/>
      </w:divBdr>
    </w:div>
    <w:div w:id="899486828">
      <w:marLeft w:val="640"/>
      <w:marRight w:val="0"/>
      <w:marTop w:val="0"/>
      <w:marBottom w:val="0"/>
      <w:divBdr>
        <w:top w:val="none" w:sz="0" w:space="0" w:color="auto"/>
        <w:left w:val="none" w:sz="0" w:space="0" w:color="auto"/>
        <w:bottom w:val="none" w:sz="0" w:space="0" w:color="auto"/>
        <w:right w:val="none" w:sz="0" w:space="0" w:color="auto"/>
      </w:divBdr>
    </w:div>
    <w:div w:id="899553722">
      <w:marLeft w:val="640"/>
      <w:marRight w:val="0"/>
      <w:marTop w:val="0"/>
      <w:marBottom w:val="0"/>
      <w:divBdr>
        <w:top w:val="none" w:sz="0" w:space="0" w:color="auto"/>
        <w:left w:val="none" w:sz="0" w:space="0" w:color="auto"/>
        <w:bottom w:val="none" w:sz="0" w:space="0" w:color="auto"/>
        <w:right w:val="none" w:sz="0" w:space="0" w:color="auto"/>
      </w:divBdr>
    </w:div>
    <w:div w:id="899556941">
      <w:marLeft w:val="640"/>
      <w:marRight w:val="0"/>
      <w:marTop w:val="0"/>
      <w:marBottom w:val="0"/>
      <w:divBdr>
        <w:top w:val="none" w:sz="0" w:space="0" w:color="auto"/>
        <w:left w:val="none" w:sz="0" w:space="0" w:color="auto"/>
        <w:bottom w:val="none" w:sz="0" w:space="0" w:color="auto"/>
        <w:right w:val="none" w:sz="0" w:space="0" w:color="auto"/>
      </w:divBdr>
    </w:div>
    <w:div w:id="899708063">
      <w:marLeft w:val="640"/>
      <w:marRight w:val="0"/>
      <w:marTop w:val="0"/>
      <w:marBottom w:val="0"/>
      <w:divBdr>
        <w:top w:val="none" w:sz="0" w:space="0" w:color="auto"/>
        <w:left w:val="none" w:sz="0" w:space="0" w:color="auto"/>
        <w:bottom w:val="none" w:sz="0" w:space="0" w:color="auto"/>
        <w:right w:val="none" w:sz="0" w:space="0" w:color="auto"/>
      </w:divBdr>
    </w:div>
    <w:div w:id="899710713">
      <w:marLeft w:val="640"/>
      <w:marRight w:val="0"/>
      <w:marTop w:val="0"/>
      <w:marBottom w:val="0"/>
      <w:divBdr>
        <w:top w:val="none" w:sz="0" w:space="0" w:color="auto"/>
        <w:left w:val="none" w:sz="0" w:space="0" w:color="auto"/>
        <w:bottom w:val="none" w:sz="0" w:space="0" w:color="auto"/>
        <w:right w:val="none" w:sz="0" w:space="0" w:color="auto"/>
      </w:divBdr>
    </w:div>
    <w:div w:id="899747310">
      <w:marLeft w:val="640"/>
      <w:marRight w:val="0"/>
      <w:marTop w:val="0"/>
      <w:marBottom w:val="0"/>
      <w:divBdr>
        <w:top w:val="none" w:sz="0" w:space="0" w:color="auto"/>
        <w:left w:val="none" w:sz="0" w:space="0" w:color="auto"/>
        <w:bottom w:val="none" w:sz="0" w:space="0" w:color="auto"/>
        <w:right w:val="none" w:sz="0" w:space="0" w:color="auto"/>
      </w:divBdr>
    </w:div>
    <w:div w:id="899824957">
      <w:marLeft w:val="640"/>
      <w:marRight w:val="0"/>
      <w:marTop w:val="0"/>
      <w:marBottom w:val="0"/>
      <w:divBdr>
        <w:top w:val="none" w:sz="0" w:space="0" w:color="auto"/>
        <w:left w:val="none" w:sz="0" w:space="0" w:color="auto"/>
        <w:bottom w:val="none" w:sz="0" w:space="0" w:color="auto"/>
        <w:right w:val="none" w:sz="0" w:space="0" w:color="auto"/>
      </w:divBdr>
    </w:div>
    <w:div w:id="899826002">
      <w:marLeft w:val="640"/>
      <w:marRight w:val="0"/>
      <w:marTop w:val="0"/>
      <w:marBottom w:val="0"/>
      <w:divBdr>
        <w:top w:val="none" w:sz="0" w:space="0" w:color="auto"/>
        <w:left w:val="none" w:sz="0" w:space="0" w:color="auto"/>
        <w:bottom w:val="none" w:sz="0" w:space="0" w:color="auto"/>
        <w:right w:val="none" w:sz="0" w:space="0" w:color="auto"/>
      </w:divBdr>
    </w:div>
    <w:div w:id="899829023">
      <w:marLeft w:val="640"/>
      <w:marRight w:val="0"/>
      <w:marTop w:val="0"/>
      <w:marBottom w:val="0"/>
      <w:divBdr>
        <w:top w:val="none" w:sz="0" w:space="0" w:color="auto"/>
        <w:left w:val="none" w:sz="0" w:space="0" w:color="auto"/>
        <w:bottom w:val="none" w:sz="0" w:space="0" w:color="auto"/>
        <w:right w:val="none" w:sz="0" w:space="0" w:color="auto"/>
      </w:divBdr>
    </w:div>
    <w:div w:id="899902410">
      <w:marLeft w:val="640"/>
      <w:marRight w:val="0"/>
      <w:marTop w:val="0"/>
      <w:marBottom w:val="0"/>
      <w:divBdr>
        <w:top w:val="none" w:sz="0" w:space="0" w:color="auto"/>
        <w:left w:val="none" w:sz="0" w:space="0" w:color="auto"/>
        <w:bottom w:val="none" w:sz="0" w:space="0" w:color="auto"/>
        <w:right w:val="none" w:sz="0" w:space="0" w:color="auto"/>
      </w:divBdr>
    </w:div>
    <w:div w:id="899940523">
      <w:marLeft w:val="640"/>
      <w:marRight w:val="0"/>
      <w:marTop w:val="0"/>
      <w:marBottom w:val="0"/>
      <w:divBdr>
        <w:top w:val="none" w:sz="0" w:space="0" w:color="auto"/>
        <w:left w:val="none" w:sz="0" w:space="0" w:color="auto"/>
        <w:bottom w:val="none" w:sz="0" w:space="0" w:color="auto"/>
        <w:right w:val="none" w:sz="0" w:space="0" w:color="auto"/>
      </w:divBdr>
    </w:div>
    <w:div w:id="899940888">
      <w:marLeft w:val="640"/>
      <w:marRight w:val="0"/>
      <w:marTop w:val="0"/>
      <w:marBottom w:val="0"/>
      <w:divBdr>
        <w:top w:val="none" w:sz="0" w:space="0" w:color="auto"/>
        <w:left w:val="none" w:sz="0" w:space="0" w:color="auto"/>
        <w:bottom w:val="none" w:sz="0" w:space="0" w:color="auto"/>
        <w:right w:val="none" w:sz="0" w:space="0" w:color="auto"/>
      </w:divBdr>
    </w:div>
    <w:div w:id="900092645">
      <w:marLeft w:val="640"/>
      <w:marRight w:val="0"/>
      <w:marTop w:val="0"/>
      <w:marBottom w:val="0"/>
      <w:divBdr>
        <w:top w:val="none" w:sz="0" w:space="0" w:color="auto"/>
        <w:left w:val="none" w:sz="0" w:space="0" w:color="auto"/>
        <w:bottom w:val="none" w:sz="0" w:space="0" w:color="auto"/>
        <w:right w:val="none" w:sz="0" w:space="0" w:color="auto"/>
      </w:divBdr>
    </w:div>
    <w:div w:id="900100198">
      <w:marLeft w:val="640"/>
      <w:marRight w:val="0"/>
      <w:marTop w:val="0"/>
      <w:marBottom w:val="0"/>
      <w:divBdr>
        <w:top w:val="none" w:sz="0" w:space="0" w:color="auto"/>
        <w:left w:val="none" w:sz="0" w:space="0" w:color="auto"/>
        <w:bottom w:val="none" w:sz="0" w:space="0" w:color="auto"/>
        <w:right w:val="none" w:sz="0" w:space="0" w:color="auto"/>
      </w:divBdr>
    </w:div>
    <w:div w:id="900140262">
      <w:marLeft w:val="640"/>
      <w:marRight w:val="0"/>
      <w:marTop w:val="0"/>
      <w:marBottom w:val="0"/>
      <w:divBdr>
        <w:top w:val="none" w:sz="0" w:space="0" w:color="auto"/>
        <w:left w:val="none" w:sz="0" w:space="0" w:color="auto"/>
        <w:bottom w:val="none" w:sz="0" w:space="0" w:color="auto"/>
        <w:right w:val="none" w:sz="0" w:space="0" w:color="auto"/>
      </w:divBdr>
    </w:div>
    <w:div w:id="900166521">
      <w:marLeft w:val="640"/>
      <w:marRight w:val="0"/>
      <w:marTop w:val="0"/>
      <w:marBottom w:val="0"/>
      <w:divBdr>
        <w:top w:val="none" w:sz="0" w:space="0" w:color="auto"/>
        <w:left w:val="none" w:sz="0" w:space="0" w:color="auto"/>
        <w:bottom w:val="none" w:sz="0" w:space="0" w:color="auto"/>
        <w:right w:val="none" w:sz="0" w:space="0" w:color="auto"/>
      </w:divBdr>
    </w:div>
    <w:div w:id="900168779">
      <w:marLeft w:val="640"/>
      <w:marRight w:val="0"/>
      <w:marTop w:val="0"/>
      <w:marBottom w:val="0"/>
      <w:divBdr>
        <w:top w:val="none" w:sz="0" w:space="0" w:color="auto"/>
        <w:left w:val="none" w:sz="0" w:space="0" w:color="auto"/>
        <w:bottom w:val="none" w:sz="0" w:space="0" w:color="auto"/>
        <w:right w:val="none" w:sz="0" w:space="0" w:color="auto"/>
      </w:divBdr>
    </w:div>
    <w:div w:id="900361090">
      <w:marLeft w:val="640"/>
      <w:marRight w:val="0"/>
      <w:marTop w:val="0"/>
      <w:marBottom w:val="0"/>
      <w:divBdr>
        <w:top w:val="none" w:sz="0" w:space="0" w:color="auto"/>
        <w:left w:val="none" w:sz="0" w:space="0" w:color="auto"/>
        <w:bottom w:val="none" w:sz="0" w:space="0" w:color="auto"/>
        <w:right w:val="none" w:sz="0" w:space="0" w:color="auto"/>
      </w:divBdr>
    </w:div>
    <w:div w:id="900595967">
      <w:marLeft w:val="640"/>
      <w:marRight w:val="0"/>
      <w:marTop w:val="0"/>
      <w:marBottom w:val="0"/>
      <w:divBdr>
        <w:top w:val="none" w:sz="0" w:space="0" w:color="auto"/>
        <w:left w:val="none" w:sz="0" w:space="0" w:color="auto"/>
        <w:bottom w:val="none" w:sz="0" w:space="0" w:color="auto"/>
        <w:right w:val="none" w:sz="0" w:space="0" w:color="auto"/>
      </w:divBdr>
    </w:div>
    <w:div w:id="900600516">
      <w:marLeft w:val="640"/>
      <w:marRight w:val="0"/>
      <w:marTop w:val="0"/>
      <w:marBottom w:val="0"/>
      <w:divBdr>
        <w:top w:val="none" w:sz="0" w:space="0" w:color="auto"/>
        <w:left w:val="none" w:sz="0" w:space="0" w:color="auto"/>
        <w:bottom w:val="none" w:sz="0" w:space="0" w:color="auto"/>
        <w:right w:val="none" w:sz="0" w:space="0" w:color="auto"/>
      </w:divBdr>
    </w:div>
    <w:div w:id="900671270">
      <w:marLeft w:val="640"/>
      <w:marRight w:val="0"/>
      <w:marTop w:val="0"/>
      <w:marBottom w:val="0"/>
      <w:divBdr>
        <w:top w:val="none" w:sz="0" w:space="0" w:color="auto"/>
        <w:left w:val="none" w:sz="0" w:space="0" w:color="auto"/>
        <w:bottom w:val="none" w:sz="0" w:space="0" w:color="auto"/>
        <w:right w:val="none" w:sz="0" w:space="0" w:color="auto"/>
      </w:divBdr>
    </w:div>
    <w:div w:id="900675492">
      <w:marLeft w:val="640"/>
      <w:marRight w:val="0"/>
      <w:marTop w:val="0"/>
      <w:marBottom w:val="0"/>
      <w:divBdr>
        <w:top w:val="none" w:sz="0" w:space="0" w:color="auto"/>
        <w:left w:val="none" w:sz="0" w:space="0" w:color="auto"/>
        <w:bottom w:val="none" w:sz="0" w:space="0" w:color="auto"/>
        <w:right w:val="none" w:sz="0" w:space="0" w:color="auto"/>
      </w:divBdr>
    </w:div>
    <w:div w:id="900678625">
      <w:marLeft w:val="640"/>
      <w:marRight w:val="0"/>
      <w:marTop w:val="0"/>
      <w:marBottom w:val="0"/>
      <w:divBdr>
        <w:top w:val="none" w:sz="0" w:space="0" w:color="auto"/>
        <w:left w:val="none" w:sz="0" w:space="0" w:color="auto"/>
        <w:bottom w:val="none" w:sz="0" w:space="0" w:color="auto"/>
        <w:right w:val="none" w:sz="0" w:space="0" w:color="auto"/>
      </w:divBdr>
    </w:div>
    <w:div w:id="900749744">
      <w:marLeft w:val="640"/>
      <w:marRight w:val="0"/>
      <w:marTop w:val="0"/>
      <w:marBottom w:val="0"/>
      <w:divBdr>
        <w:top w:val="none" w:sz="0" w:space="0" w:color="auto"/>
        <w:left w:val="none" w:sz="0" w:space="0" w:color="auto"/>
        <w:bottom w:val="none" w:sz="0" w:space="0" w:color="auto"/>
        <w:right w:val="none" w:sz="0" w:space="0" w:color="auto"/>
      </w:divBdr>
    </w:div>
    <w:div w:id="900866235">
      <w:marLeft w:val="640"/>
      <w:marRight w:val="0"/>
      <w:marTop w:val="0"/>
      <w:marBottom w:val="0"/>
      <w:divBdr>
        <w:top w:val="none" w:sz="0" w:space="0" w:color="auto"/>
        <w:left w:val="none" w:sz="0" w:space="0" w:color="auto"/>
        <w:bottom w:val="none" w:sz="0" w:space="0" w:color="auto"/>
        <w:right w:val="none" w:sz="0" w:space="0" w:color="auto"/>
      </w:divBdr>
    </w:div>
    <w:div w:id="900867244">
      <w:marLeft w:val="640"/>
      <w:marRight w:val="0"/>
      <w:marTop w:val="0"/>
      <w:marBottom w:val="0"/>
      <w:divBdr>
        <w:top w:val="none" w:sz="0" w:space="0" w:color="auto"/>
        <w:left w:val="none" w:sz="0" w:space="0" w:color="auto"/>
        <w:bottom w:val="none" w:sz="0" w:space="0" w:color="auto"/>
        <w:right w:val="none" w:sz="0" w:space="0" w:color="auto"/>
      </w:divBdr>
    </w:div>
    <w:div w:id="900870702">
      <w:marLeft w:val="640"/>
      <w:marRight w:val="0"/>
      <w:marTop w:val="0"/>
      <w:marBottom w:val="0"/>
      <w:divBdr>
        <w:top w:val="none" w:sz="0" w:space="0" w:color="auto"/>
        <w:left w:val="none" w:sz="0" w:space="0" w:color="auto"/>
        <w:bottom w:val="none" w:sz="0" w:space="0" w:color="auto"/>
        <w:right w:val="none" w:sz="0" w:space="0" w:color="auto"/>
      </w:divBdr>
    </w:div>
    <w:div w:id="900872294">
      <w:marLeft w:val="640"/>
      <w:marRight w:val="0"/>
      <w:marTop w:val="0"/>
      <w:marBottom w:val="0"/>
      <w:divBdr>
        <w:top w:val="none" w:sz="0" w:space="0" w:color="auto"/>
        <w:left w:val="none" w:sz="0" w:space="0" w:color="auto"/>
        <w:bottom w:val="none" w:sz="0" w:space="0" w:color="auto"/>
        <w:right w:val="none" w:sz="0" w:space="0" w:color="auto"/>
      </w:divBdr>
    </w:div>
    <w:div w:id="900944712">
      <w:marLeft w:val="640"/>
      <w:marRight w:val="0"/>
      <w:marTop w:val="0"/>
      <w:marBottom w:val="0"/>
      <w:divBdr>
        <w:top w:val="none" w:sz="0" w:space="0" w:color="auto"/>
        <w:left w:val="none" w:sz="0" w:space="0" w:color="auto"/>
        <w:bottom w:val="none" w:sz="0" w:space="0" w:color="auto"/>
        <w:right w:val="none" w:sz="0" w:space="0" w:color="auto"/>
      </w:divBdr>
    </w:div>
    <w:div w:id="901014993">
      <w:marLeft w:val="640"/>
      <w:marRight w:val="0"/>
      <w:marTop w:val="0"/>
      <w:marBottom w:val="0"/>
      <w:divBdr>
        <w:top w:val="none" w:sz="0" w:space="0" w:color="auto"/>
        <w:left w:val="none" w:sz="0" w:space="0" w:color="auto"/>
        <w:bottom w:val="none" w:sz="0" w:space="0" w:color="auto"/>
        <w:right w:val="none" w:sz="0" w:space="0" w:color="auto"/>
      </w:divBdr>
    </w:div>
    <w:div w:id="901019658">
      <w:marLeft w:val="640"/>
      <w:marRight w:val="0"/>
      <w:marTop w:val="0"/>
      <w:marBottom w:val="0"/>
      <w:divBdr>
        <w:top w:val="none" w:sz="0" w:space="0" w:color="auto"/>
        <w:left w:val="none" w:sz="0" w:space="0" w:color="auto"/>
        <w:bottom w:val="none" w:sz="0" w:space="0" w:color="auto"/>
        <w:right w:val="none" w:sz="0" w:space="0" w:color="auto"/>
      </w:divBdr>
    </w:div>
    <w:div w:id="901019736">
      <w:marLeft w:val="640"/>
      <w:marRight w:val="0"/>
      <w:marTop w:val="0"/>
      <w:marBottom w:val="0"/>
      <w:divBdr>
        <w:top w:val="none" w:sz="0" w:space="0" w:color="auto"/>
        <w:left w:val="none" w:sz="0" w:space="0" w:color="auto"/>
        <w:bottom w:val="none" w:sz="0" w:space="0" w:color="auto"/>
        <w:right w:val="none" w:sz="0" w:space="0" w:color="auto"/>
      </w:divBdr>
    </w:div>
    <w:div w:id="901057693">
      <w:marLeft w:val="640"/>
      <w:marRight w:val="0"/>
      <w:marTop w:val="0"/>
      <w:marBottom w:val="0"/>
      <w:divBdr>
        <w:top w:val="none" w:sz="0" w:space="0" w:color="auto"/>
        <w:left w:val="none" w:sz="0" w:space="0" w:color="auto"/>
        <w:bottom w:val="none" w:sz="0" w:space="0" w:color="auto"/>
        <w:right w:val="none" w:sz="0" w:space="0" w:color="auto"/>
      </w:divBdr>
    </w:div>
    <w:div w:id="901062579">
      <w:marLeft w:val="640"/>
      <w:marRight w:val="0"/>
      <w:marTop w:val="0"/>
      <w:marBottom w:val="0"/>
      <w:divBdr>
        <w:top w:val="none" w:sz="0" w:space="0" w:color="auto"/>
        <w:left w:val="none" w:sz="0" w:space="0" w:color="auto"/>
        <w:bottom w:val="none" w:sz="0" w:space="0" w:color="auto"/>
        <w:right w:val="none" w:sz="0" w:space="0" w:color="auto"/>
      </w:divBdr>
    </w:div>
    <w:div w:id="901064718">
      <w:marLeft w:val="640"/>
      <w:marRight w:val="0"/>
      <w:marTop w:val="0"/>
      <w:marBottom w:val="0"/>
      <w:divBdr>
        <w:top w:val="none" w:sz="0" w:space="0" w:color="auto"/>
        <w:left w:val="none" w:sz="0" w:space="0" w:color="auto"/>
        <w:bottom w:val="none" w:sz="0" w:space="0" w:color="auto"/>
        <w:right w:val="none" w:sz="0" w:space="0" w:color="auto"/>
      </w:divBdr>
    </w:div>
    <w:div w:id="901134635">
      <w:marLeft w:val="640"/>
      <w:marRight w:val="0"/>
      <w:marTop w:val="0"/>
      <w:marBottom w:val="0"/>
      <w:divBdr>
        <w:top w:val="none" w:sz="0" w:space="0" w:color="auto"/>
        <w:left w:val="none" w:sz="0" w:space="0" w:color="auto"/>
        <w:bottom w:val="none" w:sz="0" w:space="0" w:color="auto"/>
        <w:right w:val="none" w:sz="0" w:space="0" w:color="auto"/>
      </w:divBdr>
    </w:div>
    <w:div w:id="901139944">
      <w:marLeft w:val="640"/>
      <w:marRight w:val="0"/>
      <w:marTop w:val="0"/>
      <w:marBottom w:val="0"/>
      <w:divBdr>
        <w:top w:val="none" w:sz="0" w:space="0" w:color="auto"/>
        <w:left w:val="none" w:sz="0" w:space="0" w:color="auto"/>
        <w:bottom w:val="none" w:sz="0" w:space="0" w:color="auto"/>
        <w:right w:val="none" w:sz="0" w:space="0" w:color="auto"/>
      </w:divBdr>
    </w:div>
    <w:div w:id="901141837">
      <w:marLeft w:val="640"/>
      <w:marRight w:val="0"/>
      <w:marTop w:val="0"/>
      <w:marBottom w:val="0"/>
      <w:divBdr>
        <w:top w:val="none" w:sz="0" w:space="0" w:color="auto"/>
        <w:left w:val="none" w:sz="0" w:space="0" w:color="auto"/>
        <w:bottom w:val="none" w:sz="0" w:space="0" w:color="auto"/>
        <w:right w:val="none" w:sz="0" w:space="0" w:color="auto"/>
      </w:divBdr>
    </w:div>
    <w:div w:id="901142049">
      <w:marLeft w:val="640"/>
      <w:marRight w:val="0"/>
      <w:marTop w:val="0"/>
      <w:marBottom w:val="0"/>
      <w:divBdr>
        <w:top w:val="none" w:sz="0" w:space="0" w:color="auto"/>
        <w:left w:val="none" w:sz="0" w:space="0" w:color="auto"/>
        <w:bottom w:val="none" w:sz="0" w:space="0" w:color="auto"/>
        <w:right w:val="none" w:sz="0" w:space="0" w:color="auto"/>
      </w:divBdr>
    </w:div>
    <w:div w:id="901213851">
      <w:marLeft w:val="640"/>
      <w:marRight w:val="0"/>
      <w:marTop w:val="0"/>
      <w:marBottom w:val="0"/>
      <w:divBdr>
        <w:top w:val="none" w:sz="0" w:space="0" w:color="auto"/>
        <w:left w:val="none" w:sz="0" w:space="0" w:color="auto"/>
        <w:bottom w:val="none" w:sz="0" w:space="0" w:color="auto"/>
        <w:right w:val="none" w:sz="0" w:space="0" w:color="auto"/>
      </w:divBdr>
    </w:div>
    <w:div w:id="901254178">
      <w:marLeft w:val="640"/>
      <w:marRight w:val="0"/>
      <w:marTop w:val="0"/>
      <w:marBottom w:val="0"/>
      <w:divBdr>
        <w:top w:val="none" w:sz="0" w:space="0" w:color="auto"/>
        <w:left w:val="none" w:sz="0" w:space="0" w:color="auto"/>
        <w:bottom w:val="none" w:sz="0" w:space="0" w:color="auto"/>
        <w:right w:val="none" w:sz="0" w:space="0" w:color="auto"/>
      </w:divBdr>
    </w:div>
    <w:div w:id="901331105">
      <w:marLeft w:val="640"/>
      <w:marRight w:val="0"/>
      <w:marTop w:val="0"/>
      <w:marBottom w:val="0"/>
      <w:divBdr>
        <w:top w:val="none" w:sz="0" w:space="0" w:color="auto"/>
        <w:left w:val="none" w:sz="0" w:space="0" w:color="auto"/>
        <w:bottom w:val="none" w:sz="0" w:space="0" w:color="auto"/>
        <w:right w:val="none" w:sz="0" w:space="0" w:color="auto"/>
      </w:divBdr>
    </w:div>
    <w:div w:id="901331948">
      <w:marLeft w:val="640"/>
      <w:marRight w:val="0"/>
      <w:marTop w:val="0"/>
      <w:marBottom w:val="0"/>
      <w:divBdr>
        <w:top w:val="none" w:sz="0" w:space="0" w:color="auto"/>
        <w:left w:val="none" w:sz="0" w:space="0" w:color="auto"/>
        <w:bottom w:val="none" w:sz="0" w:space="0" w:color="auto"/>
        <w:right w:val="none" w:sz="0" w:space="0" w:color="auto"/>
      </w:divBdr>
    </w:div>
    <w:div w:id="901334663">
      <w:marLeft w:val="640"/>
      <w:marRight w:val="0"/>
      <w:marTop w:val="0"/>
      <w:marBottom w:val="0"/>
      <w:divBdr>
        <w:top w:val="none" w:sz="0" w:space="0" w:color="auto"/>
        <w:left w:val="none" w:sz="0" w:space="0" w:color="auto"/>
        <w:bottom w:val="none" w:sz="0" w:space="0" w:color="auto"/>
        <w:right w:val="none" w:sz="0" w:space="0" w:color="auto"/>
      </w:divBdr>
    </w:div>
    <w:div w:id="901449492">
      <w:marLeft w:val="640"/>
      <w:marRight w:val="0"/>
      <w:marTop w:val="0"/>
      <w:marBottom w:val="0"/>
      <w:divBdr>
        <w:top w:val="none" w:sz="0" w:space="0" w:color="auto"/>
        <w:left w:val="none" w:sz="0" w:space="0" w:color="auto"/>
        <w:bottom w:val="none" w:sz="0" w:space="0" w:color="auto"/>
        <w:right w:val="none" w:sz="0" w:space="0" w:color="auto"/>
      </w:divBdr>
    </w:div>
    <w:div w:id="901450188">
      <w:marLeft w:val="640"/>
      <w:marRight w:val="0"/>
      <w:marTop w:val="0"/>
      <w:marBottom w:val="0"/>
      <w:divBdr>
        <w:top w:val="none" w:sz="0" w:space="0" w:color="auto"/>
        <w:left w:val="none" w:sz="0" w:space="0" w:color="auto"/>
        <w:bottom w:val="none" w:sz="0" w:space="0" w:color="auto"/>
        <w:right w:val="none" w:sz="0" w:space="0" w:color="auto"/>
      </w:divBdr>
    </w:div>
    <w:div w:id="901478929">
      <w:marLeft w:val="640"/>
      <w:marRight w:val="0"/>
      <w:marTop w:val="0"/>
      <w:marBottom w:val="0"/>
      <w:divBdr>
        <w:top w:val="none" w:sz="0" w:space="0" w:color="auto"/>
        <w:left w:val="none" w:sz="0" w:space="0" w:color="auto"/>
        <w:bottom w:val="none" w:sz="0" w:space="0" w:color="auto"/>
        <w:right w:val="none" w:sz="0" w:space="0" w:color="auto"/>
      </w:divBdr>
    </w:div>
    <w:div w:id="901520304">
      <w:marLeft w:val="640"/>
      <w:marRight w:val="0"/>
      <w:marTop w:val="0"/>
      <w:marBottom w:val="0"/>
      <w:divBdr>
        <w:top w:val="none" w:sz="0" w:space="0" w:color="auto"/>
        <w:left w:val="none" w:sz="0" w:space="0" w:color="auto"/>
        <w:bottom w:val="none" w:sz="0" w:space="0" w:color="auto"/>
        <w:right w:val="none" w:sz="0" w:space="0" w:color="auto"/>
      </w:divBdr>
    </w:div>
    <w:div w:id="901523869">
      <w:marLeft w:val="640"/>
      <w:marRight w:val="0"/>
      <w:marTop w:val="0"/>
      <w:marBottom w:val="0"/>
      <w:divBdr>
        <w:top w:val="none" w:sz="0" w:space="0" w:color="auto"/>
        <w:left w:val="none" w:sz="0" w:space="0" w:color="auto"/>
        <w:bottom w:val="none" w:sz="0" w:space="0" w:color="auto"/>
        <w:right w:val="none" w:sz="0" w:space="0" w:color="auto"/>
      </w:divBdr>
    </w:div>
    <w:div w:id="901525947">
      <w:marLeft w:val="640"/>
      <w:marRight w:val="0"/>
      <w:marTop w:val="0"/>
      <w:marBottom w:val="0"/>
      <w:divBdr>
        <w:top w:val="none" w:sz="0" w:space="0" w:color="auto"/>
        <w:left w:val="none" w:sz="0" w:space="0" w:color="auto"/>
        <w:bottom w:val="none" w:sz="0" w:space="0" w:color="auto"/>
        <w:right w:val="none" w:sz="0" w:space="0" w:color="auto"/>
      </w:divBdr>
    </w:div>
    <w:div w:id="901601576">
      <w:marLeft w:val="640"/>
      <w:marRight w:val="0"/>
      <w:marTop w:val="0"/>
      <w:marBottom w:val="0"/>
      <w:divBdr>
        <w:top w:val="none" w:sz="0" w:space="0" w:color="auto"/>
        <w:left w:val="none" w:sz="0" w:space="0" w:color="auto"/>
        <w:bottom w:val="none" w:sz="0" w:space="0" w:color="auto"/>
        <w:right w:val="none" w:sz="0" w:space="0" w:color="auto"/>
      </w:divBdr>
    </w:div>
    <w:div w:id="901645109">
      <w:marLeft w:val="640"/>
      <w:marRight w:val="0"/>
      <w:marTop w:val="0"/>
      <w:marBottom w:val="0"/>
      <w:divBdr>
        <w:top w:val="none" w:sz="0" w:space="0" w:color="auto"/>
        <w:left w:val="none" w:sz="0" w:space="0" w:color="auto"/>
        <w:bottom w:val="none" w:sz="0" w:space="0" w:color="auto"/>
        <w:right w:val="none" w:sz="0" w:space="0" w:color="auto"/>
      </w:divBdr>
    </w:div>
    <w:div w:id="901673246">
      <w:marLeft w:val="640"/>
      <w:marRight w:val="0"/>
      <w:marTop w:val="0"/>
      <w:marBottom w:val="0"/>
      <w:divBdr>
        <w:top w:val="none" w:sz="0" w:space="0" w:color="auto"/>
        <w:left w:val="none" w:sz="0" w:space="0" w:color="auto"/>
        <w:bottom w:val="none" w:sz="0" w:space="0" w:color="auto"/>
        <w:right w:val="none" w:sz="0" w:space="0" w:color="auto"/>
      </w:divBdr>
    </w:div>
    <w:div w:id="901714772">
      <w:marLeft w:val="640"/>
      <w:marRight w:val="0"/>
      <w:marTop w:val="0"/>
      <w:marBottom w:val="0"/>
      <w:divBdr>
        <w:top w:val="none" w:sz="0" w:space="0" w:color="auto"/>
        <w:left w:val="none" w:sz="0" w:space="0" w:color="auto"/>
        <w:bottom w:val="none" w:sz="0" w:space="0" w:color="auto"/>
        <w:right w:val="none" w:sz="0" w:space="0" w:color="auto"/>
      </w:divBdr>
    </w:div>
    <w:div w:id="901792721">
      <w:marLeft w:val="640"/>
      <w:marRight w:val="0"/>
      <w:marTop w:val="0"/>
      <w:marBottom w:val="0"/>
      <w:divBdr>
        <w:top w:val="none" w:sz="0" w:space="0" w:color="auto"/>
        <w:left w:val="none" w:sz="0" w:space="0" w:color="auto"/>
        <w:bottom w:val="none" w:sz="0" w:space="0" w:color="auto"/>
        <w:right w:val="none" w:sz="0" w:space="0" w:color="auto"/>
      </w:divBdr>
    </w:div>
    <w:div w:id="901872071">
      <w:marLeft w:val="640"/>
      <w:marRight w:val="0"/>
      <w:marTop w:val="0"/>
      <w:marBottom w:val="0"/>
      <w:divBdr>
        <w:top w:val="none" w:sz="0" w:space="0" w:color="auto"/>
        <w:left w:val="none" w:sz="0" w:space="0" w:color="auto"/>
        <w:bottom w:val="none" w:sz="0" w:space="0" w:color="auto"/>
        <w:right w:val="none" w:sz="0" w:space="0" w:color="auto"/>
      </w:divBdr>
    </w:div>
    <w:div w:id="901909383">
      <w:marLeft w:val="640"/>
      <w:marRight w:val="0"/>
      <w:marTop w:val="0"/>
      <w:marBottom w:val="0"/>
      <w:divBdr>
        <w:top w:val="none" w:sz="0" w:space="0" w:color="auto"/>
        <w:left w:val="none" w:sz="0" w:space="0" w:color="auto"/>
        <w:bottom w:val="none" w:sz="0" w:space="0" w:color="auto"/>
        <w:right w:val="none" w:sz="0" w:space="0" w:color="auto"/>
      </w:divBdr>
    </w:div>
    <w:div w:id="901986822">
      <w:marLeft w:val="640"/>
      <w:marRight w:val="0"/>
      <w:marTop w:val="0"/>
      <w:marBottom w:val="0"/>
      <w:divBdr>
        <w:top w:val="none" w:sz="0" w:space="0" w:color="auto"/>
        <w:left w:val="none" w:sz="0" w:space="0" w:color="auto"/>
        <w:bottom w:val="none" w:sz="0" w:space="0" w:color="auto"/>
        <w:right w:val="none" w:sz="0" w:space="0" w:color="auto"/>
      </w:divBdr>
    </w:div>
    <w:div w:id="901989698">
      <w:marLeft w:val="640"/>
      <w:marRight w:val="0"/>
      <w:marTop w:val="0"/>
      <w:marBottom w:val="0"/>
      <w:divBdr>
        <w:top w:val="none" w:sz="0" w:space="0" w:color="auto"/>
        <w:left w:val="none" w:sz="0" w:space="0" w:color="auto"/>
        <w:bottom w:val="none" w:sz="0" w:space="0" w:color="auto"/>
        <w:right w:val="none" w:sz="0" w:space="0" w:color="auto"/>
      </w:divBdr>
    </w:div>
    <w:div w:id="902065064">
      <w:marLeft w:val="640"/>
      <w:marRight w:val="0"/>
      <w:marTop w:val="0"/>
      <w:marBottom w:val="0"/>
      <w:divBdr>
        <w:top w:val="none" w:sz="0" w:space="0" w:color="auto"/>
        <w:left w:val="none" w:sz="0" w:space="0" w:color="auto"/>
        <w:bottom w:val="none" w:sz="0" w:space="0" w:color="auto"/>
        <w:right w:val="none" w:sz="0" w:space="0" w:color="auto"/>
      </w:divBdr>
    </w:div>
    <w:div w:id="902066230">
      <w:marLeft w:val="640"/>
      <w:marRight w:val="0"/>
      <w:marTop w:val="0"/>
      <w:marBottom w:val="0"/>
      <w:divBdr>
        <w:top w:val="none" w:sz="0" w:space="0" w:color="auto"/>
        <w:left w:val="none" w:sz="0" w:space="0" w:color="auto"/>
        <w:bottom w:val="none" w:sz="0" w:space="0" w:color="auto"/>
        <w:right w:val="none" w:sz="0" w:space="0" w:color="auto"/>
      </w:divBdr>
    </w:div>
    <w:div w:id="902106500">
      <w:marLeft w:val="640"/>
      <w:marRight w:val="0"/>
      <w:marTop w:val="0"/>
      <w:marBottom w:val="0"/>
      <w:divBdr>
        <w:top w:val="none" w:sz="0" w:space="0" w:color="auto"/>
        <w:left w:val="none" w:sz="0" w:space="0" w:color="auto"/>
        <w:bottom w:val="none" w:sz="0" w:space="0" w:color="auto"/>
        <w:right w:val="none" w:sz="0" w:space="0" w:color="auto"/>
      </w:divBdr>
    </w:div>
    <w:div w:id="902133275">
      <w:marLeft w:val="640"/>
      <w:marRight w:val="0"/>
      <w:marTop w:val="0"/>
      <w:marBottom w:val="0"/>
      <w:divBdr>
        <w:top w:val="none" w:sz="0" w:space="0" w:color="auto"/>
        <w:left w:val="none" w:sz="0" w:space="0" w:color="auto"/>
        <w:bottom w:val="none" w:sz="0" w:space="0" w:color="auto"/>
        <w:right w:val="none" w:sz="0" w:space="0" w:color="auto"/>
      </w:divBdr>
    </w:div>
    <w:div w:id="902184237">
      <w:marLeft w:val="640"/>
      <w:marRight w:val="0"/>
      <w:marTop w:val="0"/>
      <w:marBottom w:val="0"/>
      <w:divBdr>
        <w:top w:val="none" w:sz="0" w:space="0" w:color="auto"/>
        <w:left w:val="none" w:sz="0" w:space="0" w:color="auto"/>
        <w:bottom w:val="none" w:sz="0" w:space="0" w:color="auto"/>
        <w:right w:val="none" w:sz="0" w:space="0" w:color="auto"/>
      </w:divBdr>
    </w:div>
    <w:div w:id="902250198">
      <w:marLeft w:val="640"/>
      <w:marRight w:val="0"/>
      <w:marTop w:val="0"/>
      <w:marBottom w:val="0"/>
      <w:divBdr>
        <w:top w:val="none" w:sz="0" w:space="0" w:color="auto"/>
        <w:left w:val="none" w:sz="0" w:space="0" w:color="auto"/>
        <w:bottom w:val="none" w:sz="0" w:space="0" w:color="auto"/>
        <w:right w:val="none" w:sz="0" w:space="0" w:color="auto"/>
      </w:divBdr>
    </w:div>
    <w:div w:id="902253043">
      <w:marLeft w:val="640"/>
      <w:marRight w:val="0"/>
      <w:marTop w:val="0"/>
      <w:marBottom w:val="0"/>
      <w:divBdr>
        <w:top w:val="none" w:sz="0" w:space="0" w:color="auto"/>
        <w:left w:val="none" w:sz="0" w:space="0" w:color="auto"/>
        <w:bottom w:val="none" w:sz="0" w:space="0" w:color="auto"/>
        <w:right w:val="none" w:sz="0" w:space="0" w:color="auto"/>
      </w:divBdr>
    </w:div>
    <w:div w:id="902254387">
      <w:marLeft w:val="640"/>
      <w:marRight w:val="0"/>
      <w:marTop w:val="0"/>
      <w:marBottom w:val="0"/>
      <w:divBdr>
        <w:top w:val="none" w:sz="0" w:space="0" w:color="auto"/>
        <w:left w:val="none" w:sz="0" w:space="0" w:color="auto"/>
        <w:bottom w:val="none" w:sz="0" w:space="0" w:color="auto"/>
        <w:right w:val="none" w:sz="0" w:space="0" w:color="auto"/>
      </w:divBdr>
    </w:div>
    <w:div w:id="902256298">
      <w:marLeft w:val="640"/>
      <w:marRight w:val="0"/>
      <w:marTop w:val="0"/>
      <w:marBottom w:val="0"/>
      <w:divBdr>
        <w:top w:val="none" w:sz="0" w:space="0" w:color="auto"/>
        <w:left w:val="none" w:sz="0" w:space="0" w:color="auto"/>
        <w:bottom w:val="none" w:sz="0" w:space="0" w:color="auto"/>
        <w:right w:val="none" w:sz="0" w:space="0" w:color="auto"/>
      </w:divBdr>
    </w:div>
    <w:div w:id="902257541">
      <w:marLeft w:val="640"/>
      <w:marRight w:val="0"/>
      <w:marTop w:val="0"/>
      <w:marBottom w:val="0"/>
      <w:divBdr>
        <w:top w:val="none" w:sz="0" w:space="0" w:color="auto"/>
        <w:left w:val="none" w:sz="0" w:space="0" w:color="auto"/>
        <w:bottom w:val="none" w:sz="0" w:space="0" w:color="auto"/>
        <w:right w:val="none" w:sz="0" w:space="0" w:color="auto"/>
      </w:divBdr>
    </w:div>
    <w:div w:id="902302047">
      <w:marLeft w:val="640"/>
      <w:marRight w:val="0"/>
      <w:marTop w:val="0"/>
      <w:marBottom w:val="0"/>
      <w:divBdr>
        <w:top w:val="none" w:sz="0" w:space="0" w:color="auto"/>
        <w:left w:val="none" w:sz="0" w:space="0" w:color="auto"/>
        <w:bottom w:val="none" w:sz="0" w:space="0" w:color="auto"/>
        <w:right w:val="none" w:sz="0" w:space="0" w:color="auto"/>
      </w:divBdr>
    </w:div>
    <w:div w:id="902369704">
      <w:marLeft w:val="640"/>
      <w:marRight w:val="0"/>
      <w:marTop w:val="0"/>
      <w:marBottom w:val="0"/>
      <w:divBdr>
        <w:top w:val="none" w:sz="0" w:space="0" w:color="auto"/>
        <w:left w:val="none" w:sz="0" w:space="0" w:color="auto"/>
        <w:bottom w:val="none" w:sz="0" w:space="0" w:color="auto"/>
        <w:right w:val="none" w:sz="0" w:space="0" w:color="auto"/>
      </w:divBdr>
    </w:div>
    <w:div w:id="902371574">
      <w:marLeft w:val="640"/>
      <w:marRight w:val="0"/>
      <w:marTop w:val="0"/>
      <w:marBottom w:val="0"/>
      <w:divBdr>
        <w:top w:val="none" w:sz="0" w:space="0" w:color="auto"/>
        <w:left w:val="none" w:sz="0" w:space="0" w:color="auto"/>
        <w:bottom w:val="none" w:sz="0" w:space="0" w:color="auto"/>
        <w:right w:val="none" w:sz="0" w:space="0" w:color="auto"/>
      </w:divBdr>
    </w:div>
    <w:div w:id="902376997">
      <w:marLeft w:val="640"/>
      <w:marRight w:val="0"/>
      <w:marTop w:val="0"/>
      <w:marBottom w:val="0"/>
      <w:divBdr>
        <w:top w:val="none" w:sz="0" w:space="0" w:color="auto"/>
        <w:left w:val="none" w:sz="0" w:space="0" w:color="auto"/>
        <w:bottom w:val="none" w:sz="0" w:space="0" w:color="auto"/>
        <w:right w:val="none" w:sz="0" w:space="0" w:color="auto"/>
      </w:divBdr>
    </w:div>
    <w:div w:id="902446230">
      <w:marLeft w:val="640"/>
      <w:marRight w:val="0"/>
      <w:marTop w:val="0"/>
      <w:marBottom w:val="0"/>
      <w:divBdr>
        <w:top w:val="none" w:sz="0" w:space="0" w:color="auto"/>
        <w:left w:val="none" w:sz="0" w:space="0" w:color="auto"/>
        <w:bottom w:val="none" w:sz="0" w:space="0" w:color="auto"/>
        <w:right w:val="none" w:sz="0" w:space="0" w:color="auto"/>
      </w:divBdr>
    </w:div>
    <w:div w:id="902638941">
      <w:marLeft w:val="640"/>
      <w:marRight w:val="0"/>
      <w:marTop w:val="0"/>
      <w:marBottom w:val="0"/>
      <w:divBdr>
        <w:top w:val="none" w:sz="0" w:space="0" w:color="auto"/>
        <w:left w:val="none" w:sz="0" w:space="0" w:color="auto"/>
        <w:bottom w:val="none" w:sz="0" w:space="0" w:color="auto"/>
        <w:right w:val="none" w:sz="0" w:space="0" w:color="auto"/>
      </w:divBdr>
    </w:div>
    <w:div w:id="902639551">
      <w:marLeft w:val="640"/>
      <w:marRight w:val="0"/>
      <w:marTop w:val="0"/>
      <w:marBottom w:val="0"/>
      <w:divBdr>
        <w:top w:val="none" w:sz="0" w:space="0" w:color="auto"/>
        <w:left w:val="none" w:sz="0" w:space="0" w:color="auto"/>
        <w:bottom w:val="none" w:sz="0" w:space="0" w:color="auto"/>
        <w:right w:val="none" w:sz="0" w:space="0" w:color="auto"/>
      </w:divBdr>
    </w:div>
    <w:div w:id="902644959">
      <w:marLeft w:val="640"/>
      <w:marRight w:val="0"/>
      <w:marTop w:val="0"/>
      <w:marBottom w:val="0"/>
      <w:divBdr>
        <w:top w:val="none" w:sz="0" w:space="0" w:color="auto"/>
        <w:left w:val="none" w:sz="0" w:space="0" w:color="auto"/>
        <w:bottom w:val="none" w:sz="0" w:space="0" w:color="auto"/>
        <w:right w:val="none" w:sz="0" w:space="0" w:color="auto"/>
      </w:divBdr>
    </w:div>
    <w:div w:id="902760076">
      <w:marLeft w:val="640"/>
      <w:marRight w:val="0"/>
      <w:marTop w:val="0"/>
      <w:marBottom w:val="0"/>
      <w:divBdr>
        <w:top w:val="none" w:sz="0" w:space="0" w:color="auto"/>
        <w:left w:val="none" w:sz="0" w:space="0" w:color="auto"/>
        <w:bottom w:val="none" w:sz="0" w:space="0" w:color="auto"/>
        <w:right w:val="none" w:sz="0" w:space="0" w:color="auto"/>
      </w:divBdr>
    </w:div>
    <w:div w:id="902762964">
      <w:marLeft w:val="640"/>
      <w:marRight w:val="0"/>
      <w:marTop w:val="0"/>
      <w:marBottom w:val="0"/>
      <w:divBdr>
        <w:top w:val="none" w:sz="0" w:space="0" w:color="auto"/>
        <w:left w:val="none" w:sz="0" w:space="0" w:color="auto"/>
        <w:bottom w:val="none" w:sz="0" w:space="0" w:color="auto"/>
        <w:right w:val="none" w:sz="0" w:space="0" w:color="auto"/>
      </w:divBdr>
    </w:div>
    <w:div w:id="902789866">
      <w:marLeft w:val="640"/>
      <w:marRight w:val="0"/>
      <w:marTop w:val="0"/>
      <w:marBottom w:val="0"/>
      <w:divBdr>
        <w:top w:val="none" w:sz="0" w:space="0" w:color="auto"/>
        <w:left w:val="none" w:sz="0" w:space="0" w:color="auto"/>
        <w:bottom w:val="none" w:sz="0" w:space="0" w:color="auto"/>
        <w:right w:val="none" w:sz="0" w:space="0" w:color="auto"/>
      </w:divBdr>
    </w:div>
    <w:div w:id="902909003">
      <w:marLeft w:val="640"/>
      <w:marRight w:val="0"/>
      <w:marTop w:val="0"/>
      <w:marBottom w:val="0"/>
      <w:divBdr>
        <w:top w:val="none" w:sz="0" w:space="0" w:color="auto"/>
        <w:left w:val="none" w:sz="0" w:space="0" w:color="auto"/>
        <w:bottom w:val="none" w:sz="0" w:space="0" w:color="auto"/>
        <w:right w:val="none" w:sz="0" w:space="0" w:color="auto"/>
      </w:divBdr>
    </w:div>
    <w:div w:id="902956549">
      <w:marLeft w:val="640"/>
      <w:marRight w:val="0"/>
      <w:marTop w:val="0"/>
      <w:marBottom w:val="0"/>
      <w:divBdr>
        <w:top w:val="none" w:sz="0" w:space="0" w:color="auto"/>
        <w:left w:val="none" w:sz="0" w:space="0" w:color="auto"/>
        <w:bottom w:val="none" w:sz="0" w:space="0" w:color="auto"/>
        <w:right w:val="none" w:sz="0" w:space="0" w:color="auto"/>
      </w:divBdr>
    </w:div>
    <w:div w:id="902986050">
      <w:marLeft w:val="640"/>
      <w:marRight w:val="0"/>
      <w:marTop w:val="0"/>
      <w:marBottom w:val="0"/>
      <w:divBdr>
        <w:top w:val="none" w:sz="0" w:space="0" w:color="auto"/>
        <w:left w:val="none" w:sz="0" w:space="0" w:color="auto"/>
        <w:bottom w:val="none" w:sz="0" w:space="0" w:color="auto"/>
        <w:right w:val="none" w:sz="0" w:space="0" w:color="auto"/>
      </w:divBdr>
    </w:div>
    <w:div w:id="903024480">
      <w:marLeft w:val="640"/>
      <w:marRight w:val="0"/>
      <w:marTop w:val="0"/>
      <w:marBottom w:val="0"/>
      <w:divBdr>
        <w:top w:val="none" w:sz="0" w:space="0" w:color="auto"/>
        <w:left w:val="none" w:sz="0" w:space="0" w:color="auto"/>
        <w:bottom w:val="none" w:sz="0" w:space="0" w:color="auto"/>
        <w:right w:val="none" w:sz="0" w:space="0" w:color="auto"/>
      </w:divBdr>
    </w:div>
    <w:div w:id="903024632">
      <w:marLeft w:val="640"/>
      <w:marRight w:val="0"/>
      <w:marTop w:val="0"/>
      <w:marBottom w:val="0"/>
      <w:divBdr>
        <w:top w:val="none" w:sz="0" w:space="0" w:color="auto"/>
        <w:left w:val="none" w:sz="0" w:space="0" w:color="auto"/>
        <w:bottom w:val="none" w:sz="0" w:space="0" w:color="auto"/>
        <w:right w:val="none" w:sz="0" w:space="0" w:color="auto"/>
      </w:divBdr>
    </w:div>
    <w:div w:id="903025484">
      <w:marLeft w:val="640"/>
      <w:marRight w:val="0"/>
      <w:marTop w:val="0"/>
      <w:marBottom w:val="0"/>
      <w:divBdr>
        <w:top w:val="none" w:sz="0" w:space="0" w:color="auto"/>
        <w:left w:val="none" w:sz="0" w:space="0" w:color="auto"/>
        <w:bottom w:val="none" w:sz="0" w:space="0" w:color="auto"/>
        <w:right w:val="none" w:sz="0" w:space="0" w:color="auto"/>
      </w:divBdr>
    </w:div>
    <w:div w:id="903028510">
      <w:marLeft w:val="640"/>
      <w:marRight w:val="0"/>
      <w:marTop w:val="0"/>
      <w:marBottom w:val="0"/>
      <w:divBdr>
        <w:top w:val="none" w:sz="0" w:space="0" w:color="auto"/>
        <w:left w:val="none" w:sz="0" w:space="0" w:color="auto"/>
        <w:bottom w:val="none" w:sz="0" w:space="0" w:color="auto"/>
        <w:right w:val="none" w:sz="0" w:space="0" w:color="auto"/>
      </w:divBdr>
    </w:div>
    <w:div w:id="903031374">
      <w:marLeft w:val="640"/>
      <w:marRight w:val="0"/>
      <w:marTop w:val="0"/>
      <w:marBottom w:val="0"/>
      <w:divBdr>
        <w:top w:val="none" w:sz="0" w:space="0" w:color="auto"/>
        <w:left w:val="none" w:sz="0" w:space="0" w:color="auto"/>
        <w:bottom w:val="none" w:sz="0" w:space="0" w:color="auto"/>
        <w:right w:val="none" w:sz="0" w:space="0" w:color="auto"/>
      </w:divBdr>
    </w:div>
    <w:div w:id="903033077">
      <w:marLeft w:val="640"/>
      <w:marRight w:val="0"/>
      <w:marTop w:val="0"/>
      <w:marBottom w:val="0"/>
      <w:divBdr>
        <w:top w:val="none" w:sz="0" w:space="0" w:color="auto"/>
        <w:left w:val="none" w:sz="0" w:space="0" w:color="auto"/>
        <w:bottom w:val="none" w:sz="0" w:space="0" w:color="auto"/>
        <w:right w:val="none" w:sz="0" w:space="0" w:color="auto"/>
      </w:divBdr>
    </w:div>
    <w:div w:id="903106741">
      <w:marLeft w:val="640"/>
      <w:marRight w:val="0"/>
      <w:marTop w:val="0"/>
      <w:marBottom w:val="0"/>
      <w:divBdr>
        <w:top w:val="none" w:sz="0" w:space="0" w:color="auto"/>
        <w:left w:val="none" w:sz="0" w:space="0" w:color="auto"/>
        <w:bottom w:val="none" w:sz="0" w:space="0" w:color="auto"/>
        <w:right w:val="none" w:sz="0" w:space="0" w:color="auto"/>
      </w:divBdr>
    </w:div>
    <w:div w:id="903181460">
      <w:marLeft w:val="640"/>
      <w:marRight w:val="0"/>
      <w:marTop w:val="0"/>
      <w:marBottom w:val="0"/>
      <w:divBdr>
        <w:top w:val="none" w:sz="0" w:space="0" w:color="auto"/>
        <w:left w:val="none" w:sz="0" w:space="0" w:color="auto"/>
        <w:bottom w:val="none" w:sz="0" w:space="0" w:color="auto"/>
        <w:right w:val="none" w:sz="0" w:space="0" w:color="auto"/>
      </w:divBdr>
    </w:div>
    <w:div w:id="903219592">
      <w:marLeft w:val="640"/>
      <w:marRight w:val="0"/>
      <w:marTop w:val="0"/>
      <w:marBottom w:val="0"/>
      <w:divBdr>
        <w:top w:val="none" w:sz="0" w:space="0" w:color="auto"/>
        <w:left w:val="none" w:sz="0" w:space="0" w:color="auto"/>
        <w:bottom w:val="none" w:sz="0" w:space="0" w:color="auto"/>
        <w:right w:val="none" w:sz="0" w:space="0" w:color="auto"/>
      </w:divBdr>
    </w:div>
    <w:div w:id="903225574">
      <w:marLeft w:val="640"/>
      <w:marRight w:val="0"/>
      <w:marTop w:val="0"/>
      <w:marBottom w:val="0"/>
      <w:divBdr>
        <w:top w:val="none" w:sz="0" w:space="0" w:color="auto"/>
        <w:left w:val="none" w:sz="0" w:space="0" w:color="auto"/>
        <w:bottom w:val="none" w:sz="0" w:space="0" w:color="auto"/>
        <w:right w:val="none" w:sz="0" w:space="0" w:color="auto"/>
      </w:divBdr>
    </w:div>
    <w:div w:id="903292333">
      <w:marLeft w:val="640"/>
      <w:marRight w:val="0"/>
      <w:marTop w:val="0"/>
      <w:marBottom w:val="0"/>
      <w:divBdr>
        <w:top w:val="none" w:sz="0" w:space="0" w:color="auto"/>
        <w:left w:val="none" w:sz="0" w:space="0" w:color="auto"/>
        <w:bottom w:val="none" w:sz="0" w:space="0" w:color="auto"/>
        <w:right w:val="none" w:sz="0" w:space="0" w:color="auto"/>
      </w:divBdr>
    </w:div>
    <w:div w:id="903372155">
      <w:marLeft w:val="640"/>
      <w:marRight w:val="0"/>
      <w:marTop w:val="0"/>
      <w:marBottom w:val="0"/>
      <w:divBdr>
        <w:top w:val="none" w:sz="0" w:space="0" w:color="auto"/>
        <w:left w:val="none" w:sz="0" w:space="0" w:color="auto"/>
        <w:bottom w:val="none" w:sz="0" w:space="0" w:color="auto"/>
        <w:right w:val="none" w:sz="0" w:space="0" w:color="auto"/>
      </w:divBdr>
    </w:div>
    <w:div w:id="903415170">
      <w:marLeft w:val="640"/>
      <w:marRight w:val="0"/>
      <w:marTop w:val="0"/>
      <w:marBottom w:val="0"/>
      <w:divBdr>
        <w:top w:val="none" w:sz="0" w:space="0" w:color="auto"/>
        <w:left w:val="none" w:sz="0" w:space="0" w:color="auto"/>
        <w:bottom w:val="none" w:sz="0" w:space="0" w:color="auto"/>
        <w:right w:val="none" w:sz="0" w:space="0" w:color="auto"/>
      </w:divBdr>
    </w:div>
    <w:div w:id="903416623">
      <w:marLeft w:val="640"/>
      <w:marRight w:val="0"/>
      <w:marTop w:val="0"/>
      <w:marBottom w:val="0"/>
      <w:divBdr>
        <w:top w:val="none" w:sz="0" w:space="0" w:color="auto"/>
        <w:left w:val="none" w:sz="0" w:space="0" w:color="auto"/>
        <w:bottom w:val="none" w:sz="0" w:space="0" w:color="auto"/>
        <w:right w:val="none" w:sz="0" w:space="0" w:color="auto"/>
      </w:divBdr>
    </w:div>
    <w:div w:id="903444669">
      <w:marLeft w:val="640"/>
      <w:marRight w:val="0"/>
      <w:marTop w:val="0"/>
      <w:marBottom w:val="0"/>
      <w:divBdr>
        <w:top w:val="none" w:sz="0" w:space="0" w:color="auto"/>
        <w:left w:val="none" w:sz="0" w:space="0" w:color="auto"/>
        <w:bottom w:val="none" w:sz="0" w:space="0" w:color="auto"/>
        <w:right w:val="none" w:sz="0" w:space="0" w:color="auto"/>
      </w:divBdr>
    </w:div>
    <w:div w:id="903446139">
      <w:marLeft w:val="640"/>
      <w:marRight w:val="0"/>
      <w:marTop w:val="0"/>
      <w:marBottom w:val="0"/>
      <w:divBdr>
        <w:top w:val="none" w:sz="0" w:space="0" w:color="auto"/>
        <w:left w:val="none" w:sz="0" w:space="0" w:color="auto"/>
        <w:bottom w:val="none" w:sz="0" w:space="0" w:color="auto"/>
        <w:right w:val="none" w:sz="0" w:space="0" w:color="auto"/>
      </w:divBdr>
    </w:div>
    <w:div w:id="903493798">
      <w:marLeft w:val="640"/>
      <w:marRight w:val="0"/>
      <w:marTop w:val="0"/>
      <w:marBottom w:val="0"/>
      <w:divBdr>
        <w:top w:val="none" w:sz="0" w:space="0" w:color="auto"/>
        <w:left w:val="none" w:sz="0" w:space="0" w:color="auto"/>
        <w:bottom w:val="none" w:sz="0" w:space="0" w:color="auto"/>
        <w:right w:val="none" w:sz="0" w:space="0" w:color="auto"/>
      </w:divBdr>
    </w:div>
    <w:div w:id="903494046">
      <w:marLeft w:val="640"/>
      <w:marRight w:val="0"/>
      <w:marTop w:val="0"/>
      <w:marBottom w:val="0"/>
      <w:divBdr>
        <w:top w:val="none" w:sz="0" w:space="0" w:color="auto"/>
        <w:left w:val="none" w:sz="0" w:space="0" w:color="auto"/>
        <w:bottom w:val="none" w:sz="0" w:space="0" w:color="auto"/>
        <w:right w:val="none" w:sz="0" w:space="0" w:color="auto"/>
      </w:divBdr>
    </w:div>
    <w:div w:id="903563675">
      <w:marLeft w:val="640"/>
      <w:marRight w:val="0"/>
      <w:marTop w:val="0"/>
      <w:marBottom w:val="0"/>
      <w:divBdr>
        <w:top w:val="none" w:sz="0" w:space="0" w:color="auto"/>
        <w:left w:val="none" w:sz="0" w:space="0" w:color="auto"/>
        <w:bottom w:val="none" w:sz="0" w:space="0" w:color="auto"/>
        <w:right w:val="none" w:sz="0" w:space="0" w:color="auto"/>
      </w:divBdr>
    </w:div>
    <w:div w:id="903643113">
      <w:marLeft w:val="640"/>
      <w:marRight w:val="0"/>
      <w:marTop w:val="0"/>
      <w:marBottom w:val="0"/>
      <w:divBdr>
        <w:top w:val="none" w:sz="0" w:space="0" w:color="auto"/>
        <w:left w:val="none" w:sz="0" w:space="0" w:color="auto"/>
        <w:bottom w:val="none" w:sz="0" w:space="0" w:color="auto"/>
        <w:right w:val="none" w:sz="0" w:space="0" w:color="auto"/>
      </w:divBdr>
    </w:div>
    <w:div w:id="903681381">
      <w:marLeft w:val="640"/>
      <w:marRight w:val="0"/>
      <w:marTop w:val="0"/>
      <w:marBottom w:val="0"/>
      <w:divBdr>
        <w:top w:val="none" w:sz="0" w:space="0" w:color="auto"/>
        <w:left w:val="none" w:sz="0" w:space="0" w:color="auto"/>
        <w:bottom w:val="none" w:sz="0" w:space="0" w:color="auto"/>
        <w:right w:val="none" w:sz="0" w:space="0" w:color="auto"/>
      </w:divBdr>
    </w:div>
    <w:div w:id="903685582">
      <w:marLeft w:val="640"/>
      <w:marRight w:val="0"/>
      <w:marTop w:val="0"/>
      <w:marBottom w:val="0"/>
      <w:divBdr>
        <w:top w:val="none" w:sz="0" w:space="0" w:color="auto"/>
        <w:left w:val="none" w:sz="0" w:space="0" w:color="auto"/>
        <w:bottom w:val="none" w:sz="0" w:space="0" w:color="auto"/>
        <w:right w:val="none" w:sz="0" w:space="0" w:color="auto"/>
      </w:divBdr>
    </w:div>
    <w:div w:id="903757085">
      <w:marLeft w:val="640"/>
      <w:marRight w:val="0"/>
      <w:marTop w:val="0"/>
      <w:marBottom w:val="0"/>
      <w:divBdr>
        <w:top w:val="none" w:sz="0" w:space="0" w:color="auto"/>
        <w:left w:val="none" w:sz="0" w:space="0" w:color="auto"/>
        <w:bottom w:val="none" w:sz="0" w:space="0" w:color="auto"/>
        <w:right w:val="none" w:sz="0" w:space="0" w:color="auto"/>
      </w:divBdr>
    </w:div>
    <w:div w:id="903763138">
      <w:marLeft w:val="640"/>
      <w:marRight w:val="0"/>
      <w:marTop w:val="0"/>
      <w:marBottom w:val="0"/>
      <w:divBdr>
        <w:top w:val="none" w:sz="0" w:space="0" w:color="auto"/>
        <w:left w:val="none" w:sz="0" w:space="0" w:color="auto"/>
        <w:bottom w:val="none" w:sz="0" w:space="0" w:color="auto"/>
        <w:right w:val="none" w:sz="0" w:space="0" w:color="auto"/>
      </w:divBdr>
    </w:div>
    <w:div w:id="903838938">
      <w:marLeft w:val="640"/>
      <w:marRight w:val="0"/>
      <w:marTop w:val="0"/>
      <w:marBottom w:val="0"/>
      <w:divBdr>
        <w:top w:val="none" w:sz="0" w:space="0" w:color="auto"/>
        <w:left w:val="none" w:sz="0" w:space="0" w:color="auto"/>
        <w:bottom w:val="none" w:sz="0" w:space="0" w:color="auto"/>
        <w:right w:val="none" w:sz="0" w:space="0" w:color="auto"/>
      </w:divBdr>
    </w:div>
    <w:div w:id="903955296">
      <w:marLeft w:val="640"/>
      <w:marRight w:val="0"/>
      <w:marTop w:val="0"/>
      <w:marBottom w:val="0"/>
      <w:divBdr>
        <w:top w:val="none" w:sz="0" w:space="0" w:color="auto"/>
        <w:left w:val="none" w:sz="0" w:space="0" w:color="auto"/>
        <w:bottom w:val="none" w:sz="0" w:space="0" w:color="auto"/>
        <w:right w:val="none" w:sz="0" w:space="0" w:color="auto"/>
      </w:divBdr>
    </w:div>
    <w:div w:id="904024222">
      <w:marLeft w:val="640"/>
      <w:marRight w:val="0"/>
      <w:marTop w:val="0"/>
      <w:marBottom w:val="0"/>
      <w:divBdr>
        <w:top w:val="none" w:sz="0" w:space="0" w:color="auto"/>
        <w:left w:val="none" w:sz="0" w:space="0" w:color="auto"/>
        <w:bottom w:val="none" w:sz="0" w:space="0" w:color="auto"/>
        <w:right w:val="none" w:sz="0" w:space="0" w:color="auto"/>
      </w:divBdr>
    </w:div>
    <w:div w:id="904071696">
      <w:marLeft w:val="640"/>
      <w:marRight w:val="0"/>
      <w:marTop w:val="0"/>
      <w:marBottom w:val="0"/>
      <w:divBdr>
        <w:top w:val="none" w:sz="0" w:space="0" w:color="auto"/>
        <w:left w:val="none" w:sz="0" w:space="0" w:color="auto"/>
        <w:bottom w:val="none" w:sz="0" w:space="0" w:color="auto"/>
        <w:right w:val="none" w:sz="0" w:space="0" w:color="auto"/>
      </w:divBdr>
    </w:div>
    <w:div w:id="904074376">
      <w:marLeft w:val="640"/>
      <w:marRight w:val="0"/>
      <w:marTop w:val="0"/>
      <w:marBottom w:val="0"/>
      <w:divBdr>
        <w:top w:val="none" w:sz="0" w:space="0" w:color="auto"/>
        <w:left w:val="none" w:sz="0" w:space="0" w:color="auto"/>
        <w:bottom w:val="none" w:sz="0" w:space="0" w:color="auto"/>
        <w:right w:val="none" w:sz="0" w:space="0" w:color="auto"/>
      </w:divBdr>
    </w:div>
    <w:div w:id="904221768">
      <w:marLeft w:val="640"/>
      <w:marRight w:val="0"/>
      <w:marTop w:val="0"/>
      <w:marBottom w:val="0"/>
      <w:divBdr>
        <w:top w:val="none" w:sz="0" w:space="0" w:color="auto"/>
        <w:left w:val="none" w:sz="0" w:space="0" w:color="auto"/>
        <w:bottom w:val="none" w:sz="0" w:space="0" w:color="auto"/>
        <w:right w:val="none" w:sz="0" w:space="0" w:color="auto"/>
      </w:divBdr>
    </w:div>
    <w:div w:id="904296469">
      <w:marLeft w:val="640"/>
      <w:marRight w:val="0"/>
      <w:marTop w:val="0"/>
      <w:marBottom w:val="0"/>
      <w:divBdr>
        <w:top w:val="none" w:sz="0" w:space="0" w:color="auto"/>
        <w:left w:val="none" w:sz="0" w:space="0" w:color="auto"/>
        <w:bottom w:val="none" w:sz="0" w:space="0" w:color="auto"/>
        <w:right w:val="none" w:sz="0" w:space="0" w:color="auto"/>
      </w:divBdr>
    </w:div>
    <w:div w:id="904337916">
      <w:marLeft w:val="640"/>
      <w:marRight w:val="0"/>
      <w:marTop w:val="0"/>
      <w:marBottom w:val="0"/>
      <w:divBdr>
        <w:top w:val="none" w:sz="0" w:space="0" w:color="auto"/>
        <w:left w:val="none" w:sz="0" w:space="0" w:color="auto"/>
        <w:bottom w:val="none" w:sz="0" w:space="0" w:color="auto"/>
        <w:right w:val="none" w:sz="0" w:space="0" w:color="auto"/>
      </w:divBdr>
    </w:div>
    <w:div w:id="904340206">
      <w:marLeft w:val="640"/>
      <w:marRight w:val="0"/>
      <w:marTop w:val="0"/>
      <w:marBottom w:val="0"/>
      <w:divBdr>
        <w:top w:val="none" w:sz="0" w:space="0" w:color="auto"/>
        <w:left w:val="none" w:sz="0" w:space="0" w:color="auto"/>
        <w:bottom w:val="none" w:sz="0" w:space="0" w:color="auto"/>
        <w:right w:val="none" w:sz="0" w:space="0" w:color="auto"/>
      </w:divBdr>
    </w:div>
    <w:div w:id="904484838">
      <w:marLeft w:val="640"/>
      <w:marRight w:val="0"/>
      <w:marTop w:val="0"/>
      <w:marBottom w:val="0"/>
      <w:divBdr>
        <w:top w:val="none" w:sz="0" w:space="0" w:color="auto"/>
        <w:left w:val="none" w:sz="0" w:space="0" w:color="auto"/>
        <w:bottom w:val="none" w:sz="0" w:space="0" w:color="auto"/>
        <w:right w:val="none" w:sz="0" w:space="0" w:color="auto"/>
      </w:divBdr>
    </w:div>
    <w:div w:id="904490733">
      <w:marLeft w:val="640"/>
      <w:marRight w:val="0"/>
      <w:marTop w:val="0"/>
      <w:marBottom w:val="0"/>
      <w:divBdr>
        <w:top w:val="none" w:sz="0" w:space="0" w:color="auto"/>
        <w:left w:val="none" w:sz="0" w:space="0" w:color="auto"/>
        <w:bottom w:val="none" w:sz="0" w:space="0" w:color="auto"/>
        <w:right w:val="none" w:sz="0" w:space="0" w:color="auto"/>
      </w:divBdr>
    </w:div>
    <w:div w:id="904529138">
      <w:marLeft w:val="640"/>
      <w:marRight w:val="0"/>
      <w:marTop w:val="0"/>
      <w:marBottom w:val="0"/>
      <w:divBdr>
        <w:top w:val="none" w:sz="0" w:space="0" w:color="auto"/>
        <w:left w:val="none" w:sz="0" w:space="0" w:color="auto"/>
        <w:bottom w:val="none" w:sz="0" w:space="0" w:color="auto"/>
        <w:right w:val="none" w:sz="0" w:space="0" w:color="auto"/>
      </w:divBdr>
    </w:div>
    <w:div w:id="904536249">
      <w:marLeft w:val="640"/>
      <w:marRight w:val="0"/>
      <w:marTop w:val="0"/>
      <w:marBottom w:val="0"/>
      <w:divBdr>
        <w:top w:val="none" w:sz="0" w:space="0" w:color="auto"/>
        <w:left w:val="none" w:sz="0" w:space="0" w:color="auto"/>
        <w:bottom w:val="none" w:sz="0" w:space="0" w:color="auto"/>
        <w:right w:val="none" w:sz="0" w:space="0" w:color="auto"/>
      </w:divBdr>
    </w:div>
    <w:div w:id="904560461">
      <w:marLeft w:val="640"/>
      <w:marRight w:val="0"/>
      <w:marTop w:val="0"/>
      <w:marBottom w:val="0"/>
      <w:divBdr>
        <w:top w:val="none" w:sz="0" w:space="0" w:color="auto"/>
        <w:left w:val="none" w:sz="0" w:space="0" w:color="auto"/>
        <w:bottom w:val="none" w:sz="0" w:space="0" w:color="auto"/>
        <w:right w:val="none" w:sz="0" w:space="0" w:color="auto"/>
      </w:divBdr>
    </w:div>
    <w:div w:id="904611608">
      <w:marLeft w:val="640"/>
      <w:marRight w:val="0"/>
      <w:marTop w:val="0"/>
      <w:marBottom w:val="0"/>
      <w:divBdr>
        <w:top w:val="none" w:sz="0" w:space="0" w:color="auto"/>
        <w:left w:val="none" w:sz="0" w:space="0" w:color="auto"/>
        <w:bottom w:val="none" w:sz="0" w:space="0" w:color="auto"/>
        <w:right w:val="none" w:sz="0" w:space="0" w:color="auto"/>
      </w:divBdr>
    </w:div>
    <w:div w:id="904727048">
      <w:marLeft w:val="640"/>
      <w:marRight w:val="0"/>
      <w:marTop w:val="0"/>
      <w:marBottom w:val="0"/>
      <w:divBdr>
        <w:top w:val="none" w:sz="0" w:space="0" w:color="auto"/>
        <w:left w:val="none" w:sz="0" w:space="0" w:color="auto"/>
        <w:bottom w:val="none" w:sz="0" w:space="0" w:color="auto"/>
        <w:right w:val="none" w:sz="0" w:space="0" w:color="auto"/>
      </w:divBdr>
    </w:div>
    <w:div w:id="904728966">
      <w:marLeft w:val="640"/>
      <w:marRight w:val="0"/>
      <w:marTop w:val="0"/>
      <w:marBottom w:val="0"/>
      <w:divBdr>
        <w:top w:val="none" w:sz="0" w:space="0" w:color="auto"/>
        <w:left w:val="none" w:sz="0" w:space="0" w:color="auto"/>
        <w:bottom w:val="none" w:sz="0" w:space="0" w:color="auto"/>
        <w:right w:val="none" w:sz="0" w:space="0" w:color="auto"/>
      </w:divBdr>
    </w:div>
    <w:div w:id="904871305">
      <w:marLeft w:val="640"/>
      <w:marRight w:val="0"/>
      <w:marTop w:val="0"/>
      <w:marBottom w:val="0"/>
      <w:divBdr>
        <w:top w:val="none" w:sz="0" w:space="0" w:color="auto"/>
        <w:left w:val="none" w:sz="0" w:space="0" w:color="auto"/>
        <w:bottom w:val="none" w:sz="0" w:space="0" w:color="auto"/>
        <w:right w:val="none" w:sz="0" w:space="0" w:color="auto"/>
      </w:divBdr>
    </w:div>
    <w:div w:id="904873856">
      <w:marLeft w:val="640"/>
      <w:marRight w:val="0"/>
      <w:marTop w:val="0"/>
      <w:marBottom w:val="0"/>
      <w:divBdr>
        <w:top w:val="none" w:sz="0" w:space="0" w:color="auto"/>
        <w:left w:val="none" w:sz="0" w:space="0" w:color="auto"/>
        <w:bottom w:val="none" w:sz="0" w:space="0" w:color="auto"/>
        <w:right w:val="none" w:sz="0" w:space="0" w:color="auto"/>
      </w:divBdr>
    </w:div>
    <w:div w:id="904874179">
      <w:marLeft w:val="640"/>
      <w:marRight w:val="0"/>
      <w:marTop w:val="0"/>
      <w:marBottom w:val="0"/>
      <w:divBdr>
        <w:top w:val="none" w:sz="0" w:space="0" w:color="auto"/>
        <w:left w:val="none" w:sz="0" w:space="0" w:color="auto"/>
        <w:bottom w:val="none" w:sz="0" w:space="0" w:color="auto"/>
        <w:right w:val="none" w:sz="0" w:space="0" w:color="auto"/>
      </w:divBdr>
    </w:div>
    <w:div w:id="904879359">
      <w:marLeft w:val="640"/>
      <w:marRight w:val="0"/>
      <w:marTop w:val="0"/>
      <w:marBottom w:val="0"/>
      <w:divBdr>
        <w:top w:val="none" w:sz="0" w:space="0" w:color="auto"/>
        <w:left w:val="none" w:sz="0" w:space="0" w:color="auto"/>
        <w:bottom w:val="none" w:sz="0" w:space="0" w:color="auto"/>
        <w:right w:val="none" w:sz="0" w:space="0" w:color="auto"/>
      </w:divBdr>
    </w:div>
    <w:div w:id="904989989">
      <w:marLeft w:val="640"/>
      <w:marRight w:val="0"/>
      <w:marTop w:val="0"/>
      <w:marBottom w:val="0"/>
      <w:divBdr>
        <w:top w:val="none" w:sz="0" w:space="0" w:color="auto"/>
        <w:left w:val="none" w:sz="0" w:space="0" w:color="auto"/>
        <w:bottom w:val="none" w:sz="0" w:space="0" w:color="auto"/>
        <w:right w:val="none" w:sz="0" w:space="0" w:color="auto"/>
      </w:divBdr>
    </w:div>
    <w:div w:id="905065922">
      <w:marLeft w:val="640"/>
      <w:marRight w:val="0"/>
      <w:marTop w:val="0"/>
      <w:marBottom w:val="0"/>
      <w:divBdr>
        <w:top w:val="none" w:sz="0" w:space="0" w:color="auto"/>
        <w:left w:val="none" w:sz="0" w:space="0" w:color="auto"/>
        <w:bottom w:val="none" w:sz="0" w:space="0" w:color="auto"/>
        <w:right w:val="none" w:sz="0" w:space="0" w:color="auto"/>
      </w:divBdr>
    </w:div>
    <w:div w:id="905067068">
      <w:marLeft w:val="640"/>
      <w:marRight w:val="0"/>
      <w:marTop w:val="0"/>
      <w:marBottom w:val="0"/>
      <w:divBdr>
        <w:top w:val="none" w:sz="0" w:space="0" w:color="auto"/>
        <w:left w:val="none" w:sz="0" w:space="0" w:color="auto"/>
        <w:bottom w:val="none" w:sz="0" w:space="0" w:color="auto"/>
        <w:right w:val="none" w:sz="0" w:space="0" w:color="auto"/>
      </w:divBdr>
    </w:div>
    <w:div w:id="905143121">
      <w:marLeft w:val="640"/>
      <w:marRight w:val="0"/>
      <w:marTop w:val="0"/>
      <w:marBottom w:val="0"/>
      <w:divBdr>
        <w:top w:val="none" w:sz="0" w:space="0" w:color="auto"/>
        <w:left w:val="none" w:sz="0" w:space="0" w:color="auto"/>
        <w:bottom w:val="none" w:sz="0" w:space="0" w:color="auto"/>
        <w:right w:val="none" w:sz="0" w:space="0" w:color="auto"/>
      </w:divBdr>
    </w:div>
    <w:div w:id="905143211">
      <w:marLeft w:val="640"/>
      <w:marRight w:val="0"/>
      <w:marTop w:val="0"/>
      <w:marBottom w:val="0"/>
      <w:divBdr>
        <w:top w:val="none" w:sz="0" w:space="0" w:color="auto"/>
        <w:left w:val="none" w:sz="0" w:space="0" w:color="auto"/>
        <w:bottom w:val="none" w:sz="0" w:space="0" w:color="auto"/>
        <w:right w:val="none" w:sz="0" w:space="0" w:color="auto"/>
      </w:divBdr>
    </w:div>
    <w:div w:id="905263954">
      <w:marLeft w:val="640"/>
      <w:marRight w:val="0"/>
      <w:marTop w:val="0"/>
      <w:marBottom w:val="0"/>
      <w:divBdr>
        <w:top w:val="none" w:sz="0" w:space="0" w:color="auto"/>
        <w:left w:val="none" w:sz="0" w:space="0" w:color="auto"/>
        <w:bottom w:val="none" w:sz="0" w:space="0" w:color="auto"/>
        <w:right w:val="none" w:sz="0" w:space="0" w:color="auto"/>
      </w:divBdr>
    </w:div>
    <w:div w:id="905266914">
      <w:marLeft w:val="640"/>
      <w:marRight w:val="0"/>
      <w:marTop w:val="0"/>
      <w:marBottom w:val="0"/>
      <w:divBdr>
        <w:top w:val="none" w:sz="0" w:space="0" w:color="auto"/>
        <w:left w:val="none" w:sz="0" w:space="0" w:color="auto"/>
        <w:bottom w:val="none" w:sz="0" w:space="0" w:color="auto"/>
        <w:right w:val="none" w:sz="0" w:space="0" w:color="auto"/>
      </w:divBdr>
    </w:div>
    <w:div w:id="905267358">
      <w:marLeft w:val="640"/>
      <w:marRight w:val="0"/>
      <w:marTop w:val="0"/>
      <w:marBottom w:val="0"/>
      <w:divBdr>
        <w:top w:val="none" w:sz="0" w:space="0" w:color="auto"/>
        <w:left w:val="none" w:sz="0" w:space="0" w:color="auto"/>
        <w:bottom w:val="none" w:sz="0" w:space="0" w:color="auto"/>
        <w:right w:val="none" w:sz="0" w:space="0" w:color="auto"/>
      </w:divBdr>
    </w:div>
    <w:div w:id="905335331">
      <w:marLeft w:val="640"/>
      <w:marRight w:val="0"/>
      <w:marTop w:val="0"/>
      <w:marBottom w:val="0"/>
      <w:divBdr>
        <w:top w:val="none" w:sz="0" w:space="0" w:color="auto"/>
        <w:left w:val="none" w:sz="0" w:space="0" w:color="auto"/>
        <w:bottom w:val="none" w:sz="0" w:space="0" w:color="auto"/>
        <w:right w:val="none" w:sz="0" w:space="0" w:color="auto"/>
      </w:divBdr>
    </w:div>
    <w:div w:id="905341478">
      <w:marLeft w:val="640"/>
      <w:marRight w:val="0"/>
      <w:marTop w:val="0"/>
      <w:marBottom w:val="0"/>
      <w:divBdr>
        <w:top w:val="none" w:sz="0" w:space="0" w:color="auto"/>
        <w:left w:val="none" w:sz="0" w:space="0" w:color="auto"/>
        <w:bottom w:val="none" w:sz="0" w:space="0" w:color="auto"/>
        <w:right w:val="none" w:sz="0" w:space="0" w:color="auto"/>
      </w:divBdr>
    </w:div>
    <w:div w:id="905409293">
      <w:marLeft w:val="640"/>
      <w:marRight w:val="0"/>
      <w:marTop w:val="0"/>
      <w:marBottom w:val="0"/>
      <w:divBdr>
        <w:top w:val="none" w:sz="0" w:space="0" w:color="auto"/>
        <w:left w:val="none" w:sz="0" w:space="0" w:color="auto"/>
        <w:bottom w:val="none" w:sz="0" w:space="0" w:color="auto"/>
        <w:right w:val="none" w:sz="0" w:space="0" w:color="auto"/>
      </w:divBdr>
    </w:div>
    <w:div w:id="905455728">
      <w:marLeft w:val="0"/>
      <w:marRight w:val="0"/>
      <w:marTop w:val="0"/>
      <w:marBottom w:val="0"/>
      <w:divBdr>
        <w:top w:val="none" w:sz="0" w:space="0" w:color="auto"/>
        <w:left w:val="none" w:sz="0" w:space="0" w:color="auto"/>
        <w:bottom w:val="none" w:sz="0" w:space="0" w:color="auto"/>
        <w:right w:val="none" w:sz="0" w:space="0" w:color="auto"/>
      </w:divBdr>
    </w:div>
    <w:div w:id="905460426">
      <w:marLeft w:val="0"/>
      <w:marRight w:val="0"/>
      <w:marTop w:val="0"/>
      <w:marBottom w:val="0"/>
      <w:divBdr>
        <w:top w:val="none" w:sz="0" w:space="0" w:color="auto"/>
        <w:left w:val="none" w:sz="0" w:space="0" w:color="auto"/>
        <w:bottom w:val="none" w:sz="0" w:space="0" w:color="auto"/>
        <w:right w:val="none" w:sz="0" w:space="0" w:color="auto"/>
      </w:divBdr>
    </w:div>
    <w:div w:id="905534402">
      <w:marLeft w:val="640"/>
      <w:marRight w:val="0"/>
      <w:marTop w:val="0"/>
      <w:marBottom w:val="0"/>
      <w:divBdr>
        <w:top w:val="none" w:sz="0" w:space="0" w:color="auto"/>
        <w:left w:val="none" w:sz="0" w:space="0" w:color="auto"/>
        <w:bottom w:val="none" w:sz="0" w:space="0" w:color="auto"/>
        <w:right w:val="none" w:sz="0" w:space="0" w:color="auto"/>
      </w:divBdr>
    </w:div>
    <w:div w:id="905578810">
      <w:marLeft w:val="640"/>
      <w:marRight w:val="0"/>
      <w:marTop w:val="0"/>
      <w:marBottom w:val="0"/>
      <w:divBdr>
        <w:top w:val="none" w:sz="0" w:space="0" w:color="auto"/>
        <w:left w:val="none" w:sz="0" w:space="0" w:color="auto"/>
        <w:bottom w:val="none" w:sz="0" w:space="0" w:color="auto"/>
        <w:right w:val="none" w:sz="0" w:space="0" w:color="auto"/>
      </w:divBdr>
    </w:div>
    <w:div w:id="905603170">
      <w:marLeft w:val="640"/>
      <w:marRight w:val="0"/>
      <w:marTop w:val="0"/>
      <w:marBottom w:val="0"/>
      <w:divBdr>
        <w:top w:val="none" w:sz="0" w:space="0" w:color="auto"/>
        <w:left w:val="none" w:sz="0" w:space="0" w:color="auto"/>
        <w:bottom w:val="none" w:sz="0" w:space="0" w:color="auto"/>
        <w:right w:val="none" w:sz="0" w:space="0" w:color="auto"/>
      </w:divBdr>
    </w:div>
    <w:div w:id="905645718">
      <w:marLeft w:val="640"/>
      <w:marRight w:val="0"/>
      <w:marTop w:val="0"/>
      <w:marBottom w:val="0"/>
      <w:divBdr>
        <w:top w:val="none" w:sz="0" w:space="0" w:color="auto"/>
        <w:left w:val="none" w:sz="0" w:space="0" w:color="auto"/>
        <w:bottom w:val="none" w:sz="0" w:space="0" w:color="auto"/>
        <w:right w:val="none" w:sz="0" w:space="0" w:color="auto"/>
      </w:divBdr>
    </w:div>
    <w:div w:id="905646915">
      <w:marLeft w:val="640"/>
      <w:marRight w:val="0"/>
      <w:marTop w:val="0"/>
      <w:marBottom w:val="0"/>
      <w:divBdr>
        <w:top w:val="none" w:sz="0" w:space="0" w:color="auto"/>
        <w:left w:val="none" w:sz="0" w:space="0" w:color="auto"/>
        <w:bottom w:val="none" w:sz="0" w:space="0" w:color="auto"/>
        <w:right w:val="none" w:sz="0" w:space="0" w:color="auto"/>
      </w:divBdr>
    </w:div>
    <w:div w:id="905647193">
      <w:marLeft w:val="640"/>
      <w:marRight w:val="0"/>
      <w:marTop w:val="0"/>
      <w:marBottom w:val="0"/>
      <w:divBdr>
        <w:top w:val="none" w:sz="0" w:space="0" w:color="auto"/>
        <w:left w:val="none" w:sz="0" w:space="0" w:color="auto"/>
        <w:bottom w:val="none" w:sz="0" w:space="0" w:color="auto"/>
        <w:right w:val="none" w:sz="0" w:space="0" w:color="auto"/>
      </w:divBdr>
    </w:div>
    <w:div w:id="905653992">
      <w:marLeft w:val="640"/>
      <w:marRight w:val="0"/>
      <w:marTop w:val="0"/>
      <w:marBottom w:val="0"/>
      <w:divBdr>
        <w:top w:val="none" w:sz="0" w:space="0" w:color="auto"/>
        <w:left w:val="none" w:sz="0" w:space="0" w:color="auto"/>
        <w:bottom w:val="none" w:sz="0" w:space="0" w:color="auto"/>
        <w:right w:val="none" w:sz="0" w:space="0" w:color="auto"/>
      </w:divBdr>
    </w:div>
    <w:div w:id="905727778">
      <w:marLeft w:val="640"/>
      <w:marRight w:val="0"/>
      <w:marTop w:val="0"/>
      <w:marBottom w:val="0"/>
      <w:divBdr>
        <w:top w:val="none" w:sz="0" w:space="0" w:color="auto"/>
        <w:left w:val="none" w:sz="0" w:space="0" w:color="auto"/>
        <w:bottom w:val="none" w:sz="0" w:space="0" w:color="auto"/>
        <w:right w:val="none" w:sz="0" w:space="0" w:color="auto"/>
      </w:divBdr>
    </w:div>
    <w:div w:id="905795913">
      <w:marLeft w:val="640"/>
      <w:marRight w:val="0"/>
      <w:marTop w:val="0"/>
      <w:marBottom w:val="0"/>
      <w:divBdr>
        <w:top w:val="none" w:sz="0" w:space="0" w:color="auto"/>
        <w:left w:val="none" w:sz="0" w:space="0" w:color="auto"/>
        <w:bottom w:val="none" w:sz="0" w:space="0" w:color="auto"/>
        <w:right w:val="none" w:sz="0" w:space="0" w:color="auto"/>
      </w:divBdr>
    </w:div>
    <w:div w:id="905803485">
      <w:marLeft w:val="640"/>
      <w:marRight w:val="0"/>
      <w:marTop w:val="0"/>
      <w:marBottom w:val="0"/>
      <w:divBdr>
        <w:top w:val="none" w:sz="0" w:space="0" w:color="auto"/>
        <w:left w:val="none" w:sz="0" w:space="0" w:color="auto"/>
        <w:bottom w:val="none" w:sz="0" w:space="0" w:color="auto"/>
        <w:right w:val="none" w:sz="0" w:space="0" w:color="auto"/>
      </w:divBdr>
    </w:div>
    <w:div w:id="905840169">
      <w:marLeft w:val="640"/>
      <w:marRight w:val="0"/>
      <w:marTop w:val="0"/>
      <w:marBottom w:val="0"/>
      <w:divBdr>
        <w:top w:val="none" w:sz="0" w:space="0" w:color="auto"/>
        <w:left w:val="none" w:sz="0" w:space="0" w:color="auto"/>
        <w:bottom w:val="none" w:sz="0" w:space="0" w:color="auto"/>
        <w:right w:val="none" w:sz="0" w:space="0" w:color="auto"/>
      </w:divBdr>
    </w:div>
    <w:div w:id="905843674">
      <w:marLeft w:val="640"/>
      <w:marRight w:val="0"/>
      <w:marTop w:val="0"/>
      <w:marBottom w:val="0"/>
      <w:divBdr>
        <w:top w:val="none" w:sz="0" w:space="0" w:color="auto"/>
        <w:left w:val="none" w:sz="0" w:space="0" w:color="auto"/>
        <w:bottom w:val="none" w:sz="0" w:space="0" w:color="auto"/>
        <w:right w:val="none" w:sz="0" w:space="0" w:color="auto"/>
      </w:divBdr>
    </w:div>
    <w:div w:id="905918220">
      <w:marLeft w:val="640"/>
      <w:marRight w:val="0"/>
      <w:marTop w:val="0"/>
      <w:marBottom w:val="0"/>
      <w:divBdr>
        <w:top w:val="none" w:sz="0" w:space="0" w:color="auto"/>
        <w:left w:val="none" w:sz="0" w:space="0" w:color="auto"/>
        <w:bottom w:val="none" w:sz="0" w:space="0" w:color="auto"/>
        <w:right w:val="none" w:sz="0" w:space="0" w:color="auto"/>
      </w:divBdr>
    </w:div>
    <w:div w:id="906108356">
      <w:marLeft w:val="640"/>
      <w:marRight w:val="0"/>
      <w:marTop w:val="0"/>
      <w:marBottom w:val="0"/>
      <w:divBdr>
        <w:top w:val="none" w:sz="0" w:space="0" w:color="auto"/>
        <w:left w:val="none" w:sz="0" w:space="0" w:color="auto"/>
        <w:bottom w:val="none" w:sz="0" w:space="0" w:color="auto"/>
        <w:right w:val="none" w:sz="0" w:space="0" w:color="auto"/>
      </w:divBdr>
    </w:div>
    <w:div w:id="906111901">
      <w:marLeft w:val="640"/>
      <w:marRight w:val="0"/>
      <w:marTop w:val="0"/>
      <w:marBottom w:val="0"/>
      <w:divBdr>
        <w:top w:val="none" w:sz="0" w:space="0" w:color="auto"/>
        <w:left w:val="none" w:sz="0" w:space="0" w:color="auto"/>
        <w:bottom w:val="none" w:sz="0" w:space="0" w:color="auto"/>
        <w:right w:val="none" w:sz="0" w:space="0" w:color="auto"/>
      </w:divBdr>
    </w:div>
    <w:div w:id="906185641">
      <w:marLeft w:val="640"/>
      <w:marRight w:val="0"/>
      <w:marTop w:val="0"/>
      <w:marBottom w:val="0"/>
      <w:divBdr>
        <w:top w:val="none" w:sz="0" w:space="0" w:color="auto"/>
        <w:left w:val="none" w:sz="0" w:space="0" w:color="auto"/>
        <w:bottom w:val="none" w:sz="0" w:space="0" w:color="auto"/>
        <w:right w:val="none" w:sz="0" w:space="0" w:color="auto"/>
      </w:divBdr>
    </w:div>
    <w:div w:id="906188450">
      <w:marLeft w:val="640"/>
      <w:marRight w:val="0"/>
      <w:marTop w:val="0"/>
      <w:marBottom w:val="0"/>
      <w:divBdr>
        <w:top w:val="none" w:sz="0" w:space="0" w:color="auto"/>
        <w:left w:val="none" w:sz="0" w:space="0" w:color="auto"/>
        <w:bottom w:val="none" w:sz="0" w:space="0" w:color="auto"/>
        <w:right w:val="none" w:sz="0" w:space="0" w:color="auto"/>
      </w:divBdr>
    </w:div>
    <w:div w:id="906188511">
      <w:marLeft w:val="640"/>
      <w:marRight w:val="0"/>
      <w:marTop w:val="0"/>
      <w:marBottom w:val="0"/>
      <w:divBdr>
        <w:top w:val="none" w:sz="0" w:space="0" w:color="auto"/>
        <w:left w:val="none" w:sz="0" w:space="0" w:color="auto"/>
        <w:bottom w:val="none" w:sz="0" w:space="0" w:color="auto"/>
        <w:right w:val="none" w:sz="0" w:space="0" w:color="auto"/>
      </w:divBdr>
    </w:div>
    <w:div w:id="906375090">
      <w:marLeft w:val="640"/>
      <w:marRight w:val="0"/>
      <w:marTop w:val="0"/>
      <w:marBottom w:val="0"/>
      <w:divBdr>
        <w:top w:val="none" w:sz="0" w:space="0" w:color="auto"/>
        <w:left w:val="none" w:sz="0" w:space="0" w:color="auto"/>
        <w:bottom w:val="none" w:sz="0" w:space="0" w:color="auto"/>
        <w:right w:val="none" w:sz="0" w:space="0" w:color="auto"/>
      </w:divBdr>
    </w:div>
    <w:div w:id="906379605">
      <w:marLeft w:val="640"/>
      <w:marRight w:val="0"/>
      <w:marTop w:val="0"/>
      <w:marBottom w:val="0"/>
      <w:divBdr>
        <w:top w:val="none" w:sz="0" w:space="0" w:color="auto"/>
        <w:left w:val="none" w:sz="0" w:space="0" w:color="auto"/>
        <w:bottom w:val="none" w:sz="0" w:space="0" w:color="auto"/>
        <w:right w:val="none" w:sz="0" w:space="0" w:color="auto"/>
      </w:divBdr>
    </w:div>
    <w:div w:id="906379983">
      <w:marLeft w:val="640"/>
      <w:marRight w:val="0"/>
      <w:marTop w:val="0"/>
      <w:marBottom w:val="0"/>
      <w:divBdr>
        <w:top w:val="none" w:sz="0" w:space="0" w:color="auto"/>
        <w:left w:val="none" w:sz="0" w:space="0" w:color="auto"/>
        <w:bottom w:val="none" w:sz="0" w:space="0" w:color="auto"/>
        <w:right w:val="none" w:sz="0" w:space="0" w:color="auto"/>
      </w:divBdr>
    </w:div>
    <w:div w:id="906381374">
      <w:marLeft w:val="640"/>
      <w:marRight w:val="0"/>
      <w:marTop w:val="0"/>
      <w:marBottom w:val="0"/>
      <w:divBdr>
        <w:top w:val="none" w:sz="0" w:space="0" w:color="auto"/>
        <w:left w:val="none" w:sz="0" w:space="0" w:color="auto"/>
        <w:bottom w:val="none" w:sz="0" w:space="0" w:color="auto"/>
        <w:right w:val="none" w:sz="0" w:space="0" w:color="auto"/>
      </w:divBdr>
    </w:div>
    <w:div w:id="906457196">
      <w:marLeft w:val="640"/>
      <w:marRight w:val="0"/>
      <w:marTop w:val="0"/>
      <w:marBottom w:val="0"/>
      <w:divBdr>
        <w:top w:val="none" w:sz="0" w:space="0" w:color="auto"/>
        <w:left w:val="none" w:sz="0" w:space="0" w:color="auto"/>
        <w:bottom w:val="none" w:sz="0" w:space="0" w:color="auto"/>
        <w:right w:val="none" w:sz="0" w:space="0" w:color="auto"/>
      </w:divBdr>
    </w:div>
    <w:div w:id="906571994">
      <w:marLeft w:val="640"/>
      <w:marRight w:val="0"/>
      <w:marTop w:val="0"/>
      <w:marBottom w:val="0"/>
      <w:divBdr>
        <w:top w:val="none" w:sz="0" w:space="0" w:color="auto"/>
        <w:left w:val="none" w:sz="0" w:space="0" w:color="auto"/>
        <w:bottom w:val="none" w:sz="0" w:space="0" w:color="auto"/>
        <w:right w:val="none" w:sz="0" w:space="0" w:color="auto"/>
      </w:divBdr>
    </w:div>
    <w:div w:id="906577231">
      <w:marLeft w:val="640"/>
      <w:marRight w:val="0"/>
      <w:marTop w:val="0"/>
      <w:marBottom w:val="0"/>
      <w:divBdr>
        <w:top w:val="none" w:sz="0" w:space="0" w:color="auto"/>
        <w:left w:val="none" w:sz="0" w:space="0" w:color="auto"/>
        <w:bottom w:val="none" w:sz="0" w:space="0" w:color="auto"/>
        <w:right w:val="none" w:sz="0" w:space="0" w:color="auto"/>
      </w:divBdr>
    </w:div>
    <w:div w:id="906647461">
      <w:marLeft w:val="640"/>
      <w:marRight w:val="0"/>
      <w:marTop w:val="0"/>
      <w:marBottom w:val="0"/>
      <w:divBdr>
        <w:top w:val="none" w:sz="0" w:space="0" w:color="auto"/>
        <w:left w:val="none" w:sz="0" w:space="0" w:color="auto"/>
        <w:bottom w:val="none" w:sz="0" w:space="0" w:color="auto"/>
        <w:right w:val="none" w:sz="0" w:space="0" w:color="auto"/>
      </w:divBdr>
    </w:div>
    <w:div w:id="906649229">
      <w:marLeft w:val="640"/>
      <w:marRight w:val="0"/>
      <w:marTop w:val="0"/>
      <w:marBottom w:val="0"/>
      <w:divBdr>
        <w:top w:val="none" w:sz="0" w:space="0" w:color="auto"/>
        <w:left w:val="none" w:sz="0" w:space="0" w:color="auto"/>
        <w:bottom w:val="none" w:sz="0" w:space="0" w:color="auto"/>
        <w:right w:val="none" w:sz="0" w:space="0" w:color="auto"/>
      </w:divBdr>
    </w:div>
    <w:div w:id="906653013">
      <w:marLeft w:val="640"/>
      <w:marRight w:val="0"/>
      <w:marTop w:val="0"/>
      <w:marBottom w:val="0"/>
      <w:divBdr>
        <w:top w:val="none" w:sz="0" w:space="0" w:color="auto"/>
        <w:left w:val="none" w:sz="0" w:space="0" w:color="auto"/>
        <w:bottom w:val="none" w:sz="0" w:space="0" w:color="auto"/>
        <w:right w:val="none" w:sz="0" w:space="0" w:color="auto"/>
      </w:divBdr>
    </w:div>
    <w:div w:id="906693549">
      <w:marLeft w:val="640"/>
      <w:marRight w:val="0"/>
      <w:marTop w:val="0"/>
      <w:marBottom w:val="0"/>
      <w:divBdr>
        <w:top w:val="none" w:sz="0" w:space="0" w:color="auto"/>
        <w:left w:val="none" w:sz="0" w:space="0" w:color="auto"/>
        <w:bottom w:val="none" w:sz="0" w:space="0" w:color="auto"/>
        <w:right w:val="none" w:sz="0" w:space="0" w:color="auto"/>
      </w:divBdr>
    </w:div>
    <w:div w:id="906695654">
      <w:marLeft w:val="640"/>
      <w:marRight w:val="0"/>
      <w:marTop w:val="0"/>
      <w:marBottom w:val="0"/>
      <w:divBdr>
        <w:top w:val="none" w:sz="0" w:space="0" w:color="auto"/>
        <w:left w:val="none" w:sz="0" w:space="0" w:color="auto"/>
        <w:bottom w:val="none" w:sz="0" w:space="0" w:color="auto"/>
        <w:right w:val="none" w:sz="0" w:space="0" w:color="auto"/>
      </w:divBdr>
    </w:div>
    <w:div w:id="906719970">
      <w:marLeft w:val="640"/>
      <w:marRight w:val="0"/>
      <w:marTop w:val="0"/>
      <w:marBottom w:val="0"/>
      <w:divBdr>
        <w:top w:val="none" w:sz="0" w:space="0" w:color="auto"/>
        <w:left w:val="none" w:sz="0" w:space="0" w:color="auto"/>
        <w:bottom w:val="none" w:sz="0" w:space="0" w:color="auto"/>
        <w:right w:val="none" w:sz="0" w:space="0" w:color="auto"/>
      </w:divBdr>
    </w:div>
    <w:div w:id="906723224">
      <w:marLeft w:val="640"/>
      <w:marRight w:val="0"/>
      <w:marTop w:val="0"/>
      <w:marBottom w:val="0"/>
      <w:divBdr>
        <w:top w:val="none" w:sz="0" w:space="0" w:color="auto"/>
        <w:left w:val="none" w:sz="0" w:space="0" w:color="auto"/>
        <w:bottom w:val="none" w:sz="0" w:space="0" w:color="auto"/>
        <w:right w:val="none" w:sz="0" w:space="0" w:color="auto"/>
      </w:divBdr>
    </w:div>
    <w:div w:id="906766736">
      <w:marLeft w:val="640"/>
      <w:marRight w:val="0"/>
      <w:marTop w:val="0"/>
      <w:marBottom w:val="0"/>
      <w:divBdr>
        <w:top w:val="none" w:sz="0" w:space="0" w:color="auto"/>
        <w:left w:val="none" w:sz="0" w:space="0" w:color="auto"/>
        <w:bottom w:val="none" w:sz="0" w:space="0" w:color="auto"/>
        <w:right w:val="none" w:sz="0" w:space="0" w:color="auto"/>
      </w:divBdr>
    </w:div>
    <w:div w:id="906769354">
      <w:marLeft w:val="640"/>
      <w:marRight w:val="0"/>
      <w:marTop w:val="0"/>
      <w:marBottom w:val="0"/>
      <w:divBdr>
        <w:top w:val="none" w:sz="0" w:space="0" w:color="auto"/>
        <w:left w:val="none" w:sz="0" w:space="0" w:color="auto"/>
        <w:bottom w:val="none" w:sz="0" w:space="0" w:color="auto"/>
        <w:right w:val="none" w:sz="0" w:space="0" w:color="auto"/>
      </w:divBdr>
    </w:div>
    <w:div w:id="906839057">
      <w:marLeft w:val="640"/>
      <w:marRight w:val="0"/>
      <w:marTop w:val="0"/>
      <w:marBottom w:val="0"/>
      <w:divBdr>
        <w:top w:val="none" w:sz="0" w:space="0" w:color="auto"/>
        <w:left w:val="none" w:sz="0" w:space="0" w:color="auto"/>
        <w:bottom w:val="none" w:sz="0" w:space="0" w:color="auto"/>
        <w:right w:val="none" w:sz="0" w:space="0" w:color="auto"/>
      </w:divBdr>
    </w:div>
    <w:div w:id="906888720">
      <w:marLeft w:val="640"/>
      <w:marRight w:val="0"/>
      <w:marTop w:val="0"/>
      <w:marBottom w:val="0"/>
      <w:divBdr>
        <w:top w:val="none" w:sz="0" w:space="0" w:color="auto"/>
        <w:left w:val="none" w:sz="0" w:space="0" w:color="auto"/>
        <w:bottom w:val="none" w:sz="0" w:space="0" w:color="auto"/>
        <w:right w:val="none" w:sz="0" w:space="0" w:color="auto"/>
      </w:divBdr>
    </w:div>
    <w:div w:id="906916299">
      <w:marLeft w:val="640"/>
      <w:marRight w:val="0"/>
      <w:marTop w:val="0"/>
      <w:marBottom w:val="0"/>
      <w:divBdr>
        <w:top w:val="none" w:sz="0" w:space="0" w:color="auto"/>
        <w:left w:val="none" w:sz="0" w:space="0" w:color="auto"/>
        <w:bottom w:val="none" w:sz="0" w:space="0" w:color="auto"/>
        <w:right w:val="none" w:sz="0" w:space="0" w:color="auto"/>
      </w:divBdr>
    </w:div>
    <w:div w:id="906916447">
      <w:marLeft w:val="640"/>
      <w:marRight w:val="0"/>
      <w:marTop w:val="0"/>
      <w:marBottom w:val="0"/>
      <w:divBdr>
        <w:top w:val="none" w:sz="0" w:space="0" w:color="auto"/>
        <w:left w:val="none" w:sz="0" w:space="0" w:color="auto"/>
        <w:bottom w:val="none" w:sz="0" w:space="0" w:color="auto"/>
        <w:right w:val="none" w:sz="0" w:space="0" w:color="auto"/>
      </w:divBdr>
    </w:div>
    <w:div w:id="906955989">
      <w:marLeft w:val="640"/>
      <w:marRight w:val="0"/>
      <w:marTop w:val="0"/>
      <w:marBottom w:val="0"/>
      <w:divBdr>
        <w:top w:val="none" w:sz="0" w:space="0" w:color="auto"/>
        <w:left w:val="none" w:sz="0" w:space="0" w:color="auto"/>
        <w:bottom w:val="none" w:sz="0" w:space="0" w:color="auto"/>
        <w:right w:val="none" w:sz="0" w:space="0" w:color="auto"/>
      </w:divBdr>
    </w:div>
    <w:div w:id="906960179">
      <w:marLeft w:val="640"/>
      <w:marRight w:val="0"/>
      <w:marTop w:val="0"/>
      <w:marBottom w:val="0"/>
      <w:divBdr>
        <w:top w:val="none" w:sz="0" w:space="0" w:color="auto"/>
        <w:left w:val="none" w:sz="0" w:space="0" w:color="auto"/>
        <w:bottom w:val="none" w:sz="0" w:space="0" w:color="auto"/>
        <w:right w:val="none" w:sz="0" w:space="0" w:color="auto"/>
      </w:divBdr>
    </w:div>
    <w:div w:id="906961516">
      <w:marLeft w:val="640"/>
      <w:marRight w:val="0"/>
      <w:marTop w:val="0"/>
      <w:marBottom w:val="0"/>
      <w:divBdr>
        <w:top w:val="none" w:sz="0" w:space="0" w:color="auto"/>
        <w:left w:val="none" w:sz="0" w:space="0" w:color="auto"/>
        <w:bottom w:val="none" w:sz="0" w:space="0" w:color="auto"/>
        <w:right w:val="none" w:sz="0" w:space="0" w:color="auto"/>
      </w:divBdr>
    </w:div>
    <w:div w:id="907108626">
      <w:marLeft w:val="640"/>
      <w:marRight w:val="0"/>
      <w:marTop w:val="0"/>
      <w:marBottom w:val="0"/>
      <w:divBdr>
        <w:top w:val="none" w:sz="0" w:space="0" w:color="auto"/>
        <w:left w:val="none" w:sz="0" w:space="0" w:color="auto"/>
        <w:bottom w:val="none" w:sz="0" w:space="0" w:color="auto"/>
        <w:right w:val="none" w:sz="0" w:space="0" w:color="auto"/>
      </w:divBdr>
    </w:div>
    <w:div w:id="907109234">
      <w:marLeft w:val="640"/>
      <w:marRight w:val="0"/>
      <w:marTop w:val="0"/>
      <w:marBottom w:val="0"/>
      <w:divBdr>
        <w:top w:val="none" w:sz="0" w:space="0" w:color="auto"/>
        <w:left w:val="none" w:sz="0" w:space="0" w:color="auto"/>
        <w:bottom w:val="none" w:sz="0" w:space="0" w:color="auto"/>
        <w:right w:val="none" w:sz="0" w:space="0" w:color="auto"/>
      </w:divBdr>
    </w:div>
    <w:div w:id="907151488">
      <w:marLeft w:val="640"/>
      <w:marRight w:val="0"/>
      <w:marTop w:val="0"/>
      <w:marBottom w:val="0"/>
      <w:divBdr>
        <w:top w:val="none" w:sz="0" w:space="0" w:color="auto"/>
        <w:left w:val="none" w:sz="0" w:space="0" w:color="auto"/>
        <w:bottom w:val="none" w:sz="0" w:space="0" w:color="auto"/>
        <w:right w:val="none" w:sz="0" w:space="0" w:color="auto"/>
      </w:divBdr>
    </w:div>
    <w:div w:id="907154318">
      <w:marLeft w:val="640"/>
      <w:marRight w:val="0"/>
      <w:marTop w:val="0"/>
      <w:marBottom w:val="0"/>
      <w:divBdr>
        <w:top w:val="none" w:sz="0" w:space="0" w:color="auto"/>
        <w:left w:val="none" w:sz="0" w:space="0" w:color="auto"/>
        <w:bottom w:val="none" w:sz="0" w:space="0" w:color="auto"/>
        <w:right w:val="none" w:sz="0" w:space="0" w:color="auto"/>
      </w:divBdr>
    </w:div>
    <w:div w:id="907227245">
      <w:marLeft w:val="640"/>
      <w:marRight w:val="0"/>
      <w:marTop w:val="0"/>
      <w:marBottom w:val="0"/>
      <w:divBdr>
        <w:top w:val="none" w:sz="0" w:space="0" w:color="auto"/>
        <w:left w:val="none" w:sz="0" w:space="0" w:color="auto"/>
        <w:bottom w:val="none" w:sz="0" w:space="0" w:color="auto"/>
        <w:right w:val="none" w:sz="0" w:space="0" w:color="auto"/>
      </w:divBdr>
    </w:div>
    <w:div w:id="907303029">
      <w:marLeft w:val="640"/>
      <w:marRight w:val="0"/>
      <w:marTop w:val="0"/>
      <w:marBottom w:val="0"/>
      <w:divBdr>
        <w:top w:val="none" w:sz="0" w:space="0" w:color="auto"/>
        <w:left w:val="none" w:sz="0" w:space="0" w:color="auto"/>
        <w:bottom w:val="none" w:sz="0" w:space="0" w:color="auto"/>
        <w:right w:val="none" w:sz="0" w:space="0" w:color="auto"/>
      </w:divBdr>
    </w:div>
    <w:div w:id="907349617">
      <w:marLeft w:val="640"/>
      <w:marRight w:val="0"/>
      <w:marTop w:val="0"/>
      <w:marBottom w:val="0"/>
      <w:divBdr>
        <w:top w:val="none" w:sz="0" w:space="0" w:color="auto"/>
        <w:left w:val="none" w:sz="0" w:space="0" w:color="auto"/>
        <w:bottom w:val="none" w:sz="0" w:space="0" w:color="auto"/>
        <w:right w:val="none" w:sz="0" w:space="0" w:color="auto"/>
      </w:divBdr>
    </w:div>
    <w:div w:id="907377721">
      <w:marLeft w:val="640"/>
      <w:marRight w:val="0"/>
      <w:marTop w:val="0"/>
      <w:marBottom w:val="0"/>
      <w:divBdr>
        <w:top w:val="none" w:sz="0" w:space="0" w:color="auto"/>
        <w:left w:val="none" w:sz="0" w:space="0" w:color="auto"/>
        <w:bottom w:val="none" w:sz="0" w:space="0" w:color="auto"/>
        <w:right w:val="none" w:sz="0" w:space="0" w:color="auto"/>
      </w:divBdr>
    </w:div>
    <w:div w:id="907494380">
      <w:marLeft w:val="640"/>
      <w:marRight w:val="0"/>
      <w:marTop w:val="0"/>
      <w:marBottom w:val="0"/>
      <w:divBdr>
        <w:top w:val="none" w:sz="0" w:space="0" w:color="auto"/>
        <w:left w:val="none" w:sz="0" w:space="0" w:color="auto"/>
        <w:bottom w:val="none" w:sz="0" w:space="0" w:color="auto"/>
        <w:right w:val="none" w:sz="0" w:space="0" w:color="auto"/>
      </w:divBdr>
    </w:div>
    <w:div w:id="907570885">
      <w:marLeft w:val="640"/>
      <w:marRight w:val="0"/>
      <w:marTop w:val="0"/>
      <w:marBottom w:val="0"/>
      <w:divBdr>
        <w:top w:val="none" w:sz="0" w:space="0" w:color="auto"/>
        <w:left w:val="none" w:sz="0" w:space="0" w:color="auto"/>
        <w:bottom w:val="none" w:sz="0" w:space="0" w:color="auto"/>
        <w:right w:val="none" w:sz="0" w:space="0" w:color="auto"/>
      </w:divBdr>
    </w:div>
    <w:div w:id="907611655">
      <w:marLeft w:val="640"/>
      <w:marRight w:val="0"/>
      <w:marTop w:val="0"/>
      <w:marBottom w:val="0"/>
      <w:divBdr>
        <w:top w:val="none" w:sz="0" w:space="0" w:color="auto"/>
        <w:left w:val="none" w:sz="0" w:space="0" w:color="auto"/>
        <w:bottom w:val="none" w:sz="0" w:space="0" w:color="auto"/>
        <w:right w:val="none" w:sz="0" w:space="0" w:color="auto"/>
      </w:divBdr>
    </w:div>
    <w:div w:id="907764375">
      <w:marLeft w:val="640"/>
      <w:marRight w:val="0"/>
      <w:marTop w:val="0"/>
      <w:marBottom w:val="0"/>
      <w:divBdr>
        <w:top w:val="none" w:sz="0" w:space="0" w:color="auto"/>
        <w:left w:val="none" w:sz="0" w:space="0" w:color="auto"/>
        <w:bottom w:val="none" w:sz="0" w:space="0" w:color="auto"/>
        <w:right w:val="none" w:sz="0" w:space="0" w:color="auto"/>
      </w:divBdr>
    </w:div>
    <w:div w:id="907764638">
      <w:marLeft w:val="640"/>
      <w:marRight w:val="0"/>
      <w:marTop w:val="0"/>
      <w:marBottom w:val="0"/>
      <w:divBdr>
        <w:top w:val="none" w:sz="0" w:space="0" w:color="auto"/>
        <w:left w:val="none" w:sz="0" w:space="0" w:color="auto"/>
        <w:bottom w:val="none" w:sz="0" w:space="0" w:color="auto"/>
        <w:right w:val="none" w:sz="0" w:space="0" w:color="auto"/>
      </w:divBdr>
    </w:div>
    <w:div w:id="907766710">
      <w:marLeft w:val="640"/>
      <w:marRight w:val="0"/>
      <w:marTop w:val="0"/>
      <w:marBottom w:val="0"/>
      <w:divBdr>
        <w:top w:val="none" w:sz="0" w:space="0" w:color="auto"/>
        <w:left w:val="none" w:sz="0" w:space="0" w:color="auto"/>
        <w:bottom w:val="none" w:sz="0" w:space="0" w:color="auto"/>
        <w:right w:val="none" w:sz="0" w:space="0" w:color="auto"/>
      </w:divBdr>
    </w:div>
    <w:div w:id="907768141">
      <w:marLeft w:val="640"/>
      <w:marRight w:val="0"/>
      <w:marTop w:val="0"/>
      <w:marBottom w:val="0"/>
      <w:divBdr>
        <w:top w:val="none" w:sz="0" w:space="0" w:color="auto"/>
        <w:left w:val="none" w:sz="0" w:space="0" w:color="auto"/>
        <w:bottom w:val="none" w:sz="0" w:space="0" w:color="auto"/>
        <w:right w:val="none" w:sz="0" w:space="0" w:color="auto"/>
      </w:divBdr>
    </w:div>
    <w:div w:id="907809152">
      <w:marLeft w:val="640"/>
      <w:marRight w:val="0"/>
      <w:marTop w:val="0"/>
      <w:marBottom w:val="0"/>
      <w:divBdr>
        <w:top w:val="none" w:sz="0" w:space="0" w:color="auto"/>
        <w:left w:val="none" w:sz="0" w:space="0" w:color="auto"/>
        <w:bottom w:val="none" w:sz="0" w:space="0" w:color="auto"/>
        <w:right w:val="none" w:sz="0" w:space="0" w:color="auto"/>
      </w:divBdr>
    </w:div>
    <w:div w:id="907836407">
      <w:marLeft w:val="640"/>
      <w:marRight w:val="0"/>
      <w:marTop w:val="0"/>
      <w:marBottom w:val="0"/>
      <w:divBdr>
        <w:top w:val="none" w:sz="0" w:space="0" w:color="auto"/>
        <w:left w:val="none" w:sz="0" w:space="0" w:color="auto"/>
        <w:bottom w:val="none" w:sz="0" w:space="0" w:color="auto"/>
        <w:right w:val="none" w:sz="0" w:space="0" w:color="auto"/>
      </w:divBdr>
    </w:div>
    <w:div w:id="907885093">
      <w:marLeft w:val="640"/>
      <w:marRight w:val="0"/>
      <w:marTop w:val="0"/>
      <w:marBottom w:val="0"/>
      <w:divBdr>
        <w:top w:val="none" w:sz="0" w:space="0" w:color="auto"/>
        <w:left w:val="none" w:sz="0" w:space="0" w:color="auto"/>
        <w:bottom w:val="none" w:sz="0" w:space="0" w:color="auto"/>
        <w:right w:val="none" w:sz="0" w:space="0" w:color="auto"/>
      </w:divBdr>
    </w:div>
    <w:div w:id="907887632">
      <w:marLeft w:val="640"/>
      <w:marRight w:val="0"/>
      <w:marTop w:val="0"/>
      <w:marBottom w:val="0"/>
      <w:divBdr>
        <w:top w:val="none" w:sz="0" w:space="0" w:color="auto"/>
        <w:left w:val="none" w:sz="0" w:space="0" w:color="auto"/>
        <w:bottom w:val="none" w:sz="0" w:space="0" w:color="auto"/>
        <w:right w:val="none" w:sz="0" w:space="0" w:color="auto"/>
      </w:divBdr>
    </w:div>
    <w:div w:id="908080409">
      <w:marLeft w:val="640"/>
      <w:marRight w:val="0"/>
      <w:marTop w:val="0"/>
      <w:marBottom w:val="0"/>
      <w:divBdr>
        <w:top w:val="none" w:sz="0" w:space="0" w:color="auto"/>
        <w:left w:val="none" w:sz="0" w:space="0" w:color="auto"/>
        <w:bottom w:val="none" w:sz="0" w:space="0" w:color="auto"/>
        <w:right w:val="none" w:sz="0" w:space="0" w:color="auto"/>
      </w:divBdr>
    </w:div>
    <w:div w:id="908154727">
      <w:marLeft w:val="640"/>
      <w:marRight w:val="0"/>
      <w:marTop w:val="0"/>
      <w:marBottom w:val="0"/>
      <w:divBdr>
        <w:top w:val="none" w:sz="0" w:space="0" w:color="auto"/>
        <w:left w:val="none" w:sz="0" w:space="0" w:color="auto"/>
        <w:bottom w:val="none" w:sz="0" w:space="0" w:color="auto"/>
        <w:right w:val="none" w:sz="0" w:space="0" w:color="auto"/>
      </w:divBdr>
    </w:div>
    <w:div w:id="908198278">
      <w:marLeft w:val="640"/>
      <w:marRight w:val="0"/>
      <w:marTop w:val="0"/>
      <w:marBottom w:val="0"/>
      <w:divBdr>
        <w:top w:val="none" w:sz="0" w:space="0" w:color="auto"/>
        <w:left w:val="none" w:sz="0" w:space="0" w:color="auto"/>
        <w:bottom w:val="none" w:sz="0" w:space="0" w:color="auto"/>
        <w:right w:val="none" w:sz="0" w:space="0" w:color="auto"/>
      </w:divBdr>
    </w:div>
    <w:div w:id="908198980">
      <w:marLeft w:val="640"/>
      <w:marRight w:val="0"/>
      <w:marTop w:val="0"/>
      <w:marBottom w:val="0"/>
      <w:divBdr>
        <w:top w:val="none" w:sz="0" w:space="0" w:color="auto"/>
        <w:left w:val="none" w:sz="0" w:space="0" w:color="auto"/>
        <w:bottom w:val="none" w:sz="0" w:space="0" w:color="auto"/>
        <w:right w:val="none" w:sz="0" w:space="0" w:color="auto"/>
      </w:divBdr>
    </w:div>
    <w:div w:id="908230253">
      <w:marLeft w:val="640"/>
      <w:marRight w:val="0"/>
      <w:marTop w:val="0"/>
      <w:marBottom w:val="0"/>
      <w:divBdr>
        <w:top w:val="none" w:sz="0" w:space="0" w:color="auto"/>
        <w:left w:val="none" w:sz="0" w:space="0" w:color="auto"/>
        <w:bottom w:val="none" w:sz="0" w:space="0" w:color="auto"/>
        <w:right w:val="none" w:sz="0" w:space="0" w:color="auto"/>
      </w:divBdr>
    </w:div>
    <w:div w:id="908268326">
      <w:marLeft w:val="640"/>
      <w:marRight w:val="0"/>
      <w:marTop w:val="0"/>
      <w:marBottom w:val="0"/>
      <w:divBdr>
        <w:top w:val="none" w:sz="0" w:space="0" w:color="auto"/>
        <w:left w:val="none" w:sz="0" w:space="0" w:color="auto"/>
        <w:bottom w:val="none" w:sz="0" w:space="0" w:color="auto"/>
        <w:right w:val="none" w:sz="0" w:space="0" w:color="auto"/>
      </w:divBdr>
    </w:div>
    <w:div w:id="908467422">
      <w:marLeft w:val="640"/>
      <w:marRight w:val="0"/>
      <w:marTop w:val="0"/>
      <w:marBottom w:val="0"/>
      <w:divBdr>
        <w:top w:val="none" w:sz="0" w:space="0" w:color="auto"/>
        <w:left w:val="none" w:sz="0" w:space="0" w:color="auto"/>
        <w:bottom w:val="none" w:sz="0" w:space="0" w:color="auto"/>
        <w:right w:val="none" w:sz="0" w:space="0" w:color="auto"/>
      </w:divBdr>
    </w:div>
    <w:div w:id="908492424">
      <w:marLeft w:val="640"/>
      <w:marRight w:val="0"/>
      <w:marTop w:val="0"/>
      <w:marBottom w:val="0"/>
      <w:divBdr>
        <w:top w:val="none" w:sz="0" w:space="0" w:color="auto"/>
        <w:left w:val="none" w:sz="0" w:space="0" w:color="auto"/>
        <w:bottom w:val="none" w:sz="0" w:space="0" w:color="auto"/>
        <w:right w:val="none" w:sz="0" w:space="0" w:color="auto"/>
      </w:divBdr>
    </w:div>
    <w:div w:id="908534914">
      <w:marLeft w:val="640"/>
      <w:marRight w:val="0"/>
      <w:marTop w:val="0"/>
      <w:marBottom w:val="0"/>
      <w:divBdr>
        <w:top w:val="none" w:sz="0" w:space="0" w:color="auto"/>
        <w:left w:val="none" w:sz="0" w:space="0" w:color="auto"/>
        <w:bottom w:val="none" w:sz="0" w:space="0" w:color="auto"/>
        <w:right w:val="none" w:sz="0" w:space="0" w:color="auto"/>
      </w:divBdr>
    </w:div>
    <w:div w:id="908536226">
      <w:marLeft w:val="640"/>
      <w:marRight w:val="0"/>
      <w:marTop w:val="0"/>
      <w:marBottom w:val="0"/>
      <w:divBdr>
        <w:top w:val="none" w:sz="0" w:space="0" w:color="auto"/>
        <w:left w:val="none" w:sz="0" w:space="0" w:color="auto"/>
        <w:bottom w:val="none" w:sz="0" w:space="0" w:color="auto"/>
        <w:right w:val="none" w:sz="0" w:space="0" w:color="auto"/>
      </w:divBdr>
    </w:div>
    <w:div w:id="908613505">
      <w:marLeft w:val="640"/>
      <w:marRight w:val="0"/>
      <w:marTop w:val="0"/>
      <w:marBottom w:val="0"/>
      <w:divBdr>
        <w:top w:val="none" w:sz="0" w:space="0" w:color="auto"/>
        <w:left w:val="none" w:sz="0" w:space="0" w:color="auto"/>
        <w:bottom w:val="none" w:sz="0" w:space="0" w:color="auto"/>
        <w:right w:val="none" w:sz="0" w:space="0" w:color="auto"/>
      </w:divBdr>
    </w:div>
    <w:div w:id="908684858">
      <w:marLeft w:val="640"/>
      <w:marRight w:val="0"/>
      <w:marTop w:val="0"/>
      <w:marBottom w:val="0"/>
      <w:divBdr>
        <w:top w:val="none" w:sz="0" w:space="0" w:color="auto"/>
        <w:left w:val="none" w:sz="0" w:space="0" w:color="auto"/>
        <w:bottom w:val="none" w:sz="0" w:space="0" w:color="auto"/>
        <w:right w:val="none" w:sz="0" w:space="0" w:color="auto"/>
      </w:divBdr>
    </w:div>
    <w:div w:id="908734946">
      <w:marLeft w:val="640"/>
      <w:marRight w:val="0"/>
      <w:marTop w:val="0"/>
      <w:marBottom w:val="0"/>
      <w:divBdr>
        <w:top w:val="none" w:sz="0" w:space="0" w:color="auto"/>
        <w:left w:val="none" w:sz="0" w:space="0" w:color="auto"/>
        <w:bottom w:val="none" w:sz="0" w:space="0" w:color="auto"/>
        <w:right w:val="none" w:sz="0" w:space="0" w:color="auto"/>
      </w:divBdr>
    </w:div>
    <w:div w:id="908735596">
      <w:marLeft w:val="640"/>
      <w:marRight w:val="0"/>
      <w:marTop w:val="0"/>
      <w:marBottom w:val="0"/>
      <w:divBdr>
        <w:top w:val="none" w:sz="0" w:space="0" w:color="auto"/>
        <w:left w:val="none" w:sz="0" w:space="0" w:color="auto"/>
        <w:bottom w:val="none" w:sz="0" w:space="0" w:color="auto"/>
        <w:right w:val="none" w:sz="0" w:space="0" w:color="auto"/>
      </w:divBdr>
    </w:div>
    <w:div w:id="908803087">
      <w:marLeft w:val="640"/>
      <w:marRight w:val="0"/>
      <w:marTop w:val="0"/>
      <w:marBottom w:val="0"/>
      <w:divBdr>
        <w:top w:val="none" w:sz="0" w:space="0" w:color="auto"/>
        <w:left w:val="none" w:sz="0" w:space="0" w:color="auto"/>
        <w:bottom w:val="none" w:sz="0" w:space="0" w:color="auto"/>
        <w:right w:val="none" w:sz="0" w:space="0" w:color="auto"/>
      </w:divBdr>
    </w:div>
    <w:div w:id="908808508">
      <w:marLeft w:val="640"/>
      <w:marRight w:val="0"/>
      <w:marTop w:val="0"/>
      <w:marBottom w:val="0"/>
      <w:divBdr>
        <w:top w:val="none" w:sz="0" w:space="0" w:color="auto"/>
        <w:left w:val="none" w:sz="0" w:space="0" w:color="auto"/>
        <w:bottom w:val="none" w:sz="0" w:space="0" w:color="auto"/>
        <w:right w:val="none" w:sz="0" w:space="0" w:color="auto"/>
      </w:divBdr>
    </w:div>
    <w:div w:id="908811793">
      <w:marLeft w:val="640"/>
      <w:marRight w:val="0"/>
      <w:marTop w:val="0"/>
      <w:marBottom w:val="0"/>
      <w:divBdr>
        <w:top w:val="none" w:sz="0" w:space="0" w:color="auto"/>
        <w:left w:val="none" w:sz="0" w:space="0" w:color="auto"/>
        <w:bottom w:val="none" w:sz="0" w:space="0" w:color="auto"/>
        <w:right w:val="none" w:sz="0" w:space="0" w:color="auto"/>
      </w:divBdr>
    </w:div>
    <w:div w:id="908878203">
      <w:marLeft w:val="640"/>
      <w:marRight w:val="0"/>
      <w:marTop w:val="0"/>
      <w:marBottom w:val="0"/>
      <w:divBdr>
        <w:top w:val="none" w:sz="0" w:space="0" w:color="auto"/>
        <w:left w:val="none" w:sz="0" w:space="0" w:color="auto"/>
        <w:bottom w:val="none" w:sz="0" w:space="0" w:color="auto"/>
        <w:right w:val="none" w:sz="0" w:space="0" w:color="auto"/>
      </w:divBdr>
    </w:div>
    <w:div w:id="908996150">
      <w:marLeft w:val="640"/>
      <w:marRight w:val="0"/>
      <w:marTop w:val="0"/>
      <w:marBottom w:val="0"/>
      <w:divBdr>
        <w:top w:val="none" w:sz="0" w:space="0" w:color="auto"/>
        <w:left w:val="none" w:sz="0" w:space="0" w:color="auto"/>
        <w:bottom w:val="none" w:sz="0" w:space="0" w:color="auto"/>
        <w:right w:val="none" w:sz="0" w:space="0" w:color="auto"/>
      </w:divBdr>
    </w:div>
    <w:div w:id="909002292">
      <w:marLeft w:val="640"/>
      <w:marRight w:val="0"/>
      <w:marTop w:val="0"/>
      <w:marBottom w:val="0"/>
      <w:divBdr>
        <w:top w:val="none" w:sz="0" w:space="0" w:color="auto"/>
        <w:left w:val="none" w:sz="0" w:space="0" w:color="auto"/>
        <w:bottom w:val="none" w:sz="0" w:space="0" w:color="auto"/>
        <w:right w:val="none" w:sz="0" w:space="0" w:color="auto"/>
      </w:divBdr>
    </w:div>
    <w:div w:id="909117858">
      <w:marLeft w:val="640"/>
      <w:marRight w:val="0"/>
      <w:marTop w:val="0"/>
      <w:marBottom w:val="0"/>
      <w:divBdr>
        <w:top w:val="none" w:sz="0" w:space="0" w:color="auto"/>
        <w:left w:val="none" w:sz="0" w:space="0" w:color="auto"/>
        <w:bottom w:val="none" w:sz="0" w:space="0" w:color="auto"/>
        <w:right w:val="none" w:sz="0" w:space="0" w:color="auto"/>
      </w:divBdr>
    </w:div>
    <w:div w:id="909122151">
      <w:marLeft w:val="640"/>
      <w:marRight w:val="0"/>
      <w:marTop w:val="0"/>
      <w:marBottom w:val="0"/>
      <w:divBdr>
        <w:top w:val="none" w:sz="0" w:space="0" w:color="auto"/>
        <w:left w:val="none" w:sz="0" w:space="0" w:color="auto"/>
        <w:bottom w:val="none" w:sz="0" w:space="0" w:color="auto"/>
        <w:right w:val="none" w:sz="0" w:space="0" w:color="auto"/>
      </w:divBdr>
    </w:div>
    <w:div w:id="909123158">
      <w:marLeft w:val="640"/>
      <w:marRight w:val="0"/>
      <w:marTop w:val="0"/>
      <w:marBottom w:val="0"/>
      <w:divBdr>
        <w:top w:val="none" w:sz="0" w:space="0" w:color="auto"/>
        <w:left w:val="none" w:sz="0" w:space="0" w:color="auto"/>
        <w:bottom w:val="none" w:sz="0" w:space="0" w:color="auto"/>
        <w:right w:val="none" w:sz="0" w:space="0" w:color="auto"/>
      </w:divBdr>
    </w:div>
    <w:div w:id="909192515">
      <w:marLeft w:val="640"/>
      <w:marRight w:val="0"/>
      <w:marTop w:val="0"/>
      <w:marBottom w:val="0"/>
      <w:divBdr>
        <w:top w:val="none" w:sz="0" w:space="0" w:color="auto"/>
        <w:left w:val="none" w:sz="0" w:space="0" w:color="auto"/>
        <w:bottom w:val="none" w:sz="0" w:space="0" w:color="auto"/>
        <w:right w:val="none" w:sz="0" w:space="0" w:color="auto"/>
      </w:divBdr>
    </w:div>
    <w:div w:id="909196171">
      <w:marLeft w:val="640"/>
      <w:marRight w:val="0"/>
      <w:marTop w:val="0"/>
      <w:marBottom w:val="0"/>
      <w:divBdr>
        <w:top w:val="none" w:sz="0" w:space="0" w:color="auto"/>
        <w:left w:val="none" w:sz="0" w:space="0" w:color="auto"/>
        <w:bottom w:val="none" w:sz="0" w:space="0" w:color="auto"/>
        <w:right w:val="none" w:sz="0" w:space="0" w:color="auto"/>
      </w:divBdr>
    </w:div>
    <w:div w:id="909344739">
      <w:marLeft w:val="640"/>
      <w:marRight w:val="0"/>
      <w:marTop w:val="0"/>
      <w:marBottom w:val="0"/>
      <w:divBdr>
        <w:top w:val="none" w:sz="0" w:space="0" w:color="auto"/>
        <w:left w:val="none" w:sz="0" w:space="0" w:color="auto"/>
        <w:bottom w:val="none" w:sz="0" w:space="0" w:color="auto"/>
        <w:right w:val="none" w:sz="0" w:space="0" w:color="auto"/>
      </w:divBdr>
    </w:div>
    <w:div w:id="909466353">
      <w:marLeft w:val="640"/>
      <w:marRight w:val="0"/>
      <w:marTop w:val="0"/>
      <w:marBottom w:val="0"/>
      <w:divBdr>
        <w:top w:val="none" w:sz="0" w:space="0" w:color="auto"/>
        <w:left w:val="none" w:sz="0" w:space="0" w:color="auto"/>
        <w:bottom w:val="none" w:sz="0" w:space="0" w:color="auto"/>
        <w:right w:val="none" w:sz="0" w:space="0" w:color="auto"/>
      </w:divBdr>
    </w:div>
    <w:div w:id="909537390">
      <w:marLeft w:val="640"/>
      <w:marRight w:val="0"/>
      <w:marTop w:val="0"/>
      <w:marBottom w:val="0"/>
      <w:divBdr>
        <w:top w:val="none" w:sz="0" w:space="0" w:color="auto"/>
        <w:left w:val="none" w:sz="0" w:space="0" w:color="auto"/>
        <w:bottom w:val="none" w:sz="0" w:space="0" w:color="auto"/>
        <w:right w:val="none" w:sz="0" w:space="0" w:color="auto"/>
      </w:divBdr>
    </w:div>
    <w:div w:id="909539395">
      <w:marLeft w:val="640"/>
      <w:marRight w:val="0"/>
      <w:marTop w:val="0"/>
      <w:marBottom w:val="0"/>
      <w:divBdr>
        <w:top w:val="none" w:sz="0" w:space="0" w:color="auto"/>
        <w:left w:val="none" w:sz="0" w:space="0" w:color="auto"/>
        <w:bottom w:val="none" w:sz="0" w:space="0" w:color="auto"/>
        <w:right w:val="none" w:sz="0" w:space="0" w:color="auto"/>
      </w:divBdr>
    </w:div>
    <w:div w:id="909583133">
      <w:marLeft w:val="640"/>
      <w:marRight w:val="0"/>
      <w:marTop w:val="0"/>
      <w:marBottom w:val="0"/>
      <w:divBdr>
        <w:top w:val="none" w:sz="0" w:space="0" w:color="auto"/>
        <w:left w:val="none" w:sz="0" w:space="0" w:color="auto"/>
        <w:bottom w:val="none" w:sz="0" w:space="0" w:color="auto"/>
        <w:right w:val="none" w:sz="0" w:space="0" w:color="auto"/>
      </w:divBdr>
    </w:div>
    <w:div w:id="909658336">
      <w:marLeft w:val="640"/>
      <w:marRight w:val="0"/>
      <w:marTop w:val="0"/>
      <w:marBottom w:val="0"/>
      <w:divBdr>
        <w:top w:val="none" w:sz="0" w:space="0" w:color="auto"/>
        <w:left w:val="none" w:sz="0" w:space="0" w:color="auto"/>
        <w:bottom w:val="none" w:sz="0" w:space="0" w:color="auto"/>
        <w:right w:val="none" w:sz="0" w:space="0" w:color="auto"/>
      </w:divBdr>
    </w:div>
    <w:div w:id="909731137">
      <w:marLeft w:val="640"/>
      <w:marRight w:val="0"/>
      <w:marTop w:val="0"/>
      <w:marBottom w:val="0"/>
      <w:divBdr>
        <w:top w:val="none" w:sz="0" w:space="0" w:color="auto"/>
        <w:left w:val="none" w:sz="0" w:space="0" w:color="auto"/>
        <w:bottom w:val="none" w:sz="0" w:space="0" w:color="auto"/>
        <w:right w:val="none" w:sz="0" w:space="0" w:color="auto"/>
      </w:divBdr>
    </w:div>
    <w:div w:id="909845256">
      <w:marLeft w:val="640"/>
      <w:marRight w:val="0"/>
      <w:marTop w:val="0"/>
      <w:marBottom w:val="0"/>
      <w:divBdr>
        <w:top w:val="none" w:sz="0" w:space="0" w:color="auto"/>
        <w:left w:val="none" w:sz="0" w:space="0" w:color="auto"/>
        <w:bottom w:val="none" w:sz="0" w:space="0" w:color="auto"/>
        <w:right w:val="none" w:sz="0" w:space="0" w:color="auto"/>
      </w:divBdr>
    </w:div>
    <w:div w:id="909849177">
      <w:marLeft w:val="640"/>
      <w:marRight w:val="0"/>
      <w:marTop w:val="0"/>
      <w:marBottom w:val="0"/>
      <w:divBdr>
        <w:top w:val="none" w:sz="0" w:space="0" w:color="auto"/>
        <w:left w:val="none" w:sz="0" w:space="0" w:color="auto"/>
        <w:bottom w:val="none" w:sz="0" w:space="0" w:color="auto"/>
        <w:right w:val="none" w:sz="0" w:space="0" w:color="auto"/>
      </w:divBdr>
    </w:div>
    <w:div w:id="909851732">
      <w:marLeft w:val="640"/>
      <w:marRight w:val="0"/>
      <w:marTop w:val="0"/>
      <w:marBottom w:val="0"/>
      <w:divBdr>
        <w:top w:val="none" w:sz="0" w:space="0" w:color="auto"/>
        <w:left w:val="none" w:sz="0" w:space="0" w:color="auto"/>
        <w:bottom w:val="none" w:sz="0" w:space="0" w:color="auto"/>
        <w:right w:val="none" w:sz="0" w:space="0" w:color="auto"/>
      </w:divBdr>
    </w:div>
    <w:div w:id="909920339">
      <w:marLeft w:val="640"/>
      <w:marRight w:val="0"/>
      <w:marTop w:val="0"/>
      <w:marBottom w:val="0"/>
      <w:divBdr>
        <w:top w:val="none" w:sz="0" w:space="0" w:color="auto"/>
        <w:left w:val="none" w:sz="0" w:space="0" w:color="auto"/>
        <w:bottom w:val="none" w:sz="0" w:space="0" w:color="auto"/>
        <w:right w:val="none" w:sz="0" w:space="0" w:color="auto"/>
      </w:divBdr>
    </w:div>
    <w:div w:id="909920901">
      <w:marLeft w:val="640"/>
      <w:marRight w:val="0"/>
      <w:marTop w:val="0"/>
      <w:marBottom w:val="0"/>
      <w:divBdr>
        <w:top w:val="none" w:sz="0" w:space="0" w:color="auto"/>
        <w:left w:val="none" w:sz="0" w:space="0" w:color="auto"/>
        <w:bottom w:val="none" w:sz="0" w:space="0" w:color="auto"/>
        <w:right w:val="none" w:sz="0" w:space="0" w:color="auto"/>
      </w:divBdr>
    </w:div>
    <w:div w:id="909928812">
      <w:marLeft w:val="640"/>
      <w:marRight w:val="0"/>
      <w:marTop w:val="0"/>
      <w:marBottom w:val="0"/>
      <w:divBdr>
        <w:top w:val="none" w:sz="0" w:space="0" w:color="auto"/>
        <w:left w:val="none" w:sz="0" w:space="0" w:color="auto"/>
        <w:bottom w:val="none" w:sz="0" w:space="0" w:color="auto"/>
        <w:right w:val="none" w:sz="0" w:space="0" w:color="auto"/>
      </w:divBdr>
    </w:div>
    <w:div w:id="909967406">
      <w:marLeft w:val="640"/>
      <w:marRight w:val="0"/>
      <w:marTop w:val="0"/>
      <w:marBottom w:val="0"/>
      <w:divBdr>
        <w:top w:val="none" w:sz="0" w:space="0" w:color="auto"/>
        <w:left w:val="none" w:sz="0" w:space="0" w:color="auto"/>
        <w:bottom w:val="none" w:sz="0" w:space="0" w:color="auto"/>
        <w:right w:val="none" w:sz="0" w:space="0" w:color="auto"/>
      </w:divBdr>
    </w:div>
    <w:div w:id="909999522">
      <w:marLeft w:val="640"/>
      <w:marRight w:val="0"/>
      <w:marTop w:val="0"/>
      <w:marBottom w:val="0"/>
      <w:divBdr>
        <w:top w:val="none" w:sz="0" w:space="0" w:color="auto"/>
        <w:left w:val="none" w:sz="0" w:space="0" w:color="auto"/>
        <w:bottom w:val="none" w:sz="0" w:space="0" w:color="auto"/>
        <w:right w:val="none" w:sz="0" w:space="0" w:color="auto"/>
      </w:divBdr>
    </w:div>
    <w:div w:id="910043390">
      <w:marLeft w:val="640"/>
      <w:marRight w:val="0"/>
      <w:marTop w:val="0"/>
      <w:marBottom w:val="0"/>
      <w:divBdr>
        <w:top w:val="none" w:sz="0" w:space="0" w:color="auto"/>
        <w:left w:val="none" w:sz="0" w:space="0" w:color="auto"/>
        <w:bottom w:val="none" w:sz="0" w:space="0" w:color="auto"/>
        <w:right w:val="none" w:sz="0" w:space="0" w:color="auto"/>
      </w:divBdr>
    </w:div>
    <w:div w:id="910118363">
      <w:marLeft w:val="640"/>
      <w:marRight w:val="0"/>
      <w:marTop w:val="0"/>
      <w:marBottom w:val="0"/>
      <w:divBdr>
        <w:top w:val="none" w:sz="0" w:space="0" w:color="auto"/>
        <w:left w:val="none" w:sz="0" w:space="0" w:color="auto"/>
        <w:bottom w:val="none" w:sz="0" w:space="0" w:color="auto"/>
        <w:right w:val="none" w:sz="0" w:space="0" w:color="auto"/>
      </w:divBdr>
    </w:div>
    <w:div w:id="910193200">
      <w:marLeft w:val="640"/>
      <w:marRight w:val="0"/>
      <w:marTop w:val="0"/>
      <w:marBottom w:val="0"/>
      <w:divBdr>
        <w:top w:val="none" w:sz="0" w:space="0" w:color="auto"/>
        <w:left w:val="none" w:sz="0" w:space="0" w:color="auto"/>
        <w:bottom w:val="none" w:sz="0" w:space="0" w:color="auto"/>
        <w:right w:val="none" w:sz="0" w:space="0" w:color="auto"/>
      </w:divBdr>
    </w:div>
    <w:div w:id="910195845">
      <w:marLeft w:val="640"/>
      <w:marRight w:val="0"/>
      <w:marTop w:val="0"/>
      <w:marBottom w:val="0"/>
      <w:divBdr>
        <w:top w:val="none" w:sz="0" w:space="0" w:color="auto"/>
        <w:left w:val="none" w:sz="0" w:space="0" w:color="auto"/>
        <w:bottom w:val="none" w:sz="0" w:space="0" w:color="auto"/>
        <w:right w:val="none" w:sz="0" w:space="0" w:color="auto"/>
      </w:divBdr>
    </w:div>
    <w:div w:id="910196608">
      <w:marLeft w:val="640"/>
      <w:marRight w:val="0"/>
      <w:marTop w:val="0"/>
      <w:marBottom w:val="0"/>
      <w:divBdr>
        <w:top w:val="none" w:sz="0" w:space="0" w:color="auto"/>
        <w:left w:val="none" w:sz="0" w:space="0" w:color="auto"/>
        <w:bottom w:val="none" w:sz="0" w:space="0" w:color="auto"/>
        <w:right w:val="none" w:sz="0" w:space="0" w:color="auto"/>
      </w:divBdr>
    </w:div>
    <w:div w:id="910309369">
      <w:marLeft w:val="640"/>
      <w:marRight w:val="0"/>
      <w:marTop w:val="0"/>
      <w:marBottom w:val="0"/>
      <w:divBdr>
        <w:top w:val="none" w:sz="0" w:space="0" w:color="auto"/>
        <w:left w:val="none" w:sz="0" w:space="0" w:color="auto"/>
        <w:bottom w:val="none" w:sz="0" w:space="0" w:color="auto"/>
        <w:right w:val="none" w:sz="0" w:space="0" w:color="auto"/>
      </w:divBdr>
    </w:div>
    <w:div w:id="910390205">
      <w:marLeft w:val="640"/>
      <w:marRight w:val="0"/>
      <w:marTop w:val="0"/>
      <w:marBottom w:val="0"/>
      <w:divBdr>
        <w:top w:val="none" w:sz="0" w:space="0" w:color="auto"/>
        <w:left w:val="none" w:sz="0" w:space="0" w:color="auto"/>
        <w:bottom w:val="none" w:sz="0" w:space="0" w:color="auto"/>
        <w:right w:val="none" w:sz="0" w:space="0" w:color="auto"/>
      </w:divBdr>
    </w:div>
    <w:div w:id="910427991">
      <w:marLeft w:val="640"/>
      <w:marRight w:val="0"/>
      <w:marTop w:val="0"/>
      <w:marBottom w:val="0"/>
      <w:divBdr>
        <w:top w:val="none" w:sz="0" w:space="0" w:color="auto"/>
        <w:left w:val="none" w:sz="0" w:space="0" w:color="auto"/>
        <w:bottom w:val="none" w:sz="0" w:space="0" w:color="auto"/>
        <w:right w:val="none" w:sz="0" w:space="0" w:color="auto"/>
      </w:divBdr>
    </w:div>
    <w:div w:id="910428277">
      <w:marLeft w:val="640"/>
      <w:marRight w:val="0"/>
      <w:marTop w:val="0"/>
      <w:marBottom w:val="0"/>
      <w:divBdr>
        <w:top w:val="none" w:sz="0" w:space="0" w:color="auto"/>
        <w:left w:val="none" w:sz="0" w:space="0" w:color="auto"/>
        <w:bottom w:val="none" w:sz="0" w:space="0" w:color="auto"/>
        <w:right w:val="none" w:sz="0" w:space="0" w:color="auto"/>
      </w:divBdr>
    </w:div>
    <w:div w:id="910500435">
      <w:marLeft w:val="640"/>
      <w:marRight w:val="0"/>
      <w:marTop w:val="0"/>
      <w:marBottom w:val="0"/>
      <w:divBdr>
        <w:top w:val="none" w:sz="0" w:space="0" w:color="auto"/>
        <w:left w:val="none" w:sz="0" w:space="0" w:color="auto"/>
        <w:bottom w:val="none" w:sz="0" w:space="0" w:color="auto"/>
        <w:right w:val="none" w:sz="0" w:space="0" w:color="auto"/>
      </w:divBdr>
    </w:div>
    <w:div w:id="910507387">
      <w:marLeft w:val="640"/>
      <w:marRight w:val="0"/>
      <w:marTop w:val="0"/>
      <w:marBottom w:val="0"/>
      <w:divBdr>
        <w:top w:val="none" w:sz="0" w:space="0" w:color="auto"/>
        <w:left w:val="none" w:sz="0" w:space="0" w:color="auto"/>
        <w:bottom w:val="none" w:sz="0" w:space="0" w:color="auto"/>
        <w:right w:val="none" w:sz="0" w:space="0" w:color="auto"/>
      </w:divBdr>
    </w:div>
    <w:div w:id="910580982">
      <w:marLeft w:val="640"/>
      <w:marRight w:val="0"/>
      <w:marTop w:val="0"/>
      <w:marBottom w:val="0"/>
      <w:divBdr>
        <w:top w:val="none" w:sz="0" w:space="0" w:color="auto"/>
        <w:left w:val="none" w:sz="0" w:space="0" w:color="auto"/>
        <w:bottom w:val="none" w:sz="0" w:space="0" w:color="auto"/>
        <w:right w:val="none" w:sz="0" w:space="0" w:color="auto"/>
      </w:divBdr>
    </w:div>
    <w:div w:id="910654133">
      <w:marLeft w:val="640"/>
      <w:marRight w:val="0"/>
      <w:marTop w:val="0"/>
      <w:marBottom w:val="0"/>
      <w:divBdr>
        <w:top w:val="none" w:sz="0" w:space="0" w:color="auto"/>
        <w:left w:val="none" w:sz="0" w:space="0" w:color="auto"/>
        <w:bottom w:val="none" w:sz="0" w:space="0" w:color="auto"/>
        <w:right w:val="none" w:sz="0" w:space="0" w:color="auto"/>
      </w:divBdr>
    </w:div>
    <w:div w:id="910655046">
      <w:marLeft w:val="640"/>
      <w:marRight w:val="0"/>
      <w:marTop w:val="0"/>
      <w:marBottom w:val="0"/>
      <w:divBdr>
        <w:top w:val="none" w:sz="0" w:space="0" w:color="auto"/>
        <w:left w:val="none" w:sz="0" w:space="0" w:color="auto"/>
        <w:bottom w:val="none" w:sz="0" w:space="0" w:color="auto"/>
        <w:right w:val="none" w:sz="0" w:space="0" w:color="auto"/>
      </w:divBdr>
    </w:div>
    <w:div w:id="910698035">
      <w:marLeft w:val="640"/>
      <w:marRight w:val="0"/>
      <w:marTop w:val="0"/>
      <w:marBottom w:val="0"/>
      <w:divBdr>
        <w:top w:val="none" w:sz="0" w:space="0" w:color="auto"/>
        <w:left w:val="none" w:sz="0" w:space="0" w:color="auto"/>
        <w:bottom w:val="none" w:sz="0" w:space="0" w:color="auto"/>
        <w:right w:val="none" w:sz="0" w:space="0" w:color="auto"/>
      </w:divBdr>
    </w:div>
    <w:div w:id="910775910">
      <w:marLeft w:val="640"/>
      <w:marRight w:val="0"/>
      <w:marTop w:val="0"/>
      <w:marBottom w:val="0"/>
      <w:divBdr>
        <w:top w:val="none" w:sz="0" w:space="0" w:color="auto"/>
        <w:left w:val="none" w:sz="0" w:space="0" w:color="auto"/>
        <w:bottom w:val="none" w:sz="0" w:space="0" w:color="auto"/>
        <w:right w:val="none" w:sz="0" w:space="0" w:color="auto"/>
      </w:divBdr>
    </w:div>
    <w:div w:id="910776225">
      <w:marLeft w:val="640"/>
      <w:marRight w:val="0"/>
      <w:marTop w:val="0"/>
      <w:marBottom w:val="0"/>
      <w:divBdr>
        <w:top w:val="none" w:sz="0" w:space="0" w:color="auto"/>
        <w:left w:val="none" w:sz="0" w:space="0" w:color="auto"/>
        <w:bottom w:val="none" w:sz="0" w:space="0" w:color="auto"/>
        <w:right w:val="none" w:sz="0" w:space="0" w:color="auto"/>
      </w:divBdr>
    </w:div>
    <w:div w:id="910777543">
      <w:marLeft w:val="640"/>
      <w:marRight w:val="0"/>
      <w:marTop w:val="0"/>
      <w:marBottom w:val="0"/>
      <w:divBdr>
        <w:top w:val="none" w:sz="0" w:space="0" w:color="auto"/>
        <w:left w:val="none" w:sz="0" w:space="0" w:color="auto"/>
        <w:bottom w:val="none" w:sz="0" w:space="0" w:color="auto"/>
        <w:right w:val="none" w:sz="0" w:space="0" w:color="auto"/>
      </w:divBdr>
    </w:div>
    <w:div w:id="910848902">
      <w:marLeft w:val="640"/>
      <w:marRight w:val="0"/>
      <w:marTop w:val="0"/>
      <w:marBottom w:val="0"/>
      <w:divBdr>
        <w:top w:val="none" w:sz="0" w:space="0" w:color="auto"/>
        <w:left w:val="none" w:sz="0" w:space="0" w:color="auto"/>
        <w:bottom w:val="none" w:sz="0" w:space="0" w:color="auto"/>
        <w:right w:val="none" w:sz="0" w:space="0" w:color="auto"/>
      </w:divBdr>
    </w:div>
    <w:div w:id="910887431">
      <w:marLeft w:val="640"/>
      <w:marRight w:val="0"/>
      <w:marTop w:val="0"/>
      <w:marBottom w:val="0"/>
      <w:divBdr>
        <w:top w:val="none" w:sz="0" w:space="0" w:color="auto"/>
        <w:left w:val="none" w:sz="0" w:space="0" w:color="auto"/>
        <w:bottom w:val="none" w:sz="0" w:space="0" w:color="auto"/>
        <w:right w:val="none" w:sz="0" w:space="0" w:color="auto"/>
      </w:divBdr>
    </w:div>
    <w:div w:id="910894162">
      <w:marLeft w:val="640"/>
      <w:marRight w:val="0"/>
      <w:marTop w:val="0"/>
      <w:marBottom w:val="0"/>
      <w:divBdr>
        <w:top w:val="none" w:sz="0" w:space="0" w:color="auto"/>
        <w:left w:val="none" w:sz="0" w:space="0" w:color="auto"/>
        <w:bottom w:val="none" w:sz="0" w:space="0" w:color="auto"/>
        <w:right w:val="none" w:sz="0" w:space="0" w:color="auto"/>
      </w:divBdr>
    </w:div>
    <w:div w:id="911038203">
      <w:marLeft w:val="640"/>
      <w:marRight w:val="0"/>
      <w:marTop w:val="0"/>
      <w:marBottom w:val="0"/>
      <w:divBdr>
        <w:top w:val="none" w:sz="0" w:space="0" w:color="auto"/>
        <w:left w:val="none" w:sz="0" w:space="0" w:color="auto"/>
        <w:bottom w:val="none" w:sz="0" w:space="0" w:color="auto"/>
        <w:right w:val="none" w:sz="0" w:space="0" w:color="auto"/>
      </w:divBdr>
    </w:div>
    <w:div w:id="911039509">
      <w:marLeft w:val="640"/>
      <w:marRight w:val="0"/>
      <w:marTop w:val="0"/>
      <w:marBottom w:val="0"/>
      <w:divBdr>
        <w:top w:val="none" w:sz="0" w:space="0" w:color="auto"/>
        <w:left w:val="none" w:sz="0" w:space="0" w:color="auto"/>
        <w:bottom w:val="none" w:sz="0" w:space="0" w:color="auto"/>
        <w:right w:val="none" w:sz="0" w:space="0" w:color="auto"/>
      </w:divBdr>
    </w:div>
    <w:div w:id="911043005">
      <w:marLeft w:val="640"/>
      <w:marRight w:val="0"/>
      <w:marTop w:val="0"/>
      <w:marBottom w:val="0"/>
      <w:divBdr>
        <w:top w:val="none" w:sz="0" w:space="0" w:color="auto"/>
        <w:left w:val="none" w:sz="0" w:space="0" w:color="auto"/>
        <w:bottom w:val="none" w:sz="0" w:space="0" w:color="auto"/>
        <w:right w:val="none" w:sz="0" w:space="0" w:color="auto"/>
      </w:divBdr>
    </w:div>
    <w:div w:id="911155731">
      <w:marLeft w:val="640"/>
      <w:marRight w:val="0"/>
      <w:marTop w:val="0"/>
      <w:marBottom w:val="0"/>
      <w:divBdr>
        <w:top w:val="none" w:sz="0" w:space="0" w:color="auto"/>
        <w:left w:val="none" w:sz="0" w:space="0" w:color="auto"/>
        <w:bottom w:val="none" w:sz="0" w:space="0" w:color="auto"/>
        <w:right w:val="none" w:sz="0" w:space="0" w:color="auto"/>
      </w:divBdr>
    </w:div>
    <w:div w:id="911155815">
      <w:marLeft w:val="640"/>
      <w:marRight w:val="0"/>
      <w:marTop w:val="0"/>
      <w:marBottom w:val="0"/>
      <w:divBdr>
        <w:top w:val="none" w:sz="0" w:space="0" w:color="auto"/>
        <w:left w:val="none" w:sz="0" w:space="0" w:color="auto"/>
        <w:bottom w:val="none" w:sz="0" w:space="0" w:color="auto"/>
        <w:right w:val="none" w:sz="0" w:space="0" w:color="auto"/>
      </w:divBdr>
    </w:div>
    <w:div w:id="911231684">
      <w:marLeft w:val="640"/>
      <w:marRight w:val="0"/>
      <w:marTop w:val="0"/>
      <w:marBottom w:val="0"/>
      <w:divBdr>
        <w:top w:val="none" w:sz="0" w:space="0" w:color="auto"/>
        <w:left w:val="none" w:sz="0" w:space="0" w:color="auto"/>
        <w:bottom w:val="none" w:sz="0" w:space="0" w:color="auto"/>
        <w:right w:val="none" w:sz="0" w:space="0" w:color="auto"/>
      </w:divBdr>
    </w:div>
    <w:div w:id="911235553">
      <w:marLeft w:val="640"/>
      <w:marRight w:val="0"/>
      <w:marTop w:val="0"/>
      <w:marBottom w:val="0"/>
      <w:divBdr>
        <w:top w:val="none" w:sz="0" w:space="0" w:color="auto"/>
        <w:left w:val="none" w:sz="0" w:space="0" w:color="auto"/>
        <w:bottom w:val="none" w:sz="0" w:space="0" w:color="auto"/>
        <w:right w:val="none" w:sz="0" w:space="0" w:color="auto"/>
      </w:divBdr>
    </w:div>
    <w:div w:id="911236301">
      <w:marLeft w:val="640"/>
      <w:marRight w:val="0"/>
      <w:marTop w:val="0"/>
      <w:marBottom w:val="0"/>
      <w:divBdr>
        <w:top w:val="none" w:sz="0" w:space="0" w:color="auto"/>
        <w:left w:val="none" w:sz="0" w:space="0" w:color="auto"/>
        <w:bottom w:val="none" w:sz="0" w:space="0" w:color="auto"/>
        <w:right w:val="none" w:sz="0" w:space="0" w:color="auto"/>
      </w:divBdr>
    </w:div>
    <w:div w:id="911238963">
      <w:marLeft w:val="640"/>
      <w:marRight w:val="0"/>
      <w:marTop w:val="0"/>
      <w:marBottom w:val="0"/>
      <w:divBdr>
        <w:top w:val="none" w:sz="0" w:space="0" w:color="auto"/>
        <w:left w:val="none" w:sz="0" w:space="0" w:color="auto"/>
        <w:bottom w:val="none" w:sz="0" w:space="0" w:color="auto"/>
        <w:right w:val="none" w:sz="0" w:space="0" w:color="auto"/>
      </w:divBdr>
    </w:div>
    <w:div w:id="911240165">
      <w:marLeft w:val="640"/>
      <w:marRight w:val="0"/>
      <w:marTop w:val="0"/>
      <w:marBottom w:val="0"/>
      <w:divBdr>
        <w:top w:val="none" w:sz="0" w:space="0" w:color="auto"/>
        <w:left w:val="none" w:sz="0" w:space="0" w:color="auto"/>
        <w:bottom w:val="none" w:sz="0" w:space="0" w:color="auto"/>
        <w:right w:val="none" w:sz="0" w:space="0" w:color="auto"/>
      </w:divBdr>
    </w:div>
    <w:div w:id="911280459">
      <w:marLeft w:val="640"/>
      <w:marRight w:val="0"/>
      <w:marTop w:val="0"/>
      <w:marBottom w:val="0"/>
      <w:divBdr>
        <w:top w:val="none" w:sz="0" w:space="0" w:color="auto"/>
        <w:left w:val="none" w:sz="0" w:space="0" w:color="auto"/>
        <w:bottom w:val="none" w:sz="0" w:space="0" w:color="auto"/>
        <w:right w:val="none" w:sz="0" w:space="0" w:color="auto"/>
      </w:divBdr>
    </w:div>
    <w:div w:id="911281727">
      <w:marLeft w:val="640"/>
      <w:marRight w:val="0"/>
      <w:marTop w:val="0"/>
      <w:marBottom w:val="0"/>
      <w:divBdr>
        <w:top w:val="none" w:sz="0" w:space="0" w:color="auto"/>
        <w:left w:val="none" w:sz="0" w:space="0" w:color="auto"/>
        <w:bottom w:val="none" w:sz="0" w:space="0" w:color="auto"/>
        <w:right w:val="none" w:sz="0" w:space="0" w:color="auto"/>
      </w:divBdr>
    </w:div>
    <w:div w:id="911282092">
      <w:marLeft w:val="640"/>
      <w:marRight w:val="0"/>
      <w:marTop w:val="0"/>
      <w:marBottom w:val="0"/>
      <w:divBdr>
        <w:top w:val="none" w:sz="0" w:space="0" w:color="auto"/>
        <w:left w:val="none" w:sz="0" w:space="0" w:color="auto"/>
        <w:bottom w:val="none" w:sz="0" w:space="0" w:color="auto"/>
        <w:right w:val="none" w:sz="0" w:space="0" w:color="auto"/>
      </w:divBdr>
    </w:div>
    <w:div w:id="911282175">
      <w:marLeft w:val="640"/>
      <w:marRight w:val="0"/>
      <w:marTop w:val="0"/>
      <w:marBottom w:val="0"/>
      <w:divBdr>
        <w:top w:val="none" w:sz="0" w:space="0" w:color="auto"/>
        <w:left w:val="none" w:sz="0" w:space="0" w:color="auto"/>
        <w:bottom w:val="none" w:sz="0" w:space="0" w:color="auto"/>
        <w:right w:val="none" w:sz="0" w:space="0" w:color="auto"/>
      </w:divBdr>
    </w:div>
    <w:div w:id="911307809">
      <w:marLeft w:val="640"/>
      <w:marRight w:val="0"/>
      <w:marTop w:val="0"/>
      <w:marBottom w:val="0"/>
      <w:divBdr>
        <w:top w:val="none" w:sz="0" w:space="0" w:color="auto"/>
        <w:left w:val="none" w:sz="0" w:space="0" w:color="auto"/>
        <w:bottom w:val="none" w:sz="0" w:space="0" w:color="auto"/>
        <w:right w:val="none" w:sz="0" w:space="0" w:color="auto"/>
      </w:divBdr>
    </w:div>
    <w:div w:id="911348735">
      <w:marLeft w:val="640"/>
      <w:marRight w:val="0"/>
      <w:marTop w:val="0"/>
      <w:marBottom w:val="0"/>
      <w:divBdr>
        <w:top w:val="none" w:sz="0" w:space="0" w:color="auto"/>
        <w:left w:val="none" w:sz="0" w:space="0" w:color="auto"/>
        <w:bottom w:val="none" w:sz="0" w:space="0" w:color="auto"/>
        <w:right w:val="none" w:sz="0" w:space="0" w:color="auto"/>
      </w:divBdr>
    </w:div>
    <w:div w:id="911349313">
      <w:marLeft w:val="640"/>
      <w:marRight w:val="0"/>
      <w:marTop w:val="0"/>
      <w:marBottom w:val="0"/>
      <w:divBdr>
        <w:top w:val="none" w:sz="0" w:space="0" w:color="auto"/>
        <w:left w:val="none" w:sz="0" w:space="0" w:color="auto"/>
        <w:bottom w:val="none" w:sz="0" w:space="0" w:color="auto"/>
        <w:right w:val="none" w:sz="0" w:space="0" w:color="auto"/>
      </w:divBdr>
    </w:div>
    <w:div w:id="911350532">
      <w:marLeft w:val="640"/>
      <w:marRight w:val="0"/>
      <w:marTop w:val="0"/>
      <w:marBottom w:val="0"/>
      <w:divBdr>
        <w:top w:val="none" w:sz="0" w:space="0" w:color="auto"/>
        <w:left w:val="none" w:sz="0" w:space="0" w:color="auto"/>
        <w:bottom w:val="none" w:sz="0" w:space="0" w:color="auto"/>
        <w:right w:val="none" w:sz="0" w:space="0" w:color="auto"/>
      </w:divBdr>
    </w:div>
    <w:div w:id="911507271">
      <w:marLeft w:val="640"/>
      <w:marRight w:val="0"/>
      <w:marTop w:val="0"/>
      <w:marBottom w:val="0"/>
      <w:divBdr>
        <w:top w:val="none" w:sz="0" w:space="0" w:color="auto"/>
        <w:left w:val="none" w:sz="0" w:space="0" w:color="auto"/>
        <w:bottom w:val="none" w:sz="0" w:space="0" w:color="auto"/>
        <w:right w:val="none" w:sz="0" w:space="0" w:color="auto"/>
      </w:divBdr>
    </w:div>
    <w:div w:id="911543712">
      <w:marLeft w:val="640"/>
      <w:marRight w:val="0"/>
      <w:marTop w:val="0"/>
      <w:marBottom w:val="0"/>
      <w:divBdr>
        <w:top w:val="none" w:sz="0" w:space="0" w:color="auto"/>
        <w:left w:val="none" w:sz="0" w:space="0" w:color="auto"/>
        <w:bottom w:val="none" w:sz="0" w:space="0" w:color="auto"/>
        <w:right w:val="none" w:sz="0" w:space="0" w:color="auto"/>
      </w:divBdr>
    </w:div>
    <w:div w:id="911619504">
      <w:marLeft w:val="640"/>
      <w:marRight w:val="0"/>
      <w:marTop w:val="0"/>
      <w:marBottom w:val="0"/>
      <w:divBdr>
        <w:top w:val="none" w:sz="0" w:space="0" w:color="auto"/>
        <w:left w:val="none" w:sz="0" w:space="0" w:color="auto"/>
        <w:bottom w:val="none" w:sz="0" w:space="0" w:color="auto"/>
        <w:right w:val="none" w:sz="0" w:space="0" w:color="auto"/>
      </w:divBdr>
    </w:div>
    <w:div w:id="911624323">
      <w:marLeft w:val="640"/>
      <w:marRight w:val="0"/>
      <w:marTop w:val="0"/>
      <w:marBottom w:val="0"/>
      <w:divBdr>
        <w:top w:val="none" w:sz="0" w:space="0" w:color="auto"/>
        <w:left w:val="none" w:sz="0" w:space="0" w:color="auto"/>
        <w:bottom w:val="none" w:sz="0" w:space="0" w:color="auto"/>
        <w:right w:val="none" w:sz="0" w:space="0" w:color="auto"/>
      </w:divBdr>
    </w:div>
    <w:div w:id="911694120">
      <w:marLeft w:val="640"/>
      <w:marRight w:val="0"/>
      <w:marTop w:val="0"/>
      <w:marBottom w:val="0"/>
      <w:divBdr>
        <w:top w:val="none" w:sz="0" w:space="0" w:color="auto"/>
        <w:left w:val="none" w:sz="0" w:space="0" w:color="auto"/>
        <w:bottom w:val="none" w:sz="0" w:space="0" w:color="auto"/>
        <w:right w:val="none" w:sz="0" w:space="0" w:color="auto"/>
      </w:divBdr>
    </w:div>
    <w:div w:id="911743720">
      <w:marLeft w:val="640"/>
      <w:marRight w:val="0"/>
      <w:marTop w:val="0"/>
      <w:marBottom w:val="0"/>
      <w:divBdr>
        <w:top w:val="none" w:sz="0" w:space="0" w:color="auto"/>
        <w:left w:val="none" w:sz="0" w:space="0" w:color="auto"/>
        <w:bottom w:val="none" w:sz="0" w:space="0" w:color="auto"/>
        <w:right w:val="none" w:sz="0" w:space="0" w:color="auto"/>
      </w:divBdr>
    </w:div>
    <w:div w:id="911814152">
      <w:marLeft w:val="640"/>
      <w:marRight w:val="0"/>
      <w:marTop w:val="0"/>
      <w:marBottom w:val="0"/>
      <w:divBdr>
        <w:top w:val="none" w:sz="0" w:space="0" w:color="auto"/>
        <w:left w:val="none" w:sz="0" w:space="0" w:color="auto"/>
        <w:bottom w:val="none" w:sz="0" w:space="0" w:color="auto"/>
        <w:right w:val="none" w:sz="0" w:space="0" w:color="auto"/>
      </w:divBdr>
    </w:div>
    <w:div w:id="911887850">
      <w:marLeft w:val="640"/>
      <w:marRight w:val="0"/>
      <w:marTop w:val="0"/>
      <w:marBottom w:val="0"/>
      <w:divBdr>
        <w:top w:val="none" w:sz="0" w:space="0" w:color="auto"/>
        <w:left w:val="none" w:sz="0" w:space="0" w:color="auto"/>
        <w:bottom w:val="none" w:sz="0" w:space="0" w:color="auto"/>
        <w:right w:val="none" w:sz="0" w:space="0" w:color="auto"/>
      </w:divBdr>
    </w:div>
    <w:div w:id="911894713">
      <w:marLeft w:val="640"/>
      <w:marRight w:val="0"/>
      <w:marTop w:val="0"/>
      <w:marBottom w:val="0"/>
      <w:divBdr>
        <w:top w:val="none" w:sz="0" w:space="0" w:color="auto"/>
        <w:left w:val="none" w:sz="0" w:space="0" w:color="auto"/>
        <w:bottom w:val="none" w:sz="0" w:space="0" w:color="auto"/>
        <w:right w:val="none" w:sz="0" w:space="0" w:color="auto"/>
      </w:divBdr>
    </w:div>
    <w:div w:id="912010535">
      <w:marLeft w:val="640"/>
      <w:marRight w:val="0"/>
      <w:marTop w:val="0"/>
      <w:marBottom w:val="0"/>
      <w:divBdr>
        <w:top w:val="none" w:sz="0" w:space="0" w:color="auto"/>
        <w:left w:val="none" w:sz="0" w:space="0" w:color="auto"/>
        <w:bottom w:val="none" w:sz="0" w:space="0" w:color="auto"/>
        <w:right w:val="none" w:sz="0" w:space="0" w:color="auto"/>
      </w:divBdr>
    </w:div>
    <w:div w:id="912081306">
      <w:marLeft w:val="640"/>
      <w:marRight w:val="0"/>
      <w:marTop w:val="0"/>
      <w:marBottom w:val="0"/>
      <w:divBdr>
        <w:top w:val="none" w:sz="0" w:space="0" w:color="auto"/>
        <w:left w:val="none" w:sz="0" w:space="0" w:color="auto"/>
        <w:bottom w:val="none" w:sz="0" w:space="0" w:color="auto"/>
        <w:right w:val="none" w:sz="0" w:space="0" w:color="auto"/>
      </w:divBdr>
    </w:div>
    <w:div w:id="912084312">
      <w:marLeft w:val="640"/>
      <w:marRight w:val="0"/>
      <w:marTop w:val="0"/>
      <w:marBottom w:val="0"/>
      <w:divBdr>
        <w:top w:val="none" w:sz="0" w:space="0" w:color="auto"/>
        <w:left w:val="none" w:sz="0" w:space="0" w:color="auto"/>
        <w:bottom w:val="none" w:sz="0" w:space="0" w:color="auto"/>
        <w:right w:val="none" w:sz="0" w:space="0" w:color="auto"/>
      </w:divBdr>
    </w:div>
    <w:div w:id="912087800">
      <w:marLeft w:val="640"/>
      <w:marRight w:val="0"/>
      <w:marTop w:val="0"/>
      <w:marBottom w:val="0"/>
      <w:divBdr>
        <w:top w:val="none" w:sz="0" w:space="0" w:color="auto"/>
        <w:left w:val="none" w:sz="0" w:space="0" w:color="auto"/>
        <w:bottom w:val="none" w:sz="0" w:space="0" w:color="auto"/>
        <w:right w:val="none" w:sz="0" w:space="0" w:color="auto"/>
      </w:divBdr>
    </w:div>
    <w:div w:id="912154522">
      <w:marLeft w:val="640"/>
      <w:marRight w:val="0"/>
      <w:marTop w:val="0"/>
      <w:marBottom w:val="0"/>
      <w:divBdr>
        <w:top w:val="none" w:sz="0" w:space="0" w:color="auto"/>
        <w:left w:val="none" w:sz="0" w:space="0" w:color="auto"/>
        <w:bottom w:val="none" w:sz="0" w:space="0" w:color="auto"/>
        <w:right w:val="none" w:sz="0" w:space="0" w:color="auto"/>
      </w:divBdr>
    </w:div>
    <w:div w:id="912157651">
      <w:marLeft w:val="640"/>
      <w:marRight w:val="0"/>
      <w:marTop w:val="0"/>
      <w:marBottom w:val="0"/>
      <w:divBdr>
        <w:top w:val="none" w:sz="0" w:space="0" w:color="auto"/>
        <w:left w:val="none" w:sz="0" w:space="0" w:color="auto"/>
        <w:bottom w:val="none" w:sz="0" w:space="0" w:color="auto"/>
        <w:right w:val="none" w:sz="0" w:space="0" w:color="auto"/>
      </w:divBdr>
    </w:div>
    <w:div w:id="912160900">
      <w:marLeft w:val="640"/>
      <w:marRight w:val="0"/>
      <w:marTop w:val="0"/>
      <w:marBottom w:val="0"/>
      <w:divBdr>
        <w:top w:val="none" w:sz="0" w:space="0" w:color="auto"/>
        <w:left w:val="none" w:sz="0" w:space="0" w:color="auto"/>
        <w:bottom w:val="none" w:sz="0" w:space="0" w:color="auto"/>
        <w:right w:val="none" w:sz="0" w:space="0" w:color="auto"/>
      </w:divBdr>
    </w:div>
    <w:div w:id="912204173">
      <w:marLeft w:val="640"/>
      <w:marRight w:val="0"/>
      <w:marTop w:val="0"/>
      <w:marBottom w:val="0"/>
      <w:divBdr>
        <w:top w:val="none" w:sz="0" w:space="0" w:color="auto"/>
        <w:left w:val="none" w:sz="0" w:space="0" w:color="auto"/>
        <w:bottom w:val="none" w:sz="0" w:space="0" w:color="auto"/>
        <w:right w:val="none" w:sz="0" w:space="0" w:color="auto"/>
      </w:divBdr>
    </w:div>
    <w:div w:id="912273466">
      <w:marLeft w:val="640"/>
      <w:marRight w:val="0"/>
      <w:marTop w:val="0"/>
      <w:marBottom w:val="0"/>
      <w:divBdr>
        <w:top w:val="none" w:sz="0" w:space="0" w:color="auto"/>
        <w:left w:val="none" w:sz="0" w:space="0" w:color="auto"/>
        <w:bottom w:val="none" w:sz="0" w:space="0" w:color="auto"/>
        <w:right w:val="none" w:sz="0" w:space="0" w:color="auto"/>
      </w:divBdr>
    </w:div>
    <w:div w:id="912273839">
      <w:marLeft w:val="640"/>
      <w:marRight w:val="0"/>
      <w:marTop w:val="0"/>
      <w:marBottom w:val="0"/>
      <w:divBdr>
        <w:top w:val="none" w:sz="0" w:space="0" w:color="auto"/>
        <w:left w:val="none" w:sz="0" w:space="0" w:color="auto"/>
        <w:bottom w:val="none" w:sz="0" w:space="0" w:color="auto"/>
        <w:right w:val="none" w:sz="0" w:space="0" w:color="auto"/>
      </w:divBdr>
    </w:div>
    <w:div w:id="912282229">
      <w:marLeft w:val="640"/>
      <w:marRight w:val="0"/>
      <w:marTop w:val="0"/>
      <w:marBottom w:val="0"/>
      <w:divBdr>
        <w:top w:val="none" w:sz="0" w:space="0" w:color="auto"/>
        <w:left w:val="none" w:sz="0" w:space="0" w:color="auto"/>
        <w:bottom w:val="none" w:sz="0" w:space="0" w:color="auto"/>
        <w:right w:val="none" w:sz="0" w:space="0" w:color="auto"/>
      </w:divBdr>
    </w:div>
    <w:div w:id="912352207">
      <w:marLeft w:val="640"/>
      <w:marRight w:val="0"/>
      <w:marTop w:val="0"/>
      <w:marBottom w:val="0"/>
      <w:divBdr>
        <w:top w:val="none" w:sz="0" w:space="0" w:color="auto"/>
        <w:left w:val="none" w:sz="0" w:space="0" w:color="auto"/>
        <w:bottom w:val="none" w:sz="0" w:space="0" w:color="auto"/>
        <w:right w:val="none" w:sz="0" w:space="0" w:color="auto"/>
      </w:divBdr>
    </w:div>
    <w:div w:id="912468165">
      <w:marLeft w:val="640"/>
      <w:marRight w:val="0"/>
      <w:marTop w:val="0"/>
      <w:marBottom w:val="0"/>
      <w:divBdr>
        <w:top w:val="none" w:sz="0" w:space="0" w:color="auto"/>
        <w:left w:val="none" w:sz="0" w:space="0" w:color="auto"/>
        <w:bottom w:val="none" w:sz="0" w:space="0" w:color="auto"/>
        <w:right w:val="none" w:sz="0" w:space="0" w:color="auto"/>
      </w:divBdr>
    </w:div>
    <w:div w:id="912470754">
      <w:marLeft w:val="640"/>
      <w:marRight w:val="0"/>
      <w:marTop w:val="0"/>
      <w:marBottom w:val="0"/>
      <w:divBdr>
        <w:top w:val="none" w:sz="0" w:space="0" w:color="auto"/>
        <w:left w:val="none" w:sz="0" w:space="0" w:color="auto"/>
        <w:bottom w:val="none" w:sz="0" w:space="0" w:color="auto"/>
        <w:right w:val="none" w:sz="0" w:space="0" w:color="auto"/>
      </w:divBdr>
    </w:div>
    <w:div w:id="912472566">
      <w:marLeft w:val="640"/>
      <w:marRight w:val="0"/>
      <w:marTop w:val="0"/>
      <w:marBottom w:val="0"/>
      <w:divBdr>
        <w:top w:val="none" w:sz="0" w:space="0" w:color="auto"/>
        <w:left w:val="none" w:sz="0" w:space="0" w:color="auto"/>
        <w:bottom w:val="none" w:sz="0" w:space="0" w:color="auto"/>
        <w:right w:val="none" w:sz="0" w:space="0" w:color="auto"/>
      </w:divBdr>
    </w:div>
    <w:div w:id="912543466">
      <w:marLeft w:val="640"/>
      <w:marRight w:val="0"/>
      <w:marTop w:val="0"/>
      <w:marBottom w:val="0"/>
      <w:divBdr>
        <w:top w:val="none" w:sz="0" w:space="0" w:color="auto"/>
        <w:left w:val="none" w:sz="0" w:space="0" w:color="auto"/>
        <w:bottom w:val="none" w:sz="0" w:space="0" w:color="auto"/>
        <w:right w:val="none" w:sz="0" w:space="0" w:color="auto"/>
      </w:divBdr>
    </w:div>
    <w:div w:id="912544735">
      <w:marLeft w:val="640"/>
      <w:marRight w:val="0"/>
      <w:marTop w:val="0"/>
      <w:marBottom w:val="0"/>
      <w:divBdr>
        <w:top w:val="none" w:sz="0" w:space="0" w:color="auto"/>
        <w:left w:val="none" w:sz="0" w:space="0" w:color="auto"/>
        <w:bottom w:val="none" w:sz="0" w:space="0" w:color="auto"/>
        <w:right w:val="none" w:sz="0" w:space="0" w:color="auto"/>
      </w:divBdr>
    </w:div>
    <w:div w:id="912546763">
      <w:marLeft w:val="640"/>
      <w:marRight w:val="0"/>
      <w:marTop w:val="0"/>
      <w:marBottom w:val="0"/>
      <w:divBdr>
        <w:top w:val="none" w:sz="0" w:space="0" w:color="auto"/>
        <w:left w:val="none" w:sz="0" w:space="0" w:color="auto"/>
        <w:bottom w:val="none" w:sz="0" w:space="0" w:color="auto"/>
        <w:right w:val="none" w:sz="0" w:space="0" w:color="auto"/>
      </w:divBdr>
    </w:div>
    <w:div w:id="912546989">
      <w:marLeft w:val="640"/>
      <w:marRight w:val="0"/>
      <w:marTop w:val="0"/>
      <w:marBottom w:val="0"/>
      <w:divBdr>
        <w:top w:val="none" w:sz="0" w:space="0" w:color="auto"/>
        <w:left w:val="none" w:sz="0" w:space="0" w:color="auto"/>
        <w:bottom w:val="none" w:sz="0" w:space="0" w:color="auto"/>
        <w:right w:val="none" w:sz="0" w:space="0" w:color="auto"/>
      </w:divBdr>
    </w:div>
    <w:div w:id="912549683">
      <w:marLeft w:val="640"/>
      <w:marRight w:val="0"/>
      <w:marTop w:val="0"/>
      <w:marBottom w:val="0"/>
      <w:divBdr>
        <w:top w:val="none" w:sz="0" w:space="0" w:color="auto"/>
        <w:left w:val="none" w:sz="0" w:space="0" w:color="auto"/>
        <w:bottom w:val="none" w:sz="0" w:space="0" w:color="auto"/>
        <w:right w:val="none" w:sz="0" w:space="0" w:color="auto"/>
      </w:divBdr>
    </w:div>
    <w:div w:id="912660898">
      <w:marLeft w:val="640"/>
      <w:marRight w:val="0"/>
      <w:marTop w:val="0"/>
      <w:marBottom w:val="0"/>
      <w:divBdr>
        <w:top w:val="none" w:sz="0" w:space="0" w:color="auto"/>
        <w:left w:val="none" w:sz="0" w:space="0" w:color="auto"/>
        <w:bottom w:val="none" w:sz="0" w:space="0" w:color="auto"/>
        <w:right w:val="none" w:sz="0" w:space="0" w:color="auto"/>
      </w:divBdr>
    </w:div>
    <w:div w:id="912662836">
      <w:marLeft w:val="640"/>
      <w:marRight w:val="0"/>
      <w:marTop w:val="0"/>
      <w:marBottom w:val="0"/>
      <w:divBdr>
        <w:top w:val="none" w:sz="0" w:space="0" w:color="auto"/>
        <w:left w:val="none" w:sz="0" w:space="0" w:color="auto"/>
        <w:bottom w:val="none" w:sz="0" w:space="0" w:color="auto"/>
        <w:right w:val="none" w:sz="0" w:space="0" w:color="auto"/>
      </w:divBdr>
    </w:div>
    <w:div w:id="912663386">
      <w:marLeft w:val="640"/>
      <w:marRight w:val="0"/>
      <w:marTop w:val="0"/>
      <w:marBottom w:val="0"/>
      <w:divBdr>
        <w:top w:val="none" w:sz="0" w:space="0" w:color="auto"/>
        <w:left w:val="none" w:sz="0" w:space="0" w:color="auto"/>
        <w:bottom w:val="none" w:sz="0" w:space="0" w:color="auto"/>
        <w:right w:val="none" w:sz="0" w:space="0" w:color="auto"/>
      </w:divBdr>
    </w:div>
    <w:div w:id="912665110">
      <w:marLeft w:val="640"/>
      <w:marRight w:val="0"/>
      <w:marTop w:val="0"/>
      <w:marBottom w:val="0"/>
      <w:divBdr>
        <w:top w:val="none" w:sz="0" w:space="0" w:color="auto"/>
        <w:left w:val="none" w:sz="0" w:space="0" w:color="auto"/>
        <w:bottom w:val="none" w:sz="0" w:space="0" w:color="auto"/>
        <w:right w:val="none" w:sz="0" w:space="0" w:color="auto"/>
      </w:divBdr>
    </w:div>
    <w:div w:id="912741853">
      <w:marLeft w:val="640"/>
      <w:marRight w:val="0"/>
      <w:marTop w:val="0"/>
      <w:marBottom w:val="0"/>
      <w:divBdr>
        <w:top w:val="none" w:sz="0" w:space="0" w:color="auto"/>
        <w:left w:val="none" w:sz="0" w:space="0" w:color="auto"/>
        <w:bottom w:val="none" w:sz="0" w:space="0" w:color="auto"/>
        <w:right w:val="none" w:sz="0" w:space="0" w:color="auto"/>
      </w:divBdr>
    </w:div>
    <w:div w:id="912742307">
      <w:marLeft w:val="640"/>
      <w:marRight w:val="0"/>
      <w:marTop w:val="0"/>
      <w:marBottom w:val="0"/>
      <w:divBdr>
        <w:top w:val="none" w:sz="0" w:space="0" w:color="auto"/>
        <w:left w:val="none" w:sz="0" w:space="0" w:color="auto"/>
        <w:bottom w:val="none" w:sz="0" w:space="0" w:color="auto"/>
        <w:right w:val="none" w:sz="0" w:space="0" w:color="auto"/>
      </w:divBdr>
    </w:div>
    <w:div w:id="912742776">
      <w:marLeft w:val="640"/>
      <w:marRight w:val="0"/>
      <w:marTop w:val="0"/>
      <w:marBottom w:val="0"/>
      <w:divBdr>
        <w:top w:val="none" w:sz="0" w:space="0" w:color="auto"/>
        <w:left w:val="none" w:sz="0" w:space="0" w:color="auto"/>
        <w:bottom w:val="none" w:sz="0" w:space="0" w:color="auto"/>
        <w:right w:val="none" w:sz="0" w:space="0" w:color="auto"/>
      </w:divBdr>
    </w:div>
    <w:div w:id="912743815">
      <w:marLeft w:val="640"/>
      <w:marRight w:val="0"/>
      <w:marTop w:val="0"/>
      <w:marBottom w:val="0"/>
      <w:divBdr>
        <w:top w:val="none" w:sz="0" w:space="0" w:color="auto"/>
        <w:left w:val="none" w:sz="0" w:space="0" w:color="auto"/>
        <w:bottom w:val="none" w:sz="0" w:space="0" w:color="auto"/>
        <w:right w:val="none" w:sz="0" w:space="0" w:color="auto"/>
      </w:divBdr>
    </w:div>
    <w:div w:id="912786606">
      <w:marLeft w:val="640"/>
      <w:marRight w:val="0"/>
      <w:marTop w:val="0"/>
      <w:marBottom w:val="0"/>
      <w:divBdr>
        <w:top w:val="none" w:sz="0" w:space="0" w:color="auto"/>
        <w:left w:val="none" w:sz="0" w:space="0" w:color="auto"/>
        <w:bottom w:val="none" w:sz="0" w:space="0" w:color="auto"/>
        <w:right w:val="none" w:sz="0" w:space="0" w:color="auto"/>
      </w:divBdr>
    </w:div>
    <w:div w:id="912812760">
      <w:marLeft w:val="640"/>
      <w:marRight w:val="0"/>
      <w:marTop w:val="0"/>
      <w:marBottom w:val="0"/>
      <w:divBdr>
        <w:top w:val="none" w:sz="0" w:space="0" w:color="auto"/>
        <w:left w:val="none" w:sz="0" w:space="0" w:color="auto"/>
        <w:bottom w:val="none" w:sz="0" w:space="0" w:color="auto"/>
        <w:right w:val="none" w:sz="0" w:space="0" w:color="auto"/>
      </w:divBdr>
    </w:div>
    <w:div w:id="912817946">
      <w:marLeft w:val="640"/>
      <w:marRight w:val="0"/>
      <w:marTop w:val="0"/>
      <w:marBottom w:val="0"/>
      <w:divBdr>
        <w:top w:val="none" w:sz="0" w:space="0" w:color="auto"/>
        <w:left w:val="none" w:sz="0" w:space="0" w:color="auto"/>
        <w:bottom w:val="none" w:sz="0" w:space="0" w:color="auto"/>
        <w:right w:val="none" w:sz="0" w:space="0" w:color="auto"/>
      </w:divBdr>
    </w:div>
    <w:div w:id="912854149">
      <w:marLeft w:val="640"/>
      <w:marRight w:val="0"/>
      <w:marTop w:val="0"/>
      <w:marBottom w:val="0"/>
      <w:divBdr>
        <w:top w:val="none" w:sz="0" w:space="0" w:color="auto"/>
        <w:left w:val="none" w:sz="0" w:space="0" w:color="auto"/>
        <w:bottom w:val="none" w:sz="0" w:space="0" w:color="auto"/>
        <w:right w:val="none" w:sz="0" w:space="0" w:color="auto"/>
      </w:divBdr>
    </w:div>
    <w:div w:id="912859500">
      <w:marLeft w:val="640"/>
      <w:marRight w:val="0"/>
      <w:marTop w:val="0"/>
      <w:marBottom w:val="0"/>
      <w:divBdr>
        <w:top w:val="none" w:sz="0" w:space="0" w:color="auto"/>
        <w:left w:val="none" w:sz="0" w:space="0" w:color="auto"/>
        <w:bottom w:val="none" w:sz="0" w:space="0" w:color="auto"/>
        <w:right w:val="none" w:sz="0" w:space="0" w:color="auto"/>
      </w:divBdr>
    </w:div>
    <w:div w:id="912861617">
      <w:marLeft w:val="640"/>
      <w:marRight w:val="0"/>
      <w:marTop w:val="0"/>
      <w:marBottom w:val="0"/>
      <w:divBdr>
        <w:top w:val="none" w:sz="0" w:space="0" w:color="auto"/>
        <w:left w:val="none" w:sz="0" w:space="0" w:color="auto"/>
        <w:bottom w:val="none" w:sz="0" w:space="0" w:color="auto"/>
        <w:right w:val="none" w:sz="0" w:space="0" w:color="auto"/>
      </w:divBdr>
    </w:div>
    <w:div w:id="912929456">
      <w:marLeft w:val="640"/>
      <w:marRight w:val="0"/>
      <w:marTop w:val="0"/>
      <w:marBottom w:val="0"/>
      <w:divBdr>
        <w:top w:val="none" w:sz="0" w:space="0" w:color="auto"/>
        <w:left w:val="none" w:sz="0" w:space="0" w:color="auto"/>
        <w:bottom w:val="none" w:sz="0" w:space="0" w:color="auto"/>
        <w:right w:val="none" w:sz="0" w:space="0" w:color="auto"/>
      </w:divBdr>
    </w:div>
    <w:div w:id="912932767">
      <w:marLeft w:val="640"/>
      <w:marRight w:val="0"/>
      <w:marTop w:val="0"/>
      <w:marBottom w:val="0"/>
      <w:divBdr>
        <w:top w:val="none" w:sz="0" w:space="0" w:color="auto"/>
        <w:left w:val="none" w:sz="0" w:space="0" w:color="auto"/>
        <w:bottom w:val="none" w:sz="0" w:space="0" w:color="auto"/>
        <w:right w:val="none" w:sz="0" w:space="0" w:color="auto"/>
      </w:divBdr>
    </w:div>
    <w:div w:id="912934944">
      <w:marLeft w:val="640"/>
      <w:marRight w:val="0"/>
      <w:marTop w:val="0"/>
      <w:marBottom w:val="0"/>
      <w:divBdr>
        <w:top w:val="none" w:sz="0" w:space="0" w:color="auto"/>
        <w:left w:val="none" w:sz="0" w:space="0" w:color="auto"/>
        <w:bottom w:val="none" w:sz="0" w:space="0" w:color="auto"/>
        <w:right w:val="none" w:sz="0" w:space="0" w:color="auto"/>
      </w:divBdr>
    </w:div>
    <w:div w:id="913009410">
      <w:marLeft w:val="640"/>
      <w:marRight w:val="0"/>
      <w:marTop w:val="0"/>
      <w:marBottom w:val="0"/>
      <w:divBdr>
        <w:top w:val="none" w:sz="0" w:space="0" w:color="auto"/>
        <w:left w:val="none" w:sz="0" w:space="0" w:color="auto"/>
        <w:bottom w:val="none" w:sz="0" w:space="0" w:color="auto"/>
        <w:right w:val="none" w:sz="0" w:space="0" w:color="auto"/>
      </w:divBdr>
    </w:div>
    <w:div w:id="913010161">
      <w:marLeft w:val="640"/>
      <w:marRight w:val="0"/>
      <w:marTop w:val="0"/>
      <w:marBottom w:val="0"/>
      <w:divBdr>
        <w:top w:val="none" w:sz="0" w:space="0" w:color="auto"/>
        <w:left w:val="none" w:sz="0" w:space="0" w:color="auto"/>
        <w:bottom w:val="none" w:sz="0" w:space="0" w:color="auto"/>
        <w:right w:val="none" w:sz="0" w:space="0" w:color="auto"/>
      </w:divBdr>
    </w:div>
    <w:div w:id="913048836">
      <w:marLeft w:val="640"/>
      <w:marRight w:val="0"/>
      <w:marTop w:val="0"/>
      <w:marBottom w:val="0"/>
      <w:divBdr>
        <w:top w:val="none" w:sz="0" w:space="0" w:color="auto"/>
        <w:left w:val="none" w:sz="0" w:space="0" w:color="auto"/>
        <w:bottom w:val="none" w:sz="0" w:space="0" w:color="auto"/>
        <w:right w:val="none" w:sz="0" w:space="0" w:color="auto"/>
      </w:divBdr>
    </w:div>
    <w:div w:id="913129613">
      <w:marLeft w:val="640"/>
      <w:marRight w:val="0"/>
      <w:marTop w:val="0"/>
      <w:marBottom w:val="0"/>
      <w:divBdr>
        <w:top w:val="none" w:sz="0" w:space="0" w:color="auto"/>
        <w:left w:val="none" w:sz="0" w:space="0" w:color="auto"/>
        <w:bottom w:val="none" w:sz="0" w:space="0" w:color="auto"/>
        <w:right w:val="none" w:sz="0" w:space="0" w:color="auto"/>
      </w:divBdr>
    </w:div>
    <w:div w:id="913203099">
      <w:marLeft w:val="640"/>
      <w:marRight w:val="0"/>
      <w:marTop w:val="0"/>
      <w:marBottom w:val="0"/>
      <w:divBdr>
        <w:top w:val="none" w:sz="0" w:space="0" w:color="auto"/>
        <w:left w:val="none" w:sz="0" w:space="0" w:color="auto"/>
        <w:bottom w:val="none" w:sz="0" w:space="0" w:color="auto"/>
        <w:right w:val="none" w:sz="0" w:space="0" w:color="auto"/>
      </w:divBdr>
    </w:div>
    <w:div w:id="913272838">
      <w:marLeft w:val="640"/>
      <w:marRight w:val="0"/>
      <w:marTop w:val="0"/>
      <w:marBottom w:val="0"/>
      <w:divBdr>
        <w:top w:val="none" w:sz="0" w:space="0" w:color="auto"/>
        <w:left w:val="none" w:sz="0" w:space="0" w:color="auto"/>
        <w:bottom w:val="none" w:sz="0" w:space="0" w:color="auto"/>
        <w:right w:val="none" w:sz="0" w:space="0" w:color="auto"/>
      </w:divBdr>
    </w:div>
    <w:div w:id="913273847">
      <w:marLeft w:val="640"/>
      <w:marRight w:val="0"/>
      <w:marTop w:val="0"/>
      <w:marBottom w:val="0"/>
      <w:divBdr>
        <w:top w:val="none" w:sz="0" w:space="0" w:color="auto"/>
        <w:left w:val="none" w:sz="0" w:space="0" w:color="auto"/>
        <w:bottom w:val="none" w:sz="0" w:space="0" w:color="auto"/>
        <w:right w:val="none" w:sz="0" w:space="0" w:color="auto"/>
      </w:divBdr>
    </w:div>
    <w:div w:id="913275756">
      <w:marLeft w:val="640"/>
      <w:marRight w:val="0"/>
      <w:marTop w:val="0"/>
      <w:marBottom w:val="0"/>
      <w:divBdr>
        <w:top w:val="none" w:sz="0" w:space="0" w:color="auto"/>
        <w:left w:val="none" w:sz="0" w:space="0" w:color="auto"/>
        <w:bottom w:val="none" w:sz="0" w:space="0" w:color="auto"/>
        <w:right w:val="none" w:sz="0" w:space="0" w:color="auto"/>
      </w:divBdr>
    </w:div>
    <w:div w:id="913276681">
      <w:marLeft w:val="640"/>
      <w:marRight w:val="0"/>
      <w:marTop w:val="0"/>
      <w:marBottom w:val="0"/>
      <w:divBdr>
        <w:top w:val="none" w:sz="0" w:space="0" w:color="auto"/>
        <w:left w:val="none" w:sz="0" w:space="0" w:color="auto"/>
        <w:bottom w:val="none" w:sz="0" w:space="0" w:color="auto"/>
        <w:right w:val="none" w:sz="0" w:space="0" w:color="auto"/>
      </w:divBdr>
    </w:div>
    <w:div w:id="913315075">
      <w:marLeft w:val="640"/>
      <w:marRight w:val="0"/>
      <w:marTop w:val="0"/>
      <w:marBottom w:val="0"/>
      <w:divBdr>
        <w:top w:val="none" w:sz="0" w:space="0" w:color="auto"/>
        <w:left w:val="none" w:sz="0" w:space="0" w:color="auto"/>
        <w:bottom w:val="none" w:sz="0" w:space="0" w:color="auto"/>
        <w:right w:val="none" w:sz="0" w:space="0" w:color="auto"/>
      </w:divBdr>
    </w:div>
    <w:div w:id="913323139">
      <w:marLeft w:val="640"/>
      <w:marRight w:val="0"/>
      <w:marTop w:val="0"/>
      <w:marBottom w:val="0"/>
      <w:divBdr>
        <w:top w:val="none" w:sz="0" w:space="0" w:color="auto"/>
        <w:left w:val="none" w:sz="0" w:space="0" w:color="auto"/>
        <w:bottom w:val="none" w:sz="0" w:space="0" w:color="auto"/>
        <w:right w:val="none" w:sz="0" w:space="0" w:color="auto"/>
      </w:divBdr>
    </w:div>
    <w:div w:id="913394564">
      <w:marLeft w:val="640"/>
      <w:marRight w:val="0"/>
      <w:marTop w:val="0"/>
      <w:marBottom w:val="0"/>
      <w:divBdr>
        <w:top w:val="none" w:sz="0" w:space="0" w:color="auto"/>
        <w:left w:val="none" w:sz="0" w:space="0" w:color="auto"/>
        <w:bottom w:val="none" w:sz="0" w:space="0" w:color="auto"/>
        <w:right w:val="none" w:sz="0" w:space="0" w:color="auto"/>
      </w:divBdr>
    </w:div>
    <w:div w:id="913396643">
      <w:marLeft w:val="640"/>
      <w:marRight w:val="0"/>
      <w:marTop w:val="0"/>
      <w:marBottom w:val="0"/>
      <w:divBdr>
        <w:top w:val="none" w:sz="0" w:space="0" w:color="auto"/>
        <w:left w:val="none" w:sz="0" w:space="0" w:color="auto"/>
        <w:bottom w:val="none" w:sz="0" w:space="0" w:color="auto"/>
        <w:right w:val="none" w:sz="0" w:space="0" w:color="auto"/>
      </w:divBdr>
    </w:div>
    <w:div w:id="913397630">
      <w:marLeft w:val="640"/>
      <w:marRight w:val="0"/>
      <w:marTop w:val="0"/>
      <w:marBottom w:val="0"/>
      <w:divBdr>
        <w:top w:val="none" w:sz="0" w:space="0" w:color="auto"/>
        <w:left w:val="none" w:sz="0" w:space="0" w:color="auto"/>
        <w:bottom w:val="none" w:sz="0" w:space="0" w:color="auto"/>
        <w:right w:val="none" w:sz="0" w:space="0" w:color="auto"/>
      </w:divBdr>
    </w:div>
    <w:div w:id="913468652">
      <w:marLeft w:val="640"/>
      <w:marRight w:val="0"/>
      <w:marTop w:val="0"/>
      <w:marBottom w:val="0"/>
      <w:divBdr>
        <w:top w:val="none" w:sz="0" w:space="0" w:color="auto"/>
        <w:left w:val="none" w:sz="0" w:space="0" w:color="auto"/>
        <w:bottom w:val="none" w:sz="0" w:space="0" w:color="auto"/>
        <w:right w:val="none" w:sz="0" w:space="0" w:color="auto"/>
      </w:divBdr>
    </w:div>
    <w:div w:id="913471632">
      <w:marLeft w:val="640"/>
      <w:marRight w:val="0"/>
      <w:marTop w:val="0"/>
      <w:marBottom w:val="0"/>
      <w:divBdr>
        <w:top w:val="none" w:sz="0" w:space="0" w:color="auto"/>
        <w:left w:val="none" w:sz="0" w:space="0" w:color="auto"/>
        <w:bottom w:val="none" w:sz="0" w:space="0" w:color="auto"/>
        <w:right w:val="none" w:sz="0" w:space="0" w:color="auto"/>
      </w:divBdr>
    </w:div>
    <w:div w:id="913592414">
      <w:marLeft w:val="640"/>
      <w:marRight w:val="0"/>
      <w:marTop w:val="0"/>
      <w:marBottom w:val="0"/>
      <w:divBdr>
        <w:top w:val="none" w:sz="0" w:space="0" w:color="auto"/>
        <w:left w:val="none" w:sz="0" w:space="0" w:color="auto"/>
        <w:bottom w:val="none" w:sz="0" w:space="0" w:color="auto"/>
        <w:right w:val="none" w:sz="0" w:space="0" w:color="auto"/>
      </w:divBdr>
    </w:div>
    <w:div w:id="913592543">
      <w:marLeft w:val="640"/>
      <w:marRight w:val="0"/>
      <w:marTop w:val="0"/>
      <w:marBottom w:val="0"/>
      <w:divBdr>
        <w:top w:val="none" w:sz="0" w:space="0" w:color="auto"/>
        <w:left w:val="none" w:sz="0" w:space="0" w:color="auto"/>
        <w:bottom w:val="none" w:sz="0" w:space="0" w:color="auto"/>
        <w:right w:val="none" w:sz="0" w:space="0" w:color="auto"/>
      </w:divBdr>
    </w:div>
    <w:div w:id="913664261">
      <w:marLeft w:val="640"/>
      <w:marRight w:val="0"/>
      <w:marTop w:val="0"/>
      <w:marBottom w:val="0"/>
      <w:divBdr>
        <w:top w:val="none" w:sz="0" w:space="0" w:color="auto"/>
        <w:left w:val="none" w:sz="0" w:space="0" w:color="auto"/>
        <w:bottom w:val="none" w:sz="0" w:space="0" w:color="auto"/>
        <w:right w:val="none" w:sz="0" w:space="0" w:color="auto"/>
      </w:divBdr>
    </w:div>
    <w:div w:id="913667016">
      <w:marLeft w:val="640"/>
      <w:marRight w:val="0"/>
      <w:marTop w:val="0"/>
      <w:marBottom w:val="0"/>
      <w:divBdr>
        <w:top w:val="none" w:sz="0" w:space="0" w:color="auto"/>
        <w:left w:val="none" w:sz="0" w:space="0" w:color="auto"/>
        <w:bottom w:val="none" w:sz="0" w:space="0" w:color="auto"/>
        <w:right w:val="none" w:sz="0" w:space="0" w:color="auto"/>
      </w:divBdr>
    </w:div>
    <w:div w:id="913734911">
      <w:marLeft w:val="640"/>
      <w:marRight w:val="0"/>
      <w:marTop w:val="0"/>
      <w:marBottom w:val="0"/>
      <w:divBdr>
        <w:top w:val="none" w:sz="0" w:space="0" w:color="auto"/>
        <w:left w:val="none" w:sz="0" w:space="0" w:color="auto"/>
        <w:bottom w:val="none" w:sz="0" w:space="0" w:color="auto"/>
        <w:right w:val="none" w:sz="0" w:space="0" w:color="auto"/>
      </w:divBdr>
    </w:div>
    <w:div w:id="913852221">
      <w:marLeft w:val="640"/>
      <w:marRight w:val="0"/>
      <w:marTop w:val="0"/>
      <w:marBottom w:val="0"/>
      <w:divBdr>
        <w:top w:val="none" w:sz="0" w:space="0" w:color="auto"/>
        <w:left w:val="none" w:sz="0" w:space="0" w:color="auto"/>
        <w:bottom w:val="none" w:sz="0" w:space="0" w:color="auto"/>
        <w:right w:val="none" w:sz="0" w:space="0" w:color="auto"/>
      </w:divBdr>
    </w:div>
    <w:div w:id="913852937">
      <w:marLeft w:val="640"/>
      <w:marRight w:val="0"/>
      <w:marTop w:val="0"/>
      <w:marBottom w:val="0"/>
      <w:divBdr>
        <w:top w:val="none" w:sz="0" w:space="0" w:color="auto"/>
        <w:left w:val="none" w:sz="0" w:space="0" w:color="auto"/>
        <w:bottom w:val="none" w:sz="0" w:space="0" w:color="auto"/>
        <w:right w:val="none" w:sz="0" w:space="0" w:color="auto"/>
      </w:divBdr>
    </w:div>
    <w:div w:id="913853194">
      <w:marLeft w:val="640"/>
      <w:marRight w:val="0"/>
      <w:marTop w:val="0"/>
      <w:marBottom w:val="0"/>
      <w:divBdr>
        <w:top w:val="none" w:sz="0" w:space="0" w:color="auto"/>
        <w:left w:val="none" w:sz="0" w:space="0" w:color="auto"/>
        <w:bottom w:val="none" w:sz="0" w:space="0" w:color="auto"/>
        <w:right w:val="none" w:sz="0" w:space="0" w:color="auto"/>
      </w:divBdr>
    </w:div>
    <w:div w:id="913900929">
      <w:marLeft w:val="640"/>
      <w:marRight w:val="0"/>
      <w:marTop w:val="0"/>
      <w:marBottom w:val="0"/>
      <w:divBdr>
        <w:top w:val="none" w:sz="0" w:space="0" w:color="auto"/>
        <w:left w:val="none" w:sz="0" w:space="0" w:color="auto"/>
        <w:bottom w:val="none" w:sz="0" w:space="0" w:color="auto"/>
        <w:right w:val="none" w:sz="0" w:space="0" w:color="auto"/>
      </w:divBdr>
    </w:div>
    <w:div w:id="913928477">
      <w:marLeft w:val="640"/>
      <w:marRight w:val="0"/>
      <w:marTop w:val="0"/>
      <w:marBottom w:val="0"/>
      <w:divBdr>
        <w:top w:val="none" w:sz="0" w:space="0" w:color="auto"/>
        <w:left w:val="none" w:sz="0" w:space="0" w:color="auto"/>
        <w:bottom w:val="none" w:sz="0" w:space="0" w:color="auto"/>
        <w:right w:val="none" w:sz="0" w:space="0" w:color="auto"/>
      </w:divBdr>
    </w:div>
    <w:div w:id="913971733">
      <w:marLeft w:val="640"/>
      <w:marRight w:val="0"/>
      <w:marTop w:val="0"/>
      <w:marBottom w:val="0"/>
      <w:divBdr>
        <w:top w:val="none" w:sz="0" w:space="0" w:color="auto"/>
        <w:left w:val="none" w:sz="0" w:space="0" w:color="auto"/>
        <w:bottom w:val="none" w:sz="0" w:space="0" w:color="auto"/>
        <w:right w:val="none" w:sz="0" w:space="0" w:color="auto"/>
      </w:divBdr>
    </w:div>
    <w:div w:id="914096878">
      <w:marLeft w:val="640"/>
      <w:marRight w:val="0"/>
      <w:marTop w:val="0"/>
      <w:marBottom w:val="0"/>
      <w:divBdr>
        <w:top w:val="none" w:sz="0" w:space="0" w:color="auto"/>
        <w:left w:val="none" w:sz="0" w:space="0" w:color="auto"/>
        <w:bottom w:val="none" w:sz="0" w:space="0" w:color="auto"/>
        <w:right w:val="none" w:sz="0" w:space="0" w:color="auto"/>
      </w:divBdr>
    </w:div>
    <w:div w:id="914125207">
      <w:marLeft w:val="640"/>
      <w:marRight w:val="0"/>
      <w:marTop w:val="0"/>
      <w:marBottom w:val="0"/>
      <w:divBdr>
        <w:top w:val="none" w:sz="0" w:space="0" w:color="auto"/>
        <w:left w:val="none" w:sz="0" w:space="0" w:color="auto"/>
        <w:bottom w:val="none" w:sz="0" w:space="0" w:color="auto"/>
        <w:right w:val="none" w:sz="0" w:space="0" w:color="auto"/>
      </w:divBdr>
    </w:div>
    <w:div w:id="914126102">
      <w:marLeft w:val="640"/>
      <w:marRight w:val="0"/>
      <w:marTop w:val="0"/>
      <w:marBottom w:val="0"/>
      <w:divBdr>
        <w:top w:val="none" w:sz="0" w:space="0" w:color="auto"/>
        <w:left w:val="none" w:sz="0" w:space="0" w:color="auto"/>
        <w:bottom w:val="none" w:sz="0" w:space="0" w:color="auto"/>
        <w:right w:val="none" w:sz="0" w:space="0" w:color="auto"/>
      </w:divBdr>
    </w:div>
    <w:div w:id="914128260">
      <w:marLeft w:val="640"/>
      <w:marRight w:val="0"/>
      <w:marTop w:val="0"/>
      <w:marBottom w:val="0"/>
      <w:divBdr>
        <w:top w:val="none" w:sz="0" w:space="0" w:color="auto"/>
        <w:left w:val="none" w:sz="0" w:space="0" w:color="auto"/>
        <w:bottom w:val="none" w:sz="0" w:space="0" w:color="auto"/>
        <w:right w:val="none" w:sz="0" w:space="0" w:color="auto"/>
      </w:divBdr>
    </w:div>
    <w:div w:id="914128431">
      <w:marLeft w:val="640"/>
      <w:marRight w:val="0"/>
      <w:marTop w:val="0"/>
      <w:marBottom w:val="0"/>
      <w:divBdr>
        <w:top w:val="none" w:sz="0" w:space="0" w:color="auto"/>
        <w:left w:val="none" w:sz="0" w:space="0" w:color="auto"/>
        <w:bottom w:val="none" w:sz="0" w:space="0" w:color="auto"/>
        <w:right w:val="none" w:sz="0" w:space="0" w:color="auto"/>
      </w:divBdr>
    </w:div>
    <w:div w:id="914171262">
      <w:marLeft w:val="640"/>
      <w:marRight w:val="0"/>
      <w:marTop w:val="0"/>
      <w:marBottom w:val="0"/>
      <w:divBdr>
        <w:top w:val="none" w:sz="0" w:space="0" w:color="auto"/>
        <w:left w:val="none" w:sz="0" w:space="0" w:color="auto"/>
        <w:bottom w:val="none" w:sz="0" w:space="0" w:color="auto"/>
        <w:right w:val="none" w:sz="0" w:space="0" w:color="auto"/>
      </w:divBdr>
    </w:div>
    <w:div w:id="914245053">
      <w:marLeft w:val="640"/>
      <w:marRight w:val="0"/>
      <w:marTop w:val="0"/>
      <w:marBottom w:val="0"/>
      <w:divBdr>
        <w:top w:val="none" w:sz="0" w:space="0" w:color="auto"/>
        <w:left w:val="none" w:sz="0" w:space="0" w:color="auto"/>
        <w:bottom w:val="none" w:sz="0" w:space="0" w:color="auto"/>
        <w:right w:val="none" w:sz="0" w:space="0" w:color="auto"/>
      </w:divBdr>
    </w:div>
    <w:div w:id="914245326">
      <w:marLeft w:val="640"/>
      <w:marRight w:val="0"/>
      <w:marTop w:val="0"/>
      <w:marBottom w:val="0"/>
      <w:divBdr>
        <w:top w:val="none" w:sz="0" w:space="0" w:color="auto"/>
        <w:left w:val="none" w:sz="0" w:space="0" w:color="auto"/>
        <w:bottom w:val="none" w:sz="0" w:space="0" w:color="auto"/>
        <w:right w:val="none" w:sz="0" w:space="0" w:color="auto"/>
      </w:divBdr>
    </w:div>
    <w:div w:id="914317873">
      <w:marLeft w:val="640"/>
      <w:marRight w:val="0"/>
      <w:marTop w:val="0"/>
      <w:marBottom w:val="0"/>
      <w:divBdr>
        <w:top w:val="none" w:sz="0" w:space="0" w:color="auto"/>
        <w:left w:val="none" w:sz="0" w:space="0" w:color="auto"/>
        <w:bottom w:val="none" w:sz="0" w:space="0" w:color="auto"/>
        <w:right w:val="none" w:sz="0" w:space="0" w:color="auto"/>
      </w:divBdr>
    </w:div>
    <w:div w:id="914364707">
      <w:marLeft w:val="640"/>
      <w:marRight w:val="0"/>
      <w:marTop w:val="0"/>
      <w:marBottom w:val="0"/>
      <w:divBdr>
        <w:top w:val="none" w:sz="0" w:space="0" w:color="auto"/>
        <w:left w:val="none" w:sz="0" w:space="0" w:color="auto"/>
        <w:bottom w:val="none" w:sz="0" w:space="0" w:color="auto"/>
        <w:right w:val="none" w:sz="0" w:space="0" w:color="auto"/>
      </w:divBdr>
    </w:div>
    <w:div w:id="914436544">
      <w:marLeft w:val="640"/>
      <w:marRight w:val="0"/>
      <w:marTop w:val="0"/>
      <w:marBottom w:val="0"/>
      <w:divBdr>
        <w:top w:val="none" w:sz="0" w:space="0" w:color="auto"/>
        <w:left w:val="none" w:sz="0" w:space="0" w:color="auto"/>
        <w:bottom w:val="none" w:sz="0" w:space="0" w:color="auto"/>
        <w:right w:val="none" w:sz="0" w:space="0" w:color="auto"/>
      </w:divBdr>
    </w:div>
    <w:div w:id="914583815">
      <w:marLeft w:val="640"/>
      <w:marRight w:val="0"/>
      <w:marTop w:val="0"/>
      <w:marBottom w:val="0"/>
      <w:divBdr>
        <w:top w:val="none" w:sz="0" w:space="0" w:color="auto"/>
        <w:left w:val="none" w:sz="0" w:space="0" w:color="auto"/>
        <w:bottom w:val="none" w:sz="0" w:space="0" w:color="auto"/>
        <w:right w:val="none" w:sz="0" w:space="0" w:color="auto"/>
      </w:divBdr>
    </w:div>
    <w:div w:id="914585052">
      <w:marLeft w:val="640"/>
      <w:marRight w:val="0"/>
      <w:marTop w:val="0"/>
      <w:marBottom w:val="0"/>
      <w:divBdr>
        <w:top w:val="none" w:sz="0" w:space="0" w:color="auto"/>
        <w:left w:val="none" w:sz="0" w:space="0" w:color="auto"/>
        <w:bottom w:val="none" w:sz="0" w:space="0" w:color="auto"/>
        <w:right w:val="none" w:sz="0" w:space="0" w:color="auto"/>
      </w:divBdr>
    </w:div>
    <w:div w:id="914627238">
      <w:marLeft w:val="640"/>
      <w:marRight w:val="0"/>
      <w:marTop w:val="0"/>
      <w:marBottom w:val="0"/>
      <w:divBdr>
        <w:top w:val="none" w:sz="0" w:space="0" w:color="auto"/>
        <w:left w:val="none" w:sz="0" w:space="0" w:color="auto"/>
        <w:bottom w:val="none" w:sz="0" w:space="0" w:color="auto"/>
        <w:right w:val="none" w:sz="0" w:space="0" w:color="auto"/>
      </w:divBdr>
    </w:div>
    <w:div w:id="914632599">
      <w:marLeft w:val="640"/>
      <w:marRight w:val="0"/>
      <w:marTop w:val="0"/>
      <w:marBottom w:val="0"/>
      <w:divBdr>
        <w:top w:val="none" w:sz="0" w:space="0" w:color="auto"/>
        <w:left w:val="none" w:sz="0" w:space="0" w:color="auto"/>
        <w:bottom w:val="none" w:sz="0" w:space="0" w:color="auto"/>
        <w:right w:val="none" w:sz="0" w:space="0" w:color="auto"/>
      </w:divBdr>
    </w:div>
    <w:div w:id="914634450">
      <w:marLeft w:val="640"/>
      <w:marRight w:val="0"/>
      <w:marTop w:val="0"/>
      <w:marBottom w:val="0"/>
      <w:divBdr>
        <w:top w:val="none" w:sz="0" w:space="0" w:color="auto"/>
        <w:left w:val="none" w:sz="0" w:space="0" w:color="auto"/>
        <w:bottom w:val="none" w:sz="0" w:space="0" w:color="auto"/>
        <w:right w:val="none" w:sz="0" w:space="0" w:color="auto"/>
      </w:divBdr>
    </w:div>
    <w:div w:id="914706348">
      <w:marLeft w:val="640"/>
      <w:marRight w:val="0"/>
      <w:marTop w:val="0"/>
      <w:marBottom w:val="0"/>
      <w:divBdr>
        <w:top w:val="none" w:sz="0" w:space="0" w:color="auto"/>
        <w:left w:val="none" w:sz="0" w:space="0" w:color="auto"/>
        <w:bottom w:val="none" w:sz="0" w:space="0" w:color="auto"/>
        <w:right w:val="none" w:sz="0" w:space="0" w:color="auto"/>
      </w:divBdr>
    </w:div>
    <w:div w:id="914709463">
      <w:marLeft w:val="640"/>
      <w:marRight w:val="0"/>
      <w:marTop w:val="0"/>
      <w:marBottom w:val="0"/>
      <w:divBdr>
        <w:top w:val="none" w:sz="0" w:space="0" w:color="auto"/>
        <w:left w:val="none" w:sz="0" w:space="0" w:color="auto"/>
        <w:bottom w:val="none" w:sz="0" w:space="0" w:color="auto"/>
        <w:right w:val="none" w:sz="0" w:space="0" w:color="auto"/>
      </w:divBdr>
    </w:div>
    <w:div w:id="914709941">
      <w:marLeft w:val="640"/>
      <w:marRight w:val="0"/>
      <w:marTop w:val="0"/>
      <w:marBottom w:val="0"/>
      <w:divBdr>
        <w:top w:val="none" w:sz="0" w:space="0" w:color="auto"/>
        <w:left w:val="none" w:sz="0" w:space="0" w:color="auto"/>
        <w:bottom w:val="none" w:sz="0" w:space="0" w:color="auto"/>
        <w:right w:val="none" w:sz="0" w:space="0" w:color="auto"/>
      </w:divBdr>
    </w:div>
    <w:div w:id="914781015">
      <w:marLeft w:val="640"/>
      <w:marRight w:val="0"/>
      <w:marTop w:val="0"/>
      <w:marBottom w:val="0"/>
      <w:divBdr>
        <w:top w:val="none" w:sz="0" w:space="0" w:color="auto"/>
        <w:left w:val="none" w:sz="0" w:space="0" w:color="auto"/>
        <w:bottom w:val="none" w:sz="0" w:space="0" w:color="auto"/>
        <w:right w:val="none" w:sz="0" w:space="0" w:color="auto"/>
      </w:divBdr>
    </w:div>
    <w:div w:id="914820296">
      <w:marLeft w:val="640"/>
      <w:marRight w:val="0"/>
      <w:marTop w:val="0"/>
      <w:marBottom w:val="0"/>
      <w:divBdr>
        <w:top w:val="none" w:sz="0" w:space="0" w:color="auto"/>
        <w:left w:val="none" w:sz="0" w:space="0" w:color="auto"/>
        <w:bottom w:val="none" w:sz="0" w:space="0" w:color="auto"/>
        <w:right w:val="none" w:sz="0" w:space="0" w:color="auto"/>
      </w:divBdr>
    </w:div>
    <w:div w:id="914821898">
      <w:marLeft w:val="640"/>
      <w:marRight w:val="0"/>
      <w:marTop w:val="0"/>
      <w:marBottom w:val="0"/>
      <w:divBdr>
        <w:top w:val="none" w:sz="0" w:space="0" w:color="auto"/>
        <w:left w:val="none" w:sz="0" w:space="0" w:color="auto"/>
        <w:bottom w:val="none" w:sz="0" w:space="0" w:color="auto"/>
        <w:right w:val="none" w:sz="0" w:space="0" w:color="auto"/>
      </w:divBdr>
    </w:div>
    <w:div w:id="914973686">
      <w:marLeft w:val="640"/>
      <w:marRight w:val="0"/>
      <w:marTop w:val="0"/>
      <w:marBottom w:val="0"/>
      <w:divBdr>
        <w:top w:val="none" w:sz="0" w:space="0" w:color="auto"/>
        <w:left w:val="none" w:sz="0" w:space="0" w:color="auto"/>
        <w:bottom w:val="none" w:sz="0" w:space="0" w:color="auto"/>
        <w:right w:val="none" w:sz="0" w:space="0" w:color="auto"/>
      </w:divBdr>
    </w:div>
    <w:div w:id="915018645">
      <w:marLeft w:val="640"/>
      <w:marRight w:val="0"/>
      <w:marTop w:val="0"/>
      <w:marBottom w:val="0"/>
      <w:divBdr>
        <w:top w:val="none" w:sz="0" w:space="0" w:color="auto"/>
        <w:left w:val="none" w:sz="0" w:space="0" w:color="auto"/>
        <w:bottom w:val="none" w:sz="0" w:space="0" w:color="auto"/>
        <w:right w:val="none" w:sz="0" w:space="0" w:color="auto"/>
      </w:divBdr>
    </w:div>
    <w:div w:id="915170314">
      <w:marLeft w:val="640"/>
      <w:marRight w:val="0"/>
      <w:marTop w:val="0"/>
      <w:marBottom w:val="0"/>
      <w:divBdr>
        <w:top w:val="none" w:sz="0" w:space="0" w:color="auto"/>
        <w:left w:val="none" w:sz="0" w:space="0" w:color="auto"/>
        <w:bottom w:val="none" w:sz="0" w:space="0" w:color="auto"/>
        <w:right w:val="none" w:sz="0" w:space="0" w:color="auto"/>
      </w:divBdr>
    </w:div>
    <w:div w:id="915210838">
      <w:marLeft w:val="640"/>
      <w:marRight w:val="0"/>
      <w:marTop w:val="0"/>
      <w:marBottom w:val="0"/>
      <w:divBdr>
        <w:top w:val="none" w:sz="0" w:space="0" w:color="auto"/>
        <w:left w:val="none" w:sz="0" w:space="0" w:color="auto"/>
        <w:bottom w:val="none" w:sz="0" w:space="0" w:color="auto"/>
        <w:right w:val="none" w:sz="0" w:space="0" w:color="auto"/>
      </w:divBdr>
    </w:div>
    <w:div w:id="915212240">
      <w:marLeft w:val="640"/>
      <w:marRight w:val="0"/>
      <w:marTop w:val="0"/>
      <w:marBottom w:val="0"/>
      <w:divBdr>
        <w:top w:val="none" w:sz="0" w:space="0" w:color="auto"/>
        <w:left w:val="none" w:sz="0" w:space="0" w:color="auto"/>
        <w:bottom w:val="none" w:sz="0" w:space="0" w:color="auto"/>
        <w:right w:val="none" w:sz="0" w:space="0" w:color="auto"/>
      </w:divBdr>
    </w:div>
    <w:div w:id="915282323">
      <w:marLeft w:val="640"/>
      <w:marRight w:val="0"/>
      <w:marTop w:val="0"/>
      <w:marBottom w:val="0"/>
      <w:divBdr>
        <w:top w:val="none" w:sz="0" w:space="0" w:color="auto"/>
        <w:left w:val="none" w:sz="0" w:space="0" w:color="auto"/>
        <w:bottom w:val="none" w:sz="0" w:space="0" w:color="auto"/>
        <w:right w:val="none" w:sz="0" w:space="0" w:color="auto"/>
      </w:divBdr>
    </w:div>
    <w:div w:id="915285818">
      <w:marLeft w:val="640"/>
      <w:marRight w:val="0"/>
      <w:marTop w:val="0"/>
      <w:marBottom w:val="0"/>
      <w:divBdr>
        <w:top w:val="none" w:sz="0" w:space="0" w:color="auto"/>
        <w:left w:val="none" w:sz="0" w:space="0" w:color="auto"/>
        <w:bottom w:val="none" w:sz="0" w:space="0" w:color="auto"/>
        <w:right w:val="none" w:sz="0" w:space="0" w:color="auto"/>
      </w:divBdr>
    </w:div>
    <w:div w:id="915286045">
      <w:marLeft w:val="640"/>
      <w:marRight w:val="0"/>
      <w:marTop w:val="0"/>
      <w:marBottom w:val="0"/>
      <w:divBdr>
        <w:top w:val="none" w:sz="0" w:space="0" w:color="auto"/>
        <w:left w:val="none" w:sz="0" w:space="0" w:color="auto"/>
        <w:bottom w:val="none" w:sz="0" w:space="0" w:color="auto"/>
        <w:right w:val="none" w:sz="0" w:space="0" w:color="auto"/>
      </w:divBdr>
    </w:div>
    <w:div w:id="915356191">
      <w:marLeft w:val="640"/>
      <w:marRight w:val="0"/>
      <w:marTop w:val="0"/>
      <w:marBottom w:val="0"/>
      <w:divBdr>
        <w:top w:val="none" w:sz="0" w:space="0" w:color="auto"/>
        <w:left w:val="none" w:sz="0" w:space="0" w:color="auto"/>
        <w:bottom w:val="none" w:sz="0" w:space="0" w:color="auto"/>
        <w:right w:val="none" w:sz="0" w:space="0" w:color="auto"/>
      </w:divBdr>
    </w:div>
    <w:div w:id="915356292">
      <w:marLeft w:val="640"/>
      <w:marRight w:val="0"/>
      <w:marTop w:val="0"/>
      <w:marBottom w:val="0"/>
      <w:divBdr>
        <w:top w:val="none" w:sz="0" w:space="0" w:color="auto"/>
        <w:left w:val="none" w:sz="0" w:space="0" w:color="auto"/>
        <w:bottom w:val="none" w:sz="0" w:space="0" w:color="auto"/>
        <w:right w:val="none" w:sz="0" w:space="0" w:color="auto"/>
      </w:divBdr>
    </w:div>
    <w:div w:id="915431110">
      <w:marLeft w:val="640"/>
      <w:marRight w:val="0"/>
      <w:marTop w:val="0"/>
      <w:marBottom w:val="0"/>
      <w:divBdr>
        <w:top w:val="none" w:sz="0" w:space="0" w:color="auto"/>
        <w:left w:val="none" w:sz="0" w:space="0" w:color="auto"/>
        <w:bottom w:val="none" w:sz="0" w:space="0" w:color="auto"/>
        <w:right w:val="none" w:sz="0" w:space="0" w:color="auto"/>
      </w:divBdr>
    </w:div>
    <w:div w:id="915548789">
      <w:marLeft w:val="640"/>
      <w:marRight w:val="0"/>
      <w:marTop w:val="0"/>
      <w:marBottom w:val="0"/>
      <w:divBdr>
        <w:top w:val="none" w:sz="0" w:space="0" w:color="auto"/>
        <w:left w:val="none" w:sz="0" w:space="0" w:color="auto"/>
        <w:bottom w:val="none" w:sz="0" w:space="0" w:color="auto"/>
        <w:right w:val="none" w:sz="0" w:space="0" w:color="auto"/>
      </w:divBdr>
    </w:div>
    <w:div w:id="915626761">
      <w:marLeft w:val="640"/>
      <w:marRight w:val="0"/>
      <w:marTop w:val="0"/>
      <w:marBottom w:val="0"/>
      <w:divBdr>
        <w:top w:val="none" w:sz="0" w:space="0" w:color="auto"/>
        <w:left w:val="none" w:sz="0" w:space="0" w:color="auto"/>
        <w:bottom w:val="none" w:sz="0" w:space="0" w:color="auto"/>
        <w:right w:val="none" w:sz="0" w:space="0" w:color="auto"/>
      </w:divBdr>
    </w:div>
    <w:div w:id="915632904">
      <w:marLeft w:val="640"/>
      <w:marRight w:val="0"/>
      <w:marTop w:val="0"/>
      <w:marBottom w:val="0"/>
      <w:divBdr>
        <w:top w:val="none" w:sz="0" w:space="0" w:color="auto"/>
        <w:left w:val="none" w:sz="0" w:space="0" w:color="auto"/>
        <w:bottom w:val="none" w:sz="0" w:space="0" w:color="auto"/>
        <w:right w:val="none" w:sz="0" w:space="0" w:color="auto"/>
      </w:divBdr>
    </w:div>
    <w:div w:id="915669055">
      <w:marLeft w:val="640"/>
      <w:marRight w:val="0"/>
      <w:marTop w:val="0"/>
      <w:marBottom w:val="0"/>
      <w:divBdr>
        <w:top w:val="none" w:sz="0" w:space="0" w:color="auto"/>
        <w:left w:val="none" w:sz="0" w:space="0" w:color="auto"/>
        <w:bottom w:val="none" w:sz="0" w:space="0" w:color="auto"/>
        <w:right w:val="none" w:sz="0" w:space="0" w:color="auto"/>
      </w:divBdr>
    </w:div>
    <w:div w:id="915744407">
      <w:marLeft w:val="640"/>
      <w:marRight w:val="0"/>
      <w:marTop w:val="0"/>
      <w:marBottom w:val="0"/>
      <w:divBdr>
        <w:top w:val="none" w:sz="0" w:space="0" w:color="auto"/>
        <w:left w:val="none" w:sz="0" w:space="0" w:color="auto"/>
        <w:bottom w:val="none" w:sz="0" w:space="0" w:color="auto"/>
        <w:right w:val="none" w:sz="0" w:space="0" w:color="auto"/>
      </w:divBdr>
    </w:div>
    <w:div w:id="915748540">
      <w:marLeft w:val="640"/>
      <w:marRight w:val="0"/>
      <w:marTop w:val="0"/>
      <w:marBottom w:val="0"/>
      <w:divBdr>
        <w:top w:val="none" w:sz="0" w:space="0" w:color="auto"/>
        <w:left w:val="none" w:sz="0" w:space="0" w:color="auto"/>
        <w:bottom w:val="none" w:sz="0" w:space="0" w:color="auto"/>
        <w:right w:val="none" w:sz="0" w:space="0" w:color="auto"/>
      </w:divBdr>
    </w:div>
    <w:div w:id="915821750">
      <w:marLeft w:val="640"/>
      <w:marRight w:val="0"/>
      <w:marTop w:val="0"/>
      <w:marBottom w:val="0"/>
      <w:divBdr>
        <w:top w:val="none" w:sz="0" w:space="0" w:color="auto"/>
        <w:left w:val="none" w:sz="0" w:space="0" w:color="auto"/>
        <w:bottom w:val="none" w:sz="0" w:space="0" w:color="auto"/>
        <w:right w:val="none" w:sz="0" w:space="0" w:color="auto"/>
      </w:divBdr>
    </w:div>
    <w:div w:id="915866645">
      <w:marLeft w:val="640"/>
      <w:marRight w:val="0"/>
      <w:marTop w:val="0"/>
      <w:marBottom w:val="0"/>
      <w:divBdr>
        <w:top w:val="none" w:sz="0" w:space="0" w:color="auto"/>
        <w:left w:val="none" w:sz="0" w:space="0" w:color="auto"/>
        <w:bottom w:val="none" w:sz="0" w:space="0" w:color="auto"/>
        <w:right w:val="none" w:sz="0" w:space="0" w:color="auto"/>
      </w:divBdr>
    </w:div>
    <w:div w:id="915936302">
      <w:marLeft w:val="640"/>
      <w:marRight w:val="0"/>
      <w:marTop w:val="0"/>
      <w:marBottom w:val="0"/>
      <w:divBdr>
        <w:top w:val="none" w:sz="0" w:space="0" w:color="auto"/>
        <w:left w:val="none" w:sz="0" w:space="0" w:color="auto"/>
        <w:bottom w:val="none" w:sz="0" w:space="0" w:color="auto"/>
        <w:right w:val="none" w:sz="0" w:space="0" w:color="auto"/>
      </w:divBdr>
    </w:div>
    <w:div w:id="915942174">
      <w:marLeft w:val="640"/>
      <w:marRight w:val="0"/>
      <w:marTop w:val="0"/>
      <w:marBottom w:val="0"/>
      <w:divBdr>
        <w:top w:val="none" w:sz="0" w:space="0" w:color="auto"/>
        <w:left w:val="none" w:sz="0" w:space="0" w:color="auto"/>
        <w:bottom w:val="none" w:sz="0" w:space="0" w:color="auto"/>
        <w:right w:val="none" w:sz="0" w:space="0" w:color="auto"/>
      </w:divBdr>
    </w:div>
    <w:div w:id="915943832">
      <w:marLeft w:val="640"/>
      <w:marRight w:val="0"/>
      <w:marTop w:val="0"/>
      <w:marBottom w:val="0"/>
      <w:divBdr>
        <w:top w:val="none" w:sz="0" w:space="0" w:color="auto"/>
        <w:left w:val="none" w:sz="0" w:space="0" w:color="auto"/>
        <w:bottom w:val="none" w:sz="0" w:space="0" w:color="auto"/>
        <w:right w:val="none" w:sz="0" w:space="0" w:color="auto"/>
      </w:divBdr>
    </w:div>
    <w:div w:id="916014498">
      <w:marLeft w:val="640"/>
      <w:marRight w:val="0"/>
      <w:marTop w:val="0"/>
      <w:marBottom w:val="0"/>
      <w:divBdr>
        <w:top w:val="none" w:sz="0" w:space="0" w:color="auto"/>
        <w:left w:val="none" w:sz="0" w:space="0" w:color="auto"/>
        <w:bottom w:val="none" w:sz="0" w:space="0" w:color="auto"/>
        <w:right w:val="none" w:sz="0" w:space="0" w:color="auto"/>
      </w:divBdr>
    </w:div>
    <w:div w:id="916017598">
      <w:marLeft w:val="640"/>
      <w:marRight w:val="0"/>
      <w:marTop w:val="0"/>
      <w:marBottom w:val="0"/>
      <w:divBdr>
        <w:top w:val="none" w:sz="0" w:space="0" w:color="auto"/>
        <w:left w:val="none" w:sz="0" w:space="0" w:color="auto"/>
        <w:bottom w:val="none" w:sz="0" w:space="0" w:color="auto"/>
        <w:right w:val="none" w:sz="0" w:space="0" w:color="auto"/>
      </w:divBdr>
    </w:div>
    <w:div w:id="916018913">
      <w:marLeft w:val="640"/>
      <w:marRight w:val="0"/>
      <w:marTop w:val="0"/>
      <w:marBottom w:val="0"/>
      <w:divBdr>
        <w:top w:val="none" w:sz="0" w:space="0" w:color="auto"/>
        <w:left w:val="none" w:sz="0" w:space="0" w:color="auto"/>
        <w:bottom w:val="none" w:sz="0" w:space="0" w:color="auto"/>
        <w:right w:val="none" w:sz="0" w:space="0" w:color="auto"/>
      </w:divBdr>
    </w:div>
    <w:div w:id="916020305">
      <w:marLeft w:val="640"/>
      <w:marRight w:val="0"/>
      <w:marTop w:val="0"/>
      <w:marBottom w:val="0"/>
      <w:divBdr>
        <w:top w:val="none" w:sz="0" w:space="0" w:color="auto"/>
        <w:left w:val="none" w:sz="0" w:space="0" w:color="auto"/>
        <w:bottom w:val="none" w:sz="0" w:space="0" w:color="auto"/>
        <w:right w:val="none" w:sz="0" w:space="0" w:color="auto"/>
      </w:divBdr>
    </w:div>
    <w:div w:id="916062693">
      <w:marLeft w:val="640"/>
      <w:marRight w:val="0"/>
      <w:marTop w:val="0"/>
      <w:marBottom w:val="0"/>
      <w:divBdr>
        <w:top w:val="none" w:sz="0" w:space="0" w:color="auto"/>
        <w:left w:val="none" w:sz="0" w:space="0" w:color="auto"/>
        <w:bottom w:val="none" w:sz="0" w:space="0" w:color="auto"/>
        <w:right w:val="none" w:sz="0" w:space="0" w:color="auto"/>
      </w:divBdr>
    </w:div>
    <w:div w:id="916093149">
      <w:marLeft w:val="640"/>
      <w:marRight w:val="0"/>
      <w:marTop w:val="0"/>
      <w:marBottom w:val="0"/>
      <w:divBdr>
        <w:top w:val="none" w:sz="0" w:space="0" w:color="auto"/>
        <w:left w:val="none" w:sz="0" w:space="0" w:color="auto"/>
        <w:bottom w:val="none" w:sz="0" w:space="0" w:color="auto"/>
        <w:right w:val="none" w:sz="0" w:space="0" w:color="auto"/>
      </w:divBdr>
    </w:div>
    <w:div w:id="916131702">
      <w:marLeft w:val="640"/>
      <w:marRight w:val="0"/>
      <w:marTop w:val="0"/>
      <w:marBottom w:val="0"/>
      <w:divBdr>
        <w:top w:val="none" w:sz="0" w:space="0" w:color="auto"/>
        <w:left w:val="none" w:sz="0" w:space="0" w:color="auto"/>
        <w:bottom w:val="none" w:sz="0" w:space="0" w:color="auto"/>
        <w:right w:val="none" w:sz="0" w:space="0" w:color="auto"/>
      </w:divBdr>
    </w:div>
    <w:div w:id="916207926">
      <w:marLeft w:val="640"/>
      <w:marRight w:val="0"/>
      <w:marTop w:val="0"/>
      <w:marBottom w:val="0"/>
      <w:divBdr>
        <w:top w:val="none" w:sz="0" w:space="0" w:color="auto"/>
        <w:left w:val="none" w:sz="0" w:space="0" w:color="auto"/>
        <w:bottom w:val="none" w:sz="0" w:space="0" w:color="auto"/>
        <w:right w:val="none" w:sz="0" w:space="0" w:color="auto"/>
      </w:divBdr>
    </w:div>
    <w:div w:id="916208410">
      <w:marLeft w:val="640"/>
      <w:marRight w:val="0"/>
      <w:marTop w:val="0"/>
      <w:marBottom w:val="0"/>
      <w:divBdr>
        <w:top w:val="none" w:sz="0" w:space="0" w:color="auto"/>
        <w:left w:val="none" w:sz="0" w:space="0" w:color="auto"/>
        <w:bottom w:val="none" w:sz="0" w:space="0" w:color="auto"/>
        <w:right w:val="none" w:sz="0" w:space="0" w:color="auto"/>
      </w:divBdr>
    </w:div>
    <w:div w:id="916279771">
      <w:marLeft w:val="640"/>
      <w:marRight w:val="0"/>
      <w:marTop w:val="0"/>
      <w:marBottom w:val="0"/>
      <w:divBdr>
        <w:top w:val="none" w:sz="0" w:space="0" w:color="auto"/>
        <w:left w:val="none" w:sz="0" w:space="0" w:color="auto"/>
        <w:bottom w:val="none" w:sz="0" w:space="0" w:color="auto"/>
        <w:right w:val="none" w:sz="0" w:space="0" w:color="auto"/>
      </w:divBdr>
    </w:div>
    <w:div w:id="916282697">
      <w:marLeft w:val="640"/>
      <w:marRight w:val="0"/>
      <w:marTop w:val="0"/>
      <w:marBottom w:val="0"/>
      <w:divBdr>
        <w:top w:val="none" w:sz="0" w:space="0" w:color="auto"/>
        <w:left w:val="none" w:sz="0" w:space="0" w:color="auto"/>
        <w:bottom w:val="none" w:sz="0" w:space="0" w:color="auto"/>
        <w:right w:val="none" w:sz="0" w:space="0" w:color="auto"/>
      </w:divBdr>
    </w:div>
    <w:div w:id="916284659">
      <w:marLeft w:val="0"/>
      <w:marRight w:val="0"/>
      <w:marTop w:val="0"/>
      <w:marBottom w:val="0"/>
      <w:divBdr>
        <w:top w:val="none" w:sz="0" w:space="0" w:color="auto"/>
        <w:left w:val="none" w:sz="0" w:space="0" w:color="auto"/>
        <w:bottom w:val="none" w:sz="0" w:space="0" w:color="auto"/>
        <w:right w:val="none" w:sz="0" w:space="0" w:color="auto"/>
      </w:divBdr>
    </w:div>
    <w:div w:id="916548542">
      <w:marLeft w:val="640"/>
      <w:marRight w:val="0"/>
      <w:marTop w:val="0"/>
      <w:marBottom w:val="0"/>
      <w:divBdr>
        <w:top w:val="none" w:sz="0" w:space="0" w:color="auto"/>
        <w:left w:val="none" w:sz="0" w:space="0" w:color="auto"/>
        <w:bottom w:val="none" w:sz="0" w:space="0" w:color="auto"/>
        <w:right w:val="none" w:sz="0" w:space="0" w:color="auto"/>
      </w:divBdr>
    </w:div>
    <w:div w:id="916551248">
      <w:marLeft w:val="640"/>
      <w:marRight w:val="0"/>
      <w:marTop w:val="0"/>
      <w:marBottom w:val="0"/>
      <w:divBdr>
        <w:top w:val="none" w:sz="0" w:space="0" w:color="auto"/>
        <w:left w:val="none" w:sz="0" w:space="0" w:color="auto"/>
        <w:bottom w:val="none" w:sz="0" w:space="0" w:color="auto"/>
        <w:right w:val="none" w:sz="0" w:space="0" w:color="auto"/>
      </w:divBdr>
    </w:div>
    <w:div w:id="916591278">
      <w:marLeft w:val="640"/>
      <w:marRight w:val="0"/>
      <w:marTop w:val="0"/>
      <w:marBottom w:val="0"/>
      <w:divBdr>
        <w:top w:val="none" w:sz="0" w:space="0" w:color="auto"/>
        <w:left w:val="none" w:sz="0" w:space="0" w:color="auto"/>
        <w:bottom w:val="none" w:sz="0" w:space="0" w:color="auto"/>
        <w:right w:val="none" w:sz="0" w:space="0" w:color="auto"/>
      </w:divBdr>
    </w:div>
    <w:div w:id="916599906">
      <w:marLeft w:val="640"/>
      <w:marRight w:val="0"/>
      <w:marTop w:val="0"/>
      <w:marBottom w:val="0"/>
      <w:divBdr>
        <w:top w:val="none" w:sz="0" w:space="0" w:color="auto"/>
        <w:left w:val="none" w:sz="0" w:space="0" w:color="auto"/>
        <w:bottom w:val="none" w:sz="0" w:space="0" w:color="auto"/>
        <w:right w:val="none" w:sz="0" w:space="0" w:color="auto"/>
      </w:divBdr>
    </w:div>
    <w:div w:id="916667017">
      <w:marLeft w:val="640"/>
      <w:marRight w:val="0"/>
      <w:marTop w:val="0"/>
      <w:marBottom w:val="0"/>
      <w:divBdr>
        <w:top w:val="none" w:sz="0" w:space="0" w:color="auto"/>
        <w:left w:val="none" w:sz="0" w:space="0" w:color="auto"/>
        <w:bottom w:val="none" w:sz="0" w:space="0" w:color="auto"/>
        <w:right w:val="none" w:sz="0" w:space="0" w:color="auto"/>
      </w:divBdr>
    </w:div>
    <w:div w:id="916668166">
      <w:marLeft w:val="640"/>
      <w:marRight w:val="0"/>
      <w:marTop w:val="0"/>
      <w:marBottom w:val="0"/>
      <w:divBdr>
        <w:top w:val="none" w:sz="0" w:space="0" w:color="auto"/>
        <w:left w:val="none" w:sz="0" w:space="0" w:color="auto"/>
        <w:bottom w:val="none" w:sz="0" w:space="0" w:color="auto"/>
        <w:right w:val="none" w:sz="0" w:space="0" w:color="auto"/>
      </w:divBdr>
    </w:div>
    <w:div w:id="916672173">
      <w:marLeft w:val="640"/>
      <w:marRight w:val="0"/>
      <w:marTop w:val="0"/>
      <w:marBottom w:val="0"/>
      <w:divBdr>
        <w:top w:val="none" w:sz="0" w:space="0" w:color="auto"/>
        <w:left w:val="none" w:sz="0" w:space="0" w:color="auto"/>
        <w:bottom w:val="none" w:sz="0" w:space="0" w:color="auto"/>
        <w:right w:val="none" w:sz="0" w:space="0" w:color="auto"/>
      </w:divBdr>
    </w:div>
    <w:div w:id="916744788">
      <w:marLeft w:val="640"/>
      <w:marRight w:val="0"/>
      <w:marTop w:val="0"/>
      <w:marBottom w:val="0"/>
      <w:divBdr>
        <w:top w:val="none" w:sz="0" w:space="0" w:color="auto"/>
        <w:left w:val="none" w:sz="0" w:space="0" w:color="auto"/>
        <w:bottom w:val="none" w:sz="0" w:space="0" w:color="auto"/>
        <w:right w:val="none" w:sz="0" w:space="0" w:color="auto"/>
      </w:divBdr>
    </w:div>
    <w:div w:id="916750263">
      <w:marLeft w:val="640"/>
      <w:marRight w:val="0"/>
      <w:marTop w:val="0"/>
      <w:marBottom w:val="0"/>
      <w:divBdr>
        <w:top w:val="none" w:sz="0" w:space="0" w:color="auto"/>
        <w:left w:val="none" w:sz="0" w:space="0" w:color="auto"/>
        <w:bottom w:val="none" w:sz="0" w:space="0" w:color="auto"/>
        <w:right w:val="none" w:sz="0" w:space="0" w:color="auto"/>
      </w:divBdr>
    </w:div>
    <w:div w:id="916785296">
      <w:marLeft w:val="640"/>
      <w:marRight w:val="0"/>
      <w:marTop w:val="0"/>
      <w:marBottom w:val="0"/>
      <w:divBdr>
        <w:top w:val="none" w:sz="0" w:space="0" w:color="auto"/>
        <w:left w:val="none" w:sz="0" w:space="0" w:color="auto"/>
        <w:bottom w:val="none" w:sz="0" w:space="0" w:color="auto"/>
        <w:right w:val="none" w:sz="0" w:space="0" w:color="auto"/>
      </w:divBdr>
    </w:div>
    <w:div w:id="916788309">
      <w:marLeft w:val="640"/>
      <w:marRight w:val="0"/>
      <w:marTop w:val="0"/>
      <w:marBottom w:val="0"/>
      <w:divBdr>
        <w:top w:val="none" w:sz="0" w:space="0" w:color="auto"/>
        <w:left w:val="none" w:sz="0" w:space="0" w:color="auto"/>
        <w:bottom w:val="none" w:sz="0" w:space="0" w:color="auto"/>
        <w:right w:val="none" w:sz="0" w:space="0" w:color="auto"/>
      </w:divBdr>
    </w:div>
    <w:div w:id="916789996">
      <w:marLeft w:val="640"/>
      <w:marRight w:val="0"/>
      <w:marTop w:val="0"/>
      <w:marBottom w:val="0"/>
      <w:divBdr>
        <w:top w:val="none" w:sz="0" w:space="0" w:color="auto"/>
        <w:left w:val="none" w:sz="0" w:space="0" w:color="auto"/>
        <w:bottom w:val="none" w:sz="0" w:space="0" w:color="auto"/>
        <w:right w:val="none" w:sz="0" w:space="0" w:color="auto"/>
      </w:divBdr>
    </w:div>
    <w:div w:id="916862419">
      <w:marLeft w:val="640"/>
      <w:marRight w:val="0"/>
      <w:marTop w:val="0"/>
      <w:marBottom w:val="0"/>
      <w:divBdr>
        <w:top w:val="none" w:sz="0" w:space="0" w:color="auto"/>
        <w:left w:val="none" w:sz="0" w:space="0" w:color="auto"/>
        <w:bottom w:val="none" w:sz="0" w:space="0" w:color="auto"/>
        <w:right w:val="none" w:sz="0" w:space="0" w:color="auto"/>
      </w:divBdr>
    </w:div>
    <w:div w:id="916864620">
      <w:marLeft w:val="640"/>
      <w:marRight w:val="0"/>
      <w:marTop w:val="0"/>
      <w:marBottom w:val="0"/>
      <w:divBdr>
        <w:top w:val="none" w:sz="0" w:space="0" w:color="auto"/>
        <w:left w:val="none" w:sz="0" w:space="0" w:color="auto"/>
        <w:bottom w:val="none" w:sz="0" w:space="0" w:color="auto"/>
        <w:right w:val="none" w:sz="0" w:space="0" w:color="auto"/>
      </w:divBdr>
    </w:div>
    <w:div w:id="916935350">
      <w:marLeft w:val="640"/>
      <w:marRight w:val="0"/>
      <w:marTop w:val="0"/>
      <w:marBottom w:val="0"/>
      <w:divBdr>
        <w:top w:val="none" w:sz="0" w:space="0" w:color="auto"/>
        <w:left w:val="none" w:sz="0" w:space="0" w:color="auto"/>
        <w:bottom w:val="none" w:sz="0" w:space="0" w:color="auto"/>
        <w:right w:val="none" w:sz="0" w:space="0" w:color="auto"/>
      </w:divBdr>
    </w:div>
    <w:div w:id="916937613">
      <w:marLeft w:val="640"/>
      <w:marRight w:val="0"/>
      <w:marTop w:val="0"/>
      <w:marBottom w:val="0"/>
      <w:divBdr>
        <w:top w:val="none" w:sz="0" w:space="0" w:color="auto"/>
        <w:left w:val="none" w:sz="0" w:space="0" w:color="auto"/>
        <w:bottom w:val="none" w:sz="0" w:space="0" w:color="auto"/>
        <w:right w:val="none" w:sz="0" w:space="0" w:color="auto"/>
      </w:divBdr>
    </w:div>
    <w:div w:id="916939340">
      <w:marLeft w:val="640"/>
      <w:marRight w:val="0"/>
      <w:marTop w:val="0"/>
      <w:marBottom w:val="0"/>
      <w:divBdr>
        <w:top w:val="none" w:sz="0" w:space="0" w:color="auto"/>
        <w:left w:val="none" w:sz="0" w:space="0" w:color="auto"/>
        <w:bottom w:val="none" w:sz="0" w:space="0" w:color="auto"/>
        <w:right w:val="none" w:sz="0" w:space="0" w:color="auto"/>
      </w:divBdr>
    </w:div>
    <w:div w:id="916940981">
      <w:marLeft w:val="640"/>
      <w:marRight w:val="0"/>
      <w:marTop w:val="0"/>
      <w:marBottom w:val="0"/>
      <w:divBdr>
        <w:top w:val="none" w:sz="0" w:space="0" w:color="auto"/>
        <w:left w:val="none" w:sz="0" w:space="0" w:color="auto"/>
        <w:bottom w:val="none" w:sz="0" w:space="0" w:color="auto"/>
        <w:right w:val="none" w:sz="0" w:space="0" w:color="auto"/>
      </w:divBdr>
    </w:div>
    <w:div w:id="916983758">
      <w:marLeft w:val="640"/>
      <w:marRight w:val="0"/>
      <w:marTop w:val="0"/>
      <w:marBottom w:val="0"/>
      <w:divBdr>
        <w:top w:val="none" w:sz="0" w:space="0" w:color="auto"/>
        <w:left w:val="none" w:sz="0" w:space="0" w:color="auto"/>
        <w:bottom w:val="none" w:sz="0" w:space="0" w:color="auto"/>
        <w:right w:val="none" w:sz="0" w:space="0" w:color="auto"/>
      </w:divBdr>
    </w:div>
    <w:div w:id="916985405">
      <w:marLeft w:val="640"/>
      <w:marRight w:val="0"/>
      <w:marTop w:val="0"/>
      <w:marBottom w:val="0"/>
      <w:divBdr>
        <w:top w:val="none" w:sz="0" w:space="0" w:color="auto"/>
        <w:left w:val="none" w:sz="0" w:space="0" w:color="auto"/>
        <w:bottom w:val="none" w:sz="0" w:space="0" w:color="auto"/>
        <w:right w:val="none" w:sz="0" w:space="0" w:color="auto"/>
      </w:divBdr>
    </w:div>
    <w:div w:id="917011804">
      <w:marLeft w:val="640"/>
      <w:marRight w:val="0"/>
      <w:marTop w:val="0"/>
      <w:marBottom w:val="0"/>
      <w:divBdr>
        <w:top w:val="none" w:sz="0" w:space="0" w:color="auto"/>
        <w:left w:val="none" w:sz="0" w:space="0" w:color="auto"/>
        <w:bottom w:val="none" w:sz="0" w:space="0" w:color="auto"/>
        <w:right w:val="none" w:sz="0" w:space="0" w:color="auto"/>
      </w:divBdr>
    </w:div>
    <w:div w:id="917060362">
      <w:marLeft w:val="640"/>
      <w:marRight w:val="0"/>
      <w:marTop w:val="0"/>
      <w:marBottom w:val="0"/>
      <w:divBdr>
        <w:top w:val="none" w:sz="0" w:space="0" w:color="auto"/>
        <w:left w:val="none" w:sz="0" w:space="0" w:color="auto"/>
        <w:bottom w:val="none" w:sz="0" w:space="0" w:color="auto"/>
        <w:right w:val="none" w:sz="0" w:space="0" w:color="auto"/>
      </w:divBdr>
    </w:div>
    <w:div w:id="917130928">
      <w:marLeft w:val="640"/>
      <w:marRight w:val="0"/>
      <w:marTop w:val="0"/>
      <w:marBottom w:val="0"/>
      <w:divBdr>
        <w:top w:val="none" w:sz="0" w:space="0" w:color="auto"/>
        <w:left w:val="none" w:sz="0" w:space="0" w:color="auto"/>
        <w:bottom w:val="none" w:sz="0" w:space="0" w:color="auto"/>
        <w:right w:val="none" w:sz="0" w:space="0" w:color="auto"/>
      </w:divBdr>
    </w:div>
    <w:div w:id="917135899">
      <w:marLeft w:val="640"/>
      <w:marRight w:val="0"/>
      <w:marTop w:val="0"/>
      <w:marBottom w:val="0"/>
      <w:divBdr>
        <w:top w:val="none" w:sz="0" w:space="0" w:color="auto"/>
        <w:left w:val="none" w:sz="0" w:space="0" w:color="auto"/>
        <w:bottom w:val="none" w:sz="0" w:space="0" w:color="auto"/>
        <w:right w:val="none" w:sz="0" w:space="0" w:color="auto"/>
      </w:divBdr>
    </w:div>
    <w:div w:id="917136401">
      <w:marLeft w:val="640"/>
      <w:marRight w:val="0"/>
      <w:marTop w:val="0"/>
      <w:marBottom w:val="0"/>
      <w:divBdr>
        <w:top w:val="none" w:sz="0" w:space="0" w:color="auto"/>
        <w:left w:val="none" w:sz="0" w:space="0" w:color="auto"/>
        <w:bottom w:val="none" w:sz="0" w:space="0" w:color="auto"/>
        <w:right w:val="none" w:sz="0" w:space="0" w:color="auto"/>
      </w:divBdr>
    </w:div>
    <w:div w:id="917137049">
      <w:marLeft w:val="640"/>
      <w:marRight w:val="0"/>
      <w:marTop w:val="0"/>
      <w:marBottom w:val="0"/>
      <w:divBdr>
        <w:top w:val="none" w:sz="0" w:space="0" w:color="auto"/>
        <w:left w:val="none" w:sz="0" w:space="0" w:color="auto"/>
        <w:bottom w:val="none" w:sz="0" w:space="0" w:color="auto"/>
        <w:right w:val="none" w:sz="0" w:space="0" w:color="auto"/>
      </w:divBdr>
    </w:div>
    <w:div w:id="917177335">
      <w:marLeft w:val="640"/>
      <w:marRight w:val="0"/>
      <w:marTop w:val="0"/>
      <w:marBottom w:val="0"/>
      <w:divBdr>
        <w:top w:val="none" w:sz="0" w:space="0" w:color="auto"/>
        <w:left w:val="none" w:sz="0" w:space="0" w:color="auto"/>
        <w:bottom w:val="none" w:sz="0" w:space="0" w:color="auto"/>
        <w:right w:val="none" w:sz="0" w:space="0" w:color="auto"/>
      </w:divBdr>
    </w:div>
    <w:div w:id="917206842">
      <w:marLeft w:val="640"/>
      <w:marRight w:val="0"/>
      <w:marTop w:val="0"/>
      <w:marBottom w:val="0"/>
      <w:divBdr>
        <w:top w:val="none" w:sz="0" w:space="0" w:color="auto"/>
        <w:left w:val="none" w:sz="0" w:space="0" w:color="auto"/>
        <w:bottom w:val="none" w:sz="0" w:space="0" w:color="auto"/>
        <w:right w:val="none" w:sz="0" w:space="0" w:color="auto"/>
      </w:divBdr>
    </w:div>
    <w:div w:id="917207429">
      <w:marLeft w:val="640"/>
      <w:marRight w:val="0"/>
      <w:marTop w:val="0"/>
      <w:marBottom w:val="0"/>
      <w:divBdr>
        <w:top w:val="none" w:sz="0" w:space="0" w:color="auto"/>
        <w:left w:val="none" w:sz="0" w:space="0" w:color="auto"/>
        <w:bottom w:val="none" w:sz="0" w:space="0" w:color="auto"/>
        <w:right w:val="none" w:sz="0" w:space="0" w:color="auto"/>
      </w:divBdr>
    </w:div>
    <w:div w:id="917248474">
      <w:marLeft w:val="640"/>
      <w:marRight w:val="0"/>
      <w:marTop w:val="0"/>
      <w:marBottom w:val="0"/>
      <w:divBdr>
        <w:top w:val="none" w:sz="0" w:space="0" w:color="auto"/>
        <w:left w:val="none" w:sz="0" w:space="0" w:color="auto"/>
        <w:bottom w:val="none" w:sz="0" w:space="0" w:color="auto"/>
        <w:right w:val="none" w:sz="0" w:space="0" w:color="auto"/>
      </w:divBdr>
    </w:div>
    <w:div w:id="917249346">
      <w:marLeft w:val="640"/>
      <w:marRight w:val="0"/>
      <w:marTop w:val="0"/>
      <w:marBottom w:val="0"/>
      <w:divBdr>
        <w:top w:val="none" w:sz="0" w:space="0" w:color="auto"/>
        <w:left w:val="none" w:sz="0" w:space="0" w:color="auto"/>
        <w:bottom w:val="none" w:sz="0" w:space="0" w:color="auto"/>
        <w:right w:val="none" w:sz="0" w:space="0" w:color="auto"/>
      </w:divBdr>
    </w:div>
    <w:div w:id="917251949">
      <w:marLeft w:val="640"/>
      <w:marRight w:val="0"/>
      <w:marTop w:val="0"/>
      <w:marBottom w:val="0"/>
      <w:divBdr>
        <w:top w:val="none" w:sz="0" w:space="0" w:color="auto"/>
        <w:left w:val="none" w:sz="0" w:space="0" w:color="auto"/>
        <w:bottom w:val="none" w:sz="0" w:space="0" w:color="auto"/>
        <w:right w:val="none" w:sz="0" w:space="0" w:color="auto"/>
      </w:divBdr>
    </w:div>
    <w:div w:id="917252072">
      <w:marLeft w:val="640"/>
      <w:marRight w:val="0"/>
      <w:marTop w:val="0"/>
      <w:marBottom w:val="0"/>
      <w:divBdr>
        <w:top w:val="none" w:sz="0" w:space="0" w:color="auto"/>
        <w:left w:val="none" w:sz="0" w:space="0" w:color="auto"/>
        <w:bottom w:val="none" w:sz="0" w:space="0" w:color="auto"/>
        <w:right w:val="none" w:sz="0" w:space="0" w:color="auto"/>
      </w:divBdr>
    </w:div>
    <w:div w:id="917254950">
      <w:marLeft w:val="640"/>
      <w:marRight w:val="0"/>
      <w:marTop w:val="0"/>
      <w:marBottom w:val="0"/>
      <w:divBdr>
        <w:top w:val="none" w:sz="0" w:space="0" w:color="auto"/>
        <w:left w:val="none" w:sz="0" w:space="0" w:color="auto"/>
        <w:bottom w:val="none" w:sz="0" w:space="0" w:color="auto"/>
        <w:right w:val="none" w:sz="0" w:space="0" w:color="auto"/>
      </w:divBdr>
    </w:div>
    <w:div w:id="917405102">
      <w:marLeft w:val="640"/>
      <w:marRight w:val="0"/>
      <w:marTop w:val="0"/>
      <w:marBottom w:val="0"/>
      <w:divBdr>
        <w:top w:val="none" w:sz="0" w:space="0" w:color="auto"/>
        <w:left w:val="none" w:sz="0" w:space="0" w:color="auto"/>
        <w:bottom w:val="none" w:sz="0" w:space="0" w:color="auto"/>
        <w:right w:val="none" w:sz="0" w:space="0" w:color="auto"/>
      </w:divBdr>
    </w:div>
    <w:div w:id="917443692">
      <w:marLeft w:val="640"/>
      <w:marRight w:val="0"/>
      <w:marTop w:val="0"/>
      <w:marBottom w:val="0"/>
      <w:divBdr>
        <w:top w:val="none" w:sz="0" w:space="0" w:color="auto"/>
        <w:left w:val="none" w:sz="0" w:space="0" w:color="auto"/>
        <w:bottom w:val="none" w:sz="0" w:space="0" w:color="auto"/>
        <w:right w:val="none" w:sz="0" w:space="0" w:color="auto"/>
      </w:divBdr>
    </w:div>
    <w:div w:id="917445598">
      <w:marLeft w:val="640"/>
      <w:marRight w:val="0"/>
      <w:marTop w:val="0"/>
      <w:marBottom w:val="0"/>
      <w:divBdr>
        <w:top w:val="none" w:sz="0" w:space="0" w:color="auto"/>
        <w:left w:val="none" w:sz="0" w:space="0" w:color="auto"/>
        <w:bottom w:val="none" w:sz="0" w:space="0" w:color="auto"/>
        <w:right w:val="none" w:sz="0" w:space="0" w:color="auto"/>
      </w:divBdr>
    </w:div>
    <w:div w:id="917446314">
      <w:marLeft w:val="640"/>
      <w:marRight w:val="0"/>
      <w:marTop w:val="0"/>
      <w:marBottom w:val="0"/>
      <w:divBdr>
        <w:top w:val="none" w:sz="0" w:space="0" w:color="auto"/>
        <w:left w:val="none" w:sz="0" w:space="0" w:color="auto"/>
        <w:bottom w:val="none" w:sz="0" w:space="0" w:color="auto"/>
        <w:right w:val="none" w:sz="0" w:space="0" w:color="auto"/>
      </w:divBdr>
    </w:div>
    <w:div w:id="917447298">
      <w:marLeft w:val="640"/>
      <w:marRight w:val="0"/>
      <w:marTop w:val="0"/>
      <w:marBottom w:val="0"/>
      <w:divBdr>
        <w:top w:val="none" w:sz="0" w:space="0" w:color="auto"/>
        <w:left w:val="none" w:sz="0" w:space="0" w:color="auto"/>
        <w:bottom w:val="none" w:sz="0" w:space="0" w:color="auto"/>
        <w:right w:val="none" w:sz="0" w:space="0" w:color="auto"/>
      </w:divBdr>
    </w:div>
    <w:div w:id="917523509">
      <w:marLeft w:val="640"/>
      <w:marRight w:val="0"/>
      <w:marTop w:val="0"/>
      <w:marBottom w:val="0"/>
      <w:divBdr>
        <w:top w:val="none" w:sz="0" w:space="0" w:color="auto"/>
        <w:left w:val="none" w:sz="0" w:space="0" w:color="auto"/>
        <w:bottom w:val="none" w:sz="0" w:space="0" w:color="auto"/>
        <w:right w:val="none" w:sz="0" w:space="0" w:color="auto"/>
      </w:divBdr>
    </w:div>
    <w:div w:id="917523636">
      <w:marLeft w:val="640"/>
      <w:marRight w:val="0"/>
      <w:marTop w:val="0"/>
      <w:marBottom w:val="0"/>
      <w:divBdr>
        <w:top w:val="none" w:sz="0" w:space="0" w:color="auto"/>
        <w:left w:val="none" w:sz="0" w:space="0" w:color="auto"/>
        <w:bottom w:val="none" w:sz="0" w:space="0" w:color="auto"/>
        <w:right w:val="none" w:sz="0" w:space="0" w:color="auto"/>
      </w:divBdr>
    </w:div>
    <w:div w:id="917593078">
      <w:marLeft w:val="640"/>
      <w:marRight w:val="0"/>
      <w:marTop w:val="0"/>
      <w:marBottom w:val="0"/>
      <w:divBdr>
        <w:top w:val="none" w:sz="0" w:space="0" w:color="auto"/>
        <w:left w:val="none" w:sz="0" w:space="0" w:color="auto"/>
        <w:bottom w:val="none" w:sz="0" w:space="0" w:color="auto"/>
        <w:right w:val="none" w:sz="0" w:space="0" w:color="auto"/>
      </w:divBdr>
    </w:div>
    <w:div w:id="917595091">
      <w:marLeft w:val="640"/>
      <w:marRight w:val="0"/>
      <w:marTop w:val="0"/>
      <w:marBottom w:val="0"/>
      <w:divBdr>
        <w:top w:val="none" w:sz="0" w:space="0" w:color="auto"/>
        <w:left w:val="none" w:sz="0" w:space="0" w:color="auto"/>
        <w:bottom w:val="none" w:sz="0" w:space="0" w:color="auto"/>
        <w:right w:val="none" w:sz="0" w:space="0" w:color="auto"/>
      </w:divBdr>
    </w:div>
    <w:div w:id="917710510">
      <w:marLeft w:val="640"/>
      <w:marRight w:val="0"/>
      <w:marTop w:val="0"/>
      <w:marBottom w:val="0"/>
      <w:divBdr>
        <w:top w:val="none" w:sz="0" w:space="0" w:color="auto"/>
        <w:left w:val="none" w:sz="0" w:space="0" w:color="auto"/>
        <w:bottom w:val="none" w:sz="0" w:space="0" w:color="auto"/>
        <w:right w:val="none" w:sz="0" w:space="0" w:color="auto"/>
      </w:divBdr>
    </w:div>
    <w:div w:id="917712092">
      <w:marLeft w:val="640"/>
      <w:marRight w:val="0"/>
      <w:marTop w:val="0"/>
      <w:marBottom w:val="0"/>
      <w:divBdr>
        <w:top w:val="none" w:sz="0" w:space="0" w:color="auto"/>
        <w:left w:val="none" w:sz="0" w:space="0" w:color="auto"/>
        <w:bottom w:val="none" w:sz="0" w:space="0" w:color="auto"/>
        <w:right w:val="none" w:sz="0" w:space="0" w:color="auto"/>
      </w:divBdr>
    </w:div>
    <w:div w:id="917716969">
      <w:marLeft w:val="640"/>
      <w:marRight w:val="0"/>
      <w:marTop w:val="0"/>
      <w:marBottom w:val="0"/>
      <w:divBdr>
        <w:top w:val="none" w:sz="0" w:space="0" w:color="auto"/>
        <w:left w:val="none" w:sz="0" w:space="0" w:color="auto"/>
        <w:bottom w:val="none" w:sz="0" w:space="0" w:color="auto"/>
        <w:right w:val="none" w:sz="0" w:space="0" w:color="auto"/>
      </w:divBdr>
    </w:div>
    <w:div w:id="917783363">
      <w:marLeft w:val="640"/>
      <w:marRight w:val="0"/>
      <w:marTop w:val="0"/>
      <w:marBottom w:val="0"/>
      <w:divBdr>
        <w:top w:val="none" w:sz="0" w:space="0" w:color="auto"/>
        <w:left w:val="none" w:sz="0" w:space="0" w:color="auto"/>
        <w:bottom w:val="none" w:sz="0" w:space="0" w:color="auto"/>
        <w:right w:val="none" w:sz="0" w:space="0" w:color="auto"/>
      </w:divBdr>
    </w:div>
    <w:div w:id="917835299">
      <w:marLeft w:val="640"/>
      <w:marRight w:val="0"/>
      <w:marTop w:val="0"/>
      <w:marBottom w:val="0"/>
      <w:divBdr>
        <w:top w:val="none" w:sz="0" w:space="0" w:color="auto"/>
        <w:left w:val="none" w:sz="0" w:space="0" w:color="auto"/>
        <w:bottom w:val="none" w:sz="0" w:space="0" w:color="auto"/>
        <w:right w:val="none" w:sz="0" w:space="0" w:color="auto"/>
      </w:divBdr>
    </w:div>
    <w:div w:id="917901865">
      <w:marLeft w:val="640"/>
      <w:marRight w:val="0"/>
      <w:marTop w:val="0"/>
      <w:marBottom w:val="0"/>
      <w:divBdr>
        <w:top w:val="none" w:sz="0" w:space="0" w:color="auto"/>
        <w:left w:val="none" w:sz="0" w:space="0" w:color="auto"/>
        <w:bottom w:val="none" w:sz="0" w:space="0" w:color="auto"/>
        <w:right w:val="none" w:sz="0" w:space="0" w:color="auto"/>
      </w:divBdr>
    </w:div>
    <w:div w:id="917978949">
      <w:marLeft w:val="640"/>
      <w:marRight w:val="0"/>
      <w:marTop w:val="0"/>
      <w:marBottom w:val="0"/>
      <w:divBdr>
        <w:top w:val="none" w:sz="0" w:space="0" w:color="auto"/>
        <w:left w:val="none" w:sz="0" w:space="0" w:color="auto"/>
        <w:bottom w:val="none" w:sz="0" w:space="0" w:color="auto"/>
        <w:right w:val="none" w:sz="0" w:space="0" w:color="auto"/>
      </w:divBdr>
    </w:div>
    <w:div w:id="917980021">
      <w:marLeft w:val="640"/>
      <w:marRight w:val="0"/>
      <w:marTop w:val="0"/>
      <w:marBottom w:val="0"/>
      <w:divBdr>
        <w:top w:val="none" w:sz="0" w:space="0" w:color="auto"/>
        <w:left w:val="none" w:sz="0" w:space="0" w:color="auto"/>
        <w:bottom w:val="none" w:sz="0" w:space="0" w:color="auto"/>
        <w:right w:val="none" w:sz="0" w:space="0" w:color="auto"/>
      </w:divBdr>
    </w:div>
    <w:div w:id="918053888">
      <w:marLeft w:val="640"/>
      <w:marRight w:val="0"/>
      <w:marTop w:val="0"/>
      <w:marBottom w:val="0"/>
      <w:divBdr>
        <w:top w:val="none" w:sz="0" w:space="0" w:color="auto"/>
        <w:left w:val="none" w:sz="0" w:space="0" w:color="auto"/>
        <w:bottom w:val="none" w:sz="0" w:space="0" w:color="auto"/>
        <w:right w:val="none" w:sz="0" w:space="0" w:color="auto"/>
      </w:divBdr>
    </w:div>
    <w:div w:id="918056874">
      <w:marLeft w:val="640"/>
      <w:marRight w:val="0"/>
      <w:marTop w:val="0"/>
      <w:marBottom w:val="0"/>
      <w:divBdr>
        <w:top w:val="none" w:sz="0" w:space="0" w:color="auto"/>
        <w:left w:val="none" w:sz="0" w:space="0" w:color="auto"/>
        <w:bottom w:val="none" w:sz="0" w:space="0" w:color="auto"/>
        <w:right w:val="none" w:sz="0" w:space="0" w:color="auto"/>
      </w:divBdr>
    </w:div>
    <w:div w:id="918058834">
      <w:marLeft w:val="640"/>
      <w:marRight w:val="0"/>
      <w:marTop w:val="0"/>
      <w:marBottom w:val="0"/>
      <w:divBdr>
        <w:top w:val="none" w:sz="0" w:space="0" w:color="auto"/>
        <w:left w:val="none" w:sz="0" w:space="0" w:color="auto"/>
        <w:bottom w:val="none" w:sz="0" w:space="0" w:color="auto"/>
        <w:right w:val="none" w:sz="0" w:space="0" w:color="auto"/>
      </w:divBdr>
    </w:div>
    <w:div w:id="918059062">
      <w:marLeft w:val="640"/>
      <w:marRight w:val="0"/>
      <w:marTop w:val="0"/>
      <w:marBottom w:val="0"/>
      <w:divBdr>
        <w:top w:val="none" w:sz="0" w:space="0" w:color="auto"/>
        <w:left w:val="none" w:sz="0" w:space="0" w:color="auto"/>
        <w:bottom w:val="none" w:sz="0" w:space="0" w:color="auto"/>
        <w:right w:val="none" w:sz="0" w:space="0" w:color="auto"/>
      </w:divBdr>
    </w:div>
    <w:div w:id="918059145">
      <w:marLeft w:val="640"/>
      <w:marRight w:val="0"/>
      <w:marTop w:val="0"/>
      <w:marBottom w:val="0"/>
      <w:divBdr>
        <w:top w:val="none" w:sz="0" w:space="0" w:color="auto"/>
        <w:left w:val="none" w:sz="0" w:space="0" w:color="auto"/>
        <w:bottom w:val="none" w:sz="0" w:space="0" w:color="auto"/>
        <w:right w:val="none" w:sz="0" w:space="0" w:color="auto"/>
      </w:divBdr>
    </w:div>
    <w:div w:id="918059341">
      <w:marLeft w:val="640"/>
      <w:marRight w:val="0"/>
      <w:marTop w:val="0"/>
      <w:marBottom w:val="0"/>
      <w:divBdr>
        <w:top w:val="none" w:sz="0" w:space="0" w:color="auto"/>
        <w:left w:val="none" w:sz="0" w:space="0" w:color="auto"/>
        <w:bottom w:val="none" w:sz="0" w:space="0" w:color="auto"/>
        <w:right w:val="none" w:sz="0" w:space="0" w:color="auto"/>
      </w:divBdr>
    </w:div>
    <w:div w:id="918095959">
      <w:marLeft w:val="640"/>
      <w:marRight w:val="0"/>
      <w:marTop w:val="0"/>
      <w:marBottom w:val="0"/>
      <w:divBdr>
        <w:top w:val="none" w:sz="0" w:space="0" w:color="auto"/>
        <w:left w:val="none" w:sz="0" w:space="0" w:color="auto"/>
        <w:bottom w:val="none" w:sz="0" w:space="0" w:color="auto"/>
        <w:right w:val="none" w:sz="0" w:space="0" w:color="auto"/>
      </w:divBdr>
    </w:div>
    <w:div w:id="918171859">
      <w:marLeft w:val="640"/>
      <w:marRight w:val="0"/>
      <w:marTop w:val="0"/>
      <w:marBottom w:val="0"/>
      <w:divBdr>
        <w:top w:val="none" w:sz="0" w:space="0" w:color="auto"/>
        <w:left w:val="none" w:sz="0" w:space="0" w:color="auto"/>
        <w:bottom w:val="none" w:sz="0" w:space="0" w:color="auto"/>
        <w:right w:val="none" w:sz="0" w:space="0" w:color="auto"/>
      </w:divBdr>
    </w:div>
    <w:div w:id="918175218">
      <w:marLeft w:val="640"/>
      <w:marRight w:val="0"/>
      <w:marTop w:val="0"/>
      <w:marBottom w:val="0"/>
      <w:divBdr>
        <w:top w:val="none" w:sz="0" w:space="0" w:color="auto"/>
        <w:left w:val="none" w:sz="0" w:space="0" w:color="auto"/>
        <w:bottom w:val="none" w:sz="0" w:space="0" w:color="auto"/>
        <w:right w:val="none" w:sz="0" w:space="0" w:color="auto"/>
      </w:divBdr>
    </w:div>
    <w:div w:id="918248577">
      <w:marLeft w:val="640"/>
      <w:marRight w:val="0"/>
      <w:marTop w:val="0"/>
      <w:marBottom w:val="0"/>
      <w:divBdr>
        <w:top w:val="none" w:sz="0" w:space="0" w:color="auto"/>
        <w:left w:val="none" w:sz="0" w:space="0" w:color="auto"/>
        <w:bottom w:val="none" w:sz="0" w:space="0" w:color="auto"/>
        <w:right w:val="none" w:sz="0" w:space="0" w:color="auto"/>
      </w:divBdr>
    </w:div>
    <w:div w:id="918295557">
      <w:marLeft w:val="640"/>
      <w:marRight w:val="0"/>
      <w:marTop w:val="0"/>
      <w:marBottom w:val="0"/>
      <w:divBdr>
        <w:top w:val="none" w:sz="0" w:space="0" w:color="auto"/>
        <w:left w:val="none" w:sz="0" w:space="0" w:color="auto"/>
        <w:bottom w:val="none" w:sz="0" w:space="0" w:color="auto"/>
        <w:right w:val="none" w:sz="0" w:space="0" w:color="auto"/>
      </w:divBdr>
    </w:div>
    <w:div w:id="918296568">
      <w:marLeft w:val="640"/>
      <w:marRight w:val="0"/>
      <w:marTop w:val="0"/>
      <w:marBottom w:val="0"/>
      <w:divBdr>
        <w:top w:val="none" w:sz="0" w:space="0" w:color="auto"/>
        <w:left w:val="none" w:sz="0" w:space="0" w:color="auto"/>
        <w:bottom w:val="none" w:sz="0" w:space="0" w:color="auto"/>
        <w:right w:val="none" w:sz="0" w:space="0" w:color="auto"/>
      </w:divBdr>
    </w:div>
    <w:div w:id="918321916">
      <w:marLeft w:val="640"/>
      <w:marRight w:val="0"/>
      <w:marTop w:val="0"/>
      <w:marBottom w:val="0"/>
      <w:divBdr>
        <w:top w:val="none" w:sz="0" w:space="0" w:color="auto"/>
        <w:left w:val="none" w:sz="0" w:space="0" w:color="auto"/>
        <w:bottom w:val="none" w:sz="0" w:space="0" w:color="auto"/>
        <w:right w:val="none" w:sz="0" w:space="0" w:color="auto"/>
      </w:divBdr>
    </w:div>
    <w:div w:id="918367914">
      <w:marLeft w:val="640"/>
      <w:marRight w:val="0"/>
      <w:marTop w:val="0"/>
      <w:marBottom w:val="0"/>
      <w:divBdr>
        <w:top w:val="none" w:sz="0" w:space="0" w:color="auto"/>
        <w:left w:val="none" w:sz="0" w:space="0" w:color="auto"/>
        <w:bottom w:val="none" w:sz="0" w:space="0" w:color="auto"/>
        <w:right w:val="none" w:sz="0" w:space="0" w:color="auto"/>
      </w:divBdr>
    </w:div>
    <w:div w:id="918368408">
      <w:marLeft w:val="640"/>
      <w:marRight w:val="0"/>
      <w:marTop w:val="0"/>
      <w:marBottom w:val="0"/>
      <w:divBdr>
        <w:top w:val="none" w:sz="0" w:space="0" w:color="auto"/>
        <w:left w:val="none" w:sz="0" w:space="0" w:color="auto"/>
        <w:bottom w:val="none" w:sz="0" w:space="0" w:color="auto"/>
        <w:right w:val="none" w:sz="0" w:space="0" w:color="auto"/>
      </w:divBdr>
    </w:div>
    <w:div w:id="918447659">
      <w:marLeft w:val="640"/>
      <w:marRight w:val="0"/>
      <w:marTop w:val="0"/>
      <w:marBottom w:val="0"/>
      <w:divBdr>
        <w:top w:val="none" w:sz="0" w:space="0" w:color="auto"/>
        <w:left w:val="none" w:sz="0" w:space="0" w:color="auto"/>
        <w:bottom w:val="none" w:sz="0" w:space="0" w:color="auto"/>
        <w:right w:val="none" w:sz="0" w:space="0" w:color="auto"/>
      </w:divBdr>
    </w:div>
    <w:div w:id="918514281">
      <w:marLeft w:val="640"/>
      <w:marRight w:val="0"/>
      <w:marTop w:val="0"/>
      <w:marBottom w:val="0"/>
      <w:divBdr>
        <w:top w:val="none" w:sz="0" w:space="0" w:color="auto"/>
        <w:left w:val="none" w:sz="0" w:space="0" w:color="auto"/>
        <w:bottom w:val="none" w:sz="0" w:space="0" w:color="auto"/>
        <w:right w:val="none" w:sz="0" w:space="0" w:color="auto"/>
      </w:divBdr>
    </w:div>
    <w:div w:id="918517578">
      <w:marLeft w:val="640"/>
      <w:marRight w:val="0"/>
      <w:marTop w:val="0"/>
      <w:marBottom w:val="0"/>
      <w:divBdr>
        <w:top w:val="none" w:sz="0" w:space="0" w:color="auto"/>
        <w:left w:val="none" w:sz="0" w:space="0" w:color="auto"/>
        <w:bottom w:val="none" w:sz="0" w:space="0" w:color="auto"/>
        <w:right w:val="none" w:sz="0" w:space="0" w:color="auto"/>
      </w:divBdr>
    </w:div>
    <w:div w:id="918557900">
      <w:marLeft w:val="640"/>
      <w:marRight w:val="0"/>
      <w:marTop w:val="0"/>
      <w:marBottom w:val="0"/>
      <w:divBdr>
        <w:top w:val="none" w:sz="0" w:space="0" w:color="auto"/>
        <w:left w:val="none" w:sz="0" w:space="0" w:color="auto"/>
        <w:bottom w:val="none" w:sz="0" w:space="0" w:color="auto"/>
        <w:right w:val="none" w:sz="0" w:space="0" w:color="auto"/>
      </w:divBdr>
    </w:div>
    <w:div w:id="918559419">
      <w:marLeft w:val="640"/>
      <w:marRight w:val="0"/>
      <w:marTop w:val="0"/>
      <w:marBottom w:val="0"/>
      <w:divBdr>
        <w:top w:val="none" w:sz="0" w:space="0" w:color="auto"/>
        <w:left w:val="none" w:sz="0" w:space="0" w:color="auto"/>
        <w:bottom w:val="none" w:sz="0" w:space="0" w:color="auto"/>
        <w:right w:val="none" w:sz="0" w:space="0" w:color="auto"/>
      </w:divBdr>
    </w:div>
    <w:div w:id="918632868">
      <w:marLeft w:val="640"/>
      <w:marRight w:val="0"/>
      <w:marTop w:val="0"/>
      <w:marBottom w:val="0"/>
      <w:divBdr>
        <w:top w:val="none" w:sz="0" w:space="0" w:color="auto"/>
        <w:left w:val="none" w:sz="0" w:space="0" w:color="auto"/>
        <w:bottom w:val="none" w:sz="0" w:space="0" w:color="auto"/>
        <w:right w:val="none" w:sz="0" w:space="0" w:color="auto"/>
      </w:divBdr>
    </w:div>
    <w:div w:id="918634662">
      <w:marLeft w:val="640"/>
      <w:marRight w:val="0"/>
      <w:marTop w:val="0"/>
      <w:marBottom w:val="0"/>
      <w:divBdr>
        <w:top w:val="none" w:sz="0" w:space="0" w:color="auto"/>
        <w:left w:val="none" w:sz="0" w:space="0" w:color="auto"/>
        <w:bottom w:val="none" w:sz="0" w:space="0" w:color="auto"/>
        <w:right w:val="none" w:sz="0" w:space="0" w:color="auto"/>
      </w:divBdr>
    </w:div>
    <w:div w:id="918753539">
      <w:marLeft w:val="640"/>
      <w:marRight w:val="0"/>
      <w:marTop w:val="0"/>
      <w:marBottom w:val="0"/>
      <w:divBdr>
        <w:top w:val="none" w:sz="0" w:space="0" w:color="auto"/>
        <w:left w:val="none" w:sz="0" w:space="0" w:color="auto"/>
        <w:bottom w:val="none" w:sz="0" w:space="0" w:color="auto"/>
        <w:right w:val="none" w:sz="0" w:space="0" w:color="auto"/>
      </w:divBdr>
    </w:div>
    <w:div w:id="918757161">
      <w:marLeft w:val="640"/>
      <w:marRight w:val="0"/>
      <w:marTop w:val="0"/>
      <w:marBottom w:val="0"/>
      <w:divBdr>
        <w:top w:val="none" w:sz="0" w:space="0" w:color="auto"/>
        <w:left w:val="none" w:sz="0" w:space="0" w:color="auto"/>
        <w:bottom w:val="none" w:sz="0" w:space="0" w:color="auto"/>
        <w:right w:val="none" w:sz="0" w:space="0" w:color="auto"/>
      </w:divBdr>
    </w:div>
    <w:div w:id="918829515">
      <w:marLeft w:val="640"/>
      <w:marRight w:val="0"/>
      <w:marTop w:val="0"/>
      <w:marBottom w:val="0"/>
      <w:divBdr>
        <w:top w:val="none" w:sz="0" w:space="0" w:color="auto"/>
        <w:left w:val="none" w:sz="0" w:space="0" w:color="auto"/>
        <w:bottom w:val="none" w:sz="0" w:space="0" w:color="auto"/>
        <w:right w:val="none" w:sz="0" w:space="0" w:color="auto"/>
      </w:divBdr>
    </w:div>
    <w:div w:id="918831163">
      <w:marLeft w:val="640"/>
      <w:marRight w:val="0"/>
      <w:marTop w:val="0"/>
      <w:marBottom w:val="0"/>
      <w:divBdr>
        <w:top w:val="none" w:sz="0" w:space="0" w:color="auto"/>
        <w:left w:val="none" w:sz="0" w:space="0" w:color="auto"/>
        <w:bottom w:val="none" w:sz="0" w:space="0" w:color="auto"/>
        <w:right w:val="none" w:sz="0" w:space="0" w:color="auto"/>
      </w:divBdr>
    </w:div>
    <w:div w:id="918901669">
      <w:marLeft w:val="640"/>
      <w:marRight w:val="0"/>
      <w:marTop w:val="0"/>
      <w:marBottom w:val="0"/>
      <w:divBdr>
        <w:top w:val="none" w:sz="0" w:space="0" w:color="auto"/>
        <w:left w:val="none" w:sz="0" w:space="0" w:color="auto"/>
        <w:bottom w:val="none" w:sz="0" w:space="0" w:color="auto"/>
        <w:right w:val="none" w:sz="0" w:space="0" w:color="auto"/>
      </w:divBdr>
    </w:div>
    <w:div w:id="918905641">
      <w:marLeft w:val="640"/>
      <w:marRight w:val="0"/>
      <w:marTop w:val="0"/>
      <w:marBottom w:val="0"/>
      <w:divBdr>
        <w:top w:val="none" w:sz="0" w:space="0" w:color="auto"/>
        <w:left w:val="none" w:sz="0" w:space="0" w:color="auto"/>
        <w:bottom w:val="none" w:sz="0" w:space="0" w:color="auto"/>
        <w:right w:val="none" w:sz="0" w:space="0" w:color="auto"/>
      </w:divBdr>
    </w:div>
    <w:div w:id="918977171">
      <w:marLeft w:val="640"/>
      <w:marRight w:val="0"/>
      <w:marTop w:val="0"/>
      <w:marBottom w:val="0"/>
      <w:divBdr>
        <w:top w:val="none" w:sz="0" w:space="0" w:color="auto"/>
        <w:left w:val="none" w:sz="0" w:space="0" w:color="auto"/>
        <w:bottom w:val="none" w:sz="0" w:space="0" w:color="auto"/>
        <w:right w:val="none" w:sz="0" w:space="0" w:color="auto"/>
      </w:divBdr>
    </w:div>
    <w:div w:id="918978303">
      <w:marLeft w:val="640"/>
      <w:marRight w:val="0"/>
      <w:marTop w:val="0"/>
      <w:marBottom w:val="0"/>
      <w:divBdr>
        <w:top w:val="none" w:sz="0" w:space="0" w:color="auto"/>
        <w:left w:val="none" w:sz="0" w:space="0" w:color="auto"/>
        <w:bottom w:val="none" w:sz="0" w:space="0" w:color="auto"/>
        <w:right w:val="none" w:sz="0" w:space="0" w:color="auto"/>
      </w:divBdr>
    </w:div>
    <w:div w:id="919098941">
      <w:marLeft w:val="640"/>
      <w:marRight w:val="0"/>
      <w:marTop w:val="0"/>
      <w:marBottom w:val="0"/>
      <w:divBdr>
        <w:top w:val="none" w:sz="0" w:space="0" w:color="auto"/>
        <w:left w:val="none" w:sz="0" w:space="0" w:color="auto"/>
        <w:bottom w:val="none" w:sz="0" w:space="0" w:color="auto"/>
        <w:right w:val="none" w:sz="0" w:space="0" w:color="auto"/>
      </w:divBdr>
    </w:div>
    <w:div w:id="919100206">
      <w:marLeft w:val="640"/>
      <w:marRight w:val="0"/>
      <w:marTop w:val="0"/>
      <w:marBottom w:val="0"/>
      <w:divBdr>
        <w:top w:val="none" w:sz="0" w:space="0" w:color="auto"/>
        <w:left w:val="none" w:sz="0" w:space="0" w:color="auto"/>
        <w:bottom w:val="none" w:sz="0" w:space="0" w:color="auto"/>
        <w:right w:val="none" w:sz="0" w:space="0" w:color="auto"/>
      </w:divBdr>
    </w:div>
    <w:div w:id="919102081">
      <w:marLeft w:val="640"/>
      <w:marRight w:val="0"/>
      <w:marTop w:val="0"/>
      <w:marBottom w:val="0"/>
      <w:divBdr>
        <w:top w:val="none" w:sz="0" w:space="0" w:color="auto"/>
        <w:left w:val="none" w:sz="0" w:space="0" w:color="auto"/>
        <w:bottom w:val="none" w:sz="0" w:space="0" w:color="auto"/>
        <w:right w:val="none" w:sz="0" w:space="0" w:color="auto"/>
      </w:divBdr>
    </w:div>
    <w:div w:id="919143390">
      <w:marLeft w:val="640"/>
      <w:marRight w:val="0"/>
      <w:marTop w:val="0"/>
      <w:marBottom w:val="0"/>
      <w:divBdr>
        <w:top w:val="none" w:sz="0" w:space="0" w:color="auto"/>
        <w:left w:val="none" w:sz="0" w:space="0" w:color="auto"/>
        <w:bottom w:val="none" w:sz="0" w:space="0" w:color="auto"/>
        <w:right w:val="none" w:sz="0" w:space="0" w:color="auto"/>
      </w:divBdr>
    </w:div>
    <w:div w:id="919170810">
      <w:marLeft w:val="640"/>
      <w:marRight w:val="0"/>
      <w:marTop w:val="0"/>
      <w:marBottom w:val="0"/>
      <w:divBdr>
        <w:top w:val="none" w:sz="0" w:space="0" w:color="auto"/>
        <w:left w:val="none" w:sz="0" w:space="0" w:color="auto"/>
        <w:bottom w:val="none" w:sz="0" w:space="0" w:color="auto"/>
        <w:right w:val="none" w:sz="0" w:space="0" w:color="auto"/>
      </w:divBdr>
    </w:div>
    <w:div w:id="919219993">
      <w:marLeft w:val="640"/>
      <w:marRight w:val="0"/>
      <w:marTop w:val="0"/>
      <w:marBottom w:val="0"/>
      <w:divBdr>
        <w:top w:val="none" w:sz="0" w:space="0" w:color="auto"/>
        <w:left w:val="none" w:sz="0" w:space="0" w:color="auto"/>
        <w:bottom w:val="none" w:sz="0" w:space="0" w:color="auto"/>
        <w:right w:val="none" w:sz="0" w:space="0" w:color="auto"/>
      </w:divBdr>
    </w:div>
    <w:div w:id="919371653">
      <w:marLeft w:val="640"/>
      <w:marRight w:val="0"/>
      <w:marTop w:val="0"/>
      <w:marBottom w:val="0"/>
      <w:divBdr>
        <w:top w:val="none" w:sz="0" w:space="0" w:color="auto"/>
        <w:left w:val="none" w:sz="0" w:space="0" w:color="auto"/>
        <w:bottom w:val="none" w:sz="0" w:space="0" w:color="auto"/>
        <w:right w:val="none" w:sz="0" w:space="0" w:color="auto"/>
      </w:divBdr>
    </w:div>
    <w:div w:id="919408508">
      <w:marLeft w:val="640"/>
      <w:marRight w:val="0"/>
      <w:marTop w:val="0"/>
      <w:marBottom w:val="0"/>
      <w:divBdr>
        <w:top w:val="none" w:sz="0" w:space="0" w:color="auto"/>
        <w:left w:val="none" w:sz="0" w:space="0" w:color="auto"/>
        <w:bottom w:val="none" w:sz="0" w:space="0" w:color="auto"/>
        <w:right w:val="none" w:sz="0" w:space="0" w:color="auto"/>
      </w:divBdr>
    </w:div>
    <w:div w:id="919408686">
      <w:marLeft w:val="640"/>
      <w:marRight w:val="0"/>
      <w:marTop w:val="0"/>
      <w:marBottom w:val="0"/>
      <w:divBdr>
        <w:top w:val="none" w:sz="0" w:space="0" w:color="auto"/>
        <w:left w:val="none" w:sz="0" w:space="0" w:color="auto"/>
        <w:bottom w:val="none" w:sz="0" w:space="0" w:color="auto"/>
        <w:right w:val="none" w:sz="0" w:space="0" w:color="auto"/>
      </w:divBdr>
    </w:div>
    <w:div w:id="919411267">
      <w:marLeft w:val="640"/>
      <w:marRight w:val="0"/>
      <w:marTop w:val="0"/>
      <w:marBottom w:val="0"/>
      <w:divBdr>
        <w:top w:val="none" w:sz="0" w:space="0" w:color="auto"/>
        <w:left w:val="none" w:sz="0" w:space="0" w:color="auto"/>
        <w:bottom w:val="none" w:sz="0" w:space="0" w:color="auto"/>
        <w:right w:val="none" w:sz="0" w:space="0" w:color="auto"/>
      </w:divBdr>
    </w:div>
    <w:div w:id="919481881">
      <w:marLeft w:val="640"/>
      <w:marRight w:val="0"/>
      <w:marTop w:val="0"/>
      <w:marBottom w:val="0"/>
      <w:divBdr>
        <w:top w:val="none" w:sz="0" w:space="0" w:color="auto"/>
        <w:left w:val="none" w:sz="0" w:space="0" w:color="auto"/>
        <w:bottom w:val="none" w:sz="0" w:space="0" w:color="auto"/>
        <w:right w:val="none" w:sz="0" w:space="0" w:color="auto"/>
      </w:divBdr>
    </w:div>
    <w:div w:id="919484703">
      <w:marLeft w:val="640"/>
      <w:marRight w:val="0"/>
      <w:marTop w:val="0"/>
      <w:marBottom w:val="0"/>
      <w:divBdr>
        <w:top w:val="none" w:sz="0" w:space="0" w:color="auto"/>
        <w:left w:val="none" w:sz="0" w:space="0" w:color="auto"/>
        <w:bottom w:val="none" w:sz="0" w:space="0" w:color="auto"/>
        <w:right w:val="none" w:sz="0" w:space="0" w:color="auto"/>
      </w:divBdr>
    </w:div>
    <w:div w:id="919563862">
      <w:marLeft w:val="640"/>
      <w:marRight w:val="0"/>
      <w:marTop w:val="0"/>
      <w:marBottom w:val="0"/>
      <w:divBdr>
        <w:top w:val="none" w:sz="0" w:space="0" w:color="auto"/>
        <w:left w:val="none" w:sz="0" w:space="0" w:color="auto"/>
        <w:bottom w:val="none" w:sz="0" w:space="0" w:color="auto"/>
        <w:right w:val="none" w:sz="0" w:space="0" w:color="auto"/>
      </w:divBdr>
    </w:div>
    <w:div w:id="919564164">
      <w:marLeft w:val="640"/>
      <w:marRight w:val="0"/>
      <w:marTop w:val="0"/>
      <w:marBottom w:val="0"/>
      <w:divBdr>
        <w:top w:val="none" w:sz="0" w:space="0" w:color="auto"/>
        <w:left w:val="none" w:sz="0" w:space="0" w:color="auto"/>
        <w:bottom w:val="none" w:sz="0" w:space="0" w:color="auto"/>
        <w:right w:val="none" w:sz="0" w:space="0" w:color="auto"/>
      </w:divBdr>
    </w:div>
    <w:div w:id="919606184">
      <w:marLeft w:val="640"/>
      <w:marRight w:val="0"/>
      <w:marTop w:val="0"/>
      <w:marBottom w:val="0"/>
      <w:divBdr>
        <w:top w:val="none" w:sz="0" w:space="0" w:color="auto"/>
        <w:left w:val="none" w:sz="0" w:space="0" w:color="auto"/>
        <w:bottom w:val="none" w:sz="0" w:space="0" w:color="auto"/>
        <w:right w:val="none" w:sz="0" w:space="0" w:color="auto"/>
      </w:divBdr>
    </w:div>
    <w:div w:id="919633172">
      <w:marLeft w:val="640"/>
      <w:marRight w:val="0"/>
      <w:marTop w:val="0"/>
      <w:marBottom w:val="0"/>
      <w:divBdr>
        <w:top w:val="none" w:sz="0" w:space="0" w:color="auto"/>
        <w:left w:val="none" w:sz="0" w:space="0" w:color="auto"/>
        <w:bottom w:val="none" w:sz="0" w:space="0" w:color="auto"/>
        <w:right w:val="none" w:sz="0" w:space="0" w:color="auto"/>
      </w:divBdr>
    </w:div>
    <w:div w:id="919754248">
      <w:marLeft w:val="640"/>
      <w:marRight w:val="0"/>
      <w:marTop w:val="0"/>
      <w:marBottom w:val="0"/>
      <w:divBdr>
        <w:top w:val="none" w:sz="0" w:space="0" w:color="auto"/>
        <w:left w:val="none" w:sz="0" w:space="0" w:color="auto"/>
        <w:bottom w:val="none" w:sz="0" w:space="0" w:color="auto"/>
        <w:right w:val="none" w:sz="0" w:space="0" w:color="auto"/>
      </w:divBdr>
    </w:div>
    <w:div w:id="919757234">
      <w:marLeft w:val="640"/>
      <w:marRight w:val="0"/>
      <w:marTop w:val="0"/>
      <w:marBottom w:val="0"/>
      <w:divBdr>
        <w:top w:val="none" w:sz="0" w:space="0" w:color="auto"/>
        <w:left w:val="none" w:sz="0" w:space="0" w:color="auto"/>
        <w:bottom w:val="none" w:sz="0" w:space="0" w:color="auto"/>
        <w:right w:val="none" w:sz="0" w:space="0" w:color="auto"/>
      </w:divBdr>
    </w:div>
    <w:div w:id="919799411">
      <w:marLeft w:val="640"/>
      <w:marRight w:val="0"/>
      <w:marTop w:val="0"/>
      <w:marBottom w:val="0"/>
      <w:divBdr>
        <w:top w:val="none" w:sz="0" w:space="0" w:color="auto"/>
        <w:left w:val="none" w:sz="0" w:space="0" w:color="auto"/>
        <w:bottom w:val="none" w:sz="0" w:space="0" w:color="auto"/>
        <w:right w:val="none" w:sz="0" w:space="0" w:color="auto"/>
      </w:divBdr>
    </w:div>
    <w:div w:id="919869602">
      <w:marLeft w:val="640"/>
      <w:marRight w:val="0"/>
      <w:marTop w:val="0"/>
      <w:marBottom w:val="0"/>
      <w:divBdr>
        <w:top w:val="none" w:sz="0" w:space="0" w:color="auto"/>
        <w:left w:val="none" w:sz="0" w:space="0" w:color="auto"/>
        <w:bottom w:val="none" w:sz="0" w:space="0" w:color="auto"/>
        <w:right w:val="none" w:sz="0" w:space="0" w:color="auto"/>
      </w:divBdr>
    </w:div>
    <w:div w:id="919875097">
      <w:marLeft w:val="640"/>
      <w:marRight w:val="0"/>
      <w:marTop w:val="0"/>
      <w:marBottom w:val="0"/>
      <w:divBdr>
        <w:top w:val="none" w:sz="0" w:space="0" w:color="auto"/>
        <w:left w:val="none" w:sz="0" w:space="0" w:color="auto"/>
        <w:bottom w:val="none" w:sz="0" w:space="0" w:color="auto"/>
        <w:right w:val="none" w:sz="0" w:space="0" w:color="auto"/>
      </w:divBdr>
    </w:div>
    <w:div w:id="919944680">
      <w:marLeft w:val="640"/>
      <w:marRight w:val="0"/>
      <w:marTop w:val="0"/>
      <w:marBottom w:val="0"/>
      <w:divBdr>
        <w:top w:val="none" w:sz="0" w:space="0" w:color="auto"/>
        <w:left w:val="none" w:sz="0" w:space="0" w:color="auto"/>
        <w:bottom w:val="none" w:sz="0" w:space="0" w:color="auto"/>
        <w:right w:val="none" w:sz="0" w:space="0" w:color="auto"/>
      </w:divBdr>
    </w:div>
    <w:div w:id="919950473">
      <w:marLeft w:val="640"/>
      <w:marRight w:val="0"/>
      <w:marTop w:val="0"/>
      <w:marBottom w:val="0"/>
      <w:divBdr>
        <w:top w:val="none" w:sz="0" w:space="0" w:color="auto"/>
        <w:left w:val="none" w:sz="0" w:space="0" w:color="auto"/>
        <w:bottom w:val="none" w:sz="0" w:space="0" w:color="auto"/>
        <w:right w:val="none" w:sz="0" w:space="0" w:color="auto"/>
      </w:divBdr>
    </w:div>
    <w:div w:id="920018754">
      <w:marLeft w:val="640"/>
      <w:marRight w:val="0"/>
      <w:marTop w:val="0"/>
      <w:marBottom w:val="0"/>
      <w:divBdr>
        <w:top w:val="none" w:sz="0" w:space="0" w:color="auto"/>
        <w:left w:val="none" w:sz="0" w:space="0" w:color="auto"/>
        <w:bottom w:val="none" w:sz="0" w:space="0" w:color="auto"/>
        <w:right w:val="none" w:sz="0" w:space="0" w:color="auto"/>
      </w:divBdr>
    </w:div>
    <w:div w:id="920025641">
      <w:marLeft w:val="640"/>
      <w:marRight w:val="0"/>
      <w:marTop w:val="0"/>
      <w:marBottom w:val="0"/>
      <w:divBdr>
        <w:top w:val="none" w:sz="0" w:space="0" w:color="auto"/>
        <w:left w:val="none" w:sz="0" w:space="0" w:color="auto"/>
        <w:bottom w:val="none" w:sz="0" w:space="0" w:color="auto"/>
        <w:right w:val="none" w:sz="0" w:space="0" w:color="auto"/>
      </w:divBdr>
    </w:div>
    <w:div w:id="920061151">
      <w:marLeft w:val="640"/>
      <w:marRight w:val="0"/>
      <w:marTop w:val="0"/>
      <w:marBottom w:val="0"/>
      <w:divBdr>
        <w:top w:val="none" w:sz="0" w:space="0" w:color="auto"/>
        <w:left w:val="none" w:sz="0" w:space="0" w:color="auto"/>
        <w:bottom w:val="none" w:sz="0" w:space="0" w:color="auto"/>
        <w:right w:val="none" w:sz="0" w:space="0" w:color="auto"/>
      </w:divBdr>
    </w:div>
    <w:div w:id="920067961">
      <w:marLeft w:val="640"/>
      <w:marRight w:val="0"/>
      <w:marTop w:val="0"/>
      <w:marBottom w:val="0"/>
      <w:divBdr>
        <w:top w:val="none" w:sz="0" w:space="0" w:color="auto"/>
        <w:left w:val="none" w:sz="0" w:space="0" w:color="auto"/>
        <w:bottom w:val="none" w:sz="0" w:space="0" w:color="auto"/>
        <w:right w:val="none" w:sz="0" w:space="0" w:color="auto"/>
      </w:divBdr>
    </w:div>
    <w:div w:id="920141569">
      <w:marLeft w:val="640"/>
      <w:marRight w:val="0"/>
      <w:marTop w:val="0"/>
      <w:marBottom w:val="0"/>
      <w:divBdr>
        <w:top w:val="none" w:sz="0" w:space="0" w:color="auto"/>
        <w:left w:val="none" w:sz="0" w:space="0" w:color="auto"/>
        <w:bottom w:val="none" w:sz="0" w:space="0" w:color="auto"/>
        <w:right w:val="none" w:sz="0" w:space="0" w:color="auto"/>
      </w:divBdr>
    </w:div>
    <w:div w:id="920212722">
      <w:marLeft w:val="640"/>
      <w:marRight w:val="0"/>
      <w:marTop w:val="0"/>
      <w:marBottom w:val="0"/>
      <w:divBdr>
        <w:top w:val="none" w:sz="0" w:space="0" w:color="auto"/>
        <w:left w:val="none" w:sz="0" w:space="0" w:color="auto"/>
        <w:bottom w:val="none" w:sz="0" w:space="0" w:color="auto"/>
        <w:right w:val="none" w:sz="0" w:space="0" w:color="auto"/>
      </w:divBdr>
    </w:div>
    <w:div w:id="920258468">
      <w:marLeft w:val="640"/>
      <w:marRight w:val="0"/>
      <w:marTop w:val="0"/>
      <w:marBottom w:val="0"/>
      <w:divBdr>
        <w:top w:val="none" w:sz="0" w:space="0" w:color="auto"/>
        <w:left w:val="none" w:sz="0" w:space="0" w:color="auto"/>
        <w:bottom w:val="none" w:sz="0" w:space="0" w:color="auto"/>
        <w:right w:val="none" w:sz="0" w:space="0" w:color="auto"/>
      </w:divBdr>
    </w:div>
    <w:div w:id="920260307">
      <w:marLeft w:val="640"/>
      <w:marRight w:val="0"/>
      <w:marTop w:val="0"/>
      <w:marBottom w:val="0"/>
      <w:divBdr>
        <w:top w:val="none" w:sz="0" w:space="0" w:color="auto"/>
        <w:left w:val="none" w:sz="0" w:space="0" w:color="auto"/>
        <w:bottom w:val="none" w:sz="0" w:space="0" w:color="auto"/>
        <w:right w:val="none" w:sz="0" w:space="0" w:color="auto"/>
      </w:divBdr>
    </w:div>
    <w:div w:id="920335576">
      <w:marLeft w:val="640"/>
      <w:marRight w:val="0"/>
      <w:marTop w:val="0"/>
      <w:marBottom w:val="0"/>
      <w:divBdr>
        <w:top w:val="none" w:sz="0" w:space="0" w:color="auto"/>
        <w:left w:val="none" w:sz="0" w:space="0" w:color="auto"/>
        <w:bottom w:val="none" w:sz="0" w:space="0" w:color="auto"/>
        <w:right w:val="none" w:sz="0" w:space="0" w:color="auto"/>
      </w:divBdr>
    </w:div>
    <w:div w:id="920407110">
      <w:marLeft w:val="640"/>
      <w:marRight w:val="0"/>
      <w:marTop w:val="0"/>
      <w:marBottom w:val="0"/>
      <w:divBdr>
        <w:top w:val="none" w:sz="0" w:space="0" w:color="auto"/>
        <w:left w:val="none" w:sz="0" w:space="0" w:color="auto"/>
        <w:bottom w:val="none" w:sz="0" w:space="0" w:color="auto"/>
        <w:right w:val="none" w:sz="0" w:space="0" w:color="auto"/>
      </w:divBdr>
    </w:div>
    <w:div w:id="920409723">
      <w:marLeft w:val="640"/>
      <w:marRight w:val="0"/>
      <w:marTop w:val="0"/>
      <w:marBottom w:val="0"/>
      <w:divBdr>
        <w:top w:val="none" w:sz="0" w:space="0" w:color="auto"/>
        <w:left w:val="none" w:sz="0" w:space="0" w:color="auto"/>
        <w:bottom w:val="none" w:sz="0" w:space="0" w:color="auto"/>
        <w:right w:val="none" w:sz="0" w:space="0" w:color="auto"/>
      </w:divBdr>
    </w:div>
    <w:div w:id="920413881">
      <w:marLeft w:val="640"/>
      <w:marRight w:val="0"/>
      <w:marTop w:val="0"/>
      <w:marBottom w:val="0"/>
      <w:divBdr>
        <w:top w:val="none" w:sz="0" w:space="0" w:color="auto"/>
        <w:left w:val="none" w:sz="0" w:space="0" w:color="auto"/>
        <w:bottom w:val="none" w:sz="0" w:space="0" w:color="auto"/>
        <w:right w:val="none" w:sz="0" w:space="0" w:color="auto"/>
      </w:divBdr>
    </w:div>
    <w:div w:id="920523367">
      <w:marLeft w:val="640"/>
      <w:marRight w:val="0"/>
      <w:marTop w:val="0"/>
      <w:marBottom w:val="0"/>
      <w:divBdr>
        <w:top w:val="none" w:sz="0" w:space="0" w:color="auto"/>
        <w:left w:val="none" w:sz="0" w:space="0" w:color="auto"/>
        <w:bottom w:val="none" w:sz="0" w:space="0" w:color="auto"/>
        <w:right w:val="none" w:sz="0" w:space="0" w:color="auto"/>
      </w:divBdr>
    </w:div>
    <w:div w:id="920598871">
      <w:marLeft w:val="640"/>
      <w:marRight w:val="0"/>
      <w:marTop w:val="0"/>
      <w:marBottom w:val="0"/>
      <w:divBdr>
        <w:top w:val="none" w:sz="0" w:space="0" w:color="auto"/>
        <w:left w:val="none" w:sz="0" w:space="0" w:color="auto"/>
        <w:bottom w:val="none" w:sz="0" w:space="0" w:color="auto"/>
        <w:right w:val="none" w:sz="0" w:space="0" w:color="auto"/>
      </w:divBdr>
    </w:div>
    <w:div w:id="920599371">
      <w:marLeft w:val="640"/>
      <w:marRight w:val="0"/>
      <w:marTop w:val="0"/>
      <w:marBottom w:val="0"/>
      <w:divBdr>
        <w:top w:val="none" w:sz="0" w:space="0" w:color="auto"/>
        <w:left w:val="none" w:sz="0" w:space="0" w:color="auto"/>
        <w:bottom w:val="none" w:sz="0" w:space="0" w:color="auto"/>
        <w:right w:val="none" w:sz="0" w:space="0" w:color="auto"/>
      </w:divBdr>
    </w:div>
    <w:div w:id="920795086">
      <w:marLeft w:val="640"/>
      <w:marRight w:val="0"/>
      <w:marTop w:val="0"/>
      <w:marBottom w:val="0"/>
      <w:divBdr>
        <w:top w:val="none" w:sz="0" w:space="0" w:color="auto"/>
        <w:left w:val="none" w:sz="0" w:space="0" w:color="auto"/>
        <w:bottom w:val="none" w:sz="0" w:space="0" w:color="auto"/>
        <w:right w:val="none" w:sz="0" w:space="0" w:color="auto"/>
      </w:divBdr>
    </w:div>
    <w:div w:id="920797963">
      <w:marLeft w:val="640"/>
      <w:marRight w:val="0"/>
      <w:marTop w:val="0"/>
      <w:marBottom w:val="0"/>
      <w:divBdr>
        <w:top w:val="none" w:sz="0" w:space="0" w:color="auto"/>
        <w:left w:val="none" w:sz="0" w:space="0" w:color="auto"/>
        <w:bottom w:val="none" w:sz="0" w:space="0" w:color="auto"/>
        <w:right w:val="none" w:sz="0" w:space="0" w:color="auto"/>
      </w:divBdr>
    </w:div>
    <w:div w:id="920869714">
      <w:marLeft w:val="640"/>
      <w:marRight w:val="0"/>
      <w:marTop w:val="0"/>
      <w:marBottom w:val="0"/>
      <w:divBdr>
        <w:top w:val="none" w:sz="0" w:space="0" w:color="auto"/>
        <w:left w:val="none" w:sz="0" w:space="0" w:color="auto"/>
        <w:bottom w:val="none" w:sz="0" w:space="0" w:color="auto"/>
        <w:right w:val="none" w:sz="0" w:space="0" w:color="auto"/>
      </w:divBdr>
    </w:div>
    <w:div w:id="920873455">
      <w:marLeft w:val="640"/>
      <w:marRight w:val="0"/>
      <w:marTop w:val="0"/>
      <w:marBottom w:val="0"/>
      <w:divBdr>
        <w:top w:val="none" w:sz="0" w:space="0" w:color="auto"/>
        <w:left w:val="none" w:sz="0" w:space="0" w:color="auto"/>
        <w:bottom w:val="none" w:sz="0" w:space="0" w:color="auto"/>
        <w:right w:val="none" w:sz="0" w:space="0" w:color="auto"/>
      </w:divBdr>
    </w:div>
    <w:div w:id="920942374">
      <w:marLeft w:val="640"/>
      <w:marRight w:val="0"/>
      <w:marTop w:val="0"/>
      <w:marBottom w:val="0"/>
      <w:divBdr>
        <w:top w:val="none" w:sz="0" w:space="0" w:color="auto"/>
        <w:left w:val="none" w:sz="0" w:space="0" w:color="auto"/>
        <w:bottom w:val="none" w:sz="0" w:space="0" w:color="auto"/>
        <w:right w:val="none" w:sz="0" w:space="0" w:color="auto"/>
      </w:divBdr>
    </w:div>
    <w:div w:id="920943595">
      <w:marLeft w:val="640"/>
      <w:marRight w:val="0"/>
      <w:marTop w:val="0"/>
      <w:marBottom w:val="0"/>
      <w:divBdr>
        <w:top w:val="none" w:sz="0" w:space="0" w:color="auto"/>
        <w:left w:val="none" w:sz="0" w:space="0" w:color="auto"/>
        <w:bottom w:val="none" w:sz="0" w:space="0" w:color="auto"/>
        <w:right w:val="none" w:sz="0" w:space="0" w:color="auto"/>
      </w:divBdr>
    </w:div>
    <w:div w:id="920943634">
      <w:marLeft w:val="640"/>
      <w:marRight w:val="0"/>
      <w:marTop w:val="0"/>
      <w:marBottom w:val="0"/>
      <w:divBdr>
        <w:top w:val="none" w:sz="0" w:space="0" w:color="auto"/>
        <w:left w:val="none" w:sz="0" w:space="0" w:color="auto"/>
        <w:bottom w:val="none" w:sz="0" w:space="0" w:color="auto"/>
        <w:right w:val="none" w:sz="0" w:space="0" w:color="auto"/>
      </w:divBdr>
    </w:div>
    <w:div w:id="920987581">
      <w:marLeft w:val="640"/>
      <w:marRight w:val="0"/>
      <w:marTop w:val="0"/>
      <w:marBottom w:val="0"/>
      <w:divBdr>
        <w:top w:val="none" w:sz="0" w:space="0" w:color="auto"/>
        <w:left w:val="none" w:sz="0" w:space="0" w:color="auto"/>
        <w:bottom w:val="none" w:sz="0" w:space="0" w:color="auto"/>
        <w:right w:val="none" w:sz="0" w:space="0" w:color="auto"/>
      </w:divBdr>
    </w:div>
    <w:div w:id="920987583">
      <w:marLeft w:val="640"/>
      <w:marRight w:val="0"/>
      <w:marTop w:val="0"/>
      <w:marBottom w:val="0"/>
      <w:divBdr>
        <w:top w:val="none" w:sz="0" w:space="0" w:color="auto"/>
        <w:left w:val="none" w:sz="0" w:space="0" w:color="auto"/>
        <w:bottom w:val="none" w:sz="0" w:space="0" w:color="auto"/>
        <w:right w:val="none" w:sz="0" w:space="0" w:color="auto"/>
      </w:divBdr>
    </w:div>
    <w:div w:id="921060150">
      <w:marLeft w:val="640"/>
      <w:marRight w:val="0"/>
      <w:marTop w:val="0"/>
      <w:marBottom w:val="0"/>
      <w:divBdr>
        <w:top w:val="none" w:sz="0" w:space="0" w:color="auto"/>
        <w:left w:val="none" w:sz="0" w:space="0" w:color="auto"/>
        <w:bottom w:val="none" w:sz="0" w:space="0" w:color="auto"/>
        <w:right w:val="none" w:sz="0" w:space="0" w:color="auto"/>
      </w:divBdr>
    </w:div>
    <w:div w:id="921065699">
      <w:marLeft w:val="640"/>
      <w:marRight w:val="0"/>
      <w:marTop w:val="0"/>
      <w:marBottom w:val="0"/>
      <w:divBdr>
        <w:top w:val="none" w:sz="0" w:space="0" w:color="auto"/>
        <w:left w:val="none" w:sz="0" w:space="0" w:color="auto"/>
        <w:bottom w:val="none" w:sz="0" w:space="0" w:color="auto"/>
        <w:right w:val="none" w:sz="0" w:space="0" w:color="auto"/>
      </w:divBdr>
    </w:div>
    <w:div w:id="921108881">
      <w:marLeft w:val="640"/>
      <w:marRight w:val="0"/>
      <w:marTop w:val="0"/>
      <w:marBottom w:val="0"/>
      <w:divBdr>
        <w:top w:val="none" w:sz="0" w:space="0" w:color="auto"/>
        <w:left w:val="none" w:sz="0" w:space="0" w:color="auto"/>
        <w:bottom w:val="none" w:sz="0" w:space="0" w:color="auto"/>
        <w:right w:val="none" w:sz="0" w:space="0" w:color="auto"/>
      </w:divBdr>
    </w:div>
    <w:div w:id="921111357">
      <w:marLeft w:val="640"/>
      <w:marRight w:val="0"/>
      <w:marTop w:val="0"/>
      <w:marBottom w:val="0"/>
      <w:divBdr>
        <w:top w:val="none" w:sz="0" w:space="0" w:color="auto"/>
        <w:left w:val="none" w:sz="0" w:space="0" w:color="auto"/>
        <w:bottom w:val="none" w:sz="0" w:space="0" w:color="auto"/>
        <w:right w:val="none" w:sz="0" w:space="0" w:color="auto"/>
      </w:divBdr>
    </w:div>
    <w:div w:id="921138993">
      <w:marLeft w:val="640"/>
      <w:marRight w:val="0"/>
      <w:marTop w:val="0"/>
      <w:marBottom w:val="0"/>
      <w:divBdr>
        <w:top w:val="none" w:sz="0" w:space="0" w:color="auto"/>
        <w:left w:val="none" w:sz="0" w:space="0" w:color="auto"/>
        <w:bottom w:val="none" w:sz="0" w:space="0" w:color="auto"/>
        <w:right w:val="none" w:sz="0" w:space="0" w:color="auto"/>
      </w:divBdr>
    </w:div>
    <w:div w:id="921181641">
      <w:marLeft w:val="640"/>
      <w:marRight w:val="0"/>
      <w:marTop w:val="0"/>
      <w:marBottom w:val="0"/>
      <w:divBdr>
        <w:top w:val="none" w:sz="0" w:space="0" w:color="auto"/>
        <w:left w:val="none" w:sz="0" w:space="0" w:color="auto"/>
        <w:bottom w:val="none" w:sz="0" w:space="0" w:color="auto"/>
        <w:right w:val="none" w:sz="0" w:space="0" w:color="auto"/>
      </w:divBdr>
    </w:div>
    <w:div w:id="921185366">
      <w:marLeft w:val="640"/>
      <w:marRight w:val="0"/>
      <w:marTop w:val="0"/>
      <w:marBottom w:val="0"/>
      <w:divBdr>
        <w:top w:val="none" w:sz="0" w:space="0" w:color="auto"/>
        <w:left w:val="none" w:sz="0" w:space="0" w:color="auto"/>
        <w:bottom w:val="none" w:sz="0" w:space="0" w:color="auto"/>
        <w:right w:val="none" w:sz="0" w:space="0" w:color="auto"/>
      </w:divBdr>
    </w:div>
    <w:div w:id="921254567">
      <w:marLeft w:val="640"/>
      <w:marRight w:val="0"/>
      <w:marTop w:val="0"/>
      <w:marBottom w:val="0"/>
      <w:divBdr>
        <w:top w:val="none" w:sz="0" w:space="0" w:color="auto"/>
        <w:left w:val="none" w:sz="0" w:space="0" w:color="auto"/>
        <w:bottom w:val="none" w:sz="0" w:space="0" w:color="auto"/>
        <w:right w:val="none" w:sz="0" w:space="0" w:color="auto"/>
      </w:divBdr>
    </w:div>
    <w:div w:id="921370934">
      <w:marLeft w:val="640"/>
      <w:marRight w:val="0"/>
      <w:marTop w:val="0"/>
      <w:marBottom w:val="0"/>
      <w:divBdr>
        <w:top w:val="none" w:sz="0" w:space="0" w:color="auto"/>
        <w:left w:val="none" w:sz="0" w:space="0" w:color="auto"/>
        <w:bottom w:val="none" w:sz="0" w:space="0" w:color="auto"/>
        <w:right w:val="none" w:sz="0" w:space="0" w:color="auto"/>
      </w:divBdr>
    </w:div>
    <w:div w:id="921375691">
      <w:marLeft w:val="640"/>
      <w:marRight w:val="0"/>
      <w:marTop w:val="0"/>
      <w:marBottom w:val="0"/>
      <w:divBdr>
        <w:top w:val="none" w:sz="0" w:space="0" w:color="auto"/>
        <w:left w:val="none" w:sz="0" w:space="0" w:color="auto"/>
        <w:bottom w:val="none" w:sz="0" w:space="0" w:color="auto"/>
        <w:right w:val="none" w:sz="0" w:space="0" w:color="auto"/>
      </w:divBdr>
    </w:div>
    <w:div w:id="921379551">
      <w:marLeft w:val="640"/>
      <w:marRight w:val="0"/>
      <w:marTop w:val="0"/>
      <w:marBottom w:val="0"/>
      <w:divBdr>
        <w:top w:val="none" w:sz="0" w:space="0" w:color="auto"/>
        <w:left w:val="none" w:sz="0" w:space="0" w:color="auto"/>
        <w:bottom w:val="none" w:sz="0" w:space="0" w:color="auto"/>
        <w:right w:val="none" w:sz="0" w:space="0" w:color="auto"/>
      </w:divBdr>
    </w:div>
    <w:div w:id="921449593">
      <w:marLeft w:val="640"/>
      <w:marRight w:val="0"/>
      <w:marTop w:val="0"/>
      <w:marBottom w:val="0"/>
      <w:divBdr>
        <w:top w:val="none" w:sz="0" w:space="0" w:color="auto"/>
        <w:left w:val="none" w:sz="0" w:space="0" w:color="auto"/>
        <w:bottom w:val="none" w:sz="0" w:space="0" w:color="auto"/>
        <w:right w:val="none" w:sz="0" w:space="0" w:color="auto"/>
      </w:divBdr>
    </w:div>
    <w:div w:id="921452375">
      <w:marLeft w:val="640"/>
      <w:marRight w:val="0"/>
      <w:marTop w:val="0"/>
      <w:marBottom w:val="0"/>
      <w:divBdr>
        <w:top w:val="none" w:sz="0" w:space="0" w:color="auto"/>
        <w:left w:val="none" w:sz="0" w:space="0" w:color="auto"/>
        <w:bottom w:val="none" w:sz="0" w:space="0" w:color="auto"/>
        <w:right w:val="none" w:sz="0" w:space="0" w:color="auto"/>
      </w:divBdr>
    </w:div>
    <w:div w:id="921453552">
      <w:marLeft w:val="640"/>
      <w:marRight w:val="0"/>
      <w:marTop w:val="0"/>
      <w:marBottom w:val="0"/>
      <w:divBdr>
        <w:top w:val="none" w:sz="0" w:space="0" w:color="auto"/>
        <w:left w:val="none" w:sz="0" w:space="0" w:color="auto"/>
        <w:bottom w:val="none" w:sz="0" w:space="0" w:color="auto"/>
        <w:right w:val="none" w:sz="0" w:space="0" w:color="auto"/>
      </w:divBdr>
    </w:div>
    <w:div w:id="921522452">
      <w:marLeft w:val="640"/>
      <w:marRight w:val="0"/>
      <w:marTop w:val="0"/>
      <w:marBottom w:val="0"/>
      <w:divBdr>
        <w:top w:val="none" w:sz="0" w:space="0" w:color="auto"/>
        <w:left w:val="none" w:sz="0" w:space="0" w:color="auto"/>
        <w:bottom w:val="none" w:sz="0" w:space="0" w:color="auto"/>
        <w:right w:val="none" w:sz="0" w:space="0" w:color="auto"/>
      </w:divBdr>
    </w:div>
    <w:div w:id="921525067">
      <w:marLeft w:val="640"/>
      <w:marRight w:val="0"/>
      <w:marTop w:val="0"/>
      <w:marBottom w:val="0"/>
      <w:divBdr>
        <w:top w:val="none" w:sz="0" w:space="0" w:color="auto"/>
        <w:left w:val="none" w:sz="0" w:space="0" w:color="auto"/>
        <w:bottom w:val="none" w:sz="0" w:space="0" w:color="auto"/>
        <w:right w:val="none" w:sz="0" w:space="0" w:color="auto"/>
      </w:divBdr>
    </w:div>
    <w:div w:id="921568415">
      <w:marLeft w:val="640"/>
      <w:marRight w:val="0"/>
      <w:marTop w:val="0"/>
      <w:marBottom w:val="0"/>
      <w:divBdr>
        <w:top w:val="none" w:sz="0" w:space="0" w:color="auto"/>
        <w:left w:val="none" w:sz="0" w:space="0" w:color="auto"/>
        <w:bottom w:val="none" w:sz="0" w:space="0" w:color="auto"/>
        <w:right w:val="none" w:sz="0" w:space="0" w:color="auto"/>
      </w:divBdr>
    </w:div>
    <w:div w:id="921569483">
      <w:marLeft w:val="640"/>
      <w:marRight w:val="0"/>
      <w:marTop w:val="0"/>
      <w:marBottom w:val="0"/>
      <w:divBdr>
        <w:top w:val="none" w:sz="0" w:space="0" w:color="auto"/>
        <w:left w:val="none" w:sz="0" w:space="0" w:color="auto"/>
        <w:bottom w:val="none" w:sz="0" w:space="0" w:color="auto"/>
        <w:right w:val="none" w:sz="0" w:space="0" w:color="auto"/>
      </w:divBdr>
    </w:div>
    <w:div w:id="921571408">
      <w:marLeft w:val="640"/>
      <w:marRight w:val="0"/>
      <w:marTop w:val="0"/>
      <w:marBottom w:val="0"/>
      <w:divBdr>
        <w:top w:val="none" w:sz="0" w:space="0" w:color="auto"/>
        <w:left w:val="none" w:sz="0" w:space="0" w:color="auto"/>
        <w:bottom w:val="none" w:sz="0" w:space="0" w:color="auto"/>
        <w:right w:val="none" w:sz="0" w:space="0" w:color="auto"/>
      </w:divBdr>
    </w:div>
    <w:div w:id="921573579">
      <w:marLeft w:val="640"/>
      <w:marRight w:val="0"/>
      <w:marTop w:val="0"/>
      <w:marBottom w:val="0"/>
      <w:divBdr>
        <w:top w:val="none" w:sz="0" w:space="0" w:color="auto"/>
        <w:left w:val="none" w:sz="0" w:space="0" w:color="auto"/>
        <w:bottom w:val="none" w:sz="0" w:space="0" w:color="auto"/>
        <w:right w:val="none" w:sz="0" w:space="0" w:color="auto"/>
      </w:divBdr>
    </w:div>
    <w:div w:id="921643939">
      <w:marLeft w:val="640"/>
      <w:marRight w:val="0"/>
      <w:marTop w:val="0"/>
      <w:marBottom w:val="0"/>
      <w:divBdr>
        <w:top w:val="none" w:sz="0" w:space="0" w:color="auto"/>
        <w:left w:val="none" w:sz="0" w:space="0" w:color="auto"/>
        <w:bottom w:val="none" w:sz="0" w:space="0" w:color="auto"/>
        <w:right w:val="none" w:sz="0" w:space="0" w:color="auto"/>
      </w:divBdr>
    </w:div>
    <w:div w:id="921715025">
      <w:marLeft w:val="640"/>
      <w:marRight w:val="0"/>
      <w:marTop w:val="0"/>
      <w:marBottom w:val="0"/>
      <w:divBdr>
        <w:top w:val="none" w:sz="0" w:space="0" w:color="auto"/>
        <w:left w:val="none" w:sz="0" w:space="0" w:color="auto"/>
        <w:bottom w:val="none" w:sz="0" w:space="0" w:color="auto"/>
        <w:right w:val="none" w:sz="0" w:space="0" w:color="auto"/>
      </w:divBdr>
    </w:div>
    <w:div w:id="921718189">
      <w:marLeft w:val="640"/>
      <w:marRight w:val="0"/>
      <w:marTop w:val="0"/>
      <w:marBottom w:val="0"/>
      <w:divBdr>
        <w:top w:val="none" w:sz="0" w:space="0" w:color="auto"/>
        <w:left w:val="none" w:sz="0" w:space="0" w:color="auto"/>
        <w:bottom w:val="none" w:sz="0" w:space="0" w:color="auto"/>
        <w:right w:val="none" w:sz="0" w:space="0" w:color="auto"/>
      </w:divBdr>
    </w:div>
    <w:div w:id="921719962">
      <w:marLeft w:val="640"/>
      <w:marRight w:val="0"/>
      <w:marTop w:val="0"/>
      <w:marBottom w:val="0"/>
      <w:divBdr>
        <w:top w:val="none" w:sz="0" w:space="0" w:color="auto"/>
        <w:left w:val="none" w:sz="0" w:space="0" w:color="auto"/>
        <w:bottom w:val="none" w:sz="0" w:space="0" w:color="auto"/>
        <w:right w:val="none" w:sz="0" w:space="0" w:color="auto"/>
      </w:divBdr>
    </w:div>
    <w:div w:id="921791820">
      <w:marLeft w:val="640"/>
      <w:marRight w:val="0"/>
      <w:marTop w:val="0"/>
      <w:marBottom w:val="0"/>
      <w:divBdr>
        <w:top w:val="none" w:sz="0" w:space="0" w:color="auto"/>
        <w:left w:val="none" w:sz="0" w:space="0" w:color="auto"/>
        <w:bottom w:val="none" w:sz="0" w:space="0" w:color="auto"/>
        <w:right w:val="none" w:sz="0" w:space="0" w:color="auto"/>
      </w:divBdr>
    </w:div>
    <w:div w:id="921792049">
      <w:marLeft w:val="640"/>
      <w:marRight w:val="0"/>
      <w:marTop w:val="0"/>
      <w:marBottom w:val="0"/>
      <w:divBdr>
        <w:top w:val="none" w:sz="0" w:space="0" w:color="auto"/>
        <w:left w:val="none" w:sz="0" w:space="0" w:color="auto"/>
        <w:bottom w:val="none" w:sz="0" w:space="0" w:color="auto"/>
        <w:right w:val="none" w:sz="0" w:space="0" w:color="auto"/>
      </w:divBdr>
    </w:div>
    <w:div w:id="921794527">
      <w:marLeft w:val="640"/>
      <w:marRight w:val="0"/>
      <w:marTop w:val="0"/>
      <w:marBottom w:val="0"/>
      <w:divBdr>
        <w:top w:val="none" w:sz="0" w:space="0" w:color="auto"/>
        <w:left w:val="none" w:sz="0" w:space="0" w:color="auto"/>
        <w:bottom w:val="none" w:sz="0" w:space="0" w:color="auto"/>
        <w:right w:val="none" w:sz="0" w:space="0" w:color="auto"/>
      </w:divBdr>
    </w:div>
    <w:div w:id="921832969">
      <w:marLeft w:val="640"/>
      <w:marRight w:val="0"/>
      <w:marTop w:val="0"/>
      <w:marBottom w:val="0"/>
      <w:divBdr>
        <w:top w:val="none" w:sz="0" w:space="0" w:color="auto"/>
        <w:left w:val="none" w:sz="0" w:space="0" w:color="auto"/>
        <w:bottom w:val="none" w:sz="0" w:space="0" w:color="auto"/>
        <w:right w:val="none" w:sz="0" w:space="0" w:color="auto"/>
      </w:divBdr>
    </w:div>
    <w:div w:id="921833507">
      <w:marLeft w:val="640"/>
      <w:marRight w:val="0"/>
      <w:marTop w:val="0"/>
      <w:marBottom w:val="0"/>
      <w:divBdr>
        <w:top w:val="none" w:sz="0" w:space="0" w:color="auto"/>
        <w:left w:val="none" w:sz="0" w:space="0" w:color="auto"/>
        <w:bottom w:val="none" w:sz="0" w:space="0" w:color="auto"/>
        <w:right w:val="none" w:sz="0" w:space="0" w:color="auto"/>
      </w:divBdr>
    </w:div>
    <w:div w:id="921835007">
      <w:marLeft w:val="640"/>
      <w:marRight w:val="0"/>
      <w:marTop w:val="0"/>
      <w:marBottom w:val="0"/>
      <w:divBdr>
        <w:top w:val="none" w:sz="0" w:space="0" w:color="auto"/>
        <w:left w:val="none" w:sz="0" w:space="0" w:color="auto"/>
        <w:bottom w:val="none" w:sz="0" w:space="0" w:color="auto"/>
        <w:right w:val="none" w:sz="0" w:space="0" w:color="auto"/>
      </w:divBdr>
    </w:div>
    <w:div w:id="921839648">
      <w:marLeft w:val="640"/>
      <w:marRight w:val="0"/>
      <w:marTop w:val="0"/>
      <w:marBottom w:val="0"/>
      <w:divBdr>
        <w:top w:val="none" w:sz="0" w:space="0" w:color="auto"/>
        <w:left w:val="none" w:sz="0" w:space="0" w:color="auto"/>
        <w:bottom w:val="none" w:sz="0" w:space="0" w:color="auto"/>
        <w:right w:val="none" w:sz="0" w:space="0" w:color="auto"/>
      </w:divBdr>
    </w:div>
    <w:div w:id="921987633">
      <w:marLeft w:val="640"/>
      <w:marRight w:val="0"/>
      <w:marTop w:val="0"/>
      <w:marBottom w:val="0"/>
      <w:divBdr>
        <w:top w:val="none" w:sz="0" w:space="0" w:color="auto"/>
        <w:left w:val="none" w:sz="0" w:space="0" w:color="auto"/>
        <w:bottom w:val="none" w:sz="0" w:space="0" w:color="auto"/>
        <w:right w:val="none" w:sz="0" w:space="0" w:color="auto"/>
      </w:divBdr>
    </w:div>
    <w:div w:id="922028042">
      <w:marLeft w:val="640"/>
      <w:marRight w:val="0"/>
      <w:marTop w:val="0"/>
      <w:marBottom w:val="0"/>
      <w:divBdr>
        <w:top w:val="none" w:sz="0" w:space="0" w:color="auto"/>
        <w:left w:val="none" w:sz="0" w:space="0" w:color="auto"/>
        <w:bottom w:val="none" w:sz="0" w:space="0" w:color="auto"/>
        <w:right w:val="none" w:sz="0" w:space="0" w:color="auto"/>
      </w:divBdr>
    </w:div>
    <w:div w:id="922103585">
      <w:marLeft w:val="640"/>
      <w:marRight w:val="0"/>
      <w:marTop w:val="0"/>
      <w:marBottom w:val="0"/>
      <w:divBdr>
        <w:top w:val="none" w:sz="0" w:space="0" w:color="auto"/>
        <w:left w:val="none" w:sz="0" w:space="0" w:color="auto"/>
        <w:bottom w:val="none" w:sz="0" w:space="0" w:color="auto"/>
        <w:right w:val="none" w:sz="0" w:space="0" w:color="auto"/>
      </w:divBdr>
    </w:div>
    <w:div w:id="922108148">
      <w:marLeft w:val="640"/>
      <w:marRight w:val="0"/>
      <w:marTop w:val="0"/>
      <w:marBottom w:val="0"/>
      <w:divBdr>
        <w:top w:val="none" w:sz="0" w:space="0" w:color="auto"/>
        <w:left w:val="none" w:sz="0" w:space="0" w:color="auto"/>
        <w:bottom w:val="none" w:sz="0" w:space="0" w:color="auto"/>
        <w:right w:val="none" w:sz="0" w:space="0" w:color="auto"/>
      </w:divBdr>
    </w:div>
    <w:div w:id="922109043">
      <w:marLeft w:val="640"/>
      <w:marRight w:val="0"/>
      <w:marTop w:val="0"/>
      <w:marBottom w:val="0"/>
      <w:divBdr>
        <w:top w:val="none" w:sz="0" w:space="0" w:color="auto"/>
        <w:left w:val="none" w:sz="0" w:space="0" w:color="auto"/>
        <w:bottom w:val="none" w:sz="0" w:space="0" w:color="auto"/>
        <w:right w:val="none" w:sz="0" w:space="0" w:color="auto"/>
      </w:divBdr>
    </w:div>
    <w:div w:id="922226437">
      <w:marLeft w:val="640"/>
      <w:marRight w:val="0"/>
      <w:marTop w:val="0"/>
      <w:marBottom w:val="0"/>
      <w:divBdr>
        <w:top w:val="none" w:sz="0" w:space="0" w:color="auto"/>
        <w:left w:val="none" w:sz="0" w:space="0" w:color="auto"/>
        <w:bottom w:val="none" w:sz="0" w:space="0" w:color="auto"/>
        <w:right w:val="none" w:sz="0" w:space="0" w:color="auto"/>
      </w:divBdr>
    </w:div>
    <w:div w:id="922228234">
      <w:marLeft w:val="640"/>
      <w:marRight w:val="0"/>
      <w:marTop w:val="0"/>
      <w:marBottom w:val="0"/>
      <w:divBdr>
        <w:top w:val="none" w:sz="0" w:space="0" w:color="auto"/>
        <w:left w:val="none" w:sz="0" w:space="0" w:color="auto"/>
        <w:bottom w:val="none" w:sz="0" w:space="0" w:color="auto"/>
        <w:right w:val="none" w:sz="0" w:space="0" w:color="auto"/>
      </w:divBdr>
    </w:div>
    <w:div w:id="922298813">
      <w:marLeft w:val="640"/>
      <w:marRight w:val="0"/>
      <w:marTop w:val="0"/>
      <w:marBottom w:val="0"/>
      <w:divBdr>
        <w:top w:val="none" w:sz="0" w:space="0" w:color="auto"/>
        <w:left w:val="none" w:sz="0" w:space="0" w:color="auto"/>
        <w:bottom w:val="none" w:sz="0" w:space="0" w:color="auto"/>
        <w:right w:val="none" w:sz="0" w:space="0" w:color="auto"/>
      </w:divBdr>
    </w:div>
    <w:div w:id="922304055">
      <w:marLeft w:val="640"/>
      <w:marRight w:val="0"/>
      <w:marTop w:val="0"/>
      <w:marBottom w:val="0"/>
      <w:divBdr>
        <w:top w:val="none" w:sz="0" w:space="0" w:color="auto"/>
        <w:left w:val="none" w:sz="0" w:space="0" w:color="auto"/>
        <w:bottom w:val="none" w:sz="0" w:space="0" w:color="auto"/>
        <w:right w:val="none" w:sz="0" w:space="0" w:color="auto"/>
      </w:divBdr>
    </w:div>
    <w:div w:id="922372148">
      <w:marLeft w:val="640"/>
      <w:marRight w:val="0"/>
      <w:marTop w:val="0"/>
      <w:marBottom w:val="0"/>
      <w:divBdr>
        <w:top w:val="none" w:sz="0" w:space="0" w:color="auto"/>
        <w:left w:val="none" w:sz="0" w:space="0" w:color="auto"/>
        <w:bottom w:val="none" w:sz="0" w:space="0" w:color="auto"/>
        <w:right w:val="none" w:sz="0" w:space="0" w:color="auto"/>
      </w:divBdr>
    </w:div>
    <w:div w:id="922374138">
      <w:marLeft w:val="640"/>
      <w:marRight w:val="0"/>
      <w:marTop w:val="0"/>
      <w:marBottom w:val="0"/>
      <w:divBdr>
        <w:top w:val="none" w:sz="0" w:space="0" w:color="auto"/>
        <w:left w:val="none" w:sz="0" w:space="0" w:color="auto"/>
        <w:bottom w:val="none" w:sz="0" w:space="0" w:color="auto"/>
        <w:right w:val="none" w:sz="0" w:space="0" w:color="auto"/>
      </w:divBdr>
    </w:div>
    <w:div w:id="922374314">
      <w:marLeft w:val="640"/>
      <w:marRight w:val="0"/>
      <w:marTop w:val="0"/>
      <w:marBottom w:val="0"/>
      <w:divBdr>
        <w:top w:val="none" w:sz="0" w:space="0" w:color="auto"/>
        <w:left w:val="none" w:sz="0" w:space="0" w:color="auto"/>
        <w:bottom w:val="none" w:sz="0" w:space="0" w:color="auto"/>
        <w:right w:val="none" w:sz="0" w:space="0" w:color="auto"/>
      </w:divBdr>
    </w:div>
    <w:div w:id="922374541">
      <w:marLeft w:val="640"/>
      <w:marRight w:val="0"/>
      <w:marTop w:val="0"/>
      <w:marBottom w:val="0"/>
      <w:divBdr>
        <w:top w:val="none" w:sz="0" w:space="0" w:color="auto"/>
        <w:left w:val="none" w:sz="0" w:space="0" w:color="auto"/>
        <w:bottom w:val="none" w:sz="0" w:space="0" w:color="auto"/>
        <w:right w:val="none" w:sz="0" w:space="0" w:color="auto"/>
      </w:divBdr>
    </w:div>
    <w:div w:id="922374969">
      <w:marLeft w:val="640"/>
      <w:marRight w:val="0"/>
      <w:marTop w:val="0"/>
      <w:marBottom w:val="0"/>
      <w:divBdr>
        <w:top w:val="none" w:sz="0" w:space="0" w:color="auto"/>
        <w:left w:val="none" w:sz="0" w:space="0" w:color="auto"/>
        <w:bottom w:val="none" w:sz="0" w:space="0" w:color="auto"/>
        <w:right w:val="none" w:sz="0" w:space="0" w:color="auto"/>
      </w:divBdr>
    </w:div>
    <w:div w:id="922490797">
      <w:marLeft w:val="640"/>
      <w:marRight w:val="0"/>
      <w:marTop w:val="0"/>
      <w:marBottom w:val="0"/>
      <w:divBdr>
        <w:top w:val="none" w:sz="0" w:space="0" w:color="auto"/>
        <w:left w:val="none" w:sz="0" w:space="0" w:color="auto"/>
        <w:bottom w:val="none" w:sz="0" w:space="0" w:color="auto"/>
        <w:right w:val="none" w:sz="0" w:space="0" w:color="auto"/>
      </w:divBdr>
    </w:div>
    <w:div w:id="922492944">
      <w:marLeft w:val="640"/>
      <w:marRight w:val="0"/>
      <w:marTop w:val="0"/>
      <w:marBottom w:val="0"/>
      <w:divBdr>
        <w:top w:val="none" w:sz="0" w:space="0" w:color="auto"/>
        <w:left w:val="none" w:sz="0" w:space="0" w:color="auto"/>
        <w:bottom w:val="none" w:sz="0" w:space="0" w:color="auto"/>
        <w:right w:val="none" w:sz="0" w:space="0" w:color="auto"/>
      </w:divBdr>
    </w:div>
    <w:div w:id="922494454">
      <w:marLeft w:val="640"/>
      <w:marRight w:val="0"/>
      <w:marTop w:val="0"/>
      <w:marBottom w:val="0"/>
      <w:divBdr>
        <w:top w:val="none" w:sz="0" w:space="0" w:color="auto"/>
        <w:left w:val="none" w:sz="0" w:space="0" w:color="auto"/>
        <w:bottom w:val="none" w:sz="0" w:space="0" w:color="auto"/>
        <w:right w:val="none" w:sz="0" w:space="0" w:color="auto"/>
      </w:divBdr>
    </w:div>
    <w:div w:id="922640329">
      <w:marLeft w:val="640"/>
      <w:marRight w:val="0"/>
      <w:marTop w:val="0"/>
      <w:marBottom w:val="0"/>
      <w:divBdr>
        <w:top w:val="none" w:sz="0" w:space="0" w:color="auto"/>
        <w:left w:val="none" w:sz="0" w:space="0" w:color="auto"/>
        <w:bottom w:val="none" w:sz="0" w:space="0" w:color="auto"/>
        <w:right w:val="none" w:sz="0" w:space="0" w:color="auto"/>
      </w:divBdr>
    </w:div>
    <w:div w:id="922646054">
      <w:marLeft w:val="640"/>
      <w:marRight w:val="0"/>
      <w:marTop w:val="0"/>
      <w:marBottom w:val="0"/>
      <w:divBdr>
        <w:top w:val="none" w:sz="0" w:space="0" w:color="auto"/>
        <w:left w:val="none" w:sz="0" w:space="0" w:color="auto"/>
        <w:bottom w:val="none" w:sz="0" w:space="0" w:color="auto"/>
        <w:right w:val="none" w:sz="0" w:space="0" w:color="auto"/>
      </w:divBdr>
    </w:div>
    <w:div w:id="922646481">
      <w:marLeft w:val="640"/>
      <w:marRight w:val="0"/>
      <w:marTop w:val="0"/>
      <w:marBottom w:val="0"/>
      <w:divBdr>
        <w:top w:val="none" w:sz="0" w:space="0" w:color="auto"/>
        <w:left w:val="none" w:sz="0" w:space="0" w:color="auto"/>
        <w:bottom w:val="none" w:sz="0" w:space="0" w:color="auto"/>
        <w:right w:val="none" w:sz="0" w:space="0" w:color="auto"/>
      </w:divBdr>
    </w:div>
    <w:div w:id="922647188">
      <w:marLeft w:val="640"/>
      <w:marRight w:val="0"/>
      <w:marTop w:val="0"/>
      <w:marBottom w:val="0"/>
      <w:divBdr>
        <w:top w:val="none" w:sz="0" w:space="0" w:color="auto"/>
        <w:left w:val="none" w:sz="0" w:space="0" w:color="auto"/>
        <w:bottom w:val="none" w:sz="0" w:space="0" w:color="auto"/>
        <w:right w:val="none" w:sz="0" w:space="0" w:color="auto"/>
      </w:divBdr>
    </w:div>
    <w:div w:id="922648464">
      <w:marLeft w:val="640"/>
      <w:marRight w:val="0"/>
      <w:marTop w:val="0"/>
      <w:marBottom w:val="0"/>
      <w:divBdr>
        <w:top w:val="none" w:sz="0" w:space="0" w:color="auto"/>
        <w:left w:val="none" w:sz="0" w:space="0" w:color="auto"/>
        <w:bottom w:val="none" w:sz="0" w:space="0" w:color="auto"/>
        <w:right w:val="none" w:sz="0" w:space="0" w:color="auto"/>
      </w:divBdr>
    </w:div>
    <w:div w:id="922681604">
      <w:marLeft w:val="640"/>
      <w:marRight w:val="0"/>
      <w:marTop w:val="0"/>
      <w:marBottom w:val="0"/>
      <w:divBdr>
        <w:top w:val="none" w:sz="0" w:space="0" w:color="auto"/>
        <w:left w:val="none" w:sz="0" w:space="0" w:color="auto"/>
        <w:bottom w:val="none" w:sz="0" w:space="0" w:color="auto"/>
        <w:right w:val="none" w:sz="0" w:space="0" w:color="auto"/>
      </w:divBdr>
    </w:div>
    <w:div w:id="922761330">
      <w:marLeft w:val="640"/>
      <w:marRight w:val="0"/>
      <w:marTop w:val="0"/>
      <w:marBottom w:val="0"/>
      <w:divBdr>
        <w:top w:val="none" w:sz="0" w:space="0" w:color="auto"/>
        <w:left w:val="none" w:sz="0" w:space="0" w:color="auto"/>
        <w:bottom w:val="none" w:sz="0" w:space="0" w:color="auto"/>
        <w:right w:val="none" w:sz="0" w:space="0" w:color="auto"/>
      </w:divBdr>
    </w:div>
    <w:div w:id="922832921">
      <w:marLeft w:val="640"/>
      <w:marRight w:val="0"/>
      <w:marTop w:val="0"/>
      <w:marBottom w:val="0"/>
      <w:divBdr>
        <w:top w:val="none" w:sz="0" w:space="0" w:color="auto"/>
        <w:left w:val="none" w:sz="0" w:space="0" w:color="auto"/>
        <w:bottom w:val="none" w:sz="0" w:space="0" w:color="auto"/>
        <w:right w:val="none" w:sz="0" w:space="0" w:color="auto"/>
      </w:divBdr>
    </w:div>
    <w:div w:id="922833050">
      <w:marLeft w:val="640"/>
      <w:marRight w:val="0"/>
      <w:marTop w:val="0"/>
      <w:marBottom w:val="0"/>
      <w:divBdr>
        <w:top w:val="none" w:sz="0" w:space="0" w:color="auto"/>
        <w:left w:val="none" w:sz="0" w:space="0" w:color="auto"/>
        <w:bottom w:val="none" w:sz="0" w:space="0" w:color="auto"/>
        <w:right w:val="none" w:sz="0" w:space="0" w:color="auto"/>
      </w:divBdr>
    </w:div>
    <w:div w:id="922834135">
      <w:marLeft w:val="640"/>
      <w:marRight w:val="0"/>
      <w:marTop w:val="0"/>
      <w:marBottom w:val="0"/>
      <w:divBdr>
        <w:top w:val="none" w:sz="0" w:space="0" w:color="auto"/>
        <w:left w:val="none" w:sz="0" w:space="0" w:color="auto"/>
        <w:bottom w:val="none" w:sz="0" w:space="0" w:color="auto"/>
        <w:right w:val="none" w:sz="0" w:space="0" w:color="auto"/>
      </w:divBdr>
    </w:div>
    <w:div w:id="922836913">
      <w:marLeft w:val="640"/>
      <w:marRight w:val="0"/>
      <w:marTop w:val="0"/>
      <w:marBottom w:val="0"/>
      <w:divBdr>
        <w:top w:val="none" w:sz="0" w:space="0" w:color="auto"/>
        <w:left w:val="none" w:sz="0" w:space="0" w:color="auto"/>
        <w:bottom w:val="none" w:sz="0" w:space="0" w:color="auto"/>
        <w:right w:val="none" w:sz="0" w:space="0" w:color="auto"/>
      </w:divBdr>
    </w:div>
    <w:div w:id="922839412">
      <w:marLeft w:val="640"/>
      <w:marRight w:val="0"/>
      <w:marTop w:val="0"/>
      <w:marBottom w:val="0"/>
      <w:divBdr>
        <w:top w:val="none" w:sz="0" w:space="0" w:color="auto"/>
        <w:left w:val="none" w:sz="0" w:space="0" w:color="auto"/>
        <w:bottom w:val="none" w:sz="0" w:space="0" w:color="auto"/>
        <w:right w:val="none" w:sz="0" w:space="0" w:color="auto"/>
      </w:divBdr>
    </w:div>
    <w:div w:id="922879400">
      <w:marLeft w:val="640"/>
      <w:marRight w:val="0"/>
      <w:marTop w:val="0"/>
      <w:marBottom w:val="0"/>
      <w:divBdr>
        <w:top w:val="none" w:sz="0" w:space="0" w:color="auto"/>
        <w:left w:val="none" w:sz="0" w:space="0" w:color="auto"/>
        <w:bottom w:val="none" w:sz="0" w:space="0" w:color="auto"/>
        <w:right w:val="none" w:sz="0" w:space="0" w:color="auto"/>
      </w:divBdr>
    </w:div>
    <w:div w:id="922882663">
      <w:marLeft w:val="640"/>
      <w:marRight w:val="0"/>
      <w:marTop w:val="0"/>
      <w:marBottom w:val="0"/>
      <w:divBdr>
        <w:top w:val="none" w:sz="0" w:space="0" w:color="auto"/>
        <w:left w:val="none" w:sz="0" w:space="0" w:color="auto"/>
        <w:bottom w:val="none" w:sz="0" w:space="0" w:color="auto"/>
        <w:right w:val="none" w:sz="0" w:space="0" w:color="auto"/>
      </w:divBdr>
    </w:div>
    <w:div w:id="922907577">
      <w:marLeft w:val="640"/>
      <w:marRight w:val="0"/>
      <w:marTop w:val="0"/>
      <w:marBottom w:val="0"/>
      <w:divBdr>
        <w:top w:val="none" w:sz="0" w:space="0" w:color="auto"/>
        <w:left w:val="none" w:sz="0" w:space="0" w:color="auto"/>
        <w:bottom w:val="none" w:sz="0" w:space="0" w:color="auto"/>
        <w:right w:val="none" w:sz="0" w:space="0" w:color="auto"/>
      </w:divBdr>
    </w:div>
    <w:div w:id="923028663">
      <w:marLeft w:val="640"/>
      <w:marRight w:val="0"/>
      <w:marTop w:val="0"/>
      <w:marBottom w:val="0"/>
      <w:divBdr>
        <w:top w:val="none" w:sz="0" w:space="0" w:color="auto"/>
        <w:left w:val="none" w:sz="0" w:space="0" w:color="auto"/>
        <w:bottom w:val="none" w:sz="0" w:space="0" w:color="auto"/>
        <w:right w:val="none" w:sz="0" w:space="0" w:color="auto"/>
      </w:divBdr>
    </w:div>
    <w:div w:id="923031553">
      <w:marLeft w:val="640"/>
      <w:marRight w:val="0"/>
      <w:marTop w:val="0"/>
      <w:marBottom w:val="0"/>
      <w:divBdr>
        <w:top w:val="none" w:sz="0" w:space="0" w:color="auto"/>
        <w:left w:val="none" w:sz="0" w:space="0" w:color="auto"/>
        <w:bottom w:val="none" w:sz="0" w:space="0" w:color="auto"/>
        <w:right w:val="none" w:sz="0" w:space="0" w:color="auto"/>
      </w:divBdr>
    </w:div>
    <w:div w:id="923077352">
      <w:marLeft w:val="640"/>
      <w:marRight w:val="0"/>
      <w:marTop w:val="0"/>
      <w:marBottom w:val="0"/>
      <w:divBdr>
        <w:top w:val="none" w:sz="0" w:space="0" w:color="auto"/>
        <w:left w:val="none" w:sz="0" w:space="0" w:color="auto"/>
        <w:bottom w:val="none" w:sz="0" w:space="0" w:color="auto"/>
        <w:right w:val="none" w:sz="0" w:space="0" w:color="auto"/>
      </w:divBdr>
    </w:div>
    <w:div w:id="923144884">
      <w:marLeft w:val="640"/>
      <w:marRight w:val="0"/>
      <w:marTop w:val="0"/>
      <w:marBottom w:val="0"/>
      <w:divBdr>
        <w:top w:val="none" w:sz="0" w:space="0" w:color="auto"/>
        <w:left w:val="none" w:sz="0" w:space="0" w:color="auto"/>
        <w:bottom w:val="none" w:sz="0" w:space="0" w:color="auto"/>
        <w:right w:val="none" w:sz="0" w:space="0" w:color="auto"/>
      </w:divBdr>
    </w:div>
    <w:div w:id="923147839">
      <w:marLeft w:val="640"/>
      <w:marRight w:val="0"/>
      <w:marTop w:val="0"/>
      <w:marBottom w:val="0"/>
      <w:divBdr>
        <w:top w:val="none" w:sz="0" w:space="0" w:color="auto"/>
        <w:left w:val="none" w:sz="0" w:space="0" w:color="auto"/>
        <w:bottom w:val="none" w:sz="0" w:space="0" w:color="auto"/>
        <w:right w:val="none" w:sz="0" w:space="0" w:color="auto"/>
      </w:divBdr>
    </w:div>
    <w:div w:id="923153173">
      <w:marLeft w:val="640"/>
      <w:marRight w:val="0"/>
      <w:marTop w:val="0"/>
      <w:marBottom w:val="0"/>
      <w:divBdr>
        <w:top w:val="none" w:sz="0" w:space="0" w:color="auto"/>
        <w:left w:val="none" w:sz="0" w:space="0" w:color="auto"/>
        <w:bottom w:val="none" w:sz="0" w:space="0" w:color="auto"/>
        <w:right w:val="none" w:sz="0" w:space="0" w:color="auto"/>
      </w:divBdr>
    </w:div>
    <w:div w:id="923220759">
      <w:marLeft w:val="640"/>
      <w:marRight w:val="0"/>
      <w:marTop w:val="0"/>
      <w:marBottom w:val="0"/>
      <w:divBdr>
        <w:top w:val="none" w:sz="0" w:space="0" w:color="auto"/>
        <w:left w:val="none" w:sz="0" w:space="0" w:color="auto"/>
        <w:bottom w:val="none" w:sz="0" w:space="0" w:color="auto"/>
        <w:right w:val="none" w:sz="0" w:space="0" w:color="auto"/>
      </w:divBdr>
    </w:div>
    <w:div w:id="923224876">
      <w:marLeft w:val="640"/>
      <w:marRight w:val="0"/>
      <w:marTop w:val="0"/>
      <w:marBottom w:val="0"/>
      <w:divBdr>
        <w:top w:val="none" w:sz="0" w:space="0" w:color="auto"/>
        <w:left w:val="none" w:sz="0" w:space="0" w:color="auto"/>
        <w:bottom w:val="none" w:sz="0" w:space="0" w:color="auto"/>
        <w:right w:val="none" w:sz="0" w:space="0" w:color="auto"/>
      </w:divBdr>
    </w:div>
    <w:div w:id="923227191">
      <w:marLeft w:val="640"/>
      <w:marRight w:val="0"/>
      <w:marTop w:val="0"/>
      <w:marBottom w:val="0"/>
      <w:divBdr>
        <w:top w:val="none" w:sz="0" w:space="0" w:color="auto"/>
        <w:left w:val="none" w:sz="0" w:space="0" w:color="auto"/>
        <w:bottom w:val="none" w:sz="0" w:space="0" w:color="auto"/>
        <w:right w:val="none" w:sz="0" w:space="0" w:color="auto"/>
      </w:divBdr>
    </w:div>
    <w:div w:id="923294178">
      <w:marLeft w:val="640"/>
      <w:marRight w:val="0"/>
      <w:marTop w:val="0"/>
      <w:marBottom w:val="0"/>
      <w:divBdr>
        <w:top w:val="none" w:sz="0" w:space="0" w:color="auto"/>
        <w:left w:val="none" w:sz="0" w:space="0" w:color="auto"/>
        <w:bottom w:val="none" w:sz="0" w:space="0" w:color="auto"/>
        <w:right w:val="none" w:sz="0" w:space="0" w:color="auto"/>
      </w:divBdr>
    </w:div>
    <w:div w:id="923298163">
      <w:marLeft w:val="640"/>
      <w:marRight w:val="0"/>
      <w:marTop w:val="0"/>
      <w:marBottom w:val="0"/>
      <w:divBdr>
        <w:top w:val="none" w:sz="0" w:space="0" w:color="auto"/>
        <w:left w:val="none" w:sz="0" w:space="0" w:color="auto"/>
        <w:bottom w:val="none" w:sz="0" w:space="0" w:color="auto"/>
        <w:right w:val="none" w:sz="0" w:space="0" w:color="auto"/>
      </w:divBdr>
    </w:div>
    <w:div w:id="923343489">
      <w:marLeft w:val="0"/>
      <w:marRight w:val="0"/>
      <w:marTop w:val="0"/>
      <w:marBottom w:val="0"/>
      <w:divBdr>
        <w:top w:val="none" w:sz="0" w:space="0" w:color="auto"/>
        <w:left w:val="none" w:sz="0" w:space="0" w:color="auto"/>
        <w:bottom w:val="none" w:sz="0" w:space="0" w:color="auto"/>
        <w:right w:val="none" w:sz="0" w:space="0" w:color="auto"/>
      </w:divBdr>
    </w:div>
    <w:div w:id="923346327">
      <w:marLeft w:val="640"/>
      <w:marRight w:val="0"/>
      <w:marTop w:val="0"/>
      <w:marBottom w:val="0"/>
      <w:divBdr>
        <w:top w:val="none" w:sz="0" w:space="0" w:color="auto"/>
        <w:left w:val="none" w:sz="0" w:space="0" w:color="auto"/>
        <w:bottom w:val="none" w:sz="0" w:space="0" w:color="auto"/>
        <w:right w:val="none" w:sz="0" w:space="0" w:color="auto"/>
      </w:divBdr>
    </w:div>
    <w:div w:id="923419591">
      <w:marLeft w:val="640"/>
      <w:marRight w:val="0"/>
      <w:marTop w:val="0"/>
      <w:marBottom w:val="0"/>
      <w:divBdr>
        <w:top w:val="none" w:sz="0" w:space="0" w:color="auto"/>
        <w:left w:val="none" w:sz="0" w:space="0" w:color="auto"/>
        <w:bottom w:val="none" w:sz="0" w:space="0" w:color="auto"/>
        <w:right w:val="none" w:sz="0" w:space="0" w:color="auto"/>
      </w:divBdr>
    </w:div>
    <w:div w:id="923539497">
      <w:marLeft w:val="640"/>
      <w:marRight w:val="0"/>
      <w:marTop w:val="0"/>
      <w:marBottom w:val="0"/>
      <w:divBdr>
        <w:top w:val="none" w:sz="0" w:space="0" w:color="auto"/>
        <w:left w:val="none" w:sz="0" w:space="0" w:color="auto"/>
        <w:bottom w:val="none" w:sz="0" w:space="0" w:color="auto"/>
        <w:right w:val="none" w:sz="0" w:space="0" w:color="auto"/>
      </w:divBdr>
    </w:div>
    <w:div w:id="923611754">
      <w:marLeft w:val="640"/>
      <w:marRight w:val="0"/>
      <w:marTop w:val="0"/>
      <w:marBottom w:val="0"/>
      <w:divBdr>
        <w:top w:val="none" w:sz="0" w:space="0" w:color="auto"/>
        <w:left w:val="none" w:sz="0" w:space="0" w:color="auto"/>
        <w:bottom w:val="none" w:sz="0" w:space="0" w:color="auto"/>
        <w:right w:val="none" w:sz="0" w:space="0" w:color="auto"/>
      </w:divBdr>
    </w:div>
    <w:div w:id="923613520">
      <w:marLeft w:val="640"/>
      <w:marRight w:val="0"/>
      <w:marTop w:val="0"/>
      <w:marBottom w:val="0"/>
      <w:divBdr>
        <w:top w:val="none" w:sz="0" w:space="0" w:color="auto"/>
        <w:left w:val="none" w:sz="0" w:space="0" w:color="auto"/>
        <w:bottom w:val="none" w:sz="0" w:space="0" w:color="auto"/>
        <w:right w:val="none" w:sz="0" w:space="0" w:color="auto"/>
      </w:divBdr>
    </w:div>
    <w:div w:id="923688071">
      <w:marLeft w:val="640"/>
      <w:marRight w:val="0"/>
      <w:marTop w:val="0"/>
      <w:marBottom w:val="0"/>
      <w:divBdr>
        <w:top w:val="none" w:sz="0" w:space="0" w:color="auto"/>
        <w:left w:val="none" w:sz="0" w:space="0" w:color="auto"/>
        <w:bottom w:val="none" w:sz="0" w:space="0" w:color="auto"/>
        <w:right w:val="none" w:sz="0" w:space="0" w:color="auto"/>
      </w:divBdr>
    </w:div>
    <w:div w:id="923689192">
      <w:marLeft w:val="640"/>
      <w:marRight w:val="0"/>
      <w:marTop w:val="0"/>
      <w:marBottom w:val="0"/>
      <w:divBdr>
        <w:top w:val="none" w:sz="0" w:space="0" w:color="auto"/>
        <w:left w:val="none" w:sz="0" w:space="0" w:color="auto"/>
        <w:bottom w:val="none" w:sz="0" w:space="0" w:color="auto"/>
        <w:right w:val="none" w:sz="0" w:space="0" w:color="auto"/>
      </w:divBdr>
    </w:div>
    <w:div w:id="923730884">
      <w:marLeft w:val="640"/>
      <w:marRight w:val="0"/>
      <w:marTop w:val="0"/>
      <w:marBottom w:val="0"/>
      <w:divBdr>
        <w:top w:val="none" w:sz="0" w:space="0" w:color="auto"/>
        <w:left w:val="none" w:sz="0" w:space="0" w:color="auto"/>
        <w:bottom w:val="none" w:sz="0" w:space="0" w:color="auto"/>
        <w:right w:val="none" w:sz="0" w:space="0" w:color="auto"/>
      </w:divBdr>
    </w:div>
    <w:div w:id="923800790">
      <w:marLeft w:val="640"/>
      <w:marRight w:val="0"/>
      <w:marTop w:val="0"/>
      <w:marBottom w:val="0"/>
      <w:divBdr>
        <w:top w:val="none" w:sz="0" w:space="0" w:color="auto"/>
        <w:left w:val="none" w:sz="0" w:space="0" w:color="auto"/>
        <w:bottom w:val="none" w:sz="0" w:space="0" w:color="auto"/>
        <w:right w:val="none" w:sz="0" w:space="0" w:color="auto"/>
      </w:divBdr>
    </w:div>
    <w:div w:id="923805214">
      <w:marLeft w:val="640"/>
      <w:marRight w:val="0"/>
      <w:marTop w:val="0"/>
      <w:marBottom w:val="0"/>
      <w:divBdr>
        <w:top w:val="none" w:sz="0" w:space="0" w:color="auto"/>
        <w:left w:val="none" w:sz="0" w:space="0" w:color="auto"/>
        <w:bottom w:val="none" w:sz="0" w:space="0" w:color="auto"/>
        <w:right w:val="none" w:sz="0" w:space="0" w:color="auto"/>
      </w:divBdr>
    </w:div>
    <w:div w:id="923949348">
      <w:marLeft w:val="640"/>
      <w:marRight w:val="0"/>
      <w:marTop w:val="0"/>
      <w:marBottom w:val="0"/>
      <w:divBdr>
        <w:top w:val="none" w:sz="0" w:space="0" w:color="auto"/>
        <w:left w:val="none" w:sz="0" w:space="0" w:color="auto"/>
        <w:bottom w:val="none" w:sz="0" w:space="0" w:color="auto"/>
        <w:right w:val="none" w:sz="0" w:space="0" w:color="auto"/>
      </w:divBdr>
    </w:div>
    <w:div w:id="923949614">
      <w:marLeft w:val="640"/>
      <w:marRight w:val="0"/>
      <w:marTop w:val="0"/>
      <w:marBottom w:val="0"/>
      <w:divBdr>
        <w:top w:val="none" w:sz="0" w:space="0" w:color="auto"/>
        <w:left w:val="none" w:sz="0" w:space="0" w:color="auto"/>
        <w:bottom w:val="none" w:sz="0" w:space="0" w:color="auto"/>
        <w:right w:val="none" w:sz="0" w:space="0" w:color="auto"/>
      </w:divBdr>
    </w:div>
    <w:div w:id="923953689">
      <w:marLeft w:val="640"/>
      <w:marRight w:val="0"/>
      <w:marTop w:val="0"/>
      <w:marBottom w:val="0"/>
      <w:divBdr>
        <w:top w:val="none" w:sz="0" w:space="0" w:color="auto"/>
        <w:left w:val="none" w:sz="0" w:space="0" w:color="auto"/>
        <w:bottom w:val="none" w:sz="0" w:space="0" w:color="auto"/>
        <w:right w:val="none" w:sz="0" w:space="0" w:color="auto"/>
      </w:divBdr>
    </w:div>
    <w:div w:id="924069027">
      <w:marLeft w:val="640"/>
      <w:marRight w:val="0"/>
      <w:marTop w:val="0"/>
      <w:marBottom w:val="0"/>
      <w:divBdr>
        <w:top w:val="none" w:sz="0" w:space="0" w:color="auto"/>
        <w:left w:val="none" w:sz="0" w:space="0" w:color="auto"/>
        <w:bottom w:val="none" w:sz="0" w:space="0" w:color="auto"/>
        <w:right w:val="none" w:sz="0" w:space="0" w:color="auto"/>
      </w:divBdr>
    </w:div>
    <w:div w:id="924148788">
      <w:marLeft w:val="640"/>
      <w:marRight w:val="0"/>
      <w:marTop w:val="0"/>
      <w:marBottom w:val="0"/>
      <w:divBdr>
        <w:top w:val="none" w:sz="0" w:space="0" w:color="auto"/>
        <w:left w:val="none" w:sz="0" w:space="0" w:color="auto"/>
        <w:bottom w:val="none" w:sz="0" w:space="0" w:color="auto"/>
        <w:right w:val="none" w:sz="0" w:space="0" w:color="auto"/>
      </w:divBdr>
    </w:div>
    <w:div w:id="924152420">
      <w:marLeft w:val="640"/>
      <w:marRight w:val="0"/>
      <w:marTop w:val="0"/>
      <w:marBottom w:val="0"/>
      <w:divBdr>
        <w:top w:val="none" w:sz="0" w:space="0" w:color="auto"/>
        <w:left w:val="none" w:sz="0" w:space="0" w:color="auto"/>
        <w:bottom w:val="none" w:sz="0" w:space="0" w:color="auto"/>
        <w:right w:val="none" w:sz="0" w:space="0" w:color="auto"/>
      </w:divBdr>
    </w:div>
    <w:div w:id="924194181">
      <w:marLeft w:val="640"/>
      <w:marRight w:val="0"/>
      <w:marTop w:val="0"/>
      <w:marBottom w:val="0"/>
      <w:divBdr>
        <w:top w:val="none" w:sz="0" w:space="0" w:color="auto"/>
        <w:left w:val="none" w:sz="0" w:space="0" w:color="auto"/>
        <w:bottom w:val="none" w:sz="0" w:space="0" w:color="auto"/>
        <w:right w:val="none" w:sz="0" w:space="0" w:color="auto"/>
      </w:divBdr>
    </w:div>
    <w:div w:id="924221159">
      <w:marLeft w:val="640"/>
      <w:marRight w:val="0"/>
      <w:marTop w:val="0"/>
      <w:marBottom w:val="0"/>
      <w:divBdr>
        <w:top w:val="none" w:sz="0" w:space="0" w:color="auto"/>
        <w:left w:val="none" w:sz="0" w:space="0" w:color="auto"/>
        <w:bottom w:val="none" w:sz="0" w:space="0" w:color="auto"/>
        <w:right w:val="none" w:sz="0" w:space="0" w:color="auto"/>
      </w:divBdr>
    </w:div>
    <w:div w:id="924343984">
      <w:marLeft w:val="640"/>
      <w:marRight w:val="0"/>
      <w:marTop w:val="0"/>
      <w:marBottom w:val="0"/>
      <w:divBdr>
        <w:top w:val="none" w:sz="0" w:space="0" w:color="auto"/>
        <w:left w:val="none" w:sz="0" w:space="0" w:color="auto"/>
        <w:bottom w:val="none" w:sz="0" w:space="0" w:color="auto"/>
        <w:right w:val="none" w:sz="0" w:space="0" w:color="auto"/>
      </w:divBdr>
    </w:div>
    <w:div w:id="924415151">
      <w:marLeft w:val="640"/>
      <w:marRight w:val="0"/>
      <w:marTop w:val="0"/>
      <w:marBottom w:val="0"/>
      <w:divBdr>
        <w:top w:val="none" w:sz="0" w:space="0" w:color="auto"/>
        <w:left w:val="none" w:sz="0" w:space="0" w:color="auto"/>
        <w:bottom w:val="none" w:sz="0" w:space="0" w:color="auto"/>
        <w:right w:val="none" w:sz="0" w:space="0" w:color="auto"/>
      </w:divBdr>
    </w:div>
    <w:div w:id="924456576">
      <w:marLeft w:val="640"/>
      <w:marRight w:val="0"/>
      <w:marTop w:val="0"/>
      <w:marBottom w:val="0"/>
      <w:divBdr>
        <w:top w:val="none" w:sz="0" w:space="0" w:color="auto"/>
        <w:left w:val="none" w:sz="0" w:space="0" w:color="auto"/>
        <w:bottom w:val="none" w:sz="0" w:space="0" w:color="auto"/>
        <w:right w:val="none" w:sz="0" w:space="0" w:color="auto"/>
      </w:divBdr>
    </w:div>
    <w:div w:id="924458863">
      <w:marLeft w:val="640"/>
      <w:marRight w:val="0"/>
      <w:marTop w:val="0"/>
      <w:marBottom w:val="0"/>
      <w:divBdr>
        <w:top w:val="none" w:sz="0" w:space="0" w:color="auto"/>
        <w:left w:val="none" w:sz="0" w:space="0" w:color="auto"/>
        <w:bottom w:val="none" w:sz="0" w:space="0" w:color="auto"/>
        <w:right w:val="none" w:sz="0" w:space="0" w:color="auto"/>
      </w:divBdr>
    </w:div>
    <w:div w:id="924459380">
      <w:marLeft w:val="640"/>
      <w:marRight w:val="0"/>
      <w:marTop w:val="0"/>
      <w:marBottom w:val="0"/>
      <w:divBdr>
        <w:top w:val="none" w:sz="0" w:space="0" w:color="auto"/>
        <w:left w:val="none" w:sz="0" w:space="0" w:color="auto"/>
        <w:bottom w:val="none" w:sz="0" w:space="0" w:color="auto"/>
        <w:right w:val="none" w:sz="0" w:space="0" w:color="auto"/>
      </w:divBdr>
    </w:div>
    <w:div w:id="924529917">
      <w:marLeft w:val="640"/>
      <w:marRight w:val="0"/>
      <w:marTop w:val="0"/>
      <w:marBottom w:val="0"/>
      <w:divBdr>
        <w:top w:val="none" w:sz="0" w:space="0" w:color="auto"/>
        <w:left w:val="none" w:sz="0" w:space="0" w:color="auto"/>
        <w:bottom w:val="none" w:sz="0" w:space="0" w:color="auto"/>
        <w:right w:val="none" w:sz="0" w:space="0" w:color="auto"/>
      </w:divBdr>
    </w:div>
    <w:div w:id="924533472">
      <w:marLeft w:val="640"/>
      <w:marRight w:val="0"/>
      <w:marTop w:val="0"/>
      <w:marBottom w:val="0"/>
      <w:divBdr>
        <w:top w:val="none" w:sz="0" w:space="0" w:color="auto"/>
        <w:left w:val="none" w:sz="0" w:space="0" w:color="auto"/>
        <w:bottom w:val="none" w:sz="0" w:space="0" w:color="auto"/>
        <w:right w:val="none" w:sz="0" w:space="0" w:color="auto"/>
      </w:divBdr>
    </w:div>
    <w:div w:id="924604711">
      <w:marLeft w:val="640"/>
      <w:marRight w:val="0"/>
      <w:marTop w:val="0"/>
      <w:marBottom w:val="0"/>
      <w:divBdr>
        <w:top w:val="none" w:sz="0" w:space="0" w:color="auto"/>
        <w:left w:val="none" w:sz="0" w:space="0" w:color="auto"/>
        <w:bottom w:val="none" w:sz="0" w:space="0" w:color="auto"/>
        <w:right w:val="none" w:sz="0" w:space="0" w:color="auto"/>
      </w:divBdr>
    </w:div>
    <w:div w:id="924652888">
      <w:marLeft w:val="640"/>
      <w:marRight w:val="0"/>
      <w:marTop w:val="0"/>
      <w:marBottom w:val="0"/>
      <w:divBdr>
        <w:top w:val="none" w:sz="0" w:space="0" w:color="auto"/>
        <w:left w:val="none" w:sz="0" w:space="0" w:color="auto"/>
        <w:bottom w:val="none" w:sz="0" w:space="0" w:color="auto"/>
        <w:right w:val="none" w:sz="0" w:space="0" w:color="auto"/>
      </w:divBdr>
    </w:div>
    <w:div w:id="924656125">
      <w:marLeft w:val="640"/>
      <w:marRight w:val="0"/>
      <w:marTop w:val="0"/>
      <w:marBottom w:val="0"/>
      <w:divBdr>
        <w:top w:val="none" w:sz="0" w:space="0" w:color="auto"/>
        <w:left w:val="none" w:sz="0" w:space="0" w:color="auto"/>
        <w:bottom w:val="none" w:sz="0" w:space="0" w:color="auto"/>
        <w:right w:val="none" w:sz="0" w:space="0" w:color="auto"/>
      </w:divBdr>
    </w:div>
    <w:div w:id="924728940">
      <w:marLeft w:val="640"/>
      <w:marRight w:val="0"/>
      <w:marTop w:val="0"/>
      <w:marBottom w:val="0"/>
      <w:divBdr>
        <w:top w:val="none" w:sz="0" w:space="0" w:color="auto"/>
        <w:left w:val="none" w:sz="0" w:space="0" w:color="auto"/>
        <w:bottom w:val="none" w:sz="0" w:space="0" w:color="auto"/>
        <w:right w:val="none" w:sz="0" w:space="0" w:color="auto"/>
      </w:divBdr>
    </w:div>
    <w:div w:id="924731540">
      <w:marLeft w:val="640"/>
      <w:marRight w:val="0"/>
      <w:marTop w:val="0"/>
      <w:marBottom w:val="0"/>
      <w:divBdr>
        <w:top w:val="none" w:sz="0" w:space="0" w:color="auto"/>
        <w:left w:val="none" w:sz="0" w:space="0" w:color="auto"/>
        <w:bottom w:val="none" w:sz="0" w:space="0" w:color="auto"/>
        <w:right w:val="none" w:sz="0" w:space="0" w:color="auto"/>
      </w:divBdr>
    </w:div>
    <w:div w:id="924806973">
      <w:marLeft w:val="640"/>
      <w:marRight w:val="0"/>
      <w:marTop w:val="0"/>
      <w:marBottom w:val="0"/>
      <w:divBdr>
        <w:top w:val="none" w:sz="0" w:space="0" w:color="auto"/>
        <w:left w:val="none" w:sz="0" w:space="0" w:color="auto"/>
        <w:bottom w:val="none" w:sz="0" w:space="0" w:color="auto"/>
        <w:right w:val="none" w:sz="0" w:space="0" w:color="auto"/>
      </w:divBdr>
    </w:div>
    <w:div w:id="924849903">
      <w:marLeft w:val="640"/>
      <w:marRight w:val="0"/>
      <w:marTop w:val="0"/>
      <w:marBottom w:val="0"/>
      <w:divBdr>
        <w:top w:val="none" w:sz="0" w:space="0" w:color="auto"/>
        <w:left w:val="none" w:sz="0" w:space="0" w:color="auto"/>
        <w:bottom w:val="none" w:sz="0" w:space="0" w:color="auto"/>
        <w:right w:val="none" w:sz="0" w:space="0" w:color="auto"/>
      </w:divBdr>
    </w:div>
    <w:div w:id="924873597">
      <w:marLeft w:val="640"/>
      <w:marRight w:val="0"/>
      <w:marTop w:val="0"/>
      <w:marBottom w:val="0"/>
      <w:divBdr>
        <w:top w:val="none" w:sz="0" w:space="0" w:color="auto"/>
        <w:left w:val="none" w:sz="0" w:space="0" w:color="auto"/>
        <w:bottom w:val="none" w:sz="0" w:space="0" w:color="auto"/>
        <w:right w:val="none" w:sz="0" w:space="0" w:color="auto"/>
      </w:divBdr>
    </w:div>
    <w:div w:id="924874323">
      <w:marLeft w:val="640"/>
      <w:marRight w:val="0"/>
      <w:marTop w:val="0"/>
      <w:marBottom w:val="0"/>
      <w:divBdr>
        <w:top w:val="none" w:sz="0" w:space="0" w:color="auto"/>
        <w:left w:val="none" w:sz="0" w:space="0" w:color="auto"/>
        <w:bottom w:val="none" w:sz="0" w:space="0" w:color="auto"/>
        <w:right w:val="none" w:sz="0" w:space="0" w:color="auto"/>
      </w:divBdr>
    </w:div>
    <w:div w:id="924993649">
      <w:marLeft w:val="640"/>
      <w:marRight w:val="0"/>
      <w:marTop w:val="0"/>
      <w:marBottom w:val="0"/>
      <w:divBdr>
        <w:top w:val="none" w:sz="0" w:space="0" w:color="auto"/>
        <w:left w:val="none" w:sz="0" w:space="0" w:color="auto"/>
        <w:bottom w:val="none" w:sz="0" w:space="0" w:color="auto"/>
        <w:right w:val="none" w:sz="0" w:space="0" w:color="auto"/>
      </w:divBdr>
    </w:div>
    <w:div w:id="924997868">
      <w:marLeft w:val="640"/>
      <w:marRight w:val="0"/>
      <w:marTop w:val="0"/>
      <w:marBottom w:val="0"/>
      <w:divBdr>
        <w:top w:val="none" w:sz="0" w:space="0" w:color="auto"/>
        <w:left w:val="none" w:sz="0" w:space="0" w:color="auto"/>
        <w:bottom w:val="none" w:sz="0" w:space="0" w:color="auto"/>
        <w:right w:val="none" w:sz="0" w:space="0" w:color="auto"/>
      </w:divBdr>
    </w:div>
    <w:div w:id="925000392">
      <w:marLeft w:val="640"/>
      <w:marRight w:val="0"/>
      <w:marTop w:val="0"/>
      <w:marBottom w:val="0"/>
      <w:divBdr>
        <w:top w:val="none" w:sz="0" w:space="0" w:color="auto"/>
        <w:left w:val="none" w:sz="0" w:space="0" w:color="auto"/>
        <w:bottom w:val="none" w:sz="0" w:space="0" w:color="auto"/>
        <w:right w:val="none" w:sz="0" w:space="0" w:color="auto"/>
      </w:divBdr>
    </w:div>
    <w:div w:id="925071138">
      <w:marLeft w:val="640"/>
      <w:marRight w:val="0"/>
      <w:marTop w:val="0"/>
      <w:marBottom w:val="0"/>
      <w:divBdr>
        <w:top w:val="none" w:sz="0" w:space="0" w:color="auto"/>
        <w:left w:val="none" w:sz="0" w:space="0" w:color="auto"/>
        <w:bottom w:val="none" w:sz="0" w:space="0" w:color="auto"/>
        <w:right w:val="none" w:sz="0" w:space="0" w:color="auto"/>
      </w:divBdr>
    </w:div>
    <w:div w:id="925114127">
      <w:marLeft w:val="640"/>
      <w:marRight w:val="0"/>
      <w:marTop w:val="0"/>
      <w:marBottom w:val="0"/>
      <w:divBdr>
        <w:top w:val="none" w:sz="0" w:space="0" w:color="auto"/>
        <w:left w:val="none" w:sz="0" w:space="0" w:color="auto"/>
        <w:bottom w:val="none" w:sz="0" w:space="0" w:color="auto"/>
        <w:right w:val="none" w:sz="0" w:space="0" w:color="auto"/>
      </w:divBdr>
    </w:div>
    <w:div w:id="925114565">
      <w:marLeft w:val="640"/>
      <w:marRight w:val="0"/>
      <w:marTop w:val="0"/>
      <w:marBottom w:val="0"/>
      <w:divBdr>
        <w:top w:val="none" w:sz="0" w:space="0" w:color="auto"/>
        <w:left w:val="none" w:sz="0" w:space="0" w:color="auto"/>
        <w:bottom w:val="none" w:sz="0" w:space="0" w:color="auto"/>
        <w:right w:val="none" w:sz="0" w:space="0" w:color="auto"/>
      </w:divBdr>
    </w:div>
    <w:div w:id="925191922">
      <w:marLeft w:val="640"/>
      <w:marRight w:val="0"/>
      <w:marTop w:val="0"/>
      <w:marBottom w:val="0"/>
      <w:divBdr>
        <w:top w:val="none" w:sz="0" w:space="0" w:color="auto"/>
        <w:left w:val="none" w:sz="0" w:space="0" w:color="auto"/>
        <w:bottom w:val="none" w:sz="0" w:space="0" w:color="auto"/>
        <w:right w:val="none" w:sz="0" w:space="0" w:color="auto"/>
      </w:divBdr>
    </w:div>
    <w:div w:id="925262491">
      <w:marLeft w:val="640"/>
      <w:marRight w:val="0"/>
      <w:marTop w:val="0"/>
      <w:marBottom w:val="0"/>
      <w:divBdr>
        <w:top w:val="none" w:sz="0" w:space="0" w:color="auto"/>
        <w:left w:val="none" w:sz="0" w:space="0" w:color="auto"/>
        <w:bottom w:val="none" w:sz="0" w:space="0" w:color="auto"/>
        <w:right w:val="none" w:sz="0" w:space="0" w:color="auto"/>
      </w:divBdr>
    </w:div>
    <w:div w:id="925263179">
      <w:marLeft w:val="640"/>
      <w:marRight w:val="0"/>
      <w:marTop w:val="0"/>
      <w:marBottom w:val="0"/>
      <w:divBdr>
        <w:top w:val="none" w:sz="0" w:space="0" w:color="auto"/>
        <w:left w:val="none" w:sz="0" w:space="0" w:color="auto"/>
        <w:bottom w:val="none" w:sz="0" w:space="0" w:color="auto"/>
        <w:right w:val="none" w:sz="0" w:space="0" w:color="auto"/>
      </w:divBdr>
    </w:div>
    <w:div w:id="925310422">
      <w:marLeft w:val="640"/>
      <w:marRight w:val="0"/>
      <w:marTop w:val="0"/>
      <w:marBottom w:val="0"/>
      <w:divBdr>
        <w:top w:val="none" w:sz="0" w:space="0" w:color="auto"/>
        <w:left w:val="none" w:sz="0" w:space="0" w:color="auto"/>
        <w:bottom w:val="none" w:sz="0" w:space="0" w:color="auto"/>
        <w:right w:val="none" w:sz="0" w:space="0" w:color="auto"/>
      </w:divBdr>
    </w:div>
    <w:div w:id="925311491">
      <w:marLeft w:val="640"/>
      <w:marRight w:val="0"/>
      <w:marTop w:val="0"/>
      <w:marBottom w:val="0"/>
      <w:divBdr>
        <w:top w:val="none" w:sz="0" w:space="0" w:color="auto"/>
        <w:left w:val="none" w:sz="0" w:space="0" w:color="auto"/>
        <w:bottom w:val="none" w:sz="0" w:space="0" w:color="auto"/>
        <w:right w:val="none" w:sz="0" w:space="0" w:color="auto"/>
      </w:divBdr>
    </w:div>
    <w:div w:id="925378190">
      <w:marLeft w:val="640"/>
      <w:marRight w:val="0"/>
      <w:marTop w:val="0"/>
      <w:marBottom w:val="0"/>
      <w:divBdr>
        <w:top w:val="none" w:sz="0" w:space="0" w:color="auto"/>
        <w:left w:val="none" w:sz="0" w:space="0" w:color="auto"/>
        <w:bottom w:val="none" w:sz="0" w:space="0" w:color="auto"/>
        <w:right w:val="none" w:sz="0" w:space="0" w:color="auto"/>
      </w:divBdr>
    </w:div>
    <w:div w:id="925529996">
      <w:marLeft w:val="640"/>
      <w:marRight w:val="0"/>
      <w:marTop w:val="0"/>
      <w:marBottom w:val="0"/>
      <w:divBdr>
        <w:top w:val="none" w:sz="0" w:space="0" w:color="auto"/>
        <w:left w:val="none" w:sz="0" w:space="0" w:color="auto"/>
        <w:bottom w:val="none" w:sz="0" w:space="0" w:color="auto"/>
        <w:right w:val="none" w:sz="0" w:space="0" w:color="auto"/>
      </w:divBdr>
    </w:div>
    <w:div w:id="925530006">
      <w:marLeft w:val="640"/>
      <w:marRight w:val="0"/>
      <w:marTop w:val="0"/>
      <w:marBottom w:val="0"/>
      <w:divBdr>
        <w:top w:val="none" w:sz="0" w:space="0" w:color="auto"/>
        <w:left w:val="none" w:sz="0" w:space="0" w:color="auto"/>
        <w:bottom w:val="none" w:sz="0" w:space="0" w:color="auto"/>
        <w:right w:val="none" w:sz="0" w:space="0" w:color="auto"/>
      </w:divBdr>
    </w:div>
    <w:div w:id="925572597">
      <w:marLeft w:val="640"/>
      <w:marRight w:val="0"/>
      <w:marTop w:val="0"/>
      <w:marBottom w:val="0"/>
      <w:divBdr>
        <w:top w:val="none" w:sz="0" w:space="0" w:color="auto"/>
        <w:left w:val="none" w:sz="0" w:space="0" w:color="auto"/>
        <w:bottom w:val="none" w:sz="0" w:space="0" w:color="auto"/>
        <w:right w:val="none" w:sz="0" w:space="0" w:color="auto"/>
      </w:divBdr>
    </w:div>
    <w:div w:id="925575490">
      <w:marLeft w:val="640"/>
      <w:marRight w:val="0"/>
      <w:marTop w:val="0"/>
      <w:marBottom w:val="0"/>
      <w:divBdr>
        <w:top w:val="none" w:sz="0" w:space="0" w:color="auto"/>
        <w:left w:val="none" w:sz="0" w:space="0" w:color="auto"/>
        <w:bottom w:val="none" w:sz="0" w:space="0" w:color="auto"/>
        <w:right w:val="none" w:sz="0" w:space="0" w:color="auto"/>
      </w:divBdr>
    </w:div>
    <w:div w:id="925579127">
      <w:marLeft w:val="640"/>
      <w:marRight w:val="0"/>
      <w:marTop w:val="0"/>
      <w:marBottom w:val="0"/>
      <w:divBdr>
        <w:top w:val="none" w:sz="0" w:space="0" w:color="auto"/>
        <w:left w:val="none" w:sz="0" w:space="0" w:color="auto"/>
        <w:bottom w:val="none" w:sz="0" w:space="0" w:color="auto"/>
        <w:right w:val="none" w:sz="0" w:space="0" w:color="auto"/>
      </w:divBdr>
    </w:div>
    <w:div w:id="925725795">
      <w:marLeft w:val="640"/>
      <w:marRight w:val="0"/>
      <w:marTop w:val="0"/>
      <w:marBottom w:val="0"/>
      <w:divBdr>
        <w:top w:val="none" w:sz="0" w:space="0" w:color="auto"/>
        <w:left w:val="none" w:sz="0" w:space="0" w:color="auto"/>
        <w:bottom w:val="none" w:sz="0" w:space="0" w:color="auto"/>
        <w:right w:val="none" w:sz="0" w:space="0" w:color="auto"/>
      </w:divBdr>
    </w:div>
    <w:div w:id="925764694">
      <w:marLeft w:val="640"/>
      <w:marRight w:val="0"/>
      <w:marTop w:val="0"/>
      <w:marBottom w:val="0"/>
      <w:divBdr>
        <w:top w:val="none" w:sz="0" w:space="0" w:color="auto"/>
        <w:left w:val="none" w:sz="0" w:space="0" w:color="auto"/>
        <w:bottom w:val="none" w:sz="0" w:space="0" w:color="auto"/>
        <w:right w:val="none" w:sz="0" w:space="0" w:color="auto"/>
      </w:divBdr>
    </w:div>
    <w:div w:id="925841669">
      <w:marLeft w:val="640"/>
      <w:marRight w:val="0"/>
      <w:marTop w:val="0"/>
      <w:marBottom w:val="0"/>
      <w:divBdr>
        <w:top w:val="none" w:sz="0" w:space="0" w:color="auto"/>
        <w:left w:val="none" w:sz="0" w:space="0" w:color="auto"/>
        <w:bottom w:val="none" w:sz="0" w:space="0" w:color="auto"/>
        <w:right w:val="none" w:sz="0" w:space="0" w:color="auto"/>
      </w:divBdr>
    </w:div>
    <w:div w:id="925849253">
      <w:marLeft w:val="640"/>
      <w:marRight w:val="0"/>
      <w:marTop w:val="0"/>
      <w:marBottom w:val="0"/>
      <w:divBdr>
        <w:top w:val="none" w:sz="0" w:space="0" w:color="auto"/>
        <w:left w:val="none" w:sz="0" w:space="0" w:color="auto"/>
        <w:bottom w:val="none" w:sz="0" w:space="0" w:color="auto"/>
        <w:right w:val="none" w:sz="0" w:space="0" w:color="auto"/>
      </w:divBdr>
    </w:div>
    <w:div w:id="925920831">
      <w:marLeft w:val="640"/>
      <w:marRight w:val="0"/>
      <w:marTop w:val="0"/>
      <w:marBottom w:val="0"/>
      <w:divBdr>
        <w:top w:val="none" w:sz="0" w:space="0" w:color="auto"/>
        <w:left w:val="none" w:sz="0" w:space="0" w:color="auto"/>
        <w:bottom w:val="none" w:sz="0" w:space="0" w:color="auto"/>
        <w:right w:val="none" w:sz="0" w:space="0" w:color="auto"/>
      </w:divBdr>
    </w:div>
    <w:div w:id="926039774">
      <w:marLeft w:val="640"/>
      <w:marRight w:val="0"/>
      <w:marTop w:val="0"/>
      <w:marBottom w:val="0"/>
      <w:divBdr>
        <w:top w:val="none" w:sz="0" w:space="0" w:color="auto"/>
        <w:left w:val="none" w:sz="0" w:space="0" w:color="auto"/>
        <w:bottom w:val="none" w:sz="0" w:space="0" w:color="auto"/>
        <w:right w:val="none" w:sz="0" w:space="0" w:color="auto"/>
      </w:divBdr>
    </w:div>
    <w:div w:id="926158034">
      <w:marLeft w:val="640"/>
      <w:marRight w:val="0"/>
      <w:marTop w:val="0"/>
      <w:marBottom w:val="0"/>
      <w:divBdr>
        <w:top w:val="none" w:sz="0" w:space="0" w:color="auto"/>
        <w:left w:val="none" w:sz="0" w:space="0" w:color="auto"/>
        <w:bottom w:val="none" w:sz="0" w:space="0" w:color="auto"/>
        <w:right w:val="none" w:sz="0" w:space="0" w:color="auto"/>
      </w:divBdr>
    </w:div>
    <w:div w:id="926229528">
      <w:marLeft w:val="640"/>
      <w:marRight w:val="0"/>
      <w:marTop w:val="0"/>
      <w:marBottom w:val="0"/>
      <w:divBdr>
        <w:top w:val="none" w:sz="0" w:space="0" w:color="auto"/>
        <w:left w:val="none" w:sz="0" w:space="0" w:color="auto"/>
        <w:bottom w:val="none" w:sz="0" w:space="0" w:color="auto"/>
        <w:right w:val="none" w:sz="0" w:space="0" w:color="auto"/>
      </w:divBdr>
    </w:div>
    <w:div w:id="926381076">
      <w:marLeft w:val="640"/>
      <w:marRight w:val="0"/>
      <w:marTop w:val="0"/>
      <w:marBottom w:val="0"/>
      <w:divBdr>
        <w:top w:val="none" w:sz="0" w:space="0" w:color="auto"/>
        <w:left w:val="none" w:sz="0" w:space="0" w:color="auto"/>
        <w:bottom w:val="none" w:sz="0" w:space="0" w:color="auto"/>
        <w:right w:val="none" w:sz="0" w:space="0" w:color="auto"/>
      </w:divBdr>
    </w:div>
    <w:div w:id="926425700">
      <w:marLeft w:val="640"/>
      <w:marRight w:val="0"/>
      <w:marTop w:val="0"/>
      <w:marBottom w:val="0"/>
      <w:divBdr>
        <w:top w:val="none" w:sz="0" w:space="0" w:color="auto"/>
        <w:left w:val="none" w:sz="0" w:space="0" w:color="auto"/>
        <w:bottom w:val="none" w:sz="0" w:space="0" w:color="auto"/>
        <w:right w:val="none" w:sz="0" w:space="0" w:color="auto"/>
      </w:divBdr>
    </w:div>
    <w:div w:id="926498785">
      <w:marLeft w:val="640"/>
      <w:marRight w:val="0"/>
      <w:marTop w:val="0"/>
      <w:marBottom w:val="0"/>
      <w:divBdr>
        <w:top w:val="none" w:sz="0" w:space="0" w:color="auto"/>
        <w:left w:val="none" w:sz="0" w:space="0" w:color="auto"/>
        <w:bottom w:val="none" w:sz="0" w:space="0" w:color="auto"/>
        <w:right w:val="none" w:sz="0" w:space="0" w:color="auto"/>
      </w:divBdr>
    </w:div>
    <w:div w:id="926572769">
      <w:marLeft w:val="640"/>
      <w:marRight w:val="0"/>
      <w:marTop w:val="0"/>
      <w:marBottom w:val="0"/>
      <w:divBdr>
        <w:top w:val="none" w:sz="0" w:space="0" w:color="auto"/>
        <w:left w:val="none" w:sz="0" w:space="0" w:color="auto"/>
        <w:bottom w:val="none" w:sz="0" w:space="0" w:color="auto"/>
        <w:right w:val="none" w:sz="0" w:space="0" w:color="auto"/>
      </w:divBdr>
    </w:div>
    <w:div w:id="926577212">
      <w:marLeft w:val="640"/>
      <w:marRight w:val="0"/>
      <w:marTop w:val="0"/>
      <w:marBottom w:val="0"/>
      <w:divBdr>
        <w:top w:val="none" w:sz="0" w:space="0" w:color="auto"/>
        <w:left w:val="none" w:sz="0" w:space="0" w:color="auto"/>
        <w:bottom w:val="none" w:sz="0" w:space="0" w:color="auto"/>
        <w:right w:val="none" w:sz="0" w:space="0" w:color="auto"/>
      </w:divBdr>
    </w:div>
    <w:div w:id="926614140">
      <w:marLeft w:val="640"/>
      <w:marRight w:val="0"/>
      <w:marTop w:val="0"/>
      <w:marBottom w:val="0"/>
      <w:divBdr>
        <w:top w:val="none" w:sz="0" w:space="0" w:color="auto"/>
        <w:left w:val="none" w:sz="0" w:space="0" w:color="auto"/>
        <w:bottom w:val="none" w:sz="0" w:space="0" w:color="auto"/>
        <w:right w:val="none" w:sz="0" w:space="0" w:color="auto"/>
      </w:divBdr>
    </w:div>
    <w:div w:id="926691019">
      <w:marLeft w:val="640"/>
      <w:marRight w:val="0"/>
      <w:marTop w:val="0"/>
      <w:marBottom w:val="0"/>
      <w:divBdr>
        <w:top w:val="none" w:sz="0" w:space="0" w:color="auto"/>
        <w:left w:val="none" w:sz="0" w:space="0" w:color="auto"/>
        <w:bottom w:val="none" w:sz="0" w:space="0" w:color="auto"/>
        <w:right w:val="none" w:sz="0" w:space="0" w:color="auto"/>
      </w:divBdr>
    </w:div>
    <w:div w:id="926694000">
      <w:marLeft w:val="640"/>
      <w:marRight w:val="0"/>
      <w:marTop w:val="0"/>
      <w:marBottom w:val="0"/>
      <w:divBdr>
        <w:top w:val="none" w:sz="0" w:space="0" w:color="auto"/>
        <w:left w:val="none" w:sz="0" w:space="0" w:color="auto"/>
        <w:bottom w:val="none" w:sz="0" w:space="0" w:color="auto"/>
        <w:right w:val="none" w:sz="0" w:space="0" w:color="auto"/>
      </w:divBdr>
    </w:div>
    <w:div w:id="926772479">
      <w:marLeft w:val="640"/>
      <w:marRight w:val="0"/>
      <w:marTop w:val="0"/>
      <w:marBottom w:val="0"/>
      <w:divBdr>
        <w:top w:val="none" w:sz="0" w:space="0" w:color="auto"/>
        <w:left w:val="none" w:sz="0" w:space="0" w:color="auto"/>
        <w:bottom w:val="none" w:sz="0" w:space="0" w:color="auto"/>
        <w:right w:val="none" w:sz="0" w:space="0" w:color="auto"/>
      </w:divBdr>
    </w:div>
    <w:div w:id="926881760">
      <w:marLeft w:val="640"/>
      <w:marRight w:val="0"/>
      <w:marTop w:val="0"/>
      <w:marBottom w:val="0"/>
      <w:divBdr>
        <w:top w:val="none" w:sz="0" w:space="0" w:color="auto"/>
        <w:left w:val="none" w:sz="0" w:space="0" w:color="auto"/>
        <w:bottom w:val="none" w:sz="0" w:space="0" w:color="auto"/>
        <w:right w:val="none" w:sz="0" w:space="0" w:color="auto"/>
      </w:divBdr>
    </w:div>
    <w:div w:id="926887085">
      <w:marLeft w:val="640"/>
      <w:marRight w:val="0"/>
      <w:marTop w:val="0"/>
      <w:marBottom w:val="0"/>
      <w:divBdr>
        <w:top w:val="none" w:sz="0" w:space="0" w:color="auto"/>
        <w:left w:val="none" w:sz="0" w:space="0" w:color="auto"/>
        <w:bottom w:val="none" w:sz="0" w:space="0" w:color="auto"/>
        <w:right w:val="none" w:sz="0" w:space="0" w:color="auto"/>
      </w:divBdr>
    </w:div>
    <w:div w:id="926959665">
      <w:marLeft w:val="640"/>
      <w:marRight w:val="0"/>
      <w:marTop w:val="0"/>
      <w:marBottom w:val="0"/>
      <w:divBdr>
        <w:top w:val="none" w:sz="0" w:space="0" w:color="auto"/>
        <w:left w:val="none" w:sz="0" w:space="0" w:color="auto"/>
        <w:bottom w:val="none" w:sz="0" w:space="0" w:color="auto"/>
        <w:right w:val="none" w:sz="0" w:space="0" w:color="auto"/>
      </w:divBdr>
    </w:div>
    <w:div w:id="926966417">
      <w:marLeft w:val="640"/>
      <w:marRight w:val="0"/>
      <w:marTop w:val="0"/>
      <w:marBottom w:val="0"/>
      <w:divBdr>
        <w:top w:val="none" w:sz="0" w:space="0" w:color="auto"/>
        <w:left w:val="none" w:sz="0" w:space="0" w:color="auto"/>
        <w:bottom w:val="none" w:sz="0" w:space="0" w:color="auto"/>
        <w:right w:val="none" w:sz="0" w:space="0" w:color="auto"/>
      </w:divBdr>
    </w:div>
    <w:div w:id="927078296">
      <w:marLeft w:val="640"/>
      <w:marRight w:val="0"/>
      <w:marTop w:val="0"/>
      <w:marBottom w:val="0"/>
      <w:divBdr>
        <w:top w:val="none" w:sz="0" w:space="0" w:color="auto"/>
        <w:left w:val="none" w:sz="0" w:space="0" w:color="auto"/>
        <w:bottom w:val="none" w:sz="0" w:space="0" w:color="auto"/>
        <w:right w:val="none" w:sz="0" w:space="0" w:color="auto"/>
      </w:divBdr>
    </w:div>
    <w:div w:id="927157718">
      <w:marLeft w:val="640"/>
      <w:marRight w:val="0"/>
      <w:marTop w:val="0"/>
      <w:marBottom w:val="0"/>
      <w:divBdr>
        <w:top w:val="none" w:sz="0" w:space="0" w:color="auto"/>
        <w:left w:val="none" w:sz="0" w:space="0" w:color="auto"/>
        <w:bottom w:val="none" w:sz="0" w:space="0" w:color="auto"/>
        <w:right w:val="none" w:sz="0" w:space="0" w:color="auto"/>
      </w:divBdr>
    </w:div>
    <w:div w:id="927231220">
      <w:marLeft w:val="640"/>
      <w:marRight w:val="0"/>
      <w:marTop w:val="0"/>
      <w:marBottom w:val="0"/>
      <w:divBdr>
        <w:top w:val="none" w:sz="0" w:space="0" w:color="auto"/>
        <w:left w:val="none" w:sz="0" w:space="0" w:color="auto"/>
        <w:bottom w:val="none" w:sz="0" w:space="0" w:color="auto"/>
        <w:right w:val="none" w:sz="0" w:space="0" w:color="auto"/>
      </w:divBdr>
    </w:div>
    <w:div w:id="927231677">
      <w:marLeft w:val="640"/>
      <w:marRight w:val="0"/>
      <w:marTop w:val="0"/>
      <w:marBottom w:val="0"/>
      <w:divBdr>
        <w:top w:val="none" w:sz="0" w:space="0" w:color="auto"/>
        <w:left w:val="none" w:sz="0" w:space="0" w:color="auto"/>
        <w:bottom w:val="none" w:sz="0" w:space="0" w:color="auto"/>
        <w:right w:val="none" w:sz="0" w:space="0" w:color="auto"/>
      </w:divBdr>
    </w:div>
    <w:div w:id="927233349">
      <w:marLeft w:val="640"/>
      <w:marRight w:val="0"/>
      <w:marTop w:val="0"/>
      <w:marBottom w:val="0"/>
      <w:divBdr>
        <w:top w:val="none" w:sz="0" w:space="0" w:color="auto"/>
        <w:left w:val="none" w:sz="0" w:space="0" w:color="auto"/>
        <w:bottom w:val="none" w:sz="0" w:space="0" w:color="auto"/>
        <w:right w:val="none" w:sz="0" w:space="0" w:color="auto"/>
      </w:divBdr>
    </w:div>
    <w:div w:id="927234316">
      <w:marLeft w:val="640"/>
      <w:marRight w:val="0"/>
      <w:marTop w:val="0"/>
      <w:marBottom w:val="0"/>
      <w:divBdr>
        <w:top w:val="none" w:sz="0" w:space="0" w:color="auto"/>
        <w:left w:val="none" w:sz="0" w:space="0" w:color="auto"/>
        <w:bottom w:val="none" w:sz="0" w:space="0" w:color="auto"/>
        <w:right w:val="none" w:sz="0" w:space="0" w:color="auto"/>
      </w:divBdr>
    </w:div>
    <w:div w:id="927235161">
      <w:marLeft w:val="640"/>
      <w:marRight w:val="0"/>
      <w:marTop w:val="0"/>
      <w:marBottom w:val="0"/>
      <w:divBdr>
        <w:top w:val="none" w:sz="0" w:space="0" w:color="auto"/>
        <w:left w:val="none" w:sz="0" w:space="0" w:color="auto"/>
        <w:bottom w:val="none" w:sz="0" w:space="0" w:color="auto"/>
        <w:right w:val="none" w:sz="0" w:space="0" w:color="auto"/>
      </w:divBdr>
    </w:div>
    <w:div w:id="927274395">
      <w:marLeft w:val="640"/>
      <w:marRight w:val="0"/>
      <w:marTop w:val="0"/>
      <w:marBottom w:val="0"/>
      <w:divBdr>
        <w:top w:val="none" w:sz="0" w:space="0" w:color="auto"/>
        <w:left w:val="none" w:sz="0" w:space="0" w:color="auto"/>
        <w:bottom w:val="none" w:sz="0" w:space="0" w:color="auto"/>
        <w:right w:val="none" w:sz="0" w:space="0" w:color="auto"/>
      </w:divBdr>
    </w:div>
    <w:div w:id="927348787">
      <w:marLeft w:val="640"/>
      <w:marRight w:val="0"/>
      <w:marTop w:val="0"/>
      <w:marBottom w:val="0"/>
      <w:divBdr>
        <w:top w:val="none" w:sz="0" w:space="0" w:color="auto"/>
        <w:left w:val="none" w:sz="0" w:space="0" w:color="auto"/>
        <w:bottom w:val="none" w:sz="0" w:space="0" w:color="auto"/>
        <w:right w:val="none" w:sz="0" w:space="0" w:color="auto"/>
      </w:divBdr>
    </w:div>
    <w:div w:id="927423195">
      <w:marLeft w:val="640"/>
      <w:marRight w:val="0"/>
      <w:marTop w:val="0"/>
      <w:marBottom w:val="0"/>
      <w:divBdr>
        <w:top w:val="none" w:sz="0" w:space="0" w:color="auto"/>
        <w:left w:val="none" w:sz="0" w:space="0" w:color="auto"/>
        <w:bottom w:val="none" w:sz="0" w:space="0" w:color="auto"/>
        <w:right w:val="none" w:sz="0" w:space="0" w:color="auto"/>
      </w:divBdr>
    </w:div>
    <w:div w:id="927465618">
      <w:marLeft w:val="640"/>
      <w:marRight w:val="0"/>
      <w:marTop w:val="0"/>
      <w:marBottom w:val="0"/>
      <w:divBdr>
        <w:top w:val="none" w:sz="0" w:space="0" w:color="auto"/>
        <w:left w:val="none" w:sz="0" w:space="0" w:color="auto"/>
        <w:bottom w:val="none" w:sz="0" w:space="0" w:color="auto"/>
        <w:right w:val="none" w:sz="0" w:space="0" w:color="auto"/>
      </w:divBdr>
    </w:div>
    <w:div w:id="927542249">
      <w:marLeft w:val="640"/>
      <w:marRight w:val="0"/>
      <w:marTop w:val="0"/>
      <w:marBottom w:val="0"/>
      <w:divBdr>
        <w:top w:val="none" w:sz="0" w:space="0" w:color="auto"/>
        <w:left w:val="none" w:sz="0" w:space="0" w:color="auto"/>
        <w:bottom w:val="none" w:sz="0" w:space="0" w:color="auto"/>
        <w:right w:val="none" w:sz="0" w:space="0" w:color="auto"/>
      </w:divBdr>
    </w:div>
    <w:div w:id="927613653">
      <w:marLeft w:val="640"/>
      <w:marRight w:val="0"/>
      <w:marTop w:val="0"/>
      <w:marBottom w:val="0"/>
      <w:divBdr>
        <w:top w:val="none" w:sz="0" w:space="0" w:color="auto"/>
        <w:left w:val="none" w:sz="0" w:space="0" w:color="auto"/>
        <w:bottom w:val="none" w:sz="0" w:space="0" w:color="auto"/>
        <w:right w:val="none" w:sz="0" w:space="0" w:color="auto"/>
      </w:divBdr>
    </w:div>
    <w:div w:id="927613880">
      <w:marLeft w:val="640"/>
      <w:marRight w:val="0"/>
      <w:marTop w:val="0"/>
      <w:marBottom w:val="0"/>
      <w:divBdr>
        <w:top w:val="none" w:sz="0" w:space="0" w:color="auto"/>
        <w:left w:val="none" w:sz="0" w:space="0" w:color="auto"/>
        <w:bottom w:val="none" w:sz="0" w:space="0" w:color="auto"/>
        <w:right w:val="none" w:sz="0" w:space="0" w:color="auto"/>
      </w:divBdr>
    </w:div>
    <w:div w:id="927615516">
      <w:marLeft w:val="640"/>
      <w:marRight w:val="0"/>
      <w:marTop w:val="0"/>
      <w:marBottom w:val="0"/>
      <w:divBdr>
        <w:top w:val="none" w:sz="0" w:space="0" w:color="auto"/>
        <w:left w:val="none" w:sz="0" w:space="0" w:color="auto"/>
        <w:bottom w:val="none" w:sz="0" w:space="0" w:color="auto"/>
        <w:right w:val="none" w:sz="0" w:space="0" w:color="auto"/>
      </w:divBdr>
    </w:div>
    <w:div w:id="927620233">
      <w:marLeft w:val="640"/>
      <w:marRight w:val="0"/>
      <w:marTop w:val="0"/>
      <w:marBottom w:val="0"/>
      <w:divBdr>
        <w:top w:val="none" w:sz="0" w:space="0" w:color="auto"/>
        <w:left w:val="none" w:sz="0" w:space="0" w:color="auto"/>
        <w:bottom w:val="none" w:sz="0" w:space="0" w:color="auto"/>
        <w:right w:val="none" w:sz="0" w:space="0" w:color="auto"/>
      </w:divBdr>
    </w:div>
    <w:div w:id="927733315">
      <w:marLeft w:val="640"/>
      <w:marRight w:val="0"/>
      <w:marTop w:val="0"/>
      <w:marBottom w:val="0"/>
      <w:divBdr>
        <w:top w:val="none" w:sz="0" w:space="0" w:color="auto"/>
        <w:left w:val="none" w:sz="0" w:space="0" w:color="auto"/>
        <w:bottom w:val="none" w:sz="0" w:space="0" w:color="auto"/>
        <w:right w:val="none" w:sz="0" w:space="0" w:color="auto"/>
      </w:divBdr>
    </w:div>
    <w:div w:id="927806224">
      <w:marLeft w:val="640"/>
      <w:marRight w:val="0"/>
      <w:marTop w:val="0"/>
      <w:marBottom w:val="0"/>
      <w:divBdr>
        <w:top w:val="none" w:sz="0" w:space="0" w:color="auto"/>
        <w:left w:val="none" w:sz="0" w:space="0" w:color="auto"/>
        <w:bottom w:val="none" w:sz="0" w:space="0" w:color="auto"/>
        <w:right w:val="none" w:sz="0" w:space="0" w:color="auto"/>
      </w:divBdr>
    </w:div>
    <w:div w:id="927811172">
      <w:marLeft w:val="640"/>
      <w:marRight w:val="0"/>
      <w:marTop w:val="0"/>
      <w:marBottom w:val="0"/>
      <w:divBdr>
        <w:top w:val="none" w:sz="0" w:space="0" w:color="auto"/>
        <w:left w:val="none" w:sz="0" w:space="0" w:color="auto"/>
        <w:bottom w:val="none" w:sz="0" w:space="0" w:color="auto"/>
        <w:right w:val="none" w:sz="0" w:space="0" w:color="auto"/>
      </w:divBdr>
    </w:div>
    <w:div w:id="927887855">
      <w:marLeft w:val="640"/>
      <w:marRight w:val="0"/>
      <w:marTop w:val="0"/>
      <w:marBottom w:val="0"/>
      <w:divBdr>
        <w:top w:val="none" w:sz="0" w:space="0" w:color="auto"/>
        <w:left w:val="none" w:sz="0" w:space="0" w:color="auto"/>
        <w:bottom w:val="none" w:sz="0" w:space="0" w:color="auto"/>
        <w:right w:val="none" w:sz="0" w:space="0" w:color="auto"/>
      </w:divBdr>
    </w:div>
    <w:div w:id="927924274">
      <w:marLeft w:val="640"/>
      <w:marRight w:val="0"/>
      <w:marTop w:val="0"/>
      <w:marBottom w:val="0"/>
      <w:divBdr>
        <w:top w:val="none" w:sz="0" w:space="0" w:color="auto"/>
        <w:left w:val="none" w:sz="0" w:space="0" w:color="auto"/>
        <w:bottom w:val="none" w:sz="0" w:space="0" w:color="auto"/>
        <w:right w:val="none" w:sz="0" w:space="0" w:color="auto"/>
      </w:divBdr>
    </w:div>
    <w:div w:id="927925422">
      <w:marLeft w:val="640"/>
      <w:marRight w:val="0"/>
      <w:marTop w:val="0"/>
      <w:marBottom w:val="0"/>
      <w:divBdr>
        <w:top w:val="none" w:sz="0" w:space="0" w:color="auto"/>
        <w:left w:val="none" w:sz="0" w:space="0" w:color="auto"/>
        <w:bottom w:val="none" w:sz="0" w:space="0" w:color="auto"/>
        <w:right w:val="none" w:sz="0" w:space="0" w:color="auto"/>
      </w:divBdr>
    </w:div>
    <w:div w:id="927930823">
      <w:marLeft w:val="640"/>
      <w:marRight w:val="0"/>
      <w:marTop w:val="0"/>
      <w:marBottom w:val="0"/>
      <w:divBdr>
        <w:top w:val="none" w:sz="0" w:space="0" w:color="auto"/>
        <w:left w:val="none" w:sz="0" w:space="0" w:color="auto"/>
        <w:bottom w:val="none" w:sz="0" w:space="0" w:color="auto"/>
        <w:right w:val="none" w:sz="0" w:space="0" w:color="auto"/>
      </w:divBdr>
    </w:div>
    <w:div w:id="927932281">
      <w:marLeft w:val="640"/>
      <w:marRight w:val="0"/>
      <w:marTop w:val="0"/>
      <w:marBottom w:val="0"/>
      <w:divBdr>
        <w:top w:val="none" w:sz="0" w:space="0" w:color="auto"/>
        <w:left w:val="none" w:sz="0" w:space="0" w:color="auto"/>
        <w:bottom w:val="none" w:sz="0" w:space="0" w:color="auto"/>
        <w:right w:val="none" w:sz="0" w:space="0" w:color="auto"/>
      </w:divBdr>
    </w:div>
    <w:div w:id="928007464">
      <w:marLeft w:val="640"/>
      <w:marRight w:val="0"/>
      <w:marTop w:val="0"/>
      <w:marBottom w:val="0"/>
      <w:divBdr>
        <w:top w:val="none" w:sz="0" w:space="0" w:color="auto"/>
        <w:left w:val="none" w:sz="0" w:space="0" w:color="auto"/>
        <w:bottom w:val="none" w:sz="0" w:space="0" w:color="auto"/>
        <w:right w:val="none" w:sz="0" w:space="0" w:color="auto"/>
      </w:divBdr>
    </w:div>
    <w:div w:id="928077542">
      <w:marLeft w:val="640"/>
      <w:marRight w:val="0"/>
      <w:marTop w:val="0"/>
      <w:marBottom w:val="0"/>
      <w:divBdr>
        <w:top w:val="none" w:sz="0" w:space="0" w:color="auto"/>
        <w:left w:val="none" w:sz="0" w:space="0" w:color="auto"/>
        <w:bottom w:val="none" w:sz="0" w:space="0" w:color="auto"/>
        <w:right w:val="none" w:sz="0" w:space="0" w:color="auto"/>
      </w:divBdr>
    </w:div>
    <w:div w:id="928198114">
      <w:marLeft w:val="640"/>
      <w:marRight w:val="0"/>
      <w:marTop w:val="0"/>
      <w:marBottom w:val="0"/>
      <w:divBdr>
        <w:top w:val="none" w:sz="0" w:space="0" w:color="auto"/>
        <w:left w:val="none" w:sz="0" w:space="0" w:color="auto"/>
        <w:bottom w:val="none" w:sz="0" w:space="0" w:color="auto"/>
        <w:right w:val="none" w:sz="0" w:space="0" w:color="auto"/>
      </w:divBdr>
    </w:div>
    <w:div w:id="928198694">
      <w:marLeft w:val="640"/>
      <w:marRight w:val="0"/>
      <w:marTop w:val="0"/>
      <w:marBottom w:val="0"/>
      <w:divBdr>
        <w:top w:val="none" w:sz="0" w:space="0" w:color="auto"/>
        <w:left w:val="none" w:sz="0" w:space="0" w:color="auto"/>
        <w:bottom w:val="none" w:sz="0" w:space="0" w:color="auto"/>
        <w:right w:val="none" w:sz="0" w:space="0" w:color="auto"/>
      </w:divBdr>
    </w:div>
    <w:div w:id="928272215">
      <w:marLeft w:val="640"/>
      <w:marRight w:val="0"/>
      <w:marTop w:val="0"/>
      <w:marBottom w:val="0"/>
      <w:divBdr>
        <w:top w:val="none" w:sz="0" w:space="0" w:color="auto"/>
        <w:left w:val="none" w:sz="0" w:space="0" w:color="auto"/>
        <w:bottom w:val="none" w:sz="0" w:space="0" w:color="auto"/>
        <w:right w:val="none" w:sz="0" w:space="0" w:color="auto"/>
      </w:divBdr>
    </w:div>
    <w:div w:id="928344016">
      <w:marLeft w:val="640"/>
      <w:marRight w:val="0"/>
      <w:marTop w:val="0"/>
      <w:marBottom w:val="0"/>
      <w:divBdr>
        <w:top w:val="none" w:sz="0" w:space="0" w:color="auto"/>
        <w:left w:val="none" w:sz="0" w:space="0" w:color="auto"/>
        <w:bottom w:val="none" w:sz="0" w:space="0" w:color="auto"/>
        <w:right w:val="none" w:sz="0" w:space="0" w:color="auto"/>
      </w:divBdr>
    </w:div>
    <w:div w:id="928344690">
      <w:marLeft w:val="640"/>
      <w:marRight w:val="0"/>
      <w:marTop w:val="0"/>
      <w:marBottom w:val="0"/>
      <w:divBdr>
        <w:top w:val="none" w:sz="0" w:space="0" w:color="auto"/>
        <w:left w:val="none" w:sz="0" w:space="0" w:color="auto"/>
        <w:bottom w:val="none" w:sz="0" w:space="0" w:color="auto"/>
        <w:right w:val="none" w:sz="0" w:space="0" w:color="auto"/>
      </w:divBdr>
    </w:div>
    <w:div w:id="928347591">
      <w:marLeft w:val="640"/>
      <w:marRight w:val="0"/>
      <w:marTop w:val="0"/>
      <w:marBottom w:val="0"/>
      <w:divBdr>
        <w:top w:val="none" w:sz="0" w:space="0" w:color="auto"/>
        <w:left w:val="none" w:sz="0" w:space="0" w:color="auto"/>
        <w:bottom w:val="none" w:sz="0" w:space="0" w:color="auto"/>
        <w:right w:val="none" w:sz="0" w:space="0" w:color="auto"/>
      </w:divBdr>
    </w:div>
    <w:div w:id="928390030">
      <w:marLeft w:val="640"/>
      <w:marRight w:val="0"/>
      <w:marTop w:val="0"/>
      <w:marBottom w:val="0"/>
      <w:divBdr>
        <w:top w:val="none" w:sz="0" w:space="0" w:color="auto"/>
        <w:left w:val="none" w:sz="0" w:space="0" w:color="auto"/>
        <w:bottom w:val="none" w:sz="0" w:space="0" w:color="auto"/>
        <w:right w:val="none" w:sz="0" w:space="0" w:color="auto"/>
      </w:divBdr>
    </w:div>
    <w:div w:id="928394575">
      <w:marLeft w:val="640"/>
      <w:marRight w:val="0"/>
      <w:marTop w:val="0"/>
      <w:marBottom w:val="0"/>
      <w:divBdr>
        <w:top w:val="none" w:sz="0" w:space="0" w:color="auto"/>
        <w:left w:val="none" w:sz="0" w:space="0" w:color="auto"/>
        <w:bottom w:val="none" w:sz="0" w:space="0" w:color="auto"/>
        <w:right w:val="none" w:sz="0" w:space="0" w:color="auto"/>
      </w:divBdr>
    </w:div>
    <w:div w:id="928536253">
      <w:marLeft w:val="640"/>
      <w:marRight w:val="0"/>
      <w:marTop w:val="0"/>
      <w:marBottom w:val="0"/>
      <w:divBdr>
        <w:top w:val="none" w:sz="0" w:space="0" w:color="auto"/>
        <w:left w:val="none" w:sz="0" w:space="0" w:color="auto"/>
        <w:bottom w:val="none" w:sz="0" w:space="0" w:color="auto"/>
        <w:right w:val="none" w:sz="0" w:space="0" w:color="auto"/>
      </w:divBdr>
    </w:div>
    <w:div w:id="928539679">
      <w:marLeft w:val="640"/>
      <w:marRight w:val="0"/>
      <w:marTop w:val="0"/>
      <w:marBottom w:val="0"/>
      <w:divBdr>
        <w:top w:val="none" w:sz="0" w:space="0" w:color="auto"/>
        <w:left w:val="none" w:sz="0" w:space="0" w:color="auto"/>
        <w:bottom w:val="none" w:sz="0" w:space="0" w:color="auto"/>
        <w:right w:val="none" w:sz="0" w:space="0" w:color="auto"/>
      </w:divBdr>
    </w:div>
    <w:div w:id="928539930">
      <w:marLeft w:val="640"/>
      <w:marRight w:val="0"/>
      <w:marTop w:val="0"/>
      <w:marBottom w:val="0"/>
      <w:divBdr>
        <w:top w:val="none" w:sz="0" w:space="0" w:color="auto"/>
        <w:left w:val="none" w:sz="0" w:space="0" w:color="auto"/>
        <w:bottom w:val="none" w:sz="0" w:space="0" w:color="auto"/>
        <w:right w:val="none" w:sz="0" w:space="0" w:color="auto"/>
      </w:divBdr>
    </w:div>
    <w:div w:id="928581808">
      <w:marLeft w:val="640"/>
      <w:marRight w:val="0"/>
      <w:marTop w:val="0"/>
      <w:marBottom w:val="0"/>
      <w:divBdr>
        <w:top w:val="none" w:sz="0" w:space="0" w:color="auto"/>
        <w:left w:val="none" w:sz="0" w:space="0" w:color="auto"/>
        <w:bottom w:val="none" w:sz="0" w:space="0" w:color="auto"/>
        <w:right w:val="none" w:sz="0" w:space="0" w:color="auto"/>
      </w:divBdr>
    </w:div>
    <w:div w:id="928584534">
      <w:marLeft w:val="640"/>
      <w:marRight w:val="0"/>
      <w:marTop w:val="0"/>
      <w:marBottom w:val="0"/>
      <w:divBdr>
        <w:top w:val="none" w:sz="0" w:space="0" w:color="auto"/>
        <w:left w:val="none" w:sz="0" w:space="0" w:color="auto"/>
        <w:bottom w:val="none" w:sz="0" w:space="0" w:color="auto"/>
        <w:right w:val="none" w:sz="0" w:space="0" w:color="auto"/>
      </w:divBdr>
    </w:div>
    <w:div w:id="928779354">
      <w:marLeft w:val="640"/>
      <w:marRight w:val="0"/>
      <w:marTop w:val="0"/>
      <w:marBottom w:val="0"/>
      <w:divBdr>
        <w:top w:val="none" w:sz="0" w:space="0" w:color="auto"/>
        <w:left w:val="none" w:sz="0" w:space="0" w:color="auto"/>
        <w:bottom w:val="none" w:sz="0" w:space="0" w:color="auto"/>
        <w:right w:val="none" w:sz="0" w:space="0" w:color="auto"/>
      </w:divBdr>
    </w:div>
    <w:div w:id="928854389">
      <w:marLeft w:val="640"/>
      <w:marRight w:val="0"/>
      <w:marTop w:val="0"/>
      <w:marBottom w:val="0"/>
      <w:divBdr>
        <w:top w:val="none" w:sz="0" w:space="0" w:color="auto"/>
        <w:left w:val="none" w:sz="0" w:space="0" w:color="auto"/>
        <w:bottom w:val="none" w:sz="0" w:space="0" w:color="auto"/>
        <w:right w:val="none" w:sz="0" w:space="0" w:color="auto"/>
      </w:divBdr>
    </w:div>
    <w:div w:id="928998673">
      <w:marLeft w:val="640"/>
      <w:marRight w:val="0"/>
      <w:marTop w:val="0"/>
      <w:marBottom w:val="0"/>
      <w:divBdr>
        <w:top w:val="none" w:sz="0" w:space="0" w:color="auto"/>
        <w:left w:val="none" w:sz="0" w:space="0" w:color="auto"/>
        <w:bottom w:val="none" w:sz="0" w:space="0" w:color="auto"/>
        <w:right w:val="none" w:sz="0" w:space="0" w:color="auto"/>
      </w:divBdr>
    </w:div>
    <w:div w:id="929001176">
      <w:marLeft w:val="640"/>
      <w:marRight w:val="0"/>
      <w:marTop w:val="0"/>
      <w:marBottom w:val="0"/>
      <w:divBdr>
        <w:top w:val="none" w:sz="0" w:space="0" w:color="auto"/>
        <w:left w:val="none" w:sz="0" w:space="0" w:color="auto"/>
        <w:bottom w:val="none" w:sz="0" w:space="0" w:color="auto"/>
        <w:right w:val="none" w:sz="0" w:space="0" w:color="auto"/>
      </w:divBdr>
    </w:div>
    <w:div w:id="929002161">
      <w:marLeft w:val="640"/>
      <w:marRight w:val="0"/>
      <w:marTop w:val="0"/>
      <w:marBottom w:val="0"/>
      <w:divBdr>
        <w:top w:val="none" w:sz="0" w:space="0" w:color="auto"/>
        <w:left w:val="none" w:sz="0" w:space="0" w:color="auto"/>
        <w:bottom w:val="none" w:sz="0" w:space="0" w:color="auto"/>
        <w:right w:val="none" w:sz="0" w:space="0" w:color="auto"/>
      </w:divBdr>
    </w:div>
    <w:div w:id="929042486">
      <w:marLeft w:val="640"/>
      <w:marRight w:val="0"/>
      <w:marTop w:val="0"/>
      <w:marBottom w:val="0"/>
      <w:divBdr>
        <w:top w:val="none" w:sz="0" w:space="0" w:color="auto"/>
        <w:left w:val="none" w:sz="0" w:space="0" w:color="auto"/>
        <w:bottom w:val="none" w:sz="0" w:space="0" w:color="auto"/>
        <w:right w:val="none" w:sz="0" w:space="0" w:color="auto"/>
      </w:divBdr>
    </w:div>
    <w:div w:id="929045676">
      <w:marLeft w:val="640"/>
      <w:marRight w:val="0"/>
      <w:marTop w:val="0"/>
      <w:marBottom w:val="0"/>
      <w:divBdr>
        <w:top w:val="none" w:sz="0" w:space="0" w:color="auto"/>
        <w:left w:val="none" w:sz="0" w:space="0" w:color="auto"/>
        <w:bottom w:val="none" w:sz="0" w:space="0" w:color="auto"/>
        <w:right w:val="none" w:sz="0" w:space="0" w:color="auto"/>
      </w:divBdr>
    </w:div>
    <w:div w:id="929118362">
      <w:marLeft w:val="640"/>
      <w:marRight w:val="0"/>
      <w:marTop w:val="0"/>
      <w:marBottom w:val="0"/>
      <w:divBdr>
        <w:top w:val="none" w:sz="0" w:space="0" w:color="auto"/>
        <w:left w:val="none" w:sz="0" w:space="0" w:color="auto"/>
        <w:bottom w:val="none" w:sz="0" w:space="0" w:color="auto"/>
        <w:right w:val="none" w:sz="0" w:space="0" w:color="auto"/>
      </w:divBdr>
    </w:div>
    <w:div w:id="929123686">
      <w:marLeft w:val="640"/>
      <w:marRight w:val="0"/>
      <w:marTop w:val="0"/>
      <w:marBottom w:val="0"/>
      <w:divBdr>
        <w:top w:val="none" w:sz="0" w:space="0" w:color="auto"/>
        <w:left w:val="none" w:sz="0" w:space="0" w:color="auto"/>
        <w:bottom w:val="none" w:sz="0" w:space="0" w:color="auto"/>
        <w:right w:val="none" w:sz="0" w:space="0" w:color="auto"/>
      </w:divBdr>
    </w:div>
    <w:div w:id="929193970">
      <w:marLeft w:val="640"/>
      <w:marRight w:val="0"/>
      <w:marTop w:val="0"/>
      <w:marBottom w:val="0"/>
      <w:divBdr>
        <w:top w:val="none" w:sz="0" w:space="0" w:color="auto"/>
        <w:left w:val="none" w:sz="0" w:space="0" w:color="auto"/>
        <w:bottom w:val="none" w:sz="0" w:space="0" w:color="auto"/>
        <w:right w:val="none" w:sz="0" w:space="0" w:color="auto"/>
      </w:divBdr>
    </w:div>
    <w:div w:id="929199376">
      <w:marLeft w:val="640"/>
      <w:marRight w:val="0"/>
      <w:marTop w:val="0"/>
      <w:marBottom w:val="0"/>
      <w:divBdr>
        <w:top w:val="none" w:sz="0" w:space="0" w:color="auto"/>
        <w:left w:val="none" w:sz="0" w:space="0" w:color="auto"/>
        <w:bottom w:val="none" w:sz="0" w:space="0" w:color="auto"/>
        <w:right w:val="none" w:sz="0" w:space="0" w:color="auto"/>
      </w:divBdr>
    </w:div>
    <w:div w:id="929235388">
      <w:marLeft w:val="640"/>
      <w:marRight w:val="0"/>
      <w:marTop w:val="0"/>
      <w:marBottom w:val="0"/>
      <w:divBdr>
        <w:top w:val="none" w:sz="0" w:space="0" w:color="auto"/>
        <w:left w:val="none" w:sz="0" w:space="0" w:color="auto"/>
        <w:bottom w:val="none" w:sz="0" w:space="0" w:color="auto"/>
        <w:right w:val="none" w:sz="0" w:space="0" w:color="auto"/>
      </w:divBdr>
    </w:div>
    <w:div w:id="929240380">
      <w:marLeft w:val="640"/>
      <w:marRight w:val="0"/>
      <w:marTop w:val="0"/>
      <w:marBottom w:val="0"/>
      <w:divBdr>
        <w:top w:val="none" w:sz="0" w:space="0" w:color="auto"/>
        <w:left w:val="none" w:sz="0" w:space="0" w:color="auto"/>
        <w:bottom w:val="none" w:sz="0" w:space="0" w:color="auto"/>
        <w:right w:val="none" w:sz="0" w:space="0" w:color="auto"/>
      </w:divBdr>
    </w:div>
    <w:div w:id="929242879">
      <w:marLeft w:val="640"/>
      <w:marRight w:val="0"/>
      <w:marTop w:val="0"/>
      <w:marBottom w:val="0"/>
      <w:divBdr>
        <w:top w:val="none" w:sz="0" w:space="0" w:color="auto"/>
        <w:left w:val="none" w:sz="0" w:space="0" w:color="auto"/>
        <w:bottom w:val="none" w:sz="0" w:space="0" w:color="auto"/>
        <w:right w:val="none" w:sz="0" w:space="0" w:color="auto"/>
      </w:divBdr>
    </w:div>
    <w:div w:id="929243619">
      <w:marLeft w:val="640"/>
      <w:marRight w:val="0"/>
      <w:marTop w:val="0"/>
      <w:marBottom w:val="0"/>
      <w:divBdr>
        <w:top w:val="none" w:sz="0" w:space="0" w:color="auto"/>
        <w:left w:val="none" w:sz="0" w:space="0" w:color="auto"/>
        <w:bottom w:val="none" w:sz="0" w:space="0" w:color="auto"/>
        <w:right w:val="none" w:sz="0" w:space="0" w:color="auto"/>
      </w:divBdr>
    </w:div>
    <w:div w:id="929266973">
      <w:marLeft w:val="640"/>
      <w:marRight w:val="0"/>
      <w:marTop w:val="0"/>
      <w:marBottom w:val="0"/>
      <w:divBdr>
        <w:top w:val="none" w:sz="0" w:space="0" w:color="auto"/>
        <w:left w:val="none" w:sz="0" w:space="0" w:color="auto"/>
        <w:bottom w:val="none" w:sz="0" w:space="0" w:color="auto"/>
        <w:right w:val="none" w:sz="0" w:space="0" w:color="auto"/>
      </w:divBdr>
    </w:div>
    <w:div w:id="929313751">
      <w:marLeft w:val="640"/>
      <w:marRight w:val="0"/>
      <w:marTop w:val="0"/>
      <w:marBottom w:val="0"/>
      <w:divBdr>
        <w:top w:val="none" w:sz="0" w:space="0" w:color="auto"/>
        <w:left w:val="none" w:sz="0" w:space="0" w:color="auto"/>
        <w:bottom w:val="none" w:sz="0" w:space="0" w:color="auto"/>
        <w:right w:val="none" w:sz="0" w:space="0" w:color="auto"/>
      </w:divBdr>
    </w:div>
    <w:div w:id="929317771">
      <w:marLeft w:val="640"/>
      <w:marRight w:val="0"/>
      <w:marTop w:val="0"/>
      <w:marBottom w:val="0"/>
      <w:divBdr>
        <w:top w:val="none" w:sz="0" w:space="0" w:color="auto"/>
        <w:left w:val="none" w:sz="0" w:space="0" w:color="auto"/>
        <w:bottom w:val="none" w:sz="0" w:space="0" w:color="auto"/>
        <w:right w:val="none" w:sz="0" w:space="0" w:color="auto"/>
      </w:divBdr>
    </w:div>
    <w:div w:id="929462359">
      <w:marLeft w:val="640"/>
      <w:marRight w:val="0"/>
      <w:marTop w:val="0"/>
      <w:marBottom w:val="0"/>
      <w:divBdr>
        <w:top w:val="none" w:sz="0" w:space="0" w:color="auto"/>
        <w:left w:val="none" w:sz="0" w:space="0" w:color="auto"/>
        <w:bottom w:val="none" w:sz="0" w:space="0" w:color="auto"/>
        <w:right w:val="none" w:sz="0" w:space="0" w:color="auto"/>
      </w:divBdr>
    </w:div>
    <w:div w:id="929505131">
      <w:marLeft w:val="640"/>
      <w:marRight w:val="0"/>
      <w:marTop w:val="0"/>
      <w:marBottom w:val="0"/>
      <w:divBdr>
        <w:top w:val="none" w:sz="0" w:space="0" w:color="auto"/>
        <w:left w:val="none" w:sz="0" w:space="0" w:color="auto"/>
        <w:bottom w:val="none" w:sz="0" w:space="0" w:color="auto"/>
        <w:right w:val="none" w:sz="0" w:space="0" w:color="auto"/>
      </w:divBdr>
    </w:div>
    <w:div w:id="929584429">
      <w:marLeft w:val="640"/>
      <w:marRight w:val="0"/>
      <w:marTop w:val="0"/>
      <w:marBottom w:val="0"/>
      <w:divBdr>
        <w:top w:val="none" w:sz="0" w:space="0" w:color="auto"/>
        <w:left w:val="none" w:sz="0" w:space="0" w:color="auto"/>
        <w:bottom w:val="none" w:sz="0" w:space="0" w:color="auto"/>
        <w:right w:val="none" w:sz="0" w:space="0" w:color="auto"/>
      </w:divBdr>
    </w:div>
    <w:div w:id="929653997">
      <w:marLeft w:val="640"/>
      <w:marRight w:val="0"/>
      <w:marTop w:val="0"/>
      <w:marBottom w:val="0"/>
      <w:divBdr>
        <w:top w:val="none" w:sz="0" w:space="0" w:color="auto"/>
        <w:left w:val="none" w:sz="0" w:space="0" w:color="auto"/>
        <w:bottom w:val="none" w:sz="0" w:space="0" w:color="auto"/>
        <w:right w:val="none" w:sz="0" w:space="0" w:color="auto"/>
      </w:divBdr>
    </w:div>
    <w:div w:id="929659809">
      <w:marLeft w:val="640"/>
      <w:marRight w:val="0"/>
      <w:marTop w:val="0"/>
      <w:marBottom w:val="0"/>
      <w:divBdr>
        <w:top w:val="none" w:sz="0" w:space="0" w:color="auto"/>
        <w:left w:val="none" w:sz="0" w:space="0" w:color="auto"/>
        <w:bottom w:val="none" w:sz="0" w:space="0" w:color="auto"/>
        <w:right w:val="none" w:sz="0" w:space="0" w:color="auto"/>
      </w:divBdr>
    </w:div>
    <w:div w:id="929779596">
      <w:marLeft w:val="640"/>
      <w:marRight w:val="0"/>
      <w:marTop w:val="0"/>
      <w:marBottom w:val="0"/>
      <w:divBdr>
        <w:top w:val="none" w:sz="0" w:space="0" w:color="auto"/>
        <w:left w:val="none" w:sz="0" w:space="0" w:color="auto"/>
        <w:bottom w:val="none" w:sz="0" w:space="0" w:color="auto"/>
        <w:right w:val="none" w:sz="0" w:space="0" w:color="auto"/>
      </w:divBdr>
    </w:div>
    <w:div w:id="929847020">
      <w:marLeft w:val="640"/>
      <w:marRight w:val="0"/>
      <w:marTop w:val="0"/>
      <w:marBottom w:val="0"/>
      <w:divBdr>
        <w:top w:val="none" w:sz="0" w:space="0" w:color="auto"/>
        <w:left w:val="none" w:sz="0" w:space="0" w:color="auto"/>
        <w:bottom w:val="none" w:sz="0" w:space="0" w:color="auto"/>
        <w:right w:val="none" w:sz="0" w:space="0" w:color="auto"/>
      </w:divBdr>
    </w:div>
    <w:div w:id="929848371">
      <w:marLeft w:val="640"/>
      <w:marRight w:val="0"/>
      <w:marTop w:val="0"/>
      <w:marBottom w:val="0"/>
      <w:divBdr>
        <w:top w:val="none" w:sz="0" w:space="0" w:color="auto"/>
        <w:left w:val="none" w:sz="0" w:space="0" w:color="auto"/>
        <w:bottom w:val="none" w:sz="0" w:space="0" w:color="auto"/>
        <w:right w:val="none" w:sz="0" w:space="0" w:color="auto"/>
      </w:divBdr>
    </w:div>
    <w:div w:id="929892162">
      <w:marLeft w:val="640"/>
      <w:marRight w:val="0"/>
      <w:marTop w:val="0"/>
      <w:marBottom w:val="0"/>
      <w:divBdr>
        <w:top w:val="none" w:sz="0" w:space="0" w:color="auto"/>
        <w:left w:val="none" w:sz="0" w:space="0" w:color="auto"/>
        <w:bottom w:val="none" w:sz="0" w:space="0" w:color="auto"/>
        <w:right w:val="none" w:sz="0" w:space="0" w:color="auto"/>
      </w:divBdr>
    </w:div>
    <w:div w:id="929893503">
      <w:marLeft w:val="640"/>
      <w:marRight w:val="0"/>
      <w:marTop w:val="0"/>
      <w:marBottom w:val="0"/>
      <w:divBdr>
        <w:top w:val="none" w:sz="0" w:space="0" w:color="auto"/>
        <w:left w:val="none" w:sz="0" w:space="0" w:color="auto"/>
        <w:bottom w:val="none" w:sz="0" w:space="0" w:color="auto"/>
        <w:right w:val="none" w:sz="0" w:space="0" w:color="auto"/>
      </w:divBdr>
    </w:div>
    <w:div w:id="929893881">
      <w:marLeft w:val="640"/>
      <w:marRight w:val="0"/>
      <w:marTop w:val="0"/>
      <w:marBottom w:val="0"/>
      <w:divBdr>
        <w:top w:val="none" w:sz="0" w:space="0" w:color="auto"/>
        <w:left w:val="none" w:sz="0" w:space="0" w:color="auto"/>
        <w:bottom w:val="none" w:sz="0" w:space="0" w:color="auto"/>
        <w:right w:val="none" w:sz="0" w:space="0" w:color="auto"/>
      </w:divBdr>
    </w:div>
    <w:div w:id="929895486">
      <w:marLeft w:val="640"/>
      <w:marRight w:val="0"/>
      <w:marTop w:val="0"/>
      <w:marBottom w:val="0"/>
      <w:divBdr>
        <w:top w:val="none" w:sz="0" w:space="0" w:color="auto"/>
        <w:left w:val="none" w:sz="0" w:space="0" w:color="auto"/>
        <w:bottom w:val="none" w:sz="0" w:space="0" w:color="auto"/>
        <w:right w:val="none" w:sz="0" w:space="0" w:color="auto"/>
      </w:divBdr>
    </w:div>
    <w:div w:id="929896443">
      <w:marLeft w:val="640"/>
      <w:marRight w:val="0"/>
      <w:marTop w:val="0"/>
      <w:marBottom w:val="0"/>
      <w:divBdr>
        <w:top w:val="none" w:sz="0" w:space="0" w:color="auto"/>
        <w:left w:val="none" w:sz="0" w:space="0" w:color="auto"/>
        <w:bottom w:val="none" w:sz="0" w:space="0" w:color="auto"/>
        <w:right w:val="none" w:sz="0" w:space="0" w:color="auto"/>
      </w:divBdr>
    </w:div>
    <w:div w:id="929967091">
      <w:marLeft w:val="640"/>
      <w:marRight w:val="0"/>
      <w:marTop w:val="0"/>
      <w:marBottom w:val="0"/>
      <w:divBdr>
        <w:top w:val="none" w:sz="0" w:space="0" w:color="auto"/>
        <w:left w:val="none" w:sz="0" w:space="0" w:color="auto"/>
        <w:bottom w:val="none" w:sz="0" w:space="0" w:color="auto"/>
        <w:right w:val="none" w:sz="0" w:space="0" w:color="auto"/>
      </w:divBdr>
    </w:div>
    <w:div w:id="929972210">
      <w:marLeft w:val="640"/>
      <w:marRight w:val="0"/>
      <w:marTop w:val="0"/>
      <w:marBottom w:val="0"/>
      <w:divBdr>
        <w:top w:val="none" w:sz="0" w:space="0" w:color="auto"/>
        <w:left w:val="none" w:sz="0" w:space="0" w:color="auto"/>
        <w:bottom w:val="none" w:sz="0" w:space="0" w:color="auto"/>
        <w:right w:val="none" w:sz="0" w:space="0" w:color="auto"/>
      </w:divBdr>
    </w:div>
    <w:div w:id="930041128">
      <w:marLeft w:val="640"/>
      <w:marRight w:val="0"/>
      <w:marTop w:val="0"/>
      <w:marBottom w:val="0"/>
      <w:divBdr>
        <w:top w:val="none" w:sz="0" w:space="0" w:color="auto"/>
        <w:left w:val="none" w:sz="0" w:space="0" w:color="auto"/>
        <w:bottom w:val="none" w:sz="0" w:space="0" w:color="auto"/>
        <w:right w:val="none" w:sz="0" w:space="0" w:color="auto"/>
      </w:divBdr>
    </w:div>
    <w:div w:id="930041178">
      <w:marLeft w:val="640"/>
      <w:marRight w:val="0"/>
      <w:marTop w:val="0"/>
      <w:marBottom w:val="0"/>
      <w:divBdr>
        <w:top w:val="none" w:sz="0" w:space="0" w:color="auto"/>
        <w:left w:val="none" w:sz="0" w:space="0" w:color="auto"/>
        <w:bottom w:val="none" w:sz="0" w:space="0" w:color="auto"/>
        <w:right w:val="none" w:sz="0" w:space="0" w:color="auto"/>
      </w:divBdr>
    </w:div>
    <w:div w:id="930049275">
      <w:marLeft w:val="640"/>
      <w:marRight w:val="0"/>
      <w:marTop w:val="0"/>
      <w:marBottom w:val="0"/>
      <w:divBdr>
        <w:top w:val="none" w:sz="0" w:space="0" w:color="auto"/>
        <w:left w:val="none" w:sz="0" w:space="0" w:color="auto"/>
        <w:bottom w:val="none" w:sz="0" w:space="0" w:color="auto"/>
        <w:right w:val="none" w:sz="0" w:space="0" w:color="auto"/>
      </w:divBdr>
    </w:div>
    <w:div w:id="930119075">
      <w:marLeft w:val="640"/>
      <w:marRight w:val="0"/>
      <w:marTop w:val="0"/>
      <w:marBottom w:val="0"/>
      <w:divBdr>
        <w:top w:val="none" w:sz="0" w:space="0" w:color="auto"/>
        <w:left w:val="none" w:sz="0" w:space="0" w:color="auto"/>
        <w:bottom w:val="none" w:sz="0" w:space="0" w:color="auto"/>
        <w:right w:val="none" w:sz="0" w:space="0" w:color="auto"/>
      </w:divBdr>
    </w:div>
    <w:div w:id="930158172">
      <w:marLeft w:val="640"/>
      <w:marRight w:val="0"/>
      <w:marTop w:val="0"/>
      <w:marBottom w:val="0"/>
      <w:divBdr>
        <w:top w:val="none" w:sz="0" w:space="0" w:color="auto"/>
        <w:left w:val="none" w:sz="0" w:space="0" w:color="auto"/>
        <w:bottom w:val="none" w:sz="0" w:space="0" w:color="auto"/>
        <w:right w:val="none" w:sz="0" w:space="0" w:color="auto"/>
      </w:divBdr>
    </w:div>
    <w:div w:id="930161772">
      <w:marLeft w:val="640"/>
      <w:marRight w:val="0"/>
      <w:marTop w:val="0"/>
      <w:marBottom w:val="0"/>
      <w:divBdr>
        <w:top w:val="none" w:sz="0" w:space="0" w:color="auto"/>
        <w:left w:val="none" w:sz="0" w:space="0" w:color="auto"/>
        <w:bottom w:val="none" w:sz="0" w:space="0" w:color="auto"/>
        <w:right w:val="none" w:sz="0" w:space="0" w:color="auto"/>
      </w:divBdr>
    </w:div>
    <w:div w:id="930237630">
      <w:marLeft w:val="640"/>
      <w:marRight w:val="0"/>
      <w:marTop w:val="0"/>
      <w:marBottom w:val="0"/>
      <w:divBdr>
        <w:top w:val="none" w:sz="0" w:space="0" w:color="auto"/>
        <w:left w:val="none" w:sz="0" w:space="0" w:color="auto"/>
        <w:bottom w:val="none" w:sz="0" w:space="0" w:color="auto"/>
        <w:right w:val="none" w:sz="0" w:space="0" w:color="auto"/>
      </w:divBdr>
    </w:div>
    <w:div w:id="930239292">
      <w:marLeft w:val="640"/>
      <w:marRight w:val="0"/>
      <w:marTop w:val="0"/>
      <w:marBottom w:val="0"/>
      <w:divBdr>
        <w:top w:val="none" w:sz="0" w:space="0" w:color="auto"/>
        <w:left w:val="none" w:sz="0" w:space="0" w:color="auto"/>
        <w:bottom w:val="none" w:sz="0" w:space="0" w:color="auto"/>
        <w:right w:val="none" w:sz="0" w:space="0" w:color="auto"/>
      </w:divBdr>
    </w:div>
    <w:div w:id="930240402">
      <w:marLeft w:val="640"/>
      <w:marRight w:val="0"/>
      <w:marTop w:val="0"/>
      <w:marBottom w:val="0"/>
      <w:divBdr>
        <w:top w:val="none" w:sz="0" w:space="0" w:color="auto"/>
        <w:left w:val="none" w:sz="0" w:space="0" w:color="auto"/>
        <w:bottom w:val="none" w:sz="0" w:space="0" w:color="auto"/>
        <w:right w:val="none" w:sz="0" w:space="0" w:color="auto"/>
      </w:divBdr>
    </w:div>
    <w:div w:id="930311246">
      <w:marLeft w:val="640"/>
      <w:marRight w:val="0"/>
      <w:marTop w:val="0"/>
      <w:marBottom w:val="0"/>
      <w:divBdr>
        <w:top w:val="none" w:sz="0" w:space="0" w:color="auto"/>
        <w:left w:val="none" w:sz="0" w:space="0" w:color="auto"/>
        <w:bottom w:val="none" w:sz="0" w:space="0" w:color="auto"/>
        <w:right w:val="none" w:sz="0" w:space="0" w:color="auto"/>
      </w:divBdr>
    </w:div>
    <w:div w:id="930356581">
      <w:marLeft w:val="640"/>
      <w:marRight w:val="0"/>
      <w:marTop w:val="0"/>
      <w:marBottom w:val="0"/>
      <w:divBdr>
        <w:top w:val="none" w:sz="0" w:space="0" w:color="auto"/>
        <w:left w:val="none" w:sz="0" w:space="0" w:color="auto"/>
        <w:bottom w:val="none" w:sz="0" w:space="0" w:color="auto"/>
        <w:right w:val="none" w:sz="0" w:space="0" w:color="auto"/>
      </w:divBdr>
    </w:div>
    <w:div w:id="930433311">
      <w:marLeft w:val="640"/>
      <w:marRight w:val="0"/>
      <w:marTop w:val="0"/>
      <w:marBottom w:val="0"/>
      <w:divBdr>
        <w:top w:val="none" w:sz="0" w:space="0" w:color="auto"/>
        <w:left w:val="none" w:sz="0" w:space="0" w:color="auto"/>
        <w:bottom w:val="none" w:sz="0" w:space="0" w:color="auto"/>
        <w:right w:val="none" w:sz="0" w:space="0" w:color="auto"/>
      </w:divBdr>
    </w:div>
    <w:div w:id="930505452">
      <w:marLeft w:val="640"/>
      <w:marRight w:val="0"/>
      <w:marTop w:val="0"/>
      <w:marBottom w:val="0"/>
      <w:divBdr>
        <w:top w:val="none" w:sz="0" w:space="0" w:color="auto"/>
        <w:left w:val="none" w:sz="0" w:space="0" w:color="auto"/>
        <w:bottom w:val="none" w:sz="0" w:space="0" w:color="auto"/>
        <w:right w:val="none" w:sz="0" w:space="0" w:color="auto"/>
      </w:divBdr>
    </w:div>
    <w:div w:id="930507468">
      <w:marLeft w:val="640"/>
      <w:marRight w:val="0"/>
      <w:marTop w:val="0"/>
      <w:marBottom w:val="0"/>
      <w:divBdr>
        <w:top w:val="none" w:sz="0" w:space="0" w:color="auto"/>
        <w:left w:val="none" w:sz="0" w:space="0" w:color="auto"/>
        <w:bottom w:val="none" w:sz="0" w:space="0" w:color="auto"/>
        <w:right w:val="none" w:sz="0" w:space="0" w:color="auto"/>
      </w:divBdr>
    </w:div>
    <w:div w:id="930509918">
      <w:marLeft w:val="640"/>
      <w:marRight w:val="0"/>
      <w:marTop w:val="0"/>
      <w:marBottom w:val="0"/>
      <w:divBdr>
        <w:top w:val="none" w:sz="0" w:space="0" w:color="auto"/>
        <w:left w:val="none" w:sz="0" w:space="0" w:color="auto"/>
        <w:bottom w:val="none" w:sz="0" w:space="0" w:color="auto"/>
        <w:right w:val="none" w:sz="0" w:space="0" w:color="auto"/>
      </w:divBdr>
    </w:div>
    <w:div w:id="930547251">
      <w:marLeft w:val="640"/>
      <w:marRight w:val="0"/>
      <w:marTop w:val="0"/>
      <w:marBottom w:val="0"/>
      <w:divBdr>
        <w:top w:val="none" w:sz="0" w:space="0" w:color="auto"/>
        <w:left w:val="none" w:sz="0" w:space="0" w:color="auto"/>
        <w:bottom w:val="none" w:sz="0" w:space="0" w:color="auto"/>
        <w:right w:val="none" w:sz="0" w:space="0" w:color="auto"/>
      </w:divBdr>
    </w:div>
    <w:div w:id="930548463">
      <w:marLeft w:val="640"/>
      <w:marRight w:val="0"/>
      <w:marTop w:val="0"/>
      <w:marBottom w:val="0"/>
      <w:divBdr>
        <w:top w:val="none" w:sz="0" w:space="0" w:color="auto"/>
        <w:left w:val="none" w:sz="0" w:space="0" w:color="auto"/>
        <w:bottom w:val="none" w:sz="0" w:space="0" w:color="auto"/>
        <w:right w:val="none" w:sz="0" w:space="0" w:color="auto"/>
      </w:divBdr>
    </w:div>
    <w:div w:id="930577497">
      <w:marLeft w:val="640"/>
      <w:marRight w:val="0"/>
      <w:marTop w:val="0"/>
      <w:marBottom w:val="0"/>
      <w:divBdr>
        <w:top w:val="none" w:sz="0" w:space="0" w:color="auto"/>
        <w:left w:val="none" w:sz="0" w:space="0" w:color="auto"/>
        <w:bottom w:val="none" w:sz="0" w:space="0" w:color="auto"/>
        <w:right w:val="none" w:sz="0" w:space="0" w:color="auto"/>
      </w:divBdr>
    </w:div>
    <w:div w:id="930625139">
      <w:marLeft w:val="640"/>
      <w:marRight w:val="0"/>
      <w:marTop w:val="0"/>
      <w:marBottom w:val="0"/>
      <w:divBdr>
        <w:top w:val="none" w:sz="0" w:space="0" w:color="auto"/>
        <w:left w:val="none" w:sz="0" w:space="0" w:color="auto"/>
        <w:bottom w:val="none" w:sz="0" w:space="0" w:color="auto"/>
        <w:right w:val="none" w:sz="0" w:space="0" w:color="auto"/>
      </w:divBdr>
    </w:div>
    <w:div w:id="930627429">
      <w:marLeft w:val="640"/>
      <w:marRight w:val="0"/>
      <w:marTop w:val="0"/>
      <w:marBottom w:val="0"/>
      <w:divBdr>
        <w:top w:val="none" w:sz="0" w:space="0" w:color="auto"/>
        <w:left w:val="none" w:sz="0" w:space="0" w:color="auto"/>
        <w:bottom w:val="none" w:sz="0" w:space="0" w:color="auto"/>
        <w:right w:val="none" w:sz="0" w:space="0" w:color="auto"/>
      </w:divBdr>
    </w:div>
    <w:div w:id="930697820">
      <w:marLeft w:val="640"/>
      <w:marRight w:val="0"/>
      <w:marTop w:val="0"/>
      <w:marBottom w:val="0"/>
      <w:divBdr>
        <w:top w:val="none" w:sz="0" w:space="0" w:color="auto"/>
        <w:left w:val="none" w:sz="0" w:space="0" w:color="auto"/>
        <w:bottom w:val="none" w:sz="0" w:space="0" w:color="auto"/>
        <w:right w:val="none" w:sz="0" w:space="0" w:color="auto"/>
      </w:divBdr>
    </w:div>
    <w:div w:id="930702791">
      <w:marLeft w:val="640"/>
      <w:marRight w:val="0"/>
      <w:marTop w:val="0"/>
      <w:marBottom w:val="0"/>
      <w:divBdr>
        <w:top w:val="none" w:sz="0" w:space="0" w:color="auto"/>
        <w:left w:val="none" w:sz="0" w:space="0" w:color="auto"/>
        <w:bottom w:val="none" w:sz="0" w:space="0" w:color="auto"/>
        <w:right w:val="none" w:sz="0" w:space="0" w:color="auto"/>
      </w:divBdr>
    </w:div>
    <w:div w:id="930746989">
      <w:marLeft w:val="640"/>
      <w:marRight w:val="0"/>
      <w:marTop w:val="0"/>
      <w:marBottom w:val="0"/>
      <w:divBdr>
        <w:top w:val="none" w:sz="0" w:space="0" w:color="auto"/>
        <w:left w:val="none" w:sz="0" w:space="0" w:color="auto"/>
        <w:bottom w:val="none" w:sz="0" w:space="0" w:color="auto"/>
        <w:right w:val="none" w:sz="0" w:space="0" w:color="auto"/>
      </w:divBdr>
    </w:div>
    <w:div w:id="930772687">
      <w:marLeft w:val="640"/>
      <w:marRight w:val="0"/>
      <w:marTop w:val="0"/>
      <w:marBottom w:val="0"/>
      <w:divBdr>
        <w:top w:val="none" w:sz="0" w:space="0" w:color="auto"/>
        <w:left w:val="none" w:sz="0" w:space="0" w:color="auto"/>
        <w:bottom w:val="none" w:sz="0" w:space="0" w:color="auto"/>
        <w:right w:val="none" w:sz="0" w:space="0" w:color="auto"/>
      </w:divBdr>
    </w:div>
    <w:div w:id="930773007">
      <w:marLeft w:val="640"/>
      <w:marRight w:val="0"/>
      <w:marTop w:val="0"/>
      <w:marBottom w:val="0"/>
      <w:divBdr>
        <w:top w:val="none" w:sz="0" w:space="0" w:color="auto"/>
        <w:left w:val="none" w:sz="0" w:space="0" w:color="auto"/>
        <w:bottom w:val="none" w:sz="0" w:space="0" w:color="auto"/>
        <w:right w:val="none" w:sz="0" w:space="0" w:color="auto"/>
      </w:divBdr>
    </w:div>
    <w:div w:id="930818220">
      <w:marLeft w:val="640"/>
      <w:marRight w:val="0"/>
      <w:marTop w:val="0"/>
      <w:marBottom w:val="0"/>
      <w:divBdr>
        <w:top w:val="none" w:sz="0" w:space="0" w:color="auto"/>
        <w:left w:val="none" w:sz="0" w:space="0" w:color="auto"/>
        <w:bottom w:val="none" w:sz="0" w:space="0" w:color="auto"/>
        <w:right w:val="none" w:sz="0" w:space="0" w:color="auto"/>
      </w:divBdr>
    </w:div>
    <w:div w:id="930888794">
      <w:marLeft w:val="640"/>
      <w:marRight w:val="0"/>
      <w:marTop w:val="0"/>
      <w:marBottom w:val="0"/>
      <w:divBdr>
        <w:top w:val="none" w:sz="0" w:space="0" w:color="auto"/>
        <w:left w:val="none" w:sz="0" w:space="0" w:color="auto"/>
        <w:bottom w:val="none" w:sz="0" w:space="0" w:color="auto"/>
        <w:right w:val="none" w:sz="0" w:space="0" w:color="auto"/>
      </w:divBdr>
    </w:div>
    <w:div w:id="930967615">
      <w:marLeft w:val="640"/>
      <w:marRight w:val="0"/>
      <w:marTop w:val="0"/>
      <w:marBottom w:val="0"/>
      <w:divBdr>
        <w:top w:val="none" w:sz="0" w:space="0" w:color="auto"/>
        <w:left w:val="none" w:sz="0" w:space="0" w:color="auto"/>
        <w:bottom w:val="none" w:sz="0" w:space="0" w:color="auto"/>
        <w:right w:val="none" w:sz="0" w:space="0" w:color="auto"/>
      </w:divBdr>
    </w:div>
    <w:div w:id="930971397">
      <w:marLeft w:val="640"/>
      <w:marRight w:val="0"/>
      <w:marTop w:val="0"/>
      <w:marBottom w:val="0"/>
      <w:divBdr>
        <w:top w:val="none" w:sz="0" w:space="0" w:color="auto"/>
        <w:left w:val="none" w:sz="0" w:space="0" w:color="auto"/>
        <w:bottom w:val="none" w:sz="0" w:space="0" w:color="auto"/>
        <w:right w:val="none" w:sz="0" w:space="0" w:color="auto"/>
      </w:divBdr>
    </w:div>
    <w:div w:id="931012822">
      <w:marLeft w:val="640"/>
      <w:marRight w:val="0"/>
      <w:marTop w:val="0"/>
      <w:marBottom w:val="0"/>
      <w:divBdr>
        <w:top w:val="none" w:sz="0" w:space="0" w:color="auto"/>
        <w:left w:val="none" w:sz="0" w:space="0" w:color="auto"/>
        <w:bottom w:val="none" w:sz="0" w:space="0" w:color="auto"/>
        <w:right w:val="none" w:sz="0" w:space="0" w:color="auto"/>
      </w:divBdr>
    </w:div>
    <w:div w:id="931086636">
      <w:marLeft w:val="640"/>
      <w:marRight w:val="0"/>
      <w:marTop w:val="0"/>
      <w:marBottom w:val="0"/>
      <w:divBdr>
        <w:top w:val="none" w:sz="0" w:space="0" w:color="auto"/>
        <w:left w:val="none" w:sz="0" w:space="0" w:color="auto"/>
        <w:bottom w:val="none" w:sz="0" w:space="0" w:color="auto"/>
        <w:right w:val="none" w:sz="0" w:space="0" w:color="auto"/>
      </w:divBdr>
    </w:div>
    <w:div w:id="931087914">
      <w:marLeft w:val="640"/>
      <w:marRight w:val="0"/>
      <w:marTop w:val="0"/>
      <w:marBottom w:val="0"/>
      <w:divBdr>
        <w:top w:val="none" w:sz="0" w:space="0" w:color="auto"/>
        <w:left w:val="none" w:sz="0" w:space="0" w:color="auto"/>
        <w:bottom w:val="none" w:sz="0" w:space="0" w:color="auto"/>
        <w:right w:val="none" w:sz="0" w:space="0" w:color="auto"/>
      </w:divBdr>
    </w:div>
    <w:div w:id="931089157">
      <w:marLeft w:val="640"/>
      <w:marRight w:val="0"/>
      <w:marTop w:val="0"/>
      <w:marBottom w:val="0"/>
      <w:divBdr>
        <w:top w:val="none" w:sz="0" w:space="0" w:color="auto"/>
        <w:left w:val="none" w:sz="0" w:space="0" w:color="auto"/>
        <w:bottom w:val="none" w:sz="0" w:space="0" w:color="auto"/>
        <w:right w:val="none" w:sz="0" w:space="0" w:color="auto"/>
      </w:divBdr>
    </w:div>
    <w:div w:id="931163724">
      <w:marLeft w:val="640"/>
      <w:marRight w:val="0"/>
      <w:marTop w:val="0"/>
      <w:marBottom w:val="0"/>
      <w:divBdr>
        <w:top w:val="none" w:sz="0" w:space="0" w:color="auto"/>
        <w:left w:val="none" w:sz="0" w:space="0" w:color="auto"/>
        <w:bottom w:val="none" w:sz="0" w:space="0" w:color="auto"/>
        <w:right w:val="none" w:sz="0" w:space="0" w:color="auto"/>
      </w:divBdr>
    </w:div>
    <w:div w:id="931207582">
      <w:marLeft w:val="640"/>
      <w:marRight w:val="0"/>
      <w:marTop w:val="0"/>
      <w:marBottom w:val="0"/>
      <w:divBdr>
        <w:top w:val="none" w:sz="0" w:space="0" w:color="auto"/>
        <w:left w:val="none" w:sz="0" w:space="0" w:color="auto"/>
        <w:bottom w:val="none" w:sz="0" w:space="0" w:color="auto"/>
        <w:right w:val="none" w:sz="0" w:space="0" w:color="auto"/>
      </w:divBdr>
    </w:div>
    <w:div w:id="931209599">
      <w:marLeft w:val="640"/>
      <w:marRight w:val="0"/>
      <w:marTop w:val="0"/>
      <w:marBottom w:val="0"/>
      <w:divBdr>
        <w:top w:val="none" w:sz="0" w:space="0" w:color="auto"/>
        <w:left w:val="none" w:sz="0" w:space="0" w:color="auto"/>
        <w:bottom w:val="none" w:sz="0" w:space="0" w:color="auto"/>
        <w:right w:val="none" w:sz="0" w:space="0" w:color="auto"/>
      </w:divBdr>
    </w:div>
    <w:div w:id="931278638">
      <w:marLeft w:val="640"/>
      <w:marRight w:val="0"/>
      <w:marTop w:val="0"/>
      <w:marBottom w:val="0"/>
      <w:divBdr>
        <w:top w:val="none" w:sz="0" w:space="0" w:color="auto"/>
        <w:left w:val="none" w:sz="0" w:space="0" w:color="auto"/>
        <w:bottom w:val="none" w:sz="0" w:space="0" w:color="auto"/>
        <w:right w:val="none" w:sz="0" w:space="0" w:color="auto"/>
      </w:divBdr>
    </w:div>
    <w:div w:id="931279322">
      <w:marLeft w:val="640"/>
      <w:marRight w:val="0"/>
      <w:marTop w:val="0"/>
      <w:marBottom w:val="0"/>
      <w:divBdr>
        <w:top w:val="none" w:sz="0" w:space="0" w:color="auto"/>
        <w:left w:val="none" w:sz="0" w:space="0" w:color="auto"/>
        <w:bottom w:val="none" w:sz="0" w:space="0" w:color="auto"/>
        <w:right w:val="none" w:sz="0" w:space="0" w:color="auto"/>
      </w:divBdr>
    </w:div>
    <w:div w:id="931352514">
      <w:marLeft w:val="640"/>
      <w:marRight w:val="0"/>
      <w:marTop w:val="0"/>
      <w:marBottom w:val="0"/>
      <w:divBdr>
        <w:top w:val="none" w:sz="0" w:space="0" w:color="auto"/>
        <w:left w:val="none" w:sz="0" w:space="0" w:color="auto"/>
        <w:bottom w:val="none" w:sz="0" w:space="0" w:color="auto"/>
        <w:right w:val="none" w:sz="0" w:space="0" w:color="auto"/>
      </w:divBdr>
    </w:div>
    <w:div w:id="931358679">
      <w:marLeft w:val="640"/>
      <w:marRight w:val="0"/>
      <w:marTop w:val="0"/>
      <w:marBottom w:val="0"/>
      <w:divBdr>
        <w:top w:val="none" w:sz="0" w:space="0" w:color="auto"/>
        <w:left w:val="none" w:sz="0" w:space="0" w:color="auto"/>
        <w:bottom w:val="none" w:sz="0" w:space="0" w:color="auto"/>
        <w:right w:val="none" w:sz="0" w:space="0" w:color="auto"/>
      </w:divBdr>
    </w:div>
    <w:div w:id="931397715">
      <w:marLeft w:val="640"/>
      <w:marRight w:val="0"/>
      <w:marTop w:val="0"/>
      <w:marBottom w:val="0"/>
      <w:divBdr>
        <w:top w:val="none" w:sz="0" w:space="0" w:color="auto"/>
        <w:left w:val="none" w:sz="0" w:space="0" w:color="auto"/>
        <w:bottom w:val="none" w:sz="0" w:space="0" w:color="auto"/>
        <w:right w:val="none" w:sz="0" w:space="0" w:color="auto"/>
      </w:divBdr>
    </w:div>
    <w:div w:id="931398650">
      <w:marLeft w:val="640"/>
      <w:marRight w:val="0"/>
      <w:marTop w:val="0"/>
      <w:marBottom w:val="0"/>
      <w:divBdr>
        <w:top w:val="none" w:sz="0" w:space="0" w:color="auto"/>
        <w:left w:val="none" w:sz="0" w:space="0" w:color="auto"/>
        <w:bottom w:val="none" w:sz="0" w:space="0" w:color="auto"/>
        <w:right w:val="none" w:sz="0" w:space="0" w:color="auto"/>
      </w:divBdr>
    </w:div>
    <w:div w:id="931471383">
      <w:marLeft w:val="640"/>
      <w:marRight w:val="0"/>
      <w:marTop w:val="0"/>
      <w:marBottom w:val="0"/>
      <w:divBdr>
        <w:top w:val="none" w:sz="0" w:space="0" w:color="auto"/>
        <w:left w:val="none" w:sz="0" w:space="0" w:color="auto"/>
        <w:bottom w:val="none" w:sz="0" w:space="0" w:color="auto"/>
        <w:right w:val="none" w:sz="0" w:space="0" w:color="auto"/>
      </w:divBdr>
    </w:div>
    <w:div w:id="931474273">
      <w:marLeft w:val="640"/>
      <w:marRight w:val="0"/>
      <w:marTop w:val="0"/>
      <w:marBottom w:val="0"/>
      <w:divBdr>
        <w:top w:val="none" w:sz="0" w:space="0" w:color="auto"/>
        <w:left w:val="none" w:sz="0" w:space="0" w:color="auto"/>
        <w:bottom w:val="none" w:sz="0" w:space="0" w:color="auto"/>
        <w:right w:val="none" w:sz="0" w:space="0" w:color="auto"/>
      </w:divBdr>
    </w:div>
    <w:div w:id="931552840">
      <w:marLeft w:val="640"/>
      <w:marRight w:val="0"/>
      <w:marTop w:val="0"/>
      <w:marBottom w:val="0"/>
      <w:divBdr>
        <w:top w:val="none" w:sz="0" w:space="0" w:color="auto"/>
        <w:left w:val="none" w:sz="0" w:space="0" w:color="auto"/>
        <w:bottom w:val="none" w:sz="0" w:space="0" w:color="auto"/>
        <w:right w:val="none" w:sz="0" w:space="0" w:color="auto"/>
      </w:divBdr>
    </w:div>
    <w:div w:id="931620575">
      <w:marLeft w:val="640"/>
      <w:marRight w:val="0"/>
      <w:marTop w:val="0"/>
      <w:marBottom w:val="0"/>
      <w:divBdr>
        <w:top w:val="none" w:sz="0" w:space="0" w:color="auto"/>
        <w:left w:val="none" w:sz="0" w:space="0" w:color="auto"/>
        <w:bottom w:val="none" w:sz="0" w:space="0" w:color="auto"/>
        <w:right w:val="none" w:sz="0" w:space="0" w:color="auto"/>
      </w:divBdr>
    </w:div>
    <w:div w:id="931624653">
      <w:marLeft w:val="640"/>
      <w:marRight w:val="0"/>
      <w:marTop w:val="0"/>
      <w:marBottom w:val="0"/>
      <w:divBdr>
        <w:top w:val="none" w:sz="0" w:space="0" w:color="auto"/>
        <w:left w:val="none" w:sz="0" w:space="0" w:color="auto"/>
        <w:bottom w:val="none" w:sz="0" w:space="0" w:color="auto"/>
        <w:right w:val="none" w:sz="0" w:space="0" w:color="auto"/>
      </w:divBdr>
    </w:div>
    <w:div w:id="931663405">
      <w:marLeft w:val="640"/>
      <w:marRight w:val="0"/>
      <w:marTop w:val="0"/>
      <w:marBottom w:val="0"/>
      <w:divBdr>
        <w:top w:val="none" w:sz="0" w:space="0" w:color="auto"/>
        <w:left w:val="none" w:sz="0" w:space="0" w:color="auto"/>
        <w:bottom w:val="none" w:sz="0" w:space="0" w:color="auto"/>
        <w:right w:val="none" w:sz="0" w:space="0" w:color="auto"/>
      </w:divBdr>
    </w:div>
    <w:div w:id="931664068">
      <w:marLeft w:val="640"/>
      <w:marRight w:val="0"/>
      <w:marTop w:val="0"/>
      <w:marBottom w:val="0"/>
      <w:divBdr>
        <w:top w:val="none" w:sz="0" w:space="0" w:color="auto"/>
        <w:left w:val="none" w:sz="0" w:space="0" w:color="auto"/>
        <w:bottom w:val="none" w:sz="0" w:space="0" w:color="auto"/>
        <w:right w:val="none" w:sz="0" w:space="0" w:color="auto"/>
      </w:divBdr>
    </w:div>
    <w:div w:id="931665262">
      <w:marLeft w:val="640"/>
      <w:marRight w:val="0"/>
      <w:marTop w:val="0"/>
      <w:marBottom w:val="0"/>
      <w:divBdr>
        <w:top w:val="none" w:sz="0" w:space="0" w:color="auto"/>
        <w:left w:val="none" w:sz="0" w:space="0" w:color="auto"/>
        <w:bottom w:val="none" w:sz="0" w:space="0" w:color="auto"/>
        <w:right w:val="none" w:sz="0" w:space="0" w:color="auto"/>
      </w:divBdr>
    </w:div>
    <w:div w:id="931666069">
      <w:marLeft w:val="640"/>
      <w:marRight w:val="0"/>
      <w:marTop w:val="0"/>
      <w:marBottom w:val="0"/>
      <w:divBdr>
        <w:top w:val="none" w:sz="0" w:space="0" w:color="auto"/>
        <w:left w:val="none" w:sz="0" w:space="0" w:color="auto"/>
        <w:bottom w:val="none" w:sz="0" w:space="0" w:color="auto"/>
        <w:right w:val="none" w:sz="0" w:space="0" w:color="auto"/>
      </w:divBdr>
    </w:div>
    <w:div w:id="931669529">
      <w:marLeft w:val="640"/>
      <w:marRight w:val="0"/>
      <w:marTop w:val="0"/>
      <w:marBottom w:val="0"/>
      <w:divBdr>
        <w:top w:val="none" w:sz="0" w:space="0" w:color="auto"/>
        <w:left w:val="none" w:sz="0" w:space="0" w:color="auto"/>
        <w:bottom w:val="none" w:sz="0" w:space="0" w:color="auto"/>
        <w:right w:val="none" w:sz="0" w:space="0" w:color="auto"/>
      </w:divBdr>
    </w:div>
    <w:div w:id="931741492">
      <w:marLeft w:val="640"/>
      <w:marRight w:val="0"/>
      <w:marTop w:val="0"/>
      <w:marBottom w:val="0"/>
      <w:divBdr>
        <w:top w:val="none" w:sz="0" w:space="0" w:color="auto"/>
        <w:left w:val="none" w:sz="0" w:space="0" w:color="auto"/>
        <w:bottom w:val="none" w:sz="0" w:space="0" w:color="auto"/>
        <w:right w:val="none" w:sz="0" w:space="0" w:color="auto"/>
      </w:divBdr>
    </w:div>
    <w:div w:id="931814099">
      <w:marLeft w:val="640"/>
      <w:marRight w:val="0"/>
      <w:marTop w:val="0"/>
      <w:marBottom w:val="0"/>
      <w:divBdr>
        <w:top w:val="none" w:sz="0" w:space="0" w:color="auto"/>
        <w:left w:val="none" w:sz="0" w:space="0" w:color="auto"/>
        <w:bottom w:val="none" w:sz="0" w:space="0" w:color="auto"/>
        <w:right w:val="none" w:sz="0" w:space="0" w:color="auto"/>
      </w:divBdr>
    </w:div>
    <w:div w:id="931819882">
      <w:marLeft w:val="640"/>
      <w:marRight w:val="0"/>
      <w:marTop w:val="0"/>
      <w:marBottom w:val="0"/>
      <w:divBdr>
        <w:top w:val="none" w:sz="0" w:space="0" w:color="auto"/>
        <w:left w:val="none" w:sz="0" w:space="0" w:color="auto"/>
        <w:bottom w:val="none" w:sz="0" w:space="0" w:color="auto"/>
        <w:right w:val="none" w:sz="0" w:space="0" w:color="auto"/>
      </w:divBdr>
    </w:div>
    <w:div w:id="931820291">
      <w:marLeft w:val="640"/>
      <w:marRight w:val="0"/>
      <w:marTop w:val="0"/>
      <w:marBottom w:val="0"/>
      <w:divBdr>
        <w:top w:val="none" w:sz="0" w:space="0" w:color="auto"/>
        <w:left w:val="none" w:sz="0" w:space="0" w:color="auto"/>
        <w:bottom w:val="none" w:sz="0" w:space="0" w:color="auto"/>
        <w:right w:val="none" w:sz="0" w:space="0" w:color="auto"/>
      </w:divBdr>
    </w:div>
    <w:div w:id="931856898">
      <w:marLeft w:val="640"/>
      <w:marRight w:val="0"/>
      <w:marTop w:val="0"/>
      <w:marBottom w:val="0"/>
      <w:divBdr>
        <w:top w:val="none" w:sz="0" w:space="0" w:color="auto"/>
        <w:left w:val="none" w:sz="0" w:space="0" w:color="auto"/>
        <w:bottom w:val="none" w:sz="0" w:space="0" w:color="auto"/>
        <w:right w:val="none" w:sz="0" w:space="0" w:color="auto"/>
      </w:divBdr>
    </w:div>
    <w:div w:id="931861351">
      <w:marLeft w:val="640"/>
      <w:marRight w:val="0"/>
      <w:marTop w:val="0"/>
      <w:marBottom w:val="0"/>
      <w:divBdr>
        <w:top w:val="none" w:sz="0" w:space="0" w:color="auto"/>
        <w:left w:val="none" w:sz="0" w:space="0" w:color="auto"/>
        <w:bottom w:val="none" w:sz="0" w:space="0" w:color="auto"/>
        <w:right w:val="none" w:sz="0" w:space="0" w:color="auto"/>
      </w:divBdr>
    </w:div>
    <w:div w:id="931934110">
      <w:marLeft w:val="640"/>
      <w:marRight w:val="0"/>
      <w:marTop w:val="0"/>
      <w:marBottom w:val="0"/>
      <w:divBdr>
        <w:top w:val="none" w:sz="0" w:space="0" w:color="auto"/>
        <w:left w:val="none" w:sz="0" w:space="0" w:color="auto"/>
        <w:bottom w:val="none" w:sz="0" w:space="0" w:color="auto"/>
        <w:right w:val="none" w:sz="0" w:space="0" w:color="auto"/>
      </w:divBdr>
    </w:div>
    <w:div w:id="932010794">
      <w:marLeft w:val="640"/>
      <w:marRight w:val="0"/>
      <w:marTop w:val="0"/>
      <w:marBottom w:val="0"/>
      <w:divBdr>
        <w:top w:val="none" w:sz="0" w:space="0" w:color="auto"/>
        <w:left w:val="none" w:sz="0" w:space="0" w:color="auto"/>
        <w:bottom w:val="none" w:sz="0" w:space="0" w:color="auto"/>
        <w:right w:val="none" w:sz="0" w:space="0" w:color="auto"/>
      </w:divBdr>
    </w:div>
    <w:div w:id="932012418">
      <w:marLeft w:val="640"/>
      <w:marRight w:val="0"/>
      <w:marTop w:val="0"/>
      <w:marBottom w:val="0"/>
      <w:divBdr>
        <w:top w:val="none" w:sz="0" w:space="0" w:color="auto"/>
        <w:left w:val="none" w:sz="0" w:space="0" w:color="auto"/>
        <w:bottom w:val="none" w:sz="0" w:space="0" w:color="auto"/>
        <w:right w:val="none" w:sz="0" w:space="0" w:color="auto"/>
      </w:divBdr>
    </w:div>
    <w:div w:id="932054728">
      <w:marLeft w:val="640"/>
      <w:marRight w:val="0"/>
      <w:marTop w:val="0"/>
      <w:marBottom w:val="0"/>
      <w:divBdr>
        <w:top w:val="none" w:sz="0" w:space="0" w:color="auto"/>
        <w:left w:val="none" w:sz="0" w:space="0" w:color="auto"/>
        <w:bottom w:val="none" w:sz="0" w:space="0" w:color="auto"/>
        <w:right w:val="none" w:sz="0" w:space="0" w:color="auto"/>
      </w:divBdr>
    </w:div>
    <w:div w:id="932082370">
      <w:marLeft w:val="640"/>
      <w:marRight w:val="0"/>
      <w:marTop w:val="0"/>
      <w:marBottom w:val="0"/>
      <w:divBdr>
        <w:top w:val="none" w:sz="0" w:space="0" w:color="auto"/>
        <w:left w:val="none" w:sz="0" w:space="0" w:color="auto"/>
        <w:bottom w:val="none" w:sz="0" w:space="0" w:color="auto"/>
        <w:right w:val="none" w:sz="0" w:space="0" w:color="auto"/>
      </w:divBdr>
    </w:div>
    <w:div w:id="932124863">
      <w:marLeft w:val="640"/>
      <w:marRight w:val="0"/>
      <w:marTop w:val="0"/>
      <w:marBottom w:val="0"/>
      <w:divBdr>
        <w:top w:val="none" w:sz="0" w:space="0" w:color="auto"/>
        <w:left w:val="none" w:sz="0" w:space="0" w:color="auto"/>
        <w:bottom w:val="none" w:sz="0" w:space="0" w:color="auto"/>
        <w:right w:val="none" w:sz="0" w:space="0" w:color="auto"/>
      </w:divBdr>
    </w:div>
    <w:div w:id="932125374">
      <w:marLeft w:val="640"/>
      <w:marRight w:val="0"/>
      <w:marTop w:val="0"/>
      <w:marBottom w:val="0"/>
      <w:divBdr>
        <w:top w:val="none" w:sz="0" w:space="0" w:color="auto"/>
        <w:left w:val="none" w:sz="0" w:space="0" w:color="auto"/>
        <w:bottom w:val="none" w:sz="0" w:space="0" w:color="auto"/>
        <w:right w:val="none" w:sz="0" w:space="0" w:color="auto"/>
      </w:divBdr>
    </w:div>
    <w:div w:id="932126647">
      <w:marLeft w:val="640"/>
      <w:marRight w:val="0"/>
      <w:marTop w:val="0"/>
      <w:marBottom w:val="0"/>
      <w:divBdr>
        <w:top w:val="none" w:sz="0" w:space="0" w:color="auto"/>
        <w:left w:val="none" w:sz="0" w:space="0" w:color="auto"/>
        <w:bottom w:val="none" w:sz="0" w:space="0" w:color="auto"/>
        <w:right w:val="none" w:sz="0" w:space="0" w:color="auto"/>
      </w:divBdr>
    </w:div>
    <w:div w:id="932127612">
      <w:marLeft w:val="640"/>
      <w:marRight w:val="0"/>
      <w:marTop w:val="0"/>
      <w:marBottom w:val="0"/>
      <w:divBdr>
        <w:top w:val="none" w:sz="0" w:space="0" w:color="auto"/>
        <w:left w:val="none" w:sz="0" w:space="0" w:color="auto"/>
        <w:bottom w:val="none" w:sz="0" w:space="0" w:color="auto"/>
        <w:right w:val="none" w:sz="0" w:space="0" w:color="auto"/>
      </w:divBdr>
    </w:div>
    <w:div w:id="932129084">
      <w:marLeft w:val="640"/>
      <w:marRight w:val="0"/>
      <w:marTop w:val="0"/>
      <w:marBottom w:val="0"/>
      <w:divBdr>
        <w:top w:val="none" w:sz="0" w:space="0" w:color="auto"/>
        <w:left w:val="none" w:sz="0" w:space="0" w:color="auto"/>
        <w:bottom w:val="none" w:sz="0" w:space="0" w:color="auto"/>
        <w:right w:val="none" w:sz="0" w:space="0" w:color="auto"/>
      </w:divBdr>
    </w:div>
    <w:div w:id="932205840">
      <w:marLeft w:val="640"/>
      <w:marRight w:val="0"/>
      <w:marTop w:val="0"/>
      <w:marBottom w:val="0"/>
      <w:divBdr>
        <w:top w:val="none" w:sz="0" w:space="0" w:color="auto"/>
        <w:left w:val="none" w:sz="0" w:space="0" w:color="auto"/>
        <w:bottom w:val="none" w:sz="0" w:space="0" w:color="auto"/>
        <w:right w:val="none" w:sz="0" w:space="0" w:color="auto"/>
      </w:divBdr>
    </w:div>
    <w:div w:id="932251416">
      <w:marLeft w:val="640"/>
      <w:marRight w:val="0"/>
      <w:marTop w:val="0"/>
      <w:marBottom w:val="0"/>
      <w:divBdr>
        <w:top w:val="none" w:sz="0" w:space="0" w:color="auto"/>
        <w:left w:val="none" w:sz="0" w:space="0" w:color="auto"/>
        <w:bottom w:val="none" w:sz="0" w:space="0" w:color="auto"/>
        <w:right w:val="none" w:sz="0" w:space="0" w:color="auto"/>
      </w:divBdr>
    </w:div>
    <w:div w:id="932324313">
      <w:marLeft w:val="640"/>
      <w:marRight w:val="0"/>
      <w:marTop w:val="0"/>
      <w:marBottom w:val="0"/>
      <w:divBdr>
        <w:top w:val="none" w:sz="0" w:space="0" w:color="auto"/>
        <w:left w:val="none" w:sz="0" w:space="0" w:color="auto"/>
        <w:bottom w:val="none" w:sz="0" w:space="0" w:color="auto"/>
        <w:right w:val="none" w:sz="0" w:space="0" w:color="auto"/>
      </w:divBdr>
    </w:div>
    <w:div w:id="932326552">
      <w:marLeft w:val="640"/>
      <w:marRight w:val="0"/>
      <w:marTop w:val="0"/>
      <w:marBottom w:val="0"/>
      <w:divBdr>
        <w:top w:val="none" w:sz="0" w:space="0" w:color="auto"/>
        <w:left w:val="none" w:sz="0" w:space="0" w:color="auto"/>
        <w:bottom w:val="none" w:sz="0" w:space="0" w:color="auto"/>
        <w:right w:val="none" w:sz="0" w:space="0" w:color="auto"/>
      </w:divBdr>
    </w:div>
    <w:div w:id="932401487">
      <w:marLeft w:val="640"/>
      <w:marRight w:val="0"/>
      <w:marTop w:val="0"/>
      <w:marBottom w:val="0"/>
      <w:divBdr>
        <w:top w:val="none" w:sz="0" w:space="0" w:color="auto"/>
        <w:left w:val="none" w:sz="0" w:space="0" w:color="auto"/>
        <w:bottom w:val="none" w:sz="0" w:space="0" w:color="auto"/>
        <w:right w:val="none" w:sz="0" w:space="0" w:color="auto"/>
      </w:divBdr>
    </w:div>
    <w:div w:id="932467856">
      <w:marLeft w:val="640"/>
      <w:marRight w:val="0"/>
      <w:marTop w:val="0"/>
      <w:marBottom w:val="0"/>
      <w:divBdr>
        <w:top w:val="none" w:sz="0" w:space="0" w:color="auto"/>
        <w:left w:val="none" w:sz="0" w:space="0" w:color="auto"/>
        <w:bottom w:val="none" w:sz="0" w:space="0" w:color="auto"/>
        <w:right w:val="none" w:sz="0" w:space="0" w:color="auto"/>
      </w:divBdr>
    </w:div>
    <w:div w:id="932477251">
      <w:marLeft w:val="640"/>
      <w:marRight w:val="0"/>
      <w:marTop w:val="0"/>
      <w:marBottom w:val="0"/>
      <w:divBdr>
        <w:top w:val="none" w:sz="0" w:space="0" w:color="auto"/>
        <w:left w:val="none" w:sz="0" w:space="0" w:color="auto"/>
        <w:bottom w:val="none" w:sz="0" w:space="0" w:color="auto"/>
        <w:right w:val="none" w:sz="0" w:space="0" w:color="auto"/>
      </w:divBdr>
    </w:div>
    <w:div w:id="932516847">
      <w:marLeft w:val="640"/>
      <w:marRight w:val="0"/>
      <w:marTop w:val="0"/>
      <w:marBottom w:val="0"/>
      <w:divBdr>
        <w:top w:val="none" w:sz="0" w:space="0" w:color="auto"/>
        <w:left w:val="none" w:sz="0" w:space="0" w:color="auto"/>
        <w:bottom w:val="none" w:sz="0" w:space="0" w:color="auto"/>
        <w:right w:val="none" w:sz="0" w:space="0" w:color="auto"/>
      </w:divBdr>
    </w:div>
    <w:div w:id="932544511">
      <w:marLeft w:val="640"/>
      <w:marRight w:val="0"/>
      <w:marTop w:val="0"/>
      <w:marBottom w:val="0"/>
      <w:divBdr>
        <w:top w:val="none" w:sz="0" w:space="0" w:color="auto"/>
        <w:left w:val="none" w:sz="0" w:space="0" w:color="auto"/>
        <w:bottom w:val="none" w:sz="0" w:space="0" w:color="auto"/>
        <w:right w:val="none" w:sz="0" w:space="0" w:color="auto"/>
      </w:divBdr>
    </w:div>
    <w:div w:id="932590101">
      <w:marLeft w:val="640"/>
      <w:marRight w:val="0"/>
      <w:marTop w:val="0"/>
      <w:marBottom w:val="0"/>
      <w:divBdr>
        <w:top w:val="none" w:sz="0" w:space="0" w:color="auto"/>
        <w:left w:val="none" w:sz="0" w:space="0" w:color="auto"/>
        <w:bottom w:val="none" w:sz="0" w:space="0" w:color="auto"/>
        <w:right w:val="none" w:sz="0" w:space="0" w:color="auto"/>
      </w:divBdr>
    </w:div>
    <w:div w:id="932663073">
      <w:marLeft w:val="640"/>
      <w:marRight w:val="0"/>
      <w:marTop w:val="0"/>
      <w:marBottom w:val="0"/>
      <w:divBdr>
        <w:top w:val="none" w:sz="0" w:space="0" w:color="auto"/>
        <w:left w:val="none" w:sz="0" w:space="0" w:color="auto"/>
        <w:bottom w:val="none" w:sz="0" w:space="0" w:color="auto"/>
        <w:right w:val="none" w:sz="0" w:space="0" w:color="auto"/>
      </w:divBdr>
    </w:div>
    <w:div w:id="932669691">
      <w:marLeft w:val="640"/>
      <w:marRight w:val="0"/>
      <w:marTop w:val="0"/>
      <w:marBottom w:val="0"/>
      <w:divBdr>
        <w:top w:val="none" w:sz="0" w:space="0" w:color="auto"/>
        <w:left w:val="none" w:sz="0" w:space="0" w:color="auto"/>
        <w:bottom w:val="none" w:sz="0" w:space="0" w:color="auto"/>
        <w:right w:val="none" w:sz="0" w:space="0" w:color="auto"/>
      </w:divBdr>
    </w:div>
    <w:div w:id="932670890">
      <w:marLeft w:val="640"/>
      <w:marRight w:val="0"/>
      <w:marTop w:val="0"/>
      <w:marBottom w:val="0"/>
      <w:divBdr>
        <w:top w:val="none" w:sz="0" w:space="0" w:color="auto"/>
        <w:left w:val="none" w:sz="0" w:space="0" w:color="auto"/>
        <w:bottom w:val="none" w:sz="0" w:space="0" w:color="auto"/>
        <w:right w:val="none" w:sz="0" w:space="0" w:color="auto"/>
      </w:divBdr>
    </w:div>
    <w:div w:id="932708752">
      <w:marLeft w:val="640"/>
      <w:marRight w:val="0"/>
      <w:marTop w:val="0"/>
      <w:marBottom w:val="0"/>
      <w:divBdr>
        <w:top w:val="none" w:sz="0" w:space="0" w:color="auto"/>
        <w:left w:val="none" w:sz="0" w:space="0" w:color="auto"/>
        <w:bottom w:val="none" w:sz="0" w:space="0" w:color="auto"/>
        <w:right w:val="none" w:sz="0" w:space="0" w:color="auto"/>
      </w:divBdr>
    </w:div>
    <w:div w:id="932709500">
      <w:marLeft w:val="640"/>
      <w:marRight w:val="0"/>
      <w:marTop w:val="0"/>
      <w:marBottom w:val="0"/>
      <w:divBdr>
        <w:top w:val="none" w:sz="0" w:space="0" w:color="auto"/>
        <w:left w:val="none" w:sz="0" w:space="0" w:color="auto"/>
        <w:bottom w:val="none" w:sz="0" w:space="0" w:color="auto"/>
        <w:right w:val="none" w:sz="0" w:space="0" w:color="auto"/>
      </w:divBdr>
    </w:div>
    <w:div w:id="932711255">
      <w:marLeft w:val="640"/>
      <w:marRight w:val="0"/>
      <w:marTop w:val="0"/>
      <w:marBottom w:val="0"/>
      <w:divBdr>
        <w:top w:val="none" w:sz="0" w:space="0" w:color="auto"/>
        <w:left w:val="none" w:sz="0" w:space="0" w:color="auto"/>
        <w:bottom w:val="none" w:sz="0" w:space="0" w:color="auto"/>
        <w:right w:val="none" w:sz="0" w:space="0" w:color="auto"/>
      </w:divBdr>
    </w:div>
    <w:div w:id="932737208">
      <w:marLeft w:val="640"/>
      <w:marRight w:val="0"/>
      <w:marTop w:val="0"/>
      <w:marBottom w:val="0"/>
      <w:divBdr>
        <w:top w:val="none" w:sz="0" w:space="0" w:color="auto"/>
        <w:left w:val="none" w:sz="0" w:space="0" w:color="auto"/>
        <w:bottom w:val="none" w:sz="0" w:space="0" w:color="auto"/>
        <w:right w:val="none" w:sz="0" w:space="0" w:color="auto"/>
      </w:divBdr>
    </w:div>
    <w:div w:id="932781854">
      <w:marLeft w:val="640"/>
      <w:marRight w:val="0"/>
      <w:marTop w:val="0"/>
      <w:marBottom w:val="0"/>
      <w:divBdr>
        <w:top w:val="none" w:sz="0" w:space="0" w:color="auto"/>
        <w:left w:val="none" w:sz="0" w:space="0" w:color="auto"/>
        <w:bottom w:val="none" w:sz="0" w:space="0" w:color="auto"/>
        <w:right w:val="none" w:sz="0" w:space="0" w:color="auto"/>
      </w:divBdr>
    </w:div>
    <w:div w:id="932855018">
      <w:marLeft w:val="640"/>
      <w:marRight w:val="0"/>
      <w:marTop w:val="0"/>
      <w:marBottom w:val="0"/>
      <w:divBdr>
        <w:top w:val="none" w:sz="0" w:space="0" w:color="auto"/>
        <w:left w:val="none" w:sz="0" w:space="0" w:color="auto"/>
        <w:bottom w:val="none" w:sz="0" w:space="0" w:color="auto"/>
        <w:right w:val="none" w:sz="0" w:space="0" w:color="auto"/>
      </w:divBdr>
    </w:div>
    <w:div w:id="932856572">
      <w:marLeft w:val="640"/>
      <w:marRight w:val="0"/>
      <w:marTop w:val="0"/>
      <w:marBottom w:val="0"/>
      <w:divBdr>
        <w:top w:val="none" w:sz="0" w:space="0" w:color="auto"/>
        <w:left w:val="none" w:sz="0" w:space="0" w:color="auto"/>
        <w:bottom w:val="none" w:sz="0" w:space="0" w:color="auto"/>
        <w:right w:val="none" w:sz="0" w:space="0" w:color="auto"/>
      </w:divBdr>
    </w:div>
    <w:div w:id="932932317">
      <w:marLeft w:val="640"/>
      <w:marRight w:val="0"/>
      <w:marTop w:val="0"/>
      <w:marBottom w:val="0"/>
      <w:divBdr>
        <w:top w:val="none" w:sz="0" w:space="0" w:color="auto"/>
        <w:left w:val="none" w:sz="0" w:space="0" w:color="auto"/>
        <w:bottom w:val="none" w:sz="0" w:space="0" w:color="auto"/>
        <w:right w:val="none" w:sz="0" w:space="0" w:color="auto"/>
      </w:divBdr>
    </w:div>
    <w:div w:id="932935106">
      <w:marLeft w:val="640"/>
      <w:marRight w:val="0"/>
      <w:marTop w:val="0"/>
      <w:marBottom w:val="0"/>
      <w:divBdr>
        <w:top w:val="none" w:sz="0" w:space="0" w:color="auto"/>
        <w:left w:val="none" w:sz="0" w:space="0" w:color="auto"/>
        <w:bottom w:val="none" w:sz="0" w:space="0" w:color="auto"/>
        <w:right w:val="none" w:sz="0" w:space="0" w:color="auto"/>
      </w:divBdr>
    </w:div>
    <w:div w:id="932982063">
      <w:marLeft w:val="640"/>
      <w:marRight w:val="0"/>
      <w:marTop w:val="0"/>
      <w:marBottom w:val="0"/>
      <w:divBdr>
        <w:top w:val="none" w:sz="0" w:space="0" w:color="auto"/>
        <w:left w:val="none" w:sz="0" w:space="0" w:color="auto"/>
        <w:bottom w:val="none" w:sz="0" w:space="0" w:color="auto"/>
        <w:right w:val="none" w:sz="0" w:space="0" w:color="auto"/>
      </w:divBdr>
    </w:div>
    <w:div w:id="933053978">
      <w:marLeft w:val="640"/>
      <w:marRight w:val="0"/>
      <w:marTop w:val="0"/>
      <w:marBottom w:val="0"/>
      <w:divBdr>
        <w:top w:val="none" w:sz="0" w:space="0" w:color="auto"/>
        <w:left w:val="none" w:sz="0" w:space="0" w:color="auto"/>
        <w:bottom w:val="none" w:sz="0" w:space="0" w:color="auto"/>
        <w:right w:val="none" w:sz="0" w:space="0" w:color="auto"/>
      </w:divBdr>
    </w:div>
    <w:div w:id="933129283">
      <w:marLeft w:val="640"/>
      <w:marRight w:val="0"/>
      <w:marTop w:val="0"/>
      <w:marBottom w:val="0"/>
      <w:divBdr>
        <w:top w:val="none" w:sz="0" w:space="0" w:color="auto"/>
        <w:left w:val="none" w:sz="0" w:space="0" w:color="auto"/>
        <w:bottom w:val="none" w:sz="0" w:space="0" w:color="auto"/>
        <w:right w:val="none" w:sz="0" w:space="0" w:color="auto"/>
      </w:divBdr>
    </w:div>
    <w:div w:id="933168132">
      <w:marLeft w:val="640"/>
      <w:marRight w:val="0"/>
      <w:marTop w:val="0"/>
      <w:marBottom w:val="0"/>
      <w:divBdr>
        <w:top w:val="none" w:sz="0" w:space="0" w:color="auto"/>
        <w:left w:val="none" w:sz="0" w:space="0" w:color="auto"/>
        <w:bottom w:val="none" w:sz="0" w:space="0" w:color="auto"/>
        <w:right w:val="none" w:sz="0" w:space="0" w:color="auto"/>
      </w:divBdr>
    </w:div>
    <w:div w:id="933242593">
      <w:marLeft w:val="640"/>
      <w:marRight w:val="0"/>
      <w:marTop w:val="0"/>
      <w:marBottom w:val="0"/>
      <w:divBdr>
        <w:top w:val="none" w:sz="0" w:space="0" w:color="auto"/>
        <w:left w:val="none" w:sz="0" w:space="0" w:color="auto"/>
        <w:bottom w:val="none" w:sz="0" w:space="0" w:color="auto"/>
        <w:right w:val="none" w:sz="0" w:space="0" w:color="auto"/>
      </w:divBdr>
    </w:div>
    <w:div w:id="933249142">
      <w:marLeft w:val="640"/>
      <w:marRight w:val="0"/>
      <w:marTop w:val="0"/>
      <w:marBottom w:val="0"/>
      <w:divBdr>
        <w:top w:val="none" w:sz="0" w:space="0" w:color="auto"/>
        <w:left w:val="none" w:sz="0" w:space="0" w:color="auto"/>
        <w:bottom w:val="none" w:sz="0" w:space="0" w:color="auto"/>
        <w:right w:val="none" w:sz="0" w:space="0" w:color="auto"/>
      </w:divBdr>
    </w:div>
    <w:div w:id="933321500">
      <w:marLeft w:val="640"/>
      <w:marRight w:val="0"/>
      <w:marTop w:val="0"/>
      <w:marBottom w:val="0"/>
      <w:divBdr>
        <w:top w:val="none" w:sz="0" w:space="0" w:color="auto"/>
        <w:left w:val="none" w:sz="0" w:space="0" w:color="auto"/>
        <w:bottom w:val="none" w:sz="0" w:space="0" w:color="auto"/>
        <w:right w:val="none" w:sz="0" w:space="0" w:color="auto"/>
      </w:divBdr>
    </w:div>
    <w:div w:id="933322002">
      <w:marLeft w:val="640"/>
      <w:marRight w:val="0"/>
      <w:marTop w:val="0"/>
      <w:marBottom w:val="0"/>
      <w:divBdr>
        <w:top w:val="none" w:sz="0" w:space="0" w:color="auto"/>
        <w:left w:val="none" w:sz="0" w:space="0" w:color="auto"/>
        <w:bottom w:val="none" w:sz="0" w:space="0" w:color="auto"/>
        <w:right w:val="none" w:sz="0" w:space="0" w:color="auto"/>
      </w:divBdr>
    </w:div>
    <w:div w:id="933324692">
      <w:marLeft w:val="640"/>
      <w:marRight w:val="0"/>
      <w:marTop w:val="0"/>
      <w:marBottom w:val="0"/>
      <w:divBdr>
        <w:top w:val="none" w:sz="0" w:space="0" w:color="auto"/>
        <w:left w:val="none" w:sz="0" w:space="0" w:color="auto"/>
        <w:bottom w:val="none" w:sz="0" w:space="0" w:color="auto"/>
        <w:right w:val="none" w:sz="0" w:space="0" w:color="auto"/>
      </w:divBdr>
    </w:div>
    <w:div w:id="933363718">
      <w:marLeft w:val="640"/>
      <w:marRight w:val="0"/>
      <w:marTop w:val="0"/>
      <w:marBottom w:val="0"/>
      <w:divBdr>
        <w:top w:val="none" w:sz="0" w:space="0" w:color="auto"/>
        <w:left w:val="none" w:sz="0" w:space="0" w:color="auto"/>
        <w:bottom w:val="none" w:sz="0" w:space="0" w:color="auto"/>
        <w:right w:val="none" w:sz="0" w:space="0" w:color="auto"/>
      </w:divBdr>
    </w:div>
    <w:div w:id="933365248">
      <w:marLeft w:val="640"/>
      <w:marRight w:val="0"/>
      <w:marTop w:val="0"/>
      <w:marBottom w:val="0"/>
      <w:divBdr>
        <w:top w:val="none" w:sz="0" w:space="0" w:color="auto"/>
        <w:left w:val="none" w:sz="0" w:space="0" w:color="auto"/>
        <w:bottom w:val="none" w:sz="0" w:space="0" w:color="auto"/>
        <w:right w:val="none" w:sz="0" w:space="0" w:color="auto"/>
      </w:divBdr>
    </w:div>
    <w:div w:id="933366201">
      <w:marLeft w:val="640"/>
      <w:marRight w:val="0"/>
      <w:marTop w:val="0"/>
      <w:marBottom w:val="0"/>
      <w:divBdr>
        <w:top w:val="none" w:sz="0" w:space="0" w:color="auto"/>
        <w:left w:val="none" w:sz="0" w:space="0" w:color="auto"/>
        <w:bottom w:val="none" w:sz="0" w:space="0" w:color="auto"/>
        <w:right w:val="none" w:sz="0" w:space="0" w:color="auto"/>
      </w:divBdr>
    </w:div>
    <w:div w:id="933366591">
      <w:marLeft w:val="640"/>
      <w:marRight w:val="0"/>
      <w:marTop w:val="0"/>
      <w:marBottom w:val="0"/>
      <w:divBdr>
        <w:top w:val="none" w:sz="0" w:space="0" w:color="auto"/>
        <w:left w:val="none" w:sz="0" w:space="0" w:color="auto"/>
        <w:bottom w:val="none" w:sz="0" w:space="0" w:color="auto"/>
        <w:right w:val="none" w:sz="0" w:space="0" w:color="auto"/>
      </w:divBdr>
    </w:div>
    <w:div w:id="933436505">
      <w:marLeft w:val="640"/>
      <w:marRight w:val="0"/>
      <w:marTop w:val="0"/>
      <w:marBottom w:val="0"/>
      <w:divBdr>
        <w:top w:val="none" w:sz="0" w:space="0" w:color="auto"/>
        <w:left w:val="none" w:sz="0" w:space="0" w:color="auto"/>
        <w:bottom w:val="none" w:sz="0" w:space="0" w:color="auto"/>
        <w:right w:val="none" w:sz="0" w:space="0" w:color="auto"/>
      </w:divBdr>
    </w:div>
    <w:div w:id="933513216">
      <w:marLeft w:val="640"/>
      <w:marRight w:val="0"/>
      <w:marTop w:val="0"/>
      <w:marBottom w:val="0"/>
      <w:divBdr>
        <w:top w:val="none" w:sz="0" w:space="0" w:color="auto"/>
        <w:left w:val="none" w:sz="0" w:space="0" w:color="auto"/>
        <w:bottom w:val="none" w:sz="0" w:space="0" w:color="auto"/>
        <w:right w:val="none" w:sz="0" w:space="0" w:color="auto"/>
      </w:divBdr>
    </w:div>
    <w:div w:id="933513642">
      <w:marLeft w:val="640"/>
      <w:marRight w:val="0"/>
      <w:marTop w:val="0"/>
      <w:marBottom w:val="0"/>
      <w:divBdr>
        <w:top w:val="none" w:sz="0" w:space="0" w:color="auto"/>
        <w:left w:val="none" w:sz="0" w:space="0" w:color="auto"/>
        <w:bottom w:val="none" w:sz="0" w:space="0" w:color="auto"/>
        <w:right w:val="none" w:sz="0" w:space="0" w:color="auto"/>
      </w:divBdr>
    </w:div>
    <w:div w:id="933627934">
      <w:marLeft w:val="0"/>
      <w:marRight w:val="0"/>
      <w:marTop w:val="0"/>
      <w:marBottom w:val="0"/>
      <w:divBdr>
        <w:top w:val="none" w:sz="0" w:space="0" w:color="auto"/>
        <w:left w:val="none" w:sz="0" w:space="0" w:color="auto"/>
        <w:bottom w:val="none" w:sz="0" w:space="0" w:color="auto"/>
        <w:right w:val="none" w:sz="0" w:space="0" w:color="auto"/>
      </w:divBdr>
    </w:div>
    <w:div w:id="933634438">
      <w:marLeft w:val="640"/>
      <w:marRight w:val="0"/>
      <w:marTop w:val="0"/>
      <w:marBottom w:val="0"/>
      <w:divBdr>
        <w:top w:val="none" w:sz="0" w:space="0" w:color="auto"/>
        <w:left w:val="none" w:sz="0" w:space="0" w:color="auto"/>
        <w:bottom w:val="none" w:sz="0" w:space="0" w:color="auto"/>
        <w:right w:val="none" w:sz="0" w:space="0" w:color="auto"/>
      </w:divBdr>
    </w:div>
    <w:div w:id="933704716">
      <w:marLeft w:val="640"/>
      <w:marRight w:val="0"/>
      <w:marTop w:val="0"/>
      <w:marBottom w:val="0"/>
      <w:divBdr>
        <w:top w:val="none" w:sz="0" w:space="0" w:color="auto"/>
        <w:left w:val="none" w:sz="0" w:space="0" w:color="auto"/>
        <w:bottom w:val="none" w:sz="0" w:space="0" w:color="auto"/>
        <w:right w:val="none" w:sz="0" w:space="0" w:color="auto"/>
      </w:divBdr>
    </w:div>
    <w:div w:id="933706715">
      <w:marLeft w:val="640"/>
      <w:marRight w:val="0"/>
      <w:marTop w:val="0"/>
      <w:marBottom w:val="0"/>
      <w:divBdr>
        <w:top w:val="none" w:sz="0" w:space="0" w:color="auto"/>
        <w:left w:val="none" w:sz="0" w:space="0" w:color="auto"/>
        <w:bottom w:val="none" w:sz="0" w:space="0" w:color="auto"/>
        <w:right w:val="none" w:sz="0" w:space="0" w:color="auto"/>
      </w:divBdr>
    </w:div>
    <w:div w:id="933709553">
      <w:marLeft w:val="640"/>
      <w:marRight w:val="0"/>
      <w:marTop w:val="0"/>
      <w:marBottom w:val="0"/>
      <w:divBdr>
        <w:top w:val="none" w:sz="0" w:space="0" w:color="auto"/>
        <w:left w:val="none" w:sz="0" w:space="0" w:color="auto"/>
        <w:bottom w:val="none" w:sz="0" w:space="0" w:color="auto"/>
        <w:right w:val="none" w:sz="0" w:space="0" w:color="auto"/>
      </w:divBdr>
    </w:div>
    <w:div w:id="933709757">
      <w:marLeft w:val="640"/>
      <w:marRight w:val="0"/>
      <w:marTop w:val="0"/>
      <w:marBottom w:val="0"/>
      <w:divBdr>
        <w:top w:val="none" w:sz="0" w:space="0" w:color="auto"/>
        <w:left w:val="none" w:sz="0" w:space="0" w:color="auto"/>
        <w:bottom w:val="none" w:sz="0" w:space="0" w:color="auto"/>
        <w:right w:val="none" w:sz="0" w:space="0" w:color="auto"/>
      </w:divBdr>
    </w:div>
    <w:div w:id="933785948">
      <w:marLeft w:val="640"/>
      <w:marRight w:val="0"/>
      <w:marTop w:val="0"/>
      <w:marBottom w:val="0"/>
      <w:divBdr>
        <w:top w:val="none" w:sz="0" w:space="0" w:color="auto"/>
        <w:left w:val="none" w:sz="0" w:space="0" w:color="auto"/>
        <w:bottom w:val="none" w:sz="0" w:space="0" w:color="auto"/>
        <w:right w:val="none" w:sz="0" w:space="0" w:color="auto"/>
      </w:divBdr>
    </w:div>
    <w:div w:id="933787225">
      <w:marLeft w:val="640"/>
      <w:marRight w:val="0"/>
      <w:marTop w:val="0"/>
      <w:marBottom w:val="0"/>
      <w:divBdr>
        <w:top w:val="none" w:sz="0" w:space="0" w:color="auto"/>
        <w:left w:val="none" w:sz="0" w:space="0" w:color="auto"/>
        <w:bottom w:val="none" w:sz="0" w:space="0" w:color="auto"/>
        <w:right w:val="none" w:sz="0" w:space="0" w:color="auto"/>
      </w:divBdr>
    </w:div>
    <w:div w:id="933826087">
      <w:marLeft w:val="640"/>
      <w:marRight w:val="0"/>
      <w:marTop w:val="0"/>
      <w:marBottom w:val="0"/>
      <w:divBdr>
        <w:top w:val="none" w:sz="0" w:space="0" w:color="auto"/>
        <w:left w:val="none" w:sz="0" w:space="0" w:color="auto"/>
        <w:bottom w:val="none" w:sz="0" w:space="0" w:color="auto"/>
        <w:right w:val="none" w:sz="0" w:space="0" w:color="auto"/>
      </w:divBdr>
    </w:div>
    <w:div w:id="933826364">
      <w:marLeft w:val="640"/>
      <w:marRight w:val="0"/>
      <w:marTop w:val="0"/>
      <w:marBottom w:val="0"/>
      <w:divBdr>
        <w:top w:val="none" w:sz="0" w:space="0" w:color="auto"/>
        <w:left w:val="none" w:sz="0" w:space="0" w:color="auto"/>
        <w:bottom w:val="none" w:sz="0" w:space="0" w:color="auto"/>
        <w:right w:val="none" w:sz="0" w:space="0" w:color="auto"/>
      </w:divBdr>
    </w:div>
    <w:div w:id="933978552">
      <w:marLeft w:val="640"/>
      <w:marRight w:val="0"/>
      <w:marTop w:val="0"/>
      <w:marBottom w:val="0"/>
      <w:divBdr>
        <w:top w:val="none" w:sz="0" w:space="0" w:color="auto"/>
        <w:left w:val="none" w:sz="0" w:space="0" w:color="auto"/>
        <w:bottom w:val="none" w:sz="0" w:space="0" w:color="auto"/>
        <w:right w:val="none" w:sz="0" w:space="0" w:color="auto"/>
      </w:divBdr>
    </w:div>
    <w:div w:id="934050137">
      <w:marLeft w:val="640"/>
      <w:marRight w:val="0"/>
      <w:marTop w:val="0"/>
      <w:marBottom w:val="0"/>
      <w:divBdr>
        <w:top w:val="none" w:sz="0" w:space="0" w:color="auto"/>
        <w:left w:val="none" w:sz="0" w:space="0" w:color="auto"/>
        <w:bottom w:val="none" w:sz="0" w:space="0" w:color="auto"/>
        <w:right w:val="none" w:sz="0" w:space="0" w:color="auto"/>
      </w:divBdr>
    </w:div>
    <w:div w:id="934051765">
      <w:marLeft w:val="640"/>
      <w:marRight w:val="0"/>
      <w:marTop w:val="0"/>
      <w:marBottom w:val="0"/>
      <w:divBdr>
        <w:top w:val="none" w:sz="0" w:space="0" w:color="auto"/>
        <w:left w:val="none" w:sz="0" w:space="0" w:color="auto"/>
        <w:bottom w:val="none" w:sz="0" w:space="0" w:color="auto"/>
        <w:right w:val="none" w:sz="0" w:space="0" w:color="auto"/>
      </w:divBdr>
    </w:div>
    <w:div w:id="934168276">
      <w:marLeft w:val="640"/>
      <w:marRight w:val="0"/>
      <w:marTop w:val="0"/>
      <w:marBottom w:val="0"/>
      <w:divBdr>
        <w:top w:val="none" w:sz="0" w:space="0" w:color="auto"/>
        <w:left w:val="none" w:sz="0" w:space="0" w:color="auto"/>
        <w:bottom w:val="none" w:sz="0" w:space="0" w:color="auto"/>
        <w:right w:val="none" w:sz="0" w:space="0" w:color="auto"/>
      </w:divBdr>
    </w:div>
    <w:div w:id="934217270">
      <w:marLeft w:val="640"/>
      <w:marRight w:val="0"/>
      <w:marTop w:val="0"/>
      <w:marBottom w:val="0"/>
      <w:divBdr>
        <w:top w:val="none" w:sz="0" w:space="0" w:color="auto"/>
        <w:left w:val="none" w:sz="0" w:space="0" w:color="auto"/>
        <w:bottom w:val="none" w:sz="0" w:space="0" w:color="auto"/>
        <w:right w:val="none" w:sz="0" w:space="0" w:color="auto"/>
      </w:divBdr>
    </w:div>
    <w:div w:id="934242573">
      <w:marLeft w:val="640"/>
      <w:marRight w:val="0"/>
      <w:marTop w:val="0"/>
      <w:marBottom w:val="0"/>
      <w:divBdr>
        <w:top w:val="none" w:sz="0" w:space="0" w:color="auto"/>
        <w:left w:val="none" w:sz="0" w:space="0" w:color="auto"/>
        <w:bottom w:val="none" w:sz="0" w:space="0" w:color="auto"/>
        <w:right w:val="none" w:sz="0" w:space="0" w:color="auto"/>
      </w:divBdr>
    </w:div>
    <w:div w:id="934244493">
      <w:marLeft w:val="640"/>
      <w:marRight w:val="0"/>
      <w:marTop w:val="0"/>
      <w:marBottom w:val="0"/>
      <w:divBdr>
        <w:top w:val="none" w:sz="0" w:space="0" w:color="auto"/>
        <w:left w:val="none" w:sz="0" w:space="0" w:color="auto"/>
        <w:bottom w:val="none" w:sz="0" w:space="0" w:color="auto"/>
        <w:right w:val="none" w:sz="0" w:space="0" w:color="auto"/>
      </w:divBdr>
    </w:div>
    <w:div w:id="934289497">
      <w:marLeft w:val="640"/>
      <w:marRight w:val="0"/>
      <w:marTop w:val="0"/>
      <w:marBottom w:val="0"/>
      <w:divBdr>
        <w:top w:val="none" w:sz="0" w:space="0" w:color="auto"/>
        <w:left w:val="none" w:sz="0" w:space="0" w:color="auto"/>
        <w:bottom w:val="none" w:sz="0" w:space="0" w:color="auto"/>
        <w:right w:val="none" w:sz="0" w:space="0" w:color="auto"/>
      </w:divBdr>
    </w:div>
    <w:div w:id="934362041">
      <w:marLeft w:val="640"/>
      <w:marRight w:val="0"/>
      <w:marTop w:val="0"/>
      <w:marBottom w:val="0"/>
      <w:divBdr>
        <w:top w:val="none" w:sz="0" w:space="0" w:color="auto"/>
        <w:left w:val="none" w:sz="0" w:space="0" w:color="auto"/>
        <w:bottom w:val="none" w:sz="0" w:space="0" w:color="auto"/>
        <w:right w:val="none" w:sz="0" w:space="0" w:color="auto"/>
      </w:divBdr>
    </w:div>
    <w:div w:id="934436127">
      <w:marLeft w:val="640"/>
      <w:marRight w:val="0"/>
      <w:marTop w:val="0"/>
      <w:marBottom w:val="0"/>
      <w:divBdr>
        <w:top w:val="none" w:sz="0" w:space="0" w:color="auto"/>
        <w:left w:val="none" w:sz="0" w:space="0" w:color="auto"/>
        <w:bottom w:val="none" w:sz="0" w:space="0" w:color="auto"/>
        <w:right w:val="none" w:sz="0" w:space="0" w:color="auto"/>
      </w:divBdr>
    </w:div>
    <w:div w:id="934437679">
      <w:marLeft w:val="640"/>
      <w:marRight w:val="0"/>
      <w:marTop w:val="0"/>
      <w:marBottom w:val="0"/>
      <w:divBdr>
        <w:top w:val="none" w:sz="0" w:space="0" w:color="auto"/>
        <w:left w:val="none" w:sz="0" w:space="0" w:color="auto"/>
        <w:bottom w:val="none" w:sz="0" w:space="0" w:color="auto"/>
        <w:right w:val="none" w:sz="0" w:space="0" w:color="auto"/>
      </w:divBdr>
    </w:div>
    <w:div w:id="934441187">
      <w:marLeft w:val="640"/>
      <w:marRight w:val="0"/>
      <w:marTop w:val="0"/>
      <w:marBottom w:val="0"/>
      <w:divBdr>
        <w:top w:val="none" w:sz="0" w:space="0" w:color="auto"/>
        <w:left w:val="none" w:sz="0" w:space="0" w:color="auto"/>
        <w:bottom w:val="none" w:sz="0" w:space="0" w:color="auto"/>
        <w:right w:val="none" w:sz="0" w:space="0" w:color="auto"/>
      </w:divBdr>
    </w:div>
    <w:div w:id="934481230">
      <w:marLeft w:val="640"/>
      <w:marRight w:val="0"/>
      <w:marTop w:val="0"/>
      <w:marBottom w:val="0"/>
      <w:divBdr>
        <w:top w:val="none" w:sz="0" w:space="0" w:color="auto"/>
        <w:left w:val="none" w:sz="0" w:space="0" w:color="auto"/>
        <w:bottom w:val="none" w:sz="0" w:space="0" w:color="auto"/>
        <w:right w:val="none" w:sz="0" w:space="0" w:color="auto"/>
      </w:divBdr>
    </w:div>
    <w:div w:id="934483242">
      <w:marLeft w:val="640"/>
      <w:marRight w:val="0"/>
      <w:marTop w:val="0"/>
      <w:marBottom w:val="0"/>
      <w:divBdr>
        <w:top w:val="none" w:sz="0" w:space="0" w:color="auto"/>
        <w:left w:val="none" w:sz="0" w:space="0" w:color="auto"/>
        <w:bottom w:val="none" w:sz="0" w:space="0" w:color="auto"/>
        <w:right w:val="none" w:sz="0" w:space="0" w:color="auto"/>
      </w:divBdr>
    </w:div>
    <w:div w:id="934509230">
      <w:marLeft w:val="640"/>
      <w:marRight w:val="0"/>
      <w:marTop w:val="0"/>
      <w:marBottom w:val="0"/>
      <w:divBdr>
        <w:top w:val="none" w:sz="0" w:space="0" w:color="auto"/>
        <w:left w:val="none" w:sz="0" w:space="0" w:color="auto"/>
        <w:bottom w:val="none" w:sz="0" w:space="0" w:color="auto"/>
        <w:right w:val="none" w:sz="0" w:space="0" w:color="auto"/>
      </w:divBdr>
    </w:div>
    <w:div w:id="934553762">
      <w:marLeft w:val="640"/>
      <w:marRight w:val="0"/>
      <w:marTop w:val="0"/>
      <w:marBottom w:val="0"/>
      <w:divBdr>
        <w:top w:val="none" w:sz="0" w:space="0" w:color="auto"/>
        <w:left w:val="none" w:sz="0" w:space="0" w:color="auto"/>
        <w:bottom w:val="none" w:sz="0" w:space="0" w:color="auto"/>
        <w:right w:val="none" w:sz="0" w:space="0" w:color="auto"/>
      </w:divBdr>
    </w:div>
    <w:div w:id="934557716">
      <w:marLeft w:val="640"/>
      <w:marRight w:val="0"/>
      <w:marTop w:val="0"/>
      <w:marBottom w:val="0"/>
      <w:divBdr>
        <w:top w:val="none" w:sz="0" w:space="0" w:color="auto"/>
        <w:left w:val="none" w:sz="0" w:space="0" w:color="auto"/>
        <w:bottom w:val="none" w:sz="0" w:space="0" w:color="auto"/>
        <w:right w:val="none" w:sz="0" w:space="0" w:color="auto"/>
      </w:divBdr>
    </w:div>
    <w:div w:id="934631254">
      <w:marLeft w:val="640"/>
      <w:marRight w:val="0"/>
      <w:marTop w:val="0"/>
      <w:marBottom w:val="0"/>
      <w:divBdr>
        <w:top w:val="none" w:sz="0" w:space="0" w:color="auto"/>
        <w:left w:val="none" w:sz="0" w:space="0" w:color="auto"/>
        <w:bottom w:val="none" w:sz="0" w:space="0" w:color="auto"/>
        <w:right w:val="none" w:sz="0" w:space="0" w:color="auto"/>
      </w:divBdr>
    </w:div>
    <w:div w:id="934632023">
      <w:marLeft w:val="640"/>
      <w:marRight w:val="0"/>
      <w:marTop w:val="0"/>
      <w:marBottom w:val="0"/>
      <w:divBdr>
        <w:top w:val="none" w:sz="0" w:space="0" w:color="auto"/>
        <w:left w:val="none" w:sz="0" w:space="0" w:color="auto"/>
        <w:bottom w:val="none" w:sz="0" w:space="0" w:color="auto"/>
        <w:right w:val="none" w:sz="0" w:space="0" w:color="auto"/>
      </w:divBdr>
    </w:div>
    <w:div w:id="934635315">
      <w:marLeft w:val="640"/>
      <w:marRight w:val="0"/>
      <w:marTop w:val="0"/>
      <w:marBottom w:val="0"/>
      <w:divBdr>
        <w:top w:val="none" w:sz="0" w:space="0" w:color="auto"/>
        <w:left w:val="none" w:sz="0" w:space="0" w:color="auto"/>
        <w:bottom w:val="none" w:sz="0" w:space="0" w:color="auto"/>
        <w:right w:val="none" w:sz="0" w:space="0" w:color="auto"/>
      </w:divBdr>
    </w:div>
    <w:div w:id="934636338">
      <w:marLeft w:val="640"/>
      <w:marRight w:val="0"/>
      <w:marTop w:val="0"/>
      <w:marBottom w:val="0"/>
      <w:divBdr>
        <w:top w:val="none" w:sz="0" w:space="0" w:color="auto"/>
        <w:left w:val="none" w:sz="0" w:space="0" w:color="auto"/>
        <w:bottom w:val="none" w:sz="0" w:space="0" w:color="auto"/>
        <w:right w:val="none" w:sz="0" w:space="0" w:color="auto"/>
      </w:divBdr>
    </w:div>
    <w:div w:id="934674707">
      <w:marLeft w:val="640"/>
      <w:marRight w:val="0"/>
      <w:marTop w:val="0"/>
      <w:marBottom w:val="0"/>
      <w:divBdr>
        <w:top w:val="none" w:sz="0" w:space="0" w:color="auto"/>
        <w:left w:val="none" w:sz="0" w:space="0" w:color="auto"/>
        <w:bottom w:val="none" w:sz="0" w:space="0" w:color="auto"/>
        <w:right w:val="none" w:sz="0" w:space="0" w:color="auto"/>
      </w:divBdr>
    </w:div>
    <w:div w:id="934704476">
      <w:marLeft w:val="640"/>
      <w:marRight w:val="0"/>
      <w:marTop w:val="0"/>
      <w:marBottom w:val="0"/>
      <w:divBdr>
        <w:top w:val="none" w:sz="0" w:space="0" w:color="auto"/>
        <w:left w:val="none" w:sz="0" w:space="0" w:color="auto"/>
        <w:bottom w:val="none" w:sz="0" w:space="0" w:color="auto"/>
        <w:right w:val="none" w:sz="0" w:space="0" w:color="auto"/>
      </w:divBdr>
    </w:div>
    <w:div w:id="934704813">
      <w:marLeft w:val="640"/>
      <w:marRight w:val="0"/>
      <w:marTop w:val="0"/>
      <w:marBottom w:val="0"/>
      <w:divBdr>
        <w:top w:val="none" w:sz="0" w:space="0" w:color="auto"/>
        <w:left w:val="none" w:sz="0" w:space="0" w:color="auto"/>
        <w:bottom w:val="none" w:sz="0" w:space="0" w:color="auto"/>
        <w:right w:val="none" w:sz="0" w:space="0" w:color="auto"/>
      </w:divBdr>
    </w:div>
    <w:div w:id="934705098">
      <w:marLeft w:val="640"/>
      <w:marRight w:val="0"/>
      <w:marTop w:val="0"/>
      <w:marBottom w:val="0"/>
      <w:divBdr>
        <w:top w:val="none" w:sz="0" w:space="0" w:color="auto"/>
        <w:left w:val="none" w:sz="0" w:space="0" w:color="auto"/>
        <w:bottom w:val="none" w:sz="0" w:space="0" w:color="auto"/>
        <w:right w:val="none" w:sz="0" w:space="0" w:color="auto"/>
      </w:divBdr>
    </w:div>
    <w:div w:id="934747990">
      <w:marLeft w:val="640"/>
      <w:marRight w:val="0"/>
      <w:marTop w:val="0"/>
      <w:marBottom w:val="0"/>
      <w:divBdr>
        <w:top w:val="none" w:sz="0" w:space="0" w:color="auto"/>
        <w:left w:val="none" w:sz="0" w:space="0" w:color="auto"/>
        <w:bottom w:val="none" w:sz="0" w:space="0" w:color="auto"/>
        <w:right w:val="none" w:sz="0" w:space="0" w:color="auto"/>
      </w:divBdr>
    </w:div>
    <w:div w:id="934753492">
      <w:marLeft w:val="640"/>
      <w:marRight w:val="0"/>
      <w:marTop w:val="0"/>
      <w:marBottom w:val="0"/>
      <w:divBdr>
        <w:top w:val="none" w:sz="0" w:space="0" w:color="auto"/>
        <w:left w:val="none" w:sz="0" w:space="0" w:color="auto"/>
        <w:bottom w:val="none" w:sz="0" w:space="0" w:color="auto"/>
        <w:right w:val="none" w:sz="0" w:space="0" w:color="auto"/>
      </w:divBdr>
    </w:div>
    <w:div w:id="934827294">
      <w:marLeft w:val="640"/>
      <w:marRight w:val="0"/>
      <w:marTop w:val="0"/>
      <w:marBottom w:val="0"/>
      <w:divBdr>
        <w:top w:val="none" w:sz="0" w:space="0" w:color="auto"/>
        <w:left w:val="none" w:sz="0" w:space="0" w:color="auto"/>
        <w:bottom w:val="none" w:sz="0" w:space="0" w:color="auto"/>
        <w:right w:val="none" w:sz="0" w:space="0" w:color="auto"/>
      </w:divBdr>
    </w:div>
    <w:div w:id="934827478">
      <w:marLeft w:val="640"/>
      <w:marRight w:val="0"/>
      <w:marTop w:val="0"/>
      <w:marBottom w:val="0"/>
      <w:divBdr>
        <w:top w:val="none" w:sz="0" w:space="0" w:color="auto"/>
        <w:left w:val="none" w:sz="0" w:space="0" w:color="auto"/>
        <w:bottom w:val="none" w:sz="0" w:space="0" w:color="auto"/>
        <w:right w:val="none" w:sz="0" w:space="0" w:color="auto"/>
      </w:divBdr>
    </w:div>
    <w:div w:id="934897641">
      <w:marLeft w:val="640"/>
      <w:marRight w:val="0"/>
      <w:marTop w:val="0"/>
      <w:marBottom w:val="0"/>
      <w:divBdr>
        <w:top w:val="none" w:sz="0" w:space="0" w:color="auto"/>
        <w:left w:val="none" w:sz="0" w:space="0" w:color="auto"/>
        <w:bottom w:val="none" w:sz="0" w:space="0" w:color="auto"/>
        <w:right w:val="none" w:sz="0" w:space="0" w:color="auto"/>
      </w:divBdr>
    </w:div>
    <w:div w:id="934901271">
      <w:marLeft w:val="640"/>
      <w:marRight w:val="0"/>
      <w:marTop w:val="0"/>
      <w:marBottom w:val="0"/>
      <w:divBdr>
        <w:top w:val="none" w:sz="0" w:space="0" w:color="auto"/>
        <w:left w:val="none" w:sz="0" w:space="0" w:color="auto"/>
        <w:bottom w:val="none" w:sz="0" w:space="0" w:color="auto"/>
        <w:right w:val="none" w:sz="0" w:space="0" w:color="auto"/>
      </w:divBdr>
    </w:div>
    <w:div w:id="934946684">
      <w:marLeft w:val="640"/>
      <w:marRight w:val="0"/>
      <w:marTop w:val="0"/>
      <w:marBottom w:val="0"/>
      <w:divBdr>
        <w:top w:val="none" w:sz="0" w:space="0" w:color="auto"/>
        <w:left w:val="none" w:sz="0" w:space="0" w:color="auto"/>
        <w:bottom w:val="none" w:sz="0" w:space="0" w:color="auto"/>
        <w:right w:val="none" w:sz="0" w:space="0" w:color="auto"/>
      </w:divBdr>
    </w:div>
    <w:div w:id="935015583">
      <w:marLeft w:val="640"/>
      <w:marRight w:val="0"/>
      <w:marTop w:val="0"/>
      <w:marBottom w:val="0"/>
      <w:divBdr>
        <w:top w:val="none" w:sz="0" w:space="0" w:color="auto"/>
        <w:left w:val="none" w:sz="0" w:space="0" w:color="auto"/>
        <w:bottom w:val="none" w:sz="0" w:space="0" w:color="auto"/>
        <w:right w:val="none" w:sz="0" w:space="0" w:color="auto"/>
      </w:divBdr>
    </w:div>
    <w:div w:id="935019833">
      <w:marLeft w:val="640"/>
      <w:marRight w:val="0"/>
      <w:marTop w:val="0"/>
      <w:marBottom w:val="0"/>
      <w:divBdr>
        <w:top w:val="none" w:sz="0" w:space="0" w:color="auto"/>
        <w:left w:val="none" w:sz="0" w:space="0" w:color="auto"/>
        <w:bottom w:val="none" w:sz="0" w:space="0" w:color="auto"/>
        <w:right w:val="none" w:sz="0" w:space="0" w:color="auto"/>
      </w:divBdr>
    </w:div>
    <w:div w:id="935097550">
      <w:marLeft w:val="640"/>
      <w:marRight w:val="0"/>
      <w:marTop w:val="0"/>
      <w:marBottom w:val="0"/>
      <w:divBdr>
        <w:top w:val="none" w:sz="0" w:space="0" w:color="auto"/>
        <w:left w:val="none" w:sz="0" w:space="0" w:color="auto"/>
        <w:bottom w:val="none" w:sz="0" w:space="0" w:color="auto"/>
        <w:right w:val="none" w:sz="0" w:space="0" w:color="auto"/>
      </w:divBdr>
    </w:div>
    <w:div w:id="935134685">
      <w:marLeft w:val="640"/>
      <w:marRight w:val="0"/>
      <w:marTop w:val="0"/>
      <w:marBottom w:val="0"/>
      <w:divBdr>
        <w:top w:val="none" w:sz="0" w:space="0" w:color="auto"/>
        <w:left w:val="none" w:sz="0" w:space="0" w:color="auto"/>
        <w:bottom w:val="none" w:sz="0" w:space="0" w:color="auto"/>
        <w:right w:val="none" w:sz="0" w:space="0" w:color="auto"/>
      </w:divBdr>
    </w:div>
    <w:div w:id="935135652">
      <w:marLeft w:val="640"/>
      <w:marRight w:val="0"/>
      <w:marTop w:val="0"/>
      <w:marBottom w:val="0"/>
      <w:divBdr>
        <w:top w:val="none" w:sz="0" w:space="0" w:color="auto"/>
        <w:left w:val="none" w:sz="0" w:space="0" w:color="auto"/>
        <w:bottom w:val="none" w:sz="0" w:space="0" w:color="auto"/>
        <w:right w:val="none" w:sz="0" w:space="0" w:color="auto"/>
      </w:divBdr>
    </w:div>
    <w:div w:id="935207713">
      <w:marLeft w:val="640"/>
      <w:marRight w:val="0"/>
      <w:marTop w:val="0"/>
      <w:marBottom w:val="0"/>
      <w:divBdr>
        <w:top w:val="none" w:sz="0" w:space="0" w:color="auto"/>
        <w:left w:val="none" w:sz="0" w:space="0" w:color="auto"/>
        <w:bottom w:val="none" w:sz="0" w:space="0" w:color="auto"/>
        <w:right w:val="none" w:sz="0" w:space="0" w:color="auto"/>
      </w:divBdr>
    </w:div>
    <w:div w:id="935208082">
      <w:marLeft w:val="640"/>
      <w:marRight w:val="0"/>
      <w:marTop w:val="0"/>
      <w:marBottom w:val="0"/>
      <w:divBdr>
        <w:top w:val="none" w:sz="0" w:space="0" w:color="auto"/>
        <w:left w:val="none" w:sz="0" w:space="0" w:color="auto"/>
        <w:bottom w:val="none" w:sz="0" w:space="0" w:color="auto"/>
        <w:right w:val="none" w:sz="0" w:space="0" w:color="auto"/>
      </w:divBdr>
    </w:div>
    <w:div w:id="935208619">
      <w:marLeft w:val="640"/>
      <w:marRight w:val="0"/>
      <w:marTop w:val="0"/>
      <w:marBottom w:val="0"/>
      <w:divBdr>
        <w:top w:val="none" w:sz="0" w:space="0" w:color="auto"/>
        <w:left w:val="none" w:sz="0" w:space="0" w:color="auto"/>
        <w:bottom w:val="none" w:sz="0" w:space="0" w:color="auto"/>
        <w:right w:val="none" w:sz="0" w:space="0" w:color="auto"/>
      </w:divBdr>
    </w:div>
    <w:div w:id="935283051">
      <w:marLeft w:val="640"/>
      <w:marRight w:val="0"/>
      <w:marTop w:val="0"/>
      <w:marBottom w:val="0"/>
      <w:divBdr>
        <w:top w:val="none" w:sz="0" w:space="0" w:color="auto"/>
        <w:left w:val="none" w:sz="0" w:space="0" w:color="auto"/>
        <w:bottom w:val="none" w:sz="0" w:space="0" w:color="auto"/>
        <w:right w:val="none" w:sz="0" w:space="0" w:color="auto"/>
      </w:divBdr>
    </w:div>
    <w:div w:id="935288739">
      <w:marLeft w:val="640"/>
      <w:marRight w:val="0"/>
      <w:marTop w:val="0"/>
      <w:marBottom w:val="0"/>
      <w:divBdr>
        <w:top w:val="none" w:sz="0" w:space="0" w:color="auto"/>
        <w:left w:val="none" w:sz="0" w:space="0" w:color="auto"/>
        <w:bottom w:val="none" w:sz="0" w:space="0" w:color="auto"/>
        <w:right w:val="none" w:sz="0" w:space="0" w:color="auto"/>
      </w:divBdr>
    </w:div>
    <w:div w:id="935477416">
      <w:marLeft w:val="640"/>
      <w:marRight w:val="0"/>
      <w:marTop w:val="0"/>
      <w:marBottom w:val="0"/>
      <w:divBdr>
        <w:top w:val="none" w:sz="0" w:space="0" w:color="auto"/>
        <w:left w:val="none" w:sz="0" w:space="0" w:color="auto"/>
        <w:bottom w:val="none" w:sz="0" w:space="0" w:color="auto"/>
        <w:right w:val="none" w:sz="0" w:space="0" w:color="auto"/>
      </w:divBdr>
    </w:div>
    <w:div w:id="935483806">
      <w:marLeft w:val="640"/>
      <w:marRight w:val="0"/>
      <w:marTop w:val="0"/>
      <w:marBottom w:val="0"/>
      <w:divBdr>
        <w:top w:val="none" w:sz="0" w:space="0" w:color="auto"/>
        <w:left w:val="none" w:sz="0" w:space="0" w:color="auto"/>
        <w:bottom w:val="none" w:sz="0" w:space="0" w:color="auto"/>
        <w:right w:val="none" w:sz="0" w:space="0" w:color="auto"/>
      </w:divBdr>
    </w:div>
    <w:div w:id="935552334">
      <w:marLeft w:val="640"/>
      <w:marRight w:val="0"/>
      <w:marTop w:val="0"/>
      <w:marBottom w:val="0"/>
      <w:divBdr>
        <w:top w:val="none" w:sz="0" w:space="0" w:color="auto"/>
        <w:left w:val="none" w:sz="0" w:space="0" w:color="auto"/>
        <w:bottom w:val="none" w:sz="0" w:space="0" w:color="auto"/>
        <w:right w:val="none" w:sz="0" w:space="0" w:color="auto"/>
      </w:divBdr>
    </w:div>
    <w:div w:id="935556814">
      <w:marLeft w:val="640"/>
      <w:marRight w:val="0"/>
      <w:marTop w:val="0"/>
      <w:marBottom w:val="0"/>
      <w:divBdr>
        <w:top w:val="none" w:sz="0" w:space="0" w:color="auto"/>
        <w:left w:val="none" w:sz="0" w:space="0" w:color="auto"/>
        <w:bottom w:val="none" w:sz="0" w:space="0" w:color="auto"/>
        <w:right w:val="none" w:sz="0" w:space="0" w:color="auto"/>
      </w:divBdr>
    </w:div>
    <w:div w:id="935558926">
      <w:marLeft w:val="640"/>
      <w:marRight w:val="0"/>
      <w:marTop w:val="0"/>
      <w:marBottom w:val="0"/>
      <w:divBdr>
        <w:top w:val="none" w:sz="0" w:space="0" w:color="auto"/>
        <w:left w:val="none" w:sz="0" w:space="0" w:color="auto"/>
        <w:bottom w:val="none" w:sz="0" w:space="0" w:color="auto"/>
        <w:right w:val="none" w:sz="0" w:space="0" w:color="auto"/>
      </w:divBdr>
    </w:div>
    <w:div w:id="935746204">
      <w:marLeft w:val="640"/>
      <w:marRight w:val="0"/>
      <w:marTop w:val="0"/>
      <w:marBottom w:val="0"/>
      <w:divBdr>
        <w:top w:val="none" w:sz="0" w:space="0" w:color="auto"/>
        <w:left w:val="none" w:sz="0" w:space="0" w:color="auto"/>
        <w:bottom w:val="none" w:sz="0" w:space="0" w:color="auto"/>
        <w:right w:val="none" w:sz="0" w:space="0" w:color="auto"/>
      </w:divBdr>
    </w:div>
    <w:div w:id="935750686">
      <w:marLeft w:val="640"/>
      <w:marRight w:val="0"/>
      <w:marTop w:val="0"/>
      <w:marBottom w:val="0"/>
      <w:divBdr>
        <w:top w:val="none" w:sz="0" w:space="0" w:color="auto"/>
        <w:left w:val="none" w:sz="0" w:space="0" w:color="auto"/>
        <w:bottom w:val="none" w:sz="0" w:space="0" w:color="auto"/>
        <w:right w:val="none" w:sz="0" w:space="0" w:color="auto"/>
      </w:divBdr>
    </w:div>
    <w:div w:id="935791764">
      <w:marLeft w:val="640"/>
      <w:marRight w:val="0"/>
      <w:marTop w:val="0"/>
      <w:marBottom w:val="0"/>
      <w:divBdr>
        <w:top w:val="none" w:sz="0" w:space="0" w:color="auto"/>
        <w:left w:val="none" w:sz="0" w:space="0" w:color="auto"/>
        <w:bottom w:val="none" w:sz="0" w:space="0" w:color="auto"/>
        <w:right w:val="none" w:sz="0" w:space="0" w:color="auto"/>
      </w:divBdr>
    </w:div>
    <w:div w:id="935795568">
      <w:marLeft w:val="640"/>
      <w:marRight w:val="0"/>
      <w:marTop w:val="0"/>
      <w:marBottom w:val="0"/>
      <w:divBdr>
        <w:top w:val="none" w:sz="0" w:space="0" w:color="auto"/>
        <w:left w:val="none" w:sz="0" w:space="0" w:color="auto"/>
        <w:bottom w:val="none" w:sz="0" w:space="0" w:color="auto"/>
        <w:right w:val="none" w:sz="0" w:space="0" w:color="auto"/>
      </w:divBdr>
    </w:div>
    <w:div w:id="935796505">
      <w:marLeft w:val="640"/>
      <w:marRight w:val="0"/>
      <w:marTop w:val="0"/>
      <w:marBottom w:val="0"/>
      <w:divBdr>
        <w:top w:val="none" w:sz="0" w:space="0" w:color="auto"/>
        <w:left w:val="none" w:sz="0" w:space="0" w:color="auto"/>
        <w:bottom w:val="none" w:sz="0" w:space="0" w:color="auto"/>
        <w:right w:val="none" w:sz="0" w:space="0" w:color="auto"/>
      </w:divBdr>
    </w:div>
    <w:div w:id="935820144">
      <w:marLeft w:val="640"/>
      <w:marRight w:val="0"/>
      <w:marTop w:val="0"/>
      <w:marBottom w:val="0"/>
      <w:divBdr>
        <w:top w:val="none" w:sz="0" w:space="0" w:color="auto"/>
        <w:left w:val="none" w:sz="0" w:space="0" w:color="auto"/>
        <w:bottom w:val="none" w:sz="0" w:space="0" w:color="auto"/>
        <w:right w:val="none" w:sz="0" w:space="0" w:color="auto"/>
      </w:divBdr>
    </w:div>
    <w:div w:id="935863927">
      <w:marLeft w:val="640"/>
      <w:marRight w:val="0"/>
      <w:marTop w:val="0"/>
      <w:marBottom w:val="0"/>
      <w:divBdr>
        <w:top w:val="none" w:sz="0" w:space="0" w:color="auto"/>
        <w:left w:val="none" w:sz="0" w:space="0" w:color="auto"/>
        <w:bottom w:val="none" w:sz="0" w:space="0" w:color="auto"/>
        <w:right w:val="none" w:sz="0" w:space="0" w:color="auto"/>
      </w:divBdr>
    </w:div>
    <w:div w:id="935864414">
      <w:marLeft w:val="0"/>
      <w:marRight w:val="0"/>
      <w:marTop w:val="0"/>
      <w:marBottom w:val="0"/>
      <w:divBdr>
        <w:top w:val="none" w:sz="0" w:space="0" w:color="auto"/>
        <w:left w:val="none" w:sz="0" w:space="0" w:color="auto"/>
        <w:bottom w:val="none" w:sz="0" w:space="0" w:color="auto"/>
        <w:right w:val="none" w:sz="0" w:space="0" w:color="auto"/>
      </w:divBdr>
    </w:div>
    <w:div w:id="935867380">
      <w:marLeft w:val="640"/>
      <w:marRight w:val="0"/>
      <w:marTop w:val="0"/>
      <w:marBottom w:val="0"/>
      <w:divBdr>
        <w:top w:val="none" w:sz="0" w:space="0" w:color="auto"/>
        <w:left w:val="none" w:sz="0" w:space="0" w:color="auto"/>
        <w:bottom w:val="none" w:sz="0" w:space="0" w:color="auto"/>
        <w:right w:val="none" w:sz="0" w:space="0" w:color="auto"/>
      </w:divBdr>
    </w:div>
    <w:div w:id="935945662">
      <w:marLeft w:val="640"/>
      <w:marRight w:val="0"/>
      <w:marTop w:val="0"/>
      <w:marBottom w:val="0"/>
      <w:divBdr>
        <w:top w:val="none" w:sz="0" w:space="0" w:color="auto"/>
        <w:left w:val="none" w:sz="0" w:space="0" w:color="auto"/>
        <w:bottom w:val="none" w:sz="0" w:space="0" w:color="auto"/>
        <w:right w:val="none" w:sz="0" w:space="0" w:color="auto"/>
      </w:divBdr>
    </w:div>
    <w:div w:id="935985287">
      <w:marLeft w:val="640"/>
      <w:marRight w:val="0"/>
      <w:marTop w:val="0"/>
      <w:marBottom w:val="0"/>
      <w:divBdr>
        <w:top w:val="none" w:sz="0" w:space="0" w:color="auto"/>
        <w:left w:val="none" w:sz="0" w:space="0" w:color="auto"/>
        <w:bottom w:val="none" w:sz="0" w:space="0" w:color="auto"/>
        <w:right w:val="none" w:sz="0" w:space="0" w:color="auto"/>
      </w:divBdr>
    </w:div>
    <w:div w:id="936130870">
      <w:marLeft w:val="640"/>
      <w:marRight w:val="0"/>
      <w:marTop w:val="0"/>
      <w:marBottom w:val="0"/>
      <w:divBdr>
        <w:top w:val="none" w:sz="0" w:space="0" w:color="auto"/>
        <w:left w:val="none" w:sz="0" w:space="0" w:color="auto"/>
        <w:bottom w:val="none" w:sz="0" w:space="0" w:color="auto"/>
        <w:right w:val="none" w:sz="0" w:space="0" w:color="auto"/>
      </w:divBdr>
    </w:div>
    <w:div w:id="936138602">
      <w:marLeft w:val="640"/>
      <w:marRight w:val="0"/>
      <w:marTop w:val="0"/>
      <w:marBottom w:val="0"/>
      <w:divBdr>
        <w:top w:val="none" w:sz="0" w:space="0" w:color="auto"/>
        <w:left w:val="none" w:sz="0" w:space="0" w:color="auto"/>
        <w:bottom w:val="none" w:sz="0" w:space="0" w:color="auto"/>
        <w:right w:val="none" w:sz="0" w:space="0" w:color="auto"/>
      </w:divBdr>
    </w:div>
    <w:div w:id="936213609">
      <w:marLeft w:val="640"/>
      <w:marRight w:val="0"/>
      <w:marTop w:val="0"/>
      <w:marBottom w:val="0"/>
      <w:divBdr>
        <w:top w:val="none" w:sz="0" w:space="0" w:color="auto"/>
        <w:left w:val="none" w:sz="0" w:space="0" w:color="auto"/>
        <w:bottom w:val="none" w:sz="0" w:space="0" w:color="auto"/>
        <w:right w:val="none" w:sz="0" w:space="0" w:color="auto"/>
      </w:divBdr>
    </w:div>
    <w:div w:id="936332287">
      <w:marLeft w:val="640"/>
      <w:marRight w:val="0"/>
      <w:marTop w:val="0"/>
      <w:marBottom w:val="0"/>
      <w:divBdr>
        <w:top w:val="none" w:sz="0" w:space="0" w:color="auto"/>
        <w:left w:val="none" w:sz="0" w:space="0" w:color="auto"/>
        <w:bottom w:val="none" w:sz="0" w:space="0" w:color="auto"/>
        <w:right w:val="none" w:sz="0" w:space="0" w:color="auto"/>
      </w:divBdr>
    </w:div>
    <w:div w:id="936403122">
      <w:marLeft w:val="640"/>
      <w:marRight w:val="0"/>
      <w:marTop w:val="0"/>
      <w:marBottom w:val="0"/>
      <w:divBdr>
        <w:top w:val="none" w:sz="0" w:space="0" w:color="auto"/>
        <w:left w:val="none" w:sz="0" w:space="0" w:color="auto"/>
        <w:bottom w:val="none" w:sz="0" w:space="0" w:color="auto"/>
        <w:right w:val="none" w:sz="0" w:space="0" w:color="auto"/>
      </w:divBdr>
    </w:div>
    <w:div w:id="936444470">
      <w:marLeft w:val="640"/>
      <w:marRight w:val="0"/>
      <w:marTop w:val="0"/>
      <w:marBottom w:val="0"/>
      <w:divBdr>
        <w:top w:val="none" w:sz="0" w:space="0" w:color="auto"/>
        <w:left w:val="none" w:sz="0" w:space="0" w:color="auto"/>
        <w:bottom w:val="none" w:sz="0" w:space="0" w:color="auto"/>
        <w:right w:val="none" w:sz="0" w:space="0" w:color="auto"/>
      </w:divBdr>
    </w:div>
    <w:div w:id="936447759">
      <w:marLeft w:val="640"/>
      <w:marRight w:val="0"/>
      <w:marTop w:val="0"/>
      <w:marBottom w:val="0"/>
      <w:divBdr>
        <w:top w:val="none" w:sz="0" w:space="0" w:color="auto"/>
        <w:left w:val="none" w:sz="0" w:space="0" w:color="auto"/>
        <w:bottom w:val="none" w:sz="0" w:space="0" w:color="auto"/>
        <w:right w:val="none" w:sz="0" w:space="0" w:color="auto"/>
      </w:divBdr>
    </w:div>
    <w:div w:id="936521813">
      <w:marLeft w:val="640"/>
      <w:marRight w:val="0"/>
      <w:marTop w:val="0"/>
      <w:marBottom w:val="0"/>
      <w:divBdr>
        <w:top w:val="none" w:sz="0" w:space="0" w:color="auto"/>
        <w:left w:val="none" w:sz="0" w:space="0" w:color="auto"/>
        <w:bottom w:val="none" w:sz="0" w:space="0" w:color="auto"/>
        <w:right w:val="none" w:sz="0" w:space="0" w:color="auto"/>
      </w:divBdr>
    </w:div>
    <w:div w:id="936524330">
      <w:marLeft w:val="640"/>
      <w:marRight w:val="0"/>
      <w:marTop w:val="0"/>
      <w:marBottom w:val="0"/>
      <w:divBdr>
        <w:top w:val="none" w:sz="0" w:space="0" w:color="auto"/>
        <w:left w:val="none" w:sz="0" w:space="0" w:color="auto"/>
        <w:bottom w:val="none" w:sz="0" w:space="0" w:color="auto"/>
        <w:right w:val="none" w:sz="0" w:space="0" w:color="auto"/>
      </w:divBdr>
    </w:div>
    <w:div w:id="936525741">
      <w:marLeft w:val="640"/>
      <w:marRight w:val="0"/>
      <w:marTop w:val="0"/>
      <w:marBottom w:val="0"/>
      <w:divBdr>
        <w:top w:val="none" w:sz="0" w:space="0" w:color="auto"/>
        <w:left w:val="none" w:sz="0" w:space="0" w:color="auto"/>
        <w:bottom w:val="none" w:sz="0" w:space="0" w:color="auto"/>
        <w:right w:val="none" w:sz="0" w:space="0" w:color="auto"/>
      </w:divBdr>
    </w:div>
    <w:div w:id="936596681">
      <w:marLeft w:val="640"/>
      <w:marRight w:val="0"/>
      <w:marTop w:val="0"/>
      <w:marBottom w:val="0"/>
      <w:divBdr>
        <w:top w:val="none" w:sz="0" w:space="0" w:color="auto"/>
        <w:left w:val="none" w:sz="0" w:space="0" w:color="auto"/>
        <w:bottom w:val="none" w:sz="0" w:space="0" w:color="auto"/>
        <w:right w:val="none" w:sz="0" w:space="0" w:color="auto"/>
      </w:divBdr>
    </w:div>
    <w:div w:id="936598844">
      <w:marLeft w:val="640"/>
      <w:marRight w:val="0"/>
      <w:marTop w:val="0"/>
      <w:marBottom w:val="0"/>
      <w:divBdr>
        <w:top w:val="none" w:sz="0" w:space="0" w:color="auto"/>
        <w:left w:val="none" w:sz="0" w:space="0" w:color="auto"/>
        <w:bottom w:val="none" w:sz="0" w:space="0" w:color="auto"/>
        <w:right w:val="none" w:sz="0" w:space="0" w:color="auto"/>
      </w:divBdr>
    </w:div>
    <w:div w:id="936642582">
      <w:marLeft w:val="640"/>
      <w:marRight w:val="0"/>
      <w:marTop w:val="0"/>
      <w:marBottom w:val="0"/>
      <w:divBdr>
        <w:top w:val="none" w:sz="0" w:space="0" w:color="auto"/>
        <w:left w:val="none" w:sz="0" w:space="0" w:color="auto"/>
        <w:bottom w:val="none" w:sz="0" w:space="0" w:color="auto"/>
        <w:right w:val="none" w:sz="0" w:space="0" w:color="auto"/>
      </w:divBdr>
    </w:div>
    <w:div w:id="936788417">
      <w:marLeft w:val="640"/>
      <w:marRight w:val="0"/>
      <w:marTop w:val="0"/>
      <w:marBottom w:val="0"/>
      <w:divBdr>
        <w:top w:val="none" w:sz="0" w:space="0" w:color="auto"/>
        <w:left w:val="none" w:sz="0" w:space="0" w:color="auto"/>
        <w:bottom w:val="none" w:sz="0" w:space="0" w:color="auto"/>
        <w:right w:val="none" w:sz="0" w:space="0" w:color="auto"/>
      </w:divBdr>
    </w:div>
    <w:div w:id="936791781">
      <w:marLeft w:val="640"/>
      <w:marRight w:val="0"/>
      <w:marTop w:val="0"/>
      <w:marBottom w:val="0"/>
      <w:divBdr>
        <w:top w:val="none" w:sz="0" w:space="0" w:color="auto"/>
        <w:left w:val="none" w:sz="0" w:space="0" w:color="auto"/>
        <w:bottom w:val="none" w:sz="0" w:space="0" w:color="auto"/>
        <w:right w:val="none" w:sz="0" w:space="0" w:color="auto"/>
      </w:divBdr>
    </w:div>
    <w:div w:id="936905161">
      <w:marLeft w:val="640"/>
      <w:marRight w:val="0"/>
      <w:marTop w:val="0"/>
      <w:marBottom w:val="0"/>
      <w:divBdr>
        <w:top w:val="none" w:sz="0" w:space="0" w:color="auto"/>
        <w:left w:val="none" w:sz="0" w:space="0" w:color="auto"/>
        <w:bottom w:val="none" w:sz="0" w:space="0" w:color="auto"/>
        <w:right w:val="none" w:sz="0" w:space="0" w:color="auto"/>
      </w:divBdr>
    </w:div>
    <w:div w:id="936910004">
      <w:marLeft w:val="640"/>
      <w:marRight w:val="0"/>
      <w:marTop w:val="0"/>
      <w:marBottom w:val="0"/>
      <w:divBdr>
        <w:top w:val="none" w:sz="0" w:space="0" w:color="auto"/>
        <w:left w:val="none" w:sz="0" w:space="0" w:color="auto"/>
        <w:bottom w:val="none" w:sz="0" w:space="0" w:color="auto"/>
        <w:right w:val="none" w:sz="0" w:space="0" w:color="auto"/>
      </w:divBdr>
    </w:div>
    <w:div w:id="936912215">
      <w:marLeft w:val="640"/>
      <w:marRight w:val="0"/>
      <w:marTop w:val="0"/>
      <w:marBottom w:val="0"/>
      <w:divBdr>
        <w:top w:val="none" w:sz="0" w:space="0" w:color="auto"/>
        <w:left w:val="none" w:sz="0" w:space="0" w:color="auto"/>
        <w:bottom w:val="none" w:sz="0" w:space="0" w:color="auto"/>
        <w:right w:val="none" w:sz="0" w:space="0" w:color="auto"/>
      </w:divBdr>
    </w:div>
    <w:div w:id="936983736">
      <w:marLeft w:val="640"/>
      <w:marRight w:val="0"/>
      <w:marTop w:val="0"/>
      <w:marBottom w:val="0"/>
      <w:divBdr>
        <w:top w:val="none" w:sz="0" w:space="0" w:color="auto"/>
        <w:left w:val="none" w:sz="0" w:space="0" w:color="auto"/>
        <w:bottom w:val="none" w:sz="0" w:space="0" w:color="auto"/>
        <w:right w:val="none" w:sz="0" w:space="0" w:color="auto"/>
      </w:divBdr>
    </w:div>
    <w:div w:id="936985752">
      <w:marLeft w:val="640"/>
      <w:marRight w:val="0"/>
      <w:marTop w:val="0"/>
      <w:marBottom w:val="0"/>
      <w:divBdr>
        <w:top w:val="none" w:sz="0" w:space="0" w:color="auto"/>
        <w:left w:val="none" w:sz="0" w:space="0" w:color="auto"/>
        <w:bottom w:val="none" w:sz="0" w:space="0" w:color="auto"/>
        <w:right w:val="none" w:sz="0" w:space="0" w:color="auto"/>
      </w:divBdr>
    </w:div>
    <w:div w:id="936987521">
      <w:marLeft w:val="640"/>
      <w:marRight w:val="0"/>
      <w:marTop w:val="0"/>
      <w:marBottom w:val="0"/>
      <w:divBdr>
        <w:top w:val="none" w:sz="0" w:space="0" w:color="auto"/>
        <w:left w:val="none" w:sz="0" w:space="0" w:color="auto"/>
        <w:bottom w:val="none" w:sz="0" w:space="0" w:color="auto"/>
        <w:right w:val="none" w:sz="0" w:space="0" w:color="auto"/>
      </w:divBdr>
    </w:div>
    <w:div w:id="937063738">
      <w:marLeft w:val="640"/>
      <w:marRight w:val="0"/>
      <w:marTop w:val="0"/>
      <w:marBottom w:val="0"/>
      <w:divBdr>
        <w:top w:val="none" w:sz="0" w:space="0" w:color="auto"/>
        <w:left w:val="none" w:sz="0" w:space="0" w:color="auto"/>
        <w:bottom w:val="none" w:sz="0" w:space="0" w:color="auto"/>
        <w:right w:val="none" w:sz="0" w:space="0" w:color="auto"/>
      </w:divBdr>
    </w:div>
    <w:div w:id="937174745">
      <w:marLeft w:val="640"/>
      <w:marRight w:val="0"/>
      <w:marTop w:val="0"/>
      <w:marBottom w:val="0"/>
      <w:divBdr>
        <w:top w:val="none" w:sz="0" w:space="0" w:color="auto"/>
        <w:left w:val="none" w:sz="0" w:space="0" w:color="auto"/>
        <w:bottom w:val="none" w:sz="0" w:space="0" w:color="auto"/>
        <w:right w:val="none" w:sz="0" w:space="0" w:color="auto"/>
      </w:divBdr>
    </w:div>
    <w:div w:id="937178380">
      <w:marLeft w:val="640"/>
      <w:marRight w:val="0"/>
      <w:marTop w:val="0"/>
      <w:marBottom w:val="0"/>
      <w:divBdr>
        <w:top w:val="none" w:sz="0" w:space="0" w:color="auto"/>
        <w:left w:val="none" w:sz="0" w:space="0" w:color="auto"/>
        <w:bottom w:val="none" w:sz="0" w:space="0" w:color="auto"/>
        <w:right w:val="none" w:sz="0" w:space="0" w:color="auto"/>
      </w:divBdr>
    </w:div>
    <w:div w:id="937180932">
      <w:marLeft w:val="640"/>
      <w:marRight w:val="0"/>
      <w:marTop w:val="0"/>
      <w:marBottom w:val="0"/>
      <w:divBdr>
        <w:top w:val="none" w:sz="0" w:space="0" w:color="auto"/>
        <w:left w:val="none" w:sz="0" w:space="0" w:color="auto"/>
        <w:bottom w:val="none" w:sz="0" w:space="0" w:color="auto"/>
        <w:right w:val="none" w:sz="0" w:space="0" w:color="auto"/>
      </w:divBdr>
    </w:div>
    <w:div w:id="937252175">
      <w:marLeft w:val="640"/>
      <w:marRight w:val="0"/>
      <w:marTop w:val="0"/>
      <w:marBottom w:val="0"/>
      <w:divBdr>
        <w:top w:val="none" w:sz="0" w:space="0" w:color="auto"/>
        <w:left w:val="none" w:sz="0" w:space="0" w:color="auto"/>
        <w:bottom w:val="none" w:sz="0" w:space="0" w:color="auto"/>
        <w:right w:val="none" w:sz="0" w:space="0" w:color="auto"/>
      </w:divBdr>
    </w:div>
    <w:div w:id="937374401">
      <w:marLeft w:val="640"/>
      <w:marRight w:val="0"/>
      <w:marTop w:val="0"/>
      <w:marBottom w:val="0"/>
      <w:divBdr>
        <w:top w:val="none" w:sz="0" w:space="0" w:color="auto"/>
        <w:left w:val="none" w:sz="0" w:space="0" w:color="auto"/>
        <w:bottom w:val="none" w:sz="0" w:space="0" w:color="auto"/>
        <w:right w:val="none" w:sz="0" w:space="0" w:color="auto"/>
      </w:divBdr>
    </w:div>
    <w:div w:id="937448146">
      <w:marLeft w:val="640"/>
      <w:marRight w:val="0"/>
      <w:marTop w:val="0"/>
      <w:marBottom w:val="0"/>
      <w:divBdr>
        <w:top w:val="none" w:sz="0" w:space="0" w:color="auto"/>
        <w:left w:val="none" w:sz="0" w:space="0" w:color="auto"/>
        <w:bottom w:val="none" w:sz="0" w:space="0" w:color="auto"/>
        <w:right w:val="none" w:sz="0" w:space="0" w:color="auto"/>
      </w:divBdr>
    </w:div>
    <w:div w:id="937522531">
      <w:marLeft w:val="640"/>
      <w:marRight w:val="0"/>
      <w:marTop w:val="0"/>
      <w:marBottom w:val="0"/>
      <w:divBdr>
        <w:top w:val="none" w:sz="0" w:space="0" w:color="auto"/>
        <w:left w:val="none" w:sz="0" w:space="0" w:color="auto"/>
        <w:bottom w:val="none" w:sz="0" w:space="0" w:color="auto"/>
        <w:right w:val="none" w:sz="0" w:space="0" w:color="auto"/>
      </w:divBdr>
    </w:div>
    <w:div w:id="937523825">
      <w:marLeft w:val="640"/>
      <w:marRight w:val="0"/>
      <w:marTop w:val="0"/>
      <w:marBottom w:val="0"/>
      <w:divBdr>
        <w:top w:val="none" w:sz="0" w:space="0" w:color="auto"/>
        <w:left w:val="none" w:sz="0" w:space="0" w:color="auto"/>
        <w:bottom w:val="none" w:sz="0" w:space="0" w:color="auto"/>
        <w:right w:val="none" w:sz="0" w:space="0" w:color="auto"/>
      </w:divBdr>
    </w:div>
    <w:div w:id="937566250">
      <w:marLeft w:val="640"/>
      <w:marRight w:val="0"/>
      <w:marTop w:val="0"/>
      <w:marBottom w:val="0"/>
      <w:divBdr>
        <w:top w:val="none" w:sz="0" w:space="0" w:color="auto"/>
        <w:left w:val="none" w:sz="0" w:space="0" w:color="auto"/>
        <w:bottom w:val="none" w:sz="0" w:space="0" w:color="auto"/>
        <w:right w:val="none" w:sz="0" w:space="0" w:color="auto"/>
      </w:divBdr>
    </w:div>
    <w:div w:id="937642453">
      <w:marLeft w:val="640"/>
      <w:marRight w:val="0"/>
      <w:marTop w:val="0"/>
      <w:marBottom w:val="0"/>
      <w:divBdr>
        <w:top w:val="none" w:sz="0" w:space="0" w:color="auto"/>
        <w:left w:val="none" w:sz="0" w:space="0" w:color="auto"/>
        <w:bottom w:val="none" w:sz="0" w:space="0" w:color="auto"/>
        <w:right w:val="none" w:sz="0" w:space="0" w:color="auto"/>
      </w:divBdr>
    </w:div>
    <w:div w:id="937758408">
      <w:marLeft w:val="640"/>
      <w:marRight w:val="0"/>
      <w:marTop w:val="0"/>
      <w:marBottom w:val="0"/>
      <w:divBdr>
        <w:top w:val="none" w:sz="0" w:space="0" w:color="auto"/>
        <w:left w:val="none" w:sz="0" w:space="0" w:color="auto"/>
        <w:bottom w:val="none" w:sz="0" w:space="0" w:color="auto"/>
        <w:right w:val="none" w:sz="0" w:space="0" w:color="auto"/>
      </w:divBdr>
    </w:div>
    <w:div w:id="937828778">
      <w:marLeft w:val="640"/>
      <w:marRight w:val="0"/>
      <w:marTop w:val="0"/>
      <w:marBottom w:val="0"/>
      <w:divBdr>
        <w:top w:val="none" w:sz="0" w:space="0" w:color="auto"/>
        <w:left w:val="none" w:sz="0" w:space="0" w:color="auto"/>
        <w:bottom w:val="none" w:sz="0" w:space="0" w:color="auto"/>
        <w:right w:val="none" w:sz="0" w:space="0" w:color="auto"/>
      </w:divBdr>
    </w:div>
    <w:div w:id="937832800">
      <w:marLeft w:val="640"/>
      <w:marRight w:val="0"/>
      <w:marTop w:val="0"/>
      <w:marBottom w:val="0"/>
      <w:divBdr>
        <w:top w:val="none" w:sz="0" w:space="0" w:color="auto"/>
        <w:left w:val="none" w:sz="0" w:space="0" w:color="auto"/>
        <w:bottom w:val="none" w:sz="0" w:space="0" w:color="auto"/>
        <w:right w:val="none" w:sz="0" w:space="0" w:color="auto"/>
      </w:divBdr>
    </w:div>
    <w:div w:id="937907593">
      <w:marLeft w:val="640"/>
      <w:marRight w:val="0"/>
      <w:marTop w:val="0"/>
      <w:marBottom w:val="0"/>
      <w:divBdr>
        <w:top w:val="none" w:sz="0" w:space="0" w:color="auto"/>
        <w:left w:val="none" w:sz="0" w:space="0" w:color="auto"/>
        <w:bottom w:val="none" w:sz="0" w:space="0" w:color="auto"/>
        <w:right w:val="none" w:sz="0" w:space="0" w:color="auto"/>
      </w:divBdr>
    </w:div>
    <w:div w:id="937908054">
      <w:marLeft w:val="640"/>
      <w:marRight w:val="0"/>
      <w:marTop w:val="0"/>
      <w:marBottom w:val="0"/>
      <w:divBdr>
        <w:top w:val="none" w:sz="0" w:space="0" w:color="auto"/>
        <w:left w:val="none" w:sz="0" w:space="0" w:color="auto"/>
        <w:bottom w:val="none" w:sz="0" w:space="0" w:color="auto"/>
        <w:right w:val="none" w:sz="0" w:space="0" w:color="auto"/>
      </w:divBdr>
    </w:div>
    <w:div w:id="937908206">
      <w:marLeft w:val="640"/>
      <w:marRight w:val="0"/>
      <w:marTop w:val="0"/>
      <w:marBottom w:val="0"/>
      <w:divBdr>
        <w:top w:val="none" w:sz="0" w:space="0" w:color="auto"/>
        <w:left w:val="none" w:sz="0" w:space="0" w:color="auto"/>
        <w:bottom w:val="none" w:sz="0" w:space="0" w:color="auto"/>
        <w:right w:val="none" w:sz="0" w:space="0" w:color="auto"/>
      </w:divBdr>
    </w:div>
    <w:div w:id="937909757">
      <w:marLeft w:val="640"/>
      <w:marRight w:val="0"/>
      <w:marTop w:val="0"/>
      <w:marBottom w:val="0"/>
      <w:divBdr>
        <w:top w:val="none" w:sz="0" w:space="0" w:color="auto"/>
        <w:left w:val="none" w:sz="0" w:space="0" w:color="auto"/>
        <w:bottom w:val="none" w:sz="0" w:space="0" w:color="auto"/>
        <w:right w:val="none" w:sz="0" w:space="0" w:color="auto"/>
      </w:divBdr>
    </w:div>
    <w:div w:id="938024194">
      <w:marLeft w:val="640"/>
      <w:marRight w:val="0"/>
      <w:marTop w:val="0"/>
      <w:marBottom w:val="0"/>
      <w:divBdr>
        <w:top w:val="none" w:sz="0" w:space="0" w:color="auto"/>
        <w:left w:val="none" w:sz="0" w:space="0" w:color="auto"/>
        <w:bottom w:val="none" w:sz="0" w:space="0" w:color="auto"/>
        <w:right w:val="none" w:sz="0" w:space="0" w:color="auto"/>
      </w:divBdr>
    </w:div>
    <w:div w:id="938172578">
      <w:marLeft w:val="640"/>
      <w:marRight w:val="0"/>
      <w:marTop w:val="0"/>
      <w:marBottom w:val="0"/>
      <w:divBdr>
        <w:top w:val="none" w:sz="0" w:space="0" w:color="auto"/>
        <w:left w:val="none" w:sz="0" w:space="0" w:color="auto"/>
        <w:bottom w:val="none" w:sz="0" w:space="0" w:color="auto"/>
        <w:right w:val="none" w:sz="0" w:space="0" w:color="auto"/>
      </w:divBdr>
    </w:div>
    <w:div w:id="938174866">
      <w:marLeft w:val="640"/>
      <w:marRight w:val="0"/>
      <w:marTop w:val="0"/>
      <w:marBottom w:val="0"/>
      <w:divBdr>
        <w:top w:val="none" w:sz="0" w:space="0" w:color="auto"/>
        <w:left w:val="none" w:sz="0" w:space="0" w:color="auto"/>
        <w:bottom w:val="none" w:sz="0" w:space="0" w:color="auto"/>
        <w:right w:val="none" w:sz="0" w:space="0" w:color="auto"/>
      </w:divBdr>
    </w:div>
    <w:div w:id="938178733">
      <w:marLeft w:val="640"/>
      <w:marRight w:val="0"/>
      <w:marTop w:val="0"/>
      <w:marBottom w:val="0"/>
      <w:divBdr>
        <w:top w:val="none" w:sz="0" w:space="0" w:color="auto"/>
        <w:left w:val="none" w:sz="0" w:space="0" w:color="auto"/>
        <w:bottom w:val="none" w:sz="0" w:space="0" w:color="auto"/>
        <w:right w:val="none" w:sz="0" w:space="0" w:color="auto"/>
      </w:divBdr>
    </w:div>
    <w:div w:id="938179802">
      <w:marLeft w:val="640"/>
      <w:marRight w:val="0"/>
      <w:marTop w:val="0"/>
      <w:marBottom w:val="0"/>
      <w:divBdr>
        <w:top w:val="none" w:sz="0" w:space="0" w:color="auto"/>
        <w:left w:val="none" w:sz="0" w:space="0" w:color="auto"/>
        <w:bottom w:val="none" w:sz="0" w:space="0" w:color="auto"/>
        <w:right w:val="none" w:sz="0" w:space="0" w:color="auto"/>
      </w:divBdr>
    </w:div>
    <w:div w:id="938180593">
      <w:marLeft w:val="640"/>
      <w:marRight w:val="0"/>
      <w:marTop w:val="0"/>
      <w:marBottom w:val="0"/>
      <w:divBdr>
        <w:top w:val="none" w:sz="0" w:space="0" w:color="auto"/>
        <w:left w:val="none" w:sz="0" w:space="0" w:color="auto"/>
        <w:bottom w:val="none" w:sz="0" w:space="0" w:color="auto"/>
        <w:right w:val="none" w:sz="0" w:space="0" w:color="auto"/>
      </w:divBdr>
    </w:div>
    <w:div w:id="938216670">
      <w:marLeft w:val="640"/>
      <w:marRight w:val="0"/>
      <w:marTop w:val="0"/>
      <w:marBottom w:val="0"/>
      <w:divBdr>
        <w:top w:val="none" w:sz="0" w:space="0" w:color="auto"/>
        <w:left w:val="none" w:sz="0" w:space="0" w:color="auto"/>
        <w:bottom w:val="none" w:sz="0" w:space="0" w:color="auto"/>
        <w:right w:val="none" w:sz="0" w:space="0" w:color="auto"/>
      </w:divBdr>
    </w:div>
    <w:div w:id="938366543">
      <w:marLeft w:val="640"/>
      <w:marRight w:val="0"/>
      <w:marTop w:val="0"/>
      <w:marBottom w:val="0"/>
      <w:divBdr>
        <w:top w:val="none" w:sz="0" w:space="0" w:color="auto"/>
        <w:left w:val="none" w:sz="0" w:space="0" w:color="auto"/>
        <w:bottom w:val="none" w:sz="0" w:space="0" w:color="auto"/>
        <w:right w:val="none" w:sz="0" w:space="0" w:color="auto"/>
      </w:divBdr>
    </w:div>
    <w:div w:id="938366897">
      <w:marLeft w:val="640"/>
      <w:marRight w:val="0"/>
      <w:marTop w:val="0"/>
      <w:marBottom w:val="0"/>
      <w:divBdr>
        <w:top w:val="none" w:sz="0" w:space="0" w:color="auto"/>
        <w:left w:val="none" w:sz="0" w:space="0" w:color="auto"/>
        <w:bottom w:val="none" w:sz="0" w:space="0" w:color="auto"/>
        <w:right w:val="none" w:sz="0" w:space="0" w:color="auto"/>
      </w:divBdr>
    </w:div>
    <w:div w:id="938441254">
      <w:marLeft w:val="640"/>
      <w:marRight w:val="0"/>
      <w:marTop w:val="0"/>
      <w:marBottom w:val="0"/>
      <w:divBdr>
        <w:top w:val="none" w:sz="0" w:space="0" w:color="auto"/>
        <w:left w:val="none" w:sz="0" w:space="0" w:color="auto"/>
        <w:bottom w:val="none" w:sz="0" w:space="0" w:color="auto"/>
        <w:right w:val="none" w:sz="0" w:space="0" w:color="auto"/>
      </w:divBdr>
    </w:div>
    <w:div w:id="938568366">
      <w:marLeft w:val="640"/>
      <w:marRight w:val="0"/>
      <w:marTop w:val="0"/>
      <w:marBottom w:val="0"/>
      <w:divBdr>
        <w:top w:val="none" w:sz="0" w:space="0" w:color="auto"/>
        <w:left w:val="none" w:sz="0" w:space="0" w:color="auto"/>
        <w:bottom w:val="none" w:sz="0" w:space="0" w:color="auto"/>
        <w:right w:val="none" w:sz="0" w:space="0" w:color="auto"/>
      </w:divBdr>
    </w:div>
    <w:div w:id="938608511">
      <w:marLeft w:val="640"/>
      <w:marRight w:val="0"/>
      <w:marTop w:val="0"/>
      <w:marBottom w:val="0"/>
      <w:divBdr>
        <w:top w:val="none" w:sz="0" w:space="0" w:color="auto"/>
        <w:left w:val="none" w:sz="0" w:space="0" w:color="auto"/>
        <w:bottom w:val="none" w:sz="0" w:space="0" w:color="auto"/>
        <w:right w:val="none" w:sz="0" w:space="0" w:color="auto"/>
      </w:divBdr>
    </w:div>
    <w:div w:id="938634235">
      <w:marLeft w:val="640"/>
      <w:marRight w:val="0"/>
      <w:marTop w:val="0"/>
      <w:marBottom w:val="0"/>
      <w:divBdr>
        <w:top w:val="none" w:sz="0" w:space="0" w:color="auto"/>
        <w:left w:val="none" w:sz="0" w:space="0" w:color="auto"/>
        <w:bottom w:val="none" w:sz="0" w:space="0" w:color="auto"/>
        <w:right w:val="none" w:sz="0" w:space="0" w:color="auto"/>
      </w:divBdr>
    </w:div>
    <w:div w:id="938634322">
      <w:marLeft w:val="640"/>
      <w:marRight w:val="0"/>
      <w:marTop w:val="0"/>
      <w:marBottom w:val="0"/>
      <w:divBdr>
        <w:top w:val="none" w:sz="0" w:space="0" w:color="auto"/>
        <w:left w:val="none" w:sz="0" w:space="0" w:color="auto"/>
        <w:bottom w:val="none" w:sz="0" w:space="0" w:color="auto"/>
        <w:right w:val="none" w:sz="0" w:space="0" w:color="auto"/>
      </w:divBdr>
    </w:div>
    <w:div w:id="938637182">
      <w:marLeft w:val="640"/>
      <w:marRight w:val="0"/>
      <w:marTop w:val="0"/>
      <w:marBottom w:val="0"/>
      <w:divBdr>
        <w:top w:val="none" w:sz="0" w:space="0" w:color="auto"/>
        <w:left w:val="none" w:sz="0" w:space="0" w:color="auto"/>
        <w:bottom w:val="none" w:sz="0" w:space="0" w:color="auto"/>
        <w:right w:val="none" w:sz="0" w:space="0" w:color="auto"/>
      </w:divBdr>
    </w:div>
    <w:div w:id="938637877">
      <w:marLeft w:val="640"/>
      <w:marRight w:val="0"/>
      <w:marTop w:val="0"/>
      <w:marBottom w:val="0"/>
      <w:divBdr>
        <w:top w:val="none" w:sz="0" w:space="0" w:color="auto"/>
        <w:left w:val="none" w:sz="0" w:space="0" w:color="auto"/>
        <w:bottom w:val="none" w:sz="0" w:space="0" w:color="auto"/>
        <w:right w:val="none" w:sz="0" w:space="0" w:color="auto"/>
      </w:divBdr>
    </w:div>
    <w:div w:id="938753836">
      <w:marLeft w:val="640"/>
      <w:marRight w:val="0"/>
      <w:marTop w:val="0"/>
      <w:marBottom w:val="0"/>
      <w:divBdr>
        <w:top w:val="none" w:sz="0" w:space="0" w:color="auto"/>
        <w:left w:val="none" w:sz="0" w:space="0" w:color="auto"/>
        <w:bottom w:val="none" w:sz="0" w:space="0" w:color="auto"/>
        <w:right w:val="none" w:sz="0" w:space="0" w:color="auto"/>
      </w:divBdr>
    </w:div>
    <w:div w:id="938756899">
      <w:marLeft w:val="640"/>
      <w:marRight w:val="0"/>
      <w:marTop w:val="0"/>
      <w:marBottom w:val="0"/>
      <w:divBdr>
        <w:top w:val="none" w:sz="0" w:space="0" w:color="auto"/>
        <w:left w:val="none" w:sz="0" w:space="0" w:color="auto"/>
        <w:bottom w:val="none" w:sz="0" w:space="0" w:color="auto"/>
        <w:right w:val="none" w:sz="0" w:space="0" w:color="auto"/>
      </w:divBdr>
    </w:div>
    <w:div w:id="938829765">
      <w:marLeft w:val="640"/>
      <w:marRight w:val="0"/>
      <w:marTop w:val="0"/>
      <w:marBottom w:val="0"/>
      <w:divBdr>
        <w:top w:val="none" w:sz="0" w:space="0" w:color="auto"/>
        <w:left w:val="none" w:sz="0" w:space="0" w:color="auto"/>
        <w:bottom w:val="none" w:sz="0" w:space="0" w:color="auto"/>
        <w:right w:val="none" w:sz="0" w:space="0" w:color="auto"/>
      </w:divBdr>
    </w:div>
    <w:div w:id="938830205">
      <w:marLeft w:val="640"/>
      <w:marRight w:val="0"/>
      <w:marTop w:val="0"/>
      <w:marBottom w:val="0"/>
      <w:divBdr>
        <w:top w:val="none" w:sz="0" w:space="0" w:color="auto"/>
        <w:left w:val="none" w:sz="0" w:space="0" w:color="auto"/>
        <w:bottom w:val="none" w:sz="0" w:space="0" w:color="auto"/>
        <w:right w:val="none" w:sz="0" w:space="0" w:color="auto"/>
      </w:divBdr>
    </w:div>
    <w:div w:id="938833402">
      <w:marLeft w:val="640"/>
      <w:marRight w:val="0"/>
      <w:marTop w:val="0"/>
      <w:marBottom w:val="0"/>
      <w:divBdr>
        <w:top w:val="none" w:sz="0" w:space="0" w:color="auto"/>
        <w:left w:val="none" w:sz="0" w:space="0" w:color="auto"/>
        <w:bottom w:val="none" w:sz="0" w:space="0" w:color="auto"/>
        <w:right w:val="none" w:sz="0" w:space="0" w:color="auto"/>
      </w:divBdr>
    </w:div>
    <w:div w:id="938871897">
      <w:marLeft w:val="640"/>
      <w:marRight w:val="0"/>
      <w:marTop w:val="0"/>
      <w:marBottom w:val="0"/>
      <w:divBdr>
        <w:top w:val="none" w:sz="0" w:space="0" w:color="auto"/>
        <w:left w:val="none" w:sz="0" w:space="0" w:color="auto"/>
        <w:bottom w:val="none" w:sz="0" w:space="0" w:color="auto"/>
        <w:right w:val="none" w:sz="0" w:space="0" w:color="auto"/>
      </w:divBdr>
    </w:div>
    <w:div w:id="938872011">
      <w:marLeft w:val="640"/>
      <w:marRight w:val="0"/>
      <w:marTop w:val="0"/>
      <w:marBottom w:val="0"/>
      <w:divBdr>
        <w:top w:val="none" w:sz="0" w:space="0" w:color="auto"/>
        <w:left w:val="none" w:sz="0" w:space="0" w:color="auto"/>
        <w:bottom w:val="none" w:sz="0" w:space="0" w:color="auto"/>
        <w:right w:val="none" w:sz="0" w:space="0" w:color="auto"/>
      </w:divBdr>
    </w:div>
    <w:div w:id="938872344">
      <w:marLeft w:val="640"/>
      <w:marRight w:val="0"/>
      <w:marTop w:val="0"/>
      <w:marBottom w:val="0"/>
      <w:divBdr>
        <w:top w:val="none" w:sz="0" w:space="0" w:color="auto"/>
        <w:left w:val="none" w:sz="0" w:space="0" w:color="auto"/>
        <w:bottom w:val="none" w:sz="0" w:space="0" w:color="auto"/>
        <w:right w:val="none" w:sz="0" w:space="0" w:color="auto"/>
      </w:divBdr>
    </w:div>
    <w:div w:id="938947291">
      <w:marLeft w:val="640"/>
      <w:marRight w:val="0"/>
      <w:marTop w:val="0"/>
      <w:marBottom w:val="0"/>
      <w:divBdr>
        <w:top w:val="none" w:sz="0" w:space="0" w:color="auto"/>
        <w:left w:val="none" w:sz="0" w:space="0" w:color="auto"/>
        <w:bottom w:val="none" w:sz="0" w:space="0" w:color="auto"/>
        <w:right w:val="none" w:sz="0" w:space="0" w:color="auto"/>
      </w:divBdr>
    </w:div>
    <w:div w:id="938947430">
      <w:marLeft w:val="640"/>
      <w:marRight w:val="0"/>
      <w:marTop w:val="0"/>
      <w:marBottom w:val="0"/>
      <w:divBdr>
        <w:top w:val="none" w:sz="0" w:space="0" w:color="auto"/>
        <w:left w:val="none" w:sz="0" w:space="0" w:color="auto"/>
        <w:bottom w:val="none" w:sz="0" w:space="0" w:color="auto"/>
        <w:right w:val="none" w:sz="0" w:space="0" w:color="auto"/>
      </w:divBdr>
    </w:div>
    <w:div w:id="938949818">
      <w:marLeft w:val="640"/>
      <w:marRight w:val="0"/>
      <w:marTop w:val="0"/>
      <w:marBottom w:val="0"/>
      <w:divBdr>
        <w:top w:val="none" w:sz="0" w:space="0" w:color="auto"/>
        <w:left w:val="none" w:sz="0" w:space="0" w:color="auto"/>
        <w:bottom w:val="none" w:sz="0" w:space="0" w:color="auto"/>
        <w:right w:val="none" w:sz="0" w:space="0" w:color="auto"/>
      </w:divBdr>
    </w:div>
    <w:div w:id="939030118">
      <w:marLeft w:val="640"/>
      <w:marRight w:val="0"/>
      <w:marTop w:val="0"/>
      <w:marBottom w:val="0"/>
      <w:divBdr>
        <w:top w:val="none" w:sz="0" w:space="0" w:color="auto"/>
        <w:left w:val="none" w:sz="0" w:space="0" w:color="auto"/>
        <w:bottom w:val="none" w:sz="0" w:space="0" w:color="auto"/>
        <w:right w:val="none" w:sz="0" w:space="0" w:color="auto"/>
      </w:divBdr>
    </w:div>
    <w:div w:id="939070271">
      <w:marLeft w:val="640"/>
      <w:marRight w:val="0"/>
      <w:marTop w:val="0"/>
      <w:marBottom w:val="0"/>
      <w:divBdr>
        <w:top w:val="none" w:sz="0" w:space="0" w:color="auto"/>
        <w:left w:val="none" w:sz="0" w:space="0" w:color="auto"/>
        <w:bottom w:val="none" w:sz="0" w:space="0" w:color="auto"/>
        <w:right w:val="none" w:sz="0" w:space="0" w:color="auto"/>
      </w:divBdr>
    </w:div>
    <w:div w:id="939097799">
      <w:marLeft w:val="640"/>
      <w:marRight w:val="0"/>
      <w:marTop w:val="0"/>
      <w:marBottom w:val="0"/>
      <w:divBdr>
        <w:top w:val="none" w:sz="0" w:space="0" w:color="auto"/>
        <w:left w:val="none" w:sz="0" w:space="0" w:color="auto"/>
        <w:bottom w:val="none" w:sz="0" w:space="0" w:color="auto"/>
        <w:right w:val="none" w:sz="0" w:space="0" w:color="auto"/>
      </w:divBdr>
    </w:div>
    <w:div w:id="939140191">
      <w:marLeft w:val="640"/>
      <w:marRight w:val="0"/>
      <w:marTop w:val="0"/>
      <w:marBottom w:val="0"/>
      <w:divBdr>
        <w:top w:val="none" w:sz="0" w:space="0" w:color="auto"/>
        <w:left w:val="none" w:sz="0" w:space="0" w:color="auto"/>
        <w:bottom w:val="none" w:sz="0" w:space="0" w:color="auto"/>
        <w:right w:val="none" w:sz="0" w:space="0" w:color="auto"/>
      </w:divBdr>
    </w:div>
    <w:div w:id="939214426">
      <w:marLeft w:val="640"/>
      <w:marRight w:val="0"/>
      <w:marTop w:val="0"/>
      <w:marBottom w:val="0"/>
      <w:divBdr>
        <w:top w:val="none" w:sz="0" w:space="0" w:color="auto"/>
        <w:left w:val="none" w:sz="0" w:space="0" w:color="auto"/>
        <w:bottom w:val="none" w:sz="0" w:space="0" w:color="auto"/>
        <w:right w:val="none" w:sz="0" w:space="0" w:color="auto"/>
      </w:divBdr>
    </w:div>
    <w:div w:id="939220181">
      <w:marLeft w:val="640"/>
      <w:marRight w:val="0"/>
      <w:marTop w:val="0"/>
      <w:marBottom w:val="0"/>
      <w:divBdr>
        <w:top w:val="none" w:sz="0" w:space="0" w:color="auto"/>
        <w:left w:val="none" w:sz="0" w:space="0" w:color="auto"/>
        <w:bottom w:val="none" w:sz="0" w:space="0" w:color="auto"/>
        <w:right w:val="none" w:sz="0" w:space="0" w:color="auto"/>
      </w:divBdr>
    </w:div>
    <w:div w:id="939221806">
      <w:marLeft w:val="640"/>
      <w:marRight w:val="0"/>
      <w:marTop w:val="0"/>
      <w:marBottom w:val="0"/>
      <w:divBdr>
        <w:top w:val="none" w:sz="0" w:space="0" w:color="auto"/>
        <w:left w:val="none" w:sz="0" w:space="0" w:color="auto"/>
        <w:bottom w:val="none" w:sz="0" w:space="0" w:color="auto"/>
        <w:right w:val="none" w:sz="0" w:space="0" w:color="auto"/>
      </w:divBdr>
    </w:div>
    <w:div w:id="939222415">
      <w:marLeft w:val="640"/>
      <w:marRight w:val="0"/>
      <w:marTop w:val="0"/>
      <w:marBottom w:val="0"/>
      <w:divBdr>
        <w:top w:val="none" w:sz="0" w:space="0" w:color="auto"/>
        <w:left w:val="none" w:sz="0" w:space="0" w:color="auto"/>
        <w:bottom w:val="none" w:sz="0" w:space="0" w:color="auto"/>
        <w:right w:val="none" w:sz="0" w:space="0" w:color="auto"/>
      </w:divBdr>
    </w:div>
    <w:div w:id="939223105">
      <w:marLeft w:val="640"/>
      <w:marRight w:val="0"/>
      <w:marTop w:val="0"/>
      <w:marBottom w:val="0"/>
      <w:divBdr>
        <w:top w:val="none" w:sz="0" w:space="0" w:color="auto"/>
        <w:left w:val="none" w:sz="0" w:space="0" w:color="auto"/>
        <w:bottom w:val="none" w:sz="0" w:space="0" w:color="auto"/>
        <w:right w:val="none" w:sz="0" w:space="0" w:color="auto"/>
      </w:divBdr>
    </w:div>
    <w:div w:id="939333381">
      <w:marLeft w:val="640"/>
      <w:marRight w:val="0"/>
      <w:marTop w:val="0"/>
      <w:marBottom w:val="0"/>
      <w:divBdr>
        <w:top w:val="none" w:sz="0" w:space="0" w:color="auto"/>
        <w:left w:val="none" w:sz="0" w:space="0" w:color="auto"/>
        <w:bottom w:val="none" w:sz="0" w:space="0" w:color="auto"/>
        <w:right w:val="none" w:sz="0" w:space="0" w:color="auto"/>
      </w:divBdr>
    </w:div>
    <w:div w:id="939339862">
      <w:marLeft w:val="640"/>
      <w:marRight w:val="0"/>
      <w:marTop w:val="0"/>
      <w:marBottom w:val="0"/>
      <w:divBdr>
        <w:top w:val="none" w:sz="0" w:space="0" w:color="auto"/>
        <w:left w:val="none" w:sz="0" w:space="0" w:color="auto"/>
        <w:bottom w:val="none" w:sz="0" w:space="0" w:color="auto"/>
        <w:right w:val="none" w:sz="0" w:space="0" w:color="auto"/>
      </w:divBdr>
    </w:div>
    <w:div w:id="939409782">
      <w:marLeft w:val="640"/>
      <w:marRight w:val="0"/>
      <w:marTop w:val="0"/>
      <w:marBottom w:val="0"/>
      <w:divBdr>
        <w:top w:val="none" w:sz="0" w:space="0" w:color="auto"/>
        <w:left w:val="none" w:sz="0" w:space="0" w:color="auto"/>
        <w:bottom w:val="none" w:sz="0" w:space="0" w:color="auto"/>
        <w:right w:val="none" w:sz="0" w:space="0" w:color="auto"/>
      </w:divBdr>
    </w:div>
    <w:div w:id="939411572">
      <w:marLeft w:val="640"/>
      <w:marRight w:val="0"/>
      <w:marTop w:val="0"/>
      <w:marBottom w:val="0"/>
      <w:divBdr>
        <w:top w:val="none" w:sz="0" w:space="0" w:color="auto"/>
        <w:left w:val="none" w:sz="0" w:space="0" w:color="auto"/>
        <w:bottom w:val="none" w:sz="0" w:space="0" w:color="auto"/>
        <w:right w:val="none" w:sz="0" w:space="0" w:color="auto"/>
      </w:divBdr>
    </w:div>
    <w:div w:id="939413487">
      <w:marLeft w:val="640"/>
      <w:marRight w:val="0"/>
      <w:marTop w:val="0"/>
      <w:marBottom w:val="0"/>
      <w:divBdr>
        <w:top w:val="none" w:sz="0" w:space="0" w:color="auto"/>
        <w:left w:val="none" w:sz="0" w:space="0" w:color="auto"/>
        <w:bottom w:val="none" w:sz="0" w:space="0" w:color="auto"/>
        <w:right w:val="none" w:sz="0" w:space="0" w:color="auto"/>
      </w:divBdr>
    </w:div>
    <w:div w:id="939486384">
      <w:marLeft w:val="640"/>
      <w:marRight w:val="0"/>
      <w:marTop w:val="0"/>
      <w:marBottom w:val="0"/>
      <w:divBdr>
        <w:top w:val="none" w:sz="0" w:space="0" w:color="auto"/>
        <w:left w:val="none" w:sz="0" w:space="0" w:color="auto"/>
        <w:bottom w:val="none" w:sz="0" w:space="0" w:color="auto"/>
        <w:right w:val="none" w:sz="0" w:space="0" w:color="auto"/>
      </w:divBdr>
    </w:div>
    <w:div w:id="939529079">
      <w:marLeft w:val="640"/>
      <w:marRight w:val="0"/>
      <w:marTop w:val="0"/>
      <w:marBottom w:val="0"/>
      <w:divBdr>
        <w:top w:val="none" w:sz="0" w:space="0" w:color="auto"/>
        <w:left w:val="none" w:sz="0" w:space="0" w:color="auto"/>
        <w:bottom w:val="none" w:sz="0" w:space="0" w:color="auto"/>
        <w:right w:val="none" w:sz="0" w:space="0" w:color="auto"/>
      </w:divBdr>
    </w:div>
    <w:div w:id="939531269">
      <w:marLeft w:val="640"/>
      <w:marRight w:val="0"/>
      <w:marTop w:val="0"/>
      <w:marBottom w:val="0"/>
      <w:divBdr>
        <w:top w:val="none" w:sz="0" w:space="0" w:color="auto"/>
        <w:left w:val="none" w:sz="0" w:space="0" w:color="auto"/>
        <w:bottom w:val="none" w:sz="0" w:space="0" w:color="auto"/>
        <w:right w:val="none" w:sz="0" w:space="0" w:color="auto"/>
      </w:divBdr>
    </w:div>
    <w:div w:id="939533021">
      <w:marLeft w:val="640"/>
      <w:marRight w:val="0"/>
      <w:marTop w:val="0"/>
      <w:marBottom w:val="0"/>
      <w:divBdr>
        <w:top w:val="none" w:sz="0" w:space="0" w:color="auto"/>
        <w:left w:val="none" w:sz="0" w:space="0" w:color="auto"/>
        <w:bottom w:val="none" w:sz="0" w:space="0" w:color="auto"/>
        <w:right w:val="none" w:sz="0" w:space="0" w:color="auto"/>
      </w:divBdr>
    </w:div>
    <w:div w:id="939602278">
      <w:marLeft w:val="640"/>
      <w:marRight w:val="0"/>
      <w:marTop w:val="0"/>
      <w:marBottom w:val="0"/>
      <w:divBdr>
        <w:top w:val="none" w:sz="0" w:space="0" w:color="auto"/>
        <w:left w:val="none" w:sz="0" w:space="0" w:color="auto"/>
        <w:bottom w:val="none" w:sz="0" w:space="0" w:color="auto"/>
        <w:right w:val="none" w:sz="0" w:space="0" w:color="auto"/>
      </w:divBdr>
    </w:div>
    <w:div w:id="939606176">
      <w:marLeft w:val="640"/>
      <w:marRight w:val="0"/>
      <w:marTop w:val="0"/>
      <w:marBottom w:val="0"/>
      <w:divBdr>
        <w:top w:val="none" w:sz="0" w:space="0" w:color="auto"/>
        <w:left w:val="none" w:sz="0" w:space="0" w:color="auto"/>
        <w:bottom w:val="none" w:sz="0" w:space="0" w:color="auto"/>
        <w:right w:val="none" w:sz="0" w:space="0" w:color="auto"/>
      </w:divBdr>
    </w:div>
    <w:div w:id="939676622">
      <w:marLeft w:val="640"/>
      <w:marRight w:val="0"/>
      <w:marTop w:val="0"/>
      <w:marBottom w:val="0"/>
      <w:divBdr>
        <w:top w:val="none" w:sz="0" w:space="0" w:color="auto"/>
        <w:left w:val="none" w:sz="0" w:space="0" w:color="auto"/>
        <w:bottom w:val="none" w:sz="0" w:space="0" w:color="auto"/>
        <w:right w:val="none" w:sz="0" w:space="0" w:color="auto"/>
      </w:divBdr>
    </w:div>
    <w:div w:id="939684479">
      <w:marLeft w:val="640"/>
      <w:marRight w:val="0"/>
      <w:marTop w:val="0"/>
      <w:marBottom w:val="0"/>
      <w:divBdr>
        <w:top w:val="none" w:sz="0" w:space="0" w:color="auto"/>
        <w:left w:val="none" w:sz="0" w:space="0" w:color="auto"/>
        <w:bottom w:val="none" w:sz="0" w:space="0" w:color="auto"/>
        <w:right w:val="none" w:sz="0" w:space="0" w:color="auto"/>
      </w:divBdr>
    </w:div>
    <w:div w:id="939722558">
      <w:marLeft w:val="640"/>
      <w:marRight w:val="0"/>
      <w:marTop w:val="0"/>
      <w:marBottom w:val="0"/>
      <w:divBdr>
        <w:top w:val="none" w:sz="0" w:space="0" w:color="auto"/>
        <w:left w:val="none" w:sz="0" w:space="0" w:color="auto"/>
        <w:bottom w:val="none" w:sz="0" w:space="0" w:color="auto"/>
        <w:right w:val="none" w:sz="0" w:space="0" w:color="auto"/>
      </w:divBdr>
    </w:div>
    <w:div w:id="939798021">
      <w:marLeft w:val="640"/>
      <w:marRight w:val="0"/>
      <w:marTop w:val="0"/>
      <w:marBottom w:val="0"/>
      <w:divBdr>
        <w:top w:val="none" w:sz="0" w:space="0" w:color="auto"/>
        <w:left w:val="none" w:sz="0" w:space="0" w:color="auto"/>
        <w:bottom w:val="none" w:sz="0" w:space="0" w:color="auto"/>
        <w:right w:val="none" w:sz="0" w:space="0" w:color="auto"/>
      </w:divBdr>
    </w:div>
    <w:div w:id="939798357">
      <w:marLeft w:val="640"/>
      <w:marRight w:val="0"/>
      <w:marTop w:val="0"/>
      <w:marBottom w:val="0"/>
      <w:divBdr>
        <w:top w:val="none" w:sz="0" w:space="0" w:color="auto"/>
        <w:left w:val="none" w:sz="0" w:space="0" w:color="auto"/>
        <w:bottom w:val="none" w:sz="0" w:space="0" w:color="auto"/>
        <w:right w:val="none" w:sz="0" w:space="0" w:color="auto"/>
      </w:divBdr>
    </w:div>
    <w:div w:id="939802464">
      <w:marLeft w:val="640"/>
      <w:marRight w:val="0"/>
      <w:marTop w:val="0"/>
      <w:marBottom w:val="0"/>
      <w:divBdr>
        <w:top w:val="none" w:sz="0" w:space="0" w:color="auto"/>
        <w:left w:val="none" w:sz="0" w:space="0" w:color="auto"/>
        <w:bottom w:val="none" w:sz="0" w:space="0" w:color="auto"/>
        <w:right w:val="none" w:sz="0" w:space="0" w:color="auto"/>
      </w:divBdr>
    </w:div>
    <w:div w:id="939803102">
      <w:marLeft w:val="640"/>
      <w:marRight w:val="0"/>
      <w:marTop w:val="0"/>
      <w:marBottom w:val="0"/>
      <w:divBdr>
        <w:top w:val="none" w:sz="0" w:space="0" w:color="auto"/>
        <w:left w:val="none" w:sz="0" w:space="0" w:color="auto"/>
        <w:bottom w:val="none" w:sz="0" w:space="0" w:color="auto"/>
        <w:right w:val="none" w:sz="0" w:space="0" w:color="auto"/>
      </w:divBdr>
    </w:div>
    <w:div w:id="939946915">
      <w:marLeft w:val="640"/>
      <w:marRight w:val="0"/>
      <w:marTop w:val="0"/>
      <w:marBottom w:val="0"/>
      <w:divBdr>
        <w:top w:val="none" w:sz="0" w:space="0" w:color="auto"/>
        <w:left w:val="none" w:sz="0" w:space="0" w:color="auto"/>
        <w:bottom w:val="none" w:sz="0" w:space="0" w:color="auto"/>
        <w:right w:val="none" w:sz="0" w:space="0" w:color="auto"/>
      </w:divBdr>
    </w:div>
    <w:div w:id="939947223">
      <w:marLeft w:val="640"/>
      <w:marRight w:val="0"/>
      <w:marTop w:val="0"/>
      <w:marBottom w:val="0"/>
      <w:divBdr>
        <w:top w:val="none" w:sz="0" w:space="0" w:color="auto"/>
        <w:left w:val="none" w:sz="0" w:space="0" w:color="auto"/>
        <w:bottom w:val="none" w:sz="0" w:space="0" w:color="auto"/>
        <w:right w:val="none" w:sz="0" w:space="0" w:color="auto"/>
      </w:divBdr>
    </w:div>
    <w:div w:id="939948849">
      <w:marLeft w:val="640"/>
      <w:marRight w:val="0"/>
      <w:marTop w:val="0"/>
      <w:marBottom w:val="0"/>
      <w:divBdr>
        <w:top w:val="none" w:sz="0" w:space="0" w:color="auto"/>
        <w:left w:val="none" w:sz="0" w:space="0" w:color="auto"/>
        <w:bottom w:val="none" w:sz="0" w:space="0" w:color="auto"/>
        <w:right w:val="none" w:sz="0" w:space="0" w:color="auto"/>
      </w:divBdr>
    </w:div>
    <w:div w:id="939949804">
      <w:marLeft w:val="640"/>
      <w:marRight w:val="0"/>
      <w:marTop w:val="0"/>
      <w:marBottom w:val="0"/>
      <w:divBdr>
        <w:top w:val="none" w:sz="0" w:space="0" w:color="auto"/>
        <w:left w:val="none" w:sz="0" w:space="0" w:color="auto"/>
        <w:bottom w:val="none" w:sz="0" w:space="0" w:color="auto"/>
        <w:right w:val="none" w:sz="0" w:space="0" w:color="auto"/>
      </w:divBdr>
    </w:div>
    <w:div w:id="939949923">
      <w:marLeft w:val="640"/>
      <w:marRight w:val="0"/>
      <w:marTop w:val="0"/>
      <w:marBottom w:val="0"/>
      <w:divBdr>
        <w:top w:val="none" w:sz="0" w:space="0" w:color="auto"/>
        <w:left w:val="none" w:sz="0" w:space="0" w:color="auto"/>
        <w:bottom w:val="none" w:sz="0" w:space="0" w:color="auto"/>
        <w:right w:val="none" w:sz="0" w:space="0" w:color="auto"/>
      </w:divBdr>
    </w:div>
    <w:div w:id="939988778">
      <w:marLeft w:val="640"/>
      <w:marRight w:val="0"/>
      <w:marTop w:val="0"/>
      <w:marBottom w:val="0"/>
      <w:divBdr>
        <w:top w:val="none" w:sz="0" w:space="0" w:color="auto"/>
        <w:left w:val="none" w:sz="0" w:space="0" w:color="auto"/>
        <w:bottom w:val="none" w:sz="0" w:space="0" w:color="auto"/>
        <w:right w:val="none" w:sz="0" w:space="0" w:color="auto"/>
      </w:divBdr>
    </w:div>
    <w:div w:id="939989850">
      <w:marLeft w:val="640"/>
      <w:marRight w:val="0"/>
      <w:marTop w:val="0"/>
      <w:marBottom w:val="0"/>
      <w:divBdr>
        <w:top w:val="none" w:sz="0" w:space="0" w:color="auto"/>
        <w:left w:val="none" w:sz="0" w:space="0" w:color="auto"/>
        <w:bottom w:val="none" w:sz="0" w:space="0" w:color="auto"/>
        <w:right w:val="none" w:sz="0" w:space="0" w:color="auto"/>
      </w:divBdr>
    </w:div>
    <w:div w:id="940065245">
      <w:marLeft w:val="640"/>
      <w:marRight w:val="0"/>
      <w:marTop w:val="0"/>
      <w:marBottom w:val="0"/>
      <w:divBdr>
        <w:top w:val="none" w:sz="0" w:space="0" w:color="auto"/>
        <w:left w:val="none" w:sz="0" w:space="0" w:color="auto"/>
        <w:bottom w:val="none" w:sz="0" w:space="0" w:color="auto"/>
        <w:right w:val="none" w:sz="0" w:space="0" w:color="auto"/>
      </w:divBdr>
    </w:div>
    <w:div w:id="940067477">
      <w:marLeft w:val="640"/>
      <w:marRight w:val="0"/>
      <w:marTop w:val="0"/>
      <w:marBottom w:val="0"/>
      <w:divBdr>
        <w:top w:val="none" w:sz="0" w:space="0" w:color="auto"/>
        <w:left w:val="none" w:sz="0" w:space="0" w:color="auto"/>
        <w:bottom w:val="none" w:sz="0" w:space="0" w:color="auto"/>
        <w:right w:val="none" w:sz="0" w:space="0" w:color="auto"/>
      </w:divBdr>
    </w:div>
    <w:div w:id="940069415">
      <w:marLeft w:val="640"/>
      <w:marRight w:val="0"/>
      <w:marTop w:val="0"/>
      <w:marBottom w:val="0"/>
      <w:divBdr>
        <w:top w:val="none" w:sz="0" w:space="0" w:color="auto"/>
        <w:left w:val="none" w:sz="0" w:space="0" w:color="auto"/>
        <w:bottom w:val="none" w:sz="0" w:space="0" w:color="auto"/>
        <w:right w:val="none" w:sz="0" w:space="0" w:color="auto"/>
      </w:divBdr>
    </w:div>
    <w:div w:id="940071577">
      <w:marLeft w:val="640"/>
      <w:marRight w:val="0"/>
      <w:marTop w:val="0"/>
      <w:marBottom w:val="0"/>
      <w:divBdr>
        <w:top w:val="none" w:sz="0" w:space="0" w:color="auto"/>
        <w:left w:val="none" w:sz="0" w:space="0" w:color="auto"/>
        <w:bottom w:val="none" w:sz="0" w:space="0" w:color="auto"/>
        <w:right w:val="none" w:sz="0" w:space="0" w:color="auto"/>
      </w:divBdr>
    </w:div>
    <w:div w:id="940139041">
      <w:marLeft w:val="640"/>
      <w:marRight w:val="0"/>
      <w:marTop w:val="0"/>
      <w:marBottom w:val="0"/>
      <w:divBdr>
        <w:top w:val="none" w:sz="0" w:space="0" w:color="auto"/>
        <w:left w:val="none" w:sz="0" w:space="0" w:color="auto"/>
        <w:bottom w:val="none" w:sz="0" w:space="0" w:color="auto"/>
        <w:right w:val="none" w:sz="0" w:space="0" w:color="auto"/>
      </w:divBdr>
    </w:div>
    <w:div w:id="940141866">
      <w:marLeft w:val="640"/>
      <w:marRight w:val="0"/>
      <w:marTop w:val="0"/>
      <w:marBottom w:val="0"/>
      <w:divBdr>
        <w:top w:val="none" w:sz="0" w:space="0" w:color="auto"/>
        <w:left w:val="none" w:sz="0" w:space="0" w:color="auto"/>
        <w:bottom w:val="none" w:sz="0" w:space="0" w:color="auto"/>
        <w:right w:val="none" w:sz="0" w:space="0" w:color="auto"/>
      </w:divBdr>
    </w:div>
    <w:div w:id="940142392">
      <w:marLeft w:val="640"/>
      <w:marRight w:val="0"/>
      <w:marTop w:val="0"/>
      <w:marBottom w:val="0"/>
      <w:divBdr>
        <w:top w:val="none" w:sz="0" w:space="0" w:color="auto"/>
        <w:left w:val="none" w:sz="0" w:space="0" w:color="auto"/>
        <w:bottom w:val="none" w:sz="0" w:space="0" w:color="auto"/>
        <w:right w:val="none" w:sz="0" w:space="0" w:color="auto"/>
      </w:divBdr>
    </w:div>
    <w:div w:id="940144531">
      <w:marLeft w:val="640"/>
      <w:marRight w:val="0"/>
      <w:marTop w:val="0"/>
      <w:marBottom w:val="0"/>
      <w:divBdr>
        <w:top w:val="none" w:sz="0" w:space="0" w:color="auto"/>
        <w:left w:val="none" w:sz="0" w:space="0" w:color="auto"/>
        <w:bottom w:val="none" w:sz="0" w:space="0" w:color="auto"/>
        <w:right w:val="none" w:sz="0" w:space="0" w:color="auto"/>
      </w:divBdr>
    </w:div>
    <w:div w:id="940180870">
      <w:marLeft w:val="640"/>
      <w:marRight w:val="0"/>
      <w:marTop w:val="0"/>
      <w:marBottom w:val="0"/>
      <w:divBdr>
        <w:top w:val="none" w:sz="0" w:space="0" w:color="auto"/>
        <w:left w:val="none" w:sz="0" w:space="0" w:color="auto"/>
        <w:bottom w:val="none" w:sz="0" w:space="0" w:color="auto"/>
        <w:right w:val="none" w:sz="0" w:space="0" w:color="auto"/>
      </w:divBdr>
    </w:div>
    <w:div w:id="940259198">
      <w:marLeft w:val="640"/>
      <w:marRight w:val="0"/>
      <w:marTop w:val="0"/>
      <w:marBottom w:val="0"/>
      <w:divBdr>
        <w:top w:val="none" w:sz="0" w:space="0" w:color="auto"/>
        <w:left w:val="none" w:sz="0" w:space="0" w:color="auto"/>
        <w:bottom w:val="none" w:sz="0" w:space="0" w:color="auto"/>
        <w:right w:val="none" w:sz="0" w:space="0" w:color="auto"/>
      </w:divBdr>
    </w:div>
    <w:div w:id="940259561">
      <w:marLeft w:val="640"/>
      <w:marRight w:val="0"/>
      <w:marTop w:val="0"/>
      <w:marBottom w:val="0"/>
      <w:divBdr>
        <w:top w:val="none" w:sz="0" w:space="0" w:color="auto"/>
        <w:left w:val="none" w:sz="0" w:space="0" w:color="auto"/>
        <w:bottom w:val="none" w:sz="0" w:space="0" w:color="auto"/>
        <w:right w:val="none" w:sz="0" w:space="0" w:color="auto"/>
      </w:divBdr>
    </w:div>
    <w:div w:id="940263781">
      <w:marLeft w:val="640"/>
      <w:marRight w:val="0"/>
      <w:marTop w:val="0"/>
      <w:marBottom w:val="0"/>
      <w:divBdr>
        <w:top w:val="none" w:sz="0" w:space="0" w:color="auto"/>
        <w:left w:val="none" w:sz="0" w:space="0" w:color="auto"/>
        <w:bottom w:val="none" w:sz="0" w:space="0" w:color="auto"/>
        <w:right w:val="none" w:sz="0" w:space="0" w:color="auto"/>
      </w:divBdr>
    </w:div>
    <w:div w:id="940331789">
      <w:marLeft w:val="640"/>
      <w:marRight w:val="0"/>
      <w:marTop w:val="0"/>
      <w:marBottom w:val="0"/>
      <w:divBdr>
        <w:top w:val="none" w:sz="0" w:space="0" w:color="auto"/>
        <w:left w:val="none" w:sz="0" w:space="0" w:color="auto"/>
        <w:bottom w:val="none" w:sz="0" w:space="0" w:color="auto"/>
        <w:right w:val="none" w:sz="0" w:space="0" w:color="auto"/>
      </w:divBdr>
    </w:div>
    <w:div w:id="940332286">
      <w:marLeft w:val="640"/>
      <w:marRight w:val="0"/>
      <w:marTop w:val="0"/>
      <w:marBottom w:val="0"/>
      <w:divBdr>
        <w:top w:val="none" w:sz="0" w:space="0" w:color="auto"/>
        <w:left w:val="none" w:sz="0" w:space="0" w:color="auto"/>
        <w:bottom w:val="none" w:sz="0" w:space="0" w:color="auto"/>
        <w:right w:val="none" w:sz="0" w:space="0" w:color="auto"/>
      </w:divBdr>
    </w:div>
    <w:div w:id="940383331">
      <w:marLeft w:val="640"/>
      <w:marRight w:val="0"/>
      <w:marTop w:val="0"/>
      <w:marBottom w:val="0"/>
      <w:divBdr>
        <w:top w:val="none" w:sz="0" w:space="0" w:color="auto"/>
        <w:left w:val="none" w:sz="0" w:space="0" w:color="auto"/>
        <w:bottom w:val="none" w:sz="0" w:space="0" w:color="auto"/>
        <w:right w:val="none" w:sz="0" w:space="0" w:color="auto"/>
      </w:divBdr>
    </w:div>
    <w:div w:id="940525692">
      <w:marLeft w:val="640"/>
      <w:marRight w:val="0"/>
      <w:marTop w:val="0"/>
      <w:marBottom w:val="0"/>
      <w:divBdr>
        <w:top w:val="none" w:sz="0" w:space="0" w:color="auto"/>
        <w:left w:val="none" w:sz="0" w:space="0" w:color="auto"/>
        <w:bottom w:val="none" w:sz="0" w:space="0" w:color="auto"/>
        <w:right w:val="none" w:sz="0" w:space="0" w:color="auto"/>
      </w:divBdr>
    </w:div>
    <w:div w:id="940527407">
      <w:marLeft w:val="640"/>
      <w:marRight w:val="0"/>
      <w:marTop w:val="0"/>
      <w:marBottom w:val="0"/>
      <w:divBdr>
        <w:top w:val="none" w:sz="0" w:space="0" w:color="auto"/>
        <w:left w:val="none" w:sz="0" w:space="0" w:color="auto"/>
        <w:bottom w:val="none" w:sz="0" w:space="0" w:color="auto"/>
        <w:right w:val="none" w:sz="0" w:space="0" w:color="auto"/>
      </w:divBdr>
    </w:div>
    <w:div w:id="940532656">
      <w:marLeft w:val="640"/>
      <w:marRight w:val="0"/>
      <w:marTop w:val="0"/>
      <w:marBottom w:val="0"/>
      <w:divBdr>
        <w:top w:val="none" w:sz="0" w:space="0" w:color="auto"/>
        <w:left w:val="none" w:sz="0" w:space="0" w:color="auto"/>
        <w:bottom w:val="none" w:sz="0" w:space="0" w:color="auto"/>
        <w:right w:val="none" w:sz="0" w:space="0" w:color="auto"/>
      </w:divBdr>
    </w:div>
    <w:div w:id="940532977">
      <w:marLeft w:val="640"/>
      <w:marRight w:val="0"/>
      <w:marTop w:val="0"/>
      <w:marBottom w:val="0"/>
      <w:divBdr>
        <w:top w:val="none" w:sz="0" w:space="0" w:color="auto"/>
        <w:left w:val="none" w:sz="0" w:space="0" w:color="auto"/>
        <w:bottom w:val="none" w:sz="0" w:space="0" w:color="auto"/>
        <w:right w:val="none" w:sz="0" w:space="0" w:color="auto"/>
      </w:divBdr>
    </w:div>
    <w:div w:id="940572745">
      <w:marLeft w:val="640"/>
      <w:marRight w:val="0"/>
      <w:marTop w:val="0"/>
      <w:marBottom w:val="0"/>
      <w:divBdr>
        <w:top w:val="none" w:sz="0" w:space="0" w:color="auto"/>
        <w:left w:val="none" w:sz="0" w:space="0" w:color="auto"/>
        <w:bottom w:val="none" w:sz="0" w:space="0" w:color="auto"/>
        <w:right w:val="none" w:sz="0" w:space="0" w:color="auto"/>
      </w:divBdr>
    </w:div>
    <w:div w:id="940642459">
      <w:marLeft w:val="640"/>
      <w:marRight w:val="0"/>
      <w:marTop w:val="0"/>
      <w:marBottom w:val="0"/>
      <w:divBdr>
        <w:top w:val="none" w:sz="0" w:space="0" w:color="auto"/>
        <w:left w:val="none" w:sz="0" w:space="0" w:color="auto"/>
        <w:bottom w:val="none" w:sz="0" w:space="0" w:color="auto"/>
        <w:right w:val="none" w:sz="0" w:space="0" w:color="auto"/>
      </w:divBdr>
    </w:div>
    <w:div w:id="940718722">
      <w:marLeft w:val="640"/>
      <w:marRight w:val="0"/>
      <w:marTop w:val="0"/>
      <w:marBottom w:val="0"/>
      <w:divBdr>
        <w:top w:val="none" w:sz="0" w:space="0" w:color="auto"/>
        <w:left w:val="none" w:sz="0" w:space="0" w:color="auto"/>
        <w:bottom w:val="none" w:sz="0" w:space="0" w:color="auto"/>
        <w:right w:val="none" w:sz="0" w:space="0" w:color="auto"/>
      </w:divBdr>
    </w:div>
    <w:div w:id="940720132">
      <w:marLeft w:val="640"/>
      <w:marRight w:val="0"/>
      <w:marTop w:val="0"/>
      <w:marBottom w:val="0"/>
      <w:divBdr>
        <w:top w:val="none" w:sz="0" w:space="0" w:color="auto"/>
        <w:left w:val="none" w:sz="0" w:space="0" w:color="auto"/>
        <w:bottom w:val="none" w:sz="0" w:space="0" w:color="auto"/>
        <w:right w:val="none" w:sz="0" w:space="0" w:color="auto"/>
      </w:divBdr>
    </w:div>
    <w:div w:id="940841710">
      <w:marLeft w:val="640"/>
      <w:marRight w:val="0"/>
      <w:marTop w:val="0"/>
      <w:marBottom w:val="0"/>
      <w:divBdr>
        <w:top w:val="none" w:sz="0" w:space="0" w:color="auto"/>
        <w:left w:val="none" w:sz="0" w:space="0" w:color="auto"/>
        <w:bottom w:val="none" w:sz="0" w:space="0" w:color="auto"/>
        <w:right w:val="none" w:sz="0" w:space="0" w:color="auto"/>
      </w:divBdr>
    </w:div>
    <w:div w:id="940912139">
      <w:marLeft w:val="640"/>
      <w:marRight w:val="0"/>
      <w:marTop w:val="0"/>
      <w:marBottom w:val="0"/>
      <w:divBdr>
        <w:top w:val="none" w:sz="0" w:space="0" w:color="auto"/>
        <w:left w:val="none" w:sz="0" w:space="0" w:color="auto"/>
        <w:bottom w:val="none" w:sz="0" w:space="0" w:color="auto"/>
        <w:right w:val="none" w:sz="0" w:space="0" w:color="auto"/>
      </w:divBdr>
    </w:div>
    <w:div w:id="940986903">
      <w:marLeft w:val="640"/>
      <w:marRight w:val="0"/>
      <w:marTop w:val="0"/>
      <w:marBottom w:val="0"/>
      <w:divBdr>
        <w:top w:val="none" w:sz="0" w:space="0" w:color="auto"/>
        <w:left w:val="none" w:sz="0" w:space="0" w:color="auto"/>
        <w:bottom w:val="none" w:sz="0" w:space="0" w:color="auto"/>
        <w:right w:val="none" w:sz="0" w:space="0" w:color="auto"/>
      </w:divBdr>
    </w:div>
    <w:div w:id="940987373">
      <w:marLeft w:val="640"/>
      <w:marRight w:val="0"/>
      <w:marTop w:val="0"/>
      <w:marBottom w:val="0"/>
      <w:divBdr>
        <w:top w:val="none" w:sz="0" w:space="0" w:color="auto"/>
        <w:left w:val="none" w:sz="0" w:space="0" w:color="auto"/>
        <w:bottom w:val="none" w:sz="0" w:space="0" w:color="auto"/>
        <w:right w:val="none" w:sz="0" w:space="0" w:color="auto"/>
      </w:divBdr>
    </w:div>
    <w:div w:id="940990142">
      <w:marLeft w:val="640"/>
      <w:marRight w:val="0"/>
      <w:marTop w:val="0"/>
      <w:marBottom w:val="0"/>
      <w:divBdr>
        <w:top w:val="none" w:sz="0" w:space="0" w:color="auto"/>
        <w:left w:val="none" w:sz="0" w:space="0" w:color="auto"/>
        <w:bottom w:val="none" w:sz="0" w:space="0" w:color="auto"/>
        <w:right w:val="none" w:sz="0" w:space="0" w:color="auto"/>
      </w:divBdr>
    </w:div>
    <w:div w:id="941111278">
      <w:marLeft w:val="640"/>
      <w:marRight w:val="0"/>
      <w:marTop w:val="0"/>
      <w:marBottom w:val="0"/>
      <w:divBdr>
        <w:top w:val="none" w:sz="0" w:space="0" w:color="auto"/>
        <w:left w:val="none" w:sz="0" w:space="0" w:color="auto"/>
        <w:bottom w:val="none" w:sz="0" w:space="0" w:color="auto"/>
        <w:right w:val="none" w:sz="0" w:space="0" w:color="auto"/>
      </w:divBdr>
    </w:div>
    <w:div w:id="941181262">
      <w:marLeft w:val="640"/>
      <w:marRight w:val="0"/>
      <w:marTop w:val="0"/>
      <w:marBottom w:val="0"/>
      <w:divBdr>
        <w:top w:val="none" w:sz="0" w:space="0" w:color="auto"/>
        <w:left w:val="none" w:sz="0" w:space="0" w:color="auto"/>
        <w:bottom w:val="none" w:sz="0" w:space="0" w:color="auto"/>
        <w:right w:val="none" w:sz="0" w:space="0" w:color="auto"/>
      </w:divBdr>
    </w:div>
    <w:div w:id="941182667">
      <w:marLeft w:val="640"/>
      <w:marRight w:val="0"/>
      <w:marTop w:val="0"/>
      <w:marBottom w:val="0"/>
      <w:divBdr>
        <w:top w:val="none" w:sz="0" w:space="0" w:color="auto"/>
        <w:left w:val="none" w:sz="0" w:space="0" w:color="auto"/>
        <w:bottom w:val="none" w:sz="0" w:space="0" w:color="auto"/>
        <w:right w:val="none" w:sz="0" w:space="0" w:color="auto"/>
      </w:divBdr>
    </w:div>
    <w:div w:id="941228091">
      <w:marLeft w:val="640"/>
      <w:marRight w:val="0"/>
      <w:marTop w:val="0"/>
      <w:marBottom w:val="0"/>
      <w:divBdr>
        <w:top w:val="none" w:sz="0" w:space="0" w:color="auto"/>
        <w:left w:val="none" w:sz="0" w:space="0" w:color="auto"/>
        <w:bottom w:val="none" w:sz="0" w:space="0" w:color="auto"/>
        <w:right w:val="none" w:sz="0" w:space="0" w:color="auto"/>
      </w:divBdr>
    </w:div>
    <w:div w:id="941299564">
      <w:marLeft w:val="640"/>
      <w:marRight w:val="0"/>
      <w:marTop w:val="0"/>
      <w:marBottom w:val="0"/>
      <w:divBdr>
        <w:top w:val="none" w:sz="0" w:space="0" w:color="auto"/>
        <w:left w:val="none" w:sz="0" w:space="0" w:color="auto"/>
        <w:bottom w:val="none" w:sz="0" w:space="0" w:color="auto"/>
        <w:right w:val="none" w:sz="0" w:space="0" w:color="auto"/>
      </w:divBdr>
    </w:div>
    <w:div w:id="941299780">
      <w:marLeft w:val="640"/>
      <w:marRight w:val="0"/>
      <w:marTop w:val="0"/>
      <w:marBottom w:val="0"/>
      <w:divBdr>
        <w:top w:val="none" w:sz="0" w:space="0" w:color="auto"/>
        <w:left w:val="none" w:sz="0" w:space="0" w:color="auto"/>
        <w:bottom w:val="none" w:sz="0" w:space="0" w:color="auto"/>
        <w:right w:val="none" w:sz="0" w:space="0" w:color="auto"/>
      </w:divBdr>
    </w:div>
    <w:div w:id="941304257">
      <w:marLeft w:val="640"/>
      <w:marRight w:val="0"/>
      <w:marTop w:val="0"/>
      <w:marBottom w:val="0"/>
      <w:divBdr>
        <w:top w:val="none" w:sz="0" w:space="0" w:color="auto"/>
        <w:left w:val="none" w:sz="0" w:space="0" w:color="auto"/>
        <w:bottom w:val="none" w:sz="0" w:space="0" w:color="auto"/>
        <w:right w:val="none" w:sz="0" w:space="0" w:color="auto"/>
      </w:divBdr>
    </w:div>
    <w:div w:id="941376478">
      <w:marLeft w:val="640"/>
      <w:marRight w:val="0"/>
      <w:marTop w:val="0"/>
      <w:marBottom w:val="0"/>
      <w:divBdr>
        <w:top w:val="none" w:sz="0" w:space="0" w:color="auto"/>
        <w:left w:val="none" w:sz="0" w:space="0" w:color="auto"/>
        <w:bottom w:val="none" w:sz="0" w:space="0" w:color="auto"/>
        <w:right w:val="none" w:sz="0" w:space="0" w:color="auto"/>
      </w:divBdr>
    </w:div>
    <w:div w:id="941449683">
      <w:marLeft w:val="640"/>
      <w:marRight w:val="0"/>
      <w:marTop w:val="0"/>
      <w:marBottom w:val="0"/>
      <w:divBdr>
        <w:top w:val="none" w:sz="0" w:space="0" w:color="auto"/>
        <w:left w:val="none" w:sz="0" w:space="0" w:color="auto"/>
        <w:bottom w:val="none" w:sz="0" w:space="0" w:color="auto"/>
        <w:right w:val="none" w:sz="0" w:space="0" w:color="auto"/>
      </w:divBdr>
    </w:div>
    <w:div w:id="941450484">
      <w:marLeft w:val="640"/>
      <w:marRight w:val="0"/>
      <w:marTop w:val="0"/>
      <w:marBottom w:val="0"/>
      <w:divBdr>
        <w:top w:val="none" w:sz="0" w:space="0" w:color="auto"/>
        <w:left w:val="none" w:sz="0" w:space="0" w:color="auto"/>
        <w:bottom w:val="none" w:sz="0" w:space="0" w:color="auto"/>
        <w:right w:val="none" w:sz="0" w:space="0" w:color="auto"/>
      </w:divBdr>
    </w:div>
    <w:div w:id="941454568">
      <w:marLeft w:val="640"/>
      <w:marRight w:val="0"/>
      <w:marTop w:val="0"/>
      <w:marBottom w:val="0"/>
      <w:divBdr>
        <w:top w:val="none" w:sz="0" w:space="0" w:color="auto"/>
        <w:left w:val="none" w:sz="0" w:space="0" w:color="auto"/>
        <w:bottom w:val="none" w:sz="0" w:space="0" w:color="auto"/>
        <w:right w:val="none" w:sz="0" w:space="0" w:color="auto"/>
      </w:divBdr>
    </w:div>
    <w:div w:id="941498123">
      <w:marLeft w:val="640"/>
      <w:marRight w:val="0"/>
      <w:marTop w:val="0"/>
      <w:marBottom w:val="0"/>
      <w:divBdr>
        <w:top w:val="none" w:sz="0" w:space="0" w:color="auto"/>
        <w:left w:val="none" w:sz="0" w:space="0" w:color="auto"/>
        <w:bottom w:val="none" w:sz="0" w:space="0" w:color="auto"/>
        <w:right w:val="none" w:sz="0" w:space="0" w:color="auto"/>
      </w:divBdr>
    </w:div>
    <w:div w:id="941567133">
      <w:marLeft w:val="640"/>
      <w:marRight w:val="0"/>
      <w:marTop w:val="0"/>
      <w:marBottom w:val="0"/>
      <w:divBdr>
        <w:top w:val="none" w:sz="0" w:space="0" w:color="auto"/>
        <w:left w:val="none" w:sz="0" w:space="0" w:color="auto"/>
        <w:bottom w:val="none" w:sz="0" w:space="0" w:color="auto"/>
        <w:right w:val="none" w:sz="0" w:space="0" w:color="auto"/>
      </w:divBdr>
    </w:div>
    <w:div w:id="941643689">
      <w:marLeft w:val="640"/>
      <w:marRight w:val="0"/>
      <w:marTop w:val="0"/>
      <w:marBottom w:val="0"/>
      <w:divBdr>
        <w:top w:val="none" w:sz="0" w:space="0" w:color="auto"/>
        <w:left w:val="none" w:sz="0" w:space="0" w:color="auto"/>
        <w:bottom w:val="none" w:sz="0" w:space="0" w:color="auto"/>
        <w:right w:val="none" w:sz="0" w:space="0" w:color="auto"/>
      </w:divBdr>
    </w:div>
    <w:div w:id="941648095">
      <w:marLeft w:val="640"/>
      <w:marRight w:val="0"/>
      <w:marTop w:val="0"/>
      <w:marBottom w:val="0"/>
      <w:divBdr>
        <w:top w:val="none" w:sz="0" w:space="0" w:color="auto"/>
        <w:left w:val="none" w:sz="0" w:space="0" w:color="auto"/>
        <w:bottom w:val="none" w:sz="0" w:space="0" w:color="auto"/>
        <w:right w:val="none" w:sz="0" w:space="0" w:color="auto"/>
      </w:divBdr>
    </w:div>
    <w:div w:id="941648363">
      <w:marLeft w:val="640"/>
      <w:marRight w:val="0"/>
      <w:marTop w:val="0"/>
      <w:marBottom w:val="0"/>
      <w:divBdr>
        <w:top w:val="none" w:sz="0" w:space="0" w:color="auto"/>
        <w:left w:val="none" w:sz="0" w:space="0" w:color="auto"/>
        <w:bottom w:val="none" w:sz="0" w:space="0" w:color="auto"/>
        <w:right w:val="none" w:sz="0" w:space="0" w:color="auto"/>
      </w:divBdr>
    </w:div>
    <w:div w:id="941688823">
      <w:marLeft w:val="640"/>
      <w:marRight w:val="0"/>
      <w:marTop w:val="0"/>
      <w:marBottom w:val="0"/>
      <w:divBdr>
        <w:top w:val="none" w:sz="0" w:space="0" w:color="auto"/>
        <w:left w:val="none" w:sz="0" w:space="0" w:color="auto"/>
        <w:bottom w:val="none" w:sz="0" w:space="0" w:color="auto"/>
        <w:right w:val="none" w:sz="0" w:space="0" w:color="auto"/>
      </w:divBdr>
    </w:div>
    <w:div w:id="941693258">
      <w:marLeft w:val="640"/>
      <w:marRight w:val="0"/>
      <w:marTop w:val="0"/>
      <w:marBottom w:val="0"/>
      <w:divBdr>
        <w:top w:val="none" w:sz="0" w:space="0" w:color="auto"/>
        <w:left w:val="none" w:sz="0" w:space="0" w:color="auto"/>
        <w:bottom w:val="none" w:sz="0" w:space="0" w:color="auto"/>
        <w:right w:val="none" w:sz="0" w:space="0" w:color="auto"/>
      </w:divBdr>
    </w:div>
    <w:div w:id="941693698">
      <w:marLeft w:val="640"/>
      <w:marRight w:val="0"/>
      <w:marTop w:val="0"/>
      <w:marBottom w:val="0"/>
      <w:divBdr>
        <w:top w:val="none" w:sz="0" w:space="0" w:color="auto"/>
        <w:left w:val="none" w:sz="0" w:space="0" w:color="auto"/>
        <w:bottom w:val="none" w:sz="0" w:space="0" w:color="auto"/>
        <w:right w:val="none" w:sz="0" w:space="0" w:color="auto"/>
      </w:divBdr>
    </w:div>
    <w:div w:id="941835791">
      <w:marLeft w:val="640"/>
      <w:marRight w:val="0"/>
      <w:marTop w:val="0"/>
      <w:marBottom w:val="0"/>
      <w:divBdr>
        <w:top w:val="none" w:sz="0" w:space="0" w:color="auto"/>
        <w:left w:val="none" w:sz="0" w:space="0" w:color="auto"/>
        <w:bottom w:val="none" w:sz="0" w:space="0" w:color="auto"/>
        <w:right w:val="none" w:sz="0" w:space="0" w:color="auto"/>
      </w:divBdr>
    </w:div>
    <w:div w:id="941844669">
      <w:marLeft w:val="640"/>
      <w:marRight w:val="0"/>
      <w:marTop w:val="0"/>
      <w:marBottom w:val="0"/>
      <w:divBdr>
        <w:top w:val="none" w:sz="0" w:space="0" w:color="auto"/>
        <w:left w:val="none" w:sz="0" w:space="0" w:color="auto"/>
        <w:bottom w:val="none" w:sz="0" w:space="0" w:color="auto"/>
        <w:right w:val="none" w:sz="0" w:space="0" w:color="auto"/>
      </w:divBdr>
    </w:div>
    <w:div w:id="941884828">
      <w:marLeft w:val="640"/>
      <w:marRight w:val="0"/>
      <w:marTop w:val="0"/>
      <w:marBottom w:val="0"/>
      <w:divBdr>
        <w:top w:val="none" w:sz="0" w:space="0" w:color="auto"/>
        <w:left w:val="none" w:sz="0" w:space="0" w:color="auto"/>
        <w:bottom w:val="none" w:sz="0" w:space="0" w:color="auto"/>
        <w:right w:val="none" w:sz="0" w:space="0" w:color="auto"/>
      </w:divBdr>
    </w:div>
    <w:div w:id="941885849">
      <w:marLeft w:val="640"/>
      <w:marRight w:val="0"/>
      <w:marTop w:val="0"/>
      <w:marBottom w:val="0"/>
      <w:divBdr>
        <w:top w:val="none" w:sz="0" w:space="0" w:color="auto"/>
        <w:left w:val="none" w:sz="0" w:space="0" w:color="auto"/>
        <w:bottom w:val="none" w:sz="0" w:space="0" w:color="auto"/>
        <w:right w:val="none" w:sz="0" w:space="0" w:color="auto"/>
      </w:divBdr>
    </w:div>
    <w:div w:id="941913956">
      <w:marLeft w:val="640"/>
      <w:marRight w:val="0"/>
      <w:marTop w:val="0"/>
      <w:marBottom w:val="0"/>
      <w:divBdr>
        <w:top w:val="none" w:sz="0" w:space="0" w:color="auto"/>
        <w:left w:val="none" w:sz="0" w:space="0" w:color="auto"/>
        <w:bottom w:val="none" w:sz="0" w:space="0" w:color="auto"/>
        <w:right w:val="none" w:sz="0" w:space="0" w:color="auto"/>
      </w:divBdr>
    </w:div>
    <w:div w:id="941955375">
      <w:marLeft w:val="640"/>
      <w:marRight w:val="0"/>
      <w:marTop w:val="0"/>
      <w:marBottom w:val="0"/>
      <w:divBdr>
        <w:top w:val="none" w:sz="0" w:space="0" w:color="auto"/>
        <w:left w:val="none" w:sz="0" w:space="0" w:color="auto"/>
        <w:bottom w:val="none" w:sz="0" w:space="0" w:color="auto"/>
        <w:right w:val="none" w:sz="0" w:space="0" w:color="auto"/>
      </w:divBdr>
    </w:div>
    <w:div w:id="941959124">
      <w:marLeft w:val="640"/>
      <w:marRight w:val="0"/>
      <w:marTop w:val="0"/>
      <w:marBottom w:val="0"/>
      <w:divBdr>
        <w:top w:val="none" w:sz="0" w:space="0" w:color="auto"/>
        <w:left w:val="none" w:sz="0" w:space="0" w:color="auto"/>
        <w:bottom w:val="none" w:sz="0" w:space="0" w:color="auto"/>
        <w:right w:val="none" w:sz="0" w:space="0" w:color="auto"/>
      </w:divBdr>
    </w:div>
    <w:div w:id="942109934">
      <w:marLeft w:val="640"/>
      <w:marRight w:val="0"/>
      <w:marTop w:val="0"/>
      <w:marBottom w:val="0"/>
      <w:divBdr>
        <w:top w:val="none" w:sz="0" w:space="0" w:color="auto"/>
        <w:left w:val="none" w:sz="0" w:space="0" w:color="auto"/>
        <w:bottom w:val="none" w:sz="0" w:space="0" w:color="auto"/>
        <w:right w:val="none" w:sz="0" w:space="0" w:color="auto"/>
      </w:divBdr>
    </w:div>
    <w:div w:id="942152668">
      <w:marLeft w:val="0"/>
      <w:marRight w:val="0"/>
      <w:marTop w:val="0"/>
      <w:marBottom w:val="0"/>
      <w:divBdr>
        <w:top w:val="none" w:sz="0" w:space="0" w:color="auto"/>
        <w:left w:val="none" w:sz="0" w:space="0" w:color="auto"/>
        <w:bottom w:val="none" w:sz="0" w:space="0" w:color="auto"/>
        <w:right w:val="none" w:sz="0" w:space="0" w:color="auto"/>
      </w:divBdr>
    </w:div>
    <w:div w:id="942298219">
      <w:marLeft w:val="640"/>
      <w:marRight w:val="0"/>
      <w:marTop w:val="0"/>
      <w:marBottom w:val="0"/>
      <w:divBdr>
        <w:top w:val="none" w:sz="0" w:space="0" w:color="auto"/>
        <w:left w:val="none" w:sz="0" w:space="0" w:color="auto"/>
        <w:bottom w:val="none" w:sz="0" w:space="0" w:color="auto"/>
        <w:right w:val="none" w:sz="0" w:space="0" w:color="auto"/>
      </w:divBdr>
    </w:div>
    <w:div w:id="942299077">
      <w:marLeft w:val="640"/>
      <w:marRight w:val="0"/>
      <w:marTop w:val="0"/>
      <w:marBottom w:val="0"/>
      <w:divBdr>
        <w:top w:val="none" w:sz="0" w:space="0" w:color="auto"/>
        <w:left w:val="none" w:sz="0" w:space="0" w:color="auto"/>
        <w:bottom w:val="none" w:sz="0" w:space="0" w:color="auto"/>
        <w:right w:val="none" w:sz="0" w:space="0" w:color="auto"/>
      </w:divBdr>
    </w:div>
    <w:div w:id="942344164">
      <w:marLeft w:val="640"/>
      <w:marRight w:val="0"/>
      <w:marTop w:val="0"/>
      <w:marBottom w:val="0"/>
      <w:divBdr>
        <w:top w:val="none" w:sz="0" w:space="0" w:color="auto"/>
        <w:left w:val="none" w:sz="0" w:space="0" w:color="auto"/>
        <w:bottom w:val="none" w:sz="0" w:space="0" w:color="auto"/>
        <w:right w:val="none" w:sz="0" w:space="0" w:color="auto"/>
      </w:divBdr>
    </w:div>
    <w:div w:id="942347774">
      <w:marLeft w:val="640"/>
      <w:marRight w:val="0"/>
      <w:marTop w:val="0"/>
      <w:marBottom w:val="0"/>
      <w:divBdr>
        <w:top w:val="none" w:sz="0" w:space="0" w:color="auto"/>
        <w:left w:val="none" w:sz="0" w:space="0" w:color="auto"/>
        <w:bottom w:val="none" w:sz="0" w:space="0" w:color="auto"/>
        <w:right w:val="none" w:sz="0" w:space="0" w:color="auto"/>
      </w:divBdr>
    </w:div>
    <w:div w:id="942417539">
      <w:marLeft w:val="640"/>
      <w:marRight w:val="0"/>
      <w:marTop w:val="0"/>
      <w:marBottom w:val="0"/>
      <w:divBdr>
        <w:top w:val="none" w:sz="0" w:space="0" w:color="auto"/>
        <w:left w:val="none" w:sz="0" w:space="0" w:color="auto"/>
        <w:bottom w:val="none" w:sz="0" w:space="0" w:color="auto"/>
        <w:right w:val="none" w:sz="0" w:space="0" w:color="auto"/>
      </w:divBdr>
    </w:div>
    <w:div w:id="942491853">
      <w:marLeft w:val="640"/>
      <w:marRight w:val="0"/>
      <w:marTop w:val="0"/>
      <w:marBottom w:val="0"/>
      <w:divBdr>
        <w:top w:val="none" w:sz="0" w:space="0" w:color="auto"/>
        <w:left w:val="none" w:sz="0" w:space="0" w:color="auto"/>
        <w:bottom w:val="none" w:sz="0" w:space="0" w:color="auto"/>
        <w:right w:val="none" w:sz="0" w:space="0" w:color="auto"/>
      </w:divBdr>
    </w:div>
    <w:div w:id="942493105">
      <w:marLeft w:val="640"/>
      <w:marRight w:val="0"/>
      <w:marTop w:val="0"/>
      <w:marBottom w:val="0"/>
      <w:divBdr>
        <w:top w:val="none" w:sz="0" w:space="0" w:color="auto"/>
        <w:left w:val="none" w:sz="0" w:space="0" w:color="auto"/>
        <w:bottom w:val="none" w:sz="0" w:space="0" w:color="auto"/>
        <w:right w:val="none" w:sz="0" w:space="0" w:color="auto"/>
      </w:divBdr>
    </w:div>
    <w:div w:id="942495799">
      <w:marLeft w:val="640"/>
      <w:marRight w:val="0"/>
      <w:marTop w:val="0"/>
      <w:marBottom w:val="0"/>
      <w:divBdr>
        <w:top w:val="none" w:sz="0" w:space="0" w:color="auto"/>
        <w:left w:val="none" w:sz="0" w:space="0" w:color="auto"/>
        <w:bottom w:val="none" w:sz="0" w:space="0" w:color="auto"/>
        <w:right w:val="none" w:sz="0" w:space="0" w:color="auto"/>
      </w:divBdr>
    </w:div>
    <w:div w:id="942499341">
      <w:marLeft w:val="640"/>
      <w:marRight w:val="0"/>
      <w:marTop w:val="0"/>
      <w:marBottom w:val="0"/>
      <w:divBdr>
        <w:top w:val="none" w:sz="0" w:space="0" w:color="auto"/>
        <w:left w:val="none" w:sz="0" w:space="0" w:color="auto"/>
        <w:bottom w:val="none" w:sz="0" w:space="0" w:color="auto"/>
        <w:right w:val="none" w:sz="0" w:space="0" w:color="auto"/>
      </w:divBdr>
    </w:div>
    <w:div w:id="942565582">
      <w:marLeft w:val="640"/>
      <w:marRight w:val="0"/>
      <w:marTop w:val="0"/>
      <w:marBottom w:val="0"/>
      <w:divBdr>
        <w:top w:val="none" w:sz="0" w:space="0" w:color="auto"/>
        <w:left w:val="none" w:sz="0" w:space="0" w:color="auto"/>
        <w:bottom w:val="none" w:sz="0" w:space="0" w:color="auto"/>
        <w:right w:val="none" w:sz="0" w:space="0" w:color="auto"/>
      </w:divBdr>
    </w:div>
    <w:div w:id="942565839">
      <w:marLeft w:val="640"/>
      <w:marRight w:val="0"/>
      <w:marTop w:val="0"/>
      <w:marBottom w:val="0"/>
      <w:divBdr>
        <w:top w:val="none" w:sz="0" w:space="0" w:color="auto"/>
        <w:left w:val="none" w:sz="0" w:space="0" w:color="auto"/>
        <w:bottom w:val="none" w:sz="0" w:space="0" w:color="auto"/>
        <w:right w:val="none" w:sz="0" w:space="0" w:color="auto"/>
      </w:divBdr>
    </w:div>
    <w:div w:id="942567395">
      <w:marLeft w:val="640"/>
      <w:marRight w:val="0"/>
      <w:marTop w:val="0"/>
      <w:marBottom w:val="0"/>
      <w:divBdr>
        <w:top w:val="none" w:sz="0" w:space="0" w:color="auto"/>
        <w:left w:val="none" w:sz="0" w:space="0" w:color="auto"/>
        <w:bottom w:val="none" w:sz="0" w:space="0" w:color="auto"/>
        <w:right w:val="none" w:sz="0" w:space="0" w:color="auto"/>
      </w:divBdr>
    </w:div>
    <w:div w:id="942569065">
      <w:marLeft w:val="640"/>
      <w:marRight w:val="0"/>
      <w:marTop w:val="0"/>
      <w:marBottom w:val="0"/>
      <w:divBdr>
        <w:top w:val="none" w:sz="0" w:space="0" w:color="auto"/>
        <w:left w:val="none" w:sz="0" w:space="0" w:color="auto"/>
        <w:bottom w:val="none" w:sz="0" w:space="0" w:color="auto"/>
        <w:right w:val="none" w:sz="0" w:space="0" w:color="auto"/>
      </w:divBdr>
    </w:div>
    <w:div w:id="942615751">
      <w:marLeft w:val="640"/>
      <w:marRight w:val="0"/>
      <w:marTop w:val="0"/>
      <w:marBottom w:val="0"/>
      <w:divBdr>
        <w:top w:val="none" w:sz="0" w:space="0" w:color="auto"/>
        <w:left w:val="none" w:sz="0" w:space="0" w:color="auto"/>
        <w:bottom w:val="none" w:sz="0" w:space="0" w:color="auto"/>
        <w:right w:val="none" w:sz="0" w:space="0" w:color="auto"/>
      </w:divBdr>
    </w:div>
    <w:div w:id="942684309">
      <w:marLeft w:val="640"/>
      <w:marRight w:val="0"/>
      <w:marTop w:val="0"/>
      <w:marBottom w:val="0"/>
      <w:divBdr>
        <w:top w:val="none" w:sz="0" w:space="0" w:color="auto"/>
        <w:left w:val="none" w:sz="0" w:space="0" w:color="auto"/>
        <w:bottom w:val="none" w:sz="0" w:space="0" w:color="auto"/>
        <w:right w:val="none" w:sz="0" w:space="0" w:color="auto"/>
      </w:divBdr>
    </w:div>
    <w:div w:id="942735815">
      <w:marLeft w:val="640"/>
      <w:marRight w:val="0"/>
      <w:marTop w:val="0"/>
      <w:marBottom w:val="0"/>
      <w:divBdr>
        <w:top w:val="none" w:sz="0" w:space="0" w:color="auto"/>
        <w:left w:val="none" w:sz="0" w:space="0" w:color="auto"/>
        <w:bottom w:val="none" w:sz="0" w:space="0" w:color="auto"/>
        <w:right w:val="none" w:sz="0" w:space="0" w:color="auto"/>
      </w:divBdr>
    </w:div>
    <w:div w:id="942761750">
      <w:marLeft w:val="640"/>
      <w:marRight w:val="0"/>
      <w:marTop w:val="0"/>
      <w:marBottom w:val="0"/>
      <w:divBdr>
        <w:top w:val="none" w:sz="0" w:space="0" w:color="auto"/>
        <w:left w:val="none" w:sz="0" w:space="0" w:color="auto"/>
        <w:bottom w:val="none" w:sz="0" w:space="0" w:color="auto"/>
        <w:right w:val="none" w:sz="0" w:space="0" w:color="auto"/>
      </w:divBdr>
    </w:div>
    <w:div w:id="942767278">
      <w:marLeft w:val="640"/>
      <w:marRight w:val="0"/>
      <w:marTop w:val="0"/>
      <w:marBottom w:val="0"/>
      <w:divBdr>
        <w:top w:val="none" w:sz="0" w:space="0" w:color="auto"/>
        <w:left w:val="none" w:sz="0" w:space="0" w:color="auto"/>
        <w:bottom w:val="none" w:sz="0" w:space="0" w:color="auto"/>
        <w:right w:val="none" w:sz="0" w:space="0" w:color="auto"/>
      </w:divBdr>
    </w:div>
    <w:div w:id="942878308">
      <w:marLeft w:val="640"/>
      <w:marRight w:val="0"/>
      <w:marTop w:val="0"/>
      <w:marBottom w:val="0"/>
      <w:divBdr>
        <w:top w:val="none" w:sz="0" w:space="0" w:color="auto"/>
        <w:left w:val="none" w:sz="0" w:space="0" w:color="auto"/>
        <w:bottom w:val="none" w:sz="0" w:space="0" w:color="auto"/>
        <w:right w:val="none" w:sz="0" w:space="0" w:color="auto"/>
      </w:divBdr>
    </w:div>
    <w:div w:id="942956891">
      <w:marLeft w:val="640"/>
      <w:marRight w:val="0"/>
      <w:marTop w:val="0"/>
      <w:marBottom w:val="0"/>
      <w:divBdr>
        <w:top w:val="none" w:sz="0" w:space="0" w:color="auto"/>
        <w:left w:val="none" w:sz="0" w:space="0" w:color="auto"/>
        <w:bottom w:val="none" w:sz="0" w:space="0" w:color="auto"/>
        <w:right w:val="none" w:sz="0" w:space="0" w:color="auto"/>
      </w:divBdr>
    </w:div>
    <w:div w:id="943001220">
      <w:marLeft w:val="640"/>
      <w:marRight w:val="0"/>
      <w:marTop w:val="0"/>
      <w:marBottom w:val="0"/>
      <w:divBdr>
        <w:top w:val="none" w:sz="0" w:space="0" w:color="auto"/>
        <w:left w:val="none" w:sz="0" w:space="0" w:color="auto"/>
        <w:bottom w:val="none" w:sz="0" w:space="0" w:color="auto"/>
        <w:right w:val="none" w:sz="0" w:space="0" w:color="auto"/>
      </w:divBdr>
    </w:div>
    <w:div w:id="943001878">
      <w:marLeft w:val="640"/>
      <w:marRight w:val="0"/>
      <w:marTop w:val="0"/>
      <w:marBottom w:val="0"/>
      <w:divBdr>
        <w:top w:val="none" w:sz="0" w:space="0" w:color="auto"/>
        <w:left w:val="none" w:sz="0" w:space="0" w:color="auto"/>
        <w:bottom w:val="none" w:sz="0" w:space="0" w:color="auto"/>
        <w:right w:val="none" w:sz="0" w:space="0" w:color="auto"/>
      </w:divBdr>
    </w:div>
    <w:div w:id="943027779">
      <w:marLeft w:val="640"/>
      <w:marRight w:val="0"/>
      <w:marTop w:val="0"/>
      <w:marBottom w:val="0"/>
      <w:divBdr>
        <w:top w:val="none" w:sz="0" w:space="0" w:color="auto"/>
        <w:left w:val="none" w:sz="0" w:space="0" w:color="auto"/>
        <w:bottom w:val="none" w:sz="0" w:space="0" w:color="auto"/>
        <w:right w:val="none" w:sz="0" w:space="0" w:color="auto"/>
      </w:divBdr>
    </w:div>
    <w:div w:id="943028165">
      <w:marLeft w:val="640"/>
      <w:marRight w:val="0"/>
      <w:marTop w:val="0"/>
      <w:marBottom w:val="0"/>
      <w:divBdr>
        <w:top w:val="none" w:sz="0" w:space="0" w:color="auto"/>
        <w:left w:val="none" w:sz="0" w:space="0" w:color="auto"/>
        <w:bottom w:val="none" w:sz="0" w:space="0" w:color="auto"/>
        <w:right w:val="none" w:sz="0" w:space="0" w:color="auto"/>
      </w:divBdr>
    </w:div>
    <w:div w:id="943029634">
      <w:marLeft w:val="640"/>
      <w:marRight w:val="0"/>
      <w:marTop w:val="0"/>
      <w:marBottom w:val="0"/>
      <w:divBdr>
        <w:top w:val="none" w:sz="0" w:space="0" w:color="auto"/>
        <w:left w:val="none" w:sz="0" w:space="0" w:color="auto"/>
        <w:bottom w:val="none" w:sz="0" w:space="0" w:color="auto"/>
        <w:right w:val="none" w:sz="0" w:space="0" w:color="auto"/>
      </w:divBdr>
    </w:div>
    <w:div w:id="943152010">
      <w:marLeft w:val="640"/>
      <w:marRight w:val="0"/>
      <w:marTop w:val="0"/>
      <w:marBottom w:val="0"/>
      <w:divBdr>
        <w:top w:val="none" w:sz="0" w:space="0" w:color="auto"/>
        <w:left w:val="none" w:sz="0" w:space="0" w:color="auto"/>
        <w:bottom w:val="none" w:sz="0" w:space="0" w:color="auto"/>
        <w:right w:val="none" w:sz="0" w:space="0" w:color="auto"/>
      </w:divBdr>
    </w:div>
    <w:div w:id="943152103">
      <w:marLeft w:val="640"/>
      <w:marRight w:val="0"/>
      <w:marTop w:val="0"/>
      <w:marBottom w:val="0"/>
      <w:divBdr>
        <w:top w:val="none" w:sz="0" w:space="0" w:color="auto"/>
        <w:left w:val="none" w:sz="0" w:space="0" w:color="auto"/>
        <w:bottom w:val="none" w:sz="0" w:space="0" w:color="auto"/>
        <w:right w:val="none" w:sz="0" w:space="0" w:color="auto"/>
      </w:divBdr>
    </w:div>
    <w:div w:id="943267822">
      <w:marLeft w:val="640"/>
      <w:marRight w:val="0"/>
      <w:marTop w:val="0"/>
      <w:marBottom w:val="0"/>
      <w:divBdr>
        <w:top w:val="none" w:sz="0" w:space="0" w:color="auto"/>
        <w:left w:val="none" w:sz="0" w:space="0" w:color="auto"/>
        <w:bottom w:val="none" w:sz="0" w:space="0" w:color="auto"/>
        <w:right w:val="none" w:sz="0" w:space="0" w:color="auto"/>
      </w:divBdr>
    </w:div>
    <w:div w:id="943270481">
      <w:marLeft w:val="640"/>
      <w:marRight w:val="0"/>
      <w:marTop w:val="0"/>
      <w:marBottom w:val="0"/>
      <w:divBdr>
        <w:top w:val="none" w:sz="0" w:space="0" w:color="auto"/>
        <w:left w:val="none" w:sz="0" w:space="0" w:color="auto"/>
        <w:bottom w:val="none" w:sz="0" w:space="0" w:color="auto"/>
        <w:right w:val="none" w:sz="0" w:space="0" w:color="auto"/>
      </w:divBdr>
    </w:div>
    <w:div w:id="943270842">
      <w:marLeft w:val="640"/>
      <w:marRight w:val="0"/>
      <w:marTop w:val="0"/>
      <w:marBottom w:val="0"/>
      <w:divBdr>
        <w:top w:val="none" w:sz="0" w:space="0" w:color="auto"/>
        <w:left w:val="none" w:sz="0" w:space="0" w:color="auto"/>
        <w:bottom w:val="none" w:sz="0" w:space="0" w:color="auto"/>
        <w:right w:val="none" w:sz="0" w:space="0" w:color="auto"/>
      </w:divBdr>
    </w:div>
    <w:div w:id="943271356">
      <w:marLeft w:val="640"/>
      <w:marRight w:val="0"/>
      <w:marTop w:val="0"/>
      <w:marBottom w:val="0"/>
      <w:divBdr>
        <w:top w:val="none" w:sz="0" w:space="0" w:color="auto"/>
        <w:left w:val="none" w:sz="0" w:space="0" w:color="auto"/>
        <w:bottom w:val="none" w:sz="0" w:space="0" w:color="auto"/>
        <w:right w:val="none" w:sz="0" w:space="0" w:color="auto"/>
      </w:divBdr>
    </w:div>
    <w:div w:id="943342029">
      <w:marLeft w:val="640"/>
      <w:marRight w:val="0"/>
      <w:marTop w:val="0"/>
      <w:marBottom w:val="0"/>
      <w:divBdr>
        <w:top w:val="none" w:sz="0" w:space="0" w:color="auto"/>
        <w:left w:val="none" w:sz="0" w:space="0" w:color="auto"/>
        <w:bottom w:val="none" w:sz="0" w:space="0" w:color="auto"/>
        <w:right w:val="none" w:sz="0" w:space="0" w:color="auto"/>
      </w:divBdr>
    </w:div>
    <w:div w:id="943345062">
      <w:marLeft w:val="640"/>
      <w:marRight w:val="0"/>
      <w:marTop w:val="0"/>
      <w:marBottom w:val="0"/>
      <w:divBdr>
        <w:top w:val="none" w:sz="0" w:space="0" w:color="auto"/>
        <w:left w:val="none" w:sz="0" w:space="0" w:color="auto"/>
        <w:bottom w:val="none" w:sz="0" w:space="0" w:color="auto"/>
        <w:right w:val="none" w:sz="0" w:space="0" w:color="auto"/>
      </w:divBdr>
    </w:div>
    <w:div w:id="943419678">
      <w:marLeft w:val="640"/>
      <w:marRight w:val="0"/>
      <w:marTop w:val="0"/>
      <w:marBottom w:val="0"/>
      <w:divBdr>
        <w:top w:val="none" w:sz="0" w:space="0" w:color="auto"/>
        <w:left w:val="none" w:sz="0" w:space="0" w:color="auto"/>
        <w:bottom w:val="none" w:sz="0" w:space="0" w:color="auto"/>
        <w:right w:val="none" w:sz="0" w:space="0" w:color="auto"/>
      </w:divBdr>
    </w:div>
    <w:div w:id="943466108">
      <w:marLeft w:val="640"/>
      <w:marRight w:val="0"/>
      <w:marTop w:val="0"/>
      <w:marBottom w:val="0"/>
      <w:divBdr>
        <w:top w:val="none" w:sz="0" w:space="0" w:color="auto"/>
        <w:left w:val="none" w:sz="0" w:space="0" w:color="auto"/>
        <w:bottom w:val="none" w:sz="0" w:space="0" w:color="auto"/>
        <w:right w:val="none" w:sz="0" w:space="0" w:color="auto"/>
      </w:divBdr>
    </w:div>
    <w:div w:id="943613444">
      <w:marLeft w:val="640"/>
      <w:marRight w:val="0"/>
      <w:marTop w:val="0"/>
      <w:marBottom w:val="0"/>
      <w:divBdr>
        <w:top w:val="none" w:sz="0" w:space="0" w:color="auto"/>
        <w:left w:val="none" w:sz="0" w:space="0" w:color="auto"/>
        <w:bottom w:val="none" w:sz="0" w:space="0" w:color="auto"/>
        <w:right w:val="none" w:sz="0" w:space="0" w:color="auto"/>
      </w:divBdr>
    </w:div>
    <w:div w:id="943652954">
      <w:marLeft w:val="640"/>
      <w:marRight w:val="0"/>
      <w:marTop w:val="0"/>
      <w:marBottom w:val="0"/>
      <w:divBdr>
        <w:top w:val="none" w:sz="0" w:space="0" w:color="auto"/>
        <w:left w:val="none" w:sz="0" w:space="0" w:color="auto"/>
        <w:bottom w:val="none" w:sz="0" w:space="0" w:color="auto"/>
        <w:right w:val="none" w:sz="0" w:space="0" w:color="auto"/>
      </w:divBdr>
    </w:div>
    <w:div w:id="943801570">
      <w:marLeft w:val="640"/>
      <w:marRight w:val="0"/>
      <w:marTop w:val="0"/>
      <w:marBottom w:val="0"/>
      <w:divBdr>
        <w:top w:val="none" w:sz="0" w:space="0" w:color="auto"/>
        <w:left w:val="none" w:sz="0" w:space="0" w:color="auto"/>
        <w:bottom w:val="none" w:sz="0" w:space="0" w:color="auto"/>
        <w:right w:val="none" w:sz="0" w:space="0" w:color="auto"/>
      </w:divBdr>
    </w:div>
    <w:div w:id="943804849">
      <w:marLeft w:val="640"/>
      <w:marRight w:val="0"/>
      <w:marTop w:val="0"/>
      <w:marBottom w:val="0"/>
      <w:divBdr>
        <w:top w:val="none" w:sz="0" w:space="0" w:color="auto"/>
        <w:left w:val="none" w:sz="0" w:space="0" w:color="auto"/>
        <w:bottom w:val="none" w:sz="0" w:space="0" w:color="auto"/>
        <w:right w:val="none" w:sz="0" w:space="0" w:color="auto"/>
      </w:divBdr>
    </w:div>
    <w:div w:id="943878612">
      <w:marLeft w:val="640"/>
      <w:marRight w:val="0"/>
      <w:marTop w:val="0"/>
      <w:marBottom w:val="0"/>
      <w:divBdr>
        <w:top w:val="none" w:sz="0" w:space="0" w:color="auto"/>
        <w:left w:val="none" w:sz="0" w:space="0" w:color="auto"/>
        <w:bottom w:val="none" w:sz="0" w:space="0" w:color="auto"/>
        <w:right w:val="none" w:sz="0" w:space="0" w:color="auto"/>
      </w:divBdr>
    </w:div>
    <w:div w:id="943995424">
      <w:marLeft w:val="640"/>
      <w:marRight w:val="0"/>
      <w:marTop w:val="0"/>
      <w:marBottom w:val="0"/>
      <w:divBdr>
        <w:top w:val="none" w:sz="0" w:space="0" w:color="auto"/>
        <w:left w:val="none" w:sz="0" w:space="0" w:color="auto"/>
        <w:bottom w:val="none" w:sz="0" w:space="0" w:color="auto"/>
        <w:right w:val="none" w:sz="0" w:space="0" w:color="auto"/>
      </w:divBdr>
    </w:div>
    <w:div w:id="944073083">
      <w:marLeft w:val="640"/>
      <w:marRight w:val="0"/>
      <w:marTop w:val="0"/>
      <w:marBottom w:val="0"/>
      <w:divBdr>
        <w:top w:val="none" w:sz="0" w:space="0" w:color="auto"/>
        <w:left w:val="none" w:sz="0" w:space="0" w:color="auto"/>
        <w:bottom w:val="none" w:sz="0" w:space="0" w:color="auto"/>
        <w:right w:val="none" w:sz="0" w:space="0" w:color="auto"/>
      </w:divBdr>
    </w:div>
    <w:div w:id="944113096">
      <w:marLeft w:val="640"/>
      <w:marRight w:val="0"/>
      <w:marTop w:val="0"/>
      <w:marBottom w:val="0"/>
      <w:divBdr>
        <w:top w:val="none" w:sz="0" w:space="0" w:color="auto"/>
        <w:left w:val="none" w:sz="0" w:space="0" w:color="auto"/>
        <w:bottom w:val="none" w:sz="0" w:space="0" w:color="auto"/>
        <w:right w:val="none" w:sz="0" w:space="0" w:color="auto"/>
      </w:divBdr>
    </w:div>
    <w:div w:id="944116089">
      <w:marLeft w:val="640"/>
      <w:marRight w:val="0"/>
      <w:marTop w:val="0"/>
      <w:marBottom w:val="0"/>
      <w:divBdr>
        <w:top w:val="none" w:sz="0" w:space="0" w:color="auto"/>
        <w:left w:val="none" w:sz="0" w:space="0" w:color="auto"/>
        <w:bottom w:val="none" w:sz="0" w:space="0" w:color="auto"/>
        <w:right w:val="none" w:sz="0" w:space="0" w:color="auto"/>
      </w:divBdr>
    </w:div>
    <w:div w:id="944187450">
      <w:marLeft w:val="640"/>
      <w:marRight w:val="0"/>
      <w:marTop w:val="0"/>
      <w:marBottom w:val="0"/>
      <w:divBdr>
        <w:top w:val="none" w:sz="0" w:space="0" w:color="auto"/>
        <w:left w:val="none" w:sz="0" w:space="0" w:color="auto"/>
        <w:bottom w:val="none" w:sz="0" w:space="0" w:color="auto"/>
        <w:right w:val="none" w:sz="0" w:space="0" w:color="auto"/>
      </w:divBdr>
    </w:div>
    <w:div w:id="944190285">
      <w:marLeft w:val="640"/>
      <w:marRight w:val="0"/>
      <w:marTop w:val="0"/>
      <w:marBottom w:val="0"/>
      <w:divBdr>
        <w:top w:val="none" w:sz="0" w:space="0" w:color="auto"/>
        <w:left w:val="none" w:sz="0" w:space="0" w:color="auto"/>
        <w:bottom w:val="none" w:sz="0" w:space="0" w:color="auto"/>
        <w:right w:val="none" w:sz="0" w:space="0" w:color="auto"/>
      </w:divBdr>
    </w:div>
    <w:div w:id="944262824">
      <w:marLeft w:val="640"/>
      <w:marRight w:val="0"/>
      <w:marTop w:val="0"/>
      <w:marBottom w:val="0"/>
      <w:divBdr>
        <w:top w:val="none" w:sz="0" w:space="0" w:color="auto"/>
        <w:left w:val="none" w:sz="0" w:space="0" w:color="auto"/>
        <w:bottom w:val="none" w:sz="0" w:space="0" w:color="auto"/>
        <w:right w:val="none" w:sz="0" w:space="0" w:color="auto"/>
      </w:divBdr>
    </w:div>
    <w:div w:id="944270764">
      <w:marLeft w:val="640"/>
      <w:marRight w:val="0"/>
      <w:marTop w:val="0"/>
      <w:marBottom w:val="0"/>
      <w:divBdr>
        <w:top w:val="none" w:sz="0" w:space="0" w:color="auto"/>
        <w:left w:val="none" w:sz="0" w:space="0" w:color="auto"/>
        <w:bottom w:val="none" w:sz="0" w:space="0" w:color="auto"/>
        <w:right w:val="none" w:sz="0" w:space="0" w:color="auto"/>
      </w:divBdr>
    </w:div>
    <w:div w:id="944272070">
      <w:marLeft w:val="640"/>
      <w:marRight w:val="0"/>
      <w:marTop w:val="0"/>
      <w:marBottom w:val="0"/>
      <w:divBdr>
        <w:top w:val="none" w:sz="0" w:space="0" w:color="auto"/>
        <w:left w:val="none" w:sz="0" w:space="0" w:color="auto"/>
        <w:bottom w:val="none" w:sz="0" w:space="0" w:color="auto"/>
        <w:right w:val="none" w:sz="0" w:space="0" w:color="auto"/>
      </w:divBdr>
    </w:div>
    <w:div w:id="944312265">
      <w:marLeft w:val="640"/>
      <w:marRight w:val="0"/>
      <w:marTop w:val="0"/>
      <w:marBottom w:val="0"/>
      <w:divBdr>
        <w:top w:val="none" w:sz="0" w:space="0" w:color="auto"/>
        <w:left w:val="none" w:sz="0" w:space="0" w:color="auto"/>
        <w:bottom w:val="none" w:sz="0" w:space="0" w:color="auto"/>
        <w:right w:val="none" w:sz="0" w:space="0" w:color="auto"/>
      </w:divBdr>
    </w:div>
    <w:div w:id="944381460">
      <w:marLeft w:val="640"/>
      <w:marRight w:val="0"/>
      <w:marTop w:val="0"/>
      <w:marBottom w:val="0"/>
      <w:divBdr>
        <w:top w:val="none" w:sz="0" w:space="0" w:color="auto"/>
        <w:left w:val="none" w:sz="0" w:space="0" w:color="auto"/>
        <w:bottom w:val="none" w:sz="0" w:space="0" w:color="auto"/>
        <w:right w:val="none" w:sz="0" w:space="0" w:color="auto"/>
      </w:divBdr>
    </w:div>
    <w:div w:id="944383694">
      <w:marLeft w:val="640"/>
      <w:marRight w:val="0"/>
      <w:marTop w:val="0"/>
      <w:marBottom w:val="0"/>
      <w:divBdr>
        <w:top w:val="none" w:sz="0" w:space="0" w:color="auto"/>
        <w:left w:val="none" w:sz="0" w:space="0" w:color="auto"/>
        <w:bottom w:val="none" w:sz="0" w:space="0" w:color="auto"/>
        <w:right w:val="none" w:sz="0" w:space="0" w:color="auto"/>
      </w:divBdr>
    </w:div>
    <w:div w:id="944462047">
      <w:marLeft w:val="640"/>
      <w:marRight w:val="0"/>
      <w:marTop w:val="0"/>
      <w:marBottom w:val="0"/>
      <w:divBdr>
        <w:top w:val="none" w:sz="0" w:space="0" w:color="auto"/>
        <w:left w:val="none" w:sz="0" w:space="0" w:color="auto"/>
        <w:bottom w:val="none" w:sz="0" w:space="0" w:color="auto"/>
        <w:right w:val="none" w:sz="0" w:space="0" w:color="auto"/>
      </w:divBdr>
    </w:div>
    <w:div w:id="944465649">
      <w:marLeft w:val="640"/>
      <w:marRight w:val="0"/>
      <w:marTop w:val="0"/>
      <w:marBottom w:val="0"/>
      <w:divBdr>
        <w:top w:val="none" w:sz="0" w:space="0" w:color="auto"/>
        <w:left w:val="none" w:sz="0" w:space="0" w:color="auto"/>
        <w:bottom w:val="none" w:sz="0" w:space="0" w:color="auto"/>
        <w:right w:val="none" w:sz="0" w:space="0" w:color="auto"/>
      </w:divBdr>
    </w:div>
    <w:div w:id="944531921">
      <w:marLeft w:val="640"/>
      <w:marRight w:val="0"/>
      <w:marTop w:val="0"/>
      <w:marBottom w:val="0"/>
      <w:divBdr>
        <w:top w:val="none" w:sz="0" w:space="0" w:color="auto"/>
        <w:left w:val="none" w:sz="0" w:space="0" w:color="auto"/>
        <w:bottom w:val="none" w:sz="0" w:space="0" w:color="auto"/>
        <w:right w:val="none" w:sz="0" w:space="0" w:color="auto"/>
      </w:divBdr>
    </w:div>
    <w:div w:id="944577520">
      <w:marLeft w:val="640"/>
      <w:marRight w:val="0"/>
      <w:marTop w:val="0"/>
      <w:marBottom w:val="0"/>
      <w:divBdr>
        <w:top w:val="none" w:sz="0" w:space="0" w:color="auto"/>
        <w:left w:val="none" w:sz="0" w:space="0" w:color="auto"/>
        <w:bottom w:val="none" w:sz="0" w:space="0" w:color="auto"/>
        <w:right w:val="none" w:sz="0" w:space="0" w:color="auto"/>
      </w:divBdr>
    </w:div>
    <w:div w:id="944581406">
      <w:marLeft w:val="640"/>
      <w:marRight w:val="0"/>
      <w:marTop w:val="0"/>
      <w:marBottom w:val="0"/>
      <w:divBdr>
        <w:top w:val="none" w:sz="0" w:space="0" w:color="auto"/>
        <w:left w:val="none" w:sz="0" w:space="0" w:color="auto"/>
        <w:bottom w:val="none" w:sz="0" w:space="0" w:color="auto"/>
        <w:right w:val="none" w:sz="0" w:space="0" w:color="auto"/>
      </w:divBdr>
    </w:div>
    <w:div w:id="944725190">
      <w:marLeft w:val="640"/>
      <w:marRight w:val="0"/>
      <w:marTop w:val="0"/>
      <w:marBottom w:val="0"/>
      <w:divBdr>
        <w:top w:val="none" w:sz="0" w:space="0" w:color="auto"/>
        <w:left w:val="none" w:sz="0" w:space="0" w:color="auto"/>
        <w:bottom w:val="none" w:sz="0" w:space="0" w:color="auto"/>
        <w:right w:val="none" w:sz="0" w:space="0" w:color="auto"/>
      </w:divBdr>
    </w:div>
    <w:div w:id="944728977">
      <w:marLeft w:val="640"/>
      <w:marRight w:val="0"/>
      <w:marTop w:val="0"/>
      <w:marBottom w:val="0"/>
      <w:divBdr>
        <w:top w:val="none" w:sz="0" w:space="0" w:color="auto"/>
        <w:left w:val="none" w:sz="0" w:space="0" w:color="auto"/>
        <w:bottom w:val="none" w:sz="0" w:space="0" w:color="auto"/>
        <w:right w:val="none" w:sz="0" w:space="0" w:color="auto"/>
      </w:divBdr>
    </w:div>
    <w:div w:id="944768236">
      <w:marLeft w:val="640"/>
      <w:marRight w:val="0"/>
      <w:marTop w:val="0"/>
      <w:marBottom w:val="0"/>
      <w:divBdr>
        <w:top w:val="none" w:sz="0" w:space="0" w:color="auto"/>
        <w:left w:val="none" w:sz="0" w:space="0" w:color="auto"/>
        <w:bottom w:val="none" w:sz="0" w:space="0" w:color="auto"/>
        <w:right w:val="none" w:sz="0" w:space="0" w:color="auto"/>
      </w:divBdr>
    </w:div>
    <w:div w:id="944776539">
      <w:marLeft w:val="640"/>
      <w:marRight w:val="0"/>
      <w:marTop w:val="0"/>
      <w:marBottom w:val="0"/>
      <w:divBdr>
        <w:top w:val="none" w:sz="0" w:space="0" w:color="auto"/>
        <w:left w:val="none" w:sz="0" w:space="0" w:color="auto"/>
        <w:bottom w:val="none" w:sz="0" w:space="0" w:color="auto"/>
        <w:right w:val="none" w:sz="0" w:space="0" w:color="auto"/>
      </w:divBdr>
    </w:div>
    <w:div w:id="944844628">
      <w:marLeft w:val="640"/>
      <w:marRight w:val="0"/>
      <w:marTop w:val="0"/>
      <w:marBottom w:val="0"/>
      <w:divBdr>
        <w:top w:val="none" w:sz="0" w:space="0" w:color="auto"/>
        <w:left w:val="none" w:sz="0" w:space="0" w:color="auto"/>
        <w:bottom w:val="none" w:sz="0" w:space="0" w:color="auto"/>
        <w:right w:val="none" w:sz="0" w:space="0" w:color="auto"/>
      </w:divBdr>
    </w:div>
    <w:div w:id="944845940">
      <w:marLeft w:val="640"/>
      <w:marRight w:val="0"/>
      <w:marTop w:val="0"/>
      <w:marBottom w:val="0"/>
      <w:divBdr>
        <w:top w:val="none" w:sz="0" w:space="0" w:color="auto"/>
        <w:left w:val="none" w:sz="0" w:space="0" w:color="auto"/>
        <w:bottom w:val="none" w:sz="0" w:space="0" w:color="auto"/>
        <w:right w:val="none" w:sz="0" w:space="0" w:color="auto"/>
      </w:divBdr>
    </w:div>
    <w:div w:id="944921712">
      <w:marLeft w:val="640"/>
      <w:marRight w:val="0"/>
      <w:marTop w:val="0"/>
      <w:marBottom w:val="0"/>
      <w:divBdr>
        <w:top w:val="none" w:sz="0" w:space="0" w:color="auto"/>
        <w:left w:val="none" w:sz="0" w:space="0" w:color="auto"/>
        <w:bottom w:val="none" w:sz="0" w:space="0" w:color="auto"/>
        <w:right w:val="none" w:sz="0" w:space="0" w:color="auto"/>
      </w:divBdr>
    </w:div>
    <w:div w:id="944922427">
      <w:marLeft w:val="640"/>
      <w:marRight w:val="0"/>
      <w:marTop w:val="0"/>
      <w:marBottom w:val="0"/>
      <w:divBdr>
        <w:top w:val="none" w:sz="0" w:space="0" w:color="auto"/>
        <w:left w:val="none" w:sz="0" w:space="0" w:color="auto"/>
        <w:bottom w:val="none" w:sz="0" w:space="0" w:color="auto"/>
        <w:right w:val="none" w:sz="0" w:space="0" w:color="auto"/>
      </w:divBdr>
    </w:div>
    <w:div w:id="944966458">
      <w:marLeft w:val="640"/>
      <w:marRight w:val="0"/>
      <w:marTop w:val="0"/>
      <w:marBottom w:val="0"/>
      <w:divBdr>
        <w:top w:val="none" w:sz="0" w:space="0" w:color="auto"/>
        <w:left w:val="none" w:sz="0" w:space="0" w:color="auto"/>
        <w:bottom w:val="none" w:sz="0" w:space="0" w:color="auto"/>
        <w:right w:val="none" w:sz="0" w:space="0" w:color="auto"/>
      </w:divBdr>
    </w:div>
    <w:div w:id="944966853">
      <w:marLeft w:val="640"/>
      <w:marRight w:val="0"/>
      <w:marTop w:val="0"/>
      <w:marBottom w:val="0"/>
      <w:divBdr>
        <w:top w:val="none" w:sz="0" w:space="0" w:color="auto"/>
        <w:left w:val="none" w:sz="0" w:space="0" w:color="auto"/>
        <w:bottom w:val="none" w:sz="0" w:space="0" w:color="auto"/>
        <w:right w:val="none" w:sz="0" w:space="0" w:color="auto"/>
      </w:divBdr>
    </w:div>
    <w:div w:id="944968211">
      <w:marLeft w:val="640"/>
      <w:marRight w:val="0"/>
      <w:marTop w:val="0"/>
      <w:marBottom w:val="0"/>
      <w:divBdr>
        <w:top w:val="none" w:sz="0" w:space="0" w:color="auto"/>
        <w:left w:val="none" w:sz="0" w:space="0" w:color="auto"/>
        <w:bottom w:val="none" w:sz="0" w:space="0" w:color="auto"/>
        <w:right w:val="none" w:sz="0" w:space="0" w:color="auto"/>
      </w:divBdr>
    </w:div>
    <w:div w:id="944969749">
      <w:marLeft w:val="640"/>
      <w:marRight w:val="0"/>
      <w:marTop w:val="0"/>
      <w:marBottom w:val="0"/>
      <w:divBdr>
        <w:top w:val="none" w:sz="0" w:space="0" w:color="auto"/>
        <w:left w:val="none" w:sz="0" w:space="0" w:color="auto"/>
        <w:bottom w:val="none" w:sz="0" w:space="0" w:color="auto"/>
        <w:right w:val="none" w:sz="0" w:space="0" w:color="auto"/>
      </w:divBdr>
    </w:div>
    <w:div w:id="944994892">
      <w:marLeft w:val="640"/>
      <w:marRight w:val="0"/>
      <w:marTop w:val="0"/>
      <w:marBottom w:val="0"/>
      <w:divBdr>
        <w:top w:val="none" w:sz="0" w:space="0" w:color="auto"/>
        <w:left w:val="none" w:sz="0" w:space="0" w:color="auto"/>
        <w:bottom w:val="none" w:sz="0" w:space="0" w:color="auto"/>
        <w:right w:val="none" w:sz="0" w:space="0" w:color="auto"/>
      </w:divBdr>
    </w:div>
    <w:div w:id="945038252">
      <w:marLeft w:val="640"/>
      <w:marRight w:val="0"/>
      <w:marTop w:val="0"/>
      <w:marBottom w:val="0"/>
      <w:divBdr>
        <w:top w:val="none" w:sz="0" w:space="0" w:color="auto"/>
        <w:left w:val="none" w:sz="0" w:space="0" w:color="auto"/>
        <w:bottom w:val="none" w:sz="0" w:space="0" w:color="auto"/>
        <w:right w:val="none" w:sz="0" w:space="0" w:color="auto"/>
      </w:divBdr>
    </w:div>
    <w:div w:id="945113853">
      <w:marLeft w:val="640"/>
      <w:marRight w:val="0"/>
      <w:marTop w:val="0"/>
      <w:marBottom w:val="0"/>
      <w:divBdr>
        <w:top w:val="none" w:sz="0" w:space="0" w:color="auto"/>
        <w:left w:val="none" w:sz="0" w:space="0" w:color="auto"/>
        <w:bottom w:val="none" w:sz="0" w:space="0" w:color="auto"/>
        <w:right w:val="none" w:sz="0" w:space="0" w:color="auto"/>
      </w:divBdr>
    </w:div>
    <w:div w:id="945120042">
      <w:marLeft w:val="640"/>
      <w:marRight w:val="0"/>
      <w:marTop w:val="0"/>
      <w:marBottom w:val="0"/>
      <w:divBdr>
        <w:top w:val="none" w:sz="0" w:space="0" w:color="auto"/>
        <w:left w:val="none" w:sz="0" w:space="0" w:color="auto"/>
        <w:bottom w:val="none" w:sz="0" w:space="0" w:color="auto"/>
        <w:right w:val="none" w:sz="0" w:space="0" w:color="auto"/>
      </w:divBdr>
    </w:div>
    <w:div w:id="945188102">
      <w:marLeft w:val="640"/>
      <w:marRight w:val="0"/>
      <w:marTop w:val="0"/>
      <w:marBottom w:val="0"/>
      <w:divBdr>
        <w:top w:val="none" w:sz="0" w:space="0" w:color="auto"/>
        <w:left w:val="none" w:sz="0" w:space="0" w:color="auto"/>
        <w:bottom w:val="none" w:sz="0" w:space="0" w:color="auto"/>
        <w:right w:val="none" w:sz="0" w:space="0" w:color="auto"/>
      </w:divBdr>
    </w:div>
    <w:div w:id="945190474">
      <w:marLeft w:val="640"/>
      <w:marRight w:val="0"/>
      <w:marTop w:val="0"/>
      <w:marBottom w:val="0"/>
      <w:divBdr>
        <w:top w:val="none" w:sz="0" w:space="0" w:color="auto"/>
        <w:left w:val="none" w:sz="0" w:space="0" w:color="auto"/>
        <w:bottom w:val="none" w:sz="0" w:space="0" w:color="auto"/>
        <w:right w:val="none" w:sz="0" w:space="0" w:color="auto"/>
      </w:divBdr>
    </w:div>
    <w:div w:id="945233275">
      <w:marLeft w:val="640"/>
      <w:marRight w:val="0"/>
      <w:marTop w:val="0"/>
      <w:marBottom w:val="0"/>
      <w:divBdr>
        <w:top w:val="none" w:sz="0" w:space="0" w:color="auto"/>
        <w:left w:val="none" w:sz="0" w:space="0" w:color="auto"/>
        <w:bottom w:val="none" w:sz="0" w:space="0" w:color="auto"/>
        <w:right w:val="none" w:sz="0" w:space="0" w:color="auto"/>
      </w:divBdr>
    </w:div>
    <w:div w:id="945309096">
      <w:marLeft w:val="640"/>
      <w:marRight w:val="0"/>
      <w:marTop w:val="0"/>
      <w:marBottom w:val="0"/>
      <w:divBdr>
        <w:top w:val="none" w:sz="0" w:space="0" w:color="auto"/>
        <w:left w:val="none" w:sz="0" w:space="0" w:color="auto"/>
        <w:bottom w:val="none" w:sz="0" w:space="0" w:color="auto"/>
        <w:right w:val="none" w:sz="0" w:space="0" w:color="auto"/>
      </w:divBdr>
    </w:div>
    <w:div w:id="945389189">
      <w:marLeft w:val="640"/>
      <w:marRight w:val="0"/>
      <w:marTop w:val="0"/>
      <w:marBottom w:val="0"/>
      <w:divBdr>
        <w:top w:val="none" w:sz="0" w:space="0" w:color="auto"/>
        <w:left w:val="none" w:sz="0" w:space="0" w:color="auto"/>
        <w:bottom w:val="none" w:sz="0" w:space="0" w:color="auto"/>
        <w:right w:val="none" w:sz="0" w:space="0" w:color="auto"/>
      </w:divBdr>
    </w:div>
    <w:div w:id="945389327">
      <w:marLeft w:val="640"/>
      <w:marRight w:val="0"/>
      <w:marTop w:val="0"/>
      <w:marBottom w:val="0"/>
      <w:divBdr>
        <w:top w:val="none" w:sz="0" w:space="0" w:color="auto"/>
        <w:left w:val="none" w:sz="0" w:space="0" w:color="auto"/>
        <w:bottom w:val="none" w:sz="0" w:space="0" w:color="auto"/>
        <w:right w:val="none" w:sz="0" w:space="0" w:color="auto"/>
      </w:divBdr>
    </w:div>
    <w:div w:id="945430899">
      <w:marLeft w:val="640"/>
      <w:marRight w:val="0"/>
      <w:marTop w:val="0"/>
      <w:marBottom w:val="0"/>
      <w:divBdr>
        <w:top w:val="none" w:sz="0" w:space="0" w:color="auto"/>
        <w:left w:val="none" w:sz="0" w:space="0" w:color="auto"/>
        <w:bottom w:val="none" w:sz="0" w:space="0" w:color="auto"/>
        <w:right w:val="none" w:sz="0" w:space="0" w:color="auto"/>
      </w:divBdr>
    </w:div>
    <w:div w:id="945500580">
      <w:marLeft w:val="640"/>
      <w:marRight w:val="0"/>
      <w:marTop w:val="0"/>
      <w:marBottom w:val="0"/>
      <w:divBdr>
        <w:top w:val="none" w:sz="0" w:space="0" w:color="auto"/>
        <w:left w:val="none" w:sz="0" w:space="0" w:color="auto"/>
        <w:bottom w:val="none" w:sz="0" w:space="0" w:color="auto"/>
        <w:right w:val="none" w:sz="0" w:space="0" w:color="auto"/>
      </w:divBdr>
    </w:div>
    <w:div w:id="945505126">
      <w:marLeft w:val="640"/>
      <w:marRight w:val="0"/>
      <w:marTop w:val="0"/>
      <w:marBottom w:val="0"/>
      <w:divBdr>
        <w:top w:val="none" w:sz="0" w:space="0" w:color="auto"/>
        <w:left w:val="none" w:sz="0" w:space="0" w:color="auto"/>
        <w:bottom w:val="none" w:sz="0" w:space="0" w:color="auto"/>
        <w:right w:val="none" w:sz="0" w:space="0" w:color="auto"/>
      </w:divBdr>
    </w:div>
    <w:div w:id="945505143">
      <w:marLeft w:val="640"/>
      <w:marRight w:val="0"/>
      <w:marTop w:val="0"/>
      <w:marBottom w:val="0"/>
      <w:divBdr>
        <w:top w:val="none" w:sz="0" w:space="0" w:color="auto"/>
        <w:left w:val="none" w:sz="0" w:space="0" w:color="auto"/>
        <w:bottom w:val="none" w:sz="0" w:space="0" w:color="auto"/>
        <w:right w:val="none" w:sz="0" w:space="0" w:color="auto"/>
      </w:divBdr>
    </w:div>
    <w:div w:id="945506179">
      <w:marLeft w:val="640"/>
      <w:marRight w:val="0"/>
      <w:marTop w:val="0"/>
      <w:marBottom w:val="0"/>
      <w:divBdr>
        <w:top w:val="none" w:sz="0" w:space="0" w:color="auto"/>
        <w:left w:val="none" w:sz="0" w:space="0" w:color="auto"/>
        <w:bottom w:val="none" w:sz="0" w:space="0" w:color="auto"/>
        <w:right w:val="none" w:sz="0" w:space="0" w:color="auto"/>
      </w:divBdr>
    </w:div>
    <w:div w:id="945580907">
      <w:marLeft w:val="640"/>
      <w:marRight w:val="0"/>
      <w:marTop w:val="0"/>
      <w:marBottom w:val="0"/>
      <w:divBdr>
        <w:top w:val="none" w:sz="0" w:space="0" w:color="auto"/>
        <w:left w:val="none" w:sz="0" w:space="0" w:color="auto"/>
        <w:bottom w:val="none" w:sz="0" w:space="0" w:color="auto"/>
        <w:right w:val="none" w:sz="0" w:space="0" w:color="auto"/>
      </w:divBdr>
    </w:div>
    <w:div w:id="945768432">
      <w:marLeft w:val="640"/>
      <w:marRight w:val="0"/>
      <w:marTop w:val="0"/>
      <w:marBottom w:val="0"/>
      <w:divBdr>
        <w:top w:val="none" w:sz="0" w:space="0" w:color="auto"/>
        <w:left w:val="none" w:sz="0" w:space="0" w:color="auto"/>
        <w:bottom w:val="none" w:sz="0" w:space="0" w:color="auto"/>
        <w:right w:val="none" w:sz="0" w:space="0" w:color="auto"/>
      </w:divBdr>
    </w:div>
    <w:div w:id="945774595">
      <w:marLeft w:val="640"/>
      <w:marRight w:val="0"/>
      <w:marTop w:val="0"/>
      <w:marBottom w:val="0"/>
      <w:divBdr>
        <w:top w:val="none" w:sz="0" w:space="0" w:color="auto"/>
        <w:left w:val="none" w:sz="0" w:space="0" w:color="auto"/>
        <w:bottom w:val="none" w:sz="0" w:space="0" w:color="auto"/>
        <w:right w:val="none" w:sz="0" w:space="0" w:color="auto"/>
      </w:divBdr>
    </w:div>
    <w:div w:id="945845434">
      <w:marLeft w:val="640"/>
      <w:marRight w:val="0"/>
      <w:marTop w:val="0"/>
      <w:marBottom w:val="0"/>
      <w:divBdr>
        <w:top w:val="none" w:sz="0" w:space="0" w:color="auto"/>
        <w:left w:val="none" w:sz="0" w:space="0" w:color="auto"/>
        <w:bottom w:val="none" w:sz="0" w:space="0" w:color="auto"/>
        <w:right w:val="none" w:sz="0" w:space="0" w:color="auto"/>
      </w:divBdr>
    </w:div>
    <w:div w:id="945846179">
      <w:marLeft w:val="640"/>
      <w:marRight w:val="0"/>
      <w:marTop w:val="0"/>
      <w:marBottom w:val="0"/>
      <w:divBdr>
        <w:top w:val="none" w:sz="0" w:space="0" w:color="auto"/>
        <w:left w:val="none" w:sz="0" w:space="0" w:color="auto"/>
        <w:bottom w:val="none" w:sz="0" w:space="0" w:color="auto"/>
        <w:right w:val="none" w:sz="0" w:space="0" w:color="auto"/>
      </w:divBdr>
    </w:div>
    <w:div w:id="945885886">
      <w:marLeft w:val="640"/>
      <w:marRight w:val="0"/>
      <w:marTop w:val="0"/>
      <w:marBottom w:val="0"/>
      <w:divBdr>
        <w:top w:val="none" w:sz="0" w:space="0" w:color="auto"/>
        <w:left w:val="none" w:sz="0" w:space="0" w:color="auto"/>
        <w:bottom w:val="none" w:sz="0" w:space="0" w:color="auto"/>
        <w:right w:val="none" w:sz="0" w:space="0" w:color="auto"/>
      </w:divBdr>
    </w:div>
    <w:div w:id="945889690">
      <w:marLeft w:val="640"/>
      <w:marRight w:val="0"/>
      <w:marTop w:val="0"/>
      <w:marBottom w:val="0"/>
      <w:divBdr>
        <w:top w:val="none" w:sz="0" w:space="0" w:color="auto"/>
        <w:left w:val="none" w:sz="0" w:space="0" w:color="auto"/>
        <w:bottom w:val="none" w:sz="0" w:space="0" w:color="auto"/>
        <w:right w:val="none" w:sz="0" w:space="0" w:color="auto"/>
      </w:divBdr>
    </w:div>
    <w:div w:id="945965240">
      <w:marLeft w:val="640"/>
      <w:marRight w:val="0"/>
      <w:marTop w:val="0"/>
      <w:marBottom w:val="0"/>
      <w:divBdr>
        <w:top w:val="none" w:sz="0" w:space="0" w:color="auto"/>
        <w:left w:val="none" w:sz="0" w:space="0" w:color="auto"/>
        <w:bottom w:val="none" w:sz="0" w:space="0" w:color="auto"/>
        <w:right w:val="none" w:sz="0" w:space="0" w:color="auto"/>
      </w:divBdr>
    </w:div>
    <w:div w:id="945966912">
      <w:marLeft w:val="640"/>
      <w:marRight w:val="0"/>
      <w:marTop w:val="0"/>
      <w:marBottom w:val="0"/>
      <w:divBdr>
        <w:top w:val="none" w:sz="0" w:space="0" w:color="auto"/>
        <w:left w:val="none" w:sz="0" w:space="0" w:color="auto"/>
        <w:bottom w:val="none" w:sz="0" w:space="0" w:color="auto"/>
        <w:right w:val="none" w:sz="0" w:space="0" w:color="auto"/>
      </w:divBdr>
    </w:div>
    <w:div w:id="946037633">
      <w:marLeft w:val="640"/>
      <w:marRight w:val="0"/>
      <w:marTop w:val="0"/>
      <w:marBottom w:val="0"/>
      <w:divBdr>
        <w:top w:val="none" w:sz="0" w:space="0" w:color="auto"/>
        <w:left w:val="none" w:sz="0" w:space="0" w:color="auto"/>
        <w:bottom w:val="none" w:sz="0" w:space="0" w:color="auto"/>
        <w:right w:val="none" w:sz="0" w:space="0" w:color="auto"/>
      </w:divBdr>
    </w:div>
    <w:div w:id="946084986">
      <w:marLeft w:val="640"/>
      <w:marRight w:val="0"/>
      <w:marTop w:val="0"/>
      <w:marBottom w:val="0"/>
      <w:divBdr>
        <w:top w:val="none" w:sz="0" w:space="0" w:color="auto"/>
        <w:left w:val="none" w:sz="0" w:space="0" w:color="auto"/>
        <w:bottom w:val="none" w:sz="0" w:space="0" w:color="auto"/>
        <w:right w:val="none" w:sz="0" w:space="0" w:color="auto"/>
      </w:divBdr>
    </w:div>
    <w:div w:id="946087303">
      <w:marLeft w:val="640"/>
      <w:marRight w:val="0"/>
      <w:marTop w:val="0"/>
      <w:marBottom w:val="0"/>
      <w:divBdr>
        <w:top w:val="none" w:sz="0" w:space="0" w:color="auto"/>
        <w:left w:val="none" w:sz="0" w:space="0" w:color="auto"/>
        <w:bottom w:val="none" w:sz="0" w:space="0" w:color="auto"/>
        <w:right w:val="none" w:sz="0" w:space="0" w:color="auto"/>
      </w:divBdr>
    </w:div>
    <w:div w:id="946155414">
      <w:marLeft w:val="640"/>
      <w:marRight w:val="0"/>
      <w:marTop w:val="0"/>
      <w:marBottom w:val="0"/>
      <w:divBdr>
        <w:top w:val="none" w:sz="0" w:space="0" w:color="auto"/>
        <w:left w:val="none" w:sz="0" w:space="0" w:color="auto"/>
        <w:bottom w:val="none" w:sz="0" w:space="0" w:color="auto"/>
        <w:right w:val="none" w:sz="0" w:space="0" w:color="auto"/>
      </w:divBdr>
    </w:div>
    <w:div w:id="946157302">
      <w:marLeft w:val="640"/>
      <w:marRight w:val="0"/>
      <w:marTop w:val="0"/>
      <w:marBottom w:val="0"/>
      <w:divBdr>
        <w:top w:val="none" w:sz="0" w:space="0" w:color="auto"/>
        <w:left w:val="none" w:sz="0" w:space="0" w:color="auto"/>
        <w:bottom w:val="none" w:sz="0" w:space="0" w:color="auto"/>
        <w:right w:val="none" w:sz="0" w:space="0" w:color="auto"/>
      </w:divBdr>
    </w:div>
    <w:div w:id="946232664">
      <w:marLeft w:val="640"/>
      <w:marRight w:val="0"/>
      <w:marTop w:val="0"/>
      <w:marBottom w:val="0"/>
      <w:divBdr>
        <w:top w:val="none" w:sz="0" w:space="0" w:color="auto"/>
        <w:left w:val="none" w:sz="0" w:space="0" w:color="auto"/>
        <w:bottom w:val="none" w:sz="0" w:space="0" w:color="auto"/>
        <w:right w:val="none" w:sz="0" w:space="0" w:color="auto"/>
      </w:divBdr>
    </w:div>
    <w:div w:id="946236693">
      <w:marLeft w:val="640"/>
      <w:marRight w:val="0"/>
      <w:marTop w:val="0"/>
      <w:marBottom w:val="0"/>
      <w:divBdr>
        <w:top w:val="none" w:sz="0" w:space="0" w:color="auto"/>
        <w:left w:val="none" w:sz="0" w:space="0" w:color="auto"/>
        <w:bottom w:val="none" w:sz="0" w:space="0" w:color="auto"/>
        <w:right w:val="none" w:sz="0" w:space="0" w:color="auto"/>
      </w:divBdr>
    </w:div>
    <w:div w:id="946237640">
      <w:marLeft w:val="640"/>
      <w:marRight w:val="0"/>
      <w:marTop w:val="0"/>
      <w:marBottom w:val="0"/>
      <w:divBdr>
        <w:top w:val="none" w:sz="0" w:space="0" w:color="auto"/>
        <w:left w:val="none" w:sz="0" w:space="0" w:color="auto"/>
        <w:bottom w:val="none" w:sz="0" w:space="0" w:color="auto"/>
        <w:right w:val="none" w:sz="0" w:space="0" w:color="auto"/>
      </w:divBdr>
    </w:div>
    <w:div w:id="946274906">
      <w:marLeft w:val="640"/>
      <w:marRight w:val="0"/>
      <w:marTop w:val="0"/>
      <w:marBottom w:val="0"/>
      <w:divBdr>
        <w:top w:val="none" w:sz="0" w:space="0" w:color="auto"/>
        <w:left w:val="none" w:sz="0" w:space="0" w:color="auto"/>
        <w:bottom w:val="none" w:sz="0" w:space="0" w:color="auto"/>
        <w:right w:val="none" w:sz="0" w:space="0" w:color="auto"/>
      </w:divBdr>
    </w:div>
    <w:div w:id="946347036">
      <w:marLeft w:val="640"/>
      <w:marRight w:val="0"/>
      <w:marTop w:val="0"/>
      <w:marBottom w:val="0"/>
      <w:divBdr>
        <w:top w:val="none" w:sz="0" w:space="0" w:color="auto"/>
        <w:left w:val="none" w:sz="0" w:space="0" w:color="auto"/>
        <w:bottom w:val="none" w:sz="0" w:space="0" w:color="auto"/>
        <w:right w:val="none" w:sz="0" w:space="0" w:color="auto"/>
      </w:divBdr>
    </w:div>
    <w:div w:id="946472784">
      <w:marLeft w:val="640"/>
      <w:marRight w:val="0"/>
      <w:marTop w:val="0"/>
      <w:marBottom w:val="0"/>
      <w:divBdr>
        <w:top w:val="none" w:sz="0" w:space="0" w:color="auto"/>
        <w:left w:val="none" w:sz="0" w:space="0" w:color="auto"/>
        <w:bottom w:val="none" w:sz="0" w:space="0" w:color="auto"/>
        <w:right w:val="none" w:sz="0" w:space="0" w:color="auto"/>
      </w:divBdr>
    </w:div>
    <w:div w:id="946502198">
      <w:marLeft w:val="640"/>
      <w:marRight w:val="0"/>
      <w:marTop w:val="0"/>
      <w:marBottom w:val="0"/>
      <w:divBdr>
        <w:top w:val="none" w:sz="0" w:space="0" w:color="auto"/>
        <w:left w:val="none" w:sz="0" w:space="0" w:color="auto"/>
        <w:bottom w:val="none" w:sz="0" w:space="0" w:color="auto"/>
        <w:right w:val="none" w:sz="0" w:space="0" w:color="auto"/>
      </w:divBdr>
    </w:div>
    <w:div w:id="946540825">
      <w:marLeft w:val="640"/>
      <w:marRight w:val="0"/>
      <w:marTop w:val="0"/>
      <w:marBottom w:val="0"/>
      <w:divBdr>
        <w:top w:val="none" w:sz="0" w:space="0" w:color="auto"/>
        <w:left w:val="none" w:sz="0" w:space="0" w:color="auto"/>
        <w:bottom w:val="none" w:sz="0" w:space="0" w:color="auto"/>
        <w:right w:val="none" w:sz="0" w:space="0" w:color="auto"/>
      </w:divBdr>
    </w:div>
    <w:div w:id="946617545">
      <w:marLeft w:val="640"/>
      <w:marRight w:val="0"/>
      <w:marTop w:val="0"/>
      <w:marBottom w:val="0"/>
      <w:divBdr>
        <w:top w:val="none" w:sz="0" w:space="0" w:color="auto"/>
        <w:left w:val="none" w:sz="0" w:space="0" w:color="auto"/>
        <w:bottom w:val="none" w:sz="0" w:space="0" w:color="auto"/>
        <w:right w:val="none" w:sz="0" w:space="0" w:color="auto"/>
      </w:divBdr>
    </w:div>
    <w:div w:id="946617978">
      <w:marLeft w:val="640"/>
      <w:marRight w:val="0"/>
      <w:marTop w:val="0"/>
      <w:marBottom w:val="0"/>
      <w:divBdr>
        <w:top w:val="none" w:sz="0" w:space="0" w:color="auto"/>
        <w:left w:val="none" w:sz="0" w:space="0" w:color="auto"/>
        <w:bottom w:val="none" w:sz="0" w:space="0" w:color="auto"/>
        <w:right w:val="none" w:sz="0" w:space="0" w:color="auto"/>
      </w:divBdr>
    </w:div>
    <w:div w:id="946694971">
      <w:marLeft w:val="640"/>
      <w:marRight w:val="0"/>
      <w:marTop w:val="0"/>
      <w:marBottom w:val="0"/>
      <w:divBdr>
        <w:top w:val="none" w:sz="0" w:space="0" w:color="auto"/>
        <w:left w:val="none" w:sz="0" w:space="0" w:color="auto"/>
        <w:bottom w:val="none" w:sz="0" w:space="0" w:color="auto"/>
        <w:right w:val="none" w:sz="0" w:space="0" w:color="auto"/>
      </w:divBdr>
    </w:div>
    <w:div w:id="946734758">
      <w:marLeft w:val="640"/>
      <w:marRight w:val="0"/>
      <w:marTop w:val="0"/>
      <w:marBottom w:val="0"/>
      <w:divBdr>
        <w:top w:val="none" w:sz="0" w:space="0" w:color="auto"/>
        <w:left w:val="none" w:sz="0" w:space="0" w:color="auto"/>
        <w:bottom w:val="none" w:sz="0" w:space="0" w:color="auto"/>
        <w:right w:val="none" w:sz="0" w:space="0" w:color="auto"/>
      </w:divBdr>
    </w:div>
    <w:div w:id="946811584">
      <w:marLeft w:val="640"/>
      <w:marRight w:val="0"/>
      <w:marTop w:val="0"/>
      <w:marBottom w:val="0"/>
      <w:divBdr>
        <w:top w:val="none" w:sz="0" w:space="0" w:color="auto"/>
        <w:left w:val="none" w:sz="0" w:space="0" w:color="auto"/>
        <w:bottom w:val="none" w:sz="0" w:space="0" w:color="auto"/>
        <w:right w:val="none" w:sz="0" w:space="0" w:color="auto"/>
      </w:divBdr>
    </w:div>
    <w:div w:id="946889420">
      <w:marLeft w:val="640"/>
      <w:marRight w:val="0"/>
      <w:marTop w:val="0"/>
      <w:marBottom w:val="0"/>
      <w:divBdr>
        <w:top w:val="none" w:sz="0" w:space="0" w:color="auto"/>
        <w:left w:val="none" w:sz="0" w:space="0" w:color="auto"/>
        <w:bottom w:val="none" w:sz="0" w:space="0" w:color="auto"/>
        <w:right w:val="none" w:sz="0" w:space="0" w:color="auto"/>
      </w:divBdr>
    </w:div>
    <w:div w:id="946934921">
      <w:marLeft w:val="640"/>
      <w:marRight w:val="0"/>
      <w:marTop w:val="0"/>
      <w:marBottom w:val="0"/>
      <w:divBdr>
        <w:top w:val="none" w:sz="0" w:space="0" w:color="auto"/>
        <w:left w:val="none" w:sz="0" w:space="0" w:color="auto"/>
        <w:bottom w:val="none" w:sz="0" w:space="0" w:color="auto"/>
        <w:right w:val="none" w:sz="0" w:space="0" w:color="auto"/>
      </w:divBdr>
    </w:div>
    <w:div w:id="946959382">
      <w:marLeft w:val="640"/>
      <w:marRight w:val="0"/>
      <w:marTop w:val="0"/>
      <w:marBottom w:val="0"/>
      <w:divBdr>
        <w:top w:val="none" w:sz="0" w:space="0" w:color="auto"/>
        <w:left w:val="none" w:sz="0" w:space="0" w:color="auto"/>
        <w:bottom w:val="none" w:sz="0" w:space="0" w:color="auto"/>
        <w:right w:val="none" w:sz="0" w:space="0" w:color="auto"/>
      </w:divBdr>
    </w:div>
    <w:div w:id="947126801">
      <w:marLeft w:val="640"/>
      <w:marRight w:val="0"/>
      <w:marTop w:val="0"/>
      <w:marBottom w:val="0"/>
      <w:divBdr>
        <w:top w:val="none" w:sz="0" w:space="0" w:color="auto"/>
        <w:left w:val="none" w:sz="0" w:space="0" w:color="auto"/>
        <w:bottom w:val="none" w:sz="0" w:space="0" w:color="auto"/>
        <w:right w:val="none" w:sz="0" w:space="0" w:color="auto"/>
      </w:divBdr>
    </w:div>
    <w:div w:id="947127495">
      <w:marLeft w:val="640"/>
      <w:marRight w:val="0"/>
      <w:marTop w:val="0"/>
      <w:marBottom w:val="0"/>
      <w:divBdr>
        <w:top w:val="none" w:sz="0" w:space="0" w:color="auto"/>
        <w:left w:val="none" w:sz="0" w:space="0" w:color="auto"/>
        <w:bottom w:val="none" w:sz="0" w:space="0" w:color="auto"/>
        <w:right w:val="none" w:sz="0" w:space="0" w:color="auto"/>
      </w:divBdr>
    </w:div>
    <w:div w:id="947154467">
      <w:marLeft w:val="640"/>
      <w:marRight w:val="0"/>
      <w:marTop w:val="0"/>
      <w:marBottom w:val="0"/>
      <w:divBdr>
        <w:top w:val="none" w:sz="0" w:space="0" w:color="auto"/>
        <w:left w:val="none" w:sz="0" w:space="0" w:color="auto"/>
        <w:bottom w:val="none" w:sz="0" w:space="0" w:color="auto"/>
        <w:right w:val="none" w:sz="0" w:space="0" w:color="auto"/>
      </w:divBdr>
    </w:div>
    <w:div w:id="947200778">
      <w:marLeft w:val="640"/>
      <w:marRight w:val="0"/>
      <w:marTop w:val="0"/>
      <w:marBottom w:val="0"/>
      <w:divBdr>
        <w:top w:val="none" w:sz="0" w:space="0" w:color="auto"/>
        <w:left w:val="none" w:sz="0" w:space="0" w:color="auto"/>
        <w:bottom w:val="none" w:sz="0" w:space="0" w:color="auto"/>
        <w:right w:val="none" w:sz="0" w:space="0" w:color="auto"/>
      </w:divBdr>
    </w:div>
    <w:div w:id="947278697">
      <w:marLeft w:val="640"/>
      <w:marRight w:val="0"/>
      <w:marTop w:val="0"/>
      <w:marBottom w:val="0"/>
      <w:divBdr>
        <w:top w:val="none" w:sz="0" w:space="0" w:color="auto"/>
        <w:left w:val="none" w:sz="0" w:space="0" w:color="auto"/>
        <w:bottom w:val="none" w:sz="0" w:space="0" w:color="auto"/>
        <w:right w:val="none" w:sz="0" w:space="0" w:color="auto"/>
      </w:divBdr>
    </w:div>
    <w:div w:id="947353508">
      <w:marLeft w:val="640"/>
      <w:marRight w:val="0"/>
      <w:marTop w:val="0"/>
      <w:marBottom w:val="0"/>
      <w:divBdr>
        <w:top w:val="none" w:sz="0" w:space="0" w:color="auto"/>
        <w:left w:val="none" w:sz="0" w:space="0" w:color="auto"/>
        <w:bottom w:val="none" w:sz="0" w:space="0" w:color="auto"/>
        <w:right w:val="none" w:sz="0" w:space="0" w:color="auto"/>
      </w:divBdr>
    </w:div>
    <w:div w:id="947353814">
      <w:marLeft w:val="640"/>
      <w:marRight w:val="0"/>
      <w:marTop w:val="0"/>
      <w:marBottom w:val="0"/>
      <w:divBdr>
        <w:top w:val="none" w:sz="0" w:space="0" w:color="auto"/>
        <w:left w:val="none" w:sz="0" w:space="0" w:color="auto"/>
        <w:bottom w:val="none" w:sz="0" w:space="0" w:color="auto"/>
        <w:right w:val="none" w:sz="0" w:space="0" w:color="auto"/>
      </w:divBdr>
    </w:div>
    <w:div w:id="947389338">
      <w:marLeft w:val="640"/>
      <w:marRight w:val="0"/>
      <w:marTop w:val="0"/>
      <w:marBottom w:val="0"/>
      <w:divBdr>
        <w:top w:val="none" w:sz="0" w:space="0" w:color="auto"/>
        <w:left w:val="none" w:sz="0" w:space="0" w:color="auto"/>
        <w:bottom w:val="none" w:sz="0" w:space="0" w:color="auto"/>
        <w:right w:val="none" w:sz="0" w:space="0" w:color="auto"/>
      </w:divBdr>
    </w:div>
    <w:div w:id="947389974">
      <w:marLeft w:val="640"/>
      <w:marRight w:val="0"/>
      <w:marTop w:val="0"/>
      <w:marBottom w:val="0"/>
      <w:divBdr>
        <w:top w:val="none" w:sz="0" w:space="0" w:color="auto"/>
        <w:left w:val="none" w:sz="0" w:space="0" w:color="auto"/>
        <w:bottom w:val="none" w:sz="0" w:space="0" w:color="auto"/>
        <w:right w:val="none" w:sz="0" w:space="0" w:color="auto"/>
      </w:divBdr>
    </w:div>
    <w:div w:id="947392913">
      <w:marLeft w:val="640"/>
      <w:marRight w:val="0"/>
      <w:marTop w:val="0"/>
      <w:marBottom w:val="0"/>
      <w:divBdr>
        <w:top w:val="none" w:sz="0" w:space="0" w:color="auto"/>
        <w:left w:val="none" w:sz="0" w:space="0" w:color="auto"/>
        <w:bottom w:val="none" w:sz="0" w:space="0" w:color="auto"/>
        <w:right w:val="none" w:sz="0" w:space="0" w:color="auto"/>
      </w:divBdr>
    </w:div>
    <w:div w:id="947394192">
      <w:marLeft w:val="640"/>
      <w:marRight w:val="0"/>
      <w:marTop w:val="0"/>
      <w:marBottom w:val="0"/>
      <w:divBdr>
        <w:top w:val="none" w:sz="0" w:space="0" w:color="auto"/>
        <w:left w:val="none" w:sz="0" w:space="0" w:color="auto"/>
        <w:bottom w:val="none" w:sz="0" w:space="0" w:color="auto"/>
        <w:right w:val="none" w:sz="0" w:space="0" w:color="auto"/>
      </w:divBdr>
    </w:div>
    <w:div w:id="947395772">
      <w:marLeft w:val="640"/>
      <w:marRight w:val="0"/>
      <w:marTop w:val="0"/>
      <w:marBottom w:val="0"/>
      <w:divBdr>
        <w:top w:val="none" w:sz="0" w:space="0" w:color="auto"/>
        <w:left w:val="none" w:sz="0" w:space="0" w:color="auto"/>
        <w:bottom w:val="none" w:sz="0" w:space="0" w:color="auto"/>
        <w:right w:val="none" w:sz="0" w:space="0" w:color="auto"/>
      </w:divBdr>
    </w:div>
    <w:div w:id="947539215">
      <w:marLeft w:val="640"/>
      <w:marRight w:val="0"/>
      <w:marTop w:val="0"/>
      <w:marBottom w:val="0"/>
      <w:divBdr>
        <w:top w:val="none" w:sz="0" w:space="0" w:color="auto"/>
        <w:left w:val="none" w:sz="0" w:space="0" w:color="auto"/>
        <w:bottom w:val="none" w:sz="0" w:space="0" w:color="auto"/>
        <w:right w:val="none" w:sz="0" w:space="0" w:color="auto"/>
      </w:divBdr>
    </w:div>
    <w:div w:id="947540788">
      <w:marLeft w:val="640"/>
      <w:marRight w:val="0"/>
      <w:marTop w:val="0"/>
      <w:marBottom w:val="0"/>
      <w:divBdr>
        <w:top w:val="none" w:sz="0" w:space="0" w:color="auto"/>
        <w:left w:val="none" w:sz="0" w:space="0" w:color="auto"/>
        <w:bottom w:val="none" w:sz="0" w:space="0" w:color="auto"/>
        <w:right w:val="none" w:sz="0" w:space="0" w:color="auto"/>
      </w:divBdr>
    </w:div>
    <w:div w:id="947543689">
      <w:marLeft w:val="640"/>
      <w:marRight w:val="0"/>
      <w:marTop w:val="0"/>
      <w:marBottom w:val="0"/>
      <w:divBdr>
        <w:top w:val="none" w:sz="0" w:space="0" w:color="auto"/>
        <w:left w:val="none" w:sz="0" w:space="0" w:color="auto"/>
        <w:bottom w:val="none" w:sz="0" w:space="0" w:color="auto"/>
        <w:right w:val="none" w:sz="0" w:space="0" w:color="auto"/>
      </w:divBdr>
    </w:div>
    <w:div w:id="947587623">
      <w:marLeft w:val="640"/>
      <w:marRight w:val="0"/>
      <w:marTop w:val="0"/>
      <w:marBottom w:val="0"/>
      <w:divBdr>
        <w:top w:val="none" w:sz="0" w:space="0" w:color="auto"/>
        <w:left w:val="none" w:sz="0" w:space="0" w:color="auto"/>
        <w:bottom w:val="none" w:sz="0" w:space="0" w:color="auto"/>
        <w:right w:val="none" w:sz="0" w:space="0" w:color="auto"/>
      </w:divBdr>
    </w:div>
    <w:div w:id="947590624">
      <w:marLeft w:val="640"/>
      <w:marRight w:val="0"/>
      <w:marTop w:val="0"/>
      <w:marBottom w:val="0"/>
      <w:divBdr>
        <w:top w:val="none" w:sz="0" w:space="0" w:color="auto"/>
        <w:left w:val="none" w:sz="0" w:space="0" w:color="auto"/>
        <w:bottom w:val="none" w:sz="0" w:space="0" w:color="auto"/>
        <w:right w:val="none" w:sz="0" w:space="0" w:color="auto"/>
      </w:divBdr>
    </w:div>
    <w:div w:id="947659979">
      <w:marLeft w:val="640"/>
      <w:marRight w:val="0"/>
      <w:marTop w:val="0"/>
      <w:marBottom w:val="0"/>
      <w:divBdr>
        <w:top w:val="none" w:sz="0" w:space="0" w:color="auto"/>
        <w:left w:val="none" w:sz="0" w:space="0" w:color="auto"/>
        <w:bottom w:val="none" w:sz="0" w:space="0" w:color="auto"/>
        <w:right w:val="none" w:sz="0" w:space="0" w:color="auto"/>
      </w:divBdr>
    </w:div>
    <w:div w:id="947736071">
      <w:marLeft w:val="640"/>
      <w:marRight w:val="0"/>
      <w:marTop w:val="0"/>
      <w:marBottom w:val="0"/>
      <w:divBdr>
        <w:top w:val="none" w:sz="0" w:space="0" w:color="auto"/>
        <w:left w:val="none" w:sz="0" w:space="0" w:color="auto"/>
        <w:bottom w:val="none" w:sz="0" w:space="0" w:color="auto"/>
        <w:right w:val="none" w:sz="0" w:space="0" w:color="auto"/>
      </w:divBdr>
    </w:div>
    <w:div w:id="947741082">
      <w:marLeft w:val="640"/>
      <w:marRight w:val="0"/>
      <w:marTop w:val="0"/>
      <w:marBottom w:val="0"/>
      <w:divBdr>
        <w:top w:val="none" w:sz="0" w:space="0" w:color="auto"/>
        <w:left w:val="none" w:sz="0" w:space="0" w:color="auto"/>
        <w:bottom w:val="none" w:sz="0" w:space="0" w:color="auto"/>
        <w:right w:val="none" w:sz="0" w:space="0" w:color="auto"/>
      </w:divBdr>
    </w:div>
    <w:div w:id="947741981">
      <w:marLeft w:val="640"/>
      <w:marRight w:val="0"/>
      <w:marTop w:val="0"/>
      <w:marBottom w:val="0"/>
      <w:divBdr>
        <w:top w:val="none" w:sz="0" w:space="0" w:color="auto"/>
        <w:left w:val="none" w:sz="0" w:space="0" w:color="auto"/>
        <w:bottom w:val="none" w:sz="0" w:space="0" w:color="auto"/>
        <w:right w:val="none" w:sz="0" w:space="0" w:color="auto"/>
      </w:divBdr>
    </w:div>
    <w:div w:id="947784027">
      <w:marLeft w:val="640"/>
      <w:marRight w:val="0"/>
      <w:marTop w:val="0"/>
      <w:marBottom w:val="0"/>
      <w:divBdr>
        <w:top w:val="none" w:sz="0" w:space="0" w:color="auto"/>
        <w:left w:val="none" w:sz="0" w:space="0" w:color="auto"/>
        <w:bottom w:val="none" w:sz="0" w:space="0" w:color="auto"/>
        <w:right w:val="none" w:sz="0" w:space="0" w:color="auto"/>
      </w:divBdr>
    </w:div>
    <w:div w:id="947811394">
      <w:marLeft w:val="640"/>
      <w:marRight w:val="0"/>
      <w:marTop w:val="0"/>
      <w:marBottom w:val="0"/>
      <w:divBdr>
        <w:top w:val="none" w:sz="0" w:space="0" w:color="auto"/>
        <w:left w:val="none" w:sz="0" w:space="0" w:color="auto"/>
        <w:bottom w:val="none" w:sz="0" w:space="0" w:color="auto"/>
        <w:right w:val="none" w:sz="0" w:space="0" w:color="auto"/>
      </w:divBdr>
    </w:div>
    <w:div w:id="947813076">
      <w:marLeft w:val="640"/>
      <w:marRight w:val="0"/>
      <w:marTop w:val="0"/>
      <w:marBottom w:val="0"/>
      <w:divBdr>
        <w:top w:val="none" w:sz="0" w:space="0" w:color="auto"/>
        <w:left w:val="none" w:sz="0" w:space="0" w:color="auto"/>
        <w:bottom w:val="none" w:sz="0" w:space="0" w:color="auto"/>
        <w:right w:val="none" w:sz="0" w:space="0" w:color="auto"/>
      </w:divBdr>
    </w:div>
    <w:div w:id="947859888">
      <w:marLeft w:val="640"/>
      <w:marRight w:val="0"/>
      <w:marTop w:val="0"/>
      <w:marBottom w:val="0"/>
      <w:divBdr>
        <w:top w:val="none" w:sz="0" w:space="0" w:color="auto"/>
        <w:left w:val="none" w:sz="0" w:space="0" w:color="auto"/>
        <w:bottom w:val="none" w:sz="0" w:space="0" w:color="auto"/>
        <w:right w:val="none" w:sz="0" w:space="0" w:color="auto"/>
      </w:divBdr>
    </w:div>
    <w:div w:id="948001384">
      <w:marLeft w:val="640"/>
      <w:marRight w:val="0"/>
      <w:marTop w:val="0"/>
      <w:marBottom w:val="0"/>
      <w:divBdr>
        <w:top w:val="none" w:sz="0" w:space="0" w:color="auto"/>
        <w:left w:val="none" w:sz="0" w:space="0" w:color="auto"/>
        <w:bottom w:val="none" w:sz="0" w:space="0" w:color="auto"/>
        <w:right w:val="none" w:sz="0" w:space="0" w:color="auto"/>
      </w:divBdr>
    </w:div>
    <w:div w:id="948009645">
      <w:marLeft w:val="640"/>
      <w:marRight w:val="0"/>
      <w:marTop w:val="0"/>
      <w:marBottom w:val="0"/>
      <w:divBdr>
        <w:top w:val="none" w:sz="0" w:space="0" w:color="auto"/>
        <w:left w:val="none" w:sz="0" w:space="0" w:color="auto"/>
        <w:bottom w:val="none" w:sz="0" w:space="0" w:color="auto"/>
        <w:right w:val="none" w:sz="0" w:space="0" w:color="auto"/>
      </w:divBdr>
    </w:div>
    <w:div w:id="948010761">
      <w:marLeft w:val="640"/>
      <w:marRight w:val="0"/>
      <w:marTop w:val="0"/>
      <w:marBottom w:val="0"/>
      <w:divBdr>
        <w:top w:val="none" w:sz="0" w:space="0" w:color="auto"/>
        <w:left w:val="none" w:sz="0" w:space="0" w:color="auto"/>
        <w:bottom w:val="none" w:sz="0" w:space="0" w:color="auto"/>
        <w:right w:val="none" w:sz="0" w:space="0" w:color="auto"/>
      </w:divBdr>
    </w:div>
    <w:div w:id="948200057">
      <w:marLeft w:val="640"/>
      <w:marRight w:val="0"/>
      <w:marTop w:val="0"/>
      <w:marBottom w:val="0"/>
      <w:divBdr>
        <w:top w:val="none" w:sz="0" w:space="0" w:color="auto"/>
        <w:left w:val="none" w:sz="0" w:space="0" w:color="auto"/>
        <w:bottom w:val="none" w:sz="0" w:space="0" w:color="auto"/>
        <w:right w:val="none" w:sz="0" w:space="0" w:color="auto"/>
      </w:divBdr>
    </w:div>
    <w:div w:id="948240545">
      <w:marLeft w:val="640"/>
      <w:marRight w:val="0"/>
      <w:marTop w:val="0"/>
      <w:marBottom w:val="0"/>
      <w:divBdr>
        <w:top w:val="none" w:sz="0" w:space="0" w:color="auto"/>
        <w:left w:val="none" w:sz="0" w:space="0" w:color="auto"/>
        <w:bottom w:val="none" w:sz="0" w:space="0" w:color="auto"/>
        <w:right w:val="none" w:sz="0" w:space="0" w:color="auto"/>
      </w:divBdr>
    </w:div>
    <w:div w:id="948270319">
      <w:marLeft w:val="640"/>
      <w:marRight w:val="0"/>
      <w:marTop w:val="0"/>
      <w:marBottom w:val="0"/>
      <w:divBdr>
        <w:top w:val="none" w:sz="0" w:space="0" w:color="auto"/>
        <w:left w:val="none" w:sz="0" w:space="0" w:color="auto"/>
        <w:bottom w:val="none" w:sz="0" w:space="0" w:color="auto"/>
        <w:right w:val="none" w:sz="0" w:space="0" w:color="auto"/>
      </w:divBdr>
    </w:div>
    <w:div w:id="948312247">
      <w:marLeft w:val="640"/>
      <w:marRight w:val="0"/>
      <w:marTop w:val="0"/>
      <w:marBottom w:val="0"/>
      <w:divBdr>
        <w:top w:val="none" w:sz="0" w:space="0" w:color="auto"/>
        <w:left w:val="none" w:sz="0" w:space="0" w:color="auto"/>
        <w:bottom w:val="none" w:sz="0" w:space="0" w:color="auto"/>
        <w:right w:val="none" w:sz="0" w:space="0" w:color="auto"/>
      </w:divBdr>
    </w:div>
    <w:div w:id="948319604">
      <w:marLeft w:val="640"/>
      <w:marRight w:val="0"/>
      <w:marTop w:val="0"/>
      <w:marBottom w:val="0"/>
      <w:divBdr>
        <w:top w:val="none" w:sz="0" w:space="0" w:color="auto"/>
        <w:left w:val="none" w:sz="0" w:space="0" w:color="auto"/>
        <w:bottom w:val="none" w:sz="0" w:space="0" w:color="auto"/>
        <w:right w:val="none" w:sz="0" w:space="0" w:color="auto"/>
      </w:divBdr>
    </w:div>
    <w:div w:id="948321699">
      <w:marLeft w:val="640"/>
      <w:marRight w:val="0"/>
      <w:marTop w:val="0"/>
      <w:marBottom w:val="0"/>
      <w:divBdr>
        <w:top w:val="none" w:sz="0" w:space="0" w:color="auto"/>
        <w:left w:val="none" w:sz="0" w:space="0" w:color="auto"/>
        <w:bottom w:val="none" w:sz="0" w:space="0" w:color="auto"/>
        <w:right w:val="none" w:sz="0" w:space="0" w:color="auto"/>
      </w:divBdr>
    </w:div>
    <w:div w:id="948506467">
      <w:marLeft w:val="640"/>
      <w:marRight w:val="0"/>
      <w:marTop w:val="0"/>
      <w:marBottom w:val="0"/>
      <w:divBdr>
        <w:top w:val="none" w:sz="0" w:space="0" w:color="auto"/>
        <w:left w:val="none" w:sz="0" w:space="0" w:color="auto"/>
        <w:bottom w:val="none" w:sz="0" w:space="0" w:color="auto"/>
        <w:right w:val="none" w:sz="0" w:space="0" w:color="auto"/>
      </w:divBdr>
    </w:div>
    <w:div w:id="948510854">
      <w:marLeft w:val="640"/>
      <w:marRight w:val="0"/>
      <w:marTop w:val="0"/>
      <w:marBottom w:val="0"/>
      <w:divBdr>
        <w:top w:val="none" w:sz="0" w:space="0" w:color="auto"/>
        <w:left w:val="none" w:sz="0" w:space="0" w:color="auto"/>
        <w:bottom w:val="none" w:sz="0" w:space="0" w:color="auto"/>
        <w:right w:val="none" w:sz="0" w:space="0" w:color="auto"/>
      </w:divBdr>
    </w:div>
    <w:div w:id="948513017">
      <w:marLeft w:val="640"/>
      <w:marRight w:val="0"/>
      <w:marTop w:val="0"/>
      <w:marBottom w:val="0"/>
      <w:divBdr>
        <w:top w:val="none" w:sz="0" w:space="0" w:color="auto"/>
        <w:left w:val="none" w:sz="0" w:space="0" w:color="auto"/>
        <w:bottom w:val="none" w:sz="0" w:space="0" w:color="auto"/>
        <w:right w:val="none" w:sz="0" w:space="0" w:color="auto"/>
      </w:divBdr>
    </w:div>
    <w:div w:id="948585325">
      <w:marLeft w:val="640"/>
      <w:marRight w:val="0"/>
      <w:marTop w:val="0"/>
      <w:marBottom w:val="0"/>
      <w:divBdr>
        <w:top w:val="none" w:sz="0" w:space="0" w:color="auto"/>
        <w:left w:val="none" w:sz="0" w:space="0" w:color="auto"/>
        <w:bottom w:val="none" w:sz="0" w:space="0" w:color="auto"/>
        <w:right w:val="none" w:sz="0" w:space="0" w:color="auto"/>
      </w:divBdr>
    </w:div>
    <w:div w:id="948657064">
      <w:marLeft w:val="640"/>
      <w:marRight w:val="0"/>
      <w:marTop w:val="0"/>
      <w:marBottom w:val="0"/>
      <w:divBdr>
        <w:top w:val="none" w:sz="0" w:space="0" w:color="auto"/>
        <w:left w:val="none" w:sz="0" w:space="0" w:color="auto"/>
        <w:bottom w:val="none" w:sz="0" w:space="0" w:color="auto"/>
        <w:right w:val="none" w:sz="0" w:space="0" w:color="auto"/>
      </w:divBdr>
    </w:div>
    <w:div w:id="948663233">
      <w:marLeft w:val="640"/>
      <w:marRight w:val="0"/>
      <w:marTop w:val="0"/>
      <w:marBottom w:val="0"/>
      <w:divBdr>
        <w:top w:val="none" w:sz="0" w:space="0" w:color="auto"/>
        <w:left w:val="none" w:sz="0" w:space="0" w:color="auto"/>
        <w:bottom w:val="none" w:sz="0" w:space="0" w:color="auto"/>
        <w:right w:val="none" w:sz="0" w:space="0" w:color="auto"/>
      </w:divBdr>
    </w:div>
    <w:div w:id="948665198">
      <w:marLeft w:val="640"/>
      <w:marRight w:val="0"/>
      <w:marTop w:val="0"/>
      <w:marBottom w:val="0"/>
      <w:divBdr>
        <w:top w:val="none" w:sz="0" w:space="0" w:color="auto"/>
        <w:left w:val="none" w:sz="0" w:space="0" w:color="auto"/>
        <w:bottom w:val="none" w:sz="0" w:space="0" w:color="auto"/>
        <w:right w:val="none" w:sz="0" w:space="0" w:color="auto"/>
      </w:divBdr>
    </w:div>
    <w:div w:id="948703579">
      <w:marLeft w:val="640"/>
      <w:marRight w:val="0"/>
      <w:marTop w:val="0"/>
      <w:marBottom w:val="0"/>
      <w:divBdr>
        <w:top w:val="none" w:sz="0" w:space="0" w:color="auto"/>
        <w:left w:val="none" w:sz="0" w:space="0" w:color="auto"/>
        <w:bottom w:val="none" w:sz="0" w:space="0" w:color="auto"/>
        <w:right w:val="none" w:sz="0" w:space="0" w:color="auto"/>
      </w:divBdr>
    </w:div>
    <w:div w:id="948707342">
      <w:marLeft w:val="640"/>
      <w:marRight w:val="0"/>
      <w:marTop w:val="0"/>
      <w:marBottom w:val="0"/>
      <w:divBdr>
        <w:top w:val="none" w:sz="0" w:space="0" w:color="auto"/>
        <w:left w:val="none" w:sz="0" w:space="0" w:color="auto"/>
        <w:bottom w:val="none" w:sz="0" w:space="0" w:color="auto"/>
        <w:right w:val="none" w:sz="0" w:space="0" w:color="auto"/>
      </w:divBdr>
    </w:div>
    <w:div w:id="948775569">
      <w:marLeft w:val="640"/>
      <w:marRight w:val="0"/>
      <w:marTop w:val="0"/>
      <w:marBottom w:val="0"/>
      <w:divBdr>
        <w:top w:val="none" w:sz="0" w:space="0" w:color="auto"/>
        <w:left w:val="none" w:sz="0" w:space="0" w:color="auto"/>
        <w:bottom w:val="none" w:sz="0" w:space="0" w:color="auto"/>
        <w:right w:val="none" w:sz="0" w:space="0" w:color="auto"/>
      </w:divBdr>
    </w:div>
    <w:div w:id="948969262">
      <w:marLeft w:val="640"/>
      <w:marRight w:val="0"/>
      <w:marTop w:val="0"/>
      <w:marBottom w:val="0"/>
      <w:divBdr>
        <w:top w:val="none" w:sz="0" w:space="0" w:color="auto"/>
        <w:left w:val="none" w:sz="0" w:space="0" w:color="auto"/>
        <w:bottom w:val="none" w:sz="0" w:space="0" w:color="auto"/>
        <w:right w:val="none" w:sz="0" w:space="0" w:color="auto"/>
      </w:divBdr>
    </w:div>
    <w:div w:id="948969833">
      <w:marLeft w:val="640"/>
      <w:marRight w:val="0"/>
      <w:marTop w:val="0"/>
      <w:marBottom w:val="0"/>
      <w:divBdr>
        <w:top w:val="none" w:sz="0" w:space="0" w:color="auto"/>
        <w:left w:val="none" w:sz="0" w:space="0" w:color="auto"/>
        <w:bottom w:val="none" w:sz="0" w:space="0" w:color="auto"/>
        <w:right w:val="none" w:sz="0" w:space="0" w:color="auto"/>
      </w:divBdr>
    </w:div>
    <w:div w:id="949050663">
      <w:marLeft w:val="640"/>
      <w:marRight w:val="0"/>
      <w:marTop w:val="0"/>
      <w:marBottom w:val="0"/>
      <w:divBdr>
        <w:top w:val="none" w:sz="0" w:space="0" w:color="auto"/>
        <w:left w:val="none" w:sz="0" w:space="0" w:color="auto"/>
        <w:bottom w:val="none" w:sz="0" w:space="0" w:color="auto"/>
        <w:right w:val="none" w:sz="0" w:space="0" w:color="auto"/>
      </w:divBdr>
    </w:div>
    <w:div w:id="949092727">
      <w:marLeft w:val="640"/>
      <w:marRight w:val="0"/>
      <w:marTop w:val="0"/>
      <w:marBottom w:val="0"/>
      <w:divBdr>
        <w:top w:val="none" w:sz="0" w:space="0" w:color="auto"/>
        <w:left w:val="none" w:sz="0" w:space="0" w:color="auto"/>
        <w:bottom w:val="none" w:sz="0" w:space="0" w:color="auto"/>
        <w:right w:val="none" w:sz="0" w:space="0" w:color="auto"/>
      </w:divBdr>
    </w:div>
    <w:div w:id="949119413">
      <w:marLeft w:val="640"/>
      <w:marRight w:val="0"/>
      <w:marTop w:val="0"/>
      <w:marBottom w:val="0"/>
      <w:divBdr>
        <w:top w:val="none" w:sz="0" w:space="0" w:color="auto"/>
        <w:left w:val="none" w:sz="0" w:space="0" w:color="auto"/>
        <w:bottom w:val="none" w:sz="0" w:space="0" w:color="auto"/>
        <w:right w:val="none" w:sz="0" w:space="0" w:color="auto"/>
      </w:divBdr>
    </w:div>
    <w:div w:id="949123313">
      <w:marLeft w:val="640"/>
      <w:marRight w:val="0"/>
      <w:marTop w:val="0"/>
      <w:marBottom w:val="0"/>
      <w:divBdr>
        <w:top w:val="none" w:sz="0" w:space="0" w:color="auto"/>
        <w:left w:val="none" w:sz="0" w:space="0" w:color="auto"/>
        <w:bottom w:val="none" w:sz="0" w:space="0" w:color="auto"/>
        <w:right w:val="none" w:sz="0" w:space="0" w:color="auto"/>
      </w:divBdr>
    </w:div>
    <w:div w:id="949123636">
      <w:marLeft w:val="640"/>
      <w:marRight w:val="0"/>
      <w:marTop w:val="0"/>
      <w:marBottom w:val="0"/>
      <w:divBdr>
        <w:top w:val="none" w:sz="0" w:space="0" w:color="auto"/>
        <w:left w:val="none" w:sz="0" w:space="0" w:color="auto"/>
        <w:bottom w:val="none" w:sz="0" w:space="0" w:color="auto"/>
        <w:right w:val="none" w:sz="0" w:space="0" w:color="auto"/>
      </w:divBdr>
    </w:div>
    <w:div w:id="949124178">
      <w:marLeft w:val="640"/>
      <w:marRight w:val="0"/>
      <w:marTop w:val="0"/>
      <w:marBottom w:val="0"/>
      <w:divBdr>
        <w:top w:val="none" w:sz="0" w:space="0" w:color="auto"/>
        <w:left w:val="none" w:sz="0" w:space="0" w:color="auto"/>
        <w:bottom w:val="none" w:sz="0" w:space="0" w:color="auto"/>
        <w:right w:val="none" w:sz="0" w:space="0" w:color="auto"/>
      </w:divBdr>
    </w:div>
    <w:div w:id="949124664">
      <w:marLeft w:val="640"/>
      <w:marRight w:val="0"/>
      <w:marTop w:val="0"/>
      <w:marBottom w:val="0"/>
      <w:divBdr>
        <w:top w:val="none" w:sz="0" w:space="0" w:color="auto"/>
        <w:left w:val="none" w:sz="0" w:space="0" w:color="auto"/>
        <w:bottom w:val="none" w:sz="0" w:space="0" w:color="auto"/>
        <w:right w:val="none" w:sz="0" w:space="0" w:color="auto"/>
      </w:divBdr>
    </w:div>
    <w:div w:id="949124737">
      <w:marLeft w:val="640"/>
      <w:marRight w:val="0"/>
      <w:marTop w:val="0"/>
      <w:marBottom w:val="0"/>
      <w:divBdr>
        <w:top w:val="none" w:sz="0" w:space="0" w:color="auto"/>
        <w:left w:val="none" w:sz="0" w:space="0" w:color="auto"/>
        <w:bottom w:val="none" w:sz="0" w:space="0" w:color="auto"/>
        <w:right w:val="none" w:sz="0" w:space="0" w:color="auto"/>
      </w:divBdr>
    </w:div>
    <w:div w:id="949237285">
      <w:marLeft w:val="640"/>
      <w:marRight w:val="0"/>
      <w:marTop w:val="0"/>
      <w:marBottom w:val="0"/>
      <w:divBdr>
        <w:top w:val="none" w:sz="0" w:space="0" w:color="auto"/>
        <w:left w:val="none" w:sz="0" w:space="0" w:color="auto"/>
        <w:bottom w:val="none" w:sz="0" w:space="0" w:color="auto"/>
        <w:right w:val="none" w:sz="0" w:space="0" w:color="auto"/>
      </w:divBdr>
    </w:div>
    <w:div w:id="949237875">
      <w:marLeft w:val="640"/>
      <w:marRight w:val="0"/>
      <w:marTop w:val="0"/>
      <w:marBottom w:val="0"/>
      <w:divBdr>
        <w:top w:val="none" w:sz="0" w:space="0" w:color="auto"/>
        <w:left w:val="none" w:sz="0" w:space="0" w:color="auto"/>
        <w:bottom w:val="none" w:sz="0" w:space="0" w:color="auto"/>
        <w:right w:val="none" w:sz="0" w:space="0" w:color="auto"/>
      </w:divBdr>
    </w:div>
    <w:div w:id="949241295">
      <w:marLeft w:val="640"/>
      <w:marRight w:val="0"/>
      <w:marTop w:val="0"/>
      <w:marBottom w:val="0"/>
      <w:divBdr>
        <w:top w:val="none" w:sz="0" w:space="0" w:color="auto"/>
        <w:left w:val="none" w:sz="0" w:space="0" w:color="auto"/>
        <w:bottom w:val="none" w:sz="0" w:space="0" w:color="auto"/>
        <w:right w:val="none" w:sz="0" w:space="0" w:color="auto"/>
      </w:divBdr>
    </w:div>
    <w:div w:id="949313680">
      <w:marLeft w:val="640"/>
      <w:marRight w:val="0"/>
      <w:marTop w:val="0"/>
      <w:marBottom w:val="0"/>
      <w:divBdr>
        <w:top w:val="none" w:sz="0" w:space="0" w:color="auto"/>
        <w:left w:val="none" w:sz="0" w:space="0" w:color="auto"/>
        <w:bottom w:val="none" w:sz="0" w:space="0" w:color="auto"/>
        <w:right w:val="none" w:sz="0" w:space="0" w:color="auto"/>
      </w:divBdr>
    </w:div>
    <w:div w:id="949317613">
      <w:marLeft w:val="640"/>
      <w:marRight w:val="0"/>
      <w:marTop w:val="0"/>
      <w:marBottom w:val="0"/>
      <w:divBdr>
        <w:top w:val="none" w:sz="0" w:space="0" w:color="auto"/>
        <w:left w:val="none" w:sz="0" w:space="0" w:color="auto"/>
        <w:bottom w:val="none" w:sz="0" w:space="0" w:color="auto"/>
        <w:right w:val="none" w:sz="0" w:space="0" w:color="auto"/>
      </w:divBdr>
    </w:div>
    <w:div w:id="949430218">
      <w:marLeft w:val="640"/>
      <w:marRight w:val="0"/>
      <w:marTop w:val="0"/>
      <w:marBottom w:val="0"/>
      <w:divBdr>
        <w:top w:val="none" w:sz="0" w:space="0" w:color="auto"/>
        <w:left w:val="none" w:sz="0" w:space="0" w:color="auto"/>
        <w:bottom w:val="none" w:sz="0" w:space="0" w:color="auto"/>
        <w:right w:val="none" w:sz="0" w:space="0" w:color="auto"/>
      </w:divBdr>
    </w:div>
    <w:div w:id="949514309">
      <w:marLeft w:val="640"/>
      <w:marRight w:val="0"/>
      <w:marTop w:val="0"/>
      <w:marBottom w:val="0"/>
      <w:divBdr>
        <w:top w:val="none" w:sz="0" w:space="0" w:color="auto"/>
        <w:left w:val="none" w:sz="0" w:space="0" w:color="auto"/>
        <w:bottom w:val="none" w:sz="0" w:space="0" w:color="auto"/>
        <w:right w:val="none" w:sz="0" w:space="0" w:color="auto"/>
      </w:divBdr>
    </w:div>
    <w:div w:id="949581710">
      <w:marLeft w:val="640"/>
      <w:marRight w:val="0"/>
      <w:marTop w:val="0"/>
      <w:marBottom w:val="0"/>
      <w:divBdr>
        <w:top w:val="none" w:sz="0" w:space="0" w:color="auto"/>
        <w:left w:val="none" w:sz="0" w:space="0" w:color="auto"/>
        <w:bottom w:val="none" w:sz="0" w:space="0" w:color="auto"/>
        <w:right w:val="none" w:sz="0" w:space="0" w:color="auto"/>
      </w:divBdr>
    </w:div>
    <w:div w:id="949581831">
      <w:marLeft w:val="640"/>
      <w:marRight w:val="0"/>
      <w:marTop w:val="0"/>
      <w:marBottom w:val="0"/>
      <w:divBdr>
        <w:top w:val="none" w:sz="0" w:space="0" w:color="auto"/>
        <w:left w:val="none" w:sz="0" w:space="0" w:color="auto"/>
        <w:bottom w:val="none" w:sz="0" w:space="0" w:color="auto"/>
        <w:right w:val="none" w:sz="0" w:space="0" w:color="auto"/>
      </w:divBdr>
    </w:div>
    <w:div w:id="949698712">
      <w:marLeft w:val="640"/>
      <w:marRight w:val="0"/>
      <w:marTop w:val="0"/>
      <w:marBottom w:val="0"/>
      <w:divBdr>
        <w:top w:val="none" w:sz="0" w:space="0" w:color="auto"/>
        <w:left w:val="none" w:sz="0" w:space="0" w:color="auto"/>
        <w:bottom w:val="none" w:sz="0" w:space="0" w:color="auto"/>
        <w:right w:val="none" w:sz="0" w:space="0" w:color="auto"/>
      </w:divBdr>
    </w:div>
    <w:div w:id="949701148">
      <w:marLeft w:val="640"/>
      <w:marRight w:val="0"/>
      <w:marTop w:val="0"/>
      <w:marBottom w:val="0"/>
      <w:divBdr>
        <w:top w:val="none" w:sz="0" w:space="0" w:color="auto"/>
        <w:left w:val="none" w:sz="0" w:space="0" w:color="auto"/>
        <w:bottom w:val="none" w:sz="0" w:space="0" w:color="auto"/>
        <w:right w:val="none" w:sz="0" w:space="0" w:color="auto"/>
      </w:divBdr>
    </w:div>
    <w:div w:id="949701481">
      <w:marLeft w:val="640"/>
      <w:marRight w:val="0"/>
      <w:marTop w:val="0"/>
      <w:marBottom w:val="0"/>
      <w:divBdr>
        <w:top w:val="none" w:sz="0" w:space="0" w:color="auto"/>
        <w:left w:val="none" w:sz="0" w:space="0" w:color="auto"/>
        <w:bottom w:val="none" w:sz="0" w:space="0" w:color="auto"/>
        <w:right w:val="none" w:sz="0" w:space="0" w:color="auto"/>
      </w:divBdr>
    </w:div>
    <w:div w:id="949702391">
      <w:marLeft w:val="640"/>
      <w:marRight w:val="0"/>
      <w:marTop w:val="0"/>
      <w:marBottom w:val="0"/>
      <w:divBdr>
        <w:top w:val="none" w:sz="0" w:space="0" w:color="auto"/>
        <w:left w:val="none" w:sz="0" w:space="0" w:color="auto"/>
        <w:bottom w:val="none" w:sz="0" w:space="0" w:color="auto"/>
        <w:right w:val="none" w:sz="0" w:space="0" w:color="auto"/>
      </w:divBdr>
    </w:div>
    <w:div w:id="949705484">
      <w:marLeft w:val="640"/>
      <w:marRight w:val="0"/>
      <w:marTop w:val="0"/>
      <w:marBottom w:val="0"/>
      <w:divBdr>
        <w:top w:val="none" w:sz="0" w:space="0" w:color="auto"/>
        <w:left w:val="none" w:sz="0" w:space="0" w:color="auto"/>
        <w:bottom w:val="none" w:sz="0" w:space="0" w:color="auto"/>
        <w:right w:val="none" w:sz="0" w:space="0" w:color="auto"/>
      </w:divBdr>
    </w:div>
    <w:div w:id="949748774">
      <w:marLeft w:val="640"/>
      <w:marRight w:val="0"/>
      <w:marTop w:val="0"/>
      <w:marBottom w:val="0"/>
      <w:divBdr>
        <w:top w:val="none" w:sz="0" w:space="0" w:color="auto"/>
        <w:left w:val="none" w:sz="0" w:space="0" w:color="auto"/>
        <w:bottom w:val="none" w:sz="0" w:space="0" w:color="auto"/>
        <w:right w:val="none" w:sz="0" w:space="0" w:color="auto"/>
      </w:divBdr>
    </w:div>
    <w:div w:id="949779214">
      <w:marLeft w:val="640"/>
      <w:marRight w:val="0"/>
      <w:marTop w:val="0"/>
      <w:marBottom w:val="0"/>
      <w:divBdr>
        <w:top w:val="none" w:sz="0" w:space="0" w:color="auto"/>
        <w:left w:val="none" w:sz="0" w:space="0" w:color="auto"/>
        <w:bottom w:val="none" w:sz="0" w:space="0" w:color="auto"/>
        <w:right w:val="none" w:sz="0" w:space="0" w:color="auto"/>
      </w:divBdr>
    </w:div>
    <w:div w:id="949817398">
      <w:marLeft w:val="640"/>
      <w:marRight w:val="0"/>
      <w:marTop w:val="0"/>
      <w:marBottom w:val="0"/>
      <w:divBdr>
        <w:top w:val="none" w:sz="0" w:space="0" w:color="auto"/>
        <w:left w:val="none" w:sz="0" w:space="0" w:color="auto"/>
        <w:bottom w:val="none" w:sz="0" w:space="0" w:color="auto"/>
        <w:right w:val="none" w:sz="0" w:space="0" w:color="auto"/>
      </w:divBdr>
    </w:div>
    <w:div w:id="949822527">
      <w:marLeft w:val="640"/>
      <w:marRight w:val="0"/>
      <w:marTop w:val="0"/>
      <w:marBottom w:val="0"/>
      <w:divBdr>
        <w:top w:val="none" w:sz="0" w:space="0" w:color="auto"/>
        <w:left w:val="none" w:sz="0" w:space="0" w:color="auto"/>
        <w:bottom w:val="none" w:sz="0" w:space="0" w:color="auto"/>
        <w:right w:val="none" w:sz="0" w:space="0" w:color="auto"/>
      </w:divBdr>
    </w:div>
    <w:div w:id="949825745">
      <w:marLeft w:val="640"/>
      <w:marRight w:val="0"/>
      <w:marTop w:val="0"/>
      <w:marBottom w:val="0"/>
      <w:divBdr>
        <w:top w:val="none" w:sz="0" w:space="0" w:color="auto"/>
        <w:left w:val="none" w:sz="0" w:space="0" w:color="auto"/>
        <w:bottom w:val="none" w:sz="0" w:space="0" w:color="auto"/>
        <w:right w:val="none" w:sz="0" w:space="0" w:color="auto"/>
      </w:divBdr>
    </w:div>
    <w:div w:id="949899450">
      <w:marLeft w:val="640"/>
      <w:marRight w:val="0"/>
      <w:marTop w:val="0"/>
      <w:marBottom w:val="0"/>
      <w:divBdr>
        <w:top w:val="none" w:sz="0" w:space="0" w:color="auto"/>
        <w:left w:val="none" w:sz="0" w:space="0" w:color="auto"/>
        <w:bottom w:val="none" w:sz="0" w:space="0" w:color="auto"/>
        <w:right w:val="none" w:sz="0" w:space="0" w:color="auto"/>
      </w:divBdr>
    </w:div>
    <w:div w:id="949971406">
      <w:marLeft w:val="640"/>
      <w:marRight w:val="0"/>
      <w:marTop w:val="0"/>
      <w:marBottom w:val="0"/>
      <w:divBdr>
        <w:top w:val="none" w:sz="0" w:space="0" w:color="auto"/>
        <w:left w:val="none" w:sz="0" w:space="0" w:color="auto"/>
        <w:bottom w:val="none" w:sz="0" w:space="0" w:color="auto"/>
        <w:right w:val="none" w:sz="0" w:space="0" w:color="auto"/>
      </w:divBdr>
    </w:div>
    <w:div w:id="950012010">
      <w:marLeft w:val="640"/>
      <w:marRight w:val="0"/>
      <w:marTop w:val="0"/>
      <w:marBottom w:val="0"/>
      <w:divBdr>
        <w:top w:val="none" w:sz="0" w:space="0" w:color="auto"/>
        <w:left w:val="none" w:sz="0" w:space="0" w:color="auto"/>
        <w:bottom w:val="none" w:sz="0" w:space="0" w:color="auto"/>
        <w:right w:val="none" w:sz="0" w:space="0" w:color="auto"/>
      </w:divBdr>
    </w:div>
    <w:div w:id="950017126">
      <w:marLeft w:val="640"/>
      <w:marRight w:val="0"/>
      <w:marTop w:val="0"/>
      <w:marBottom w:val="0"/>
      <w:divBdr>
        <w:top w:val="none" w:sz="0" w:space="0" w:color="auto"/>
        <w:left w:val="none" w:sz="0" w:space="0" w:color="auto"/>
        <w:bottom w:val="none" w:sz="0" w:space="0" w:color="auto"/>
        <w:right w:val="none" w:sz="0" w:space="0" w:color="auto"/>
      </w:divBdr>
    </w:div>
    <w:div w:id="950018323">
      <w:marLeft w:val="640"/>
      <w:marRight w:val="0"/>
      <w:marTop w:val="0"/>
      <w:marBottom w:val="0"/>
      <w:divBdr>
        <w:top w:val="none" w:sz="0" w:space="0" w:color="auto"/>
        <w:left w:val="none" w:sz="0" w:space="0" w:color="auto"/>
        <w:bottom w:val="none" w:sz="0" w:space="0" w:color="auto"/>
        <w:right w:val="none" w:sz="0" w:space="0" w:color="auto"/>
      </w:divBdr>
    </w:div>
    <w:div w:id="950085975">
      <w:marLeft w:val="640"/>
      <w:marRight w:val="0"/>
      <w:marTop w:val="0"/>
      <w:marBottom w:val="0"/>
      <w:divBdr>
        <w:top w:val="none" w:sz="0" w:space="0" w:color="auto"/>
        <w:left w:val="none" w:sz="0" w:space="0" w:color="auto"/>
        <w:bottom w:val="none" w:sz="0" w:space="0" w:color="auto"/>
        <w:right w:val="none" w:sz="0" w:space="0" w:color="auto"/>
      </w:divBdr>
    </w:div>
    <w:div w:id="950089567">
      <w:marLeft w:val="640"/>
      <w:marRight w:val="0"/>
      <w:marTop w:val="0"/>
      <w:marBottom w:val="0"/>
      <w:divBdr>
        <w:top w:val="none" w:sz="0" w:space="0" w:color="auto"/>
        <w:left w:val="none" w:sz="0" w:space="0" w:color="auto"/>
        <w:bottom w:val="none" w:sz="0" w:space="0" w:color="auto"/>
        <w:right w:val="none" w:sz="0" w:space="0" w:color="auto"/>
      </w:divBdr>
    </w:div>
    <w:div w:id="950162895">
      <w:marLeft w:val="640"/>
      <w:marRight w:val="0"/>
      <w:marTop w:val="0"/>
      <w:marBottom w:val="0"/>
      <w:divBdr>
        <w:top w:val="none" w:sz="0" w:space="0" w:color="auto"/>
        <w:left w:val="none" w:sz="0" w:space="0" w:color="auto"/>
        <w:bottom w:val="none" w:sz="0" w:space="0" w:color="auto"/>
        <w:right w:val="none" w:sz="0" w:space="0" w:color="auto"/>
      </w:divBdr>
    </w:div>
    <w:div w:id="950164524">
      <w:marLeft w:val="640"/>
      <w:marRight w:val="0"/>
      <w:marTop w:val="0"/>
      <w:marBottom w:val="0"/>
      <w:divBdr>
        <w:top w:val="none" w:sz="0" w:space="0" w:color="auto"/>
        <w:left w:val="none" w:sz="0" w:space="0" w:color="auto"/>
        <w:bottom w:val="none" w:sz="0" w:space="0" w:color="auto"/>
        <w:right w:val="none" w:sz="0" w:space="0" w:color="auto"/>
      </w:divBdr>
    </w:div>
    <w:div w:id="950208043">
      <w:marLeft w:val="640"/>
      <w:marRight w:val="0"/>
      <w:marTop w:val="0"/>
      <w:marBottom w:val="0"/>
      <w:divBdr>
        <w:top w:val="none" w:sz="0" w:space="0" w:color="auto"/>
        <w:left w:val="none" w:sz="0" w:space="0" w:color="auto"/>
        <w:bottom w:val="none" w:sz="0" w:space="0" w:color="auto"/>
        <w:right w:val="none" w:sz="0" w:space="0" w:color="auto"/>
      </w:divBdr>
    </w:div>
    <w:div w:id="950361979">
      <w:marLeft w:val="640"/>
      <w:marRight w:val="0"/>
      <w:marTop w:val="0"/>
      <w:marBottom w:val="0"/>
      <w:divBdr>
        <w:top w:val="none" w:sz="0" w:space="0" w:color="auto"/>
        <w:left w:val="none" w:sz="0" w:space="0" w:color="auto"/>
        <w:bottom w:val="none" w:sz="0" w:space="0" w:color="auto"/>
        <w:right w:val="none" w:sz="0" w:space="0" w:color="auto"/>
      </w:divBdr>
    </w:div>
    <w:div w:id="950432968">
      <w:marLeft w:val="640"/>
      <w:marRight w:val="0"/>
      <w:marTop w:val="0"/>
      <w:marBottom w:val="0"/>
      <w:divBdr>
        <w:top w:val="none" w:sz="0" w:space="0" w:color="auto"/>
        <w:left w:val="none" w:sz="0" w:space="0" w:color="auto"/>
        <w:bottom w:val="none" w:sz="0" w:space="0" w:color="auto"/>
        <w:right w:val="none" w:sz="0" w:space="0" w:color="auto"/>
      </w:divBdr>
    </w:div>
    <w:div w:id="950477633">
      <w:marLeft w:val="640"/>
      <w:marRight w:val="0"/>
      <w:marTop w:val="0"/>
      <w:marBottom w:val="0"/>
      <w:divBdr>
        <w:top w:val="none" w:sz="0" w:space="0" w:color="auto"/>
        <w:left w:val="none" w:sz="0" w:space="0" w:color="auto"/>
        <w:bottom w:val="none" w:sz="0" w:space="0" w:color="auto"/>
        <w:right w:val="none" w:sz="0" w:space="0" w:color="auto"/>
      </w:divBdr>
    </w:div>
    <w:div w:id="950554766">
      <w:marLeft w:val="640"/>
      <w:marRight w:val="0"/>
      <w:marTop w:val="0"/>
      <w:marBottom w:val="0"/>
      <w:divBdr>
        <w:top w:val="none" w:sz="0" w:space="0" w:color="auto"/>
        <w:left w:val="none" w:sz="0" w:space="0" w:color="auto"/>
        <w:bottom w:val="none" w:sz="0" w:space="0" w:color="auto"/>
        <w:right w:val="none" w:sz="0" w:space="0" w:color="auto"/>
      </w:divBdr>
    </w:div>
    <w:div w:id="950665832">
      <w:marLeft w:val="640"/>
      <w:marRight w:val="0"/>
      <w:marTop w:val="0"/>
      <w:marBottom w:val="0"/>
      <w:divBdr>
        <w:top w:val="none" w:sz="0" w:space="0" w:color="auto"/>
        <w:left w:val="none" w:sz="0" w:space="0" w:color="auto"/>
        <w:bottom w:val="none" w:sz="0" w:space="0" w:color="auto"/>
        <w:right w:val="none" w:sz="0" w:space="0" w:color="auto"/>
      </w:divBdr>
    </w:div>
    <w:div w:id="950670821">
      <w:marLeft w:val="640"/>
      <w:marRight w:val="0"/>
      <w:marTop w:val="0"/>
      <w:marBottom w:val="0"/>
      <w:divBdr>
        <w:top w:val="none" w:sz="0" w:space="0" w:color="auto"/>
        <w:left w:val="none" w:sz="0" w:space="0" w:color="auto"/>
        <w:bottom w:val="none" w:sz="0" w:space="0" w:color="auto"/>
        <w:right w:val="none" w:sz="0" w:space="0" w:color="auto"/>
      </w:divBdr>
    </w:div>
    <w:div w:id="950743934">
      <w:marLeft w:val="640"/>
      <w:marRight w:val="0"/>
      <w:marTop w:val="0"/>
      <w:marBottom w:val="0"/>
      <w:divBdr>
        <w:top w:val="none" w:sz="0" w:space="0" w:color="auto"/>
        <w:left w:val="none" w:sz="0" w:space="0" w:color="auto"/>
        <w:bottom w:val="none" w:sz="0" w:space="0" w:color="auto"/>
        <w:right w:val="none" w:sz="0" w:space="0" w:color="auto"/>
      </w:divBdr>
    </w:div>
    <w:div w:id="950746447">
      <w:marLeft w:val="640"/>
      <w:marRight w:val="0"/>
      <w:marTop w:val="0"/>
      <w:marBottom w:val="0"/>
      <w:divBdr>
        <w:top w:val="none" w:sz="0" w:space="0" w:color="auto"/>
        <w:left w:val="none" w:sz="0" w:space="0" w:color="auto"/>
        <w:bottom w:val="none" w:sz="0" w:space="0" w:color="auto"/>
        <w:right w:val="none" w:sz="0" w:space="0" w:color="auto"/>
      </w:divBdr>
    </w:div>
    <w:div w:id="950747450">
      <w:marLeft w:val="640"/>
      <w:marRight w:val="0"/>
      <w:marTop w:val="0"/>
      <w:marBottom w:val="0"/>
      <w:divBdr>
        <w:top w:val="none" w:sz="0" w:space="0" w:color="auto"/>
        <w:left w:val="none" w:sz="0" w:space="0" w:color="auto"/>
        <w:bottom w:val="none" w:sz="0" w:space="0" w:color="auto"/>
        <w:right w:val="none" w:sz="0" w:space="0" w:color="auto"/>
      </w:divBdr>
    </w:div>
    <w:div w:id="950822668">
      <w:marLeft w:val="640"/>
      <w:marRight w:val="0"/>
      <w:marTop w:val="0"/>
      <w:marBottom w:val="0"/>
      <w:divBdr>
        <w:top w:val="none" w:sz="0" w:space="0" w:color="auto"/>
        <w:left w:val="none" w:sz="0" w:space="0" w:color="auto"/>
        <w:bottom w:val="none" w:sz="0" w:space="0" w:color="auto"/>
        <w:right w:val="none" w:sz="0" w:space="0" w:color="auto"/>
      </w:divBdr>
    </w:div>
    <w:div w:id="950935686">
      <w:marLeft w:val="640"/>
      <w:marRight w:val="0"/>
      <w:marTop w:val="0"/>
      <w:marBottom w:val="0"/>
      <w:divBdr>
        <w:top w:val="none" w:sz="0" w:space="0" w:color="auto"/>
        <w:left w:val="none" w:sz="0" w:space="0" w:color="auto"/>
        <w:bottom w:val="none" w:sz="0" w:space="0" w:color="auto"/>
        <w:right w:val="none" w:sz="0" w:space="0" w:color="auto"/>
      </w:divBdr>
    </w:div>
    <w:div w:id="951014684">
      <w:marLeft w:val="640"/>
      <w:marRight w:val="0"/>
      <w:marTop w:val="0"/>
      <w:marBottom w:val="0"/>
      <w:divBdr>
        <w:top w:val="none" w:sz="0" w:space="0" w:color="auto"/>
        <w:left w:val="none" w:sz="0" w:space="0" w:color="auto"/>
        <w:bottom w:val="none" w:sz="0" w:space="0" w:color="auto"/>
        <w:right w:val="none" w:sz="0" w:space="0" w:color="auto"/>
      </w:divBdr>
    </w:div>
    <w:div w:id="951016029">
      <w:marLeft w:val="640"/>
      <w:marRight w:val="0"/>
      <w:marTop w:val="0"/>
      <w:marBottom w:val="0"/>
      <w:divBdr>
        <w:top w:val="none" w:sz="0" w:space="0" w:color="auto"/>
        <w:left w:val="none" w:sz="0" w:space="0" w:color="auto"/>
        <w:bottom w:val="none" w:sz="0" w:space="0" w:color="auto"/>
        <w:right w:val="none" w:sz="0" w:space="0" w:color="auto"/>
      </w:divBdr>
    </w:div>
    <w:div w:id="951016224">
      <w:marLeft w:val="640"/>
      <w:marRight w:val="0"/>
      <w:marTop w:val="0"/>
      <w:marBottom w:val="0"/>
      <w:divBdr>
        <w:top w:val="none" w:sz="0" w:space="0" w:color="auto"/>
        <w:left w:val="none" w:sz="0" w:space="0" w:color="auto"/>
        <w:bottom w:val="none" w:sz="0" w:space="0" w:color="auto"/>
        <w:right w:val="none" w:sz="0" w:space="0" w:color="auto"/>
      </w:divBdr>
    </w:div>
    <w:div w:id="951202414">
      <w:marLeft w:val="640"/>
      <w:marRight w:val="0"/>
      <w:marTop w:val="0"/>
      <w:marBottom w:val="0"/>
      <w:divBdr>
        <w:top w:val="none" w:sz="0" w:space="0" w:color="auto"/>
        <w:left w:val="none" w:sz="0" w:space="0" w:color="auto"/>
        <w:bottom w:val="none" w:sz="0" w:space="0" w:color="auto"/>
        <w:right w:val="none" w:sz="0" w:space="0" w:color="auto"/>
      </w:divBdr>
    </w:div>
    <w:div w:id="951282473">
      <w:marLeft w:val="640"/>
      <w:marRight w:val="0"/>
      <w:marTop w:val="0"/>
      <w:marBottom w:val="0"/>
      <w:divBdr>
        <w:top w:val="none" w:sz="0" w:space="0" w:color="auto"/>
        <w:left w:val="none" w:sz="0" w:space="0" w:color="auto"/>
        <w:bottom w:val="none" w:sz="0" w:space="0" w:color="auto"/>
        <w:right w:val="none" w:sz="0" w:space="0" w:color="auto"/>
      </w:divBdr>
    </w:div>
    <w:div w:id="951285195">
      <w:marLeft w:val="640"/>
      <w:marRight w:val="0"/>
      <w:marTop w:val="0"/>
      <w:marBottom w:val="0"/>
      <w:divBdr>
        <w:top w:val="none" w:sz="0" w:space="0" w:color="auto"/>
        <w:left w:val="none" w:sz="0" w:space="0" w:color="auto"/>
        <w:bottom w:val="none" w:sz="0" w:space="0" w:color="auto"/>
        <w:right w:val="none" w:sz="0" w:space="0" w:color="auto"/>
      </w:divBdr>
    </w:div>
    <w:div w:id="951402038">
      <w:marLeft w:val="640"/>
      <w:marRight w:val="0"/>
      <w:marTop w:val="0"/>
      <w:marBottom w:val="0"/>
      <w:divBdr>
        <w:top w:val="none" w:sz="0" w:space="0" w:color="auto"/>
        <w:left w:val="none" w:sz="0" w:space="0" w:color="auto"/>
        <w:bottom w:val="none" w:sz="0" w:space="0" w:color="auto"/>
        <w:right w:val="none" w:sz="0" w:space="0" w:color="auto"/>
      </w:divBdr>
    </w:div>
    <w:div w:id="951403708">
      <w:marLeft w:val="640"/>
      <w:marRight w:val="0"/>
      <w:marTop w:val="0"/>
      <w:marBottom w:val="0"/>
      <w:divBdr>
        <w:top w:val="none" w:sz="0" w:space="0" w:color="auto"/>
        <w:left w:val="none" w:sz="0" w:space="0" w:color="auto"/>
        <w:bottom w:val="none" w:sz="0" w:space="0" w:color="auto"/>
        <w:right w:val="none" w:sz="0" w:space="0" w:color="auto"/>
      </w:divBdr>
    </w:div>
    <w:div w:id="951404645">
      <w:marLeft w:val="640"/>
      <w:marRight w:val="0"/>
      <w:marTop w:val="0"/>
      <w:marBottom w:val="0"/>
      <w:divBdr>
        <w:top w:val="none" w:sz="0" w:space="0" w:color="auto"/>
        <w:left w:val="none" w:sz="0" w:space="0" w:color="auto"/>
        <w:bottom w:val="none" w:sz="0" w:space="0" w:color="auto"/>
        <w:right w:val="none" w:sz="0" w:space="0" w:color="auto"/>
      </w:divBdr>
    </w:div>
    <w:div w:id="951473572">
      <w:marLeft w:val="640"/>
      <w:marRight w:val="0"/>
      <w:marTop w:val="0"/>
      <w:marBottom w:val="0"/>
      <w:divBdr>
        <w:top w:val="none" w:sz="0" w:space="0" w:color="auto"/>
        <w:left w:val="none" w:sz="0" w:space="0" w:color="auto"/>
        <w:bottom w:val="none" w:sz="0" w:space="0" w:color="auto"/>
        <w:right w:val="none" w:sz="0" w:space="0" w:color="auto"/>
      </w:divBdr>
    </w:div>
    <w:div w:id="951473917">
      <w:marLeft w:val="640"/>
      <w:marRight w:val="0"/>
      <w:marTop w:val="0"/>
      <w:marBottom w:val="0"/>
      <w:divBdr>
        <w:top w:val="none" w:sz="0" w:space="0" w:color="auto"/>
        <w:left w:val="none" w:sz="0" w:space="0" w:color="auto"/>
        <w:bottom w:val="none" w:sz="0" w:space="0" w:color="auto"/>
        <w:right w:val="none" w:sz="0" w:space="0" w:color="auto"/>
      </w:divBdr>
    </w:div>
    <w:div w:id="951518887">
      <w:marLeft w:val="640"/>
      <w:marRight w:val="0"/>
      <w:marTop w:val="0"/>
      <w:marBottom w:val="0"/>
      <w:divBdr>
        <w:top w:val="none" w:sz="0" w:space="0" w:color="auto"/>
        <w:left w:val="none" w:sz="0" w:space="0" w:color="auto"/>
        <w:bottom w:val="none" w:sz="0" w:space="0" w:color="auto"/>
        <w:right w:val="none" w:sz="0" w:space="0" w:color="auto"/>
      </w:divBdr>
    </w:div>
    <w:div w:id="951519108">
      <w:marLeft w:val="640"/>
      <w:marRight w:val="0"/>
      <w:marTop w:val="0"/>
      <w:marBottom w:val="0"/>
      <w:divBdr>
        <w:top w:val="none" w:sz="0" w:space="0" w:color="auto"/>
        <w:left w:val="none" w:sz="0" w:space="0" w:color="auto"/>
        <w:bottom w:val="none" w:sz="0" w:space="0" w:color="auto"/>
        <w:right w:val="none" w:sz="0" w:space="0" w:color="auto"/>
      </w:divBdr>
    </w:div>
    <w:div w:id="951521035">
      <w:marLeft w:val="640"/>
      <w:marRight w:val="0"/>
      <w:marTop w:val="0"/>
      <w:marBottom w:val="0"/>
      <w:divBdr>
        <w:top w:val="none" w:sz="0" w:space="0" w:color="auto"/>
        <w:left w:val="none" w:sz="0" w:space="0" w:color="auto"/>
        <w:bottom w:val="none" w:sz="0" w:space="0" w:color="auto"/>
        <w:right w:val="none" w:sz="0" w:space="0" w:color="auto"/>
      </w:divBdr>
    </w:div>
    <w:div w:id="951521086">
      <w:marLeft w:val="640"/>
      <w:marRight w:val="0"/>
      <w:marTop w:val="0"/>
      <w:marBottom w:val="0"/>
      <w:divBdr>
        <w:top w:val="none" w:sz="0" w:space="0" w:color="auto"/>
        <w:left w:val="none" w:sz="0" w:space="0" w:color="auto"/>
        <w:bottom w:val="none" w:sz="0" w:space="0" w:color="auto"/>
        <w:right w:val="none" w:sz="0" w:space="0" w:color="auto"/>
      </w:divBdr>
    </w:div>
    <w:div w:id="951588758">
      <w:marLeft w:val="640"/>
      <w:marRight w:val="0"/>
      <w:marTop w:val="0"/>
      <w:marBottom w:val="0"/>
      <w:divBdr>
        <w:top w:val="none" w:sz="0" w:space="0" w:color="auto"/>
        <w:left w:val="none" w:sz="0" w:space="0" w:color="auto"/>
        <w:bottom w:val="none" w:sz="0" w:space="0" w:color="auto"/>
        <w:right w:val="none" w:sz="0" w:space="0" w:color="auto"/>
      </w:divBdr>
    </w:div>
    <w:div w:id="951590914">
      <w:marLeft w:val="640"/>
      <w:marRight w:val="0"/>
      <w:marTop w:val="0"/>
      <w:marBottom w:val="0"/>
      <w:divBdr>
        <w:top w:val="none" w:sz="0" w:space="0" w:color="auto"/>
        <w:left w:val="none" w:sz="0" w:space="0" w:color="auto"/>
        <w:bottom w:val="none" w:sz="0" w:space="0" w:color="auto"/>
        <w:right w:val="none" w:sz="0" w:space="0" w:color="auto"/>
      </w:divBdr>
    </w:div>
    <w:div w:id="951595279">
      <w:marLeft w:val="640"/>
      <w:marRight w:val="0"/>
      <w:marTop w:val="0"/>
      <w:marBottom w:val="0"/>
      <w:divBdr>
        <w:top w:val="none" w:sz="0" w:space="0" w:color="auto"/>
        <w:left w:val="none" w:sz="0" w:space="0" w:color="auto"/>
        <w:bottom w:val="none" w:sz="0" w:space="0" w:color="auto"/>
        <w:right w:val="none" w:sz="0" w:space="0" w:color="auto"/>
      </w:divBdr>
    </w:div>
    <w:div w:id="951664326">
      <w:marLeft w:val="640"/>
      <w:marRight w:val="0"/>
      <w:marTop w:val="0"/>
      <w:marBottom w:val="0"/>
      <w:divBdr>
        <w:top w:val="none" w:sz="0" w:space="0" w:color="auto"/>
        <w:left w:val="none" w:sz="0" w:space="0" w:color="auto"/>
        <w:bottom w:val="none" w:sz="0" w:space="0" w:color="auto"/>
        <w:right w:val="none" w:sz="0" w:space="0" w:color="auto"/>
      </w:divBdr>
    </w:div>
    <w:div w:id="951670579">
      <w:marLeft w:val="640"/>
      <w:marRight w:val="0"/>
      <w:marTop w:val="0"/>
      <w:marBottom w:val="0"/>
      <w:divBdr>
        <w:top w:val="none" w:sz="0" w:space="0" w:color="auto"/>
        <w:left w:val="none" w:sz="0" w:space="0" w:color="auto"/>
        <w:bottom w:val="none" w:sz="0" w:space="0" w:color="auto"/>
        <w:right w:val="none" w:sz="0" w:space="0" w:color="auto"/>
      </w:divBdr>
    </w:div>
    <w:div w:id="951739724">
      <w:marLeft w:val="640"/>
      <w:marRight w:val="0"/>
      <w:marTop w:val="0"/>
      <w:marBottom w:val="0"/>
      <w:divBdr>
        <w:top w:val="none" w:sz="0" w:space="0" w:color="auto"/>
        <w:left w:val="none" w:sz="0" w:space="0" w:color="auto"/>
        <w:bottom w:val="none" w:sz="0" w:space="0" w:color="auto"/>
        <w:right w:val="none" w:sz="0" w:space="0" w:color="auto"/>
      </w:divBdr>
    </w:div>
    <w:div w:id="951746491">
      <w:marLeft w:val="640"/>
      <w:marRight w:val="0"/>
      <w:marTop w:val="0"/>
      <w:marBottom w:val="0"/>
      <w:divBdr>
        <w:top w:val="none" w:sz="0" w:space="0" w:color="auto"/>
        <w:left w:val="none" w:sz="0" w:space="0" w:color="auto"/>
        <w:bottom w:val="none" w:sz="0" w:space="0" w:color="auto"/>
        <w:right w:val="none" w:sz="0" w:space="0" w:color="auto"/>
      </w:divBdr>
    </w:div>
    <w:div w:id="951782134">
      <w:marLeft w:val="640"/>
      <w:marRight w:val="0"/>
      <w:marTop w:val="0"/>
      <w:marBottom w:val="0"/>
      <w:divBdr>
        <w:top w:val="none" w:sz="0" w:space="0" w:color="auto"/>
        <w:left w:val="none" w:sz="0" w:space="0" w:color="auto"/>
        <w:bottom w:val="none" w:sz="0" w:space="0" w:color="auto"/>
        <w:right w:val="none" w:sz="0" w:space="0" w:color="auto"/>
      </w:divBdr>
    </w:div>
    <w:div w:id="951784163">
      <w:marLeft w:val="640"/>
      <w:marRight w:val="0"/>
      <w:marTop w:val="0"/>
      <w:marBottom w:val="0"/>
      <w:divBdr>
        <w:top w:val="none" w:sz="0" w:space="0" w:color="auto"/>
        <w:left w:val="none" w:sz="0" w:space="0" w:color="auto"/>
        <w:bottom w:val="none" w:sz="0" w:space="0" w:color="auto"/>
        <w:right w:val="none" w:sz="0" w:space="0" w:color="auto"/>
      </w:divBdr>
    </w:div>
    <w:div w:id="951788478">
      <w:marLeft w:val="640"/>
      <w:marRight w:val="0"/>
      <w:marTop w:val="0"/>
      <w:marBottom w:val="0"/>
      <w:divBdr>
        <w:top w:val="none" w:sz="0" w:space="0" w:color="auto"/>
        <w:left w:val="none" w:sz="0" w:space="0" w:color="auto"/>
        <w:bottom w:val="none" w:sz="0" w:space="0" w:color="auto"/>
        <w:right w:val="none" w:sz="0" w:space="0" w:color="auto"/>
      </w:divBdr>
    </w:div>
    <w:div w:id="951857766">
      <w:marLeft w:val="640"/>
      <w:marRight w:val="0"/>
      <w:marTop w:val="0"/>
      <w:marBottom w:val="0"/>
      <w:divBdr>
        <w:top w:val="none" w:sz="0" w:space="0" w:color="auto"/>
        <w:left w:val="none" w:sz="0" w:space="0" w:color="auto"/>
        <w:bottom w:val="none" w:sz="0" w:space="0" w:color="auto"/>
        <w:right w:val="none" w:sz="0" w:space="0" w:color="auto"/>
      </w:divBdr>
    </w:div>
    <w:div w:id="951863077">
      <w:marLeft w:val="640"/>
      <w:marRight w:val="0"/>
      <w:marTop w:val="0"/>
      <w:marBottom w:val="0"/>
      <w:divBdr>
        <w:top w:val="none" w:sz="0" w:space="0" w:color="auto"/>
        <w:left w:val="none" w:sz="0" w:space="0" w:color="auto"/>
        <w:bottom w:val="none" w:sz="0" w:space="0" w:color="auto"/>
        <w:right w:val="none" w:sz="0" w:space="0" w:color="auto"/>
      </w:divBdr>
    </w:div>
    <w:div w:id="951935143">
      <w:marLeft w:val="640"/>
      <w:marRight w:val="0"/>
      <w:marTop w:val="0"/>
      <w:marBottom w:val="0"/>
      <w:divBdr>
        <w:top w:val="none" w:sz="0" w:space="0" w:color="auto"/>
        <w:left w:val="none" w:sz="0" w:space="0" w:color="auto"/>
        <w:bottom w:val="none" w:sz="0" w:space="0" w:color="auto"/>
        <w:right w:val="none" w:sz="0" w:space="0" w:color="auto"/>
      </w:divBdr>
    </w:div>
    <w:div w:id="951939264">
      <w:marLeft w:val="640"/>
      <w:marRight w:val="0"/>
      <w:marTop w:val="0"/>
      <w:marBottom w:val="0"/>
      <w:divBdr>
        <w:top w:val="none" w:sz="0" w:space="0" w:color="auto"/>
        <w:left w:val="none" w:sz="0" w:space="0" w:color="auto"/>
        <w:bottom w:val="none" w:sz="0" w:space="0" w:color="auto"/>
        <w:right w:val="none" w:sz="0" w:space="0" w:color="auto"/>
      </w:divBdr>
    </w:div>
    <w:div w:id="951978397">
      <w:marLeft w:val="640"/>
      <w:marRight w:val="0"/>
      <w:marTop w:val="0"/>
      <w:marBottom w:val="0"/>
      <w:divBdr>
        <w:top w:val="none" w:sz="0" w:space="0" w:color="auto"/>
        <w:left w:val="none" w:sz="0" w:space="0" w:color="auto"/>
        <w:bottom w:val="none" w:sz="0" w:space="0" w:color="auto"/>
        <w:right w:val="none" w:sz="0" w:space="0" w:color="auto"/>
      </w:divBdr>
    </w:div>
    <w:div w:id="952058663">
      <w:marLeft w:val="640"/>
      <w:marRight w:val="0"/>
      <w:marTop w:val="0"/>
      <w:marBottom w:val="0"/>
      <w:divBdr>
        <w:top w:val="none" w:sz="0" w:space="0" w:color="auto"/>
        <w:left w:val="none" w:sz="0" w:space="0" w:color="auto"/>
        <w:bottom w:val="none" w:sz="0" w:space="0" w:color="auto"/>
        <w:right w:val="none" w:sz="0" w:space="0" w:color="auto"/>
      </w:divBdr>
    </w:div>
    <w:div w:id="952131441">
      <w:marLeft w:val="640"/>
      <w:marRight w:val="0"/>
      <w:marTop w:val="0"/>
      <w:marBottom w:val="0"/>
      <w:divBdr>
        <w:top w:val="none" w:sz="0" w:space="0" w:color="auto"/>
        <w:left w:val="none" w:sz="0" w:space="0" w:color="auto"/>
        <w:bottom w:val="none" w:sz="0" w:space="0" w:color="auto"/>
        <w:right w:val="none" w:sz="0" w:space="0" w:color="auto"/>
      </w:divBdr>
    </w:div>
    <w:div w:id="952175799">
      <w:marLeft w:val="640"/>
      <w:marRight w:val="0"/>
      <w:marTop w:val="0"/>
      <w:marBottom w:val="0"/>
      <w:divBdr>
        <w:top w:val="none" w:sz="0" w:space="0" w:color="auto"/>
        <w:left w:val="none" w:sz="0" w:space="0" w:color="auto"/>
        <w:bottom w:val="none" w:sz="0" w:space="0" w:color="auto"/>
        <w:right w:val="none" w:sz="0" w:space="0" w:color="auto"/>
      </w:divBdr>
    </w:div>
    <w:div w:id="952248673">
      <w:marLeft w:val="640"/>
      <w:marRight w:val="0"/>
      <w:marTop w:val="0"/>
      <w:marBottom w:val="0"/>
      <w:divBdr>
        <w:top w:val="none" w:sz="0" w:space="0" w:color="auto"/>
        <w:left w:val="none" w:sz="0" w:space="0" w:color="auto"/>
        <w:bottom w:val="none" w:sz="0" w:space="0" w:color="auto"/>
        <w:right w:val="none" w:sz="0" w:space="0" w:color="auto"/>
      </w:divBdr>
    </w:div>
    <w:div w:id="952321654">
      <w:marLeft w:val="640"/>
      <w:marRight w:val="0"/>
      <w:marTop w:val="0"/>
      <w:marBottom w:val="0"/>
      <w:divBdr>
        <w:top w:val="none" w:sz="0" w:space="0" w:color="auto"/>
        <w:left w:val="none" w:sz="0" w:space="0" w:color="auto"/>
        <w:bottom w:val="none" w:sz="0" w:space="0" w:color="auto"/>
        <w:right w:val="none" w:sz="0" w:space="0" w:color="auto"/>
      </w:divBdr>
    </w:div>
    <w:div w:id="952328945">
      <w:marLeft w:val="640"/>
      <w:marRight w:val="0"/>
      <w:marTop w:val="0"/>
      <w:marBottom w:val="0"/>
      <w:divBdr>
        <w:top w:val="none" w:sz="0" w:space="0" w:color="auto"/>
        <w:left w:val="none" w:sz="0" w:space="0" w:color="auto"/>
        <w:bottom w:val="none" w:sz="0" w:space="0" w:color="auto"/>
        <w:right w:val="none" w:sz="0" w:space="0" w:color="auto"/>
      </w:divBdr>
    </w:div>
    <w:div w:id="952397269">
      <w:marLeft w:val="640"/>
      <w:marRight w:val="0"/>
      <w:marTop w:val="0"/>
      <w:marBottom w:val="0"/>
      <w:divBdr>
        <w:top w:val="none" w:sz="0" w:space="0" w:color="auto"/>
        <w:left w:val="none" w:sz="0" w:space="0" w:color="auto"/>
        <w:bottom w:val="none" w:sz="0" w:space="0" w:color="auto"/>
        <w:right w:val="none" w:sz="0" w:space="0" w:color="auto"/>
      </w:divBdr>
    </w:div>
    <w:div w:id="952439297">
      <w:marLeft w:val="640"/>
      <w:marRight w:val="0"/>
      <w:marTop w:val="0"/>
      <w:marBottom w:val="0"/>
      <w:divBdr>
        <w:top w:val="none" w:sz="0" w:space="0" w:color="auto"/>
        <w:left w:val="none" w:sz="0" w:space="0" w:color="auto"/>
        <w:bottom w:val="none" w:sz="0" w:space="0" w:color="auto"/>
        <w:right w:val="none" w:sz="0" w:space="0" w:color="auto"/>
      </w:divBdr>
    </w:div>
    <w:div w:id="952441221">
      <w:marLeft w:val="640"/>
      <w:marRight w:val="0"/>
      <w:marTop w:val="0"/>
      <w:marBottom w:val="0"/>
      <w:divBdr>
        <w:top w:val="none" w:sz="0" w:space="0" w:color="auto"/>
        <w:left w:val="none" w:sz="0" w:space="0" w:color="auto"/>
        <w:bottom w:val="none" w:sz="0" w:space="0" w:color="auto"/>
        <w:right w:val="none" w:sz="0" w:space="0" w:color="auto"/>
      </w:divBdr>
    </w:div>
    <w:div w:id="952445070">
      <w:marLeft w:val="640"/>
      <w:marRight w:val="0"/>
      <w:marTop w:val="0"/>
      <w:marBottom w:val="0"/>
      <w:divBdr>
        <w:top w:val="none" w:sz="0" w:space="0" w:color="auto"/>
        <w:left w:val="none" w:sz="0" w:space="0" w:color="auto"/>
        <w:bottom w:val="none" w:sz="0" w:space="0" w:color="auto"/>
        <w:right w:val="none" w:sz="0" w:space="0" w:color="auto"/>
      </w:divBdr>
    </w:div>
    <w:div w:id="952446543">
      <w:marLeft w:val="640"/>
      <w:marRight w:val="0"/>
      <w:marTop w:val="0"/>
      <w:marBottom w:val="0"/>
      <w:divBdr>
        <w:top w:val="none" w:sz="0" w:space="0" w:color="auto"/>
        <w:left w:val="none" w:sz="0" w:space="0" w:color="auto"/>
        <w:bottom w:val="none" w:sz="0" w:space="0" w:color="auto"/>
        <w:right w:val="none" w:sz="0" w:space="0" w:color="auto"/>
      </w:divBdr>
    </w:div>
    <w:div w:id="952595589">
      <w:marLeft w:val="640"/>
      <w:marRight w:val="0"/>
      <w:marTop w:val="0"/>
      <w:marBottom w:val="0"/>
      <w:divBdr>
        <w:top w:val="none" w:sz="0" w:space="0" w:color="auto"/>
        <w:left w:val="none" w:sz="0" w:space="0" w:color="auto"/>
        <w:bottom w:val="none" w:sz="0" w:space="0" w:color="auto"/>
        <w:right w:val="none" w:sz="0" w:space="0" w:color="auto"/>
      </w:divBdr>
    </w:div>
    <w:div w:id="952714147">
      <w:marLeft w:val="640"/>
      <w:marRight w:val="0"/>
      <w:marTop w:val="0"/>
      <w:marBottom w:val="0"/>
      <w:divBdr>
        <w:top w:val="none" w:sz="0" w:space="0" w:color="auto"/>
        <w:left w:val="none" w:sz="0" w:space="0" w:color="auto"/>
        <w:bottom w:val="none" w:sz="0" w:space="0" w:color="auto"/>
        <w:right w:val="none" w:sz="0" w:space="0" w:color="auto"/>
      </w:divBdr>
    </w:div>
    <w:div w:id="952782118">
      <w:marLeft w:val="640"/>
      <w:marRight w:val="0"/>
      <w:marTop w:val="0"/>
      <w:marBottom w:val="0"/>
      <w:divBdr>
        <w:top w:val="none" w:sz="0" w:space="0" w:color="auto"/>
        <w:left w:val="none" w:sz="0" w:space="0" w:color="auto"/>
        <w:bottom w:val="none" w:sz="0" w:space="0" w:color="auto"/>
        <w:right w:val="none" w:sz="0" w:space="0" w:color="auto"/>
      </w:divBdr>
    </w:div>
    <w:div w:id="952783200">
      <w:marLeft w:val="640"/>
      <w:marRight w:val="0"/>
      <w:marTop w:val="0"/>
      <w:marBottom w:val="0"/>
      <w:divBdr>
        <w:top w:val="none" w:sz="0" w:space="0" w:color="auto"/>
        <w:left w:val="none" w:sz="0" w:space="0" w:color="auto"/>
        <w:bottom w:val="none" w:sz="0" w:space="0" w:color="auto"/>
        <w:right w:val="none" w:sz="0" w:space="0" w:color="auto"/>
      </w:divBdr>
    </w:div>
    <w:div w:id="952981845">
      <w:marLeft w:val="640"/>
      <w:marRight w:val="0"/>
      <w:marTop w:val="0"/>
      <w:marBottom w:val="0"/>
      <w:divBdr>
        <w:top w:val="none" w:sz="0" w:space="0" w:color="auto"/>
        <w:left w:val="none" w:sz="0" w:space="0" w:color="auto"/>
        <w:bottom w:val="none" w:sz="0" w:space="0" w:color="auto"/>
        <w:right w:val="none" w:sz="0" w:space="0" w:color="auto"/>
      </w:divBdr>
    </w:div>
    <w:div w:id="953051174">
      <w:marLeft w:val="640"/>
      <w:marRight w:val="0"/>
      <w:marTop w:val="0"/>
      <w:marBottom w:val="0"/>
      <w:divBdr>
        <w:top w:val="none" w:sz="0" w:space="0" w:color="auto"/>
        <w:left w:val="none" w:sz="0" w:space="0" w:color="auto"/>
        <w:bottom w:val="none" w:sz="0" w:space="0" w:color="auto"/>
        <w:right w:val="none" w:sz="0" w:space="0" w:color="auto"/>
      </w:divBdr>
    </w:div>
    <w:div w:id="953052806">
      <w:marLeft w:val="640"/>
      <w:marRight w:val="0"/>
      <w:marTop w:val="0"/>
      <w:marBottom w:val="0"/>
      <w:divBdr>
        <w:top w:val="none" w:sz="0" w:space="0" w:color="auto"/>
        <w:left w:val="none" w:sz="0" w:space="0" w:color="auto"/>
        <w:bottom w:val="none" w:sz="0" w:space="0" w:color="auto"/>
        <w:right w:val="none" w:sz="0" w:space="0" w:color="auto"/>
      </w:divBdr>
    </w:div>
    <w:div w:id="953094677">
      <w:marLeft w:val="640"/>
      <w:marRight w:val="0"/>
      <w:marTop w:val="0"/>
      <w:marBottom w:val="0"/>
      <w:divBdr>
        <w:top w:val="none" w:sz="0" w:space="0" w:color="auto"/>
        <w:left w:val="none" w:sz="0" w:space="0" w:color="auto"/>
        <w:bottom w:val="none" w:sz="0" w:space="0" w:color="auto"/>
        <w:right w:val="none" w:sz="0" w:space="0" w:color="auto"/>
      </w:divBdr>
    </w:div>
    <w:div w:id="953094987">
      <w:marLeft w:val="640"/>
      <w:marRight w:val="0"/>
      <w:marTop w:val="0"/>
      <w:marBottom w:val="0"/>
      <w:divBdr>
        <w:top w:val="none" w:sz="0" w:space="0" w:color="auto"/>
        <w:left w:val="none" w:sz="0" w:space="0" w:color="auto"/>
        <w:bottom w:val="none" w:sz="0" w:space="0" w:color="auto"/>
        <w:right w:val="none" w:sz="0" w:space="0" w:color="auto"/>
      </w:divBdr>
    </w:div>
    <w:div w:id="953095246">
      <w:marLeft w:val="640"/>
      <w:marRight w:val="0"/>
      <w:marTop w:val="0"/>
      <w:marBottom w:val="0"/>
      <w:divBdr>
        <w:top w:val="none" w:sz="0" w:space="0" w:color="auto"/>
        <w:left w:val="none" w:sz="0" w:space="0" w:color="auto"/>
        <w:bottom w:val="none" w:sz="0" w:space="0" w:color="auto"/>
        <w:right w:val="none" w:sz="0" w:space="0" w:color="auto"/>
      </w:divBdr>
    </w:div>
    <w:div w:id="953173633">
      <w:marLeft w:val="640"/>
      <w:marRight w:val="0"/>
      <w:marTop w:val="0"/>
      <w:marBottom w:val="0"/>
      <w:divBdr>
        <w:top w:val="none" w:sz="0" w:space="0" w:color="auto"/>
        <w:left w:val="none" w:sz="0" w:space="0" w:color="auto"/>
        <w:bottom w:val="none" w:sz="0" w:space="0" w:color="auto"/>
        <w:right w:val="none" w:sz="0" w:space="0" w:color="auto"/>
      </w:divBdr>
    </w:div>
    <w:div w:id="953244634">
      <w:marLeft w:val="640"/>
      <w:marRight w:val="0"/>
      <w:marTop w:val="0"/>
      <w:marBottom w:val="0"/>
      <w:divBdr>
        <w:top w:val="none" w:sz="0" w:space="0" w:color="auto"/>
        <w:left w:val="none" w:sz="0" w:space="0" w:color="auto"/>
        <w:bottom w:val="none" w:sz="0" w:space="0" w:color="auto"/>
        <w:right w:val="none" w:sz="0" w:space="0" w:color="auto"/>
      </w:divBdr>
    </w:div>
    <w:div w:id="953364925">
      <w:marLeft w:val="640"/>
      <w:marRight w:val="0"/>
      <w:marTop w:val="0"/>
      <w:marBottom w:val="0"/>
      <w:divBdr>
        <w:top w:val="none" w:sz="0" w:space="0" w:color="auto"/>
        <w:left w:val="none" w:sz="0" w:space="0" w:color="auto"/>
        <w:bottom w:val="none" w:sz="0" w:space="0" w:color="auto"/>
        <w:right w:val="none" w:sz="0" w:space="0" w:color="auto"/>
      </w:divBdr>
    </w:div>
    <w:div w:id="953370879">
      <w:marLeft w:val="640"/>
      <w:marRight w:val="0"/>
      <w:marTop w:val="0"/>
      <w:marBottom w:val="0"/>
      <w:divBdr>
        <w:top w:val="none" w:sz="0" w:space="0" w:color="auto"/>
        <w:left w:val="none" w:sz="0" w:space="0" w:color="auto"/>
        <w:bottom w:val="none" w:sz="0" w:space="0" w:color="auto"/>
        <w:right w:val="none" w:sz="0" w:space="0" w:color="auto"/>
      </w:divBdr>
    </w:div>
    <w:div w:id="953442514">
      <w:marLeft w:val="640"/>
      <w:marRight w:val="0"/>
      <w:marTop w:val="0"/>
      <w:marBottom w:val="0"/>
      <w:divBdr>
        <w:top w:val="none" w:sz="0" w:space="0" w:color="auto"/>
        <w:left w:val="none" w:sz="0" w:space="0" w:color="auto"/>
        <w:bottom w:val="none" w:sz="0" w:space="0" w:color="auto"/>
        <w:right w:val="none" w:sz="0" w:space="0" w:color="auto"/>
      </w:divBdr>
    </w:div>
    <w:div w:id="953443741">
      <w:marLeft w:val="640"/>
      <w:marRight w:val="0"/>
      <w:marTop w:val="0"/>
      <w:marBottom w:val="0"/>
      <w:divBdr>
        <w:top w:val="none" w:sz="0" w:space="0" w:color="auto"/>
        <w:left w:val="none" w:sz="0" w:space="0" w:color="auto"/>
        <w:bottom w:val="none" w:sz="0" w:space="0" w:color="auto"/>
        <w:right w:val="none" w:sz="0" w:space="0" w:color="auto"/>
      </w:divBdr>
    </w:div>
    <w:div w:id="953444566">
      <w:marLeft w:val="640"/>
      <w:marRight w:val="0"/>
      <w:marTop w:val="0"/>
      <w:marBottom w:val="0"/>
      <w:divBdr>
        <w:top w:val="none" w:sz="0" w:space="0" w:color="auto"/>
        <w:left w:val="none" w:sz="0" w:space="0" w:color="auto"/>
        <w:bottom w:val="none" w:sz="0" w:space="0" w:color="auto"/>
        <w:right w:val="none" w:sz="0" w:space="0" w:color="auto"/>
      </w:divBdr>
    </w:div>
    <w:div w:id="953485706">
      <w:marLeft w:val="640"/>
      <w:marRight w:val="0"/>
      <w:marTop w:val="0"/>
      <w:marBottom w:val="0"/>
      <w:divBdr>
        <w:top w:val="none" w:sz="0" w:space="0" w:color="auto"/>
        <w:left w:val="none" w:sz="0" w:space="0" w:color="auto"/>
        <w:bottom w:val="none" w:sz="0" w:space="0" w:color="auto"/>
        <w:right w:val="none" w:sz="0" w:space="0" w:color="auto"/>
      </w:divBdr>
    </w:div>
    <w:div w:id="953558668">
      <w:marLeft w:val="640"/>
      <w:marRight w:val="0"/>
      <w:marTop w:val="0"/>
      <w:marBottom w:val="0"/>
      <w:divBdr>
        <w:top w:val="none" w:sz="0" w:space="0" w:color="auto"/>
        <w:left w:val="none" w:sz="0" w:space="0" w:color="auto"/>
        <w:bottom w:val="none" w:sz="0" w:space="0" w:color="auto"/>
        <w:right w:val="none" w:sz="0" w:space="0" w:color="auto"/>
      </w:divBdr>
    </w:div>
    <w:div w:id="953636179">
      <w:marLeft w:val="640"/>
      <w:marRight w:val="0"/>
      <w:marTop w:val="0"/>
      <w:marBottom w:val="0"/>
      <w:divBdr>
        <w:top w:val="none" w:sz="0" w:space="0" w:color="auto"/>
        <w:left w:val="none" w:sz="0" w:space="0" w:color="auto"/>
        <w:bottom w:val="none" w:sz="0" w:space="0" w:color="auto"/>
        <w:right w:val="none" w:sz="0" w:space="0" w:color="auto"/>
      </w:divBdr>
    </w:div>
    <w:div w:id="953637577">
      <w:marLeft w:val="640"/>
      <w:marRight w:val="0"/>
      <w:marTop w:val="0"/>
      <w:marBottom w:val="0"/>
      <w:divBdr>
        <w:top w:val="none" w:sz="0" w:space="0" w:color="auto"/>
        <w:left w:val="none" w:sz="0" w:space="0" w:color="auto"/>
        <w:bottom w:val="none" w:sz="0" w:space="0" w:color="auto"/>
        <w:right w:val="none" w:sz="0" w:space="0" w:color="auto"/>
      </w:divBdr>
    </w:div>
    <w:div w:id="953711204">
      <w:marLeft w:val="640"/>
      <w:marRight w:val="0"/>
      <w:marTop w:val="0"/>
      <w:marBottom w:val="0"/>
      <w:divBdr>
        <w:top w:val="none" w:sz="0" w:space="0" w:color="auto"/>
        <w:left w:val="none" w:sz="0" w:space="0" w:color="auto"/>
        <w:bottom w:val="none" w:sz="0" w:space="0" w:color="auto"/>
        <w:right w:val="none" w:sz="0" w:space="0" w:color="auto"/>
      </w:divBdr>
    </w:div>
    <w:div w:id="953827607">
      <w:marLeft w:val="640"/>
      <w:marRight w:val="0"/>
      <w:marTop w:val="0"/>
      <w:marBottom w:val="0"/>
      <w:divBdr>
        <w:top w:val="none" w:sz="0" w:space="0" w:color="auto"/>
        <w:left w:val="none" w:sz="0" w:space="0" w:color="auto"/>
        <w:bottom w:val="none" w:sz="0" w:space="0" w:color="auto"/>
        <w:right w:val="none" w:sz="0" w:space="0" w:color="auto"/>
      </w:divBdr>
    </w:div>
    <w:div w:id="953830139">
      <w:marLeft w:val="640"/>
      <w:marRight w:val="0"/>
      <w:marTop w:val="0"/>
      <w:marBottom w:val="0"/>
      <w:divBdr>
        <w:top w:val="none" w:sz="0" w:space="0" w:color="auto"/>
        <w:left w:val="none" w:sz="0" w:space="0" w:color="auto"/>
        <w:bottom w:val="none" w:sz="0" w:space="0" w:color="auto"/>
        <w:right w:val="none" w:sz="0" w:space="0" w:color="auto"/>
      </w:divBdr>
    </w:div>
    <w:div w:id="953902889">
      <w:marLeft w:val="640"/>
      <w:marRight w:val="0"/>
      <w:marTop w:val="0"/>
      <w:marBottom w:val="0"/>
      <w:divBdr>
        <w:top w:val="none" w:sz="0" w:space="0" w:color="auto"/>
        <w:left w:val="none" w:sz="0" w:space="0" w:color="auto"/>
        <w:bottom w:val="none" w:sz="0" w:space="0" w:color="auto"/>
        <w:right w:val="none" w:sz="0" w:space="0" w:color="auto"/>
      </w:divBdr>
    </w:div>
    <w:div w:id="953903398">
      <w:marLeft w:val="640"/>
      <w:marRight w:val="0"/>
      <w:marTop w:val="0"/>
      <w:marBottom w:val="0"/>
      <w:divBdr>
        <w:top w:val="none" w:sz="0" w:space="0" w:color="auto"/>
        <w:left w:val="none" w:sz="0" w:space="0" w:color="auto"/>
        <w:bottom w:val="none" w:sz="0" w:space="0" w:color="auto"/>
        <w:right w:val="none" w:sz="0" w:space="0" w:color="auto"/>
      </w:divBdr>
    </w:div>
    <w:div w:id="953944846">
      <w:marLeft w:val="640"/>
      <w:marRight w:val="0"/>
      <w:marTop w:val="0"/>
      <w:marBottom w:val="0"/>
      <w:divBdr>
        <w:top w:val="none" w:sz="0" w:space="0" w:color="auto"/>
        <w:left w:val="none" w:sz="0" w:space="0" w:color="auto"/>
        <w:bottom w:val="none" w:sz="0" w:space="0" w:color="auto"/>
        <w:right w:val="none" w:sz="0" w:space="0" w:color="auto"/>
      </w:divBdr>
    </w:div>
    <w:div w:id="954093552">
      <w:marLeft w:val="640"/>
      <w:marRight w:val="0"/>
      <w:marTop w:val="0"/>
      <w:marBottom w:val="0"/>
      <w:divBdr>
        <w:top w:val="none" w:sz="0" w:space="0" w:color="auto"/>
        <w:left w:val="none" w:sz="0" w:space="0" w:color="auto"/>
        <w:bottom w:val="none" w:sz="0" w:space="0" w:color="auto"/>
        <w:right w:val="none" w:sz="0" w:space="0" w:color="auto"/>
      </w:divBdr>
    </w:div>
    <w:div w:id="954097472">
      <w:marLeft w:val="640"/>
      <w:marRight w:val="0"/>
      <w:marTop w:val="0"/>
      <w:marBottom w:val="0"/>
      <w:divBdr>
        <w:top w:val="none" w:sz="0" w:space="0" w:color="auto"/>
        <w:left w:val="none" w:sz="0" w:space="0" w:color="auto"/>
        <w:bottom w:val="none" w:sz="0" w:space="0" w:color="auto"/>
        <w:right w:val="none" w:sz="0" w:space="0" w:color="auto"/>
      </w:divBdr>
    </w:div>
    <w:div w:id="954098099">
      <w:marLeft w:val="640"/>
      <w:marRight w:val="0"/>
      <w:marTop w:val="0"/>
      <w:marBottom w:val="0"/>
      <w:divBdr>
        <w:top w:val="none" w:sz="0" w:space="0" w:color="auto"/>
        <w:left w:val="none" w:sz="0" w:space="0" w:color="auto"/>
        <w:bottom w:val="none" w:sz="0" w:space="0" w:color="auto"/>
        <w:right w:val="none" w:sz="0" w:space="0" w:color="auto"/>
      </w:divBdr>
    </w:div>
    <w:div w:id="954139841">
      <w:marLeft w:val="640"/>
      <w:marRight w:val="0"/>
      <w:marTop w:val="0"/>
      <w:marBottom w:val="0"/>
      <w:divBdr>
        <w:top w:val="none" w:sz="0" w:space="0" w:color="auto"/>
        <w:left w:val="none" w:sz="0" w:space="0" w:color="auto"/>
        <w:bottom w:val="none" w:sz="0" w:space="0" w:color="auto"/>
        <w:right w:val="none" w:sz="0" w:space="0" w:color="auto"/>
      </w:divBdr>
    </w:div>
    <w:div w:id="954143148">
      <w:marLeft w:val="640"/>
      <w:marRight w:val="0"/>
      <w:marTop w:val="0"/>
      <w:marBottom w:val="0"/>
      <w:divBdr>
        <w:top w:val="none" w:sz="0" w:space="0" w:color="auto"/>
        <w:left w:val="none" w:sz="0" w:space="0" w:color="auto"/>
        <w:bottom w:val="none" w:sz="0" w:space="0" w:color="auto"/>
        <w:right w:val="none" w:sz="0" w:space="0" w:color="auto"/>
      </w:divBdr>
    </w:div>
    <w:div w:id="954217674">
      <w:marLeft w:val="640"/>
      <w:marRight w:val="0"/>
      <w:marTop w:val="0"/>
      <w:marBottom w:val="0"/>
      <w:divBdr>
        <w:top w:val="none" w:sz="0" w:space="0" w:color="auto"/>
        <w:left w:val="none" w:sz="0" w:space="0" w:color="auto"/>
        <w:bottom w:val="none" w:sz="0" w:space="0" w:color="auto"/>
        <w:right w:val="none" w:sz="0" w:space="0" w:color="auto"/>
      </w:divBdr>
    </w:div>
    <w:div w:id="954285441">
      <w:marLeft w:val="640"/>
      <w:marRight w:val="0"/>
      <w:marTop w:val="0"/>
      <w:marBottom w:val="0"/>
      <w:divBdr>
        <w:top w:val="none" w:sz="0" w:space="0" w:color="auto"/>
        <w:left w:val="none" w:sz="0" w:space="0" w:color="auto"/>
        <w:bottom w:val="none" w:sz="0" w:space="0" w:color="auto"/>
        <w:right w:val="none" w:sz="0" w:space="0" w:color="auto"/>
      </w:divBdr>
    </w:div>
    <w:div w:id="954288859">
      <w:marLeft w:val="640"/>
      <w:marRight w:val="0"/>
      <w:marTop w:val="0"/>
      <w:marBottom w:val="0"/>
      <w:divBdr>
        <w:top w:val="none" w:sz="0" w:space="0" w:color="auto"/>
        <w:left w:val="none" w:sz="0" w:space="0" w:color="auto"/>
        <w:bottom w:val="none" w:sz="0" w:space="0" w:color="auto"/>
        <w:right w:val="none" w:sz="0" w:space="0" w:color="auto"/>
      </w:divBdr>
    </w:div>
    <w:div w:id="954291028">
      <w:marLeft w:val="640"/>
      <w:marRight w:val="0"/>
      <w:marTop w:val="0"/>
      <w:marBottom w:val="0"/>
      <w:divBdr>
        <w:top w:val="none" w:sz="0" w:space="0" w:color="auto"/>
        <w:left w:val="none" w:sz="0" w:space="0" w:color="auto"/>
        <w:bottom w:val="none" w:sz="0" w:space="0" w:color="auto"/>
        <w:right w:val="none" w:sz="0" w:space="0" w:color="auto"/>
      </w:divBdr>
    </w:div>
    <w:div w:id="954404415">
      <w:marLeft w:val="640"/>
      <w:marRight w:val="0"/>
      <w:marTop w:val="0"/>
      <w:marBottom w:val="0"/>
      <w:divBdr>
        <w:top w:val="none" w:sz="0" w:space="0" w:color="auto"/>
        <w:left w:val="none" w:sz="0" w:space="0" w:color="auto"/>
        <w:bottom w:val="none" w:sz="0" w:space="0" w:color="auto"/>
        <w:right w:val="none" w:sz="0" w:space="0" w:color="auto"/>
      </w:divBdr>
    </w:div>
    <w:div w:id="954408812">
      <w:marLeft w:val="640"/>
      <w:marRight w:val="0"/>
      <w:marTop w:val="0"/>
      <w:marBottom w:val="0"/>
      <w:divBdr>
        <w:top w:val="none" w:sz="0" w:space="0" w:color="auto"/>
        <w:left w:val="none" w:sz="0" w:space="0" w:color="auto"/>
        <w:bottom w:val="none" w:sz="0" w:space="0" w:color="auto"/>
        <w:right w:val="none" w:sz="0" w:space="0" w:color="auto"/>
      </w:divBdr>
    </w:div>
    <w:div w:id="954411919">
      <w:marLeft w:val="640"/>
      <w:marRight w:val="0"/>
      <w:marTop w:val="0"/>
      <w:marBottom w:val="0"/>
      <w:divBdr>
        <w:top w:val="none" w:sz="0" w:space="0" w:color="auto"/>
        <w:left w:val="none" w:sz="0" w:space="0" w:color="auto"/>
        <w:bottom w:val="none" w:sz="0" w:space="0" w:color="auto"/>
        <w:right w:val="none" w:sz="0" w:space="0" w:color="auto"/>
      </w:divBdr>
    </w:div>
    <w:div w:id="954481771">
      <w:marLeft w:val="640"/>
      <w:marRight w:val="0"/>
      <w:marTop w:val="0"/>
      <w:marBottom w:val="0"/>
      <w:divBdr>
        <w:top w:val="none" w:sz="0" w:space="0" w:color="auto"/>
        <w:left w:val="none" w:sz="0" w:space="0" w:color="auto"/>
        <w:bottom w:val="none" w:sz="0" w:space="0" w:color="auto"/>
        <w:right w:val="none" w:sz="0" w:space="0" w:color="auto"/>
      </w:divBdr>
    </w:div>
    <w:div w:id="954487559">
      <w:marLeft w:val="640"/>
      <w:marRight w:val="0"/>
      <w:marTop w:val="0"/>
      <w:marBottom w:val="0"/>
      <w:divBdr>
        <w:top w:val="none" w:sz="0" w:space="0" w:color="auto"/>
        <w:left w:val="none" w:sz="0" w:space="0" w:color="auto"/>
        <w:bottom w:val="none" w:sz="0" w:space="0" w:color="auto"/>
        <w:right w:val="none" w:sz="0" w:space="0" w:color="auto"/>
      </w:divBdr>
    </w:div>
    <w:div w:id="954563125">
      <w:marLeft w:val="640"/>
      <w:marRight w:val="0"/>
      <w:marTop w:val="0"/>
      <w:marBottom w:val="0"/>
      <w:divBdr>
        <w:top w:val="none" w:sz="0" w:space="0" w:color="auto"/>
        <w:left w:val="none" w:sz="0" w:space="0" w:color="auto"/>
        <w:bottom w:val="none" w:sz="0" w:space="0" w:color="auto"/>
        <w:right w:val="none" w:sz="0" w:space="0" w:color="auto"/>
      </w:divBdr>
    </w:div>
    <w:div w:id="954599320">
      <w:marLeft w:val="640"/>
      <w:marRight w:val="0"/>
      <w:marTop w:val="0"/>
      <w:marBottom w:val="0"/>
      <w:divBdr>
        <w:top w:val="none" w:sz="0" w:space="0" w:color="auto"/>
        <w:left w:val="none" w:sz="0" w:space="0" w:color="auto"/>
        <w:bottom w:val="none" w:sz="0" w:space="0" w:color="auto"/>
        <w:right w:val="none" w:sz="0" w:space="0" w:color="auto"/>
      </w:divBdr>
    </w:div>
    <w:div w:id="954748482">
      <w:marLeft w:val="640"/>
      <w:marRight w:val="0"/>
      <w:marTop w:val="0"/>
      <w:marBottom w:val="0"/>
      <w:divBdr>
        <w:top w:val="none" w:sz="0" w:space="0" w:color="auto"/>
        <w:left w:val="none" w:sz="0" w:space="0" w:color="auto"/>
        <w:bottom w:val="none" w:sz="0" w:space="0" w:color="auto"/>
        <w:right w:val="none" w:sz="0" w:space="0" w:color="auto"/>
      </w:divBdr>
    </w:div>
    <w:div w:id="954871117">
      <w:marLeft w:val="640"/>
      <w:marRight w:val="0"/>
      <w:marTop w:val="0"/>
      <w:marBottom w:val="0"/>
      <w:divBdr>
        <w:top w:val="none" w:sz="0" w:space="0" w:color="auto"/>
        <w:left w:val="none" w:sz="0" w:space="0" w:color="auto"/>
        <w:bottom w:val="none" w:sz="0" w:space="0" w:color="auto"/>
        <w:right w:val="none" w:sz="0" w:space="0" w:color="auto"/>
      </w:divBdr>
    </w:div>
    <w:div w:id="955058555">
      <w:marLeft w:val="640"/>
      <w:marRight w:val="0"/>
      <w:marTop w:val="0"/>
      <w:marBottom w:val="0"/>
      <w:divBdr>
        <w:top w:val="none" w:sz="0" w:space="0" w:color="auto"/>
        <w:left w:val="none" w:sz="0" w:space="0" w:color="auto"/>
        <w:bottom w:val="none" w:sz="0" w:space="0" w:color="auto"/>
        <w:right w:val="none" w:sz="0" w:space="0" w:color="auto"/>
      </w:divBdr>
    </w:div>
    <w:div w:id="955064559">
      <w:marLeft w:val="640"/>
      <w:marRight w:val="0"/>
      <w:marTop w:val="0"/>
      <w:marBottom w:val="0"/>
      <w:divBdr>
        <w:top w:val="none" w:sz="0" w:space="0" w:color="auto"/>
        <w:left w:val="none" w:sz="0" w:space="0" w:color="auto"/>
        <w:bottom w:val="none" w:sz="0" w:space="0" w:color="auto"/>
        <w:right w:val="none" w:sz="0" w:space="0" w:color="auto"/>
      </w:divBdr>
    </w:div>
    <w:div w:id="955067318">
      <w:marLeft w:val="640"/>
      <w:marRight w:val="0"/>
      <w:marTop w:val="0"/>
      <w:marBottom w:val="0"/>
      <w:divBdr>
        <w:top w:val="none" w:sz="0" w:space="0" w:color="auto"/>
        <w:left w:val="none" w:sz="0" w:space="0" w:color="auto"/>
        <w:bottom w:val="none" w:sz="0" w:space="0" w:color="auto"/>
        <w:right w:val="none" w:sz="0" w:space="0" w:color="auto"/>
      </w:divBdr>
    </w:div>
    <w:div w:id="955142129">
      <w:marLeft w:val="640"/>
      <w:marRight w:val="0"/>
      <w:marTop w:val="0"/>
      <w:marBottom w:val="0"/>
      <w:divBdr>
        <w:top w:val="none" w:sz="0" w:space="0" w:color="auto"/>
        <w:left w:val="none" w:sz="0" w:space="0" w:color="auto"/>
        <w:bottom w:val="none" w:sz="0" w:space="0" w:color="auto"/>
        <w:right w:val="none" w:sz="0" w:space="0" w:color="auto"/>
      </w:divBdr>
    </w:div>
    <w:div w:id="955213908">
      <w:marLeft w:val="640"/>
      <w:marRight w:val="0"/>
      <w:marTop w:val="0"/>
      <w:marBottom w:val="0"/>
      <w:divBdr>
        <w:top w:val="none" w:sz="0" w:space="0" w:color="auto"/>
        <w:left w:val="none" w:sz="0" w:space="0" w:color="auto"/>
        <w:bottom w:val="none" w:sz="0" w:space="0" w:color="auto"/>
        <w:right w:val="none" w:sz="0" w:space="0" w:color="auto"/>
      </w:divBdr>
    </w:div>
    <w:div w:id="955214437">
      <w:marLeft w:val="640"/>
      <w:marRight w:val="0"/>
      <w:marTop w:val="0"/>
      <w:marBottom w:val="0"/>
      <w:divBdr>
        <w:top w:val="none" w:sz="0" w:space="0" w:color="auto"/>
        <w:left w:val="none" w:sz="0" w:space="0" w:color="auto"/>
        <w:bottom w:val="none" w:sz="0" w:space="0" w:color="auto"/>
        <w:right w:val="none" w:sz="0" w:space="0" w:color="auto"/>
      </w:divBdr>
    </w:div>
    <w:div w:id="955284317">
      <w:marLeft w:val="0"/>
      <w:marRight w:val="0"/>
      <w:marTop w:val="0"/>
      <w:marBottom w:val="0"/>
      <w:divBdr>
        <w:top w:val="none" w:sz="0" w:space="0" w:color="auto"/>
        <w:left w:val="none" w:sz="0" w:space="0" w:color="auto"/>
        <w:bottom w:val="none" w:sz="0" w:space="0" w:color="auto"/>
        <w:right w:val="none" w:sz="0" w:space="0" w:color="auto"/>
      </w:divBdr>
    </w:div>
    <w:div w:id="955331047">
      <w:marLeft w:val="640"/>
      <w:marRight w:val="0"/>
      <w:marTop w:val="0"/>
      <w:marBottom w:val="0"/>
      <w:divBdr>
        <w:top w:val="none" w:sz="0" w:space="0" w:color="auto"/>
        <w:left w:val="none" w:sz="0" w:space="0" w:color="auto"/>
        <w:bottom w:val="none" w:sz="0" w:space="0" w:color="auto"/>
        <w:right w:val="none" w:sz="0" w:space="0" w:color="auto"/>
      </w:divBdr>
    </w:div>
    <w:div w:id="955402606">
      <w:marLeft w:val="640"/>
      <w:marRight w:val="0"/>
      <w:marTop w:val="0"/>
      <w:marBottom w:val="0"/>
      <w:divBdr>
        <w:top w:val="none" w:sz="0" w:space="0" w:color="auto"/>
        <w:left w:val="none" w:sz="0" w:space="0" w:color="auto"/>
        <w:bottom w:val="none" w:sz="0" w:space="0" w:color="auto"/>
        <w:right w:val="none" w:sz="0" w:space="0" w:color="auto"/>
      </w:divBdr>
    </w:div>
    <w:div w:id="955411542">
      <w:marLeft w:val="640"/>
      <w:marRight w:val="0"/>
      <w:marTop w:val="0"/>
      <w:marBottom w:val="0"/>
      <w:divBdr>
        <w:top w:val="none" w:sz="0" w:space="0" w:color="auto"/>
        <w:left w:val="none" w:sz="0" w:space="0" w:color="auto"/>
        <w:bottom w:val="none" w:sz="0" w:space="0" w:color="auto"/>
        <w:right w:val="none" w:sz="0" w:space="0" w:color="auto"/>
      </w:divBdr>
    </w:div>
    <w:div w:id="955450026">
      <w:marLeft w:val="640"/>
      <w:marRight w:val="0"/>
      <w:marTop w:val="0"/>
      <w:marBottom w:val="0"/>
      <w:divBdr>
        <w:top w:val="none" w:sz="0" w:space="0" w:color="auto"/>
        <w:left w:val="none" w:sz="0" w:space="0" w:color="auto"/>
        <w:bottom w:val="none" w:sz="0" w:space="0" w:color="auto"/>
        <w:right w:val="none" w:sz="0" w:space="0" w:color="auto"/>
      </w:divBdr>
    </w:div>
    <w:div w:id="955454171">
      <w:marLeft w:val="640"/>
      <w:marRight w:val="0"/>
      <w:marTop w:val="0"/>
      <w:marBottom w:val="0"/>
      <w:divBdr>
        <w:top w:val="none" w:sz="0" w:space="0" w:color="auto"/>
        <w:left w:val="none" w:sz="0" w:space="0" w:color="auto"/>
        <w:bottom w:val="none" w:sz="0" w:space="0" w:color="auto"/>
        <w:right w:val="none" w:sz="0" w:space="0" w:color="auto"/>
      </w:divBdr>
    </w:div>
    <w:div w:id="955477819">
      <w:marLeft w:val="640"/>
      <w:marRight w:val="0"/>
      <w:marTop w:val="0"/>
      <w:marBottom w:val="0"/>
      <w:divBdr>
        <w:top w:val="none" w:sz="0" w:space="0" w:color="auto"/>
        <w:left w:val="none" w:sz="0" w:space="0" w:color="auto"/>
        <w:bottom w:val="none" w:sz="0" w:space="0" w:color="auto"/>
        <w:right w:val="none" w:sz="0" w:space="0" w:color="auto"/>
      </w:divBdr>
    </w:div>
    <w:div w:id="955480946">
      <w:marLeft w:val="640"/>
      <w:marRight w:val="0"/>
      <w:marTop w:val="0"/>
      <w:marBottom w:val="0"/>
      <w:divBdr>
        <w:top w:val="none" w:sz="0" w:space="0" w:color="auto"/>
        <w:left w:val="none" w:sz="0" w:space="0" w:color="auto"/>
        <w:bottom w:val="none" w:sz="0" w:space="0" w:color="auto"/>
        <w:right w:val="none" w:sz="0" w:space="0" w:color="auto"/>
      </w:divBdr>
    </w:div>
    <w:div w:id="955523933">
      <w:marLeft w:val="640"/>
      <w:marRight w:val="0"/>
      <w:marTop w:val="0"/>
      <w:marBottom w:val="0"/>
      <w:divBdr>
        <w:top w:val="none" w:sz="0" w:space="0" w:color="auto"/>
        <w:left w:val="none" w:sz="0" w:space="0" w:color="auto"/>
        <w:bottom w:val="none" w:sz="0" w:space="0" w:color="auto"/>
        <w:right w:val="none" w:sz="0" w:space="0" w:color="auto"/>
      </w:divBdr>
    </w:div>
    <w:div w:id="955599528">
      <w:marLeft w:val="640"/>
      <w:marRight w:val="0"/>
      <w:marTop w:val="0"/>
      <w:marBottom w:val="0"/>
      <w:divBdr>
        <w:top w:val="none" w:sz="0" w:space="0" w:color="auto"/>
        <w:left w:val="none" w:sz="0" w:space="0" w:color="auto"/>
        <w:bottom w:val="none" w:sz="0" w:space="0" w:color="auto"/>
        <w:right w:val="none" w:sz="0" w:space="0" w:color="auto"/>
      </w:divBdr>
    </w:div>
    <w:div w:id="955599930">
      <w:marLeft w:val="640"/>
      <w:marRight w:val="0"/>
      <w:marTop w:val="0"/>
      <w:marBottom w:val="0"/>
      <w:divBdr>
        <w:top w:val="none" w:sz="0" w:space="0" w:color="auto"/>
        <w:left w:val="none" w:sz="0" w:space="0" w:color="auto"/>
        <w:bottom w:val="none" w:sz="0" w:space="0" w:color="auto"/>
        <w:right w:val="none" w:sz="0" w:space="0" w:color="auto"/>
      </w:divBdr>
    </w:div>
    <w:div w:id="955600114">
      <w:marLeft w:val="640"/>
      <w:marRight w:val="0"/>
      <w:marTop w:val="0"/>
      <w:marBottom w:val="0"/>
      <w:divBdr>
        <w:top w:val="none" w:sz="0" w:space="0" w:color="auto"/>
        <w:left w:val="none" w:sz="0" w:space="0" w:color="auto"/>
        <w:bottom w:val="none" w:sz="0" w:space="0" w:color="auto"/>
        <w:right w:val="none" w:sz="0" w:space="0" w:color="auto"/>
      </w:divBdr>
    </w:div>
    <w:div w:id="955602374">
      <w:marLeft w:val="640"/>
      <w:marRight w:val="0"/>
      <w:marTop w:val="0"/>
      <w:marBottom w:val="0"/>
      <w:divBdr>
        <w:top w:val="none" w:sz="0" w:space="0" w:color="auto"/>
        <w:left w:val="none" w:sz="0" w:space="0" w:color="auto"/>
        <w:bottom w:val="none" w:sz="0" w:space="0" w:color="auto"/>
        <w:right w:val="none" w:sz="0" w:space="0" w:color="auto"/>
      </w:divBdr>
    </w:div>
    <w:div w:id="955604260">
      <w:marLeft w:val="640"/>
      <w:marRight w:val="0"/>
      <w:marTop w:val="0"/>
      <w:marBottom w:val="0"/>
      <w:divBdr>
        <w:top w:val="none" w:sz="0" w:space="0" w:color="auto"/>
        <w:left w:val="none" w:sz="0" w:space="0" w:color="auto"/>
        <w:bottom w:val="none" w:sz="0" w:space="0" w:color="auto"/>
        <w:right w:val="none" w:sz="0" w:space="0" w:color="auto"/>
      </w:divBdr>
    </w:div>
    <w:div w:id="955646670">
      <w:marLeft w:val="640"/>
      <w:marRight w:val="0"/>
      <w:marTop w:val="0"/>
      <w:marBottom w:val="0"/>
      <w:divBdr>
        <w:top w:val="none" w:sz="0" w:space="0" w:color="auto"/>
        <w:left w:val="none" w:sz="0" w:space="0" w:color="auto"/>
        <w:bottom w:val="none" w:sz="0" w:space="0" w:color="auto"/>
        <w:right w:val="none" w:sz="0" w:space="0" w:color="auto"/>
      </w:divBdr>
    </w:div>
    <w:div w:id="955713839">
      <w:marLeft w:val="640"/>
      <w:marRight w:val="0"/>
      <w:marTop w:val="0"/>
      <w:marBottom w:val="0"/>
      <w:divBdr>
        <w:top w:val="none" w:sz="0" w:space="0" w:color="auto"/>
        <w:left w:val="none" w:sz="0" w:space="0" w:color="auto"/>
        <w:bottom w:val="none" w:sz="0" w:space="0" w:color="auto"/>
        <w:right w:val="none" w:sz="0" w:space="0" w:color="auto"/>
      </w:divBdr>
    </w:div>
    <w:div w:id="955791046">
      <w:marLeft w:val="640"/>
      <w:marRight w:val="0"/>
      <w:marTop w:val="0"/>
      <w:marBottom w:val="0"/>
      <w:divBdr>
        <w:top w:val="none" w:sz="0" w:space="0" w:color="auto"/>
        <w:left w:val="none" w:sz="0" w:space="0" w:color="auto"/>
        <w:bottom w:val="none" w:sz="0" w:space="0" w:color="auto"/>
        <w:right w:val="none" w:sz="0" w:space="0" w:color="auto"/>
      </w:divBdr>
    </w:div>
    <w:div w:id="955794842">
      <w:marLeft w:val="640"/>
      <w:marRight w:val="0"/>
      <w:marTop w:val="0"/>
      <w:marBottom w:val="0"/>
      <w:divBdr>
        <w:top w:val="none" w:sz="0" w:space="0" w:color="auto"/>
        <w:left w:val="none" w:sz="0" w:space="0" w:color="auto"/>
        <w:bottom w:val="none" w:sz="0" w:space="0" w:color="auto"/>
        <w:right w:val="none" w:sz="0" w:space="0" w:color="auto"/>
      </w:divBdr>
    </w:div>
    <w:div w:id="955796531">
      <w:marLeft w:val="640"/>
      <w:marRight w:val="0"/>
      <w:marTop w:val="0"/>
      <w:marBottom w:val="0"/>
      <w:divBdr>
        <w:top w:val="none" w:sz="0" w:space="0" w:color="auto"/>
        <w:left w:val="none" w:sz="0" w:space="0" w:color="auto"/>
        <w:bottom w:val="none" w:sz="0" w:space="0" w:color="auto"/>
        <w:right w:val="none" w:sz="0" w:space="0" w:color="auto"/>
      </w:divBdr>
    </w:div>
    <w:div w:id="955869432">
      <w:marLeft w:val="640"/>
      <w:marRight w:val="0"/>
      <w:marTop w:val="0"/>
      <w:marBottom w:val="0"/>
      <w:divBdr>
        <w:top w:val="none" w:sz="0" w:space="0" w:color="auto"/>
        <w:left w:val="none" w:sz="0" w:space="0" w:color="auto"/>
        <w:bottom w:val="none" w:sz="0" w:space="0" w:color="auto"/>
        <w:right w:val="none" w:sz="0" w:space="0" w:color="auto"/>
      </w:divBdr>
    </w:div>
    <w:div w:id="955939982">
      <w:marLeft w:val="640"/>
      <w:marRight w:val="0"/>
      <w:marTop w:val="0"/>
      <w:marBottom w:val="0"/>
      <w:divBdr>
        <w:top w:val="none" w:sz="0" w:space="0" w:color="auto"/>
        <w:left w:val="none" w:sz="0" w:space="0" w:color="auto"/>
        <w:bottom w:val="none" w:sz="0" w:space="0" w:color="auto"/>
        <w:right w:val="none" w:sz="0" w:space="0" w:color="auto"/>
      </w:divBdr>
    </w:div>
    <w:div w:id="955985054">
      <w:marLeft w:val="640"/>
      <w:marRight w:val="0"/>
      <w:marTop w:val="0"/>
      <w:marBottom w:val="0"/>
      <w:divBdr>
        <w:top w:val="none" w:sz="0" w:space="0" w:color="auto"/>
        <w:left w:val="none" w:sz="0" w:space="0" w:color="auto"/>
        <w:bottom w:val="none" w:sz="0" w:space="0" w:color="auto"/>
        <w:right w:val="none" w:sz="0" w:space="0" w:color="auto"/>
      </w:divBdr>
    </w:div>
    <w:div w:id="956061739">
      <w:marLeft w:val="640"/>
      <w:marRight w:val="0"/>
      <w:marTop w:val="0"/>
      <w:marBottom w:val="0"/>
      <w:divBdr>
        <w:top w:val="none" w:sz="0" w:space="0" w:color="auto"/>
        <w:left w:val="none" w:sz="0" w:space="0" w:color="auto"/>
        <w:bottom w:val="none" w:sz="0" w:space="0" w:color="auto"/>
        <w:right w:val="none" w:sz="0" w:space="0" w:color="auto"/>
      </w:divBdr>
    </w:div>
    <w:div w:id="956062665">
      <w:marLeft w:val="640"/>
      <w:marRight w:val="0"/>
      <w:marTop w:val="0"/>
      <w:marBottom w:val="0"/>
      <w:divBdr>
        <w:top w:val="none" w:sz="0" w:space="0" w:color="auto"/>
        <w:left w:val="none" w:sz="0" w:space="0" w:color="auto"/>
        <w:bottom w:val="none" w:sz="0" w:space="0" w:color="auto"/>
        <w:right w:val="none" w:sz="0" w:space="0" w:color="auto"/>
      </w:divBdr>
    </w:div>
    <w:div w:id="956065889">
      <w:marLeft w:val="640"/>
      <w:marRight w:val="0"/>
      <w:marTop w:val="0"/>
      <w:marBottom w:val="0"/>
      <w:divBdr>
        <w:top w:val="none" w:sz="0" w:space="0" w:color="auto"/>
        <w:left w:val="none" w:sz="0" w:space="0" w:color="auto"/>
        <w:bottom w:val="none" w:sz="0" w:space="0" w:color="auto"/>
        <w:right w:val="none" w:sz="0" w:space="0" w:color="auto"/>
      </w:divBdr>
    </w:div>
    <w:div w:id="956105370">
      <w:marLeft w:val="640"/>
      <w:marRight w:val="0"/>
      <w:marTop w:val="0"/>
      <w:marBottom w:val="0"/>
      <w:divBdr>
        <w:top w:val="none" w:sz="0" w:space="0" w:color="auto"/>
        <w:left w:val="none" w:sz="0" w:space="0" w:color="auto"/>
        <w:bottom w:val="none" w:sz="0" w:space="0" w:color="auto"/>
        <w:right w:val="none" w:sz="0" w:space="0" w:color="auto"/>
      </w:divBdr>
    </w:div>
    <w:div w:id="956134774">
      <w:marLeft w:val="0"/>
      <w:marRight w:val="0"/>
      <w:marTop w:val="0"/>
      <w:marBottom w:val="0"/>
      <w:divBdr>
        <w:top w:val="none" w:sz="0" w:space="0" w:color="auto"/>
        <w:left w:val="none" w:sz="0" w:space="0" w:color="auto"/>
        <w:bottom w:val="none" w:sz="0" w:space="0" w:color="auto"/>
        <w:right w:val="none" w:sz="0" w:space="0" w:color="auto"/>
      </w:divBdr>
    </w:div>
    <w:div w:id="956252395">
      <w:marLeft w:val="640"/>
      <w:marRight w:val="0"/>
      <w:marTop w:val="0"/>
      <w:marBottom w:val="0"/>
      <w:divBdr>
        <w:top w:val="none" w:sz="0" w:space="0" w:color="auto"/>
        <w:left w:val="none" w:sz="0" w:space="0" w:color="auto"/>
        <w:bottom w:val="none" w:sz="0" w:space="0" w:color="auto"/>
        <w:right w:val="none" w:sz="0" w:space="0" w:color="auto"/>
      </w:divBdr>
    </w:div>
    <w:div w:id="956260312">
      <w:marLeft w:val="640"/>
      <w:marRight w:val="0"/>
      <w:marTop w:val="0"/>
      <w:marBottom w:val="0"/>
      <w:divBdr>
        <w:top w:val="none" w:sz="0" w:space="0" w:color="auto"/>
        <w:left w:val="none" w:sz="0" w:space="0" w:color="auto"/>
        <w:bottom w:val="none" w:sz="0" w:space="0" w:color="auto"/>
        <w:right w:val="none" w:sz="0" w:space="0" w:color="auto"/>
      </w:divBdr>
    </w:div>
    <w:div w:id="956332307">
      <w:marLeft w:val="640"/>
      <w:marRight w:val="0"/>
      <w:marTop w:val="0"/>
      <w:marBottom w:val="0"/>
      <w:divBdr>
        <w:top w:val="none" w:sz="0" w:space="0" w:color="auto"/>
        <w:left w:val="none" w:sz="0" w:space="0" w:color="auto"/>
        <w:bottom w:val="none" w:sz="0" w:space="0" w:color="auto"/>
        <w:right w:val="none" w:sz="0" w:space="0" w:color="auto"/>
      </w:divBdr>
    </w:div>
    <w:div w:id="956373304">
      <w:marLeft w:val="640"/>
      <w:marRight w:val="0"/>
      <w:marTop w:val="0"/>
      <w:marBottom w:val="0"/>
      <w:divBdr>
        <w:top w:val="none" w:sz="0" w:space="0" w:color="auto"/>
        <w:left w:val="none" w:sz="0" w:space="0" w:color="auto"/>
        <w:bottom w:val="none" w:sz="0" w:space="0" w:color="auto"/>
        <w:right w:val="none" w:sz="0" w:space="0" w:color="auto"/>
      </w:divBdr>
    </w:div>
    <w:div w:id="956373994">
      <w:marLeft w:val="640"/>
      <w:marRight w:val="0"/>
      <w:marTop w:val="0"/>
      <w:marBottom w:val="0"/>
      <w:divBdr>
        <w:top w:val="none" w:sz="0" w:space="0" w:color="auto"/>
        <w:left w:val="none" w:sz="0" w:space="0" w:color="auto"/>
        <w:bottom w:val="none" w:sz="0" w:space="0" w:color="auto"/>
        <w:right w:val="none" w:sz="0" w:space="0" w:color="auto"/>
      </w:divBdr>
    </w:div>
    <w:div w:id="956374927">
      <w:marLeft w:val="640"/>
      <w:marRight w:val="0"/>
      <w:marTop w:val="0"/>
      <w:marBottom w:val="0"/>
      <w:divBdr>
        <w:top w:val="none" w:sz="0" w:space="0" w:color="auto"/>
        <w:left w:val="none" w:sz="0" w:space="0" w:color="auto"/>
        <w:bottom w:val="none" w:sz="0" w:space="0" w:color="auto"/>
        <w:right w:val="none" w:sz="0" w:space="0" w:color="auto"/>
      </w:divBdr>
    </w:div>
    <w:div w:id="956450639">
      <w:marLeft w:val="640"/>
      <w:marRight w:val="0"/>
      <w:marTop w:val="0"/>
      <w:marBottom w:val="0"/>
      <w:divBdr>
        <w:top w:val="none" w:sz="0" w:space="0" w:color="auto"/>
        <w:left w:val="none" w:sz="0" w:space="0" w:color="auto"/>
        <w:bottom w:val="none" w:sz="0" w:space="0" w:color="auto"/>
        <w:right w:val="none" w:sz="0" w:space="0" w:color="auto"/>
      </w:divBdr>
    </w:div>
    <w:div w:id="956450807">
      <w:marLeft w:val="640"/>
      <w:marRight w:val="0"/>
      <w:marTop w:val="0"/>
      <w:marBottom w:val="0"/>
      <w:divBdr>
        <w:top w:val="none" w:sz="0" w:space="0" w:color="auto"/>
        <w:left w:val="none" w:sz="0" w:space="0" w:color="auto"/>
        <w:bottom w:val="none" w:sz="0" w:space="0" w:color="auto"/>
        <w:right w:val="none" w:sz="0" w:space="0" w:color="auto"/>
      </w:divBdr>
    </w:div>
    <w:div w:id="956453791">
      <w:marLeft w:val="640"/>
      <w:marRight w:val="0"/>
      <w:marTop w:val="0"/>
      <w:marBottom w:val="0"/>
      <w:divBdr>
        <w:top w:val="none" w:sz="0" w:space="0" w:color="auto"/>
        <w:left w:val="none" w:sz="0" w:space="0" w:color="auto"/>
        <w:bottom w:val="none" w:sz="0" w:space="0" w:color="auto"/>
        <w:right w:val="none" w:sz="0" w:space="0" w:color="auto"/>
      </w:divBdr>
    </w:div>
    <w:div w:id="956520114">
      <w:marLeft w:val="640"/>
      <w:marRight w:val="0"/>
      <w:marTop w:val="0"/>
      <w:marBottom w:val="0"/>
      <w:divBdr>
        <w:top w:val="none" w:sz="0" w:space="0" w:color="auto"/>
        <w:left w:val="none" w:sz="0" w:space="0" w:color="auto"/>
        <w:bottom w:val="none" w:sz="0" w:space="0" w:color="auto"/>
        <w:right w:val="none" w:sz="0" w:space="0" w:color="auto"/>
      </w:divBdr>
    </w:div>
    <w:div w:id="956522221">
      <w:marLeft w:val="640"/>
      <w:marRight w:val="0"/>
      <w:marTop w:val="0"/>
      <w:marBottom w:val="0"/>
      <w:divBdr>
        <w:top w:val="none" w:sz="0" w:space="0" w:color="auto"/>
        <w:left w:val="none" w:sz="0" w:space="0" w:color="auto"/>
        <w:bottom w:val="none" w:sz="0" w:space="0" w:color="auto"/>
        <w:right w:val="none" w:sz="0" w:space="0" w:color="auto"/>
      </w:divBdr>
    </w:div>
    <w:div w:id="956642690">
      <w:marLeft w:val="640"/>
      <w:marRight w:val="0"/>
      <w:marTop w:val="0"/>
      <w:marBottom w:val="0"/>
      <w:divBdr>
        <w:top w:val="none" w:sz="0" w:space="0" w:color="auto"/>
        <w:left w:val="none" w:sz="0" w:space="0" w:color="auto"/>
        <w:bottom w:val="none" w:sz="0" w:space="0" w:color="auto"/>
        <w:right w:val="none" w:sz="0" w:space="0" w:color="auto"/>
      </w:divBdr>
    </w:div>
    <w:div w:id="956644895">
      <w:marLeft w:val="640"/>
      <w:marRight w:val="0"/>
      <w:marTop w:val="0"/>
      <w:marBottom w:val="0"/>
      <w:divBdr>
        <w:top w:val="none" w:sz="0" w:space="0" w:color="auto"/>
        <w:left w:val="none" w:sz="0" w:space="0" w:color="auto"/>
        <w:bottom w:val="none" w:sz="0" w:space="0" w:color="auto"/>
        <w:right w:val="none" w:sz="0" w:space="0" w:color="auto"/>
      </w:divBdr>
    </w:div>
    <w:div w:id="956791057">
      <w:marLeft w:val="640"/>
      <w:marRight w:val="0"/>
      <w:marTop w:val="0"/>
      <w:marBottom w:val="0"/>
      <w:divBdr>
        <w:top w:val="none" w:sz="0" w:space="0" w:color="auto"/>
        <w:left w:val="none" w:sz="0" w:space="0" w:color="auto"/>
        <w:bottom w:val="none" w:sz="0" w:space="0" w:color="auto"/>
        <w:right w:val="none" w:sz="0" w:space="0" w:color="auto"/>
      </w:divBdr>
    </w:div>
    <w:div w:id="956839250">
      <w:marLeft w:val="640"/>
      <w:marRight w:val="0"/>
      <w:marTop w:val="0"/>
      <w:marBottom w:val="0"/>
      <w:divBdr>
        <w:top w:val="none" w:sz="0" w:space="0" w:color="auto"/>
        <w:left w:val="none" w:sz="0" w:space="0" w:color="auto"/>
        <w:bottom w:val="none" w:sz="0" w:space="0" w:color="auto"/>
        <w:right w:val="none" w:sz="0" w:space="0" w:color="auto"/>
      </w:divBdr>
    </w:div>
    <w:div w:id="957032845">
      <w:marLeft w:val="640"/>
      <w:marRight w:val="0"/>
      <w:marTop w:val="0"/>
      <w:marBottom w:val="0"/>
      <w:divBdr>
        <w:top w:val="none" w:sz="0" w:space="0" w:color="auto"/>
        <w:left w:val="none" w:sz="0" w:space="0" w:color="auto"/>
        <w:bottom w:val="none" w:sz="0" w:space="0" w:color="auto"/>
        <w:right w:val="none" w:sz="0" w:space="0" w:color="auto"/>
      </w:divBdr>
    </w:div>
    <w:div w:id="957099618">
      <w:marLeft w:val="640"/>
      <w:marRight w:val="0"/>
      <w:marTop w:val="0"/>
      <w:marBottom w:val="0"/>
      <w:divBdr>
        <w:top w:val="none" w:sz="0" w:space="0" w:color="auto"/>
        <w:left w:val="none" w:sz="0" w:space="0" w:color="auto"/>
        <w:bottom w:val="none" w:sz="0" w:space="0" w:color="auto"/>
        <w:right w:val="none" w:sz="0" w:space="0" w:color="auto"/>
      </w:divBdr>
    </w:div>
    <w:div w:id="957108337">
      <w:marLeft w:val="640"/>
      <w:marRight w:val="0"/>
      <w:marTop w:val="0"/>
      <w:marBottom w:val="0"/>
      <w:divBdr>
        <w:top w:val="none" w:sz="0" w:space="0" w:color="auto"/>
        <w:left w:val="none" w:sz="0" w:space="0" w:color="auto"/>
        <w:bottom w:val="none" w:sz="0" w:space="0" w:color="auto"/>
        <w:right w:val="none" w:sz="0" w:space="0" w:color="auto"/>
      </w:divBdr>
    </w:div>
    <w:div w:id="957219080">
      <w:marLeft w:val="640"/>
      <w:marRight w:val="0"/>
      <w:marTop w:val="0"/>
      <w:marBottom w:val="0"/>
      <w:divBdr>
        <w:top w:val="none" w:sz="0" w:space="0" w:color="auto"/>
        <w:left w:val="none" w:sz="0" w:space="0" w:color="auto"/>
        <w:bottom w:val="none" w:sz="0" w:space="0" w:color="auto"/>
        <w:right w:val="none" w:sz="0" w:space="0" w:color="auto"/>
      </w:divBdr>
    </w:div>
    <w:div w:id="957419942">
      <w:marLeft w:val="0"/>
      <w:marRight w:val="0"/>
      <w:marTop w:val="0"/>
      <w:marBottom w:val="0"/>
      <w:divBdr>
        <w:top w:val="none" w:sz="0" w:space="0" w:color="auto"/>
        <w:left w:val="none" w:sz="0" w:space="0" w:color="auto"/>
        <w:bottom w:val="none" w:sz="0" w:space="0" w:color="auto"/>
        <w:right w:val="none" w:sz="0" w:space="0" w:color="auto"/>
      </w:divBdr>
    </w:div>
    <w:div w:id="957444696">
      <w:marLeft w:val="640"/>
      <w:marRight w:val="0"/>
      <w:marTop w:val="0"/>
      <w:marBottom w:val="0"/>
      <w:divBdr>
        <w:top w:val="none" w:sz="0" w:space="0" w:color="auto"/>
        <w:left w:val="none" w:sz="0" w:space="0" w:color="auto"/>
        <w:bottom w:val="none" w:sz="0" w:space="0" w:color="auto"/>
        <w:right w:val="none" w:sz="0" w:space="0" w:color="auto"/>
      </w:divBdr>
    </w:div>
    <w:div w:id="957492070">
      <w:marLeft w:val="640"/>
      <w:marRight w:val="0"/>
      <w:marTop w:val="0"/>
      <w:marBottom w:val="0"/>
      <w:divBdr>
        <w:top w:val="none" w:sz="0" w:space="0" w:color="auto"/>
        <w:left w:val="none" w:sz="0" w:space="0" w:color="auto"/>
        <w:bottom w:val="none" w:sz="0" w:space="0" w:color="auto"/>
        <w:right w:val="none" w:sz="0" w:space="0" w:color="auto"/>
      </w:divBdr>
    </w:div>
    <w:div w:id="957562994">
      <w:marLeft w:val="640"/>
      <w:marRight w:val="0"/>
      <w:marTop w:val="0"/>
      <w:marBottom w:val="0"/>
      <w:divBdr>
        <w:top w:val="none" w:sz="0" w:space="0" w:color="auto"/>
        <w:left w:val="none" w:sz="0" w:space="0" w:color="auto"/>
        <w:bottom w:val="none" w:sz="0" w:space="0" w:color="auto"/>
        <w:right w:val="none" w:sz="0" w:space="0" w:color="auto"/>
      </w:divBdr>
    </w:div>
    <w:div w:id="957563275">
      <w:marLeft w:val="640"/>
      <w:marRight w:val="0"/>
      <w:marTop w:val="0"/>
      <w:marBottom w:val="0"/>
      <w:divBdr>
        <w:top w:val="none" w:sz="0" w:space="0" w:color="auto"/>
        <w:left w:val="none" w:sz="0" w:space="0" w:color="auto"/>
        <w:bottom w:val="none" w:sz="0" w:space="0" w:color="auto"/>
        <w:right w:val="none" w:sz="0" w:space="0" w:color="auto"/>
      </w:divBdr>
    </w:div>
    <w:div w:id="957569955">
      <w:marLeft w:val="640"/>
      <w:marRight w:val="0"/>
      <w:marTop w:val="0"/>
      <w:marBottom w:val="0"/>
      <w:divBdr>
        <w:top w:val="none" w:sz="0" w:space="0" w:color="auto"/>
        <w:left w:val="none" w:sz="0" w:space="0" w:color="auto"/>
        <w:bottom w:val="none" w:sz="0" w:space="0" w:color="auto"/>
        <w:right w:val="none" w:sz="0" w:space="0" w:color="auto"/>
      </w:divBdr>
    </w:div>
    <w:div w:id="957612705">
      <w:marLeft w:val="640"/>
      <w:marRight w:val="0"/>
      <w:marTop w:val="0"/>
      <w:marBottom w:val="0"/>
      <w:divBdr>
        <w:top w:val="none" w:sz="0" w:space="0" w:color="auto"/>
        <w:left w:val="none" w:sz="0" w:space="0" w:color="auto"/>
        <w:bottom w:val="none" w:sz="0" w:space="0" w:color="auto"/>
        <w:right w:val="none" w:sz="0" w:space="0" w:color="auto"/>
      </w:divBdr>
    </w:div>
    <w:div w:id="957640330">
      <w:marLeft w:val="640"/>
      <w:marRight w:val="0"/>
      <w:marTop w:val="0"/>
      <w:marBottom w:val="0"/>
      <w:divBdr>
        <w:top w:val="none" w:sz="0" w:space="0" w:color="auto"/>
        <w:left w:val="none" w:sz="0" w:space="0" w:color="auto"/>
        <w:bottom w:val="none" w:sz="0" w:space="0" w:color="auto"/>
        <w:right w:val="none" w:sz="0" w:space="0" w:color="auto"/>
      </w:divBdr>
    </w:div>
    <w:div w:id="957643155">
      <w:marLeft w:val="640"/>
      <w:marRight w:val="0"/>
      <w:marTop w:val="0"/>
      <w:marBottom w:val="0"/>
      <w:divBdr>
        <w:top w:val="none" w:sz="0" w:space="0" w:color="auto"/>
        <w:left w:val="none" w:sz="0" w:space="0" w:color="auto"/>
        <w:bottom w:val="none" w:sz="0" w:space="0" w:color="auto"/>
        <w:right w:val="none" w:sz="0" w:space="0" w:color="auto"/>
      </w:divBdr>
    </w:div>
    <w:div w:id="957756004">
      <w:marLeft w:val="640"/>
      <w:marRight w:val="0"/>
      <w:marTop w:val="0"/>
      <w:marBottom w:val="0"/>
      <w:divBdr>
        <w:top w:val="none" w:sz="0" w:space="0" w:color="auto"/>
        <w:left w:val="none" w:sz="0" w:space="0" w:color="auto"/>
        <w:bottom w:val="none" w:sz="0" w:space="0" w:color="auto"/>
        <w:right w:val="none" w:sz="0" w:space="0" w:color="auto"/>
      </w:divBdr>
    </w:div>
    <w:div w:id="957833265">
      <w:marLeft w:val="640"/>
      <w:marRight w:val="0"/>
      <w:marTop w:val="0"/>
      <w:marBottom w:val="0"/>
      <w:divBdr>
        <w:top w:val="none" w:sz="0" w:space="0" w:color="auto"/>
        <w:left w:val="none" w:sz="0" w:space="0" w:color="auto"/>
        <w:bottom w:val="none" w:sz="0" w:space="0" w:color="auto"/>
        <w:right w:val="none" w:sz="0" w:space="0" w:color="auto"/>
      </w:divBdr>
    </w:div>
    <w:div w:id="957835733">
      <w:marLeft w:val="0"/>
      <w:marRight w:val="0"/>
      <w:marTop w:val="0"/>
      <w:marBottom w:val="0"/>
      <w:divBdr>
        <w:top w:val="none" w:sz="0" w:space="0" w:color="auto"/>
        <w:left w:val="none" w:sz="0" w:space="0" w:color="auto"/>
        <w:bottom w:val="none" w:sz="0" w:space="0" w:color="auto"/>
        <w:right w:val="none" w:sz="0" w:space="0" w:color="auto"/>
      </w:divBdr>
    </w:div>
    <w:div w:id="957836010">
      <w:marLeft w:val="640"/>
      <w:marRight w:val="0"/>
      <w:marTop w:val="0"/>
      <w:marBottom w:val="0"/>
      <w:divBdr>
        <w:top w:val="none" w:sz="0" w:space="0" w:color="auto"/>
        <w:left w:val="none" w:sz="0" w:space="0" w:color="auto"/>
        <w:bottom w:val="none" w:sz="0" w:space="0" w:color="auto"/>
        <w:right w:val="none" w:sz="0" w:space="0" w:color="auto"/>
      </w:divBdr>
    </w:div>
    <w:div w:id="957838192">
      <w:marLeft w:val="640"/>
      <w:marRight w:val="0"/>
      <w:marTop w:val="0"/>
      <w:marBottom w:val="0"/>
      <w:divBdr>
        <w:top w:val="none" w:sz="0" w:space="0" w:color="auto"/>
        <w:left w:val="none" w:sz="0" w:space="0" w:color="auto"/>
        <w:bottom w:val="none" w:sz="0" w:space="0" w:color="auto"/>
        <w:right w:val="none" w:sz="0" w:space="0" w:color="auto"/>
      </w:divBdr>
    </w:div>
    <w:div w:id="957838713">
      <w:marLeft w:val="640"/>
      <w:marRight w:val="0"/>
      <w:marTop w:val="0"/>
      <w:marBottom w:val="0"/>
      <w:divBdr>
        <w:top w:val="none" w:sz="0" w:space="0" w:color="auto"/>
        <w:left w:val="none" w:sz="0" w:space="0" w:color="auto"/>
        <w:bottom w:val="none" w:sz="0" w:space="0" w:color="auto"/>
        <w:right w:val="none" w:sz="0" w:space="0" w:color="auto"/>
      </w:divBdr>
    </w:div>
    <w:div w:id="957949417">
      <w:marLeft w:val="640"/>
      <w:marRight w:val="0"/>
      <w:marTop w:val="0"/>
      <w:marBottom w:val="0"/>
      <w:divBdr>
        <w:top w:val="none" w:sz="0" w:space="0" w:color="auto"/>
        <w:left w:val="none" w:sz="0" w:space="0" w:color="auto"/>
        <w:bottom w:val="none" w:sz="0" w:space="0" w:color="auto"/>
        <w:right w:val="none" w:sz="0" w:space="0" w:color="auto"/>
      </w:divBdr>
    </w:div>
    <w:div w:id="957952558">
      <w:marLeft w:val="640"/>
      <w:marRight w:val="0"/>
      <w:marTop w:val="0"/>
      <w:marBottom w:val="0"/>
      <w:divBdr>
        <w:top w:val="none" w:sz="0" w:space="0" w:color="auto"/>
        <w:left w:val="none" w:sz="0" w:space="0" w:color="auto"/>
        <w:bottom w:val="none" w:sz="0" w:space="0" w:color="auto"/>
        <w:right w:val="none" w:sz="0" w:space="0" w:color="auto"/>
      </w:divBdr>
    </w:div>
    <w:div w:id="958030390">
      <w:marLeft w:val="640"/>
      <w:marRight w:val="0"/>
      <w:marTop w:val="0"/>
      <w:marBottom w:val="0"/>
      <w:divBdr>
        <w:top w:val="none" w:sz="0" w:space="0" w:color="auto"/>
        <w:left w:val="none" w:sz="0" w:space="0" w:color="auto"/>
        <w:bottom w:val="none" w:sz="0" w:space="0" w:color="auto"/>
        <w:right w:val="none" w:sz="0" w:space="0" w:color="auto"/>
      </w:divBdr>
    </w:div>
    <w:div w:id="958031766">
      <w:marLeft w:val="640"/>
      <w:marRight w:val="0"/>
      <w:marTop w:val="0"/>
      <w:marBottom w:val="0"/>
      <w:divBdr>
        <w:top w:val="none" w:sz="0" w:space="0" w:color="auto"/>
        <w:left w:val="none" w:sz="0" w:space="0" w:color="auto"/>
        <w:bottom w:val="none" w:sz="0" w:space="0" w:color="auto"/>
        <w:right w:val="none" w:sz="0" w:space="0" w:color="auto"/>
      </w:divBdr>
    </w:div>
    <w:div w:id="958075214">
      <w:marLeft w:val="640"/>
      <w:marRight w:val="0"/>
      <w:marTop w:val="0"/>
      <w:marBottom w:val="0"/>
      <w:divBdr>
        <w:top w:val="none" w:sz="0" w:space="0" w:color="auto"/>
        <w:left w:val="none" w:sz="0" w:space="0" w:color="auto"/>
        <w:bottom w:val="none" w:sz="0" w:space="0" w:color="auto"/>
        <w:right w:val="none" w:sz="0" w:space="0" w:color="auto"/>
      </w:divBdr>
    </w:div>
    <w:div w:id="958145006">
      <w:marLeft w:val="640"/>
      <w:marRight w:val="0"/>
      <w:marTop w:val="0"/>
      <w:marBottom w:val="0"/>
      <w:divBdr>
        <w:top w:val="none" w:sz="0" w:space="0" w:color="auto"/>
        <w:left w:val="none" w:sz="0" w:space="0" w:color="auto"/>
        <w:bottom w:val="none" w:sz="0" w:space="0" w:color="auto"/>
        <w:right w:val="none" w:sz="0" w:space="0" w:color="auto"/>
      </w:divBdr>
    </w:div>
    <w:div w:id="958221906">
      <w:marLeft w:val="640"/>
      <w:marRight w:val="0"/>
      <w:marTop w:val="0"/>
      <w:marBottom w:val="0"/>
      <w:divBdr>
        <w:top w:val="none" w:sz="0" w:space="0" w:color="auto"/>
        <w:left w:val="none" w:sz="0" w:space="0" w:color="auto"/>
        <w:bottom w:val="none" w:sz="0" w:space="0" w:color="auto"/>
        <w:right w:val="none" w:sz="0" w:space="0" w:color="auto"/>
      </w:divBdr>
    </w:div>
    <w:div w:id="958268179">
      <w:marLeft w:val="640"/>
      <w:marRight w:val="0"/>
      <w:marTop w:val="0"/>
      <w:marBottom w:val="0"/>
      <w:divBdr>
        <w:top w:val="none" w:sz="0" w:space="0" w:color="auto"/>
        <w:left w:val="none" w:sz="0" w:space="0" w:color="auto"/>
        <w:bottom w:val="none" w:sz="0" w:space="0" w:color="auto"/>
        <w:right w:val="none" w:sz="0" w:space="0" w:color="auto"/>
      </w:divBdr>
    </w:div>
    <w:div w:id="958292133">
      <w:marLeft w:val="640"/>
      <w:marRight w:val="0"/>
      <w:marTop w:val="0"/>
      <w:marBottom w:val="0"/>
      <w:divBdr>
        <w:top w:val="none" w:sz="0" w:space="0" w:color="auto"/>
        <w:left w:val="none" w:sz="0" w:space="0" w:color="auto"/>
        <w:bottom w:val="none" w:sz="0" w:space="0" w:color="auto"/>
        <w:right w:val="none" w:sz="0" w:space="0" w:color="auto"/>
      </w:divBdr>
    </w:div>
    <w:div w:id="958293366">
      <w:marLeft w:val="640"/>
      <w:marRight w:val="0"/>
      <w:marTop w:val="0"/>
      <w:marBottom w:val="0"/>
      <w:divBdr>
        <w:top w:val="none" w:sz="0" w:space="0" w:color="auto"/>
        <w:left w:val="none" w:sz="0" w:space="0" w:color="auto"/>
        <w:bottom w:val="none" w:sz="0" w:space="0" w:color="auto"/>
        <w:right w:val="none" w:sz="0" w:space="0" w:color="auto"/>
      </w:divBdr>
    </w:div>
    <w:div w:id="958293757">
      <w:marLeft w:val="640"/>
      <w:marRight w:val="0"/>
      <w:marTop w:val="0"/>
      <w:marBottom w:val="0"/>
      <w:divBdr>
        <w:top w:val="none" w:sz="0" w:space="0" w:color="auto"/>
        <w:left w:val="none" w:sz="0" w:space="0" w:color="auto"/>
        <w:bottom w:val="none" w:sz="0" w:space="0" w:color="auto"/>
        <w:right w:val="none" w:sz="0" w:space="0" w:color="auto"/>
      </w:divBdr>
    </w:div>
    <w:div w:id="958296182">
      <w:marLeft w:val="640"/>
      <w:marRight w:val="0"/>
      <w:marTop w:val="0"/>
      <w:marBottom w:val="0"/>
      <w:divBdr>
        <w:top w:val="none" w:sz="0" w:space="0" w:color="auto"/>
        <w:left w:val="none" w:sz="0" w:space="0" w:color="auto"/>
        <w:bottom w:val="none" w:sz="0" w:space="0" w:color="auto"/>
        <w:right w:val="none" w:sz="0" w:space="0" w:color="auto"/>
      </w:divBdr>
    </w:div>
    <w:div w:id="958298570">
      <w:marLeft w:val="640"/>
      <w:marRight w:val="0"/>
      <w:marTop w:val="0"/>
      <w:marBottom w:val="0"/>
      <w:divBdr>
        <w:top w:val="none" w:sz="0" w:space="0" w:color="auto"/>
        <w:left w:val="none" w:sz="0" w:space="0" w:color="auto"/>
        <w:bottom w:val="none" w:sz="0" w:space="0" w:color="auto"/>
        <w:right w:val="none" w:sz="0" w:space="0" w:color="auto"/>
      </w:divBdr>
    </w:div>
    <w:div w:id="958337162">
      <w:marLeft w:val="640"/>
      <w:marRight w:val="0"/>
      <w:marTop w:val="0"/>
      <w:marBottom w:val="0"/>
      <w:divBdr>
        <w:top w:val="none" w:sz="0" w:space="0" w:color="auto"/>
        <w:left w:val="none" w:sz="0" w:space="0" w:color="auto"/>
        <w:bottom w:val="none" w:sz="0" w:space="0" w:color="auto"/>
        <w:right w:val="none" w:sz="0" w:space="0" w:color="auto"/>
      </w:divBdr>
    </w:div>
    <w:div w:id="958340672">
      <w:marLeft w:val="640"/>
      <w:marRight w:val="0"/>
      <w:marTop w:val="0"/>
      <w:marBottom w:val="0"/>
      <w:divBdr>
        <w:top w:val="none" w:sz="0" w:space="0" w:color="auto"/>
        <w:left w:val="none" w:sz="0" w:space="0" w:color="auto"/>
        <w:bottom w:val="none" w:sz="0" w:space="0" w:color="auto"/>
        <w:right w:val="none" w:sz="0" w:space="0" w:color="auto"/>
      </w:divBdr>
    </w:div>
    <w:div w:id="958411105">
      <w:marLeft w:val="640"/>
      <w:marRight w:val="0"/>
      <w:marTop w:val="0"/>
      <w:marBottom w:val="0"/>
      <w:divBdr>
        <w:top w:val="none" w:sz="0" w:space="0" w:color="auto"/>
        <w:left w:val="none" w:sz="0" w:space="0" w:color="auto"/>
        <w:bottom w:val="none" w:sz="0" w:space="0" w:color="auto"/>
        <w:right w:val="none" w:sz="0" w:space="0" w:color="auto"/>
      </w:divBdr>
    </w:div>
    <w:div w:id="958416392">
      <w:marLeft w:val="640"/>
      <w:marRight w:val="0"/>
      <w:marTop w:val="0"/>
      <w:marBottom w:val="0"/>
      <w:divBdr>
        <w:top w:val="none" w:sz="0" w:space="0" w:color="auto"/>
        <w:left w:val="none" w:sz="0" w:space="0" w:color="auto"/>
        <w:bottom w:val="none" w:sz="0" w:space="0" w:color="auto"/>
        <w:right w:val="none" w:sz="0" w:space="0" w:color="auto"/>
      </w:divBdr>
    </w:div>
    <w:div w:id="958416429">
      <w:marLeft w:val="0"/>
      <w:marRight w:val="0"/>
      <w:marTop w:val="0"/>
      <w:marBottom w:val="0"/>
      <w:divBdr>
        <w:top w:val="none" w:sz="0" w:space="0" w:color="auto"/>
        <w:left w:val="none" w:sz="0" w:space="0" w:color="auto"/>
        <w:bottom w:val="none" w:sz="0" w:space="0" w:color="auto"/>
        <w:right w:val="none" w:sz="0" w:space="0" w:color="auto"/>
      </w:divBdr>
    </w:div>
    <w:div w:id="958485299">
      <w:marLeft w:val="640"/>
      <w:marRight w:val="0"/>
      <w:marTop w:val="0"/>
      <w:marBottom w:val="0"/>
      <w:divBdr>
        <w:top w:val="none" w:sz="0" w:space="0" w:color="auto"/>
        <w:left w:val="none" w:sz="0" w:space="0" w:color="auto"/>
        <w:bottom w:val="none" w:sz="0" w:space="0" w:color="auto"/>
        <w:right w:val="none" w:sz="0" w:space="0" w:color="auto"/>
      </w:divBdr>
    </w:div>
    <w:div w:id="958604159">
      <w:marLeft w:val="640"/>
      <w:marRight w:val="0"/>
      <w:marTop w:val="0"/>
      <w:marBottom w:val="0"/>
      <w:divBdr>
        <w:top w:val="none" w:sz="0" w:space="0" w:color="auto"/>
        <w:left w:val="none" w:sz="0" w:space="0" w:color="auto"/>
        <w:bottom w:val="none" w:sz="0" w:space="0" w:color="auto"/>
        <w:right w:val="none" w:sz="0" w:space="0" w:color="auto"/>
      </w:divBdr>
    </w:div>
    <w:div w:id="958608658">
      <w:marLeft w:val="640"/>
      <w:marRight w:val="0"/>
      <w:marTop w:val="0"/>
      <w:marBottom w:val="0"/>
      <w:divBdr>
        <w:top w:val="none" w:sz="0" w:space="0" w:color="auto"/>
        <w:left w:val="none" w:sz="0" w:space="0" w:color="auto"/>
        <w:bottom w:val="none" w:sz="0" w:space="0" w:color="auto"/>
        <w:right w:val="none" w:sz="0" w:space="0" w:color="auto"/>
      </w:divBdr>
    </w:div>
    <w:div w:id="958611320">
      <w:marLeft w:val="640"/>
      <w:marRight w:val="0"/>
      <w:marTop w:val="0"/>
      <w:marBottom w:val="0"/>
      <w:divBdr>
        <w:top w:val="none" w:sz="0" w:space="0" w:color="auto"/>
        <w:left w:val="none" w:sz="0" w:space="0" w:color="auto"/>
        <w:bottom w:val="none" w:sz="0" w:space="0" w:color="auto"/>
        <w:right w:val="none" w:sz="0" w:space="0" w:color="auto"/>
      </w:divBdr>
    </w:div>
    <w:div w:id="958680661">
      <w:marLeft w:val="640"/>
      <w:marRight w:val="0"/>
      <w:marTop w:val="0"/>
      <w:marBottom w:val="0"/>
      <w:divBdr>
        <w:top w:val="none" w:sz="0" w:space="0" w:color="auto"/>
        <w:left w:val="none" w:sz="0" w:space="0" w:color="auto"/>
        <w:bottom w:val="none" w:sz="0" w:space="0" w:color="auto"/>
        <w:right w:val="none" w:sz="0" w:space="0" w:color="auto"/>
      </w:divBdr>
    </w:div>
    <w:div w:id="958683137">
      <w:marLeft w:val="640"/>
      <w:marRight w:val="0"/>
      <w:marTop w:val="0"/>
      <w:marBottom w:val="0"/>
      <w:divBdr>
        <w:top w:val="none" w:sz="0" w:space="0" w:color="auto"/>
        <w:left w:val="none" w:sz="0" w:space="0" w:color="auto"/>
        <w:bottom w:val="none" w:sz="0" w:space="0" w:color="auto"/>
        <w:right w:val="none" w:sz="0" w:space="0" w:color="auto"/>
      </w:divBdr>
    </w:div>
    <w:div w:id="958754023">
      <w:marLeft w:val="640"/>
      <w:marRight w:val="0"/>
      <w:marTop w:val="0"/>
      <w:marBottom w:val="0"/>
      <w:divBdr>
        <w:top w:val="none" w:sz="0" w:space="0" w:color="auto"/>
        <w:left w:val="none" w:sz="0" w:space="0" w:color="auto"/>
        <w:bottom w:val="none" w:sz="0" w:space="0" w:color="auto"/>
        <w:right w:val="none" w:sz="0" w:space="0" w:color="auto"/>
      </w:divBdr>
    </w:div>
    <w:div w:id="958873324">
      <w:marLeft w:val="640"/>
      <w:marRight w:val="0"/>
      <w:marTop w:val="0"/>
      <w:marBottom w:val="0"/>
      <w:divBdr>
        <w:top w:val="none" w:sz="0" w:space="0" w:color="auto"/>
        <w:left w:val="none" w:sz="0" w:space="0" w:color="auto"/>
        <w:bottom w:val="none" w:sz="0" w:space="0" w:color="auto"/>
        <w:right w:val="none" w:sz="0" w:space="0" w:color="auto"/>
      </w:divBdr>
    </w:div>
    <w:div w:id="958876449">
      <w:marLeft w:val="640"/>
      <w:marRight w:val="0"/>
      <w:marTop w:val="0"/>
      <w:marBottom w:val="0"/>
      <w:divBdr>
        <w:top w:val="none" w:sz="0" w:space="0" w:color="auto"/>
        <w:left w:val="none" w:sz="0" w:space="0" w:color="auto"/>
        <w:bottom w:val="none" w:sz="0" w:space="0" w:color="auto"/>
        <w:right w:val="none" w:sz="0" w:space="0" w:color="auto"/>
      </w:divBdr>
    </w:div>
    <w:div w:id="958922935">
      <w:marLeft w:val="640"/>
      <w:marRight w:val="0"/>
      <w:marTop w:val="0"/>
      <w:marBottom w:val="0"/>
      <w:divBdr>
        <w:top w:val="none" w:sz="0" w:space="0" w:color="auto"/>
        <w:left w:val="none" w:sz="0" w:space="0" w:color="auto"/>
        <w:bottom w:val="none" w:sz="0" w:space="0" w:color="auto"/>
        <w:right w:val="none" w:sz="0" w:space="0" w:color="auto"/>
      </w:divBdr>
    </w:div>
    <w:div w:id="958949869">
      <w:marLeft w:val="640"/>
      <w:marRight w:val="0"/>
      <w:marTop w:val="0"/>
      <w:marBottom w:val="0"/>
      <w:divBdr>
        <w:top w:val="none" w:sz="0" w:space="0" w:color="auto"/>
        <w:left w:val="none" w:sz="0" w:space="0" w:color="auto"/>
        <w:bottom w:val="none" w:sz="0" w:space="0" w:color="auto"/>
        <w:right w:val="none" w:sz="0" w:space="0" w:color="auto"/>
      </w:divBdr>
    </w:div>
    <w:div w:id="958950094">
      <w:marLeft w:val="640"/>
      <w:marRight w:val="0"/>
      <w:marTop w:val="0"/>
      <w:marBottom w:val="0"/>
      <w:divBdr>
        <w:top w:val="none" w:sz="0" w:space="0" w:color="auto"/>
        <w:left w:val="none" w:sz="0" w:space="0" w:color="auto"/>
        <w:bottom w:val="none" w:sz="0" w:space="0" w:color="auto"/>
        <w:right w:val="none" w:sz="0" w:space="0" w:color="auto"/>
      </w:divBdr>
    </w:div>
    <w:div w:id="958996634">
      <w:marLeft w:val="0"/>
      <w:marRight w:val="0"/>
      <w:marTop w:val="0"/>
      <w:marBottom w:val="0"/>
      <w:divBdr>
        <w:top w:val="none" w:sz="0" w:space="0" w:color="auto"/>
        <w:left w:val="none" w:sz="0" w:space="0" w:color="auto"/>
        <w:bottom w:val="none" w:sz="0" w:space="0" w:color="auto"/>
        <w:right w:val="none" w:sz="0" w:space="0" w:color="auto"/>
      </w:divBdr>
    </w:div>
    <w:div w:id="959067642">
      <w:marLeft w:val="640"/>
      <w:marRight w:val="0"/>
      <w:marTop w:val="0"/>
      <w:marBottom w:val="0"/>
      <w:divBdr>
        <w:top w:val="none" w:sz="0" w:space="0" w:color="auto"/>
        <w:left w:val="none" w:sz="0" w:space="0" w:color="auto"/>
        <w:bottom w:val="none" w:sz="0" w:space="0" w:color="auto"/>
        <w:right w:val="none" w:sz="0" w:space="0" w:color="auto"/>
      </w:divBdr>
    </w:div>
    <w:div w:id="959072503">
      <w:marLeft w:val="640"/>
      <w:marRight w:val="0"/>
      <w:marTop w:val="0"/>
      <w:marBottom w:val="0"/>
      <w:divBdr>
        <w:top w:val="none" w:sz="0" w:space="0" w:color="auto"/>
        <w:left w:val="none" w:sz="0" w:space="0" w:color="auto"/>
        <w:bottom w:val="none" w:sz="0" w:space="0" w:color="auto"/>
        <w:right w:val="none" w:sz="0" w:space="0" w:color="auto"/>
      </w:divBdr>
    </w:div>
    <w:div w:id="959074841">
      <w:marLeft w:val="640"/>
      <w:marRight w:val="0"/>
      <w:marTop w:val="0"/>
      <w:marBottom w:val="0"/>
      <w:divBdr>
        <w:top w:val="none" w:sz="0" w:space="0" w:color="auto"/>
        <w:left w:val="none" w:sz="0" w:space="0" w:color="auto"/>
        <w:bottom w:val="none" w:sz="0" w:space="0" w:color="auto"/>
        <w:right w:val="none" w:sz="0" w:space="0" w:color="auto"/>
      </w:divBdr>
    </w:div>
    <w:div w:id="959147138">
      <w:marLeft w:val="640"/>
      <w:marRight w:val="0"/>
      <w:marTop w:val="0"/>
      <w:marBottom w:val="0"/>
      <w:divBdr>
        <w:top w:val="none" w:sz="0" w:space="0" w:color="auto"/>
        <w:left w:val="none" w:sz="0" w:space="0" w:color="auto"/>
        <w:bottom w:val="none" w:sz="0" w:space="0" w:color="auto"/>
        <w:right w:val="none" w:sz="0" w:space="0" w:color="auto"/>
      </w:divBdr>
    </w:div>
    <w:div w:id="959190734">
      <w:marLeft w:val="640"/>
      <w:marRight w:val="0"/>
      <w:marTop w:val="0"/>
      <w:marBottom w:val="0"/>
      <w:divBdr>
        <w:top w:val="none" w:sz="0" w:space="0" w:color="auto"/>
        <w:left w:val="none" w:sz="0" w:space="0" w:color="auto"/>
        <w:bottom w:val="none" w:sz="0" w:space="0" w:color="auto"/>
        <w:right w:val="none" w:sz="0" w:space="0" w:color="auto"/>
      </w:divBdr>
    </w:div>
    <w:div w:id="959216304">
      <w:marLeft w:val="640"/>
      <w:marRight w:val="0"/>
      <w:marTop w:val="0"/>
      <w:marBottom w:val="0"/>
      <w:divBdr>
        <w:top w:val="none" w:sz="0" w:space="0" w:color="auto"/>
        <w:left w:val="none" w:sz="0" w:space="0" w:color="auto"/>
        <w:bottom w:val="none" w:sz="0" w:space="0" w:color="auto"/>
        <w:right w:val="none" w:sz="0" w:space="0" w:color="auto"/>
      </w:divBdr>
    </w:div>
    <w:div w:id="959259366">
      <w:marLeft w:val="640"/>
      <w:marRight w:val="0"/>
      <w:marTop w:val="0"/>
      <w:marBottom w:val="0"/>
      <w:divBdr>
        <w:top w:val="none" w:sz="0" w:space="0" w:color="auto"/>
        <w:left w:val="none" w:sz="0" w:space="0" w:color="auto"/>
        <w:bottom w:val="none" w:sz="0" w:space="0" w:color="auto"/>
        <w:right w:val="none" w:sz="0" w:space="0" w:color="auto"/>
      </w:divBdr>
    </w:div>
    <w:div w:id="959264065">
      <w:marLeft w:val="640"/>
      <w:marRight w:val="0"/>
      <w:marTop w:val="0"/>
      <w:marBottom w:val="0"/>
      <w:divBdr>
        <w:top w:val="none" w:sz="0" w:space="0" w:color="auto"/>
        <w:left w:val="none" w:sz="0" w:space="0" w:color="auto"/>
        <w:bottom w:val="none" w:sz="0" w:space="0" w:color="auto"/>
        <w:right w:val="none" w:sz="0" w:space="0" w:color="auto"/>
      </w:divBdr>
    </w:div>
    <w:div w:id="959385351">
      <w:marLeft w:val="640"/>
      <w:marRight w:val="0"/>
      <w:marTop w:val="0"/>
      <w:marBottom w:val="0"/>
      <w:divBdr>
        <w:top w:val="none" w:sz="0" w:space="0" w:color="auto"/>
        <w:left w:val="none" w:sz="0" w:space="0" w:color="auto"/>
        <w:bottom w:val="none" w:sz="0" w:space="0" w:color="auto"/>
        <w:right w:val="none" w:sz="0" w:space="0" w:color="auto"/>
      </w:divBdr>
    </w:div>
    <w:div w:id="959413277">
      <w:marLeft w:val="640"/>
      <w:marRight w:val="0"/>
      <w:marTop w:val="0"/>
      <w:marBottom w:val="0"/>
      <w:divBdr>
        <w:top w:val="none" w:sz="0" w:space="0" w:color="auto"/>
        <w:left w:val="none" w:sz="0" w:space="0" w:color="auto"/>
        <w:bottom w:val="none" w:sz="0" w:space="0" w:color="auto"/>
        <w:right w:val="none" w:sz="0" w:space="0" w:color="auto"/>
      </w:divBdr>
    </w:div>
    <w:div w:id="959452706">
      <w:marLeft w:val="640"/>
      <w:marRight w:val="0"/>
      <w:marTop w:val="0"/>
      <w:marBottom w:val="0"/>
      <w:divBdr>
        <w:top w:val="none" w:sz="0" w:space="0" w:color="auto"/>
        <w:left w:val="none" w:sz="0" w:space="0" w:color="auto"/>
        <w:bottom w:val="none" w:sz="0" w:space="0" w:color="auto"/>
        <w:right w:val="none" w:sz="0" w:space="0" w:color="auto"/>
      </w:divBdr>
    </w:div>
    <w:div w:id="959460935">
      <w:marLeft w:val="640"/>
      <w:marRight w:val="0"/>
      <w:marTop w:val="0"/>
      <w:marBottom w:val="0"/>
      <w:divBdr>
        <w:top w:val="none" w:sz="0" w:space="0" w:color="auto"/>
        <w:left w:val="none" w:sz="0" w:space="0" w:color="auto"/>
        <w:bottom w:val="none" w:sz="0" w:space="0" w:color="auto"/>
        <w:right w:val="none" w:sz="0" w:space="0" w:color="auto"/>
      </w:divBdr>
    </w:div>
    <w:div w:id="959651637">
      <w:marLeft w:val="640"/>
      <w:marRight w:val="0"/>
      <w:marTop w:val="0"/>
      <w:marBottom w:val="0"/>
      <w:divBdr>
        <w:top w:val="none" w:sz="0" w:space="0" w:color="auto"/>
        <w:left w:val="none" w:sz="0" w:space="0" w:color="auto"/>
        <w:bottom w:val="none" w:sz="0" w:space="0" w:color="auto"/>
        <w:right w:val="none" w:sz="0" w:space="0" w:color="auto"/>
      </w:divBdr>
    </w:div>
    <w:div w:id="959725825">
      <w:marLeft w:val="640"/>
      <w:marRight w:val="0"/>
      <w:marTop w:val="0"/>
      <w:marBottom w:val="0"/>
      <w:divBdr>
        <w:top w:val="none" w:sz="0" w:space="0" w:color="auto"/>
        <w:left w:val="none" w:sz="0" w:space="0" w:color="auto"/>
        <w:bottom w:val="none" w:sz="0" w:space="0" w:color="auto"/>
        <w:right w:val="none" w:sz="0" w:space="0" w:color="auto"/>
      </w:divBdr>
    </w:div>
    <w:div w:id="959799525">
      <w:marLeft w:val="640"/>
      <w:marRight w:val="0"/>
      <w:marTop w:val="0"/>
      <w:marBottom w:val="0"/>
      <w:divBdr>
        <w:top w:val="none" w:sz="0" w:space="0" w:color="auto"/>
        <w:left w:val="none" w:sz="0" w:space="0" w:color="auto"/>
        <w:bottom w:val="none" w:sz="0" w:space="0" w:color="auto"/>
        <w:right w:val="none" w:sz="0" w:space="0" w:color="auto"/>
      </w:divBdr>
    </w:div>
    <w:div w:id="959840592">
      <w:marLeft w:val="640"/>
      <w:marRight w:val="0"/>
      <w:marTop w:val="0"/>
      <w:marBottom w:val="0"/>
      <w:divBdr>
        <w:top w:val="none" w:sz="0" w:space="0" w:color="auto"/>
        <w:left w:val="none" w:sz="0" w:space="0" w:color="auto"/>
        <w:bottom w:val="none" w:sz="0" w:space="0" w:color="auto"/>
        <w:right w:val="none" w:sz="0" w:space="0" w:color="auto"/>
      </w:divBdr>
    </w:div>
    <w:div w:id="959845180">
      <w:marLeft w:val="640"/>
      <w:marRight w:val="0"/>
      <w:marTop w:val="0"/>
      <w:marBottom w:val="0"/>
      <w:divBdr>
        <w:top w:val="none" w:sz="0" w:space="0" w:color="auto"/>
        <w:left w:val="none" w:sz="0" w:space="0" w:color="auto"/>
        <w:bottom w:val="none" w:sz="0" w:space="0" w:color="auto"/>
        <w:right w:val="none" w:sz="0" w:space="0" w:color="auto"/>
      </w:divBdr>
    </w:div>
    <w:div w:id="959847344">
      <w:marLeft w:val="640"/>
      <w:marRight w:val="0"/>
      <w:marTop w:val="0"/>
      <w:marBottom w:val="0"/>
      <w:divBdr>
        <w:top w:val="none" w:sz="0" w:space="0" w:color="auto"/>
        <w:left w:val="none" w:sz="0" w:space="0" w:color="auto"/>
        <w:bottom w:val="none" w:sz="0" w:space="0" w:color="auto"/>
        <w:right w:val="none" w:sz="0" w:space="0" w:color="auto"/>
      </w:divBdr>
    </w:div>
    <w:div w:id="959916489">
      <w:marLeft w:val="640"/>
      <w:marRight w:val="0"/>
      <w:marTop w:val="0"/>
      <w:marBottom w:val="0"/>
      <w:divBdr>
        <w:top w:val="none" w:sz="0" w:space="0" w:color="auto"/>
        <w:left w:val="none" w:sz="0" w:space="0" w:color="auto"/>
        <w:bottom w:val="none" w:sz="0" w:space="0" w:color="auto"/>
        <w:right w:val="none" w:sz="0" w:space="0" w:color="auto"/>
      </w:divBdr>
    </w:div>
    <w:div w:id="959919828">
      <w:marLeft w:val="640"/>
      <w:marRight w:val="0"/>
      <w:marTop w:val="0"/>
      <w:marBottom w:val="0"/>
      <w:divBdr>
        <w:top w:val="none" w:sz="0" w:space="0" w:color="auto"/>
        <w:left w:val="none" w:sz="0" w:space="0" w:color="auto"/>
        <w:bottom w:val="none" w:sz="0" w:space="0" w:color="auto"/>
        <w:right w:val="none" w:sz="0" w:space="0" w:color="auto"/>
      </w:divBdr>
    </w:div>
    <w:div w:id="959920452">
      <w:marLeft w:val="640"/>
      <w:marRight w:val="0"/>
      <w:marTop w:val="0"/>
      <w:marBottom w:val="0"/>
      <w:divBdr>
        <w:top w:val="none" w:sz="0" w:space="0" w:color="auto"/>
        <w:left w:val="none" w:sz="0" w:space="0" w:color="auto"/>
        <w:bottom w:val="none" w:sz="0" w:space="0" w:color="auto"/>
        <w:right w:val="none" w:sz="0" w:space="0" w:color="auto"/>
      </w:divBdr>
    </w:div>
    <w:div w:id="959922594">
      <w:marLeft w:val="640"/>
      <w:marRight w:val="0"/>
      <w:marTop w:val="0"/>
      <w:marBottom w:val="0"/>
      <w:divBdr>
        <w:top w:val="none" w:sz="0" w:space="0" w:color="auto"/>
        <w:left w:val="none" w:sz="0" w:space="0" w:color="auto"/>
        <w:bottom w:val="none" w:sz="0" w:space="0" w:color="auto"/>
        <w:right w:val="none" w:sz="0" w:space="0" w:color="auto"/>
      </w:divBdr>
    </w:div>
    <w:div w:id="959922842">
      <w:marLeft w:val="640"/>
      <w:marRight w:val="0"/>
      <w:marTop w:val="0"/>
      <w:marBottom w:val="0"/>
      <w:divBdr>
        <w:top w:val="none" w:sz="0" w:space="0" w:color="auto"/>
        <w:left w:val="none" w:sz="0" w:space="0" w:color="auto"/>
        <w:bottom w:val="none" w:sz="0" w:space="0" w:color="auto"/>
        <w:right w:val="none" w:sz="0" w:space="0" w:color="auto"/>
      </w:divBdr>
    </w:div>
    <w:div w:id="959989138">
      <w:marLeft w:val="640"/>
      <w:marRight w:val="0"/>
      <w:marTop w:val="0"/>
      <w:marBottom w:val="0"/>
      <w:divBdr>
        <w:top w:val="none" w:sz="0" w:space="0" w:color="auto"/>
        <w:left w:val="none" w:sz="0" w:space="0" w:color="auto"/>
        <w:bottom w:val="none" w:sz="0" w:space="0" w:color="auto"/>
        <w:right w:val="none" w:sz="0" w:space="0" w:color="auto"/>
      </w:divBdr>
    </w:div>
    <w:div w:id="959992296">
      <w:marLeft w:val="640"/>
      <w:marRight w:val="0"/>
      <w:marTop w:val="0"/>
      <w:marBottom w:val="0"/>
      <w:divBdr>
        <w:top w:val="none" w:sz="0" w:space="0" w:color="auto"/>
        <w:left w:val="none" w:sz="0" w:space="0" w:color="auto"/>
        <w:bottom w:val="none" w:sz="0" w:space="0" w:color="auto"/>
        <w:right w:val="none" w:sz="0" w:space="0" w:color="auto"/>
      </w:divBdr>
    </w:div>
    <w:div w:id="959997952">
      <w:marLeft w:val="640"/>
      <w:marRight w:val="0"/>
      <w:marTop w:val="0"/>
      <w:marBottom w:val="0"/>
      <w:divBdr>
        <w:top w:val="none" w:sz="0" w:space="0" w:color="auto"/>
        <w:left w:val="none" w:sz="0" w:space="0" w:color="auto"/>
        <w:bottom w:val="none" w:sz="0" w:space="0" w:color="auto"/>
        <w:right w:val="none" w:sz="0" w:space="0" w:color="auto"/>
      </w:divBdr>
    </w:div>
    <w:div w:id="960065261">
      <w:marLeft w:val="640"/>
      <w:marRight w:val="0"/>
      <w:marTop w:val="0"/>
      <w:marBottom w:val="0"/>
      <w:divBdr>
        <w:top w:val="none" w:sz="0" w:space="0" w:color="auto"/>
        <w:left w:val="none" w:sz="0" w:space="0" w:color="auto"/>
        <w:bottom w:val="none" w:sz="0" w:space="0" w:color="auto"/>
        <w:right w:val="none" w:sz="0" w:space="0" w:color="auto"/>
      </w:divBdr>
    </w:div>
    <w:div w:id="960111014">
      <w:marLeft w:val="640"/>
      <w:marRight w:val="0"/>
      <w:marTop w:val="0"/>
      <w:marBottom w:val="0"/>
      <w:divBdr>
        <w:top w:val="none" w:sz="0" w:space="0" w:color="auto"/>
        <w:left w:val="none" w:sz="0" w:space="0" w:color="auto"/>
        <w:bottom w:val="none" w:sz="0" w:space="0" w:color="auto"/>
        <w:right w:val="none" w:sz="0" w:space="0" w:color="auto"/>
      </w:divBdr>
    </w:div>
    <w:div w:id="960111466">
      <w:marLeft w:val="640"/>
      <w:marRight w:val="0"/>
      <w:marTop w:val="0"/>
      <w:marBottom w:val="0"/>
      <w:divBdr>
        <w:top w:val="none" w:sz="0" w:space="0" w:color="auto"/>
        <w:left w:val="none" w:sz="0" w:space="0" w:color="auto"/>
        <w:bottom w:val="none" w:sz="0" w:space="0" w:color="auto"/>
        <w:right w:val="none" w:sz="0" w:space="0" w:color="auto"/>
      </w:divBdr>
    </w:div>
    <w:div w:id="960233562">
      <w:marLeft w:val="640"/>
      <w:marRight w:val="0"/>
      <w:marTop w:val="0"/>
      <w:marBottom w:val="0"/>
      <w:divBdr>
        <w:top w:val="none" w:sz="0" w:space="0" w:color="auto"/>
        <w:left w:val="none" w:sz="0" w:space="0" w:color="auto"/>
        <w:bottom w:val="none" w:sz="0" w:space="0" w:color="auto"/>
        <w:right w:val="none" w:sz="0" w:space="0" w:color="auto"/>
      </w:divBdr>
    </w:div>
    <w:div w:id="960260798">
      <w:marLeft w:val="640"/>
      <w:marRight w:val="0"/>
      <w:marTop w:val="0"/>
      <w:marBottom w:val="0"/>
      <w:divBdr>
        <w:top w:val="none" w:sz="0" w:space="0" w:color="auto"/>
        <w:left w:val="none" w:sz="0" w:space="0" w:color="auto"/>
        <w:bottom w:val="none" w:sz="0" w:space="0" w:color="auto"/>
        <w:right w:val="none" w:sz="0" w:space="0" w:color="auto"/>
      </w:divBdr>
    </w:div>
    <w:div w:id="960300788">
      <w:marLeft w:val="640"/>
      <w:marRight w:val="0"/>
      <w:marTop w:val="0"/>
      <w:marBottom w:val="0"/>
      <w:divBdr>
        <w:top w:val="none" w:sz="0" w:space="0" w:color="auto"/>
        <w:left w:val="none" w:sz="0" w:space="0" w:color="auto"/>
        <w:bottom w:val="none" w:sz="0" w:space="0" w:color="auto"/>
        <w:right w:val="none" w:sz="0" w:space="0" w:color="auto"/>
      </w:divBdr>
    </w:div>
    <w:div w:id="960301147">
      <w:marLeft w:val="640"/>
      <w:marRight w:val="0"/>
      <w:marTop w:val="0"/>
      <w:marBottom w:val="0"/>
      <w:divBdr>
        <w:top w:val="none" w:sz="0" w:space="0" w:color="auto"/>
        <w:left w:val="none" w:sz="0" w:space="0" w:color="auto"/>
        <w:bottom w:val="none" w:sz="0" w:space="0" w:color="auto"/>
        <w:right w:val="none" w:sz="0" w:space="0" w:color="auto"/>
      </w:divBdr>
    </w:div>
    <w:div w:id="960302295">
      <w:marLeft w:val="640"/>
      <w:marRight w:val="0"/>
      <w:marTop w:val="0"/>
      <w:marBottom w:val="0"/>
      <w:divBdr>
        <w:top w:val="none" w:sz="0" w:space="0" w:color="auto"/>
        <w:left w:val="none" w:sz="0" w:space="0" w:color="auto"/>
        <w:bottom w:val="none" w:sz="0" w:space="0" w:color="auto"/>
        <w:right w:val="none" w:sz="0" w:space="0" w:color="auto"/>
      </w:divBdr>
    </w:div>
    <w:div w:id="960302410">
      <w:marLeft w:val="640"/>
      <w:marRight w:val="0"/>
      <w:marTop w:val="0"/>
      <w:marBottom w:val="0"/>
      <w:divBdr>
        <w:top w:val="none" w:sz="0" w:space="0" w:color="auto"/>
        <w:left w:val="none" w:sz="0" w:space="0" w:color="auto"/>
        <w:bottom w:val="none" w:sz="0" w:space="0" w:color="auto"/>
        <w:right w:val="none" w:sz="0" w:space="0" w:color="auto"/>
      </w:divBdr>
    </w:div>
    <w:div w:id="960303854">
      <w:marLeft w:val="640"/>
      <w:marRight w:val="0"/>
      <w:marTop w:val="0"/>
      <w:marBottom w:val="0"/>
      <w:divBdr>
        <w:top w:val="none" w:sz="0" w:space="0" w:color="auto"/>
        <w:left w:val="none" w:sz="0" w:space="0" w:color="auto"/>
        <w:bottom w:val="none" w:sz="0" w:space="0" w:color="auto"/>
        <w:right w:val="none" w:sz="0" w:space="0" w:color="auto"/>
      </w:divBdr>
    </w:div>
    <w:div w:id="960380006">
      <w:marLeft w:val="640"/>
      <w:marRight w:val="0"/>
      <w:marTop w:val="0"/>
      <w:marBottom w:val="0"/>
      <w:divBdr>
        <w:top w:val="none" w:sz="0" w:space="0" w:color="auto"/>
        <w:left w:val="none" w:sz="0" w:space="0" w:color="auto"/>
        <w:bottom w:val="none" w:sz="0" w:space="0" w:color="auto"/>
        <w:right w:val="none" w:sz="0" w:space="0" w:color="auto"/>
      </w:divBdr>
    </w:div>
    <w:div w:id="960381472">
      <w:marLeft w:val="640"/>
      <w:marRight w:val="0"/>
      <w:marTop w:val="0"/>
      <w:marBottom w:val="0"/>
      <w:divBdr>
        <w:top w:val="none" w:sz="0" w:space="0" w:color="auto"/>
        <w:left w:val="none" w:sz="0" w:space="0" w:color="auto"/>
        <w:bottom w:val="none" w:sz="0" w:space="0" w:color="auto"/>
        <w:right w:val="none" w:sz="0" w:space="0" w:color="auto"/>
      </w:divBdr>
    </w:div>
    <w:div w:id="960383759">
      <w:marLeft w:val="640"/>
      <w:marRight w:val="0"/>
      <w:marTop w:val="0"/>
      <w:marBottom w:val="0"/>
      <w:divBdr>
        <w:top w:val="none" w:sz="0" w:space="0" w:color="auto"/>
        <w:left w:val="none" w:sz="0" w:space="0" w:color="auto"/>
        <w:bottom w:val="none" w:sz="0" w:space="0" w:color="auto"/>
        <w:right w:val="none" w:sz="0" w:space="0" w:color="auto"/>
      </w:divBdr>
    </w:div>
    <w:div w:id="960455701">
      <w:marLeft w:val="640"/>
      <w:marRight w:val="0"/>
      <w:marTop w:val="0"/>
      <w:marBottom w:val="0"/>
      <w:divBdr>
        <w:top w:val="none" w:sz="0" w:space="0" w:color="auto"/>
        <w:left w:val="none" w:sz="0" w:space="0" w:color="auto"/>
        <w:bottom w:val="none" w:sz="0" w:space="0" w:color="auto"/>
        <w:right w:val="none" w:sz="0" w:space="0" w:color="auto"/>
      </w:divBdr>
    </w:div>
    <w:div w:id="960458613">
      <w:marLeft w:val="640"/>
      <w:marRight w:val="0"/>
      <w:marTop w:val="0"/>
      <w:marBottom w:val="0"/>
      <w:divBdr>
        <w:top w:val="none" w:sz="0" w:space="0" w:color="auto"/>
        <w:left w:val="none" w:sz="0" w:space="0" w:color="auto"/>
        <w:bottom w:val="none" w:sz="0" w:space="0" w:color="auto"/>
        <w:right w:val="none" w:sz="0" w:space="0" w:color="auto"/>
      </w:divBdr>
    </w:div>
    <w:div w:id="960496829">
      <w:marLeft w:val="640"/>
      <w:marRight w:val="0"/>
      <w:marTop w:val="0"/>
      <w:marBottom w:val="0"/>
      <w:divBdr>
        <w:top w:val="none" w:sz="0" w:space="0" w:color="auto"/>
        <w:left w:val="none" w:sz="0" w:space="0" w:color="auto"/>
        <w:bottom w:val="none" w:sz="0" w:space="0" w:color="auto"/>
        <w:right w:val="none" w:sz="0" w:space="0" w:color="auto"/>
      </w:divBdr>
    </w:div>
    <w:div w:id="960502240">
      <w:marLeft w:val="640"/>
      <w:marRight w:val="0"/>
      <w:marTop w:val="0"/>
      <w:marBottom w:val="0"/>
      <w:divBdr>
        <w:top w:val="none" w:sz="0" w:space="0" w:color="auto"/>
        <w:left w:val="none" w:sz="0" w:space="0" w:color="auto"/>
        <w:bottom w:val="none" w:sz="0" w:space="0" w:color="auto"/>
        <w:right w:val="none" w:sz="0" w:space="0" w:color="auto"/>
      </w:divBdr>
    </w:div>
    <w:div w:id="960573372">
      <w:marLeft w:val="640"/>
      <w:marRight w:val="0"/>
      <w:marTop w:val="0"/>
      <w:marBottom w:val="0"/>
      <w:divBdr>
        <w:top w:val="none" w:sz="0" w:space="0" w:color="auto"/>
        <w:left w:val="none" w:sz="0" w:space="0" w:color="auto"/>
        <w:bottom w:val="none" w:sz="0" w:space="0" w:color="auto"/>
        <w:right w:val="none" w:sz="0" w:space="0" w:color="auto"/>
      </w:divBdr>
    </w:div>
    <w:div w:id="960577648">
      <w:marLeft w:val="640"/>
      <w:marRight w:val="0"/>
      <w:marTop w:val="0"/>
      <w:marBottom w:val="0"/>
      <w:divBdr>
        <w:top w:val="none" w:sz="0" w:space="0" w:color="auto"/>
        <w:left w:val="none" w:sz="0" w:space="0" w:color="auto"/>
        <w:bottom w:val="none" w:sz="0" w:space="0" w:color="auto"/>
        <w:right w:val="none" w:sz="0" w:space="0" w:color="auto"/>
      </w:divBdr>
    </w:div>
    <w:div w:id="960653048">
      <w:marLeft w:val="640"/>
      <w:marRight w:val="0"/>
      <w:marTop w:val="0"/>
      <w:marBottom w:val="0"/>
      <w:divBdr>
        <w:top w:val="none" w:sz="0" w:space="0" w:color="auto"/>
        <w:left w:val="none" w:sz="0" w:space="0" w:color="auto"/>
        <w:bottom w:val="none" w:sz="0" w:space="0" w:color="auto"/>
        <w:right w:val="none" w:sz="0" w:space="0" w:color="auto"/>
      </w:divBdr>
    </w:div>
    <w:div w:id="960763053">
      <w:marLeft w:val="640"/>
      <w:marRight w:val="0"/>
      <w:marTop w:val="0"/>
      <w:marBottom w:val="0"/>
      <w:divBdr>
        <w:top w:val="none" w:sz="0" w:space="0" w:color="auto"/>
        <w:left w:val="none" w:sz="0" w:space="0" w:color="auto"/>
        <w:bottom w:val="none" w:sz="0" w:space="0" w:color="auto"/>
        <w:right w:val="none" w:sz="0" w:space="0" w:color="auto"/>
      </w:divBdr>
    </w:div>
    <w:div w:id="960765572">
      <w:marLeft w:val="640"/>
      <w:marRight w:val="0"/>
      <w:marTop w:val="0"/>
      <w:marBottom w:val="0"/>
      <w:divBdr>
        <w:top w:val="none" w:sz="0" w:space="0" w:color="auto"/>
        <w:left w:val="none" w:sz="0" w:space="0" w:color="auto"/>
        <w:bottom w:val="none" w:sz="0" w:space="0" w:color="auto"/>
        <w:right w:val="none" w:sz="0" w:space="0" w:color="auto"/>
      </w:divBdr>
    </w:div>
    <w:div w:id="960769760">
      <w:marLeft w:val="640"/>
      <w:marRight w:val="0"/>
      <w:marTop w:val="0"/>
      <w:marBottom w:val="0"/>
      <w:divBdr>
        <w:top w:val="none" w:sz="0" w:space="0" w:color="auto"/>
        <w:left w:val="none" w:sz="0" w:space="0" w:color="auto"/>
        <w:bottom w:val="none" w:sz="0" w:space="0" w:color="auto"/>
        <w:right w:val="none" w:sz="0" w:space="0" w:color="auto"/>
      </w:divBdr>
    </w:div>
    <w:div w:id="960846879">
      <w:marLeft w:val="640"/>
      <w:marRight w:val="0"/>
      <w:marTop w:val="0"/>
      <w:marBottom w:val="0"/>
      <w:divBdr>
        <w:top w:val="none" w:sz="0" w:space="0" w:color="auto"/>
        <w:left w:val="none" w:sz="0" w:space="0" w:color="auto"/>
        <w:bottom w:val="none" w:sz="0" w:space="0" w:color="auto"/>
        <w:right w:val="none" w:sz="0" w:space="0" w:color="auto"/>
      </w:divBdr>
    </w:div>
    <w:div w:id="960958032">
      <w:marLeft w:val="640"/>
      <w:marRight w:val="0"/>
      <w:marTop w:val="0"/>
      <w:marBottom w:val="0"/>
      <w:divBdr>
        <w:top w:val="none" w:sz="0" w:space="0" w:color="auto"/>
        <w:left w:val="none" w:sz="0" w:space="0" w:color="auto"/>
        <w:bottom w:val="none" w:sz="0" w:space="0" w:color="auto"/>
        <w:right w:val="none" w:sz="0" w:space="0" w:color="auto"/>
      </w:divBdr>
    </w:div>
    <w:div w:id="960963786">
      <w:marLeft w:val="640"/>
      <w:marRight w:val="0"/>
      <w:marTop w:val="0"/>
      <w:marBottom w:val="0"/>
      <w:divBdr>
        <w:top w:val="none" w:sz="0" w:space="0" w:color="auto"/>
        <w:left w:val="none" w:sz="0" w:space="0" w:color="auto"/>
        <w:bottom w:val="none" w:sz="0" w:space="0" w:color="auto"/>
        <w:right w:val="none" w:sz="0" w:space="0" w:color="auto"/>
      </w:divBdr>
    </w:div>
    <w:div w:id="961032195">
      <w:marLeft w:val="640"/>
      <w:marRight w:val="0"/>
      <w:marTop w:val="0"/>
      <w:marBottom w:val="0"/>
      <w:divBdr>
        <w:top w:val="none" w:sz="0" w:space="0" w:color="auto"/>
        <w:left w:val="none" w:sz="0" w:space="0" w:color="auto"/>
        <w:bottom w:val="none" w:sz="0" w:space="0" w:color="auto"/>
        <w:right w:val="none" w:sz="0" w:space="0" w:color="auto"/>
      </w:divBdr>
    </w:div>
    <w:div w:id="961110943">
      <w:marLeft w:val="640"/>
      <w:marRight w:val="0"/>
      <w:marTop w:val="0"/>
      <w:marBottom w:val="0"/>
      <w:divBdr>
        <w:top w:val="none" w:sz="0" w:space="0" w:color="auto"/>
        <w:left w:val="none" w:sz="0" w:space="0" w:color="auto"/>
        <w:bottom w:val="none" w:sz="0" w:space="0" w:color="auto"/>
        <w:right w:val="none" w:sz="0" w:space="0" w:color="auto"/>
      </w:divBdr>
    </w:div>
    <w:div w:id="961233658">
      <w:marLeft w:val="640"/>
      <w:marRight w:val="0"/>
      <w:marTop w:val="0"/>
      <w:marBottom w:val="0"/>
      <w:divBdr>
        <w:top w:val="none" w:sz="0" w:space="0" w:color="auto"/>
        <w:left w:val="none" w:sz="0" w:space="0" w:color="auto"/>
        <w:bottom w:val="none" w:sz="0" w:space="0" w:color="auto"/>
        <w:right w:val="none" w:sz="0" w:space="0" w:color="auto"/>
      </w:divBdr>
    </w:div>
    <w:div w:id="961300092">
      <w:marLeft w:val="640"/>
      <w:marRight w:val="0"/>
      <w:marTop w:val="0"/>
      <w:marBottom w:val="0"/>
      <w:divBdr>
        <w:top w:val="none" w:sz="0" w:space="0" w:color="auto"/>
        <w:left w:val="none" w:sz="0" w:space="0" w:color="auto"/>
        <w:bottom w:val="none" w:sz="0" w:space="0" w:color="auto"/>
        <w:right w:val="none" w:sz="0" w:space="0" w:color="auto"/>
      </w:divBdr>
    </w:div>
    <w:div w:id="961308118">
      <w:marLeft w:val="640"/>
      <w:marRight w:val="0"/>
      <w:marTop w:val="0"/>
      <w:marBottom w:val="0"/>
      <w:divBdr>
        <w:top w:val="none" w:sz="0" w:space="0" w:color="auto"/>
        <w:left w:val="none" w:sz="0" w:space="0" w:color="auto"/>
        <w:bottom w:val="none" w:sz="0" w:space="0" w:color="auto"/>
        <w:right w:val="none" w:sz="0" w:space="0" w:color="auto"/>
      </w:divBdr>
    </w:div>
    <w:div w:id="961349628">
      <w:marLeft w:val="640"/>
      <w:marRight w:val="0"/>
      <w:marTop w:val="0"/>
      <w:marBottom w:val="0"/>
      <w:divBdr>
        <w:top w:val="none" w:sz="0" w:space="0" w:color="auto"/>
        <w:left w:val="none" w:sz="0" w:space="0" w:color="auto"/>
        <w:bottom w:val="none" w:sz="0" w:space="0" w:color="auto"/>
        <w:right w:val="none" w:sz="0" w:space="0" w:color="auto"/>
      </w:divBdr>
    </w:div>
    <w:div w:id="961376038">
      <w:marLeft w:val="640"/>
      <w:marRight w:val="0"/>
      <w:marTop w:val="0"/>
      <w:marBottom w:val="0"/>
      <w:divBdr>
        <w:top w:val="none" w:sz="0" w:space="0" w:color="auto"/>
        <w:left w:val="none" w:sz="0" w:space="0" w:color="auto"/>
        <w:bottom w:val="none" w:sz="0" w:space="0" w:color="auto"/>
        <w:right w:val="none" w:sz="0" w:space="0" w:color="auto"/>
      </w:divBdr>
    </w:div>
    <w:div w:id="961378107">
      <w:marLeft w:val="640"/>
      <w:marRight w:val="0"/>
      <w:marTop w:val="0"/>
      <w:marBottom w:val="0"/>
      <w:divBdr>
        <w:top w:val="none" w:sz="0" w:space="0" w:color="auto"/>
        <w:left w:val="none" w:sz="0" w:space="0" w:color="auto"/>
        <w:bottom w:val="none" w:sz="0" w:space="0" w:color="auto"/>
        <w:right w:val="none" w:sz="0" w:space="0" w:color="auto"/>
      </w:divBdr>
    </w:div>
    <w:div w:id="961493038">
      <w:marLeft w:val="640"/>
      <w:marRight w:val="0"/>
      <w:marTop w:val="0"/>
      <w:marBottom w:val="0"/>
      <w:divBdr>
        <w:top w:val="none" w:sz="0" w:space="0" w:color="auto"/>
        <w:left w:val="none" w:sz="0" w:space="0" w:color="auto"/>
        <w:bottom w:val="none" w:sz="0" w:space="0" w:color="auto"/>
        <w:right w:val="none" w:sz="0" w:space="0" w:color="auto"/>
      </w:divBdr>
    </w:div>
    <w:div w:id="961572564">
      <w:marLeft w:val="640"/>
      <w:marRight w:val="0"/>
      <w:marTop w:val="0"/>
      <w:marBottom w:val="0"/>
      <w:divBdr>
        <w:top w:val="none" w:sz="0" w:space="0" w:color="auto"/>
        <w:left w:val="none" w:sz="0" w:space="0" w:color="auto"/>
        <w:bottom w:val="none" w:sz="0" w:space="0" w:color="auto"/>
        <w:right w:val="none" w:sz="0" w:space="0" w:color="auto"/>
      </w:divBdr>
    </w:div>
    <w:div w:id="961573782">
      <w:marLeft w:val="640"/>
      <w:marRight w:val="0"/>
      <w:marTop w:val="0"/>
      <w:marBottom w:val="0"/>
      <w:divBdr>
        <w:top w:val="none" w:sz="0" w:space="0" w:color="auto"/>
        <w:left w:val="none" w:sz="0" w:space="0" w:color="auto"/>
        <w:bottom w:val="none" w:sz="0" w:space="0" w:color="auto"/>
        <w:right w:val="none" w:sz="0" w:space="0" w:color="auto"/>
      </w:divBdr>
    </w:div>
    <w:div w:id="961575976">
      <w:marLeft w:val="640"/>
      <w:marRight w:val="0"/>
      <w:marTop w:val="0"/>
      <w:marBottom w:val="0"/>
      <w:divBdr>
        <w:top w:val="none" w:sz="0" w:space="0" w:color="auto"/>
        <w:left w:val="none" w:sz="0" w:space="0" w:color="auto"/>
        <w:bottom w:val="none" w:sz="0" w:space="0" w:color="auto"/>
        <w:right w:val="none" w:sz="0" w:space="0" w:color="auto"/>
      </w:divBdr>
    </w:div>
    <w:div w:id="961613269">
      <w:marLeft w:val="640"/>
      <w:marRight w:val="0"/>
      <w:marTop w:val="0"/>
      <w:marBottom w:val="0"/>
      <w:divBdr>
        <w:top w:val="none" w:sz="0" w:space="0" w:color="auto"/>
        <w:left w:val="none" w:sz="0" w:space="0" w:color="auto"/>
        <w:bottom w:val="none" w:sz="0" w:space="0" w:color="auto"/>
        <w:right w:val="none" w:sz="0" w:space="0" w:color="auto"/>
      </w:divBdr>
    </w:div>
    <w:div w:id="961614856">
      <w:marLeft w:val="640"/>
      <w:marRight w:val="0"/>
      <w:marTop w:val="0"/>
      <w:marBottom w:val="0"/>
      <w:divBdr>
        <w:top w:val="none" w:sz="0" w:space="0" w:color="auto"/>
        <w:left w:val="none" w:sz="0" w:space="0" w:color="auto"/>
        <w:bottom w:val="none" w:sz="0" w:space="0" w:color="auto"/>
        <w:right w:val="none" w:sz="0" w:space="0" w:color="auto"/>
      </w:divBdr>
    </w:div>
    <w:div w:id="961618146">
      <w:marLeft w:val="640"/>
      <w:marRight w:val="0"/>
      <w:marTop w:val="0"/>
      <w:marBottom w:val="0"/>
      <w:divBdr>
        <w:top w:val="none" w:sz="0" w:space="0" w:color="auto"/>
        <w:left w:val="none" w:sz="0" w:space="0" w:color="auto"/>
        <w:bottom w:val="none" w:sz="0" w:space="0" w:color="auto"/>
        <w:right w:val="none" w:sz="0" w:space="0" w:color="auto"/>
      </w:divBdr>
    </w:div>
    <w:div w:id="961688602">
      <w:marLeft w:val="640"/>
      <w:marRight w:val="0"/>
      <w:marTop w:val="0"/>
      <w:marBottom w:val="0"/>
      <w:divBdr>
        <w:top w:val="none" w:sz="0" w:space="0" w:color="auto"/>
        <w:left w:val="none" w:sz="0" w:space="0" w:color="auto"/>
        <w:bottom w:val="none" w:sz="0" w:space="0" w:color="auto"/>
        <w:right w:val="none" w:sz="0" w:space="0" w:color="auto"/>
      </w:divBdr>
    </w:div>
    <w:div w:id="961695404">
      <w:marLeft w:val="640"/>
      <w:marRight w:val="0"/>
      <w:marTop w:val="0"/>
      <w:marBottom w:val="0"/>
      <w:divBdr>
        <w:top w:val="none" w:sz="0" w:space="0" w:color="auto"/>
        <w:left w:val="none" w:sz="0" w:space="0" w:color="auto"/>
        <w:bottom w:val="none" w:sz="0" w:space="0" w:color="auto"/>
        <w:right w:val="none" w:sz="0" w:space="0" w:color="auto"/>
      </w:divBdr>
    </w:div>
    <w:div w:id="961768084">
      <w:marLeft w:val="640"/>
      <w:marRight w:val="0"/>
      <w:marTop w:val="0"/>
      <w:marBottom w:val="0"/>
      <w:divBdr>
        <w:top w:val="none" w:sz="0" w:space="0" w:color="auto"/>
        <w:left w:val="none" w:sz="0" w:space="0" w:color="auto"/>
        <w:bottom w:val="none" w:sz="0" w:space="0" w:color="auto"/>
        <w:right w:val="none" w:sz="0" w:space="0" w:color="auto"/>
      </w:divBdr>
    </w:div>
    <w:div w:id="961769608">
      <w:marLeft w:val="640"/>
      <w:marRight w:val="0"/>
      <w:marTop w:val="0"/>
      <w:marBottom w:val="0"/>
      <w:divBdr>
        <w:top w:val="none" w:sz="0" w:space="0" w:color="auto"/>
        <w:left w:val="none" w:sz="0" w:space="0" w:color="auto"/>
        <w:bottom w:val="none" w:sz="0" w:space="0" w:color="auto"/>
        <w:right w:val="none" w:sz="0" w:space="0" w:color="auto"/>
      </w:divBdr>
    </w:div>
    <w:div w:id="961811696">
      <w:marLeft w:val="640"/>
      <w:marRight w:val="0"/>
      <w:marTop w:val="0"/>
      <w:marBottom w:val="0"/>
      <w:divBdr>
        <w:top w:val="none" w:sz="0" w:space="0" w:color="auto"/>
        <w:left w:val="none" w:sz="0" w:space="0" w:color="auto"/>
        <w:bottom w:val="none" w:sz="0" w:space="0" w:color="auto"/>
        <w:right w:val="none" w:sz="0" w:space="0" w:color="auto"/>
      </w:divBdr>
    </w:div>
    <w:div w:id="961811836">
      <w:marLeft w:val="640"/>
      <w:marRight w:val="0"/>
      <w:marTop w:val="0"/>
      <w:marBottom w:val="0"/>
      <w:divBdr>
        <w:top w:val="none" w:sz="0" w:space="0" w:color="auto"/>
        <w:left w:val="none" w:sz="0" w:space="0" w:color="auto"/>
        <w:bottom w:val="none" w:sz="0" w:space="0" w:color="auto"/>
        <w:right w:val="none" w:sz="0" w:space="0" w:color="auto"/>
      </w:divBdr>
    </w:div>
    <w:div w:id="961958217">
      <w:marLeft w:val="640"/>
      <w:marRight w:val="0"/>
      <w:marTop w:val="0"/>
      <w:marBottom w:val="0"/>
      <w:divBdr>
        <w:top w:val="none" w:sz="0" w:space="0" w:color="auto"/>
        <w:left w:val="none" w:sz="0" w:space="0" w:color="auto"/>
        <w:bottom w:val="none" w:sz="0" w:space="0" w:color="auto"/>
        <w:right w:val="none" w:sz="0" w:space="0" w:color="auto"/>
      </w:divBdr>
    </w:div>
    <w:div w:id="961958874">
      <w:marLeft w:val="640"/>
      <w:marRight w:val="0"/>
      <w:marTop w:val="0"/>
      <w:marBottom w:val="0"/>
      <w:divBdr>
        <w:top w:val="none" w:sz="0" w:space="0" w:color="auto"/>
        <w:left w:val="none" w:sz="0" w:space="0" w:color="auto"/>
        <w:bottom w:val="none" w:sz="0" w:space="0" w:color="auto"/>
        <w:right w:val="none" w:sz="0" w:space="0" w:color="auto"/>
      </w:divBdr>
    </w:div>
    <w:div w:id="961963894">
      <w:marLeft w:val="640"/>
      <w:marRight w:val="0"/>
      <w:marTop w:val="0"/>
      <w:marBottom w:val="0"/>
      <w:divBdr>
        <w:top w:val="none" w:sz="0" w:space="0" w:color="auto"/>
        <w:left w:val="none" w:sz="0" w:space="0" w:color="auto"/>
        <w:bottom w:val="none" w:sz="0" w:space="0" w:color="auto"/>
        <w:right w:val="none" w:sz="0" w:space="0" w:color="auto"/>
      </w:divBdr>
    </w:div>
    <w:div w:id="962006050">
      <w:marLeft w:val="640"/>
      <w:marRight w:val="0"/>
      <w:marTop w:val="0"/>
      <w:marBottom w:val="0"/>
      <w:divBdr>
        <w:top w:val="none" w:sz="0" w:space="0" w:color="auto"/>
        <w:left w:val="none" w:sz="0" w:space="0" w:color="auto"/>
        <w:bottom w:val="none" w:sz="0" w:space="0" w:color="auto"/>
        <w:right w:val="none" w:sz="0" w:space="0" w:color="auto"/>
      </w:divBdr>
    </w:div>
    <w:div w:id="962006897">
      <w:marLeft w:val="640"/>
      <w:marRight w:val="0"/>
      <w:marTop w:val="0"/>
      <w:marBottom w:val="0"/>
      <w:divBdr>
        <w:top w:val="none" w:sz="0" w:space="0" w:color="auto"/>
        <w:left w:val="none" w:sz="0" w:space="0" w:color="auto"/>
        <w:bottom w:val="none" w:sz="0" w:space="0" w:color="auto"/>
        <w:right w:val="none" w:sz="0" w:space="0" w:color="auto"/>
      </w:divBdr>
    </w:div>
    <w:div w:id="962227003">
      <w:marLeft w:val="640"/>
      <w:marRight w:val="0"/>
      <w:marTop w:val="0"/>
      <w:marBottom w:val="0"/>
      <w:divBdr>
        <w:top w:val="none" w:sz="0" w:space="0" w:color="auto"/>
        <w:left w:val="none" w:sz="0" w:space="0" w:color="auto"/>
        <w:bottom w:val="none" w:sz="0" w:space="0" w:color="auto"/>
        <w:right w:val="none" w:sz="0" w:space="0" w:color="auto"/>
      </w:divBdr>
    </w:div>
    <w:div w:id="962231137">
      <w:marLeft w:val="640"/>
      <w:marRight w:val="0"/>
      <w:marTop w:val="0"/>
      <w:marBottom w:val="0"/>
      <w:divBdr>
        <w:top w:val="none" w:sz="0" w:space="0" w:color="auto"/>
        <w:left w:val="none" w:sz="0" w:space="0" w:color="auto"/>
        <w:bottom w:val="none" w:sz="0" w:space="0" w:color="auto"/>
        <w:right w:val="none" w:sz="0" w:space="0" w:color="auto"/>
      </w:divBdr>
    </w:div>
    <w:div w:id="962231467">
      <w:marLeft w:val="640"/>
      <w:marRight w:val="0"/>
      <w:marTop w:val="0"/>
      <w:marBottom w:val="0"/>
      <w:divBdr>
        <w:top w:val="none" w:sz="0" w:space="0" w:color="auto"/>
        <w:left w:val="none" w:sz="0" w:space="0" w:color="auto"/>
        <w:bottom w:val="none" w:sz="0" w:space="0" w:color="auto"/>
        <w:right w:val="none" w:sz="0" w:space="0" w:color="auto"/>
      </w:divBdr>
    </w:div>
    <w:div w:id="962267514">
      <w:marLeft w:val="640"/>
      <w:marRight w:val="0"/>
      <w:marTop w:val="0"/>
      <w:marBottom w:val="0"/>
      <w:divBdr>
        <w:top w:val="none" w:sz="0" w:space="0" w:color="auto"/>
        <w:left w:val="none" w:sz="0" w:space="0" w:color="auto"/>
        <w:bottom w:val="none" w:sz="0" w:space="0" w:color="auto"/>
        <w:right w:val="none" w:sz="0" w:space="0" w:color="auto"/>
      </w:divBdr>
    </w:div>
    <w:div w:id="962270938">
      <w:marLeft w:val="640"/>
      <w:marRight w:val="0"/>
      <w:marTop w:val="0"/>
      <w:marBottom w:val="0"/>
      <w:divBdr>
        <w:top w:val="none" w:sz="0" w:space="0" w:color="auto"/>
        <w:left w:val="none" w:sz="0" w:space="0" w:color="auto"/>
        <w:bottom w:val="none" w:sz="0" w:space="0" w:color="auto"/>
        <w:right w:val="none" w:sz="0" w:space="0" w:color="auto"/>
      </w:divBdr>
    </w:div>
    <w:div w:id="962343316">
      <w:marLeft w:val="640"/>
      <w:marRight w:val="0"/>
      <w:marTop w:val="0"/>
      <w:marBottom w:val="0"/>
      <w:divBdr>
        <w:top w:val="none" w:sz="0" w:space="0" w:color="auto"/>
        <w:left w:val="none" w:sz="0" w:space="0" w:color="auto"/>
        <w:bottom w:val="none" w:sz="0" w:space="0" w:color="auto"/>
        <w:right w:val="none" w:sz="0" w:space="0" w:color="auto"/>
      </w:divBdr>
    </w:div>
    <w:div w:id="962343514">
      <w:marLeft w:val="640"/>
      <w:marRight w:val="0"/>
      <w:marTop w:val="0"/>
      <w:marBottom w:val="0"/>
      <w:divBdr>
        <w:top w:val="none" w:sz="0" w:space="0" w:color="auto"/>
        <w:left w:val="none" w:sz="0" w:space="0" w:color="auto"/>
        <w:bottom w:val="none" w:sz="0" w:space="0" w:color="auto"/>
        <w:right w:val="none" w:sz="0" w:space="0" w:color="auto"/>
      </w:divBdr>
    </w:div>
    <w:div w:id="962347619">
      <w:marLeft w:val="640"/>
      <w:marRight w:val="0"/>
      <w:marTop w:val="0"/>
      <w:marBottom w:val="0"/>
      <w:divBdr>
        <w:top w:val="none" w:sz="0" w:space="0" w:color="auto"/>
        <w:left w:val="none" w:sz="0" w:space="0" w:color="auto"/>
        <w:bottom w:val="none" w:sz="0" w:space="0" w:color="auto"/>
        <w:right w:val="none" w:sz="0" w:space="0" w:color="auto"/>
      </w:divBdr>
    </w:div>
    <w:div w:id="962417115">
      <w:marLeft w:val="640"/>
      <w:marRight w:val="0"/>
      <w:marTop w:val="0"/>
      <w:marBottom w:val="0"/>
      <w:divBdr>
        <w:top w:val="none" w:sz="0" w:space="0" w:color="auto"/>
        <w:left w:val="none" w:sz="0" w:space="0" w:color="auto"/>
        <w:bottom w:val="none" w:sz="0" w:space="0" w:color="auto"/>
        <w:right w:val="none" w:sz="0" w:space="0" w:color="auto"/>
      </w:divBdr>
    </w:div>
    <w:div w:id="962535190">
      <w:marLeft w:val="640"/>
      <w:marRight w:val="0"/>
      <w:marTop w:val="0"/>
      <w:marBottom w:val="0"/>
      <w:divBdr>
        <w:top w:val="none" w:sz="0" w:space="0" w:color="auto"/>
        <w:left w:val="none" w:sz="0" w:space="0" w:color="auto"/>
        <w:bottom w:val="none" w:sz="0" w:space="0" w:color="auto"/>
        <w:right w:val="none" w:sz="0" w:space="0" w:color="auto"/>
      </w:divBdr>
    </w:div>
    <w:div w:id="962538419">
      <w:marLeft w:val="640"/>
      <w:marRight w:val="0"/>
      <w:marTop w:val="0"/>
      <w:marBottom w:val="0"/>
      <w:divBdr>
        <w:top w:val="none" w:sz="0" w:space="0" w:color="auto"/>
        <w:left w:val="none" w:sz="0" w:space="0" w:color="auto"/>
        <w:bottom w:val="none" w:sz="0" w:space="0" w:color="auto"/>
        <w:right w:val="none" w:sz="0" w:space="0" w:color="auto"/>
      </w:divBdr>
    </w:div>
    <w:div w:id="962538871">
      <w:marLeft w:val="640"/>
      <w:marRight w:val="0"/>
      <w:marTop w:val="0"/>
      <w:marBottom w:val="0"/>
      <w:divBdr>
        <w:top w:val="none" w:sz="0" w:space="0" w:color="auto"/>
        <w:left w:val="none" w:sz="0" w:space="0" w:color="auto"/>
        <w:bottom w:val="none" w:sz="0" w:space="0" w:color="auto"/>
        <w:right w:val="none" w:sz="0" w:space="0" w:color="auto"/>
      </w:divBdr>
    </w:div>
    <w:div w:id="962539663">
      <w:marLeft w:val="640"/>
      <w:marRight w:val="0"/>
      <w:marTop w:val="0"/>
      <w:marBottom w:val="0"/>
      <w:divBdr>
        <w:top w:val="none" w:sz="0" w:space="0" w:color="auto"/>
        <w:left w:val="none" w:sz="0" w:space="0" w:color="auto"/>
        <w:bottom w:val="none" w:sz="0" w:space="0" w:color="auto"/>
        <w:right w:val="none" w:sz="0" w:space="0" w:color="auto"/>
      </w:divBdr>
    </w:div>
    <w:div w:id="962610415">
      <w:marLeft w:val="640"/>
      <w:marRight w:val="0"/>
      <w:marTop w:val="0"/>
      <w:marBottom w:val="0"/>
      <w:divBdr>
        <w:top w:val="none" w:sz="0" w:space="0" w:color="auto"/>
        <w:left w:val="none" w:sz="0" w:space="0" w:color="auto"/>
        <w:bottom w:val="none" w:sz="0" w:space="0" w:color="auto"/>
        <w:right w:val="none" w:sz="0" w:space="0" w:color="auto"/>
      </w:divBdr>
    </w:div>
    <w:div w:id="962610991">
      <w:marLeft w:val="640"/>
      <w:marRight w:val="0"/>
      <w:marTop w:val="0"/>
      <w:marBottom w:val="0"/>
      <w:divBdr>
        <w:top w:val="none" w:sz="0" w:space="0" w:color="auto"/>
        <w:left w:val="none" w:sz="0" w:space="0" w:color="auto"/>
        <w:bottom w:val="none" w:sz="0" w:space="0" w:color="auto"/>
        <w:right w:val="none" w:sz="0" w:space="0" w:color="auto"/>
      </w:divBdr>
    </w:div>
    <w:div w:id="962614054">
      <w:marLeft w:val="640"/>
      <w:marRight w:val="0"/>
      <w:marTop w:val="0"/>
      <w:marBottom w:val="0"/>
      <w:divBdr>
        <w:top w:val="none" w:sz="0" w:space="0" w:color="auto"/>
        <w:left w:val="none" w:sz="0" w:space="0" w:color="auto"/>
        <w:bottom w:val="none" w:sz="0" w:space="0" w:color="auto"/>
        <w:right w:val="none" w:sz="0" w:space="0" w:color="auto"/>
      </w:divBdr>
    </w:div>
    <w:div w:id="962728533">
      <w:marLeft w:val="640"/>
      <w:marRight w:val="0"/>
      <w:marTop w:val="0"/>
      <w:marBottom w:val="0"/>
      <w:divBdr>
        <w:top w:val="none" w:sz="0" w:space="0" w:color="auto"/>
        <w:left w:val="none" w:sz="0" w:space="0" w:color="auto"/>
        <w:bottom w:val="none" w:sz="0" w:space="0" w:color="auto"/>
        <w:right w:val="none" w:sz="0" w:space="0" w:color="auto"/>
      </w:divBdr>
    </w:div>
    <w:div w:id="962808082">
      <w:marLeft w:val="640"/>
      <w:marRight w:val="0"/>
      <w:marTop w:val="0"/>
      <w:marBottom w:val="0"/>
      <w:divBdr>
        <w:top w:val="none" w:sz="0" w:space="0" w:color="auto"/>
        <w:left w:val="none" w:sz="0" w:space="0" w:color="auto"/>
        <w:bottom w:val="none" w:sz="0" w:space="0" w:color="auto"/>
        <w:right w:val="none" w:sz="0" w:space="0" w:color="auto"/>
      </w:divBdr>
    </w:div>
    <w:div w:id="962811138">
      <w:marLeft w:val="640"/>
      <w:marRight w:val="0"/>
      <w:marTop w:val="0"/>
      <w:marBottom w:val="0"/>
      <w:divBdr>
        <w:top w:val="none" w:sz="0" w:space="0" w:color="auto"/>
        <w:left w:val="none" w:sz="0" w:space="0" w:color="auto"/>
        <w:bottom w:val="none" w:sz="0" w:space="0" w:color="auto"/>
        <w:right w:val="none" w:sz="0" w:space="0" w:color="auto"/>
      </w:divBdr>
    </w:div>
    <w:div w:id="962878955">
      <w:marLeft w:val="640"/>
      <w:marRight w:val="0"/>
      <w:marTop w:val="0"/>
      <w:marBottom w:val="0"/>
      <w:divBdr>
        <w:top w:val="none" w:sz="0" w:space="0" w:color="auto"/>
        <w:left w:val="none" w:sz="0" w:space="0" w:color="auto"/>
        <w:bottom w:val="none" w:sz="0" w:space="0" w:color="auto"/>
        <w:right w:val="none" w:sz="0" w:space="0" w:color="auto"/>
      </w:divBdr>
    </w:div>
    <w:div w:id="962879947">
      <w:marLeft w:val="640"/>
      <w:marRight w:val="0"/>
      <w:marTop w:val="0"/>
      <w:marBottom w:val="0"/>
      <w:divBdr>
        <w:top w:val="none" w:sz="0" w:space="0" w:color="auto"/>
        <w:left w:val="none" w:sz="0" w:space="0" w:color="auto"/>
        <w:bottom w:val="none" w:sz="0" w:space="0" w:color="auto"/>
        <w:right w:val="none" w:sz="0" w:space="0" w:color="auto"/>
      </w:divBdr>
    </w:div>
    <w:div w:id="962881952">
      <w:marLeft w:val="640"/>
      <w:marRight w:val="0"/>
      <w:marTop w:val="0"/>
      <w:marBottom w:val="0"/>
      <w:divBdr>
        <w:top w:val="none" w:sz="0" w:space="0" w:color="auto"/>
        <w:left w:val="none" w:sz="0" w:space="0" w:color="auto"/>
        <w:bottom w:val="none" w:sz="0" w:space="0" w:color="auto"/>
        <w:right w:val="none" w:sz="0" w:space="0" w:color="auto"/>
      </w:divBdr>
    </w:div>
    <w:div w:id="962885398">
      <w:marLeft w:val="640"/>
      <w:marRight w:val="0"/>
      <w:marTop w:val="0"/>
      <w:marBottom w:val="0"/>
      <w:divBdr>
        <w:top w:val="none" w:sz="0" w:space="0" w:color="auto"/>
        <w:left w:val="none" w:sz="0" w:space="0" w:color="auto"/>
        <w:bottom w:val="none" w:sz="0" w:space="0" w:color="auto"/>
        <w:right w:val="none" w:sz="0" w:space="0" w:color="auto"/>
      </w:divBdr>
    </w:div>
    <w:div w:id="962929097">
      <w:marLeft w:val="640"/>
      <w:marRight w:val="0"/>
      <w:marTop w:val="0"/>
      <w:marBottom w:val="0"/>
      <w:divBdr>
        <w:top w:val="none" w:sz="0" w:space="0" w:color="auto"/>
        <w:left w:val="none" w:sz="0" w:space="0" w:color="auto"/>
        <w:bottom w:val="none" w:sz="0" w:space="0" w:color="auto"/>
        <w:right w:val="none" w:sz="0" w:space="0" w:color="auto"/>
      </w:divBdr>
    </w:div>
    <w:div w:id="963075592">
      <w:marLeft w:val="640"/>
      <w:marRight w:val="0"/>
      <w:marTop w:val="0"/>
      <w:marBottom w:val="0"/>
      <w:divBdr>
        <w:top w:val="none" w:sz="0" w:space="0" w:color="auto"/>
        <w:left w:val="none" w:sz="0" w:space="0" w:color="auto"/>
        <w:bottom w:val="none" w:sz="0" w:space="0" w:color="auto"/>
        <w:right w:val="none" w:sz="0" w:space="0" w:color="auto"/>
      </w:divBdr>
    </w:div>
    <w:div w:id="963077653">
      <w:marLeft w:val="640"/>
      <w:marRight w:val="0"/>
      <w:marTop w:val="0"/>
      <w:marBottom w:val="0"/>
      <w:divBdr>
        <w:top w:val="none" w:sz="0" w:space="0" w:color="auto"/>
        <w:left w:val="none" w:sz="0" w:space="0" w:color="auto"/>
        <w:bottom w:val="none" w:sz="0" w:space="0" w:color="auto"/>
        <w:right w:val="none" w:sz="0" w:space="0" w:color="auto"/>
      </w:divBdr>
    </w:div>
    <w:div w:id="963080345">
      <w:marLeft w:val="640"/>
      <w:marRight w:val="0"/>
      <w:marTop w:val="0"/>
      <w:marBottom w:val="0"/>
      <w:divBdr>
        <w:top w:val="none" w:sz="0" w:space="0" w:color="auto"/>
        <w:left w:val="none" w:sz="0" w:space="0" w:color="auto"/>
        <w:bottom w:val="none" w:sz="0" w:space="0" w:color="auto"/>
        <w:right w:val="none" w:sz="0" w:space="0" w:color="auto"/>
      </w:divBdr>
    </w:div>
    <w:div w:id="963118719">
      <w:marLeft w:val="640"/>
      <w:marRight w:val="0"/>
      <w:marTop w:val="0"/>
      <w:marBottom w:val="0"/>
      <w:divBdr>
        <w:top w:val="none" w:sz="0" w:space="0" w:color="auto"/>
        <w:left w:val="none" w:sz="0" w:space="0" w:color="auto"/>
        <w:bottom w:val="none" w:sz="0" w:space="0" w:color="auto"/>
        <w:right w:val="none" w:sz="0" w:space="0" w:color="auto"/>
      </w:divBdr>
    </w:div>
    <w:div w:id="963120049">
      <w:marLeft w:val="640"/>
      <w:marRight w:val="0"/>
      <w:marTop w:val="0"/>
      <w:marBottom w:val="0"/>
      <w:divBdr>
        <w:top w:val="none" w:sz="0" w:space="0" w:color="auto"/>
        <w:left w:val="none" w:sz="0" w:space="0" w:color="auto"/>
        <w:bottom w:val="none" w:sz="0" w:space="0" w:color="auto"/>
        <w:right w:val="none" w:sz="0" w:space="0" w:color="auto"/>
      </w:divBdr>
    </w:div>
    <w:div w:id="963191647">
      <w:marLeft w:val="640"/>
      <w:marRight w:val="0"/>
      <w:marTop w:val="0"/>
      <w:marBottom w:val="0"/>
      <w:divBdr>
        <w:top w:val="none" w:sz="0" w:space="0" w:color="auto"/>
        <w:left w:val="none" w:sz="0" w:space="0" w:color="auto"/>
        <w:bottom w:val="none" w:sz="0" w:space="0" w:color="auto"/>
        <w:right w:val="none" w:sz="0" w:space="0" w:color="auto"/>
      </w:divBdr>
    </w:div>
    <w:div w:id="963195563">
      <w:marLeft w:val="640"/>
      <w:marRight w:val="0"/>
      <w:marTop w:val="0"/>
      <w:marBottom w:val="0"/>
      <w:divBdr>
        <w:top w:val="none" w:sz="0" w:space="0" w:color="auto"/>
        <w:left w:val="none" w:sz="0" w:space="0" w:color="auto"/>
        <w:bottom w:val="none" w:sz="0" w:space="0" w:color="auto"/>
        <w:right w:val="none" w:sz="0" w:space="0" w:color="auto"/>
      </w:divBdr>
    </w:div>
    <w:div w:id="963269804">
      <w:marLeft w:val="640"/>
      <w:marRight w:val="0"/>
      <w:marTop w:val="0"/>
      <w:marBottom w:val="0"/>
      <w:divBdr>
        <w:top w:val="none" w:sz="0" w:space="0" w:color="auto"/>
        <w:left w:val="none" w:sz="0" w:space="0" w:color="auto"/>
        <w:bottom w:val="none" w:sz="0" w:space="0" w:color="auto"/>
        <w:right w:val="none" w:sz="0" w:space="0" w:color="auto"/>
      </w:divBdr>
    </w:div>
    <w:div w:id="963270503">
      <w:marLeft w:val="640"/>
      <w:marRight w:val="0"/>
      <w:marTop w:val="0"/>
      <w:marBottom w:val="0"/>
      <w:divBdr>
        <w:top w:val="none" w:sz="0" w:space="0" w:color="auto"/>
        <w:left w:val="none" w:sz="0" w:space="0" w:color="auto"/>
        <w:bottom w:val="none" w:sz="0" w:space="0" w:color="auto"/>
        <w:right w:val="none" w:sz="0" w:space="0" w:color="auto"/>
      </w:divBdr>
    </w:div>
    <w:div w:id="963271181">
      <w:marLeft w:val="640"/>
      <w:marRight w:val="0"/>
      <w:marTop w:val="0"/>
      <w:marBottom w:val="0"/>
      <w:divBdr>
        <w:top w:val="none" w:sz="0" w:space="0" w:color="auto"/>
        <w:left w:val="none" w:sz="0" w:space="0" w:color="auto"/>
        <w:bottom w:val="none" w:sz="0" w:space="0" w:color="auto"/>
        <w:right w:val="none" w:sz="0" w:space="0" w:color="auto"/>
      </w:divBdr>
    </w:div>
    <w:div w:id="963459386">
      <w:marLeft w:val="640"/>
      <w:marRight w:val="0"/>
      <w:marTop w:val="0"/>
      <w:marBottom w:val="0"/>
      <w:divBdr>
        <w:top w:val="none" w:sz="0" w:space="0" w:color="auto"/>
        <w:left w:val="none" w:sz="0" w:space="0" w:color="auto"/>
        <w:bottom w:val="none" w:sz="0" w:space="0" w:color="auto"/>
        <w:right w:val="none" w:sz="0" w:space="0" w:color="auto"/>
      </w:divBdr>
    </w:div>
    <w:div w:id="963538733">
      <w:marLeft w:val="640"/>
      <w:marRight w:val="0"/>
      <w:marTop w:val="0"/>
      <w:marBottom w:val="0"/>
      <w:divBdr>
        <w:top w:val="none" w:sz="0" w:space="0" w:color="auto"/>
        <w:left w:val="none" w:sz="0" w:space="0" w:color="auto"/>
        <w:bottom w:val="none" w:sz="0" w:space="0" w:color="auto"/>
        <w:right w:val="none" w:sz="0" w:space="0" w:color="auto"/>
      </w:divBdr>
    </w:div>
    <w:div w:id="963540498">
      <w:marLeft w:val="640"/>
      <w:marRight w:val="0"/>
      <w:marTop w:val="0"/>
      <w:marBottom w:val="0"/>
      <w:divBdr>
        <w:top w:val="none" w:sz="0" w:space="0" w:color="auto"/>
        <w:left w:val="none" w:sz="0" w:space="0" w:color="auto"/>
        <w:bottom w:val="none" w:sz="0" w:space="0" w:color="auto"/>
        <w:right w:val="none" w:sz="0" w:space="0" w:color="auto"/>
      </w:divBdr>
    </w:div>
    <w:div w:id="963577647">
      <w:marLeft w:val="640"/>
      <w:marRight w:val="0"/>
      <w:marTop w:val="0"/>
      <w:marBottom w:val="0"/>
      <w:divBdr>
        <w:top w:val="none" w:sz="0" w:space="0" w:color="auto"/>
        <w:left w:val="none" w:sz="0" w:space="0" w:color="auto"/>
        <w:bottom w:val="none" w:sz="0" w:space="0" w:color="auto"/>
        <w:right w:val="none" w:sz="0" w:space="0" w:color="auto"/>
      </w:divBdr>
    </w:div>
    <w:div w:id="963578331">
      <w:marLeft w:val="640"/>
      <w:marRight w:val="0"/>
      <w:marTop w:val="0"/>
      <w:marBottom w:val="0"/>
      <w:divBdr>
        <w:top w:val="none" w:sz="0" w:space="0" w:color="auto"/>
        <w:left w:val="none" w:sz="0" w:space="0" w:color="auto"/>
        <w:bottom w:val="none" w:sz="0" w:space="0" w:color="auto"/>
        <w:right w:val="none" w:sz="0" w:space="0" w:color="auto"/>
      </w:divBdr>
    </w:div>
    <w:div w:id="963583756">
      <w:marLeft w:val="640"/>
      <w:marRight w:val="0"/>
      <w:marTop w:val="0"/>
      <w:marBottom w:val="0"/>
      <w:divBdr>
        <w:top w:val="none" w:sz="0" w:space="0" w:color="auto"/>
        <w:left w:val="none" w:sz="0" w:space="0" w:color="auto"/>
        <w:bottom w:val="none" w:sz="0" w:space="0" w:color="auto"/>
        <w:right w:val="none" w:sz="0" w:space="0" w:color="auto"/>
      </w:divBdr>
    </w:div>
    <w:div w:id="963584256">
      <w:marLeft w:val="640"/>
      <w:marRight w:val="0"/>
      <w:marTop w:val="0"/>
      <w:marBottom w:val="0"/>
      <w:divBdr>
        <w:top w:val="none" w:sz="0" w:space="0" w:color="auto"/>
        <w:left w:val="none" w:sz="0" w:space="0" w:color="auto"/>
        <w:bottom w:val="none" w:sz="0" w:space="0" w:color="auto"/>
        <w:right w:val="none" w:sz="0" w:space="0" w:color="auto"/>
      </w:divBdr>
    </w:div>
    <w:div w:id="963584438">
      <w:marLeft w:val="640"/>
      <w:marRight w:val="0"/>
      <w:marTop w:val="0"/>
      <w:marBottom w:val="0"/>
      <w:divBdr>
        <w:top w:val="none" w:sz="0" w:space="0" w:color="auto"/>
        <w:left w:val="none" w:sz="0" w:space="0" w:color="auto"/>
        <w:bottom w:val="none" w:sz="0" w:space="0" w:color="auto"/>
        <w:right w:val="none" w:sz="0" w:space="0" w:color="auto"/>
      </w:divBdr>
    </w:div>
    <w:div w:id="963585809">
      <w:marLeft w:val="640"/>
      <w:marRight w:val="0"/>
      <w:marTop w:val="0"/>
      <w:marBottom w:val="0"/>
      <w:divBdr>
        <w:top w:val="none" w:sz="0" w:space="0" w:color="auto"/>
        <w:left w:val="none" w:sz="0" w:space="0" w:color="auto"/>
        <w:bottom w:val="none" w:sz="0" w:space="0" w:color="auto"/>
        <w:right w:val="none" w:sz="0" w:space="0" w:color="auto"/>
      </w:divBdr>
    </w:div>
    <w:div w:id="963659454">
      <w:marLeft w:val="640"/>
      <w:marRight w:val="0"/>
      <w:marTop w:val="0"/>
      <w:marBottom w:val="0"/>
      <w:divBdr>
        <w:top w:val="none" w:sz="0" w:space="0" w:color="auto"/>
        <w:left w:val="none" w:sz="0" w:space="0" w:color="auto"/>
        <w:bottom w:val="none" w:sz="0" w:space="0" w:color="auto"/>
        <w:right w:val="none" w:sz="0" w:space="0" w:color="auto"/>
      </w:divBdr>
    </w:div>
    <w:div w:id="963728442">
      <w:marLeft w:val="640"/>
      <w:marRight w:val="0"/>
      <w:marTop w:val="0"/>
      <w:marBottom w:val="0"/>
      <w:divBdr>
        <w:top w:val="none" w:sz="0" w:space="0" w:color="auto"/>
        <w:left w:val="none" w:sz="0" w:space="0" w:color="auto"/>
        <w:bottom w:val="none" w:sz="0" w:space="0" w:color="auto"/>
        <w:right w:val="none" w:sz="0" w:space="0" w:color="auto"/>
      </w:divBdr>
    </w:div>
    <w:div w:id="963732772">
      <w:marLeft w:val="640"/>
      <w:marRight w:val="0"/>
      <w:marTop w:val="0"/>
      <w:marBottom w:val="0"/>
      <w:divBdr>
        <w:top w:val="none" w:sz="0" w:space="0" w:color="auto"/>
        <w:left w:val="none" w:sz="0" w:space="0" w:color="auto"/>
        <w:bottom w:val="none" w:sz="0" w:space="0" w:color="auto"/>
        <w:right w:val="none" w:sz="0" w:space="0" w:color="auto"/>
      </w:divBdr>
    </w:div>
    <w:div w:id="963925175">
      <w:marLeft w:val="640"/>
      <w:marRight w:val="0"/>
      <w:marTop w:val="0"/>
      <w:marBottom w:val="0"/>
      <w:divBdr>
        <w:top w:val="none" w:sz="0" w:space="0" w:color="auto"/>
        <w:left w:val="none" w:sz="0" w:space="0" w:color="auto"/>
        <w:bottom w:val="none" w:sz="0" w:space="0" w:color="auto"/>
        <w:right w:val="none" w:sz="0" w:space="0" w:color="auto"/>
      </w:divBdr>
    </w:div>
    <w:div w:id="963927909">
      <w:marLeft w:val="640"/>
      <w:marRight w:val="0"/>
      <w:marTop w:val="0"/>
      <w:marBottom w:val="0"/>
      <w:divBdr>
        <w:top w:val="none" w:sz="0" w:space="0" w:color="auto"/>
        <w:left w:val="none" w:sz="0" w:space="0" w:color="auto"/>
        <w:bottom w:val="none" w:sz="0" w:space="0" w:color="auto"/>
        <w:right w:val="none" w:sz="0" w:space="0" w:color="auto"/>
      </w:divBdr>
    </w:div>
    <w:div w:id="963971511">
      <w:marLeft w:val="640"/>
      <w:marRight w:val="0"/>
      <w:marTop w:val="0"/>
      <w:marBottom w:val="0"/>
      <w:divBdr>
        <w:top w:val="none" w:sz="0" w:space="0" w:color="auto"/>
        <w:left w:val="none" w:sz="0" w:space="0" w:color="auto"/>
        <w:bottom w:val="none" w:sz="0" w:space="0" w:color="auto"/>
        <w:right w:val="none" w:sz="0" w:space="0" w:color="auto"/>
      </w:divBdr>
    </w:div>
    <w:div w:id="964039454">
      <w:marLeft w:val="640"/>
      <w:marRight w:val="0"/>
      <w:marTop w:val="0"/>
      <w:marBottom w:val="0"/>
      <w:divBdr>
        <w:top w:val="none" w:sz="0" w:space="0" w:color="auto"/>
        <w:left w:val="none" w:sz="0" w:space="0" w:color="auto"/>
        <w:bottom w:val="none" w:sz="0" w:space="0" w:color="auto"/>
        <w:right w:val="none" w:sz="0" w:space="0" w:color="auto"/>
      </w:divBdr>
    </w:div>
    <w:div w:id="964040374">
      <w:marLeft w:val="640"/>
      <w:marRight w:val="0"/>
      <w:marTop w:val="0"/>
      <w:marBottom w:val="0"/>
      <w:divBdr>
        <w:top w:val="none" w:sz="0" w:space="0" w:color="auto"/>
        <w:left w:val="none" w:sz="0" w:space="0" w:color="auto"/>
        <w:bottom w:val="none" w:sz="0" w:space="0" w:color="auto"/>
        <w:right w:val="none" w:sz="0" w:space="0" w:color="auto"/>
      </w:divBdr>
    </w:div>
    <w:div w:id="964042479">
      <w:marLeft w:val="640"/>
      <w:marRight w:val="0"/>
      <w:marTop w:val="0"/>
      <w:marBottom w:val="0"/>
      <w:divBdr>
        <w:top w:val="none" w:sz="0" w:space="0" w:color="auto"/>
        <w:left w:val="none" w:sz="0" w:space="0" w:color="auto"/>
        <w:bottom w:val="none" w:sz="0" w:space="0" w:color="auto"/>
        <w:right w:val="none" w:sz="0" w:space="0" w:color="auto"/>
      </w:divBdr>
    </w:div>
    <w:div w:id="964045151">
      <w:marLeft w:val="640"/>
      <w:marRight w:val="0"/>
      <w:marTop w:val="0"/>
      <w:marBottom w:val="0"/>
      <w:divBdr>
        <w:top w:val="none" w:sz="0" w:space="0" w:color="auto"/>
        <w:left w:val="none" w:sz="0" w:space="0" w:color="auto"/>
        <w:bottom w:val="none" w:sz="0" w:space="0" w:color="auto"/>
        <w:right w:val="none" w:sz="0" w:space="0" w:color="auto"/>
      </w:divBdr>
    </w:div>
    <w:div w:id="964045616">
      <w:marLeft w:val="640"/>
      <w:marRight w:val="0"/>
      <w:marTop w:val="0"/>
      <w:marBottom w:val="0"/>
      <w:divBdr>
        <w:top w:val="none" w:sz="0" w:space="0" w:color="auto"/>
        <w:left w:val="none" w:sz="0" w:space="0" w:color="auto"/>
        <w:bottom w:val="none" w:sz="0" w:space="0" w:color="auto"/>
        <w:right w:val="none" w:sz="0" w:space="0" w:color="auto"/>
      </w:divBdr>
    </w:div>
    <w:div w:id="964233781">
      <w:marLeft w:val="640"/>
      <w:marRight w:val="0"/>
      <w:marTop w:val="0"/>
      <w:marBottom w:val="0"/>
      <w:divBdr>
        <w:top w:val="none" w:sz="0" w:space="0" w:color="auto"/>
        <w:left w:val="none" w:sz="0" w:space="0" w:color="auto"/>
        <w:bottom w:val="none" w:sz="0" w:space="0" w:color="auto"/>
        <w:right w:val="none" w:sz="0" w:space="0" w:color="auto"/>
      </w:divBdr>
    </w:div>
    <w:div w:id="964238581">
      <w:marLeft w:val="640"/>
      <w:marRight w:val="0"/>
      <w:marTop w:val="0"/>
      <w:marBottom w:val="0"/>
      <w:divBdr>
        <w:top w:val="none" w:sz="0" w:space="0" w:color="auto"/>
        <w:left w:val="none" w:sz="0" w:space="0" w:color="auto"/>
        <w:bottom w:val="none" w:sz="0" w:space="0" w:color="auto"/>
        <w:right w:val="none" w:sz="0" w:space="0" w:color="auto"/>
      </w:divBdr>
    </w:div>
    <w:div w:id="964239821">
      <w:marLeft w:val="640"/>
      <w:marRight w:val="0"/>
      <w:marTop w:val="0"/>
      <w:marBottom w:val="0"/>
      <w:divBdr>
        <w:top w:val="none" w:sz="0" w:space="0" w:color="auto"/>
        <w:left w:val="none" w:sz="0" w:space="0" w:color="auto"/>
        <w:bottom w:val="none" w:sz="0" w:space="0" w:color="auto"/>
        <w:right w:val="none" w:sz="0" w:space="0" w:color="auto"/>
      </w:divBdr>
    </w:div>
    <w:div w:id="964307441">
      <w:marLeft w:val="640"/>
      <w:marRight w:val="0"/>
      <w:marTop w:val="0"/>
      <w:marBottom w:val="0"/>
      <w:divBdr>
        <w:top w:val="none" w:sz="0" w:space="0" w:color="auto"/>
        <w:left w:val="none" w:sz="0" w:space="0" w:color="auto"/>
        <w:bottom w:val="none" w:sz="0" w:space="0" w:color="auto"/>
        <w:right w:val="none" w:sz="0" w:space="0" w:color="auto"/>
      </w:divBdr>
    </w:div>
    <w:div w:id="964314035">
      <w:marLeft w:val="640"/>
      <w:marRight w:val="0"/>
      <w:marTop w:val="0"/>
      <w:marBottom w:val="0"/>
      <w:divBdr>
        <w:top w:val="none" w:sz="0" w:space="0" w:color="auto"/>
        <w:left w:val="none" w:sz="0" w:space="0" w:color="auto"/>
        <w:bottom w:val="none" w:sz="0" w:space="0" w:color="auto"/>
        <w:right w:val="none" w:sz="0" w:space="0" w:color="auto"/>
      </w:divBdr>
    </w:div>
    <w:div w:id="964392271">
      <w:marLeft w:val="640"/>
      <w:marRight w:val="0"/>
      <w:marTop w:val="0"/>
      <w:marBottom w:val="0"/>
      <w:divBdr>
        <w:top w:val="none" w:sz="0" w:space="0" w:color="auto"/>
        <w:left w:val="none" w:sz="0" w:space="0" w:color="auto"/>
        <w:bottom w:val="none" w:sz="0" w:space="0" w:color="auto"/>
        <w:right w:val="none" w:sz="0" w:space="0" w:color="auto"/>
      </w:divBdr>
    </w:div>
    <w:div w:id="964392424">
      <w:marLeft w:val="640"/>
      <w:marRight w:val="0"/>
      <w:marTop w:val="0"/>
      <w:marBottom w:val="0"/>
      <w:divBdr>
        <w:top w:val="none" w:sz="0" w:space="0" w:color="auto"/>
        <w:left w:val="none" w:sz="0" w:space="0" w:color="auto"/>
        <w:bottom w:val="none" w:sz="0" w:space="0" w:color="auto"/>
        <w:right w:val="none" w:sz="0" w:space="0" w:color="auto"/>
      </w:divBdr>
    </w:div>
    <w:div w:id="964433653">
      <w:marLeft w:val="640"/>
      <w:marRight w:val="0"/>
      <w:marTop w:val="0"/>
      <w:marBottom w:val="0"/>
      <w:divBdr>
        <w:top w:val="none" w:sz="0" w:space="0" w:color="auto"/>
        <w:left w:val="none" w:sz="0" w:space="0" w:color="auto"/>
        <w:bottom w:val="none" w:sz="0" w:space="0" w:color="auto"/>
        <w:right w:val="none" w:sz="0" w:space="0" w:color="auto"/>
      </w:divBdr>
    </w:div>
    <w:div w:id="964506265">
      <w:marLeft w:val="640"/>
      <w:marRight w:val="0"/>
      <w:marTop w:val="0"/>
      <w:marBottom w:val="0"/>
      <w:divBdr>
        <w:top w:val="none" w:sz="0" w:space="0" w:color="auto"/>
        <w:left w:val="none" w:sz="0" w:space="0" w:color="auto"/>
        <w:bottom w:val="none" w:sz="0" w:space="0" w:color="auto"/>
        <w:right w:val="none" w:sz="0" w:space="0" w:color="auto"/>
      </w:divBdr>
    </w:div>
    <w:div w:id="964579529">
      <w:marLeft w:val="640"/>
      <w:marRight w:val="0"/>
      <w:marTop w:val="0"/>
      <w:marBottom w:val="0"/>
      <w:divBdr>
        <w:top w:val="none" w:sz="0" w:space="0" w:color="auto"/>
        <w:left w:val="none" w:sz="0" w:space="0" w:color="auto"/>
        <w:bottom w:val="none" w:sz="0" w:space="0" w:color="auto"/>
        <w:right w:val="none" w:sz="0" w:space="0" w:color="auto"/>
      </w:divBdr>
    </w:div>
    <w:div w:id="964653985">
      <w:marLeft w:val="640"/>
      <w:marRight w:val="0"/>
      <w:marTop w:val="0"/>
      <w:marBottom w:val="0"/>
      <w:divBdr>
        <w:top w:val="none" w:sz="0" w:space="0" w:color="auto"/>
        <w:left w:val="none" w:sz="0" w:space="0" w:color="auto"/>
        <w:bottom w:val="none" w:sz="0" w:space="0" w:color="auto"/>
        <w:right w:val="none" w:sz="0" w:space="0" w:color="auto"/>
      </w:divBdr>
    </w:div>
    <w:div w:id="964654362">
      <w:marLeft w:val="640"/>
      <w:marRight w:val="0"/>
      <w:marTop w:val="0"/>
      <w:marBottom w:val="0"/>
      <w:divBdr>
        <w:top w:val="none" w:sz="0" w:space="0" w:color="auto"/>
        <w:left w:val="none" w:sz="0" w:space="0" w:color="auto"/>
        <w:bottom w:val="none" w:sz="0" w:space="0" w:color="auto"/>
        <w:right w:val="none" w:sz="0" w:space="0" w:color="auto"/>
      </w:divBdr>
    </w:div>
    <w:div w:id="964695090">
      <w:marLeft w:val="640"/>
      <w:marRight w:val="0"/>
      <w:marTop w:val="0"/>
      <w:marBottom w:val="0"/>
      <w:divBdr>
        <w:top w:val="none" w:sz="0" w:space="0" w:color="auto"/>
        <w:left w:val="none" w:sz="0" w:space="0" w:color="auto"/>
        <w:bottom w:val="none" w:sz="0" w:space="0" w:color="auto"/>
        <w:right w:val="none" w:sz="0" w:space="0" w:color="auto"/>
      </w:divBdr>
    </w:div>
    <w:div w:id="964699887">
      <w:marLeft w:val="640"/>
      <w:marRight w:val="0"/>
      <w:marTop w:val="0"/>
      <w:marBottom w:val="0"/>
      <w:divBdr>
        <w:top w:val="none" w:sz="0" w:space="0" w:color="auto"/>
        <w:left w:val="none" w:sz="0" w:space="0" w:color="auto"/>
        <w:bottom w:val="none" w:sz="0" w:space="0" w:color="auto"/>
        <w:right w:val="none" w:sz="0" w:space="0" w:color="auto"/>
      </w:divBdr>
    </w:div>
    <w:div w:id="964778246">
      <w:marLeft w:val="640"/>
      <w:marRight w:val="0"/>
      <w:marTop w:val="0"/>
      <w:marBottom w:val="0"/>
      <w:divBdr>
        <w:top w:val="none" w:sz="0" w:space="0" w:color="auto"/>
        <w:left w:val="none" w:sz="0" w:space="0" w:color="auto"/>
        <w:bottom w:val="none" w:sz="0" w:space="0" w:color="auto"/>
        <w:right w:val="none" w:sz="0" w:space="0" w:color="auto"/>
      </w:divBdr>
    </w:div>
    <w:div w:id="964893199">
      <w:marLeft w:val="640"/>
      <w:marRight w:val="0"/>
      <w:marTop w:val="0"/>
      <w:marBottom w:val="0"/>
      <w:divBdr>
        <w:top w:val="none" w:sz="0" w:space="0" w:color="auto"/>
        <w:left w:val="none" w:sz="0" w:space="0" w:color="auto"/>
        <w:bottom w:val="none" w:sz="0" w:space="0" w:color="auto"/>
        <w:right w:val="none" w:sz="0" w:space="0" w:color="auto"/>
      </w:divBdr>
    </w:div>
    <w:div w:id="964965801">
      <w:marLeft w:val="640"/>
      <w:marRight w:val="0"/>
      <w:marTop w:val="0"/>
      <w:marBottom w:val="0"/>
      <w:divBdr>
        <w:top w:val="none" w:sz="0" w:space="0" w:color="auto"/>
        <w:left w:val="none" w:sz="0" w:space="0" w:color="auto"/>
        <w:bottom w:val="none" w:sz="0" w:space="0" w:color="auto"/>
        <w:right w:val="none" w:sz="0" w:space="0" w:color="auto"/>
      </w:divBdr>
    </w:div>
    <w:div w:id="964967001">
      <w:marLeft w:val="640"/>
      <w:marRight w:val="0"/>
      <w:marTop w:val="0"/>
      <w:marBottom w:val="0"/>
      <w:divBdr>
        <w:top w:val="none" w:sz="0" w:space="0" w:color="auto"/>
        <w:left w:val="none" w:sz="0" w:space="0" w:color="auto"/>
        <w:bottom w:val="none" w:sz="0" w:space="0" w:color="auto"/>
        <w:right w:val="none" w:sz="0" w:space="0" w:color="auto"/>
      </w:divBdr>
    </w:div>
    <w:div w:id="964972361">
      <w:marLeft w:val="640"/>
      <w:marRight w:val="0"/>
      <w:marTop w:val="0"/>
      <w:marBottom w:val="0"/>
      <w:divBdr>
        <w:top w:val="none" w:sz="0" w:space="0" w:color="auto"/>
        <w:left w:val="none" w:sz="0" w:space="0" w:color="auto"/>
        <w:bottom w:val="none" w:sz="0" w:space="0" w:color="auto"/>
        <w:right w:val="none" w:sz="0" w:space="0" w:color="auto"/>
      </w:divBdr>
    </w:div>
    <w:div w:id="965042537">
      <w:marLeft w:val="640"/>
      <w:marRight w:val="0"/>
      <w:marTop w:val="0"/>
      <w:marBottom w:val="0"/>
      <w:divBdr>
        <w:top w:val="none" w:sz="0" w:space="0" w:color="auto"/>
        <w:left w:val="none" w:sz="0" w:space="0" w:color="auto"/>
        <w:bottom w:val="none" w:sz="0" w:space="0" w:color="auto"/>
        <w:right w:val="none" w:sz="0" w:space="0" w:color="auto"/>
      </w:divBdr>
    </w:div>
    <w:div w:id="965045681">
      <w:marLeft w:val="640"/>
      <w:marRight w:val="0"/>
      <w:marTop w:val="0"/>
      <w:marBottom w:val="0"/>
      <w:divBdr>
        <w:top w:val="none" w:sz="0" w:space="0" w:color="auto"/>
        <w:left w:val="none" w:sz="0" w:space="0" w:color="auto"/>
        <w:bottom w:val="none" w:sz="0" w:space="0" w:color="auto"/>
        <w:right w:val="none" w:sz="0" w:space="0" w:color="auto"/>
      </w:divBdr>
    </w:div>
    <w:div w:id="965083520">
      <w:marLeft w:val="640"/>
      <w:marRight w:val="0"/>
      <w:marTop w:val="0"/>
      <w:marBottom w:val="0"/>
      <w:divBdr>
        <w:top w:val="none" w:sz="0" w:space="0" w:color="auto"/>
        <w:left w:val="none" w:sz="0" w:space="0" w:color="auto"/>
        <w:bottom w:val="none" w:sz="0" w:space="0" w:color="auto"/>
        <w:right w:val="none" w:sz="0" w:space="0" w:color="auto"/>
      </w:divBdr>
    </w:div>
    <w:div w:id="965085156">
      <w:marLeft w:val="640"/>
      <w:marRight w:val="0"/>
      <w:marTop w:val="0"/>
      <w:marBottom w:val="0"/>
      <w:divBdr>
        <w:top w:val="none" w:sz="0" w:space="0" w:color="auto"/>
        <w:left w:val="none" w:sz="0" w:space="0" w:color="auto"/>
        <w:bottom w:val="none" w:sz="0" w:space="0" w:color="auto"/>
        <w:right w:val="none" w:sz="0" w:space="0" w:color="auto"/>
      </w:divBdr>
    </w:div>
    <w:div w:id="965085650">
      <w:marLeft w:val="640"/>
      <w:marRight w:val="0"/>
      <w:marTop w:val="0"/>
      <w:marBottom w:val="0"/>
      <w:divBdr>
        <w:top w:val="none" w:sz="0" w:space="0" w:color="auto"/>
        <w:left w:val="none" w:sz="0" w:space="0" w:color="auto"/>
        <w:bottom w:val="none" w:sz="0" w:space="0" w:color="auto"/>
        <w:right w:val="none" w:sz="0" w:space="0" w:color="auto"/>
      </w:divBdr>
    </w:div>
    <w:div w:id="965088790">
      <w:marLeft w:val="640"/>
      <w:marRight w:val="0"/>
      <w:marTop w:val="0"/>
      <w:marBottom w:val="0"/>
      <w:divBdr>
        <w:top w:val="none" w:sz="0" w:space="0" w:color="auto"/>
        <w:left w:val="none" w:sz="0" w:space="0" w:color="auto"/>
        <w:bottom w:val="none" w:sz="0" w:space="0" w:color="auto"/>
        <w:right w:val="none" w:sz="0" w:space="0" w:color="auto"/>
      </w:divBdr>
    </w:div>
    <w:div w:id="965115665">
      <w:marLeft w:val="640"/>
      <w:marRight w:val="0"/>
      <w:marTop w:val="0"/>
      <w:marBottom w:val="0"/>
      <w:divBdr>
        <w:top w:val="none" w:sz="0" w:space="0" w:color="auto"/>
        <w:left w:val="none" w:sz="0" w:space="0" w:color="auto"/>
        <w:bottom w:val="none" w:sz="0" w:space="0" w:color="auto"/>
        <w:right w:val="none" w:sz="0" w:space="0" w:color="auto"/>
      </w:divBdr>
    </w:div>
    <w:div w:id="965159869">
      <w:marLeft w:val="640"/>
      <w:marRight w:val="0"/>
      <w:marTop w:val="0"/>
      <w:marBottom w:val="0"/>
      <w:divBdr>
        <w:top w:val="none" w:sz="0" w:space="0" w:color="auto"/>
        <w:left w:val="none" w:sz="0" w:space="0" w:color="auto"/>
        <w:bottom w:val="none" w:sz="0" w:space="0" w:color="auto"/>
        <w:right w:val="none" w:sz="0" w:space="0" w:color="auto"/>
      </w:divBdr>
    </w:div>
    <w:div w:id="965163736">
      <w:marLeft w:val="640"/>
      <w:marRight w:val="0"/>
      <w:marTop w:val="0"/>
      <w:marBottom w:val="0"/>
      <w:divBdr>
        <w:top w:val="none" w:sz="0" w:space="0" w:color="auto"/>
        <w:left w:val="none" w:sz="0" w:space="0" w:color="auto"/>
        <w:bottom w:val="none" w:sz="0" w:space="0" w:color="auto"/>
        <w:right w:val="none" w:sz="0" w:space="0" w:color="auto"/>
      </w:divBdr>
    </w:div>
    <w:div w:id="965238350">
      <w:marLeft w:val="640"/>
      <w:marRight w:val="0"/>
      <w:marTop w:val="0"/>
      <w:marBottom w:val="0"/>
      <w:divBdr>
        <w:top w:val="none" w:sz="0" w:space="0" w:color="auto"/>
        <w:left w:val="none" w:sz="0" w:space="0" w:color="auto"/>
        <w:bottom w:val="none" w:sz="0" w:space="0" w:color="auto"/>
        <w:right w:val="none" w:sz="0" w:space="0" w:color="auto"/>
      </w:divBdr>
    </w:div>
    <w:div w:id="965428918">
      <w:marLeft w:val="640"/>
      <w:marRight w:val="0"/>
      <w:marTop w:val="0"/>
      <w:marBottom w:val="0"/>
      <w:divBdr>
        <w:top w:val="none" w:sz="0" w:space="0" w:color="auto"/>
        <w:left w:val="none" w:sz="0" w:space="0" w:color="auto"/>
        <w:bottom w:val="none" w:sz="0" w:space="0" w:color="auto"/>
        <w:right w:val="none" w:sz="0" w:space="0" w:color="auto"/>
      </w:divBdr>
    </w:div>
    <w:div w:id="965431846">
      <w:marLeft w:val="640"/>
      <w:marRight w:val="0"/>
      <w:marTop w:val="0"/>
      <w:marBottom w:val="0"/>
      <w:divBdr>
        <w:top w:val="none" w:sz="0" w:space="0" w:color="auto"/>
        <w:left w:val="none" w:sz="0" w:space="0" w:color="auto"/>
        <w:bottom w:val="none" w:sz="0" w:space="0" w:color="auto"/>
        <w:right w:val="none" w:sz="0" w:space="0" w:color="auto"/>
      </w:divBdr>
    </w:div>
    <w:div w:id="965432295">
      <w:marLeft w:val="640"/>
      <w:marRight w:val="0"/>
      <w:marTop w:val="0"/>
      <w:marBottom w:val="0"/>
      <w:divBdr>
        <w:top w:val="none" w:sz="0" w:space="0" w:color="auto"/>
        <w:left w:val="none" w:sz="0" w:space="0" w:color="auto"/>
        <w:bottom w:val="none" w:sz="0" w:space="0" w:color="auto"/>
        <w:right w:val="none" w:sz="0" w:space="0" w:color="auto"/>
      </w:divBdr>
    </w:div>
    <w:div w:id="965434139">
      <w:marLeft w:val="640"/>
      <w:marRight w:val="0"/>
      <w:marTop w:val="0"/>
      <w:marBottom w:val="0"/>
      <w:divBdr>
        <w:top w:val="none" w:sz="0" w:space="0" w:color="auto"/>
        <w:left w:val="none" w:sz="0" w:space="0" w:color="auto"/>
        <w:bottom w:val="none" w:sz="0" w:space="0" w:color="auto"/>
        <w:right w:val="none" w:sz="0" w:space="0" w:color="auto"/>
      </w:divBdr>
    </w:div>
    <w:div w:id="965500307">
      <w:marLeft w:val="640"/>
      <w:marRight w:val="0"/>
      <w:marTop w:val="0"/>
      <w:marBottom w:val="0"/>
      <w:divBdr>
        <w:top w:val="none" w:sz="0" w:space="0" w:color="auto"/>
        <w:left w:val="none" w:sz="0" w:space="0" w:color="auto"/>
        <w:bottom w:val="none" w:sz="0" w:space="0" w:color="auto"/>
        <w:right w:val="none" w:sz="0" w:space="0" w:color="auto"/>
      </w:divBdr>
    </w:div>
    <w:div w:id="965544594">
      <w:marLeft w:val="640"/>
      <w:marRight w:val="0"/>
      <w:marTop w:val="0"/>
      <w:marBottom w:val="0"/>
      <w:divBdr>
        <w:top w:val="none" w:sz="0" w:space="0" w:color="auto"/>
        <w:left w:val="none" w:sz="0" w:space="0" w:color="auto"/>
        <w:bottom w:val="none" w:sz="0" w:space="0" w:color="auto"/>
        <w:right w:val="none" w:sz="0" w:space="0" w:color="auto"/>
      </w:divBdr>
    </w:div>
    <w:div w:id="965619068">
      <w:marLeft w:val="640"/>
      <w:marRight w:val="0"/>
      <w:marTop w:val="0"/>
      <w:marBottom w:val="0"/>
      <w:divBdr>
        <w:top w:val="none" w:sz="0" w:space="0" w:color="auto"/>
        <w:left w:val="none" w:sz="0" w:space="0" w:color="auto"/>
        <w:bottom w:val="none" w:sz="0" w:space="0" w:color="auto"/>
        <w:right w:val="none" w:sz="0" w:space="0" w:color="auto"/>
      </w:divBdr>
    </w:div>
    <w:div w:id="965621156">
      <w:marLeft w:val="640"/>
      <w:marRight w:val="0"/>
      <w:marTop w:val="0"/>
      <w:marBottom w:val="0"/>
      <w:divBdr>
        <w:top w:val="none" w:sz="0" w:space="0" w:color="auto"/>
        <w:left w:val="none" w:sz="0" w:space="0" w:color="auto"/>
        <w:bottom w:val="none" w:sz="0" w:space="0" w:color="auto"/>
        <w:right w:val="none" w:sz="0" w:space="0" w:color="auto"/>
      </w:divBdr>
    </w:div>
    <w:div w:id="965623169">
      <w:marLeft w:val="640"/>
      <w:marRight w:val="0"/>
      <w:marTop w:val="0"/>
      <w:marBottom w:val="0"/>
      <w:divBdr>
        <w:top w:val="none" w:sz="0" w:space="0" w:color="auto"/>
        <w:left w:val="none" w:sz="0" w:space="0" w:color="auto"/>
        <w:bottom w:val="none" w:sz="0" w:space="0" w:color="auto"/>
        <w:right w:val="none" w:sz="0" w:space="0" w:color="auto"/>
      </w:divBdr>
    </w:div>
    <w:div w:id="965696995">
      <w:marLeft w:val="640"/>
      <w:marRight w:val="0"/>
      <w:marTop w:val="0"/>
      <w:marBottom w:val="0"/>
      <w:divBdr>
        <w:top w:val="none" w:sz="0" w:space="0" w:color="auto"/>
        <w:left w:val="none" w:sz="0" w:space="0" w:color="auto"/>
        <w:bottom w:val="none" w:sz="0" w:space="0" w:color="auto"/>
        <w:right w:val="none" w:sz="0" w:space="0" w:color="auto"/>
      </w:divBdr>
    </w:div>
    <w:div w:id="965698764">
      <w:marLeft w:val="640"/>
      <w:marRight w:val="0"/>
      <w:marTop w:val="0"/>
      <w:marBottom w:val="0"/>
      <w:divBdr>
        <w:top w:val="none" w:sz="0" w:space="0" w:color="auto"/>
        <w:left w:val="none" w:sz="0" w:space="0" w:color="auto"/>
        <w:bottom w:val="none" w:sz="0" w:space="0" w:color="auto"/>
        <w:right w:val="none" w:sz="0" w:space="0" w:color="auto"/>
      </w:divBdr>
    </w:div>
    <w:div w:id="965743291">
      <w:marLeft w:val="640"/>
      <w:marRight w:val="0"/>
      <w:marTop w:val="0"/>
      <w:marBottom w:val="0"/>
      <w:divBdr>
        <w:top w:val="none" w:sz="0" w:space="0" w:color="auto"/>
        <w:left w:val="none" w:sz="0" w:space="0" w:color="auto"/>
        <w:bottom w:val="none" w:sz="0" w:space="0" w:color="auto"/>
        <w:right w:val="none" w:sz="0" w:space="0" w:color="auto"/>
      </w:divBdr>
    </w:div>
    <w:div w:id="965743341">
      <w:marLeft w:val="640"/>
      <w:marRight w:val="0"/>
      <w:marTop w:val="0"/>
      <w:marBottom w:val="0"/>
      <w:divBdr>
        <w:top w:val="none" w:sz="0" w:space="0" w:color="auto"/>
        <w:left w:val="none" w:sz="0" w:space="0" w:color="auto"/>
        <w:bottom w:val="none" w:sz="0" w:space="0" w:color="auto"/>
        <w:right w:val="none" w:sz="0" w:space="0" w:color="auto"/>
      </w:divBdr>
    </w:div>
    <w:div w:id="965769370">
      <w:marLeft w:val="640"/>
      <w:marRight w:val="0"/>
      <w:marTop w:val="0"/>
      <w:marBottom w:val="0"/>
      <w:divBdr>
        <w:top w:val="none" w:sz="0" w:space="0" w:color="auto"/>
        <w:left w:val="none" w:sz="0" w:space="0" w:color="auto"/>
        <w:bottom w:val="none" w:sz="0" w:space="0" w:color="auto"/>
        <w:right w:val="none" w:sz="0" w:space="0" w:color="auto"/>
      </w:divBdr>
    </w:div>
    <w:div w:id="965813593">
      <w:marLeft w:val="640"/>
      <w:marRight w:val="0"/>
      <w:marTop w:val="0"/>
      <w:marBottom w:val="0"/>
      <w:divBdr>
        <w:top w:val="none" w:sz="0" w:space="0" w:color="auto"/>
        <w:left w:val="none" w:sz="0" w:space="0" w:color="auto"/>
        <w:bottom w:val="none" w:sz="0" w:space="0" w:color="auto"/>
        <w:right w:val="none" w:sz="0" w:space="0" w:color="auto"/>
      </w:divBdr>
    </w:div>
    <w:div w:id="965891486">
      <w:marLeft w:val="640"/>
      <w:marRight w:val="0"/>
      <w:marTop w:val="0"/>
      <w:marBottom w:val="0"/>
      <w:divBdr>
        <w:top w:val="none" w:sz="0" w:space="0" w:color="auto"/>
        <w:left w:val="none" w:sz="0" w:space="0" w:color="auto"/>
        <w:bottom w:val="none" w:sz="0" w:space="0" w:color="auto"/>
        <w:right w:val="none" w:sz="0" w:space="0" w:color="auto"/>
      </w:divBdr>
    </w:div>
    <w:div w:id="965938364">
      <w:marLeft w:val="640"/>
      <w:marRight w:val="0"/>
      <w:marTop w:val="0"/>
      <w:marBottom w:val="0"/>
      <w:divBdr>
        <w:top w:val="none" w:sz="0" w:space="0" w:color="auto"/>
        <w:left w:val="none" w:sz="0" w:space="0" w:color="auto"/>
        <w:bottom w:val="none" w:sz="0" w:space="0" w:color="auto"/>
        <w:right w:val="none" w:sz="0" w:space="0" w:color="auto"/>
      </w:divBdr>
    </w:div>
    <w:div w:id="965967452">
      <w:marLeft w:val="640"/>
      <w:marRight w:val="0"/>
      <w:marTop w:val="0"/>
      <w:marBottom w:val="0"/>
      <w:divBdr>
        <w:top w:val="none" w:sz="0" w:space="0" w:color="auto"/>
        <w:left w:val="none" w:sz="0" w:space="0" w:color="auto"/>
        <w:bottom w:val="none" w:sz="0" w:space="0" w:color="auto"/>
        <w:right w:val="none" w:sz="0" w:space="0" w:color="auto"/>
      </w:divBdr>
    </w:div>
    <w:div w:id="966007071">
      <w:marLeft w:val="640"/>
      <w:marRight w:val="0"/>
      <w:marTop w:val="0"/>
      <w:marBottom w:val="0"/>
      <w:divBdr>
        <w:top w:val="none" w:sz="0" w:space="0" w:color="auto"/>
        <w:left w:val="none" w:sz="0" w:space="0" w:color="auto"/>
        <w:bottom w:val="none" w:sz="0" w:space="0" w:color="auto"/>
        <w:right w:val="none" w:sz="0" w:space="0" w:color="auto"/>
      </w:divBdr>
    </w:div>
    <w:div w:id="966007204">
      <w:marLeft w:val="640"/>
      <w:marRight w:val="0"/>
      <w:marTop w:val="0"/>
      <w:marBottom w:val="0"/>
      <w:divBdr>
        <w:top w:val="none" w:sz="0" w:space="0" w:color="auto"/>
        <w:left w:val="none" w:sz="0" w:space="0" w:color="auto"/>
        <w:bottom w:val="none" w:sz="0" w:space="0" w:color="auto"/>
        <w:right w:val="none" w:sz="0" w:space="0" w:color="auto"/>
      </w:divBdr>
    </w:div>
    <w:div w:id="966010537">
      <w:marLeft w:val="640"/>
      <w:marRight w:val="0"/>
      <w:marTop w:val="0"/>
      <w:marBottom w:val="0"/>
      <w:divBdr>
        <w:top w:val="none" w:sz="0" w:space="0" w:color="auto"/>
        <w:left w:val="none" w:sz="0" w:space="0" w:color="auto"/>
        <w:bottom w:val="none" w:sz="0" w:space="0" w:color="auto"/>
        <w:right w:val="none" w:sz="0" w:space="0" w:color="auto"/>
      </w:divBdr>
    </w:div>
    <w:div w:id="966012067">
      <w:marLeft w:val="640"/>
      <w:marRight w:val="0"/>
      <w:marTop w:val="0"/>
      <w:marBottom w:val="0"/>
      <w:divBdr>
        <w:top w:val="none" w:sz="0" w:space="0" w:color="auto"/>
        <w:left w:val="none" w:sz="0" w:space="0" w:color="auto"/>
        <w:bottom w:val="none" w:sz="0" w:space="0" w:color="auto"/>
        <w:right w:val="none" w:sz="0" w:space="0" w:color="auto"/>
      </w:divBdr>
    </w:div>
    <w:div w:id="966087034">
      <w:marLeft w:val="640"/>
      <w:marRight w:val="0"/>
      <w:marTop w:val="0"/>
      <w:marBottom w:val="0"/>
      <w:divBdr>
        <w:top w:val="none" w:sz="0" w:space="0" w:color="auto"/>
        <w:left w:val="none" w:sz="0" w:space="0" w:color="auto"/>
        <w:bottom w:val="none" w:sz="0" w:space="0" w:color="auto"/>
        <w:right w:val="none" w:sz="0" w:space="0" w:color="auto"/>
      </w:divBdr>
    </w:div>
    <w:div w:id="966087498">
      <w:marLeft w:val="640"/>
      <w:marRight w:val="0"/>
      <w:marTop w:val="0"/>
      <w:marBottom w:val="0"/>
      <w:divBdr>
        <w:top w:val="none" w:sz="0" w:space="0" w:color="auto"/>
        <w:left w:val="none" w:sz="0" w:space="0" w:color="auto"/>
        <w:bottom w:val="none" w:sz="0" w:space="0" w:color="auto"/>
        <w:right w:val="none" w:sz="0" w:space="0" w:color="auto"/>
      </w:divBdr>
    </w:div>
    <w:div w:id="966088064">
      <w:marLeft w:val="0"/>
      <w:marRight w:val="0"/>
      <w:marTop w:val="0"/>
      <w:marBottom w:val="0"/>
      <w:divBdr>
        <w:top w:val="none" w:sz="0" w:space="0" w:color="auto"/>
        <w:left w:val="none" w:sz="0" w:space="0" w:color="auto"/>
        <w:bottom w:val="none" w:sz="0" w:space="0" w:color="auto"/>
        <w:right w:val="none" w:sz="0" w:space="0" w:color="auto"/>
      </w:divBdr>
    </w:div>
    <w:div w:id="966163682">
      <w:marLeft w:val="640"/>
      <w:marRight w:val="0"/>
      <w:marTop w:val="0"/>
      <w:marBottom w:val="0"/>
      <w:divBdr>
        <w:top w:val="none" w:sz="0" w:space="0" w:color="auto"/>
        <w:left w:val="none" w:sz="0" w:space="0" w:color="auto"/>
        <w:bottom w:val="none" w:sz="0" w:space="0" w:color="auto"/>
        <w:right w:val="none" w:sz="0" w:space="0" w:color="auto"/>
      </w:divBdr>
    </w:div>
    <w:div w:id="966206294">
      <w:marLeft w:val="640"/>
      <w:marRight w:val="0"/>
      <w:marTop w:val="0"/>
      <w:marBottom w:val="0"/>
      <w:divBdr>
        <w:top w:val="none" w:sz="0" w:space="0" w:color="auto"/>
        <w:left w:val="none" w:sz="0" w:space="0" w:color="auto"/>
        <w:bottom w:val="none" w:sz="0" w:space="0" w:color="auto"/>
        <w:right w:val="none" w:sz="0" w:space="0" w:color="auto"/>
      </w:divBdr>
    </w:div>
    <w:div w:id="966274321">
      <w:marLeft w:val="640"/>
      <w:marRight w:val="0"/>
      <w:marTop w:val="0"/>
      <w:marBottom w:val="0"/>
      <w:divBdr>
        <w:top w:val="none" w:sz="0" w:space="0" w:color="auto"/>
        <w:left w:val="none" w:sz="0" w:space="0" w:color="auto"/>
        <w:bottom w:val="none" w:sz="0" w:space="0" w:color="auto"/>
        <w:right w:val="none" w:sz="0" w:space="0" w:color="auto"/>
      </w:divBdr>
    </w:div>
    <w:div w:id="966348545">
      <w:marLeft w:val="640"/>
      <w:marRight w:val="0"/>
      <w:marTop w:val="0"/>
      <w:marBottom w:val="0"/>
      <w:divBdr>
        <w:top w:val="none" w:sz="0" w:space="0" w:color="auto"/>
        <w:left w:val="none" w:sz="0" w:space="0" w:color="auto"/>
        <w:bottom w:val="none" w:sz="0" w:space="0" w:color="auto"/>
        <w:right w:val="none" w:sz="0" w:space="0" w:color="auto"/>
      </w:divBdr>
    </w:div>
    <w:div w:id="966394472">
      <w:marLeft w:val="640"/>
      <w:marRight w:val="0"/>
      <w:marTop w:val="0"/>
      <w:marBottom w:val="0"/>
      <w:divBdr>
        <w:top w:val="none" w:sz="0" w:space="0" w:color="auto"/>
        <w:left w:val="none" w:sz="0" w:space="0" w:color="auto"/>
        <w:bottom w:val="none" w:sz="0" w:space="0" w:color="auto"/>
        <w:right w:val="none" w:sz="0" w:space="0" w:color="auto"/>
      </w:divBdr>
    </w:div>
    <w:div w:id="966396922">
      <w:marLeft w:val="640"/>
      <w:marRight w:val="0"/>
      <w:marTop w:val="0"/>
      <w:marBottom w:val="0"/>
      <w:divBdr>
        <w:top w:val="none" w:sz="0" w:space="0" w:color="auto"/>
        <w:left w:val="none" w:sz="0" w:space="0" w:color="auto"/>
        <w:bottom w:val="none" w:sz="0" w:space="0" w:color="auto"/>
        <w:right w:val="none" w:sz="0" w:space="0" w:color="auto"/>
      </w:divBdr>
    </w:div>
    <w:div w:id="966468952">
      <w:marLeft w:val="640"/>
      <w:marRight w:val="0"/>
      <w:marTop w:val="0"/>
      <w:marBottom w:val="0"/>
      <w:divBdr>
        <w:top w:val="none" w:sz="0" w:space="0" w:color="auto"/>
        <w:left w:val="none" w:sz="0" w:space="0" w:color="auto"/>
        <w:bottom w:val="none" w:sz="0" w:space="0" w:color="auto"/>
        <w:right w:val="none" w:sz="0" w:space="0" w:color="auto"/>
      </w:divBdr>
    </w:div>
    <w:div w:id="966545548">
      <w:marLeft w:val="640"/>
      <w:marRight w:val="0"/>
      <w:marTop w:val="0"/>
      <w:marBottom w:val="0"/>
      <w:divBdr>
        <w:top w:val="none" w:sz="0" w:space="0" w:color="auto"/>
        <w:left w:val="none" w:sz="0" w:space="0" w:color="auto"/>
        <w:bottom w:val="none" w:sz="0" w:space="0" w:color="auto"/>
        <w:right w:val="none" w:sz="0" w:space="0" w:color="auto"/>
      </w:divBdr>
    </w:div>
    <w:div w:id="966662852">
      <w:marLeft w:val="640"/>
      <w:marRight w:val="0"/>
      <w:marTop w:val="0"/>
      <w:marBottom w:val="0"/>
      <w:divBdr>
        <w:top w:val="none" w:sz="0" w:space="0" w:color="auto"/>
        <w:left w:val="none" w:sz="0" w:space="0" w:color="auto"/>
        <w:bottom w:val="none" w:sz="0" w:space="0" w:color="auto"/>
        <w:right w:val="none" w:sz="0" w:space="0" w:color="auto"/>
      </w:divBdr>
    </w:div>
    <w:div w:id="966736261">
      <w:marLeft w:val="640"/>
      <w:marRight w:val="0"/>
      <w:marTop w:val="0"/>
      <w:marBottom w:val="0"/>
      <w:divBdr>
        <w:top w:val="none" w:sz="0" w:space="0" w:color="auto"/>
        <w:left w:val="none" w:sz="0" w:space="0" w:color="auto"/>
        <w:bottom w:val="none" w:sz="0" w:space="0" w:color="auto"/>
        <w:right w:val="none" w:sz="0" w:space="0" w:color="auto"/>
      </w:divBdr>
    </w:div>
    <w:div w:id="966736703">
      <w:marLeft w:val="640"/>
      <w:marRight w:val="0"/>
      <w:marTop w:val="0"/>
      <w:marBottom w:val="0"/>
      <w:divBdr>
        <w:top w:val="none" w:sz="0" w:space="0" w:color="auto"/>
        <w:left w:val="none" w:sz="0" w:space="0" w:color="auto"/>
        <w:bottom w:val="none" w:sz="0" w:space="0" w:color="auto"/>
        <w:right w:val="none" w:sz="0" w:space="0" w:color="auto"/>
      </w:divBdr>
    </w:div>
    <w:div w:id="966743696">
      <w:marLeft w:val="640"/>
      <w:marRight w:val="0"/>
      <w:marTop w:val="0"/>
      <w:marBottom w:val="0"/>
      <w:divBdr>
        <w:top w:val="none" w:sz="0" w:space="0" w:color="auto"/>
        <w:left w:val="none" w:sz="0" w:space="0" w:color="auto"/>
        <w:bottom w:val="none" w:sz="0" w:space="0" w:color="auto"/>
        <w:right w:val="none" w:sz="0" w:space="0" w:color="auto"/>
      </w:divBdr>
    </w:div>
    <w:div w:id="966813941">
      <w:marLeft w:val="640"/>
      <w:marRight w:val="0"/>
      <w:marTop w:val="0"/>
      <w:marBottom w:val="0"/>
      <w:divBdr>
        <w:top w:val="none" w:sz="0" w:space="0" w:color="auto"/>
        <w:left w:val="none" w:sz="0" w:space="0" w:color="auto"/>
        <w:bottom w:val="none" w:sz="0" w:space="0" w:color="auto"/>
        <w:right w:val="none" w:sz="0" w:space="0" w:color="auto"/>
      </w:divBdr>
    </w:div>
    <w:div w:id="966814346">
      <w:marLeft w:val="640"/>
      <w:marRight w:val="0"/>
      <w:marTop w:val="0"/>
      <w:marBottom w:val="0"/>
      <w:divBdr>
        <w:top w:val="none" w:sz="0" w:space="0" w:color="auto"/>
        <w:left w:val="none" w:sz="0" w:space="0" w:color="auto"/>
        <w:bottom w:val="none" w:sz="0" w:space="0" w:color="auto"/>
        <w:right w:val="none" w:sz="0" w:space="0" w:color="auto"/>
      </w:divBdr>
    </w:div>
    <w:div w:id="966819387">
      <w:marLeft w:val="640"/>
      <w:marRight w:val="0"/>
      <w:marTop w:val="0"/>
      <w:marBottom w:val="0"/>
      <w:divBdr>
        <w:top w:val="none" w:sz="0" w:space="0" w:color="auto"/>
        <w:left w:val="none" w:sz="0" w:space="0" w:color="auto"/>
        <w:bottom w:val="none" w:sz="0" w:space="0" w:color="auto"/>
        <w:right w:val="none" w:sz="0" w:space="0" w:color="auto"/>
      </w:divBdr>
    </w:div>
    <w:div w:id="966819481">
      <w:marLeft w:val="640"/>
      <w:marRight w:val="0"/>
      <w:marTop w:val="0"/>
      <w:marBottom w:val="0"/>
      <w:divBdr>
        <w:top w:val="none" w:sz="0" w:space="0" w:color="auto"/>
        <w:left w:val="none" w:sz="0" w:space="0" w:color="auto"/>
        <w:bottom w:val="none" w:sz="0" w:space="0" w:color="auto"/>
        <w:right w:val="none" w:sz="0" w:space="0" w:color="auto"/>
      </w:divBdr>
    </w:div>
    <w:div w:id="966854635">
      <w:marLeft w:val="640"/>
      <w:marRight w:val="0"/>
      <w:marTop w:val="0"/>
      <w:marBottom w:val="0"/>
      <w:divBdr>
        <w:top w:val="none" w:sz="0" w:space="0" w:color="auto"/>
        <w:left w:val="none" w:sz="0" w:space="0" w:color="auto"/>
        <w:bottom w:val="none" w:sz="0" w:space="0" w:color="auto"/>
        <w:right w:val="none" w:sz="0" w:space="0" w:color="auto"/>
      </w:divBdr>
    </w:div>
    <w:div w:id="966858287">
      <w:marLeft w:val="640"/>
      <w:marRight w:val="0"/>
      <w:marTop w:val="0"/>
      <w:marBottom w:val="0"/>
      <w:divBdr>
        <w:top w:val="none" w:sz="0" w:space="0" w:color="auto"/>
        <w:left w:val="none" w:sz="0" w:space="0" w:color="auto"/>
        <w:bottom w:val="none" w:sz="0" w:space="0" w:color="auto"/>
        <w:right w:val="none" w:sz="0" w:space="0" w:color="auto"/>
      </w:divBdr>
    </w:div>
    <w:div w:id="966930170">
      <w:marLeft w:val="640"/>
      <w:marRight w:val="0"/>
      <w:marTop w:val="0"/>
      <w:marBottom w:val="0"/>
      <w:divBdr>
        <w:top w:val="none" w:sz="0" w:space="0" w:color="auto"/>
        <w:left w:val="none" w:sz="0" w:space="0" w:color="auto"/>
        <w:bottom w:val="none" w:sz="0" w:space="0" w:color="auto"/>
        <w:right w:val="none" w:sz="0" w:space="0" w:color="auto"/>
      </w:divBdr>
    </w:div>
    <w:div w:id="966931407">
      <w:marLeft w:val="640"/>
      <w:marRight w:val="0"/>
      <w:marTop w:val="0"/>
      <w:marBottom w:val="0"/>
      <w:divBdr>
        <w:top w:val="none" w:sz="0" w:space="0" w:color="auto"/>
        <w:left w:val="none" w:sz="0" w:space="0" w:color="auto"/>
        <w:bottom w:val="none" w:sz="0" w:space="0" w:color="auto"/>
        <w:right w:val="none" w:sz="0" w:space="0" w:color="auto"/>
      </w:divBdr>
    </w:div>
    <w:div w:id="966932156">
      <w:marLeft w:val="640"/>
      <w:marRight w:val="0"/>
      <w:marTop w:val="0"/>
      <w:marBottom w:val="0"/>
      <w:divBdr>
        <w:top w:val="none" w:sz="0" w:space="0" w:color="auto"/>
        <w:left w:val="none" w:sz="0" w:space="0" w:color="auto"/>
        <w:bottom w:val="none" w:sz="0" w:space="0" w:color="auto"/>
        <w:right w:val="none" w:sz="0" w:space="0" w:color="auto"/>
      </w:divBdr>
    </w:div>
    <w:div w:id="967050822">
      <w:marLeft w:val="640"/>
      <w:marRight w:val="0"/>
      <w:marTop w:val="0"/>
      <w:marBottom w:val="0"/>
      <w:divBdr>
        <w:top w:val="none" w:sz="0" w:space="0" w:color="auto"/>
        <w:left w:val="none" w:sz="0" w:space="0" w:color="auto"/>
        <w:bottom w:val="none" w:sz="0" w:space="0" w:color="auto"/>
        <w:right w:val="none" w:sz="0" w:space="0" w:color="auto"/>
      </w:divBdr>
    </w:div>
    <w:div w:id="967053699">
      <w:marLeft w:val="640"/>
      <w:marRight w:val="0"/>
      <w:marTop w:val="0"/>
      <w:marBottom w:val="0"/>
      <w:divBdr>
        <w:top w:val="none" w:sz="0" w:space="0" w:color="auto"/>
        <w:left w:val="none" w:sz="0" w:space="0" w:color="auto"/>
        <w:bottom w:val="none" w:sz="0" w:space="0" w:color="auto"/>
        <w:right w:val="none" w:sz="0" w:space="0" w:color="auto"/>
      </w:divBdr>
    </w:div>
    <w:div w:id="967079985">
      <w:marLeft w:val="640"/>
      <w:marRight w:val="0"/>
      <w:marTop w:val="0"/>
      <w:marBottom w:val="0"/>
      <w:divBdr>
        <w:top w:val="none" w:sz="0" w:space="0" w:color="auto"/>
        <w:left w:val="none" w:sz="0" w:space="0" w:color="auto"/>
        <w:bottom w:val="none" w:sz="0" w:space="0" w:color="auto"/>
        <w:right w:val="none" w:sz="0" w:space="0" w:color="auto"/>
      </w:divBdr>
    </w:div>
    <w:div w:id="967080321">
      <w:marLeft w:val="640"/>
      <w:marRight w:val="0"/>
      <w:marTop w:val="0"/>
      <w:marBottom w:val="0"/>
      <w:divBdr>
        <w:top w:val="none" w:sz="0" w:space="0" w:color="auto"/>
        <w:left w:val="none" w:sz="0" w:space="0" w:color="auto"/>
        <w:bottom w:val="none" w:sz="0" w:space="0" w:color="auto"/>
        <w:right w:val="none" w:sz="0" w:space="0" w:color="auto"/>
      </w:divBdr>
    </w:div>
    <w:div w:id="967126897">
      <w:marLeft w:val="640"/>
      <w:marRight w:val="0"/>
      <w:marTop w:val="0"/>
      <w:marBottom w:val="0"/>
      <w:divBdr>
        <w:top w:val="none" w:sz="0" w:space="0" w:color="auto"/>
        <w:left w:val="none" w:sz="0" w:space="0" w:color="auto"/>
        <w:bottom w:val="none" w:sz="0" w:space="0" w:color="auto"/>
        <w:right w:val="none" w:sz="0" w:space="0" w:color="auto"/>
      </w:divBdr>
    </w:div>
    <w:div w:id="967247762">
      <w:marLeft w:val="640"/>
      <w:marRight w:val="0"/>
      <w:marTop w:val="0"/>
      <w:marBottom w:val="0"/>
      <w:divBdr>
        <w:top w:val="none" w:sz="0" w:space="0" w:color="auto"/>
        <w:left w:val="none" w:sz="0" w:space="0" w:color="auto"/>
        <w:bottom w:val="none" w:sz="0" w:space="0" w:color="auto"/>
        <w:right w:val="none" w:sz="0" w:space="0" w:color="auto"/>
      </w:divBdr>
    </w:div>
    <w:div w:id="967276569">
      <w:marLeft w:val="640"/>
      <w:marRight w:val="0"/>
      <w:marTop w:val="0"/>
      <w:marBottom w:val="0"/>
      <w:divBdr>
        <w:top w:val="none" w:sz="0" w:space="0" w:color="auto"/>
        <w:left w:val="none" w:sz="0" w:space="0" w:color="auto"/>
        <w:bottom w:val="none" w:sz="0" w:space="0" w:color="auto"/>
        <w:right w:val="none" w:sz="0" w:space="0" w:color="auto"/>
      </w:divBdr>
    </w:div>
    <w:div w:id="967321147">
      <w:marLeft w:val="640"/>
      <w:marRight w:val="0"/>
      <w:marTop w:val="0"/>
      <w:marBottom w:val="0"/>
      <w:divBdr>
        <w:top w:val="none" w:sz="0" w:space="0" w:color="auto"/>
        <w:left w:val="none" w:sz="0" w:space="0" w:color="auto"/>
        <w:bottom w:val="none" w:sz="0" w:space="0" w:color="auto"/>
        <w:right w:val="none" w:sz="0" w:space="0" w:color="auto"/>
      </w:divBdr>
    </w:div>
    <w:div w:id="967391685">
      <w:marLeft w:val="640"/>
      <w:marRight w:val="0"/>
      <w:marTop w:val="0"/>
      <w:marBottom w:val="0"/>
      <w:divBdr>
        <w:top w:val="none" w:sz="0" w:space="0" w:color="auto"/>
        <w:left w:val="none" w:sz="0" w:space="0" w:color="auto"/>
        <w:bottom w:val="none" w:sz="0" w:space="0" w:color="auto"/>
        <w:right w:val="none" w:sz="0" w:space="0" w:color="auto"/>
      </w:divBdr>
    </w:div>
    <w:div w:id="967394540">
      <w:marLeft w:val="640"/>
      <w:marRight w:val="0"/>
      <w:marTop w:val="0"/>
      <w:marBottom w:val="0"/>
      <w:divBdr>
        <w:top w:val="none" w:sz="0" w:space="0" w:color="auto"/>
        <w:left w:val="none" w:sz="0" w:space="0" w:color="auto"/>
        <w:bottom w:val="none" w:sz="0" w:space="0" w:color="auto"/>
        <w:right w:val="none" w:sz="0" w:space="0" w:color="auto"/>
      </w:divBdr>
    </w:div>
    <w:div w:id="967400112">
      <w:marLeft w:val="640"/>
      <w:marRight w:val="0"/>
      <w:marTop w:val="0"/>
      <w:marBottom w:val="0"/>
      <w:divBdr>
        <w:top w:val="none" w:sz="0" w:space="0" w:color="auto"/>
        <w:left w:val="none" w:sz="0" w:space="0" w:color="auto"/>
        <w:bottom w:val="none" w:sz="0" w:space="0" w:color="auto"/>
        <w:right w:val="none" w:sz="0" w:space="0" w:color="auto"/>
      </w:divBdr>
    </w:div>
    <w:div w:id="967512868">
      <w:marLeft w:val="640"/>
      <w:marRight w:val="0"/>
      <w:marTop w:val="0"/>
      <w:marBottom w:val="0"/>
      <w:divBdr>
        <w:top w:val="none" w:sz="0" w:space="0" w:color="auto"/>
        <w:left w:val="none" w:sz="0" w:space="0" w:color="auto"/>
        <w:bottom w:val="none" w:sz="0" w:space="0" w:color="auto"/>
        <w:right w:val="none" w:sz="0" w:space="0" w:color="auto"/>
      </w:divBdr>
    </w:div>
    <w:div w:id="967587049">
      <w:marLeft w:val="640"/>
      <w:marRight w:val="0"/>
      <w:marTop w:val="0"/>
      <w:marBottom w:val="0"/>
      <w:divBdr>
        <w:top w:val="none" w:sz="0" w:space="0" w:color="auto"/>
        <w:left w:val="none" w:sz="0" w:space="0" w:color="auto"/>
        <w:bottom w:val="none" w:sz="0" w:space="0" w:color="auto"/>
        <w:right w:val="none" w:sz="0" w:space="0" w:color="auto"/>
      </w:divBdr>
    </w:div>
    <w:div w:id="967591497">
      <w:marLeft w:val="640"/>
      <w:marRight w:val="0"/>
      <w:marTop w:val="0"/>
      <w:marBottom w:val="0"/>
      <w:divBdr>
        <w:top w:val="none" w:sz="0" w:space="0" w:color="auto"/>
        <w:left w:val="none" w:sz="0" w:space="0" w:color="auto"/>
        <w:bottom w:val="none" w:sz="0" w:space="0" w:color="auto"/>
        <w:right w:val="none" w:sz="0" w:space="0" w:color="auto"/>
      </w:divBdr>
    </w:div>
    <w:div w:id="967707987">
      <w:marLeft w:val="640"/>
      <w:marRight w:val="0"/>
      <w:marTop w:val="0"/>
      <w:marBottom w:val="0"/>
      <w:divBdr>
        <w:top w:val="none" w:sz="0" w:space="0" w:color="auto"/>
        <w:left w:val="none" w:sz="0" w:space="0" w:color="auto"/>
        <w:bottom w:val="none" w:sz="0" w:space="0" w:color="auto"/>
        <w:right w:val="none" w:sz="0" w:space="0" w:color="auto"/>
      </w:divBdr>
    </w:div>
    <w:div w:id="967778424">
      <w:marLeft w:val="640"/>
      <w:marRight w:val="0"/>
      <w:marTop w:val="0"/>
      <w:marBottom w:val="0"/>
      <w:divBdr>
        <w:top w:val="none" w:sz="0" w:space="0" w:color="auto"/>
        <w:left w:val="none" w:sz="0" w:space="0" w:color="auto"/>
        <w:bottom w:val="none" w:sz="0" w:space="0" w:color="auto"/>
        <w:right w:val="none" w:sz="0" w:space="0" w:color="auto"/>
      </w:divBdr>
    </w:div>
    <w:div w:id="967854213">
      <w:marLeft w:val="640"/>
      <w:marRight w:val="0"/>
      <w:marTop w:val="0"/>
      <w:marBottom w:val="0"/>
      <w:divBdr>
        <w:top w:val="none" w:sz="0" w:space="0" w:color="auto"/>
        <w:left w:val="none" w:sz="0" w:space="0" w:color="auto"/>
        <w:bottom w:val="none" w:sz="0" w:space="0" w:color="auto"/>
        <w:right w:val="none" w:sz="0" w:space="0" w:color="auto"/>
      </w:divBdr>
    </w:div>
    <w:div w:id="967904732">
      <w:marLeft w:val="640"/>
      <w:marRight w:val="0"/>
      <w:marTop w:val="0"/>
      <w:marBottom w:val="0"/>
      <w:divBdr>
        <w:top w:val="none" w:sz="0" w:space="0" w:color="auto"/>
        <w:left w:val="none" w:sz="0" w:space="0" w:color="auto"/>
        <w:bottom w:val="none" w:sz="0" w:space="0" w:color="auto"/>
        <w:right w:val="none" w:sz="0" w:space="0" w:color="auto"/>
      </w:divBdr>
    </w:div>
    <w:div w:id="967970895">
      <w:marLeft w:val="640"/>
      <w:marRight w:val="0"/>
      <w:marTop w:val="0"/>
      <w:marBottom w:val="0"/>
      <w:divBdr>
        <w:top w:val="none" w:sz="0" w:space="0" w:color="auto"/>
        <w:left w:val="none" w:sz="0" w:space="0" w:color="auto"/>
        <w:bottom w:val="none" w:sz="0" w:space="0" w:color="auto"/>
        <w:right w:val="none" w:sz="0" w:space="0" w:color="auto"/>
      </w:divBdr>
    </w:div>
    <w:div w:id="968051138">
      <w:marLeft w:val="640"/>
      <w:marRight w:val="0"/>
      <w:marTop w:val="0"/>
      <w:marBottom w:val="0"/>
      <w:divBdr>
        <w:top w:val="none" w:sz="0" w:space="0" w:color="auto"/>
        <w:left w:val="none" w:sz="0" w:space="0" w:color="auto"/>
        <w:bottom w:val="none" w:sz="0" w:space="0" w:color="auto"/>
        <w:right w:val="none" w:sz="0" w:space="0" w:color="auto"/>
      </w:divBdr>
    </w:div>
    <w:div w:id="968051981">
      <w:marLeft w:val="640"/>
      <w:marRight w:val="0"/>
      <w:marTop w:val="0"/>
      <w:marBottom w:val="0"/>
      <w:divBdr>
        <w:top w:val="none" w:sz="0" w:space="0" w:color="auto"/>
        <w:left w:val="none" w:sz="0" w:space="0" w:color="auto"/>
        <w:bottom w:val="none" w:sz="0" w:space="0" w:color="auto"/>
        <w:right w:val="none" w:sz="0" w:space="0" w:color="auto"/>
      </w:divBdr>
    </w:div>
    <w:div w:id="968122882">
      <w:marLeft w:val="640"/>
      <w:marRight w:val="0"/>
      <w:marTop w:val="0"/>
      <w:marBottom w:val="0"/>
      <w:divBdr>
        <w:top w:val="none" w:sz="0" w:space="0" w:color="auto"/>
        <w:left w:val="none" w:sz="0" w:space="0" w:color="auto"/>
        <w:bottom w:val="none" w:sz="0" w:space="0" w:color="auto"/>
        <w:right w:val="none" w:sz="0" w:space="0" w:color="auto"/>
      </w:divBdr>
    </w:div>
    <w:div w:id="968125959">
      <w:marLeft w:val="640"/>
      <w:marRight w:val="0"/>
      <w:marTop w:val="0"/>
      <w:marBottom w:val="0"/>
      <w:divBdr>
        <w:top w:val="none" w:sz="0" w:space="0" w:color="auto"/>
        <w:left w:val="none" w:sz="0" w:space="0" w:color="auto"/>
        <w:bottom w:val="none" w:sz="0" w:space="0" w:color="auto"/>
        <w:right w:val="none" w:sz="0" w:space="0" w:color="auto"/>
      </w:divBdr>
    </w:div>
    <w:div w:id="968166087">
      <w:marLeft w:val="640"/>
      <w:marRight w:val="0"/>
      <w:marTop w:val="0"/>
      <w:marBottom w:val="0"/>
      <w:divBdr>
        <w:top w:val="none" w:sz="0" w:space="0" w:color="auto"/>
        <w:left w:val="none" w:sz="0" w:space="0" w:color="auto"/>
        <w:bottom w:val="none" w:sz="0" w:space="0" w:color="auto"/>
        <w:right w:val="none" w:sz="0" w:space="0" w:color="auto"/>
      </w:divBdr>
    </w:div>
    <w:div w:id="968171955">
      <w:marLeft w:val="640"/>
      <w:marRight w:val="0"/>
      <w:marTop w:val="0"/>
      <w:marBottom w:val="0"/>
      <w:divBdr>
        <w:top w:val="none" w:sz="0" w:space="0" w:color="auto"/>
        <w:left w:val="none" w:sz="0" w:space="0" w:color="auto"/>
        <w:bottom w:val="none" w:sz="0" w:space="0" w:color="auto"/>
        <w:right w:val="none" w:sz="0" w:space="0" w:color="auto"/>
      </w:divBdr>
    </w:div>
    <w:div w:id="968239270">
      <w:marLeft w:val="640"/>
      <w:marRight w:val="0"/>
      <w:marTop w:val="0"/>
      <w:marBottom w:val="0"/>
      <w:divBdr>
        <w:top w:val="none" w:sz="0" w:space="0" w:color="auto"/>
        <w:left w:val="none" w:sz="0" w:space="0" w:color="auto"/>
        <w:bottom w:val="none" w:sz="0" w:space="0" w:color="auto"/>
        <w:right w:val="none" w:sz="0" w:space="0" w:color="auto"/>
      </w:divBdr>
    </w:div>
    <w:div w:id="968315173">
      <w:marLeft w:val="640"/>
      <w:marRight w:val="0"/>
      <w:marTop w:val="0"/>
      <w:marBottom w:val="0"/>
      <w:divBdr>
        <w:top w:val="none" w:sz="0" w:space="0" w:color="auto"/>
        <w:left w:val="none" w:sz="0" w:space="0" w:color="auto"/>
        <w:bottom w:val="none" w:sz="0" w:space="0" w:color="auto"/>
        <w:right w:val="none" w:sz="0" w:space="0" w:color="auto"/>
      </w:divBdr>
    </w:div>
    <w:div w:id="968318647">
      <w:marLeft w:val="640"/>
      <w:marRight w:val="0"/>
      <w:marTop w:val="0"/>
      <w:marBottom w:val="0"/>
      <w:divBdr>
        <w:top w:val="none" w:sz="0" w:space="0" w:color="auto"/>
        <w:left w:val="none" w:sz="0" w:space="0" w:color="auto"/>
        <w:bottom w:val="none" w:sz="0" w:space="0" w:color="auto"/>
        <w:right w:val="none" w:sz="0" w:space="0" w:color="auto"/>
      </w:divBdr>
    </w:div>
    <w:div w:id="968360873">
      <w:marLeft w:val="640"/>
      <w:marRight w:val="0"/>
      <w:marTop w:val="0"/>
      <w:marBottom w:val="0"/>
      <w:divBdr>
        <w:top w:val="none" w:sz="0" w:space="0" w:color="auto"/>
        <w:left w:val="none" w:sz="0" w:space="0" w:color="auto"/>
        <w:bottom w:val="none" w:sz="0" w:space="0" w:color="auto"/>
        <w:right w:val="none" w:sz="0" w:space="0" w:color="auto"/>
      </w:divBdr>
    </w:div>
    <w:div w:id="968508082">
      <w:marLeft w:val="640"/>
      <w:marRight w:val="0"/>
      <w:marTop w:val="0"/>
      <w:marBottom w:val="0"/>
      <w:divBdr>
        <w:top w:val="none" w:sz="0" w:space="0" w:color="auto"/>
        <w:left w:val="none" w:sz="0" w:space="0" w:color="auto"/>
        <w:bottom w:val="none" w:sz="0" w:space="0" w:color="auto"/>
        <w:right w:val="none" w:sz="0" w:space="0" w:color="auto"/>
      </w:divBdr>
    </w:div>
    <w:div w:id="968509820">
      <w:marLeft w:val="640"/>
      <w:marRight w:val="0"/>
      <w:marTop w:val="0"/>
      <w:marBottom w:val="0"/>
      <w:divBdr>
        <w:top w:val="none" w:sz="0" w:space="0" w:color="auto"/>
        <w:left w:val="none" w:sz="0" w:space="0" w:color="auto"/>
        <w:bottom w:val="none" w:sz="0" w:space="0" w:color="auto"/>
        <w:right w:val="none" w:sz="0" w:space="0" w:color="auto"/>
      </w:divBdr>
    </w:div>
    <w:div w:id="968510838">
      <w:marLeft w:val="640"/>
      <w:marRight w:val="0"/>
      <w:marTop w:val="0"/>
      <w:marBottom w:val="0"/>
      <w:divBdr>
        <w:top w:val="none" w:sz="0" w:space="0" w:color="auto"/>
        <w:left w:val="none" w:sz="0" w:space="0" w:color="auto"/>
        <w:bottom w:val="none" w:sz="0" w:space="0" w:color="auto"/>
        <w:right w:val="none" w:sz="0" w:space="0" w:color="auto"/>
      </w:divBdr>
    </w:div>
    <w:div w:id="968517121">
      <w:marLeft w:val="640"/>
      <w:marRight w:val="0"/>
      <w:marTop w:val="0"/>
      <w:marBottom w:val="0"/>
      <w:divBdr>
        <w:top w:val="none" w:sz="0" w:space="0" w:color="auto"/>
        <w:left w:val="none" w:sz="0" w:space="0" w:color="auto"/>
        <w:bottom w:val="none" w:sz="0" w:space="0" w:color="auto"/>
        <w:right w:val="none" w:sz="0" w:space="0" w:color="auto"/>
      </w:divBdr>
    </w:div>
    <w:div w:id="968585107">
      <w:marLeft w:val="640"/>
      <w:marRight w:val="0"/>
      <w:marTop w:val="0"/>
      <w:marBottom w:val="0"/>
      <w:divBdr>
        <w:top w:val="none" w:sz="0" w:space="0" w:color="auto"/>
        <w:left w:val="none" w:sz="0" w:space="0" w:color="auto"/>
        <w:bottom w:val="none" w:sz="0" w:space="0" w:color="auto"/>
        <w:right w:val="none" w:sz="0" w:space="0" w:color="auto"/>
      </w:divBdr>
    </w:div>
    <w:div w:id="968588799">
      <w:marLeft w:val="640"/>
      <w:marRight w:val="0"/>
      <w:marTop w:val="0"/>
      <w:marBottom w:val="0"/>
      <w:divBdr>
        <w:top w:val="none" w:sz="0" w:space="0" w:color="auto"/>
        <w:left w:val="none" w:sz="0" w:space="0" w:color="auto"/>
        <w:bottom w:val="none" w:sz="0" w:space="0" w:color="auto"/>
        <w:right w:val="none" w:sz="0" w:space="0" w:color="auto"/>
      </w:divBdr>
    </w:div>
    <w:div w:id="968625800">
      <w:marLeft w:val="640"/>
      <w:marRight w:val="0"/>
      <w:marTop w:val="0"/>
      <w:marBottom w:val="0"/>
      <w:divBdr>
        <w:top w:val="none" w:sz="0" w:space="0" w:color="auto"/>
        <w:left w:val="none" w:sz="0" w:space="0" w:color="auto"/>
        <w:bottom w:val="none" w:sz="0" w:space="0" w:color="auto"/>
        <w:right w:val="none" w:sz="0" w:space="0" w:color="auto"/>
      </w:divBdr>
    </w:div>
    <w:div w:id="968626183">
      <w:marLeft w:val="640"/>
      <w:marRight w:val="0"/>
      <w:marTop w:val="0"/>
      <w:marBottom w:val="0"/>
      <w:divBdr>
        <w:top w:val="none" w:sz="0" w:space="0" w:color="auto"/>
        <w:left w:val="none" w:sz="0" w:space="0" w:color="auto"/>
        <w:bottom w:val="none" w:sz="0" w:space="0" w:color="auto"/>
        <w:right w:val="none" w:sz="0" w:space="0" w:color="auto"/>
      </w:divBdr>
    </w:div>
    <w:div w:id="968631062">
      <w:marLeft w:val="640"/>
      <w:marRight w:val="0"/>
      <w:marTop w:val="0"/>
      <w:marBottom w:val="0"/>
      <w:divBdr>
        <w:top w:val="none" w:sz="0" w:space="0" w:color="auto"/>
        <w:left w:val="none" w:sz="0" w:space="0" w:color="auto"/>
        <w:bottom w:val="none" w:sz="0" w:space="0" w:color="auto"/>
        <w:right w:val="none" w:sz="0" w:space="0" w:color="auto"/>
      </w:divBdr>
    </w:div>
    <w:div w:id="968704461">
      <w:marLeft w:val="640"/>
      <w:marRight w:val="0"/>
      <w:marTop w:val="0"/>
      <w:marBottom w:val="0"/>
      <w:divBdr>
        <w:top w:val="none" w:sz="0" w:space="0" w:color="auto"/>
        <w:left w:val="none" w:sz="0" w:space="0" w:color="auto"/>
        <w:bottom w:val="none" w:sz="0" w:space="0" w:color="auto"/>
        <w:right w:val="none" w:sz="0" w:space="0" w:color="auto"/>
      </w:divBdr>
    </w:div>
    <w:div w:id="968708245">
      <w:marLeft w:val="640"/>
      <w:marRight w:val="0"/>
      <w:marTop w:val="0"/>
      <w:marBottom w:val="0"/>
      <w:divBdr>
        <w:top w:val="none" w:sz="0" w:space="0" w:color="auto"/>
        <w:left w:val="none" w:sz="0" w:space="0" w:color="auto"/>
        <w:bottom w:val="none" w:sz="0" w:space="0" w:color="auto"/>
        <w:right w:val="none" w:sz="0" w:space="0" w:color="auto"/>
      </w:divBdr>
    </w:div>
    <w:div w:id="968777108">
      <w:marLeft w:val="640"/>
      <w:marRight w:val="0"/>
      <w:marTop w:val="0"/>
      <w:marBottom w:val="0"/>
      <w:divBdr>
        <w:top w:val="none" w:sz="0" w:space="0" w:color="auto"/>
        <w:left w:val="none" w:sz="0" w:space="0" w:color="auto"/>
        <w:bottom w:val="none" w:sz="0" w:space="0" w:color="auto"/>
        <w:right w:val="none" w:sz="0" w:space="0" w:color="auto"/>
      </w:divBdr>
    </w:div>
    <w:div w:id="968822024">
      <w:marLeft w:val="640"/>
      <w:marRight w:val="0"/>
      <w:marTop w:val="0"/>
      <w:marBottom w:val="0"/>
      <w:divBdr>
        <w:top w:val="none" w:sz="0" w:space="0" w:color="auto"/>
        <w:left w:val="none" w:sz="0" w:space="0" w:color="auto"/>
        <w:bottom w:val="none" w:sz="0" w:space="0" w:color="auto"/>
        <w:right w:val="none" w:sz="0" w:space="0" w:color="auto"/>
      </w:divBdr>
    </w:div>
    <w:div w:id="968825581">
      <w:marLeft w:val="640"/>
      <w:marRight w:val="0"/>
      <w:marTop w:val="0"/>
      <w:marBottom w:val="0"/>
      <w:divBdr>
        <w:top w:val="none" w:sz="0" w:space="0" w:color="auto"/>
        <w:left w:val="none" w:sz="0" w:space="0" w:color="auto"/>
        <w:bottom w:val="none" w:sz="0" w:space="0" w:color="auto"/>
        <w:right w:val="none" w:sz="0" w:space="0" w:color="auto"/>
      </w:divBdr>
    </w:div>
    <w:div w:id="968828013">
      <w:marLeft w:val="640"/>
      <w:marRight w:val="0"/>
      <w:marTop w:val="0"/>
      <w:marBottom w:val="0"/>
      <w:divBdr>
        <w:top w:val="none" w:sz="0" w:space="0" w:color="auto"/>
        <w:left w:val="none" w:sz="0" w:space="0" w:color="auto"/>
        <w:bottom w:val="none" w:sz="0" w:space="0" w:color="auto"/>
        <w:right w:val="none" w:sz="0" w:space="0" w:color="auto"/>
      </w:divBdr>
    </w:div>
    <w:div w:id="968902176">
      <w:marLeft w:val="640"/>
      <w:marRight w:val="0"/>
      <w:marTop w:val="0"/>
      <w:marBottom w:val="0"/>
      <w:divBdr>
        <w:top w:val="none" w:sz="0" w:space="0" w:color="auto"/>
        <w:left w:val="none" w:sz="0" w:space="0" w:color="auto"/>
        <w:bottom w:val="none" w:sz="0" w:space="0" w:color="auto"/>
        <w:right w:val="none" w:sz="0" w:space="0" w:color="auto"/>
      </w:divBdr>
    </w:div>
    <w:div w:id="968902405">
      <w:marLeft w:val="640"/>
      <w:marRight w:val="0"/>
      <w:marTop w:val="0"/>
      <w:marBottom w:val="0"/>
      <w:divBdr>
        <w:top w:val="none" w:sz="0" w:space="0" w:color="auto"/>
        <w:left w:val="none" w:sz="0" w:space="0" w:color="auto"/>
        <w:bottom w:val="none" w:sz="0" w:space="0" w:color="auto"/>
        <w:right w:val="none" w:sz="0" w:space="0" w:color="auto"/>
      </w:divBdr>
    </w:div>
    <w:div w:id="968976260">
      <w:marLeft w:val="640"/>
      <w:marRight w:val="0"/>
      <w:marTop w:val="0"/>
      <w:marBottom w:val="0"/>
      <w:divBdr>
        <w:top w:val="none" w:sz="0" w:space="0" w:color="auto"/>
        <w:left w:val="none" w:sz="0" w:space="0" w:color="auto"/>
        <w:bottom w:val="none" w:sz="0" w:space="0" w:color="auto"/>
        <w:right w:val="none" w:sz="0" w:space="0" w:color="auto"/>
      </w:divBdr>
    </w:div>
    <w:div w:id="968977339">
      <w:marLeft w:val="640"/>
      <w:marRight w:val="0"/>
      <w:marTop w:val="0"/>
      <w:marBottom w:val="0"/>
      <w:divBdr>
        <w:top w:val="none" w:sz="0" w:space="0" w:color="auto"/>
        <w:left w:val="none" w:sz="0" w:space="0" w:color="auto"/>
        <w:bottom w:val="none" w:sz="0" w:space="0" w:color="auto"/>
        <w:right w:val="none" w:sz="0" w:space="0" w:color="auto"/>
      </w:divBdr>
    </w:div>
    <w:div w:id="969016129">
      <w:marLeft w:val="640"/>
      <w:marRight w:val="0"/>
      <w:marTop w:val="0"/>
      <w:marBottom w:val="0"/>
      <w:divBdr>
        <w:top w:val="none" w:sz="0" w:space="0" w:color="auto"/>
        <w:left w:val="none" w:sz="0" w:space="0" w:color="auto"/>
        <w:bottom w:val="none" w:sz="0" w:space="0" w:color="auto"/>
        <w:right w:val="none" w:sz="0" w:space="0" w:color="auto"/>
      </w:divBdr>
    </w:div>
    <w:div w:id="969017777">
      <w:marLeft w:val="640"/>
      <w:marRight w:val="0"/>
      <w:marTop w:val="0"/>
      <w:marBottom w:val="0"/>
      <w:divBdr>
        <w:top w:val="none" w:sz="0" w:space="0" w:color="auto"/>
        <w:left w:val="none" w:sz="0" w:space="0" w:color="auto"/>
        <w:bottom w:val="none" w:sz="0" w:space="0" w:color="auto"/>
        <w:right w:val="none" w:sz="0" w:space="0" w:color="auto"/>
      </w:divBdr>
    </w:div>
    <w:div w:id="969021485">
      <w:marLeft w:val="640"/>
      <w:marRight w:val="0"/>
      <w:marTop w:val="0"/>
      <w:marBottom w:val="0"/>
      <w:divBdr>
        <w:top w:val="none" w:sz="0" w:space="0" w:color="auto"/>
        <w:left w:val="none" w:sz="0" w:space="0" w:color="auto"/>
        <w:bottom w:val="none" w:sz="0" w:space="0" w:color="auto"/>
        <w:right w:val="none" w:sz="0" w:space="0" w:color="auto"/>
      </w:divBdr>
    </w:div>
    <w:div w:id="969095729">
      <w:marLeft w:val="640"/>
      <w:marRight w:val="0"/>
      <w:marTop w:val="0"/>
      <w:marBottom w:val="0"/>
      <w:divBdr>
        <w:top w:val="none" w:sz="0" w:space="0" w:color="auto"/>
        <w:left w:val="none" w:sz="0" w:space="0" w:color="auto"/>
        <w:bottom w:val="none" w:sz="0" w:space="0" w:color="auto"/>
        <w:right w:val="none" w:sz="0" w:space="0" w:color="auto"/>
      </w:divBdr>
    </w:div>
    <w:div w:id="969163181">
      <w:marLeft w:val="640"/>
      <w:marRight w:val="0"/>
      <w:marTop w:val="0"/>
      <w:marBottom w:val="0"/>
      <w:divBdr>
        <w:top w:val="none" w:sz="0" w:space="0" w:color="auto"/>
        <w:left w:val="none" w:sz="0" w:space="0" w:color="auto"/>
        <w:bottom w:val="none" w:sz="0" w:space="0" w:color="auto"/>
        <w:right w:val="none" w:sz="0" w:space="0" w:color="auto"/>
      </w:divBdr>
    </w:div>
    <w:div w:id="969168681">
      <w:marLeft w:val="640"/>
      <w:marRight w:val="0"/>
      <w:marTop w:val="0"/>
      <w:marBottom w:val="0"/>
      <w:divBdr>
        <w:top w:val="none" w:sz="0" w:space="0" w:color="auto"/>
        <w:left w:val="none" w:sz="0" w:space="0" w:color="auto"/>
        <w:bottom w:val="none" w:sz="0" w:space="0" w:color="auto"/>
        <w:right w:val="none" w:sz="0" w:space="0" w:color="auto"/>
      </w:divBdr>
    </w:div>
    <w:div w:id="969170639">
      <w:marLeft w:val="640"/>
      <w:marRight w:val="0"/>
      <w:marTop w:val="0"/>
      <w:marBottom w:val="0"/>
      <w:divBdr>
        <w:top w:val="none" w:sz="0" w:space="0" w:color="auto"/>
        <w:left w:val="none" w:sz="0" w:space="0" w:color="auto"/>
        <w:bottom w:val="none" w:sz="0" w:space="0" w:color="auto"/>
        <w:right w:val="none" w:sz="0" w:space="0" w:color="auto"/>
      </w:divBdr>
    </w:div>
    <w:div w:id="969243302">
      <w:marLeft w:val="640"/>
      <w:marRight w:val="0"/>
      <w:marTop w:val="0"/>
      <w:marBottom w:val="0"/>
      <w:divBdr>
        <w:top w:val="none" w:sz="0" w:space="0" w:color="auto"/>
        <w:left w:val="none" w:sz="0" w:space="0" w:color="auto"/>
        <w:bottom w:val="none" w:sz="0" w:space="0" w:color="auto"/>
        <w:right w:val="none" w:sz="0" w:space="0" w:color="auto"/>
      </w:divBdr>
    </w:div>
    <w:div w:id="969281444">
      <w:marLeft w:val="640"/>
      <w:marRight w:val="0"/>
      <w:marTop w:val="0"/>
      <w:marBottom w:val="0"/>
      <w:divBdr>
        <w:top w:val="none" w:sz="0" w:space="0" w:color="auto"/>
        <w:left w:val="none" w:sz="0" w:space="0" w:color="auto"/>
        <w:bottom w:val="none" w:sz="0" w:space="0" w:color="auto"/>
        <w:right w:val="none" w:sz="0" w:space="0" w:color="auto"/>
      </w:divBdr>
    </w:div>
    <w:div w:id="969282412">
      <w:marLeft w:val="640"/>
      <w:marRight w:val="0"/>
      <w:marTop w:val="0"/>
      <w:marBottom w:val="0"/>
      <w:divBdr>
        <w:top w:val="none" w:sz="0" w:space="0" w:color="auto"/>
        <w:left w:val="none" w:sz="0" w:space="0" w:color="auto"/>
        <w:bottom w:val="none" w:sz="0" w:space="0" w:color="auto"/>
        <w:right w:val="none" w:sz="0" w:space="0" w:color="auto"/>
      </w:divBdr>
    </w:div>
    <w:div w:id="969285121">
      <w:marLeft w:val="640"/>
      <w:marRight w:val="0"/>
      <w:marTop w:val="0"/>
      <w:marBottom w:val="0"/>
      <w:divBdr>
        <w:top w:val="none" w:sz="0" w:space="0" w:color="auto"/>
        <w:left w:val="none" w:sz="0" w:space="0" w:color="auto"/>
        <w:bottom w:val="none" w:sz="0" w:space="0" w:color="auto"/>
        <w:right w:val="none" w:sz="0" w:space="0" w:color="auto"/>
      </w:divBdr>
    </w:div>
    <w:div w:id="969288645">
      <w:marLeft w:val="640"/>
      <w:marRight w:val="0"/>
      <w:marTop w:val="0"/>
      <w:marBottom w:val="0"/>
      <w:divBdr>
        <w:top w:val="none" w:sz="0" w:space="0" w:color="auto"/>
        <w:left w:val="none" w:sz="0" w:space="0" w:color="auto"/>
        <w:bottom w:val="none" w:sz="0" w:space="0" w:color="auto"/>
        <w:right w:val="none" w:sz="0" w:space="0" w:color="auto"/>
      </w:divBdr>
    </w:div>
    <w:div w:id="969289066">
      <w:marLeft w:val="640"/>
      <w:marRight w:val="0"/>
      <w:marTop w:val="0"/>
      <w:marBottom w:val="0"/>
      <w:divBdr>
        <w:top w:val="none" w:sz="0" w:space="0" w:color="auto"/>
        <w:left w:val="none" w:sz="0" w:space="0" w:color="auto"/>
        <w:bottom w:val="none" w:sz="0" w:space="0" w:color="auto"/>
        <w:right w:val="none" w:sz="0" w:space="0" w:color="auto"/>
      </w:divBdr>
    </w:div>
    <w:div w:id="969434250">
      <w:marLeft w:val="640"/>
      <w:marRight w:val="0"/>
      <w:marTop w:val="0"/>
      <w:marBottom w:val="0"/>
      <w:divBdr>
        <w:top w:val="none" w:sz="0" w:space="0" w:color="auto"/>
        <w:left w:val="none" w:sz="0" w:space="0" w:color="auto"/>
        <w:bottom w:val="none" w:sz="0" w:space="0" w:color="auto"/>
        <w:right w:val="none" w:sz="0" w:space="0" w:color="auto"/>
      </w:divBdr>
    </w:div>
    <w:div w:id="969478133">
      <w:marLeft w:val="640"/>
      <w:marRight w:val="0"/>
      <w:marTop w:val="0"/>
      <w:marBottom w:val="0"/>
      <w:divBdr>
        <w:top w:val="none" w:sz="0" w:space="0" w:color="auto"/>
        <w:left w:val="none" w:sz="0" w:space="0" w:color="auto"/>
        <w:bottom w:val="none" w:sz="0" w:space="0" w:color="auto"/>
        <w:right w:val="none" w:sz="0" w:space="0" w:color="auto"/>
      </w:divBdr>
    </w:div>
    <w:div w:id="969481257">
      <w:marLeft w:val="640"/>
      <w:marRight w:val="0"/>
      <w:marTop w:val="0"/>
      <w:marBottom w:val="0"/>
      <w:divBdr>
        <w:top w:val="none" w:sz="0" w:space="0" w:color="auto"/>
        <w:left w:val="none" w:sz="0" w:space="0" w:color="auto"/>
        <w:bottom w:val="none" w:sz="0" w:space="0" w:color="auto"/>
        <w:right w:val="none" w:sz="0" w:space="0" w:color="auto"/>
      </w:divBdr>
    </w:div>
    <w:div w:id="969624936">
      <w:marLeft w:val="640"/>
      <w:marRight w:val="0"/>
      <w:marTop w:val="0"/>
      <w:marBottom w:val="0"/>
      <w:divBdr>
        <w:top w:val="none" w:sz="0" w:space="0" w:color="auto"/>
        <w:left w:val="none" w:sz="0" w:space="0" w:color="auto"/>
        <w:bottom w:val="none" w:sz="0" w:space="0" w:color="auto"/>
        <w:right w:val="none" w:sz="0" w:space="0" w:color="auto"/>
      </w:divBdr>
    </w:div>
    <w:div w:id="969625284">
      <w:marLeft w:val="640"/>
      <w:marRight w:val="0"/>
      <w:marTop w:val="0"/>
      <w:marBottom w:val="0"/>
      <w:divBdr>
        <w:top w:val="none" w:sz="0" w:space="0" w:color="auto"/>
        <w:left w:val="none" w:sz="0" w:space="0" w:color="auto"/>
        <w:bottom w:val="none" w:sz="0" w:space="0" w:color="auto"/>
        <w:right w:val="none" w:sz="0" w:space="0" w:color="auto"/>
      </w:divBdr>
    </w:div>
    <w:div w:id="969625630">
      <w:marLeft w:val="640"/>
      <w:marRight w:val="0"/>
      <w:marTop w:val="0"/>
      <w:marBottom w:val="0"/>
      <w:divBdr>
        <w:top w:val="none" w:sz="0" w:space="0" w:color="auto"/>
        <w:left w:val="none" w:sz="0" w:space="0" w:color="auto"/>
        <w:bottom w:val="none" w:sz="0" w:space="0" w:color="auto"/>
        <w:right w:val="none" w:sz="0" w:space="0" w:color="auto"/>
      </w:divBdr>
    </w:div>
    <w:div w:id="969628603">
      <w:marLeft w:val="640"/>
      <w:marRight w:val="0"/>
      <w:marTop w:val="0"/>
      <w:marBottom w:val="0"/>
      <w:divBdr>
        <w:top w:val="none" w:sz="0" w:space="0" w:color="auto"/>
        <w:left w:val="none" w:sz="0" w:space="0" w:color="auto"/>
        <w:bottom w:val="none" w:sz="0" w:space="0" w:color="auto"/>
        <w:right w:val="none" w:sz="0" w:space="0" w:color="auto"/>
      </w:divBdr>
    </w:div>
    <w:div w:id="969631242">
      <w:marLeft w:val="640"/>
      <w:marRight w:val="0"/>
      <w:marTop w:val="0"/>
      <w:marBottom w:val="0"/>
      <w:divBdr>
        <w:top w:val="none" w:sz="0" w:space="0" w:color="auto"/>
        <w:left w:val="none" w:sz="0" w:space="0" w:color="auto"/>
        <w:bottom w:val="none" w:sz="0" w:space="0" w:color="auto"/>
        <w:right w:val="none" w:sz="0" w:space="0" w:color="auto"/>
      </w:divBdr>
    </w:div>
    <w:div w:id="969749587">
      <w:marLeft w:val="640"/>
      <w:marRight w:val="0"/>
      <w:marTop w:val="0"/>
      <w:marBottom w:val="0"/>
      <w:divBdr>
        <w:top w:val="none" w:sz="0" w:space="0" w:color="auto"/>
        <w:left w:val="none" w:sz="0" w:space="0" w:color="auto"/>
        <w:bottom w:val="none" w:sz="0" w:space="0" w:color="auto"/>
        <w:right w:val="none" w:sz="0" w:space="0" w:color="auto"/>
      </w:divBdr>
    </w:div>
    <w:div w:id="969751620">
      <w:marLeft w:val="640"/>
      <w:marRight w:val="0"/>
      <w:marTop w:val="0"/>
      <w:marBottom w:val="0"/>
      <w:divBdr>
        <w:top w:val="none" w:sz="0" w:space="0" w:color="auto"/>
        <w:left w:val="none" w:sz="0" w:space="0" w:color="auto"/>
        <w:bottom w:val="none" w:sz="0" w:space="0" w:color="auto"/>
        <w:right w:val="none" w:sz="0" w:space="0" w:color="auto"/>
      </w:divBdr>
    </w:div>
    <w:div w:id="969895754">
      <w:marLeft w:val="640"/>
      <w:marRight w:val="0"/>
      <w:marTop w:val="0"/>
      <w:marBottom w:val="0"/>
      <w:divBdr>
        <w:top w:val="none" w:sz="0" w:space="0" w:color="auto"/>
        <w:left w:val="none" w:sz="0" w:space="0" w:color="auto"/>
        <w:bottom w:val="none" w:sz="0" w:space="0" w:color="auto"/>
        <w:right w:val="none" w:sz="0" w:space="0" w:color="auto"/>
      </w:divBdr>
    </w:div>
    <w:div w:id="969938243">
      <w:marLeft w:val="640"/>
      <w:marRight w:val="0"/>
      <w:marTop w:val="0"/>
      <w:marBottom w:val="0"/>
      <w:divBdr>
        <w:top w:val="none" w:sz="0" w:space="0" w:color="auto"/>
        <w:left w:val="none" w:sz="0" w:space="0" w:color="auto"/>
        <w:bottom w:val="none" w:sz="0" w:space="0" w:color="auto"/>
        <w:right w:val="none" w:sz="0" w:space="0" w:color="auto"/>
      </w:divBdr>
    </w:div>
    <w:div w:id="969944539">
      <w:marLeft w:val="640"/>
      <w:marRight w:val="0"/>
      <w:marTop w:val="0"/>
      <w:marBottom w:val="0"/>
      <w:divBdr>
        <w:top w:val="none" w:sz="0" w:space="0" w:color="auto"/>
        <w:left w:val="none" w:sz="0" w:space="0" w:color="auto"/>
        <w:bottom w:val="none" w:sz="0" w:space="0" w:color="auto"/>
        <w:right w:val="none" w:sz="0" w:space="0" w:color="auto"/>
      </w:divBdr>
    </w:div>
    <w:div w:id="969945126">
      <w:marLeft w:val="640"/>
      <w:marRight w:val="0"/>
      <w:marTop w:val="0"/>
      <w:marBottom w:val="0"/>
      <w:divBdr>
        <w:top w:val="none" w:sz="0" w:space="0" w:color="auto"/>
        <w:left w:val="none" w:sz="0" w:space="0" w:color="auto"/>
        <w:bottom w:val="none" w:sz="0" w:space="0" w:color="auto"/>
        <w:right w:val="none" w:sz="0" w:space="0" w:color="auto"/>
      </w:divBdr>
    </w:div>
    <w:div w:id="970015031">
      <w:marLeft w:val="640"/>
      <w:marRight w:val="0"/>
      <w:marTop w:val="0"/>
      <w:marBottom w:val="0"/>
      <w:divBdr>
        <w:top w:val="none" w:sz="0" w:space="0" w:color="auto"/>
        <w:left w:val="none" w:sz="0" w:space="0" w:color="auto"/>
        <w:bottom w:val="none" w:sz="0" w:space="0" w:color="auto"/>
        <w:right w:val="none" w:sz="0" w:space="0" w:color="auto"/>
      </w:divBdr>
    </w:div>
    <w:div w:id="970019483">
      <w:marLeft w:val="640"/>
      <w:marRight w:val="0"/>
      <w:marTop w:val="0"/>
      <w:marBottom w:val="0"/>
      <w:divBdr>
        <w:top w:val="none" w:sz="0" w:space="0" w:color="auto"/>
        <w:left w:val="none" w:sz="0" w:space="0" w:color="auto"/>
        <w:bottom w:val="none" w:sz="0" w:space="0" w:color="auto"/>
        <w:right w:val="none" w:sz="0" w:space="0" w:color="auto"/>
      </w:divBdr>
    </w:div>
    <w:div w:id="970091281">
      <w:marLeft w:val="640"/>
      <w:marRight w:val="0"/>
      <w:marTop w:val="0"/>
      <w:marBottom w:val="0"/>
      <w:divBdr>
        <w:top w:val="none" w:sz="0" w:space="0" w:color="auto"/>
        <w:left w:val="none" w:sz="0" w:space="0" w:color="auto"/>
        <w:bottom w:val="none" w:sz="0" w:space="0" w:color="auto"/>
        <w:right w:val="none" w:sz="0" w:space="0" w:color="auto"/>
      </w:divBdr>
    </w:div>
    <w:div w:id="970129543">
      <w:marLeft w:val="640"/>
      <w:marRight w:val="0"/>
      <w:marTop w:val="0"/>
      <w:marBottom w:val="0"/>
      <w:divBdr>
        <w:top w:val="none" w:sz="0" w:space="0" w:color="auto"/>
        <w:left w:val="none" w:sz="0" w:space="0" w:color="auto"/>
        <w:bottom w:val="none" w:sz="0" w:space="0" w:color="auto"/>
        <w:right w:val="none" w:sz="0" w:space="0" w:color="auto"/>
      </w:divBdr>
    </w:div>
    <w:div w:id="970138531">
      <w:marLeft w:val="640"/>
      <w:marRight w:val="0"/>
      <w:marTop w:val="0"/>
      <w:marBottom w:val="0"/>
      <w:divBdr>
        <w:top w:val="none" w:sz="0" w:space="0" w:color="auto"/>
        <w:left w:val="none" w:sz="0" w:space="0" w:color="auto"/>
        <w:bottom w:val="none" w:sz="0" w:space="0" w:color="auto"/>
        <w:right w:val="none" w:sz="0" w:space="0" w:color="auto"/>
      </w:divBdr>
    </w:div>
    <w:div w:id="970209955">
      <w:marLeft w:val="640"/>
      <w:marRight w:val="0"/>
      <w:marTop w:val="0"/>
      <w:marBottom w:val="0"/>
      <w:divBdr>
        <w:top w:val="none" w:sz="0" w:space="0" w:color="auto"/>
        <w:left w:val="none" w:sz="0" w:space="0" w:color="auto"/>
        <w:bottom w:val="none" w:sz="0" w:space="0" w:color="auto"/>
        <w:right w:val="none" w:sz="0" w:space="0" w:color="auto"/>
      </w:divBdr>
    </w:div>
    <w:div w:id="970287669">
      <w:marLeft w:val="640"/>
      <w:marRight w:val="0"/>
      <w:marTop w:val="0"/>
      <w:marBottom w:val="0"/>
      <w:divBdr>
        <w:top w:val="none" w:sz="0" w:space="0" w:color="auto"/>
        <w:left w:val="none" w:sz="0" w:space="0" w:color="auto"/>
        <w:bottom w:val="none" w:sz="0" w:space="0" w:color="auto"/>
        <w:right w:val="none" w:sz="0" w:space="0" w:color="auto"/>
      </w:divBdr>
    </w:div>
    <w:div w:id="970356438">
      <w:marLeft w:val="640"/>
      <w:marRight w:val="0"/>
      <w:marTop w:val="0"/>
      <w:marBottom w:val="0"/>
      <w:divBdr>
        <w:top w:val="none" w:sz="0" w:space="0" w:color="auto"/>
        <w:left w:val="none" w:sz="0" w:space="0" w:color="auto"/>
        <w:bottom w:val="none" w:sz="0" w:space="0" w:color="auto"/>
        <w:right w:val="none" w:sz="0" w:space="0" w:color="auto"/>
      </w:divBdr>
    </w:div>
    <w:div w:id="970401740">
      <w:marLeft w:val="640"/>
      <w:marRight w:val="0"/>
      <w:marTop w:val="0"/>
      <w:marBottom w:val="0"/>
      <w:divBdr>
        <w:top w:val="none" w:sz="0" w:space="0" w:color="auto"/>
        <w:left w:val="none" w:sz="0" w:space="0" w:color="auto"/>
        <w:bottom w:val="none" w:sz="0" w:space="0" w:color="auto"/>
        <w:right w:val="none" w:sz="0" w:space="0" w:color="auto"/>
      </w:divBdr>
    </w:div>
    <w:div w:id="970473635">
      <w:marLeft w:val="640"/>
      <w:marRight w:val="0"/>
      <w:marTop w:val="0"/>
      <w:marBottom w:val="0"/>
      <w:divBdr>
        <w:top w:val="none" w:sz="0" w:space="0" w:color="auto"/>
        <w:left w:val="none" w:sz="0" w:space="0" w:color="auto"/>
        <w:bottom w:val="none" w:sz="0" w:space="0" w:color="auto"/>
        <w:right w:val="none" w:sz="0" w:space="0" w:color="auto"/>
      </w:divBdr>
    </w:div>
    <w:div w:id="970478246">
      <w:marLeft w:val="640"/>
      <w:marRight w:val="0"/>
      <w:marTop w:val="0"/>
      <w:marBottom w:val="0"/>
      <w:divBdr>
        <w:top w:val="none" w:sz="0" w:space="0" w:color="auto"/>
        <w:left w:val="none" w:sz="0" w:space="0" w:color="auto"/>
        <w:bottom w:val="none" w:sz="0" w:space="0" w:color="auto"/>
        <w:right w:val="none" w:sz="0" w:space="0" w:color="auto"/>
      </w:divBdr>
    </w:div>
    <w:div w:id="970482778">
      <w:marLeft w:val="640"/>
      <w:marRight w:val="0"/>
      <w:marTop w:val="0"/>
      <w:marBottom w:val="0"/>
      <w:divBdr>
        <w:top w:val="none" w:sz="0" w:space="0" w:color="auto"/>
        <w:left w:val="none" w:sz="0" w:space="0" w:color="auto"/>
        <w:bottom w:val="none" w:sz="0" w:space="0" w:color="auto"/>
        <w:right w:val="none" w:sz="0" w:space="0" w:color="auto"/>
      </w:divBdr>
    </w:div>
    <w:div w:id="970522805">
      <w:marLeft w:val="640"/>
      <w:marRight w:val="0"/>
      <w:marTop w:val="0"/>
      <w:marBottom w:val="0"/>
      <w:divBdr>
        <w:top w:val="none" w:sz="0" w:space="0" w:color="auto"/>
        <w:left w:val="none" w:sz="0" w:space="0" w:color="auto"/>
        <w:bottom w:val="none" w:sz="0" w:space="0" w:color="auto"/>
        <w:right w:val="none" w:sz="0" w:space="0" w:color="auto"/>
      </w:divBdr>
    </w:div>
    <w:div w:id="970523079">
      <w:marLeft w:val="640"/>
      <w:marRight w:val="0"/>
      <w:marTop w:val="0"/>
      <w:marBottom w:val="0"/>
      <w:divBdr>
        <w:top w:val="none" w:sz="0" w:space="0" w:color="auto"/>
        <w:left w:val="none" w:sz="0" w:space="0" w:color="auto"/>
        <w:bottom w:val="none" w:sz="0" w:space="0" w:color="auto"/>
        <w:right w:val="none" w:sz="0" w:space="0" w:color="auto"/>
      </w:divBdr>
    </w:div>
    <w:div w:id="970592681">
      <w:marLeft w:val="640"/>
      <w:marRight w:val="0"/>
      <w:marTop w:val="0"/>
      <w:marBottom w:val="0"/>
      <w:divBdr>
        <w:top w:val="none" w:sz="0" w:space="0" w:color="auto"/>
        <w:left w:val="none" w:sz="0" w:space="0" w:color="auto"/>
        <w:bottom w:val="none" w:sz="0" w:space="0" w:color="auto"/>
        <w:right w:val="none" w:sz="0" w:space="0" w:color="auto"/>
      </w:divBdr>
    </w:div>
    <w:div w:id="970666951">
      <w:marLeft w:val="640"/>
      <w:marRight w:val="0"/>
      <w:marTop w:val="0"/>
      <w:marBottom w:val="0"/>
      <w:divBdr>
        <w:top w:val="none" w:sz="0" w:space="0" w:color="auto"/>
        <w:left w:val="none" w:sz="0" w:space="0" w:color="auto"/>
        <w:bottom w:val="none" w:sz="0" w:space="0" w:color="auto"/>
        <w:right w:val="none" w:sz="0" w:space="0" w:color="auto"/>
      </w:divBdr>
    </w:div>
    <w:div w:id="970667129">
      <w:marLeft w:val="640"/>
      <w:marRight w:val="0"/>
      <w:marTop w:val="0"/>
      <w:marBottom w:val="0"/>
      <w:divBdr>
        <w:top w:val="none" w:sz="0" w:space="0" w:color="auto"/>
        <w:left w:val="none" w:sz="0" w:space="0" w:color="auto"/>
        <w:bottom w:val="none" w:sz="0" w:space="0" w:color="auto"/>
        <w:right w:val="none" w:sz="0" w:space="0" w:color="auto"/>
      </w:divBdr>
    </w:div>
    <w:div w:id="970671863">
      <w:marLeft w:val="640"/>
      <w:marRight w:val="0"/>
      <w:marTop w:val="0"/>
      <w:marBottom w:val="0"/>
      <w:divBdr>
        <w:top w:val="none" w:sz="0" w:space="0" w:color="auto"/>
        <w:left w:val="none" w:sz="0" w:space="0" w:color="auto"/>
        <w:bottom w:val="none" w:sz="0" w:space="0" w:color="auto"/>
        <w:right w:val="none" w:sz="0" w:space="0" w:color="auto"/>
      </w:divBdr>
    </w:div>
    <w:div w:id="970742844">
      <w:marLeft w:val="640"/>
      <w:marRight w:val="0"/>
      <w:marTop w:val="0"/>
      <w:marBottom w:val="0"/>
      <w:divBdr>
        <w:top w:val="none" w:sz="0" w:space="0" w:color="auto"/>
        <w:left w:val="none" w:sz="0" w:space="0" w:color="auto"/>
        <w:bottom w:val="none" w:sz="0" w:space="0" w:color="auto"/>
        <w:right w:val="none" w:sz="0" w:space="0" w:color="auto"/>
      </w:divBdr>
    </w:div>
    <w:div w:id="970746249">
      <w:marLeft w:val="640"/>
      <w:marRight w:val="0"/>
      <w:marTop w:val="0"/>
      <w:marBottom w:val="0"/>
      <w:divBdr>
        <w:top w:val="none" w:sz="0" w:space="0" w:color="auto"/>
        <w:left w:val="none" w:sz="0" w:space="0" w:color="auto"/>
        <w:bottom w:val="none" w:sz="0" w:space="0" w:color="auto"/>
        <w:right w:val="none" w:sz="0" w:space="0" w:color="auto"/>
      </w:divBdr>
    </w:div>
    <w:div w:id="970748611">
      <w:marLeft w:val="640"/>
      <w:marRight w:val="0"/>
      <w:marTop w:val="0"/>
      <w:marBottom w:val="0"/>
      <w:divBdr>
        <w:top w:val="none" w:sz="0" w:space="0" w:color="auto"/>
        <w:left w:val="none" w:sz="0" w:space="0" w:color="auto"/>
        <w:bottom w:val="none" w:sz="0" w:space="0" w:color="auto"/>
        <w:right w:val="none" w:sz="0" w:space="0" w:color="auto"/>
      </w:divBdr>
    </w:div>
    <w:div w:id="970790768">
      <w:marLeft w:val="640"/>
      <w:marRight w:val="0"/>
      <w:marTop w:val="0"/>
      <w:marBottom w:val="0"/>
      <w:divBdr>
        <w:top w:val="none" w:sz="0" w:space="0" w:color="auto"/>
        <w:left w:val="none" w:sz="0" w:space="0" w:color="auto"/>
        <w:bottom w:val="none" w:sz="0" w:space="0" w:color="auto"/>
        <w:right w:val="none" w:sz="0" w:space="0" w:color="auto"/>
      </w:divBdr>
    </w:div>
    <w:div w:id="970791019">
      <w:marLeft w:val="640"/>
      <w:marRight w:val="0"/>
      <w:marTop w:val="0"/>
      <w:marBottom w:val="0"/>
      <w:divBdr>
        <w:top w:val="none" w:sz="0" w:space="0" w:color="auto"/>
        <w:left w:val="none" w:sz="0" w:space="0" w:color="auto"/>
        <w:bottom w:val="none" w:sz="0" w:space="0" w:color="auto"/>
        <w:right w:val="none" w:sz="0" w:space="0" w:color="auto"/>
      </w:divBdr>
    </w:div>
    <w:div w:id="970865465">
      <w:marLeft w:val="640"/>
      <w:marRight w:val="0"/>
      <w:marTop w:val="0"/>
      <w:marBottom w:val="0"/>
      <w:divBdr>
        <w:top w:val="none" w:sz="0" w:space="0" w:color="auto"/>
        <w:left w:val="none" w:sz="0" w:space="0" w:color="auto"/>
        <w:bottom w:val="none" w:sz="0" w:space="0" w:color="auto"/>
        <w:right w:val="none" w:sz="0" w:space="0" w:color="auto"/>
      </w:divBdr>
    </w:div>
    <w:div w:id="970866095">
      <w:marLeft w:val="640"/>
      <w:marRight w:val="0"/>
      <w:marTop w:val="0"/>
      <w:marBottom w:val="0"/>
      <w:divBdr>
        <w:top w:val="none" w:sz="0" w:space="0" w:color="auto"/>
        <w:left w:val="none" w:sz="0" w:space="0" w:color="auto"/>
        <w:bottom w:val="none" w:sz="0" w:space="0" w:color="auto"/>
        <w:right w:val="none" w:sz="0" w:space="0" w:color="auto"/>
      </w:divBdr>
    </w:div>
    <w:div w:id="970866704">
      <w:marLeft w:val="640"/>
      <w:marRight w:val="0"/>
      <w:marTop w:val="0"/>
      <w:marBottom w:val="0"/>
      <w:divBdr>
        <w:top w:val="none" w:sz="0" w:space="0" w:color="auto"/>
        <w:left w:val="none" w:sz="0" w:space="0" w:color="auto"/>
        <w:bottom w:val="none" w:sz="0" w:space="0" w:color="auto"/>
        <w:right w:val="none" w:sz="0" w:space="0" w:color="auto"/>
      </w:divBdr>
    </w:div>
    <w:div w:id="970867003">
      <w:marLeft w:val="640"/>
      <w:marRight w:val="0"/>
      <w:marTop w:val="0"/>
      <w:marBottom w:val="0"/>
      <w:divBdr>
        <w:top w:val="none" w:sz="0" w:space="0" w:color="auto"/>
        <w:left w:val="none" w:sz="0" w:space="0" w:color="auto"/>
        <w:bottom w:val="none" w:sz="0" w:space="0" w:color="auto"/>
        <w:right w:val="none" w:sz="0" w:space="0" w:color="auto"/>
      </w:divBdr>
    </w:div>
    <w:div w:id="970938940">
      <w:marLeft w:val="640"/>
      <w:marRight w:val="0"/>
      <w:marTop w:val="0"/>
      <w:marBottom w:val="0"/>
      <w:divBdr>
        <w:top w:val="none" w:sz="0" w:space="0" w:color="auto"/>
        <w:left w:val="none" w:sz="0" w:space="0" w:color="auto"/>
        <w:bottom w:val="none" w:sz="0" w:space="0" w:color="auto"/>
        <w:right w:val="none" w:sz="0" w:space="0" w:color="auto"/>
      </w:divBdr>
    </w:div>
    <w:div w:id="970942108">
      <w:marLeft w:val="640"/>
      <w:marRight w:val="0"/>
      <w:marTop w:val="0"/>
      <w:marBottom w:val="0"/>
      <w:divBdr>
        <w:top w:val="none" w:sz="0" w:space="0" w:color="auto"/>
        <w:left w:val="none" w:sz="0" w:space="0" w:color="auto"/>
        <w:bottom w:val="none" w:sz="0" w:space="0" w:color="auto"/>
        <w:right w:val="none" w:sz="0" w:space="0" w:color="auto"/>
      </w:divBdr>
    </w:div>
    <w:div w:id="970944434">
      <w:marLeft w:val="640"/>
      <w:marRight w:val="0"/>
      <w:marTop w:val="0"/>
      <w:marBottom w:val="0"/>
      <w:divBdr>
        <w:top w:val="none" w:sz="0" w:space="0" w:color="auto"/>
        <w:left w:val="none" w:sz="0" w:space="0" w:color="auto"/>
        <w:bottom w:val="none" w:sz="0" w:space="0" w:color="auto"/>
        <w:right w:val="none" w:sz="0" w:space="0" w:color="auto"/>
      </w:divBdr>
    </w:div>
    <w:div w:id="970944488">
      <w:marLeft w:val="640"/>
      <w:marRight w:val="0"/>
      <w:marTop w:val="0"/>
      <w:marBottom w:val="0"/>
      <w:divBdr>
        <w:top w:val="none" w:sz="0" w:space="0" w:color="auto"/>
        <w:left w:val="none" w:sz="0" w:space="0" w:color="auto"/>
        <w:bottom w:val="none" w:sz="0" w:space="0" w:color="auto"/>
        <w:right w:val="none" w:sz="0" w:space="0" w:color="auto"/>
      </w:divBdr>
    </w:div>
    <w:div w:id="971054957">
      <w:marLeft w:val="640"/>
      <w:marRight w:val="0"/>
      <w:marTop w:val="0"/>
      <w:marBottom w:val="0"/>
      <w:divBdr>
        <w:top w:val="none" w:sz="0" w:space="0" w:color="auto"/>
        <w:left w:val="none" w:sz="0" w:space="0" w:color="auto"/>
        <w:bottom w:val="none" w:sz="0" w:space="0" w:color="auto"/>
        <w:right w:val="none" w:sz="0" w:space="0" w:color="auto"/>
      </w:divBdr>
    </w:div>
    <w:div w:id="971059478">
      <w:marLeft w:val="640"/>
      <w:marRight w:val="0"/>
      <w:marTop w:val="0"/>
      <w:marBottom w:val="0"/>
      <w:divBdr>
        <w:top w:val="none" w:sz="0" w:space="0" w:color="auto"/>
        <w:left w:val="none" w:sz="0" w:space="0" w:color="auto"/>
        <w:bottom w:val="none" w:sz="0" w:space="0" w:color="auto"/>
        <w:right w:val="none" w:sz="0" w:space="0" w:color="auto"/>
      </w:divBdr>
    </w:div>
    <w:div w:id="971130885">
      <w:marLeft w:val="640"/>
      <w:marRight w:val="0"/>
      <w:marTop w:val="0"/>
      <w:marBottom w:val="0"/>
      <w:divBdr>
        <w:top w:val="none" w:sz="0" w:space="0" w:color="auto"/>
        <w:left w:val="none" w:sz="0" w:space="0" w:color="auto"/>
        <w:bottom w:val="none" w:sz="0" w:space="0" w:color="auto"/>
        <w:right w:val="none" w:sz="0" w:space="0" w:color="auto"/>
      </w:divBdr>
    </w:div>
    <w:div w:id="971134216">
      <w:marLeft w:val="640"/>
      <w:marRight w:val="0"/>
      <w:marTop w:val="0"/>
      <w:marBottom w:val="0"/>
      <w:divBdr>
        <w:top w:val="none" w:sz="0" w:space="0" w:color="auto"/>
        <w:left w:val="none" w:sz="0" w:space="0" w:color="auto"/>
        <w:bottom w:val="none" w:sz="0" w:space="0" w:color="auto"/>
        <w:right w:val="none" w:sz="0" w:space="0" w:color="auto"/>
      </w:divBdr>
    </w:div>
    <w:div w:id="971205788">
      <w:marLeft w:val="640"/>
      <w:marRight w:val="0"/>
      <w:marTop w:val="0"/>
      <w:marBottom w:val="0"/>
      <w:divBdr>
        <w:top w:val="none" w:sz="0" w:space="0" w:color="auto"/>
        <w:left w:val="none" w:sz="0" w:space="0" w:color="auto"/>
        <w:bottom w:val="none" w:sz="0" w:space="0" w:color="auto"/>
        <w:right w:val="none" w:sz="0" w:space="0" w:color="auto"/>
      </w:divBdr>
    </w:div>
    <w:div w:id="971322631">
      <w:marLeft w:val="640"/>
      <w:marRight w:val="0"/>
      <w:marTop w:val="0"/>
      <w:marBottom w:val="0"/>
      <w:divBdr>
        <w:top w:val="none" w:sz="0" w:space="0" w:color="auto"/>
        <w:left w:val="none" w:sz="0" w:space="0" w:color="auto"/>
        <w:bottom w:val="none" w:sz="0" w:space="0" w:color="auto"/>
        <w:right w:val="none" w:sz="0" w:space="0" w:color="auto"/>
      </w:divBdr>
    </w:div>
    <w:div w:id="971325893">
      <w:marLeft w:val="640"/>
      <w:marRight w:val="0"/>
      <w:marTop w:val="0"/>
      <w:marBottom w:val="0"/>
      <w:divBdr>
        <w:top w:val="none" w:sz="0" w:space="0" w:color="auto"/>
        <w:left w:val="none" w:sz="0" w:space="0" w:color="auto"/>
        <w:bottom w:val="none" w:sz="0" w:space="0" w:color="auto"/>
        <w:right w:val="none" w:sz="0" w:space="0" w:color="auto"/>
      </w:divBdr>
    </w:div>
    <w:div w:id="971330450">
      <w:marLeft w:val="640"/>
      <w:marRight w:val="0"/>
      <w:marTop w:val="0"/>
      <w:marBottom w:val="0"/>
      <w:divBdr>
        <w:top w:val="none" w:sz="0" w:space="0" w:color="auto"/>
        <w:left w:val="none" w:sz="0" w:space="0" w:color="auto"/>
        <w:bottom w:val="none" w:sz="0" w:space="0" w:color="auto"/>
        <w:right w:val="none" w:sz="0" w:space="0" w:color="auto"/>
      </w:divBdr>
    </w:div>
    <w:div w:id="971403396">
      <w:marLeft w:val="640"/>
      <w:marRight w:val="0"/>
      <w:marTop w:val="0"/>
      <w:marBottom w:val="0"/>
      <w:divBdr>
        <w:top w:val="none" w:sz="0" w:space="0" w:color="auto"/>
        <w:left w:val="none" w:sz="0" w:space="0" w:color="auto"/>
        <w:bottom w:val="none" w:sz="0" w:space="0" w:color="auto"/>
        <w:right w:val="none" w:sz="0" w:space="0" w:color="auto"/>
      </w:divBdr>
    </w:div>
    <w:div w:id="971404010">
      <w:marLeft w:val="640"/>
      <w:marRight w:val="0"/>
      <w:marTop w:val="0"/>
      <w:marBottom w:val="0"/>
      <w:divBdr>
        <w:top w:val="none" w:sz="0" w:space="0" w:color="auto"/>
        <w:left w:val="none" w:sz="0" w:space="0" w:color="auto"/>
        <w:bottom w:val="none" w:sz="0" w:space="0" w:color="auto"/>
        <w:right w:val="none" w:sz="0" w:space="0" w:color="auto"/>
      </w:divBdr>
    </w:div>
    <w:div w:id="971442684">
      <w:marLeft w:val="640"/>
      <w:marRight w:val="0"/>
      <w:marTop w:val="0"/>
      <w:marBottom w:val="0"/>
      <w:divBdr>
        <w:top w:val="none" w:sz="0" w:space="0" w:color="auto"/>
        <w:left w:val="none" w:sz="0" w:space="0" w:color="auto"/>
        <w:bottom w:val="none" w:sz="0" w:space="0" w:color="auto"/>
        <w:right w:val="none" w:sz="0" w:space="0" w:color="auto"/>
      </w:divBdr>
    </w:div>
    <w:div w:id="971444626">
      <w:marLeft w:val="640"/>
      <w:marRight w:val="0"/>
      <w:marTop w:val="0"/>
      <w:marBottom w:val="0"/>
      <w:divBdr>
        <w:top w:val="none" w:sz="0" w:space="0" w:color="auto"/>
        <w:left w:val="none" w:sz="0" w:space="0" w:color="auto"/>
        <w:bottom w:val="none" w:sz="0" w:space="0" w:color="auto"/>
        <w:right w:val="none" w:sz="0" w:space="0" w:color="auto"/>
      </w:divBdr>
    </w:div>
    <w:div w:id="971448664">
      <w:marLeft w:val="640"/>
      <w:marRight w:val="0"/>
      <w:marTop w:val="0"/>
      <w:marBottom w:val="0"/>
      <w:divBdr>
        <w:top w:val="none" w:sz="0" w:space="0" w:color="auto"/>
        <w:left w:val="none" w:sz="0" w:space="0" w:color="auto"/>
        <w:bottom w:val="none" w:sz="0" w:space="0" w:color="auto"/>
        <w:right w:val="none" w:sz="0" w:space="0" w:color="auto"/>
      </w:divBdr>
    </w:div>
    <w:div w:id="971521076">
      <w:marLeft w:val="640"/>
      <w:marRight w:val="0"/>
      <w:marTop w:val="0"/>
      <w:marBottom w:val="0"/>
      <w:divBdr>
        <w:top w:val="none" w:sz="0" w:space="0" w:color="auto"/>
        <w:left w:val="none" w:sz="0" w:space="0" w:color="auto"/>
        <w:bottom w:val="none" w:sz="0" w:space="0" w:color="auto"/>
        <w:right w:val="none" w:sz="0" w:space="0" w:color="auto"/>
      </w:divBdr>
    </w:div>
    <w:div w:id="971521281">
      <w:marLeft w:val="640"/>
      <w:marRight w:val="0"/>
      <w:marTop w:val="0"/>
      <w:marBottom w:val="0"/>
      <w:divBdr>
        <w:top w:val="none" w:sz="0" w:space="0" w:color="auto"/>
        <w:left w:val="none" w:sz="0" w:space="0" w:color="auto"/>
        <w:bottom w:val="none" w:sz="0" w:space="0" w:color="auto"/>
        <w:right w:val="none" w:sz="0" w:space="0" w:color="auto"/>
      </w:divBdr>
    </w:div>
    <w:div w:id="971597854">
      <w:marLeft w:val="640"/>
      <w:marRight w:val="0"/>
      <w:marTop w:val="0"/>
      <w:marBottom w:val="0"/>
      <w:divBdr>
        <w:top w:val="none" w:sz="0" w:space="0" w:color="auto"/>
        <w:left w:val="none" w:sz="0" w:space="0" w:color="auto"/>
        <w:bottom w:val="none" w:sz="0" w:space="0" w:color="auto"/>
        <w:right w:val="none" w:sz="0" w:space="0" w:color="auto"/>
      </w:divBdr>
    </w:div>
    <w:div w:id="971709651">
      <w:marLeft w:val="640"/>
      <w:marRight w:val="0"/>
      <w:marTop w:val="0"/>
      <w:marBottom w:val="0"/>
      <w:divBdr>
        <w:top w:val="none" w:sz="0" w:space="0" w:color="auto"/>
        <w:left w:val="none" w:sz="0" w:space="0" w:color="auto"/>
        <w:bottom w:val="none" w:sz="0" w:space="0" w:color="auto"/>
        <w:right w:val="none" w:sz="0" w:space="0" w:color="auto"/>
      </w:divBdr>
    </w:div>
    <w:div w:id="971716091">
      <w:marLeft w:val="640"/>
      <w:marRight w:val="0"/>
      <w:marTop w:val="0"/>
      <w:marBottom w:val="0"/>
      <w:divBdr>
        <w:top w:val="none" w:sz="0" w:space="0" w:color="auto"/>
        <w:left w:val="none" w:sz="0" w:space="0" w:color="auto"/>
        <w:bottom w:val="none" w:sz="0" w:space="0" w:color="auto"/>
        <w:right w:val="none" w:sz="0" w:space="0" w:color="auto"/>
      </w:divBdr>
    </w:div>
    <w:div w:id="971716606">
      <w:marLeft w:val="640"/>
      <w:marRight w:val="0"/>
      <w:marTop w:val="0"/>
      <w:marBottom w:val="0"/>
      <w:divBdr>
        <w:top w:val="none" w:sz="0" w:space="0" w:color="auto"/>
        <w:left w:val="none" w:sz="0" w:space="0" w:color="auto"/>
        <w:bottom w:val="none" w:sz="0" w:space="0" w:color="auto"/>
        <w:right w:val="none" w:sz="0" w:space="0" w:color="auto"/>
      </w:divBdr>
    </w:div>
    <w:div w:id="971833446">
      <w:marLeft w:val="640"/>
      <w:marRight w:val="0"/>
      <w:marTop w:val="0"/>
      <w:marBottom w:val="0"/>
      <w:divBdr>
        <w:top w:val="none" w:sz="0" w:space="0" w:color="auto"/>
        <w:left w:val="none" w:sz="0" w:space="0" w:color="auto"/>
        <w:bottom w:val="none" w:sz="0" w:space="0" w:color="auto"/>
        <w:right w:val="none" w:sz="0" w:space="0" w:color="auto"/>
      </w:divBdr>
    </w:div>
    <w:div w:id="971835710">
      <w:marLeft w:val="640"/>
      <w:marRight w:val="0"/>
      <w:marTop w:val="0"/>
      <w:marBottom w:val="0"/>
      <w:divBdr>
        <w:top w:val="none" w:sz="0" w:space="0" w:color="auto"/>
        <w:left w:val="none" w:sz="0" w:space="0" w:color="auto"/>
        <w:bottom w:val="none" w:sz="0" w:space="0" w:color="auto"/>
        <w:right w:val="none" w:sz="0" w:space="0" w:color="auto"/>
      </w:divBdr>
    </w:div>
    <w:div w:id="971904454">
      <w:marLeft w:val="640"/>
      <w:marRight w:val="0"/>
      <w:marTop w:val="0"/>
      <w:marBottom w:val="0"/>
      <w:divBdr>
        <w:top w:val="none" w:sz="0" w:space="0" w:color="auto"/>
        <w:left w:val="none" w:sz="0" w:space="0" w:color="auto"/>
        <w:bottom w:val="none" w:sz="0" w:space="0" w:color="auto"/>
        <w:right w:val="none" w:sz="0" w:space="0" w:color="auto"/>
      </w:divBdr>
    </w:div>
    <w:div w:id="971907559">
      <w:marLeft w:val="640"/>
      <w:marRight w:val="0"/>
      <w:marTop w:val="0"/>
      <w:marBottom w:val="0"/>
      <w:divBdr>
        <w:top w:val="none" w:sz="0" w:space="0" w:color="auto"/>
        <w:left w:val="none" w:sz="0" w:space="0" w:color="auto"/>
        <w:bottom w:val="none" w:sz="0" w:space="0" w:color="auto"/>
        <w:right w:val="none" w:sz="0" w:space="0" w:color="auto"/>
      </w:divBdr>
    </w:div>
    <w:div w:id="971909565">
      <w:marLeft w:val="640"/>
      <w:marRight w:val="0"/>
      <w:marTop w:val="0"/>
      <w:marBottom w:val="0"/>
      <w:divBdr>
        <w:top w:val="none" w:sz="0" w:space="0" w:color="auto"/>
        <w:left w:val="none" w:sz="0" w:space="0" w:color="auto"/>
        <w:bottom w:val="none" w:sz="0" w:space="0" w:color="auto"/>
        <w:right w:val="none" w:sz="0" w:space="0" w:color="auto"/>
      </w:divBdr>
    </w:div>
    <w:div w:id="971977852">
      <w:marLeft w:val="640"/>
      <w:marRight w:val="0"/>
      <w:marTop w:val="0"/>
      <w:marBottom w:val="0"/>
      <w:divBdr>
        <w:top w:val="none" w:sz="0" w:space="0" w:color="auto"/>
        <w:left w:val="none" w:sz="0" w:space="0" w:color="auto"/>
        <w:bottom w:val="none" w:sz="0" w:space="0" w:color="auto"/>
        <w:right w:val="none" w:sz="0" w:space="0" w:color="auto"/>
      </w:divBdr>
    </w:div>
    <w:div w:id="972054384">
      <w:marLeft w:val="640"/>
      <w:marRight w:val="0"/>
      <w:marTop w:val="0"/>
      <w:marBottom w:val="0"/>
      <w:divBdr>
        <w:top w:val="none" w:sz="0" w:space="0" w:color="auto"/>
        <w:left w:val="none" w:sz="0" w:space="0" w:color="auto"/>
        <w:bottom w:val="none" w:sz="0" w:space="0" w:color="auto"/>
        <w:right w:val="none" w:sz="0" w:space="0" w:color="auto"/>
      </w:divBdr>
    </w:div>
    <w:div w:id="972054829">
      <w:marLeft w:val="640"/>
      <w:marRight w:val="0"/>
      <w:marTop w:val="0"/>
      <w:marBottom w:val="0"/>
      <w:divBdr>
        <w:top w:val="none" w:sz="0" w:space="0" w:color="auto"/>
        <w:left w:val="none" w:sz="0" w:space="0" w:color="auto"/>
        <w:bottom w:val="none" w:sz="0" w:space="0" w:color="auto"/>
        <w:right w:val="none" w:sz="0" w:space="0" w:color="auto"/>
      </w:divBdr>
    </w:div>
    <w:div w:id="972059285">
      <w:marLeft w:val="640"/>
      <w:marRight w:val="0"/>
      <w:marTop w:val="0"/>
      <w:marBottom w:val="0"/>
      <w:divBdr>
        <w:top w:val="none" w:sz="0" w:space="0" w:color="auto"/>
        <w:left w:val="none" w:sz="0" w:space="0" w:color="auto"/>
        <w:bottom w:val="none" w:sz="0" w:space="0" w:color="auto"/>
        <w:right w:val="none" w:sz="0" w:space="0" w:color="auto"/>
      </w:divBdr>
    </w:div>
    <w:div w:id="972060419">
      <w:marLeft w:val="640"/>
      <w:marRight w:val="0"/>
      <w:marTop w:val="0"/>
      <w:marBottom w:val="0"/>
      <w:divBdr>
        <w:top w:val="none" w:sz="0" w:space="0" w:color="auto"/>
        <w:left w:val="none" w:sz="0" w:space="0" w:color="auto"/>
        <w:bottom w:val="none" w:sz="0" w:space="0" w:color="auto"/>
        <w:right w:val="none" w:sz="0" w:space="0" w:color="auto"/>
      </w:divBdr>
    </w:div>
    <w:div w:id="972097529">
      <w:marLeft w:val="640"/>
      <w:marRight w:val="0"/>
      <w:marTop w:val="0"/>
      <w:marBottom w:val="0"/>
      <w:divBdr>
        <w:top w:val="none" w:sz="0" w:space="0" w:color="auto"/>
        <w:left w:val="none" w:sz="0" w:space="0" w:color="auto"/>
        <w:bottom w:val="none" w:sz="0" w:space="0" w:color="auto"/>
        <w:right w:val="none" w:sz="0" w:space="0" w:color="auto"/>
      </w:divBdr>
    </w:div>
    <w:div w:id="972099825">
      <w:marLeft w:val="640"/>
      <w:marRight w:val="0"/>
      <w:marTop w:val="0"/>
      <w:marBottom w:val="0"/>
      <w:divBdr>
        <w:top w:val="none" w:sz="0" w:space="0" w:color="auto"/>
        <w:left w:val="none" w:sz="0" w:space="0" w:color="auto"/>
        <w:bottom w:val="none" w:sz="0" w:space="0" w:color="auto"/>
        <w:right w:val="none" w:sz="0" w:space="0" w:color="auto"/>
      </w:divBdr>
    </w:div>
    <w:div w:id="972296421">
      <w:marLeft w:val="640"/>
      <w:marRight w:val="0"/>
      <w:marTop w:val="0"/>
      <w:marBottom w:val="0"/>
      <w:divBdr>
        <w:top w:val="none" w:sz="0" w:space="0" w:color="auto"/>
        <w:left w:val="none" w:sz="0" w:space="0" w:color="auto"/>
        <w:bottom w:val="none" w:sz="0" w:space="0" w:color="auto"/>
        <w:right w:val="none" w:sz="0" w:space="0" w:color="auto"/>
      </w:divBdr>
    </w:div>
    <w:div w:id="972298127">
      <w:marLeft w:val="640"/>
      <w:marRight w:val="0"/>
      <w:marTop w:val="0"/>
      <w:marBottom w:val="0"/>
      <w:divBdr>
        <w:top w:val="none" w:sz="0" w:space="0" w:color="auto"/>
        <w:left w:val="none" w:sz="0" w:space="0" w:color="auto"/>
        <w:bottom w:val="none" w:sz="0" w:space="0" w:color="auto"/>
        <w:right w:val="none" w:sz="0" w:space="0" w:color="auto"/>
      </w:divBdr>
    </w:div>
    <w:div w:id="972323803">
      <w:marLeft w:val="640"/>
      <w:marRight w:val="0"/>
      <w:marTop w:val="0"/>
      <w:marBottom w:val="0"/>
      <w:divBdr>
        <w:top w:val="none" w:sz="0" w:space="0" w:color="auto"/>
        <w:left w:val="none" w:sz="0" w:space="0" w:color="auto"/>
        <w:bottom w:val="none" w:sz="0" w:space="0" w:color="auto"/>
        <w:right w:val="none" w:sz="0" w:space="0" w:color="auto"/>
      </w:divBdr>
    </w:div>
    <w:div w:id="972444441">
      <w:marLeft w:val="640"/>
      <w:marRight w:val="0"/>
      <w:marTop w:val="0"/>
      <w:marBottom w:val="0"/>
      <w:divBdr>
        <w:top w:val="none" w:sz="0" w:space="0" w:color="auto"/>
        <w:left w:val="none" w:sz="0" w:space="0" w:color="auto"/>
        <w:bottom w:val="none" w:sz="0" w:space="0" w:color="auto"/>
        <w:right w:val="none" w:sz="0" w:space="0" w:color="auto"/>
      </w:divBdr>
    </w:div>
    <w:div w:id="972515638">
      <w:marLeft w:val="640"/>
      <w:marRight w:val="0"/>
      <w:marTop w:val="0"/>
      <w:marBottom w:val="0"/>
      <w:divBdr>
        <w:top w:val="none" w:sz="0" w:space="0" w:color="auto"/>
        <w:left w:val="none" w:sz="0" w:space="0" w:color="auto"/>
        <w:bottom w:val="none" w:sz="0" w:space="0" w:color="auto"/>
        <w:right w:val="none" w:sz="0" w:space="0" w:color="auto"/>
      </w:divBdr>
    </w:div>
    <w:div w:id="972518804">
      <w:marLeft w:val="640"/>
      <w:marRight w:val="0"/>
      <w:marTop w:val="0"/>
      <w:marBottom w:val="0"/>
      <w:divBdr>
        <w:top w:val="none" w:sz="0" w:space="0" w:color="auto"/>
        <w:left w:val="none" w:sz="0" w:space="0" w:color="auto"/>
        <w:bottom w:val="none" w:sz="0" w:space="0" w:color="auto"/>
        <w:right w:val="none" w:sz="0" w:space="0" w:color="auto"/>
      </w:divBdr>
    </w:div>
    <w:div w:id="972558272">
      <w:marLeft w:val="640"/>
      <w:marRight w:val="0"/>
      <w:marTop w:val="0"/>
      <w:marBottom w:val="0"/>
      <w:divBdr>
        <w:top w:val="none" w:sz="0" w:space="0" w:color="auto"/>
        <w:left w:val="none" w:sz="0" w:space="0" w:color="auto"/>
        <w:bottom w:val="none" w:sz="0" w:space="0" w:color="auto"/>
        <w:right w:val="none" w:sz="0" w:space="0" w:color="auto"/>
      </w:divBdr>
    </w:div>
    <w:div w:id="972635356">
      <w:marLeft w:val="640"/>
      <w:marRight w:val="0"/>
      <w:marTop w:val="0"/>
      <w:marBottom w:val="0"/>
      <w:divBdr>
        <w:top w:val="none" w:sz="0" w:space="0" w:color="auto"/>
        <w:left w:val="none" w:sz="0" w:space="0" w:color="auto"/>
        <w:bottom w:val="none" w:sz="0" w:space="0" w:color="auto"/>
        <w:right w:val="none" w:sz="0" w:space="0" w:color="auto"/>
      </w:divBdr>
    </w:div>
    <w:div w:id="972711771">
      <w:marLeft w:val="640"/>
      <w:marRight w:val="0"/>
      <w:marTop w:val="0"/>
      <w:marBottom w:val="0"/>
      <w:divBdr>
        <w:top w:val="none" w:sz="0" w:space="0" w:color="auto"/>
        <w:left w:val="none" w:sz="0" w:space="0" w:color="auto"/>
        <w:bottom w:val="none" w:sz="0" w:space="0" w:color="auto"/>
        <w:right w:val="none" w:sz="0" w:space="0" w:color="auto"/>
      </w:divBdr>
    </w:div>
    <w:div w:id="972751703">
      <w:marLeft w:val="640"/>
      <w:marRight w:val="0"/>
      <w:marTop w:val="0"/>
      <w:marBottom w:val="0"/>
      <w:divBdr>
        <w:top w:val="none" w:sz="0" w:space="0" w:color="auto"/>
        <w:left w:val="none" w:sz="0" w:space="0" w:color="auto"/>
        <w:bottom w:val="none" w:sz="0" w:space="0" w:color="auto"/>
        <w:right w:val="none" w:sz="0" w:space="0" w:color="auto"/>
      </w:divBdr>
    </w:div>
    <w:div w:id="972755521">
      <w:marLeft w:val="640"/>
      <w:marRight w:val="0"/>
      <w:marTop w:val="0"/>
      <w:marBottom w:val="0"/>
      <w:divBdr>
        <w:top w:val="none" w:sz="0" w:space="0" w:color="auto"/>
        <w:left w:val="none" w:sz="0" w:space="0" w:color="auto"/>
        <w:bottom w:val="none" w:sz="0" w:space="0" w:color="auto"/>
        <w:right w:val="none" w:sz="0" w:space="0" w:color="auto"/>
      </w:divBdr>
    </w:div>
    <w:div w:id="972827456">
      <w:marLeft w:val="640"/>
      <w:marRight w:val="0"/>
      <w:marTop w:val="0"/>
      <w:marBottom w:val="0"/>
      <w:divBdr>
        <w:top w:val="none" w:sz="0" w:space="0" w:color="auto"/>
        <w:left w:val="none" w:sz="0" w:space="0" w:color="auto"/>
        <w:bottom w:val="none" w:sz="0" w:space="0" w:color="auto"/>
        <w:right w:val="none" w:sz="0" w:space="0" w:color="auto"/>
      </w:divBdr>
    </w:div>
    <w:div w:id="972834851">
      <w:marLeft w:val="640"/>
      <w:marRight w:val="0"/>
      <w:marTop w:val="0"/>
      <w:marBottom w:val="0"/>
      <w:divBdr>
        <w:top w:val="none" w:sz="0" w:space="0" w:color="auto"/>
        <w:left w:val="none" w:sz="0" w:space="0" w:color="auto"/>
        <w:bottom w:val="none" w:sz="0" w:space="0" w:color="auto"/>
        <w:right w:val="none" w:sz="0" w:space="0" w:color="auto"/>
      </w:divBdr>
    </w:div>
    <w:div w:id="972902191">
      <w:marLeft w:val="640"/>
      <w:marRight w:val="0"/>
      <w:marTop w:val="0"/>
      <w:marBottom w:val="0"/>
      <w:divBdr>
        <w:top w:val="none" w:sz="0" w:space="0" w:color="auto"/>
        <w:left w:val="none" w:sz="0" w:space="0" w:color="auto"/>
        <w:bottom w:val="none" w:sz="0" w:space="0" w:color="auto"/>
        <w:right w:val="none" w:sz="0" w:space="0" w:color="auto"/>
      </w:divBdr>
    </w:div>
    <w:div w:id="972902999">
      <w:marLeft w:val="640"/>
      <w:marRight w:val="0"/>
      <w:marTop w:val="0"/>
      <w:marBottom w:val="0"/>
      <w:divBdr>
        <w:top w:val="none" w:sz="0" w:space="0" w:color="auto"/>
        <w:left w:val="none" w:sz="0" w:space="0" w:color="auto"/>
        <w:bottom w:val="none" w:sz="0" w:space="0" w:color="auto"/>
        <w:right w:val="none" w:sz="0" w:space="0" w:color="auto"/>
      </w:divBdr>
    </w:div>
    <w:div w:id="972906411">
      <w:marLeft w:val="640"/>
      <w:marRight w:val="0"/>
      <w:marTop w:val="0"/>
      <w:marBottom w:val="0"/>
      <w:divBdr>
        <w:top w:val="none" w:sz="0" w:space="0" w:color="auto"/>
        <w:left w:val="none" w:sz="0" w:space="0" w:color="auto"/>
        <w:bottom w:val="none" w:sz="0" w:space="0" w:color="auto"/>
        <w:right w:val="none" w:sz="0" w:space="0" w:color="auto"/>
      </w:divBdr>
    </w:div>
    <w:div w:id="972910301">
      <w:marLeft w:val="640"/>
      <w:marRight w:val="0"/>
      <w:marTop w:val="0"/>
      <w:marBottom w:val="0"/>
      <w:divBdr>
        <w:top w:val="none" w:sz="0" w:space="0" w:color="auto"/>
        <w:left w:val="none" w:sz="0" w:space="0" w:color="auto"/>
        <w:bottom w:val="none" w:sz="0" w:space="0" w:color="auto"/>
        <w:right w:val="none" w:sz="0" w:space="0" w:color="auto"/>
      </w:divBdr>
    </w:div>
    <w:div w:id="972952625">
      <w:marLeft w:val="640"/>
      <w:marRight w:val="0"/>
      <w:marTop w:val="0"/>
      <w:marBottom w:val="0"/>
      <w:divBdr>
        <w:top w:val="none" w:sz="0" w:space="0" w:color="auto"/>
        <w:left w:val="none" w:sz="0" w:space="0" w:color="auto"/>
        <w:bottom w:val="none" w:sz="0" w:space="0" w:color="auto"/>
        <w:right w:val="none" w:sz="0" w:space="0" w:color="auto"/>
      </w:divBdr>
    </w:div>
    <w:div w:id="973099916">
      <w:marLeft w:val="640"/>
      <w:marRight w:val="0"/>
      <w:marTop w:val="0"/>
      <w:marBottom w:val="0"/>
      <w:divBdr>
        <w:top w:val="none" w:sz="0" w:space="0" w:color="auto"/>
        <w:left w:val="none" w:sz="0" w:space="0" w:color="auto"/>
        <w:bottom w:val="none" w:sz="0" w:space="0" w:color="auto"/>
        <w:right w:val="none" w:sz="0" w:space="0" w:color="auto"/>
      </w:divBdr>
    </w:div>
    <w:div w:id="973102291">
      <w:marLeft w:val="640"/>
      <w:marRight w:val="0"/>
      <w:marTop w:val="0"/>
      <w:marBottom w:val="0"/>
      <w:divBdr>
        <w:top w:val="none" w:sz="0" w:space="0" w:color="auto"/>
        <w:left w:val="none" w:sz="0" w:space="0" w:color="auto"/>
        <w:bottom w:val="none" w:sz="0" w:space="0" w:color="auto"/>
        <w:right w:val="none" w:sz="0" w:space="0" w:color="auto"/>
      </w:divBdr>
    </w:div>
    <w:div w:id="973144116">
      <w:marLeft w:val="640"/>
      <w:marRight w:val="0"/>
      <w:marTop w:val="0"/>
      <w:marBottom w:val="0"/>
      <w:divBdr>
        <w:top w:val="none" w:sz="0" w:space="0" w:color="auto"/>
        <w:left w:val="none" w:sz="0" w:space="0" w:color="auto"/>
        <w:bottom w:val="none" w:sz="0" w:space="0" w:color="auto"/>
        <w:right w:val="none" w:sz="0" w:space="0" w:color="auto"/>
      </w:divBdr>
    </w:div>
    <w:div w:id="973145614">
      <w:marLeft w:val="640"/>
      <w:marRight w:val="0"/>
      <w:marTop w:val="0"/>
      <w:marBottom w:val="0"/>
      <w:divBdr>
        <w:top w:val="none" w:sz="0" w:space="0" w:color="auto"/>
        <w:left w:val="none" w:sz="0" w:space="0" w:color="auto"/>
        <w:bottom w:val="none" w:sz="0" w:space="0" w:color="auto"/>
        <w:right w:val="none" w:sz="0" w:space="0" w:color="auto"/>
      </w:divBdr>
    </w:div>
    <w:div w:id="973170149">
      <w:marLeft w:val="640"/>
      <w:marRight w:val="0"/>
      <w:marTop w:val="0"/>
      <w:marBottom w:val="0"/>
      <w:divBdr>
        <w:top w:val="none" w:sz="0" w:space="0" w:color="auto"/>
        <w:left w:val="none" w:sz="0" w:space="0" w:color="auto"/>
        <w:bottom w:val="none" w:sz="0" w:space="0" w:color="auto"/>
        <w:right w:val="none" w:sz="0" w:space="0" w:color="auto"/>
      </w:divBdr>
    </w:div>
    <w:div w:id="973174958">
      <w:marLeft w:val="640"/>
      <w:marRight w:val="0"/>
      <w:marTop w:val="0"/>
      <w:marBottom w:val="0"/>
      <w:divBdr>
        <w:top w:val="none" w:sz="0" w:space="0" w:color="auto"/>
        <w:left w:val="none" w:sz="0" w:space="0" w:color="auto"/>
        <w:bottom w:val="none" w:sz="0" w:space="0" w:color="auto"/>
        <w:right w:val="none" w:sz="0" w:space="0" w:color="auto"/>
      </w:divBdr>
    </w:div>
    <w:div w:id="973294183">
      <w:marLeft w:val="640"/>
      <w:marRight w:val="0"/>
      <w:marTop w:val="0"/>
      <w:marBottom w:val="0"/>
      <w:divBdr>
        <w:top w:val="none" w:sz="0" w:space="0" w:color="auto"/>
        <w:left w:val="none" w:sz="0" w:space="0" w:color="auto"/>
        <w:bottom w:val="none" w:sz="0" w:space="0" w:color="auto"/>
        <w:right w:val="none" w:sz="0" w:space="0" w:color="auto"/>
      </w:divBdr>
    </w:div>
    <w:div w:id="973365058">
      <w:marLeft w:val="640"/>
      <w:marRight w:val="0"/>
      <w:marTop w:val="0"/>
      <w:marBottom w:val="0"/>
      <w:divBdr>
        <w:top w:val="none" w:sz="0" w:space="0" w:color="auto"/>
        <w:left w:val="none" w:sz="0" w:space="0" w:color="auto"/>
        <w:bottom w:val="none" w:sz="0" w:space="0" w:color="auto"/>
        <w:right w:val="none" w:sz="0" w:space="0" w:color="auto"/>
      </w:divBdr>
    </w:div>
    <w:div w:id="973365414">
      <w:marLeft w:val="640"/>
      <w:marRight w:val="0"/>
      <w:marTop w:val="0"/>
      <w:marBottom w:val="0"/>
      <w:divBdr>
        <w:top w:val="none" w:sz="0" w:space="0" w:color="auto"/>
        <w:left w:val="none" w:sz="0" w:space="0" w:color="auto"/>
        <w:bottom w:val="none" w:sz="0" w:space="0" w:color="auto"/>
        <w:right w:val="none" w:sz="0" w:space="0" w:color="auto"/>
      </w:divBdr>
    </w:div>
    <w:div w:id="973365610">
      <w:marLeft w:val="640"/>
      <w:marRight w:val="0"/>
      <w:marTop w:val="0"/>
      <w:marBottom w:val="0"/>
      <w:divBdr>
        <w:top w:val="none" w:sz="0" w:space="0" w:color="auto"/>
        <w:left w:val="none" w:sz="0" w:space="0" w:color="auto"/>
        <w:bottom w:val="none" w:sz="0" w:space="0" w:color="auto"/>
        <w:right w:val="none" w:sz="0" w:space="0" w:color="auto"/>
      </w:divBdr>
    </w:div>
    <w:div w:id="973406336">
      <w:marLeft w:val="640"/>
      <w:marRight w:val="0"/>
      <w:marTop w:val="0"/>
      <w:marBottom w:val="0"/>
      <w:divBdr>
        <w:top w:val="none" w:sz="0" w:space="0" w:color="auto"/>
        <w:left w:val="none" w:sz="0" w:space="0" w:color="auto"/>
        <w:bottom w:val="none" w:sz="0" w:space="0" w:color="auto"/>
        <w:right w:val="none" w:sz="0" w:space="0" w:color="auto"/>
      </w:divBdr>
    </w:div>
    <w:div w:id="973490036">
      <w:marLeft w:val="640"/>
      <w:marRight w:val="0"/>
      <w:marTop w:val="0"/>
      <w:marBottom w:val="0"/>
      <w:divBdr>
        <w:top w:val="none" w:sz="0" w:space="0" w:color="auto"/>
        <w:left w:val="none" w:sz="0" w:space="0" w:color="auto"/>
        <w:bottom w:val="none" w:sz="0" w:space="0" w:color="auto"/>
        <w:right w:val="none" w:sz="0" w:space="0" w:color="auto"/>
      </w:divBdr>
    </w:div>
    <w:div w:id="973556882">
      <w:marLeft w:val="640"/>
      <w:marRight w:val="0"/>
      <w:marTop w:val="0"/>
      <w:marBottom w:val="0"/>
      <w:divBdr>
        <w:top w:val="none" w:sz="0" w:space="0" w:color="auto"/>
        <w:left w:val="none" w:sz="0" w:space="0" w:color="auto"/>
        <w:bottom w:val="none" w:sz="0" w:space="0" w:color="auto"/>
        <w:right w:val="none" w:sz="0" w:space="0" w:color="auto"/>
      </w:divBdr>
    </w:div>
    <w:div w:id="973560417">
      <w:marLeft w:val="640"/>
      <w:marRight w:val="0"/>
      <w:marTop w:val="0"/>
      <w:marBottom w:val="0"/>
      <w:divBdr>
        <w:top w:val="none" w:sz="0" w:space="0" w:color="auto"/>
        <w:left w:val="none" w:sz="0" w:space="0" w:color="auto"/>
        <w:bottom w:val="none" w:sz="0" w:space="0" w:color="auto"/>
        <w:right w:val="none" w:sz="0" w:space="0" w:color="auto"/>
      </w:divBdr>
    </w:div>
    <w:div w:id="973560489">
      <w:marLeft w:val="640"/>
      <w:marRight w:val="0"/>
      <w:marTop w:val="0"/>
      <w:marBottom w:val="0"/>
      <w:divBdr>
        <w:top w:val="none" w:sz="0" w:space="0" w:color="auto"/>
        <w:left w:val="none" w:sz="0" w:space="0" w:color="auto"/>
        <w:bottom w:val="none" w:sz="0" w:space="0" w:color="auto"/>
        <w:right w:val="none" w:sz="0" w:space="0" w:color="auto"/>
      </w:divBdr>
    </w:div>
    <w:div w:id="973676305">
      <w:marLeft w:val="640"/>
      <w:marRight w:val="0"/>
      <w:marTop w:val="0"/>
      <w:marBottom w:val="0"/>
      <w:divBdr>
        <w:top w:val="none" w:sz="0" w:space="0" w:color="auto"/>
        <w:left w:val="none" w:sz="0" w:space="0" w:color="auto"/>
        <w:bottom w:val="none" w:sz="0" w:space="0" w:color="auto"/>
        <w:right w:val="none" w:sz="0" w:space="0" w:color="auto"/>
      </w:divBdr>
    </w:div>
    <w:div w:id="973753692">
      <w:marLeft w:val="640"/>
      <w:marRight w:val="0"/>
      <w:marTop w:val="0"/>
      <w:marBottom w:val="0"/>
      <w:divBdr>
        <w:top w:val="none" w:sz="0" w:space="0" w:color="auto"/>
        <w:left w:val="none" w:sz="0" w:space="0" w:color="auto"/>
        <w:bottom w:val="none" w:sz="0" w:space="0" w:color="auto"/>
        <w:right w:val="none" w:sz="0" w:space="0" w:color="auto"/>
      </w:divBdr>
    </w:div>
    <w:div w:id="973756613">
      <w:marLeft w:val="640"/>
      <w:marRight w:val="0"/>
      <w:marTop w:val="0"/>
      <w:marBottom w:val="0"/>
      <w:divBdr>
        <w:top w:val="none" w:sz="0" w:space="0" w:color="auto"/>
        <w:left w:val="none" w:sz="0" w:space="0" w:color="auto"/>
        <w:bottom w:val="none" w:sz="0" w:space="0" w:color="auto"/>
        <w:right w:val="none" w:sz="0" w:space="0" w:color="auto"/>
      </w:divBdr>
    </w:div>
    <w:div w:id="973799503">
      <w:marLeft w:val="640"/>
      <w:marRight w:val="0"/>
      <w:marTop w:val="0"/>
      <w:marBottom w:val="0"/>
      <w:divBdr>
        <w:top w:val="none" w:sz="0" w:space="0" w:color="auto"/>
        <w:left w:val="none" w:sz="0" w:space="0" w:color="auto"/>
        <w:bottom w:val="none" w:sz="0" w:space="0" w:color="auto"/>
        <w:right w:val="none" w:sz="0" w:space="0" w:color="auto"/>
      </w:divBdr>
    </w:div>
    <w:div w:id="973874465">
      <w:marLeft w:val="640"/>
      <w:marRight w:val="0"/>
      <w:marTop w:val="0"/>
      <w:marBottom w:val="0"/>
      <w:divBdr>
        <w:top w:val="none" w:sz="0" w:space="0" w:color="auto"/>
        <w:left w:val="none" w:sz="0" w:space="0" w:color="auto"/>
        <w:bottom w:val="none" w:sz="0" w:space="0" w:color="auto"/>
        <w:right w:val="none" w:sz="0" w:space="0" w:color="auto"/>
      </w:divBdr>
    </w:div>
    <w:div w:id="973944987">
      <w:marLeft w:val="640"/>
      <w:marRight w:val="0"/>
      <w:marTop w:val="0"/>
      <w:marBottom w:val="0"/>
      <w:divBdr>
        <w:top w:val="none" w:sz="0" w:space="0" w:color="auto"/>
        <w:left w:val="none" w:sz="0" w:space="0" w:color="auto"/>
        <w:bottom w:val="none" w:sz="0" w:space="0" w:color="auto"/>
        <w:right w:val="none" w:sz="0" w:space="0" w:color="auto"/>
      </w:divBdr>
    </w:div>
    <w:div w:id="973949058">
      <w:marLeft w:val="640"/>
      <w:marRight w:val="0"/>
      <w:marTop w:val="0"/>
      <w:marBottom w:val="0"/>
      <w:divBdr>
        <w:top w:val="none" w:sz="0" w:space="0" w:color="auto"/>
        <w:left w:val="none" w:sz="0" w:space="0" w:color="auto"/>
        <w:bottom w:val="none" w:sz="0" w:space="0" w:color="auto"/>
        <w:right w:val="none" w:sz="0" w:space="0" w:color="auto"/>
      </w:divBdr>
    </w:div>
    <w:div w:id="973949080">
      <w:marLeft w:val="640"/>
      <w:marRight w:val="0"/>
      <w:marTop w:val="0"/>
      <w:marBottom w:val="0"/>
      <w:divBdr>
        <w:top w:val="none" w:sz="0" w:space="0" w:color="auto"/>
        <w:left w:val="none" w:sz="0" w:space="0" w:color="auto"/>
        <w:bottom w:val="none" w:sz="0" w:space="0" w:color="auto"/>
        <w:right w:val="none" w:sz="0" w:space="0" w:color="auto"/>
      </w:divBdr>
    </w:div>
    <w:div w:id="974020719">
      <w:marLeft w:val="640"/>
      <w:marRight w:val="0"/>
      <w:marTop w:val="0"/>
      <w:marBottom w:val="0"/>
      <w:divBdr>
        <w:top w:val="none" w:sz="0" w:space="0" w:color="auto"/>
        <w:left w:val="none" w:sz="0" w:space="0" w:color="auto"/>
        <w:bottom w:val="none" w:sz="0" w:space="0" w:color="auto"/>
        <w:right w:val="none" w:sz="0" w:space="0" w:color="auto"/>
      </w:divBdr>
    </w:div>
    <w:div w:id="974023813">
      <w:marLeft w:val="640"/>
      <w:marRight w:val="0"/>
      <w:marTop w:val="0"/>
      <w:marBottom w:val="0"/>
      <w:divBdr>
        <w:top w:val="none" w:sz="0" w:space="0" w:color="auto"/>
        <w:left w:val="none" w:sz="0" w:space="0" w:color="auto"/>
        <w:bottom w:val="none" w:sz="0" w:space="0" w:color="auto"/>
        <w:right w:val="none" w:sz="0" w:space="0" w:color="auto"/>
      </w:divBdr>
    </w:div>
    <w:div w:id="974026321">
      <w:marLeft w:val="640"/>
      <w:marRight w:val="0"/>
      <w:marTop w:val="0"/>
      <w:marBottom w:val="0"/>
      <w:divBdr>
        <w:top w:val="none" w:sz="0" w:space="0" w:color="auto"/>
        <w:left w:val="none" w:sz="0" w:space="0" w:color="auto"/>
        <w:bottom w:val="none" w:sz="0" w:space="0" w:color="auto"/>
        <w:right w:val="none" w:sz="0" w:space="0" w:color="auto"/>
      </w:divBdr>
    </w:div>
    <w:div w:id="974026921">
      <w:marLeft w:val="640"/>
      <w:marRight w:val="0"/>
      <w:marTop w:val="0"/>
      <w:marBottom w:val="0"/>
      <w:divBdr>
        <w:top w:val="none" w:sz="0" w:space="0" w:color="auto"/>
        <w:left w:val="none" w:sz="0" w:space="0" w:color="auto"/>
        <w:bottom w:val="none" w:sz="0" w:space="0" w:color="auto"/>
        <w:right w:val="none" w:sz="0" w:space="0" w:color="auto"/>
      </w:divBdr>
    </w:div>
    <w:div w:id="974027382">
      <w:marLeft w:val="640"/>
      <w:marRight w:val="0"/>
      <w:marTop w:val="0"/>
      <w:marBottom w:val="0"/>
      <w:divBdr>
        <w:top w:val="none" w:sz="0" w:space="0" w:color="auto"/>
        <w:left w:val="none" w:sz="0" w:space="0" w:color="auto"/>
        <w:bottom w:val="none" w:sz="0" w:space="0" w:color="auto"/>
        <w:right w:val="none" w:sz="0" w:space="0" w:color="auto"/>
      </w:divBdr>
    </w:div>
    <w:div w:id="974027945">
      <w:marLeft w:val="640"/>
      <w:marRight w:val="0"/>
      <w:marTop w:val="0"/>
      <w:marBottom w:val="0"/>
      <w:divBdr>
        <w:top w:val="none" w:sz="0" w:space="0" w:color="auto"/>
        <w:left w:val="none" w:sz="0" w:space="0" w:color="auto"/>
        <w:bottom w:val="none" w:sz="0" w:space="0" w:color="auto"/>
        <w:right w:val="none" w:sz="0" w:space="0" w:color="auto"/>
      </w:divBdr>
    </w:div>
    <w:div w:id="974137256">
      <w:marLeft w:val="640"/>
      <w:marRight w:val="0"/>
      <w:marTop w:val="0"/>
      <w:marBottom w:val="0"/>
      <w:divBdr>
        <w:top w:val="none" w:sz="0" w:space="0" w:color="auto"/>
        <w:left w:val="none" w:sz="0" w:space="0" w:color="auto"/>
        <w:bottom w:val="none" w:sz="0" w:space="0" w:color="auto"/>
        <w:right w:val="none" w:sz="0" w:space="0" w:color="auto"/>
      </w:divBdr>
    </w:div>
    <w:div w:id="974140042">
      <w:marLeft w:val="640"/>
      <w:marRight w:val="0"/>
      <w:marTop w:val="0"/>
      <w:marBottom w:val="0"/>
      <w:divBdr>
        <w:top w:val="none" w:sz="0" w:space="0" w:color="auto"/>
        <w:left w:val="none" w:sz="0" w:space="0" w:color="auto"/>
        <w:bottom w:val="none" w:sz="0" w:space="0" w:color="auto"/>
        <w:right w:val="none" w:sz="0" w:space="0" w:color="auto"/>
      </w:divBdr>
    </w:div>
    <w:div w:id="974217613">
      <w:marLeft w:val="640"/>
      <w:marRight w:val="0"/>
      <w:marTop w:val="0"/>
      <w:marBottom w:val="0"/>
      <w:divBdr>
        <w:top w:val="none" w:sz="0" w:space="0" w:color="auto"/>
        <w:left w:val="none" w:sz="0" w:space="0" w:color="auto"/>
        <w:bottom w:val="none" w:sz="0" w:space="0" w:color="auto"/>
        <w:right w:val="none" w:sz="0" w:space="0" w:color="auto"/>
      </w:divBdr>
    </w:div>
    <w:div w:id="974219722">
      <w:marLeft w:val="640"/>
      <w:marRight w:val="0"/>
      <w:marTop w:val="0"/>
      <w:marBottom w:val="0"/>
      <w:divBdr>
        <w:top w:val="none" w:sz="0" w:space="0" w:color="auto"/>
        <w:left w:val="none" w:sz="0" w:space="0" w:color="auto"/>
        <w:bottom w:val="none" w:sz="0" w:space="0" w:color="auto"/>
        <w:right w:val="none" w:sz="0" w:space="0" w:color="auto"/>
      </w:divBdr>
    </w:div>
    <w:div w:id="974261857">
      <w:marLeft w:val="640"/>
      <w:marRight w:val="0"/>
      <w:marTop w:val="0"/>
      <w:marBottom w:val="0"/>
      <w:divBdr>
        <w:top w:val="none" w:sz="0" w:space="0" w:color="auto"/>
        <w:left w:val="none" w:sz="0" w:space="0" w:color="auto"/>
        <w:bottom w:val="none" w:sz="0" w:space="0" w:color="auto"/>
        <w:right w:val="none" w:sz="0" w:space="0" w:color="auto"/>
      </w:divBdr>
    </w:div>
    <w:div w:id="974288592">
      <w:marLeft w:val="640"/>
      <w:marRight w:val="0"/>
      <w:marTop w:val="0"/>
      <w:marBottom w:val="0"/>
      <w:divBdr>
        <w:top w:val="none" w:sz="0" w:space="0" w:color="auto"/>
        <w:left w:val="none" w:sz="0" w:space="0" w:color="auto"/>
        <w:bottom w:val="none" w:sz="0" w:space="0" w:color="auto"/>
        <w:right w:val="none" w:sz="0" w:space="0" w:color="auto"/>
      </w:divBdr>
    </w:div>
    <w:div w:id="974334679">
      <w:marLeft w:val="640"/>
      <w:marRight w:val="0"/>
      <w:marTop w:val="0"/>
      <w:marBottom w:val="0"/>
      <w:divBdr>
        <w:top w:val="none" w:sz="0" w:space="0" w:color="auto"/>
        <w:left w:val="none" w:sz="0" w:space="0" w:color="auto"/>
        <w:bottom w:val="none" w:sz="0" w:space="0" w:color="auto"/>
        <w:right w:val="none" w:sz="0" w:space="0" w:color="auto"/>
      </w:divBdr>
    </w:div>
    <w:div w:id="974335704">
      <w:marLeft w:val="640"/>
      <w:marRight w:val="0"/>
      <w:marTop w:val="0"/>
      <w:marBottom w:val="0"/>
      <w:divBdr>
        <w:top w:val="none" w:sz="0" w:space="0" w:color="auto"/>
        <w:left w:val="none" w:sz="0" w:space="0" w:color="auto"/>
        <w:bottom w:val="none" w:sz="0" w:space="0" w:color="auto"/>
        <w:right w:val="none" w:sz="0" w:space="0" w:color="auto"/>
      </w:divBdr>
    </w:div>
    <w:div w:id="974410080">
      <w:marLeft w:val="640"/>
      <w:marRight w:val="0"/>
      <w:marTop w:val="0"/>
      <w:marBottom w:val="0"/>
      <w:divBdr>
        <w:top w:val="none" w:sz="0" w:space="0" w:color="auto"/>
        <w:left w:val="none" w:sz="0" w:space="0" w:color="auto"/>
        <w:bottom w:val="none" w:sz="0" w:space="0" w:color="auto"/>
        <w:right w:val="none" w:sz="0" w:space="0" w:color="auto"/>
      </w:divBdr>
    </w:div>
    <w:div w:id="974411509">
      <w:marLeft w:val="640"/>
      <w:marRight w:val="0"/>
      <w:marTop w:val="0"/>
      <w:marBottom w:val="0"/>
      <w:divBdr>
        <w:top w:val="none" w:sz="0" w:space="0" w:color="auto"/>
        <w:left w:val="none" w:sz="0" w:space="0" w:color="auto"/>
        <w:bottom w:val="none" w:sz="0" w:space="0" w:color="auto"/>
        <w:right w:val="none" w:sz="0" w:space="0" w:color="auto"/>
      </w:divBdr>
    </w:div>
    <w:div w:id="974456551">
      <w:marLeft w:val="640"/>
      <w:marRight w:val="0"/>
      <w:marTop w:val="0"/>
      <w:marBottom w:val="0"/>
      <w:divBdr>
        <w:top w:val="none" w:sz="0" w:space="0" w:color="auto"/>
        <w:left w:val="none" w:sz="0" w:space="0" w:color="auto"/>
        <w:bottom w:val="none" w:sz="0" w:space="0" w:color="auto"/>
        <w:right w:val="none" w:sz="0" w:space="0" w:color="auto"/>
      </w:divBdr>
    </w:div>
    <w:div w:id="974482372">
      <w:marLeft w:val="640"/>
      <w:marRight w:val="0"/>
      <w:marTop w:val="0"/>
      <w:marBottom w:val="0"/>
      <w:divBdr>
        <w:top w:val="none" w:sz="0" w:space="0" w:color="auto"/>
        <w:left w:val="none" w:sz="0" w:space="0" w:color="auto"/>
        <w:bottom w:val="none" w:sz="0" w:space="0" w:color="auto"/>
        <w:right w:val="none" w:sz="0" w:space="0" w:color="auto"/>
      </w:divBdr>
    </w:div>
    <w:div w:id="974523374">
      <w:marLeft w:val="640"/>
      <w:marRight w:val="0"/>
      <w:marTop w:val="0"/>
      <w:marBottom w:val="0"/>
      <w:divBdr>
        <w:top w:val="none" w:sz="0" w:space="0" w:color="auto"/>
        <w:left w:val="none" w:sz="0" w:space="0" w:color="auto"/>
        <w:bottom w:val="none" w:sz="0" w:space="0" w:color="auto"/>
        <w:right w:val="none" w:sz="0" w:space="0" w:color="auto"/>
      </w:divBdr>
    </w:div>
    <w:div w:id="974598748">
      <w:marLeft w:val="640"/>
      <w:marRight w:val="0"/>
      <w:marTop w:val="0"/>
      <w:marBottom w:val="0"/>
      <w:divBdr>
        <w:top w:val="none" w:sz="0" w:space="0" w:color="auto"/>
        <w:left w:val="none" w:sz="0" w:space="0" w:color="auto"/>
        <w:bottom w:val="none" w:sz="0" w:space="0" w:color="auto"/>
        <w:right w:val="none" w:sz="0" w:space="0" w:color="auto"/>
      </w:divBdr>
    </w:div>
    <w:div w:id="974602403">
      <w:marLeft w:val="640"/>
      <w:marRight w:val="0"/>
      <w:marTop w:val="0"/>
      <w:marBottom w:val="0"/>
      <w:divBdr>
        <w:top w:val="none" w:sz="0" w:space="0" w:color="auto"/>
        <w:left w:val="none" w:sz="0" w:space="0" w:color="auto"/>
        <w:bottom w:val="none" w:sz="0" w:space="0" w:color="auto"/>
        <w:right w:val="none" w:sz="0" w:space="0" w:color="auto"/>
      </w:divBdr>
    </w:div>
    <w:div w:id="974602839">
      <w:marLeft w:val="640"/>
      <w:marRight w:val="0"/>
      <w:marTop w:val="0"/>
      <w:marBottom w:val="0"/>
      <w:divBdr>
        <w:top w:val="none" w:sz="0" w:space="0" w:color="auto"/>
        <w:left w:val="none" w:sz="0" w:space="0" w:color="auto"/>
        <w:bottom w:val="none" w:sz="0" w:space="0" w:color="auto"/>
        <w:right w:val="none" w:sz="0" w:space="0" w:color="auto"/>
      </w:divBdr>
    </w:div>
    <w:div w:id="974682898">
      <w:marLeft w:val="640"/>
      <w:marRight w:val="0"/>
      <w:marTop w:val="0"/>
      <w:marBottom w:val="0"/>
      <w:divBdr>
        <w:top w:val="none" w:sz="0" w:space="0" w:color="auto"/>
        <w:left w:val="none" w:sz="0" w:space="0" w:color="auto"/>
        <w:bottom w:val="none" w:sz="0" w:space="0" w:color="auto"/>
        <w:right w:val="none" w:sz="0" w:space="0" w:color="auto"/>
      </w:divBdr>
    </w:div>
    <w:div w:id="974720762">
      <w:marLeft w:val="640"/>
      <w:marRight w:val="0"/>
      <w:marTop w:val="0"/>
      <w:marBottom w:val="0"/>
      <w:divBdr>
        <w:top w:val="none" w:sz="0" w:space="0" w:color="auto"/>
        <w:left w:val="none" w:sz="0" w:space="0" w:color="auto"/>
        <w:bottom w:val="none" w:sz="0" w:space="0" w:color="auto"/>
        <w:right w:val="none" w:sz="0" w:space="0" w:color="auto"/>
      </w:divBdr>
    </w:div>
    <w:div w:id="974793840">
      <w:marLeft w:val="640"/>
      <w:marRight w:val="0"/>
      <w:marTop w:val="0"/>
      <w:marBottom w:val="0"/>
      <w:divBdr>
        <w:top w:val="none" w:sz="0" w:space="0" w:color="auto"/>
        <w:left w:val="none" w:sz="0" w:space="0" w:color="auto"/>
        <w:bottom w:val="none" w:sz="0" w:space="0" w:color="auto"/>
        <w:right w:val="none" w:sz="0" w:space="0" w:color="auto"/>
      </w:divBdr>
    </w:div>
    <w:div w:id="974918450">
      <w:marLeft w:val="640"/>
      <w:marRight w:val="0"/>
      <w:marTop w:val="0"/>
      <w:marBottom w:val="0"/>
      <w:divBdr>
        <w:top w:val="none" w:sz="0" w:space="0" w:color="auto"/>
        <w:left w:val="none" w:sz="0" w:space="0" w:color="auto"/>
        <w:bottom w:val="none" w:sz="0" w:space="0" w:color="auto"/>
        <w:right w:val="none" w:sz="0" w:space="0" w:color="auto"/>
      </w:divBdr>
    </w:div>
    <w:div w:id="974987253">
      <w:marLeft w:val="640"/>
      <w:marRight w:val="0"/>
      <w:marTop w:val="0"/>
      <w:marBottom w:val="0"/>
      <w:divBdr>
        <w:top w:val="none" w:sz="0" w:space="0" w:color="auto"/>
        <w:left w:val="none" w:sz="0" w:space="0" w:color="auto"/>
        <w:bottom w:val="none" w:sz="0" w:space="0" w:color="auto"/>
        <w:right w:val="none" w:sz="0" w:space="0" w:color="auto"/>
      </w:divBdr>
    </w:div>
    <w:div w:id="975060802">
      <w:marLeft w:val="640"/>
      <w:marRight w:val="0"/>
      <w:marTop w:val="0"/>
      <w:marBottom w:val="0"/>
      <w:divBdr>
        <w:top w:val="none" w:sz="0" w:space="0" w:color="auto"/>
        <w:left w:val="none" w:sz="0" w:space="0" w:color="auto"/>
        <w:bottom w:val="none" w:sz="0" w:space="0" w:color="auto"/>
        <w:right w:val="none" w:sz="0" w:space="0" w:color="auto"/>
      </w:divBdr>
    </w:div>
    <w:div w:id="975064335">
      <w:marLeft w:val="640"/>
      <w:marRight w:val="0"/>
      <w:marTop w:val="0"/>
      <w:marBottom w:val="0"/>
      <w:divBdr>
        <w:top w:val="none" w:sz="0" w:space="0" w:color="auto"/>
        <w:left w:val="none" w:sz="0" w:space="0" w:color="auto"/>
        <w:bottom w:val="none" w:sz="0" w:space="0" w:color="auto"/>
        <w:right w:val="none" w:sz="0" w:space="0" w:color="auto"/>
      </w:divBdr>
    </w:div>
    <w:div w:id="975064785">
      <w:marLeft w:val="640"/>
      <w:marRight w:val="0"/>
      <w:marTop w:val="0"/>
      <w:marBottom w:val="0"/>
      <w:divBdr>
        <w:top w:val="none" w:sz="0" w:space="0" w:color="auto"/>
        <w:left w:val="none" w:sz="0" w:space="0" w:color="auto"/>
        <w:bottom w:val="none" w:sz="0" w:space="0" w:color="auto"/>
        <w:right w:val="none" w:sz="0" w:space="0" w:color="auto"/>
      </w:divBdr>
    </w:div>
    <w:div w:id="975067279">
      <w:marLeft w:val="640"/>
      <w:marRight w:val="0"/>
      <w:marTop w:val="0"/>
      <w:marBottom w:val="0"/>
      <w:divBdr>
        <w:top w:val="none" w:sz="0" w:space="0" w:color="auto"/>
        <w:left w:val="none" w:sz="0" w:space="0" w:color="auto"/>
        <w:bottom w:val="none" w:sz="0" w:space="0" w:color="auto"/>
        <w:right w:val="none" w:sz="0" w:space="0" w:color="auto"/>
      </w:divBdr>
    </w:div>
    <w:div w:id="975110205">
      <w:marLeft w:val="640"/>
      <w:marRight w:val="0"/>
      <w:marTop w:val="0"/>
      <w:marBottom w:val="0"/>
      <w:divBdr>
        <w:top w:val="none" w:sz="0" w:space="0" w:color="auto"/>
        <w:left w:val="none" w:sz="0" w:space="0" w:color="auto"/>
        <w:bottom w:val="none" w:sz="0" w:space="0" w:color="auto"/>
        <w:right w:val="none" w:sz="0" w:space="0" w:color="auto"/>
      </w:divBdr>
    </w:div>
    <w:div w:id="975110488">
      <w:marLeft w:val="640"/>
      <w:marRight w:val="0"/>
      <w:marTop w:val="0"/>
      <w:marBottom w:val="0"/>
      <w:divBdr>
        <w:top w:val="none" w:sz="0" w:space="0" w:color="auto"/>
        <w:left w:val="none" w:sz="0" w:space="0" w:color="auto"/>
        <w:bottom w:val="none" w:sz="0" w:space="0" w:color="auto"/>
        <w:right w:val="none" w:sz="0" w:space="0" w:color="auto"/>
      </w:divBdr>
    </w:div>
    <w:div w:id="975135851">
      <w:marLeft w:val="640"/>
      <w:marRight w:val="0"/>
      <w:marTop w:val="0"/>
      <w:marBottom w:val="0"/>
      <w:divBdr>
        <w:top w:val="none" w:sz="0" w:space="0" w:color="auto"/>
        <w:left w:val="none" w:sz="0" w:space="0" w:color="auto"/>
        <w:bottom w:val="none" w:sz="0" w:space="0" w:color="auto"/>
        <w:right w:val="none" w:sz="0" w:space="0" w:color="auto"/>
      </w:divBdr>
    </w:div>
    <w:div w:id="975258885">
      <w:marLeft w:val="640"/>
      <w:marRight w:val="0"/>
      <w:marTop w:val="0"/>
      <w:marBottom w:val="0"/>
      <w:divBdr>
        <w:top w:val="none" w:sz="0" w:space="0" w:color="auto"/>
        <w:left w:val="none" w:sz="0" w:space="0" w:color="auto"/>
        <w:bottom w:val="none" w:sz="0" w:space="0" w:color="auto"/>
        <w:right w:val="none" w:sz="0" w:space="0" w:color="auto"/>
      </w:divBdr>
    </w:div>
    <w:div w:id="975260910">
      <w:marLeft w:val="640"/>
      <w:marRight w:val="0"/>
      <w:marTop w:val="0"/>
      <w:marBottom w:val="0"/>
      <w:divBdr>
        <w:top w:val="none" w:sz="0" w:space="0" w:color="auto"/>
        <w:left w:val="none" w:sz="0" w:space="0" w:color="auto"/>
        <w:bottom w:val="none" w:sz="0" w:space="0" w:color="auto"/>
        <w:right w:val="none" w:sz="0" w:space="0" w:color="auto"/>
      </w:divBdr>
    </w:div>
    <w:div w:id="975330854">
      <w:marLeft w:val="640"/>
      <w:marRight w:val="0"/>
      <w:marTop w:val="0"/>
      <w:marBottom w:val="0"/>
      <w:divBdr>
        <w:top w:val="none" w:sz="0" w:space="0" w:color="auto"/>
        <w:left w:val="none" w:sz="0" w:space="0" w:color="auto"/>
        <w:bottom w:val="none" w:sz="0" w:space="0" w:color="auto"/>
        <w:right w:val="none" w:sz="0" w:space="0" w:color="auto"/>
      </w:divBdr>
    </w:div>
    <w:div w:id="975331347">
      <w:marLeft w:val="640"/>
      <w:marRight w:val="0"/>
      <w:marTop w:val="0"/>
      <w:marBottom w:val="0"/>
      <w:divBdr>
        <w:top w:val="none" w:sz="0" w:space="0" w:color="auto"/>
        <w:left w:val="none" w:sz="0" w:space="0" w:color="auto"/>
        <w:bottom w:val="none" w:sz="0" w:space="0" w:color="auto"/>
        <w:right w:val="none" w:sz="0" w:space="0" w:color="auto"/>
      </w:divBdr>
    </w:div>
    <w:div w:id="975334880">
      <w:marLeft w:val="640"/>
      <w:marRight w:val="0"/>
      <w:marTop w:val="0"/>
      <w:marBottom w:val="0"/>
      <w:divBdr>
        <w:top w:val="none" w:sz="0" w:space="0" w:color="auto"/>
        <w:left w:val="none" w:sz="0" w:space="0" w:color="auto"/>
        <w:bottom w:val="none" w:sz="0" w:space="0" w:color="auto"/>
        <w:right w:val="none" w:sz="0" w:space="0" w:color="auto"/>
      </w:divBdr>
    </w:div>
    <w:div w:id="975336623">
      <w:marLeft w:val="640"/>
      <w:marRight w:val="0"/>
      <w:marTop w:val="0"/>
      <w:marBottom w:val="0"/>
      <w:divBdr>
        <w:top w:val="none" w:sz="0" w:space="0" w:color="auto"/>
        <w:left w:val="none" w:sz="0" w:space="0" w:color="auto"/>
        <w:bottom w:val="none" w:sz="0" w:space="0" w:color="auto"/>
        <w:right w:val="none" w:sz="0" w:space="0" w:color="auto"/>
      </w:divBdr>
    </w:div>
    <w:div w:id="975450932">
      <w:marLeft w:val="640"/>
      <w:marRight w:val="0"/>
      <w:marTop w:val="0"/>
      <w:marBottom w:val="0"/>
      <w:divBdr>
        <w:top w:val="none" w:sz="0" w:space="0" w:color="auto"/>
        <w:left w:val="none" w:sz="0" w:space="0" w:color="auto"/>
        <w:bottom w:val="none" w:sz="0" w:space="0" w:color="auto"/>
        <w:right w:val="none" w:sz="0" w:space="0" w:color="auto"/>
      </w:divBdr>
    </w:div>
    <w:div w:id="975522989">
      <w:marLeft w:val="640"/>
      <w:marRight w:val="0"/>
      <w:marTop w:val="0"/>
      <w:marBottom w:val="0"/>
      <w:divBdr>
        <w:top w:val="none" w:sz="0" w:space="0" w:color="auto"/>
        <w:left w:val="none" w:sz="0" w:space="0" w:color="auto"/>
        <w:bottom w:val="none" w:sz="0" w:space="0" w:color="auto"/>
        <w:right w:val="none" w:sz="0" w:space="0" w:color="auto"/>
      </w:divBdr>
    </w:div>
    <w:div w:id="975766899">
      <w:marLeft w:val="640"/>
      <w:marRight w:val="0"/>
      <w:marTop w:val="0"/>
      <w:marBottom w:val="0"/>
      <w:divBdr>
        <w:top w:val="none" w:sz="0" w:space="0" w:color="auto"/>
        <w:left w:val="none" w:sz="0" w:space="0" w:color="auto"/>
        <w:bottom w:val="none" w:sz="0" w:space="0" w:color="auto"/>
        <w:right w:val="none" w:sz="0" w:space="0" w:color="auto"/>
      </w:divBdr>
    </w:div>
    <w:div w:id="975794051">
      <w:marLeft w:val="640"/>
      <w:marRight w:val="0"/>
      <w:marTop w:val="0"/>
      <w:marBottom w:val="0"/>
      <w:divBdr>
        <w:top w:val="none" w:sz="0" w:space="0" w:color="auto"/>
        <w:left w:val="none" w:sz="0" w:space="0" w:color="auto"/>
        <w:bottom w:val="none" w:sz="0" w:space="0" w:color="auto"/>
        <w:right w:val="none" w:sz="0" w:space="0" w:color="auto"/>
      </w:divBdr>
    </w:div>
    <w:div w:id="975795284">
      <w:marLeft w:val="640"/>
      <w:marRight w:val="0"/>
      <w:marTop w:val="0"/>
      <w:marBottom w:val="0"/>
      <w:divBdr>
        <w:top w:val="none" w:sz="0" w:space="0" w:color="auto"/>
        <w:left w:val="none" w:sz="0" w:space="0" w:color="auto"/>
        <w:bottom w:val="none" w:sz="0" w:space="0" w:color="auto"/>
        <w:right w:val="none" w:sz="0" w:space="0" w:color="auto"/>
      </w:divBdr>
    </w:div>
    <w:div w:id="975797914">
      <w:marLeft w:val="640"/>
      <w:marRight w:val="0"/>
      <w:marTop w:val="0"/>
      <w:marBottom w:val="0"/>
      <w:divBdr>
        <w:top w:val="none" w:sz="0" w:space="0" w:color="auto"/>
        <w:left w:val="none" w:sz="0" w:space="0" w:color="auto"/>
        <w:bottom w:val="none" w:sz="0" w:space="0" w:color="auto"/>
        <w:right w:val="none" w:sz="0" w:space="0" w:color="auto"/>
      </w:divBdr>
    </w:div>
    <w:div w:id="975834778">
      <w:marLeft w:val="640"/>
      <w:marRight w:val="0"/>
      <w:marTop w:val="0"/>
      <w:marBottom w:val="0"/>
      <w:divBdr>
        <w:top w:val="none" w:sz="0" w:space="0" w:color="auto"/>
        <w:left w:val="none" w:sz="0" w:space="0" w:color="auto"/>
        <w:bottom w:val="none" w:sz="0" w:space="0" w:color="auto"/>
        <w:right w:val="none" w:sz="0" w:space="0" w:color="auto"/>
      </w:divBdr>
    </w:div>
    <w:div w:id="975835148">
      <w:marLeft w:val="640"/>
      <w:marRight w:val="0"/>
      <w:marTop w:val="0"/>
      <w:marBottom w:val="0"/>
      <w:divBdr>
        <w:top w:val="none" w:sz="0" w:space="0" w:color="auto"/>
        <w:left w:val="none" w:sz="0" w:space="0" w:color="auto"/>
        <w:bottom w:val="none" w:sz="0" w:space="0" w:color="auto"/>
        <w:right w:val="none" w:sz="0" w:space="0" w:color="auto"/>
      </w:divBdr>
    </w:div>
    <w:div w:id="975985208">
      <w:marLeft w:val="640"/>
      <w:marRight w:val="0"/>
      <w:marTop w:val="0"/>
      <w:marBottom w:val="0"/>
      <w:divBdr>
        <w:top w:val="none" w:sz="0" w:space="0" w:color="auto"/>
        <w:left w:val="none" w:sz="0" w:space="0" w:color="auto"/>
        <w:bottom w:val="none" w:sz="0" w:space="0" w:color="auto"/>
        <w:right w:val="none" w:sz="0" w:space="0" w:color="auto"/>
      </w:divBdr>
    </w:div>
    <w:div w:id="975986374">
      <w:marLeft w:val="640"/>
      <w:marRight w:val="0"/>
      <w:marTop w:val="0"/>
      <w:marBottom w:val="0"/>
      <w:divBdr>
        <w:top w:val="none" w:sz="0" w:space="0" w:color="auto"/>
        <w:left w:val="none" w:sz="0" w:space="0" w:color="auto"/>
        <w:bottom w:val="none" w:sz="0" w:space="0" w:color="auto"/>
        <w:right w:val="none" w:sz="0" w:space="0" w:color="auto"/>
      </w:divBdr>
    </w:div>
    <w:div w:id="976032146">
      <w:marLeft w:val="640"/>
      <w:marRight w:val="0"/>
      <w:marTop w:val="0"/>
      <w:marBottom w:val="0"/>
      <w:divBdr>
        <w:top w:val="none" w:sz="0" w:space="0" w:color="auto"/>
        <w:left w:val="none" w:sz="0" w:space="0" w:color="auto"/>
        <w:bottom w:val="none" w:sz="0" w:space="0" w:color="auto"/>
        <w:right w:val="none" w:sz="0" w:space="0" w:color="auto"/>
      </w:divBdr>
    </w:div>
    <w:div w:id="976178132">
      <w:marLeft w:val="640"/>
      <w:marRight w:val="0"/>
      <w:marTop w:val="0"/>
      <w:marBottom w:val="0"/>
      <w:divBdr>
        <w:top w:val="none" w:sz="0" w:space="0" w:color="auto"/>
        <w:left w:val="none" w:sz="0" w:space="0" w:color="auto"/>
        <w:bottom w:val="none" w:sz="0" w:space="0" w:color="auto"/>
        <w:right w:val="none" w:sz="0" w:space="0" w:color="auto"/>
      </w:divBdr>
    </w:div>
    <w:div w:id="976184555">
      <w:marLeft w:val="640"/>
      <w:marRight w:val="0"/>
      <w:marTop w:val="0"/>
      <w:marBottom w:val="0"/>
      <w:divBdr>
        <w:top w:val="none" w:sz="0" w:space="0" w:color="auto"/>
        <w:left w:val="none" w:sz="0" w:space="0" w:color="auto"/>
        <w:bottom w:val="none" w:sz="0" w:space="0" w:color="auto"/>
        <w:right w:val="none" w:sz="0" w:space="0" w:color="auto"/>
      </w:divBdr>
    </w:div>
    <w:div w:id="976226318">
      <w:marLeft w:val="640"/>
      <w:marRight w:val="0"/>
      <w:marTop w:val="0"/>
      <w:marBottom w:val="0"/>
      <w:divBdr>
        <w:top w:val="none" w:sz="0" w:space="0" w:color="auto"/>
        <w:left w:val="none" w:sz="0" w:space="0" w:color="auto"/>
        <w:bottom w:val="none" w:sz="0" w:space="0" w:color="auto"/>
        <w:right w:val="none" w:sz="0" w:space="0" w:color="auto"/>
      </w:divBdr>
    </w:div>
    <w:div w:id="976255085">
      <w:marLeft w:val="640"/>
      <w:marRight w:val="0"/>
      <w:marTop w:val="0"/>
      <w:marBottom w:val="0"/>
      <w:divBdr>
        <w:top w:val="none" w:sz="0" w:space="0" w:color="auto"/>
        <w:left w:val="none" w:sz="0" w:space="0" w:color="auto"/>
        <w:bottom w:val="none" w:sz="0" w:space="0" w:color="auto"/>
        <w:right w:val="none" w:sz="0" w:space="0" w:color="auto"/>
      </w:divBdr>
    </w:div>
    <w:div w:id="976256131">
      <w:marLeft w:val="640"/>
      <w:marRight w:val="0"/>
      <w:marTop w:val="0"/>
      <w:marBottom w:val="0"/>
      <w:divBdr>
        <w:top w:val="none" w:sz="0" w:space="0" w:color="auto"/>
        <w:left w:val="none" w:sz="0" w:space="0" w:color="auto"/>
        <w:bottom w:val="none" w:sz="0" w:space="0" w:color="auto"/>
        <w:right w:val="none" w:sz="0" w:space="0" w:color="auto"/>
      </w:divBdr>
    </w:div>
    <w:div w:id="976297096">
      <w:marLeft w:val="640"/>
      <w:marRight w:val="0"/>
      <w:marTop w:val="0"/>
      <w:marBottom w:val="0"/>
      <w:divBdr>
        <w:top w:val="none" w:sz="0" w:space="0" w:color="auto"/>
        <w:left w:val="none" w:sz="0" w:space="0" w:color="auto"/>
        <w:bottom w:val="none" w:sz="0" w:space="0" w:color="auto"/>
        <w:right w:val="none" w:sz="0" w:space="0" w:color="auto"/>
      </w:divBdr>
    </w:div>
    <w:div w:id="976304669">
      <w:marLeft w:val="640"/>
      <w:marRight w:val="0"/>
      <w:marTop w:val="0"/>
      <w:marBottom w:val="0"/>
      <w:divBdr>
        <w:top w:val="none" w:sz="0" w:space="0" w:color="auto"/>
        <w:left w:val="none" w:sz="0" w:space="0" w:color="auto"/>
        <w:bottom w:val="none" w:sz="0" w:space="0" w:color="auto"/>
        <w:right w:val="none" w:sz="0" w:space="0" w:color="auto"/>
      </w:divBdr>
    </w:div>
    <w:div w:id="976377170">
      <w:marLeft w:val="640"/>
      <w:marRight w:val="0"/>
      <w:marTop w:val="0"/>
      <w:marBottom w:val="0"/>
      <w:divBdr>
        <w:top w:val="none" w:sz="0" w:space="0" w:color="auto"/>
        <w:left w:val="none" w:sz="0" w:space="0" w:color="auto"/>
        <w:bottom w:val="none" w:sz="0" w:space="0" w:color="auto"/>
        <w:right w:val="none" w:sz="0" w:space="0" w:color="auto"/>
      </w:divBdr>
    </w:div>
    <w:div w:id="976380500">
      <w:marLeft w:val="640"/>
      <w:marRight w:val="0"/>
      <w:marTop w:val="0"/>
      <w:marBottom w:val="0"/>
      <w:divBdr>
        <w:top w:val="none" w:sz="0" w:space="0" w:color="auto"/>
        <w:left w:val="none" w:sz="0" w:space="0" w:color="auto"/>
        <w:bottom w:val="none" w:sz="0" w:space="0" w:color="auto"/>
        <w:right w:val="none" w:sz="0" w:space="0" w:color="auto"/>
      </w:divBdr>
    </w:div>
    <w:div w:id="976421380">
      <w:marLeft w:val="640"/>
      <w:marRight w:val="0"/>
      <w:marTop w:val="0"/>
      <w:marBottom w:val="0"/>
      <w:divBdr>
        <w:top w:val="none" w:sz="0" w:space="0" w:color="auto"/>
        <w:left w:val="none" w:sz="0" w:space="0" w:color="auto"/>
        <w:bottom w:val="none" w:sz="0" w:space="0" w:color="auto"/>
        <w:right w:val="none" w:sz="0" w:space="0" w:color="auto"/>
      </w:divBdr>
    </w:div>
    <w:div w:id="976451336">
      <w:marLeft w:val="640"/>
      <w:marRight w:val="0"/>
      <w:marTop w:val="0"/>
      <w:marBottom w:val="0"/>
      <w:divBdr>
        <w:top w:val="none" w:sz="0" w:space="0" w:color="auto"/>
        <w:left w:val="none" w:sz="0" w:space="0" w:color="auto"/>
        <w:bottom w:val="none" w:sz="0" w:space="0" w:color="auto"/>
        <w:right w:val="none" w:sz="0" w:space="0" w:color="auto"/>
      </w:divBdr>
    </w:div>
    <w:div w:id="976452830">
      <w:marLeft w:val="640"/>
      <w:marRight w:val="0"/>
      <w:marTop w:val="0"/>
      <w:marBottom w:val="0"/>
      <w:divBdr>
        <w:top w:val="none" w:sz="0" w:space="0" w:color="auto"/>
        <w:left w:val="none" w:sz="0" w:space="0" w:color="auto"/>
        <w:bottom w:val="none" w:sz="0" w:space="0" w:color="auto"/>
        <w:right w:val="none" w:sz="0" w:space="0" w:color="auto"/>
      </w:divBdr>
    </w:div>
    <w:div w:id="976494040">
      <w:marLeft w:val="640"/>
      <w:marRight w:val="0"/>
      <w:marTop w:val="0"/>
      <w:marBottom w:val="0"/>
      <w:divBdr>
        <w:top w:val="none" w:sz="0" w:space="0" w:color="auto"/>
        <w:left w:val="none" w:sz="0" w:space="0" w:color="auto"/>
        <w:bottom w:val="none" w:sz="0" w:space="0" w:color="auto"/>
        <w:right w:val="none" w:sz="0" w:space="0" w:color="auto"/>
      </w:divBdr>
    </w:div>
    <w:div w:id="976495922">
      <w:marLeft w:val="640"/>
      <w:marRight w:val="0"/>
      <w:marTop w:val="0"/>
      <w:marBottom w:val="0"/>
      <w:divBdr>
        <w:top w:val="none" w:sz="0" w:space="0" w:color="auto"/>
        <w:left w:val="none" w:sz="0" w:space="0" w:color="auto"/>
        <w:bottom w:val="none" w:sz="0" w:space="0" w:color="auto"/>
        <w:right w:val="none" w:sz="0" w:space="0" w:color="auto"/>
      </w:divBdr>
    </w:div>
    <w:div w:id="976572036">
      <w:marLeft w:val="640"/>
      <w:marRight w:val="0"/>
      <w:marTop w:val="0"/>
      <w:marBottom w:val="0"/>
      <w:divBdr>
        <w:top w:val="none" w:sz="0" w:space="0" w:color="auto"/>
        <w:left w:val="none" w:sz="0" w:space="0" w:color="auto"/>
        <w:bottom w:val="none" w:sz="0" w:space="0" w:color="auto"/>
        <w:right w:val="none" w:sz="0" w:space="0" w:color="auto"/>
      </w:divBdr>
    </w:div>
    <w:div w:id="976646893">
      <w:marLeft w:val="640"/>
      <w:marRight w:val="0"/>
      <w:marTop w:val="0"/>
      <w:marBottom w:val="0"/>
      <w:divBdr>
        <w:top w:val="none" w:sz="0" w:space="0" w:color="auto"/>
        <w:left w:val="none" w:sz="0" w:space="0" w:color="auto"/>
        <w:bottom w:val="none" w:sz="0" w:space="0" w:color="auto"/>
        <w:right w:val="none" w:sz="0" w:space="0" w:color="auto"/>
      </w:divBdr>
    </w:div>
    <w:div w:id="976647896">
      <w:marLeft w:val="640"/>
      <w:marRight w:val="0"/>
      <w:marTop w:val="0"/>
      <w:marBottom w:val="0"/>
      <w:divBdr>
        <w:top w:val="none" w:sz="0" w:space="0" w:color="auto"/>
        <w:left w:val="none" w:sz="0" w:space="0" w:color="auto"/>
        <w:bottom w:val="none" w:sz="0" w:space="0" w:color="auto"/>
        <w:right w:val="none" w:sz="0" w:space="0" w:color="auto"/>
      </w:divBdr>
    </w:div>
    <w:div w:id="976688943">
      <w:marLeft w:val="640"/>
      <w:marRight w:val="0"/>
      <w:marTop w:val="0"/>
      <w:marBottom w:val="0"/>
      <w:divBdr>
        <w:top w:val="none" w:sz="0" w:space="0" w:color="auto"/>
        <w:left w:val="none" w:sz="0" w:space="0" w:color="auto"/>
        <w:bottom w:val="none" w:sz="0" w:space="0" w:color="auto"/>
        <w:right w:val="none" w:sz="0" w:space="0" w:color="auto"/>
      </w:divBdr>
    </w:div>
    <w:div w:id="976884710">
      <w:marLeft w:val="640"/>
      <w:marRight w:val="0"/>
      <w:marTop w:val="0"/>
      <w:marBottom w:val="0"/>
      <w:divBdr>
        <w:top w:val="none" w:sz="0" w:space="0" w:color="auto"/>
        <w:left w:val="none" w:sz="0" w:space="0" w:color="auto"/>
        <w:bottom w:val="none" w:sz="0" w:space="0" w:color="auto"/>
        <w:right w:val="none" w:sz="0" w:space="0" w:color="auto"/>
      </w:divBdr>
    </w:div>
    <w:div w:id="976910696">
      <w:marLeft w:val="640"/>
      <w:marRight w:val="0"/>
      <w:marTop w:val="0"/>
      <w:marBottom w:val="0"/>
      <w:divBdr>
        <w:top w:val="none" w:sz="0" w:space="0" w:color="auto"/>
        <w:left w:val="none" w:sz="0" w:space="0" w:color="auto"/>
        <w:bottom w:val="none" w:sz="0" w:space="0" w:color="auto"/>
        <w:right w:val="none" w:sz="0" w:space="0" w:color="auto"/>
      </w:divBdr>
    </w:div>
    <w:div w:id="977027456">
      <w:marLeft w:val="640"/>
      <w:marRight w:val="0"/>
      <w:marTop w:val="0"/>
      <w:marBottom w:val="0"/>
      <w:divBdr>
        <w:top w:val="none" w:sz="0" w:space="0" w:color="auto"/>
        <w:left w:val="none" w:sz="0" w:space="0" w:color="auto"/>
        <w:bottom w:val="none" w:sz="0" w:space="0" w:color="auto"/>
        <w:right w:val="none" w:sz="0" w:space="0" w:color="auto"/>
      </w:divBdr>
    </w:div>
    <w:div w:id="977028625">
      <w:marLeft w:val="640"/>
      <w:marRight w:val="0"/>
      <w:marTop w:val="0"/>
      <w:marBottom w:val="0"/>
      <w:divBdr>
        <w:top w:val="none" w:sz="0" w:space="0" w:color="auto"/>
        <w:left w:val="none" w:sz="0" w:space="0" w:color="auto"/>
        <w:bottom w:val="none" w:sz="0" w:space="0" w:color="auto"/>
        <w:right w:val="none" w:sz="0" w:space="0" w:color="auto"/>
      </w:divBdr>
    </w:div>
    <w:div w:id="977029811">
      <w:marLeft w:val="640"/>
      <w:marRight w:val="0"/>
      <w:marTop w:val="0"/>
      <w:marBottom w:val="0"/>
      <w:divBdr>
        <w:top w:val="none" w:sz="0" w:space="0" w:color="auto"/>
        <w:left w:val="none" w:sz="0" w:space="0" w:color="auto"/>
        <w:bottom w:val="none" w:sz="0" w:space="0" w:color="auto"/>
        <w:right w:val="none" w:sz="0" w:space="0" w:color="auto"/>
      </w:divBdr>
    </w:div>
    <w:div w:id="977033419">
      <w:marLeft w:val="640"/>
      <w:marRight w:val="0"/>
      <w:marTop w:val="0"/>
      <w:marBottom w:val="0"/>
      <w:divBdr>
        <w:top w:val="none" w:sz="0" w:space="0" w:color="auto"/>
        <w:left w:val="none" w:sz="0" w:space="0" w:color="auto"/>
        <w:bottom w:val="none" w:sz="0" w:space="0" w:color="auto"/>
        <w:right w:val="none" w:sz="0" w:space="0" w:color="auto"/>
      </w:divBdr>
    </w:div>
    <w:div w:id="977105776">
      <w:marLeft w:val="640"/>
      <w:marRight w:val="0"/>
      <w:marTop w:val="0"/>
      <w:marBottom w:val="0"/>
      <w:divBdr>
        <w:top w:val="none" w:sz="0" w:space="0" w:color="auto"/>
        <w:left w:val="none" w:sz="0" w:space="0" w:color="auto"/>
        <w:bottom w:val="none" w:sz="0" w:space="0" w:color="auto"/>
        <w:right w:val="none" w:sz="0" w:space="0" w:color="auto"/>
      </w:divBdr>
    </w:div>
    <w:div w:id="977108627">
      <w:marLeft w:val="640"/>
      <w:marRight w:val="0"/>
      <w:marTop w:val="0"/>
      <w:marBottom w:val="0"/>
      <w:divBdr>
        <w:top w:val="none" w:sz="0" w:space="0" w:color="auto"/>
        <w:left w:val="none" w:sz="0" w:space="0" w:color="auto"/>
        <w:bottom w:val="none" w:sz="0" w:space="0" w:color="auto"/>
        <w:right w:val="none" w:sz="0" w:space="0" w:color="auto"/>
      </w:divBdr>
    </w:div>
    <w:div w:id="977144094">
      <w:marLeft w:val="640"/>
      <w:marRight w:val="0"/>
      <w:marTop w:val="0"/>
      <w:marBottom w:val="0"/>
      <w:divBdr>
        <w:top w:val="none" w:sz="0" w:space="0" w:color="auto"/>
        <w:left w:val="none" w:sz="0" w:space="0" w:color="auto"/>
        <w:bottom w:val="none" w:sz="0" w:space="0" w:color="auto"/>
        <w:right w:val="none" w:sz="0" w:space="0" w:color="auto"/>
      </w:divBdr>
    </w:div>
    <w:div w:id="977146031">
      <w:marLeft w:val="640"/>
      <w:marRight w:val="0"/>
      <w:marTop w:val="0"/>
      <w:marBottom w:val="0"/>
      <w:divBdr>
        <w:top w:val="none" w:sz="0" w:space="0" w:color="auto"/>
        <w:left w:val="none" w:sz="0" w:space="0" w:color="auto"/>
        <w:bottom w:val="none" w:sz="0" w:space="0" w:color="auto"/>
        <w:right w:val="none" w:sz="0" w:space="0" w:color="auto"/>
      </w:divBdr>
    </w:div>
    <w:div w:id="977221669">
      <w:marLeft w:val="640"/>
      <w:marRight w:val="0"/>
      <w:marTop w:val="0"/>
      <w:marBottom w:val="0"/>
      <w:divBdr>
        <w:top w:val="none" w:sz="0" w:space="0" w:color="auto"/>
        <w:left w:val="none" w:sz="0" w:space="0" w:color="auto"/>
        <w:bottom w:val="none" w:sz="0" w:space="0" w:color="auto"/>
        <w:right w:val="none" w:sz="0" w:space="0" w:color="auto"/>
      </w:divBdr>
    </w:div>
    <w:div w:id="977227564">
      <w:marLeft w:val="640"/>
      <w:marRight w:val="0"/>
      <w:marTop w:val="0"/>
      <w:marBottom w:val="0"/>
      <w:divBdr>
        <w:top w:val="none" w:sz="0" w:space="0" w:color="auto"/>
        <w:left w:val="none" w:sz="0" w:space="0" w:color="auto"/>
        <w:bottom w:val="none" w:sz="0" w:space="0" w:color="auto"/>
        <w:right w:val="none" w:sz="0" w:space="0" w:color="auto"/>
      </w:divBdr>
    </w:div>
    <w:div w:id="977228166">
      <w:marLeft w:val="640"/>
      <w:marRight w:val="0"/>
      <w:marTop w:val="0"/>
      <w:marBottom w:val="0"/>
      <w:divBdr>
        <w:top w:val="none" w:sz="0" w:space="0" w:color="auto"/>
        <w:left w:val="none" w:sz="0" w:space="0" w:color="auto"/>
        <w:bottom w:val="none" w:sz="0" w:space="0" w:color="auto"/>
        <w:right w:val="none" w:sz="0" w:space="0" w:color="auto"/>
      </w:divBdr>
    </w:div>
    <w:div w:id="977343602">
      <w:marLeft w:val="640"/>
      <w:marRight w:val="0"/>
      <w:marTop w:val="0"/>
      <w:marBottom w:val="0"/>
      <w:divBdr>
        <w:top w:val="none" w:sz="0" w:space="0" w:color="auto"/>
        <w:left w:val="none" w:sz="0" w:space="0" w:color="auto"/>
        <w:bottom w:val="none" w:sz="0" w:space="0" w:color="auto"/>
        <w:right w:val="none" w:sz="0" w:space="0" w:color="auto"/>
      </w:divBdr>
    </w:div>
    <w:div w:id="977422098">
      <w:marLeft w:val="640"/>
      <w:marRight w:val="0"/>
      <w:marTop w:val="0"/>
      <w:marBottom w:val="0"/>
      <w:divBdr>
        <w:top w:val="none" w:sz="0" w:space="0" w:color="auto"/>
        <w:left w:val="none" w:sz="0" w:space="0" w:color="auto"/>
        <w:bottom w:val="none" w:sz="0" w:space="0" w:color="auto"/>
        <w:right w:val="none" w:sz="0" w:space="0" w:color="auto"/>
      </w:divBdr>
    </w:div>
    <w:div w:id="977494117">
      <w:marLeft w:val="640"/>
      <w:marRight w:val="0"/>
      <w:marTop w:val="0"/>
      <w:marBottom w:val="0"/>
      <w:divBdr>
        <w:top w:val="none" w:sz="0" w:space="0" w:color="auto"/>
        <w:left w:val="none" w:sz="0" w:space="0" w:color="auto"/>
        <w:bottom w:val="none" w:sz="0" w:space="0" w:color="auto"/>
        <w:right w:val="none" w:sz="0" w:space="0" w:color="auto"/>
      </w:divBdr>
    </w:div>
    <w:div w:id="977495896">
      <w:marLeft w:val="640"/>
      <w:marRight w:val="0"/>
      <w:marTop w:val="0"/>
      <w:marBottom w:val="0"/>
      <w:divBdr>
        <w:top w:val="none" w:sz="0" w:space="0" w:color="auto"/>
        <w:left w:val="none" w:sz="0" w:space="0" w:color="auto"/>
        <w:bottom w:val="none" w:sz="0" w:space="0" w:color="auto"/>
        <w:right w:val="none" w:sz="0" w:space="0" w:color="auto"/>
      </w:divBdr>
    </w:div>
    <w:div w:id="977540059">
      <w:marLeft w:val="640"/>
      <w:marRight w:val="0"/>
      <w:marTop w:val="0"/>
      <w:marBottom w:val="0"/>
      <w:divBdr>
        <w:top w:val="none" w:sz="0" w:space="0" w:color="auto"/>
        <w:left w:val="none" w:sz="0" w:space="0" w:color="auto"/>
        <w:bottom w:val="none" w:sz="0" w:space="0" w:color="auto"/>
        <w:right w:val="none" w:sz="0" w:space="0" w:color="auto"/>
      </w:divBdr>
    </w:div>
    <w:div w:id="977566747">
      <w:marLeft w:val="640"/>
      <w:marRight w:val="0"/>
      <w:marTop w:val="0"/>
      <w:marBottom w:val="0"/>
      <w:divBdr>
        <w:top w:val="none" w:sz="0" w:space="0" w:color="auto"/>
        <w:left w:val="none" w:sz="0" w:space="0" w:color="auto"/>
        <w:bottom w:val="none" w:sz="0" w:space="0" w:color="auto"/>
        <w:right w:val="none" w:sz="0" w:space="0" w:color="auto"/>
      </w:divBdr>
    </w:div>
    <w:div w:id="977610847">
      <w:marLeft w:val="640"/>
      <w:marRight w:val="0"/>
      <w:marTop w:val="0"/>
      <w:marBottom w:val="0"/>
      <w:divBdr>
        <w:top w:val="none" w:sz="0" w:space="0" w:color="auto"/>
        <w:left w:val="none" w:sz="0" w:space="0" w:color="auto"/>
        <w:bottom w:val="none" w:sz="0" w:space="0" w:color="auto"/>
        <w:right w:val="none" w:sz="0" w:space="0" w:color="auto"/>
      </w:divBdr>
    </w:div>
    <w:div w:id="977614462">
      <w:marLeft w:val="640"/>
      <w:marRight w:val="0"/>
      <w:marTop w:val="0"/>
      <w:marBottom w:val="0"/>
      <w:divBdr>
        <w:top w:val="none" w:sz="0" w:space="0" w:color="auto"/>
        <w:left w:val="none" w:sz="0" w:space="0" w:color="auto"/>
        <w:bottom w:val="none" w:sz="0" w:space="0" w:color="auto"/>
        <w:right w:val="none" w:sz="0" w:space="0" w:color="auto"/>
      </w:divBdr>
    </w:div>
    <w:div w:id="977615479">
      <w:marLeft w:val="640"/>
      <w:marRight w:val="0"/>
      <w:marTop w:val="0"/>
      <w:marBottom w:val="0"/>
      <w:divBdr>
        <w:top w:val="none" w:sz="0" w:space="0" w:color="auto"/>
        <w:left w:val="none" w:sz="0" w:space="0" w:color="auto"/>
        <w:bottom w:val="none" w:sz="0" w:space="0" w:color="auto"/>
        <w:right w:val="none" w:sz="0" w:space="0" w:color="auto"/>
      </w:divBdr>
    </w:div>
    <w:div w:id="977683936">
      <w:marLeft w:val="640"/>
      <w:marRight w:val="0"/>
      <w:marTop w:val="0"/>
      <w:marBottom w:val="0"/>
      <w:divBdr>
        <w:top w:val="none" w:sz="0" w:space="0" w:color="auto"/>
        <w:left w:val="none" w:sz="0" w:space="0" w:color="auto"/>
        <w:bottom w:val="none" w:sz="0" w:space="0" w:color="auto"/>
        <w:right w:val="none" w:sz="0" w:space="0" w:color="auto"/>
      </w:divBdr>
    </w:div>
    <w:div w:id="977731588">
      <w:marLeft w:val="640"/>
      <w:marRight w:val="0"/>
      <w:marTop w:val="0"/>
      <w:marBottom w:val="0"/>
      <w:divBdr>
        <w:top w:val="none" w:sz="0" w:space="0" w:color="auto"/>
        <w:left w:val="none" w:sz="0" w:space="0" w:color="auto"/>
        <w:bottom w:val="none" w:sz="0" w:space="0" w:color="auto"/>
        <w:right w:val="none" w:sz="0" w:space="0" w:color="auto"/>
      </w:divBdr>
    </w:div>
    <w:div w:id="977733267">
      <w:marLeft w:val="640"/>
      <w:marRight w:val="0"/>
      <w:marTop w:val="0"/>
      <w:marBottom w:val="0"/>
      <w:divBdr>
        <w:top w:val="none" w:sz="0" w:space="0" w:color="auto"/>
        <w:left w:val="none" w:sz="0" w:space="0" w:color="auto"/>
        <w:bottom w:val="none" w:sz="0" w:space="0" w:color="auto"/>
        <w:right w:val="none" w:sz="0" w:space="0" w:color="auto"/>
      </w:divBdr>
    </w:div>
    <w:div w:id="977758276">
      <w:marLeft w:val="640"/>
      <w:marRight w:val="0"/>
      <w:marTop w:val="0"/>
      <w:marBottom w:val="0"/>
      <w:divBdr>
        <w:top w:val="none" w:sz="0" w:space="0" w:color="auto"/>
        <w:left w:val="none" w:sz="0" w:space="0" w:color="auto"/>
        <w:bottom w:val="none" w:sz="0" w:space="0" w:color="auto"/>
        <w:right w:val="none" w:sz="0" w:space="0" w:color="auto"/>
      </w:divBdr>
    </w:div>
    <w:div w:id="977799818">
      <w:marLeft w:val="640"/>
      <w:marRight w:val="0"/>
      <w:marTop w:val="0"/>
      <w:marBottom w:val="0"/>
      <w:divBdr>
        <w:top w:val="none" w:sz="0" w:space="0" w:color="auto"/>
        <w:left w:val="none" w:sz="0" w:space="0" w:color="auto"/>
        <w:bottom w:val="none" w:sz="0" w:space="0" w:color="auto"/>
        <w:right w:val="none" w:sz="0" w:space="0" w:color="auto"/>
      </w:divBdr>
    </w:div>
    <w:div w:id="977808411">
      <w:marLeft w:val="640"/>
      <w:marRight w:val="0"/>
      <w:marTop w:val="0"/>
      <w:marBottom w:val="0"/>
      <w:divBdr>
        <w:top w:val="none" w:sz="0" w:space="0" w:color="auto"/>
        <w:left w:val="none" w:sz="0" w:space="0" w:color="auto"/>
        <w:bottom w:val="none" w:sz="0" w:space="0" w:color="auto"/>
        <w:right w:val="none" w:sz="0" w:space="0" w:color="auto"/>
      </w:divBdr>
    </w:div>
    <w:div w:id="977882282">
      <w:marLeft w:val="640"/>
      <w:marRight w:val="0"/>
      <w:marTop w:val="0"/>
      <w:marBottom w:val="0"/>
      <w:divBdr>
        <w:top w:val="none" w:sz="0" w:space="0" w:color="auto"/>
        <w:left w:val="none" w:sz="0" w:space="0" w:color="auto"/>
        <w:bottom w:val="none" w:sz="0" w:space="0" w:color="auto"/>
        <w:right w:val="none" w:sz="0" w:space="0" w:color="auto"/>
      </w:divBdr>
    </w:div>
    <w:div w:id="977953276">
      <w:marLeft w:val="640"/>
      <w:marRight w:val="0"/>
      <w:marTop w:val="0"/>
      <w:marBottom w:val="0"/>
      <w:divBdr>
        <w:top w:val="none" w:sz="0" w:space="0" w:color="auto"/>
        <w:left w:val="none" w:sz="0" w:space="0" w:color="auto"/>
        <w:bottom w:val="none" w:sz="0" w:space="0" w:color="auto"/>
        <w:right w:val="none" w:sz="0" w:space="0" w:color="auto"/>
      </w:divBdr>
    </w:div>
    <w:div w:id="977958304">
      <w:marLeft w:val="640"/>
      <w:marRight w:val="0"/>
      <w:marTop w:val="0"/>
      <w:marBottom w:val="0"/>
      <w:divBdr>
        <w:top w:val="none" w:sz="0" w:space="0" w:color="auto"/>
        <w:left w:val="none" w:sz="0" w:space="0" w:color="auto"/>
        <w:bottom w:val="none" w:sz="0" w:space="0" w:color="auto"/>
        <w:right w:val="none" w:sz="0" w:space="0" w:color="auto"/>
      </w:divBdr>
    </w:div>
    <w:div w:id="977996842">
      <w:marLeft w:val="640"/>
      <w:marRight w:val="0"/>
      <w:marTop w:val="0"/>
      <w:marBottom w:val="0"/>
      <w:divBdr>
        <w:top w:val="none" w:sz="0" w:space="0" w:color="auto"/>
        <w:left w:val="none" w:sz="0" w:space="0" w:color="auto"/>
        <w:bottom w:val="none" w:sz="0" w:space="0" w:color="auto"/>
        <w:right w:val="none" w:sz="0" w:space="0" w:color="auto"/>
      </w:divBdr>
    </w:div>
    <w:div w:id="978001216">
      <w:marLeft w:val="640"/>
      <w:marRight w:val="0"/>
      <w:marTop w:val="0"/>
      <w:marBottom w:val="0"/>
      <w:divBdr>
        <w:top w:val="none" w:sz="0" w:space="0" w:color="auto"/>
        <w:left w:val="none" w:sz="0" w:space="0" w:color="auto"/>
        <w:bottom w:val="none" w:sz="0" w:space="0" w:color="auto"/>
        <w:right w:val="none" w:sz="0" w:space="0" w:color="auto"/>
      </w:divBdr>
    </w:div>
    <w:div w:id="978073030">
      <w:marLeft w:val="640"/>
      <w:marRight w:val="0"/>
      <w:marTop w:val="0"/>
      <w:marBottom w:val="0"/>
      <w:divBdr>
        <w:top w:val="none" w:sz="0" w:space="0" w:color="auto"/>
        <w:left w:val="none" w:sz="0" w:space="0" w:color="auto"/>
        <w:bottom w:val="none" w:sz="0" w:space="0" w:color="auto"/>
        <w:right w:val="none" w:sz="0" w:space="0" w:color="auto"/>
      </w:divBdr>
    </w:div>
    <w:div w:id="978075060">
      <w:marLeft w:val="640"/>
      <w:marRight w:val="0"/>
      <w:marTop w:val="0"/>
      <w:marBottom w:val="0"/>
      <w:divBdr>
        <w:top w:val="none" w:sz="0" w:space="0" w:color="auto"/>
        <w:left w:val="none" w:sz="0" w:space="0" w:color="auto"/>
        <w:bottom w:val="none" w:sz="0" w:space="0" w:color="auto"/>
        <w:right w:val="none" w:sz="0" w:space="0" w:color="auto"/>
      </w:divBdr>
    </w:div>
    <w:div w:id="978077495">
      <w:marLeft w:val="640"/>
      <w:marRight w:val="0"/>
      <w:marTop w:val="0"/>
      <w:marBottom w:val="0"/>
      <w:divBdr>
        <w:top w:val="none" w:sz="0" w:space="0" w:color="auto"/>
        <w:left w:val="none" w:sz="0" w:space="0" w:color="auto"/>
        <w:bottom w:val="none" w:sz="0" w:space="0" w:color="auto"/>
        <w:right w:val="none" w:sz="0" w:space="0" w:color="auto"/>
      </w:divBdr>
    </w:div>
    <w:div w:id="978153080">
      <w:marLeft w:val="640"/>
      <w:marRight w:val="0"/>
      <w:marTop w:val="0"/>
      <w:marBottom w:val="0"/>
      <w:divBdr>
        <w:top w:val="none" w:sz="0" w:space="0" w:color="auto"/>
        <w:left w:val="none" w:sz="0" w:space="0" w:color="auto"/>
        <w:bottom w:val="none" w:sz="0" w:space="0" w:color="auto"/>
        <w:right w:val="none" w:sz="0" w:space="0" w:color="auto"/>
      </w:divBdr>
    </w:div>
    <w:div w:id="978261468">
      <w:marLeft w:val="640"/>
      <w:marRight w:val="0"/>
      <w:marTop w:val="0"/>
      <w:marBottom w:val="0"/>
      <w:divBdr>
        <w:top w:val="none" w:sz="0" w:space="0" w:color="auto"/>
        <w:left w:val="none" w:sz="0" w:space="0" w:color="auto"/>
        <w:bottom w:val="none" w:sz="0" w:space="0" w:color="auto"/>
        <w:right w:val="none" w:sz="0" w:space="0" w:color="auto"/>
      </w:divBdr>
    </w:div>
    <w:div w:id="978265212">
      <w:marLeft w:val="640"/>
      <w:marRight w:val="0"/>
      <w:marTop w:val="0"/>
      <w:marBottom w:val="0"/>
      <w:divBdr>
        <w:top w:val="none" w:sz="0" w:space="0" w:color="auto"/>
        <w:left w:val="none" w:sz="0" w:space="0" w:color="auto"/>
        <w:bottom w:val="none" w:sz="0" w:space="0" w:color="auto"/>
        <w:right w:val="none" w:sz="0" w:space="0" w:color="auto"/>
      </w:divBdr>
    </w:div>
    <w:div w:id="978337233">
      <w:marLeft w:val="640"/>
      <w:marRight w:val="0"/>
      <w:marTop w:val="0"/>
      <w:marBottom w:val="0"/>
      <w:divBdr>
        <w:top w:val="none" w:sz="0" w:space="0" w:color="auto"/>
        <w:left w:val="none" w:sz="0" w:space="0" w:color="auto"/>
        <w:bottom w:val="none" w:sz="0" w:space="0" w:color="auto"/>
        <w:right w:val="none" w:sz="0" w:space="0" w:color="auto"/>
      </w:divBdr>
    </w:div>
    <w:div w:id="978417199">
      <w:marLeft w:val="640"/>
      <w:marRight w:val="0"/>
      <w:marTop w:val="0"/>
      <w:marBottom w:val="0"/>
      <w:divBdr>
        <w:top w:val="none" w:sz="0" w:space="0" w:color="auto"/>
        <w:left w:val="none" w:sz="0" w:space="0" w:color="auto"/>
        <w:bottom w:val="none" w:sz="0" w:space="0" w:color="auto"/>
        <w:right w:val="none" w:sz="0" w:space="0" w:color="auto"/>
      </w:divBdr>
    </w:div>
    <w:div w:id="978454679">
      <w:marLeft w:val="640"/>
      <w:marRight w:val="0"/>
      <w:marTop w:val="0"/>
      <w:marBottom w:val="0"/>
      <w:divBdr>
        <w:top w:val="none" w:sz="0" w:space="0" w:color="auto"/>
        <w:left w:val="none" w:sz="0" w:space="0" w:color="auto"/>
        <w:bottom w:val="none" w:sz="0" w:space="0" w:color="auto"/>
        <w:right w:val="none" w:sz="0" w:space="0" w:color="auto"/>
      </w:divBdr>
    </w:div>
    <w:div w:id="978458765">
      <w:marLeft w:val="640"/>
      <w:marRight w:val="0"/>
      <w:marTop w:val="0"/>
      <w:marBottom w:val="0"/>
      <w:divBdr>
        <w:top w:val="none" w:sz="0" w:space="0" w:color="auto"/>
        <w:left w:val="none" w:sz="0" w:space="0" w:color="auto"/>
        <w:bottom w:val="none" w:sz="0" w:space="0" w:color="auto"/>
        <w:right w:val="none" w:sz="0" w:space="0" w:color="auto"/>
      </w:divBdr>
    </w:div>
    <w:div w:id="978532082">
      <w:marLeft w:val="640"/>
      <w:marRight w:val="0"/>
      <w:marTop w:val="0"/>
      <w:marBottom w:val="0"/>
      <w:divBdr>
        <w:top w:val="none" w:sz="0" w:space="0" w:color="auto"/>
        <w:left w:val="none" w:sz="0" w:space="0" w:color="auto"/>
        <w:bottom w:val="none" w:sz="0" w:space="0" w:color="auto"/>
        <w:right w:val="none" w:sz="0" w:space="0" w:color="auto"/>
      </w:divBdr>
    </w:div>
    <w:div w:id="978533686">
      <w:marLeft w:val="640"/>
      <w:marRight w:val="0"/>
      <w:marTop w:val="0"/>
      <w:marBottom w:val="0"/>
      <w:divBdr>
        <w:top w:val="none" w:sz="0" w:space="0" w:color="auto"/>
        <w:left w:val="none" w:sz="0" w:space="0" w:color="auto"/>
        <w:bottom w:val="none" w:sz="0" w:space="0" w:color="auto"/>
        <w:right w:val="none" w:sz="0" w:space="0" w:color="auto"/>
      </w:divBdr>
    </w:div>
    <w:div w:id="978537416">
      <w:marLeft w:val="640"/>
      <w:marRight w:val="0"/>
      <w:marTop w:val="0"/>
      <w:marBottom w:val="0"/>
      <w:divBdr>
        <w:top w:val="none" w:sz="0" w:space="0" w:color="auto"/>
        <w:left w:val="none" w:sz="0" w:space="0" w:color="auto"/>
        <w:bottom w:val="none" w:sz="0" w:space="0" w:color="auto"/>
        <w:right w:val="none" w:sz="0" w:space="0" w:color="auto"/>
      </w:divBdr>
    </w:div>
    <w:div w:id="978538173">
      <w:marLeft w:val="640"/>
      <w:marRight w:val="0"/>
      <w:marTop w:val="0"/>
      <w:marBottom w:val="0"/>
      <w:divBdr>
        <w:top w:val="none" w:sz="0" w:space="0" w:color="auto"/>
        <w:left w:val="none" w:sz="0" w:space="0" w:color="auto"/>
        <w:bottom w:val="none" w:sz="0" w:space="0" w:color="auto"/>
        <w:right w:val="none" w:sz="0" w:space="0" w:color="auto"/>
      </w:divBdr>
    </w:div>
    <w:div w:id="978606156">
      <w:marLeft w:val="640"/>
      <w:marRight w:val="0"/>
      <w:marTop w:val="0"/>
      <w:marBottom w:val="0"/>
      <w:divBdr>
        <w:top w:val="none" w:sz="0" w:space="0" w:color="auto"/>
        <w:left w:val="none" w:sz="0" w:space="0" w:color="auto"/>
        <w:bottom w:val="none" w:sz="0" w:space="0" w:color="auto"/>
        <w:right w:val="none" w:sz="0" w:space="0" w:color="auto"/>
      </w:divBdr>
    </w:div>
    <w:div w:id="978655534">
      <w:marLeft w:val="640"/>
      <w:marRight w:val="0"/>
      <w:marTop w:val="0"/>
      <w:marBottom w:val="0"/>
      <w:divBdr>
        <w:top w:val="none" w:sz="0" w:space="0" w:color="auto"/>
        <w:left w:val="none" w:sz="0" w:space="0" w:color="auto"/>
        <w:bottom w:val="none" w:sz="0" w:space="0" w:color="auto"/>
        <w:right w:val="none" w:sz="0" w:space="0" w:color="auto"/>
      </w:divBdr>
    </w:div>
    <w:div w:id="978723876">
      <w:marLeft w:val="640"/>
      <w:marRight w:val="0"/>
      <w:marTop w:val="0"/>
      <w:marBottom w:val="0"/>
      <w:divBdr>
        <w:top w:val="none" w:sz="0" w:space="0" w:color="auto"/>
        <w:left w:val="none" w:sz="0" w:space="0" w:color="auto"/>
        <w:bottom w:val="none" w:sz="0" w:space="0" w:color="auto"/>
        <w:right w:val="none" w:sz="0" w:space="0" w:color="auto"/>
      </w:divBdr>
    </w:div>
    <w:div w:id="978727252">
      <w:marLeft w:val="640"/>
      <w:marRight w:val="0"/>
      <w:marTop w:val="0"/>
      <w:marBottom w:val="0"/>
      <w:divBdr>
        <w:top w:val="none" w:sz="0" w:space="0" w:color="auto"/>
        <w:left w:val="none" w:sz="0" w:space="0" w:color="auto"/>
        <w:bottom w:val="none" w:sz="0" w:space="0" w:color="auto"/>
        <w:right w:val="none" w:sz="0" w:space="0" w:color="auto"/>
      </w:divBdr>
    </w:div>
    <w:div w:id="978731734">
      <w:marLeft w:val="640"/>
      <w:marRight w:val="0"/>
      <w:marTop w:val="0"/>
      <w:marBottom w:val="0"/>
      <w:divBdr>
        <w:top w:val="none" w:sz="0" w:space="0" w:color="auto"/>
        <w:left w:val="none" w:sz="0" w:space="0" w:color="auto"/>
        <w:bottom w:val="none" w:sz="0" w:space="0" w:color="auto"/>
        <w:right w:val="none" w:sz="0" w:space="0" w:color="auto"/>
      </w:divBdr>
    </w:div>
    <w:div w:id="978803824">
      <w:marLeft w:val="640"/>
      <w:marRight w:val="0"/>
      <w:marTop w:val="0"/>
      <w:marBottom w:val="0"/>
      <w:divBdr>
        <w:top w:val="none" w:sz="0" w:space="0" w:color="auto"/>
        <w:left w:val="none" w:sz="0" w:space="0" w:color="auto"/>
        <w:bottom w:val="none" w:sz="0" w:space="0" w:color="auto"/>
        <w:right w:val="none" w:sz="0" w:space="0" w:color="auto"/>
      </w:divBdr>
    </w:div>
    <w:div w:id="978806476">
      <w:marLeft w:val="640"/>
      <w:marRight w:val="0"/>
      <w:marTop w:val="0"/>
      <w:marBottom w:val="0"/>
      <w:divBdr>
        <w:top w:val="none" w:sz="0" w:space="0" w:color="auto"/>
        <w:left w:val="none" w:sz="0" w:space="0" w:color="auto"/>
        <w:bottom w:val="none" w:sz="0" w:space="0" w:color="auto"/>
        <w:right w:val="none" w:sz="0" w:space="0" w:color="auto"/>
      </w:divBdr>
    </w:div>
    <w:div w:id="978876652">
      <w:marLeft w:val="640"/>
      <w:marRight w:val="0"/>
      <w:marTop w:val="0"/>
      <w:marBottom w:val="0"/>
      <w:divBdr>
        <w:top w:val="none" w:sz="0" w:space="0" w:color="auto"/>
        <w:left w:val="none" w:sz="0" w:space="0" w:color="auto"/>
        <w:bottom w:val="none" w:sz="0" w:space="0" w:color="auto"/>
        <w:right w:val="none" w:sz="0" w:space="0" w:color="auto"/>
      </w:divBdr>
    </w:div>
    <w:div w:id="978878205">
      <w:marLeft w:val="640"/>
      <w:marRight w:val="0"/>
      <w:marTop w:val="0"/>
      <w:marBottom w:val="0"/>
      <w:divBdr>
        <w:top w:val="none" w:sz="0" w:space="0" w:color="auto"/>
        <w:left w:val="none" w:sz="0" w:space="0" w:color="auto"/>
        <w:bottom w:val="none" w:sz="0" w:space="0" w:color="auto"/>
        <w:right w:val="none" w:sz="0" w:space="0" w:color="auto"/>
      </w:divBdr>
    </w:div>
    <w:div w:id="978918709">
      <w:marLeft w:val="640"/>
      <w:marRight w:val="0"/>
      <w:marTop w:val="0"/>
      <w:marBottom w:val="0"/>
      <w:divBdr>
        <w:top w:val="none" w:sz="0" w:space="0" w:color="auto"/>
        <w:left w:val="none" w:sz="0" w:space="0" w:color="auto"/>
        <w:bottom w:val="none" w:sz="0" w:space="0" w:color="auto"/>
        <w:right w:val="none" w:sz="0" w:space="0" w:color="auto"/>
      </w:divBdr>
    </w:div>
    <w:div w:id="978992644">
      <w:marLeft w:val="640"/>
      <w:marRight w:val="0"/>
      <w:marTop w:val="0"/>
      <w:marBottom w:val="0"/>
      <w:divBdr>
        <w:top w:val="none" w:sz="0" w:space="0" w:color="auto"/>
        <w:left w:val="none" w:sz="0" w:space="0" w:color="auto"/>
        <w:bottom w:val="none" w:sz="0" w:space="0" w:color="auto"/>
        <w:right w:val="none" w:sz="0" w:space="0" w:color="auto"/>
      </w:divBdr>
    </w:div>
    <w:div w:id="978997055">
      <w:marLeft w:val="640"/>
      <w:marRight w:val="0"/>
      <w:marTop w:val="0"/>
      <w:marBottom w:val="0"/>
      <w:divBdr>
        <w:top w:val="none" w:sz="0" w:space="0" w:color="auto"/>
        <w:left w:val="none" w:sz="0" w:space="0" w:color="auto"/>
        <w:bottom w:val="none" w:sz="0" w:space="0" w:color="auto"/>
        <w:right w:val="none" w:sz="0" w:space="0" w:color="auto"/>
      </w:divBdr>
    </w:div>
    <w:div w:id="979068603">
      <w:marLeft w:val="640"/>
      <w:marRight w:val="0"/>
      <w:marTop w:val="0"/>
      <w:marBottom w:val="0"/>
      <w:divBdr>
        <w:top w:val="none" w:sz="0" w:space="0" w:color="auto"/>
        <w:left w:val="none" w:sz="0" w:space="0" w:color="auto"/>
        <w:bottom w:val="none" w:sz="0" w:space="0" w:color="auto"/>
        <w:right w:val="none" w:sz="0" w:space="0" w:color="auto"/>
      </w:divBdr>
    </w:div>
    <w:div w:id="979068605">
      <w:marLeft w:val="640"/>
      <w:marRight w:val="0"/>
      <w:marTop w:val="0"/>
      <w:marBottom w:val="0"/>
      <w:divBdr>
        <w:top w:val="none" w:sz="0" w:space="0" w:color="auto"/>
        <w:left w:val="none" w:sz="0" w:space="0" w:color="auto"/>
        <w:bottom w:val="none" w:sz="0" w:space="0" w:color="auto"/>
        <w:right w:val="none" w:sz="0" w:space="0" w:color="auto"/>
      </w:divBdr>
    </w:div>
    <w:div w:id="979069689">
      <w:marLeft w:val="640"/>
      <w:marRight w:val="0"/>
      <w:marTop w:val="0"/>
      <w:marBottom w:val="0"/>
      <w:divBdr>
        <w:top w:val="none" w:sz="0" w:space="0" w:color="auto"/>
        <w:left w:val="none" w:sz="0" w:space="0" w:color="auto"/>
        <w:bottom w:val="none" w:sz="0" w:space="0" w:color="auto"/>
        <w:right w:val="none" w:sz="0" w:space="0" w:color="auto"/>
      </w:divBdr>
    </w:div>
    <w:div w:id="979073111">
      <w:marLeft w:val="0"/>
      <w:marRight w:val="0"/>
      <w:marTop w:val="0"/>
      <w:marBottom w:val="0"/>
      <w:divBdr>
        <w:top w:val="none" w:sz="0" w:space="0" w:color="auto"/>
        <w:left w:val="none" w:sz="0" w:space="0" w:color="auto"/>
        <w:bottom w:val="none" w:sz="0" w:space="0" w:color="auto"/>
        <w:right w:val="none" w:sz="0" w:space="0" w:color="auto"/>
      </w:divBdr>
    </w:div>
    <w:div w:id="979112374">
      <w:marLeft w:val="640"/>
      <w:marRight w:val="0"/>
      <w:marTop w:val="0"/>
      <w:marBottom w:val="0"/>
      <w:divBdr>
        <w:top w:val="none" w:sz="0" w:space="0" w:color="auto"/>
        <w:left w:val="none" w:sz="0" w:space="0" w:color="auto"/>
        <w:bottom w:val="none" w:sz="0" w:space="0" w:color="auto"/>
        <w:right w:val="none" w:sz="0" w:space="0" w:color="auto"/>
      </w:divBdr>
    </w:div>
    <w:div w:id="979118389">
      <w:marLeft w:val="640"/>
      <w:marRight w:val="0"/>
      <w:marTop w:val="0"/>
      <w:marBottom w:val="0"/>
      <w:divBdr>
        <w:top w:val="none" w:sz="0" w:space="0" w:color="auto"/>
        <w:left w:val="none" w:sz="0" w:space="0" w:color="auto"/>
        <w:bottom w:val="none" w:sz="0" w:space="0" w:color="auto"/>
        <w:right w:val="none" w:sz="0" w:space="0" w:color="auto"/>
      </w:divBdr>
    </w:div>
    <w:div w:id="979185885">
      <w:marLeft w:val="640"/>
      <w:marRight w:val="0"/>
      <w:marTop w:val="0"/>
      <w:marBottom w:val="0"/>
      <w:divBdr>
        <w:top w:val="none" w:sz="0" w:space="0" w:color="auto"/>
        <w:left w:val="none" w:sz="0" w:space="0" w:color="auto"/>
        <w:bottom w:val="none" w:sz="0" w:space="0" w:color="auto"/>
        <w:right w:val="none" w:sz="0" w:space="0" w:color="auto"/>
      </w:divBdr>
    </w:div>
    <w:div w:id="979187754">
      <w:marLeft w:val="640"/>
      <w:marRight w:val="0"/>
      <w:marTop w:val="0"/>
      <w:marBottom w:val="0"/>
      <w:divBdr>
        <w:top w:val="none" w:sz="0" w:space="0" w:color="auto"/>
        <w:left w:val="none" w:sz="0" w:space="0" w:color="auto"/>
        <w:bottom w:val="none" w:sz="0" w:space="0" w:color="auto"/>
        <w:right w:val="none" w:sz="0" w:space="0" w:color="auto"/>
      </w:divBdr>
    </w:div>
    <w:div w:id="979190042">
      <w:marLeft w:val="640"/>
      <w:marRight w:val="0"/>
      <w:marTop w:val="0"/>
      <w:marBottom w:val="0"/>
      <w:divBdr>
        <w:top w:val="none" w:sz="0" w:space="0" w:color="auto"/>
        <w:left w:val="none" w:sz="0" w:space="0" w:color="auto"/>
        <w:bottom w:val="none" w:sz="0" w:space="0" w:color="auto"/>
        <w:right w:val="none" w:sz="0" w:space="0" w:color="auto"/>
      </w:divBdr>
    </w:div>
    <w:div w:id="979191534">
      <w:marLeft w:val="640"/>
      <w:marRight w:val="0"/>
      <w:marTop w:val="0"/>
      <w:marBottom w:val="0"/>
      <w:divBdr>
        <w:top w:val="none" w:sz="0" w:space="0" w:color="auto"/>
        <w:left w:val="none" w:sz="0" w:space="0" w:color="auto"/>
        <w:bottom w:val="none" w:sz="0" w:space="0" w:color="auto"/>
        <w:right w:val="none" w:sz="0" w:space="0" w:color="auto"/>
      </w:divBdr>
    </w:div>
    <w:div w:id="979268096">
      <w:marLeft w:val="640"/>
      <w:marRight w:val="0"/>
      <w:marTop w:val="0"/>
      <w:marBottom w:val="0"/>
      <w:divBdr>
        <w:top w:val="none" w:sz="0" w:space="0" w:color="auto"/>
        <w:left w:val="none" w:sz="0" w:space="0" w:color="auto"/>
        <w:bottom w:val="none" w:sz="0" w:space="0" w:color="auto"/>
        <w:right w:val="none" w:sz="0" w:space="0" w:color="auto"/>
      </w:divBdr>
    </w:div>
    <w:div w:id="979268315">
      <w:marLeft w:val="640"/>
      <w:marRight w:val="0"/>
      <w:marTop w:val="0"/>
      <w:marBottom w:val="0"/>
      <w:divBdr>
        <w:top w:val="none" w:sz="0" w:space="0" w:color="auto"/>
        <w:left w:val="none" w:sz="0" w:space="0" w:color="auto"/>
        <w:bottom w:val="none" w:sz="0" w:space="0" w:color="auto"/>
        <w:right w:val="none" w:sz="0" w:space="0" w:color="auto"/>
      </w:divBdr>
    </w:div>
    <w:div w:id="979311913">
      <w:marLeft w:val="640"/>
      <w:marRight w:val="0"/>
      <w:marTop w:val="0"/>
      <w:marBottom w:val="0"/>
      <w:divBdr>
        <w:top w:val="none" w:sz="0" w:space="0" w:color="auto"/>
        <w:left w:val="none" w:sz="0" w:space="0" w:color="auto"/>
        <w:bottom w:val="none" w:sz="0" w:space="0" w:color="auto"/>
        <w:right w:val="none" w:sz="0" w:space="0" w:color="auto"/>
      </w:divBdr>
    </w:div>
    <w:div w:id="979312445">
      <w:marLeft w:val="640"/>
      <w:marRight w:val="0"/>
      <w:marTop w:val="0"/>
      <w:marBottom w:val="0"/>
      <w:divBdr>
        <w:top w:val="none" w:sz="0" w:space="0" w:color="auto"/>
        <w:left w:val="none" w:sz="0" w:space="0" w:color="auto"/>
        <w:bottom w:val="none" w:sz="0" w:space="0" w:color="auto"/>
        <w:right w:val="none" w:sz="0" w:space="0" w:color="auto"/>
      </w:divBdr>
    </w:div>
    <w:div w:id="979386398">
      <w:marLeft w:val="640"/>
      <w:marRight w:val="0"/>
      <w:marTop w:val="0"/>
      <w:marBottom w:val="0"/>
      <w:divBdr>
        <w:top w:val="none" w:sz="0" w:space="0" w:color="auto"/>
        <w:left w:val="none" w:sz="0" w:space="0" w:color="auto"/>
        <w:bottom w:val="none" w:sz="0" w:space="0" w:color="auto"/>
        <w:right w:val="none" w:sz="0" w:space="0" w:color="auto"/>
      </w:divBdr>
    </w:div>
    <w:div w:id="979458333">
      <w:marLeft w:val="640"/>
      <w:marRight w:val="0"/>
      <w:marTop w:val="0"/>
      <w:marBottom w:val="0"/>
      <w:divBdr>
        <w:top w:val="none" w:sz="0" w:space="0" w:color="auto"/>
        <w:left w:val="none" w:sz="0" w:space="0" w:color="auto"/>
        <w:bottom w:val="none" w:sz="0" w:space="0" w:color="auto"/>
        <w:right w:val="none" w:sz="0" w:space="0" w:color="auto"/>
      </w:divBdr>
    </w:div>
    <w:div w:id="979531783">
      <w:marLeft w:val="640"/>
      <w:marRight w:val="0"/>
      <w:marTop w:val="0"/>
      <w:marBottom w:val="0"/>
      <w:divBdr>
        <w:top w:val="none" w:sz="0" w:space="0" w:color="auto"/>
        <w:left w:val="none" w:sz="0" w:space="0" w:color="auto"/>
        <w:bottom w:val="none" w:sz="0" w:space="0" w:color="auto"/>
        <w:right w:val="none" w:sz="0" w:space="0" w:color="auto"/>
      </w:divBdr>
    </w:div>
    <w:div w:id="979573253">
      <w:marLeft w:val="640"/>
      <w:marRight w:val="0"/>
      <w:marTop w:val="0"/>
      <w:marBottom w:val="0"/>
      <w:divBdr>
        <w:top w:val="none" w:sz="0" w:space="0" w:color="auto"/>
        <w:left w:val="none" w:sz="0" w:space="0" w:color="auto"/>
        <w:bottom w:val="none" w:sz="0" w:space="0" w:color="auto"/>
        <w:right w:val="none" w:sz="0" w:space="0" w:color="auto"/>
      </w:divBdr>
    </w:div>
    <w:div w:id="979574439">
      <w:marLeft w:val="640"/>
      <w:marRight w:val="0"/>
      <w:marTop w:val="0"/>
      <w:marBottom w:val="0"/>
      <w:divBdr>
        <w:top w:val="none" w:sz="0" w:space="0" w:color="auto"/>
        <w:left w:val="none" w:sz="0" w:space="0" w:color="auto"/>
        <w:bottom w:val="none" w:sz="0" w:space="0" w:color="auto"/>
        <w:right w:val="none" w:sz="0" w:space="0" w:color="auto"/>
      </w:divBdr>
    </w:div>
    <w:div w:id="979651517">
      <w:marLeft w:val="640"/>
      <w:marRight w:val="0"/>
      <w:marTop w:val="0"/>
      <w:marBottom w:val="0"/>
      <w:divBdr>
        <w:top w:val="none" w:sz="0" w:space="0" w:color="auto"/>
        <w:left w:val="none" w:sz="0" w:space="0" w:color="auto"/>
        <w:bottom w:val="none" w:sz="0" w:space="0" w:color="auto"/>
        <w:right w:val="none" w:sz="0" w:space="0" w:color="auto"/>
      </w:divBdr>
    </w:div>
    <w:div w:id="979655279">
      <w:marLeft w:val="640"/>
      <w:marRight w:val="0"/>
      <w:marTop w:val="0"/>
      <w:marBottom w:val="0"/>
      <w:divBdr>
        <w:top w:val="none" w:sz="0" w:space="0" w:color="auto"/>
        <w:left w:val="none" w:sz="0" w:space="0" w:color="auto"/>
        <w:bottom w:val="none" w:sz="0" w:space="0" w:color="auto"/>
        <w:right w:val="none" w:sz="0" w:space="0" w:color="auto"/>
      </w:divBdr>
    </w:div>
    <w:div w:id="979765900">
      <w:marLeft w:val="640"/>
      <w:marRight w:val="0"/>
      <w:marTop w:val="0"/>
      <w:marBottom w:val="0"/>
      <w:divBdr>
        <w:top w:val="none" w:sz="0" w:space="0" w:color="auto"/>
        <w:left w:val="none" w:sz="0" w:space="0" w:color="auto"/>
        <w:bottom w:val="none" w:sz="0" w:space="0" w:color="auto"/>
        <w:right w:val="none" w:sz="0" w:space="0" w:color="auto"/>
      </w:divBdr>
    </w:div>
    <w:div w:id="979767796">
      <w:marLeft w:val="640"/>
      <w:marRight w:val="0"/>
      <w:marTop w:val="0"/>
      <w:marBottom w:val="0"/>
      <w:divBdr>
        <w:top w:val="none" w:sz="0" w:space="0" w:color="auto"/>
        <w:left w:val="none" w:sz="0" w:space="0" w:color="auto"/>
        <w:bottom w:val="none" w:sz="0" w:space="0" w:color="auto"/>
        <w:right w:val="none" w:sz="0" w:space="0" w:color="auto"/>
      </w:divBdr>
    </w:div>
    <w:div w:id="979772207">
      <w:marLeft w:val="640"/>
      <w:marRight w:val="0"/>
      <w:marTop w:val="0"/>
      <w:marBottom w:val="0"/>
      <w:divBdr>
        <w:top w:val="none" w:sz="0" w:space="0" w:color="auto"/>
        <w:left w:val="none" w:sz="0" w:space="0" w:color="auto"/>
        <w:bottom w:val="none" w:sz="0" w:space="0" w:color="auto"/>
        <w:right w:val="none" w:sz="0" w:space="0" w:color="auto"/>
      </w:divBdr>
    </w:div>
    <w:div w:id="979842158">
      <w:marLeft w:val="640"/>
      <w:marRight w:val="0"/>
      <w:marTop w:val="0"/>
      <w:marBottom w:val="0"/>
      <w:divBdr>
        <w:top w:val="none" w:sz="0" w:space="0" w:color="auto"/>
        <w:left w:val="none" w:sz="0" w:space="0" w:color="auto"/>
        <w:bottom w:val="none" w:sz="0" w:space="0" w:color="auto"/>
        <w:right w:val="none" w:sz="0" w:space="0" w:color="auto"/>
      </w:divBdr>
    </w:div>
    <w:div w:id="979844703">
      <w:marLeft w:val="640"/>
      <w:marRight w:val="0"/>
      <w:marTop w:val="0"/>
      <w:marBottom w:val="0"/>
      <w:divBdr>
        <w:top w:val="none" w:sz="0" w:space="0" w:color="auto"/>
        <w:left w:val="none" w:sz="0" w:space="0" w:color="auto"/>
        <w:bottom w:val="none" w:sz="0" w:space="0" w:color="auto"/>
        <w:right w:val="none" w:sz="0" w:space="0" w:color="auto"/>
      </w:divBdr>
    </w:div>
    <w:div w:id="979846846">
      <w:marLeft w:val="640"/>
      <w:marRight w:val="0"/>
      <w:marTop w:val="0"/>
      <w:marBottom w:val="0"/>
      <w:divBdr>
        <w:top w:val="none" w:sz="0" w:space="0" w:color="auto"/>
        <w:left w:val="none" w:sz="0" w:space="0" w:color="auto"/>
        <w:bottom w:val="none" w:sz="0" w:space="0" w:color="auto"/>
        <w:right w:val="none" w:sz="0" w:space="0" w:color="auto"/>
      </w:divBdr>
    </w:div>
    <w:div w:id="979920787">
      <w:marLeft w:val="640"/>
      <w:marRight w:val="0"/>
      <w:marTop w:val="0"/>
      <w:marBottom w:val="0"/>
      <w:divBdr>
        <w:top w:val="none" w:sz="0" w:space="0" w:color="auto"/>
        <w:left w:val="none" w:sz="0" w:space="0" w:color="auto"/>
        <w:bottom w:val="none" w:sz="0" w:space="0" w:color="auto"/>
        <w:right w:val="none" w:sz="0" w:space="0" w:color="auto"/>
      </w:divBdr>
    </w:div>
    <w:div w:id="979920878">
      <w:marLeft w:val="640"/>
      <w:marRight w:val="0"/>
      <w:marTop w:val="0"/>
      <w:marBottom w:val="0"/>
      <w:divBdr>
        <w:top w:val="none" w:sz="0" w:space="0" w:color="auto"/>
        <w:left w:val="none" w:sz="0" w:space="0" w:color="auto"/>
        <w:bottom w:val="none" w:sz="0" w:space="0" w:color="auto"/>
        <w:right w:val="none" w:sz="0" w:space="0" w:color="auto"/>
      </w:divBdr>
    </w:div>
    <w:div w:id="979959959">
      <w:marLeft w:val="640"/>
      <w:marRight w:val="0"/>
      <w:marTop w:val="0"/>
      <w:marBottom w:val="0"/>
      <w:divBdr>
        <w:top w:val="none" w:sz="0" w:space="0" w:color="auto"/>
        <w:left w:val="none" w:sz="0" w:space="0" w:color="auto"/>
        <w:bottom w:val="none" w:sz="0" w:space="0" w:color="auto"/>
        <w:right w:val="none" w:sz="0" w:space="0" w:color="auto"/>
      </w:divBdr>
    </w:div>
    <w:div w:id="980034891">
      <w:marLeft w:val="640"/>
      <w:marRight w:val="0"/>
      <w:marTop w:val="0"/>
      <w:marBottom w:val="0"/>
      <w:divBdr>
        <w:top w:val="none" w:sz="0" w:space="0" w:color="auto"/>
        <w:left w:val="none" w:sz="0" w:space="0" w:color="auto"/>
        <w:bottom w:val="none" w:sz="0" w:space="0" w:color="auto"/>
        <w:right w:val="none" w:sz="0" w:space="0" w:color="auto"/>
      </w:divBdr>
    </w:div>
    <w:div w:id="980036571">
      <w:marLeft w:val="640"/>
      <w:marRight w:val="0"/>
      <w:marTop w:val="0"/>
      <w:marBottom w:val="0"/>
      <w:divBdr>
        <w:top w:val="none" w:sz="0" w:space="0" w:color="auto"/>
        <w:left w:val="none" w:sz="0" w:space="0" w:color="auto"/>
        <w:bottom w:val="none" w:sz="0" w:space="0" w:color="auto"/>
        <w:right w:val="none" w:sz="0" w:space="0" w:color="auto"/>
      </w:divBdr>
    </w:div>
    <w:div w:id="980041858">
      <w:marLeft w:val="640"/>
      <w:marRight w:val="0"/>
      <w:marTop w:val="0"/>
      <w:marBottom w:val="0"/>
      <w:divBdr>
        <w:top w:val="none" w:sz="0" w:space="0" w:color="auto"/>
        <w:left w:val="none" w:sz="0" w:space="0" w:color="auto"/>
        <w:bottom w:val="none" w:sz="0" w:space="0" w:color="auto"/>
        <w:right w:val="none" w:sz="0" w:space="0" w:color="auto"/>
      </w:divBdr>
    </w:div>
    <w:div w:id="980113047">
      <w:marLeft w:val="640"/>
      <w:marRight w:val="0"/>
      <w:marTop w:val="0"/>
      <w:marBottom w:val="0"/>
      <w:divBdr>
        <w:top w:val="none" w:sz="0" w:space="0" w:color="auto"/>
        <w:left w:val="none" w:sz="0" w:space="0" w:color="auto"/>
        <w:bottom w:val="none" w:sz="0" w:space="0" w:color="auto"/>
        <w:right w:val="none" w:sz="0" w:space="0" w:color="auto"/>
      </w:divBdr>
    </w:div>
    <w:div w:id="980158774">
      <w:marLeft w:val="640"/>
      <w:marRight w:val="0"/>
      <w:marTop w:val="0"/>
      <w:marBottom w:val="0"/>
      <w:divBdr>
        <w:top w:val="none" w:sz="0" w:space="0" w:color="auto"/>
        <w:left w:val="none" w:sz="0" w:space="0" w:color="auto"/>
        <w:bottom w:val="none" w:sz="0" w:space="0" w:color="auto"/>
        <w:right w:val="none" w:sz="0" w:space="0" w:color="auto"/>
      </w:divBdr>
    </w:div>
    <w:div w:id="980188397">
      <w:marLeft w:val="640"/>
      <w:marRight w:val="0"/>
      <w:marTop w:val="0"/>
      <w:marBottom w:val="0"/>
      <w:divBdr>
        <w:top w:val="none" w:sz="0" w:space="0" w:color="auto"/>
        <w:left w:val="none" w:sz="0" w:space="0" w:color="auto"/>
        <w:bottom w:val="none" w:sz="0" w:space="0" w:color="auto"/>
        <w:right w:val="none" w:sz="0" w:space="0" w:color="auto"/>
      </w:divBdr>
    </w:div>
    <w:div w:id="980230671">
      <w:marLeft w:val="640"/>
      <w:marRight w:val="0"/>
      <w:marTop w:val="0"/>
      <w:marBottom w:val="0"/>
      <w:divBdr>
        <w:top w:val="none" w:sz="0" w:space="0" w:color="auto"/>
        <w:left w:val="none" w:sz="0" w:space="0" w:color="auto"/>
        <w:bottom w:val="none" w:sz="0" w:space="0" w:color="auto"/>
        <w:right w:val="none" w:sz="0" w:space="0" w:color="auto"/>
      </w:divBdr>
    </w:div>
    <w:div w:id="980232904">
      <w:marLeft w:val="640"/>
      <w:marRight w:val="0"/>
      <w:marTop w:val="0"/>
      <w:marBottom w:val="0"/>
      <w:divBdr>
        <w:top w:val="none" w:sz="0" w:space="0" w:color="auto"/>
        <w:left w:val="none" w:sz="0" w:space="0" w:color="auto"/>
        <w:bottom w:val="none" w:sz="0" w:space="0" w:color="auto"/>
        <w:right w:val="none" w:sz="0" w:space="0" w:color="auto"/>
      </w:divBdr>
    </w:div>
    <w:div w:id="980236129">
      <w:marLeft w:val="640"/>
      <w:marRight w:val="0"/>
      <w:marTop w:val="0"/>
      <w:marBottom w:val="0"/>
      <w:divBdr>
        <w:top w:val="none" w:sz="0" w:space="0" w:color="auto"/>
        <w:left w:val="none" w:sz="0" w:space="0" w:color="auto"/>
        <w:bottom w:val="none" w:sz="0" w:space="0" w:color="auto"/>
        <w:right w:val="none" w:sz="0" w:space="0" w:color="auto"/>
      </w:divBdr>
    </w:div>
    <w:div w:id="980308110">
      <w:marLeft w:val="640"/>
      <w:marRight w:val="0"/>
      <w:marTop w:val="0"/>
      <w:marBottom w:val="0"/>
      <w:divBdr>
        <w:top w:val="none" w:sz="0" w:space="0" w:color="auto"/>
        <w:left w:val="none" w:sz="0" w:space="0" w:color="auto"/>
        <w:bottom w:val="none" w:sz="0" w:space="0" w:color="auto"/>
        <w:right w:val="none" w:sz="0" w:space="0" w:color="auto"/>
      </w:divBdr>
    </w:div>
    <w:div w:id="980353443">
      <w:marLeft w:val="640"/>
      <w:marRight w:val="0"/>
      <w:marTop w:val="0"/>
      <w:marBottom w:val="0"/>
      <w:divBdr>
        <w:top w:val="none" w:sz="0" w:space="0" w:color="auto"/>
        <w:left w:val="none" w:sz="0" w:space="0" w:color="auto"/>
        <w:bottom w:val="none" w:sz="0" w:space="0" w:color="auto"/>
        <w:right w:val="none" w:sz="0" w:space="0" w:color="auto"/>
      </w:divBdr>
    </w:div>
    <w:div w:id="980496365">
      <w:marLeft w:val="640"/>
      <w:marRight w:val="0"/>
      <w:marTop w:val="0"/>
      <w:marBottom w:val="0"/>
      <w:divBdr>
        <w:top w:val="none" w:sz="0" w:space="0" w:color="auto"/>
        <w:left w:val="none" w:sz="0" w:space="0" w:color="auto"/>
        <w:bottom w:val="none" w:sz="0" w:space="0" w:color="auto"/>
        <w:right w:val="none" w:sz="0" w:space="0" w:color="auto"/>
      </w:divBdr>
    </w:div>
    <w:div w:id="980502667">
      <w:marLeft w:val="640"/>
      <w:marRight w:val="0"/>
      <w:marTop w:val="0"/>
      <w:marBottom w:val="0"/>
      <w:divBdr>
        <w:top w:val="none" w:sz="0" w:space="0" w:color="auto"/>
        <w:left w:val="none" w:sz="0" w:space="0" w:color="auto"/>
        <w:bottom w:val="none" w:sz="0" w:space="0" w:color="auto"/>
        <w:right w:val="none" w:sz="0" w:space="0" w:color="auto"/>
      </w:divBdr>
    </w:div>
    <w:div w:id="980502764">
      <w:marLeft w:val="640"/>
      <w:marRight w:val="0"/>
      <w:marTop w:val="0"/>
      <w:marBottom w:val="0"/>
      <w:divBdr>
        <w:top w:val="none" w:sz="0" w:space="0" w:color="auto"/>
        <w:left w:val="none" w:sz="0" w:space="0" w:color="auto"/>
        <w:bottom w:val="none" w:sz="0" w:space="0" w:color="auto"/>
        <w:right w:val="none" w:sz="0" w:space="0" w:color="auto"/>
      </w:divBdr>
    </w:div>
    <w:div w:id="980692720">
      <w:marLeft w:val="640"/>
      <w:marRight w:val="0"/>
      <w:marTop w:val="0"/>
      <w:marBottom w:val="0"/>
      <w:divBdr>
        <w:top w:val="none" w:sz="0" w:space="0" w:color="auto"/>
        <w:left w:val="none" w:sz="0" w:space="0" w:color="auto"/>
        <w:bottom w:val="none" w:sz="0" w:space="0" w:color="auto"/>
        <w:right w:val="none" w:sz="0" w:space="0" w:color="auto"/>
      </w:divBdr>
    </w:div>
    <w:div w:id="980697765">
      <w:marLeft w:val="640"/>
      <w:marRight w:val="0"/>
      <w:marTop w:val="0"/>
      <w:marBottom w:val="0"/>
      <w:divBdr>
        <w:top w:val="none" w:sz="0" w:space="0" w:color="auto"/>
        <w:left w:val="none" w:sz="0" w:space="0" w:color="auto"/>
        <w:bottom w:val="none" w:sz="0" w:space="0" w:color="auto"/>
        <w:right w:val="none" w:sz="0" w:space="0" w:color="auto"/>
      </w:divBdr>
    </w:div>
    <w:div w:id="980698625">
      <w:marLeft w:val="0"/>
      <w:marRight w:val="0"/>
      <w:marTop w:val="0"/>
      <w:marBottom w:val="0"/>
      <w:divBdr>
        <w:top w:val="none" w:sz="0" w:space="0" w:color="auto"/>
        <w:left w:val="none" w:sz="0" w:space="0" w:color="auto"/>
        <w:bottom w:val="none" w:sz="0" w:space="0" w:color="auto"/>
        <w:right w:val="none" w:sz="0" w:space="0" w:color="auto"/>
      </w:divBdr>
    </w:div>
    <w:div w:id="980774106">
      <w:marLeft w:val="640"/>
      <w:marRight w:val="0"/>
      <w:marTop w:val="0"/>
      <w:marBottom w:val="0"/>
      <w:divBdr>
        <w:top w:val="none" w:sz="0" w:space="0" w:color="auto"/>
        <w:left w:val="none" w:sz="0" w:space="0" w:color="auto"/>
        <w:bottom w:val="none" w:sz="0" w:space="0" w:color="auto"/>
        <w:right w:val="none" w:sz="0" w:space="0" w:color="auto"/>
      </w:divBdr>
    </w:div>
    <w:div w:id="980813925">
      <w:marLeft w:val="640"/>
      <w:marRight w:val="0"/>
      <w:marTop w:val="0"/>
      <w:marBottom w:val="0"/>
      <w:divBdr>
        <w:top w:val="none" w:sz="0" w:space="0" w:color="auto"/>
        <w:left w:val="none" w:sz="0" w:space="0" w:color="auto"/>
        <w:bottom w:val="none" w:sz="0" w:space="0" w:color="auto"/>
        <w:right w:val="none" w:sz="0" w:space="0" w:color="auto"/>
      </w:divBdr>
    </w:div>
    <w:div w:id="980882533">
      <w:marLeft w:val="640"/>
      <w:marRight w:val="0"/>
      <w:marTop w:val="0"/>
      <w:marBottom w:val="0"/>
      <w:divBdr>
        <w:top w:val="none" w:sz="0" w:space="0" w:color="auto"/>
        <w:left w:val="none" w:sz="0" w:space="0" w:color="auto"/>
        <w:bottom w:val="none" w:sz="0" w:space="0" w:color="auto"/>
        <w:right w:val="none" w:sz="0" w:space="0" w:color="auto"/>
      </w:divBdr>
    </w:div>
    <w:div w:id="980958059">
      <w:marLeft w:val="640"/>
      <w:marRight w:val="0"/>
      <w:marTop w:val="0"/>
      <w:marBottom w:val="0"/>
      <w:divBdr>
        <w:top w:val="none" w:sz="0" w:space="0" w:color="auto"/>
        <w:left w:val="none" w:sz="0" w:space="0" w:color="auto"/>
        <w:bottom w:val="none" w:sz="0" w:space="0" w:color="auto"/>
        <w:right w:val="none" w:sz="0" w:space="0" w:color="auto"/>
      </w:divBdr>
    </w:div>
    <w:div w:id="980964053">
      <w:marLeft w:val="640"/>
      <w:marRight w:val="0"/>
      <w:marTop w:val="0"/>
      <w:marBottom w:val="0"/>
      <w:divBdr>
        <w:top w:val="none" w:sz="0" w:space="0" w:color="auto"/>
        <w:left w:val="none" w:sz="0" w:space="0" w:color="auto"/>
        <w:bottom w:val="none" w:sz="0" w:space="0" w:color="auto"/>
        <w:right w:val="none" w:sz="0" w:space="0" w:color="auto"/>
      </w:divBdr>
    </w:div>
    <w:div w:id="980966282">
      <w:marLeft w:val="640"/>
      <w:marRight w:val="0"/>
      <w:marTop w:val="0"/>
      <w:marBottom w:val="0"/>
      <w:divBdr>
        <w:top w:val="none" w:sz="0" w:space="0" w:color="auto"/>
        <w:left w:val="none" w:sz="0" w:space="0" w:color="auto"/>
        <w:bottom w:val="none" w:sz="0" w:space="0" w:color="auto"/>
        <w:right w:val="none" w:sz="0" w:space="0" w:color="auto"/>
      </w:divBdr>
    </w:div>
    <w:div w:id="981038309">
      <w:marLeft w:val="640"/>
      <w:marRight w:val="0"/>
      <w:marTop w:val="0"/>
      <w:marBottom w:val="0"/>
      <w:divBdr>
        <w:top w:val="none" w:sz="0" w:space="0" w:color="auto"/>
        <w:left w:val="none" w:sz="0" w:space="0" w:color="auto"/>
        <w:bottom w:val="none" w:sz="0" w:space="0" w:color="auto"/>
        <w:right w:val="none" w:sz="0" w:space="0" w:color="auto"/>
      </w:divBdr>
    </w:div>
    <w:div w:id="981076235">
      <w:marLeft w:val="640"/>
      <w:marRight w:val="0"/>
      <w:marTop w:val="0"/>
      <w:marBottom w:val="0"/>
      <w:divBdr>
        <w:top w:val="none" w:sz="0" w:space="0" w:color="auto"/>
        <w:left w:val="none" w:sz="0" w:space="0" w:color="auto"/>
        <w:bottom w:val="none" w:sz="0" w:space="0" w:color="auto"/>
        <w:right w:val="none" w:sz="0" w:space="0" w:color="auto"/>
      </w:divBdr>
    </w:div>
    <w:div w:id="981077012">
      <w:marLeft w:val="640"/>
      <w:marRight w:val="0"/>
      <w:marTop w:val="0"/>
      <w:marBottom w:val="0"/>
      <w:divBdr>
        <w:top w:val="none" w:sz="0" w:space="0" w:color="auto"/>
        <w:left w:val="none" w:sz="0" w:space="0" w:color="auto"/>
        <w:bottom w:val="none" w:sz="0" w:space="0" w:color="auto"/>
        <w:right w:val="none" w:sz="0" w:space="0" w:color="auto"/>
      </w:divBdr>
    </w:div>
    <w:div w:id="981083056">
      <w:marLeft w:val="640"/>
      <w:marRight w:val="0"/>
      <w:marTop w:val="0"/>
      <w:marBottom w:val="0"/>
      <w:divBdr>
        <w:top w:val="none" w:sz="0" w:space="0" w:color="auto"/>
        <w:left w:val="none" w:sz="0" w:space="0" w:color="auto"/>
        <w:bottom w:val="none" w:sz="0" w:space="0" w:color="auto"/>
        <w:right w:val="none" w:sz="0" w:space="0" w:color="auto"/>
      </w:divBdr>
    </w:div>
    <w:div w:id="981083984">
      <w:marLeft w:val="640"/>
      <w:marRight w:val="0"/>
      <w:marTop w:val="0"/>
      <w:marBottom w:val="0"/>
      <w:divBdr>
        <w:top w:val="none" w:sz="0" w:space="0" w:color="auto"/>
        <w:left w:val="none" w:sz="0" w:space="0" w:color="auto"/>
        <w:bottom w:val="none" w:sz="0" w:space="0" w:color="auto"/>
        <w:right w:val="none" w:sz="0" w:space="0" w:color="auto"/>
      </w:divBdr>
    </w:div>
    <w:div w:id="981084877">
      <w:marLeft w:val="640"/>
      <w:marRight w:val="0"/>
      <w:marTop w:val="0"/>
      <w:marBottom w:val="0"/>
      <w:divBdr>
        <w:top w:val="none" w:sz="0" w:space="0" w:color="auto"/>
        <w:left w:val="none" w:sz="0" w:space="0" w:color="auto"/>
        <w:bottom w:val="none" w:sz="0" w:space="0" w:color="auto"/>
        <w:right w:val="none" w:sz="0" w:space="0" w:color="auto"/>
      </w:divBdr>
    </w:div>
    <w:div w:id="981156655">
      <w:marLeft w:val="640"/>
      <w:marRight w:val="0"/>
      <w:marTop w:val="0"/>
      <w:marBottom w:val="0"/>
      <w:divBdr>
        <w:top w:val="none" w:sz="0" w:space="0" w:color="auto"/>
        <w:left w:val="none" w:sz="0" w:space="0" w:color="auto"/>
        <w:bottom w:val="none" w:sz="0" w:space="0" w:color="auto"/>
        <w:right w:val="none" w:sz="0" w:space="0" w:color="auto"/>
      </w:divBdr>
    </w:div>
    <w:div w:id="981157333">
      <w:marLeft w:val="640"/>
      <w:marRight w:val="0"/>
      <w:marTop w:val="0"/>
      <w:marBottom w:val="0"/>
      <w:divBdr>
        <w:top w:val="none" w:sz="0" w:space="0" w:color="auto"/>
        <w:left w:val="none" w:sz="0" w:space="0" w:color="auto"/>
        <w:bottom w:val="none" w:sz="0" w:space="0" w:color="auto"/>
        <w:right w:val="none" w:sz="0" w:space="0" w:color="auto"/>
      </w:divBdr>
    </w:div>
    <w:div w:id="981227134">
      <w:marLeft w:val="640"/>
      <w:marRight w:val="0"/>
      <w:marTop w:val="0"/>
      <w:marBottom w:val="0"/>
      <w:divBdr>
        <w:top w:val="none" w:sz="0" w:space="0" w:color="auto"/>
        <w:left w:val="none" w:sz="0" w:space="0" w:color="auto"/>
        <w:bottom w:val="none" w:sz="0" w:space="0" w:color="auto"/>
        <w:right w:val="none" w:sz="0" w:space="0" w:color="auto"/>
      </w:divBdr>
    </w:div>
    <w:div w:id="981232916">
      <w:marLeft w:val="640"/>
      <w:marRight w:val="0"/>
      <w:marTop w:val="0"/>
      <w:marBottom w:val="0"/>
      <w:divBdr>
        <w:top w:val="none" w:sz="0" w:space="0" w:color="auto"/>
        <w:left w:val="none" w:sz="0" w:space="0" w:color="auto"/>
        <w:bottom w:val="none" w:sz="0" w:space="0" w:color="auto"/>
        <w:right w:val="none" w:sz="0" w:space="0" w:color="auto"/>
      </w:divBdr>
    </w:div>
    <w:div w:id="981348688">
      <w:marLeft w:val="640"/>
      <w:marRight w:val="0"/>
      <w:marTop w:val="0"/>
      <w:marBottom w:val="0"/>
      <w:divBdr>
        <w:top w:val="none" w:sz="0" w:space="0" w:color="auto"/>
        <w:left w:val="none" w:sz="0" w:space="0" w:color="auto"/>
        <w:bottom w:val="none" w:sz="0" w:space="0" w:color="auto"/>
        <w:right w:val="none" w:sz="0" w:space="0" w:color="auto"/>
      </w:divBdr>
    </w:div>
    <w:div w:id="981420759">
      <w:marLeft w:val="640"/>
      <w:marRight w:val="0"/>
      <w:marTop w:val="0"/>
      <w:marBottom w:val="0"/>
      <w:divBdr>
        <w:top w:val="none" w:sz="0" w:space="0" w:color="auto"/>
        <w:left w:val="none" w:sz="0" w:space="0" w:color="auto"/>
        <w:bottom w:val="none" w:sz="0" w:space="0" w:color="auto"/>
        <w:right w:val="none" w:sz="0" w:space="0" w:color="auto"/>
      </w:divBdr>
    </w:div>
    <w:div w:id="981421197">
      <w:marLeft w:val="640"/>
      <w:marRight w:val="0"/>
      <w:marTop w:val="0"/>
      <w:marBottom w:val="0"/>
      <w:divBdr>
        <w:top w:val="none" w:sz="0" w:space="0" w:color="auto"/>
        <w:left w:val="none" w:sz="0" w:space="0" w:color="auto"/>
        <w:bottom w:val="none" w:sz="0" w:space="0" w:color="auto"/>
        <w:right w:val="none" w:sz="0" w:space="0" w:color="auto"/>
      </w:divBdr>
    </w:div>
    <w:div w:id="981467480">
      <w:marLeft w:val="640"/>
      <w:marRight w:val="0"/>
      <w:marTop w:val="0"/>
      <w:marBottom w:val="0"/>
      <w:divBdr>
        <w:top w:val="none" w:sz="0" w:space="0" w:color="auto"/>
        <w:left w:val="none" w:sz="0" w:space="0" w:color="auto"/>
        <w:bottom w:val="none" w:sz="0" w:space="0" w:color="auto"/>
        <w:right w:val="none" w:sz="0" w:space="0" w:color="auto"/>
      </w:divBdr>
    </w:div>
    <w:div w:id="981468046">
      <w:marLeft w:val="640"/>
      <w:marRight w:val="0"/>
      <w:marTop w:val="0"/>
      <w:marBottom w:val="0"/>
      <w:divBdr>
        <w:top w:val="none" w:sz="0" w:space="0" w:color="auto"/>
        <w:left w:val="none" w:sz="0" w:space="0" w:color="auto"/>
        <w:bottom w:val="none" w:sz="0" w:space="0" w:color="auto"/>
        <w:right w:val="none" w:sz="0" w:space="0" w:color="auto"/>
      </w:divBdr>
    </w:div>
    <w:div w:id="981472093">
      <w:marLeft w:val="640"/>
      <w:marRight w:val="0"/>
      <w:marTop w:val="0"/>
      <w:marBottom w:val="0"/>
      <w:divBdr>
        <w:top w:val="none" w:sz="0" w:space="0" w:color="auto"/>
        <w:left w:val="none" w:sz="0" w:space="0" w:color="auto"/>
        <w:bottom w:val="none" w:sz="0" w:space="0" w:color="auto"/>
        <w:right w:val="none" w:sz="0" w:space="0" w:color="auto"/>
      </w:divBdr>
    </w:div>
    <w:div w:id="981496805">
      <w:marLeft w:val="640"/>
      <w:marRight w:val="0"/>
      <w:marTop w:val="0"/>
      <w:marBottom w:val="0"/>
      <w:divBdr>
        <w:top w:val="none" w:sz="0" w:space="0" w:color="auto"/>
        <w:left w:val="none" w:sz="0" w:space="0" w:color="auto"/>
        <w:bottom w:val="none" w:sz="0" w:space="0" w:color="auto"/>
        <w:right w:val="none" w:sz="0" w:space="0" w:color="auto"/>
      </w:divBdr>
    </w:div>
    <w:div w:id="981498914">
      <w:marLeft w:val="640"/>
      <w:marRight w:val="0"/>
      <w:marTop w:val="0"/>
      <w:marBottom w:val="0"/>
      <w:divBdr>
        <w:top w:val="none" w:sz="0" w:space="0" w:color="auto"/>
        <w:left w:val="none" w:sz="0" w:space="0" w:color="auto"/>
        <w:bottom w:val="none" w:sz="0" w:space="0" w:color="auto"/>
        <w:right w:val="none" w:sz="0" w:space="0" w:color="auto"/>
      </w:divBdr>
    </w:div>
    <w:div w:id="981546526">
      <w:marLeft w:val="640"/>
      <w:marRight w:val="0"/>
      <w:marTop w:val="0"/>
      <w:marBottom w:val="0"/>
      <w:divBdr>
        <w:top w:val="none" w:sz="0" w:space="0" w:color="auto"/>
        <w:left w:val="none" w:sz="0" w:space="0" w:color="auto"/>
        <w:bottom w:val="none" w:sz="0" w:space="0" w:color="auto"/>
        <w:right w:val="none" w:sz="0" w:space="0" w:color="auto"/>
      </w:divBdr>
    </w:div>
    <w:div w:id="981613329">
      <w:marLeft w:val="640"/>
      <w:marRight w:val="0"/>
      <w:marTop w:val="0"/>
      <w:marBottom w:val="0"/>
      <w:divBdr>
        <w:top w:val="none" w:sz="0" w:space="0" w:color="auto"/>
        <w:left w:val="none" w:sz="0" w:space="0" w:color="auto"/>
        <w:bottom w:val="none" w:sz="0" w:space="0" w:color="auto"/>
        <w:right w:val="none" w:sz="0" w:space="0" w:color="auto"/>
      </w:divBdr>
    </w:div>
    <w:div w:id="981663879">
      <w:marLeft w:val="640"/>
      <w:marRight w:val="0"/>
      <w:marTop w:val="0"/>
      <w:marBottom w:val="0"/>
      <w:divBdr>
        <w:top w:val="none" w:sz="0" w:space="0" w:color="auto"/>
        <w:left w:val="none" w:sz="0" w:space="0" w:color="auto"/>
        <w:bottom w:val="none" w:sz="0" w:space="0" w:color="auto"/>
        <w:right w:val="none" w:sz="0" w:space="0" w:color="auto"/>
      </w:divBdr>
    </w:div>
    <w:div w:id="981664990">
      <w:marLeft w:val="640"/>
      <w:marRight w:val="0"/>
      <w:marTop w:val="0"/>
      <w:marBottom w:val="0"/>
      <w:divBdr>
        <w:top w:val="none" w:sz="0" w:space="0" w:color="auto"/>
        <w:left w:val="none" w:sz="0" w:space="0" w:color="auto"/>
        <w:bottom w:val="none" w:sz="0" w:space="0" w:color="auto"/>
        <w:right w:val="none" w:sz="0" w:space="0" w:color="auto"/>
      </w:divBdr>
    </w:div>
    <w:div w:id="981693385">
      <w:marLeft w:val="640"/>
      <w:marRight w:val="0"/>
      <w:marTop w:val="0"/>
      <w:marBottom w:val="0"/>
      <w:divBdr>
        <w:top w:val="none" w:sz="0" w:space="0" w:color="auto"/>
        <w:left w:val="none" w:sz="0" w:space="0" w:color="auto"/>
        <w:bottom w:val="none" w:sz="0" w:space="0" w:color="auto"/>
        <w:right w:val="none" w:sz="0" w:space="0" w:color="auto"/>
      </w:divBdr>
    </w:div>
    <w:div w:id="981731383">
      <w:marLeft w:val="640"/>
      <w:marRight w:val="0"/>
      <w:marTop w:val="0"/>
      <w:marBottom w:val="0"/>
      <w:divBdr>
        <w:top w:val="none" w:sz="0" w:space="0" w:color="auto"/>
        <w:left w:val="none" w:sz="0" w:space="0" w:color="auto"/>
        <w:bottom w:val="none" w:sz="0" w:space="0" w:color="auto"/>
        <w:right w:val="none" w:sz="0" w:space="0" w:color="auto"/>
      </w:divBdr>
    </w:div>
    <w:div w:id="981811694">
      <w:marLeft w:val="640"/>
      <w:marRight w:val="0"/>
      <w:marTop w:val="0"/>
      <w:marBottom w:val="0"/>
      <w:divBdr>
        <w:top w:val="none" w:sz="0" w:space="0" w:color="auto"/>
        <w:left w:val="none" w:sz="0" w:space="0" w:color="auto"/>
        <w:bottom w:val="none" w:sz="0" w:space="0" w:color="auto"/>
        <w:right w:val="none" w:sz="0" w:space="0" w:color="auto"/>
      </w:divBdr>
    </w:div>
    <w:div w:id="981813486">
      <w:marLeft w:val="640"/>
      <w:marRight w:val="0"/>
      <w:marTop w:val="0"/>
      <w:marBottom w:val="0"/>
      <w:divBdr>
        <w:top w:val="none" w:sz="0" w:space="0" w:color="auto"/>
        <w:left w:val="none" w:sz="0" w:space="0" w:color="auto"/>
        <w:bottom w:val="none" w:sz="0" w:space="0" w:color="auto"/>
        <w:right w:val="none" w:sz="0" w:space="0" w:color="auto"/>
      </w:divBdr>
    </w:div>
    <w:div w:id="981885460">
      <w:marLeft w:val="640"/>
      <w:marRight w:val="0"/>
      <w:marTop w:val="0"/>
      <w:marBottom w:val="0"/>
      <w:divBdr>
        <w:top w:val="none" w:sz="0" w:space="0" w:color="auto"/>
        <w:left w:val="none" w:sz="0" w:space="0" w:color="auto"/>
        <w:bottom w:val="none" w:sz="0" w:space="0" w:color="auto"/>
        <w:right w:val="none" w:sz="0" w:space="0" w:color="auto"/>
      </w:divBdr>
    </w:div>
    <w:div w:id="981926695">
      <w:marLeft w:val="640"/>
      <w:marRight w:val="0"/>
      <w:marTop w:val="0"/>
      <w:marBottom w:val="0"/>
      <w:divBdr>
        <w:top w:val="none" w:sz="0" w:space="0" w:color="auto"/>
        <w:left w:val="none" w:sz="0" w:space="0" w:color="auto"/>
        <w:bottom w:val="none" w:sz="0" w:space="0" w:color="auto"/>
        <w:right w:val="none" w:sz="0" w:space="0" w:color="auto"/>
      </w:divBdr>
    </w:div>
    <w:div w:id="981927372">
      <w:marLeft w:val="640"/>
      <w:marRight w:val="0"/>
      <w:marTop w:val="0"/>
      <w:marBottom w:val="0"/>
      <w:divBdr>
        <w:top w:val="none" w:sz="0" w:space="0" w:color="auto"/>
        <w:left w:val="none" w:sz="0" w:space="0" w:color="auto"/>
        <w:bottom w:val="none" w:sz="0" w:space="0" w:color="auto"/>
        <w:right w:val="none" w:sz="0" w:space="0" w:color="auto"/>
      </w:divBdr>
    </w:div>
    <w:div w:id="981927702">
      <w:marLeft w:val="640"/>
      <w:marRight w:val="0"/>
      <w:marTop w:val="0"/>
      <w:marBottom w:val="0"/>
      <w:divBdr>
        <w:top w:val="none" w:sz="0" w:space="0" w:color="auto"/>
        <w:left w:val="none" w:sz="0" w:space="0" w:color="auto"/>
        <w:bottom w:val="none" w:sz="0" w:space="0" w:color="auto"/>
        <w:right w:val="none" w:sz="0" w:space="0" w:color="auto"/>
      </w:divBdr>
    </w:div>
    <w:div w:id="981930705">
      <w:marLeft w:val="640"/>
      <w:marRight w:val="0"/>
      <w:marTop w:val="0"/>
      <w:marBottom w:val="0"/>
      <w:divBdr>
        <w:top w:val="none" w:sz="0" w:space="0" w:color="auto"/>
        <w:left w:val="none" w:sz="0" w:space="0" w:color="auto"/>
        <w:bottom w:val="none" w:sz="0" w:space="0" w:color="auto"/>
        <w:right w:val="none" w:sz="0" w:space="0" w:color="auto"/>
      </w:divBdr>
    </w:div>
    <w:div w:id="982005326">
      <w:marLeft w:val="640"/>
      <w:marRight w:val="0"/>
      <w:marTop w:val="0"/>
      <w:marBottom w:val="0"/>
      <w:divBdr>
        <w:top w:val="none" w:sz="0" w:space="0" w:color="auto"/>
        <w:left w:val="none" w:sz="0" w:space="0" w:color="auto"/>
        <w:bottom w:val="none" w:sz="0" w:space="0" w:color="auto"/>
        <w:right w:val="none" w:sz="0" w:space="0" w:color="auto"/>
      </w:divBdr>
    </w:div>
    <w:div w:id="982008111">
      <w:marLeft w:val="640"/>
      <w:marRight w:val="0"/>
      <w:marTop w:val="0"/>
      <w:marBottom w:val="0"/>
      <w:divBdr>
        <w:top w:val="none" w:sz="0" w:space="0" w:color="auto"/>
        <w:left w:val="none" w:sz="0" w:space="0" w:color="auto"/>
        <w:bottom w:val="none" w:sz="0" w:space="0" w:color="auto"/>
        <w:right w:val="none" w:sz="0" w:space="0" w:color="auto"/>
      </w:divBdr>
    </w:div>
    <w:div w:id="982126084">
      <w:marLeft w:val="640"/>
      <w:marRight w:val="0"/>
      <w:marTop w:val="0"/>
      <w:marBottom w:val="0"/>
      <w:divBdr>
        <w:top w:val="none" w:sz="0" w:space="0" w:color="auto"/>
        <w:left w:val="none" w:sz="0" w:space="0" w:color="auto"/>
        <w:bottom w:val="none" w:sz="0" w:space="0" w:color="auto"/>
        <w:right w:val="none" w:sz="0" w:space="0" w:color="auto"/>
      </w:divBdr>
    </w:div>
    <w:div w:id="982151422">
      <w:marLeft w:val="640"/>
      <w:marRight w:val="0"/>
      <w:marTop w:val="0"/>
      <w:marBottom w:val="0"/>
      <w:divBdr>
        <w:top w:val="none" w:sz="0" w:space="0" w:color="auto"/>
        <w:left w:val="none" w:sz="0" w:space="0" w:color="auto"/>
        <w:bottom w:val="none" w:sz="0" w:space="0" w:color="auto"/>
        <w:right w:val="none" w:sz="0" w:space="0" w:color="auto"/>
      </w:divBdr>
    </w:div>
    <w:div w:id="982274736">
      <w:marLeft w:val="640"/>
      <w:marRight w:val="0"/>
      <w:marTop w:val="0"/>
      <w:marBottom w:val="0"/>
      <w:divBdr>
        <w:top w:val="none" w:sz="0" w:space="0" w:color="auto"/>
        <w:left w:val="none" w:sz="0" w:space="0" w:color="auto"/>
        <w:bottom w:val="none" w:sz="0" w:space="0" w:color="auto"/>
        <w:right w:val="none" w:sz="0" w:space="0" w:color="auto"/>
      </w:divBdr>
    </w:div>
    <w:div w:id="982276617">
      <w:marLeft w:val="640"/>
      <w:marRight w:val="0"/>
      <w:marTop w:val="0"/>
      <w:marBottom w:val="0"/>
      <w:divBdr>
        <w:top w:val="none" w:sz="0" w:space="0" w:color="auto"/>
        <w:left w:val="none" w:sz="0" w:space="0" w:color="auto"/>
        <w:bottom w:val="none" w:sz="0" w:space="0" w:color="auto"/>
        <w:right w:val="none" w:sz="0" w:space="0" w:color="auto"/>
      </w:divBdr>
    </w:div>
    <w:div w:id="982319514">
      <w:marLeft w:val="640"/>
      <w:marRight w:val="0"/>
      <w:marTop w:val="0"/>
      <w:marBottom w:val="0"/>
      <w:divBdr>
        <w:top w:val="none" w:sz="0" w:space="0" w:color="auto"/>
        <w:left w:val="none" w:sz="0" w:space="0" w:color="auto"/>
        <w:bottom w:val="none" w:sz="0" w:space="0" w:color="auto"/>
        <w:right w:val="none" w:sz="0" w:space="0" w:color="auto"/>
      </w:divBdr>
    </w:div>
    <w:div w:id="982320097">
      <w:marLeft w:val="640"/>
      <w:marRight w:val="0"/>
      <w:marTop w:val="0"/>
      <w:marBottom w:val="0"/>
      <w:divBdr>
        <w:top w:val="none" w:sz="0" w:space="0" w:color="auto"/>
        <w:left w:val="none" w:sz="0" w:space="0" w:color="auto"/>
        <w:bottom w:val="none" w:sz="0" w:space="0" w:color="auto"/>
        <w:right w:val="none" w:sz="0" w:space="0" w:color="auto"/>
      </w:divBdr>
    </w:div>
    <w:div w:id="982351663">
      <w:marLeft w:val="640"/>
      <w:marRight w:val="0"/>
      <w:marTop w:val="0"/>
      <w:marBottom w:val="0"/>
      <w:divBdr>
        <w:top w:val="none" w:sz="0" w:space="0" w:color="auto"/>
        <w:left w:val="none" w:sz="0" w:space="0" w:color="auto"/>
        <w:bottom w:val="none" w:sz="0" w:space="0" w:color="auto"/>
        <w:right w:val="none" w:sz="0" w:space="0" w:color="auto"/>
      </w:divBdr>
    </w:div>
    <w:div w:id="982386627">
      <w:marLeft w:val="640"/>
      <w:marRight w:val="0"/>
      <w:marTop w:val="0"/>
      <w:marBottom w:val="0"/>
      <w:divBdr>
        <w:top w:val="none" w:sz="0" w:space="0" w:color="auto"/>
        <w:left w:val="none" w:sz="0" w:space="0" w:color="auto"/>
        <w:bottom w:val="none" w:sz="0" w:space="0" w:color="auto"/>
        <w:right w:val="none" w:sz="0" w:space="0" w:color="auto"/>
      </w:divBdr>
    </w:div>
    <w:div w:id="982392413">
      <w:marLeft w:val="640"/>
      <w:marRight w:val="0"/>
      <w:marTop w:val="0"/>
      <w:marBottom w:val="0"/>
      <w:divBdr>
        <w:top w:val="none" w:sz="0" w:space="0" w:color="auto"/>
        <w:left w:val="none" w:sz="0" w:space="0" w:color="auto"/>
        <w:bottom w:val="none" w:sz="0" w:space="0" w:color="auto"/>
        <w:right w:val="none" w:sz="0" w:space="0" w:color="auto"/>
      </w:divBdr>
    </w:div>
    <w:div w:id="982465007">
      <w:marLeft w:val="640"/>
      <w:marRight w:val="0"/>
      <w:marTop w:val="0"/>
      <w:marBottom w:val="0"/>
      <w:divBdr>
        <w:top w:val="none" w:sz="0" w:space="0" w:color="auto"/>
        <w:left w:val="none" w:sz="0" w:space="0" w:color="auto"/>
        <w:bottom w:val="none" w:sz="0" w:space="0" w:color="auto"/>
        <w:right w:val="none" w:sz="0" w:space="0" w:color="auto"/>
      </w:divBdr>
    </w:div>
    <w:div w:id="982467459">
      <w:marLeft w:val="640"/>
      <w:marRight w:val="0"/>
      <w:marTop w:val="0"/>
      <w:marBottom w:val="0"/>
      <w:divBdr>
        <w:top w:val="none" w:sz="0" w:space="0" w:color="auto"/>
        <w:left w:val="none" w:sz="0" w:space="0" w:color="auto"/>
        <w:bottom w:val="none" w:sz="0" w:space="0" w:color="auto"/>
        <w:right w:val="none" w:sz="0" w:space="0" w:color="auto"/>
      </w:divBdr>
    </w:div>
    <w:div w:id="982581351">
      <w:marLeft w:val="640"/>
      <w:marRight w:val="0"/>
      <w:marTop w:val="0"/>
      <w:marBottom w:val="0"/>
      <w:divBdr>
        <w:top w:val="none" w:sz="0" w:space="0" w:color="auto"/>
        <w:left w:val="none" w:sz="0" w:space="0" w:color="auto"/>
        <w:bottom w:val="none" w:sz="0" w:space="0" w:color="auto"/>
        <w:right w:val="none" w:sz="0" w:space="0" w:color="auto"/>
      </w:divBdr>
    </w:div>
    <w:div w:id="982656819">
      <w:marLeft w:val="640"/>
      <w:marRight w:val="0"/>
      <w:marTop w:val="0"/>
      <w:marBottom w:val="0"/>
      <w:divBdr>
        <w:top w:val="none" w:sz="0" w:space="0" w:color="auto"/>
        <w:left w:val="none" w:sz="0" w:space="0" w:color="auto"/>
        <w:bottom w:val="none" w:sz="0" w:space="0" w:color="auto"/>
        <w:right w:val="none" w:sz="0" w:space="0" w:color="auto"/>
      </w:divBdr>
    </w:div>
    <w:div w:id="982660375">
      <w:marLeft w:val="640"/>
      <w:marRight w:val="0"/>
      <w:marTop w:val="0"/>
      <w:marBottom w:val="0"/>
      <w:divBdr>
        <w:top w:val="none" w:sz="0" w:space="0" w:color="auto"/>
        <w:left w:val="none" w:sz="0" w:space="0" w:color="auto"/>
        <w:bottom w:val="none" w:sz="0" w:space="0" w:color="auto"/>
        <w:right w:val="none" w:sz="0" w:space="0" w:color="auto"/>
      </w:divBdr>
    </w:div>
    <w:div w:id="982661891">
      <w:marLeft w:val="640"/>
      <w:marRight w:val="0"/>
      <w:marTop w:val="0"/>
      <w:marBottom w:val="0"/>
      <w:divBdr>
        <w:top w:val="none" w:sz="0" w:space="0" w:color="auto"/>
        <w:left w:val="none" w:sz="0" w:space="0" w:color="auto"/>
        <w:bottom w:val="none" w:sz="0" w:space="0" w:color="auto"/>
        <w:right w:val="none" w:sz="0" w:space="0" w:color="auto"/>
      </w:divBdr>
    </w:div>
    <w:div w:id="982663455">
      <w:marLeft w:val="640"/>
      <w:marRight w:val="0"/>
      <w:marTop w:val="0"/>
      <w:marBottom w:val="0"/>
      <w:divBdr>
        <w:top w:val="none" w:sz="0" w:space="0" w:color="auto"/>
        <w:left w:val="none" w:sz="0" w:space="0" w:color="auto"/>
        <w:bottom w:val="none" w:sz="0" w:space="0" w:color="auto"/>
        <w:right w:val="none" w:sz="0" w:space="0" w:color="auto"/>
      </w:divBdr>
    </w:div>
    <w:div w:id="982736229">
      <w:marLeft w:val="640"/>
      <w:marRight w:val="0"/>
      <w:marTop w:val="0"/>
      <w:marBottom w:val="0"/>
      <w:divBdr>
        <w:top w:val="none" w:sz="0" w:space="0" w:color="auto"/>
        <w:left w:val="none" w:sz="0" w:space="0" w:color="auto"/>
        <w:bottom w:val="none" w:sz="0" w:space="0" w:color="auto"/>
        <w:right w:val="none" w:sz="0" w:space="0" w:color="auto"/>
      </w:divBdr>
    </w:div>
    <w:div w:id="982807256">
      <w:marLeft w:val="640"/>
      <w:marRight w:val="0"/>
      <w:marTop w:val="0"/>
      <w:marBottom w:val="0"/>
      <w:divBdr>
        <w:top w:val="none" w:sz="0" w:space="0" w:color="auto"/>
        <w:left w:val="none" w:sz="0" w:space="0" w:color="auto"/>
        <w:bottom w:val="none" w:sz="0" w:space="0" w:color="auto"/>
        <w:right w:val="none" w:sz="0" w:space="0" w:color="auto"/>
      </w:divBdr>
    </w:div>
    <w:div w:id="982849993">
      <w:marLeft w:val="640"/>
      <w:marRight w:val="0"/>
      <w:marTop w:val="0"/>
      <w:marBottom w:val="0"/>
      <w:divBdr>
        <w:top w:val="none" w:sz="0" w:space="0" w:color="auto"/>
        <w:left w:val="none" w:sz="0" w:space="0" w:color="auto"/>
        <w:bottom w:val="none" w:sz="0" w:space="0" w:color="auto"/>
        <w:right w:val="none" w:sz="0" w:space="0" w:color="auto"/>
      </w:divBdr>
    </w:div>
    <w:div w:id="982850866">
      <w:marLeft w:val="640"/>
      <w:marRight w:val="0"/>
      <w:marTop w:val="0"/>
      <w:marBottom w:val="0"/>
      <w:divBdr>
        <w:top w:val="none" w:sz="0" w:space="0" w:color="auto"/>
        <w:left w:val="none" w:sz="0" w:space="0" w:color="auto"/>
        <w:bottom w:val="none" w:sz="0" w:space="0" w:color="auto"/>
        <w:right w:val="none" w:sz="0" w:space="0" w:color="auto"/>
      </w:divBdr>
    </w:div>
    <w:div w:id="982999300">
      <w:marLeft w:val="640"/>
      <w:marRight w:val="0"/>
      <w:marTop w:val="0"/>
      <w:marBottom w:val="0"/>
      <w:divBdr>
        <w:top w:val="none" w:sz="0" w:space="0" w:color="auto"/>
        <w:left w:val="none" w:sz="0" w:space="0" w:color="auto"/>
        <w:bottom w:val="none" w:sz="0" w:space="0" w:color="auto"/>
        <w:right w:val="none" w:sz="0" w:space="0" w:color="auto"/>
      </w:divBdr>
    </w:div>
    <w:div w:id="983043491">
      <w:marLeft w:val="640"/>
      <w:marRight w:val="0"/>
      <w:marTop w:val="0"/>
      <w:marBottom w:val="0"/>
      <w:divBdr>
        <w:top w:val="none" w:sz="0" w:space="0" w:color="auto"/>
        <w:left w:val="none" w:sz="0" w:space="0" w:color="auto"/>
        <w:bottom w:val="none" w:sz="0" w:space="0" w:color="auto"/>
        <w:right w:val="none" w:sz="0" w:space="0" w:color="auto"/>
      </w:divBdr>
    </w:div>
    <w:div w:id="983045480">
      <w:marLeft w:val="640"/>
      <w:marRight w:val="0"/>
      <w:marTop w:val="0"/>
      <w:marBottom w:val="0"/>
      <w:divBdr>
        <w:top w:val="none" w:sz="0" w:space="0" w:color="auto"/>
        <w:left w:val="none" w:sz="0" w:space="0" w:color="auto"/>
        <w:bottom w:val="none" w:sz="0" w:space="0" w:color="auto"/>
        <w:right w:val="none" w:sz="0" w:space="0" w:color="auto"/>
      </w:divBdr>
    </w:div>
    <w:div w:id="983049943">
      <w:marLeft w:val="640"/>
      <w:marRight w:val="0"/>
      <w:marTop w:val="0"/>
      <w:marBottom w:val="0"/>
      <w:divBdr>
        <w:top w:val="none" w:sz="0" w:space="0" w:color="auto"/>
        <w:left w:val="none" w:sz="0" w:space="0" w:color="auto"/>
        <w:bottom w:val="none" w:sz="0" w:space="0" w:color="auto"/>
        <w:right w:val="none" w:sz="0" w:space="0" w:color="auto"/>
      </w:divBdr>
    </w:div>
    <w:div w:id="983119245">
      <w:marLeft w:val="640"/>
      <w:marRight w:val="0"/>
      <w:marTop w:val="0"/>
      <w:marBottom w:val="0"/>
      <w:divBdr>
        <w:top w:val="none" w:sz="0" w:space="0" w:color="auto"/>
        <w:left w:val="none" w:sz="0" w:space="0" w:color="auto"/>
        <w:bottom w:val="none" w:sz="0" w:space="0" w:color="auto"/>
        <w:right w:val="none" w:sz="0" w:space="0" w:color="auto"/>
      </w:divBdr>
    </w:div>
    <w:div w:id="983120683">
      <w:marLeft w:val="640"/>
      <w:marRight w:val="0"/>
      <w:marTop w:val="0"/>
      <w:marBottom w:val="0"/>
      <w:divBdr>
        <w:top w:val="none" w:sz="0" w:space="0" w:color="auto"/>
        <w:left w:val="none" w:sz="0" w:space="0" w:color="auto"/>
        <w:bottom w:val="none" w:sz="0" w:space="0" w:color="auto"/>
        <w:right w:val="none" w:sz="0" w:space="0" w:color="auto"/>
      </w:divBdr>
    </w:div>
    <w:div w:id="983122590">
      <w:marLeft w:val="640"/>
      <w:marRight w:val="0"/>
      <w:marTop w:val="0"/>
      <w:marBottom w:val="0"/>
      <w:divBdr>
        <w:top w:val="none" w:sz="0" w:space="0" w:color="auto"/>
        <w:left w:val="none" w:sz="0" w:space="0" w:color="auto"/>
        <w:bottom w:val="none" w:sz="0" w:space="0" w:color="auto"/>
        <w:right w:val="none" w:sz="0" w:space="0" w:color="auto"/>
      </w:divBdr>
    </w:div>
    <w:div w:id="983126229">
      <w:marLeft w:val="640"/>
      <w:marRight w:val="0"/>
      <w:marTop w:val="0"/>
      <w:marBottom w:val="0"/>
      <w:divBdr>
        <w:top w:val="none" w:sz="0" w:space="0" w:color="auto"/>
        <w:left w:val="none" w:sz="0" w:space="0" w:color="auto"/>
        <w:bottom w:val="none" w:sz="0" w:space="0" w:color="auto"/>
        <w:right w:val="none" w:sz="0" w:space="0" w:color="auto"/>
      </w:divBdr>
    </w:div>
    <w:div w:id="983193363">
      <w:marLeft w:val="640"/>
      <w:marRight w:val="0"/>
      <w:marTop w:val="0"/>
      <w:marBottom w:val="0"/>
      <w:divBdr>
        <w:top w:val="none" w:sz="0" w:space="0" w:color="auto"/>
        <w:left w:val="none" w:sz="0" w:space="0" w:color="auto"/>
        <w:bottom w:val="none" w:sz="0" w:space="0" w:color="auto"/>
        <w:right w:val="none" w:sz="0" w:space="0" w:color="auto"/>
      </w:divBdr>
    </w:div>
    <w:div w:id="983197927">
      <w:marLeft w:val="640"/>
      <w:marRight w:val="0"/>
      <w:marTop w:val="0"/>
      <w:marBottom w:val="0"/>
      <w:divBdr>
        <w:top w:val="none" w:sz="0" w:space="0" w:color="auto"/>
        <w:left w:val="none" w:sz="0" w:space="0" w:color="auto"/>
        <w:bottom w:val="none" w:sz="0" w:space="0" w:color="auto"/>
        <w:right w:val="none" w:sz="0" w:space="0" w:color="auto"/>
      </w:divBdr>
    </w:div>
    <w:div w:id="983239943">
      <w:marLeft w:val="640"/>
      <w:marRight w:val="0"/>
      <w:marTop w:val="0"/>
      <w:marBottom w:val="0"/>
      <w:divBdr>
        <w:top w:val="none" w:sz="0" w:space="0" w:color="auto"/>
        <w:left w:val="none" w:sz="0" w:space="0" w:color="auto"/>
        <w:bottom w:val="none" w:sz="0" w:space="0" w:color="auto"/>
        <w:right w:val="none" w:sz="0" w:space="0" w:color="auto"/>
      </w:divBdr>
    </w:div>
    <w:div w:id="983240212">
      <w:marLeft w:val="640"/>
      <w:marRight w:val="0"/>
      <w:marTop w:val="0"/>
      <w:marBottom w:val="0"/>
      <w:divBdr>
        <w:top w:val="none" w:sz="0" w:space="0" w:color="auto"/>
        <w:left w:val="none" w:sz="0" w:space="0" w:color="auto"/>
        <w:bottom w:val="none" w:sz="0" w:space="0" w:color="auto"/>
        <w:right w:val="none" w:sz="0" w:space="0" w:color="auto"/>
      </w:divBdr>
    </w:div>
    <w:div w:id="983312527">
      <w:marLeft w:val="640"/>
      <w:marRight w:val="0"/>
      <w:marTop w:val="0"/>
      <w:marBottom w:val="0"/>
      <w:divBdr>
        <w:top w:val="none" w:sz="0" w:space="0" w:color="auto"/>
        <w:left w:val="none" w:sz="0" w:space="0" w:color="auto"/>
        <w:bottom w:val="none" w:sz="0" w:space="0" w:color="auto"/>
        <w:right w:val="none" w:sz="0" w:space="0" w:color="auto"/>
      </w:divBdr>
    </w:div>
    <w:div w:id="983313968">
      <w:marLeft w:val="640"/>
      <w:marRight w:val="0"/>
      <w:marTop w:val="0"/>
      <w:marBottom w:val="0"/>
      <w:divBdr>
        <w:top w:val="none" w:sz="0" w:space="0" w:color="auto"/>
        <w:left w:val="none" w:sz="0" w:space="0" w:color="auto"/>
        <w:bottom w:val="none" w:sz="0" w:space="0" w:color="auto"/>
        <w:right w:val="none" w:sz="0" w:space="0" w:color="auto"/>
      </w:divBdr>
    </w:div>
    <w:div w:id="983433563">
      <w:marLeft w:val="640"/>
      <w:marRight w:val="0"/>
      <w:marTop w:val="0"/>
      <w:marBottom w:val="0"/>
      <w:divBdr>
        <w:top w:val="none" w:sz="0" w:space="0" w:color="auto"/>
        <w:left w:val="none" w:sz="0" w:space="0" w:color="auto"/>
        <w:bottom w:val="none" w:sz="0" w:space="0" w:color="auto"/>
        <w:right w:val="none" w:sz="0" w:space="0" w:color="auto"/>
      </w:divBdr>
    </w:div>
    <w:div w:id="983435987">
      <w:marLeft w:val="640"/>
      <w:marRight w:val="0"/>
      <w:marTop w:val="0"/>
      <w:marBottom w:val="0"/>
      <w:divBdr>
        <w:top w:val="none" w:sz="0" w:space="0" w:color="auto"/>
        <w:left w:val="none" w:sz="0" w:space="0" w:color="auto"/>
        <w:bottom w:val="none" w:sz="0" w:space="0" w:color="auto"/>
        <w:right w:val="none" w:sz="0" w:space="0" w:color="auto"/>
      </w:divBdr>
    </w:div>
    <w:div w:id="983508134">
      <w:marLeft w:val="640"/>
      <w:marRight w:val="0"/>
      <w:marTop w:val="0"/>
      <w:marBottom w:val="0"/>
      <w:divBdr>
        <w:top w:val="none" w:sz="0" w:space="0" w:color="auto"/>
        <w:left w:val="none" w:sz="0" w:space="0" w:color="auto"/>
        <w:bottom w:val="none" w:sz="0" w:space="0" w:color="auto"/>
        <w:right w:val="none" w:sz="0" w:space="0" w:color="auto"/>
      </w:divBdr>
    </w:div>
    <w:div w:id="983656445">
      <w:marLeft w:val="640"/>
      <w:marRight w:val="0"/>
      <w:marTop w:val="0"/>
      <w:marBottom w:val="0"/>
      <w:divBdr>
        <w:top w:val="none" w:sz="0" w:space="0" w:color="auto"/>
        <w:left w:val="none" w:sz="0" w:space="0" w:color="auto"/>
        <w:bottom w:val="none" w:sz="0" w:space="0" w:color="auto"/>
        <w:right w:val="none" w:sz="0" w:space="0" w:color="auto"/>
      </w:divBdr>
    </w:div>
    <w:div w:id="983657014">
      <w:marLeft w:val="640"/>
      <w:marRight w:val="0"/>
      <w:marTop w:val="0"/>
      <w:marBottom w:val="0"/>
      <w:divBdr>
        <w:top w:val="none" w:sz="0" w:space="0" w:color="auto"/>
        <w:left w:val="none" w:sz="0" w:space="0" w:color="auto"/>
        <w:bottom w:val="none" w:sz="0" w:space="0" w:color="auto"/>
        <w:right w:val="none" w:sz="0" w:space="0" w:color="auto"/>
      </w:divBdr>
    </w:div>
    <w:div w:id="983658996">
      <w:marLeft w:val="640"/>
      <w:marRight w:val="0"/>
      <w:marTop w:val="0"/>
      <w:marBottom w:val="0"/>
      <w:divBdr>
        <w:top w:val="none" w:sz="0" w:space="0" w:color="auto"/>
        <w:left w:val="none" w:sz="0" w:space="0" w:color="auto"/>
        <w:bottom w:val="none" w:sz="0" w:space="0" w:color="auto"/>
        <w:right w:val="none" w:sz="0" w:space="0" w:color="auto"/>
      </w:divBdr>
    </w:div>
    <w:div w:id="983660817">
      <w:marLeft w:val="640"/>
      <w:marRight w:val="0"/>
      <w:marTop w:val="0"/>
      <w:marBottom w:val="0"/>
      <w:divBdr>
        <w:top w:val="none" w:sz="0" w:space="0" w:color="auto"/>
        <w:left w:val="none" w:sz="0" w:space="0" w:color="auto"/>
        <w:bottom w:val="none" w:sz="0" w:space="0" w:color="auto"/>
        <w:right w:val="none" w:sz="0" w:space="0" w:color="auto"/>
      </w:divBdr>
    </w:div>
    <w:div w:id="983703605">
      <w:marLeft w:val="640"/>
      <w:marRight w:val="0"/>
      <w:marTop w:val="0"/>
      <w:marBottom w:val="0"/>
      <w:divBdr>
        <w:top w:val="none" w:sz="0" w:space="0" w:color="auto"/>
        <w:left w:val="none" w:sz="0" w:space="0" w:color="auto"/>
        <w:bottom w:val="none" w:sz="0" w:space="0" w:color="auto"/>
        <w:right w:val="none" w:sz="0" w:space="0" w:color="auto"/>
      </w:divBdr>
    </w:div>
    <w:div w:id="983775277">
      <w:marLeft w:val="640"/>
      <w:marRight w:val="0"/>
      <w:marTop w:val="0"/>
      <w:marBottom w:val="0"/>
      <w:divBdr>
        <w:top w:val="none" w:sz="0" w:space="0" w:color="auto"/>
        <w:left w:val="none" w:sz="0" w:space="0" w:color="auto"/>
        <w:bottom w:val="none" w:sz="0" w:space="0" w:color="auto"/>
        <w:right w:val="none" w:sz="0" w:space="0" w:color="auto"/>
      </w:divBdr>
    </w:div>
    <w:div w:id="983779507">
      <w:marLeft w:val="640"/>
      <w:marRight w:val="0"/>
      <w:marTop w:val="0"/>
      <w:marBottom w:val="0"/>
      <w:divBdr>
        <w:top w:val="none" w:sz="0" w:space="0" w:color="auto"/>
        <w:left w:val="none" w:sz="0" w:space="0" w:color="auto"/>
        <w:bottom w:val="none" w:sz="0" w:space="0" w:color="auto"/>
        <w:right w:val="none" w:sz="0" w:space="0" w:color="auto"/>
      </w:divBdr>
    </w:div>
    <w:div w:id="983780907">
      <w:marLeft w:val="640"/>
      <w:marRight w:val="0"/>
      <w:marTop w:val="0"/>
      <w:marBottom w:val="0"/>
      <w:divBdr>
        <w:top w:val="none" w:sz="0" w:space="0" w:color="auto"/>
        <w:left w:val="none" w:sz="0" w:space="0" w:color="auto"/>
        <w:bottom w:val="none" w:sz="0" w:space="0" w:color="auto"/>
        <w:right w:val="none" w:sz="0" w:space="0" w:color="auto"/>
      </w:divBdr>
    </w:div>
    <w:div w:id="983847608">
      <w:marLeft w:val="640"/>
      <w:marRight w:val="0"/>
      <w:marTop w:val="0"/>
      <w:marBottom w:val="0"/>
      <w:divBdr>
        <w:top w:val="none" w:sz="0" w:space="0" w:color="auto"/>
        <w:left w:val="none" w:sz="0" w:space="0" w:color="auto"/>
        <w:bottom w:val="none" w:sz="0" w:space="0" w:color="auto"/>
        <w:right w:val="none" w:sz="0" w:space="0" w:color="auto"/>
      </w:divBdr>
    </w:div>
    <w:div w:id="983848457">
      <w:marLeft w:val="640"/>
      <w:marRight w:val="0"/>
      <w:marTop w:val="0"/>
      <w:marBottom w:val="0"/>
      <w:divBdr>
        <w:top w:val="none" w:sz="0" w:space="0" w:color="auto"/>
        <w:left w:val="none" w:sz="0" w:space="0" w:color="auto"/>
        <w:bottom w:val="none" w:sz="0" w:space="0" w:color="auto"/>
        <w:right w:val="none" w:sz="0" w:space="0" w:color="auto"/>
      </w:divBdr>
    </w:div>
    <w:div w:id="983850487">
      <w:marLeft w:val="640"/>
      <w:marRight w:val="0"/>
      <w:marTop w:val="0"/>
      <w:marBottom w:val="0"/>
      <w:divBdr>
        <w:top w:val="none" w:sz="0" w:space="0" w:color="auto"/>
        <w:left w:val="none" w:sz="0" w:space="0" w:color="auto"/>
        <w:bottom w:val="none" w:sz="0" w:space="0" w:color="auto"/>
        <w:right w:val="none" w:sz="0" w:space="0" w:color="auto"/>
      </w:divBdr>
    </w:div>
    <w:div w:id="983852262">
      <w:marLeft w:val="640"/>
      <w:marRight w:val="0"/>
      <w:marTop w:val="0"/>
      <w:marBottom w:val="0"/>
      <w:divBdr>
        <w:top w:val="none" w:sz="0" w:space="0" w:color="auto"/>
        <w:left w:val="none" w:sz="0" w:space="0" w:color="auto"/>
        <w:bottom w:val="none" w:sz="0" w:space="0" w:color="auto"/>
        <w:right w:val="none" w:sz="0" w:space="0" w:color="auto"/>
      </w:divBdr>
    </w:div>
    <w:div w:id="983967356">
      <w:marLeft w:val="640"/>
      <w:marRight w:val="0"/>
      <w:marTop w:val="0"/>
      <w:marBottom w:val="0"/>
      <w:divBdr>
        <w:top w:val="none" w:sz="0" w:space="0" w:color="auto"/>
        <w:left w:val="none" w:sz="0" w:space="0" w:color="auto"/>
        <w:bottom w:val="none" w:sz="0" w:space="0" w:color="auto"/>
        <w:right w:val="none" w:sz="0" w:space="0" w:color="auto"/>
      </w:divBdr>
    </w:div>
    <w:div w:id="984042140">
      <w:marLeft w:val="640"/>
      <w:marRight w:val="0"/>
      <w:marTop w:val="0"/>
      <w:marBottom w:val="0"/>
      <w:divBdr>
        <w:top w:val="none" w:sz="0" w:space="0" w:color="auto"/>
        <w:left w:val="none" w:sz="0" w:space="0" w:color="auto"/>
        <w:bottom w:val="none" w:sz="0" w:space="0" w:color="auto"/>
        <w:right w:val="none" w:sz="0" w:space="0" w:color="auto"/>
      </w:divBdr>
    </w:div>
    <w:div w:id="984117613">
      <w:marLeft w:val="640"/>
      <w:marRight w:val="0"/>
      <w:marTop w:val="0"/>
      <w:marBottom w:val="0"/>
      <w:divBdr>
        <w:top w:val="none" w:sz="0" w:space="0" w:color="auto"/>
        <w:left w:val="none" w:sz="0" w:space="0" w:color="auto"/>
        <w:bottom w:val="none" w:sz="0" w:space="0" w:color="auto"/>
        <w:right w:val="none" w:sz="0" w:space="0" w:color="auto"/>
      </w:divBdr>
    </w:div>
    <w:div w:id="984119866">
      <w:marLeft w:val="640"/>
      <w:marRight w:val="0"/>
      <w:marTop w:val="0"/>
      <w:marBottom w:val="0"/>
      <w:divBdr>
        <w:top w:val="none" w:sz="0" w:space="0" w:color="auto"/>
        <w:left w:val="none" w:sz="0" w:space="0" w:color="auto"/>
        <w:bottom w:val="none" w:sz="0" w:space="0" w:color="auto"/>
        <w:right w:val="none" w:sz="0" w:space="0" w:color="auto"/>
      </w:divBdr>
    </w:div>
    <w:div w:id="984161782">
      <w:marLeft w:val="640"/>
      <w:marRight w:val="0"/>
      <w:marTop w:val="0"/>
      <w:marBottom w:val="0"/>
      <w:divBdr>
        <w:top w:val="none" w:sz="0" w:space="0" w:color="auto"/>
        <w:left w:val="none" w:sz="0" w:space="0" w:color="auto"/>
        <w:bottom w:val="none" w:sz="0" w:space="0" w:color="auto"/>
        <w:right w:val="none" w:sz="0" w:space="0" w:color="auto"/>
      </w:divBdr>
    </w:div>
    <w:div w:id="984162171">
      <w:marLeft w:val="640"/>
      <w:marRight w:val="0"/>
      <w:marTop w:val="0"/>
      <w:marBottom w:val="0"/>
      <w:divBdr>
        <w:top w:val="none" w:sz="0" w:space="0" w:color="auto"/>
        <w:left w:val="none" w:sz="0" w:space="0" w:color="auto"/>
        <w:bottom w:val="none" w:sz="0" w:space="0" w:color="auto"/>
        <w:right w:val="none" w:sz="0" w:space="0" w:color="auto"/>
      </w:divBdr>
    </w:div>
    <w:div w:id="984165513">
      <w:marLeft w:val="640"/>
      <w:marRight w:val="0"/>
      <w:marTop w:val="0"/>
      <w:marBottom w:val="0"/>
      <w:divBdr>
        <w:top w:val="none" w:sz="0" w:space="0" w:color="auto"/>
        <w:left w:val="none" w:sz="0" w:space="0" w:color="auto"/>
        <w:bottom w:val="none" w:sz="0" w:space="0" w:color="auto"/>
        <w:right w:val="none" w:sz="0" w:space="0" w:color="auto"/>
      </w:divBdr>
    </w:div>
    <w:div w:id="984238687">
      <w:marLeft w:val="640"/>
      <w:marRight w:val="0"/>
      <w:marTop w:val="0"/>
      <w:marBottom w:val="0"/>
      <w:divBdr>
        <w:top w:val="none" w:sz="0" w:space="0" w:color="auto"/>
        <w:left w:val="none" w:sz="0" w:space="0" w:color="auto"/>
        <w:bottom w:val="none" w:sz="0" w:space="0" w:color="auto"/>
        <w:right w:val="none" w:sz="0" w:space="0" w:color="auto"/>
      </w:divBdr>
    </w:div>
    <w:div w:id="984240842">
      <w:marLeft w:val="0"/>
      <w:marRight w:val="0"/>
      <w:marTop w:val="0"/>
      <w:marBottom w:val="0"/>
      <w:divBdr>
        <w:top w:val="none" w:sz="0" w:space="0" w:color="auto"/>
        <w:left w:val="none" w:sz="0" w:space="0" w:color="auto"/>
        <w:bottom w:val="none" w:sz="0" w:space="0" w:color="auto"/>
        <w:right w:val="none" w:sz="0" w:space="0" w:color="auto"/>
      </w:divBdr>
    </w:div>
    <w:div w:id="984286093">
      <w:marLeft w:val="640"/>
      <w:marRight w:val="0"/>
      <w:marTop w:val="0"/>
      <w:marBottom w:val="0"/>
      <w:divBdr>
        <w:top w:val="none" w:sz="0" w:space="0" w:color="auto"/>
        <w:left w:val="none" w:sz="0" w:space="0" w:color="auto"/>
        <w:bottom w:val="none" w:sz="0" w:space="0" w:color="auto"/>
        <w:right w:val="none" w:sz="0" w:space="0" w:color="auto"/>
      </w:divBdr>
    </w:div>
    <w:div w:id="984352224">
      <w:marLeft w:val="640"/>
      <w:marRight w:val="0"/>
      <w:marTop w:val="0"/>
      <w:marBottom w:val="0"/>
      <w:divBdr>
        <w:top w:val="none" w:sz="0" w:space="0" w:color="auto"/>
        <w:left w:val="none" w:sz="0" w:space="0" w:color="auto"/>
        <w:bottom w:val="none" w:sz="0" w:space="0" w:color="auto"/>
        <w:right w:val="none" w:sz="0" w:space="0" w:color="auto"/>
      </w:divBdr>
    </w:div>
    <w:div w:id="984356357">
      <w:marLeft w:val="640"/>
      <w:marRight w:val="0"/>
      <w:marTop w:val="0"/>
      <w:marBottom w:val="0"/>
      <w:divBdr>
        <w:top w:val="none" w:sz="0" w:space="0" w:color="auto"/>
        <w:left w:val="none" w:sz="0" w:space="0" w:color="auto"/>
        <w:bottom w:val="none" w:sz="0" w:space="0" w:color="auto"/>
        <w:right w:val="none" w:sz="0" w:space="0" w:color="auto"/>
      </w:divBdr>
    </w:div>
    <w:div w:id="984361847">
      <w:marLeft w:val="640"/>
      <w:marRight w:val="0"/>
      <w:marTop w:val="0"/>
      <w:marBottom w:val="0"/>
      <w:divBdr>
        <w:top w:val="none" w:sz="0" w:space="0" w:color="auto"/>
        <w:left w:val="none" w:sz="0" w:space="0" w:color="auto"/>
        <w:bottom w:val="none" w:sz="0" w:space="0" w:color="auto"/>
        <w:right w:val="none" w:sz="0" w:space="0" w:color="auto"/>
      </w:divBdr>
    </w:div>
    <w:div w:id="984432928">
      <w:marLeft w:val="640"/>
      <w:marRight w:val="0"/>
      <w:marTop w:val="0"/>
      <w:marBottom w:val="0"/>
      <w:divBdr>
        <w:top w:val="none" w:sz="0" w:space="0" w:color="auto"/>
        <w:left w:val="none" w:sz="0" w:space="0" w:color="auto"/>
        <w:bottom w:val="none" w:sz="0" w:space="0" w:color="auto"/>
        <w:right w:val="none" w:sz="0" w:space="0" w:color="auto"/>
      </w:divBdr>
    </w:div>
    <w:div w:id="984434052">
      <w:marLeft w:val="640"/>
      <w:marRight w:val="0"/>
      <w:marTop w:val="0"/>
      <w:marBottom w:val="0"/>
      <w:divBdr>
        <w:top w:val="none" w:sz="0" w:space="0" w:color="auto"/>
        <w:left w:val="none" w:sz="0" w:space="0" w:color="auto"/>
        <w:bottom w:val="none" w:sz="0" w:space="0" w:color="auto"/>
        <w:right w:val="none" w:sz="0" w:space="0" w:color="auto"/>
      </w:divBdr>
    </w:div>
    <w:div w:id="984547790">
      <w:marLeft w:val="640"/>
      <w:marRight w:val="0"/>
      <w:marTop w:val="0"/>
      <w:marBottom w:val="0"/>
      <w:divBdr>
        <w:top w:val="none" w:sz="0" w:space="0" w:color="auto"/>
        <w:left w:val="none" w:sz="0" w:space="0" w:color="auto"/>
        <w:bottom w:val="none" w:sz="0" w:space="0" w:color="auto"/>
        <w:right w:val="none" w:sz="0" w:space="0" w:color="auto"/>
      </w:divBdr>
    </w:div>
    <w:div w:id="984554808">
      <w:marLeft w:val="640"/>
      <w:marRight w:val="0"/>
      <w:marTop w:val="0"/>
      <w:marBottom w:val="0"/>
      <w:divBdr>
        <w:top w:val="none" w:sz="0" w:space="0" w:color="auto"/>
        <w:left w:val="none" w:sz="0" w:space="0" w:color="auto"/>
        <w:bottom w:val="none" w:sz="0" w:space="0" w:color="auto"/>
        <w:right w:val="none" w:sz="0" w:space="0" w:color="auto"/>
      </w:divBdr>
    </w:div>
    <w:div w:id="984578967">
      <w:marLeft w:val="640"/>
      <w:marRight w:val="0"/>
      <w:marTop w:val="0"/>
      <w:marBottom w:val="0"/>
      <w:divBdr>
        <w:top w:val="none" w:sz="0" w:space="0" w:color="auto"/>
        <w:left w:val="none" w:sz="0" w:space="0" w:color="auto"/>
        <w:bottom w:val="none" w:sz="0" w:space="0" w:color="auto"/>
        <w:right w:val="none" w:sz="0" w:space="0" w:color="auto"/>
      </w:divBdr>
    </w:div>
    <w:div w:id="984625254">
      <w:marLeft w:val="640"/>
      <w:marRight w:val="0"/>
      <w:marTop w:val="0"/>
      <w:marBottom w:val="0"/>
      <w:divBdr>
        <w:top w:val="none" w:sz="0" w:space="0" w:color="auto"/>
        <w:left w:val="none" w:sz="0" w:space="0" w:color="auto"/>
        <w:bottom w:val="none" w:sz="0" w:space="0" w:color="auto"/>
        <w:right w:val="none" w:sz="0" w:space="0" w:color="auto"/>
      </w:divBdr>
    </w:div>
    <w:div w:id="984697216">
      <w:marLeft w:val="640"/>
      <w:marRight w:val="0"/>
      <w:marTop w:val="0"/>
      <w:marBottom w:val="0"/>
      <w:divBdr>
        <w:top w:val="none" w:sz="0" w:space="0" w:color="auto"/>
        <w:left w:val="none" w:sz="0" w:space="0" w:color="auto"/>
        <w:bottom w:val="none" w:sz="0" w:space="0" w:color="auto"/>
        <w:right w:val="none" w:sz="0" w:space="0" w:color="auto"/>
      </w:divBdr>
    </w:div>
    <w:div w:id="984698419">
      <w:marLeft w:val="640"/>
      <w:marRight w:val="0"/>
      <w:marTop w:val="0"/>
      <w:marBottom w:val="0"/>
      <w:divBdr>
        <w:top w:val="none" w:sz="0" w:space="0" w:color="auto"/>
        <w:left w:val="none" w:sz="0" w:space="0" w:color="auto"/>
        <w:bottom w:val="none" w:sz="0" w:space="0" w:color="auto"/>
        <w:right w:val="none" w:sz="0" w:space="0" w:color="auto"/>
      </w:divBdr>
    </w:div>
    <w:div w:id="984698980">
      <w:marLeft w:val="640"/>
      <w:marRight w:val="0"/>
      <w:marTop w:val="0"/>
      <w:marBottom w:val="0"/>
      <w:divBdr>
        <w:top w:val="none" w:sz="0" w:space="0" w:color="auto"/>
        <w:left w:val="none" w:sz="0" w:space="0" w:color="auto"/>
        <w:bottom w:val="none" w:sz="0" w:space="0" w:color="auto"/>
        <w:right w:val="none" w:sz="0" w:space="0" w:color="auto"/>
      </w:divBdr>
    </w:div>
    <w:div w:id="984700880">
      <w:marLeft w:val="640"/>
      <w:marRight w:val="0"/>
      <w:marTop w:val="0"/>
      <w:marBottom w:val="0"/>
      <w:divBdr>
        <w:top w:val="none" w:sz="0" w:space="0" w:color="auto"/>
        <w:left w:val="none" w:sz="0" w:space="0" w:color="auto"/>
        <w:bottom w:val="none" w:sz="0" w:space="0" w:color="auto"/>
        <w:right w:val="none" w:sz="0" w:space="0" w:color="auto"/>
      </w:divBdr>
    </w:div>
    <w:div w:id="984746857">
      <w:marLeft w:val="640"/>
      <w:marRight w:val="0"/>
      <w:marTop w:val="0"/>
      <w:marBottom w:val="0"/>
      <w:divBdr>
        <w:top w:val="none" w:sz="0" w:space="0" w:color="auto"/>
        <w:left w:val="none" w:sz="0" w:space="0" w:color="auto"/>
        <w:bottom w:val="none" w:sz="0" w:space="0" w:color="auto"/>
        <w:right w:val="none" w:sz="0" w:space="0" w:color="auto"/>
      </w:divBdr>
    </w:div>
    <w:div w:id="984747871">
      <w:marLeft w:val="640"/>
      <w:marRight w:val="0"/>
      <w:marTop w:val="0"/>
      <w:marBottom w:val="0"/>
      <w:divBdr>
        <w:top w:val="none" w:sz="0" w:space="0" w:color="auto"/>
        <w:left w:val="none" w:sz="0" w:space="0" w:color="auto"/>
        <w:bottom w:val="none" w:sz="0" w:space="0" w:color="auto"/>
        <w:right w:val="none" w:sz="0" w:space="0" w:color="auto"/>
      </w:divBdr>
    </w:div>
    <w:div w:id="984814276">
      <w:marLeft w:val="640"/>
      <w:marRight w:val="0"/>
      <w:marTop w:val="0"/>
      <w:marBottom w:val="0"/>
      <w:divBdr>
        <w:top w:val="none" w:sz="0" w:space="0" w:color="auto"/>
        <w:left w:val="none" w:sz="0" w:space="0" w:color="auto"/>
        <w:bottom w:val="none" w:sz="0" w:space="0" w:color="auto"/>
        <w:right w:val="none" w:sz="0" w:space="0" w:color="auto"/>
      </w:divBdr>
    </w:div>
    <w:div w:id="984814502">
      <w:marLeft w:val="640"/>
      <w:marRight w:val="0"/>
      <w:marTop w:val="0"/>
      <w:marBottom w:val="0"/>
      <w:divBdr>
        <w:top w:val="none" w:sz="0" w:space="0" w:color="auto"/>
        <w:left w:val="none" w:sz="0" w:space="0" w:color="auto"/>
        <w:bottom w:val="none" w:sz="0" w:space="0" w:color="auto"/>
        <w:right w:val="none" w:sz="0" w:space="0" w:color="auto"/>
      </w:divBdr>
    </w:div>
    <w:div w:id="984818709">
      <w:marLeft w:val="640"/>
      <w:marRight w:val="0"/>
      <w:marTop w:val="0"/>
      <w:marBottom w:val="0"/>
      <w:divBdr>
        <w:top w:val="none" w:sz="0" w:space="0" w:color="auto"/>
        <w:left w:val="none" w:sz="0" w:space="0" w:color="auto"/>
        <w:bottom w:val="none" w:sz="0" w:space="0" w:color="auto"/>
        <w:right w:val="none" w:sz="0" w:space="0" w:color="auto"/>
      </w:divBdr>
    </w:div>
    <w:div w:id="984892034">
      <w:marLeft w:val="640"/>
      <w:marRight w:val="0"/>
      <w:marTop w:val="0"/>
      <w:marBottom w:val="0"/>
      <w:divBdr>
        <w:top w:val="none" w:sz="0" w:space="0" w:color="auto"/>
        <w:left w:val="none" w:sz="0" w:space="0" w:color="auto"/>
        <w:bottom w:val="none" w:sz="0" w:space="0" w:color="auto"/>
        <w:right w:val="none" w:sz="0" w:space="0" w:color="auto"/>
      </w:divBdr>
    </w:div>
    <w:div w:id="984964965">
      <w:marLeft w:val="640"/>
      <w:marRight w:val="0"/>
      <w:marTop w:val="0"/>
      <w:marBottom w:val="0"/>
      <w:divBdr>
        <w:top w:val="none" w:sz="0" w:space="0" w:color="auto"/>
        <w:left w:val="none" w:sz="0" w:space="0" w:color="auto"/>
        <w:bottom w:val="none" w:sz="0" w:space="0" w:color="auto"/>
        <w:right w:val="none" w:sz="0" w:space="0" w:color="auto"/>
      </w:divBdr>
    </w:div>
    <w:div w:id="984968862">
      <w:marLeft w:val="640"/>
      <w:marRight w:val="0"/>
      <w:marTop w:val="0"/>
      <w:marBottom w:val="0"/>
      <w:divBdr>
        <w:top w:val="none" w:sz="0" w:space="0" w:color="auto"/>
        <w:left w:val="none" w:sz="0" w:space="0" w:color="auto"/>
        <w:bottom w:val="none" w:sz="0" w:space="0" w:color="auto"/>
        <w:right w:val="none" w:sz="0" w:space="0" w:color="auto"/>
      </w:divBdr>
    </w:div>
    <w:div w:id="985083652">
      <w:marLeft w:val="640"/>
      <w:marRight w:val="0"/>
      <w:marTop w:val="0"/>
      <w:marBottom w:val="0"/>
      <w:divBdr>
        <w:top w:val="none" w:sz="0" w:space="0" w:color="auto"/>
        <w:left w:val="none" w:sz="0" w:space="0" w:color="auto"/>
        <w:bottom w:val="none" w:sz="0" w:space="0" w:color="auto"/>
        <w:right w:val="none" w:sz="0" w:space="0" w:color="auto"/>
      </w:divBdr>
    </w:div>
    <w:div w:id="985092234">
      <w:marLeft w:val="640"/>
      <w:marRight w:val="0"/>
      <w:marTop w:val="0"/>
      <w:marBottom w:val="0"/>
      <w:divBdr>
        <w:top w:val="none" w:sz="0" w:space="0" w:color="auto"/>
        <w:left w:val="none" w:sz="0" w:space="0" w:color="auto"/>
        <w:bottom w:val="none" w:sz="0" w:space="0" w:color="auto"/>
        <w:right w:val="none" w:sz="0" w:space="0" w:color="auto"/>
      </w:divBdr>
    </w:div>
    <w:div w:id="985159402">
      <w:marLeft w:val="640"/>
      <w:marRight w:val="0"/>
      <w:marTop w:val="0"/>
      <w:marBottom w:val="0"/>
      <w:divBdr>
        <w:top w:val="none" w:sz="0" w:space="0" w:color="auto"/>
        <w:left w:val="none" w:sz="0" w:space="0" w:color="auto"/>
        <w:bottom w:val="none" w:sz="0" w:space="0" w:color="auto"/>
        <w:right w:val="none" w:sz="0" w:space="0" w:color="auto"/>
      </w:divBdr>
    </w:div>
    <w:div w:id="985204023">
      <w:marLeft w:val="640"/>
      <w:marRight w:val="0"/>
      <w:marTop w:val="0"/>
      <w:marBottom w:val="0"/>
      <w:divBdr>
        <w:top w:val="none" w:sz="0" w:space="0" w:color="auto"/>
        <w:left w:val="none" w:sz="0" w:space="0" w:color="auto"/>
        <w:bottom w:val="none" w:sz="0" w:space="0" w:color="auto"/>
        <w:right w:val="none" w:sz="0" w:space="0" w:color="auto"/>
      </w:divBdr>
    </w:div>
    <w:div w:id="985208870">
      <w:marLeft w:val="640"/>
      <w:marRight w:val="0"/>
      <w:marTop w:val="0"/>
      <w:marBottom w:val="0"/>
      <w:divBdr>
        <w:top w:val="none" w:sz="0" w:space="0" w:color="auto"/>
        <w:left w:val="none" w:sz="0" w:space="0" w:color="auto"/>
        <w:bottom w:val="none" w:sz="0" w:space="0" w:color="auto"/>
        <w:right w:val="none" w:sz="0" w:space="0" w:color="auto"/>
      </w:divBdr>
    </w:div>
    <w:div w:id="985276209">
      <w:marLeft w:val="640"/>
      <w:marRight w:val="0"/>
      <w:marTop w:val="0"/>
      <w:marBottom w:val="0"/>
      <w:divBdr>
        <w:top w:val="none" w:sz="0" w:space="0" w:color="auto"/>
        <w:left w:val="none" w:sz="0" w:space="0" w:color="auto"/>
        <w:bottom w:val="none" w:sz="0" w:space="0" w:color="auto"/>
        <w:right w:val="none" w:sz="0" w:space="0" w:color="auto"/>
      </w:divBdr>
    </w:div>
    <w:div w:id="985351710">
      <w:marLeft w:val="640"/>
      <w:marRight w:val="0"/>
      <w:marTop w:val="0"/>
      <w:marBottom w:val="0"/>
      <w:divBdr>
        <w:top w:val="none" w:sz="0" w:space="0" w:color="auto"/>
        <w:left w:val="none" w:sz="0" w:space="0" w:color="auto"/>
        <w:bottom w:val="none" w:sz="0" w:space="0" w:color="auto"/>
        <w:right w:val="none" w:sz="0" w:space="0" w:color="auto"/>
      </w:divBdr>
    </w:div>
    <w:div w:id="985352002">
      <w:marLeft w:val="640"/>
      <w:marRight w:val="0"/>
      <w:marTop w:val="0"/>
      <w:marBottom w:val="0"/>
      <w:divBdr>
        <w:top w:val="none" w:sz="0" w:space="0" w:color="auto"/>
        <w:left w:val="none" w:sz="0" w:space="0" w:color="auto"/>
        <w:bottom w:val="none" w:sz="0" w:space="0" w:color="auto"/>
        <w:right w:val="none" w:sz="0" w:space="0" w:color="auto"/>
      </w:divBdr>
    </w:div>
    <w:div w:id="985354168">
      <w:marLeft w:val="640"/>
      <w:marRight w:val="0"/>
      <w:marTop w:val="0"/>
      <w:marBottom w:val="0"/>
      <w:divBdr>
        <w:top w:val="none" w:sz="0" w:space="0" w:color="auto"/>
        <w:left w:val="none" w:sz="0" w:space="0" w:color="auto"/>
        <w:bottom w:val="none" w:sz="0" w:space="0" w:color="auto"/>
        <w:right w:val="none" w:sz="0" w:space="0" w:color="auto"/>
      </w:divBdr>
    </w:div>
    <w:div w:id="985402662">
      <w:marLeft w:val="640"/>
      <w:marRight w:val="0"/>
      <w:marTop w:val="0"/>
      <w:marBottom w:val="0"/>
      <w:divBdr>
        <w:top w:val="none" w:sz="0" w:space="0" w:color="auto"/>
        <w:left w:val="none" w:sz="0" w:space="0" w:color="auto"/>
        <w:bottom w:val="none" w:sz="0" w:space="0" w:color="auto"/>
        <w:right w:val="none" w:sz="0" w:space="0" w:color="auto"/>
      </w:divBdr>
    </w:div>
    <w:div w:id="985475545">
      <w:marLeft w:val="640"/>
      <w:marRight w:val="0"/>
      <w:marTop w:val="0"/>
      <w:marBottom w:val="0"/>
      <w:divBdr>
        <w:top w:val="none" w:sz="0" w:space="0" w:color="auto"/>
        <w:left w:val="none" w:sz="0" w:space="0" w:color="auto"/>
        <w:bottom w:val="none" w:sz="0" w:space="0" w:color="auto"/>
        <w:right w:val="none" w:sz="0" w:space="0" w:color="auto"/>
      </w:divBdr>
    </w:div>
    <w:div w:id="985547522">
      <w:marLeft w:val="640"/>
      <w:marRight w:val="0"/>
      <w:marTop w:val="0"/>
      <w:marBottom w:val="0"/>
      <w:divBdr>
        <w:top w:val="none" w:sz="0" w:space="0" w:color="auto"/>
        <w:left w:val="none" w:sz="0" w:space="0" w:color="auto"/>
        <w:bottom w:val="none" w:sz="0" w:space="0" w:color="auto"/>
        <w:right w:val="none" w:sz="0" w:space="0" w:color="auto"/>
      </w:divBdr>
    </w:div>
    <w:div w:id="985550182">
      <w:marLeft w:val="640"/>
      <w:marRight w:val="0"/>
      <w:marTop w:val="0"/>
      <w:marBottom w:val="0"/>
      <w:divBdr>
        <w:top w:val="none" w:sz="0" w:space="0" w:color="auto"/>
        <w:left w:val="none" w:sz="0" w:space="0" w:color="auto"/>
        <w:bottom w:val="none" w:sz="0" w:space="0" w:color="auto"/>
        <w:right w:val="none" w:sz="0" w:space="0" w:color="auto"/>
      </w:divBdr>
    </w:div>
    <w:div w:id="985626023">
      <w:marLeft w:val="640"/>
      <w:marRight w:val="0"/>
      <w:marTop w:val="0"/>
      <w:marBottom w:val="0"/>
      <w:divBdr>
        <w:top w:val="none" w:sz="0" w:space="0" w:color="auto"/>
        <w:left w:val="none" w:sz="0" w:space="0" w:color="auto"/>
        <w:bottom w:val="none" w:sz="0" w:space="0" w:color="auto"/>
        <w:right w:val="none" w:sz="0" w:space="0" w:color="auto"/>
      </w:divBdr>
    </w:div>
    <w:div w:id="985671778">
      <w:marLeft w:val="640"/>
      <w:marRight w:val="0"/>
      <w:marTop w:val="0"/>
      <w:marBottom w:val="0"/>
      <w:divBdr>
        <w:top w:val="none" w:sz="0" w:space="0" w:color="auto"/>
        <w:left w:val="none" w:sz="0" w:space="0" w:color="auto"/>
        <w:bottom w:val="none" w:sz="0" w:space="0" w:color="auto"/>
        <w:right w:val="none" w:sz="0" w:space="0" w:color="auto"/>
      </w:divBdr>
    </w:div>
    <w:div w:id="985742755">
      <w:marLeft w:val="640"/>
      <w:marRight w:val="0"/>
      <w:marTop w:val="0"/>
      <w:marBottom w:val="0"/>
      <w:divBdr>
        <w:top w:val="none" w:sz="0" w:space="0" w:color="auto"/>
        <w:left w:val="none" w:sz="0" w:space="0" w:color="auto"/>
        <w:bottom w:val="none" w:sz="0" w:space="0" w:color="auto"/>
        <w:right w:val="none" w:sz="0" w:space="0" w:color="auto"/>
      </w:divBdr>
    </w:div>
    <w:div w:id="985817485">
      <w:marLeft w:val="640"/>
      <w:marRight w:val="0"/>
      <w:marTop w:val="0"/>
      <w:marBottom w:val="0"/>
      <w:divBdr>
        <w:top w:val="none" w:sz="0" w:space="0" w:color="auto"/>
        <w:left w:val="none" w:sz="0" w:space="0" w:color="auto"/>
        <w:bottom w:val="none" w:sz="0" w:space="0" w:color="auto"/>
        <w:right w:val="none" w:sz="0" w:space="0" w:color="auto"/>
      </w:divBdr>
    </w:div>
    <w:div w:id="985821390">
      <w:marLeft w:val="640"/>
      <w:marRight w:val="0"/>
      <w:marTop w:val="0"/>
      <w:marBottom w:val="0"/>
      <w:divBdr>
        <w:top w:val="none" w:sz="0" w:space="0" w:color="auto"/>
        <w:left w:val="none" w:sz="0" w:space="0" w:color="auto"/>
        <w:bottom w:val="none" w:sz="0" w:space="0" w:color="auto"/>
        <w:right w:val="none" w:sz="0" w:space="0" w:color="auto"/>
      </w:divBdr>
    </w:div>
    <w:div w:id="985858148">
      <w:marLeft w:val="640"/>
      <w:marRight w:val="0"/>
      <w:marTop w:val="0"/>
      <w:marBottom w:val="0"/>
      <w:divBdr>
        <w:top w:val="none" w:sz="0" w:space="0" w:color="auto"/>
        <w:left w:val="none" w:sz="0" w:space="0" w:color="auto"/>
        <w:bottom w:val="none" w:sz="0" w:space="0" w:color="auto"/>
        <w:right w:val="none" w:sz="0" w:space="0" w:color="auto"/>
      </w:divBdr>
    </w:div>
    <w:div w:id="985858422">
      <w:marLeft w:val="640"/>
      <w:marRight w:val="0"/>
      <w:marTop w:val="0"/>
      <w:marBottom w:val="0"/>
      <w:divBdr>
        <w:top w:val="none" w:sz="0" w:space="0" w:color="auto"/>
        <w:left w:val="none" w:sz="0" w:space="0" w:color="auto"/>
        <w:bottom w:val="none" w:sz="0" w:space="0" w:color="auto"/>
        <w:right w:val="none" w:sz="0" w:space="0" w:color="auto"/>
      </w:divBdr>
    </w:div>
    <w:div w:id="985861971">
      <w:marLeft w:val="640"/>
      <w:marRight w:val="0"/>
      <w:marTop w:val="0"/>
      <w:marBottom w:val="0"/>
      <w:divBdr>
        <w:top w:val="none" w:sz="0" w:space="0" w:color="auto"/>
        <w:left w:val="none" w:sz="0" w:space="0" w:color="auto"/>
        <w:bottom w:val="none" w:sz="0" w:space="0" w:color="auto"/>
        <w:right w:val="none" w:sz="0" w:space="0" w:color="auto"/>
      </w:divBdr>
    </w:div>
    <w:div w:id="985863204">
      <w:marLeft w:val="640"/>
      <w:marRight w:val="0"/>
      <w:marTop w:val="0"/>
      <w:marBottom w:val="0"/>
      <w:divBdr>
        <w:top w:val="none" w:sz="0" w:space="0" w:color="auto"/>
        <w:left w:val="none" w:sz="0" w:space="0" w:color="auto"/>
        <w:bottom w:val="none" w:sz="0" w:space="0" w:color="auto"/>
        <w:right w:val="none" w:sz="0" w:space="0" w:color="auto"/>
      </w:divBdr>
    </w:div>
    <w:div w:id="986014202">
      <w:marLeft w:val="640"/>
      <w:marRight w:val="0"/>
      <w:marTop w:val="0"/>
      <w:marBottom w:val="0"/>
      <w:divBdr>
        <w:top w:val="none" w:sz="0" w:space="0" w:color="auto"/>
        <w:left w:val="none" w:sz="0" w:space="0" w:color="auto"/>
        <w:bottom w:val="none" w:sz="0" w:space="0" w:color="auto"/>
        <w:right w:val="none" w:sz="0" w:space="0" w:color="auto"/>
      </w:divBdr>
    </w:div>
    <w:div w:id="986057256">
      <w:marLeft w:val="640"/>
      <w:marRight w:val="0"/>
      <w:marTop w:val="0"/>
      <w:marBottom w:val="0"/>
      <w:divBdr>
        <w:top w:val="none" w:sz="0" w:space="0" w:color="auto"/>
        <w:left w:val="none" w:sz="0" w:space="0" w:color="auto"/>
        <w:bottom w:val="none" w:sz="0" w:space="0" w:color="auto"/>
        <w:right w:val="none" w:sz="0" w:space="0" w:color="auto"/>
      </w:divBdr>
    </w:div>
    <w:div w:id="986202965">
      <w:marLeft w:val="640"/>
      <w:marRight w:val="0"/>
      <w:marTop w:val="0"/>
      <w:marBottom w:val="0"/>
      <w:divBdr>
        <w:top w:val="none" w:sz="0" w:space="0" w:color="auto"/>
        <w:left w:val="none" w:sz="0" w:space="0" w:color="auto"/>
        <w:bottom w:val="none" w:sz="0" w:space="0" w:color="auto"/>
        <w:right w:val="none" w:sz="0" w:space="0" w:color="auto"/>
      </w:divBdr>
    </w:div>
    <w:div w:id="986283497">
      <w:marLeft w:val="640"/>
      <w:marRight w:val="0"/>
      <w:marTop w:val="0"/>
      <w:marBottom w:val="0"/>
      <w:divBdr>
        <w:top w:val="none" w:sz="0" w:space="0" w:color="auto"/>
        <w:left w:val="none" w:sz="0" w:space="0" w:color="auto"/>
        <w:bottom w:val="none" w:sz="0" w:space="0" w:color="auto"/>
        <w:right w:val="none" w:sz="0" w:space="0" w:color="auto"/>
      </w:divBdr>
    </w:div>
    <w:div w:id="986319360">
      <w:marLeft w:val="640"/>
      <w:marRight w:val="0"/>
      <w:marTop w:val="0"/>
      <w:marBottom w:val="0"/>
      <w:divBdr>
        <w:top w:val="none" w:sz="0" w:space="0" w:color="auto"/>
        <w:left w:val="none" w:sz="0" w:space="0" w:color="auto"/>
        <w:bottom w:val="none" w:sz="0" w:space="0" w:color="auto"/>
        <w:right w:val="none" w:sz="0" w:space="0" w:color="auto"/>
      </w:divBdr>
    </w:div>
    <w:div w:id="986321610">
      <w:marLeft w:val="640"/>
      <w:marRight w:val="0"/>
      <w:marTop w:val="0"/>
      <w:marBottom w:val="0"/>
      <w:divBdr>
        <w:top w:val="none" w:sz="0" w:space="0" w:color="auto"/>
        <w:left w:val="none" w:sz="0" w:space="0" w:color="auto"/>
        <w:bottom w:val="none" w:sz="0" w:space="0" w:color="auto"/>
        <w:right w:val="none" w:sz="0" w:space="0" w:color="auto"/>
      </w:divBdr>
    </w:div>
    <w:div w:id="986324496">
      <w:marLeft w:val="640"/>
      <w:marRight w:val="0"/>
      <w:marTop w:val="0"/>
      <w:marBottom w:val="0"/>
      <w:divBdr>
        <w:top w:val="none" w:sz="0" w:space="0" w:color="auto"/>
        <w:left w:val="none" w:sz="0" w:space="0" w:color="auto"/>
        <w:bottom w:val="none" w:sz="0" w:space="0" w:color="auto"/>
        <w:right w:val="none" w:sz="0" w:space="0" w:color="auto"/>
      </w:divBdr>
    </w:div>
    <w:div w:id="986393905">
      <w:marLeft w:val="640"/>
      <w:marRight w:val="0"/>
      <w:marTop w:val="0"/>
      <w:marBottom w:val="0"/>
      <w:divBdr>
        <w:top w:val="none" w:sz="0" w:space="0" w:color="auto"/>
        <w:left w:val="none" w:sz="0" w:space="0" w:color="auto"/>
        <w:bottom w:val="none" w:sz="0" w:space="0" w:color="auto"/>
        <w:right w:val="none" w:sz="0" w:space="0" w:color="auto"/>
      </w:divBdr>
    </w:div>
    <w:div w:id="986473914">
      <w:marLeft w:val="640"/>
      <w:marRight w:val="0"/>
      <w:marTop w:val="0"/>
      <w:marBottom w:val="0"/>
      <w:divBdr>
        <w:top w:val="none" w:sz="0" w:space="0" w:color="auto"/>
        <w:left w:val="none" w:sz="0" w:space="0" w:color="auto"/>
        <w:bottom w:val="none" w:sz="0" w:space="0" w:color="auto"/>
        <w:right w:val="none" w:sz="0" w:space="0" w:color="auto"/>
      </w:divBdr>
    </w:div>
    <w:div w:id="986544717">
      <w:marLeft w:val="640"/>
      <w:marRight w:val="0"/>
      <w:marTop w:val="0"/>
      <w:marBottom w:val="0"/>
      <w:divBdr>
        <w:top w:val="none" w:sz="0" w:space="0" w:color="auto"/>
        <w:left w:val="none" w:sz="0" w:space="0" w:color="auto"/>
        <w:bottom w:val="none" w:sz="0" w:space="0" w:color="auto"/>
        <w:right w:val="none" w:sz="0" w:space="0" w:color="auto"/>
      </w:divBdr>
    </w:div>
    <w:div w:id="986595095">
      <w:marLeft w:val="640"/>
      <w:marRight w:val="0"/>
      <w:marTop w:val="0"/>
      <w:marBottom w:val="0"/>
      <w:divBdr>
        <w:top w:val="none" w:sz="0" w:space="0" w:color="auto"/>
        <w:left w:val="none" w:sz="0" w:space="0" w:color="auto"/>
        <w:bottom w:val="none" w:sz="0" w:space="0" w:color="auto"/>
        <w:right w:val="none" w:sz="0" w:space="0" w:color="auto"/>
      </w:divBdr>
    </w:div>
    <w:div w:id="986668627">
      <w:marLeft w:val="640"/>
      <w:marRight w:val="0"/>
      <w:marTop w:val="0"/>
      <w:marBottom w:val="0"/>
      <w:divBdr>
        <w:top w:val="none" w:sz="0" w:space="0" w:color="auto"/>
        <w:left w:val="none" w:sz="0" w:space="0" w:color="auto"/>
        <w:bottom w:val="none" w:sz="0" w:space="0" w:color="auto"/>
        <w:right w:val="none" w:sz="0" w:space="0" w:color="auto"/>
      </w:divBdr>
    </w:div>
    <w:div w:id="986668802">
      <w:marLeft w:val="640"/>
      <w:marRight w:val="0"/>
      <w:marTop w:val="0"/>
      <w:marBottom w:val="0"/>
      <w:divBdr>
        <w:top w:val="none" w:sz="0" w:space="0" w:color="auto"/>
        <w:left w:val="none" w:sz="0" w:space="0" w:color="auto"/>
        <w:bottom w:val="none" w:sz="0" w:space="0" w:color="auto"/>
        <w:right w:val="none" w:sz="0" w:space="0" w:color="auto"/>
      </w:divBdr>
    </w:div>
    <w:div w:id="986714026">
      <w:marLeft w:val="640"/>
      <w:marRight w:val="0"/>
      <w:marTop w:val="0"/>
      <w:marBottom w:val="0"/>
      <w:divBdr>
        <w:top w:val="none" w:sz="0" w:space="0" w:color="auto"/>
        <w:left w:val="none" w:sz="0" w:space="0" w:color="auto"/>
        <w:bottom w:val="none" w:sz="0" w:space="0" w:color="auto"/>
        <w:right w:val="none" w:sz="0" w:space="0" w:color="auto"/>
      </w:divBdr>
    </w:div>
    <w:div w:id="986739497">
      <w:marLeft w:val="640"/>
      <w:marRight w:val="0"/>
      <w:marTop w:val="0"/>
      <w:marBottom w:val="0"/>
      <w:divBdr>
        <w:top w:val="none" w:sz="0" w:space="0" w:color="auto"/>
        <w:left w:val="none" w:sz="0" w:space="0" w:color="auto"/>
        <w:bottom w:val="none" w:sz="0" w:space="0" w:color="auto"/>
        <w:right w:val="none" w:sz="0" w:space="0" w:color="auto"/>
      </w:divBdr>
    </w:div>
    <w:div w:id="986859884">
      <w:marLeft w:val="640"/>
      <w:marRight w:val="0"/>
      <w:marTop w:val="0"/>
      <w:marBottom w:val="0"/>
      <w:divBdr>
        <w:top w:val="none" w:sz="0" w:space="0" w:color="auto"/>
        <w:left w:val="none" w:sz="0" w:space="0" w:color="auto"/>
        <w:bottom w:val="none" w:sz="0" w:space="0" w:color="auto"/>
        <w:right w:val="none" w:sz="0" w:space="0" w:color="auto"/>
      </w:divBdr>
    </w:div>
    <w:div w:id="986936561">
      <w:marLeft w:val="640"/>
      <w:marRight w:val="0"/>
      <w:marTop w:val="0"/>
      <w:marBottom w:val="0"/>
      <w:divBdr>
        <w:top w:val="none" w:sz="0" w:space="0" w:color="auto"/>
        <w:left w:val="none" w:sz="0" w:space="0" w:color="auto"/>
        <w:bottom w:val="none" w:sz="0" w:space="0" w:color="auto"/>
        <w:right w:val="none" w:sz="0" w:space="0" w:color="auto"/>
      </w:divBdr>
    </w:div>
    <w:div w:id="986938037">
      <w:marLeft w:val="640"/>
      <w:marRight w:val="0"/>
      <w:marTop w:val="0"/>
      <w:marBottom w:val="0"/>
      <w:divBdr>
        <w:top w:val="none" w:sz="0" w:space="0" w:color="auto"/>
        <w:left w:val="none" w:sz="0" w:space="0" w:color="auto"/>
        <w:bottom w:val="none" w:sz="0" w:space="0" w:color="auto"/>
        <w:right w:val="none" w:sz="0" w:space="0" w:color="auto"/>
      </w:divBdr>
    </w:div>
    <w:div w:id="986981573">
      <w:marLeft w:val="640"/>
      <w:marRight w:val="0"/>
      <w:marTop w:val="0"/>
      <w:marBottom w:val="0"/>
      <w:divBdr>
        <w:top w:val="none" w:sz="0" w:space="0" w:color="auto"/>
        <w:left w:val="none" w:sz="0" w:space="0" w:color="auto"/>
        <w:bottom w:val="none" w:sz="0" w:space="0" w:color="auto"/>
        <w:right w:val="none" w:sz="0" w:space="0" w:color="auto"/>
      </w:divBdr>
    </w:div>
    <w:div w:id="987048815">
      <w:marLeft w:val="640"/>
      <w:marRight w:val="0"/>
      <w:marTop w:val="0"/>
      <w:marBottom w:val="0"/>
      <w:divBdr>
        <w:top w:val="none" w:sz="0" w:space="0" w:color="auto"/>
        <w:left w:val="none" w:sz="0" w:space="0" w:color="auto"/>
        <w:bottom w:val="none" w:sz="0" w:space="0" w:color="auto"/>
        <w:right w:val="none" w:sz="0" w:space="0" w:color="auto"/>
      </w:divBdr>
    </w:div>
    <w:div w:id="987049471">
      <w:marLeft w:val="640"/>
      <w:marRight w:val="0"/>
      <w:marTop w:val="0"/>
      <w:marBottom w:val="0"/>
      <w:divBdr>
        <w:top w:val="none" w:sz="0" w:space="0" w:color="auto"/>
        <w:left w:val="none" w:sz="0" w:space="0" w:color="auto"/>
        <w:bottom w:val="none" w:sz="0" w:space="0" w:color="auto"/>
        <w:right w:val="none" w:sz="0" w:space="0" w:color="auto"/>
      </w:divBdr>
    </w:div>
    <w:div w:id="987055696">
      <w:marLeft w:val="640"/>
      <w:marRight w:val="0"/>
      <w:marTop w:val="0"/>
      <w:marBottom w:val="0"/>
      <w:divBdr>
        <w:top w:val="none" w:sz="0" w:space="0" w:color="auto"/>
        <w:left w:val="none" w:sz="0" w:space="0" w:color="auto"/>
        <w:bottom w:val="none" w:sz="0" w:space="0" w:color="auto"/>
        <w:right w:val="none" w:sz="0" w:space="0" w:color="auto"/>
      </w:divBdr>
    </w:div>
    <w:div w:id="987057281">
      <w:marLeft w:val="640"/>
      <w:marRight w:val="0"/>
      <w:marTop w:val="0"/>
      <w:marBottom w:val="0"/>
      <w:divBdr>
        <w:top w:val="none" w:sz="0" w:space="0" w:color="auto"/>
        <w:left w:val="none" w:sz="0" w:space="0" w:color="auto"/>
        <w:bottom w:val="none" w:sz="0" w:space="0" w:color="auto"/>
        <w:right w:val="none" w:sz="0" w:space="0" w:color="auto"/>
      </w:divBdr>
    </w:div>
    <w:div w:id="987169201">
      <w:marLeft w:val="640"/>
      <w:marRight w:val="0"/>
      <w:marTop w:val="0"/>
      <w:marBottom w:val="0"/>
      <w:divBdr>
        <w:top w:val="none" w:sz="0" w:space="0" w:color="auto"/>
        <w:left w:val="none" w:sz="0" w:space="0" w:color="auto"/>
        <w:bottom w:val="none" w:sz="0" w:space="0" w:color="auto"/>
        <w:right w:val="none" w:sz="0" w:space="0" w:color="auto"/>
      </w:divBdr>
    </w:div>
    <w:div w:id="987169912">
      <w:marLeft w:val="640"/>
      <w:marRight w:val="0"/>
      <w:marTop w:val="0"/>
      <w:marBottom w:val="0"/>
      <w:divBdr>
        <w:top w:val="none" w:sz="0" w:space="0" w:color="auto"/>
        <w:left w:val="none" w:sz="0" w:space="0" w:color="auto"/>
        <w:bottom w:val="none" w:sz="0" w:space="0" w:color="auto"/>
        <w:right w:val="none" w:sz="0" w:space="0" w:color="auto"/>
      </w:divBdr>
    </w:div>
    <w:div w:id="987170566">
      <w:marLeft w:val="640"/>
      <w:marRight w:val="0"/>
      <w:marTop w:val="0"/>
      <w:marBottom w:val="0"/>
      <w:divBdr>
        <w:top w:val="none" w:sz="0" w:space="0" w:color="auto"/>
        <w:left w:val="none" w:sz="0" w:space="0" w:color="auto"/>
        <w:bottom w:val="none" w:sz="0" w:space="0" w:color="auto"/>
        <w:right w:val="none" w:sz="0" w:space="0" w:color="auto"/>
      </w:divBdr>
    </w:div>
    <w:div w:id="987171890">
      <w:marLeft w:val="640"/>
      <w:marRight w:val="0"/>
      <w:marTop w:val="0"/>
      <w:marBottom w:val="0"/>
      <w:divBdr>
        <w:top w:val="none" w:sz="0" w:space="0" w:color="auto"/>
        <w:left w:val="none" w:sz="0" w:space="0" w:color="auto"/>
        <w:bottom w:val="none" w:sz="0" w:space="0" w:color="auto"/>
        <w:right w:val="none" w:sz="0" w:space="0" w:color="auto"/>
      </w:divBdr>
    </w:div>
    <w:div w:id="987173193">
      <w:marLeft w:val="640"/>
      <w:marRight w:val="0"/>
      <w:marTop w:val="0"/>
      <w:marBottom w:val="0"/>
      <w:divBdr>
        <w:top w:val="none" w:sz="0" w:space="0" w:color="auto"/>
        <w:left w:val="none" w:sz="0" w:space="0" w:color="auto"/>
        <w:bottom w:val="none" w:sz="0" w:space="0" w:color="auto"/>
        <w:right w:val="none" w:sz="0" w:space="0" w:color="auto"/>
      </w:divBdr>
    </w:div>
    <w:div w:id="987243366">
      <w:marLeft w:val="640"/>
      <w:marRight w:val="0"/>
      <w:marTop w:val="0"/>
      <w:marBottom w:val="0"/>
      <w:divBdr>
        <w:top w:val="none" w:sz="0" w:space="0" w:color="auto"/>
        <w:left w:val="none" w:sz="0" w:space="0" w:color="auto"/>
        <w:bottom w:val="none" w:sz="0" w:space="0" w:color="auto"/>
        <w:right w:val="none" w:sz="0" w:space="0" w:color="auto"/>
      </w:divBdr>
    </w:div>
    <w:div w:id="987319664">
      <w:marLeft w:val="640"/>
      <w:marRight w:val="0"/>
      <w:marTop w:val="0"/>
      <w:marBottom w:val="0"/>
      <w:divBdr>
        <w:top w:val="none" w:sz="0" w:space="0" w:color="auto"/>
        <w:left w:val="none" w:sz="0" w:space="0" w:color="auto"/>
        <w:bottom w:val="none" w:sz="0" w:space="0" w:color="auto"/>
        <w:right w:val="none" w:sz="0" w:space="0" w:color="auto"/>
      </w:divBdr>
    </w:div>
    <w:div w:id="987396982">
      <w:marLeft w:val="640"/>
      <w:marRight w:val="0"/>
      <w:marTop w:val="0"/>
      <w:marBottom w:val="0"/>
      <w:divBdr>
        <w:top w:val="none" w:sz="0" w:space="0" w:color="auto"/>
        <w:left w:val="none" w:sz="0" w:space="0" w:color="auto"/>
        <w:bottom w:val="none" w:sz="0" w:space="0" w:color="auto"/>
        <w:right w:val="none" w:sz="0" w:space="0" w:color="auto"/>
      </w:divBdr>
    </w:div>
    <w:div w:id="987440076">
      <w:marLeft w:val="640"/>
      <w:marRight w:val="0"/>
      <w:marTop w:val="0"/>
      <w:marBottom w:val="0"/>
      <w:divBdr>
        <w:top w:val="none" w:sz="0" w:space="0" w:color="auto"/>
        <w:left w:val="none" w:sz="0" w:space="0" w:color="auto"/>
        <w:bottom w:val="none" w:sz="0" w:space="0" w:color="auto"/>
        <w:right w:val="none" w:sz="0" w:space="0" w:color="auto"/>
      </w:divBdr>
    </w:div>
    <w:div w:id="987587211">
      <w:marLeft w:val="640"/>
      <w:marRight w:val="0"/>
      <w:marTop w:val="0"/>
      <w:marBottom w:val="0"/>
      <w:divBdr>
        <w:top w:val="none" w:sz="0" w:space="0" w:color="auto"/>
        <w:left w:val="none" w:sz="0" w:space="0" w:color="auto"/>
        <w:bottom w:val="none" w:sz="0" w:space="0" w:color="auto"/>
        <w:right w:val="none" w:sz="0" w:space="0" w:color="auto"/>
      </w:divBdr>
    </w:div>
    <w:div w:id="987707557">
      <w:marLeft w:val="640"/>
      <w:marRight w:val="0"/>
      <w:marTop w:val="0"/>
      <w:marBottom w:val="0"/>
      <w:divBdr>
        <w:top w:val="none" w:sz="0" w:space="0" w:color="auto"/>
        <w:left w:val="none" w:sz="0" w:space="0" w:color="auto"/>
        <w:bottom w:val="none" w:sz="0" w:space="0" w:color="auto"/>
        <w:right w:val="none" w:sz="0" w:space="0" w:color="auto"/>
      </w:divBdr>
    </w:div>
    <w:div w:id="987707737">
      <w:marLeft w:val="640"/>
      <w:marRight w:val="0"/>
      <w:marTop w:val="0"/>
      <w:marBottom w:val="0"/>
      <w:divBdr>
        <w:top w:val="none" w:sz="0" w:space="0" w:color="auto"/>
        <w:left w:val="none" w:sz="0" w:space="0" w:color="auto"/>
        <w:bottom w:val="none" w:sz="0" w:space="0" w:color="auto"/>
        <w:right w:val="none" w:sz="0" w:space="0" w:color="auto"/>
      </w:divBdr>
    </w:div>
    <w:div w:id="987780123">
      <w:marLeft w:val="640"/>
      <w:marRight w:val="0"/>
      <w:marTop w:val="0"/>
      <w:marBottom w:val="0"/>
      <w:divBdr>
        <w:top w:val="none" w:sz="0" w:space="0" w:color="auto"/>
        <w:left w:val="none" w:sz="0" w:space="0" w:color="auto"/>
        <w:bottom w:val="none" w:sz="0" w:space="0" w:color="auto"/>
        <w:right w:val="none" w:sz="0" w:space="0" w:color="auto"/>
      </w:divBdr>
    </w:div>
    <w:div w:id="987787470">
      <w:marLeft w:val="640"/>
      <w:marRight w:val="0"/>
      <w:marTop w:val="0"/>
      <w:marBottom w:val="0"/>
      <w:divBdr>
        <w:top w:val="none" w:sz="0" w:space="0" w:color="auto"/>
        <w:left w:val="none" w:sz="0" w:space="0" w:color="auto"/>
        <w:bottom w:val="none" w:sz="0" w:space="0" w:color="auto"/>
        <w:right w:val="none" w:sz="0" w:space="0" w:color="auto"/>
      </w:divBdr>
    </w:div>
    <w:div w:id="987824918">
      <w:marLeft w:val="640"/>
      <w:marRight w:val="0"/>
      <w:marTop w:val="0"/>
      <w:marBottom w:val="0"/>
      <w:divBdr>
        <w:top w:val="none" w:sz="0" w:space="0" w:color="auto"/>
        <w:left w:val="none" w:sz="0" w:space="0" w:color="auto"/>
        <w:bottom w:val="none" w:sz="0" w:space="0" w:color="auto"/>
        <w:right w:val="none" w:sz="0" w:space="0" w:color="auto"/>
      </w:divBdr>
    </w:div>
    <w:div w:id="987831366">
      <w:marLeft w:val="640"/>
      <w:marRight w:val="0"/>
      <w:marTop w:val="0"/>
      <w:marBottom w:val="0"/>
      <w:divBdr>
        <w:top w:val="none" w:sz="0" w:space="0" w:color="auto"/>
        <w:left w:val="none" w:sz="0" w:space="0" w:color="auto"/>
        <w:bottom w:val="none" w:sz="0" w:space="0" w:color="auto"/>
        <w:right w:val="none" w:sz="0" w:space="0" w:color="auto"/>
      </w:divBdr>
    </w:div>
    <w:div w:id="987973293">
      <w:marLeft w:val="640"/>
      <w:marRight w:val="0"/>
      <w:marTop w:val="0"/>
      <w:marBottom w:val="0"/>
      <w:divBdr>
        <w:top w:val="none" w:sz="0" w:space="0" w:color="auto"/>
        <w:left w:val="none" w:sz="0" w:space="0" w:color="auto"/>
        <w:bottom w:val="none" w:sz="0" w:space="0" w:color="auto"/>
        <w:right w:val="none" w:sz="0" w:space="0" w:color="auto"/>
      </w:divBdr>
    </w:div>
    <w:div w:id="987981430">
      <w:marLeft w:val="640"/>
      <w:marRight w:val="0"/>
      <w:marTop w:val="0"/>
      <w:marBottom w:val="0"/>
      <w:divBdr>
        <w:top w:val="none" w:sz="0" w:space="0" w:color="auto"/>
        <w:left w:val="none" w:sz="0" w:space="0" w:color="auto"/>
        <w:bottom w:val="none" w:sz="0" w:space="0" w:color="auto"/>
        <w:right w:val="none" w:sz="0" w:space="0" w:color="auto"/>
      </w:divBdr>
    </w:div>
    <w:div w:id="988021160">
      <w:marLeft w:val="640"/>
      <w:marRight w:val="0"/>
      <w:marTop w:val="0"/>
      <w:marBottom w:val="0"/>
      <w:divBdr>
        <w:top w:val="none" w:sz="0" w:space="0" w:color="auto"/>
        <w:left w:val="none" w:sz="0" w:space="0" w:color="auto"/>
        <w:bottom w:val="none" w:sz="0" w:space="0" w:color="auto"/>
        <w:right w:val="none" w:sz="0" w:space="0" w:color="auto"/>
      </w:divBdr>
    </w:div>
    <w:div w:id="988049801">
      <w:marLeft w:val="640"/>
      <w:marRight w:val="0"/>
      <w:marTop w:val="0"/>
      <w:marBottom w:val="0"/>
      <w:divBdr>
        <w:top w:val="none" w:sz="0" w:space="0" w:color="auto"/>
        <w:left w:val="none" w:sz="0" w:space="0" w:color="auto"/>
        <w:bottom w:val="none" w:sz="0" w:space="0" w:color="auto"/>
        <w:right w:val="none" w:sz="0" w:space="0" w:color="auto"/>
      </w:divBdr>
    </w:div>
    <w:div w:id="988091037">
      <w:marLeft w:val="640"/>
      <w:marRight w:val="0"/>
      <w:marTop w:val="0"/>
      <w:marBottom w:val="0"/>
      <w:divBdr>
        <w:top w:val="none" w:sz="0" w:space="0" w:color="auto"/>
        <w:left w:val="none" w:sz="0" w:space="0" w:color="auto"/>
        <w:bottom w:val="none" w:sz="0" w:space="0" w:color="auto"/>
        <w:right w:val="none" w:sz="0" w:space="0" w:color="auto"/>
      </w:divBdr>
    </w:div>
    <w:div w:id="988246052">
      <w:marLeft w:val="640"/>
      <w:marRight w:val="0"/>
      <w:marTop w:val="0"/>
      <w:marBottom w:val="0"/>
      <w:divBdr>
        <w:top w:val="none" w:sz="0" w:space="0" w:color="auto"/>
        <w:left w:val="none" w:sz="0" w:space="0" w:color="auto"/>
        <w:bottom w:val="none" w:sz="0" w:space="0" w:color="auto"/>
        <w:right w:val="none" w:sz="0" w:space="0" w:color="auto"/>
      </w:divBdr>
    </w:div>
    <w:div w:id="988248913">
      <w:marLeft w:val="640"/>
      <w:marRight w:val="0"/>
      <w:marTop w:val="0"/>
      <w:marBottom w:val="0"/>
      <w:divBdr>
        <w:top w:val="none" w:sz="0" w:space="0" w:color="auto"/>
        <w:left w:val="none" w:sz="0" w:space="0" w:color="auto"/>
        <w:bottom w:val="none" w:sz="0" w:space="0" w:color="auto"/>
        <w:right w:val="none" w:sz="0" w:space="0" w:color="auto"/>
      </w:divBdr>
    </w:div>
    <w:div w:id="988249950">
      <w:marLeft w:val="640"/>
      <w:marRight w:val="0"/>
      <w:marTop w:val="0"/>
      <w:marBottom w:val="0"/>
      <w:divBdr>
        <w:top w:val="none" w:sz="0" w:space="0" w:color="auto"/>
        <w:left w:val="none" w:sz="0" w:space="0" w:color="auto"/>
        <w:bottom w:val="none" w:sz="0" w:space="0" w:color="auto"/>
        <w:right w:val="none" w:sz="0" w:space="0" w:color="auto"/>
      </w:divBdr>
    </w:div>
    <w:div w:id="988287921">
      <w:marLeft w:val="640"/>
      <w:marRight w:val="0"/>
      <w:marTop w:val="0"/>
      <w:marBottom w:val="0"/>
      <w:divBdr>
        <w:top w:val="none" w:sz="0" w:space="0" w:color="auto"/>
        <w:left w:val="none" w:sz="0" w:space="0" w:color="auto"/>
        <w:bottom w:val="none" w:sz="0" w:space="0" w:color="auto"/>
        <w:right w:val="none" w:sz="0" w:space="0" w:color="auto"/>
      </w:divBdr>
    </w:div>
    <w:div w:id="988290360">
      <w:marLeft w:val="640"/>
      <w:marRight w:val="0"/>
      <w:marTop w:val="0"/>
      <w:marBottom w:val="0"/>
      <w:divBdr>
        <w:top w:val="none" w:sz="0" w:space="0" w:color="auto"/>
        <w:left w:val="none" w:sz="0" w:space="0" w:color="auto"/>
        <w:bottom w:val="none" w:sz="0" w:space="0" w:color="auto"/>
        <w:right w:val="none" w:sz="0" w:space="0" w:color="auto"/>
      </w:divBdr>
    </w:div>
    <w:div w:id="988511802">
      <w:marLeft w:val="640"/>
      <w:marRight w:val="0"/>
      <w:marTop w:val="0"/>
      <w:marBottom w:val="0"/>
      <w:divBdr>
        <w:top w:val="none" w:sz="0" w:space="0" w:color="auto"/>
        <w:left w:val="none" w:sz="0" w:space="0" w:color="auto"/>
        <w:bottom w:val="none" w:sz="0" w:space="0" w:color="auto"/>
        <w:right w:val="none" w:sz="0" w:space="0" w:color="auto"/>
      </w:divBdr>
    </w:div>
    <w:div w:id="988553022">
      <w:marLeft w:val="640"/>
      <w:marRight w:val="0"/>
      <w:marTop w:val="0"/>
      <w:marBottom w:val="0"/>
      <w:divBdr>
        <w:top w:val="none" w:sz="0" w:space="0" w:color="auto"/>
        <w:left w:val="none" w:sz="0" w:space="0" w:color="auto"/>
        <w:bottom w:val="none" w:sz="0" w:space="0" w:color="auto"/>
        <w:right w:val="none" w:sz="0" w:space="0" w:color="auto"/>
      </w:divBdr>
    </w:div>
    <w:div w:id="988633989">
      <w:marLeft w:val="640"/>
      <w:marRight w:val="0"/>
      <w:marTop w:val="0"/>
      <w:marBottom w:val="0"/>
      <w:divBdr>
        <w:top w:val="none" w:sz="0" w:space="0" w:color="auto"/>
        <w:left w:val="none" w:sz="0" w:space="0" w:color="auto"/>
        <w:bottom w:val="none" w:sz="0" w:space="0" w:color="auto"/>
        <w:right w:val="none" w:sz="0" w:space="0" w:color="auto"/>
      </w:divBdr>
    </w:div>
    <w:div w:id="988635093">
      <w:marLeft w:val="640"/>
      <w:marRight w:val="0"/>
      <w:marTop w:val="0"/>
      <w:marBottom w:val="0"/>
      <w:divBdr>
        <w:top w:val="none" w:sz="0" w:space="0" w:color="auto"/>
        <w:left w:val="none" w:sz="0" w:space="0" w:color="auto"/>
        <w:bottom w:val="none" w:sz="0" w:space="0" w:color="auto"/>
        <w:right w:val="none" w:sz="0" w:space="0" w:color="auto"/>
      </w:divBdr>
    </w:div>
    <w:div w:id="988636342">
      <w:marLeft w:val="640"/>
      <w:marRight w:val="0"/>
      <w:marTop w:val="0"/>
      <w:marBottom w:val="0"/>
      <w:divBdr>
        <w:top w:val="none" w:sz="0" w:space="0" w:color="auto"/>
        <w:left w:val="none" w:sz="0" w:space="0" w:color="auto"/>
        <w:bottom w:val="none" w:sz="0" w:space="0" w:color="auto"/>
        <w:right w:val="none" w:sz="0" w:space="0" w:color="auto"/>
      </w:divBdr>
    </w:div>
    <w:div w:id="988678552">
      <w:marLeft w:val="640"/>
      <w:marRight w:val="0"/>
      <w:marTop w:val="0"/>
      <w:marBottom w:val="0"/>
      <w:divBdr>
        <w:top w:val="none" w:sz="0" w:space="0" w:color="auto"/>
        <w:left w:val="none" w:sz="0" w:space="0" w:color="auto"/>
        <w:bottom w:val="none" w:sz="0" w:space="0" w:color="auto"/>
        <w:right w:val="none" w:sz="0" w:space="0" w:color="auto"/>
      </w:divBdr>
    </w:div>
    <w:div w:id="988678698">
      <w:marLeft w:val="640"/>
      <w:marRight w:val="0"/>
      <w:marTop w:val="0"/>
      <w:marBottom w:val="0"/>
      <w:divBdr>
        <w:top w:val="none" w:sz="0" w:space="0" w:color="auto"/>
        <w:left w:val="none" w:sz="0" w:space="0" w:color="auto"/>
        <w:bottom w:val="none" w:sz="0" w:space="0" w:color="auto"/>
        <w:right w:val="none" w:sz="0" w:space="0" w:color="auto"/>
      </w:divBdr>
    </w:div>
    <w:div w:id="988745762">
      <w:marLeft w:val="640"/>
      <w:marRight w:val="0"/>
      <w:marTop w:val="0"/>
      <w:marBottom w:val="0"/>
      <w:divBdr>
        <w:top w:val="none" w:sz="0" w:space="0" w:color="auto"/>
        <w:left w:val="none" w:sz="0" w:space="0" w:color="auto"/>
        <w:bottom w:val="none" w:sz="0" w:space="0" w:color="auto"/>
        <w:right w:val="none" w:sz="0" w:space="0" w:color="auto"/>
      </w:divBdr>
    </w:div>
    <w:div w:id="988746763">
      <w:marLeft w:val="640"/>
      <w:marRight w:val="0"/>
      <w:marTop w:val="0"/>
      <w:marBottom w:val="0"/>
      <w:divBdr>
        <w:top w:val="none" w:sz="0" w:space="0" w:color="auto"/>
        <w:left w:val="none" w:sz="0" w:space="0" w:color="auto"/>
        <w:bottom w:val="none" w:sz="0" w:space="0" w:color="auto"/>
        <w:right w:val="none" w:sz="0" w:space="0" w:color="auto"/>
      </w:divBdr>
    </w:div>
    <w:div w:id="988828249">
      <w:marLeft w:val="640"/>
      <w:marRight w:val="0"/>
      <w:marTop w:val="0"/>
      <w:marBottom w:val="0"/>
      <w:divBdr>
        <w:top w:val="none" w:sz="0" w:space="0" w:color="auto"/>
        <w:left w:val="none" w:sz="0" w:space="0" w:color="auto"/>
        <w:bottom w:val="none" w:sz="0" w:space="0" w:color="auto"/>
        <w:right w:val="none" w:sz="0" w:space="0" w:color="auto"/>
      </w:divBdr>
    </w:div>
    <w:div w:id="988828599">
      <w:marLeft w:val="640"/>
      <w:marRight w:val="0"/>
      <w:marTop w:val="0"/>
      <w:marBottom w:val="0"/>
      <w:divBdr>
        <w:top w:val="none" w:sz="0" w:space="0" w:color="auto"/>
        <w:left w:val="none" w:sz="0" w:space="0" w:color="auto"/>
        <w:bottom w:val="none" w:sz="0" w:space="0" w:color="auto"/>
        <w:right w:val="none" w:sz="0" w:space="0" w:color="auto"/>
      </w:divBdr>
    </w:div>
    <w:div w:id="988873306">
      <w:marLeft w:val="640"/>
      <w:marRight w:val="0"/>
      <w:marTop w:val="0"/>
      <w:marBottom w:val="0"/>
      <w:divBdr>
        <w:top w:val="none" w:sz="0" w:space="0" w:color="auto"/>
        <w:left w:val="none" w:sz="0" w:space="0" w:color="auto"/>
        <w:bottom w:val="none" w:sz="0" w:space="0" w:color="auto"/>
        <w:right w:val="none" w:sz="0" w:space="0" w:color="auto"/>
      </w:divBdr>
    </w:div>
    <w:div w:id="988897632">
      <w:marLeft w:val="640"/>
      <w:marRight w:val="0"/>
      <w:marTop w:val="0"/>
      <w:marBottom w:val="0"/>
      <w:divBdr>
        <w:top w:val="none" w:sz="0" w:space="0" w:color="auto"/>
        <w:left w:val="none" w:sz="0" w:space="0" w:color="auto"/>
        <w:bottom w:val="none" w:sz="0" w:space="0" w:color="auto"/>
        <w:right w:val="none" w:sz="0" w:space="0" w:color="auto"/>
      </w:divBdr>
    </w:div>
    <w:div w:id="988943205">
      <w:marLeft w:val="640"/>
      <w:marRight w:val="0"/>
      <w:marTop w:val="0"/>
      <w:marBottom w:val="0"/>
      <w:divBdr>
        <w:top w:val="none" w:sz="0" w:space="0" w:color="auto"/>
        <w:left w:val="none" w:sz="0" w:space="0" w:color="auto"/>
        <w:bottom w:val="none" w:sz="0" w:space="0" w:color="auto"/>
        <w:right w:val="none" w:sz="0" w:space="0" w:color="auto"/>
      </w:divBdr>
    </w:div>
    <w:div w:id="989015264">
      <w:marLeft w:val="640"/>
      <w:marRight w:val="0"/>
      <w:marTop w:val="0"/>
      <w:marBottom w:val="0"/>
      <w:divBdr>
        <w:top w:val="none" w:sz="0" w:space="0" w:color="auto"/>
        <w:left w:val="none" w:sz="0" w:space="0" w:color="auto"/>
        <w:bottom w:val="none" w:sz="0" w:space="0" w:color="auto"/>
        <w:right w:val="none" w:sz="0" w:space="0" w:color="auto"/>
      </w:divBdr>
    </w:div>
    <w:div w:id="989095907">
      <w:marLeft w:val="640"/>
      <w:marRight w:val="0"/>
      <w:marTop w:val="0"/>
      <w:marBottom w:val="0"/>
      <w:divBdr>
        <w:top w:val="none" w:sz="0" w:space="0" w:color="auto"/>
        <w:left w:val="none" w:sz="0" w:space="0" w:color="auto"/>
        <w:bottom w:val="none" w:sz="0" w:space="0" w:color="auto"/>
        <w:right w:val="none" w:sz="0" w:space="0" w:color="auto"/>
      </w:divBdr>
    </w:div>
    <w:div w:id="989137237">
      <w:marLeft w:val="640"/>
      <w:marRight w:val="0"/>
      <w:marTop w:val="0"/>
      <w:marBottom w:val="0"/>
      <w:divBdr>
        <w:top w:val="none" w:sz="0" w:space="0" w:color="auto"/>
        <w:left w:val="none" w:sz="0" w:space="0" w:color="auto"/>
        <w:bottom w:val="none" w:sz="0" w:space="0" w:color="auto"/>
        <w:right w:val="none" w:sz="0" w:space="0" w:color="auto"/>
      </w:divBdr>
    </w:div>
    <w:div w:id="989137901">
      <w:marLeft w:val="640"/>
      <w:marRight w:val="0"/>
      <w:marTop w:val="0"/>
      <w:marBottom w:val="0"/>
      <w:divBdr>
        <w:top w:val="none" w:sz="0" w:space="0" w:color="auto"/>
        <w:left w:val="none" w:sz="0" w:space="0" w:color="auto"/>
        <w:bottom w:val="none" w:sz="0" w:space="0" w:color="auto"/>
        <w:right w:val="none" w:sz="0" w:space="0" w:color="auto"/>
      </w:divBdr>
    </w:div>
    <w:div w:id="989209833">
      <w:marLeft w:val="640"/>
      <w:marRight w:val="0"/>
      <w:marTop w:val="0"/>
      <w:marBottom w:val="0"/>
      <w:divBdr>
        <w:top w:val="none" w:sz="0" w:space="0" w:color="auto"/>
        <w:left w:val="none" w:sz="0" w:space="0" w:color="auto"/>
        <w:bottom w:val="none" w:sz="0" w:space="0" w:color="auto"/>
        <w:right w:val="none" w:sz="0" w:space="0" w:color="auto"/>
      </w:divBdr>
    </w:div>
    <w:div w:id="989214802">
      <w:marLeft w:val="640"/>
      <w:marRight w:val="0"/>
      <w:marTop w:val="0"/>
      <w:marBottom w:val="0"/>
      <w:divBdr>
        <w:top w:val="none" w:sz="0" w:space="0" w:color="auto"/>
        <w:left w:val="none" w:sz="0" w:space="0" w:color="auto"/>
        <w:bottom w:val="none" w:sz="0" w:space="0" w:color="auto"/>
        <w:right w:val="none" w:sz="0" w:space="0" w:color="auto"/>
      </w:divBdr>
    </w:div>
    <w:div w:id="989283453">
      <w:marLeft w:val="640"/>
      <w:marRight w:val="0"/>
      <w:marTop w:val="0"/>
      <w:marBottom w:val="0"/>
      <w:divBdr>
        <w:top w:val="none" w:sz="0" w:space="0" w:color="auto"/>
        <w:left w:val="none" w:sz="0" w:space="0" w:color="auto"/>
        <w:bottom w:val="none" w:sz="0" w:space="0" w:color="auto"/>
        <w:right w:val="none" w:sz="0" w:space="0" w:color="auto"/>
      </w:divBdr>
    </w:div>
    <w:div w:id="989288430">
      <w:marLeft w:val="640"/>
      <w:marRight w:val="0"/>
      <w:marTop w:val="0"/>
      <w:marBottom w:val="0"/>
      <w:divBdr>
        <w:top w:val="none" w:sz="0" w:space="0" w:color="auto"/>
        <w:left w:val="none" w:sz="0" w:space="0" w:color="auto"/>
        <w:bottom w:val="none" w:sz="0" w:space="0" w:color="auto"/>
        <w:right w:val="none" w:sz="0" w:space="0" w:color="auto"/>
      </w:divBdr>
    </w:div>
    <w:div w:id="989290624">
      <w:marLeft w:val="640"/>
      <w:marRight w:val="0"/>
      <w:marTop w:val="0"/>
      <w:marBottom w:val="0"/>
      <w:divBdr>
        <w:top w:val="none" w:sz="0" w:space="0" w:color="auto"/>
        <w:left w:val="none" w:sz="0" w:space="0" w:color="auto"/>
        <w:bottom w:val="none" w:sz="0" w:space="0" w:color="auto"/>
        <w:right w:val="none" w:sz="0" w:space="0" w:color="auto"/>
      </w:divBdr>
    </w:div>
    <w:div w:id="989291409">
      <w:marLeft w:val="640"/>
      <w:marRight w:val="0"/>
      <w:marTop w:val="0"/>
      <w:marBottom w:val="0"/>
      <w:divBdr>
        <w:top w:val="none" w:sz="0" w:space="0" w:color="auto"/>
        <w:left w:val="none" w:sz="0" w:space="0" w:color="auto"/>
        <w:bottom w:val="none" w:sz="0" w:space="0" w:color="auto"/>
        <w:right w:val="none" w:sz="0" w:space="0" w:color="auto"/>
      </w:divBdr>
    </w:div>
    <w:div w:id="989405104">
      <w:marLeft w:val="640"/>
      <w:marRight w:val="0"/>
      <w:marTop w:val="0"/>
      <w:marBottom w:val="0"/>
      <w:divBdr>
        <w:top w:val="none" w:sz="0" w:space="0" w:color="auto"/>
        <w:left w:val="none" w:sz="0" w:space="0" w:color="auto"/>
        <w:bottom w:val="none" w:sz="0" w:space="0" w:color="auto"/>
        <w:right w:val="none" w:sz="0" w:space="0" w:color="auto"/>
      </w:divBdr>
    </w:div>
    <w:div w:id="989405581">
      <w:marLeft w:val="640"/>
      <w:marRight w:val="0"/>
      <w:marTop w:val="0"/>
      <w:marBottom w:val="0"/>
      <w:divBdr>
        <w:top w:val="none" w:sz="0" w:space="0" w:color="auto"/>
        <w:left w:val="none" w:sz="0" w:space="0" w:color="auto"/>
        <w:bottom w:val="none" w:sz="0" w:space="0" w:color="auto"/>
        <w:right w:val="none" w:sz="0" w:space="0" w:color="auto"/>
      </w:divBdr>
    </w:div>
    <w:div w:id="989406085">
      <w:marLeft w:val="640"/>
      <w:marRight w:val="0"/>
      <w:marTop w:val="0"/>
      <w:marBottom w:val="0"/>
      <w:divBdr>
        <w:top w:val="none" w:sz="0" w:space="0" w:color="auto"/>
        <w:left w:val="none" w:sz="0" w:space="0" w:color="auto"/>
        <w:bottom w:val="none" w:sz="0" w:space="0" w:color="auto"/>
        <w:right w:val="none" w:sz="0" w:space="0" w:color="auto"/>
      </w:divBdr>
    </w:div>
    <w:div w:id="989479748">
      <w:marLeft w:val="640"/>
      <w:marRight w:val="0"/>
      <w:marTop w:val="0"/>
      <w:marBottom w:val="0"/>
      <w:divBdr>
        <w:top w:val="none" w:sz="0" w:space="0" w:color="auto"/>
        <w:left w:val="none" w:sz="0" w:space="0" w:color="auto"/>
        <w:bottom w:val="none" w:sz="0" w:space="0" w:color="auto"/>
        <w:right w:val="none" w:sz="0" w:space="0" w:color="auto"/>
      </w:divBdr>
    </w:div>
    <w:div w:id="989485693">
      <w:marLeft w:val="640"/>
      <w:marRight w:val="0"/>
      <w:marTop w:val="0"/>
      <w:marBottom w:val="0"/>
      <w:divBdr>
        <w:top w:val="none" w:sz="0" w:space="0" w:color="auto"/>
        <w:left w:val="none" w:sz="0" w:space="0" w:color="auto"/>
        <w:bottom w:val="none" w:sz="0" w:space="0" w:color="auto"/>
        <w:right w:val="none" w:sz="0" w:space="0" w:color="auto"/>
      </w:divBdr>
    </w:div>
    <w:div w:id="989560625">
      <w:marLeft w:val="640"/>
      <w:marRight w:val="0"/>
      <w:marTop w:val="0"/>
      <w:marBottom w:val="0"/>
      <w:divBdr>
        <w:top w:val="none" w:sz="0" w:space="0" w:color="auto"/>
        <w:left w:val="none" w:sz="0" w:space="0" w:color="auto"/>
        <w:bottom w:val="none" w:sz="0" w:space="0" w:color="auto"/>
        <w:right w:val="none" w:sz="0" w:space="0" w:color="auto"/>
      </w:divBdr>
    </w:div>
    <w:div w:id="989598821">
      <w:marLeft w:val="640"/>
      <w:marRight w:val="0"/>
      <w:marTop w:val="0"/>
      <w:marBottom w:val="0"/>
      <w:divBdr>
        <w:top w:val="none" w:sz="0" w:space="0" w:color="auto"/>
        <w:left w:val="none" w:sz="0" w:space="0" w:color="auto"/>
        <w:bottom w:val="none" w:sz="0" w:space="0" w:color="auto"/>
        <w:right w:val="none" w:sz="0" w:space="0" w:color="auto"/>
      </w:divBdr>
    </w:div>
    <w:div w:id="989599050">
      <w:marLeft w:val="640"/>
      <w:marRight w:val="0"/>
      <w:marTop w:val="0"/>
      <w:marBottom w:val="0"/>
      <w:divBdr>
        <w:top w:val="none" w:sz="0" w:space="0" w:color="auto"/>
        <w:left w:val="none" w:sz="0" w:space="0" w:color="auto"/>
        <w:bottom w:val="none" w:sz="0" w:space="0" w:color="auto"/>
        <w:right w:val="none" w:sz="0" w:space="0" w:color="auto"/>
      </w:divBdr>
    </w:div>
    <w:div w:id="989673278">
      <w:marLeft w:val="640"/>
      <w:marRight w:val="0"/>
      <w:marTop w:val="0"/>
      <w:marBottom w:val="0"/>
      <w:divBdr>
        <w:top w:val="none" w:sz="0" w:space="0" w:color="auto"/>
        <w:left w:val="none" w:sz="0" w:space="0" w:color="auto"/>
        <w:bottom w:val="none" w:sz="0" w:space="0" w:color="auto"/>
        <w:right w:val="none" w:sz="0" w:space="0" w:color="auto"/>
      </w:divBdr>
    </w:div>
    <w:div w:id="989745209">
      <w:marLeft w:val="640"/>
      <w:marRight w:val="0"/>
      <w:marTop w:val="0"/>
      <w:marBottom w:val="0"/>
      <w:divBdr>
        <w:top w:val="none" w:sz="0" w:space="0" w:color="auto"/>
        <w:left w:val="none" w:sz="0" w:space="0" w:color="auto"/>
        <w:bottom w:val="none" w:sz="0" w:space="0" w:color="auto"/>
        <w:right w:val="none" w:sz="0" w:space="0" w:color="auto"/>
      </w:divBdr>
    </w:div>
    <w:div w:id="989745533">
      <w:marLeft w:val="640"/>
      <w:marRight w:val="0"/>
      <w:marTop w:val="0"/>
      <w:marBottom w:val="0"/>
      <w:divBdr>
        <w:top w:val="none" w:sz="0" w:space="0" w:color="auto"/>
        <w:left w:val="none" w:sz="0" w:space="0" w:color="auto"/>
        <w:bottom w:val="none" w:sz="0" w:space="0" w:color="auto"/>
        <w:right w:val="none" w:sz="0" w:space="0" w:color="auto"/>
      </w:divBdr>
    </w:div>
    <w:div w:id="989745880">
      <w:marLeft w:val="640"/>
      <w:marRight w:val="0"/>
      <w:marTop w:val="0"/>
      <w:marBottom w:val="0"/>
      <w:divBdr>
        <w:top w:val="none" w:sz="0" w:space="0" w:color="auto"/>
        <w:left w:val="none" w:sz="0" w:space="0" w:color="auto"/>
        <w:bottom w:val="none" w:sz="0" w:space="0" w:color="auto"/>
        <w:right w:val="none" w:sz="0" w:space="0" w:color="auto"/>
      </w:divBdr>
    </w:div>
    <w:div w:id="989745929">
      <w:marLeft w:val="640"/>
      <w:marRight w:val="0"/>
      <w:marTop w:val="0"/>
      <w:marBottom w:val="0"/>
      <w:divBdr>
        <w:top w:val="none" w:sz="0" w:space="0" w:color="auto"/>
        <w:left w:val="none" w:sz="0" w:space="0" w:color="auto"/>
        <w:bottom w:val="none" w:sz="0" w:space="0" w:color="auto"/>
        <w:right w:val="none" w:sz="0" w:space="0" w:color="auto"/>
      </w:divBdr>
    </w:div>
    <w:div w:id="989751185">
      <w:marLeft w:val="640"/>
      <w:marRight w:val="0"/>
      <w:marTop w:val="0"/>
      <w:marBottom w:val="0"/>
      <w:divBdr>
        <w:top w:val="none" w:sz="0" w:space="0" w:color="auto"/>
        <w:left w:val="none" w:sz="0" w:space="0" w:color="auto"/>
        <w:bottom w:val="none" w:sz="0" w:space="0" w:color="auto"/>
        <w:right w:val="none" w:sz="0" w:space="0" w:color="auto"/>
      </w:divBdr>
    </w:div>
    <w:div w:id="989754466">
      <w:marLeft w:val="640"/>
      <w:marRight w:val="0"/>
      <w:marTop w:val="0"/>
      <w:marBottom w:val="0"/>
      <w:divBdr>
        <w:top w:val="none" w:sz="0" w:space="0" w:color="auto"/>
        <w:left w:val="none" w:sz="0" w:space="0" w:color="auto"/>
        <w:bottom w:val="none" w:sz="0" w:space="0" w:color="auto"/>
        <w:right w:val="none" w:sz="0" w:space="0" w:color="auto"/>
      </w:divBdr>
    </w:div>
    <w:div w:id="989796112">
      <w:marLeft w:val="640"/>
      <w:marRight w:val="0"/>
      <w:marTop w:val="0"/>
      <w:marBottom w:val="0"/>
      <w:divBdr>
        <w:top w:val="none" w:sz="0" w:space="0" w:color="auto"/>
        <w:left w:val="none" w:sz="0" w:space="0" w:color="auto"/>
        <w:bottom w:val="none" w:sz="0" w:space="0" w:color="auto"/>
        <w:right w:val="none" w:sz="0" w:space="0" w:color="auto"/>
      </w:divBdr>
    </w:div>
    <w:div w:id="989821449">
      <w:marLeft w:val="640"/>
      <w:marRight w:val="0"/>
      <w:marTop w:val="0"/>
      <w:marBottom w:val="0"/>
      <w:divBdr>
        <w:top w:val="none" w:sz="0" w:space="0" w:color="auto"/>
        <w:left w:val="none" w:sz="0" w:space="0" w:color="auto"/>
        <w:bottom w:val="none" w:sz="0" w:space="0" w:color="auto"/>
        <w:right w:val="none" w:sz="0" w:space="0" w:color="auto"/>
      </w:divBdr>
    </w:div>
    <w:div w:id="989866675">
      <w:marLeft w:val="640"/>
      <w:marRight w:val="0"/>
      <w:marTop w:val="0"/>
      <w:marBottom w:val="0"/>
      <w:divBdr>
        <w:top w:val="none" w:sz="0" w:space="0" w:color="auto"/>
        <w:left w:val="none" w:sz="0" w:space="0" w:color="auto"/>
        <w:bottom w:val="none" w:sz="0" w:space="0" w:color="auto"/>
        <w:right w:val="none" w:sz="0" w:space="0" w:color="auto"/>
      </w:divBdr>
    </w:div>
    <w:div w:id="989868143">
      <w:marLeft w:val="640"/>
      <w:marRight w:val="0"/>
      <w:marTop w:val="0"/>
      <w:marBottom w:val="0"/>
      <w:divBdr>
        <w:top w:val="none" w:sz="0" w:space="0" w:color="auto"/>
        <w:left w:val="none" w:sz="0" w:space="0" w:color="auto"/>
        <w:bottom w:val="none" w:sz="0" w:space="0" w:color="auto"/>
        <w:right w:val="none" w:sz="0" w:space="0" w:color="auto"/>
      </w:divBdr>
    </w:div>
    <w:div w:id="989942754">
      <w:marLeft w:val="640"/>
      <w:marRight w:val="0"/>
      <w:marTop w:val="0"/>
      <w:marBottom w:val="0"/>
      <w:divBdr>
        <w:top w:val="none" w:sz="0" w:space="0" w:color="auto"/>
        <w:left w:val="none" w:sz="0" w:space="0" w:color="auto"/>
        <w:bottom w:val="none" w:sz="0" w:space="0" w:color="auto"/>
        <w:right w:val="none" w:sz="0" w:space="0" w:color="auto"/>
      </w:divBdr>
    </w:div>
    <w:div w:id="989946592">
      <w:marLeft w:val="640"/>
      <w:marRight w:val="0"/>
      <w:marTop w:val="0"/>
      <w:marBottom w:val="0"/>
      <w:divBdr>
        <w:top w:val="none" w:sz="0" w:space="0" w:color="auto"/>
        <w:left w:val="none" w:sz="0" w:space="0" w:color="auto"/>
        <w:bottom w:val="none" w:sz="0" w:space="0" w:color="auto"/>
        <w:right w:val="none" w:sz="0" w:space="0" w:color="auto"/>
      </w:divBdr>
    </w:div>
    <w:div w:id="990014709">
      <w:marLeft w:val="640"/>
      <w:marRight w:val="0"/>
      <w:marTop w:val="0"/>
      <w:marBottom w:val="0"/>
      <w:divBdr>
        <w:top w:val="none" w:sz="0" w:space="0" w:color="auto"/>
        <w:left w:val="none" w:sz="0" w:space="0" w:color="auto"/>
        <w:bottom w:val="none" w:sz="0" w:space="0" w:color="auto"/>
        <w:right w:val="none" w:sz="0" w:space="0" w:color="auto"/>
      </w:divBdr>
    </w:div>
    <w:div w:id="990062374">
      <w:marLeft w:val="640"/>
      <w:marRight w:val="0"/>
      <w:marTop w:val="0"/>
      <w:marBottom w:val="0"/>
      <w:divBdr>
        <w:top w:val="none" w:sz="0" w:space="0" w:color="auto"/>
        <w:left w:val="none" w:sz="0" w:space="0" w:color="auto"/>
        <w:bottom w:val="none" w:sz="0" w:space="0" w:color="auto"/>
        <w:right w:val="none" w:sz="0" w:space="0" w:color="auto"/>
      </w:divBdr>
    </w:div>
    <w:div w:id="990133876">
      <w:marLeft w:val="640"/>
      <w:marRight w:val="0"/>
      <w:marTop w:val="0"/>
      <w:marBottom w:val="0"/>
      <w:divBdr>
        <w:top w:val="none" w:sz="0" w:space="0" w:color="auto"/>
        <w:left w:val="none" w:sz="0" w:space="0" w:color="auto"/>
        <w:bottom w:val="none" w:sz="0" w:space="0" w:color="auto"/>
        <w:right w:val="none" w:sz="0" w:space="0" w:color="auto"/>
      </w:divBdr>
    </w:div>
    <w:div w:id="990138402">
      <w:marLeft w:val="640"/>
      <w:marRight w:val="0"/>
      <w:marTop w:val="0"/>
      <w:marBottom w:val="0"/>
      <w:divBdr>
        <w:top w:val="none" w:sz="0" w:space="0" w:color="auto"/>
        <w:left w:val="none" w:sz="0" w:space="0" w:color="auto"/>
        <w:bottom w:val="none" w:sz="0" w:space="0" w:color="auto"/>
        <w:right w:val="none" w:sz="0" w:space="0" w:color="auto"/>
      </w:divBdr>
    </w:div>
    <w:div w:id="990139782">
      <w:marLeft w:val="640"/>
      <w:marRight w:val="0"/>
      <w:marTop w:val="0"/>
      <w:marBottom w:val="0"/>
      <w:divBdr>
        <w:top w:val="none" w:sz="0" w:space="0" w:color="auto"/>
        <w:left w:val="none" w:sz="0" w:space="0" w:color="auto"/>
        <w:bottom w:val="none" w:sz="0" w:space="0" w:color="auto"/>
        <w:right w:val="none" w:sz="0" w:space="0" w:color="auto"/>
      </w:divBdr>
    </w:div>
    <w:div w:id="990139984">
      <w:marLeft w:val="640"/>
      <w:marRight w:val="0"/>
      <w:marTop w:val="0"/>
      <w:marBottom w:val="0"/>
      <w:divBdr>
        <w:top w:val="none" w:sz="0" w:space="0" w:color="auto"/>
        <w:left w:val="none" w:sz="0" w:space="0" w:color="auto"/>
        <w:bottom w:val="none" w:sz="0" w:space="0" w:color="auto"/>
        <w:right w:val="none" w:sz="0" w:space="0" w:color="auto"/>
      </w:divBdr>
    </w:div>
    <w:div w:id="990211849">
      <w:marLeft w:val="640"/>
      <w:marRight w:val="0"/>
      <w:marTop w:val="0"/>
      <w:marBottom w:val="0"/>
      <w:divBdr>
        <w:top w:val="none" w:sz="0" w:space="0" w:color="auto"/>
        <w:left w:val="none" w:sz="0" w:space="0" w:color="auto"/>
        <w:bottom w:val="none" w:sz="0" w:space="0" w:color="auto"/>
        <w:right w:val="none" w:sz="0" w:space="0" w:color="auto"/>
      </w:divBdr>
    </w:div>
    <w:div w:id="990212723">
      <w:marLeft w:val="640"/>
      <w:marRight w:val="0"/>
      <w:marTop w:val="0"/>
      <w:marBottom w:val="0"/>
      <w:divBdr>
        <w:top w:val="none" w:sz="0" w:space="0" w:color="auto"/>
        <w:left w:val="none" w:sz="0" w:space="0" w:color="auto"/>
        <w:bottom w:val="none" w:sz="0" w:space="0" w:color="auto"/>
        <w:right w:val="none" w:sz="0" w:space="0" w:color="auto"/>
      </w:divBdr>
    </w:div>
    <w:div w:id="990251238">
      <w:marLeft w:val="640"/>
      <w:marRight w:val="0"/>
      <w:marTop w:val="0"/>
      <w:marBottom w:val="0"/>
      <w:divBdr>
        <w:top w:val="none" w:sz="0" w:space="0" w:color="auto"/>
        <w:left w:val="none" w:sz="0" w:space="0" w:color="auto"/>
        <w:bottom w:val="none" w:sz="0" w:space="0" w:color="auto"/>
        <w:right w:val="none" w:sz="0" w:space="0" w:color="auto"/>
      </w:divBdr>
    </w:div>
    <w:div w:id="990255918">
      <w:marLeft w:val="640"/>
      <w:marRight w:val="0"/>
      <w:marTop w:val="0"/>
      <w:marBottom w:val="0"/>
      <w:divBdr>
        <w:top w:val="none" w:sz="0" w:space="0" w:color="auto"/>
        <w:left w:val="none" w:sz="0" w:space="0" w:color="auto"/>
        <w:bottom w:val="none" w:sz="0" w:space="0" w:color="auto"/>
        <w:right w:val="none" w:sz="0" w:space="0" w:color="auto"/>
      </w:divBdr>
    </w:div>
    <w:div w:id="990258413">
      <w:marLeft w:val="640"/>
      <w:marRight w:val="0"/>
      <w:marTop w:val="0"/>
      <w:marBottom w:val="0"/>
      <w:divBdr>
        <w:top w:val="none" w:sz="0" w:space="0" w:color="auto"/>
        <w:left w:val="none" w:sz="0" w:space="0" w:color="auto"/>
        <w:bottom w:val="none" w:sz="0" w:space="0" w:color="auto"/>
        <w:right w:val="none" w:sz="0" w:space="0" w:color="auto"/>
      </w:divBdr>
    </w:div>
    <w:div w:id="990331099">
      <w:marLeft w:val="640"/>
      <w:marRight w:val="0"/>
      <w:marTop w:val="0"/>
      <w:marBottom w:val="0"/>
      <w:divBdr>
        <w:top w:val="none" w:sz="0" w:space="0" w:color="auto"/>
        <w:left w:val="none" w:sz="0" w:space="0" w:color="auto"/>
        <w:bottom w:val="none" w:sz="0" w:space="0" w:color="auto"/>
        <w:right w:val="none" w:sz="0" w:space="0" w:color="auto"/>
      </w:divBdr>
    </w:div>
    <w:div w:id="990333536">
      <w:marLeft w:val="640"/>
      <w:marRight w:val="0"/>
      <w:marTop w:val="0"/>
      <w:marBottom w:val="0"/>
      <w:divBdr>
        <w:top w:val="none" w:sz="0" w:space="0" w:color="auto"/>
        <w:left w:val="none" w:sz="0" w:space="0" w:color="auto"/>
        <w:bottom w:val="none" w:sz="0" w:space="0" w:color="auto"/>
        <w:right w:val="none" w:sz="0" w:space="0" w:color="auto"/>
      </w:divBdr>
    </w:div>
    <w:div w:id="990407428">
      <w:marLeft w:val="640"/>
      <w:marRight w:val="0"/>
      <w:marTop w:val="0"/>
      <w:marBottom w:val="0"/>
      <w:divBdr>
        <w:top w:val="none" w:sz="0" w:space="0" w:color="auto"/>
        <w:left w:val="none" w:sz="0" w:space="0" w:color="auto"/>
        <w:bottom w:val="none" w:sz="0" w:space="0" w:color="auto"/>
        <w:right w:val="none" w:sz="0" w:space="0" w:color="auto"/>
      </w:divBdr>
    </w:div>
    <w:div w:id="990408482">
      <w:marLeft w:val="640"/>
      <w:marRight w:val="0"/>
      <w:marTop w:val="0"/>
      <w:marBottom w:val="0"/>
      <w:divBdr>
        <w:top w:val="none" w:sz="0" w:space="0" w:color="auto"/>
        <w:left w:val="none" w:sz="0" w:space="0" w:color="auto"/>
        <w:bottom w:val="none" w:sz="0" w:space="0" w:color="auto"/>
        <w:right w:val="none" w:sz="0" w:space="0" w:color="auto"/>
      </w:divBdr>
    </w:div>
    <w:div w:id="990408955">
      <w:marLeft w:val="640"/>
      <w:marRight w:val="0"/>
      <w:marTop w:val="0"/>
      <w:marBottom w:val="0"/>
      <w:divBdr>
        <w:top w:val="none" w:sz="0" w:space="0" w:color="auto"/>
        <w:left w:val="none" w:sz="0" w:space="0" w:color="auto"/>
        <w:bottom w:val="none" w:sz="0" w:space="0" w:color="auto"/>
        <w:right w:val="none" w:sz="0" w:space="0" w:color="auto"/>
      </w:divBdr>
    </w:div>
    <w:div w:id="990409468">
      <w:marLeft w:val="640"/>
      <w:marRight w:val="0"/>
      <w:marTop w:val="0"/>
      <w:marBottom w:val="0"/>
      <w:divBdr>
        <w:top w:val="none" w:sz="0" w:space="0" w:color="auto"/>
        <w:left w:val="none" w:sz="0" w:space="0" w:color="auto"/>
        <w:bottom w:val="none" w:sz="0" w:space="0" w:color="auto"/>
        <w:right w:val="none" w:sz="0" w:space="0" w:color="auto"/>
      </w:divBdr>
    </w:div>
    <w:div w:id="990447491">
      <w:marLeft w:val="640"/>
      <w:marRight w:val="0"/>
      <w:marTop w:val="0"/>
      <w:marBottom w:val="0"/>
      <w:divBdr>
        <w:top w:val="none" w:sz="0" w:space="0" w:color="auto"/>
        <w:left w:val="none" w:sz="0" w:space="0" w:color="auto"/>
        <w:bottom w:val="none" w:sz="0" w:space="0" w:color="auto"/>
        <w:right w:val="none" w:sz="0" w:space="0" w:color="auto"/>
      </w:divBdr>
    </w:div>
    <w:div w:id="990525099">
      <w:marLeft w:val="640"/>
      <w:marRight w:val="0"/>
      <w:marTop w:val="0"/>
      <w:marBottom w:val="0"/>
      <w:divBdr>
        <w:top w:val="none" w:sz="0" w:space="0" w:color="auto"/>
        <w:left w:val="none" w:sz="0" w:space="0" w:color="auto"/>
        <w:bottom w:val="none" w:sz="0" w:space="0" w:color="auto"/>
        <w:right w:val="none" w:sz="0" w:space="0" w:color="auto"/>
      </w:divBdr>
    </w:div>
    <w:div w:id="990595004">
      <w:marLeft w:val="640"/>
      <w:marRight w:val="0"/>
      <w:marTop w:val="0"/>
      <w:marBottom w:val="0"/>
      <w:divBdr>
        <w:top w:val="none" w:sz="0" w:space="0" w:color="auto"/>
        <w:left w:val="none" w:sz="0" w:space="0" w:color="auto"/>
        <w:bottom w:val="none" w:sz="0" w:space="0" w:color="auto"/>
        <w:right w:val="none" w:sz="0" w:space="0" w:color="auto"/>
      </w:divBdr>
    </w:div>
    <w:div w:id="990595750">
      <w:marLeft w:val="640"/>
      <w:marRight w:val="0"/>
      <w:marTop w:val="0"/>
      <w:marBottom w:val="0"/>
      <w:divBdr>
        <w:top w:val="none" w:sz="0" w:space="0" w:color="auto"/>
        <w:left w:val="none" w:sz="0" w:space="0" w:color="auto"/>
        <w:bottom w:val="none" w:sz="0" w:space="0" w:color="auto"/>
        <w:right w:val="none" w:sz="0" w:space="0" w:color="auto"/>
      </w:divBdr>
    </w:div>
    <w:div w:id="990642747">
      <w:marLeft w:val="640"/>
      <w:marRight w:val="0"/>
      <w:marTop w:val="0"/>
      <w:marBottom w:val="0"/>
      <w:divBdr>
        <w:top w:val="none" w:sz="0" w:space="0" w:color="auto"/>
        <w:left w:val="none" w:sz="0" w:space="0" w:color="auto"/>
        <w:bottom w:val="none" w:sz="0" w:space="0" w:color="auto"/>
        <w:right w:val="none" w:sz="0" w:space="0" w:color="auto"/>
      </w:divBdr>
    </w:div>
    <w:div w:id="990645135">
      <w:marLeft w:val="640"/>
      <w:marRight w:val="0"/>
      <w:marTop w:val="0"/>
      <w:marBottom w:val="0"/>
      <w:divBdr>
        <w:top w:val="none" w:sz="0" w:space="0" w:color="auto"/>
        <w:left w:val="none" w:sz="0" w:space="0" w:color="auto"/>
        <w:bottom w:val="none" w:sz="0" w:space="0" w:color="auto"/>
        <w:right w:val="none" w:sz="0" w:space="0" w:color="auto"/>
      </w:divBdr>
    </w:div>
    <w:div w:id="990670183">
      <w:marLeft w:val="640"/>
      <w:marRight w:val="0"/>
      <w:marTop w:val="0"/>
      <w:marBottom w:val="0"/>
      <w:divBdr>
        <w:top w:val="none" w:sz="0" w:space="0" w:color="auto"/>
        <w:left w:val="none" w:sz="0" w:space="0" w:color="auto"/>
        <w:bottom w:val="none" w:sz="0" w:space="0" w:color="auto"/>
        <w:right w:val="none" w:sz="0" w:space="0" w:color="auto"/>
      </w:divBdr>
    </w:div>
    <w:div w:id="990670584">
      <w:marLeft w:val="640"/>
      <w:marRight w:val="0"/>
      <w:marTop w:val="0"/>
      <w:marBottom w:val="0"/>
      <w:divBdr>
        <w:top w:val="none" w:sz="0" w:space="0" w:color="auto"/>
        <w:left w:val="none" w:sz="0" w:space="0" w:color="auto"/>
        <w:bottom w:val="none" w:sz="0" w:space="0" w:color="auto"/>
        <w:right w:val="none" w:sz="0" w:space="0" w:color="auto"/>
      </w:divBdr>
    </w:div>
    <w:div w:id="990713263">
      <w:marLeft w:val="640"/>
      <w:marRight w:val="0"/>
      <w:marTop w:val="0"/>
      <w:marBottom w:val="0"/>
      <w:divBdr>
        <w:top w:val="none" w:sz="0" w:space="0" w:color="auto"/>
        <w:left w:val="none" w:sz="0" w:space="0" w:color="auto"/>
        <w:bottom w:val="none" w:sz="0" w:space="0" w:color="auto"/>
        <w:right w:val="none" w:sz="0" w:space="0" w:color="auto"/>
      </w:divBdr>
    </w:div>
    <w:div w:id="990719733">
      <w:marLeft w:val="640"/>
      <w:marRight w:val="0"/>
      <w:marTop w:val="0"/>
      <w:marBottom w:val="0"/>
      <w:divBdr>
        <w:top w:val="none" w:sz="0" w:space="0" w:color="auto"/>
        <w:left w:val="none" w:sz="0" w:space="0" w:color="auto"/>
        <w:bottom w:val="none" w:sz="0" w:space="0" w:color="auto"/>
        <w:right w:val="none" w:sz="0" w:space="0" w:color="auto"/>
      </w:divBdr>
    </w:div>
    <w:div w:id="990788341">
      <w:marLeft w:val="640"/>
      <w:marRight w:val="0"/>
      <w:marTop w:val="0"/>
      <w:marBottom w:val="0"/>
      <w:divBdr>
        <w:top w:val="none" w:sz="0" w:space="0" w:color="auto"/>
        <w:left w:val="none" w:sz="0" w:space="0" w:color="auto"/>
        <w:bottom w:val="none" w:sz="0" w:space="0" w:color="auto"/>
        <w:right w:val="none" w:sz="0" w:space="0" w:color="auto"/>
      </w:divBdr>
    </w:div>
    <w:div w:id="990863841">
      <w:marLeft w:val="640"/>
      <w:marRight w:val="0"/>
      <w:marTop w:val="0"/>
      <w:marBottom w:val="0"/>
      <w:divBdr>
        <w:top w:val="none" w:sz="0" w:space="0" w:color="auto"/>
        <w:left w:val="none" w:sz="0" w:space="0" w:color="auto"/>
        <w:bottom w:val="none" w:sz="0" w:space="0" w:color="auto"/>
        <w:right w:val="none" w:sz="0" w:space="0" w:color="auto"/>
      </w:divBdr>
    </w:div>
    <w:div w:id="990864266">
      <w:marLeft w:val="640"/>
      <w:marRight w:val="0"/>
      <w:marTop w:val="0"/>
      <w:marBottom w:val="0"/>
      <w:divBdr>
        <w:top w:val="none" w:sz="0" w:space="0" w:color="auto"/>
        <w:left w:val="none" w:sz="0" w:space="0" w:color="auto"/>
        <w:bottom w:val="none" w:sz="0" w:space="0" w:color="auto"/>
        <w:right w:val="none" w:sz="0" w:space="0" w:color="auto"/>
      </w:divBdr>
    </w:div>
    <w:div w:id="990869353">
      <w:marLeft w:val="640"/>
      <w:marRight w:val="0"/>
      <w:marTop w:val="0"/>
      <w:marBottom w:val="0"/>
      <w:divBdr>
        <w:top w:val="none" w:sz="0" w:space="0" w:color="auto"/>
        <w:left w:val="none" w:sz="0" w:space="0" w:color="auto"/>
        <w:bottom w:val="none" w:sz="0" w:space="0" w:color="auto"/>
        <w:right w:val="none" w:sz="0" w:space="0" w:color="auto"/>
      </w:divBdr>
    </w:div>
    <w:div w:id="990870974">
      <w:marLeft w:val="640"/>
      <w:marRight w:val="0"/>
      <w:marTop w:val="0"/>
      <w:marBottom w:val="0"/>
      <w:divBdr>
        <w:top w:val="none" w:sz="0" w:space="0" w:color="auto"/>
        <w:left w:val="none" w:sz="0" w:space="0" w:color="auto"/>
        <w:bottom w:val="none" w:sz="0" w:space="0" w:color="auto"/>
        <w:right w:val="none" w:sz="0" w:space="0" w:color="auto"/>
      </w:divBdr>
    </w:div>
    <w:div w:id="990908172">
      <w:marLeft w:val="640"/>
      <w:marRight w:val="0"/>
      <w:marTop w:val="0"/>
      <w:marBottom w:val="0"/>
      <w:divBdr>
        <w:top w:val="none" w:sz="0" w:space="0" w:color="auto"/>
        <w:left w:val="none" w:sz="0" w:space="0" w:color="auto"/>
        <w:bottom w:val="none" w:sz="0" w:space="0" w:color="auto"/>
        <w:right w:val="none" w:sz="0" w:space="0" w:color="auto"/>
      </w:divBdr>
    </w:div>
    <w:div w:id="990909697">
      <w:marLeft w:val="640"/>
      <w:marRight w:val="0"/>
      <w:marTop w:val="0"/>
      <w:marBottom w:val="0"/>
      <w:divBdr>
        <w:top w:val="none" w:sz="0" w:space="0" w:color="auto"/>
        <w:left w:val="none" w:sz="0" w:space="0" w:color="auto"/>
        <w:bottom w:val="none" w:sz="0" w:space="0" w:color="auto"/>
        <w:right w:val="none" w:sz="0" w:space="0" w:color="auto"/>
      </w:divBdr>
    </w:div>
    <w:div w:id="991106787">
      <w:marLeft w:val="640"/>
      <w:marRight w:val="0"/>
      <w:marTop w:val="0"/>
      <w:marBottom w:val="0"/>
      <w:divBdr>
        <w:top w:val="none" w:sz="0" w:space="0" w:color="auto"/>
        <w:left w:val="none" w:sz="0" w:space="0" w:color="auto"/>
        <w:bottom w:val="none" w:sz="0" w:space="0" w:color="auto"/>
        <w:right w:val="none" w:sz="0" w:space="0" w:color="auto"/>
      </w:divBdr>
    </w:div>
    <w:div w:id="991132075">
      <w:marLeft w:val="640"/>
      <w:marRight w:val="0"/>
      <w:marTop w:val="0"/>
      <w:marBottom w:val="0"/>
      <w:divBdr>
        <w:top w:val="none" w:sz="0" w:space="0" w:color="auto"/>
        <w:left w:val="none" w:sz="0" w:space="0" w:color="auto"/>
        <w:bottom w:val="none" w:sz="0" w:space="0" w:color="auto"/>
        <w:right w:val="none" w:sz="0" w:space="0" w:color="auto"/>
      </w:divBdr>
    </w:div>
    <w:div w:id="991132605">
      <w:marLeft w:val="640"/>
      <w:marRight w:val="0"/>
      <w:marTop w:val="0"/>
      <w:marBottom w:val="0"/>
      <w:divBdr>
        <w:top w:val="none" w:sz="0" w:space="0" w:color="auto"/>
        <w:left w:val="none" w:sz="0" w:space="0" w:color="auto"/>
        <w:bottom w:val="none" w:sz="0" w:space="0" w:color="auto"/>
        <w:right w:val="none" w:sz="0" w:space="0" w:color="auto"/>
      </w:divBdr>
    </w:div>
    <w:div w:id="991177605">
      <w:marLeft w:val="640"/>
      <w:marRight w:val="0"/>
      <w:marTop w:val="0"/>
      <w:marBottom w:val="0"/>
      <w:divBdr>
        <w:top w:val="none" w:sz="0" w:space="0" w:color="auto"/>
        <w:left w:val="none" w:sz="0" w:space="0" w:color="auto"/>
        <w:bottom w:val="none" w:sz="0" w:space="0" w:color="auto"/>
        <w:right w:val="none" w:sz="0" w:space="0" w:color="auto"/>
      </w:divBdr>
    </w:div>
    <w:div w:id="991250024">
      <w:marLeft w:val="640"/>
      <w:marRight w:val="0"/>
      <w:marTop w:val="0"/>
      <w:marBottom w:val="0"/>
      <w:divBdr>
        <w:top w:val="none" w:sz="0" w:space="0" w:color="auto"/>
        <w:left w:val="none" w:sz="0" w:space="0" w:color="auto"/>
        <w:bottom w:val="none" w:sz="0" w:space="0" w:color="auto"/>
        <w:right w:val="none" w:sz="0" w:space="0" w:color="auto"/>
      </w:divBdr>
    </w:div>
    <w:div w:id="991254820">
      <w:marLeft w:val="640"/>
      <w:marRight w:val="0"/>
      <w:marTop w:val="0"/>
      <w:marBottom w:val="0"/>
      <w:divBdr>
        <w:top w:val="none" w:sz="0" w:space="0" w:color="auto"/>
        <w:left w:val="none" w:sz="0" w:space="0" w:color="auto"/>
        <w:bottom w:val="none" w:sz="0" w:space="0" w:color="auto"/>
        <w:right w:val="none" w:sz="0" w:space="0" w:color="auto"/>
      </w:divBdr>
    </w:div>
    <w:div w:id="991256831">
      <w:marLeft w:val="640"/>
      <w:marRight w:val="0"/>
      <w:marTop w:val="0"/>
      <w:marBottom w:val="0"/>
      <w:divBdr>
        <w:top w:val="none" w:sz="0" w:space="0" w:color="auto"/>
        <w:left w:val="none" w:sz="0" w:space="0" w:color="auto"/>
        <w:bottom w:val="none" w:sz="0" w:space="0" w:color="auto"/>
        <w:right w:val="none" w:sz="0" w:space="0" w:color="auto"/>
      </w:divBdr>
    </w:div>
    <w:div w:id="991329572">
      <w:marLeft w:val="640"/>
      <w:marRight w:val="0"/>
      <w:marTop w:val="0"/>
      <w:marBottom w:val="0"/>
      <w:divBdr>
        <w:top w:val="none" w:sz="0" w:space="0" w:color="auto"/>
        <w:left w:val="none" w:sz="0" w:space="0" w:color="auto"/>
        <w:bottom w:val="none" w:sz="0" w:space="0" w:color="auto"/>
        <w:right w:val="none" w:sz="0" w:space="0" w:color="auto"/>
      </w:divBdr>
    </w:div>
    <w:div w:id="991367767">
      <w:marLeft w:val="640"/>
      <w:marRight w:val="0"/>
      <w:marTop w:val="0"/>
      <w:marBottom w:val="0"/>
      <w:divBdr>
        <w:top w:val="none" w:sz="0" w:space="0" w:color="auto"/>
        <w:left w:val="none" w:sz="0" w:space="0" w:color="auto"/>
        <w:bottom w:val="none" w:sz="0" w:space="0" w:color="auto"/>
        <w:right w:val="none" w:sz="0" w:space="0" w:color="auto"/>
      </w:divBdr>
    </w:div>
    <w:div w:id="991451182">
      <w:marLeft w:val="640"/>
      <w:marRight w:val="0"/>
      <w:marTop w:val="0"/>
      <w:marBottom w:val="0"/>
      <w:divBdr>
        <w:top w:val="none" w:sz="0" w:space="0" w:color="auto"/>
        <w:left w:val="none" w:sz="0" w:space="0" w:color="auto"/>
        <w:bottom w:val="none" w:sz="0" w:space="0" w:color="auto"/>
        <w:right w:val="none" w:sz="0" w:space="0" w:color="auto"/>
      </w:divBdr>
    </w:div>
    <w:div w:id="991518148">
      <w:marLeft w:val="640"/>
      <w:marRight w:val="0"/>
      <w:marTop w:val="0"/>
      <w:marBottom w:val="0"/>
      <w:divBdr>
        <w:top w:val="none" w:sz="0" w:space="0" w:color="auto"/>
        <w:left w:val="none" w:sz="0" w:space="0" w:color="auto"/>
        <w:bottom w:val="none" w:sz="0" w:space="0" w:color="auto"/>
        <w:right w:val="none" w:sz="0" w:space="0" w:color="auto"/>
      </w:divBdr>
    </w:div>
    <w:div w:id="991569394">
      <w:marLeft w:val="640"/>
      <w:marRight w:val="0"/>
      <w:marTop w:val="0"/>
      <w:marBottom w:val="0"/>
      <w:divBdr>
        <w:top w:val="none" w:sz="0" w:space="0" w:color="auto"/>
        <w:left w:val="none" w:sz="0" w:space="0" w:color="auto"/>
        <w:bottom w:val="none" w:sz="0" w:space="0" w:color="auto"/>
        <w:right w:val="none" w:sz="0" w:space="0" w:color="auto"/>
      </w:divBdr>
    </w:div>
    <w:div w:id="991716822">
      <w:marLeft w:val="640"/>
      <w:marRight w:val="0"/>
      <w:marTop w:val="0"/>
      <w:marBottom w:val="0"/>
      <w:divBdr>
        <w:top w:val="none" w:sz="0" w:space="0" w:color="auto"/>
        <w:left w:val="none" w:sz="0" w:space="0" w:color="auto"/>
        <w:bottom w:val="none" w:sz="0" w:space="0" w:color="auto"/>
        <w:right w:val="none" w:sz="0" w:space="0" w:color="auto"/>
      </w:divBdr>
    </w:div>
    <w:div w:id="991756676">
      <w:marLeft w:val="640"/>
      <w:marRight w:val="0"/>
      <w:marTop w:val="0"/>
      <w:marBottom w:val="0"/>
      <w:divBdr>
        <w:top w:val="none" w:sz="0" w:space="0" w:color="auto"/>
        <w:left w:val="none" w:sz="0" w:space="0" w:color="auto"/>
        <w:bottom w:val="none" w:sz="0" w:space="0" w:color="auto"/>
        <w:right w:val="none" w:sz="0" w:space="0" w:color="auto"/>
      </w:divBdr>
    </w:div>
    <w:div w:id="991759167">
      <w:marLeft w:val="640"/>
      <w:marRight w:val="0"/>
      <w:marTop w:val="0"/>
      <w:marBottom w:val="0"/>
      <w:divBdr>
        <w:top w:val="none" w:sz="0" w:space="0" w:color="auto"/>
        <w:left w:val="none" w:sz="0" w:space="0" w:color="auto"/>
        <w:bottom w:val="none" w:sz="0" w:space="0" w:color="auto"/>
        <w:right w:val="none" w:sz="0" w:space="0" w:color="auto"/>
      </w:divBdr>
    </w:div>
    <w:div w:id="991760455">
      <w:marLeft w:val="640"/>
      <w:marRight w:val="0"/>
      <w:marTop w:val="0"/>
      <w:marBottom w:val="0"/>
      <w:divBdr>
        <w:top w:val="none" w:sz="0" w:space="0" w:color="auto"/>
        <w:left w:val="none" w:sz="0" w:space="0" w:color="auto"/>
        <w:bottom w:val="none" w:sz="0" w:space="0" w:color="auto"/>
        <w:right w:val="none" w:sz="0" w:space="0" w:color="auto"/>
      </w:divBdr>
    </w:div>
    <w:div w:id="991788949">
      <w:marLeft w:val="640"/>
      <w:marRight w:val="0"/>
      <w:marTop w:val="0"/>
      <w:marBottom w:val="0"/>
      <w:divBdr>
        <w:top w:val="none" w:sz="0" w:space="0" w:color="auto"/>
        <w:left w:val="none" w:sz="0" w:space="0" w:color="auto"/>
        <w:bottom w:val="none" w:sz="0" w:space="0" w:color="auto"/>
        <w:right w:val="none" w:sz="0" w:space="0" w:color="auto"/>
      </w:divBdr>
    </w:div>
    <w:div w:id="991834015">
      <w:marLeft w:val="640"/>
      <w:marRight w:val="0"/>
      <w:marTop w:val="0"/>
      <w:marBottom w:val="0"/>
      <w:divBdr>
        <w:top w:val="none" w:sz="0" w:space="0" w:color="auto"/>
        <w:left w:val="none" w:sz="0" w:space="0" w:color="auto"/>
        <w:bottom w:val="none" w:sz="0" w:space="0" w:color="auto"/>
        <w:right w:val="none" w:sz="0" w:space="0" w:color="auto"/>
      </w:divBdr>
    </w:div>
    <w:div w:id="991838370">
      <w:marLeft w:val="640"/>
      <w:marRight w:val="0"/>
      <w:marTop w:val="0"/>
      <w:marBottom w:val="0"/>
      <w:divBdr>
        <w:top w:val="none" w:sz="0" w:space="0" w:color="auto"/>
        <w:left w:val="none" w:sz="0" w:space="0" w:color="auto"/>
        <w:bottom w:val="none" w:sz="0" w:space="0" w:color="auto"/>
        <w:right w:val="none" w:sz="0" w:space="0" w:color="auto"/>
      </w:divBdr>
    </w:div>
    <w:div w:id="991913149">
      <w:marLeft w:val="640"/>
      <w:marRight w:val="0"/>
      <w:marTop w:val="0"/>
      <w:marBottom w:val="0"/>
      <w:divBdr>
        <w:top w:val="none" w:sz="0" w:space="0" w:color="auto"/>
        <w:left w:val="none" w:sz="0" w:space="0" w:color="auto"/>
        <w:bottom w:val="none" w:sz="0" w:space="0" w:color="auto"/>
        <w:right w:val="none" w:sz="0" w:space="0" w:color="auto"/>
      </w:divBdr>
    </w:div>
    <w:div w:id="991953616">
      <w:marLeft w:val="640"/>
      <w:marRight w:val="0"/>
      <w:marTop w:val="0"/>
      <w:marBottom w:val="0"/>
      <w:divBdr>
        <w:top w:val="none" w:sz="0" w:space="0" w:color="auto"/>
        <w:left w:val="none" w:sz="0" w:space="0" w:color="auto"/>
        <w:bottom w:val="none" w:sz="0" w:space="0" w:color="auto"/>
        <w:right w:val="none" w:sz="0" w:space="0" w:color="auto"/>
      </w:divBdr>
    </w:div>
    <w:div w:id="992026351">
      <w:marLeft w:val="640"/>
      <w:marRight w:val="0"/>
      <w:marTop w:val="0"/>
      <w:marBottom w:val="0"/>
      <w:divBdr>
        <w:top w:val="none" w:sz="0" w:space="0" w:color="auto"/>
        <w:left w:val="none" w:sz="0" w:space="0" w:color="auto"/>
        <w:bottom w:val="none" w:sz="0" w:space="0" w:color="auto"/>
        <w:right w:val="none" w:sz="0" w:space="0" w:color="auto"/>
      </w:divBdr>
    </w:div>
    <w:div w:id="992027106">
      <w:marLeft w:val="640"/>
      <w:marRight w:val="0"/>
      <w:marTop w:val="0"/>
      <w:marBottom w:val="0"/>
      <w:divBdr>
        <w:top w:val="none" w:sz="0" w:space="0" w:color="auto"/>
        <w:left w:val="none" w:sz="0" w:space="0" w:color="auto"/>
        <w:bottom w:val="none" w:sz="0" w:space="0" w:color="auto"/>
        <w:right w:val="none" w:sz="0" w:space="0" w:color="auto"/>
      </w:divBdr>
    </w:div>
    <w:div w:id="992027376">
      <w:marLeft w:val="640"/>
      <w:marRight w:val="0"/>
      <w:marTop w:val="0"/>
      <w:marBottom w:val="0"/>
      <w:divBdr>
        <w:top w:val="none" w:sz="0" w:space="0" w:color="auto"/>
        <w:left w:val="none" w:sz="0" w:space="0" w:color="auto"/>
        <w:bottom w:val="none" w:sz="0" w:space="0" w:color="auto"/>
        <w:right w:val="none" w:sz="0" w:space="0" w:color="auto"/>
      </w:divBdr>
    </w:div>
    <w:div w:id="992027784">
      <w:marLeft w:val="640"/>
      <w:marRight w:val="0"/>
      <w:marTop w:val="0"/>
      <w:marBottom w:val="0"/>
      <w:divBdr>
        <w:top w:val="none" w:sz="0" w:space="0" w:color="auto"/>
        <w:left w:val="none" w:sz="0" w:space="0" w:color="auto"/>
        <w:bottom w:val="none" w:sz="0" w:space="0" w:color="auto"/>
        <w:right w:val="none" w:sz="0" w:space="0" w:color="auto"/>
      </w:divBdr>
    </w:div>
    <w:div w:id="992105163">
      <w:marLeft w:val="640"/>
      <w:marRight w:val="0"/>
      <w:marTop w:val="0"/>
      <w:marBottom w:val="0"/>
      <w:divBdr>
        <w:top w:val="none" w:sz="0" w:space="0" w:color="auto"/>
        <w:left w:val="none" w:sz="0" w:space="0" w:color="auto"/>
        <w:bottom w:val="none" w:sz="0" w:space="0" w:color="auto"/>
        <w:right w:val="none" w:sz="0" w:space="0" w:color="auto"/>
      </w:divBdr>
    </w:div>
    <w:div w:id="992180623">
      <w:marLeft w:val="640"/>
      <w:marRight w:val="0"/>
      <w:marTop w:val="0"/>
      <w:marBottom w:val="0"/>
      <w:divBdr>
        <w:top w:val="none" w:sz="0" w:space="0" w:color="auto"/>
        <w:left w:val="none" w:sz="0" w:space="0" w:color="auto"/>
        <w:bottom w:val="none" w:sz="0" w:space="0" w:color="auto"/>
        <w:right w:val="none" w:sz="0" w:space="0" w:color="auto"/>
      </w:divBdr>
    </w:div>
    <w:div w:id="992180704">
      <w:marLeft w:val="640"/>
      <w:marRight w:val="0"/>
      <w:marTop w:val="0"/>
      <w:marBottom w:val="0"/>
      <w:divBdr>
        <w:top w:val="none" w:sz="0" w:space="0" w:color="auto"/>
        <w:left w:val="none" w:sz="0" w:space="0" w:color="auto"/>
        <w:bottom w:val="none" w:sz="0" w:space="0" w:color="auto"/>
        <w:right w:val="none" w:sz="0" w:space="0" w:color="auto"/>
      </w:divBdr>
    </w:div>
    <w:div w:id="992291039">
      <w:marLeft w:val="640"/>
      <w:marRight w:val="0"/>
      <w:marTop w:val="0"/>
      <w:marBottom w:val="0"/>
      <w:divBdr>
        <w:top w:val="none" w:sz="0" w:space="0" w:color="auto"/>
        <w:left w:val="none" w:sz="0" w:space="0" w:color="auto"/>
        <w:bottom w:val="none" w:sz="0" w:space="0" w:color="auto"/>
        <w:right w:val="none" w:sz="0" w:space="0" w:color="auto"/>
      </w:divBdr>
    </w:div>
    <w:div w:id="992291303">
      <w:marLeft w:val="640"/>
      <w:marRight w:val="0"/>
      <w:marTop w:val="0"/>
      <w:marBottom w:val="0"/>
      <w:divBdr>
        <w:top w:val="none" w:sz="0" w:space="0" w:color="auto"/>
        <w:left w:val="none" w:sz="0" w:space="0" w:color="auto"/>
        <w:bottom w:val="none" w:sz="0" w:space="0" w:color="auto"/>
        <w:right w:val="none" w:sz="0" w:space="0" w:color="auto"/>
      </w:divBdr>
    </w:div>
    <w:div w:id="992295948">
      <w:marLeft w:val="640"/>
      <w:marRight w:val="0"/>
      <w:marTop w:val="0"/>
      <w:marBottom w:val="0"/>
      <w:divBdr>
        <w:top w:val="none" w:sz="0" w:space="0" w:color="auto"/>
        <w:left w:val="none" w:sz="0" w:space="0" w:color="auto"/>
        <w:bottom w:val="none" w:sz="0" w:space="0" w:color="auto"/>
        <w:right w:val="none" w:sz="0" w:space="0" w:color="auto"/>
      </w:divBdr>
    </w:div>
    <w:div w:id="992366122">
      <w:marLeft w:val="640"/>
      <w:marRight w:val="0"/>
      <w:marTop w:val="0"/>
      <w:marBottom w:val="0"/>
      <w:divBdr>
        <w:top w:val="none" w:sz="0" w:space="0" w:color="auto"/>
        <w:left w:val="none" w:sz="0" w:space="0" w:color="auto"/>
        <w:bottom w:val="none" w:sz="0" w:space="0" w:color="auto"/>
        <w:right w:val="none" w:sz="0" w:space="0" w:color="auto"/>
      </w:divBdr>
    </w:div>
    <w:div w:id="992369030">
      <w:marLeft w:val="640"/>
      <w:marRight w:val="0"/>
      <w:marTop w:val="0"/>
      <w:marBottom w:val="0"/>
      <w:divBdr>
        <w:top w:val="none" w:sz="0" w:space="0" w:color="auto"/>
        <w:left w:val="none" w:sz="0" w:space="0" w:color="auto"/>
        <w:bottom w:val="none" w:sz="0" w:space="0" w:color="auto"/>
        <w:right w:val="none" w:sz="0" w:space="0" w:color="auto"/>
      </w:divBdr>
    </w:div>
    <w:div w:id="992417297">
      <w:marLeft w:val="640"/>
      <w:marRight w:val="0"/>
      <w:marTop w:val="0"/>
      <w:marBottom w:val="0"/>
      <w:divBdr>
        <w:top w:val="none" w:sz="0" w:space="0" w:color="auto"/>
        <w:left w:val="none" w:sz="0" w:space="0" w:color="auto"/>
        <w:bottom w:val="none" w:sz="0" w:space="0" w:color="auto"/>
        <w:right w:val="none" w:sz="0" w:space="0" w:color="auto"/>
      </w:divBdr>
    </w:div>
    <w:div w:id="992417377">
      <w:marLeft w:val="640"/>
      <w:marRight w:val="0"/>
      <w:marTop w:val="0"/>
      <w:marBottom w:val="0"/>
      <w:divBdr>
        <w:top w:val="none" w:sz="0" w:space="0" w:color="auto"/>
        <w:left w:val="none" w:sz="0" w:space="0" w:color="auto"/>
        <w:bottom w:val="none" w:sz="0" w:space="0" w:color="auto"/>
        <w:right w:val="none" w:sz="0" w:space="0" w:color="auto"/>
      </w:divBdr>
    </w:div>
    <w:div w:id="992486433">
      <w:marLeft w:val="640"/>
      <w:marRight w:val="0"/>
      <w:marTop w:val="0"/>
      <w:marBottom w:val="0"/>
      <w:divBdr>
        <w:top w:val="none" w:sz="0" w:space="0" w:color="auto"/>
        <w:left w:val="none" w:sz="0" w:space="0" w:color="auto"/>
        <w:bottom w:val="none" w:sz="0" w:space="0" w:color="auto"/>
        <w:right w:val="none" w:sz="0" w:space="0" w:color="auto"/>
      </w:divBdr>
    </w:div>
    <w:div w:id="992492318">
      <w:marLeft w:val="640"/>
      <w:marRight w:val="0"/>
      <w:marTop w:val="0"/>
      <w:marBottom w:val="0"/>
      <w:divBdr>
        <w:top w:val="none" w:sz="0" w:space="0" w:color="auto"/>
        <w:left w:val="none" w:sz="0" w:space="0" w:color="auto"/>
        <w:bottom w:val="none" w:sz="0" w:space="0" w:color="auto"/>
        <w:right w:val="none" w:sz="0" w:space="0" w:color="auto"/>
      </w:divBdr>
    </w:div>
    <w:div w:id="992559979">
      <w:marLeft w:val="640"/>
      <w:marRight w:val="0"/>
      <w:marTop w:val="0"/>
      <w:marBottom w:val="0"/>
      <w:divBdr>
        <w:top w:val="none" w:sz="0" w:space="0" w:color="auto"/>
        <w:left w:val="none" w:sz="0" w:space="0" w:color="auto"/>
        <w:bottom w:val="none" w:sz="0" w:space="0" w:color="auto"/>
        <w:right w:val="none" w:sz="0" w:space="0" w:color="auto"/>
      </w:divBdr>
    </w:div>
    <w:div w:id="992560725">
      <w:marLeft w:val="640"/>
      <w:marRight w:val="0"/>
      <w:marTop w:val="0"/>
      <w:marBottom w:val="0"/>
      <w:divBdr>
        <w:top w:val="none" w:sz="0" w:space="0" w:color="auto"/>
        <w:left w:val="none" w:sz="0" w:space="0" w:color="auto"/>
        <w:bottom w:val="none" w:sz="0" w:space="0" w:color="auto"/>
        <w:right w:val="none" w:sz="0" w:space="0" w:color="auto"/>
      </w:divBdr>
    </w:div>
    <w:div w:id="992564103">
      <w:marLeft w:val="640"/>
      <w:marRight w:val="0"/>
      <w:marTop w:val="0"/>
      <w:marBottom w:val="0"/>
      <w:divBdr>
        <w:top w:val="none" w:sz="0" w:space="0" w:color="auto"/>
        <w:left w:val="none" w:sz="0" w:space="0" w:color="auto"/>
        <w:bottom w:val="none" w:sz="0" w:space="0" w:color="auto"/>
        <w:right w:val="none" w:sz="0" w:space="0" w:color="auto"/>
      </w:divBdr>
    </w:div>
    <w:div w:id="992567996">
      <w:marLeft w:val="640"/>
      <w:marRight w:val="0"/>
      <w:marTop w:val="0"/>
      <w:marBottom w:val="0"/>
      <w:divBdr>
        <w:top w:val="none" w:sz="0" w:space="0" w:color="auto"/>
        <w:left w:val="none" w:sz="0" w:space="0" w:color="auto"/>
        <w:bottom w:val="none" w:sz="0" w:space="0" w:color="auto"/>
        <w:right w:val="none" w:sz="0" w:space="0" w:color="auto"/>
      </w:divBdr>
    </w:div>
    <w:div w:id="992609800">
      <w:marLeft w:val="640"/>
      <w:marRight w:val="0"/>
      <w:marTop w:val="0"/>
      <w:marBottom w:val="0"/>
      <w:divBdr>
        <w:top w:val="none" w:sz="0" w:space="0" w:color="auto"/>
        <w:left w:val="none" w:sz="0" w:space="0" w:color="auto"/>
        <w:bottom w:val="none" w:sz="0" w:space="0" w:color="auto"/>
        <w:right w:val="none" w:sz="0" w:space="0" w:color="auto"/>
      </w:divBdr>
    </w:div>
    <w:div w:id="992610216">
      <w:marLeft w:val="640"/>
      <w:marRight w:val="0"/>
      <w:marTop w:val="0"/>
      <w:marBottom w:val="0"/>
      <w:divBdr>
        <w:top w:val="none" w:sz="0" w:space="0" w:color="auto"/>
        <w:left w:val="none" w:sz="0" w:space="0" w:color="auto"/>
        <w:bottom w:val="none" w:sz="0" w:space="0" w:color="auto"/>
        <w:right w:val="none" w:sz="0" w:space="0" w:color="auto"/>
      </w:divBdr>
    </w:div>
    <w:div w:id="992680543">
      <w:marLeft w:val="640"/>
      <w:marRight w:val="0"/>
      <w:marTop w:val="0"/>
      <w:marBottom w:val="0"/>
      <w:divBdr>
        <w:top w:val="none" w:sz="0" w:space="0" w:color="auto"/>
        <w:left w:val="none" w:sz="0" w:space="0" w:color="auto"/>
        <w:bottom w:val="none" w:sz="0" w:space="0" w:color="auto"/>
        <w:right w:val="none" w:sz="0" w:space="0" w:color="auto"/>
      </w:divBdr>
    </w:div>
    <w:div w:id="992683891">
      <w:marLeft w:val="640"/>
      <w:marRight w:val="0"/>
      <w:marTop w:val="0"/>
      <w:marBottom w:val="0"/>
      <w:divBdr>
        <w:top w:val="none" w:sz="0" w:space="0" w:color="auto"/>
        <w:left w:val="none" w:sz="0" w:space="0" w:color="auto"/>
        <w:bottom w:val="none" w:sz="0" w:space="0" w:color="auto"/>
        <w:right w:val="none" w:sz="0" w:space="0" w:color="auto"/>
      </w:divBdr>
    </w:div>
    <w:div w:id="992755606">
      <w:marLeft w:val="640"/>
      <w:marRight w:val="0"/>
      <w:marTop w:val="0"/>
      <w:marBottom w:val="0"/>
      <w:divBdr>
        <w:top w:val="none" w:sz="0" w:space="0" w:color="auto"/>
        <w:left w:val="none" w:sz="0" w:space="0" w:color="auto"/>
        <w:bottom w:val="none" w:sz="0" w:space="0" w:color="auto"/>
        <w:right w:val="none" w:sz="0" w:space="0" w:color="auto"/>
      </w:divBdr>
    </w:div>
    <w:div w:id="992755756">
      <w:marLeft w:val="640"/>
      <w:marRight w:val="0"/>
      <w:marTop w:val="0"/>
      <w:marBottom w:val="0"/>
      <w:divBdr>
        <w:top w:val="none" w:sz="0" w:space="0" w:color="auto"/>
        <w:left w:val="none" w:sz="0" w:space="0" w:color="auto"/>
        <w:bottom w:val="none" w:sz="0" w:space="0" w:color="auto"/>
        <w:right w:val="none" w:sz="0" w:space="0" w:color="auto"/>
      </w:divBdr>
    </w:div>
    <w:div w:id="992830925">
      <w:marLeft w:val="640"/>
      <w:marRight w:val="0"/>
      <w:marTop w:val="0"/>
      <w:marBottom w:val="0"/>
      <w:divBdr>
        <w:top w:val="none" w:sz="0" w:space="0" w:color="auto"/>
        <w:left w:val="none" w:sz="0" w:space="0" w:color="auto"/>
        <w:bottom w:val="none" w:sz="0" w:space="0" w:color="auto"/>
        <w:right w:val="none" w:sz="0" w:space="0" w:color="auto"/>
      </w:divBdr>
    </w:div>
    <w:div w:id="992831278">
      <w:marLeft w:val="640"/>
      <w:marRight w:val="0"/>
      <w:marTop w:val="0"/>
      <w:marBottom w:val="0"/>
      <w:divBdr>
        <w:top w:val="none" w:sz="0" w:space="0" w:color="auto"/>
        <w:left w:val="none" w:sz="0" w:space="0" w:color="auto"/>
        <w:bottom w:val="none" w:sz="0" w:space="0" w:color="auto"/>
        <w:right w:val="none" w:sz="0" w:space="0" w:color="auto"/>
      </w:divBdr>
    </w:div>
    <w:div w:id="992874086">
      <w:marLeft w:val="640"/>
      <w:marRight w:val="0"/>
      <w:marTop w:val="0"/>
      <w:marBottom w:val="0"/>
      <w:divBdr>
        <w:top w:val="none" w:sz="0" w:space="0" w:color="auto"/>
        <w:left w:val="none" w:sz="0" w:space="0" w:color="auto"/>
        <w:bottom w:val="none" w:sz="0" w:space="0" w:color="auto"/>
        <w:right w:val="none" w:sz="0" w:space="0" w:color="auto"/>
      </w:divBdr>
    </w:div>
    <w:div w:id="992876108">
      <w:marLeft w:val="640"/>
      <w:marRight w:val="0"/>
      <w:marTop w:val="0"/>
      <w:marBottom w:val="0"/>
      <w:divBdr>
        <w:top w:val="none" w:sz="0" w:space="0" w:color="auto"/>
        <w:left w:val="none" w:sz="0" w:space="0" w:color="auto"/>
        <w:bottom w:val="none" w:sz="0" w:space="0" w:color="auto"/>
        <w:right w:val="none" w:sz="0" w:space="0" w:color="auto"/>
      </w:divBdr>
    </w:div>
    <w:div w:id="992948042">
      <w:marLeft w:val="640"/>
      <w:marRight w:val="0"/>
      <w:marTop w:val="0"/>
      <w:marBottom w:val="0"/>
      <w:divBdr>
        <w:top w:val="none" w:sz="0" w:space="0" w:color="auto"/>
        <w:left w:val="none" w:sz="0" w:space="0" w:color="auto"/>
        <w:bottom w:val="none" w:sz="0" w:space="0" w:color="auto"/>
        <w:right w:val="none" w:sz="0" w:space="0" w:color="auto"/>
      </w:divBdr>
    </w:div>
    <w:div w:id="993030651">
      <w:marLeft w:val="640"/>
      <w:marRight w:val="0"/>
      <w:marTop w:val="0"/>
      <w:marBottom w:val="0"/>
      <w:divBdr>
        <w:top w:val="none" w:sz="0" w:space="0" w:color="auto"/>
        <w:left w:val="none" w:sz="0" w:space="0" w:color="auto"/>
        <w:bottom w:val="none" w:sz="0" w:space="0" w:color="auto"/>
        <w:right w:val="none" w:sz="0" w:space="0" w:color="auto"/>
      </w:divBdr>
    </w:div>
    <w:div w:id="993070226">
      <w:marLeft w:val="640"/>
      <w:marRight w:val="0"/>
      <w:marTop w:val="0"/>
      <w:marBottom w:val="0"/>
      <w:divBdr>
        <w:top w:val="none" w:sz="0" w:space="0" w:color="auto"/>
        <w:left w:val="none" w:sz="0" w:space="0" w:color="auto"/>
        <w:bottom w:val="none" w:sz="0" w:space="0" w:color="auto"/>
        <w:right w:val="none" w:sz="0" w:space="0" w:color="auto"/>
      </w:divBdr>
    </w:div>
    <w:div w:id="993070377">
      <w:marLeft w:val="640"/>
      <w:marRight w:val="0"/>
      <w:marTop w:val="0"/>
      <w:marBottom w:val="0"/>
      <w:divBdr>
        <w:top w:val="none" w:sz="0" w:space="0" w:color="auto"/>
        <w:left w:val="none" w:sz="0" w:space="0" w:color="auto"/>
        <w:bottom w:val="none" w:sz="0" w:space="0" w:color="auto"/>
        <w:right w:val="none" w:sz="0" w:space="0" w:color="auto"/>
      </w:divBdr>
    </w:div>
    <w:div w:id="993140140">
      <w:marLeft w:val="640"/>
      <w:marRight w:val="0"/>
      <w:marTop w:val="0"/>
      <w:marBottom w:val="0"/>
      <w:divBdr>
        <w:top w:val="none" w:sz="0" w:space="0" w:color="auto"/>
        <w:left w:val="none" w:sz="0" w:space="0" w:color="auto"/>
        <w:bottom w:val="none" w:sz="0" w:space="0" w:color="auto"/>
        <w:right w:val="none" w:sz="0" w:space="0" w:color="auto"/>
      </w:divBdr>
    </w:div>
    <w:div w:id="993292528">
      <w:marLeft w:val="640"/>
      <w:marRight w:val="0"/>
      <w:marTop w:val="0"/>
      <w:marBottom w:val="0"/>
      <w:divBdr>
        <w:top w:val="none" w:sz="0" w:space="0" w:color="auto"/>
        <w:left w:val="none" w:sz="0" w:space="0" w:color="auto"/>
        <w:bottom w:val="none" w:sz="0" w:space="0" w:color="auto"/>
        <w:right w:val="none" w:sz="0" w:space="0" w:color="auto"/>
      </w:divBdr>
    </w:div>
    <w:div w:id="993296238">
      <w:marLeft w:val="640"/>
      <w:marRight w:val="0"/>
      <w:marTop w:val="0"/>
      <w:marBottom w:val="0"/>
      <w:divBdr>
        <w:top w:val="none" w:sz="0" w:space="0" w:color="auto"/>
        <w:left w:val="none" w:sz="0" w:space="0" w:color="auto"/>
        <w:bottom w:val="none" w:sz="0" w:space="0" w:color="auto"/>
        <w:right w:val="none" w:sz="0" w:space="0" w:color="auto"/>
      </w:divBdr>
    </w:div>
    <w:div w:id="993335687">
      <w:marLeft w:val="640"/>
      <w:marRight w:val="0"/>
      <w:marTop w:val="0"/>
      <w:marBottom w:val="0"/>
      <w:divBdr>
        <w:top w:val="none" w:sz="0" w:space="0" w:color="auto"/>
        <w:left w:val="none" w:sz="0" w:space="0" w:color="auto"/>
        <w:bottom w:val="none" w:sz="0" w:space="0" w:color="auto"/>
        <w:right w:val="none" w:sz="0" w:space="0" w:color="auto"/>
      </w:divBdr>
    </w:div>
    <w:div w:id="993410483">
      <w:marLeft w:val="640"/>
      <w:marRight w:val="0"/>
      <w:marTop w:val="0"/>
      <w:marBottom w:val="0"/>
      <w:divBdr>
        <w:top w:val="none" w:sz="0" w:space="0" w:color="auto"/>
        <w:left w:val="none" w:sz="0" w:space="0" w:color="auto"/>
        <w:bottom w:val="none" w:sz="0" w:space="0" w:color="auto"/>
        <w:right w:val="none" w:sz="0" w:space="0" w:color="auto"/>
      </w:divBdr>
    </w:div>
    <w:div w:id="993417436">
      <w:marLeft w:val="640"/>
      <w:marRight w:val="0"/>
      <w:marTop w:val="0"/>
      <w:marBottom w:val="0"/>
      <w:divBdr>
        <w:top w:val="none" w:sz="0" w:space="0" w:color="auto"/>
        <w:left w:val="none" w:sz="0" w:space="0" w:color="auto"/>
        <w:bottom w:val="none" w:sz="0" w:space="0" w:color="auto"/>
        <w:right w:val="none" w:sz="0" w:space="0" w:color="auto"/>
      </w:divBdr>
    </w:div>
    <w:div w:id="993604020">
      <w:marLeft w:val="640"/>
      <w:marRight w:val="0"/>
      <w:marTop w:val="0"/>
      <w:marBottom w:val="0"/>
      <w:divBdr>
        <w:top w:val="none" w:sz="0" w:space="0" w:color="auto"/>
        <w:left w:val="none" w:sz="0" w:space="0" w:color="auto"/>
        <w:bottom w:val="none" w:sz="0" w:space="0" w:color="auto"/>
        <w:right w:val="none" w:sz="0" w:space="0" w:color="auto"/>
      </w:divBdr>
    </w:div>
    <w:div w:id="993677014">
      <w:marLeft w:val="640"/>
      <w:marRight w:val="0"/>
      <w:marTop w:val="0"/>
      <w:marBottom w:val="0"/>
      <w:divBdr>
        <w:top w:val="none" w:sz="0" w:space="0" w:color="auto"/>
        <w:left w:val="none" w:sz="0" w:space="0" w:color="auto"/>
        <w:bottom w:val="none" w:sz="0" w:space="0" w:color="auto"/>
        <w:right w:val="none" w:sz="0" w:space="0" w:color="auto"/>
      </w:divBdr>
    </w:div>
    <w:div w:id="993686225">
      <w:marLeft w:val="640"/>
      <w:marRight w:val="0"/>
      <w:marTop w:val="0"/>
      <w:marBottom w:val="0"/>
      <w:divBdr>
        <w:top w:val="none" w:sz="0" w:space="0" w:color="auto"/>
        <w:left w:val="none" w:sz="0" w:space="0" w:color="auto"/>
        <w:bottom w:val="none" w:sz="0" w:space="0" w:color="auto"/>
        <w:right w:val="none" w:sz="0" w:space="0" w:color="auto"/>
      </w:divBdr>
    </w:div>
    <w:div w:id="993725768">
      <w:marLeft w:val="640"/>
      <w:marRight w:val="0"/>
      <w:marTop w:val="0"/>
      <w:marBottom w:val="0"/>
      <w:divBdr>
        <w:top w:val="none" w:sz="0" w:space="0" w:color="auto"/>
        <w:left w:val="none" w:sz="0" w:space="0" w:color="auto"/>
        <w:bottom w:val="none" w:sz="0" w:space="0" w:color="auto"/>
        <w:right w:val="none" w:sz="0" w:space="0" w:color="auto"/>
      </w:divBdr>
    </w:div>
    <w:div w:id="993727032">
      <w:marLeft w:val="640"/>
      <w:marRight w:val="0"/>
      <w:marTop w:val="0"/>
      <w:marBottom w:val="0"/>
      <w:divBdr>
        <w:top w:val="none" w:sz="0" w:space="0" w:color="auto"/>
        <w:left w:val="none" w:sz="0" w:space="0" w:color="auto"/>
        <w:bottom w:val="none" w:sz="0" w:space="0" w:color="auto"/>
        <w:right w:val="none" w:sz="0" w:space="0" w:color="auto"/>
      </w:divBdr>
    </w:div>
    <w:div w:id="993800895">
      <w:marLeft w:val="640"/>
      <w:marRight w:val="0"/>
      <w:marTop w:val="0"/>
      <w:marBottom w:val="0"/>
      <w:divBdr>
        <w:top w:val="none" w:sz="0" w:space="0" w:color="auto"/>
        <w:left w:val="none" w:sz="0" w:space="0" w:color="auto"/>
        <w:bottom w:val="none" w:sz="0" w:space="0" w:color="auto"/>
        <w:right w:val="none" w:sz="0" w:space="0" w:color="auto"/>
      </w:divBdr>
    </w:div>
    <w:div w:id="993872085">
      <w:marLeft w:val="640"/>
      <w:marRight w:val="0"/>
      <w:marTop w:val="0"/>
      <w:marBottom w:val="0"/>
      <w:divBdr>
        <w:top w:val="none" w:sz="0" w:space="0" w:color="auto"/>
        <w:left w:val="none" w:sz="0" w:space="0" w:color="auto"/>
        <w:bottom w:val="none" w:sz="0" w:space="0" w:color="auto"/>
        <w:right w:val="none" w:sz="0" w:space="0" w:color="auto"/>
      </w:divBdr>
    </w:div>
    <w:div w:id="993876334">
      <w:marLeft w:val="640"/>
      <w:marRight w:val="0"/>
      <w:marTop w:val="0"/>
      <w:marBottom w:val="0"/>
      <w:divBdr>
        <w:top w:val="none" w:sz="0" w:space="0" w:color="auto"/>
        <w:left w:val="none" w:sz="0" w:space="0" w:color="auto"/>
        <w:bottom w:val="none" w:sz="0" w:space="0" w:color="auto"/>
        <w:right w:val="none" w:sz="0" w:space="0" w:color="auto"/>
      </w:divBdr>
    </w:div>
    <w:div w:id="993945541">
      <w:marLeft w:val="640"/>
      <w:marRight w:val="0"/>
      <w:marTop w:val="0"/>
      <w:marBottom w:val="0"/>
      <w:divBdr>
        <w:top w:val="none" w:sz="0" w:space="0" w:color="auto"/>
        <w:left w:val="none" w:sz="0" w:space="0" w:color="auto"/>
        <w:bottom w:val="none" w:sz="0" w:space="0" w:color="auto"/>
        <w:right w:val="none" w:sz="0" w:space="0" w:color="auto"/>
      </w:divBdr>
    </w:div>
    <w:div w:id="993988677">
      <w:marLeft w:val="640"/>
      <w:marRight w:val="0"/>
      <w:marTop w:val="0"/>
      <w:marBottom w:val="0"/>
      <w:divBdr>
        <w:top w:val="none" w:sz="0" w:space="0" w:color="auto"/>
        <w:left w:val="none" w:sz="0" w:space="0" w:color="auto"/>
        <w:bottom w:val="none" w:sz="0" w:space="0" w:color="auto"/>
        <w:right w:val="none" w:sz="0" w:space="0" w:color="auto"/>
      </w:divBdr>
    </w:div>
    <w:div w:id="994072826">
      <w:marLeft w:val="640"/>
      <w:marRight w:val="0"/>
      <w:marTop w:val="0"/>
      <w:marBottom w:val="0"/>
      <w:divBdr>
        <w:top w:val="none" w:sz="0" w:space="0" w:color="auto"/>
        <w:left w:val="none" w:sz="0" w:space="0" w:color="auto"/>
        <w:bottom w:val="none" w:sz="0" w:space="0" w:color="auto"/>
        <w:right w:val="none" w:sz="0" w:space="0" w:color="auto"/>
      </w:divBdr>
    </w:div>
    <w:div w:id="994143730">
      <w:marLeft w:val="640"/>
      <w:marRight w:val="0"/>
      <w:marTop w:val="0"/>
      <w:marBottom w:val="0"/>
      <w:divBdr>
        <w:top w:val="none" w:sz="0" w:space="0" w:color="auto"/>
        <w:left w:val="none" w:sz="0" w:space="0" w:color="auto"/>
        <w:bottom w:val="none" w:sz="0" w:space="0" w:color="auto"/>
        <w:right w:val="none" w:sz="0" w:space="0" w:color="auto"/>
      </w:divBdr>
    </w:div>
    <w:div w:id="994144940">
      <w:marLeft w:val="640"/>
      <w:marRight w:val="0"/>
      <w:marTop w:val="0"/>
      <w:marBottom w:val="0"/>
      <w:divBdr>
        <w:top w:val="none" w:sz="0" w:space="0" w:color="auto"/>
        <w:left w:val="none" w:sz="0" w:space="0" w:color="auto"/>
        <w:bottom w:val="none" w:sz="0" w:space="0" w:color="auto"/>
        <w:right w:val="none" w:sz="0" w:space="0" w:color="auto"/>
      </w:divBdr>
    </w:div>
    <w:div w:id="994259833">
      <w:marLeft w:val="640"/>
      <w:marRight w:val="0"/>
      <w:marTop w:val="0"/>
      <w:marBottom w:val="0"/>
      <w:divBdr>
        <w:top w:val="none" w:sz="0" w:space="0" w:color="auto"/>
        <w:left w:val="none" w:sz="0" w:space="0" w:color="auto"/>
        <w:bottom w:val="none" w:sz="0" w:space="0" w:color="auto"/>
        <w:right w:val="none" w:sz="0" w:space="0" w:color="auto"/>
      </w:divBdr>
    </w:div>
    <w:div w:id="994337957">
      <w:marLeft w:val="640"/>
      <w:marRight w:val="0"/>
      <w:marTop w:val="0"/>
      <w:marBottom w:val="0"/>
      <w:divBdr>
        <w:top w:val="none" w:sz="0" w:space="0" w:color="auto"/>
        <w:left w:val="none" w:sz="0" w:space="0" w:color="auto"/>
        <w:bottom w:val="none" w:sz="0" w:space="0" w:color="auto"/>
        <w:right w:val="none" w:sz="0" w:space="0" w:color="auto"/>
      </w:divBdr>
    </w:div>
    <w:div w:id="994338212">
      <w:marLeft w:val="640"/>
      <w:marRight w:val="0"/>
      <w:marTop w:val="0"/>
      <w:marBottom w:val="0"/>
      <w:divBdr>
        <w:top w:val="none" w:sz="0" w:space="0" w:color="auto"/>
        <w:left w:val="none" w:sz="0" w:space="0" w:color="auto"/>
        <w:bottom w:val="none" w:sz="0" w:space="0" w:color="auto"/>
        <w:right w:val="none" w:sz="0" w:space="0" w:color="auto"/>
      </w:divBdr>
    </w:div>
    <w:div w:id="994339416">
      <w:marLeft w:val="640"/>
      <w:marRight w:val="0"/>
      <w:marTop w:val="0"/>
      <w:marBottom w:val="0"/>
      <w:divBdr>
        <w:top w:val="none" w:sz="0" w:space="0" w:color="auto"/>
        <w:left w:val="none" w:sz="0" w:space="0" w:color="auto"/>
        <w:bottom w:val="none" w:sz="0" w:space="0" w:color="auto"/>
        <w:right w:val="none" w:sz="0" w:space="0" w:color="auto"/>
      </w:divBdr>
    </w:div>
    <w:div w:id="994453575">
      <w:marLeft w:val="640"/>
      <w:marRight w:val="0"/>
      <w:marTop w:val="0"/>
      <w:marBottom w:val="0"/>
      <w:divBdr>
        <w:top w:val="none" w:sz="0" w:space="0" w:color="auto"/>
        <w:left w:val="none" w:sz="0" w:space="0" w:color="auto"/>
        <w:bottom w:val="none" w:sz="0" w:space="0" w:color="auto"/>
        <w:right w:val="none" w:sz="0" w:space="0" w:color="auto"/>
      </w:divBdr>
    </w:div>
    <w:div w:id="994457068">
      <w:marLeft w:val="640"/>
      <w:marRight w:val="0"/>
      <w:marTop w:val="0"/>
      <w:marBottom w:val="0"/>
      <w:divBdr>
        <w:top w:val="none" w:sz="0" w:space="0" w:color="auto"/>
        <w:left w:val="none" w:sz="0" w:space="0" w:color="auto"/>
        <w:bottom w:val="none" w:sz="0" w:space="0" w:color="auto"/>
        <w:right w:val="none" w:sz="0" w:space="0" w:color="auto"/>
      </w:divBdr>
    </w:div>
    <w:div w:id="994526574">
      <w:marLeft w:val="640"/>
      <w:marRight w:val="0"/>
      <w:marTop w:val="0"/>
      <w:marBottom w:val="0"/>
      <w:divBdr>
        <w:top w:val="none" w:sz="0" w:space="0" w:color="auto"/>
        <w:left w:val="none" w:sz="0" w:space="0" w:color="auto"/>
        <w:bottom w:val="none" w:sz="0" w:space="0" w:color="auto"/>
        <w:right w:val="none" w:sz="0" w:space="0" w:color="auto"/>
      </w:divBdr>
    </w:div>
    <w:div w:id="994600804">
      <w:marLeft w:val="640"/>
      <w:marRight w:val="0"/>
      <w:marTop w:val="0"/>
      <w:marBottom w:val="0"/>
      <w:divBdr>
        <w:top w:val="none" w:sz="0" w:space="0" w:color="auto"/>
        <w:left w:val="none" w:sz="0" w:space="0" w:color="auto"/>
        <w:bottom w:val="none" w:sz="0" w:space="0" w:color="auto"/>
        <w:right w:val="none" w:sz="0" w:space="0" w:color="auto"/>
      </w:divBdr>
    </w:div>
    <w:div w:id="994603083">
      <w:marLeft w:val="640"/>
      <w:marRight w:val="0"/>
      <w:marTop w:val="0"/>
      <w:marBottom w:val="0"/>
      <w:divBdr>
        <w:top w:val="none" w:sz="0" w:space="0" w:color="auto"/>
        <w:left w:val="none" w:sz="0" w:space="0" w:color="auto"/>
        <w:bottom w:val="none" w:sz="0" w:space="0" w:color="auto"/>
        <w:right w:val="none" w:sz="0" w:space="0" w:color="auto"/>
      </w:divBdr>
    </w:div>
    <w:div w:id="994603993">
      <w:marLeft w:val="640"/>
      <w:marRight w:val="0"/>
      <w:marTop w:val="0"/>
      <w:marBottom w:val="0"/>
      <w:divBdr>
        <w:top w:val="none" w:sz="0" w:space="0" w:color="auto"/>
        <w:left w:val="none" w:sz="0" w:space="0" w:color="auto"/>
        <w:bottom w:val="none" w:sz="0" w:space="0" w:color="auto"/>
        <w:right w:val="none" w:sz="0" w:space="0" w:color="auto"/>
      </w:divBdr>
    </w:div>
    <w:div w:id="994721283">
      <w:marLeft w:val="640"/>
      <w:marRight w:val="0"/>
      <w:marTop w:val="0"/>
      <w:marBottom w:val="0"/>
      <w:divBdr>
        <w:top w:val="none" w:sz="0" w:space="0" w:color="auto"/>
        <w:left w:val="none" w:sz="0" w:space="0" w:color="auto"/>
        <w:bottom w:val="none" w:sz="0" w:space="0" w:color="auto"/>
        <w:right w:val="none" w:sz="0" w:space="0" w:color="auto"/>
      </w:divBdr>
    </w:div>
    <w:div w:id="994721610">
      <w:marLeft w:val="640"/>
      <w:marRight w:val="0"/>
      <w:marTop w:val="0"/>
      <w:marBottom w:val="0"/>
      <w:divBdr>
        <w:top w:val="none" w:sz="0" w:space="0" w:color="auto"/>
        <w:left w:val="none" w:sz="0" w:space="0" w:color="auto"/>
        <w:bottom w:val="none" w:sz="0" w:space="0" w:color="auto"/>
        <w:right w:val="none" w:sz="0" w:space="0" w:color="auto"/>
      </w:divBdr>
    </w:div>
    <w:div w:id="994795827">
      <w:marLeft w:val="640"/>
      <w:marRight w:val="0"/>
      <w:marTop w:val="0"/>
      <w:marBottom w:val="0"/>
      <w:divBdr>
        <w:top w:val="none" w:sz="0" w:space="0" w:color="auto"/>
        <w:left w:val="none" w:sz="0" w:space="0" w:color="auto"/>
        <w:bottom w:val="none" w:sz="0" w:space="0" w:color="auto"/>
        <w:right w:val="none" w:sz="0" w:space="0" w:color="auto"/>
      </w:divBdr>
    </w:div>
    <w:div w:id="994798208">
      <w:marLeft w:val="640"/>
      <w:marRight w:val="0"/>
      <w:marTop w:val="0"/>
      <w:marBottom w:val="0"/>
      <w:divBdr>
        <w:top w:val="none" w:sz="0" w:space="0" w:color="auto"/>
        <w:left w:val="none" w:sz="0" w:space="0" w:color="auto"/>
        <w:bottom w:val="none" w:sz="0" w:space="0" w:color="auto"/>
        <w:right w:val="none" w:sz="0" w:space="0" w:color="auto"/>
      </w:divBdr>
    </w:div>
    <w:div w:id="994840966">
      <w:marLeft w:val="640"/>
      <w:marRight w:val="0"/>
      <w:marTop w:val="0"/>
      <w:marBottom w:val="0"/>
      <w:divBdr>
        <w:top w:val="none" w:sz="0" w:space="0" w:color="auto"/>
        <w:left w:val="none" w:sz="0" w:space="0" w:color="auto"/>
        <w:bottom w:val="none" w:sz="0" w:space="0" w:color="auto"/>
        <w:right w:val="none" w:sz="0" w:space="0" w:color="auto"/>
      </w:divBdr>
    </w:div>
    <w:div w:id="994842853">
      <w:marLeft w:val="640"/>
      <w:marRight w:val="0"/>
      <w:marTop w:val="0"/>
      <w:marBottom w:val="0"/>
      <w:divBdr>
        <w:top w:val="none" w:sz="0" w:space="0" w:color="auto"/>
        <w:left w:val="none" w:sz="0" w:space="0" w:color="auto"/>
        <w:bottom w:val="none" w:sz="0" w:space="0" w:color="auto"/>
        <w:right w:val="none" w:sz="0" w:space="0" w:color="auto"/>
      </w:divBdr>
    </w:div>
    <w:div w:id="994915778">
      <w:marLeft w:val="640"/>
      <w:marRight w:val="0"/>
      <w:marTop w:val="0"/>
      <w:marBottom w:val="0"/>
      <w:divBdr>
        <w:top w:val="none" w:sz="0" w:space="0" w:color="auto"/>
        <w:left w:val="none" w:sz="0" w:space="0" w:color="auto"/>
        <w:bottom w:val="none" w:sz="0" w:space="0" w:color="auto"/>
        <w:right w:val="none" w:sz="0" w:space="0" w:color="auto"/>
      </w:divBdr>
    </w:div>
    <w:div w:id="994916357">
      <w:marLeft w:val="640"/>
      <w:marRight w:val="0"/>
      <w:marTop w:val="0"/>
      <w:marBottom w:val="0"/>
      <w:divBdr>
        <w:top w:val="none" w:sz="0" w:space="0" w:color="auto"/>
        <w:left w:val="none" w:sz="0" w:space="0" w:color="auto"/>
        <w:bottom w:val="none" w:sz="0" w:space="0" w:color="auto"/>
        <w:right w:val="none" w:sz="0" w:space="0" w:color="auto"/>
      </w:divBdr>
    </w:div>
    <w:div w:id="994995352">
      <w:marLeft w:val="640"/>
      <w:marRight w:val="0"/>
      <w:marTop w:val="0"/>
      <w:marBottom w:val="0"/>
      <w:divBdr>
        <w:top w:val="none" w:sz="0" w:space="0" w:color="auto"/>
        <w:left w:val="none" w:sz="0" w:space="0" w:color="auto"/>
        <w:bottom w:val="none" w:sz="0" w:space="0" w:color="auto"/>
        <w:right w:val="none" w:sz="0" w:space="0" w:color="auto"/>
      </w:divBdr>
    </w:div>
    <w:div w:id="995038826">
      <w:marLeft w:val="640"/>
      <w:marRight w:val="0"/>
      <w:marTop w:val="0"/>
      <w:marBottom w:val="0"/>
      <w:divBdr>
        <w:top w:val="none" w:sz="0" w:space="0" w:color="auto"/>
        <w:left w:val="none" w:sz="0" w:space="0" w:color="auto"/>
        <w:bottom w:val="none" w:sz="0" w:space="0" w:color="auto"/>
        <w:right w:val="none" w:sz="0" w:space="0" w:color="auto"/>
      </w:divBdr>
    </w:div>
    <w:div w:id="995063824">
      <w:marLeft w:val="640"/>
      <w:marRight w:val="0"/>
      <w:marTop w:val="0"/>
      <w:marBottom w:val="0"/>
      <w:divBdr>
        <w:top w:val="none" w:sz="0" w:space="0" w:color="auto"/>
        <w:left w:val="none" w:sz="0" w:space="0" w:color="auto"/>
        <w:bottom w:val="none" w:sz="0" w:space="0" w:color="auto"/>
        <w:right w:val="none" w:sz="0" w:space="0" w:color="auto"/>
      </w:divBdr>
    </w:div>
    <w:div w:id="995106247">
      <w:marLeft w:val="640"/>
      <w:marRight w:val="0"/>
      <w:marTop w:val="0"/>
      <w:marBottom w:val="0"/>
      <w:divBdr>
        <w:top w:val="none" w:sz="0" w:space="0" w:color="auto"/>
        <w:left w:val="none" w:sz="0" w:space="0" w:color="auto"/>
        <w:bottom w:val="none" w:sz="0" w:space="0" w:color="auto"/>
        <w:right w:val="none" w:sz="0" w:space="0" w:color="auto"/>
      </w:divBdr>
    </w:div>
    <w:div w:id="995109955">
      <w:marLeft w:val="640"/>
      <w:marRight w:val="0"/>
      <w:marTop w:val="0"/>
      <w:marBottom w:val="0"/>
      <w:divBdr>
        <w:top w:val="none" w:sz="0" w:space="0" w:color="auto"/>
        <w:left w:val="none" w:sz="0" w:space="0" w:color="auto"/>
        <w:bottom w:val="none" w:sz="0" w:space="0" w:color="auto"/>
        <w:right w:val="none" w:sz="0" w:space="0" w:color="auto"/>
      </w:divBdr>
    </w:div>
    <w:div w:id="995111806">
      <w:marLeft w:val="640"/>
      <w:marRight w:val="0"/>
      <w:marTop w:val="0"/>
      <w:marBottom w:val="0"/>
      <w:divBdr>
        <w:top w:val="none" w:sz="0" w:space="0" w:color="auto"/>
        <w:left w:val="none" w:sz="0" w:space="0" w:color="auto"/>
        <w:bottom w:val="none" w:sz="0" w:space="0" w:color="auto"/>
        <w:right w:val="none" w:sz="0" w:space="0" w:color="auto"/>
      </w:divBdr>
    </w:div>
    <w:div w:id="995185454">
      <w:marLeft w:val="640"/>
      <w:marRight w:val="0"/>
      <w:marTop w:val="0"/>
      <w:marBottom w:val="0"/>
      <w:divBdr>
        <w:top w:val="none" w:sz="0" w:space="0" w:color="auto"/>
        <w:left w:val="none" w:sz="0" w:space="0" w:color="auto"/>
        <w:bottom w:val="none" w:sz="0" w:space="0" w:color="auto"/>
        <w:right w:val="none" w:sz="0" w:space="0" w:color="auto"/>
      </w:divBdr>
    </w:div>
    <w:div w:id="995231216">
      <w:marLeft w:val="640"/>
      <w:marRight w:val="0"/>
      <w:marTop w:val="0"/>
      <w:marBottom w:val="0"/>
      <w:divBdr>
        <w:top w:val="none" w:sz="0" w:space="0" w:color="auto"/>
        <w:left w:val="none" w:sz="0" w:space="0" w:color="auto"/>
        <w:bottom w:val="none" w:sz="0" w:space="0" w:color="auto"/>
        <w:right w:val="none" w:sz="0" w:space="0" w:color="auto"/>
      </w:divBdr>
    </w:div>
    <w:div w:id="995256651">
      <w:marLeft w:val="640"/>
      <w:marRight w:val="0"/>
      <w:marTop w:val="0"/>
      <w:marBottom w:val="0"/>
      <w:divBdr>
        <w:top w:val="none" w:sz="0" w:space="0" w:color="auto"/>
        <w:left w:val="none" w:sz="0" w:space="0" w:color="auto"/>
        <w:bottom w:val="none" w:sz="0" w:space="0" w:color="auto"/>
        <w:right w:val="none" w:sz="0" w:space="0" w:color="auto"/>
      </w:divBdr>
    </w:div>
    <w:div w:id="995259088">
      <w:marLeft w:val="640"/>
      <w:marRight w:val="0"/>
      <w:marTop w:val="0"/>
      <w:marBottom w:val="0"/>
      <w:divBdr>
        <w:top w:val="none" w:sz="0" w:space="0" w:color="auto"/>
        <w:left w:val="none" w:sz="0" w:space="0" w:color="auto"/>
        <w:bottom w:val="none" w:sz="0" w:space="0" w:color="auto"/>
        <w:right w:val="none" w:sz="0" w:space="0" w:color="auto"/>
      </w:divBdr>
    </w:div>
    <w:div w:id="995259995">
      <w:marLeft w:val="640"/>
      <w:marRight w:val="0"/>
      <w:marTop w:val="0"/>
      <w:marBottom w:val="0"/>
      <w:divBdr>
        <w:top w:val="none" w:sz="0" w:space="0" w:color="auto"/>
        <w:left w:val="none" w:sz="0" w:space="0" w:color="auto"/>
        <w:bottom w:val="none" w:sz="0" w:space="0" w:color="auto"/>
        <w:right w:val="none" w:sz="0" w:space="0" w:color="auto"/>
      </w:divBdr>
    </w:div>
    <w:div w:id="995300085">
      <w:marLeft w:val="640"/>
      <w:marRight w:val="0"/>
      <w:marTop w:val="0"/>
      <w:marBottom w:val="0"/>
      <w:divBdr>
        <w:top w:val="none" w:sz="0" w:space="0" w:color="auto"/>
        <w:left w:val="none" w:sz="0" w:space="0" w:color="auto"/>
        <w:bottom w:val="none" w:sz="0" w:space="0" w:color="auto"/>
        <w:right w:val="none" w:sz="0" w:space="0" w:color="auto"/>
      </w:divBdr>
    </w:div>
    <w:div w:id="995302757">
      <w:marLeft w:val="640"/>
      <w:marRight w:val="0"/>
      <w:marTop w:val="0"/>
      <w:marBottom w:val="0"/>
      <w:divBdr>
        <w:top w:val="none" w:sz="0" w:space="0" w:color="auto"/>
        <w:left w:val="none" w:sz="0" w:space="0" w:color="auto"/>
        <w:bottom w:val="none" w:sz="0" w:space="0" w:color="auto"/>
        <w:right w:val="none" w:sz="0" w:space="0" w:color="auto"/>
      </w:divBdr>
    </w:div>
    <w:div w:id="995303496">
      <w:marLeft w:val="640"/>
      <w:marRight w:val="0"/>
      <w:marTop w:val="0"/>
      <w:marBottom w:val="0"/>
      <w:divBdr>
        <w:top w:val="none" w:sz="0" w:space="0" w:color="auto"/>
        <w:left w:val="none" w:sz="0" w:space="0" w:color="auto"/>
        <w:bottom w:val="none" w:sz="0" w:space="0" w:color="auto"/>
        <w:right w:val="none" w:sz="0" w:space="0" w:color="auto"/>
      </w:divBdr>
    </w:div>
    <w:div w:id="995304808">
      <w:marLeft w:val="640"/>
      <w:marRight w:val="0"/>
      <w:marTop w:val="0"/>
      <w:marBottom w:val="0"/>
      <w:divBdr>
        <w:top w:val="none" w:sz="0" w:space="0" w:color="auto"/>
        <w:left w:val="none" w:sz="0" w:space="0" w:color="auto"/>
        <w:bottom w:val="none" w:sz="0" w:space="0" w:color="auto"/>
        <w:right w:val="none" w:sz="0" w:space="0" w:color="auto"/>
      </w:divBdr>
    </w:div>
    <w:div w:id="995305978">
      <w:marLeft w:val="640"/>
      <w:marRight w:val="0"/>
      <w:marTop w:val="0"/>
      <w:marBottom w:val="0"/>
      <w:divBdr>
        <w:top w:val="none" w:sz="0" w:space="0" w:color="auto"/>
        <w:left w:val="none" w:sz="0" w:space="0" w:color="auto"/>
        <w:bottom w:val="none" w:sz="0" w:space="0" w:color="auto"/>
        <w:right w:val="none" w:sz="0" w:space="0" w:color="auto"/>
      </w:divBdr>
    </w:div>
    <w:div w:id="995306460">
      <w:marLeft w:val="640"/>
      <w:marRight w:val="0"/>
      <w:marTop w:val="0"/>
      <w:marBottom w:val="0"/>
      <w:divBdr>
        <w:top w:val="none" w:sz="0" w:space="0" w:color="auto"/>
        <w:left w:val="none" w:sz="0" w:space="0" w:color="auto"/>
        <w:bottom w:val="none" w:sz="0" w:space="0" w:color="auto"/>
        <w:right w:val="none" w:sz="0" w:space="0" w:color="auto"/>
      </w:divBdr>
    </w:div>
    <w:div w:id="995450689">
      <w:marLeft w:val="640"/>
      <w:marRight w:val="0"/>
      <w:marTop w:val="0"/>
      <w:marBottom w:val="0"/>
      <w:divBdr>
        <w:top w:val="none" w:sz="0" w:space="0" w:color="auto"/>
        <w:left w:val="none" w:sz="0" w:space="0" w:color="auto"/>
        <w:bottom w:val="none" w:sz="0" w:space="0" w:color="auto"/>
        <w:right w:val="none" w:sz="0" w:space="0" w:color="auto"/>
      </w:divBdr>
    </w:div>
    <w:div w:id="995491958">
      <w:marLeft w:val="640"/>
      <w:marRight w:val="0"/>
      <w:marTop w:val="0"/>
      <w:marBottom w:val="0"/>
      <w:divBdr>
        <w:top w:val="none" w:sz="0" w:space="0" w:color="auto"/>
        <w:left w:val="none" w:sz="0" w:space="0" w:color="auto"/>
        <w:bottom w:val="none" w:sz="0" w:space="0" w:color="auto"/>
        <w:right w:val="none" w:sz="0" w:space="0" w:color="auto"/>
      </w:divBdr>
    </w:div>
    <w:div w:id="995497441">
      <w:marLeft w:val="640"/>
      <w:marRight w:val="0"/>
      <w:marTop w:val="0"/>
      <w:marBottom w:val="0"/>
      <w:divBdr>
        <w:top w:val="none" w:sz="0" w:space="0" w:color="auto"/>
        <w:left w:val="none" w:sz="0" w:space="0" w:color="auto"/>
        <w:bottom w:val="none" w:sz="0" w:space="0" w:color="auto"/>
        <w:right w:val="none" w:sz="0" w:space="0" w:color="auto"/>
      </w:divBdr>
    </w:div>
    <w:div w:id="995498239">
      <w:marLeft w:val="640"/>
      <w:marRight w:val="0"/>
      <w:marTop w:val="0"/>
      <w:marBottom w:val="0"/>
      <w:divBdr>
        <w:top w:val="none" w:sz="0" w:space="0" w:color="auto"/>
        <w:left w:val="none" w:sz="0" w:space="0" w:color="auto"/>
        <w:bottom w:val="none" w:sz="0" w:space="0" w:color="auto"/>
        <w:right w:val="none" w:sz="0" w:space="0" w:color="auto"/>
      </w:divBdr>
    </w:div>
    <w:div w:id="995645347">
      <w:marLeft w:val="640"/>
      <w:marRight w:val="0"/>
      <w:marTop w:val="0"/>
      <w:marBottom w:val="0"/>
      <w:divBdr>
        <w:top w:val="none" w:sz="0" w:space="0" w:color="auto"/>
        <w:left w:val="none" w:sz="0" w:space="0" w:color="auto"/>
        <w:bottom w:val="none" w:sz="0" w:space="0" w:color="auto"/>
        <w:right w:val="none" w:sz="0" w:space="0" w:color="auto"/>
      </w:divBdr>
    </w:div>
    <w:div w:id="995647300">
      <w:marLeft w:val="640"/>
      <w:marRight w:val="0"/>
      <w:marTop w:val="0"/>
      <w:marBottom w:val="0"/>
      <w:divBdr>
        <w:top w:val="none" w:sz="0" w:space="0" w:color="auto"/>
        <w:left w:val="none" w:sz="0" w:space="0" w:color="auto"/>
        <w:bottom w:val="none" w:sz="0" w:space="0" w:color="auto"/>
        <w:right w:val="none" w:sz="0" w:space="0" w:color="auto"/>
      </w:divBdr>
    </w:div>
    <w:div w:id="995688772">
      <w:marLeft w:val="640"/>
      <w:marRight w:val="0"/>
      <w:marTop w:val="0"/>
      <w:marBottom w:val="0"/>
      <w:divBdr>
        <w:top w:val="none" w:sz="0" w:space="0" w:color="auto"/>
        <w:left w:val="none" w:sz="0" w:space="0" w:color="auto"/>
        <w:bottom w:val="none" w:sz="0" w:space="0" w:color="auto"/>
        <w:right w:val="none" w:sz="0" w:space="0" w:color="auto"/>
      </w:divBdr>
    </w:div>
    <w:div w:id="995691076">
      <w:marLeft w:val="640"/>
      <w:marRight w:val="0"/>
      <w:marTop w:val="0"/>
      <w:marBottom w:val="0"/>
      <w:divBdr>
        <w:top w:val="none" w:sz="0" w:space="0" w:color="auto"/>
        <w:left w:val="none" w:sz="0" w:space="0" w:color="auto"/>
        <w:bottom w:val="none" w:sz="0" w:space="0" w:color="auto"/>
        <w:right w:val="none" w:sz="0" w:space="0" w:color="auto"/>
      </w:divBdr>
    </w:div>
    <w:div w:id="995764530">
      <w:marLeft w:val="640"/>
      <w:marRight w:val="0"/>
      <w:marTop w:val="0"/>
      <w:marBottom w:val="0"/>
      <w:divBdr>
        <w:top w:val="none" w:sz="0" w:space="0" w:color="auto"/>
        <w:left w:val="none" w:sz="0" w:space="0" w:color="auto"/>
        <w:bottom w:val="none" w:sz="0" w:space="0" w:color="auto"/>
        <w:right w:val="none" w:sz="0" w:space="0" w:color="auto"/>
      </w:divBdr>
    </w:div>
    <w:div w:id="995769408">
      <w:marLeft w:val="640"/>
      <w:marRight w:val="0"/>
      <w:marTop w:val="0"/>
      <w:marBottom w:val="0"/>
      <w:divBdr>
        <w:top w:val="none" w:sz="0" w:space="0" w:color="auto"/>
        <w:left w:val="none" w:sz="0" w:space="0" w:color="auto"/>
        <w:bottom w:val="none" w:sz="0" w:space="0" w:color="auto"/>
        <w:right w:val="none" w:sz="0" w:space="0" w:color="auto"/>
      </w:divBdr>
    </w:div>
    <w:div w:id="995770013">
      <w:marLeft w:val="640"/>
      <w:marRight w:val="0"/>
      <w:marTop w:val="0"/>
      <w:marBottom w:val="0"/>
      <w:divBdr>
        <w:top w:val="none" w:sz="0" w:space="0" w:color="auto"/>
        <w:left w:val="none" w:sz="0" w:space="0" w:color="auto"/>
        <w:bottom w:val="none" w:sz="0" w:space="0" w:color="auto"/>
        <w:right w:val="none" w:sz="0" w:space="0" w:color="auto"/>
      </w:divBdr>
    </w:div>
    <w:div w:id="995839250">
      <w:marLeft w:val="640"/>
      <w:marRight w:val="0"/>
      <w:marTop w:val="0"/>
      <w:marBottom w:val="0"/>
      <w:divBdr>
        <w:top w:val="none" w:sz="0" w:space="0" w:color="auto"/>
        <w:left w:val="none" w:sz="0" w:space="0" w:color="auto"/>
        <w:bottom w:val="none" w:sz="0" w:space="0" w:color="auto"/>
        <w:right w:val="none" w:sz="0" w:space="0" w:color="auto"/>
      </w:divBdr>
    </w:div>
    <w:div w:id="995843604">
      <w:marLeft w:val="640"/>
      <w:marRight w:val="0"/>
      <w:marTop w:val="0"/>
      <w:marBottom w:val="0"/>
      <w:divBdr>
        <w:top w:val="none" w:sz="0" w:space="0" w:color="auto"/>
        <w:left w:val="none" w:sz="0" w:space="0" w:color="auto"/>
        <w:bottom w:val="none" w:sz="0" w:space="0" w:color="auto"/>
        <w:right w:val="none" w:sz="0" w:space="0" w:color="auto"/>
      </w:divBdr>
    </w:div>
    <w:div w:id="995954785">
      <w:marLeft w:val="640"/>
      <w:marRight w:val="0"/>
      <w:marTop w:val="0"/>
      <w:marBottom w:val="0"/>
      <w:divBdr>
        <w:top w:val="none" w:sz="0" w:space="0" w:color="auto"/>
        <w:left w:val="none" w:sz="0" w:space="0" w:color="auto"/>
        <w:bottom w:val="none" w:sz="0" w:space="0" w:color="auto"/>
        <w:right w:val="none" w:sz="0" w:space="0" w:color="auto"/>
      </w:divBdr>
    </w:div>
    <w:div w:id="996034516">
      <w:marLeft w:val="640"/>
      <w:marRight w:val="0"/>
      <w:marTop w:val="0"/>
      <w:marBottom w:val="0"/>
      <w:divBdr>
        <w:top w:val="none" w:sz="0" w:space="0" w:color="auto"/>
        <w:left w:val="none" w:sz="0" w:space="0" w:color="auto"/>
        <w:bottom w:val="none" w:sz="0" w:space="0" w:color="auto"/>
        <w:right w:val="none" w:sz="0" w:space="0" w:color="auto"/>
      </w:divBdr>
    </w:div>
    <w:div w:id="996037405">
      <w:marLeft w:val="640"/>
      <w:marRight w:val="0"/>
      <w:marTop w:val="0"/>
      <w:marBottom w:val="0"/>
      <w:divBdr>
        <w:top w:val="none" w:sz="0" w:space="0" w:color="auto"/>
        <w:left w:val="none" w:sz="0" w:space="0" w:color="auto"/>
        <w:bottom w:val="none" w:sz="0" w:space="0" w:color="auto"/>
        <w:right w:val="none" w:sz="0" w:space="0" w:color="auto"/>
      </w:divBdr>
    </w:div>
    <w:div w:id="996105178">
      <w:marLeft w:val="640"/>
      <w:marRight w:val="0"/>
      <w:marTop w:val="0"/>
      <w:marBottom w:val="0"/>
      <w:divBdr>
        <w:top w:val="none" w:sz="0" w:space="0" w:color="auto"/>
        <w:left w:val="none" w:sz="0" w:space="0" w:color="auto"/>
        <w:bottom w:val="none" w:sz="0" w:space="0" w:color="auto"/>
        <w:right w:val="none" w:sz="0" w:space="0" w:color="auto"/>
      </w:divBdr>
    </w:div>
    <w:div w:id="996106517">
      <w:marLeft w:val="640"/>
      <w:marRight w:val="0"/>
      <w:marTop w:val="0"/>
      <w:marBottom w:val="0"/>
      <w:divBdr>
        <w:top w:val="none" w:sz="0" w:space="0" w:color="auto"/>
        <w:left w:val="none" w:sz="0" w:space="0" w:color="auto"/>
        <w:bottom w:val="none" w:sz="0" w:space="0" w:color="auto"/>
        <w:right w:val="none" w:sz="0" w:space="0" w:color="auto"/>
      </w:divBdr>
    </w:div>
    <w:div w:id="996106799">
      <w:marLeft w:val="640"/>
      <w:marRight w:val="0"/>
      <w:marTop w:val="0"/>
      <w:marBottom w:val="0"/>
      <w:divBdr>
        <w:top w:val="none" w:sz="0" w:space="0" w:color="auto"/>
        <w:left w:val="none" w:sz="0" w:space="0" w:color="auto"/>
        <w:bottom w:val="none" w:sz="0" w:space="0" w:color="auto"/>
        <w:right w:val="none" w:sz="0" w:space="0" w:color="auto"/>
      </w:divBdr>
    </w:div>
    <w:div w:id="996149255">
      <w:marLeft w:val="640"/>
      <w:marRight w:val="0"/>
      <w:marTop w:val="0"/>
      <w:marBottom w:val="0"/>
      <w:divBdr>
        <w:top w:val="none" w:sz="0" w:space="0" w:color="auto"/>
        <w:left w:val="none" w:sz="0" w:space="0" w:color="auto"/>
        <w:bottom w:val="none" w:sz="0" w:space="0" w:color="auto"/>
        <w:right w:val="none" w:sz="0" w:space="0" w:color="auto"/>
      </w:divBdr>
    </w:div>
    <w:div w:id="996229346">
      <w:marLeft w:val="640"/>
      <w:marRight w:val="0"/>
      <w:marTop w:val="0"/>
      <w:marBottom w:val="0"/>
      <w:divBdr>
        <w:top w:val="none" w:sz="0" w:space="0" w:color="auto"/>
        <w:left w:val="none" w:sz="0" w:space="0" w:color="auto"/>
        <w:bottom w:val="none" w:sz="0" w:space="0" w:color="auto"/>
        <w:right w:val="none" w:sz="0" w:space="0" w:color="auto"/>
      </w:divBdr>
    </w:div>
    <w:div w:id="996298772">
      <w:marLeft w:val="640"/>
      <w:marRight w:val="0"/>
      <w:marTop w:val="0"/>
      <w:marBottom w:val="0"/>
      <w:divBdr>
        <w:top w:val="none" w:sz="0" w:space="0" w:color="auto"/>
        <w:left w:val="none" w:sz="0" w:space="0" w:color="auto"/>
        <w:bottom w:val="none" w:sz="0" w:space="0" w:color="auto"/>
        <w:right w:val="none" w:sz="0" w:space="0" w:color="auto"/>
      </w:divBdr>
    </w:div>
    <w:div w:id="996302018">
      <w:marLeft w:val="640"/>
      <w:marRight w:val="0"/>
      <w:marTop w:val="0"/>
      <w:marBottom w:val="0"/>
      <w:divBdr>
        <w:top w:val="none" w:sz="0" w:space="0" w:color="auto"/>
        <w:left w:val="none" w:sz="0" w:space="0" w:color="auto"/>
        <w:bottom w:val="none" w:sz="0" w:space="0" w:color="auto"/>
        <w:right w:val="none" w:sz="0" w:space="0" w:color="auto"/>
      </w:divBdr>
    </w:div>
    <w:div w:id="996302051">
      <w:marLeft w:val="640"/>
      <w:marRight w:val="0"/>
      <w:marTop w:val="0"/>
      <w:marBottom w:val="0"/>
      <w:divBdr>
        <w:top w:val="none" w:sz="0" w:space="0" w:color="auto"/>
        <w:left w:val="none" w:sz="0" w:space="0" w:color="auto"/>
        <w:bottom w:val="none" w:sz="0" w:space="0" w:color="auto"/>
        <w:right w:val="none" w:sz="0" w:space="0" w:color="auto"/>
      </w:divBdr>
    </w:div>
    <w:div w:id="996304582">
      <w:marLeft w:val="640"/>
      <w:marRight w:val="0"/>
      <w:marTop w:val="0"/>
      <w:marBottom w:val="0"/>
      <w:divBdr>
        <w:top w:val="none" w:sz="0" w:space="0" w:color="auto"/>
        <w:left w:val="none" w:sz="0" w:space="0" w:color="auto"/>
        <w:bottom w:val="none" w:sz="0" w:space="0" w:color="auto"/>
        <w:right w:val="none" w:sz="0" w:space="0" w:color="auto"/>
      </w:divBdr>
    </w:div>
    <w:div w:id="996346873">
      <w:marLeft w:val="640"/>
      <w:marRight w:val="0"/>
      <w:marTop w:val="0"/>
      <w:marBottom w:val="0"/>
      <w:divBdr>
        <w:top w:val="none" w:sz="0" w:space="0" w:color="auto"/>
        <w:left w:val="none" w:sz="0" w:space="0" w:color="auto"/>
        <w:bottom w:val="none" w:sz="0" w:space="0" w:color="auto"/>
        <w:right w:val="none" w:sz="0" w:space="0" w:color="auto"/>
      </w:divBdr>
    </w:div>
    <w:div w:id="996348677">
      <w:marLeft w:val="640"/>
      <w:marRight w:val="0"/>
      <w:marTop w:val="0"/>
      <w:marBottom w:val="0"/>
      <w:divBdr>
        <w:top w:val="none" w:sz="0" w:space="0" w:color="auto"/>
        <w:left w:val="none" w:sz="0" w:space="0" w:color="auto"/>
        <w:bottom w:val="none" w:sz="0" w:space="0" w:color="auto"/>
        <w:right w:val="none" w:sz="0" w:space="0" w:color="auto"/>
      </w:divBdr>
    </w:div>
    <w:div w:id="996415951">
      <w:marLeft w:val="640"/>
      <w:marRight w:val="0"/>
      <w:marTop w:val="0"/>
      <w:marBottom w:val="0"/>
      <w:divBdr>
        <w:top w:val="none" w:sz="0" w:space="0" w:color="auto"/>
        <w:left w:val="none" w:sz="0" w:space="0" w:color="auto"/>
        <w:bottom w:val="none" w:sz="0" w:space="0" w:color="auto"/>
        <w:right w:val="none" w:sz="0" w:space="0" w:color="auto"/>
      </w:divBdr>
    </w:div>
    <w:div w:id="996416819">
      <w:marLeft w:val="640"/>
      <w:marRight w:val="0"/>
      <w:marTop w:val="0"/>
      <w:marBottom w:val="0"/>
      <w:divBdr>
        <w:top w:val="none" w:sz="0" w:space="0" w:color="auto"/>
        <w:left w:val="none" w:sz="0" w:space="0" w:color="auto"/>
        <w:bottom w:val="none" w:sz="0" w:space="0" w:color="auto"/>
        <w:right w:val="none" w:sz="0" w:space="0" w:color="auto"/>
      </w:divBdr>
    </w:div>
    <w:div w:id="996418171">
      <w:marLeft w:val="640"/>
      <w:marRight w:val="0"/>
      <w:marTop w:val="0"/>
      <w:marBottom w:val="0"/>
      <w:divBdr>
        <w:top w:val="none" w:sz="0" w:space="0" w:color="auto"/>
        <w:left w:val="none" w:sz="0" w:space="0" w:color="auto"/>
        <w:bottom w:val="none" w:sz="0" w:space="0" w:color="auto"/>
        <w:right w:val="none" w:sz="0" w:space="0" w:color="auto"/>
      </w:divBdr>
    </w:div>
    <w:div w:id="996419566">
      <w:marLeft w:val="640"/>
      <w:marRight w:val="0"/>
      <w:marTop w:val="0"/>
      <w:marBottom w:val="0"/>
      <w:divBdr>
        <w:top w:val="none" w:sz="0" w:space="0" w:color="auto"/>
        <w:left w:val="none" w:sz="0" w:space="0" w:color="auto"/>
        <w:bottom w:val="none" w:sz="0" w:space="0" w:color="auto"/>
        <w:right w:val="none" w:sz="0" w:space="0" w:color="auto"/>
      </w:divBdr>
    </w:div>
    <w:div w:id="996424261">
      <w:marLeft w:val="640"/>
      <w:marRight w:val="0"/>
      <w:marTop w:val="0"/>
      <w:marBottom w:val="0"/>
      <w:divBdr>
        <w:top w:val="none" w:sz="0" w:space="0" w:color="auto"/>
        <w:left w:val="none" w:sz="0" w:space="0" w:color="auto"/>
        <w:bottom w:val="none" w:sz="0" w:space="0" w:color="auto"/>
        <w:right w:val="none" w:sz="0" w:space="0" w:color="auto"/>
      </w:divBdr>
    </w:div>
    <w:div w:id="996570064">
      <w:marLeft w:val="640"/>
      <w:marRight w:val="0"/>
      <w:marTop w:val="0"/>
      <w:marBottom w:val="0"/>
      <w:divBdr>
        <w:top w:val="none" w:sz="0" w:space="0" w:color="auto"/>
        <w:left w:val="none" w:sz="0" w:space="0" w:color="auto"/>
        <w:bottom w:val="none" w:sz="0" w:space="0" w:color="auto"/>
        <w:right w:val="none" w:sz="0" w:space="0" w:color="auto"/>
      </w:divBdr>
    </w:div>
    <w:div w:id="996570210">
      <w:marLeft w:val="640"/>
      <w:marRight w:val="0"/>
      <w:marTop w:val="0"/>
      <w:marBottom w:val="0"/>
      <w:divBdr>
        <w:top w:val="none" w:sz="0" w:space="0" w:color="auto"/>
        <w:left w:val="none" w:sz="0" w:space="0" w:color="auto"/>
        <w:bottom w:val="none" w:sz="0" w:space="0" w:color="auto"/>
        <w:right w:val="none" w:sz="0" w:space="0" w:color="auto"/>
      </w:divBdr>
    </w:div>
    <w:div w:id="996608902">
      <w:marLeft w:val="640"/>
      <w:marRight w:val="0"/>
      <w:marTop w:val="0"/>
      <w:marBottom w:val="0"/>
      <w:divBdr>
        <w:top w:val="none" w:sz="0" w:space="0" w:color="auto"/>
        <w:left w:val="none" w:sz="0" w:space="0" w:color="auto"/>
        <w:bottom w:val="none" w:sz="0" w:space="0" w:color="auto"/>
        <w:right w:val="none" w:sz="0" w:space="0" w:color="auto"/>
      </w:divBdr>
    </w:div>
    <w:div w:id="996613407">
      <w:marLeft w:val="640"/>
      <w:marRight w:val="0"/>
      <w:marTop w:val="0"/>
      <w:marBottom w:val="0"/>
      <w:divBdr>
        <w:top w:val="none" w:sz="0" w:space="0" w:color="auto"/>
        <w:left w:val="none" w:sz="0" w:space="0" w:color="auto"/>
        <w:bottom w:val="none" w:sz="0" w:space="0" w:color="auto"/>
        <w:right w:val="none" w:sz="0" w:space="0" w:color="auto"/>
      </w:divBdr>
    </w:div>
    <w:div w:id="996617452">
      <w:marLeft w:val="640"/>
      <w:marRight w:val="0"/>
      <w:marTop w:val="0"/>
      <w:marBottom w:val="0"/>
      <w:divBdr>
        <w:top w:val="none" w:sz="0" w:space="0" w:color="auto"/>
        <w:left w:val="none" w:sz="0" w:space="0" w:color="auto"/>
        <w:bottom w:val="none" w:sz="0" w:space="0" w:color="auto"/>
        <w:right w:val="none" w:sz="0" w:space="0" w:color="auto"/>
      </w:divBdr>
    </w:div>
    <w:div w:id="996618308">
      <w:marLeft w:val="640"/>
      <w:marRight w:val="0"/>
      <w:marTop w:val="0"/>
      <w:marBottom w:val="0"/>
      <w:divBdr>
        <w:top w:val="none" w:sz="0" w:space="0" w:color="auto"/>
        <w:left w:val="none" w:sz="0" w:space="0" w:color="auto"/>
        <w:bottom w:val="none" w:sz="0" w:space="0" w:color="auto"/>
        <w:right w:val="none" w:sz="0" w:space="0" w:color="auto"/>
      </w:divBdr>
    </w:div>
    <w:div w:id="996688530">
      <w:marLeft w:val="640"/>
      <w:marRight w:val="0"/>
      <w:marTop w:val="0"/>
      <w:marBottom w:val="0"/>
      <w:divBdr>
        <w:top w:val="none" w:sz="0" w:space="0" w:color="auto"/>
        <w:left w:val="none" w:sz="0" w:space="0" w:color="auto"/>
        <w:bottom w:val="none" w:sz="0" w:space="0" w:color="auto"/>
        <w:right w:val="none" w:sz="0" w:space="0" w:color="auto"/>
      </w:divBdr>
    </w:div>
    <w:div w:id="996762401">
      <w:marLeft w:val="640"/>
      <w:marRight w:val="0"/>
      <w:marTop w:val="0"/>
      <w:marBottom w:val="0"/>
      <w:divBdr>
        <w:top w:val="none" w:sz="0" w:space="0" w:color="auto"/>
        <w:left w:val="none" w:sz="0" w:space="0" w:color="auto"/>
        <w:bottom w:val="none" w:sz="0" w:space="0" w:color="auto"/>
        <w:right w:val="none" w:sz="0" w:space="0" w:color="auto"/>
      </w:divBdr>
    </w:div>
    <w:div w:id="996764886">
      <w:marLeft w:val="640"/>
      <w:marRight w:val="0"/>
      <w:marTop w:val="0"/>
      <w:marBottom w:val="0"/>
      <w:divBdr>
        <w:top w:val="none" w:sz="0" w:space="0" w:color="auto"/>
        <w:left w:val="none" w:sz="0" w:space="0" w:color="auto"/>
        <w:bottom w:val="none" w:sz="0" w:space="0" w:color="auto"/>
        <w:right w:val="none" w:sz="0" w:space="0" w:color="auto"/>
      </w:divBdr>
    </w:div>
    <w:div w:id="996884394">
      <w:marLeft w:val="640"/>
      <w:marRight w:val="0"/>
      <w:marTop w:val="0"/>
      <w:marBottom w:val="0"/>
      <w:divBdr>
        <w:top w:val="none" w:sz="0" w:space="0" w:color="auto"/>
        <w:left w:val="none" w:sz="0" w:space="0" w:color="auto"/>
        <w:bottom w:val="none" w:sz="0" w:space="0" w:color="auto"/>
        <w:right w:val="none" w:sz="0" w:space="0" w:color="auto"/>
      </w:divBdr>
    </w:div>
    <w:div w:id="996953485">
      <w:marLeft w:val="640"/>
      <w:marRight w:val="0"/>
      <w:marTop w:val="0"/>
      <w:marBottom w:val="0"/>
      <w:divBdr>
        <w:top w:val="none" w:sz="0" w:space="0" w:color="auto"/>
        <w:left w:val="none" w:sz="0" w:space="0" w:color="auto"/>
        <w:bottom w:val="none" w:sz="0" w:space="0" w:color="auto"/>
        <w:right w:val="none" w:sz="0" w:space="0" w:color="auto"/>
      </w:divBdr>
    </w:div>
    <w:div w:id="996958193">
      <w:marLeft w:val="640"/>
      <w:marRight w:val="0"/>
      <w:marTop w:val="0"/>
      <w:marBottom w:val="0"/>
      <w:divBdr>
        <w:top w:val="none" w:sz="0" w:space="0" w:color="auto"/>
        <w:left w:val="none" w:sz="0" w:space="0" w:color="auto"/>
        <w:bottom w:val="none" w:sz="0" w:space="0" w:color="auto"/>
        <w:right w:val="none" w:sz="0" w:space="0" w:color="auto"/>
      </w:divBdr>
    </w:div>
    <w:div w:id="996960865">
      <w:marLeft w:val="640"/>
      <w:marRight w:val="0"/>
      <w:marTop w:val="0"/>
      <w:marBottom w:val="0"/>
      <w:divBdr>
        <w:top w:val="none" w:sz="0" w:space="0" w:color="auto"/>
        <w:left w:val="none" w:sz="0" w:space="0" w:color="auto"/>
        <w:bottom w:val="none" w:sz="0" w:space="0" w:color="auto"/>
        <w:right w:val="none" w:sz="0" w:space="0" w:color="auto"/>
      </w:divBdr>
    </w:div>
    <w:div w:id="996961302">
      <w:marLeft w:val="640"/>
      <w:marRight w:val="0"/>
      <w:marTop w:val="0"/>
      <w:marBottom w:val="0"/>
      <w:divBdr>
        <w:top w:val="none" w:sz="0" w:space="0" w:color="auto"/>
        <w:left w:val="none" w:sz="0" w:space="0" w:color="auto"/>
        <w:bottom w:val="none" w:sz="0" w:space="0" w:color="auto"/>
        <w:right w:val="none" w:sz="0" w:space="0" w:color="auto"/>
      </w:divBdr>
    </w:div>
    <w:div w:id="996961701">
      <w:marLeft w:val="640"/>
      <w:marRight w:val="0"/>
      <w:marTop w:val="0"/>
      <w:marBottom w:val="0"/>
      <w:divBdr>
        <w:top w:val="none" w:sz="0" w:space="0" w:color="auto"/>
        <w:left w:val="none" w:sz="0" w:space="0" w:color="auto"/>
        <w:bottom w:val="none" w:sz="0" w:space="0" w:color="auto"/>
        <w:right w:val="none" w:sz="0" w:space="0" w:color="auto"/>
      </w:divBdr>
    </w:div>
    <w:div w:id="996962065">
      <w:marLeft w:val="640"/>
      <w:marRight w:val="0"/>
      <w:marTop w:val="0"/>
      <w:marBottom w:val="0"/>
      <w:divBdr>
        <w:top w:val="none" w:sz="0" w:space="0" w:color="auto"/>
        <w:left w:val="none" w:sz="0" w:space="0" w:color="auto"/>
        <w:bottom w:val="none" w:sz="0" w:space="0" w:color="auto"/>
        <w:right w:val="none" w:sz="0" w:space="0" w:color="auto"/>
      </w:divBdr>
    </w:div>
    <w:div w:id="996962361">
      <w:marLeft w:val="640"/>
      <w:marRight w:val="0"/>
      <w:marTop w:val="0"/>
      <w:marBottom w:val="0"/>
      <w:divBdr>
        <w:top w:val="none" w:sz="0" w:space="0" w:color="auto"/>
        <w:left w:val="none" w:sz="0" w:space="0" w:color="auto"/>
        <w:bottom w:val="none" w:sz="0" w:space="0" w:color="auto"/>
        <w:right w:val="none" w:sz="0" w:space="0" w:color="auto"/>
      </w:divBdr>
    </w:div>
    <w:div w:id="996999208">
      <w:marLeft w:val="640"/>
      <w:marRight w:val="0"/>
      <w:marTop w:val="0"/>
      <w:marBottom w:val="0"/>
      <w:divBdr>
        <w:top w:val="none" w:sz="0" w:space="0" w:color="auto"/>
        <w:left w:val="none" w:sz="0" w:space="0" w:color="auto"/>
        <w:bottom w:val="none" w:sz="0" w:space="0" w:color="auto"/>
        <w:right w:val="none" w:sz="0" w:space="0" w:color="auto"/>
      </w:divBdr>
    </w:div>
    <w:div w:id="997004712">
      <w:marLeft w:val="640"/>
      <w:marRight w:val="0"/>
      <w:marTop w:val="0"/>
      <w:marBottom w:val="0"/>
      <w:divBdr>
        <w:top w:val="none" w:sz="0" w:space="0" w:color="auto"/>
        <w:left w:val="none" w:sz="0" w:space="0" w:color="auto"/>
        <w:bottom w:val="none" w:sz="0" w:space="0" w:color="auto"/>
        <w:right w:val="none" w:sz="0" w:space="0" w:color="auto"/>
      </w:divBdr>
    </w:div>
    <w:div w:id="997078241">
      <w:marLeft w:val="640"/>
      <w:marRight w:val="0"/>
      <w:marTop w:val="0"/>
      <w:marBottom w:val="0"/>
      <w:divBdr>
        <w:top w:val="none" w:sz="0" w:space="0" w:color="auto"/>
        <w:left w:val="none" w:sz="0" w:space="0" w:color="auto"/>
        <w:bottom w:val="none" w:sz="0" w:space="0" w:color="auto"/>
        <w:right w:val="none" w:sz="0" w:space="0" w:color="auto"/>
      </w:divBdr>
    </w:div>
    <w:div w:id="997226559">
      <w:marLeft w:val="640"/>
      <w:marRight w:val="0"/>
      <w:marTop w:val="0"/>
      <w:marBottom w:val="0"/>
      <w:divBdr>
        <w:top w:val="none" w:sz="0" w:space="0" w:color="auto"/>
        <w:left w:val="none" w:sz="0" w:space="0" w:color="auto"/>
        <w:bottom w:val="none" w:sz="0" w:space="0" w:color="auto"/>
        <w:right w:val="none" w:sz="0" w:space="0" w:color="auto"/>
      </w:divBdr>
    </w:div>
    <w:div w:id="997227590">
      <w:marLeft w:val="640"/>
      <w:marRight w:val="0"/>
      <w:marTop w:val="0"/>
      <w:marBottom w:val="0"/>
      <w:divBdr>
        <w:top w:val="none" w:sz="0" w:space="0" w:color="auto"/>
        <w:left w:val="none" w:sz="0" w:space="0" w:color="auto"/>
        <w:bottom w:val="none" w:sz="0" w:space="0" w:color="auto"/>
        <w:right w:val="none" w:sz="0" w:space="0" w:color="auto"/>
      </w:divBdr>
    </w:div>
    <w:div w:id="997269694">
      <w:marLeft w:val="640"/>
      <w:marRight w:val="0"/>
      <w:marTop w:val="0"/>
      <w:marBottom w:val="0"/>
      <w:divBdr>
        <w:top w:val="none" w:sz="0" w:space="0" w:color="auto"/>
        <w:left w:val="none" w:sz="0" w:space="0" w:color="auto"/>
        <w:bottom w:val="none" w:sz="0" w:space="0" w:color="auto"/>
        <w:right w:val="none" w:sz="0" w:space="0" w:color="auto"/>
      </w:divBdr>
    </w:div>
    <w:div w:id="997270554">
      <w:marLeft w:val="640"/>
      <w:marRight w:val="0"/>
      <w:marTop w:val="0"/>
      <w:marBottom w:val="0"/>
      <w:divBdr>
        <w:top w:val="none" w:sz="0" w:space="0" w:color="auto"/>
        <w:left w:val="none" w:sz="0" w:space="0" w:color="auto"/>
        <w:bottom w:val="none" w:sz="0" w:space="0" w:color="auto"/>
        <w:right w:val="none" w:sz="0" w:space="0" w:color="auto"/>
      </w:divBdr>
    </w:div>
    <w:div w:id="997273190">
      <w:marLeft w:val="640"/>
      <w:marRight w:val="0"/>
      <w:marTop w:val="0"/>
      <w:marBottom w:val="0"/>
      <w:divBdr>
        <w:top w:val="none" w:sz="0" w:space="0" w:color="auto"/>
        <w:left w:val="none" w:sz="0" w:space="0" w:color="auto"/>
        <w:bottom w:val="none" w:sz="0" w:space="0" w:color="auto"/>
        <w:right w:val="none" w:sz="0" w:space="0" w:color="auto"/>
      </w:divBdr>
    </w:div>
    <w:div w:id="997343086">
      <w:marLeft w:val="640"/>
      <w:marRight w:val="0"/>
      <w:marTop w:val="0"/>
      <w:marBottom w:val="0"/>
      <w:divBdr>
        <w:top w:val="none" w:sz="0" w:space="0" w:color="auto"/>
        <w:left w:val="none" w:sz="0" w:space="0" w:color="auto"/>
        <w:bottom w:val="none" w:sz="0" w:space="0" w:color="auto"/>
        <w:right w:val="none" w:sz="0" w:space="0" w:color="auto"/>
      </w:divBdr>
    </w:div>
    <w:div w:id="997415719">
      <w:marLeft w:val="640"/>
      <w:marRight w:val="0"/>
      <w:marTop w:val="0"/>
      <w:marBottom w:val="0"/>
      <w:divBdr>
        <w:top w:val="none" w:sz="0" w:space="0" w:color="auto"/>
        <w:left w:val="none" w:sz="0" w:space="0" w:color="auto"/>
        <w:bottom w:val="none" w:sz="0" w:space="0" w:color="auto"/>
        <w:right w:val="none" w:sz="0" w:space="0" w:color="auto"/>
      </w:divBdr>
    </w:div>
    <w:div w:id="997417075">
      <w:marLeft w:val="640"/>
      <w:marRight w:val="0"/>
      <w:marTop w:val="0"/>
      <w:marBottom w:val="0"/>
      <w:divBdr>
        <w:top w:val="none" w:sz="0" w:space="0" w:color="auto"/>
        <w:left w:val="none" w:sz="0" w:space="0" w:color="auto"/>
        <w:bottom w:val="none" w:sz="0" w:space="0" w:color="auto"/>
        <w:right w:val="none" w:sz="0" w:space="0" w:color="auto"/>
      </w:divBdr>
    </w:div>
    <w:div w:id="997418443">
      <w:marLeft w:val="640"/>
      <w:marRight w:val="0"/>
      <w:marTop w:val="0"/>
      <w:marBottom w:val="0"/>
      <w:divBdr>
        <w:top w:val="none" w:sz="0" w:space="0" w:color="auto"/>
        <w:left w:val="none" w:sz="0" w:space="0" w:color="auto"/>
        <w:bottom w:val="none" w:sz="0" w:space="0" w:color="auto"/>
        <w:right w:val="none" w:sz="0" w:space="0" w:color="auto"/>
      </w:divBdr>
    </w:div>
    <w:div w:id="997534118">
      <w:marLeft w:val="640"/>
      <w:marRight w:val="0"/>
      <w:marTop w:val="0"/>
      <w:marBottom w:val="0"/>
      <w:divBdr>
        <w:top w:val="none" w:sz="0" w:space="0" w:color="auto"/>
        <w:left w:val="none" w:sz="0" w:space="0" w:color="auto"/>
        <w:bottom w:val="none" w:sz="0" w:space="0" w:color="auto"/>
        <w:right w:val="none" w:sz="0" w:space="0" w:color="auto"/>
      </w:divBdr>
    </w:div>
    <w:div w:id="997615644">
      <w:marLeft w:val="640"/>
      <w:marRight w:val="0"/>
      <w:marTop w:val="0"/>
      <w:marBottom w:val="0"/>
      <w:divBdr>
        <w:top w:val="none" w:sz="0" w:space="0" w:color="auto"/>
        <w:left w:val="none" w:sz="0" w:space="0" w:color="auto"/>
        <w:bottom w:val="none" w:sz="0" w:space="0" w:color="auto"/>
        <w:right w:val="none" w:sz="0" w:space="0" w:color="auto"/>
      </w:divBdr>
    </w:div>
    <w:div w:id="997657497">
      <w:marLeft w:val="640"/>
      <w:marRight w:val="0"/>
      <w:marTop w:val="0"/>
      <w:marBottom w:val="0"/>
      <w:divBdr>
        <w:top w:val="none" w:sz="0" w:space="0" w:color="auto"/>
        <w:left w:val="none" w:sz="0" w:space="0" w:color="auto"/>
        <w:bottom w:val="none" w:sz="0" w:space="0" w:color="auto"/>
        <w:right w:val="none" w:sz="0" w:space="0" w:color="auto"/>
      </w:divBdr>
    </w:div>
    <w:div w:id="997684644">
      <w:marLeft w:val="640"/>
      <w:marRight w:val="0"/>
      <w:marTop w:val="0"/>
      <w:marBottom w:val="0"/>
      <w:divBdr>
        <w:top w:val="none" w:sz="0" w:space="0" w:color="auto"/>
        <w:left w:val="none" w:sz="0" w:space="0" w:color="auto"/>
        <w:bottom w:val="none" w:sz="0" w:space="0" w:color="auto"/>
        <w:right w:val="none" w:sz="0" w:space="0" w:color="auto"/>
      </w:divBdr>
    </w:div>
    <w:div w:id="997686284">
      <w:marLeft w:val="640"/>
      <w:marRight w:val="0"/>
      <w:marTop w:val="0"/>
      <w:marBottom w:val="0"/>
      <w:divBdr>
        <w:top w:val="none" w:sz="0" w:space="0" w:color="auto"/>
        <w:left w:val="none" w:sz="0" w:space="0" w:color="auto"/>
        <w:bottom w:val="none" w:sz="0" w:space="0" w:color="auto"/>
        <w:right w:val="none" w:sz="0" w:space="0" w:color="auto"/>
      </w:divBdr>
    </w:div>
    <w:div w:id="997728056">
      <w:marLeft w:val="640"/>
      <w:marRight w:val="0"/>
      <w:marTop w:val="0"/>
      <w:marBottom w:val="0"/>
      <w:divBdr>
        <w:top w:val="none" w:sz="0" w:space="0" w:color="auto"/>
        <w:left w:val="none" w:sz="0" w:space="0" w:color="auto"/>
        <w:bottom w:val="none" w:sz="0" w:space="0" w:color="auto"/>
        <w:right w:val="none" w:sz="0" w:space="0" w:color="auto"/>
      </w:divBdr>
    </w:div>
    <w:div w:id="997730875">
      <w:marLeft w:val="640"/>
      <w:marRight w:val="0"/>
      <w:marTop w:val="0"/>
      <w:marBottom w:val="0"/>
      <w:divBdr>
        <w:top w:val="none" w:sz="0" w:space="0" w:color="auto"/>
        <w:left w:val="none" w:sz="0" w:space="0" w:color="auto"/>
        <w:bottom w:val="none" w:sz="0" w:space="0" w:color="auto"/>
        <w:right w:val="none" w:sz="0" w:space="0" w:color="auto"/>
      </w:divBdr>
    </w:div>
    <w:div w:id="997810066">
      <w:marLeft w:val="640"/>
      <w:marRight w:val="0"/>
      <w:marTop w:val="0"/>
      <w:marBottom w:val="0"/>
      <w:divBdr>
        <w:top w:val="none" w:sz="0" w:space="0" w:color="auto"/>
        <w:left w:val="none" w:sz="0" w:space="0" w:color="auto"/>
        <w:bottom w:val="none" w:sz="0" w:space="0" w:color="auto"/>
        <w:right w:val="none" w:sz="0" w:space="0" w:color="auto"/>
      </w:divBdr>
    </w:div>
    <w:div w:id="997851768">
      <w:marLeft w:val="640"/>
      <w:marRight w:val="0"/>
      <w:marTop w:val="0"/>
      <w:marBottom w:val="0"/>
      <w:divBdr>
        <w:top w:val="none" w:sz="0" w:space="0" w:color="auto"/>
        <w:left w:val="none" w:sz="0" w:space="0" w:color="auto"/>
        <w:bottom w:val="none" w:sz="0" w:space="0" w:color="auto"/>
        <w:right w:val="none" w:sz="0" w:space="0" w:color="auto"/>
      </w:divBdr>
    </w:div>
    <w:div w:id="997999064">
      <w:marLeft w:val="640"/>
      <w:marRight w:val="0"/>
      <w:marTop w:val="0"/>
      <w:marBottom w:val="0"/>
      <w:divBdr>
        <w:top w:val="none" w:sz="0" w:space="0" w:color="auto"/>
        <w:left w:val="none" w:sz="0" w:space="0" w:color="auto"/>
        <w:bottom w:val="none" w:sz="0" w:space="0" w:color="auto"/>
        <w:right w:val="none" w:sz="0" w:space="0" w:color="auto"/>
      </w:divBdr>
    </w:div>
    <w:div w:id="998001842">
      <w:marLeft w:val="0"/>
      <w:marRight w:val="0"/>
      <w:marTop w:val="0"/>
      <w:marBottom w:val="0"/>
      <w:divBdr>
        <w:top w:val="none" w:sz="0" w:space="0" w:color="auto"/>
        <w:left w:val="none" w:sz="0" w:space="0" w:color="auto"/>
        <w:bottom w:val="none" w:sz="0" w:space="0" w:color="auto"/>
        <w:right w:val="none" w:sz="0" w:space="0" w:color="auto"/>
      </w:divBdr>
    </w:div>
    <w:div w:id="998121458">
      <w:marLeft w:val="640"/>
      <w:marRight w:val="0"/>
      <w:marTop w:val="0"/>
      <w:marBottom w:val="0"/>
      <w:divBdr>
        <w:top w:val="none" w:sz="0" w:space="0" w:color="auto"/>
        <w:left w:val="none" w:sz="0" w:space="0" w:color="auto"/>
        <w:bottom w:val="none" w:sz="0" w:space="0" w:color="auto"/>
        <w:right w:val="none" w:sz="0" w:space="0" w:color="auto"/>
      </w:divBdr>
    </w:div>
    <w:div w:id="998268395">
      <w:marLeft w:val="640"/>
      <w:marRight w:val="0"/>
      <w:marTop w:val="0"/>
      <w:marBottom w:val="0"/>
      <w:divBdr>
        <w:top w:val="none" w:sz="0" w:space="0" w:color="auto"/>
        <w:left w:val="none" w:sz="0" w:space="0" w:color="auto"/>
        <w:bottom w:val="none" w:sz="0" w:space="0" w:color="auto"/>
        <w:right w:val="none" w:sz="0" w:space="0" w:color="auto"/>
      </w:divBdr>
    </w:div>
    <w:div w:id="998314173">
      <w:marLeft w:val="640"/>
      <w:marRight w:val="0"/>
      <w:marTop w:val="0"/>
      <w:marBottom w:val="0"/>
      <w:divBdr>
        <w:top w:val="none" w:sz="0" w:space="0" w:color="auto"/>
        <w:left w:val="none" w:sz="0" w:space="0" w:color="auto"/>
        <w:bottom w:val="none" w:sz="0" w:space="0" w:color="auto"/>
        <w:right w:val="none" w:sz="0" w:space="0" w:color="auto"/>
      </w:divBdr>
    </w:div>
    <w:div w:id="998382099">
      <w:marLeft w:val="640"/>
      <w:marRight w:val="0"/>
      <w:marTop w:val="0"/>
      <w:marBottom w:val="0"/>
      <w:divBdr>
        <w:top w:val="none" w:sz="0" w:space="0" w:color="auto"/>
        <w:left w:val="none" w:sz="0" w:space="0" w:color="auto"/>
        <w:bottom w:val="none" w:sz="0" w:space="0" w:color="auto"/>
        <w:right w:val="none" w:sz="0" w:space="0" w:color="auto"/>
      </w:divBdr>
    </w:div>
    <w:div w:id="998461520">
      <w:marLeft w:val="640"/>
      <w:marRight w:val="0"/>
      <w:marTop w:val="0"/>
      <w:marBottom w:val="0"/>
      <w:divBdr>
        <w:top w:val="none" w:sz="0" w:space="0" w:color="auto"/>
        <w:left w:val="none" w:sz="0" w:space="0" w:color="auto"/>
        <w:bottom w:val="none" w:sz="0" w:space="0" w:color="auto"/>
        <w:right w:val="none" w:sz="0" w:space="0" w:color="auto"/>
      </w:divBdr>
    </w:div>
    <w:div w:id="998464352">
      <w:marLeft w:val="640"/>
      <w:marRight w:val="0"/>
      <w:marTop w:val="0"/>
      <w:marBottom w:val="0"/>
      <w:divBdr>
        <w:top w:val="none" w:sz="0" w:space="0" w:color="auto"/>
        <w:left w:val="none" w:sz="0" w:space="0" w:color="auto"/>
        <w:bottom w:val="none" w:sz="0" w:space="0" w:color="auto"/>
        <w:right w:val="none" w:sz="0" w:space="0" w:color="auto"/>
      </w:divBdr>
    </w:div>
    <w:div w:id="998533015">
      <w:marLeft w:val="640"/>
      <w:marRight w:val="0"/>
      <w:marTop w:val="0"/>
      <w:marBottom w:val="0"/>
      <w:divBdr>
        <w:top w:val="none" w:sz="0" w:space="0" w:color="auto"/>
        <w:left w:val="none" w:sz="0" w:space="0" w:color="auto"/>
        <w:bottom w:val="none" w:sz="0" w:space="0" w:color="auto"/>
        <w:right w:val="none" w:sz="0" w:space="0" w:color="auto"/>
      </w:divBdr>
    </w:div>
    <w:div w:id="998577640">
      <w:marLeft w:val="640"/>
      <w:marRight w:val="0"/>
      <w:marTop w:val="0"/>
      <w:marBottom w:val="0"/>
      <w:divBdr>
        <w:top w:val="none" w:sz="0" w:space="0" w:color="auto"/>
        <w:left w:val="none" w:sz="0" w:space="0" w:color="auto"/>
        <w:bottom w:val="none" w:sz="0" w:space="0" w:color="auto"/>
        <w:right w:val="none" w:sz="0" w:space="0" w:color="auto"/>
      </w:divBdr>
    </w:div>
    <w:div w:id="998578595">
      <w:marLeft w:val="640"/>
      <w:marRight w:val="0"/>
      <w:marTop w:val="0"/>
      <w:marBottom w:val="0"/>
      <w:divBdr>
        <w:top w:val="none" w:sz="0" w:space="0" w:color="auto"/>
        <w:left w:val="none" w:sz="0" w:space="0" w:color="auto"/>
        <w:bottom w:val="none" w:sz="0" w:space="0" w:color="auto"/>
        <w:right w:val="none" w:sz="0" w:space="0" w:color="auto"/>
      </w:divBdr>
    </w:div>
    <w:div w:id="998579470">
      <w:marLeft w:val="640"/>
      <w:marRight w:val="0"/>
      <w:marTop w:val="0"/>
      <w:marBottom w:val="0"/>
      <w:divBdr>
        <w:top w:val="none" w:sz="0" w:space="0" w:color="auto"/>
        <w:left w:val="none" w:sz="0" w:space="0" w:color="auto"/>
        <w:bottom w:val="none" w:sz="0" w:space="0" w:color="auto"/>
        <w:right w:val="none" w:sz="0" w:space="0" w:color="auto"/>
      </w:divBdr>
    </w:div>
    <w:div w:id="998656889">
      <w:marLeft w:val="640"/>
      <w:marRight w:val="0"/>
      <w:marTop w:val="0"/>
      <w:marBottom w:val="0"/>
      <w:divBdr>
        <w:top w:val="none" w:sz="0" w:space="0" w:color="auto"/>
        <w:left w:val="none" w:sz="0" w:space="0" w:color="auto"/>
        <w:bottom w:val="none" w:sz="0" w:space="0" w:color="auto"/>
        <w:right w:val="none" w:sz="0" w:space="0" w:color="auto"/>
      </w:divBdr>
    </w:div>
    <w:div w:id="998727218">
      <w:marLeft w:val="640"/>
      <w:marRight w:val="0"/>
      <w:marTop w:val="0"/>
      <w:marBottom w:val="0"/>
      <w:divBdr>
        <w:top w:val="none" w:sz="0" w:space="0" w:color="auto"/>
        <w:left w:val="none" w:sz="0" w:space="0" w:color="auto"/>
        <w:bottom w:val="none" w:sz="0" w:space="0" w:color="auto"/>
        <w:right w:val="none" w:sz="0" w:space="0" w:color="auto"/>
      </w:divBdr>
    </w:div>
    <w:div w:id="998727503">
      <w:marLeft w:val="640"/>
      <w:marRight w:val="0"/>
      <w:marTop w:val="0"/>
      <w:marBottom w:val="0"/>
      <w:divBdr>
        <w:top w:val="none" w:sz="0" w:space="0" w:color="auto"/>
        <w:left w:val="none" w:sz="0" w:space="0" w:color="auto"/>
        <w:bottom w:val="none" w:sz="0" w:space="0" w:color="auto"/>
        <w:right w:val="none" w:sz="0" w:space="0" w:color="auto"/>
      </w:divBdr>
    </w:div>
    <w:div w:id="998770950">
      <w:marLeft w:val="640"/>
      <w:marRight w:val="0"/>
      <w:marTop w:val="0"/>
      <w:marBottom w:val="0"/>
      <w:divBdr>
        <w:top w:val="none" w:sz="0" w:space="0" w:color="auto"/>
        <w:left w:val="none" w:sz="0" w:space="0" w:color="auto"/>
        <w:bottom w:val="none" w:sz="0" w:space="0" w:color="auto"/>
        <w:right w:val="none" w:sz="0" w:space="0" w:color="auto"/>
      </w:divBdr>
    </w:div>
    <w:div w:id="998771444">
      <w:marLeft w:val="640"/>
      <w:marRight w:val="0"/>
      <w:marTop w:val="0"/>
      <w:marBottom w:val="0"/>
      <w:divBdr>
        <w:top w:val="none" w:sz="0" w:space="0" w:color="auto"/>
        <w:left w:val="none" w:sz="0" w:space="0" w:color="auto"/>
        <w:bottom w:val="none" w:sz="0" w:space="0" w:color="auto"/>
        <w:right w:val="none" w:sz="0" w:space="0" w:color="auto"/>
      </w:divBdr>
    </w:div>
    <w:div w:id="998850395">
      <w:marLeft w:val="640"/>
      <w:marRight w:val="0"/>
      <w:marTop w:val="0"/>
      <w:marBottom w:val="0"/>
      <w:divBdr>
        <w:top w:val="none" w:sz="0" w:space="0" w:color="auto"/>
        <w:left w:val="none" w:sz="0" w:space="0" w:color="auto"/>
        <w:bottom w:val="none" w:sz="0" w:space="0" w:color="auto"/>
        <w:right w:val="none" w:sz="0" w:space="0" w:color="auto"/>
      </w:divBdr>
    </w:div>
    <w:div w:id="998851239">
      <w:marLeft w:val="640"/>
      <w:marRight w:val="0"/>
      <w:marTop w:val="0"/>
      <w:marBottom w:val="0"/>
      <w:divBdr>
        <w:top w:val="none" w:sz="0" w:space="0" w:color="auto"/>
        <w:left w:val="none" w:sz="0" w:space="0" w:color="auto"/>
        <w:bottom w:val="none" w:sz="0" w:space="0" w:color="auto"/>
        <w:right w:val="none" w:sz="0" w:space="0" w:color="auto"/>
      </w:divBdr>
    </w:div>
    <w:div w:id="998853059">
      <w:marLeft w:val="640"/>
      <w:marRight w:val="0"/>
      <w:marTop w:val="0"/>
      <w:marBottom w:val="0"/>
      <w:divBdr>
        <w:top w:val="none" w:sz="0" w:space="0" w:color="auto"/>
        <w:left w:val="none" w:sz="0" w:space="0" w:color="auto"/>
        <w:bottom w:val="none" w:sz="0" w:space="0" w:color="auto"/>
        <w:right w:val="none" w:sz="0" w:space="0" w:color="auto"/>
      </w:divBdr>
    </w:div>
    <w:div w:id="998924191">
      <w:marLeft w:val="640"/>
      <w:marRight w:val="0"/>
      <w:marTop w:val="0"/>
      <w:marBottom w:val="0"/>
      <w:divBdr>
        <w:top w:val="none" w:sz="0" w:space="0" w:color="auto"/>
        <w:left w:val="none" w:sz="0" w:space="0" w:color="auto"/>
        <w:bottom w:val="none" w:sz="0" w:space="0" w:color="auto"/>
        <w:right w:val="none" w:sz="0" w:space="0" w:color="auto"/>
      </w:divBdr>
    </w:div>
    <w:div w:id="998970256">
      <w:marLeft w:val="640"/>
      <w:marRight w:val="0"/>
      <w:marTop w:val="0"/>
      <w:marBottom w:val="0"/>
      <w:divBdr>
        <w:top w:val="none" w:sz="0" w:space="0" w:color="auto"/>
        <w:left w:val="none" w:sz="0" w:space="0" w:color="auto"/>
        <w:bottom w:val="none" w:sz="0" w:space="0" w:color="auto"/>
        <w:right w:val="none" w:sz="0" w:space="0" w:color="auto"/>
      </w:divBdr>
    </w:div>
    <w:div w:id="998994049">
      <w:marLeft w:val="640"/>
      <w:marRight w:val="0"/>
      <w:marTop w:val="0"/>
      <w:marBottom w:val="0"/>
      <w:divBdr>
        <w:top w:val="none" w:sz="0" w:space="0" w:color="auto"/>
        <w:left w:val="none" w:sz="0" w:space="0" w:color="auto"/>
        <w:bottom w:val="none" w:sz="0" w:space="0" w:color="auto"/>
        <w:right w:val="none" w:sz="0" w:space="0" w:color="auto"/>
      </w:divBdr>
    </w:div>
    <w:div w:id="999038310">
      <w:marLeft w:val="640"/>
      <w:marRight w:val="0"/>
      <w:marTop w:val="0"/>
      <w:marBottom w:val="0"/>
      <w:divBdr>
        <w:top w:val="none" w:sz="0" w:space="0" w:color="auto"/>
        <w:left w:val="none" w:sz="0" w:space="0" w:color="auto"/>
        <w:bottom w:val="none" w:sz="0" w:space="0" w:color="auto"/>
        <w:right w:val="none" w:sz="0" w:space="0" w:color="auto"/>
      </w:divBdr>
    </w:div>
    <w:div w:id="999039329">
      <w:marLeft w:val="640"/>
      <w:marRight w:val="0"/>
      <w:marTop w:val="0"/>
      <w:marBottom w:val="0"/>
      <w:divBdr>
        <w:top w:val="none" w:sz="0" w:space="0" w:color="auto"/>
        <w:left w:val="none" w:sz="0" w:space="0" w:color="auto"/>
        <w:bottom w:val="none" w:sz="0" w:space="0" w:color="auto"/>
        <w:right w:val="none" w:sz="0" w:space="0" w:color="auto"/>
      </w:divBdr>
    </w:div>
    <w:div w:id="999039954">
      <w:marLeft w:val="640"/>
      <w:marRight w:val="0"/>
      <w:marTop w:val="0"/>
      <w:marBottom w:val="0"/>
      <w:divBdr>
        <w:top w:val="none" w:sz="0" w:space="0" w:color="auto"/>
        <w:left w:val="none" w:sz="0" w:space="0" w:color="auto"/>
        <w:bottom w:val="none" w:sz="0" w:space="0" w:color="auto"/>
        <w:right w:val="none" w:sz="0" w:space="0" w:color="auto"/>
      </w:divBdr>
    </w:div>
    <w:div w:id="999041175">
      <w:marLeft w:val="640"/>
      <w:marRight w:val="0"/>
      <w:marTop w:val="0"/>
      <w:marBottom w:val="0"/>
      <w:divBdr>
        <w:top w:val="none" w:sz="0" w:space="0" w:color="auto"/>
        <w:left w:val="none" w:sz="0" w:space="0" w:color="auto"/>
        <w:bottom w:val="none" w:sz="0" w:space="0" w:color="auto"/>
        <w:right w:val="none" w:sz="0" w:space="0" w:color="auto"/>
      </w:divBdr>
    </w:div>
    <w:div w:id="999114354">
      <w:marLeft w:val="640"/>
      <w:marRight w:val="0"/>
      <w:marTop w:val="0"/>
      <w:marBottom w:val="0"/>
      <w:divBdr>
        <w:top w:val="none" w:sz="0" w:space="0" w:color="auto"/>
        <w:left w:val="none" w:sz="0" w:space="0" w:color="auto"/>
        <w:bottom w:val="none" w:sz="0" w:space="0" w:color="auto"/>
        <w:right w:val="none" w:sz="0" w:space="0" w:color="auto"/>
      </w:divBdr>
    </w:div>
    <w:div w:id="999114643">
      <w:marLeft w:val="640"/>
      <w:marRight w:val="0"/>
      <w:marTop w:val="0"/>
      <w:marBottom w:val="0"/>
      <w:divBdr>
        <w:top w:val="none" w:sz="0" w:space="0" w:color="auto"/>
        <w:left w:val="none" w:sz="0" w:space="0" w:color="auto"/>
        <w:bottom w:val="none" w:sz="0" w:space="0" w:color="auto"/>
        <w:right w:val="none" w:sz="0" w:space="0" w:color="auto"/>
      </w:divBdr>
    </w:div>
    <w:div w:id="999117777">
      <w:marLeft w:val="640"/>
      <w:marRight w:val="0"/>
      <w:marTop w:val="0"/>
      <w:marBottom w:val="0"/>
      <w:divBdr>
        <w:top w:val="none" w:sz="0" w:space="0" w:color="auto"/>
        <w:left w:val="none" w:sz="0" w:space="0" w:color="auto"/>
        <w:bottom w:val="none" w:sz="0" w:space="0" w:color="auto"/>
        <w:right w:val="none" w:sz="0" w:space="0" w:color="auto"/>
      </w:divBdr>
    </w:div>
    <w:div w:id="999189943">
      <w:marLeft w:val="640"/>
      <w:marRight w:val="0"/>
      <w:marTop w:val="0"/>
      <w:marBottom w:val="0"/>
      <w:divBdr>
        <w:top w:val="none" w:sz="0" w:space="0" w:color="auto"/>
        <w:left w:val="none" w:sz="0" w:space="0" w:color="auto"/>
        <w:bottom w:val="none" w:sz="0" w:space="0" w:color="auto"/>
        <w:right w:val="none" w:sz="0" w:space="0" w:color="auto"/>
      </w:divBdr>
    </w:div>
    <w:div w:id="999237738">
      <w:marLeft w:val="640"/>
      <w:marRight w:val="0"/>
      <w:marTop w:val="0"/>
      <w:marBottom w:val="0"/>
      <w:divBdr>
        <w:top w:val="none" w:sz="0" w:space="0" w:color="auto"/>
        <w:left w:val="none" w:sz="0" w:space="0" w:color="auto"/>
        <w:bottom w:val="none" w:sz="0" w:space="0" w:color="auto"/>
        <w:right w:val="none" w:sz="0" w:space="0" w:color="auto"/>
      </w:divBdr>
    </w:div>
    <w:div w:id="999238606">
      <w:marLeft w:val="640"/>
      <w:marRight w:val="0"/>
      <w:marTop w:val="0"/>
      <w:marBottom w:val="0"/>
      <w:divBdr>
        <w:top w:val="none" w:sz="0" w:space="0" w:color="auto"/>
        <w:left w:val="none" w:sz="0" w:space="0" w:color="auto"/>
        <w:bottom w:val="none" w:sz="0" w:space="0" w:color="auto"/>
        <w:right w:val="none" w:sz="0" w:space="0" w:color="auto"/>
      </w:divBdr>
    </w:div>
    <w:div w:id="999308373">
      <w:marLeft w:val="640"/>
      <w:marRight w:val="0"/>
      <w:marTop w:val="0"/>
      <w:marBottom w:val="0"/>
      <w:divBdr>
        <w:top w:val="none" w:sz="0" w:space="0" w:color="auto"/>
        <w:left w:val="none" w:sz="0" w:space="0" w:color="auto"/>
        <w:bottom w:val="none" w:sz="0" w:space="0" w:color="auto"/>
        <w:right w:val="none" w:sz="0" w:space="0" w:color="auto"/>
      </w:divBdr>
    </w:div>
    <w:div w:id="999383398">
      <w:marLeft w:val="640"/>
      <w:marRight w:val="0"/>
      <w:marTop w:val="0"/>
      <w:marBottom w:val="0"/>
      <w:divBdr>
        <w:top w:val="none" w:sz="0" w:space="0" w:color="auto"/>
        <w:left w:val="none" w:sz="0" w:space="0" w:color="auto"/>
        <w:bottom w:val="none" w:sz="0" w:space="0" w:color="auto"/>
        <w:right w:val="none" w:sz="0" w:space="0" w:color="auto"/>
      </w:divBdr>
    </w:div>
    <w:div w:id="999387147">
      <w:marLeft w:val="640"/>
      <w:marRight w:val="0"/>
      <w:marTop w:val="0"/>
      <w:marBottom w:val="0"/>
      <w:divBdr>
        <w:top w:val="none" w:sz="0" w:space="0" w:color="auto"/>
        <w:left w:val="none" w:sz="0" w:space="0" w:color="auto"/>
        <w:bottom w:val="none" w:sz="0" w:space="0" w:color="auto"/>
        <w:right w:val="none" w:sz="0" w:space="0" w:color="auto"/>
      </w:divBdr>
    </w:div>
    <w:div w:id="999428297">
      <w:marLeft w:val="640"/>
      <w:marRight w:val="0"/>
      <w:marTop w:val="0"/>
      <w:marBottom w:val="0"/>
      <w:divBdr>
        <w:top w:val="none" w:sz="0" w:space="0" w:color="auto"/>
        <w:left w:val="none" w:sz="0" w:space="0" w:color="auto"/>
        <w:bottom w:val="none" w:sz="0" w:space="0" w:color="auto"/>
        <w:right w:val="none" w:sz="0" w:space="0" w:color="auto"/>
      </w:divBdr>
    </w:div>
    <w:div w:id="999430246">
      <w:marLeft w:val="640"/>
      <w:marRight w:val="0"/>
      <w:marTop w:val="0"/>
      <w:marBottom w:val="0"/>
      <w:divBdr>
        <w:top w:val="none" w:sz="0" w:space="0" w:color="auto"/>
        <w:left w:val="none" w:sz="0" w:space="0" w:color="auto"/>
        <w:bottom w:val="none" w:sz="0" w:space="0" w:color="auto"/>
        <w:right w:val="none" w:sz="0" w:space="0" w:color="auto"/>
      </w:divBdr>
    </w:div>
    <w:div w:id="999501331">
      <w:marLeft w:val="640"/>
      <w:marRight w:val="0"/>
      <w:marTop w:val="0"/>
      <w:marBottom w:val="0"/>
      <w:divBdr>
        <w:top w:val="none" w:sz="0" w:space="0" w:color="auto"/>
        <w:left w:val="none" w:sz="0" w:space="0" w:color="auto"/>
        <w:bottom w:val="none" w:sz="0" w:space="0" w:color="auto"/>
        <w:right w:val="none" w:sz="0" w:space="0" w:color="auto"/>
      </w:divBdr>
    </w:div>
    <w:div w:id="999504815">
      <w:marLeft w:val="640"/>
      <w:marRight w:val="0"/>
      <w:marTop w:val="0"/>
      <w:marBottom w:val="0"/>
      <w:divBdr>
        <w:top w:val="none" w:sz="0" w:space="0" w:color="auto"/>
        <w:left w:val="none" w:sz="0" w:space="0" w:color="auto"/>
        <w:bottom w:val="none" w:sz="0" w:space="0" w:color="auto"/>
        <w:right w:val="none" w:sz="0" w:space="0" w:color="auto"/>
      </w:divBdr>
    </w:div>
    <w:div w:id="999505057">
      <w:marLeft w:val="640"/>
      <w:marRight w:val="0"/>
      <w:marTop w:val="0"/>
      <w:marBottom w:val="0"/>
      <w:divBdr>
        <w:top w:val="none" w:sz="0" w:space="0" w:color="auto"/>
        <w:left w:val="none" w:sz="0" w:space="0" w:color="auto"/>
        <w:bottom w:val="none" w:sz="0" w:space="0" w:color="auto"/>
        <w:right w:val="none" w:sz="0" w:space="0" w:color="auto"/>
      </w:divBdr>
    </w:div>
    <w:div w:id="999583391">
      <w:marLeft w:val="640"/>
      <w:marRight w:val="0"/>
      <w:marTop w:val="0"/>
      <w:marBottom w:val="0"/>
      <w:divBdr>
        <w:top w:val="none" w:sz="0" w:space="0" w:color="auto"/>
        <w:left w:val="none" w:sz="0" w:space="0" w:color="auto"/>
        <w:bottom w:val="none" w:sz="0" w:space="0" w:color="auto"/>
        <w:right w:val="none" w:sz="0" w:space="0" w:color="auto"/>
      </w:divBdr>
    </w:div>
    <w:div w:id="999621432">
      <w:marLeft w:val="640"/>
      <w:marRight w:val="0"/>
      <w:marTop w:val="0"/>
      <w:marBottom w:val="0"/>
      <w:divBdr>
        <w:top w:val="none" w:sz="0" w:space="0" w:color="auto"/>
        <w:left w:val="none" w:sz="0" w:space="0" w:color="auto"/>
        <w:bottom w:val="none" w:sz="0" w:space="0" w:color="auto"/>
        <w:right w:val="none" w:sz="0" w:space="0" w:color="auto"/>
      </w:divBdr>
    </w:div>
    <w:div w:id="999625634">
      <w:marLeft w:val="640"/>
      <w:marRight w:val="0"/>
      <w:marTop w:val="0"/>
      <w:marBottom w:val="0"/>
      <w:divBdr>
        <w:top w:val="none" w:sz="0" w:space="0" w:color="auto"/>
        <w:left w:val="none" w:sz="0" w:space="0" w:color="auto"/>
        <w:bottom w:val="none" w:sz="0" w:space="0" w:color="auto"/>
        <w:right w:val="none" w:sz="0" w:space="0" w:color="auto"/>
      </w:divBdr>
    </w:div>
    <w:div w:id="999694718">
      <w:marLeft w:val="640"/>
      <w:marRight w:val="0"/>
      <w:marTop w:val="0"/>
      <w:marBottom w:val="0"/>
      <w:divBdr>
        <w:top w:val="none" w:sz="0" w:space="0" w:color="auto"/>
        <w:left w:val="none" w:sz="0" w:space="0" w:color="auto"/>
        <w:bottom w:val="none" w:sz="0" w:space="0" w:color="auto"/>
        <w:right w:val="none" w:sz="0" w:space="0" w:color="auto"/>
      </w:divBdr>
    </w:div>
    <w:div w:id="999695100">
      <w:marLeft w:val="640"/>
      <w:marRight w:val="0"/>
      <w:marTop w:val="0"/>
      <w:marBottom w:val="0"/>
      <w:divBdr>
        <w:top w:val="none" w:sz="0" w:space="0" w:color="auto"/>
        <w:left w:val="none" w:sz="0" w:space="0" w:color="auto"/>
        <w:bottom w:val="none" w:sz="0" w:space="0" w:color="auto"/>
        <w:right w:val="none" w:sz="0" w:space="0" w:color="auto"/>
      </w:divBdr>
    </w:div>
    <w:div w:id="999697661">
      <w:marLeft w:val="640"/>
      <w:marRight w:val="0"/>
      <w:marTop w:val="0"/>
      <w:marBottom w:val="0"/>
      <w:divBdr>
        <w:top w:val="none" w:sz="0" w:space="0" w:color="auto"/>
        <w:left w:val="none" w:sz="0" w:space="0" w:color="auto"/>
        <w:bottom w:val="none" w:sz="0" w:space="0" w:color="auto"/>
        <w:right w:val="none" w:sz="0" w:space="0" w:color="auto"/>
      </w:divBdr>
    </w:div>
    <w:div w:id="999699208">
      <w:marLeft w:val="640"/>
      <w:marRight w:val="0"/>
      <w:marTop w:val="0"/>
      <w:marBottom w:val="0"/>
      <w:divBdr>
        <w:top w:val="none" w:sz="0" w:space="0" w:color="auto"/>
        <w:left w:val="none" w:sz="0" w:space="0" w:color="auto"/>
        <w:bottom w:val="none" w:sz="0" w:space="0" w:color="auto"/>
        <w:right w:val="none" w:sz="0" w:space="0" w:color="auto"/>
      </w:divBdr>
    </w:div>
    <w:div w:id="999772298">
      <w:marLeft w:val="640"/>
      <w:marRight w:val="0"/>
      <w:marTop w:val="0"/>
      <w:marBottom w:val="0"/>
      <w:divBdr>
        <w:top w:val="none" w:sz="0" w:space="0" w:color="auto"/>
        <w:left w:val="none" w:sz="0" w:space="0" w:color="auto"/>
        <w:bottom w:val="none" w:sz="0" w:space="0" w:color="auto"/>
        <w:right w:val="none" w:sz="0" w:space="0" w:color="auto"/>
      </w:divBdr>
    </w:div>
    <w:div w:id="999772438">
      <w:marLeft w:val="640"/>
      <w:marRight w:val="0"/>
      <w:marTop w:val="0"/>
      <w:marBottom w:val="0"/>
      <w:divBdr>
        <w:top w:val="none" w:sz="0" w:space="0" w:color="auto"/>
        <w:left w:val="none" w:sz="0" w:space="0" w:color="auto"/>
        <w:bottom w:val="none" w:sz="0" w:space="0" w:color="auto"/>
        <w:right w:val="none" w:sz="0" w:space="0" w:color="auto"/>
      </w:divBdr>
    </w:div>
    <w:div w:id="999774793">
      <w:marLeft w:val="640"/>
      <w:marRight w:val="0"/>
      <w:marTop w:val="0"/>
      <w:marBottom w:val="0"/>
      <w:divBdr>
        <w:top w:val="none" w:sz="0" w:space="0" w:color="auto"/>
        <w:left w:val="none" w:sz="0" w:space="0" w:color="auto"/>
        <w:bottom w:val="none" w:sz="0" w:space="0" w:color="auto"/>
        <w:right w:val="none" w:sz="0" w:space="0" w:color="auto"/>
      </w:divBdr>
    </w:div>
    <w:div w:id="999817883">
      <w:marLeft w:val="640"/>
      <w:marRight w:val="0"/>
      <w:marTop w:val="0"/>
      <w:marBottom w:val="0"/>
      <w:divBdr>
        <w:top w:val="none" w:sz="0" w:space="0" w:color="auto"/>
        <w:left w:val="none" w:sz="0" w:space="0" w:color="auto"/>
        <w:bottom w:val="none" w:sz="0" w:space="0" w:color="auto"/>
        <w:right w:val="none" w:sz="0" w:space="0" w:color="auto"/>
      </w:divBdr>
    </w:div>
    <w:div w:id="999843125">
      <w:marLeft w:val="640"/>
      <w:marRight w:val="0"/>
      <w:marTop w:val="0"/>
      <w:marBottom w:val="0"/>
      <w:divBdr>
        <w:top w:val="none" w:sz="0" w:space="0" w:color="auto"/>
        <w:left w:val="none" w:sz="0" w:space="0" w:color="auto"/>
        <w:bottom w:val="none" w:sz="0" w:space="0" w:color="auto"/>
        <w:right w:val="none" w:sz="0" w:space="0" w:color="auto"/>
      </w:divBdr>
    </w:div>
    <w:div w:id="999843825">
      <w:marLeft w:val="640"/>
      <w:marRight w:val="0"/>
      <w:marTop w:val="0"/>
      <w:marBottom w:val="0"/>
      <w:divBdr>
        <w:top w:val="none" w:sz="0" w:space="0" w:color="auto"/>
        <w:left w:val="none" w:sz="0" w:space="0" w:color="auto"/>
        <w:bottom w:val="none" w:sz="0" w:space="0" w:color="auto"/>
        <w:right w:val="none" w:sz="0" w:space="0" w:color="auto"/>
      </w:divBdr>
    </w:div>
    <w:div w:id="999846879">
      <w:marLeft w:val="640"/>
      <w:marRight w:val="0"/>
      <w:marTop w:val="0"/>
      <w:marBottom w:val="0"/>
      <w:divBdr>
        <w:top w:val="none" w:sz="0" w:space="0" w:color="auto"/>
        <w:left w:val="none" w:sz="0" w:space="0" w:color="auto"/>
        <w:bottom w:val="none" w:sz="0" w:space="0" w:color="auto"/>
        <w:right w:val="none" w:sz="0" w:space="0" w:color="auto"/>
      </w:divBdr>
    </w:div>
    <w:div w:id="999893086">
      <w:marLeft w:val="640"/>
      <w:marRight w:val="0"/>
      <w:marTop w:val="0"/>
      <w:marBottom w:val="0"/>
      <w:divBdr>
        <w:top w:val="none" w:sz="0" w:space="0" w:color="auto"/>
        <w:left w:val="none" w:sz="0" w:space="0" w:color="auto"/>
        <w:bottom w:val="none" w:sz="0" w:space="0" w:color="auto"/>
        <w:right w:val="none" w:sz="0" w:space="0" w:color="auto"/>
      </w:divBdr>
    </w:div>
    <w:div w:id="999894251">
      <w:marLeft w:val="640"/>
      <w:marRight w:val="0"/>
      <w:marTop w:val="0"/>
      <w:marBottom w:val="0"/>
      <w:divBdr>
        <w:top w:val="none" w:sz="0" w:space="0" w:color="auto"/>
        <w:left w:val="none" w:sz="0" w:space="0" w:color="auto"/>
        <w:bottom w:val="none" w:sz="0" w:space="0" w:color="auto"/>
        <w:right w:val="none" w:sz="0" w:space="0" w:color="auto"/>
      </w:divBdr>
    </w:div>
    <w:div w:id="1000044795">
      <w:marLeft w:val="640"/>
      <w:marRight w:val="0"/>
      <w:marTop w:val="0"/>
      <w:marBottom w:val="0"/>
      <w:divBdr>
        <w:top w:val="none" w:sz="0" w:space="0" w:color="auto"/>
        <w:left w:val="none" w:sz="0" w:space="0" w:color="auto"/>
        <w:bottom w:val="none" w:sz="0" w:space="0" w:color="auto"/>
        <w:right w:val="none" w:sz="0" w:space="0" w:color="auto"/>
      </w:divBdr>
    </w:div>
    <w:div w:id="1000081436">
      <w:marLeft w:val="640"/>
      <w:marRight w:val="0"/>
      <w:marTop w:val="0"/>
      <w:marBottom w:val="0"/>
      <w:divBdr>
        <w:top w:val="none" w:sz="0" w:space="0" w:color="auto"/>
        <w:left w:val="none" w:sz="0" w:space="0" w:color="auto"/>
        <w:bottom w:val="none" w:sz="0" w:space="0" w:color="auto"/>
        <w:right w:val="none" w:sz="0" w:space="0" w:color="auto"/>
      </w:divBdr>
    </w:div>
    <w:div w:id="1000153953">
      <w:marLeft w:val="640"/>
      <w:marRight w:val="0"/>
      <w:marTop w:val="0"/>
      <w:marBottom w:val="0"/>
      <w:divBdr>
        <w:top w:val="none" w:sz="0" w:space="0" w:color="auto"/>
        <w:left w:val="none" w:sz="0" w:space="0" w:color="auto"/>
        <w:bottom w:val="none" w:sz="0" w:space="0" w:color="auto"/>
        <w:right w:val="none" w:sz="0" w:space="0" w:color="auto"/>
      </w:divBdr>
    </w:div>
    <w:div w:id="1000156913">
      <w:marLeft w:val="0"/>
      <w:marRight w:val="0"/>
      <w:marTop w:val="0"/>
      <w:marBottom w:val="0"/>
      <w:divBdr>
        <w:top w:val="none" w:sz="0" w:space="0" w:color="auto"/>
        <w:left w:val="none" w:sz="0" w:space="0" w:color="auto"/>
        <w:bottom w:val="none" w:sz="0" w:space="0" w:color="auto"/>
        <w:right w:val="none" w:sz="0" w:space="0" w:color="auto"/>
      </w:divBdr>
    </w:div>
    <w:div w:id="1000158127">
      <w:marLeft w:val="640"/>
      <w:marRight w:val="0"/>
      <w:marTop w:val="0"/>
      <w:marBottom w:val="0"/>
      <w:divBdr>
        <w:top w:val="none" w:sz="0" w:space="0" w:color="auto"/>
        <w:left w:val="none" w:sz="0" w:space="0" w:color="auto"/>
        <w:bottom w:val="none" w:sz="0" w:space="0" w:color="auto"/>
        <w:right w:val="none" w:sz="0" w:space="0" w:color="auto"/>
      </w:divBdr>
    </w:div>
    <w:div w:id="1000159466">
      <w:marLeft w:val="640"/>
      <w:marRight w:val="0"/>
      <w:marTop w:val="0"/>
      <w:marBottom w:val="0"/>
      <w:divBdr>
        <w:top w:val="none" w:sz="0" w:space="0" w:color="auto"/>
        <w:left w:val="none" w:sz="0" w:space="0" w:color="auto"/>
        <w:bottom w:val="none" w:sz="0" w:space="0" w:color="auto"/>
        <w:right w:val="none" w:sz="0" w:space="0" w:color="auto"/>
      </w:divBdr>
    </w:div>
    <w:div w:id="1000161887">
      <w:marLeft w:val="640"/>
      <w:marRight w:val="0"/>
      <w:marTop w:val="0"/>
      <w:marBottom w:val="0"/>
      <w:divBdr>
        <w:top w:val="none" w:sz="0" w:space="0" w:color="auto"/>
        <w:left w:val="none" w:sz="0" w:space="0" w:color="auto"/>
        <w:bottom w:val="none" w:sz="0" w:space="0" w:color="auto"/>
        <w:right w:val="none" w:sz="0" w:space="0" w:color="auto"/>
      </w:divBdr>
    </w:div>
    <w:div w:id="1000233716">
      <w:marLeft w:val="640"/>
      <w:marRight w:val="0"/>
      <w:marTop w:val="0"/>
      <w:marBottom w:val="0"/>
      <w:divBdr>
        <w:top w:val="none" w:sz="0" w:space="0" w:color="auto"/>
        <w:left w:val="none" w:sz="0" w:space="0" w:color="auto"/>
        <w:bottom w:val="none" w:sz="0" w:space="0" w:color="auto"/>
        <w:right w:val="none" w:sz="0" w:space="0" w:color="auto"/>
      </w:divBdr>
    </w:div>
    <w:div w:id="1000278734">
      <w:marLeft w:val="640"/>
      <w:marRight w:val="0"/>
      <w:marTop w:val="0"/>
      <w:marBottom w:val="0"/>
      <w:divBdr>
        <w:top w:val="none" w:sz="0" w:space="0" w:color="auto"/>
        <w:left w:val="none" w:sz="0" w:space="0" w:color="auto"/>
        <w:bottom w:val="none" w:sz="0" w:space="0" w:color="auto"/>
        <w:right w:val="none" w:sz="0" w:space="0" w:color="auto"/>
      </w:divBdr>
    </w:div>
    <w:div w:id="1000280553">
      <w:marLeft w:val="640"/>
      <w:marRight w:val="0"/>
      <w:marTop w:val="0"/>
      <w:marBottom w:val="0"/>
      <w:divBdr>
        <w:top w:val="none" w:sz="0" w:space="0" w:color="auto"/>
        <w:left w:val="none" w:sz="0" w:space="0" w:color="auto"/>
        <w:bottom w:val="none" w:sz="0" w:space="0" w:color="auto"/>
        <w:right w:val="none" w:sz="0" w:space="0" w:color="auto"/>
      </w:divBdr>
    </w:div>
    <w:div w:id="1000305936">
      <w:marLeft w:val="640"/>
      <w:marRight w:val="0"/>
      <w:marTop w:val="0"/>
      <w:marBottom w:val="0"/>
      <w:divBdr>
        <w:top w:val="none" w:sz="0" w:space="0" w:color="auto"/>
        <w:left w:val="none" w:sz="0" w:space="0" w:color="auto"/>
        <w:bottom w:val="none" w:sz="0" w:space="0" w:color="auto"/>
        <w:right w:val="none" w:sz="0" w:space="0" w:color="auto"/>
      </w:divBdr>
    </w:div>
    <w:div w:id="1000308122">
      <w:marLeft w:val="640"/>
      <w:marRight w:val="0"/>
      <w:marTop w:val="0"/>
      <w:marBottom w:val="0"/>
      <w:divBdr>
        <w:top w:val="none" w:sz="0" w:space="0" w:color="auto"/>
        <w:left w:val="none" w:sz="0" w:space="0" w:color="auto"/>
        <w:bottom w:val="none" w:sz="0" w:space="0" w:color="auto"/>
        <w:right w:val="none" w:sz="0" w:space="0" w:color="auto"/>
      </w:divBdr>
    </w:div>
    <w:div w:id="1000355234">
      <w:marLeft w:val="640"/>
      <w:marRight w:val="0"/>
      <w:marTop w:val="0"/>
      <w:marBottom w:val="0"/>
      <w:divBdr>
        <w:top w:val="none" w:sz="0" w:space="0" w:color="auto"/>
        <w:left w:val="none" w:sz="0" w:space="0" w:color="auto"/>
        <w:bottom w:val="none" w:sz="0" w:space="0" w:color="auto"/>
        <w:right w:val="none" w:sz="0" w:space="0" w:color="auto"/>
      </w:divBdr>
    </w:div>
    <w:div w:id="1000472678">
      <w:marLeft w:val="640"/>
      <w:marRight w:val="0"/>
      <w:marTop w:val="0"/>
      <w:marBottom w:val="0"/>
      <w:divBdr>
        <w:top w:val="none" w:sz="0" w:space="0" w:color="auto"/>
        <w:left w:val="none" w:sz="0" w:space="0" w:color="auto"/>
        <w:bottom w:val="none" w:sz="0" w:space="0" w:color="auto"/>
        <w:right w:val="none" w:sz="0" w:space="0" w:color="auto"/>
      </w:divBdr>
    </w:div>
    <w:div w:id="1000498021">
      <w:marLeft w:val="640"/>
      <w:marRight w:val="0"/>
      <w:marTop w:val="0"/>
      <w:marBottom w:val="0"/>
      <w:divBdr>
        <w:top w:val="none" w:sz="0" w:space="0" w:color="auto"/>
        <w:left w:val="none" w:sz="0" w:space="0" w:color="auto"/>
        <w:bottom w:val="none" w:sz="0" w:space="0" w:color="auto"/>
        <w:right w:val="none" w:sz="0" w:space="0" w:color="auto"/>
      </w:divBdr>
    </w:div>
    <w:div w:id="1000501281">
      <w:marLeft w:val="640"/>
      <w:marRight w:val="0"/>
      <w:marTop w:val="0"/>
      <w:marBottom w:val="0"/>
      <w:divBdr>
        <w:top w:val="none" w:sz="0" w:space="0" w:color="auto"/>
        <w:left w:val="none" w:sz="0" w:space="0" w:color="auto"/>
        <w:bottom w:val="none" w:sz="0" w:space="0" w:color="auto"/>
        <w:right w:val="none" w:sz="0" w:space="0" w:color="auto"/>
      </w:divBdr>
    </w:div>
    <w:div w:id="1000503412">
      <w:marLeft w:val="640"/>
      <w:marRight w:val="0"/>
      <w:marTop w:val="0"/>
      <w:marBottom w:val="0"/>
      <w:divBdr>
        <w:top w:val="none" w:sz="0" w:space="0" w:color="auto"/>
        <w:left w:val="none" w:sz="0" w:space="0" w:color="auto"/>
        <w:bottom w:val="none" w:sz="0" w:space="0" w:color="auto"/>
        <w:right w:val="none" w:sz="0" w:space="0" w:color="auto"/>
      </w:divBdr>
    </w:div>
    <w:div w:id="1000618905">
      <w:marLeft w:val="640"/>
      <w:marRight w:val="0"/>
      <w:marTop w:val="0"/>
      <w:marBottom w:val="0"/>
      <w:divBdr>
        <w:top w:val="none" w:sz="0" w:space="0" w:color="auto"/>
        <w:left w:val="none" w:sz="0" w:space="0" w:color="auto"/>
        <w:bottom w:val="none" w:sz="0" w:space="0" w:color="auto"/>
        <w:right w:val="none" w:sz="0" w:space="0" w:color="auto"/>
      </w:divBdr>
    </w:div>
    <w:div w:id="1000693486">
      <w:marLeft w:val="640"/>
      <w:marRight w:val="0"/>
      <w:marTop w:val="0"/>
      <w:marBottom w:val="0"/>
      <w:divBdr>
        <w:top w:val="none" w:sz="0" w:space="0" w:color="auto"/>
        <w:left w:val="none" w:sz="0" w:space="0" w:color="auto"/>
        <w:bottom w:val="none" w:sz="0" w:space="0" w:color="auto"/>
        <w:right w:val="none" w:sz="0" w:space="0" w:color="auto"/>
      </w:divBdr>
    </w:div>
    <w:div w:id="1000811400">
      <w:marLeft w:val="640"/>
      <w:marRight w:val="0"/>
      <w:marTop w:val="0"/>
      <w:marBottom w:val="0"/>
      <w:divBdr>
        <w:top w:val="none" w:sz="0" w:space="0" w:color="auto"/>
        <w:left w:val="none" w:sz="0" w:space="0" w:color="auto"/>
        <w:bottom w:val="none" w:sz="0" w:space="0" w:color="auto"/>
        <w:right w:val="none" w:sz="0" w:space="0" w:color="auto"/>
      </w:divBdr>
    </w:div>
    <w:div w:id="1000816349">
      <w:marLeft w:val="640"/>
      <w:marRight w:val="0"/>
      <w:marTop w:val="0"/>
      <w:marBottom w:val="0"/>
      <w:divBdr>
        <w:top w:val="none" w:sz="0" w:space="0" w:color="auto"/>
        <w:left w:val="none" w:sz="0" w:space="0" w:color="auto"/>
        <w:bottom w:val="none" w:sz="0" w:space="0" w:color="auto"/>
        <w:right w:val="none" w:sz="0" w:space="0" w:color="auto"/>
      </w:divBdr>
    </w:div>
    <w:div w:id="1000888785">
      <w:marLeft w:val="640"/>
      <w:marRight w:val="0"/>
      <w:marTop w:val="0"/>
      <w:marBottom w:val="0"/>
      <w:divBdr>
        <w:top w:val="none" w:sz="0" w:space="0" w:color="auto"/>
        <w:left w:val="none" w:sz="0" w:space="0" w:color="auto"/>
        <w:bottom w:val="none" w:sz="0" w:space="0" w:color="auto"/>
        <w:right w:val="none" w:sz="0" w:space="0" w:color="auto"/>
      </w:divBdr>
    </w:div>
    <w:div w:id="1001012143">
      <w:marLeft w:val="640"/>
      <w:marRight w:val="0"/>
      <w:marTop w:val="0"/>
      <w:marBottom w:val="0"/>
      <w:divBdr>
        <w:top w:val="none" w:sz="0" w:space="0" w:color="auto"/>
        <w:left w:val="none" w:sz="0" w:space="0" w:color="auto"/>
        <w:bottom w:val="none" w:sz="0" w:space="0" w:color="auto"/>
        <w:right w:val="none" w:sz="0" w:space="0" w:color="auto"/>
      </w:divBdr>
    </w:div>
    <w:div w:id="1001086804">
      <w:marLeft w:val="640"/>
      <w:marRight w:val="0"/>
      <w:marTop w:val="0"/>
      <w:marBottom w:val="0"/>
      <w:divBdr>
        <w:top w:val="none" w:sz="0" w:space="0" w:color="auto"/>
        <w:left w:val="none" w:sz="0" w:space="0" w:color="auto"/>
        <w:bottom w:val="none" w:sz="0" w:space="0" w:color="auto"/>
        <w:right w:val="none" w:sz="0" w:space="0" w:color="auto"/>
      </w:divBdr>
    </w:div>
    <w:div w:id="1001158661">
      <w:marLeft w:val="640"/>
      <w:marRight w:val="0"/>
      <w:marTop w:val="0"/>
      <w:marBottom w:val="0"/>
      <w:divBdr>
        <w:top w:val="none" w:sz="0" w:space="0" w:color="auto"/>
        <w:left w:val="none" w:sz="0" w:space="0" w:color="auto"/>
        <w:bottom w:val="none" w:sz="0" w:space="0" w:color="auto"/>
        <w:right w:val="none" w:sz="0" w:space="0" w:color="auto"/>
      </w:divBdr>
    </w:div>
    <w:div w:id="1001199968">
      <w:marLeft w:val="640"/>
      <w:marRight w:val="0"/>
      <w:marTop w:val="0"/>
      <w:marBottom w:val="0"/>
      <w:divBdr>
        <w:top w:val="none" w:sz="0" w:space="0" w:color="auto"/>
        <w:left w:val="none" w:sz="0" w:space="0" w:color="auto"/>
        <w:bottom w:val="none" w:sz="0" w:space="0" w:color="auto"/>
        <w:right w:val="none" w:sz="0" w:space="0" w:color="auto"/>
      </w:divBdr>
    </w:div>
    <w:div w:id="1001200940">
      <w:marLeft w:val="640"/>
      <w:marRight w:val="0"/>
      <w:marTop w:val="0"/>
      <w:marBottom w:val="0"/>
      <w:divBdr>
        <w:top w:val="none" w:sz="0" w:space="0" w:color="auto"/>
        <w:left w:val="none" w:sz="0" w:space="0" w:color="auto"/>
        <w:bottom w:val="none" w:sz="0" w:space="0" w:color="auto"/>
        <w:right w:val="none" w:sz="0" w:space="0" w:color="auto"/>
      </w:divBdr>
    </w:div>
    <w:div w:id="1001276316">
      <w:marLeft w:val="640"/>
      <w:marRight w:val="0"/>
      <w:marTop w:val="0"/>
      <w:marBottom w:val="0"/>
      <w:divBdr>
        <w:top w:val="none" w:sz="0" w:space="0" w:color="auto"/>
        <w:left w:val="none" w:sz="0" w:space="0" w:color="auto"/>
        <w:bottom w:val="none" w:sz="0" w:space="0" w:color="auto"/>
        <w:right w:val="none" w:sz="0" w:space="0" w:color="auto"/>
      </w:divBdr>
    </w:div>
    <w:div w:id="1001279704">
      <w:marLeft w:val="640"/>
      <w:marRight w:val="0"/>
      <w:marTop w:val="0"/>
      <w:marBottom w:val="0"/>
      <w:divBdr>
        <w:top w:val="none" w:sz="0" w:space="0" w:color="auto"/>
        <w:left w:val="none" w:sz="0" w:space="0" w:color="auto"/>
        <w:bottom w:val="none" w:sz="0" w:space="0" w:color="auto"/>
        <w:right w:val="none" w:sz="0" w:space="0" w:color="auto"/>
      </w:divBdr>
    </w:div>
    <w:div w:id="1001350242">
      <w:marLeft w:val="640"/>
      <w:marRight w:val="0"/>
      <w:marTop w:val="0"/>
      <w:marBottom w:val="0"/>
      <w:divBdr>
        <w:top w:val="none" w:sz="0" w:space="0" w:color="auto"/>
        <w:left w:val="none" w:sz="0" w:space="0" w:color="auto"/>
        <w:bottom w:val="none" w:sz="0" w:space="0" w:color="auto"/>
        <w:right w:val="none" w:sz="0" w:space="0" w:color="auto"/>
      </w:divBdr>
    </w:div>
    <w:div w:id="1001393385">
      <w:marLeft w:val="640"/>
      <w:marRight w:val="0"/>
      <w:marTop w:val="0"/>
      <w:marBottom w:val="0"/>
      <w:divBdr>
        <w:top w:val="none" w:sz="0" w:space="0" w:color="auto"/>
        <w:left w:val="none" w:sz="0" w:space="0" w:color="auto"/>
        <w:bottom w:val="none" w:sz="0" w:space="0" w:color="auto"/>
        <w:right w:val="none" w:sz="0" w:space="0" w:color="auto"/>
      </w:divBdr>
    </w:div>
    <w:div w:id="1001468341">
      <w:marLeft w:val="640"/>
      <w:marRight w:val="0"/>
      <w:marTop w:val="0"/>
      <w:marBottom w:val="0"/>
      <w:divBdr>
        <w:top w:val="none" w:sz="0" w:space="0" w:color="auto"/>
        <w:left w:val="none" w:sz="0" w:space="0" w:color="auto"/>
        <w:bottom w:val="none" w:sz="0" w:space="0" w:color="auto"/>
        <w:right w:val="none" w:sz="0" w:space="0" w:color="auto"/>
      </w:divBdr>
    </w:div>
    <w:div w:id="1001471085">
      <w:marLeft w:val="640"/>
      <w:marRight w:val="0"/>
      <w:marTop w:val="0"/>
      <w:marBottom w:val="0"/>
      <w:divBdr>
        <w:top w:val="none" w:sz="0" w:space="0" w:color="auto"/>
        <w:left w:val="none" w:sz="0" w:space="0" w:color="auto"/>
        <w:bottom w:val="none" w:sz="0" w:space="0" w:color="auto"/>
        <w:right w:val="none" w:sz="0" w:space="0" w:color="auto"/>
      </w:divBdr>
    </w:div>
    <w:div w:id="1001547988">
      <w:marLeft w:val="640"/>
      <w:marRight w:val="0"/>
      <w:marTop w:val="0"/>
      <w:marBottom w:val="0"/>
      <w:divBdr>
        <w:top w:val="none" w:sz="0" w:space="0" w:color="auto"/>
        <w:left w:val="none" w:sz="0" w:space="0" w:color="auto"/>
        <w:bottom w:val="none" w:sz="0" w:space="0" w:color="auto"/>
        <w:right w:val="none" w:sz="0" w:space="0" w:color="auto"/>
      </w:divBdr>
    </w:div>
    <w:div w:id="1001590571">
      <w:marLeft w:val="640"/>
      <w:marRight w:val="0"/>
      <w:marTop w:val="0"/>
      <w:marBottom w:val="0"/>
      <w:divBdr>
        <w:top w:val="none" w:sz="0" w:space="0" w:color="auto"/>
        <w:left w:val="none" w:sz="0" w:space="0" w:color="auto"/>
        <w:bottom w:val="none" w:sz="0" w:space="0" w:color="auto"/>
        <w:right w:val="none" w:sz="0" w:space="0" w:color="auto"/>
      </w:divBdr>
    </w:div>
    <w:div w:id="1001590627">
      <w:marLeft w:val="640"/>
      <w:marRight w:val="0"/>
      <w:marTop w:val="0"/>
      <w:marBottom w:val="0"/>
      <w:divBdr>
        <w:top w:val="none" w:sz="0" w:space="0" w:color="auto"/>
        <w:left w:val="none" w:sz="0" w:space="0" w:color="auto"/>
        <w:bottom w:val="none" w:sz="0" w:space="0" w:color="auto"/>
        <w:right w:val="none" w:sz="0" w:space="0" w:color="auto"/>
      </w:divBdr>
    </w:div>
    <w:div w:id="1001591610">
      <w:marLeft w:val="640"/>
      <w:marRight w:val="0"/>
      <w:marTop w:val="0"/>
      <w:marBottom w:val="0"/>
      <w:divBdr>
        <w:top w:val="none" w:sz="0" w:space="0" w:color="auto"/>
        <w:left w:val="none" w:sz="0" w:space="0" w:color="auto"/>
        <w:bottom w:val="none" w:sz="0" w:space="0" w:color="auto"/>
        <w:right w:val="none" w:sz="0" w:space="0" w:color="auto"/>
      </w:divBdr>
    </w:div>
    <w:div w:id="1001658771">
      <w:marLeft w:val="640"/>
      <w:marRight w:val="0"/>
      <w:marTop w:val="0"/>
      <w:marBottom w:val="0"/>
      <w:divBdr>
        <w:top w:val="none" w:sz="0" w:space="0" w:color="auto"/>
        <w:left w:val="none" w:sz="0" w:space="0" w:color="auto"/>
        <w:bottom w:val="none" w:sz="0" w:space="0" w:color="auto"/>
        <w:right w:val="none" w:sz="0" w:space="0" w:color="auto"/>
      </w:divBdr>
    </w:div>
    <w:div w:id="1001664139">
      <w:marLeft w:val="640"/>
      <w:marRight w:val="0"/>
      <w:marTop w:val="0"/>
      <w:marBottom w:val="0"/>
      <w:divBdr>
        <w:top w:val="none" w:sz="0" w:space="0" w:color="auto"/>
        <w:left w:val="none" w:sz="0" w:space="0" w:color="auto"/>
        <w:bottom w:val="none" w:sz="0" w:space="0" w:color="auto"/>
        <w:right w:val="none" w:sz="0" w:space="0" w:color="auto"/>
      </w:divBdr>
    </w:div>
    <w:div w:id="1001735459">
      <w:marLeft w:val="640"/>
      <w:marRight w:val="0"/>
      <w:marTop w:val="0"/>
      <w:marBottom w:val="0"/>
      <w:divBdr>
        <w:top w:val="none" w:sz="0" w:space="0" w:color="auto"/>
        <w:left w:val="none" w:sz="0" w:space="0" w:color="auto"/>
        <w:bottom w:val="none" w:sz="0" w:space="0" w:color="auto"/>
        <w:right w:val="none" w:sz="0" w:space="0" w:color="auto"/>
      </w:divBdr>
    </w:div>
    <w:div w:id="1001741758">
      <w:marLeft w:val="640"/>
      <w:marRight w:val="0"/>
      <w:marTop w:val="0"/>
      <w:marBottom w:val="0"/>
      <w:divBdr>
        <w:top w:val="none" w:sz="0" w:space="0" w:color="auto"/>
        <w:left w:val="none" w:sz="0" w:space="0" w:color="auto"/>
        <w:bottom w:val="none" w:sz="0" w:space="0" w:color="auto"/>
        <w:right w:val="none" w:sz="0" w:space="0" w:color="auto"/>
      </w:divBdr>
    </w:div>
    <w:div w:id="1001811021">
      <w:marLeft w:val="640"/>
      <w:marRight w:val="0"/>
      <w:marTop w:val="0"/>
      <w:marBottom w:val="0"/>
      <w:divBdr>
        <w:top w:val="none" w:sz="0" w:space="0" w:color="auto"/>
        <w:left w:val="none" w:sz="0" w:space="0" w:color="auto"/>
        <w:bottom w:val="none" w:sz="0" w:space="0" w:color="auto"/>
        <w:right w:val="none" w:sz="0" w:space="0" w:color="auto"/>
      </w:divBdr>
    </w:div>
    <w:div w:id="1001812322">
      <w:marLeft w:val="640"/>
      <w:marRight w:val="0"/>
      <w:marTop w:val="0"/>
      <w:marBottom w:val="0"/>
      <w:divBdr>
        <w:top w:val="none" w:sz="0" w:space="0" w:color="auto"/>
        <w:left w:val="none" w:sz="0" w:space="0" w:color="auto"/>
        <w:bottom w:val="none" w:sz="0" w:space="0" w:color="auto"/>
        <w:right w:val="none" w:sz="0" w:space="0" w:color="auto"/>
      </w:divBdr>
    </w:div>
    <w:div w:id="1001855475">
      <w:marLeft w:val="640"/>
      <w:marRight w:val="0"/>
      <w:marTop w:val="0"/>
      <w:marBottom w:val="0"/>
      <w:divBdr>
        <w:top w:val="none" w:sz="0" w:space="0" w:color="auto"/>
        <w:left w:val="none" w:sz="0" w:space="0" w:color="auto"/>
        <w:bottom w:val="none" w:sz="0" w:space="0" w:color="auto"/>
        <w:right w:val="none" w:sz="0" w:space="0" w:color="auto"/>
      </w:divBdr>
    </w:div>
    <w:div w:id="1001857949">
      <w:marLeft w:val="640"/>
      <w:marRight w:val="0"/>
      <w:marTop w:val="0"/>
      <w:marBottom w:val="0"/>
      <w:divBdr>
        <w:top w:val="none" w:sz="0" w:space="0" w:color="auto"/>
        <w:left w:val="none" w:sz="0" w:space="0" w:color="auto"/>
        <w:bottom w:val="none" w:sz="0" w:space="0" w:color="auto"/>
        <w:right w:val="none" w:sz="0" w:space="0" w:color="auto"/>
      </w:divBdr>
    </w:div>
    <w:div w:id="1001926470">
      <w:marLeft w:val="640"/>
      <w:marRight w:val="0"/>
      <w:marTop w:val="0"/>
      <w:marBottom w:val="0"/>
      <w:divBdr>
        <w:top w:val="none" w:sz="0" w:space="0" w:color="auto"/>
        <w:left w:val="none" w:sz="0" w:space="0" w:color="auto"/>
        <w:bottom w:val="none" w:sz="0" w:space="0" w:color="auto"/>
        <w:right w:val="none" w:sz="0" w:space="0" w:color="auto"/>
      </w:divBdr>
    </w:div>
    <w:div w:id="1001932392">
      <w:marLeft w:val="640"/>
      <w:marRight w:val="0"/>
      <w:marTop w:val="0"/>
      <w:marBottom w:val="0"/>
      <w:divBdr>
        <w:top w:val="none" w:sz="0" w:space="0" w:color="auto"/>
        <w:left w:val="none" w:sz="0" w:space="0" w:color="auto"/>
        <w:bottom w:val="none" w:sz="0" w:space="0" w:color="auto"/>
        <w:right w:val="none" w:sz="0" w:space="0" w:color="auto"/>
      </w:divBdr>
    </w:div>
    <w:div w:id="1001935427">
      <w:marLeft w:val="640"/>
      <w:marRight w:val="0"/>
      <w:marTop w:val="0"/>
      <w:marBottom w:val="0"/>
      <w:divBdr>
        <w:top w:val="none" w:sz="0" w:space="0" w:color="auto"/>
        <w:left w:val="none" w:sz="0" w:space="0" w:color="auto"/>
        <w:bottom w:val="none" w:sz="0" w:space="0" w:color="auto"/>
        <w:right w:val="none" w:sz="0" w:space="0" w:color="auto"/>
      </w:divBdr>
    </w:div>
    <w:div w:id="1002007540">
      <w:marLeft w:val="640"/>
      <w:marRight w:val="0"/>
      <w:marTop w:val="0"/>
      <w:marBottom w:val="0"/>
      <w:divBdr>
        <w:top w:val="none" w:sz="0" w:space="0" w:color="auto"/>
        <w:left w:val="none" w:sz="0" w:space="0" w:color="auto"/>
        <w:bottom w:val="none" w:sz="0" w:space="0" w:color="auto"/>
        <w:right w:val="none" w:sz="0" w:space="0" w:color="auto"/>
      </w:divBdr>
    </w:div>
    <w:div w:id="1002008688">
      <w:marLeft w:val="640"/>
      <w:marRight w:val="0"/>
      <w:marTop w:val="0"/>
      <w:marBottom w:val="0"/>
      <w:divBdr>
        <w:top w:val="none" w:sz="0" w:space="0" w:color="auto"/>
        <w:left w:val="none" w:sz="0" w:space="0" w:color="auto"/>
        <w:bottom w:val="none" w:sz="0" w:space="0" w:color="auto"/>
        <w:right w:val="none" w:sz="0" w:space="0" w:color="auto"/>
      </w:divBdr>
    </w:div>
    <w:div w:id="1002045788">
      <w:marLeft w:val="640"/>
      <w:marRight w:val="0"/>
      <w:marTop w:val="0"/>
      <w:marBottom w:val="0"/>
      <w:divBdr>
        <w:top w:val="none" w:sz="0" w:space="0" w:color="auto"/>
        <w:left w:val="none" w:sz="0" w:space="0" w:color="auto"/>
        <w:bottom w:val="none" w:sz="0" w:space="0" w:color="auto"/>
        <w:right w:val="none" w:sz="0" w:space="0" w:color="auto"/>
      </w:divBdr>
    </w:div>
    <w:div w:id="1002051712">
      <w:marLeft w:val="640"/>
      <w:marRight w:val="0"/>
      <w:marTop w:val="0"/>
      <w:marBottom w:val="0"/>
      <w:divBdr>
        <w:top w:val="none" w:sz="0" w:space="0" w:color="auto"/>
        <w:left w:val="none" w:sz="0" w:space="0" w:color="auto"/>
        <w:bottom w:val="none" w:sz="0" w:space="0" w:color="auto"/>
        <w:right w:val="none" w:sz="0" w:space="0" w:color="auto"/>
      </w:divBdr>
    </w:div>
    <w:div w:id="1002053469">
      <w:marLeft w:val="640"/>
      <w:marRight w:val="0"/>
      <w:marTop w:val="0"/>
      <w:marBottom w:val="0"/>
      <w:divBdr>
        <w:top w:val="none" w:sz="0" w:space="0" w:color="auto"/>
        <w:left w:val="none" w:sz="0" w:space="0" w:color="auto"/>
        <w:bottom w:val="none" w:sz="0" w:space="0" w:color="auto"/>
        <w:right w:val="none" w:sz="0" w:space="0" w:color="auto"/>
      </w:divBdr>
    </w:div>
    <w:div w:id="1002129201">
      <w:marLeft w:val="640"/>
      <w:marRight w:val="0"/>
      <w:marTop w:val="0"/>
      <w:marBottom w:val="0"/>
      <w:divBdr>
        <w:top w:val="none" w:sz="0" w:space="0" w:color="auto"/>
        <w:left w:val="none" w:sz="0" w:space="0" w:color="auto"/>
        <w:bottom w:val="none" w:sz="0" w:space="0" w:color="auto"/>
        <w:right w:val="none" w:sz="0" w:space="0" w:color="auto"/>
      </w:divBdr>
    </w:div>
    <w:div w:id="1002197590">
      <w:marLeft w:val="640"/>
      <w:marRight w:val="0"/>
      <w:marTop w:val="0"/>
      <w:marBottom w:val="0"/>
      <w:divBdr>
        <w:top w:val="none" w:sz="0" w:space="0" w:color="auto"/>
        <w:left w:val="none" w:sz="0" w:space="0" w:color="auto"/>
        <w:bottom w:val="none" w:sz="0" w:space="0" w:color="auto"/>
        <w:right w:val="none" w:sz="0" w:space="0" w:color="auto"/>
      </w:divBdr>
    </w:div>
    <w:div w:id="1002272246">
      <w:marLeft w:val="640"/>
      <w:marRight w:val="0"/>
      <w:marTop w:val="0"/>
      <w:marBottom w:val="0"/>
      <w:divBdr>
        <w:top w:val="none" w:sz="0" w:space="0" w:color="auto"/>
        <w:left w:val="none" w:sz="0" w:space="0" w:color="auto"/>
        <w:bottom w:val="none" w:sz="0" w:space="0" w:color="auto"/>
        <w:right w:val="none" w:sz="0" w:space="0" w:color="auto"/>
      </w:divBdr>
    </w:div>
    <w:div w:id="1002317060">
      <w:marLeft w:val="0"/>
      <w:marRight w:val="0"/>
      <w:marTop w:val="0"/>
      <w:marBottom w:val="0"/>
      <w:divBdr>
        <w:top w:val="none" w:sz="0" w:space="0" w:color="auto"/>
        <w:left w:val="none" w:sz="0" w:space="0" w:color="auto"/>
        <w:bottom w:val="none" w:sz="0" w:space="0" w:color="auto"/>
        <w:right w:val="none" w:sz="0" w:space="0" w:color="auto"/>
      </w:divBdr>
    </w:div>
    <w:div w:id="1002320590">
      <w:marLeft w:val="640"/>
      <w:marRight w:val="0"/>
      <w:marTop w:val="0"/>
      <w:marBottom w:val="0"/>
      <w:divBdr>
        <w:top w:val="none" w:sz="0" w:space="0" w:color="auto"/>
        <w:left w:val="none" w:sz="0" w:space="0" w:color="auto"/>
        <w:bottom w:val="none" w:sz="0" w:space="0" w:color="auto"/>
        <w:right w:val="none" w:sz="0" w:space="0" w:color="auto"/>
      </w:divBdr>
    </w:div>
    <w:div w:id="1002322555">
      <w:marLeft w:val="640"/>
      <w:marRight w:val="0"/>
      <w:marTop w:val="0"/>
      <w:marBottom w:val="0"/>
      <w:divBdr>
        <w:top w:val="none" w:sz="0" w:space="0" w:color="auto"/>
        <w:left w:val="none" w:sz="0" w:space="0" w:color="auto"/>
        <w:bottom w:val="none" w:sz="0" w:space="0" w:color="auto"/>
        <w:right w:val="none" w:sz="0" w:space="0" w:color="auto"/>
      </w:divBdr>
    </w:div>
    <w:div w:id="1002438766">
      <w:marLeft w:val="640"/>
      <w:marRight w:val="0"/>
      <w:marTop w:val="0"/>
      <w:marBottom w:val="0"/>
      <w:divBdr>
        <w:top w:val="none" w:sz="0" w:space="0" w:color="auto"/>
        <w:left w:val="none" w:sz="0" w:space="0" w:color="auto"/>
        <w:bottom w:val="none" w:sz="0" w:space="0" w:color="auto"/>
        <w:right w:val="none" w:sz="0" w:space="0" w:color="auto"/>
      </w:divBdr>
    </w:div>
    <w:div w:id="1002439551">
      <w:marLeft w:val="640"/>
      <w:marRight w:val="0"/>
      <w:marTop w:val="0"/>
      <w:marBottom w:val="0"/>
      <w:divBdr>
        <w:top w:val="none" w:sz="0" w:space="0" w:color="auto"/>
        <w:left w:val="none" w:sz="0" w:space="0" w:color="auto"/>
        <w:bottom w:val="none" w:sz="0" w:space="0" w:color="auto"/>
        <w:right w:val="none" w:sz="0" w:space="0" w:color="auto"/>
      </w:divBdr>
    </w:div>
    <w:div w:id="1002439857">
      <w:marLeft w:val="640"/>
      <w:marRight w:val="0"/>
      <w:marTop w:val="0"/>
      <w:marBottom w:val="0"/>
      <w:divBdr>
        <w:top w:val="none" w:sz="0" w:space="0" w:color="auto"/>
        <w:left w:val="none" w:sz="0" w:space="0" w:color="auto"/>
        <w:bottom w:val="none" w:sz="0" w:space="0" w:color="auto"/>
        <w:right w:val="none" w:sz="0" w:space="0" w:color="auto"/>
      </w:divBdr>
    </w:div>
    <w:div w:id="1002467571">
      <w:marLeft w:val="640"/>
      <w:marRight w:val="0"/>
      <w:marTop w:val="0"/>
      <w:marBottom w:val="0"/>
      <w:divBdr>
        <w:top w:val="none" w:sz="0" w:space="0" w:color="auto"/>
        <w:left w:val="none" w:sz="0" w:space="0" w:color="auto"/>
        <w:bottom w:val="none" w:sz="0" w:space="0" w:color="auto"/>
        <w:right w:val="none" w:sz="0" w:space="0" w:color="auto"/>
      </w:divBdr>
    </w:div>
    <w:div w:id="1002509669">
      <w:marLeft w:val="640"/>
      <w:marRight w:val="0"/>
      <w:marTop w:val="0"/>
      <w:marBottom w:val="0"/>
      <w:divBdr>
        <w:top w:val="none" w:sz="0" w:space="0" w:color="auto"/>
        <w:left w:val="none" w:sz="0" w:space="0" w:color="auto"/>
        <w:bottom w:val="none" w:sz="0" w:space="0" w:color="auto"/>
        <w:right w:val="none" w:sz="0" w:space="0" w:color="auto"/>
      </w:divBdr>
    </w:div>
    <w:div w:id="1002582302">
      <w:marLeft w:val="640"/>
      <w:marRight w:val="0"/>
      <w:marTop w:val="0"/>
      <w:marBottom w:val="0"/>
      <w:divBdr>
        <w:top w:val="none" w:sz="0" w:space="0" w:color="auto"/>
        <w:left w:val="none" w:sz="0" w:space="0" w:color="auto"/>
        <w:bottom w:val="none" w:sz="0" w:space="0" w:color="auto"/>
        <w:right w:val="none" w:sz="0" w:space="0" w:color="auto"/>
      </w:divBdr>
    </w:div>
    <w:div w:id="1002583353">
      <w:marLeft w:val="640"/>
      <w:marRight w:val="0"/>
      <w:marTop w:val="0"/>
      <w:marBottom w:val="0"/>
      <w:divBdr>
        <w:top w:val="none" w:sz="0" w:space="0" w:color="auto"/>
        <w:left w:val="none" w:sz="0" w:space="0" w:color="auto"/>
        <w:bottom w:val="none" w:sz="0" w:space="0" w:color="auto"/>
        <w:right w:val="none" w:sz="0" w:space="0" w:color="auto"/>
      </w:divBdr>
    </w:div>
    <w:div w:id="1002590590">
      <w:marLeft w:val="640"/>
      <w:marRight w:val="0"/>
      <w:marTop w:val="0"/>
      <w:marBottom w:val="0"/>
      <w:divBdr>
        <w:top w:val="none" w:sz="0" w:space="0" w:color="auto"/>
        <w:left w:val="none" w:sz="0" w:space="0" w:color="auto"/>
        <w:bottom w:val="none" w:sz="0" w:space="0" w:color="auto"/>
        <w:right w:val="none" w:sz="0" w:space="0" w:color="auto"/>
      </w:divBdr>
    </w:div>
    <w:div w:id="1002660002">
      <w:marLeft w:val="640"/>
      <w:marRight w:val="0"/>
      <w:marTop w:val="0"/>
      <w:marBottom w:val="0"/>
      <w:divBdr>
        <w:top w:val="none" w:sz="0" w:space="0" w:color="auto"/>
        <w:left w:val="none" w:sz="0" w:space="0" w:color="auto"/>
        <w:bottom w:val="none" w:sz="0" w:space="0" w:color="auto"/>
        <w:right w:val="none" w:sz="0" w:space="0" w:color="auto"/>
      </w:divBdr>
    </w:div>
    <w:div w:id="1002662031">
      <w:marLeft w:val="640"/>
      <w:marRight w:val="0"/>
      <w:marTop w:val="0"/>
      <w:marBottom w:val="0"/>
      <w:divBdr>
        <w:top w:val="none" w:sz="0" w:space="0" w:color="auto"/>
        <w:left w:val="none" w:sz="0" w:space="0" w:color="auto"/>
        <w:bottom w:val="none" w:sz="0" w:space="0" w:color="auto"/>
        <w:right w:val="none" w:sz="0" w:space="0" w:color="auto"/>
      </w:divBdr>
    </w:div>
    <w:div w:id="1002662185">
      <w:marLeft w:val="640"/>
      <w:marRight w:val="0"/>
      <w:marTop w:val="0"/>
      <w:marBottom w:val="0"/>
      <w:divBdr>
        <w:top w:val="none" w:sz="0" w:space="0" w:color="auto"/>
        <w:left w:val="none" w:sz="0" w:space="0" w:color="auto"/>
        <w:bottom w:val="none" w:sz="0" w:space="0" w:color="auto"/>
        <w:right w:val="none" w:sz="0" w:space="0" w:color="auto"/>
      </w:divBdr>
    </w:div>
    <w:div w:id="1002706231">
      <w:marLeft w:val="640"/>
      <w:marRight w:val="0"/>
      <w:marTop w:val="0"/>
      <w:marBottom w:val="0"/>
      <w:divBdr>
        <w:top w:val="none" w:sz="0" w:space="0" w:color="auto"/>
        <w:left w:val="none" w:sz="0" w:space="0" w:color="auto"/>
        <w:bottom w:val="none" w:sz="0" w:space="0" w:color="auto"/>
        <w:right w:val="none" w:sz="0" w:space="0" w:color="auto"/>
      </w:divBdr>
    </w:div>
    <w:div w:id="1002707058">
      <w:marLeft w:val="640"/>
      <w:marRight w:val="0"/>
      <w:marTop w:val="0"/>
      <w:marBottom w:val="0"/>
      <w:divBdr>
        <w:top w:val="none" w:sz="0" w:space="0" w:color="auto"/>
        <w:left w:val="none" w:sz="0" w:space="0" w:color="auto"/>
        <w:bottom w:val="none" w:sz="0" w:space="0" w:color="auto"/>
        <w:right w:val="none" w:sz="0" w:space="0" w:color="auto"/>
      </w:divBdr>
    </w:div>
    <w:div w:id="1002733153">
      <w:marLeft w:val="640"/>
      <w:marRight w:val="0"/>
      <w:marTop w:val="0"/>
      <w:marBottom w:val="0"/>
      <w:divBdr>
        <w:top w:val="none" w:sz="0" w:space="0" w:color="auto"/>
        <w:left w:val="none" w:sz="0" w:space="0" w:color="auto"/>
        <w:bottom w:val="none" w:sz="0" w:space="0" w:color="auto"/>
        <w:right w:val="none" w:sz="0" w:space="0" w:color="auto"/>
      </w:divBdr>
    </w:div>
    <w:div w:id="1002782679">
      <w:marLeft w:val="640"/>
      <w:marRight w:val="0"/>
      <w:marTop w:val="0"/>
      <w:marBottom w:val="0"/>
      <w:divBdr>
        <w:top w:val="none" w:sz="0" w:space="0" w:color="auto"/>
        <w:left w:val="none" w:sz="0" w:space="0" w:color="auto"/>
        <w:bottom w:val="none" w:sz="0" w:space="0" w:color="auto"/>
        <w:right w:val="none" w:sz="0" w:space="0" w:color="auto"/>
      </w:divBdr>
    </w:div>
    <w:div w:id="1002850777">
      <w:marLeft w:val="640"/>
      <w:marRight w:val="0"/>
      <w:marTop w:val="0"/>
      <w:marBottom w:val="0"/>
      <w:divBdr>
        <w:top w:val="none" w:sz="0" w:space="0" w:color="auto"/>
        <w:left w:val="none" w:sz="0" w:space="0" w:color="auto"/>
        <w:bottom w:val="none" w:sz="0" w:space="0" w:color="auto"/>
        <w:right w:val="none" w:sz="0" w:space="0" w:color="auto"/>
      </w:divBdr>
    </w:div>
    <w:div w:id="1002852695">
      <w:marLeft w:val="640"/>
      <w:marRight w:val="0"/>
      <w:marTop w:val="0"/>
      <w:marBottom w:val="0"/>
      <w:divBdr>
        <w:top w:val="none" w:sz="0" w:space="0" w:color="auto"/>
        <w:left w:val="none" w:sz="0" w:space="0" w:color="auto"/>
        <w:bottom w:val="none" w:sz="0" w:space="0" w:color="auto"/>
        <w:right w:val="none" w:sz="0" w:space="0" w:color="auto"/>
      </w:divBdr>
    </w:div>
    <w:div w:id="1002898961">
      <w:marLeft w:val="640"/>
      <w:marRight w:val="0"/>
      <w:marTop w:val="0"/>
      <w:marBottom w:val="0"/>
      <w:divBdr>
        <w:top w:val="none" w:sz="0" w:space="0" w:color="auto"/>
        <w:left w:val="none" w:sz="0" w:space="0" w:color="auto"/>
        <w:bottom w:val="none" w:sz="0" w:space="0" w:color="auto"/>
        <w:right w:val="none" w:sz="0" w:space="0" w:color="auto"/>
      </w:divBdr>
    </w:div>
    <w:div w:id="1002929450">
      <w:marLeft w:val="640"/>
      <w:marRight w:val="0"/>
      <w:marTop w:val="0"/>
      <w:marBottom w:val="0"/>
      <w:divBdr>
        <w:top w:val="none" w:sz="0" w:space="0" w:color="auto"/>
        <w:left w:val="none" w:sz="0" w:space="0" w:color="auto"/>
        <w:bottom w:val="none" w:sz="0" w:space="0" w:color="auto"/>
        <w:right w:val="none" w:sz="0" w:space="0" w:color="auto"/>
      </w:divBdr>
    </w:div>
    <w:div w:id="1002972223">
      <w:marLeft w:val="640"/>
      <w:marRight w:val="0"/>
      <w:marTop w:val="0"/>
      <w:marBottom w:val="0"/>
      <w:divBdr>
        <w:top w:val="none" w:sz="0" w:space="0" w:color="auto"/>
        <w:left w:val="none" w:sz="0" w:space="0" w:color="auto"/>
        <w:bottom w:val="none" w:sz="0" w:space="0" w:color="auto"/>
        <w:right w:val="none" w:sz="0" w:space="0" w:color="auto"/>
      </w:divBdr>
    </w:div>
    <w:div w:id="1002974279">
      <w:marLeft w:val="640"/>
      <w:marRight w:val="0"/>
      <w:marTop w:val="0"/>
      <w:marBottom w:val="0"/>
      <w:divBdr>
        <w:top w:val="none" w:sz="0" w:space="0" w:color="auto"/>
        <w:left w:val="none" w:sz="0" w:space="0" w:color="auto"/>
        <w:bottom w:val="none" w:sz="0" w:space="0" w:color="auto"/>
        <w:right w:val="none" w:sz="0" w:space="0" w:color="auto"/>
      </w:divBdr>
    </w:div>
    <w:div w:id="1003046130">
      <w:marLeft w:val="640"/>
      <w:marRight w:val="0"/>
      <w:marTop w:val="0"/>
      <w:marBottom w:val="0"/>
      <w:divBdr>
        <w:top w:val="none" w:sz="0" w:space="0" w:color="auto"/>
        <w:left w:val="none" w:sz="0" w:space="0" w:color="auto"/>
        <w:bottom w:val="none" w:sz="0" w:space="0" w:color="auto"/>
        <w:right w:val="none" w:sz="0" w:space="0" w:color="auto"/>
      </w:divBdr>
    </w:div>
    <w:div w:id="1003166503">
      <w:marLeft w:val="640"/>
      <w:marRight w:val="0"/>
      <w:marTop w:val="0"/>
      <w:marBottom w:val="0"/>
      <w:divBdr>
        <w:top w:val="none" w:sz="0" w:space="0" w:color="auto"/>
        <w:left w:val="none" w:sz="0" w:space="0" w:color="auto"/>
        <w:bottom w:val="none" w:sz="0" w:space="0" w:color="auto"/>
        <w:right w:val="none" w:sz="0" w:space="0" w:color="auto"/>
      </w:divBdr>
    </w:div>
    <w:div w:id="1003168062">
      <w:marLeft w:val="640"/>
      <w:marRight w:val="0"/>
      <w:marTop w:val="0"/>
      <w:marBottom w:val="0"/>
      <w:divBdr>
        <w:top w:val="none" w:sz="0" w:space="0" w:color="auto"/>
        <w:left w:val="none" w:sz="0" w:space="0" w:color="auto"/>
        <w:bottom w:val="none" w:sz="0" w:space="0" w:color="auto"/>
        <w:right w:val="none" w:sz="0" w:space="0" w:color="auto"/>
      </w:divBdr>
    </w:div>
    <w:div w:id="1003243354">
      <w:marLeft w:val="640"/>
      <w:marRight w:val="0"/>
      <w:marTop w:val="0"/>
      <w:marBottom w:val="0"/>
      <w:divBdr>
        <w:top w:val="none" w:sz="0" w:space="0" w:color="auto"/>
        <w:left w:val="none" w:sz="0" w:space="0" w:color="auto"/>
        <w:bottom w:val="none" w:sz="0" w:space="0" w:color="auto"/>
        <w:right w:val="none" w:sz="0" w:space="0" w:color="auto"/>
      </w:divBdr>
    </w:div>
    <w:div w:id="1003312903">
      <w:marLeft w:val="640"/>
      <w:marRight w:val="0"/>
      <w:marTop w:val="0"/>
      <w:marBottom w:val="0"/>
      <w:divBdr>
        <w:top w:val="none" w:sz="0" w:space="0" w:color="auto"/>
        <w:left w:val="none" w:sz="0" w:space="0" w:color="auto"/>
        <w:bottom w:val="none" w:sz="0" w:space="0" w:color="auto"/>
        <w:right w:val="none" w:sz="0" w:space="0" w:color="auto"/>
      </w:divBdr>
    </w:div>
    <w:div w:id="1003313151">
      <w:marLeft w:val="640"/>
      <w:marRight w:val="0"/>
      <w:marTop w:val="0"/>
      <w:marBottom w:val="0"/>
      <w:divBdr>
        <w:top w:val="none" w:sz="0" w:space="0" w:color="auto"/>
        <w:left w:val="none" w:sz="0" w:space="0" w:color="auto"/>
        <w:bottom w:val="none" w:sz="0" w:space="0" w:color="auto"/>
        <w:right w:val="none" w:sz="0" w:space="0" w:color="auto"/>
      </w:divBdr>
    </w:div>
    <w:div w:id="1003313202">
      <w:marLeft w:val="640"/>
      <w:marRight w:val="0"/>
      <w:marTop w:val="0"/>
      <w:marBottom w:val="0"/>
      <w:divBdr>
        <w:top w:val="none" w:sz="0" w:space="0" w:color="auto"/>
        <w:left w:val="none" w:sz="0" w:space="0" w:color="auto"/>
        <w:bottom w:val="none" w:sz="0" w:space="0" w:color="auto"/>
        <w:right w:val="none" w:sz="0" w:space="0" w:color="auto"/>
      </w:divBdr>
    </w:div>
    <w:div w:id="1003317633">
      <w:marLeft w:val="640"/>
      <w:marRight w:val="0"/>
      <w:marTop w:val="0"/>
      <w:marBottom w:val="0"/>
      <w:divBdr>
        <w:top w:val="none" w:sz="0" w:space="0" w:color="auto"/>
        <w:left w:val="none" w:sz="0" w:space="0" w:color="auto"/>
        <w:bottom w:val="none" w:sz="0" w:space="0" w:color="auto"/>
        <w:right w:val="none" w:sz="0" w:space="0" w:color="auto"/>
      </w:divBdr>
    </w:div>
    <w:div w:id="1003322045">
      <w:marLeft w:val="640"/>
      <w:marRight w:val="0"/>
      <w:marTop w:val="0"/>
      <w:marBottom w:val="0"/>
      <w:divBdr>
        <w:top w:val="none" w:sz="0" w:space="0" w:color="auto"/>
        <w:left w:val="none" w:sz="0" w:space="0" w:color="auto"/>
        <w:bottom w:val="none" w:sz="0" w:space="0" w:color="auto"/>
        <w:right w:val="none" w:sz="0" w:space="0" w:color="auto"/>
      </w:divBdr>
    </w:div>
    <w:div w:id="1003360738">
      <w:marLeft w:val="640"/>
      <w:marRight w:val="0"/>
      <w:marTop w:val="0"/>
      <w:marBottom w:val="0"/>
      <w:divBdr>
        <w:top w:val="none" w:sz="0" w:space="0" w:color="auto"/>
        <w:left w:val="none" w:sz="0" w:space="0" w:color="auto"/>
        <w:bottom w:val="none" w:sz="0" w:space="0" w:color="auto"/>
        <w:right w:val="none" w:sz="0" w:space="0" w:color="auto"/>
      </w:divBdr>
    </w:div>
    <w:div w:id="1003554265">
      <w:marLeft w:val="640"/>
      <w:marRight w:val="0"/>
      <w:marTop w:val="0"/>
      <w:marBottom w:val="0"/>
      <w:divBdr>
        <w:top w:val="none" w:sz="0" w:space="0" w:color="auto"/>
        <w:left w:val="none" w:sz="0" w:space="0" w:color="auto"/>
        <w:bottom w:val="none" w:sz="0" w:space="0" w:color="auto"/>
        <w:right w:val="none" w:sz="0" w:space="0" w:color="auto"/>
      </w:divBdr>
    </w:div>
    <w:div w:id="1003556830">
      <w:marLeft w:val="640"/>
      <w:marRight w:val="0"/>
      <w:marTop w:val="0"/>
      <w:marBottom w:val="0"/>
      <w:divBdr>
        <w:top w:val="none" w:sz="0" w:space="0" w:color="auto"/>
        <w:left w:val="none" w:sz="0" w:space="0" w:color="auto"/>
        <w:bottom w:val="none" w:sz="0" w:space="0" w:color="auto"/>
        <w:right w:val="none" w:sz="0" w:space="0" w:color="auto"/>
      </w:divBdr>
    </w:div>
    <w:div w:id="1003583422">
      <w:marLeft w:val="640"/>
      <w:marRight w:val="0"/>
      <w:marTop w:val="0"/>
      <w:marBottom w:val="0"/>
      <w:divBdr>
        <w:top w:val="none" w:sz="0" w:space="0" w:color="auto"/>
        <w:left w:val="none" w:sz="0" w:space="0" w:color="auto"/>
        <w:bottom w:val="none" w:sz="0" w:space="0" w:color="auto"/>
        <w:right w:val="none" w:sz="0" w:space="0" w:color="auto"/>
      </w:divBdr>
    </w:div>
    <w:div w:id="1003632131">
      <w:marLeft w:val="640"/>
      <w:marRight w:val="0"/>
      <w:marTop w:val="0"/>
      <w:marBottom w:val="0"/>
      <w:divBdr>
        <w:top w:val="none" w:sz="0" w:space="0" w:color="auto"/>
        <w:left w:val="none" w:sz="0" w:space="0" w:color="auto"/>
        <w:bottom w:val="none" w:sz="0" w:space="0" w:color="auto"/>
        <w:right w:val="none" w:sz="0" w:space="0" w:color="auto"/>
      </w:divBdr>
    </w:div>
    <w:div w:id="1003701099">
      <w:marLeft w:val="640"/>
      <w:marRight w:val="0"/>
      <w:marTop w:val="0"/>
      <w:marBottom w:val="0"/>
      <w:divBdr>
        <w:top w:val="none" w:sz="0" w:space="0" w:color="auto"/>
        <w:left w:val="none" w:sz="0" w:space="0" w:color="auto"/>
        <w:bottom w:val="none" w:sz="0" w:space="0" w:color="auto"/>
        <w:right w:val="none" w:sz="0" w:space="0" w:color="auto"/>
      </w:divBdr>
    </w:div>
    <w:div w:id="1003706631">
      <w:marLeft w:val="640"/>
      <w:marRight w:val="0"/>
      <w:marTop w:val="0"/>
      <w:marBottom w:val="0"/>
      <w:divBdr>
        <w:top w:val="none" w:sz="0" w:space="0" w:color="auto"/>
        <w:left w:val="none" w:sz="0" w:space="0" w:color="auto"/>
        <w:bottom w:val="none" w:sz="0" w:space="0" w:color="auto"/>
        <w:right w:val="none" w:sz="0" w:space="0" w:color="auto"/>
      </w:divBdr>
    </w:div>
    <w:div w:id="1003825458">
      <w:marLeft w:val="640"/>
      <w:marRight w:val="0"/>
      <w:marTop w:val="0"/>
      <w:marBottom w:val="0"/>
      <w:divBdr>
        <w:top w:val="none" w:sz="0" w:space="0" w:color="auto"/>
        <w:left w:val="none" w:sz="0" w:space="0" w:color="auto"/>
        <w:bottom w:val="none" w:sz="0" w:space="0" w:color="auto"/>
        <w:right w:val="none" w:sz="0" w:space="0" w:color="auto"/>
      </w:divBdr>
    </w:div>
    <w:div w:id="1003826247">
      <w:marLeft w:val="640"/>
      <w:marRight w:val="0"/>
      <w:marTop w:val="0"/>
      <w:marBottom w:val="0"/>
      <w:divBdr>
        <w:top w:val="none" w:sz="0" w:space="0" w:color="auto"/>
        <w:left w:val="none" w:sz="0" w:space="0" w:color="auto"/>
        <w:bottom w:val="none" w:sz="0" w:space="0" w:color="auto"/>
        <w:right w:val="none" w:sz="0" w:space="0" w:color="auto"/>
      </w:divBdr>
    </w:div>
    <w:div w:id="1003970915">
      <w:marLeft w:val="640"/>
      <w:marRight w:val="0"/>
      <w:marTop w:val="0"/>
      <w:marBottom w:val="0"/>
      <w:divBdr>
        <w:top w:val="none" w:sz="0" w:space="0" w:color="auto"/>
        <w:left w:val="none" w:sz="0" w:space="0" w:color="auto"/>
        <w:bottom w:val="none" w:sz="0" w:space="0" w:color="auto"/>
        <w:right w:val="none" w:sz="0" w:space="0" w:color="auto"/>
      </w:divBdr>
    </w:div>
    <w:div w:id="1003973619">
      <w:marLeft w:val="640"/>
      <w:marRight w:val="0"/>
      <w:marTop w:val="0"/>
      <w:marBottom w:val="0"/>
      <w:divBdr>
        <w:top w:val="none" w:sz="0" w:space="0" w:color="auto"/>
        <w:left w:val="none" w:sz="0" w:space="0" w:color="auto"/>
        <w:bottom w:val="none" w:sz="0" w:space="0" w:color="auto"/>
        <w:right w:val="none" w:sz="0" w:space="0" w:color="auto"/>
      </w:divBdr>
    </w:div>
    <w:div w:id="1004018410">
      <w:marLeft w:val="640"/>
      <w:marRight w:val="0"/>
      <w:marTop w:val="0"/>
      <w:marBottom w:val="0"/>
      <w:divBdr>
        <w:top w:val="none" w:sz="0" w:space="0" w:color="auto"/>
        <w:left w:val="none" w:sz="0" w:space="0" w:color="auto"/>
        <w:bottom w:val="none" w:sz="0" w:space="0" w:color="auto"/>
        <w:right w:val="none" w:sz="0" w:space="0" w:color="auto"/>
      </w:divBdr>
    </w:div>
    <w:div w:id="1004164429">
      <w:marLeft w:val="640"/>
      <w:marRight w:val="0"/>
      <w:marTop w:val="0"/>
      <w:marBottom w:val="0"/>
      <w:divBdr>
        <w:top w:val="none" w:sz="0" w:space="0" w:color="auto"/>
        <w:left w:val="none" w:sz="0" w:space="0" w:color="auto"/>
        <w:bottom w:val="none" w:sz="0" w:space="0" w:color="auto"/>
        <w:right w:val="none" w:sz="0" w:space="0" w:color="auto"/>
      </w:divBdr>
    </w:div>
    <w:div w:id="1004164659">
      <w:marLeft w:val="640"/>
      <w:marRight w:val="0"/>
      <w:marTop w:val="0"/>
      <w:marBottom w:val="0"/>
      <w:divBdr>
        <w:top w:val="none" w:sz="0" w:space="0" w:color="auto"/>
        <w:left w:val="none" w:sz="0" w:space="0" w:color="auto"/>
        <w:bottom w:val="none" w:sz="0" w:space="0" w:color="auto"/>
        <w:right w:val="none" w:sz="0" w:space="0" w:color="auto"/>
      </w:divBdr>
    </w:div>
    <w:div w:id="1004238667">
      <w:marLeft w:val="640"/>
      <w:marRight w:val="0"/>
      <w:marTop w:val="0"/>
      <w:marBottom w:val="0"/>
      <w:divBdr>
        <w:top w:val="none" w:sz="0" w:space="0" w:color="auto"/>
        <w:left w:val="none" w:sz="0" w:space="0" w:color="auto"/>
        <w:bottom w:val="none" w:sz="0" w:space="0" w:color="auto"/>
        <w:right w:val="none" w:sz="0" w:space="0" w:color="auto"/>
      </w:divBdr>
    </w:div>
    <w:div w:id="1004356622">
      <w:marLeft w:val="640"/>
      <w:marRight w:val="0"/>
      <w:marTop w:val="0"/>
      <w:marBottom w:val="0"/>
      <w:divBdr>
        <w:top w:val="none" w:sz="0" w:space="0" w:color="auto"/>
        <w:left w:val="none" w:sz="0" w:space="0" w:color="auto"/>
        <w:bottom w:val="none" w:sz="0" w:space="0" w:color="auto"/>
        <w:right w:val="none" w:sz="0" w:space="0" w:color="auto"/>
      </w:divBdr>
    </w:div>
    <w:div w:id="1004361757">
      <w:marLeft w:val="640"/>
      <w:marRight w:val="0"/>
      <w:marTop w:val="0"/>
      <w:marBottom w:val="0"/>
      <w:divBdr>
        <w:top w:val="none" w:sz="0" w:space="0" w:color="auto"/>
        <w:left w:val="none" w:sz="0" w:space="0" w:color="auto"/>
        <w:bottom w:val="none" w:sz="0" w:space="0" w:color="auto"/>
        <w:right w:val="none" w:sz="0" w:space="0" w:color="auto"/>
      </w:divBdr>
    </w:div>
    <w:div w:id="1004472306">
      <w:marLeft w:val="640"/>
      <w:marRight w:val="0"/>
      <w:marTop w:val="0"/>
      <w:marBottom w:val="0"/>
      <w:divBdr>
        <w:top w:val="none" w:sz="0" w:space="0" w:color="auto"/>
        <w:left w:val="none" w:sz="0" w:space="0" w:color="auto"/>
        <w:bottom w:val="none" w:sz="0" w:space="0" w:color="auto"/>
        <w:right w:val="none" w:sz="0" w:space="0" w:color="auto"/>
      </w:divBdr>
    </w:div>
    <w:div w:id="1004476704">
      <w:marLeft w:val="640"/>
      <w:marRight w:val="0"/>
      <w:marTop w:val="0"/>
      <w:marBottom w:val="0"/>
      <w:divBdr>
        <w:top w:val="none" w:sz="0" w:space="0" w:color="auto"/>
        <w:left w:val="none" w:sz="0" w:space="0" w:color="auto"/>
        <w:bottom w:val="none" w:sz="0" w:space="0" w:color="auto"/>
        <w:right w:val="none" w:sz="0" w:space="0" w:color="auto"/>
      </w:divBdr>
    </w:div>
    <w:div w:id="1004480423">
      <w:marLeft w:val="640"/>
      <w:marRight w:val="0"/>
      <w:marTop w:val="0"/>
      <w:marBottom w:val="0"/>
      <w:divBdr>
        <w:top w:val="none" w:sz="0" w:space="0" w:color="auto"/>
        <w:left w:val="none" w:sz="0" w:space="0" w:color="auto"/>
        <w:bottom w:val="none" w:sz="0" w:space="0" w:color="auto"/>
        <w:right w:val="none" w:sz="0" w:space="0" w:color="auto"/>
      </w:divBdr>
    </w:div>
    <w:div w:id="1004480883">
      <w:marLeft w:val="640"/>
      <w:marRight w:val="0"/>
      <w:marTop w:val="0"/>
      <w:marBottom w:val="0"/>
      <w:divBdr>
        <w:top w:val="none" w:sz="0" w:space="0" w:color="auto"/>
        <w:left w:val="none" w:sz="0" w:space="0" w:color="auto"/>
        <w:bottom w:val="none" w:sz="0" w:space="0" w:color="auto"/>
        <w:right w:val="none" w:sz="0" w:space="0" w:color="auto"/>
      </w:divBdr>
    </w:div>
    <w:div w:id="1004552036">
      <w:marLeft w:val="640"/>
      <w:marRight w:val="0"/>
      <w:marTop w:val="0"/>
      <w:marBottom w:val="0"/>
      <w:divBdr>
        <w:top w:val="none" w:sz="0" w:space="0" w:color="auto"/>
        <w:left w:val="none" w:sz="0" w:space="0" w:color="auto"/>
        <w:bottom w:val="none" w:sz="0" w:space="0" w:color="auto"/>
        <w:right w:val="none" w:sz="0" w:space="0" w:color="auto"/>
      </w:divBdr>
    </w:div>
    <w:div w:id="1004556015">
      <w:marLeft w:val="640"/>
      <w:marRight w:val="0"/>
      <w:marTop w:val="0"/>
      <w:marBottom w:val="0"/>
      <w:divBdr>
        <w:top w:val="none" w:sz="0" w:space="0" w:color="auto"/>
        <w:left w:val="none" w:sz="0" w:space="0" w:color="auto"/>
        <w:bottom w:val="none" w:sz="0" w:space="0" w:color="auto"/>
        <w:right w:val="none" w:sz="0" w:space="0" w:color="auto"/>
      </w:divBdr>
    </w:div>
    <w:div w:id="1004626799">
      <w:marLeft w:val="640"/>
      <w:marRight w:val="0"/>
      <w:marTop w:val="0"/>
      <w:marBottom w:val="0"/>
      <w:divBdr>
        <w:top w:val="none" w:sz="0" w:space="0" w:color="auto"/>
        <w:left w:val="none" w:sz="0" w:space="0" w:color="auto"/>
        <w:bottom w:val="none" w:sz="0" w:space="0" w:color="auto"/>
        <w:right w:val="none" w:sz="0" w:space="0" w:color="auto"/>
      </w:divBdr>
    </w:div>
    <w:div w:id="1004673176">
      <w:marLeft w:val="640"/>
      <w:marRight w:val="0"/>
      <w:marTop w:val="0"/>
      <w:marBottom w:val="0"/>
      <w:divBdr>
        <w:top w:val="none" w:sz="0" w:space="0" w:color="auto"/>
        <w:left w:val="none" w:sz="0" w:space="0" w:color="auto"/>
        <w:bottom w:val="none" w:sz="0" w:space="0" w:color="auto"/>
        <w:right w:val="none" w:sz="0" w:space="0" w:color="auto"/>
      </w:divBdr>
    </w:div>
    <w:div w:id="1004822512">
      <w:marLeft w:val="640"/>
      <w:marRight w:val="0"/>
      <w:marTop w:val="0"/>
      <w:marBottom w:val="0"/>
      <w:divBdr>
        <w:top w:val="none" w:sz="0" w:space="0" w:color="auto"/>
        <w:left w:val="none" w:sz="0" w:space="0" w:color="auto"/>
        <w:bottom w:val="none" w:sz="0" w:space="0" w:color="auto"/>
        <w:right w:val="none" w:sz="0" w:space="0" w:color="auto"/>
      </w:divBdr>
    </w:div>
    <w:div w:id="1004864917">
      <w:marLeft w:val="640"/>
      <w:marRight w:val="0"/>
      <w:marTop w:val="0"/>
      <w:marBottom w:val="0"/>
      <w:divBdr>
        <w:top w:val="none" w:sz="0" w:space="0" w:color="auto"/>
        <w:left w:val="none" w:sz="0" w:space="0" w:color="auto"/>
        <w:bottom w:val="none" w:sz="0" w:space="0" w:color="auto"/>
        <w:right w:val="none" w:sz="0" w:space="0" w:color="auto"/>
      </w:divBdr>
    </w:div>
    <w:div w:id="1004865920">
      <w:marLeft w:val="640"/>
      <w:marRight w:val="0"/>
      <w:marTop w:val="0"/>
      <w:marBottom w:val="0"/>
      <w:divBdr>
        <w:top w:val="none" w:sz="0" w:space="0" w:color="auto"/>
        <w:left w:val="none" w:sz="0" w:space="0" w:color="auto"/>
        <w:bottom w:val="none" w:sz="0" w:space="0" w:color="auto"/>
        <w:right w:val="none" w:sz="0" w:space="0" w:color="auto"/>
      </w:divBdr>
    </w:div>
    <w:div w:id="1004866488">
      <w:marLeft w:val="640"/>
      <w:marRight w:val="0"/>
      <w:marTop w:val="0"/>
      <w:marBottom w:val="0"/>
      <w:divBdr>
        <w:top w:val="none" w:sz="0" w:space="0" w:color="auto"/>
        <w:left w:val="none" w:sz="0" w:space="0" w:color="auto"/>
        <w:bottom w:val="none" w:sz="0" w:space="0" w:color="auto"/>
        <w:right w:val="none" w:sz="0" w:space="0" w:color="auto"/>
      </w:divBdr>
    </w:div>
    <w:div w:id="1004892147">
      <w:marLeft w:val="640"/>
      <w:marRight w:val="0"/>
      <w:marTop w:val="0"/>
      <w:marBottom w:val="0"/>
      <w:divBdr>
        <w:top w:val="none" w:sz="0" w:space="0" w:color="auto"/>
        <w:left w:val="none" w:sz="0" w:space="0" w:color="auto"/>
        <w:bottom w:val="none" w:sz="0" w:space="0" w:color="auto"/>
        <w:right w:val="none" w:sz="0" w:space="0" w:color="auto"/>
      </w:divBdr>
    </w:div>
    <w:div w:id="1005014015">
      <w:marLeft w:val="640"/>
      <w:marRight w:val="0"/>
      <w:marTop w:val="0"/>
      <w:marBottom w:val="0"/>
      <w:divBdr>
        <w:top w:val="none" w:sz="0" w:space="0" w:color="auto"/>
        <w:left w:val="none" w:sz="0" w:space="0" w:color="auto"/>
        <w:bottom w:val="none" w:sz="0" w:space="0" w:color="auto"/>
        <w:right w:val="none" w:sz="0" w:space="0" w:color="auto"/>
      </w:divBdr>
    </w:div>
    <w:div w:id="1005060912">
      <w:marLeft w:val="640"/>
      <w:marRight w:val="0"/>
      <w:marTop w:val="0"/>
      <w:marBottom w:val="0"/>
      <w:divBdr>
        <w:top w:val="none" w:sz="0" w:space="0" w:color="auto"/>
        <w:left w:val="none" w:sz="0" w:space="0" w:color="auto"/>
        <w:bottom w:val="none" w:sz="0" w:space="0" w:color="auto"/>
        <w:right w:val="none" w:sz="0" w:space="0" w:color="auto"/>
      </w:divBdr>
    </w:div>
    <w:div w:id="1005086617">
      <w:marLeft w:val="640"/>
      <w:marRight w:val="0"/>
      <w:marTop w:val="0"/>
      <w:marBottom w:val="0"/>
      <w:divBdr>
        <w:top w:val="none" w:sz="0" w:space="0" w:color="auto"/>
        <w:left w:val="none" w:sz="0" w:space="0" w:color="auto"/>
        <w:bottom w:val="none" w:sz="0" w:space="0" w:color="auto"/>
        <w:right w:val="none" w:sz="0" w:space="0" w:color="auto"/>
      </w:divBdr>
    </w:div>
    <w:div w:id="1005089903">
      <w:marLeft w:val="640"/>
      <w:marRight w:val="0"/>
      <w:marTop w:val="0"/>
      <w:marBottom w:val="0"/>
      <w:divBdr>
        <w:top w:val="none" w:sz="0" w:space="0" w:color="auto"/>
        <w:left w:val="none" w:sz="0" w:space="0" w:color="auto"/>
        <w:bottom w:val="none" w:sz="0" w:space="0" w:color="auto"/>
        <w:right w:val="none" w:sz="0" w:space="0" w:color="auto"/>
      </w:divBdr>
    </w:div>
    <w:div w:id="1005090749">
      <w:marLeft w:val="640"/>
      <w:marRight w:val="0"/>
      <w:marTop w:val="0"/>
      <w:marBottom w:val="0"/>
      <w:divBdr>
        <w:top w:val="none" w:sz="0" w:space="0" w:color="auto"/>
        <w:left w:val="none" w:sz="0" w:space="0" w:color="auto"/>
        <w:bottom w:val="none" w:sz="0" w:space="0" w:color="auto"/>
        <w:right w:val="none" w:sz="0" w:space="0" w:color="auto"/>
      </w:divBdr>
    </w:div>
    <w:div w:id="1005135391">
      <w:marLeft w:val="640"/>
      <w:marRight w:val="0"/>
      <w:marTop w:val="0"/>
      <w:marBottom w:val="0"/>
      <w:divBdr>
        <w:top w:val="none" w:sz="0" w:space="0" w:color="auto"/>
        <w:left w:val="none" w:sz="0" w:space="0" w:color="auto"/>
        <w:bottom w:val="none" w:sz="0" w:space="0" w:color="auto"/>
        <w:right w:val="none" w:sz="0" w:space="0" w:color="auto"/>
      </w:divBdr>
    </w:div>
    <w:div w:id="1005212089">
      <w:marLeft w:val="640"/>
      <w:marRight w:val="0"/>
      <w:marTop w:val="0"/>
      <w:marBottom w:val="0"/>
      <w:divBdr>
        <w:top w:val="none" w:sz="0" w:space="0" w:color="auto"/>
        <w:left w:val="none" w:sz="0" w:space="0" w:color="auto"/>
        <w:bottom w:val="none" w:sz="0" w:space="0" w:color="auto"/>
        <w:right w:val="none" w:sz="0" w:space="0" w:color="auto"/>
      </w:divBdr>
    </w:div>
    <w:div w:id="1005284067">
      <w:marLeft w:val="640"/>
      <w:marRight w:val="0"/>
      <w:marTop w:val="0"/>
      <w:marBottom w:val="0"/>
      <w:divBdr>
        <w:top w:val="none" w:sz="0" w:space="0" w:color="auto"/>
        <w:left w:val="none" w:sz="0" w:space="0" w:color="auto"/>
        <w:bottom w:val="none" w:sz="0" w:space="0" w:color="auto"/>
        <w:right w:val="none" w:sz="0" w:space="0" w:color="auto"/>
      </w:divBdr>
    </w:div>
    <w:div w:id="1005325195">
      <w:marLeft w:val="640"/>
      <w:marRight w:val="0"/>
      <w:marTop w:val="0"/>
      <w:marBottom w:val="0"/>
      <w:divBdr>
        <w:top w:val="none" w:sz="0" w:space="0" w:color="auto"/>
        <w:left w:val="none" w:sz="0" w:space="0" w:color="auto"/>
        <w:bottom w:val="none" w:sz="0" w:space="0" w:color="auto"/>
        <w:right w:val="none" w:sz="0" w:space="0" w:color="auto"/>
      </w:divBdr>
    </w:div>
    <w:div w:id="1005472220">
      <w:marLeft w:val="640"/>
      <w:marRight w:val="0"/>
      <w:marTop w:val="0"/>
      <w:marBottom w:val="0"/>
      <w:divBdr>
        <w:top w:val="none" w:sz="0" w:space="0" w:color="auto"/>
        <w:left w:val="none" w:sz="0" w:space="0" w:color="auto"/>
        <w:bottom w:val="none" w:sz="0" w:space="0" w:color="auto"/>
        <w:right w:val="none" w:sz="0" w:space="0" w:color="auto"/>
      </w:divBdr>
    </w:div>
    <w:div w:id="1005472318">
      <w:marLeft w:val="640"/>
      <w:marRight w:val="0"/>
      <w:marTop w:val="0"/>
      <w:marBottom w:val="0"/>
      <w:divBdr>
        <w:top w:val="none" w:sz="0" w:space="0" w:color="auto"/>
        <w:left w:val="none" w:sz="0" w:space="0" w:color="auto"/>
        <w:bottom w:val="none" w:sz="0" w:space="0" w:color="auto"/>
        <w:right w:val="none" w:sz="0" w:space="0" w:color="auto"/>
      </w:divBdr>
    </w:div>
    <w:div w:id="1005475872">
      <w:marLeft w:val="640"/>
      <w:marRight w:val="0"/>
      <w:marTop w:val="0"/>
      <w:marBottom w:val="0"/>
      <w:divBdr>
        <w:top w:val="none" w:sz="0" w:space="0" w:color="auto"/>
        <w:left w:val="none" w:sz="0" w:space="0" w:color="auto"/>
        <w:bottom w:val="none" w:sz="0" w:space="0" w:color="auto"/>
        <w:right w:val="none" w:sz="0" w:space="0" w:color="auto"/>
      </w:divBdr>
    </w:div>
    <w:div w:id="1005519729">
      <w:marLeft w:val="640"/>
      <w:marRight w:val="0"/>
      <w:marTop w:val="0"/>
      <w:marBottom w:val="0"/>
      <w:divBdr>
        <w:top w:val="none" w:sz="0" w:space="0" w:color="auto"/>
        <w:left w:val="none" w:sz="0" w:space="0" w:color="auto"/>
        <w:bottom w:val="none" w:sz="0" w:space="0" w:color="auto"/>
        <w:right w:val="none" w:sz="0" w:space="0" w:color="auto"/>
      </w:divBdr>
    </w:div>
    <w:div w:id="1005547289">
      <w:marLeft w:val="640"/>
      <w:marRight w:val="0"/>
      <w:marTop w:val="0"/>
      <w:marBottom w:val="0"/>
      <w:divBdr>
        <w:top w:val="none" w:sz="0" w:space="0" w:color="auto"/>
        <w:left w:val="none" w:sz="0" w:space="0" w:color="auto"/>
        <w:bottom w:val="none" w:sz="0" w:space="0" w:color="auto"/>
        <w:right w:val="none" w:sz="0" w:space="0" w:color="auto"/>
      </w:divBdr>
    </w:div>
    <w:div w:id="1005864251">
      <w:marLeft w:val="640"/>
      <w:marRight w:val="0"/>
      <w:marTop w:val="0"/>
      <w:marBottom w:val="0"/>
      <w:divBdr>
        <w:top w:val="none" w:sz="0" w:space="0" w:color="auto"/>
        <w:left w:val="none" w:sz="0" w:space="0" w:color="auto"/>
        <w:bottom w:val="none" w:sz="0" w:space="0" w:color="auto"/>
        <w:right w:val="none" w:sz="0" w:space="0" w:color="auto"/>
      </w:divBdr>
    </w:div>
    <w:div w:id="1005937382">
      <w:marLeft w:val="640"/>
      <w:marRight w:val="0"/>
      <w:marTop w:val="0"/>
      <w:marBottom w:val="0"/>
      <w:divBdr>
        <w:top w:val="none" w:sz="0" w:space="0" w:color="auto"/>
        <w:left w:val="none" w:sz="0" w:space="0" w:color="auto"/>
        <w:bottom w:val="none" w:sz="0" w:space="0" w:color="auto"/>
        <w:right w:val="none" w:sz="0" w:space="0" w:color="auto"/>
      </w:divBdr>
    </w:div>
    <w:div w:id="1005938157">
      <w:marLeft w:val="640"/>
      <w:marRight w:val="0"/>
      <w:marTop w:val="0"/>
      <w:marBottom w:val="0"/>
      <w:divBdr>
        <w:top w:val="none" w:sz="0" w:space="0" w:color="auto"/>
        <w:left w:val="none" w:sz="0" w:space="0" w:color="auto"/>
        <w:bottom w:val="none" w:sz="0" w:space="0" w:color="auto"/>
        <w:right w:val="none" w:sz="0" w:space="0" w:color="auto"/>
      </w:divBdr>
    </w:div>
    <w:div w:id="1005978612">
      <w:marLeft w:val="640"/>
      <w:marRight w:val="0"/>
      <w:marTop w:val="0"/>
      <w:marBottom w:val="0"/>
      <w:divBdr>
        <w:top w:val="none" w:sz="0" w:space="0" w:color="auto"/>
        <w:left w:val="none" w:sz="0" w:space="0" w:color="auto"/>
        <w:bottom w:val="none" w:sz="0" w:space="0" w:color="auto"/>
        <w:right w:val="none" w:sz="0" w:space="0" w:color="auto"/>
      </w:divBdr>
    </w:div>
    <w:div w:id="1005981133">
      <w:marLeft w:val="640"/>
      <w:marRight w:val="0"/>
      <w:marTop w:val="0"/>
      <w:marBottom w:val="0"/>
      <w:divBdr>
        <w:top w:val="none" w:sz="0" w:space="0" w:color="auto"/>
        <w:left w:val="none" w:sz="0" w:space="0" w:color="auto"/>
        <w:bottom w:val="none" w:sz="0" w:space="0" w:color="auto"/>
        <w:right w:val="none" w:sz="0" w:space="0" w:color="auto"/>
      </w:divBdr>
    </w:div>
    <w:div w:id="1005984276">
      <w:marLeft w:val="640"/>
      <w:marRight w:val="0"/>
      <w:marTop w:val="0"/>
      <w:marBottom w:val="0"/>
      <w:divBdr>
        <w:top w:val="none" w:sz="0" w:space="0" w:color="auto"/>
        <w:left w:val="none" w:sz="0" w:space="0" w:color="auto"/>
        <w:bottom w:val="none" w:sz="0" w:space="0" w:color="auto"/>
        <w:right w:val="none" w:sz="0" w:space="0" w:color="auto"/>
      </w:divBdr>
    </w:div>
    <w:div w:id="1006009557">
      <w:marLeft w:val="640"/>
      <w:marRight w:val="0"/>
      <w:marTop w:val="0"/>
      <w:marBottom w:val="0"/>
      <w:divBdr>
        <w:top w:val="none" w:sz="0" w:space="0" w:color="auto"/>
        <w:left w:val="none" w:sz="0" w:space="0" w:color="auto"/>
        <w:bottom w:val="none" w:sz="0" w:space="0" w:color="auto"/>
        <w:right w:val="none" w:sz="0" w:space="0" w:color="auto"/>
      </w:divBdr>
    </w:div>
    <w:div w:id="1006010165">
      <w:marLeft w:val="640"/>
      <w:marRight w:val="0"/>
      <w:marTop w:val="0"/>
      <w:marBottom w:val="0"/>
      <w:divBdr>
        <w:top w:val="none" w:sz="0" w:space="0" w:color="auto"/>
        <w:left w:val="none" w:sz="0" w:space="0" w:color="auto"/>
        <w:bottom w:val="none" w:sz="0" w:space="0" w:color="auto"/>
        <w:right w:val="none" w:sz="0" w:space="0" w:color="auto"/>
      </w:divBdr>
    </w:div>
    <w:div w:id="1006053126">
      <w:marLeft w:val="640"/>
      <w:marRight w:val="0"/>
      <w:marTop w:val="0"/>
      <w:marBottom w:val="0"/>
      <w:divBdr>
        <w:top w:val="none" w:sz="0" w:space="0" w:color="auto"/>
        <w:left w:val="none" w:sz="0" w:space="0" w:color="auto"/>
        <w:bottom w:val="none" w:sz="0" w:space="0" w:color="auto"/>
        <w:right w:val="none" w:sz="0" w:space="0" w:color="auto"/>
      </w:divBdr>
    </w:div>
    <w:div w:id="1006127179">
      <w:marLeft w:val="640"/>
      <w:marRight w:val="0"/>
      <w:marTop w:val="0"/>
      <w:marBottom w:val="0"/>
      <w:divBdr>
        <w:top w:val="none" w:sz="0" w:space="0" w:color="auto"/>
        <w:left w:val="none" w:sz="0" w:space="0" w:color="auto"/>
        <w:bottom w:val="none" w:sz="0" w:space="0" w:color="auto"/>
        <w:right w:val="none" w:sz="0" w:space="0" w:color="auto"/>
      </w:divBdr>
    </w:div>
    <w:div w:id="1006175672">
      <w:marLeft w:val="640"/>
      <w:marRight w:val="0"/>
      <w:marTop w:val="0"/>
      <w:marBottom w:val="0"/>
      <w:divBdr>
        <w:top w:val="none" w:sz="0" w:space="0" w:color="auto"/>
        <w:left w:val="none" w:sz="0" w:space="0" w:color="auto"/>
        <w:bottom w:val="none" w:sz="0" w:space="0" w:color="auto"/>
        <w:right w:val="none" w:sz="0" w:space="0" w:color="auto"/>
      </w:divBdr>
    </w:div>
    <w:div w:id="1006177335">
      <w:marLeft w:val="640"/>
      <w:marRight w:val="0"/>
      <w:marTop w:val="0"/>
      <w:marBottom w:val="0"/>
      <w:divBdr>
        <w:top w:val="none" w:sz="0" w:space="0" w:color="auto"/>
        <w:left w:val="none" w:sz="0" w:space="0" w:color="auto"/>
        <w:bottom w:val="none" w:sz="0" w:space="0" w:color="auto"/>
        <w:right w:val="none" w:sz="0" w:space="0" w:color="auto"/>
      </w:divBdr>
    </w:div>
    <w:div w:id="1006178219">
      <w:marLeft w:val="640"/>
      <w:marRight w:val="0"/>
      <w:marTop w:val="0"/>
      <w:marBottom w:val="0"/>
      <w:divBdr>
        <w:top w:val="none" w:sz="0" w:space="0" w:color="auto"/>
        <w:left w:val="none" w:sz="0" w:space="0" w:color="auto"/>
        <w:bottom w:val="none" w:sz="0" w:space="0" w:color="auto"/>
        <w:right w:val="none" w:sz="0" w:space="0" w:color="auto"/>
      </w:divBdr>
    </w:div>
    <w:div w:id="1006202976">
      <w:marLeft w:val="640"/>
      <w:marRight w:val="0"/>
      <w:marTop w:val="0"/>
      <w:marBottom w:val="0"/>
      <w:divBdr>
        <w:top w:val="none" w:sz="0" w:space="0" w:color="auto"/>
        <w:left w:val="none" w:sz="0" w:space="0" w:color="auto"/>
        <w:bottom w:val="none" w:sz="0" w:space="0" w:color="auto"/>
        <w:right w:val="none" w:sz="0" w:space="0" w:color="auto"/>
      </w:divBdr>
    </w:div>
    <w:div w:id="1006254381">
      <w:marLeft w:val="640"/>
      <w:marRight w:val="0"/>
      <w:marTop w:val="0"/>
      <w:marBottom w:val="0"/>
      <w:divBdr>
        <w:top w:val="none" w:sz="0" w:space="0" w:color="auto"/>
        <w:left w:val="none" w:sz="0" w:space="0" w:color="auto"/>
        <w:bottom w:val="none" w:sz="0" w:space="0" w:color="auto"/>
        <w:right w:val="none" w:sz="0" w:space="0" w:color="auto"/>
      </w:divBdr>
    </w:div>
    <w:div w:id="1006320872">
      <w:marLeft w:val="640"/>
      <w:marRight w:val="0"/>
      <w:marTop w:val="0"/>
      <w:marBottom w:val="0"/>
      <w:divBdr>
        <w:top w:val="none" w:sz="0" w:space="0" w:color="auto"/>
        <w:left w:val="none" w:sz="0" w:space="0" w:color="auto"/>
        <w:bottom w:val="none" w:sz="0" w:space="0" w:color="auto"/>
        <w:right w:val="none" w:sz="0" w:space="0" w:color="auto"/>
      </w:divBdr>
    </w:div>
    <w:div w:id="1006438351">
      <w:marLeft w:val="640"/>
      <w:marRight w:val="0"/>
      <w:marTop w:val="0"/>
      <w:marBottom w:val="0"/>
      <w:divBdr>
        <w:top w:val="none" w:sz="0" w:space="0" w:color="auto"/>
        <w:left w:val="none" w:sz="0" w:space="0" w:color="auto"/>
        <w:bottom w:val="none" w:sz="0" w:space="0" w:color="auto"/>
        <w:right w:val="none" w:sz="0" w:space="0" w:color="auto"/>
      </w:divBdr>
    </w:div>
    <w:div w:id="1006441696">
      <w:marLeft w:val="640"/>
      <w:marRight w:val="0"/>
      <w:marTop w:val="0"/>
      <w:marBottom w:val="0"/>
      <w:divBdr>
        <w:top w:val="none" w:sz="0" w:space="0" w:color="auto"/>
        <w:left w:val="none" w:sz="0" w:space="0" w:color="auto"/>
        <w:bottom w:val="none" w:sz="0" w:space="0" w:color="auto"/>
        <w:right w:val="none" w:sz="0" w:space="0" w:color="auto"/>
      </w:divBdr>
    </w:div>
    <w:div w:id="1006518403">
      <w:marLeft w:val="640"/>
      <w:marRight w:val="0"/>
      <w:marTop w:val="0"/>
      <w:marBottom w:val="0"/>
      <w:divBdr>
        <w:top w:val="none" w:sz="0" w:space="0" w:color="auto"/>
        <w:left w:val="none" w:sz="0" w:space="0" w:color="auto"/>
        <w:bottom w:val="none" w:sz="0" w:space="0" w:color="auto"/>
        <w:right w:val="none" w:sz="0" w:space="0" w:color="auto"/>
      </w:divBdr>
    </w:div>
    <w:div w:id="1006518716">
      <w:marLeft w:val="640"/>
      <w:marRight w:val="0"/>
      <w:marTop w:val="0"/>
      <w:marBottom w:val="0"/>
      <w:divBdr>
        <w:top w:val="none" w:sz="0" w:space="0" w:color="auto"/>
        <w:left w:val="none" w:sz="0" w:space="0" w:color="auto"/>
        <w:bottom w:val="none" w:sz="0" w:space="0" w:color="auto"/>
        <w:right w:val="none" w:sz="0" w:space="0" w:color="auto"/>
      </w:divBdr>
    </w:div>
    <w:div w:id="1006522413">
      <w:marLeft w:val="640"/>
      <w:marRight w:val="0"/>
      <w:marTop w:val="0"/>
      <w:marBottom w:val="0"/>
      <w:divBdr>
        <w:top w:val="none" w:sz="0" w:space="0" w:color="auto"/>
        <w:left w:val="none" w:sz="0" w:space="0" w:color="auto"/>
        <w:bottom w:val="none" w:sz="0" w:space="0" w:color="auto"/>
        <w:right w:val="none" w:sz="0" w:space="0" w:color="auto"/>
      </w:divBdr>
    </w:div>
    <w:div w:id="1006593278">
      <w:marLeft w:val="640"/>
      <w:marRight w:val="0"/>
      <w:marTop w:val="0"/>
      <w:marBottom w:val="0"/>
      <w:divBdr>
        <w:top w:val="none" w:sz="0" w:space="0" w:color="auto"/>
        <w:left w:val="none" w:sz="0" w:space="0" w:color="auto"/>
        <w:bottom w:val="none" w:sz="0" w:space="0" w:color="auto"/>
        <w:right w:val="none" w:sz="0" w:space="0" w:color="auto"/>
      </w:divBdr>
    </w:div>
    <w:div w:id="1006638442">
      <w:marLeft w:val="640"/>
      <w:marRight w:val="0"/>
      <w:marTop w:val="0"/>
      <w:marBottom w:val="0"/>
      <w:divBdr>
        <w:top w:val="none" w:sz="0" w:space="0" w:color="auto"/>
        <w:left w:val="none" w:sz="0" w:space="0" w:color="auto"/>
        <w:bottom w:val="none" w:sz="0" w:space="0" w:color="auto"/>
        <w:right w:val="none" w:sz="0" w:space="0" w:color="auto"/>
      </w:divBdr>
    </w:div>
    <w:div w:id="1006714182">
      <w:marLeft w:val="640"/>
      <w:marRight w:val="0"/>
      <w:marTop w:val="0"/>
      <w:marBottom w:val="0"/>
      <w:divBdr>
        <w:top w:val="none" w:sz="0" w:space="0" w:color="auto"/>
        <w:left w:val="none" w:sz="0" w:space="0" w:color="auto"/>
        <w:bottom w:val="none" w:sz="0" w:space="0" w:color="auto"/>
        <w:right w:val="none" w:sz="0" w:space="0" w:color="auto"/>
      </w:divBdr>
    </w:div>
    <w:div w:id="1006785427">
      <w:marLeft w:val="640"/>
      <w:marRight w:val="0"/>
      <w:marTop w:val="0"/>
      <w:marBottom w:val="0"/>
      <w:divBdr>
        <w:top w:val="none" w:sz="0" w:space="0" w:color="auto"/>
        <w:left w:val="none" w:sz="0" w:space="0" w:color="auto"/>
        <w:bottom w:val="none" w:sz="0" w:space="0" w:color="auto"/>
        <w:right w:val="none" w:sz="0" w:space="0" w:color="auto"/>
      </w:divBdr>
    </w:div>
    <w:div w:id="1006831818">
      <w:marLeft w:val="640"/>
      <w:marRight w:val="0"/>
      <w:marTop w:val="0"/>
      <w:marBottom w:val="0"/>
      <w:divBdr>
        <w:top w:val="none" w:sz="0" w:space="0" w:color="auto"/>
        <w:left w:val="none" w:sz="0" w:space="0" w:color="auto"/>
        <w:bottom w:val="none" w:sz="0" w:space="0" w:color="auto"/>
        <w:right w:val="none" w:sz="0" w:space="0" w:color="auto"/>
      </w:divBdr>
    </w:div>
    <w:div w:id="1006833087">
      <w:marLeft w:val="640"/>
      <w:marRight w:val="0"/>
      <w:marTop w:val="0"/>
      <w:marBottom w:val="0"/>
      <w:divBdr>
        <w:top w:val="none" w:sz="0" w:space="0" w:color="auto"/>
        <w:left w:val="none" w:sz="0" w:space="0" w:color="auto"/>
        <w:bottom w:val="none" w:sz="0" w:space="0" w:color="auto"/>
        <w:right w:val="none" w:sz="0" w:space="0" w:color="auto"/>
      </w:divBdr>
    </w:div>
    <w:div w:id="1006858108">
      <w:marLeft w:val="640"/>
      <w:marRight w:val="0"/>
      <w:marTop w:val="0"/>
      <w:marBottom w:val="0"/>
      <w:divBdr>
        <w:top w:val="none" w:sz="0" w:space="0" w:color="auto"/>
        <w:left w:val="none" w:sz="0" w:space="0" w:color="auto"/>
        <w:bottom w:val="none" w:sz="0" w:space="0" w:color="auto"/>
        <w:right w:val="none" w:sz="0" w:space="0" w:color="auto"/>
      </w:divBdr>
    </w:div>
    <w:div w:id="1006861488">
      <w:marLeft w:val="640"/>
      <w:marRight w:val="0"/>
      <w:marTop w:val="0"/>
      <w:marBottom w:val="0"/>
      <w:divBdr>
        <w:top w:val="none" w:sz="0" w:space="0" w:color="auto"/>
        <w:left w:val="none" w:sz="0" w:space="0" w:color="auto"/>
        <w:bottom w:val="none" w:sz="0" w:space="0" w:color="auto"/>
        <w:right w:val="none" w:sz="0" w:space="0" w:color="auto"/>
      </w:divBdr>
    </w:div>
    <w:div w:id="1006907863">
      <w:marLeft w:val="640"/>
      <w:marRight w:val="0"/>
      <w:marTop w:val="0"/>
      <w:marBottom w:val="0"/>
      <w:divBdr>
        <w:top w:val="none" w:sz="0" w:space="0" w:color="auto"/>
        <w:left w:val="none" w:sz="0" w:space="0" w:color="auto"/>
        <w:bottom w:val="none" w:sz="0" w:space="0" w:color="auto"/>
        <w:right w:val="none" w:sz="0" w:space="0" w:color="auto"/>
      </w:divBdr>
    </w:div>
    <w:div w:id="1006976746">
      <w:marLeft w:val="640"/>
      <w:marRight w:val="0"/>
      <w:marTop w:val="0"/>
      <w:marBottom w:val="0"/>
      <w:divBdr>
        <w:top w:val="none" w:sz="0" w:space="0" w:color="auto"/>
        <w:left w:val="none" w:sz="0" w:space="0" w:color="auto"/>
        <w:bottom w:val="none" w:sz="0" w:space="0" w:color="auto"/>
        <w:right w:val="none" w:sz="0" w:space="0" w:color="auto"/>
      </w:divBdr>
    </w:div>
    <w:div w:id="1006978689">
      <w:marLeft w:val="640"/>
      <w:marRight w:val="0"/>
      <w:marTop w:val="0"/>
      <w:marBottom w:val="0"/>
      <w:divBdr>
        <w:top w:val="none" w:sz="0" w:space="0" w:color="auto"/>
        <w:left w:val="none" w:sz="0" w:space="0" w:color="auto"/>
        <w:bottom w:val="none" w:sz="0" w:space="0" w:color="auto"/>
        <w:right w:val="none" w:sz="0" w:space="0" w:color="auto"/>
      </w:divBdr>
    </w:div>
    <w:div w:id="1006980870">
      <w:marLeft w:val="640"/>
      <w:marRight w:val="0"/>
      <w:marTop w:val="0"/>
      <w:marBottom w:val="0"/>
      <w:divBdr>
        <w:top w:val="none" w:sz="0" w:space="0" w:color="auto"/>
        <w:left w:val="none" w:sz="0" w:space="0" w:color="auto"/>
        <w:bottom w:val="none" w:sz="0" w:space="0" w:color="auto"/>
        <w:right w:val="none" w:sz="0" w:space="0" w:color="auto"/>
      </w:divBdr>
    </w:div>
    <w:div w:id="1006983568">
      <w:marLeft w:val="640"/>
      <w:marRight w:val="0"/>
      <w:marTop w:val="0"/>
      <w:marBottom w:val="0"/>
      <w:divBdr>
        <w:top w:val="none" w:sz="0" w:space="0" w:color="auto"/>
        <w:left w:val="none" w:sz="0" w:space="0" w:color="auto"/>
        <w:bottom w:val="none" w:sz="0" w:space="0" w:color="auto"/>
        <w:right w:val="none" w:sz="0" w:space="0" w:color="auto"/>
      </w:divBdr>
    </w:div>
    <w:div w:id="1007250681">
      <w:marLeft w:val="640"/>
      <w:marRight w:val="0"/>
      <w:marTop w:val="0"/>
      <w:marBottom w:val="0"/>
      <w:divBdr>
        <w:top w:val="none" w:sz="0" w:space="0" w:color="auto"/>
        <w:left w:val="none" w:sz="0" w:space="0" w:color="auto"/>
        <w:bottom w:val="none" w:sz="0" w:space="0" w:color="auto"/>
        <w:right w:val="none" w:sz="0" w:space="0" w:color="auto"/>
      </w:divBdr>
    </w:div>
    <w:div w:id="1007293505">
      <w:marLeft w:val="640"/>
      <w:marRight w:val="0"/>
      <w:marTop w:val="0"/>
      <w:marBottom w:val="0"/>
      <w:divBdr>
        <w:top w:val="none" w:sz="0" w:space="0" w:color="auto"/>
        <w:left w:val="none" w:sz="0" w:space="0" w:color="auto"/>
        <w:bottom w:val="none" w:sz="0" w:space="0" w:color="auto"/>
        <w:right w:val="none" w:sz="0" w:space="0" w:color="auto"/>
      </w:divBdr>
    </w:div>
    <w:div w:id="1007295883">
      <w:marLeft w:val="640"/>
      <w:marRight w:val="0"/>
      <w:marTop w:val="0"/>
      <w:marBottom w:val="0"/>
      <w:divBdr>
        <w:top w:val="none" w:sz="0" w:space="0" w:color="auto"/>
        <w:left w:val="none" w:sz="0" w:space="0" w:color="auto"/>
        <w:bottom w:val="none" w:sz="0" w:space="0" w:color="auto"/>
        <w:right w:val="none" w:sz="0" w:space="0" w:color="auto"/>
      </w:divBdr>
    </w:div>
    <w:div w:id="1007362930">
      <w:marLeft w:val="640"/>
      <w:marRight w:val="0"/>
      <w:marTop w:val="0"/>
      <w:marBottom w:val="0"/>
      <w:divBdr>
        <w:top w:val="none" w:sz="0" w:space="0" w:color="auto"/>
        <w:left w:val="none" w:sz="0" w:space="0" w:color="auto"/>
        <w:bottom w:val="none" w:sz="0" w:space="0" w:color="auto"/>
        <w:right w:val="none" w:sz="0" w:space="0" w:color="auto"/>
      </w:divBdr>
    </w:div>
    <w:div w:id="1007365631">
      <w:marLeft w:val="640"/>
      <w:marRight w:val="0"/>
      <w:marTop w:val="0"/>
      <w:marBottom w:val="0"/>
      <w:divBdr>
        <w:top w:val="none" w:sz="0" w:space="0" w:color="auto"/>
        <w:left w:val="none" w:sz="0" w:space="0" w:color="auto"/>
        <w:bottom w:val="none" w:sz="0" w:space="0" w:color="auto"/>
        <w:right w:val="none" w:sz="0" w:space="0" w:color="auto"/>
      </w:divBdr>
    </w:div>
    <w:div w:id="1007437874">
      <w:marLeft w:val="640"/>
      <w:marRight w:val="0"/>
      <w:marTop w:val="0"/>
      <w:marBottom w:val="0"/>
      <w:divBdr>
        <w:top w:val="none" w:sz="0" w:space="0" w:color="auto"/>
        <w:left w:val="none" w:sz="0" w:space="0" w:color="auto"/>
        <w:bottom w:val="none" w:sz="0" w:space="0" w:color="auto"/>
        <w:right w:val="none" w:sz="0" w:space="0" w:color="auto"/>
      </w:divBdr>
    </w:div>
    <w:div w:id="1007486850">
      <w:marLeft w:val="640"/>
      <w:marRight w:val="0"/>
      <w:marTop w:val="0"/>
      <w:marBottom w:val="0"/>
      <w:divBdr>
        <w:top w:val="none" w:sz="0" w:space="0" w:color="auto"/>
        <w:left w:val="none" w:sz="0" w:space="0" w:color="auto"/>
        <w:bottom w:val="none" w:sz="0" w:space="0" w:color="auto"/>
        <w:right w:val="none" w:sz="0" w:space="0" w:color="auto"/>
      </w:divBdr>
    </w:div>
    <w:div w:id="1007558330">
      <w:marLeft w:val="640"/>
      <w:marRight w:val="0"/>
      <w:marTop w:val="0"/>
      <w:marBottom w:val="0"/>
      <w:divBdr>
        <w:top w:val="none" w:sz="0" w:space="0" w:color="auto"/>
        <w:left w:val="none" w:sz="0" w:space="0" w:color="auto"/>
        <w:bottom w:val="none" w:sz="0" w:space="0" w:color="auto"/>
        <w:right w:val="none" w:sz="0" w:space="0" w:color="auto"/>
      </w:divBdr>
    </w:div>
    <w:div w:id="1007560118">
      <w:marLeft w:val="640"/>
      <w:marRight w:val="0"/>
      <w:marTop w:val="0"/>
      <w:marBottom w:val="0"/>
      <w:divBdr>
        <w:top w:val="none" w:sz="0" w:space="0" w:color="auto"/>
        <w:left w:val="none" w:sz="0" w:space="0" w:color="auto"/>
        <w:bottom w:val="none" w:sz="0" w:space="0" w:color="auto"/>
        <w:right w:val="none" w:sz="0" w:space="0" w:color="auto"/>
      </w:divBdr>
    </w:div>
    <w:div w:id="1007681767">
      <w:marLeft w:val="640"/>
      <w:marRight w:val="0"/>
      <w:marTop w:val="0"/>
      <w:marBottom w:val="0"/>
      <w:divBdr>
        <w:top w:val="none" w:sz="0" w:space="0" w:color="auto"/>
        <w:left w:val="none" w:sz="0" w:space="0" w:color="auto"/>
        <w:bottom w:val="none" w:sz="0" w:space="0" w:color="auto"/>
        <w:right w:val="none" w:sz="0" w:space="0" w:color="auto"/>
      </w:divBdr>
    </w:div>
    <w:div w:id="1007749056">
      <w:marLeft w:val="640"/>
      <w:marRight w:val="0"/>
      <w:marTop w:val="0"/>
      <w:marBottom w:val="0"/>
      <w:divBdr>
        <w:top w:val="none" w:sz="0" w:space="0" w:color="auto"/>
        <w:left w:val="none" w:sz="0" w:space="0" w:color="auto"/>
        <w:bottom w:val="none" w:sz="0" w:space="0" w:color="auto"/>
        <w:right w:val="none" w:sz="0" w:space="0" w:color="auto"/>
      </w:divBdr>
    </w:div>
    <w:div w:id="1007749162">
      <w:marLeft w:val="640"/>
      <w:marRight w:val="0"/>
      <w:marTop w:val="0"/>
      <w:marBottom w:val="0"/>
      <w:divBdr>
        <w:top w:val="none" w:sz="0" w:space="0" w:color="auto"/>
        <w:left w:val="none" w:sz="0" w:space="0" w:color="auto"/>
        <w:bottom w:val="none" w:sz="0" w:space="0" w:color="auto"/>
        <w:right w:val="none" w:sz="0" w:space="0" w:color="auto"/>
      </w:divBdr>
    </w:div>
    <w:div w:id="1007750969">
      <w:marLeft w:val="640"/>
      <w:marRight w:val="0"/>
      <w:marTop w:val="0"/>
      <w:marBottom w:val="0"/>
      <w:divBdr>
        <w:top w:val="none" w:sz="0" w:space="0" w:color="auto"/>
        <w:left w:val="none" w:sz="0" w:space="0" w:color="auto"/>
        <w:bottom w:val="none" w:sz="0" w:space="0" w:color="auto"/>
        <w:right w:val="none" w:sz="0" w:space="0" w:color="auto"/>
      </w:divBdr>
    </w:div>
    <w:div w:id="1007752259">
      <w:marLeft w:val="640"/>
      <w:marRight w:val="0"/>
      <w:marTop w:val="0"/>
      <w:marBottom w:val="0"/>
      <w:divBdr>
        <w:top w:val="none" w:sz="0" w:space="0" w:color="auto"/>
        <w:left w:val="none" w:sz="0" w:space="0" w:color="auto"/>
        <w:bottom w:val="none" w:sz="0" w:space="0" w:color="auto"/>
        <w:right w:val="none" w:sz="0" w:space="0" w:color="auto"/>
      </w:divBdr>
    </w:div>
    <w:div w:id="1007754627">
      <w:marLeft w:val="640"/>
      <w:marRight w:val="0"/>
      <w:marTop w:val="0"/>
      <w:marBottom w:val="0"/>
      <w:divBdr>
        <w:top w:val="none" w:sz="0" w:space="0" w:color="auto"/>
        <w:left w:val="none" w:sz="0" w:space="0" w:color="auto"/>
        <w:bottom w:val="none" w:sz="0" w:space="0" w:color="auto"/>
        <w:right w:val="none" w:sz="0" w:space="0" w:color="auto"/>
      </w:divBdr>
    </w:div>
    <w:div w:id="1007826655">
      <w:marLeft w:val="640"/>
      <w:marRight w:val="0"/>
      <w:marTop w:val="0"/>
      <w:marBottom w:val="0"/>
      <w:divBdr>
        <w:top w:val="none" w:sz="0" w:space="0" w:color="auto"/>
        <w:left w:val="none" w:sz="0" w:space="0" w:color="auto"/>
        <w:bottom w:val="none" w:sz="0" w:space="0" w:color="auto"/>
        <w:right w:val="none" w:sz="0" w:space="0" w:color="auto"/>
      </w:divBdr>
    </w:div>
    <w:div w:id="1007908335">
      <w:marLeft w:val="640"/>
      <w:marRight w:val="0"/>
      <w:marTop w:val="0"/>
      <w:marBottom w:val="0"/>
      <w:divBdr>
        <w:top w:val="none" w:sz="0" w:space="0" w:color="auto"/>
        <w:left w:val="none" w:sz="0" w:space="0" w:color="auto"/>
        <w:bottom w:val="none" w:sz="0" w:space="0" w:color="auto"/>
        <w:right w:val="none" w:sz="0" w:space="0" w:color="auto"/>
      </w:divBdr>
    </w:div>
    <w:div w:id="1007948689">
      <w:marLeft w:val="640"/>
      <w:marRight w:val="0"/>
      <w:marTop w:val="0"/>
      <w:marBottom w:val="0"/>
      <w:divBdr>
        <w:top w:val="none" w:sz="0" w:space="0" w:color="auto"/>
        <w:left w:val="none" w:sz="0" w:space="0" w:color="auto"/>
        <w:bottom w:val="none" w:sz="0" w:space="0" w:color="auto"/>
        <w:right w:val="none" w:sz="0" w:space="0" w:color="auto"/>
      </w:divBdr>
    </w:div>
    <w:div w:id="1007949240">
      <w:marLeft w:val="640"/>
      <w:marRight w:val="0"/>
      <w:marTop w:val="0"/>
      <w:marBottom w:val="0"/>
      <w:divBdr>
        <w:top w:val="none" w:sz="0" w:space="0" w:color="auto"/>
        <w:left w:val="none" w:sz="0" w:space="0" w:color="auto"/>
        <w:bottom w:val="none" w:sz="0" w:space="0" w:color="auto"/>
        <w:right w:val="none" w:sz="0" w:space="0" w:color="auto"/>
      </w:divBdr>
    </w:div>
    <w:div w:id="1007949604">
      <w:marLeft w:val="640"/>
      <w:marRight w:val="0"/>
      <w:marTop w:val="0"/>
      <w:marBottom w:val="0"/>
      <w:divBdr>
        <w:top w:val="none" w:sz="0" w:space="0" w:color="auto"/>
        <w:left w:val="none" w:sz="0" w:space="0" w:color="auto"/>
        <w:bottom w:val="none" w:sz="0" w:space="0" w:color="auto"/>
        <w:right w:val="none" w:sz="0" w:space="0" w:color="auto"/>
      </w:divBdr>
    </w:div>
    <w:div w:id="1008020937">
      <w:marLeft w:val="640"/>
      <w:marRight w:val="0"/>
      <w:marTop w:val="0"/>
      <w:marBottom w:val="0"/>
      <w:divBdr>
        <w:top w:val="none" w:sz="0" w:space="0" w:color="auto"/>
        <w:left w:val="none" w:sz="0" w:space="0" w:color="auto"/>
        <w:bottom w:val="none" w:sz="0" w:space="0" w:color="auto"/>
        <w:right w:val="none" w:sz="0" w:space="0" w:color="auto"/>
      </w:divBdr>
    </w:div>
    <w:div w:id="1008100354">
      <w:marLeft w:val="640"/>
      <w:marRight w:val="0"/>
      <w:marTop w:val="0"/>
      <w:marBottom w:val="0"/>
      <w:divBdr>
        <w:top w:val="none" w:sz="0" w:space="0" w:color="auto"/>
        <w:left w:val="none" w:sz="0" w:space="0" w:color="auto"/>
        <w:bottom w:val="none" w:sz="0" w:space="0" w:color="auto"/>
        <w:right w:val="none" w:sz="0" w:space="0" w:color="auto"/>
      </w:divBdr>
    </w:div>
    <w:div w:id="1008214289">
      <w:marLeft w:val="640"/>
      <w:marRight w:val="0"/>
      <w:marTop w:val="0"/>
      <w:marBottom w:val="0"/>
      <w:divBdr>
        <w:top w:val="none" w:sz="0" w:space="0" w:color="auto"/>
        <w:left w:val="none" w:sz="0" w:space="0" w:color="auto"/>
        <w:bottom w:val="none" w:sz="0" w:space="0" w:color="auto"/>
        <w:right w:val="none" w:sz="0" w:space="0" w:color="auto"/>
      </w:divBdr>
    </w:div>
    <w:div w:id="1008215351">
      <w:marLeft w:val="640"/>
      <w:marRight w:val="0"/>
      <w:marTop w:val="0"/>
      <w:marBottom w:val="0"/>
      <w:divBdr>
        <w:top w:val="none" w:sz="0" w:space="0" w:color="auto"/>
        <w:left w:val="none" w:sz="0" w:space="0" w:color="auto"/>
        <w:bottom w:val="none" w:sz="0" w:space="0" w:color="auto"/>
        <w:right w:val="none" w:sz="0" w:space="0" w:color="auto"/>
      </w:divBdr>
    </w:div>
    <w:div w:id="1008217993">
      <w:marLeft w:val="640"/>
      <w:marRight w:val="0"/>
      <w:marTop w:val="0"/>
      <w:marBottom w:val="0"/>
      <w:divBdr>
        <w:top w:val="none" w:sz="0" w:space="0" w:color="auto"/>
        <w:left w:val="none" w:sz="0" w:space="0" w:color="auto"/>
        <w:bottom w:val="none" w:sz="0" w:space="0" w:color="auto"/>
        <w:right w:val="none" w:sz="0" w:space="0" w:color="auto"/>
      </w:divBdr>
    </w:div>
    <w:div w:id="1008361109">
      <w:marLeft w:val="640"/>
      <w:marRight w:val="0"/>
      <w:marTop w:val="0"/>
      <w:marBottom w:val="0"/>
      <w:divBdr>
        <w:top w:val="none" w:sz="0" w:space="0" w:color="auto"/>
        <w:left w:val="none" w:sz="0" w:space="0" w:color="auto"/>
        <w:bottom w:val="none" w:sz="0" w:space="0" w:color="auto"/>
        <w:right w:val="none" w:sz="0" w:space="0" w:color="auto"/>
      </w:divBdr>
    </w:div>
    <w:div w:id="1008364406">
      <w:marLeft w:val="640"/>
      <w:marRight w:val="0"/>
      <w:marTop w:val="0"/>
      <w:marBottom w:val="0"/>
      <w:divBdr>
        <w:top w:val="none" w:sz="0" w:space="0" w:color="auto"/>
        <w:left w:val="none" w:sz="0" w:space="0" w:color="auto"/>
        <w:bottom w:val="none" w:sz="0" w:space="0" w:color="auto"/>
        <w:right w:val="none" w:sz="0" w:space="0" w:color="auto"/>
      </w:divBdr>
    </w:div>
    <w:div w:id="1008411679">
      <w:marLeft w:val="640"/>
      <w:marRight w:val="0"/>
      <w:marTop w:val="0"/>
      <w:marBottom w:val="0"/>
      <w:divBdr>
        <w:top w:val="none" w:sz="0" w:space="0" w:color="auto"/>
        <w:left w:val="none" w:sz="0" w:space="0" w:color="auto"/>
        <w:bottom w:val="none" w:sz="0" w:space="0" w:color="auto"/>
        <w:right w:val="none" w:sz="0" w:space="0" w:color="auto"/>
      </w:divBdr>
    </w:div>
    <w:div w:id="1008413317">
      <w:marLeft w:val="640"/>
      <w:marRight w:val="0"/>
      <w:marTop w:val="0"/>
      <w:marBottom w:val="0"/>
      <w:divBdr>
        <w:top w:val="none" w:sz="0" w:space="0" w:color="auto"/>
        <w:left w:val="none" w:sz="0" w:space="0" w:color="auto"/>
        <w:bottom w:val="none" w:sz="0" w:space="0" w:color="auto"/>
        <w:right w:val="none" w:sz="0" w:space="0" w:color="auto"/>
      </w:divBdr>
    </w:div>
    <w:div w:id="1008479074">
      <w:marLeft w:val="640"/>
      <w:marRight w:val="0"/>
      <w:marTop w:val="0"/>
      <w:marBottom w:val="0"/>
      <w:divBdr>
        <w:top w:val="none" w:sz="0" w:space="0" w:color="auto"/>
        <w:left w:val="none" w:sz="0" w:space="0" w:color="auto"/>
        <w:bottom w:val="none" w:sz="0" w:space="0" w:color="auto"/>
        <w:right w:val="none" w:sz="0" w:space="0" w:color="auto"/>
      </w:divBdr>
    </w:div>
    <w:div w:id="1008487412">
      <w:marLeft w:val="640"/>
      <w:marRight w:val="0"/>
      <w:marTop w:val="0"/>
      <w:marBottom w:val="0"/>
      <w:divBdr>
        <w:top w:val="none" w:sz="0" w:space="0" w:color="auto"/>
        <w:left w:val="none" w:sz="0" w:space="0" w:color="auto"/>
        <w:bottom w:val="none" w:sz="0" w:space="0" w:color="auto"/>
        <w:right w:val="none" w:sz="0" w:space="0" w:color="auto"/>
      </w:divBdr>
    </w:div>
    <w:div w:id="1008601582">
      <w:marLeft w:val="640"/>
      <w:marRight w:val="0"/>
      <w:marTop w:val="0"/>
      <w:marBottom w:val="0"/>
      <w:divBdr>
        <w:top w:val="none" w:sz="0" w:space="0" w:color="auto"/>
        <w:left w:val="none" w:sz="0" w:space="0" w:color="auto"/>
        <w:bottom w:val="none" w:sz="0" w:space="0" w:color="auto"/>
        <w:right w:val="none" w:sz="0" w:space="0" w:color="auto"/>
      </w:divBdr>
    </w:div>
    <w:div w:id="1008604664">
      <w:marLeft w:val="640"/>
      <w:marRight w:val="0"/>
      <w:marTop w:val="0"/>
      <w:marBottom w:val="0"/>
      <w:divBdr>
        <w:top w:val="none" w:sz="0" w:space="0" w:color="auto"/>
        <w:left w:val="none" w:sz="0" w:space="0" w:color="auto"/>
        <w:bottom w:val="none" w:sz="0" w:space="0" w:color="auto"/>
        <w:right w:val="none" w:sz="0" w:space="0" w:color="auto"/>
      </w:divBdr>
    </w:div>
    <w:div w:id="1008749152">
      <w:marLeft w:val="640"/>
      <w:marRight w:val="0"/>
      <w:marTop w:val="0"/>
      <w:marBottom w:val="0"/>
      <w:divBdr>
        <w:top w:val="none" w:sz="0" w:space="0" w:color="auto"/>
        <w:left w:val="none" w:sz="0" w:space="0" w:color="auto"/>
        <w:bottom w:val="none" w:sz="0" w:space="0" w:color="auto"/>
        <w:right w:val="none" w:sz="0" w:space="0" w:color="auto"/>
      </w:divBdr>
    </w:div>
    <w:div w:id="1008754339">
      <w:marLeft w:val="640"/>
      <w:marRight w:val="0"/>
      <w:marTop w:val="0"/>
      <w:marBottom w:val="0"/>
      <w:divBdr>
        <w:top w:val="none" w:sz="0" w:space="0" w:color="auto"/>
        <w:left w:val="none" w:sz="0" w:space="0" w:color="auto"/>
        <w:bottom w:val="none" w:sz="0" w:space="0" w:color="auto"/>
        <w:right w:val="none" w:sz="0" w:space="0" w:color="auto"/>
      </w:divBdr>
    </w:div>
    <w:div w:id="1008796768">
      <w:marLeft w:val="640"/>
      <w:marRight w:val="0"/>
      <w:marTop w:val="0"/>
      <w:marBottom w:val="0"/>
      <w:divBdr>
        <w:top w:val="none" w:sz="0" w:space="0" w:color="auto"/>
        <w:left w:val="none" w:sz="0" w:space="0" w:color="auto"/>
        <w:bottom w:val="none" w:sz="0" w:space="0" w:color="auto"/>
        <w:right w:val="none" w:sz="0" w:space="0" w:color="auto"/>
      </w:divBdr>
    </w:div>
    <w:div w:id="1008797314">
      <w:marLeft w:val="640"/>
      <w:marRight w:val="0"/>
      <w:marTop w:val="0"/>
      <w:marBottom w:val="0"/>
      <w:divBdr>
        <w:top w:val="none" w:sz="0" w:space="0" w:color="auto"/>
        <w:left w:val="none" w:sz="0" w:space="0" w:color="auto"/>
        <w:bottom w:val="none" w:sz="0" w:space="0" w:color="auto"/>
        <w:right w:val="none" w:sz="0" w:space="0" w:color="auto"/>
      </w:divBdr>
    </w:div>
    <w:div w:id="1008824971">
      <w:marLeft w:val="640"/>
      <w:marRight w:val="0"/>
      <w:marTop w:val="0"/>
      <w:marBottom w:val="0"/>
      <w:divBdr>
        <w:top w:val="none" w:sz="0" w:space="0" w:color="auto"/>
        <w:left w:val="none" w:sz="0" w:space="0" w:color="auto"/>
        <w:bottom w:val="none" w:sz="0" w:space="0" w:color="auto"/>
        <w:right w:val="none" w:sz="0" w:space="0" w:color="auto"/>
      </w:divBdr>
    </w:div>
    <w:div w:id="1008826272">
      <w:marLeft w:val="640"/>
      <w:marRight w:val="0"/>
      <w:marTop w:val="0"/>
      <w:marBottom w:val="0"/>
      <w:divBdr>
        <w:top w:val="none" w:sz="0" w:space="0" w:color="auto"/>
        <w:left w:val="none" w:sz="0" w:space="0" w:color="auto"/>
        <w:bottom w:val="none" w:sz="0" w:space="0" w:color="auto"/>
        <w:right w:val="none" w:sz="0" w:space="0" w:color="auto"/>
      </w:divBdr>
    </w:div>
    <w:div w:id="1008942798">
      <w:marLeft w:val="640"/>
      <w:marRight w:val="0"/>
      <w:marTop w:val="0"/>
      <w:marBottom w:val="0"/>
      <w:divBdr>
        <w:top w:val="none" w:sz="0" w:space="0" w:color="auto"/>
        <w:left w:val="none" w:sz="0" w:space="0" w:color="auto"/>
        <w:bottom w:val="none" w:sz="0" w:space="0" w:color="auto"/>
        <w:right w:val="none" w:sz="0" w:space="0" w:color="auto"/>
      </w:divBdr>
    </w:div>
    <w:div w:id="1008950199">
      <w:marLeft w:val="640"/>
      <w:marRight w:val="0"/>
      <w:marTop w:val="0"/>
      <w:marBottom w:val="0"/>
      <w:divBdr>
        <w:top w:val="none" w:sz="0" w:space="0" w:color="auto"/>
        <w:left w:val="none" w:sz="0" w:space="0" w:color="auto"/>
        <w:bottom w:val="none" w:sz="0" w:space="0" w:color="auto"/>
        <w:right w:val="none" w:sz="0" w:space="0" w:color="auto"/>
      </w:divBdr>
    </w:div>
    <w:div w:id="1009018720">
      <w:marLeft w:val="640"/>
      <w:marRight w:val="0"/>
      <w:marTop w:val="0"/>
      <w:marBottom w:val="0"/>
      <w:divBdr>
        <w:top w:val="none" w:sz="0" w:space="0" w:color="auto"/>
        <w:left w:val="none" w:sz="0" w:space="0" w:color="auto"/>
        <w:bottom w:val="none" w:sz="0" w:space="0" w:color="auto"/>
        <w:right w:val="none" w:sz="0" w:space="0" w:color="auto"/>
      </w:divBdr>
    </w:div>
    <w:div w:id="1009019407">
      <w:marLeft w:val="640"/>
      <w:marRight w:val="0"/>
      <w:marTop w:val="0"/>
      <w:marBottom w:val="0"/>
      <w:divBdr>
        <w:top w:val="none" w:sz="0" w:space="0" w:color="auto"/>
        <w:left w:val="none" w:sz="0" w:space="0" w:color="auto"/>
        <w:bottom w:val="none" w:sz="0" w:space="0" w:color="auto"/>
        <w:right w:val="none" w:sz="0" w:space="0" w:color="auto"/>
      </w:divBdr>
    </w:div>
    <w:div w:id="1009060835">
      <w:marLeft w:val="640"/>
      <w:marRight w:val="0"/>
      <w:marTop w:val="0"/>
      <w:marBottom w:val="0"/>
      <w:divBdr>
        <w:top w:val="none" w:sz="0" w:space="0" w:color="auto"/>
        <w:left w:val="none" w:sz="0" w:space="0" w:color="auto"/>
        <w:bottom w:val="none" w:sz="0" w:space="0" w:color="auto"/>
        <w:right w:val="none" w:sz="0" w:space="0" w:color="auto"/>
      </w:divBdr>
    </w:div>
    <w:div w:id="1009061646">
      <w:marLeft w:val="640"/>
      <w:marRight w:val="0"/>
      <w:marTop w:val="0"/>
      <w:marBottom w:val="0"/>
      <w:divBdr>
        <w:top w:val="none" w:sz="0" w:space="0" w:color="auto"/>
        <w:left w:val="none" w:sz="0" w:space="0" w:color="auto"/>
        <w:bottom w:val="none" w:sz="0" w:space="0" w:color="auto"/>
        <w:right w:val="none" w:sz="0" w:space="0" w:color="auto"/>
      </w:divBdr>
    </w:div>
    <w:div w:id="1009067923">
      <w:marLeft w:val="640"/>
      <w:marRight w:val="0"/>
      <w:marTop w:val="0"/>
      <w:marBottom w:val="0"/>
      <w:divBdr>
        <w:top w:val="none" w:sz="0" w:space="0" w:color="auto"/>
        <w:left w:val="none" w:sz="0" w:space="0" w:color="auto"/>
        <w:bottom w:val="none" w:sz="0" w:space="0" w:color="auto"/>
        <w:right w:val="none" w:sz="0" w:space="0" w:color="auto"/>
      </w:divBdr>
    </w:div>
    <w:div w:id="1009136572">
      <w:marLeft w:val="640"/>
      <w:marRight w:val="0"/>
      <w:marTop w:val="0"/>
      <w:marBottom w:val="0"/>
      <w:divBdr>
        <w:top w:val="none" w:sz="0" w:space="0" w:color="auto"/>
        <w:left w:val="none" w:sz="0" w:space="0" w:color="auto"/>
        <w:bottom w:val="none" w:sz="0" w:space="0" w:color="auto"/>
        <w:right w:val="none" w:sz="0" w:space="0" w:color="auto"/>
      </w:divBdr>
    </w:div>
    <w:div w:id="1009140821">
      <w:marLeft w:val="640"/>
      <w:marRight w:val="0"/>
      <w:marTop w:val="0"/>
      <w:marBottom w:val="0"/>
      <w:divBdr>
        <w:top w:val="none" w:sz="0" w:space="0" w:color="auto"/>
        <w:left w:val="none" w:sz="0" w:space="0" w:color="auto"/>
        <w:bottom w:val="none" w:sz="0" w:space="0" w:color="auto"/>
        <w:right w:val="none" w:sz="0" w:space="0" w:color="auto"/>
      </w:divBdr>
    </w:div>
    <w:div w:id="1009143783">
      <w:marLeft w:val="640"/>
      <w:marRight w:val="0"/>
      <w:marTop w:val="0"/>
      <w:marBottom w:val="0"/>
      <w:divBdr>
        <w:top w:val="none" w:sz="0" w:space="0" w:color="auto"/>
        <w:left w:val="none" w:sz="0" w:space="0" w:color="auto"/>
        <w:bottom w:val="none" w:sz="0" w:space="0" w:color="auto"/>
        <w:right w:val="none" w:sz="0" w:space="0" w:color="auto"/>
      </w:divBdr>
    </w:div>
    <w:div w:id="1009215953">
      <w:marLeft w:val="640"/>
      <w:marRight w:val="0"/>
      <w:marTop w:val="0"/>
      <w:marBottom w:val="0"/>
      <w:divBdr>
        <w:top w:val="none" w:sz="0" w:space="0" w:color="auto"/>
        <w:left w:val="none" w:sz="0" w:space="0" w:color="auto"/>
        <w:bottom w:val="none" w:sz="0" w:space="0" w:color="auto"/>
        <w:right w:val="none" w:sz="0" w:space="0" w:color="auto"/>
      </w:divBdr>
    </w:div>
    <w:div w:id="1009219208">
      <w:marLeft w:val="640"/>
      <w:marRight w:val="0"/>
      <w:marTop w:val="0"/>
      <w:marBottom w:val="0"/>
      <w:divBdr>
        <w:top w:val="none" w:sz="0" w:space="0" w:color="auto"/>
        <w:left w:val="none" w:sz="0" w:space="0" w:color="auto"/>
        <w:bottom w:val="none" w:sz="0" w:space="0" w:color="auto"/>
        <w:right w:val="none" w:sz="0" w:space="0" w:color="auto"/>
      </w:divBdr>
    </w:div>
    <w:div w:id="1009257528">
      <w:marLeft w:val="640"/>
      <w:marRight w:val="0"/>
      <w:marTop w:val="0"/>
      <w:marBottom w:val="0"/>
      <w:divBdr>
        <w:top w:val="none" w:sz="0" w:space="0" w:color="auto"/>
        <w:left w:val="none" w:sz="0" w:space="0" w:color="auto"/>
        <w:bottom w:val="none" w:sz="0" w:space="0" w:color="auto"/>
        <w:right w:val="none" w:sz="0" w:space="0" w:color="auto"/>
      </w:divBdr>
    </w:div>
    <w:div w:id="1009261226">
      <w:marLeft w:val="640"/>
      <w:marRight w:val="0"/>
      <w:marTop w:val="0"/>
      <w:marBottom w:val="0"/>
      <w:divBdr>
        <w:top w:val="none" w:sz="0" w:space="0" w:color="auto"/>
        <w:left w:val="none" w:sz="0" w:space="0" w:color="auto"/>
        <w:bottom w:val="none" w:sz="0" w:space="0" w:color="auto"/>
        <w:right w:val="none" w:sz="0" w:space="0" w:color="auto"/>
      </w:divBdr>
    </w:div>
    <w:div w:id="1009261816">
      <w:marLeft w:val="640"/>
      <w:marRight w:val="0"/>
      <w:marTop w:val="0"/>
      <w:marBottom w:val="0"/>
      <w:divBdr>
        <w:top w:val="none" w:sz="0" w:space="0" w:color="auto"/>
        <w:left w:val="none" w:sz="0" w:space="0" w:color="auto"/>
        <w:bottom w:val="none" w:sz="0" w:space="0" w:color="auto"/>
        <w:right w:val="none" w:sz="0" w:space="0" w:color="auto"/>
      </w:divBdr>
    </w:div>
    <w:div w:id="1009328783">
      <w:marLeft w:val="640"/>
      <w:marRight w:val="0"/>
      <w:marTop w:val="0"/>
      <w:marBottom w:val="0"/>
      <w:divBdr>
        <w:top w:val="none" w:sz="0" w:space="0" w:color="auto"/>
        <w:left w:val="none" w:sz="0" w:space="0" w:color="auto"/>
        <w:bottom w:val="none" w:sz="0" w:space="0" w:color="auto"/>
        <w:right w:val="none" w:sz="0" w:space="0" w:color="auto"/>
      </w:divBdr>
    </w:div>
    <w:div w:id="1009335261">
      <w:marLeft w:val="640"/>
      <w:marRight w:val="0"/>
      <w:marTop w:val="0"/>
      <w:marBottom w:val="0"/>
      <w:divBdr>
        <w:top w:val="none" w:sz="0" w:space="0" w:color="auto"/>
        <w:left w:val="none" w:sz="0" w:space="0" w:color="auto"/>
        <w:bottom w:val="none" w:sz="0" w:space="0" w:color="auto"/>
        <w:right w:val="none" w:sz="0" w:space="0" w:color="auto"/>
      </w:divBdr>
    </w:div>
    <w:div w:id="1009409360">
      <w:marLeft w:val="640"/>
      <w:marRight w:val="0"/>
      <w:marTop w:val="0"/>
      <w:marBottom w:val="0"/>
      <w:divBdr>
        <w:top w:val="none" w:sz="0" w:space="0" w:color="auto"/>
        <w:left w:val="none" w:sz="0" w:space="0" w:color="auto"/>
        <w:bottom w:val="none" w:sz="0" w:space="0" w:color="auto"/>
        <w:right w:val="none" w:sz="0" w:space="0" w:color="auto"/>
      </w:divBdr>
    </w:div>
    <w:div w:id="1009452410">
      <w:marLeft w:val="640"/>
      <w:marRight w:val="0"/>
      <w:marTop w:val="0"/>
      <w:marBottom w:val="0"/>
      <w:divBdr>
        <w:top w:val="none" w:sz="0" w:space="0" w:color="auto"/>
        <w:left w:val="none" w:sz="0" w:space="0" w:color="auto"/>
        <w:bottom w:val="none" w:sz="0" w:space="0" w:color="auto"/>
        <w:right w:val="none" w:sz="0" w:space="0" w:color="auto"/>
      </w:divBdr>
    </w:div>
    <w:div w:id="1009454198">
      <w:marLeft w:val="640"/>
      <w:marRight w:val="0"/>
      <w:marTop w:val="0"/>
      <w:marBottom w:val="0"/>
      <w:divBdr>
        <w:top w:val="none" w:sz="0" w:space="0" w:color="auto"/>
        <w:left w:val="none" w:sz="0" w:space="0" w:color="auto"/>
        <w:bottom w:val="none" w:sz="0" w:space="0" w:color="auto"/>
        <w:right w:val="none" w:sz="0" w:space="0" w:color="auto"/>
      </w:divBdr>
    </w:div>
    <w:div w:id="1009479514">
      <w:marLeft w:val="640"/>
      <w:marRight w:val="0"/>
      <w:marTop w:val="0"/>
      <w:marBottom w:val="0"/>
      <w:divBdr>
        <w:top w:val="none" w:sz="0" w:space="0" w:color="auto"/>
        <w:left w:val="none" w:sz="0" w:space="0" w:color="auto"/>
        <w:bottom w:val="none" w:sz="0" w:space="0" w:color="auto"/>
        <w:right w:val="none" w:sz="0" w:space="0" w:color="auto"/>
      </w:divBdr>
    </w:div>
    <w:div w:id="1009716960">
      <w:marLeft w:val="640"/>
      <w:marRight w:val="0"/>
      <w:marTop w:val="0"/>
      <w:marBottom w:val="0"/>
      <w:divBdr>
        <w:top w:val="none" w:sz="0" w:space="0" w:color="auto"/>
        <w:left w:val="none" w:sz="0" w:space="0" w:color="auto"/>
        <w:bottom w:val="none" w:sz="0" w:space="0" w:color="auto"/>
        <w:right w:val="none" w:sz="0" w:space="0" w:color="auto"/>
      </w:divBdr>
    </w:div>
    <w:div w:id="1009795700">
      <w:marLeft w:val="640"/>
      <w:marRight w:val="0"/>
      <w:marTop w:val="0"/>
      <w:marBottom w:val="0"/>
      <w:divBdr>
        <w:top w:val="none" w:sz="0" w:space="0" w:color="auto"/>
        <w:left w:val="none" w:sz="0" w:space="0" w:color="auto"/>
        <w:bottom w:val="none" w:sz="0" w:space="0" w:color="auto"/>
        <w:right w:val="none" w:sz="0" w:space="0" w:color="auto"/>
      </w:divBdr>
    </w:div>
    <w:div w:id="1009914675">
      <w:marLeft w:val="640"/>
      <w:marRight w:val="0"/>
      <w:marTop w:val="0"/>
      <w:marBottom w:val="0"/>
      <w:divBdr>
        <w:top w:val="none" w:sz="0" w:space="0" w:color="auto"/>
        <w:left w:val="none" w:sz="0" w:space="0" w:color="auto"/>
        <w:bottom w:val="none" w:sz="0" w:space="0" w:color="auto"/>
        <w:right w:val="none" w:sz="0" w:space="0" w:color="auto"/>
      </w:divBdr>
    </w:div>
    <w:div w:id="1009984500">
      <w:marLeft w:val="640"/>
      <w:marRight w:val="0"/>
      <w:marTop w:val="0"/>
      <w:marBottom w:val="0"/>
      <w:divBdr>
        <w:top w:val="none" w:sz="0" w:space="0" w:color="auto"/>
        <w:left w:val="none" w:sz="0" w:space="0" w:color="auto"/>
        <w:bottom w:val="none" w:sz="0" w:space="0" w:color="auto"/>
        <w:right w:val="none" w:sz="0" w:space="0" w:color="auto"/>
      </w:divBdr>
    </w:div>
    <w:div w:id="1009985229">
      <w:marLeft w:val="640"/>
      <w:marRight w:val="0"/>
      <w:marTop w:val="0"/>
      <w:marBottom w:val="0"/>
      <w:divBdr>
        <w:top w:val="none" w:sz="0" w:space="0" w:color="auto"/>
        <w:left w:val="none" w:sz="0" w:space="0" w:color="auto"/>
        <w:bottom w:val="none" w:sz="0" w:space="0" w:color="auto"/>
        <w:right w:val="none" w:sz="0" w:space="0" w:color="auto"/>
      </w:divBdr>
    </w:div>
    <w:div w:id="1009988705">
      <w:marLeft w:val="640"/>
      <w:marRight w:val="0"/>
      <w:marTop w:val="0"/>
      <w:marBottom w:val="0"/>
      <w:divBdr>
        <w:top w:val="none" w:sz="0" w:space="0" w:color="auto"/>
        <w:left w:val="none" w:sz="0" w:space="0" w:color="auto"/>
        <w:bottom w:val="none" w:sz="0" w:space="0" w:color="auto"/>
        <w:right w:val="none" w:sz="0" w:space="0" w:color="auto"/>
      </w:divBdr>
    </w:div>
    <w:div w:id="1010176895">
      <w:marLeft w:val="640"/>
      <w:marRight w:val="0"/>
      <w:marTop w:val="0"/>
      <w:marBottom w:val="0"/>
      <w:divBdr>
        <w:top w:val="none" w:sz="0" w:space="0" w:color="auto"/>
        <w:left w:val="none" w:sz="0" w:space="0" w:color="auto"/>
        <w:bottom w:val="none" w:sz="0" w:space="0" w:color="auto"/>
        <w:right w:val="none" w:sz="0" w:space="0" w:color="auto"/>
      </w:divBdr>
    </w:div>
    <w:div w:id="1010254146">
      <w:marLeft w:val="640"/>
      <w:marRight w:val="0"/>
      <w:marTop w:val="0"/>
      <w:marBottom w:val="0"/>
      <w:divBdr>
        <w:top w:val="none" w:sz="0" w:space="0" w:color="auto"/>
        <w:left w:val="none" w:sz="0" w:space="0" w:color="auto"/>
        <w:bottom w:val="none" w:sz="0" w:space="0" w:color="auto"/>
        <w:right w:val="none" w:sz="0" w:space="0" w:color="auto"/>
      </w:divBdr>
    </w:div>
    <w:div w:id="1010254476">
      <w:marLeft w:val="640"/>
      <w:marRight w:val="0"/>
      <w:marTop w:val="0"/>
      <w:marBottom w:val="0"/>
      <w:divBdr>
        <w:top w:val="none" w:sz="0" w:space="0" w:color="auto"/>
        <w:left w:val="none" w:sz="0" w:space="0" w:color="auto"/>
        <w:bottom w:val="none" w:sz="0" w:space="0" w:color="auto"/>
        <w:right w:val="none" w:sz="0" w:space="0" w:color="auto"/>
      </w:divBdr>
    </w:div>
    <w:div w:id="1010256215">
      <w:marLeft w:val="640"/>
      <w:marRight w:val="0"/>
      <w:marTop w:val="0"/>
      <w:marBottom w:val="0"/>
      <w:divBdr>
        <w:top w:val="none" w:sz="0" w:space="0" w:color="auto"/>
        <w:left w:val="none" w:sz="0" w:space="0" w:color="auto"/>
        <w:bottom w:val="none" w:sz="0" w:space="0" w:color="auto"/>
        <w:right w:val="none" w:sz="0" w:space="0" w:color="auto"/>
      </w:divBdr>
    </w:div>
    <w:div w:id="1010333756">
      <w:marLeft w:val="640"/>
      <w:marRight w:val="0"/>
      <w:marTop w:val="0"/>
      <w:marBottom w:val="0"/>
      <w:divBdr>
        <w:top w:val="none" w:sz="0" w:space="0" w:color="auto"/>
        <w:left w:val="none" w:sz="0" w:space="0" w:color="auto"/>
        <w:bottom w:val="none" w:sz="0" w:space="0" w:color="auto"/>
        <w:right w:val="none" w:sz="0" w:space="0" w:color="auto"/>
      </w:divBdr>
    </w:div>
    <w:div w:id="1010334657">
      <w:marLeft w:val="640"/>
      <w:marRight w:val="0"/>
      <w:marTop w:val="0"/>
      <w:marBottom w:val="0"/>
      <w:divBdr>
        <w:top w:val="none" w:sz="0" w:space="0" w:color="auto"/>
        <w:left w:val="none" w:sz="0" w:space="0" w:color="auto"/>
        <w:bottom w:val="none" w:sz="0" w:space="0" w:color="auto"/>
        <w:right w:val="none" w:sz="0" w:space="0" w:color="auto"/>
      </w:divBdr>
    </w:div>
    <w:div w:id="1010335651">
      <w:marLeft w:val="640"/>
      <w:marRight w:val="0"/>
      <w:marTop w:val="0"/>
      <w:marBottom w:val="0"/>
      <w:divBdr>
        <w:top w:val="none" w:sz="0" w:space="0" w:color="auto"/>
        <w:left w:val="none" w:sz="0" w:space="0" w:color="auto"/>
        <w:bottom w:val="none" w:sz="0" w:space="0" w:color="auto"/>
        <w:right w:val="none" w:sz="0" w:space="0" w:color="auto"/>
      </w:divBdr>
    </w:div>
    <w:div w:id="1010370956">
      <w:marLeft w:val="640"/>
      <w:marRight w:val="0"/>
      <w:marTop w:val="0"/>
      <w:marBottom w:val="0"/>
      <w:divBdr>
        <w:top w:val="none" w:sz="0" w:space="0" w:color="auto"/>
        <w:left w:val="none" w:sz="0" w:space="0" w:color="auto"/>
        <w:bottom w:val="none" w:sz="0" w:space="0" w:color="auto"/>
        <w:right w:val="none" w:sz="0" w:space="0" w:color="auto"/>
      </w:divBdr>
    </w:div>
    <w:div w:id="1010453999">
      <w:marLeft w:val="640"/>
      <w:marRight w:val="0"/>
      <w:marTop w:val="0"/>
      <w:marBottom w:val="0"/>
      <w:divBdr>
        <w:top w:val="none" w:sz="0" w:space="0" w:color="auto"/>
        <w:left w:val="none" w:sz="0" w:space="0" w:color="auto"/>
        <w:bottom w:val="none" w:sz="0" w:space="0" w:color="auto"/>
        <w:right w:val="none" w:sz="0" w:space="0" w:color="auto"/>
      </w:divBdr>
    </w:div>
    <w:div w:id="1010569899">
      <w:marLeft w:val="640"/>
      <w:marRight w:val="0"/>
      <w:marTop w:val="0"/>
      <w:marBottom w:val="0"/>
      <w:divBdr>
        <w:top w:val="none" w:sz="0" w:space="0" w:color="auto"/>
        <w:left w:val="none" w:sz="0" w:space="0" w:color="auto"/>
        <w:bottom w:val="none" w:sz="0" w:space="0" w:color="auto"/>
        <w:right w:val="none" w:sz="0" w:space="0" w:color="auto"/>
      </w:divBdr>
    </w:div>
    <w:div w:id="1010596958">
      <w:marLeft w:val="640"/>
      <w:marRight w:val="0"/>
      <w:marTop w:val="0"/>
      <w:marBottom w:val="0"/>
      <w:divBdr>
        <w:top w:val="none" w:sz="0" w:space="0" w:color="auto"/>
        <w:left w:val="none" w:sz="0" w:space="0" w:color="auto"/>
        <w:bottom w:val="none" w:sz="0" w:space="0" w:color="auto"/>
        <w:right w:val="none" w:sz="0" w:space="0" w:color="auto"/>
      </w:divBdr>
    </w:div>
    <w:div w:id="1010762642">
      <w:marLeft w:val="640"/>
      <w:marRight w:val="0"/>
      <w:marTop w:val="0"/>
      <w:marBottom w:val="0"/>
      <w:divBdr>
        <w:top w:val="none" w:sz="0" w:space="0" w:color="auto"/>
        <w:left w:val="none" w:sz="0" w:space="0" w:color="auto"/>
        <w:bottom w:val="none" w:sz="0" w:space="0" w:color="auto"/>
        <w:right w:val="none" w:sz="0" w:space="0" w:color="auto"/>
      </w:divBdr>
    </w:div>
    <w:div w:id="1010763458">
      <w:marLeft w:val="640"/>
      <w:marRight w:val="0"/>
      <w:marTop w:val="0"/>
      <w:marBottom w:val="0"/>
      <w:divBdr>
        <w:top w:val="none" w:sz="0" w:space="0" w:color="auto"/>
        <w:left w:val="none" w:sz="0" w:space="0" w:color="auto"/>
        <w:bottom w:val="none" w:sz="0" w:space="0" w:color="auto"/>
        <w:right w:val="none" w:sz="0" w:space="0" w:color="auto"/>
      </w:divBdr>
    </w:div>
    <w:div w:id="1010791345">
      <w:marLeft w:val="640"/>
      <w:marRight w:val="0"/>
      <w:marTop w:val="0"/>
      <w:marBottom w:val="0"/>
      <w:divBdr>
        <w:top w:val="none" w:sz="0" w:space="0" w:color="auto"/>
        <w:left w:val="none" w:sz="0" w:space="0" w:color="auto"/>
        <w:bottom w:val="none" w:sz="0" w:space="0" w:color="auto"/>
        <w:right w:val="none" w:sz="0" w:space="0" w:color="auto"/>
      </w:divBdr>
    </w:div>
    <w:div w:id="1010832557">
      <w:marLeft w:val="640"/>
      <w:marRight w:val="0"/>
      <w:marTop w:val="0"/>
      <w:marBottom w:val="0"/>
      <w:divBdr>
        <w:top w:val="none" w:sz="0" w:space="0" w:color="auto"/>
        <w:left w:val="none" w:sz="0" w:space="0" w:color="auto"/>
        <w:bottom w:val="none" w:sz="0" w:space="0" w:color="auto"/>
        <w:right w:val="none" w:sz="0" w:space="0" w:color="auto"/>
      </w:divBdr>
    </w:div>
    <w:div w:id="1010832627">
      <w:marLeft w:val="640"/>
      <w:marRight w:val="0"/>
      <w:marTop w:val="0"/>
      <w:marBottom w:val="0"/>
      <w:divBdr>
        <w:top w:val="none" w:sz="0" w:space="0" w:color="auto"/>
        <w:left w:val="none" w:sz="0" w:space="0" w:color="auto"/>
        <w:bottom w:val="none" w:sz="0" w:space="0" w:color="auto"/>
        <w:right w:val="none" w:sz="0" w:space="0" w:color="auto"/>
      </w:divBdr>
    </w:div>
    <w:div w:id="1010833368">
      <w:marLeft w:val="640"/>
      <w:marRight w:val="0"/>
      <w:marTop w:val="0"/>
      <w:marBottom w:val="0"/>
      <w:divBdr>
        <w:top w:val="none" w:sz="0" w:space="0" w:color="auto"/>
        <w:left w:val="none" w:sz="0" w:space="0" w:color="auto"/>
        <w:bottom w:val="none" w:sz="0" w:space="0" w:color="auto"/>
        <w:right w:val="none" w:sz="0" w:space="0" w:color="auto"/>
      </w:divBdr>
    </w:div>
    <w:div w:id="1010839797">
      <w:marLeft w:val="640"/>
      <w:marRight w:val="0"/>
      <w:marTop w:val="0"/>
      <w:marBottom w:val="0"/>
      <w:divBdr>
        <w:top w:val="none" w:sz="0" w:space="0" w:color="auto"/>
        <w:left w:val="none" w:sz="0" w:space="0" w:color="auto"/>
        <w:bottom w:val="none" w:sz="0" w:space="0" w:color="auto"/>
        <w:right w:val="none" w:sz="0" w:space="0" w:color="auto"/>
      </w:divBdr>
    </w:div>
    <w:div w:id="1010986921">
      <w:marLeft w:val="640"/>
      <w:marRight w:val="0"/>
      <w:marTop w:val="0"/>
      <w:marBottom w:val="0"/>
      <w:divBdr>
        <w:top w:val="none" w:sz="0" w:space="0" w:color="auto"/>
        <w:left w:val="none" w:sz="0" w:space="0" w:color="auto"/>
        <w:bottom w:val="none" w:sz="0" w:space="0" w:color="auto"/>
        <w:right w:val="none" w:sz="0" w:space="0" w:color="auto"/>
      </w:divBdr>
    </w:div>
    <w:div w:id="1010991088">
      <w:marLeft w:val="640"/>
      <w:marRight w:val="0"/>
      <w:marTop w:val="0"/>
      <w:marBottom w:val="0"/>
      <w:divBdr>
        <w:top w:val="none" w:sz="0" w:space="0" w:color="auto"/>
        <w:left w:val="none" w:sz="0" w:space="0" w:color="auto"/>
        <w:bottom w:val="none" w:sz="0" w:space="0" w:color="auto"/>
        <w:right w:val="none" w:sz="0" w:space="0" w:color="auto"/>
      </w:divBdr>
    </w:div>
    <w:div w:id="1011027112">
      <w:marLeft w:val="640"/>
      <w:marRight w:val="0"/>
      <w:marTop w:val="0"/>
      <w:marBottom w:val="0"/>
      <w:divBdr>
        <w:top w:val="none" w:sz="0" w:space="0" w:color="auto"/>
        <w:left w:val="none" w:sz="0" w:space="0" w:color="auto"/>
        <w:bottom w:val="none" w:sz="0" w:space="0" w:color="auto"/>
        <w:right w:val="none" w:sz="0" w:space="0" w:color="auto"/>
      </w:divBdr>
    </w:div>
    <w:div w:id="1011101231">
      <w:marLeft w:val="640"/>
      <w:marRight w:val="0"/>
      <w:marTop w:val="0"/>
      <w:marBottom w:val="0"/>
      <w:divBdr>
        <w:top w:val="none" w:sz="0" w:space="0" w:color="auto"/>
        <w:left w:val="none" w:sz="0" w:space="0" w:color="auto"/>
        <w:bottom w:val="none" w:sz="0" w:space="0" w:color="auto"/>
        <w:right w:val="none" w:sz="0" w:space="0" w:color="auto"/>
      </w:divBdr>
    </w:div>
    <w:div w:id="1011101641">
      <w:marLeft w:val="640"/>
      <w:marRight w:val="0"/>
      <w:marTop w:val="0"/>
      <w:marBottom w:val="0"/>
      <w:divBdr>
        <w:top w:val="none" w:sz="0" w:space="0" w:color="auto"/>
        <w:left w:val="none" w:sz="0" w:space="0" w:color="auto"/>
        <w:bottom w:val="none" w:sz="0" w:space="0" w:color="auto"/>
        <w:right w:val="none" w:sz="0" w:space="0" w:color="auto"/>
      </w:divBdr>
    </w:div>
    <w:div w:id="1011103270">
      <w:marLeft w:val="640"/>
      <w:marRight w:val="0"/>
      <w:marTop w:val="0"/>
      <w:marBottom w:val="0"/>
      <w:divBdr>
        <w:top w:val="none" w:sz="0" w:space="0" w:color="auto"/>
        <w:left w:val="none" w:sz="0" w:space="0" w:color="auto"/>
        <w:bottom w:val="none" w:sz="0" w:space="0" w:color="auto"/>
        <w:right w:val="none" w:sz="0" w:space="0" w:color="auto"/>
      </w:divBdr>
    </w:div>
    <w:div w:id="1011105772">
      <w:marLeft w:val="640"/>
      <w:marRight w:val="0"/>
      <w:marTop w:val="0"/>
      <w:marBottom w:val="0"/>
      <w:divBdr>
        <w:top w:val="none" w:sz="0" w:space="0" w:color="auto"/>
        <w:left w:val="none" w:sz="0" w:space="0" w:color="auto"/>
        <w:bottom w:val="none" w:sz="0" w:space="0" w:color="auto"/>
        <w:right w:val="none" w:sz="0" w:space="0" w:color="auto"/>
      </w:divBdr>
    </w:div>
    <w:div w:id="1011226349">
      <w:marLeft w:val="640"/>
      <w:marRight w:val="0"/>
      <w:marTop w:val="0"/>
      <w:marBottom w:val="0"/>
      <w:divBdr>
        <w:top w:val="none" w:sz="0" w:space="0" w:color="auto"/>
        <w:left w:val="none" w:sz="0" w:space="0" w:color="auto"/>
        <w:bottom w:val="none" w:sz="0" w:space="0" w:color="auto"/>
        <w:right w:val="none" w:sz="0" w:space="0" w:color="auto"/>
      </w:divBdr>
    </w:div>
    <w:div w:id="1011295750">
      <w:marLeft w:val="640"/>
      <w:marRight w:val="0"/>
      <w:marTop w:val="0"/>
      <w:marBottom w:val="0"/>
      <w:divBdr>
        <w:top w:val="none" w:sz="0" w:space="0" w:color="auto"/>
        <w:left w:val="none" w:sz="0" w:space="0" w:color="auto"/>
        <w:bottom w:val="none" w:sz="0" w:space="0" w:color="auto"/>
        <w:right w:val="none" w:sz="0" w:space="0" w:color="auto"/>
      </w:divBdr>
    </w:div>
    <w:div w:id="1011444856">
      <w:marLeft w:val="640"/>
      <w:marRight w:val="0"/>
      <w:marTop w:val="0"/>
      <w:marBottom w:val="0"/>
      <w:divBdr>
        <w:top w:val="none" w:sz="0" w:space="0" w:color="auto"/>
        <w:left w:val="none" w:sz="0" w:space="0" w:color="auto"/>
        <w:bottom w:val="none" w:sz="0" w:space="0" w:color="auto"/>
        <w:right w:val="none" w:sz="0" w:space="0" w:color="auto"/>
      </w:divBdr>
    </w:div>
    <w:div w:id="1011489089">
      <w:marLeft w:val="640"/>
      <w:marRight w:val="0"/>
      <w:marTop w:val="0"/>
      <w:marBottom w:val="0"/>
      <w:divBdr>
        <w:top w:val="none" w:sz="0" w:space="0" w:color="auto"/>
        <w:left w:val="none" w:sz="0" w:space="0" w:color="auto"/>
        <w:bottom w:val="none" w:sz="0" w:space="0" w:color="auto"/>
        <w:right w:val="none" w:sz="0" w:space="0" w:color="auto"/>
      </w:divBdr>
    </w:div>
    <w:div w:id="1011493298">
      <w:marLeft w:val="640"/>
      <w:marRight w:val="0"/>
      <w:marTop w:val="0"/>
      <w:marBottom w:val="0"/>
      <w:divBdr>
        <w:top w:val="none" w:sz="0" w:space="0" w:color="auto"/>
        <w:left w:val="none" w:sz="0" w:space="0" w:color="auto"/>
        <w:bottom w:val="none" w:sz="0" w:space="0" w:color="auto"/>
        <w:right w:val="none" w:sz="0" w:space="0" w:color="auto"/>
      </w:divBdr>
    </w:div>
    <w:div w:id="1011565416">
      <w:marLeft w:val="640"/>
      <w:marRight w:val="0"/>
      <w:marTop w:val="0"/>
      <w:marBottom w:val="0"/>
      <w:divBdr>
        <w:top w:val="none" w:sz="0" w:space="0" w:color="auto"/>
        <w:left w:val="none" w:sz="0" w:space="0" w:color="auto"/>
        <w:bottom w:val="none" w:sz="0" w:space="0" w:color="auto"/>
        <w:right w:val="none" w:sz="0" w:space="0" w:color="auto"/>
      </w:divBdr>
    </w:div>
    <w:div w:id="1011566499">
      <w:marLeft w:val="640"/>
      <w:marRight w:val="0"/>
      <w:marTop w:val="0"/>
      <w:marBottom w:val="0"/>
      <w:divBdr>
        <w:top w:val="none" w:sz="0" w:space="0" w:color="auto"/>
        <w:left w:val="none" w:sz="0" w:space="0" w:color="auto"/>
        <w:bottom w:val="none" w:sz="0" w:space="0" w:color="auto"/>
        <w:right w:val="none" w:sz="0" w:space="0" w:color="auto"/>
      </w:divBdr>
    </w:div>
    <w:div w:id="1011567495">
      <w:marLeft w:val="640"/>
      <w:marRight w:val="0"/>
      <w:marTop w:val="0"/>
      <w:marBottom w:val="0"/>
      <w:divBdr>
        <w:top w:val="none" w:sz="0" w:space="0" w:color="auto"/>
        <w:left w:val="none" w:sz="0" w:space="0" w:color="auto"/>
        <w:bottom w:val="none" w:sz="0" w:space="0" w:color="auto"/>
        <w:right w:val="none" w:sz="0" w:space="0" w:color="auto"/>
      </w:divBdr>
    </w:div>
    <w:div w:id="1011568641">
      <w:marLeft w:val="640"/>
      <w:marRight w:val="0"/>
      <w:marTop w:val="0"/>
      <w:marBottom w:val="0"/>
      <w:divBdr>
        <w:top w:val="none" w:sz="0" w:space="0" w:color="auto"/>
        <w:left w:val="none" w:sz="0" w:space="0" w:color="auto"/>
        <w:bottom w:val="none" w:sz="0" w:space="0" w:color="auto"/>
        <w:right w:val="none" w:sz="0" w:space="0" w:color="auto"/>
      </w:divBdr>
    </w:div>
    <w:div w:id="1011569573">
      <w:marLeft w:val="640"/>
      <w:marRight w:val="0"/>
      <w:marTop w:val="0"/>
      <w:marBottom w:val="0"/>
      <w:divBdr>
        <w:top w:val="none" w:sz="0" w:space="0" w:color="auto"/>
        <w:left w:val="none" w:sz="0" w:space="0" w:color="auto"/>
        <w:bottom w:val="none" w:sz="0" w:space="0" w:color="auto"/>
        <w:right w:val="none" w:sz="0" w:space="0" w:color="auto"/>
      </w:divBdr>
    </w:div>
    <w:div w:id="1011571539">
      <w:marLeft w:val="640"/>
      <w:marRight w:val="0"/>
      <w:marTop w:val="0"/>
      <w:marBottom w:val="0"/>
      <w:divBdr>
        <w:top w:val="none" w:sz="0" w:space="0" w:color="auto"/>
        <w:left w:val="none" w:sz="0" w:space="0" w:color="auto"/>
        <w:bottom w:val="none" w:sz="0" w:space="0" w:color="auto"/>
        <w:right w:val="none" w:sz="0" w:space="0" w:color="auto"/>
      </w:divBdr>
    </w:div>
    <w:div w:id="1011637467">
      <w:marLeft w:val="640"/>
      <w:marRight w:val="0"/>
      <w:marTop w:val="0"/>
      <w:marBottom w:val="0"/>
      <w:divBdr>
        <w:top w:val="none" w:sz="0" w:space="0" w:color="auto"/>
        <w:left w:val="none" w:sz="0" w:space="0" w:color="auto"/>
        <w:bottom w:val="none" w:sz="0" w:space="0" w:color="auto"/>
        <w:right w:val="none" w:sz="0" w:space="0" w:color="auto"/>
      </w:divBdr>
    </w:div>
    <w:div w:id="1011642102">
      <w:marLeft w:val="640"/>
      <w:marRight w:val="0"/>
      <w:marTop w:val="0"/>
      <w:marBottom w:val="0"/>
      <w:divBdr>
        <w:top w:val="none" w:sz="0" w:space="0" w:color="auto"/>
        <w:left w:val="none" w:sz="0" w:space="0" w:color="auto"/>
        <w:bottom w:val="none" w:sz="0" w:space="0" w:color="auto"/>
        <w:right w:val="none" w:sz="0" w:space="0" w:color="auto"/>
      </w:divBdr>
    </w:div>
    <w:div w:id="1011642870">
      <w:marLeft w:val="640"/>
      <w:marRight w:val="0"/>
      <w:marTop w:val="0"/>
      <w:marBottom w:val="0"/>
      <w:divBdr>
        <w:top w:val="none" w:sz="0" w:space="0" w:color="auto"/>
        <w:left w:val="none" w:sz="0" w:space="0" w:color="auto"/>
        <w:bottom w:val="none" w:sz="0" w:space="0" w:color="auto"/>
        <w:right w:val="none" w:sz="0" w:space="0" w:color="auto"/>
      </w:divBdr>
    </w:div>
    <w:div w:id="1011683759">
      <w:marLeft w:val="640"/>
      <w:marRight w:val="0"/>
      <w:marTop w:val="0"/>
      <w:marBottom w:val="0"/>
      <w:divBdr>
        <w:top w:val="none" w:sz="0" w:space="0" w:color="auto"/>
        <w:left w:val="none" w:sz="0" w:space="0" w:color="auto"/>
        <w:bottom w:val="none" w:sz="0" w:space="0" w:color="auto"/>
        <w:right w:val="none" w:sz="0" w:space="0" w:color="auto"/>
      </w:divBdr>
    </w:div>
    <w:div w:id="1011686330">
      <w:marLeft w:val="640"/>
      <w:marRight w:val="0"/>
      <w:marTop w:val="0"/>
      <w:marBottom w:val="0"/>
      <w:divBdr>
        <w:top w:val="none" w:sz="0" w:space="0" w:color="auto"/>
        <w:left w:val="none" w:sz="0" w:space="0" w:color="auto"/>
        <w:bottom w:val="none" w:sz="0" w:space="0" w:color="auto"/>
        <w:right w:val="none" w:sz="0" w:space="0" w:color="auto"/>
      </w:divBdr>
    </w:div>
    <w:div w:id="1011686535">
      <w:marLeft w:val="640"/>
      <w:marRight w:val="0"/>
      <w:marTop w:val="0"/>
      <w:marBottom w:val="0"/>
      <w:divBdr>
        <w:top w:val="none" w:sz="0" w:space="0" w:color="auto"/>
        <w:left w:val="none" w:sz="0" w:space="0" w:color="auto"/>
        <w:bottom w:val="none" w:sz="0" w:space="0" w:color="auto"/>
        <w:right w:val="none" w:sz="0" w:space="0" w:color="auto"/>
      </w:divBdr>
    </w:div>
    <w:div w:id="1011689794">
      <w:marLeft w:val="640"/>
      <w:marRight w:val="0"/>
      <w:marTop w:val="0"/>
      <w:marBottom w:val="0"/>
      <w:divBdr>
        <w:top w:val="none" w:sz="0" w:space="0" w:color="auto"/>
        <w:left w:val="none" w:sz="0" w:space="0" w:color="auto"/>
        <w:bottom w:val="none" w:sz="0" w:space="0" w:color="auto"/>
        <w:right w:val="none" w:sz="0" w:space="0" w:color="auto"/>
      </w:divBdr>
    </w:div>
    <w:div w:id="1011756467">
      <w:marLeft w:val="640"/>
      <w:marRight w:val="0"/>
      <w:marTop w:val="0"/>
      <w:marBottom w:val="0"/>
      <w:divBdr>
        <w:top w:val="none" w:sz="0" w:space="0" w:color="auto"/>
        <w:left w:val="none" w:sz="0" w:space="0" w:color="auto"/>
        <w:bottom w:val="none" w:sz="0" w:space="0" w:color="auto"/>
        <w:right w:val="none" w:sz="0" w:space="0" w:color="auto"/>
      </w:divBdr>
    </w:div>
    <w:div w:id="1011760939">
      <w:marLeft w:val="640"/>
      <w:marRight w:val="0"/>
      <w:marTop w:val="0"/>
      <w:marBottom w:val="0"/>
      <w:divBdr>
        <w:top w:val="none" w:sz="0" w:space="0" w:color="auto"/>
        <w:left w:val="none" w:sz="0" w:space="0" w:color="auto"/>
        <w:bottom w:val="none" w:sz="0" w:space="0" w:color="auto"/>
        <w:right w:val="none" w:sz="0" w:space="0" w:color="auto"/>
      </w:divBdr>
    </w:div>
    <w:div w:id="1011762071">
      <w:marLeft w:val="640"/>
      <w:marRight w:val="0"/>
      <w:marTop w:val="0"/>
      <w:marBottom w:val="0"/>
      <w:divBdr>
        <w:top w:val="none" w:sz="0" w:space="0" w:color="auto"/>
        <w:left w:val="none" w:sz="0" w:space="0" w:color="auto"/>
        <w:bottom w:val="none" w:sz="0" w:space="0" w:color="auto"/>
        <w:right w:val="none" w:sz="0" w:space="0" w:color="auto"/>
      </w:divBdr>
    </w:div>
    <w:div w:id="1011838310">
      <w:marLeft w:val="640"/>
      <w:marRight w:val="0"/>
      <w:marTop w:val="0"/>
      <w:marBottom w:val="0"/>
      <w:divBdr>
        <w:top w:val="none" w:sz="0" w:space="0" w:color="auto"/>
        <w:left w:val="none" w:sz="0" w:space="0" w:color="auto"/>
        <w:bottom w:val="none" w:sz="0" w:space="0" w:color="auto"/>
        <w:right w:val="none" w:sz="0" w:space="0" w:color="auto"/>
      </w:divBdr>
    </w:div>
    <w:div w:id="1011880260">
      <w:marLeft w:val="640"/>
      <w:marRight w:val="0"/>
      <w:marTop w:val="0"/>
      <w:marBottom w:val="0"/>
      <w:divBdr>
        <w:top w:val="none" w:sz="0" w:space="0" w:color="auto"/>
        <w:left w:val="none" w:sz="0" w:space="0" w:color="auto"/>
        <w:bottom w:val="none" w:sz="0" w:space="0" w:color="auto"/>
        <w:right w:val="none" w:sz="0" w:space="0" w:color="auto"/>
      </w:divBdr>
    </w:div>
    <w:div w:id="1011881078">
      <w:marLeft w:val="640"/>
      <w:marRight w:val="0"/>
      <w:marTop w:val="0"/>
      <w:marBottom w:val="0"/>
      <w:divBdr>
        <w:top w:val="none" w:sz="0" w:space="0" w:color="auto"/>
        <w:left w:val="none" w:sz="0" w:space="0" w:color="auto"/>
        <w:bottom w:val="none" w:sz="0" w:space="0" w:color="auto"/>
        <w:right w:val="none" w:sz="0" w:space="0" w:color="auto"/>
      </w:divBdr>
    </w:div>
    <w:div w:id="1011881884">
      <w:marLeft w:val="640"/>
      <w:marRight w:val="0"/>
      <w:marTop w:val="0"/>
      <w:marBottom w:val="0"/>
      <w:divBdr>
        <w:top w:val="none" w:sz="0" w:space="0" w:color="auto"/>
        <w:left w:val="none" w:sz="0" w:space="0" w:color="auto"/>
        <w:bottom w:val="none" w:sz="0" w:space="0" w:color="auto"/>
        <w:right w:val="none" w:sz="0" w:space="0" w:color="auto"/>
      </w:divBdr>
    </w:div>
    <w:div w:id="1011953286">
      <w:marLeft w:val="0"/>
      <w:marRight w:val="0"/>
      <w:marTop w:val="0"/>
      <w:marBottom w:val="0"/>
      <w:divBdr>
        <w:top w:val="none" w:sz="0" w:space="0" w:color="auto"/>
        <w:left w:val="none" w:sz="0" w:space="0" w:color="auto"/>
        <w:bottom w:val="none" w:sz="0" w:space="0" w:color="auto"/>
        <w:right w:val="none" w:sz="0" w:space="0" w:color="auto"/>
      </w:divBdr>
    </w:div>
    <w:div w:id="1011957121">
      <w:marLeft w:val="640"/>
      <w:marRight w:val="0"/>
      <w:marTop w:val="0"/>
      <w:marBottom w:val="0"/>
      <w:divBdr>
        <w:top w:val="none" w:sz="0" w:space="0" w:color="auto"/>
        <w:left w:val="none" w:sz="0" w:space="0" w:color="auto"/>
        <w:bottom w:val="none" w:sz="0" w:space="0" w:color="auto"/>
        <w:right w:val="none" w:sz="0" w:space="0" w:color="auto"/>
      </w:divBdr>
    </w:div>
    <w:div w:id="1012024911">
      <w:marLeft w:val="640"/>
      <w:marRight w:val="0"/>
      <w:marTop w:val="0"/>
      <w:marBottom w:val="0"/>
      <w:divBdr>
        <w:top w:val="none" w:sz="0" w:space="0" w:color="auto"/>
        <w:left w:val="none" w:sz="0" w:space="0" w:color="auto"/>
        <w:bottom w:val="none" w:sz="0" w:space="0" w:color="auto"/>
        <w:right w:val="none" w:sz="0" w:space="0" w:color="auto"/>
      </w:divBdr>
    </w:div>
    <w:div w:id="1012029675">
      <w:marLeft w:val="640"/>
      <w:marRight w:val="0"/>
      <w:marTop w:val="0"/>
      <w:marBottom w:val="0"/>
      <w:divBdr>
        <w:top w:val="none" w:sz="0" w:space="0" w:color="auto"/>
        <w:left w:val="none" w:sz="0" w:space="0" w:color="auto"/>
        <w:bottom w:val="none" w:sz="0" w:space="0" w:color="auto"/>
        <w:right w:val="none" w:sz="0" w:space="0" w:color="auto"/>
      </w:divBdr>
    </w:div>
    <w:div w:id="1012030186">
      <w:marLeft w:val="640"/>
      <w:marRight w:val="0"/>
      <w:marTop w:val="0"/>
      <w:marBottom w:val="0"/>
      <w:divBdr>
        <w:top w:val="none" w:sz="0" w:space="0" w:color="auto"/>
        <w:left w:val="none" w:sz="0" w:space="0" w:color="auto"/>
        <w:bottom w:val="none" w:sz="0" w:space="0" w:color="auto"/>
        <w:right w:val="none" w:sz="0" w:space="0" w:color="auto"/>
      </w:divBdr>
    </w:div>
    <w:div w:id="1012032191">
      <w:marLeft w:val="640"/>
      <w:marRight w:val="0"/>
      <w:marTop w:val="0"/>
      <w:marBottom w:val="0"/>
      <w:divBdr>
        <w:top w:val="none" w:sz="0" w:space="0" w:color="auto"/>
        <w:left w:val="none" w:sz="0" w:space="0" w:color="auto"/>
        <w:bottom w:val="none" w:sz="0" w:space="0" w:color="auto"/>
        <w:right w:val="none" w:sz="0" w:space="0" w:color="auto"/>
      </w:divBdr>
    </w:div>
    <w:div w:id="1012074866">
      <w:marLeft w:val="640"/>
      <w:marRight w:val="0"/>
      <w:marTop w:val="0"/>
      <w:marBottom w:val="0"/>
      <w:divBdr>
        <w:top w:val="none" w:sz="0" w:space="0" w:color="auto"/>
        <w:left w:val="none" w:sz="0" w:space="0" w:color="auto"/>
        <w:bottom w:val="none" w:sz="0" w:space="0" w:color="auto"/>
        <w:right w:val="none" w:sz="0" w:space="0" w:color="auto"/>
      </w:divBdr>
    </w:div>
    <w:div w:id="1012142541">
      <w:marLeft w:val="640"/>
      <w:marRight w:val="0"/>
      <w:marTop w:val="0"/>
      <w:marBottom w:val="0"/>
      <w:divBdr>
        <w:top w:val="none" w:sz="0" w:space="0" w:color="auto"/>
        <w:left w:val="none" w:sz="0" w:space="0" w:color="auto"/>
        <w:bottom w:val="none" w:sz="0" w:space="0" w:color="auto"/>
        <w:right w:val="none" w:sz="0" w:space="0" w:color="auto"/>
      </w:divBdr>
    </w:div>
    <w:div w:id="1012145562">
      <w:marLeft w:val="640"/>
      <w:marRight w:val="0"/>
      <w:marTop w:val="0"/>
      <w:marBottom w:val="0"/>
      <w:divBdr>
        <w:top w:val="none" w:sz="0" w:space="0" w:color="auto"/>
        <w:left w:val="none" w:sz="0" w:space="0" w:color="auto"/>
        <w:bottom w:val="none" w:sz="0" w:space="0" w:color="auto"/>
        <w:right w:val="none" w:sz="0" w:space="0" w:color="auto"/>
      </w:divBdr>
    </w:div>
    <w:div w:id="1012226305">
      <w:marLeft w:val="640"/>
      <w:marRight w:val="0"/>
      <w:marTop w:val="0"/>
      <w:marBottom w:val="0"/>
      <w:divBdr>
        <w:top w:val="none" w:sz="0" w:space="0" w:color="auto"/>
        <w:left w:val="none" w:sz="0" w:space="0" w:color="auto"/>
        <w:bottom w:val="none" w:sz="0" w:space="0" w:color="auto"/>
        <w:right w:val="none" w:sz="0" w:space="0" w:color="auto"/>
      </w:divBdr>
    </w:div>
    <w:div w:id="1012296665">
      <w:marLeft w:val="640"/>
      <w:marRight w:val="0"/>
      <w:marTop w:val="0"/>
      <w:marBottom w:val="0"/>
      <w:divBdr>
        <w:top w:val="none" w:sz="0" w:space="0" w:color="auto"/>
        <w:left w:val="none" w:sz="0" w:space="0" w:color="auto"/>
        <w:bottom w:val="none" w:sz="0" w:space="0" w:color="auto"/>
        <w:right w:val="none" w:sz="0" w:space="0" w:color="auto"/>
      </w:divBdr>
    </w:div>
    <w:div w:id="1012339477">
      <w:marLeft w:val="640"/>
      <w:marRight w:val="0"/>
      <w:marTop w:val="0"/>
      <w:marBottom w:val="0"/>
      <w:divBdr>
        <w:top w:val="none" w:sz="0" w:space="0" w:color="auto"/>
        <w:left w:val="none" w:sz="0" w:space="0" w:color="auto"/>
        <w:bottom w:val="none" w:sz="0" w:space="0" w:color="auto"/>
        <w:right w:val="none" w:sz="0" w:space="0" w:color="auto"/>
      </w:divBdr>
    </w:div>
    <w:div w:id="1012417359">
      <w:marLeft w:val="640"/>
      <w:marRight w:val="0"/>
      <w:marTop w:val="0"/>
      <w:marBottom w:val="0"/>
      <w:divBdr>
        <w:top w:val="none" w:sz="0" w:space="0" w:color="auto"/>
        <w:left w:val="none" w:sz="0" w:space="0" w:color="auto"/>
        <w:bottom w:val="none" w:sz="0" w:space="0" w:color="auto"/>
        <w:right w:val="none" w:sz="0" w:space="0" w:color="auto"/>
      </w:divBdr>
    </w:div>
    <w:div w:id="1012418648">
      <w:marLeft w:val="640"/>
      <w:marRight w:val="0"/>
      <w:marTop w:val="0"/>
      <w:marBottom w:val="0"/>
      <w:divBdr>
        <w:top w:val="none" w:sz="0" w:space="0" w:color="auto"/>
        <w:left w:val="none" w:sz="0" w:space="0" w:color="auto"/>
        <w:bottom w:val="none" w:sz="0" w:space="0" w:color="auto"/>
        <w:right w:val="none" w:sz="0" w:space="0" w:color="auto"/>
      </w:divBdr>
    </w:div>
    <w:div w:id="1012419845">
      <w:marLeft w:val="640"/>
      <w:marRight w:val="0"/>
      <w:marTop w:val="0"/>
      <w:marBottom w:val="0"/>
      <w:divBdr>
        <w:top w:val="none" w:sz="0" w:space="0" w:color="auto"/>
        <w:left w:val="none" w:sz="0" w:space="0" w:color="auto"/>
        <w:bottom w:val="none" w:sz="0" w:space="0" w:color="auto"/>
        <w:right w:val="none" w:sz="0" w:space="0" w:color="auto"/>
      </w:divBdr>
    </w:div>
    <w:div w:id="1012490961">
      <w:marLeft w:val="640"/>
      <w:marRight w:val="0"/>
      <w:marTop w:val="0"/>
      <w:marBottom w:val="0"/>
      <w:divBdr>
        <w:top w:val="none" w:sz="0" w:space="0" w:color="auto"/>
        <w:left w:val="none" w:sz="0" w:space="0" w:color="auto"/>
        <w:bottom w:val="none" w:sz="0" w:space="0" w:color="auto"/>
        <w:right w:val="none" w:sz="0" w:space="0" w:color="auto"/>
      </w:divBdr>
    </w:div>
    <w:div w:id="1012533166">
      <w:marLeft w:val="640"/>
      <w:marRight w:val="0"/>
      <w:marTop w:val="0"/>
      <w:marBottom w:val="0"/>
      <w:divBdr>
        <w:top w:val="none" w:sz="0" w:space="0" w:color="auto"/>
        <w:left w:val="none" w:sz="0" w:space="0" w:color="auto"/>
        <w:bottom w:val="none" w:sz="0" w:space="0" w:color="auto"/>
        <w:right w:val="none" w:sz="0" w:space="0" w:color="auto"/>
      </w:divBdr>
    </w:div>
    <w:div w:id="1012533406">
      <w:marLeft w:val="640"/>
      <w:marRight w:val="0"/>
      <w:marTop w:val="0"/>
      <w:marBottom w:val="0"/>
      <w:divBdr>
        <w:top w:val="none" w:sz="0" w:space="0" w:color="auto"/>
        <w:left w:val="none" w:sz="0" w:space="0" w:color="auto"/>
        <w:bottom w:val="none" w:sz="0" w:space="0" w:color="auto"/>
        <w:right w:val="none" w:sz="0" w:space="0" w:color="auto"/>
      </w:divBdr>
    </w:div>
    <w:div w:id="1012608277">
      <w:marLeft w:val="640"/>
      <w:marRight w:val="0"/>
      <w:marTop w:val="0"/>
      <w:marBottom w:val="0"/>
      <w:divBdr>
        <w:top w:val="none" w:sz="0" w:space="0" w:color="auto"/>
        <w:left w:val="none" w:sz="0" w:space="0" w:color="auto"/>
        <w:bottom w:val="none" w:sz="0" w:space="0" w:color="auto"/>
        <w:right w:val="none" w:sz="0" w:space="0" w:color="auto"/>
      </w:divBdr>
    </w:div>
    <w:div w:id="1012681997">
      <w:marLeft w:val="640"/>
      <w:marRight w:val="0"/>
      <w:marTop w:val="0"/>
      <w:marBottom w:val="0"/>
      <w:divBdr>
        <w:top w:val="none" w:sz="0" w:space="0" w:color="auto"/>
        <w:left w:val="none" w:sz="0" w:space="0" w:color="auto"/>
        <w:bottom w:val="none" w:sz="0" w:space="0" w:color="auto"/>
        <w:right w:val="none" w:sz="0" w:space="0" w:color="auto"/>
      </w:divBdr>
    </w:div>
    <w:div w:id="1012806293">
      <w:marLeft w:val="640"/>
      <w:marRight w:val="0"/>
      <w:marTop w:val="0"/>
      <w:marBottom w:val="0"/>
      <w:divBdr>
        <w:top w:val="none" w:sz="0" w:space="0" w:color="auto"/>
        <w:left w:val="none" w:sz="0" w:space="0" w:color="auto"/>
        <w:bottom w:val="none" w:sz="0" w:space="0" w:color="auto"/>
        <w:right w:val="none" w:sz="0" w:space="0" w:color="auto"/>
      </w:divBdr>
    </w:div>
    <w:div w:id="1012873274">
      <w:marLeft w:val="640"/>
      <w:marRight w:val="0"/>
      <w:marTop w:val="0"/>
      <w:marBottom w:val="0"/>
      <w:divBdr>
        <w:top w:val="none" w:sz="0" w:space="0" w:color="auto"/>
        <w:left w:val="none" w:sz="0" w:space="0" w:color="auto"/>
        <w:bottom w:val="none" w:sz="0" w:space="0" w:color="auto"/>
        <w:right w:val="none" w:sz="0" w:space="0" w:color="auto"/>
      </w:divBdr>
    </w:div>
    <w:div w:id="1012952303">
      <w:marLeft w:val="640"/>
      <w:marRight w:val="0"/>
      <w:marTop w:val="0"/>
      <w:marBottom w:val="0"/>
      <w:divBdr>
        <w:top w:val="none" w:sz="0" w:space="0" w:color="auto"/>
        <w:left w:val="none" w:sz="0" w:space="0" w:color="auto"/>
        <w:bottom w:val="none" w:sz="0" w:space="0" w:color="auto"/>
        <w:right w:val="none" w:sz="0" w:space="0" w:color="auto"/>
      </w:divBdr>
    </w:div>
    <w:div w:id="1012954502">
      <w:marLeft w:val="640"/>
      <w:marRight w:val="0"/>
      <w:marTop w:val="0"/>
      <w:marBottom w:val="0"/>
      <w:divBdr>
        <w:top w:val="none" w:sz="0" w:space="0" w:color="auto"/>
        <w:left w:val="none" w:sz="0" w:space="0" w:color="auto"/>
        <w:bottom w:val="none" w:sz="0" w:space="0" w:color="auto"/>
        <w:right w:val="none" w:sz="0" w:space="0" w:color="auto"/>
      </w:divBdr>
    </w:div>
    <w:div w:id="1012956182">
      <w:marLeft w:val="640"/>
      <w:marRight w:val="0"/>
      <w:marTop w:val="0"/>
      <w:marBottom w:val="0"/>
      <w:divBdr>
        <w:top w:val="none" w:sz="0" w:space="0" w:color="auto"/>
        <w:left w:val="none" w:sz="0" w:space="0" w:color="auto"/>
        <w:bottom w:val="none" w:sz="0" w:space="0" w:color="auto"/>
        <w:right w:val="none" w:sz="0" w:space="0" w:color="auto"/>
      </w:divBdr>
    </w:div>
    <w:div w:id="1012992513">
      <w:marLeft w:val="640"/>
      <w:marRight w:val="0"/>
      <w:marTop w:val="0"/>
      <w:marBottom w:val="0"/>
      <w:divBdr>
        <w:top w:val="none" w:sz="0" w:space="0" w:color="auto"/>
        <w:left w:val="none" w:sz="0" w:space="0" w:color="auto"/>
        <w:bottom w:val="none" w:sz="0" w:space="0" w:color="auto"/>
        <w:right w:val="none" w:sz="0" w:space="0" w:color="auto"/>
      </w:divBdr>
    </w:div>
    <w:div w:id="1012993694">
      <w:marLeft w:val="640"/>
      <w:marRight w:val="0"/>
      <w:marTop w:val="0"/>
      <w:marBottom w:val="0"/>
      <w:divBdr>
        <w:top w:val="none" w:sz="0" w:space="0" w:color="auto"/>
        <w:left w:val="none" w:sz="0" w:space="0" w:color="auto"/>
        <w:bottom w:val="none" w:sz="0" w:space="0" w:color="auto"/>
        <w:right w:val="none" w:sz="0" w:space="0" w:color="auto"/>
      </w:divBdr>
    </w:div>
    <w:div w:id="1013067841">
      <w:marLeft w:val="640"/>
      <w:marRight w:val="0"/>
      <w:marTop w:val="0"/>
      <w:marBottom w:val="0"/>
      <w:divBdr>
        <w:top w:val="none" w:sz="0" w:space="0" w:color="auto"/>
        <w:left w:val="none" w:sz="0" w:space="0" w:color="auto"/>
        <w:bottom w:val="none" w:sz="0" w:space="0" w:color="auto"/>
        <w:right w:val="none" w:sz="0" w:space="0" w:color="auto"/>
      </w:divBdr>
    </w:div>
    <w:div w:id="1013071318">
      <w:marLeft w:val="640"/>
      <w:marRight w:val="0"/>
      <w:marTop w:val="0"/>
      <w:marBottom w:val="0"/>
      <w:divBdr>
        <w:top w:val="none" w:sz="0" w:space="0" w:color="auto"/>
        <w:left w:val="none" w:sz="0" w:space="0" w:color="auto"/>
        <w:bottom w:val="none" w:sz="0" w:space="0" w:color="auto"/>
        <w:right w:val="none" w:sz="0" w:space="0" w:color="auto"/>
      </w:divBdr>
    </w:div>
    <w:div w:id="1013074169">
      <w:marLeft w:val="640"/>
      <w:marRight w:val="0"/>
      <w:marTop w:val="0"/>
      <w:marBottom w:val="0"/>
      <w:divBdr>
        <w:top w:val="none" w:sz="0" w:space="0" w:color="auto"/>
        <w:left w:val="none" w:sz="0" w:space="0" w:color="auto"/>
        <w:bottom w:val="none" w:sz="0" w:space="0" w:color="auto"/>
        <w:right w:val="none" w:sz="0" w:space="0" w:color="auto"/>
      </w:divBdr>
    </w:div>
    <w:div w:id="1013190846">
      <w:marLeft w:val="640"/>
      <w:marRight w:val="0"/>
      <w:marTop w:val="0"/>
      <w:marBottom w:val="0"/>
      <w:divBdr>
        <w:top w:val="none" w:sz="0" w:space="0" w:color="auto"/>
        <w:left w:val="none" w:sz="0" w:space="0" w:color="auto"/>
        <w:bottom w:val="none" w:sz="0" w:space="0" w:color="auto"/>
        <w:right w:val="none" w:sz="0" w:space="0" w:color="auto"/>
      </w:divBdr>
    </w:div>
    <w:div w:id="1013218737">
      <w:marLeft w:val="640"/>
      <w:marRight w:val="0"/>
      <w:marTop w:val="0"/>
      <w:marBottom w:val="0"/>
      <w:divBdr>
        <w:top w:val="none" w:sz="0" w:space="0" w:color="auto"/>
        <w:left w:val="none" w:sz="0" w:space="0" w:color="auto"/>
        <w:bottom w:val="none" w:sz="0" w:space="0" w:color="auto"/>
        <w:right w:val="none" w:sz="0" w:space="0" w:color="auto"/>
      </w:divBdr>
    </w:div>
    <w:div w:id="1013265327">
      <w:marLeft w:val="640"/>
      <w:marRight w:val="0"/>
      <w:marTop w:val="0"/>
      <w:marBottom w:val="0"/>
      <w:divBdr>
        <w:top w:val="none" w:sz="0" w:space="0" w:color="auto"/>
        <w:left w:val="none" w:sz="0" w:space="0" w:color="auto"/>
        <w:bottom w:val="none" w:sz="0" w:space="0" w:color="auto"/>
        <w:right w:val="none" w:sz="0" w:space="0" w:color="auto"/>
      </w:divBdr>
    </w:div>
    <w:div w:id="1013342269">
      <w:marLeft w:val="640"/>
      <w:marRight w:val="0"/>
      <w:marTop w:val="0"/>
      <w:marBottom w:val="0"/>
      <w:divBdr>
        <w:top w:val="none" w:sz="0" w:space="0" w:color="auto"/>
        <w:left w:val="none" w:sz="0" w:space="0" w:color="auto"/>
        <w:bottom w:val="none" w:sz="0" w:space="0" w:color="auto"/>
        <w:right w:val="none" w:sz="0" w:space="0" w:color="auto"/>
      </w:divBdr>
    </w:div>
    <w:div w:id="1013342726">
      <w:marLeft w:val="640"/>
      <w:marRight w:val="0"/>
      <w:marTop w:val="0"/>
      <w:marBottom w:val="0"/>
      <w:divBdr>
        <w:top w:val="none" w:sz="0" w:space="0" w:color="auto"/>
        <w:left w:val="none" w:sz="0" w:space="0" w:color="auto"/>
        <w:bottom w:val="none" w:sz="0" w:space="0" w:color="auto"/>
        <w:right w:val="none" w:sz="0" w:space="0" w:color="auto"/>
      </w:divBdr>
    </w:div>
    <w:div w:id="1013460157">
      <w:marLeft w:val="640"/>
      <w:marRight w:val="0"/>
      <w:marTop w:val="0"/>
      <w:marBottom w:val="0"/>
      <w:divBdr>
        <w:top w:val="none" w:sz="0" w:space="0" w:color="auto"/>
        <w:left w:val="none" w:sz="0" w:space="0" w:color="auto"/>
        <w:bottom w:val="none" w:sz="0" w:space="0" w:color="auto"/>
        <w:right w:val="none" w:sz="0" w:space="0" w:color="auto"/>
      </w:divBdr>
    </w:div>
    <w:div w:id="1013528643">
      <w:marLeft w:val="640"/>
      <w:marRight w:val="0"/>
      <w:marTop w:val="0"/>
      <w:marBottom w:val="0"/>
      <w:divBdr>
        <w:top w:val="none" w:sz="0" w:space="0" w:color="auto"/>
        <w:left w:val="none" w:sz="0" w:space="0" w:color="auto"/>
        <w:bottom w:val="none" w:sz="0" w:space="0" w:color="auto"/>
        <w:right w:val="none" w:sz="0" w:space="0" w:color="auto"/>
      </w:divBdr>
    </w:div>
    <w:div w:id="1013529280">
      <w:marLeft w:val="640"/>
      <w:marRight w:val="0"/>
      <w:marTop w:val="0"/>
      <w:marBottom w:val="0"/>
      <w:divBdr>
        <w:top w:val="none" w:sz="0" w:space="0" w:color="auto"/>
        <w:left w:val="none" w:sz="0" w:space="0" w:color="auto"/>
        <w:bottom w:val="none" w:sz="0" w:space="0" w:color="auto"/>
        <w:right w:val="none" w:sz="0" w:space="0" w:color="auto"/>
      </w:divBdr>
    </w:div>
    <w:div w:id="1013529983">
      <w:marLeft w:val="640"/>
      <w:marRight w:val="0"/>
      <w:marTop w:val="0"/>
      <w:marBottom w:val="0"/>
      <w:divBdr>
        <w:top w:val="none" w:sz="0" w:space="0" w:color="auto"/>
        <w:left w:val="none" w:sz="0" w:space="0" w:color="auto"/>
        <w:bottom w:val="none" w:sz="0" w:space="0" w:color="auto"/>
        <w:right w:val="none" w:sz="0" w:space="0" w:color="auto"/>
      </w:divBdr>
    </w:div>
    <w:div w:id="1013650635">
      <w:marLeft w:val="640"/>
      <w:marRight w:val="0"/>
      <w:marTop w:val="0"/>
      <w:marBottom w:val="0"/>
      <w:divBdr>
        <w:top w:val="none" w:sz="0" w:space="0" w:color="auto"/>
        <w:left w:val="none" w:sz="0" w:space="0" w:color="auto"/>
        <w:bottom w:val="none" w:sz="0" w:space="0" w:color="auto"/>
        <w:right w:val="none" w:sz="0" w:space="0" w:color="auto"/>
      </w:divBdr>
    </w:div>
    <w:div w:id="1013728810">
      <w:marLeft w:val="640"/>
      <w:marRight w:val="0"/>
      <w:marTop w:val="0"/>
      <w:marBottom w:val="0"/>
      <w:divBdr>
        <w:top w:val="none" w:sz="0" w:space="0" w:color="auto"/>
        <w:left w:val="none" w:sz="0" w:space="0" w:color="auto"/>
        <w:bottom w:val="none" w:sz="0" w:space="0" w:color="auto"/>
        <w:right w:val="none" w:sz="0" w:space="0" w:color="auto"/>
      </w:divBdr>
    </w:div>
    <w:div w:id="1013730117">
      <w:marLeft w:val="640"/>
      <w:marRight w:val="0"/>
      <w:marTop w:val="0"/>
      <w:marBottom w:val="0"/>
      <w:divBdr>
        <w:top w:val="none" w:sz="0" w:space="0" w:color="auto"/>
        <w:left w:val="none" w:sz="0" w:space="0" w:color="auto"/>
        <w:bottom w:val="none" w:sz="0" w:space="0" w:color="auto"/>
        <w:right w:val="none" w:sz="0" w:space="0" w:color="auto"/>
      </w:divBdr>
    </w:div>
    <w:div w:id="1013804772">
      <w:marLeft w:val="640"/>
      <w:marRight w:val="0"/>
      <w:marTop w:val="0"/>
      <w:marBottom w:val="0"/>
      <w:divBdr>
        <w:top w:val="none" w:sz="0" w:space="0" w:color="auto"/>
        <w:left w:val="none" w:sz="0" w:space="0" w:color="auto"/>
        <w:bottom w:val="none" w:sz="0" w:space="0" w:color="auto"/>
        <w:right w:val="none" w:sz="0" w:space="0" w:color="auto"/>
      </w:divBdr>
    </w:div>
    <w:div w:id="1013842514">
      <w:marLeft w:val="640"/>
      <w:marRight w:val="0"/>
      <w:marTop w:val="0"/>
      <w:marBottom w:val="0"/>
      <w:divBdr>
        <w:top w:val="none" w:sz="0" w:space="0" w:color="auto"/>
        <w:left w:val="none" w:sz="0" w:space="0" w:color="auto"/>
        <w:bottom w:val="none" w:sz="0" w:space="0" w:color="auto"/>
        <w:right w:val="none" w:sz="0" w:space="0" w:color="auto"/>
      </w:divBdr>
    </w:div>
    <w:div w:id="1013845270">
      <w:marLeft w:val="640"/>
      <w:marRight w:val="0"/>
      <w:marTop w:val="0"/>
      <w:marBottom w:val="0"/>
      <w:divBdr>
        <w:top w:val="none" w:sz="0" w:space="0" w:color="auto"/>
        <w:left w:val="none" w:sz="0" w:space="0" w:color="auto"/>
        <w:bottom w:val="none" w:sz="0" w:space="0" w:color="auto"/>
        <w:right w:val="none" w:sz="0" w:space="0" w:color="auto"/>
      </w:divBdr>
    </w:div>
    <w:div w:id="1013914866">
      <w:marLeft w:val="640"/>
      <w:marRight w:val="0"/>
      <w:marTop w:val="0"/>
      <w:marBottom w:val="0"/>
      <w:divBdr>
        <w:top w:val="none" w:sz="0" w:space="0" w:color="auto"/>
        <w:left w:val="none" w:sz="0" w:space="0" w:color="auto"/>
        <w:bottom w:val="none" w:sz="0" w:space="0" w:color="auto"/>
        <w:right w:val="none" w:sz="0" w:space="0" w:color="auto"/>
      </w:divBdr>
    </w:div>
    <w:div w:id="1013920864">
      <w:marLeft w:val="640"/>
      <w:marRight w:val="0"/>
      <w:marTop w:val="0"/>
      <w:marBottom w:val="0"/>
      <w:divBdr>
        <w:top w:val="none" w:sz="0" w:space="0" w:color="auto"/>
        <w:left w:val="none" w:sz="0" w:space="0" w:color="auto"/>
        <w:bottom w:val="none" w:sz="0" w:space="0" w:color="auto"/>
        <w:right w:val="none" w:sz="0" w:space="0" w:color="auto"/>
      </w:divBdr>
    </w:div>
    <w:div w:id="1013922013">
      <w:marLeft w:val="640"/>
      <w:marRight w:val="0"/>
      <w:marTop w:val="0"/>
      <w:marBottom w:val="0"/>
      <w:divBdr>
        <w:top w:val="none" w:sz="0" w:space="0" w:color="auto"/>
        <w:left w:val="none" w:sz="0" w:space="0" w:color="auto"/>
        <w:bottom w:val="none" w:sz="0" w:space="0" w:color="auto"/>
        <w:right w:val="none" w:sz="0" w:space="0" w:color="auto"/>
      </w:divBdr>
    </w:div>
    <w:div w:id="1013995821">
      <w:marLeft w:val="640"/>
      <w:marRight w:val="0"/>
      <w:marTop w:val="0"/>
      <w:marBottom w:val="0"/>
      <w:divBdr>
        <w:top w:val="none" w:sz="0" w:space="0" w:color="auto"/>
        <w:left w:val="none" w:sz="0" w:space="0" w:color="auto"/>
        <w:bottom w:val="none" w:sz="0" w:space="0" w:color="auto"/>
        <w:right w:val="none" w:sz="0" w:space="0" w:color="auto"/>
      </w:divBdr>
    </w:div>
    <w:div w:id="1013996896">
      <w:marLeft w:val="640"/>
      <w:marRight w:val="0"/>
      <w:marTop w:val="0"/>
      <w:marBottom w:val="0"/>
      <w:divBdr>
        <w:top w:val="none" w:sz="0" w:space="0" w:color="auto"/>
        <w:left w:val="none" w:sz="0" w:space="0" w:color="auto"/>
        <w:bottom w:val="none" w:sz="0" w:space="0" w:color="auto"/>
        <w:right w:val="none" w:sz="0" w:space="0" w:color="auto"/>
      </w:divBdr>
    </w:div>
    <w:div w:id="1014109147">
      <w:marLeft w:val="640"/>
      <w:marRight w:val="0"/>
      <w:marTop w:val="0"/>
      <w:marBottom w:val="0"/>
      <w:divBdr>
        <w:top w:val="none" w:sz="0" w:space="0" w:color="auto"/>
        <w:left w:val="none" w:sz="0" w:space="0" w:color="auto"/>
        <w:bottom w:val="none" w:sz="0" w:space="0" w:color="auto"/>
        <w:right w:val="none" w:sz="0" w:space="0" w:color="auto"/>
      </w:divBdr>
    </w:div>
    <w:div w:id="1014111115">
      <w:marLeft w:val="640"/>
      <w:marRight w:val="0"/>
      <w:marTop w:val="0"/>
      <w:marBottom w:val="0"/>
      <w:divBdr>
        <w:top w:val="none" w:sz="0" w:space="0" w:color="auto"/>
        <w:left w:val="none" w:sz="0" w:space="0" w:color="auto"/>
        <w:bottom w:val="none" w:sz="0" w:space="0" w:color="auto"/>
        <w:right w:val="none" w:sz="0" w:space="0" w:color="auto"/>
      </w:divBdr>
    </w:div>
    <w:div w:id="1014116431">
      <w:marLeft w:val="640"/>
      <w:marRight w:val="0"/>
      <w:marTop w:val="0"/>
      <w:marBottom w:val="0"/>
      <w:divBdr>
        <w:top w:val="none" w:sz="0" w:space="0" w:color="auto"/>
        <w:left w:val="none" w:sz="0" w:space="0" w:color="auto"/>
        <w:bottom w:val="none" w:sz="0" w:space="0" w:color="auto"/>
        <w:right w:val="none" w:sz="0" w:space="0" w:color="auto"/>
      </w:divBdr>
    </w:div>
    <w:div w:id="1014266629">
      <w:marLeft w:val="640"/>
      <w:marRight w:val="0"/>
      <w:marTop w:val="0"/>
      <w:marBottom w:val="0"/>
      <w:divBdr>
        <w:top w:val="none" w:sz="0" w:space="0" w:color="auto"/>
        <w:left w:val="none" w:sz="0" w:space="0" w:color="auto"/>
        <w:bottom w:val="none" w:sz="0" w:space="0" w:color="auto"/>
        <w:right w:val="none" w:sz="0" w:space="0" w:color="auto"/>
      </w:divBdr>
    </w:div>
    <w:div w:id="1014305498">
      <w:marLeft w:val="640"/>
      <w:marRight w:val="0"/>
      <w:marTop w:val="0"/>
      <w:marBottom w:val="0"/>
      <w:divBdr>
        <w:top w:val="none" w:sz="0" w:space="0" w:color="auto"/>
        <w:left w:val="none" w:sz="0" w:space="0" w:color="auto"/>
        <w:bottom w:val="none" w:sz="0" w:space="0" w:color="auto"/>
        <w:right w:val="none" w:sz="0" w:space="0" w:color="auto"/>
      </w:divBdr>
    </w:div>
    <w:div w:id="1014306135">
      <w:marLeft w:val="640"/>
      <w:marRight w:val="0"/>
      <w:marTop w:val="0"/>
      <w:marBottom w:val="0"/>
      <w:divBdr>
        <w:top w:val="none" w:sz="0" w:space="0" w:color="auto"/>
        <w:left w:val="none" w:sz="0" w:space="0" w:color="auto"/>
        <w:bottom w:val="none" w:sz="0" w:space="0" w:color="auto"/>
        <w:right w:val="none" w:sz="0" w:space="0" w:color="auto"/>
      </w:divBdr>
    </w:div>
    <w:div w:id="1014383741">
      <w:marLeft w:val="640"/>
      <w:marRight w:val="0"/>
      <w:marTop w:val="0"/>
      <w:marBottom w:val="0"/>
      <w:divBdr>
        <w:top w:val="none" w:sz="0" w:space="0" w:color="auto"/>
        <w:left w:val="none" w:sz="0" w:space="0" w:color="auto"/>
        <w:bottom w:val="none" w:sz="0" w:space="0" w:color="auto"/>
        <w:right w:val="none" w:sz="0" w:space="0" w:color="auto"/>
      </w:divBdr>
    </w:div>
    <w:div w:id="1014385004">
      <w:marLeft w:val="640"/>
      <w:marRight w:val="0"/>
      <w:marTop w:val="0"/>
      <w:marBottom w:val="0"/>
      <w:divBdr>
        <w:top w:val="none" w:sz="0" w:space="0" w:color="auto"/>
        <w:left w:val="none" w:sz="0" w:space="0" w:color="auto"/>
        <w:bottom w:val="none" w:sz="0" w:space="0" w:color="auto"/>
        <w:right w:val="none" w:sz="0" w:space="0" w:color="auto"/>
      </w:divBdr>
    </w:div>
    <w:div w:id="1014502888">
      <w:marLeft w:val="640"/>
      <w:marRight w:val="0"/>
      <w:marTop w:val="0"/>
      <w:marBottom w:val="0"/>
      <w:divBdr>
        <w:top w:val="none" w:sz="0" w:space="0" w:color="auto"/>
        <w:left w:val="none" w:sz="0" w:space="0" w:color="auto"/>
        <w:bottom w:val="none" w:sz="0" w:space="0" w:color="auto"/>
        <w:right w:val="none" w:sz="0" w:space="0" w:color="auto"/>
      </w:divBdr>
    </w:div>
    <w:div w:id="1014528342">
      <w:marLeft w:val="640"/>
      <w:marRight w:val="0"/>
      <w:marTop w:val="0"/>
      <w:marBottom w:val="0"/>
      <w:divBdr>
        <w:top w:val="none" w:sz="0" w:space="0" w:color="auto"/>
        <w:left w:val="none" w:sz="0" w:space="0" w:color="auto"/>
        <w:bottom w:val="none" w:sz="0" w:space="0" w:color="auto"/>
        <w:right w:val="none" w:sz="0" w:space="0" w:color="auto"/>
      </w:divBdr>
    </w:div>
    <w:div w:id="1014572543">
      <w:marLeft w:val="640"/>
      <w:marRight w:val="0"/>
      <w:marTop w:val="0"/>
      <w:marBottom w:val="0"/>
      <w:divBdr>
        <w:top w:val="none" w:sz="0" w:space="0" w:color="auto"/>
        <w:left w:val="none" w:sz="0" w:space="0" w:color="auto"/>
        <w:bottom w:val="none" w:sz="0" w:space="0" w:color="auto"/>
        <w:right w:val="none" w:sz="0" w:space="0" w:color="auto"/>
      </w:divBdr>
    </w:div>
    <w:div w:id="1014645525">
      <w:marLeft w:val="640"/>
      <w:marRight w:val="0"/>
      <w:marTop w:val="0"/>
      <w:marBottom w:val="0"/>
      <w:divBdr>
        <w:top w:val="none" w:sz="0" w:space="0" w:color="auto"/>
        <w:left w:val="none" w:sz="0" w:space="0" w:color="auto"/>
        <w:bottom w:val="none" w:sz="0" w:space="0" w:color="auto"/>
        <w:right w:val="none" w:sz="0" w:space="0" w:color="auto"/>
      </w:divBdr>
    </w:div>
    <w:div w:id="1014695284">
      <w:marLeft w:val="640"/>
      <w:marRight w:val="0"/>
      <w:marTop w:val="0"/>
      <w:marBottom w:val="0"/>
      <w:divBdr>
        <w:top w:val="none" w:sz="0" w:space="0" w:color="auto"/>
        <w:left w:val="none" w:sz="0" w:space="0" w:color="auto"/>
        <w:bottom w:val="none" w:sz="0" w:space="0" w:color="auto"/>
        <w:right w:val="none" w:sz="0" w:space="0" w:color="auto"/>
      </w:divBdr>
    </w:div>
    <w:div w:id="1014723075">
      <w:marLeft w:val="640"/>
      <w:marRight w:val="0"/>
      <w:marTop w:val="0"/>
      <w:marBottom w:val="0"/>
      <w:divBdr>
        <w:top w:val="none" w:sz="0" w:space="0" w:color="auto"/>
        <w:left w:val="none" w:sz="0" w:space="0" w:color="auto"/>
        <w:bottom w:val="none" w:sz="0" w:space="0" w:color="auto"/>
        <w:right w:val="none" w:sz="0" w:space="0" w:color="auto"/>
      </w:divBdr>
    </w:div>
    <w:div w:id="1014723123">
      <w:marLeft w:val="640"/>
      <w:marRight w:val="0"/>
      <w:marTop w:val="0"/>
      <w:marBottom w:val="0"/>
      <w:divBdr>
        <w:top w:val="none" w:sz="0" w:space="0" w:color="auto"/>
        <w:left w:val="none" w:sz="0" w:space="0" w:color="auto"/>
        <w:bottom w:val="none" w:sz="0" w:space="0" w:color="auto"/>
        <w:right w:val="none" w:sz="0" w:space="0" w:color="auto"/>
      </w:divBdr>
    </w:div>
    <w:div w:id="1014765123">
      <w:marLeft w:val="640"/>
      <w:marRight w:val="0"/>
      <w:marTop w:val="0"/>
      <w:marBottom w:val="0"/>
      <w:divBdr>
        <w:top w:val="none" w:sz="0" w:space="0" w:color="auto"/>
        <w:left w:val="none" w:sz="0" w:space="0" w:color="auto"/>
        <w:bottom w:val="none" w:sz="0" w:space="0" w:color="auto"/>
        <w:right w:val="none" w:sz="0" w:space="0" w:color="auto"/>
      </w:divBdr>
    </w:div>
    <w:div w:id="1014767345">
      <w:marLeft w:val="640"/>
      <w:marRight w:val="0"/>
      <w:marTop w:val="0"/>
      <w:marBottom w:val="0"/>
      <w:divBdr>
        <w:top w:val="none" w:sz="0" w:space="0" w:color="auto"/>
        <w:left w:val="none" w:sz="0" w:space="0" w:color="auto"/>
        <w:bottom w:val="none" w:sz="0" w:space="0" w:color="auto"/>
        <w:right w:val="none" w:sz="0" w:space="0" w:color="auto"/>
      </w:divBdr>
    </w:div>
    <w:div w:id="1014770243">
      <w:marLeft w:val="640"/>
      <w:marRight w:val="0"/>
      <w:marTop w:val="0"/>
      <w:marBottom w:val="0"/>
      <w:divBdr>
        <w:top w:val="none" w:sz="0" w:space="0" w:color="auto"/>
        <w:left w:val="none" w:sz="0" w:space="0" w:color="auto"/>
        <w:bottom w:val="none" w:sz="0" w:space="0" w:color="auto"/>
        <w:right w:val="none" w:sz="0" w:space="0" w:color="auto"/>
      </w:divBdr>
    </w:div>
    <w:div w:id="1014840113">
      <w:marLeft w:val="640"/>
      <w:marRight w:val="0"/>
      <w:marTop w:val="0"/>
      <w:marBottom w:val="0"/>
      <w:divBdr>
        <w:top w:val="none" w:sz="0" w:space="0" w:color="auto"/>
        <w:left w:val="none" w:sz="0" w:space="0" w:color="auto"/>
        <w:bottom w:val="none" w:sz="0" w:space="0" w:color="auto"/>
        <w:right w:val="none" w:sz="0" w:space="0" w:color="auto"/>
      </w:divBdr>
    </w:div>
    <w:div w:id="1014847096">
      <w:marLeft w:val="640"/>
      <w:marRight w:val="0"/>
      <w:marTop w:val="0"/>
      <w:marBottom w:val="0"/>
      <w:divBdr>
        <w:top w:val="none" w:sz="0" w:space="0" w:color="auto"/>
        <w:left w:val="none" w:sz="0" w:space="0" w:color="auto"/>
        <w:bottom w:val="none" w:sz="0" w:space="0" w:color="auto"/>
        <w:right w:val="none" w:sz="0" w:space="0" w:color="auto"/>
      </w:divBdr>
    </w:div>
    <w:div w:id="1014917212">
      <w:marLeft w:val="640"/>
      <w:marRight w:val="0"/>
      <w:marTop w:val="0"/>
      <w:marBottom w:val="0"/>
      <w:divBdr>
        <w:top w:val="none" w:sz="0" w:space="0" w:color="auto"/>
        <w:left w:val="none" w:sz="0" w:space="0" w:color="auto"/>
        <w:bottom w:val="none" w:sz="0" w:space="0" w:color="auto"/>
        <w:right w:val="none" w:sz="0" w:space="0" w:color="auto"/>
      </w:divBdr>
    </w:div>
    <w:div w:id="1014918042">
      <w:marLeft w:val="640"/>
      <w:marRight w:val="0"/>
      <w:marTop w:val="0"/>
      <w:marBottom w:val="0"/>
      <w:divBdr>
        <w:top w:val="none" w:sz="0" w:space="0" w:color="auto"/>
        <w:left w:val="none" w:sz="0" w:space="0" w:color="auto"/>
        <w:bottom w:val="none" w:sz="0" w:space="0" w:color="auto"/>
        <w:right w:val="none" w:sz="0" w:space="0" w:color="auto"/>
      </w:divBdr>
    </w:div>
    <w:div w:id="1014958110">
      <w:marLeft w:val="640"/>
      <w:marRight w:val="0"/>
      <w:marTop w:val="0"/>
      <w:marBottom w:val="0"/>
      <w:divBdr>
        <w:top w:val="none" w:sz="0" w:space="0" w:color="auto"/>
        <w:left w:val="none" w:sz="0" w:space="0" w:color="auto"/>
        <w:bottom w:val="none" w:sz="0" w:space="0" w:color="auto"/>
        <w:right w:val="none" w:sz="0" w:space="0" w:color="auto"/>
      </w:divBdr>
    </w:div>
    <w:div w:id="1014962418">
      <w:marLeft w:val="640"/>
      <w:marRight w:val="0"/>
      <w:marTop w:val="0"/>
      <w:marBottom w:val="0"/>
      <w:divBdr>
        <w:top w:val="none" w:sz="0" w:space="0" w:color="auto"/>
        <w:left w:val="none" w:sz="0" w:space="0" w:color="auto"/>
        <w:bottom w:val="none" w:sz="0" w:space="0" w:color="auto"/>
        <w:right w:val="none" w:sz="0" w:space="0" w:color="auto"/>
      </w:divBdr>
    </w:div>
    <w:div w:id="1015031892">
      <w:marLeft w:val="640"/>
      <w:marRight w:val="0"/>
      <w:marTop w:val="0"/>
      <w:marBottom w:val="0"/>
      <w:divBdr>
        <w:top w:val="none" w:sz="0" w:space="0" w:color="auto"/>
        <w:left w:val="none" w:sz="0" w:space="0" w:color="auto"/>
        <w:bottom w:val="none" w:sz="0" w:space="0" w:color="auto"/>
        <w:right w:val="none" w:sz="0" w:space="0" w:color="auto"/>
      </w:divBdr>
    </w:div>
    <w:div w:id="1015114806">
      <w:marLeft w:val="640"/>
      <w:marRight w:val="0"/>
      <w:marTop w:val="0"/>
      <w:marBottom w:val="0"/>
      <w:divBdr>
        <w:top w:val="none" w:sz="0" w:space="0" w:color="auto"/>
        <w:left w:val="none" w:sz="0" w:space="0" w:color="auto"/>
        <w:bottom w:val="none" w:sz="0" w:space="0" w:color="auto"/>
        <w:right w:val="none" w:sz="0" w:space="0" w:color="auto"/>
      </w:divBdr>
    </w:div>
    <w:div w:id="1015233069">
      <w:marLeft w:val="640"/>
      <w:marRight w:val="0"/>
      <w:marTop w:val="0"/>
      <w:marBottom w:val="0"/>
      <w:divBdr>
        <w:top w:val="none" w:sz="0" w:space="0" w:color="auto"/>
        <w:left w:val="none" w:sz="0" w:space="0" w:color="auto"/>
        <w:bottom w:val="none" w:sz="0" w:space="0" w:color="auto"/>
        <w:right w:val="none" w:sz="0" w:space="0" w:color="auto"/>
      </w:divBdr>
    </w:div>
    <w:div w:id="1015233200">
      <w:marLeft w:val="640"/>
      <w:marRight w:val="0"/>
      <w:marTop w:val="0"/>
      <w:marBottom w:val="0"/>
      <w:divBdr>
        <w:top w:val="none" w:sz="0" w:space="0" w:color="auto"/>
        <w:left w:val="none" w:sz="0" w:space="0" w:color="auto"/>
        <w:bottom w:val="none" w:sz="0" w:space="0" w:color="auto"/>
        <w:right w:val="none" w:sz="0" w:space="0" w:color="auto"/>
      </w:divBdr>
    </w:div>
    <w:div w:id="1015307235">
      <w:marLeft w:val="640"/>
      <w:marRight w:val="0"/>
      <w:marTop w:val="0"/>
      <w:marBottom w:val="0"/>
      <w:divBdr>
        <w:top w:val="none" w:sz="0" w:space="0" w:color="auto"/>
        <w:left w:val="none" w:sz="0" w:space="0" w:color="auto"/>
        <w:bottom w:val="none" w:sz="0" w:space="0" w:color="auto"/>
        <w:right w:val="none" w:sz="0" w:space="0" w:color="auto"/>
      </w:divBdr>
    </w:div>
    <w:div w:id="1015349864">
      <w:marLeft w:val="640"/>
      <w:marRight w:val="0"/>
      <w:marTop w:val="0"/>
      <w:marBottom w:val="0"/>
      <w:divBdr>
        <w:top w:val="none" w:sz="0" w:space="0" w:color="auto"/>
        <w:left w:val="none" w:sz="0" w:space="0" w:color="auto"/>
        <w:bottom w:val="none" w:sz="0" w:space="0" w:color="auto"/>
        <w:right w:val="none" w:sz="0" w:space="0" w:color="auto"/>
      </w:divBdr>
    </w:div>
    <w:div w:id="1015377630">
      <w:marLeft w:val="640"/>
      <w:marRight w:val="0"/>
      <w:marTop w:val="0"/>
      <w:marBottom w:val="0"/>
      <w:divBdr>
        <w:top w:val="none" w:sz="0" w:space="0" w:color="auto"/>
        <w:left w:val="none" w:sz="0" w:space="0" w:color="auto"/>
        <w:bottom w:val="none" w:sz="0" w:space="0" w:color="auto"/>
        <w:right w:val="none" w:sz="0" w:space="0" w:color="auto"/>
      </w:divBdr>
    </w:div>
    <w:div w:id="1015377706">
      <w:marLeft w:val="640"/>
      <w:marRight w:val="0"/>
      <w:marTop w:val="0"/>
      <w:marBottom w:val="0"/>
      <w:divBdr>
        <w:top w:val="none" w:sz="0" w:space="0" w:color="auto"/>
        <w:left w:val="none" w:sz="0" w:space="0" w:color="auto"/>
        <w:bottom w:val="none" w:sz="0" w:space="0" w:color="auto"/>
        <w:right w:val="none" w:sz="0" w:space="0" w:color="auto"/>
      </w:divBdr>
    </w:div>
    <w:div w:id="1015422806">
      <w:marLeft w:val="640"/>
      <w:marRight w:val="0"/>
      <w:marTop w:val="0"/>
      <w:marBottom w:val="0"/>
      <w:divBdr>
        <w:top w:val="none" w:sz="0" w:space="0" w:color="auto"/>
        <w:left w:val="none" w:sz="0" w:space="0" w:color="auto"/>
        <w:bottom w:val="none" w:sz="0" w:space="0" w:color="auto"/>
        <w:right w:val="none" w:sz="0" w:space="0" w:color="auto"/>
      </w:divBdr>
    </w:div>
    <w:div w:id="1015426126">
      <w:marLeft w:val="640"/>
      <w:marRight w:val="0"/>
      <w:marTop w:val="0"/>
      <w:marBottom w:val="0"/>
      <w:divBdr>
        <w:top w:val="none" w:sz="0" w:space="0" w:color="auto"/>
        <w:left w:val="none" w:sz="0" w:space="0" w:color="auto"/>
        <w:bottom w:val="none" w:sz="0" w:space="0" w:color="auto"/>
        <w:right w:val="none" w:sz="0" w:space="0" w:color="auto"/>
      </w:divBdr>
    </w:div>
    <w:div w:id="1015426150">
      <w:marLeft w:val="640"/>
      <w:marRight w:val="0"/>
      <w:marTop w:val="0"/>
      <w:marBottom w:val="0"/>
      <w:divBdr>
        <w:top w:val="none" w:sz="0" w:space="0" w:color="auto"/>
        <w:left w:val="none" w:sz="0" w:space="0" w:color="auto"/>
        <w:bottom w:val="none" w:sz="0" w:space="0" w:color="auto"/>
        <w:right w:val="none" w:sz="0" w:space="0" w:color="auto"/>
      </w:divBdr>
    </w:div>
    <w:div w:id="1015427166">
      <w:marLeft w:val="640"/>
      <w:marRight w:val="0"/>
      <w:marTop w:val="0"/>
      <w:marBottom w:val="0"/>
      <w:divBdr>
        <w:top w:val="none" w:sz="0" w:space="0" w:color="auto"/>
        <w:left w:val="none" w:sz="0" w:space="0" w:color="auto"/>
        <w:bottom w:val="none" w:sz="0" w:space="0" w:color="auto"/>
        <w:right w:val="none" w:sz="0" w:space="0" w:color="auto"/>
      </w:divBdr>
    </w:div>
    <w:div w:id="1015574430">
      <w:marLeft w:val="640"/>
      <w:marRight w:val="0"/>
      <w:marTop w:val="0"/>
      <w:marBottom w:val="0"/>
      <w:divBdr>
        <w:top w:val="none" w:sz="0" w:space="0" w:color="auto"/>
        <w:left w:val="none" w:sz="0" w:space="0" w:color="auto"/>
        <w:bottom w:val="none" w:sz="0" w:space="0" w:color="auto"/>
        <w:right w:val="none" w:sz="0" w:space="0" w:color="auto"/>
      </w:divBdr>
    </w:div>
    <w:div w:id="1015687406">
      <w:marLeft w:val="640"/>
      <w:marRight w:val="0"/>
      <w:marTop w:val="0"/>
      <w:marBottom w:val="0"/>
      <w:divBdr>
        <w:top w:val="none" w:sz="0" w:space="0" w:color="auto"/>
        <w:left w:val="none" w:sz="0" w:space="0" w:color="auto"/>
        <w:bottom w:val="none" w:sz="0" w:space="0" w:color="auto"/>
        <w:right w:val="none" w:sz="0" w:space="0" w:color="auto"/>
      </w:divBdr>
    </w:div>
    <w:div w:id="1015688051">
      <w:marLeft w:val="640"/>
      <w:marRight w:val="0"/>
      <w:marTop w:val="0"/>
      <w:marBottom w:val="0"/>
      <w:divBdr>
        <w:top w:val="none" w:sz="0" w:space="0" w:color="auto"/>
        <w:left w:val="none" w:sz="0" w:space="0" w:color="auto"/>
        <w:bottom w:val="none" w:sz="0" w:space="0" w:color="auto"/>
        <w:right w:val="none" w:sz="0" w:space="0" w:color="auto"/>
      </w:divBdr>
    </w:div>
    <w:div w:id="1015689101">
      <w:marLeft w:val="640"/>
      <w:marRight w:val="0"/>
      <w:marTop w:val="0"/>
      <w:marBottom w:val="0"/>
      <w:divBdr>
        <w:top w:val="none" w:sz="0" w:space="0" w:color="auto"/>
        <w:left w:val="none" w:sz="0" w:space="0" w:color="auto"/>
        <w:bottom w:val="none" w:sz="0" w:space="0" w:color="auto"/>
        <w:right w:val="none" w:sz="0" w:space="0" w:color="auto"/>
      </w:divBdr>
    </w:div>
    <w:div w:id="1015769916">
      <w:marLeft w:val="640"/>
      <w:marRight w:val="0"/>
      <w:marTop w:val="0"/>
      <w:marBottom w:val="0"/>
      <w:divBdr>
        <w:top w:val="none" w:sz="0" w:space="0" w:color="auto"/>
        <w:left w:val="none" w:sz="0" w:space="0" w:color="auto"/>
        <w:bottom w:val="none" w:sz="0" w:space="0" w:color="auto"/>
        <w:right w:val="none" w:sz="0" w:space="0" w:color="auto"/>
      </w:divBdr>
    </w:div>
    <w:div w:id="1015770891">
      <w:marLeft w:val="0"/>
      <w:marRight w:val="0"/>
      <w:marTop w:val="0"/>
      <w:marBottom w:val="0"/>
      <w:divBdr>
        <w:top w:val="none" w:sz="0" w:space="0" w:color="auto"/>
        <w:left w:val="none" w:sz="0" w:space="0" w:color="auto"/>
        <w:bottom w:val="none" w:sz="0" w:space="0" w:color="auto"/>
        <w:right w:val="none" w:sz="0" w:space="0" w:color="auto"/>
      </w:divBdr>
    </w:div>
    <w:div w:id="1015810936">
      <w:marLeft w:val="640"/>
      <w:marRight w:val="0"/>
      <w:marTop w:val="0"/>
      <w:marBottom w:val="0"/>
      <w:divBdr>
        <w:top w:val="none" w:sz="0" w:space="0" w:color="auto"/>
        <w:left w:val="none" w:sz="0" w:space="0" w:color="auto"/>
        <w:bottom w:val="none" w:sz="0" w:space="0" w:color="auto"/>
        <w:right w:val="none" w:sz="0" w:space="0" w:color="auto"/>
      </w:divBdr>
    </w:div>
    <w:div w:id="1015881541">
      <w:marLeft w:val="640"/>
      <w:marRight w:val="0"/>
      <w:marTop w:val="0"/>
      <w:marBottom w:val="0"/>
      <w:divBdr>
        <w:top w:val="none" w:sz="0" w:space="0" w:color="auto"/>
        <w:left w:val="none" w:sz="0" w:space="0" w:color="auto"/>
        <w:bottom w:val="none" w:sz="0" w:space="0" w:color="auto"/>
        <w:right w:val="none" w:sz="0" w:space="0" w:color="auto"/>
      </w:divBdr>
    </w:div>
    <w:div w:id="1015882444">
      <w:marLeft w:val="640"/>
      <w:marRight w:val="0"/>
      <w:marTop w:val="0"/>
      <w:marBottom w:val="0"/>
      <w:divBdr>
        <w:top w:val="none" w:sz="0" w:space="0" w:color="auto"/>
        <w:left w:val="none" w:sz="0" w:space="0" w:color="auto"/>
        <w:bottom w:val="none" w:sz="0" w:space="0" w:color="auto"/>
        <w:right w:val="none" w:sz="0" w:space="0" w:color="auto"/>
      </w:divBdr>
    </w:div>
    <w:div w:id="1015885094">
      <w:marLeft w:val="640"/>
      <w:marRight w:val="0"/>
      <w:marTop w:val="0"/>
      <w:marBottom w:val="0"/>
      <w:divBdr>
        <w:top w:val="none" w:sz="0" w:space="0" w:color="auto"/>
        <w:left w:val="none" w:sz="0" w:space="0" w:color="auto"/>
        <w:bottom w:val="none" w:sz="0" w:space="0" w:color="auto"/>
        <w:right w:val="none" w:sz="0" w:space="0" w:color="auto"/>
      </w:divBdr>
    </w:div>
    <w:div w:id="1015957085">
      <w:marLeft w:val="640"/>
      <w:marRight w:val="0"/>
      <w:marTop w:val="0"/>
      <w:marBottom w:val="0"/>
      <w:divBdr>
        <w:top w:val="none" w:sz="0" w:space="0" w:color="auto"/>
        <w:left w:val="none" w:sz="0" w:space="0" w:color="auto"/>
        <w:bottom w:val="none" w:sz="0" w:space="0" w:color="auto"/>
        <w:right w:val="none" w:sz="0" w:space="0" w:color="auto"/>
      </w:divBdr>
    </w:div>
    <w:div w:id="1015958872">
      <w:marLeft w:val="640"/>
      <w:marRight w:val="0"/>
      <w:marTop w:val="0"/>
      <w:marBottom w:val="0"/>
      <w:divBdr>
        <w:top w:val="none" w:sz="0" w:space="0" w:color="auto"/>
        <w:left w:val="none" w:sz="0" w:space="0" w:color="auto"/>
        <w:bottom w:val="none" w:sz="0" w:space="0" w:color="auto"/>
        <w:right w:val="none" w:sz="0" w:space="0" w:color="auto"/>
      </w:divBdr>
    </w:div>
    <w:div w:id="1015964149">
      <w:marLeft w:val="640"/>
      <w:marRight w:val="0"/>
      <w:marTop w:val="0"/>
      <w:marBottom w:val="0"/>
      <w:divBdr>
        <w:top w:val="none" w:sz="0" w:space="0" w:color="auto"/>
        <w:left w:val="none" w:sz="0" w:space="0" w:color="auto"/>
        <w:bottom w:val="none" w:sz="0" w:space="0" w:color="auto"/>
        <w:right w:val="none" w:sz="0" w:space="0" w:color="auto"/>
      </w:divBdr>
    </w:div>
    <w:div w:id="1016074721">
      <w:marLeft w:val="640"/>
      <w:marRight w:val="0"/>
      <w:marTop w:val="0"/>
      <w:marBottom w:val="0"/>
      <w:divBdr>
        <w:top w:val="none" w:sz="0" w:space="0" w:color="auto"/>
        <w:left w:val="none" w:sz="0" w:space="0" w:color="auto"/>
        <w:bottom w:val="none" w:sz="0" w:space="0" w:color="auto"/>
        <w:right w:val="none" w:sz="0" w:space="0" w:color="auto"/>
      </w:divBdr>
    </w:div>
    <w:div w:id="1016156319">
      <w:marLeft w:val="640"/>
      <w:marRight w:val="0"/>
      <w:marTop w:val="0"/>
      <w:marBottom w:val="0"/>
      <w:divBdr>
        <w:top w:val="none" w:sz="0" w:space="0" w:color="auto"/>
        <w:left w:val="none" w:sz="0" w:space="0" w:color="auto"/>
        <w:bottom w:val="none" w:sz="0" w:space="0" w:color="auto"/>
        <w:right w:val="none" w:sz="0" w:space="0" w:color="auto"/>
      </w:divBdr>
    </w:div>
    <w:div w:id="1016226053">
      <w:marLeft w:val="640"/>
      <w:marRight w:val="0"/>
      <w:marTop w:val="0"/>
      <w:marBottom w:val="0"/>
      <w:divBdr>
        <w:top w:val="none" w:sz="0" w:space="0" w:color="auto"/>
        <w:left w:val="none" w:sz="0" w:space="0" w:color="auto"/>
        <w:bottom w:val="none" w:sz="0" w:space="0" w:color="auto"/>
        <w:right w:val="none" w:sz="0" w:space="0" w:color="auto"/>
      </w:divBdr>
    </w:div>
    <w:div w:id="1016227591">
      <w:marLeft w:val="640"/>
      <w:marRight w:val="0"/>
      <w:marTop w:val="0"/>
      <w:marBottom w:val="0"/>
      <w:divBdr>
        <w:top w:val="none" w:sz="0" w:space="0" w:color="auto"/>
        <w:left w:val="none" w:sz="0" w:space="0" w:color="auto"/>
        <w:bottom w:val="none" w:sz="0" w:space="0" w:color="auto"/>
        <w:right w:val="none" w:sz="0" w:space="0" w:color="auto"/>
      </w:divBdr>
    </w:div>
    <w:div w:id="1016270111">
      <w:marLeft w:val="640"/>
      <w:marRight w:val="0"/>
      <w:marTop w:val="0"/>
      <w:marBottom w:val="0"/>
      <w:divBdr>
        <w:top w:val="none" w:sz="0" w:space="0" w:color="auto"/>
        <w:left w:val="none" w:sz="0" w:space="0" w:color="auto"/>
        <w:bottom w:val="none" w:sz="0" w:space="0" w:color="auto"/>
        <w:right w:val="none" w:sz="0" w:space="0" w:color="auto"/>
      </w:divBdr>
    </w:div>
    <w:div w:id="1016271304">
      <w:marLeft w:val="640"/>
      <w:marRight w:val="0"/>
      <w:marTop w:val="0"/>
      <w:marBottom w:val="0"/>
      <w:divBdr>
        <w:top w:val="none" w:sz="0" w:space="0" w:color="auto"/>
        <w:left w:val="none" w:sz="0" w:space="0" w:color="auto"/>
        <w:bottom w:val="none" w:sz="0" w:space="0" w:color="auto"/>
        <w:right w:val="none" w:sz="0" w:space="0" w:color="auto"/>
      </w:divBdr>
    </w:div>
    <w:div w:id="1016350931">
      <w:marLeft w:val="640"/>
      <w:marRight w:val="0"/>
      <w:marTop w:val="0"/>
      <w:marBottom w:val="0"/>
      <w:divBdr>
        <w:top w:val="none" w:sz="0" w:space="0" w:color="auto"/>
        <w:left w:val="none" w:sz="0" w:space="0" w:color="auto"/>
        <w:bottom w:val="none" w:sz="0" w:space="0" w:color="auto"/>
        <w:right w:val="none" w:sz="0" w:space="0" w:color="auto"/>
      </w:divBdr>
    </w:div>
    <w:div w:id="1016352019">
      <w:marLeft w:val="640"/>
      <w:marRight w:val="0"/>
      <w:marTop w:val="0"/>
      <w:marBottom w:val="0"/>
      <w:divBdr>
        <w:top w:val="none" w:sz="0" w:space="0" w:color="auto"/>
        <w:left w:val="none" w:sz="0" w:space="0" w:color="auto"/>
        <w:bottom w:val="none" w:sz="0" w:space="0" w:color="auto"/>
        <w:right w:val="none" w:sz="0" w:space="0" w:color="auto"/>
      </w:divBdr>
    </w:div>
    <w:div w:id="1016419988">
      <w:marLeft w:val="640"/>
      <w:marRight w:val="0"/>
      <w:marTop w:val="0"/>
      <w:marBottom w:val="0"/>
      <w:divBdr>
        <w:top w:val="none" w:sz="0" w:space="0" w:color="auto"/>
        <w:left w:val="none" w:sz="0" w:space="0" w:color="auto"/>
        <w:bottom w:val="none" w:sz="0" w:space="0" w:color="auto"/>
        <w:right w:val="none" w:sz="0" w:space="0" w:color="auto"/>
      </w:divBdr>
    </w:div>
    <w:div w:id="1016467456">
      <w:marLeft w:val="640"/>
      <w:marRight w:val="0"/>
      <w:marTop w:val="0"/>
      <w:marBottom w:val="0"/>
      <w:divBdr>
        <w:top w:val="none" w:sz="0" w:space="0" w:color="auto"/>
        <w:left w:val="none" w:sz="0" w:space="0" w:color="auto"/>
        <w:bottom w:val="none" w:sz="0" w:space="0" w:color="auto"/>
        <w:right w:val="none" w:sz="0" w:space="0" w:color="auto"/>
      </w:divBdr>
    </w:div>
    <w:div w:id="1016469257">
      <w:marLeft w:val="640"/>
      <w:marRight w:val="0"/>
      <w:marTop w:val="0"/>
      <w:marBottom w:val="0"/>
      <w:divBdr>
        <w:top w:val="none" w:sz="0" w:space="0" w:color="auto"/>
        <w:left w:val="none" w:sz="0" w:space="0" w:color="auto"/>
        <w:bottom w:val="none" w:sz="0" w:space="0" w:color="auto"/>
        <w:right w:val="none" w:sz="0" w:space="0" w:color="auto"/>
      </w:divBdr>
    </w:div>
    <w:div w:id="1016540119">
      <w:marLeft w:val="640"/>
      <w:marRight w:val="0"/>
      <w:marTop w:val="0"/>
      <w:marBottom w:val="0"/>
      <w:divBdr>
        <w:top w:val="none" w:sz="0" w:space="0" w:color="auto"/>
        <w:left w:val="none" w:sz="0" w:space="0" w:color="auto"/>
        <w:bottom w:val="none" w:sz="0" w:space="0" w:color="auto"/>
        <w:right w:val="none" w:sz="0" w:space="0" w:color="auto"/>
      </w:divBdr>
    </w:div>
    <w:div w:id="1016612216">
      <w:marLeft w:val="640"/>
      <w:marRight w:val="0"/>
      <w:marTop w:val="0"/>
      <w:marBottom w:val="0"/>
      <w:divBdr>
        <w:top w:val="none" w:sz="0" w:space="0" w:color="auto"/>
        <w:left w:val="none" w:sz="0" w:space="0" w:color="auto"/>
        <w:bottom w:val="none" w:sz="0" w:space="0" w:color="auto"/>
        <w:right w:val="none" w:sz="0" w:space="0" w:color="auto"/>
      </w:divBdr>
    </w:div>
    <w:div w:id="1016612239">
      <w:marLeft w:val="640"/>
      <w:marRight w:val="0"/>
      <w:marTop w:val="0"/>
      <w:marBottom w:val="0"/>
      <w:divBdr>
        <w:top w:val="none" w:sz="0" w:space="0" w:color="auto"/>
        <w:left w:val="none" w:sz="0" w:space="0" w:color="auto"/>
        <w:bottom w:val="none" w:sz="0" w:space="0" w:color="auto"/>
        <w:right w:val="none" w:sz="0" w:space="0" w:color="auto"/>
      </w:divBdr>
    </w:div>
    <w:div w:id="1016692273">
      <w:marLeft w:val="640"/>
      <w:marRight w:val="0"/>
      <w:marTop w:val="0"/>
      <w:marBottom w:val="0"/>
      <w:divBdr>
        <w:top w:val="none" w:sz="0" w:space="0" w:color="auto"/>
        <w:left w:val="none" w:sz="0" w:space="0" w:color="auto"/>
        <w:bottom w:val="none" w:sz="0" w:space="0" w:color="auto"/>
        <w:right w:val="none" w:sz="0" w:space="0" w:color="auto"/>
      </w:divBdr>
    </w:div>
    <w:div w:id="1016733945">
      <w:marLeft w:val="640"/>
      <w:marRight w:val="0"/>
      <w:marTop w:val="0"/>
      <w:marBottom w:val="0"/>
      <w:divBdr>
        <w:top w:val="none" w:sz="0" w:space="0" w:color="auto"/>
        <w:left w:val="none" w:sz="0" w:space="0" w:color="auto"/>
        <w:bottom w:val="none" w:sz="0" w:space="0" w:color="auto"/>
        <w:right w:val="none" w:sz="0" w:space="0" w:color="auto"/>
      </w:divBdr>
    </w:div>
    <w:div w:id="1016808116">
      <w:marLeft w:val="640"/>
      <w:marRight w:val="0"/>
      <w:marTop w:val="0"/>
      <w:marBottom w:val="0"/>
      <w:divBdr>
        <w:top w:val="none" w:sz="0" w:space="0" w:color="auto"/>
        <w:left w:val="none" w:sz="0" w:space="0" w:color="auto"/>
        <w:bottom w:val="none" w:sz="0" w:space="0" w:color="auto"/>
        <w:right w:val="none" w:sz="0" w:space="0" w:color="auto"/>
      </w:divBdr>
    </w:div>
    <w:div w:id="1016884405">
      <w:marLeft w:val="640"/>
      <w:marRight w:val="0"/>
      <w:marTop w:val="0"/>
      <w:marBottom w:val="0"/>
      <w:divBdr>
        <w:top w:val="none" w:sz="0" w:space="0" w:color="auto"/>
        <w:left w:val="none" w:sz="0" w:space="0" w:color="auto"/>
        <w:bottom w:val="none" w:sz="0" w:space="0" w:color="auto"/>
        <w:right w:val="none" w:sz="0" w:space="0" w:color="auto"/>
      </w:divBdr>
    </w:div>
    <w:div w:id="1016930425">
      <w:marLeft w:val="640"/>
      <w:marRight w:val="0"/>
      <w:marTop w:val="0"/>
      <w:marBottom w:val="0"/>
      <w:divBdr>
        <w:top w:val="none" w:sz="0" w:space="0" w:color="auto"/>
        <w:left w:val="none" w:sz="0" w:space="0" w:color="auto"/>
        <w:bottom w:val="none" w:sz="0" w:space="0" w:color="auto"/>
        <w:right w:val="none" w:sz="0" w:space="0" w:color="auto"/>
      </w:divBdr>
    </w:div>
    <w:div w:id="1016931281">
      <w:marLeft w:val="640"/>
      <w:marRight w:val="0"/>
      <w:marTop w:val="0"/>
      <w:marBottom w:val="0"/>
      <w:divBdr>
        <w:top w:val="none" w:sz="0" w:space="0" w:color="auto"/>
        <w:left w:val="none" w:sz="0" w:space="0" w:color="auto"/>
        <w:bottom w:val="none" w:sz="0" w:space="0" w:color="auto"/>
        <w:right w:val="none" w:sz="0" w:space="0" w:color="auto"/>
      </w:divBdr>
    </w:div>
    <w:div w:id="1017005320">
      <w:marLeft w:val="640"/>
      <w:marRight w:val="0"/>
      <w:marTop w:val="0"/>
      <w:marBottom w:val="0"/>
      <w:divBdr>
        <w:top w:val="none" w:sz="0" w:space="0" w:color="auto"/>
        <w:left w:val="none" w:sz="0" w:space="0" w:color="auto"/>
        <w:bottom w:val="none" w:sz="0" w:space="0" w:color="auto"/>
        <w:right w:val="none" w:sz="0" w:space="0" w:color="auto"/>
      </w:divBdr>
    </w:div>
    <w:div w:id="1017006861">
      <w:marLeft w:val="640"/>
      <w:marRight w:val="0"/>
      <w:marTop w:val="0"/>
      <w:marBottom w:val="0"/>
      <w:divBdr>
        <w:top w:val="none" w:sz="0" w:space="0" w:color="auto"/>
        <w:left w:val="none" w:sz="0" w:space="0" w:color="auto"/>
        <w:bottom w:val="none" w:sz="0" w:space="0" w:color="auto"/>
        <w:right w:val="none" w:sz="0" w:space="0" w:color="auto"/>
      </w:divBdr>
    </w:div>
    <w:div w:id="1017077672">
      <w:marLeft w:val="640"/>
      <w:marRight w:val="0"/>
      <w:marTop w:val="0"/>
      <w:marBottom w:val="0"/>
      <w:divBdr>
        <w:top w:val="none" w:sz="0" w:space="0" w:color="auto"/>
        <w:left w:val="none" w:sz="0" w:space="0" w:color="auto"/>
        <w:bottom w:val="none" w:sz="0" w:space="0" w:color="auto"/>
        <w:right w:val="none" w:sz="0" w:space="0" w:color="auto"/>
      </w:divBdr>
    </w:div>
    <w:div w:id="1017077926">
      <w:marLeft w:val="640"/>
      <w:marRight w:val="0"/>
      <w:marTop w:val="0"/>
      <w:marBottom w:val="0"/>
      <w:divBdr>
        <w:top w:val="none" w:sz="0" w:space="0" w:color="auto"/>
        <w:left w:val="none" w:sz="0" w:space="0" w:color="auto"/>
        <w:bottom w:val="none" w:sz="0" w:space="0" w:color="auto"/>
        <w:right w:val="none" w:sz="0" w:space="0" w:color="auto"/>
      </w:divBdr>
    </w:div>
    <w:div w:id="1017078140">
      <w:marLeft w:val="640"/>
      <w:marRight w:val="0"/>
      <w:marTop w:val="0"/>
      <w:marBottom w:val="0"/>
      <w:divBdr>
        <w:top w:val="none" w:sz="0" w:space="0" w:color="auto"/>
        <w:left w:val="none" w:sz="0" w:space="0" w:color="auto"/>
        <w:bottom w:val="none" w:sz="0" w:space="0" w:color="auto"/>
        <w:right w:val="none" w:sz="0" w:space="0" w:color="auto"/>
      </w:divBdr>
    </w:div>
    <w:div w:id="1017197905">
      <w:marLeft w:val="640"/>
      <w:marRight w:val="0"/>
      <w:marTop w:val="0"/>
      <w:marBottom w:val="0"/>
      <w:divBdr>
        <w:top w:val="none" w:sz="0" w:space="0" w:color="auto"/>
        <w:left w:val="none" w:sz="0" w:space="0" w:color="auto"/>
        <w:bottom w:val="none" w:sz="0" w:space="0" w:color="auto"/>
        <w:right w:val="none" w:sz="0" w:space="0" w:color="auto"/>
      </w:divBdr>
    </w:div>
    <w:div w:id="1017198088">
      <w:marLeft w:val="640"/>
      <w:marRight w:val="0"/>
      <w:marTop w:val="0"/>
      <w:marBottom w:val="0"/>
      <w:divBdr>
        <w:top w:val="none" w:sz="0" w:space="0" w:color="auto"/>
        <w:left w:val="none" w:sz="0" w:space="0" w:color="auto"/>
        <w:bottom w:val="none" w:sz="0" w:space="0" w:color="auto"/>
        <w:right w:val="none" w:sz="0" w:space="0" w:color="auto"/>
      </w:divBdr>
    </w:div>
    <w:div w:id="1017199595">
      <w:marLeft w:val="640"/>
      <w:marRight w:val="0"/>
      <w:marTop w:val="0"/>
      <w:marBottom w:val="0"/>
      <w:divBdr>
        <w:top w:val="none" w:sz="0" w:space="0" w:color="auto"/>
        <w:left w:val="none" w:sz="0" w:space="0" w:color="auto"/>
        <w:bottom w:val="none" w:sz="0" w:space="0" w:color="auto"/>
        <w:right w:val="none" w:sz="0" w:space="0" w:color="auto"/>
      </w:divBdr>
    </w:div>
    <w:div w:id="1017272275">
      <w:marLeft w:val="640"/>
      <w:marRight w:val="0"/>
      <w:marTop w:val="0"/>
      <w:marBottom w:val="0"/>
      <w:divBdr>
        <w:top w:val="none" w:sz="0" w:space="0" w:color="auto"/>
        <w:left w:val="none" w:sz="0" w:space="0" w:color="auto"/>
        <w:bottom w:val="none" w:sz="0" w:space="0" w:color="auto"/>
        <w:right w:val="none" w:sz="0" w:space="0" w:color="auto"/>
      </w:divBdr>
    </w:div>
    <w:div w:id="1017273125">
      <w:marLeft w:val="640"/>
      <w:marRight w:val="0"/>
      <w:marTop w:val="0"/>
      <w:marBottom w:val="0"/>
      <w:divBdr>
        <w:top w:val="none" w:sz="0" w:space="0" w:color="auto"/>
        <w:left w:val="none" w:sz="0" w:space="0" w:color="auto"/>
        <w:bottom w:val="none" w:sz="0" w:space="0" w:color="auto"/>
        <w:right w:val="none" w:sz="0" w:space="0" w:color="auto"/>
      </w:divBdr>
    </w:div>
    <w:div w:id="1017275314">
      <w:marLeft w:val="640"/>
      <w:marRight w:val="0"/>
      <w:marTop w:val="0"/>
      <w:marBottom w:val="0"/>
      <w:divBdr>
        <w:top w:val="none" w:sz="0" w:space="0" w:color="auto"/>
        <w:left w:val="none" w:sz="0" w:space="0" w:color="auto"/>
        <w:bottom w:val="none" w:sz="0" w:space="0" w:color="auto"/>
        <w:right w:val="none" w:sz="0" w:space="0" w:color="auto"/>
      </w:divBdr>
    </w:div>
    <w:div w:id="1017315920">
      <w:marLeft w:val="640"/>
      <w:marRight w:val="0"/>
      <w:marTop w:val="0"/>
      <w:marBottom w:val="0"/>
      <w:divBdr>
        <w:top w:val="none" w:sz="0" w:space="0" w:color="auto"/>
        <w:left w:val="none" w:sz="0" w:space="0" w:color="auto"/>
        <w:bottom w:val="none" w:sz="0" w:space="0" w:color="auto"/>
        <w:right w:val="none" w:sz="0" w:space="0" w:color="auto"/>
      </w:divBdr>
    </w:div>
    <w:div w:id="1017346024">
      <w:marLeft w:val="640"/>
      <w:marRight w:val="0"/>
      <w:marTop w:val="0"/>
      <w:marBottom w:val="0"/>
      <w:divBdr>
        <w:top w:val="none" w:sz="0" w:space="0" w:color="auto"/>
        <w:left w:val="none" w:sz="0" w:space="0" w:color="auto"/>
        <w:bottom w:val="none" w:sz="0" w:space="0" w:color="auto"/>
        <w:right w:val="none" w:sz="0" w:space="0" w:color="auto"/>
      </w:divBdr>
    </w:div>
    <w:div w:id="1017388766">
      <w:marLeft w:val="640"/>
      <w:marRight w:val="0"/>
      <w:marTop w:val="0"/>
      <w:marBottom w:val="0"/>
      <w:divBdr>
        <w:top w:val="none" w:sz="0" w:space="0" w:color="auto"/>
        <w:left w:val="none" w:sz="0" w:space="0" w:color="auto"/>
        <w:bottom w:val="none" w:sz="0" w:space="0" w:color="auto"/>
        <w:right w:val="none" w:sz="0" w:space="0" w:color="auto"/>
      </w:divBdr>
    </w:div>
    <w:div w:id="1017460032">
      <w:marLeft w:val="640"/>
      <w:marRight w:val="0"/>
      <w:marTop w:val="0"/>
      <w:marBottom w:val="0"/>
      <w:divBdr>
        <w:top w:val="none" w:sz="0" w:space="0" w:color="auto"/>
        <w:left w:val="none" w:sz="0" w:space="0" w:color="auto"/>
        <w:bottom w:val="none" w:sz="0" w:space="0" w:color="auto"/>
        <w:right w:val="none" w:sz="0" w:space="0" w:color="auto"/>
      </w:divBdr>
    </w:div>
    <w:div w:id="1017461222">
      <w:marLeft w:val="640"/>
      <w:marRight w:val="0"/>
      <w:marTop w:val="0"/>
      <w:marBottom w:val="0"/>
      <w:divBdr>
        <w:top w:val="none" w:sz="0" w:space="0" w:color="auto"/>
        <w:left w:val="none" w:sz="0" w:space="0" w:color="auto"/>
        <w:bottom w:val="none" w:sz="0" w:space="0" w:color="auto"/>
        <w:right w:val="none" w:sz="0" w:space="0" w:color="auto"/>
      </w:divBdr>
    </w:div>
    <w:div w:id="1017469021">
      <w:marLeft w:val="640"/>
      <w:marRight w:val="0"/>
      <w:marTop w:val="0"/>
      <w:marBottom w:val="0"/>
      <w:divBdr>
        <w:top w:val="none" w:sz="0" w:space="0" w:color="auto"/>
        <w:left w:val="none" w:sz="0" w:space="0" w:color="auto"/>
        <w:bottom w:val="none" w:sz="0" w:space="0" w:color="auto"/>
        <w:right w:val="none" w:sz="0" w:space="0" w:color="auto"/>
      </w:divBdr>
    </w:div>
    <w:div w:id="1017536538">
      <w:marLeft w:val="640"/>
      <w:marRight w:val="0"/>
      <w:marTop w:val="0"/>
      <w:marBottom w:val="0"/>
      <w:divBdr>
        <w:top w:val="none" w:sz="0" w:space="0" w:color="auto"/>
        <w:left w:val="none" w:sz="0" w:space="0" w:color="auto"/>
        <w:bottom w:val="none" w:sz="0" w:space="0" w:color="auto"/>
        <w:right w:val="none" w:sz="0" w:space="0" w:color="auto"/>
      </w:divBdr>
    </w:div>
    <w:div w:id="1017583506">
      <w:marLeft w:val="640"/>
      <w:marRight w:val="0"/>
      <w:marTop w:val="0"/>
      <w:marBottom w:val="0"/>
      <w:divBdr>
        <w:top w:val="none" w:sz="0" w:space="0" w:color="auto"/>
        <w:left w:val="none" w:sz="0" w:space="0" w:color="auto"/>
        <w:bottom w:val="none" w:sz="0" w:space="0" w:color="auto"/>
        <w:right w:val="none" w:sz="0" w:space="0" w:color="auto"/>
      </w:divBdr>
    </w:div>
    <w:div w:id="1017661211">
      <w:marLeft w:val="640"/>
      <w:marRight w:val="0"/>
      <w:marTop w:val="0"/>
      <w:marBottom w:val="0"/>
      <w:divBdr>
        <w:top w:val="none" w:sz="0" w:space="0" w:color="auto"/>
        <w:left w:val="none" w:sz="0" w:space="0" w:color="auto"/>
        <w:bottom w:val="none" w:sz="0" w:space="0" w:color="auto"/>
        <w:right w:val="none" w:sz="0" w:space="0" w:color="auto"/>
      </w:divBdr>
    </w:div>
    <w:div w:id="1017728669">
      <w:marLeft w:val="640"/>
      <w:marRight w:val="0"/>
      <w:marTop w:val="0"/>
      <w:marBottom w:val="0"/>
      <w:divBdr>
        <w:top w:val="none" w:sz="0" w:space="0" w:color="auto"/>
        <w:left w:val="none" w:sz="0" w:space="0" w:color="auto"/>
        <w:bottom w:val="none" w:sz="0" w:space="0" w:color="auto"/>
        <w:right w:val="none" w:sz="0" w:space="0" w:color="auto"/>
      </w:divBdr>
    </w:div>
    <w:div w:id="1017780555">
      <w:marLeft w:val="640"/>
      <w:marRight w:val="0"/>
      <w:marTop w:val="0"/>
      <w:marBottom w:val="0"/>
      <w:divBdr>
        <w:top w:val="none" w:sz="0" w:space="0" w:color="auto"/>
        <w:left w:val="none" w:sz="0" w:space="0" w:color="auto"/>
        <w:bottom w:val="none" w:sz="0" w:space="0" w:color="auto"/>
        <w:right w:val="none" w:sz="0" w:space="0" w:color="auto"/>
      </w:divBdr>
    </w:div>
    <w:div w:id="1017921692">
      <w:marLeft w:val="640"/>
      <w:marRight w:val="0"/>
      <w:marTop w:val="0"/>
      <w:marBottom w:val="0"/>
      <w:divBdr>
        <w:top w:val="none" w:sz="0" w:space="0" w:color="auto"/>
        <w:left w:val="none" w:sz="0" w:space="0" w:color="auto"/>
        <w:bottom w:val="none" w:sz="0" w:space="0" w:color="auto"/>
        <w:right w:val="none" w:sz="0" w:space="0" w:color="auto"/>
      </w:divBdr>
    </w:div>
    <w:div w:id="1017971485">
      <w:marLeft w:val="640"/>
      <w:marRight w:val="0"/>
      <w:marTop w:val="0"/>
      <w:marBottom w:val="0"/>
      <w:divBdr>
        <w:top w:val="none" w:sz="0" w:space="0" w:color="auto"/>
        <w:left w:val="none" w:sz="0" w:space="0" w:color="auto"/>
        <w:bottom w:val="none" w:sz="0" w:space="0" w:color="auto"/>
        <w:right w:val="none" w:sz="0" w:space="0" w:color="auto"/>
      </w:divBdr>
    </w:div>
    <w:div w:id="1018048668">
      <w:marLeft w:val="640"/>
      <w:marRight w:val="0"/>
      <w:marTop w:val="0"/>
      <w:marBottom w:val="0"/>
      <w:divBdr>
        <w:top w:val="none" w:sz="0" w:space="0" w:color="auto"/>
        <w:left w:val="none" w:sz="0" w:space="0" w:color="auto"/>
        <w:bottom w:val="none" w:sz="0" w:space="0" w:color="auto"/>
        <w:right w:val="none" w:sz="0" w:space="0" w:color="auto"/>
      </w:divBdr>
    </w:div>
    <w:div w:id="1018191428">
      <w:marLeft w:val="640"/>
      <w:marRight w:val="0"/>
      <w:marTop w:val="0"/>
      <w:marBottom w:val="0"/>
      <w:divBdr>
        <w:top w:val="none" w:sz="0" w:space="0" w:color="auto"/>
        <w:left w:val="none" w:sz="0" w:space="0" w:color="auto"/>
        <w:bottom w:val="none" w:sz="0" w:space="0" w:color="auto"/>
        <w:right w:val="none" w:sz="0" w:space="0" w:color="auto"/>
      </w:divBdr>
    </w:div>
    <w:div w:id="1018193085">
      <w:marLeft w:val="640"/>
      <w:marRight w:val="0"/>
      <w:marTop w:val="0"/>
      <w:marBottom w:val="0"/>
      <w:divBdr>
        <w:top w:val="none" w:sz="0" w:space="0" w:color="auto"/>
        <w:left w:val="none" w:sz="0" w:space="0" w:color="auto"/>
        <w:bottom w:val="none" w:sz="0" w:space="0" w:color="auto"/>
        <w:right w:val="none" w:sz="0" w:space="0" w:color="auto"/>
      </w:divBdr>
    </w:div>
    <w:div w:id="1018194649">
      <w:marLeft w:val="640"/>
      <w:marRight w:val="0"/>
      <w:marTop w:val="0"/>
      <w:marBottom w:val="0"/>
      <w:divBdr>
        <w:top w:val="none" w:sz="0" w:space="0" w:color="auto"/>
        <w:left w:val="none" w:sz="0" w:space="0" w:color="auto"/>
        <w:bottom w:val="none" w:sz="0" w:space="0" w:color="auto"/>
        <w:right w:val="none" w:sz="0" w:space="0" w:color="auto"/>
      </w:divBdr>
    </w:div>
    <w:div w:id="1018196422">
      <w:marLeft w:val="640"/>
      <w:marRight w:val="0"/>
      <w:marTop w:val="0"/>
      <w:marBottom w:val="0"/>
      <w:divBdr>
        <w:top w:val="none" w:sz="0" w:space="0" w:color="auto"/>
        <w:left w:val="none" w:sz="0" w:space="0" w:color="auto"/>
        <w:bottom w:val="none" w:sz="0" w:space="0" w:color="auto"/>
        <w:right w:val="none" w:sz="0" w:space="0" w:color="auto"/>
      </w:divBdr>
    </w:div>
    <w:div w:id="1018197728">
      <w:marLeft w:val="640"/>
      <w:marRight w:val="0"/>
      <w:marTop w:val="0"/>
      <w:marBottom w:val="0"/>
      <w:divBdr>
        <w:top w:val="none" w:sz="0" w:space="0" w:color="auto"/>
        <w:left w:val="none" w:sz="0" w:space="0" w:color="auto"/>
        <w:bottom w:val="none" w:sz="0" w:space="0" w:color="auto"/>
        <w:right w:val="none" w:sz="0" w:space="0" w:color="auto"/>
      </w:divBdr>
    </w:div>
    <w:div w:id="1018197819">
      <w:marLeft w:val="640"/>
      <w:marRight w:val="0"/>
      <w:marTop w:val="0"/>
      <w:marBottom w:val="0"/>
      <w:divBdr>
        <w:top w:val="none" w:sz="0" w:space="0" w:color="auto"/>
        <w:left w:val="none" w:sz="0" w:space="0" w:color="auto"/>
        <w:bottom w:val="none" w:sz="0" w:space="0" w:color="auto"/>
        <w:right w:val="none" w:sz="0" w:space="0" w:color="auto"/>
      </w:divBdr>
    </w:div>
    <w:div w:id="1018235080">
      <w:marLeft w:val="640"/>
      <w:marRight w:val="0"/>
      <w:marTop w:val="0"/>
      <w:marBottom w:val="0"/>
      <w:divBdr>
        <w:top w:val="none" w:sz="0" w:space="0" w:color="auto"/>
        <w:left w:val="none" w:sz="0" w:space="0" w:color="auto"/>
        <w:bottom w:val="none" w:sz="0" w:space="0" w:color="auto"/>
        <w:right w:val="none" w:sz="0" w:space="0" w:color="auto"/>
      </w:divBdr>
    </w:div>
    <w:div w:id="1018316207">
      <w:marLeft w:val="640"/>
      <w:marRight w:val="0"/>
      <w:marTop w:val="0"/>
      <w:marBottom w:val="0"/>
      <w:divBdr>
        <w:top w:val="none" w:sz="0" w:space="0" w:color="auto"/>
        <w:left w:val="none" w:sz="0" w:space="0" w:color="auto"/>
        <w:bottom w:val="none" w:sz="0" w:space="0" w:color="auto"/>
        <w:right w:val="none" w:sz="0" w:space="0" w:color="auto"/>
      </w:divBdr>
    </w:div>
    <w:div w:id="1018385191">
      <w:marLeft w:val="640"/>
      <w:marRight w:val="0"/>
      <w:marTop w:val="0"/>
      <w:marBottom w:val="0"/>
      <w:divBdr>
        <w:top w:val="none" w:sz="0" w:space="0" w:color="auto"/>
        <w:left w:val="none" w:sz="0" w:space="0" w:color="auto"/>
        <w:bottom w:val="none" w:sz="0" w:space="0" w:color="auto"/>
        <w:right w:val="none" w:sz="0" w:space="0" w:color="auto"/>
      </w:divBdr>
    </w:div>
    <w:div w:id="1018387949">
      <w:marLeft w:val="640"/>
      <w:marRight w:val="0"/>
      <w:marTop w:val="0"/>
      <w:marBottom w:val="0"/>
      <w:divBdr>
        <w:top w:val="none" w:sz="0" w:space="0" w:color="auto"/>
        <w:left w:val="none" w:sz="0" w:space="0" w:color="auto"/>
        <w:bottom w:val="none" w:sz="0" w:space="0" w:color="auto"/>
        <w:right w:val="none" w:sz="0" w:space="0" w:color="auto"/>
      </w:divBdr>
    </w:div>
    <w:div w:id="1018460467">
      <w:marLeft w:val="640"/>
      <w:marRight w:val="0"/>
      <w:marTop w:val="0"/>
      <w:marBottom w:val="0"/>
      <w:divBdr>
        <w:top w:val="none" w:sz="0" w:space="0" w:color="auto"/>
        <w:left w:val="none" w:sz="0" w:space="0" w:color="auto"/>
        <w:bottom w:val="none" w:sz="0" w:space="0" w:color="auto"/>
        <w:right w:val="none" w:sz="0" w:space="0" w:color="auto"/>
      </w:divBdr>
    </w:div>
    <w:div w:id="1018504031">
      <w:marLeft w:val="640"/>
      <w:marRight w:val="0"/>
      <w:marTop w:val="0"/>
      <w:marBottom w:val="0"/>
      <w:divBdr>
        <w:top w:val="none" w:sz="0" w:space="0" w:color="auto"/>
        <w:left w:val="none" w:sz="0" w:space="0" w:color="auto"/>
        <w:bottom w:val="none" w:sz="0" w:space="0" w:color="auto"/>
        <w:right w:val="none" w:sz="0" w:space="0" w:color="auto"/>
      </w:divBdr>
    </w:div>
    <w:div w:id="1018508953">
      <w:marLeft w:val="640"/>
      <w:marRight w:val="0"/>
      <w:marTop w:val="0"/>
      <w:marBottom w:val="0"/>
      <w:divBdr>
        <w:top w:val="none" w:sz="0" w:space="0" w:color="auto"/>
        <w:left w:val="none" w:sz="0" w:space="0" w:color="auto"/>
        <w:bottom w:val="none" w:sz="0" w:space="0" w:color="auto"/>
        <w:right w:val="none" w:sz="0" w:space="0" w:color="auto"/>
      </w:divBdr>
    </w:div>
    <w:div w:id="1018652153">
      <w:marLeft w:val="640"/>
      <w:marRight w:val="0"/>
      <w:marTop w:val="0"/>
      <w:marBottom w:val="0"/>
      <w:divBdr>
        <w:top w:val="none" w:sz="0" w:space="0" w:color="auto"/>
        <w:left w:val="none" w:sz="0" w:space="0" w:color="auto"/>
        <w:bottom w:val="none" w:sz="0" w:space="0" w:color="auto"/>
        <w:right w:val="none" w:sz="0" w:space="0" w:color="auto"/>
      </w:divBdr>
    </w:div>
    <w:div w:id="1018699352">
      <w:marLeft w:val="640"/>
      <w:marRight w:val="0"/>
      <w:marTop w:val="0"/>
      <w:marBottom w:val="0"/>
      <w:divBdr>
        <w:top w:val="none" w:sz="0" w:space="0" w:color="auto"/>
        <w:left w:val="none" w:sz="0" w:space="0" w:color="auto"/>
        <w:bottom w:val="none" w:sz="0" w:space="0" w:color="auto"/>
        <w:right w:val="none" w:sz="0" w:space="0" w:color="auto"/>
      </w:divBdr>
    </w:div>
    <w:div w:id="1018702896">
      <w:marLeft w:val="640"/>
      <w:marRight w:val="0"/>
      <w:marTop w:val="0"/>
      <w:marBottom w:val="0"/>
      <w:divBdr>
        <w:top w:val="none" w:sz="0" w:space="0" w:color="auto"/>
        <w:left w:val="none" w:sz="0" w:space="0" w:color="auto"/>
        <w:bottom w:val="none" w:sz="0" w:space="0" w:color="auto"/>
        <w:right w:val="none" w:sz="0" w:space="0" w:color="auto"/>
      </w:divBdr>
    </w:div>
    <w:div w:id="1018704158">
      <w:marLeft w:val="640"/>
      <w:marRight w:val="0"/>
      <w:marTop w:val="0"/>
      <w:marBottom w:val="0"/>
      <w:divBdr>
        <w:top w:val="none" w:sz="0" w:space="0" w:color="auto"/>
        <w:left w:val="none" w:sz="0" w:space="0" w:color="auto"/>
        <w:bottom w:val="none" w:sz="0" w:space="0" w:color="auto"/>
        <w:right w:val="none" w:sz="0" w:space="0" w:color="auto"/>
      </w:divBdr>
    </w:div>
    <w:div w:id="1018846906">
      <w:marLeft w:val="640"/>
      <w:marRight w:val="0"/>
      <w:marTop w:val="0"/>
      <w:marBottom w:val="0"/>
      <w:divBdr>
        <w:top w:val="none" w:sz="0" w:space="0" w:color="auto"/>
        <w:left w:val="none" w:sz="0" w:space="0" w:color="auto"/>
        <w:bottom w:val="none" w:sz="0" w:space="0" w:color="auto"/>
        <w:right w:val="none" w:sz="0" w:space="0" w:color="auto"/>
      </w:divBdr>
    </w:div>
    <w:div w:id="1018849569">
      <w:marLeft w:val="640"/>
      <w:marRight w:val="0"/>
      <w:marTop w:val="0"/>
      <w:marBottom w:val="0"/>
      <w:divBdr>
        <w:top w:val="none" w:sz="0" w:space="0" w:color="auto"/>
        <w:left w:val="none" w:sz="0" w:space="0" w:color="auto"/>
        <w:bottom w:val="none" w:sz="0" w:space="0" w:color="auto"/>
        <w:right w:val="none" w:sz="0" w:space="0" w:color="auto"/>
      </w:divBdr>
    </w:div>
    <w:div w:id="1018853585">
      <w:marLeft w:val="640"/>
      <w:marRight w:val="0"/>
      <w:marTop w:val="0"/>
      <w:marBottom w:val="0"/>
      <w:divBdr>
        <w:top w:val="none" w:sz="0" w:space="0" w:color="auto"/>
        <w:left w:val="none" w:sz="0" w:space="0" w:color="auto"/>
        <w:bottom w:val="none" w:sz="0" w:space="0" w:color="auto"/>
        <w:right w:val="none" w:sz="0" w:space="0" w:color="auto"/>
      </w:divBdr>
    </w:div>
    <w:div w:id="1018888430">
      <w:marLeft w:val="640"/>
      <w:marRight w:val="0"/>
      <w:marTop w:val="0"/>
      <w:marBottom w:val="0"/>
      <w:divBdr>
        <w:top w:val="none" w:sz="0" w:space="0" w:color="auto"/>
        <w:left w:val="none" w:sz="0" w:space="0" w:color="auto"/>
        <w:bottom w:val="none" w:sz="0" w:space="0" w:color="auto"/>
        <w:right w:val="none" w:sz="0" w:space="0" w:color="auto"/>
      </w:divBdr>
    </w:div>
    <w:div w:id="1018966973">
      <w:marLeft w:val="640"/>
      <w:marRight w:val="0"/>
      <w:marTop w:val="0"/>
      <w:marBottom w:val="0"/>
      <w:divBdr>
        <w:top w:val="none" w:sz="0" w:space="0" w:color="auto"/>
        <w:left w:val="none" w:sz="0" w:space="0" w:color="auto"/>
        <w:bottom w:val="none" w:sz="0" w:space="0" w:color="auto"/>
        <w:right w:val="none" w:sz="0" w:space="0" w:color="auto"/>
      </w:divBdr>
    </w:div>
    <w:div w:id="1018968901">
      <w:marLeft w:val="640"/>
      <w:marRight w:val="0"/>
      <w:marTop w:val="0"/>
      <w:marBottom w:val="0"/>
      <w:divBdr>
        <w:top w:val="none" w:sz="0" w:space="0" w:color="auto"/>
        <w:left w:val="none" w:sz="0" w:space="0" w:color="auto"/>
        <w:bottom w:val="none" w:sz="0" w:space="0" w:color="auto"/>
        <w:right w:val="none" w:sz="0" w:space="0" w:color="auto"/>
      </w:divBdr>
    </w:div>
    <w:div w:id="1018969189">
      <w:marLeft w:val="640"/>
      <w:marRight w:val="0"/>
      <w:marTop w:val="0"/>
      <w:marBottom w:val="0"/>
      <w:divBdr>
        <w:top w:val="none" w:sz="0" w:space="0" w:color="auto"/>
        <w:left w:val="none" w:sz="0" w:space="0" w:color="auto"/>
        <w:bottom w:val="none" w:sz="0" w:space="0" w:color="auto"/>
        <w:right w:val="none" w:sz="0" w:space="0" w:color="auto"/>
      </w:divBdr>
    </w:div>
    <w:div w:id="1019039974">
      <w:marLeft w:val="640"/>
      <w:marRight w:val="0"/>
      <w:marTop w:val="0"/>
      <w:marBottom w:val="0"/>
      <w:divBdr>
        <w:top w:val="none" w:sz="0" w:space="0" w:color="auto"/>
        <w:left w:val="none" w:sz="0" w:space="0" w:color="auto"/>
        <w:bottom w:val="none" w:sz="0" w:space="0" w:color="auto"/>
        <w:right w:val="none" w:sz="0" w:space="0" w:color="auto"/>
      </w:divBdr>
    </w:div>
    <w:div w:id="1019042909">
      <w:marLeft w:val="640"/>
      <w:marRight w:val="0"/>
      <w:marTop w:val="0"/>
      <w:marBottom w:val="0"/>
      <w:divBdr>
        <w:top w:val="none" w:sz="0" w:space="0" w:color="auto"/>
        <w:left w:val="none" w:sz="0" w:space="0" w:color="auto"/>
        <w:bottom w:val="none" w:sz="0" w:space="0" w:color="auto"/>
        <w:right w:val="none" w:sz="0" w:space="0" w:color="auto"/>
      </w:divBdr>
    </w:div>
    <w:div w:id="1019085757">
      <w:marLeft w:val="640"/>
      <w:marRight w:val="0"/>
      <w:marTop w:val="0"/>
      <w:marBottom w:val="0"/>
      <w:divBdr>
        <w:top w:val="none" w:sz="0" w:space="0" w:color="auto"/>
        <w:left w:val="none" w:sz="0" w:space="0" w:color="auto"/>
        <w:bottom w:val="none" w:sz="0" w:space="0" w:color="auto"/>
        <w:right w:val="none" w:sz="0" w:space="0" w:color="auto"/>
      </w:divBdr>
    </w:div>
    <w:div w:id="1019158167">
      <w:marLeft w:val="640"/>
      <w:marRight w:val="0"/>
      <w:marTop w:val="0"/>
      <w:marBottom w:val="0"/>
      <w:divBdr>
        <w:top w:val="none" w:sz="0" w:space="0" w:color="auto"/>
        <w:left w:val="none" w:sz="0" w:space="0" w:color="auto"/>
        <w:bottom w:val="none" w:sz="0" w:space="0" w:color="auto"/>
        <w:right w:val="none" w:sz="0" w:space="0" w:color="auto"/>
      </w:divBdr>
    </w:div>
    <w:div w:id="1019164034">
      <w:marLeft w:val="640"/>
      <w:marRight w:val="0"/>
      <w:marTop w:val="0"/>
      <w:marBottom w:val="0"/>
      <w:divBdr>
        <w:top w:val="none" w:sz="0" w:space="0" w:color="auto"/>
        <w:left w:val="none" w:sz="0" w:space="0" w:color="auto"/>
        <w:bottom w:val="none" w:sz="0" w:space="0" w:color="auto"/>
        <w:right w:val="none" w:sz="0" w:space="0" w:color="auto"/>
      </w:divBdr>
    </w:div>
    <w:div w:id="1019310403">
      <w:marLeft w:val="640"/>
      <w:marRight w:val="0"/>
      <w:marTop w:val="0"/>
      <w:marBottom w:val="0"/>
      <w:divBdr>
        <w:top w:val="none" w:sz="0" w:space="0" w:color="auto"/>
        <w:left w:val="none" w:sz="0" w:space="0" w:color="auto"/>
        <w:bottom w:val="none" w:sz="0" w:space="0" w:color="auto"/>
        <w:right w:val="none" w:sz="0" w:space="0" w:color="auto"/>
      </w:divBdr>
    </w:div>
    <w:div w:id="1019312717">
      <w:marLeft w:val="640"/>
      <w:marRight w:val="0"/>
      <w:marTop w:val="0"/>
      <w:marBottom w:val="0"/>
      <w:divBdr>
        <w:top w:val="none" w:sz="0" w:space="0" w:color="auto"/>
        <w:left w:val="none" w:sz="0" w:space="0" w:color="auto"/>
        <w:bottom w:val="none" w:sz="0" w:space="0" w:color="auto"/>
        <w:right w:val="none" w:sz="0" w:space="0" w:color="auto"/>
      </w:divBdr>
    </w:div>
    <w:div w:id="1019353757">
      <w:marLeft w:val="640"/>
      <w:marRight w:val="0"/>
      <w:marTop w:val="0"/>
      <w:marBottom w:val="0"/>
      <w:divBdr>
        <w:top w:val="none" w:sz="0" w:space="0" w:color="auto"/>
        <w:left w:val="none" w:sz="0" w:space="0" w:color="auto"/>
        <w:bottom w:val="none" w:sz="0" w:space="0" w:color="auto"/>
        <w:right w:val="none" w:sz="0" w:space="0" w:color="auto"/>
      </w:divBdr>
    </w:div>
    <w:div w:id="1019429838">
      <w:marLeft w:val="640"/>
      <w:marRight w:val="0"/>
      <w:marTop w:val="0"/>
      <w:marBottom w:val="0"/>
      <w:divBdr>
        <w:top w:val="none" w:sz="0" w:space="0" w:color="auto"/>
        <w:left w:val="none" w:sz="0" w:space="0" w:color="auto"/>
        <w:bottom w:val="none" w:sz="0" w:space="0" w:color="auto"/>
        <w:right w:val="none" w:sz="0" w:space="0" w:color="auto"/>
      </w:divBdr>
    </w:div>
    <w:div w:id="1019429936">
      <w:marLeft w:val="640"/>
      <w:marRight w:val="0"/>
      <w:marTop w:val="0"/>
      <w:marBottom w:val="0"/>
      <w:divBdr>
        <w:top w:val="none" w:sz="0" w:space="0" w:color="auto"/>
        <w:left w:val="none" w:sz="0" w:space="0" w:color="auto"/>
        <w:bottom w:val="none" w:sz="0" w:space="0" w:color="auto"/>
        <w:right w:val="none" w:sz="0" w:space="0" w:color="auto"/>
      </w:divBdr>
    </w:div>
    <w:div w:id="1019500872">
      <w:marLeft w:val="640"/>
      <w:marRight w:val="0"/>
      <w:marTop w:val="0"/>
      <w:marBottom w:val="0"/>
      <w:divBdr>
        <w:top w:val="none" w:sz="0" w:space="0" w:color="auto"/>
        <w:left w:val="none" w:sz="0" w:space="0" w:color="auto"/>
        <w:bottom w:val="none" w:sz="0" w:space="0" w:color="auto"/>
        <w:right w:val="none" w:sz="0" w:space="0" w:color="auto"/>
      </w:divBdr>
    </w:div>
    <w:div w:id="1019507681">
      <w:marLeft w:val="640"/>
      <w:marRight w:val="0"/>
      <w:marTop w:val="0"/>
      <w:marBottom w:val="0"/>
      <w:divBdr>
        <w:top w:val="none" w:sz="0" w:space="0" w:color="auto"/>
        <w:left w:val="none" w:sz="0" w:space="0" w:color="auto"/>
        <w:bottom w:val="none" w:sz="0" w:space="0" w:color="auto"/>
        <w:right w:val="none" w:sz="0" w:space="0" w:color="auto"/>
      </w:divBdr>
    </w:div>
    <w:div w:id="1019548196">
      <w:marLeft w:val="640"/>
      <w:marRight w:val="0"/>
      <w:marTop w:val="0"/>
      <w:marBottom w:val="0"/>
      <w:divBdr>
        <w:top w:val="none" w:sz="0" w:space="0" w:color="auto"/>
        <w:left w:val="none" w:sz="0" w:space="0" w:color="auto"/>
        <w:bottom w:val="none" w:sz="0" w:space="0" w:color="auto"/>
        <w:right w:val="none" w:sz="0" w:space="0" w:color="auto"/>
      </w:divBdr>
    </w:div>
    <w:div w:id="1019618889">
      <w:marLeft w:val="640"/>
      <w:marRight w:val="0"/>
      <w:marTop w:val="0"/>
      <w:marBottom w:val="0"/>
      <w:divBdr>
        <w:top w:val="none" w:sz="0" w:space="0" w:color="auto"/>
        <w:left w:val="none" w:sz="0" w:space="0" w:color="auto"/>
        <w:bottom w:val="none" w:sz="0" w:space="0" w:color="auto"/>
        <w:right w:val="none" w:sz="0" w:space="0" w:color="auto"/>
      </w:divBdr>
    </w:div>
    <w:div w:id="1019625963">
      <w:marLeft w:val="640"/>
      <w:marRight w:val="0"/>
      <w:marTop w:val="0"/>
      <w:marBottom w:val="0"/>
      <w:divBdr>
        <w:top w:val="none" w:sz="0" w:space="0" w:color="auto"/>
        <w:left w:val="none" w:sz="0" w:space="0" w:color="auto"/>
        <w:bottom w:val="none" w:sz="0" w:space="0" w:color="auto"/>
        <w:right w:val="none" w:sz="0" w:space="0" w:color="auto"/>
      </w:divBdr>
    </w:div>
    <w:div w:id="1019627766">
      <w:marLeft w:val="640"/>
      <w:marRight w:val="0"/>
      <w:marTop w:val="0"/>
      <w:marBottom w:val="0"/>
      <w:divBdr>
        <w:top w:val="none" w:sz="0" w:space="0" w:color="auto"/>
        <w:left w:val="none" w:sz="0" w:space="0" w:color="auto"/>
        <w:bottom w:val="none" w:sz="0" w:space="0" w:color="auto"/>
        <w:right w:val="none" w:sz="0" w:space="0" w:color="auto"/>
      </w:divBdr>
    </w:div>
    <w:div w:id="1019697746">
      <w:marLeft w:val="640"/>
      <w:marRight w:val="0"/>
      <w:marTop w:val="0"/>
      <w:marBottom w:val="0"/>
      <w:divBdr>
        <w:top w:val="none" w:sz="0" w:space="0" w:color="auto"/>
        <w:left w:val="none" w:sz="0" w:space="0" w:color="auto"/>
        <w:bottom w:val="none" w:sz="0" w:space="0" w:color="auto"/>
        <w:right w:val="none" w:sz="0" w:space="0" w:color="auto"/>
      </w:divBdr>
    </w:div>
    <w:div w:id="1019702129">
      <w:marLeft w:val="640"/>
      <w:marRight w:val="0"/>
      <w:marTop w:val="0"/>
      <w:marBottom w:val="0"/>
      <w:divBdr>
        <w:top w:val="none" w:sz="0" w:space="0" w:color="auto"/>
        <w:left w:val="none" w:sz="0" w:space="0" w:color="auto"/>
        <w:bottom w:val="none" w:sz="0" w:space="0" w:color="auto"/>
        <w:right w:val="none" w:sz="0" w:space="0" w:color="auto"/>
      </w:divBdr>
    </w:div>
    <w:div w:id="1019703294">
      <w:marLeft w:val="640"/>
      <w:marRight w:val="0"/>
      <w:marTop w:val="0"/>
      <w:marBottom w:val="0"/>
      <w:divBdr>
        <w:top w:val="none" w:sz="0" w:space="0" w:color="auto"/>
        <w:left w:val="none" w:sz="0" w:space="0" w:color="auto"/>
        <w:bottom w:val="none" w:sz="0" w:space="0" w:color="auto"/>
        <w:right w:val="none" w:sz="0" w:space="0" w:color="auto"/>
      </w:divBdr>
    </w:div>
    <w:div w:id="1019817086">
      <w:marLeft w:val="640"/>
      <w:marRight w:val="0"/>
      <w:marTop w:val="0"/>
      <w:marBottom w:val="0"/>
      <w:divBdr>
        <w:top w:val="none" w:sz="0" w:space="0" w:color="auto"/>
        <w:left w:val="none" w:sz="0" w:space="0" w:color="auto"/>
        <w:bottom w:val="none" w:sz="0" w:space="0" w:color="auto"/>
        <w:right w:val="none" w:sz="0" w:space="0" w:color="auto"/>
      </w:divBdr>
    </w:div>
    <w:div w:id="1019820262">
      <w:marLeft w:val="640"/>
      <w:marRight w:val="0"/>
      <w:marTop w:val="0"/>
      <w:marBottom w:val="0"/>
      <w:divBdr>
        <w:top w:val="none" w:sz="0" w:space="0" w:color="auto"/>
        <w:left w:val="none" w:sz="0" w:space="0" w:color="auto"/>
        <w:bottom w:val="none" w:sz="0" w:space="0" w:color="auto"/>
        <w:right w:val="none" w:sz="0" w:space="0" w:color="auto"/>
      </w:divBdr>
    </w:div>
    <w:div w:id="1019891931">
      <w:marLeft w:val="640"/>
      <w:marRight w:val="0"/>
      <w:marTop w:val="0"/>
      <w:marBottom w:val="0"/>
      <w:divBdr>
        <w:top w:val="none" w:sz="0" w:space="0" w:color="auto"/>
        <w:left w:val="none" w:sz="0" w:space="0" w:color="auto"/>
        <w:bottom w:val="none" w:sz="0" w:space="0" w:color="auto"/>
        <w:right w:val="none" w:sz="0" w:space="0" w:color="auto"/>
      </w:divBdr>
    </w:div>
    <w:div w:id="1019893263">
      <w:marLeft w:val="640"/>
      <w:marRight w:val="0"/>
      <w:marTop w:val="0"/>
      <w:marBottom w:val="0"/>
      <w:divBdr>
        <w:top w:val="none" w:sz="0" w:space="0" w:color="auto"/>
        <w:left w:val="none" w:sz="0" w:space="0" w:color="auto"/>
        <w:bottom w:val="none" w:sz="0" w:space="0" w:color="auto"/>
        <w:right w:val="none" w:sz="0" w:space="0" w:color="auto"/>
      </w:divBdr>
    </w:div>
    <w:div w:id="1019894934">
      <w:marLeft w:val="640"/>
      <w:marRight w:val="0"/>
      <w:marTop w:val="0"/>
      <w:marBottom w:val="0"/>
      <w:divBdr>
        <w:top w:val="none" w:sz="0" w:space="0" w:color="auto"/>
        <w:left w:val="none" w:sz="0" w:space="0" w:color="auto"/>
        <w:bottom w:val="none" w:sz="0" w:space="0" w:color="auto"/>
        <w:right w:val="none" w:sz="0" w:space="0" w:color="auto"/>
      </w:divBdr>
    </w:div>
    <w:div w:id="1019963615">
      <w:marLeft w:val="640"/>
      <w:marRight w:val="0"/>
      <w:marTop w:val="0"/>
      <w:marBottom w:val="0"/>
      <w:divBdr>
        <w:top w:val="none" w:sz="0" w:space="0" w:color="auto"/>
        <w:left w:val="none" w:sz="0" w:space="0" w:color="auto"/>
        <w:bottom w:val="none" w:sz="0" w:space="0" w:color="auto"/>
        <w:right w:val="none" w:sz="0" w:space="0" w:color="auto"/>
      </w:divBdr>
    </w:div>
    <w:div w:id="1019967573">
      <w:marLeft w:val="640"/>
      <w:marRight w:val="0"/>
      <w:marTop w:val="0"/>
      <w:marBottom w:val="0"/>
      <w:divBdr>
        <w:top w:val="none" w:sz="0" w:space="0" w:color="auto"/>
        <w:left w:val="none" w:sz="0" w:space="0" w:color="auto"/>
        <w:bottom w:val="none" w:sz="0" w:space="0" w:color="auto"/>
        <w:right w:val="none" w:sz="0" w:space="0" w:color="auto"/>
      </w:divBdr>
    </w:div>
    <w:div w:id="1019968647">
      <w:marLeft w:val="640"/>
      <w:marRight w:val="0"/>
      <w:marTop w:val="0"/>
      <w:marBottom w:val="0"/>
      <w:divBdr>
        <w:top w:val="none" w:sz="0" w:space="0" w:color="auto"/>
        <w:left w:val="none" w:sz="0" w:space="0" w:color="auto"/>
        <w:bottom w:val="none" w:sz="0" w:space="0" w:color="auto"/>
        <w:right w:val="none" w:sz="0" w:space="0" w:color="auto"/>
      </w:divBdr>
    </w:div>
    <w:div w:id="1020010132">
      <w:marLeft w:val="640"/>
      <w:marRight w:val="0"/>
      <w:marTop w:val="0"/>
      <w:marBottom w:val="0"/>
      <w:divBdr>
        <w:top w:val="none" w:sz="0" w:space="0" w:color="auto"/>
        <w:left w:val="none" w:sz="0" w:space="0" w:color="auto"/>
        <w:bottom w:val="none" w:sz="0" w:space="0" w:color="auto"/>
        <w:right w:val="none" w:sz="0" w:space="0" w:color="auto"/>
      </w:divBdr>
    </w:div>
    <w:div w:id="1020012530">
      <w:marLeft w:val="640"/>
      <w:marRight w:val="0"/>
      <w:marTop w:val="0"/>
      <w:marBottom w:val="0"/>
      <w:divBdr>
        <w:top w:val="none" w:sz="0" w:space="0" w:color="auto"/>
        <w:left w:val="none" w:sz="0" w:space="0" w:color="auto"/>
        <w:bottom w:val="none" w:sz="0" w:space="0" w:color="auto"/>
        <w:right w:val="none" w:sz="0" w:space="0" w:color="auto"/>
      </w:divBdr>
    </w:div>
    <w:div w:id="1020082266">
      <w:marLeft w:val="640"/>
      <w:marRight w:val="0"/>
      <w:marTop w:val="0"/>
      <w:marBottom w:val="0"/>
      <w:divBdr>
        <w:top w:val="none" w:sz="0" w:space="0" w:color="auto"/>
        <w:left w:val="none" w:sz="0" w:space="0" w:color="auto"/>
        <w:bottom w:val="none" w:sz="0" w:space="0" w:color="auto"/>
        <w:right w:val="none" w:sz="0" w:space="0" w:color="auto"/>
      </w:divBdr>
    </w:div>
    <w:div w:id="1020089322">
      <w:marLeft w:val="640"/>
      <w:marRight w:val="0"/>
      <w:marTop w:val="0"/>
      <w:marBottom w:val="0"/>
      <w:divBdr>
        <w:top w:val="none" w:sz="0" w:space="0" w:color="auto"/>
        <w:left w:val="none" w:sz="0" w:space="0" w:color="auto"/>
        <w:bottom w:val="none" w:sz="0" w:space="0" w:color="auto"/>
        <w:right w:val="none" w:sz="0" w:space="0" w:color="auto"/>
      </w:divBdr>
    </w:div>
    <w:div w:id="1020161209">
      <w:marLeft w:val="640"/>
      <w:marRight w:val="0"/>
      <w:marTop w:val="0"/>
      <w:marBottom w:val="0"/>
      <w:divBdr>
        <w:top w:val="none" w:sz="0" w:space="0" w:color="auto"/>
        <w:left w:val="none" w:sz="0" w:space="0" w:color="auto"/>
        <w:bottom w:val="none" w:sz="0" w:space="0" w:color="auto"/>
        <w:right w:val="none" w:sz="0" w:space="0" w:color="auto"/>
      </w:divBdr>
    </w:div>
    <w:div w:id="1020198942">
      <w:marLeft w:val="0"/>
      <w:marRight w:val="0"/>
      <w:marTop w:val="0"/>
      <w:marBottom w:val="0"/>
      <w:divBdr>
        <w:top w:val="none" w:sz="0" w:space="0" w:color="auto"/>
        <w:left w:val="none" w:sz="0" w:space="0" w:color="auto"/>
        <w:bottom w:val="none" w:sz="0" w:space="0" w:color="auto"/>
        <w:right w:val="none" w:sz="0" w:space="0" w:color="auto"/>
      </w:divBdr>
    </w:div>
    <w:div w:id="1020200823">
      <w:marLeft w:val="640"/>
      <w:marRight w:val="0"/>
      <w:marTop w:val="0"/>
      <w:marBottom w:val="0"/>
      <w:divBdr>
        <w:top w:val="none" w:sz="0" w:space="0" w:color="auto"/>
        <w:left w:val="none" w:sz="0" w:space="0" w:color="auto"/>
        <w:bottom w:val="none" w:sz="0" w:space="0" w:color="auto"/>
        <w:right w:val="none" w:sz="0" w:space="0" w:color="auto"/>
      </w:divBdr>
    </w:div>
    <w:div w:id="1020201892">
      <w:marLeft w:val="640"/>
      <w:marRight w:val="0"/>
      <w:marTop w:val="0"/>
      <w:marBottom w:val="0"/>
      <w:divBdr>
        <w:top w:val="none" w:sz="0" w:space="0" w:color="auto"/>
        <w:left w:val="none" w:sz="0" w:space="0" w:color="auto"/>
        <w:bottom w:val="none" w:sz="0" w:space="0" w:color="auto"/>
        <w:right w:val="none" w:sz="0" w:space="0" w:color="auto"/>
      </w:divBdr>
    </w:div>
    <w:div w:id="1020202211">
      <w:marLeft w:val="640"/>
      <w:marRight w:val="0"/>
      <w:marTop w:val="0"/>
      <w:marBottom w:val="0"/>
      <w:divBdr>
        <w:top w:val="none" w:sz="0" w:space="0" w:color="auto"/>
        <w:left w:val="none" w:sz="0" w:space="0" w:color="auto"/>
        <w:bottom w:val="none" w:sz="0" w:space="0" w:color="auto"/>
        <w:right w:val="none" w:sz="0" w:space="0" w:color="auto"/>
      </w:divBdr>
    </w:div>
    <w:div w:id="1020203389">
      <w:marLeft w:val="640"/>
      <w:marRight w:val="0"/>
      <w:marTop w:val="0"/>
      <w:marBottom w:val="0"/>
      <w:divBdr>
        <w:top w:val="none" w:sz="0" w:space="0" w:color="auto"/>
        <w:left w:val="none" w:sz="0" w:space="0" w:color="auto"/>
        <w:bottom w:val="none" w:sz="0" w:space="0" w:color="auto"/>
        <w:right w:val="none" w:sz="0" w:space="0" w:color="auto"/>
      </w:divBdr>
    </w:div>
    <w:div w:id="1020207027">
      <w:marLeft w:val="640"/>
      <w:marRight w:val="0"/>
      <w:marTop w:val="0"/>
      <w:marBottom w:val="0"/>
      <w:divBdr>
        <w:top w:val="none" w:sz="0" w:space="0" w:color="auto"/>
        <w:left w:val="none" w:sz="0" w:space="0" w:color="auto"/>
        <w:bottom w:val="none" w:sz="0" w:space="0" w:color="auto"/>
        <w:right w:val="none" w:sz="0" w:space="0" w:color="auto"/>
      </w:divBdr>
    </w:div>
    <w:div w:id="1020231318">
      <w:marLeft w:val="640"/>
      <w:marRight w:val="0"/>
      <w:marTop w:val="0"/>
      <w:marBottom w:val="0"/>
      <w:divBdr>
        <w:top w:val="none" w:sz="0" w:space="0" w:color="auto"/>
        <w:left w:val="none" w:sz="0" w:space="0" w:color="auto"/>
        <w:bottom w:val="none" w:sz="0" w:space="0" w:color="auto"/>
        <w:right w:val="none" w:sz="0" w:space="0" w:color="auto"/>
      </w:divBdr>
    </w:div>
    <w:div w:id="1020276006">
      <w:marLeft w:val="640"/>
      <w:marRight w:val="0"/>
      <w:marTop w:val="0"/>
      <w:marBottom w:val="0"/>
      <w:divBdr>
        <w:top w:val="none" w:sz="0" w:space="0" w:color="auto"/>
        <w:left w:val="none" w:sz="0" w:space="0" w:color="auto"/>
        <w:bottom w:val="none" w:sz="0" w:space="0" w:color="auto"/>
        <w:right w:val="none" w:sz="0" w:space="0" w:color="auto"/>
      </w:divBdr>
    </w:div>
    <w:div w:id="1020282227">
      <w:marLeft w:val="640"/>
      <w:marRight w:val="0"/>
      <w:marTop w:val="0"/>
      <w:marBottom w:val="0"/>
      <w:divBdr>
        <w:top w:val="none" w:sz="0" w:space="0" w:color="auto"/>
        <w:left w:val="none" w:sz="0" w:space="0" w:color="auto"/>
        <w:bottom w:val="none" w:sz="0" w:space="0" w:color="auto"/>
        <w:right w:val="none" w:sz="0" w:space="0" w:color="auto"/>
      </w:divBdr>
    </w:div>
    <w:div w:id="1020351148">
      <w:marLeft w:val="640"/>
      <w:marRight w:val="0"/>
      <w:marTop w:val="0"/>
      <w:marBottom w:val="0"/>
      <w:divBdr>
        <w:top w:val="none" w:sz="0" w:space="0" w:color="auto"/>
        <w:left w:val="none" w:sz="0" w:space="0" w:color="auto"/>
        <w:bottom w:val="none" w:sz="0" w:space="0" w:color="auto"/>
        <w:right w:val="none" w:sz="0" w:space="0" w:color="auto"/>
      </w:divBdr>
    </w:div>
    <w:div w:id="1020399532">
      <w:marLeft w:val="640"/>
      <w:marRight w:val="0"/>
      <w:marTop w:val="0"/>
      <w:marBottom w:val="0"/>
      <w:divBdr>
        <w:top w:val="none" w:sz="0" w:space="0" w:color="auto"/>
        <w:left w:val="none" w:sz="0" w:space="0" w:color="auto"/>
        <w:bottom w:val="none" w:sz="0" w:space="0" w:color="auto"/>
        <w:right w:val="none" w:sz="0" w:space="0" w:color="auto"/>
      </w:divBdr>
    </w:div>
    <w:div w:id="1020425791">
      <w:marLeft w:val="640"/>
      <w:marRight w:val="0"/>
      <w:marTop w:val="0"/>
      <w:marBottom w:val="0"/>
      <w:divBdr>
        <w:top w:val="none" w:sz="0" w:space="0" w:color="auto"/>
        <w:left w:val="none" w:sz="0" w:space="0" w:color="auto"/>
        <w:bottom w:val="none" w:sz="0" w:space="0" w:color="auto"/>
        <w:right w:val="none" w:sz="0" w:space="0" w:color="auto"/>
      </w:divBdr>
    </w:div>
    <w:div w:id="1020426961">
      <w:marLeft w:val="640"/>
      <w:marRight w:val="0"/>
      <w:marTop w:val="0"/>
      <w:marBottom w:val="0"/>
      <w:divBdr>
        <w:top w:val="none" w:sz="0" w:space="0" w:color="auto"/>
        <w:left w:val="none" w:sz="0" w:space="0" w:color="auto"/>
        <w:bottom w:val="none" w:sz="0" w:space="0" w:color="auto"/>
        <w:right w:val="none" w:sz="0" w:space="0" w:color="auto"/>
      </w:divBdr>
    </w:div>
    <w:div w:id="1020427707">
      <w:marLeft w:val="640"/>
      <w:marRight w:val="0"/>
      <w:marTop w:val="0"/>
      <w:marBottom w:val="0"/>
      <w:divBdr>
        <w:top w:val="none" w:sz="0" w:space="0" w:color="auto"/>
        <w:left w:val="none" w:sz="0" w:space="0" w:color="auto"/>
        <w:bottom w:val="none" w:sz="0" w:space="0" w:color="auto"/>
        <w:right w:val="none" w:sz="0" w:space="0" w:color="auto"/>
      </w:divBdr>
    </w:div>
    <w:div w:id="1020473094">
      <w:marLeft w:val="640"/>
      <w:marRight w:val="0"/>
      <w:marTop w:val="0"/>
      <w:marBottom w:val="0"/>
      <w:divBdr>
        <w:top w:val="none" w:sz="0" w:space="0" w:color="auto"/>
        <w:left w:val="none" w:sz="0" w:space="0" w:color="auto"/>
        <w:bottom w:val="none" w:sz="0" w:space="0" w:color="auto"/>
        <w:right w:val="none" w:sz="0" w:space="0" w:color="auto"/>
      </w:divBdr>
    </w:div>
    <w:div w:id="1020546969">
      <w:marLeft w:val="640"/>
      <w:marRight w:val="0"/>
      <w:marTop w:val="0"/>
      <w:marBottom w:val="0"/>
      <w:divBdr>
        <w:top w:val="none" w:sz="0" w:space="0" w:color="auto"/>
        <w:left w:val="none" w:sz="0" w:space="0" w:color="auto"/>
        <w:bottom w:val="none" w:sz="0" w:space="0" w:color="auto"/>
        <w:right w:val="none" w:sz="0" w:space="0" w:color="auto"/>
      </w:divBdr>
    </w:div>
    <w:div w:id="1020663768">
      <w:marLeft w:val="640"/>
      <w:marRight w:val="0"/>
      <w:marTop w:val="0"/>
      <w:marBottom w:val="0"/>
      <w:divBdr>
        <w:top w:val="none" w:sz="0" w:space="0" w:color="auto"/>
        <w:left w:val="none" w:sz="0" w:space="0" w:color="auto"/>
        <w:bottom w:val="none" w:sz="0" w:space="0" w:color="auto"/>
        <w:right w:val="none" w:sz="0" w:space="0" w:color="auto"/>
      </w:divBdr>
    </w:div>
    <w:div w:id="1020664287">
      <w:marLeft w:val="640"/>
      <w:marRight w:val="0"/>
      <w:marTop w:val="0"/>
      <w:marBottom w:val="0"/>
      <w:divBdr>
        <w:top w:val="none" w:sz="0" w:space="0" w:color="auto"/>
        <w:left w:val="none" w:sz="0" w:space="0" w:color="auto"/>
        <w:bottom w:val="none" w:sz="0" w:space="0" w:color="auto"/>
        <w:right w:val="none" w:sz="0" w:space="0" w:color="auto"/>
      </w:divBdr>
    </w:div>
    <w:div w:id="1020668646">
      <w:marLeft w:val="640"/>
      <w:marRight w:val="0"/>
      <w:marTop w:val="0"/>
      <w:marBottom w:val="0"/>
      <w:divBdr>
        <w:top w:val="none" w:sz="0" w:space="0" w:color="auto"/>
        <w:left w:val="none" w:sz="0" w:space="0" w:color="auto"/>
        <w:bottom w:val="none" w:sz="0" w:space="0" w:color="auto"/>
        <w:right w:val="none" w:sz="0" w:space="0" w:color="auto"/>
      </w:divBdr>
    </w:div>
    <w:div w:id="1020736966">
      <w:marLeft w:val="640"/>
      <w:marRight w:val="0"/>
      <w:marTop w:val="0"/>
      <w:marBottom w:val="0"/>
      <w:divBdr>
        <w:top w:val="none" w:sz="0" w:space="0" w:color="auto"/>
        <w:left w:val="none" w:sz="0" w:space="0" w:color="auto"/>
        <w:bottom w:val="none" w:sz="0" w:space="0" w:color="auto"/>
        <w:right w:val="none" w:sz="0" w:space="0" w:color="auto"/>
      </w:divBdr>
    </w:div>
    <w:div w:id="1020737973">
      <w:marLeft w:val="640"/>
      <w:marRight w:val="0"/>
      <w:marTop w:val="0"/>
      <w:marBottom w:val="0"/>
      <w:divBdr>
        <w:top w:val="none" w:sz="0" w:space="0" w:color="auto"/>
        <w:left w:val="none" w:sz="0" w:space="0" w:color="auto"/>
        <w:bottom w:val="none" w:sz="0" w:space="0" w:color="auto"/>
        <w:right w:val="none" w:sz="0" w:space="0" w:color="auto"/>
      </w:divBdr>
    </w:div>
    <w:div w:id="1020814646">
      <w:marLeft w:val="640"/>
      <w:marRight w:val="0"/>
      <w:marTop w:val="0"/>
      <w:marBottom w:val="0"/>
      <w:divBdr>
        <w:top w:val="none" w:sz="0" w:space="0" w:color="auto"/>
        <w:left w:val="none" w:sz="0" w:space="0" w:color="auto"/>
        <w:bottom w:val="none" w:sz="0" w:space="0" w:color="auto"/>
        <w:right w:val="none" w:sz="0" w:space="0" w:color="auto"/>
      </w:divBdr>
    </w:div>
    <w:div w:id="1020854507">
      <w:marLeft w:val="640"/>
      <w:marRight w:val="0"/>
      <w:marTop w:val="0"/>
      <w:marBottom w:val="0"/>
      <w:divBdr>
        <w:top w:val="none" w:sz="0" w:space="0" w:color="auto"/>
        <w:left w:val="none" w:sz="0" w:space="0" w:color="auto"/>
        <w:bottom w:val="none" w:sz="0" w:space="0" w:color="auto"/>
        <w:right w:val="none" w:sz="0" w:space="0" w:color="auto"/>
      </w:divBdr>
    </w:div>
    <w:div w:id="1020859882">
      <w:marLeft w:val="640"/>
      <w:marRight w:val="0"/>
      <w:marTop w:val="0"/>
      <w:marBottom w:val="0"/>
      <w:divBdr>
        <w:top w:val="none" w:sz="0" w:space="0" w:color="auto"/>
        <w:left w:val="none" w:sz="0" w:space="0" w:color="auto"/>
        <w:bottom w:val="none" w:sz="0" w:space="0" w:color="auto"/>
        <w:right w:val="none" w:sz="0" w:space="0" w:color="auto"/>
      </w:divBdr>
    </w:div>
    <w:div w:id="1020861495">
      <w:marLeft w:val="640"/>
      <w:marRight w:val="0"/>
      <w:marTop w:val="0"/>
      <w:marBottom w:val="0"/>
      <w:divBdr>
        <w:top w:val="none" w:sz="0" w:space="0" w:color="auto"/>
        <w:left w:val="none" w:sz="0" w:space="0" w:color="auto"/>
        <w:bottom w:val="none" w:sz="0" w:space="0" w:color="auto"/>
        <w:right w:val="none" w:sz="0" w:space="0" w:color="auto"/>
      </w:divBdr>
    </w:div>
    <w:div w:id="1021009637">
      <w:marLeft w:val="640"/>
      <w:marRight w:val="0"/>
      <w:marTop w:val="0"/>
      <w:marBottom w:val="0"/>
      <w:divBdr>
        <w:top w:val="none" w:sz="0" w:space="0" w:color="auto"/>
        <w:left w:val="none" w:sz="0" w:space="0" w:color="auto"/>
        <w:bottom w:val="none" w:sz="0" w:space="0" w:color="auto"/>
        <w:right w:val="none" w:sz="0" w:space="0" w:color="auto"/>
      </w:divBdr>
    </w:div>
    <w:div w:id="1021010931">
      <w:marLeft w:val="640"/>
      <w:marRight w:val="0"/>
      <w:marTop w:val="0"/>
      <w:marBottom w:val="0"/>
      <w:divBdr>
        <w:top w:val="none" w:sz="0" w:space="0" w:color="auto"/>
        <w:left w:val="none" w:sz="0" w:space="0" w:color="auto"/>
        <w:bottom w:val="none" w:sz="0" w:space="0" w:color="auto"/>
        <w:right w:val="none" w:sz="0" w:space="0" w:color="auto"/>
      </w:divBdr>
    </w:div>
    <w:div w:id="1021012479">
      <w:marLeft w:val="640"/>
      <w:marRight w:val="0"/>
      <w:marTop w:val="0"/>
      <w:marBottom w:val="0"/>
      <w:divBdr>
        <w:top w:val="none" w:sz="0" w:space="0" w:color="auto"/>
        <w:left w:val="none" w:sz="0" w:space="0" w:color="auto"/>
        <w:bottom w:val="none" w:sz="0" w:space="0" w:color="auto"/>
        <w:right w:val="none" w:sz="0" w:space="0" w:color="auto"/>
      </w:divBdr>
    </w:div>
    <w:div w:id="1021051698">
      <w:marLeft w:val="640"/>
      <w:marRight w:val="0"/>
      <w:marTop w:val="0"/>
      <w:marBottom w:val="0"/>
      <w:divBdr>
        <w:top w:val="none" w:sz="0" w:space="0" w:color="auto"/>
        <w:left w:val="none" w:sz="0" w:space="0" w:color="auto"/>
        <w:bottom w:val="none" w:sz="0" w:space="0" w:color="auto"/>
        <w:right w:val="none" w:sz="0" w:space="0" w:color="auto"/>
      </w:divBdr>
    </w:div>
    <w:div w:id="1021127116">
      <w:marLeft w:val="640"/>
      <w:marRight w:val="0"/>
      <w:marTop w:val="0"/>
      <w:marBottom w:val="0"/>
      <w:divBdr>
        <w:top w:val="none" w:sz="0" w:space="0" w:color="auto"/>
        <w:left w:val="none" w:sz="0" w:space="0" w:color="auto"/>
        <w:bottom w:val="none" w:sz="0" w:space="0" w:color="auto"/>
        <w:right w:val="none" w:sz="0" w:space="0" w:color="auto"/>
      </w:divBdr>
    </w:div>
    <w:div w:id="1021279286">
      <w:marLeft w:val="640"/>
      <w:marRight w:val="0"/>
      <w:marTop w:val="0"/>
      <w:marBottom w:val="0"/>
      <w:divBdr>
        <w:top w:val="none" w:sz="0" w:space="0" w:color="auto"/>
        <w:left w:val="none" w:sz="0" w:space="0" w:color="auto"/>
        <w:bottom w:val="none" w:sz="0" w:space="0" w:color="auto"/>
        <w:right w:val="none" w:sz="0" w:space="0" w:color="auto"/>
      </w:divBdr>
    </w:div>
    <w:div w:id="1021321530">
      <w:marLeft w:val="640"/>
      <w:marRight w:val="0"/>
      <w:marTop w:val="0"/>
      <w:marBottom w:val="0"/>
      <w:divBdr>
        <w:top w:val="none" w:sz="0" w:space="0" w:color="auto"/>
        <w:left w:val="none" w:sz="0" w:space="0" w:color="auto"/>
        <w:bottom w:val="none" w:sz="0" w:space="0" w:color="auto"/>
        <w:right w:val="none" w:sz="0" w:space="0" w:color="auto"/>
      </w:divBdr>
    </w:div>
    <w:div w:id="1021322846">
      <w:marLeft w:val="640"/>
      <w:marRight w:val="0"/>
      <w:marTop w:val="0"/>
      <w:marBottom w:val="0"/>
      <w:divBdr>
        <w:top w:val="none" w:sz="0" w:space="0" w:color="auto"/>
        <w:left w:val="none" w:sz="0" w:space="0" w:color="auto"/>
        <w:bottom w:val="none" w:sz="0" w:space="0" w:color="auto"/>
        <w:right w:val="none" w:sz="0" w:space="0" w:color="auto"/>
      </w:divBdr>
    </w:div>
    <w:div w:id="1021391501">
      <w:marLeft w:val="640"/>
      <w:marRight w:val="0"/>
      <w:marTop w:val="0"/>
      <w:marBottom w:val="0"/>
      <w:divBdr>
        <w:top w:val="none" w:sz="0" w:space="0" w:color="auto"/>
        <w:left w:val="none" w:sz="0" w:space="0" w:color="auto"/>
        <w:bottom w:val="none" w:sz="0" w:space="0" w:color="auto"/>
        <w:right w:val="none" w:sz="0" w:space="0" w:color="auto"/>
      </w:divBdr>
    </w:div>
    <w:div w:id="1021468248">
      <w:marLeft w:val="640"/>
      <w:marRight w:val="0"/>
      <w:marTop w:val="0"/>
      <w:marBottom w:val="0"/>
      <w:divBdr>
        <w:top w:val="none" w:sz="0" w:space="0" w:color="auto"/>
        <w:left w:val="none" w:sz="0" w:space="0" w:color="auto"/>
        <w:bottom w:val="none" w:sz="0" w:space="0" w:color="auto"/>
        <w:right w:val="none" w:sz="0" w:space="0" w:color="auto"/>
      </w:divBdr>
    </w:div>
    <w:div w:id="1021472628">
      <w:marLeft w:val="640"/>
      <w:marRight w:val="0"/>
      <w:marTop w:val="0"/>
      <w:marBottom w:val="0"/>
      <w:divBdr>
        <w:top w:val="none" w:sz="0" w:space="0" w:color="auto"/>
        <w:left w:val="none" w:sz="0" w:space="0" w:color="auto"/>
        <w:bottom w:val="none" w:sz="0" w:space="0" w:color="auto"/>
        <w:right w:val="none" w:sz="0" w:space="0" w:color="auto"/>
      </w:divBdr>
    </w:div>
    <w:div w:id="1021473370">
      <w:marLeft w:val="640"/>
      <w:marRight w:val="0"/>
      <w:marTop w:val="0"/>
      <w:marBottom w:val="0"/>
      <w:divBdr>
        <w:top w:val="none" w:sz="0" w:space="0" w:color="auto"/>
        <w:left w:val="none" w:sz="0" w:space="0" w:color="auto"/>
        <w:bottom w:val="none" w:sz="0" w:space="0" w:color="auto"/>
        <w:right w:val="none" w:sz="0" w:space="0" w:color="auto"/>
      </w:divBdr>
    </w:div>
    <w:div w:id="1021474220">
      <w:marLeft w:val="640"/>
      <w:marRight w:val="0"/>
      <w:marTop w:val="0"/>
      <w:marBottom w:val="0"/>
      <w:divBdr>
        <w:top w:val="none" w:sz="0" w:space="0" w:color="auto"/>
        <w:left w:val="none" w:sz="0" w:space="0" w:color="auto"/>
        <w:bottom w:val="none" w:sz="0" w:space="0" w:color="auto"/>
        <w:right w:val="none" w:sz="0" w:space="0" w:color="auto"/>
      </w:divBdr>
    </w:div>
    <w:div w:id="1021474541">
      <w:marLeft w:val="640"/>
      <w:marRight w:val="0"/>
      <w:marTop w:val="0"/>
      <w:marBottom w:val="0"/>
      <w:divBdr>
        <w:top w:val="none" w:sz="0" w:space="0" w:color="auto"/>
        <w:left w:val="none" w:sz="0" w:space="0" w:color="auto"/>
        <w:bottom w:val="none" w:sz="0" w:space="0" w:color="auto"/>
        <w:right w:val="none" w:sz="0" w:space="0" w:color="auto"/>
      </w:divBdr>
    </w:div>
    <w:div w:id="1021510410">
      <w:marLeft w:val="640"/>
      <w:marRight w:val="0"/>
      <w:marTop w:val="0"/>
      <w:marBottom w:val="0"/>
      <w:divBdr>
        <w:top w:val="none" w:sz="0" w:space="0" w:color="auto"/>
        <w:left w:val="none" w:sz="0" w:space="0" w:color="auto"/>
        <w:bottom w:val="none" w:sz="0" w:space="0" w:color="auto"/>
        <w:right w:val="none" w:sz="0" w:space="0" w:color="auto"/>
      </w:divBdr>
    </w:div>
    <w:div w:id="1021587603">
      <w:marLeft w:val="640"/>
      <w:marRight w:val="0"/>
      <w:marTop w:val="0"/>
      <w:marBottom w:val="0"/>
      <w:divBdr>
        <w:top w:val="none" w:sz="0" w:space="0" w:color="auto"/>
        <w:left w:val="none" w:sz="0" w:space="0" w:color="auto"/>
        <w:bottom w:val="none" w:sz="0" w:space="0" w:color="auto"/>
        <w:right w:val="none" w:sz="0" w:space="0" w:color="auto"/>
      </w:divBdr>
    </w:div>
    <w:div w:id="1021661934">
      <w:marLeft w:val="640"/>
      <w:marRight w:val="0"/>
      <w:marTop w:val="0"/>
      <w:marBottom w:val="0"/>
      <w:divBdr>
        <w:top w:val="none" w:sz="0" w:space="0" w:color="auto"/>
        <w:left w:val="none" w:sz="0" w:space="0" w:color="auto"/>
        <w:bottom w:val="none" w:sz="0" w:space="0" w:color="auto"/>
        <w:right w:val="none" w:sz="0" w:space="0" w:color="auto"/>
      </w:divBdr>
    </w:div>
    <w:div w:id="1021662416">
      <w:marLeft w:val="640"/>
      <w:marRight w:val="0"/>
      <w:marTop w:val="0"/>
      <w:marBottom w:val="0"/>
      <w:divBdr>
        <w:top w:val="none" w:sz="0" w:space="0" w:color="auto"/>
        <w:left w:val="none" w:sz="0" w:space="0" w:color="auto"/>
        <w:bottom w:val="none" w:sz="0" w:space="0" w:color="auto"/>
        <w:right w:val="none" w:sz="0" w:space="0" w:color="auto"/>
      </w:divBdr>
    </w:div>
    <w:div w:id="1021711891">
      <w:marLeft w:val="640"/>
      <w:marRight w:val="0"/>
      <w:marTop w:val="0"/>
      <w:marBottom w:val="0"/>
      <w:divBdr>
        <w:top w:val="none" w:sz="0" w:space="0" w:color="auto"/>
        <w:left w:val="none" w:sz="0" w:space="0" w:color="auto"/>
        <w:bottom w:val="none" w:sz="0" w:space="0" w:color="auto"/>
        <w:right w:val="none" w:sz="0" w:space="0" w:color="auto"/>
      </w:divBdr>
    </w:div>
    <w:div w:id="1021711982">
      <w:marLeft w:val="640"/>
      <w:marRight w:val="0"/>
      <w:marTop w:val="0"/>
      <w:marBottom w:val="0"/>
      <w:divBdr>
        <w:top w:val="none" w:sz="0" w:space="0" w:color="auto"/>
        <w:left w:val="none" w:sz="0" w:space="0" w:color="auto"/>
        <w:bottom w:val="none" w:sz="0" w:space="0" w:color="auto"/>
        <w:right w:val="none" w:sz="0" w:space="0" w:color="auto"/>
      </w:divBdr>
    </w:div>
    <w:div w:id="1021781948">
      <w:marLeft w:val="640"/>
      <w:marRight w:val="0"/>
      <w:marTop w:val="0"/>
      <w:marBottom w:val="0"/>
      <w:divBdr>
        <w:top w:val="none" w:sz="0" w:space="0" w:color="auto"/>
        <w:left w:val="none" w:sz="0" w:space="0" w:color="auto"/>
        <w:bottom w:val="none" w:sz="0" w:space="0" w:color="auto"/>
        <w:right w:val="none" w:sz="0" w:space="0" w:color="auto"/>
      </w:divBdr>
    </w:div>
    <w:div w:id="1021783557">
      <w:marLeft w:val="640"/>
      <w:marRight w:val="0"/>
      <w:marTop w:val="0"/>
      <w:marBottom w:val="0"/>
      <w:divBdr>
        <w:top w:val="none" w:sz="0" w:space="0" w:color="auto"/>
        <w:left w:val="none" w:sz="0" w:space="0" w:color="auto"/>
        <w:bottom w:val="none" w:sz="0" w:space="0" w:color="auto"/>
        <w:right w:val="none" w:sz="0" w:space="0" w:color="auto"/>
      </w:divBdr>
    </w:div>
    <w:div w:id="1021854138">
      <w:marLeft w:val="640"/>
      <w:marRight w:val="0"/>
      <w:marTop w:val="0"/>
      <w:marBottom w:val="0"/>
      <w:divBdr>
        <w:top w:val="none" w:sz="0" w:space="0" w:color="auto"/>
        <w:left w:val="none" w:sz="0" w:space="0" w:color="auto"/>
        <w:bottom w:val="none" w:sz="0" w:space="0" w:color="auto"/>
        <w:right w:val="none" w:sz="0" w:space="0" w:color="auto"/>
      </w:divBdr>
    </w:div>
    <w:div w:id="1021858407">
      <w:marLeft w:val="640"/>
      <w:marRight w:val="0"/>
      <w:marTop w:val="0"/>
      <w:marBottom w:val="0"/>
      <w:divBdr>
        <w:top w:val="none" w:sz="0" w:space="0" w:color="auto"/>
        <w:left w:val="none" w:sz="0" w:space="0" w:color="auto"/>
        <w:bottom w:val="none" w:sz="0" w:space="0" w:color="auto"/>
        <w:right w:val="none" w:sz="0" w:space="0" w:color="auto"/>
      </w:divBdr>
    </w:div>
    <w:div w:id="1021861798">
      <w:marLeft w:val="640"/>
      <w:marRight w:val="0"/>
      <w:marTop w:val="0"/>
      <w:marBottom w:val="0"/>
      <w:divBdr>
        <w:top w:val="none" w:sz="0" w:space="0" w:color="auto"/>
        <w:left w:val="none" w:sz="0" w:space="0" w:color="auto"/>
        <w:bottom w:val="none" w:sz="0" w:space="0" w:color="auto"/>
        <w:right w:val="none" w:sz="0" w:space="0" w:color="auto"/>
      </w:divBdr>
    </w:div>
    <w:div w:id="1021902984">
      <w:marLeft w:val="640"/>
      <w:marRight w:val="0"/>
      <w:marTop w:val="0"/>
      <w:marBottom w:val="0"/>
      <w:divBdr>
        <w:top w:val="none" w:sz="0" w:space="0" w:color="auto"/>
        <w:left w:val="none" w:sz="0" w:space="0" w:color="auto"/>
        <w:bottom w:val="none" w:sz="0" w:space="0" w:color="auto"/>
        <w:right w:val="none" w:sz="0" w:space="0" w:color="auto"/>
      </w:divBdr>
    </w:div>
    <w:div w:id="1021903257">
      <w:marLeft w:val="640"/>
      <w:marRight w:val="0"/>
      <w:marTop w:val="0"/>
      <w:marBottom w:val="0"/>
      <w:divBdr>
        <w:top w:val="none" w:sz="0" w:space="0" w:color="auto"/>
        <w:left w:val="none" w:sz="0" w:space="0" w:color="auto"/>
        <w:bottom w:val="none" w:sz="0" w:space="0" w:color="auto"/>
        <w:right w:val="none" w:sz="0" w:space="0" w:color="auto"/>
      </w:divBdr>
    </w:div>
    <w:div w:id="1021932412">
      <w:marLeft w:val="640"/>
      <w:marRight w:val="0"/>
      <w:marTop w:val="0"/>
      <w:marBottom w:val="0"/>
      <w:divBdr>
        <w:top w:val="none" w:sz="0" w:space="0" w:color="auto"/>
        <w:left w:val="none" w:sz="0" w:space="0" w:color="auto"/>
        <w:bottom w:val="none" w:sz="0" w:space="0" w:color="auto"/>
        <w:right w:val="none" w:sz="0" w:space="0" w:color="auto"/>
      </w:divBdr>
    </w:div>
    <w:div w:id="1021935179">
      <w:marLeft w:val="640"/>
      <w:marRight w:val="0"/>
      <w:marTop w:val="0"/>
      <w:marBottom w:val="0"/>
      <w:divBdr>
        <w:top w:val="none" w:sz="0" w:space="0" w:color="auto"/>
        <w:left w:val="none" w:sz="0" w:space="0" w:color="auto"/>
        <w:bottom w:val="none" w:sz="0" w:space="0" w:color="auto"/>
        <w:right w:val="none" w:sz="0" w:space="0" w:color="auto"/>
      </w:divBdr>
    </w:div>
    <w:div w:id="1021977559">
      <w:marLeft w:val="640"/>
      <w:marRight w:val="0"/>
      <w:marTop w:val="0"/>
      <w:marBottom w:val="0"/>
      <w:divBdr>
        <w:top w:val="none" w:sz="0" w:space="0" w:color="auto"/>
        <w:left w:val="none" w:sz="0" w:space="0" w:color="auto"/>
        <w:bottom w:val="none" w:sz="0" w:space="0" w:color="auto"/>
        <w:right w:val="none" w:sz="0" w:space="0" w:color="auto"/>
      </w:divBdr>
    </w:div>
    <w:div w:id="1021978538">
      <w:marLeft w:val="640"/>
      <w:marRight w:val="0"/>
      <w:marTop w:val="0"/>
      <w:marBottom w:val="0"/>
      <w:divBdr>
        <w:top w:val="none" w:sz="0" w:space="0" w:color="auto"/>
        <w:left w:val="none" w:sz="0" w:space="0" w:color="auto"/>
        <w:bottom w:val="none" w:sz="0" w:space="0" w:color="auto"/>
        <w:right w:val="none" w:sz="0" w:space="0" w:color="auto"/>
      </w:divBdr>
    </w:div>
    <w:div w:id="1022052856">
      <w:marLeft w:val="640"/>
      <w:marRight w:val="0"/>
      <w:marTop w:val="0"/>
      <w:marBottom w:val="0"/>
      <w:divBdr>
        <w:top w:val="none" w:sz="0" w:space="0" w:color="auto"/>
        <w:left w:val="none" w:sz="0" w:space="0" w:color="auto"/>
        <w:bottom w:val="none" w:sz="0" w:space="0" w:color="auto"/>
        <w:right w:val="none" w:sz="0" w:space="0" w:color="auto"/>
      </w:divBdr>
    </w:div>
    <w:div w:id="1022054735">
      <w:marLeft w:val="640"/>
      <w:marRight w:val="0"/>
      <w:marTop w:val="0"/>
      <w:marBottom w:val="0"/>
      <w:divBdr>
        <w:top w:val="none" w:sz="0" w:space="0" w:color="auto"/>
        <w:left w:val="none" w:sz="0" w:space="0" w:color="auto"/>
        <w:bottom w:val="none" w:sz="0" w:space="0" w:color="auto"/>
        <w:right w:val="none" w:sz="0" w:space="0" w:color="auto"/>
      </w:divBdr>
    </w:div>
    <w:div w:id="1022123954">
      <w:marLeft w:val="640"/>
      <w:marRight w:val="0"/>
      <w:marTop w:val="0"/>
      <w:marBottom w:val="0"/>
      <w:divBdr>
        <w:top w:val="none" w:sz="0" w:space="0" w:color="auto"/>
        <w:left w:val="none" w:sz="0" w:space="0" w:color="auto"/>
        <w:bottom w:val="none" w:sz="0" w:space="0" w:color="auto"/>
        <w:right w:val="none" w:sz="0" w:space="0" w:color="auto"/>
      </w:divBdr>
    </w:div>
    <w:div w:id="1022127542">
      <w:marLeft w:val="640"/>
      <w:marRight w:val="0"/>
      <w:marTop w:val="0"/>
      <w:marBottom w:val="0"/>
      <w:divBdr>
        <w:top w:val="none" w:sz="0" w:space="0" w:color="auto"/>
        <w:left w:val="none" w:sz="0" w:space="0" w:color="auto"/>
        <w:bottom w:val="none" w:sz="0" w:space="0" w:color="auto"/>
        <w:right w:val="none" w:sz="0" w:space="0" w:color="auto"/>
      </w:divBdr>
    </w:div>
    <w:div w:id="1022130965">
      <w:marLeft w:val="640"/>
      <w:marRight w:val="0"/>
      <w:marTop w:val="0"/>
      <w:marBottom w:val="0"/>
      <w:divBdr>
        <w:top w:val="none" w:sz="0" w:space="0" w:color="auto"/>
        <w:left w:val="none" w:sz="0" w:space="0" w:color="auto"/>
        <w:bottom w:val="none" w:sz="0" w:space="0" w:color="auto"/>
        <w:right w:val="none" w:sz="0" w:space="0" w:color="auto"/>
      </w:divBdr>
    </w:div>
    <w:div w:id="1022167127">
      <w:marLeft w:val="640"/>
      <w:marRight w:val="0"/>
      <w:marTop w:val="0"/>
      <w:marBottom w:val="0"/>
      <w:divBdr>
        <w:top w:val="none" w:sz="0" w:space="0" w:color="auto"/>
        <w:left w:val="none" w:sz="0" w:space="0" w:color="auto"/>
        <w:bottom w:val="none" w:sz="0" w:space="0" w:color="auto"/>
        <w:right w:val="none" w:sz="0" w:space="0" w:color="auto"/>
      </w:divBdr>
    </w:div>
    <w:div w:id="1022170148">
      <w:marLeft w:val="640"/>
      <w:marRight w:val="0"/>
      <w:marTop w:val="0"/>
      <w:marBottom w:val="0"/>
      <w:divBdr>
        <w:top w:val="none" w:sz="0" w:space="0" w:color="auto"/>
        <w:left w:val="none" w:sz="0" w:space="0" w:color="auto"/>
        <w:bottom w:val="none" w:sz="0" w:space="0" w:color="auto"/>
        <w:right w:val="none" w:sz="0" w:space="0" w:color="auto"/>
      </w:divBdr>
    </w:div>
    <w:div w:id="1022173553">
      <w:marLeft w:val="640"/>
      <w:marRight w:val="0"/>
      <w:marTop w:val="0"/>
      <w:marBottom w:val="0"/>
      <w:divBdr>
        <w:top w:val="none" w:sz="0" w:space="0" w:color="auto"/>
        <w:left w:val="none" w:sz="0" w:space="0" w:color="auto"/>
        <w:bottom w:val="none" w:sz="0" w:space="0" w:color="auto"/>
        <w:right w:val="none" w:sz="0" w:space="0" w:color="auto"/>
      </w:divBdr>
    </w:div>
    <w:div w:id="1022318814">
      <w:marLeft w:val="640"/>
      <w:marRight w:val="0"/>
      <w:marTop w:val="0"/>
      <w:marBottom w:val="0"/>
      <w:divBdr>
        <w:top w:val="none" w:sz="0" w:space="0" w:color="auto"/>
        <w:left w:val="none" w:sz="0" w:space="0" w:color="auto"/>
        <w:bottom w:val="none" w:sz="0" w:space="0" w:color="auto"/>
        <w:right w:val="none" w:sz="0" w:space="0" w:color="auto"/>
      </w:divBdr>
    </w:div>
    <w:div w:id="1022319502">
      <w:marLeft w:val="640"/>
      <w:marRight w:val="0"/>
      <w:marTop w:val="0"/>
      <w:marBottom w:val="0"/>
      <w:divBdr>
        <w:top w:val="none" w:sz="0" w:space="0" w:color="auto"/>
        <w:left w:val="none" w:sz="0" w:space="0" w:color="auto"/>
        <w:bottom w:val="none" w:sz="0" w:space="0" w:color="auto"/>
        <w:right w:val="none" w:sz="0" w:space="0" w:color="auto"/>
      </w:divBdr>
    </w:div>
    <w:div w:id="1022391372">
      <w:marLeft w:val="640"/>
      <w:marRight w:val="0"/>
      <w:marTop w:val="0"/>
      <w:marBottom w:val="0"/>
      <w:divBdr>
        <w:top w:val="none" w:sz="0" w:space="0" w:color="auto"/>
        <w:left w:val="none" w:sz="0" w:space="0" w:color="auto"/>
        <w:bottom w:val="none" w:sz="0" w:space="0" w:color="auto"/>
        <w:right w:val="none" w:sz="0" w:space="0" w:color="auto"/>
      </w:divBdr>
    </w:div>
    <w:div w:id="1022586287">
      <w:marLeft w:val="640"/>
      <w:marRight w:val="0"/>
      <w:marTop w:val="0"/>
      <w:marBottom w:val="0"/>
      <w:divBdr>
        <w:top w:val="none" w:sz="0" w:space="0" w:color="auto"/>
        <w:left w:val="none" w:sz="0" w:space="0" w:color="auto"/>
        <w:bottom w:val="none" w:sz="0" w:space="0" w:color="auto"/>
        <w:right w:val="none" w:sz="0" w:space="0" w:color="auto"/>
      </w:divBdr>
    </w:div>
    <w:div w:id="1022586678">
      <w:marLeft w:val="640"/>
      <w:marRight w:val="0"/>
      <w:marTop w:val="0"/>
      <w:marBottom w:val="0"/>
      <w:divBdr>
        <w:top w:val="none" w:sz="0" w:space="0" w:color="auto"/>
        <w:left w:val="none" w:sz="0" w:space="0" w:color="auto"/>
        <w:bottom w:val="none" w:sz="0" w:space="0" w:color="auto"/>
        <w:right w:val="none" w:sz="0" w:space="0" w:color="auto"/>
      </w:divBdr>
    </w:div>
    <w:div w:id="1022590621">
      <w:marLeft w:val="640"/>
      <w:marRight w:val="0"/>
      <w:marTop w:val="0"/>
      <w:marBottom w:val="0"/>
      <w:divBdr>
        <w:top w:val="none" w:sz="0" w:space="0" w:color="auto"/>
        <w:left w:val="none" w:sz="0" w:space="0" w:color="auto"/>
        <w:bottom w:val="none" w:sz="0" w:space="0" w:color="auto"/>
        <w:right w:val="none" w:sz="0" w:space="0" w:color="auto"/>
      </w:divBdr>
    </w:div>
    <w:div w:id="1022590752">
      <w:marLeft w:val="640"/>
      <w:marRight w:val="0"/>
      <w:marTop w:val="0"/>
      <w:marBottom w:val="0"/>
      <w:divBdr>
        <w:top w:val="none" w:sz="0" w:space="0" w:color="auto"/>
        <w:left w:val="none" w:sz="0" w:space="0" w:color="auto"/>
        <w:bottom w:val="none" w:sz="0" w:space="0" w:color="auto"/>
        <w:right w:val="none" w:sz="0" w:space="0" w:color="auto"/>
      </w:divBdr>
    </w:div>
    <w:div w:id="1022628588">
      <w:marLeft w:val="640"/>
      <w:marRight w:val="0"/>
      <w:marTop w:val="0"/>
      <w:marBottom w:val="0"/>
      <w:divBdr>
        <w:top w:val="none" w:sz="0" w:space="0" w:color="auto"/>
        <w:left w:val="none" w:sz="0" w:space="0" w:color="auto"/>
        <w:bottom w:val="none" w:sz="0" w:space="0" w:color="auto"/>
        <w:right w:val="none" w:sz="0" w:space="0" w:color="auto"/>
      </w:divBdr>
    </w:div>
    <w:div w:id="1022632372">
      <w:marLeft w:val="640"/>
      <w:marRight w:val="0"/>
      <w:marTop w:val="0"/>
      <w:marBottom w:val="0"/>
      <w:divBdr>
        <w:top w:val="none" w:sz="0" w:space="0" w:color="auto"/>
        <w:left w:val="none" w:sz="0" w:space="0" w:color="auto"/>
        <w:bottom w:val="none" w:sz="0" w:space="0" w:color="auto"/>
        <w:right w:val="none" w:sz="0" w:space="0" w:color="auto"/>
      </w:divBdr>
    </w:div>
    <w:div w:id="1022633961">
      <w:marLeft w:val="640"/>
      <w:marRight w:val="0"/>
      <w:marTop w:val="0"/>
      <w:marBottom w:val="0"/>
      <w:divBdr>
        <w:top w:val="none" w:sz="0" w:space="0" w:color="auto"/>
        <w:left w:val="none" w:sz="0" w:space="0" w:color="auto"/>
        <w:bottom w:val="none" w:sz="0" w:space="0" w:color="auto"/>
        <w:right w:val="none" w:sz="0" w:space="0" w:color="auto"/>
      </w:divBdr>
    </w:div>
    <w:div w:id="1022707065">
      <w:marLeft w:val="640"/>
      <w:marRight w:val="0"/>
      <w:marTop w:val="0"/>
      <w:marBottom w:val="0"/>
      <w:divBdr>
        <w:top w:val="none" w:sz="0" w:space="0" w:color="auto"/>
        <w:left w:val="none" w:sz="0" w:space="0" w:color="auto"/>
        <w:bottom w:val="none" w:sz="0" w:space="0" w:color="auto"/>
        <w:right w:val="none" w:sz="0" w:space="0" w:color="auto"/>
      </w:divBdr>
    </w:div>
    <w:div w:id="1022707980">
      <w:marLeft w:val="640"/>
      <w:marRight w:val="0"/>
      <w:marTop w:val="0"/>
      <w:marBottom w:val="0"/>
      <w:divBdr>
        <w:top w:val="none" w:sz="0" w:space="0" w:color="auto"/>
        <w:left w:val="none" w:sz="0" w:space="0" w:color="auto"/>
        <w:bottom w:val="none" w:sz="0" w:space="0" w:color="auto"/>
        <w:right w:val="none" w:sz="0" w:space="0" w:color="auto"/>
      </w:divBdr>
    </w:div>
    <w:div w:id="1022784377">
      <w:marLeft w:val="640"/>
      <w:marRight w:val="0"/>
      <w:marTop w:val="0"/>
      <w:marBottom w:val="0"/>
      <w:divBdr>
        <w:top w:val="none" w:sz="0" w:space="0" w:color="auto"/>
        <w:left w:val="none" w:sz="0" w:space="0" w:color="auto"/>
        <w:bottom w:val="none" w:sz="0" w:space="0" w:color="auto"/>
        <w:right w:val="none" w:sz="0" w:space="0" w:color="auto"/>
      </w:divBdr>
    </w:div>
    <w:div w:id="1022823421">
      <w:marLeft w:val="640"/>
      <w:marRight w:val="0"/>
      <w:marTop w:val="0"/>
      <w:marBottom w:val="0"/>
      <w:divBdr>
        <w:top w:val="none" w:sz="0" w:space="0" w:color="auto"/>
        <w:left w:val="none" w:sz="0" w:space="0" w:color="auto"/>
        <w:bottom w:val="none" w:sz="0" w:space="0" w:color="auto"/>
        <w:right w:val="none" w:sz="0" w:space="0" w:color="auto"/>
      </w:divBdr>
    </w:div>
    <w:div w:id="1022972071">
      <w:marLeft w:val="640"/>
      <w:marRight w:val="0"/>
      <w:marTop w:val="0"/>
      <w:marBottom w:val="0"/>
      <w:divBdr>
        <w:top w:val="none" w:sz="0" w:space="0" w:color="auto"/>
        <w:left w:val="none" w:sz="0" w:space="0" w:color="auto"/>
        <w:bottom w:val="none" w:sz="0" w:space="0" w:color="auto"/>
        <w:right w:val="none" w:sz="0" w:space="0" w:color="auto"/>
      </w:divBdr>
    </w:div>
    <w:div w:id="1023090839">
      <w:marLeft w:val="640"/>
      <w:marRight w:val="0"/>
      <w:marTop w:val="0"/>
      <w:marBottom w:val="0"/>
      <w:divBdr>
        <w:top w:val="none" w:sz="0" w:space="0" w:color="auto"/>
        <w:left w:val="none" w:sz="0" w:space="0" w:color="auto"/>
        <w:bottom w:val="none" w:sz="0" w:space="0" w:color="auto"/>
        <w:right w:val="none" w:sz="0" w:space="0" w:color="auto"/>
      </w:divBdr>
    </w:div>
    <w:div w:id="1023092238">
      <w:marLeft w:val="640"/>
      <w:marRight w:val="0"/>
      <w:marTop w:val="0"/>
      <w:marBottom w:val="0"/>
      <w:divBdr>
        <w:top w:val="none" w:sz="0" w:space="0" w:color="auto"/>
        <w:left w:val="none" w:sz="0" w:space="0" w:color="auto"/>
        <w:bottom w:val="none" w:sz="0" w:space="0" w:color="auto"/>
        <w:right w:val="none" w:sz="0" w:space="0" w:color="auto"/>
      </w:divBdr>
    </w:div>
    <w:div w:id="1023093371">
      <w:marLeft w:val="640"/>
      <w:marRight w:val="0"/>
      <w:marTop w:val="0"/>
      <w:marBottom w:val="0"/>
      <w:divBdr>
        <w:top w:val="none" w:sz="0" w:space="0" w:color="auto"/>
        <w:left w:val="none" w:sz="0" w:space="0" w:color="auto"/>
        <w:bottom w:val="none" w:sz="0" w:space="0" w:color="auto"/>
        <w:right w:val="none" w:sz="0" w:space="0" w:color="auto"/>
      </w:divBdr>
    </w:div>
    <w:div w:id="1023167874">
      <w:marLeft w:val="640"/>
      <w:marRight w:val="0"/>
      <w:marTop w:val="0"/>
      <w:marBottom w:val="0"/>
      <w:divBdr>
        <w:top w:val="none" w:sz="0" w:space="0" w:color="auto"/>
        <w:left w:val="none" w:sz="0" w:space="0" w:color="auto"/>
        <w:bottom w:val="none" w:sz="0" w:space="0" w:color="auto"/>
        <w:right w:val="none" w:sz="0" w:space="0" w:color="auto"/>
      </w:divBdr>
    </w:div>
    <w:div w:id="1023168869">
      <w:marLeft w:val="640"/>
      <w:marRight w:val="0"/>
      <w:marTop w:val="0"/>
      <w:marBottom w:val="0"/>
      <w:divBdr>
        <w:top w:val="none" w:sz="0" w:space="0" w:color="auto"/>
        <w:left w:val="none" w:sz="0" w:space="0" w:color="auto"/>
        <w:bottom w:val="none" w:sz="0" w:space="0" w:color="auto"/>
        <w:right w:val="none" w:sz="0" w:space="0" w:color="auto"/>
      </w:divBdr>
    </w:div>
    <w:div w:id="1023244923">
      <w:marLeft w:val="640"/>
      <w:marRight w:val="0"/>
      <w:marTop w:val="0"/>
      <w:marBottom w:val="0"/>
      <w:divBdr>
        <w:top w:val="none" w:sz="0" w:space="0" w:color="auto"/>
        <w:left w:val="none" w:sz="0" w:space="0" w:color="auto"/>
        <w:bottom w:val="none" w:sz="0" w:space="0" w:color="auto"/>
        <w:right w:val="none" w:sz="0" w:space="0" w:color="auto"/>
      </w:divBdr>
    </w:div>
    <w:div w:id="1023288911">
      <w:marLeft w:val="640"/>
      <w:marRight w:val="0"/>
      <w:marTop w:val="0"/>
      <w:marBottom w:val="0"/>
      <w:divBdr>
        <w:top w:val="none" w:sz="0" w:space="0" w:color="auto"/>
        <w:left w:val="none" w:sz="0" w:space="0" w:color="auto"/>
        <w:bottom w:val="none" w:sz="0" w:space="0" w:color="auto"/>
        <w:right w:val="none" w:sz="0" w:space="0" w:color="auto"/>
      </w:divBdr>
    </w:div>
    <w:div w:id="1023359215">
      <w:marLeft w:val="640"/>
      <w:marRight w:val="0"/>
      <w:marTop w:val="0"/>
      <w:marBottom w:val="0"/>
      <w:divBdr>
        <w:top w:val="none" w:sz="0" w:space="0" w:color="auto"/>
        <w:left w:val="none" w:sz="0" w:space="0" w:color="auto"/>
        <w:bottom w:val="none" w:sz="0" w:space="0" w:color="auto"/>
        <w:right w:val="none" w:sz="0" w:space="0" w:color="auto"/>
      </w:divBdr>
    </w:div>
    <w:div w:id="1023364476">
      <w:marLeft w:val="640"/>
      <w:marRight w:val="0"/>
      <w:marTop w:val="0"/>
      <w:marBottom w:val="0"/>
      <w:divBdr>
        <w:top w:val="none" w:sz="0" w:space="0" w:color="auto"/>
        <w:left w:val="none" w:sz="0" w:space="0" w:color="auto"/>
        <w:bottom w:val="none" w:sz="0" w:space="0" w:color="auto"/>
        <w:right w:val="none" w:sz="0" w:space="0" w:color="auto"/>
      </w:divBdr>
    </w:div>
    <w:div w:id="1023366051">
      <w:marLeft w:val="640"/>
      <w:marRight w:val="0"/>
      <w:marTop w:val="0"/>
      <w:marBottom w:val="0"/>
      <w:divBdr>
        <w:top w:val="none" w:sz="0" w:space="0" w:color="auto"/>
        <w:left w:val="none" w:sz="0" w:space="0" w:color="auto"/>
        <w:bottom w:val="none" w:sz="0" w:space="0" w:color="auto"/>
        <w:right w:val="none" w:sz="0" w:space="0" w:color="auto"/>
      </w:divBdr>
    </w:div>
    <w:div w:id="1023366173">
      <w:marLeft w:val="640"/>
      <w:marRight w:val="0"/>
      <w:marTop w:val="0"/>
      <w:marBottom w:val="0"/>
      <w:divBdr>
        <w:top w:val="none" w:sz="0" w:space="0" w:color="auto"/>
        <w:left w:val="none" w:sz="0" w:space="0" w:color="auto"/>
        <w:bottom w:val="none" w:sz="0" w:space="0" w:color="auto"/>
        <w:right w:val="none" w:sz="0" w:space="0" w:color="auto"/>
      </w:divBdr>
    </w:div>
    <w:div w:id="1023441488">
      <w:marLeft w:val="640"/>
      <w:marRight w:val="0"/>
      <w:marTop w:val="0"/>
      <w:marBottom w:val="0"/>
      <w:divBdr>
        <w:top w:val="none" w:sz="0" w:space="0" w:color="auto"/>
        <w:left w:val="none" w:sz="0" w:space="0" w:color="auto"/>
        <w:bottom w:val="none" w:sz="0" w:space="0" w:color="auto"/>
        <w:right w:val="none" w:sz="0" w:space="0" w:color="auto"/>
      </w:divBdr>
    </w:div>
    <w:div w:id="1023676498">
      <w:marLeft w:val="640"/>
      <w:marRight w:val="0"/>
      <w:marTop w:val="0"/>
      <w:marBottom w:val="0"/>
      <w:divBdr>
        <w:top w:val="none" w:sz="0" w:space="0" w:color="auto"/>
        <w:left w:val="none" w:sz="0" w:space="0" w:color="auto"/>
        <w:bottom w:val="none" w:sz="0" w:space="0" w:color="auto"/>
        <w:right w:val="none" w:sz="0" w:space="0" w:color="auto"/>
      </w:divBdr>
    </w:div>
    <w:div w:id="1023676973">
      <w:marLeft w:val="640"/>
      <w:marRight w:val="0"/>
      <w:marTop w:val="0"/>
      <w:marBottom w:val="0"/>
      <w:divBdr>
        <w:top w:val="none" w:sz="0" w:space="0" w:color="auto"/>
        <w:left w:val="none" w:sz="0" w:space="0" w:color="auto"/>
        <w:bottom w:val="none" w:sz="0" w:space="0" w:color="auto"/>
        <w:right w:val="none" w:sz="0" w:space="0" w:color="auto"/>
      </w:divBdr>
    </w:div>
    <w:div w:id="1023703418">
      <w:marLeft w:val="640"/>
      <w:marRight w:val="0"/>
      <w:marTop w:val="0"/>
      <w:marBottom w:val="0"/>
      <w:divBdr>
        <w:top w:val="none" w:sz="0" w:space="0" w:color="auto"/>
        <w:left w:val="none" w:sz="0" w:space="0" w:color="auto"/>
        <w:bottom w:val="none" w:sz="0" w:space="0" w:color="auto"/>
        <w:right w:val="none" w:sz="0" w:space="0" w:color="auto"/>
      </w:divBdr>
    </w:div>
    <w:div w:id="1023704498">
      <w:marLeft w:val="640"/>
      <w:marRight w:val="0"/>
      <w:marTop w:val="0"/>
      <w:marBottom w:val="0"/>
      <w:divBdr>
        <w:top w:val="none" w:sz="0" w:space="0" w:color="auto"/>
        <w:left w:val="none" w:sz="0" w:space="0" w:color="auto"/>
        <w:bottom w:val="none" w:sz="0" w:space="0" w:color="auto"/>
        <w:right w:val="none" w:sz="0" w:space="0" w:color="auto"/>
      </w:divBdr>
    </w:div>
    <w:div w:id="1023748953">
      <w:marLeft w:val="640"/>
      <w:marRight w:val="0"/>
      <w:marTop w:val="0"/>
      <w:marBottom w:val="0"/>
      <w:divBdr>
        <w:top w:val="none" w:sz="0" w:space="0" w:color="auto"/>
        <w:left w:val="none" w:sz="0" w:space="0" w:color="auto"/>
        <w:bottom w:val="none" w:sz="0" w:space="0" w:color="auto"/>
        <w:right w:val="none" w:sz="0" w:space="0" w:color="auto"/>
      </w:divBdr>
    </w:div>
    <w:div w:id="1023752746">
      <w:marLeft w:val="640"/>
      <w:marRight w:val="0"/>
      <w:marTop w:val="0"/>
      <w:marBottom w:val="0"/>
      <w:divBdr>
        <w:top w:val="none" w:sz="0" w:space="0" w:color="auto"/>
        <w:left w:val="none" w:sz="0" w:space="0" w:color="auto"/>
        <w:bottom w:val="none" w:sz="0" w:space="0" w:color="auto"/>
        <w:right w:val="none" w:sz="0" w:space="0" w:color="auto"/>
      </w:divBdr>
    </w:div>
    <w:div w:id="1023898555">
      <w:marLeft w:val="640"/>
      <w:marRight w:val="0"/>
      <w:marTop w:val="0"/>
      <w:marBottom w:val="0"/>
      <w:divBdr>
        <w:top w:val="none" w:sz="0" w:space="0" w:color="auto"/>
        <w:left w:val="none" w:sz="0" w:space="0" w:color="auto"/>
        <w:bottom w:val="none" w:sz="0" w:space="0" w:color="auto"/>
        <w:right w:val="none" w:sz="0" w:space="0" w:color="auto"/>
      </w:divBdr>
    </w:div>
    <w:div w:id="1023899347">
      <w:marLeft w:val="640"/>
      <w:marRight w:val="0"/>
      <w:marTop w:val="0"/>
      <w:marBottom w:val="0"/>
      <w:divBdr>
        <w:top w:val="none" w:sz="0" w:space="0" w:color="auto"/>
        <w:left w:val="none" w:sz="0" w:space="0" w:color="auto"/>
        <w:bottom w:val="none" w:sz="0" w:space="0" w:color="auto"/>
        <w:right w:val="none" w:sz="0" w:space="0" w:color="auto"/>
      </w:divBdr>
    </w:div>
    <w:div w:id="1023937240">
      <w:marLeft w:val="640"/>
      <w:marRight w:val="0"/>
      <w:marTop w:val="0"/>
      <w:marBottom w:val="0"/>
      <w:divBdr>
        <w:top w:val="none" w:sz="0" w:space="0" w:color="auto"/>
        <w:left w:val="none" w:sz="0" w:space="0" w:color="auto"/>
        <w:bottom w:val="none" w:sz="0" w:space="0" w:color="auto"/>
        <w:right w:val="none" w:sz="0" w:space="0" w:color="auto"/>
      </w:divBdr>
    </w:div>
    <w:div w:id="1023946074">
      <w:marLeft w:val="640"/>
      <w:marRight w:val="0"/>
      <w:marTop w:val="0"/>
      <w:marBottom w:val="0"/>
      <w:divBdr>
        <w:top w:val="none" w:sz="0" w:space="0" w:color="auto"/>
        <w:left w:val="none" w:sz="0" w:space="0" w:color="auto"/>
        <w:bottom w:val="none" w:sz="0" w:space="0" w:color="auto"/>
        <w:right w:val="none" w:sz="0" w:space="0" w:color="auto"/>
      </w:divBdr>
    </w:div>
    <w:div w:id="1024013220">
      <w:marLeft w:val="640"/>
      <w:marRight w:val="0"/>
      <w:marTop w:val="0"/>
      <w:marBottom w:val="0"/>
      <w:divBdr>
        <w:top w:val="none" w:sz="0" w:space="0" w:color="auto"/>
        <w:left w:val="none" w:sz="0" w:space="0" w:color="auto"/>
        <w:bottom w:val="none" w:sz="0" w:space="0" w:color="auto"/>
        <w:right w:val="none" w:sz="0" w:space="0" w:color="auto"/>
      </w:divBdr>
    </w:div>
    <w:div w:id="1024020015">
      <w:marLeft w:val="640"/>
      <w:marRight w:val="0"/>
      <w:marTop w:val="0"/>
      <w:marBottom w:val="0"/>
      <w:divBdr>
        <w:top w:val="none" w:sz="0" w:space="0" w:color="auto"/>
        <w:left w:val="none" w:sz="0" w:space="0" w:color="auto"/>
        <w:bottom w:val="none" w:sz="0" w:space="0" w:color="auto"/>
        <w:right w:val="none" w:sz="0" w:space="0" w:color="auto"/>
      </w:divBdr>
    </w:div>
    <w:div w:id="1024096517">
      <w:marLeft w:val="640"/>
      <w:marRight w:val="0"/>
      <w:marTop w:val="0"/>
      <w:marBottom w:val="0"/>
      <w:divBdr>
        <w:top w:val="none" w:sz="0" w:space="0" w:color="auto"/>
        <w:left w:val="none" w:sz="0" w:space="0" w:color="auto"/>
        <w:bottom w:val="none" w:sz="0" w:space="0" w:color="auto"/>
        <w:right w:val="none" w:sz="0" w:space="0" w:color="auto"/>
      </w:divBdr>
    </w:div>
    <w:div w:id="1024132257">
      <w:marLeft w:val="640"/>
      <w:marRight w:val="0"/>
      <w:marTop w:val="0"/>
      <w:marBottom w:val="0"/>
      <w:divBdr>
        <w:top w:val="none" w:sz="0" w:space="0" w:color="auto"/>
        <w:left w:val="none" w:sz="0" w:space="0" w:color="auto"/>
        <w:bottom w:val="none" w:sz="0" w:space="0" w:color="auto"/>
        <w:right w:val="none" w:sz="0" w:space="0" w:color="auto"/>
      </w:divBdr>
    </w:div>
    <w:div w:id="1024207344">
      <w:marLeft w:val="640"/>
      <w:marRight w:val="0"/>
      <w:marTop w:val="0"/>
      <w:marBottom w:val="0"/>
      <w:divBdr>
        <w:top w:val="none" w:sz="0" w:space="0" w:color="auto"/>
        <w:left w:val="none" w:sz="0" w:space="0" w:color="auto"/>
        <w:bottom w:val="none" w:sz="0" w:space="0" w:color="auto"/>
        <w:right w:val="none" w:sz="0" w:space="0" w:color="auto"/>
      </w:divBdr>
    </w:div>
    <w:div w:id="1024208526">
      <w:marLeft w:val="640"/>
      <w:marRight w:val="0"/>
      <w:marTop w:val="0"/>
      <w:marBottom w:val="0"/>
      <w:divBdr>
        <w:top w:val="none" w:sz="0" w:space="0" w:color="auto"/>
        <w:left w:val="none" w:sz="0" w:space="0" w:color="auto"/>
        <w:bottom w:val="none" w:sz="0" w:space="0" w:color="auto"/>
        <w:right w:val="none" w:sz="0" w:space="0" w:color="auto"/>
      </w:divBdr>
    </w:div>
    <w:div w:id="1024284330">
      <w:marLeft w:val="640"/>
      <w:marRight w:val="0"/>
      <w:marTop w:val="0"/>
      <w:marBottom w:val="0"/>
      <w:divBdr>
        <w:top w:val="none" w:sz="0" w:space="0" w:color="auto"/>
        <w:left w:val="none" w:sz="0" w:space="0" w:color="auto"/>
        <w:bottom w:val="none" w:sz="0" w:space="0" w:color="auto"/>
        <w:right w:val="none" w:sz="0" w:space="0" w:color="auto"/>
      </w:divBdr>
    </w:div>
    <w:div w:id="1024284399">
      <w:marLeft w:val="640"/>
      <w:marRight w:val="0"/>
      <w:marTop w:val="0"/>
      <w:marBottom w:val="0"/>
      <w:divBdr>
        <w:top w:val="none" w:sz="0" w:space="0" w:color="auto"/>
        <w:left w:val="none" w:sz="0" w:space="0" w:color="auto"/>
        <w:bottom w:val="none" w:sz="0" w:space="0" w:color="auto"/>
        <w:right w:val="none" w:sz="0" w:space="0" w:color="auto"/>
      </w:divBdr>
    </w:div>
    <w:div w:id="1024285593">
      <w:marLeft w:val="640"/>
      <w:marRight w:val="0"/>
      <w:marTop w:val="0"/>
      <w:marBottom w:val="0"/>
      <w:divBdr>
        <w:top w:val="none" w:sz="0" w:space="0" w:color="auto"/>
        <w:left w:val="none" w:sz="0" w:space="0" w:color="auto"/>
        <w:bottom w:val="none" w:sz="0" w:space="0" w:color="auto"/>
        <w:right w:val="none" w:sz="0" w:space="0" w:color="auto"/>
      </w:divBdr>
    </w:div>
    <w:div w:id="1024287120">
      <w:marLeft w:val="640"/>
      <w:marRight w:val="0"/>
      <w:marTop w:val="0"/>
      <w:marBottom w:val="0"/>
      <w:divBdr>
        <w:top w:val="none" w:sz="0" w:space="0" w:color="auto"/>
        <w:left w:val="none" w:sz="0" w:space="0" w:color="auto"/>
        <w:bottom w:val="none" w:sz="0" w:space="0" w:color="auto"/>
        <w:right w:val="none" w:sz="0" w:space="0" w:color="auto"/>
      </w:divBdr>
    </w:div>
    <w:div w:id="1024287605">
      <w:marLeft w:val="640"/>
      <w:marRight w:val="0"/>
      <w:marTop w:val="0"/>
      <w:marBottom w:val="0"/>
      <w:divBdr>
        <w:top w:val="none" w:sz="0" w:space="0" w:color="auto"/>
        <w:left w:val="none" w:sz="0" w:space="0" w:color="auto"/>
        <w:bottom w:val="none" w:sz="0" w:space="0" w:color="auto"/>
        <w:right w:val="none" w:sz="0" w:space="0" w:color="auto"/>
      </w:divBdr>
    </w:div>
    <w:div w:id="1024357298">
      <w:marLeft w:val="640"/>
      <w:marRight w:val="0"/>
      <w:marTop w:val="0"/>
      <w:marBottom w:val="0"/>
      <w:divBdr>
        <w:top w:val="none" w:sz="0" w:space="0" w:color="auto"/>
        <w:left w:val="none" w:sz="0" w:space="0" w:color="auto"/>
        <w:bottom w:val="none" w:sz="0" w:space="0" w:color="auto"/>
        <w:right w:val="none" w:sz="0" w:space="0" w:color="auto"/>
      </w:divBdr>
    </w:div>
    <w:div w:id="1024405526">
      <w:marLeft w:val="640"/>
      <w:marRight w:val="0"/>
      <w:marTop w:val="0"/>
      <w:marBottom w:val="0"/>
      <w:divBdr>
        <w:top w:val="none" w:sz="0" w:space="0" w:color="auto"/>
        <w:left w:val="none" w:sz="0" w:space="0" w:color="auto"/>
        <w:bottom w:val="none" w:sz="0" w:space="0" w:color="auto"/>
        <w:right w:val="none" w:sz="0" w:space="0" w:color="auto"/>
      </w:divBdr>
    </w:div>
    <w:div w:id="1024476527">
      <w:marLeft w:val="640"/>
      <w:marRight w:val="0"/>
      <w:marTop w:val="0"/>
      <w:marBottom w:val="0"/>
      <w:divBdr>
        <w:top w:val="none" w:sz="0" w:space="0" w:color="auto"/>
        <w:left w:val="none" w:sz="0" w:space="0" w:color="auto"/>
        <w:bottom w:val="none" w:sz="0" w:space="0" w:color="auto"/>
        <w:right w:val="none" w:sz="0" w:space="0" w:color="auto"/>
      </w:divBdr>
    </w:div>
    <w:div w:id="1024479047">
      <w:marLeft w:val="640"/>
      <w:marRight w:val="0"/>
      <w:marTop w:val="0"/>
      <w:marBottom w:val="0"/>
      <w:divBdr>
        <w:top w:val="none" w:sz="0" w:space="0" w:color="auto"/>
        <w:left w:val="none" w:sz="0" w:space="0" w:color="auto"/>
        <w:bottom w:val="none" w:sz="0" w:space="0" w:color="auto"/>
        <w:right w:val="none" w:sz="0" w:space="0" w:color="auto"/>
      </w:divBdr>
    </w:div>
    <w:div w:id="1024483222">
      <w:marLeft w:val="640"/>
      <w:marRight w:val="0"/>
      <w:marTop w:val="0"/>
      <w:marBottom w:val="0"/>
      <w:divBdr>
        <w:top w:val="none" w:sz="0" w:space="0" w:color="auto"/>
        <w:left w:val="none" w:sz="0" w:space="0" w:color="auto"/>
        <w:bottom w:val="none" w:sz="0" w:space="0" w:color="auto"/>
        <w:right w:val="none" w:sz="0" w:space="0" w:color="auto"/>
      </w:divBdr>
    </w:div>
    <w:div w:id="1024670471">
      <w:marLeft w:val="640"/>
      <w:marRight w:val="0"/>
      <w:marTop w:val="0"/>
      <w:marBottom w:val="0"/>
      <w:divBdr>
        <w:top w:val="none" w:sz="0" w:space="0" w:color="auto"/>
        <w:left w:val="none" w:sz="0" w:space="0" w:color="auto"/>
        <w:bottom w:val="none" w:sz="0" w:space="0" w:color="auto"/>
        <w:right w:val="none" w:sz="0" w:space="0" w:color="auto"/>
      </w:divBdr>
    </w:div>
    <w:div w:id="1024671513">
      <w:marLeft w:val="640"/>
      <w:marRight w:val="0"/>
      <w:marTop w:val="0"/>
      <w:marBottom w:val="0"/>
      <w:divBdr>
        <w:top w:val="none" w:sz="0" w:space="0" w:color="auto"/>
        <w:left w:val="none" w:sz="0" w:space="0" w:color="auto"/>
        <w:bottom w:val="none" w:sz="0" w:space="0" w:color="auto"/>
        <w:right w:val="none" w:sz="0" w:space="0" w:color="auto"/>
      </w:divBdr>
    </w:div>
    <w:div w:id="1024746529">
      <w:marLeft w:val="640"/>
      <w:marRight w:val="0"/>
      <w:marTop w:val="0"/>
      <w:marBottom w:val="0"/>
      <w:divBdr>
        <w:top w:val="none" w:sz="0" w:space="0" w:color="auto"/>
        <w:left w:val="none" w:sz="0" w:space="0" w:color="auto"/>
        <w:bottom w:val="none" w:sz="0" w:space="0" w:color="auto"/>
        <w:right w:val="none" w:sz="0" w:space="0" w:color="auto"/>
      </w:divBdr>
    </w:div>
    <w:div w:id="1024748684">
      <w:marLeft w:val="640"/>
      <w:marRight w:val="0"/>
      <w:marTop w:val="0"/>
      <w:marBottom w:val="0"/>
      <w:divBdr>
        <w:top w:val="none" w:sz="0" w:space="0" w:color="auto"/>
        <w:left w:val="none" w:sz="0" w:space="0" w:color="auto"/>
        <w:bottom w:val="none" w:sz="0" w:space="0" w:color="auto"/>
        <w:right w:val="none" w:sz="0" w:space="0" w:color="auto"/>
      </w:divBdr>
    </w:div>
    <w:div w:id="1024750101">
      <w:marLeft w:val="640"/>
      <w:marRight w:val="0"/>
      <w:marTop w:val="0"/>
      <w:marBottom w:val="0"/>
      <w:divBdr>
        <w:top w:val="none" w:sz="0" w:space="0" w:color="auto"/>
        <w:left w:val="none" w:sz="0" w:space="0" w:color="auto"/>
        <w:bottom w:val="none" w:sz="0" w:space="0" w:color="auto"/>
        <w:right w:val="none" w:sz="0" w:space="0" w:color="auto"/>
      </w:divBdr>
    </w:div>
    <w:div w:id="1024750792">
      <w:marLeft w:val="640"/>
      <w:marRight w:val="0"/>
      <w:marTop w:val="0"/>
      <w:marBottom w:val="0"/>
      <w:divBdr>
        <w:top w:val="none" w:sz="0" w:space="0" w:color="auto"/>
        <w:left w:val="none" w:sz="0" w:space="0" w:color="auto"/>
        <w:bottom w:val="none" w:sz="0" w:space="0" w:color="auto"/>
        <w:right w:val="none" w:sz="0" w:space="0" w:color="auto"/>
      </w:divBdr>
    </w:div>
    <w:div w:id="1024752256">
      <w:marLeft w:val="640"/>
      <w:marRight w:val="0"/>
      <w:marTop w:val="0"/>
      <w:marBottom w:val="0"/>
      <w:divBdr>
        <w:top w:val="none" w:sz="0" w:space="0" w:color="auto"/>
        <w:left w:val="none" w:sz="0" w:space="0" w:color="auto"/>
        <w:bottom w:val="none" w:sz="0" w:space="0" w:color="auto"/>
        <w:right w:val="none" w:sz="0" w:space="0" w:color="auto"/>
      </w:divBdr>
    </w:div>
    <w:div w:id="1024752538">
      <w:marLeft w:val="640"/>
      <w:marRight w:val="0"/>
      <w:marTop w:val="0"/>
      <w:marBottom w:val="0"/>
      <w:divBdr>
        <w:top w:val="none" w:sz="0" w:space="0" w:color="auto"/>
        <w:left w:val="none" w:sz="0" w:space="0" w:color="auto"/>
        <w:bottom w:val="none" w:sz="0" w:space="0" w:color="auto"/>
        <w:right w:val="none" w:sz="0" w:space="0" w:color="auto"/>
      </w:divBdr>
    </w:div>
    <w:div w:id="1024794944">
      <w:marLeft w:val="640"/>
      <w:marRight w:val="0"/>
      <w:marTop w:val="0"/>
      <w:marBottom w:val="0"/>
      <w:divBdr>
        <w:top w:val="none" w:sz="0" w:space="0" w:color="auto"/>
        <w:left w:val="none" w:sz="0" w:space="0" w:color="auto"/>
        <w:bottom w:val="none" w:sz="0" w:space="0" w:color="auto"/>
        <w:right w:val="none" w:sz="0" w:space="0" w:color="auto"/>
      </w:divBdr>
    </w:div>
    <w:div w:id="1024861771">
      <w:marLeft w:val="640"/>
      <w:marRight w:val="0"/>
      <w:marTop w:val="0"/>
      <w:marBottom w:val="0"/>
      <w:divBdr>
        <w:top w:val="none" w:sz="0" w:space="0" w:color="auto"/>
        <w:left w:val="none" w:sz="0" w:space="0" w:color="auto"/>
        <w:bottom w:val="none" w:sz="0" w:space="0" w:color="auto"/>
        <w:right w:val="none" w:sz="0" w:space="0" w:color="auto"/>
      </w:divBdr>
    </w:div>
    <w:div w:id="1024864520">
      <w:marLeft w:val="640"/>
      <w:marRight w:val="0"/>
      <w:marTop w:val="0"/>
      <w:marBottom w:val="0"/>
      <w:divBdr>
        <w:top w:val="none" w:sz="0" w:space="0" w:color="auto"/>
        <w:left w:val="none" w:sz="0" w:space="0" w:color="auto"/>
        <w:bottom w:val="none" w:sz="0" w:space="0" w:color="auto"/>
        <w:right w:val="none" w:sz="0" w:space="0" w:color="auto"/>
      </w:divBdr>
    </w:div>
    <w:div w:id="1024867001">
      <w:marLeft w:val="640"/>
      <w:marRight w:val="0"/>
      <w:marTop w:val="0"/>
      <w:marBottom w:val="0"/>
      <w:divBdr>
        <w:top w:val="none" w:sz="0" w:space="0" w:color="auto"/>
        <w:left w:val="none" w:sz="0" w:space="0" w:color="auto"/>
        <w:bottom w:val="none" w:sz="0" w:space="0" w:color="auto"/>
        <w:right w:val="none" w:sz="0" w:space="0" w:color="auto"/>
      </w:divBdr>
    </w:div>
    <w:div w:id="1024867315">
      <w:marLeft w:val="640"/>
      <w:marRight w:val="0"/>
      <w:marTop w:val="0"/>
      <w:marBottom w:val="0"/>
      <w:divBdr>
        <w:top w:val="none" w:sz="0" w:space="0" w:color="auto"/>
        <w:left w:val="none" w:sz="0" w:space="0" w:color="auto"/>
        <w:bottom w:val="none" w:sz="0" w:space="0" w:color="auto"/>
        <w:right w:val="none" w:sz="0" w:space="0" w:color="auto"/>
      </w:divBdr>
    </w:div>
    <w:div w:id="1024941972">
      <w:marLeft w:val="640"/>
      <w:marRight w:val="0"/>
      <w:marTop w:val="0"/>
      <w:marBottom w:val="0"/>
      <w:divBdr>
        <w:top w:val="none" w:sz="0" w:space="0" w:color="auto"/>
        <w:left w:val="none" w:sz="0" w:space="0" w:color="auto"/>
        <w:bottom w:val="none" w:sz="0" w:space="0" w:color="auto"/>
        <w:right w:val="none" w:sz="0" w:space="0" w:color="auto"/>
      </w:divBdr>
    </w:div>
    <w:div w:id="1024983390">
      <w:marLeft w:val="640"/>
      <w:marRight w:val="0"/>
      <w:marTop w:val="0"/>
      <w:marBottom w:val="0"/>
      <w:divBdr>
        <w:top w:val="none" w:sz="0" w:space="0" w:color="auto"/>
        <w:left w:val="none" w:sz="0" w:space="0" w:color="auto"/>
        <w:bottom w:val="none" w:sz="0" w:space="0" w:color="auto"/>
        <w:right w:val="none" w:sz="0" w:space="0" w:color="auto"/>
      </w:divBdr>
    </w:div>
    <w:div w:id="1025054609">
      <w:marLeft w:val="640"/>
      <w:marRight w:val="0"/>
      <w:marTop w:val="0"/>
      <w:marBottom w:val="0"/>
      <w:divBdr>
        <w:top w:val="none" w:sz="0" w:space="0" w:color="auto"/>
        <w:left w:val="none" w:sz="0" w:space="0" w:color="auto"/>
        <w:bottom w:val="none" w:sz="0" w:space="0" w:color="auto"/>
        <w:right w:val="none" w:sz="0" w:space="0" w:color="auto"/>
      </w:divBdr>
    </w:div>
    <w:div w:id="1025058478">
      <w:marLeft w:val="640"/>
      <w:marRight w:val="0"/>
      <w:marTop w:val="0"/>
      <w:marBottom w:val="0"/>
      <w:divBdr>
        <w:top w:val="none" w:sz="0" w:space="0" w:color="auto"/>
        <w:left w:val="none" w:sz="0" w:space="0" w:color="auto"/>
        <w:bottom w:val="none" w:sz="0" w:space="0" w:color="auto"/>
        <w:right w:val="none" w:sz="0" w:space="0" w:color="auto"/>
      </w:divBdr>
    </w:div>
    <w:div w:id="1025133586">
      <w:marLeft w:val="640"/>
      <w:marRight w:val="0"/>
      <w:marTop w:val="0"/>
      <w:marBottom w:val="0"/>
      <w:divBdr>
        <w:top w:val="none" w:sz="0" w:space="0" w:color="auto"/>
        <w:left w:val="none" w:sz="0" w:space="0" w:color="auto"/>
        <w:bottom w:val="none" w:sz="0" w:space="0" w:color="auto"/>
        <w:right w:val="none" w:sz="0" w:space="0" w:color="auto"/>
      </w:divBdr>
    </w:div>
    <w:div w:id="1025181442">
      <w:marLeft w:val="640"/>
      <w:marRight w:val="0"/>
      <w:marTop w:val="0"/>
      <w:marBottom w:val="0"/>
      <w:divBdr>
        <w:top w:val="none" w:sz="0" w:space="0" w:color="auto"/>
        <w:left w:val="none" w:sz="0" w:space="0" w:color="auto"/>
        <w:bottom w:val="none" w:sz="0" w:space="0" w:color="auto"/>
        <w:right w:val="none" w:sz="0" w:space="0" w:color="auto"/>
      </w:divBdr>
    </w:div>
    <w:div w:id="1025206125">
      <w:marLeft w:val="640"/>
      <w:marRight w:val="0"/>
      <w:marTop w:val="0"/>
      <w:marBottom w:val="0"/>
      <w:divBdr>
        <w:top w:val="none" w:sz="0" w:space="0" w:color="auto"/>
        <w:left w:val="none" w:sz="0" w:space="0" w:color="auto"/>
        <w:bottom w:val="none" w:sz="0" w:space="0" w:color="auto"/>
        <w:right w:val="none" w:sz="0" w:space="0" w:color="auto"/>
      </w:divBdr>
    </w:div>
    <w:div w:id="1025207334">
      <w:marLeft w:val="640"/>
      <w:marRight w:val="0"/>
      <w:marTop w:val="0"/>
      <w:marBottom w:val="0"/>
      <w:divBdr>
        <w:top w:val="none" w:sz="0" w:space="0" w:color="auto"/>
        <w:left w:val="none" w:sz="0" w:space="0" w:color="auto"/>
        <w:bottom w:val="none" w:sz="0" w:space="0" w:color="auto"/>
        <w:right w:val="none" w:sz="0" w:space="0" w:color="auto"/>
      </w:divBdr>
    </w:div>
    <w:div w:id="1025207640">
      <w:marLeft w:val="640"/>
      <w:marRight w:val="0"/>
      <w:marTop w:val="0"/>
      <w:marBottom w:val="0"/>
      <w:divBdr>
        <w:top w:val="none" w:sz="0" w:space="0" w:color="auto"/>
        <w:left w:val="none" w:sz="0" w:space="0" w:color="auto"/>
        <w:bottom w:val="none" w:sz="0" w:space="0" w:color="auto"/>
        <w:right w:val="none" w:sz="0" w:space="0" w:color="auto"/>
      </w:divBdr>
    </w:div>
    <w:div w:id="1025208356">
      <w:marLeft w:val="640"/>
      <w:marRight w:val="0"/>
      <w:marTop w:val="0"/>
      <w:marBottom w:val="0"/>
      <w:divBdr>
        <w:top w:val="none" w:sz="0" w:space="0" w:color="auto"/>
        <w:left w:val="none" w:sz="0" w:space="0" w:color="auto"/>
        <w:bottom w:val="none" w:sz="0" w:space="0" w:color="auto"/>
        <w:right w:val="none" w:sz="0" w:space="0" w:color="auto"/>
      </w:divBdr>
    </w:div>
    <w:div w:id="1025251986">
      <w:marLeft w:val="640"/>
      <w:marRight w:val="0"/>
      <w:marTop w:val="0"/>
      <w:marBottom w:val="0"/>
      <w:divBdr>
        <w:top w:val="none" w:sz="0" w:space="0" w:color="auto"/>
        <w:left w:val="none" w:sz="0" w:space="0" w:color="auto"/>
        <w:bottom w:val="none" w:sz="0" w:space="0" w:color="auto"/>
        <w:right w:val="none" w:sz="0" w:space="0" w:color="auto"/>
      </w:divBdr>
    </w:div>
    <w:div w:id="1025253145">
      <w:marLeft w:val="640"/>
      <w:marRight w:val="0"/>
      <w:marTop w:val="0"/>
      <w:marBottom w:val="0"/>
      <w:divBdr>
        <w:top w:val="none" w:sz="0" w:space="0" w:color="auto"/>
        <w:left w:val="none" w:sz="0" w:space="0" w:color="auto"/>
        <w:bottom w:val="none" w:sz="0" w:space="0" w:color="auto"/>
        <w:right w:val="none" w:sz="0" w:space="0" w:color="auto"/>
      </w:divBdr>
    </w:div>
    <w:div w:id="1025253782">
      <w:marLeft w:val="640"/>
      <w:marRight w:val="0"/>
      <w:marTop w:val="0"/>
      <w:marBottom w:val="0"/>
      <w:divBdr>
        <w:top w:val="none" w:sz="0" w:space="0" w:color="auto"/>
        <w:left w:val="none" w:sz="0" w:space="0" w:color="auto"/>
        <w:bottom w:val="none" w:sz="0" w:space="0" w:color="auto"/>
        <w:right w:val="none" w:sz="0" w:space="0" w:color="auto"/>
      </w:divBdr>
    </w:div>
    <w:div w:id="1025254533">
      <w:marLeft w:val="640"/>
      <w:marRight w:val="0"/>
      <w:marTop w:val="0"/>
      <w:marBottom w:val="0"/>
      <w:divBdr>
        <w:top w:val="none" w:sz="0" w:space="0" w:color="auto"/>
        <w:left w:val="none" w:sz="0" w:space="0" w:color="auto"/>
        <w:bottom w:val="none" w:sz="0" w:space="0" w:color="auto"/>
        <w:right w:val="none" w:sz="0" w:space="0" w:color="auto"/>
      </w:divBdr>
    </w:div>
    <w:div w:id="1025257146">
      <w:marLeft w:val="640"/>
      <w:marRight w:val="0"/>
      <w:marTop w:val="0"/>
      <w:marBottom w:val="0"/>
      <w:divBdr>
        <w:top w:val="none" w:sz="0" w:space="0" w:color="auto"/>
        <w:left w:val="none" w:sz="0" w:space="0" w:color="auto"/>
        <w:bottom w:val="none" w:sz="0" w:space="0" w:color="auto"/>
        <w:right w:val="none" w:sz="0" w:space="0" w:color="auto"/>
      </w:divBdr>
    </w:div>
    <w:div w:id="1025322745">
      <w:marLeft w:val="640"/>
      <w:marRight w:val="0"/>
      <w:marTop w:val="0"/>
      <w:marBottom w:val="0"/>
      <w:divBdr>
        <w:top w:val="none" w:sz="0" w:space="0" w:color="auto"/>
        <w:left w:val="none" w:sz="0" w:space="0" w:color="auto"/>
        <w:bottom w:val="none" w:sz="0" w:space="0" w:color="auto"/>
        <w:right w:val="none" w:sz="0" w:space="0" w:color="auto"/>
      </w:divBdr>
    </w:div>
    <w:div w:id="1025331053">
      <w:marLeft w:val="640"/>
      <w:marRight w:val="0"/>
      <w:marTop w:val="0"/>
      <w:marBottom w:val="0"/>
      <w:divBdr>
        <w:top w:val="none" w:sz="0" w:space="0" w:color="auto"/>
        <w:left w:val="none" w:sz="0" w:space="0" w:color="auto"/>
        <w:bottom w:val="none" w:sz="0" w:space="0" w:color="auto"/>
        <w:right w:val="none" w:sz="0" w:space="0" w:color="auto"/>
      </w:divBdr>
    </w:div>
    <w:div w:id="1025404524">
      <w:marLeft w:val="640"/>
      <w:marRight w:val="0"/>
      <w:marTop w:val="0"/>
      <w:marBottom w:val="0"/>
      <w:divBdr>
        <w:top w:val="none" w:sz="0" w:space="0" w:color="auto"/>
        <w:left w:val="none" w:sz="0" w:space="0" w:color="auto"/>
        <w:bottom w:val="none" w:sz="0" w:space="0" w:color="auto"/>
        <w:right w:val="none" w:sz="0" w:space="0" w:color="auto"/>
      </w:divBdr>
    </w:div>
    <w:div w:id="1025407493">
      <w:marLeft w:val="640"/>
      <w:marRight w:val="0"/>
      <w:marTop w:val="0"/>
      <w:marBottom w:val="0"/>
      <w:divBdr>
        <w:top w:val="none" w:sz="0" w:space="0" w:color="auto"/>
        <w:left w:val="none" w:sz="0" w:space="0" w:color="auto"/>
        <w:bottom w:val="none" w:sz="0" w:space="0" w:color="auto"/>
        <w:right w:val="none" w:sz="0" w:space="0" w:color="auto"/>
      </w:divBdr>
    </w:div>
    <w:div w:id="1025446120">
      <w:marLeft w:val="640"/>
      <w:marRight w:val="0"/>
      <w:marTop w:val="0"/>
      <w:marBottom w:val="0"/>
      <w:divBdr>
        <w:top w:val="none" w:sz="0" w:space="0" w:color="auto"/>
        <w:left w:val="none" w:sz="0" w:space="0" w:color="auto"/>
        <w:bottom w:val="none" w:sz="0" w:space="0" w:color="auto"/>
        <w:right w:val="none" w:sz="0" w:space="0" w:color="auto"/>
      </w:divBdr>
    </w:div>
    <w:div w:id="1025598978">
      <w:marLeft w:val="640"/>
      <w:marRight w:val="0"/>
      <w:marTop w:val="0"/>
      <w:marBottom w:val="0"/>
      <w:divBdr>
        <w:top w:val="none" w:sz="0" w:space="0" w:color="auto"/>
        <w:left w:val="none" w:sz="0" w:space="0" w:color="auto"/>
        <w:bottom w:val="none" w:sz="0" w:space="0" w:color="auto"/>
        <w:right w:val="none" w:sz="0" w:space="0" w:color="auto"/>
      </w:divBdr>
    </w:div>
    <w:div w:id="1025715659">
      <w:marLeft w:val="640"/>
      <w:marRight w:val="0"/>
      <w:marTop w:val="0"/>
      <w:marBottom w:val="0"/>
      <w:divBdr>
        <w:top w:val="none" w:sz="0" w:space="0" w:color="auto"/>
        <w:left w:val="none" w:sz="0" w:space="0" w:color="auto"/>
        <w:bottom w:val="none" w:sz="0" w:space="0" w:color="auto"/>
        <w:right w:val="none" w:sz="0" w:space="0" w:color="auto"/>
      </w:divBdr>
    </w:div>
    <w:div w:id="1025791681">
      <w:marLeft w:val="640"/>
      <w:marRight w:val="0"/>
      <w:marTop w:val="0"/>
      <w:marBottom w:val="0"/>
      <w:divBdr>
        <w:top w:val="none" w:sz="0" w:space="0" w:color="auto"/>
        <w:left w:val="none" w:sz="0" w:space="0" w:color="auto"/>
        <w:bottom w:val="none" w:sz="0" w:space="0" w:color="auto"/>
        <w:right w:val="none" w:sz="0" w:space="0" w:color="auto"/>
      </w:divBdr>
    </w:div>
    <w:div w:id="1025792321">
      <w:marLeft w:val="640"/>
      <w:marRight w:val="0"/>
      <w:marTop w:val="0"/>
      <w:marBottom w:val="0"/>
      <w:divBdr>
        <w:top w:val="none" w:sz="0" w:space="0" w:color="auto"/>
        <w:left w:val="none" w:sz="0" w:space="0" w:color="auto"/>
        <w:bottom w:val="none" w:sz="0" w:space="0" w:color="auto"/>
        <w:right w:val="none" w:sz="0" w:space="0" w:color="auto"/>
      </w:divBdr>
    </w:div>
    <w:div w:id="1025794376">
      <w:marLeft w:val="640"/>
      <w:marRight w:val="0"/>
      <w:marTop w:val="0"/>
      <w:marBottom w:val="0"/>
      <w:divBdr>
        <w:top w:val="none" w:sz="0" w:space="0" w:color="auto"/>
        <w:left w:val="none" w:sz="0" w:space="0" w:color="auto"/>
        <w:bottom w:val="none" w:sz="0" w:space="0" w:color="auto"/>
        <w:right w:val="none" w:sz="0" w:space="0" w:color="auto"/>
      </w:divBdr>
    </w:div>
    <w:div w:id="1025909137">
      <w:marLeft w:val="640"/>
      <w:marRight w:val="0"/>
      <w:marTop w:val="0"/>
      <w:marBottom w:val="0"/>
      <w:divBdr>
        <w:top w:val="none" w:sz="0" w:space="0" w:color="auto"/>
        <w:left w:val="none" w:sz="0" w:space="0" w:color="auto"/>
        <w:bottom w:val="none" w:sz="0" w:space="0" w:color="auto"/>
        <w:right w:val="none" w:sz="0" w:space="0" w:color="auto"/>
      </w:divBdr>
    </w:div>
    <w:div w:id="1025978306">
      <w:marLeft w:val="640"/>
      <w:marRight w:val="0"/>
      <w:marTop w:val="0"/>
      <w:marBottom w:val="0"/>
      <w:divBdr>
        <w:top w:val="none" w:sz="0" w:space="0" w:color="auto"/>
        <w:left w:val="none" w:sz="0" w:space="0" w:color="auto"/>
        <w:bottom w:val="none" w:sz="0" w:space="0" w:color="auto"/>
        <w:right w:val="none" w:sz="0" w:space="0" w:color="auto"/>
      </w:divBdr>
    </w:div>
    <w:div w:id="1025981292">
      <w:marLeft w:val="640"/>
      <w:marRight w:val="0"/>
      <w:marTop w:val="0"/>
      <w:marBottom w:val="0"/>
      <w:divBdr>
        <w:top w:val="none" w:sz="0" w:space="0" w:color="auto"/>
        <w:left w:val="none" w:sz="0" w:space="0" w:color="auto"/>
        <w:bottom w:val="none" w:sz="0" w:space="0" w:color="auto"/>
        <w:right w:val="none" w:sz="0" w:space="0" w:color="auto"/>
      </w:divBdr>
    </w:div>
    <w:div w:id="1026098671">
      <w:marLeft w:val="640"/>
      <w:marRight w:val="0"/>
      <w:marTop w:val="0"/>
      <w:marBottom w:val="0"/>
      <w:divBdr>
        <w:top w:val="none" w:sz="0" w:space="0" w:color="auto"/>
        <w:left w:val="none" w:sz="0" w:space="0" w:color="auto"/>
        <w:bottom w:val="none" w:sz="0" w:space="0" w:color="auto"/>
        <w:right w:val="none" w:sz="0" w:space="0" w:color="auto"/>
      </w:divBdr>
    </w:div>
    <w:div w:id="1026102806">
      <w:marLeft w:val="640"/>
      <w:marRight w:val="0"/>
      <w:marTop w:val="0"/>
      <w:marBottom w:val="0"/>
      <w:divBdr>
        <w:top w:val="none" w:sz="0" w:space="0" w:color="auto"/>
        <w:left w:val="none" w:sz="0" w:space="0" w:color="auto"/>
        <w:bottom w:val="none" w:sz="0" w:space="0" w:color="auto"/>
        <w:right w:val="none" w:sz="0" w:space="0" w:color="auto"/>
      </w:divBdr>
    </w:div>
    <w:div w:id="1026172300">
      <w:marLeft w:val="640"/>
      <w:marRight w:val="0"/>
      <w:marTop w:val="0"/>
      <w:marBottom w:val="0"/>
      <w:divBdr>
        <w:top w:val="none" w:sz="0" w:space="0" w:color="auto"/>
        <w:left w:val="none" w:sz="0" w:space="0" w:color="auto"/>
        <w:bottom w:val="none" w:sz="0" w:space="0" w:color="auto"/>
        <w:right w:val="none" w:sz="0" w:space="0" w:color="auto"/>
      </w:divBdr>
    </w:div>
    <w:div w:id="1026174582">
      <w:marLeft w:val="640"/>
      <w:marRight w:val="0"/>
      <w:marTop w:val="0"/>
      <w:marBottom w:val="0"/>
      <w:divBdr>
        <w:top w:val="none" w:sz="0" w:space="0" w:color="auto"/>
        <w:left w:val="none" w:sz="0" w:space="0" w:color="auto"/>
        <w:bottom w:val="none" w:sz="0" w:space="0" w:color="auto"/>
        <w:right w:val="none" w:sz="0" w:space="0" w:color="auto"/>
      </w:divBdr>
    </w:div>
    <w:div w:id="1026175293">
      <w:marLeft w:val="640"/>
      <w:marRight w:val="0"/>
      <w:marTop w:val="0"/>
      <w:marBottom w:val="0"/>
      <w:divBdr>
        <w:top w:val="none" w:sz="0" w:space="0" w:color="auto"/>
        <w:left w:val="none" w:sz="0" w:space="0" w:color="auto"/>
        <w:bottom w:val="none" w:sz="0" w:space="0" w:color="auto"/>
        <w:right w:val="none" w:sz="0" w:space="0" w:color="auto"/>
      </w:divBdr>
    </w:div>
    <w:div w:id="1026180797">
      <w:marLeft w:val="640"/>
      <w:marRight w:val="0"/>
      <w:marTop w:val="0"/>
      <w:marBottom w:val="0"/>
      <w:divBdr>
        <w:top w:val="none" w:sz="0" w:space="0" w:color="auto"/>
        <w:left w:val="none" w:sz="0" w:space="0" w:color="auto"/>
        <w:bottom w:val="none" w:sz="0" w:space="0" w:color="auto"/>
        <w:right w:val="none" w:sz="0" w:space="0" w:color="auto"/>
      </w:divBdr>
    </w:div>
    <w:div w:id="1026247000">
      <w:marLeft w:val="640"/>
      <w:marRight w:val="0"/>
      <w:marTop w:val="0"/>
      <w:marBottom w:val="0"/>
      <w:divBdr>
        <w:top w:val="none" w:sz="0" w:space="0" w:color="auto"/>
        <w:left w:val="none" w:sz="0" w:space="0" w:color="auto"/>
        <w:bottom w:val="none" w:sz="0" w:space="0" w:color="auto"/>
        <w:right w:val="none" w:sz="0" w:space="0" w:color="auto"/>
      </w:divBdr>
    </w:div>
    <w:div w:id="1026252008">
      <w:marLeft w:val="640"/>
      <w:marRight w:val="0"/>
      <w:marTop w:val="0"/>
      <w:marBottom w:val="0"/>
      <w:divBdr>
        <w:top w:val="none" w:sz="0" w:space="0" w:color="auto"/>
        <w:left w:val="none" w:sz="0" w:space="0" w:color="auto"/>
        <w:bottom w:val="none" w:sz="0" w:space="0" w:color="auto"/>
        <w:right w:val="none" w:sz="0" w:space="0" w:color="auto"/>
      </w:divBdr>
    </w:div>
    <w:div w:id="1026253695">
      <w:marLeft w:val="640"/>
      <w:marRight w:val="0"/>
      <w:marTop w:val="0"/>
      <w:marBottom w:val="0"/>
      <w:divBdr>
        <w:top w:val="none" w:sz="0" w:space="0" w:color="auto"/>
        <w:left w:val="none" w:sz="0" w:space="0" w:color="auto"/>
        <w:bottom w:val="none" w:sz="0" w:space="0" w:color="auto"/>
        <w:right w:val="none" w:sz="0" w:space="0" w:color="auto"/>
      </w:divBdr>
    </w:div>
    <w:div w:id="1026295740">
      <w:marLeft w:val="640"/>
      <w:marRight w:val="0"/>
      <w:marTop w:val="0"/>
      <w:marBottom w:val="0"/>
      <w:divBdr>
        <w:top w:val="none" w:sz="0" w:space="0" w:color="auto"/>
        <w:left w:val="none" w:sz="0" w:space="0" w:color="auto"/>
        <w:bottom w:val="none" w:sz="0" w:space="0" w:color="auto"/>
        <w:right w:val="none" w:sz="0" w:space="0" w:color="auto"/>
      </w:divBdr>
    </w:div>
    <w:div w:id="1026296260">
      <w:marLeft w:val="640"/>
      <w:marRight w:val="0"/>
      <w:marTop w:val="0"/>
      <w:marBottom w:val="0"/>
      <w:divBdr>
        <w:top w:val="none" w:sz="0" w:space="0" w:color="auto"/>
        <w:left w:val="none" w:sz="0" w:space="0" w:color="auto"/>
        <w:bottom w:val="none" w:sz="0" w:space="0" w:color="auto"/>
        <w:right w:val="none" w:sz="0" w:space="0" w:color="auto"/>
      </w:divBdr>
    </w:div>
    <w:div w:id="1026367998">
      <w:marLeft w:val="640"/>
      <w:marRight w:val="0"/>
      <w:marTop w:val="0"/>
      <w:marBottom w:val="0"/>
      <w:divBdr>
        <w:top w:val="none" w:sz="0" w:space="0" w:color="auto"/>
        <w:left w:val="none" w:sz="0" w:space="0" w:color="auto"/>
        <w:bottom w:val="none" w:sz="0" w:space="0" w:color="auto"/>
        <w:right w:val="none" w:sz="0" w:space="0" w:color="auto"/>
      </w:divBdr>
    </w:div>
    <w:div w:id="1026374093">
      <w:marLeft w:val="640"/>
      <w:marRight w:val="0"/>
      <w:marTop w:val="0"/>
      <w:marBottom w:val="0"/>
      <w:divBdr>
        <w:top w:val="none" w:sz="0" w:space="0" w:color="auto"/>
        <w:left w:val="none" w:sz="0" w:space="0" w:color="auto"/>
        <w:bottom w:val="none" w:sz="0" w:space="0" w:color="auto"/>
        <w:right w:val="none" w:sz="0" w:space="0" w:color="auto"/>
      </w:divBdr>
    </w:div>
    <w:div w:id="1026374155">
      <w:marLeft w:val="640"/>
      <w:marRight w:val="0"/>
      <w:marTop w:val="0"/>
      <w:marBottom w:val="0"/>
      <w:divBdr>
        <w:top w:val="none" w:sz="0" w:space="0" w:color="auto"/>
        <w:left w:val="none" w:sz="0" w:space="0" w:color="auto"/>
        <w:bottom w:val="none" w:sz="0" w:space="0" w:color="auto"/>
        <w:right w:val="none" w:sz="0" w:space="0" w:color="auto"/>
      </w:divBdr>
    </w:div>
    <w:div w:id="1026449264">
      <w:marLeft w:val="640"/>
      <w:marRight w:val="0"/>
      <w:marTop w:val="0"/>
      <w:marBottom w:val="0"/>
      <w:divBdr>
        <w:top w:val="none" w:sz="0" w:space="0" w:color="auto"/>
        <w:left w:val="none" w:sz="0" w:space="0" w:color="auto"/>
        <w:bottom w:val="none" w:sz="0" w:space="0" w:color="auto"/>
        <w:right w:val="none" w:sz="0" w:space="0" w:color="auto"/>
      </w:divBdr>
    </w:div>
    <w:div w:id="1026516667">
      <w:marLeft w:val="640"/>
      <w:marRight w:val="0"/>
      <w:marTop w:val="0"/>
      <w:marBottom w:val="0"/>
      <w:divBdr>
        <w:top w:val="none" w:sz="0" w:space="0" w:color="auto"/>
        <w:left w:val="none" w:sz="0" w:space="0" w:color="auto"/>
        <w:bottom w:val="none" w:sz="0" w:space="0" w:color="auto"/>
        <w:right w:val="none" w:sz="0" w:space="0" w:color="auto"/>
      </w:divBdr>
    </w:div>
    <w:div w:id="1026517819">
      <w:marLeft w:val="640"/>
      <w:marRight w:val="0"/>
      <w:marTop w:val="0"/>
      <w:marBottom w:val="0"/>
      <w:divBdr>
        <w:top w:val="none" w:sz="0" w:space="0" w:color="auto"/>
        <w:left w:val="none" w:sz="0" w:space="0" w:color="auto"/>
        <w:bottom w:val="none" w:sz="0" w:space="0" w:color="auto"/>
        <w:right w:val="none" w:sz="0" w:space="0" w:color="auto"/>
      </w:divBdr>
    </w:div>
    <w:div w:id="1026633423">
      <w:marLeft w:val="640"/>
      <w:marRight w:val="0"/>
      <w:marTop w:val="0"/>
      <w:marBottom w:val="0"/>
      <w:divBdr>
        <w:top w:val="none" w:sz="0" w:space="0" w:color="auto"/>
        <w:left w:val="none" w:sz="0" w:space="0" w:color="auto"/>
        <w:bottom w:val="none" w:sz="0" w:space="0" w:color="auto"/>
        <w:right w:val="none" w:sz="0" w:space="0" w:color="auto"/>
      </w:divBdr>
    </w:div>
    <w:div w:id="1026634806">
      <w:marLeft w:val="640"/>
      <w:marRight w:val="0"/>
      <w:marTop w:val="0"/>
      <w:marBottom w:val="0"/>
      <w:divBdr>
        <w:top w:val="none" w:sz="0" w:space="0" w:color="auto"/>
        <w:left w:val="none" w:sz="0" w:space="0" w:color="auto"/>
        <w:bottom w:val="none" w:sz="0" w:space="0" w:color="auto"/>
        <w:right w:val="none" w:sz="0" w:space="0" w:color="auto"/>
      </w:divBdr>
    </w:div>
    <w:div w:id="1026637232">
      <w:marLeft w:val="640"/>
      <w:marRight w:val="0"/>
      <w:marTop w:val="0"/>
      <w:marBottom w:val="0"/>
      <w:divBdr>
        <w:top w:val="none" w:sz="0" w:space="0" w:color="auto"/>
        <w:left w:val="none" w:sz="0" w:space="0" w:color="auto"/>
        <w:bottom w:val="none" w:sz="0" w:space="0" w:color="auto"/>
        <w:right w:val="none" w:sz="0" w:space="0" w:color="auto"/>
      </w:divBdr>
    </w:div>
    <w:div w:id="1026637706">
      <w:marLeft w:val="640"/>
      <w:marRight w:val="0"/>
      <w:marTop w:val="0"/>
      <w:marBottom w:val="0"/>
      <w:divBdr>
        <w:top w:val="none" w:sz="0" w:space="0" w:color="auto"/>
        <w:left w:val="none" w:sz="0" w:space="0" w:color="auto"/>
        <w:bottom w:val="none" w:sz="0" w:space="0" w:color="auto"/>
        <w:right w:val="none" w:sz="0" w:space="0" w:color="auto"/>
      </w:divBdr>
    </w:div>
    <w:div w:id="1026716932">
      <w:marLeft w:val="640"/>
      <w:marRight w:val="0"/>
      <w:marTop w:val="0"/>
      <w:marBottom w:val="0"/>
      <w:divBdr>
        <w:top w:val="none" w:sz="0" w:space="0" w:color="auto"/>
        <w:left w:val="none" w:sz="0" w:space="0" w:color="auto"/>
        <w:bottom w:val="none" w:sz="0" w:space="0" w:color="auto"/>
        <w:right w:val="none" w:sz="0" w:space="0" w:color="auto"/>
      </w:divBdr>
    </w:div>
    <w:div w:id="1026758390">
      <w:marLeft w:val="640"/>
      <w:marRight w:val="0"/>
      <w:marTop w:val="0"/>
      <w:marBottom w:val="0"/>
      <w:divBdr>
        <w:top w:val="none" w:sz="0" w:space="0" w:color="auto"/>
        <w:left w:val="none" w:sz="0" w:space="0" w:color="auto"/>
        <w:bottom w:val="none" w:sz="0" w:space="0" w:color="auto"/>
        <w:right w:val="none" w:sz="0" w:space="0" w:color="auto"/>
      </w:divBdr>
    </w:div>
    <w:div w:id="1026829775">
      <w:marLeft w:val="640"/>
      <w:marRight w:val="0"/>
      <w:marTop w:val="0"/>
      <w:marBottom w:val="0"/>
      <w:divBdr>
        <w:top w:val="none" w:sz="0" w:space="0" w:color="auto"/>
        <w:left w:val="none" w:sz="0" w:space="0" w:color="auto"/>
        <w:bottom w:val="none" w:sz="0" w:space="0" w:color="auto"/>
        <w:right w:val="none" w:sz="0" w:space="0" w:color="auto"/>
      </w:divBdr>
    </w:div>
    <w:div w:id="1026829898">
      <w:marLeft w:val="640"/>
      <w:marRight w:val="0"/>
      <w:marTop w:val="0"/>
      <w:marBottom w:val="0"/>
      <w:divBdr>
        <w:top w:val="none" w:sz="0" w:space="0" w:color="auto"/>
        <w:left w:val="none" w:sz="0" w:space="0" w:color="auto"/>
        <w:bottom w:val="none" w:sz="0" w:space="0" w:color="auto"/>
        <w:right w:val="none" w:sz="0" w:space="0" w:color="auto"/>
      </w:divBdr>
    </w:div>
    <w:div w:id="1026834337">
      <w:marLeft w:val="640"/>
      <w:marRight w:val="0"/>
      <w:marTop w:val="0"/>
      <w:marBottom w:val="0"/>
      <w:divBdr>
        <w:top w:val="none" w:sz="0" w:space="0" w:color="auto"/>
        <w:left w:val="none" w:sz="0" w:space="0" w:color="auto"/>
        <w:bottom w:val="none" w:sz="0" w:space="0" w:color="auto"/>
        <w:right w:val="none" w:sz="0" w:space="0" w:color="auto"/>
      </w:divBdr>
    </w:div>
    <w:div w:id="1026904933">
      <w:marLeft w:val="640"/>
      <w:marRight w:val="0"/>
      <w:marTop w:val="0"/>
      <w:marBottom w:val="0"/>
      <w:divBdr>
        <w:top w:val="none" w:sz="0" w:space="0" w:color="auto"/>
        <w:left w:val="none" w:sz="0" w:space="0" w:color="auto"/>
        <w:bottom w:val="none" w:sz="0" w:space="0" w:color="auto"/>
        <w:right w:val="none" w:sz="0" w:space="0" w:color="auto"/>
      </w:divBdr>
    </w:div>
    <w:div w:id="1026907290">
      <w:marLeft w:val="640"/>
      <w:marRight w:val="0"/>
      <w:marTop w:val="0"/>
      <w:marBottom w:val="0"/>
      <w:divBdr>
        <w:top w:val="none" w:sz="0" w:space="0" w:color="auto"/>
        <w:left w:val="none" w:sz="0" w:space="0" w:color="auto"/>
        <w:bottom w:val="none" w:sz="0" w:space="0" w:color="auto"/>
        <w:right w:val="none" w:sz="0" w:space="0" w:color="auto"/>
      </w:divBdr>
    </w:div>
    <w:div w:id="1026910894">
      <w:marLeft w:val="640"/>
      <w:marRight w:val="0"/>
      <w:marTop w:val="0"/>
      <w:marBottom w:val="0"/>
      <w:divBdr>
        <w:top w:val="none" w:sz="0" w:space="0" w:color="auto"/>
        <w:left w:val="none" w:sz="0" w:space="0" w:color="auto"/>
        <w:bottom w:val="none" w:sz="0" w:space="0" w:color="auto"/>
        <w:right w:val="none" w:sz="0" w:space="0" w:color="auto"/>
      </w:divBdr>
    </w:div>
    <w:div w:id="1027025297">
      <w:marLeft w:val="640"/>
      <w:marRight w:val="0"/>
      <w:marTop w:val="0"/>
      <w:marBottom w:val="0"/>
      <w:divBdr>
        <w:top w:val="none" w:sz="0" w:space="0" w:color="auto"/>
        <w:left w:val="none" w:sz="0" w:space="0" w:color="auto"/>
        <w:bottom w:val="none" w:sz="0" w:space="0" w:color="auto"/>
        <w:right w:val="none" w:sz="0" w:space="0" w:color="auto"/>
      </w:divBdr>
    </w:div>
    <w:div w:id="1027026285">
      <w:marLeft w:val="640"/>
      <w:marRight w:val="0"/>
      <w:marTop w:val="0"/>
      <w:marBottom w:val="0"/>
      <w:divBdr>
        <w:top w:val="none" w:sz="0" w:space="0" w:color="auto"/>
        <w:left w:val="none" w:sz="0" w:space="0" w:color="auto"/>
        <w:bottom w:val="none" w:sz="0" w:space="0" w:color="auto"/>
        <w:right w:val="none" w:sz="0" w:space="0" w:color="auto"/>
      </w:divBdr>
    </w:div>
    <w:div w:id="1027097520">
      <w:marLeft w:val="640"/>
      <w:marRight w:val="0"/>
      <w:marTop w:val="0"/>
      <w:marBottom w:val="0"/>
      <w:divBdr>
        <w:top w:val="none" w:sz="0" w:space="0" w:color="auto"/>
        <w:left w:val="none" w:sz="0" w:space="0" w:color="auto"/>
        <w:bottom w:val="none" w:sz="0" w:space="0" w:color="auto"/>
        <w:right w:val="none" w:sz="0" w:space="0" w:color="auto"/>
      </w:divBdr>
    </w:div>
    <w:div w:id="1027098717">
      <w:marLeft w:val="640"/>
      <w:marRight w:val="0"/>
      <w:marTop w:val="0"/>
      <w:marBottom w:val="0"/>
      <w:divBdr>
        <w:top w:val="none" w:sz="0" w:space="0" w:color="auto"/>
        <w:left w:val="none" w:sz="0" w:space="0" w:color="auto"/>
        <w:bottom w:val="none" w:sz="0" w:space="0" w:color="auto"/>
        <w:right w:val="none" w:sz="0" w:space="0" w:color="auto"/>
      </w:divBdr>
    </w:div>
    <w:div w:id="1027101745">
      <w:marLeft w:val="640"/>
      <w:marRight w:val="0"/>
      <w:marTop w:val="0"/>
      <w:marBottom w:val="0"/>
      <w:divBdr>
        <w:top w:val="none" w:sz="0" w:space="0" w:color="auto"/>
        <w:left w:val="none" w:sz="0" w:space="0" w:color="auto"/>
        <w:bottom w:val="none" w:sz="0" w:space="0" w:color="auto"/>
        <w:right w:val="none" w:sz="0" w:space="0" w:color="auto"/>
      </w:divBdr>
    </w:div>
    <w:div w:id="1027102832">
      <w:marLeft w:val="640"/>
      <w:marRight w:val="0"/>
      <w:marTop w:val="0"/>
      <w:marBottom w:val="0"/>
      <w:divBdr>
        <w:top w:val="none" w:sz="0" w:space="0" w:color="auto"/>
        <w:left w:val="none" w:sz="0" w:space="0" w:color="auto"/>
        <w:bottom w:val="none" w:sz="0" w:space="0" w:color="auto"/>
        <w:right w:val="none" w:sz="0" w:space="0" w:color="auto"/>
      </w:divBdr>
    </w:div>
    <w:div w:id="1027216480">
      <w:marLeft w:val="640"/>
      <w:marRight w:val="0"/>
      <w:marTop w:val="0"/>
      <w:marBottom w:val="0"/>
      <w:divBdr>
        <w:top w:val="none" w:sz="0" w:space="0" w:color="auto"/>
        <w:left w:val="none" w:sz="0" w:space="0" w:color="auto"/>
        <w:bottom w:val="none" w:sz="0" w:space="0" w:color="auto"/>
        <w:right w:val="none" w:sz="0" w:space="0" w:color="auto"/>
      </w:divBdr>
    </w:div>
    <w:div w:id="1027218002">
      <w:marLeft w:val="640"/>
      <w:marRight w:val="0"/>
      <w:marTop w:val="0"/>
      <w:marBottom w:val="0"/>
      <w:divBdr>
        <w:top w:val="none" w:sz="0" w:space="0" w:color="auto"/>
        <w:left w:val="none" w:sz="0" w:space="0" w:color="auto"/>
        <w:bottom w:val="none" w:sz="0" w:space="0" w:color="auto"/>
        <w:right w:val="none" w:sz="0" w:space="0" w:color="auto"/>
      </w:divBdr>
    </w:div>
    <w:div w:id="1027218627">
      <w:marLeft w:val="640"/>
      <w:marRight w:val="0"/>
      <w:marTop w:val="0"/>
      <w:marBottom w:val="0"/>
      <w:divBdr>
        <w:top w:val="none" w:sz="0" w:space="0" w:color="auto"/>
        <w:left w:val="none" w:sz="0" w:space="0" w:color="auto"/>
        <w:bottom w:val="none" w:sz="0" w:space="0" w:color="auto"/>
        <w:right w:val="none" w:sz="0" w:space="0" w:color="auto"/>
      </w:divBdr>
    </w:div>
    <w:div w:id="1027292982">
      <w:marLeft w:val="640"/>
      <w:marRight w:val="0"/>
      <w:marTop w:val="0"/>
      <w:marBottom w:val="0"/>
      <w:divBdr>
        <w:top w:val="none" w:sz="0" w:space="0" w:color="auto"/>
        <w:left w:val="none" w:sz="0" w:space="0" w:color="auto"/>
        <w:bottom w:val="none" w:sz="0" w:space="0" w:color="auto"/>
        <w:right w:val="none" w:sz="0" w:space="0" w:color="auto"/>
      </w:divBdr>
    </w:div>
    <w:div w:id="1027295265">
      <w:marLeft w:val="640"/>
      <w:marRight w:val="0"/>
      <w:marTop w:val="0"/>
      <w:marBottom w:val="0"/>
      <w:divBdr>
        <w:top w:val="none" w:sz="0" w:space="0" w:color="auto"/>
        <w:left w:val="none" w:sz="0" w:space="0" w:color="auto"/>
        <w:bottom w:val="none" w:sz="0" w:space="0" w:color="auto"/>
        <w:right w:val="none" w:sz="0" w:space="0" w:color="auto"/>
      </w:divBdr>
    </w:div>
    <w:div w:id="1027296844">
      <w:marLeft w:val="640"/>
      <w:marRight w:val="0"/>
      <w:marTop w:val="0"/>
      <w:marBottom w:val="0"/>
      <w:divBdr>
        <w:top w:val="none" w:sz="0" w:space="0" w:color="auto"/>
        <w:left w:val="none" w:sz="0" w:space="0" w:color="auto"/>
        <w:bottom w:val="none" w:sz="0" w:space="0" w:color="auto"/>
        <w:right w:val="none" w:sz="0" w:space="0" w:color="auto"/>
      </w:divBdr>
    </w:div>
    <w:div w:id="1027296920">
      <w:marLeft w:val="640"/>
      <w:marRight w:val="0"/>
      <w:marTop w:val="0"/>
      <w:marBottom w:val="0"/>
      <w:divBdr>
        <w:top w:val="none" w:sz="0" w:space="0" w:color="auto"/>
        <w:left w:val="none" w:sz="0" w:space="0" w:color="auto"/>
        <w:bottom w:val="none" w:sz="0" w:space="0" w:color="auto"/>
        <w:right w:val="none" w:sz="0" w:space="0" w:color="auto"/>
      </w:divBdr>
    </w:div>
    <w:div w:id="1027297474">
      <w:marLeft w:val="640"/>
      <w:marRight w:val="0"/>
      <w:marTop w:val="0"/>
      <w:marBottom w:val="0"/>
      <w:divBdr>
        <w:top w:val="none" w:sz="0" w:space="0" w:color="auto"/>
        <w:left w:val="none" w:sz="0" w:space="0" w:color="auto"/>
        <w:bottom w:val="none" w:sz="0" w:space="0" w:color="auto"/>
        <w:right w:val="none" w:sz="0" w:space="0" w:color="auto"/>
      </w:divBdr>
    </w:div>
    <w:div w:id="1027408508">
      <w:marLeft w:val="640"/>
      <w:marRight w:val="0"/>
      <w:marTop w:val="0"/>
      <w:marBottom w:val="0"/>
      <w:divBdr>
        <w:top w:val="none" w:sz="0" w:space="0" w:color="auto"/>
        <w:left w:val="none" w:sz="0" w:space="0" w:color="auto"/>
        <w:bottom w:val="none" w:sz="0" w:space="0" w:color="auto"/>
        <w:right w:val="none" w:sz="0" w:space="0" w:color="auto"/>
      </w:divBdr>
    </w:div>
    <w:div w:id="1027411107">
      <w:marLeft w:val="640"/>
      <w:marRight w:val="0"/>
      <w:marTop w:val="0"/>
      <w:marBottom w:val="0"/>
      <w:divBdr>
        <w:top w:val="none" w:sz="0" w:space="0" w:color="auto"/>
        <w:left w:val="none" w:sz="0" w:space="0" w:color="auto"/>
        <w:bottom w:val="none" w:sz="0" w:space="0" w:color="auto"/>
        <w:right w:val="none" w:sz="0" w:space="0" w:color="auto"/>
      </w:divBdr>
    </w:div>
    <w:div w:id="1027414392">
      <w:marLeft w:val="640"/>
      <w:marRight w:val="0"/>
      <w:marTop w:val="0"/>
      <w:marBottom w:val="0"/>
      <w:divBdr>
        <w:top w:val="none" w:sz="0" w:space="0" w:color="auto"/>
        <w:left w:val="none" w:sz="0" w:space="0" w:color="auto"/>
        <w:bottom w:val="none" w:sz="0" w:space="0" w:color="auto"/>
        <w:right w:val="none" w:sz="0" w:space="0" w:color="auto"/>
      </w:divBdr>
    </w:div>
    <w:div w:id="1027562189">
      <w:marLeft w:val="640"/>
      <w:marRight w:val="0"/>
      <w:marTop w:val="0"/>
      <w:marBottom w:val="0"/>
      <w:divBdr>
        <w:top w:val="none" w:sz="0" w:space="0" w:color="auto"/>
        <w:left w:val="none" w:sz="0" w:space="0" w:color="auto"/>
        <w:bottom w:val="none" w:sz="0" w:space="0" w:color="auto"/>
        <w:right w:val="none" w:sz="0" w:space="0" w:color="auto"/>
      </w:divBdr>
    </w:div>
    <w:div w:id="1027607618">
      <w:marLeft w:val="640"/>
      <w:marRight w:val="0"/>
      <w:marTop w:val="0"/>
      <w:marBottom w:val="0"/>
      <w:divBdr>
        <w:top w:val="none" w:sz="0" w:space="0" w:color="auto"/>
        <w:left w:val="none" w:sz="0" w:space="0" w:color="auto"/>
        <w:bottom w:val="none" w:sz="0" w:space="0" w:color="auto"/>
        <w:right w:val="none" w:sz="0" w:space="0" w:color="auto"/>
      </w:divBdr>
    </w:div>
    <w:div w:id="1027608007">
      <w:marLeft w:val="640"/>
      <w:marRight w:val="0"/>
      <w:marTop w:val="0"/>
      <w:marBottom w:val="0"/>
      <w:divBdr>
        <w:top w:val="none" w:sz="0" w:space="0" w:color="auto"/>
        <w:left w:val="none" w:sz="0" w:space="0" w:color="auto"/>
        <w:bottom w:val="none" w:sz="0" w:space="0" w:color="auto"/>
        <w:right w:val="none" w:sz="0" w:space="0" w:color="auto"/>
      </w:divBdr>
    </w:div>
    <w:div w:id="1027752330">
      <w:marLeft w:val="640"/>
      <w:marRight w:val="0"/>
      <w:marTop w:val="0"/>
      <w:marBottom w:val="0"/>
      <w:divBdr>
        <w:top w:val="none" w:sz="0" w:space="0" w:color="auto"/>
        <w:left w:val="none" w:sz="0" w:space="0" w:color="auto"/>
        <w:bottom w:val="none" w:sz="0" w:space="0" w:color="auto"/>
        <w:right w:val="none" w:sz="0" w:space="0" w:color="auto"/>
      </w:divBdr>
    </w:div>
    <w:div w:id="1027873584">
      <w:marLeft w:val="640"/>
      <w:marRight w:val="0"/>
      <w:marTop w:val="0"/>
      <w:marBottom w:val="0"/>
      <w:divBdr>
        <w:top w:val="none" w:sz="0" w:space="0" w:color="auto"/>
        <w:left w:val="none" w:sz="0" w:space="0" w:color="auto"/>
        <w:bottom w:val="none" w:sz="0" w:space="0" w:color="auto"/>
        <w:right w:val="none" w:sz="0" w:space="0" w:color="auto"/>
      </w:divBdr>
    </w:div>
    <w:div w:id="1027876324">
      <w:marLeft w:val="640"/>
      <w:marRight w:val="0"/>
      <w:marTop w:val="0"/>
      <w:marBottom w:val="0"/>
      <w:divBdr>
        <w:top w:val="none" w:sz="0" w:space="0" w:color="auto"/>
        <w:left w:val="none" w:sz="0" w:space="0" w:color="auto"/>
        <w:bottom w:val="none" w:sz="0" w:space="0" w:color="auto"/>
        <w:right w:val="none" w:sz="0" w:space="0" w:color="auto"/>
      </w:divBdr>
    </w:div>
    <w:div w:id="1027950099">
      <w:marLeft w:val="640"/>
      <w:marRight w:val="0"/>
      <w:marTop w:val="0"/>
      <w:marBottom w:val="0"/>
      <w:divBdr>
        <w:top w:val="none" w:sz="0" w:space="0" w:color="auto"/>
        <w:left w:val="none" w:sz="0" w:space="0" w:color="auto"/>
        <w:bottom w:val="none" w:sz="0" w:space="0" w:color="auto"/>
        <w:right w:val="none" w:sz="0" w:space="0" w:color="auto"/>
      </w:divBdr>
    </w:div>
    <w:div w:id="1028138619">
      <w:marLeft w:val="640"/>
      <w:marRight w:val="0"/>
      <w:marTop w:val="0"/>
      <w:marBottom w:val="0"/>
      <w:divBdr>
        <w:top w:val="none" w:sz="0" w:space="0" w:color="auto"/>
        <w:left w:val="none" w:sz="0" w:space="0" w:color="auto"/>
        <w:bottom w:val="none" w:sz="0" w:space="0" w:color="auto"/>
        <w:right w:val="none" w:sz="0" w:space="0" w:color="auto"/>
      </w:divBdr>
    </w:div>
    <w:div w:id="1028140493">
      <w:marLeft w:val="0"/>
      <w:marRight w:val="0"/>
      <w:marTop w:val="0"/>
      <w:marBottom w:val="0"/>
      <w:divBdr>
        <w:top w:val="none" w:sz="0" w:space="0" w:color="auto"/>
        <w:left w:val="none" w:sz="0" w:space="0" w:color="auto"/>
        <w:bottom w:val="none" w:sz="0" w:space="0" w:color="auto"/>
        <w:right w:val="none" w:sz="0" w:space="0" w:color="auto"/>
      </w:divBdr>
    </w:div>
    <w:div w:id="1028141804">
      <w:marLeft w:val="640"/>
      <w:marRight w:val="0"/>
      <w:marTop w:val="0"/>
      <w:marBottom w:val="0"/>
      <w:divBdr>
        <w:top w:val="none" w:sz="0" w:space="0" w:color="auto"/>
        <w:left w:val="none" w:sz="0" w:space="0" w:color="auto"/>
        <w:bottom w:val="none" w:sz="0" w:space="0" w:color="auto"/>
        <w:right w:val="none" w:sz="0" w:space="0" w:color="auto"/>
      </w:divBdr>
    </w:div>
    <w:div w:id="1028143108">
      <w:marLeft w:val="640"/>
      <w:marRight w:val="0"/>
      <w:marTop w:val="0"/>
      <w:marBottom w:val="0"/>
      <w:divBdr>
        <w:top w:val="none" w:sz="0" w:space="0" w:color="auto"/>
        <w:left w:val="none" w:sz="0" w:space="0" w:color="auto"/>
        <w:bottom w:val="none" w:sz="0" w:space="0" w:color="auto"/>
        <w:right w:val="none" w:sz="0" w:space="0" w:color="auto"/>
      </w:divBdr>
    </w:div>
    <w:div w:id="1028143215">
      <w:marLeft w:val="640"/>
      <w:marRight w:val="0"/>
      <w:marTop w:val="0"/>
      <w:marBottom w:val="0"/>
      <w:divBdr>
        <w:top w:val="none" w:sz="0" w:space="0" w:color="auto"/>
        <w:left w:val="none" w:sz="0" w:space="0" w:color="auto"/>
        <w:bottom w:val="none" w:sz="0" w:space="0" w:color="auto"/>
        <w:right w:val="none" w:sz="0" w:space="0" w:color="auto"/>
      </w:divBdr>
    </w:div>
    <w:div w:id="1028213307">
      <w:marLeft w:val="640"/>
      <w:marRight w:val="0"/>
      <w:marTop w:val="0"/>
      <w:marBottom w:val="0"/>
      <w:divBdr>
        <w:top w:val="none" w:sz="0" w:space="0" w:color="auto"/>
        <w:left w:val="none" w:sz="0" w:space="0" w:color="auto"/>
        <w:bottom w:val="none" w:sz="0" w:space="0" w:color="auto"/>
        <w:right w:val="none" w:sz="0" w:space="0" w:color="auto"/>
      </w:divBdr>
    </w:div>
    <w:div w:id="1028288609">
      <w:marLeft w:val="640"/>
      <w:marRight w:val="0"/>
      <w:marTop w:val="0"/>
      <w:marBottom w:val="0"/>
      <w:divBdr>
        <w:top w:val="none" w:sz="0" w:space="0" w:color="auto"/>
        <w:left w:val="none" w:sz="0" w:space="0" w:color="auto"/>
        <w:bottom w:val="none" w:sz="0" w:space="0" w:color="auto"/>
        <w:right w:val="none" w:sz="0" w:space="0" w:color="auto"/>
      </w:divBdr>
    </w:div>
    <w:div w:id="1028290918">
      <w:marLeft w:val="640"/>
      <w:marRight w:val="0"/>
      <w:marTop w:val="0"/>
      <w:marBottom w:val="0"/>
      <w:divBdr>
        <w:top w:val="none" w:sz="0" w:space="0" w:color="auto"/>
        <w:left w:val="none" w:sz="0" w:space="0" w:color="auto"/>
        <w:bottom w:val="none" w:sz="0" w:space="0" w:color="auto"/>
        <w:right w:val="none" w:sz="0" w:space="0" w:color="auto"/>
      </w:divBdr>
    </w:div>
    <w:div w:id="1028291084">
      <w:marLeft w:val="640"/>
      <w:marRight w:val="0"/>
      <w:marTop w:val="0"/>
      <w:marBottom w:val="0"/>
      <w:divBdr>
        <w:top w:val="none" w:sz="0" w:space="0" w:color="auto"/>
        <w:left w:val="none" w:sz="0" w:space="0" w:color="auto"/>
        <w:bottom w:val="none" w:sz="0" w:space="0" w:color="auto"/>
        <w:right w:val="none" w:sz="0" w:space="0" w:color="auto"/>
      </w:divBdr>
    </w:div>
    <w:div w:id="1028334460">
      <w:marLeft w:val="640"/>
      <w:marRight w:val="0"/>
      <w:marTop w:val="0"/>
      <w:marBottom w:val="0"/>
      <w:divBdr>
        <w:top w:val="none" w:sz="0" w:space="0" w:color="auto"/>
        <w:left w:val="none" w:sz="0" w:space="0" w:color="auto"/>
        <w:bottom w:val="none" w:sz="0" w:space="0" w:color="auto"/>
        <w:right w:val="none" w:sz="0" w:space="0" w:color="auto"/>
      </w:divBdr>
    </w:div>
    <w:div w:id="1028411605">
      <w:marLeft w:val="640"/>
      <w:marRight w:val="0"/>
      <w:marTop w:val="0"/>
      <w:marBottom w:val="0"/>
      <w:divBdr>
        <w:top w:val="none" w:sz="0" w:space="0" w:color="auto"/>
        <w:left w:val="none" w:sz="0" w:space="0" w:color="auto"/>
        <w:bottom w:val="none" w:sz="0" w:space="0" w:color="auto"/>
        <w:right w:val="none" w:sz="0" w:space="0" w:color="auto"/>
      </w:divBdr>
    </w:div>
    <w:div w:id="1028526284">
      <w:marLeft w:val="640"/>
      <w:marRight w:val="0"/>
      <w:marTop w:val="0"/>
      <w:marBottom w:val="0"/>
      <w:divBdr>
        <w:top w:val="none" w:sz="0" w:space="0" w:color="auto"/>
        <w:left w:val="none" w:sz="0" w:space="0" w:color="auto"/>
        <w:bottom w:val="none" w:sz="0" w:space="0" w:color="auto"/>
        <w:right w:val="none" w:sz="0" w:space="0" w:color="auto"/>
      </w:divBdr>
    </w:div>
    <w:div w:id="1028529326">
      <w:marLeft w:val="640"/>
      <w:marRight w:val="0"/>
      <w:marTop w:val="0"/>
      <w:marBottom w:val="0"/>
      <w:divBdr>
        <w:top w:val="none" w:sz="0" w:space="0" w:color="auto"/>
        <w:left w:val="none" w:sz="0" w:space="0" w:color="auto"/>
        <w:bottom w:val="none" w:sz="0" w:space="0" w:color="auto"/>
        <w:right w:val="none" w:sz="0" w:space="0" w:color="auto"/>
      </w:divBdr>
    </w:div>
    <w:div w:id="1028600645">
      <w:marLeft w:val="640"/>
      <w:marRight w:val="0"/>
      <w:marTop w:val="0"/>
      <w:marBottom w:val="0"/>
      <w:divBdr>
        <w:top w:val="none" w:sz="0" w:space="0" w:color="auto"/>
        <w:left w:val="none" w:sz="0" w:space="0" w:color="auto"/>
        <w:bottom w:val="none" w:sz="0" w:space="0" w:color="auto"/>
        <w:right w:val="none" w:sz="0" w:space="0" w:color="auto"/>
      </w:divBdr>
    </w:div>
    <w:div w:id="1028675668">
      <w:marLeft w:val="640"/>
      <w:marRight w:val="0"/>
      <w:marTop w:val="0"/>
      <w:marBottom w:val="0"/>
      <w:divBdr>
        <w:top w:val="none" w:sz="0" w:space="0" w:color="auto"/>
        <w:left w:val="none" w:sz="0" w:space="0" w:color="auto"/>
        <w:bottom w:val="none" w:sz="0" w:space="0" w:color="auto"/>
        <w:right w:val="none" w:sz="0" w:space="0" w:color="auto"/>
      </w:divBdr>
    </w:div>
    <w:div w:id="1028677674">
      <w:marLeft w:val="640"/>
      <w:marRight w:val="0"/>
      <w:marTop w:val="0"/>
      <w:marBottom w:val="0"/>
      <w:divBdr>
        <w:top w:val="none" w:sz="0" w:space="0" w:color="auto"/>
        <w:left w:val="none" w:sz="0" w:space="0" w:color="auto"/>
        <w:bottom w:val="none" w:sz="0" w:space="0" w:color="auto"/>
        <w:right w:val="none" w:sz="0" w:space="0" w:color="auto"/>
      </w:divBdr>
    </w:div>
    <w:div w:id="1028679806">
      <w:marLeft w:val="640"/>
      <w:marRight w:val="0"/>
      <w:marTop w:val="0"/>
      <w:marBottom w:val="0"/>
      <w:divBdr>
        <w:top w:val="none" w:sz="0" w:space="0" w:color="auto"/>
        <w:left w:val="none" w:sz="0" w:space="0" w:color="auto"/>
        <w:bottom w:val="none" w:sz="0" w:space="0" w:color="auto"/>
        <w:right w:val="none" w:sz="0" w:space="0" w:color="auto"/>
      </w:divBdr>
    </w:div>
    <w:div w:id="1028793808">
      <w:marLeft w:val="640"/>
      <w:marRight w:val="0"/>
      <w:marTop w:val="0"/>
      <w:marBottom w:val="0"/>
      <w:divBdr>
        <w:top w:val="none" w:sz="0" w:space="0" w:color="auto"/>
        <w:left w:val="none" w:sz="0" w:space="0" w:color="auto"/>
        <w:bottom w:val="none" w:sz="0" w:space="0" w:color="auto"/>
        <w:right w:val="none" w:sz="0" w:space="0" w:color="auto"/>
      </w:divBdr>
    </w:div>
    <w:div w:id="1028870564">
      <w:marLeft w:val="640"/>
      <w:marRight w:val="0"/>
      <w:marTop w:val="0"/>
      <w:marBottom w:val="0"/>
      <w:divBdr>
        <w:top w:val="none" w:sz="0" w:space="0" w:color="auto"/>
        <w:left w:val="none" w:sz="0" w:space="0" w:color="auto"/>
        <w:bottom w:val="none" w:sz="0" w:space="0" w:color="auto"/>
        <w:right w:val="none" w:sz="0" w:space="0" w:color="auto"/>
      </w:divBdr>
    </w:div>
    <w:div w:id="1028870996">
      <w:marLeft w:val="640"/>
      <w:marRight w:val="0"/>
      <w:marTop w:val="0"/>
      <w:marBottom w:val="0"/>
      <w:divBdr>
        <w:top w:val="none" w:sz="0" w:space="0" w:color="auto"/>
        <w:left w:val="none" w:sz="0" w:space="0" w:color="auto"/>
        <w:bottom w:val="none" w:sz="0" w:space="0" w:color="auto"/>
        <w:right w:val="none" w:sz="0" w:space="0" w:color="auto"/>
      </w:divBdr>
    </w:div>
    <w:div w:id="1028875165">
      <w:marLeft w:val="640"/>
      <w:marRight w:val="0"/>
      <w:marTop w:val="0"/>
      <w:marBottom w:val="0"/>
      <w:divBdr>
        <w:top w:val="none" w:sz="0" w:space="0" w:color="auto"/>
        <w:left w:val="none" w:sz="0" w:space="0" w:color="auto"/>
        <w:bottom w:val="none" w:sz="0" w:space="0" w:color="auto"/>
        <w:right w:val="none" w:sz="0" w:space="0" w:color="auto"/>
      </w:divBdr>
    </w:div>
    <w:div w:id="1028875290">
      <w:marLeft w:val="640"/>
      <w:marRight w:val="0"/>
      <w:marTop w:val="0"/>
      <w:marBottom w:val="0"/>
      <w:divBdr>
        <w:top w:val="none" w:sz="0" w:space="0" w:color="auto"/>
        <w:left w:val="none" w:sz="0" w:space="0" w:color="auto"/>
        <w:bottom w:val="none" w:sz="0" w:space="0" w:color="auto"/>
        <w:right w:val="none" w:sz="0" w:space="0" w:color="auto"/>
      </w:divBdr>
    </w:div>
    <w:div w:id="1028915462">
      <w:marLeft w:val="640"/>
      <w:marRight w:val="0"/>
      <w:marTop w:val="0"/>
      <w:marBottom w:val="0"/>
      <w:divBdr>
        <w:top w:val="none" w:sz="0" w:space="0" w:color="auto"/>
        <w:left w:val="none" w:sz="0" w:space="0" w:color="auto"/>
        <w:bottom w:val="none" w:sz="0" w:space="0" w:color="auto"/>
        <w:right w:val="none" w:sz="0" w:space="0" w:color="auto"/>
      </w:divBdr>
    </w:div>
    <w:div w:id="1028918411">
      <w:marLeft w:val="640"/>
      <w:marRight w:val="0"/>
      <w:marTop w:val="0"/>
      <w:marBottom w:val="0"/>
      <w:divBdr>
        <w:top w:val="none" w:sz="0" w:space="0" w:color="auto"/>
        <w:left w:val="none" w:sz="0" w:space="0" w:color="auto"/>
        <w:bottom w:val="none" w:sz="0" w:space="0" w:color="auto"/>
        <w:right w:val="none" w:sz="0" w:space="0" w:color="auto"/>
      </w:divBdr>
    </w:div>
    <w:div w:id="1028919117">
      <w:marLeft w:val="640"/>
      <w:marRight w:val="0"/>
      <w:marTop w:val="0"/>
      <w:marBottom w:val="0"/>
      <w:divBdr>
        <w:top w:val="none" w:sz="0" w:space="0" w:color="auto"/>
        <w:left w:val="none" w:sz="0" w:space="0" w:color="auto"/>
        <w:bottom w:val="none" w:sz="0" w:space="0" w:color="auto"/>
        <w:right w:val="none" w:sz="0" w:space="0" w:color="auto"/>
      </w:divBdr>
    </w:div>
    <w:div w:id="1028994753">
      <w:marLeft w:val="640"/>
      <w:marRight w:val="0"/>
      <w:marTop w:val="0"/>
      <w:marBottom w:val="0"/>
      <w:divBdr>
        <w:top w:val="none" w:sz="0" w:space="0" w:color="auto"/>
        <w:left w:val="none" w:sz="0" w:space="0" w:color="auto"/>
        <w:bottom w:val="none" w:sz="0" w:space="0" w:color="auto"/>
        <w:right w:val="none" w:sz="0" w:space="0" w:color="auto"/>
      </w:divBdr>
    </w:div>
    <w:div w:id="1029064365">
      <w:marLeft w:val="640"/>
      <w:marRight w:val="0"/>
      <w:marTop w:val="0"/>
      <w:marBottom w:val="0"/>
      <w:divBdr>
        <w:top w:val="none" w:sz="0" w:space="0" w:color="auto"/>
        <w:left w:val="none" w:sz="0" w:space="0" w:color="auto"/>
        <w:bottom w:val="none" w:sz="0" w:space="0" w:color="auto"/>
        <w:right w:val="none" w:sz="0" w:space="0" w:color="auto"/>
      </w:divBdr>
    </w:div>
    <w:div w:id="1029112097">
      <w:marLeft w:val="640"/>
      <w:marRight w:val="0"/>
      <w:marTop w:val="0"/>
      <w:marBottom w:val="0"/>
      <w:divBdr>
        <w:top w:val="none" w:sz="0" w:space="0" w:color="auto"/>
        <w:left w:val="none" w:sz="0" w:space="0" w:color="auto"/>
        <w:bottom w:val="none" w:sz="0" w:space="0" w:color="auto"/>
        <w:right w:val="none" w:sz="0" w:space="0" w:color="auto"/>
      </w:divBdr>
    </w:div>
    <w:div w:id="1029143962">
      <w:marLeft w:val="640"/>
      <w:marRight w:val="0"/>
      <w:marTop w:val="0"/>
      <w:marBottom w:val="0"/>
      <w:divBdr>
        <w:top w:val="none" w:sz="0" w:space="0" w:color="auto"/>
        <w:left w:val="none" w:sz="0" w:space="0" w:color="auto"/>
        <w:bottom w:val="none" w:sz="0" w:space="0" w:color="auto"/>
        <w:right w:val="none" w:sz="0" w:space="0" w:color="auto"/>
      </w:divBdr>
    </w:div>
    <w:div w:id="1029259794">
      <w:marLeft w:val="640"/>
      <w:marRight w:val="0"/>
      <w:marTop w:val="0"/>
      <w:marBottom w:val="0"/>
      <w:divBdr>
        <w:top w:val="none" w:sz="0" w:space="0" w:color="auto"/>
        <w:left w:val="none" w:sz="0" w:space="0" w:color="auto"/>
        <w:bottom w:val="none" w:sz="0" w:space="0" w:color="auto"/>
        <w:right w:val="none" w:sz="0" w:space="0" w:color="auto"/>
      </w:divBdr>
    </w:div>
    <w:div w:id="1029335637">
      <w:marLeft w:val="640"/>
      <w:marRight w:val="0"/>
      <w:marTop w:val="0"/>
      <w:marBottom w:val="0"/>
      <w:divBdr>
        <w:top w:val="none" w:sz="0" w:space="0" w:color="auto"/>
        <w:left w:val="none" w:sz="0" w:space="0" w:color="auto"/>
        <w:bottom w:val="none" w:sz="0" w:space="0" w:color="auto"/>
        <w:right w:val="none" w:sz="0" w:space="0" w:color="auto"/>
      </w:divBdr>
    </w:div>
    <w:div w:id="1029337436">
      <w:marLeft w:val="640"/>
      <w:marRight w:val="0"/>
      <w:marTop w:val="0"/>
      <w:marBottom w:val="0"/>
      <w:divBdr>
        <w:top w:val="none" w:sz="0" w:space="0" w:color="auto"/>
        <w:left w:val="none" w:sz="0" w:space="0" w:color="auto"/>
        <w:bottom w:val="none" w:sz="0" w:space="0" w:color="auto"/>
        <w:right w:val="none" w:sz="0" w:space="0" w:color="auto"/>
      </w:divBdr>
    </w:div>
    <w:div w:id="1029375088">
      <w:marLeft w:val="640"/>
      <w:marRight w:val="0"/>
      <w:marTop w:val="0"/>
      <w:marBottom w:val="0"/>
      <w:divBdr>
        <w:top w:val="none" w:sz="0" w:space="0" w:color="auto"/>
        <w:left w:val="none" w:sz="0" w:space="0" w:color="auto"/>
        <w:bottom w:val="none" w:sz="0" w:space="0" w:color="auto"/>
        <w:right w:val="none" w:sz="0" w:space="0" w:color="auto"/>
      </w:divBdr>
    </w:div>
    <w:div w:id="1029378931">
      <w:marLeft w:val="640"/>
      <w:marRight w:val="0"/>
      <w:marTop w:val="0"/>
      <w:marBottom w:val="0"/>
      <w:divBdr>
        <w:top w:val="none" w:sz="0" w:space="0" w:color="auto"/>
        <w:left w:val="none" w:sz="0" w:space="0" w:color="auto"/>
        <w:bottom w:val="none" w:sz="0" w:space="0" w:color="auto"/>
        <w:right w:val="none" w:sz="0" w:space="0" w:color="auto"/>
      </w:divBdr>
    </w:div>
    <w:div w:id="1029451865">
      <w:marLeft w:val="640"/>
      <w:marRight w:val="0"/>
      <w:marTop w:val="0"/>
      <w:marBottom w:val="0"/>
      <w:divBdr>
        <w:top w:val="none" w:sz="0" w:space="0" w:color="auto"/>
        <w:left w:val="none" w:sz="0" w:space="0" w:color="auto"/>
        <w:bottom w:val="none" w:sz="0" w:space="0" w:color="auto"/>
        <w:right w:val="none" w:sz="0" w:space="0" w:color="auto"/>
      </w:divBdr>
    </w:div>
    <w:div w:id="1029453926">
      <w:marLeft w:val="640"/>
      <w:marRight w:val="0"/>
      <w:marTop w:val="0"/>
      <w:marBottom w:val="0"/>
      <w:divBdr>
        <w:top w:val="none" w:sz="0" w:space="0" w:color="auto"/>
        <w:left w:val="none" w:sz="0" w:space="0" w:color="auto"/>
        <w:bottom w:val="none" w:sz="0" w:space="0" w:color="auto"/>
        <w:right w:val="none" w:sz="0" w:space="0" w:color="auto"/>
      </w:divBdr>
    </w:div>
    <w:div w:id="1029530803">
      <w:marLeft w:val="640"/>
      <w:marRight w:val="0"/>
      <w:marTop w:val="0"/>
      <w:marBottom w:val="0"/>
      <w:divBdr>
        <w:top w:val="none" w:sz="0" w:space="0" w:color="auto"/>
        <w:left w:val="none" w:sz="0" w:space="0" w:color="auto"/>
        <w:bottom w:val="none" w:sz="0" w:space="0" w:color="auto"/>
        <w:right w:val="none" w:sz="0" w:space="0" w:color="auto"/>
      </w:divBdr>
    </w:div>
    <w:div w:id="1029601098">
      <w:marLeft w:val="640"/>
      <w:marRight w:val="0"/>
      <w:marTop w:val="0"/>
      <w:marBottom w:val="0"/>
      <w:divBdr>
        <w:top w:val="none" w:sz="0" w:space="0" w:color="auto"/>
        <w:left w:val="none" w:sz="0" w:space="0" w:color="auto"/>
        <w:bottom w:val="none" w:sz="0" w:space="0" w:color="auto"/>
        <w:right w:val="none" w:sz="0" w:space="0" w:color="auto"/>
      </w:divBdr>
    </w:div>
    <w:div w:id="1029602109">
      <w:marLeft w:val="640"/>
      <w:marRight w:val="0"/>
      <w:marTop w:val="0"/>
      <w:marBottom w:val="0"/>
      <w:divBdr>
        <w:top w:val="none" w:sz="0" w:space="0" w:color="auto"/>
        <w:left w:val="none" w:sz="0" w:space="0" w:color="auto"/>
        <w:bottom w:val="none" w:sz="0" w:space="0" w:color="auto"/>
        <w:right w:val="none" w:sz="0" w:space="0" w:color="auto"/>
      </w:divBdr>
    </w:div>
    <w:div w:id="1029642779">
      <w:marLeft w:val="640"/>
      <w:marRight w:val="0"/>
      <w:marTop w:val="0"/>
      <w:marBottom w:val="0"/>
      <w:divBdr>
        <w:top w:val="none" w:sz="0" w:space="0" w:color="auto"/>
        <w:left w:val="none" w:sz="0" w:space="0" w:color="auto"/>
        <w:bottom w:val="none" w:sz="0" w:space="0" w:color="auto"/>
        <w:right w:val="none" w:sz="0" w:space="0" w:color="auto"/>
      </w:divBdr>
    </w:div>
    <w:div w:id="1029649328">
      <w:marLeft w:val="640"/>
      <w:marRight w:val="0"/>
      <w:marTop w:val="0"/>
      <w:marBottom w:val="0"/>
      <w:divBdr>
        <w:top w:val="none" w:sz="0" w:space="0" w:color="auto"/>
        <w:left w:val="none" w:sz="0" w:space="0" w:color="auto"/>
        <w:bottom w:val="none" w:sz="0" w:space="0" w:color="auto"/>
        <w:right w:val="none" w:sz="0" w:space="0" w:color="auto"/>
      </w:divBdr>
    </w:div>
    <w:div w:id="1029841262">
      <w:marLeft w:val="640"/>
      <w:marRight w:val="0"/>
      <w:marTop w:val="0"/>
      <w:marBottom w:val="0"/>
      <w:divBdr>
        <w:top w:val="none" w:sz="0" w:space="0" w:color="auto"/>
        <w:left w:val="none" w:sz="0" w:space="0" w:color="auto"/>
        <w:bottom w:val="none" w:sz="0" w:space="0" w:color="auto"/>
        <w:right w:val="none" w:sz="0" w:space="0" w:color="auto"/>
      </w:divBdr>
    </w:div>
    <w:div w:id="1029841590">
      <w:marLeft w:val="640"/>
      <w:marRight w:val="0"/>
      <w:marTop w:val="0"/>
      <w:marBottom w:val="0"/>
      <w:divBdr>
        <w:top w:val="none" w:sz="0" w:space="0" w:color="auto"/>
        <w:left w:val="none" w:sz="0" w:space="0" w:color="auto"/>
        <w:bottom w:val="none" w:sz="0" w:space="0" w:color="auto"/>
        <w:right w:val="none" w:sz="0" w:space="0" w:color="auto"/>
      </w:divBdr>
    </w:div>
    <w:div w:id="1029843881">
      <w:marLeft w:val="640"/>
      <w:marRight w:val="0"/>
      <w:marTop w:val="0"/>
      <w:marBottom w:val="0"/>
      <w:divBdr>
        <w:top w:val="none" w:sz="0" w:space="0" w:color="auto"/>
        <w:left w:val="none" w:sz="0" w:space="0" w:color="auto"/>
        <w:bottom w:val="none" w:sz="0" w:space="0" w:color="auto"/>
        <w:right w:val="none" w:sz="0" w:space="0" w:color="auto"/>
      </w:divBdr>
    </w:div>
    <w:div w:id="1029911719">
      <w:marLeft w:val="640"/>
      <w:marRight w:val="0"/>
      <w:marTop w:val="0"/>
      <w:marBottom w:val="0"/>
      <w:divBdr>
        <w:top w:val="none" w:sz="0" w:space="0" w:color="auto"/>
        <w:left w:val="none" w:sz="0" w:space="0" w:color="auto"/>
        <w:bottom w:val="none" w:sz="0" w:space="0" w:color="auto"/>
        <w:right w:val="none" w:sz="0" w:space="0" w:color="auto"/>
      </w:divBdr>
    </w:div>
    <w:div w:id="1029912882">
      <w:marLeft w:val="640"/>
      <w:marRight w:val="0"/>
      <w:marTop w:val="0"/>
      <w:marBottom w:val="0"/>
      <w:divBdr>
        <w:top w:val="none" w:sz="0" w:space="0" w:color="auto"/>
        <w:left w:val="none" w:sz="0" w:space="0" w:color="auto"/>
        <w:bottom w:val="none" w:sz="0" w:space="0" w:color="auto"/>
        <w:right w:val="none" w:sz="0" w:space="0" w:color="auto"/>
      </w:divBdr>
    </w:div>
    <w:div w:id="1029914790">
      <w:marLeft w:val="640"/>
      <w:marRight w:val="0"/>
      <w:marTop w:val="0"/>
      <w:marBottom w:val="0"/>
      <w:divBdr>
        <w:top w:val="none" w:sz="0" w:space="0" w:color="auto"/>
        <w:left w:val="none" w:sz="0" w:space="0" w:color="auto"/>
        <w:bottom w:val="none" w:sz="0" w:space="0" w:color="auto"/>
        <w:right w:val="none" w:sz="0" w:space="0" w:color="auto"/>
      </w:divBdr>
    </w:div>
    <w:div w:id="1030031512">
      <w:marLeft w:val="640"/>
      <w:marRight w:val="0"/>
      <w:marTop w:val="0"/>
      <w:marBottom w:val="0"/>
      <w:divBdr>
        <w:top w:val="none" w:sz="0" w:space="0" w:color="auto"/>
        <w:left w:val="none" w:sz="0" w:space="0" w:color="auto"/>
        <w:bottom w:val="none" w:sz="0" w:space="0" w:color="auto"/>
        <w:right w:val="none" w:sz="0" w:space="0" w:color="auto"/>
      </w:divBdr>
    </w:div>
    <w:div w:id="1030060607">
      <w:marLeft w:val="640"/>
      <w:marRight w:val="0"/>
      <w:marTop w:val="0"/>
      <w:marBottom w:val="0"/>
      <w:divBdr>
        <w:top w:val="none" w:sz="0" w:space="0" w:color="auto"/>
        <w:left w:val="none" w:sz="0" w:space="0" w:color="auto"/>
        <w:bottom w:val="none" w:sz="0" w:space="0" w:color="auto"/>
        <w:right w:val="none" w:sz="0" w:space="0" w:color="auto"/>
      </w:divBdr>
    </w:div>
    <w:div w:id="1030109722">
      <w:marLeft w:val="640"/>
      <w:marRight w:val="0"/>
      <w:marTop w:val="0"/>
      <w:marBottom w:val="0"/>
      <w:divBdr>
        <w:top w:val="none" w:sz="0" w:space="0" w:color="auto"/>
        <w:left w:val="none" w:sz="0" w:space="0" w:color="auto"/>
        <w:bottom w:val="none" w:sz="0" w:space="0" w:color="auto"/>
        <w:right w:val="none" w:sz="0" w:space="0" w:color="auto"/>
      </w:divBdr>
    </w:div>
    <w:div w:id="1030229833">
      <w:marLeft w:val="640"/>
      <w:marRight w:val="0"/>
      <w:marTop w:val="0"/>
      <w:marBottom w:val="0"/>
      <w:divBdr>
        <w:top w:val="none" w:sz="0" w:space="0" w:color="auto"/>
        <w:left w:val="none" w:sz="0" w:space="0" w:color="auto"/>
        <w:bottom w:val="none" w:sz="0" w:space="0" w:color="auto"/>
        <w:right w:val="none" w:sz="0" w:space="0" w:color="auto"/>
      </w:divBdr>
    </w:div>
    <w:div w:id="1030296467">
      <w:marLeft w:val="640"/>
      <w:marRight w:val="0"/>
      <w:marTop w:val="0"/>
      <w:marBottom w:val="0"/>
      <w:divBdr>
        <w:top w:val="none" w:sz="0" w:space="0" w:color="auto"/>
        <w:left w:val="none" w:sz="0" w:space="0" w:color="auto"/>
        <w:bottom w:val="none" w:sz="0" w:space="0" w:color="auto"/>
        <w:right w:val="none" w:sz="0" w:space="0" w:color="auto"/>
      </w:divBdr>
    </w:div>
    <w:div w:id="1030301765">
      <w:marLeft w:val="640"/>
      <w:marRight w:val="0"/>
      <w:marTop w:val="0"/>
      <w:marBottom w:val="0"/>
      <w:divBdr>
        <w:top w:val="none" w:sz="0" w:space="0" w:color="auto"/>
        <w:left w:val="none" w:sz="0" w:space="0" w:color="auto"/>
        <w:bottom w:val="none" w:sz="0" w:space="0" w:color="auto"/>
        <w:right w:val="none" w:sz="0" w:space="0" w:color="auto"/>
      </w:divBdr>
    </w:div>
    <w:div w:id="1030302771">
      <w:marLeft w:val="640"/>
      <w:marRight w:val="0"/>
      <w:marTop w:val="0"/>
      <w:marBottom w:val="0"/>
      <w:divBdr>
        <w:top w:val="none" w:sz="0" w:space="0" w:color="auto"/>
        <w:left w:val="none" w:sz="0" w:space="0" w:color="auto"/>
        <w:bottom w:val="none" w:sz="0" w:space="0" w:color="auto"/>
        <w:right w:val="none" w:sz="0" w:space="0" w:color="auto"/>
      </w:divBdr>
    </w:div>
    <w:div w:id="1030305304">
      <w:marLeft w:val="0"/>
      <w:marRight w:val="0"/>
      <w:marTop w:val="0"/>
      <w:marBottom w:val="0"/>
      <w:divBdr>
        <w:top w:val="none" w:sz="0" w:space="0" w:color="auto"/>
        <w:left w:val="none" w:sz="0" w:space="0" w:color="auto"/>
        <w:bottom w:val="none" w:sz="0" w:space="0" w:color="auto"/>
        <w:right w:val="none" w:sz="0" w:space="0" w:color="auto"/>
      </w:divBdr>
    </w:div>
    <w:div w:id="1030455198">
      <w:marLeft w:val="640"/>
      <w:marRight w:val="0"/>
      <w:marTop w:val="0"/>
      <w:marBottom w:val="0"/>
      <w:divBdr>
        <w:top w:val="none" w:sz="0" w:space="0" w:color="auto"/>
        <w:left w:val="none" w:sz="0" w:space="0" w:color="auto"/>
        <w:bottom w:val="none" w:sz="0" w:space="0" w:color="auto"/>
        <w:right w:val="none" w:sz="0" w:space="0" w:color="auto"/>
      </w:divBdr>
    </w:div>
    <w:div w:id="1030491595">
      <w:marLeft w:val="640"/>
      <w:marRight w:val="0"/>
      <w:marTop w:val="0"/>
      <w:marBottom w:val="0"/>
      <w:divBdr>
        <w:top w:val="none" w:sz="0" w:space="0" w:color="auto"/>
        <w:left w:val="none" w:sz="0" w:space="0" w:color="auto"/>
        <w:bottom w:val="none" w:sz="0" w:space="0" w:color="auto"/>
        <w:right w:val="none" w:sz="0" w:space="0" w:color="auto"/>
      </w:divBdr>
    </w:div>
    <w:div w:id="1030495013">
      <w:marLeft w:val="640"/>
      <w:marRight w:val="0"/>
      <w:marTop w:val="0"/>
      <w:marBottom w:val="0"/>
      <w:divBdr>
        <w:top w:val="none" w:sz="0" w:space="0" w:color="auto"/>
        <w:left w:val="none" w:sz="0" w:space="0" w:color="auto"/>
        <w:bottom w:val="none" w:sz="0" w:space="0" w:color="auto"/>
        <w:right w:val="none" w:sz="0" w:space="0" w:color="auto"/>
      </w:divBdr>
    </w:div>
    <w:div w:id="1030497974">
      <w:marLeft w:val="640"/>
      <w:marRight w:val="0"/>
      <w:marTop w:val="0"/>
      <w:marBottom w:val="0"/>
      <w:divBdr>
        <w:top w:val="none" w:sz="0" w:space="0" w:color="auto"/>
        <w:left w:val="none" w:sz="0" w:space="0" w:color="auto"/>
        <w:bottom w:val="none" w:sz="0" w:space="0" w:color="auto"/>
        <w:right w:val="none" w:sz="0" w:space="0" w:color="auto"/>
      </w:divBdr>
    </w:div>
    <w:div w:id="1030568484">
      <w:marLeft w:val="640"/>
      <w:marRight w:val="0"/>
      <w:marTop w:val="0"/>
      <w:marBottom w:val="0"/>
      <w:divBdr>
        <w:top w:val="none" w:sz="0" w:space="0" w:color="auto"/>
        <w:left w:val="none" w:sz="0" w:space="0" w:color="auto"/>
        <w:bottom w:val="none" w:sz="0" w:space="0" w:color="auto"/>
        <w:right w:val="none" w:sz="0" w:space="0" w:color="auto"/>
      </w:divBdr>
    </w:div>
    <w:div w:id="1030642072">
      <w:marLeft w:val="640"/>
      <w:marRight w:val="0"/>
      <w:marTop w:val="0"/>
      <w:marBottom w:val="0"/>
      <w:divBdr>
        <w:top w:val="none" w:sz="0" w:space="0" w:color="auto"/>
        <w:left w:val="none" w:sz="0" w:space="0" w:color="auto"/>
        <w:bottom w:val="none" w:sz="0" w:space="0" w:color="auto"/>
        <w:right w:val="none" w:sz="0" w:space="0" w:color="auto"/>
      </w:divBdr>
    </w:div>
    <w:div w:id="1030649784">
      <w:marLeft w:val="640"/>
      <w:marRight w:val="0"/>
      <w:marTop w:val="0"/>
      <w:marBottom w:val="0"/>
      <w:divBdr>
        <w:top w:val="none" w:sz="0" w:space="0" w:color="auto"/>
        <w:left w:val="none" w:sz="0" w:space="0" w:color="auto"/>
        <w:bottom w:val="none" w:sz="0" w:space="0" w:color="auto"/>
        <w:right w:val="none" w:sz="0" w:space="0" w:color="auto"/>
      </w:divBdr>
    </w:div>
    <w:div w:id="1030687543">
      <w:marLeft w:val="640"/>
      <w:marRight w:val="0"/>
      <w:marTop w:val="0"/>
      <w:marBottom w:val="0"/>
      <w:divBdr>
        <w:top w:val="none" w:sz="0" w:space="0" w:color="auto"/>
        <w:left w:val="none" w:sz="0" w:space="0" w:color="auto"/>
        <w:bottom w:val="none" w:sz="0" w:space="0" w:color="auto"/>
        <w:right w:val="none" w:sz="0" w:space="0" w:color="auto"/>
      </w:divBdr>
    </w:div>
    <w:div w:id="1030716115">
      <w:marLeft w:val="640"/>
      <w:marRight w:val="0"/>
      <w:marTop w:val="0"/>
      <w:marBottom w:val="0"/>
      <w:divBdr>
        <w:top w:val="none" w:sz="0" w:space="0" w:color="auto"/>
        <w:left w:val="none" w:sz="0" w:space="0" w:color="auto"/>
        <w:bottom w:val="none" w:sz="0" w:space="0" w:color="auto"/>
        <w:right w:val="none" w:sz="0" w:space="0" w:color="auto"/>
      </w:divBdr>
    </w:div>
    <w:div w:id="1030762391">
      <w:marLeft w:val="640"/>
      <w:marRight w:val="0"/>
      <w:marTop w:val="0"/>
      <w:marBottom w:val="0"/>
      <w:divBdr>
        <w:top w:val="none" w:sz="0" w:space="0" w:color="auto"/>
        <w:left w:val="none" w:sz="0" w:space="0" w:color="auto"/>
        <w:bottom w:val="none" w:sz="0" w:space="0" w:color="auto"/>
        <w:right w:val="none" w:sz="0" w:space="0" w:color="auto"/>
      </w:divBdr>
    </w:div>
    <w:div w:id="1030764863">
      <w:marLeft w:val="640"/>
      <w:marRight w:val="0"/>
      <w:marTop w:val="0"/>
      <w:marBottom w:val="0"/>
      <w:divBdr>
        <w:top w:val="none" w:sz="0" w:space="0" w:color="auto"/>
        <w:left w:val="none" w:sz="0" w:space="0" w:color="auto"/>
        <w:bottom w:val="none" w:sz="0" w:space="0" w:color="auto"/>
        <w:right w:val="none" w:sz="0" w:space="0" w:color="auto"/>
      </w:divBdr>
    </w:div>
    <w:div w:id="1030835362">
      <w:marLeft w:val="640"/>
      <w:marRight w:val="0"/>
      <w:marTop w:val="0"/>
      <w:marBottom w:val="0"/>
      <w:divBdr>
        <w:top w:val="none" w:sz="0" w:space="0" w:color="auto"/>
        <w:left w:val="none" w:sz="0" w:space="0" w:color="auto"/>
        <w:bottom w:val="none" w:sz="0" w:space="0" w:color="auto"/>
        <w:right w:val="none" w:sz="0" w:space="0" w:color="auto"/>
      </w:divBdr>
    </w:div>
    <w:div w:id="1030837229">
      <w:marLeft w:val="640"/>
      <w:marRight w:val="0"/>
      <w:marTop w:val="0"/>
      <w:marBottom w:val="0"/>
      <w:divBdr>
        <w:top w:val="none" w:sz="0" w:space="0" w:color="auto"/>
        <w:left w:val="none" w:sz="0" w:space="0" w:color="auto"/>
        <w:bottom w:val="none" w:sz="0" w:space="0" w:color="auto"/>
        <w:right w:val="none" w:sz="0" w:space="0" w:color="auto"/>
      </w:divBdr>
    </w:div>
    <w:div w:id="1030839290">
      <w:marLeft w:val="640"/>
      <w:marRight w:val="0"/>
      <w:marTop w:val="0"/>
      <w:marBottom w:val="0"/>
      <w:divBdr>
        <w:top w:val="none" w:sz="0" w:space="0" w:color="auto"/>
        <w:left w:val="none" w:sz="0" w:space="0" w:color="auto"/>
        <w:bottom w:val="none" w:sz="0" w:space="0" w:color="auto"/>
        <w:right w:val="none" w:sz="0" w:space="0" w:color="auto"/>
      </w:divBdr>
    </w:div>
    <w:div w:id="1030842412">
      <w:marLeft w:val="640"/>
      <w:marRight w:val="0"/>
      <w:marTop w:val="0"/>
      <w:marBottom w:val="0"/>
      <w:divBdr>
        <w:top w:val="none" w:sz="0" w:space="0" w:color="auto"/>
        <w:left w:val="none" w:sz="0" w:space="0" w:color="auto"/>
        <w:bottom w:val="none" w:sz="0" w:space="0" w:color="auto"/>
        <w:right w:val="none" w:sz="0" w:space="0" w:color="auto"/>
      </w:divBdr>
    </w:div>
    <w:div w:id="1030883546">
      <w:marLeft w:val="640"/>
      <w:marRight w:val="0"/>
      <w:marTop w:val="0"/>
      <w:marBottom w:val="0"/>
      <w:divBdr>
        <w:top w:val="none" w:sz="0" w:space="0" w:color="auto"/>
        <w:left w:val="none" w:sz="0" w:space="0" w:color="auto"/>
        <w:bottom w:val="none" w:sz="0" w:space="0" w:color="auto"/>
        <w:right w:val="none" w:sz="0" w:space="0" w:color="auto"/>
      </w:divBdr>
    </w:div>
    <w:div w:id="1030956189">
      <w:marLeft w:val="640"/>
      <w:marRight w:val="0"/>
      <w:marTop w:val="0"/>
      <w:marBottom w:val="0"/>
      <w:divBdr>
        <w:top w:val="none" w:sz="0" w:space="0" w:color="auto"/>
        <w:left w:val="none" w:sz="0" w:space="0" w:color="auto"/>
        <w:bottom w:val="none" w:sz="0" w:space="0" w:color="auto"/>
        <w:right w:val="none" w:sz="0" w:space="0" w:color="auto"/>
      </w:divBdr>
    </w:div>
    <w:div w:id="1030957187">
      <w:marLeft w:val="640"/>
      <w:marRight w:val="0"/>
      <w:marTop w:val="0"/>
      <w:marBottom w:val="0"/>
      <w:divBdr>
        <w:top w:val="none" w:sz="0" w:space="0" w:color="auto"/>
        <w:left w:val="none" w:sz="0" w:space="0" w:color="auto"/>
        <w:bottom w:val="none" w:sz="0" w:space="0" w:color="auto"/>
        <w:right w:val="none" w:sz="0" w:space="0" w:color="auto"/>
      </w:divBdr>
    </w:div>
    <w:div w:id="1030958892">
      <w:marLeft w:val="640"/>
      <w:marRight w:val="0"/>
      <w:marTop w:val="0"/>
      <w:marBottom w:val="0"/>
      <w:divBdr>
        <w:top w:val="none" w:sz="0" w:space="0" w:color="auto"/>
        <w:left w:val="none" w:sz="0" w:space="0" w:color="auto"/>
        <w:bottom w:val="none" w:sz="0" w:space="0" w:color="auto"/>
        <w:right w:val="none" w:sz="0" w:space="0" w:color="auto"/>
      </w:divBdr>
    </w:div>
    <w:div w:id="1031034481">
      <w:marLeft w:val="640"/>
      <w:marRight w:val="0"/>
      <w:marTop w:val="0"/>
      <w:marBottom w:val="0"/>
      <w:divBdr>
        <w:top w:val="none" w:sz="0" w:space="0" w:color="auto"/>
        <w:left w:val="none" w:sz="0" w:space="0" w:color="auto"/>
        <w:bottom w:val="none" w:sz="0" w:space="0" w:color="auto"/>
        <w:right w:val="none" w:sz="0" w:space="0" w:color="auto"/>
      </w:divBdr>
    </w:div>
    <w:div w:id="1031036007">
      <w:marLeft w:val="640"/>
      <w:marRight w:val="0"/>
      <w:marTop w:val="0"/>
      <w:marBottom w:val="0"/>
      <w:divBdr>
        <w:top w:val="none" w:sz="0" w:space="0" w:color="auto"/>
        <w:left w:val="none" w:sz="0" w:space="0" w:color="auto"/>
        <w:bottom w:val="none" w:sz="0" w:space="0" w:color="auto"/>
        <w:right w:val="none" w:sz="0" w:space="0" w:color="auto"/>
      </w:divBdr>
    </w:div>
    <w:div w:id="1031148906">
      <w:marLeft w:val="640"/>
      <w:marRight w:val="0"/>
      <w:marTop w:val="0"/>
      <w:marBottom w:val="0"/>
      <w:divBdr>
        <w:top w:val="none" w:sz="0" w:space="0" w:color="auto"/>
        <w:left w:val="none" w:sz="0" w:space="0" w:color="auto"/>
        <w:bottom w:val="none" w:sz="0" w:space="0" w:color="auto"/>
        <w:right w:val="none" w:sz="0" w:space="0" w:color="auto"/>
      </w:divBdr>
    </w:div>
    <w:div w:id="1031228386">
      <w:marLeft w:val="640"/>
      <w:marRight w:val="0"/>
      <w:marTop w:val="0"/>
      <w:marBottom w:val="0"/>
      <w:divBdr>
        <w:top w:val="none" w:sz="0" w:space="0" w:color="auto"/>
        <w:left w:val="none" w:sz="0" w:space="0" w:color="auto"/>
        <w:bottom w:val="none" w:sz="0" w:space="0" w:color="auto"/>
        <w:right w:val="none" w:sz="0" w:space="0" w:color="auto"/>
      </w:divBdr>
    </w:div>
    <w:div w:id="1031295684">
      <w:marLeft w:val="640"/>
      <w:marRight w:val="0"/>
      <w:marTop w:val="0"/>
      <w:marBottom w:val="0"/>
      <w:divBdr>
        <w:top w:val="none" w:sz="0" w:space="0" w:color="auto"/>
        <w:left w:val="none" w:sz="0" w:space="0" w:color="auto"/>
        <w:bottom w:val="none" w:sz="0" w:space="0" w:color="auto"/>
        <w:right w:val="none" w:sz="0" w:space="0" w:color="auto"/>
      </w:divBdr>
    </w:div>
    <w:div w:id="1031303600">
      <w:marLeft w:val="640"/>
      <w:marRight w:val="0"/>
      <w:marTop w:val="0"/>
      <w:marBottom w:val="0"/>
      <w:divBdr>
        <w:top w:val="none" w:sz="0" w:space="0" w:color="auto"/>
        <w:left w:val="none" w:sz="0" w:space="0" w:color="auto"/>
        <w:bottom w:val="none" w:sz="0" w:space="0" w:color="auto"/>
        <w:right w:val="none" w:sz="0" w:space="0" w:color="auto"/>
      </w:divBdr>
    </w:div>
    <w:div w:id="1031305187">
      <w:marLeft w:val="640"/>
      <w:marRight w:val="0"/>
      <w:marTop w:val="0"/>
      <w:marBottom w:val="0"/>
      <w:divBdr>
        <w:top w:val="none" w:sz="0" w:space="0" w:color="auto"/>
        <w:left w:val="none" w:sz="0" w:space="0" w:color="auto"/>
        <w:bottom w:val="none" w:sz="0" w:space="0" w:color="auto"/>
        <w:right w:val="none" w:sz="0" w:space="0" w:color="auto"/>
      </w:divBdr>
    </w:div>
    <w:div w:id="1031342783">
      <w:marLeft w:val="640"/>
      <w:marRight w:val="0"/>
      <w:marTop w:val="0"/>
      <w:marBottom w:val="0"/>
      <w:divBdr>
        <w:top w:val="none" w:sz="0" w:space="0" w:color="auto"/>
        <w:left w:val="none" w:sz="0" w:space="0" w:color="auto"/>
        <w:bottom w:val="none" w:sz="0" w:space="0" w:color="auto"/>
        <w:right w:val="none" w:sz="0" w:space="0" w:color="auto"/>
      </w:divBdr>
    </w:div>
    <w:div w:id="1031371767">
      <w:marLeft w:val="640"/>
      <w:marRight w:val="0"/>
      <w:marTop w:val="0"/>
      <w:marBottom w:val="0"/>
      <w:divBdr>
        <w:top w:val="none" w:sz="0" w:space="0" w:color="auto"/>
        <w:left w:val="none" w:sz="0" w:space="0" w:color="auto"/>
        <w:bottom w:val="none" w:sz="0" w:space="0" w:color="auto"/>
        <w:right w:val="none" w:sz="0" w:space="0" w:color="auto"/>
      </w:divBdr>
    </w:div>
    <w:div w:id="1031371840">
      <w:marLeft w:val="640"/>
      <w:marRight w:val="0"/>
      <w:marTop w:val="0"/>
      <w:marBottom w:val="0"/>
      <w:divBdr>
        <w:top w:val="none" w:sz="0" w:space="0" w:color="auto"/>
        <w:left w:val="none" w:sz="0" w:space="0" w:color="auto"/>
        <w:bottom w:val="none" w:sz="0" w:space="0" w:color="auto"/>
        <w:right w:val="none" w:sz="0" w:space="0" w:color="auto"/>
      </w:divBdr>
    </w:div>
    <w:div w:id="1031413978">
      <w:marLeft w:val="640"/>
      <w:marRight w:val="0"/>
      <w:marTop w:val="0"/>
      <w:marBottom w:val="0"/>
      <w:divBdr>
        <w:top w:val="none" w:sz="0" w:space="0" w:color="auto"/>
        <w:left w:val="none" w:sz="0" w:space="0" w:color="auto"/>
        <w:bottom w:val="none" w:sz="0" w:space="0" w:color="auto"/>
        <w:right w:val="none" w:sz="0" w:space="0" w:color="auto"/>
      </w:divBdr>
    </w:div>
    <w:div w:id="1031418957">
      <w:marLeft w:val="640"/>
      <w:marRight w:val="0"/>
      <w:marTop w:val="0"/>
      <w:marBottom w:val="0"/>
      <w:divBdr>
        <w:top w:val="none" w:sz="0" w:space="0" w:color="auto"/>
        <w:left w:val="none" w:sz="0" w:space="0" w:color="auto"/>
        <w:bottom w:val="none" w:sz="0" w:space="0" w:color="auto"/>
        <w:right w:val="none" w:sz="0" w:space="0" w:color="auto"/>
      </w:divBdr>
    </w:div>
    <w:div w:id="1031421713">
      <w:marLeft w:val="640"/>
      <w:marRight w:val="0"/>
      <w:marTop w:val="0"/>
      <w:marBottom w:val="0"/>
      <w:divBdr>
        <w:top w:val="none" w:sz="0" w:space="0" w:color="auto"/>
        <w:left w:val="none" w:sz="0" w:space="0" w:color="auto"/>
        <w:bottom w:val="none" w:sz="0" w:space="0" w:color="auto"/>
        <w:right w:val="none" w:sz="0" w:space="0" w:color="auto"/>
      </w:divBdr>
    </w:div>
    <w:div w:id="1031489506">
      <w:marLeft w:val="640"/>
      <w:marRight w:val="0"/>
      <w:marTop w:val="0"/>
      <w:marBottom w:val="0"/>
      <w:divBdr>
        <w:top w:val="none" w:sz="0" w:space="0" w:color="auto"/>
        <w:left w:val="none" w:sz="0" w:space="0" w:color="auto"/>
        <w:bottom w:val="none" w:sz="0" w:space="0" w:color="auto"/>
        <w:right w:val="none" w:sz="0" w:space="0" w:color="auto"/>
      </w:divBdr>
    </w:div>
    <w:div w:id="1031492559">
      <w:marLeft w:val="640"/>
      <w:marRight w:val="0"/>
      <w:marTop w:val="0"/>
      <w:marBottom w:val="0"/>
      <w:divBdr>
        <w:top w:val="none" w:sz="0" w:space="0" w:color="auto"/>
        <w:left w:val="none" w:sz="0" w:space="0" w:color="auto"/>
        <w:bottom w:val="none" w:sz="0" w:space="0" w:color="auto"/>
        <w:right w:val="none" w:sz="0" w:space="0" w:color="auto"/>
      </w:divBdr>
    </w:div>
    <w:div w:id="1031537678">
      <w:marLeft w:val="640"/>
      <w:marRight w:val="0"/>
      <w:marTop w:val="0"/>
      <w:marBottom w:val="0"/>
      <w:divBdr>
        <w:top w:val="none" w:sz="0" w:space="0" w:color="auto"/>
        <w:left w:val="none" w:sz="0" w:space="0" w:color="auto"/>
        <w:bottom w:val="none" w:sz="0" w:space="0" w:color="auto"/>
        <w:right w:val="none" w:sz="0" w:space="0" w:color="auto"/>
      </w:divBdr>
    </w:div>
    <w:div w:id="1031539705">
      <w:marLeft w:val="640"/>
      <w:marRight w:val="0"/>
      <w:marTop w:val="0"/>
      <w:marBottom w:val="0"/>
      <w:divBdr>
        <w:top w:val="none" w:sz="0" w:space="0" w:color="auto"/>
        <w:left w:val="none" w:sz="0" w:space="0" w:color="auto"/>
        <w:bottom w:val="none" w:sz="0" w:space="0" w:color="auto"/>
        <w:right w:val="none" w:sz="0" w:space="0" w:color="auto"/>
      </w:divBdr>
    </w:div>
    <w:div w:id="1031540617">
      <w:marLeft w:val="640"/>
      <w:marRight w:val="0"/>
      <w:marTop w:val="0"/>
      <w:marBottom w:val="0"/>
      <w:divBdr>
        <w:top w:val="none" w:sz="0" w:space="0" w:color="auto"/>
        <w:left w:val="none" w:sz="0" w:space="0" w:color="auto"/>
        <w:bottom w:val="none" w:sz="0" w:space="0" w:color="auto"/>
        <w:right w:val="none" w:sz="0" w:space="0" w:color="auto"/>
      </w:divBdr>
    </w:div>
    <w:div w:id="1031606871">
      <w:marLeft w:val="640"/>
      <w:marRight w:val="0"/>
      <w:marTop w:val="0"/>
      <w:marBottom w:val="0"/>
      <w:divBdr>
        <w:top w:val="none" w:sz="0" w:space="0" w:color="auto"/>
        <w:left w:val="none" w:sz="0" w:space="0" w:color="auto"/>
        <w:bottom w:val="none" w:sz="0" w:space="0" w:color="auto"/>
        <w:right w:val="none" w:sz="0" w:space="0" w:color="auto"/>
      </w:divBdr>
    </w:div>
    <w:div w:id="1031608872">
      <w:marLeft w:val="640"/>
      <w:marRight w:val="0"/>
      <w:marTop w:val="0"/>
      <w:marBottom w:val="0"/>
      <w:divBdr>
        <w:top w:val="none" w:sz="0" w:space="0" w:color="auto"/>
        <w:left w:val="none" w:sz="0" w:space="0" w:color="auto"/>
        <w:bottom w:val="none" w:sz="0" w:space="0" w:color="auto"/>
        <w:right w:val="none" w:sz="0" w:space="0" w:color="auto"/>
      </w:divBdr>
    </w:div>
    <w:div w:id="1031609129">
      <w:marLeft w:val="640"/>
      <w:marRight w:val="0"/>
      <w:marTop w:val="0"/>
      <w:marBottom w:val="0"/>
      <w:divBdr>
        <w:top w:val="none" w:sz="0" w:space="0" w:color="auto"/>
        <w:left w:val="none" w:sz="0" w:space="0" w:color="auto"/>
        <w:bottom w:val="none" w:sz="0" w:space="0" w:color="auto"/>
        <w:right w:val="none" w:sz="0" w:space="0" w:color="auto"/>
      </w:divBdr>
    </w:div>
    <w:div w:id="1031765044">
      <w:marLeft w:val="640"/>
      <w:marRight w:val="0"/>
      <w:marTop w:val="0"/>
      <w:marBottom w:val="0"/>
      <w:divBdr>
        <w:top w:val="none" w:sz="0" w:space="0" w:color="auto"/>
        <w:left w:val="none" w:sz="0" w:space="0" w:color="auto"/>
        <w:bottom w:val="none" w:sz="0" w:space="0" w:color="auto"/>
        <w:right w:val="none" w:sz="0" w:space="0" w:color="auto"/>
      </w:divBdr>
    </w:div>
    <w:div w:id="1031803518">
      <w:marLeft w:val="640"/>
      <w:marRight w:val="0"/>
      <w:marTop w:val="0"/>
      <w:marBottom w:val="0"/>
      <w:divBdr>
        <w:top w:val="none" w:sz="0" w:space="0" w:color="auto"/>
        <w:left w:val="none" w:sz="0" w:space="0" w:color="auto"/>
        <w:bottom w:val="none" w:sz="0" w:space="0" w:color="auto"/>
        <w:right w:val="none" w:sz="0" w:space="0" w:color="auto"/>
      </w:divBdr>
    </w:div>
    <w:div w:id="1031809249">
      <w:marLeft w:val="640"/>
      <w:marRight w:val="0"/>
      <w:marTop w:val="0"/>
      <w:marBottom w:val="0"/>
      <w:divBdr>
        <w:top w:val="none" w:sz="0" w:space="0" w:color="auto"/>
        <w:left w:val="none" w:sz="0" w:space="0" w:color="auto"/>
        <w:bottom w:val="none" w:sz="0" w:space="0" w:color="auto"/>
        <w:right w:val="none" w:sz="0" w:space="0" w:color="auto"/>
      </w:divBdr>
    </w:div>
    <w:div w:id="1031877444">
      <w:marLeft w:val="640"/>
      <w:marRight w:val="0"/>
      <w:marTop w:val="0"/>
      <w:marBottom w:val="0"/>
      <w:divBdr>
        <w:top w:val="none" w:sz="0" w:space="0" w:color="auto"/>
        <w:left w:val="none" w:sz="0" w:space="0" w:color="auto"/>
        <w:bottom w:val="none" w:sz="0" w:space="0" w:color="auto"/>
        <w:right w:val="none" w:sz="0" w:space="0" w:color="auto"/>
      </w:divBdr>
    </w:div>
    <w:div w:id="1031882151">
      <w:marLeft w:val="640"/>
      <w:marRight w:val="0"/>
      <w:marTop w:val="0"/>
      <w:marBottom w:val="0"/>
      <w:divBdr>
        <w:top w:val="none" w:sz="0" w:space="0" w:color="auto"/>
        <w:left w:val="none" w:sz="0" w:space="0" w:color="auto"/>
        <w:bottom w:val="none" w:sz="0" w:space="0" w:color="auto"/>
        <w:right w:val="none" w:sz="0" w:space="0" w:color="auto"/>
      </w:divBdr>
    </w:div>
    <w:div w:id="1031884248">
      <w:marLeft w:val="640"/>
      <w:marRight w:val="0"/>
      <w:marTop w:val="0"/>
      <w:marBottom w:val="0"/>
      <w:divBdr>
        <w:top w:val="none" w:sz="0" w:space="0" w:color="auto"/>
        <w:left w:val="none" w:sz="0" w:space="0" w:color="auto"/>
        <w:bottom w:val="none" w:sz="0" w:space="0" w:color="auto"/>
        <w:right w:val="none" w:sz="0" w:space="0" w:color="auto"/>
      </w:divBdr>
    </w:div>
    <w:div w:id="1031956744">
      <w:marLeft w:val="640"/>
      <w:marRight w:val="0"/>
      <w:marTop w:val="0"/>
      <w:marBottom w:val="0"/>
      <w:divBdr>
        <w:top w:val="none" w:sz="0" w:space="0" w:color="auto"/>
        <w:left w:val="none" w:sz="0" w:space="0" w:color="auto"/>
        <w:bottom w:val="none" w:sz="0" w:space="0" w:color="auto"/>
        <w:right w:val="none" w:sz="0" w:space="0" w:color="auto"/>
      </w:divBdr>
    </w:div>
    <w:div w:id="1032001954">
      <w:marLeft w:val="640"/>
      <w:marRight w:val="0"/>
      <w:marTop w:val="0"/>
      <w:marBottom w:val="0"/>
      <w:divBdr>
        <w:top w:val="none" w:sz="0" w:space="0" w:color="auto"/>
        <w:left w:val="none" w:sz="0" w:space="0" w:color="auto"/>
        <w:bottom w:val="none" w:sz="0" w:space="0" w:color="auto"/>
        <w:right w:val="none" w:sz="0" w:space="0" w:color="auto"/>
      </w:divBdr>
    </w:div>
    <w:div w:id="1032026515">
      <w:marLeft w:val="640"/>
      <w:marRight w:val="0"/>
      <w:marTop w:val="0"/>
      <w:marBottom w:val="0"/>
      <w:divBdr>
        <w:top w:val="none" w:sz="0" w:space="0" w:color="auto"/>
        <w:left w:val="none" w:sz="0" w:space="0" w:color="auto"/>
        <w:bottom w:val="none" w:sz="0" w:space="0" w:color="auto"/>
        <w:right w:val="none" w:sz="0" w:space="0" w:color="auto"/>
      </w:divBdr>
    </w:div>
    <w:div w:id="1032071056">
      <w:marLeft w:val="640"/>
      <w:marRight w:val="0"/>
      <w:marTop w:val="0"/>
      <w:marBottom w:val="0"/>
      <w:divBdr>
        <w:top w:val="none" w:sz="0" w:space="0" w:color="auto"/>
        <w:left w:val="none" w:sz="0" w:space="0" w:color="auto"/>
        <w:bottom w:val="none" w:sz="0" w:space="0" w:color="auto"/>
        <w:right w:val="none" w:sz="0" w:space="0" w:color="auto"/>
      </w:divBdr>
    </w:div>
    <w:div w:id="1032071235">
      <w:marLeft w:val="640"/>
      <w:marRight w:val="0"/>
      <w:marTop w:val="0"/>
      <w:marBottom w:val="0"/>
      <w:divBdr>
        <w:top w:val="none" w:sz="0" w:space="0" w:color="auto"/>
        <w:left w:val="none" w:sz="0" w:space="0" w:color="auto"/>
        <w:bottom w:val="none" w:sz="0" w:space="0" w:color="auto"/>
        <w:right w:val="none" w:sz="0" w:space="0" w:color="auto"/>
      </w:divBdr>
    </w:div>
    <w:div w:id="1032144383">
      <w:marLeft w:val="640"/>
      <w:marRight w:val="0"/>
      <w:marTop w:val="0"/>
      <w:marBottom w:val="0"/>
      <w:divBdr>
        <w:top w:val="none" w:sz="0" w:space="0" w:color="auto"/>
        <w:left w:val="none" w:sz="0" w:space="0" w:color="auto"/>
        <w:bottom w:val="none" w:sz="0" w:space="0" w:color="auto"/>
        <w:right w:val="none" w:sz="0" w:space="0" w:color="auto"/>
      </w:divBdr>
    </w:div>
    <w:div w:id="1032192116">
      <w:marLeft w:val="640"/>
      <w:marRight w:val="0"/>
      <w:marTop w:val="0"/>
      <w:marBottom w:val="0"/>
      <w:divBdr>
        <w:top w:val="none" w:sz="0" w:space="0" w:color="auto"/>
        <w:left w:val="none" w:sz="0" w:space="0" w:color="auto"/>
        <w:bottom w:val="none" w:sz="0" w:space="0" w:color="auto"/>
        <w:right w:val="none" w:sz="0" w:space="0" w:color="auto"/>
      </w:divBdr>
    </w:div>
    <w:div w:id="1032266625">
      <w:marLeft w:val="640"/>
      <w:marRight w:val="0"/>
      <w:marTop w:val="0"/>
      <w:marBottom w:val="0"/>
      <w:divBdr>
        <w:top w:val="none" w:sz="0" w:space="0" w:color="auto"/>
        <w:left w:val="none" w:sz="0" w:space="0" w:color="auto"/>
        <w:bottom w:val="none" w:sz="0" w:space="0" w:color="auto"/>
        <w:right w:val="none" w:sz="0" w:space="0" w:color="auto"/>
      </w:divBdr>
    </w:div>
    <w:div w:id="1032346477">
      <w:marLeft w:val="640"/>
      <w:marRight w:val="0"/>
      <w:marTop w:val="0"/>
      <w:marBottom w:val="0"/>
      <w:divBdr>
        <w:top w:val="none" w:sz="0" w:space="0" w:color="auto"/>
        <w:left w:val="none" w:sz="0" w:space="0" w:color="auto"/>
        <w:bottom w:val="none" w:sz="0" w:space="0" w:color="auto"/>
        <w:right w:val="none" w:sz="0" w:space="0" w:color="auto"/>
      </w:divBdr>
    </w:div>
    <w:div w:id="1032413566">
      <w:marLeft w:val="640"/>
      <w:marRight w:val="0"/>
      <w:marTop w:val="0"/>
      <w:marBottom w:val="0"/>
      <w:divBdr>
        <w:top w:val="none" w:sz="0" w:space="0" w:color="auto"/>
        <w:left w:val="none" w:sz="0" w:space="0" w:color="auto"/>
        <w:bottom w:val="none" w:sz="0" w:space="0" w:color="auto"/>
        <w:right w:val="none" w:sz="0" w:space="0" w:color="auto"/>
      </w:divBdr>
    </w:div>
    <w:div w:id="1032458070">
      <w:marLeft w:val="640"/>
      <w:marRight w:val="0"/>
      <w:marTop w:val="0"/>
      <w:marBottom w:val="0"/>
      <w:divBdr>
        <w:top w:val="none" w:sz="0" w:space="0" w:color="auto"/>
        <w:left w:val="none" w:sz="0" w:space="0" w:color="auto"/>
        <w:bottom w:val="none" w:sz="0" w:space="0" w:color="auto"/>
        <w:right w:val="none" w:sz="0" w:space="0" w:color="auto"/>
      </w:divBdr>
    </w:div>
    <w:div w:id="1032609366">
      <w:marLeft w:val="640"/>
      <w:marRight w:val="0"/>
      <w:marTop w:val="0"/>
      <w:marBottom w:val="0"/>
      <w:divBdr>
        <w:top w:val="none" w:sz="0" w:space="0" w:color="auto"/>
        <w:left w:val="none" w:sz="0" w:space="0" w:color="auto"/>
        <w:bottom w:val="none" w:sz="0" w:space="0" w:color="auto"/>
        <w:right w:val="none" w:sz="0" w:space="0" w:color="auto"/>
      </w:divBdr>
    </w:div>
    <w:div w:id="1032611546">
      <w:marLeft w:val="640"/>
      <w:marRight w:val="0"/>
      <w:marTop w:val="0"/>
      <w:marBottom w:val="0"/>
      <w:divBdr>
        <w:top w:val="none" w:sz="0" w:space="0" w:color="auto"/>
        <w:left w:val="none" w:sz="0" w:space="0" w:color="auto"/>
        <w:bottom w:val="none" w:sz="0" w:space="0" w:color="auto"/>
        <w:right w:val="none" w:sz="0" w:space="0" w:color="auto"/>
      </w:divBdr>
    </w:div>
    <w:div w:id="1032612550">
      <w:marLeft w:val="640"/>
      <w:marRight w:val="0"/>
      <w:marTop w:val="0"/>
      <w:marBottom w:val="0"/>
      <w:divBdr>
        <w:top w:val="none" w:sz="0" w:space="0" w:color="auto"/>
        <w:left w:val="none" w:sz="0" w:space="0" w:color="auto"/>
        <w:bottom w:val="none" w:sz="0" w:space="0" w:color="auto"/>
        <w:right w:val="none" w:sz="0" w:space="0" w:color="auto"/>
      </w:divBdr>
    </w:div>
    <w:div w:id="1032613418">
      <w:marLeft w:val="640"/>
      <w:marRight w:val="0"/>
      <w:marTop w:val="0"/>
      <w:marBottom w:val="0"/>
      <w:divBdr>
        <w:top w:val="none" w:sz="0" w:space="0" w:color="auto"/>
        <w:left w:val="none" w:sz="0" w:space="0" w:color="auto"/>
        <w:bottom w:val="none" w:sz="0" w:space="0" w:color="auto"/>
        <w:right w:val="none" w:sz="0" w:space="0" w:color="auto"/>
      </w:divBdr>
    </w:div>
    <w:div w:id="1032652560">
      <w:marLeft w:val="640"/>
      <w:marRight w:val="0"/>
      <w:marTop w:val="0"/>
      <w:marBottom w:val="0"/>
      <w:divBdr>
        <w:top w:val="none" w:sz="0" w:space="0" w:color="auto"/>
        <w:left w:val="none" w:sz="0" w:space="0" w:color="auto"/>
        <w:bottom w:val="none" w:sz="0" w:space="0" w:color="auto"/>
        <w:right w:val="none" w:sz="0" w:space="0" w:color="auto"/>
      </w:divBdr>
    </w:div>
    <w:div w:id="1032657596">
      <w:marLeft w:val="640"/>
      <w:marRight w:val="0"/>
      <w:marTop w:val="0"/>
      <w:marBottom w:val="0"/>
      <w:divBdr>
        <w:top w:val="none" w:sz="0" w:space="0" w:color="auto"/>
        <w:left w:val="none" w:sz="0" w:space="0" w:color="auto"/>
        <w:bottom w:val="none" w:sz="0" w:space="0" w:color="auto"/>
        <w:right w:val="none" w:sz="0" w:space="0" w:color="auto"/>
      </w:divBdr>
    </w:div>
    <w:div w:id="1032725873">
      <w:marLeft w:val="640"/>
      <w:marRight w:val="0"/>
      <w:marTop w:val="0"/>
      <w:marBottom w:val="0"/>
      <w:divBdr>
        <w:top w:val="none" w:sz="0" w:space="0" w:color="auto"/>
        <w:left w:val="none" w:sz="0" w:space="0" w:color="auto"/>
        <w:bottom w:val="none" w:sz="0" w:space="0" w:color="auto"/>
        <w:right w:val="none" w:sz="0" w:space="0" w:color="auto"/>
      </w:divBdr>
    </w:div>
    <w:div w:id="1032726168">
      <w:marLeft w:val="640"/>
      <w:marRight w:val="0"/>
      <w:marTop w:val="0"/>
      <w:marBottom w:val="0"/>
      <w:divBdr>
        <w:top w:val="none" w:sz="0" w:space="0" w:color="auto"/>
        <w:left w:val="none" w:sz="0" w:space="0" w:color="auto"/>
        <w:bottom w:val="none" w:sz="0" w:space="0" w:color="auto"/>
        <w:right w:val="none" w:sz="0" w:space="0" w:color="auto"/>
      </w:divBdr>
    </w:div>
    <w:div w:id="1032728813">
      <w:marLeft w:val="640"/>
      <w:marRight w:val="0"/>
      <w:marTop w:val="0"/>
      <w:marBottom w:val="0"/>
      <w:divBdr>
        <w:top w:val="none" w:sz="0" w:space="0" w:color="auto"/>
        <w:left w:val="none" w:sz="0" w:space="0" w:color="auto"/>
        <w:bottom w:val="none" w:sz="0" w:space="0" w:color="auto"/>
        <w:right w:val="none" w:sz="0" w:space="0" w:color="auto"/>
      </w:divBdr>
    </w:div>
    <w:div w:id="1032800907">
      <w:marLeft w:val="640"/>
      <w:marRight w:val="0"/>
      <w:marTop w:val="0"/>
      <w:marBottom w:val="0"/>
      <w:divBdr>
        <w:top w:val="none" w:sz="0" w:space="0" w:color="auto"/>
        <w:left w:val="none" w:sz="0" w:space="0" w:color="auto"/>
        <w:bottom w:val="none" w:sz="0" w:space="0" w:color="auto"/>
        <w:right w:val="none" w:sz="0" w:space="0" w:color="auto"/>
      </w:divBdr>
    </w:div>
    <w:div w:id="1032807270">
      <w:marLeft w:val="640"/>
      <w:marRight w:val="0"/>
      <w:marTop w:val="0"/>
      <w:marBottom w:val="0"/>
      <w:divBdr>
        <w:top w:val="none" w:sz="0" w:space="0" w:color="auto"/>
        <w:left w:val="none" w:sz="0" w:space="0" w:color="auto"/>
        <w:bottom w:val="none" w:sz="0" w:space="0" w:color="auto"/>
        <w:right w:val="none" w:sz="0" w:space="0" w:color="auto"/>
      </w:divBdr>
    </w:div>
    <w:div w:id="1032875837">
      <w:marLeft w:val="640"/>
      <w:marRight w:val="0"/>
      <w:marTop w:val="0"/>
      <w:marBottom w:val="0"/>
      <w:divBdr>
        <w:top w:val="none" w:sz="0" w:space="0" w:color="auto"/>
        <w:left w:val="none" w:sz="0" w:space="0" w:color="auto"/>
        <w:bottom w:val="none" w:sz="0" w:space="0" w:color="auto"/>
        <w:right w:val="none" w:sz="0" w:space="0" w:color="auto"/>
      </w:divBdr>
    </w:div>
    <w:div w:id="1032879844">
      <w:marLeft w:val="640"/>
      <w:marRight w:val="0"/>
      <w:marTop w:val="0"/>
      <w:marBottom w:val="0"/>
      <w:divBdr>
        <w:top w:val="none" w:sz="0" w:space="0" w:color="auto"/>
        <w:left w:val="none" w:sz="0" w:space="0" w:color="auto"/>
        <w:bottom w:val="none" w:sz="0" w:space="0" w:color="auto"/>
        <w:right w:val="none" w:sz="0" w:space="0" w:color="auto"/>
      </w:divBdr>
    </w:div>
    <w:div w:id="1032917348">
      <w:marLeft w:val="640"/>
      <w:marRight w:val="0"/>
      <w:marTop w:val="0"/>
      <w:marBottom w:val="0"/>
      <w:divBdr>
        <w:top w:val="none" w:sz="0" w:space="0" w:color="auto"/>
        <w:left w:val="none" w:sz="0" w:space="0" w:color="auto"/>
        <w:bottom w:val="none" w:sz="0" w:space="0" w:color="auto"/>
        <w:right w:val="none" w:sz="0" w:space="0" w:color="auto"/>
      </w:divBdr>
    </w:div>
    <w:div w:id="1032920662">
      <w:marLeft w:val="640"/>
      <w:marRight w:val="0"/>
      <w:marTop w:val="0"/>
      <w:marBottom w:val="0"/>
      <w:divBdr>
        <w:top w:val="none" w:sz="0" w:space="0" w:color="auto"/>
        <w:left w:val="none" w:sz="0" w:space="0" w:color="auto"/>
        <w:bottom w:val="none" w:sz="0" w:space="0" w:color="auto"/>
        <w:right w:val="none" w:sz="0" w:space="0" w:color="auto"/>
      </w:divBdr>
    </w:div>
    <w:div w:id="1032923304">
      <w:marLeft w:val="640"/>
      <w:marRight w:val="0"/>
      <w:marTop w:val="0"/>
      <w:marBottom w:val="0"/>
      <w:divBdr>
        <w:top w:val="none" w:sz="0" w:space="0" w:color="auto"/>
        <w:left w:val="none" w:sz="0" w:space="0" w:color="auto"/>
        <w:bottom w:val="none" w:sz="0" w:space="0" w:color="auto"/>
        <w:right w:val="none" w:sz="0" w:space="0" w:color="auto"/>
      </w:divBdr>
    </w:div>
    <w:div w:id="1032997123">
      <w:marLeft w:val="640"/>
      <w:marRight w:val="0"/>
      <w:marTop w:val="0"/>
      <w:marBottom w:val="0"/>
      <w:divBdr>
        <w:top w:val="none" w:sz="0" w:space="0" w:color="auto"/>
        <w:left w:val="none" w:sz="0" w:space="0" w:color="auto"/>
        <w:bottom w:val="none" w:sz="0" w:space="0" w:color="auto"/>
        <w:right w:val="none" w:sz="0" w:space="0" w:color="auto"/>
      </w:divBdr>
    </w:div>
    <w:div w:id="1033001223">
      <w:marLeft w:val="640"/>
      <w:marRight w:val="0"/>
      <w:marTop w:val="0"/>
      <w:marBottom w:val="0"/>
      <w:divBdr>
        <w:top w:val="none" w:sz="0" w:space="0" w:color="auto"/>
        <w:left w:val="none" w:sz="0" w:space="0" w:color="auto"/>
        <w:bottom w:val="none" w:sz="0" w:space="0" w:color="auto"/>
        <w:right w:val="none" w:sz="0" w:space="0" w:color="auto"/>
      </w:divBdr>
    </w:div>
    <w:div w:id="1033072609">
      <w:marLeft w:val="640"/>
      <w:marRight w:val="0"/>
      <w:marTop w:val="0"/>
      <w:marBottom w:val="0"/>
      <w:divBdr>
        <w:top w:val="none" w:sz="0" w:space="0" w:color="auto"/>
        <w:left w:val="none" w:sz="0" w:space="0" w:color="auto"/>
        <w:bottom w:val="none" w:sz="0" w:space="0" w:color="auto"/>
        <w:right w:val="none" w:sz="0" w:space="0" w:color="auto"/>
      </w:divBdr>
    </w:div>
    <w:div w:id="1033114326">
      <w:marLeft w:val="640"/>
      <w:marRight w:val="0"/>
      <w:marTop w:val="0"/>
      <w:marBottom w:val="0"/>
      <w:divBdr>
        <w:top w:val="none" w:sz="0" w:space="0" w:color="auto"/>
        <w:left w:val="none" w:sz="0" w:space="0" w:color="auto"/>
        <w:bottom w:val="none" w:sz="0" w:space="0" w:color="auto"/>
        <w:right w:val="none" w:sz="0" w:space="0" w:color="auto"/>
      </w:divBdr>
    </w:div>
    <w:div w:id="1033114508">
      <w:marLeft w:val="640"/>
      <w:marRight w:val="0"/>
      <w:marTop w:val="0"/>
      <w:marBottom w:val="0"/>
      <w:divBdr>
        <w:top w:val="none" w:sz="0" w:space="0" w:color="auto"/>
        <w:left w:val="none" w:sz="0" w:space="0" w:color="auto"/>
        <w:bottom w:val="none" w:sz="0" w:space="0" w:color="auto"/>
        <w:right w:val="none" w:sz="0" w:space="0" w:color="auto"/>
      </w:divBdr>
    </w:div>
    <w:div w:id="1033119011">
      <w:marLeft w:val="640"/>
      <w:marRight w:val="0"/>
      <w:marTop w:val="0"/>
      <w:marBottom w:val="0"/>
      <w:divBdr>
        <w:top w:val="none" w:sz="0" w:space="0" w:color="auto"/>
        <w:left w:val="none" w:sz="0" w:space="0" w:color="auto"/>
        <w:bottom w:val="none" w:sz="0" w:space="0" w:color="auto"/>
        <w:right w:val="none" w:sz="0" w:space="0" w:color="auto"/>
      </w:divBdr>
    </w:div>
    <w:div w:id="1033119990">
      <w:marLeft w:val="640"/>
      <w:marRight w:val="0"/>
      <w:marTop w:val="0"/>
      <w:marBottom w:val="0"/>
      <w:divBdr>
        <w:top w:val="none" w:sz="0" w:space="0" w:color="auto"/>
        <w:left w:val="none" w:sz="0" w:space="0" w:color="auto"/>
        <w:bottom w:val="none" w:sz="0" w:space="0" w:color="auto"/>
        <w:right w:val="none" w:sz="0" w:space="0" w:color="auto"/>
      </w:divBdr>
    </w:div>
    <w:div w:id="1033188894">
      <w:marLeft w:val="640"/>
      <w:marRight w:val="0"/>
      <w:marTop w:val="0"/>
      <w:marBottom w:val="0"/>
      <w:divBdr>
        <w:top w:val="none" w:sz="0" w:space="0" w:color="auto"/>
        <w:left w:val="none" w:sz="0" w:space="0" w:color="auto"/>
        <w:bottom w:val="none" w:sz="0" w:space="0" w:color="auto"/>
        <w:right w:val="none" w:sz="0" w:space="0" w:color="auto"/>
      </w:divBdr>
    </w:div>
    <w:div w:id="1033263586">
      <w:marLeft w:val="640"/>
      <w:marRight w:val="0"/>
      <w:marTop w:val="0"/>
      <w:marBottom w:val="0"/>
      <w:divBdr>
        <w:top w:val="none" w:sz="0" w:space="0" w:color="auto"/>
        <w:left w:val="none" w:sz="0" w:space="0" w:color="auto"/>
        <w:bottom w:val="none" w:sz="0" w:space="0" w:color="auto"/>
        <w:right w:val="none" w:sz="0" w:space="0" w:color="auto"/>
      </w:divBdr>
    </w:div>
    <w:div w:id="1033266761">
      <w:marLeft w:val="640"/>
      <w:marRight w:val="0"/>
      <w:marTop w:val="0"/>
      <w:marBottom w:val="0"/>
      <w:divBdr>
        <w:top w:val="none" w:sz="0" w:space="0" w:color="auto"/>
        <w:left w:val="none" w:sz="0" w:space="0" w:color="auto"/>
        <w:bottom w:val="none" w:sz="0" w:space="0" w:color="auto"/>
        <w:right w:val="none" w:sz="0" w:space="0" w:color="auto"/>
      </w:divBdr>
    </w:div>
    <w:div w:id="1033313116">
      <w:marLeft w:val="640"/>
      <w:marRight w:val="0"/>
      <w:marTop w:val="0"/>
      <w:marBottom w:val="0"/>
      <w:divBdr>
        <w:top w:val="none" w:sz="0" w:space="0" w:color="auto"/>
        <w:left w:val="none" w:sz="0" w:space="0" w:color="auto"/>
        <w:bottom w:val="none" w:sz="0" w:space="0" w:color="auto"/>
        <w:right w:val="none" w:sz="0" w:space="0" w:color="auto"/>
      </w:divBdr>
    </w:div>
    <w:div w:id="1033381440">
      <w:marLeft w:val="640"/>
      <w:marRight w:val="0"/>
      <w:marTop w:val="0"/>
      <w:marBottom w:val="0"/>
      <w:divBdr>
        <w:top w:val="none" w:sz="0" w:space="0" w:color="auto"/>
        <w:left w:val="none" w:sz="0" w:space="0" w:color="auto"/>
        <w:bottom w:val="none" w:sz="0" w:space="0" w:color="auto"/>
        <w:right w:val="none" w:sz="0" w:space="0" w:color="auto"/>
      </w:divBdr>
    </w:div>
    <w:div w:id="1033382080">
      <w:marLeft w:val="640"/>
      <w:marRight w:val="0"/>
      <w:marTop w:val="0"/>
      <w:marBottom w:val="0"/>
      <w:divBdr>
        <w:top w:val="none" w:sz="0" w:space="0" w:color="auto"/>
        <w:left w:val="none" w:sz="0" w:space="0" w:color="auto"/>
        <w:bottom w:val="none" w:sz="0" w:space="0" w:color="auto"/>
        <w:right w:val="none" w:sz="0" w:space="0" w:color="auto"/>
      </w:divBdr>
    </w:div>
    <w:div w:id="1033386927">
      <w:marLeft w:val="640"/>
      <w:marRight w:val="0"/>
      <w:marTop w:val="0"/>
      <w:marBottom w:val="0"/>
      <w:divBdr>
        <w:top w:val="none" w:sz="0" w:space="0" w:color="auto"/>
        <w:left w:val="none" w:sz="0" w:space="0" w:color="auto"/>
        <w:bottom w:val="none" w:sz="0" w:space="0" w:color="auto"/>
        <w:right w:val="none" w:sz="0" w:space="0" w:color="auto"/>
      </w:divBdr>
    </w:div>
    <w:div w:id="1033457919">
      <w:marLeft w:val="640"/>
      <w:marRight w:val="0"/>
      <w:marTop w:val="0"/>
      <w:marBottom w:val="0"/>
      <w:divBdr>
        <w:top w:val="none" w:sz="0" w:space="0" w:color="auto"/>
        <w:left w:val="none" w:sz="0" w:space="0" w:color="auto"/>
        <w:bottom w:val="none" w:sz="0" w:space="0" w:color="auto"/>
        <w:right w:val="none" w:sz="0" w:space="0" w:color="auto"/>
      </w:divBdr>
    </w:div>
    <w:div w:id="1033460033">
      <w:marLeft w:val="640"/>
      <w:marRight w:val="0"/>
      <w:marTop w:val="0"/>
      <w:marBottom w:val="0"/>
      <w:divBdr>
        <w:top w:val="none" w:sz="0" w:space="0" w:color="auto"/>
        <w:left w:val="none" w:sz="0" w:space="0" w:color="auto"/>
        <w:bottom w:val="none" w:sz="0" w:space="0" w:color="auto"/>
        <w:right w:val="none" w:sz="0" w:space="0" w:color="auto"/>
      </w:divBdr>
    </w:div>
    <w:div w:id="1033461305">
      <w:marLeft w:val="640"/>
      <w:marRight w:val="0"/>
      <w:marTop w:val="0"/>
      <w:marBottom w:val="0"/>
      <w:divBdr>
        <w:top w:val="none" w:sz="0" w:space="0" w:color="auto"/>
        <w:left w:val="none" w:sz="0" w:space="0" w:color="auto"/>
        <w:bottom w:val="none" w:sz="0" w:space="0" w:color="auto"/>
        <w:right w:val="none" w:sz="0" w:space="0" w:color="auto"/>
      </w:divBdr>
    </w:div>
    <w:div w:id="1033506122">
      <w:marLeft w:val="640"/>
      <w:marRight w:val="0"/>
      <w:marTop w:val="0"/>
      <w:marBottom w:val="0"/>
      <w:divBdr>
        <w:top w:val="none" w:sz="0" w:space="0" w:color="auto"/>
        <w:left w:val="none" w:sz="0" w:space="0" w:color="auto"/>
        <w:bottom w:val="none" w:sz="0" w:space="0" w:color="auto"/>
        <w:right w:val="none" w:sz="0" w:space="0" w:color="auto"/>
      </w:divBdr>
    </w:div>
    <w:div w:id="1033506771">
      <w:marLeft w:val="640"/>
      <w:marRight w:val="0"/>
      <w:marTop w:val="0"/>
      <w:marBottom w:val="0"/>
      <w:divBdr>
        <w:top w:val="none" w:sz="0" w:space="0" w:color="auto"/>
        <w:left w:val="none" w:sz="0" w:space="0" w:color="auto"/>
        <w:bottom w:val="none" w:sz="0" w:space="0" w:color="auto"/>
        <w:right w:val="none" w:sz="0" w:space="0" w:color="auto"/>
      </w:divBdr>
    </w:div>
    <w:div w:id="1033574091">
      <w:marLeft w:val="640"/>
      <w:marRight w:val="0"/>
      <w:marTop w:val="0"/>
      <w:marBottom w:val="0"/>
      <w:divBdr>
        <w:top w:val="none" w:sz="0" w:space="0" w:color="auto"/>
        <w:left w:val="none" w:sz="0" w:space="0" w:color="auto"/>
        <w:bottom w:val="none" w:sz="0" w:space="0" w:color="auto"/>
        <w:right w:val="none" w:sz="0" w:space="0" w:color="auto"/>
      </w:divBdr>
    </w:div>
    <w:div w:id="1033577496">
      <w:marLeft w:val="640"/>
      <w:marRight w:val="0"/>
      <w:marTop w:val="0"/>
      <w:marBottom w:val="0"/>
      <w:divBdr>
        <w:top w:val="none" w:sz="0" w:space="0" w:color="auto"/>
        <w:left w:val="none" w:sz="0" w:space="0" w:color="auto"/>
        <w:bottom w:val="none" w:sz="0" w:space="0" w:color="auto"/>
        <w:right w:val="none" w:sz="0" w:space="0" w:color="auto"/>
      </w:divBdr>
    </w:div>
    <w:div w:id="1033577600">
      <w:marLeft w:val="640"/>
      <w:marRight w:val="0"/>
      <w:marTop w:val="0"/>
      <w:marBottom w:val="0"/>
      <w:divBdr>
        <w:top w:val="none" w:sz="0" w:space="0" w:color="auto"/>
        <w:left w:val="none" w:sz="0" w:space="0" w:color="auto"/>
        <w:bottom w:val="none" w:sz="0" w:space="0" w:color="auto"/>
        <w:right w:val="none" w:sz="0" w:space="0" w:color="auto"/>
      </w:divBdr>
    </w:div>
    <w:div w:id="1033580368">
      <w:marLeft w:val="640"/>
      <w:marRight w:val="0"/>
      <w:marTop w:val="0"/>
      <w:marBottom w:val="0"/>
      <w:divBdr>
        <w:top w:val="none" w:sz="0" w:space="0" w:color="auto"/>
        <w:left w:val="none" w:sz="0" w:space="0" w:color="auto"/>
        <w:bottom w:val="none" w:sz="0" w:space="0" w:color="auto"/>
        <w:right w:val="none" w:sz="0" w:space="0" w:color="auto"/>
      </w:divBdr>
    </w:div>
    <w:div w:id="1033651585">
      <w:marLeft w:val="640"/>
      <w:marRight w:val="0"/>
      <w:marTop w:val="0"/>
      <w:marBottom w:val="0"/>
      <w:divBdr>
        <w:top w:val="none" w:sz="0" w:space="0" w:color="auto"/>
        <w:left w:val="none" w:sz="0" w:space="0" w:color="auto"/>
        <w:bottom w:val="none" w:sz="0" w:space="0" w:color="auto"/>
        <w:right w:val="none" w:sz="0" w:space="0" w:color="auto"/>
      </w:divBdr>
    </w:div>
    <w:div w:id="1033654770">
      <w:marLeft w:val="640"/>
      <w:marRight w:val="0"/>
      <w:marTop w:val="0"/>
      <w:marBottom w:val="0"/>
      <w:divBdr>
        <w:top w:val="none" w:sz="0" w:space="0" w:color="auto"/>
        <w:left w:val="none" w:sz="0" w:space="0" w:color="auto"/>
        <w:bottom w:val="none" w:sz="0" w:space="0" w:color="auto"/>
        <w:right w:val="none" w:sz="0" w:space="0" w:color="auto"/>
      </w:divBdr>
    </w:div>
    <w:div w:id="1033655826">
      <w:marLeft w:val="640"/>
      <w:marRight w:val="0"/>
      <w:marTop w:val="0"/>
      <w:marBottom w:val="0"/>
      <w:divBdr>
        <w:top w:val="none" w:sz="0" w:space="0" w:color="auto"/>
        <w:left w:val="none" w:sz="0" w:space="0" w:color="auto"/>
        <w:bottom w:val="none" w:sz="0" w:space="0" w:color="auto"/>
        <w:right w:val="none" w:sz="0" w:space="0" w:color="auto"/>
      </w:divBdr>
    </w:div>
    <w:div w:id="1033726663">
      <w:marLeft w:val="640"/>
      <w:marRight w:val="0"/>
      <w:marTop w:val="0"/>
      <w:marBottom w:val="0"/>
      <w:divBdr>
        <w:top w:val="none" w:sz="0" w:space="0" w:color="auto"/>
        <w:left w:val="none" w:sz="0" w:space="0" w:color="auto"/>
        <w:bottom w:val="none" w:sz="0" w:space="0" w:color="auto"/>
        <w:right w:val="none" w:sz="0" w:space="0" w:color="auto"/>
      </w:divBdr>
    </w:div>
    <w:div w:id="1033729983">
      <w:marLeft w:val="640"/>
      <w:marRight w:val="0"/>
      <w:marTop w:val="0"/>
      <w:marBottom w:val="0"/>
      <w:divBdr>
        <w:top w:val="none" w:sz="0" w:space="0" w:color="auto"/>
        <w:left w:val="none" w:sz="0" w:space="0" w:color="auto"/>
        <w:bottom w:val="none" w:sz="0" w:space="0" w:color="auto"/>
        <w:right w:val="none" w:sz="0" w:space="0" w:color="auto"/>
      </w:divBdr>
    </w:div>
    <w:div w:id="1033769489">
      <w:marLeft w:val="640"/>
      <w:marRight w:val="0"/>
      <w:marTop w:val="0"/>
      <w:marBottom w:val="0"/>
      <w:divBdr>
        <w:top w:val="none" w:sz="0" w:space="0" w:color="auto"/>
        <w:left w:val="none" w:sz="0" w:space="0" w:color="auto"/>
        <w:bottom w:val="none" w:sz="0" w:space="0" w:color="auto"/>
        <w:right w:val="none" w:sz="0" w:space="0" w:color="auto"/>
      </w:divBdr>
    </w:div>
    <w:div w:id="1033771148">
      <w:marLeft w:val="640"/>
      <w:marRight w:val="0"/>
      <w:marTop w:val="0"/>
      <w:marBottom w:val="0"/>
      <w:divBdr>
        <w:top w:val="none" w:sz="0" w:space="0" w:color="auto"/>
        <w:left w:val="none" w:sz="0" w:space="0" w:color="auto"/>
        <w:bottom w:val="none" w:sz="0" w:space="0" w:color="auto"/>
        <w:right w:val="none" w:sz="0" w:space="0" w:color="auto"/>
      </w:divBdr>
    </w:div>
    <w:div w:id="1033772891">
      <w:marLeft w:val="640"/>
      <w:marRight w:val="0"/>
      <w:marTop w:val="0"/>
      <w:marBottom w:val="0"/>
      <w:divBdr>
        <w:top w:val="none" w:sz="0" w:space="0" w:color="auto"/>
        <w:left w:val="none" w:sz="0" w:space="0" w:color="auto"/>
        <w:bottom w:val="none" w:sz="0" w:space="0" w:color="auto"/>
        <w:right w:val="none" w:sz="0" w:space="0" w:color="auto"/>
      </w:divBdr>
    </w:div>
    <w:div w:id="1033961734">
      <w:marLeft w:val="640"/>
      <w:marRight w:val="0"/>
      <w:marTop w:val="0"/>
      <w:marBottom w:val="0"/>
      <w:divBdr>
        <w:top w:val="none" w:sz="0" w:space="0" w:color="auto"/>
        <w:left w:val="none" w:sz="0" w:space="0" w:color="auto"/>
        <w:bottom w:val="none" w:sz="0" w:space="0" w:color="auto"/>
        <w:right w:val="none" w:sz="0" w:space="0" w:color="auto"/>
      </w:divBdr>
    </w:div>
    <w:div w:id="1033965219">
      <w:marLeft w:val="640"/>
      <w:marRight w:val="0"/>
      <w:marTop w:val="0"/>
      <w:marBottom w:val="0"/>
      <w:divBdr>
        <w:top w:val="none" w:sz="0" w:space="0" w:color="auto"/>
        <w:left w:val="none" w:sz="0" w:space="0" w:color="auto"/>
        <w:bottom w:val="none" w:sz="0" w:space="0" w:color="auto"/>
        <w:right w:val="none" w:sz="0" w:space="0" w:color="auto"/>
      </w:divBdr>
    </w:div>
    <w:div w:id="1034160519">
      <w:marLeft w:val="640"/>
      <w:marRight w:val="0"/>
      <w:marTop w:val="0"/>
      <w:marBottom w:val="0"/>
      <w:divBdr>
        <w:top w:val="none" w:sz="0" w:space="0" w:color="auto"/>
        <w:left w:val="none" w:sz="0" w:space="0" w:color="auto"/>
        <w:bottom w:val="none" w:sz="0" w:space="0" w:color="auto"/>
        <w:right w:val="none" w:sz="0" w:space="0" w:color="auto"/>
      </w:divBdr>
    </w:div>
    <w:div w:id="1034229087">
      <w:marLeft w:val="640"/>
      <w:marRight w:val="0"/>
      <w:marTop w:val="0"/>
      <w:marBottom w:val="0"/>
      <w:divBdr>
        <w:top w:val="none" w:sz="0" w:space="0" w:color="auto"/>
        <w:left w:val="none" w:sz="0" w:space="0" w:color="auto"/>
        <w:bottom w:val="none" w:sz="0" w:space="0" w:color="auto"/>
        <w:right w:val="none" w:sz="0" w:space="0" w:color="auto"/>
      </w:divBdr>
    </w:div>
    <w:div w:id="1034229572">
      <w:marLeft w:val="640"/>
      <w:marRight w:val="0"/>
      <w:marTop w:val="0"/>
      <w:marBottom w:val="0"/>
      <w:divBdr>
        <w:top w:val="none" w:sz="0" w:space="0" w:color="auto"/>
        <w:left w:val="none" w:sz="0" w:space="0" w:color="auto"/>
        <w:bottom w:val="none" w:sz="0" w:space="0" w:color="auto"/>
        <w:right w:val="none" w:sz="0" w:space="0" w:color="auto"/>
      </w:divBdr>
    </w:div>
    <w:div w:id="1034303240">
      <w:marLeft w:val="640"/>
      <w:marRight w:val="0"/>
      <w:marTop w:val="0"/>
      <w:marBottom w:val="0"/>
      <w:divBdr>
        <w:top w:val="none" w:sz="0" w:space="0" w:color="auto"/>
        <w:left w:val="none" w:sz="0" w:space="0" w:color="auto"/>
        <w:bottom w:val="none" w:sz="0" w:space="0" w:color="auto"/>
        <w:right w:val="none" w:sz="0" w:space="0" w:color="auto"/>
      </w:divBdr>
    </w:div>
    <w:div w:id="1034305115">
      <w:marLeft w:val="640"/>
      <w:marRight w:val="0"/>
      <w:marTop w:val="0"/>
      <w:marBottom w:val="0"/>
      <w:divBdr>
        <w:top w:val="none" w:sz="0" w:space="0" w:color="auto"/>
        <w:left w:val="none" w:sz="0" w:space="0" w:color="auto"/>
        <w:bottom w:val="none" w:sz="0" w:space="0" w:color="auto"/>
        <w:right w:val="none" w:sz="0" w:space="0" w:color="auto"/>
      </w:divBdr>
    </w:div>
    <w:div w:id="1034306468">
      <w:marLeft w:val="640"/>
      <w:marRight w:val="0"/>
      <w:marTop w:val="0"/>
      <w:marBottom w:val="0"/>
      <w:divBdr>
        <w:top w:val="none" w:sz="0" w:space="0" w:color="auto"/>
        <w:left w:val="none" w:sz="0" w:space="0" w:color="auto"/>
        <w:bottom w:val="none" w:sz="0" w:space="0" w:color="auto"/>
        <w:right w:val="none" w:sz="0" w:space="0" w:color="auto"/>
      </w:divBdr>
    </w:div>
    <w:div w:id="1034311746">
      <w:marLeft w:val="640"/>
      <w:marRight w:val="0"/>
      <w:marTop w:val="0"/>
      <w:marBottom w:val="0"/>
      <w:divBdr>
        <w:top w:val="none" w:sz="0" w:space="0" w:color="auto"/>
        <w:left w:val="none" w:sz="0" w:space="0" w:color="auto"/>
        <w:bottom w:val="none" w:sz="0" w:space="0" w:color="auto"/>
        <w:right w:val="none" w:sz="0" w:space="0" w:color="auto"/>
      </w:divBdr>
    </w:div>
    <w:div w:id="1034379059">
      <w:marLeft w:val="640"/>
      <w:marRight w:val="0"/>
      <w:marTop w:val="0"/>
      <w:marBottom w:val="0"/>
      <w:divBdr>
        <w:top w:val="none" w:sz="0" w:space="0" w:color="auto"/>
        <w:left w:val="none" w:sz="0" w:space="0" w:color="auto"/>
        <w:bottom w:val="none" w:sz="0" w:space="0" w:color="auto"/>
        <w:right w:val="none" w:sz="0" w:space="0" w:color="auto"/>
      </w:divBdr>
    </w:div>
    <w:div w:id="1034382646">
      <w:marLeft w:val="640"/>
      <w:marRight w:val="0"/>
      <w:marTop w:val="0"/>
      <w:marBottom w:val="0"/>
      <w:divBdr>
        <w:top w:val="none" w:sz="0" w:space="0" w:color="auto"/>
        <w:left w:val="none" w:sz="0" w:space="0" w:color="auto"/>
        <w:bottom w:val="none" w:sz="0" w:space="0" w:color="auto"/>
        <w:right w:val="none" w:sz="0" w:space="0" w:color="auto"/>
      </w:divBdr>
    </w:div>
    <w:div w:id="1034387343">
      <w:marLeft w:val="640"/>
      <w:marRight w:val="0"/>
      <w:marTop w:val="0"/>
      <w:marBottom w:val="0"/>
      <w:divBdr>
        <w:top w:val="none" w:sz="0" w:space="0" w:color="auto"/>
        <w:left w:val="none" w:sz="0" w:space="0" w:color="auto"/>
        <w:bottom w:val="none" w:sz="0" w:space="0" w:color="auto"/>
        <w:right w:val="none" w:sz="0" w:space="0" w:color="auto"/>
      </w:divBdr>
    </w:div>
    <w:div w:id="1034575034">
      <w:marLeft w:val="640"/>
      <w:marRight w:val="0"/>
      <w:marTop w:val="0"/>
      <w:marBottom w:val="0"/>
      <w:divBdr>
        <w:top w:val="none" w:sz="0" w:space="0" w:color="auto"/>
        <w:left w:val="none" w:sz="0" w:space="0" w:color="auto"/>
        <w:bottom w:val="none" w:sz="0" w:space="0" w:color="auto"/>
        <w:right w:val="none" w:sz="0" w:space="0" w:color="auto"/>
      </w:divBdr>
    </w:div>
    <w:div w:id="1034575278">
      <w:marLeft w:val="640"/>
      <w:marRight w:val="0"/>
      <w:marTop w:val="0"/>
      <w:marBottom w:val="0"/>
      <w:divBdr>
        <w:top w:val="none" w:sz="0" w:space="0" w:color="auto"/>
        <w:left w:val="none" w:sz="0" w:space="0" w:color="auto"/>
        <w:bottom w:val="none" w:sz="0" w:space="0" w:color="auto"/>
        <w:right w:val="none" w:sz="0" w:space="0" w:color="auto"/>
      </w:divBdr>
    </w:div>
    <w:div w:id="1034577269">
      <w:marLeft w:val="640"/>
      <w:marRight w:val="0"/>
      <w:marTop w:val="0"/>
      <w:marBottom w:val="0"/>
      <w:divBdr>
        <w:top w:val="none" w:sz="0" w:space="0" w:color="auto"/>
        <w:left w:val="none" w:sz="0" w:space="0" w:color="auto"/>
        <w:bottom w:val="none" w:sz="0" w:space="0" w:color="auto"/>
        <w:right w:val="none" w:sz="0" w:space="0" w:color="auto"/>
      </w:divBdr>
    </w:div>
    <w:div w:id="1034623171">
      <w:marLeft w:val="640"/>
      <w:marRight w:val="0"/>
      <w:marTop w:val="0"/>
      <w:marBottom w:val="0"/>
      <w:divBdr>
        <w:top w:val="none" w:sz="0" w:space="0" w:color="auto"/>
        <w:left w:val="none" w:sz="0" w:space="0" w:color="auto"/>
        <w:bottom w:val="none" w:sz="0" w:space="0" w:color="auto"/>
        <w:right w:val="none" w:sz="0" w:space="0" w:color="auto"/>
      </w:divBdr>
    </w:div>
    <w:div w:id="1034694139">
      <w:marLeft w:val="640"/>
      <w:marRight w:val="0"/>
      <w:marTop w:val="0"/>
      <w:marBottom w:val="0"/>
      <w:divBdr>
        <w:top w:val="none" w:sz="0" w:space="0" w:color="auto"/>
        <w:left w:val="none" w:sz="0" w:space="0" w:color="auto"/>
        <w:bottom w:val="none" w:sz="0" w:space="0" w:color="auto"/>
        <w:right w:val="none" w:sz="0" w:space="0" w:color="auto"/>
      </w:divBdr>
    </w:div>
    <w:div w:id="1034694348">
      <w:marLeft w:val="640"/>
      <w:marRight w:val="0"/>
      <w:marTop w:val="0"/>
      <w:marBottom w:val="0"/>
      <w:divBdr>
        <w:top w:val="none" w:sz="0" w:space="0" w:color="auto"/>
        <w:left w:val="none" w:sz="0" w:space="0" w:color="auto"/>
        <w:bottom w:val="none" w:sz="0" w:space="0" w:color="auto"/>
        <w:right w:val="none" w:sz="0" w:space="0" w:color="auto"/>
      </w:divBdr>
    </w:div>
    <w:div w:id="1034695907">
      <w:marLeft w:val="640"/>
      <w:marRight w:val="0"/>
      <w:marTop w:val="0"/>
      <w:marBottom w:val="0"/>
      <w:divBdr>
        <w:top w:val="none" w:sz="0" w:space="0" w:color="auto"/>
        <w:left w:val="none" w:sz="0" w:space="0" w:color="auto"/>
        <w:bottom w:val="none" w:sz="0" w:space="0" w:color="auto"/>
        <w:right w:val="none" w:sz="0" w:space="0" w:color="auto"/>
      </w:divBdr>
    </w:div>
    <w:div w:id="1034697844">
      <w:marLeft w:val="640"/>
      <w:marRight w:val="0"/>
      <w:marTop w:val="0"/>
      <w:marBottom w:val="0"/>
      <w:divBdr>
        <w:top w:val="none" w:sz="0" w:space="0" w:color="auto"/>
        <w:left w:val="none" w:sz="0" w:space="0" w:color="auto"/>
        <w:bottom w:val="none" w:sz="0" w:space="0" w:color="auto"/>
        <w:right w:val="none" w:sz="0" w:space="0" w:color="auto"/>
      </w:divBdr>
    </w:div>
    <w:div w:id="1034768717">
      <w:marLeft w:val="640"/>
      <w:marRight w:val="0"/>
      <w:marTop w:val="0"/>
      <w:marBottom w:val="0"/>
      <w:divBdr>
        <w:top w:val="none" w:sz="0" w:space="0" w:color="auto"/>
        <w:left w:val="none" w:sz="0" w:space="0" w:color="auto"/>
        <w:bottom w:val="none" w:sz="0" w:space="0" w:color="auto"/>
        <w:right w:val="none" w:sz="0" w:space="0" w:color="auto"/>
      </w:divBdr>
    </w:div>
    <w:div w:id="1034772708">
      <w:marLeft w:val="640"/>
      <w:marRight w:val="0"/>
      <w:marTop w:val="0"/>
      <w:marBottom w:val="0"/>
      <w:divBdr>
        <w:top w:val="none" w:sz="0" w:space="0" w:color="auto"/>
        <w:left w:val="none" w:sz="0" w:space="0" w:color="auto"/>
        <w:bottom w:val="none" w:sz="0" w:space="0" w:color="auto"/>
        <w:right w:val="none" w:sz="0" w:space="0" w:color="auto"/>
      </w:divBdr>
    </w:div>
    <w:div w:id="1034844080">
      <w:marLeft w:val="640"/>
      <w:marRight w:val="0"/>
      <w:marTop w:val="0"/>
      <w:marBottom w:val="0"/>
      <w:divBdr>
        <w:top w:val="none" w:sz="0" w:space="0" w:color="auto"/>
        <w:left w:val="none" w:sz="0" w:space="0" w:color="auto"/>
        <w:bottom w:val="none" w:sz="0" w:space="0" w:color="auto"/>
        <w:right w:val="none" w:sz="0" w:space="0" w:color="auto"/>
      </w:divBdr>
    </w:div>
    <w:div w:id="1034845534">
      <w:marLeft w:val="640"/>
      <w:marRight w:val="0"/>
      <w:marTop w:val="0"/>
      <w:marBottom w:val="0"/>
      <w:divBdr>
        <w:top w:val="none" w:sz="0" w:space="0" w:color="auto"/>
        <w:left w:val="none" w:sz="0" w:space="0" w:color="auto"/>
        <w:bottom w:val="none" w:sz="0" w:space="0" w:color="auto"/>
        <w:right w:val="none" w:sz="0" w:space="0" w:color="auto"/>
      </w:divBdr>
    </w:div>
    <w:div w:id="1034883334">
      <w:marLeft w:val="640"/>
      <w:marRight w:val="0"/>
      <w:marTop w:val="0"/>
      <w:marBottom w:val="0"/>
      <w:divBdr>
        <w:top w:val="none" w:sz="0" w:space="0" w:color="auto"/>
        <w:left w:val="none" w:sz="0" w:space="0" w:color="auto"/>
        <w:bottom w:val="none" w:sz="0" w:space="0" w:color="auto"/>
        <w:right w:val="none" w:sz="0" w:space="0" w:color="auto"/>
      </w:divBdr>
    </w:div>
    <w:div w:id="1034886791">
      <w:marLeft w:val="640"/>
      <w:marRight w:val="0"/>
      <w:marTop w:val="0"/>
      <w:marBottom w:val="0"/>
      <w:divBdr>
        <w:top w:val="none" w:sz="0" w:space="0" w:color="auto"/>
        <w:left w:val="none" w:sz="0" w:space="0" w:color="auto"/>
        <w:bottom w:val="none" w:sz="0" w:space="0" w:color="auto"/>
        <w:right w:val="none" w:sz="0" w:space="0" w:color="auto"/>
      </w:divBdr>
    </w:div>
    <w:div w:id="1034892472">
      <w:marLeft w:val="640"/>
      <w:marRight w:val="0"/>
      <w:marTop w:val="0"/>
      <w:marBottom w:val="0"/>
      <w:divBdr>
        <w:top w:val="none" w:sz="0" w:space="0" w:color="auto"/>
        <w:left w:val="none" w:sz="0" w:space="0" w:color="auto"/>
        <w:bottom w:val="none" w:sz="0" w:space="0" w:color="auto"/>
        <w:right w:val="none" w:sz="0" w:space="0" w:color="auto"/>
      </w:divBdr>
    </w:div>
    <w:div w:id="1034960547">
      <w:marLeft w:val="640"/>
      <w:marRight w:val="0"/>
      <w:marTop w:val="0"/>
      <w:marBottom w:val="0"/>
      <w:divBdr>
        <w:top w:val="none" w:sz="0" w:space="0" w:color="auto"/>
        <w:left w:val="none" w:sz="0" w:space="0" w:color="auto"/>
        <w:bottom w:val="none" w:sz="0" w:space="0" w:color="auto"/>
        <w:right w:val="none" w:sz="0" w:space="0" w:color="auto"/>
      </w:divBdr>
    </w:div>
    <w:div w:id="1034964464">
      <w:marLeft w:val="640"/>
      <w:marRight w:val="0"/>
      <w:marTop w:val="0"/>
      <w:marBottom w:val="0"/>
      <w:divBdr>
        <w:top w:val="none" w:sz="0" w:space="0" w:color="auto"/>
        <w:left w:val="none" w:sz="0" w:space="0" w:color="auto"/>
        <w:bottom w:val="none" w:sz="0" w:space="0" w:color="auto"/>
        <w:right w:val="none" w:sz="0" w:space="0" w:color="auto"/>
      </w:divBdr>
    </w:div>
    <w:div w:id="1035038622">
      <w:marLeft w:val="640"/>
      <w:marRight w:val="0"/>
      <w:marTop w:val="0"/>
      <w:marBottom w:val="0"/>
      <w:divBdr>
        <w:top w:val="none" w:sz="0" w:space="0" w:color="auto"/>
        <w:left w:val="none" w:sz="0" w:space="0" w:color="auto"/>
        <w:bottom w:val="none" w:sz="0" w:space="0" w:color="auto"/>
        <w:right w:val="none" w:sz="0" w:space="0" w:color="auto"/>
      </w:divBdr>
    </w:div>
    <w:div w:id="1035039044">
      <w:marLeft w:val="640"/>
      <w:marRight w:val="0"/>
      <w:marTop w:val="0"/>
      <w:marBottom w:val="0"/>
      <w:divBdr>
        <w:top w:val="none" w:sz="0" w:space="0" w:color="auto"/>
        <w:left w:val="none" w:sz="0" w:space="0" w:color="auto"/>
        <w:bottom w:val="none" w:sz="0" w:space="0" w:color="auto"/>
        <w:right w:val="none" w:sz="0" w:space="0" w:color="auto"/>
      </w:divBdr>
    </w:div>
    <w:div w:id="1035039154">
      <w:marLeft w:val="640"/>
      <w:marRight w:val="0"/>
      <w:marTop w:val="0"/>
      <w:marBottom w:val="0"/>
      <w:divBdr>
        <w:top w:val="none" w:sz="0" w:space="0" w:color="auto"/>
        <w:left w:val="none" w:sz="0" w:space="0" w:color="auto"/>
        <w:bottom w:val="none" w:sz="0" w:space="0" w:color="auto"/>
        <w:right w:val="none" w:sz="0" w:space="0" w:color="auto"/>
      </w:divBdr>
    </w:div>
    <w:div w:id="1035153821">
      <w:marLeft w:val="640"/>
      <w:marRight w:val="0"/>
      <w:marTop w:val="0"/>
      <w:marBottom w:val="0"/>
      <w:divBdr>
        <w:top w:val="none" w:sz="0" w:space="0" w:color="auto"/>
        <w:left w:val="none" w:sz="0" w:space="0" w:color="auto"/>
        <w:bottom w:val="none" w:sz="0" w:space="0" w:color="auto"/>
        <w:right w:val="none" w:sz="0" w:space="0" w:color="auto"/>
      </w:divBdr>
    </w:div>
    <w:div w:id="1035273197">
      <w:marLeft w:val="640"/>
      <w:marRight w:val="0"/>
      <w:marTop w:val="0"/>
      <w:marBottom w:val="0"/>
      <w:divBdr>
        <w:top w:val="none" w:sz="0" w:space="0" w:color="auto"/>
        <w:left w:val="none" w:sz="0" w:space="0" w:color="auto"/>
        <w:bottom w:val="none" w:sz="0" w:space="0" w:color="auto"/>
        <w:right w:val="none" w:sz="0" w:space="0" w:color="auto"/>
      </w:divBdr>
    </w:div>
    <w:div w:id="1035276290">
      <w:marLeft w:val="640"/>
      <w:marRight w:val="0"/>
      <w:marTop w:val="0"/>
      <w:marBottom w:val="0"/>
      <w:divBdr>
        <w:top w:val="none" w:sz="0" w:space="0" w:color="auto"/>
        <w:left w:val="none" w:sz="0" w:space="0" w:color="auto"/>
        <w:bottom w:val="none" w:sz="0" w:space="0" w:color="auto"/>
        <w:right w:val="none" w:sz="0" w:space="0" w:color="auto"/>
      </w:divBdr>
    </w:div>
    <w:div w:id="1035348947">
      <w:marLeft w:val="640"/>
      <w:marRight w:val="0"/>
      <w:marTop w:val="0"/>
      <w:marBottom w:val="0"/>
      <w:divBdr>
        <w:top w:val="none" w:sz="0" w:space="0" w:color="auto"/>
        <w:left w:val="none" w:sz="0" w:space="0" w:color="auto"/>
        <w:bottom w:val="none" w:sz="0" w:space="0" w:color="auto"/>
        <w:right w:val="none" w:sz="0" w:space="0" w:color="auto"/>
      </w:divBdr>
    </w:div>
    <w:div w:id="1035424608">
      <w:marLeft w:val="640"/>
      <w:marRight w:val="0"/>
      <w:marTop w:val="0"/>
      <w:marBottom w:val="0"/>
      <w:divBdr>
        <w:top w:val="none" w:sz="0" w:space="0" w:color="auto"/>
        <w:left w:val="none" w:sz="0" w:space="0" w:color="auto"/>
        <w:bottom w:val="none" w:sz="0" w:space="0" w:color="auto"/>
        <w:right w:val="none" w:sz="0" w:space="0" w:color="auto"/>
      </w:divBdr>
    </w:div>
    <w:div w:id="1035428613">
      <w:marLeft w:val="640"/>
      <w:marRight w:val="0"/>
      <w:marTop w:val="0"/>
      <w:marBottom w:val="0"/>
      <w:divBdr>
        <w:top w:val="none" w:sz="0" w:space="0" w:color="auto"/>
        <w:left w:val="none" w:sz="0" w:space="0" w:color="auto"/>
        <w:bottom w:val="none" w:sz="0" w:space="0" w:color="auto"/>
        <w:right w:val="none" w:sz="0" w:space="0" w:color="auto"/>
      </w:divBdr>
    </w:div>
    <w:div w:id="1035469061">
      <w:marLeft w:val="640"/>
      <w:marRight w:val="0"/>
      <w:marTop w:val="0"/>
      <w:marBottom w:val="0"/>
      <w:divBdr>
        <w:top w:val="none" w:sz="0" w:space="0" w:color="auto"/>
        <w:left w:val="none" w:sz="0" w:space="0" w:color="auto"/>
        <w:bottom w:val="none" w:sz="0" w:space="0" w:color="auto"/>
        <w:right w:val="none" w:sz="0" w:space="0" w:color="auto"/>
      </w:divBdr>
    </w:div>
    <w:div w:id="1035471660">
      <w:marLeft w:val="640"/>
      <w:marRight w:val="0"/>
      <w:marTop w:val="0"/>
      <w:marBottom w:val="0"/>
      <w:divBdr>
        <w:top w:val="none" w:sz="0" w:space="0" w:color="auto"/>
        <w:left w:val="none" w:sz="0" w:space="0" w:color="auto"/>
        <w:bottom w:val="none" w:sz="0" w:space="0" w:color="auto"/>
        <w:right w:val="none" w:sz="0" w:space="0" w:color="auto"/>
      </w:divBdr>
    </w:div>
    <w:div w:id="1035501537">
      <w:marLeft w:val="640"/>
      <w:marRight w:val="0"/>
      <w:marTop w:val="0"/>
      <w:marBottom w:val="0"/>
      <w:divBdr>
        <w:top w:val="none" w:sz="0" w:space="0" w:color="auto"/>
        <w:left w:val="none" w:sz="0" w:space="0" w:color="auto"/>
        <w:bottom w:val="none" w:sz="0" w:space="0" w:color="auto"/>
        <w:right w:val="none" w:sz="0" w:space="0" w:color="auto"/>
      </w:divBdr>
    </w:div>
    <w:div w:id="1035542274">
      <w:marLeft w:val="640"/>
      <w:marRight w:val="0"/>
      <w:marTop w:val="0"/>
      <w:marBottom w:val="0"/>
      <w:divBdr>
        <w:top w:val="none" w:sz="0" w:space="0" w:color="auto"/>
        <w:left w:val="none" w:sz="0" w:space="0" w:color="auto"/>
        <w:bottom w:val="none" w:sz="0" w:space="0" w:color="auto"/>
        <w:right w:val="none" w:sz="0" w:space="0" w:color="auto"/>
      </w:divBdr>
    </w:div>
    <w:div w:id="1035733709">
      <w:marLeft w:val="640"/>
      <w:marRight w:val="0"/>
      <w:marTop w:val="0"/>
      <w:marBottom w:val="0"/>
      <w:divBdr>
        <w:top w:val="none" w:sz="0" w:space="0" w:color="auto"/>
        <w:left w:val="none" w:sz="0" w:space="0" w:color="auto"/>
        <w:bottom w:val="none" w:sz="0" w:space="0" w:color="auto"/>
        <w:right w:val="none" w:sz="0" w:space="0" w:color="auto"/>
      </w:divBdr>
    </w:div>
    <w:div w:id="1035808340">
      <w:marLeft w:val="640"/>
      <w:marRight w:val="0"/>
      <w:marTop w:val="0"/>
      <w:marBottom w:val="0"/>
      <w:divBdr>
        <w:top w:val="none" w:sz="0" w:space="0" w:color="auto"/>
        <w:left w:val="none" w:sz="0" w:space="0" w:color="auto"/>
        <w:bottom w:val="none" w:sz="0" w:space="0" w:color="auto"/>
        <w:right w:val="none" w:sz="0" w:space="0" w:color="auto"/>
      </w:divBdr>
    </w:div>
    <w:div w:id="1035809501">
      <w:marLeft w:val="640"/>
      <w:marRight w:val="0"/>
      <w:marTop w:val="0"/>
      <w:marBottom w:val="0"/>
      <w:divBdr>
        <w:top w:val="none" w:sz="0" w:space="0" w:color="auto"/>
        <w:left w:val="none" w:sz="0" w:space="0" w:color="auto"/>
        <w:bottom w:val="none" w:sz="0" w:space="0" w:color="auto"/>
        <w:right w:val="none" w:sz="0" w:space="0" w:color="auto"/>
      </w:divBdr>
    </w:div>
    <w:div w:id="1035810895">
      <w:marLeft w:val="640"/>
      <w:marRight w:val="0"/>
      <w:marTop w:val="0"/>
      <w:marBottom w:val="0"/>
      <w:divBdr>
        <w:top w:val="none" w:sz="0" w:space="0" w:color="auto"/>
        <w:left w:val="none" w:sz="0" w:space="0" w:color="auto"/>
        <w:bottom w:val="none" w:sz="0" w:space="0" w:color="auto"/>
        <w:right w:val="none" w:sz="0" w:space="0" w:color="auto"/>
      </w:divBdr>
    </w:div>
    <w:div w:id="1035812025">
      <w:marLeft w:val="640"/>
      <w:marRight w:val="0"/>
      <w:marTop w:val="0"/>
      <w:marBottom w:val="0"/>
      <w:divBdr>
        <w:top w:val="none" w:sz="0" w:space="0" w:color="auto"/>
        <w:left w:val="none" w:sz="0" w:space="0" w:color="auto"/>
        <w:bottom w:val="none" w:sz="0" w:space="0" w:color="auto"/>
        <w:right w:val="none" w:sz="0" w:space="0" w:color="auto"/>
      </w:divBdr>
    </w:div>
    <w:div w:id="1035813987">
      <w:marLeft w:val="640"/>
      <w:marRight w:val="0"/>
      <w:marTop w:val="0"/>
      <w:marBottom w:val="0"/>
      <w:divBdr>
        <w:top w:val="none" w:sz="0" w:space="0" w:color="auto"/>
        <w:left w:val="none" w:sz="0" w:space="0" w:color="auto"/>
        <w:bottom w:val="none" w:sz="0" w:space="0" w:color="auto"/>
        <w:right w:val="none" w:sz="0" w:space="0" w:color="auto"/>
      </w:divBdr>
    </w:div>
    <w:div w:id="1035886444">
      <w:marLeft w:val="640"/>
      <w:marRight w:val="0"/>
      <w:marTop w:val="0"/>
      <w:marBottom w:val="0"/>
      <w:divBdr>
        <w:top w:val="none" w:sz="0" w:space="0" w:color="auto"/>
        <w:left w:val="none" w:sz="0" w:space="0" w:color="auto"/>
        <w:bottom w:val="none" w:sz="0" w:space="0" w:color="auto"/>
        <w:right w:val="none" w:sz="0" w:space="0" w:color="auto"/>
      </w:divBdr>
    </w:div>
    <w:div w:id="1035929879">
      <w:marLeft w:val="640"/>
      <w:marRight w:val="0"/>
      <w:marTop w:val="0"/>
      <w:marBottom w:val="0"/>
      <w:divBdr>
        <w:top w:val="none" w:sz="0" w:space="0" w:color="auto"/>
        <w:left w:val="none" w:sz="0" w:space="0" w:color="auto"/>
        <w:bottom w:val="none" w:sz="0" w:space="0" w:color="auto"/>
        <w:right w:val="none" w:sz="0" w:space="0" w:color="auto"/>
      </w:divBdr>
    </w:div>
    <w:div w:id="1036003401">
      <w:marLeft w:val="640"/>
      <w:marRight w:val="0"/>
      <w:marTop w:val="0"/>
      <w:marBottom w:val="0"/>
      <w:divBdr>
        <w:top w:val="none" w:sz="0" w:space="0" w:color="auto"/>
        <w:left w:val="none" w:sz="0" w:space="0" w:color="auto"/>
        <w:bottom w:val="none" w:sz="0" w:space="0" w:color="auto"/>
        <w:right w:val="none" w:sz="0" w:space="0" w:color="auto"/>
      </w:divBdr>
    </w:div>
    <w:div w:id="1036085293">
      <w:marLeft w:val="640"/>
      <w:marRight w:val="0"/>
      <w:marTop w:val="0"/>
      <w:marBottom w:val="0"/>
      <w:divBdr>
        <w:top w:val="none" w:sz="0" w:space="0" w:color="auto"/>
        <w:left w:val="none" w:sz="0" w:space="0" w:color="auto"/>
        <w:bottom w:val="none" w:sz="0" w:space="0" w:color="auto"/>
        <w:right w:val="none" w:sz="0" w:space="0" w:color="auto"/>
      </w:divBdr>
    </w:div>
    <w:div w:id="1036126267">
      <w:marLeft w:val="640"/>
      <w:marRight w:val="0"/>
      <w:marTop w:val="0"/>
      <w:marBottom w:val="0"/>
      <w:divBdr>
        <w:top w:val="none" w:sz="0" w:space="0" w:color="auto"/>
        <w:left w:val="none" w:sz="0" w:space="0" w:color="auto"/>
        <w:bottom w:val="none" w:sz="0" w:space="0" w:color="auto"/>
        <w:right w:val="none" w:sz="0" w:space="0" w:color="auto"/>
      </w:divBdr>
    </w:div>
    <w:div w:id="1036126702">
      <w:marLeft w:val="640"/>
      <w:marRight w:val="0"/>
      <w:marTop w:val="0"/>
      <w:marBottom w:val="0"/>
      <w:divBdr>
        <w:top w:val="none" w:sz="0" w:space="0" w:color="auto"/>
        <w:left w:val="none" w:sz="0" w:space="0" w:color="auto"/>
        <w:bottom w:val="none" w:sz="0" w:space="0" w:color="auto"/>
        <w:right w:val="none" w:sz="0" w:space="0" w:color="auto"/>
      </w:divBdr>
    </w:div>
    <w:div w:id="1036195419">
      <w:marLeft w:val="640"/>
      <w:marRight w:val="0"/>
      <w:marTop w:val="0"/>
      <w:marBottom w:val="0"/>
      <w:divBdr>
        <w:top w:val="none" w:sz="0" w:space="0" w:color="auto"/>
        <w:left w:val="none" w:sz="0" w:space="0" w:color="auto"/>
        <w:bottom w:val="none" w:sz="0" w:space="0" w:color="auto"/>
        <w:right w:val="none" w:sz="0" w:space="0" w:color="auto"/>
      </w:divBdr>
    </w:div>
    <w:div w:id="1036273466">
      <w:marLeft w:val="640"/>
      <w:marRight w:val="0"/>
      <w:marTop w:val="0"/>
      <w:marBottom w:val="0"/>
      <w:divBdr>
        <w:top w:val="none" w:sz="0" w:space="0" w:color="auto"/>
        <w:left w:val="none" w:sz="0" w:space="0" w:color="auto"/>
        <w:bottom w:val="none" w:sz="0" w:space="0" w:color="auto"/>
        <w:right w:val="none" w:sz="0" w:space="0" w:color="auto"/>
      </w:divBdr>
    </w:div>
    <w:div w:id="1036273484">
      <w:marLeft w:val="640"/>
      <w:marRight w:val="0"/>
      <w:marTop w:val="0"/>
      <w:marBottom w:val="0"/>
      <w:divBdr>
        <w:top w:val="none" w:sz="0" w:space="0" w:color="auto"/>
        <w:left w:val="none" w:sz="0" w:space="0" w:color="auto"/>
        <w:bottom w:val="none" w:sz="0" w:space="0" w:color="auto"/>
        <w:right w:val="none" w:sz="0" w:space="0" w:color="auto"/>
      </w:divBdr>
    </w:div>
    <w:div w:id="1036320984">
      <w:marLeft w:val="640"/>
      <w:marRight w:val="0"/>
      <w:marTop w:val="0"/>
      <w:marBottom w:val="0"/>
      <w:divBdr>
        <w:top w:val="none" w:sz="0" w:space="0" w:color="auto"/>
        <w:left w:val="none" w:sz="0" w:space="0" w:color="auto"/>
        <w:bottom w:val="none" w:sz="0" w:space="0" w:color="auto"/>
        <w:right w:val="none" w:sz="0" w:space="0" w:color="auto"/>
      </w:divBdr>
    </w:div>
    <w:div w:id="1036347441">
      <w:marLeft w:val="640"/>
      <w:marRight w:val="0"/>
      <w:marTop w:val="0"/>
      <w:marBottom w:val="0"/>
      <w:divBdr>
        <w:top w:val="none" w:sz="0" w:space="0" w:color="auto"/>
        <w:left w:val="none" w:sz="0" w:space="0" w:color="auto"/>
        <w:bottom w:val="none" w:sz="0" w:space="0" w:color="auto"/>
        <w:right w:val="none" w:sz="0" w:space="0" w:color="auto"/>
      </w:divBdr>
    </w:div>
    <w:div w:id="1036353363">
      <w:marLeft w:val="640"/>
      <w:marRight w:val="0"/>
      <w:marTop w:val="0"/>
      <w:marBottom w:val="0"/>
      <w:divBdr>
        <w:top w:val="none" w:sz="0" w:space="0" w:color="auto"/>
        <w:left w:val="none" w:sz="0" w:space="0" w:color="auto"/>
        <w:bottom w:val="none" w:sz="0" w:space="0" w:color="auto"/>
        <w:right w:val="none" w:sz="0" w:space="0" w:color="auto"/>
      </w:divBdr>
    </w:div>
    <w:div w:id="1036393374">
      <w:marLeft w:val="640"/>
      <w:marRight w:val="0"/>
      <w:marTop w:val="0"/>
      <w:marBottom w:val="0"/>
      <w:divBdr>
        <w:top w:val="none" w:sz="0" w:space="0" w:color="auto"/>
        <w:left w:val="none" w:sz="0" w:space="0" w:color="auto"/>
        <w:bottom w:val="none" w:sz="0" w:space="0" w:color="auto"/>
        <w:right w:val="none" w:sz="0" w:space="0" w:color="auto"/>
      </w:divBdr>
    </w:div>
    <w:div w:id="1036538879">
      <w:marLeft w:val="640"/>
      <w:marRight w:val="0"/>
      <w:marTop w:val="0"/>
      <w:marBottom w:val="0"/>
      <w:divBdr>
        <w:top w:val="none" w:sz="0" w:space="0" w:color="auto"/>
        <w:left w:val="none" w:sz="0" w:space="0" w:color="auto"/>
        <w:bottom w:val="none" w:sz="0" w:space="0" w:color="auto"/>
        <w:right w:val="none" w:sz="0" w:space="0" w:color="auto"/>
      </w:divBdr>
    </w:div>
    <w:div w:id="1036657449">
      <w:marLeft w:val="640"/>
      <w:marRight w:val="0"/>
      <w:marTop w:val="0"/>
      <w:marBottom w:val="0"/>
      <w:divBdr>
        <w:top w:val="none" w:sz="0" w:space="0" w:color="auto"/>
        <w:left w:val="none" w:sz="0" w:space="0" w:color="auto"/>
        <w:bottom w:val="none" w:sz="0" w:space="0" w:color="auto"/>
        <w:right w:val="none" w:sz="0" w:space="0" w:color="auto"/>
      </w:divBdr>
    </w:div>
    <w:div w:id="1036735977">
      <w:marLeft w:val="640"/>
      <w:marRight w:val="0"/>
      <w:marTop w:val="0"/>
      <w:marBottom w:val="0"/>
      <w:divBdr>
        <w:top w:val="none" w:sz="0" w:space="0" w:color="auto"/>
        <w:left w:val="none" w:sz="0" w:space="0" w:color="auto"/>
        <w:bottom w:val="none" w:sz="0" w:space="0" w:color="auto"/>
        <w:right w:val="none" w:sz="0" w:space="0" w:color="auto"/>
      </w:divBdr>
    </w:div>
    <w:div w:id="1036736845">
      <w:marLeft w:val="640"/>
      <w:marRight w:val="0"/>
      <w:marTop w:val="0"/>
      <w:marBottom w:val="0"/>
      <w:divBdr>
        <w:top w:val="none" w:sz="0" w:space="0" w:color="auto"/>
        <w:left w:val="none" w:sz="0" w:space="0" w:color="auto"/>
        <w:bottom w:val="none" w:sz="0" w:space="0" w:color="auto"/>
        <w:right w:val="none" w:sz="0" w:space="0" w:color="auto"/>
      </w:divBdr>
    </w:div>
    <w:div w:id="1036740512">
      <w:marLeft w:val="640"/>
      <w:marRight w:val="0"/>
      <w:marTop w:val="0"/>
      <w:marBottom w:val="0"/>
      <w:divBdr>
        <w:top w:val="none" w:sz="0" w:space="0" w:color="auto"/>
        <w:left w:val="none" w:sz="0" w:space="0" w:color="auto"/>
        <w:bottom w:val="none" w:sz="0" w:space="0" w:color="auto"/>
        <w:right w:val="none" w:sz="0" w:space="0" w:color="auto"/>
      </w:divBdr>
    </w:div>
    <w:div w:id="1036810886">
      <w:marLeft w:val="640"/>
      <w:marRight w:val="0"/>
      <w:marTop w:val="0"/>
      <w:marBottom w:val="0"/>
      <w:divBdr>
        <w:top w:val="none" w:sz="0" w:space="0" w:color="auto"/>
        <w:left w:val="none" w:sz="0" w:space="0" w:color="auto"/>
        <w:bottom w:val="none" w:sz="0" w:space="0" w:color="auto"/>
        <w:right w:val="none" w:sz="0" w:space="0" w:color="auto"/>
      </w:divBdr>
    </w:div>
    <w:div w:id="1036855729">
      <w:marLeft w:val="640"/>
      <w:marRight w:val="0"/>
      <w:marTop w:val="0"/>
      <w:marBottom w:val="0"/>
      <w:divBdr>
        <w:top w:val="none" w:sz="0" w:space="0" w:color="auto"/>
        <w:left w:val="none" w:sz="0" w:space="0" w:color="auto"/>
        <w:bottom w:val="none" w:sz="0" w:space="0" w:color="auto"/>
        <w:right w:val="none" w:sz="0" w:space="0" w:color="auto"/>
      </w:divBdr>
    </w:div>
    <w:div w:id="1036857118">
      <w:marLeft w:val="640"/>
      <w:marRight w:val="0"/>
      <w:marTop w:val="0"/>
      <w:marBottom w:val="0"/>
      <w:divBdr>
        <w:top w:val="none" w:sz="0" w:space="0" w:color="auto"/>
        <w:left w:val="none" w:sz="0" w:space="0" w:color="auto"/>
        <w:bottom w:val="none" w:sz="0" w:space="0" w:color="auto"/>
        <w:right w:val="none" w:sz="0" w:space="0" w:color="auto"/>
      </w:divBdr>
    </w:div>
    <w:div w:id="1036928938">
      <w:marLeft w:val="640"/>
      <w:marRight w:val="0"/>
      <w:marTop w:val="0"/>
      <w:marBottom w:val="0"/>
      <w:divBdr>
        <w:top w:val="none" w:sz="0" w:space="0" w:color="auto"/>
        <w:left w:val="none" w:sz="0" w:space="0" w:color="auto"/>
        <w:bottom w:val="none" w:sz="0" w:space="0" w:color="auto"/>
        <w:right w:val="none" w:sz="0" w:space="0" w:color="auto"/>
      </w:divBdr>
    </w:div>
    <w:div w:id="1036933728">
      <w:marLeft w:val="640"/>
      <w:marRight w:val="0"/>
      <w:marTop w:val="0"/>
      <w:marBottom w:val="0"/>
      <w:divBdr>
        <w:top w:val="none" w:sz="0" w:space="0" w:color="auto"/>
        <w:left w:val="none" w:sz="0" w:space="0" w:color="auto"/>
        <w:bottom w:val="none" w:sz="0" w:space="0" w:color="auto"/>
        <w:right w:val="none" w:sz="0" w:space="0" w:color="auto"/>
      </w:divBdr>
    </w:div>
    <w:div w:id="1037007166">
      <w:marLeft w:val="640"/>
      <w:marRight w:val="0"/>
      <w:marTop w:val="0"/>
      <w:marBottom w:val="0"/>
      <w:divBdr>
        <w:top w:val="none" w:sz="0" w:space="0" w:color="auto"/>
        <w:left w:val="none" w:sz="0" w:space="0" w:color="auto"/>
        <w:bottom w:val="none" w:sz="0" w:space="0" w:color="auto"/>
        <w:right w:val="none" w:sz="0" w:space="0" w:color="auto"/>
      </w:divBdr>
    </w:div>
    <w:div w:id="1037045877">
      <w:marLeft w:val="640"/>
      <w:marRight w:val="0"/>
      <w:marTop w:val="0"/>
      <w:marBottom w:val="0"/>
      <w:divBdr>
        <w:top w:val="none" w:sz="0" w:space="0" w:color="auto"/>
        <w:left w:val="none" w:sz="0" w:space="0" w:color="auto"/>
        <w:bottom w:val="none" w:sz="0" w:space="0" w:color="auto"/>
        <w:right w:val="none" w:sz="0" w:space="0" w:color="auto"/>
      </w:divBdr>
    </w:div>
    <w:div w:id="1037125726">
      <w:marLeft w:val="640"/>
      <w:marRight w:val="0"/>
      <w:marTop w:val="0"/>
      <w:marBottom w:val="0"/>
      <w:divBdr>
        <w:top w:val="none" w:sz="0" w:space="0" w:color="auto"/>
        <w:left w:val="none" w:sz="0" w:space="0" w:color="auto"/>
        <w:bottom w:val="none" w:sz="0" w:space="0" w:color="auto"/>
        <w:right w:val="none" w:sz="0" w:space="0" w:color="auto"/>
      </w:divBdr>
    </w:div>
    <w:div w:id="1037198077">
      <w:marLeft w:val="640"/>
      <w:marRight w:val="0"/>
      <w:marTop w:val="0"/>
      <w:marBottom w:val="0"/>
      <w:divBdr>
        <w:top w:val="none" w:sz="0" w:space="0" w:color="auto"/>
        <w:left w:val="none" w:sz="0" w:space="0" w:color="auto"/>
        <w:bottom w:val="none" w:sz="0" w:space="0" w:color="auto"/>
        <w:right w:val="none" w:sz="0" w:space="0" w:color="auto"/>
      </w:divBdr>
    </w:div>
    <w:div w:id="1037200048">
      <w:marLeft w:val="640"/>
      <w:marRight w:val="0"/>
      <w:marTop w:val="0"/>
      <w:marBottom w:val="0"/>
      <w:divBdr>
        <w:top w:val="none" w:sz="0" w:space="0" w:color="auto"/>
        <w:left w:val="none" w:sz="0" w:space="0" w:color="auto"/>
        <w:bottom w:val="none" w:sz="0" w:space="0" w:color="auto"/>
        <w:right w:val="none" w:sz="0" w:space="0" w:color="auto"/>
      </w:divBdr>
    </w:div>
    <w:div w:id="1037201052">
      <w:marLeft w:val="640"/>
      <w:marRight w:val="0"/>
      <w:marTop w:val="0"/>
      <w:marBottom w:val="0"/>
      <w:divBdr>
        <w:top w:val="none" w:sz="0" w:space="0" w:color="auto"/>
        <w:left w:val="none" w:sz="0" w:space="0" w:color="auto"/>
        <w:bottom w:val="none" w:sz="0" w:space="0" w:color="auto"/>
        <w:right w:val="none" w:sz="0" w:space="0" w:color="auto"/>
      </w:divBdr>
    </w:div>
    <w:div w:id="1037245245">
      <w:marLeft w:val="640"/>
      <w:marRight w:val="0"/>
      <w:marTop w:val="0"/>
      <w:marBottom w:val="0"/>
      <w:divBdr>
        <w:top w:val="none" w:sz="0" w:space="0" w:color="auto"/>
        <w:left w:val="none" w:sz="0" w:space="0" w:color="auto"/>
        <w:bottom w:val="none" w:sz="0" w:space="0" w:color="auto"/>
        <w:right w:val="none" w:sz="0" w:space="0" w:color="auto"/>
      </w:divBdr>
    </w:div>
    <w:div w:id="1037268669">
      <w:marLeft w:val="640"/>
      <w:marRight w:val="0"/>
      <w:marTop w:val="0"/>
      <w:marBottom w:val="0"/>
      <w:divBdr>
        <w:top w:val="none" w:sz="0" w:space="0" w:color="auto"/>
        <w:left w:val="none" w:sz="0" w:space="0" w:color="auto"/>
        <w:bottom w:val="none" w:sz="0" w:space="0" w:color="auto"/>
        <w:right w:val="none" w:sz="0" w:space="0" w:color="auto"/>
      </w:divBdr>
    </w:div>
    <w:div w:id="1037312826">
      <w:marLeft w:val="640"/>
      <w:marRight w:val="0"/>
      <w:marTop w:val="0"/>
      <w:marBottom w:val="0"/>
      <w:divBdr>
        <w:top w:val="none" w:sz="0" w:space="0" w:color="auto"/>
        <w:left w:val="none" w:sz="0" w:space="0" w:color="auto"/>
        <w:bottom w:val="none" w:sz="0" w:space="0" w:color="auto"/>
        <w:right w:val="none" w:sz="0" w:space="0" w:color="auto"/>
      </w:divBdr>
    </w:div>
    <w:div w:id="1037386648">
      <w:marLeft w:val="640"/>
      <w:marRight w:val="0"/>
      <w:marTop w:val="0"/>
      <w:marBottom w:val="0"/>
      <w:divBdr>
        <w:top w:val="none" w:sz="0" w:space="0" w:color="auto"/>
        <w:left w:val="none" w:sz="0" w:space="0" w:color="auto"/>
        <w:bottom w:val="none" w:sz="0" w:space="0" w:color="auto"/>
        <w:right w:val="none" w:sz="0" w:space="0" w:color="auto"/>
      </w:divBdr>
    </w:div>
    <w:div w:id="1037437083">
      <w:marLeft w:val="640"/>
      <w:marRight w:val="0"/>
      <w:marTop w:val="0"/>
      <w:marBottom w:val="0"/>
      <w:divBdr>
        <w:top w:val="none" w:sz="0" w:space="0" w:color="auto"/>
        <w:left w:val="none" w:sz="0" w:space="0" w:color="auto"/>
        <w:bottom w:val="none" w:sz="0" w:space="0" w:color="auto"/>
        <w:right w:val="none" w:sz="0" w:space="0" w:color="auto"/>
      </w:divBdr>
    </w:div>
    <w:div w:id="1037585978">
      <w:marLeft w:val="640"/>
      <w:marRight w:val="0"/>
      <w:marTop w:val="0"/>
      <w:marBottom w:val="0"/>
      <w:divBdr>
        <w:top w:val="none" w:sz="0" w:space="0" w:color="auto"/>
        <w:left w:val="none" w:sz="0" w:space="0" w:color="auto"/>
        <w:bottom w:val="none" w:sz="0" w:space="0" w:color="auto"/>
        <w:right w:val="none" w:sz="0" w:space="0" w:color="auto"/>
      </w:divBdr>
    </w:div>
    <w:div w:id="1037587284">
      <w:marLeft w:val="640"/>
      <w:marRight w:val="0"/>
      <w:marTop w:val="0"/>
      <w:marBottom w:val="0"/>
      <w:divBdr>
        <w:top w:val="none" w:sz="0" w:space="0" w:color="auto"/>
        <w:left w:val="none" w:sz="0" w:space="0" w:color="auto"/>
        <w:bottom w:val="none" w:sz="0" w:space="0" w:color="auto"/>
        <w:right w:val="none" w:sz="0" w:space="0" w:color="auto"/>
      </w:divBdr>
    </w:div>
    <w:div w:id="1037631525">
      <w:marLeft w:val="640"/>
      <w:marRight w:val="0"/>
      <w:marTop w:val="0"/>
      <w:marBottom w:val="0"/>
      <w:divBdr>
        <w:top w:val="none" w:sz="0" w:space="0" w:color="auto"/>
        <w:left w:val="none" w:sz="0" w:space="0" w:color="auto"/>
        <w:bottom w:val="none" w:sz="0" w:space="0" w:color="auto"/>
        <w:right w:val="none" w:sz="0" w:space="0" w:color="auto"/>
      </w:divBdr>
    </w:div>
    <w:div w:id="1037777149">
      <w:marLeft w:val="640"/>
      <w:marRight w:val="0"/>
      <w:marTop w:val="0"/>
      <w:marBottom w:val="0"/>
      <w:divBdr>
        <w:top w:val="none" w:sz="0" w:space="0" w:color="auto"/>
        <w:left w:val="none" w:sz="0" w:space="0" w:color="auto"/>
        <w:bottom w:val="none" w:sz="0" w:space="0" w:color="auto"/>
        <w:right w:val="none" w:sz="0" w:space="0" w:color="auto"/>
      </w:divBdr>
    </w:div>
    <w:div w:id="1037853512">
      <w:marLeft w:val="640"/>
      <w:marRight w:val="0"/>
      <w:marTop w:val="0"/>
      <w:marBottom w:val="0"/>
      <w:divBdr>
        <w:top w:val="none" w:sz="0" w:space="0" w:color="auto"/>
        <w:left w:val="none" w:sz="0" w:space="0" w:color="auto"/>
        <w:bottom w:val="none" w:sz="0" w:space="0" w:color="auto"/>
        <w:right w:val="none" w:sz="0" w:space="0" w:color="auto"/>
      </w:divBdr>
    </w:div>
    <w:div w:id="1037896086">
      <w:marLeft w:val="640"/>
      <w:marRight w:val="0"/>
      <w:marTop w:val="0"/>
      <w:marBottom w:val="0"/>
      <w:divBdr>
        <w:top w:val="none" w:sz="0" w:space="0" w:color="auto"/>
        <w:left w:val="none" w:sz="0" w:space="0" w:color="auto"/>
        <w:bottom w:val="none" w:sz="0" w:space="0" w:color="auto"/>
        <w:right w:val="none" w:sz="0" w:space="0" w:color="auto"/>
      </w:divBdr>
    </w:div>
    <w:div w:id="1037970706">
      <w:marLeft w:val="640"/>
      <w:marRight w:val="0"/>
      <w:marTop w:val="0"/>
      <w:marBottom w:val="0"/>
      <w:divBdr>
        <w:top w:val="none" w:sz="0" w:space="0" w:color="auto"/>
        <w:left w:val="none" w:sz="0" w:space="0" w:color="auto"/>
        <w:bottom w:val="none" w:sz="0" w:space="0" w:color="auto"/>
        <w:right w:val="none" w:sz="0" w:space="0" w:color="auto"/>
      </w:divBdr>
    </w:div>
    <w:div w:id="1037974497">
      <w:marLeft w:val="640"/>
      <w:marRight w:val="0"/>
      <w:marTop w:val="0"/>
      <w:marBottom w:val="0"/>
      <w:divBdr>
        <w:top w:val="none" w:sz="0" w:space="0" w:color="auto"/>
        <w:left w:val="none" w:sz="0" w:space="0" w:color="auto"/>
        <w:bottom w:val="none" w:sz="0" w:space="0" w:color="auto"/>
        <w:right w:val="none" w:sz="0" w:space="0" w:color="auto"/>
      </w:divBdr>
    </w:div>
    <w:div w:id="1037975524">
      <w:marLeft w:val="640"/>
      <w:marRight w:val="0"/>
      <w:marTop w:val="0"/>
      <w:marBottom w:val="0"/>
      <w:divBdr>
        <w:top w:val="none" w:sz="0" w:space="0" w:color="auto"/>
        <w:left w:val="none" w:sz="0" w:space="0" w:color="auto"/>
        <w:bottom w:val="none" w:sz="0" w:space="0" w:color="auto"/>
        <w:right w:val="none" w:sz="0" w:space="0" w:color="auto"/>
      </w:divBdr>
    </w:div>
    <w:div w:id="1038042117">
      <w:marLeft w:val="0"/>
      <w:marRight w:val="0"/>
      <w:marTop w:val="0"/>
      <w:marBottom w:val="0"/>
      <w:divBdr>
        <w:top w:val="none" w:sz="0" w:space="0" w:color="auto"/>
        <w:left w:val="none" w:sz="0" w:space="0" w:color="auto"/>
        <w:bottom w:val="none" w:sz="0" w:space="0" w:color="auto"/>
        <w:right w:val="none" w:sz="0" w:space="0" w:color="auto"/>
      </w:divBdr>
    </w:div>
    <w:div w:id="1038045494">
      <w:marLeft w:val="640"/>
      <w:marRight w:val="0"/>
      <w:marTop w:val="0"/>
      <w:marBottom w:val="0"/>
      <w:divBdr>
        <w:top w:val="none" w:sz="0" w:space="0" w:color="auto"/>
        <w:left w:val="none" w:sz="0" w:space="0" w:color="auto"/>
        <w:bottom w:val="none" w:sz="0" w:space="0" w:color="auto"/>
        <w:right w:val="none" w:sz="0" w:space="0" w:color="auto"/>
      </w:divBdr>
    </w:div>
    <w:div w:id="1038093715">
      <w:marLeft w:val="640"/>
      <w:marRight w:val="0"/>
      <w:marTop w:val="0"/>
      <w:marBottom w:val="0"/>
      <w:divBdr>
        <w:top w:val="none" w:sz="0" w:space="0" w:color="auto"/>
        <w:left w:val="none" w:sz="0" w:space="0" w:color="auto"/>
        <w:bottom w:val="none" w:sz="0" w:space="0" w:color="auto"/>
        <w:right w:val="none" w:sz="0" w:space="0" w:color="auto"/>
      </w:divBdr>
    </w:div>
    <w:div w:id="1038311473">
      <w:marLeft w:val="640"/>
      <w:marRight w:val="0"/>
      <w:marTop w:val="0"/>
      <w:marBottom w:val="0"/>
      <w:divBdr>
        <w:top w:val="none" w:sz="0" w:space="0" w:color="auto"/>
        <w:left w:val="none" w:sz="0" w:space="0" w:color="auto"/>
        <w:bottom w:val="none" w:sz="0" w:space="0" w:color="auto"/>
        <w:right w:val="none" w:sz="0" w:space="0" w:color="auto"/>
      </w:divBdr>
    </w:div>
    <w:div w:id="1038314955">
      <w:marLeft w:val="640"/>
      <w:marRight w:val="0"/>
      <w:marTop w:val="0"/>
      <w:marBottom w:val="0"/>
      <w:divBdr>
        <w:top w:val="none" w:sz="0" w:space="0" w:color="auto"/>
        <w:left w:val="none" w:sz="0" w:space="0" w:color="auto"/>
        <w:bottom w:val="none" w:sz="0" w:space="0" w:color="auto"/>
        <w:right w:val="none" w:sz="0" w:space="0" w:color="auto"/>
      </w:divBdr>
    </w:div>
    <w:div w:id="1038432126">
      <w:marLeft w:val="640"/>
      <w:marRight w:val="0"/>
      <w:marTop w:val="0"/>
      <w:marBottom w:val="0"/>
      <w:divBdr>
        <w:top w:val="none" w:sz="0" w:space="0" w:color="auto"/>
        <w:left w:val="none" w:sz="0" w:space="0" w:color="auto"/>
        <w:bottom w:val="none" w:sz="0" w:space="0" w:color="auto"/>
        <w:right w:val="none" w:sz="0" w:space="0" w:color="auto"/>
      </w:divBdr>
    </w:div>
    <w:div w:id="1038434280">
      <w:marLeft w:val="640"/>
      <w:marRight w:val="0"/>
      <w:marTop w:val="0"/>
      <w:marBottom w:val="0"/>
      <w:divBdr>
        <w:top w:val="none" w:sz="0" w:space="0" w:color="auto"/>
        <w:left w:val="none" w:sz="0" w:space="0" w:color="auto"/>
        <w:bottom w:val="none" w:sz="0" w:space="0" w:color="auto"/>
        <w:right w:val="none" w:sz="0" w:space="0" w:color="auto"/>
      </w:divBdr>
    </w:div>
    <w:div w:id="1038437026">
      <w:marLeft w:val="640"/>
      <w:marRight w:val="0"/>
      <w:marTop w:val="0"/>
      <w:marBottom w:val="0"/>
      <w:divBdr>
        <w:top w:val="none" w:sz="0" w:space="0" w:color="auto"/>
        <w:left w:val="none" w:sz="0" w:space="0" w:color="auto"/>
        <w:bottom w:val="none" w:sz="0" w:space="0" w:color="auto"/>
        <w:right w:val="none" w:sz="0" w:space="0" w:color="auto"/>
      </w:divBdr>
    </w:div>
    <w:div w:id="1038509918">
      <w:marLeft w:val="640"/>
      <w:marRight w:val="0"/>
      <w:marTop w:val="0"/>
      <w:marBottom w:val="0"/>
      <w:divBdr>
        <w:top w:val="none" w:sz="0" w:space="0" w:color="auto"/>
        <w:left w:val="none" w:sz="0" w:space="0" w:color="auto"/>
        <w:bottom w:val="none" w:sz="0" w:space="0" w:color="auto"/>
        <w:right w:val="none" w:sz="0" w:space="0" w:color="auto"/>
      </w:divBdr>
    </w:div>
    <w:div w:id="1038510374">
      <w:marLeft w:val="640"/>
      <w:marRight w:val="0"/>
      <w:marTop w:val="0"/>
      <w:marBottom w:val="0"/>
      <w:divBdr>
        <w:top w:val="none" w:sz="0" w:space="0" w:color="auto"/>
        <w:left w:val="none" w:sz="0" w:space="0" w:color="auto"/>
        <w:bottom w:val="none" w:sz="0" w:space="0" w:color="auto"/>
        <w:right w:val="none" w:sz="0" w:space="0" w:color="auto"/>
      </w:divBdr>
    </w:div>
    <w:div w:id="1038580546">
      <w:marLeft w:val="640"/>
      <w:marRight w:val="0"/>
      <w:marTop w:val="0"/>
      <w:marBottom w:val="0"/>
      <w:divBdr>
        <w:top w:val="none" w:sz="0" w:space="0" w:color="auto"/>
        <w:left w:val="none" w:sz="0" w:space="0" w:color="auto"/>
        <w:bottom w:val="none" w:sz="0" w:space="0" w:color="auto"/>
        <w:right w:val="none" w:sz="0" w:space="0" w:color="auto"/>
      </w:divBdr>
    </w:div>
    <w:div w:id="1038581646">
      <w:marLeft w:val="640"/>
      <w:marRight w:val="0"/>
      <w:marTop w:val="0"/>
      <w:marBottom w:val="0"/>
      <w:divBdr>
        <w:top w:val="none" w:sz="0" w:space="0" w:color="auto"/>
        <w:left w:val="none" w:sz="0" w:space="0" w:color="auto"/>
        <w:bottom w:val="none" w:sz="0" w:space="0" w:color="auto"/>
        <w:right w:val="none" w:sz="0" w:space="0" w:color="auto"/>
      </w:divBdr>
    </w:div>
    <w:div w:id="1038897500">
      <w:marLeft w:val="640"/>
      <w:marRight w:val="0"/>
      <w:marTop w:val="0"/>
      <w:marBottom w:val="0"/>
      <w:divBdr>
        <w:top w:val="none" w:sz="0" w:space="0" w:color="auto"/>
        <w:left w:val="none" w:sz="0" w:space="0" w:color="auto"/>
        <w:bottom w:val="none" w:sz="0" w:space="0" w:color="auto"/>
        <w:right w:val="none" w:sz="0" w:space="0" w:color="auto"/>
      </w:divBdr>
    </w:div>
    <w:div w:id="1038899458">
      <w:marLeft w:val="640"/>
      <w:marRight w:val="0"/>
      <w:marTop w:val="0"/>
      <w:marBottom w:val="0"/>
      <w:divBdr>
        <w:top w:val="none" w:sz="0" w:space="0" w:color="auto"/>
        <w:left w:val="none" w:sz="0" w:space="0" w:color="auto"/>
        <w:bottom w:val="none" w:sz="0" w:space="0" w:color="auto"/>
        <w:right w:val="none" w:sz="0" w:space="0" w:color="auto"/>
      </w:divBdr>
    </w:div>
    <w:div w:id="1038973443">
      <w:marLeft w:val="640"/>
      <w:marRight w:val="0"/>
      <w:marTop w:val="0"/>
      <w:marBottom w:val="0"/>
      <w:divBdr>
        <w:top w:val="none" w:sz="0" w:space="0" w:color="auto"/>
        <w:left w:val="none" w:sz="0" w:space="0" w:color="auto"/>
        <w:bottom w:val="none" w:sz="0" w:space="0" w:color="auto"/>
        <w:right w:val="none" w:sz="0" w:space="0" w:color="auto"/>
      </w:divBdr>
    </w:div>
    <w:div w:id="1038973808">
      <w:marLeft w:val="640"/>
      <w:marRight w:val="0"/>
      <w:marTop w:val="0"/>
      <w:marBottom w:val="0"/>
      <w:divBdr>
        <w:top w:val="none" w:sz="0" w:space="0" w:color="auto"/>
        <w:left w:val="none" w:sz="0" w:space="0" w:color="auto"/>
        <w:bottom w:val="none" w:sz="0" w:space="0" w:color="auto"/>
        <w:right w:val="none" w:sz="0" w:space="0" w:color="auto"/>
      </w:divBdr>
    </w:div>
    <w:div w:id="1039016322">
      <w:marLeft w:val="640"/>
      <w:marRight w:val="0"/>
      <w:marTop w:val="0"/>
      <w:marBottom w:val="0"/>
      <w:divBdr>
        <w:top w:val="none" w:sz="0" w:space="0" w:color="auto"/>
        <w:left w:val="none" w:sz="0" w:space="0" w:color="auto"/>
        <w:bottom w:val="none" w:sz="0" w:space="0" w:color="auto"/>
        <w:right w:val="none" w:sz="0" w:space="0" w:color="auto"/>
      </w:divBdr>
    </w:div>
    <w:div w:id="1039089510">
      <w:marLeft w:val="640"/>
      <w:marRight w:val="0"/>
      <w:marTop w:val="0"/>
      <w:marBottom w:val="0"/>
      <w:divBdr>
        <w:top w:val="none" w:sz="0" w:space="0" w:color="auto"/>
        <w:left w:val="none" w:sz="0" w:space="0" w:color="auto"/>
        <w:bottom w:val="none" w:sz="0" w:space="0" w:color="auto"/>
        <w:right w:val="none" w:sz="0" w:space="0" w:color="auto"/>
      </w:divBdr>
    </w:div>
    <w:div w:id="1039090752">
      <w:marLeft w:val="640"/>
      <w:marRight w:val="0"/>
      <w:marTop w:val="0"/>
      <w:marBottom w:val="0"/>
      <w:divBdr>
        <w:top w:val="none" w:sz="0" w:space="0" w:color="auto"/>
        <w:left w:val="none" w:sz="0" w:space="0" w:color="auto"/>
        <w:bottom w:val="none" w:sz="0" w:space="0" w:color="auto"/>
        <w:right w:val="none" w:sz="0" w:space="0" w:color="auto"/>
      </w:divBdr>
    </w:div>
    <w:div w:id="1039164656">
      <w:marLeft w:val="640"/>
      <w:marRight w:val="0"/>
      <w:marTop w:val="0"/>
      <w:marBottom w:val="0"/>
      <w:divBdr>
        <w:top w:val="none" w:sz="0" w:space="0" w:color="auto"/>
        <w:left w:val="none" w:sz="0" w:space="0" w:color="auto"/>
        <w:bottom w:val="none" w:sz="0" w:space="0" w:color="auto"/>
        <w:right w:val="none" w:sz="0" w:space="0" w:color="auto"/>
      </w:divBdr>
    </w:div>
    <w:div w:id="1039164811">
      <w:marLeft w:val="640"/>
      <w:marRight w:val="0"/>
      <w:marTop w:val="0"/>
      <w:marBottom w:val="0"/>
      <w:divBdr>
        <w:top w:val="none" w:sz="0" w:space="0" w:color="auto"/>
        <w:left w:val="none" w:sz="0" w:space="0" w:color="auto"/>
        <w:bottom w:val="none" w:sz="0" w:space="0" w:color="auto"/>
        <w:right w:val="none" w:sz="0" w:space="0" w:color="auto"/>
      </w:divBdr>
    </w:div>
    <w:div w:id="1039236144">
      <w:marLeft w:val="640"/>
      <w:marRight w:val="0"/>
      <w:marTop w:val="0"/>
      <w:marBottom w:val="0"/>
      <w:divBdr>
        <w:top w:val="none" w:sz="0" w:space="0" w:color="auto"/>
        <w:left w:val="none" w:sz="0" w:space="0" w:color="auto"/>
        <w:bottom w:val="none" w:sz="0" w:space="0" w:color="auto"/>
        <w:right w:val="none" w:sz="0" w:space="0" w:color="auto"/>
      </w:divBdr>
    </w:div>
    <w:div w:id="1039285480">
      <w:marLeft w:val="640"/>
      <w:marRight w:val="0"/>
      <w:marTop w:val="0"/>
      <w:marBottom w:val="0"/>
      <w:divBdr>
        <w:top w:val="none" w:sz="0" w:space="0" w:color="auto"/>
        <w:left w:val="none" w:sz="0" w:space="0" w:color="auto"/>
        <w:bottom w:val="none" w:sz="0" w:space="0" w:color="auto"/>
        <w:right w:val="none" w:sz="0" w:space="0" w:color="auto"/>
      </w:divBdr>
    </w:div>
    <w:div w:id="1039358869">
      <w:marLeft w:val="640"/>
      <w:marRight w:val="0"/>
      <w:marTop w:val="0"/>
      <w:marBottom w:val="0"/>
      <w:divBdr>
        <w:top w:val="none" w:sz="0" w:space="0" w:color="auto"/>
        <w:left w:val="none" w:sz="0" w:space="0" w:color="auto"/>
        <w:bottom w:val="none" w:sz="0" w:space="0" w:color="auto"/>
        <w:right w:val="none" w:sz="0" w:space="0" w:color="auto"/>
      </w:divBdr>
    </w:div>
    <w:div w:id="1039545616">
      <w:marLeft w:val="640"/>
      <w:marRight w:val="0"/>
      <w:marTop w:val="0"/>
      <w:marBottom w:val="0"/>
      <w:divBdr>
        <w:top w:val="none" w:sz="0" w:space="0" w:color="auto"/>
        <w:left w:val="none" w:sz="0" w:space="0" w:color="auto"/>
        <w:bottom w:val="none" w:sz="0" w:space="0" w:color="auto"/>
        <w:right w:val="none" w:sz="0" w:space="0" w:color="auto"/>
      </w:divBdr>
    </w:div>
    <w:div w:id="1039546387">
      <w:marLeft w:val="640"/>
      <w:marRight w:val="0"/>
      <w:marTop w:val="0"/>
      <w:marBottom w:val="0"/>
      <w:divBdr>
        <w:top w:val="none" w:sz="0" w:space="0" w:color="auto"/>
        <w:left w:val="none" w:sz="0" w:space="0" w:color="auto"/>
        <w:bottom w:val="none" w:sz="0" w:space="0" w:color="auto"/>
        <w:right w:val="none" w:sz="0" w:space="0" w:color="auto"/>
      </w:divBdr>
    </w:div>
    <w:div w:id="1039623462">
      <w:marLeft w:val="640"/>
      <w:marRight w:val="0"/>
      <w:marTop w:val="0"/>
      <w:marBottom w:val="0"/>
      <w:divBdr>
        <w:top w:val="none" w:sz="0" w:space="0" w:color="auto"/>
        <w:left w:val="none" w:sz="0" w:space="0" w:color="auto"/>
        <w:bottom w:val="none" w:sz="0" w:space="0" w:color="auto"/>
        <w:right w:val="none" w:sz="0" w:space="0" w:color="auto"/>
      </w:divBdr>
    </w:div>
    <w:div w:id="1039623633">
      <w:marLeft w:val="640"/>
      <w:marRight w:val="0"/>
      <w:marTop w:val="0"/>
      <w:marBottom w:val="0"/>
      <w:divBdr>
        <w:top w:val="none" w:sz="0" w:space="0" w:color="auto"/>
        <w:left w:val="none" w:sz="0" w:space="0" w:color="auto"/>
        <w:bottom w:val="none" w:sz="0" w:space="0" w:color="auto"/>
        <w:right w:val="none" w:sz="0" w:space="0" w:color="auto"/>
      </w:divBdr>
    </w:div>
    <w:div w:id="1039625855">
      <w:marLeft w:val="640"/>
      <w:marRight w:val="0"/>
      <w:marTop w:val="0"/>
      <w:marBottom w:val="0"/>
      <w:divBdr>
        <w:top w:val="none" w:sz="0" w:space="0" w:color="auto"/>
        <w:left w:val="none" w:sz="0" w:space="0" w:color="auto"/>
        <w:bottom w:val="none" w:sz="0" w:space="0" w:color="auto"/>
        <w:right w:val="none" w:sz="0" w:space="0" w:color="auto"/>
      </w:divBdr>
    </w:div>
    <w:div w:id="1039665181">
      <w:marLeft w:val="640"/>
      <w:marRight w:val="0"/>
      <w:marTop w:val="0"/>
      <w:marBottom w:val="0"/>
      <w:divBdr>
        <w:top w:val="none" w:sz="0" w:space="0" w:color="auto"/>
        <w:left w:val="none" w:sz="0" w:space="0" w:color="auto"/>
        <w:bottom w:val="none" w:sz="0" w:space="0" w:color="auto"/>
        <w:right w:val="none" w:sz="0" w:space="0" w:color="auto"/>
      </w:divBdr>
    </w:div>
    <w:div w:id="1039667937">
      <w:marLeft w:val="640"/>
      <w:marRight w:val="0"/>
      <w:marTop w:val="0"/>
      <w:marBottom w:val="0"/>
      <w:divBdr>
        <w:top w:val="none" w:sz="0" w:space="0" w:color="auto"/>
        <w:left w:val="none" w:sz="0" w:space="0" w:color="auto"/>
        <w:bottom w:val="none" w:sz="0" w:space="0" w:color="auto"/>
        <w:right w:val="none" w:sz="0" w:space="0" w:color="auto"/>
      </w:divBdr>
    </w:div>
    <w:div w:id="1039823740">
      <w:marLeft w:val="640"/>
      <w:marRight w:val="0"/>
      <w:marTop w:val="0"/>
      <w:marBottom w:val="0"/>
      <w:divBdr>
        <w:top w:val="none" w:sz="0" w:space="0" w:color="auto"/>
        <w:left w:val="none" w:sz="0" w:space="0" w:color="auto"/>
        <w:bottom w:val="none" w:sz="0" w:space="0" w:color="auto"/>
        <w:right w:val="none" w:sz="0" w:space="0" w:color="auto"/>
      </w:divBdr>
    </w:div>
    <w:div w:id="1039890936">
      <w:marLeft w:val="640"/>
      <w:marRight w:val="0"/>
      <w:marTop w:val="0"/>
      <w:marBottom w:val="0"/>
      <w:divBdr>
        <w:top w:val="none" w:sz="0" w:space="0" w:color="auto"/>
        <w:left w:val="none" w:sz="0" w:space="0" w:color="auto"/>
        <w:bottom w:val="none" w:sz="0" w:space="0" w:color="auto"/>
        <w:right w:val="none" w:sz="0" w:space="0" w:color="auto"/>
      </w:divBdr>
    </w:div>
    <w:div w:id="1039933254">
      <w:marLeft w:val="640"/>
      <w:marRight w:val="0"/>
      <w:marTop w:val="0"/>
      <w:marBottom w:val="0"/>
      <w:divBdr>
        <w:top w:val="none" w:sz="0" w:space="0" w:color="auto"/>
        <w:left w:val="none" w:sz="0" w:space="0" w:color="auto"/>
        <w:bottom w:val="none" w:sz="0" w:space="0" w:color="auto"/>
        <w:right w:val="none" w:sz="0" w:space="0" w:color="auto"/>
      </w:divBdr>
    </w:div>
    <w:div w:id="1039936076">
      <w:marLeft w:val="640"/>
      <w:marRight w:val="0"/>
      <w:marTop w:val="0"/>
      <w:marBottom w:val="0"/>
      <w:divBdr>
        <w:top w:val="none" w:sz="0" w:space="0" w:color="auto"/>
        <w:left w:val="none" w:sz="0" w:space="0" w:color="auto"/>
        <w:bottom w:val="none" w:sz="0" w:space="0" w:color="auto"/>
        <w:right w:val="none" w:sz="0" w:space="0" w:color="auto"/>
      </w:divBdr>
    </w:div>
    <w:div w:id="1039938553">
      <w:marLeft w:val="640"/>
      <w:marRight w:val="0"/>
      <w:marTop w:val="0"/>
      <w:marBottom w:val="0"/>
      <w:divBdr>
        <w:top w:val="none" w:sz="0" w:space="0" w:color="auto"/>
        <w:left w:val="none" w:sz="0" w:space="0" w:color="auto"/>
        <w:bottom w:val="none" w:sz="0" w:space="0" w:color="auto"/>
        <w:right w:val="none" w:sz="0" w:space="0" w:color="auto"/>
      </w:divBdr>
    </w:div>
    <w:div w:id="1040058341">
      <w:marLeft w:val="640"/>
      <w:marRight w:val="0"/>
      <w:marTop w:val="0"/>
      <w:marBottom w:val="0"/>
      <w:divBdr>
        <w:top w:val="none" w:sz="0" w:space="0" w:color="auto"/>
        <w:left w:val="none" w:sz="0" w:space="0" w:color="auto"/>
        <w:bottom w:val="none" w:sz="0" w:space="0" w:color="auto"/>
        <w:right w:val="none" w:sz="0" w:space="0" w:color="auto"/>
      </w:divBdr>
    </w:div>
    <w:div w:id="1040084977">
      <w:marLeft w:val="640"/>
      <w:marRight w:val="0"/>
      <w:marTop w:val="0"/>
      <w:marBottom w:val="0"/>
      <w:divBdr>
        <w:top w:val="none" w:sz="0" w:space="0" w:color="auto"/>
        <w:left w:val="none" w:sz="0" w:space="0" w:color="auto"/>
        <w:bottom w:val="none" w:sz="0" w:space="0" w:color="auto"/>
        <w:right w:val="none" w:sz="0" w:space="0" w:color="auto"/>
      </w:divBdr>
    </w:div>
    <w:div w:id="1040128567">
      <w:marLeft w:val="640"/>
      <w:marRight w:val="0"/>
      <w:marTop w:val="0"/>
      <w:marBottom w:val="0"/>
      <w:divBdr>
        <w:top w:val="none" w:sz="0" w:space="0" w:color="auto"/>
        <w:left w:val="none" w:sz="0" w:space="0" w:color="auto"/>
        <w:bottom w:val="none" w:sz="0" w:space="0" w:color="auto"/>
        <w:right w:val="none" w:sz="0" w:space="0" w:color="auto"/>
      </w:divBdr>
    </w:div>
    <w:div w:id="1040204096">
      <w:marLeft w:val="640"/>
      <w:marRight w:val="0"/>
      <w:marTop w:val="0"/>
      <w:marBottom w:val="0"/>
      <w:divBdr>
        <w:top w:val="none" w:sz="0" w:space="0" w:color="auto"/>
        <w:left w:val="none" w:sz="0" w:space="0" w:color="auto"/>
        <w:bottom w:val="none" w:sz="0" w:space="0" w:color="auto"/>
        <w:right w:val="none" w:sz="0" w:space="0" w:color="auto"/>
      </w:divBdr>
    </w:div>
    <w:div w:id="1040208641">
      <w:marLeft w:val="640"/>
      <w:marRight w:val="0"/>
      <w:marTop w:val="0"/>
      <w:marBottom w:val="0"/>
      <w:divBdr>
        <w:top w:val="none" w:sz="0" w:space="0" w:color="auto"/>
        <w:left w:val="none" w:sz="0" w:space="0" w:color="auto"/>
        <w:bottom w:val="none" w:sz="0" w:space="0" w:color="auto"/>
        <w:right w:val="none" w:sz="0" w:space="0" w:color="auto"/>
      </w:divBdr>
    </w:div>
    <w:div w:id="1040209074">
      <w:marLeft w:val="640"/>
      <w:marRight w:val="0"/>
      <w:marTop w:val="0"/>
      <w:marBottom w:val="0"/>
      <w:divBdr>
        <w:top w:val="none" w:sz="0" w:space="0" w:color="auto"/>
        <w:left w:val="none" w:sz="0" w:space="0" w:color="auto"/>
        <w:bottom w:val="none" w:sz="0" w:space="0" w:color="auto"/>
        <w:right w:val="none" w:sz="0" w:space="0" w:color="auto"/>
      </w:divBdr>
    </w:div>
    <w:div w:id="1040209133">
      <w:marLeft w:val="640"/>
      <w:marRight w:val="0"/>
      <w:marTop w:val="0"/>
      <w:marBottom w:val="0"/>
      <w:divBdr>
        <w:top w:val="none" w:sz="0" w:space="0" w:color="auto"/>
        <w:left w:val="none" w:sz="0" w:space="0" w:color="auto"/>
        <w:bottom w:val="none" w:sz="0" w:space="0" w:color="auto"/>
        <w:right w:val="none" w:sz="0" w:space="0" w:color="auto"/>
      </w:divBdr>
    </w:div>
    <w:div w:id="1040278810">
      <w:marLeft w:val="640"/>
      <w:marRight w:val="0"/>
      <w:marTop w:val="0"/>
      <w:marBottom w:val="0"/>
      <w:divBdr>
        <w:top w:val="none" w:sz="0" w:space="0" w:color="auto"/>
        <w:left w:val="none" w:sz="0" w:space="0" w:color="auto"/>
        <w:bottom w:val="none" w:sz="0" w:space="0" w:color="auto"/>
        <w:right w:val="none" w:sz="0" w:space="0" w:color="auto"/>
      </w:divBdr>
    </w:div>
    <w:div w:id="1040283392">
      <w:marLeft w:val="640"/>
      <w:marRight w:val="0"/>
      <w:marTop w:val="0"/>
      <w:marBottom w:val="0"/>
      <w:divBdr>
        <w:top w:val="none" w:sz="0" w:space="0" w:color="auto"/>
        <w:left w:val="none" w:sz="0" w:space="0" w:color="auto"/>
        <w:bottom w:val="none" w:sz="0" w:space="0" w:color="auto"/>
        <w:right w:val="none" w:sz="0" w:space="0" w:color="auto"/>
      </w:divBdr>
    </w:div>
    <w:div w:id="1040326093">
      <w:marLeft w:val="640"/>
      <w:marRight w:val="0"/>
      <w:marTop w:val="0"/>
      <w:marBottom w:val="0"/>
      <w:divBdr>
        <w:top w:val="none" w:sz="0" w:space="0" w:color="auto"/>
        <w:left w:val="none" w:sz="0" w:space="0" w:color="auto"/>
        <w:bottom w:val="none" w:sz="0" w:space="0" w:color="auto"/>
        <w:right w:val="none" w:sz="0" w:space="0" w:color="auto"/>
      </w:divBdr>
    </w:div>
    <w:div w:id="1040396539">
      <w:marLeft w:val="640"/>
      <w:marRight w:val="0"/>
      <w:marTop w:val="0"/>
      <w:marBottom w:val="0"/>
      <w:divBdr>
        <w:top w:val="none" w:sz="0" w:space="0" w:color="auto"/>
        <w:left w:val="none" w:sz="0" w:space="0" w:color="auto"/>
        <w:bottom w:val="none" w:sz="0" w:space="0" w:color="auto"/>
        <w:right w:val="none" w:sz="0" w:space="0" w:color="auto"/>
      </w:divBdr>
    </w:div>
    <w:div w:id="1040397067">
      <w:marLeft w:val="640"/>
      <w:marRight w:val="0"/>
      <w:marTop w:val="0"/>
      <w:marBottom w:val="0"/>
      <w:divBdr>
        <w:top w:val="none" w:sz="0" w:space="0" w:color="auto"/>
        <w:left w:val="none" w:sz="0" w:space="0" w:color="auto"/>
        <w:bottom w:val="none" w:sz="0" w:space="0" w:color="auto"/>
        <w:right w:val="none" w:sz="0" w:space="0" w:color="auto"/>
      </w:divBdr>
    </w:div>
    <w:div w:id="1040397482">
      <w:marLeft w:val="640"/>
      <w:marRight w:val="0"/>
      <w:marTop w:val="0"/>
      <w:marBottom w:val="0"/>
      <w:divBdr>
        <w:top w:val="none" w:sz="0" w:space="0" w:color="auto"/>
        <w:left w:val="none" w:sz="0" w:space="0" w:color="auto"/>
        <w:bottom w:val="none" w:sz="0" w:space="0" w:color="auto"/>
        <w:right w:val="none" w:sz="0" w:space="0" w:color="auto"/>
      </w:divBdr>
    </w:div>
    <w:div w:id="1040472875">
      <w:marLeft w:val="640"/>
      <w:marRight w:val="0"/>
      <w:marTop w:val="0"/>
      <w:marBottom w:val="0"/>
      <w:divBdr>
        <w:top w:val="none" w:sz="0" w:space="0" w:color="auto"/>
        <w:left w:val="none" w:sz="0" w:space="0" w:color="auto"/>
        <w:bottom w:val="none" w:sz="0" w:space="0" w:color="auto"/>
        <w:right w:val="none" w:sz="0" w:space="0" w:color="auto"/>
      </w:divBdr>
    </w:div>
    <w:div w:id="1040474255">
      <w:marLeft w:val="640"/>
      <w:marRight w:val="0"/>
      <w:marTop w:val="0"/>
      <w:marBottom w:val="0"/>
      <w:divBdr>
        <w:top w:val="none" w:sz="0" w:space="0" w:color="auto"/>
        <w:left w:val="none" w:sz="0" w:space="0" w:color="auto"/>
        <w:bottom w:val="none" w:sz="0" w:space="0" w:color="auto"/>
        <w:right w:val="none" w:sz="0" w:space="0" w:color="auto"/>
      </w:divBdr>
    </w:div>
    <w:div w:id="1040477835">
      <w:marLeft w:val="640"/>
      <w:marRight w:val="0"/>
      <w:marTop w:val="0"/>
      <w:marBottom w:val="0"/>
      <w:divBdr>
        <w:top w:val="none" w:sz="0" w:space="0" w:color="auto"/>
        <w:left w:val="none" w:sz="0" w:space="0" w:color="auto"/>
        <w:bottom w:val="none" w:sz="0" w:space="0" w:color="auto"/>
        <w:right w:val="none" w:sz="0" w:space="0" w:color="auto"/>
      </w:divBdr>
    </w:div>
    <w:div w:id="1040520964">
      <w:marLeft w:val="640"/>
      <w:marRight w:val="0"/>
      <w:marTop w:val="0"/>
      <w:marBottom w:val="0"/>
      <w:divBdr>
        <w:top w:val="none" w:sz="0" w:space="0" w:color="auto"/>
        <w:left w:val="none" w:sz="0" w:space="0" w:color="auto"/>
        <w:bottom w:val="none" w:sz="0" w:space="0" w:color="auto"/>
        <w:right w:val="none" w:sz="0" w:space="0" w:color="auto"/>
      </w:divBdr>
    </w:div>
    <w:div w:id="1040546847">
      <w:marLeft w:val="640"/>
      <w:marRight w:val="0"/>
      <w:marTop w:val="0"/>
      <w:marBottom w:val="0"/>
      <w:divBdr>
        <w:top w:val="none" w:sz="0" w:space="0" w:color="auto"/>
        <w:left w:val="none" w:sz="0" w:space="0" w:color="auto"/>
        <w:bottom w:val="none" w:sz="0" w:space="0" w:color="auto"/>
        <w:right w:val="none" w:sz="0" w:space="0" w:color="auto"/>
      </w:divBdr>
    </w:div>
    <w:div w:id="1040595813">
      <w:marLeft w:val="640"/>
      <w:marRight w:val="0"/>
      <w:marTop w:val="0"/>
      <w:marBottom w:val="0"/>
      <w:divBdr>
        <w:top w:val="none" w:sz="0" w:space="0" w:color="auto"/>
        <w:left w:val="none" w:sz="0" w:space="0" w:color="auto"/>
        <w:bottom w:val="none" w:sz="0" w:space="0" w:color="auto"/>
        <w:right w:val="none" w:sz="0" w:space="0" w:color="auto"/>
      </w:divBdr>
    </w:div>
    <w:div w:id="1040667266">
      <w:marLeft w:val="640"/>
      <w:marRight w:val="0"/>
      <w:marTop w:val="0"/>
      <w:marBottom w:val="0"/>
      <w:divBdr>
        <w:top w:val="none" w:sz="0" w:space="0" w:color="auto"/>
        <w:left w:val="none" w:sz="0" w:space="0" w:color="auto"/>
        <w:bottom w:val="none" w:sz="0" w:space="0" w:color="auto"/>
        <w:right w:val="none" w:sz="0" w:space="0" w:color="auto"/>
      </w:divBdr>
    </w:div>
    <w:div w:id="1040738085">
      <w:marLeft w:val="640"/>
      <w:marRight w:val="0"/>
      <w:marTop w:val="0"/>
      <w:marBottom w:val="0"/>
      <w:divBdr>
        <w:top w:val="none" w:sz="0" w:space="0" w:color="auto"/>
        <w:left w:val="none" w:sz="0" w:space="0" w:color="auto"/>
        <w:bottom w:val="none" w:sz="0" w:space="0" w:color="auto"/>
        <w:right w:val="none" w:sz="0" w:space="0" w:color="auto"/>
      </w:divBdr>
    </w:div>
    <w:div w:id="1040742952">
      <w:marLeft w:val="640"/>
      <w:marRight w:val="0"/>
      <w:marTop w:val="0"/>
      <w:marBottom w:val="0"/>
      <w:divBdr>
        <w:top w:val="none" w:sz="0" w:space="0" w:color="auto"/>
        <w:left w:val="none" w:sz="0" w:space="0" w:color="auto"/>
        <w:bottom w:val="none" w:sz="0" w:space="0" w:color="auto"/>
        <w:right w:val="none" w:sz="0" w:space="0" w:color="auto"/>
      </w:divBdr>
    </w:div>
    <w:div w:id="1040865493">
      <w:marLeft w:val="640"/>
      <w:marRight w:val="0"/>
      <w:marTop w:val="0"/>
      <w:marBottom w:val="0"/>
      <w:divBdr>
        <w:top w:val="none" w:sz="0" w:space="0" w:color="auto"/>
        <w:left w:val="none" w:sz="0" w:space="0" w:color="auto"/>
        <w:bottom w:val="none" w:sz="0" w:space="0" w:color="auto"/>
        <w:right w:val="none" w:sz="0" w:space="0" w:color="auto"/>
      </w:divBdr>
    </w:div>
    <w:div w:id="1041050177">
      <w:marLeft w:val="0"/>
      <w:marRight w:val="0"/>
      <w:marTop w:val="0"/>
      <w:marBottom w:val="0"/>
      <w:divBdr>
        <w:top w:val="none" w:sz="0" w:space="0" w:color="auto"/>
        <w:left w:val="none" w:sz="0" w:space="0" w:color="auto"/>
        <w:bottom w:val="none" w:sz="0" w:space="0" w:color="auto"/>
        <w:right w:val="none" w:sz="0" w:space="0" w:color="auto"/>
      </w:divBdr>
    </w:div>
    <w:div w:id="1041053332">
      <w:marLeft w:val="640"/>
      <w:marRight w:val="0"/>
      <w:marTop w:val="0"/>
      <w:marBottom w:val="0"/>
      <w:divBdr>
        <w:top w:val="none" w:sz="0" w:space="0" w:color="auto"/>
        <w:left w:val="none" w:sz="0" w:space="0" w:color="auto"/>
        <w:bottom w:val="none" w:sz="0" w:space="0" w:color="auto"/>
        <w:right w:val="none" w:sz="0" w:space="0" w:color="auto"/>
      </w:divBdr>
    </w:div>
    <w:div w:id="1041058913">
      <w:marLeft w:val="640"/>
      <w:marRight w:val="0"/>
      <w:marTop w:val="0"/>
      <w:marBottom w:val="0"/>
      <w:divBdr>
        <w:top w:val="none" w:sz="0" w:space="0" w:color="auto"/>
        <w:left w:val="none" w:sz="0" w:space="0" w:color="auto"/>
        <w:bottom w:val="none" w:sz="0" w:space="0" w:color="auto"/>
        <w:right w:val="none" w:sz="0" w:space="0" w:color="auto"/>
      </w:divBdr>
    </w:div>
    <w:div w:id="1041133904">
      <w:marLeft w:val="640"/>
      <w:marRight w:val="0"/>
      <w:marTop w:val="0"/>
      <w:marBottom w:val="0"/>
      <w:divBdr>
        <w:top w:val="none" w:sz="0" w:space="0" w:color="auto"/>
        <w:left w:val="none" w:sz="0" w:space="0" w:color="auto"/>
        <w:bottom w:val="none" w:sz="0" w:space="0" w:color="auto"/>
        <w:right w:val="none" w:sz="0" w:space="0" w:color="auto"/>
      </w:divBdr>
    </w:div>
    <w:div w:id="1041175591">
      <w:marLeft w:val="640"/>
      <w:marRight w:val="0"/>
      <w:marTop w:val="0"/>
      <w:marBottom w:val="0"/>
      <w:divBdr>
        <w:top w:val="none" w:sz="0" w:space="0" w:color="auto"/>
        <w:left w:val="none" w:sz="0" w:space="0" w:color="auto"/>
        <w:bottom w:val="none" w:sz="0" w:space="0" w:color="auto"/>
        <w:right w:val="none" w:sz="0" w:space="0" w:color="auto"/>
      </w:divBdr>
    </w:div>
    <w:div w:id="1041176219">
      <w:marLeft w:val="640"/>
      <w:marRight w:val="0"/>
      <w:marTop w:val="0"/>
      <w:marBottom w:val="0"/>
      <w:divBdr>
        <w:top w:val="none" w:sz="0" w:space="0" w:color="auto"/>
        <w:left w:val="none" w:sz="0" w:space="0" w:color="auto"/>
        <w:bottom w:val="none" w:sz="0" w:space="0" w:color="auto"/>
        <w:right w:val="none" w:sz="0" w:space="0" w:color="auto"/>
      </w:divBdr>
    </w:div>
    <w:div w:id="1041202604">
      <w:marLeft w:val="640"/>
      <w:marRight w:val="0"/>
      <w:marTop w:val="0"/>
      <w:marBottom w:val="0"/>
      <w:divBdr>
        <w:top w:val="none" w:sz="0" w:space="0" w:color="auto"/>
        <w:left w:val="none" w:sz="0" w:space="0" w:color="auto"/>
        <w:bottom w:val="none" w:sz="0" w:space="0" w:color="auto"/>
        <w:right w:val="none" w:sz="0" w:space="0" w:color="auto"/>
      </w:divBdr>
    </w:div>
    <w:div w:id="1041318690">
      <w:marLeft w:val="640"/>
      <w:marRight w:val="0"/>
      <w:marTop w:val="0"/>
      <w:marBottom w:val="0"/>
      <w:divBdr>
        <w:top w:val="none" w:sz="0" w:space="0" w:color="auto"/>
        <w:left w:val="none" w:sz="0" w:space="0" w:color="auto"/>
        <w:bottom w:val="none" w:sz="0" w:space="0" w:color="auto"/>
        <w:right w:val="none" w:sz="0" w:space="0" w:color="auto"/>
      </w:divBdr>
    </w:div>
    <w:div w:id="1041327627">
      <w:marLeft w:val="640"/>
      <w:marRight w:val="0"/>
      <w:marTop w:val="0"/>
      <w:marBottom w:val="0"/>
      <w:divBdr>
        <w:top w:val="none" w:sz="0" w:space="0" w:color="auto"/>
        <w:left w:val="none" w:sz="0" w:space="0" w:color="auto"/>
        <w:bottom w:val="none" w:sz="0" w:space="0" w:color="auto"/>
        <w:right w:val="none" w:sz="0" w:space="0" w:color="auto"/>
      </w:divBdr>
    </w:div>
    <w:div w:id="1041368388">
      <w:marLeft w:val="640"/>
      <w:marRight w:val="0"/>
      <w:marTop w:val="0"/>
      <w:marBottom w:val="0"/>
      <w:divBdr>
        <w:top w:val="none" w:sz="0" w:space="0" w:color="auto"/>
        <w:left w:val="none" w:sz="0" w:space="0" w:color="auto"/>
        <w:bottom w:val="none" w:sz="0" w:space="0" w:color="auto"/>
        <w:right w:val="none" w:sz="0" w:space="0" w:color="auto"/>
      </w:divBdr>
    </w:div>
    <w:div w:id="1041397992">
      <w:marLeft w:val="640"/>
      <w:marRight w:val="0"/>
      <w:marTop w:val="0"/>
      <w:marBottom w:val="0"/>
      <w:divBdr>
        <w:top w:val="none" w:sz="0" w:space="0" w:color="auto"/>
        <w:left w:val="none" w:sz="0" w:space="0" w:color="auto"/>
        <w:bottom w:val="none" w:sz="0" w:space="0" w:color="auto"/>
        <w:right w:val="none" w:sz="0" w:space="0" w:color="auto"/>
      </w:divBdr>
    </w:div>
    <w:div w:id="1041399213">
      <w:marLeft w:val="640"/>
      <w:marRight w:val="0"/>
      <w:marTop w:val="0"/>
      <w:marBottom w:val="0"/>
      <w:divBdr>
        <w:top w:val="none" w:sz="0" w:space="0" w:color="auto"/>
        <w:left w:val="none" w:sz="0" w:space="0" w:color="auto"/>
        <w:bottom w:val="none" w:sz="0" w:space="0" w:color="auto"/>
        <w:right w:val="none" w:sz="0" w:space="0" w:color="auto"/>
      </w:divBdr>
    </w:div>
    <w:div w:id="1041440510">
      <w:marLeft w:val="640"/>
      <w:marRight w:val="0"/>
      <w:marTop w:val="0"/>
      <w:marBottom w:val="0"/>
      <w:divBdr>
        <w:top w:val="none" w:sz="0" w:space="0" w:color="auto"/>
        <w:left w:val="none" w:sz="0" w:space="0" w:color="auto"/>
        <w:bottom w:val="none" w:sz="0" w:space="0" w:color="auto"/>
        <w:right w:val="none" w:sz="0" w:space="0" w:color="auto"/>
      </w:divBdr>
    </w:div>
    <w:div w:id="1041515272">
      <w:marLeft w:val="640"/>
      <w:marRight w:val="0"/>
      <w:marTop w:val="0"/>
      <w:marBottom w:val="0"/>
      <w:divBdr>
        <w:top w:val="none" w:sz="0" w:space="0" w:color="auto"/>
        <w:left w:val="none" w:sz="0" w:space="0" w:color="auto"/>
        <w:bottom w:val="none" w:sz="0" w:space="0" w:color="auto"/>
        <w:right w:val="none" w:sz="0" w:space="0" w:color="auto"/>
      </w:divBdr>
    </w:div>
    <w:div w:id="1041587388">
      <w:marLeft w:val="640"/>
      <w:marRight w:val="0"/>
      <w:marTop w:val="0"/>
      <w:marBottom w:val="0"/>
      <w:divBdr>
        <w:top w:val="none" w:sz="0" w:space="0" w:color="auto"/>
        <w:left w:val="none" w:sz="0" w:space="0" w:color="auto"/>
        <w:bottom w:val="none" w:sz="0" w:space="0" w:color="auto"/>
        <w:right w:val="none" w:sz="0" w:space="0" w:color="auto"/>
      </w:divBdr>
    </w:div>
    <w:div w:id="1041636141">
      <w:marLeft w:val="640"/>
      <w:marRight w:val="0"/>
      <w:marTop w:val="0"/>
      <w:marBottom w:val="0"/>
      <w:divBdr>
        <w:top w:val="none" w:sz="0" w:space="0" w:color="auto"/>
        <w:left w:val="none" w:sz="0" w:space="0" w:color="auto"/>
        <w:bottom w:val="none" w:sz="0" w:space="0" w:color="auto"/>
        <w:right w:val="none" w:sz="0" w:space="0" w:color="auto"/>
      </w:divBdr>
    </w:div>
    <w:div w:id="1041705293">
      <w:marLeft w:val="640"/>
      <w:marRight w:val="0"/>
      <w:marTop w:val="0"/>
      <w:marBottom w:val="0"/>
      <w:divBdr>
        <w:top w:val="none" w:sz="0" w:space="0" w:color="auto"/>
        <w:left w:val="none" w:sz="0" w:space="0" w:color="auto"/>
        <w:bottom w:val="none" w:sz="0" w:space="0" w:color="auto"/>
        <w:right w:val="none" w:sz="0" w:space="0" w:color="auto"/>
      </w:divBdr>
    </w:div>
    <w:div w:id="1041705739">
      <w:marLeft w:val="640"/>
      <w:marRight w:val="0"/>
      <w:marTop w:val="0"/>
      <w:marBottom w:val="0"/>
      <w:divBdr>
        <w:top w:val="none" w:sz="0" w:space="0" w:color="auto"/>
        <w:left w:val="none" w:sz="0" w:space="0" w:color="auto"/>
        <w:bottom w:val="none" w:sz="0" w:space="0" w:color="auto"/>
        <w:right w:val="none" w:sz="0" w:space="0" w:color="auto"/>
      </w:divBdr>
    </w:div>
    <w:div w:id="1041705918">
      <w:marLeft w:val="640"/>
      <w:marRight w:val="0"/>
      <w:marTop w:val="0"/>
      <w:marBottom w:val="0"/>
      <w:divBdr>
        <w:top w:val="none" w:sz="0" w:space="0" w:color="auto"/>
        <w:left w:val="none" w:sz="0" w:space="0" w:color="auto"/>
        <w:bottom w:val="none" w:sz="0" w:space="0" w:color="auto"/>
        <w:right w:val="none" w:sz="0" w:space="0" w:color="auto"/>
      </w:divBdr>
    </w:div>
    <w:div w:id="1041709771">
      <w:marLeft w:val="640"/>
      <w:marRight w:val="0"/>
      <w:marTop w:val="0"/>
      <w:marBottom w:val="0"/>
      <w:divBdr>
        <w:top w:val="none" w:sz="0" w:space="0" w:color="auto"/>
        <w:left w:val="none" w:sz="0" w:space="0" w:color="auto"/>
        <w:bottom w:val="none" w:sz="0" w:space="0" w:color="auto"/>
        <w:right w:val="none" w:sz="0" w:space="0" w:color="auto"/>
      </w:divBdr>
    </w:div>
    <w:div w:id="1041712066">
      <w:marLeft w:val="640"/>
      <w:marRight w:val="0"/>
      <w:marTop w:val="0"/>
      <w:marBottom w:val="0"/>
      <w:divBdr>
        <w:top w:val="none" w:sz="0" w:space="0" w:color="auto"/>
        <w:left w:val="none" w:sz="0" w:space="0" w:color="auto"/>
        <w:bottom w:val="none" w:sz="0" w:space="0" w:color="auto"/>
        <w:right w:val="none" w:sz="0" w:space="0" w:color="auto"/>
      </w:divBdr>
    </w:div>
    <w:div w:id="1041783933">
      <w:marLeft w:val="640"/>
      <w:marRight w:val="0"/>
      <w:marTop w:val="0"/>
      <w:marBottom w:val="0"/>
      <w:divBdr>
        <w:top w:val="none" w:sz="0" w:space="0" w:color="auto"/>
        <w:left w:val="none" w:sz="0" w:space="0" w:color="auto"/>
        <w:bottom w:val="none" w:sz="0" w:space="0" w:color="auto"/>
        <w:right w:val="none" w:sz="0" w:space="0" w:color="auto"/>
      </w:divBdr>
    </w:div>
    <w:div w:id="1041788950">
      <w:marLeft w:val="640"/>
      <w:marRight w:val="0"/>
      <w:marTop w:val="0"/>
      <w:marBottom w:val="0"/>
      <w:divBdr>
        <w:top w:val="none" w:sz="0" w:space="0" w:color="auto"/>
        <w:left w:val="none" w:sz="0" w:space="0" w:color="auto"/>
        <w:bottom w:val="none" w:sz="0" w:space="0" w:color="auto"/>
        <w:right w:val="none" w:sz="0" w:space="0" w:color="auto"/>
      </w:divBdr>
    </w:div>
    <w:div w:id="1041789289">
      <w:marLeft w:val="640"/>
      <w:marRight w:val="0"/>
      <w:marTop w:val="0"/>
      <w:marBottom w:val="0"/>
      <w:divBdr>
        <w:top w:val="none" w:sz="0" w:space="0" w:color="auto"/>
        <w:left w:val="none" w:sz="0" w:space="0" w:color="auto"/>
        <w:bottom w:val="none" w:sz="0" w:space="0" w:color="auto"/>
        <w:right w:val="none" w:sz="0" w:space="0" w:color="auto"/>
      </w:divBdr>
    </w:div>
    <w:div w:id="1041829715">
      <w:marLeft w:val="640"/>
      <w:marRight w:val="0"/>
      <w:marTop w:val="0"/>
      <w:marBottom w:val="0"/>
      <w:divBdr>
        <w:top w:val="none" w:sz="0" w:space="0" w:color="auto"/>
        <w:left w:val="none" w:sz="0" w:space="0" w:color="auto"/>
        <w:bottom w:val="none" w:sz="0" w:space="0" w:color="auto"/>
        <w:right w:val="none" w:sz="0" w:space="0" w:color="auto"/>
      </w:divBdr>
    </w:div>
    <w:div w:id="1041832160">
      <w:marLeft w:val="640"/>
      <w:marRight w:val="0"/>
      <w:marTop w:val="0"/>
      <w:marBottom w:val="0"/>
      <w:divBdr>
        <w:top w:val="none" w:sz="0" w:space="0" w:color="auto"/>
        <w:left w:val="none" w:sz="0" w:space="0" w:color="auto"/>
        <w:bottom w:val="none" w:sz="0" w:space="0" w:color="auto"/>
        <w:right w:val="none" w:sz="0" w:space="0" w:color="auto"/>
      </w:divBdr>
    </w:div>
    <w:div w:id="1041855438">
      <w:marLeft w:val="640"/>
      <w:marRight w:val="0"/>
      <w:marTop w:val="0"/>
      <w:marBottom w:val="0"/>
      <w:divBdr>
        <w:top w:val="none" w:sz="0" w:space="0" w:color="auto"/>
        <w:left w:val="none" w:sz="0" w:space="0" w:color="auto"/>
        <w:bottom w:val="none" w:sz="0" w:space="0" w:color="auto"/>
        <w:right w:val="none" w:sz="0" w:space="0" w:color="auto"/>
      </w:divBdr>
    </w:div>
    <w:div w:id="1041980736">
      <w:marLeft w:val="640"/>
      <w:marRight w:val="0"/>
      <w:marTop w:val="0"/>
      <w:marBottom w:val="0"/>
      <w:divBdr>
        <w:top w:val="none" w:sz="0" w:space="0" w:color="auto"/>
        <w:left w:val="none" w:sz="0" w:space="0" w:color="auto"/>
        <w:bottom w:val="none" w:sz="0" w:space="0" w:color="auto"/>
        <w:right w:val="none" w:sz="0" w:space="0" w:color="auto"/>
      </w:divBdr>
    </w:div>
    <w:div w:id="1042093329">
      <w:marLeft w:val="640"/>
      <w:marRight w:val="0"/>
      <w:marTop w:val="0"/>
      <w:marBottom w:val="0"/>
      <w:divBdr>
        <w:top w:val="none" w:sz="0" w:space="0" w:color="auto"/>
        <w:left w:val="none" w:sz="0" w:space="0" w:color="auto"/>
        <w:bottom w:val="none" w:sz="0" w:space="0" w:color="auto"/>
        <w:right w:val="none" w:sz="0" w:space="0" w:color="auto"/>
      </w:divBdr>
    </w:div>
    <w:div w:id="1042098986">
      <w:marLeft w:val="640"/>
      <w:marRight w:val="0"/>
      <w:marTop w:val="0"/>
      <w:marBottom w:val="0"/>
      <w:divBdr>
        <w:top w:val="none" w:sz="0" w:space="0" w:color="auto"/>
        <w:left w:val="none" w:sz="0" w:space="0" w:color="auto"/>
        <w:bottom w:val="none" w:sz="0" w:space="0" w:color="auto"/>
        <w:right w:val="none" w:sz="0" w:space="0" w:color="auto"/>
      </w:divBdr>
    </w:div>
    <w:div w:id="1042175437">
      <w:marLeft w:val="640"/>
      <w:marRight w:val="0"/>
      <w:marTop w:val="0"/>
      <w:marBottom w:val="0"/>
      <w:divBdr>
        <w:top w:val="none" w:sz="0" w:space="0" w:color="auto"/>
        <w:left w:val="none" w:sz="0" w:space="0" w:color="auto"/>
        <w:bottom w:val="none" w:sz="0" w:space="0" w:color="auto"/>
        <w:right w:val="none" w:sz="0" w:space="0" w:color="auto"/>
      </w:divBdr>
    </w:div>
    <w:div w:id="1042242543">
      <w:marLeft w:val="640"/>
      <w:marRight w:val="0"/>
      <w:marTop w:val="0"/>
      <w:marBottom w:val="0"/>
      <w:divBdr>
        <w:top w:val="none" w:sz="0" w:space="0" w:color="auto"/>
        <w:left w:val="none" w:sz="0" w:space="0" w:color="auto"/>
        <w:bottom w:val="none" w:sz="0" w:space="0" w:color="auto"/>
        <w:right w:val="none" w:sz="0" w:space="0" w:color="auto"/>
      </w:divBdr>
    </w:div>
    <w:div w:id="1042242893">
      <w:marLeft w:val="640"/>
      <w:marRight w:val="0"/>
      <w:marTop w:val="0"/>
      <w:marBottom w:val="0"/>
      <w:divBdr>
        <w:top w:val="none" w:sz="0" w:space="0" w:color="auto"/>
        <w:left w:val="none" w:sz="0" w:space="0" w:color="auto"/>
        <w:bottom w:val="none" w:sz="0" w:space="0" w:color="auto"/>
        <w:right w:val="none" w:sz="0" w:space="0" w:color="auto"/>
      </w:divBdr>
    </w:div>
    <w:div w:id="1042244813">
      <w:marLeft w:val="640"/>
      <w:marRight w:val="0"/>
      <w:marTop w:val="0"/>
      <w:marBottom w:val="0"/>
      <w:divBdr>
        <w:top w:val="none" w:sz="0" w:space="0" w:color="auto"/>
        <w:left w:val="none" w:sz="0" w:space="0" w:color="auto"/>
        <w:bottom w:val="none" w:sz="0" w:space="0" w:color="auto"/>
        <w:right w:val="none" w:sz="0" w:space="0" w:color="auto"/>
      </w:divBdr>
    </w:div>
    <w:div w:id="1042250869">
      <w:marLeft w:val="640"/>
      <w:marRight w:val="0"/>
      <w:marTop w:val="0"/>
      <w:marBottom w:val="0"/>
      <w:divBdr>
        <w:top w:val="none" w:sz="0" w:space="0" w:color="auto"/>
        <w:left w:val="none" w:sz="0" w:space="0" w:color="auto"/>
        <w:bottom w:val="none" w:sz="0" w:space="0" w:color="auto"/>
        <w:right w:val="none" w:sz="0" w:space="0" w:color="auto"/>
      </w:divBdr>
    </w:div>
    <w:div w:id="1042362688">
      <w:marLeft w:val="640"/>
      <w:marRight w:val="0"/>
      <w:marTop w:val="0"/>
      <w:marBottom w:val="0"/>
      <w:divBdr>
        <w:top w:val="none" w:sz="0" w:space="0" w:color="auto"/>
        <w:left w:val="none" w:sz="0" w:space="0" w:color="auto"/>
        <w:bottom w:val="none" w:sz="0" w:space="0" w:color="auto"/>
        <w:right w:val="none" w:sz="0" w:space="0" w:color="auto"/>
      </w:divBdr>
    </w:div>
    <w:div w:id="1042363113">
      <w:marLeft w:val="640"/>
      <w:marRight w:val="0"/>
      <w:marTop w:val="0"/>
      <w:marBottom w:val="0"/>
      <w:divBdr>
        <w:top w:val="none" w:sz="0" w:space="0" w:color="auto"/>
        <w:left w:val="none" w:sz="0" w:space="0" w:color="auto"/>
        <w:bottom w:val="none" w:sz="0" w:space="0" w:color="auto"/>
        <w:right w:val="none" w:sz="0" w:space="0" w:color="auto"/>
      </w:divBdr>
    </w:div>
    <w:div w:id="1042443697">
      <w:marLeft w:val="640"/>
      <w:marRight w:val="0"/>
      <w:marTop w:val="0"/>
      <w:marBottom w:val="0"/>
      <w:divBdr>
        <w:top w:val="none" w:sz="0" w:space="0" w:color="auto"/>
        <w:left w:val="none" w:sz="0" w:space="0" w:color="auto"/>
        <w:bottom w:val="none" w:sz="0" w:space="0" w:color="auto"/>
        <w:right w:val="none" w:sz="0" w:space="0" w:color="auto"/>
      </w:divBdr>
    </w:div>
    <w:div w:id="1042483672">
      <w:marLeft w:val="640"/>
      <w:marRight w:val="0"/>
      <w:marTop w:val="0"/>
      <w:marBottom w:val="0"/>
      <w:divBdr>
        <w:top w:val="none" w:sz="0" w:space="0" w:color="auto"/>
        <w:left w:val="none" w:sz="0" w:space="0" w:color="auto"/>
        <w:bottom w:val="none" w:sz="0" w:space="0" w:color="auto"/>
        <w:right w:val="none" w:sz="0" w:space="0" w:color="auto"/>
      </w:divBdr>
    </w:div>
    <w:div w:id="1042484307">
      <w:marLeft w:val="640"/>
      <w:marRight w:val="0"/>
      <w:marTop w:val="0"/>
      <w:marBottom w:val="0"/>
      <w:divBdr>
        <w:top w:val="none" w:sz="0" w:space="0" w:color="auto"/>
        <w:left w:val="none" w:sz="0" w:space="0" w:color="auto"/>
        <w:bottom w:val="none" w:sz="0" w:space="0" w:color="auto"/>
        <w:right w:val="none" w:sz="0" w:space="0" w:color="auto"/>
      </w:divBdr>
    </w:div>
    <w:div w:id="1042557500">
      <w:marLeft w:val="640"/>
      <w:marRight w:val="0"/>
      <w:marTop w:val="0"/>
      <w:marBottom w:val="0"/>
      <w:divBdr>
        <w:top w:val="none" w:sz="0" w:space="0" w:color="auto"/>
        <w:left w:val="none" w:sz="0" w:space="0" w:color="auto"/>
        <w:bottom w:val="none" w:sz="0" w:space="0" w:color="auto"/>
        <w:right w:val="none" w:sz="0" w:space="0" w:color="auto"/>
      </w:divBdr>
    </w:div>
    <w:div w:id="1042753477">
      <w:marLeft w:val="640"/>
      <w:marRight w:val="0"/>
      <w:marTop w:val="0"/>
      <w:marBottom w:val="0"/>
      <w:divBdr>
        <w:top w:val="none" w:sz="0" w:space="0" w:color="auto"/>
        <w:left w:val="none" w:sz="0" w:space="0" w:color="auto"/>
        <w:bottom w:val="none" w:sz="0" w:space="0" w:color="auto"/>
        <w:right w:val="none" w:sz="0" w:space="0" w:color="auto"/>
      </w:divBdr>
    </w:div>
    <w:div w:id="1042821913">
      <w:marLeft w:val="640"/>
      <w:marRight w:val="0"/>
      <w:marTop w:val="0"/>
      <w:marBottom w:val="0"/>
      <w:divBdr>
        <w:top w:val="none" w:sz="0" w:space="0" w:color="auto"/>
        <w:left w:val="none" w:sz="0" w:space="0" w:color="auto"/>
        <w:bottom w:val="none" w:sz="0" w:space="0" w:color="auto"/>
        <w:right w:val="none" w:sz="0" w:space="0" w:color="auto"/>
      </w:divBdr>
    </w:div>
    <w:div w:id="1042822089">
      <w:marLeft w:val="640"/>
      <w:marRight w:val="0"/>
      <w:marTop w:val="0"/>
      <w:marBottom w:val="0"/>
      <w:divBdr>
        <w:top w:val="none" w:sz="0" w:space="0" w:color="auto"/>
        <w:left w:val="none" w:sz="0" w:space="0" w:color="auto"/>
        <w:bottom w:val="none" w:sz="0" w:space="0" w:color="auto"/>
        <w:right w:val="none" w:sz="0" w:space="0" w:color="auto"/>
      </w:divBdr>
    </w:div>
    <w:div w:id="1042822096">
      <w:marLeft w:val="640"/>
      <w:marRight w:val="0"/>
      <w:marTop w:val="0"/>
      <w:marBottom w:val="0"/>
      <w:divBdr>
        <w:top w:val="none" w:sz="0" w:space="0" w:color="auto"/>
        <w:left w:val="none" w:sz="0" w:space="0" w:color="auto"/>
        <w:bottom w:val="none" w:sz="0" w:space="0" w:color="auto"/>
        <w:right w:val="none" w:sz="0" w:space="0" w:color="auto"/>
      </w:divBdr>
    </w:div>
    <w:div w:id="1042824916">
      <w:marLeft w:val="640"/>
      <w:marRight w:val="0"/>
      <w:marTop w:val="0"/>
      <w:marBottom w:val="0"/>
      <w:divBdr>
        <w:top w:val="none" w:sz="0" w:space="0" w:color="auto"/>
        <w:left w:val="none" w:sz="0" w:space="0" w:color="auto"/>
        <w:bottom w:val="none" w:sz="0" w:space="0" w:color="auto"/>
        <w:right w:val="none" w:sz="0" w:space="0" w:color="auto"/>
      </w:divBdr>
    </w:div>
    <w:div w:id="1042902490">
      <w:marLeft w:val="640"/>
      <w:marRight w:val="0"/>
      <w:marTop w:val="0"/>
      <w:marBottom w:val="0"/>
      <w:divBdr>
        <w:top w:val="none" w:sz="0" w:space="0" w:color="auto"/>
        <w:left w:val="none" w:sz="0" w:space="0" w:color="auto"/>
        <w:bottom w:val="none" w:sz="0" w:space="0" w:color="auto"/>
        <w:right w:val="none" w:sz="0" w:space="0" w:color="auto"/>
      </w:divBdr>
    </w:div>
    <w:div w:id="1042902822">
      <w:marLeft w:val="640"/>
      <w:marRight w:val="0"/>
      <w:marTop w:val="0"/>
      <w:marBottom w:val="0"/>
      <w:divBdr>
        <w:top w:val="none" w:sz="0" w:space="0" w:color="auto"/>
        <w:left w:val="none" w:sz="0" w:space="0" w:color="auto"/>
        <w:bottom w:val="none" w:sz="0" w:space="0" w:color="auto"/>
        <w:right w:val="none" w:sz="0" w:space="0" w:color="auto"/>
      </w:divBdr>
    </w:div>
    <w:div w:id="1042905428">
      <w:marLeft w:val="640"/>
      <w:marRight w:val="0"/>
      <w:marTop w:val="0"/>
      <w:marBottom w:val="0"/>
      <w:divBdr>
        <w:top w:val="none" w:sz="0" w:space="0" w:color="auto"/>
        <w:left w:val="none" w:sz="0" w:space="0" w:color="auto"/>
        <w:bottom w:val="none" w:sz="0" w:space="0" w:color="auto"/>
        <w:right w:val="none" w:sz="0" w:space="0" w:color="auto"/>
      </w:divBdr>
    </w:div>
    <w:div w:id="1043095505">
      <w:marLeft w:val="640"/>
      <w:marRight w:val="0"/>
      <w:marTop w:val="0"/>
      <w:marBottom w:val="0"/>
      <w:divBdr>
        <w:top w:val="none" w:sz="0" w:space="0" w:color="auto"/>
        <w:left w:val="none" w:sz="0" w:space="0" w:color="auto"/>
        <w:bottom w:val="none" w:sz="0" w:space="0" w:color="auto"/>
        <w:right w:val="none" w:sz="0" w:space="0" w:color="auto"/>
      </w:divBdr>
    </w:div>
    <w:div w:id="1043142531">
      <w:marLeft w:val="640"/>
      <w:marRight w:val="0"/>
      <w:marTop w:val="0"/>
      <w:marBottom w:val="0"/>
      <w:divBdr>
        <w:top w:val="none" w:sz="0" w:space="0" w:color="auto"/>
        <w:left w:val="none" w:sz="0" w:space="0" w:color="auto"/>
        <w:bottom w:val="none" w:sz="0" w:space="0" w:color="auto"/>
        <w:right w:val="none" w:sz="0" w:space="0" w:color="auto"/>
      </w:divBdr>
    </w:div>
    <w:div w:id="1043213889">
      <w:marLeft w:val="640"/>
      <w:marRight w:val="0"/>
      <w:marTop w:val="0"/>
      <w:marBottom w:val="0"/>
      <w:divBdr>
        <w:top w:val="none" w:sz="0" w:space="0" w:color="auto"/>
        <w:left w:val="none" w:sz="0" w:space="0" w:color="auto"/>
        <w:bottom w:val="none" w:sz="0" w:space="0" w:color="auto"/>
        <w:right w:val="none" w:sz="0" w:space="0" w:color="auto"/>
      </w:divBdr>
    </w:div>
    <w:div w:id="1043334368">
      <w:marLeft w:val="0"/>
      <w:marRight w:val="0"/>
      <w:marTop w:val="0"/>
      <w:marBottom w:val="0"/>
      <w:divBdr>
        <w:top w:val="none" w:sz="0" w:space="0" w:color="auto"/>
        <w:left w:val="none" w:sz="0" w:space="0" w:color="auto"/>
        <w:bottom w:val="none" w:sz="0" w:space="0" w:color="auto"/>
        <w:right w:val="none" w:sz="0" w:space="0" w:color="auto"/>
      </w:divBdr>
    </w:div>
    <w:div w:id="1043334875">
      <w:marLeft w:val="640"/>
      <w:marRight w:val="0"/>
      <w:marTop w:val="0"/>
      <w:marBottom w:val="0"/>
      <w:divBdr>
        <w:top w:val="none" w:sz="0" w:space="0" w:color="auto"/>
        <w:left w:val="none" w:sz="0" w:space="0" w:color="auto"/>
        <w:bottom w:val="none" w:sz="0" w:space="0" w:color="auto"/>
        <w:right w:val="none" w:sz="0" w:space="0" w:color="auto"/>
      </w:divBdr>
    </w:div>
    <w:div w:id="1043335338">
      <w:marLeft w:val="640"/>
      <w:marRight w:val="0"/>
      <w:marTop w:val="0"/>
      <w:marBottom w:val="0"/>
      <w:divBdr>
        <w:top w:val="none" w:sz="0" w:space="0" w:color="auto"/>
        <w:left w:val="none" w:sz="0" w:space="0" w:color="auto"/>
        <w:bottom w:val="none" w:sz="0" w:space="0" w:color="auto"/>
        <w:right w:val="none" w:sz="0" w:space="0" w:color="auto"/>
      </w:divBdr>
    </w:div>
    <w:div w:id="1043363373">
      <w:marLeft w:val="640"/>
      <w:marRight w:val="0"/>
      <w:marTop w:val="0"/>
      <w:marBottom w:val="0"/>
      <w:divBdr>
        <w:top w:val="none" w:sz="0" w:space="0" w:color="auto"/>
        <w:left w:val="none" w:sz="0" w:space="0" w:color="auto"/>
        <w:bottom w:val="none" w:sz="0" w:space="0" w:color="auto"/>
        <w:right w:val="none" w:sz="0" w:space="0" w:color="auto"/>
      </w:divBdr>
    </w:div>
    <w:div w:id="1043404534">
      <w:marLeft w:val="640"/>
      <w:marRight w:val="0"/>
      <w:marTop w:val="0"/>
      <w:marBottom w:val="0"/>
      <w:divBdr>
        <w:top w:val="none" w:sz="0" w:space="0" w:color="auto"/>
        <w:left w:val="none" w:sz="0" w:space="0" w:color="auto"/>
        <w:bottom w:val="none" w:sz="0" w:space="0" w:color="auto"/>
        <w:right w:val="none" w:sz="0" w:space="0" w:color="auto"/>
      </w:divBdr>
    </w:div>
    <w:div w:id="1043407844">
      <w:marLeft w:val="640"/>
      <w:marRight w:val="0"/>
      <w:marTop w:val="0"/>
      <w:marBottom w:val="0"/>
      <w:divBdr>
        <w:top w:val="none" w:sz="0" w:space="0" w:color="auto"/>
        <w:left w:val="none" w:sz="0" w:space="0" w:color="auto"/>
        <w:bottom w:val="none" w:sz="0" w:space="0" w:color="auto"/>
        <w:right w:val="none" w:sz="0" w:space="0" w:color="auto"/>
      </w:divBdr>
    </w:div>
    <w:div w:id="1043478115">
      <w:marLeft w:val="640"/>
      <w:marRight w:val="0"/>
      <w:marTop w:val="0"/>
      <w:marBottom w:val="0"/>
      <w:divBdr>
        <w:top w:val="none" w:sz="0" w:space="0" w:color="auto"/>
        <w:left w:val="none" w:sz="0" w:space="0" w:color="auto"/>
        <w:bottom w:val="none" w:sz="0" w:space="0" w:color="auto"/>
        <w:right w:val="none" w:sz="0" w:space="0" w:color="auto"/>
      </w:divBdr>
    </w:div>
    <w:div w:id="1043604008">
      <w:marLeft w:val="640"/>
      <w:marRight w:val="0"/>
      <w:marTop w:val="0"/>
      <w:marBottom w:val="0"/>
      <w:divBdr>
        <w:top w:val="none" w:sz="0" w:space="0" w:color="auto"/>
        <w:left w:val="none" w:sz="0" w:space="0" w:color="auto"/>
        <w:bottom w:val="none" w:sz="0" w:space="0" w:color="auto"/>
        <w:right w:val="none" w:sz="0" w:space="0" w:color="auto"/>
      </w:divBdr>
    </w:div>
    <w:div w:id="1043604364">
      <w:marLeft w:val="640"/>
      <w:marRight w:val="0"/>
      <w:marTop w:val="0"/>
      <w:marBottom w:val="0"/>
      <w:divBdr>
        <w:top w:val="none" w:sz="0" w:space="0" w:color="auto"/>
        <w:left w:val="none" w:sz="0" w:space="0" w:color="auto"/>
        <w:bottom w:val="none" w:sz="0" w:space="0" w:color="auto"/>
        <w:right w:val="none" w:sz="0" w:space="0" w:color="auto"/>
      </w:divBdr>
    </w:div>
    <w:div w:id="1043676009">
      <w:marLeft w:val="640"/>
      <w:marRight w:val="0"/>
      <w:marTop w:val="0"/>
      <w:marBottom w:val="0"/>
      <w:divBdr>
        <w:top w:val="none" w:sz="0" w:space="0" w:color="auto"/>
        <w:left w:val="none" w:sz="0" w:space="0" w:color="auto"/>
        <w:bottom w:val="none" w:sz="0" w:space="0" w:color="auto"/>
        <w:right w:val="none" w:sz="0" w:space="0" w:color="auto"/>
      </w:divBdr>
    </w:div>
    <w:div w:id="1043794749">
      <w:marLeft w:val="640"/>
      <w:marRight w:val="0"/>
      <w:marTop w:val="0"/>
      <w:marBottom w:val="0"/>
      <w:divBdr>
        <w:top w:val="none" w:sz="0" w:space="0" w:color="auto"/>
        <w:left w:val="none" w:sz="0" w:space="0" w:color="auto"/>
        <w:bottom w:val="none" w:sz="0" w:space="0" w:color="auto"/>
        <w:right w:val="none" w:sz="0" w:space="0" w:color="auto"/>
      </w:divBdr>
    </w:div>
    <w:div w:id="1043822442">
      <w:marLeft w:val="640"/>
      <w:marRight w:val="0"/>
      <w:marTop w:val="0"/>
      <w:marBottom w:val="0"/>
      <w:divBdr>
        <w:top w:val="none" w:sz="0" w:space="0" w:color="auto"/>
        <w:left w:val="none" w:sz="0" w:space="0" w:color="auto"/>
        <w:bottom w:val="none" w:sz="0" w:space="0" w:color="auto"/>
        <w:right w:val="none" w:sz="0" w:space="0" w:color="auto"/>
      </w:divBdr>
    </w:div>
    <w:div w:id="1043867727">
      <w:marLeft w:val="640"/>
      <w:marRight w:val="0"/>
      <w:marTop w:val="0"/>
      <w:marBottom w:val="0"/>
      <w:divBdr>
        <w:top w:val="none" w:sz="0" w:space="0" w:color="auto"/>
        <w:left w:val="none" w:sz="0" w:space="0" w:color="auto"/>
        <w:bottom w:val="none" w:sz="0" w:space="0" w:color="auto"/>
        <w:right w:val="none" w:sz="0" w:space="0" w:color="auto"/>
      </w:divBdr>
    </w:div>
    <w:div w:id="1043939343">
      <w:marLeft w:val="640"/>
      <w:marRight w:val="0"/>
      <w:marTop w:val="0"/>
      <w:marBottom w:val="0"/>
      <w:divBdr>
        <w:top w:val="none" w:sz="0" w:space="0" w:color="auto"/>
        <w:left w:val="none" w:sz="0" w:space="0" w:color="auto"/>
        <w:bottom w:val="none" w:sz="0" w:space="0" w:color="auto"/>
        <w:right w:val="none" w:sz="0" w:space="0" w:color="auto"/>
      </w:divBdr>
    </w:div>
    <w:div w:id="1043989411">
      <w:marLeft w:val="640"/>
      <w:marRight w:val="0"/>
      <w:marTop w:val="0"/>
      <w:marBottom w:val="0"/>
      <w:divBdr>
        <w:top w:val="none" w:sz="0" w:space="0" w:color="auto"/>
        <w:left w:val="none" w:sz="0" w:space="0" w:color="auto"/>
        <w:bottom w:val="none" w:sz="0" w:space="0" w:color="auto"/>
        <w:right w:val="none" w:sz="0" w:space="0" w:color="auto"/>
      </w:divBdr>
    </w:div>
    <w:div w:id="1044018667">
      <w:marLeft w:val="640"/>
      <w:marRight w:val="0"/>
      <w:marTop w:val="0"/>
      <w:marBottom w:val="0"/>
      <w:divBdr>
        <w:top w:val="none" w:sz="0" w:space="0" w:color="auto"/>
        <w:left w:val="none" w:sz="0" w:space="0" w:color="auto"/>
        <w:bottom w:val="none" w:sz="0" w:space="0" w:color="auto"/>
        <w:right w:val="none" w:sz="0" w:space="0" w:color="auto"/>
      </w:divBdr>
    </w:div>
    <w:div w:id="1044059001">
      <w:marLeft w:val="640"/>
      <w:marRight w:val="0"/>
      <w:marTop w:val="0"/>
      <w:marBottom w:val="0"/>
      <w:divBdr>
        <w:top w:val="none" w:sz="0" w:space="0" w:color="auto"/>
        <w:left w:val="none" w:sz="0" w:space="0" w:color="auto"/>
        <w:bottom w:val="none" w:sz="0" w:space="0" w:color="auto"/>
        <w:right w:val="none" w:sz="0" w:space="0" w:color="auto"/>
      </w:divBdr>
    </w:div>
    <w:div w:id="1044135052">
      <w:marLeft w:val="640"/>
      <w:marRight w:val="0"/>
      <w:marTop w:val="0"/>
      <w:marBottom w:val="0"/>
      <w:divBdr>
        <w:top w:val="none" w:sz="0" w:space="0" w:color="auto"/>
        <w:left w:val="none" w:sz="0" w:space="0" w:color="auto"/>
        <w:bottom w:val="none" w:sz="0" w:space="0" w:color="auto"/>
        <w:right w:val="none" w:sz="0" w:space="0" w:color="auto"/>
      </w:divBdr>
    </w:div>
    <w:div w:id="1044136680">
      <w:marLeft w:val="640"/>
      <w:marRight w:val="0"/>
      <w:marTop w:val="0"/>
      <w:marBottom w:val="0"/>
      <w:divBdr>
        <w:top w:val="none" w:sz="0" w:space="0" w:color="auto"/>
        <w:left w:val="none" w:sz="0" w:space="0" w:color="auto"/>
        <w:bottom w:val="none" w:sz="0" w:space="0" w:color="auto"/>
        <w:right w:val="none" w:sz="0" w:space="0" w:color="auto"/>
      </w:divBdr>
    </w:div>
    <w:div w:id="1044213511">
      <w:marLeft w:val="640"/>
      <w:marRight w:val="0"/>
      <w:marTop w:val="0"/>
      <w:marBottom w:val="0"/>
      <w:divBdr>
        <w:top w:val="none" w:sz="0" w:space="0" w:color="auto"/>
        <w:left w:val="none" w:sz="0" w:space="0" w:color="auto"/>
        <w:bottom w:val="none" w:sz="0" w:space="0" w:color="auto"/>
        <w:right w:val="none" w:sz="0" w:space="0" w:color="auto"/>
      </w:divBdr>
    </w:div>
    <w:div w:id="1044215882">
      <w:marLeft w:val="640"/>
      <w:marRight w:val="0"/>
      <w:marTop w:val="0"/>
      <w:marBottom w:val="0"/>
      <w:divBdr>
        <w:top w:val="none" w:sz="0" w:space="0" w:color="auto"/>
        <w:left w:val="none" w:sz="0" w:space="0" w:color="auto"/>
        <w:bottom w:val="none" w:sz="0" w:space="0" w:color="auto"/>
        <w:right w:val="none" w:sz="0" w:space="0" w:color="auto"/>
      </w:divBdr>
    </w:div>
    <w:div w:id="1044253688">
      <w:marLeft w:val="640"/>
      <w:marRight w:val="0"/>
      <w:marTop w:val="0"/>
      <w:marBottom w:val="0"/>
      <w:divBdr>
        <w:top w:val="none" w:sz="0" w:space="0" w:color="auto"/>
        <w:left w:val="none" w:sz="0" w:space="0" w:color="auto"/>
        <w:bottom w:val="none" w:sz="0" w:space="0" w:color="auto"/>
        <w:right w:val="none" w:sz="0" w:space="0" w:color="auto"/>
      </w:divBdr>
    </w:div>
    <w:div w:id="1044259074">
      <w:marLeft w:val="640"/>
      <w:marRight w:val="0"/>
      <w:marTop w:val="0"/>
      <w:marBottom w:val="0"/>
      <w:divBdr>
        <w:top w:val="none" w:sz="0" w:space="0" w:color="auto"/>
        <w:left w:val="none" w:sz="0" w:space="0" w:color="auto"/>
        <w:bottom w:val="none" w:sz="0" w:space="0" w:color="auto"/>
        <w:right w:val="none" w:sz="0" w:space="0" w:color="auto"/>
      </w:divBdr>
    </w:div>
    <w:div w:id="1044259433">
      <w:marLeft w:val="640"/>
      <w:marRight w:val="0"/>
      <w:marTop w:val="0"/>
      <w:marBottom w:val="0"/>
      <w:divBdr>
        <w:top w:val="none" w:sz="0" w:space="0" w:color="auto"/>
        <w:left w:val="none" w:sz="0" w:space="0" w:color="auto"/>
        <w:bottom w:val="none" w:sz="0" w:space="0" w:color="auto"/>
        <w:right w:val="none" w:sz="0" w:space="0" w:color="auto"/>
      </w:divBdr>
    </w:div>
    <w:div w:id="1044334656">
      <w:marLeft w:val="640"/>
      <w:marRight w:val="0"/>
      <w:marTop w:val="0"/>
      <w:marBottom w:val="0"/>
      <w:divBdr>
        <w:top w:val="none" w:sz="0" w:space="0" w:color="auto"/>
        <w:left w:val="none" w:sz="0" w:space="0" w:color="auto"/>
        <w:bottom w:val="none" w:sz="0" w:space="0" w:color="auto"/>
        <w:right w:val="none" w:sz="0" w:space="0" w:color="auto"/>
      </w:divBdr>
    </w:div>
    <w:div w:id="1044400916">
      <w:marLeft w:val="640"/>
      <w:marRight w:val="0"/>
      <w:marTop w:val="0"/>
      <w:marBottom w:val="0"/>
      <w:divBdr>
        <w:top w:val="none" w:sz="0" w:space="0" w:color="auto"/>
        <w:left w:val="none" w:sz="0" w:space="0" w:color="auto"/>
        <w:bottom w:val="none" w:sz="0" w:space="0" w:color="auto"/>
        <w:right w:val="none" w:sz="0" w:space="0" w:color="auto"/>
      </w:divBdr>
    </w:div>
    <w:div w:id="1044402482">
      <w:marLeft w:val="640"/>
      <w:marRight w:val="0"/>
      <w:marTop w:val="0"/>
      <w:marBottom w:val="0"/>
      <w:divBdr>
        <w:top w:val="none" w:sz="0" w:space="0" w:color="auto"/>
        <w:left w:val="none" w:sz="0" w:space="0" w:color="auto"/>
        <w:bottom w:val="none" w:sz="0" w:space="0" w:color="auto"/>
        <w:right w:val="none" w:sz="0" w:space="0" w:color="auto"/>
      </w:divBdr>
    </w:div>
    <w:div w:id="1044403319">
      <w:marLeft w:val="640"/>
      <w:marRight w:val="0"/>
      <w:marTop w:val="0"/>
      <w:marBottom w:val="0"/>
      <w:divBdr>
        <w:top w:val="none" w:sz="0" w:space="0" w:color="auto"/>
        <w:left w:val="none" w:sz="0" w:space="0" w:color="auto"/>
        <w:bottom w:val="none" w:sz="0" w:space="0" w:color="auto"/>
        <w:right w:val="none" w:sz="0" w:space="0" w:color="auto"/>
      </w:divBdr>
    </w:div>
    <w:div w:id="1044405082">
      <w:marLeft w:val="640"/>
      <w:marRight w:val="0"/>
      <w:marTop w:val="0"/>
      <w:marBottom w:val="0"/>
      <w:divBdr>
        <w:top w:val="none" w:sz="0" w:space="0" w:color="auto"/>
        <w:left w:val="none" w:sz="0" w:space="0" w:color="auto"/>
        <w:bottom w:val="none" w:sz="0" w:space="0" w:color="auto"/>
        <w:right w:val="none" w:sz="0" w:space="0" w:color="auto"/>
      </w:divBdr>
    </w:div>
    <w:div w:id="1044450083">
      <w:marLeft w:val="640"/>
      <w:marRight w:val="0"/>
      <w:marTop w:val="0"/>
      <w:marBottom w:val="0"/>
      <w:divBdr>
        <w:top w:val="none" w:sz="0" w:space="0" w:color="auto"/>
        <w:left w:val="none" w:sz="0" w:space="0" w:color="auto"/>
        <w:bottom w:val="none" w:sz="0" w:space="0" w:color="auto"/>
        <w:right w:val="none" w:sz="0" w:space="0" w:color="auto"/>
      </w:divBdr>
    </w:div>
    <w:div w:id="1044451068">
      <w:marLeft w:val="640"/>
      <w:marRight w:val="0"/>
      <w:marTop w:val="0"/>
      <w:marBottom w:val="0"/>
      <w:divBdr>
        <w:top w:val="none" w:sz="0" w:space="0" w:color="auto"/>
        <w:left w:val="none" w:sz="0" w:space="0" w:color="auto"/>
        <w:bottom w:val="none" w:sz="0" w:space="0" w:color="auto"/>
        <w:right w:val="none" w:sz="0" w:space="0" w:color="auto"/>
      </w:divBdr>
    </w:div>
    <w:div w:id="1044452457">
      <w:marLeft w:val="640"/>
      <w:marRight w:val="0"/>
      <w:marTop w:val="0"/>
      <w:marBottom w:val="0"/>
      <w:divBdr>
        <w:top w:val="none" w:sz="0" w:space="0" w:color="auto"/>
        <w:left w:val="none" w:sz="0" w:space="0" w:color="auto"/>
        <w:bottom w:val="none" w:sz="0" w:space="0" w:color="auto"/>
        <w:right w:val="none" w:sz="0" w:space="0" w:color="auto"/>
      </w:divBdr>
    </w:div>
    <w:div w:id="1044452828">
      <w:marLeft w:val="640"/>
      <w:marRight w:val="0"/>
      <w:marTop w:val="0"/>
      <w:marBottom w:val="0"/>
      <w:divBdr>
        <w:top w:val="none" w:sz="0" w:space="0" w:color="auto"/>
        <w:left w:val="none" w:sz="0" w:space="0" w:color="auto"/>
        <w:bottom w:val="none" w:sz="0" w:space="0" w:color="auto"/>
        <w:right w:val="none" w:sz="0" w:space="0" w:color="auto"/>
      </w:divBdr>
    </w:div>
    <w:div w:id="1044522326">
      <w:marLeft w:val="640"/>
      <w:marRight w:val="0"/>
      <w:marTop w:val="0"/>
      <w:marBottom w:val="0"/>
      <w:divBdr>
        <w:top w:val="none" w:sz="0" w:space="0" w:color="auto"/>
        <w:left w:val="none" w:sz="0" w:space="0" w:color="auto"/>
        <w:bottom w:val="none" w:sz="0" w:space="0" w:color="auto"/>
        <w:right w:val="none" w:sz="0" w:space="0" w:color="auto"/>
      </w:divBdr>
    </w:div>
    <w:div w:id="1044601967">
      <w:marLeft w:val="640"/>
      <w:marRight w:val="0"/>
      <w:marTop w:val="0"/>
      <w:marBottom w:val="0"/>
      <w:divBdr>
        <w:top w:val="none" w:sz="0" w:space="0" w:color="auto"/>
        <w:left w:val="none" w:sz="0" w:space="0" w:color="auto"/>
        <w:bottom w:val="none" w:sz="0" w:space="0" w:color="auto"/>
        <w:right w:val="none" w:sz="0" w:space="0" w:color="auto"/>
      </w:divBdr>
    </w:div>
    <w:div w:id="1044670498">
      <w:marLeft w:val="640"/>
      <w:marRight w:val="0"/>
      <w:marTop w:val="0"/>
      <w:marBottom w:val="0"/>
      <w:divBdr>
        <w:top w:val="none" w:sz="0" w:space="0" w:color="auto"/>
        <w:left w:val="none" w:sz="0" w:space="0" w:color="auto"/>
        <w:bottom w:val="none" w:sz="0" w:space="0" w:color="auto"/>
        <w:right w:val="none" w:sz="0" w:space="0" w:color="auto"/>
      </w:divBdr>
    </w:div>
    <w:div w:id="1044671375">
      <w:marLeft w:val="640"/>
      <w:marRight w:val="0"/>
      <w:marTop w:val="0"/>
      <w:marBottom w:val="0"/>
      <w:divBdr>
        <w:top w:val="none" w:sz="0" w:space="0" w:color="auto"/>
        <w:left w:val="none" w:sz="0" w:space="0" w:color="auto"/>
        <w:bottom w:val="none" w:sz="0" w:space="0" w:color="auto"/>
        <w:right w:val="none" w:sz="0" w:space="0" w:color="auto"/>
      </w:divBdr>
    </w:div>
    <w:div w:id="1044673597">
      <w:marLeft w:val="640"/>
      <w:marRight w:val="0"/>
      <w:marTop w:val="0"/>
      <w:marBottom w:val="0"/>
      <w:divBdr>
        <w:top w:val="none" w:sz="0" w:space="0" w:color="auto"/>
        <w:left w:val="none" w:sz="0" w:space="0" w:color="auto"/>
        <w:bottom w:val="none" w:sz="0" w:space="0" w:color="auto"/>
        <w:right w:val="none" w:sz="0" w:space="0" w:color="auto"/>
      </w:divBdr>
    </w:div>
    <w:div w:id="1044716203">
      <w:marLeft w:val="640"/>
      <w:marRight w:val="0"/>
      <w:marTop w:val="0"/>
      <w:marBottom w:val="0"/>
      <w:divBdr>
        <w:top w:val="none" w:sz="0" w:space="0" w:color="auto"/>
        <w:left w:val="none" w:sz="0" w:space="0" w:color="auto"/>
        <w:bottom w:val="none" w:sz="0" w:space="0" w:color="auto"/>
        <w:right w:val="none" w:sz="0" w:space="0" w:color="auto"/>
      </w:divBdr>
    </w:div>
    <w:div w:id="1044717371">
      <w:marLeft w:val="640"/>
      <w:marRight w:val="0"/>
      <w:marTop w:val="0"/>
      <w:marBottom w:val="0"/>
      <w:divBdr>
        <w:top w:val="none" w:sz="0" w:space="0" w:color="auto"/>
        <w:left w:val="none" w:sz="0" w:space="0" w:color="auto"/>
        <w:bottom w:val="none" w:sz="0" w:space="0" w:color="auto"/>
        <w:right w:val="none" w:sz="0" w:space="0" w:color="auto"/>
      </w:divBdr>
    </w:div>
    <w:div w:id="1044718159">
      <w:marLeft w:val="640"/>
      <w:marRight w:val="0"/>
      <w:marTop w:val="0"/>
      <w:marBottom w:val="0"/>
      <w:divBdr>
        <w:top w:val="none" w:sz="0" w:space="0" w:color="auto"/>
        <w:left w:val="none" w:sz="0" w:space="0" w:color="auto"/>
        <w:bottom w:val="none" w:sz="0" w:space="0" w:color="auto"/>
        <w:right w:val="none" w:sz="0" w:space="0" w:color="auto"/>
      </w:divBdr>
    </w:div>
    <w:div w:id="1044789711">
      <w:marLeft w:val="640"/>
      <w:marRight w:val="0"/>
      <w:marTop w:val="0"/>
      <w:marBottom w:val="0"/>
      <w:divBdr>
        <w:top w:val="none" w:sz="0" w:space="0" w:color="auto"/>
        <w:left w:val="none" w:sz="0" w:space="0" w:color="auto"/>
        <w:bottom w:val="none" w:sz="0" w:space="0" w:color="auto"/>
        <w:right w:val="none" w:sz="0" w:space="0" w:color="auto"/>
      </w:divBdr>
    </w:div>
    <w:div w:id="1044794321">
      <w:marLeft w:val="640"/>
      <w:marRight w:val="0"/>
      <w:marTop w:val="0"/>
      <w:marBottom w:val="0"/>
      <w:divBdr>
        <w:top w:val="none" w:sz="0" w:space="0" w:color="auto"/>
        <w:left w:val="none" w:sz="0" w:space="0" w:color="auto"/>
        <w:bottom w:val="none" w:sz="0" w:space="0" w:color="auto"/>
        <w:right w:val="none" w:sz="0" w:space="0" w:color="auto"/>
      </w:divBdr>
    </w:div>
    <w:div w:id="1044795145">
      <w:marLeft w:val="640"/>
      <w:marRight w:val="0"/>
      <w:marTop w:val="0"/>
      <w:marBottom w:val="0"/>
      <w:divBdr>
        <w:top w:val="none" w:sz="0" w:space="0" w:color="auto"/>
        <w:left w:val="none" w:sz="0" w:space="0" w:color="auto"/>
        <w:bottom w:val="none" w:sz="0" w:space="0" w:color="auto"/>
        <w:right w:val="none" w:sz="0" w:space="0" w:color="auto"/>
      </w:divBdr>
    </w:div>
    <w:div w:id="1044795831">
      <w:marLeft w:val="640"/>
      <w:marRight w:val="0"/>
      <w:marTop w:val="0"/>
      <w:marBottom w:val="0"/>
      <w:divBdr>
        <w:top w:val="none" w:sz="0" w:space="0" w:color="auto"/>
        <w:left w:val="none" w:sz="0" w:space="0" w:color="auto"/>
        <w:bottom w:val="none" w:sz="0" w:space="0" w:color="auto"/>
        <w:right w:val="none" w:sz="0" w:space="0" w:color="auto"/>
      </w:divBdr>
    </w:div>
    <w:div w:id="1044906129">
      <w:marLeft w:val="640"/>
      <w:marRight w:val="0"/>
      <w:marTop w:val="0"/>
      <w:marBottom w:val="0"/>
      <w:divBdr>
        <w:top w:val="none" w:sz="0" w:space="0" w:color="auto"/>
        <w:left w:val="none" w:sz="0" w:space="0" w:color="auto"/>
        <w:bottom w:val="none" w:sz="0" w:space="0" w:color="auto"/>
        <w:right w:val="none" w:sz="0" w:space="0" w:color="auto"/>
      </w:divBdr>
    </w:div>
    <w:div w:id="1044909894">
      <w:marLeft w:val="640"/>
      <w:marRight w:val="0"/>
      <w:marTop w:val="0"/>
      <w:marBottom w:val="0"/>
      <w:divBdr>
        <w:top w:val="none" w:sz="0" w:space="0" w:color="auto"/>
        <w:left w:val="none" w:sz="0" w:space="0" w:color="auto"/>
        <w:bottom w:val="none" w:sz="0" w:space="0" w:color="auto"/>
        <w:right w:val="none" w:sz="0" w:space="0" w:color="auto"/>
      </w:divBdr>
    </w:div>
    <w:div w:id="1045056768">
      <w:marLeft w:val="640"/>
      <w:marRight w:val="0"/>
      <w:marTop w:val="0"/>
      <w:marBottom w:val="0"/>
      <w:divBdr>
        <w:top w:val="none" w:sz="0" w:space="0" w:color="auto"/>
        <w:left w:val="none" w:sz="0" w:space="0" w:color="auto"/>
        <w:bottom w:val="none" w:sz="0" w:space="0" w:color="auto"/>
        <w:right w:val="none" w:sz="0" w:space="0" w:color="auto"/>
      </w:divBdr>
    </w:div>
    <w:div w:id="1045060071">
      <w:marLeft w:val="640"/>
      <w:marRight w:val="0"/>
      <w:marTop w:val="0"/>
      <w:marBottom w:val="0"/>
      <w:divBdr>
        <w:top w:val="none" w:sz="0" w:space="0" w:color="auto"/>
        <w:left w:val="none" w:sz="0" w:space="0" w:color="auto"/>
        <w:bottom w:val="none" w:sz="0" w:space="0" w:color="auto"/>
        <w:right w:val="none" w:sz="0" w:space="0" w:color="auto"/>
      </w:divBdr>
    </w:div>
    <w:div w:id="1045061599">
      <w:marLeft w:val="640"/>
      <w:marRight w:val="0"/>
      <w:marTop w:val="0"/>
      <w:marBottom w:val="0"/>
      <w:divBdr>
        <w:top w:val="none" w:sz="0" w:space="0" w:color="auto"/>
        <w:left w:val="none" w:sz="0" w:space="0" w:color="auto"/>
        <w:bottom w:val="none" w:sz="0" w:space="0" w:color="auto"/>
        <w:right w:val="none" w:sz="0" w:space="0" w:color="auto"/>
      </w:divBdr>
    </w:div>
    <w:div w:id="1045103286">
      <w:marLeft w:val="640"/>
      <w:marRight w:val="0"/>
      <w:marTop w:val="0"/>
      <w:marBottom w:val="0"/>
      <w:divBdr>
        <w:top w:val="none" w:sz="0" w:space="0" w:color="auto"/>
        <w:left w:val="none" w:sz="0" w:space="0" w:color="auto"/>
        <w:bottom w:val="none" w:sz="0" w:space="0" w:color="auto"/>
        <w:right w:val="none" w:sz="0" w:space="0" w:color="auto"/>
      </w:divBdr>
    </w:div>
    <w:div w:id="1045107435">
      <w:marLeft w:val="640"/>
      <w:marRight w:val="0"/>
      <w:marTop w:val="0"/>
      <w:marBottom w:val="0"/>
      <w:divBdr>
        <w:top w:val="none" w:sz="0" w:space="0" w:color="auto"/>
        <w:left w:val="none" w:sz="0" w:space="0" w:color="auto"/>
        <w:bottom w:val="none" w:sz="0" w:space="0" w:color="auto"/>
        <w:right w:val="none" w:sz="0" w:space="0" w:color="auto"/>
      </w:divBdr>
    </w:div>
    <w:div w:id="1045176596">
      <w:marLeft w:val="640"/>
      <w:marRight w:val="0"/>
      <w:marTop w:val="0"/>
      <w:marBottom w:val="0"/>
      <w:divBdr>
        <w:top w:val="none" w:sz="0" w:space="0" w:color="auto"/>
        <w:left w:val="none" w:sz="0" w:space="0" w:color="auto"/>
        <w:bottom w:val="none" w:sz="0" w:space="0" w:color="auto"/>
        <w:right w:val="none" w:sz="0" w:space="0" w:color="auto"/>
      </w:divBdr>
    </w:div>
    <w:div w:id="1045256516">
      <w:marLeft w:val="640"/>
      <w:marRight w:val="0"/>
      <w:marTop w:val="0"/>
      <w:marBottom w:val="0"/>
      <w:divBdr>
        <w:top w:val="none" w:sz="0" w:space="0" w:color="auto"/>
        <w:left w:val="none" w:sz="0" w:space="0" w:color="auto"/>
        <w:bottom w:val="none" w:sz="0" w:space="0" w:color="auto"/>
        <w:right w:val="none" w:sz="0" w:space="0" w:color="auto"/>
      </w:divBdr>
    </w:div>
    <w:div w:id="1045330917">
      <w:marLeft w:val="640"/>
      <w:marRight w:val="0"/>
      <w:marTop w:val="0"/>
      <w:marBottom w:val="0"/>
      <w:divBdr>
        <w:top w:val="none" w:sz="0" w:space="0" w:color="auto"/>
        <w:left w:val="none" w:sz="0" w:space="0" w:color="auto"/>
        <w:bottom w:val="none" w:sz="0" w:space="0" w:color="auto"/>
        <w:right w:val="none" w:sz="0" w:space="0" w:color="auto"/>
      </w:divBdr>
    </w:div>
    <w:div w:id="1045367553">
      <w:marLeft w:val="640"/>
      <w:marRight w:val="0"/>
      <w:marTop w:val="0"/>
      <w:marBottom w:val="0"/>
      <w:divBdr>
        <w:top w:val="none" w:sz="0" w:space="0" w:color="auto"/>
        <w:left w:val="none" w:sz="0" w:space="0" w:color="auto"/>
        <w:bottom w:val="none" w:sz="0" w:space="0" w:color="auto"/>
        <w:right w:val="none" w:sz="0" w:space="0" w:color="auto"/>
      </w:divBdr>
    </w:div>
    <w:div w:id="1045370005">
      <w:marLeft w:val="640"/>
      <w:marRight w:val="0"/>
      <w:marTop w:val="0"/>
      <w:marBottom w:val="0"/>
      <w:divBdr>
        <w:top w:val="none" w:sz="0" w:space="0" w:color="auto"/>
        <w:left w:val="none" w:sz="0" w:space="0" w:color="auto"/>
        <w:bottom w:val="none" w:sz="0" w:space="0" w:color="auto"/>
        <w:right w:val="none" w:sz="0" w:space="0" w:color="auto"/>
      </w:divBdr>
    </w:div>
    <w:div w:id="1045373114">
      <w:marLeft w:val="640"/>
      <w:marRight w:val="0"/>
      <w:marTop w:val="0"/>
      <w:marBottom w:val="0"/>
      <w:divBdr>
        <w:top w:val="none" w:sz="0" w:space="0" w:color="auto"/>
        <w:left w:val="none" w:sz="0" w:space="0" w:color="auto"/>
        <w:bottom w:val="none" w:sz="0" w:space="0" w:color="auto"/>
        <w:right w:val="none" w:sz="0" w:space="0" w:color="auto"/>
      </w:divBdr>
    </w:div>
    <w:div w:id="1045374274">
      <w:marLeft w:val="640"/>
      <w:marRight w:val="0"/>
      <w:marTop w:val="0"/>
      <w:marBottom w:val="0"/>
      <w:divBdr>
        <w:top w:val="none" w:sz="0" w:space="0" w:color="auto"/>
        <w:left w:val="none" w:sz="0" w:space="0" w:color="auto"/>
        <w:bottom w:val="none" w:sz="0" w:space="0" w:color="auto"/>
        <w:right w:val="none" w:sz="0" w:space="0" w:color="auto"/>
      </w:divBdr>
    </w:div>
    <w:div w:id="1045443537">
      <w:marLeft w:val="640"/>
      <w:marRight w:val="0"/>
      <w:marTop w:val="0"/>
      <w:marBottom w:val="0"/>
      <w:divBdr>
        <w:top w:val="none" w:sz="0" w:space="0" w:color="auto"/>
        <w:left w:val="none" w:sz="0" w:space="0" w:color="auto"/>
        <w:bottom w:val="none" w:sz="0" w:space="0" w:color="auto"/>
        <w:right w:val="none" w:sz="0" w:space="0" w:color="auto"/>
      </w:divBdr>
    </w:div>
    <w:div w:id="1045446465">
      <w:marLeft w:val="640"/>
      <w:marRight w:val="0"/>
      <w:marTop w:val="0"/>
      <w:marBottom w:val="0"/>
      <w:divBdr>
        <w:top w:val="none" w:sz="0" w:space="0" w:color="auto"/>
        <w:left w:val="none" w:sz="0" w:space="0" w:color="auto"/>
        <w:bottom w:val="none" w:sz="0" w:space="0" w:color="auto"/>
        <w:right w:val="none" w:sz="0" w:space="0" w:color="auto"/>
      </w:divBdr>
    </w:div>
    <w:div w:id="1045447905">
      <w:marLeft w:val="640"/>
      <w:marRight w:val="0"/>
      <w:marTop w:val="0"/>
      <w:marBottom w:val="0"/>
      <w:divBdr>
        <w:top w:val="none" w:sz="0" w:space="0" w:color="auto"/>
        <w:left w:val="none" w:sz="0" w:space="0" w:color="auto"/>
        <w:bottom w:val="none" w:sz="0" w:space="0" w:color="auto"/>
        <w:right w:val="none" w:sz="0" w:space="0" w:color="auto"/>
      </w:divBdr>
    </w:div>
    <w:div w:id="1045449062">
      <w:marLeft w:val="640"/>
      <w:marRight w:val="0"/>
      <w:marTop w:val="0"/>
      <w:marBottom w:val="0"/>
      <w:divBdr>
        <w:top w:val="none" w:sz="0" w:space="0" w:color="auto"/>
        <w:left w:val="none" w:sz="0" w:space="0" w:color="auto"/>
        <w:bottom w:val="none" w:sz="0" w:space="0" w:color="auto"/>
        <w:right w:val="none" w:sz="0" w:space="0" w:color="auto"/>
      </w:divBdr>
    </w:div>
    <w:div w:id="1045520820">
      <w:marLeft w:val="640"/>
      <w:marRight w:val="0"/>
      <w:marTop w:val="0"/>
      <w:marBottom w:val="0"/>
      <w:divBdr>
        <w:top w:val="none" w:sz="0" w:space="0" w:color="auto"/>
        <w:left w:val="none" w:sz="0" w:space="0" w:color="auto"/>
        <w:bottom w:val="none" w:sz="0" w:space="0" w:color="auto"/>
        <w:right w:val="none" w:sz="0" w:space="0" w:color="auto"/>
      </w:divBdr>
    </w:div>
    <w:div w:id="1045527359">
      <w:marLeft w:val="640"/>
      <w:marRight w:val="0"/>
      <w:marTop w:val="0"/>
      <w:marBottom w:val="0"/>
      <w:divBdr>
        <w:top w:val="none" w:sz="0" w:space="0" w:color="auto"/>
        <w:left w:val="none" w:sz="0" w:space="0" w:color="auto"/>
        <w:bottom w:val="none" w:sz="0" w:space="0" w:color="auto"/>
        <w:right w:val="none" w:sz="0" w:space="0" w:color="auto"/>
      </w:divBdr>
    </w:div>
    <w:div w:id="1045562956">
      <w:marLeft w:val="640"/>
      <w:marRight w:val="0"/>
      <w:marTop w:val="0"/>
      <w:marBottom w:val="0"/>
      <w:divBdr>
        <w:top w:val="none" w:sz="0" w:space="0" w:color="auto"/>
        <w:left w:val="none" w:sz="0" w:space="0" w:color="auto"/>
        <w:bottom w:val="none" w:sz="0" w:space="0" w:color="auto"/>
        <w:right w:val="none" w:sz="0" w:space="0" w:color="auto"/>
      </w:divBdr>
    </w:div>
    <w:div w:id="1045636251">
      <w:marLeft w:val="640"/>
      <w:marRight w:val="0"/>
      <w:marTop w:val="0"/>
      <w:marBottom w:val="0"/>
      <w:divBdr>
        <w:top w:val="none" w:sz="0" w:space="0" w:color="auto"/>
        <w:left w:val="none" w:sz="0" w:space="0" w:color="auto"/>
        <w:bottom w:val="none" w:sz="0" w:space="0" w:color="auto"/>
        <w:right w:val="none" w:sz="0" w:space="0" w:color="auto"/>
      </w:divBdr>
    </w:div>
    <w:div w:id="1045637310">
      <w:marLeft w:val="640"/>
      <w:marRight w:val="0"/>
      <w:marTop w:val="0"/>
      <w:marBottom w:val="0"/>
      <w:divBdr>
        <w:top w:val="none" w:sz="0" w:space="0" w:color="auto"/>
        <w:left w:val="none" w:sz="0" w:space="0" w:color="auto"/>
        <w:bottom w:val="none" w:sz="0" w:space="0" w:color="auto"/>
        <w:right w:val="none" w:sz="0" w:space="0" w:color="auto"/>
      </w:divBdr>
    </w:div>
    <w:div w:id="1045638709">
      <w:marLeft w:val="640"/>
      <w:marRight w:val="0"/>
      <w:marTop w:val="0"/>
      <w:marBottom w:val="0"/>
      <w:divBdr>
        <w:top w:val="none" w:sz="0" w:space="0" w:color="auto"/>
        <w:left w:val="none" w:sz="0" w:space="0" w:color="auto"/>
        <w:bottom w:val="none" w:sz="0" w:space="0" w:color="auto"/>
        <w:right w:val="none" w:sz="0" w:space="0" w:color="auto"/>
      </w:divBdr>
    </w:div>
    <w:div w:id="1045642707">
      <w:marLeft w:val="640"/>
      <w:marRight w:val="0"/>
      <w:marTop w:val="0"/>
      <w:marBottom w:val="0"/>
      <w:divBdr>
        <w:top w:val="none" w:sz="0" w:space="0" w:color="auto"/>
        <w:left w:val="none" w:sz="0" w:space="0" w:color="auto"/>
        <w:bottom w:val="none" w:sz="0" w:space="0" w:color="auto"/>
        <w:right w:val="none" w:sz="0" w:space="0" w:color="auto"/>
      </w:divBdr>
    </w:div>
    <w:div w:id="1045716880">
      <w:marLeft w:val="640"/>
      <w:marRight w:val="0"/>
      <w:marTop w:val="0"/>
      <w:marBottom w:val="0"/>
      <w:divBdr>
        <w:top w:val="none" w:sz="0" w:space="0" w:color="auto"/>
        <w:left w:val="none" w:sz="0" w:space="0" w:color="auto"/>
        <w:bottom w:val="none" w:sz="0" w:space="0" w:color="auto"/>
        <w:right w:val="none" w:sz="0" w:space="0" w:color="auto"/>
      </w:divBdr>
    </w:div>
    <w:div w:id="1045761037">
      <w:marLeft w:val="640"/>
      <w:marRight w:val="0"/>
      <w:marTop w:val="0"/>
      <w:marBottom w:val="0"/>
      <w:divBdr>
        <w:top w:val="none" w:sz="0" w:space="0" w:color="auto"/>
        <w:left w:val="none" w:sz="0" w:space="0" w:color="auto"/>
        <w:bottom w:val="none" w:sz="0" w:space="0" w:color="auto"/>
        <w:right w:val="none" w:sz="0" w:space="0" w:color="auto"/>
      </w:divBdr>
    </w:div>
    <w:div w:id="1045831378">
      <w:marLeft w:val="640"/>
      <w:marRight w:val="0"/>
      <w:marTop w:val="0"/>
      <w:marBottom w:val="0"/>
      <w:divBdr>
        <w:top w:val="none" w:sz="0" w:space="0" w:color="auto"/>
        <w:left w:val="none" w:sz="0" w:space="0" w:color="auto"/>
        <w:bottom w:val="none" w:sz="0" w:space="0" w:color="auto"/>
        <w:right w:val="none" w:sz="0" w:space="0" w:color="auto"/>
      </w:divBdr>
    </w:div>
    <w:div w:id="1045905427">
      <w:marLeft w:val="640"/>
      <w:marRight w:val="0"/>
      <w:marTop w:val="0"/>
      <w:marBottom w:val="0"/>
      <w:divBdr>
        <w:top w:val="none" w:sz="0" w:space="0" w:color="auto"/>
        <w:left w:val="none" w:sz="0" w:space="0" w:color="auto"/>
        <w:bottom w:val="none" w:sz="0" w:space="0" w:color="auto"/>
        <w:right w:val="none" w:sz="0" w:space="0" w:color="auto"/>
      </w:divBdr>
    </w:div>
    <w:div w:id="1045909051">
      <w:marLeft w:val="640"/>
      <w:marRight w:val="0"/>
      <w:marTop w:val="0"/>
      <w:marBottom w:val="0"/>
      <w:divBdr>
        <w:top w:val="none" w:sz="0" w:space="0" w:color="auto"/>
        <w:left w:val="none" w:sz="0" w:space="0" w:color="auto"/>
        <w:bottom w:val="none" w:sz="0" w:space="0" w:color="auto"/>
        <w:right w:val="none" w:sz="0" w:space="0" w:color="auto"/>
      </w:divBdr>
    </w:div>
    <w:div w:id="1045914165">
      <w:marLeft w:val="640"/>
      <w:marRight w:val="0"/>
      <w:marTop w:val="0"/>
      <w:marBottom w:val="0"/>
      <w:divBdr>
        <w:top w:val="none" w:sz="0" w:space="0" w:color="auto"/>
        <w:left w:val="none" w:sz="0" w:space="0" w:color="auto"/>
        <w:bottom w:val="none" w:sz="0" w:space="0" w:color="auto"/>
        <w:right w:val="none" w:sz="0" w:space="0" w:color="auto"/>
      </w:divBdr>
    </w:div>
    <w:div w:id="1046030386">
      <w:marLeft w:val="640"/>
      <w:marRight w:val="0"/>
      <w:marTop w:val="0"/>
      <w:marBottom w:val="0"/>
      <w:divBdr>
        <w:top w:val="none" w:sz="0" w:space="0" w:color="auto"/>
        <w:left w:val="none" w:sz="0" w:space="0" w:color="auto"/>
        <w:bottom w:val="none" w:sz="0" w:space="0" w:color="auto"/>
        <w:right w:val="none" w:sz="0" w:space="0" w:color="auto"/>
      </w:divBdr>
    </w:div>
    <w:div w:id="1046031465">
      <w:marLeft w:val="640"/>
      <w:marRight w:val="0"/>
      <w:marTop w:val="0"/>
      <w:marBottom w:val="0"/>
      <w:divBdr>
        <w:top w:val="none" w:sz="0" w:space="0" w:color="auto"/>
        <w:left w:val="none" w:sz="0" w:space="0" w:color="auto"/>
        <w:bottom w:val="none" w:sz="0" w:space="0" w:color="auto"/>
        <w:right w:val="none" w:sz="0" w:space="0" w:color="auto"/>
      </w:divBdr>
    </w:div>
    <w:div w:id="1046106440">
      <w:marLeft w:val="640"/>
      <w:marRight w:val="0"/>
      <w:marTop w:val="0"/>
      <w:marBottom w:val="0"/>
      <w:divBdr>
        <w:top w:val="none" w:sz="0" w:space="0" w:color="auto"/>
        <w:left w:val="none" w:sz="0" w:space="0" w:color="auto"/>
        <w:bottom w:val="none" w:sz="0" w:space="0" w:color="auto"/>
        <w:right w:val="none" w:sz="0" w:space="0" w:color="auto"/>
      </w:divBdr>
    </w:div>
    <w:div w:id="1046224727">
      <w:marLeft w:val="640"/>
      <w:marRight w:val="0"/>
      <w:marTop w:val="0"/>
      <w:marBottom w:val="0"/>
      <w:divBdr>
        <w:top w:val="none" w:sz="0" w:space="0" w:color="auto"/>
        <w:left w:val="none" w:sz="0" w:space="0" w:color="auto"/>
        <w:bottom w:val="none" w:sz="0" w:space="0" w:color="auto"/>
        <w:right w:val="none" w:sz="0" w:space="0" w:color="auto"/>
      </w:divBdr>
    </w:div>
    <w:div w:id="1046296810">
      <w:marLeft w:val="640"/>
      <w:marRight w:val="0"/>
      <w:marTop w:val="0"/>
      <w:marBottom w:val="0"/>
      <w:divBdr>
        <w:top w:val="none" w:sz="0" w:space="0" w:color="auto"/>
        <w:left w:val="none" w:sz="0" w:space="0" w:color="auto"/>
        <w:bottom w:val="none" w:sz="0" w:space="0" w:color="auto"/>
        <w:right w:val="none" w:sz="0" w:space="0" w:color="auto"/>
      </w:divBdr>
    </w:div>
    <w:div w:id="1046298991">
      <w:marLeft w:val="640"/>
      <w:marRight w:val="0"/>
      <w:marTop w:val="0"/>
      <w:marBottom w:val="0"/>
      <w:divBdr>
        <w:top w:val="none" w:sz="0" w:space="0" w:color="auto"/>
        <w:left w:val="none" w:sz="0" w:space="0" w:color="auto"/>
        <w:bottom w:val="none" w:sz="0" w:space="0" w:color="auto"/>
        <w:right w:val="none" w:sz="0" w:space="0" w:color="auto"/>
      </w:divBdr>
    </w:div>
    <w:div w:id="1046300886">
      <w:marLeft w:val="640"/>
      <w:marRight w:val="0"/>
      <w:marTop w:val="0"/>
      <w:marBottom w:val="0"/>
      <w:divBdr>
        <w:top w:val="none" w:sz="0" w:space="0" w:color="auto"/>
        <w:left w:val="none" w:sz="0" w:space="0" w:color="auto"/>
        <w:bottom w:val="none" w:sz="0" w:space="0" w:color="auto"/>
        <w:right w:val="none" w:sz="0" w:space="0" w:color="auto"/>
      </w:divBdr>
    </w:div>
    <w:div w:id="1046372627">
      <w:marLeft w:val="640"/>
      <w:marRight w:val="0"/>
      <w:marTop w:val="0"/>
      <w:marBottom w:val="0"/>
      <w:divBdr>
        <w:top w:val="none" w:sz="0" w:space="0" w:color="auto"/>
        <w:left w:val="none" w:sz="0" w:space="0" w:color="auto"/>
        <w:bottom w:val="none" w:sz="0" w:space="0" w:color="auto"/>
        <w:right w:val="none" w:sz="0" w:space="0" w:color="auto"/>
      </w:divBdr>
    </w:div>
    <w:div w:id="1046414585">
      <w:marLeft w:val="640"/>
      <w:marRight w:val="0"/>
      <w:marTop w:val="0"/>
      <w:marBottom w:val="0"/>
      <w:divBdr>
        <w:top w:val="none" w:sz="0" w:space="0" w:color="auto"/>
        <w:left w:val="none" w:sz="0" w:space="0" w:color="auto"/>
        <w:bottom w:val="none" w:sz="0" w:space="0" w:color="auto"/>
        <w:right w:val="none" w:sz="0" w:space="0" w:color="auto"/>
      </w:divBdr>
    </w:div>
    <w:div w:id="1046417312">
      <w:marLeft w:val="640"/>
      <w:marRight w:val="0"/>
      <w:marTop w:val="0"/>
      <w:marBottom w:val="0"/>
      <w:divBdr>
        <w:top w:val="none" w:sz="0" w:space="0" w:color="auto"/>
        <w:left w:val="none" w:sz="0" w:space="0" w:color="auto"/>
        <w:bottom w:val="none" w:sz="0" w:space="0" w:color="auto"/>
        <w:right w:val="none" w:sz="0" w:space="0" w:color="auto"/>
      </w:divBdr>
    </w:div>
    <w:div w:id="1046487467">
      <w:marLeft w:val="640"/>
      <w:marRight w:val="0"/>
      <w:marTop w:val="0"/>
      <w:marBottom w:val="0"/>
      <w:divBdr>
        <w:top w:val="none" w:sz="0" w:space="0" w:color="auto"/>
        <w:left w:val="none" w:sz="0" w:space="0" w:color="auto"/>
        <w:bottom w:val="none" w:sz="0" w:space="0" w:color="auto"/>
        <w:right w:val="none" w:sz="0" w:space="0" w:color="auto"/>
      </w:divBdr>
    </w:div>
    <w:div w:id="1046565565">
      <w:marLeft w:val="640"/>
      <w:marRight w:val="0"/>
      <w:marTop w:val="0"/>
      <w:marBottom w:val="0"/>
      <w:divBdr>
        <w:top w:val="none" w:sz="0" w:space="0" w:color="auto"/>
        <w:left w:val="none" w:sz="0" w:space="0" w:color="auto"/>
        <w:bottom w:val="none" w:sz="0" w:space="0" w:color="auto"/>
        <w:right w:val="none" w:sz="0" w:space="0" w:color="auto"/>
      </w:divBdr>
    </w:div>
    <w:div w:id="1046682914">
      <w:marLeft w:val="640"/>
      <w:marRight w:val="0"/>
      <w:marTop w:val="0"/>
      <w:marBottom w:val="0"/>
      <w:divBdr>
        <w:top w:val="none" w:sz="0" w:space="0" w:color="auto"/>
        <w:left w:val="none" w:sz="0" w:space="0" w:color="auto"/>
        <w:bottom w:val="none" w:sz="0" w:space="0" w:color="auto"/>
        <w:right w:val="none" w:sz="0" w:space="0" w:color="auto"/>
      </w:divBdr>
    </w:div>
    <w:div w:id="1046755534">
      <w:marLeft w:val="640"/>
      <w:marRight w:val="0"/>
      <w:marTop w:val="0"/>
      <w:marBottom w:val="0"/>
      <w:divBdr>
        <w:top w:val="none" w:sz="0" w:space="0" w:color="auto"/>
        <w:left w:val="none" w:sz="0" w:space="0" w:color="auto"/>
        <w:bottom w:val="none" w:sz="0" w:space="0" w:color="auto"/>
        <w:right w:val="none" w:sz="0" w:space="0" w:color="auto"/>
      </w:divBdr>
    </w:div>
    <w:div w:id="1046755594">
      <w:marLeft w:val="640"/>
      <w:marRight w:val="0"/>
      <w:marTop w:val="0"/>
      <w:marBottom w:val="0"/>
      <w:divBdr>
        <w:top w:val="none" w:sz="0" w:space="0" w:color="auto"/>
        <w:left w:val="none" w:sz="0" w:space="0" w:color="auto"/>
        <w:bottom w:val="none" w:sz="0" w:space="0" w:color="auto"/>
        <w:right w:val="none" w:sz="0" w:space="0" w:color="auto"/>
      </w:divBdr>
    </w:div>
    <w:div w:id="1046762284">
      <w:marLeft w:val="640"/>
      <w:marRight w:val="0"/>
      <w:marTop w:val="0"/>
      <w:marBottom w:val="0"/>
      <w:divBdr>
        <w:top w:val="none" w:sz="0" w:space="0" w:color="auto"/>
        <w:left w:val="none" w:sz="0" w:space="0" w:color="auto"/>
        <w:bottom w:val="none" w:sz="0" w:space="0" w:color="auto"/>
        <w:right w:val="none" w:sz="0" w:space="0" w:color="auto"/>
      </w:divBdr>
    </w:div>
    <w:div w:id="1046835656">
      <w:marLeft w:val="640"/>
      <w:marRight w:val="0"/>
      <w:marTop w:val="0"/>
      <w:marBottom w:val="0"/>
      <w:divBdr>
        <w:top w:val="none" w:sz="0" w:space="0" w:color="auto"/>
        <w:left w:val="none" w:sz="0" w:space="0" w:color="auto"/>
        <w:bottom w:val="none" w:sz="0" w:space="0" w:color="auto"/>
        <w:right w:val="none" w:sz="0" w:space="0" w:color="auto"/>
      </w:divBdr>
    </w:div>
    <w:div w:id="1046872874">
      <w:marLeft w:val="640"/>
      <w:marRight w:val="0"/>
      <w:marTop w:val="0"/>
      <w:marBottom w:val="0"/>
      <w:divBdr>
        <w:top w:val="none" w:sz="0" w:space="0" w:color="auto"/>
        <w:left w:val="none" w:sz="0" w:space="0" w:color="auto"/>
        <w:bottom w:val="none" w:sz="0" w:space="0" w:color="auto"/>
        <w:right w:val="none" w:sz="0" w:space="0" w:color="auto"/>
      </w:divBdr>
    </w:div>
    <w:div w:id="1046877472">
      <w:marLeft w:val="640"/>
      <w:marRight w:val="0"/>
      <w:marTop w:val="0"/>
      <w:marBottom w:val="0"/>
      <w:divBdr>
        <w:top w:val="none" w:sz="0" w:space="0" w:color="auto"/>
        <w:left w:val="none" w:sz="0" w:space="0" w:color="auto"/>
        <w:bottom w:val="none" w:sz="0" w:space="0" w:color="auto"/>
        <w:right w:val="none" w:sz="0" w:space="0" w:color="auto"/>
      </w:divBdr>
    </w:div>
    <w:div w:id="1046877670">
      <w:marLeft w:val="640"/>
      <w:marRight w:val="0"/>
      <w:marTop w:val="0"/>
      <w:marBottom w:val="0"/>
      <w:divBdr>
        <w:top w:val="none" w:sz="0" w:space="0" w:color="auto"/>
        <w:left w:val="none" w:sz="0" w:space="0" w:color="auto"/>
        <w:bottom w:val="none" w:sz="0" w:space="0" w:color="auto"/>
        <w:right w:val="none" w:sz="0" w:space="0" w:color="auto"/>
      </w:divBdr>
    </w:div>
    <w:div w:id="1046954894">
      <w:marLeft w:val="640"/>
      <w:marRight w:val="0"/>
      <w:marTop w:val="0"/>
      <w:marBottom w:val="0"/>
      <w:divBdr>
        <w:top w:val="none" w:sz="0" w:space="0" w:color="auto"/>
        <w:left w:val="none" w:sz="0" w:space="0" w:color="auto"/>
        <w:bottom w:val="none" w:sz="0" w:space="0" w:color="auto"/>
        <w:right w:val="none" w:sz="0" w:space="0" w:color="auto"/>
      </w:divBdr>
    </w:div>
    <w:div w:id="1047023258">
      <w:marLeft w:val="640"/>
      <w:marRight w:val="0"/>
      <w:marTop w:val="0"/>
      <w:marBottom w:val="0"/>
      <w:divBdr>
        <w:top w:val="none" w:sz="0" w:space="0" w:color="auto"/>
        <w:left w:val="none" w:sz="0" w:space="0" w:color="auto"/>
        <w:bottom w:val="none" w:sz="0" w:space="0" w:color="auto"/>
        <w:right w:val="none" w:sz="0" w:space="0" w:color="auto"/>
      </w:divBdr>
    </w:div>
    <w:div w:id="1047024463">
      <w:marLeft w:val="640"/>
      <w:marRight w:val="0"/>
      <w:marTop w:val="0"/>
      <w:marBottom w:val="0"/>
      <w:divBdr>
        <w:top w:val="none" w:sz="0" w:space="0" w:color="auto"/>
        <w:left w:val="none" w:sz="0" w:space="0" w:color="auto"/>
        <w:bottom w:val="none" w:sz="0" w:space="0" w:color="auto"/>
        <w:right w:val="none" w:sz="0" w:space="0" w:color="auto"/>
      </w:divBdr>
    </w:div>
    <w:div w:id="1047025581">
      <w:marLeft w:val="640"/>
      <w:marRight w:val="0"/>
      <w:marTop w:val="0"/>
      <w:marBottom w:val="0"/>
      <w:divBdr>
        <w:top w:val="none" w:sz="0" w:space="0" w:color="auto"/>
        <w:left w:val="none" w:sz="0" w:space="0" w:color="auto"/>
        <w:bottom w:val="none" w:sz="0" w:space="0" w:color="auto"/>
        <w:right w:val="none" w:sz="0" w:space="0" w:color="auto"/>
      </w:divBdr>
    </w:div>
    <w:div w:id="1047026122">
      <w:marLeft w:val="640"/>
      <w:marRight w:val="0"/>
      <w:marTop w:val="0"/>
      <w:marBottom w:val="0"/>
      <w:divBdr>
        <w:top w:val="none" w:sz="0" w:space="0" w:color="auto"/>
        <w:left w:val="none" w:sz="0" w:space="0" w:color="auto"/>
        <w:bottom w:val="none" w:sz="0" w:space="0" w:color="auto"/>
        <w:right w:val="none" w:sz="0" w:space="0" w:color="auto"/>
      </w:divBdr>
    </w:div>
    <w:div w:id="1047030533">
      <w:marLeft w:val="640"/>
      <w:marRight w:val="0"/>
      <w:marTop w:val="0"/>
      <w:marBottom w:val="0"/>
      <w:divBdr>
        <w:top w:val="none" w:sz="0" w:space="0" w:color="auto"/>
        <w:left w:val="none" w:sz="0" w:space="0" w:color="auto"/>
        <w:bottom w:val="none" w:sz="0" w:space="0" w:color="auto"/>
        <w:right w:val="none" w:sz="0" w:space="0" w:color="auto"/>
      </w:divBdr>
    </w:div>
    <w:div w:id="1047291646">
      <w:marLeft w:val="640"/>
      <w:marRight w:val="0"/>
      <w:marTop w:val="0"/>
      <w:marBottom w:val="0"/>
      <w:divBdr>
        <w:top w:val="none" w:sz="0" w:space="0" w:color="auto"/>
        <w:left w:val="none" w:sz="0" w:space="0" w:color="auto"/>
        <w:bottom w:val="none" w:sz="0" w:space="0" w:color="auto"/>
        <w:right w:val="none" w:sz="0" w:space="0" w:color="auto"/>
      </w:divBdr>
    </w:div>
    <w:div w:id="1047294594">
      <w:marLeft w:val="640"/>
      <w:marRight w:val="0"/>
      <w:marTop w:val="0"/>
      <w:marBottom w:val="0"/>
      <w:divBdr>
        <w:top w:val="none" w:sz="0" w:space="0" w:color="auto"/>
        <w:left w:val="none" w:sz="0" w:space="0" w:color="auto"/>
        <w:bottom w:val="none" w:sz="0" w:space="0" w:color="auto"/>
        <w:right w:val="none" w:sz="0" w:space="0" w:color="auto"/>
      </w:divBdr>
    </w:div>
    <w:div w:id="1047333563">
      <w:marLeft w:val="640"/>
      <w:marRight w:val="0"/>
      <w:marTop w:val="0"/>
      <w:marBottom w:val="0"/>
      <w:divBdr>
        <w:top w:val="none" w:sz="0" w:space="0" w:color="auto"/>
        <w:left w:val="none" w:sz="0" w:space="0" w:color="auto"/>
        <w:bottom w:val="none" w:sz="0" w:space="0" w:color="auto"/>
        <w:right w:val="none" w:sz="0" w:space="0" w:color="auto"/>
      </w:divBdr>
    </w:div>
    <w:div w:id="1047333710">
      <w:marLeft w:val="640"/>
      <w:marRight w:val="0"/>
      <w:marTop w:val="0"/>
      <w:marBottom w:val="0"/>
      <w:divBdr>
        <w:top w:val="none" w:sz="0" w:space="0" w:color="auto"/>
        <w:left w:val="none" w:sz="0" w:space="0" w:color="auto"/>
        <w:bottom w:val="none" w:sz="0" w:space="0" w:color="auto"/>
        <w:right w:val="none" w:sz="0" w:space="0" w:color="auto"/>
      </w:divBdr>
    </w:div>
    <w:div w:id="1047336181">
      <w:marLeft w:val="640"/>
      <w:marRight w:val="0"/>
      <w:marTop w:val="0"/>
      <w:marBottom w:val="0"/>
      <w:divBdr>
        <w:top w:val="none" w:sz="0" w:space="0" w:color="auto"/>
        <w:left w:val="none" w:sz="0" w:space="0" w:color="auto"/>
        <w:bottom w:val="none" w:sz="0" w:space="0" w:color="auto"/>
        <w:right w:val="none" w:sz="0" w:space="0" w:color="auto"/>
      </w:divBdr>
    </w:div>
    <w:div w:id="1047340399">
      <w:marLeft w:val="640"/>
      <w:marRight w:val="0"/>
      <w:marTop w:val="0"/>
      <w:marBottom w:val="0"/>
      <w:divBdr>
        <w:top w:val="none" w:sz="0" w:space="0" w:color="auto"/>
        <w:left w:val="none" w:sz="0" w:space="0" w:color="auto"/>
        <w:bottom w:val="none" w:sz="0" w:space="0" w:color="auto"/>
        <w:right w:val="none" w:sz="0" w:space="0" w:color="auto"/>
      </w:divBdr>
    </w:div>
    <w:div w:id="1047415801">
      <w:marLeft w:val="640"/>
      <w:marRight w:val="0"/>
      <w:marTop w:val="0"/>
      <w:marBottom w:val="0"/>
      <w:divBdr>
        <w:top w:val="none" w:sz="0" w:space="0" w:color="auto"/>
        <w:left w:val="none" w:sz="0" w:space="0" w:color="auto"/>
        <w:bottom w:val="none" w:sz="0" w:space="0" w:color="auto"/>
        <w:right w:val="none" w:sz="0" w:space="0" w:color="auto"/>
      </w:divBdr>
    </w:div>
    <w:div w:id="1047528095">
      <w:marLeft w:val="640"/>
      <w:marRight w:val="0"/>
      <w:marTop w:val="0"/>
      <w:marBottom w:val="0"/>
      <w:divBdr>
        <w:top w:val="none" w:sz="0" w:space="0" w:color="auto"/>
        <w:left w:val="none" w:sz="0" w:space="0" w:color="auto"/>
        <w:bottom w:val="none" w:sz="0" w:space="0" w:color="auto"/>
        <w:right w:val="none" w:sz="0" w:space="0" w:color="auto"/>
      </w:divBdr>
    </w:div>
    <w:div w:id="1047529988">
      <w:marLeft w:val="640"/>
      <w:marRight w:val="0"/>
      <w:marTop w:val="0"/>
      <w:marBottom w:val="0"/>
      <w:divBdr>
        <w:top w:val="none" w:sz="0" w:space="0" w:color="auto"/>
        <w:left w:val="none" w:sz="0" w:space="0" w:color="auto"/>
        <w:bottom w:val="none" w:sz="0" w:space="0" w:color="auto"/>
        <w:right w:val="none" w:sz="0" w:space="0" w:color="auto"/>
      </w:divBdr>
    </w:div>
    <w:div w:id="1047531043">
      <w:marLeft w:val="640"/>
      <w:marRight w:val="0"/>
      <w:marTop w:val="0"/>
      <w:marBottom w:val="0"/>
      <w:divBdr>
        <w:top w:val="none" w:sz="0" w:space="0" w:color="auto"/>
        <w:left w:val="none" w:sz="0" w:space="0" w:color="auto"/>
        <w:bottom w:val="none" w:sz="0" w:space="0" w:color="auto"/>
        <w:right w:val="none" w:sz="0" w:space="0" w:color="auto"/>
      </w:divBdr>
    </w:div>
    <w:div w:id="1047603848">
      <w:marLeft w:val="640"/>
      <w:marRight w:val="0"/>
      <w:marTop w:val="0"/>
      <w:marBottom w:val="0"/>
      <w:divBdr>
        <w:top w:val="none" w:sz="0" w:space="0" w:color="auto"/>
        <w:left w:val="none" w:sz="0" w:space="0" w:color="auto"/>
        <w:bottom w:val="none" w:sz="0" w:space="0" w:color="auto"/>
        <w:right w:val="none" w:sz="0" w:space="0" w:color="auto"/>
      </w:divBdr>
    </w:div>
    <w:div w:id="1047605401">
      <w:marLeft w:val="640"/>
      <w:marRight w:val="0"/>
      <w:marTop w:val="0"/>
      <w:marBottom w:val="0"/>
      <w:divBdr>
        <w:top w:val="none" w:sz="0" w:space="0" w:color="auto"/>
        <w:left w:val="none" w:sz="0" w:space="0" w:color="auto"/>
        <w:bottom w:val="none" w:sz="0" w:space="0" w:color="auto"/>
        <w:right w:val="none" w:sz="0" w:space="0" w:color="auto"/>
      </w:divBdr>
    </w:div>
    <w:div w:id="1047681565">
      <w:marLeft w:val="640"/>
      <w:marRight w:val="0"/>
      <w:marTop w:val="0"/>
      <w:marBottom w:val="0"/>
      <w:divBdr>
        <w:top w:val="none" w:sz="0" w:space="0" w:color="auto"/>
        <w:left w:val="none" w:sz="0" w:space="0" w:color="auto"/>
        <w:bottom w:val="none" w:sz="0" w:space="0" w:color="auto"/>
        <w:right w:val="none" w:sz="0" w:space="0" w:color="auto"/>
      </w:divBdr>
    </w:div>
    <w:div w:id="1047685384">
      <w:marLeft w:val="640"/>
      <w:marRight w:val="0"/>
      <w:marTop w:val="0"/>
      <w:marBottom w:val="0"/>
      <w:divBdr>
        <w:top w:val="none" w:sz="0" w:space="0" w:color="auto"/>
        <w:left w:val="none" w:sz="0" w:space="0" w:color="auto"/>
        <w:bottom w:val="none" w:sz="0" w:space="0" w:color="auto"/>
        <w:right w:val="none" w:sz="0" w:space="0" w:color="auto"/>
      </w:divBdr>
    </w:div>
    <w:div w:id="1047874111">
      <w:marLeft w:val="640"/>
      <w:marRight w:val="0"/>
      <w:marTop w:val="0"/>
      <w:marBottom w:val="0"/>
      <w:divBdr>
        <w:top w:val="none" w:sz="0" w:space="0" w:color="auto"/>
        <w:left w:val="none" w:sz="0" w:space="0" w:color="auto"/>
        <w:bottom w:val="none" w:sz="0" w:space="0" w:color="auto"/>
        <w:right w:val="none" w:sz="0" w:space="0" w:color="auto"/>
      </w:divBdr>
    </w:div>
    <w:div w:id="1047875326">
      <w:marLeft w:val="640"/>
      <w:marRight w:val="0"/>
      <w:marTop w:val="0"/>
      <w:marBottom w:val="0"/>
      <w:divBdr>
        <w:top w:val="none" w:sz="0" w:space="0" w:color="auto"/>
        <w:left w:val="none" w:sz="0" w:space="0" w:color="auto"/>
        <w:bottom w:val="none" w:sz="0" w:space="0" w:color="auto"/>
        <w:right w:val="none" w:sz="0" w:space="0" w:color="auto"/>
      </w:divBdr>
    </w:div>
    <w:div w:id="1047921162">
      <w:marLeft w:val="640"/>
      <w:marRight w:val="0"/>
      <w:marTop w:val="0"/>
      <w:marBottom w:val="0"/>
      <w:divBdr>
        <w:top w:val="none" w:sz="0" w:space="0" w:color="auto"/>
        <w:left w:val="none" w:sz="0" w:space="0" w:color="auto"/>
        <w:bottom w:val="none" w:sz="0" w:space="0" w:color="auto"/>
        <w:right w:val="none" w:sz="0" w:space="0" w:color="auto"/>
      </w:divBdr>
    </w:div>
    <w:div w:id="1047992425">
      <w:marLeft w:val="640"/>
      <w:marRight w:val="0"/>
      <w:marTop w:val="0"/>
      <w:marBottom w:val="0"/>
      <w:divBdr>
        <w:top w:val="none" w:sz="0" w:space="0" w:color="auto"/>
        <w:left w:val="none" w:sz="0" w:space="0" w:color="auto"/>
        <w:bottom w:val="none" w:sz="0" w:space="0" w:color="auto"/>
        <w:right w:val="none" w:sz="0" w:space="0" w:color="auto"/>
      </w:divBdr>
    </w:div>
    <w:div w:id="1047998133">
      <w:marLeft w:val="640"/>
      <w:marRight w:val="0"/>
      <w:marTop w:val="0"/>
      <w:marBottom w:val="0"/>
      <w:divBdr>
        <w:top w:val="none" w:sz="0" w:space="0" w:color="auto"/>
        <w:left w:val="none" w:sz="0" w:space="0" w:color="auto"/>
        <w:bottom w:val="none" w:sz="0" w:space="0" w:color="auto"/>
        <w:right w:val="none" w:sz="0" w:space="0" w:color="auto"/>
      </w:divBdr>
    </w:div>
    <w:div w:id="1048067811">
      <w:marLeft w:val="640"/>
      <w:marRight w:val="0"/>
      <w:marTop w:val="0"/>
      <w:marBottom w:val="0"/>
      <w:divBdr>
        <w:top w:val="none" w:sz="0" w:space="0" w:color="auto"/>
        <w:left w:val="none" w:sz="0" w:space="0" w:color="auto"/>
        <w:bottom w:val="none" w:sz="0" w:space="0" w:color="auto"/>
        <w:right w:val="none" w:sz="0" w:space="0" w:color="auto"/>
      </w:divBdr>
    </w:div>
    <w:div w:id="1048070158">
      <w:marLeft w:val="640"/>
      <w:marRight w:val="0"/>
      <w:marTop w:val="0"/>
      <w:marBottom w:val="0"/>
      <w:divBdr>
        <w:top w:val="none" w:sz="0" w:space="0" w:color="auto"/>
        <w:left w:val="none" w:sz="0" w:space="0" w:color="auto"/>
        <w:bottom w:val="none" w:sz="0" w:space="0" w:color="auto"/>
        <w:right w:val="none" w:sz="0" w:space="0" w:color="auto"/>
      </w:divBdr>
    </w:div>
    <w:div w:id="1048140148">
      <w:marLeft w:val="640"/>
      <w:marRight w:val="0"/>
      <w:marTop w:val="0"/>
      <w:marBottom w:val="0"/>
      <w:divBdr>
        <w:top w:val="none" w:sz="0" w:space="0" w:color="auto"/>
        <w:left w:val="none" w:sz="0" w:space="0" w:color="auto"/>
        <w:bottom w:val="none" w:sz="0" w:space="0" w:color="auto"/>
        <w:right w:val="none" w:sz="0" w:space="0" w:color="auto"/>
      </w:divBdr>
    </w:div>
    <w:div w:id="1048184008">
      <w:marLeft w:val="640"/>
      <w:marRight w:val="0"/>
      <w:marTop w:val="0"/>
      <w:marBottom w:val="0"/>
      <w:divBdr>
        <w:top w:val="none" w:sz="0" w:space="0" w:color="auto"/>
        <w:left w:val="none" w:sz="0" w:space="0" w:color="auto"/>
        <w:bottom w:val="none" w:sz="0" w:space="0" w:color="auto"/>
        <w:right w:val="none" w:sz="0" w:space="0" w:color="auto"/>
      </w:divBdr>
    </w:div>
    <w:div w:id="1048333015">
      <w:marLeft w:val="640"/>
      <w:marRight w:val="0"/>
      <w:marTop w:val="0"/>
      <w:marBottom w:val="0"/>
      <w:divBdr>
        <w:top w:val="none" w:sz="0" w:space="0" w:color="auto"/>
        <w:left w:val="none" w:sz="0" w:space="0" w:color="auto"/>
        <w:bottom w:val="none" w:sz="0" w:space="0" w:color="auto"/>
        <w:right w:val="none" w:sz="0" w:space="0" w:color="auto"/>
      </w:divBdr>
    </w:div>
    <w:div w:id="1048339320">
      <w:marLeft w:val="640"/>
      <w:marRight w:val="0"/>
      <w:marTop w:val="0"/>
      <w:marBottom w:val="0"/>
      <w:divBdr>
        <w:top w:val="none" w:sz="0" w:space="0" w:color="auto"/>
        <w:left w:val="none" w:sz="0" w:space="0" w:color="auto"/>
        <w:bottom w:val="none" w:sz="0" w:space="0" w:color="auto"/>
        <w:right w:val="none" w:sz="0" w:space="0" w:color="auto"/>
      </w:divBdr>
    </w:div>
    <w:div w:id="1048381273">
      <w:marLeft w:val="640"/>
      <w:marRight w:val="0"/>
      <w:marTop w:val="0"/>
      <w:marBottom w:val="0"/>
      <w:divBdr>
        <w:top w:val="none" w:sz="0" w:space="0" w:color="auto"/>
        <w:left w:val="none" w:sz="0" w:space="0" w:color="auto"/>
        <w:bottom w:val="none" w:sz="0" w:space="0" w:color="auto"/>
        <w:right w:val="none" w:sz="0" w:space="0" w:color="auto"/>
      </w:divBdr>
    </w:div>
    <w:div w:id="1048381547">
      <w:marLeft w:val="640"/>
      <w:marRight w:val="0"/>
      <w:marTop w:val="0"/>
      <w:marBottom w:val="0"/>
      <w:divBdr>
        <w:top w:val="none" w:sz="0" w:space="0" w:color="auto"/>
        <w:left w:val="none" w:sz="0" w:space="0" w:color="auto"/>
        <w:bottom w:val="none" w:sz="0" w:space="0" w:color="auto"/>
        <w:right w:val="none" w:sz="0" w:space="0" w:color="auto"/>
      </w:divBdr>
    </w:div>
    <w:div w:id="1048383517">
      <w:marLeft w:val="640"/>
      <w:marRight w:val="0"/>
      <w:marTop w:val="0"/>
      <w:marBottom w:val="0"/>
      <w:divBdr>
        <w:top w:val="none" w:sz="0" w:space="0" w:color="auto"/>
        <w:left w:val="none" w:sz="0" w:space="0" w:color="auto"/>
        <w:bottom w:val="none" w:sz="0" w:space="0" w:color="auto"/>
        <w:right w:val="none" w:sz="0" w:space="0" w:color="auto"/>
      </w:divBdr>
    </w:div>
    <w:div w:id="1048409297">
      <w:marLeft w:val="640"/>
      <w:marRight w:val="0"/>
      <w:marTop w:val="0"/>
      <w:marBottom w:val="0"/>
      <w:divBdr>
        <w:top w:val="none" w:sz="0" w:space="0" w:color="auto"/>
        <w:left w:val="none" w:sz="0" w:space="0" w:color="auto"/>
        <w:bottom w:val="none" w:sz="0" w:space="0" w:color="auto"/>
        <w:right w:val="none" w:sz="0" w:space="0" w:color="auto"/>
      </w:divBdr>
    </w:div>
    <w:div w:id="1048454106">
      <w:marLeft w:val="640"/>
      <w:marRight w:val="0"/>
      <w:marTop w:val="0"/>
      <w:marBottom w:val="0"/>
      <w:divBdr>
        <w:top w:val="none" w:sz="0" w:space="0" w:color="auto"/>
        <w:left w:val="none" w:sz="0" w:space="0" w:color="auto"/>
        <w:bottom w:val="none" w:sz="0" w:space="0" w:color="auto"/>
        <w:right w:val="none" w:sz="0" w:space="0" w:color="auto"/>
      </w:divBdr>
    </w:div>
    <w:div w:id="1048455236">
      <w:marLeft w:val="640"/>
      <w:marRight w:val="0"/>
      <w:marTop w:val="0"/>
      <w:marBottom w:val="0"/>
      <w:divBdr>
        <w:top w:val="none" w:sz="0" w:space="0" w:color="auto"/>
        <w:left w:val="none" w:sz="0" w:space="0" w:color="auto"/>
        <w:bottom w:val="none" w:sz="0" w:space="0" w:color="auto"/>
        <w:right w:val="none" w:sz="0" w:space="0" w:color="auto"/>
      </w:divBdr>
    </w:div>
    <w:div w:id="1048460200">
      <w:marLeft w:val="640"/>
      <w:marRight w:val="0"/>
      <w:marTop w:val="0"/>
      <w:marBottom w:val="0"/>
      <w:divBdr>
        <w:top w:val="none" w:sz="0" w:space="0" w:color="auto"/>
        <w:left w:val="none" w:sz="0" w:space="0" w:color="auto"/>
        <w:bottom w:val="none" w:sz="0" w:space="0" w:color="auto"/>
        <w:right w:val="none" w:sz="0" w:space="0" w:color="auto"/>
      </w:divBdr>
    </w:div>
    <w:div w:id="1048527680">
      <w:marLeft w:val="640"/>
      <w:marRight w:val="0"/>
      <w:marTop w:val="0"/>
      <w:marBottom w:val="0"/>
      <w:divBdr>
        <w:top w:val="none" w:sz="0" w:space="0" w:color="auto"/>
        <w:left w:val="none" w:sz="0" w:space="0" w:color="auto"/>
        <w:bottom w:val="none" w:sz="0" w:space="0" w:color="auto"/>
        <w:right w:val="none" w:sz="0" w:space="0" w:color="auto"/>
      </w:divBdr>
    </w:div>
    <w:div w:id="1048602905">
      <w:marLeft w:val="640"/>
      <w:marRight w:val="0"/>
      <w:marTop w:val="0"/>
      <w:marBottom w:val="0"/>
      <w:divBdr>
        <w:top w:val="none" w:sz="0" w:space="0" w:color="auto"/>
        <w:left w:val="none" w:sz="0" w:space="0" w:color="auto"/>
        <w:bottom w:val="none" w:sz="0" w:space="0" w:color="auto"/>
        <w:right w:val="none" w:sz="0" w:space="0" w:color="auto"/>
      </w:divBdr>
    </w:div>
    <w:div w:id="1048644557">
      <w:marLeft w:val="640"/>
      <w:marRight w:val="0"/>
      <w:marTop w:val="0"/>
      <w:marBottom w:val="0"/>
      <w:divBdr>
        <w:top w:val="none" w:sz="0" w:space="0" w:color="auto"/>
        <w:left w:val="none" w:sz="0" w:space="0" w:color="auto"/>
        <w:bottom w:val="none" w:sz="0" w:space="0" w:color="auto"/>
        <w:right w:val="none" w:sz="0" w:space="0" w:color="auto"/>
      </w:divBdr>
    </w:div>
    <w:div w:id="1048726196">
      <w:marLeft w:val="640"/>
      <w:marRight w:val="0"/>
      <w:marTop w:val="0"/>
      <w:marBottom w:val="0"/>
      <w:divBdr>
        <w:top w:val="none" w:sz="0" w:space="0" w:color="auto"/>
        <w:left w:val="none" w:sz="0" w:space="0" w:color="auto"/>
        <w:bottom w:val="none" w:sz="0" w:space="0" w:color="auto"/>
        <w:right w:val="none" w:sz="0" w:space="0" w:color="auto"/>
      </w:divBdr>
    </w:div>
    <w:div w:id="1048726833">
      <w:marLeft w:val="640"/>
      <w:marRight w:val="0"/>
      <w:marTop w:val="0"/>
      <w:marBottom w:val="0"/>
      <w:divBdr>
        <w:top w:val="none" w:sz="0" w:space="0" w:color="auto"/>
        <w:left w:val="none" w:sz="0" w:space="0" w:color="auto"/>
        <w:bottom w:val="none" w:sz="0" w:space="0" w:color="auto"/>
        <w:right w:val="none" w:sz="0" w:space="0" w:color="auto"/>
      </w:divBdr>
    </w:div>
    <w:div w:id="1048796588">
      <w:marLeft w:val="640"/>
      <w:marRight w:val="0"/>
      <w:marTop w:val="0"/>
      <w:marBottom w:val="0"/>
      <w:divBdr>
        <w:top w:val="none" w:sz="0" w:space="0" w:color="auto"/>
        <w:left w:val="none" w:sz="0" w:space="0" w:color="auto"/>
        <w:bottom w:val="none" w:sz="0" w:space="0" w:color="auto"/>
        <w:right w:val="none" w:sz="0" w:space="0" w:color="auto"/>
      </w:divBdr>
    </w:div>
    <w:div w:id="1048800710">
      <w:marLeft w:val="640"/>
      <w:marRight w:val="0"/>
      <w:marTop w:val="0"/>
      <w:marBottom w:val="0"/>
      <w:divBdr>
        <w:top w:val="none" w:sz="0" w:space="0" w:color="auto"/>
        <w:left w:val="none" w:sz="0" w:space="0" w:color="auto"/>
        <w:bottom w:val="none" w:sz="0" w:space="0" w:color="auto"/>
        <w:right w:val="none" w:sz="0" w:space="0" w:color="auto"/>
      </w:divBdr>
    </w:div>
    <w:div w:id="1048843584">
      <w:marLeft w:val="640"/>
      <w:marRight w:val="0"/>
      <w:marTop w:val="0"/>
      <w:marBottom w:val="0"/>
      <w:divBdr>
        <w:top w:val="none" w:sz="0" w:space="0" w:color="auto"/>
        <w:left w:val="none" w:sz="0" w:space="0" w:color="auto"/>
        <w:bottom w:val="none" w:sz="0" w:space="0" w:color="auto"/>
        <w:right w:val="none" w:sz="0" w:space="0" w:color="auto"/>
      </w:divBdr>
    </w:div>
    <w:div w:id="1048988802">
      <w:marLeft w:val="640"/>
      <w:marRight w:val="0"/>
      <w:marTop w:val="0"/>
      <w:marBottom w:val="0"/>
      <w:divBdr>
        <w:top w:val="none" w:sz="0" w:space="0" w:color="auto"/>
        <w:left w:val="none" w:sz="0" w:space="0" w:color="auto"/>
        <w:bottom w:val="none" w:sz="0" w:space="0" w:color="auto"/>
        <w:right w:val="none" w:sz="0" w:space="0" w:color="auto"/>
      </w:divBdr>
    </w:div>
    <w:div w:id="1048992891">
      <w:marLeft w:val="640"/>
      <w:marRight w:val="0"/>
      <w:marTop w:val="0"/>
      <w:marBottom w:val="0"/>
      <w:divBdr>
        <w:top w:val="none" w:sz="0" w:space="0" w:color="auto"/>
        <w:left w:val="none" w:sz="0" w:space="0" w:color="auto"/>
        <w:bottom w:val="none" w:sz="0" w:space="0" w:color="auto"/>
        <w:right w:val="none" w:sz="0" w:space="0" w:color="auto"/>
      </w:divBdr>
    </w:div>
    <w:div w:id="1048994377">
      <w:marLeft w:val="640"/>
      <w:marRight w:val="0"/>
      <w:marTop w:val="0"/>
      <w:marBottom w:val="0"/>
      <w:divBdr>
        <w:top w:val="none" w:sz="0" w:space="0" w:color="auto"/>
        <w:left w:val="none" w:sz="0" w:space="0" w:color="auto"/>
        <w:bottom w:val="none" w:sz="0" w:space="0" w:color="auto"/>
        <w:right w:val="none" w:sz="0" w:space="0" w:color="auto"/>
      </w:divBdr>
    </w:div>
    <w:div w:id="1048997242">
      <w:marLeft w:val="640"/>
      <w:marRight w:val="0"/>
      <w:marTop w:val="0"/>
      <w:marBottom w:val="0"/>
      <w:divBdr>
        <w:top w:val="none" w:sz="0" w:space="0" w:color="auto"/>
        <w:left w:val="none" w:sz="0" w:space="0" w:color="auto"/>
        <w:bottom w:val="none" w:sz="0" w:space="0" w:color="auto"/>
        <w:right w:val="none" w:sz="0" w:space="0" w:color="auto"/>
      </w:divBdr>
    </w:div>
    <w:div w:id="1049034975">
      <w:marLeft w:val="640"/>
      <w:marRight w:val="0"/>
      <w:marTop w:val="0"/>
      <w:marBottom w:val="0"/>
      <w:divBdr>
        <w:top w:val="none" w:sz="0" w:space="0" w:color="auto"/>
        <w:left w:val="none" w:sz="0" w:space="0" w:color="auto"/>
        <w:bottom w:val="none" w:sz="0" w:space="0" w:color="auto"/>
        <w:right w:val="none" w:sz="0" w:space="0" w:color="auto"/>
      </w:divBdr>
    </w:div>
    <w:div w:id="1049108637">
      <w:marLeft w:val="640"/>
      <w:marRight w:val="0"/>
      <w:marTop w:val="0"/>
      <w:marBottom w:val="0"/>
      <w:divBdr>
        <w:top w:val="none" w:sz="0" w:space="0" w:color="auto"/>
        <w:left w:val="none" w:sz="0" w:space="0" w:color="auto"/>
        <w:bottom w:val="none" w:sz="0" w:space="0" w:color="auto"/>
        <w:right w:val="none" w:sz="0" w:space="0" w:color="auto"/>
      </w:divBdr>
    </w:div>
    <w:div w:id="1049109494">
      <w:marLeft w:val="640"/>
      <w:marRight w:val="0"/>
      <w:marTop w:val="0"/>
      <w:marBottom w:val="0"/>
      <w:divBdr>
        <w:top w:val="none" w:sz="0" w:space="0" w:color="auto"/>
        <w:left w:val="none" w:sz="0" w:space="0" w:color="auto"/>
        <w:bottom w:val="none" w:sz="0" w:space="0" w:color="auto"/>
        <w:right w:val="none" w:sz="0" w:space="0" w:color="auto"/>
      </w:divBdr>
    </w:div>
    <w:div w:id="1049183432">
      <w:marLeft w:val="640"/>
      <w:marRight w:val="0"/>
      <w:marTop w:val="0"/>
      <w:marBottom w:val="0"/>
      <w:divBdr>
        <w:top w:val="none" w:sz="0" w:space="0" w:color="auto"/>
        <w:left w:val="none" w:sz="0" w:space="0" w:color="auto"/>
        <w:bottom w:val="none" w:sz="0" w:space="0" w:color="auto"/>
        <w:right w:val="none" w:sz="0" w:space="0" w:color="auto"/>
      </w:divBdr>
    </w:div>
    <w:div w:id="1049188590">
      <w:marLeft w:val="640"/>
      <w:marRight w:val="0"/>
      <w:marTop w:val="0"/>
      <w:marBottom w:val="0"/>
      <w:divBdr>
        <w:top w:val="none" w:sz="0" w:space="0" w:color="auto"/>
        <w:left w:val="none" w:sz="0" w:space="0" w:color="auto"/>
        <w:bottom w:val="none" w:sz="0" w:space="0" w:color="auto"/>
        <w:right w:val="none" w:sz="0" w:space="0" w:color="auto"/>
      </w:divBdr>
    </w:div>
    <w:div w:id="1049190487">
      <w:marLeft w:val="640"/>
      <w:marRight w:val="0"/>
      <w:marTop w:val="0"/>
      <w:marBottom w:val="0"/>
      <w:divBdr>
        <w:top w:val="none" w:sz="0" w:space="0" w:color="auto"/>
        <w:left w:val="none" w:sz="0" w:space="0" w:color="auto"/>
        <w:bottom w:val="none" w:sz="0" w:space="0" w:color="auto"/>
        <w:right w:val="none" w:sz="0" w:space="0" w:color="auto"/>
      </w:divBdr>
    </w:div>
    <w:div w:id="1049258042">
      <w:marLeft w:val="640"/>
      <w:marRight w:val="0"/>
      <w:marTop w:val="0"/>
      <w:marBottom w:val="0"/>
      <w:divBdr>
        <w:top w:val="none" w:sz="0" w:space="0" w:color="auto"/>
        <w:left w:val="none" w:sz="0" w:space="0" w:color="auto"/>
        <w:bottom w:val="none" w:sz="0" w:space="0" w:color="auto"/>
        <w:right w:val="none" w:sz="0" w:space="0" w:color="auto"/>
      </w:divBdr>
    </w:div>
    <w:div w:id="1049306760">
      <w:marLeft w:val="640"/>
      <w:marRight w:val="0"/>
      <w:marTop w:val="0"/>
      <w:marBottom w:val="0"/>
      <w:divBdr>
        <w:top w:val="none" w:sz="0" w:space="0" w:color="auto"/>
        <w:left w:val="none" w:sz="0" w:space="0" w:color="auto"/>
        <w:bottom w:val="none" w:sz="0" w:space="0" w:color="auto"/>
        <w:right w:val="none" w:sz="0" w:space="0" w:color="auto"/>
      </w:divBdr>
    </w:div>
    <w:div w:id="1049307564">
      <w:marLeft w:val="640"/>
      <w:marRight w:val="0"/>
      <w:marTop w:val="0"/>
      <w:marBottom w:val="0"/>
      <w:divBdr>
        <w:top w:val="none" w:sz="0" w:space="0" w:color="auto"/>
        <w:left w:val="none" w:sz="0" w:space="0" w:color="auto"/>
        <w:bottom w:val="none" w:sz="0" w:space="0" w:color="auto"/>
        <w:right w:val="none" w:sz="0" w:space="0" w:color="auto"/>
      </w:divBdr>
    </w:div>
    <w:div w:id="1049380181">
      <w:marLeft w:val="640"/>
      <w:marRight w:val="0"/>
      <w:marTop w:val="0"/>
      <w:marBottom w:val="0"/>
      <w:divBdr>
        <w:top w:val="none" w:sz="0" w:space="0" w:color="auto"/>
        <w:left w:val="none" w:sz="0" w:space="0" w:color="auto"/>
        <w:bottom w:val="none" w:sz="0" w:space="0" w:color="auto"/>
        <w:right w:val="none" w:sz="0" w:space="0" w:color="auto"/>
      </w:divBdr>
    </w:div>
    <w:div w:id="1049380539">
      <w:marLeft w:val="640"/>
      <w:marRight w:val="0"/>
      <w:marTop w:val="0"/>
      <w:marBottom w:val="0"/>
      <w:divBdr>
        <w:top w:val="none" w:sz="0" w:space="0" w:color="auto"/>
        <w:left w:val="none" w:sz="0" w:space="0" w:color="auto"/>
        <w:bottom w:val="none" w:sz="0" w:space="0" w:color="auto"/>
        <w:right w:val="none" w:sz="0" w:space="0" w:color="auto"/>
      </w:divBdr>
    </w:div>
    <w:div w:id="1049383489">
      <w:marLeft w:val="640"/>
      <w:marRight w:val="0"/>
      <w:marTop w:val="0"/>
      <w:marBottom w:val="0"/>
      <w:divBdr>
        <w:top w:val="none" w:sz="0" w:space="0" w:color="auto"/>
        <w:left w:val="none" w:sz="0" w:space="0" w:color="auto"/>
        <w:bottom w:val="none" w:sz="0" w:space="0" w:color="auto"/>
        <w:right w:val="none" w:sz="0" w:space="0" w:color="auto"/>
      </w:divBdr>
    </w:div>
    <w:div w:id="1049450502">
      <w:marLeft w:val="640"/>
      <w:marRight w:val="0"/>
      <w:marTop w:val="0"/>
      <w:marBottom w:val="0"/>
      <w:divBdr>
        <w:top w:val="none" w:sz="0" w:space="0" w:color="auto"/>
        <w:left w:val="none" w:sz="0" w:space="0" w:color="auto"/>
        <w:bottom w:val="none" w:sz="0" w:space="0" w:color="auto"/>
        <w:right w:val="none" w:sz="0" w:space="0" w:color="auto"/>
      </w:divBdr>
    </w:div>
    <w:div w:id="1049455882">
      <w:marLeft w:val="640"/>
      <w:marRight w:val="0"/>
      <w:marTop w:val="0"/>
      <w:marBottom w:val="0"/>
      <w:divBdr>
        <w:top w:val="none" w:sz="0" w:space="0" w:color="auto"/>
        <w:left w:val="none" w:sz="0" w:space="0" w:color="auto"/>
        <w:bottom w:val="none" w:sz="0" w:space="0" w:color="auto"/>
        <w:right w:val="none" w:sz="0" w:space="0" w:color="auto"/>
      </w:divBdr>
    </w:div>
    <w:div w:id="1049498957">
      <w:marLeft w:val="640"/>
      <w:marRight w:val="0"/>
      <w:marTop w:val="0"/>
      <w:marBottom w:val="0"/>
      <w:divBdr>
        <w:top w:val="none" w:sz="0" w:space="0" w:color="auto"/>
        <w:left w:val="none" w:sz="0" w:space="0" w:color="auto"/>
        <w:bottom w:val="none" w:sz="0" w:space="0" w:color="auto"/>
        <w:right w:val="none" w:sz="0" w:space="0" w:color="auto"/>
      </w:divBdr>
    </w:div>
    <w:div w:id="1049569178">
      <w:marLeft w:val="640"/>
      <w:marRight w:val="0"/>
      <w:marTop w:val="0"/>
      <w:marBottom w:val="0"/>
      <w:divBdr>
        <w:top w:val="none" w:sz="0" w:space="0" w:color="auto"/>
        <w:left w:val="none" w:sz="0" w:space="0" w:color="auto"/>
        <w:bottom w:val="none" w:sz="0" w:space="0" w:color="auto"/>
        <w:right w:val="none" w:sz="0" w:space="0" w:color="auto"/>
      </w:divBdr>
    </w:div>
    <w:div w:id="1049569898">
      <w:marLeft w:val="640"/>
      <w:marRight w:val="0"/>
      <w:marTop w:val="0"/>
      <w:marBottom w:val="0"/>
      <w:divBdr>
        <w:top w:val="none" w:sz="0" w:space="0" w:color="auto"/>
        <w:left w:val="none" w:sz="0" w:space="0" w:color="auto"/>
        <w:bottom w:val="none" w:sz="0" w:space="0" w:color="auto"/>
        <w:right w:val="none" w:sz="0" w:space="0" w:color="auto"/>
      </w:divBdr>
    </w:div>
    <w:div w:id="1049574253">
      <w:marLeft w:val="640"/>
      <w:marRight w:val="0"/>
      <w:marTop w:val="0"/>
      <w:marBottom w:val="0"/>
      <w:divBdr>
        <w:top w:val="none" w:sz="0" w:space="0" w:color="auto"/>
        <w:left w:val="none" w:sz="0" w:space="0" w:color="auto"/>
        <w:bottom w:val="none" w:sz="0" w:space="0" w:color="auto"/>
        <w:right w:val="none" w:sz="0" w:space="0" w:color="auto"/>
      </w:divBdr>
    </w:div>
    <w:div w:id="1049577012">
      <w:marLeft w:val="640"/>
      <w:marRight w:val="0"/>
      <w:marTop w:val="0"/>
      <w:marBottom w:val="0"/>
      <w:divBdr>
        <w:top w:val="none" w:sz="0" w:space="0" w:color="auto"/>
        <w:left w:val="none" w:sz="0" w:space="0" w:color="auto"/>
        <w:bottom w:val="none" w:sz="0" w:space="0" w:color="auto"/>
        <w:right w:val="none" w:sz="0" w:space="0" w:color="auto"/>
      </w:divBdr>
    </w:div>
    <w:div w:id="1049644840">
      <w:marLeft w:val="640"/>
      <w:marRight w:val="0"/>
      <w:marTop w:val="0"/>
      <w:marBottom w:val="0"/>
      <w:divBdr>
        <w:top w:val="none" w:sz="0" w:space="0" w:color="auto"/>
        <w:left w:val="none" w:sz="0" w:space="0" w:color="auto"/>
        <w:bottom w:val="none" w:sz="0" w:space="0" w:color="auto"/>
        <w:right w:val="none" w:sz="0" w:space="0" w:color="auto"/>
      </w:divBdr>
    </w:div>
    <w:div w:id="1049649529">
      <w:marLeft w:val="640"/>
      <w:marRight w:val="0"/>
      <w:marTop w:val="0"/>
      <w:marBottom w:val="0"/>
      <w:divBdr>
        <w:top w:val="none" w:sz="0" w:space="0" w:color="auto"/>
        <w:left w:val="none" w:sz="0" w:space="0" w:color="auto"/>
        <w:bottom w:val="none" w:sz="0" w:space="0" w:color="auto"/>
        <w:right w:val="none" w:sz="0" w:space="0" w:color="auto"/>
      </w:divBdr>
    </w:div>
    <w:div w:id="1049719786">
      <w:marLeft w:val="640"/>
      <w:marRight w:val="0"/>
      <w:marTop w:val="0"/>
      <w:marBottom w:val="0"/>
      <w:divBdr>
        <w:top w:val="none" w:sz="0" w:space="0" w:color="auto"/>
        <w:left w:val="none" w:sz="0" w:space="0" w:color="auto"/>
        <w:bottom w:val="none" w:sz="0" w:space="0" w:color="auto"/>
        <w:right w:val="none" w:sz="0" w:space="0" w:color="auto"/>
      </w:divBdr>
    </w:div>
    <w:div w:id="1049719998">
      <w:marLeft w:val="640"/>
      <w:marRight w:val="0"/>
      <w:marTop w:val="0"/>
      <w:marBottom w:val="0"/>
      <w:divBdr>
        <w:top w:val="none" w:sz="0" w:space="0" w:color="auto"/>
        <w:left w:val="none" w:sz="0" w:space="0" w:color="auto"/>
        <w:bottom w:val="none" w:sz="0" w:space="0" w:color="auto"/>
        <w:right w:val="none" w:sz="0" w:space="0" w:color="auto"/>
      </w:divBdr>
    </w:div>
    <w:div w:id="1049761466">
      <w:marLeft w:val="640"/>
      <w:marRight w:val="0"/>
      <w:marTop w:val="0"/>
      <w:marBottom w:val="0"/>
      <w:divBdr>
        <w:top w:val="none" w:sz="0" w:space="0" w:color="auto"/>
        <w:left w:val="none" w:sz="0" w:space="0" w:color="auto"/>
        <w:bottom w:val="none" w:sz="0" w:space="0" w:color="auto"/>
        <w:right w:val="none" w:sz="0" w:space="0" w:color="auto"/>
      </w:divBdr>
    </w:div>
    <w:div w:id="1049765177">
      <w:marLeft w:val="640"/>
      <w:marRight w:val="0"/>
      <w:marTop w:val="0"/>
      <w:marBottom w:val="0"/>
      <w:divBdr>
        <w:top w:val="none" w:sz="0" w:space="0" w:color="auto"/>
        <w:left w:val="none" w:sz="0" w:space="0" w:color="auto"/>
        <w:bottom w:val="none" w:sz="0" w:space="0" w:color="auto"/>
        <w:right w:val="none" w:sz="0" w:space="0" w:color="auto"/>
      </w:divBdr>
    </w:div>
    <w:div w:id="1049766391">
      <w:marLeft w:val="640"/>
      <w:marRight w:val="0"/>
      <w:marTop w:val="0"/>
      <w:marBottom w:val="0"/>
      <w:divBdr>
        <w:top w:val="none" w:sz="0" w:space="0" w:color="auto"/>
        <w:left w:val="none" w:sz="0" w:space="0" w:color="auto"/>
        <w:bottom w:val="none" w:sz="0" w:space="0" w:color="auto"/>
        <w:right w:val="none" w:sz="0" w:space="0" w:color="auto"/>
      </w:divBdr>
    </w:div>
    <w:div w:id="1049766811">
      <w:marLeft w:val="640"/>
      <w:marRight w:val="0"/>
      <w:marTop w:val="0"/>
      <w:marBottom w:val="0"/>
      <w:divBdr>
        <w:top w:val="none" w:sz="0" w:space="0" w:color="auto"/>
        <w:left w:val="none" w:sz="0" w:space="0" w:color="auto"/>
        <w:bottom w:val="none" w:sz="0" w:space="0" w:color="auto"/>
        <w:right w:val="none" w:sz="0" w:space="0" w:color="auto"/>
      </w:divBdr>
    </w:div>
    <w:div w:id="1049836586">
      <w:marLeft w:val="640"/>
      <w:marRight w:val="0"/>
      <w:marTop w:val="0"/>
      <w:marBottom w:val="0"/>
      <w:divBdr>
        <w:top w:val="none" w:sz="0" w:space="0" w:color="auto"/>
        <w:left w:val="none" w:sz="0" w:space="0" w:color="auto"/>
        <w:bottom w:val="none" w:sz="0" w:space="0" w:color="auto"/>
        <w:right w:val="none" w:sz="0" w:space="0" w:color="auto"/>
      </w:divBdr>
    </w:div>
    <w:div w:id="1049839556">
      <w:marLeft w:val="640"/>
      <w:marRight w:val="0"/>
      <w:marTop w:val="0"/>
      <w:marBottom w:val="0"/>
      <w:divBdr>
        <w:top w:val="none" w:sz="0" w:space="0" w:color="auto"/>
        <w:left w:val="none" w:sz="0" w:space="0" w:color="auto"/>
        <w:bottom w:val="none" w:sz="0" w:space="0" w:color="auto"/>
        <w:right w:val="none" w:sz="0" w:space="0" w:color="auto"/>
      </w:divBdr>
    </w:div>
    <w:div w:id="1049843725">
      <w:marLeft w:val="640"/>
      <w:marRight w:val="0"/>
      <w:marTop w:val="0"/>
      <w:marBottom w:val="0"/>
      <w:divBdr>
        <w:top w:val="none" w:sz="0" w:space="0" w:color="auto"/>
        <w:left w:val="none" w:sz="0" w:space="0" w:color="auto"/>
        <w:bottom w:val="none" w:sz="0" w:space="0" w:color="auto"/>
        <w:right w:val="none" w:sz="0" w:space="0" w:color="auto"/>
      </w:divBdr>
    </w:div>
    <w:div w:id="1049844616">
      <w:marLeft w:val="640"/>
      <w:marRight w:val="0"/>
      <w:marTop w:val="0"/>
      <w:marBottom w:val="0"/>
      <w:divBdr>
        <w:top w:val="none" w:sz="0" w:space="0" w:color="auto"/>
        <w:left w:val="none" w:sz="0" w:space="0" w:color="auto"/>
        <w:bottom w:val="none" w:sz="0" w:space="0" w:color="auto"/>
        <w:right w:val="none" w:sz="0" w:space="0" w:color="auto"/>
      </w:divBdr>
    </w:div>
    <w:div w:id="1049913288">
      <w:marLeft w:val="640"/>
      <w:marRight w:val="0"/>
      <w:marTop w:val="0"/>
      <w:marBottom w:val="0"/>
      <w:divBdr>
        <w:top w:val="none" w:sz="0" w:space="0" w:color="auto"/>
        <w:left w:val="none" w:sz="0" w:space="0" w:color="auto"/>
        <w:bottom w:val="none" w:sz="0" w:space="0" w:color="auto"/>
        <w:right w:val="none" w:sz="0" w:space="0" w:color="auto"/>
      </w:divBdr>
    </w:div>
    <w:div w:id="1049960987">
      <w:marLeft w:val="640"/>
      <w:marRight w:val="0"/>
      <w:marTop w:val="0"/>
      <w:marBottom w:val="0"/>
      <w:divBdr>
        <w:top w:val="none" w:sz="0" w:space="0" w:color="auto"/>
        <w:left w:val="none" w:sz="0" w:space="0" w:color="auto"/>
        <w:bottom w:val="none" w:sz="0" w:space="0" w:color="auto"/>
        <w:right w:val="none" w:sz="0" w:space="0" w:color="auto"/>
      </w:divBdr>
    </w:div>
    <w:div w:id="1049962768">
      <w:marLeft w:val="640"/>
      <w:marRight w:val="0"/>
      <w:marTop w:val="0"/>
      <w:marBottom w:val="0"/>
      <w:divBdr>
        <w:top w:val="none" w:sz="0" w:space="0" w:color="auto"/>
        <w:left w:val="none" w:sz="0" w:space="0" w:color="auto"/>
        <w:bottom w:val="none" w:sz="0" w:space="0" w:color="auto"/>
        <w:right w:val="none" w:sz="0" w:space="0" w:color="auto"/>
      </w:divBdr>
    </w:div>
    <w:div w:id="1050106284">
      <w:marLeft w:val="640"/>
      <w:marRight w:val="0"/>
      <w:marTop w:val="0"/>
      <w:marBottom w:val="0"/>
      <w:divBdr>
        <w:top w:val="none" w:sz="0" w:space="0" w:color="auto"/>
        <w:left w:val="none" w:sz="0" w:space="0" w:color="auto"/>
        <w:bottom w:val="none" w:sz="0" w:space="0" w:color="auto"/>
        <w:right w:val="none" w:sz="0" w:space="0" w:color="auto"/>
      </w:divBdr>
    </w:div>
    <w:div w:id="1050107218">
      <w:marLeft w:val="640"/>
      <w:marRight w:val="0"/>
      <w:marTop w:val="0"/>
      <w:marBottom w:val="0"/>
      <w:divBdr>
        <w:top w:val="none" w:sz="0" w:space="0" w:color="auto"/>
        <w:left w:val="none" w:sz="0" w:space="0" w:color="auto"/>
        <w:bottom w:val="none" w:sz="0" w:space="0" w:color="auto"/>
        <w:right w:val="none" w:sz="0" w:space="0" w:color="auto"/>
      </w:divBdr>
    </w:div>
    <w:div w:id="1050112774">
      <w:marLeft w:val="640"/>
      <w:marRight w:val="0"/>
      <w:marTop w:val="0"/>
      <w:marBottom w:val="0"/>
      <w:divBdr>
        <w:top w:val="none" w:sz="0" w:space="0" w:color="auto"/>
        <w:left w:val="none" w:sz="0" w:space="0" w:color="auto"/>
        <w:bottom w:val="none" w:sz="0" w:space="0" w:color="auto"/>
        <w:right w:val="none" w:sz="0" w:space="0" w:color="auto"/>
      </w:divBdr>
    </w:div>
    <w:div w:id="1050149725">
      <w:marLeft w:val="640"/>
      <w:marRight w:val="0"/>
      <w:marTop w:val="0"/>
      <w:marBottom w:val="0"/>
      <w:divBdr>
        <w:top w:val="none" w:sz="0" w:space="0" w:color="auto"/>
        <w:left w:val="none" w:sz="0" w:space="0" w:color="auto"/>
        <w:bottom w:val="none" w:sz="0" w:space="0" w:color="auto"/>
        <w:right w:val="none" w:sz="0" w:space="0" w:color="auto"/>
      </w:divBdr>
    </w:div>
    <w:div w:id="1050226839">
      <w:marLeft w:val="640"/>
      <w:marRight w:val="0"/>
      <w:marTop w:val="0"/>
      <w:marBottom w:val="0"/>
      <w:divBdr>
        <w:top w:val="none" w:sz="0" w:space="0" w:color="auto"/>
        <w:left w:val="none" w:sz="0" w:space="0" w:color="auto"/>
        <w:bottom w:val="none" w:sz="0" w:space="0" w:color="auto"/>
        <w:right w:val="none" w:sz="0" w:space="0" w:color="auto"/>
      </w:divBdr>
    </w:div>
    <w:div w:id="1050305344">
      <w:marLeft w:val="640"/>
      <w:marRight w:val="0"/>
      <w:marTop w:val="0"/>
      <w:marBottom w:val="0"/>
      <w:divBdr>
        <w:top w:val="none" w:sz="0" w:space="0" w:color="auto"/>
        <w:left w:val="none" w:sz="0" w:space="0" w:color="auto"/>
        <w:bottom w:val="none" w:sz="0" w:space="0" w:color="auto"/>
        <w:right w:val="none" w:sz="0" w:space="0" w:color="auto"/>
      </w:divBdr>
    </w:div>
    <w:div w:id="1050306131">
      <w:marLeft w:val="640"/>
      <w:marRight w:val="0"/>
      <w:marTop w:val="0"/>
      <w:marBottom w:val="0"/>
      <w:divBdr>
        <w:top w:val="none" w:sz="0" w:space="0" w:color="auto"/>
        <w:left w:val="none" w:sz="0" w:space="0" w:color="auto"/>
        <w:bottom w:val="none" w:sz="0" w:space="0" w:color="auto"/>
        <w:right w:val="none" w:sz="0" w:space="0" w:color="auto"/>
      </w:divBdr>
    </w:div>
    <w:div w:id="1050348996">
      <w:marLeft w:val="640"/>
      <w:marRight w:val="0"/>
      <w:marTop w:val="0"/>
      <w:marBottom w:val="0"/>
      <w:divBdr>
        <w:top w:val="none" w:sz="0" w:space="0" w:color="auto"/>
        <w:left w:val="none" w:sz="0" w:space="0" w:color="auto"/>
        <w:bottom w:val="none" w:sz="0" w:space="0" w:color="auto"/>
        <w:right w:val="none" w:sz="0" w:space="0" w:color="auto"/>
      </w:divBdr>
    </w:div>
    <w:div w:id="1050350001">
      <w:marLeft w:val="640"/>
      <w:marRight w:val="0"/>
      <w:marTop w:val="0"/>
      <w:marBottom w:val="0"/>
      <w:divBdr>
        <w:top w:val="none" w:sz="0" w:space="0" w:color="auto"/>
        <w:left w:val="none" w:sz="0" w:space="0" w:color="auto"/>
        <w:bottom w:val="none" w:sz="0" w:space="0" w:color="auto"/>
        <w:right w:val="none" w:sz="0" w:space="0" w:color="auto"/>
      </w:divBdr>
    </w:div>
    <w:div w:id="1050373686">
      <w:marLeft w:val="640"/>
      <w:marRight w:val="0"/>
      <w:marTop w:val="0"/>
      <w:marBottom w:val="0"/>
      <w:divBdr>
        <w:top w:val="none" w:sz="0" w:space="0" w:color="auto"/>
        <w:left w:val="none" w:sz="0" w:space="0" w:color="auto"/>
        <w:bottom w:val="none" w:sz="0" w:space="0" w:color="auto"/>
        <w:right w:val="none" w:sz="0" w:space="0" w:color="auto"/>
      </w:divBdr>
    </w:div>
    <w:div w:id="1050377670">
      <w:marLeft w:val="640"/>
      <w:marRight w:val="0"/>
      <w:marTop w:val="0"/>
      <w:marBottom w:val="0"/>
      <w:divBdr>
        <w:top w:val="none" w:sz="0" w:space="0" w:color="auto"/>
        <w:left w:val="none" w:sz="0" w:space="0" w:color="auto"/>
        <w:bottom w:val="none" w:sz="0" w:space="0" w:color="auto"/>
        <w:right w:val="none" w:sz="0" w:space="0" w:color="auto"/>
      </w:divBdr>
    </w:div>
    <w:div w:id="1050425386">
      <w:marLeft w:val="640"/>
      <w:marRight w:val="0"/>
      <w:marTop w:val="0"/>
      <w:marBottom w:val="0"/>
      <w:divBdr>
        <w:top w:val="none" w:sz="0" w:space="0" w:color="auto"/>
        <w:left w:val="none" w:sz="0" w:space="0" w:color="auto"/>
        <w:bottom w:val="none" w:sz="0" w:space="0" w:color="auto"/>
        <w:right w:val="none" w:sz="0" w:space="0" w:color="auto"/>
      </w:divBdr>
    </w:div>
    <w:div w:id="1050494803">
      <w:marLeft w:val="640"/>
      <w:marRight w:val="0"/>
      <w:marTop w:val="0"/>
      <w:marBottom w:val="0"/>
      <w:divBdr>
        <w:top w:val="none" w:sz="0" w:space="0" w:color="auto"/>
        <w:left w:val="none" w:sz="0" w:space="0" w:color="auto"/>
        <w:bottom w:val="none" w:sz="0" w:space="0" w:color="auto"/>
        <w:right w:val="none" w:sz="0" w:space="0" w:color="auto"/>
      </w:divBdr>
    </w:div>
    <w:div w:id="1050542702">
      <w:marLeft w:val="640"/>
      <w:marRight w:val="0"/>
      <w:marTop w:val="0"/>
      <w:marBottom w:val="0"/>
      <w:divBdr>
        <w:top w:val="none" w:sz="0" w:space="0" w:color="auto"/>
        <w:left w:val="none" w:sz="0" w:space="0" w:color="auto"/>
        <w:bottom w:val="none" w:sz="0" w:space="0" w:color="auto"/>
        <w:right w:val="none" w:sz="0" w:space="0" w:color="auto"/>
      </w:divBdr>
    </w:div>
    <w:div w:id="1050542802">
      <w:marLeft w:val="640"/>
      <w:marRight w:val="0"/>
      <w:marTop w:val="0"/>
      <w:marBottom w:val="0"/>
      <w:divBdr>
        <w:top w:val="none" w:sz="0" w:space="0" w:color="auto"/>
        <w:left w:val="none" w:sz="0" w:space="0" w:color="auto"/>
        <w:bottom w:val="none" w:sz="0" w:space="0" w:color="auto"/>
        <w:right w:val="none" w:sz="0" w:space="0" w:color="auto"/>
      </w:divBdr>
    </w:div>
    <w:div w:id="1050610890">
      <w:marLeft w:val="640"/>
      <w:marRight w:val="0"/>
      <w:marTop w:val="0"/>
      <w:marBottom w:val="0"/>
      <w:divBdr>
        <w:top w:val="none" w:sz="0" w:space="0" w:color="auto"/>
        <w:left w:val="none" w:sz="0" w:space="0" w:color="auto"/>
        <w:bottom w:val="none" w:sz="0" w:space="0" w:color="auto"/>
        <w:right w:val="none" w:sz="0" w:space="0" w:color="auto"/>
      </w:divBdr>
    </w:div>
    <w:div w:id="1050613403">
      <w:marLeft w:val="640"/>
      <w:marRight w:val="0"/>
      <w:marTop w:val="0"/>
      <w:marBottom w:val="0"/>
      <w:divBdr>
        <w:top w:val="none" w:sz="0" w:space="0" w:color="auto"/>
        <w:left w:val="none" w:sz="0" w:space="0" w:color="auto"/>
        <w:bottom w:val="none" w:sz="0" w:space="0" w:color="auto"/>
        <w:right w:val="none" w:sz="0" w:space="0" w:color="auto"/>
      </w:divBdr>
    </w:div>
    <w:div w:id="1050615100">
      <w:marLeft w:val="640"/>
      <w:marRight w:val="0"/>
      <w:marTop w:val="0"/>
      <w:marBottom w:val="0"/>
      <w:divBdr>
        <w:top w:val="none" w:sz="0" w:space="0" w:color="auto"/>
        <w:left w:val="none" w:sz="0" w:space="0" w:color="auto"/>
        <w:bottom w:val="none" w:sz="0" w:space="0" w:color="auto"/>
        <w:right w:val="none" w:sz="0" w:space="0" w:color="auto"/>
      </w:divBdr>
    </w:div>
    <w:div w:id="1050615303">
      <w:marLeft w:val="640"/>
      <w:marRight w:val="0"/>
      <w:marTop w:val="0"/>
      <w:marBottom w:val="0"/>
      <w:divBdr>
        <w:top w:val="none" w:sz="0" w:space="0" w:color="auto"/>
        <w:left w:val="none" w:sz="0" w:space="0" w:color="auto"/>
        <w:bottom w:val="none" w:sz="0" w:space="0" w:color="auto"/>
        <w:right w:val="none" w:sz="0" w:space="0" w:color="auto"/>
      </w:divBdr>
    </w:div>
    <w:div w:id="1050687896">
      <w:marLeft w:val="640"/>
      <w:marRight w:val="0"/>
      <w:marTop w:val="0"/>
      <w:marBottom w:val="0"/>
      <w:divBdr>
        <w:top w:val="none" w:sz="0" w:space="0" w:color="auto"/>
        <w:left w:val="none" w:sz="0" w:space="0" w:color="auto"/>
        <w:bottom w:val="none" w:sz="0" w:space="0" w:color="auto"/>
        <w:right w:val="none" w:sz="0" w:space="0" w:color="auto"/>
      </w:divBdr>
    </w:div>
    <w:div w:id="1050692686">
      <w:marLeft w:val="640"/>
      <w:marRight w:val="0"/>
      <w:marTop w:val="0"/>
      <w:marBottom w:val="0"/>
      <w:divBdr>
        <w:top w:val="none" w:sz="0" w:space="0" w:color="auto"/>
        <w:left w:val="none" w:sz="0" w:space="0" w:color="auto"/>
        <w:bottom w:val="none" w:sz="0" w:space="0" w:color="auto"/>
        <w:right w:val="none" w:sz="0" w:space="0" w:color="auto"/>
      </w:divBdr>
    </w:div>
    <w:div w:id="1050761547">
      <w:marLeft w:val="640"/>
      <w:marRight w:val="0"/>
      <w:marTop w:val="0"/>
      <w:marBottom w:val="0"/>
      <w:divBdr>
        <w:top w:val="none" w:sz="0" w:space="0" w:color="auto"/>
        <w:left w:val="none" w:sz="0" w:space="0" w:color="auto"/>
        <w:bottom w:val="none" w:sz="0" w:space="0" w:color="auto"/>
        <w:right w:val="none" w:sz="0" w:space="0" w:color="auto"/>
      </w:divBdr>
    </w:div>
    <w:div w:id="1050809533">
      <w:marLeft w:val="640"/>
      <w:marRight w:val="0"/>
      <w:marTop w:val="0"/>
      <w:marBottom w:val="0"/>
      <w:divBdr>
        <w:top w:val="none" w:sz="0" w:space="0" w:color="auto"/>
        <w:left w:val="none" w:sz="0" w:space="0" w:color="auto"/>
        <w:bottom w:val="none" w:sz="0" w:space="0" w:color="auto"/>
        <w:right w:val="none" w:sz="0" w:space="0" w:color="auto"/>
      </w:divBdr>
    </w:div>
    <w:div w:id="1050879132">
      <w:marLeft w:val="640"/>
      <w:marRight w:val="0"/>
      <w:marTop w:val="0"/>
      <w:marBottom w:val="0"/>
      <w:divBdr>
        <w:top w:val="none" w:sz="0" w:space="0" w:color="auto"/>
        <w:left w:val="none" w:sz="0" w:space="0" w:color="auto"/>
        <w:bottom w:val="none" w:sz="0" w:space="0" w:color="auto"/>
        <w:right w:val="none" w:sz="0" w:space="0" w:color="auto"/>
      </w:divBdr>
    </w:div>
    <w:div w:id="1050881978">
      <w:marLeft w:val="640"/>
      <w:marRight w:val="0"/>
      <w:marTop w:val="0"/>
      <w:marBottom w:val="0"/>
      <w:divBdr>
        <w:top w:val="none" w:sz="0" w:space="0" w:color="auto"/>
        <w:left w:val="none" w:sz="0" w:space="0" w:color="auto"/>
        <w:bottom w:val="none" w:sz="0" w:space="0" w:color="auto"/>
        <w:right w:val="none" w:sz="0" w:space="0" w:color="auto"/>
      </w:divBdr>
    </w:div>
    <w:div w:id="1050886399">
      <w:marLeft w:val="640"/>
      <w:marRight w:val="0"/>
      <w:marTop w:val="0"/>
      <w:marBottom w:val="0"/>
      <w:divBdr>
        <w:top w:val="none" w:sz="0" w:space="0" w:color="auto"/>
        <w:left w:val="none" w:sz="0" w:space="0" w:color="auto"/>
        <w:bottom w:val="none" w:sz="0" w:space="0" w:color="auto"/>
        <w:right w:val="none" w:sz="0" w:space="0" w:color="auto"/>
      </w:divBdr>
    </w:div>
    <w:div w:id="1050953723">
      <w:marLeft w:val="640"/>
      <w:marRight w:val="0"/>
      <w:marTop w:val="0"/>
      <w:marBottom w:val="0"/>
      <w:divBdr>
        <w:top w:val="none" w:sz="0" w:space="0" w:color="auto"/>
        <w:left w:val="none" w:sz="0" w:space="0" w:color="auto"/>
        <w:bottom w:val="none" w:sz="0" w:space="0" w:color="auto"/>
        <w:right w:val="none" w:sz="0" w:space="0" w:color="auto"/>
      </w:divBdr>
    </w:div>
    <w:div w:id="1050956255">
      <w:marLeft w:val="640"/>
      <w:marRight w:val="0"/>
      <w:marTop w:val="0"/>
      <w:marBottom w:val="0"/>
      <w:divBdr>
        <w:top w:val="none" w:sz="0" w:space="0" w:color="auto"/>
        <w:left w:val="none" w:sz="0" w:space="0" w:color="auto"/>
        <w:bottom w:val="none" w:sz="0" w:space="0" w:color="auto"/>
        <w:right w:val="none" w:sz="0" w:space="0" w:color="auto"/>
      </w:divBdr>
    </w:div>
    <w:div w:id="1050956293">
      <w:marLeft w:val="640"/>
      <w:marRight w:val="0"/>
      <w:marTop w:val="0"/>
      <w:marBottom w:val="0"/>
      <w:divBdr>
        <w:top w:val="none" w:sz="0" w:space="0" w:color="auto"/>
        <w:left w:val="none" w:sz="0" w:space="0" w:color="auto"/>
        <w:bottom w:val="none" w:sz="0" w:space="0" w:color="auto"/>
        <w:right w:val="none" w:sz="0" w:space="0" w:color="auto"/>
      </w:divBdr>
    </w:div>
    <w:div w:id="1050962236">
      <w:marLeft w:val="640"/>
      <w:marRight w:val="0"/>
      <w:marTop w:val="0"/>
      <w:marBottom w:val="0"/>
      <w:divBdr>
        <w:top w:val="none" w:sz="0" w:space="0" w:color="auto"/>
        <w:left w:val="none" w:sz="0" w:space="0" w:color="auto"/>
        <w:bottom w:val="none" w:sz="0" w:space="0" w:color="auto"/>
        <w:right w:val="none" w:sz="0" w:space="0" w:color="auto"/>
      </w:divBdr>
    </w:div>
    <w:div w:id="1051030553">
      <w:marLeft w:val="640"/>
      <w:marRight w:val="0"/>
      <w:marTop w:val="0"/>
      <w:marBottom w:val="0"/>
      <w:divBdr>
        <w:top w:val="none" w:sz="0" w:space="0" w:color="auto"/>
        <w:left w:val="none" w:sz="0" w:space="0" w:color="auto"/>
        <w:bottom w:val="none" w:sz="0" w:space="0" w:color="auto"/>
        <w:right w:val="none" w:sz="0" w:space="0" w:color="auto"/>
      </w:divBdr>
    </w:div>
    <w:div w:id="1051032210">
      <w:marLeft w:val="640"/>
      <w:marRight w:val="0"/>
      <w:marTop w:val="0"/>
      <w:marBottom w:val="0"/>
      <w:divBdr>
        <w:top w:val="none" w:sz="0" w:space="0" w:color="auto"/>
        <w:left w:val="none" w:sz="0" w:space="0" w:color="auto"/>
        <w:bottom w:val="none" w:sz="0" w:space="0" w:color="auto"/>
        <w:right w:val="none" w:sz="0" w:space="0" w:color="auto"/>
      </w:divBdr>
    </w:div>
    <w:div w:id="1051073119">
      <w:marLeft w:val="640"/>
      <w:marRight w:val="0"/>
      <w:marTop w:val="0"/>
      <w:marBottom w:val="0"/>
      <w:divBdr>
        <w:top w:val="none" w:sz="0" w:space="0" w:color="auto"/>
        <w:left w:val="none" w:sz="0" w:space="0" w:color="auto"/>
        <w:bottom w:val="none" w:sz="0" w:space="0" w:color="auto"/>
        <w:right w:val="none" w:sz="0" w:space="0" w:color="auto"/>
      </w:divBdr>
    </w:div>
    <w:div w:id="1051076220">
      <w:marLeft w:val="640"/>
      <w:marRight w:val="0"/>
      <w:marTop w:val="0"/>
      <w:marBottom w:val="0"/>
      <w:divBdr>
        <w:top w:val="none" w:sz="0" w:space="0" w:color="auto"/>
        <w:left w:val="none" w:sz="0" w:space="0" w:color="auto"/>
        <w:bottom w:val="none" w:sz="0" w:space="0" w:color="auto"/>
        <w:right w:val="none" w:sz="0" w:space="0" w:color="auto"/>
      </w:divBdr>
    </w:div>
    <w:div w:id="1051150940">
      <w:marLeft w:val="640"/>
      <w:marRight w:val="0"/>
      <w:marTop w:val="0"/>
      <w:marBottom w:val="0"/>
      <w:divBdr>
        <w:top w:val="none" w:sz="0" w:space="0" w:color="auto"/>
        <w:left w:val="none" w:sz="0" w:space="0" w:color="auto"/>
        <w:bottom w:val="none" w:sz="0" w:space="0" w:color="auto"/>
        <w:right w:val="none" w:sz="0" w:space="0" w:color="auto"/>
      </w:divBdr>
    </w:div>
    <w:div w:id="1051222640">
      <w:marLeft w:val="640"/>
      <w:marRight w:val="0"/>
      <w:marTop w:val="0"/>
      <w:marBottom w:val="0"/>
      <w:divBdr>
        <w:top w:val="none" w:sz="0" w:space="0" w:color="auto"/>
        <w:left w:val="none" w:sz="0" w:space="0" w:color="auto"/>
        <w:bottom w:val="none" w:sz="0" w:space="0" w:color="auto"/>
        <w:right w:val="none" w:sz="0" w:space="0" w:color="auto"/>
      </w:divBdr>
    </w:div>
    <w:div w:id="1051223024">
      <w:marLeft w:val="640"/>
      <w:marRight w:val="0"/>
      <w:marTop w:val="0"/>
      <w:marBottom w:val="0"/>
      <w:divBdr>
        <w:top w:val="none" w:sz="0" w:space="0" w:color="auto"/>
        <w:left w:val="none" w:sz="0" w:space="0" w:color="auto"/>
        <w:bottom w:val="none" w:sz="0" w:space="0" w:color="auto"/>
        <w:right w:val="none" w:sz="0" w:space="0" w:color="auto"/>
      </w:divBdr>
    </w:div>
    <w:div w:id="1051227041">
      <w:marLeft w:val="640"/>
      <w:marRight w:val="0"/>
      <w:marTop w:val="0"/>
      <w:marBottom w:val="0"/>
      <w:divBdr>
        <w:top w:val="none" w:sz="0" w:space="0" w:color="auto"/>
        <w:left w:val="none" w:sz="0" w:space="0" w:color="auto"/>
        <w:bottom w:val="none" w:sz="0" w:space="0" w:color="auto"/>
        <w:right w:val="none" w:sz="0" w:space="0" w:color="auto"/>
      </w:divBdr>
    </w:div>
    <w:div w:id="1051346558">
      <w:marLeft w:val="640"/>
      <w:marRight w:val="0"/>
      <w:marTop w:val="0"/>
      <w:marBottom w:val="0"/>
      <w:divBdr>
        <w:top w:val="none" w:sz="0" w:space="0" w:color="auto"/>
        <w:left w:val="none" w:sz="0" w:space="0" w:color="auto"/>
        <w:bottom w:val="none" w:sz="0" w:space="0" w:color="auto"/>
        <w:right w:val="none" w:sz="0" w:space="0" w:color="auto"/>
      </w:divBdr>
    </w:div>
    <w:div w:id="1051349268">
      <w:marLeft w:val="640"/>
      <w:marRight w:val="0"/>
      <w:marTop w:val="0"/>
      <w:marBottom w:val="0"/>
      <w:divBdr>
        <w:top w:val="none" w:sz="0" w:space="0" w:color="auto"/>
        <w:left w:val="none" w:sz="0" w:space="0" w:color="auto"/>
        <w:bottom w:val="none" w:sz="0" w:space="0" w:color="auto"/>
        <w:right w:val="none" w:sz="0" w:space="0" w:color="auto"/>
      </w:divBdr>
    </w:div>
    <w:div w:id="1051349550">
      <w:marLeft w:val="640"/>
      <w:marRight w:val="0"/>
      <w:marTop w:val="0"/>
      <w:marBottom w:val="0"/>
      <w:divBdr>
        <w:top w:val="none" w:sz="0" w:space="0" w:color="auto"/>
        <w:left w:val="none" w:sz="0" w:space="0" w:color="auto"/>
        <w:bottom w:val="none" w:sz="0" w:space="0" w:color="auto"/>
        <w:right w:val="none" w:sz="0" w:space="0" w:color="auto"/>
      </w:divBdr>
    </w:div>
    <w:div w:id="1051418146">
      <w:marLeft w:val="640"/>
      <w:marRight w:val="0"/>
      <w:marTop w:val="0"/>
      <w:marBottom w:val="0"/>
      <w:divBdr>
        <w:top w:val="none" w:sz="0" w:space="0" w:color="auto"/>
        <w:left w:val="none" w:sz="0" w:space="0" w:color="auto"/>
        <w:bottom w:val="none" w:sz="0" w:space="0" w:color="auto"/>
        <w:right w:val="none" w:sz="0" w:space="0" w:color="auto"/>
      </w:divBdr>
    </w:div>
    <w:div w:id="1051533970">
      <w:marLeft w:val="640"/>
      <w:marRight w:val="0"/>
      <w:marTop w:val="0"/>
      <w:marBottom w:val="0"/>
      <w:divBdr>
        <w:top w:val="none" w:sz="0" w:space="0" w:color="auto"/>
        <w:left w:val="none" w:sz="0" w:space="0" w:color="auto"/>
        <w:bottom w:val="none" w:sz="0" w:space="0" w:color="auto"/>
        <w:right w:val="none" w:sz="0" w:space="0" w:color="auto"/>
      </w:divBdr>
    </w:div>
    <w:div w:id="1051534987">
      <w:marLeft w:val="640"/>
      <w:marRight w:val="0"/>
      <w:marTop w:val="0"/>
      <w:marBottom w:val="0"/>
      <w:divBdr>
        <w:top w:val="none" w:sz="0" w:space="0" w:color="auto"/>
        <w:left w:val="none" w:sz="0" w:space="0" w:color="auto"/>
        <w:bottom w:val="none" w:sz="0" w:space="0" w:color="auto"/>
        <w:right w:val="none" w:sz="0" w:space="0" w:color="auto"/>
      </w:divBdr>
    </w:div>
    <w:div w:id="1051537448">
      <w:marLeft w:val="640"/>
      <w:marRight w:val="0"/>
      <w:marTop w:val="0"/>
      <w:marBottom w:val="0"/>
      <w:divBdr>
        <w:top w:val="none" w:sz="0" w:space="0" w:color="auto"/>
        <w:left w:val="none" w:sz="0" w:space="0" w:color="auto"/>
        <w:bottom w:val="none" w:sz="0" w:space="0" w:color="auto"/>
        <w:right w:val="none" w:sz="0" w:space="0" w:color="auto"/>
      </w:divBdr>
    </w:div>
    <w:div w:id="1051609243">
      <w:marLeft w:val="640"/>
      <w:marRight w:val="0"/>
      <w:marTop w:val="0"/>
      <w:marBottom w:val="0"/>
      <w:divBdr>
        <w:top w:val="none" w:sz="0" w:space="0" w:color="auto"/>
        <w:left w:val="none" w:sz="0" w:space="0" w:color="auto"/>
        <w:bottom w:val="none" w:sz="0" w:space="0" w:color="auto"/>
        <w:right w:val="none" w:sz="0" w:space="0" w:color="auto"/>
      </w:divBdr>
    </w:div>
    <w:div w:id="1051609823">
      <w:marLeft w:val="640"/>
      <w:marRight w:val="0"/>
      <w:marTop w:val="0"/>
      <w:marBottom w:val="0"/>
      <w:divBdr>
        <w:top w:val="none" w:sz="0" w:space="0" w:color="auto"/>
        <w:left w:val="none" w:sz="0" w:space="0" w:color="auto"/>
        <w:bottom w:val="none" w:sz="0" w:space="0" w:color="auto"/>
        <w:right w:val="none" w:sz="0" w:space="0" w:color="auto"/>
      </w:divBdr>
    </w:div>
    <w:div w:id="1051613235">
      <w:marLeft w:val="640"/>
      <w:marRight w:val="0"/>
      <w:marTop w:val="0"/>
      <w:marBottom w:val="0"/>
      <w:divBdr>
        <w:top w:val="none" w:sz="0" w:space="0" w:color="auto"/>
        <w:left w:val="none" w:sz="0" w:space="0" w:color="auto"/>
        <w:bottom w:val="none" w:sz="0" w:space="0" w:color="auto"/>
        <w:right w:val="none" w:sz="0" w:space="0" w:color="auto"/>
      </w:divBdr>
    </w:div>
    <w:div w:id="1051615689">
      <w:marLeft w:val="640"/>
      <w:marRight w:val="0"/>
      <w:marTop w:val="0"/>
      <w:marBottom w:val="0"/>
      <w:divBdr>
        <w:top w:val="none" w:sz="0" w:space="0" w:color="auto"/>
        <w:left w:val="none" w:sz="0" w:space="0" w:color="auto"/>
        <w:bottom w:val="none" w:sz="0" w:space="0" w:color="auto"/>
        <w:right w:val="none" w:sz="0" w:space="0" w:color="auto"/>
      </w:divBdr>
    </w:div>
    <w:div w:id="1051616840">
      <w:marLeft w:val="640"/>
      <w:marRight w:val="0"/>
      <w:marTop w:val="0"/>
      <w:marBottom w:val="0"/>
      <w:divBdr>
        <w:top w:val="none" w:sz="0" w:space="0" w:color="auto"/>
        <w:left w:val="none" w:sz="0" w:space="0" w:color="auto"/>
        <w:bottom w:val="none" w:sz="0" w:space="0" w:color="auto"/>
        <w:right w:val="none" w:sz="0" w:space="0" w:color="auto"/>
      </w:divBdr>
    </w:div>
    <w:div w:id="1051618469">
      <w:marLeft w:val="640"/>
      <w:marRight w:val="0"/>
      <w:marTop w:val="0"/>
      <w:marBottom w:val="0"/>
      <w:divBdr>
        <w:top w:val="none" w:sz="0" w:space="0" w:color="auto"/>
        <w:left w:val="none" w:sz="0" w:space="0" w:color="auto"/>
        <w:bottom w:val="none" w:sz="0" w:space="0" w:color="auto"/>
        <w:right w:val="none" w:sz="0" w:space="0" w:color="auto"/>
      </w:divBdr>
    </w:div>
    <w:div w:id="1051728784">
      <w:marLeft w:val="640"/>
      <w:marRight w:val="0"/>
      <w:marTop w:val="0"/>
      <w:marBottom w:val="0"/>
      <w:divBdr>
        <w:top w:val="none" w:sz="0" w:space="0" w:color="auto"/>
        <w:left w:val="none" w:sz="0" w:space="0" w:color="auto"/>
        <w:bottom w:val="none" w:sz="0" w:space="0" w:color="auto"/>
        <w:right w:val="none" w:sz="0" w:space="0" w:color="auto"/>
      </w:divBdr>
    </w:div>
    <w:div w:id="1051728820">
      <w:marLeft w:val="640"/>
      <w:marRight w:val="0"/>
      <w:marTop w:val="0"/>
      <w:marBottom w:val="0"/>
      <w:divBdr>
        <w:top w:val="none" w:sz="0" w:space="0" w:color="auto"/>
        <w:left w:val="none" w:sz="0" w:space="0" w:color="auto"/>
        <w:bottom w:val="none" w:sz="0" w:space="0" w:color="auto"/>
        <w:right w:val="none" w:sz="0" w:space="0" w:color="auto"/>
      </w:divBdr>
    </w:div>
    <w:div w:id="1051921117">
      <w:marLeft w:val="640"/>
      <w:marRight w:val="0"/>
      <w:marTop w:val="0"/>
      <w:marBottom w:val="0"/>
      <w:divBdr>
        <w:top w:val="none" w:sz="0" w:space="0" w:color="auto"/>
        <w:left w:val="none" w:sz="0" w:space="0" w:color="auto"/>
        <w:bottom w:val="none" w:sz="0" w:space="0" w:color="auto"/>
        <w:right w:val="none" w:sz="0" w:space="0" w:color="auto"/>
      </w:divBdr>
    </w:div>
    <w:div w:id="1051925676">
      <w:marLeft w:val="640"/>
      <w:marRight w:val="0"/>
      <w:marTop w:val="0"/>
      <w:marBottom w:val="0"/>
      <w:divBdr>
        <w:top w:val="none" w:sz="0" w:space="0" w:color="auto"/>
        <w:left w:val="none" w:sz="0" w:space="0" w:color="auto"/>
        <w:bottom w:val="none" w:sz="0" w:space="0" w:color="auto"/>
        <w:right w:val="none" w:sz="0" w:space="0" w:color="auto"/>
      </w:divBdr>
    </w:div>
    <w:div w:id="1051928937">
      <w:marLeft w:val="640"/>
      <w:marRight w:val="0"/>
      <w:marTop w:val="0"/>
      <w:marBottom w:val="0"/>
      <w:divBdr>
        <w:top w:val="none" w:sz="0" w:space="0" w:color="auto"/>
        <w:left w:val="none" w:sz="0" w:space="0" w:color="auto"/>
        <w:bottom w:val="none" w:sz="0" w:space="0" w:color="auto"/>
        <w:right w:val="none" w:sz="0" w:space="0" w:color="auto"/>
      </w:divBdr>
    </w:div>
    <w:div w:id="1051998067">
      <w:marLeft w:val="640"/>
      <w:marRight w:val="0"/>
      <w:marTop w:val="0"/>
      <w:marBottom w:val="0"/>
      <w:divBdr>
        <w:top w:val="none" w:sz="0" w:space="0" w:color="auto"/>
        <w:left w:val="none" w:sz="0" w:space="0" w:color="auto"/>
        <w:bottom w:val="none" w:sz="0" w:space="0" w:color="auto"/>
        <w:right w:val="none" w:sz="0" w:space="0" w:color="auto"/>
      </w:divBdr>
    </w:div>
    <w:div w:id="1052071211">
      <w:marLeft w:val="640"/>
      <w:marRight w:val="0"/>
      <w:marTop w:val="0"/>
      <w:marBottom w:val="0"/>
      <w:divBdr>
        <w:top w:val="none" w:sz="0" w:space="0" w:color="auto"/>
        <w:left w:val="none" w:sz="0" w:space="0" w:color="auto"/>
        <w:bottom w:val="none" w:sz="0" w:space="0" w:color="auto"/>
        <w:right w:val="none" w:sz="0" w:space="0" w:color="auto"/>
      </w:divBdr>
    </w:div>
    <w:div w:id="1052119226">
      <w:marLeft w:val="640"/>
      <w:marRight w:val="0"/>
      <w:marTop w:val="0"/>
      <w:marBottom w:val="0"/>
      <w:divBdr>
        <w:top w:val="none" w:sz="0" w:space="0" w:color="auto"/>
        <w:left w:val="none" w:sz="0" w:space="0" w:color="auto"/>
        <w:bottom w:val="none" w:sz="0" w:space="0" w:color="auto"/>
        <w:right w:val="none" w:sz="0" w:space="0" w:color="auto"/>
      </w:divBdr>
    </w:div>
    <w:div w:id="1052146638">
      <w:marLeft w:val="640"/>
      <w:marRight w:val="0"/>
      <w:marTop w:val="0"/>
      <w:marBottom w:val="0"/>
      <w:divBdr>
        <w:top w:val="none" w:sz="0" w:space="0" w:color="auto"/>
        <w:left w:val="none" w:sz="0" w:space="0" w:color="auto"/>
        <w:bottom w:val="none" w:sz="0" w:space="0" w:color="auto"/>
        <w:right w:val="none" w:sz="0" w:space="0" w:color="auto"/>
      </w:divBdr>
    </w:div>
    <w:div w:id="1052192744">
      <w:marLeft w:val="640"/>
      <w:marRight w:val="0"/>
      <w:marTop w:val="0"/>
      <w:marBottom w:val="0"/>
      <w:divBdr>
        <w:top w:val="none" w:sz="0" w:space="0" w:color="auto"/>
        <w:left w:val="none" w:sz="0" w:space="0" w:color="auto"/>
        <w:bottom w:val="none" w:sz="0" w:space="0" w:color="auto"/>
        <w:right w:val="none" w:sz="0" w:space="0" w:color="auto"/>
      </w:divBdr>
    </w:div>
    <w:div w:id="1052194374">
      <w:marLeft w:val="640"/>
      <w:marRight w:val="0"/>
      <w:marTop w:val="0"/>
      <w:marBottom w:val="0"/>
      <w:divBdr>
        <w:top w:val="none" w:sz="0" w:space="0" w:color="auto"/>
        <w:left w:val="none" w:sz="0" w:space="0" w:color="auto"/>
        <w:bottom w:val="none" w:sz="0" w:space="0" w:color="auto"/>
        <w:right w:val="none" w:sz="0" w:space="0" w:color="auto"/>
      </w:divBdr>
    </w:div>
    <w:div w:id="1052196336">
      <w:marLeft w:val="640"/>
      <w:marRight w:val="0"/>
      <w:marTop w:val="0"/>
      <w:marBottom w:val="0"/>
      <w:divBdr>
        <w:top w:val="none" w:sz="0" w:space="0" w:color="auto"/>
        <w:left w:val="none" w:sz="0" w:space="0" w:color="auto"/>
        <w:bottom w:val="none" w:sz="0" w:space="0" w:color="auto"/>
        <w:right w:val="none" w:sz="0" w:space="0" w:color="auto"/>
      </w:divBdr>
    </w:div>
    <w:div w:id="1052196917">
      <w:marLeft w:val="640"/>
      <w:marRight w:val="0"/>
      <w:marTop w:val="0"/>
      <w:marBottom w:val="0"/>
      <w:divBdr>
        <w:top w:val="none" w:sz="0" w:space="0" w:color="auto"/>
        <w:left w:val="none" w:sz="0" w:space="0" w:color="auto"/>
        <w:bottom w:val="none" w:sz="0" w:space="0" w:color="auto"/>
        <w:right w:val="none" w:sz="0" w:space="0" w:color="auto"/>
      </w:divBdr>
    </w:div>
    <w:div w:id="1052197292">
      <w:marLeft w:val="640"/>
      <w:marRight w:val="0"/>
      <w:marTop w:val="0"/>
      <w:marBottom w:val="0"/>
      <w:divBdr>
        <w:top w:val="none" w:sz="0" w:space="0" w:color="auto"/>
        <w:left w:val="none" w:sz="0" w:space="0" w:color="auto"/>
        <w:bottom w:val="none" w:sz="0" w:space="0" w:color="auto"/>
        <w:right w:val="none" w:sz="0" w:space="0" w:color="auto"/>
      </w:divBdr>
    </w:div>
    <w:div w:id="1052267365">
      <w:marLeft w:val="640"/>
      <w:marRight w:val="0"/>
      <w:marTop w:val="0"/>
      <w:marBottom w:val="0"/>
      <w:divBdr>
        <w:top w:val="none" w:sz="0" w:space="0" w:color="auto"/>
        <w:left w:val="none" w:sz="0" w:space="0" w:color="auto"/>
        <w:bottom w:val="none" w:sz="0" w:space="0" w:color="auto"/>
        <w:right w:val="none" w:sz="0" w:space="0" w:color="auto"/>
      </w:divBdr>
    </w:div>
    <w:div w:id="1052272709">
      <w:marLeft w:val="640"/>
      <w:marRight w:val="0"/>
      <w:marTop w:val="0"/>
      <w:marBottom w:val="0"/>
      <w:divBdr>
        <w:top w:val="none" w:sz="0" w:space="0" w:color="auto"/>
        <w:left w:val="none" w:sz="0" w:space="0" w:color="auto"/>
        <w:bottom w:val="none" w:sz="0" w:space="0" w:color="auto"/>
        <w:right w:val="none" w:sz="0" w:space="0" w:color="auto"/>
      </w:divBdr>
    </w:div>
    <w:div w:id="1052340362">
      <w:marLeft w:val="640"/>
      <w:marRight w:val="0"/>
      <w:marTop w:val="0"/>
      <w:marBottom w:val="0"/>
      <w:divBdr>
        <w:top w:val="none" w:sz="0" w:space="0" w:color="auto"/>
        <w:left w:val="none" w:sz="0" w:space="0" w:color="auto"/>
        <w:bottom w:val="none" w:sz="0" w:space="0" w:color="auto"/>
        <w:right w:val="none" w:sz="0" w:space="0" w:color="auto"/>
      </w:divBdr>
    </w:div>
    <w:div w:id="1052457713">
      <w:marLeft w:val="640"/>
      <w:marRight w:val="0"/>
      <w:marTop w:val="0"/>
      <w:marBottom w:val="0"/>
      <w:divBdr>
        <w:top w:val="none" w:sz="0" w:space="0" w:color="auto"/>
        <w:left w:val="none" w:sz="0" w:space="0" w:color="auto"/>
        <w:bottom w:val="none" w:sz="0" w:space="0" w:color="auto"/>
        <w:right w:val="none" w:sz="0" w:space="0" w:color="auto"/>
      </w:divBdr>
    </w:div>
    <w:div w:id="1052459313">
      <w:marLeft w:val="640"/>
      <w:marRight w:val="0"/>
      <w:marTop w:val="0"/>
      <w:marBottom w:val="0"/>
      <w:divBdr>
        <w:top w:val="none" w:sz="0" w:space="0" w:color="auto"/>
        <w:left w:val="none" w:sz="0" w:space="0" w:color="auto"/>
        <w:bottom w:val="none" w:sz="0" w:space="0" w:color="auto"/>
        <w:right w:val="none" w:sz="0" w:space="0" w:color="auto"/>
      </w:divBdr>
    </w:div>
    <w:div w:id="1052509507">
      <w:marLeft w:val="640"/>
      <w:marRight w:val="0"/>
      <w:marTop w:val="0"/>
      <w:marBottom w:val="0"/>
      <w:divBdr>
        <w:top w:val="none" w:sz="0" w:space="0" w:color="auto"/>
        <w:left w:val="none" w:sz="0" w:space="0" w:color="auto"/>
        <w:bottom w:val="none" w:sz="0" w:space="0" w:color="auto"/>
        <w:right w:val="none" w:sz="0" w:space="0" w:color="auto"/>
      </w:divBdr>
    </w:div>
    <w:div w:id="1052538224">
      <w:marLeft w:val="640"/>
      <w:marRight w:val="0"/>
      <w:marTop w:val="0"/>
      <w:marBottom w:val="0"/>
      <w:divBdr>
        <w:top w:val="none" w:sz="0" w:space="0" w:color="auto"/>
        <w:left w:val="none" w:sz="0" w:space="0" w:color="auto"/>
        <w:bottom w:val="none" w:sz="0" w:space="0" w:color="auto"/>
        <w:right w:val="none" w:sz="0" w:space="0" w:color="auto"/>
      </w:divBdr>
    </w:div>
    <w:div w:id="1052970880">
      <w:marLeft w:val="640"/>
      <w:marRight w:val="0"/>
      <w:marTop w:val="0"/>
      <w:marBottom w:val="0"/>
      <w:divBdr>
        <w:top w:val="none" w:sz="0" w:space="0" w:color="auto"/>
        <w:left w:val="none" w:sz="0" w:space="0" w:color="auto"/>
        <w:bottom w:val="none" w:sz="0" w:space="0" w:color="auto"/>
        <w:right w:val="none" w:sz="0" w:space="0" w:color="auto"/>
      </w:divBdr>
    </w:div>
    <w:div w:id="1052999547">
      <w:marLeft w:val="640"/>
      <w:marRight w:val="0"/>
      <w:marTop w:val="0"/>
      <w:marBottom w:val="0"/>
      <w:divBdr>
        <w:top w:val="none" w:sz="0" w:space="0" w:color="auto"/>
        <w:left w:val="none" w:sz="0" w:space="0" w:color="auto"/>
        <w:bottom w:val="none" w:sz="0" w:space="0" w:color="auto"/>
        <w:right w:val="none" w:sz="0" w:space="0" w:color="auto"/>
      </w:divBdr>
    </w:div>
    <w:div w:id="1053041290">
      <w:marLeft w:val="640"/>
      <w:marRight w:val="0"/>
      <w:marTop w:val="0"/>
      <w:marBottom w:val="0"/>
      <w:divBdr>
        <w:top w:val="none" w:sz="0" w:space="0" w:color="auto"/>
        <w:left w:val="none" w:sz="0" w:space="0" w:color="auto"/>
        <w:bottom w:val="none" w:sz="0" w:space="0" w:color="auto"/>
        <w:right w:val="none" w:sz="0" w:space="0" w:color="auto"/>
      </w:divBdr>
    </w:div>
    <w:div w:id="1053042381">
      <w:marLeft w:val="640"/>
      <w:marRight w:val="0"/>
      <w:marTop w:val="0"/>
      <w:marBottom w:val="0"/>
      <w:divBdr>
        <w:top w:val="none" w:sz="0" w:space="0" w:color="auto"/>
        <w:left w:val="none" w:sz="0" w:space="0" w:color="auto"/>
        <w:bottom w:val="none" w:sz="0" w:space="0" w:color="auto"/>
        <w:right w:val="none" w:sz="0" w:space="0" w:color="auto"/>
      </w:divBdr>
    </w:div>
    <w:div w:id="1053046496">
      <w:marLeft w:val="640"/>
      <w:marRight w:val="0"/>
      <w:marTop w:val="0"/>
      <w:marBottom w:val="0"/>
      <w:divBdr>
        <w:top w:val="none" w:sz="0" w:space="0" w:color="auto"/>
        <w:left w:val="none" w:sz="0" w:space="0" w:color="auto"/>
        <w:bottom w:val="none" w:sz="0" w:space="0" w:color="auto"/>
        <w:right w:val="none" w:sz="0" w:space="0" w:color="auto"/>
      </w:divBdr>
    </w:div>
    <w:div w:id="1053116437">
      <w:marLeft w:val="640"/>
      <w:marRight w:val="0"/>
      <w:marTop w:val="0"/>
      <w:marBottom w:val="0"/>
      <w:divBdr>
        <w:top w:val="none" w:sz="0" w:space="0" w:color="auto"/>
        <w:left w:val="none" w:sz="0" w:space="0" w:color="auto"/>
        <w:bottom w:val="none" w:sz="0" w:space="0" w:color="auto"/>
        <w:right w:val="none" w:sz="0" w:space="0" w:color="auto"/>
      </w:divBdr>
    </w:div>
    <w:div w:id="1053119932">
      <w:marLeft w:val="640"/>
      <w:marRight w:val="0"/>
      <w:marTop w:val="0"/>
      <w:marBottom w:val="0"/>
      <w:divBdr>
        <w:top w:val="none" w:sz="0" w:space="0" w:color="auto"/>
        <w:left w:val="none" w:sz="0" w:space="0" w:color="auto"/>
        <w:bottom w:val="none" w:sz="0" w:space="0" w:color="auto"/>
        <w:right w:val="none" w:sz="0" w:space="0" w:color="auto"/>
      </w:divBdr>
    </w:div>
    <w:div w:id="1053192312">
      <w:marLeft w:val="640"/>
      <w:marRight w:val="0"/>
      <w:marTop w:val="0"/>
      <w:marBottom w:val="0"/>
      <w:divBdr>
        <w:top w:val="none" w:sz="0" w:space="0" w:color="auto"/>
        <w:left w:val="none" w:sz="0" w:space="0" w:color="auto"/>
        <w:bottom w:val="none" w:sz="0" w:space="0" w:color="auto"/>
        <w:right w:val="none" w:sz="0" w:space="0" w:color="auto"/>
      </w:divBdr>
    </w:div>
    <w:div w:id="1053235368">
      <w:marLeft w:val="640"/>
      <w:marRight w:val="0"/>
      <w:marTop w:val="0"/>
      <w:marBottom w:val="0"/>
      <w:divBdr>
        <w:top w:val="none" w:sz="0" w:space="0" w:color="auto"/>
        <w:left w:val="none" w:sz="0" w:space="0" w:color="auto"/>
        <w:bottom w:val="none" w:sz="0" w:space="0" w:color="auto"/>
        <w:right w:val="none" w:sz="0" w:space="0" w:color="auto"/>
      </w:divBdr>
    </w:div>
    <w:div w:id="1053383267">
      <w:marLeft w:val="640"/>
      <w:marRight w:val="0"/>
      <w:marTop w:val="0"/>
      <w:marBottom w:val="0"/>
      <w:divBdr>
        <w:top w:val="none" w:sz="0" w:space="0" w:color="auto"/>
        <w:left w:val="none" w:sz="0" w:space="0" w:color="auto"/>
        <w:bottom w:val="none" w:sz="0" w:space="0" w:color="auto"/>
        <w:right w:val="none" w:sz="0" w:space="0" w:color="auto"/>
      </w:divBdr>
    </w:div>
    <w:div w:id="1053385402">
      <w:marLeft w:val="640"/>
      <w:marRight w:val="0"/>
      <w:marTop w:val="0"/>
      <w:marBottom w:val="0"/>
      <w:divBdr>
        <w:top w:val="none" w:sz="0" w:space="0" w:color="auto"/>
        <w:left w:val="none" w:sz="0" w:space="0" w:color="auto"/>
        <w:bottom w:val="none" w:sz="0" w:space="0" w:color="auto"/>
        <w:right w:val="none" w:sz="0" w:space="0" w:color="auto"/>
      </w:divBdr>
    </w:div>
    <w:div w:id="1053387813">
      <w:marLeft w:val="640"/>
      <w:marRight w:val="0"/>
      <w:marTop w:val="0"/>
      <w:marBottom w:val="0"/>
      <w:divBdr>
        <w:top w:val="none" w:sz="0" w:space="0" w:color="auto"/>
        <w:left w:val="none" w:sz="0" w:space="0" w:color="auto"/>
        <w:bottom w:val="none" w:sz="0" w:space="0" w:color="auto"/>
        <w:right w:val="none" w:sz="0" w:space="0" w:color="auto"/>
      </w:divBdr>
    </w:div>
    <w:div w:id="1053426028">
      <w:marLeft w:val="640"/>
      <w:marRight w:val="0"/>
      <w:marTop w:val="0"/>
      <w:marBottom w:val="0"/>
      <w:divBdr>
        <w:top w:val="none" w:sz="0" w:space="0" w:color="auto"/>
        <w:left w:val="none" w:sz="0" w:space="0" w:color="auto"/>
        <w:bottom w:val="none" w:sz="0" w:space="0" w:color="auto"/>
        <w:right w:val="none" w:sz="0" w:space="0" w:color="auto"/>
      </w:divBdr>
    </w:div>
    <w:div w:id="1053431473">
      <w:marLeft w:val="640"/>
      <w:marRight w:val="0"/>
      <w:marTop w:val="0"/>
      <w:marBottom w:val="0"/>
      <w:divBdr>
        <w:top w:val="none" w:sz="0" w:space="0" w:color="auto"/>
        <w:left w:val="none" w:sz="0" w:space="0" w:color="auto"/>
        <w:bottom w:val="none" w:sz="0" w:space="0" w:color="auto"/>
        <w:right w:val="none" w:sz="0" w:space="0" w:color="auto"/>
      </w:divBdr>
    </w:div>
    <w:div w:id="1053505597">
      <w:marLeft w:val="640"/>
      <w:marRight w:val="0"/>
      <w:marTop w:val="0"/>
      <w:marBottom w:val="0"/>
      <w:divBdr>
        <w:top w:val="none" w:sz="0" w:space="0" w:color="auto"/>
        <w:left w:val="none" w:sz="0" w:space="0" w:color="auto"/>
        <w:bottom w:val="none" w:sz="0" w:space="0" w:color="auto"/>
        <w:right w:val="none" w:sz="0" w:space="0" w:color="auto"/>
      </w:divBdr>
    </w:div>
    <w:div w:id="1053577573">
      <w:marLeft w:val="640"/>
      <w:marRight w:val="0"/>
      <w:marTop w:val="0"/>
      <w:marBottom w:val="0"/>
      <w:divBdr>
        <w:top w:val="none" w:sz="0" w:space="0" w:color="auto"/>
        <w:left w:val="none" w:sz="0" w:space="0" w:color="auto"/>
        <w:bottom w:val="none" w:sz="0" w:space="0" w:color="auto"/>
        <w:right w:val="none" w:sz="0" w:space="0" w:color="auto"/>
      </w:divBdr>
    </w:div>
    <w:div w:id="1053583608">
      <w:marLeft w:val="640"/>
      <w:marRight w:val="0"/>
      <w:marTop w:val="0"/>
      <w:marBottom w:val="0"/>
      <w:divBdr>
        <w:top w:val="none" w:sz="0" w:space="0" w:color="auto"/>
        <w:left w:val="none" w:sz="0" w:space="0" w:color="auto"/>
        <w:bottom w:val="none" w:sz="0" w:space="0" w:color="auto"/>
        <w:right w:val="none" w:sz="0" w:space="0" w:color="auto"/>
      </w:divBdr>
    </w:div>
    <w:div w:id="1053584206">
      <w:marLeft w:val="640"/>
      <w:marRight w:val="0"/>
      <w:marTop w:val="0"/>
      <w:marBottom w:val="0"/>
      <w:divBdr>
        <w:top w:val="none" w:sz="0" w:space="0" w:color="auto"/>
        <w:left w:val="none" w:sz="0" w:space="0" w:color="auto"/>
        <w:bottom w:val="none" w:sz="0" w:space="0" w:color="auto"/>
        <w:right w:val="none" w:sz="0" w:space="0" w:color="auto"/>
      </w:divBdr>
    </w:div>
    <w:div w:id="1053651806">
      <w:marLeft w:val="640"/>
      <w:marRight w:val="0"/>
      <w:marTop w:val="0"/>
      <w:marBottom w:val="0"/>
      <w:divBdr>
        <w:top w:val="none" w:sz="0" w:space="0" w:color="auto"/>
        <w:left w:val="none" w:sz="0" w:space="0" w:color="auto"/>
        <w:bottom w:val="none" w:sz="0" w:space="0" w:color="auto"/>
        <w:right w:val="none" w:sz="0" w:space="0" w:color="auto"/>
      </w:divBdr>
    </w:div>
    <w:div w:id="1053700198">
      <w:marLeft w:val="640"/>
      <w:marRight w:val="0"/>
      <w:marTop w:val="0"/>
      <w:marBottom w:val="0"/>
      <w:divBdr>
        <w:top w:val="none" w:sz="0" w:space="0" w:color="auto"/>
        <w:left w:val="none" w:sz="0" w:space="0" w:color="auto"/>
        <w:bottom w:val="none" w:sz="0" w:space="0" w:color="auto"/>
        <w:right w:val="none" w:sz="0" w:space="0" w:color="auto"/>
      </w:divBdr>
    </w:div>
    <w:div w:id="1053700790">
      <w:marLeft w:val="0"/>
      <w:marRight w:val="0"/>
      <w:marTop w:val="0"/>
      <w:marBottom w:val="0"/>
      <w:divBdr>
        <w:top w:val="none" w:sz="0" w:space="0" w:color="auto"/>
        <w:left w:val="none" w:sz="0" w:space="0" w:color="auto"/>
        <w:bottom w:val="none" w:sz="0" w:space="0" w:color="auto"/>
        <w:right w:val="none" w:sz="0" w:space="0" w:color="auto"/>
      </w:divBdr>
    </w:div>
    <w:div w:id="1053772271">
      <w:marLeft w:val="640"/>
      <w:marRight w:val="0"/>
      <w:marTop w:val="0"/>
      <w:marBottom w:val="0"/>
      <w:divBdr>
        <w:top w:val="none" w:sz="0" w:space="0" w:color="auto"/>
        <w:left w:val="none" w:sz="0" w:space="0" w:color="auto"/>
        <w:bottom w:val="none" w:sz="0" w:space="0" w:color="auto"/>
        <w:right w:val="none" w:sz="0" w:space="0" w:color="auto"/>
      </w:divBdr>
    </w:div>
    <w:div w:id="1053774854">
      <w:marLeft w:val="640"/>
      <w:marRight w:val="0"/>
      <w:marTop w:val="0"/>
      <w:marBottom w:val="0"/>
      <w:divBdr>
        <w:top w:val="none" w:sz="0" w:space="0" w:color="auto"/>
        <w:left w:val="none" w:sz="0" w:space="0" w:color="auto"/>
        <w:bottom w:val="none" w:sz="0" w:space="0" w:color="auto"/>
        <w:right w:val="none" w:sz="0" w:space="0" w:color="auto"/>
      </w:divBdr>
    </w:div>
    <w:div w:id="1053777418">
      <w:marLeft w:val="640"/>
      <w:marRight w:val="0"/>
      <w:marTop w:val="0"/>
      <w:marBottom w:val="0"/>
      <w:divBdr>
        <w:top w:val="none" w:sz="0" w:space="0" w:color="auto"/>
        <w:left w:val="none" w:sz="0" w:space="0" w:color="auto"/>
        <w:bottom w:val="none" w:sz="0" w:space="0" w:color="auto"/>
        <w:right w:val="none" w:sz="0" w:space="0" w:color="auto"/>
      </w:divBdr>
    </w:div>
    <w:div w:id="1053887584">
      <w:marLeft w:val="640"/>
      <w:marRight w:val="0"/>
      <w:marTop w:val="0"/>
      <w:marBottom w:val="0"/>
      <w:divBdr>
        <w:top w:val="none" w:sz="0" w:space="0" w:color="auto"/>
        <w:left w:val="none" w:sz="0" w:space="0" w:color="auto"/>
        <w:bottom w:val="none" w:sz="0" w:space="0" w:color="auto"/>
        <w:right w:val="none" w:sz="0" w:space="0" w:color="auto"/>
      </w:divBdr>
    </w:div>
    <w:div w:id="1053888165">
      <w:marLeft w:val="640"/>
      <w:marRight w:val="0"/>
      <w:marTop w:val="0"/>
      <w:marBottom w:val="0"/>
      <w:divBdr>
        <w:top w:val="none" w:sz="0" w:space="0" w:color="auto"/>
        <w:left w:val="none" w:sz="0" w:space="0" w:color="auto"/>
        <w:bottom w:val="none" w:sz="0" w:space="0" w:color="auto"/>
        <w:right w:val="none" w:sz="0" w:space="0" w:color="auto"/>
      </w:divBdr>
    </w:div>
    <w:div w:id="1053889672">
      <w:marLeft w:val="640"/>
      <w:marRight w:val="0"/>
      <w:marTop w:val="0"/>
      <w:marBottom w:val="0"/>
      <w:divBdr>
        <w:top w:val="none" w:sz="0" w:space="0" w:color="auto"/>
        <w:left w:val="none" w:sz="0" w:space="0" w:color="auto"/>
        <w:bottom w:val="none" w:sz="0" w:space="0" w:color="auto"/>
        <w:right w:val="none" w:sz="0" w:space="0" w:color="auto"/>
      </w:divBdr>
    </w:div>
    <w:div w:id="1053890015">
      <w:marLeft w:val="640"/>
      <w:marRight w:val="0"/>
      <w:marTop w:val="0"/>
      <w:marBottom w:val="0"/>
      <w:divBdr>
        <w:top w:val="none" w:sz="0" w:space="0" w:color="auto"/>
        <w:left w:val="none" w:sz="0" w:space="0" w:color="auto"/>
        <w:bottom w:val="none" w:sz="0" w:space="0" w:color="auto"/>
        <w:right w:val="none" w:sz="0" w:space="0" w:color="auto"/>
      </w:divBdr>
    </w:div>
    <w:div w:id="1053892636">
      <w:marLeft w:val="640"/>
      <w:marRight w:val="0"/>
      <w:marTop w:val="0"/>
      <w:marBottom w:val="0"/>
      <w:divBdr>
        <w:top w:val="none" w:sz="0" w:space="0" w:color="auto"/>
        <w:left w:val="none" w:sz="0" w:space="0" w:color="auto"/>
        <w:bottom w:val="none" w:sz="0" w:space="0" w:color="auto"/>
        <w:right w:val="none" w:sz="0" w:space="0" w:color="auto"/>
      </w:divBdr>
    </w:div>
    <w:div w:id="1053893855">
      <w:marLeft w:val="640"/>
      <w:marRight w:val="0"/>
      <w:marTop w:val="0"/>
      <w:marBottom w:val="0"/>
      <w:divBdr>
        <w:top w:val="none" w:sz="0" w:space="0" w:color="auto"/>
        <w:left w:val="none" w:sz="0" w:space="0" w:color="auto"/>
        <w:bottom w:val="none" w:sz="0" w:space="0" w:color="auto"/>
        <w:right w:val="none" w:sz="0" w:space="0" w:color="auto"/>
      </w:divBdr>
    </w:div>
    <w:div w:id="1053965554">
      <w:marLeft w:val="640"/>
      <w:marRight w:val="0"/>
      <w:marTop w:val="0"/>
      <w:marBottom w:val="0"/>
      <w:divBdr>
        <w:top w:val="none" w:sz="0" w:space="0" w:color="auto"/>
        <w:left w:val="none" w:sz="0" w:space="0" w:color="auto"/>
        <w:bottom w:val="none" w:sz="0" w:space="0" w:color="auto"/>
        <w:right w:val="none" w:sz="0" w:space="0" w:color="auto"/>
      </w:divBdr>
    </w:div>
    <w:div w:id="1053966192">
      <w:marLeft w:val="640"/>
      <w:marRight w:val="0"/>
      <w:marTop w:val="0"/>
      <w:marBottom w:val="0"/>
      <w:divBdr>
        <w:top w:val="none" w:sz="0" w:space="0" w:color="auto"/>
        <w:left w:val="none" w:sz="0" w:space="0" w:color="auto"/>
        <w:bottom w:val="none" w:sz="0" w:space="0" w:color="auto"/>
        <w:right w:val="none" w:sz="0" w:space="0" w:color="auto"/>
      </w:divBdr>
    </w:div>
    <w:div w:id="1053966851">
      <w:marLeft w:val="0"/>
      <w:marRight w:val="0"/>
      <w:marTop w:val="0"/>
      <w:marBottom w:val="0"/>
      <w:divBdr>
        <w:top w:val="none" w:sz="0" w:space="0" w:color="auto"/>
        <w:left w:val="none" w:sz="0" w:space="0" w:color="auto"/>
        <w:bottom w:val="none" w:sz="0" w:space="0" w:color="auto"/>
        <w:right w:val="none" w:sz="0" w:space="0" w:color="auto"/>
      </w:divBdr>
    </w:div>
    <w:div w:id="1053968365">
      <w:marLeft w:val="640"/>
      <w:marRight w:val="0"/>
      <w:marTop w:val="0"/>
      <w:marBottom w:val="0"/>
      <w:divBdr>
        <w:top w:val="none" w:sz="0" w:space="0" w:color="auto"/>
        <w:left w:val="none" w:sz="0" w:space="0" w:color="auto"/>
        <w:bottom w:val="none" w:sz="0" w:space="0" w:color="auto"/>
        <w:right w:val="none" w:sz="0" w:space="0" w:color="auto"/>
      </w:divBdr>
    </w:div>
    <w:div w:id="1054046213">
      <w:marLeft w:val="640"/>
      <w:marRight w:val="0"/>
      <w:marTop w:val="0"/>
      <w:marBottom w:val="0"/>
      <w:divBdr>
        <w:top w:val="none" w:sz="0" w:space="0" w:color="auto"/>
        <w:left w:val="none" w:sz="0" w:space="0" w:color="auto"/>
        <w:bottom w:val="none" w:sz="0" w:space="0" w:color="auto"/>
        <w:right w:val="none" w:sz="0" w:space="0" w:color="auto"/>
      </w:divBdr>
    </w:div>
    <w:div w:id="1054083580">
      <w:marLeft w:val="640"/>
      <w:marRight w:val="0"/>
      <w:marTop w:val="0"/>
      <w:marBottom w:val="0"/>
      <w:divBdr>
        <w:top w:val="none" w:sz="0" w:space="0" w:color="auto"/>
        <w:left w:val="none" w:sz="0" w:space="0" w:color="auto"/>
        <w:bottom w:val="none" w:sz="0" w:space="0" w:color="auto"/>
        <w:right w:val="none" w:sz="0" w:space="0" w:color="auto"/>
      </w:divBdr>
    </w:div>
    <w:div w:id="1054084709">
      <w:marLeft w:val="640"/>
      <w:marRight w:val="0"/>
      <w:marTop w:val="0"/>
      <w:marBottom w:val="0"/>
      <w:divBdr>
        <w:top w:val="none" w:sz="0" w:space="0" w:color="auto"/>
        <w:left w:val="none" w:sz="0" w:space="0" w:color="auto"/>
        <w:bottom w:val="none" w:sz="0" w:space="0" w:color="auto"/>
        <w:right w:val="none" w:sz="0" w:space="0" w:color="auto"/>
      </w:divBdr>
    </w:div>
    <w:div w:id="1054086267">
      <w:marLeft w:val="640"/>
      <w:marRight w:val="0"/>
      <w:marTop w:val="0"/>
      <w:marBottom w:val="0"/>
      <w:divBdr>
        <w:top w:val="none" w:sz="0" w:space="0" w:color="auto"/>
        <w:left w:val="none" w:sz="0" w:space="0" w:color="auto"/>
        <w:bottom w:val="none" w:sz="0" w:space="0" w:color="auto"/>
        <w:right w:val="none" w:sz="0" w:space="0" w:color="auto"/>
      </w:divBdr>
    </w:div>
    <w:div w:id="1054112565">
      <w:marLeft w:val="640"/>
      <w:marRight w:val="0"/>
      <w:marTop w:val="0"/>
      <w:marBottom w:val="0"/>
      <w:divBdr>
        <w:top w:val="none" w:sz="0" w:space="0" w:color="auto"/>
        <w:left w:val="none" w:sz="0" w:space="0" w:color="auto"/>
        <w:bottom w:val="none" w:sz="0" w:space="0" w:color="auto"/>
        <w:right w:val="none" w:sz="0" w:space="0" w:color="auto"/>
      </w:divBdr>
    </w:div>
    <w:div w:id="1054113119">
      <w:marLeft w:val="640"/>
      <w:marRight w:val="0"/>
      <w:marTop w:val="0"/>
      <w:marBottom w:val="0"/>
      <w:divBdr>
        <w:top w:val="none" w:sz="0" w:space="0" w:color="auto"/>
        <w:left w:val="none" w:sz="0" w:space="0" w:color="auto"/>
        <w:bottom w:val="none" w:sz="0" w:space="0" w:color="auto"/>
        <w:right w:val="none" w:sz="0" w:space="0" w:color="auto"/>
      </w:divBdr>
    </w:div>
    <w:div w:id="1054238652">
      <w:marLeft w:val="640"/>
      <w:marRight w:val="0"/>
      <w:marTop w:val="0"/>
      <w:marBottom w:val="0"/>
      <w:divBdr>
        <w:top w:val="none" w:sz="0" w:space="0" w:color="auto"/>
        <w:left w:val="none" w:sz="0" w:space="0" w:color="auto"/>
        <w:bottom w:val="none" w:sz="0" w:space="0" w:color="auto"/>
        <w:right w:val="none" w:sz="0" w:space="0" w:color="auto"/>
      </w:divBdr>
    </w:div>
    <w:div w:id="1054280054">
      <w:marLeft w:val="640"/>
      <w:marRight w:val="0"/>
      <w:marTop w:val="0"/>
      <w:marBottom w:val="0"/>
      <w:divBdr>
        <w:top w:val="none" w:sz="0" w:space="0" w:color="auto"/>
        <w:left w:val="none" w:sz="0" w:space="0" w:color="auto"/>
        <w:bottom w:val="none" w:sz="0" w:space="0" w:color="auto"/>
        <w:right w:val="none" w:sz="0" w:space="0" w:color="auto"/>
      </w:divBdr>
    </w:div>
    <w:div w:id="1054308077">
      <w:marLeft w:val="640"/>
      <w:marRight w:val="0"/>
      <w:marTop w:val="0"/>
      <w:marBottom w:val="0"/>
      <w:divBdr>
        <w:top w:val="none" w:sz="0" w:space="0" w:color="auto"/>
        <w:left w:val="none" w:sz="0" w:space="0" w:color="auto"/>
        <w:bottom w:val="none" w:sz="0" w:space="0" w:color="auto"/>
        <w:right w:val="none" w:sz="0" w:space="0" w:color="auto"/>
      </w:divBdr>
    </w:div>
    <w:div w:id="1054353514">
      <w:marLeft w:val="640"/>
      <w:marRight w:val="0"/>
      <w:marTop w:val="0"/>
      <w:marBottom w:val="0"/>
      <w:divBdr>
        <w:top w:val="none" w:sz="0" w:space="0" w:color="auto"/>
        <w:left w:val="none" w:sz="0" w:space="0" w:color="auto"/>
        <w:bottom w:val="none" w:sz="0" w:space="0" w:color="auto"/>
        <w:right w:val="none" w:sz="0" w:space="0" w:color="auto"/>
      </w:divBdr>
    </w:div>
    <w:div w:id="1054424823">
      <w:marLeft w:val="640"/>
      <w:marRight w:val="0"/>
      <w:marTop w:val="0"/>
      <w:marBottom w:val="0"/>
      <w:divBdr>
        <w:top w:val="none" w:sz="0" w:space="0" w:color="auto"/>
        <w:left w:val="none" w:sz="0" w:space="0" w:color="auto"/>
        <w:bottom w:val="none" w:sz="0" w:space="0" w:color="auto"/>
        <w:right w:val="none" w:sz="0" w:space="0" w:color="auto"/>
      </w:divBdr>
    </w:div>
    <w:div w:id="1054623665">
      <w:marLeft w:val="640"/>
      <w:marRight w:val="0"/>
      <w:marTop w:val="0"/>
      <w:marBottom w:val="0"/>
      <w:divBdr>
        <w:top w:val="none" w:sz="0" w:space="0" w:color="auto"/>
        <w:left w:val="none" w:sz="0" w:space="0" w:color="auto"/>
        <w:bottom w:val="none" w:sz="0" w:space="0" w:color="auto"/>
        <w:right w:val="none" w:sz="0" w:space="0" w:color="auto"/>
      </w:divBdr>
    </w:div>
    <w:div w:id="1054623971">
      <w:marLeft w:val="640"/>
      <w:marRight w:val="0"/>
      <w:marTop w:val="0"/>
      <w:marBottom w:val="0"/>
      <w:divBdr>
        <w:top w:val="none" w:sz="0" w:space="0" w:color="auto"/>
        <w:left w:val="none" w:sz="0" w:space="0" w:color="auto"/>
        <w:bottom w:val="none" w:sz="0" w:space="0" w:color="auto"/>
        <w:right w:val="none" w:sz="0" w:space="0" w:color="auto"/>
      </w:divBdr>
    </w:div>
    <w:div w:id="1054700349">
      <w:marLeft w:val="640"/>
      <w:marRight w:val="0"/>
      <w:marTop w:val="0"/>
      <w:marBottom w:val="0"/>
      <w:divBdr>
        <w:top w:val="none" w:sz="0" w:space="0" w:color="auto"/>
        <w:left w:val="none" w:sz="0" w:space="0" w:color="auto"/>
        <w:bottom w:val="none" w:sz="0" w:space="0" w:color="auto"/>
        <w:right w:val="none" w:sz="0" w:space="0" w:color="auto"/>
      </w:divBdr>
    </w:div>
    <w:div w:id="1054700662">
      <w:marLeft w:val="640"/>
      <w:marRight w:val="0"/>
      <w:marTop w:val="0"/>
      <w:marBottom w:val="0"/>
      <w:divBdr>
        <w:top w:val="none" w:sz="0" w:space="0" w:color="auto"/>
        <w:left w:val="none" w:sz="0" w:space="0" w:color="auto"/>
        <w:bottom w:val="none" w:sz="0" w:space="0" w:color="auto"/>
        <w:right w:val="none" w:sz="0" w:space="0" w:color="auto"/>
      </w:divBdr>
    </w:div>
    <w:div w:id="1054738937">
      <w:marLeft w:val="640"/>
      <w:marRight w:val="0"/>
      <w:marTop w:val="0"/>
      <w:marBottom w:val="0"/>
      <w:divBdr>
        <w:top w:val="none" w:sz="0" w:space="0" w:color="auto"/>
        <w:left w:val="none" w:sz="0" w:space="0" w:color="auto"/>
        <w:bottom w:val="none" w:sz="0" w:space="0" w:color="auto"/>
        <w:right w:val="none" w:sz="0" w:space="0" w:color="auto"/>
      </w:divBdr>
    </w:div>
    <w:div w:id="1054740490">
      <w:marLeft w:val="640"/>
      <w:marRight w:val="0"/>
      <w:marTop w:val="0"/>
      <w:marBottom w:val="0"/>
      <w:divBdr>
        <w:top w:val="none" w:sz="0" w:space="0" w:color="auto"/>
        <w:left w:val="none" w:sz="0" w:space="0" w:color="auto"/>
        <w:bottom w:val="none" w:sz="0" w:space="0" w:color="auto"/>
        <w:right w:val="none" w:sz="0" w:space="0" w:color="auto"/>
      </w:divBdr>
    </w:div>
    <w:div w:id="1054742904">
      <w:marLeft w:val="640"/>
      <w:marRight w:val="0"/>
      <w:marTop w:val="0"/>
      <w:marBottom w:val="0"/>
      <w:divBdr>
        <w:top w:val="none" w:sz="0" w:space="0" w:color="auto"/>
        <w:left w:val="none" w:sz="0" w:space="0" w:color="auto"/>
        <w:bottom w:val="none" w:sz="0" w:space="0" w:color="auto"/>
        <w:right w:val="none" w:sz="0" w:space="0" w:color="auto"/>
      </w:divBdr>
    </w:div>
    <w:div w:id="1054816598">
      <w:marLeft w:val="640"/>
      <w:marRight w:val="0"/>
      <w:marTop w:val="0"/>
      <w:marBottom w:val="0"/>
      <w:divBdr>
        <w:top w:val="none" w:sz="0" w:space="0" w:color="auto"/>
        <w:left w:val="none" w:sz="0" w:space="0" w:color="auto"/>
        <w:bottom w:val="none" w:sz="0" w:space="0" w:color="auto"/>
        <w:right w:val="none" w:sz="0" w:space="0" w:color="auto"/>
      </w:divBdr>
    </w:div>
    <w:div w:id="1054894310">
      <w:marLeft w:val="640"/>
      <w:marRight w:val="0"/>
      <w:marTop w:val="0"/>
      <w:marBottom w:val="0"/>
      <w:divBdr>
        <w:top w:val="none" w:sz="0" w:space="0" w:color="auto"/>
        <w:left w:val="none" w:sz="0" w:space="0" w:color="auto"/>
        <w:bottom w:val="none" w:sz="0" w:space="0" w:color="auto"/>
        <w:right w:val="none" w:sz="0" w:space="0" w:color="auto"/>
      </w:divBdr>
    </w:div>
    <w:div w:id="1055081590">
      <w:marLeft w:val="640"/>
      <w:marRight w:val="0"/>
      <w:marTop w:val="0"/>
      <w:marBottom w:val="0"/>
      <w:divBdr>
        <w:top w:val="none" w:sz="0" w:space="0" w:color="auto"/>
        <w:left w:val="none" w:sz="0" w:space="0" w:color="auto"/>
        <w:bottom w:val="none" w:sz="0" w:space="0" w:color="auto"/>
        <w:right w:val="none" w:sz="0" w:space="0" w:color="auto"/>
      </w:divBdr>
    </w:div>
    <w:div w:id="1055158799">
      <w:marLeft w:val="640"/>
      <w:marRight w:val="0"/>
      <w:marTop w:val="0"/>
      <w:marBottom w:val="0"/>
      <w:divBdr>
        <w:top w:val="none" w:sz="0" w:space="0" w:color="auto"/>
        <w:left w:val="none" w:sz="0" w:space="0" w:color="auto"/>
        <w:bottom w:val="none" w:sz="0" w:space="0" w:color="auto"/>
        <w:right w:val="none" w:sz="0" w:space="0" w:color="auto"/>
      </w:divBdr>
    </w:div>
    <w:div w:id="1055200432">
      <w:marLeft w:val="640"/>
      <w:marRight w:val="0"/>
      <w:marTop w:val="0"/>
      <w:marBottom w:val="0"/>
      <w:divBdr>
        <w:top w:val="none" w:sz="0" w:space="0" w:color="auto"/>
        <w:left w:val="none" w:sz="0" w:space="0" w:color="auto"/>
        <w:bottom w:val="none" w:sz="0" w:space="0" w:color="auto"/>
        <w:right w:val="none" w:sz="0" w:space="0" w:color="auto"/>
      </w:divBdr>
    </w:div>
    <w:div w:id="1055202150">
      <w:marLeft w:val="640"/>
      <w:marRight w:val="0"/>
      <w:marTop w:val="0"/>
      <w:marBottom w:val="0"/>
      <w:divBdr>
        <w:top w:val="none" w:sz="0" w:space="0" w:color="auto"/>
        <w:left w:val="none" w:sz="0" w:space="0" w:color="auto"/>
        <w:bottom w:val="none" w:sz="0" w:space="0" w:color="auto"/>
        <w:right w:val="none" w:sz="0" w:space="0" w:color="auto"/>
      </w:divBdr>
    </w:div>
    <w:div w:id="1055204474">
      <w:marLeft w:val="640"/>
      <w:marRight w:val="0"/>
      <w:marTop w:val="0"/>
      <w:marBottom w:val="0"/>
      <w:divBdr>
        <w:top w:val="none" w:sz="0" w:space="0" w:color="auto"/>
        <w:left w:val="none" w:sz="0" w:space="0" w:color="auto"/>
        <w:bottom w:val="none" w:sz="0" w:space="0" w:color="auto"/>
        <w:right w:val="none" w:sz="0" w:space="0" w:color="auto"/>
      </w:divBdr>
    </w:div>
    <w:div w:id="1055273698">
      <w:marLeft w:val="640"/>
      <w:marRight w:val="0"/>
      <w:marTop w:val="0"/>
      <w:marBottom w:val="0"/>
      <w:divBdr>
        <w:top w:val="none" w:sz="0" w:space="0" w:color="auto"/>
        <w:left w:val="none" w:sz="0" w:space="0" w:color="auto"/>
        <w:bottom w:val="none" w:sz="0" w:space="0" w:color="auto"/>
        <w:right w:val="none" w:sz="0" w:space="0" w:color="auto"/>
      </w:divBdr>
    </w:div>
    <w:div w:id="1055274101">
      <w:marLeft w:val="0"/>
      <w:marRight w:val="0"/>
      <w:marTop w:val="0"/>
      <w:marBottom w:val="0"/>
      <w:divBdr>
        <w:top w:val="none" w:sz="0" w:space="0" w:color="auto"/>
        <w:left w:val="none" w:sz="0" w:space="0" w:color="auto"/>
        <w:bottom w:val="none" w:sz="0" w:space="0" w:color="auto"/>
        <w:right w:val="none" w:sz="0" w:space="0" w:color="auto"/>
      </w:divBdr>
    </w:div>
    <w:div w:id="1055276950">
      <w:marLeft w:val="640"/>
      <w:marRight w:val="0"/>
      <w:marTop w:val="0"/>
      <w:marBottom w:val="0"/>
      <w:divBdr>
        <w:top w:val="none" w:sz="0" w:space="0" w:color="auto"/>
        <w:left w:val="none" w:sz="0" w:space="0" w:color="auto"/>
        <w:bottom w:val="none" w:sz="0" w:space="0" w:color="auto"/>
        <w:right w:val="none" w:sz="0" w:space="0" w:color="auto"/>
      </w:divBdr>
    </w:div>
    <w:div w:id="1055277603">
      <w:marLeft w:val="640"/>
      <w:marRight w:val="0"/>
      <w:marTop w:val="0"/>
      <w:marBottom w:val="0"/>
      <w:divBdr>
        <w:top w:val="none" w:sz="0" w:space="0" w:color="auto"/>
        <w:left w:val="none" w:sz="0" w:space="0" w:color="auto"/>
        <w:bottom w:val="none" w:sz="0" w:space="0" w:color="auto"/>
        <w:right w:val="none" w:sz="0" w:space="0" w:color="auto"/>
      </w:divBdr>
    </w:div>
    <w:div w:id="1055281216">
      <w:marLeft w:val="640"/>
      <w:marRight w:val="0"/>
      <w:marTop w:val="0"/>
      <w:marBottom w:val="0"/>
      <w:divBdr>
        <w:top w:val="none" w:sz="0" w:space="0" w:color="auto"/>
        <w:left w:val="none" w:sz="0" w:space="0" w:color="auto"/>
        <w:bottom w:val="none" w:sz="0" w:space="0" w:color="auto"/>
        <w:right w:val="none" w:sz="0" w:space="0" w:color="auto"/>
      </w:divBdr>
    </w:div>
    <w:div w:id="1055348918">
      <w:marLeft w:val="640"/>
      <w:marRight w:val="0"/>
      <w:marTop w:val="0"/>
      <w:marBottom w:val="0"/>
      <w:divBdr>
        <w:top w:val="none" w:sz="0" w:space="0" w:color="auto"/>
        <w:left w:val="none" w:sz="0" w:space="0" w:color="auto"/>
        <w:bottom w:val="none" w:sz="0" w:space="0" w:color="auto"/>
        <w:right w:val="none" w:sz="0" w:space="0" w:color="auto"/>
      </w:divBdr>
    </w:div>
    <w:div w:id="1055355482">
      <w:marLeft w:val="640"/>
      <w:marRight w:val="0"/>
      <w:marTop w:val="0"/>
      <w:marBottom w:val="0"/>
      <w:divBdr>
        <w:top w:val="none" w:sz="0" w:space="0" w:color="auto"/>
        <w:left w:val="none" w:sz="0" w:space="0" w:color="auto"/>
        <w:bottom w:val="none" w:sz="0" w:space="0" w:color="auto"/>
        <w:right w:val="none" w:sz="0" w:space="0" w:color="auto"/>
      </w:divBdr>
    </w:div>
    <w:div w:id="1055396374">
      <w:marLeft w:val="0"/>
      <w:marRight w:val="0"/>
      <w:marTop w:val="0"/>
      <w:marBottom w:val="0"/>
      <w:divBdr>
        <w:top w:val="none" w:sz="0" w:space="0" w:color="auto"/>
        <w:left w:val="none" w:sz="0" w:space="0" w:color="auto"/>
        <w:bottom w:val="none" w:sz="0" w:space="0" w:color="auto"/>
        <w:right w:val="none" w:sz="0" w:space="0" w:color="auto"/>
      </w:divBdr>
    </w:div>
    <w:div w:id="1055549587">
      <w:marLeft w:val="640"/>
      <w:marRight w:val="0"/>
      <w:marTop w:val="0"/>
      <w:marBottom w:val="0"/>
      <w:divBdr>
        <w:top w:val="none" w:sz="0" w:space="0" w:color="auto"/>
        <w:left w:val="none" w:sz="0" w:space="0" w:color="auto"/>
        <w:bottom w:val="none" w:sz="0" w:space="0" w:color="auto"/>
        <w:right w:val="none" w:sz="0" w:space="0" w:color="auto"/>
      </w:divBdr>
    </w:div>
    <w:div w:id="1055663035">
      <w:marLeft w:val="640"/>
      <w:marRight w:val="0"/>
      <w:marTop w:val="0"/>
      <w:marBottom w:val="0"/>
      <w:divBdr>
        <w:top w:val="none" w:sz="0" w:space="0" w:color="auto"/>
        <w:left w:val="none" w:sz="0" w:space="0" w:color="auto"/>
        <w:bottom w:val="none" w:sz="0" w:space="0" w:color="auto"/>
        <w:right w:val="none" w:sz="0" w:space="0" w:color="auto"/>
      </w:divBdr>
    </w:div>
    <w:div w:id="1055810453">
      <w:marLeft w:val="640"/>
      <w:marRight w:val="0"/>
      <w:marTop w:val="0"/>
      <w:marBottom w:val="0"/>
      <w:divBdr>
        <w:top w:val="none" w:sz="0" w:space="0" w:color="auto"/>
        <w:left w:val="none" w:sz="0" w:space="0" w:color="auto"/>
        <w:bottom w:val="none" w:sz="0" w:space="0" w:color="auto"/>
        <w:right w:val="none" w:sz="0" w:space="0" w:color="auto"/>
      </w:divBdr>
    </w:div>
    <w:div w:id="1055810495">
      <w:marLeft w:val="640"/>
      <w:marRight w:val="0"/>
      <w:marTop w:val="0"/>
      <w:marBottom w:val="0"/>
      <w:divBdr>
        <w:top w:val="none" w:sz="0" w:space="0" w:color="auto"/>
        <w:left w:val="none" w:sz="0" w:space="0" w:color="auto"/>
        <w:bottom w:val="none" w:sz="0" w:space="0" w:color="auto"/>
        <w:right w:val="none" w:sz="0" w:space="0" w:color="auto"/>
      </w:divBdr>
    </w:div>
    <w:div w:id="1055815107">
      <w:marLeft w:val="640"/>
      <w:marRight w:val="0"/>
      <w:marTop w:val="0"/>
      <w:marBottom w:val="0"/>
      <w:divBdr>
        <w:top w:val="none" w:sz="0" w:space="0" w:color="auto"/>
        <w:left w:val="none" w:sz="0" w:space="0" w:color="auto"/>
        <w:bottom w:val="none" w:sz="0" w:space="0" w:color="auto"/>
        <w:right w:val="none" w:sz="0" w:space="0" w:color="auto"/>
      </w:divBdr>
    </w:div>
    <w:div w:id="1055854384">
      <w:marLeft w:val="640"/>
      <w:marRight w:val="0"/>
      <w:marTop w:val="0"/>
      <w:marBottom w:val="0"/>
      <w:divBdr>
        <w:top w:val="none" w:sz="0" w:space="0" w:color="auto"/>
        <w:left w:val="none" w:sz="0" w:space="0" w:color="auto"/>
        <w:bottom w:val="none" w:sz="0" w:space="0" w:color="auto"/>
        <w:right w:val="none" w:sz="0" w:space="0" w:color="auto"/>
      </w:divBdr>
    </w:div>
    <w:div w:id="1055857569">
      <w:marLeft w:val="640"/>
      <w:marRight w:val="0"/>
      <w:marTop w:val="0"/>
      <w:marBottom w:val="0"/>
      <w:divBdr>
        <w:top w:val="none" w:sz="0" w:space="0" w:color="auto"/>
        <w:left w:val="none" w:sz="0" w:space="0" w:color="auto"/>
        <w:bottom w:val="none" w:sz="0" w:space="0" w:color="auto"/>
        <w:right w:val="none" w:sz="0" w:space="0" w:color="auto"/>
      </w:divBdr>
    </w:div>
    <w:div w:id="1056007262">
      <w:marLeft w:val="640"/>
      <w:marRight w:val="0"/>
      <w:marTop w:val="0"/>
      <w:marBottom w:val="0"/>
      <w:divBdr>
        <w:top w:val="none" w:sz="0" w:space="0" w:color="auto"/>
        <w:left w:val="none" w:sz="0" w:space="0" w:color="auto"/>
        <w:bottom w:val="none" w:sz="0" w:space="0" w:color="auto"/>
        <w:right w:val="none" w:sz="0" w:space="0" w:color="auto"/>
      </w:divBdr>
    </w:div>
    <w:div w:id="1056124635">
      <w:marLeft w:val="640"/>
      <w:marRight w:val="0"/>
      <w:marTop w:val="0"/>
      <w:marBottom w:val="0"/>
      <w:divBdr>
        <w:top w:val="none" w:sz="0" w:space="0" w:color="auto"/>
        <w:left w:val="none" w:sz="0" w:space="0" w:color="auto"/>
        <w:bottom w:val="none" w:sz="0" w:space="0" w:color="auto"/>
        <w:right w:val="none" w:sz="0" w:space="0" w:color="auto"/>
      </w:divBdr>
    </w:div>
    <w:div w:id="1056126066">
      <w:marLeft w:val="640"/>
      <w:marRight w:val="0"/>
      <w:marTop w:val="0"/>
      <w:marBottom w:val="0"/>
      <w:divBdr>
        <w:top w:val="none" w:sz="0" w:space="0" w:color="auto"/>
        <w:left w:val="none" w:sz="0" w:space="0" w:color="auto"/>
        <w:bottom w:val="none" w:sz="0" w:space="0" w:color="auto"/>
        <w:right w:val="none" w:sz="0" w:space="0" w:color="auto"/>
      </w:divBdr>
    </w:div>
    <w:div w:id="1056128696">
      <w:marLeft w:val="640"/>
      <w:marRight w:val="0"/>
      <w:marTop w:val="0"/>
      <w:marBottom w:val="0"/>
      <w:divBdr>
        <w:top w:val="none" w:sz="0" w:space="0" w:color="auto"/>
        <w:left w:val="none" w:sz="0" w:space="0" w:color="auto"/>
        <w:bottom w:val="none" w:sz="0" w:space="0" w:color="auto"/>
        <w:right w:val="none" w:sz="0" w:space="0" w:color="auto"/>
      </w:divBdr>
    </w:div>
    <w:div w:id="1056198395">
      <w:marLeft w:val="640"/>
      <w:marRight w:val="0"/>
      <w:marTop w:val="0"/>
      <w:marBottom w:val="0"/>
      <w:divBdr>
        <w:top w:val="none" w:sz="0" w:space="0" w:color="auto"/>
        <w:left w:val="none" w:sz="0" w:space="0" w:color="auto"/>
        <w:bottom w:val="none" w:sz="0" w:space="0" w:color="auto"/>
        <w:right w:val="none" w:sz="0" w:space="0" w:color="auto"/>
      </w:divBdr>
    </w:div>
    <w:div w:id="1056244687">
      <w:marLeft w:val="640"/>
      <w:marRight w:val="0"/>
      <w:marTop w:val="0"/>
      <w:marBottom w:val="0"/>
      <w:divBdr>
        <w:top w:val="none" w:sz="0" w:space="0" w:color="auto"/>
        <w:left w:val="none" w:sz="0" w:space="0" w:color="auto"/>
        <w:bottom w:val="none" w:sz="0" w:space="0" w:color="auto"/>
        <w:right w:val="none" w:sz="0" w:space="0" w:color="auto"/>
      </w:divBdr>
    </w:div>
    <w:div w:id="1056271925">
      <w:marLeft w:val="640"/>
      <w:marRight w:val="0"/>
      <w:marTop w:val="0"/>
      <w:marBottom w:val="0"/>
      <w:divBdr>
        <w:top w:val="none" w:sz="0" w:space="0" w:color="auto"/>
        <w:left w:val="none" w:sz="0" w:space="0" w:color="auto"/>
        <w:bottom w:val="none" w:sz="0" w:space="0" w:color="auto"/>
        <w:right w:val="none" w:sz="0" w:space="0" w:color="auto"/>
      </w:divBdr>
    </w:div>
    <w:div w:id="1056318132">
      <w:marLeft w:val="640"/>
      <w:marRight w:val="0"/>
      <w:marTop w:val="0"/>
      <w:marBottom w:val="0"/>
      <w:divBdr>
        <w:top w:val="none" w:sz="0" w:space="0" w:color="auto"/>
        <w:left w:val="none" w:sz="0" w:space="0" w:color="auto"/>
        <w:bottom w:val="none" w:sz="0" w:space="0" w:color="auto"/>
        <w:right w:val="none" w:sz="0" w:space="0" w:color="auto"/>
      </w:divBdr>
    </w:div>
    <w:div w:id="1056318354">
      <w:marLeft w:val="640"/>
      <w:marRight w:val="0"/>
      <w:marTop w:val="0"/>
      <w:marBottom w:val="0"/>
      <w:divBdr>
        <w:top w:val="none" w:sz="0" w:space="0" w:color="auto"/>
        <w:left w:val="none" w:sz="0" w:space="0" w:color="auto"/>
        <w:bottom w:val="none" w:sz="0" w:space="0" w:color="auto"/>
        <w:right w:val="none" w:sz="0" w:space="0" w:color="auto"/>
      </w:divBdr>
    </w:div>
    <w:div w:id="1056319136">
      <w:marLeft w:val="640"/>
      <w:marRight w:val="0"/>
      <w:marTop w:val="0"/>
      <w:marBottom w:val="0"/>
      <w:divBdr>
        <w:top w:val="none" w:sz="0" w:space="0" w:color="auto"/>
        <w:left w:val="none" w:sz="0" w:space="0" w:color="auto"/>
        <w:bottom w:val="none" w:sz="0" w:space="0" w:color="auto"/>
        <w:right w:val="none" w:sz="0" w:space="0" w:color="auto"/>
      </w:divBdr>
    </w:div>
    <w:div w:id="1056391446">
      <w:marLeft w:val="640"/>
      <w:marRight w:val="0"/>
      <w:marTop w:val="0"/>
      <w:marBottom w:val="0"/>
      <w:divBdr>
        <w:top w:val="none" w:sz="0" w:space="0" w:color="auto"/>
        <w:left w:val="none" w:sz="0" w:space="0" w:color="auto"/>
        <w:bottom w:val="none" w:sz="0" w:space="0" w:color="auto"/>
        <w:right w:val="none" w:sz="0" w:space="0" w:color="auto"/>
      </w:divBdr>
    </w:div>
    <w:div w:id="1056394853">
      <w:marLeft w:val="640"/>
      <w:marRight w:val="0"/>
      <w:marTop w:val="0"/>
      <w:marBottom w:val="0"/>
      <w:divBdr>
        <w:top w:val="none" w:sz="0" w:space="0" w:color="auto"/>
        <w:left w:val="none" w:sz="0" w:space="0" w:color="auto"/>
        <w:bottom w:val="none" w:sz="0" w:space="0" w:color="auto"/>
        <w:right w:val="none" w:sz="0" w:space="0" w:color="auto"/>
      </w:divBdr>
    </w:div>
    <w:div w:id="1056441077">
      <w:marLeft w:val="640"/>
      <w:marRight w:val="0"/>
      <w:marTop w:val="0"/>
      <w:marBottom w:val="0"/>
      <w:divBdr>
        <w:top w:val="none" w:sz="0" w:space="0" w:color="auto"/>
        <w:left w:val="none" w:sz="0" w:space="0" w:color="auto"/>
        <w:bottom w:val="none" w:sz="0" w:space="0" w:color="auto"/>
        <w:right w:val="none" w:sz="0" w:space="0" w:color="auto"/>
      </w:divBdr>
    </w:div>
    <w:div w:id="1056465031">
      <w:marLeft w:val="640"/>
      <w:marRight w:val="0"/>
      <w:marTop w:val="0"/>
      <w:marBottom w:val="0"/>
      <w:divBdr>
        <w:top w:val="none" w:sz="0" w:space="0" w:color="auto"/>
        <w:left w:val="none" w:sz="0" w:space="0" w:color="auto"/>
        <w:bottom w:val="none" w:sz="0" w:space="0" w:color="auto"/>
        <w:right w:val="none" w:sz="0" w:space="0" w:color="auto"/>
      </w:divBdr>
    </w:div>
    <w:div w:id="1056472093">
      <w:marLeft w:val="640"/>
      <w:marRight w:val="0"/>
      <w:marTop w:val="0"/>
      <w:marBottom w:val="0"/>
      <w:divBdr>
        <w:top w:val="none" w:sz="0" w:space="0" w:color="auto"/>
        <w:left w:val="none" w:sz="0" w:space="0" w:color="auto"/>
        <w:bottom w:val="none" w:sz="0" w:space="0" w:color="auto"/>
        <w:right w:val="none" w:sz="0" w:space="0" w:color="auto"/>
      </w:divBdr>
    </w:div>
    <w:div w:id="1056584909">
      <w:marLeft w:val="640"/>
      <w:marRight w:val="0"/>
      <w:marTop w:val="0"/>
      <w:marBottom w:val="0"/>
      <w:divBdr>
        <w:top w:val="none" w:sz="0" w:space="0" w:color="auto"/>
        <w:left w:val="none" w:sz="0" w:space="0" w:color="auto"/>
        <w:bottom w:val="none" w:sz="0" w:space="0" w:color="auto"/>
        <w:right w:val="none" w:sz="0" w:space="0" w:color="auto"/>
      </w:divBdr>
    </w:div>
    <w:div w:id="1056590181">
      <w:marLeft w:val="640"/>
      <w:marRight w:val="0"/>
      <w:marTop w:val="0"/>
      <w:marBottom w:val="0"/>
      <w:divBdr>
        <w:top w:val="none" w:sz="0" w:space="0" w:color="auto"/>
        <w:left w:val="none" w:sz="0" w:space="0" w:color="auto"/>
        <w:bottom w:val="none" w:sz="0" w:space="0" w:color="auto"/>
        <w:right w:val="none" w:sz="0" w:space="0" w:color="auto"/>
      </w:divBdr>
    </w:div>
    <w:div w:id="1056590431">
      <w:marLeft w:val="640"/>
      <w:marRight w:val="0"/>
      <w:marTop w:val="0"/>
      <w:marBottom w:val="0"/>
      <w:divBdr>
        <w:top w:val="none" w:sz="0" w:space="0" w:color="auto"/>
        <w:left w:val="none" w:sz="0" w:space="0" w:color="auto"/>
        <w:bottom w:val="none" w:sz="0" w:space="0" w:color="auto"/>
        <w:right w:val="none" w:sz="0" w:space="0" w:color="auto"/>
      </w:divBdr>
    </w:div>
    <w:div w:id="1056661860">
      <w:marLeft w:val="640"/>
      <w:marRight w:val="0"/>
      <w:marTop w:val="0"/>
      <w:marBottom w:val="0"/>
      <w:divBdr>
        <w:top w:val="none" w:sz="0" w:space="0" w:color="auto"/>
        <w:left w:val="none" w:sz="0" w:space="0" w:color="auto"/>
        <w:bottom w:val="none" w:sz="0" w:space="0" w:color="auto"/>
        <w:right w:val="none" w:sz="0" w:space="0" w:color="auto"/>
      </w:divBdr>
    </w:div>
    <w:div w:id="1056662766">
      <w:marLeft w:val="640"/>
      <w:marRight w:val="0"/>
      <w:marTop w:val="0"/>
      <w:marBottom w:val="0"/>
      <w:divBdr>
        <w:top w:val="none" w:sz="0" w:space="0" w:color="auto"/>
        <w:left w:val="none" w:sz="0" w:space="0" w:color="auto"/>
        <w:bottom w:val="none" w:sz="0" w:space="0" w:color="auto"/>
        <w:right w:val="none" w:sz="0" w:space="0" w:color="auto"/>
      </w:divBdr>
    </w:div>
    <w:div w:id="1056662864">
      <w:marLeft w:val="640"/>
      <w:marRight w:val="0"/>
      <w:marTop w:val="0"/>
      <w:marBottom w:val="0"/>
      <w:divBdr>
        <w:top w:val="none" w:sz="0" w:space="0" w:color="auto"/>
        <w:left w:val="none" w:sz="0" w:space="0" w:color="auto"/>
        <w:bottom w:val="none" w:sz="0" w:space="0" w:color="auto"/>
        <w:right w:val="none" w:sz="0" w:space="0" w:color="auto"/>
      </w:divBdr>
    </w:div>
    <w:div w:id="1056663559">
      <w:marLeft w:val="640"/>
      <w:marRight w:val="0"/>
      <w:marTop w:val="0"/>
      <w:marBottom w:val="0"/>
      <w:divBdr>
        <w:top w:val="none" w:sz="0" w:space="0" w:color="auto"/>
        <w:left w:val="none" w:sz="0" w:space="0" w:color="auto"/>
        <w:bottom w:val="none" w:sz="0" w:space="0" w:color="auto"/>
        <w:right w:val="none" w:sz="0" w:space="0" w:color="auto"/>
      </w:divBdr>
    </w:div>
    <w:div w:id="1056705503">
      <w:marLeft w:val="640"/>
      <w:marRight w:val="0"/>
      <w:marTop w:val="0"/>
      <w:marBottom w:val="0"/>
      <w:divBdr>
        <w:top w:val="none" w:sz="0" w:space="0" w:color="auto"/>
        <w:left w:val="none" w:sz="0" w:space="0" w:color="auto"/>
        <w:bottom w:val="none" w:sz="0" w:space="0" w:color="auto"/>
        <w:right w:val="none" w:sz="0" w:space="0" w:color="auto"/>
      </w:divBdr>
    </w:div>
    <w:div w:id="1056708700">
      <w:marLeft w:val="640"/>
      <w:marRight w:val="0"/>
      <w:marTop w:val="0"/>
      <w:marBottom w:val="0"/>
      <w:divBdr>
        <w:top w:val="none" w:sz="0" w:space="0" w:color="auto"/>
        <w:left w:val="none" w:sz="0" w:space="0" w:color="auto"/>
        <w:bottom w:val="none" w:sz="0" w:space="0" w:color="auto"/>
        <w:right w:val="none" w:sz="0" w:space="0" w:color="auto"/>
      </w:divBdr>
    </w:div>
    <w:div w:id="1056733161">
      <w:marLeft w:val="640"/>
      <w:marRight w:val="0"/>
      <w:marTop w:val="0"/>
      <w:marBottom w:val="0"/>
      <w:divBdr>
        <w:top w:val="none" w:sz="0" w:space="0" w:color="auto"/>
        <w:left w:val="none" w:sz="0" w:space="0" w:color="auto"/>
        <w:bottom w:val="none" w:sz="0" w:space="0" w:color="auto"/>
        <w:right w:val="none" w:sz="0" w:space="0" w:color="auto"/>
      </w:divBdr>
    </w:div>
    <w:div w:id="1056780948">
      <w:marLeft w:val="640"/>
      <w:marRight w:val="0"/>
      <w:marTop w:val="0"/>
      <w:marBottom w:val="0"/>
      <w:divBdr>
        <w:top w:val="none" w:sz="0" w:space="0" w:color="auto"/>
        <w:left w:val="none" w:sz="0" w:space="0" w:color="auto"/>
        <w:bottom w:val="none" w:sz="0" w:space="0" w:color="auto"/>
        <w:right w:val="none" w:sz="0" w:space="0" w:color="auto"/>
      </w:divBdr>
    </w:div>
    <w:div w:id="1056851408">
      <w:marLeft w:val="640"/>
      <w:marRight w:val="0"/>
      <w:marTop w:val="0"/>
      <w:marBottom w:val="0"/>
      <w:divBdr>
        <w:top w:val="none" w:sz="0" w:space="0" w:color="auto"/>
        <w:left w:val="none" w:sz="0" w:space="0" w:color="auto"/>
        <w:bottom w:val="none" w:sz="0" w:space="0" w:color="auto"/>
        <w:right w:val="none" w:sz="0" w:space="0" w:color="auto"/>
      </w:divBdr>
    </w:div>
    <w:div w:id="1056853050">
      <w:marLeft w:val="640"/>
      <w:marRight w:val="0"/>
      <w:marTop w:val="0"/>
      <w:marBottom w:val="0"/>
      <w:divBdr>
        <w:top w:val="none" w:sz="0" w:space="0" w:color="auto"/>
        <w:left w:val="none" w:sz="0" w:space="0" w:color="auto"/>
        <w:bottom w:val="none" w:sz="0" w:space="0" w:color="auto"/>
        <w:right w:val="none" w:sz="0" w:space="0" w:color="auto"/>
      </w:divBdr>
    </w:div>
    <w:div w:id="1056854953">
      <w:marLeft w:val="640"/>
      <w:marRight w:val="0"/>
      <w:marTop w:val="0"/>
      <w:marBottom w:val="0"/>
      <w:divBdr>
        <w:top w:val="none" w:sz="0" w:space="0" w:color="auto"/>
        <w:left w:val="none" w:sz="0" w:space="0" w:color="auto"/>
        <w:bottom w:val="none" w:sz="0" w:space="0" w:color="auto"/>
        <w:right w:val="none" w:sz="0" w:space="0" w:color="auto"/>
      </w:divBdr>
    </w:div>
    <w:div w:id="1056929129">
      <w:marLeft w:val="640"/>
      <w:marRight w:val="0"/>
      <w:marTop w:val="0"/>
      <w:marBottom w:val="0"/>
      <w:divBdr>
        <w:top w:val="none" w:sz="0" w:space="0" w:color="auto"/>
        <w:left w:val="none" w:sz="0" w:space="0" w:color="auto"/>
        <w:bottom w:val="none" w:sz="0" w:space="0" w:color="auto"/>
        <w:right w:val="none" w:sz="0" w:space="0" w:color="auto"/>
      </w:divBdr>
    </w:div>
    <w:div w:id="1056972954">
      <w:marLeft w:val="640"/>
      <w:marRight w:val="0"/>
      <w:marTop w:val="0"/>
      <w:marBottom w:val="0"/>
      <w:divBdr>
        <w:top w:val="none" w:sz="0" w:space="0" w:color="auto"/>
        <w:left w:val="none" w:sz="0" w:space="0" w:color="auto"/>
        <w:bottom w:val="none" w:sz="0" w:space="0" w:color="auto"/>
        <w:right w:val="none" w:sz="0" w:space="0" w:color="auto"/>
      </w:divBdr>
    </w:div>
    <w:div w:id="1056974745">
      <w:marLeft w:val="640"/>
      <w:marRight w:val="0"/>
      <w:marTop w:val="0"/>
      <w:marBottom w:val="0"/>
      <w:divBdr>
        <w:top w:val="none" w:sz="0" w:space="0" w:color="auto"/>
        <w:left w:val="none" w:sz="0" w:space="0" w:color="auto"/>
        <w:bottom w:val="none" w:sz="0" w:space="0" w:color="auto"/>
        <w:right w:val="none" w:sz="0" w:space="0" w:color="auto"/>
      </w:divBdr>
    </w:div>
    <w:div w:id="1056977078">
      <w:marLeft w:val="640"/>
      <w:marRight w:val="0"/>
      <w:marTop w:val="0"/>
      <w:marBottom w:val="0"/>
      <w:divBdr>
        <w:top w:val="none" w:sz="0" w:space="0" w:color="auto"/>
        <w:left w:val="none" w:sz="0" w:space="0" w:color="auto"/>
        <w:bottom w:val="none" w:sz="0" w:space="0" w:color="auto"/>
        <w:right w:val="none" w:sz="0" w:space="0" w:color="auto"/>
      </w:divBdr>
    </w:div>
    <w:div w:id="1057049476">
      <w:marLeft w:val="640"/>
      <w:marRight w:val="0"/>
      <w:marTop w:val="0"/>
      <w:marBottom w:val="0"/>
      <w:divBdr>
        <w:top w:val="none" w:sz="0" w:space="0" w:color="auto"/>
        <w:left w:val="none" w:sz="0" w:space="0" w:color="auto"/>
        <w:bottom w:val="none" w:sz="0" w:space="0" w:color="auto"/>
        <w:right w:val="none" w:sz="0" w:space="0" w:color="auto"/>
      </w:divBdr>
    </w:div>
    <w:div w:id="1057052802">
      <w:marLeft w:val="640"/>
      <w:marRight w:val="0"/>
      <w:marTop w:val="0"/>
      <w:marBottom w:val="0"/>
      <w:divBdr>
        <w:top w:val="none" w:sz="0" w:space="0" w:color="auto"/>
        <w:left w:val="none" w:sz="0" w:space="0" w:color="auto"/>
        <w:bottom w:val="none" w:sz="0" w:space="0" w:color="auto"/>
        <w:right w:val="none" w:sz="0" w:space="0" w:color="auto"/>
      </w:divBdr>
    </w:div>
    <w:div w:id="1057120120">
      <w:marLeft w:val="640"/>
      <w:marRight w:val="0"/>
      <w:marTop w:val="0"/>
      <w:marBottom w:val="0"/>
      <w:divBdr>
        <w:top w:val="none" w:sz="0" w:space="0" w:color="auto"/>
        <w:left w:val="none" w:sz="0" w:space="0" w:color="auto"/>
        <w:bottom w:val="none" w:sz="0" w:space="0" w:color="auto"/>
        <w:right w:val="none" w:sz="0" w:space="0" w:color="auto"/>
      </w:divBdr>
    </w:div>
    <w:div w:id="1057125507">
      <w:marLeft w:val="640"/>
      <w:marRight w:val="0"/>
      <w:marTop w:val="0"/>
      <w:marBottom w:val="0"/>
      <w:divBdr>
        <w:top w:val="none" w:sz="0" w:space="0" w:color="auto"/>
        <w:left w:val="none" w:sz="0" w:space="0" w:color="auto"/>
        <w:bottom w:val="none" w:sz="0" w:space="0" w:color="auto"/>
        <w:right w:val="none" w:sz="0" w:space="0" w:color="auto"/>
      </w:divBdr>
    </w:div>
    <w:div w:id="1057163462">
      <w:marLeft w:val="0"/>
      <w:marRight w:val="0"/>
      <w:marTop w:val="0"/>
      <w:marBottom w:val="0"/>
      <w:divBdr>
        <w:top w:val="none" w:sz="0" w:space="0" w:color="auto"/>
        <w:left w:val="none" w:sz="0" w:space="0" w:color="auto"/>
        <w:bottom w:val="none" w:sz="0" w:space="0" w:color="auto"/>
        <w:right w:val="none" w:sz="0" w:space="0" w:color="auto"/>
      </w:divBdr>
    </w:div>
    <w:div w:id="1057364821">
      <w:marLeft w:val="640"/>
      <w:marRight w:val="0"/>
      <w:marTop w:val="0"/>
      <w:marBottom w:val="0"/>
      <w:divBdr>
        <w:top w:val="none" w:sz="0" w:space="0" w:color="auto"/>
        <w:left w:val="none" w:sz="0" w:space="0" w:color="auto"/>
        <w:bottom w:val="none" w:sz="0" w:space="0" w:color="auto"/>
        <w:right w:val="none" w:sz="0" w:space="0" w:color="auto"/>
      </w:divBdr>
    </w:div>
    <w:div w:id="1057439396">
      <w:marLeft w:val="640"/>
      <w:marRight w:val="0"/>
      <w:marTop w:val="0"/>
      <w:marBottom w:val="0"/>
      <w:divBdr>
        <w:top w:val="none" w:sz="0" w:space="0" w:color="auto"/>
        <w:left w:val="none" w:sz="0" w:space="0" w:color="auto"/>
        <w:bottom w:val="none" w:sz="0" w:space="0" w:color="auto"/>
        <w:right w:val="none" w:sz="0" w:space="0" w:color="auto"/>
      </w:divBdr>
    </w:div>
    <w:div w:id="1057509567">
      <w:marLeft w:val="640"/>
      <w:marRight w:val="0"/>
      <w:marTop w:val="0"/>
      <w:marBottom w:val="0"/>
      <w:divBdr>
        <w:top w:val="none" w:sz="0" w:space="0" w:color="auto"/>
        <w:left w:val="none" w:sz="0" w:space="0" w:color="auto"/>
        <w:bottom w:val="none" w:sz="0" w:space="0" w:color="auto"/>
        <w:right w:val="none" w:sz="0" w:space="0" w:color="auto"/>
      </w:divBdr>
    </w:div>
    <w:div w:id="1057586621">
      <w:marLeft w:val="640"/>
      <w:marRight w:val="0"/>
      <w:marTop w:val="0"/>
      <w:marBottom w:val="0"/>
      <w:divBdr>
        <w:top w:val="none" w:sz="0" w:space="0" w:color="auto"/>
        <w:left w:val="none" w:sz="0" w:space="0" w:color="auto"/>
        <w:bottom w:val="none" w:sz="0" w:space="0" w:color="auto"/>
        <w:right w:val="none" w:sz="0" w:space="0" w:color="auto"/>
      </w:divBdr>
    </w:div>
    <w:div w:id="1057626022">
      <w:marLeft w:val="640"/>
      <w:marRight w:val="0"/>
      <w:marTop w:val="0"/>
      <w:marBottom w:val="0"/>
      <w:divBdr>
        <w:top w:val="none" w:sz="0" w:space="0" w:color="auto"/>
        <w:left w:val="none" w:sz="0" w:space="0" w:color="auto"/>
        <w:bottom w:val="none" w:sz="0" w:space="0" w:color="auto"/>
        <w:right w:val="none" w:sz="0" w:space="0" w:color="auto"/>
      </w:divBdr>
    </w:div>
    <w:div w:id="1057699993">
      <w:marLeft w:val="640"/>
      <w:marRight w:val="0"/>
      <w:marTop w:val="0"/>
      <w:marBottom w:val="0"/>
      <w:divBdr>
        <w:top w:val="none" w:sz="0" w:space="0" w:color="auto"/>
        <w:left w:val="none" w:sz="0" w:space="0" w:color="auto"/>
        <w:bottom w:val="none" w:sz="0" w:space="0" w:color="auto"/>
        <w:right w:val="none" w:sz="0" w:space="0" w:color="auto"/>
      </w:divBdr>
    </w:div>
    <w:div w:id="1057973049">
      <w:marLeft w:val="640"/>
      <w:marRight w:val="0"/>
      <w:marTop w:val="0"/>
      <w:marBottom w:val="0"/>
      <w:divBdr>
        <w:top w:val="none" w:sz="0" w:space="0" w:color="auto"/>
        <w:left w:val="none" w:sz="0" w:space="0" w:color="auto"/>
        <w:bottom w:val="none" w:sz="0" w:space="0" w:color="auto"/>
        <w:right w:val="none" w:sz="0" w:space="0" w:color="auto"/>
      </w:divBdr>
    </w:div>
    <w:div w:id="1058013793">
      <w:marLeft w:val="640"/>
      <w:marRight w:val="0"/>
      <w:marTop w:val="0"/>
      <w:marBottom w:val="0"/>
      <w:divBdr>
        <w:top w:val="none" w:sz="0" w:space="0" w:color="auto"/>
        <w:left w:val="none" w:sz="0" w:space="0" w:color="auto"/>
        <w:bottom w:val="none" w:sz="0" w:space="0" w:color="auto"/>
        <w:right w:val="none" w:sz="0" w:space="0" w:color="auto"/>
      </w:divBdr>
    </w:div>
    <w:div w:id="1058164379">
      <w:marLeft w:val="640"/>
      <w:marRight w:val="0"/>
      <w:marTop w:val="0"/>
      <w:marBottom w:val="0"/>
      <w:divBdr>
        <w:top w:val="none" w:sz="0" w:space="0" w:color="auto"/>
        <w:left w:val="none" w:sz="0" w:space="0" w:color="auto"/>
        <w:bottom w:val="none" w:sz="0" w:space="0" w:color="auto"/>
        <w:right w:val="none" w:sz="0" w:space="0" w:color="auto"/>
      </w:divBdr>
    </w:div>
    <w:div w:id="1058211607">
      <w:marLeft w:val="640"/>
      <w:marRight w:val="0"/>
      <w:marTop w:val="0"/>
      <w:marBottom w:val="0"/>
      <w:divBdr>
        <w:top w:val="none" w:sz="0" w:space="0" w:color="auto"/>
        <w:left w:val="none" w:sz="0" w:space="0" w:color="auto"/>
        <w:bottom w:val="none" w:sz="0" w:space="0" w:color="auto"/>
        <w:right w:val="none" w:sz="0" w:space="0" w:color="auto"/>
      </w:divBdr>
    </w:div>
    <w:div w:id="1058212044">
      <w:marLeft w:val="640"/>
      <w:marRight w:val="0"/>
      <w:marTop w:val="0"/>
      <w:marBottom w:val="0"/>
      <w:divBdr>
        <w:top w:val="none" w:sz="0" w:space="0" w:color="auto"/>
        <w:left w:val="none" w:sz="0" w:space="0" w:color="auto"/>
        <w:bottom w:val="none" w:sz="0" w:space="0" w:color="auto"/>
        <w:right w:val="none" w:sz="0" w:space="0" w:color="auto"/>
      </w:divBdr>
    </w:div>
    <w:div w:id="1058213845">
      <w:marLeft w:val="640"/>
      <w:marRight w:val="0"/>
      <w:marTop w:val="0"/>
      <w:marBottom w:val="0"/>
      <w:divBdr>
        <w:top w:val="none" w:sz="0" w:space="0" w:color="auto"/>
        <w:left w:val="none" w:sz="0" w:space="0" w:color="auto"/>
        <w:bottom w:val="none" w:sz="0" w:space="0" w:color="auto"/>
        <w:right w:val="none" w:sz="0" w:space="0" w:color="auto"/>
      </w:divBdr>
    </w:div>
    <w:div w:id="1058238989">
      <w:marLeft w:val="640"/>
      <w:marRight w:val="0"/>
      <w:marTop w:val="0"/>
      <w:marBottom w:val="0"/>
      <w:divBdr>
        <w:top w:val="none" w:sz="0" w:space="0" w:color="auto"/>
        <w:left w:val="none" w:sz="0" w:space="0" w:color="auto"/>
        <w:bottom w:val="none" w:sz="0" w:space="0" w:color="auto"/>
        <w:right w:val="none" w:sz="0" w:space="0" w:color="auto"/>
      </w:divBdr>
    </w:div>
    <w:div w:id="1058239467">
      <w:marLeft w:val="640"/>
      <w:marRight w:val="0"/>
      <w:marTop w:val="0"/>
      <w:marBottom w:val="0"/>
      <w:divBdr>
        <w:top w:val="none" w:sz="0" w:space="0" w:color="auto"/>
        <w:left w:val="none" w:sz="0" w:space="0" w:color="auto"/>
        <w:bottom w:val="none" w:sz="0" w:space="0" w:color="auto"/>
        <w:right w:val="none" w:sz="0" w:space="0" w:color="auto"/>
      </w:divBdr>
    </w:div>
    <w:div w:id="1058286918">
      <w:marLeft w:val="640"/>
      <w:marRight w:val="0"/>
      <w:marTop w:val="0"/>
      <w:marBottom w:val="0"/>
      <w:divBdr>
        <w:top w:val="none" w:sz="0" w:space="0" w:color="auto"/>
        <w:left w:val="none" w:sz="0" w:space="0" w:color="auto"/>
        <w:bottom w:val="none" w:sz="0" w:space="0" w:color="auto"/>
        <w:right w:val="none" w:sz="0" w:space="0" w:color="auto"/>
      </w:divBdr>
    </w:div>
    <w:div w:id="1058356468">
      <w:marLeft w:val="640"/>
      <w:marRight w:val="0"/>
      <w:marTop w:val="0"/>
      <w:marBottom w:val="0"/>
      <w:divBdr>
        <w:top w:val="none" w:sz="0" w:space="0" w:color="auto"/>
        <w:left w:val="none" w:sz="0" w:space="0" w:color="auto"/>
        <w:bottom w:val="none" w:sz="0" w:space="0" w:color="auto"/>
        <w:right w:val="none" w:sz="0" w:space="0" w:color="auto"/>
      </w:divBdr>
    </w:div>
    <w:div w:id="1058358567">
      <w:marLeft w:val="640"/>
      <w:marRight w:val="0"/>
      <w:marTop w:val="0"/>
      <w:marBottom w:val="0"/>
      <w:divBdr>
        <w:top w:val="none" w:sz="0" w:space="0" w:color="auto"/>
        <w:left w:val="none" w:sz="0" w:space="0" w:color="auto"/>
        <w:bottom w:val="none" w:sz="0" w:space="0" w:color="auto"/>
        <w:right w:val="none" w:sz="0" w:space="0" w:color="auto"/>
      </w:divBdr>
    </w:div>
    <w:div w:id="1058362341">
      <w:marLeft w:val="640"/>
      <w:marRight w:val="0"/>
      <w:marTop w:val="0"/>
      <w:marBottom w:val="0"/>
      <w:divBdr>
        <w:top w:val="none" w:sz="0" w:space="0" w:color="auto"/>
        <w:left w:val="none" w:sz="0" w:space="0" w:color="auto"/>
        <w:bottom w:val="none" w:sz="0" w:space="0" w:color="auto"/>
        <w:right w:val="none" w:sz="0" w:space="0" w:color="auto"/>
      </w:divBdr>
    </w:div>
    <w:div w:id="1058430883">
      <w:marLeft w:val="640"/>
      <w:marRight w:val="0"/>
      <w:marTop w:val="0"/>
      <w:marBottom w:val="0"/>
      <w:divBdr>
        <w:top w:val="none" w:sz="0" w:space="0" w:color="auto"/>
        <w:left w:val="none" w:sz="0" w:space="0" w:color="auto"/>
        <w:bottom w:val="none" w:sz="0" w:space="0" w:color="auto"/>
        <w:right w:val="none" w:sz="0" w:space="0" w:color="auto"/>
      </w:divBdr>
    </w:div>
    <w:div w:id="1058432059">
      <w:marLeft w:val="640"/>
      <w:marRight w:val="0"/>
      <w:marTop w:val="0"/>
      <w:marBottom w:val="0"/>
      <w:divBdr>
        <w:top w:val="none" w:sz="0" w:space="0" w:color="auto"/>
        <w:left w:val="none" w:sz="0" w:space="0" w:color="auto"/>
        <w:bottom w:val="none" w:sz="0" w:space="0" w:color="auto"/>
        <w:right w:val="none" w:sz="0" w:space="0" w:color="auto"/>
      </w:divBdr>
    </w:div>
    <w:div w:id="1058438260">
      <w:marLeft w:val="640"/>
      <w:marRight w:val="0"/>
      <w:marTop w:val="0"/>
      <w:marBottom w:val="0"/>
      <w:divBdr>
        <w:top w:val="none" w:sz="0" w:space="0" w:color="auto"/>
        <w:left w:val="none" w:sz="0" w:space="0" w:color="auto"/>
        <w:bottom w:val="none" w:sz="0" w:space="0" w:color="auto"/>
        <w:right w:val="none" w:sz="0" w:space="0" w:color="auto"/>
      </w:divBdr>
    </w:div>
    <w:div w:id="1058481024">
      <w:marLeft w:val="640"/>
      <w:marRight w:val="0"/>
      <w:marTop w:val="0"/>
      <w:marBottom w:val="0"/>
      <w:divBdr>
        <w:top w:val="none" w:sz="0" w:space="0" w:color="auto"/>
        <w:left w:val="none" w:sz="0" w:space="0" w:color="auto"/>
        <w:bottom w:val="none" w:sz="0" w:space="0" w:color="auto"/>
        <w:right w:val="none" w:sz="0" w:space="0" w:color="auto"/>
      </w:divBdr>
    </w:div>
    <w:div w:id="1058481198">
      <w:marLeft w:val="640"/>
      <w:marRight w:val="0"/>
      <w:marTop w:val="0"/>
      <w:marBottom w:val="0"/>
      <w:divBdr>
        <w:top w:val="none" w:sz="0" w:space="0" w:color="auto"/>
        <w:left w:val="none" w:sz="0" w:space="0" w:color="auto"/>
        <w:bottom w:val="none" w:sz="0" w:space="0" w:color="auto"/>
        <w:right w:val="none" w:sz="0" w:space="0" w:color="auto"/>
      </w:divBdr>
    </w:div>
    <w:div w:id="1058482033">
      <w:marLeft w:val="640"/>
      <w:marRight w:val="0"/>
      <w:marTop w:val="0"/>
      <w:marBottom w:val="0"/>
      <w:divBdr>
        <w:top w:val="none" w:sz="0" w:space="0" w:color="auto"/>
        <w:left w:val="none" w:sz="0" w:space="0" w:color="auto"/>
        <w:bottom w:val="none" w:sz="0" w:space="0" w:color="auto"/>
        <w:right w:val="none" w:sz="0" w:space="0" w:color="auto"/>
      </w:divBdr>
    </w:div>
    <w:div w:id="1058630808">
      <w:marLeft w:val="640"/>
      <w:marRight w:val="0"/>
      <w:marTop w:val="0"/>
      <w:marBottom w:val="0"/>
      <w:divBdr>
        <w:top w:val="none" w:sz="0" w:space="0" w:color="auto"/>
        <w:left w:val="none" w:sz="0" w:space="0" w:color="auto"/>
        <w:bottom w:val="none" w:sz="0" w:space="0" w:color="auto"/>
        <w:right w:val="none" w:sz="0" w:space="0" w:color="auto"/>
      </w:divBdr>
    </w:div>
    <w:div w:id="1058670587">
      <w:marLeft w:val="640"/>
      <w:marRight w:val="0"/>
      <w:marTop w:val="0"/>
      <w:marBottom w:val="0"/>
      <w:divBdr>
        <w:top w:val="none" w:sz="0" w:space="0" w:color="auto"/>
        <w:left w:val="none" w:sz="0" w:space="0" w:color="auto"/>
        <w:bottom w:val="none" w:sz="0" w:space="0" w:color="auto"/>
        <w:right w:val="none" w:sz="0" w:space="0" w:color="auto"/>
      </w:divBdr>
    </w:div>
    <w:div w:id="1058744548">
      <w:marLeft w:val="640"/>
      <w:marRight w:val="0"/>
      <w:marTop w:val="0"/>
      <w:marBottom w:val="0"/>
      <w:divBdr>
        <w:top w:val="none" w:sz="0" w:space="0" w:color="auto"/>
        <w:left w:val="none" w:sz="0" w:space="0" w:color="auto"/>
        <w:bottom w:val="none" w:sz="0" w:space="0" w:color="auto"/>
        <w:right w:val="none" w:sz="0" w:space="0" w:color="auto"/>
      </w:divBdr>
    </w:div>
    <w:div w:id="1058745801">
      <w:marLeft w:val="640"/>
      <w:marRight w:val="0"/>
      <w:marTop w:val="0"/>
      <w:marBottom w:val="0"/>
      <w:divBdr>
        <w:top w:val="none" w:sz="0" w:space="0" w:color="auto"/>
        <w:left w:val="none" w:sz="0" w:space="0" w:color="auto"/>
        <w:bottom w:val="none" w:sz="0" w:space="0" w:color="auto"/>
        <w:right w:val="none" w:sz="0" w:space="0" w:color="auto"/>
      </w:divBdr>
    </w:div>
    <w:div w:id="1058747599">
      <w:marLeft w:val="640"/>
      <w:marRight w:val="0"/>
      <w:marTop w:val="0"/>
      <w:marBottom w:val="0"/>
      <w:divBdr>
        <w:top w:val="none" w:sz="0" w:space="0" w:color="auto"/>
        <w:left w:val="none" w:sz="0" w:space="0" w:color="auto"/>
        <w:bottom w:val="none" w:sz="0" w:space="0" w:color="auto"/>
        <w:right w:val="none" w:sz="0" w:space="0" w:color="auto"/>
      </w:divBdr>
    </w:div>
    <w:div w:id="1058821586">
      <w:marLeft w:val="640"/>
      <w:marRight w:val="0"/>
      <w:marTop w:val="0"/>
      <w:marBottom w:val="0"/>
      <w:divBdr>
        <w:top w:val="none" w:sz="0" w:space="0" w:color="auto"/>
        <w:left w:val="none" w:sz="0" w:space="0" w:color="auto"/>
        <w:bottom w:val="none" w:sz="0" w:space="0" w:color="auto"/>
        <w:right w:val="none" w:sz="0" w:space="0" w:color="auto"/>
      </w:divBdr>
    </w:div>
    <w:div w:id="1058865608">
      <w:marLeft w:val="640"/>
      <w:marRight w:val="0"/>
      <w:marTop w:val="0"/>
      <w:marBottom w:val="0"/>
      <w:divBdr>
        <w:top w:val="none" w:sz="0" w:space="0" w:color="auto"/>
        <w:left w:val="none" w:sz="0" w:space="0" w:color="auto"/>
        <w:bottom w:val="none" w:sz="0" w:space="0" w:color="auto"/>
        <w:right w:val="none" w:sz="0" w:space="0" w:color="auto"/>
      </w:divBdr>
    </w:div>
    <w:div w:id="1058866176">
      <w:marLeft w:val="640"/>
      <w:marRight w:val="0"/>
      <w:marTop w:val="0"/>
      <w:marBottom w:val="0"/>
      <w:divBdr>
        <w:top w:val="none" w:sz="0" w:space="0" w:color="auto"/>
        <w:left w:val="none" w:sz="0" w:space="0" w:color="auto"/>
        <w:bottom w:val="none" w:sz="0" w:space="0" w:color="auto"/>
        <w:right w:val="none" w:sz="0" w:space="0" w:color="auto"/>
      </w:divBdr>
    </w:div>
    <w:div w:id="1059012916">
      <w:marLeft w:val="640"/>
      <w:marRight w:val="0"/>
      <w:marTop w:val="0"/>
      <w:marBottom w:val="0"/>
      <w:divBdr>
        <w:top w:val="none" w:sz="0" w:space="0" w:color="auto"/>
        <w:left w:val="none" w:sz="0" w:space="0" w:color="auto"/>
        <w:bottom w:val="none" w:sz="0" w:space="0" w:color="auto"/>
        <w:right w:val="none" w:sz="0" w:space="0" w:color="auto"/>
      </w:divBdr>
    </w:div>
    <w:div w:id="1059014179">
      <w:marLeft w:val="640"/>
      <w:marRight w:val="0"/>
      <w:marTop w:val="0"/>
      <w:marBottom w:val="0"/>
      <w:divBdr>
        <w:top w:val="none" w:sz="0" w:space="0" w:color="auto"/>
        <w:left w:val="none" w:sz="0" w:space="0" w:color="auto"/>
        <w:bottom w:val="none" w:sz="0" w:space="0" w:color="auto"/>
        <w:right w:val="none" w:sz="0" w:space="0" w:color="auto"/>
      </w:divBdr>
    </w:div>
    <w:div w:id="1059015724">
      <w:marLeft w:val="640"/>
      <w:marRight w:val="0"/>
      <w:marTop w:val="0"/>
      <w:marBottom w:val="0"/>
      <w:divBdr>
        <w:top w:val="none" w:sz="0" w:space="0" w:color="auto"/>
        <w:left w:val="none" w:sz="0" w:space="0" w:color="auto"/>
        <w:bottom w:val="none" w:sz="0" w:space="0" w:color="auto"/>
        <w:right w:val="none" w:sz="0" w:space="0" w:color="auto"/>
      </w:divBdr>
    </w:div>
    <w:div w:id="1059085545">
      <w:marLeft w:val="640"/>
      <w:marRight w:val="0"/>
      <w:marTop w:val="0"/>
      <w:marBottom w:val="0"/>
      <w:divBdr>
        <w:top w:val="none" w:sz="0" w:space="0" w:color="auto"/>
        <w:left w:val="none" w:sz="0" w:space="0" w:color="auto"/>
        <w:bottom w:val="none" w:sz="0" w:space="0" w:color="auto"/>
        <w:right w:val="none" w:sz="0" w:space="0" w:color="auto"/>
      </w:divBdr>
    </w:div>
    <w:div w:id="1059086895">
      <w:marLeft w:val="640"/>
      <w:marRight w:val="0"/>
      <w:marTop w:val="0"/>
      <w:marBottom w:val="0"/>
      <w:divBdr>
        <w:top w:val="none" w:sz="0" w:space="0" w:color="auto"/>
        <w:left w:val="none" w:sz="0" w:space="0" w:color="auto"/>
        <w:bottom w:val="none" w:sz="0" w:space="0" w:color="auto"/>
        <w:right w:val="none" w:sz="0" w:space="0" w:color="auto"/>
      </w:divBdr>
    </w:div>
    <w:div w:id="1059134778">
      <w:marLeft w:val="640"/>
      <w:marRight w:val="0"/>
      <w:marTop w:val="0"/>
      <w:marBottom w:val="0"/>
      <w:divBdr>
        <w:top w:val="none" w:sz="0" w:space="0" w:color="auto"/>
        <w:left w:val="none" w:sz="0" w:space="0" w:color="auto"/>
        <w:bottom w:val="none" w:sz="0" w:space="0" w:color="auto"/>
        <w:right w:val="none" w:sz="0" w:space="0" w:color="auto"/>
      </w:divBdr>
    </w:div>
    <w:div w:id="1059210700">
      <w:marLeft w:val="640"/>
      <w:marRight w:val="0"/>
      <w:marTop w:val="0"/>
      <w:marBottom w:val="0"/>
      <w:divBdr>
        <w:top w:val="none" w:sz="0" w:space="0" w:color="auto"/>
        <w:left w:val="none" w:sz="0" w:space="0" w:color="auto"/>
        <w:bottom w:val="none" w:sz="0" w:space="0" w:color="auto"/>
        <w:right w:val="none" w:sz="0" w:space="0" w:color="auto"/>
      </w:divBdr>
    </w:div>
    <w:div w:id="1059211171">
      <w:marLeft w:val="640"/>
      <w:marRight w:val="0"/>
      <w:marTop w:val="0"/>
      <w:marBottom w:val="0"/>
      <w:divBdr>
        <w:top w:val="none" w:sz="0" w:space="0" w:color="auto"/>
        <w:left w:val="none" w:sz="0" w:space="0" w:color="auto"/>
        <w:bottom w:val="none" w:sz="0" w:space="0" w:color="auto"/>
        <w:right w:val="none" w:sz="0" w:space="0" w:color="auto"/>
      </w:divBdr>
    </w:div>
    <w:div w:id="1059280855">
      <w:marLeft w:val="640"/>
      <w:marRight w:val="0"/>
      <w:marTop w:val="0"/>
      <w:marBottom w:val="0"/>
      <w:divBdr>
        <w:top w:val="none" w:sz="0" w:space="0" w:color="auto"/>
        <w:left w:val="none" w:sz="0" w:space="0" w:color="auto"/>
        <w:bottom w:val="none" w:sz="0" w:space="0" w:color="auto"/>
        <w:right w:val="none" w:sz="0" w:space="0" w:color="auto"/>
      </w:divBdr>
    </w:div>
    <w:div w:id="1059284013">
      <w:marLeft w:val="640"/>
      <w:marRight w:val="0"/>
      <w:marTop w:val="0"/>
      <w:marBottom w:val="0"/>
      <w:divBdr>
        <w:top w:val="none" w:sz="0" w:space="0" w:color="auto"/>
        <w:left w:val="none" w:sz="0" w:space="0" w:color="auto"/>
        <w:bottom w:val="none" w:sz="0" w:space="0" w:color="auto"/>
        <w:right w:val="none" w:sz="0" w:space="0" w:color="auto"/>
      </w:divBdr>
    </w:div>
    <w:div w:id="1059288245">
      <w:marLeft w:val="640"/>
      <w:marRight w:val="0"/>
      <w:marTop w:val="0"/>
      <w:marBottom w:val="0"/>
      <w:divBdr>
        <w:top w:val="none" w:sz="0" w:space="0" w:color="auto"/>
        <w:left w:val="none" w:sz="0" w:space="0" w:color="auto"/>
        <w:bottom w:val="none" w:sz="0" w:space="0" w:color="auto"/>
        <w:right w:val="none" w:sz="0" w:space="0" w:color="auto"/>
      </w:divBdr>
    </w:div>
    <w:div w:id="1059329346">
      <w:marLeft w:val="640"/>
      <w:marRight w:val="0"/>
      <w:marTop w:val="0"/>
      <w:marBottom w:val="0"/>
      <w:divBdr>
        <w:top w:val="none" w:sz="0" w:space="0" w:color="auto"/>
        <w:left w:val="none" w:sz="0" w:space="0" w:color="auto"/>
        <w:bottom w:val="none" w:sz="0" w:space="0" w:color="auto"/>
        <w:right w:val="none" w:sz="0" w:space="0" w:color="auto"/>
      </w:divBdr>
    </w:div>
    <w:div w:id="1059355621">
      <w:marLeft w:val="640"/>
      <w:marRight w:val="0"/>
      <w:marTop w:val="0"/>
      <w:marBottom w:val="0"/>
      <w:divBdr>
        <w:top w:val="none" w:sz="0" w:space="0" w:color="auto"/>
        <w:left w:val="none" w:sz="0" w:space="0" w:color="auto"/>
        <w:bottom w:val="none" w:sz="0" w:space="0" w:color="auto"/>
        <w:right w:val="none" w:sz="0" w:space="0" w:color="auto"/>
      </w:divBdr>
    </w:div>
    <w:div w:id="1059524388">
      <w:marLeft w:val="640"/>
      <w:marRight w:val="0"/>
      <w:marTop w:val="0"/>
      <w:marBottom w:val="0"/>
      <w:divBdr>
        <w:top w:val="none" w:sz="0" w:space="0" w:color="auto"/>
        <w:left w:val="none" w:sz="0" w:space="0" w:color="auto"/>
        <w:bottom w:val="none" w:sz="0" w:space="0" w:color="auto"/>
        <w:right w:val="none" w:sz="0" w:space="0" w:color="auto"/>
      </w:divBdr>
    </w:div>
    <w:div w:id="1059552328">
      <w:marLeft w:val="640"/>
      <w:marRight w:val="0"/>
      <w:marTop w:val="0"/>
      <w:marBottom w:val="0"/>
      <w:divBdr>
        <w:top w:val="none" w:sz="0" w:space="0" w:color="auto"/>
        <w:left w:val="none" w:sz="0" w:space="0" w:color="auto"/>
        <w:bottom w:val="none" w:sz="0" w:space="0" w:color="auto"/>
        <w:right w:val="none" w:sz="0" w:space="0" w:color="auto"/>
      </w:divBdr>
    </w:div>
    <w:div w:id="1059592560">
      <w:marLeft w:val="640"/>
      <w:marRight w:val="0"/>
      <w:marTop w:val="0"/>
      <w:marBottom w:val="0"/>
      <w:divBdr>
        <w:top w:val="none" w:sz="0" w:space="0" w:color="auto"/>
        <w:left w:val="none" w:sz="0" w:space="0" w:color="auto"/>
        <w:bottom w:val="none" w:sz="0" w:space="0" w:color="auto"/>
        <w:right w:val="none" w:sz="0" w:space="0" w:color="auto"/>
      </w:divBdr>
    </w:div>
    <w:div w:id="1059596047">
      <w:marLeft w:val="640"/>
      <w:marRight w:val="0"/>
      <w:marTop w:val="0"/>
      <w:marBottom w:val="0"/>
      <w:divBdr>
        <w:top w:val="none" w:sz="0" w:space="0" w:color="auto"/>
        <w:left w:val="none" w:sz="0" w:space="0" w:color="auto"/>
        <w:bottom w:val="none" w:sz="0" w:space="0" w:color="auto"/>
        <w:right w:val="none" w:sz="0" w:space="0" w:color="auto"/>
      </w:divBdr>
    </w:div>
    <w:div w:id="1059670888">
      <w:marLeft w:val="640"/>
      <w:marRight w:val="0"/>
      <w:marTop w:val="0"/>
      <w:marBottom w:val="0"/>
      <w:divBdr>
        <w:top w:val="none" w:sz="0" w:space="0" w:color="auto"/>
        <w:left w:val="none" w:sz="0" w:space="0" w:color="auto"/>
        <w:bottom w:val="none" w:sz="0" w:space="0" w:color="auto"/>
        <w:right w:val="none" w:sz="0" w:space="0" w:color="auto"/>
      </w:divBdr>
    </w:div>
    <w:div w:id="1059674024">
      <w:marLeft w:val="640"/>
      <w:marRight w:val="0"/>
      <w:marTop w:val="0"/>
      <w:marBottom w:val="0"/>
      <w:divBdr>
        <w:top w:val="none" w:sz="0" w:space="0" w:color="auto"/>
        <w:left w:val="none" w:sz="0" w:space="0" w:color="auto"/>
        <w:bottom w:val="none" w:sz="0" w:space="0" w:color="auto"/>
        <w:right w:val="none" w:sz="0" w:space="0" w:color="auto"/>
      </w:divBdr>
    </w:div>
    <w:div w:id="1059742409">
      <w:marLeft w:val="640"/>
      <w:marRight w:val="0"/>
      <w:marTop w:val="0"/>
      <w:marBottom w:val="0"/>
      <w:divBdr>
        <w:top w:val="none" w:sz="0" w:space="0" w:color="auto"/>
        <w:left w:val="none" w:sz="0" w:space="0" w:color="auto"/>
        <w:bottom w:val="none" w:sz="0" w:space="0" w:color="auto"/>
        <w:right w:val="none" w:sz="0" w:space="0" w:color="auto"/>
      </w:divBdr>
    </w:div>
    <w:div w:id="1059783626">
      <w:marLeft w:val="640"/>
      <w:marRight w:val="0"/>
      <w:marTop w:val="0"/>
      <w:marBottom w:val="0"/>
      <w:divBdr>
        <w:top w:val="none" w:sz="0" w:space="0" w:color="auto"/>
        <w:left w:val="none" w:sz="0" w:space="0" w:color="auto"/>
        <w:bottom w:val="none" w:sz="0" w:space="0" w:color="auto"/>
        <w:right w:val="none" w:sz="0" w:space="0" w:color="auto"/>
      </w:divBdr>
    </w:div>
    <w:div w:id="1059790345">
      <w:marLeft w:val="640"/>
      <w:marRight w:val="0"/>
      <w:marTop w:val="0"/>
      <w:marBottom w:val="0"/>
      <w:divBdr>
        <w:top w:val="none" w:sz="0" w:space="0" w:color="auto"/>
        <w:left w:val="none" w:sz="0" w:space="0" w:color="auto"/>
        <w:bottom w:val="none" w:sz="0" w:space="0" w:color="auto"/>
        <w:right w:val="none" w:sz="0" w:space="0" w:color="auto"/>
      </w:divBdr>
    </w:div>
    <w:div w:id="1059861608">
      <w:marLeft w:val="640"/>
      <w:marRight w:val="0"/>
      <w:marTop w:val="0"/>
      <w:marBottom w:val="0"/>
      <w:divBdr>
        <w:top w:val="none" w:sz="0" w:space="0" w:color="auto"/>
        <w:left w:val="none" w:sz="0" w:space="0" w:color="auto"/>
        <w:bottom w:val="none" w:sz="0" w:space="0" w:color="auto"/>
        <w:right w:val="none" w:sz="0" w:space="0" w:color="auto"/>
      </w:divBdr>
    </w:div>
    <w:div w:id="1059866541">
      <w:marLeft w:val="640"/>
      <w:marRight w:val="0"/>
      <w:marTop w:val="0"/>
      <w:marBottom w:val="0"/>
      <w:divBdr>
        <w:top w:val="none" w:sz="0" w:space="0" w:color="auto"/>
        <w:left w:val="none" w:sz="0" w:space="0" w:color="auto"/>
        <w:bottom w:val="none" w:sz="0" w:space="0" w:color="auto"/>
        <w:right w:val="none" w:sz="0" w:space="0" w:color="auto"/>
      </w:divBdr>
    </w:div>
    <w:div w:id="1059942796">
      <w:marLeft w:val="640"/>
      <w:marRight w:val="0"/>
      <w:marTop w:val="0"/>
      <w:marBottom w:val="0"/>
      <w:divBdr>
        <w:top w:val="none" w:sz="0" w:space="0" w:color="auto"/>
        <w:left w:val="none" w:sz="0" w:space="0" w:color="auto"/>
        <w:bottom w:val="none" w:sz="0" w:space="0" w:color="auto"/>
        <w:right w:val="none" w:sz="0" w:space="0" w:color="auto"/>
      </w:divBdr>
    </w:div>
    <w:div w:id="1059979293">
      <w:marLeft w:val="640"/>
      <w:marRight w:val="0"/>
      <w:marTop w:val="0"/>
      <w:marBottom w:val="0"/>
      <w:divBdr>
        <w:top w:val="none" w:sz="0" w:space="0" w:color="auto"/>
        <w:left w:val="none" w:sz="0" w:space="0" w:color="auto"/>
        <w:bottom w:val="none" w:sz="0" w:space="0" w:color="auto"/>
        <w:right w:val="none" w:sz="0" w:space="0" w:color="auto"/>
      </w:divBdr>
    </w:div>
    <w:div w:id="1059980714">
      <w:marLeft w:val="640"/>
      <w:marRight w:val="0"/>
      <w:marTop w:val="0"/>
      <w:marBottom w:val="0"/>
      <w:divBdr>
        <w:top w:val="none" w:sz="0" w:space="0" w:color="auto"/>
        <w:left w:val="none" w:sz="0" w:space="0" w:color="auto"/>
        <w:bottom w:val="none" w:sz="0" w:space="0" w:color="auto"/>
        <w:right w:val="none" w:sz="0" w:space="0" w:color="auto"/>
      </w:divBdr>
    </w:div>
    <w:div w:id="1060052692">
      <w:marLeft w:val="640"/>
      <w:marRight w:val="0"/>
      <w:marTop w:val="0"/>
      <w:marBottom w:val="0"/>
      <w:divBdr>
        <w:top w:val="none" w:sz="0" w:space="0" w:color="auto"/>
        <w:left w:val="none" w:sz="0" w:space="0" w:color="auto"/>
        <w:bottom w:val="none" w:sz="0" w:space="0" w:color="auto"/>
        <w:right w:val="none" w:sz="0" w:space="0" w:color="auto"/>
      </w:divBdr>
    </w:div>
    <w:div w:id="1060056951">
      <w:marLeft w:val="640"/>
      <w:marRight w:val="0"/>
      <w:marTop w:val="0"/>
      <w:marBottom w:val="0"/>
      <w:divBdr>
        <w:top w:val="none" w:sz="0" w:space="0" w:color="auto"/>
        <w:left w:val="none" w:sz="0" w:space="0" w:color="auto"/>
        <w:bottom w:val="none" w:sz="0" w:space="0" w:color="auto"/>
        <w:right w:val="none" w:sz="0" w:space="0" w:color="auto"/>
      </w:divBdr>
    </w:div>
    <w:div w:id="1060057596">
      <w:marLeft w:val="640"/>
      <w:marRight w:val="0"/>
      <w:marTop w:val="0"/>
      <w:marBottom w:val="0"/>
      <w:divBdr>
        <w:top w:val="none" w:sz="0" w:space="0" w:color="auto"/>
        <w:left w:val="none" w:sz="0" w:space="0" w:color="auto"/>
        <w:bottom w:val="none" w:sz="0" w:space="0" w:color="auto"/>
        <w:right w:val="none" w:sz="0" w:space="0" w:color="auto"/>
      </w:divBdr>
    </w:div>
    <w:div w:id="1060059362">
      <w:marLeft w:val="640"/>
      <w:marRight w:val="0"/>
      <w:marTop w:val="0"/>
      <w:marBottom w:val="0"/>
      <w:divBdr>
        <w:top w:val="none" w:sz="0" w:space="0" w:color="auto"/>
        <w:left w:val="none" w:sz="0" w:space="0" w:color="auto"/>
        <w:bottom w:val="none" w:sz="0" w:space="0" w:color="auto"/>
        <w:right w:val="none" w:sz="0" w:space="0" w:color="auto"/>
      </w:divBdr>
    </w:div>
    <w:div w:id="1060131782">
      <w:marLeft w:val="640"/>
      <w:marRight w:val="0"/>
      <w:marTop w:val="0"/>
      <w:marBottom w:val="0"/>
      <w:divBdr>
        <w:top w:val="none" w:sz="0" w:space="0" w:color="auto"/>
        <w:left w:val="none" w:sz="0" w:space="0" w:color="auto"/>
        <w:bottom w:val="none" w:sz="0" w:space="0" w:color="auto"/>
        <w:right w:val="none" w:sz="0" w:space="0" w:color="auto"/>
      </w:divBdr>
    </w:div>
    <w:div w:id="1060133270">
      <w:marLeft w:val="640"/>
      <w:marRight w:val="0"/>
      <w:marTop w:val="0"/>
      <w:marBottom w:val="0"/>
      <w:divBdr>
        <w:top w:val="none" w:sz="0" w:space="0" w:color="auto"/>
        <w:left w:val="none" w:sz="0" w:space="0" w:color="auto"/>
        <w:bottom w:val="none" w:sz="0" w:space="0" w:color="auto"/>
        <w:right w:val="none" w:sz="0" w:space="0" w:color="auto"/>
      </w:divBdr>
    </w:div>
    <w:div w:id="1060136949">
      <w:marLeft w:val="0"/>
      <w:marRight w:val="0"/>
      <w:marTop w:val="0"/>
      <w:marBottom w:val="0"/>
      <w:divBdr>
        <w:top w:val="none" w:sz="0" w:space="0" w:color="auto"/>
        <w:left w:val="none" w:sz="0" w:space="0" w:color="auto"/>
        <w:bottom w:val="none" w:sz="0" w:space="0" w:color="auto"/>
        <w:right w:val="none" w:sz="0" w:space="0" w:color="auto"/>
      </w:divBdr>
    </w:div>
    <w:div w:id="1060179548">
      <w:marLeft w:val="640"/>
      <w:marRight w:val="0"/>
      <w:marTop w:val="0"/>
      <w:marBottom w:val="0"/>
      <w:divBdr>
        <w:top w:val="none" w:sz="0" w:space="0" w:color="auto"/>
        <w:left w:val="none" w:sz="0" w:space="0" w:color="auto"/>
        <w:bottom w:val="none" w:sz="0" w:space="0" w:color="auto"/>
        <w:right w:val="none" w:sz="0" w:space="0" w:color="auto"/>
      </w:divBdr>
    </w:div>
    <w:div w:id="1060204089">
      <w:marLeft w:val="640"/>
      <w:marRight w:val="0"/>
      <w:marTop w:val="0"/>
      <w:marBottom w:val="0"/>
      <w:divBdr>
        <w:top w:val="none" w:sz="0" w:space="0" w:color="auto"/>
        <w:left w:val="none" w:sz="0" w:space="0" w:color="auto"/>
        <w:bottom w:val="none" w:sz="0" w:space="0" w:color="auto"/>
        <w:right w:val="none" w:sz="0" w:space="0" w:color="auto"/>
      </w:divBdr>
    </w:div>
    <w:div w:id="1060245355">
      <w:marLeft w:val="640"/>
      <w:marRight w:val="0"/>
      <w:marTop w:val="0"/>
      <w:marBottom w:val="0"/>
      <w:divBdr>
        <w:top w:val="none" w:sz="0" w:space="0" w:color="auto"/>
        <w:left w:val="none" w:sz="0" w:space="0" w:color="auto"/>
        <w:bottom w:val="none" w:sz="0" w:space="0" w:color="auto"/>
        <w:right w:val="none" w:sz="0" w:space="0" w:color="auto"/>
      </w:divBdr>
    </w:div>
    <w:div w:id="1060250383">
      <w:marLeft w:val="640"/>
      <w:marRight w:val="0"/>
      <w:marTop w:val="0"/>
      <w:marBottom w:val="0"/>
      <w:divBdr>
        <w:top w:val="none" w:sz="0" w:space="0" w:color="auto"/>
        <w:left w:val="none" w:sz="0" w:space="0" w:color="auto"/>
        <w:bottom w:val="none" w:sz="0" w:space="0" w:color="auto"/>
        <w:right w:val="none" w:sz="0" w:space="0" w:color="auto"/>
      </w:divBdr>
    </w:div>
    <w:div w:id="1060253776">
      <w:marLeft w:val="640"/>
      <w:marRight w:val="0"/>
      <w:marTop w:val="0"/>
      <w:marBottom w:val="0"/>
      <w:divBdr>
        <w:top w:val="none" w:sz="0" w:space="0" w:color="auto"/>
        <w:left w:val="none" w:sz="0" w:space="0" w:color="auto"/>
        <w:bottom w:val="none" w:sz="0" w:space="0" w:color="auto"/>
        <w:right w:val="none" w:sz="0" w:space="0" w:color="auto"/>
      </w:divBdr>
    </w:div>
    <w:div w:id="1060323620">
      <w:marLeft w:val="640"/>
      <w:marRight w:val="0"/>
      <w:marTop w:val="0"/>
      <w:marBottom w:val="0"/>
      <w:divBdr>
        <w:top w:val="none" w:sz="0" w:space="0" w:color="auto"/>
        <w:left w:val="none" w:sz="0" w:space="0" w:color="auto"/>
        <w:bottom w:val="none" w:sz="0" w:space="0" w:color="auto"/>
        <w:right w:val="none" w:sz="0" w:space="0" w:color="auto"/>
      </w:divBdr>
    </w:div>
    <w:div w:id="1060447045">
      <w:marLeft w:val="640"/>
      <w:marRight w:val="0"/>
      <w:marTop w:val="0"/>
      <w:marBottom w:val="0"/>
      <w:divBdr>
        <w:top w:val="none" w:sz="0" w:space="0" w:color="auto"/>
        <w:left w:val="none" w:sz="0" w:space="0" w:color="auto"/>
        <w:bottom w:val="none" w:sz="0" w:space="0" w:color="auto"/>
        <w:right w:val="none" w:sz="0" w:space="0" w:color="auto"/>
      </w:divBdr>
    </w:div>
    <w:div w:id="1060447065">
      <w:marLeft w:val="640"/>
      <w:marRight w:val="0"/>
      <w:marTop w:val="0"/>
      <w:marBottom w:val="0"/>
      <w:divBdr>
        <w:top w:val="none" w:sz="0" w:space="0" w:color="auto"/>
        <w:left w:val="none" w:sz="0" w:space="0" w:color="auto"/>
        <w:bottom w:val="none" w:sz="0" w:space="0" w:color="auto"/>
        <w:right w:val="none" w:sz="0" w:space="0" w:color="auto"/>
      </w:divBdr>
    </w:div>
    <w:div w:id="1060447648">
      <w:marLeft w:val="640"/>
      <w:marRight w:val="0"/>
      <w:marTop w:val="0"/>
      <w:marBottom w:val="0"/>
      <w:divBdr>
        <w:top w:val="none" w:sz="0" w:space="0" w:color="auto"/>
        <w:left w:val="none" w:sz="0" w:space="0" w:color="auto"/>
        <w:bottom w:val="none" w:sz="0" w:space="0" w:color="auto"/>
        <w:right w:val="none" w:sz="0" w:space="0" w:color="auto"/>
      </w:divBdr>
    </w:div>
    <w:div w:id="1060517503">
      <w:marLeft w:val="640"/>
      <w:marRight w:val="0"/>
      <w:marTop w:val="0"/>
      <w:marBottom w:val="0"/>
      <w:divBdr>
        <w:top w:val="none" w:sz="0" w:space="0" w:color="auto"/>
        <w:left w:val="none" w:sz="0" w:space="0" w:color="auto"/>
        <w:bottom w:val="none" w:sz="0" w:space="0" w:color="auto"/>
        <w:right w:val="none" w:sz="0" w:space="0" w:color="auto"/>
      </w:divBdr>
    </w:div>
    <w:div w:id="1060519358">
      <w:marLeft w:val="640"/>
      <w:marRight w:val="0"/>
      <w:marTop w:val="0"/>
      <w:marBottom w:val="0"/>
      <w:divBdr>
        <w:top w:val="none" w:sz="0" w:space="0" w:color="auto"/>
        <w:left w:val="none" w:sz="0" w:space="0" w:color="auto"/>
        <w:bottom w:val="none" w:sz="0" w:space="0" w:color="auto"/>
        <w:right w:val="none" w:sz="0" w:space="0" w:color="auto"/>
      </w:divBdr>
    </w:div>
    <w:div w:id="1060520358">
      <w:marLeft w:val="640"/>
      <w:marRight w:val="0"/>
      <w:marTop w:val="0"/>
      <w:marBottom w:val="0"/>
      <w:divBdr>
        <w:top w:val="none" w:sz="0" w:space="0" w:color="auto"/>
        <w:left w:val="none" w:sz="0" w:space="0" w:color="auto"/>
        <w:bottom w:val="none" w:sz="0" w:space="0" w:color="auto"/>
        <w:right w:val="none" w:sz="0" w:space="0" w:color="auto"/>
      </w:divBdr>
    </w:div>
    <w:div w:id="1060596165">
      <w:marLeft w:val="640"/>
      <w:marRight w:val="0"/>
      <w:marTop w:val="0"/>
      <w:marBottom w:val="0"/>
      <w:divBdr>
        <w:top w:val="none" w:sz="0" w:space="0" w:color="auto"/>
        <w:left w:val="none" w:sz="0" w:space="0" w:color="auto"/>
        <w:bottom w:val="none" w:sz="0" w:space="0" w:color="auto"/>
        <w:right w:val="none" w:sz="0" w:space="0" w:color="auto"/>
      </w:divBdr>
    </w:div>
    <w:div w:id="1060713065">
      <w:marLeft w:val="640"/>
      <w:marRight w:val="0"/>
      <w:marTop w:val="0"/>
      <w:marBottom w:val="0"/>
      <w:divBdr>
        <w:top w:val="none" w:sz="0" w:space="0" w:color="auto"/>
        <w:left w:val="none" w:sz="0" w:space="0" w:color="auto"/>
        <w:bottom w:val="none" w:sz="0" w:space="0" w:color="auto"/>
        <w:right w:val="none" w:sz="0" w:space="0" w:color="auto"/>
      </w:divBdr>
    </w:div>
    <w:div w:id="1060784652">
      <w:marLeft w:val="640"/>
      <w:marRight w:val="0"/>
      <w:marTop w:val="0"/>
      <w:marBottom w:val="0"/>
      <w:divBdr>
        <w:top w:val="none" w:sz="0" w:space="0" w:color="auto"/>
        <w:left w:val="none" w:sz="0" w:space="0" w:color="auto"/>
        <w:bottom w:val="none" w:sz="0" w:space="0" w:color="auto"/>
        <w:right w:val="none" w:sz="0" w:space="0" w:color="auto"/>
      </w:divBdr>
    </w:div>
    <w:div w:id="1060786583">
      <w:marLeft w:val="640"/>
      <w:marRight w:val="0"/>
      <w:marTop w:val="0"/>
      <w:marBottom w:val="0"/>
      <w:divBdr>
        <w:top w:val="none" w:sz="0" w:space="0" w:color="auto"/>
        <w:left w:val="none" w:sz="0" w:space="0" w:color="auto"/>
        <w:bottom w:val="none" w:sz="0" w:space="0" w:color="auto"/>
        <w:right w:val="none" w:sz="0" w:space="0" w:color="auto"/>
      </w:divBdr>
    </w:div>
    <w:div w:id="1060790386">
      <w:marLeft w:val="640"/>
      <w:marRight w:val="0"/>
      <w:marTop w:val="0"/>
      <w:marBottom w:val="0"/>
      <w:divBdr>
        <w:top w:val="none" w:sz="0" w:space="0" w:color="auto"/>
        <w:left w:val="none" w:sz="0" w:space="0" w:color="auto"/>
        <w:bottom w:val="none" w:sz="0" w:space="0" w:color="auto"/>
        <w:right w:val="none" w:sz="0" w:space="0" w:color="auto"/>
      </w:divBdr>
    </w:div>
    <w:div w:id="1060904565">
      <w:marLeft w:val="640"/>
      <w:marRight w:val="0"/>
      <w:marTop w:val="0"/>
      <w:marBottom w:val="0"/>
      <w:divBdr>
        <w:top w:val="none" w:sz="0" w:space="0" w:color="auto"/>
        <w:left w:val="none" w:sz="0" w:space="0" w:color="auto"/>
        <w:bottom w:val="none" w:sz="0" w:space="0" w:color="auto"/>
        <w:right w:val="none" w:sz="0" w:space="0" w:color="auto"/>
      </w:divBdr>
    </w:div>
    <w:div w:id="1060907221">
      <w:marLeft w:val="640"/>
      <w:marRight w:val="0"/>
      <w:marTop w:val="0"/>
      <w:marBottom w:val="0"/>
      <w:divBdr>
        <w:top w:val="none" w:sz="0" w:space="0" w:color="auto"/>
        <w:left w:val="none" w:sz="0" w:space="0" w:color="auto"/>
        <w:bottom w:val="none" w:sz="0" w:space="0" w:color="auto"/>
        <w:right w:val="none" w:sz="0" w:space="0" w:color="auto"/>
      </w:divBdr>
    </w:div>
    <w:div w:id="1061051499">
      <w:marLeft w:val="640"/>
      <w:marRight w:val="0"/>
      <w:marTop w:val="0"/>
      <w:marBottom w:val="0"/>
      <w:divBdr>
        <w:top w:val="none" w:sz="0" w:space="0" w:color="auto"/>
        <w:left w:val="none" w:sz="0" w:space="0" w:color="auto"/>
        <w:bottom w:val="none" w:sz="0" w:space="0" w:color="auto"/>
        <w:right w:val="none" w:sz="0" w:space="0" w:color="auto"/>
      </w:divBdr>
    </w:div>
    <w:div w:id="1061052026">
      <w:marLeft w:val="640"/>
      <w:marRight w:val="0"/>
      <w:marTop w:val="0"/>
      <w:marBottom w:val="0"/>
      <w:divBdr>
        <w:top w:val="none" w:sz="0" w:space="0" w:color="auto"/>
        <w:left w:val="none" w:sz="0" w:space="0" w:color="auto"/>
        <w:bottom w:val="none" w:sz="0" w:space="0" w:color="auto"/>
        <w:right w:val="none" w:sz="0" w:space="0" w:color="auto"/>
      </w:divBdr>
    </w:div>
    <w:div w:id="1061056442">
      <w:marLeft w:val="640"/>
      <w:marRight w:val="0"/>
      <w:marTop w:val="0"/>
      <w:marBottom w:val="0"/>
      <w:divBdr>
        <w:top w:val="none" w:sz="0" w:space="0" w:color="auto"/>
        <w:left w:val="none" w:sz="0" w:space="0" w:color="auto"/>
        <w:bottom w:val="none" w:sz="0" w:space="0" w:color="auto"/>
        <w:right w:val="none" w:sz="0" w:space="0" w:color="auto"/>
      </w:divBdr>
    </w:div>
    <w:div w:id="1061056649">
      <w:marLeft w:val="640"/>
      <w:marRight w:val="0"/>
      <w:marTop w:val="0"/>
      <w:marBottom w:val="0"/>
      <w:divBdr>
        <w:top w:val="none" w:sz="0" w:space="0" w:color="auto"/>
        <w:left w:val="none" w:sz="0" w:space="0" w:color="auto"/>
        <w:bottom w:val="none" w:sz="0" w:space="0" w:color="auto"/>
        <w:right w:val="none" w:sz="0" w:space="0" w:color="auto"/>
      </w:divBdr>
    </w:div>
    <w:div w:id="1061095879">
      <w:marLeft w:val="640"/>
      <w:marRight w:val="0"/>
      <w:marTop w:val="0"/>
      <w:marBottom w:val="0"/>
      <w:divBdr>
        <w:top w:val="none" w:sz="0" w:space="0" w:color="auto"/>
        <w:left w:val="none" w:sz="0" w:space="0" w:color="auto"/>
        <w:bottom w:val="none" w:sz="0" w:space="0" w:color="auto"/>
        <w:right w:val="none" w:sz="0" w:space="0" w:color="auto"/>
      </w:divBdr>
    </w:div>
    <w:div w:id="1061176967">
      <w:marLeft w:val="640"/>
      <w:marRight w:val="0"/>
      <w:marTop w:val="0"/>
      <w:marBottom w:val="0"/>
      <w:divBdr>
        <w:top w:val="none" w:sz="0" w:space="0" w:color="auto"/>
        <w:left w:val="none" w:sz="0" w:space="0" w:color="auto"/>
        <w:bottom w:val="none" w:sz="0" w:space="0" w:color="auto"/>
        <w:right w:val="none" w:sz="0" w:space="0" w:color="auto"/>
      </w:divBdr>
    </w:div>
    <w:div w:id="1061246743">
      <w:marLeft w:val="640"/>
      <w:marRight w:val="0"/>
      <w:marTop w:val="0"/>
      <w:marBottom w:val="0"/>
      <w:divBdr>
        <w:top w:val="none" w:sz="0" w:space="0" w:color="auto"/>
        <w:left w:val="none" w:sz="0" w:space="0" w:color="auto"/>
        <w:bottom w:val="none" w:sz="0" w:space="0" w:color="auto"/>
        <w:right w:val="none" w:sz="0" w:space="0" w:color="auto"/>
      </w:divBdr>
    </w:div>
    <w:div w:id="1061248263">
      <w:marLeft w:val="640"/>
      <w:marRight w:val="0"/>
      <w:marTop w:val="0"/>
      <w:marBottom w:val="0"/>
      <w:divBdr>
        <w:top w:val="none" w:sz="0" w:space="0" w:color="auto"/>
        <w:left w:val="none" w:sz="0" w:space="0" w:color="auto"/>
        <w:bottom w:val="none" w:sz="0" w:space="0" w:color="auto"/>
        <w:right w:val="none" w:sz="0" w:space="0" w:color="auto"/>
      </w:divBdr>
    </w:div>
    <w:div w:id="1061253324">
      <w:marLeft w:val="640"/>
      <w:marRight w:val="0"/>
      <w:marTop w:val="0"/>
      <w:marBottom w:val="0"/>
      <w:divBdr>
        <w:top w:val="none" w:sz="0" w:space="0" w:color="auto"/>
        <w:left w:val="none" w:sz="0" w:space="0" w:color="auto"/>
        <w:bottom w:val="none" w:sz="0" w:space="0" w:color="auto"/>
        <w:right w:val="none" w:sz="0" w:space="0" w:color="auto"/>
      </w:divBdr>
    </w:div>
    <w:div w:id="1061253408">
      <w:marLeft w:val="640"/>
      <w:marRight w:val="0"/>
      <w:marTop w:val="0"/>
      <w:marBottom w:val="0"/>
      <w:divBdr>
        <w:top w:val="none" w:sz="0" w:space="0" w:color="auto"/>
        <w:left w:val="none" w:sz="0" w:space="0" w:color="auto"/>
        <w:bottom w:val="none" w:sz="0" w:space="0" w:color="auto"/>
        <w:right w:val="none" w:sz="0" w:space="0" w:color="auto"/>
      </w:divBdr>
    </w:div>
    <w:div w:id="1061295663">
      <w:marLeft w:val="640"/>
      <w:marRight w:val="0"/>
      <w:marTop w:val="0"/>
      <w:marBottom w:val="0"/>
      <w:divBdr>
        <w:top w:val="none" w:sz="0" w:space="0" w:color="auto"/>
        <w:left w:val="none" w:sz="0" w:space="0" w:color="auto"/>
        <w:bottom w:val="none" w:sz="0" w:space="0" w:color="auto"/>
        <w:right w:val="none" w:sz="0" w:space="0" w:color="auto"/>
      </w:divBdr>
    </w:div>
    <w:div w:id="1061322375">
      <w:marLeft w:val="640"/>
      <w:marRight w:val="0"/>
      <w:marTop w:val="0"/>
      <w:marBottom w:val="0"/>
      <w:divBdr>
        <w:top w:val="none" w:sz="0" w:space="0" w:color="auto"/>
        <w:left w:val="none" w:sz="0" w:space="0" w:color="auto"/>
        <w:bottom w:val="none" w:sz="0" w:space="0" w:color="auto"/>
        <w:right w:val="none" w:sz="0" w:space="0" w:color="auto"/>
      </w:divBdr>
    </w:div>
    <w:div w:id="1061364183">
      <w:marLeft w:val="640"/>
      <w:marRight w:val="0"/>
      <w:marTop w:val="0"/>
      <w:marBottom w:val="0"/>
      <w:divBdr>
        <w:top w:val="none" w:sz="0" w:space="0" w:color="auto"/>
        <w:left w:val="none" w:sz="0" w:space="0" w:color="auto"/>
        <w:bottom w:val="none" w:sz="0" w:space="0" w:color="auto"/>
        <w:right w:val="none" w:sz="0" w:space="0" w:color="auto"/>
      </w:divBdr>
    </w:div>
    <w:div w:id="1061364466">
      <w:marLeft w:val="640"/>
      <w:marRight w:val="0"/>
      <w:marTop w:val="0"/>
      <w:marBottom w:val="0"/>
      <w:divBdr>
        <w:top w:val="none" w:sz="0" w:space="0" w:color="auto"/>
        <w:left w:val="none" w:sz="0" w:space="0" w:color="auto"/>
        <w:bottom w:val="none" w:sz="0" w:space="0" w:color="auto"/>
        <w:right w:val="none" w:sz="0" w:space="0" w:color="auto"/>
      </w:divBdr>
    </w:div>
    <w:div w:id="1061513711">
      <w:marLeft w:val="640"/>
      <w:marRight w:val="0"/>
      <w:marTop w:val="0"/>
      <w:marBottom w:val="0"/>
      <w:divBdr>
        <w:top w:val="none" w:sz="0" w:space="0" w:color="auto"/>
        <w:left w:val="none" w:sz="0" w:space="0" w:color="auto"/>
        <w:bottom w:val="none" w:sz="0" w:space="0" w:color="auto"/>
        <w:right w:val="none" w:sz="0" w:space="0" w:color="auto"/>
      </w:divBdr>
    </w:div>
    <w:div w:id="1061516817">
      <w:marLeft w:val="640"/>
      <w:marRight w:val="0"/>
      <w:marTop w:val="0"/>
      <w:marBottom w:val="0"/>
      <w:divBdr>
        <w:top w:val="none" w:sz="0" w:space="0" w:color="auto"/>
        <w:left w:val="none" w:sz="0" w:space="0" w:color="auto"/>
        <w:bottom w:val="none" w:sz="0" w:space="0" w:color="auto"/>
        <w:right w:val="none" w:sz="0" w:space="0" w:color="auto"/>
      </w:divBdr>
    </w:div>
    <w:div w:id="1061517426">
      <w:marLeft w:val="0"/>
      <w:marRight w:val="0"/>
      <w:marTop w:val="0"/>
      <w:marBottom w:val="0"/>
      <w:divBdr>
        <w:top w:val="none" w:sz="0" w:space="0" w:color="auto"/>
        <w:left w:val="none" w:sz="0" w:space="0" w:color="auto"/>
        <w:bottom w:val="none" w:sz="0" w:space="0" w:color="auto"/>
        <w:right w:val="none" w:sz="0" w:space="0" w:color="auto"/>
      </w:divBdr>
    </w:div>
    <w:div w:id="1061562484">
      <w:marLeft w:val="640"/>
      <w:marRight w:val="0"/>
      <w:marTop w:val="0"/>
      <w:marBottom w:val="0"/>
      <w:divBdr>
        <w:top w:val="none" w:sz="0" w:space="0" w:color="auto"/>
        <w:left w:val="none" w:sz="0" w:space="0" w:color="auto"/>
        <w:bottom w:val="none" w:sz="0" w:space="0" w:color="auto"/>
        <w:right w:val="none" w:sz="0" w:space="0" w:color="auto"/>
      </w:divBdr>
    </w:div>
    <w:div w:id="1061632048">
      <w:marLeft w:val="640"/>
      <w:marRight w:val="0"/>
      <w:marTop w:val="0"/>
      <w:marBottom w:val="0"/>
      <w:divBdr>
        <w:top w:val="none" w:sz="0" w:space="0" w:color="auto"/>
        <w:left w:val="none" w:sz="0" w:space="0" w:color="auto"/>
        <w:bottom w:val="none" w:sz="0" w:space="0" w:color="auto"/>
        <w:right w:val="none" w:sz="0" w:space="0" w:color="auto"/>
      </w:divBdr>
    </w:div>
    <w:div w:id="1061632070">
      <w:marLeft w:val="640"/>
      <w:marRight w:val="0"/>
      <w:marTop w:val="0"/>
      <w:marBottom w:val="0"/>
      <w:divBdr>
        <w:top w:val="none" w:sz="0" w:space="0" w:color="auto"/>
        <w:left w:val="none" w:sz="0" w:space="0" w:color="auto"/>
        <w:bottom w:val="none" w:sz="0" w:space="0" w:color="auto"/>
        <w:right w:val="none" w:sz="0" w:space="0" w:color="auto"/>
      </w:divBdr>
    </w:div>
    <w:div w:id="1061637079">
      <w:marLeft w:val="640"/>
      <w:marRight w:val="0"/>
      <w:marTop w:val="0"/>
      <w:marBottom w:val="0"/>
      <w:divBdr>
        <w:top w:val="none" w:sz="0" w:space="0" w:color="auto"/>
        <w:left w:val="none" w:sz="0" w:space="0" w:color="auto"/>
        <w:bottom w:val="none" w:sz="0" w:space="0" w:color="auto"/>
        <w:right w:val="none" w:sz="0" w:space="0" w:color="auto"/>
      </w:divBdr>
    </w:div>
    <w:div w:id="1061708156">
      <w:marLeft w:val="640"/>
      <w:marRight w:val="0"/>
      <w:marTop w:val="0"/>
      <w:marBottom w:val="0"/>
      <w:divBdr>
        <w:top w:val="none" w:sz="0" w:space="0" w:color="auto"/>
        <w:left w:val="none" w:sz="0" w:space="0" w:color="auto"/>
        <w:bottom w:val="none" w:sz="0" w:space="0" w:color="auto"/>
        <w:right w:val="none" w:sz="0" w:space="0" w:color="auto"/>
      </w:divBdr>
    </w:div>
    <w:div w:id="1061755869">
      <w:marLeft w:val="640"/>
      <w:marRight w:val="0"/>
      <w:marTop w:val="0"/>
      <w:marBottom w:val="0"/>
      <w:divBdr>
        <w:top w:val="none" w:sz="0" w:space="0" w:color="auto"/>
        <w:left w:val="none" w:sz="0" w:space="0" w:color="auto"/>
        <w:bottom w:val="none" w:sz="0" w:space="0" w:color="auto"/>
        <w:right w:val="none" w:sz="0" w:space="0" w:color="auto"/>
      </w:divBdr>
    </w:div>
    <w:div w:id="1061830475">
      <w:marLeft w:val="640"/>
      <w:marRight w:val="0"/>
      <w:marTop w:val="0"/>
      <w:marBottom w:val="0"/>
      <w:divBdr>
        <w:top w:val="none" w:sz="0" w:space="0" w:color="auto"/>
        <w:left w:val="none" w:sz="0" w:space="0" w:color="auto"/>
        <w:bottom w:val="none" w:sz="0" w:space="0" w:color="auto"/>
        <w:right w:val="none" w:sz="0" w:space="0" w:color="auto"/>
      </w:divBdr>
    </w:div>
    <w:div w:id="1061904114">
      <w:marLeft w:val="640"/>
      <w:marRight w:val="0"/>
      <w:marTop w:val="0"/>
      <w:marBottom w:val="0"/>
      <w:divBdr>
        <w:top w:val="none" w:sz="0" w:space="0" w:color="auto"/>
        <w:left w:val="none" w:sz="0" w:space="0" w:color="auto"/>
        <w:bottom w:val="none" w:sz="0" w:space="0" w:color="auto"/>
        <w:right w:val="none" w:sz="0" w:space="0" w:color="auto"/>
      </w:divBdr>
    </w:div>
    <w:div w:id="1061950087">
      <w:marLeft w:val="640"/>
      <w:marRight w:val="0"/>
      <w:marTop w:val="0"/>
      <w:marBottom w:val="0"/>
      <w:divBdr>
        <w:top w:val="none" w:sz="0" w:space="0" w:color="auto"/>
        <w:left w:val="none" w:sz="0" w:space="0" w:color="auto"/>
        <w:bottom w:val="none" w:sz="0" w:space="0" w:color="auto"/>
        <w:right w:val="none" w:sz="0" w:space="0" w:color="auto"/>
      </w:divBdr>
    </w:div>
    <w:div w:id="1061950161">
      <w:marLeft w:val="640"/>
      <w:marRight w:val="0"/>
      <w:marTop w:val="0"/>
      <w:marBottom w:val="0"/>
      <w:divBdr>
        <w:top w:val="none" w:sz="0" w:space="0" w:color="auto"/>
        <w:left w:val="none" w:sz="0" w:space="0" w:color="auto"/>
        <w:bottom w:val="none" w:sz="0" w:space="0" w:color="auto"/>
        <w:right w:val="none" w:sz="0" w:space="0" w:color="auto"/>
      </w:divBdr>
    </w:div>
    <w:div w:id="1061975385">
      <w:marLeft w:val="640"/>
      <w:marRight w:val="0"/>
      <w:marTop w:val="0"/>
      <w:marBottom w:val="0"/>
      <w:divBdr>
        <w:top w:val="none" w:sz="0" w:space="0" w:color="auto"/>
        <w:left w:val="none" w:sz="0" w:space="0" w:color="auto"/>
        <w:bottom w:val="none" w:sz="0" w:space="0" w:color="auto"/>
        <w:right w:val="none" w:sz="0" w:space="0" w:color="auto"/>
      </w:divBdr>
    </w:div>
    <w:div w:id="1061977180">
      <w:marLeft w:val="640"/>
      <w:marRight w:val="0"/>
      <w:marTop w:val="0"/>
      <w:marBottom w:val="0"/>
      <w:divBdr>
        <w:top w:val="none" w:sz="0" w:space="0" w:color="auto"/>
        <w:left w:val="none" w:sz="0" w:space="0" w:color="auto"/>
        <w:bottom w:val="none" w:sz="0" w:space="0" w:color="auto"/>
        <w:right w:val="none" w:sz="0" w:space="0" w:color="auto"/>
      </w:divBdr>
    </w:div>
    <w:div w:id="1061977812">
      <w:marLeft w:val="640"/>
      <w:marRight w:val="0"/>
      <w:marTop w:val="0"/>
      <w:marBottom w:val="0"/>
      <w:divBdr>
        <w:top w:val="none" w:sz="0" w:space="0" w:color="auto"/>
        <w:left w:val="none" w:sz="0" w:space="0" w:color="auto"/>
        <w:bottom w:val="none" w:sz="0" w:space="0" w:color="auto"/>
        <w:right w:val="none" w:sz="0" w:space="0" w:color="auto"/>
      </w:divBdr>
    </w:div>
    <w:div w:id="1062172532">
      <w:marLeft w:val="640"/>
      <w:marRight w:val="0"/>
      <w:marTop w:val="0"/>
      <w:marBottom w:val="0"/>
      <w:divBdr>
        <w:top w:val="none" w:sz="0" w:space="0" w:color="auto"/>
        <w:left w:val="none" w:sz="0" w:space="0" w:color="auto"/>
        <w:bottom w:val="none" w:sz="0" w:space="0" w:color="auto"/>
        <w:right w:val="none" w:sz="0" w:space="0" w:color="auto"/>
      </w:divBdr>
    </w:div>
    <w:div w:id="1062215821">
      <w:marLeft w:val="640"/>
      <w:marRight w:val="0"/>
      <w:marTop w:val="0"/>
      <w:marBottom w:val="0"/>
      <w:divBdr>
        <w:top w:val="none" w:sz="0" w:space="0" w:color="auto"/>
        <w:left w:val="none" w:sz="0" w:space="0" w:color="auto"/>
        <w:bottom w:val="none" w:sz="0" w:space="0" w:color="auto"/>
        <w:right w:val="none" w:sz="0" w:space="0" w:color="auto"/>
      </w:divBdr>
    </w:div>
    <w:div w:id="1062216127">
      <w:marLeft w:val="640"/>
      <w:marRight w:val="0"/>
      <w:marTop w:val="0"/>
      <w:marBottom w:val="0"/>
      <w:divBdr>
        <w:top w:val="none" w:sz="0" w:space="0" w:color="auto"/>
        <w:left w:val="none" w:sz="0" w:space="0" w:color="auto"/>
        <w:bottom w:val="none" w:sz="0" w:space="0" w:color="auto"/>
        <w:right w:val="none" w:sz="0" w:space="0" w:color="auto"/>
      </w:divBdr>
    </w:div>
    <w:div w:id="1062219728">
      <w:marLeft w:val="640"/>
      <w:marRight w:val="0"/>
      <w:marTop w:val="0"/>
      <w:marBottom w:val="0"/>
      <w:divBdr>
        <w:top w:val="none" w:sz="0" w:space="0" w:color="auto"/>
        <w:left w:val="none" w:sz="0" w:space="0" w:color="auto"/>
        <w:bottom w:val="none" w:sz="0" w:space="0" w:color="auto"/>
        <w:right w:val="none" w:sz="0" w:space="0" w:color="auto"/>
      </w:divBdr>
    </w:div>
    <w:div w:id="1062291670">
      <w:marLeft w:val="640"/>
      <w:marRight w:val="0"/>
      <w:marTop w:val="0"/>
      <w:marBottom w:val="0"/>
      <w:divBdr>
        <w:top w:val="none" w:sz="0" w:space="0" w:color="auto"/>
        <w:left w:val="none" w:sz="0" w:space="0" w:color="auto"/>
        <w:bottom w:val="none" w:sz="0" w:space="0" w:color="auto"/>
        <w:right w:val="none" w:sz="0" w:space="0" w:color="auto"/>
      </w:divBdr>
    </w:div>
    <w:div w:id="1062413054">
      <w:marLeft w:val="640"/>
      <w:marRight w:val="0"/>
      <w:marTop w:val="0"/>
      <w:marBottom w:val="0"/>
      <w:divBdr>
        <w:top w:val="none" w:sz="0" w:space="0" w:color="auto"/>
        <w:left w:val="none" w:sz="0" w:space="0" w:color="auto"/>
        <w:bottom w:val="none" w:sz="0" w:space="0" w:color="auto"/>
        <w:right w:val="none" w:sz="0" w:space="0" w:color="auto"/>
      </w:divBdr>
    </w:div>
    <w:div w:id="1062413341">
      <w:marLeft w:val="640"/>
      <w:marRight w:val="0"/>
      <w:marTop w:val="0"/>
      <w:marBottom w:val="0"/>
      <w:divBdr>
        <w:top w:val="none" w:sz="0" w:space="0" w:color="auto"/>
        <w:left w:val="none" w:sz="0" w:space="0" w:color="auto"/>
        <w:bottom w:val="none" w:sz="0" w:space="0" w:color="auto"/>
        <w:right w:val="none" w:sz="0" w:space="0" w:color="auto"/>
      </w:divBdr>
    </w:div>
    <w:div w:id="1062413497">
      <w:marLeft w:val="640"/>
      <w:marRight w:val="0"/>
      <w:marTop w:val="0"/>
      <w:marBottom w:val="0"/>
      <w:divBdr>
        <w:top w:val="none" w:sz="0" w:space="0" w:color="auto"/>
        <w:left w:val="none" w:sz="0" w:space="0" w:color="auto"/>
        <w:bottom w:val="none" w:sz="0" w:space="0" w:color="auto"/>
        <w:right w:val="none" w:sz="0" w:space="0" w:color="auto"/>
      </w:divBdr>
    </w:div>
    <w:div w:id="1062487845">
      <w:marLeft w:val="640"/>
      <w:marRight w:val="0"/>
      <w:marTop w:val="0"/>
      <w:marBottom w:val="0"/>
      <w:divBdr>
        <w:top w:val="none" w:sz="0" w:space="0" w:color="auto"/>
        <w:left w:val="none" w:sz="0" w:space="0" w:color="auto"/>
        <w:bottom w:val="none" w:sz="0" w:space="0" w:color="auto"/>
        <w:right w:val="none" w:sz="0" w:space="0" w:color="auto"/>
      </w:divBdr>
    </w:div>
    <w:div w:id="1062557120">
      <w:marLeft w:val="640"/>
      <w:marRight w:val="0"/>
      <w:marTop w:val="0"/>
      <w:marBottom w:val="0"/>
      <w:divBdr>
        <w:top w:val="none" w:sz="0" w:space="0" w:color="auto"/>
        <w:left w:val="none" w:sz="0" w:space="0" w:color="auto"/>
        <w:bottom w:val="none" w:sz="0" w:space="0" w:color="auto"/>
        <w:right w:val="none" w:sz="0" w:space="0" w:color="auto"/>
      </w:divBdr>
    </w:div>
    <w:div w:id="1062560751">
      <w:marLeft w:val="640"/>
      <w:marRight w:val="0"/>
      <w:marTop w:val="0"/>
      <w:marBottom w:val="0"/>
      <w:divBdr>
        <w:top w:val="none" w:sz="0" w:space="0" w:color="auto"/>
        <w:left w:val="none" w:sz="0" w:space="0" w:color="auto"/>
        <w:bottom w:val="none" w:sz="0" w:space="0" w:color="auto"/>
        <w:right w:val="none" w:sz="0" w:space="0" w:color="auto"/>
      </w:divBdr>
    </w:div>
    <w:div w:id="1062564367">
      <w:marLeft w:val="640"/>
      <w:marRight w:val="0"/>
      <w:marTop w:val="0"/>
      <w:marBottom w:val="0"/>
      <w:divBdr>
        <w:top w:val="none" w:sz="0" w:space="0" w:color="auto"/>
        <w:left w:val="none" w:sz="0" w:space="0" w:color="auto"/>
        <w:bottom w:val="none" w:sz="0" w:space="0" w:color="auto"/>
        <w:right w:val="none" w:sz="0" w:space="0" w:color="auto"/>
      </w:divBdr>
    </w:div>
    <w:div w:id="1062607372">
      <w:marLeft w:val="640"/>
      <w:marRight w:val="0"/>
      <w:marTop w:val="0"/>
      <w:marBottom w:val="0"/>
      <w:divBdr>
        <w:top w:val="none" w:sz="0" w:space="0" w:color="auto"/>
        <w:left w:val="none" w:sz="0" w:space="0" w:color="auto"/>
        <w:bottom w:val="none" w:sz="0" w:space="0" w:color="auto"/>
        <w:right w:val="none" w:sz="0" w:space="0" w:color="auto"/>
      </w:divBdr>
    </w:div>
    <w:div w:id="1062676521">
      <w:marLeft w:val="640"/>
      <w:marRight w:val="0"/>
      <w:marTop w:val="0"/>
      <w:marBottom w:val="0"/>
      <w:divBdr>
        <w:top w:val="none" w:sz="0" w:space="0" w:color="auto"/>
        <w:left w:val="none" w:sz="0" w:space="0" w:color="auto"/>
        <w:bottom w:val="none" w:sz="0" w:space="0" w:color="auto"/>
        <w:right w:val="none" w:sz="0" w:space="0" w:color="auto"/>
      </w:divBdr>
    </w:div>
    <w:div w:id="1062681410">
      <w:marLeft w:val="640"/>
      <w:marRight w:val="0"/>
      <w:marTop w:val="0"/>
      <w:marBottom w:val="0"/>
      <w:divBdr>
        <w:top w:val="none" w:sz="0" w:space="0" w:color="auto"/>
        <w:left w:val="none" w:sz="0" w:space="0" w:color="auto"/>
        <w:bottom w:val="none" w:sz="0" w:space="0" w:color="auto"/>
        <w:right w:val="none" w:sz="0" w:space="0" w:color="auto"/>
      </w:divBdr>
    </w:div>
    <w:div w:id="1062748645">
      <w:marLeft w:val="640"/>
      <w:marRight w:val="0"/>
      <w:marTop w:val="0"/>
      <w:marBottom w:val="0"/>
      <w:divBdr>
        <w:top w:val="none" w:sz="0" w:space="0" w:color="auto"/>
        <w:left w:val="none" w:sz="0" w:space="0" w:color="auto"/>
        <w:bottom w:val="none" w:sz="0" w:space="0" w:color="auto"/>
        <w:right w:val="none" w:sz="0" w:space="0" w:color="auto"/>
      </w:divBdr>
    </w:div>
    <w:div w:id="1062751334">
      <w:marLeft w:val="640"/>
      <w:marRight w:val="0"/>
      <w:marTop w:val="0"/>
      <w:marBottom w:val="0"/>
      <w:divBdr>
        <w:top w:val="none" w:sz="0" w:space="0" w:color="auto"/>
        <w:left w:val="none" w:sz="0" w:space="0" w:color="auto"/>
        <w:bottom w:val="none" w:sz="0" w:space="0" w:color="auto"/>
        <w:right w:val="none" w:sz="0" w:space="0" w:color="auto"/>
      </w:divBdr>
    </w:div>
    <w:div w:id="1062798066">
      <w:marLeft w:val="640"/>
      <w:marRight w:val="0"/>
      <w:marTop w:val="0"/>
      <w:marBottom w:val="0"/>
      <w:divBdr>
        <w:top w:val="none" w:sz="0" w:space="0" w:color="auto"/>
        <w:left w:val="none" w:sz="0" w:space="0" w:color="auto"/>
        <w:bottom w:val="none" w:sz="0" w:space="0" w:color="auto"/>
        <w:right w:val="none" w:sz="0" w:space="0" w:color="auto"/>
      </w:divBdr>
    </w:div>
    <w:div w:id="1062799148">
      <w:marLeft w:val="640"/>
      <w:marRight w:val="0"/>
      <w:marTop w:val="0"/>
      <w:marBottom w:val="0"/>
      <w:divBdr>
        <w:top w:val="none" w:sz="0" w:space="0" w:color="auto"/>
        <w:left w:val="none" w:sz="0" w:space="0" w:color="auto"/>
        <w:bottom w:val="none" w:sz="0" w:space="0" w:color="auto"/>
        <w:right w:val="none" w:sz="0" w:space="0" w:color="auto"/>
      </w:divBdr>
    </w:div>
    <w:div w:id="1062824012">
      <w:marLeft w:val="640"/>
      <w:marRight w:val="0"/>
      <w:marTop w:val="0"/>
      <w:marBottom w:val="0"/>
      <w:divBdr>
        <w:top w:val="none" w:sz="0" w:space="0" w:color="auto"/>
        <w:left w:val="none" w:sz="0" w:space="0" w:color="auto"/>
        <w:bottom w:val="none" w:sz="0" w:space="0" w:color="auto"/>
        <w:right w:val="none" w:sz="0" w:space="0" w:color="auto"/>
      </w:divBdr>
    </w:div>
    <w:div w:id="1062824970">
      <w:marLeft w:val="640"/>
      <w:marRight w:val="0"/>
      <w:marTop w:val="0"/>
      <w:marBottom w:val="0"/>
      <w:divBdr>
        <w:top w:val="none" w:sz="0" w:space="0" w:color="auto"/>
        <w:left w:val="none" w:sz="0" w:space="0" w:color="auto"/>
        <w:bottom w:val="none" w:sz="0" w:space="0" w:color="auto"/>
        <w:right w:val="none" w:sz="0" w:space="0" w:color="auto"/>
      </w:divBdr>
    </w:div>
    <w:div w:id="1062866909">
      <w:marLeft w:val="640"/>
      <w:marRight w:val="0"/>
      <w:marTop w:val="0"/>
      <w:marBottom w:val="0"/>
      <w:divBdr>
        <w:top w:val="none" w:sz="0" w:space="0" w:color="auto"/>
        <w:left w:val="none" w:sz="0" w:space="0" w:color="auto"/>
        <w:bottom w:val="none" w:sz="0" w:space="0" w:color="auto"/>
        <w:right w:val="none" w:sz="0" w:space="0" w:color="auto"/>
      </w:divBdr>
    </w:div>
    <w:div w:id="1062875734">
      <w:marLeft w:val="640"/>
      <w:marRight w:val="0"/>
      <w:marTop w:val="0"/>
      <w:marBottom w:val="0"/>
      <w:divBdr>
        <w:top w:val="none" w:sz="0" w:space="0" w:color="auto"/>
        <w:left w:val="none" w:sz="0" w:space="0" w:color="auto"/>
        <w:bottom w:val="none" w:sz="0" w:space="0" w:color="auto"/>
        <w:right w:val="none" w:sz="0" w:space="0" w:color="auto"/>
      </w:divBdr>
    </w:div>
    <w:div w:id="1063067312">
      <w:marLeft w:val="640"/>
      <w:marRight w:val="0"/>
      <w:marTop w:val="0"/>
      <w:marBottom w:val="0"/>
      <w:divBdr>
        <w:top w:val="none" w:sz="0" w:space="0" w:color="auto"/>
        <w:left w:val="none" w:sz="0" w:space="0" w:color="auto"/>
        <w:bottom w:val="none" w:sz="0" w:space="0" w:color="auto"/>
        <w:right w:val="none" w:sz="0" w:space="0" w:color="auto"/>
      </w:divBdr>
    </w:div>
    <w:div w:id="1063069275">
      <w:marLeft w:val="640"/>
      <w:marRight w:val="0"/>
      <w:marTop w:val="0"/>
      <w:marBottom w:val="0"/>
      <w:divBdr>
        <w:top w:val="none" w:sz="0" w:space="0" w:color="auto"/>
        <w:left w:val="none" w:sz="0" w:space="0" w:color="auto"/>
        <w:bottom w:val="none" w:sz="0" w:space="0" w:color="auto"/>
        <w:right w:val="none" w:sz="0" w:space="0" w:color="auto"/>
      </w:divBdr>
    </w:div>
    <w:div w:id="1063136398">
      <w:marLeft w:val="640"/>
      <w:marRight w:val="0"/>
      <w:marTop w:val="0"/>
      <w:marBottom w:val="0"/>
      <w:divBdr>
        <w:top w:val="none" w:sz="0" w:space="0" w:color="auto"/>
        <w:left w:val="none" w:sz="0" w:space="0" w:color="auto"/>
        <w:bottom w:val="none" w:sz="0" w:space="0" w:color="auto"/>
        <w:right w:val="none" w:sz="0" w:space="0" w:color="auto"/>
      </w:divBdr>
    </w:div>
    <w:div w:id="1063142709">
      <w:marLeft w:val="640"/>
      <w:marRight w:val="0"/>
      <w:marTop w:val="0"/>
      <w:marBottom w:val="0"/>
      <w:divBdr>
        <w:top w:val="none" w:sz="0" w:space="0" w:color="auto"/>
        <w:left w:val="none" w:sz="0" w:space="0" w:color="auto"/>
        <w:bottom w:val="none" w:sz="0" w:space="0" w:color="auto"/>
        <w:right w:val="none" w:sz="0" w:space="0" w:color="auto"/>
      </w:divBdr>
    </w:div>
    <w:div w:id="1063213305">
      <w:marLeft w:val="640"/>
      <w:marRight w:val="0"/>
      <w:marTop w:val="0"/>
      <w:marBottom w:val="0"/>
      <w:divBdr>
        <w:top w:val="none" w:sz="0" w:space="0" w:color="auto"/>
        <w:left w:val="none" w:sz="0" w:space="0" w:color="auto"/>
        <w:bottom w:val="none" w:sz="0" w:space="0" w:color="auto"/>
        <w:right w:val="none" w:sz="0" w:space="0" w:color="auto"/>
      </w:divBdr>
    </w:div>
    <w:div w:id="1063258708">
      <w:marLeft w:val="640"/>
      <w:marRight w:val="0"/>
      <w:marTop w:val="0"/>
      <w:marBottom w:val="0"/>
      <w:divBdr>
        <w:top w:val="none" w:sz="0" w:space="0" w:color="auto"/>
        <w:left w:val="none" w:sz="0" w:space="0" w:color="auto"/>
        <w:bottom w:val="none" w:sz="0" w:space="0" w:color="auto"/>
        <w:right w:val="none" w:sz="0" w:space="0" w:color="auto"/>
      </w:divBdr>
    </w:div>
    <w:div w:id="1063260065">
      <w:marLeft w:val="640"/>
      <w:marRight w:val="0"/>
      <w:marTop w:val="0"/>
      <w:marBottom w:val="0"/>
      <w:divBdr>
        <w:top w:val="none" w:sz="0" w:space="0" w:color="auto"/>
        <w:left w:val="none" w:sz="0" w:space="0" w:color="auto"/>
        <w:bottom w:val="none" w:sz="0" w:space="0" w:color="auto"/>
        <w:right w:val="none" w:sz="0" w:space="0" w:color="auto"/>
      </w:divBdr>
    </w:div>
    <w:div w:id="1063262317">
      <w:marLeft w:val="640"/>
      <w:marRight w:val="0"/>
      <w:marTop w:val="0"/>
      <w:marBottom w:val="0"/>
      <w:divBdr>
        <w:top w:val="none" w:sz="0" w:space="0" w:color="auto"/>
        <w:left w:val="none" w:sz="0" w:space="0" w:color="auto"/>
        <w:bottom w:val="none" w:sz="0" w:space="0" w:color="auto"/>
        <w:right w:val="none" w:sz="0" w:space="0" w:color="auto"/>
      </w:divBdr>
    </w:div>
    <w:div w:id="1063337240">
      <w:marLeft w:val="640"/>
      <w:marRight w:val="0"/>
      <w:marTop w:val="0"/>
      <w:marBottom w:val="0"/>
      <w:divBdr>
        <w:top w:val="none" w:sz="0" w:space="0" w:color="auto"/>
        <w:left w:val="none" w:sz="0" w:space="0" w:color="auto"/>
        <w:bottom w:val="none" w:sz="0" w:space="0" w:color="auto"/>
        <w:right w:val="none" w:sz="0" w:space="0" w:color="auto"/>
      </w:divBdr>
    </w:div>
    <w:div w:id="1063403697">
      <w:marLeft w:val="640"/>
      <w:marRight w:val="0"/>
      <w:marTop w:val="0"/>
      <w:marBottom w:val="0"/>
      <w:divBdr>
        <w:top w:val="none" w:sz="0" w:space="0" w:color="auto"/>
        <w:left w:val="none" w:sz="0" w:space="0" w:color="auto"/>
        <w:bottom w:val="none" w:sz="0" w:space="0" w:color="auto"/>
        <w:right w:val="none" w:sz="0" w:space="0" w:color="auto"/>
      </w:divBdr>
    </w:div>
    <w:div w:id="1063407745">
      <w:marLeft w:val="640"/>
      <w:marRight w:val="0"/>
      <w:marTop w:val="0"/>
      <w:marBottom w:val="0"/>
      <w:divBdr>
        <w:top w:val="none" w:sz="0" w:space="0" w:color="auto"/>
        <w:left w:val="none" w:sz="0" w:space="0" w:color="auto"/>
        <w:bottom w:val="none" w:sz="0" w:space="0" w:color="auto"/>
        <w:right w:val="none" w:sz="0" w:space="0" w:color="auto"/>
      </w:divBdr>
    </w:div>
    <w:div w:id="1063479616">
      <w:marLeft w:val="640"/>
      <w:marRight w:val="0"/>
      <w:marTop w:val="0"/>
      <w:marBottom w:val="0"/>
      <w:divBdr>
        <w:top w:val="none" w:sz="0" w:space="0" w:color="auto"/>
        <w:left w:val="none" w:sz="0" w:space="0" w:color="auto"/>
        <w:bottom w:val="none" w:sz="0" w:space="0" w:color="auto"/>
        <w:right w:val="none" w:sz="0" w:space="0" w:color="auto"/>
      </w:divBdr>
    </w:div>
    <w:div w:id="1063524291">
      <w:marLeft w:val="640"/>
      <w:marRight w:val="0"/>
      <w:marTop w:val="0"/>
      <w:marBottom w:val="0"/>
      <w:divBdr>
        <w:top w:val="none" w:sz="0" w:space="0" w:color="auto"/>
        <w:left w:val="none" w:sz="0" w:space="0" w:color="auto"/>
        <w:bottom w:val="none" w:sz="0" w:space="0" w:color="auto"/>
        <w:right w:val="none" w:sz="0" w:space="0" w:color="auto"/>
      </w:divBdr>
    </w:div>
    <w:div w:id="1063529302">
      <w:marLeft w:val="640"/>
      <w:marRight w:val="0"/>
      <w:marTop w:val="0"/>
      <w:marBottom w:val="0"/>
      <w:divBdr>
        <w:top w:val="none" w:sz="0" w:space="0" w:color="auto"/>
        <w:left w:val="none" w:sz="0" w:space="0" w:color="auto"/>
        <w:bottom w:val="none" w:sz="0" w:space="0" w:color="auto"/>
        <w:right w:val="none" w:sz="0" w:space="0" w:color="auto"/>
      </w:divBdr>
    </w:div>
    <w:div w:id="1063529492">
      <w:marLeft w:val="640"/>
      <w:marRight w:val="0"/>
      <w:marTop w:val="0"/>
      <w:marBottom w:val="0"/>
      <w:divBdr>
        <w:top w:val="none" w:sz="0" w:space="0" w:color="auto"/>
        <w:left w:val="none" w:sz="0" w:space="0" w:color="auto"/>
        <w:bottom w:val="none" w:sz="0" w:space="0" w:color="auto"/>
        <w:right w:val="none" w:sz="0" w:space="0" w:color="auto"/>
      </w:divBdr>
    </w:div>
    <w:div w:id="1063529899">
      <w:marLeft w:val="640"/>
      <w:marRight w:val="0"/>
      <w:marTop w:val="0"/>
      <w:marBottom w:val="0"/>
      <w:divBdr>
        <w:top w:val="none" w:sz="0" w:space="0" w:color="auto"/>
        <w:left w:val="none" w:sz="0" w:space="0" w:color="auto"/>
        <w:bottom w:val="none" w:sz="0" w:space="0" w:color="auto"/>
        <w:right w:val="none" w:sz="0" w:space="0" w:color="auto"/>
      </w:divBdr>
    </w:div>
    <w:div w:id="1063672662">
      <w:marLeft w:val="640"/>
      <w:marRight w:val="0"/>
      <w:marTop w:val="0"/>
      <w:marBottom w:val="0"/>
      <w:divBdr>
        <w:top w:val="none" w:sz="0" w:space="0" w:color="auto"/>
        <w:left w:val="none" w:sz="0" w:space="0" w:color="auto"/>
        <w:bottom w:val="none" w:sz="0" w:space="0" w:color="auto"/>
        <w:right w:val="none" w:sz="0" w:space="0" w:color="auto"/>
      </w:divBdr>
    </w:div>
    <w:div w:id="1063673324">
      <w:marLeft w:val="640"/>
      <w:marRight w:val="0"/>
      <w:marTop w:val="0"/>
      <w:marBottom w:val="0"/>
      <w:divBdr>
        <w:top w:val="none" w:sz="0" w:space="0" w:color="auto"/>
        <w:left w:val="none" w:sz="0" w:space="0" w:color="auto"/>
        <w:bottom w:val="none" w:sz="0" w:space="0" w:color="auto"/>
        <w:right w:val="none" w:sz="0" w:space="0" w:color="auto"/>
      </w:divBdr>
    </w:div>
    <w:div w:id="1063717219">
      <w:marLeft w:val="640"/>
      <w:marRight w:val="0"/>
      <w:marTop w:val="0"/>
      <w:marBottom w:val="0"/>
      <w:divBdr>
        <w:top w:val="none" w:sz="0" w:space="0" w:color="auto"/>
        <w:left w:val="none" w:sz="0" w:space="0" w:color="auto"/>
        <w:bottom w:val="none" w:sz="0" w:space="0" w:color="auto"/>
        <w:right w:val="none" w:sz="0" w:space="0" w:color="auto"/>
      </w:divBdr>
    </w:div>
    <w:div w:id="1063718372">
      <w:marLeft w:val="640"/>
      <w:marRight w:val="0"/>
      <w:marTop w:val="0"/>
      <w:marBottom w:val="0"/>
      <w:divBdr>
        <w:top w:val="none" w:sz="0" w:space="0" w:color="auto"/>
        <w:left w:val="none" w:sz="0" w:space="0" w:color="auto"/>
        <w:bottom w:val="none" w:sz="0" w:space="0" w:color="auto"/>
        <w:right w:val="none" w:sz="0" w:space="0" w:color="auto"/>
      </w:divBdr>
    </w:div>
    <w:div w:id="1063723225">
      <w:marLeft w:val="640"/>
      <w:marRight w:val="0"/>
      <w:marTop w:val="0"/>
      <w:marBottom w:val="0"/>
      <w:divBdr>
        <w:top w:val="none" w:sz="0" w:space="0" w:color="auto"/>
        <w:left w:val="none" w:sz="0" w:space="0" w:color="auto"/>
        <w:bottom w:val="none" w:sz="0" w:space="0" w:color="auto"/>
        <w:right w:val="none" w:sz="0" w:space="0" w:color="auto"/>
      </w:divBdr>
    </w:div>
    <w:div w:id="1063866422">
      <w:marLeft w:val="640"/>
      <w:marRight w:val="0"/>
      <w:marTop w:val="0"/>
      <w:marBottom w:val="0"/>
      <w:divBdr>
        <w:top w:val="none" w:sz="0" w:space="0" w:color="auto"/>
        <w:left w:val="none" w:sz="0" w:space="0" w:color="auto"/>
        <w:bottom w:val="none" w:sz="0" w:space="0" w:color="auto"/>
        <w:right w:val="none" w:sz="0" w:space="0" w:color="auto"/>
      </w:divBdr>
    </w:div>
    <w:div w:id="1063872200">
      <w:marLeft w:val="640"/>
      <w:marRight w:val="0"/>
      <w:marTop w:val="0"/>
      <w:marBottom w:val="0"/>
      <w:divBdr>
        <w:top w:val="none" w:sz="0" w:space="0" w:color="auto"/>
        <w:left w:val="none" w:sz="0" w:space="0" w:color="auto"/>
        <w:bottom w:val="none" w:sz="0" w:space="0" w:color="auto"/>
        <w:right w:val="none" w:sz="0" w:space="0" w:color="auto"/>
      </w:divBdr>
    </w:div>
    <w:div w:id="1063912884">
      <w:marLeft w:val="640"/>
      <w:marRight w:val="0"/>
      <w:marTop w:val="0"/>
      <w:marBottom w:val="0"/>
      <w:divBdr>
        <w:top w:val="none" w:sz="0" w:space="0" w:color="auto"/>
        <w:left w:val="none" w:sz="0" w:space="0" w:color="auto"/>
        <w:bottom w:val="none" w:sz="0" w:space="0" w:color="auto"/>
        <w:right w:val="none" w:sz="0" w:space="0" w:color="auto"/>
      </w:divBdr>
    </w:div>
    <w:div w:id="1063915910">
      <w:marLeft w:val="640"/>
      <w:marRight w:val="0"/>
      <w:marTop w:val="0"/>
      <w:marBottom w:val="0"/>
      <w:divBdr>
        <w:top w:val="none" w:sz="0" w:space="0" w:color="auto"/>
        <w:left w:val="none" w:sz="0" w:space="0" w:color="auto"/>
        <w:bottom w:val="none" w:sz="0" w:space="0" w:color="auto"/>
        <w:right w:val="none" w:sz="0" w:space="0" w:color="auto"/>
      </w:divBdr>
    </w:div>
    <w:div w:id="1063916971">
      <w:marLeft w:val="640"/>
      <w:marRight w:val="0"/>
      <w:marTop w:val="0"/>
      <w:marBottom w:val="0"/>
      <w:divBdr>
        <w:top w:val="none" w:sz="0" w:space="0" w:color="auto"/>
        <w:left w:val="none" w:sz="0" w:space="0" w:color="auto"/>
        <w:bottom w:val="none" w:sz="0" w:space="0" w:color="auto"/>
        <w:right w:val="none" w:sz="0" w:space="0" w:color="auto"/>
      </w:divBdr>
    </w:div>
    <w:div w:id="1063917975">
      <w:marLeft w:val="640"/>
      <w:marRight w:val="0"/>
      <w:marTop w:val="0"/>
      <w:marBottom w:val="0"/>
      <w:divBdr>
        <w:top w:val="none" w:sz="0" w:space="0" w:color="auto"/>
        <w:left w:val="none" w:sz="0" w:space="0" w:color="auto"/>
        <w:bottom w:val="none" w:sz="0" w:space="0" w:color="auto"/>
        <w:right w:val="none" w:sz="0" w:space="0" w:color="auto"/>
      </w:divBdr>
    </w:div>
    <w:div w:id="1063986077">
      <w:marLeft w:val="640"/>
      <w:marRight w:val="0"/>
      <w:marTop w:val="0"/>
      <w:marBottom w:val="0"/>
      <w:divBdr>
        <w:top w:val="none" w:sz="0" w:space="0" w:color="auto"/>
        <w:left w:val="none" w:sz="0" w:space="0" w:color="auto"/>
        <w:bottom w:val="none" w:sz="0" w:space="0" w:color="auto"/>
        <w:right w:val="none" w:sz="0" w:space="0" w:color="auto"/>
      </w:divBdr>
    </w:div>
    <w:div w:id="1064136875">
      <w:marLeft w:val="640"/>
      <w:marRight w:val="0"/>
      <w:marTop w:val="0"/>
      <w:marBottom w:val="0"/>
      <w:divBdr>
        <w:top w:val="none" w:sz="0" w:space="0" w:color="auto"/>
        <w:left w:val="none" w:sz="0" w:space="0" w:color="auto"/>
        <w:bottom w:val="none" w:sz="0" w:space="0" w:color="auto"/>
        <w:right w:val="none" w:sz="0" w:space="0" w:color="auto"/>
      </w:divBdr>
    </w:div>
    <w:div w:id="1064181543">
      <w:marLeft w:val="640"/>
      <w:marRight w:val="0"/>
      <w:marTop w:val="0"/>
      <w:marBottom w:val="0"/>
      <w:divBdr>
        <w:top w:val="none" w:sz="0" w:space="0" w:color="auto"/>
        <w:left w:val="none" w:sz="0" w:space="0" w:color="auto"/>
        <w:bottom w:val="none" w:sz="0" w:space="0" w:color="auto"/>
        <w:right w:val="none" w:sz="0" w:space="0" w:color="auto"/>
      </w:divBdr>
    </w:div>
    <w:div w:id="1064260221">
      <w:marLeft w:val="640"/>
      <w:marRight w:val="0"/>
      <w:marTop w:val="0"/>
      <w:marBottom w:val="0"/>
      <w:divBdr>
        <w:top w:val="none" w:sz="0" w:space="0" w:color="auto"/>
        <w:left w:val="none" w:sz="0" w:space="0" w:color="auto"/>
        <w:bottom w:val="none" w:sz="0" w:space="0" w:color="auto"/>
        <w:right w:val="none" w:sz="0" w:space="0" w:color="auto"/>
      </w:divBdr>
    </w:div>
    <w:div w:id="1064262076">
      <w:marLeft w:val="640"/>
      <w:marRight w:val="0"/>
      <w:marTop w:val="0"/>
      <w:marBottom w:val="0"/>
      <w:divBdr>
        <w:top w:val="none" w:sz="0" w:space="0" w:color="auto"/>
        <w:left w:val="none" w:sz="0" w:space="0" w:color="auto"/>
        <w:bottom w:val="none" w:sz="0" w:space="0" w:color="auto"/>
        <w:right w:val="none" w:sz="0" w:space="0" w:color="auto"/>
      </w:divBdr>
    </w:div>
    <w:div w:id="1064336949">
      <w:marLeft w:val="640"/>
      <w:marRight w:val="0"/>
      <w:marTop w:val="0"/>
      <w:marBottom w:val="0"/>
      <w:divBdr>
        <w:top w:val="none" w:sz="0" w:space="0" w:color="auto"/>
        <w:left w:val="none" w:sz="0" w:space="0" w:color="auto"/>
        <w:bottom w:val="none" w:sz="0" w:space="0" w:color="auto"/>
        <w:right w:val="none" w:sz="0" w:space="0" w:color="auto"/>
      </w:divBdr>
    </w:div>
    <w:div w:id="1064337391">
      <w:marLeft w:val="640"/>
      <w:marRight w:val="0"/>
      <w:marTop w:val="0"/>
      <w:marBottom w:val="0"/>
      <w:divBdr>
        <w:top w:val="none" w:sz="0" w:space="0" w:color="auto"/>
        <w:left w:val="none" w:sz="0" w:space="0" w:color="auto"/>
        <w:bottom w:val="none" w:sz="0" w:space="0" w:color="auto"/>
        <w:right w:val="none" w:sz="0" w:space="0" w:color="auto"/>
      </w:divBdr>
    </w:div>
    <w:div w:id="1064446159">
      <w:marLeft w:val="640"/>
      <w:marRight w:val="0"/>
      <w:marTop w:val="0"/>
      <w:marBottom w:val="0"/>
      <w:divBdr>
        <w:top w:val="none" w:sz="0" w:space="0" w:color="auto"/>
        <w:left w:val="none" w:sz="0" w:space="0" w:color="auto"/>
        <w:bottom w:val="none" w:sz="0" w:space="0" w:color="auto"/>
        <w:right w:val="none" w:sz="0" w:space="0" w:color="auto"/>
      </w:divBdr>
    </w:div>
    <w:div w:id="1064447694">
      <w:marLeft w:val="640"/>
      <w:marRight w:val="0"/>
      <w:marTop w:val="0"/>
      <w:marBottom w:val="0"/>
      <w:divBdr>
        <w:top w:val="none" w:sz="0" w:space="0" w:color="auto"/>
        <w:left w:val="none" w:sz="0" w:space="0" w:color="auto"/>
        <w:bottom w:val="none" w:sz="0" w:space="0" w:color="auto"/>
        <w:right w:val="none" w:sz="0" w:space="0" w:color="auto"/>
      </w:divBdr>
    </w:div>
    <w:div w:id="1064450709">
      <w:marLeft w:val="640"/>
      <w:marRight w:val="0"/>
      <w:marTop w:val="0"/>
      <w:marBottom w:val="0"/>
      <w:divBdr>
        <w:top w:val="none" w:sz="0" w:space="0" w:color="auto"/>
        <w:left w:val="none" w:sz="0" w:space="0" w:color="auto"/>
        <w:bottom w:val="none" w:sz="0" w:space="0" w:color="auto"/>
        <w:right w:val="none" w:sz="0" w:space="0" w:color="auto"/>
      </w:divBdr>
    </w:div>
    <w:div w:id="1064521298">
      <w:marLeft w:val="640"/>
      <w:marRight w:val="0"/>
      <w:marTop w:val="0"/>
      <w:marBottom w:val="0"/>
      <w:divBdr>
        <w:top w:val="none" w:sz="0" w:space="0" w:color="auto"/>
        <w:left w:val="none" w:sz="0" w:space="0" w:color="auto"/>
        <w:bottom w:val="none" w:sz="0" w:space="0" w:color="auto"/>
        <w:right w:val="none" w:sz="0" w:space="0" w:color="auto"/>
      </w:divBdr>
    </w:div>
    <w:div w:id="1064521679">
      <w:marLeft w:val="640"/>
      <w:marRight w:val="0"/>
      <w:marTop w:val="0"/>
      <w:marBottom w:val="0"/>
      <w:divBdr>
        <w:top w:val="none" w:sz="0" w:space="0" w:color="auto"/>
        <w:left w:val="none" w:sz="0" w:space="0" w:color="auto"/>
        <w:bottom w:val="none" w:sz="0" w:space="0" w:color="auto"/>
        <w:right w:val="none" w:sz="0" w:space="0" w:color="auto"/>
      </w:divBdr>
    </w:div>
    <w:div w:id="1064525813">
      <w:marLeft w:val="640"/>
      <w:marRight w:val="0"/>
      <w:marTop w:val="0"/>
      <w:marBottom w:val="0"/>
      <w:divBdr>
        <w:top w:val="none" w:sz="0" w:space="0" w:color="auto"/>
        <w:left w:val="none" w:sz="0" w:space="0" w:color="auto"/>
        <w:bottom w:val="none" w:sz="0" w:space="0" w:color="auto"/>
        <w:right w:val="none" w:sz="0" w:space="0" w:color="auto"/>
      </w:divBdr>
    </w:div>
    <w:div w:id="1064526871">
      <w:marLeft w:val="640"/>
      <w:marRight w:val="0"/>
      <w:marTop w:val="0"/>
      <w:marBottom w:val="0"/>
      <w:divBdr>
        <w:top w:val="none" w:sz="0" w:space="0" w:color="auto"/>
        <w:left w:val="none" w:sz="0" w:space="0" w:color="auto"/>
        <w:bottom w:val="none" w:sz="0" w:space="0" w:color="auto"/>
        <w:right w:val="none" w:sz="0" w:space="0" w:color="auto"/>
      </w:divBdr>
    </w:div>
    <w:div w:id="1064596303">
      <w:marLeft w:val="640"/>
      <w:marRight w:val="0"/>
      <w:marTop w:val="0"/>
      <w:marBottom w:val="0"/>
      <w:divBdr>
        <w:top w:val="none" w:sz="0" w:space="0" w:color="auto"/>
        <w:left w:val="none" w:sz="0" w:space="0" w:color="auto"/>
        <w:bottom w:val="none" w:sz="0" w:space="0" w:color="auto"/>
        <w:right w:val="none" w:sz="0" w:space="0" w:color="auto"/>
      </w:divBdr>
    </w:div>
    <w:div w:id="1064639372">
      <w:marLeft w:val="640"/>
      <w:marRight w:val="0"/>
      <w:marTop w:val="0"/>
      <w:marBottom w:val="0"/>
      <w:divBdr>
        <w:top w:val="none" w:sz="0" w:space="0" w:color="auto"/>
        <w:left w:val="none" w:sz="0" w:space="0" w:color="auto"/>
        <w:bottom w:val="none" w:sz="0" w:space="0" w:color="auto"/>
        <w:right w:val="none" w:sz="0" w:space="0" w:color="auto"/>
      </w:divBdr>
    </w:div>
    <w:div w:id="1064836662">
      <w:marLeft w:val="640"/>
      <w:marRight w:val="0"/>
      <w:marTop w:val="0"/>
      <w:marBottom w:val="0"/>
      <w:divBdr>
        <w:top w:val="none" w:sz="0" w:space="0" w:color="auto"/>
        <w:left w:val="none" w:sz="0" w:space="0" w:color="auto"/>
        <w:bottom w:val="none" w:sz="0" w:space="0" w:color="auto"/>
        <w:right w:val="none" w:sz="0" w:space="0" w:color="auto"/>
      </w:divBdr>
    </w:div>
    <w:div w:id="1064840352">
      <w:marLeft w:val="640"/>
      <w:marRight w:val="0"/>
      <w:marTop w:val="0"/>
      <w:marBottom w:val="0"/>
      <w:divBdr>
        <w:top w:val="none" w:sz="0" w:space="0" w:color="auto"/>
        <w:left w:val="none" w:sz="0" w:space="0" w:color="auto"/>
        <w:bottom w:val="none" w:sz="0" w:space="0" w:color="auto"/>
        <w:right w:val="none" w:sz="0" w:space="0" w:color="auto"/>
      </w:divBdr>
    </w:div>
    <w:div w:id="1064841646">
      <w:marLeft w:val="0"/>
      <w:marRight w:val="0"/>
      <w:marTop w:val="0"/>
      <w:marBottom w:val="0"/>
      <w:divBdr>
        <w:top w:val="none" w:sz="0" w:space="0" w:color="auto"/>
        <w:left w:val="none" w:sz="0" w:space="0" w:color="auto"/>
        <w:bottom w:val="none" w:sz="0" w:space="0" w:color="auto"/>
        <w:right w:val="none" w:sz="0" w:space="0" w:color="auto"/>
      </w:divBdr>
    </w:div>
    <w:div w:id="1064908117">
      <w:marLeft w:val="640"/>
      <w:marRight w:val="0"/>
      <w:marTop w:val="0"/>
      <w:marBottom w:val="0"/>
      <w:divBdr>
        <w:top w:val="none" w:sz="0" w:space="0" w:color="auto"/>
        <w:left w:val="none" w:sz="0" w:space="0" w:color="auto"/>
        <w:bottom w:val="none" w:sz="0" w:space="0" w:color="auto"/>
        <w:right w:val="none" w:sz="0" w:space="0" w:color="auto"/>
      </w:divBdr>
    </w:div>
    <w:div w:id="1064908785">
      <w:marLeft w:val="640"/>
      <w:marRight w:val="0"/>
      <w:marTop w:val="0"/>
      <w:marBottom w:val="0"/>
      <w:divBdr>
        <w:top w:val="none" w:sz="0" w:space="0" w:color="auto"/>
        <w:left w:val="none" w:sz="0" w:space="0" w:color="auto"/>
        <w:bottom w:val="none" w:sz="0" w:space="0" w:color="auto"/>
        <w:right w:val="none" w:sz="0" w:space="0" w:color="auto"/>
      </w:divBdr>
    </w:div>
    <w:div w:id="1064914323">
      <w:marLeft w:val="640"/>
      <w:marRight w:val="0"/>
      <w:marTop w:val="0"/>
      <w:marBottom w:val="0"/>
      <w:divBdr>
        <w:top w:val="none" w:sz="0" w:space="0" w:color="auto"/>
        <w:left w:val="none" w:sz="0" w:space="0" w:color="auto"/>
        <w:bottom w:val="none" w:sz="0" w:space="0" w:color="auto"/>
        <w:right w:val="none" w:sz="0" w:space="0" w:color="auto"/>
      </w:divBdr>
    </w:div>
    <w:div w:id="1064914622">
      <w:marLeft w:val="640"/>
      <w:marRight w:val="0"/>
      <w:marTop w:val="0"/>
      <w:marBottom w:val="0"/>
      <w:divBdr>
        <w:top w:val="none" w:sz="0" w:space="0" w:color="auto"/>
        <w:left w:val="none" w:sz="0" w:space="0" w:color="auto"/>
        <w:bottom w:val="none" w:sz="0" w:space="0" w:color="auto"/>
        <w:right w:val="none" w:sz="0" w:space="0" w:color="auto"/>
      </w:divBdr>
    </w:div>
    <w:div w:id="1064916565">
      <w:marLeft w:val="640"/>
      <w:marRight w:val="0"/>
      <w:marTop w:val="0"/>
      <w:marBottom w:val="0"/>
      <w:divBdr>
        <w:top w:val="none" w:sz="0" w:space="0" w:color="auto"/>
        <w:left w:val="none" w:sz="0" w:space="0" w:color="auto"/>
        <w:bottom w:val="none" w:sz="0" w:space="0" w:color="auto"/>
        <w:right w:val="none" w:sz="0" w:space="0" w:color="auto"/>
      </w:divBdr>
    </w:div>
    <w:div w:id="1064989073">
      <w:marLeft w:val="640"/>
      <w:marRight w:val="0"/>
      <w:marTop w:val="0"/>
      <w:marBottom w:val="0"/>
      <w:divBdr>
        <w:top w:val="none" w:sz="0" w:space="0" w:color="auto"/>
        <w:left w:val="none" w:sz="0" w:space="0" w:color="auto"/>
        <w:bottom w:val="none" w:sz="0" w:space="0" w:color="auto"/>
        <w:right w:val="none" w:sz="0" w:space="0" w:color="auto"/>
      </w:divBdr>
    </w:div>
    <w:div w:id="1064989854">
      <w:marLeft w:val="640"/>
      <w:marRight w:val="0"/>
      <w:marTop w:val="0"/>
      <w:marBottom w:val="0"/>
      <w:divBdr>
        <w:top w:val="none" w:sz="0" w:space="0" w:color="auto"/>
        <w:left w:val="none" w:sz="0" w:space="0" w:color="auto"/>
        <w:bottom w:val="none" w:sz="0" w:space="0" w:color="auto"/>
        <w:right w:val="none" w:sz="0" w:space="0" w:color="auto"/>
      </w:divBdr>
    </w:div>
    <w:div w:id="1065030378">
      <w:marLeft w:val="640"/>
      <w:marRight w:val="0"/>
      <w:marTop w:val="0"/>
      <w:marBottom w:val="0"/>
      <w:divBdr>
        <w:top w:val="none" w:sz="0" w:space="0" w:color="auto"/>
        <w:left w:val="none" w:sz="0" w:space="0" w:color="auto"/>
        <w:bottom w:val="none" w:sz="0" w:space="0" w:color="auto"/>
        <w:right w:val="none" w:sz="0" w:space="0" w:color="auto"/>
      </w:divBdr>
    </w:div>
    <w:div w:id="1065106614">
      <w:marLeft w:val="640"/>
      <w:marRight w:val="0"/>
      <w:marTop w:val="0"/>
      <w:marBottom w:val="0"/>
      <w:divBdr>
        <w:top w:val="none" w:sz="0" w:space="0" w:color="auto"/>
        <w:left w:val="none" w:sz="0" w:space="0" w:color="auto"/>
        <w:bottom w:val="none" w:sz="0" w:space="0" w:color="auto"/>
        <w:right w:val="none" w:sz="0" w:space="0" w:color="auto"/>
      </w:divBdr>
    </w:div>
    <w:div w:id="1065176233">
      <w:marLeft w:val="640"/>
      <w:marRight w:val="0"/>
      <w:marTop w:val="0"/>
      <w:marBottom w:val="0"/>
      <w:divBdr>
        <w:top w:val="none" w:sz="0" w:space="0" w:color="auto"/>
        <w:left w:val="none" w:sz="0" w:space="0" w:color="auto"/>
        <w:bottom w:val="none" w:sz="0" w:space="0" w:color="auto"/>
        <w:right w:val="none" w:sz="0" w:space="0" w:color="auto"/>
      </w:divBdr>
    </w:div>
    <w:div w:id="1065222246">
      <w:marLeft w:val="640"/>
      <w:marRight w:val="0"/>
      <w:marTop w:val="0"/>
      <w:marBottom w:val="0"/>
      <w:divBdr>
        <w:top w:val="none" w:sz="0" w:space="0" w:color="auto"/>
        <w:left w:val="none" w:sz="0" w:space="0" w:color="auto"/>
        <w:bottom w:val="none" w:sz="0" w:space="0" w:color="auto"/>
        <w:right w:val="none" w:sz="0" w:space="0" w:color="auto"/>
      </w:divBdr>
    </w:div>
    <w:div w:id="1065296469">
      <w:marLeft w:val="640"/>
      <w:marRight w:val="0"/>
      <w:marTop w:val="0"/>
      <w:marBottom w:val="0"/>
      <w:divBdr>
        <w:top w:val="none" w:sz="0" w:space="0" w:color="auto"/>
        <w:left w:val="none" w:sz="0" w:space="0" w:color="auto"/>
        <w:bottom w:val="none" w:sz="0" w:space="0" w:color="auto"/>
        <w:right w:val="none" w:sz="0" w:space="0" w:color="auto"/>
      </w:divBdr>
    </w:div>
    <w:div w:id="1065373365">
      <w:marLeft w:val="640"/>
      <w:marRight w:val="0"/>
      <w:marTop w:val="0"/>
      <w:marBottom w:val="0"/>
      <w:divBdr>
        <w:top w:val="none" w:sz="0" w:space="0" w:color="auto"/>
        <w:left w:val="none" w:sz="0" w:space="0" w:color="auto"/>
        <w:bottom w:val="none" w:sz="0" w:space="0" w:color="auto"/>
        <w:right w:val="none" w:sz="0" w:space="0" w:color="auto"/>
      </w:divBdr>
    </w:div>
    <w:div w:id="1065378361">
      <w:marLeft w:val="640"/>
      <w:marRight w:val="0"/>
      <w:marTop w:val="0"/>
      <w:marBottom w:val="0"/>
      <w:divBdr>
        <w:top w:val="none" w:sz="0" w:space="0" w:color="auto"/>
        <w:left w:val="none" w:sz="0" w:space="0" w:color="auto"/>
        <w:bottom w:val="none" w:sz="0" w:space="0" w:color="auto"/>
        <w:right w:val="none" w:sz="0" w:space="0" w:color="auto"/>
      </w:divBdr>
    </w:div>
    <w:div w:id="1065448690">
      <w:marLeft w:val="640"/>
      <w:marRight w:val="0"/>
      <w:marTop w:val="0"/>
      <w:marBottom w:val="0"/>
      <w:divBdr>
        <w:top w:val="none" w:sz="0" w:space="0" w:color="auto"/>
        <w:left w:val="none" w:sz="0" w:space="0" w:color="auto"/>
        <w:bottom w:val="none" w:sz="0" w:space="0" w:color="auto"/>
        <w:right w:val="none" w:sz="0" w:space="0" w:color="auto"/>
      </w:divBdr>
    </w:div>
    <w:div w:id="1065494450">
      <w:marLeft w:val="640"/>
      <w:marRight w:val="0"/>
      <w:marTop w:val="0"/>
      <w:marBottom w:val="0"/>
      <w:divBdr>
        <w:top w:val="none" w:sz="0" w:space="0" w:color="auto"/>
        <w:left w:val="none" w:sz="0" w:space="0" w:color="auto"/>
        <w:bottom w:val="none" w:sz="0" w:space="0" w:color="auto"/>
        <w:right w:val="none" w:sz="0" w:space="0" w:color="auto"/>
      </w:divBdr>
    </w:div>
    <w:div w:id="1065495014">
      <w:marLeft w:val="640"/>
      <w:marRight w:val="0"/>
      <w:marTop w:val="0"/>
      <w:marBottom w:val="0"/>
      <w:divBdr>
        <w:top w:val="none" w:sz="0" w:space="0" w:color="auto"/>
        <w:left w:val="none" w:sz="0" w:space="0" w:color="auto"/>
        <w:bottom w:val="none" w:sz="0" w:space="0" w:color="auto"/>
        <w:right w:val="none" w:sz="0" w:space="0" w:color="auto"/>
      </w:divBdr>
    </w:div>
    <w:div w:id="1065563845">
      <w:marLeft w:val="640"/>
      <w:marRight w:val="0"/>
      <w:marTop w:val="0"/>
      <w:marBottom w:val="0"/>
      <w:divBdr>
        <w:top w:val="none" w:sz="0" w:space="0" w:color="auto"/>
        <w:left w:val="none" w:sz="0" w:space="0" w:color="auto"/>
        <w:bottom w:val="none" w:sz="0" w:space="0" w:color="auto"/>
        <w:right w:val="none" w:sz="0" w:space="0" w:color="auto"/>
      </w:divBdr>
    </w:div>
    <w:div w:id="1065566232">
      <w:marLeft w:val="640"/>
      <w:marRight w:val="0"/>
      <w:marTop w:val="0"/>
      <w:marBottom w:val="0"/>
      <w:divBdr>
        <w:top w:val="none" w:sz="0" w:space="0" w:color="auto"/>
        <w:left w:val="none" w:sz="0" w:space="0" w:color="auto"/>
        <w:bottom w:val="none" w:sz="0" w:space="0" w:color="auto"/>
        <w:right w:val="none" w:sz="0" w:space="0" w:color="auto"/>
      </w:divBdr>
    </w:div>
    <w:div w:id="1065572450">
      <w:marLeft w:val="640"/>
      <w:marRight w:val="0"/>
      <w:marTop w:val="0"/>
      <w:marBottom w:val="0"/>
      <w:divBdr>
        <w:top w:val="none" w:sz="0" w:space="0" w:color="auto"/>
        <w:left w:val="none" w:sz="0" w:space="0" w:color="auto"/>
        <w:bottom w:val="none" w:sz="0" w:space="0" w:color="auto"/>
        <w:right w:val="none" w:sz="0" w:space="0" w:color="auto"/>
      </w:divBdr>
    </w:div>
    <w:div w:id="1065572494">
      <w:marLeft w:val="640"/>
      <w:marRight w:val="0"/>
      <w:marTop w:val="0"/>
      <w:marBottom w:val="0"/>
      <w:divBdr>
        <w:top w:val="none" w:sz="0" w:space="0" w:color="auto"/>
        <w:left w:val="none" w:sz="0" w:space="0" w:color="auto"/>
        <w:bottom w:val="none" w:sz="0" w:space="0" w:color="auto"/>
        <w:right w:val="none" w:sz="0" w:space="0" w:color="auto"/>
      </w:divBdr>
    </w:div>
    <w:div w:id="1065681066">
      <w:marLeft w:val="640"/>
      <w:marRight w:val="0"/>
      <w:marTop w:val="0"/>
      <w:marBottom w:val="0"/>
      <w:divBdr>
        <w:top w:val="none" w:sz="0" w:space="0" w:color="auto"/>
        <w:left w:val="none" w:sz="0" w:space="0" w:color="auto"/>
        <w:bottom w:val="none" w:sz="0" w:space="0" w:color="auto"/>
        <w:right w:val="none" w:sz="0" w:space="0" w:color="auto"/>
      </w:divBdr>
    </w:div>
    <w:div w:id="1065683750">
      <w:marLeft w:val="640"/>
      <w:marRight w:val="0"/>
      <w:marTop w:val="0"/>
      <w:marBottom w:val="0"/>
      <w:divBdr>
        <w:top w:val="none" w:sz="0" w:space="0" w:color="auto"/>
        <w:left w:val="none" w:sz="0" w:space="0" w:color="auto"/>
        <w:bottom w:val="none" w:sz="0" w:space="0" w:color="auto"/>
        <w:right w:val="none" w:sz="0" w:space="0" w:color="auto"/>
      </w:divBdr>
    </w:div>
    <w:div w:id="1065759739">
      <w:marLeft w:val="640"/>
      <w:marRight w:val="0"/>
      <w:marTop w:val="0"/>
      <w:marBottom w:val="0"/>
      <w:divBdr>
        <w:top w:val="none" w:sz="0" w:space="0" w:color="auto"/>
        <w:left w:val="none" w:sz="0" w:space="0" w:color="auto"/>
        <w:bottom w:val="none" w:sz="0" w:space="0" w:color="auto"/>
        <w:right w:val="none" w:sz="0" w:space="0" w:color="auto"/>
      </w:divBdr>
    </w:div>
    <w:div w:id="1065760721">
      <w:marLeft w:val="640"/>
      <w:marRight w:val="0"/>
      <w:marTop w:val="0"/>
      <w:marBottom w:val="0"/>
      <w:divBdr>
        <w:top w:val="none" w:sz="0" w:space="0" w:color="auto"/>
        <w:left w:val="none" w:sz="0" w:space="0" w:color="auto"/>
        <w:bottom w:val="none" w:sz="0" w:space="0" w:color="auto"/>
        <w:right w:val="none" w:sz="0" w:space="0" w:color="auto"/>
      </w:divBdr>
    </w:div>
    <w:div w:id="1065762528">
      <w:marLeft w:val="640"/>
      <w:marRight w:val="0"/>
      <w:marTop w:val="0"/>
      <w:marBottom w:val="0"/>
      <w:divBdr>
        <w:top w:val="none" w:sz="0" w:space="0" w:color="auto"/>
        <w:left w:val="none" w:sz="0" w:space="0" w:color="auto"/>
        <w:bottom w:val="none" w:sz="0" w:space="0" w:color="auto"/>
        <w:right w:val="none" w:sz="0" w:space="0" w:color="auto"/>
      </w:divBdr>
    </w:div>
    <w:div w:id="1065763444">
      <w:marLeft w:val="640"/>
      <w:marRight w:val="0"/>
      <w:marTop w:val="0"/>
      <w:marBottom w:val="0"/>
      <w:divBdr>
        <w:top w:val="none" w:sz="0" w:space="0" w:color="auto"/>
        <w:left w:val="none" w:sz="0" w:space="0" w:color="auto"/>
        <w:bottom w:val="none" w:sz="0" w:space="0" w:color="auto"/>
        <w:right w:val="none" w:sz="0" w:space="0" w:color="auto"/>
      </w:divBdr>
    </w:div>
    <w:div w:id="1065909165">
      <w:marLeft w:val="640"/>
      <w:marRight w:val="0"/>
      <w:marTop w:val="0"/>
      <w:marBottom w:val="0"/>
      <w:divBdr>
        <w:top w:val="none" w:sz="0" w:space="0" w:color="auto"/>
        <w:left w:val="none" w:sz="0" w:space="0" w:color="auto"/>
        <w:bottom w:val="none" w:sz="0" w:space="0" w:color="auto"/>
        <w:right w:val="none" w:sz="0" w:space="0" w:color="auto"/>
      </w:divBdr>
    </w:div>
    <w:div w:id="1065950491">
      <w:marLeft w:val="640"/>
      <w:marRight w:val="0"/>
      <w:marTop w:val="0"/>
      <w:marBottom w:val="0"/>
      <w:divBdr>
        <w:top w:val="none" w:sz="0" w:space="0" w:color="auto"/>
        <w:left w:val="none" w:sz="0" w:space="0" w:color="auto"/>
        <w:bottom w:val="none" w:sz="0" w:space="0" w:color="auto"/>
        <w:right w:val="none" w:sz="0" w:space="0" w:color="auto"/>
      </w:divBdr>
    </w:div>
    <w:div w:id="1065954966">
      <w:marLeft w:val="640"/>
      <w:marRight w:val="0"/>
      <w:marTop w:val="0"/>
      <w:marBottom w:val="0"/>
      <w:divBdr>
        <w:top w:val="none" w:sz="0" w:space="0" w:color="auto"/>
        <w:left w:val="none" w:sz="0" w:space="0" w:color="auto"/>
        <w:bottom w:val="none" w:sz="0" w:space="0" w:color="auto"/>
        <w:right w:val="none" w:sz="0" w:space="0" w:color="auto"/>
      </w:divBdr>
    </w:div>
    <w:div w:id="1066026435">
      <w:marLeft w:val="640"/>
      <w:marRight w:val="0"/>
      <w:marTop w:val="0"/>
      <w:marBottom w:val="0"/>
      <w:divBdr>
        <w:top w:val="none" w:sz="0" w:space="0" w:color="auto"/>
        <w:left w:val="none" w:sz="0" w:space="0" w:color="auto"/>
        <w:bottom w:val="none" w:sz="0" w:space="0" w:color="auto"/>
        <w:right w:val="none" w:sz="0" w:space="0" w:color="auto"/>
      </w:divBdr>
    </w:div>
    <w:div w:id="1066026904">
      <w:marLeft w:val="640"/>
      <w:marRight w:val="0"/>
      <w:marTop w:val="0"/>
      <w:marBottom w:val="0"/>
      <w:divBdr>
        <w:top w:val="none" w:sz="0" w:space="0" w:color="auto"/>
        <w:left w:val="none" w:sz="0" w:space="0" w:color="auto"/>
        <w:bottom w:val="none" w:sz="0" w:space="0" w:color="auto"/>
        <w:right w:val="none" w:sz="0" w:space="0" w:color="auto"/>
      </w:divBdr>
    </w:div>
    <w:div w:id="1066030235">
      <w:marLeft w:val="640"/>
      <w:marRight w:val="0"/>
      <w:marTop w:val="0"/>
      <w:marBottom w:val="0"/>
      <w:divBdr>
        <w:top w:val="none" w:sz="0" w:space="0" w:color="auto"/>
        <w:left w:val="none" w:sz="0" w:space="0" w:color="auto"/>
        <w:bottom w:val="none" w:sz="0" w:space="0" w:color="auto"/>
        <w:right w:val="none" w:sz="0" w:space="0" w:color="auto"/>
      </w:divBdr>
    </w:div>
    <w:div w:id="1066075339">
      <w:marLeft w:val="640"/>
      <w:marRight w:val="0"/>
      <w:marTop w:val="0"/>
      <w:marBottom w:val="0"/>
      <w:divBdr>
        <w:top w:val="none" w:sz="0" w:space="0" w:color="auto"/>
        <w:left w:val="none" w:sz="0" w:space="0" w:color="auto"/>
        <w:bottom w:val="none" w:sz="0" w:space="0" w:color="auto"/>
        <w:right w:val="none" w:sz="0" w:space="0" w:color="auto"/>
      </w:divBdr>
    </w:div>
    <w:div w:id="1066143804">
      <w:marLeft w:val="640"/>
      <w:marRight w:val="0"/>
      <w:marTop w:val="0"/>
      <w:marBottom w:val="0"/>
      <w:divBdr>
        <w:top w:val="none" w:sz="0" w:space="0" w:color="auto"/>
        <w:left w:val="none" w:sz="0" w:space="0" w:color="auto"/>
        <w:bottom w:val="none" w:sz="0" w:space="0" w:color="auto"/>
        <w:right w:val="none" w:sz="0" w:space="0" w:color="auto"/>
      </w:divBdr>
    </w:div>
    <w:div w:id="1066146169">
      <w:marLeft w:val="640"/>
      <w:marRight w:val="0"/>
      <w:marTop w:val="0"/>
      <w:marBottom w:val="0"/>
      <w:divBdr>
        <w:top w:val="none" w:sz="0" w:space="0" w:color="auto"/>
        <w:left w:val="none" w:sz="0" w:space="0" w:color="auto"/>
        <w:bottom w:val="none" w:sz="0" w:space="0" w:color="auto"/>
        <w:right w:val="none" w:sz="0" w:space="0" w:color="auto"/>
      </w:divBdr>
    </w:div>
    <w:div w:id="1066225997">
      <w:marLeft w:val="640"/>
      <w:marRight w:val="0"/>
      <w:marTop w:val="0"/>
      <w:marBottom w:val="0"/>
      <w:divBdr>
        <w:top w:val="none" w:sz="0" w:space="0" w:color="auto"/>
        <w:left w:val="none" w:sz="0" w:space="0" w:color="auto"/>
        <w:bottom w:val="none" w:sz="0" w:space="0" w:color="auto"/>
        <w:right w:val="none" w:sz="0" w:space="0" w:color="auto"/>
      </w:divBdr>
    </w:div>
    <w:div w:id="1066294933">
      <w:marLeft w:val="640"/>
      <w:marRight w:val="0"/>
      <w:marTop w:val="0"/>
      <w:marBottom w:val="0"/>
      <w:divBdr>
        <w:top w:val="none" w:sz="0" w:space="0" w:color="auto"/>
        <w:left w:val="none" w:sz="0" w:space="0" w:color="auto"/>
        <w:bottom w:val="none" w:sz="0" w:space="0" w:color="auto"/>
        <w:right w:val="none" w:sz="0" w:space="0" w:color="auto"/>
      </w:divBdr>
    </w:div>
    <w:div w:id="1066297306">
      <w:marLeft w:val="640"/>
      <w:marRight w:val="0"/>
      <w:marTop w:val="0"/>
      <w:marBottom w:val="0"/>
      <w:divBdr>
        <w:top w:val="none" w:sz="0" w:space="0" w:color="auto"/>
        <w:left w:val="none" w:sz="0" w:space="0" w:color="auto"/>
        <w:bottom w:val="none" w:sz="0" w:space="0" w:color="auto"/>
        <w:right w:val="none" w:sz="0" w:space="0" w:color="auto"/>
      </w:divBdr>
    </w:div>
    <w:div w:id="1066298419">
      <w:marLeft w:val="640"/>
      <w:marRight w:val="0"/>
      <w:marTop w:val="0"/>
      <w:marBottom w:val="0"/>
      <w:divBdr>
        <w:top w:val="none" w:sz="0" w:space="0" w:color="auto"/>
        <w:left w:val="none" w:sz="0" w:space="0" w:color="auto"/>
        <w:bottom w:val="none" w:sz="0" w:space="0" w:color="auto"/>
        <w:right w:val="none" w:sz="0" w:space="0" w:color="auto"/>
      </w:divBdr>
    </w:div>
    <w:div w:id="1066340239">
      <w:marLeft w:val="640"/>
      <w:marRight w:val="0"/>
      <w:marTop w:val="0"/>
      <w:marBottom w:val="0"/>
      <w:divBdr>
        <w:top w:val="none" w:sz="0" w:space="0" w:color="auto"/>
        <w:left w:val="none" w:sz="0" w:space="0" w:color="auto"/>
        <w:bottom w:val="none" w:sz="0" w:space="0" w:color="auto"/>
        <w:right w:val="none" w:sz="0" w:space="0" w:color="auto"/>
      </w:divBdr>
    </w:div>
    <w:div w:id="1066343021">
      <w:marLeft w:val="640"/>
      <w:marRight w:val="0"/>
      <w:marTop w:val="0"/>
      <w:marBottom w:val="0"/>
      <w:divBdr>
        <w:top w:val="none" w:sz="0" w:space="0" w:color="auto"/>
        <w:left w:val="none" w:sz="0" w:space="0" w:color="auto"/>
        <w:bottom w:val="none" w:sz="0" w:space="0" w:color="auto"/>
        <w:right w:val="none" w:sz="0" w:space="0" w:color="auto"/>
      </w:divBdr>
    </w:div>
    <w:div w:id="1066487017">
      <w:marLeft w:val="640"/>
      <w:marRight w:val="0"/>
      <w:marTop w:val="0"/>
      <w:marBottom w:val="0"/>
      <w:divBdr>
        <w:top w:val="none" w:sz="0" w:space="0" w:color="auto"/>
        <w:left w:val="none" w:sz="0" w:space="0" w:color="auto"/>
        <w:bottom w:val="none" w:sz="0" w:space="0" w:color="auto"/>
        <w:right w:val="none" w:sz="0" w:space="0" w:color="auto"/>
      </w:divBdr>
    </w:div>
    <w:div w:id="1066605727">
      <w:marLeft w:val="640"/>
      <w:marRight w:val="0"/>
      <w:marTop w:val="0"/>
      <w:marBottom w:val="0"/>
      <w:divBdr>
        <w:top w:val="none" w:sz="0" w:space="0" w:color="auto"/>
        <w:left w:val="none" w:sz="0" w:space="0" w:color="auto"/>
        <w:bottom w:val="none" w:sz="0" w:space="0" w:color="auto"/>
        <w:right w:val="none" w:sz="0" w:space="0" w:color="auto"/>
      </w:divBdr>
    </w:div>
    <w:div w:id="1066608343">
      <w:marLeft w:val="640"/>
      <w:marRight w:val="0"/>
      <w:marTop w:val="0"/>
      <w:marBottom w:val="0"/>
      <w:divBdr>
        <w:top w:val="none" w:sz="0" w:space="0" w:color="auto"/>
        <w:left w:val="none" w:sz="0" w:space="0" w:color="auto"/>
        <w:bottom w:val="none" w:sz="0" w:space="0" w:color="auto"/>
        <w:right w:val="none" w:sz="0" w:space="0" w:color="auto"/>
      </w:divBdr>
    </w:div>
    <w:div w:id="1066609904">
      <w:marLeft w:val="640"/>
      <w:marRight w:val="0"/>
      <w:marTop w:val="0"/>
      <w:marBottom w:val="0"/>
      <w:divBdr>
        <w:top w:val="none" w:sz="0" w:space="0" w:color="auto"/>
        <w:left w:val="none" w:sz="0" w:space="0" w:color="auto"/>
        <w:bottom w:val="none" w:sz="0" w:space="0" w:color="auto"/>
        <w:right w:val="none" w:sz="0" w:space="0" w:color="auto"/>
      </w:divBdr>
    </w:div>
    <w:div w:id="1066757658">
      <w:marLeft w:val="640"/>
      <w:marRight w:val="0"/>
      <w:marTop w:val="0"/>
      <w:marBottom w:val="0"/>
      <w:divBdr>
        <w:top w:val="none" w:sz="0" w:space="0" w:color="auto"/>
        <w:left w:val="none" w:sz="0" w:space="0" w:color="auto"/>
        <w:bottom w:val="none" w:sz="0" w:space="0" w:color="auto"/>
        <w:right w:val="none" w:sz="0" w:space="0" w:color="auto"/>
      </w:divBdr>
    </w:div>
    <w:div w:id="1066759964">
      <w:marLeft w:val="640"/>
      <w:marRight w:val="0"/>
      <w:marTop w:val="0"/>
      <w:marBottom w:val="0"/>
      <w:divBdr>
        <w:top w:val="none" w:sz="0" w:space="0" w:color="auto"/>
        <w:left w:val="none" w:sz="0" w:space="0" w:color="auto"/>
        <w:bottom w:val="none" w:sz="0" w:space="0" w:color="auto"/>
        <w:right w:val="none" w:sz="0" w:space="0" w:color="auto"/>
      </w:divBdr>
    </w:div>
    <w:div w:id="1066798399">
      <w:marLeft w:val="640"/>
      <w:marRight w:val="0"/>
      <w:marTop w:val="0"/>
      <w:marBottom w:val="0"/>
      <w:divBdr>
        <w:top w:val="none" w:sz="0" w:space="0" w:color="auto"/>
        <w:left w:val="none" w:sz="0" w:space="0" w:color="auto"/>
        <w:bottom w:val="none" w:sz="0" w:space="0" w:color="auto"/>
        <w:right w:val="none" w:sz="0" w:space="0" w:color="auto"/>
      </w:divBdr>
    </w:div>
    <w:div w:id="1066801130">
      <w:marLeft w:val="640"/>
      <w:marRight w:val="0"/>
      <w:marTop w:val="0"/>
      <w:marBottom w:val="0"/>
      <w:divBdr>
        <w:top w:val="none" w:sz="0" w:space="0" w:color="auto"/>
        <w:left w:val="none" w:sz="0" w:space="0" w:color="auto"/>
        <w:bottom w:val="none" w:sz="0" w:space="0" w:color="auto"/>
        <w:right w:val="none" w:sz="0" w:space="0" w:color="auto"/>
      </w:divBdr>
    </w:div>
    <w:div w:id="1066803078">
      <w:marLeft w:val="640"/>
      <w:marRight w:val="0"/>
      <w:marTop w:val="0"/>
      <w:marBottom w:val="0"/>
      <w:divBdr>
        <w:top w:val="none" w:sz="0" w:space="0" w:color="auto"/>
        <w:left w:val="none" w:sz="0" w:space="0" w:color="auto"/>
        <w:bottom w:val="none" w:sz="0" w:space="0" w:color="auto"/>
        <w:right w:val="none" w:sz="0" w:space="0" w:color="auto"/>
      </w:divBdr>
    </w:div>
    <w:div w:id="1066805592">
      <w:marLeft w:val="640"/>
      <w:marRight w:val="0"/>
      <w:marTop w:val="0"/>
      <w:marBottom w:val="0"/>
      <w:divBdr>
        <w:top w:val="none" w:sz="0" w:space="0" w:color="auto"/>
        <w:left w:val="none" w:sz="0" w:space="0" w:color="auto"/>
        <w:bottom w:val="none" w:sz="0" w:space="0" w:color="auto"/>
        <w:right w:val="none" w:sz="0" w:space="0" w:color="auto"/>
      </w:divBdr>
    </w:div>
    <w:div w:id="1066878680">
      <w:marLeft w:val="640"/>
      <w:marRight w:val="0"/>
      <w:marTop w:val="0"/>
      <w:marBottom w:val="0"/>
      <w:divBdr>
        <w:top w:val="none" w:sz="0" w:space="0" w:color="auto"/>
        <w:left w:val="none" w:sz="0" w:space="0" w:color="auto"/>
        <w:bottom w:val="none" w:sz="0" w:space="0" w:color="auto"/>
        <w:right w:val="none" w:sz="0" w:space="0" w:color="auto"/>
      </w:divBdr>
    </w:div>
    <w:div w:id="1066879846">
      <w:marLeft w:val="640"/>
      <w:marRight w:val="0"/>
      <w:marTop w:val="0"/>
      <w:marBottom w:val="0"/>
      <w:divBdr>
        <w:top w:val="none" w:sz="0" w:space="0" w:color="auto"/>
        <w:left w:val="none" w:sz="0" w:space="0" w:color="auto"/>
        <w:bottom w:val="none" w:sz="0" w:space="0" w:color="auto"/>
        <w:right w:val="none" w:sz="0" w:space="0" w:color="auto"/>
      </w:divBdr>
    </w:div>
    <w:div w:id="1066881549">
      <w:marLeft w:val="640"/>
      <w:marRight w:val="0"/>
      <w:marTop w:val="0"/>
      <w:marBottom w:val="0"/>
      <w:divBdr>
        <w:top w:val="none" w:sz="0" w:space="0" w:color="auto"/>
        <w:left w:val="none" w:sz="0" w:space="0" w:color="auto"/>
        <w:bottom w:val="none" w:sz="0" w:space="0" w:color="auto"/>
        <w:right w:val="none" w:sz="0" w:space="0" w:color="auto"/>
      </w:divBdr>
    </w:div>
    <w:div w:id="1066949757">
      <w:marLeft w:val="640"/>
      <w:marRight w:val="0"/>
      <w:marTop w:val="0"/>
      <w:marBottom w:val="0"/>
      <w:divBdr>
        <w:top w:val="none" w:sz="0" w:space="0" w:color="auto"/>
        <w:left w:val="none" w:sz="0" w:space="0" w:color="auto"/>
        <w:bottom w:val="none" w:sz="0" w:space="0" w:color="auto"/>
        <w:right w:val="none" w:sz="0" w:space="0" w:color="auto"/>
      </w:divBdr>
    </w:div>
    <w:div w:id="1066954078">
      <w:marLeft w:val="640"/>
      <w:marRight w:val="0"/>
      <w:marTop w:val="0"/>
      <w:marBottom w:val="0"/>
      <w:divBdr>
        <w:top w:val="none" w:sz="0" w:space="0" w:color="auto"/>
        <w:left w:val="none" w:sz="0" w:space="0" w:color="auto"/>
        <w:bottom w:val="none" w:sz="0" w:space="0" w:color="auto"/>
        <w:right w:val="none" w:sz="0" w:space="0" w:color="auto"/>
      </w:divBdr>
    </w:div>
    <w:div w:id="1066998987">
      <w:marLeft w:val="640"/>
      <w:marRight w:val="0"/>
      <w:marTop w:val="0"/>
      <w:marBottom w:val="0"/>
      <w:divBdr>
        <w:top w:val="none" w:sz="0" w:space="0" w:color="auto"/>
        <w:left w:val="none" w:sz="0" w:space="0" w:color="auto"/>
        <w:bottom w:val="none" w:sz="0" w:space="0" w:color="auto"/>
        <w:right w:val="none" w:sz="0" w:space="0" w:color="auto"/>
      </w:divBdr>
    </w:div>
    <w:div w:id="1067072698">
      <w:marLeft w:val="640"/>
      <w:marRight w:val="0"/>
      <w:marTop w:val="0"/>
      <w:marBottom w:val="0"/>
      <w:divBdr>
        <w:top w:val="none" w:sz="0" w:space="0" w:color="auto"/>
        <w:left w:val="none" w:sz="0" w:space="0" w:color="auto"/>
        <w:bottom w:val="none" w:sz="0" w:space="0" w:color="auto"/>
        <w:right w:val="none" w:sz="0" w:space="0" w:color="auto"/>
      </w:divBdr>
    </w:div>
    <w:div w:id="1067146162">
      <w:marLeft w:val="640"/>
      <w:marRight w:val="0"/>
      <w:marTop w:val="0"/>
      <w:marBottom w:val="0"/>
      <w:divBdr>
        <w:top w:val="none" w:sz="0" w:space="0" w:color="auto"/>
        <w:left w:val="none" w:sz="0" w:space="0" w:color="auto"/>
        <w:bottom w:val="none" w:sz="0" w:space="0" w:color="auto"/>
        <w:right w:val="none" w:sz="0" w:space="0" w:color="auto"/>
      </w:divBdr>
    </w:div>
    <w:div w:id="1067189130">
      <w:marLeft w:val="640"/>
      <w:marRight w:val="0"/>
      <w:marTop w:val="0"/>
      <w:marBottom w:val="0"/>
      <w:divBdr>
        <w:top w:val="none" w:sz="0" w:space="0" w:color="auto"/>
        <w:left w:val="none" w:sz="0" w:space="0" w:color="auto"/>
        <w:bottom w:val="none" w:sz="0" w:space="0" w:color="auto"/>
        <w:right w:val="none" w:sz="0" w:space="0" w:color="auto"/>
      </w:divBdr>
    </w:div>
    <w:div w:id="1067189541">
      <w:marLeft w:val="640"/>
      <w:marRight w:val="0"/>
      <w:marTop w:val="0"/>
      <w:marBottom w:val="0"/>
      <w:divBdr>
        <w:top w:val="none" w:sz="0" w:space="0" w:color="auto"/>
        <w:left w:val="none" w:sz="0" w:space="0" w:color="auto"/>
        <w:bottom w:val="none" w:sz="0" w:space="0" w:color="auto"/>
        <w:right w:val="none" w:sz="0" w:space="0" w:color="auto"/>
      </w:divBdr>
    </w:div>
    <w:div w:id="1067191401">
      <w:marLeft w:val="640"/>
      <w:marRight w:val="0"/>
      <w:marTop w:val="0"/>
      <w:marBottom w:val="0"/>
      <w:divBdr>
        <w:top w:val="none" w:sz="0" w:space="0" w:color="auto"/>
        <w:left w:val="none" w:sz="0" w:space="0" w:color="auto"/>
        <w:bottom w:val="none" w:sz="0" w:space="0" w:color="auto"/>
        <w:right w:val="none" w:sz="0" w:space="0" w:color="auto"/>
      </w:divBdr>
    </w:div>
    <w:div w:id="1067194233">
      <w:marLeft w:val="640"/>
      <w:marRight w:val="0"/>
      <w:marTop w:val="0"/>
      <w:marBottom w:val="0"/>
      <w:divBdr>
        <w:top w:val="none" w:sz="0" w:space="0" w:color="auto"/>
        <w:left w:val="none" w:sz="0" w:space="0" w:color="auto"/>
        <w:bottom w:val="none" w:sz="0" w:space="0" w:color="auto"/>
        <w:right w:val="none" w:sz="0" w:space="0" w:color="auto"/>
      </w:divBdr>
    </w:div>
    <w:div w:id="1067220644">
      <w:marLeft w:val="640"/>
      <w:marRight w:val="0"/>
      <w:marTop w:val="0"/>
      <w:marBottom w:val="0"/>
      <w:divBdr>
        <w:top w:val="none" w:sz="0" w:space="0" w:color="auto"/>
        <w:left w:val="none" w:sz="0" w:space="0" w:color="auto"/>
        <w:bottom w:val="none" w:sz="0" w:space="0" w:color="auto"/>
        <w:right w:val="none" w:sz="0" w:space="0" w:color="auto"/>
      </w:divBdr>
    </w:div>
    <w:div w:id="1067261027">
      <w:marLeft w:val="640"/>
      <w:marRight w:val="0"/>
      <w:marTop w:val="0"/>
      <w:marBottom w:val="0"/>
      <w:divBdr>
        <w:top w:val="none" w:sz="0" w:space="0" w:color="auto"/>
        <w:left w:val="none" w:sz="0" w:space="0" w:color="auto"/>
        <w:bottom w:val="none" w:sz="0" w:space="0" w:color="auto"/>
        <w:right w:val="none" w:sz="0" w:space="0" w:color="auto"/>
      </w:divBdr>
    </w:div>
    <w:div w:id="1067263691">
      <w:marLeft w:val="640"/>
      <w:marRight w:val="0"/>
      <w:marTop w:val="0"/>
      <w:marBottom w:val="0"/>
      <w:divBdr>
        <w:top w:val="none" w:sz="0" w:space="0" w:color="auto"/>
        <w:left w:val="none" w:sz="0" w:space="0" w:color="auto"/>
        <w:bottom w:val="none" w:sz="0" w:space="0" w:color="auto"/>
        <w:right w:val="none" w:sz="0" w:space="0" w:color="auto"/>
      </w:divBdr>
    </w:div>
    <w:div w:id="1067266665">
      <w:marLeft w:val="640"/>
      <w:marRight w:val="0"/>
      <w:marTop w:val="0"/>
      <w:marBottom w:val="0"/>
      <w:divBdr>
        <w:top w:val="none" w:sz="0" w:space="0" w:color="auto"/>
        <w:left w:val="none" w:sz="0" w:space="0" w:color="auto"/>
        <w:bottom w:val="none" w:sz="0" w:space="0" w:color="auto"/>
        <w:right w:val="none" w:sz="0" w:space="0" w:color="auto"/>
      </w:divBdr>
    </w:div>
    <w:div w:id="1067338928">
      <w:marLeft w:val="640"/>
      <w:marRight w:val="0"/>
      <w:marTop w:val="0"/>
      <w:marBottom w:val="0"/>
      <w:divBdr>
        <w:top w:val="none" w:sz="0" w:space="0" w:color="auto"/>
        <w:left w:val="none" w:sz="0" w:space="0" w:color="auto"/>
        <w:bottom w:val="none" w:sz="0" w:space="0" w:color="auto"/>
        <w:right w:val="none" w:sz="0" w:space="0" w:color="auto"/>
      </w:divBdr>
    </w:div>
    <w:div w:id="1067345034">
      <w:marLeft w:val="640"/>
      <w:marRight w:val="0"/>
      <w:marTop w:val="0"/>
      <w:marBottom w:val="0"/>
      <w:divBdr>
        <w:top w:val="none" w:sz="0" w:space="0" w:color="auto"/>
        <w:left w:val="none" w:sz="0" w:space="0" w:color="auto"/>
        <w:bottom w:val="none" w:sz="0" w:space="0" w:color="auto"/>
        <w:right w:val="none" w:sz="0" w:space="0" w:color="auto"/>
      </w:divBdr>
    </w:div>
    <w:div w:id="1067414371">
      <w:marLeft w:val="640"/>
      <w:marRight w:val="0"/>
      <w:marTop w:val="0"/>
      <w:marBottom w:val="0"/>
      <w:divBdr>
        <w:top w:val="none" w:sz="0" w:space="0" w:color="auto"/>
        <w:left w:val="none" w:sz="0" w:space="0" w:color="auto"/>
        <w:bottom w:val="none" w:sz="0" w:space="0" w:color="auto"/>
        <w:right w:val="none" w:sz="0" w:space="0" w:color="auto"/>
      </w:divBdr>
    </w:div>
    <w:div w:id="1067455496">
      <w:marLeft w:val="640"/>
      <w:marRight w:val="0"/>
      <w:marTop w:val="0"/>
      <w:marBottom w:val="0"/>
      <w:divBdr>
        <w:top w:val="none" w:sz="0" w:space="0" w:color="auto"/>
        <w:left w:val="none" w:sz="0" w:space="0" w:color="auto"/>
        <w:bottom w:val="none" w:sz="0" w:space="0" w:color="auto"/>
        <w:right w:val="none" w:sz="0" w:space="0" w:color="auto"/>
      </w:divBdr>
    </w:div>
    <w:div w:id="1067460105">
      <w:marLeft w:val="640"/>
      <w:marRight w:val="0"/>
      <w:marTop w:val="0"/>
      <w:marBottom w:val="0"/>
      <w:divBdr>
        <w:top w:val="none" w:sz="0" w:space="0" w:color="auto"/>
        <w:left w:val="none" w:sz="0" w:space="0" w:color="auto"/>
        <w:bottom w:val="none" w:sz="0" w:space="0" w:color="auto"/>
        <w:right w:val="none" w:sz="0" w:space="0" w:color="auto"/>
      </w:divBdr>
    </w:div>
    <w:div w:id="1067529874">
      <w:marLeft w:val="640"/>
      <w:marRight w:val="0"/>
      <w:marTop w:val="0"/>
      <w:marBottom w:val="0"/>
      <w:divBdr>
        <w:top w:val="none" w:sz="0" w:space="0" w:color="auto"/>
        <w:left w:val="none" w:sz="0" w:space="0" w:color="auto"/>
        <w:bottom w:val="none" w:sz="0" w:space="0" w:color="auto"/>
        <w:right w:val="none" w:sz="0" w:space="0" w:color="auto"/>
      </w:divBdr>
    </w:div>
    <w:div w:id="1067532439">
      <w:marLeft w:val="640"/>
      <w:marRight w:val="0"/>
      <w:marTop w:val="0"/>
      <w:marBottom w:val="0"/>
      <w:divBdr>
        <w:top w:val="none" w:sz="0" w:space="0" w:color="auto"/>
        <w:left w:val="none" w:sz="0" w:space="0" w:color="auto"/>
        <w:bottom w:val="none" w:sz="0" w:space="0" w:color="auto"/>
        <w:right w:val="none" w:sz="0" w:space="0" w:color="auto"/>
      </w:divBdr>
    </w:div>
    <w:div w:id="1067606822">
      <w:marLeft w:val="640"/>
      <w:marRight w:val="0"/>
      <w:marTop w:val="0"/>
      <w:marBottom w:val="0"/>
      <w:divBdr>
        <w:top w:val="none" w:sz="0" w:space="0" w:color="auto"/>
        <w:left w:val="none" w:sz="0" w:space="0" w:color="auto"/>
        <w:bottom w:val="none" w:sz="0" w:space="0" w:color="auto"/>
        <w:right w:val="none" w:sz="0" w:space="0" w:color="auto"/>
      </w:divBdr>
    </w:div>
    <w:div w:id="1067610256">
      <w:marLeft w:val="640"/>
      <w:marRight w:val="0"/>
      <w:marTop w:val="0"/>
      <w:marBottom w:val="0"/>
      <w:divBdr>
        <w:top w:val="none" w:sz="0" w:space="0" w:color="auto"/>
        <w:left w:val="none" w:sz="0" w:space="0" w:color="auto"/>
        <w:bottom w:val="none" w:sz="0" w:space="0" w:color="auto"/>
        <w:right w:val="none" w:sz="0" w:space="0" w:color="auto"/>
      </w:divBdr>
    </w:div>
    <w:div w:id="1067611045">
      <w:marLeft w:val="640"/>
      <w:marRight w:val="0"/>
      <w:marTop w:val="0"/>
      <w:marBottom w:val="0"/>
      <w:divBdr>
        <w:top w:val="none" w:sz="0" w:space="0" w:color="auto"/>
        <w:left w:val="none" w:sz="0" w:space="0" w:color="auto"/>
        <w:bottom w:val="none" w:sz="0" w:space="0" w:color="auto"/>
        <w:right w:val="none" w:sz="0" w:space="0" w:color="auto"/>
      </w:divBdr>
    </w:div>
    <w:div w:id="1067650275">
      <w:marLeft w:val="640"/>
      <w:marRight w:val="0"/>
      <w:marTop w:val="0"/>
      <w:marBottom w:val="0"/>
      <w:divBdr>
        <w:top w:val="none" w:sz="0" w:space="0" w:color="auto"/>
        <w:left w:val="none" w:sz="0" w:space="0" w:color="auto"/>
        <w:bottom w:val="none" w:sz="0" w:space="0" w:color="auto"/>
        <w:right w:val="none" w:sz="0" w:space="0" w:color="auto"/>
      </w:divBdr>
    </w:div>
    <w:div w:id="1067727697">
      <w:marLeft w:val="640"/>
      <w:marRight w:val="0"/>
      <w:marTop w:val="0"/>
      <w:marBottom w:val="0"/>
      <w:divBdr>
        <w:top w:val="none" w:sz="0" w:space="0" w:color="auto"/>
        <w:left w:val="none" w:sz="0" w:space="0" w:color="auto"/>
        <w:bottom w:val="none" w:sz="0" w:space="0" w:color="auto"/>
        <w:right w:val="none" w:sz="0" w:space="0" w:color="auto"/>
      </w:divBdr>
    </w:div>
    <w:div w:id="1067797421">
      <w:marLeft w:val="640"/>
      <w:marRight w:val="0"/>
      <w:marTop w:val="0"/>
      <w:marBottom w:val="0"/>
      <w:divBdr>
        <w:top w:val="none" w:sz="0" w:space="0" w:color="auto"/>
        <w:left w:val="none" w:sz="0" w:space="0" w:color="auto"/>
        <w:bottom w:val="none" w:sz="0" w:space="0" w:color="auto"/>
        <w:right w:val="none" w:sz="0" w:space="0" w:color="auto"/>
      </w:divBdr>
    </w:div>
    <w:div w:id="1067806077">
      <w:marLeft w:val="640"/>
      <w:marRight w:val="0"/>
      <w:marTop w:val="0"/>
      <w:marBottom w:val="0"/>
      <w:divBdr>
        <w:top w:val="none" w:sz="0" w:space="0" w:color="auto"/>
        <w:left w:val="none" w:sz="0" w:space="0" w:color="auto"/>
        <w:bottom w:val="none" w:sz="0" w:space="0" w:color="auto"/>
        <w:right w:val="none" w:sz="0" w:space="0" w:color="auto"/>
      </w:divBdr>
    </w:div>
    <w:div w:id="1067844963">
      <w:marLeft w:val="640"/>
      <w:marRight w:val="0"/>
      <w:marTop w:val="0"/>
      <w:marBottom w:val="0"/>
      <w:divBdr>
        <w:top w:val="none" w:sz="0" w:space="0" w:color="auto"/>
        <w:left w:val="none" w:sz="0" w:space="0" w:color="auto"/>
        <w:bottom w:val="none" w:sz="0" w:space="0" w:color="auto"/>
        <w:right w:val="none" w:sz="0" w:space="0" w:color="auto"/>
      </w:divBdr>
    </w:div>
    <w:div w:id="1067915763">
      <w:marLeft w:val="640"/>
      <w:marRight w:val="0"/>
      <w:marTop w:val="0"/>
      <w:marBottom w:val="0"/>
      <w:divBdr>
        <w:top w:val="none" w:sz="0" w:space="0" w:color="auto"/>
        <w:left w:val="none" w:sz="0" w:space="0" w:color="auto"/>
        <w:bottom w:val="none" w:sz="0" w:space="0" w:color="auto"/>
        <w:right w:val="none" w:sz="0" w:space="0" w:color="auto"/>
      </w:divBdr>
    </w:div>
    <w:div w:id="1067921686">
      <w:marLeft w:val="640"/>
      <w:marRight w:val="0"/>
      <w:marTop w:val="0"/>
      <w:marBottom w:val="0"/>
      <w:divBdr>
        <w:top w:val="none" w:sz="0" w:space="0" w:color="auto"/>
        <w:left w:val="none" w:sz="0" w:space="0" w:color="auto"/>
        <w:bottom w:val="none" w:sz="0" w:space="0" w:color="auto"/>
        <w:right w:val="none" w:sz="0" w:space="0" w:color="auto"/>
      </w:divBdr>
    </w:div>
    <w:div w:id="1067991499">
      <w:marLeft w:val="640"/>
      <w:marRight w:val="0"/>
      <w:marTop w:val="0"/>
      <w:marBottom w:val="0"/>
      <w:divBdr>
        <w:top w:val="none" w:sz="0" w:space="0" w:color="auto"/>
        <w:left w:val="none" w:sz="0" w:space="0" w:color="auto"/>
        <w:bottom w:val="none" w:sz="0" w:space="0" w:color="auto"/>
        <w:right w:val="none" w:sz="0" w:space="0" w:color="auto"/>
      </w:divBdr>
    </w:div>
    <w:div w:id="1067992893">
      <w:marLeft w:val="640"/>
      <w:marRight w:val="0"/>
      <w:marTop w:val="0"/>
      <w:marBottom w:val="0"/>
      <w:divBdr>
        <w:top w:val="none" w:sz="0" w:space="0" w:color="auto"/>
        <w:left w:val="none" w:sz="0" w:space="0" w:color="auto"/>
        <w:bottom w:val="none" w:sz="0" w:space="0" w:color="auto"/>
        <w:right w:val="none" w:sz="0" w:space="0" w:color="auto"/>
      </w:divBdr>
    </w:div>
    <w:div w:id="1067992988">
      <w:marLeft w:val="640"/>
      <w:marRight w:val="0"/>
      <w:marTop w:val="0"/>
      <w:marBottom w:val="0"/>
      <w:divBdr>
        <w:top w:val="none" w:sz="0" w:space="0" w:color="auto"/>
        <w:left w:val="none" w:sz="0" w:space="0" w:color="auto"/>
        <w:bottom w:val="none" w:sz="0" w:space="0" w:color="auto"/>
        <w:right w:val="none" w:sz="0" w:space="0" w:color="auto"/>
      </w:divBdr>
    </w:div>
    <w:div w:id="1067994543">
      <w:marLeft w:val="640"/>
      <w:marRight w:val="0"/>
      <w:marTop w:val="0"/>
      <w:marBottom w:val="0"/>
      <w:divBdr>
        <w:top w:val="none" w:sz="0" w:space="0" w:color="auto"/>
        <w:left w:val="none" w:sz="0" w:space="0" w:color="auto"/>
        <w:bottom w:val="none" w:sz="0" w:space="0" w:color="auto"/>
        <w:right w:val="none" w:sz="0" w:space="0" w:color="auto"/>
      </w:divBdr>
    </w:div>
    <w:div w:id="1067997662">
      <w:marLeft w:val="640"/>
      <w:marRight w:val="0"/>
      <w:marTop w:val="0"/>
      <w:marBottom w:val="0"/>
      <w:divBdr>
        <w:top w:val="none" w:sz="0" w:space="0" w:color="auto"/>
        <w:left w:val="none" w:sz="0" w:space="0" w:color="auto"/>
        <w:bottom w:val="none" w:sz="0" w:space="0" w:color="auto"/>
        <w:right w:val="none" w:sz="0" w:space="0" w:color="auto"/>
      </w:divBdr>
    </w:div>
    <w:div w:id="1067998054">
      <w:marLeft w:val="640"/>
      <w:marRight w:val="0"/>
      <w:marTop w:val="0"/>
      <w:marBottom w:val="0"/>
      <w:divBdr>
        <w:top w:val="none" w:sz="0" w:space="0" w:color="auto"/>
        <w:left w:val="none" w:sz="0" w:space="0" w:color="auto"/>
        <w:bottom w:val="none" w:sz="0" w:space="0" w:color="auto"/>
        <w:right w:val="none" w:sz="0" w:space="0" w:color="auto"/>
      </w:divBdr>
    </w:div>
    <w:div w:id="1067999425">
      <w:marLeft w:val="640"/>
      <w:marRight w:val="0"/>
      <w:marTop w:val="0"/>
      <w:marBottom w:val="0"/>
      <w:divBdr>
        <w:top w:val="none" w:sz="0" w:space="0" w:color="auto"/>
        <w:left w:val="none" w:sz="0" w:space="0" w:color="auto"/>
        <w:bottom w:val="none" w:sz="0" w:space="0" w:color="auto"/>
        <w:right w:val="none" w:sz="0" w:space="0" w:color="auto"/>
      </w:divBdr>
    </w:div>
    <w:div w:id="1068067726">
      <w:marLeft w:val="640"/>
      <w:marRight w:val="0"/>
      <w:marTop w:val="0"/>
      <w:marBottom w:val="0"/>
      <w:divBdr>
        <w:top w:val="none" w:sz="0" w:space="0" w:color="auto"/>
        <w:left w:val="none" w:sz="0" w:space="0" w:color="auto"/>
        <w:bottom w:val="none" w:sz="0" w:space="0" w:color="auto"/>
        <w:right w:val="none" w:sz="0" w:space="0" w:color="auto"/>
      </w:divBdr>
    </w:div>
    <w:div w:id="1068068052">
      <w:marLeft w:val="640"/>
      <w:marRight w:val="0"/>
      <w:marTop w:val="0"/>
      <w:marBottom w:val="0"/>
      <w:divBdr>
        <w:top w:val="none" w:sz="0" w:space="0" w:color="auto"/>
        <w:left w:val="none" w:sz="0" w:space="0" w:color="auto"/>
        <w:bottom w:val="none" w:sz="0" w:space="0" w:color="auto"/>
        <w:right w:val="none" w:sz="0" w:space="0" w:color="auto"/>
      </w:divBdr>
    </w:div>
    <w:div w:id="1068116670">
      <w:marLeft w:val="640"/>
      <w:marRight w:val="0"/>
      <w:marTop w:val="0"/>
      <w:marBottom w:val="0"/>
      <w:divBdr>
        <w:top w:val="none" w:sz="0" w:space="0" w:color="auto"/>
        <w:left w:val="none" w:sz="0" w:space="0" w:color="auto"/>
        <w:bottom w:val="none" w:sz="0" w:space="0" w:color="auto"/>
        <w:right w:val="none" w:sz="0" w:space="0" w:color="auto"/>
      </w:divBdr>
    </w:div>
    <w:div w:id="1068186670">
      <w:marLeft w:val="640"/>
      <w:marRight w:val="0"/>
      <w:marTop w:val="0"/>
      <w:marBottom w:val="0"/>
      <w:divBdr>
        <w:top w:val="none" w:sz="0" w:space="0" w:color="auto"/>
        <w:left w:val="none" w:sz="0" w:space="0" w:color="auto"/>
        <w:bottom w:val="none" w:sz="0" w:space="0" w:color="auto"/>
        <w:right w:val="none" w:sz="0" w:space="0" w:color="auto"/>
      </w:divBdr>
    </w:div>
    <w:div w:id="1068262718">
      <w:marLeft w:val="640"/>
      <w:marRight w:val="0"/>
      <w:marTop w:val="0"/>
      <w:marBottom w:val="0"/>
      <w:divBdr>
        <w:top w:val="none" w:sz="0" w:space="0" w:color="auto"/>
        <w:left w:val="none" w:sz="0" w:space="0" w:color="auto"/>
        <w:bottom w:val="none" w:sz="0" w:space="0" w:color="auto"/>
        <w:right w:val="none" w:sz="0" w:space="0" w:color="auto"/>
      </w:divBdr>
    </w:div>
    <w:div w:id="1068304089">
      <w:marLeft w:val="640"/>
      <w:marRight w:val="0"/>
      <w:marTop w:val="0"/>
      <w:marBottom w:val="0"/>
      <w:divBdr>
        <w:top w:val="none" w:sz="0" w:space="0" w:color="auto"/>
        <w:left w:val="none" w:sz="0" w:space="0" w:color="auto"/>
        <w:bottom w:val="none" w:sz="0" w:space="0" w:color="auto"/>
        <w:right w:val="none" w:sz="0" w:space="0" w:color="auto"/>
      </w:divBdr>
    </w:div>
    <w:div w:id="1068310171">
      <w:marLeft w:val="640"/>
      <w:marRight w:val="0"/>
      <w:marTop w:val="0"/>
      <w:marBottom w:val="0"/>
      <w:divBdr>
        <w:top w:val="none" w:sz="0" w:space="0" w:color="auto"/>
        <w:left w:val="none" w:sz="0" w:space="0" w:color="auto"/>
        <w:bottom w:val="none" w:sz="0" w:space="0" w:color="auto"/>
        <w:right w:val="none" w:sz="0" w:space="0" w:color="auto"/>
      </w:divBdr>
    </w:div>
    <w:div w:id="1068383408">
      <w:marLeft w:val="640"/>
      <w:marRight w:val="0"/>
      <w:marTop w:val="0"/>
      <w:marBottom w:val="0"/>
      <w:divBdr>
        <w:top w:val="none" w:sz="0" w:space="0" w:color="auto"/>
        <w:left w:val="none" w:sz="0" w:space="0" w:color="auto"/>
        <w:bottom w:val="none" w:sz="0" w:space="0" w:color="auto"/>
        <w:right w:val="none" w:sz="0" w:space="0" w:color="auto"/>
      </w:divBdr>
    </w:div>
    <w:div w:id="1068453198">
      <w:marLeft w:val="640"/>
      <w:marRight w:val="0"/>
      <w:marTop w:val="0"/>
      <w:marBottom w:val="0"/>
      <w:divBdr>
        <w:top w:val="none" w:sz="0" w:space="0" w:color="auto"/>
        <w:left w:val="none" w:sz="0" w:space="0" w:color="auto"/>
        <w:bottom w:val="none" w:sz="0" w:space="0" w:color="auto"/>
        <w:right w:val="none" w:sz="0" w:space="0" w:color="auto"/>
      </w:divBdr>
    </w:div>
    <w:div w:id="1068501197">
      <w:marLeft w:val="640"/>
      <w:marRight w:val="0"/>
      <w:marTop w:val="0"/>
      <w:marBottom w:val="0"/>
      <w:divBdr>
        <w:top w:val="none" w:sz="0" w:space="0" w:color="auto"/>
        <w:left w:val="none" w:sz="0" w:space="0" w:color="auto"/>
        <w:bottom w:val="none" w:sz="0" w:space="0" w:color="auto"/>
        <w:right w:val="none" w:sz="0" w:space="0" w:color="auto"/>
      </w:divBdr>
    </w:div>
    <w:div w:id="1068504035">
      <w:marLeft w:val="640"/>
      <w:marRight w:val="0"/>
      <w:marTop w:val="0"/>
      <w:marBottom w:val="0"/>
      <w:divBdr>
        <w:top w:val="none" w:sz="0" w:space="0" w:color="auto"/>
        <w:left w:val="none" w:sz="0" w:space="0" w:color="auto"/>
        <w:bottom w:val="none" w:sz="0" w:space="0" w:color="auto"/>
        <w:right w:val="none" w:sz="0" w:space="0" w:color="auto"/>
      </w:divBdr>
    </w:div>
    <w:div w:id="1068529308">
      <w:marLeft w:val="640"/>
      <w:marRight w:val="0"/>
      <w:marTop w:val="0"/>
      <w:marBottom w:val="0"/>
      <w:divBdr>
        <w:top w:val="none" w:sz="0" w:space="0" w:color="auto"/>
        <w:left w:val="none" w:sz="0" w:space="0" w:color="auto"/>
        <w:bottom w:val="none" w:sz="0" w:space="0" w:color="auto"/>
        <w:right w:val="none" w:sz="0" w:space="0" w:color="auto"/>
      </w:divBdr>
    </w:div>
    <w:div w:id="1068570916">
      <w:marLeft w:val="640"/>
      <w:marRight w:val="0"/>
      <w:marTop w:val="0"/>
      <w:marBottom w:val="0"/>
      <w:divBdr>
        <w:top w:val="none" w:sz="0" w:space="0" w:color="auto"/>
        <w:left w:val="none" w:sz="0" w:space="0" w:color="auto"/>
        <w:bottom w:val="none" w:sz="0" w:space="0" w:color="auto"/>
        <w:right w:val="none" w:sz="0" w:space="0" w:color="auto"/>
      </w:divBdr>
    </w:div>
    <w:div w:id="1068571508">
      <w:marLeft w:val="640"/>
      <w:marRight w:val="0"/>
      <w:marTop w:val="0"/>
      <w:marBottom w:val="0"/>
      <w:divBdr>
        <w:top w:val="none" w:sz="0" w:space="0" w:color="auto"/>
        <w:left w:val="none" w:sz="0" w:space="0" w:color="auto"/>
        <w:bottom w:val="none" w:sz="0" w:space="0" w:color="auto"/>
        <w:right w:val="none" w:sz="0" w:space="0" w:color="auto"/>
      </w:divBdr>
    </w:div>
    <w:div w:id="1068573457">
      <w:marLeft w:val="640"/>
      <w:marRight w:val="0"/>
      <w:marTop w:val="0"/>
      <w:marBottom w:val="0"/>
      <w:divBdr>
        <w:top w:val="none" w:sz="0" w:space="0" w:color="auto"/>
        <w:left w:val="none" w:sz="0" w:space="0" w:color="auto"/>
        <w:bottom w:val="none" w:sz="0" w:space="0" w:color="auto"/>
        <w:right w:val="none" w:sz="0" w:space="0" w:color="auto"/>
      </w:divBdr>
    </w:div>
    <w:div w:id="1068764341">
      <w:marLeft w:val="640"/>
      <w:marRight w:val="0"/>
      <w:marTop w:val="0"/>
      <w:marBottom w:val="0"/>
      <w:divBdr>
        <w:top w:val="none" w:sz="0" w:space="0" w:color="auto"/>
        <w:left w:val="none" w:sz="0" w:space="0" w:color="auto"/>
        <w:bottom w:val="none" w:sz="0" w:space="0" w:color="auto"/>
        <w:right w:val="none" w:sz="0" w:space="0" w:color="auto"/>
      </w:divBdr>
    </w:div>
    <w:div w:id="1068765083">
      <w:marLeft w:val="640"/>
      <w:marRight w:val="0"/>
      <w:marTop w:val="0"/>
      <w:marBottom w:val="0"/>
      <w:divBdr>
        <w:top w:val="none" w:sz="0" w:space="0" w:color="auto"/>
        <w:left w:val="none" w:sz="0" w:space="0" w:color="auto"/>
        <w:bottom w:val="none" w:sz="0" w:space="0" w:color="auto"/>
        <w:right w:val="none" w:sz="0" w:space="0" w:color="auto"/>
      </w:divBdr>
    </w:div>
    <w:div w:id="1068770488">
      <w:marLeft w:val="640"/>
      <w:marRight w:val="0"/>
      <w:marTop w:val="0"/>
      <w:marBottom w:val="0"/>
      <w:divBdr>
        <w:top w:val="none" w:sz="0" w:space="0" w:color="auto"/>
        <w:left w:val="none" w:sz="0" w:space="0" w:color="auto"/>
        <w:bottom w:val="none" w:sz="0" w:space="0" w:color="auto"/>
        <w:right w:val="none" w:sz="0" w:space="0" w:color="auto"/>
      </w:divBdr>
    </w:div>
    <w:div w:id="1068840190">
      <w:marLeft w:val="640"/>
      <w:marRight w:val="0"/>
      <w:marTop w:val="0"/>
      <w:marBottom w:val="0"/>
      <w:divBdr>
        <w:top w:val="none" w:sz="0" w:space="0" w:color="auto"/>
        <w:left w:val="none" w:sz="0" w:space="0" w:color="auto"/>
        <w:bottom w:val="none" w:sz="0" w:space="0" w:color="auto"/>
        <w:right w:val="none" w:sz="0" w:space="0" w:color="auto"/>
      </w:divBdr>
    </w:div>
    <w:div w:id="1068846708">
      <w:marLeft w:val="640"/>
      <w:marRight w:val="0"/>
      <w:marTop w:val="0"/>
      <w:marBottom w:val="0"/>
      <w:divBdr>
        <w:top w:val="none" w:sz="0" w:space="0" w:color="auto"/>
        <w:left w:val="none" w:sz="0" w:space="0" w:color="auto"/>
        <w:bottom w:val="none" w:sz="0" w:space="0" w:color="auto"/>
        <w:right w:val="none" w:sz="0" w:space="0" w:color="auto"/>
      </w:divBdr>
    </w:div>
    <w:div w:id="1068847287">
      <w:marLeft w:val="640"/>
      <w:marRight w:val="0"/>
      <w:marTop w:val="0"/>
      <w:marBottom w:val="0"/>
      <w:divBdr>
        <w:top w:val="none" w:sz="0" w:space="0" w:color="auto"/>
        <w:left w:val="none" w:sz="0" w:space="0" w:color="auto"/>
        <w:bottom w:val="none" w:sz="0" w:space="0" w:color="auto"/>
        <w:right w:val="none" w:sz="0" w:space="0" w:color="auto"/>
      </w:divBdr>
    </w:div>
    <w:div w:id="1068848341">
      <w:marLeft w:val="640"/>
      <w:marRight w:val="0"/>
      <w:marTop w:val="0"/>
      <w:marBottom w:val="0"/>
      <w:divBdr>
        <w:top w:val="none" w:sz="0" w:space="0" w:color="auto"/>
        <w:left w:val="none" w:sz="0" w:space="0" w:color="auto"/>
        <w:bottom w:val="none" w:sz="0" w:space="0" w:color="auto"/>
        <w:right w:val="none" w:sz="0" w:space="0" w:color="auto"/>
      </w:divBdr>
    </w:div>
    <w:div w:id="1068965098">
      <w:marLeft w:val="640"/>
      <w:marRight w:val="0"/>
      <w:marTop w:val="0"/>
      <w:marBottom w:val="0"/>
      <w:divBdr>
        <w:top w:val="none" w:sz="0" w:space="0" w:color="auto"/>
        <w:left w:val="none" w:sz="0" w:space="0" w:color="auto"/>
        <w:bottom w:val="none" w:sz="0" w:space="0" w:color="auto"/>
        <w:right w:val="none" w:sz="0" w:space="0" w:color="auto"/>
      </w:divBdr>
    </w:div>
    <w:div w:id="1068965444">
      <w:marLeft w:val="640"/>
      <w:marRight w:val="0"/>
      <w:marTop w:val="0"/>
      <w:marBottom w:val="0"/>
      <w:divBdr>
        <w:top w:val="none" w:sz="0" w:space="0" w:color="auto"/>
        <w:left w:val="none" w:sz="0" w:space="0" w:color="auto"/>
        <w:bottom w:val="none" w:sz="0" w:space="0" w:color="auto"/>
        <w:right w:val="none" w:sz="0" w:space="0" w:color="auto"/>
      </w:divBdr>
    </w:div>
    <w:div w:id="1069033059">
      <w:marLeft w:val="640"/>
      <w:marRight w:val="0"/>
      <w:marTop w:val="0"/>
      <w:marBottom w:val="0"/>
      <w:divBdr>
        <w:top w:val="none" w:sz="0" w:space="0" w:color="auto"/>
        <w:left w:val="none" w:sz="0" w:space="0" w:color="auto"/>
        <w:bottom w:val="none" w:sz="0" w:space="0" w:color="auto"/>
        <w:right w:val="none" w:sz="0" w:space="0" w:color="auto"/>
      </w:divBdr>
    </w:div>
    <w:div w:id="1069033206">
      <w:marLeft w:val="640"/>
      <w:marRight w:val="0"/>
      <w:marTop w:val="0"/>
      <w:marBottom w:val="0"/>
      <w:divBdr>
        <w:top w:val="none" w:sz="0" w:space="0" w:color="auto"/>
        <w:left w:val="none" w:sz="0" w:space="0" w:color="auto"/>
        <w:bottom w:val="none" w:sz="0" w:space="0" w:color="auto"/>
        <w:right w:val="none" w:sz="0" w:space="0" w:color="auto"/>
      </w:divBdr>
    </w:div>
    <w:div w:id="1069112501">
      <w:marLeft w:val="640"/>
      <w:marRight w:val="0"/>
      <w:marTop w:val="0"/>
      <w:marBottom w:val="0"/>
      <w:divBdr>
        <w:top w:val="none" w:sz="0" w:space="0" w:color="auto"/>
        <w:left w:val="none" w:sz="0" w:space="0" w:color="auto"/>
        <w:bottom w:val="none" w:sz="0" w:space="0" w:color="auto"/>
        <w:right w:val="none" w:sz="0" w:space="0" w:color="auto"/>
      </w:divBdr>
    </w:div>
    <w:div w:id="1069114207">
      <w:marLeft w:val="640"/>
      <w:marRight w:val="0"/>
      <w:marTop w:val="0"/>
      <w:marBottom w:val="0"/>
      <w:divBdr>
        <w:top w:val="none" w:sz="0" w:space="0" w:color="auto"/>
        <w:left w:val="none" w:sz="0" w:space="0" w:color="auto"/>
        <w:bottom w:val="none" w:sz="0" w:space="0" w:color="auto"/>
        <w:right w:val="none" w:sz="0" w:space="0" w:color="auto"/>
      </w:divBdr>
    </w:div>
    <w:div w:id="1069229725">
      <w:marLeft w:val="640"/>
      <w:marRight w:val="0"/>
      <w:marTop w:val="0"/>
      <w:marBottom w:val="0"/>
      <w:divBdr>
        <w:top w:val="none" w:sz="0" w:space="0" w:color="auto"/>
        <w:left w:val="none" w:sz="0" w:space="0" w:color="auto"/>
        <w:bottom w:val="none" w:sz="0" w:space="0" w:color="auto"/>
        <w:right w:val="none" w:sz="0" w:space="0" w:color="auto"/>
      </w:divBdr>
    </w:div>
    <w:div w:id="1069231435">
      <w:marLeft w:val="640"/>
      <w:marRight w:val="0"/>
      <w:marTop w:val="0"/>
      <w:marBottom w:val="0"/>
      <w:divBdr>
        <w:top w:val="none" w:sz="0" w:space="0" w:color="auto"/>
        <w:left w:val="none" w:sz="0" w:space="0" w:color="auto"/>
        <w:bottom w:val="none" w:sz="0" w:space="0" w:color="auto"/>
        <w:right w:val="none" w:sz="0" w:space="0" w:color="auto"/>
      </w:divBdr>
    </w:div>
    <w:div w:id="1069233329">
      <w:marLeft w:val="640"/>
      <w:marRight w:val="0"/>
      <w:marTop w:val="0"/>
      <w:marBottom w:val="0"/>
      <w:divBdr>
        <w:top w:val="none" w:sz="0" w:space="0" w:color="auto"/>
        <w:left w:val="none" w:sz="0" w:space="0" w:color="auto"/>
        <w:bottom w:val="none" w:sz="0" w:space="0" w:color="auto"/>
        <w:right w:val="none" w:sz="0" w:space="0" w:color="auto"/>
      </w:divBdr>
    </w:div>
    <w:div w:id="1069302687">
      <w:marLeft w:val="640"/>
      <w:marRight w:val="0"/>
      <w:marTop w:val="0"/>
      <w:marBottom w:val="0"/>
      <w:divBdr>
        <w:top w:val="none" w:sz="0" w:space="0" w:color="auto"/>
        <w:left w:val="none" w:sz="0" w:space="0" w:color="auto"/>
        <w:bottom w:val="none" w:sz="0" w:space="0" w:color="auto"/>
        <w:right w:val="none" w:sz="0" w:space="0" w:color="auto"/>
      </w:divBdr>
    </w:div>
    <w:div w:id="1069307760">
      <w:marLeft w:val="640"/>
      <w:marRight w:val="0"/>
      <w:marTop w:val="0"/>
      <w:marBottom w:val="0"/>
      <w:divBdr>
        <w:top w:val="none" w:sz="0" w:space="0" w:color="auto"/>
        <w:left w:val="none" w:sz="0" w:space="0" w:color="auto"/>
        <w:bottom w:val="none" w:sz="0" w:space="0" w:color="auto"/>
        <w:right w:val="none" w:sz="0" w:space="0" w:color="auto"/>
      </w:divBdr>
    </w:div>
    <w:div w:id="1069310677">
      <w:marLeft w:val="640"/>
      <w:marRight w:val="0"/>
      <w:marTop w:val="0"/>
      <w:marBottom w:val="0"/>
      <w:divBdr>
        <w:top w:val="none" w:sz="0" w:space="0" w:color="auto"/>
        <w:left w:val="none" w:sz="0" w:space="0" w:color="auto"/>
        <w:bottom w:val="none" w:sz="0" w:space="0" w:color="auto"/>
        <w:right w:val="none" w:sz="0" w:space="0" w:color="auto"/>
      </w:divBdr>
    </w:div>
    <w:div w:id="1069421488">
      <w:marLeft w:val="640"/>
      <w:marRight w:val="0"/>
      <w:marTop w:val="0"/>
      <w:marBottom w:val="0"/>
      <w:divBdr>
        <w:top w:val="none" w:sz="0" w:space="0" w:color="auto"/>
        <w:left w:val="none" w:sz="0" w:space="0" w:color="auto"/>
        <w:bottom w:val="none" w:sz="0" w:space="0" w:color="auto"/>
        <w:right w:val="none" w:sz="0" w:space="0" w:color="auto"/>
      </w:divBdr>
    </w:div>
    <w:div w:id="1069424754">
      <w:marLeft w:val="640"/>
      <w:marRight w:val="0"/>
      <w:marTop w:val="0"/>
      <w:marBottom w:val="0"/>
      <w:divBdr>
        <w:top w:val="none" w:sz="0" w:space="0" w:color="auto"/>
        <w:left w:val="none" w:sz="0" w:space="0" w:color="auto"/>
        <w:bottom w:val="none" w:sz="0" w:space="0" w:color="auto"/>
        <w:right w:val="none" w:sz="0" w:space="0" w:color="auto"/>
      </w:divBdr>
    </w:div>
    <w:div w:id="1069427133">
      <w:marLeft w:val="640"/>
      <w:marRight w:val="0"/>
      <w:marTop w:val="0"/>
      <w:marBottom w:val="0"/>
      <w:divBdr>
        <w:top w:val="none" w:sz="0" w:space="0" w:color="auto"/>
        <w:left w:val="none" w:sz="0" w:space="0" w:color="auto"/>
        <w:bottom w:val="none" w:sz="0" w:space="0" w:color="auto"/>
        <w:right w:val="none" w:sz="0" w:space="0" w:color="auto"/>
      </w:divBdr>
    </w:div>
    <w:div w:id="1069494538">
      <w:marLeft w:val="640"/>
      <w:marRight w:val="0"/>
      <w:marTop w:val="0"/>
      <w:marBottom w:val="0"/>
      <w:divBdr>
        <w:top w:val="none" w:sz="0" w:space="0" w:color="auto"/>
        <w:left w:val="none" w:sz="0" w:space="0" w:color="auto"/>
        <w:bottom w:val="none" w:sz="0" w:space="0" w:color="auto"/>
        <w:right w:val="none" w:sz="0" w:space="0" w:color="auto"/>
      </w:divBdr>
    </w:div>
    <w:div w:id="1069499318">
      <w:marLeft w:val="640"/>
      <w:marRight w:val="0"/>
      <w:marTop w:val="0"/>
      <w:marBottom w:val="0"/>
      <w:divBdr>
        <w:top w:val="none" w:sz="0" w:space="0" w:color="auto"/>
        <w:left w:val="none" w:sz="0" w:space="0" w:color="auto"/>
        <w:bottom w:val="none" w:sz="0" w:space="0" w:color="auto"/>
        <w:right w:val="none" w:sz="0" w:space="0" w:color="auto"/>
      </w:divBdr>
    </w:div>
    <w:div w:id="1069574358">
      <w:marLeft w:val="640"/>
      <w:marRight w:val="0"/>
      <w:marTop w:val="0"/>
      <w:marBottom w:val="0"/>
      <w:divBdr>
        <w:top w:val="none" w:sz="0" w:space="0" w:color="auto"/>
        <w:left w:val="none" w:sz="0" w:space="0" w:color="auto"/>
        <w:bottom w:val="none" w:sz="0" w:space="0" w:color="auto"/>
        <w:right w:val="none" w:sz="0" w:space="0" w:color="auto"/>
      </w:divBdr>
    </w:div>
    <w:div w:id="1069574919">
      <w:marLeft w:val="640"/>
      <w:marRight w:val="0"/>
      <w:marTop w:val="0"/>
      <w:marBottom w:val="0"/>
      <w:divBdr>
        <w:top w:val="none" w:sz="0" w:space="0" w:color="auto"/>
        <w:left w:val="none" w:sz="0" w:space="0" w:color="auto"/>
        <w:bottom w:val="none" w:sz="0" w:space="0" w:color="auto"/>
        <w:right w:val="none" w:sz="0" w:space="0" w:color="auto"/>
      </w:divBdr>
    </w:div>
    <w:div w:id="1069575392">
      <w:marLeft w:val="640"/>
      <w:marRight w:val="0"/>
      <w:marTop w:val="0"/>
      <w:marBottom w:val="0"/>
      <w:divBdr>
        <w:top w:val="none" w:sz="0" w:space="0" w:color="auto"/>
        <w:left w:val="none" w:sz="0" w:space="0" w:color="auto"/>
        <w:bottom w:val="none" w:sz="0" w:space="0" w:color="auto"/>
        <w:right w:val="none" w:sz="0" w:space="0" w:color="auto"/>
      </w:divBdr>
    </w:div>
    <w:div w:id="1069575629">
      <w:marLeft w:val="640"/>
      <w:marRight w:val="0"/>
      <w:marTop w:val="0"/>
      <w:marBottom w:val="0"/>
      <w:divBdr>
        <w:top w:val="none" w:sz="0" w:space="0" w:color="auto"/>
        <w:left w:val="none" w:sz="0" w:space="0" w:color="auto"/>
        <w:bottom w:val="none" w:sz="0" w:space="0" w:color="auto"/>
        <w:right w:val="none" w:sz="0" w:space="0" w:color="auto"/>
      </w:divBdr>
    </w:div>
    <w:div w:id="1069616342">
      <w:marLeft w:val="640"/>
      <w:marRight w:val="0"/>
      <w:marTop w:val="0"/>
      <w:marBottom w:val="0"/>
      <w:divBdr>
        <w:top w:val="none" w:sz="0" w:space="0" w:color="auto"/>
        <w:left w:val="none" w:sz="0" w:space="0" w:color="auto"/>
        <w:bottom w:val="none" w:sz="0" w:space="0" w:color="auto"/>
        <w:right w:val="none" w:sz="0" w:space="0" w:color="auto"/>
      </w:divBdr>
    </w:div>
    <w:div w:id="1069618275">
      <w:marLeft w:val="640"/>
      <w:marRight w:val="0"/>
      <w:marTop w:val="0"/>
      <w:marBottom w:val="0"/>
      <w:divBdr>
        <w:top w:val="none" w:sz="0" w:space="0" w:color="auto"/>
        <w:left w:val="none" w:sz="0" w:space="0" w:color="auto"/>
        <w:bottom w:val="none" w:sz="0" w:space="0" w:color="auto"/>
        <w:right w:val="none" w:sz="0" w:space="0" w:color="auto"/>
      </w:divBdr>
    </w:div>
    <w:div w:id="1069645400">
      <w:marLeft w:val="640"/>
      <w:marRight w:val="0"/>
      <w:marTop w:val="0"/>
      <w:marBottom w:val="0"/>
      <w:divBdr>
        <w:top w:val="none" w:sz="0" w:space="0" w:color="auto"/>
        <w:left w:val="none" w:sz="0" w:space="0" w:color="auto"/>
        <w:bottom w:val="none" w:sz="0" w:space="0" w:color="auto"/>
        <w:right w:val="none" w:sz="0" w:space="0" w:color="auto"/>
      </w:divBdr>
    </w:div>
    <w:div w:id="1069770859">
      <w:marLeft w:val="640"/>
      <w:marRight w:val="0"/>
      <w:marTop w:val="0"/>
      <w:marBottom w:val="0"/>
      <w:divBdr>
        <w:top w:val="none" w:sz="0" w:space="0" w:color="auto"/>
        <w:left w:val="none" w:sz="0" w:space="0" w:color="auto"/>
        <w:bottom w:val="none" w:sz="0" w:space="0" w:color="auto"/>
        <w:right w:val="none" w:sz="0" w:space="0" w:color="auto"/>
      </w:divBdr>
    </w:div>
    <w:div w:id="1069772450">
      <w:marLeft w:val="640"/>
      <w:marRight w:val="0"/>
      <w:marTop w:val="0"/>
      <w:marBottom w:val="0"/>
      <w:divBdr>
        <w:top w:val="none" w:sz="0" w:space="0" w:color="auto"/>
        <w:left w:val="none" w:sz="0" w:space="0" w:color="auto"/>
        <w:bottom w:val="none" w:sz="0" w:space="0" w:color="auto"/>
        <w:right w:val="none" w:sz="0" w:space="0" w:color="auto"/>
      </w:divBdr>
    </w:div>
    <w:div w:id="1069814532">
      <w:marLeft w:val="0"/>
      <w:marRight w:val="0"/>
      <w:marTop w:val="0"/>
      <w:marBottom w:val="0"/>
      <w:divBdr>
        <w:top w:val="none" w:sz="0" w:space="0" w:color="auto"/>
        <w:left w:val="none" w:sz="0" w:space="0" w:color="auto"/>
        <w:bottom w:val="none" w:sz="0" w:space="0" w:color="auto"/>
        <w:right w:val="none" w:sz="0" w:space="0" w:color="auto"/>
      </w:divBdr>
    </w:div>
    <w:div w:id="1069841711">
      <w:marLeft w:val="640"/>
      <w:marRight w:val="0"/>
      <w:marTop w:val="0"/>
      <w:marBottom w:val="0"/>
      <w:divBdr>
        <w:top w:val="none" w:sz="0" w:space="0" w:color="auto"/>
        <w:left w:val="none" w:sz="0" w:space="0" w:color="auto"/>
        <w:bottom w:val="none" w:sz="0" w:space="0" w:color="auto"/>
        <w:right w:val="none" w:sz="0" w:space="0" w:color="auto"/>
      </w:divBdr>
    </w:div>
    <w:div w:id="1069959638">
      <w:marLeft w:val="640"/>
      <w:marRight w:val="0"/>
      <w:marTop w:val="0"/>
      <w:marBottom w:val="0"/>
      <w:divBdr>
        <w:top w:val="none" w:sz="0" w:space="0" w:color="auto"/>
        <w:left w:val="none" w:sz="0" w:space="0" w:color="auto"/>
        <w:bottom w:val="none" w:sz="0" w:space="0" w:color="auto"/>
        <w:right w:val="none" w:sz="0" w:space="0" w:color="auto"/>
      </w:divBdr>
    </w:div>
    <w:div w:id="1069961047">
      <w:marLeft w:val="640"/>
      <w:marRight w:val="0"/>
      <w:marTop w:val="0"/>
      <w:marBottom w:val="0"/>
      <w:divBdr>
        <w:top w:val="none" w:sz="0" w:space="0" w:color="auto"/>
        <w:left w:val="none" w:sz="0" w:space="0" w:color="auto"/>
        <w:bottom w:val="none" w:sz="0" w:space="0" w:color="auto"/>
        <w:right w:val="none" w:sz="0" w:space="0" w:color="auto"/>
      </w:divBdr>
    </w:div>
    <w:div w:id="1070075768">
      <w:marLeft w:val="640"/>
      <w:marRight w:val="0"/>
      <w:marTop w:val="0"/>
      <w:marBottom w:val="0"/>
      <w:divBdr>
        <w:top w:val="none" w:sz="0" w:space="0" w:color="auto"/>
        <w:left w:val="none" w:sz="0" w:space="0" w:color="auto"/>
        <w:bottom w:val="none" w:sz="0" w:space="0" w:color="auto"/>
        <w:right w:val="none" w:sz="0" w:space="0" w:color="auto"/>
      </w:divBdr>
    </w:div>
    <w:div w:id="1070076751">
      <w:marLeft w:val="640"/>
      <w:marRight w:val="0"/>
      <w:marTop w:val="0"/>
      <w:marBottom w:val="0"/>
      <w:divBdr>
        <w:top w:val="none" w:sz="0" w:space="0" w:color="auto"/>
        <w:left w:val="none" w:sz="0" w:space="0" w:color="auto"/>
        <w:bottom w:val="none" w:sz="0" w:space="0" w:color="auto"/>
        <w:right w:val="none" w:sz="0" w:space="0" w:color="auto"/>
      </w:divBdr>
    </w:div>
    <w:div w:id="1070079673">
      <w:marLeft w:val="640"/>
      <w:marRight w:val="0"/>
      <w:marTop w:val="0"/>
      <w:marBottom w:val="0"/>
      <w:divBdr>
        <w:top w:val="none" w:sz="0" w:space="0" w:color="auto"/>
        <w:left w:val="none" w:sz="0" w:space="0" w:color="auto"/>
        <w:bottom w:val="none" w:sz="0" w:space="0" w:color="auto"/>
        <w:right w:val="none" w:sz="0" w:space="0" w:color="auto"/>
      </w:divBdr>
    </w:div>
    <w:div w:id="1070149867">
      <w:marLeft w:val="640"/>
      <w:marRight w:val="0"/>
      <w:marTop w:val="0"/>
      <w:marBottom w:val="0"/>
      <w:divBdr>
        <w:top w:val="none" w:sz="0" w:space="0" w:color="auto"/>
        <w:left w:val="none" w:sz="0" w:space="0" w:color="auto"/>
        <w:bottom w:val="none" w:sz="0" w:space="0" w:color="auto"/>
        <w:right w:val="none" w:sz="0" w:space="0" w:color="auto"/>
      </w:divBdr>
    </w:div>
    <w:div w:id="1070150311">
      <w:marLeft w:val="640"/>
      <w:marRight w:val="0"/>
      <w:marTop w:val="0"/>
      <w:marBottom w:val="0"/>
      <w:divBdr>
        <w:top w:val="none" w:sz="0" w:space="0" w:color="auto"/>
        <w:left w:val="none" w:sz="0" w:space="0" w:color="auto"/>
        <w:bottom w:val="none" w:sz="0" w:space="0" w:color="auto"/>
        <w:right w:val="none" w:sz="0" w:space="0" w:color="auto"/>
      </w:divBdr>
    </w:div>
    <w:div w:id="1070154454">
      <w:marLeft w:val="640"/>
      <w:marRight w:val="0"/>
      <w:marTop w:val="0"/>
      <w:marBottom w:val="0"/>
      <w:divBdr>
        <w:top w:val="none" w:sz="0" w:space="0" w:color="auto"/>
        <w:left w:val="none" w:sz="0" w:space="0" w:color="auto"/>
        <w:bottom w:val="none" w:sz="0" w:space="0" w:color="auto"/>
        <w:right w:val="none" w:sz="0" w:space="0" w:color="auto"/>
      </w:divBdr>
    </w:div>
    <w:div w:id="1070156720">
      <w:marLeft w:val="640"/>
      <w:marRight w:val="0"/>
      <w:marTop w:val="0"/>
      <w:marBottom w:val="0"/>
      <w:divBdr>
        <w:top w:val="none" w:sz="0" w:space="0" w:color="auto"/>
        <w:left w:val="none" w:sz="0" w:space="0" w:color="auto"/>
        <w:bottom w:val="none" w:sz="0" w:space="0" w:color="auto"/>
        <w:right w:val="none" w:sz="0" w:space="0" w:color="auto"/>
      </w:divBdr>
    </w:div>
    <w:div w:id="1070225269">
      <w:marLeft w:val="640"/>
      <w:marRight w:val="0"/>
      <w:marTop w:val="0"/>
      <w:marBottom w:val="0"/>
      <w:divBdr>
        <w:top w:val="none" w:sz="0" w:space="0" w:color="auto"/>
        <w:left w:val="none" w:sz="0" w:space="0" w:color="auto"/>
        <w:bottom w:val="none" w:sz="0" w:space="0" w:color="auto"/>
        <w:right w:val="none" w:sz="0" w:space="0" w:color="auto"/>
      </w:divBdr>
    </w:div>
    <w:div w:id="1070225489">
      <w:marLeft w:val="640"/>
      <w:marRight w:val="0"/>
      <w:marTop w:val="0"/>
      <w:marBottom w:val="0"/>
      <w:divBdr>
        <w:top w:val="none" w:sz="0" w:space="0" w:color="auto"/>
        <w:left w:val="none" w:sz="0" w:space="0" w:color="auto"/>
        <w:bottom w:val="none" w:sz="0" w:space="0" w:color="auto"/>
        <w:right w:val="none" w:sz="0" w:space="0" w:color="auto"/>
      </w:divBdr>
    </w:div>
    <w:div w:id="1070226627">
      <w:marLeft w:val="640"/>
      <w:marRight w:val="0"/>
      <w:marTop w:val="0"/>
      <w:marBottom w:val="0"/>
      <w:divBdr>
        <w:top w:val="none" w:sz="0" w:space="0" w:color="auto"/>
        <w:left w:val="none" w:sz="0" w:space="0" w:color="auto"/>
        <w:bottom w:val="none" w:sz="0" w:space="0" w:color="auto"/>
        <w:right w:val="none" w:sz="0" w:space="0" w:color="auto"/>
      </w:divBdr>
    </w:div>
    <w:div w:id="1070233574">
      <w:marLeft w:val="640"/>
      <w:marRight w:val="0"/>
      <w:marTop w:val="0"/>
      <w:marBottom w:val="0"/>
      <w:divBdr>
        <w:top w:val="none" w:sz="0" w:space="0" w:color="auto"/>
        <w:left w:val="none" w:sz="0" w:space="0" w:color="auto"/>
        <w:bottom w:val="none" w:sz="0" w:space="0" w:color="auto"/>
        <w:right w:val="none" w:sz="0" w:space="0" w:color="auto"/>
      </w:divBdr>
    </w:div>
    <w:div w:id="1070272324">
      <w:marLeft w:val="640"/>
      <w:marRight w:val="0"/>
      <w:marTop w:val="0"/>
      <w:marBottom w:val="0"/>
      <w:divBdr>
        <w:top w:val="none" w:sz="0" w:space="0" w:color="auto"/>
        <w:left w:val="none" w:sz="0" w:space="0" w:color="auto"/>
        <w:bottom w:val="none" w:sz="0" w:space="0" w:color="auto"/>
        <w:right w:val="none" w:sz="0" w:space="0" w:color="auto"/>
      </w:divBdr>
    </w:div>
    <w:div w:id="1070348045">
      <w:marLeft w:val="640"/>
      <w:marRight w:val="0"/>
      <w:marTop w:val="0"/>
      <w:marBottom w:val="0"/>
      <w:divBdr>
        <w:top w:val="none" w:sz="0" w:space="0" w:color="auto"/>
        <w:left w:val="none" w:sz="0" w:space="0" w:color="auto"/>
        <w:bottom w:val="none" w:sz="0" w:space="0" w:color="auto"/>
        <w:right w:val="none" w:sz="0" w:space="0" w:color="auto"/>
      </w:divBdr>
    </w:div>
    <w:div w:id="1070349538">
      <w:marLeft w:val="640"/>
      <w:marRight w:val="0"/>
      <w:marTop w:val="0"/>
      <w:marBottom w:val="0"/>
      <w:divBdr>
        <w:top w:val="none" w:sz="0" w:space="0" w:color="auto"/>
        <w:left w:val="none" w:sz="0" w:space="0" w:color="auto"/>
        <w:bottom w:val="none" w:sz="0" w:space="0" w:color="auto"/>
        <w:right w:val="none" w:sz="0" w:space="0" w:color="auto"/>
      </w:divBdr>
    </w:div>
    <w:div w:id="1070351566">
      <w:marLeft w:val="640"/>
      <w:marRight w:val="0"/>
      <w:marTop w:val="0"/>
      <w:marBottom w:val="0"/>
      <w:divBdr>
        <w:top w:val="none" w:sz="0" w:space="0" w:color="auto"/>
        <w:left w:val="none" w:sz="0" w:space="0" w:color="auto"/>
        <w:bottom w:val="none" w:sz="0" w:space="0" w:color="auto"/>
        <w:right w:val="none" w:sz="0" w:space="0" w:color="auto"/>
      </w:divBdr>
    </w:div>
    <w:div w:id="1070616585">
      <w:marLeft w:val="640"/>
      <w:marRight w:val="0"/>
      <w:marTop w:val="0"/>
      <w:marBottom w:val="0"/>
      <w:divBdr>
        <w:top w:val="none" w:sz="0" w:space="0" w:color="auto"/>
        <w:left w:val="none" w:sz="0" w:space="0" w:color="auto"/>
        <w:bottom w:val="none" w:sz="0" w:space="0" w:color="auto"/>
        <w:right w:val="none" w:sz="0" w:space="0" w:color="auto"/>
      </w:divBdr>
    </w:div>
    <w:div w:id="1070621172">
      <w:marLeft w:val="640"/>
      <w:marRight w:val="0"/>
      <w:marTop w:val="0"/>
      <w:marBottom w:val="0"/>
      <w:divBdr>
        <w:top w:val="none" w:sz="0" w:space="0" w:color="auto"/>
        <w:left w:val="none" w:sz="0" w:space="0" w:color="auto"/>
        <w:bottom w:val="none" w:sz="0" w:space="0" w:color="auto"/>
        <w:right w:val="none" w:sz="0" w:space="0" w:color="auto"/>
      </w:divBdr>
    </w:div>
    <w:div w:id="1070691660">
      <w:marLeft w:val="640"/>
      <w:marRight w:val="0"/>
      <w:marTop w:val="0"/>
      <w:marBottom w:val="0"/>
      <w:divBdr>
        <w:top w:val="none" w:sz="0" w:space="0" w:color="auto"/>
        <w:left w:val="none" w:sz="0" w:space="0" w:color="auto"/>
        <w:bottom w:val="none" w:sz="0" w:space="0" w:color="auto"/>
        <w:right w:val="none" w:sz="0" w:space="0" w:color="auto"/>
      </w:divBdr>
    </w:div>
    <w:div w:id="1070734251">
      <w:marLeft w:val="640"/>
      <w:marRight w:val="0"/>
      <w:marTop w:val="0"/>
      <w:marBottom w:val="0"/>
      <w:divBdr>
        <w:top w:val="none" w:sz="0" w:space="0" w:color="auto"/>
        <w:left w:val="none" w:sz="0" w:space="0" w:color="auto"/>
        <w:bottom w:val="none" w:sz="0" w:space="0" w:color="auto"/>
        <w:right w:val="none" w:sz="0" w:space="0" w:color="auto"/>
      </w:divBdr>
    </w:div>
    <w:div w:id="1070810574">
      <w:marLeft w:val="640"/>
      <w:marRight w:val="0"/>
      <w:marTop w:val="0"/>
      <w:marBottom w:val="0"/>
      <w:divBdr>
        <w:top w:val="none" w:sz="0" w:space="0" w:color="auto"/>
        <w:left w:val="none" w:sz="0" w:space="0" w:color="auto"/>
        <w:bottom w:val="none" w:sz="0" w:space="0" w:color="auto"/>
        <w:right w:val="none" w:sz="0" w:space="0" w:color="auto"/>
      </w:divBdr>
    </w:div>
    <w:div w:id="1070813867">
      <w:marLeft w:val="640"/>
      <w:marRight w:val="0"/>
      <w:marTop w:val="0"/>
      <w:marBottom w:val="0"/>
      <w:divBdr>
        <w:top w:val="none" w:sz="0" w:space="0" w:color="auto"/>
        <w:left w:val="none" w:sz="0" w:space="0" w:color="auto"/>
        <w:bottom w:val="none" w:sz="0" w:space="0" w:color="auto"/>
        <w:right w:val="none" w:sz="0" w:space="0" w:color="auto"/>
      </w:divBdr>
    </w:div>
    <w:div w:id="1070885004">
      <w:marLeft w:val="640"/>
      <w:marRight w:val="0"/>
      <w:marTop w:val="0"/>
      <w:marBottom w:val="0"/>
      <w:divBdr>
        <w:top w:val="none" w:sz="0" w:space="0" w:color="auto"/>
        <w:left w:val="none" w:sz="0" w:space="0" w:color="auto"/>
        <w:bottom w:val="none" w:sz="0" w:space="0" w:color="auto"/>
        <w:right w:val="none" w:sz="0" w:space="0" w:color="auto"/>
      </w:divBdr>
    </w:div>
    <w:div w:id="1070924382">
      <w:marLeft w:val="640"/>
      <w:marRight w:val="0"/>
      <w:marTop w:val="0"/>
      <w:marBottom w:val="0"/>
      <w:divBdr>
        <w:top w:val="none" w:sz="0" w:space="0" w:color="auto"/>
        <w:left w:val="none" w:sz="0" w:space="0" w:color="auto"/>
        <w:bottom w:val="none" w:sz="0" w:space="0" w:color="auto"/>
        <w:right w:val="none" w:sz="0" w:space="0" w:color="auto"/>
      </w:divBdr>
    </w:div>
    <w:div w:id="1071083110">
      <w:marLeft w:val="640"/>
      <w:marRight w:val="0"/>
      <w:marTop w:val="0"/>
      <w:marBottom w:val="0"/>
      <w:divBdr>
        <w:top w:val="none" w:sz="0" w:space="0" w:color="auto"/>
        <w:left w:val="none" w:sz="0" w:space="0" w:color="auto"/>
        <w:bottom w:val="none" w:sz="0" w:space="0" w:color="auto"/>
        <w:right w:val="none" w:sz="0" w:space="0" w:color="auto"/>
      </w:divBdr>
    </w:div>
    <w:div w:id="1071194405">
      <w:marLeft w:val="640"/>
      <w:marRight w:val="0"/>
      <w:marTop w:val="0"/>
      <w:marBottom w:val="0"/>
      <w:divBdr>
        <w:top w:val="none" w:sz="0" w:space="0" w:color="auto"/>
        <w:left w:val="none" w:sz="0" w:space="0" w:color="auto"/>
        <w:bottom w:val="none" w:sz="0" w:space="0" w:color="auto"/>
        <w:right w:val="none" w:sz="0" w:space="0" w:color="auto"/>
      </w:divBdr>
    </w:div>
    <w:div w:id="1071200522">
      <w:marLeft w:val="640"/>
      <w:marRight w:val="0"/>
      <w:marTop w:val="0"/>
      <w:marBottom w:val="0"/>
      <w:divBdr>
        <w:top w:val="none" w:sz="0" w:space="0" w:color="auto"/>
        <w:left w:val="none" w:sz="0" w:space="0" w:color="auto"/>
        <w:bottom w:val="none" w:sz="0" w:space="0" w:color="auto"/>
        <w:right w:val="none" w:sz="0" w:space="0" w:color="auto"/>
      </w:divBdr>
    </w:div>
    <w:div w:id="1071271467">
      <w:marLeft w:val="640"/>
      <w:marRight w:val="0"/>
      <w:marTop w:val="0"/>
      <w:marBottom w:val="0"/>
      <w:divBdr>
        <w:top w:val="none" w:sz="0" w:space="0" w:color="auto"/>
        <w:left w:val="none" w:sz="0" w:space="0" w:color="auto"/>
        <w:bottom w:val="none" w:sz="0" w:space="0" w:color="auto"/>
        <w:right w:val="none" w:sz="0" w:space="0" w:color="auto"/>
      </w:divBdr>
    </w:div>
    <w:div w:id="1071273734">
      <w:marLeft w:val="640"/>
      <w:marRight w:val="0"/>
      <w:marTop w:val="0"/>
      <w:marBottom w:val="0"/>
      <w:divBdr>
        <w:top w:val="none" w:sz="0" w:space="0" w:color="auto"/>
        <w:left w:val="none" w:sz="0" w:space="0" w:color="auto"/>
        <w:bottom w:val="none" w:sz="0" w:space="0" w:color="auto"/>
        <w:right w:val="none" w:sz="0" w:space="0" w:color="auto"/>
      </w:divBdr>
    </w:div>
    <w:div w:id="1071388233">
      <w:marLeft w:val="640"/>
      <w:marRight w:val="0"/>
      <w:marTop w:val="0"/>
      <w:marBottom w:val="0"/>
      <w:divBdr>
        <w:top w:val="none" w:sz="0" w:space="0" w:color="auto"/>
        <w:left w:val="none" w:sz="0" w:space="0" w:color="auto"/>
        <w:bottom w:val="none" w:sz="0" w:space="0" w:color="auto"/>
        <w:right w:val="none" w:sz="0" w:space="0" w:color="auto"/>
      </w:divBdr>
    </w:div>
    <w:div w:id="1071393833">
      <w:marLeft w:val="640"/>
      <w:marRight w:val="0"/>
      <w:marTop w:val="0"/>
      <w:marBottom w:val="0"/>
      <w:divBdr>
        <w:top w:val="none" w:sz="0" w:space="0" w:color="auto"/>
        <w:left w:val="none" w:sz="0" w:space="0" w:color="auto"/>
        <w:bottom w:val="none" w:sz="0" w:space="0" w:color="auto"/>
        <w:right w:val="none" w:sz="0" w:space="0" w:color="auto"/>
      </w:divBdr>
    </w:div>
    <w:div w:id="1071465827">
      <w:marLeft w:val="640"/>
      <w:marRight w:val="0"/>
      <w:marTop w:val="0"/>
      <w:marBottom w:val="0"/>
      <w:divBdr>
        <w:top w:val="none" w:sz="0" w:space="0" w:color="auto"/>
        <w:left w:val="none" w:sz="0" w:space="0" w:color="auto"/>
        <w:bottom w:val="none" w:sz="0" w:space="0" w:color="auto"/>
        <w:right w:val="none" w:sz="0" w:space="0" w:color="auto"/>
      </w:divBdr>
    </w:div>
    <w:div w:id="1071469939">
      <w:marLeft w:val="640"/>
      <w:marRight w:val="0"/>
      <w:marTop w:val="0"/>
      <w:marBottom w:val="0"/>
      <w:divBdr>
        <w:top w:val="none" w:sz="0" w:space="0" w:color="auto"/>
        <w:left w:val="none" w:sz="0" w:space="0" w:color="auto"/>
        <w:bottom w:val="none" w:sz="0" w:space="0" w:color="auto"/>
        <w:right w:val="none" w:sz="0" w:space="0" w:color="auto"/>
      </w:divBdr>
    </w:div>
    <w:div w:id="1071538934">
      <w:marLeft w:val="640"/>
      <w:marRight w:val="0"/>
      <w:marTop w:val="0"/>
      <w:marBottom w:val="0"/>
      <w:divBdr>
        <w:top w:val="none" w:sz="0" w:space="0" w:color="auto"/>
        <w:left w:val="none" w:sz="0" w:space="0" w:color="auto"/>
        <w:bottom w:val="none" w:sz="0" w:space="0" w:color="auto"/>
        <w:right w:val="none" w:sz="0" w:space="0" w:color="auto"/>
      </w:divBdr>
    </w:div>
    <w:div w:id="1071539300">
      <w:marLeft w:val="640"/>
      <w:marRight w:val="0"/>
      <w:marTop w:val="0"/>
      <w:marBottom w:val="0"/>
      <w:divBdr>
        <w:top w:val="none" w:sz="0" w:space="0" w:color="auto"/>
        <w:left w:val="none" w:sz="0" w:space="0" w:color="auto"/>
        <w:bottom w:val="none" w:sz="0" w:space="0" w:color="auto"/>
        <w:right w:val="none" w:sz="0" w:space="0" w:color="auto"/>
      </w:divBdr>
    </w:div>
    <w:div w:id="1071543975">
      <w:marLeft w:val="640"/>
      <w:marRight w:val="0"/>
      <w:marTop w:val="0"/>
      <w:marBottom w:val="0"/>
      <w:divBdr>
        <w:top w:val="none" w:sz="0" w:space="0" w:color="auto"/>
        <w:left w:val="none" w:sz="0" w:space="0" w:color="auto"/>
        <w:bottom w:val="none" w:sz="0" w:space="0" w:color="auto"/>
        <w:right w:val="none" w:sz="0" w:space="0" w:color="auto"/>
      </w:divBdr>
    </w:div>
    <w:div w:id="1071581178">
      <w:marLeft w:val="640"/>
      <w:marRight w:val="0"/>
      <w:marTop w:val="0"/>
      <w:marBottom w:val="0"/>
      <w:divBdr>
        <w:top w:val="none" w:sz="0" w:space="0" w:color="auto"/>
        <w:left w:val="none" w:sz="0" w:space="0" w:color="auto"/>
        <w:bottom w:val="none" w:sz="0" w:space="0" w:color="auto"/>
        <w:right w:val="none" w:sz="0" w:space="0" w:color="auto"/>
      </w:divBdr>
    </w:div>
    <w:div w:id="1071585784">
      <w:marLeft w:val="640"/>
      <w:marRight w:val="0"/>
      <w:marTop w:val="0"/>
      <w:marBottom w:val="0"/>
      <w:divBdr>
        <w:top w:val="none" w:sz="0" w:space="0" w:color="auto"/>
        <w:left w:val="none" w:sz="0" w:space="0" w:color="auto"/>
        <w:bottom w:val="none" w:sz="0" w:space="0" w:color="auto"/>
        <w:right w:val="none" w:sz="0" w:space="0" w:color="auto"/>
      </w:divBdr>
    </w:div>
    <w:div w:id="1071657321">
      <w:marLeft w:val="640"/>
      <w:marRight w:val="0"/>
      <w:marTop w:val="0"/>
      <w:marBottom w:val="0"/>
      <w:divBdr>
        <w:top w:val="none" w:sz="0" w:space="0" w:color="auto"/>
        <w:left w:val="none" w:sz="0" w:space="0" w:color="auto"/>
        <w:bottom w:val="none" w:sz="0" w:space="0" w:color="auto"/>
        <w:right w:val="none" w:sz="0" w:space="0" w:color="auto"/>
      </w:divBdr>
    </w:div>
    <w:div w:id="1071661262">
      <w:marLeft w:val="640"/>
      <w:marRight w:val="0"/>
      <w:marTop w:val="0"/>
      <w:marBottom w:val="0"/>
      <w:divBdr>
        <w:top w:val="none" w:sz="0" w:space="0" w:color="auto"/>
        <w:left w:val="none" w:sz="0" w:space="0" w:color="auto"/>
        <w:bottom w:val="none" w:sz="0" w:space="0" w:color="auto"/>
        <w:right w:val="none" w:sz="0" w:space="0" w:color="auto"/>
      </w:divBdr>
    </w:div>
    <w:div w:id="1071661585">
      <w:marLeft w:val="640"/>
      <w:marRight w:val="0"/>
      <w:marTop w:val="0"/>
      <w:marBottom w:val="0"/>
      <w:divBdr>
        <w:top w:val="none" w:sz="0" w:space="0" w:color="auto"/>
        <w:left w:val="none" w:sz="0" w:space="0" w:color="auto"/>
        <w:bottom w:val="none" w:sz="0" w:space="0" w:color="auto"/>
        <w:right w:val="none" w:sz="0" w:space="0" w:color="auto"/>
      </w:divBdr>
    </w:div>
    <w:div w:id="1071730255">
      <w:marLeft w:val="640"/>
      <w:marRight w:val="0"/>
      <w:marTop w:val="0"/>
      <w:marBottom w:val="0"/>
      <w:divBdr>
        <w:top w:val="none" w:sz="0" w:space="0" w:color="auto"/>
        <w:left w:val="none" w:sz="0" w:space="0" w:color="auto"/>
        <w:bottom w:val="none" w:sz="0" w:space="0" w:color="auto"/>
        <w:right w:val="none" w:sz="0" w:space="0" w:color="auto"/>
      </w:divBdr>
    </w:div>
    <w:div w:id="1071776570">
      <w:marLeft w:val="640"/>
      <w:marRight w:val="0"/>
      <w:marTop w:val="0"/>
      <w:marBottom w:val="0"/>
      <w:divBdr>
        <w:top w:val="none" w:sz="0" w:space="0" w:color="auto"/>
        <w:left w:val="none" w:sz="0" w:space="0" w:color="auto"/>
        <w:bottom w:val="none" w:sz="0" w:space="0" w:color="auto"/>
        <w:right w:val="none" w:sz="0" w:space="0" w:color="auto"/>
      </w:divBdr>
    </w:div>
    <w:div w:id="1071806962">
      <w:marLeft w:val="640"/>
      <w:marRight w:val="0"/>
      <w:marTop w:val="0"/>
      <w:marBottom w:val="0"/>
      <w:divBdr>
        <w:top w:val="none" w:sz="0" w:space="0" w:color="auto"/>
        <w:left w:val="none" w:sz="0" w:space="0" w:color="auto"/>
        <w:bottom w:val="none" w:sz="0" w:space="0" w:color="auto"/>
        <w:right w:val="none" w:sz="0" w:space="0" w:color="auto"/>
      </w:divBdr>
    </w:div>
    <w:div w:id="1071848865">
      <w:marLeft w:val="640"/>
      <w:marRight w:val="0"/>
      <w:marTop w:val="0"/>
      <w:marBottom w:val="0"/>
      <w:divBdr>
        <w:top w:val="none" w:sz="0" w:space="0" w:color="auto"/>
        <w:left w:val="none" w:sz="0" w:space="0" w:color="auto"/>
        <w:bottom w:val="none" w:sz="0" w:space="0" w:color="auto"/>
        <w:right w:val="none" w:sz="0" w:space="0" w:color="auto"/>
      </w:divBdr>
    </w:div>
    <w:div w:id="1071923250">
      <w:marLeft w:val="640"/>
      <w:marRight w:val="0"/>
      <w:marTop w:val="0"/>
      <w:marBottom w:val="0"/>
      <w:divBdr>
        <w:top w:val="none" w:sz="0" w:space="0" w:color="auto"/>
        <w:left w:val="none" w:sz="0" w:space="0" w:color="auto"/>
        <w:bottom w:val="none" w:sz="0" w:space="0" w:color="auto"/>
        <w:right w:val="none" w:sz="0" w:space="0" w:color="auto"/>
      </w:divBdr>
    </w:div>
    <w:div w:id="1071924286">
      <w:marLeft w:val="640"/>
      <w:marRight w:val="0"/>
      <w:marTop w:val="0"/>
      <w:marBottom w:val="0"/>
      <w:divBdr>
        <w:top w:val="none" w:sz="0" w:space="0" w:color="auto"/>
        <w:left w:val="none" w:sz="0" w:space="0" w:color="auto"/>
        <w:bottom w:val="none" w:sz="0" w:space="0" w:color="auto"/>
        <w:right w:val="none" w:sz="0" w:space="0" w:color="auto"/>
      </w:divBdr>
    </w:div>
    <w:div w:id="1071998301">
      <w:marLeft w:val="640"/>
      <w:marRight w:val="0"/>
      <w:marTop w:val="0"/>
      <w:marBottom w:val="0"/>
      <w:divBdr>
        <w:top w:val="none" w:sz="0" w:space="0" w:color="auto"/>
        <w:left w:val="none" w:sz="0" w:space="0" w:color="auto"/>
        <w:bottom w:val="none" w:sz="0" w:space="0" w:color="auto"/>
        <w:right w:val="none" w:sz="0" w:space="0" w:color="auto"/>
      </w:divBdr>
    </w:div>
    <w:div w:id="1072117327">
      <w:marLeft w:val="640"/>
      <w:marRight w:val="0"/>
      <w:marTop w:val="0"/>
      <w:marBottom w:val="0"/>
      <w:divBdr>
        <w:top w:val="none" w:sz="0" w:space="0" w:color="auto"/>
        <w:left w:val="none" w:sz="0" w:space="0" w:color="auto"/>
        <w:bottom w:val="none" w:sz="0" w:space="0" w:color="auto"/>
        <w:right w:val="none" w:sz="0" w:space="0" w:color="auto"/>
      </w:divBdr>
    </w:div>
    <w:div w:id="1072119193">
      <w:marLeft w:val="640"/>
      <w:marRight w:val="0"/>
      <w:marTop w:val="0"/>
      <w:marBottom w:val="0"/>
      <w:divBdr>
        <w:top w:val="none" w:sz="0" w:space="0" w:color="auto"/>
        <w:left w:val="none" w:sz="0" w:space="0" w:color="auto"/>
        <w:bottom w:val="none" w:sz="0" w:space="0" w:color="auto"/>
        <w:right w:val="none" w:sz="0" w:space="0" w:color="auto"/>
      </w:divBdr>
    </w:div>
    <w:div w:id="1072119871">
      <w:marLeft w:val="640"/>
      <w:marRight w:val="0"/>
      <w:marTop w:val="0"/>
      <w:marBottom w:val="0"/>
      <w:divBdr>
        <w:top w:val="none" w:sz="0" w:space="0" w:color="auto"/>
        <w:left w:val="none" w:sz="0" w:space="0" w:color="auto"/>
        <w:bottom w:val="none" w:sz="0" w:space="0" w:color="auto"/>
        <w:right w:val="none" w:sz="0" w:space="0" w:color="auto"/>
      </w:divBdr>
    </w:div>
    <w:div w:id="1072122191">
      <w:marLeft w:val="640"/>
      <w:marRight w:val="0"/>
      <w:marTop w:val="0"/>
      <w:marBottom w:val="0"/>
      <w:divBdr>
        <w:top w:val="none" w:sz="0" w:space="0" w:color="auto"/>
        <w:left w:val="none" w:sz="0" w:space="0" w:color="auto"/>
        <w:bottom w:val="none" w:sz="0" w:space="0" w:color="auto"/>
        <w:right w:val="none" w:sz="0" w:space="0" w:color="auto"/>
      </w:divBdr>
    </w:div>
    <w:div w:id="1072199443">
      <w:marLeft w:val="640"/>
      <w:marRight w:val="0"/>
      <w:marTop w:val="0"/>
      <w:marBottom w:val="0"/>
      <w:divBdr>
        <w:top w:val="none" w:sz="0" w:space="0" w:color="auto"/>
        <w:left w:val="none" w:sz="0" w:space="0" w:color="auto"/>
        <w:bottom w:val="none" w:sz="0" w:space="0" w:color="auto"/>
        <w:right w:val="none" w:sz="0" w:space="0" w:color="auto"/>
      </w:divBdr>
    </w:div>
    <w:div w:id="1072234741">
      <w:marLeft w:val="640"/>
      <w:marRight w:val="0"/>
      <w:marTop w:val="0"/>
      <w:marBottom w:val="0"/>
      <w:divBdr>
        <w:top w:val="none" w:sz="0" w:space="0" w:color="auto"/>
        <w:left w:val="none" w:sz="0" w:space="0" w:color="auto"/>
        <w:bottom w:val="none" w:sz="0" w:space="0" w:color="auto"/>
        <w:right w:val="none" w:sz="0" w:space="0" w:color="auto"/>
      </w:divBdr>
    </w:div>
    <w:div w:id="1072235993">
      <w:marLeft w:val="640"/>
      <w:marRight w:val="0"/>
      <w:marTop w:val="0"/>
      <w:marBottom w:val="0"/>
      <w:divBdr>
        <w:top w:val="none" w:sz="0" w:space="0" w:color="auto"/>
        <w:left w:val="none" w:sz="0" w:space="0" w:color="auto"/>
        <w:bottom w:val="none" w:sz="0" w:space="0" w:color="auto"/>
        <w:right w:val="none" w:sz="0" w:space="0" w:color="auto"/>
      </w:divBdr>
    </w:div>
    <w:div w:id="1072236830">
      <w:marLeft w:val="640"/>
      <w:marRight w:val="0"/>
      <w:marTop w:val="0"/>
      <w:marBottom w:val="0"/>
      <w:divBdr>
        <w:top w:val="none" w:sz="0" w:space="0" w:color="auto"/>
        <w:left w:val="none" w:sz="0" w:space="0" w:color="auto"/>
        <w:bottom w:val="none" w:sz="0" w:space="0" w:color="auto"/>
        <w:right w:val="none" w:sz="0" w:space="0" w:color="auto"/>
      </w:divBdr>
    </w:div>
    <w:div w:id="1072313076">
      <w:marLeft w:val="640"/>
      <w:marRight w:val="0"/>
      <w:marTop w:val="0"/>
      <w:marBottom w:val="0"/>
      <w:divBdr>
        <w:top w:val="none" w:sz="0" w:space="0" w:color="auto"/>
        <w:left w:val="none" w:sz="0" w:space="0" w:color="auto"/>
        <w:bottom w:val="none" w:sz="0" w:space="0" w:color="auto"/>
        <w:right w:val="none" w:sz="0" w:space="0" w:color="auto"/>
      </w:divBdr>
    </w:div>
    <w:div w:id="1072313710">
      <w:marLeft w:val="640"/>
      <w:marRight w:val="0"/>
      <w:marTop w:val="0"/>
      <w:marBottom w:val="0"/>
      <w:divBdr>
        <w:top w:val="none" w:sz="0" w:space="0" w:color="auto"/>
        <w:left w:val="none" w:sz="0" w:space="0" w:color="auto"/>
        <w:bottom w:val="none" w:sz="0" w:space="0" w:color="auto"/>
        <w:right w:val="none" w:sz="0" w:space="0" w:color="auto"/>
      </w:divBdr>
    </w:div>
    <w:div w:id="1072460143">
      <w:marLeft w:val="640"/>
      <w:marRight w:val="0"/>
      <w:marTop w:val="0"/>
      <w:marBottom w:val="0"/>
      <w:divBdr>
        <w:top w:val="none" w:sz="0" w:space="0" w:color="auto"/>
        <w:left w:val="none" w:sz="0" w:space="0" w:color="auto"/>
        <w:bottom w:val="none" w:sz="0" w:space="0" w:color="auto"/>
        <w:right w:val="none" w:sz="0" w:space="0" w:color="auto"/>
      </w:divBdr>
    </w:div>
    <w:div w:id="1072462205">
      <w:marLeft w:val="640"/>
      <w:marRight w:val="0"/>
      <w:marTop w:val="0"/>
      <w:marBottom w:val="0"/>
      <w:divBdr>
        <w:top w:val="none" w:sz="0" w:space="0" w:color="auto"/>
        <w:left w:val="none" w:sz="0" w:space="0" w:color="auto"/>
        <w:bottom w:val="none" w:sz="0" w:space="0" w:color="auto"/>
        <w:right w:val="none" w:sz="0" w:space="0" w:color="auto"/>
      </w:divBdr>
    </w:div>
    <w:div w:id="1072507267">
      <w:marLeft w:val="640"/>
      <w:marRight w:val="0"/>
      <w:marTop w:val="0"/>
      <w:marBottom w:val="0"/>
      <w:divBdr>
        <w:top w:val="none" w:sz="0" w:space="0" w:color="auto"/>
        <w:left w:val="none" w:sz="0" w:space="0" w:color="auto"/>
        <w:bottom w:val="none" w:sz="0" w:space="0" w:color="auto"/>
        <w:right w:val="none" w:sz="0" w:space="0" w:color="auto"/>
      </w:divBdr>
    </w:div>
    <w:div w:id="1072509271">
      <w:marLeft w:val="640"/>
      <w:marRight w:val="0"/>
      <w:marTop w:val="0"/>
      <w:marBottom w:val="0"/>
      <w:divBdr>
        <w:top w:val="none" w:sz="0" w:space="0" w:color="auto"/>
        <w:left w:val="none" w:sz="0" w:space="0" w:color="auto"/>
        <w:bottom w:val="none" w:sz="0" w:space="0" w:color="auto"/>
        <w:right w:val="none" w:sz="0" w:space="0" w:color="auto"/>
      </w:divBdr>
    </w:div>
    <w:div w:id="1072579926">
      <w:marLeft w:val="640"/>
      <w:marRight w:val="0"/>
      <w:marTop w:val="0"/>
      <w:marBottom w:val="0"/>
      <w:divBdr>
        <w:top w:val="none" w:sz="0" w:space="0" w:color="auto"/>
        <w:left w:val="none" w:sz="0" w:space="0" w:color="auto"/>
        <w:bottom w:val="none" w:sz="0" w:space="0" w:color="auto"/>
        <w:right w:val="none" w:sz="0" w:space="0" w:color="auto"/>
      </w:divBdr>
    </w:div>
    <w:div w:id="1072582914">
      <w:marLeft w:val="640"/>
      <w:marRight w:val="0"/>
      <w:marTop w:val="0"/>
      <w:marBottom w:val="0"/>
      <w:divBdr>
        <w:top w:val="none" w:sz="0" w:space="0" w:color="auto"/>
        <w:left w:val="none" w:sz="0" w:space="0" w:color="auto"/>
        <w:bottom w:val="none" w:sz="0" w:space="0" w:color="auto"/>
        <w:right w:val="none" w:sz="0" w:space="0" w:color="auto"/>
      </w:divBdr>
    </w:div>
    <w:div w:id="1072584398">
      <w:marLeft w:val="640"/>
      <w:marRight w:val="0"/>
      <w:marTop w:val="0"/>
      <w:marBottom w:val="0"/>
      <w:divBdr>
        <w:top w:val="none" w:sz="0" w:space="0" w:color="auto"/>
        <w:left w:val="none" w:sz="0" w:space="0" w:color="auto"/>
        <w:bottom w:val="none" w:sz="0" w:space="0" w:color="auto"/>
        <w:right w:val="none" w:sz="0" w:space="0" w:color="auto"/>
      </w:divBdr>
    </w:div>
    <w:div w:id="1072628999">
      <w:marLeft w:val="640"/>
      <w:marRight w:val="0"/>
      <w:marTop w:val="0"/>
      <w:marBottom w:val="0"/>
      <w:divBdr>
        <w:top w:val="none" w:sz="0" w:space="0" w:color="auto"/>
        <w:left w:val="none" w:sz="0" w:space="0" w:color="auto"/>
        <w:bottom w:val="none" w:sz="0" w:space="0" w:color="auto"/>
        <w:right w:val="none" w:sz="0" w:space="0" w:color="auto"/>
      </w:divBdr>
    </w:div>
    <w:div w:id="1072849438">
      <w:marLeft w:val="640"/>
      <w:marRight w:val="0"/>
      <w:marTop w:val="0"/>
      <w:marBottom w:val="0"/>
      <w:divBdr>
        <w:top w:val="none" w:sz="0" w:space="0" w:color="auto"/>
        <w:left w:val="none" w:sz="0" w:space="0" w:color="auto"/>
        <w:bottom w:val="none" w:sz="0" w:space="0" w:color="auto"/>
        <w:right w:val="none" w:sz="0" w:space="0" w:color="auto"/>
      </w:divBdr>
    </w:div>
    <w:div w:id="1072854618">
      <w:marLeft w:val="640"/>
      <w:marRight w:val="0"/>
      <w:marTop w:val="0"/>
      <w:marBottom w:val="0"/>
      <w:divBdr>
        <w:top w:val="none" w:sz="0" w:space="0" w:color="auto"/>
        <w:left w:val="none" w:sz="0" w:space="0" w:color="auto"/>
        <w:bottom w:val="none" w:sz="0" w:space="0" w:color="auto"/>
        <w:right w:val="none" w:sz="0" w:space="0" w:color="auto"/>
      </w:divBdr>
    </w:div>
    <w:div w:id="1072892274">
      <w:marLeft w:val="640"/>
      <w:marRight w:val="0"/>
      <w:marTop w:val="0"/>
      <w:marBottom w:val="0"/>
      <w:divBdr>
        <w:top w:val="none" w:sz="0" w:space="0" w:color="auto"/>
        <w:left w:val="none" w:sz="0" w:space="0" w:color="auto"/>
        <w:bottom w:val="none" w:sz="0" w:space="0" w:color="auto"/>
        <w:right w:val="none" w:sz="0" w:space="0" w:color="auto"/>
      </w:divBdr>
    </w:div>
    <w:div w:id="1072895332">
      <w:marLeft w:val="640"/>
      <w:marRight w:val="0"/>
      <w:marTop w:val="0"/>
      <w:marBottom w:val="0"/>
      <w:divBdr>
        <w:top w:val="none" w:sz="0" w:space="0" w:color="auto"/>
        <w:left w:val="none" w:sz="0" w:space="0" w:color="auto"/>
        <w:bottom w:val="none" w:sz="0" w:space="0" w:color="auto"/>
        <w:right w:val="none" w:sz="0" w:space="0" w:color="auto"/>
      </w:divBdr>
    </w:div>
    <w:div w:id="1072922177">
      <w:marLeft w:val="640"/>
      <w:marRight w:val="0"/>
      <w:marTop w:val="0"/>
      <w:marBottom w:val="0"/>
      <w:divBdr>
        <w:top w:val="none" w:sz="0" w:space="0" w:color="auto"/>
        <w:left w:val="none" w:sz="0" w:space="0" w:color="auto"/>
        <w:bottom w:val="none" w:sz="0" w:space="0" w:color="auto"/>
        <w:right w:val="none" w:sz="0" w:space="0" w:color="auto"/>
      </w:divBdr>
    </w:div>
    <w:div w:id="1072972142">
      <w:marLeft w:val="640"/>
      <w:marRight w:val="0"/>
      <w:marTop w:val="0"/>
      <w:marBottom w:val="0"/>
      <w:divBdr>
        <w:top w:val="none" w:sz="0" w:space="0" w:color="auto"/>
        <w:left w:val="none" w:sz="0" w:space="0" w:color="auto"/>
        <w:bottom w:val="none" w:sz="0" w:space="0" w:color="auto"/>
        <w:right w:val="none" w:sz="0" w:space="0" w:color="auto"/>
      </w:divBdr>
    </w:div>
    <w:div w:id="1072973278">
      <w:marLeft w:val="640"/>
      <w:marRight w:val="0"/>
      <w:marTop w:val="0"/>
      <w:marBottom w:val="0"/>
      <w:divBdr>
        <w:top w:val="none" w:sz="0" w:space="0" w:color="auto"/>
        <w:left w:val="none" w:sz="0" w:space="0" w:color="auto"/>
        <w:bottom w:val="none" w:sz="0" w:space="0" w:color="auto"/>
        <w:right w:val="none" w:sz="0" w:space="0" w:color="auto"/>
      </w:divBdr>
    </w:div>
    <w:div w:id="1073048474">
      <w:marLeft w:val="640"/>
      <w:marRight w:val="0"/>
      <w:marTop w:val="0"/>
      <w:marBottom w:val="0"/>
      <w:divBdr>
        <w:top w:val="none" w:sz="0" w:space="0" w:color="auto"/>
        <w:left w:val="none" w:sz="0" w:space="0" w:color="auto"/>
        <w:bottom w:val="none" w:sz="0" w:space="0" w:color="auto"/>
        <w:right w:val="none" w:sz="0" w:space="0" w:color="auto"/>
      </w:divBdr>
    </w:div>
    <w:div w:id="1073090790">
      <w:marLeft w:val="0"/>
      <w:marRight w:val="0"/>
      <w:marTop w:val="0"/>
      <w:marBottom w:val="0"/>
      <w:divBdr>
        <w:top w:val="none" w:sz="0" w:space="0" w:color="auto"/>
        <w:left w:val="none" w:sz="0" w:space="0" w:color="auto"/>
        <w:bottom w:val="none" w:sz="0" w:space="0" w:color="auto"/>
        <w:right w:val="none" w:sz="0" w:space="0" w:color="auto"/>
      </w:divBdr>
    </w:div>
    <w:div w:id="1073158760">
      <w:marLeft w:val="640"/>
      <w:marRight w:val="0"/>
      <w:marTop w:val="0"/>
      <w:marBottom w:val="0"/>
      <w:divBdr>
        <w:top w:val="none" w:sz="0" w:space="0" w:color="auto"/>
        <w:left w:val="none" w:sz="0" w:space="0" w:color="auto"/>
        <w:bottom w:val="none" w:sz="0" w:space="0" w:color="auto"/>
        <w:right w:val="none" w:sz="0" w:space="0" w:color="auto"/>
      </w:divBdr>
    </w:div>
    <w:div w:id="1073161049">
      <w:marLeft w:val="640"/>
      <w:marRight w:val="0"/>
      <w:marTop w:val="0"/>
      <w:marBottom w:val="0"/>
      <w:divBdr>
        <w:top w:val="none" w:sz="0" w:space="0" w:color="auto"/>
        <w:left w:val="none" w:sz="0" w:space="0" w:color="auto"/>
        <w:bottom w:val="none" w:sz="0" w:space="0" w:color="auto"/>
        <w:right w:val="none" w:sz="0" w:space="0" w:color="auto"/>
      </w:divBdr>
    </w:div>
    <w:div w:id="1073161243">
      <w:marLeft w:val="640"/>
      <w:marRight w:val="0"/>
      <w:marTop w:val="0"/>
      <w:marBottom w:val="0"/>
      <w:divBdr>
        <w:top w:val="none" w:sz="0" w:space="0" w:color="auto"/>
        <w:left w:val="none" w:sz="0" w:space="0" w:color="auto"/>
        <w:bottom w:val="none" w:sz="0" w:space="0" w:color="auto"/>
        <w:right w:val="none" w:sz="0" w:space="0" w:color="auto"/>
      </w:divBdr>
    </w:div>
    <w:div w:id="1073239356">
      <w:marLeft w:val="640"/>
      <w:marRight w:val="0"/>
      <w:marTop w:val="0"/>
      <w:marBottom w:val="0"/>
      <w:divBdr>
        <w:top w:val="none" w:sz="0" w:space="0" w:color="auto"/>
        <w:left w:val="none" w:sz="0" w:space="0" w:color="auto"/>
        <w:bottom w:val="none" w:sz="0" w:space="0" w:color="auto"/>
        <w:right w:val="none" w:sz="0" w:space="0" w:color="auto"/>
      </w:divBdr>
    </w:div>
    <w:div w:id="1073428774">
      <w:marLeft w:val="640"/>
      <w:marRight w:val="0"/>
      <w:marTop w:val="0"/>
      <w:marBottom w:val="0"/>
      <w:divBdr>
        <w:top w:val="none" w:sz="0" w:space="0" w:color="auto"/>
        <w:left w:val="none" w:sz="0" w:space="0" w:color="auto"/>
        <w:bottom w:val="none" w:sz="0" w:space="0" w:color="auto"/>
        <w:right w:val="none" w:sz="0" w:space="0" w:color="auto"/>
      </w:divBdr>
    </w:div>
    <w:div w:id="1073431053">
      <w:marLeft w:val="640"/>
      <w:marRight w:val="0"/>
      <w:marTop w:val="0"/>
      <w:marBottom w:val="0"/>
      <w:divBdr>
        <w:top w:val="none" w:sz="0" w:space="0" w:color="auto"/>
        <w:left w:val="none" w:sz="0" w:space="0" w:color="auto"/>
        <w:bottom w:val="none" w:sz="0" w:space="0" w:color="auto"/>
        <w:right w:val="none" w:sz="0" w:space="0" w:color="auto"/>
      </w:divBdr>
    </w:div>
    <w:div w:id="1073503886">
      <w:marLeft w:val="640"/>
      <w:marRight w:val="0"/>
      <w:marTop w:val="0"/>
      <w:marBottom w:val="0"/>
      <w:divBdr>
        <w:top w:val="none" w:sz="0" w:space="0" w:color="auto"/>
        <w:left w:val="none" w:sz="0" w:space="0" w:color="auto"/>
        <w:bottom w:val="none" w:sz="0" w:space="0" w:color="auto"/>
        <w:right w:val="none" w:sz="0" w:space="0" w:color="auto"/>
      </w:divBdr>
    </w:div>
    <w:div w:id="1073552813">
      <w:marLeft w:val="640"/>
      <w:marRight w:val="0"/>
      <w:marTop w:val="0"/>
      <w:marBottom w:val="0"/>
      <w:divBdr>
        <w:top w:val="none" w:sz="0" w:space="0" w:color="auto"/>
        <w:left w:val="none" w:sz="0" w:space="0" w:color="auto"/>
        <w:bottom w:val="none" w:sz="0" w:space="0" w:color="auto"/>
        <w:right w:val="none" w:sz="0" w:space="0" w:color="auto"/>
      </w:divBdr>
    </w:div>
    <w:div w:id="1073621594">
      <w:marLeft w:val="640"/>
      <w:marRight w:val="0"/>
      <w:marTop w:val="0"/>
      <w:marBottom w:val="0"/>
      <w:divBdr>
        <w:top w:val="none" w:sz="0" w:space="0" w:color="auto"/>
        <w:left w:val="none" w:sz="0" w:space="0" w:color="auto"/>
        <w:bottom w:val="none" w:sz="0" w:space="0" w:color="auto"/>
        <w:right w:val="none" w:sz="0" w:space="0" w:color="auto"/>
      </w:divBdr>
    </w:div>
    <w:div w:id="1073744692">
      <w:marLeft w:val="640"/>
      <w:marRight w:val="0"/>
      <w:marTop w:val="0"/>
      <w:marBottom w:val="0"/>
      <w:divBdr>
        <w:top w:val="none" w:sz="0" w:space="0" w:color="auto"/>
        <w:left w:val="none" w:sz="0" w:space="0" w:color="auto"/>
        <w:bottom w:val="none" w:sz="0" w:space="0" w:color="auto"/>
        <w:right w:val="none" w:sz="0" w:space="0" w:color="auto"/>
      </w:divBdr>
    </w:div>
    <w:div w:id="1073746542">
      <w:marLeft w:val="640"/>
      <w:marRight w:val="0"/>
      <w:marTop w:val="0"/>
      <w:marBottom w:val="0"/>
      <w:divBdr>
        <w:top w:val="none" w:sz="0" w:space="0" w:color="auto"/>
        <w:left w:val="none" w:sz="0" w:space="0" w:color="auto"/>
        <w:bottom w:val="none" w:sz="0" w:space="0" w:color="auto"/>
        <w:right w:val="none" w:sz="0" w:space="0" w:color="auto"/>
      </w:divBdr>
    </w:div>
    <w:div w:id="1073770963">
      <w:marLeft w:val="640"/>
      <w:marRight w:val="0"/>
      <w:marTop w:val="0"/>
      <w:marBottom w:val="0"/>
      <w:divBdr>
        <w:top w:val="none" w:sz="0" w:space="0" w:color="auto"/>
        <w:left w:val="none" w:sz="0" w:space="0" w:color="auto"/>
        <w:bottom w:val="none" w:sz="0" w:space="0" w:color="auto"/>
        <w:right w:val="none" w:sz="0" w:space="0" w:color="auto"/>
      </w:divBdr>
    </w:div>
    <w:div w:id="1073821024">
      <w:marLeft w:val="640"/>
      <w:marRight w:val="0"/>
      <w:marTop w:val="0"/>
      <w:marBottom w:val="0"/>
      <w:divBdr>
        <w:top w:val="none" w:sz="0" w:space="0" w:color="auto"/>
        <w:left w:val="none" w:sz="0" w:space="0" w:color="auto"/>
        <w:bottom w:val="none" w:sz="0" w:space="0" w:color="auto"/>
        <w:right w:val="none" w:sz="0" w:space="0" w:color="auto"/>
      </w:divBdr>
    </w:div>
    <w:div w:id="1073894276">
      <w:marLeft w:val="640"/>
      <w:marRight w:val="0"/>
      <w:marTop w:val="0"/>
      <w:marBottom w:val="0"/>
      <w:divBdr>
        <w:top w:val="none" w:sz="0" w:space="0" w:color="auto"/>
        <w:left w:val="none" w:sz="0" w:space="0" w:color="auto"/>
        <w:bottom w:val="none" w:sz="0" w:space="0" w:color="auto"/>
        <w:right w:val="none" w:sz="0" w:space="0" w:color="auto"/>
      </w:divBdr>
    </w:div>
    <w:div w:id="1074012457">
      <w:marLeft w:val="640"/>
      <w:marRight w:val="0"/>
      <w:marTop w:val="0"/>
      <w:marBottom w:val="0"/>
      <w:divBdr>
        <w:top w:val="none" w:sz="0" w:space="0" w:color="auto"/>
        <w:left w:val="none" w:sz="0" w:space="0" w:color="auto"/>
        <w:bottom w:val="none" w:sz="0" w:space="0" w:color="auto"/>
        <w:right w:val="none" w:sz="0" w:space="0" w:color="auto"/>
      </w:divBdr>
    </w:div>
    <w:div w:id="1074158088">
      <w:marLeft w:val="640"/>
      <w:marRight w:val="0"/>
      <w:marTop w:val="0"/>
      <w:marBottom w:val="0"/>
      <w:divBdr>
        <w:top w:val="none" w:sz="0" w:space="0" w:color="auto"/>
        <w:left w:val="none" w:sz="0" w:space="0" w:color="auto"/>
        <w:bottom w:val="none" w:sz="0" w:space="0" w:color="auto"/>
        <w:right w:val="none" w:sz="0" w:space="0" w:color="auto"/>
      </w:divBdr>
    </w:div>
    <w:div w:id="1074207677">
      <w:marLeft w:val="640"/>
      <w:marRight w:val="0"/>
      <w:marTop w:val="0"/>
      <w:marBottom w:val="0"/>
      <w:divBdr>
        <w:top w:val="none" w:sz="0" w:space="0" w:color="auto"/>
        <w:left w:val="none" w:sz="0" w:space="0" w:color="auto"/>
        <w:bottom w:val="none" w:sz="0" w:space="0" w:color="auto"/>
        <w:right w:val="none" w:sz="0" w:space="0" w:color="auto"/>
      </w:divBdr>
    </w:div>
    <w:div w:id="1074281184">
      <w:marLeft w:val="640"/>
      <w:marRight w:val="0"/>
      <w:marTop w:val="0"/>
      <w:marBottom w:val="0"/>
      <w:divBdr>
        <w:top w:val="none" w:sz="0" w:space="0" w:color="auto"/>
        <w:left w:val="none" w:sz="0" w:space="0" w:color="auto"/>
        <w:bottom w:val="none" w:sz="0" w:space="0" w:color="auto"/>
        <w:right w:val="none" w:sz="0" w:space="0" w:color="auto"/>
      </w:divBdr>
    </w:div>
    <w:div w:id="1074354429">
      <w:marLeft w:val="640"/>
      <w:marRight w:val="0"/>
      <w:marTop w:val="0"/>
      <w:marBottom w:val="0"/>
      <w:divBdr>
        <w:top w:val="none" w:sz="0" w:space="0" w:color="auto"/>
        <w:left w:val="none" w:sz="0" w:space="0" w:color="auto"/>
        <w:bottom w:val="none" w:sz="0" w:space="0" w:color="auto"/>
        <w:right w:val="none" w:sz="0" w:space="0" w:color="auto"/>
      </w:divBdr>
    </w:div>
    <w:div w:id="1074355343">
      <w:marLeft w:val="640"/>
      <w:marRight w:val="0"/>
      <w:marTop w:val="0"/>
      <w:marBottom w:val="0"/>
      <w:divBdr>
        <w:top w:val="none" w:sz="0" w:space="0" w:color="auto"/>
        <w:left w:val="none" w:sz="0" w:space="0" w:color="auto"/>
        <w:bottom w:val="none" w:sz="0" w:space="0" w:color="auto"/>
        <w:right w:val="none" w:sz="0" w:space="0" w:color="auto"/>
      </w:divBdr>
    </w:div>
    <w:div w:id="1074397726">
      <w:marLeft w:val="640"/>
      <w:marRight w:val="0"/>
      <w:marTop w:val="0"/>
      <w:marBottom w:val="0"/>
      <w:divBdr>
        <w:top w:val="none" w:sz="0" w:space="0" w:color="auto"/>
        <w:left w:val="none" w:sz="0" w:space="0" w:color="auto"/>
        <w:bottom w:val="none" w:sz="0" w:space="0" w:color="auto"/>
        <w:right w:val="none" w:sz="0" w:space="0" w:color="auto"/>
      </w:divBdr>
    </w:div>
    <w:div w:id="1074399960">
      <w:marLeft w:val="640"/>
      <w:marRight w:val="0"/>
      <w:marTop w:val="0"/>
      <w:marBottom w:val="0"/>
      <w:divBdr>
        <w:top w:val="none" w:sz="0" w:space="0" w:color="auto"/>
        <w:left w:val="none" w:sz="0" w:space="0" w:color="auto"/>
        <w:bottom w:val="none" w:sz="0" w:space="0" w:color="auto"/>
        <w:right w:val="none" w:sz="0" w:space="0" w:color="auto"/>
      </w:divBdr>
    </w:div>
    <w:div w:id="1074400635">
      <w:marLeft w:val="640"/>
      <w:marRight w:val="0"/>
      <w:marTop w:val="0"/>
      <w:marBottom w:val="0"/>
      <w:divBdr>
        <w:top w:val="none" w:sz="0" w:space="0" w:color="auto"/>
        <w:left w:val="none" w:sz="0" w:space="0" w:color="auto"/>
        <w:bottom w:val="none" w:sz="0" w:space="0" w:color="auto"/>
        <w:right w:val="none" w:sz="0" w:space="0" w:color="auto"/>
      </w:divBdr>
    </w:div>
    <w:div w:id="1074477325">
      <w:marLeft w:val="640"/>
      <w:marRight w:val="0"/>
      <w:marTop w:val="0"/>
      <w:marBottom w:val="0"/>
      <w:divBdr>
        <w:top w:val="none" w:sz="0" w:space="0" w:color="auto"/>
        <w:left w:val="none" w:sz="0" w:space="0" w:color="auto"/>
        <w:bottom w:val="none" w:sz="0" w:space="0" w:color="auto"/>
        <w:right w:val="none" w:sz="0" w:space="0" w:color="auto"/>
      </w:divBdr>
    </w:div>
    <w:div w:id="1074547106">
      <w:marLeft w:val="640"/>
      <w:marRight w:val="0"/>
      <w:marTop w:val="0"/>
      <w:marBottom w:val="0"/>
      <w:divBdr>
        <w:top w:val="none" w:sz="0" w:space="0" w:color="auto"/>
        <w:left w:val="none" w:sz="0" w:space="0" w:color="auto"/>
        <w:bottom w:val="none" w:sz="0" w:space="0" w:color="auto"/>
        <w:right w:val="none" w:sz="0" w:space="0" w:color="auto"/>
      </w:divBdr>
    </w:div>
    <w:div w:id="1074625507">
      <w:marLeft w:val="640"/>
      <w:marRight w:val="0"/>
      <w:marTop w:val="0"/>
      <w:marBottom w:val="0"/>
      <w:divBdr>
        <w:top w:val="none" w:sz="0" w:space="0" w:color="auto"/>
        <w:left w:val="none" w:sz="0" w:space="0" w:color="auto"/>
        <w:bottom w:val="none" w:sz="0" w:space="0" w:color="auto"/>
        <w:right w:val="none" w:sz="0" w:space="0" w:color="auto"/>
      </w:divBdr>
    </w:div>
    <w:div w:id="1074667883">
      <w:marLeft w:val="640"/>
      <w:marRight w:val="0"/>
      <w:marTop w:val="0"/>
      <w:marBottom w:val="0"/>
      <w:divBdr>
        <w:top w:val="none" w:sz="0" w:space="0" w:color="auto"/>
        <w:left w:val="none" w:sz="0" w:space="0" w:color="auto"/>
        <w:bottom w:val="none" w:sz="0" w:space="0" w:color="auto"/>
        <w:right w:val="none" w:sz="0" w:space="0" w:color="auto"/>
      </w:divBdr>
    </w:div>
    <w:div w:id="1074740129">
      <w:marLeft w:val="640"/>
      <w:marRight w:val="0"/>
      <w:marTop w:val="0"/>
      <w:marBottom w:val="0"/>
      <w:divBdr>
        <w:top w:val="none" w:sz="0" w:space="0" w:color="auto"/>
        <w:left w:val="none" w:sz="0" w:space="0" w:color="auto"/>
        <w:bottom w:val="none" w:sz="0" w:space="0" w:color="auto"/>
        <w:right w:val="none" w:sz="0" w:space="0" w:color="auto"/>
      </w:divBdr>
    </w:div>
    <w:div w:id="1074742485">
      <w:marLeft w:val="640"/>
      <w:marRight w:val="0"/>
      <w:marTop w:val="0"/>
      <w:marBottom w:val="0"/>
      <w:divBdr>
        <w:top w:val="none" w:sz="0" w:space="0" w:color="auto"/>
        <w:left w:val="none" w:sz="0" w:space="0" w:color="auto"/>
        <w:bottom w:val="none" w:sz="0" w:space="0" w:color="auto"/>
        <w:right w:val="none" w:sz="0" w:space="0" w:color="auto"/>
      </w:divBdr>
    </w:div>
    <w:div w:id="1074746021">
      <w:marLeft w:val="640"/>
      <w:marRight w:val="0"/>
      <w:marTop w:val="0"/>
      <w:marBottom w:val="0"/>
      <w:divBdr>
        <w:top w:val="none" w:sz="0" w:space="0" w:color="auto"/>
        <w:left w:val="none" w:sz="0" w:space="0" w:color="auto"/>
        <w:bottom w:val="none" w:sz="0" w:space="0" w:color="auto"/>
        <w:right w:val="none" w:sz="0" w:space="0" w:color="auto"/>
      </w:divBdr>
    </w:div>
    <w:div w:id="1074812168">
      <w:marLeft w:val="640"/>
      <w:marRight w:val="0"/>
      <w:marTop w:val="0"/>
      <w:marBottom w:val="0"/>
      <w:divBdr>
        <w:top w:val="none" w:sz="0" w:space="0" w:color="auto"/>
        <w:left w:val="none" w:sz="0" w:space="0" w:color="auto"/>
        <w:bottom w:val="none" w:sz="0" w:space="0" w:color="auto"/>
        <w:right w:val="none" w:sz="0" w:space="0" w:color="auto"/>
      </w:divBdr>
    </w:div>
    <w:div w:id="1074860034">
      <w:marLeft w:val="640"/>
      <w:marRight w:val="0"/>
      <w:marTop w:val="0"/>
      <w:marBottom w:val="0"/>
      <w:divBdr>
        <w:top w:val="none" w:sz="0" w:space="0" w:color="auto"/>
        <w:left w:val="none" w:sz="0" w:space="0" w:color="auto"/>
        <w:bottom w:val="none" w:sz="0" w:space="0" w:color="auto"/>
        <w:right w:val="none" w:sz="0" w:space="0" w:color="auto"/>
      </w:divBdr>
    </w:div>
    <w:div w:id="1074931336">
      <w:marLeft w:val="640"/>
      <w:marRight w:val="0"/>
      <w:marTop w:val="0"/>
      <w:marBottom w:val="0"/>
      <w:divBdr>
        <w:top w:val="none" w:sz="0" w:space="0" w:color="auto"/>
        <w:left w:val="none" w:sz="0" w:space="0" w:color="auto"/>
        <w:bottom w:val="none" w:sz="0" w:space="0" w:color="auto"/>
        <w:right w:val="none" w:sz="0" w:space="0" w:color="auto"/>
      </w:divBdr>
    </w:div>
    <w:div w:id="1074931717">
      <w:marLeft w:val="640"/>
      <w:marRight w:val="0"/>
      <w:marTop w:val="0"/>
      <w:marBottom w:val="0"/>
      <w:divBdr>
        <w:top w:val="none" w:sz="0" w:space="0" w:color="auto"/>
        <w:left w:val="none" w:sz="0" w:space="0" w:color="auto"/>
        <w:bottom w:val="none" w:sz="0" w:space="0" w:color="auto"/>
        <w:right w:val="none" w:sz="0" w:space="0" w:color="auto"/>
      </w:divBdr>
    </w:div>
    <w:div w:id="1075011103">
      <w:marLeft w:val="640"/>
      <w:marRight w:val="0"/>
      <w:marTop w:val="0"/>
      <w:marBottom w:val="0"/>
      <w:divBdr>
        <w:top w:val="none" w:sz="0" w:space="0" w:color="auto"/>
        <w:left w:val="none" w:sz="0" w:space="0" w:color="auto"/>
        <w:bottom w:val="none" w:sz="0" w:space="0" w:color="auto"/>
        <w:right w:val="none" w:sz="0" w:space="0" w:color="auto"/>
      </w:divBdr>
    </w:div>
    <w:div w:id="1075056790">
      <w:marLeft w:val="640"/>
      <w:marRight w:val="0"/>
      <w:marTop w:val="0"/>
      <w:marBottom w:val="0"/>
      <w:divBdr>
        <w:top w:val="none" w:sz="0" w:space="0" w:color="auto"/>
        <w:left w:val="none" w:sz="0" w:space="0" w:color="auto"/>
        <w:bottom w:val="none" w:sz="0" w:space="0" w:color="auto"/>
        <w:right w:val="none" w:sz="0" w:space="0" w:color="auto"/>
      </w:divBdr>
    </w:div>
    <w:div w:id="1075128007">
      <w:marLeft w:val="640"/>
      <w:marRight w:val="0"/>
      <w:marTop w:val="0"/>
      <w:marBottom w:val="0"/>
      <w:divBdr>
        <w:top w:val="none" w:sz="0" w:space="0" w:color="auto"/>
        <w:left w:val="none" w:sz="0" w:space="0" w:color="auto"/>
        <w:bottom w:val="none" w:sz="0" w:space="0" w:color="auto"/>
        <w:right w:val="none" w:sz="0" w:space="0" w:color="auto"/>
      </w:divBdr>
    </w:div>
    <w:div w:id="1075130960">
      <w:marLeft w:val="640"/>
      <w:marRight w:val="0"/>
      <w:marTop w:val="0"/>
      <w:marBottom w:val="0"/>
      <w:divBdr>
        <w:top w:val="none" w:sz="0" w:space="0" w:color="auto"/>
        <w:left w:val="none" w:sz="0" w:space="0" w:color="auto"/>
        <w:bottom w:val="none" w:sz="0" w:space="0" w:color="auto"/>
        <w:right w:val="none" w:sz="0" w:space="0" w:color="auto"/>
      </w:divBdr>
    </w:div>
    <w:div w:id="1075132100">
      <w:marLeft w:val="640"/>
      <w:marRight w:val="0"/>
      <w:marTop w:val="0"/>
      <w:marBottom w:val="0"/>
      <w:divBdr>
        <w:top w:val="none" w:sz="0" w:space="0" w:color="auto"/>
        <w:left w:val="none" w:sz="0" w:space="0" w:color="auto"/>
        <w:bottom w:val="none" w:sz="0" w:space="0" w:color="auto"/>
        <w:right w:val="none" w:sz="0" w:space="0" w:color="auto"/>
      </w:divBdr>
    </w:div>
    <w:div w:id="1075203325">
      <w:marLeft w:val="640"/>
      <w:marRight w:val="0"/>
      <w:marTop w:val="0"/>
      <w:marBottom w:val="0"/>
      <w:divBdr>
        <w:top w:val="none" w:sz="0" w:space="0" w:color="auto"/>
        <w:left w:val="none" w:sz="0" w:space="0" w:color="auto"/>
        <w:bottom w:val="none" w:sz="0" w:space="0" w:color="auto"/>
        <w:right w:val="none" w:sz="0" w:space="0" w:color="auto"/>
      </w:divBdr>
    </w:div>
    <w:div w:id="1075204680">
      <w:marLeft w:val="640"/>
      <w:marRight w:val="0"/>
      <w:marTop w:val="0"/>
      <w:marBottom w:val="0"/>
      <w:divBdr>
        <w:top w:val="none" w:sz="0" w:space="0" w:color="auto"/>
        <w:left w:val="none" w:sz="0" w:space="0" w:color="auto"/>
        <w:bottom w:val="none" w:sz="0" w:space="0" w:color="auto"/>
        <w:right w:val="none" w:sz="0" w:space="0" w:color="auto"/>
      </w:divBdr>
    </w:div>
    <w:div w:id="1075206363">
      <w:marLeft w:val="640"/>
      <w:marRight w:val="0"/>
      <w:marTop w:val="0"/>
      <w:marBottom w:val="0"/>
      <w:divBdr>
        <w:top w:val="none" w:sz="0" w:space="0" w:color="auto"/>
        <w:left w:val="none" w:sz="0" w:space="0" w:color="auto"/>
        <w:bottom w:val="none" w:sz="0" w:space="0" w:color="auto"/>
        <w:right w:val="none" w:sz="0" w:space="0" w:color="auto"/>
      </w:divBdr>
    </w:div>
    <w:div w:id="1075249981">
      <w:marLeft w:val="640"/>
      <w:marRight w:val="0"/>
      <w:marTop w:val="0"/>
      <w:marBottom w:val="0"/>
      <w:divBdr>
        <w:top w:val="none" w:sz="0" w:space="0" w:color="auto"/>
        <w:left w:val="none" w:sz="0" w:space="0" w:color="auto"/>
        <w:bottom w:val="none" w:sz="0" w:space="0" w:color="auto"/>
        <w:right w:val="none" w:sz="0" w:space="0" w:color="auto"/>
      </w:divBdr>
    </w:div>
    <w:div w:id="1075278036">
      <w:marLeft w:val="640"/>
      <w:marRight w:val="0"/>
      <w:marTop w:val="0"/>
      <w:marBottom w:val="0"/>
      <w:divBdr>
        <w:top w:val="none" w:sz="0" w:space="0" w:color="auto"/>
        <w:left w:val="none" w:sz="0" w:space="0" w:color="auto"/>
        <w:bottom w:val="none" w:sz="0" w:space="0" w:color="auto"/>
        <w:right w:val="none" w:sz="0" w:space="0" w:color="auto"/>
      </w:divBdr>
    </w:div>
    <w:div w:id="1075324599">
      <w:marLeft w:val="0"/>
      <w:marRight w:val="0"/>
      <w:marTop w:val="0"/>
      <w:marBottom w:val="0"/>
      <w:divBdr>
        <w:top w:val="none" w:sz="0" w:space="0" w:color="auto"/>
        <w:left w:val="none" w:sz="0" w:space="0" w:color="auto"/>
        <w:bottom w:val="none" w:sz="0" w:space="0" w:color="auto"/>
        <w:right w:val="none" w:sz="0" w:space="0" w:color="auto"/>
      </w:divBdr>
    </w:div>
    <w:div w:id="1075395533">
      <w:marLeft w:val="640"/>
      <w:marRight w:val="0"/>
      <w:marTop w:val="0"/>
      <w:marBottom w:val="0"/>
      <w:divBdr>
        <w:top w:val="none" w:sz="0" w:space="0" w:color="auto"/>
        <w:left w:val="none" w:sz="0" w:space="0" w:color="auto"/>
        <w:bottom w:val="none" w:sz="0" w:space="0" w:color="auto"/>
        <w:right w:val="none" w:sz="0" w:space="0" w:color="auto"/>
      </w:divBdr>
    </w:div>
    <w:div w:id="1075396097">
      <w:marLeft w:val="640"/>
      <w:marRight w:val="0"/>
      <w:marTop w:val="0"/>
      <w:marBottom w:val="0"/>
      <w:divBdr>
        <w:top w:val="none" w:sz="0" w:space="0" w:color="auto"/>
        <w:left w:val="none" w:sz="0" w:space="0" w:color="auto"/>
        <w:bottom w:val="none" w:sz="0" w:space="0" w:color="auto"/>
        <w:right w:val="none" w:sz="0" w:space="0" w:color="auto"/>
      </w:divBdr>
    </w:div>
    <w:div w:id="1075396242">
      <w:marLeft w:val="640"/>
      <w:marRight w:val="0"/>
      <w:marTop w:val="0"/>
      <w:marBottom w:val="0"/>
      <w:divBdr>
        <w:top w:val="none" w:sz="0" w:space="0" w:color="auto"/>
        <w:left w:val="none" w:sz="0" w:space="0" w:color="auto"/>
        <w:bottom w:val="none" w:sz="0" w:space="0" w:color="auto"/>
        <w:right w:val="none" w:sz="0" w:space="0" w:color="auto"/>
      </w:divBdr>
    </w:div>
    <w:div w:id="1075399715">
      <w:marLeft w:val="640"/>
      <w:marRight w:val="0"/>
      <w:marTop w:val="0"/>
      <w:marBottom w:val="0"/>
      <w:divBdr>
        <w:top w:val="none" w:sz="0" w:space="0" w:color="auto"/>
        <w:left w:val="none" w:sz="0" w:space="0" w:color="auto"/>
        <w:bottom w:val="none" w:sz="0" w:space="0" w:color="auto"/>
        <w:right w:val="none" w:sz="0" w:space="0" w:color="auto"/>
      </w:divBdr>
    </w:div>
    <w:div w:id="1075401523">
      <w:marLeft w:val="640"/>
      <w:marRight w:val="0"/>
      <w:marTop w:val="0"/>
      <w:marBottom w:val="0"/>
      <w:divBdr>
        <w:top w:val="none" w:sz="0" w:space="0" w:color="auto"/>
        <w:left w:val="none" w:sz="0" w:space="0" w:color="auto"/>
        <w:bottom w:val="none" w:sz="0" w:space="0" w:color="auto"/>
        <w:right w:val="none" w:sz="0" w:space="0" w:color="auto"/>
      </w:divBdr>
    </w:div>
    <w:div w:id="1075470586">
      <w:marLeft w:val="640"/>
      <w:marRight w:val="0"/>
      <w:marTop w:val="0"/>
      <w:marBottom w:val="0"/>
      <w:divBdr>
        <w:top w:val="none" w:sz="0" w:space="0" w:color="auto"/>
        <w:left w:val="none" w:sz="0" w:space="0" w:color="auto"/>
        <w:bottom w:val="none" w:sz="0" w:space="0" w:color="auto"/>
        <w:right w:val="none" w:sz="0" w:space="0" w:color="auto"/>
      </w:divBdr>
    </w:div>
    <w:div w:id="1075474678">
      <w:marLeft w:val="640"/>
      <w:marRight w:val="0"/>
      <w:marTop w:val="0"/>
      <w:marBottom w:val="0"/>
      <w:divBdr>
        <w:top w:val="none" w:sz="0" w:space="0" w:color="auto"/>
        <w:left w:val="none" w:sz="0" w:space="0" w:color="auto"/>
        <w:bottom w:val="none" w:sz="0" w:space="0" w:color="auto"/>
        <w:right w:val="none" w:sz="0" w:space="0" w:color="auto"/>
      </w:divBdr>
    </w:div>
    <w:div w:id="1075512167">
      <w:marLeft w:val="640"/>
      <w:marRight w:val="0"/>
      <w:marTop w:val="0"/>
      <w:marBottom w:val="0"/>
      <w:divBdr>
        <w:top w:val="none" w:sz="0" w:space="0" w:color="auto"/>
        <w:left w:val="none" w:sz="0" w:space="0" w:color="auto"/>
        <w:bottom w:val="none" w:sz="0" w:space="0" w:color="auto"/>
        <w:right w:val="none" w:sz="0" w:space="0" w:color="auto"/>
      </w:divBdr>
    </w:div>
    <w:div w:id="1075515135">
      <w:marLeft w:val="640"/>
      <w:marRight w:val="0"/>
      <w:marTop w:val="0"/>
      <w:marBottom w:val="0"/>
      <w:divBdr>
        <w:top w:val="none" w:sz="0" w:space="0" w:color="auto"/>
        <w:left w:val="none" w:sz="0" w:space="0" w:color="auto"/>
        <w:bottom w:val="none" w:sz="0" w:space="0" w:color="auto"/>
        <w:right w:val="none" w:sz="0" w:space="0" w:color="auto"/>
      </w:divBdr>
    </w:div>
    <w:div w:id="1075516845">
      <w:marLeft w:val="640"/>
      <w:marRight w:val="0"/>
      <w:marTop w:val="0"/>
      <w:marBottom w:val="0"/>
      <w:divBdr>
        <w:top w:val="none" w:sz="0" w:space="0" w:color="auto"/>
        <w:left w:val="none" w:sz="0" w:space="0" w:color="auto"/>
        <w:bottom w:val="none" w:sz="0" w:space="0" w:color="auto"/>
        <w:right w:val="none" w:sz="0" w:space="0" w:color="auto"/>
      </w:divBdr>
    </w:div>
    <w:div w:id="1075588642">
      <w:marLeft w:val="640"/>
      <w:marRight w:val="0"/>
      <w:marTop w:val="0"/>
      <w:marBottom w:val="0"/>
      <w:divBdr>
        <w:top w:val="none" w:sz="0" w:space="0" w:color="auto"/>
        <w:left w:val="none" w:sz="0" w:space="0" w:color="auto"/>
        <w:bottom w:val="none" w:sz="0" w:space="0" w:color="auto"/>
        <w:right w:val="none" w:sz="0" w:space="0" w:color="auto"/>
      </w:divBdr>
    </w:div>
    <w:div w:id="1075588863">
      <w:marLeft w:val="640"/>
      <w:marRight w:val="0"/>
      <w:marTop w:val="0"/>
      <w:marBottom w:val="0"/>
      <w:divBdr>
        <w:top w:val="none" w:sz="0" w:space="0" w:color="auto"/>
        <w:left w:val="none" w:sz="0" w:space="0" w:color="auto"/>
        <w:bottom w:val="none" w:sz="0" w:space="0" w:color="auto"/>
        <w:right w:val="none" w:sz="0" w:space="0" w:color="auto"/>
      </w:divBdr>
    </w:div>
    <w:div w:id="1075590745">
      <w:marLeft w:val="640"/>
      <w:marRight w:val="0"/>
      <w:marTop w:val="0"/>
      <w:marBottom w:val="0"/>
      <w:divBdr>
        <w:top w:val="none" w:sz="0" w:space="0" w:color="auto"/>
        <w:left w:val="none" w:sz="0" w:space="0" w:color="auto"/>
        <w:bottom w:val="none" w:sz="0" w:space="0" w:color="auto"/>
        <w:right w:val="none" w:sz="0" w:space="0" w:color="auto"/>
      </w:divBdr>
    </w:div>
    <w:div w:id="1075663726">
      <w:marLeft w:val="640"/>
      <w:marRight w:val="0"/>
      <w:marTop w:val="0"/>
      <w:marBottom w:val="0"/>
      <w:divBdr>
        <w:top w:val="none" w:sz="0" w:space="0" w:color="auto"/>
        <w:left w:val="none" w:sz="0" w:space="0" w:color="auto"/>
        <w:bottom w:val="none" w:sz="0" w:space="0" w:color="auto"/>
        <w:right w:val="none" w:sz="0" w:space="0" w:color="auto"/>
      </w:divBdr>
    </w:div>
    <w:div w:id="1075708364">
      <w:marLeft w:val="640"/>
      <w:marRight w:val="0"/>
      <w:marTop w:val="0"/>
      <w:marBottom w:val="0"/>
      <w:divBdr>
        <w:top w:val="none" w:sz="0" w:space="0" w:color="auto"/>
        <w:left w:val="none" w:sz="0" w:space="0" w:color="auto"/>
        <w:bottom w:val="none" w:sz="0" w:space="0" w:color="auto"/>
        <w:right w:val="none" w:sz="0" w:space="0" w:color="auto"/>
      </w:divBdr>
    </w:div>
    <w:div w:id="1075709855">
      <w:marLeft w:val="640"/>
      <w:marRight w:val="0"/>
      <w:marTop w:val="0"/>
      <w:marBottom w:val="0"/>
      <w:divBdr>
        <w:top w:val="none" w:sz="0" w:space="0" w:color="auto"/>
        <w:left w:val="none" w:sz="0" w:space="0" w:color="auto"/>
        <w:bottom w:val="none" w:sz="0" w:space="0" w:color="auto"/>
        <w:right w:val="none" w:sz="0" w:space="0" w:color="auto"/>
      </w:divBdr>
    </w:div>
    <w:div w:id="1075711570">
      <w:marLeft w:val="640"/>
      <w:marRight w:val="0"/>
      <w:marTop w:val="0"/>
      <w:marBottom w:val="0"/>
      <w:divBdr>
        <w:top w:val="none" w:sz="0" w:space="0" w:color="auto"/>
        <w:left w:val="none" w:sz="0" w:space="0" w:color="auto"/>
        <w:bottom w:val="none" w:sz="0" w:space="0" w:color="auto"/>
        <w:right w:val="none" w:sz="0" w:space="0" w:color="auto"/>
      </w:divBdr>
    </w:div>
    <w:div w:id="1075778827">
      <w:marLeft w:val="640"/>
      <w:marRight w:val="0"/>
      <w:marTop w:val="0"/>
      <w:marBottom w:val="0"/>
      <w:divBdr>
        <w:top w:val="none" w:sz="0" w:space="0" w:color="auto"/>
        <w:left w:val="none" w:sz="0" w:space="0" w:color="auto"/>
        <w:bottom w:val="none" w:sz="0" w:space="0" w:color="auto"/>
        <w:right w:val="none" w:sz="0" w:space="0" w:color="auto"/>
      </w:divBdr>
    </w:div>
    <w:div w:id="1075782594">
      <w:marLeft w:val="640"/>
      <w:marRight w:val="0"/>
      <w:marTop w:val="0"/>
      <w:marBottom w:val="0"/>
      <w:divBdr>
        <w:top w:val="none" w:sz="0" w:space="0" w:color="auto"/>
        <w:left w:val="none" w:sz="0" w:space="0" w:color="auto"/>
        <w:bottom w:val="none" w:sz="0" w:space="0" w:color="auto"/>
        <w:right w:val="none" w:sz="0" w:space="0" w:color="auto"/>
      </w:divBdr>
    </w:div>
    <w:div w:id="1075784365">
      <w:marLeft w:val="640"/>
      <w:marRight w:val="0"/>
      <w:marTop w:val="0"/>
      <w:marBottom w:val="0"/>
      <w:divBdr>
        <w:top w:val="none" w:sz="0" w:space="0" w:color="auto"/>
        <w:left w:val="none" w:sz="0" w:space="0" w:color="auto"/>
        <w:bottom w:val="none" w:sz="0" w:space="0" w:color="auto"/>
        <w:right w:val="none" w:sz="0" w:space="0" w:color="auto"/>
      </w:divBdr>
    </w:div>
    <w:div w:id="1075786207">
      <w:marLeft w:val="640"/>
      <w:marRight w:val="0"/>
      <w:marTop w:val="0"/>
      <w:marBottom w:val="0"/>
      <w:divBdr>
        <w:top w:val="none" w:sz="0" w:space="0" w:color="auto"/>
        <w:left w:val="none" w:sz="0" w:space="0" w:color="auto"/>
        <w:bottom w:val="none" w:sz="0" w:space="0" w:color="auto"/>
        <w:right w:val="none" w:sz="0" w:space="0" w:color="auto"/>
      </w:divBdr>
    </w:div>
    <w:div w:id="1075859400">
      <w:marLeft w:val="640"/>
      <w:marRight w:val="0"/>
      <w:marTop w:val="0"/>
      <w:marBottom w:val="0"/>
      <w:divBdr>
        <w:top w:val="none" w:sz="0" w:space="0" w:color="auto"/>
        <w:left w:val="none" w:sz="0" w:space="0" w:color="auto"/>
        <w:bottom w:val="none" w:sz="0" w:space="0" w:color="auto"/>
        <w:right w:val="none" w:sz="0" w:space="0" w:color="auto"/>
      </w:divBdr>
    </w:div>
    <w:div w:id="1075862091">
      <w:marLeft w:val="640"/>
      <w:marRight w:val="0"/>
      <w:marTop w:val="0"/>
      <w:marBottom w:val="0"/>
      <w:divBdr>
        <w:top w:val="none" w:sz="0" w:space="0" w:color="auto"/>
        <w:left w:val="none" w:sz="0" w:space="0" w:color="auto"/>
        <w:bottom w:val="none" w:sz="0" w:space="0" w:color="auto"/>
        <w:right w:val="none" w:sz="0" w:space="0" w:color="auto"/>
      </w:divBdr>
    </w:div>
    <w:div w:id="1075935879">
      <w:marLeft w:val="640"/>
      <w:marRight w:val="0"/>
      <w:marTop w:val="0"/>
      <w:marBottom w:val="0"/>
      <w:divBdr>
        <w:top w:val="none" w:sz="0" w:space="0" w:color="auto"/>
        <w:left w:val="none" w:sz="0" w:space="0" w:color="auto"/>
        <w:bottom w:val="none" w:sz="0" w:space="0" w:color="auto"/>
        <w:right w:val="none" w:sz="0" w:space="0" w:color="auto"/>
      </w:divBdr>
    </w:div>
    <w:div w:id="1075974764">
      <w:marLeft w:val="640"/>
      <w:marRight w:val="0"/>
      <w:marTop w:val="0"/>
      <w:marBottom w:val="0"/>
      <w:divBdr>
        <w:top w:val="none" w:sz="0" w:space="0" w:color="auto"/>
        <w:left w:val="none" w:sz="0" w:space="0" w:color="auto"/>
        <w:bottom w:val="none" w:sz="0" w:space="0" w:color="auto"/>
        <w:right w:val="none" w:sz="0" w:space="0" w:color="auto"/>
      </w:divBdr>
    </w:div>
    <w:div w:id="1075978852">
      <w:marLeft w:val="640"/>
      <w:marRight w:val="0"/>
      <w:marTop w:val="0"/>
      <w:marBottom w:val="0"/>
      <w:divBdr>
        <w:top w:val="none" w:sz="0" w:space="0" w:color="auto"/>
        <w:left w:val="none" w:sz="0" w:space="0" w:color="auto"/>
        <w:bottom w:val="none" w:sz="0" w:space="0" w:color="auto"/>
        <w:right w:val="none" w:sz="0" w:space="0" w:color="auto"/>
      </w:divBdr>
    </w:div>
    <w:div w:id="1075980021">
      <w:marLeft w:val="640"/>
      <w:marRight w:val="0"/>
      <w:marTop w:val="0"/>
      <w:marBottom w:val="0"/>
      <w:divBdr>
        <w:top w:val="none" w:sz="0" w:space="0" w:color="auto"/>
        <w:left w:val="none" w:sz="0" w:space="0" w:color="auto"/>
        <w:bottom w:val="none" w:sz="0" w:space="0" w:color="auto"/>
        <w:right w:val="none" w:sz="0" w:space="0" w:color="auto"/>
      </w:divBdr>
    </w:div>
    <w:div w:id="1076049395">
      <w:marLeft w:val="640"/>
      <w:marRight w:val="0"/>
      <w:marTop w:val="0"/>
      <w:marBottom w:val="0"/>
      <w:divBdr>
        <w:top w:val="none" w:sz="0" w:space="0" w:color="auto"/>
        <w:left w:val="none" w:sz="0" w:space="0" w:color="auto"/>
        <w:bottom w:val="none" w:sz="0" w:space="0" w:color="auto"/>
        <w:right w:val="none" w:sz="0" w:space="0" w:color="auto"/>
      </w:divBdr>
    </w:div>
    <w:div w:id="1076050577">
      <w:marLeft w:val="640"/>
      <w:marRight w:val="0"/>
      <w:marTop w:val="0"/>
      <w:marBottom w:val="0"/>
      <w:divBdr>
        <w:top w:val="none" w:sz="0" w:space="0" w:color="auto"/>
        <w:left w:val="none" w:sz="0" w:space="0" w:color="auto"/>
        <w:bottom w:val="none" w:sz="0" w:space="0" w:color="auto"/>
        <w:right w:val="none" w:sz="0" w:space="0" w:color="auto"/>
      </w:divBdr>
    </w:div>
    <w:div w:id="1076052202">
      <w:marLeft w:val="640"/>
      <w:marRight w:val="0"/>
      <w:marTop w:val="0"/>
      <w:marBottom w:val="0"/>
      <w:divBdr>
        <w:top w:val="none" w:sz="0" w:space="0" w:color="auto"/>
        <w:left w:val="none" w:sz="0" w:space="0" w:color="auto"/>
        <w:bottom w:val="none" w:sz="0" w:space="0" w:color="auto"/>
        <w:right w:val="none" w:sz="0" w:space="0" w:color="auto"/>
      </w:divBdr>
    </w:div>
    <w:div w:id="1076126466">
      <w:marLeft w:val="640"/>
      <w:marRight w:val="0"/>
      <w:marTop w:val="0"/>
      <w:marBottom w:val="0"/>
      <w:divBdr>
        <w:top w:val="none" w:sz="0" w:space="0" w:color="auto"/>
        <w:left w:val="none" w:sz="0" w:space="0" w:color="auto"/>
        <w:bottom w:val="none" w:sz="0" w:space="0" w:color="auto"/>
        <w:right w:val="none" w:sz="0" w:space="0" w:color="auto"/>
      </w:divBdr>
    </w:div>
    <w:div w:id="1076197890">
      <w:marLeft w:val="0"/>
      <w:marRight w:val="0"/>
      <w:marTop w:val="0"/>
      <w:marBottom w:val="0"/>
      <w:divBdr>
        <w:top w:val="none" w:sz="0" w:space="0" w:color="auto"/>
        <w:left w:val="none" w:sz="0" w:space="0" w:color="auto"/>
        <w:bottom w:val="none" w:sz="0" w:space="0" w:color="auto"/>
        <w:right w:val="none" w:sz="0" w:space="0" w:color="auto"/>
      </w:divBdr>
    </w:div>
    <w:div w:id="1076198337">
      <w:marLeft w:val="640"/>
      <w:marRight w:val="0"/>
      <w:marTop w:val="0"/>
      <w:marBottom w:val="0"/>
      <w:divBdr>
        <w:top w:val="none" w:sz="0" w:space="0" w:color="auto"/>
        <w:left w:val="none" w:sz="0" w:space="0" w:color="auto"/>
        <w:bottom w:val="none" w:sz="0" w:space="0" w:color="auto"/>
        <w:right w:val="none" w:sz="0" w:space="0" w:color="auto"/>
      </w:divBdr>
    </w:div>
    <w:div w:id="1076319130">
      <w:marLeft w:val="640"/>
      <w:marRight w:val="0"/>
      <w:marTop w:val="0"/>
      <w:marBottom w:val="0"/>
      <w:divBdr>
        <w:top w:val="none" w:sz="0" w:space="0" w:color="auto"/>
        <w:left w:val="none" w:sz="0" w:space="0" w:color="auto"/>
        <w:bottom w:val="none" w:sz="0" w:space="0" w:color="auto"/>
        <w:right w:val="none" w:sz="0" w:space="0" w:color="auto"/>
      </w:divBdr>
    </w:div>
    <w:div w:id="1076320826">
      <w:marLeft w:val="640"/>
      <w:marRight w:val="0"/>
      <w:marTop w:val="0"/>
      <w:marBottom w:val="0"/>
      <w:divBdr>
        <w:top w:val="none" w:sz="0" w:space="0" w:color="auto"/>
        <w:left w:val="none" w:sz="0" w:space="0" w:color="auto"/>
        <w:bottom w:val="none" w:sz="0" w:space="0" w:color="auto"/>
        <w:right w:val="none" w:sz="0" w:space="0" w:color="auto"/>
      </w:divBdr>
    </w:div>
    <w:div w:id="1076365407">
      <w:marLeft w:val="640"/>
      <w:marRight w:val="0"/>
      <w:marTop w:val="0"/>
      <w:marBottom w:val="0"/>
      <w:divBdr>
        <w:top w:val="none" w:sz="0" w:space="0" w:color="auto"/>
        <w:left w:val="none" w:sz="0" w:space="0" w:color="auto"/>
        <w:bottom w:val="none" w:sz="0" w:space="0" w:color="auto"/>
        <w:right w:val="none" w:sz="0" w:space="0" w:color="auto"/>
      </w:divBdr>
    </w:div>
    <w:div w:id="1076392061">
      <w:marLeft w:val="640"/>
      <w:marRight w:val="0"/>
      <w:marTop w:val="0"/>
      <w:marBottom w:val="0"/>
      <w:divBdr>
        <w:top w:val="none" w:sz="0" w:space="0" w:color="auto"/>
        <w:left w:val="none" w:sz="0" w:space="0" w:color="auto"/>
        <w:bottom w:val="none" w:sz="0" w:space="0" w:color="auto"/>
        <w:right w:val="none" w:sz="0" w:space="0" w:color="auto"/>
      </w:divBdr>
    </w:div>
    <w:div w:id="1076439057">
      <w:marLeft w:val="640"/>
      <w:marRight w:val="0"/>
      <w:marTop w:val="0"/>
      <w:marBottom w:val="0"/>
      <w:divBdr>
        <w:top w:val="none" w:sz="0" w:space="0" w:color="auto"/>
        <w:left w:val="none" w:sz="0" w:space="0" w:color="auto"/>
        <w:bottom w:val="none" w:sz="0" w:space="0" w:color="auto"/>
        <w:right w:val="none" w:sz="0" w:space="0" w:color="auto"/>
      </w:divBdr>
    </w:div>
    <w:div w:id="1076440028">
      <w:marLeft w:val="640"/>
      <w:marRight w:val="0"/>
      <w:marTop w:val="0"/>
      <w:marBottom w:val="0"/>
      <w:divBdr>
        <w:top w:val="none" w:sz="0" w:space="0" w:color="auto"/>
        <w:left w:val="none" w:sz="0" w:space="0" w:color="auto"/>
        <w:bottom w:val="none" w:sz="0" w:space="0" w:color="auto"/>
        <w:right w:val="none" w:sz="0" w:space="0" w:color="auto"/>
      </w:divBdr>
    </w:div>
    <w:div w:id="1076441341">
      <w:marLeft w:val="640"/>
      <w:marRight w:val="0"/>
      <w:marTop w:val="0"/>
      <w:marBottom w:val="0"/>
      <w:divBdr>
        <w:top w:val="none" w:sz="0" w:space="0" w:color="auto"/>
        <w:left w:val="none" w:sz="0" w:space="0" w:color="auto"/>
        <w:bottom w:val="none" w:sz="0" w:space="0" w:color="auto"/>
        <w:right w:val="none" w:sz="0" w:space="0" w:color="auto"/>
      </w:divBdr>
    </w:div>
    <w:div w:id="1076441438">
      <w:marLeft w:val="640"/>
      <w:marRight w:val="0"/>
      <w:marTop w:val="0"/>
      <w:marBottom w:val="0"/>
      <w:divBdr>
        <w:top w:val="none" w:sz="0" w:space="0" w:color="auto"/>
        <w:left w:val="none" w:sz="0" w:space="0" w:color="auto"/>
        <w:bottom w:val="none" w:sz="0" w:space="0" w:color="auto"/>
        <w:right w:val="none" w:sz="0" w:space="0" w:color="auto"/>
      </w:divBdr>
    </w:div>
    <w:div w:id="1076512515">
      <w:marLeft w:val="640"/>
      <w:marRight w:val="0"/>
      <w:marTop w:val="0"/>
      <w:marBottom w:val="0"/>
      <w:divBdr>
        <w:top w:val="none" w:sz="0" w:space="0" w:color="auto"/>
        <w:left w:val="none" w:sz="0" w:space="0" w:color="auto"/>
        <w:bottom w:val="none" w:sz="0" w:space="0" w:color="auto"/>
        <w:right w:val="none" w:sz="0" w:space="0" w:color="auto"/>
      </w:divBdr>
    </w:div>
    <w:div w:id="1076514959">
      <w:marLeft w:val="640"/>
      <w:marRight w:val="0"/>
      <w:marTop w:val="0"/>
      <w:marBottom w:val="0"/>
      <w:divBdr>
        <w:top w:val="none" w:sz="0" w:space="0" w:color="auto"/>
        <w:left w:val="none" w:sz="0" w:space="0" w:color="auto"/>
        <w:bottom w:val="none" w:sz="0" w:space="0" w:color="auto"/>
        <w:right w:val="none" w:sz="0" w:space="0" w:color="auto"/>
      </w:divBdr>
    </w:div>
    <w:div w:id="1076629373">
      <w:marLeft w:val="640"/>
      <w:marRight w:val="0"/>
      <w:marTop w:val="0"/>
      <w:marBottom w:val="0"/>
      <w:divBdr>
        <w:top w:val="none" w:sz="0" w:space="0" w:color="auto"/>
        <w:left w:val="none" w:sz="0" w:space="0" w:color="auto"/>
        <w:bottom w:val="none" w:sz="0" w:space="0" w:color="auto"/>
        <w:right w:val="none" w:sz="0" w:space="0" w:color="auto"/>
      </w:divBdr>
    </w:div>
    <w:div w:id="1076630831">
      <w:marLeft w:val="640"/>
      <w:marRight w:val="0"/>
      <w:marTop w:val="0"/>
      <w:marBottom w:val="0"/>
      <w:divBdr>
        <w:top w:val="none" w:sz="0" w:space="0" w:color="auto"/>
        <w:left w:val="none" w:sz="0" w:space="0" w:color="auto"/>
        <w:bottom w:val="none" w:sz="0" w:space="0" w:color="auto"/>
        <w:right w:val="none" w:sz="0" w:space="0" w:color="auto"/>
      </w:divBdr>
    </w:div>
    <w:div w:id="1076709195">
      <w:marLeft w:val="640"/>
      <w:marRight w:val="0"/>
      <w:marTop w:val="0"/>
      <w:marBottom w:val="0"/>
      <w:divBdr>
        <w:top w:val="none" w:sz="0" w:space="0" w:color="auto"/>
        <w:left w:val="none" w:sz="0" w:space="0" w:color="auto"/>
        <w:bottom w:val="none" w:sz="0" w:space="0" w:color="auto"/>
        <w:right w:val="none" w:sz="0" w:space="0" w:color="auto"/>
      </w:divBdr>
    </w:div>
    <w:div w:id="1076712035">
      <w:marLeft w:val="640"/>
      <w:marRight w:val="0"/>
      <w:marTop w:val="0"/>
      <w:marBottom w:val="0"/>
      <w:divBdr>
        <w:top w:val="none" w:sz="0" w:space="0" w:color="auto"/>
        <w:left w:val="none" w:sz="0" w:space="0" w:color="auto"/>
        <w:bottom w:val="none" w:sz="0" w:space="0" w:color="auto"/>
        <w:right w:val="none" w:sz="0" w:space="0" w:color="auto"/>
      </w:divBdr>
    </w:div>
    <w:div w:id="1076777806">
      <w:marLeft w:val="640"/>
      <w:marRight w:val="0"/>
      <w:marTop w:val="0"/>
      <w:marBottom w:val="0"/>
      <w:divBdr>
        <w:top w:val="none" w:sz="0" w:space="0" w:color="auto"/>
        <w:left w:val="none" w:sz="0" w:space="0" w:color="auto"/>
        <w:bottom w:val="none" w:sz="0" w:space="0" w:color="auto"/>
        <w:right w:val="none" w:sz="0" w:space="0" w:color="auto"/>
      </w:divBdr>
    </w:div>
    <w:div w:id="1076778812">
      <w:marLeft w:val="640"/>
      <w:marRight w:val="0"/>
      <w:marTop w:val="0"/>
      <w:marBottom w:val="0"/>
      <w:divBdr>
        <w:top w:val="none" w:sz="0" w:space="0" w:color="auto"/>
        <w:left w:val="none" w:sz="0" w:space="0" w:color="auto"/>
        <w:bottom w:val="none" w:sz="0" w:space="0" w:color="auto"/>
        <w:right w:val="none" w:sz="0" w:space="0" w:color="auto"/>
      </w:divBdr>
    </w:div>
    <w:div w:id="1076781151">
      <w:marLeft w:val="640"/>
      <w:marRight w:val="0"/>
      <w:marTop w:val="0"/>
      <w:marBottom w:val="0"/>
      <w:divBdr>
        <w:top w:val="none" w:sz="0" w:space="0" w:color="auto"/>
        <w:left w:val="none" w:sz="0" w:space="0" w:color="auto"/>
        <w:bottom w:val="none" w:sz="0" w:space="0" w:color="auto"/>
        <w:right w:val="none" w:sz="0" w:space="0" w:color="auto"/>
      </w:divBdr>
    </w:div>
    <w:div w:id="1076826356">
      <w:marLeft w:val="640"/>
      <w:marRight w:val="0"/>
      <w:marTop w:val="0"/>
      <w:marBottom w:val="0"/>
      <w:divBdr>
        <w:top w:val="none" w:sz="0" w:space="0" w:color="auto"/>
        <w:left w:val="none" w:sz="0" w:space="0" w:color="auto"/>
        <w:bottom w:val="none" w:sz="0" w:space="0" w:color="auto"/>
        <w:right w:val="none" w:sz="0" w:space="0" w:color="auto"/>
      </w:divBdr>
    </w:div>
    <w:div w:id="1076826498">
      <w:marLeft w:val="640"/>
      <w:marRight w:val="0"/>
      <w:marTop w:val="0"/>
      <w:marBottom w:val="0"/>
      <w:divBdr>
        <w:top w:val="none" w:sz="0" w:space="0" w:color="auto"/>
        <w:left w:val="none" w:sz="0" w:space="0" w:color="auto"/>
        <w:bottom w:val="none" w:sz="0" w:space="0" w:color="auto"/>
        <w:right w:val="none" w:sz="0" w:space="0" w:color="auto"/>
      </w:divBdr>
    </w:div>
    <w:div w:id="1076827392">
      <w:marLeft w:val="640"/>
      <w:marRight w:val="0"/>
      <w:marTop w:val="0"/>
      <w:marBottom w:val="0"/>
      <w:divBdr>
        <w:top w:val="none" w:sz="0" w:space="0" w:color="auto"/>
        <w:left w:val="none" w:sz="0" w:space="0" w:color="auto"/>
        <w:bottom w:val="none" w:sz="0" w:space="0" w:color="auto"/>
        <w:right w:val="none" w:sz="0" w:space="0" w:color="auto"/>
      </w:divBdr>
    </w:div>
    <w:div w:id="1076900801">
      <w:marLeft w:val="640"/>
      <w:marRight w:val="0"/>
      <w:marTop w:val="0"/>
      <w:marBottom w:val="0"/>
      <w:divBdr>
        <w:top w:val="none" w:sz="0" w:space="0" w:color="auto"/>
        <w:left w:val="none" w:sz="0" w:space="0" w:color="auto"/>
        <w:bottom w:val="none" w:sz="0" w:space="0" w:color="auto"/>
        <w:right w:val="none" w:sz="0" w:space="0" w:color="auto"/>
      </w:divBdr>
    </w:div>
    <w:div w:id="1076903404">
      <w:marLeft w:val="640"/>
      <w:marRight w:val="0"/>
      <w:marTop w:val="0"/>
      <w:marBottom w:val="0"/>
      <w:divBdr>
        <w:top w:val="none" w:sz="0" w:space="0" w:color="auto"/>
        <w:left w:val="none" w:sz="0" w:space="0" w:color="auto"/>
        <w:bottom w:val="none" w:sz="0" w:space="0" w:color="auto"/>
        <w:right w:val="none" w:sz="0" w:space="0" w:color="auto"/>
      </w:divBdr>
    </w:div>
    <w:div w:id="1076973514">
      <w:marLeft w:val="640"/>
      <w:marRight w:val="0"/>
      <w:marTop w:val="0"/>
      <w:marBottom w:val="0"/>
      <w:divBdr>
        <w:top w:val="none" w:sz="0" w:space="0" w:color="auto"/>
        <w:left w:val="none" w:sz="0" w:space="0" w:color="auto"/>
        <w:bottom w:val="none" w:sz="0" w:space="0" w:color="auto"/>
        <w:right w:val="none" w:sz="0" w:space="0" w:color="auto"/>
      </w:divBdr>
    </w:div>
    <w:div w:id="1076973791">
      <w:marLeft w:val="640"/>
      <w:marRight w:val="0"/>
      <w:marTop w:val="0"/>
      <w:marBottom w:val="0"/>
      <w:divBdr>
        <w:top w:val="none" w:sz="0" w:space="0" w:color="auto"/>
        <w:left w:val="none" w:sz="0" w:space="0" w:color="auto"/>
        <w:bottom w:val="none" w:sz="0" w:space="0" w:color="auto"/>
        <w:right w:val="none" w:sz="0" w:space="0" w:color="auto"/>
      </w:divBdr>
    </w:div>
    <w:div w:id="1076974903">
      <w:marLeft w:val="640"/>
      <w:marRight w:val="0"/>
      <w:marTop w:val="0"/>
      <w:marBottom w:val="0"/>
      <w:divBdr>
        <w:top w:val="none" w:sz="0" w:space="0" w:color="auto"/>
        <w:left w:val="none" w:sz="0" w:space="0" w:color="auto"/>
        <w:bottom w:val="none" w:sz="0" w:space="0" w:color="auto"/>
        <w:right w:val="none" w:sz="0" w:space="0" w:color="auto"/>
      </w:divBdr>
    </w:div>
    <w:div w:id="1077093539">
      <w:marLeft w:val="640"/>
      <w:marRight w:val="0"/>
      <w:marTop w:val="0"/>
      <w:marBottom w:val="0"/>
      <w:divBdr>
        <w:top w:val="none" w:sz="0" w:space="0" w:color="auto"/>
        <w:left w:val="none" w:sz="0" w:space="0" w:color="auto"/>
        <w:bottom w:val="none" w:sz="0" w:space="0" w:color="auto"/>
        <w:right w:val="none" w:sz="0" w:space="0" w:color="auto"/>
      </w:divBdr>
    </w:div>
    <w:div w:id="1077168403">
      <w:marLeft w:val="640"/>
      <w:marRight w:val="0"/>
      <w:marTop w:val="0"/>
      <w:marBottom w:val="0"/>
      <w:divBdr>
        <w:top w:val="none" w:sz="0" w:space="0" w:color="auto"/>
        <w:left w:val="none" w:sz="0" w:space="0" w:color="auto"/>
        <w:bottom w:val="none" w:sz="0" w:space="0" w:color="auto"/>
        <w:right w:val="none" w:sz="0" w:space="0" w:color="auto"/>
      </w:divBdr>
    </w:div>
    <w:div w:id="1077287612">
      <w:marLeft w:val="640"/>
      <w:marRight w:val="0"/>
      <w:marTop w:val="0"/>
      <w:marBottom w:val="0"/>
      <w:divBdr>
        <w:top w:val="none" w:sz="0" w:space="0" w:color="auto"/>
        <w:left w:val="none" w:sz="0" w:space="0" w:color="auto"/>
        <w:bottom w:val="none" w:sz="0" w:space="0" w:color="auto"/>
        <w:right w:val="none" w:sz="0" w:space="0" w:color="auto"/>
      </w:divBdr>
    </w:div>
    <w:div w:id="1077435363">
      <w:marLeft w:val="640"/>
      <w:marRight w:val="0"/>
      <w:marTop w:val="0"/>
      <w:marBottom w:val="0"/>
      <w:divBdr>
        <w:top w:val="none" w:sz="0" w:space="0" w:color="auto"/>
        <w:left w:val="none" w:sz="0" w:space="0" w:color="auto"/>
        <w:bottom w:val="none" w:sz="0" w:space="0" w:color="auto"/>
        <w:right w:val="none" w:sz="0" w:space="0" w:color="auto"/>
      </w:divBdr>
    </w:div>
    <w:div w:id="1077440515">
      <w:marLeft w:val="640"/>
      <w:marRight w:val="0"/>
      <w:marTop w:val="0"/>
      <w:marBottom w:val="0"/>
      <w:divBdr>
        <w:top w:val="none" w:sz="0" w:space="0" w:color="auto"/>
        <w:left w:val="none" w:sz="0" w:space="0" w:color="auto"/>
        <w:bottom w:val="none" w:sz="0" w:space="0" w:color="auto"/>
        <w:right w:val="none" w:sz="0" w:space="0" w:color="auto"/>
      </w:divBdr>
    </w:div>
    <w:div w:id="1077629433">
      <w:marLeft w:val="640"/>
      <w:marRight w:val="0"/>
      <w:marTop w:val="0"/>
      <w:marBottom w:val="0"/>
      <w:divBdr>
        <w:top w:val="none" w:sz="0" w:space="0" w:color="auto"/>
        <w:left w:val="none" w:sz="0" w:space="0" w:color="auto"/>
        <w:bottom w:val="none" w:sz="0" w:space="0" w:color="auto"/>
        <w:right w:val="none" w:sz="0" w:space="0" w:color="auto"/>
      </w:divBdr>
    </w:div>
    <w:div w:id="1077632374">
      <w:marLeft w:val="640"/>
      <w:marRight w:val="0"/>
      <w:marTop w:val="0"/>
      <w:marBottom w:val="0"/>
      <w:divBdr>
        <w:top w:val="none" w:sz="0" w:space="0" w:color="auto"/>
        <w:left w:val="none" w:sz="0" w:space="0" w:color="auto"/>
        <w:bottom w:val="none" w:sz="0" w:space="0" w:color="auto"/>
        <w:right w:val="none" w:sz="0" w:space="0" w:color="auto"/>
      </w:divBdr>
    </w:div>
    <w:div w:id="1077749270">
      <w:marLeft w:val="640"/>
      <w:marRight w:val="0"/>
      <w:marTop w:val="0"/>
      <w:marBottom w:val="0"/>
      <w:divBdr>
        <w:top w:val="none" w:sz="0" w:space="0" w:color="auto"/>
        <w:left w:val="none" w:sz="0" w:space="0" w:color="auto"/>
        <w:bottom w:val="none" w:sz="0" w:space="0" w:color="auto"/>
        <w:right w:val="none" w:sz="0" w:space="0" w:color="auto"/>
      </w:divBdr>
    </w:div>
    <w:div w:id="1077871598">
      <w:marLeft w:val="640"/>
      <w:marRight w:val="0"/>
      <w:marTop w:val="0"/>
      <w:marBottom w:val="0"/>
      <w:divBdr>
        <w:top w:val="none" w:sz="0" w:space="0" w:color="auto"/>
        <w:left w:val="none" w:sz="0" w:space="0" w:color="auto"/>
        <w:bottom w:val="none" w:sz="0" w:space="0" w:color="auto"/>
        <w:right w:val="none" w:sz="0" w:space="0" w:color="auto"/>
      </w:divBdr>
    </w:div>
    <w:div w:id="1078091677">
      <w:marLeft w:val="640"/>
      <w:marRight w:val="0"/>
      <w:marTop w:val="0"/>
      <w:marBottom w:val="0"/>
      <w:divBdr>
        <w:top w:val="none" w:sz="0" w:space="0" w:color="auto"/>
        <w:left w:val="none" w:sz="0" w:space="0" w:color="auto"/>
        <w:bottom w:val="none" w:sz="0" w:space="0" w:color="auto"/>
        <w:right w:val="none" w:sz="0" w:space="0" w:color="auto"/>
      </w:divBdr>
    </w:div>
    <w:div w:id="1078092140">
      <w:marLeft w:val="640"/>
      <w:marRight w:val="0"/>
      <w:marTop w:val="0"/>
      <w:marBottom w:val="0"/>
      <w:divBdr>
        <w:top w:val="none" w:sz="0" w:space="0" w:color="auto"/>
        <w:left w:val="none" w:sz="0" w:space="0" w:color="auto"/>
        <w:bottom w:val="none" w:sz="0" w:space="0" w:color="auto"/>
        <w:right w:val="none" w:sz="0" w:space="0" w:color="auto"/>
      </w:divBdr>
    </w:div>
    <w:div w:id="1078092887">
      <w:marLeft w:val="640"/>
      <w:marRight w:val="0"/>
      <w:marTop w:val="0"/>
      <w:marBottom w:val="0"/>
      <w:divBdr>
        <w:top w:val="none" w:sz="0" w:space="0" w:color="auto"/>
        <w:left w:val="none" w:sz="0" w:space="0" w:color="auto"/>
        <w:bottom w:val="none" w:sz="0" w:space="0" w:color="auto"/>
        <w:right w:val="none" w:sz="0" w:space="0" w:color="auto"/>
      </w:divBdr>
    </w:div>
    <w:div w:id="1078093886">
      <w:marLeft w:val="640"/>
      <w:marRight w:val="0"/>
      <w:marTop w:val="0"/>
      <w:marBottom w:val="0"/>
      <w:divBdr>
        <w:top w:val="none" w:sz="0" w:space="0" w:color="auto"/>
        <w:left w:val="none" w:sz="0" w:space="0" w:color="auto"/>
        <w:bottom w:val="none" w:sz="0" w:space="0" w:color="auto"/>
        <w:right w:val="none" w:sz="0" w:space="0" w:color="auto"/>
      </w:divBdr>
    </w:div>
    <w:div w:id="1078136444">
      <w:marLeft w:val="640"/>
      <w:marRight w:val="0"/>
      <w:marTop w:val="0"/>
      <w:marBottom w:val="0"/>
      <w:divBdr>
        <w:top w:val="none" w:sz="0" w:space="0" w:color="auto"/>
        <w:left w:val="none" w:sz="0" w:space="0" w:color="auto"/>
        <w:bottom w:val="none" w:sz="0" w:space="0" w:color="auto"/>
        <w:right w:val="none" w:sz="0" w:space="0" w:color="auto"/>
      </w:divBdr>
    </w:div>
    <w:div w:id="1078136541">
      <w:marLeft w:val="640"/>
      <w:marRight w:val="0"/>
      <w:marTop w:val="0"/>
      <w:marBottom w:val="0"/>
      <w:divBdr>
        <w:top w:val="none" w:sz="0" w:space="0" w:color="auto"/>
        <w:left w:val="none" w:sz="0" w:space="0" w:color="auto"/>
        <w:bottom w:val="none" w:sz="0" w:space="0" w:color="auto"/>
        <w:right w:val="none" w:sz="0" w:space="0" w:color="auto"/>
      </w:divBdr>
    </w:div>
    <w:div w:id="1078138420">
      <w:marLeft w:val="640"/>
      <w:marRight w:val="0"/>
      <w:marTop w:val="0"/>
      <w:marBottom w:val="0"/>
      <w:divBdr>
        <w:top w:val="none" w:sz="0" w:space="0" w:color="auto"/>
        <w:left w:val="none" w:sz="0" w:space="0" w:color="auto"/>
        <w:bottom w:val="none" w:sz="0" w:space="0" w:color="auto"/>
        <w:right w:val="none" w:sz="0" w:space="0" w:color="auto"/>
      </w:divBdr>
    </w:div>
    <w:div w:id="1078207754">
      <w:marLeft w:val="640"/>
      <w:marRight w:val="0"/>
      <w:marTop w:val="0"/>
      <w:marBottom w:val="0"/>
      <w:divBdr>
        <w:top w:val="none" w:sz="0" w:space="0" w:color="auto"/>
        <w:left w:val="none" w:sz="0" w:space="0" w:color="auto"/>
        <w:bottom w:val="none" w:sz="0" w:space="0" w:color="auto"/>
        <w:right w:val="none" w:sz="0" w:space="0" w:color="auto"/>
      </w:divBdr>
    </w:div>
    <w:div w:id="1078208502">
      <w:marLeft w:val="640"/>
      <w:marRight w:val="0"/>
      <w:marTop w:val="0"/>
      <w:marBottom w:val="0"/>
      <w:divBdr>
        <w:top w:val="none" w:sz="0" w:space="0" w:color="auto"/>
        <w:left w:val="none" w:sz="0" w:space="0" w:color="auto"/>
        <w:bottom w:val="none" w:sz="0" w:space="0" w:color="auto"/>
        <w:right w:val="none" w:sz="0" w:space="0" w:color="auto"/>
      </w:divBdr>
    </w:div>
    <w:div w:id="1078213334">
      <w:marLeft w:val="640"/>
      <w:marRight w:val="0"/>
      <w:marTop w:val="0"/>
      <w:marBottom w:val="0"/>
      <w:divBdr>
        <w:top w:val="none" w:sz="0" w:space="0" w:color="auto"/>
        <w:left w:val="none" w:sz="0" w:space="0" w:color="auto"/>
        <w:bottom w:val="none" w:sz="0" w:space="0" w:color="auto"/>
        <w:right w:val="none" w:sz="0" w:space="0" w:color="auto"/>
      </w:divBdr>
    </w:div>
    <w:div w:id="1078213885">
      <w:marLeft w:val="640"/>
      <w:marRight w:val="0"/>
      <w:marTop w:val="0"/>
      <w:marBottom w:val="0"/>
      <w:divBdr>
        <w:top w:val="none" w:sz="0" w:space="0" w:color="auto"/>
        <w:left w:val="none" w:sz="0" w:space="0" w:color="auto"/>
        <w:bottom w:val="none" w:sz="0" w:space="0" w:color="auto"/>
        <w:right w:val="none" w:sz="0" w:space="0" w:color="auto"/>
      </w:divBdr>
    </w:div>
    <w:div w:id="1078284529">
      <w:marLeft w:val="640"/>
      <w:marRight w:val="0"/>
      <w:marTop w:val="0"/>
      <w:marBottom w:val="0"/>
      <w:divBdr>
        <w:top w:val="none" w:sz="0" w:space="0" w:color="auto"/>
        <w:left w:val="none" w:sz="0" w:space="0" w:color="auto"/>
        <w:bottom w:val="none" w:sz="0" w:space="0" w:color="auto"/>
        <w:right w:val="none" w:sz="0" w:space="0" w:color="auto"/>
      </w:divBdr>
    </w:div>
    <w:div w:id="1078331615">
      <w:marLeft w:val="640"/>
      <w:marRight w:val="0"/>
      <w:marTop w:val="0"/>
      <w:marBottom w:val="0"/>
      <w:divBdr>
        <w:top w:val="none" w:sz="0" w:space="0" w:color="auto"/>
        <w:left w:val="none" w:sz="0" w:space="0" w:color="auto"/>
        <w:bottom w:val="none" w:sz="0" w:space="0" w:color="auto"/>
        <w:right w:val="none" w:sz="0" w:space="0" w:color="auto"/>
      </w:divBdr>
    </w:div>
    <w:div w:id="1078359489">
      <w:marLeft w:val="640"/>
      <w:marRight w:val="0"/>
      <w:marTop w:val="0"/>
      <w:marBottom w:val="0"/>
      <w:divBdr>
        <w:top w:val="none" w:sz="0" w:space="0" w:color="auto"/>
        <w:left w:val="none" w:sz="0" w:space="0" w:color="auto"/>
        <w:bottom w:val="none" w:sz="0" w:space="0" w:color="auto"/>
        <w:right w:val="none" w:sz="0" w:space="0" w:color="auto"/>
      </w:divBdr>
    </w:div>
    <w:div w:id="1078360847">
      <w:marLeft w:val="640"/>
      <w:marRight w:val="0"/>
      <w:marTop w:val="0"/>
      <w:marBottom w:val="0"/>
      <w:divBdr>
        <w:top w:val="none" w:sz="0" w:space="0" w:color="auto"/>
        <w:left w:val="none" w:sz="0" w:space="0" w:color="auto"/>
        <w:bottom w:val="none" w:sz="0" w:space="0" w:color="auto"/>
        <w:right w:val="none" w:sz="0" w:space="0" w:color="auto"/>
      </w:divBdr>
    </w:div>
    <w:div w:id="1078361042">
      <w:marLeft w:val="640"/>
      <w:marRight w:val="0"/>
      <w:marTop w:val="0"/>
      <w:marBottom w:val="0"/>
      <w:divBdr>
        <w:top w:val="none" w:sz="0" w:space="0" w:color="auto"/>
        <w:left w:val="none" w:sz="0" w:space="0" w:color="auto"/>
        <w:bottom w:val="none" w:sz="0" w:space="0" w:color="auto"/>
        <w:right w:val="none" w:sz="0" w:space="0" w:color="auto"/>
      </w:divBdr>
    </w:div>
    <w:div w:id="1078408237">
      <w:marLeft w:val="640"/>
      <w:marRight w:val="0"/>
      <w:marTop w:val="0"/>
      <w:marBottom w:val="0"/>
      <w:divBdr>
        <w:top w:val="none" w:sz="0" w:space="0" w:color="auto"/>
        <w:left w:val="none" w:sz="0" w:space="0" w:color="auto"/>
        <w:bottom w:val="none" w:sz="0" w:space="0" w:color="auto"/>
        <w:right w:val="none" w:sz="0" w:space="0" w:color="auto"/>
      </w:divBdr>
    </w:div>
    <w:div w:id="1078408273">
      <w:marLeft w:val="640"/>
      <w:marRight w:val="0"/>
      <w:marTop w:val="0"/>
      <w:marBottom w:val="0"/>
      <w:divBdr>
        <w:top w:val="none" w:sz="0" w:space="0" w:color="auto"/>
        <w:left w:val="none" w:sz="0" w:space="0" w:color="auto"/>
        <w:bottom w:val="none" w:sz="0" w:space="0" w:color="auto"/>
        <w:right w:val="none" w:sz="0" w:space="0" w:color="auto"/>
      </w:divBdr>
    </w:div>
    <w:div w:id="1078475933">
      <w:marLeft w:val="640"/>
      <w:marRight w:val="0"/>
      <w:marTop w:val="0"/>
      <w:marBottom w:val="0"/>
      <w:divBdr>
        <w:top w:val="none" w:sz="0" w:space="0" w:color="auto"/>
        <w:left w:val="none" w:sz="0" w:space="0" w:color="auto"/>
        <w:bottom w:val="none" w:sz="0" w:space="0" w:color="auto"/>
        <w:right w:val="none" w:sz="0" w:space="0" w:color="auto"/>
      </w:divBdr>
    </w:div>
    <w:div w:id="1078476928">
      <w:marLeft w:val="640"/>
      <w:marRight w:val="0"/>
      <w:marTop w:val="0"/>
      <w:marBottom w:val="0"/>
      <w:divBdr>
        <w:top w:val="none" w:sz="0" w:space="0" w:color="auto"/>
        <w:left w:val="none" w:sz="0" w:space="0" w:color="auto"/>
        <w:bottom w:val="none" w:sz="0" w:space="0" w:color="auto"/>
        <w:right w:val="none" w:sz="0" w:space="0" w:color="auto"/>
      </w:divBdr>
    </w:div>
    <w:div w:id="1078484514">
      <w:marLeft w:val="640"/>
      <w:marRight w:val="0"/>
      <w:marTop w:val="0"/>
      <w:marBottom w:val="0"/>
      <w:divBdr>
        <w:top w:val="none" w:sz="0" w:space="0" w:color="auto"/>
        <w:left w:val="none" w:sz="0" w:space="0" w:color="auto"/>
        <w:bottom w:val="none" w:sz="0" w:space="0" w:color="auto"/>
        <w:right w:val="none" w:sz="0" w:space="0" w:color="auto"/>
      </w:divBdr>
    </w:div>
    <w:div w:id="1078552663">
      <w:marLeft w:val="640"/>
      <w:marRight w:val="0"/>
      <w:marTop w:val="0"/>
      <w:marBottom w:val="0"/>
      <w:divBdr>
        <w:top w:val="none" w:sz="0" w:space="0" w:color="auto"/>
        <w:left w:val="none" w:sz="0" w:space="0" w:color="auto"/>
        <w:bottom w:val="none" w:sz="0" w:space="0" w:color="auto"/>
        <w:right w:val="none" w:sz="0" w:space="0" w:color="auto"/>
      </w:divBdr>
    </w:div>
    <w:div w:id="1078594580">
      <w:marLeft w:val="640"/>
      <w:marRight w:val="0"/>
      <w:marTop w:val="0"/>
      <w:marBottom w:val="0"/>
      <w:divBdr>
        <w:top w:val="none" w:sz="0" w:space="0" w:color="auto"/>
        <w:left w:val="none" w:sz="0" w:space="0" w:color="auto"/>
        <w:bottom w:val="none" w:sz="0" w:space="0" w:color="auto"/>
        <w:right w:val="none" w:sz="0" w:space="0" w:color="auto"/>
      </w:divBdr>
    </w:div>
    <w:div w:id="1078596198">
      <w:marLeft w:val="640"/>
      <w:marRight w:val="0"/>
      <w:marTop w:val="0"/>
      <w:marBottom w:val="0"/>
      <w:divBdr>
        <w:top w:val="none" w:sz="0" w:space="0" w:color="auto"/>
        <w:left w:val="none" w:sz="0" w:space="0" w:color="auto"/>
        <w:bottom w:val="none" w:sz="0" w:space="0" w:color="auto"/>
        <w:right w:val="none" w:sz="0" w:space="0" w:color="auto"/>
      </w:divBdr>
    </w:div>
    <w:div w:id="1078598772">
      <w:marLeft w:val="640"/>
      <w:marRight w:val="0"/>
      <w:marTop w:val="0"/>
      <w:marBottom w:val="0"/>
      <w:divBdr>
        <w:top w:val="none" w:sz="0" w:space="0" w:color="auto"/>
        <w:left w:val="none" w:sz="0" w:space="0" w:color="auto"/>
        <w:bottom w:val="none" w:sz="0" w:space="0" w:color="auto"/>
        <w:right w:val="none" w:sz="0" w:space="0" w:color="auto"/>
      </w:divBdr>
    </w:div>
    <w:div w:id="1078602510">
      <w:marLeft w:val="0"/>
      <w:marRight w:val="0"/>
      <w:marTop w:val="0"/>
      <w:marBottom w:val="0"/>
      <w:divBdr>
        <w:top w:val="none" w:sz="0" w:space="0" w:color="auto"/>
        <w:left w:val="none" w:sz="0" w:space="0" w:color="auto"/>
        <w:bottom w:val="none" w:sz="0" w:space="0" w:color="auto"/>
        <w:right w:val="none" w:sz="0" w:space="0" w:color="auto"/>
      </w:divBdr>
    </w:div>
    <w:div w:id="1078748539">
      <w:marLeft w:val="640"/>
      <w:marRight w:val="0"/>
      <w:marTop w:val="0"/>
      <w:marBottom w:val="0"/>
      <w:divBdr>
        <w:top w:val="none" w:sz="0" w:space="0" w:color="auto"/>
        <w:left w:val="none" w:sz="0" w:space="0" w:color="auto"/>
        <w:bottom w:val="none" w:sz="0" w:space="0" w:color="auto"/>
        <w:right w:val="none" w:sz="0" w:space="0" w:color="auto"/>
      </w:divBdr>
    </w:div>
    <w:div w:id="1078752031">
      <w:marLeft w:val="640"/>
      <w:marRight w:val="0"/>
      <w:marTop w:val="0"/>
      <w:marBottom w:val="0"/>
      <w:divBdr>
        <w:top w:val="none" w:sz="0" w:space="0" w:color="auto"/>
        <w:left w:val="none" w:sz="0" w:space="0" w:color="auto"/>
        <w:bottom w:val="none" w:sz="0" w:space="0" w:color="auto"/>
        <w:right w:val="none" w:sz="0" w:space="0" w:color="auto"/>
      </w:divBdr>
    </w:div>
    <w:div w:id="1078791276">
      <w:marLeft w:val="640"/>
      <w:marRight w:val="0"/>
      <w:marTop w:val="0"/>
      <w:marBottom w:val="0"/>
      <w:divBdr>
        <w:top w:val="none" w:sz="0" w:space="0" w:color="auto"/>
        <w:left w:val="none" w:sz="0" w:space="0" w:color="auto"/>
        <w:bottom w:val="none" w:sz="0" w:space="0" w:color="auto"/>
        <w:right w:val="none" w:sz="0" w:space="0" w:color="auto"/>
      </w:divBdr>
    </w:div>
    <w:div w:id="1078793751">
      <w:marLeft w:val="640"/>
      <w:marRight w:val="0"/>
      <w:marTop w:val="0"/>
      <w:marBottom w:val="0"/>
      <w:divBdr>
        <w:top w:val="none" w:sz="0" w:space="0" w:color="auto"/>
        <w:left w:val="none" w:sz="0" w:space="0" w:color="auto"/>
        <w:bottom w:val="none" w:sz="0" w:space="0" w:color="auto"/>
        <w:right w:val="none" w:sz="0" w:space="0" w:color="auto"/>
      </w:divBdr>
    </w:div>
    <w:div w:id="1078794527">
      <w:marLeft w:val="640"/>
      <w:marRight w:val="0"/>
      <w:marTop w:val="0"/>
      <w:marBottom w:val="0"/>
      <w:divBdr>
        <w:top w:val="none" w:sz="0" w:space="0" w:color="auto"/>
        <w:left w:val="none" w:sz="0" w:space="0" w:color="auto"/>
        <w:bottom w:val="none" w:sz="0" w:space="0" w:color="auto"/>
        <w:right w:val="none" w:sz="0" w:space="0" w:color="auto"/>
      </w:divBdr>
    </w:div>
    <w:div w:id="1078987785">
      <w:marLeft w:val="640"/>
      <w:marRight w:val="0"/>
      <w:marTop w:val="0"/>
      <w:marBottom w:val="0"/>
      <w:divBdr>
        <w:top w:val="none" w:sz="0" w:space="0" w:color="auto"/>
        <w:left w:val="none" w:sz="0" w:space="0" w:color="auto"/>
        <w:bottom w:val="none" w:sz="0" w:space="0" w:color="auto"/>
        <w:right w:val="none" w:sz="0" w:space="0" w:color="auto"/>
      </w:divBdr>
    </w:div>
    <w:div w:id="1079058798">
      <w:marLeft w:val="640"/>
      <w:marRight w:val="0"/>
      <w:marTop w:val="0"/>
      <w:marBottom w:val="0"/>
      <w:divBdr>
        <w:top w:val="none" w:sz="0" w:space="0" w:color="auto"/>
        <w:left w:val="none" w:sz="0" w:space="0" w:color="auto"/>
        <w:bottom w:val="none" w:sz="0" w:space="0" w:color="auto"/>
        <w:right w:val="none" w:sz="0" w:space="0" w:color="auto"/>
      </w:divBdr>
    </w:div>
    <w:div w:id="1079135504">
      <w:marLeft w:val="640"/>
      <w:marRight w:val="0"/>
      <w:marTop w:val="0"/>
      <w:marBottom w:val="0"/>
      <w:divBdr>
        <w:top w:val="none" w:sz="0" w:space="0" w:color="auto"/>
        <w:left w:val="none" w:sz="0" w:space="0" w:color="auto"/>
        <w:bottom w:val="none" w:sz="0" w:space="0" w:color="auto"/>
        <w:right w:val="none" w:sz="0" w:space="0" w:color="auto"/>
      </w:divBdr>
    </w:div>
    <w:div w:id="1079182389">
      <w:marLeft w:val="640"/>
      <w:marRight w:val="0"/>
      <w:marTop w:val="0"/>
      <w:marBottom w:val="0"/>
      <w:divBdr>
        <w:top w:val="none" w:sz="0" w:space="0" w:color="auto"/>
        <w:left w:val="none" w:sz="0" w:space="0" w:color="auto"/>
        <w:bottom w:val="none" w:sz="0" w:space="0" w:color="auto"/>
        <w:right w:val="none" w:sz="0" w:space="0" w:color="auto"/>
      </w:divBdr>
    </w:div>
    <w:div w:id="1079252323">
      <w:marLeft w:val="640"/>
      <w:marRight w:val="0"/>
      <w:marTop w:val="0"/>
      <w:marBottom w:val="0"/>
      <w:divBdr>
        <w:top w:val="none" w:sz="0" w:space="0" w:color="auto"/>
        <w:left w:val="none" w:sz="0" w:space="0" w:color="auto"/>
        <w:bottom w:val="none" w:sz="0" w:space="0" w:color="auto"/>
        <w:right w:val="none" w:sz="0" w:space="0" w:color="auto"/>
      </w:divBdr>
    </w:div>
    <w:div w:id="1079252800">
      <w:marLeft w:val="640"/>
      <w:marRight w:val="0"/>
      <w:marTop w:val="0"/>
      <w:marBottom w:val="0"/>
      <w:divBdr>
        <w:top w:val="none" w:sz="0" w:space="0" w:color="auto"/>
        <w:left w:val="none" w:sz="0" w:space="0" w:color="auto"/>
        <w:bottom w:val="none" w:sz="0" w:space="0" w:color="auto"/>
        <w:right w:val="none" w:sz="0" w:space="0" w:color="auto"/>
      </w:divBdr>
    </w:div>
    <w:div w:id="1079328636">
      <w:marLeft w:val="640"/>
      <w:marRight w:val="0"/>
      <w:marTop w:val="0"/>
      <w:marBottom w:val="0"/>
      <w:divBdr>
        <w:top w:val="none" w:sz="0" w:space="0" w:color="auto"/>
        <w:left w:val="none" w:sz="0" w:space="0" w:color="auto"/>
        <w:bottom w:val="none" w:sz="0" w:space="0" w:color="auto"/>
        <w:right w:val="none" w:sz="0" w:space="0" w:color="auto"/>
      </w:divBdr>
    </w:div>
    <w:div w:id="1079329453">
      <w:marLeft w:val="640"/>
      <w:marRight w:val="0"/>
      <w:marTop w:val="0"/>
      <w:marBottom w:val="0"/>
      <w:divBdr>
        <w:top w:val="none" w:sz="0" w:space="0" w:color="auto"/>
        <w:left w:val="none" w:sz="0" w:space="0" w:color="auto"/>
        <w:bottom w:val="none" w:sz="0" w:space="0" w:color="auto"/>
        <w:right w:val="none" w:sz="0" w:space="0" w:color="auto"/>
      </w:divBdr>
    </w:div>
    <w:div w:id="1079449425">
      <w:marLeft w:val="640"/>
      <w:marRight w:val="0"/>
      <w:marTop w:val="0"/>
      <w:marBottom w:val="0"/>
      <w:divBdr>
        <w:top w:val="none" w:sz="0" w:space="0" w:color="auto"/>
        <w:left w:val="none" w:sz="0" w:space="0" w:color="auto"/>
        <w:bottom w:val="none" w:sz="0" w:space="0" w:color="auto"/>
        <w:right w:val="none" w:sz="0" w:space="0" w:color="auto"/>
      </w:divBdr>
    </w:div>
    <w:div w:id="1079517664">
      <w:marLeft w:val="640"/>
      <w:marRight w:val="0"/>
      <w:marTop w:val="0"/>
      <w:marBottom w:val="0"/>
      <w:divBdr>
        <w:top w:val="none" w:sz="0" w:space="0" w:color="auto"/>
        <w:left w:val="none" w:sz="0" w:space="0" w:color="auto"/>
        <w:bottom w:val="none" w:sz="0" w:space="0" w:color="auto"/>
        <w:right w:val="none" w:sz="0" w:space="0" w:color="auto"/>
      </w:divBdr>
    </w:div>
    <w:div w:id="1079524231">
      <w:marLeft w:val="640"/>
      <w:marRight w:val="0"/>
      <w:marTop w:val="0"/>
      <w:marBottom w:val="0"/>
      <w:divBdr>
        <w:top w:val="none" w:sz="0" w:space="0" w:color="auto"/>
        <w:left w:val="none" w:sz="0" w:space="0" w:color="auto"/>
        <w:bottom w:val="none" w:sz="0" w:space="0" w:color="auto"/>
        <w:right w:val="none" w:sz="0" w:space="0" w:color="auto"/>
      </w:divBdr>
    </w:div>
    <w:div w:id="1079713583">
      <w:marLeft w:val="640"/>
      <w:marRight w:val="0"/>
      <w:marTop w:val="0"/>
      <w:marBottom w:val="0"/>
      <w:divBdr>
        <w:top w:val="none" w:sz="0" w:space="0" w:color="auto"/>
        <w:left w:val="none" w:sz="0" w:space="0" w:color="auto"/>
        <w:bottom w:val="none" w:sz="0" w:space="0" w:color="auto"/>
        <w:right w:val="none" w:sz="0" w:space="0" w:color="auto"/>
      </w:divBdr>
    </w:div>
    <w:div w:id="1079787306">
      <w:marLeft w:val="640"/>
      <w:marRight w:val="0"/>
      <w:marTop w:val="0"/>
      <w:marBottom w:val="0"/>
      <w:divBdr>
        <w:top w:val="none" w:sz="0" w:space="0" w:color="auto"/>
        <w:left w:val="none" w:sz="0" w:space="0" w:color="auto"/>
        <w:bottom w:val="none" w:sz="0" w:space="0" w:color="auto"/>
        <w:right w:val="none" w:sz="0" w:space="0" w:color="auto"/>
      </w:divBdr>
    </w:div>
    <w:div w:id="1079836943">
      <w:marLeft w:val="640"/>
      <w:marRight w:val="0"/>
      <w:marTop w:val="0"/>
      <w:marBottom w:val="0"/>
      <w:divBdr>
        <w:top w:val="none" w:sz="0" w:space="0" w:color="auto"/>
        <w:left w:val="none" w:sz="0" w:space="0" w:color="auto"/>
        <w:bottom w:val="none" w:sz="0" w:space="0" w:color="auto"/>
        <w:right w:val="none" w:sz="0" w:space="0" w:color="auto"/>
      </w:divBdr>
    </w:div>
    <w:div w:id="1079864889">
      <w:marLeft w:val="640"/>
      <w:marRight w:val="0"/>
      <w:marTop w:val="0"/>
      <w:marBottom w:val="0"/>
      <w:divBdr>
        <w:top w:val="none" w:sz="0" w:space="0" w:color="auto"/>
        <w:left w:val="none" w:sz="0" w:space="0" w:color="auto"/>
        <w:bottom w:val="none" w:sz="0" w:space="0" w:color="auto"/>
        <w:right w:val="none" w:sz="0" w:space="0" w:color="auto"/>
      </w:divBdr>
    </w:div>
    <w:div w:id="1079983585">
      <w:marLeft w:val="640"/>
      <w:marRight w:val="0"/>
      <w:marTop w:val="0"/>
      <w:marBottom w:val="0"/>
      <w:divBdr>
        <w:top w:val="none" w:sz="0" w:space="0" w:color="auto"/>
        <w:left w:val="none" w:sz="0" w:space="0" w:color="auto"/>
        <w:bottom w:val="none" w:sz="0" w:space="0" w:color="auto"/>
        <w:right w:val="none" w:sz="0" w:space="0" w:color="auto"/>
      </w:divBdr>
    </w:div>
    <w:div w:id="1080054822">
      <w:marLeft w:val="640"/>
      <w:marRight w:val="0"/>
      <w:marTop w:val="0"/>
      <w:marBottom w:val="0"/>
      <w:divBdr>
        <w:top w:val="none" w:sz="0" w:space="0" w:color="auto"/>
        <w:left w:val="none" w:sz="0" w:space="0" w:color="auto"/>
        <w:bottom w:val="none" w:sz="0" w:space="0" w:color="auto"/>
        <w:right w:val="none" w:sz="0" w:space="0" w:color="auto"/>
      </w:divBdr>
    </w:div>
    <w:div w:id="1080057806">
      <w:marLeft w:val="640"/>
      <w:marRight w:val="0"/>
      <w:marTop w:val="0"/>
      <w:marBottom w:val="0"/>
      <w:divBdr>
        <w:top w:val="none" w:sz="0" w:space="0" w:color="auto"/>
        <w:left w:val="none" w:sz="0" w:space="0" w:color="auto"/>
        <w:bottom w:val="none" w:sz="0" w:space="0" w:color="auto"/>
        <w:right w:val="none" w:sz="0" w:space="0" w:color="auto"/>
      </w:divBdr>
    </w:div>
    <w:div w:id="1080099897">
      <w:marLeft w:val="640"/>
      <w:marRight w:val="0"/>
      <w:marTop w:val="0"/>
      <w:marBottom w:val="0"/>
      <w:divBdr>
        <w:top w:val="none" w:sz="0" w:space="0" w:color="auto"/>
        <w:left w:val="none" w:sz="0" w:space="0" w:color="auto"/>
        <w:bottom w:val="none" w:sz="0" w:space="0" w:color="auto"/>
        <w:right w:val="none" w:sz="0" w:space="0" w:color="auto"/>
      </w:divBdr>
    </w:div>
    <w:div w:id="1080105292">
      <w:marLeft w:val="640"/>
      <w:marRight w:val="0"/>
      <w:marTop w:val="0"/>
      <w:marBottom w:val="0"/>
      <w:divBdr>
        <w:top w:val="none" w:sz="0" w:space="0" w:color="auto"/>
        <w:left w:val="none" w:sz="0" w:space="0" w:color="auto"/>
        <w:bottom w:val="none" w:sz="0" w:space="0" w:color="auto"/>
        <w:right w:val="none" w:sz="0" w:space="0" w:color="auto"/>
      </w:divBdr>
    </w:div>
    <w:div w:id="1080105717">
      <w:marLeft w:val="640"/>
      <w:marRight w:val="0"/>
      <w:marTop w:val="0"/>
      <w:marBottom w:val="0"/>
      <w:divBdr>
        <w:top w:val="none" w:sz="0" w:space="0" w:color="auto"/>
        <w:left w:val="none" w:sz="0" w:space="0" w:color="auto"/>
        <w:bottom w:val="none" w:sz="0" w:space="0" w:color="auto"/>
        <w:right w:val="none" w:sz="0" w:space="0" w:color="auto"/>
      </w:divBdr>
    </w:div>
    <w:div w:id="1080178852">
      <w:marLeft w:val="640"/>
      <w:marRight w:val="0"/>
      <w:marTop w:val="0"/>
      <w:marBottom w:val="0"/>
      <w:divBdr>
        <w:top w:val="none" w:sz="0" w:space="0" w:color="auto"/>
        <w:left w:val="none" w:sz="0" w:space="0" w:color="auto"/>
        <w:bottom w:val="none" w:sz="0" w:space="0" w:color="auto"/>
        <w:right w:val="none" w:sz="0" w:space="0" w:color="auto"/>
      </w:divBdr>
    </w:div>
    <w:div w:id="1080181193">
      <w:marLeft w:val="640"/>
      <w:marRight w:val="0"/>
      <w:marTop w:val="0"/>
      <w:marBottom w:val="0"/>
      <w:divBdr>
        <w:top w:val="none" w:sz="0" w:space="0" w:color="auto"/>
        <w:left w:val="none" w:sz="0" w:space="0" w:color="auto"/>
        <w:bottom w:val="none" w:sz="0" w:space="0" w:color="auto"/>
        <w:right w:val="none" w:sz="0" w:space="0" w:color="auto"/>
      </w:divBdr>
    </w:div>
    <w:div w:id="1080247649">
      <w:marLeft w:val="640"/>
      <w:marRight w:val="0"/>
      <w:marTop w:val="0"/>
      <w:marBottom w:val="0"/>
      <w:divBdr>
        <w:top w:val="none" w:sz="0" w:space="0" w:color="auto"/>
        <w:left w:val="none" w:sz="0" w:space="0" w:color="auto"/>
        <w:bottom w:val="none" w:sz="0" w:space="0" w:color="auto"/>
        <w:right w:val="none" w:sz="0" w:space="0" w:color="auto"/>
      </w:divBdr>
    </w:div>
    <w:div w:id="1080249783">
      <w:marLeft w:val="640"/>
      <w:marRight w:val="0"/>
      <w:marTop w:val="0"/>
      <w:marBottom w:val="0"/>
      <w:divBdr>
        <w:top w:val="none" w:sz="0" w:space="0" w:color="auto"/>
        <w:left w:val="none" w:sz="0" w:space="0" w:color="auto"/>
        <w:bottom w:val="none" w:sz="0" w:space="0" w:color="auto"/>
        <w:right w:val="none" w:sz="0" w:space="0" w:color="auto"/>
      </w:divBdr>
    </w:div>
    <w:div w:id="1080251323">
      <w:marLeft w:val="640"/>
      <w:marRight w:val="0"/>
      <w:marTop w:val="0"/>
      <w:marBottom w:val="0"/>
      <w:divBdr>
        <w:top w:val="none" w:sz="0" w:space="0" w:color="auto"/>
        <w:left w:val="none" w:sz="0" w:space="0" w:color="auto"/>
        <w:bottom w:val="none" w:sz="0" w:space="0" w:color="auto"/>
        <w:right w:val="none" w:sz="0" w:space="0" w:color="auto"/>
      </w:divBdr>
    </w:div>
    <w:div w:id="1080253847">
      <w:marLeft w:val="640"/>
      <w:marRight w:val="0"/>
      <w:marTop w:val="0"/>
      <w:marBottom w:val="0"/>
      <w:divBdr>
        <w:top w:val="none" w:sz="0" w:space="0" w:color="auto"/>
        <w:left w:val="none" w:sz="0" w:space="0" w:color="auto"/>
        <w:bottom w:val="none" w:sz="0" w:space="0" w:color="auto"/>
        <w:right w:val="none" w:sz="0" w:space="0" w:color="auto"/>
      </w:divBdr>
    </w:div>
    <w:div w:id="1080368240">
      <w:marLeft w:val="640"/>
      <w:marRight w:val="0"/>
      <w:marTop w:val="0"/>
      <w:marBottom w:val="0"/>
      <w:divBdr>
        <w:top w:val="none" w:sz="0" w:space="0" w:color="auto"/>
        <w:left w:val="none" w:sz="0" w:space="0" w:color="auto"/>
        <w:bottom w:val="none" w:sz="0" w:space="0" w:color="auto"/>
        <w:right w:val="none" w:sz="0" w:space="0" w:color="auto"/>
      </w:divBdr>
    </w:div>
    <w:div w:id="1080443136">
      <w:marLeft w:val="640"/>
      <w:marRight w:val="0"/>
      <w:marTop w:val="0"/>
      <w:marBottom w:val="0"/>
      <w:divBdr>
        <w:top w:val="none" w:sz="0" w:space="0" w:color="auto"/>
        <w:left w:val="none" w:sz="0" w:space="0" w:color="auto"/>
        <w:bottom w:val="none" w:sz="0" w:space="0" w:color="auto"/>
        <w:right w:val="none" w:sz="0" w:space="0" w:color="auto"/>
      </w:divBdr>
    </w:div>
    <w:div w:id="1080445275">
      <w:marLeft w:val="640"/>
      <w:marRight w:val="0"/>
      <w:marTop w:val="0"/>
      <w:marBottom w:val="0"/>
      <w:divBdr>
        <w:top w:val="none" w:sz="0" w:space="0" w:color="auto"/>
        <w:left w:val="none" w:sz="0" w:space="0" w:color="auto"/>
        <w:bottom w:val="none" w:sz="0" w:space="0" w:color="auto"/>
        <w:right w:val="none" w:sz="0" w:space="0" w:color="auto"/>
      </w:divBdr>
    </w:div>
    <w:div w:id="1080448913">
      <w:marLeft w:val="640"/>
      <w:marRight w:val="0"/>
      <w:marTop w:val="0"/>
      <w:marBottom w:val="0"/>
      <w:divBdr>
        <w:top w:val="none" w:sz="0" w:space="0" w:color="auto"/>
        <w:left w:val="none" w:sz="0" w:space="0" w:color="auto"/>
        <w:bottom w:val="none" w:sz="0" w:space="0" w:color="auto"/>
        <w:right w:val="none" w:sz="0" w:space="0" w:color="auto"/>
      </w:divBdr>
    </w:div>
    <w:div w:id="1080516339">
      <w:marLeft w:val="0"/>
      <w:marRight w:val="0"/>
      <w:marTop w:val="0"/>
      <w:marBottom w:val="0"/>
      <w:divBdr>
        <w:top w:val="none" w:sz="0" w:space="0" w:color="auto"/>
        <w:left w:val="none" w:sz="0" w:space="0" w:color="auto"/>
        <w:bottom w:val="none" w:sz="0" w:space="0" w:color="auto"/>
        <w:right w:val="none" w:sz="0" w:space="0" w:color="auto"/>
      </w:divBdr>
    </w:div>
    <w:div w:id="1080638543">
      <w:marLeft w:val="640"/>
      <w:marRight w:val="0"/>
      <w:marTop w:val="0"/>
      <w:marBottom w:val="0"/>
      <w:divBdr>
        <w:top w:val="none" w:sz="0" w:space="0" w:color="auto"/>
        <w:left w:val="none" w:sz="0" w:space="0" w:color="auto"/>
        <w:bottom w:val="none" w:sz="0" w:space="0" w:color="auto"/>
        <w:right w:val="none" w:sz="0" w:space="0" w:color="auto"/>
      </w:divBdr>
    </w:div>
    <w:div w:id="1080640956">
      <w:marLeft w:val="640"/>
      <w:marRight w:val="0"/>
      <w:marTop w:val="0"/>
      <w:marBottom w:val="0"/>
      <w:divBdr>
        <w:top w:val="none" w:sz="0" w:space="0" w:color="auto"/>
        <w:left w:val="none" w:sz="0" w:space="0" w:color="auto"/>
        <w:bottom w:val="none" w:sz="0" w:space="0" w:color="auto"/>
        <w:right w:val="none" w:sz="0" w:space="0" w:color="auto"/>
      </w:divBdr>
    </w:div>
    <w:div w:id="1080643127">
      <w:marLeft w:val="640"/>
      <w:marRight w:val="0"/>
      <w:marTop w:val="0"/>
      <w:marBottom w:val="0"/>
      <w:divBdr>
        <w:top w:val="none" w:sz="0" w:space="0" w:color="auto"/>
        <w:left w:val="none" w:sz="0" w:space="0" w:color="auto"/>
        <w:bottom w:val="none" w:sz="0" w:space="0" w:color="auto"/>
        <w:right w:val="none" w:sz="0" w:space="0" w:color="auto"/>
      </w:divBdr>
    </w:div>
    <w:div w:id="1080759826">
      <w:marLeft w:val="640"/>
      <w:marRight w:val="0"/>
      <w:marTop w:val="0"/>
      <w:marBottom w:val="0"/>
      <w:divBdr>
        <w:top w:val="none" w:sz="0" w:space="0" w:color="auto"/>
        <w:left w:val="none" w:sz="0" w:space="0" w:color="auto"/>
        <w:bottom w:val="none" w:sz="0" w:space="0" w:color="auto"/>
        <w:right w:val="none" w:sz="0" w:space="0" w:color="auto"/>
      </w:divBdr>
    </w:div>
    <w:div w:id="1080952463">
      <w:marLeft w:val="640"/>
      <w:marRight w:val="0"/>
      <w:marTop w:val="0"/>
      <w:marBottom w:val="0"/>
      <w:divBdr>
        <w:top w:val="none" w:sz="0" w:space="0" w:color="auto"/>
        <w:left w:val="none" w:sz="0" w:space="0" w:color="auto"/>
        <w:bottom w:val="none" w:sz="0" w:space="0" w:color="auto"/>
        <w:right w:val="none" w:sz="0" w:space="0" w:color="auto"/>
      </w:divBdr>
    </w:div>
    <w:div w:id="1080953760">
      <w:marLeft w:val="640"/>
      <w:marRight w:val="0"/>
      <w:marTop w:val="0"/>
      <w:marBottom w:val="0"/>
      <w:divBdr>
        <w:top w:val="none" w:sz="0" w:space="0" w:color="auto"/>
        <w:left w:val="none" w:sz="0" w:space="0" w:color="auto"/>
        <w:bottom w:val="none" w:sz="0" w:space="0" w:color="auto"/>
        <w:right w:val="none" w:sz="0" w:space="0" w:color="auto"/>
      </w:divBdr>
    </w:div>
    <w:div w:id="1080954324">
      <w:marLeft w:val="640"/>
      <w:marRight w:val="0"/>
      <w:marTop w:val="0"/>
      <w:marBottom w:val="0"/>
      <w:divBdr>
        <w:top w:val="none" w:sz="0" w:space="0" w:color="auto"/>
        <w:left w:val="none" w:sz="0" w:space="0" w:color="auto"/>
        <w:bottom w:val="none" w:sz="0" w:space="0" w:color="auto"/>
        <w:right w:val="none" w:sz="0" w:space="0" w:color="auto"/>
      </w:divBdr>
    </w:div>
    <w:div w:id="1081021897">
      <w:marLeft w:val="640"/>
      <w:marRight w:val="0"/>
      <w:marTop w:val="0"/>
      <w:marBottom w:val="0"/>
      <w:divBdr>
        <w:top w:val="none" w:sz="0" w:space="0" w:color="auto"/>
        <w:left w:val="none" w:sz="0" w:space="0" w:color="auto"/>
        <w:bottom w:val="none" w:sz="0" w:space="0" w:color="auto"/>
        <w:right w:val="none" w:sz="0" w:space="0" w:color="auto"/>
      </w:divBdr>
    </w:div>
    <w:div w:id="1081022521">
      <w:marLeft w:val="640"/>
      <w:marRight w:val="0"/>
      <w:marTop w:val="0"/>
      <w:marBottom w:val="0"/>
      <w:divBdr>
        <w:top w:val="none" w:sz="0" w:space="0" w:color="auto"/>
        <w:left w:val="none" w:sz="0" w:space="0" w:color="auto"/>
        <w:bottom w:val="none" w:sz="0" w:space="0" w:color="auto"/>
        <w:right w:val="none" w:sz="0" w:space="0" w:color="auto"/>
      </w:divBdr>
    </w:div>
    <w:div w:id="1081289314">
      <w:marLeft w:val="640"/>
      <w:marRight w:val="0"/>
      <w:marTop w:val="0"/>
      <w:marBottom w:val="0"/>
      <w:divBdr>
        <w:top w:val="none" w:sz="0" w:space="0" w:color="auto"/>
        <w:left w:val="none" w:sz="0" w:space="0" w:color="auto"/>
        <w:bottom w:val="none" w:sz="0" w:space="0" w:color="auto"/>
        <w:right w:val="none" w:sz="0" w:space="0" w:color="auto"/>
      </w:divBdr>
    </w:div>
    <w:div w:id="1081291144">
      <w:marLeft w:val="640"/>
      <w:marRight w:val="0"/>
      <w:marTop w:val="0"/>
      <w:marBottom w:val="0"/>
      <w:divBdr>
        <w:top w:val="none" w:sz="0" w:space="0" w:color="auto"/>
        <w:left w:val="none" w:sz="0" w:space="0" w:color="auto"/>
        <w:bottom w:val="none" w:sz="0" w:space="0" w:color="auto"/>
        <w:right w:val="none" w:sz="0" w:space="0" w:color="auto"/>
      </w:divBdr>
    </w:div>
    <w:div w:id="1081296699">
      <w:marLeft w:val="640"/>
      <w:marRight w:val="0"/>
      <w:marTop w:val="0"/>
      <w:marBottom w:val="0"/>
      <w:divBdr>
        <w:top w:val="none" w:sz="0" w:space="0" w:color="auto"/>
        <w:left w:val="none" w:sz="0" w:space="0" w:color="auto"/>
        <w:bottom w:val="none" w:sz="0" w:space="0" w:color="auto"/>
        <w:right w:val="none" w:sz="0" w:space="0" w:color="auto"/>
      </w:divBdr>
    </w:div>
    <w:div w:id="1081298339">
      <w:marLeft w:val="640"/>
      <w:marRight w:val="0"/>
      <w:marTop w:val="0"/>
      <w:marBottom w:val="0"/>
      <w:divBdr>
        <w:top w:val="none" w:sz="0" w:space="0" w:color="auto"/>
        <w:left w:val="none" w:sz="0" w:space="0" w:color="auto"/>
        <w:bottom w:val="none" w:sz="0" w:space="0" w:color="auto"/>
        <w:right w:val="none" w:sz="0" w:space="0" w:color="auto"/>
      </w:divBdr>
    </w:div>
    <w:div w:id="1081368374">
      <w:marLeft w:val="640"/>
      <w:marRight w:val="0"/>
      <w:marTop w:val="0"/>
      <w:marBottom w:val="0"/>
      <w:divBdr>
        <w:top w:val="none" w:sz="0" w:space="0" w:color="auto"/>
        <w:left w:val="none" w:sz="0" w:space="0" w:color="auto"/>
        <w:bottom w:val="none" w:sz="0" w:space="0" w:color="auto"/>
        <w:right w:val="none" w:sz="0" w:space="0" w:color="auto"/>
      </w:divBdr>
    </w:div>
    <w:div w:id="1081410701">
      <w:marLeft w:val="640"/>
      <w:marRight w:val="0"/>
      <w:marTop w:val="0"/>
      <w:marBottom w:val="0"/>
      <w:divBdr>
        <w:top w:val="none" w:sz="0" w:space="0" w:color="auto"/>
        <w:left w:val="none" w:sz="0" w:space="0" w:color="auto"/>
        <w:bottom w:val="none" w:sz="0" w:space="0" w:color="auto"/>
        <w:right w:val="none" w:sz="0" w:space="0" w:color="auto"/>
      </w:divBdr>
    </w:div>
    <w:div w:id="1081483857">
      <w:marLeft w:val="640"/>
      <w:marRight w:val="0"/>
      <w:marTop w:val="0"/>
      <w:marBottom w:val="0"/>
      <w:divBdr>
        <w:top w:val="none" w:sz="0" w:space="0" w:color="auto"/>
        <w:left w:val="none" w:sz="0" w:space="0" w:color="auto"/>
        <w:bottom w:val="none" w:sz="0" w:space="0" w:color="auto"/>
        <w:right w:val="none" w:sz="0" w:space="0" w:color="auto"/>
      </w:divBdr>
    </w:div>
    <w:div w:id="1081486904">
      <w:marLeft w:val="640"/>
      <w:marRight w:val="0"/>
      <w:marTop w:val="0"/>
      <w:marBottom w:val="0"/>
      <w:divBdr>
        <w:top w:val="none" w:sz="0" w:space="0" w:color="auto"/>
        <w:left w:val="none" w:sz="0" w:space="0" w:color="auto"/>
        <w:bottom w:val="none" w:sz="0" w:space="0" w:color="auto"/>
        <w:right w:val="none" w:sz="0" w:space="0" w:color="auto"/>
      </w:divBdr>
    </w:div>
    <w:div w:id="1081490229">
      <w:marLeft w:val="640"/>
      <w:marRight w:val="0"/>
      <w:marTop w:val="0"/>
      <w:marBottom w:val="0"/>
      <w:divBdr>
        <w:top w:val="none" w:sz="0" w:space="0" w:color="auto"/>
        <w:left w:val="none" w:sz="0" w:space="0" w:color="auto"/>
        <w:bottom w:val="none" w:sz="0" w:space="0" w:color="auto"/>
        <w:right w:val="none" w:sz="0" w:space="0" w:color="auto"/>
      </w:divBdr>
    </w:div>
    <w:div w:id="1081491735">
      <w:marLeft w:val="640"/>
      <w:marRight w:val="0"/>
      <w:marTop w:val="0"/>
      <w:marBottom w:val="0"/>
      <w:divBdr>
        <w:top w:val="none" w:sz="0" w:space="0" w:color="auto"/>
        <w:left w:val="none" w:sz="0" w:space="0" w:color="auto"/>
        <w:bottom w:val="none" w:sz="0" w:space="0" w:color="auto"/>
        <w:right w:val="none" w:sz="0" w:space="0" w:color="auto"/>
      </w:divBdr>
    </w:div>
    <w:div w:id="1081491984">
      <w:marLeft w:val="640"/>
      <w:marRight w:val="0"/>
      <w:marTop w:val="0"/>
      <w:marBottom w:val="0"/>
      <w:divBdr>
        <w:top w:val="none" w:sz="0" w:space="0" w:color="auto"/>
        <w:left w:val="none" w:sz="0" w:space="0" w:color="auto"/>
        <w:bottom w:val="none" w:sz="0" w:space="0" w:color="auto"/>
        <w:right w:val="none" w:sz="0" w:space="0" w:color="auto"/>
      </w:divBdr>
    </w:div>
    <w:div w:id="1081560899">
      <w:marLeft w:val="640"/>
      <w:marRight w:val="0"/>
      <w:marTop w:val="0"/>
      <w:marBottom w:val="0"/>
      <w:divBdr>
        <w:top w:val="none" w:sz="0" w:space="0" w:color="auto"/>
        <w:left w:val="none" w:sz="0" w:space="0" w:color="auto"/>
        <w:bottom w:val="none" w:sz="0" w:space="0" w:color="auto"/>
        <w:right w:val="none" w:sz="0" w:space="0" w:color="auto"/>
      </w:divBdr>
    </w:div>
    <w:div w:id="1081565791">
      <w:marLeft w:val="640"/>
      <w:marRight w:val="0"/>
      <w:marTop w:val="0"/>
      <w:marBottom w:val="0"/>
      <w:divBdr>
        <w:top w:val="none" w:sz="0" w:space="0" w:color="auto"/>
        <w:left w:val="none" w:sz="0" w:space="0" w:color="auto"/>
        <w:bottom w:val="none" w:sz="0" w:space="0" w:color="auto"/>
        <w:right w:val="none" w:sz="0" w:space="0" w:color="auto"/>
      </w:divBdr>
    </w:div>
    <w:div w:id="1081680740">
      <w:marLeft w:val="640"/>
      <w:marRight w:val="0"/>
      <w:marTop w:val="0"/>
      <w:marBottom w:val="0"/>
      <w:divBdr>
        <w:top w:val="none" w:sz="0" w:space="0" w:color="auto"/>
        <w:left w:val="none" w:sz="0" w:space="0" w:color="auto"/>
        <w:bottom w:val="none" w:sz="0" w:space="0" w:color="auto"/>
        <w:right w:val="none" w:sz="0" w:space="0" w:color="auto"/>
      </w:divBdr>
    </w:div>
    <w:div w:id="1081680790">
      <w:marLeft w:val="640"/>
      <w:marRight w:val="0"/>
      <w:marTop w:val="0"/>
      <w:marBottom w:val="0"/>
      <w:divBdr>
        <w:top w:val="none" w:sz="0" w:space="0" w:color="auto"/>
        <w:left w:val="none" w:sz="0" w:space="0" w:color="auto"/>
        <w:bottom w:val="none" w:sz="0" w:space="0" w:color="auto"/>
        <w:right w:val="none" w:sz="0" w:space="0" w:color="auto"/>
      </w:divBdr>
    </w:div>
    <w:div w:id="1081681781">
      <w:marLeft w:val="640"/>
      <w:marRight w:val="0"/>
      <w:marTop w:val="0"/>
      <w:marBottom w:val="0"/>
      <w:divBdr>
        <w:top w:val="none" w:sz="0" w:space="0" w:color="auto"/>
        <w:left w:val="none" w:sz="0" w:space="0" w:color="auto"/>
        <w:bottom w:val="none" w:sz="0" w:space="0" w:color="auto"/>
        <w:right w:val="none" w:sz="0" w:space="0" w:color="auto"/>
      </w:divBdr>
    </w:div>
    <w:div w:id="1081758972">
      <w:marLeft w:val="640"/>
      <w:marRight w:val="0"/>
      <w:marTop w:val="0"/>
      <w:marBottom w:val="0"/>
      <w:divBdr>
        <w:top w:val="none" w:sz="0" w:space="0" w:color="auto"/>
        <w:left w:val="none" w:sz="0" w:space="0" w:color="auto"/>
        <w:bottom w:val="none" w:sz="0" w:space="0" w:color="auto"/>
        <w:right w:val="none" w:sz="0" w:space="0" w:color="auto"/>
      </w:divBdr>
    </w:div>
    <w:div w:id="1081802877">
      <w:marLeft w:val="640"/>
      <w:marRight w:val="0"/>
      <w:marTop w:val="0"/>
      <w:marBottom w:val="0"/>
      <w:divBdr>
        <w:top w:val="none" w:sz="0" w:space="0" w:color="auto"/>
        <w:left w:val="none" w:sz="0" w:space="0" w:color="auto"/>
        <w:bottom w:val="none" w:sz="0" w:space="0" w:color="auto"/>
        <w:right w:val="none" w:sz="0" w:space="0" w:color="auto"/>
      </w:divBdr>
    </w:div>
    <w:div w:id="1081829213">
      <w:marLeft w:val="640"/>
      <w:marRight w:val="0"/>
      <w:marTop w:val="0"/>
      <w:marBottom w:val="0"/>
      <w:divBdr>
        <w:top w:val="none" w:sz="0" w:space="0" w:color="auto"/>
        <w:left w:val="none" w:sz="0" w:space="0" w:color="auto"/>
        <w:bottom w:val="none" w:sz="0" w:space="0" w:color="auto"/>
        <w:right w:val="none" w:sz="0" w:space="0" w:color="auto"/>
      </w:divBdr>
    </w:div>
    <w:div w:id="1081945832">
      <w:marLeft w:val="640"/>
      <w:marRight w:val="0"/>
      <w:marTop w:val="0"/>
      <w:marBottom w:val="0"/>
      <w:divBdr>
        <w:top w:val="none" w:sz="0" w:space="0" w:color="auto"/>
        <w:left w:val="none" w:sz="0" w:space="0" w:color="auto"/>
        <w:bottom w:val="none" w:sz="0" w:space="0" w:color="auto"/>
        <w:right w:val="none" w:sz="0" w:space="0" w:color="auto"/>
      </w:divBdr>
    </w:div>
    <w:div w:id="1082024717">
      <w:marLeft w:val="640"/>
      <w:marRight w:val="0"/>
      <w:marTop w:val="0"/>
      <w:marBottom w:val="0"/>
      <w:divBdr>
        <w:top w:val="none" w:sz="0" w:space="0" w:color="auto"/>
        <w:left w:val="none" w:sz="0" w:space="0" w:color="auto"/>
        <w:bottom w:val="none" w:sz="0" w:space="0" w:color="auto"/>
        <w:right w:val="none" w:sz="0" w:space="0" w:color="auto"/>
      </w:divBdr>
    </w:div>
    <w:div w:id="1082139530">
      <w:marLeft w:val="640"/>
      <w:marRight w:val="0"/>
      <w:marTop w:val="0"/>
      <w:marBottom w:val="0"/>
      <w:divBdr>
        <w:top w:val="none" w:sz="0" w:space="0" w:color="auto"/>
        <w:left w:val="none" w:sz="0" w:space="0" w:color="auto"/>
        <w:bottom w:val="none" w:sz="0" w:space="0" w:color="auto"/>
        <w:right w:val="none" w:sz="0" w:space="0" w:color="auto"/>
      </w:divBdr>
    </w:div>
    <w:div w:id="1082141567">
      <w:marLeft w:val="640"/>
      <w:marRight w:val="0"/>
      <w:marTop w:val="0"/>
      <w:marBottom w:val="0"/>
      <w:divBdr>
        <w:top w:val="none" w:sz="0" w:space="0" w:color="auto"/>
        <w:left w:val="none" w:sz="0" w:space="0" w:color="auto"/>
        <w:bottom w:val="none" w:sz="0" w:space="0" w:color="auto"/>
        <w:right w:val="none" w:sz="0" w:space="0" w:color="auto"/>
      </w:divBdr>
    </w:div>
    <w:div w:id="1082141668">
      <w:marLeft w:val="640"/>
      <w:marRight w:val="0"/>
      <w:marTop w:val="0"/>
      <w:marBottom w:val="0"/>
      <w:divBdr>
        <w:top w:val="none" w:sz="0" w:space="0" w:color="auto"/>
        <w:left w:val="none" w:sz="0" w:space="0" w:color="auto"/>
        <w:bottom w:val="none" w:sz="0" w:space="0" w:color="auto"/>
        <w:right w:val="none" w:sz="0" w:space="0" w:color="auto"/>
      </w:divBdr>
    </w:div>
    <w:div w:id="1082141909">
      <w:marLeft w:val="640"/>
      <w:marRight w:val="0"/>
      <w:marTop w:val="0"/>
      <w:marBottom w:val="0"/>
      <w:divBdr>
        <w:top w:val="none" w:sz="0" w:space="0" w:color="auto"/>
        <w:left w:val="none" w:sz="0" w:space="0" w:color="auto"/>
        <w:bottom w:val="none" w:sz="0" w:space="0" w:color="auto"/>
        <w:right w:val="none" w:sz="0" w:space="0" w:color="auto"/>
      </w:divBdr>
    </w:div>
    <w:div w:id="1082145968">
      <w:marLeft w:val="640"/>
      <w:marRight w:val="0"/>
      <w:marTop w:val="0"/>
      <w:marBottom w:val="0"/>
      <w:divBdr>
        <w:top w:val="none" w:sz="0" w:space="0" w:color="auto"/>
        <w:left w:val="none" w:sz="0" w:space="0" w:color="auto"/>
        <w:bottom w:val="none" w:sz="0" w:space="0" w:color="auto"/>
        <w:right w:val="none" w:sz="0" w:space="0" w:color="auto"/>
      </w:divBdr>
    </w:div>
    <w:div w:id="1082146568">
      <w:marLeft w:val="640"/>
      <w:marRight w:val="0"/>
      <w:marTop w:val="0"/>
      <w:marBottom w:val="0"/>
      <w:divBdr>
        <w:top w:val="none" w:sz="0" w:space="0" w:color="auto"/>
        <w:left w:val="none" w:sz="0" w:space="0" w:color="auto"/>
        <w:bottom w:val="none" w:sz="0" w:space="0" w:color="auto"/>
        <w:right w:val="none" w:sz="0" w:space="0" w:color="auto"/>
      </w:divBdr>
    </w:div>
    <w:div w:id="1082221389">
      <w:marLeft w:val="640"/>
      <w:marRight w:val="0"/>
      <w:marTop w:val="0"/>
      <w:marBottom w:val="0"/>
      <w:divBdr>
        <w:top w:val="none" w:sz="0" w:space="0" w:color="auto"/>
        <w:left w:val="none" w:sz="0" w:space="0" w:color="auto"/>
        <w:bottom w:val="none" w:sz="0" w:space="0" w:color="auto"/>
        <w:right w:val="none" w:sz="0" w:space="0" w:color="auto"/>
      </w:divBdr>
    </w:div>
    <w:div w:id="1082222028">
      <w:marLeft w:val="640"/>
      <w:marRight w:val="0"/>
      <w:marTop w:val="0"/>
      <w:marBottom w:val="0"/>
      <w:divBdr>
        <w:top w:val="none" w:sz="0" w:space="0" w:color="auto"/>
        <w:left w:val="none" w:sz="0" w:space="0" w:color="auto"/>
        <w:bottom w:val="none" w:sz="0" w:space="0" w:color="auto"/>
        <w:right w:val="none" w:sz="0" w:space="0" w:color="auto"/>
      </w:divBdr>
    </w:div>
    <w:div w:id="1082261916">
      <w:marLeft w:val="640"/>
      <w:marRight w:val="0"/>
      <w:marTop w:val="0"/>
      <w:marBottom w:val="0"/>
      <w:divBdr>
        <w:top w:val="none" w:sz="0" w:space="0" w:color="auto"/>
        <w:left w:val="none" w:sz="0" w:space="0" w:color="auto"/>
        <w:bottom w:val="none" w:sz="0" w:space="0" w:color="auto"/>
        <w:right w:val="none" w:sz="0" w:space="0" w:color="auto"/>
      </w:divBdr>
    </w:div>
    <w:div w:id="1082288737">
      <w:marLeft w:val="640"/>
      <w:marRight w:val="0"/>
      <w:marTop w:val="0"/>
      <w:marBottom w:val="0"/>
      <w:divBdr>
        <w:top w:val="none" w:sz="0" w:space="0" w:color="auto"/>
        <w:left w:val="none" w:sz="0" w:space="0" w:color="auto"/>
        <w:bottom w:val="none" w:sz="0" w:space="0" w:color="auto"/>
        <w:right w:val="none" w:sz="0" w:space="0" w:color="auto"/>
      </w:divBdr>
    </w:div>
    <w:div w:id="1082331751">
      <w:marLeft w:val="640"/>
      <w:marRight w:val="0"/>
      <w:marTop w:val="0"/>
      <w:marBottom w:val="0"/>
      <w:divBdr>
        <w:top w:val="none" w:sz="0" w:space="0" w:color="auto"/>
        <w:left w:val="none" w:sz="0" w:space="0" w:color="auto"/>
        <w:bottom w:val="none" w:sz="0" w:space="0" w:color="auto"/>
        <w:right w:val="none" w:sz="0" w:space="0" w:color="auto"/>
      </w:divBdr>
    </w:div>
    <w:div w:id="1082334917">
      <w:marLeft w:val="640"/>
      <w:marRight w:val="0"/>
      <w:marTop w:val="0"/>
      <w:marBottom w:val="0"/>
      <w:divBdr>
        <w:top w:val="none" w:sz="0" w:space="0" w:color="auto"/>
        <w:left w:val="none" w:sz="0" w:space="0" w:color="auto"/>
        <w:bottom w:val="none" w:sz="0" w:space="0" w:color="auto"/>
        <w:right w:val="none" w:sz="0" w:space="0" w:color="auto"/>
      </w:divBdr>
    </w:div>
    <w:div w:id="1082483798">
      <w:marLeft w:val="640"/>
      <w:marRight w:val="0"/>
      <w:marTop w:val="0"/>
      <w:marBottom w:val="0"/>
      <w:divBdr>
        <w:top w:val="none" w:sz="0" w:space="0" w:color="auto"/>
        <w:left w:val="none" w:sz="0" w:space="0" w:color="auto"/>
        <w:bottom w:val="none" w:sz="0" w:space="0" w:color="auto"/>
        <w:right w:val="none" w:sz="0" w:space="0" w:color="auto"/>
      </w:divBdr>
    </w:div>
    <w:div w:id="1082484401">
      <w:marLeft w:val="640"/>
      <w:marRight w:val="0"/>
      <w:marTop w:val="0"/>
      <w:marBottom w:val="0"/>
      <w:divBdr>
        <w:top w:val="none" w:sz="0" w:space="0" w:color="auto"/>
        <w:left w:val="none" w:sz="0" w:space="0" w:color="auto"/>
        <w:bottom w:val="none" w:sz="0" w:space="0" w:color="auto"/>
        <w:right w:val="none" w:sz="0" w:space="0" w:color="auto"/>
      </w:divBdr>
    </w:div>
    <w:div w:id="1082527231">
      <w:marLeft w:val="640"/>
      <w:marRight w:val="0"/>
      <w:marTop w:val="0"/>
      <w:marBottom w:val="0"/>
      <w:divBdr>
        <w:top w:val="none" w:sz="0" w:space="0" w:color="auto"/>
        <w:left w:val="none" w:sz="0" w:space="0" w:color="auto"/>
        <w:bottom w:val="none" w:sz="0" w:space="0" w:color="auto"/>
        <w:right w:val="none" w:sz="0" w:space="0" w:color="auto"/>
      </w:divBdr>
    </w:div>
    <w:div w:id="1082676606">
      <w:marLeft w:val="640"/>
      <w:marRight w:val="0"/>
      <w:marTop w:val="0"/>
      <w:marBottom w:val="0"/>
      <w:divBdr>
        <w:top w:val="none" w:sz="0" w:space="0" w:color="auto"/>
        <w:left w:val="none" w:sz="0" w:space="0" w:color="auto"/>
        <w:bottom w:val="none" w:sz="0" w:space="0" w:color="auto"/>
        <w:right w:val="none" w:sz="0" w:space="0" w:color="auto"/>
      </w:divBdr>
    </w:div>
    <w:div w:id="1082677805">
      <w:marLeft w:val="640"/>
      <w:marRight w:val="0"/>
      <w:marTop w:val="0"/>
      <w:marBottom w:val="0"/>
      <w:divBdr>
        <w:top w:val="none" w:sz="0" w:space="0" w:color="auto"/>
        <w:left w:val="none" w:sz="0" w:space="0" w:color="auto"/>
        <w:bottom w:val="none" w:sz="0" w:space="0" w:color="auto"/>
        <w:right w:val="none" w:sz="0" w:space="0" w:color="auto"/>
      </w:divBdr>
    </w:div>
    <w:div w:id="1082724617">
      <w:marLeft w:val="640"/>
      <w:marRight w:val="0"/>
      <w:marTop w:val="0"/>
      <w:marBottom w:val="0"/>
      <w:divBdr>
        <w:top w:val="none" w:sz="0" w:space="0" w:color="auto"/>
        <w:left w:val="none" w:sz="0" w:space="0" w:color="auto"/>
        <w:bottom w:val="none" w:sz="0" w:space="0" w:color="auto"/>
        <w:right w:val="none" w:sz="0" w:space="0" w:color="auto"/>
      </w:divBdr>
    </w:div>
    <w:div w:id="1082920548">
      <w:marLeft w:val="640"/>
      <w:marRight w:val="0"/>
      <w:marTop w:val="0"/>
      <w:marBottom w:val="0"/>
      <w:divBdr>
        <w:top w:val="none" w:sz="0" w:space="0" w:color="auto"/>
        <w:left w:val="none" w:sz="0" w:space="0" w:color="auto"/>
        <w:bottom w:val="none" w:sz="0" w:space="0" w:color="auto"/>
        <w:right w:val="none" w:sz="0" w:space="0" w:color="auto"/>
      </w:divBdr>
    </w:div>
    <w:div w:id="1082946638">
      <w:marLeft w:val="640"/>
      <w:marRight w:val="0"/>
      <w:marTop w:val="0"/>
      <w:marBottom w:val="0"/>
      <w:divBdr>
        <w:top w:val="none" w:sz="0" w:space="0" w:color="auto"/>
        <w:left w:val="none" w:sz="0" w:space="0" w:color="auto"/>
        <w:bottom w:val="none" w:sz="0" w:space="0" w:color="auto"/>
        <w:right w:val="none" w:sz="0" w:space="0" w:color="auto"/>
      </w:divBdr>
    </w:div>
    <w:div w:id="1082988649">
      <w:marLeft w:val="640"/>
      <w:marRight w:val="0"/>
      <w:marTop w:val="0"/>
      <w:marBottom w:val="0"/>
      <w:divBdr>
        <w:top w:val="none" w:sz="0" w:space="0" w:color="auto"/>
        <w:left w:val="none" w:sz="0" w:space="0" w:color="auto"/>
        <w:bottom w:val="none" w:sz="0" w:space="0" w:color="auto"/>
        <w:right w:val="none" w:sz="0" w:space="0" w:color="auto"/>
      </w:divBdr>
    </w:div>
    <w:div w:id="1082990171">
      <w:marLeft w:val="640"/>
      <w:marRight w:val="0"/>
      <w:marTop w:val="0"/>
      <w:marBottom w:val="0"/>
      <w:divBdr>
        <w:top w:val="none" w:sz="0" w:space="0" w:color="auto"/>
        <w:left w:val="none" w:sz="0" w:space="0" w:color="auto"/>
        <w:bottom w:val="none" w:sz="0" w:space="0" w:color="auto"/>
        <w:right w:val="none" w:sz="0" w:space="0" w:color="auto"/>
      </w:divBdr>
    </w:div>
    <w:div w:id="1083069246">
      <w:marLeft w:val="640"/>
      <w:marRight w:val="0"/>
      <w:marTop w:val="0"/>
      <w:marBottom w:val="0"/>
      <w:divBdr>
        <w:top w:val="none" w:sz="0" w:space="0" w:color="auto"/>
        <w:left w:val="none" w:sz="0" w:space="0" w:color="auto"/>
        <w:bottom w:val="none" w:sz="0" w:space="0" w:color="auto"/>
        <w:right w:val="none" w:sz="0" w:space="0" w:color="auto"/>
      </w:divBdr>
    </w:div>
    <w:div w:id="1083141393">
      <w:marLeft w:val="640"/>
      <w:marRight w:val="0"/>
      <w:marTop w:val="0"/>
      <w:marBottom w:val="0"/>
      <w:divBdr>
        <w:top w:val="none" w:sz="0" w:space="0" w:color="auto"/>
        <w:left w:val="none" w:sz="0" w:space="0" w:color="auto"/>
        <w:bottom w:val="none" w:sz="0" w:space="0" w:color="auto"/>
        <w:right w:val="none" w:sz="0" w:space="0" w:color="auto"/>
      </w:divBdr>
    </w:div>
    <w:div w:id="1083183641">
      <w:marLeft w:val="640"/>
      <w:marRight w:val="0"/>
      <w:marTop w:val="0"/>
      <w:marBottom w:val="0"/>
      <w:divBdr>
        <w:top w:val="none" w:sz="0" w:space="0" w:color="auto"/>
        <w:left w:val="none" w:sz="0" w:space="0" w:color="auto"/>
        <w:bottom w:val="none" w:sz="0" w:space="0" w:color="auto"/>
        <w:right w:val="none" w:sz="0" w:space="0" w:color="auto"/>
      </w:divBdr>
    </w:div>
    <w:div w:id="1083264762">
      <w:marLeft w:val="640"/>
      <w:marRight w:val="0"/>
      <w:marTop w:val="0"/>
      <w:marBottom w:val="0"/>
      <w:divBdr>
        <w:top w:val="none" w:sz="0" w:space="0" w:color="auto"/>
        <w:left w:val="none" w:sz="0" w:space="0" w:color="auto"/>
        <w:bottom w:val="none" w:sz="0" w:space="0" w:color="auto"/>
        <w:right w:val="none" w:sz="0" w:space="0" w:color="auto"/>
      </w:divBdr>
    </w:div>
    <w:div w:id="1083381248">
      <w:marLeft w:val="640"/>
      <w:marRight w:val="0"/>
      <w:marTop w:val="0"/>
      <w:marBottom w:val="0"/>
      <w:divBdr>
        <w:top w:val="none" w:sz="0" w:space="0" w:color="auto"/>
        <w:left w:val="none" w:sz="0" w:space="0" w:color="auto"/>
        <w:bottom w:val="none" w:sz="0" w:space="0" w:color="auto"/>
        <w:right w:val="none" w:sz="0" w:space="0" w:color="auto"/>
      </w:divBdr>
    </w:div>
    <w:div w:id="1083449764">
      <w:marLeft w:val="640"/>
      <w:marRight w:val="0"/>
      <w:marTop w:val="0"/>
      <w:marBottom w:val="0"/>
      <w:divBdr>
        <w:top w:val="none" w:sz="0" w:space="0" w:color="auto"/>
        <w:left w:val="none" w:sz="0" w:space="0" w:color="auto"/>
        <w:bottom w:val="none" w:sz="0" w:space="0" w:color="auto"/>
        <w:right w:val="none" w:sz="0" w:space="0" w:color="auto"/>
      </w:divBdr>
    </w:div>
    <w:div w:id="1083449829">
      <w:marLeft w:val="640"/>
      <w:marRight w:val="0"/>
      <w:marTop w:val="0"/>
      <w:marBottom w:val="0"/>
      <w:divBdr>
        <w:top w:val="none" w:sz="0" w:space="0" w:color="auto"/>
        <w:left w:val="none" w:sz="0" w:space="0" w:color="auto"/>
        <w:bottom w:val="none" w:sz="0" w:space="0" w:color="auto"/>
        <w:right w:val="none" w:sz="0" w:space="0" w:color="auto"/>
      </w:divBdr>
    </w:div>
    <w:div w:id="1083527502">
      <w:marLeft w:val="640"/>
      <w:marRight w:val="0"/>
      <w:marTop w:val="0"/>
      <w:marBottom w:val="0"/>
      <w:divBdr>
        <w:top w:val="none" w:sz="0" w:space="0" w:color="auto"/>
        <w:left w:val="none" w:sz="0" w:space="0" w:color="auto"/>
        <w:bottom w:val="none" w:sz="0" w:space="0" w:color="auto"/>
        <w:right w:val="none" w:sz="0" w:space="0" w:color="auto"/>
      </w:divBdr>
    </w:div>
    <w:div w:id="1083600338">
      <w:marLeft w:val="640"/>
      <w:marRight w:val="0"/>
      <w:marTop w:val="0"/>
      <w:marBottom w:val="0"/>
      <w:divBdr>
        <w:top w:val="none" w:sz="0" w:space="0" w:color="auto"/>
        <w:left w:val="none" w:sz="0" w:space="0" w:color="auto"/>
        <w:bottom w:val="none" w:sz="0" w:space="0" w:color="auto"/>
        <w:right w:val="none" w:sz="0" w:space="0" w:color="auto"/>
      </w:divBdr>
    </w:div>
    <w:div w:id="1083600342">
      <w:marLeft w:val="640"/>
      <w:marRight w:val="0"/>
      <w:marTop w:val="0"/>
      <w:marBottom w:val="0"/>
      <w:divBdr>
        <w:top w:val="none" w:sz="0" w:space="0" w:color="auto"/>
        <w:left w:val="none" w:sz="0" w:space="0" w:color="auto"/>
        <w:bottom w:val="none" w:sz="0" w:space="0" w:color="auto"/>
        <w:right w:val="none" w:sz="0" w:space="0" w:color="auto"/>
      </w:divBdr>
    </w:div>
    <w:div w:id="1083646966">
      <w:marLeft w:val="640"/>
      <w:marRight w:val="0"/>
      <w:marTop w:val="0"/>
      <w:marBottom w:val="0"/>
      <w:divBdr>
        <w:top w:val="none" w:sz="0" w:space="0" w:color="auto"/>
        <w:left w:val="none" w:sz="0" w:space="0" w:color="auto"/>
        <w:bottom w:val="none" w:sz="0" w:space="0" w:color="auto"/>
        <w:right w:val="none" w:sz="0" w:space="0" w:color="auto"/>
      </w:divBdr>
    </w:div>
    <w:div w:id="1083725182">
      <w:marLeft w:val="640"/>
      <w:marRight w:val="0"/>
      <w:marTop w:val="0"/>
      <w:marBottom w:val="0"/>
      <w:divBdr>
        <w:top w:val="none" w:sz="0" w:space="0" w:color="auto"/>
        <w:left w:val="none" w:sz="0" w:space="0" w:color="auto"/>
        <w:bottom w:val="none" w:sz="0" w:space="0" w:color="auto"/>
        <w:right w:val="none" w:sz="0" w:space="0" w:color="auto"/>
      </w:divBdr>
    </w:div>
    <w:div w:id="1083792643">
      <w:marLeft w:val="640"/>
      <w:marRight w:val="0"/>
      <w:marTop w:val="0"/>
      <w:marBottom w:val="0"/>
      <w:divBdr>
        <w:top w:val="none" w:sz="0" w:space="0" w:color="auto"/>
        <w:left w:val="none" w:sz="0" w:space="0" w:color="auto"/>
        <w:bottom w:val="none" w:sz="0" w:space="0" w:color="auto"/>
        <w:right w:val="none" w:sz="0" w:space="0" w:color="auto"/>
      </w:divBdr>
    </w:div>
    <w:div w:id="1083794246">
      <w:marLeft w:val="640"/>
      <w:marRight w:val="0"/>
      <w:marTop w:val="0"/>
      <w:marBottom w:val="0"/>
      <w:divBdr>
        <w:top w:val="none" w:sz="0" w:space="0" w:color="auto"/>
        <w:left w:val="none" w:sz="0" w:space="0" w:color="auto"/>
        <w:bottom w:val="none" w:sz="0" w:space="0" w:color="auto"/>
        <w:right w:val="none" w:sz="0" w:space="0" w:color="auto"/>
      </w:divBdr>
    </w:div>
    <w:div w:id="1083835219">
      <w:marLeft w:val="640"/>
      <w:marRight w:val="0"/>
      <w:marTop w:val="0"/>
      <w:marBottom w:val="0"/>
      <w:divBdr>
        <w:top w:val="none" w:sz="0" w:space="0" w:color="auto"/>
        <w:left w:val="none" w:sz="0" w:space="0" w:color="auto"/>
        <w:bottom w:val="none" w:sz="0" w:space="0" w:color="auto"/>
        <w:right w:val="none" w:sz="0" w:space="0" w:color="auto"/>
      </w:divBdr>
    </w:div>
    <w:div w:id="1083836200">
      <w:marLeft w:val="640"/>
      <w:marRight w:val="0"/>
      <w:marTop w:val="0"/>
      <w:marBottom w:val="0"/>
      <w:divBdr>
        <w:top w:val="none" w:sz="0" w:space="0" w:color="auto"/>
        <w:left w:val="none" w:sz="0" w:space="0" w:color="auto"/>
        <w:bottom w:val="none" w:sz="0" w:space="0" w:color="auto"/>
        <w:right w:val="none" w:sz="0" w:space="0" w:color="auto"/>
      </w:divBdr>
    </w:div>
    <w:div w:id="1083836487">
      <w:marLeft w:val="640"/>
      <w:marRight w:val="0"/>
      <w:marTop w:val="0"/>
      <w:marBottom w:val="0"/>
      <w:divBdr>
        <w:top w:val="none" w:sz="0" w:space="0" w:color="auto"/>
        <w:left w:val="none" w:sz="0" w:space="0" w:color="auto"/>
        <w:bottom w:val="none" w:sz="0" w:space="0" w:color="auto"/>
        <w:right w:val="none" w:sz="0" w:space="0" w:color="auto"/>
      </w:divBdr>
    </w:div>
    <w:div w:id="1083837597">
      <w:marLeft w:val="640"/>
      <w:marRight w:val="0"/>
      <w:marTop w:val="0"/>
      <w:marBottom w:val="0"/>
      <w:divBdr>
        <w:top w:val="none" w:sz="0" w:space="0" w:color="auto"/>
        <w:left w:val="none" w:sz="0" w:space="0" w:color="auto"/>
        <w:bottom w:val="none" w:sz="0" w:space="0" w:color="auto"/>
        <w:right w:val="none" w:sz="0" w:space="0" w:color="auto"/>
      </w:divBdr>
    </w:div>
    <w:div w:id="1083840732">
      <w:marLeft w:val="640"/>
      <w:marRight w:val="0"/>
      <w:marTop w:val="0"/>
      <w:marBottom w:val="0"/>
      <w:divBdr>
        <w:top w:val="none" w:sz="0" w:space="0" w:color="auto"/>
        <w:left w:val="none" w:sz="0" w:space="0" w:color="auto"/>
        <w:bottom w:val="none" w:sz="0" w:space="0" w:color="auto"/>
        <w:right w:val="none" w:sz="0" w:space="0" w:color="auto"/>
      </w:divBdr>
    </w:div>
    <w:div w:id="1083912716">
      <w:marLeft w:val="640"/>
      <w:marRight w:val="0"/>
      <w:marTop w:val="0"/>
      <w:marBottom w:val="0"/>
      <w:divBdr>
        <w:top w:val="none" w:sz="0" w:space="0" w:color="auto"/>
        <w:left w:val="none" w:sz="0" w:space="0" w:color="auto"/>
        <w:bottom w:val="none" w:sz="0" w:space="0" w:color="auto"/>
        <w:right w:val="none" w:sz="0" w:space="0" w:color="auto"/>
      </w:divBdr>
    </w:div>
    <w:div w:id="1083915015">
      <w:marLeft w:val="640"/>
      <w:marRight w:val="0"/>
      <w:marTop w:val="0"/>
      <w:marBottom w:val="0"/>
      <w:divBdr>
        <w:top w:val="none" w:sz="0" w:space="0" w:color="auto"/>
        <w:left w:val="none" w:sz="0" w:space="0" w:color="auto"/>
        <w:bottom w:val="none" w:sz="0" w:space="0" w:color="auto"/>
        <w:right w:val="none" w:sz="0" w:space="0" w:color="auto"/>
      </w:divBdr>
    </w:div>
    <w:div w:id="1083917132">
      <w:marLeft w:val="640"/>
      <w:marRight w:val="0"/>
      <w:marTop w:val="0"/>
      <w:marBottom w:val="0"/>
      <w:divBdr>
        <w:top w:val="none" w:sz="0" w:space="0" w:color="auto"/>
        <w:left w:val="none" w:sz="0" w:space="0" w:color="auto"/>
        <w:bottom w:val="none" w:sz="0" w:space="0" w:color="auto"/>
        <w:right w:val="none" w:sz="0" w:space="0" w:color="auto"/>
      </w:divBdr>
    </w:div>
    <w:div w:id="1083917724">
      <w:marLeft w:val="640"/>
      <w:marRight w:val="0"/>
      <w:marTop w:val="0"/>
      <w:marBottom w:val="0"/>
      <w:divBdr>
        <w:top w:val="none" w:sz="0" w:space="0" w:color="auto"/>
        <w:left w:val="none" w:sz="0" w:space="0" w:color="auto"/>
        <w:bottom w:val="none" w:sz="0" w:space="0" w:color="auto"/>
        <w:right w:val="none" w:sz="0" w:space="0" w:color="auto"/>
      </w:divBdr>
    </w:div>
    <w:div w:id="1083918647">
      <w:marLeft w:val="640"/>
      <w:marRight w:val="0"/>
      <w:marTop w:val="0"/>
      <w:marBottom w:val="0"/>
      <w:divBdr>
        <w:top w:val="none" w:sz="0" w:space="0" w:color="auto"/>
        <w:left w:val="none" w:sz="0" w:space="0" w:color="auto"/>
        <w:bottom w:val="none" w:sz="0" w:space="0" w:color="auto"/>
        <w:right w:val="none" w:sz="0" w:space="0" w:color="auto"/>
      </w:divBdr>
    </w:div>
    <w:div w:id="1083989692">
      <w:marLeft w:val="640"/>
      <w:marRight w:val="0"/>
      <w:marTop w:val="0"/>
      <w:marBottom w:val="0"/>
      <w:divBdr>
        <w:top w:val="none" w:sz="0" w:space="0" w:color="auto"/>
        <w:left w:val="none" w:sz="0" w:space="0" w:color="auto"/>
        <w:bottom w:val="none" w:sz="0" w:space="0" w:color="auto"/>
        <w:right w:val="none" w:sz="0" w:space="0" w:color="auto"/>
      </w:divBdr>
    </w:div>
    <w:div w:id="1083993207">
      <w:marLeft w:val="640"/>
      <w:marRight w:val="0"/>
      <w:marTop w:val="0"/>
      <w:marBottom w:val="0"/>
      <w:divBdr>
        <w:top w:val="none" w:sz="0" w:space="0" w:color="auto"/>
        <w:left w:val="none" w:sz="0" w:space="0" w:color="auto"/>
        <w:bottom w:val="none" w:sz="0" w:space="0" w:color="auto"/>
        <w:right w:val="none" w:sz="0" w:space="0" w:color="auto"/>
      </w:divBdr>
    </w:div>
    <w:div w:id="1084108437">
      <w:marLeft w:val="640"/>
      <w:marRight w:val="0"/>
      <w:marTop w:val="0"/>
      <w:marBottom w:val="0"/>
      <w:divBdr>
        <w:top w:val="none" w:sz="0" w:space="0" w:color="auto"/>
        <w:left w:val="none" w:sz="0" w:space="0" w:color="auto"/>
        <w:bottom w:val="none" w:sz="0" w:space="0" w:color="auto"/>
        <w:right w:val="none" w:sz="0" w:space="0" w:color="auto"/>
      </w:divBdr>
    </w:div>
    <w:div w:id="1084111859">
      <w:marLeft w:val="640"/>
      <w:marRight w:val="0"/>
      <w:marTop w:val="0"/>
      <w:marBottom w:val="0"/>
      <w:divBdr>
        <w:top w:val="none" w:sz="0" w:space="0" w:color="auto"/>
        <w:left w:val="none" w:sz="0" w:space="0" w:color="auto"/>
        <w:bottom w:val="none" w:sz="0" w:space="0" w:color="auto"/>
        <w:right w:val="none" w:sz="0" w:space="0" w:color="auto"/>
      </w:divBdr>
    </w:div>
    <w:div w:id="1084113300">
      <w:marLeft w:val="640"/>
      <w:marRight w:val="0"/>
      <w:marTop w:val="0"/>
      <w:marBottom w:val="0"/>
      <w:divBdr>
        <w:top w:val="none" w:sz="0" w:space="0" w:color="auto"/>
        <w:left w:val="none" w:sz="0" w:space="0" w:color="auto"/>
        <w:bottom w:val="none" w:sz="0" w:space="0" w:color="auto"/>
        <w:right w:val="none" w:sz="0" w:space="0" w:color="auto"/>
      </w:divBdr>
    </w:div>
    <w:div w:id="1084185794">
      <w:marLeft w:val="640"/>
      <w:marRight w:val="0"/>
      <w:marTop w:val="0"/>
      <w:marBottom w:val="0"/>
      <w:divBdr>
        <w:top w:val="none" w:sz="0" w:space="0" w:color="auto"/>
        <w:left w:val="none" w:sz="0" w:space="0" w:color="auto"/>
        <w:bottom w:val="none" w:sz="0" w:space="0" w:color="auto"/>
        <w:right w:val="none" w:sz="0" w:space="0" w:color="auto"/>
      </w:divBdr>
    </w:div>
    <w:div w:id="1084187783">
      <w:marLeft w:val="640"/>
      <w:marRight w:val="0"/>
      <w:marTop w:val="0"/>
      <w:marBottom w:val="0"/>
      <w:divBdr>
        <w:top w:val="none" w:sz="0" w:space="0" w:color="auto"/>
        <w:left w:val="none" w:sz="0" w:space="0" w:color="auto"/>
        <w:bottom w:val="none" w:sz="0" w:space="0" w:color="auto"/>
        <w:right w:val="none" w:sz="0" w:space="0" w:color="auto"/>
      </w:divBdr>
    </w:div>
    <w:div w:id="1084230984">
      <w:marLeft w:val="640"/>
      <w:marRight w:val="0"/>
      <w:marTop w:val="0"/>
      <w:marBottom w:val="0"/>
      <w:divBdr>
        <w:top w:val="none" w:sz="0" w:space="0" w:color="auto"/>
        <w:left w:val="none" w:sz="0" w:space="0" w:color="auto"/>
        <w:bottom w:val="none" w:sz="0" w:space="0" w:color="auto"/>
        <w:right w:val="none" w:sz="0" w:space="0" w:color="auto"/>
      </w:divBdr>
    </w:div>
    <w:div w:id="1084297764">
      <w:marLeft w:val="640"/>
      <w:marRight w:val="0"/>
      <w:marTop w:val="0"/>
      <w:marBottom w:val="0"/>
      <w:divBdr>
        <w:top w:val="none" w:sz="0" w:space="0" w:color="auto"/>
        <w:left w:val="none" w:sz="0" w:space="0" w:color="auto"/>
        <w:bottom w:val="none" w:sz="0" w:space="0" w:color="auto"/>
        <w:right w:val="none" w:sz="0" w:space="0" w:color="auto"/>
      </w:divBdr>
    </w:div>
    <w:div w:id="1084300976">
      <w:marLeft w:val="640"/>
      <w:marRight w:val="0"/>
      <w:marTop w:val="0"/>
      <w:marBottom w:val="0"/>
      <w:divBdr>
        <w:top w:val="none" w:sz="0" w:space="0" w:color="auto"/>
        <w:left w:val="none" w:sz="0" w:space="0" w:color="auto"/>
        <w:bottom w:val="none" w:sz="0" w:space="0" w:color="auto"/>
        <w:right w:val="none" w:sz="0" w:space="0" w:color="auto"/>
      </w:divBdr>
    </w:div>
    <w:div w:id="1084304211">
      <w:marLeft w:val="640"/>
      <w:marRight w:val="0"/>
      <w:marTop w:val="0"/>
      <w:marBottom w:val="0"/>
      <w:divBdr>
        <w:top w:val="none" w:sz="0" w:space="0" w:color="auto"/>
        <w:left w:val="none" w:sz="0" w:space="0" w:color="auto"/>
        <w:bottom w:val="none" w:sz="0" w:space="0" w:color="auto"/>
        <w:right w:val="none" w:sz="0" w:space="0" w:color="auto"/>
      </w:divBdr>
    </w:div>
    <w:div w:id="1084373001">
      <w:marLeft w:val="640"/>
      <w:marRight w:val="0"/>
      <w:marTop w:val="0"/>
      <w:marBottom w:val="0"/>
      <w:divBdr>
        <w:top w:val="none" w:sz="0" w:space="0" w:color="auto"/>
        <w:left w:val="none" w:sz="0" w:space="0" w:color="auto"/>
        <w:bottom w:val="none" w:sz="0" w:space="0" w:color="auto"/>
        <w:right w:val="none" w:sz="0" w:space="0" w:color="auto"/>
      </w:divBdr>
    </w:div>
    <w:div w:id="1084380709">
      <w:marLeft w:val="640"/>
      <w:marRight w:val="0"/>
      <w:marTop w:val="0"/>
      <w:marBottom w:val="0"/>
      <w:divBdr>
        <w:top w:val="none" w:sz="0" w:space="0" w:color="auto"/>
        <w:left w:val="none" w:sz="0" w:space="0" w:color="auto"/>
        <w:bottom w:val="none" w:sz="0" w:space="0" w:color="auto"/>
        <w:right w:val="none" w:sz="0" w:space="0" w:color="auto"/>
      </w:divBdr>
    </w:div>
    <w:div w:id="1084447743">
      <w:marLeft w:val="640"/>
      <w:marRight w:val="0"/>
      <w:marTop w:val="0"/>
      <w:marBottom w:val="0"/>
      <w:divBdr>
        <w:top w:val="none" w:sz="0" w:space="0" w:color="auto"/>
        <w:left w:val="none" w:sz="0" w:space="0" w:color="auto"/>
        <w:bottom w:val="none" w:sz="0" w:space="0" w:color="auto"/>
        <w:right w:val="none" w:sz="0" w:space="0" w:color="auto"/>
      </w:divBdr>
    </w:div>
    <w:div w:id="1084448712">
      <w:marLeft w:val="640"/>
      <w:marRight w:val="0"/>
      <w:marTop w:val="0"/>
      <w:marBottom w:val="0"/>
      <w:divBdr>
        <w:top w:val="none" w:sz="0" w:space="0" w:color="auto"/>
        <w:left w:val="none" w:sz="0" w:space="0" w:color="auto"/>
        <w:bottom w:val="none" w:sz="0" w:space="0" w:color="auto"/>
        <w:right w:val="none" w:sz="0" w:space="0" w:color="auto"/>
      </w:divBdr>
    </w:div>
    <w:div w:id="1084495270">
      <w:marLeft w:val="640"/>
      <w:marRight w:val="0"/>
      <w:marTop w:val="0"/>
      <w:marBottom w:val="0"/>
      <w:divBdr>
        <w:top w:val="none" w:sz="0" w:space="0" w:color="auto"/>
        <w:left w:val="none" w:sz="0" w:space="0" w:color="auto"/>
        <w:bottom w:val="none" w:sz="0" w:space="0" w:color="auto"/>
        <w:right w:val="none" w:sz="0" w:space="0" w:color="auto"/>
      </w:divBdr>
    </w:div>
    <w:div w:id="1084567528">
      <w:marLeft w:val="640"/>
      <w:marRight w:val="0"/>
      <w:marTop w:val="0"/>
      <w:marBottom w:val="0"/>
      <w:divBdr>
        <w:top w:val="none" w:sz="0" w:space="0" w:color="auto"/>
        <w:left w:val="none" w:sz="0" w:space="0" w:color="auto"/>
        <w:bottom w:val="none" w:sz="0" w:space="0" w:color="auto"/>
        <w:right w:val="none" w:sz="0" w:space="0" w:color="auto"/>
      </w:divBdr>
    </w:div>
    <w:div w:id="1084567855">
      <w:marLeft w:val="640"/>
      <w:marRight w:val="0"/>
      <w:marTop w:val="0"/>
      <w:marBottom w:val="0"/>
      <w:divBdr>
        <w:top w:val="none" w:sz="0" w:space="0" w:color="auto"/>
        <w:left w:val="none" w:sz="0" w:space="0" w:color="auto"/>
        <w:bottom w:val="none" w:sz="0" w:space="0" w:color="auto"/>
        <w:right w:val="none" w:sz="0" w:space="0" w:color="auto"/>
      </w:divBdr>
    </w:div>
    <w:div w:id="1084571434">
      <w:marLeft w:val="640"/>
      <w:marRight w:val="0"/>
      <w:marTop w:val="0"/>
      <w:marBottom w:val="0"/>
      <w:divBdr>
        <w:top w:val="none" w:sz="0" w:space="0" w:color="auto"/>
        <w:left w:val="none" w:sz="0" w:space="0" w:color="auto"/>
        <w:bottom w:val="none" w:sz="0" w:space="0" w:color="auto"/>
        <w:right w:val="none" w:sz="0" w:space="0" w:color="auto"/>
      </w:divBdr>
    </w:div>
    <w:div w:id="1084693321">
      <w:marLeft w:val="640"/>
      <w:marRight w:val="0"/>
      <w:marTop w:val="0"/>
      <w:marBottom w:val="0"/>
      <w:divBdr>
        <w:top w:val="none" w:sz="0" w:space="0" w:color="auto"/>
        <w:left w:val="none" w:sz="0" w:space="0" w:color="auto"/>
        <w:bottom w:val="none" w:sz="0" w:space="0" w:color="auto"/>
        <w:right w:val="none" w:sz="0" w:space="0" w:color="auto"/>
      </w:divBdr>
    </w:div>
    <w:div w:id="1084761136">
      <w:marLeft w:val="640"/>
      <w:marRight w:val="0"/>
      <w:marTop w:val="0"/>
      <w:marBottom w:val="0"/>
      <w:divBdr>
        <w:top w:val="none" w:sz="0" w:space="0" w:color="auto"/>
        <w:left w:val="none" w:sz="0" w:space="0" w:color="auto"/>
        <w:bottom w:val="none" w:sz="0" w:space="0" w:color="auto"/>
        <w:right w:val="none" w:sz="0" w:space="0" w:color="auto"/>
      </w:divBdr>
    </w:div>
    <w:div w:id="1084835868">
      <w:marLeft w:val="640"/>
      <w:marRight w:val="0"/>
      <w:marTop w:val="0"/>
      <w:marBottom w:val="0"/>
      <w:divBdr>
        <w:top w:val="none" w:sz="0" w:space="0" w:color="auto"/>
        <w:left w:val="none" w:sz="0" w:space="0" w:color="auto"/>
        <w:bottom w:val="none" w:sz="0" w:space="0" w:color="auto"/>
        <w:right w:val="none" w:sz="0" w:space="0" w:color="auto"/>
      </w:divBdr>
    </w:div>
    <w:div w:id="1084836100">
      <w:marLeft w:val="640"/>
      <w:marRight w:val="0"/>
      <w:marTop w:val="0"/>
      <w:marBottom w:val="0"/>
      <w:divBdr>
        <w:top w:val="none" w:sz="0" w:space="0" w:color="auto"/>
        <w:left w:val="none" w:sz="0" w:space="0" w:color="auto"/>
        <w:bottom w:val="none" w:sz="0" w:space="0" w:color="auto"/>
        <w:right w:val="none" w:sz="0" w:space="0" w:color="auto"/>
      </w:divBdr>
    </w:div>
    <w:div w:id="1084842270">
      <w:marLeft w:val="640"/>
      <w:marRight w:val="0"/>
      <w:marTop w:val="0"/>
      <w:marBottom w:val="0"/>
      <w:divBdr>
        <w:top w:val="none" w:sz="0" w:space="0" w:color="auto"/>
        <w:left w:val="none" w:sz="0" w:space="0" w:color="auto"/>
        <w:bottom w:val="none" w:sz="0" w:space="0" w:color="auto"/>
        <w:right w:val="none" w:sz="0" w:space="0" w:color="auto"/>
      </w:divBdr>
    </w:div>
    <w:div w:id="1084885842">
      <w:marLeft w:val="0"/>
      <w:marRight w:val="0"/>
      <w:marTop w:val="0"/>
      <w:marBottom w:val="0"/>
      <w:divBdr>
        <w:top w:val="none" w:sz="0" w:space="0" w:color="auto"/>
        <w:left w:val="none" w:sz="0" w:space="0" w:color="auto"/>
        <w:bottom w:val="none" w:sz="0" w:space="0" w:color="auto"/>
        <w:right w:val="none" w:sz="0" w:space="0" w:color="auto"/>
      </w:divBdr>
    </w:div>
    <w:div w:id="1084914996">
      <w:marLeft w:val="640"/>
      <w:marRight w:val="0"/>
      <w:marTop w:val="0"/>
      <w:marBottom w:val="0"/>
      <w:divBdr>
        <w:top w:val="none" w:sz="0" w:space="0" w:color="auto"/>
        <w:left w:val="none" w:sz="0" w:space="0" w:color="auto"/>
        <w:bottom w:val="none" w:sz="0" w:space="0" w:color="auto"/>
        <w:right w:val="none" w:sz="0" w:space="0" w:color="auto"/>
      </w:divBdr>
    </w:div>
    <w:div w:id="1084952601">
      <w:marLeft w:val="640"/>
      <w:marRight w:val="0"/>
      <w:marTop w:val="0"/>
      <w:marBottom w:val="0"/>
      <w:divBdr>
        <w:top w:val="none" w:sz="0" w:space="0" w:color="auto"/>
        <w:left w:val="none" w:sz="0" w:space="0" w:color="auto"/>
        <w:bottom w:val="none" w:sz="0" w:space="0" w:color="auto"/>
        <w:right w:val="none" w:sz="0" w:space="0" w:color="auto"/>
      </w:divBdr>
    </w:div>
    <w:div w:id="1084961727">
      <w:marLeft w:val="640"/>
      <w:marRight w:val="0"/>
      <w:marTop w:val="0"/>
      <w:marBottom w:val="0"/>
      <w:divBdr>
        <w:top w:val="none" w:sz="0" w:space="0" w:color="auto"/>
        <w:left w:val="none" w:sz="0" w:space="0" w:color="auto"/>
        <w:bottom w:val="none" w:sz="0" w:space="0" w:color="auto"/>
        <w:right w:val="none" w:sz="0" w:space="0" w:color="auto"/>
      </w:divBdr>
    </w:div>
    <w:div w:id="1084961989">
      <w:marLeft w:val="640"/>
      <w:marRight w:val="0"/>
      <w:marTop w:val="0"/>
      <w:marBottom w:val="0"/>
      <w:divBdr>
        <w:top w:val="none" w:sz="0" w:space="0" w:color="auto"/>
        <w:left w:val="none" w:sz="0" w:space="0" w:color="auto"/>
        <w:bottom w:val="none" w:sz="0" w:space="0" w:color="auto"/>
        <w:right w:val="none" w:sz="0" w:space="0" w:color="auto"/>
      </w:divBdr>
    </w:div>
    <w:div w:id="1085028914">
      <w:marLeft w:val="640"/>
      <w:marRight w:val="0"/>
      <w:marTop w:val="0"/>
      <w:marBottom w:val="0"/>
      <w:divBdr>
        <w:top w:val="none" w:sz="0" w:space="0" w:color="auto"/>
        <w:left w:val="none" w:sz="0" w:space="0" w:color="auto"/>
        <w:bottom w:val="none" w:sz="0" w:space="0" w:color="auto"/>
        <w:right w:val="none" w:sz="0" w:space="0" w:color="auto"/>
      </w:divBdr>
    </w:div>
    <w:div w:id="1085103948">
      <w:marLeft w:val="640"/>
      <w:marRight w:val="0"/>
      <w:marTop w:val="0"/>
      <w:marBottom w:val="0"/>
      <w:divBdr>
        <w:top w:val="none" w:sz="0" w:space="0" w:color="auto"/>
        <w:left w:val="none" w:sz="0" w:space="0" w:color="auto"/>
        <w:bottom w:val="none" w:sz="0" w:space="0" w:color="auto"/>
        <w:right w:val="none" w:sz="0" w:space="0" w:color="auto"/>
      </w:divBdr>
    </w:div>
    <w:div w:id="1085108508">
      <w:marLeft w:val="640"/>
      <w:marRight w:val="0"/>
      <w:marTop w:val="0"/>
      <w:marBottom w:val="0"/>
      <w:divBdr>
        <w:top w:val="none" w:sz="0" w:space="0" w:color="auto"/>
        <w:left w:val="none" w:sz="0" w:space="0" w:color="auto"/>
        <w:bottom w:val="none" w:sz="0" w:space="0" w:color="auto"/>
        <w:right w:val="none" w:sz="0" w:space="0" w:color="auto"/>
      </w:divBdr>
    </w:div>
    <w:div w:id="1085146401">
      <w:marLeft w:val="640"/>
      <w:marRight w:val="0"/>
      <w:marTop w:val="0"/>
      <w:marBottom w:val="0"/>
      <w:divBdr>
        <w:top w:val="none" w:sz="0" w:space="0" w:color="auto"/>
        <w:left w:val="none" w:sz="0" w:space="0" w:color="auto"/>
        <w:bottom w:val="none" w:sz="0" w:space="0" w:color="auto"/>
        <w:right w:val="none" w:sz="0" w:space="0" w:color="auto"/>
      </w:divBdr>
    </w:div>
    <w:div w:id="1085147766">
      <w:marLeft w:val="640"/>
      <w:marRight w:val="0"/>
      <w:marTop w:val="0"/>
      <w:marBottom w:val="0"/>
      <w:divBdr>
        <w:top w:val="none" w:sz="0" w:space="0" w:color="auto"/>
        <w:left w:val="none" w:sz="0" w:space="0" w:color="auto"/>
        <w:bottom w:val="none" w:sz="0" w:space="0" w:color="auto"/>
        <w:right w:val="none" w:sz="0" w:space="0" w:color="auto"/>
      </w:divBdr>
    </w:div>
    <w:div w:id="1085154247">
      <w:marLeft w:val="640"/>
      <w:marRight w:val="0"/>
      <w:marTop w:val="0"/>
      <w:marBottom w:val="0"/>
      <w:divBdr>
        <w:top w:val="none" w:sz="0" w:space="0" w:color="auto"/>
        <w:left w:val="none" w:sz="0" w:space="0" w:color="auto"/>
        <w:bottom w:val="none" w:sz="0" w:space="0" w:color="auto"/>
        <w:right w:val="none" w:sz="0" w:space="0" w:color="auto"/>
      </w:divBdr>
    </w:div>
    <w:div w:id="1085154839">
      <w:marLeft w:val="640"/>
      <w:marRight w:val="0"/>
      <w:marTop w:val="0"/>
      <w:marBottom w:val="0"/>
      <w:divBdr>
        <w:top w:val="none" w:sz="0" w:space="0" w:color="auto"/>
        <w:left w:val="none" w:sz="0" w:space="0" w:color="auto"/>
        <w:bottom w:val="none" w:sz="0" w:space="0" w:color="auto"/>
        <w:right w:val="none" w:sz="0" w:space="0" w:color="auto"/>
      </w:divBdr>
    </w:div>
    <w:div w:id="1085298655">
      <w:marLeft w:val="640"/>
      <w:marRight w:val="0"/>
      <w:marTop w:val="0"/>
      <w:marBottom w:val="0"/>
      <w:divBdr>
        <w:top w:val="none" w:sz="0" w:space="0" w:color="auto"/>
        <w:left w:val="none" w:sz="0" w:space="0" w:color="auto"/>
        <w:bottom w:val="none" w:sz="0" w:space="0" w:color="auto"/>
        <w:right w:val="none" w:sz="0" w:space="0" w:color="auto"/>
      </w:divBdr>
    </w:div>
    <w:div w:id="1085299811">
      <w:marLeft w:val="640"/>
      <w:marRight w:val="0"/>
      <w:marTop w:val="0"/>
      <w:marBottom w:val="0"/>
      <w:divBdr>
        <w:top w:val="none" w:sz="0" w:space="0" w:color="auto"/>
        <w:left w:val="none" w:sz="0" w:space="0" w:color="auto"/>
        <w:bottom w:val="none" w:sz="0" w:space="0" w:color="auto"/>
        <w:right w:val="none" w:sz="0" w:space="0" w:color="auto"/>
      </w:divBdr>
    </w:div>
    <w:div w:id="1085300675">
      <w:marLeft w:val="640"/>
      <w:marRight w:val="0"/>
      <w:marTop w:val="0"/>
      <w:marBottom w:val="0"/>
      <w:divBdr>
        <w:top w:val="none" w:sz="0" w:space="0" w:color="auto"/>
        <w:left w:val="none" w:sz="0" w:space="0" w:color="auto"/>
        <w:bottom w:val="none" w:sz="0" w:space="0" w:color="auto"/>
        <w:right w:val="none" w:sz="0" w:space="0" w:color="auto"/>
      </w:divBdr>
    </w:div>
    <w:div w:id="1085373633">
      <w:marLeft w:val="640"/>
      <w:marRight w:val="0"/>
      <w:marTop w:val="0"/>
      <w:marBottom w:val="0"/>
      <w:divBdr>
        <w:top w:val="none" w:sz="0" w:space="0" w:color="auto"/>
        <w:left w:val="none" w:sz="0" w:space="0" w:color="auto"/>
        <w:bottom w:val="none" w:sz="0" w:space="0" w:color="auto"/>
        <w:right w:val="none" w:sz="0" w:space="0" w:color="auto"/>
      </w:divBdr>
    </w:div>
    <w:div w:id="1085418321">
      <w:marLeft w:val="640"/>
      <w:marRight w:val="0"/>
      <w:marTop w:val="0"/>
      <w:marBottom w:val="0"/>
      <w:divBdr>
        <w:top w:val="none" w:sz="0" w:space="0" w:color="auto"/>
        <w:left w:val="none" w:sz="0" w:space="0" w:color="auto"/>
        <w:bottom w:val="none" w:sz="0" w:space="0" w:color="auto"/>
        <w:right w:val="none" w:sz="0" w:space="0" w:color="auto"/>
      </w:divBdr>
    </w:div>
    <w:div w:id="1085422553">
      <w:marLeft w:val="640"/>
      <w:marRight w:val="0"/>
      <w:marTop w:val="0"/>
      <w:marBottom w:val="0"/>
      <w:divBdr>
        <w:top w:val="none" w:sz="0" w:space="0" w:color="auto"/>
        <w:left w:val="none" w:sz="0" w:space="0" w:color="auto"/>
        <w:bottom w:val="none" w:sz="0" w:space="0" w:color="auto"/>
        <w:right w:val="none" w:sz="0" w:space="0" w:color="auto"/>
      </w:divBdr>
    </w:div>
    <w:div w:id="1085423018">
      <w:marLeft w:val="640"/>
      <w:marRight w:val="0"/>
      <w:marTop w:val="0"/>
      <w:marBottom w:val="0"/>
      <w:divBdr>
        <w:top w:val="none" w:sz="0" w:space="0" w:color="auto"/>
        <w:left w:val="none" w:sz="0" w:space="0" w:color="auto"/>
        <w:bottom w:val="none" w:sz="0" w:space="0" w:color="auto"/>
        <w:right w:val="none" w:sz="0" w:space="0" w:color="auto"/>
      </w:divBdr>
    </w:div>
    <w:div w:id="1085607845">
      <w:marLeft w:val="640"/>
      <w:marRight w:val="0"/>
      <w:marTop w:val="0"/>
      <w:marBottom w:val="0"/>
      <w:divBdr>
        <w:top w:val="none" w:sz="0" w:space="0" w:color="auto"/>
        <w:left w:val="none" w:sz="0" w:space="0" w:color="auto"/>
        <w:bottom w:val="none" w:sz="0" w:space="0" w:color="auto"/>
        <w:right w:val="none" w:sz="0" w:space="0" w:color="auto"/>
      </w:divBdr>
    </w:div>
    <w:div w:id="1085613410">
      <w:marLeft w:val="640"/>
      <w:marRight w:val="0"/>
      <w:marTop w:val="0"/>
      <w:marBottom w:val="0"/>
      <w:divBdr>
        <w:top w:val="none" w:sz="0" w:space="0" w:color="auto"/>
        <w:left w:val="none" w:sz="0" w:space="0" w:color="auto"/>
        <w:bottom w:val="none" w:sz="0" w:space="0" w:color="auto"/>
        <w:right w:val="none" w:sz="0" w:space="0" w:color="auto"/>
      </w:divBdr>
    </w:div>
    <w:div w:id="1085758931">
      <w:marLeft w:val="640"/>
      <w:marRight w:val="0"/>
      <w:marTop w:val="0"/>
      <w:marBottom w:val="0"/>
      <w:divBdr>
        <w:top w:val="none" w:sz="0" w:space="0" w:color="auto"/>
        <w:left w:val="none" w:sz="0" w:space="0" w:color="auto"/>
        <w:bottom w:val="none" w:sz="0" w:space="0" w:color="auto"/>
        <w:right w:val="none" w:sz="0" w:space="0" w:color="auto"/>
      </w:divBdr>
    </w:div>
    <w:div w:id="1085801309">
      <w:marLeft w:val="640"/>
      <w:marRight w:val="0"/>
      <w:marTop w:val="0"/>
      <w:marBottom w:val="0"/>
      <w:divBdr>
        <w:top w:val="none" w:sz="0" w:space="0" w:color="auto"/>
        <w:left w:val="none" w:sz="0" w:space="0" w:color="auto"/>
        <w:bottom w:val="none" w:sz="0" w:space="0" w:color="auto"/>
        <w:right w:val="none" w:sz="0" w:space="0" w:color="auto"/>
      </w:divBdr>
    </w:div>
    <w:div w:id="1085954655">
      <w:marLeft w:val="640"/>
      <w:marRight w:val="0"/>
      <w:marTop w:val="0"/>
      <w:marBottom w:val="0"/>
      <w:divBdr>
        <w:top w:val="none" w:sz="0" w:space="0" w:color="auto"/>
        <w:left w:val="none" w:sz="0" w:space="0" w:color="auto"/>
        <w:bottom w:val="none" w:sz="0" w:space="0" w:color="auto"/>
        <w:right w:val="none" w:sz="0" w:space="0" w:color="auto"/>
      </w:divBdr>
    </w:div>
    <w:div w:id="1085959100">
      <w:marLeft w:val="640"/>
      <w:marRight w:val="0"/>
      <w:marTop w:val="0"/>
      <w:marBottom w:val="0"/>
      <w:divBdr>
        <w:top w:val="none" w:sz="0" w:space="0" w:color="auto"/>
        <w:left w:val="none" w:sz="0" w:space="0" w:color="auto"/>
        <w:bottom w:val="none" w:sz="0" w:space="0" w:color="auto"/>
        <w:right w:val="none" w:sz="0" w:space="0" w:color="auto"/>
      </w:divBdr>
    </w:div>
    <w:div w:id="1085959689">
      <w:marLeft w:val="640"/>
      <w:marRight w:val="0"/>
      <w:marTop w:val="0"/>
      <w:marBottom w:val="0"/>
      <w:divBdr>
        <w:top w:val="none" w:sz="0" w:space="0" w:color="auto"/>
        <w:left w:val="none" w:sz="0" w:space="0" w:color="auto"/>
        <w:bottom w:val="none" w:sz="0" w:space="0" w:color="auto"/>
        <w:right w:val="none" w:sz="0" w:space="0" w:color="auto"/>
      </w:divBdr>
    </w:div>
    <w:div w:id="1085961299">
      <w:marLeft w:val="640"/>
      <w:marRight w:val="0"/>
      <w:marTop w:val="0"/>
      <w:marBottom w:val="0"/>
      <w:divBdr>
        <w:top w:val="none" w:sz="0" w:space="0" w:color="auto"/>
        <w:left w:val="none" w:sz="0" w:space="0" w:color="auto"/>
        <w:bottom w:val="none" w:sz="0" w:space="0" w:color="auto"/>
        <w:right w:val="none" w:sz="0" w:space="0" w:color="auto"/>
      </w:divBdr>
    </w:div>
    <w:div w:id="1086075526">
      <w:marLeft w:val="640"/>
      <w:marRight w:val="0"/>
      <w:marTop w:val="0"/>
      <w:marBottom w:val="0"/>
      <w:divBdr>
        <w:top w:val="none" w:sz="0" w:space="0" w:color="auto"/>
        <w:left w:val="none" w:sz="0" w:space="0" w:color="auto"/>
        <w:bottom w:val="none" w:sz="0" w:space="0" w:color="auto"/>
        <w:right w:val="none" w:sz="0" w:space="0" w:color="auto"/>
      </w:divBdr>
    </w:div>
    <w:div w:id="1086344889">
      <w:marLeft w:val="640"/>
      <w:marRight w:val="0"/>
      <w:marTop w:val="0"/>
      <w:marBottom w:val="0"/>
      <w:divBdr>
        <w:top w:val="none" w:sz="0" w:space="0" w:color="auto"/>
        <w:left w:val="none" w:sz="0" w:space="0" w:color="auto"/>
        <w:bottom w:val="none" w:sz="0" w:space="0" w:color="auto"/>
        <w:right w:val="none" w:sz="0" w:space="0" w:color="auto"/>
      </w:divBdr>
    </w:div>
    <w:div w:id="1086344995">
      <w:marLeft w:val="640"/>
      <w:marRight w:val="0"/>
      <w:marTop w:val="0"/>
      <w:marBottom w:val="0"/>
      <w:divBdr>
        <w:top w:val="none" w:sz="0" w:space="0" w:color="auto"/>
        <w:left w:val="none" w:sz="0" w:space="0" w:color="auto"/>
        <w:bottom w:val="none" w:sz="0" w:space="0" w:color="auto"/>
        <w:right w:val="none" w:sz="0" w:space="0" w:color="auto"/>
      </w:divBdr>
    </w:div>
    <w:div w:id="1086419055">
      <w:marLeft w:val="640"/>
      <w:marRight w:val="0"/>
      <w:marTop w:val="0"/>
      <w:marBottom w:val="0"/>
      <w:divBdr>
        <w:top w:val="none" w:sz="0" w:space="0" w:color="auto"/>
        <w:left w:val="none" w:sz="0" w:space="0" w:color="auto"/>
        <w:bottom w:val="none" w:sz="0" w:space="0" w:color="auto"/>
        <w:right w:val="none" w:sz="0" w:space="0" w:color="auto"/>
      </w:divBdr>
    </w:div>
    <w:div w:id="1086458495">
      <w:marLeft w:val="640"/>
      <w:marRight w:val="0"/>
      <w:marTop w:val="0"/>
      <w:marBottom w:val="0"/>
      <w:divBdr>
        <w:top w:val="none" w:sz="0" w:space="0" w:color="auto"/>
        <w:left w:val="none" w:sz="0" w:space="0" w:color="auto"/>
        <w:bottom w:val="none" w:sz="0" w:space="0" w:color="auto"/>
        <w:right w:val="none" w:sz="0" w:space="0" w:color="auto"/>
      </w:divBdr>
    </w:div>
    <w:div w:id="1086458997">
      <w:marLeft w:val="640"/>
      <w:marRight w:val="0"/>
      <w:marTop w:val="0"/>
      <w:marBottom w:val="0"/>
      <w:divBdr>
        <w:top w:val="none" w:sz="0" w:space="0" w:color="auto"/>
        <w:left w:val="none" w:sz="0" w:space="0" w:color="auto"/>
        <w:bottom w:val="none" w:sz="0" w:space="0" w:color="auto"/>
        <w:right w:val="none" w:sz="0" w:space="0" w:color="auto"/>
      </w:divBdr>
    </w:div>
    <w:div w:id="1086535139">
      <w:marLeft w:val="640"/>
      <w:marRight w:val="0"/>
      <w:marTop w:val="0"/>
      <w:marBottom w:val="0"/>
      <w:divBdr>
        <w:top w:val="none" w:sz="0" w:space="0" w:color="auto"/>
        <w:left w:val="none" w:sz="0" w:space="0" w:color="auto"/>
        <w:bottom w:val="none" w:sz="0" w:space="0" w:color="auto"/>
        <w:right w:val="none" w:sz="0" w:space="0" w:color="auto"/>
      </w:divBdr>
    </w:div>
    <w:div w:id="1086539229">
      <w:marLeft w:val="640"/>
      <w:marRight w:val="0"/>
      <w:marTop w:val="0"/>
      <w:marBottom w:val="0"/>
      <w:divBdr>
        <w:top w:val="none" w:sz="0" w:space="0" w:color="auto"/>
        <w:left w:val="none" w:sz="0" w:space="0" w:color="auto"/>
        <w:bottom w:val="none" w:sz="0" w:space="0" w:color="auto"/>
        <w:right w:val="none" w:sz="0" w:space="0" w:color="auto"/>
      </w:divBdr>
    </w:div>
    <w:div w:id="1086613551">
      <w:marLeft w:val="640"/>
      <w:marRight w:val="0"/>
      <w:marTop w:val="0"/>
      <w:marBottom w:val="0"/>
      <w:divBdr>
        <w:top w:val="none" w:sz="0" w:space="0" w:color="auto"/>
        <w:left w:val="none" w:sz="0" w:space="0" w:color="auto"/>
        <w:bottom w:val="none" w:sz="0" w:space="0" w:color="auto"/>
        <w:right w:val="none" w:sz="0" w:space="0" w:color="auto"/>
      </w:divBdr>
    </w:div>
    <w:div w:id="1086727215">
      <w:marLeft w:val="640"/>
      <w:marRight w:val="0"/>
      <w:marTop w:val="0"/>
      <w:marBottom w:val="0"/>
      <w:divBdr>
        <w:top w:val="none" w:sz="0" w:space="0" w:color="auto"/>
        <w:left w:val="none" w:sz="0" w:space="0" w:color="auto"/>
        <w:bottom w:val="none" w:sz="0" w:space="0" w:color="auto"/>
        <w:right w:val="none" w:sz="0" w:space="0" w:color="auto"/>
      </w:divBdr>
    </w:div>
    <w:div w:id="1086729110">
      <w:marLeft w:val="640"/>
      <w:marRight w:val="0"/>
      <w:marTop w:val="0"/>
      <w:marBottom w:val="0"/>
      <w:divBdr>
        <w:top w:val="none" w:sz="0" w:space="0" w:color="auto"/>
        <w:left w:val="none" w:sz="0" w:space="0" w:color="auto"/>
        <w:bottom w:val="none" w:sz="0" w:space="0" w:color="auto"/>
        <w:right w:val="none" w:sz="0" w:space="0" w:color="auto"/>
      </w:divBdr>
    </w:div>
    <w:div w:id="1086879758">
      <w:marLeft w:val="640"/>
      <w:marRight w:val="0"/>
      <w:marTop w:val="0"/>
      <w:marBottom w:val="0"/>
      <w:divBdr>
        <w:top w:val="none" w:sz="0" w:space="0" w:color="auto"/>
        <w:left w:val="none" w:sz="0" w:space="0" w:color="auto"/>
        <w:bottom w:val="none" w:sz="0" w:space="0" w:color="auto"/>
        <w:right w:val="none" w:sz="0" w:space="0" w:color="auto"/>
      </w:divBdr>
    </w:div>
    <w:div w:id="1086926546">
      <w:marLeft w:val="640"/>
      <w:marRight w:val="0"/>
      <w:marTop w:val="0"/>
      <w:marBottom w:val="0"/>
      <w:divBdr>
        <w:top w:val="none" w:sz="0" w:space="0" w:color="auto"/>
        <w:left w:val="none" w:sz="0" w:space="0" w:color="auto"/>
        <w:bottom w:val="none" w:sz="0" w:space="0" w:color="auto"/>
        <w:right w:val="none" w:sz="0" w:space="0" w:color="auto"/>
      </w:divBdr>
    </w:div>
    <w:div w:id="1086996787">
      <w:marLeft w:val="640"/>
      <w:marRight w:val="0"/>
      <w:marTop w:val="0"/>
      <w:marBottom w:val="0"/>
      <w:divBdr>
        <w:top w:val="none" w:sz="0" w:space="0" w:color="auto"/>
        <w:left w:val="none" w:sz="0" w:space="0" w:color="auto"/>
        <w:bottom w:val="none" w:sz="0" w:space="0" w:color="auto"/>
        <w:right w:val="none" w:sz="0" w:space="0" w:color="auto"/>
      </w:divBdr>
    </w:div>
    <w:div w:id="1086999509">
      <w:marLeft w:val="640"/>
      <w:marRight w:val="0"/>
      <w:marTop w:val="0"/>
      <w:marBottom w:val="0"/>
      <w:divBdr>
        <w:top w:val="none" w:sz="0" w:space="0" w:color="auto"/>
        <w:left w:val="none" w:sz="0" w:space="0" w:color="auto"/>
        <w:bottom w:val="none" w:sz="0" w:space="0" w:color="auto"/>
        <w:right w:val="none" w:sz="0" w:space="0" w:color="auto"/>
      </w:divBdr>
    </w:div>
    <w:div w:id="1087073749">
      <w:marLeft w:val="640"/>
      <w:marRight w:val="0"/>
      <w:marTop w:val="0"/>
      <w:marBottom w:val="0"/>
      <w:divBdr>
        <w:top w:val="none" w:sz="0" w:space="0" w:color="auto"/>
        <w:left w:val="none" w:sz="0" w:space="0" w:color="auto"/>
        <w:bottom w:val="none" w:sz="0" w:space="0" w:color="auto"/>
        <w:right w:val="none" w:sz="0" w:space="0" w:color="auto"/>
      </w:divBdr>
    </w:div>
    <w:div w:id="1087188982">
      <w:marLeft w:val="640"/>
      <w:marRight w:val="0"/>
      <w:marTop w:val="0"/>
      <w:marBottom w:val="0"/>
      <w:divBdr>
        <w:top w:val="none" w:sz="0" w:space="0" w:color="auto"/>
        <w:left w:val="none" w:sz="0" w:space="0" w:color="auto"/>
        <w:bottom w:val="none" w:sz="0" w:space="0" w:color="auto"/>
        <w:right w:val="none" w:sz="0" w:space="0" w:color="auto"/>
      </w:divBdr>
    </w:div>
    <w:div w:id="1087192564">
      <w:marLeft w:val="640"/>
      <w:marRight w:val="0"/>
      <w:marTop w:val="0"/>
      <w:marBottom w:val="0"/>
      <w:divBdr>
        <w:top w:val="none" w:sz="0" w:space="0" w:color="auto"/>
        <w:left w:val="none" w:sz="0" w:space="0" w:color="auto"/>
        <w:bottom w:val="none" w:sz="0" w:space="0" w:color="auto"/>
        <w:right w:val="none" w:sz="0" w:space="0" w:color="auto"/>
      </w:divBdr>
    </w:div>
    <w:div w:id="1087193601">
      <w:marLeft w:val="640"/>
      <w:marRight w:val="0"/>
      <w:marTop w:val="0"/>
      <w:marBottom w:val="0"/>
      <w:divBdr>
        <w:top w:val="none" w:sz="0" w:space="0" w:color="auto"/>
        <w:left w:val="none" w:sz="0" w:space="0" w:color="auto"/>
        <w:bottom w:val="none" w:sz="0" w:space="0" w:color="auto"/>
        <w:right w:val="none" w:sz="0" w:space="0" w:color="auto"/>
      </w:divBdr>
    </w:div>
    <w:div w:id="1087194821">
      <w:marLeft w:val="640"/>
      <w:marRight w:val="0"/>
      <w:marTop w:val="0"/>
      <w:marBottom w:val="0"/>
      <w:divBdr>
        <w:top w:val="none" w:sz="0" w:space="0" w:color="auto"/>
        <w:left w:val="none" w:sz="0" w:space="0" w:color="auto"/>
        <w:bottom w:val="none" w:sz="0" w:space="0" w:color="auto"/>
        <w:right w:val="none" w:sz="0" w:space="0" w:color="auto"/>
      </w:divBdr>
    </w:div>
    <w:div w:id="1087308030">
      <w:marLeft w:val="640"/>
      <w:marRight w:val="0"/>
      <w:marTop w:val="0"/>
      <w:marBottom w:val="0"/>
      <w:divBdr>
        <w:top w:val="none" w:sz="0" w:space="0" w:color="auto"/>
        <w:left w:val="none" w:sz="0" w:space="0" w:color="auto"/>
        <w:bottom w:val="none" w:sz="0" w:space="0" w:color="auto"/>
        <w:right w:val="none" w:sz="0" w:space="0" w:color="auto"/>
      </w:divBdr>
    </w:div>
    <w:div w:id="1087313122">
      <w:marLeft w:val="640"/>
      <w:marRight w:val="0"/>
      <w:marTop w:val="0"/>
      <w:marBottom w:val="0"/>
      <w:divBdr>
        <w:top w:val="none" w:sz="0" w:space="0" w:color="auto"/>
        <w:left w:val="none" w:sz="0" w:space="0" w:color="auto"/>
        <w:bottom w:val="none" w:sz="0" w:space="0" w:color="auto"/>
        <w:right w:val="none" w:sz="0" w:space="0" w:color="auto"/>
      </w:divBdr>
    </w:div>
    <w:div w:id="1087459120">
      <w:marLeft w:val="640"/>
      <w:marRight w:val="0"/>
      <w:marTop w:val="0"/>
      <w:marBottom w:val="0"/>
      <w:divBdr>
        <w:top w:val="none" w:sz="0" w:space="0" w:color="auto"/>
        <w:left w:val="none" w:sz="0" w:space="0" w:color="auto"/>
        <w:bottom w:val="none" w:sz="0" w:space="0" w:color="auto"/>
        <w:right w:val="none" w:sz="0" w:space="0" w:color="auto"/>
      </w:divBdr>
    </w:div>
    <w:div w:id="1087462193">
      <w:marLeft w:val="640"/>
      <w:marRight w:val="0"/>
      <w:marTop w:val="0"/>
      <w:marBottom w:val="0"/>
      <w:divBdr>
        <w:top w:val="none" w:sz="0" w:space="0" w:color="auto"/>
        <w:left w:val="none" w:sz="0" w:space="0" w:color="auto"/>
        <w:bottom w:val="none" w:sz="0" w:space="0" w:color="auto"/>
        <w:right w:val="none" w:sz="0" w:space="0" w:color="auto"/>
      </w:divBdr>
    </w:div>
    <w:div w:id="1087649598">
      <w:marLeft w:val="640"/>
      <w:marRight w:val="0"/>
      <w:marTop w:val="0"/>
      <w:marBottom w:val="0"/>
      <w:divBdr>
        <w:top w:val="none" w:sz="0" w:space="0" w:color="auto"/>
        <w:left w:val="none" w:sz="0" w:space="0" w:color="auto"/>
        <w:bottom w:val="none" w:sz="0" w:space="0" w:color="auto"/>
        <w:right w:val="none" w:sz="0" w:space="0" w:color="auto"/>
      </w:divBdr>
    </w:div>
    <w:div w:id="1087651134">
      <w:marLeft w:val="640"/>
      <w:marRight w:val="0"/>
      <w:marTop w:val="0"/>
      <w:marBottom w:val="0"/>
      <w:divBdr>
        <w:top w:val="none" w:sz="0" w:space="0" w:color="auto"/>
        <w:left w:val="none" w:sz="0" w:space="0" w:color="auto"/>
        <w:bottom w:val="none" w:sz="0" w:space="0" w:color="auto"/>
        <w:right w:val="none" w:sz="0" w:space="0" w:color="auto"/>
      </w:divBdr>
    </w:div>
    <w:div w:id="1087654625">
      <w:marLeft w:val="640"/>
      <w:marRight w:val="0"/>
      <w:marTop w:val="0"/>
      <w:marBottom w:val="0"/>
      <w:divBdr>
        <w:top w:val="none" w:sz="0" w:space="0" w:color="auto"/>
        <w:left w:val="none" w:sz="0" w:space="0" w:color="auto"/>
        <w:bottom w:val="none" w:sz="0" w:space="0" w:color="auto"/>
        <w:right w:val="none" w:sz="0" w:space="0" w:color="auto"/>
      </w:divBdr>
    </w:div>
    <w:div w:id="1087724156">
      <w:marLeft w:val="640"/>
      <w:marRight w:val="0"/>
      <w:marTop w:val="0"/>
      <w:marBottom w:val="0"/>
      <w:divBdr>
        <w:top w:val="none" w:sz="0" w:space="0" w:color="auto"/>
        <w:left w:val="none" w:sz="0" w:space="0" w:color="auto"/>
        <w:bottom w:val="none" w:sz="0" w:space="0" w:color="auto"/>
        <w:right w:val="none" w:sz="0" w:space="0" w:color="auto"/>
      </w:divBdr>
    </w:div>
    <w:div w:id="1087727658">
      <w:marLeft w:val="640"/>
      <w:marRight w:val="0"/>
      <w:marTop w:val="0"/>
      <w:marBottom w:val="0"/>
      <w:divBdr>
        <w:top w:val="none" w:sz="0" w:space="0" w:color="auto"/>
        <w:left w:val="none" w:sz="0" w:space="0" w:color="auto"/>
        <w:bottom w:val="none" w:sz="0" w:space="0" w:color="auto"/>
        <w:right w:val="none" w:sz="0" w:space="0" w:color="auto"/>
      </w:divBdr>
    </w:div>
    <w:div w:id="1087728664">
      <w:marLeft w:val="640"/>
      <w:marRight w:val="0"/>
      <w:marTop w:val="0"/>
      <w:marBottom w:val="0"/>
      <w:divBdr>
        <w:top w:val="none" w:sz="0" w:space="0" w:color="auto"/>
        <w:left w:val="none" w:sz="0" w:space="0" w:color="auto"/>
        <w:bottom w:val="none" w:sz="0" w:space="0" w:color="auto"/>
        <w:right w:val="none" w:sz="0" w:space="0" w:color="auto"/>
      </w:divBdr>
    </w:div>
    <w:div w:id="1087732460">
      <w:marLeft w:val="640"/>
      <w:marRight w:val="0"/>
      <w:marTop w:val="0"/>
      <w:marBottom w:val="0"/>
      <w:divBdr>
        <w:top w:val="none" w:sz="0" w:space="0" w:color="auto"/>
        <w:left w:val="none" w:sz="0" w:space="0" w:color="auto"/>
        <w:bottom w:val="none" w:sz="0" w:space="0" w:color="auto"/>
        <w:right w:val="none" w:sz="0" w:space="0" w:color="auto"/>
      </w:divBdr>
    </w:div>
    <w:div w:id="1087843436">
      <w:marLeft w:val="640"/>
      <w:marRight w:val="0"/>
      <w:marTop w:val="0"/>
      <w:marBottom w:val="0"/>
      <w:divBdr>
        <w:top w:val="none" w:sz="0" w:space="0" w:color="auto"/>
        <w:left w:val="none" w:sz="0" w:space="0" w:color="auto"/>
        <w:bottom w:val="none" w:sz="0" w:space="0" w:color="auto"/>
        <w:right w:val="none" w:sz="0" w:space="0" w:color="auto"/>
      </w:divBdr>
    </w:div>
    <w:div w:id="1087848396">
      <w:marLeft w:val="640"/>
      <w:marRight w:val="0"/>
      <w:marTop w:val="0"/>
      <w:marBottom w:val="0"/>
      <w:divBdr>
        <w:top w:val="none" w:sz="0" w:space="0" w:color="auto"/>
        <w:left w:val="none" w:sz="0" w:space="0" w:color="auto"/>
        <w:bottom w:val="none" w:sz="0" w:space="0" w:color="auto"/>
        <w:right w:val="none" w:sz="0" w:space="0" w:color="auto"/>
      </w:divBdr>
    </w:div>
    <w:div w:id="1087849666">
      <w:marLeft w:val="640"/>
      <w:marRight w:val="0"/>
      <w:marTop w:val="0"/>
      <w:marBottom w:val="0"/>
      <w:divBdr>
        <w:top w:val="none" w:sz="0" w:space="0" w:color="auto"/>
        <w:left w:val="none" w:sz="0" w:space="0" w:color="auto"/>
        <w:bottom w:val="none" w:sz="0" w:space="0" w:color="auto"/>
        <w:right w:val="none" w:sz="0" w:space="0" w:color="auto"/>
      </w:divBdr>
    </w:div>
    <w:div w:id="1087919647">
      <w:marLeft w:val="640"/>
      <w:marRight w:val="0"/>
      <w:marTop w:val="0"/>
      <w:marBottom w:val="0"/>
      <w:divBdr>
        <w:top w:val="none" w:sz="0" w:space="0" w:color="auto"/>
        <w:left w:val="none" w:sz="0" w:space="0" w:color="auto"/>
        <w:bottom w:val="none" w:sz="0" w:space="0" w:color="auto"/>
        <w:right w:val="none" w:sz="0" w:space="0" w:color="auto"/>
      </w:divBdr>
    </w:div>
    <w:div w:id="1087923768">
      <w:marLeft w:val="640"/>
      <w:marRight w:val="0"/>
      <w:marTop w:val="0"/>
      <w:marBottom w:val="0"/>
      <w:divBdr>
        <w:top w:val="none" w:sz="0" w:space="0" w:color="auto"/>
        <w:left w:val="none" w:sz="0" w:space="0" w:color="auto"/>
        <w:bottom w:val="none" w:sz="0" w:space="0" w:color="auto"/>
        <w:right w:val="none" w:sz="0" w:space="0" w:color="auto"/>
      </w:divBdr>
    </w:div>
    <w:div w:id="1087925540">
      <w:marLeft w:val="640"/>
      <w:marRight w:val="0"/>
      <w:marTop w:val="0"/>
      <w:marBottom w:val="0"/>
      <w:divBdr>
        <w:top w:val="none" w:sz="0" w:space="0" w:color="auto"/>
        <w:left w:val="none" w:sz="0" w:space="0" w:color="auto"/>
        <w:bottom w:val="none" w:sz="0" w:space="0" w:color="auto"/>
        <w:right w:val="none" w:sz="0" w:space="0" w:color="auto"/>
      </w:divBdr>
    </w:div>
    <w:div w:id="1087963645">
      <w:marLeft w:val="640"/>
      <w:marRight w:val="0"/>
      <w:marTop w:val="0"/>
      <w:marBottom w:val="0"/>
      <w:divBdr>
        <w:top w:val="none" w:sz="0" w:space="0" w:color="auto"/>
        <w:left w:val="none" w:sz="0" w:space="0" w:color="auto"/>
        <w:bottom w:val="none" w:sz="0" w:space="0" w:color="auto"/>
        <w:right w:val="none" w:sz="0" w:space="0" w:color="auto"/>
      </w:divBdr>
    </w:div>
    <w:div w:id="1087964600">
      <w:marLeft w:val="640"/>
      <w:marRight w:val="0"/>
      <w:marTop w:val="0"/>
      <w:marBottom w:val="0"/>
      <w:divBdr>
        <w:top w:val="none" w:sz="0" w:space="0" w:color="auto"/>
        <w:left w:val="none" w:sz="0" w:space="0" w:color="auto"/>
        <w:bottom w:val="none" w:sz="0" w:space="0" w:color="auto"/>
        <w:right w:val="none" w:sz="0" w:space="0" w:color="auto"/>
      </w:divBdr>
    </w:div>
    <w:div w:id="1088044416">
      <w:marLeft w:val="640"/>
      <w:marRight w:val="0"/>
      <w:marTop w:val="0"/>
      <w:marBottom w:val="0"/>
      <w:divBdr>
        <w:top w:val="none" w:sz="0" w:space="0" w:color="auto"/>
        <w:left w:val="none" w:sz="0" w:space="0" w:color="auto"/>
        <w:bottom w:val="none" w:sz="0" w:space="0" w:color="auto"/>
        <w:right w:val="none" w:sz="0" w:space="0" w:color="auto"/>
      </w:divBdr>
    </w:div>
    <w:div w:id="1088112108">
      <w:marLeft w:val="640"/>
      <w:marRight w:val="0"/>
      <w:marTop w:val="0"/>
      <w:marBottom w:val="0"/>
      <w:divBdr>
        <w:top w:val="none" w:sz="0" w:space="0" w:color="auto"/>
        <w:left w:val="none" w:sz="0" w:space="0" w:color="auto"/>
        <w:bottom w:val="none" w:sz="0" w:space="0" w:color="auto"/>
        <w:right w:val="none" w:sz="0" w:space="0" w:color="auto"/>
      </w:divBdr>
    </w:div>
    <w:div w:id="1088114620">
      <w:marLeft w:val="640"/>
      <w:marRight w:val="0"/>
      <w:marTop w:val="0"/>
      <w:marBottom w:val="0"/>
      <w:divBdr>
        <w:top w:val="none" w:sz="0" w:space="0" w:color="auto"/>
        <w:left w:val="none" w:sz="0" w:space="0" w:color="auto"/>
        <w:bottom w:val="none" w:sz="0" w:space="0" w:color="auto"/>
        <w:right w:val="none" w:sz="0" w:space="0" w:color="auto"/>
      </w:divBdr>
    </w:div>
    <w:div w:id="1088186901">
      <w:marLeft w:val="640"/>
      <w:marRight w:val="0"/>
      <w:marTop w:val="0"/>
      <w:marBottom w:val="0"/>
      <w:divBdr>
        <w:top w:val="none" w:sz="0" w:space="0" w:color="auto"/>
        <w:left w:val="none" w:sz="0" w:space="0" w:color="auto"/>
        <w:bottom w:val="none" w:sz="0" w:space="0" w:color="auto"/>
        <w:right w:val="none" w:sz="0" w:space="0" w:color="auto"/>
      </w:divBdr>
    </w:div>
    <w:div w:id="1088190158">
      <w:marLeft w:val="640"/>
      <w:marRight w:val="0"/>
      <w:marTop w:val="0"/>
      <w:marBottom w:val="0"/>
      <w:divBdr>
        <w:top w:val="none" w:sz="0" w:space="0" w:color="auto"/>
        <w:left w:val="none" w:sz="0" w:space="0" w:color="auto"/>
        <w:bottom w:val="none" w:sz="0" w:space="0" w:color="auto"/>
        <w:right w:val="none" w:sz="0" w:space="0" w:color="auto"/>
      </w:divBdr>
    </w:div>
    <w:div w:id="1088192004">
      <w:marLeft w:val="640"/>
      <w:marRight w:val="0"/>
      <w:marTop w:val="0"/>
      <w:marBottom w:val="0"/>
      <w:divBdr>
        <w:top w:val="none" w:sz="0" w:space="0" w:color="auto"/>
        <w:left w:val="none" w:sz="0" w:space="0" w:color="auto"/>
        <w:bottom w:val="none" w:sz="0" w:space="0" w:color="auto"/>
        <w:right w:val="none" w:sz="0" w:space="0" w:color="auto"/>
      </w:divBdr>
    </w:div>
    <w:div w:id="1088229160">
      <w:marLeft w:val="640"/>
      <w:marRight w:val="0"/>
      <w:marTop w:val="0"/>
      <w:marBottom w:val="0"/>
      <w:divBdr>
        <w:top w:val="none" w:sz="0" w:space="0" w:color="auto"/>
        <w:left w:val="none" w:sz="0" w:space="0" w:color="auto"/>
        <w:bottom w:val="none" w:sz="0" w:space="0" w:color="auto"/>
        <w:right w:val="none" w:sz="0" w:space="0" w:color="auto"/>
      </w:divBdr>
    </w:div>
    <w:div w:id="1088233758">
      <w:marLeft w:val="640"/>
      <w:marRight w:val="0"/>
      <w:marTop w:val="0"/>
      <w:marBottom w:val="0"/>
      <w:divBdr>
        <w:top w:val="none" w:sz="0" w:space="0" w:color="auto"/>
        <w:left w:val="none" w:sz="0" w:space="0" w:color="auto"/>
        <w:bottom w:val="none" w:sz="0" w:space="0" w:color="auto"/>
        <w:right w:val="none" w:sz="0" w:space="0" w:color="auto"/>
      </w:divBdr>
    </w:div>
    <w:div w:id="1088381044">
      <w:marLeft w:val="640"/>
      <w:marRight w:val="0"/>
      <w:marTop w:val="0"/>
      <w:marBottom w:val="0"/>
      <w:divBdr>
        <w:top w:val="none" w:sz="0" w:space="0" w:color="auto"/>
        <w:left w:val="none" w:sz="0" w:space="0" w:color="auto"/>
        <w:bottom w:val="none" w:sz="0" w:space="0" w:color="auto"/>
        <w:right w:val="none" w:sz="0" w:space="0" w:color="auto"/>
      </w:divBdr>
    </w:div>
    <w:div w:id="1088384960">
      <w:marLeft w:val="640"/>
      <w:marRight w:val="0"/>
      <w:marTop w:val="0"/>
      <w:marBottom w:val="0"/>
      <w:divBdr>
        <w:top w:val="none" w:sz="0" w:space="0" w:color="auto"/>
        <w:left w:val="none" w:sz="0" w:space="0" w:color="auto"/>
        <w:bottom w:val="none" w:sz="0" w:space="0" w:color="auto"/>
        <w:right w:val="none" w:sz="0" w:space="0" w:color="auto"/>
      </w:divBdr>
    </w:div>
    <w:div w:id="1088386757">
      <w:marLeft w:val="640"/>
      <w:marRight w:val="0"/>
      <w:marTop w:val="0"/>
      <w:marBottom w:val="0"/>
      <w:divBdr>
        <w:top w:val="none" w:sz="0" w:space="0" w:color="auto"/>
        <w:left w:val="none" w:sz="0" w:space="0" w:color="auto"/>
        <w:bottom w:val="none" w:sz="0" w:space="0" w:color="auto"/>
        <w:right w:val="none" w:sz="0" w:space="0" w:color="auto"/>
      </w:divBdr>
    </w:div>
    <w:div w:id="1088425035">
      <w:marLeft w:val="640"/>
      <w:marRight w:val="0"/>
      <w:marTop w:val="0"/>
      <w:marBottom w:val="0"/>
      <w:divBdr>
        <w:top w:val="none" w:sz="0" w:space="0" w:color="auto"/>
        <w:left w:val="none" w:sz="0" w:space="0" w:color="auto"/>
        <w:bottom w:val="none" w:sz="0" w:space="0" w:color="auto"/>
        <w:right w:val="none" w:sz="0" w:space="0" w:color="auto"/>
      </w:divBdr>
    </w:div>
    <w:div w:id="1088497847">
      <w:marLeft w:val="640"/>
      <w:marRight w:val="0"/>
      <w:marTop w:val="0"/>
      <w:marBottom w:val="0"/>
      <w:divBdr>
        <w:top w:val="none" w:sz="0" w:space="0" w:color="auto"/>
        <w:left w:val="none" w:sz="0" w:space="0" w:color="auto"/>
        <w:bottom w:val="none" w:sz="0" w:space="0" w:color="auto"/>
        <w:right w:val="none" w:sz="0" w:space="0" w:color="auto"/>
      </w:divBdr>
    </w:div>
    <w:div w:id="1088500395">
      <w:marLeft w:val="640"/>
      <w:marRight w:val="0"/>
      <w:marTop w:val="0"/>
      <w:marBottom w:val="0"/>
      <w:divBdr>
        <w:top w:val="none" w:sz="0" w:space="0" w:color="auto"/>
        <w:left w:val="none" w:sz="0" w:space="0" w:color="auto"/>
        <w:bottom w:val="none" w:sz="0" w:space="0" w:color="auto"/>
        <w:right w:val="none" w:sz="0" w:space="0" w:color="auto"/>
      </w:divBdr>
    </w:div>
    <w:div w:id="1088504674">
      <w:marLeft w:val="640"/>
      <w:marRight w:val="0"/>
      <w:marTop w:val="0"/>
      <w:marBottom w:val="0"/>
      <w:divBdr>
        <w:top w:val="none" w:sz="0" w:space="0" w:color="auto"/>
        <w:left w:val="none" w:sz="0" w:space="0" w:color="auto"/>
        <w:bottom w:val="none" w:sz="0" w:space="0" w:color="auto"/>
        <w:right w:val="none" w:sz="0" w:space="0" w:color="auto"/>
      </w:divBdr>
    </w:div>
    <w:div w:id="1088574010">
      <w:marLeft w:val="640"/>
      <w:marRight w:val="0"/>
      <w:marTop w:val="0"/>
      <w:marBottom w:val="0"/>
      <w:divBdr>
        <w:top w:val="none" w:sz="0" w:space="0" w:color="auto"/>
        <w:left w:val="none" w:sz="0" w:space="0" w:color="auto"/>
        <w:bottom w:val="none" w:sz="0" w:space="0" w:color="auto"/>
        <w:right w:val="none" w:sz="0" w:space="0" w:color="auto"/>
      </w:divBdr>
    </w:div>
    <w:div w:id="1088575829">
      <w:marLeft w:val="640"/>
      <w:marRight w:val="0"/>
      <w:marTop w:val="0"/>
      <w:marBottom w:val="0"/>
      <w:divBdr>
        <w:top w:val="none" w:sz="0" w:space="0" w:color="auto"/>
        <w:left w:val="none" w:sz="0" w:space="0" w:color="auto"/>
        <w:bottom w:val="none" w:sz="0" w:space="0" w:color="auto"/>
        <w:right w:val="none" w:sz="0" w:space="0" w:color="auto"/>
      </w:divBdr>
    </w:div>
    <w:div w:id="1088576041">
      <w:marLeft w:val="640"/>
      <w:marRight w:val="0"/>
      <w:marTop w:val="0"/>
      <w:marBottom w:val="0"/>
      <w:divBdr>
        <w:top w:val="none" w:sz="0" w:space="0" w:color="auto"/>
        <w:left w:val="none" w:sz="0" w:space="0" w:color="auto"/>
        <w:bottom w:val="none" w:sz="0" w:space="0" w:color="auto"/>
        <w:right w:val="none" w:sz="0" w:space="0" w:color="auto"/>
      </w:divBdr>
    </w:div>
    <w:div w:id="1088620774">
      <w:marLeft w:val="640"/>
      <w:marRight w:val="0"/>
      <w:marTop w:val="0"/>
      <w:marBottom w:val="0"/>
      <w:divBdr>
        <w:top w:val="none" w:sz="0" w:space="0" w:color="auto"/>
        <w:left w:val="none" w:sz="0" w:space="0" w:color="auto"/>
        <w:bottom w:val="none" w:sz="0" w:space="0" w:color="auto"/>
        <w:right w:val="none" w:sz="0" w:space="0" w:color="auto"/>
      </w:divBdr>
    </w:div>
    <w:div w:id="1088622570">
      <w:marLeft w:val="640"/>
      <w:marRight w:val="0"/>
      <w:marTop w:val="0"/>
      <w:marBottom w:val="0"/>
      <w:divBdr>
        <w:top w:val="none" w:sz="0" w:space="0" w:color="auto"/>
        <w:left w:val="none" w:sz="0" w:space="0" w:color="auto"/>
        <w:bottom w:val="none" w:sz="0" w:space="0" w:color="auto"/>
        <w:right w:val="none" w:sz="0" w:space="0" w:color="auto"/>
      </w:divBdr>
    </w:div>
    <w:div w:id="1088815441">
      <w:marLeft w:val="640"/>
      <w:marRight w:val="0"/>
      <w:marTop w:val="0"/>
      <w:marBottom w:val="0"/>
      <w:divBdr>
        <w:top w:val="none" w:sz="0" w:space="0" w:color="auto"/>
        <w:left w:val="none" w:sz="0" w:space="0" w:color="auto"/>
        <w:bottom w:val="none" w:sz="0" w:space="0" w:color="auto"/>
        <w:right w:val="none" w:sz="0" w:space="0" w:color="auto"/>
      </w:divBdr>
    </w:div>
    <w:div w:id="1088816205">
      <w:marLeft w:val="640"/>
      <w:marRight w:val="0"/>
      <w:marTop w:val="0"/>
      <w:marBottom w:val="0"/>
      <w:divBdr>
        <w:top w:val="none" w:sz="0" w:space="0" w:color="auto"/>
        <w:left w:val="none" w:sz="0" w:space="0" w:color="auto"/>
        <w:bottom w:val="none" w:sz="0" w:space="0" w:color="auto"/>
        <w:right w:val="none" w:sz="0" w:space="0" w:color="auto"/>
      </w:divBdr>
    </w:div>
    <w:div w:id="1088847115">
      <w:marLeft w:val="640"/>
      <w:marRight w:val="0"/>
      <w:marTop w:val="0"/>
      <w:marBottom w:val="0"/>
      <w:divBdr>
        <w:top w:val="none" w:sz="0" w:space="0" w:color="auto"/>
        <w:left w:val="none" w:sz="0" w:space="0" w:color="auto"/>
        <w:bottom w:val="none" w:sz="0" w:space="0" w:color="auto"/>
        <w:right w:val="none" w:sz="0" w:space="0" w:color="auto"/>
      </w:divBdr>
    </w:div>
    <w:div w:id="1088886381">
      <w:marLeft w:val="640"/>
      <w:marRight w:val="0"/>
      <w:marTop w:val="0"/>
      <w:marBottom w:val="0"/>
      <w:divBdr>
        <w:top w:val="none" w:sz="0" w:space="0" w:color="auto"/>
        <w:left w:val="none" w:sz="0" w:space="0" w:color="auto"/>
        <w:bottom w:val="none" w:sz="0" w:space="0" w:color="auto"/>
        <w:right w:val="none" w:sz="0" w:space="0" w:color="auto"/>
      </w:divBdr>
    </w:div>
    <w:div w:id="1088887909">
      <w:marLeft w:val="640"/>
      <w:marRight w:val="0"/>
      <w:marTop w:val="0"/>
      <w:marBottom w:val="0"/>
      <w:divBdr>
        <w:top w:val="none" w:sz="0" w:space="0" w:color="auto"/>
        <w:left w:val="none" w:sz="0" w:space="0" w:color="auto"/>
        <w:bottom w:val="none" w:sz="0" w:space="0" w:color="auto"/>
        <w:right w:val="none" w:sz="0" w:space="0" w:color="auto"/>
      </w:divBdr>
    </w:div>
    <w:div w:id="1088963088">
      <w:marLeft w:val="640"/>
      <w:marRight w:val="0"/>
      <w:marTop w:val="0"/>
      <w:marBottom w:val="0"/>
      <w:divBdr>
        <w:top w:val="none" w:sz="0" w:space="0" w:color="auto"/>
        <w:left w:val="none" w:sz="0" w:space="0" w:color="auto"/>
        <w:bottom w:val="none" w:sz="0" w:space="0" w:color="auto"/>
        <w:right w:val="none" w:sz="0" w:space="0" w:color="auto"/>
      </w:divBdr>
    </w:div>
    <w:div w:id="1088964702">
      <w:marLeft w:val="640"/>
      <w:marRight w:val="0"/>
      <w:marTop w:val="0"/>
      <w:marBottom w:val="0"/>
      <w:divBdr>
        <w:top w:val="none" w:sz="0" w:space="0" w:color="auto"/>
        <w:left w:val="none" w:sz="0" w:space="0" w:color="auto"/>
        <w:bottom w:val="none" w:sz="0" w:space="0" w:color="auto"/>
        <w:right w:val="none" w:sz="0" w:space="0" w:color="auto"/>
      </w:divBdr>
    </w:div>
    <w:div w:id="1089034636">
      <w:marLeft w:val="640"/>
      <w:marRight w:val="0"/>
      <w:marTop w:val="0"/>
      <w:marBottom w:val="0"/>
      <w:divBdr>
        <w:top w:val="none" w:sz="0" w:space="0" w:color="auto"/>
        <w:left w:val="none" w:sz="0" w:space="0" w:color="auto"/>
        <w:bottom w:val="none" w:sz="0" w:space="0" w:color="auto"/>
        <w:right w:val="none" w:sz="0" w:space="0" w:color="auto"/>
      </w:divBdr>
    </w:div>
    <w:div w:id="1089036716">
      <w:marLeft w:val="640"/>
      <w:marRight w:val="0"/>
      <w:marTop w:val="0"/>
      <w:marBottom w:val="0"/>
      <w:divBdr>
        <w:top w:val="none" w:sz="0" w:space="0" w:color="auto"/>
        <w:left w:val="none" w:sz="0" w:space="0" w:color="auto"/>
        <w:bottom w:val="none" w:sz="0" w:space="0" w:color="auto"/>
        <w:right w:val="none" w:sz="0" w:space="0" w:color="auto"/>
      </w:divBdr>
    </w:div>
    <w:div w:id="1089037600">
      <w:marLeft w:val="640"/>
      <w:marRight w:val="0"/>
      <w:marTop w:val="0"/>
      <w:marBottom w:val="0"/>
      <w:divBdr>
        <w:top w:val="none" w:sz="0" w:space="0" w:color="auto"/>
        <w:left w:val="none" w:sz="0" w:space="0" w:color="auto"/>
        <w:bottom w:val="none" w:sz="0" w:space="0" w:color="auto"/>
        <w:right w:val="none" w:sz="0" w:space="0" w:color="auto"/>
      </w:divBdr>
    </w:div>
    <w:div w:id="1089044127">
      <w:marLeft w:val="640"/>
      <w:marRight w:val="0"/>
      <w:marTop w:val="0"/>
      <w:marBottom w:val="0"/>
      <w:divBdr>
        <w:top w:val="none" w:sz="0" w:space="0" w:color="auto"/>
        <w:left w:val="none" w:sz="0" w:space="0" w:color="auto"/>
        <w:bottom w:val="none" w:sz="0" w:space="0" w:color="auto"/>
        <w:right w:val="none" w:sz="0" w:space="0" w:color="auto"/>
      </w:divBdr>
    </w:div>
    <w:div w:id="1089077301">
      <w:marLeft w:val="640"/>
      <w:marRight w:val="0"/>
      <w:marTop w:val="0"/>
      <w:marBottom w:val="0"/>
      <w:divBdr>
        <w:top w:val="none" w:sz="0" w:space="0" w:color="auto"/>
        <w:left w:val="none" w:sz="0" w:space="0" w:color="auto"/>
        <w:bottom w:val="none" w:sz="0" w:space="0" w:color="auto"/>
        <w:right w:val="none" w:sz="0" w:space="0" w:color="auto"/>
      </w:divBdr>
    </w:div>
    <w:div w:id="1089079074">
      <w:marLeft w:val="640"/>
      <w:marRight w:val="0"/>
      <w:marTop w:val="0"/>
      <w:marBottom w:val="0"/>
      <w:divBdr>
        <w:top w:val="none" w:sz="0" w:space="0" w:color="auto"/>
        <w:left w:val="none" w:sz="0" w:space="0" w:color="auto"/>
        <w:bottom w:val="none" w:sz="0" w:space="0" w:color="auto"/>
        <w:right w:val="none" w:sz="0" w:space="0" w:color="auto"/>
      </w:divBdr>
    </w:div>
    <w:div w:id="1089079705">
      <w:marLeft w:val="640"/>
      <w:marRight w:val="0"/>
      <w:marTop w:val="0"/>
      <w:marBottom w:val="0"/>
      <w:divBdr>
        <w:top w:val="none" w:sz="0" w:space="0" w:color="auto"/>
        <w:left w:val="none" w:sz="0" w:space="0" w:color="auto"/>
        <w:bottom w:val="none" w:sz="0" w:space="0" w:color="auto"/>
        <w:right w:val="none" w:sz="0" w:space="0" w:color="auto"/>
      </w:divBdr>
    </w:div>
    <w:div w:id="1089080921">
      <w:marLeft w:val="640"/>
      <w:marRight w:val="0"/>
      <w:marTop w:val="0"/>
      <w:marBottom w:val="0"/>
      <w:divBdr>
        <w:top w:val="none" w:sz="0" w:space="0" w:color="auto"/>
        <w:left w:val="none" w:sz="0" w:space="0" w:color="auto"/>
        <w:bottom w:val="none" w:sz="0" w:space="0" w:color="auto"/>
        <w:right w:val="none" w:sz="0" w:space="0" w:color="auto"/>
      </w:divBdr>
    </w:div>
    <w:div w:id="1089083339">
      <w:marLeft w:val="640"/>
      <w:marRight w:val="0"/>
      <w:marTop w:val="0"/>
      <w:marBottom w:val="0"/>
      <w:divBdr>
        <w:top w:val="none" w:sz="0" w:space="0" w:color="auto"/>
        <w:left w:val="none" w:sz="0" w:space="0" w:color="auto"/>
        <w:bottom w:val="none" w:sz="0" w:space="0" w:color="auto"/>
        <w:right w:val="none" w:sz="0" w:space="0" w:color="auto"/>
      </w:divBdr>
    </w:div>
    <w:div w:id="1089083796">
      <w:marLeft w:val="640"/>
      <w:marRight w:val="0"/>
      <w:marTop w:val="0"/>
      <w:marBottom w:val="0"/>
      <w:divBdr>
        <w:top w:val="none" w:sz="0" w:space="0" w:color="auto"/>
        <w:left w:val="none" w:sz="0" w:space="0" w:color="auto"/>
        <w:bottom w:val="none" w:sz="0" w:space="0" w:color="auto"/>
        <w:right w:val="none" w:sz="0" w:space="0" w:color="auto"/>
      </w:divBdr>
    </w:div>
    <w:div w:id="1089085012">
      <w:marLeft w:val="640"/>
      <w:marRight w:val="0"/>
      <w:marTop w:val="0"/>
      <w:marBottom w:val="0"/>
      <w:divBdr>
        <w:top w:val="none" w:sz="0" w:space="0" w:color="auto"/>
        <w:left w:val="none" w:sz="0" w:space="0" w:color="auto"/>
        <w:bottom w:val="none" w:sz="0" w:space="0" w:color="auto"/>
        <w:right w:val="none" w:sz="0" w:space="0" w:color="auto"/>
      </w:divBdr>
    </w:div>
    <w:div w:id="1089086005">
      <w:marLeft w:val="640"/>
      <w:marRight w:val="0"/>
      <w:marTop w:val="0"/>
      <w:marBottom w:val="0"/>
      <w:divBdr>
        <w:top w:val="none" w:sz="0" w:space="0" w:color="auto"/>
        <w:left w:val="none" w:sz="0" w:space="0" w:color="auto"/>
        <w:bottom w:val="none" w:sz="0" w:space="0" w:color="auto"/>
        <w:right w:val="none" w:sz="0" w:space="0" w:color="auto"/>
      </w:divBdr>
    </w:div>
    <w:div w:id="1089154717">
      <w:marLeft w:val="640"/>
      <w:marRight w:val="0"/>
      <w:marTop w:val="0"/>
      <w:marBottom w:val="0"/>
      <w:divBdr>
        <w:top w:val="none" w:sz="0" w:space="0" w:color="auto"/>
        <w:left w:val="none" w:sz="0" w:space="0" w:color="auto"/>
        <w:bottom w:val="none" w:sz="0" w:space="0" w:color="auto"/>
        <w:right w:val="none" w:sz="0" w:space="0" w:color="auto"/>
      </w:divBdr>
    </w:div>
    <w:div w:id="1089275373">
      <w:marLeft w:val="640"/>
      <w:marRight w:val="0"/>
      <w:marTop w:val="0"/>
      <w:marBottom w:val="0"/>
      <w:divBdr>
        <w:top w:val="none" w:sz="0" w:space="0" w:color="auto"/>
        <w:left w:val="none" w:sz="0" w:space="0" w:color="auto"/>
        <w:bottom w:val="none" w:sz="0" w:space="0" w:color="auto"/>
        <w:right w:val="none" w:sz="0" w:space="0" w:color="auto"/>
      </w:divBdr>
    </w:div>
    <w:div w:id="1089422856">
      <w:marLeft w:val="640"/>
      <w:marRight w:val="0"/>
      <w:marTop w:val="0"/>
      <w:marBottom w:val="0"/>
      <w:divBdr>
        <w:top w:val="none" w:sz="0" w:space="0" w:color="auto"/>
        <w:left w:val="none" w:sz="0" w:space="0" w:color="auto"/>
        <w:bottom w:val="none" w:sz="0" w:space="0" w:color="auto"/>
        <w:right w:val="none" w:sz="0" w:space="0" w:color="auto"/>
      </w:divBdr>
    </w:div>
    <w:div w:id="1089427985">
      <w:marLeft w:val="640"/>
      <w:marRight w:val="0"/>
      <w:marTop w:val="0"/>
      <w:marBottom w:val="0"/>
      <w:divBdr>
        <w:top w:val="none" w:sz="0" w:space="0" w:color="auto"/>
        <w:left w:val="none" w:sz="0" w:space="0" w:color="auto"/>
        <w:bottom w:val="none" w:sz="0" w:space="0" w:color="auto"/>
        <w:right w:val="none" w:sz="0" w:space="0" w:color="auto"/>
      </w:divBdr>
    </w:div>
    <w:div w:id="1089428634">
      <w:marLeft w:val="640"/>
      <w:marRight w:val="0"/>
      <w:marTop w:val="0"/>
      <w:marBottom w:val="0"/>
      <w:divBdr>
        <w:top w:val="none" w:sz="0" w:space="0" w:color="auto"/>
        <w:left w:val="none" w:sz="0" w:space="0" w:color="auto"/>
        <w:bottom w:val="none" w:sz="0" w:space="0" w:color="auto"/>
        <w:right w:val="none" w:sz="0" w:space="0" w:color="auto"/>
      </w:divBdr>
    </w:div>
    <w:div w:id="1089497338">
      <w:marLeft w:val="640"/>
      <w:marRight w:val="0"/>
      <w:marTop w:val="0"/>
      <w:marBottom w:val="0"/>
      <w:divBdr>
        <w:top w:val="none" w:sz="0" w:space="0" w:color="auto"/>
        <w:left w:val="none" w:sz="0" w:space="0" w:color="auto"/>
        <w:bottom w:val="none" w:sz="0" w:space="0" w:color="auto"/>
        <w:right w:val="none" w:sz="0" w:space="0" w:color="auto"/>
      </w:divBdr>
    </w:div>
    <w:div w:id="1089498232">
      <w:marLeft w:val="640"/>
      <w:marRight w:val="0"/>
      <w:marTop w:val="0"/>
      <w:marBottom w:val="0"/>
      <w:divBdr>
        <w:top w:val="none" w:sz="0" w:space="0" w:color="auto"/>
        <w:left w:val="none" w:sz="0" w:space="0" w:color="auto"/>
        <w:bottom w:val="none" w:sz="0" w:space="0" w:color="auto"/>
        <w:right w:val="none" w:sz="0" w:space="0" w:color="auto"/>
      </w:divBdr>
    </w:div>
    <w:div w:id="1089541455">
      <w:marLeft w:val="640"/>
      <w:marRight w:val="0"/>
      <w:marTop w:val="0"/>
      <w:marBottom w:val="0"/>
      <w:divBdr>
        <w:top w:val="none" w:sz="0" w:space="0" w:color="auto"/>
        <w:left w:val="none" w:sz="0" w:space="0" w:color="auto"/>
        <w:bottom w:val="none" w:sz="0" w:space="0" w:color="auto"/>
        <w:right w:val="none" w:sz="0" w:space="0" w:color="auto"/>
      </w:divBdr>
    </w:div>
    <w:div w:id="1089547724">
      <w:marLeft w:val="640"/>
      <w:marRight w:val="0"/>
      <w:marTop w:val="0"/>
      <w:marBottom w:val="0"/>
      <w:divBdr>
        <w:top w:val="none" w:sz="0" w:space="0" w:color="auto"/>
        <w:left w:val="none" w:sz="0" w:space="0" w:color="auto"/>
        <w:bottom w:val="none" w:sz="0" w:space="0" w:color="auto"/>
        <w:right w:val="none" w:sz="0" w:space="0" w:color="auto"/>
      </w:divBdr>
    </w:div>
    <w:div w:id="1089615791">
      <w:marLeft w:val="640"/>
      <w:marRight w:val="0"/>
      <w:marTop w:val="0"/>
      <w:marBottom w:val="0"/>
      <w:divBdr>
        <w:top w:val="none" w:sz="0" w:space="0" w:color="auto"/>
        <w:left w:val="none" w:sz="0" w:space="0" w:color="auto"/>
        <w:bottom w:val="none" w:sz="0" w:space="0" w:color="auto"/>
        <w:right w:val="none" w:sz="0" w:space="0" w:color="auto"/>
      </w:divBdr>
    </w:div>
    <w:div w:id="1089619270">
      <w:marLeft w:val="640"/>
      <w:marRight w:val="0"/>
      <w:marTop w:val="0"/>
      <w:marBottom w:val="0"/>
      <w:divBdr>
        <w:top w:val="none" w:sz="0" w:space="0" w:color="auto"/>
        <w:left w:val="none" w:sz="0" w:space="0" w:color="auto"/>
        <w:bottom w:val="none" w:sz="0" w:space="0" w:color="auto"/>
        <w:right w:val="none" w:sz="0" w:space="0" w:color="auto"/>
      </w:divBdr>
    </w:div>
    <w:div w:id="1089691016">
      <w:marLeft w:val="640"/>
      <w:marRight w:val="0"/>
      <w:marTop w:val="0"/>
      <w:marBottom w:val="0"/>
      <w:divBdr>
        <w:top w:val="none" w:sz="0" w:space="0" w:color="auto"/>
        <w:left w:val="none" w:sz="0" w:space="0" w:color="auto"/>
        <w:bottom w:val="none" w:sz="0" w:space="0" w:color="auto"/>
        <w:right w:val="none" w:sz="0" w:space="0" w:color="auto"/>
      </w:divBdr>
    </w:div>
    <w:div w:id="1089695622">
      <w:marLeft w:val="640"/>
      <w:marRight w:val="0"/>
      <w:marTop w:val="0"/>
      <w:marBottom w:val="0"/>
      <w:divBdr>
        <w:top w:val="none" w:sz="0" w:space="0" w:color="auto"/>
        <w:left w:val="none" w:sz="0" w:space="0" w:color="auto"/>
        <w:bottom w:val="none" w:sz="0" w:space="0" w:color="auto"/>
        <w:right w:val="none" w:sz="0" w:space="0" w:color="auto"/>
      </w:divBdr>
    </w:div>
    <w:div w:id="1089698450">
      <w:marLeft w:val="640"/>
      <w:marRight w:val="0"/>
      <w:marTop w:val="0"/>
      <w:marBottom w:val="0"/>
      <w:divBdr>
        <w:top w:val="none" w:sz="0" w:space="0" w:color="auto"/>
        <w:left w:val="none" w:sz="0" w:space="0" w:color="auto"/>
        <w:bottom w:val="none" w:sz="0" w:space="0" w:color="auto"/>
        <w:right w:val="none" w:sz="0" w:space="0" w:color="auto"/>
      </w:divBdr>
    </w:div>
    <w:div w:id="1089740726">
      <w:marLeft w:val="640"/>
      <w:marRight w:val="0"/>
      <w:marTop w:val="0"/>
      <w:marBottom w:val="0"/>
      <w:divBdr>
        <w:top w:val="none" w:sz="0" w:space="0" w:color="auto"/>
        <w:left w:val="none" w:sz="0" w:space="0" w:color="auto"/>
        <w:bottom w:val="none" w:sz="0" w:space="0" w:color="auto"/>
        <w:right w:val="none" w:sz="0" w:space="0" w:color="auto"/>
      </w:divBdr>
    </w:div>
    <w:div w:id="1089808237">
      <w:marLeft w:val="640"/>
      <w:marRight w:val="0"/>
      <w:marTop w:val="0"/>
      <w:marBottom w:val="0"/>
      <w:divBdr>
        <w:top w:val="none" w:sz="0" w:space="0" w:color="auto"/>
        <w:left w:val="none" w:sz="0" w:space="0" w:color="auto"/>
        <w:bottom w:val="none" w:sz="0" w:space="0" w:color="auto"/>
        <w:right w:val="none" w:sz="0" w:space="0" w:color="auto"/>
      </w:divBdr>
    </w:div>
    <w:div w:id="1089809606">
      <w:marLeft w:val="640"/>
      <w:marRight w:val="0"/>
      <w:marTop w:val="0"/>
      <w:marBottom w:val="0"/>
      <w:divBdr>
        <w:top w:val="none" w:sz="0" w:space="0" w:color="auto"/>
        <w:left w:val="none" w:sz="0" w:space="0" w:color="auto"/>
        <w:bottom w:val="none" w:sz="0" w:space="0" w:color="auto"/>
        <w:right w:val="none" w:sz="0" w:space="0" w:color="auto"/>
      </w:divBdr>
    </w:div>
    <w:div w:id="1089817339">
      <w:marLeft w:val="640"/>
      <w:marRight w:val="0"/>
      <w:marTop w:val="0"/>
      <w:marBottom w:val="0"/>
      <w:divBdr>
        <w:top w:val="none" w:sz="0" w:space="0" w:color="auto"/>
        <w:left w:val="none" w:sz="0" w:space="0" w:color="auto"/>
        <w:bottom w:val="none" w:sz="0" w:space="0" w:color="auto"/>
        <w:right w:val="none" w:sz="0" w:space="0" w:color="auto"/>
      </w:divBdr>
    </w:div>
    <w:div w:id="1089932457">
      <w:marLeft w:val="640"/>
      <w:marRight w:val="0"/>
      <w:marTop w:val="0"/>
      <w:marBottom w:val="0"/>
      <w:divBdr>
        <w:top w:val="none" w:sz="0" w:space="0" w:color="auto"/>
        <w:left w:val="none" w:sz="0" w:space="0" w:color="auto"/>
        <w:bottom w:val="none" w:sz="0" w:space="0" w:color="auto"/>
        <w:right w:val="none" w:sz="0" w:space="0" w:color="auto"/>
      </w:divBdr>
    </w:div>
    <w:div w:id="1090007588">
      <w:marLeft w:val="640"/>
      <w:marRight w:val="0"/>
      <w:marTop w:val="0"/>
      <w:marBottom w:val="0"/>
      <w:divBdr>
        <w:top w:val="none" w:sz="0" w:space="0" w:color="auto"/>
        <w:left w:val="none" w:sz="0" w:space="0" w:color="auto"/>
        <w:bottom w:val="none" w:sz="0" w:space="0" w:color="auto"/>
        <w:right w:val="none" w:sz="0" w:space="0" w:color="auto"/>
      </w:divBdr>
    </w:div>
    <w:div w:id="1090153596">
      <w:marLeft w:val="640"/>
      <w:marRight w:val="0"/>
      <w:marTop w:val="0"/>
      <w:marBottom w:val="0"/>
      <w:divBdr>
        <w:top w:val="none" w:sz="0" w:space="0" w:color="auto"/>
        <w:left w:val="none" w:sz="0" w:space="0" w:color="auto"/>
        <w:bottom w:val="none" w:sz="0" w:space="0" w:color="auto"/>
        <w:right w:val="none" w:sz="0" w:space="0" w:color="auto"/>
      </w:divBdr>
    </w:div>
    <w:div w:id="1090201373">
      <w:marLeft w:val="640"/>
      <w:marRight w:val="0"/>
      <w:marTop w:val="0"/>
      <w:marBottom w:val="0"/>
      <w:divBdr>
        <w:top w:val="none" w:sz="0" w:space="0" w:color="auto"/>
        <w:left w:val="none" w:sz="0" w:space="0" w:color="auto"/>
        <w:bottom w:val="none" w:sz="0" w:space="0" w:color="auto"/>
        <w:right w:val="none" w:sz="0" w:space="0" w:color="auto"/>
      </w:divBdr>
    </w:div>
    <w:div w:id="1090203019">
      <w:marLeft w:val="640"/>
      <w:marRight w:val="0"/>
      <w:marTop w:val="0"/>
      <w:marBottom w:val="0"/>
      <w:divBdr>
        <w:top w:val="none" w:sz="0" w:space="0" w:color="auto"/>
        <w:left w:val="none" w:sz="0" w:space="0" w:color="auto"/>
        <w:bottom w:val="none" w:sz="0" w:space="0" w:color="auto"/>
        <w:right w:val="none" w:sz="0" w:space="0" w:color="auto"/>
      </w:divBdr>
    </w:div>
    <w:div w:id="1090270354">
      <w:marLeft w:val="640"/>
      <w:marRight w:val="0"/>
      <w:marTop w:val="0"/>
      <w:marBottom w:val="0"/>
      <w:divBdr>
        <w:top w:val="none" w:sz="0" w:space="0" w:color="auto"/>
        <w:left w:val="none" w:sz="0" w:space="0" w:color="auto"/>
        <w:bottom w:val="none" w:sz="0" w:space="0" w:color="auto"/>
        <w:right w:val="none" w:sz="0" w:space="0" w:color="auto"/>
      </w:divBdr>
    </w:div>
    <w:div w:id="1090388510">
      <w:marLeft w:val="640"/>
      <w:marRight w:val="0"/>
      <w:marTop w:val="0"/>
      <w:marBottom w:val="0"/>
      <w:divBdr>
        <w:top w:val="none" w:sz="0" w:space="0" w:color="auto"/>
        <w:left w:val="none" w:sz="0" w:space="0" w:color="auto"/>
        <w:bottom w:val="none" w:sz="0" w:space="0" w:color="auto"/>
        <w:right w:val="none" w:sz="0" w:space="0" w:color="auto"/>
      </w:divBdr>
    </w:div>
    <w:div w:id="1090390048">
      <w:marLeft w:val="640"/>
      <w:marRight w:val="0"/>
      <w:marTop w:val="0"/>
      <w:marBottom w:val="0"/>
      <w:divBdr>
        <w:top w:val="none" w:sz="0" w:space="0" w:color="auto"/>
        <w:left w:val="none" w:sz="0" w:space="0" w:color="auto"/>
        <w:bottom w:val="none" w:sz="0" w:space="0" w:color="auto"/>
        <w:right w:val="none" w:sz="0" w:space="0" w:color="auto"/>
      </w:divBdr>
    </w:div>
    <w:div w:id="1090391771">
      <w:marLeft w:val="640"/>
      <w:marRight w:val="0"/>
      <w:marTop w:val="0"/>
      <w:marBottom w:val="0"/>
      <w:divBdr>
        <w:top w:val="none" w:sz="0" w:space="0" w:color="auto"/>
        <w:left w:val="none" w:sz="0" w:space="0" w:color="auto"/>
        <w:bottom w:val="none" w:sz="0" w:space="0" w:color="auto"/>
        <w:right w:val="none" w:sz="0" w:space="0" w:color="auto"/>
      </w:divBdr>
    </w:div>
    <w:div w:id="1090394529">
      <w:marLeft w:val="640"/>
      <w:marRight w:val="0"/>
      <w:marTop w:val="0"/>
      <w:marBottom w:val="0"/>
      <w:divBdr>
        <w:top w:val="none" w:sz="0" w:space="0" w:color="auto"/>
        <w:left w:val="none" w:sz="0" w:space="0" w:color="auto"/>
        <w:bottom w:val="none" w:sz="0" w:space="0" w:color="auto"/>
        <w:right w:val="none" w:sz="0" w:space="0" w:color="auto"/>
      </w:divBdr>
    </w:div>
    <w:div w:id="1090395006">
      <w:marLeft w:val="640"/>
      <w:marRight w:val="0"/>
      <w:marTop w:val="0"/>
      <w:marBottom w:val="0"/>
      <w:divBdr>
        <w:top w:val="none" w:sz="0" w:space="0" w:color="auto"/>
        <w:left w:val="none" w:sz="0" w:space="0" w:color="auto"/>
        <w:bottom w:val="none" w:sz="0" w:space="0" w:color="auto"/>
        <w:right w:val="none" w:sz="0" w:space="0" w:color="auto"/>
      </w:divBdr>
    </w:div>
    <w:div w:id="1090397460">
      <w:marLeft w:val="640"/>
      <w:marRight w:val="0"/>
      <w:marTop w:val="0"/>
      <w:marBottom w:val="0"/>
      <w:divBdr>
        <w:top w:val="none" w:sz="0" w:space="0" w:color="auto"/>
        <w:left w:val="none" w:sz="0" w:space="0" w:color="auto"/>
        <w:bottom w:val="none" w:sz="0" w:space="0" w:color="auto"/>
        <w:right w:val="none" w:sz="0" w:space="0" w:color="auto"/>
      </w:divBdr>
    </w:div>
    <w:div w:id="1090465419">
      <w:marLeft w:val="640"/>
      <w:marRight w:val="0"/>
      <w:marTop w:val="0"/>
      <w:marBottom w:val="0"/>
      <w:divBdr>
        <w:top w:val="none" w:sz="0" w:space="0" w:color="auto"/>
        <w:left w:val="none" w:sz="0" w:space="0" w:color="auto"/>
        <w:bottom w:val="none" w:sz="0" w:space="0" w:color="auto"/>
        <w:right w:val="none" w:sz="0" w:space="0" w:color="auto"/>
      </w:divBdr>
    </w:div>
    <w:div w:id="1090468334">
      <w:marLeft w:val="640"/>
      <w:marRight w:val="0"/>
      <w:marTop w:val="0"/>
      <w:marBottom w:val="0"/>
      <w:divBdr>
        <w:top w:val="none" w:sz="0" w:space="0" w:color="auto"/>
        <w:left w:val="none" w:sz="0" w:space="0" w:color="auto"/>
        <w:bottom w:val="none" w:sz="0" w:space="0" w:color="auto"/>
        <w:right w:val="none" w:sz="0" w:space="0" w:color="auto"/>
      </w:divBdr>
    </w:div>
    <w:div w:id="1090469855">
      <w:marLeft w:val="640"/>
      <w:marRight w:val="0"/>
      <w:marTop w:val="0"/>
      <w:marBottom w:val="0"/>
      <w:divBdr>
        <w:top w:val="none" w:sz="0" w:space="0" w:color="auto"/>
        <w:left w:val="none" w:sz="0" w:space="0" w:color="auto"/>
        <w:bottom w:val="none" w:sz="0" w:space="0" w:color="auto"/>
        <w:right w:val="none" w:sz="0" w:space="0" w:color="auto"/>
      </w:divBdr>
    </w:div>
    <w:div w:id="1090470915">
      <w:marLeft w:val="640"/>
      <w:marRight w:val="0"/>
      <w:marTop w:val="0"/>
      <w:marBottom w:val="0"/>
      <w:divBdr>
        <w:top w:val="none" w:sz="0" w:space="0" w:color="auto"/>
        <w:left w:val="none" w:sz="0" w:space="0" w:color="auto"/>
        <w:bottom w:val="none" w:sz="0" w:space="0" w:color="auto"/>
        <w:right w:val="none" w:sz="0" w:space="0" w:color="auto"/>
      </w:divBdr>
    </w:div>
    <w:div w:id="1090540627">
      <w:marLeft w:val="640"/>
      <w:marRight w:val="0"/>
      <w:marTop w:val="0"/>
      <w:marBottom w:val="0"/>
      <w:divBdr>
        <w:top w:val="none" w:sz="0" w:space="0" w:color="auto"/>
        <w:left w:val="none" w:sz="0" w:space="0" w:color="auto"/>
        <w:bottom w:val="none" w:sz="0" w:space="0" w:color="auto"/>
        <w:right w:val="none" w:sz="0" w:space="0" w:color="auto"/>
      </w:divBdr>
    </w:div>
    <w:div w:id="1090540808">
      <w:marLeft w:val="640"/>
      <w:marRight w:val="0"/>
      <w:marTop w:val="0"/>
      <w:marBottom w:val="0"/>
      <w:divBdr>
        <w:top w:val="none" w:sz="0" w:space="0" w:color="auto"/>
        <w:left w:val="none" w:sz="0" w:space="0" w:color="auto"/>
        <w:bottom w:val="none" w:sz="0" w:space="0" w:color="auto"/>
        <w:right w:val="none" w:sz="0" w:space="0" w:color="auto"/>
      </w:divBdr>
    </w:div>
    <w:div w:id="1090543930">
      <w:marLeft w:val="640"/>
      <w:marRight w:val="0"/>
      <w:marTop w:val="0"/>
      <w:marBottom w:val="0"/>
      <w:divBdr>
        <w:top w:val="none" w:sz="0" w:space="0" w:color="auto"/>
        <w:left w:val="none" w:sz="0" w:space="0" w:color="auto"/>
        <w:bottom w:val="none" w:sz="0" w:space="0" w:color="auto"/>
        <w:right w:val="none" w:sz="0" w:space="0" w:color="auto"/>
      </w:divBdr>
    </w:div>
    <w:div w:id="1090585877">
      <w:marLeft w:val="640"/>
      <w:marRight w:val="0"/>
      <w:marTop w:val="0"/>
      <w:marBottom w:val="0"/>
      <w:divBdr>
        <w:top w:val="none" w:sz="0" w:space="0" w:color="auto"/>
        <w:left w:val="none" w:sz="0" w:space="0" w:color="auto"/>
        <w:bottom w:val="none" w:sz="0" w:space="0" w:color="auto"/>
        <w:right w:val="none" w:sz="0" w:space="0" w:color="auto"/>
      </w:divBdr>
    </w:div>
    <w:div w:id="1090658255">
      <w:marLeft w:val="640"/>
      <w:marRight w:val="0"/>
      <w:marTop w:val="0"/>
      <w:marBottom w:val="0"/>
      <w:divBdr>
        <w:top w:val="none" w:sz="0" w:space="0" w:color="auto"/>
        <w:left w:val="none" w:sz="0" w:space="0" w:color="auto"/>
        <w:bottom w:val="none" w:sz="0" w:space="0" w:color="auto"/>
        <w:right w:val="none" w:sz="0" w:space="0" w:color="auto"/>
      </w:divBdr>
    </w:div>
    <w:div w:id="1090658440">
      <w:marLeft w:val="640"/>
      <w:marRight w:val="0"/>
      <w:marTop w:val="0"/>
      <w:marBottom w:val="0"/>
      <w:divBdr>
        <w:top w:val="none" w:sz="0" w:space="0" w:color="auto"/>
        <w:left w:val="none" w:sz="0" w:space="0" w:color="auto"/>
        <w:bottom w:val="none" w:sz="0" w:space="0" w:color="auto"/>
        <w:right w:val="none" w:sz="0" w:space="0" w:color="auto"/>
      </w:divBdr>
    </w:div>
    <w:div w:id="1090660027">
      <w:marLeft w:val="640"/>
      <w:marRight w:val="0"/>
      <w:marTop w:val="0"/>
      <w:marBottom w:val="0"/>
      <w:divBdr>
        <w:top w:val="none" w:sz="0" w:space="0" w:color="auto"/>
        <w:left w:val="none" w:sz="0" w:space="0" w:color="auto"/>
        <w:bottom w:val="none" w:sz="0" w:space="0" w:color="auto"/>
        <w:right w:val="none" w:sz="0" w:space="0" w:color="auto"/>
      </w:divBdr>
    </w:div>
    <w:div w:id="1090741364">
      <w:marLeft w:val="640"/>
      <w:marRight w:val="0"/>
      <w:marTop w:val="0"/>
      <w:marBottom w:val="0"/>
      <w:divBdr>
        <w:top w:val="none" w:sz="0" w:space="0" w:color="auto"/>
        <w:left w:val="none" w:sz="0" w:space="0" w:color="auto"/>
        <w:bottom w:val="none" w:sz="0" w:space="0" w:color="auto"/>
        <w:right w:val="none" w:sz="0" w:space="0" w:color="auto"/>
      </w:divBdr>
    </w:div>
    <w:div w:id="1090781587">
      <w:marLeft w:val="640"/>
      <w:marRight w:val="0"/>
      <w:marTop w:val="0"/>
      <w:marBottom w:val="0"/>
      <w:divBdr>
        <w:top w:val="none" w:sz="0" w:space="0" w:color="auto"/>
        <w:left w:val="none" w:sz="0" w:space="0" w:color="auto"/>
        <w:bottom w:val="none" w:sz="0" w:space="0" w:color="auto"/>
        <w:right w:val="none" w:sz="0" w:space="0" w:color="auto"/>
      </w:divBdr>
    </w:div>
    <w:div w:id="1090808495">
      <w:marLeft w:val="640"/>
      <w:marRight w:val="0"/>
      <w:marTop w:val="0"/>
      <w:marBottom w:val="0"/>
      <w:divBdr>
        <w:top w:val="none" w:sz="0" w:space="0" w:color="auto"/>
        <w:left w:val="none" w:sz="0" w:space="0" w:color="auto"/>
        <w:bottom w:val="none" w:sz="0" w:space="0" w:color="auto"/>
        <w:right w:val="none" w:sz="0" w:space="0" w:color="auto"/>
      </w:divBdr>
    </w:div>
    <w:div w:id="1090851248">
      <w:marLeft w:val="640"/>
      <w:marRight w:val="0"/>
      <w:marTop w:val="0"/>
      <w:marBottom w:val="0"/>
      <w:divBdr>
        <w:top w:val="none" w:sz="0" w:space="0" w:color="auto"/>
        <w:left w:val="none" w:sz="0" w:space="0" w:color="auto"/>
        <w:bottom w:val="none" w:sz="0" w:space="0" w:color="auto"/>
        <w:right w:val="none" w:sz="0" w:space="0" w:color="auto"/>
      </w:divBdr>
    </w:div>
    <w:div w:id="1091046968">
      <w:marLeft w:val="640"/>
      <w:marRight w:val="0"/>
      <w:marTop w:val="0"/>
      <w:marBottom w:val="0"/>
      <w:divBdr>
        <w:top w:val="none" w:sz="0" w:space="0" w:color="auto"/>
        <w:left w:val="none" w:sz="0" w:space="0" w:color="auto"/>
        <w:bottom w:val="none" w:sz="0" w:space="0" w:color="auto"/>
        <w:right w:val="none" w:sz="0" w:space="0" w:color="auto"/>
      </w:divBdr>
    </w:div>
    <w:div w:id="1091118771">
      <w:marLeft w:val="640"/>
      <w:marRight w:val="0"/>
      <w:marTop w:val="0"/>
      <w:marBottom w:val="0"/>
      <w:divBdr>
        <w:top w:val="none" w:sz="0" w:space="0" w:color="auto"/>
        <w:left w:val="none" w:sz="0" w:space="0" w:color="auto"/>
        <w:bottom w:val="none" w:sz="0" w:space="0" w:color="auto"/>
        <w:right w:val="none" w:sz="0" w:space="0" w:color="auto"/>
      </w:divBdr>
    </w:div>
    <w:div w:id="1091121267">
      <w:marLeft w:val="640"/>
      <w:marRight w:val="0"/>
      <w:marTop w:val="0"/>
      <w:marBottom w:val="0"/>
      <w:divBdr>
        <w:top w:val="none" w:sz="0" w:space="0" w:color="auto"/>
        <w:left w:val="none" w:sz="0" w:space="0" w:color="auto"/>
        <w:bottom w:val="none" w:sz="0" w:space="0" w:color="auto"/>
        <w:right w:val="none" w:sz="0" w:space="0" w:color="auto"/>
      </w:divBdr>
    </w:div>
    <w:div w:id="1091121361">
      <w:marLeft w:val="640"/>
      <w:marRight w:val="0"/>
      <w:marTop w:val="0"/>
      <w:marBottom w:val="0"/>
      <w:divBdr>
        <w:top w:val="none" w:sz="0" w:space="0" w:color="auto"/>
        <w:left w:val="none" w:sz="0" w:space="0" w:color="auto"/>
        <w:bottom w:val="none" w:sz="0" w:space="0" w:color="auto"/>
        <w:right w:val="none" w:sz="0" w:space="0" w:color="auto"/>
      </w:divBdr>
    </w:div>
    <w:div w:id="1091203410">
      <w:marLeft w:val="640"/>
      <w:marRight w:val="0"/>
      <w:marTop w:val="0"/>
      <w:marBottom w:val="0"/>
      <w:divBdr>
        <w:top w:val="none" w:sz="0" w:space="0" w:color="auto"/>
        <w:left w:val="none" w:sz="0" w:space="0" w:color="auto"/>
        <w:bottom w:val="none" w:sz="0" w:space="0" w:color="auto"/>
        <w:right w:val="none" w:sz="0" w:space="0" w:color="auto"/>
      </w:divBdr>
    </w:div>
    <w:div w:id="1091270354">
      <w:marLeft w:val="640"/>
      <w:marRight w:val="0"/>
      <w:marTop w:val="0"/>
      <w:marBottom w:val="0"/>
      <w:divBdr>
        <w:top w:val="none" w:sz="0" w:space="0" w:color="auto"/>
        <w:left w:val="none" w:sz="0" w:space="0" w:color="auto"/>
        <w:bottom w:val="none" w:sz="0" w:space="0" w:color="auto"/>
        <w:right w:val="none" w:sz="0" w:space="0" w:color="auto"/>
      </w:divBdr>
    </w:div>
    <w:div w:id="1091316581">
      <w:marLeft w:val="640"/>
      <w:marRight w:val="0"/>
      <w:marTop w:val="0"/>
      <w:marBottom w:val="0"/>
      <w:divBdr>
        <w:top w:val="none" w:sz="0" w:space="0" w:color="auto"/>
        <w:left w:val="none" w:sz="0" w:space="0" w:color="auto"/>
        <w:bottom w:val="none" w:sz="0" w:space="0" w:color="auto"/>
        <w:right w:val="none" w:sz="0" w:space="0" w:color="auto"/>
      </w:divBdr>
    </w:div>
    <w:div w:id="1091321182">
      <w:marLeft w:val="640"/>
      <w:marRight w:val="0"/>
      <w:marTop w:val="0"/>
      <w:marBottom w:val="0"/>
      <w:divBdr>
        <w:top w:val="none" w:sz="0" w:space="0" w:color="auto"/>
        <w:left w:val="none" w:sz="0" w:space="0" w:color="auto"/>
        <w:bottom w:val="none" w:sz="0" w:space="0" w:color="auto"/>
        <w:right w:val="none" w:sz="0" w:space="0" w:color="auto"/>
      </w:divBdr>
    </w:div>
    <w:div w:id="1091387991">
      <w:marLeft w:val="640"/>
      <w:marRight w:val="0"/>
      <w:marTop w:val="0"/>
      <w:marBottom w:val="0"/>
      <w:divBdr>
        <w:top w:val="none" w:sz="0" w:space="0" w:color="auto"/>
        <w:left w:val="none" w:sz="0" w:space="0" w:color="auto"/>
        <w:bottom w:val="none" w:sz="0" w:space="0" w:color="auto"/>
        <w:right w:val="none" w:sz="0" w:space="0" w:color="auto"/>
      </w:divBdr>
    </w:div>
    <w:div w:id="1091467356">
      <w:marLeft w:val="640"/>
      <w:marRight w:val="0"/>
      <w:marTop w:val="0"/>
      <w:marBottom w:val="0"/>
      <w:divBdr>
        <w:top w:val="none" w:sz="0" w:space="0" w:color="auto"/>
        <w:left w:val="none" w:sz="0" w:space="0" w:color="auto"/>
        <w:bottom w:val="none" w:sz="0" w:space="0" w:color="auto"/>
        <w:right w:val="none" w:sz="0" w:space="0" w:color="auto"/>
      </w:divBdr>
    </w:div>
    <w:div w:id="1091468962">
      <w:marLeft w:val="640"/>
      <w:marRight w:val="0"/>
      <w:marTop w:val="0"/>
      <w:marBottom w:val="0"/>
      <w:divBdr>
        <w:top w:val="none" w:sz="0" w:space="0" w:color="auto"/>
        <w:left w:val="none" w:sz="0" w:space="0" w:color="auto"/>
        <w:bottom w:val="none" w:sz="0" w:space="0" w:color="auto"/>
        <w:right w:val="none" w:sz="0" w:space="0" w:color="auto"/>
      </w:divBdr>
    </w:div>
    <w:div w:id="1091514500">
      <w:marLeft w:val="640"/>
      <w:marRight w:val="0"/>
      <w:marTop w:val="0"/>
      <w:marBottom w:val="0"/>
      <w:divBdr>
        <w:top w:val="none" w:sz="0" w:space="0" w:color="auto"/>
        <w:left w:val="none" w:sz="0" w:space="0" w:color="auto"/>
        <w:bottom w:val="none" w:sz="0" w:space="0" w:color="auto"/>
        <w:right w:val="none" w:sz="0" w:space="0" w:color="auto"/>
      </w:divBdr>
    </w:div>
    <w:div w:id="1091584818">
      <w:marLeft w:val="640"/>
      <w:marRight w:val="0"/>
      <w:marTop w:val="0"/>
      <w:marBottom w:val="0"/>
      <w:divBdr>
        <w:top w:val="none" w:sz="0" w:space="0" w:color="auto"/>
        <w:left w:val="none" w:sz="0" w:space="0" w:color="auto"/>
        <w:bottom w:val="none" w:sz="0" w:space="0" w:color="auto"/>
        <w:right w:val="none" w:sz="0" w:space="0" w:color="auto"/>
      </w:divBdr>
    </w:div>
    <w:div w:id="1091586685">
      <w:marLeft w:val="640"/>
      <w:marRight w:val="0"/>
      <w:marTop w:val="0"/>
      <w:marBottom w:val="0"/>
      <w:divBdr>
        <w:top w:val="none" w:sz="0" w:space="0" w:color="auto"/>
        <w:left w:val="none" w:sz="0" w:space="0" w:color="auto"/>
        <w:bottom w:val="none" w:sz="0" w:space="0" w:color="auto"/>
        <w:right w:val="none" w:sz="0" w:space="0" w:color="auto"/>
      </w:divBdr>
    </w:div>
    <w:div w:id="1091702373">
      <w:marLeft w:val="640"/>
      <w:marRight w:val="0"/>
      <w:marTop w:val="0"/>
      <w:marBottom w:val="0"/>
      <w:divBdr>
        <w:top w:val="none" w:sz="0" w:space="0" w:color="auto"/>
        <w:left w:val="none" w:sz="0" w:space="0" w:color="auto"/>
        <w:bottom w:val="none" w:sz="0" w:space="0" w:color="auto"/>
        <w:right w:val="none" w:sz="0" w:space="0" w:color="auto"/>
      </w:divBdr>
    </w:div>
    <w:div w:id="1091703713">
      <w:marLeft w:val="640"/>
      <w:marRight w:val="0"/>
      <w:marTop w:val="0"/>
      <w:marBottom w:val="0"/>
      <w:divBdr>
        <w:top w:val="none" w:sz="0" w:space="0" w:color="auto"/>
        <w:left w:val="none" w:sz="0" w:space="0" w:color="auto"/>
        <w:bottom w:val="none" w:sz="0" w:space="0" w:color="auto"/>
        <w:right w:val="none" w:sz="0" w:space="0" w:color="auto"/>
      </w:divBdr>
    </w:div>
    <w:div w:id="1091779594">
      <w:marLeft w:val="640"/>
      <w:marRight w:val="0"/>
      <w:marTop w:val="0"/>
      <w:marBottom w:val="0"/>
      <w:divBdr>
        <w:top w:val="none" w:sz="0" w:space="0" w:color="auto"/>
        <w:left w:val="none" w:sz="0" w:space="0" w:color="auto"/>
        <w:bottom w:val="none" w:sz="0" w:space="0" w:color="auto"/>
        <w:right w:val="none" w:sz="0" w:space="0" w:color="auto"/>
      </w:divBdr>
    </w:div>
    <w:div w:id="1091849022">
      <w:marLeft w:val="640"/>
      <w:marRight w:val="0"/>
      <w:marTop w:val="0"/>
      <w:marBottom w:val="0"/>
      <w:divBdr>
        <w:top w:val="none" w:sz="0" w:space="0" w:color="auto"/>
        <w:left w:val="none" w:sz="0" w:space="0" w:color="auto"/>
        <w:bottom w:val="none" w:sz="0" w:space="0" w:color="auto"/>
        <w:right w:val="none" w:sz="0" w:space="0" w:color="auto"/>
      </w:divBdr>
    </w:div>
    <w:div w:id="1091856927">
      <w:marLeft w:val="640"/>
      <w:marRight w:val="0"/>
      <w:marTop w:val="0"/>
      <w:marBottom w:val="0"/>
      <w:divBdr>
        <w:top w:val="none" w:sz="0" w:space="0" w:color="auto"/>
        <w:left w:val="none" w:sz="0" w:space="0" w:color="auto"/>
        <w:bottom w:val="none" w:sz="0" w:space="0" w:color="auto"/>
        <w:right w:val="none" w:sz="0" w:space="0" w:color="auto"/>
      </w:divBdr>
    </w:div>
    <w:div w:id="1091925969">
      <w:marLeft w:val="640"/>
      <w:marRight w:val="0"/>
      <w:marTop w:val="0"/>
      <w:marBottom w:val="0"/>
      <w:divBdr>
        <w:top w:val="none" w:sz="0" w:space="0" w:color="auto"/>
        <w:left w:val="none" w:sz="0" w:space="0" w:color="auto"/>
        <w:bottom w:val="none" w:sz="0" w:space="0" w:color="auto"/>
        <w:right w:val="none" w:sz="0" w:space="0" w:color="auto"/>
      </w:divBdr>
    </w:div>
    <w:div w:id="1091969920">
      <w:marLeft w:val="640"/>
      <w:marRight w:val="0"/>
      <w:marTop w:val="0"/>
      <w:marBottom w:val="0"/>
      <w:divBdr>
        <w:top w:val="none" w:sz="0" w:space="0" w:color="auto"/>
        <w:left w:val="none" w:sz="0" w:space="0" w:color="auto"/>
        <w:bottom w:val="none" w:sz="0" w:space="0" w:color="auto"/>
        <w:right w:val="none" w:sz="0" w:space="0" w:color="auto"/>
      </w:divBdr>
    </w:div>
    <w:div w:id="1091976629">
      <w:marLeft w:val="640"/>
      <w:marRight w:val="0"/>
      <w:marTop w:val="0"/>
      <w:marBottom w:val="0"/>
      <w:divBdr>
        <w:top w:val="none" w:sz="0" w:space="0" w:color="auto"/>
        <w:left w:val="none" w:sz="0" w:space="0" w:color="auto"/>
        <w:bottom w:val="none" w:sz="0" w:space="0" w:color="auto"/>
        <w:right w:val="none" w:sz="0" w:space="0" w:color="auto"/>
      </w:divBdr>
    </w:div>
    <w:div w:id="1092044019">
      <w:marLeft w:val="640"/>
      <w:marRight w:val="0"/>
      <w:marTop w:val="0"/>
      <w:marBottom w:val="0"/>
      <w:divBdr>
        <w:top w:val="none" w:sz="0" w:space="0" w:color="auto"/>
        <w:left w:val="none" w:sz="0" w:space="0" w:color="auto"/>
        <w:bottom w:val="none" w:sz="0" w:space="0" w:color="auto"/>
        <w:right w:val="none" w:sz="0" w:space="0" w:color="auto"/>
      </w:divBdr>
    </w:div>
    <w:div w:id="1092048561">
      <w:marLeft w:val="640"/>
      <w:marRight w:val="0"/>
      <w:marTop w:val="0"/>
      <w:marBottom w:val="0"/>
      <w:divBdr>
        <w:top w:val="none" w:sz="0" w:space="0" w:color="auto"/>
        <w:left w:val="none" w:sz="0" w:space="0" w:color="auto"/>
        <w:bottom w:val="none" w:sz="0" w:space="0" w:color="auto"/>
        <w:right w:val="none" w:sz="0" w:space="0" w:color="auto"/>
      </w:divBdr>
    </w:div>
    <w:div w:id="1092117738">
      <w:marLeft w:val="640"/>
      <w:marRight w:val="0"/>
      <w:marTop w:val="0"/>
      <w:marBottom w:val="0"/>
      <w:divBdr>
        <w:top w:val="none" w:sz="0" w:space="0" w:color="auto"/>
        <w:left w:val="none" w:sz="0" w:space="0" w:color="auto"/>
        <w:bottom w:val="none" w:sz="0" w:space="0" w:color="auto"/>
        <w:right w:val="none" w:sz="0" w:space="0" w:color="auto"/>
      </w:divBdr>
    </w:div>
    <w:div w:id="1092119195">
      <w:marLeft w:val="640"/>
      <w:marRight w:val="0"/>
      <w:marTop w:val="0"/>
      <w:marBottom w:val="0"/>
      <w:divBdr>
        <w:top w:val="none" w:sz="0" w:space="0" w:color="auto"/>
        <w:left w:val="none" w:sz="0" w:space="0" w:color="auto"/>
        <w:bottom w:val="none" w:sz="0" w:space="0" w:color="auto"/>
        <w:right w:val="none" w:sz="0" w:space="0" w:color="auto"/>
      </w:divBdr>
    </w:div>
    <w:div w:id="1092122537">
      <w:marLeft w:val="640"/>
      <w:marRight w:val="0"/>
      <w:marTop w:val="0"/>
      <w:marBottom w:val="0"/>
      <w:divBdr>
        <w:top w:val="none" w:sz="0" w:space="0" w:color="auto"/>
        <w:left w:val="none" w:sz="0" w:space="0" w:color="auto"/>
        <w:bottom w:val="none" w:sz="0" w:space="0" w:color="auto"/>
        <w:right w:val="none" w:sz="0" w:space="0" w:color="auto"/>
      </w:divBdr>
    </w:div>
    <w:div w:id="1092122613">
      <w:marLeft w:val="640"/>
      <w:marRight w:val="0"/>
      <w:marTop w:val="0"/>
      <w:marBottom w:val="0"/>
      <w:divBdr>
        <w:top w:val="none" w:sz="0" w:space="0" w:color="auto"/>
        <w:left w:val="none" w:sz="0" w:space="0" w:color="auto"/>
        <w:bottom w:val="none" w:sz="0" w:space="0" w:color="auto"/>
        <w:right w:val="none" w:sz="0" w:space="0" w:color="auto"/>
      </w:divBdr>
    </w:div>
    <w:div w:id="1092166274">
      <w:marLeft w:val="640"/>
      <w:marRight w:val="0"/>
      <w:marTop w:val="0"/>
      <w:marBottom w:val="0"/>
      <w:divBdr>
        <w:top w:val="none" w:sz="0" w:space="0" w:color="auto"/>
        <w:left w:val="none" w:sz="0" w:space="0" w:color="auto"/>
        <w:bottom w:val="none" w:sz="0" w:space="0" w:color="auto"/>
        <w:right w:val="none" w:sz="0" w:space="0" w:color="auto"/>
      </w:divBdr>
    </w:div>
    <w:div w:id="1092168017">
      <w:marLeft w:val="640"/>
      <w:marRight w:val="0"/>
      <w:marTop w:val="0"/>
      <w:marBottom w:val="0"/>
      <w:divBdr>
        <w:top w:val="none" w:sz="0" w:space="0" w:color="auto"/>
        <w:left w:val="none" w:sz="0" w:space="0" w:color="auto"/>
        <w:bottom w:val="none" w:sz="0" w:space="0" w:color="auto"/>
        <w:right w:val="none" w:sz="0" w:space="0" w:color="auto"/>
      </w:divBdr>
    </w:div>
    <w:div w:id="1092168957">
      <w:marLeft w:val="640"/>
      <w:marRight w:val="0"/>
      <w:marTop w:val="0"/>
      <w:marBottom w:val="0"/>
      <w:divBdr>
        <w:top w:val="none" w:sz="0" w:space="0" w:color="auto"/>
        <w:left w:val="none" w:sz="0" w:space="0" w:color="auto"/>
        <w:bottom w:val="none" w:sz="0" w:space="0" w:color="auto"/>
        <w:right w:val="none" w:sz="0" w:space="0" w:color="auto"/>
      </w:divBdr>
    </w:div>
    <w:div w:id="1092235526">
      <w:marLeft w:val="640"/>
      <w:marRight w:val="0"/>
      <w:marTop w:val="0"/>
      <w:marBottom w:val="0"/>
      <w:divBdr>
        <w:top w:val="none" w:sz="0" w:space="0" w:color="auto"/>
        <w:left w:val="none" w:sz="0" w:space="0" w:color="auto"/>
        <w:bottom w:val="none" w:sz="0" w:space="0" w:color="auto"/>
        <w:right w:val="none" w:sz="0" w:space="0" w:color="auto"/>
      </w:divBdr>
    </w:div>
    <w:div w:id="1092241999">
      <w:marLeft w:val="640"/>
      <w:marRight w:val="0"/>
      <w:marTop w:val="0"/>
      <w:marBottom w:val="0"/>
      <w:divBdr>
        <w:top w:val="none" w:sz="0" w:space="0" w:color="auto"/>
        <w:left w:val="none" w:sz="0" w:space="0" w:color="auto"/>
        <w:bottom w:val="none" w:sz="0" w:space="0" w:color="auto"/>
        <w:right w:val="none" w:sz="0" w:space="0" w:color="auto"/>
      </w:divBdr>
    </w:div>
    <w:div w:id="1092242456">
      <w:marLeft w:val="640"/>
      <w:marRight w:val="0"/>
      <w:marTop w:val="0"/>
      <w:marBottom w:val="0"/>
      <w:divBdr>
        <w:top w:val="none" w:sz="0" w:space="0" w:color="auto"/>
        <w:left w:val="none" w:sz="0" w:space="0" w:color="auto"/>
        <w:bottom w:val="none" w:sz="0" w:space="0" w:color="auto"/>
        <w:right w:val="none" w:sz="0" w:space="0" w:color="auto"/>
      </w:divBdr>
    </w:div>
    <w:div w:id="1092319457">
      <w:marLeft w:val="640"/>
      <w:marRight w:val="0"/>
      <w:marTop w:val="0"/>
      <w:marBottom w:val="0"/>
      <w:divBdr>
        <w:top w:val="none" w:sz="0" w:space="0" w:color="auto"/>
        <w:left w:val="none" w:sz="0" w:space="0" w:color="auto"/>
        <w:bottom w:val="none" w:sz="0" w:space="0" w:color="auto"/>
        <w:right w:val="none" w:sz="0" w:space="0" w:color="auto"/>
      </w:divBdr>
    </w:div>
    <w:div w:id="1092354252">
      <w:marLeft w:val="640"/>
      <w:marRight w:val="0"/>
      <w:marTop w:val="0"/>
      <w:marBottom w:val="0"/>
      <w:divBdr>
        <w:top w:val="none" w:sz="0" w:space="0" w:color="auto"/>
        <w:left w:val="none" w:sz="0" w:space="0" w:color="auto"/>
        <w:bottom w:val="none" w:sz="0" w:space="0" w:color="auto"/>
        <w:right w:val="none" w:sz="0" w:space="0" w:color="auto"/>
      </w:divBdr>
    </w:div>
    <w:div w:id="1092355805">
      <w:marLeft w:val="640"/>
      <w:marRight w:val="0"/>
      <w:marTop w:val="0"/>
      <w:marBottom w:val="0"/>
      <w:divBdr>
        <w:top w:val="none" w:sz="0" w:space="0" w:color="auto"/>
        <w:left w:val="none" w:sz="0" w:space="0" w:color="auto"/>
        <w:bottom w:val="none" w:sz="0" w:space="0" w:color="auto"/>
        <w:right w:val="none" w:sz="0" w:space="0" w:color="auto"/>
      </w:divBdr>
    </w:div>
    <w:div w:id="1092358323">
      <w:marLeft w:val="640"/>
      <w:marRight w:val="0"/>
      <w:marTop w:val="0"/>
      <w:marBottom w:val="0"/>
      <w:divBdr>
        <w:top w:val="none" w:sz="0" w:space="0" w:color="auto"/>
        <w:left w:val="none" w:sz="0" w:space="0" w:color="auto"/>
        <w:bottom w:val="none" w:sz="0" w:space="0" w:color="auto"/>
        <w:right w:val="none" w:sz="0" w:space="0" w:color="auto"/>
      </w:divBdr>
    </w:div>
    <w:div w:id="1092437739">
      <w:marLeft w:val="640"/>
      <w:marRight w:val="0"/>
      <w:marTop w:val="0"/>
      <w:marBottom w:val="0"/>
      <w:divBdr>
        <w:top w:val="none" w:sz="0" w:space="0" w:color="auto"/>
        <w:left w:val="none" w:sz="0" w:space="0" w:color="auto"/>
        <w:bottom w:val="none" w:sz="0" w:space="0" w:color="auto"/>
        <w:right w:val="none" w:sz="0" w:space="0" w:color="auto"/>
      </w:divBdr>
    </w:div>
    <w:div w:id="1092437804">
      <w:marLeft w:val="640"/>
      <w:marRight w:val="0"/>
      <w:marTop w:val="0"/>
      <w:marBottom w:val="0"/>
      <w:divBdr>
        <w:top w:val="none" w:sz="0" w:space="0" w:color="auto"/>
        <w:left w:val="none" w:sz="0" w:space="0" w:color="auto"/>
        <w:bottom w:val="none" w:sz="0" w:space="0" w:color="auto"/>
        <w:right w:val="none" w:sz="0" w:space="0" w:color="auto"/>
      </w:divBdr>
    </w:div>
    <w:div w:id="1092504425">
      <w:marLeft w:val="640"/>
      <w:marRight w:val="0"/>
      <w:marTop w:val="0"/>
      <w:marBottom w:val="0"/>
      <w:divBdr>
        <w:top w:val="none" w:sz="0" w:space="0" w:color="auto"/>
        <w:left w:val="none" w:sz="0" w:space="0" w:color="auto"/>
        <w:bottom w:val="none" w:sz="0" w:space="0" w:color="auto"/>
        <w:right w:val="none" w:sz="0" w:space="0" w:color="auto"/>
      </w:divBdr>
    </w:div>
    <w:div w:id="1092511765">
      <w:marLeft w:val="640"/>
      <w:marRight w:val="0"/>
      <w:marTop w:val="0"/>
      <w:marBottom w:val="0"/>
      <w:divBdr>
        <w:top w:val="none" w:sz="0" w:space="0" w:color="auto"/>
        <w:left w:val="none" w:sz="0" w:space="0" w:color="auto"/>
        <w:bottom w:val="none" w:sz="0" w:space="0" w:color="auto"/>
        <w:right w:val="none" w:sz="0" w:space="0" w:color="auto"/>
      </w:divBdr>
    </w:div>
    <w:div w:id="1092551216">
      <w:marLeft w:val="640"/>
      <w:marRight w:val="0"/>
      <w:marTop w:val="0"/>
      <w:marBottom w:val="0"/>
      <w:divBdr>
        <w:top w:val="none" w:sz="0" w:space="0" w:color="auto"/>
        <w:left w:val="none" w:sz="0" w:space="0" w:color="auto"/>
        <w:bottom w:val="none" w:sz="0" w:space="0" w:color="auto"/>
        <w:right w:val="none" w:sz="0" w:space="0" w:color="auto"/>
      </w:divBdr>
    </w:div>
    <w:div w:id="1092554842">
      <w:marLeft w:val="640"/>
      <w:marRight w:val="0"/>
      <w:marTop w:val="0"/>
      <w:marBottom w:val="0"/>
      <w:divBdr>
        <w:top w:val="none" w:sz="0" w:space="0" w:color="auto"/>
        <w:left w:val="none" w:sz="0" w:space="0" w:color="auto"/>
        <w:bottom w:val="none" w:sz="0" w:space="0" w:color="auto"/>
        <w:right w:val="none" w:sz="0" w:space="0" w:color="auto"/>
      </w:divBdr>
    </w:div>
    <w:div w:id="1092581726">
      <w:marLeft w:val="640"/>
      <w:marRight w:val="0"/>
      <w:marTop w:val="0"/>
      <w:marBottom w:val="0"/>
      <w:divBdr>
        <w:top w:val="none" w:sz="0" w:space="0" w:color="auto"/>
        <w:left w:val="none" w:sz="0" w:space="0" w:color="auto"/>
        <w:bottom w:val="none" w:sz="0" w:space="0" w:color="auto"/>
        <w:right w:val="none" w:sz="0" w:space="0" w:color="auto"/>
      </w:divBdr>
    </w:div>
    <w:div w:id="1092623000">
      <w:marLeft w:val="640"/>
      <w:marRight w:val="0"/>
      <w:marTop w:val="0"/>
      <w:marBottom w:val="0"/>
      <w:divBdr>
        <w:top w:val="none" w:sz="0" w:space="0" w:color="auto"/>
        <w:left w:val="none" w:sz="0" w:space="0" w:color="auto"/>
        <w:bottom w:val="none" w:sz="0" w:space="0" w:color="auto"/>
        <w:right w:val="none" w:sz="0" w:space="0" w:color="auto"/>
      </w:divBdr>
    </w:div>
    <w:div w:id="1092626317">
      <w:marLeft w:val="640"/>
      <w:marRight w:val="0"/>
      <w:marTop w:val="0"/>
      <w:marBottom w:val="0"/>
      <w:divBdr>
        <w:top w:val="none" w:sz="0" w:space="0" w:color="auto"/>
        <w:left w:val="none" w:sz="0" w:space="0" w:color="auto"/>
        <w:bottom w:val="none" w:sz="0" w:space="0" w:color="auto"/>
        <w:right w:val="none" w:sz="0" w:space="0" w:color="auto"/>
      </w:divBdr>
    </w:div>
    <w:div w:id="1092703720">
      <w:marLeft w:val="640"/>
      <w:marRight w:val="0"/>
      <w:marTop w:val="0"/>
      <w:marBottom w:val="0"/>
      <w:divBdr>
        <w:top w:val="none" w:sz="0" w:space="0" w:color="auto"/>
        <w:left w:val="none" w:sz="0" w:space="0" w:color="auto"/>
        <w:bottom w:val="none" w:sz="0" w:space="0" w:color="auto"/>
        <w:right w:val="none" w:sz="0" w:space="0" w:color="auto"/>
      </w:divBdr>
    </w:div>
    <w:div w:id="1092705391">
      <w:marLeft w:val="640"/>
      <w:marRight w:val="0"/>
      <w:marTop w:val="0"/>
      <w:marBottom w:val="0"/>
      <w:divBdr>
        <w:top w:val="none" w:sz="0" w:space="0" w:color="auto"/>
        <w:left w:val="none" w:sz="0" w:space="0" w:color="auto"/>
        <w:bottom w:val="none" w:sz="0" w:space="0" w:color="auto"/>
        <w:right w:val="none" w:sz="0" w:space="0" w:color="auto"/>
      </w:divBdr>
    </w:div>
    <w:div w:id="1092705408">
      <w:marLeft w:val="640"/>
      <w:marRight w:val="0"/>
      <w:marTop w:val="0"/>
      <w:marBottom w:val="0"/>
      <w:divBdr>
        <w:top w:val="none" w:sz="0" w:space="0" w:color="auto"/>
        <w:left w:val="none" w:sz="0" w:space="0" w:color="auto"/>
        <w:bottom w:val="none" w:sz="0" w:space="0" w:color="auto"/>
        <w:right w:val="none" w:sz="0" w:space="0" w:color="auto"/>
      </w:divBdr>
    </w:div>
    <w:div w:id="1092777413">
      <w:marLeft w:val="640"/>
      <w:marRight w:val="0"/>
      <w:marTop w:val="0"/>
      <w:marBottom w:val="0"/>
      <w:divBdr>
        <w:top w:val="none" w:sz="0" w:space="0" w:color="auto"/>
        <w:left w:val="none" w:sz="0" w:space="0" w:color="auto"/>
        <w:bottom w:val="none" w:sz="0" w:space="0" w:color="auto"/>
        <w:right w:val="none" w:sz="0" w:space="0" w:color="auto"/>
      </w:divBdr>
    </w:div>
    <w:div w:id="1092819816">
      <w:marLeft w:val="640"/>
      <w:marRight w:val="0"/>
      <w:marTop w:val="0"/>
      <w:marBottom w:val="0"/>
      <w:divBdr>
        <w:top w:val="none" w:sz="0" w:space="0" w:color="auto"/>
        <w:left w:val="none" w:sz="0" w:space="0" w:color="auto"/>
        <w:bottom w:val="none" w:sz="0" w:space="0" w:color="auto"/>
        <w:right w:val="none" w:sz="0" w:space="0" w:color="auto"/>
      </w:divBdr>
    </w:div>
    <w:div w:id="1092824462">
      <w:marLeft w:val="640"/>
      <w:marRight w:val="0"/>
      <w:marTop w:val="0"/>
      <w:marBottom w:val="0"/>
      <w:divBdr>
        <w:top w:val="none" w:sz="0" w:space="0" w:color="auto"/>
        <w:left w:val="none" w:sz="0" w:space="0" w:color="auto"/>
        <w:bottom w:val="none" w:sz="0" w:space="0" w:color="auto"/>
        <w:right w:val="none" w:sz="0" w:space="0" w:color="auto"/>
      </w:divBdr>
    </w:div>
    <w:div w:id="1092893662">
      <w:marLeft w:val="640"/>
      <w:marRight w:val="0"/>
      <w:marTop w:val="0"/>
      <w:marBottom w:val="0"/>
      <w:divBdr>
        <w:top w:val="none" w:sz="0" w:space="0" w:color="auto"/>
        <w:left w:val="none" w:sz="0" w:space="0" w:color="auto"/>
        <w:bottom w:val="none" w:sz="0" w:space="0" w:color="auto"/>
        <w:right w:val="none" w:sz="0" w:space="0" w:color="auto"/>
      </w:divBdr>
    </w:div>
    <w:div w:id="1092969878">
      <w:marLeft w:val="640"/>
      <w:marRight w:val="0"/>
      <w:marTop w:val="0"/>
      <w:marBottom w:val="0"/>
      <w:divBdr>
        <w:top w:val="none" w:sz="0" w:space="0" w:color="auto"/>
        <w:left w:val="none" w:sz="0" w:space="0" w:color="auto"/>
        <w:bottom w:val="none" w:sz="0" w:space="0" w:color="auto"/>
        <w:right w:val="none" w:sz="0" w:space="0" w:color="auto"/>
      </w:divBdr>
    </w:div>
    <w:div w:id="1092970045">
      <w:marLeft w:val="640"/>
      <w:marRight w:val="0"/>
      <w:marTop w:val="0"/>
      <w:marBottom w:val="0"/>
      <w:divBdr>
        <w:top w:val="none" w:sz="0" w:space="0" w:color="auto"/>
        <w:left w:val="none" w:sz="0" w:space="0" w:color="auto"/>
        <w:bottom w:val="none" w:sz="0" w:space="0" w:color="auto"/>
        <w:right w:val="none" w:sz="0" w:space="0" w:color="auto"/>
      </w:divBdr>
    </w:div>
    <w:div w:id="1092972950">
      <w:marLeft w:val="640"/>
      <w:marRight w:val="0"/>
      <w:marTop w:val="0"/>
      <w:marBottom w:val="0"/>
      <w:divBdr>
        <w:top w:val="none" w:sz="0" w:space="0" w:color="auto"/>
        <w:left w:val="none" w:sz="0" w:space="0" w:color="auto"/>
        <w:bottom w:val="none" w:sz="0" w:space="0" w:color="auto"/>
        <w:right w:val="none" w:sz="0" w:space="0" w:color="auto"/>
      </w:divBdr>
    </w:div>
    <w:div w:id="1092974814">
      <w:marLeft w:val="640"/>
      <w:marRight w:val="0"/>
      <w:marTop w:val="0"/>
      <w:marBottom w:val="0"/>
      <w:divBdr>
        <w:top w:val="none" w:sz="0" w:space="0" w:color="auto"/>
        <w:left w:val="none" w:sz="0" w:space="0" w:color="auto"/>
        <w:bottom w:val="none" w:sz="0" w:space="0" w:color="auto"/>
        <w:right w:val="none" w:sz="0" w:space="0" w:color="auto"/>
      </w:divBdr>
    </w:div>
    <w:div w:id="1093012176">
      <w:marLeft w:val="640"/>
      <w:marRight w:val="0"/>
      <w:marTop w:val="0"/>
      <w:marBottom w:val="0"/>
      <w:divBdr>
        <w:top w:val="none" w:sz="0" w:space="0" w:color="auto"/>
        <w:left w:val="none" w:sz="0" w:space="0" w:color="auto"/>
        <w:bottom w:val="none" w:sz="0" w:space="0" w:color="auto"/>
        <w:right w:val="none" w:sz="0" w:space="0" w:color="auto"/>
      </w:divBdr>
    </w:div>
    <w:div w:id="1093017446">
      <w:marLeft w:val="640"/>
      <w:marRight w:val="0"/>
      <w:marTop w:val="0"/>
      <w:marBottom w:val="0"/>
      <w:divBdr>
        <w:top w:val="none" w:sz="0" w:space="0" w:color="auto"/>
        <w:left w:val="none" w:sz="0" w:space="0" w:color="auto"/>
        <w:bottom w:val="none" w:sz="0" w:space="0" w:color="auto"/>
        <w:right w:val="none" w:sz="0" w:space="0" w:color="auto"/>
      </w:divBdr>
    </w:div>
    <w:div w:id="1093087642">
      <w:marLeft w:val="640"/>
      <w:marRight w:val="0"/>
      <w:marTop w:val="0"/>
      <w:marBottom w:val="0"/>
      <w:divBdr>
        <w:top w:val="none" w:sz="0" w:space="0" w:color="auto"/>
        <w:left w:val="none" w:sz="0" w:space="0" w:color="auto"/>
        <w:bottom w:val="none" w:sz="0" w:space="0" w:color="auto"/>
        <w:right w:val="none" w:sz="0" w:space="0" w:color="auto"/>
      </w:divBdr>
    </w:div>
    <w:div w:id="1093162162">
      <w:marLeft w:val="640"/>
      <w:marRight w:val="0"/>
      <w:marTop w:val="0"/>
      <w:marBottom w:val="0"/>
      <w:divBdr>
        <w:top w:val="none" w:sz="0" w:space="0" w:color="auto"/>
        <w:left w:val="none" w:sz="0" w:space="0" w:color="auto"/>
        <w:bottom w:val="none" w:sz="0" w:space="0" w:color="auto"/>
        <w:right w:val="none" w:sz="0" w:space="0" w:color="auto"/>
      </w:divBdr>
    </w:div>
    <w:div w:id="1093163106">
      <w:marLeft w:val="640"/>
      <w:marRight w:val="0"/>
      <w:marTop w:val="0"/>
      <w:marBottom w:val="0"/>
      <w:divBdr>
        <w:top w:val="none" w:sz="0" w:space="0" w:color="auto"/>
        <w:left w:val="none" w:sz="0" w:space="0" w:color="auto"/>
        <w:bottom w:val="none" w:sz="0" w:space="0" w:color="auto"/>
        <w:right w:val="none" w:sz="0" w:space="0" w:color="auto"/>
      </w:divBdr>
    </w:div>
    <w:div w:id="1093282378">
      <w:marLeft w:val="640"/>
      <w:marRight w:val="0"/>
      <w:marTop w:val="0"/>
      <w:marBottom w:val="0"/>
      <w:divBdr>
        <w:top w:val="none" w:sz="0" w:space="0" w:color="auto"/>
        <w:left w:val="none" w:sz="0" w:space="0" w:color="auto"/>
        <w:bottom w:val="none" w:sz="0" w:space="0" w:color="auto"/>
        <w:right w:val="none" w:sz="0" w:space="0" w:color="auto"/>
      </w:divBdr>
    </w:div>
    <w:div w:id="1093352790">
      <w:marLeft w:val="640"/>
      <w:marRight w:val="0"/>
      <w:marTop w:val="0"/>
      <w:marBottom w:val="0"/>
      <w:divBdr>
        <w:top w:val="none" w:sz="0" w:space="0" w:color="auto"/>
        <w:left w:val="none" w:sz="0" w:space="0" w:color="auto"/>
        <w:bottom w:val="none" w:sz="0" w:space="0" w:color="auto"/>
        <w:right w:val="none" w:sz="0" w:space="0" w:color="auto"/>
      </w:divBdr>
    </w:div>
    <w:div w:id="1093404707">
      <w:marLeft w:val="640"/>
      <w:marRight w:val="0"/>
      <w:marTop w:val="0"/>
      <w:marBottom w:val="0"/>
      <w:divBdr>
        <w:top w:val="none" w:sz="0" w:space="0" w:color="auto"/>
        <w:left w:val="none" w:sz="0" w:space="0" w:color="auto"/>
        <w:bottom w:val="none" w:sz="0" w:space="0" w:color="auto"/>
        <w:right w:val="none" w:sz="0" w:space="0" w:color="auto"/>
      </w:divBdr>
    </w:div>
    <w:div w:id="1093404857">
      <w:marLeft w:val="640"/>
      <w:marRight w:val="0"/>
      <w:marTop w:val="0"/>
      <w:marBottom w:val="0"/>
      <w:divBdr>
        <w:top w:val="none" w:sz="0" w:space="0" w:color="auto"/>
        <w:left w:val="none" w:sz="0" w:space="0" w:color="auto"/>
        <w:bottom w:val="none" w:sz="0" w:space="0" w:color="auto"/>
        <w:right w:val="none" w:sz="0" w:space="0" w:color="auto"/>
      </w:divBdr>
    </w:div>
    <w:div w:id="1093434498">
      <w:marLeft w:val="640"/>
      <w:marRight w:val="0"/>
      <w:marTop w:val="0"/>
      <w:marBottom w:val="0"/>
      <w:divBdr>
        <w:top w:val="none" w:sz="0" w:space="0" w:color="auto"/>
        <w:left w:val="none" w:sz="0" w:space="0" w:color="auto"/>
        <w:bottom w:val="none" w:sz="0" w:space="0" w:color="auto"/>
        <w:right w:val="none" w:sz="0" w:space="0" w:color="auto"/>
      </w:divBdr>
    </w:div>
    <w:div w:id="1093622613">
      <w:marLeft w:val="640"/>
      <w:marRight w:val="0"/>
      <w:marTop w:val="0"/>
      <w:marBottom w:val="0"/>
      <w:divBdr>
        <w:top w:val="none" w:sz="0" w:space="0" w:color="auto"/>
        <w:left w:val="none" w:sz="0" w:space="0" w:color="auto"/>
        <w:bottom w:val="none" w:sz="0" w:space="0" w:color="auto"/>
        <w:right w:val="none" w:sz="0" w:space="0" w:color="auto"/>
      </w:divBdr>
    </w:div>
    <w:div w:id="1093622833">
      <w:marLeft w:val="640"/>
      <w:marRight w:val="0"/>
      <w:marTop w:val="0"/>
      <w:marBottom w:val="0"/>
      <w:divBdr>
        <w:top w:val="none" w:sz="0" w:space="0" w:color="auto"/>
        <w:left w:val="none" w:sz="0" w:space="0" w:color="auto"/>
        <w:bottom w:val="none" w:sz="0" w:space="0" w:color="auto"/>
        <w:right w:val="none" w:sz="0" w:space="0" w:color="auto"/>
      </w:divBdr>
    </w:div>
    <w:div w:id="1093628909">
      <w:marLeft w:val="640"/>
      <w:marRight w:val="0"/>
      <w:marTop w:val="0"/>
      <w:marBottom w:val="0"/>
      <w:divBdr>
        <w:top w:val="none" w:sz="0" w:space="0" w:color="auto"/>
        <w:left w:val="none" w:sz="0" w:space="0" w:color="auto"/>
        <w:bottom w:val="none" w:sz="0" w:space="0" w:color="auto"/>
        <w:right w:val="none" w:sz="0" w:space="0" w:color="auto"/>
      </w:divBdr>
    </w:div>
    <w:div w:id="1093629362">
      <w:marLeft w:val="640"/>
      <w:marRight w:val="0"/>
      <w:marTop w:val="0"/>
      <w:marBottom w:val="0"/>
      <w:divBdr>
        <w:top w:val="none" w:sz="0" w:space="0" w:color="auto"/>
        <w:left w:val="none" w:sz="0" w:space="0" w:color="auto"/>
        <w:bottom w:val="none" w:sz="0" w:space="0" w:color="auto"/>
        <w:right w:val="none" w:sz="0" w:space="0" w:color="auto"/>
      </w:divBdr>
    </w:div>
    <w:div w:id="1093747867">
      <w:marLeft w:val="640"/>
      <w:marRight w:val="0"/>
      <w:marTop w:val="0"/>
      <w:marBottom w:val="0"/>
      <w:divBdr>
        <w:top w:val="none" w:sz="0" w:space="0" w:color="auto"/>
        <w:left w:val="none" w:sz="0" w:space="0" w:color="auto"/>
        <w:bottom w:val="none" w:sz="0" w:space="0" w:color="auto"/>
        <w:right w:val="none" w:sz="0" w:space="0" w:color="auto"/>
      </w:divBdr>
    </w:div>
    <w:div w:id="1093892022">
      <w:marLeft w:val="640"/>
      <w:marRight w:val="0"/>
      <w:marTop w:val="0"/>
      <w:marBottom w:val="0"/>
      <w:divBdr>
        <w:top w:val="none" w:sz="0" w:space="0" w:color="auto"/>
        <w:left w:val="none" w:sz="0" w:space="0" w:color="auto"/>
        <w:bottom w:val="none" w:sz="0" w:space="0" w:color="auto"/>
        <w:right w:val="none" w:sz="0" w:space="0" w:color="auto"/>
      </w:divBdr>
    </w:div>
    <w:div w:id="1093894064">
      <w:marLeft w:val="640"/>
      <w:marRight w:val="0"/>
      <w:marTop w:val="0"/>
      <w:marBottom w:val="0"/>
      <w:divBdr>
        <w:top w:val="none" w:sz="0" w:space="0" w:color="auto"/>
        <w:left w:val="none" w:sz="0" w:space="0" w:color="auto"/>
        <w:bottom w:val="none" w:sz="0" w:space="0" w:color="auto"/>
        <w:right w:val="none" w:sz="0" w:space="0" w:color="auto"/>
      </w:divBdr>
    </w:div>
    <w:div w:id="1093942102">
      <w:marLeft w:val="640"/>
      <w:marRight w:val="0"/>
      <w:marTop w:val="0"/>
      <w:marBottom w:val="0"/>
      <w:divBdr>
        <w:top w:val="none" w:sz="0" w:space="0" w:color="auto"/>
        <w:left w:val="none" w:sz="0" w:space="0" w:color="auto"/>
        <w:bottom w:val="none" w:sz="0" w:space="0" w:color="auto"/>
        <w:right w:val="none" w:sz="0" w:space="0" w:color="auto"/>
      </w:divBdr>
    </w:div>
    <w:div w:id="1094058648">
      <w:marLeft w:val="640"/>
      <w:marRight w:val="0"/>
      <w:marTop w:val="0"/>
      <w:marBottom w:val="0"/>
      <w:divBdr>
        <w:top w:val="none" w:sz="0" w:space="0" w:color="auto"/>
        <w:left w:val="none" w:sz="0" w:space="0" w:color="auto"/>
        <w:bottom w:val="none" w:sz="0" w:space="0" w:color="auto"/>
        <w:right w:val="none" w:sz="0" w:space="0" w:color="auto"/>
      </w:divBdr>
    </w:div>
    <w:div w:id="1094085708">
      <w:marLeft w:val="640"/>
      <w:marRight w:val="0"/>
      <w:marTop w:val="0"/>
      <w:marBottom w:val="0"/>
      <w:divBdr>
        <w:top w:val="none" w:sz="0" w:space="0" w:color="auto"/>
        <w:left w:val="none" w:sz="0" w:space="0" w:color="auto"/>
        <w:bottom w:val="none" w:sz="0" w:space="0" w:color="auto"/>
        <w:right w:val="none" w:sz="0" w:space="0" w:color="auto"/>
      </w:divBdr>
    </w:div>
    <w:div w:id="1094086841">
      <w:marLeft w:val="640"/>
      <w:marRight w:val="0"/>
      <w:marTop w:val="0"/>
      <w:marBottom w:val="0"/>
      <w:divBdr>
        <w:top w:val="none" w:sz="0" w:space="0" w:color="auto"/>
        <w:left w:val="none" w:sz="0" w:space="0" w:color="auto"/>
        <w:bottom w:val="none" w:sz="0" w:space="0" w:color="auto"/>
        <w:right w:val="none" w:sz="0" w:space="0" w:color="auto"/>
      </w:divBdr>
    </w:div>
    <w:div w:id="1094128936">
      <w:marLeft w:val="640"/>
      <w:marRight w:val="0"/>
      <w:marTop w:val="0"/>
      <w:marBottom w:val="0"/>
      <w:divBdr>
        <w:top w:val="none" w:sz="0" w:space="0" w:color="auto"/>
        <w:left w:val="none" w:sz="0" w:space="0" w:color="auto"/>
        <w:bottom w:val="none" w:sz="0" w:space="0" w:color="auto"/>
        <w:right w:val="none" w:sz="0" w:space="0" w:color="auto"/>
      </w:divBdr>
    </w:div>
    <w:div w:id="1094324700">
      <w:marLeft w:val="640"/>
      <w:marRight w:val="0"/>
      <w:marTop w:val="0"/>
      <w:marBottom w:val="0"/>
      <w:divBdr>
        <w:top w:val="none" w:sz="0" w:space="0" w:color="auto"/>
        <w:left w:val="none" w:sz="0" w:space="0" w:color="auto"/>
        <w:bottom w:val="none" w:sz="0" w:space="0" w:color="auto"/>
        <w:right w:val="none" w:sz="0" w:space="0" w:color="auto"/>
      </w:divBdr>
    </w:div>
    <w:div w:id="1094326734">
      <w:marLeft w:val="640"/>
      <w:marRight w:val="0"/>
      <w:marTop w:val="0"/>
      <w:marBottom w:val="0"/>
      <w:divBdr>
        <w:top w:val="none" w:sz="0" w:space="0" w:color="auto"/>
        <w:left w:val="none" w:sz="0" w:space="0" w:color="auto"/>
        <w:bottom w:val="none" w:sz="0" w:space="0" w:color="auto"/>
        <w:right w:val="none" w:sz="0" w:space="0" w:color="auto"/>
      </w:divBdr>
    </w:div>
    <w:div w:id="1094404104">
      <w:marLeft w:val="640"/>
      <w:marRight w:val="0"/>
      <w:marTop w:val="0"/>
      <w:marBottom w:val="0"/>
      <w:divBdr>
        <w:top w:val="none" w:sz="0" w:space="0" w:color="auto"/>
        <w:left w:val="none" w:sz="0" w:space="0" w:color="auto"/>
        <w:bottom w:val="none" w:sz="0" w:space="0" w:color="auto"/>
        <w:right w:val="none" w:sz="0" w:space="0" w:color="auto"/>
      </w:divBdr>
    </w:div>
    <w:div w:id="1094475010">
      <w:marLeft w:val="640"/>
      <w:marRight w:val="0"/>
      <w:marTop w:val="0"/>
      <w:marBottom w:val="0"/>
      <w:divBdr>
        <w:top w:val="none" w:sz="0" w:space="0" w:color="auto"/>
        <w:left w:val="none" w:sz="0" w:space="0" w:color="auto"/>
        <w:bottom w:val="none" w:sz="0" w:space="0" w:color="auto"/>
        <w:right w:val="none" w:sz="0" w:space="0" w:color="auto"/>
      </w:divBdr>
    </w:div>
    <w:div w:id="1094475487">
      <w:marLeft w:val="640"/>
      <w:marRight w:val="0"/>
      <w:marTop w:val="0"/>
      <w:marBottom w:val="0"/>
      <w:divBdr>
        <w:top w:val="none" w:sz="0" w:space="0" w:color="auto"/>
        <w:left w:val="none" w:sz="0" w:space="0" w:color="auto"/>
        <w:bottom w:val="none" w:sz="0" w:space="0" w:color="auto"/>
        <w:right w:val="none" w:sz="0" w:space="0" w:color="auto"/>
      </w:divBdr>
    </w:div>
    <w:div w:id="1094477940">
      <w:marLeft w:val="640"/>
      <w:marRight w:val="0"/>
      <w:marTop w:val="0"/>
      <w:marBottom w:val="0"/>
      <w:divBdr>
        <w:top w:val="none" w:sz="0" w:space="0" w:color="auto"/>
        <w:left w:val="none" w:sz="0" w:space="0" w:color="auto"/>
        <w:bottom w:val="none" w:sz="0" w:space="0" w:color="auto"/>
        <w:right w:val="none" w:sz="0" w:space="0" w:color="auto"/>
      </w:divBdr>
    </w:div>
    <w:div w:id="1094588295">
      <w:marLeft w:val="640"/>
      <w:marRight w:val="0"/>
      <w:marTop w:val="0"/>
      <w:marBottom w:val="0"/>
      <w:divBdr>
        <w:top w:val="none" w:sz="0" w:space="0" w:color="auto"/>
        <w:left w:val="none" w:sz="0" w:space="0" w:color="auto"/>
        <w:bottom w:val="none" w:sz="0" w:space="0" w:color="auto"/>
        <w:right w:val="none" w:sz="0" w:space="0" w:color="auto"/>
      </w:divBdr>
    </w:div>
    <w:div w:id="1094592282">
      <w:marLeft w:val="640"/>
      <w:marRight w:val="0"/>
      <w:marTop w:val="0"/>
      <w:marBottom w:val="0"/>
      <w:divBdr>
        <w:top w:val="none" w:sz="0" w:space="0" w:color="auto"/>
        <w:left w:val="none" w:sz="0" w:space="0" w:color="auto"/>
        <w:bottom w:val="none" w:sz="0" w:space="0" w:color="auto"/>
        <w:right w:val="none" w:sz="0" w:space="0" w:color="auto"/>
      </w:divBdr>
    </w:div>
    <w:div w:id="1094741322">
      <w:marLeft w:val="640"/>
      <w:marRight w:val="0"/>
      <w:marTop w:val="0"/>
      <w:marBottom w:val="0"/>
      <w:divBdr>
        <w:top w:val="none" w:sz="0" w:space="0" w:color="auto"/>
        <w:left w:val="none" w:sz="0" w:space="0" w:color="auto"/>
        <w:bottom w:val="none" w:sz="0" w:space="0" w:color="auto"/>
        <w:right w:val="none" w:sz="0" w:space="0" w:color="auto"/>
      </w:divBdr>
    </w:div>
    <w:div w:id="1094859835">
      <w:marLeft w:val="640"/>
      <w:marRight w:val="0"/>
      <w:marTop w:val="0"/>
      <w:marBottom w:val="0"/>
      <w:divBdr>
        <w:top w:val="none" w:sz="0" w:space="0" w:color="auto"/>
        <w:left w:val="none" w:sz="0" w:space="0" w:color="auto"/>
        <w:bottom w:val="none" w:sz="0" w:space="0" w:color="auto"/>
        <w:right w:val="none" w:sz="0" w:space="0" w:color="auto"/>
      </w:divBdr>
    </w:div>
    <w:div w:id="1094860662">
      <w:marLeft w:val="640"/>
      <w:marRight w:val="0"/>
      <w:marTop w:val="0"/>
      <w:marBottom w:val="0"/>
      <w:divBdr>
        <w:top w:val="none" w:sz="0" w:space="0" w:color="auto"/>
        <w:left w:val="none" w:sz="0" w:space="0" w:color="auto"/>
        <w:bottom w:val="none" w:sz="0" w:space="0" w:color="auto"/>
        <w:right w:val="none" w:sz="0" w:space="0" w:color="auto"/>
      </w:divBdr>
    </w:div>
    <w:div w:id="1094863200">
      <w:marLeft w:val="640"/>
      <w:marRight w:val="0"/>
      <w:marTop w:val="0"/>
      <w:marBottom w:val="0"/>
      <w:divBdr>
        <w:top w:val="none" w:sz="0" w:space="0" w:color="auto"/>
        <w:left w:val="none" w:sz="0" w:space="0" w:color="auto"/>
        <w:bottom w:val="none" w:sz="0" w:space="0" w:color="auto"/>
        <w:right w:val="none" w:sz="0" w:space="0" w:color="auto"/>
      </w:divBdr>
    </w:div>
    <w:div w:id="1094936027">
      <w:marLeft w:val="640"/>
      <w:marRight w:val="0"/>
      <w:marTop w:val="0"/>
      <w:marBottom w:val="0"/>
      <w:divBdr>
        <w:top w:val="none" w:sz="0" w:space="0" w:color="auto"/>
        <w:left w:val="none" w:sz="0" w:space="0" w:color="auto"/>
        <w:bottom w:val="none" w:sz="0" w:space="0" w:color="auto"/>
        <w:right w:val="none" w:sz="0" w:space="0" w:color="auto"/>
      </w:divBdr>
    </w:div>
    <w:div w:id="1094976145">
      <w:marLeft w:val="640"/>
      <w:marRight w:val="0"/>
      <w:marTop w:val="0"/>
      <w:marBottom w:val="0"/>
      <w:divBdr>
        <w:top w:val="none" w:sz="0" w:space="0" w:color="auto"/>
        <w:left w:val="none" w:sz="0" w:space="0" w:color="auto"/>
        <w:bottom w:val="none" w:sz="0" w:space="0" w:color="auto"/>
        <w:right w:val="none" w:sz="0" w:space="0" w:color="auto"/>
      </w:divBdr>
    </w:div>
    <w:div w:id="1094981540">
      <w:marLeft w:val="640"/>
      <w:marRight w:val="0"/>
      <w:marTop w:val="0"/>
      <w:marBottom w:val="0"/>
      <w:divBdr>
        <w:top w:val="none" w:sz="0" w:space="0" w:color="auto"/>
        <w:left w:val="none" w:sz="0" w:space="0" w:color="auto"/>
        <w:bottom w:val="none" w:sz="0" w:space="0" w:color="auto"/>
        <w:right w:val="none" w:sz="0" w:space="0" w:color="auto"/>
      </w:divBdr>
    </w:div>
    <w:div w:id="1095051314">
      <w:marLeft w:val="640"/>
      <w:marRight w:val="0"/>
      <w:marTop w:val="0"/>
      <w:marBottom w:val="0"/>
      <w:divBdr>
        <w:top w:val="none" w:sz="0" w:space="0" w:color="auto"/>
        <w:left w:val="none" w:sz="0" w:space="0" w:color="auto"/>
        <w:bottom w:val="none" w:sz="0" w:space="0" w:color="auto"/>
        <w:right w:val="none" w:sz="0" w:space="0" w:color="auto"/>
      </w:divBdr>
    </w:div>
    <w:div w:id="1095053520">
      <w:marLeft w:val="640"/>
      <w:marRight w:val="0"/>
      <w:marTop w:val="0"/>
      <w:marBottom w:val="0"/>
      <w:divBdr>
        <w:top w:val="none" w:sz="0" w:space="0" w:color="auto"/>
        <w:left w:val="none" w:sz="0" w:space="0" w:color="auto"/>
        <w:bottom w:val="none" w:sz="0" w:space="0" w:color="auto"/>
        <w:right w:val="none" w:sz="0" w:space="0" w:color="auto"/>
      </w:divBdr>
    </w:div>
    <w:div w:id="1095059163">
      <w:marLeft w:val="640"/>
      <w:marRight w:val="0"/>
      <w:marTop w:val="0"/>
      <w:marBottom w:val="0"/>
      <w:divBdr>
        <w:top w:val="none" w:sz="0" w:space="0" w:color="auto"/>
        <w:left w:val="none" w:sz="0" w:space="0" w:color="auto"/>
        <w:bottom w:val="none" w:sz="0" w:space="0" w:color="auto"/>
        <w:right w:val="none" w:sz="0" w:space="0" w:color="auto"/>
      </w:divBdr>
    </w:div>
    <w:div w:id="1095172971">
      <w:marLeft w:val="640"/>
      <w:marRight w:val="0"/>
      <w:marTop w:val="0"/>
      <w:marBottom w:val="0"/>
      <w:divBdr>
        <w:top w:val="none" w:sz="0" w:space="0" w:color="auto"/>
        <w:left w:val="none" w:sz="0" w:space="0" w:color="auto"/>
        <w:bottom w:val="none" w:sz="0" w:space="0" w:color="auto"/>
        <w:right w:val="none" w:sz="0" w:space="0" w:color="auto"/>
      </w:divBdr>
    </w:div>
    <w:div w:id="1095173123">
      <w:marLeft w:val="640"/>
      <w:marRight w:val="0"/>
      <w:marTop w:val="0"/>
      <w:marBottom w:val="0"/>
      <w:divBdr>
        <w:top w:val="none" w:sz="0" w:space="0" w:color="auto"/>
        <w:left w:val="none" w:sz="0" w:space="0" w:color="auto"/>
        <w:bottom w:val="none" w:sz="0" w:space="0" w:color="auto"/>
        <w:right w:val="none" w:sz="0" w:space="0" w:color="auto"/>
      </w:divBdr>
    </w:div>
    <w:div w:id="1095247965">
      <w:marLeft w:val="640"/>
      <w:marRight w:val="0"/>
      <w:marTop w:val="0"/>
      <w:marBottom w:val="0"/>
      <w:divBdr>
        <w:top w:val="none" w:sz="0" w:space="0" w:color="auto"/>
        <w:left w:val="none" w:sz="0" w:space="0" w:color="auto"/>
        <w:bottom w:val="none" w:sz="0" w:space="0" w:color="auto"/>
        <w:right w:val="none" w:sz="0" w:space="0" w:color="auto"/>
      </w:divBdr>
    </w:div>
    <w:div w:id="1095248943">
      <w:marLeft w:val="640"/>
      <w:marRight w:val="0"/>
      <w:marTop w:val="0"/>
      <w:marBottom w:val="0"/>
      <w:divBdr>
        <w:top w:val="none" w:sz="0" w:space="0" w:color="auto"/>
        <w:left w:val="none" w:sz="0" w:space="0" w:color="auto"/>
        <w:bottom w:val="none" w:sz="0" w:space="0" w:color="auto"/>
        <w:right w:val="none" w:sz="0" w:space="0" w:color="auto"/>
      </w:divBdr>
    </w:div>
    <w:div w:id="1095326215">
      <w:marLeft w:val="640"/>
      <w:marRight w:val="0"/>
      <w:marTop w:val="0"/>
      <w:marBottom w:val="0"/>
      <w:divBdr>
        <w:top w:val="none" w:sz="0" w:space="0" w:color="auto"/>
        <w:left w:val="none" w:sz="0" w:space="0" w:color="auto"/>
        <w:bottom w:val="none" w:sz="0" w:space="0" w:color="auto"/>
        <w:right w:val="none" w:sz="0" w:space="0" w:color="auto"/>
      </w:divBdr>
    </w:div>
    <w:div w:id="1095398654">
      <w:marLeft w:val="640"/>
      <w:marRight w:val="0"/>
      <w:marTop w:val="0"/>
      <w:marBottom w:val="0"/>
      <w:divBdr>
        <w:top w:val="none" w:sz="0" w:space="0" w:color="auto"/>
        <w:left w:val="none" w:sz="0" w:space="0" w:color="auto"/>
        <w:bottom w:val="none" w:sz="0" w:space="0" w:color="auto"/>
        <w:right w:val="none" w:sz="0" w:space="0" w:color="auto"/>
      </w:divBdr>
    </w:div>
    <w:div w:id="1095436572">
      <w:marLeft w:val="640"/>
      <w:marRight w:val="0"/>
      <w:marTop w:val="0"/>
      <w:marBottom w:val="0"/>
      <w:divBdr>
        <w:top w:val="none" w:sz="0" w:space="0" w:color="auto"/>
        <w:left w:val="none" w:sz="0" w:space="0" w:color="auto"/>
        <w:bottom w:val="none" w:sz="0" w:space="0" w:color="auto"/>
        <w:right w:val="none" w:sz="0" w:space="0" w:color="auto"/>
      </w:divBdr>
    </w:div>
    <w:div w:id="1095444460">
      <w:marLeft w:val="640"/>
      <w:marRight w:val="0"/>
      <w:marTop w:val="0"/>
      <w:marBottom w:val="0"/>
      <w:divBdr>
        <w:top w:val="none" w:sz="0" w:space="0" w:color="auto"/>
        <w:left w:val="none" w:sz="0" w:space="0" w:color="auto"/>
        <w:bottom w:val="none" w:sz="0" w:space="0" w:color="auto"/>
        <w:right w:val="none" w:sz="0" w:space="0" w:color="auto"/>
      </w:divBdr>
    </w:div>
    <w:div w:id="1095593346">
      <w:marLeft w:val="640"/>
      <w:marRight w:val="0"/>
      <w:marTop w:val="0"/>
      <w:marBottom w:val="0"/>
      <w:divBdr>
        <w:top w:val="none" w:sz="0" w:space="0" w:color="auto"/>
        <w:left w:val="none" w:sz="0" w:space="0" w:color="auto"/>
        <w:bottom w:val="none" w:sz="0" w:space="0" w:color="auto"/>
        <w:right w:val="none" w:sz="0" w:space="0" w:color="auto"/>
      </w:divBdr>
    </w:div>
    <w:div w:id="1095593532">
      <w:marLeft w:val="640"/>
      <w:marRight w:val="0"/>
      <w:marTop w:val="0"/>
      <w:marBottom w:val="0"/>
      <w:divBdr>
        <w:top w:val="none" w:sz="0" w:space="0" w:color="auto"/>
        <w:left w:val="none" w:sz="0" w:space="0" w:color="auto"/>
        <w:bottom w:val="none" w:sz="0" w:space="0" w:color="auto"/>
        <w:right w:val="none" w:sz="0" w:space="0" w:color="auto"/>
      </w:divBdr>
    </w:div>
    <w:div w:id="1095594694">
      <w:marLeft w:val="640"/>
      <w:marRight w:val="0"/>
      <w:marTop w:val="0"/>
      <w:marBottom w:val="0"/>
      <w:divBdr>
        <w:top w:val="none" w:sz="0" w:space="0" w:color="auto"/>
        <w:left w:val="none" w:sz="0" w:space="0" w:color="auto"/>
        <w:bottom w:val="none" w:sz="0" w:space="0" w:color="auto"/>
        <w:right w:val="none" w:sz="0" w:space="0" w:color="auto"/>
      </w:divBdr>
    </w:div>
    <w:div w:id="1095634952">
      <w:marLeft w:val="640"/>
      <w:marRight w:val="0"/>
      <w:marTop w:val="0"/>
      <w:marBottom w:val="0"/>
      <w:divBdr>
        <w:top w:val="none" w:sz="0" w:space="0" w:color="auto"/>
        <w:left w:val="none" w:sz="0" w:space="0" w:color="auto"/>
        <w:bottom w:val="none" w:sz="0" w:space="0" w:color="auto"/>
        <w:right w:val="none" w:sz="0" w:space="0" w:color="auto"/>
      </w:divBdr>
    </w:div>
    <w:div w:id="1095638633">
      <w:marLeft w:val="640"/>
      <w:marRight w:val="0"/>
      <w:marTop w:val="0"/>
      <w:marBottom w:val="0"/>
      <w:divBdr>
        <w:top w:val="none" w:sz="0" w:space="0" w:color="auto"/>
        <w:left w:val="none" w:sz="0" w:space="0" w:color="auto"/>
        <w:bottom w:val="none" w:sz="0" w:space="0" w:color="auto"/>
        <w:right w:val="none" w:sz="0" w:space="0" w:color="auto"/>
      </w:divBdr>
    </w:div>
    <w:div w:id="1095711482">
      <w:marLeft w:val="640"/>
      <w:marRight w:val="0"/>
      <w:marTop w:val="0"/>
      <w:marBottom w:val="0"/>
      <w:divBdr>
        <w:top w:val="none" w:sz="0" w:space="0" w:color="auto"/>
        <w:left w:val="none" w:sz="0" w:space="0" w:color="auto"/>
        <w:bottom w:val="none" w:sz="0" w:space="0" w:color="auto"/>
        <w:right w:val="none" w:sz="0" w:space="0" w:color="auto"/>
      </w:divBdr>
    </w:div>
    <w:div w:id="1095713274">
      <w:marLeft w:val="640"/>
      <w:marRight w:val="0"/>
      <w:marTop w:val="0"/>
      <w:marBottom w:val="0"/>
      <w:divBdr>
        <w:top w:val="none" w:sz="0" w:space="0" w:color="auto"/>
        <w:left w:val="none" w:sz="0" w:space="0" w:color="auto"/>
        <w:bottom w:val="none" w:sz="0" w:space="0" w:color="auto"/>
        <w:right w:val="none" w:sz="0" w:space="0" w:color="auto"/>
      </w:divBdr>
    </w:div>
    <w:div w:id="1095782865">
      <w:marLeft w:val="640"/>
      <w:marRight w:val="0"/>
      <w:marTop w:val="0"/>
      <w:marBottom w:val="0"/>
      <w:divBdr>
        <w:top w:val="none" w:sz="0" w:space="0" w:color="auto"/>
        <w:left w:val="none" w:sz="0" w:space="0" w:color="auto"/>
        <w:bottom w:val="none" w:sz="0" w:space="0" w:color="auto"/>
        <w:right w:val="none" w:sz="0" w:space="0" w:color="auto"/>
      </w:divBdr>
    </w:div>
    <w:div w:id="1095855941">
      <w:marLeft w:val="640"/>
      <w:marRight w:val="0"/>
      <w:marTop w:val="0"/>
      <w:marBottom w:val="0"/>
      <w:divBdr>
        <w:top w:val="none" w:sz="0" w:space="0" w:color="auto"/>
        <w:left w:val="none" w:sz="0" w:space="0" w:color="auto"/>
        <w:bottom w:val="none" w:sz="0" w:space="0" w:color="auto"/>
        <w:right w:val="none" w:sz="0" w:space="0" w:color="auto"/>
      </w:divBdr>
    </w:div>
    <w:div w:id="1095858743">
      <w:marLeft w:val="640"/>
      <w:marRight w:val="0"/>
      <w:marTop w:val="0"/>
      <w:marBottom w:val="0"/>
      <w:divBdr>
        <w:top w:val="none" w:sz="0" w:space="0" w:color="auto"/>
        <w:left w:val="none" w:sz="0" w:space="0" w:color="auto"/>
        <w:bottom w:val="none" w:sz="0" w:space="0" w:color="auto"/>
        <w:right w:val="none" w:sz="0" w:space="0" w:color="auto"/>
      </w:divBdr>
    </w:div>
    <w:div w:id="1095903837">
      <w:marLeft w:val="640"/>
      <w:marRight w:val="0"/>
      <w:marTop w:val="0"/>
      <w:marBottom w:val="0"/>
      <w:divBdr>
        <w:top w:val="none" w:sz="0" w:space="0" w:color="auto"/>
        <w:left w:val="none" w:sz="0" w:space="0" w:color="auto"/>
        <w:bottom w:val="none" w:sz="0" w:space="0" w:color="auto"/>
        <w:right w:val="none" w:sz="0" w:space="0" w:color="auto"/>
      </w:divBdr>
    </w:div>
    <w:div w:id="1095904651">
      <w:marLeft w:val="640"/>
      <w:marRight w:val="0"/>
      <w:marTop w:val="0"/>
      <w:marBottom w:val="0"/>
      <w:divBdr>
        <w:top w:val="none" w:sz="0" w:space="0" w:color="auto"/>
        <w:left w:val="none" w:sz="0" w:space="0" w:color="auto"/>
        <w:bottom w:val="none" w:sz="0" w:space="0" w:color="auto"/>
        <w:right w:val="none" w:sz="0" w:space="0" w:color="auto"/>
      </w:divBdr>
    </w:div>
    <w:div w:id="1096095816">
      <w:marLeft w:val="640"/>
      <w:marRight w:val="0"/>
      <w:marTop w:val="0"/>
      <w:marBottom w:val="0"/>
      <w:divBdr>
        <w:top w:val="none" w:sz="0" w:space="0" w:color="auto"/>
        <w:left w:val="none" w:sz="0" w:space="0" w:color="auto"/>
        <w:bottom w:val="none" w:sz="0" w:space="0" w:color="auto"/>
        <w:right w:val="none" w:sz="0" w:space="0" w:color="auto"/>
      </w:divBdr>
    </w:div>
    <w:div w:id="1096096636">
      <w:marLeft w:val="640"/>
      <w:marRight w:val="0"/>
      <w:marTop w:val="0"/>
      <w:marBottom w:val="0"/>
      <w:divBdr>
        <w:top w:val="none" w:sz="0" w:space="0" w:color="auto"/>
        <w:left w:val="none" w:sz="0" w:space="0" w:color="auto"/>
        <w:bottom w:val="none" w:sz="0" w:space="0" w:color="auto"/>
        <w:right w:val="none" w:sz="0" w:space="0" w:color="auto"/>
      </w:divBdr>
    </w:div>
    <w:div w:id="1096100118">
      <w:marLeft w:val="640"/>
      <w:marRight w:val="0"/>
      <w:marTop w:val="0"/>
      <w:marBottom w:val="0"/>
      <w:divBdr>
        <w:top w:val="none" w:sz="0" w:space="0" w:color="auto"/>
        <w:left w:val="none" w:sz="0" w:space="0" w:color="auto"/>
        <w:bottom w:val="none" w:sz="0" w:space="0" w:color="auto"/>
        <w:right w:val="none" w:sz="0" w:space="0" w:color="auto"/>
      </w:divBdr>
    </w:div>
    <w:div w:id="1096168404">
      <w:marLeft w:val="640"/>
      <w:marRight w:val="0"/>
      <w:marTop w:val="0"/>
      <w:marBottom w:val="0"/>
      <w:divBdr>
        <w:top w:val="none" w:sz="0" w:space="0" w:color="auto"/>
        <w:left w:val="none" w:sz="0" w:space="0" w:color="auto"/>
        <w:bottom w:val="none" w:sz="0" w:space="0" w:color="auto"/>
        <w:right w:val="none" w:sz="0" w:space="0" w:color="auto"/>
      </w:divBdr>
    </w:div>
    <w:div w:id="1096175530">
      <w:marLeft w:val="640"/>
      <w:marRight w:val="0"/>
      <w:marTop w:val="0"/>
      <w:marBottom w:val="0"/>
      <w:divBdr>
        <w:top w:val="none" w:sz="0" w:space="0" w:color="auto"/>
        <w:left w:val="none" w:sz="0" w:space="0" w:color="auto"/>
        <w:bottom w:val="none" w:sz="0" w:space="0" w:color="auto"/>
        <w:right w:val="none" w:sz="0" w:space="0" w:color="auto"/>
      </w:divBdr>
    </w:div>
    <w:div w:id="1096250574">
      <w:marLeft w:val="640"/>
      <w:marRight w:val="0"/>
      <w:marTop w:val="0"/>
      <w:marBottom w:val="0"/>
      <w:divBdr>
        <w:top w:val="none" w:sz="0" w:space="0" w:color="auto"/>
        <w:left w:val="none" w:sz="0" w:space="0" w:color="auto"/>
        <w:bottom w:val="none" w:sz="0" w:space="0" w:color="auto"/>
        <w:right w:val="none" w:sz="0" w:space="0" w:color="auto"/>
      </w:divBdr>
    </w:div>
    <w:div w:id="1096289469">
      <w:marLeft w:val="640"/>
      <w:marRight w:val="0"/>
      <w:marTop w:val="0"/>
      <w:marBottom w:val="0"/>
      <w:divBdr>
        <w:top w:val="none" w:sz="0" w:space="0" w:color="auto"/>
        <w:left w:val="none" w:sz="0" w:space="0" w:color="auto"/>
        <w:bottom w:val="none" w:sz="0" w:space="0" w:color="auto"/>
        <w:right w:val="none" w:sz="0" w:space="0" w:color="auto"/>
      </w:divBdr>
    </w:div>
    <w:div w:id="1096293819">
      <w:marLeft w:val="640"/>
      <w:marRight w:val="0"/>
      <w:marTop w:val="0"/>
      <w:marBottom w:val="0"/>
      <w:divBdr>
        <w:top w:val="none" w:sz="0" w:space="0" w:color="auto"/>
        <w:left w:val="none" w:sz="0" w:space="0" w:color="auto"/>
        <w:bottom w:val="none" w:sz="0" w:space="0" w:color="auto"/>
        <w:right w:val="none" w:sz="0" w:space="0" w:color="auto"/>
      </w:divBdr>
    </w:div>
    <w:div w:id="1096364480">
      <w:marLeft w:val="640"/>
      <w:marRight w:val="0"/>
      <w:marTop w:val="0"/>
      <w:marBottom w:val="0"/>
      <w:divBdr>
        <w:top w:val="none" w:sz="0" w:space="0" w:color="auto"/>
        <w:left w:val="none" w:sz="0" w:space="0" w:color="auto"/>
        <w:bottom w:val="none" w:sz="0" w:space="0" w:color="auto"/>
        <w:right w:val="none" w:sz="0" w:space="0" w:color="auto"/>
      </w:divBdr>
    </w:div>
    <w:div w:id="1096365311">
      <w:marLeft w:val="640"/>
      <w:marRight w:val="0"/>
      <w:marTop w:val="0"/>
      <w:marBottom w:val="0"/>
      <w:divBdr>
        <w:top w:val="none" w:sz="0" w:space="0" w:color="auto"/>
        <w:left w:val="none" w:sz="0" w:space="0" w:color="auto"/>
        <w:bottom w:val="none" w:sz="0" w:space="0" w:color="auto"/>
        <w:right w:val="none" w:sz="0" w:space="0" w:color="auto"/>
      </w:divBdr>
    </w:div>
    <w:div w:id="1096436139">
      <w:marLeft w:val="640"/>
      <w:marRight w:val="0"/>
      <w:marTop w:val="0"/>
      <w:marBottom w:val="0"/>
      <w:divBdr>
        <w:top w:val="none" w:sz="0" w:space="0" w:color="auto"/>
        <w:left w:val="none" w:sz="0" w:space="0" w:color="auto"/>
        <w:bottom w:val="none" w:sz="0" w:space="0" w:color="auto"/>
        <w:right w:val="none" w:sz="0" w:space="0" w:color="auto"/>
      </w:divBdr>
    </w:div>
    <w:div w:id="1096442018">
      <w:marLeft w:val="640"/>
      <w:marRight w:val="0"/>
      <w:marTop w:val="0"/>
      <w:marBottom w:val="0"/>
      <w:divBdr>
        <w:top w:val="none" w:sz="0" w:space="0" w:color="auto"/>
        <w:left w:val="none" w:sz="0" w:space="0" w:color="auto"/>
        <w:bottom w:val="none" w:sz="0" w:space="0" w:color="auto"/>
        <w:right w:val="none" w:sz="0" w:space="0" w:color="auto"/>
      </w:divBdr>
    </w:div>
    <w:div w:id="1096444643">
      <w:marLeft w:val="640"/>
      <w:marRight w:val="0"/>
      <w:marTop w:val="0"/>
      <w:marBottom w:val="0"/>
      <w:divBdr>
        <w:top w:val="none" w:sz="0" w:space="0" w:color="auto"/>
        <w:left w:val="none" w:sz="0" w:space="0" w:color="auto"/>
        <w:bottom w:val="none" w:sz="0" w:space="0" w:color="auto"/>
        <w:right w:val="none" w:sz="0" w:space="0" w:color="auto"/>
      </w:divBdr>
    </w:div>
    <w:div w:id="1096485309">
      <w:marLeft w:val="640"/>
      <w:marRight w:val="0"/>
      <w:marTop w:val="0"/>
      <w:marBottom w:val="0"/>
      <w:divBdr>
        <w:top w:val="none" w:sz="0" w:space="0" w:color="auto"/>
        <w:left w:val="none" w:sz="0" w:space="0" w:color="auto"/>
        <w:bottom w:val="none" w:sz="0" w:space="0" w:color="auto"/>
        <w:right w:val="none" w:sz="0" w:space="0" w:color="auto"/>
      </w:divBdr>
    </w:div>
    <w:div w:id="1096557181">
      <w:marLeft w:val="640"/>
      <w:marRight w:val="0"/>
      <w:marTop w:val="0"/>
      <w:marBottom w:val="0"/>
      <w:divBdr>
        <w:top w:val="none" w:sz="0" w:space="0" w:color="auto"/>
        <w:left w:val="none" w:sz="0" w:space="0" w:color="auto"/>
        <w:bottom w:val="none" w:sz="0" w:space="0" w:color="auto"/>
        <w:right w:val="none" w:sz="0" w:space="0" w:color="auto"/>
      </w:divBdr>
    </w:div>
    <w:div w:id="1096563320">
      <w:marLeft w:val="640"/>
      <w:marRight w:val="0"/>
      <w:marTop w:val="0"/>
      <w:marBottom w:val="0"/>
      <w:divBdr>
        <w:top w:val="none" w:sz="0" w:space="0" w:color="auto"/>
        <w:left w:val="none" w:sz="0" w:space="0" w:color="auto"/>
        <w:bottom w:val="none" w:sz="0" w:space="0" w:color="auto"/>
        <w:right w:val="none" w:sz="0" w:space="0" w:color="auto"/>
      </w:divBdr>
    </w:div>
    <w:div w:id="1096630901">
      <w:marLeft w:val="640"/>
      <w:marRight w:val="0"/>
      <w:marTop w:val="0"/>
      <w:marBottom w:val="0"/>
      <w:divBdr>
        <w:top w:val="none" w:sz="0" w:space="0" w:color="auto"/>
        <w:left w:val="none" w:sz="0" w:space="0" w:color="auto"/>
        <w:bottom w:val="none" w:sz="0" w:space="0" w:color="auto"/>
        <w:right w:val="none" w:sz="0" w:space="0" w:color="auto"/>
      </w:divBdr>
    </w:div>
    <w:div w:id="1096634368">
      <w:marLeft w:val="640"/>
      <w:marRight w:val="0"/>
      <w:marTop w:val="0"/>
      <w:marBottom w:val="0"/>
      <w:divBdr>
        <w:top w:val="none" w:sz="0" w:space="0" w:color="auto"/>
        <w:left w:val="none" w:sz="0" w:space="0" w:color="auto"/>
        <w:bottom w:val="none" w:sz="0" w:space="0" w:color="auto"/>
        <w:right w:val="none" w:sz="0" w:space="0" w:color="auto"/>
      </w:divBdr>
    </w:div>
    <w:div w:id="1096704867">
      <w:marLeft w:val="640"/>
      <w:marRight w:val="0"/>
      <w:marTop w:val="0"/>
      <w:marBottom w:val="0"/>
      <w:divBdr>
        <w:top w:val="none" w:sz="0" w:space="0" w:color="auto"/>
        <w:left w:val="none" w:sz="0" w:space="0" w:color="auto"/>
        <w:bottom w:val="none" w:sz="0" w:space="0" w:color="auto"/>
        <w:right w:val="none" w:sz="0" w:space="0" w:color="auto"/>
      </w:divBdr>
    </w:div>
    <w:div w:id="1096750670">
      <w:marLeft w:val="640"/>
      <w:marRight w:val="0"/>
      <w:marTop w:val="0"/>
      <w:marBottom w:val="0"/>
      <w:divBdr>
        <w:top w:val="none" w:sz="0" w:space="0" w:color="auto"/>
        <w:left w:val="none" w:sz="0" w:space="0" w:color="auto"/>
        <w:bottom w:val="none" w:sz="0" w:space="0" w:color="auto"/>
        <w:right w:val="none" w:sz="0" w:space="0" w:color="auto"/>
      </w:divBdr>
    </w:div>
    <w:div w:id="1096751119">
      <w:marLeft w:val="640"/>
      <w:marRight w:val="0"/>
      <w:marTop w:val="0"/>
      <w:marBottom w:val="0"/>
      <w:divBdr>
        <w:top w:val="none" w:sz="0" w:space="0" w:color="auto"/>
        <w:left w:val="none" w:sz="0" w:space="0" w:color="auto"/>
        <w:bottom w:val="none" w:sz="0" w:space="0" w:color="auto"/>
        <w:right w:val="none" w:sz="0" w:space="0" w:color="auto"/>
      </w:divBdr>
    </w:div>
    <w:div w:id="1096753085">
      <w:marLeft w:val="640"/>
      <w:marRight w:val="0"/>
      <w:marTop w:val="0"/>
      <w:marBottom w:val="0"/>
      <w:divBdr>
        <w:top w:val="none" w:sz="0" w:space="0" w:color="auto"/>
        <w:left w:val="none" w:sz="0" w:space="0" w:color="auto"/>
        <w:bottom w:val="none" w:sz="0" w:space="0" w:color="auto"/>
        <w:right w:val="none" w:sz="0" w:space="0" w:color="auto"/>
      </w:divBdr>
    </w:div>
    <w:div w:id="1096754825">
      <w:marLeft w:val="640"/>
      <w:marRight w:val="0"/>
      <w:marTop w:val="0"/>
      <w:marBottom w:val="0"/>
      <w:divBdr>
        <w:top w:val="none" w:sz="0" w:space="0" w:color="auto"/>
        <w:left w:val="none" w:sz="0" w:space="0" w:color="auto"/>
        <w:bottom w:val="none" w:sz="0" w:space="0" w:color="auto"/>
        <w:right w:val="none" w:sz="0" w:space="0" w:color="auto"/>
      </w:divBdr>
    </w:div>
    <w:div w:id="1096898719">
      <w:marLeft w:val="640"/>
      <w:marRight w:val="0"/>
      <w:marTop w:val="0"/>
      <w:marBottom w:val="0"/>
      <w:divBdr>
        <w:top w:val="none" w:sz="0" w:space="0" w:color="auto"/>
        <w:left w:val="none" w:sz="0" w:space="0" w:color="auto"/>
        <w:bottom w:val="none" w:sz="0" w:space="0" w:color="auto"/>
        <w:right w:val="none" w:sz="0" w:space="0" w:color="auto"/>
      </w:divBdr>
    </w:div>
    <w:div w:id="1096942925">
      <w:marLeft w:val="640"/>
      <w:marRight w:val="0"/>
      <w:marTop w:val="0"/>
      <w:marBottom w:val="0"/>
      <w:divBdr>
        <w:top w:val="none" w:sz="0" w:space="0" w:color="auto"/>
        <w:left w:val="none" w:sz="0" w:space="0" w:color="auto"/>
        <w:bottom w:val="none" w:sz="0" w:space="0" w:color="auto"/>
        <w:right w:val="none" w:sz="0" w:space="0" w:color="auto"/>
      </w:divBdr>
    </w:div>
    <w:div w:id="1096948886">
      <w:marLeft w:val="640"/>
      <w:marRight w:val="0"/>
      <w:marTop w:val="0"/>
      <w:marBottom w:val="0"/>
      <w:divBdr>
        <w:top w:val="none" w:sz="0" w:space="0" w:color="auto"/>
        <w:left w:val="none" w:sz="0" w:space="0" w:color="auto"/>
        <w:bottom w:val="none" w:sz="0" w:space="0" w:color="auto"/>
        <w:right w:val="none" w:sz="0" w:space="0" w:color="auto"/>
      </w:divBdr>
    </w:div>
    <w:div w:id="1096949813">
      <w:marLeft w:val="640"/>
      <w:marRight w:val="0"/>
      <w:marTop w:val="0"/>
      <w:marBottom w:val="0"/>
      <w:divBdr>
        <w:top w:val="none" w:sz="0" w:space="0" w:color="auto"/>
        <w:left w:val="none" w:sz="0" w:space="0" w:color="auto"/>
        <w:bottom w:val="none" w:sz="0" w:space="0" w:color="auto"/>
        <w:right w:val="none" w:sz="0" w:space="0" w:color="auto"/>
      </w:divBdr>
    </w:div>
    <w:div w:id="1097018298">
      <w:marLeft w:val="640"/>
      <w:marRight w:val="0"/>
      <w:marTop w:val="0"/>
      <w:marBottom w:val="0"/>
      <w:divBdr>
        <w:top w:val="none" w:sz="0" w:space="0" w:color="auto"/>
        <w:left w:val="none" w:sz="0" w:space="0" w:color="auto"/>
        <w:bottom w:val="none" w:sz="0" w:space="0" w:color="auto"/>
        <w:right w:val="none" w:sz="0" w:space="0" w:color="auto"/>
      </w:divBdr>
    </w:div>
    <w:div w:id="1097024992">
      <w:marLeft w:val="640"/>
      <w:marRight w:val="0"/>
      <w:marTop w:val="0"/>
      <w:marBottom w:val="0"/>
      <w:divBdr>
        <w:top w:val="none" w:sz="0" w:space="0" w:color="auto"/>
        <w:left w:val="none" w:sz="0" w:space="0" w:color="auto"/>
        <w:bottom w:val="none" w:sz="0" w:space="0" w:color="auto"/>
        <w:right w:val="none" w:sz="0" w:space="0" w:color="auto"/>
      </w:divBdr>
    </w:div>
    <w:div w:id="1097097479">
      <w:marLeft w:val="640"/>
      <w:marRight w:val="0"/>
      <w:marTop w:val="0"/>
      <w:marBottom w:val="0"/>
      <w:divBdr>
        <w:top w:val="none" w:sz="0" w:space="0" w:color="auto"/>
        <w:left w:val="none" w:sz="0" w:space="0" w:color="auto"/>
        <w:bottom w:val="none" w:sz="0" w:space="0" w:color="auto"/>
        <w:right w:val="none" w:sz="0" w:space="0" w:color="auto"/>
      </w:divBdr>
    </w:div>
    <w:div w:id="1097288603">
      <w:marLeft w:val="640"/>
      <w:marRight w:val="0"/>
      <w:marTop w:val="0"/>
      <w:marBottom w:val="0"/>
      <w:divBdr>
        <w:top w:val="none" w:sz="0" w:space="0" w:color="auto"/>
        <w:left w:val="none" w:sz="0" w:space="0" w:color="auto"/>
        <w:bottom w:val="none" w:sz="0" w:space="0" w:color="auto"/>
        <w:right w:val="none" w:sz="0" w:space="0" w:color="auto"/>
      </w:divBdr>
    </w:div>
    <w:div w:id="1097361042">
      <w:marLeft w:val="640"/>
      <w:marRight w:val="0"/>
      <w:marTop w:val="0"/>
      <w:marBottom w:val="0"/>
      <w:divBdr>
        <w:top w:val="none" w:sz="0" w:space="0" w:color="auto"/>
        <w:left w:val="none" w:sz="0" w:space="0" w:color="auto"/>
        <w:bottom w:val="none" w:sz="0" w:space="0" w:color="auto"/>
        <w:right w:val="none" w:sz="0" w:space="0" w:color="auto"/>
      </w:divBdr>
    </w:div>
    <w:div w:id="1097363056">
      <w:marLeft w:val="640"/>
      <w:marRight w:val="0"/>
      <w:marTop w:val="0"/>
      <w:marBottom w:val="0"/>
      <w:divBdr>
        <w:top w:val="none" w:sz="0" w:space="0" w:color="auto"/>
        <w:left w:val="none" w:sz="0" w:space="0" w:color="auto"/>
        <w:bottom w:val="none" w:sz="0" w:space="0" w:color="auto"/>
        <w:right w:val="none" w:sz="0" w:space="0" w:color="auto"/>
      </w:divBdr>
    </w:div>
    <w:div w:id="1097363068">
      <w:marLeft w:val="640"/>
      <w:marRight w:val="0"/>
      <w:marTop w:val="0"/>
      <w:marBottom w:val="0"/>
      <w:divBdr>
        <w:top w:val="none" w:sz="0" w:space="0" w:color="auto"/>
        <w:left w:val="none" w:sz="0" w:space="0" w:color="auto"/>
        <w:bottom w:val="none" w:sz="0" w:space="0" w:color="auto"/>
        <w:right w:val="none" w:sz="0" w:space="0" w:color="auto"/>
      </w:divBdr>
    </w:div>
    <w:div w:id="1097409995">
      <w:marLeft w:val="640"/>
      <w:marRight w:val="0"/>
      <w:marTop w:val="0"/>
      <w:marBottom w:val="0"/>
      <w:divBdr>
        <w:top w:val="none" w:sz="0" w:space="0" w:color="auto"/>
        <w:left w:val="none" w:sz="0" w:space="0" w:color="auto"/>
        <w:bottom w:val="none" w:sz="0" w:space="0" w:color="auto"/>
        <w:right w:val="none" w:sz="0" w:space="0" w:color="auto"/>
      </w:divBdr>
    </w:div>
    <w:div w:id="1097484513">
      <w:marLeft w:val="0"/>
      <w:marRight w:val="0"/>
      <w:marTop w:val="0"/>
      <w:marBottom w:val="0"/>
      <w:divBdr>
        <w:top w:val="none" w:sz="0" w:space="0" w:color="auto"/>
        <w:left w:val="none" w:sz="0" w:space="0" w:color="auto"/>
        <w:bottom w:val="none" w:sz="0" w:space="0" w:color="auto"/>
        <w:right w:val="none" w:sz="0" w:space="0" w:color="auto"/>
      </w:divBdr>
    </w:div>
    <w:div w:id="1097553633">
      <w:marLeft w:val="640"/>
      <w:marRight w:val="0"/>
      <w:marTop w:val="0"/>
      <w:marBottom w:val="0"/>
      <w:divBdr>
        <w:top w:val="none" w:sz="0" w:space="0" w:color="auto"/>
        <w:left w:val="none" w:sz="0" w:space="0" w:color="auto"/>
        <w:bottom w:val="none" w:sz="0" w:space="0" w:color="auto"/>
        <w:right w:val="none" w:sz="0" w:space="0" w:color="auto"/>
      </w:divBdr>
    </w:div>
    <w:div w:id="1097597381">
      <w:marLeft w:val="640"/>
      <w:marRight w:val="0"/>
      <w:marTop w:val="0"/>
      <w:marBottom w:val="0"/>
      <w:divBdr>
        <w:top w:val="none" w:sz="0" w:space="0" w:color="auto"/>
        <w:left w:val="none" w:sz="0" w:space="0" w:color="auto"/>
        <w:bottom w:val="none" w:sz="0" w:space="0" w:color="auto"/>
        <w:right w:val="none" w:sz="0" w:space="0" w:color="auto"/>
      </w:divBdr>
    </w:div>
    <w:div w:id="1097671042">
      <w:marLeft w:val="640"/>
      <w:marRight w:val="0"/>
      <w:marTop w:val="0"/>
      <w:marBottom w:val="0"/>
      <w:divBdr>
        <w:top w:val="none" w:sz="0" w:space="0" w:color="auto"/>
        <w:left w:val="none" w:sz="0" w:space="0" w:color="auto"/>
        <w:bottom w:val="none" w:sz="0" w:space="0" w:color="auto"/>
        <w:right w:val="none" w:sz="0" w:space="0" w:color="auto"/>
      </w:divBdr>
    </w:div>
    <w:div w:id="1097750819">
      <w:marLeft w:val="640"/>
      <w:marRight w:val="0"/>
      <w:marTop w:val="0"/>
      <w:marBottom w:val="0"/>
      <w:divBdr>
        <w:top w:val="none" w:sz="0" w:space="0" w:color="auto"/>
        <w:left w:val="none" w:sz="0" w:space="0" w:color="auto"/>
        <w:bottom w:val="none" w:sz="0" w:space="0" w:color="auto"/>
        <w:right w:val="none" w:sz="0" w:space="0" w:color="auto"/>
      </w:divBdr>
    </w:div>
    <w:div w:id="1097797467">
      <w:marLeft w:val="640"/>
      <w:marRight w:val="0"/>
      <w:marTop w:val="0"/>
      <w:marBottom w:val="0"/>
      <w:divBdr>
        <w:top w:val="none" w:sz="0" w:space="0" w:color="auto"/>
        <w:left w:val="none" w:sz="0" w:space="0" w:color="auto"/>
        <w:bottom w:val="none" w:sz="0" w:space="0" w:color="auto"/>
        <w:right w:val="none" w:sz="0" w:space="0" w:color="auto"/>
      </w:divBdr>
    </w:div>
    <w:div w:id="1097825026">
      <w:marLeft w:val="640"/>
      <w:marRight w:val="0"/>
      <w:marTop w:val="0"/>
      <w:marBottom w:val="0"/>
      <w:divBdr>
        <w:top w:val="none" w:sz="0" w:space="0" w:color="auto"/>
        <w:left w:val="none" w:sz="0" w:space="0" w:color="auto"/>
        <w:bottom w:val="none" w:sz="0" w:space="0" w:color="auto"/>
        <w:right w:val="none" w:sz="0" w:space="0" w:color="auto"/>
      </w:divBdr>
    </w:div>
    <w:div w:id="1097873192">
      <w:marLeft w:val="640"/>
      <w:marRight w:val="0"/>
      <w:marTop w:val="0"/>
      <w:marBottom w:val="0"/>
      <w:divBdr>
        <w:top w:val="none" w:sz="0" w:space="0" w:color="auto"/>
        <w:left w:val="none" w:sz="0" w:space="0" w:color="auto"/>
        <w:bottom w:val="none" w:sz="0" w:space="0" w:color="auto"/>
        <w:right w:val="none" w:sz="0" w:space="0" w:color="auto"/>
      </w:divBdr>
    </w:div>
    <w:div w:id="1098017061">
      <w:marLeft w:val="640"/>
      <w:marRight w:val="0"/>
      <w:marTop w:val="0"/>
      <w:marBottom w:val="0"/>
      <w:divBdr>
        <w:top w:val="none" w:sz="0" w:space="0" w:color="auto"/>
        <w:left w:val="none" w:sz="0" w:space="0" w:color="auto"/>
        <w:bottom w:val="none" w:sz="0" w:space="0" w:color="auto"/>
        <w:right w:val="none" w:sz="0" w:space="0" w:color="auto"/>
      </w:divBdr>
    </w:div>
    <w:div w:id="1098057631">
      <w:marLeft w:val="640"/>
      <w:marRight w:val="0"/>
      <w:marTop w:val="0"/>
      <w:marBottom w:val="0"/>
      <w:divBdr>
        <w:top w:val="none" w:sz="0" w:space="0" w:color="auto"/>
        <w:left w:val="none" w:sz="0" w:space="0" w:color="auto"/>
        <w:bottom w:val="none" w:sz="0" w:space="0" w:color="auto"/>
        <w:right w:val="none" w:sz="0" w:space="0" w:color="auto"/>
      </w:divBdr>
    </w:div>
    <w:div w:id="1098060422">
      <w:marLeft w:val="640"/>
      <w:marRight w:val="0"/>
      <w:marTop w:val="0"/>
      <w:marBottom w:val="0"/>
      <w:divBdr>
        <w:top w:val="none" w:sz="0" w:space="0" w:color="auto"/>
        <w:left w:val="none" w:sz="0" w:space="0" w:color="auto"/>
        <w:bottom w:val="none" w:sz="0" w:space="0" w:color="auto"/>
        <w:right w:val="none" w:sz="0" w:space="0" w:color="auto"/>
      </w:divBdr>
    </w:div>
    <w:div w:id="1098060869">
      <w:marLeft w:val="640"/>
      <w:marRight w:val="0"/>
      <w:marTop w:val="0"/>
      <w:marBottom w:val="0"/>
      <w:divBdr>
        <w:top w:val="none" w:sz="0" w:space="0" w:color="auto"/>
        <w:left w:val="none" w:sz="0" w:space="0" w:color="auto"/>
        <w:bottom w:val="none" w:sz="0" w:space="0" w:color="auto"/>
        <w:right w:val="none" w:sz="0" w:space="0" w:color="auto"/>
      </w:divBdr>
    </w:div>
    <w:div w:id="1098065738">
      <w:marLeft w:val="640"/>
      <w:marRight w:val="0"/>
      <w:marTop w:val="0"/>
      <w:marBottom w:val="0"/>
      <w:divBdr>
        <w:top w:val="none" w:sz="0" w:space="0" w:color="auto"/>
        <w:left w:val="none" w:sz="0" w:space="0" w:color="auto"/>
        <w:bottom w:val="none" w:sz="0" w:space="0" w:color="auto"/>
        <w:right w:val="none" w:sz="0" w:space="0" w:color="auto"/>
      </w:divBdr>
    </w:div>
    <w:div w:id="1098066111">
      <w:marLeft w:val="640"/>
      <w:marRight w:val="0"/>
      <w:marTop w:val="0"/>
      <w:marBottom w:val="0"/>
      <w:divBdr>
        <w:top w:val="none" w:sz="0" w:space="0" w:color="auto"/>
        <w:left w:val="none" w:sz="0" w:space="0" w:color="auto"/>
        <w:bottom w:val="none" w:sz="0" w:space="0" w:color="auto"/>
        <w:right w:val="none" w:sz="0" w:space="0" w:color="auto"/>
      </w:divBdr>
    </w:div>
    <w:div w:id="1098208571">
      <w:marLeft w:val="640"/>
      <w:marRight w:val="0"/>
      <w:marTop w:val="0"/>
      <w:marBottom w:val="0"/>
      <w:divBdr>
        <w:top w:val="none" w:sz="0" w:space="0" w:color="auto"/>
        <w:left w:val="none" w:sz="0" w:space="0" w:color="auto"/>
        <w:bottom w:val="none" w:sz="0" w:space="0" w:color="auto"/>
        <w:right w:val="none" w:sz="0" w:space="0" w:color="auto"/>
      </w:divBdr>
    </w:div>
    <w:div w:id="1098258163">
      <w:marLeft w:val="640"/>
      <w:marRight w:val="0"/>
      <w:marTop w:val="0"/>
      <w:marBottom w:val="0"/>
      <w:divBdr>
        <w:top w:val="none" w:sz="0" w:space="0" w:color="auto"/>
        <w:left w:val="none" w:sz="0" w:space="0" w:color="auto"/>
        <w:bottom w:val="none" w:sz="0" w:space="0" w:color="auto"/>
        <w:right w:val="none" w:sz="0" w:space="0" w:color="auto"/>
      </w:divBdr>
    </w:div>
    <w:div w:id="1098259115">
      <w:marLeft w:val="640"/>
      <w:marRight w:val="0"/>
      <w:marTop w:val="0"/>
      <w:marBottom w:val="0"/>
      <w:divBdr>
        <w:top w:val="none" w:sz="0" w:space="0" w:color="auto"/>
        <w:left w:val="none" w:sz="0" w:space="0" w:color="auto"/>
        <w:bottom w:val="none" w:sz="0" w:space="0" w:color="auto"/>
        <w:right w:val="none" w:sz="0" w:space="0" w:color="auto"/>
      </w:divBdr>
    </w:div>
    <w:div w:id="1098259538">
      <w:marLeft w:val="640"/>
      <w:marRight w:val="0"/>
      <w:marTop w:val="0"/>
      <w:marBottom w:val="0"/>
      <w:divBdr>
        <w:top w:val="none" w:sz="0" w:space="0" w:color="auto"/>
        <w:left w:val="none" w:sz="0" w:space="0" w:color="auto"/>
        <w:bottom w:val="none" w:sz="0" w:space="0" w:color="auto"/>
        <w:right w:val="none" w:sz="0" w:space="0" w:color="auto"/>
      </w:divBdr>
    </w:div>
    <w:div w:id="1098326448">
      <w:marLeft w:val="640"/>
      <w:marRight w:val="0"/>
      <w:marTop w:val="0"/>
      <w:marBottom w:val="0"/>
      <w:divBdr>
        <w:top w:val="none" w:sz="0" w:space="0" w:color="auto"/>
        <w:left w:val="none" w:sz="0" w:space="0" w:color="auto"/>
        <w:bottom w:val="none" w:sz="0" w:space="0" w:color="auto"/>
        <w:right w:val="none" w:sz="0" w:space="0" w:color="auto"/>
      </w:divBdr>
    </w:div>
    <w:div w:id="1098326750">
      <w:marLeft w:val="640"/>
      <w:marRight w:val="0"/>
      <w:marTop w:val="0"/>
      <w:marBottom w:val="0"/>
      <w:divBdr>
        <w:top w:val="none" w:sz="0" w:space="0" w:color="auto"/>
        <w:left w:val="none" w:sz="0" w:space="0" w:color="auto"/>
        <w:bottom w:val="none" w:sz="0" w:space="0" w:color="auto"/>
        <w:right w:val="none" w:sz="0" w:space="0" w:color="auto"/>
      </w:divBdr>
    </w:div>
    <w:div w:id="1098328773">
      <w:marLeft w:val="640"/>
      <w:marRight w:val="0"/>
      <w:marTop w:val="0"/>
      <w:marBottom w:val="0"/>
      <w:divBdr>
        <w:top w:val="none" w:sz="0" w:space="0" w:color="auto"/>
        <w:left w:val="none" w:sz="0" w:space="0" w:color="auto"/>
        <w:bottom w:val="none" w:sz="0" w:space="0" w:color="auto"/>
        <w:right w:val="none" w:sz="0" w:space="0" w:color="auto"/>
      </w:divBdr>
    </w:div>
    <w:div w:id="1098332875">
      <w:marLeft w:val="640"/>
      <w:marRight w:val="0"/>
      <w:marTop w:val="0"/>
      <w:marBottom w:val="0"/>
      <w:divBdr>
        <w:top w:val="none" w:sz="0" w:space="0" w:color="auto"/>
        <w:left w:val="none" w:sz="0" w:space="0" w:color="auto"/>
        <w:bottom w:val="none" w:sz="0" w:space="0" w:color="auto"/>
        <w:right w:val="none" w:sz="0" w:space="0" w:color="auto"/>
      </w:divBdr>
    </w:div>
    <w:div w:id="1098406990">
      <w:marLeft w:val="640"/>
      <w:marRight w:val="0"/>
      <w:marTop w:val="0"/>
      <w:marBottom w:val="0"/>
      <w:divBdr>
        <w:top w:val="none" w:sz="0" w:space="0" w:color="auto"/>
        <w:left w:val="none" w:sz="0" w:space="0" w:color="auto"/>
        <w:bottom w:val="none" w:sz="0" w:space="0" w:color="auto"/>
        <w:right w:val="none" w:sz="0" w:space="0" w:color="auto"/>
      </w:divBdr>
    </w:div>
    <w:div w:id="1098408487">
      <w:marLeft w:val="640"/>
      <w:marRight w:val="0"/>
      <w:marTop w:val="0"/>
      <w:marBottom w:val="0"/>
      <w:divBdr>
        <w:top w:val="none" w:sz="0" w:space="0" w:color="auto"/>
        <w:left w:val="none" w:sz="0" w:space="0" w:color="auto"/>
        <w:bottom w:val="none" w:sz="0" w:space="0" w:color="auto"/>
        <w:right w:val="none" w:sz="0" w:space="0" w:color="auto"/>
      </w:divBdr>
    </w:div>
    <w:div w:id="1098450017">
      <w:marLeft w:val="640"/>
      <w:marRight w:val="0"/>
      <w:marTop w:val="0"/>
      <w:marBottom w:val="0"/>
      <w:divBdr>
        <w:top w:val="none" w:sz="0" w:space="0" w:color="auto"/>
        <w:left w:val="none" w:sz="0" w:space="0" w:color="auto"/>
        <w:bottom w:val="none" w:sz="0" w:space="0" w:color="auto"/>
        <w:right w:val="none" w:sz="0" w:space="0" w:color="auto"/>
      </w:divBdr>
    </w:div>
    <w:div w:id="1098480145">
      <w:marLeft w:val="640"/>
      <w:marRight w:val="0"/>
      <w:marTop w:val="0"/>
      <w:marBottom w:val="0"/>
      <w:divBdr>
        <w:top w:val="none" w:sz="0" w:space="0" w:color="auto"/>
        <w:left w:val="none" w:sz="0" w:space="0" w:color="auto"/>
        <w:bottom w:val="none" w:sz="0" w:space="0" w:color="auto"/>
        <w:right w:val="none" w:sz="0" w:space="0" w:color="auto"/>
      </w:divBdr>
    </w:div>
    <w:div w:id="1098481496">
      <w:marLeft w:val="640"/>
      <w:marRight w:val="0"/>
      <w:marTop w:val="0"/>
      <w:marBottom w:val="0"/>
      <w:divBdr>
        <w:top w:val="none" w:sz="0" w:space="0" w:color="auto"/>
        <w:left w:val="none" w:sz="0" w:space="0" w:color="auto"/>
        <w:bottom w:val="none" w:sz="0" w:space="0" w:color="auto"/>
        <w:right w:val="none" w:sz="0" w:space="0" w:color="auto"/>
      </w:divBdr>
    </w:div>
    <w:div w:id="1098521176">
      <w:marLeft w:val="640"/>
      <w:marRight w:val="0"/>
      <w:marTop w:val="0"/>
      <w:marBottom w:val="0"/>
      <w:divBdr>
        <w:top w:val="none" w:sz="0" w:space="0" w:color="auto"/>
        <w:left w:val="none" w:sz="0" w:space="0" w:color="auto"/>
        <w:bottom w:val="none" w:sz="0" w:space="0" w:color="auto"/>
        <w:right w:val="none" w:sz="0" w:space="0" w:color="auto"/>
      </w:divBdr>
    </w:div>
    <w:div w:id="1098599449">
      <w:marLeft w:val="640"/>
      <w:marRight w:val="0"/>
      <w:marTop w:val="0"/>
      <w:marBottom w:val="0"/>
      <w:divBdr>
        <w:top w:val="none" w:sz="0" w:space="0" w:color="auto"/>
        <w:left w:val="none" w:sz="0" w:space="0" w:color="auto"/>
        <w:bottom w:val="none" w:sz="0" w:space="0" w:color="auto"/>
        <w:right w:val="none" w:sz="0" w:space="0" w:color="auto"/>
      </w:divBdr>
    </w:div>
    <w:div w:id="1098602829">
      <w:marLeft w:val="640"/>
      <w:marRight w:val="0"/>
      <w:marTop w:val="0"/>
      <w:marBottom w:val="0"/>
      <w:divBdr>
        <w:top w:val="none" w:sz="0" w:space="0" w:color="auto"/>
        <w:left w:val="none" w:sz="0" w:space="0" w:color="auto"/>
        <w:bottom w:val="none" w:sz="0" w:space="0" w:color="auto"/>
        <w:right w:val="none" w:sz="0" w:space="0" w:color="auto"/>
      </w:divBdr>
    </w:div>
    <w:div w:id="1098603967">
      <w:marLeft w:val="640"/>
      <w:marRight w:val="0"/>
      <w:marTop w:val="0"/>
      <w:marBottom w:val="0"/>
      <w:divBdr>
        <w:top w:val="none" w:sz="0" w:space="0" w:color="auto"/>
        <w:left w:val="none" w:sz="0" w:space="0" w:color="auto"/>
        <w:bottom w:val="none" w:sz="0" w:space="0" w:color="auto"/>
        <w:right w:val="none" w:sz="0" w:space="0" w:color="auto"/>
      </w:divBdr>
    </w:div>
    <w:div w:id="1098646104">
      <w:marLeft w:val="640"/>
      <w:marRight w:val="0"/>
      <w:marTop w:val="0"/>
      <w:marBottom w:val="0"/>
      <w:divBdr>
        <w:top w:val="none" w:sz="0" w:space="0" w:color="auto"/>
        <w:left w:val="none" w:sz="0" w:space="0" w:color="auto"/>
        <w:bottom w:val="none" w:sz="0" w:space="0" w:color="auto"/>
        <w:right w:val="none" w:sz="0" w:space="0" w:color="auto"/>
      </w:divBdr>
    </w:div>
    <w:div w:id="1098675655">
      <w:marLeft w:val="640"/>
      <w:marRight w:val="0"/>
      <w:marTop w:val="0"/>
      <w:marBottom w:val="0"/>
      <w:divBdr>
        <w:top w:val="none" w:sz="0" w:space="0" w:color="auto"/>
        <w:left w:val="none" w:sz="0" w:space="0" w:color="auto"/>
        <w:bottom w:val="none" w:sz="0" w:space="0" w:color="auto"/>
        <w:right w:val="none" w:sz="0" w:space="0" w:color="auto"/>
      </w:divBdr>
    </w:div>
    <w:div w:id="1098713353">
      <w:marLeft w:val="640"/>
      <w:marRight w:val="0"/>
      <w:marTop w:val="0"/>
      <w:marBottom w:val="0"/>
      <w:divBdr>
        <w:top w:val="none" w:sz="0" w:space="0" w:color="auto"/>
        <w:left w:val="none" w:sz="0" w:space="0" w:color="auto"/>
        <w:bottom w:val="none" w:sz="0" w:space="0" w:color="auto"/>
        <w:right w:val="none" w:sz="0" w:space="0" w:color="auto"/>
      </w:divBdr>
    </w:div>
    <w:div w:id="1098714707">
      <w:marLeft w:val="640"/>
      <w:marRight w:val="0"/>
      <w:marTop w:val="0"/>
      <w:marBottom w:val="0"/>
      <w:divBdr>
        <w:top w:val="none" w:sz="0" w:space="0" w:color="auto"/>
        <w:left w:val="none" w:sz="0" w:space="0" w:color="auto"/>
        <w:bottom w:val="none" w:sz="0" w:space="0" w:color="auto"/>
        <w:right w:val="none" w:sz="0" w:space="0" w:color="auto"/>
      </w:divBdr>
    </w:div>
    <w:div w:id="1098867477">
      <w:marLeft w:val="640"/>
      <w:marRight w:val="0"/>
      <w:marTop w:val="0"/>
      <w:marBottom w:val="0"/>
      <w:divBdr>
        <w:top w:val="none" w:sz="0" w:space="0" w:color="auto"/>
        <w:left w:val="none" w:sz="0" w:space="0" w:color="auto"/>
        <w:bottom w:val="none" w:sz="0" w:space="0" w:color="auto"/>
        <w:right w:val="none" w:sz="0" w:space="0" w:color="auto"/>
      </w:divBdr>
    </w:div>
    <w:div w:id="1098868267">
      <w:marLeft w:val="640"/>
      <w:marRight w:val="0"/>
      <w:marTop w:val="0"/>
      <w:marBottom w:val="0"/>
      <w:divBdr>
        <w:top w:val="none" w:sz="0" w:space="0" w:color="auto"/>
        <w:left w:val="none" w:sz="0" w:space="0" w:color="auto"/>
        <w:bottom w:val="none" w:sz="0" w:space="0" w:color="auto"/>
        <w:right w:val="none" w:sz="0" w:space="0" w:color="auto"/>
      </w:divBdr>
    </w:div>
    <w:div w:id="1098870015">
      <w:marLeft w:val="640"/>
      <w:marRight w:val="0"/>
      <w:marTop w:val="0"/>
      <w:marBottom w:val="0"/>
      <w:divBdr>
        <w:top w:val="none" w:sz="0" w:space="0" w:color="auto"/>
        <w:left w:val="none" w:sz="0" w:space="0" w:color="auto"/>
        <w:bottom w:val="none" w:sz="0" w:space="0" w:color="auto"/>
        <w:right w:val="none" w:sz="0" w:space="0" w:color="auto"/>
      </w:divBdr>
    </w:div>
    <w:div w:id="1098910808">
      <w:marLeft w:val="640"/>
      <w:marRight w:val="0"/>
      <w:marTop w:val="0"/>
      <w:marBottom w:val="0"/>
      <w:divBdr>
        <w:top w:val="none" w:sz="0" w:space="0" w:color="auto"/>
        <w:left w:val="none" w:sz="0" w:space="0" w:color="auto"/>
        <w:bottom w:val="none" w:sz="0" w:space="0" w:color="auto"/>
        <w:right w:val="none" w:sz="0" w:space="0" w:color="auto"/>
      </w:divBdr>
    </w:div>
    <w:div w:id="1098915963">
      <w:marLeft w:val="640"/>
      <w:marRight w:val="0"/>
      <w:marTop w:val="0"/>
      <w:marBottom w:val="0"/>
      <w:divBdr>
        <w:top w:val="none" w:sz="0" w:space="0" w:color="auto"/>
        <w:left w:val="none" w:sz="0" w:space="0" w:color="auto"/>
        <w:bottom w:val="none" w:sz="0" w:space="0" w:color="auto"/>
        <w:right w:val="none" w:sz="0" w:space="0" w:color="auto"/>
      </w:divBdr>
    </w:div>
    <w:div w:id="1098939661">
      <w:marLeft w:val="640"/>
      <w:marRight w:val="0"/>
      <w:marTop w:val="0"/>
      <w:marBottom w:val="0"/>
      <w:divBdr>
        <w:top w:val="none" w:sz="0" w:space="0" w:color="auto"/>
        <w:left w:val="none" w:sz="0" w:space="0" w:color="auto"/>
        <w:bottom w:val="none" w:sz="0" w:space="0" w:color="auto"/>
        <w:right w:val="none" w:sz="0" w:space="0" w:color="auto"/>
      </w:divBdr>
    </w:div>
    <w:div w:id="1098939797">
      <w:marLeft w:val="640"/>
      <w:marRight w:val="0"/>
      <w:marTop w:val="0"/>
      <w:marBottom w:val="0"/>
      <w:divBdr>
        <w:top w:val="none" w:sz="0" w:space="0" w:color="auto"/>
        <w:left w:val="none" w:sz="0" w:space="0" w:color="auto"/>
        <w:bottom w:val="none" w:sz="0" w:space="0" w:color="auto"/>
        <w:right w:val="none" w:sz="0" w:space="0" w:color="auto"/>
      </w:divBdr>
    </w:div>
    <w:div w:id="1098985390">
      <w:marLeft w:val="640"/>
      <w:marRight w:val="0"/>
      <w:marTop w:val="0"/>
      <w:marBottom w:val="0"/>
      <w:divBdr>
        <w:top w:val="none" w:sz="0" w:space="0" w:color="auto"/>
        <w:left w:val="none" w:sz="0" w:space="0" w:color="auto"/>
        <w:bottom w:val="none" w:sz="0" w:space="0" w:color="auto"/>
        <w:right w:val="none" w:sz="0" w:space="0" w:color="auto"/>
      </w:divBdr>
    </w:div>
    <w:div w:id="1098986038">
      <w:marLeft w:val="640"/>
      <w:marRight w:val="0"/>
      <w:marTop w:val="0"/>
      <w:marBottom w:val="0"/>
      <w:divBdr>
        <w:top w:val="none" w:sz="0" w:space="0" w:color="auto"/>
        <w:left w:val="none" w:sz="0" w:space="0" w:color="auto"/>
        <w:bottom w:val="none" w:sz="0" w:space="0" w:color="auto"/>
        <w:right w:val="none" w:sz="0" w:space="0" w:color="auto"/>
      </w:divBdr>
    </w:div>
    <w:div w:id="1099135491">
      <w:marLeft w:val="640"/>
      <w:marRight w:val="0"/>
      <w:marTop w:val="0"/>
      <w:marBottom w:val="0"/>
      <w:divBdr>
        <w:top w:val="none" w:sz="0" w:space="0" w:color="auto"/>
        <w:left w:val="none" w:sz="0" w:space="0" w:color="auto"/>
        <w:bottom w:val="none" w:sz="0" w:space="0" w:color="auto"/>
        <w:right w:val="none" w:sz="0" w:space="0" w:color="auto"/>
      </w:divBdr>
    </w:div>
    <w:div w:id="1099177067">
      <w:marLeft w:val="640"/>
      <w:marRight w:val="0"/>
      <w:marTop w:val="0"/>
      <w:marBottom w:val="0"/>
      <w:divBdr>
        <w:top w:val="none" w:sz="0" w:space="0" w:color="auto"/>
        <w:left w:val="none" w:sz="0" w:space="0" w:color="auto"/>
        <w:bottom w:val="none" w:sz="0" w:space="0" w:color="auto"/>
        <w:right w:val="none" w:sz="0" w:space="0" w:color="auto"/>
      </w:divBdr>
    </w:div>
    <w:div w:id="1099177289">
      <w:marLeft w:val="640"/>
      <w:marRight w:val="0"/>
      <w:marTop w:val="0"/>
      <w:marBottom w:val="0"/>
      <w:divBdr>
        <w:top w:val="none" w:sz="0" w:space="0" w:color="auto"/>
        <w:left w:val="none" w:sz="0" w:space="0" w:color="auto"/>
        <w:bottom w:val="none" w:sz="0" w:space="0" w:color="auto"/>
        <w:right w:val="none" w:sz="0" w:space="0" w:color="auto"/>
      </w:divBdr>
    </w:div>
    <w:div w:id="1099180587">
      <w:marLeft w:val="640"/>
      <w:marRight w:val="0"/>
      <w:marTop w:val="0"/>
      <w:marBottom w:val="0"/>
      <w:divBdr>
        <w:top w:val="none" w:sz="0" w:space="0" w:color="auto"/>
        <w:left w:val="none" w:sz="0" w:space="0" w:color="auto"/>
        <w:bottom w:val="none" w:sz="0" w:space="0" w:color="auto"/>
        <w:right w:val="none" w:sz="0" w:space="0" w:color="auto"/>
      </w:divBdr>
    </w:div>
    <w:div w:id="1099331543">
      <w:marLeft w:val="640"/>
      <w:marRight w:val="0"/>
      <w:marTop w:val="0"/>
      <w:marBottom w:val="0"/>
      <w:divBdr>
        <w:top w:val="none" w:sz="0" w:space="0" w:color="auto"/>
        <w:left w:val="none" w:sz="0" w:space="0" w:color="auto"/>
        <w:bottom w:val="none" w:sz="0" w:space="0" w:color="auto"/>
        <w:right w:val="none" w:sz="0" w:space="0" w:color="auto"/>
      </w:divBdr>
    </w:div>
    <w:div w:id="1099370939">
      <w:marLeft w:val="640"/>
      <w:marRight w:val="0"/>
      <w:marTop w:val="0"/>
      <w:marBottom w:val="0"/>
      <w:divBdr>
        <w:top w:val="none" w:sz="0" w:space="0" w:color="auto"/>
        <w:left w:val="none" w:sz="0" w:space="0" w:color="auto"/>
        <w:bottom w:val="none" w:sz="0" w:space="0" w:color="auto"/>
        <w:right w:val="none" w:sz="0" w:space="0" w:color="auto"/>
      </w:divBdr>
    </w:div>
    <w:div w:id="1099443677">
      <w:marLeft w:val="640"/>
      <w:marRight w:val="0"/>
      <w:marTop w:val="0"/>
      <w:marBottom w:val="0"/>
      <w:divBdr>
        <w:top w:val="none" w:sz="0" w:space="0" w:color="auto"/>
        <w:left w:val="none" w:sz="0" w:space="0" w:color="auto"/>
        <w:bottom w:val="none" w:sz="0" w:space="0" w:color="auto"/>
        <w:right w:val="none" w:sz="0" w:space="0" w:color="auto"/>
      </w:divBdr>
    </w:div>
    <w:div w:id="1099444109">
      <w:marLeft w:val="640"/>
      <w:marRight w:val="0"/>
      <w:marTop w:val="0"/>
      <w:marBottom w:val="0"/>
      <w:divBdr>
        <w:top w:val="none" w:sz="0" w:space="0" w:color="auto"/>
        <w:left w:val="none" w:sz="0" w:space="0" w:color="auto"/>
        <w:bottom w:val="none" w:sz="0" w:space="0" w:color="auto"/>
        <w:right w:val="none" w:sz="0" w:space="0" w:color="auto"/>
      </w:divBdr>
    </w:div>
    <w:div w:id="1099519582">
      <w:marLeft w:val="640"/>
      <w:marRight w:val="0"/>
      <w:marTop w:val="0"/>
      <w:marBottom w:val="0"/>
      <w:divBdr>
        <w:top w:val="none" w:sz="0" w:space="0" w:color="auto"/>
        <w:left w:val="none" w:sz="0" w:space="0" w:color="auto"/>
        <w:bottom w:val="none" w:sz="0" w:space="0" w:color="auto"/>
        <w:right w:val="none" w:sz="0" w:space="0" w:color="auto"/>
      </w:divBdr>
    </w:div>
    <w:div w:id="1099522412">
      <w:marLeft w:val="640"/>
      <w:marRight w:val="0"/>
      <w:marTop w:val="0"/>
      <w:marBottom w:val="0"/>
      <w:divBdr>
        <w:top w:val="none" w:sz="0" w:space="0" w:color="auto"/>
        <w:left w:val="none" w:sz="0" w:space="0" w:color="auto"/>
        <w:bottom w:val="none" w:sz="0" w:space="0" w:color="auto"/>
        <w:right w:val="none" w:sz="0" w:space="0" w:color="auto"/>
      </w:divBdr>
    </w:div>
    <w:div w:id="1099526134">
      <w:marLeft w:val="640"/>
      <w:marRight w:val="0"/>
      <w:marTop w:val="0"/>
      <w:marBottom w:val="0"/>
      <w:divBdr>
        <w:top w:val="none" w:sz="0" w:space="0" w:color="auto"/>
        <w:left w:val="none" w:sz="0" w:space="0" w:color="auto"/>
        <w:bottom w:val="none" w:sz="0" w:space="0" w:color="auto"/>
        <w:right w:val="none" w:sz="0" w:space="0" w:color="auto"/>
      </w:divBdr>
    </w:div>
    <w:div w:id="1099526176">
      <w:marLeft w:val="640"/>
      <w:marRight w:val="0"/>
      <w:marTop w:val="0"/>
      <w:marBottom w:val="0"/>
      <w:divBdr>
        <w:top w:val="none" w:sz="0" w:space="0" w:color="auto"/>
        <w:left w:val="none" w:sz="0" w:space="0" w:color="auto"/>
        <w:bottom w:val="none" w:sz="0" w:space="0" w:color="auto"/>
        <w:right w:val="none" w:sz="0" w:space="0" w:color="auto"/>
      </w:divBdr>
    </w:div>
    <w:div w:id="1099594505">
      <w:marLeft w:val="640"/>
      <w:marRight w:val="0"/>
      <w:marTop w:val="0"/>
      <w:marBottom w:val="0"/>
      <w:divBdr>
        <w:top w:val="none" w:sz="0" w:space="0" w:color="auto"/>
        <w:left w:val="none" w:sz="0" w:space="0" w:color="auto"/>
        <w:bottom w:val="none" w:sz="0" w:space="0" w:color="auto"/>
        <w:right w:val="none" w:sz="0" w:space="0" w:color="auto"/>
      </w:divBdr>
    </w:div>
    <w:div w:id="1099595436">
      <w:marLeft w:val="640"/>
      <w:marRight w:val="0"/>
      <w:marTop w:val="0"/>
      <w:marBottom w:val="0"/>
      <w:divBdr>
        <w:top w:val="none" w:sz="0" w:space="0" w:color="auto"/>
        <w:left w:val="none" w:sz="0" w:space="0" w:color="auto"/>
        <w:bottom w:val="none" w:sz="0" w:space="0" w:color="auto"/>
        <w:right w:val="none" w:sz="0" w:space="0" w:color="auto"/>
      </w:divBdr>
    </w:div>
    <w:div w:id="1099637890">
      <w:marLeft w:val="640"/>
      <w:marRight w:val="0"/>
      <w:marTop w:val="0"/>
      <w:marBottom w:val="0"/>
      <w:divBdr>
        <w:top w:val="none" w:sz="0" w:space="0" w:color="auto"/>
        <w:left w:val="none" w:sz="0" w:space="0" w:color="auto"/>
        <w:bottom w:val="none" w:sz="0" w:space="0" w:color="auto"/>
        <w:right w:val="none" w:sz="0" w:space="0" w:color="auto"/>
      </w:divBdr>
    </w:div>
    <w:div w:id="1099646097">
      <w:marLeft w:val="640"/>
      <w:marRight w:val="0"/>
      <w:marTop w:val="0"/>
      <w:marBottom w:val="0"/>
      <w:divBdr>
        <w:top w:val="none" w:sz="0" w:space="0" w:color="auto"/>
        <w:left w:val="none" w:sz="0" w:space="0" w:color="auto"/>
        <w:bottom w:val="none" w:sz="0" w:space="0" w:color="auto"/>
        <w:right w:val="none" w:sz="0" w:space="0" w:color="auto"/>
      </w:divBdr>
    </w:div>
    <w:div w:id="1099715551">
      <w:marLeft w:val="640"/>
      <w:marRight w:val="0"/>
      <w:marTop w:val="0"/>
      <w:marBottom w:val="0"/>
      <w:divBdr>
        <w:top w:val="none" w:sz="0" w:space="0" w:color="auto"/>
        <w:left w:val="none" w:sz="0" w:space="0" w:color="auto"/>
        <w:bottom w:val="none" w:sz="0" w:space="0" w:color="auto"/>
        <w:right w:val="none" w:sz="0" w:space="0" w:color="auto"/>
      </w:divBdr>
    </w:div>
    <w:div w:id="1099759774">
      <w:marLeft w:val="640"/>
      <w:marRight w:val="0"/>
      <w:marTop w:val="0"/>
      <w:marBottom w:val="0"/>
      <w:divBdr>
        <w:top w:val="none" w:sz="0" w:space="0" w:color="auto"/>
        <w:left w:val="none" w:sz="0" w:space="0" w:color="auto"/>
        <w:bottom w:val="none" w:sz="0" w:space="0" w:color="auto"/>
        <w:right w:val="none" w:sz="0" w:space="0" w:color="auto"/>
      </w:divBdr>
    </w:div>
    <w:div w:id="1099764121">
      <w:marLeft w:val="640"/>
      <w:marRight w:val="0"/>
      <w:marTop w:val="0"/>
      <w:marBottom w:val="0"/>
      <w:divBdr>
        <w:top w:val="none" w:sz="0" w:space="0" w:color="auto"/>
        <w:left w:val="none" w:sz="0" w:space="0" w:color="auto"/>
        <w:bottom w:val="none" w:sz="0" w:space="0" w:color="auto"/>
        <w:right w:val="none" w:sz="0" w:space="0" w:color="auto"/>
      </w:divBdr>
    </w:div>
    <w:div w:id="1099789273">
      <w:marLeft w:val="640"/>
      <w:marRight w:val="0"/>
      <w:marTop w:val="0"/>
      <w:marBottom w:val="0"/>
      <w:divBdr>
        <w:top w:val="none" w:sz="0" w:space="0" w:color="auto"/>
        <w:left w:val="none" w:sz="0" w:space="0" w:color="auto"/>
        <w:bottom w:val="none" w:sz="0" w:space="0" w:color="auto"/>
        <w:right w:val="none" w:sz="0" w:space="0" w:color="auto"/>
      </w:divBdr>
    </w:div>
    <w:div w:id="1099838674">
      <w:marLeft w:val="640"/>
      <w:marRight w:val="0"/>
      <w:marTop w:val="0"/>
      <w:marBottom w:val="0"/>
      <w:divBdr>
        <w:top w:val="none" w:sz="0" w:space="0" w:color="auto"/>
        <w:left w:val="none" w:sz="0" w:space="0" w:color="auto"/>
        <w:bottom w:val="none" w:sz="0" w:space="0" w:color="auto"/>
        <w:right w:val="none" w:sz="0" w:space="0" w:color="auto"/>
      </w:divBdr>
    </w:div>
    <w:div w:id="1099908602">
      <w:marLeft w:val="640"/>
      <w:marRight w:val="0"/>
      <w:marTop w:val="0"/>
      <w:marBottom w:val="0"/>
      <w:divBdr>
        <w:top w:val="none" w:sz="0" w:space="0" w:color="auto"/>
        <w:left w:val="none" w:sz="0" w:space="0" w:color="auto"/>
        <w:bottom w:val="none" w:sz="0" w:space="0" w:color="auto"/>
        <w:right w:val="none" w:sz="0" w:space="0" w:color="auto"/>
      </w:divBdr>
    </w:div>
    <w:div w:id="1099911627">
      <w:marLeft w:val="640"/>
      <w:marRight w:val="0"/>
      <w:marTop w:val="0"/>
      <w:marBottom w:val="0"/>
      <w:divBdr>
        <w:top w:val="none" w:sz="0" w:space="0" w:color="auto"/>
        <w:left w:val="none" w:sz="0" w:space="0" w:color="auto"/>
        <w:bottom w:val="none" w:sz="0" w:space="0" w:color="auto"/>
        <w:right w:val="none" w:sz="0" w:space="0" w:color="auto"/>
      </w:divBdr>
    </w:div>
    <w:div w:id="1099980884">
      <w:marLeft w:val="640"/>
      <w:marRight w:val="0"/>
      <w:marTop w:val="0"/>
      <w:marBottom w:val="0"/>
      <w:divBdr>
        <w:top w:val="none" w:sz="0" w:space="0" w:color="auto"/>
        <w:left w:val="none" w:sz="0" w:space="0" w:color="auto"/>
        <w:bottom w:val="none" w:sz="0" w:space="0" w:color="auto"/>
        <w:right w:val="none" w:sz="0" w:space="0" w:color="auto"/>
      </w:divBdr>
    </w:div>
    <w:div w:id="1099985433">
      <w:marLeft w:val="640"/>
      <w:marRight w:val="0"/>
      <w:marTop w:val="0"/>
      <w:marBottom w:val="0"/>
      <w:divBdr>
        <w:top w:val="none" w:sz="0" w:space="0" w:color="auto"/>
        <w:left w:val="none" w:sz="0" w:space="0" w:color="auto"/>
        <w:bottom w:val="none" w:sz="0" w:space="0" w:color="auto"/>
        <w:right w:val="none" w:sz="0" w:space="0" w:color="auto"/>
      </w:divBdr>
    </w:div>
    <w:div w:id="1099988948">
      <w:marLeft w:val="640"/>
      <w:marRight w:val="0"/>
      <w:marTop w:val="0"/>
      <w:marBottom w:val="0"/>
      <w:divBdr>
        <w:top w:val="none" w:sz="0" w:space="0" w:color="auto"/>
        <w:left w:val="none" w:sz="0" w:space="0" w:color="auto"/>
        <w:bottom w:val="none" w:sz="0" w:space="0" w:color="auto"/>
        <w:right w:val="none" w:sz="0" w:space="0" w:color="auto"/>
      </w:divBdr>
    </w:div>
    <w:div w:id="1100026351">
      <w:marLeft w:val="640"/>
      <w:marRight w:val="0"/>
      <w:marTop w:val="0"/>
      <w:marBottom w:val="0"/>
      <w:divBdr>
        <w:top w:val="none" w:sz="0" w:space="0" w:color="auto"/>
        <w:left w:val="none" w:sz="0" w:space="0" w:color="auto"/>
        <w:bottom w:val="none" w:sz="0" w:space="0" w:color="auto"/>
        <w:right w:val="none" w:sz="0" w:space="0" w:color="auto"/>
      </w:divBdr>
    </w:div>
    <w:div w:id="1100027378">
      <w:marLeft w:val="640"/>
      <w:marRight w:val="0"/>
      <w:marTop w:val="0"/>
      <w:marBottom w:val="0"/>
      <w:divBdr>
        <w:top w:val="none" w:sz="0" w:space="0" w:color="auto"/>
        <w:left w:val="none" w:sz="0" w:space="0" w:color="auto"/>
        <w:bottom w:val="none" w:sz="0" w:space="0" w:color="auto"/>
        <w:right w:val="none" w:sz="0" w:space="0" w:color="auto"/>
      </w:divBdr>
    </w:div>
    <w:div w:id="1100032653">
      <w:marLeft w:val="640"/>
      <w:marRight w:val="0"/>
      <w:marTop w:val="0"/>
      <w:marBottom w:val="0"/>
      <w:divBdr>
        <w:top w:val="none" w:sz="0" w:space="0" w:color="auto"/>
        <w:left w:val="none" w:sz="0" w:space="0" w:color="auto"/>
        <w:bottom w:val="none" w:sz="0" w:space="0" w:color="auto"/>
        <w:right w:val="none" w:sz="0" w:space="0" w:color="auto"/>
      </w:divBdr>
    </w:div>
    <w:div w:id="1100106369">
      <w:marLeft w:val="640"/>
      <w:marRight w:val="0"/>
      <w:marTop w:val="0"/>
      <w:marBottom w:val="0"/>
      <w:divBdr>
        <w:top w:val="none" w:sz="0" w:space="0" w:color="auto"/>
        <w:left w:val="none" w:sz="0" w:space="0" w:color="auto"/>
        <w:bottom w:val="none" w:sz="0" w:space="0" w:color="auto"/>
        <w:right w:val="none" w:sz="0" w:space="0" w:color="auto"/>
      </w:divBdr>
    </w:div>
    <w:div w:id="1100107698">
      <w:marLeft w:val="640"/>
      <w:marRight w:val="0"/>
      <w:marTop w:val="0"/>
      <w:marBottom w:val="0"/>
      <w:divBdr>
        <w:top w:val="none" w:sz="0" w:space="0" w:color="auto"/>
        <w:left w:val="none" w:sz="0" w:space="0" w:color="auto"/>
        <w:bottom w:val="none" w:sz="0" w:space="0" w:color="auto"/>
        <w:right w:val="none" w:sz="0" w:space="0" w:color="auto"/>
      </w:divBdr>
    </w:div>
    <w:div w:id="1100108508">
      <w:marLeft w:val="640"/>
      <w:marRight w:val="0"/>
      <w:marTop w:val="0"/>
      <w:marBottom w:val="0"/>
      <w:divBdr>
        <w:top w:val="none" w:sz="0" w:space="0" w:color="auto"/>
        <w:left w:val="none" w:sz="0" w:space="0" w:color="auto"/>
        <w:bottom w:val="none" w:sz="0" w:space="0" w:color="auto"/>
        <w:right w:val="none" w:sz="0" w:space="0" w:color="auto"/>
      </w:divBdr>
    </w:div>
    <w:div w:id="1100178618">
      <w:marLeft w:val="640"/>
      <w:marRight w:val="0"/>
      <w:marTop w:val="0"/>
      <w:marBottom w:val="0"/>
      <w:divBdr>
        <w:top w:val="none" w:sz="0" w:space="0" w:color="auto"/>
        <w:left w:val="none" w:sz="0" w:space="0" w:color="auto"/>
        <w:bottom w:val="none" w:sz="0" w:space="0" w:color="auto"/>
        <w:right w:val="none" w:sz="0" w:space="0" w:color="auto"/>
      </w:divBdr>
    </w:div>
    <w:div w:id="1100250784">
      <w:marLeft w:val="640"/>
      <w:marRight w:val="0"/>
      <w:marTop w:val="0"/>
      <w:marBottom w:val="0"/>
      <w:divBdr>
        <w:top w:val="none" w:sz="0" w:space="0" w:color="auto"/>
        <w:left w:val="none" w:sz="0" w:space="0" w:color="auto"/>
        <w:bottom w:val="none" w:sz="0" w:space="0" w:color="auto"/>
        <w:right w:val="none" w:sz="0" w:space="0" w:color="auto"/>
      </w:divBdr>
    </w:div>
    <w:div w:id="1100369683">
      <w:marLeft w:val="640"/>
      <w:marRight w:val="0"/>
      <w:marTop w:val="0"/>
      <w:marBottom w:val="0"/>
      <w:divBdr>
        <w:top w:val="none" w:sz="0" w:space="0" w:color="auto"/>
        <w:left w:val="none" w:sz="0" w:space="0" w:color="auto"/>
        <w:bottom w:val="none" w:sz="0" w:space="0" w:color="auto"/>
        <w:right w:val="none" w:sz="0" w:space="0" w:color="auto"/>
      </w:divBdr>
    </w:div>
    <w:div w:id="1100371430">
      <w:marLeft w:val="640"/>
      <w:marRight w:val="0"/>
      <w:marTop w:val="0"/>
      <w:marBottom w:val="0"/>
      <w:divBdr>
        <w:top w:val="none" w:sz="0" w:space="0" w:color="auto"/>
        <w:left w:val="none" w:sz="0" w:space="0" w:color="auto"/>
        <w:bottom w:val="none" w:sz="0" w:space="0" w:color="auto"/>
        <w:right w:val="none" w:sz="0" w:space="0" w:color="auto"/>
      </w:divBdr>
    </w:div>
    <w:div w:id="1100444225">
      <w:marLeft w:val="640"/>
      <w:marRight w:val="0"/>
      <w:marTop w:val="0"/>
      <w:marBottom w:val="0"/>
      <w:divBdr>
        <w:top w:val="none" w:sz="0" w:space="0" w:color="auto"/>
        <w:left w:val="none" w:sz="0" w:space="0" w:color="auto"/>
        <w:bottom w:val="none" w:sz="0" w:space="0" w:color="auto"/>
        <w:right w:val="none" w:sz="0" w:space="0" w:color="auto"/>
      </w:divBdr>
    </w:div>
    <w:div w:id="1100486936">
      <w:marLeft w:val="640"/>
      <w:marRight w:val="0"/>
      <w:marTop w:val="0"/>
      <w:marBottom w:val="0"/>
      <w:divBdr>
        <w:top w:val="none" w:sz="0" w:space="0" w:color="auto"/>
        <w:left w:val="none" w:sz="0" w:space="0" w:color="auto"/>
        <w:bottom w:val="none" w:sz="0" w:space="0" w:color="auto"/>
        <w:right w:val="none" w:sz="0" w:space="0" w:color="auto"/>
      </w:divBdr>
    </w:div>
    <w:div w:id="1100491288">
      <w:marLeft w:val="640"/>
      <w:marRight w:val="0"/>
      <w:marTop w:val="0"/>
      <w:marBottom w:val="0"/>
      <w:divBdr>
        <w:top w:val="none" w:sz="0" w:space="0" w:color="auto"/>
        <w:left w:val="none" w:sz="0" w:space="0" w:color="auto"/>
        <w:bottom w:val="none" w:sz="0" w:space="0" w:color="auto"/>
        <w:right w:val="none" w:sz="0" w:space="0" w:color="auto"/>
      </w:divBdr>
    </w:div>
    <w:div w:id="1100491301">
      <w:marLeft w:val="640"/>
      <w:marRight w:val="0"/>
      <w:marTop w:val="0"/>
      <w:marBottom w:val="0"/>
      <w:divBdr>
        <w:top w:val="none" w:sz="0" w:space="0" w:color="auto"/>
        <w:left w:val="none" w:sz="0" w:space="0" w:color="auto"/>
        <w:bottom w:val="none" w:sz="0" w:space="0" w:color="auto"/>
        <w:right w:val="none" w:sz="0" w:space="0" w:color="auto"/>
      </w:divBdr>
    </w:div>
    <w:div w:id="1100566492">
      <w:marLeft w:val="640"/>
      <w:marRight w:val="0"/>
      <w:marTop w:val="0"/>
      <w:marBottom w:val="0"/>
      <w:divBdr>
        <w:top w:val="none" w:sz="0" w:space="0" w:color="auto"/>
        <w:left w:val="none" w:sz="0" w:space="0" w:color="auto"/>
        <w:bottom w:val="none" w:sz="0" w:space="0" w:color="auto"/>
        <w:right w:val="none" w:sz="0" w:space="0" w:color="auto"/>
      </w:divBdr>
    </w:div>
    <w:div w:id="1100686037">
      <w:marLeft w:val="640"/>
      <w:marRight w:val="0"/>
      <w:marTop w:val="0"/>
      <w:marBottom w:val="0"/>
      <w:divBdr>
        <w:top w:val="none" w:sz="0" w:space="0" w:color="auto"/>
        <w:left w:val="none" w:sz="0" w:space="0" w:color="auto"/>
        <w:bottom w:val="none" w:sz="0" w:space="0" w:color="auto"/>
        <w:right w:val="none" w:sz="0" w:space="0" w:color="auto"/>
      </w:divBdr>
    </w:div>
    <w:div w:id="1100756093">
      <w:marLeft w:val="640"/>
      <w:marRight w:val="0"/>
      <w:marTop w:val="0"/>
      <w:marBottom w:val="0"/>
      <w:divBdr>
        <w:top w:val="none" w:sz="0" w:space="0" w:color="auto"/>
        <w:left w:val="none" w:sz="0" w:space="0" w:color="auto"/>
        <w:bottom w:val="none" w:sz="0" w:space="0" w:color="auto"/>
        <w:right w:val="none" w:sz="0" w:space="0" w:color="auto"/>
      </w:divBdr>
    </w:div>
    <w:div w:id="1100760224">
      <w:marLeft w:val="640"/>
      <w:marRight w:val="0"/>
      <w:marTop w:val="0"/>
      <w:marBottom w:val="0"/>
      <w:divBdr>
        <w:top w:val="none" w:sz="0" w:space="0" w:color="auto"/>
        <w:left w:val="none" w:sz="0" w:space="0" w:color="auto"/>
        <w:bottom w:val="none" w:sz="0" w:space="0" w:color="auto"/>
        <w:right w:val="none" w:sz="0" w:space="0" w:color="auto"/>
      </w:divBdr>
    </w:div>
    <w:div w:id="1100952706">
      <w:marLeft w:val="640"/>
      <w:marRight w:val="0"/>
      <w:marTop w:val="0"/>
      <w:marBottom w:val="0"/>
      <w:divBdr>
        <w:top w:val="none" w:sz="0" w:space="0" w:color="auto"/>
        <w:left w:val="none" w:sz="0" w:space="0" w:color="auto"/>
        <w:bottom w:val="none" w:sz="0" w:space="0" w:color="auto"/>
        <w:right w:val="none" w:sz="0" w:space="0" w:color="auto"/>
      </w:divBdr>
    </w:div>
    <w:div w:id="1100953432">
      <w:marLeft w:val="640"/>
      <w:marRight w:val="0"/>
      <w:marTop w:val="0"/>
      <w:marBottom w:val="0"/>
      <w:divBdr>
        <w:top w:val="none" w:sz="0" w:space="0" w:color="auto"/>
        <w:left w:val="none" w:sz="0" w:space="0" w:color="auto"/>
        <w:bottom w:val="none" w:sz="0" w:space="0" w:color="auto"/>
        <w:right w:val="none" w:sz="0" w:space="0" w:color="auto"/>
      </w:divBdr>
    </w:div>
    <w:div w:id="1100953743">
      <w:marLeft w:val="640"/>
      <w:marRight w:val="0"/>
      <w:marTop w:val="0"/>
      <w:marBottom w:val="0"/>
      <w:divBdr>
        <w:top w:val="none" w:sz="0" w:space="0" w:color="auto"/>
        <w:left w:val="none" w:sz="0" w:space="0" w:color="auto"/>
        <w:bottom w:val="none" w:sz="0" w:space="0" w:color="auto"/>
        <w:right w:val="none" w:sz="0" w:space="0" w:color="auto"/>
      </w:divBdr>
    </w:div>
    <w:div w:id="1101025733">
      <w:marLeft w:val="640"/>
      <w:marRight w:val="0"/>
      <w:marTop w:val="0"/>
      <w:marBottom w:val="0"/>
      <w:divBdr>
        <w:top w:val="none" w:sz="0" w:space="0" w:color="auto"/>
        <w:left w:val="none" w:sz="0" w:space="0" w:color="auto"/>
        <w:bottom w:val="none" w:sz="0" w:space="0" w:color="auto"/>
        <w:right w:val="none" w:sz="0" w:space="0" w:color="auto"/>
      </w:divBdr>
    </w:div>
    <w:div w:id="1101027502">
      <w:marLeft w:val="640"/>
      <w:marRight w:val="0"/>
      <w:marTop w:val="0"/>
      <w:marBottom w:val="0"/>
      <w:divBdr>
        <w:top w:val="none" w:sz="0" w:space="0" w:color="auto"/>
        <w:left w:val="none" w:sz="0" w:space="0" w:color="auto"/>
        <w:bottom w:val="none" w:sz="0" w:space="0" w:color="auto"/>
        <w:right w:val="none" w:sz="0" w:space="0" w:color="auto"/>
      </w:divBdr>
    </w:div>
    <w:div w:id="1101029205">
      <w:marLeft w:val="640"/>
      <w:marRight w:val="0"/>
      <w:marTop w:val="0"/>
      <w:marBottom w:val="0"/>
      <w:divBdr>
        <w:top w:val="none" w:sz="0" w:space="0" w:color="auto"/>
        <w:left w:val="none" w:sz="0" w:space="0" w:color="auto"/>
        <w:bottom w:val="none" w:sz="0" w:space="0" w:color="auto"/>
        <w:right w:val="none" w:sz="0" w:space="0" w:color="auto"/>
      </w:divBdr>
    </w:div>
    <w:div w:id="1101029320">
      <w:marLeft w:val="640"/>
      <w:marRight w:val="0"/>
      <w:marTop w:val="0"/>
      <w:marBottom w:val="0"/>
      <w:divBdr>
        <w:top w:val="none" w:sz="0" w:space="0" w:color="auto"/>
        <w:left w:val="none" w:sz="0" w:space="0" w:color="auto"/>
        <w:bottom w:val="none" w:sz="0" w:space="0" w:color="auto"/>
        <w:right w:val="none" w:sz="0" w:space="0" w:color="auto"/>
      </w:divBdr>
    </w:div>
    <w:div w:id="1101100385">
      <w:marLeft w:val="640"/>
      <w:marRight w:val="0"/>
      <w:marTop w:val="0"/>
      <w:marBottom w:val="0"/>
      <w:divBdr>
        <w:top w:val="none" w:sz="0" w:space="0" w:color="auto"/>
        <w:left w:val="none" w:sz="0" w:space="0" w:color="auto"/>
        <w:bottom w:val="none" w:sz="0" w:space="0" w:color="auto"/>
        <w:right w:val="none" w:sz="0" w:space="0" w:color="auto"/>
      </w:divBdr>
    </w:div>
    <w:div w:id="1101150249">
      <w:marLeft w:val="640"/>
      <w:marRight w:val="0"/>
      <w:marTop w:val="0"/>
      <w:marBottom w:val="0"/>
      <w:divBdr>
        <w:top w:val="none" w:sz="0" w:space="0" w:color="auto"/>
        <w:left w:val="none" w:sz="0" w:space="0" w:color="auto"/>
        <w:bottom w:val="none" w:sz="0" w:space="0" w:color="auto"/>
        <w:right w:val="none" w:sz="0" w:space="0" w:color="auto"/>
      </w:divBdr>
    </w:div>
    <w:div w:id="1101222214">
      <w:marLeft w:val="640"/>
      <w:marRight w:val="0"/>
      <w:marTop w:val="0"/>
      <w:marBottom w:val="0"/>
      <w:divBdr>
        <w:top w:val="none" w:sz="0" w:space="0" w:color="auto"/>
        <w:left w:val="none" w:sz="0" w:space="0" w:color="auto"/>
        <w:bottom w:val="none" w:sz="0" w:space="0" w:color="auto"/>
        <w:right w:val="none" w:sz="0" w:space="0" w:color="auto"/>
      </w:divBdr>
    </w:div>
    <w:div w:id="1101295079">
      <w:marLeft w:val="640"/>
      <w:marRight w:val="0"/>
      <w:marTop w:val="0"/>
      <w:marBottom w:val="0"/>
      <w:divBdr>
        <w:top w:val="none" w:sz="0" w:space="0" w:color="auto"/>
        <w:left w:val="none" w:sz="0" w:space="0" w:color="auto"/>
        <w:bottom w:val="none" w:sz="0" w:space="0" w:color="auto"/>
        <w:right w:val="none" w:sz="0" w:space="0" w:color="auto"/>
      </w:divBdr>
    </w:div>
    <w:div w:id="1101296601">
      <w:marLeft w:val="640"/>
      <w:marRight w:val="0"/>
      <w:marTop w:val="0"/>
      <w:marBottom w:val="0"/>
      <w:divBdr>
        <w:top w:val="none" w:sz="0" w:space="0" w:color="auto"/>
        <w:left w:val="none" w:sz="0" w:space="0" w:color="auto"/>
        <w:bottom w:val="none" w:sz="0" w:space="0" w:color="auto"/>
        <w:right w:val="none" w:sz="0" w:space="0" w:color="auto"/>
      </w:divBdr>
    </w:div>
    <w:div w:id="1101298721">
      <w:marLeft w:val="640"/>
      <w:marRight w:val="0"/>
      <w:marTop w:val="0"/>
      <w:marBottom w:val="0"/>
      <w:divBdr>
        <w:top w:val="none" w:sz="0" w:space="0" w:color="auto"/>
        <w:left w:val="none" w:sz="0" w:space="0" w:color="auto"/>
        <w:bottom w:val="none" w:sz="0" w:space="0" w:color="auto"/>
        <w:right w:val="none" w:sz="0" w:space="0" w:color="auto"/>
      </w:divBdr>
    </w:div>
    <w:div w:id="1101409992">
      <w:marLeft w:val="640"/>
      <w:marRight w:val="0"/>
      <w:marTop w:val="0"/>
      <w:marBottom w:val="0"/>
      <w:divBdr>
        <w:top w:val="none" w:sz="0" w:space="0" w:color="auto"/>
        <w:left w:val="none" w:sz="0" w:space="0" w:color="auto"/>
        <w:bottom w:val="none" w:sz="0" w:space="0" w:color="auto"/>
        <w:right w:val="none" w:sz="0" w:space="0" w:color="auto"/>
      </w:divBdr>
    </w:div>
    <w:div w:id="1101415531">
      <w:marLeft w:val="640"/>
      <w:marRight w:val="0"/>
      <w:marTop w:val="0"/>
      <w:marBottom w:val="0"/>
      <w:divBdr>
        <w:top w:val="none" w:sz="0" w:space="0" w:color="auto"/>
        <w:left w:val="none" w:sz="0" w:space="0" w:color="auto"/>
        <w:bottom w:val="none" w:sz="0" w:space="0" w:color="auto"/>
        <w:right w:val="none" w:sz="0" w:space="0" w:color="auto"/>
      </w:divBdr>
    </w:div>
    <w:div w:id="1101418491">
      <w:marLeft w:val="640"/>
      <w:marRight w:val="0"/>
      <w:marTop w:val="0"/>
      <w:marBottom w:val="0"/>
      <w:divBdr>
        <w:top w:val="none" w:sz="0" w:space="0" w:color="auto"/>
        <w:left w:val="none" w:sz="0" w:space="0" w:color="auto"/>
        <w:bottom w:val="none" w:sz="0" w:space="0" w:color="auto"/>
        <w:right w:val="none" w:sz="0" w:space="0" w:color="auto"/>
      </w:divBdr>
    </w:div>
    <w:div w:id="1101530497">
      <w:marLeft w:val="640"/>
      <w:marRight w:val="0"/>
      <w:marTop w:val="0"/>
      <w:marBottom w:val="0"/>
      <w:divBdr>
        <w:top w:val="none" w:sz="0" w:space="0" w:color="auto"/>
        <w:left w:val="none" w:sz="0" w:space="0" w:color="auto"/>
        <w:bottom w:val="none" w:sz="0" w:space="0" w:color="auto"/>
        <w:right w:val="none" w:sz="0" w:space="0" w:color="auto"/>
      </w:divBdr>
    </w:div>
    <w:div w:id="1101536180">
      <w:marLeft w:val="640"/>
      <w:marRight w:val="0"/>
      <w:marTop w:val="0"/>
      <w:marBottom w:val="0"/>
      <w:divBdr>
        <w:top w:val="none" w:sz="0" w:space="0" w:color="auto"/>
        <w:left w:val="none" w:sz="0" w:space="0" w:color="auto"/>
        <w:bottom w:val="none" w:sz="0" w:space="0" w:color="auto"/>
        <w:right w:val="none" w:sz="0" w:space="0" w:color="auto"/>
      </w:divBdr>
    </w:div>
    <w:div w:id="1101602621">
      <w:marLeft w:val="640"/>
      <w:marRight w:val="0"/>
      <w:marTop w:val="0"/>
      <w:marBottom w:val="0"/>
      <w:divBdr>
        <w:top w:val="none" w:sz="0" w:space="0" w:color="auto"/>
        <w:left w:val="none" w:sz="0" w:space="0" w:color="auto"/>
        <w:bottom w:val="none" w:sz="0" w:space="0" w:color="auto"/>
        <w:right w:val="none" w:sz="0" w:space="0" w:color="auto"/>
      </w:divBdr>
    </w:div>
    <w:div w:id="1101606532">
      <w:marLeft w:val="640"/>
      <w:marRight w:val="0"/>
      <w:marTop w:val="0"/>
      <w:marBottom w:val="0"/>
      <w:divBdr>
        <w:top w:val="none" w:sz="0" w:space="0" w:color="auto"/>
        <w:left w:val="none" w:sz="0" w:space="0" w:color="auto"/>
        <w:bottom w:val="none" w:sz="0" w:space="0" w:color="auto"/>
        <w:right w:val="none" w:sz="0" w:space="0" w:color="auto"/>
      </w:divBdr>
    </w:div>
    <w:div w:id="1101612407">
      <w:marLeft w:val="640"/>
      <w:marRight w:val="0"/>
      <w:marTop w:val="0"/>
      <w:marBottom w:val="0"/>
      <w:divBdr>
        <w:top w:val="none" w:sz="0" w:space="0" w:color="auto"/>
        <w:left w:val="none" w:sz="0" w:space="0" w:color="auto"/>
        <w:bottom w:val="none" w:sz="0" w:space="0" w:color="auto"/>
        <w:right w:val="none" w:sz="0" w:space="0" w:color="auto"/>
      </w:divBdr>
    </w:div>
    <w:div w:id="1101682894">
      <w:marLeft w:val="640"/>
      <w:marRight w:val="0"/>
      <w:marTop w:val="0"/>
      <w:marBottom w:val="0"/>
      <w:divBdr>
        <w:top w:val="none" w:sz="0" w:space="0" w:color="auto"/>
        <w:left w:val="none" w:sz="0" w:space="0" w:color="auto"/>
        <w:bottom w:val="none" w:sz="0" w:space="0" w:color="auto"/>
        <w:right w:val="none" w:sz="0" w:space="0" w:color="auto"/>
      </w:divBdr>
    </w:div>
    <w:div w:id="1101727636">
      <w:marLeft w:val="640"/>
      <w:marRight w:val="0"/>
      <w:marTop w:val="0"/>
      <w:marBottom w:val="0"/>
      <w:divBdr>
        <w:top w:val="none" w:sz="0" w:space="0" w:color="auto"/>
        <w:left w:val="none" w:sz="0" w:space="0" w:color="auto"/>
        <w:bottom w:val="none" w:sz="0" w:space="0" w:color="auto"/>
        <w:right w:val="none" w:sz="0" w:space="0" w:color="auto"/>
      </w:divBdr>
    </w:div>
    <w:div w:id="1101728987">
      <w:marLeft w:val="640"/>
      <w:marRight w:val="0"/>
      <w:marTop w:val="0"/>
      <w:marBottom w:val="0"/>
      <w:divBdr>
        <w:top w:val="none" w:sz="0" w:space="0" w:color="auto"/>
        <w:left w:val="none" w:sz="0" w:space="0" w:color="auto"/>
        <w:bottom w:val="none" w:sz="0" w:space="0" w:color="auto"/>
        <w:right w:val="none" w:sz="0" w:space="0" w:color="auto"/>
      </w:divBdr>
    </w:div>
    <w:div w:id="1101758106">
      <w:marLeft w:val="640"/>
      <w:marRight w:val="0"/>
      <w:marTop w:val="0"/>
      <w:marBottom w:val="0"/>
      <w:divBdr>
        <w:top w:val="none" w:sz="0" w:space="0" w:color="auto"/>
        <w:left w:val="none" w:sz="0" w:space="0" w:color="auto"/>
        <w:bottom w:val="none" w:sz="0" w:space="0" w:color="auto"/>
        <w:right w:val="none" w:sz="0" w:space="0" w:color="auto"/>
      </w:divBdr>
    </w:div>
    <w:div w:id="1101797469">
      <w:marLeft w:val="640"/>
      <w:marRight w:val="0"/>
      <w:marTop w:val="0"/>
      <w:marBottom w:val="0"/>
      <w:divBdr>
        <w:top w:val="none" w:sz="0" w:space="0" w:color="auto"/>
        <w:left w:val="none" w:sz="0" w:space="0" w:color="auto"/>
        <w:bottom w:val="none" w:sz="0" w:space="0" w:color="auto"/>
        <w:right w:val="none" w:sz="0" w:space="0" w:color="auto"/>
      </w:divBdr>
    </w:div>
    <w:div w:id="1101797862">
      <w:marLeft w:val="640"/>
      <w:marRight w:val="0"/>
      <w:marTop w:val="0"/>
      <w:marBottom w:val="0"/>
      <w:divBdr>
        <w:top w:val="none" w:sz="0" w:space="0" w:color="auto"/>
        <w:left w:val="none" w:sz="0" w:space="0" w:color="auto"/>
        <w:bottom w:val="none" w:sz="0" w:space="0" w:color="auto"/>
        <w:right w:val="none" w:sz="0" w:space="0" w:color="auto"/>
      </w:divBdr>
    </w:div>
    <w:div w:id="1101953916">
      <w:marLeft w:val="640"/>
      <w:marRight w:val="0"/>
      <w:marTop w:val="0"/>
      <w:marBottom w:val="0"/>
      <w:divBdr>
        <w:top w:val="none" w:sz="0" w:space="0" w:color="auto"/>
        <w:left w:val="none" w:sz="0" w:space="0" w:color="auto"/>
        <w:bottom w:val="none" w:sz="0" w:space="0" w:color="auto"/>
        <w:right w:val="none" w:sz="0" w:space="0" w:color="auto"/>
      </w:divBdr>
    </w:div>
    <w:div w:id="1101992379">
      <w:marLeft w:val="640"/>
      <w:marRight w:val="0"/>
      <w:marTop w:val="0"/>
      <w:marBottom w:val="0"/>
      <w:divBdr>
        <w:top w:val="none" w:sz="0" w:space="0" w:color="auto"/>
        <w:left w:val="none" w:sz="0" w:space="0" w:color="auto"/>
        <w:bottom w:val="none" w:sz="0" w:space="0" w:color="auto"/>
        <w:right w:val="none" w:sz="0" w:space="0" w:color="auto"/>
      </w:divBdr>
    </w:div>
    <w:div w:id="1101994813">
      <w:marLeft w:val="640"/>
      <w:marRight w:val="0"/>
      <w:marTop w:val="0"/>
      <w:marBottom w:val="0"/>
      <w:divBdr>
        <w:top w:val="none" w:sz="0" w:space="0" w:color="auto"/>
        <w:left w:val="none" w:sz="0" w:space="0" w:color="auto"/>
        <w:bottom w:val="none" w:sz="0" w:space="0" w:color="auto"/>
        <w:right w:val="none" w:sz="0" w:space="0" w:color="auto"/>
      </w:divBdr>
    </w:div>
    <w:div w:id="1102067837">
      <w:marLeft w:val="640"/>
      <w:marRight w:val="0"/>
      <w:marTop w:val="0"/>
      <w:marBottom w:val="0"/>
      <w:divBdr>
        <w:top w:val="none" w:sz="0" w:space="0" w:color="auto"/>
        <w:left w:val="none" w:sz="0" w:space="0" w:color="auto"/>
        <w:bottom w:val="none" w:sz="0" w:space="0" w:color="auto"/>
        <w:right w:val="none" w:sz="0" w:space="0" w:color="auto"/>
      </w:divBdr>
    </w:div>
    <w:div w:id="1102069733">
      <w:marLeft w:val="640"/>
      <w:marRight w:val="0"/>
      <w:marTop w:val="0"/>
      <w:marBottom w:val="0"/>
      <w:divBdr>
        <w:top w:val="none" w:sz="0" w:space="0" w:color="auto"/>
        <w:left w:val="none" w:sz="0" w:space="0" w:color="auto"/>
        <w:bottom w:val="none" w:sz="0" w:space="0" w:color="auto"/>
        <w:right w:val="none" w:sz="0" w:space="0" w:color="auto"/>
      </w:divBdr>
    </w:div>
    <w:div w:id="1102069941">
      <w:marLeft w:val="640"/>
      <w:marRight w:val="0"/>
      <w:marTop w:val="0"/>
      <w:marBottom w:val="0"/>
      <w:divBdr>
        <w:top w:val="none" w:sz="0" w:space="0" w:color="auto"/>
        <w:left w:val="none" w:sz="0" w:space="0" w:color="auto"/>
        <w:bottom w:val="none" w:sz="0" w:space="0" w:color="auto"/>
        <w:right w:val="none" w:sz="0" w:space="0" w:color="auto"/>
      </w:divBdr>
    </w:div>
    <w:div w:id="1102141879">
      <w:marLeft w:val="640"/>
      <w:marRight w:val="0"/>
      <w:marTop w:val="0"/>
      <w:marBottom w:val="0"/>
      <w:divBdr>
        <w:top w:val="none" w:sz="0" w:space="0" w:color="auto"/>
        <w:left w:val="none" w:sz="0" w:space="0" w:color="auto"/>
        <w:bottom w:val="none" w:sz="0" w:space="0" w:color="auto"/>
        <w:right w:val="none" w:sz="0" w:space="0" w:color="auto"/>
      </w:divBdr>
    </w:div>
    <w:div w:id="1102261644">
      <w:marLeft w:val="640"/>
      <w:marRight w:val="0"/>
      <w:marTop w:val="0"/>
      <w:marBottom w:val="0"/>
      <w:divBdr>
        <w:top w:val="none" w:sz="0" w:space="0" w:color="auto"/>
        <w:left w:val="none" w:sz="0" w:space="0" w:color="auto"/>
        <w:bottom w:val="none" w:sz="0" w:space="0" w:color="auto"/>
        <w:right w:val="none" w:sz="0" w:space="0" w:color="auto"/>
      </w:divBdr>
    </w:div>
    <w:div w:id="1102263320">
      <w:marLeft w:val="640"/>
      <w:marRight w:val="0"/>
      <w:marTop w:val="0"/>
      <w:marBottom w:val="0"/>
      <w:divBdr>
        <w:top w:val="none" w:sz="0" w:space="0" w:color="auto"/>
        <w:left w:val="none" w:sz="0" w:space="0" w:color="auto"/>
        <w:bottom w:val="none" w:sz="0" w:space="0" w:color="auto"/>
        <w:right w:val="none" w:sz="0" w:space="0" w:color="auto"/>
      </w:divBdr>
    </w:div>
    <w:div w:id="1102333989">
      <w:marLeft w:val="640"/>
      <w:marRight w:val="0"/>
      <w:marTop w:val="0"/>
      <w:marBottom w:val="0"/>
      <w:divBdr>
        <w:top w:val="none" w:sz="0" w:space="0" w:color="auto"/>
        <w:left w:val="none" w:sz="0" w:space="0" w:color="auto"/>
        <w:bottom w:val="none" w:sz="0" w:space="0" w:color="auto"/>
        <w:right w:val="none" w:sz="0" w:space="0" w:color="auto"/>
      </w:divBdr>
    </w:div>
    <w:div w:id="1102409278">
      <w:marLeft w:val="640"/>
      <w:marRight w:val="0"/>
      <w:marTop w:val="0"/>
      <w:marBottom w:val="0"/>
      <w:divBdr>
        <w:top w:val="none" w:sz="0" w:space="0" w:color="auto"/>
        <w:left w:val="none" w:sz="0" w:space="0" w:color="auto"/>
        <w:bottom w:val="none" w:sz="0" w:space="0" w:color="auto"/>
        <w:right w:val="none" w:sz="0" w:space="0" w:color="auto"/>
      </w:divBdr>
    </w:div>
    <w:div w:id="1102456261">
      <w:marLeft w:val="640"/>
      <w:marRight w:val="0"/>
      <w:marTop w:val="0"/>
      <w:marBottom w:val="0"/>
      <w:divBdr>
        <w:top w:val="none" w:sz="0" w:space="0" w:color="auto"/>
        <w:left w:val="none" w:sz="0" w:space="0" w:color="auto"/>
        <w:bottom w:val="none" w:sz="0" w:space="0" w:color="auto"/>
        <w:right w:val="none" w:sz="0" w:space="0" w:color="auto"/>
      </w:divBdr>
    </w:div>
    <w:div w:id="1102529891">
      <w:marLeft w:val="640"/>
      <w:marRight w:val="0"/>
      <w:marTop w:val="0"/>
      <w:marBottom w:val="0"/>
      <w:divBdr>
        <w:top w:val="none" w:sz="0" w:space="0" w:color="auto"/>
        <w:left w:val="none" w:sz="0" w:space="0" w:color="auto"/>
        <w:bottom w:val="none" w:sz="0" w:space="0" w:color="auto"/>
        <w:right w:val="none" w:sz="0" w:space="0" w:color="auto"/>
      </w:divBdr>
    </w:div>
    <w:div w:id="1102533719">
      <w:marLeft w:val="640"/>
      <w:marRight w:val="0"/>
      <w:marTop w:val="0"/>
      <w:marBottom w:val="0"/>
      <w:divBdr>
        <w:top w:val="none" w:sz="0" w:space="0" w:color="auto"/>
        <w:left w:val="none" w:sz="0" w:space="0" w:color="auto"/>
        <w:bottom w:val="none" w:sz="0" w:space="0" w:color="auto"/>
        <w:right w:val="none" w:sz="0" w:space="0" w:color="auto"/>
      </w:divBdr>
    </w:div>
    <w:div w:id="1102602109">
      <w:marLeft w:val="640"/>
      <w:marRight w:val="0"/>
      <w:marTop w:val="0"/>
      <w:marBottom w:val="0"/>
      <w:divBdr>
        <w:top w:val="none" w:sz="0" w:space="0" w:color="auto"/>
        <w:left w:val="none" w:sz="0" w:space="0" w:color="auto"/>
        <w:bottom w:val="none" w:sz="0" w:space="0" w:color="auto"/>
        <w:right w:val="none" w:sz="0" w:space="0" w:color="auto"/>
      </w:divBdr>
    </w:div>
    <w:div w:id="1102603379">
      <w:marLeft w:val="640"/>
      <w:marRight w:val="0"/>
      <w:marTop w:val="0"/>
      <w:marBottom w:val="0"/>
      <w:divBdr>
        <w:top w:val="none" w:sz="0" w:space="0" w:color="auto"/>
        <w:left w:val="none" w:sz="0" w:space="0" w:color="auto"/>
        <w:bottom w:val="none" w:sz="0" w:space="0" w:color="auto"/>
        <w:right w:val="none" w:sz="0" w:space="0" w:color="auto"/>
      </w:divBdr>
    </w:div>
    <w:div w:id="1102605751">
      <w:marLeft w:val="640"/>
      <w:marRight w:val="0"/>
      <w:marTop w:val="0"/>
      <w:marBottom w:val="0"/>
      <w:divBdr>
        <w:top w:val="none" w:sz="0" w:space="0" w:color="auto"/>
        <w:left w:val="none" w:sz="0" w:space="0" w:color="auto"/>
        <w:bottom w:val="none" w:sz="0" w:space="0" w:color="auto"/>
        <w:right w:val="none" w:sz="0" w:space="0" w:color="auto"/>
      </w:divBdr>
    </w:div>
    <w:div w:id="1102652532">
      <w:marLeft w:val="640"/>
      <w:marRight w:val="0"/>
      <w:marTop w:val="0"/>
      <w:marBottom w:val="0"/>
      <w:divBdr>
        <w:top w:val="none" w:sz="0" w:space="0" w:color="auto"/>
        <w:left w:val="none" w:sz="0" w:space="0" w:color="auto"/>
        <w:bottom w:val="none" w:sz="0" w:space="0" w:color="auto"/>
        <w:right w:val="none" w:sz="0" w:space="0" w:color="auto"/>
      </w:divBdr>
    </w:div>
    <w:div w:id="1102724643">
      <w:marLeft w:val="640"/>
      <w:marRight w:val="0"/>
      <w:marTop w:val="0"/>
      <w:marBottom w:val="0"/>
      <w:divBdr>
        <w:top w:val="none" w:sz="0" w:space="0" w:color="auto"/>
        <w:left w:val="none" w:sz="0" w:space="0" w:color="auto"/>
        <w:bottom w:val="none" w:sz="0" w:space="0" w:color="auto"/>
        <w:right w:val="none" w:sz="0" w:space="0" w:color="auto"/>
      </w:divBdr>
    </w:div>
    <w:div w:id="1102798172">
      <w:marLeft w:val="640"/>
      <w:marRight w:val="0"/>
      <w:marTop w:val="0"/>
      <w:marBottom w:val="0"/>
      <w:divBdr>
        <w:top w:val="none" w:sz="0" w:space="0" w:color="auto"/>
        <w:left w:val="none" w:sz="0" w:space="0" w:color="auto"/>
        <w:bottom w:val="none" w:sz="0" w:space="0" w:color="auto"/>
        <w:right w:val="none" w:sz="0" w:space="0" w:color="auto"/>
      </w:divBdr>
    </w:div>
    <w:div w:id="1102840461">
      <w:marLeft w:val="640"/>
      <w:marRight w:val="0"/>
      <w:marTop w:val="0"/>
      <w:marBottom w:val="0"/>
      <w:divBdr>
        <w:top w:val="none" w:sz="0" w:space="0" w:color="auto"/>
        <w:left w:val="none" w:sz="0" w:space="0" w:color="auto"/>
        <w:bottom w:val="none" w:sz="0" w:space="0" w:color="auto"/>
        <w:right w:val="none" w:sz="0" w:space="0" w:color="auto"/>
      </w:divBdr>
    </w:div>
    <w:div w:id="1102840524">
      <w:marLeft w:val="640"/>
      <w:marRight w:val="0"/>
      <w:marTop w:val="0"/>
      <w:marBottom w:val="0"/>
      <w:divBdr>
        <w:top w:val="none" w:sz="0" w:space="0" w:color="auto"/>
        <w:left w:val="none" w:sz="0" w:space="0" w:color="auto"/>
        <w:bottom w:val="none" w:sz="0" w:space="0" w:color="auto"/>
        <w:right w:val="none" w:sz="0" w:space="0" w:color="auto"/>
      </w:divBdr>
    </w:div>
    <w:div w:id="1102845895">
      <w:marLeft w:val="640"/>
      <w:marRight w:val="0"/>
      <w:marTop w:val="0"/>
      <w:marBottom w:val="0"/>
      <w:divBdr>
        <w:top w:val="none" w:sz="0" w:space="0" w:color="auto"/>
        <w:left w:val="none" w:sz="0" w:space="0" w:color="auto"/>
        <w:bottom w:val="none" w:sz="0" w:space="0" w:color="auto"/>
        <w:right w:val="none" w:sz="0" w:space="0" w:color="auto"/>
      </w:divBdr>
    </w:div>
    <w:div w:id="1102916924">
      <w:marLeft w:val="640"/>
      <w:marRight w:val="0"/>
      <w:marTop w:val="0"/>
      <w:marBottom w:val="0"/>
      <w:divBdr>
        <w:top w:val="none" w:sz="0" w:space="0" w:color="auto"/>
        <w:left w:val="none" w:sz="0" w:space="0" w:color="auto"/>
        <w:bottom w:val="none" w:sz="0" w:space="0" w:color="auto"/>
        <w:right w:val="none" w:sz="0" w:space="0" w:color="auto"/>
      </w:divBdr>
    </w:div>
    <w:div w:id="1102991957">
      <w:marLeft w:val="640"/>
      <w:marRight w:val="0"/>
      <w:marTop w:val="0"/>
      <w:marBottom w:val="0"/>
      <w:divBdr>
        <w:top w:val="none" w:sz="0" w:space="0" w:color="auto"/>
        <w:left w:val="none" w:sz="0" w:space="0" w:color="auto"/>
        <w:bottom w:val="none" w:sz="0" w:space="0" w:color="auto"/>
        <w:right w:val="none" w:sz="0" w:space="0" w:color="auto"/>
      </w:divBdr>
    </w:div>
    <w:div w:id="1102992482">
      <w:marLeft w:val="640"/>
      <w:marRight w:val="0"/>
      <w:marTop w:val="0"/>
      <w:marBottom w:val="0"/>
      <w:divBdr>
        <w:top w:val="none" w:sz="0" w:space="0" w:color="auto"/>
        <w:left w:val="none" w:sz="0" w:space="0" w:color="auto"/>
        <w:bottom w:val="none" w:sz="0" w:space="0" w:color="auto"/>
        <w:right w:val="none" w:sz="0" w:space="0" w:color="auto"/>
      </w:divBdr>
    </w:div>
    <w:div w:id="1102996706">
      <w:marLeft w:val="640"/>
      <w:marRight w:val="0"/>
      <w:marTop w:val="0"/>
      <w:marBottom w:val="0"/>
      <w:divBdr>
        <w:top w:val="none" w:sz="0" w:space="0" w:color="auto"/>
        <w:left w:val="none" w:sz="0" w:space="0" w:color="auto"/>
        <w:bottom w:val="none" w:sz="0" w:space="0" w:color="auto"/>
        <w:right w:val="none" w:sz="0" w:space="0" w:color="auto"/>
      </w:divBdr>
    </w:div>
    <w:div w:id="1103037033">
      <w:marLeft w:val="640"/>
      <w:marRight w:val="0"/>
      <w:marTop w:val="0"/>
      <w:marBottom w:val="0"/>
      <w:divBdr>
        <w:top w:val="none" w:sz="0" w:space="0" w:color="auto"/>
        <w:left w:val="none" w:sz="0" w:space="0" w:color="auto"/>
        <w:bottom w:val="none" w:sz="0" w:space="0" w:color="auto"/>
        <w:right w:val="none" w:sz="0" w:space="0" w:color="auto"/>
      </w:divBdr>
    </w:div>
    <w:div w:id="1103066447">
      <w:marLeft w:val="640"/>
      <w:marRight w:val="0"/>
      <w:marTop w:val="0"/>
      <w:marBottom w:val="0"/>
      <w:divBdr>
        <w:top w:val="none" w:sz="0" w:space="0" w:color="auto"/>
        <w:left w:val="none" w:sz="0" w:space="0" w:color="auto"/>
        <w:bottom w:val="none" w:sz="0" w:space="0" w:color="auto"/>
        <w:right w:val="none" w:sz="0" w:space="0" w:color="auto"/>
      </w:divBdr>
    </w:div>
    <w:div w:id="1103068521">
      <w:marLeft w:val="640"/>
      <w:marRight w:val="0"/>
      <w:marTop w:val="0"/>
      <w:marBottom w:val="0"/>
      <w:divBdr>
        <w:top w:val="none" w:sz="0" w:space="0" w:color="auto"/>
        <w:left w:val="none" w:sz="0" w:space="0" w:color="auto"/>
        <w:bottom w:val="none" w:sz="0" w:space="0" w:color="auto"/>
        <w:right w:val="none" w:sz="0" w:space="0" w:color="auto"/>
      </w:divBdr>
    </w:div>
    <w:div w:id="1103109741">
      <w:marLeft w:val="640"/>
      <w:marRight w:val="0"/>
      <w:marTop w:val="0"/>
      <w:marBottom w:val="0"/>
      <w:divBdr>
        <w:top w:val="none" w:sz="0" w:space="0" w:color="auto"/>
        <w:left w:val="none" w:sz="0" w:space="0" w:color="auto"/>
        <w:bottom w:val="none" w:sz="0" w:space="0" w:color="auto"/>
        <w:right w:val="none" w:sz="0" w:space="0" w:color="auto"/>
      </w:divBdr>
    </w:div>
    <w:div w:id="1103110223">
      <w:marLeft w:val="640"/>
      <w:marRight w:val="0"/>
      <w:marTop w:val="0"/>
      <w:marBottom w:val="0"/>
      <w:divBdr>
        <w:top w:val="none" w:sz="0" w:space="0" w:color="auto"/>
        <w:left w:val="none" w:sz="0" w:space="0" w:color="auto"/>
        <w:bottom w:val="none" w:sz="0" w:space="0" w:color="auto"/>
        <w:right w:val="none" w:sz="0" w:space="0" w:color="auto"/>
      </w:divBdr>
    </w:div>
    <w:div w:id="1103113458">
      <w:marLeft w:val="640"/>
      <w:marRight w:val="0"/>
      <w:marTop w:val="0"/>
      <w:marBottom w:val="0"/>
      <w:divBdr>
        <w:top w:val="none" w:sz="0" w:space="0" w:color="auto"/>
        <w:left w:val="none" w:sz="0" w:space="0" w:color="auto"/>
        <w:bottom w:val="none" w:sz="0" w:space="0" w:color="auto"/>
        <w:right w:val="none" w:sz="0" w:space="0" w:color="auto"/>
      </w:divBdr>
    </w:div>
    <w:div w:id="1103264673">
      <w:marLeft w:val="640"/>
      <w:marRight w:val="0"/>
      <w:marTop w:val="0"/>
      <w:marBottom w:val="0"/>
      <w:divBdr>
        <w:top w:val="none" w:sz="0" w:space="0" w:color="auto"/>
        <w:left w:val="none" w:sz="0" w:space="0" w:color="auto"/>
        <w:bottom w:val="none" w:sz="0" w:space="0" w:color="auto"/>
        <w:right w:val="none" w:sz="0" w:space="0" w:color="auto"/>
      </w:divBdr>
    </w:div>
    <w:div w:id="1103375197">
      <w:marLeft w:val="640"/>
      <w:marRight w:val="0"/>
      <w:marTop w:val="0"/>
      <w:marBottom w:val="0"/>
      <w:divBdr>
        <w:top w:val="none" w:sz="0" w:space="0" w:color="auto"/>
        <w:left w:val="none" w:sz="0" w:space="0" w:color="auto"/>
        <w:bottom w:val="none" w:sz="0" w:space="0" w:color="auto"/>
        <w:right w:val="none" w:sz="0" w:space="0" w:color="auto"/>
      </w:divBdr>
    </w:div>
    <w:div w:id="1103384608">
      <w:marLeft w:val="640"/>
      <w:marRight w:val="0"/>
      <w:marTop w:val="0"/>
      <w:marBottom w:val="0"/>
      <w:divBdr>
        <w:top w:val="none" w:sz="0" w:space="0" w:color="auto"/>
        <w:left w:val="none" w:sz="0" w:space="0" w:color="auto"/>
        <w:bottom w:val="none" w:sz="0" w:space="0" w:color="auto"/>
        <w:right w:val="none" w:sz="0" w:space="0" w:color="auto"/>
      </w:divBdr>
    </w:div>
    <w:div w:id="1103643970">
      <w:marLeft w:val="640"/>
      <w:marRight w:val="0"/>
      <w:marTop w:val="0"/>
      <w:marBottom w:val="0"/>
      <w:divBdr>
        <w:top w:val="none" w:sz="0" w:space="0" w:color="auto"/>
        <w:left w:val="none" w:sz="0" w:space="0" w:color="auto"/>
        <w:bottom w:val="none" w:sz="0" w:space="0" w:color="auto"/>
        <w:right w:val="none" w:sz="0" w:space="0" w:color="auto"/>
      </w:divBdr>
    </w:div>
    <w:div w:id="1103646534">
      <w:marLeft w:val="640"/>
      <w:marRight w:val="0"/>
      <w:marTop w:val="0"/>
      <w:marBottom w:val="0"/>
      <w:divBdr>
        <w:top w:val="none" w:sz="0" w:space="0" w:color="auto"/>
        <w:left w:val="none" w:sz="0" w:space="0" w:color="auto"/>
        <w:bottom w:val="none" w:sz="0" w:space="0" w:color="auto"/>
        <w:right w:val="none" w:sz="0" w:space="0" w:color="auto"/>
      </w:divBdr>
    </w:div>
    <w:div w:id="1103649521">
      <w:marLeft w:val="640"/>
      <w:marRight w:val="0"/>
      <w:marTop w:val="0"/>
      <w:marBottom w:val="0"/>
      <w:divBdr>
        <w:top w:val="none" w:sz="0" w:space="0" w:color="auto"/>
        <w:left w:val="none" w:sz="0" w:space="0" w:color="auto"/>
        <w:bottom w:val="none" w:sz="0" w:space="0" w:color="auto"/>
        <w:right w:val="none" w:sz="0" w:space="0" w:color="auto"/>
      </w:divBdr>
    </w:div>
    <w:div w:id="1103692375">
      <w:marLeft w:val="640"/>
      <w:marRight w:val="0"/>
      <w:marTop w:val="0"/>
      <w:marBottom w:val="0"/>
      <w:divBdr>
        <w:top w:val="none" w:sz="0" w:space="0" w:color="auto"/>
        <w:left w:val="none" w:sz="0" w:space="0" w:color="auto"/>
        <w:bottom w:val="none" w:sz="0" w:space="0" w:color="auto"/>
        <w:right w:val="none" w:sz="0" w:space="0" w:color="auto"/>
      </w:divBdr>
    </w:div>
    <w:div w:id="1103692549">
      <w:marLeft w:val="640"/>
      <w:marRight w:val="0"/>
      <w:marTop w:val="0"/>
      <w:marBottom w:val="0"/>
      <w:divBdr>
        <w:top w:val="none" w:sz="0" w:space="0" w:color="auto"/>
        <w:left w:val="none" w:sz="0" w:space="0" w:color="auto"/>
        <w:bottom w:val="none" w:sz="0" w:space="0" w:color="auto"/>
        <w:right w:val="none" w:sz="0" w:space="0" w:color="auto"/>
      </w:divBdr>
    </w:div>
    <w:div w:id="1103720413">
      <w:marLeft w:val="640"/>
      <w:marRight w:val="0"/>
      <w:marTop w:val="0"/>
      <w:marBottom w:val="0"/>
      <w:divBdr>
        <w:top w:val="none" w:sz="0" w:space="0" w:color="auto"/>
        <w:left w:val="none" w:sz="0" w:space="0" w:color="auto"/>
        <w:bottom w:val="none" w:sz="0" w:space="0" w:color="auto"/>
        <w:right w:val="none" w:sz="0" w:space="0" w:color="auto"/>
      </w:divBdr>
    </w:div>
    <w:div w:id="1103723115">
      <w:marLeft w:val="640"/>
      <w:marRight w:val="0"/>
      <w:marTop w:val="0"/>
      <w:marBottom w:val="0"/>
      <w:divBdr>
        <w:top w:val="none" w:sz="0" w:space="0" w:color="auto"/>
        <w:left w:val="none" w:sz="0" w:space="0" w:color="auto"/>
        <w:bottom w:val="none" w:sz="0" w:space="0" w:color="auto"/>
        <w:right w:val="none" w:sz="0" w:space="0" w:color="auto"/>
      </w:divBdr>
    </w:div>
    <w:div w:id="1103762458">
      <w:marLeft w:val="640"/>
      <w:marRight w:val="0"/>
      <w:marTop w:val="0"/>
      <w:marBottom w:val="0"/>
      <w:divBdr>
        <w:top w:val="none" w:sz="0" w:space="0" w:color="auto"/>
        <w:left w:val="none" w:sz="0" w:space="0" w:color="auto"/>
        <w:bottom w:val="none" w:sz="0" w:space="0" w:color="auto"/>
        <w:right w:val="none" w:sz="0" w:space="0" w:color="auto"/>
      </w:divBdr>
    </w:div>
    <w:div w:id="1103915097">
      <w:marLeft w:val="640"/>
      <w:marRight w:val="0"/>
      <w:marTop w:val="0"/>
      <w:marBottom w:val="0"/>
      <w:divBdr>
        <w:top w:val="none" w:sz="0" w:space="0" w:color="auto"/>
        <w:left w:val="none" w:sz="0" w:space="0" w:color="auto"/>
        <w:bottom w:val="none" w:sz="0" w:space="0" w:color="auto"/>
        <w:right w:val="none" w:sz="0" w:space="0" w:color="auto"/>
      </w:divBdr>
    </w:div>
    <w:div w:id="1103956828">
      <w:marLeft w:val="640"/>
      <w:marRight w:val="0"/>
      <w:marTop w:val="0"/>
      <w:marBottom w:val="0"/>
      <w:divBdr>
        <w:top w:val="none" w:sz="0" w:space="0" w:color="auto"/>
        <w:left w:val="none" w:sz="0" w:space="0" w:color="auto"/>
        <w:bottom w:val="none" w:sz="0" w:space="0" w:color="auto"/>
        <w:right w:val="none" w:sz="0" w:space="0" w:color="auto"/>
      </w:divBdr>
    </w:div>
    <w:div w:id="1103962521">
      <w:marLeft w:val="640"/>
      <w:marRight w:val="0"/>
      <w:marTop w:val="0"/>
      <w:marBottom w:val="0"/>
      <w:divBdr>
        <w:top w:val="none" w:sz="0" w:space="0" w:color="auto"/>
        <w:left w:val="none" w:sz="0" w:space="0" w:color="auto"/>
        <w:bottom w:val="none" w:sz="0" w:space="0" w:color="auto"/>
        <w:right w:val="none" w:sz="0" w:space="0" w:color="auto"/>
      </w:divBdr>
    </w:div>
    <w:div w:id="1103963669">
      <w:marLeft w:val="640"/>
      <w:marRight w:val="0"/>
      <w:marTop w:val="0"/>
      <w:marBottom w:val="0"/>
      <w:divBdr>
        <w:top w:val="none" w:sz="0" w:space="0" w:color="auto"/>
        <w:left w:val="none" w:sz="0" w:space="0" w:color="auto"/>
        <w:bottom w:val="none" w:sz="0" w:space="0" w:color="auto"/>
        <w:right w:val="none" w:sz="0" w:space="0" w:color="auto"/>
      </w:divBdr>
    </w:div>
    <w:div w:id="1104105857">
      <w:marLeft w:val="640"/>
      <w:marRight w:val="0"/>
      <w:marTop w:val="0"/>
      <w:marBottom w:val="0"/>
      <w:divBdr>
        <w:top w:val="none" w:sz="0" w:space="0" w:color="auto"/>
        <w:left w:val="none" w:sz="0" w:space="0" w:color="auto"/>
        <w:bottom w:val="none" w:sz="0" w:space="0" w:color="auto"/>
        <w:right w:val="none" w:sz="0" w:space="0" w:color="auto"/>
      </w:divBdr>
    </w:div>
    <w:div w:id="1104106606">
      <w:marLeft w:val="640"/>
      <w:marRight w:val="0"/>
      <w:marTop w:val="0"/>
      <w:marBottom w:val="0"/>
      <w:divBdr>
        <w:top w:val="none" w:sz="0" w:space="0" w:color="auto"/>
        <w:left w:val="none" w:sz="0" w:space="0" w:color="auto"/>
        <w:bottom w:val="none" w:sz="0" w:space="0" w:color="auto"/>
        <w:right w:val="none" w:sz="0" w:space="0" w:color="auto"/>
      </w:divBdr>
    </w:div>
    <w:div w:id="1104150919">
      <w:marLeft w:val="640"/>
      <w:marRight w:val="0"/>
      <w:marTop w:val="0"/>
      <w:marBottom w:val="0"/>
      <w:divBdr>
        <w:top w:val="none" w:sz="0" w:space="0" w:color="auto"/>
        <w:left w:val="none" w:sz="0" w:space="0" w:color="auto"/>
        <w:bottom w:val="none" w:sz="0" w:space="0" w:color="auto"/>
        <w:right w:val="none" w:sz="0" w:space="0" w:color="auto"/>
      </w:divBdr>
    </w:div>
    <w:div w:id="1104153331">
      <w:marLeft w:val="640"/>
      <w:marRight w:val="0"/>
      <w:marTop w:val="0"/>
      <w:marBottom w:val="0"/>
      <w:divBdr>
        <w:top w:val="none" w:sz="0" w:space="0" w:color="auto"/>
        <w:left w:val="none" w:sz="0" w:space="0" w:color="auto"/>
        <w:bottom w:val="none" w:sz="0" w:space="0" w:color="auto"/>
        <w:right w:val="none" w:sz="0" w:space="0" w:color="auto"/>
      </w:divBdr>
    </w:div>
    <w:div w:id="1104153872">
      <w:marLeft w:val="640"/>
      <w:marRight w:val="0"/>
      <w:marTop w:val="0"/>
      <w:marBottom w:val="0"/>
      <w:divBdr>
        <w:top w:val="none" w:sz="0" w:space="0" w:color="auto"/>
        <w:left w:val="none" w:sz="0" w:space="0" w:color="auto"/>
        <w:bottom w:val="none" w:sz="0" w:space="0" w:color="auto"/>
        <w:right w:val="none" w:sz="0" w:space="0" w:color="auto"/>
      </w:divBdr>
    </w:div>
    <w:div w:id="1104231446">
      <w:marLeft w:val="640"/>
      <w:marRight w:val="0"/>
      <w:marTop w:val="0"/>
      <w:marBottom w:val="0"/>
      <w:divBdr>
        <w:top w:val="none" w:sz="0" w:space="0" w:color="auto"/>
        <w:left w:val="none" w:sz="0" w:space="0" w:color="auto"/>
        <w:bottom w:val="none" w:sz="0" w:space="0" w:color="auto"/>
        <w:right w:val="none" w:sz="0" w:space="0" w:color="auto"/>
      </w:divBdr>
    </w:div>
    <w:div w:id="1104301276">
      <w:marLeft w:val="640"/>
      <w:marRight w:val="0"/>
      <w:marTop w:val="0"/>
      <w:marBottom w:val="0"/>
      <w:divBdr>
        <w:top w:val="none" w:sz="0" w:space="0" w:color="auto"/>
        <w:left w:val="none" w:sz="0" w:space="0" w:color="auto"/>
        <w:bottom w:val="none" w:sz="0" w:space="0" w:color="auto"/>
        <w:right w:val="none" w:sz="0" w:space="0" w:color="auto"/>
      </w:divBdr>
    </w:div>
    <w:div w:id="1104302674">
      <w:marLeft w:val="640"/>
      <w:marRight w:val="0"/>
      <w:marTop w:val="0"/>
      <w:marBottom w:val="0"/>
      <w:divBdr>
        <w:top w:val="none" w:sz="0" w:space="0" w:color="auto"/>
        <w:left w:val="none" w:sz="0" w:space="0" w:color="auto"/>
        <w:bottom w:val="none" w:sz="0" w:space="0" w:color="auto"/>
        <w:right w:val="none" w:sz="0" w:space="0" w:color="auto"/>
      </w:divBdr>
    </w:div>
    <w:div w:id="1104421078">
      <w:marLeft w:val="640"/>
      <w:marRight w:val="0"/>
      <w:marTop w:val="0"/>
      <w:marBottom w:val="0"/>
      <w:divBdr>
        <w:top w:val="none" w:sz="0" w:space="0" w:color="auto"/>
        <w:left w:val="none" w:sz="0" w:space="0" w:color="auto"/>
        <w:bottom w:val="none" w:sz="0" w:space="0" w:color="auto"/>
        <w:right w:val="none" w:sz="0" w:space="0" w:color="auto"/>
      </w:divBdr>
    </w:div>
    <w:div w:id="1104424142">
      <w:marLeft w:val="640"/>
      <w:marRight w:val="0"/>
      <w:marTop w:val="0"/>
      <w:marBottom w:val="0"/>
      <w:divBdr>
        <w:top w:val="none" w:sz="0" w:space="0" w:color="auto"/>
        <w:left w:val="none" w:sz="0" w:space="0" w:color="auto"/>
        <w:bottom w:val="none" w:sz="0" w:space="0" w:color="auto"/>
        <w:right w:val="none" w:sz="0" w:space="0" w:color="auto"/>
      </w:divBdr>
    </w:div>
    <w:div w:id="1104495057">
      <w:marLeft w:val="640"/>
      <w:marRight w:val="0"/>
      <w:marTop w:val="0"/>
      <w:marBottom w:val="0"/>
      <w:divBdr>
        <w:top w:val="none" w:sz="0" w:space="0" w:color="auto"/>
        <w:left w:val="none" w:sz="0" w:space="0" w:color="auto"/>
        <w:bottom w:val="none" w:sz="0" w:space="0" w:color="auto"/>
        <w:right w:val="none" w:sz="0" w:space="0" w:color="auto"/>
      </w:divBdr>
    </w:div>
    <w:div w:id="1104495281">
      <w:marLeft w:val="0"/>
      <w:marRight w:val="0"/>
      <w:marTop w:val="0"/>
      <w:marBottom w:val="0"/>
      <w:divBdr>
        <w:top w:val="none" w:sz="0" w:space="0" w:color="auto"/>
        <w:left w:val="none" w:sz="0" w:space="0" w:color="auto"/>
        <w:bottom w:val="none" w:sz="0" w:space="0" w:color="auto"/>
        <w:right w:val="none" w:sz="0" w:space="0" w:color="auto"/>
      </w:divBdr>
    </w:div>
    <w:div w:id="1104498911">
      <w:marLeft w:val="640"/>
      <w:marRight w:val="0"/>
      <w:marTop w:val="0"/>
      <w:marBottom w:val="0"/>
      <w:divBdr>
        <w:top w:val="none" w:sz="0" w:space="0" w:color="auto"/>
        <w:left w:val="none" w:sz="0" w:space="0" w:color="auto"/>
        <w:bottom w:val="none" w:sz="0" w:space="0" w:color="auto"/>
        <w:right w:val="none" w:sz="0" w:space="0" w:color="auto"/>
      </w:divBdr>
    </w:div>
    <w:div w:id="1104499438">
      <w:marLeft w:val="640"/>
      <w:marRight w:val="0"/>
      <w:marTop w:val="0"/>
      <w:marBottom w:val="0"/>
      <w:divBdr>
        <w:top w:val="none" w:sz="0" w:space="0" w:color="auto"/>
        <w:left w:val="none" w:sz="0" w:space="0" w:color="auto"/>
        <w:bottom w:val="none" w:sz="0" w:space="0" w:color="auto"/>
        <w:right w:val="none" w:sz="0" w:space="0" w:color="auto"/>
      </w:divBdr>
    </w:div>
    <w:div w:id="1104567939">
      <w:marLeft w:val="640"/>
      <w:marRight w:val="0"/>
      <w:marTop w:val="0"/>
      <w:marBottom w:val="0"/>
      <w:divBdr>
        <w:top w:val="none" w:sz="0" w:space="0" w:color="auto"/>
        <w:left w:val="none" w:sz="0" w:space="0" w:color="auto"/>
        <w:bottom w:val="none" w:sz="0" w:space="0" w:color="auto"/>
        <w:right w:val="none" w:sz="0" w:space="0" w:color="auto"/>
      </w:divBdr>
    </w:div>
    <w:div w:id="1104572915">
      <w:marLeft w:val="640"/>
      <w:marRight w:val="0"/>
      <w:marTop w:val="0"/>
      <w:marBottom w:val="0"/>
      <w:divBdr>
        <w:top w:val="none" w:sz="0" w:space="0" w:color="auto"/>
        <w:left w:val="none" w:sz="0" w:space="0" w:color="auto"/>
        <w:bottom w:val="none" w:sz="0" w:space="0" w:color="auto"/>
        <w:right w:val="none" w:sz="0" w:space="0" w:color="auto"/>
      </w:divBdr>
    </w:div>
    <w:div w:id="1104611198">
      <w:marLeft w:val="640"/>
      <w:marRight w:val="0"/>
      <w:marTop w:val="0"/>
      <w:marBottom w:val="0"/>
      <w:divBdr>
        <w:top w:val="none" w:sz="0" w:space="0" w:color="auto"/>
        <w:left w:val="none" w:sz="0" w:space="0" w:color="auto"/>
        <w:bottom w:val="none" w:sz="0" w:space="0" w:color="auto"/>
        <w:right w:val="none" w:sz="0" w:space="0" w:color="auto"/>
      </w:divBdr>
    </w:div>
    <w:div w:id="1104614703">
      <w:marLeft w:val="640"/>
      <w:marRight w:val="0"/>
      <w:marTop w:val="0"/>
      <w:marBottom w:val="0"/>
      <w:divBdr>
        <w:top w:val="none" w:sz="0" w:space="0" w:color="auto"/>
        <w:left w:val="none" w:sz="0" w:space="0" w:color="auto"/>
        <w:bottom w:val="none" w:sz="0" w:space="0" w:color="auto"/>
        <w:right w:val="none" w:sz="0" w:space="0" w:color="auto"/>
      </w:divBdr>
    </w:div>
    <w:div w:id="1104617154">
      <w:marLeft w:val="640"/>
      <w:marRight w:val="0"/>
      <w:marTop w:val="0"/>
      <w:marBottom w:val="0"/>
      <w:divBdr>
        <w:top w:val="none" w:sz="0" w:space="0" w:color="auto"/>
        <w:left w:val="none" w:sz="0" w:space="0" w:color="auto"/>
        <w:bottom w:val="none" w:sz="0" w:space="0" w:color="auto"/>
        <w:right w:val="none" w:sz="0" w:space="0" w:color="auto"/>
      </w:divBdr>
    </w:div>
    <w:div w:id="1104769378">
      <w:marLeft w:val="640"/>
      <w:marRight w:val="0"/>
      <w:marTop w:val="0"/>
      <w:marBottom w:val="0"/>
      <w:divBdr>
        <w:top w:val="none" w:sz="0" w:space="0" w:color="auto"/>
        <w:left w:val="none" w:sz="0" w:space="0" w:color="auto"/>
        <w:bottom w:val="none" w:sz="0" w:space="0" w:color="auto"/>
        <w:right w:val="none" w:sz="0" w:space="0" w:color="auto"/>
      </w:divBdr>
    </w:div>
    <w:div w:id="1104770085">
      <w:marLeft w:val="640"/>
      <w:marRight w:val="0"/>
      <w:marTop w:val="0"/>
      <w:marBottom w:val="0"/>
      <w:divBdr>
        <w:top w:val="none" w:sz="0" w:space="0" w:color="auto"/>
        <w:left w:val="none" w:sz="0" w:space="0" w:color="auto"/>
        <w:bottom w:val="none" w:sz="0" w:space="0" w:color="auto"/>
        <w:right w:val="none" w:sz="0" w:space="0" w:color="auto"/>
      </w:divBdr>
    </w:div>
    <w:div w:id="1104879367">
      <w:marLeft w:val="640"/>
      <w:marRight w:val="0"/>
      <w:marTop w:val="0"/>
      <w:marBottom w:val="0"/>
      <w:divBdr>
        <w:top w:val="none" w:sz="0" w:space="0" w:color="auto"/>
        <w:left w:val="none" w:sz="0" w:space="0" w:color="auto"/>
        <w:bottom w:val="none" w:sz="0" w:space="0" w:color="auto"/>
        <w:right w:val="none" w:sz="0" w:space="0" w:color="auto"/>
      </w:divBdr>
    </w:div>
    <w:div w:id="1104956492">
      <w:marLeft w:val="640"/>
      <w:marRight w:val="0"/>
      <w:marTop w:val="0"/>
      <w:marBottom w:val="0"/>
      <w:divBdr>
        <w:top w:val="none" w:sz="0" w:space="0" w:color="auto"/>
        <w:left w:val="none" w:sz="0" w:space="0" w:color="auto"/>
        <w:bottom w:val="none" w:sz="0" w:space="0" w:color="auto"/>
        <w:right w:val="none" w:sz="0" w:space="0" w:color="auto"/>
      </w:divBdr>
    </w:div>
    <w:div w:id="1104959881">
      <w:marLeft w:val="640"/>
      <w:marRight w:val="0"/>
      <w:marTop w:val="0"/>
      <w:marBottom w:val="0"/>
      <w:divBdr>
        <w:top w:val="none" w:sz="0" w:space="0" w:color="auto"/>
        <w:left w:val="none" w:sz="0" w:space="0" w:color="auto"/>
        <w:bottom w:val="none" w:sz="0" w:space="0" w:color="auto"/>
        <w:right w:val="none" w:sz="0" w:space="0" w:color="auto"/>
      </w:divBdr>
    </w:div>
    <w:div w:id="1105032412">
      <w:marLeft w:val="640"/>
      <w:marRight w:val="0"/>
      <w:marTop w:val="0"/>
      <w:marBottom w:val="0"/>
      <w:divBdr>
        <w:top w:val="none" w:sz="0" w:space="0" w:color="auto"/>
        <w:left w:val="none" w:sz="0" w:space="0" w:color="auto"/>
        <w:bottom w:val="none" w:sz="0" w:space="0" w:color="auto"/>
        <w:right w:val="none" w:sz="0" w:space="0" w:color="auto"/>
      </w:divBdr>
    </w:div>
    <w:div w:id="1105033519">
      <w:marLeft w:val="640"/>
      <w:marRight w:val="0"/>
      <w:marTop w:val="0"/>
      <w:marBottom w:val="0"/>
      <w:divBdr>
        <w:top w:val="none" w:sz="0" w:space="0" w:color="auto"/>
        <w:left w:val="none" w:sz="0" w:space="0" w:color="auto"/>
        <w:bottom w:val="none" w:sz="0" w:space="0" w:color="auto"/>
        <w:right w:val="none" w:sz="0" w:space="0" w:color="auto"/>
      </w:divBdr>
    </w:div>
    <w:div w:id="1105034457">
      <w:marLeft w:val="640"/>
      <w:marRight w:val="0"/>
      <w:marTop w:val="0"/>
      <w:marBottom w:val="0"/>
      <w:divBdr>
        <w:top w:val="none" w:sz="0" w:space="0" w:color="auto"/>
        <w:left w:val="none" w:sz="0" w:space="0" w:color="auto"/>
        <w:bottom w:val="none" w:sz="0" w:space="0" w:color="auto"/>
        <w:right w:val="none" w:sz="0" w:space="0" w:color="auto"/>
      </w:divBdr>
    </w:div>
    <w:div w:id="1105072849">
      <w:marLeft w:val="640"/>
      <w:marRight w:val="0"/>
      <w:marTop w:val="0"/>
      <w:marBottom w:val="0"/>
      <w:divBdr>
        <w:top w:val="none" w:sz="0" w:space="0" w:color="auto"/>
        <w:left w:val="none" w:sz="0" w:space="0" w:color="auto"/>
        <w:bottom w:val="none" w:sz="0" w:space="0" w:color="auto"/>
        <w:right w:val="none" w:sz="0" w:space="0" w:color="auto"/>
      </w:divBdr>
    </w:div>
    <w:div w:id="1105077410">
      <w:marLeft w:val="640"/>
      <w:marRight w:val="0"/>
      <w:marTop w:val="0"/>
      <w:marBottom w:val="0"/>
      <w:divBdr>
        <w:top w:val="none" w:sz="0" w:space="0" w:color="auto"/>
        <w:left w:val="none" w:sz="0" w:space="0" w:color="auto"/>
        <w:bottom w:val="none" w:sz="0" w:space="0" w:color="auto"/>
        <w:right w:val="none" w:sz="0" w:space="0" w:color="auto"/>
      </w:divBdr>
    </w:div>
    <w:div w:id="1105156805">
      <w:marLeft w:val="640"/>
      <w:marRight w:val="0"/>
      <w:marTop w:val="0"/>
      <w:marBottom w:val="0"/>
      <w:divBdr>
        <w:top w:val="none" w:sz="0" w:space="0" w:color="auto"/>
        <w:left w:val="none" w:sz="0" w:space="0" w:color="auto"/>
        <w:bottom w:val="none" w:sz="0" w:space="0" w:color="auto"/>
        <w:right w:val="none" w:sz="0" w:space="0" w:color="auto"/>
      </w:divBdr>
    </w:div>
    <w:div w:id="1105226321">
      <w:marLeft w:val="640"/>
      <w:marRight w:val="0"/>
      <w:marTop w:val="0"/>
      <w:marBottom w:val="0"/>
      <w:divBdr>
        <w:top w:val="none" w:sz="0" w:space="0" w:color="auto"/>
        <w:left w:val="none" w:sz="0" w:space="0" w:color="auto"/>
        <w:bottom w:val="none" w:sz="0" w:space="0" w:color="auto"/>
        <w:right w:val="none" w:sz="0" w:space="0" w:color="auto"/>
      </w:divBdr>
    </w:div>
    <w:div w:id="1105227943">
      <w:marLeft w:val="640"/>
      <w:marRight w:val="0"/>
      <w:marTop w:val="0"/>
      <w:marBottom w:val="0"/>
      <w:divBdr>
        <w:top w:val="none" w:sz="0" w:space="0" w:color="auto"/>
        <w:left w:val="none" w:sz="0" w:space="0" w:color="auto"/>
        <w:bottom w:val="none" w:sz="0" w:space="0" w:color="auto"/>
        <w:right w:val="none" w:sz="0" w:space="0" w:color="auto"/>
      </w:divBdr>
    </w:div>
    <w:div w:id="1105228334">
      <w:marLeft w:val="640"/>
      <w:marRight w:val="0"/>
      <w:marTop w:val="0"/>
      <w:marBottom w:val="0"/>
      <w:divBdr>
        <w:top w:val="none" w:sz="0" w:space="0" w:color="auto"/>
        <w:left w:val="none" w:sz="0" w:space="0" w:color="auto"/>
        <w:bottom w:val="none" w:sz="0" w:space="0" w:color="auto"/>
        <w:right w:val="none" w:sz="0" w:space="0" w:color="auto"/>
      </w:divBdr>
    </w:div>
    <w:div w:id="1105266175">
      <w:marLeft w:val="640"/>
      <w:marRight w:val="0"/>
      <w:marTop w:val="0"/>
      <w:marBottom w:val="0"/>
      <w:divBdr>
        <w:top w:val="none" w:sz="0" w:space="0" w:color="auto"/>
        <w:left w:val="none" w:sz="0" w:space="0" w:color="auto"/>
        <w:bottom w:val="none" w:sz="0" w:space="0" w:color="auto"/>
        <w:right w:val="none" w:sz="0" w:space="0" w:color="auto"/>
      </w:divBdr>
    </w:div>
    <w:div w:id="1105274013">
      <w:marLeft w:val="640"/>
      <w:marRight w:val="0"/>
      <w:marTop w:val="0"/>
      <w:marBottom w:val="0"/>
      <w:divBdr>
        <w:top w:val="none" w:sz="0" w:space="0" w:color="auto"/>
        <w:left w:val="none" w:sz="0" w:space="0" w:color="auto"/>
        <w:bottom w:val="none" w:sz="0" w:space="0" w:color="auto"/>
        <w:right w:val="none" w:sz="0" w:space="0" w:color="auto"/>
      </w:divBdr>
    </w:div>
    <w:div w:id="1105347893">
      <w:marLeft w:val="640"/>
      <w:marRight w:val="0"/>
      <w:marTop w:val="0"/>
      <w:marBottom w:val="0"/>
      <w:divBdr>
        <w:top w:val="none" w:sz="0" w:space="0" w:color="auto"/>
        <w:left w:val="none" w:sz="0" w:space="0" w:color="auto"/>
        <w:bottom w:val="none" w:sz="0" w:space="0" w:color="auto"/>
        <w:right w:val="none" w:sz="0" w:space="0" w:color="auto"/>
      </w:divBdr>
    </w:div>
    <w:div w:id="1105418129">
      <w:marLeft w:val="640"/>
      <w:marRight w:val="0"/>
      <w:marTop w:val="0"/>
      <w:marBottom w:val="0"/>
      <w:divBdr>
        <w:top w:val="none" w:sz="0" w:space="0" w:color="auto"/>
        <w:left w:val="none" w:sz="0" w:space="0" w:color="auto"/>
        <w:bottom w:val="none" w:sz="0" w:space="0" w:color="auto"/>
        <w:right w:val="none" w:sz="0" w:space="0" w:color="auto"/>
      </w:divBdr>
    </w:div>
    <w:div w:id="1105418492">
      <w:marLeft w:val="640"/>
      <w:marRight w:val="0"/>
      <w:marTop w:val="0"/>
      <w:marBottom w:val="0"/>
      <w:divBdr>
        <w:top w:val="none" w:sz="0" w:space="0" w:color="auto"/>
        <w:left w:val="none" w:sz="0" w:space="0" w:color="auto"/>
        <w:bottom w:val="none" w:sz="0" w:space="0" w:color="auto"/>
        <w:right w:val="none" w:sz="0" w:space="0" w:color="auto"/>
      </w:divBdr>
    </w:div>
    <w:div w:id="1105461641">
      <w:marLeft w:val="640"/>
      <w:marRight w:val="0"/>
      <w:marTop w:val="0"/>
      <w:marBottom w:val="0"/>
      <w:divBdr>
        <w:top w:val="none" w:sz="0" w:space="0" w:color="auto"/>
        <w:left w:val="none" w:sz="0" w:space="0" w:color="auto"/>
        <w:bottom w:val="none" w:sz="0" w:space="0" w:color="auto"/>
        <w:right w:val="none" w:sz="0" w:space="0" w:color="auto"/>
      </w:divBdr>
    </w:div>
    <w:div w:id="1105492686">
      <w:marLeft w:val="640"/>
      <w:marRight w:val="0"/>
      <w:marTop w:val="0"/>
      <w:marBottom w:val="0"/>
      <w:divBdr>
        <w:top w:val="none" w:sz="0" w:space="0" w:color="auto"/>
        <w:left w:val="none" w:sz="0" w:space="0" w:color="auto"/>
        <w:bottom w:val="none" w:sz="0" w:space="0" w:color="auto"/>
        <w:right w:val="none" w:sz="0" w:space="0" w:color="auto"/>
      </w:divBdr>
    </w:div>
    <w:div w:id="1105612597">
      <w:marLeft w:val="640"/>
      <w:marRight w:val="0"/>
      <w:marTop w:val="0"/>
      <w:marBottom w:val="0"/>
      <w:divBdr>
        <w:top w:val="none" w:sz="0" w:space="0" w:color="auto"/>
        <w:left w:val="none" w:sz="0" w:space="0" w:color="auto"/>
        <w:bottom w:val="none" w:sz="0" w:space="0" w:color="auto"/>
        <w:right w:val="none" w:sz="0" w:space="0" w:color="auto"/>
      </w:divBdr>
    </w:div>
    <w:div w:id="1105615325">
      <w:marLeft w:val="640"/>
      <w:marRight w:val="0"/>
      <w:marTop w:val="0"/>
      <w:marBottom w:val="0"/>
      <w:divBdr>
        <w:top w:val="none" w:sz="0" w:space="0" w:color="auto"/>
        <w:left w:val="none" w:sz="0" w:space="0" w:color="auto"/>
        <w:bottom w:val="none" w:sz="0" w:space="0" w:color="auto"/>
        <w:right w:val="none" w:sz="0" w:space="0" w:color="auto"/>
      </w:divBdr>
    </w:div>
    <w:div w:id="1105661378">
      <w:marLeft w:val="640"/>
      <w:marRight w:val="0"/>
      <w:marTop w:val="0"/>
      <w:marBottom w:val="0"/>
      <w:divBdr>
        <w:top w:val="none" w:sz="0" w:space="0" w:color="auto"/>
        <w:left w:val="none" w:sz="0" w:space="0" w:color="auto"/>
        <w:bottom w:val="none" w:sz="0" w:space="0" w:color="auto"/>
        <w:right w:val="none" w:sz="0" w:space="0" w:color="auto"/>
      </w:divBdr>
    </w:div>
    <w:div w:id="1105688175">
      <w:marLeft w:val="640"/>
      <w:marRight w:val="0"/>
      <w:marTop w:val="0"/>
      <w:marBottom w:val="0"/>
      <w:divBdr>
        <w:top w:val="none" w:sz="0" w:space="0" w:color="auto"/>
        <w:left w:val="none" w:sz="0" w:space="0" w:color="auto"/>
        <w:bottom w:val="none" w:sz="0" w:space="0" w:color="auto"/>
        <w:right w:val="none" w:sz="0" w:space="0" w:color="auto"/>
      </w:divBdr>
    </w:div>
    <w:div w:id="1105810083">
      <w:marLeft w:val="640"/>
      <w:marRight w:val="0"/>
      <w:marTop w:val="0"/>
      <w:marBottom w:val="0"/>
      <w:divBdr>
        <w:top w:val="none" w:sz="0" w:space="0" w:color="auto"/>
        <w:left w:val="none" w:sz="0" w:space="0" w:color="auto"/>
        <w:bottom w:val="none" w:sz="0" w:space="0" w:color="auto"/>
        <w:right w:val="none" w:sz="0" w:space="0" w:color="auto"/>
      </w:divBdr>
    </w:div>
    <w:div w:id="1105883032">
      <w:marLeft w:val="640"/>
      <w:marRight w:val="0"/>
      <w:marTop w:val="0"/>
      <w:marBottom w:val="0"/>
      <w:divBdr>
        <w:top w:val="none" w:sz="0" w:space="0" w:color="auto"/>
        <w:left w:val="none" w:sz="0" w:space="0" w:color="auto"/>
        <w:bottom w:val="none" w:sz="0" w:space="0" w:color="auto"/>
        <w:right w:val="none" w:sz="0" w:space="0" w:color="auto"/>
      </w:divBdr>
    </w:div>
    <w:div w:id="1105886693">
      <w:marLeft w:val="640"/>
      <w:marRight w:val="0"/>
      <w:marTop w:val="0"/>
      <w:marBottom w:val="0"/>
      <w:divBdr>
        <w:top w:val="none" w:sz="0" w:space="0" w:color="auto"/>
        <w:left w:val="none" w:sz="0" w:space="0" w:color="auto"/>
        <w:bottom w:val="none" w:sz="0" w:space="0" w:color="auto"/>
        <w:right w:val="none" w:sz="0" w:space="0" w:color="auto"/>
      </w:divBdr>
    </w:div>
    <w:div w:id="1105923793">
      <w:marLeft w:val="640"/>
      <w:marRight w:val="0"/>
      <w:marTop w:val="0"/>
      <w:marBottom w:val="0"/>
      <w:divBdr>
        <w:top w:val="none" w:sz="0" w:space="0" w:color="auto"/>
        <w:left w:val="none" w:sz="0" w:space="0" w:color="auto"/>
        <w:bottom w:val="none" w:sz="0" w:space="0" w:color="auto"/>
        <w:right w:val="none" w:sz="0" w:space="0" w:color="auto"/>
      </w:divBdr>
    </w:div>
    <w:div w:id="1105926763">
      <w:marLeft w:val="640"/>
      <w:marRight w:val="0"/>
      <w:marTop w:val="0"/>
      <w:marBottom w:val="0"/>
      <w:divBdr>
        <w:top w:val="none" w:sz="0" w:space="0" w:color="auto"/>
        <w:left w:val="none" w:sz="0" w:space="0" w:color="auto"/>
        <w:bottom w:val="none" w:sz="0" w:space="0" w:color="auto"/>
        <w:right w:val="none" w:sz="0" w:space="0" w:color="auto"/>
      </w:divBdr>
    </w:div>
    <w:div w:id="1105929480">
      <w:marLeft w:val="640"/>
      <w:marRight w:val="0"/>
      <w:marTop w:val="0"/>
      <w:marBottom w:val="0"/>
      <w:divBdr>
        <w:top w:val="none" w:sz="0" w:space="0" w:color="auto"/>
        <w:left w:val="none" w:sz="0" w:space="0" w:color="auto"/>
        <w:bottom w:val="none" w:sz="0" w:space="0" w:color="auto"/>
        <w:right w:val="none" w:sz="0" w:space="0" w:color="auto"/>
      </w:divBdr>
    </w:div>
    <w:div w:id="1106003318">
      <w:marLeft w:val="640"/>
      <w:marRight w:val="0"/>
      <w:marTop w:val="0"/>
      <w:marBottom w:val="0"/>
      <w:divBdr>
        <w:top w:val="none" w:sz="0" w:space="0" w:color="auto"/>
        <w:left w:val="none" w:sz="0" w:space="0" w:color="auto"/>
        <w:bottom w:val="none" w:sz="0" w:space="0" w:color="auto"/>
        <w:right w:val="none" w:sz="0" w:space="0" w:color="auto"/>
      </w:divBdr>
    </w:div>
    <w:div w:id="1106074563">
      <w:marLeft w:val="640"/>
      <w:marRight w:val="0"/>
      <w:marTop w:val="0"/>
      <w:marBottom w:val="0"/>
      <w:divBdr>
        <w:top w:val="none" w:sz="0" w:space="0" w:color="auto"/>
        <w:left w:val="none" w:sz="0" w:space="0" w:color="auto"/>
        <w:bottom w:val="none" w:sz="0" w:space="0" w:color="auto"/>
        <w:right w:val="none" w:sz="0" w:space="0" w:color="auto"/>
      </w:divBdr>
    </w:div>
    <w:div w:id="1106079329">
      <w:marLeft w:val="640"/>
      <w:marRight w:val="0"/>
      <w:marTop w:val="0"/>
      <w:marBottom w:val="0"/>
      <w:divBdr>
        <w:top w:val="none" w:sz="0" w:space="0" w:color="auto"/>
        <w:left w:val="none" w:sz="0" w:space="0" w:color="auto"/>
        <w:bottom w:val="none" w:sz="0" w:space="0" w:color="auto"/>
        <w:right w:val="none" w:sz="0" w:space="0" w:color="auto"/>
      </w:divBdr>
    </w:div>
    <w:div w:id="1106190466">
      <w:marLeft w:val="640"/>
      <w:marRight w:val="0"/>
      <w:marTop w:val="0"/>
      <w:marBottom w:val="0"/>
      <w:divBdr>
        <w:top w:val="none" w:sz="0" w:space="0" w:color="auto"/>
        <w:left w:val="none" w:sz="0" w:space="0" w:color="auto"/>
        <w:bottom w:val="none" w:sz="0" w:space="0" w:color="auto"/>
        <w:right w:val="none" w:sz="0" w:space="0" w:color="auto"/>
      </w:divBdr>
    </w:div>
    <w:div w:id="1106193636">
      <w:marLeft w:val="640"/>
      <w:marRight w:val="0"/>
      <w:marTop w:val="0"/>
      <w:marBottom w:val="0"/>
      <w:divBdr>
        <w:top w:val="none" w:sz="0" w:space="0" w:color="auto"/>
        <w:left w:val="none" w:sz="0" w:space="0" w:color="auto"/>
        <w:bottom w:val="none" w:sz="0" w:space="0" w:color="auto"/>
        <w:right w:val="none" w:sz="0" w:space="0" w:color="auto"/>
      </w:divBdr>
    </w:div>
    <w:div w:id="1106197583">
      <w:marLeft w:val="640"/>
      <w:marRight w:val="0"/>
      <w:marTop w:val="0"/>
      <w:marBottom w:val="0"/>
      <w:divBdr>
        <w:top w:val="none" w:sz="0" w:space="0" w:color="auto"/>
        <w:left w:val="none" w:sz="0" w:space="0" w:color="auto"/>
        <w:bottom w:val="none" w:sz="0" w:space="0" w:color="auto"/>
        <w:right w:val="none" w:sz="0" w:space="0" w:color="auto"/>
      </w:divBdr>
    </w:div>
    <w:div w:id="1106266722">
      <w:marLeft w:val="640"/>
      <w:marRight w:val="0"/>
      <w:marTop w:val="0"/>
      <w:marBottom w:val="0"/>
      <w:divBdr>
        <w:top w:val="none" w:sz="0" w:space="0" w:color="auto"/>
        <w:left w:val="none" w:sz="0" w:space="0" w:color="auto"/>
        <w:bottom w:val="none" w:sz="0" w:space="0" w:color="auto"/>
        <w:right w:val="none" w:sz="0" w:space="0" w:color="auto"/>
      </w:divBdr>
    </w:div>
    <w:div w:id="1106271728">
      <w:marLeft w:val="640"/>
      <w:marRight w:val="0"/>
      <w:marTop w:val="0"/>
      <w:marBottom w:val="0"/>
      <w:divBdr>
        <w:top w:val="none" w:sz="0" w:space="0" w:color="auto"/>
        <w:left w:val="none" w:sz="0" w:space="0" w:color="auto"/>
        <w:bottom w:val="none" w:sz="0" w:space="0" w:color="auto"/>
        <w:right w:val="none" w:sz="0" w:space="0" w:color="auto"/>
      </w:divBdr>
    </w:div>
    <w:div w:id="1106342849">
      <w:marLeft w:val="640"/>
      <w:marRight w:val="0"/>
      <w:marTop w:val="0"/>
      <w:marBottom w:val="0"/>
      <w:divBdr>
        <w:top w:val="none" w:sz="0" w:space="0" w:color="auto"/>
        <w:left w:val="none" w:sz="0" w:space="0" w:color="auto"/>
        <w:bottom w:val="none" w:sz="0" w:space="0" w:color="auto"/>
        <w:right w:val="none" w:sz="0" w:space="0" w:color="auto"/>
      </w:divBdr>
    </w:div>
    <w:div w:id="1106389056">
      <w:marLeft w:val="640"/>
      <w:marRight w:val="0"/>
      <w:marTop w:val="0"/>
      <w:marBottom w:val="0"/>
      <w:divBdr>
        <w:top w:val="none" w:sz="0" w:space="0" w:color="auto"/>
        <w:left w:val="none" w:sz="0" w:space="0" w:color="auto"/>
        <w:bottom w:val="none" w:sz="0" w:space="0" w:color="auto"/>
        <w:right w:val="none" w:sz="0" w:space="0" w:color="auto"/>
      </w:divBdr>
    </w:div>
    <w:div w:id="1106581426">
      <w:marLeft w:val="640"/>
      <w:marRight w:val="0"/>
      <w:marTop w:val="0"/>
      <w:marBottom w:val="0"/>
      <w:divBdr>
        <w:top w:val="none" w:sz="0" w:space="0" w:color="auto"/>
        <w:left w:val="none" w:sz="0" w:space="0" w:color="auto"/>
        <w:bottom w:val="none" w:sz="0" w:space="0" w:color="auto"/>
        <w:right w:val="none" w:sz="0" w:space="0" w:color="auto"/>
      </w:divBdr>
    </w:div>
    <w:div w:id="1106657920">
      <w:marLeft w:val="640"/>
      <w:marRight w:val="0"/>
      <w:marTop w:val="0"/>
      <w:marBottom w:val="0"/>
      <w:divBdr>
        <w:top w:val="none" w:sz="0" w:space="0" w:color="auto"/>
        <w:left w:val="none" w:sz="0" w:space="0" w:color="auto"/>
        <w:bottom w:val="none" w:sz="0" w:space="0" w:color="auto"/>
        <w:right w:val="none" w:sz="0" w:space="0" w:color="auto"/>
      </w:divBdr>
    </w:div>
    <w:div w:id="1106736288">
      <w:marLeft w:val="640"/>
      <w:marRight w:val="0"/>
      <w:marTop w:val="0"/>
      <w:marBottom w:val="0"/>
      <w:divBdr>
        <w:top w:val="none" w:sz="0" w:space="0" w:color="auto"/>
        <w:left w:val="none" w:sz="0" w:space="0" w:color="auto"/>
        <w:bottom w:val="none" w:sz="0" w:space="0" w:color="auto"/>
        <w:right w:val="none" w:sz="0" w:space="0" w:color="auto"/>
      </w:divBdr>
    </w:div>
    <w:div w:id="1106774251">
      <w:marLeft w:val="640"/>
      <w:marRight w:val="0"/>
      <w:marTop w:val="0"/>
      <w:marBottom w:val="0"/>
      <w:divBdr>
        <w:top w:val="none" w:sz="0" w:space="0" w:color="auto"/>
        <w:left w:val="none" w:sz="0" w:space="0" w:color="auto"/>
        <w:bottom w:val="none" w:sz="0" w:space="0" w:color="auto"/>
        <w:right w:val="none" w:sz="0" w:space="0" w:color="auto"/>
      </w:divBdr>
    </w:div>
    <w:div w:id="1106778154">
      <w:marLeft w:val="640"/>
      <w:marRight w:val="0"/>
      <w:marTop w:val="0"/>
      <w:marBottom w:val="0"/>
      <w:divBdr>
        <w:top w:val="none" w:sz="0" w:space="0" w:color="auto"/>
        <w:left w:val="none" w:sz="0" w:space="0" w:color="auto"/>
        <w:bottom w:val="none" w:sz="0" w:space="0" w:color="auto"/>
        <w:right w:val="none" w:sz="0" w:space="0" w:color="auto"/>
      </w:divBdr>
    </w:div>
    <w:div w:id="1106920467">
      <w:marLeft w:val="640"/>
      <w:marRight w:val="0"/>
      <w:marTop w:val="0"/>
      <w:marBottom w:val="0"/>
      <w:divBdr>
        <w:top w:val="none" w:sz="0" w:space="0" w:color="auto"/>
        <w:left w:val="none" w:sz="0" w:space="0" w:color="auto"/>
        <w:bottom w:val="none" w:sz="0" w:space="0" w:color="auto"/>
        <w:right w:val="none" w:sz="0" w:space="0" w:color="auto"/>
      </w:divBdr>
    </w:div>
    <w:div w:id="1106926140">
      <w:marLeft w:val="640"/>
      <w:marRight w:val="0"/>
      <w:marTop w:val="0"/>
      <w:marBottom w:val="0"/>
      <w:divBdr>
        <w:top w:val="none" w:sz="0" w:space="0" w:color="auto"/>
        <w:left w:val="none" w:sz="0" w:space="0" w:color="auto"/>
        <w:bottom w:val="none" w:sz="0" w:space="0" w:color="auto"/>
        <w:right w:val="none" w:sz="0" w:space="0" w:color="auto"/>
      </w:divBdr>
    </w:div>
    <w:div w:id="1106995520">
      <w:marLeft w:val="640"/>
      <w:marRight w:val="0"/>
      <w:marTop w:val="0"/>
      <w:marBottom w:val="0"/>
      <w:divBdr>
        <w:top w:val="none" w:sz="0" w:space="0" w:color="auto"/>
        <w:left w:val="none" w:sz="0" w:space="0" w:color="auto"/>
        <w:bottom w:val="none" w:sz="0" w:space="0" w:color="auto"/>
        <w:right w:val="none" w:sz="0" w:space="0" w:color="auto"/>
      </w:divBdr>
    </w:div>
    <w:div w:id="1106996772">
      <w:marLeft w:val="640"/>
      <w:marRight w:val="0"/>
      <w:marTop w:val="0"/>
      <w:marBottom w:val="0"/>
      <w:divBdr>
        <w:top w:val="none" w:sz="0" w:space="0" w:color="auto"/>
        <w:left w:val="none" w:sz="0" w:space="0" w:color="auto"/>
        <w:bottom w:val="none" w:sz="0" w:space="0" w:color="auto"/>
        <w:right w:val="none" w:sz="0" w:space="0" w:color="auto"/>
      </w:divBdr>
    </w:div>
    <w:div w:id="1107038748">
      <w:marLeft w:val="640"/>
      <w:marRight w:val="0"/>
      <w:marTop w:val="0"/>
      <w:marBottom w:val="0"/>
      <w:divBdr>
        <w:top w:val="none" w:sz="0" w:space="0" w:color="auto"/>
        <w:left w:val="none" w:sz="0" w:space="0" w:color="auto"/>
        <w:bottom w:val="none" w:sz="0" w:space="0" w:color="auto"/>
        <w:right w:val="none" w:sz="0" w:space="0" w:color="auto"/>
      </w:divBdr>
    </w:div>
    <w:div w:id="1107041257">
      <w:marLeft w:val="640"/>
      <w:marRight w:val="0"/>
      <w:marTop w:val="0"/>
      <w:marBottom w:val="0"/>
      <w:divBdr>
        <w:top w:val="none" w:sz="0" w:space="0" w:color="auto"/>
        <w:left w:val="none" w:sz="0" w:space="0" w:color="auto"/>
        <w:bottom w:val="none" w:sz="0" w:space="0" w:color="auto"/>
        <w:right w:val="none" w:sz="0" w:space="0" w:color="auto"/>
      </w:divBdr>
    </w:div>
    <w:div w:id="1107044386">
      <w:marLeft w:val="640"/>
      <w:marRight w:val="0"/>
      <w:marTop w:val="0"/>
      <w:marBottom w:val="0"/>
      <w:divBdr>
        <w:top w:val="none" w:sz="0" w:space="0" w:color="auto"/>
        <w:left w:val="none" w:sz="0" w:space="0" w:color="auto"/>
        <w:bottom w:val="none" w:sz="0" w:space="0" w:color="auto"/>
        <w:right w:val="none" w:sz="0" w:space="0" w:color="auto"/>
      </w:divBdr>
    </w:div>
    <w:div w:id="1107047475">
      <w:marLeft w:val="640"/>
      <w:marRight w:val="0"/>
      <w:marTop w:val="0"/>
      <w:marBottom w:val="0"/>
      <w:divBdr>
        <w:top w:val="none" w:sz="0" w:space="0" w:color="auto"/>
        <w:left w:val="none" w:sz="0" w:space="0" w:color="auto"/>
        <w:bottom w:val="none" w:sz="0" w:space="0" w:color="auto"/>
        <w:right w:val="none" w:sz="0" w:space="0" w:color="auto"/>
      </w:divBdr>
    </w:div>
    <w:div w:id="1107115145">
      <w:marLeft w:val="640"/>
      <w:marRight w:val="0"/>
      <w:marTop w:val="0"/>
      <w:marBottom w:val="0"/>
      <w:divBdr>
        <w:top w:val="none" w:sz="0" w:space="0" w:color="auto"/>
        <w:left w:val="none" w:sz="0" w:space="0" w:color="auto"/>
        <w:bottom w:val="none" w:sz="0" w:space="0" w:color="auto"/>
        <w:right w:val="none" w:sz="0" w:space="0" w:color="auto"/>
      </w:divBdr>
    </w:div>
    <w:div w:id="1107120671">
      <w:marLeft w:val="640"/>
      <w:marRight w:val="0"/>
      <w:marTop w:val="0"/>
      <w:marBottom w:val="0"/>
      <w:divBdr>
        <w:top w:val="none" w:sz="0" w:space="0" w:color="auto"/>
        <w:left w:val="none" w:sz="0" w:space="0" w:color="auto"/>
        <w:bottom w:val="none" w:sz="0" w:space="0" w:color="auto"/>
        <w:right w:val="none" w:sz="0" w:space="0" w:color="auto"/>
      </w:divBdr>
    </w:div>
    <w:div w:id="1107122125">
      <w:marLeft w:val="640"/>
      <w:marRight w:val="0"/>
      <w:marTop w:val="0"/>
      <w:marBottom w:val="0"/>
      <w:divBdr>
        <w:top w:val="none" w:sz="0" w:space="0" w:color="auto"/>
        <w:left w:val="none" w:sz="0" w:space="0" w:color="auto"/>
        <w:bottom w:val="none" w:sz="0" w:space="0" w:color="auto"/>
        <w:right w:val="none" w:sz="0" w:space="0" w:color="auto"/>
      </w:divBdr>
    </w:div>
    <w:div w:id="1107191257">
      <w:marLeft w:val="640"/>
      <w:marRight w:val="0"/>
      <w:marTop w:val="0"/>
      <w:marBottom w:val="0"/>
      <w:divBdr>
        <w:top w:val="none" w:sz="0" w:space="0" w:color="auto"/>
        <w:left w:val="none" w:sz="0" w:space="0" w:color="auto"/>
        <w:bottom w:val="none" w:sz="0" w:space="0" w:color="auto"/>
        <w:right w:val="none" w:sz="0" w:space="0" w:color="auto"/>
      </w:divBdr>
    </w:div>
    <w:div w:id="1107194858">
      <w:marLeft w:val="640"/>
      <w:marRight w:val="0"/>
      <w:marTop w:val="0"/>
      <w:marBottom w:val="0"/>
      <w:divBdr>
        <w:top w:val="none" w:sz="0" w:space="0" w:color="auto"/>
        <w:left w:val="none" w:sz="0" w:space="0" w:color="auto"/>
        <w:bottom w:val="none" w:sz="0" w:space="0" w:color="auto"/>
        <w:right w:val="none" w:sz="0" w:space="0" w:color="auto"/>
      </w:divBdr>
    </w:div>
    <w:div w:id="1107233404">
      <w:marLeft w:val="640"/>
      <w:marRight w:val="0"/>
      <w:marTop w:val="0"/>
      <w:marBottom w:val="0"/>
      <w:divBdr>
        <w:top w:val="none" w:sz="0" w:space="0" w:color="auto"/>
        <w:left w:val="none" w:sz="0" w:space="0" w:color="auto"/>
        <w:bottom w:val="none" w:sz="0" w:space="0" w:color="auto"/>
        <w:right w:val="none" w:sz="0" w:space="0" w:color="auto"/>
      </w:divBdr>
    </w:div>
    <w:div w:id="1107240018">
      <w:marLeft w:val="640"/>
      <w:marRight w:val="0"/>
      <w:marTop w:val="0"/>
      <w:marBottom w:val="0"/>
      <w:divBdr>
        <w:top w:val="none" w:sz="0" w:space="0" w:color="auto"/>
        <w:left w:val="none" w:sz="0" w:space="0" w:color="auto"/>
        <w:bottom w:val="none" w:sz="0" w:space="0" w:color="auto"/>
        <w:right w:val="none" w:sz="0" w:space="0" w:color="auto"/>
      </w:divBdr>
    </w:div>
    <w:div w:id="1107240668">
      <w:marLeft w:val="640"/>
      <w:marRight w:val="0"/>
      <w:marTop w:val="0"/>
      <w:marBottom w:val="0"/>
      <w:divBdr>
        <w:top w:val="none" w:sz="0" w:space="0" w:color="auto"/>
        <w:left w:val="none" w:sz="0" w:space="0" w:color="auto"/>
        <w:bottom w:val="none" w:sz="0" w:space="0" w:color="auto"/>
        <w:right w:val="none" w:sz="0" w:space="0" w:color="auto"/>
      </w:divBdr>
    </w:div>
    <w:div w:id="1107307719">
      <w:marLeft w:val="640"/>
      <w:marRight w:val="0"/>
      <w:marTop w:val="0"/>
      <w:marBottom w:val="0"/>
      <w:divBdr>
        <w:top w:val="none" w:sz="0" w:space="0" w:color="auto"/>
        <w:left w:val="none" w:sz="0" w:space="0" w:color="auto"/>
        <w:bottom w:val="none" w:sz="0" w:space="0" w:color="auto"/>
        <w:right w:val="none" w:sz="0" w:space="0" w:color="auto"/>
      </w:divBdr>
    </w:div>
    <w:div w:id="1107309675">
      <w:marLeft w:val="640"/>
      <w:marRight w:val="0"/>
      <w:marTop w:val="0"/>
      <w:marBottom w:val="0"/>
      <w:divBdr>
        <w:top w:val="none" w:sz="0" w:space="0" w:color="auto"/>
        <w:left w:val="none" w:sz="0" w:space="0" w:color="auto"/>
        <w:bottom w:val="none" w:sz="0" w:space="0" w:color="auto"/>
        <w:right w:val="none" w:sz="0" w:space="0" w:color="auto"/>
      </w:divBdr>
    </w:div>
    <w:div w:id="1107310083">
      <w:marLeft w:val="640"/>
      <w:marRight w:val="0"/>
      <w:marTop w:val="0"/>
      <w:marBottom w:val="0"/>
      <w:divBdr>
        <w:top w:val="none" w:sz="0" w:space="0" w:color="auto"/>
        <w:left w:val="none" w:sz="0" w:space="0" w:color="auto"/>
        <w:bottom w:val="none" w:sz="0" w:space="0" w:color="auto"/>
        <w:right w:val="none" w:sz="0" w:space="0" w:color="auto"/>
      </w:divBdr>
    </w:div>
    <w:div w:id="1107385438">
      <w:marLeft w:val="640"/>
      <w:marRight w:val="0"/>
      <w:marTop w:val="0"/>
      <w:marBottom w:val="0"/>
      <w:divBdr>
        <w:top w:val="none" w:sz="0" w:space="0" w:color="auto"/>
        <w:left w:val="none" w:sz="0" w:space="0" w:color="auto"/>
        <w:bottom w:val="none" w:sz="0" w:space="0" w:color="auto"/>
        <w:right w:val="none" w:sz="0" w:space="0" w:color="auto"/>
      </w:divBdr>
    </w:div>
    <w:div w:id="1107389751">
      <w:marLeft w:val="640"/>
      <w:marRight w:val="0"/>
      <w:marTop w:val="0"/>
      <w:marBottom w:val="0"/>
      <w:divBdr>
        <w:top w:val="none" w:sz="0" w:space="0" w:color="auto"/>
        <w:left w:val="none" w:sz="0" w:space="0" w:color="auto"/>
        <w:bottom w:val="none" w:sz="0" w:space="0" w:color="auto"/>
        <w:right w:val="none" w:sz="0" w:space="0" w:color="auto"/>
      </w:divBdr>
    </w:div>
    <w:div w:id="1107503541">
      <w:marLeft w:val="640"/>
      <w:marRight w:val="0"/>
      <w:marTop w:val="0"/>
      <w:marBottom w:val="0"/>
      <w:divBdr>
        <w:top w:val="none" w:sz="0" w:space="0" w:color="auto"/>
        <w:left w:val="none" w:sz="0" w:space="0" w:color="auto"/>
        <w:bottom w:val="none" w:sz="0" w:space="0" w:color="auto"/>
        <w:right w:val="none" w:sz="0" w:space="0" w:color="auto"/>
      </w:divBdr>
    </w:div>
    <w:div w:id="1107577653">
      <w:marLeft w:val="640"/>
      <w:marRight w:val="0"/>
      <w:marTop w:val="0"/>
      <w:marBottom w:val="0"/>
      <w:divBdr>
        <w:top w:val="none" w:sz="0" w:space="0" w:color="auto"/>
        <w:left w:val="none" w:sz="0" w:space="0" w:color="auto"/>
        <w:bottom w:val="none" w:sz="0" w:space="0" w:color="auto"/>
        <w:right w:val="none" w:sz="0" w:space="0" w:color="auto"/>
      </w:divBdr>
    </w:div>
    <w:div w:id="1107584825">
      <w:marLeft w:val="640"/>
      <w:marRight w:val="0"/>
      <w:marTop w:val="0"/>
      <w:marBottom w:val="0"/>
      <w:divBdr>
        <w:top w:val="none" w:sz="0" w:space="0" w:color="auto"/>
        <w:left w:val="none" w:sz="0" w:space="0" w:color="auto"/>
        <w:bottom w:val="none" w:sz="0" w:space="0" w:color="auto"/>
        <w:right w:val="none" w:sz="0" w:space="0" w:color="auto"/>
      </w:divBdr>
    </w:div>
    <w:div w:id="1107771566">
      <w:marLeft w:val="640"/>
      <w:marRight w:val="0"/>
      <w:marTop w:val="0"/>
      <w:marBottom w:val="0"/>
      <w:divBdr>
        <w:top w:val="none" w:sz="0" w:space="0" w:color="auto"/>
        <w:left w:val="none" w:sz="0" w:space="0" w:color="auto"/>
        <w:bottom w:val="none" w:sz="0" w:space="0" w:color="auto"/>
        <w:right w:val="none" w:sz="0" w:space="0" w:color="auto"/>
      </w:divBdr>
    </w:div>
    <w:div w:id="1107777184">
      <w:marLeft w:val="640"/>
      <w:marRight w:val="0"/>
      <w:marTop w:val="0"/>
      <w:marBottom w:val="0"/>
      <w:divBdr>
        <w:top w:val="none" w:sz="0" w:space="0" w:color="auto"/>
        <w:left w:val="none" w:sz="0" w:space="0" w:color="auto"/>
        <w:bottom w:val="none" w:sz="0" w:space="0" w:color="auto"/>
        <w:right w:val="none" w:sz="0" w:space="0" w:color="auto"/>
      </w:divBdr>
    </w:div>
    <w:div w:id="1107848738">
      <w:marLeft w:val="640"/>
      <w:marRight w:val="0"/>
      <w:marTop w:val="0"/>
      <w:marBottom w:val="0"/>
      <w:divBdr>
        <w:top w:val="none" w:sz="0" w:space="0" w:color="auto"/>
        <w:left w:val="none" w:sz="0" w:space="0" w:color="auto"/>
        <w:bottom w:val="none" w:sz="0" w:space="0" w:color="auto"/>
        <w:right w:val="none" w:sz="0" w:space="0" w:color="auto"/>
      </w:divBdr>
    </w:div>
    <w:div w:id="1107889801">
      <w:marLeft w:val="640"/>
      <w:marRight w:val="0"/>
      <w:marTop w:val="0"/>
      <w:marBottom w:val="0"/>
      <w:divBdr>
        <w:top w:val="none" w:sz="0" w:space="0" w:color="auto"/>
        <w:left w:val="none" w:sz="0" w:space="0" w:color="auto"/>
        <w:bottom w:val="none" w:sz="0" w:space="0" w:color="auto"/>
        <w:right w:val="none" w:sz="0" w:space="0" w:color="auto"/>
      </w:divBdr>
    </w:div>
    <w:div w:id="1107964744">
      <w:marLeft w:val="640"/>
      <w:marRight w:val="0"/>
      <w:marTop w:val="0"/>
      <w:marBottom w:val="0"/>
      <w:divBdr>
        <w:top w:val="none" w:sz="0" w:space="0" w:color="auto"/>
        <w:left w:val="none" w:sz="0" w:space="0" w:color="auto"/>
        <w:bottom w:val="none" w:sz="0" w:space="0" w:color="auto"/>
        <w:right w:val="none" w:sz="0" w:space="0" w:color="auto"/>
      </w:divBdr>
    </w:div>
    <w:div w:id="1108083364">
      <w:marLeft w:val="640"/>
      <w:marRight w:val="0"/>
      <w:marTop w:val="0"/>
      <w:marBottom w:val="0"/>
      <w:divBdr>
        <w:top w:val="none" w:sz="0" w:space="0" w:color="auto"/>
        <w:left w:val="none" w:sz="0" w:space="0" w:color="auto"/>
        <w:bottom w:val="none" w:sz="0" w:space="0" w:color="auto"/>
        <w:right w:val="none" w:sz="0" w:space="0" w:color="auto"/>
      </w:divBdr>
    </w:div>
    <w:div w:id="1108084045">
      <w:marLeft w:val="640"/>
      <w:marRight w:val="0"/>
      <w:marTop w:val="0"/>
      <w:marBottom w:val="0"/>
      <w:divBdr>
        <w:top w:val="none" w:sz="0" w:space="0" w:color="auto"/>
        <w:left w:val="none" w:sz="0" w:space="0" w:color="auto"/>
        <w:bottom w:val="none" w:sz="0" w:space="0" w:color="auto"/>
        <w:right w:val="none" w:sz="0" w:space="0" w:color="auto"/>
      </w:divBdr>
    </w:div>
    <w:div w:id="1108237814">
      <w:marLeft w:val="640"/>
      <w:marRight w:val="0"/>
      <w:marTop w:val="0"/>
      <w:marBottom w:val="0"/>
      <w:divBdr>
        <w:top w:val="none" w:sz="0" w:space="0" w:color="auto"/>
        <w:left w:val="none" w:sz="0" w:space="0" w:color="auto"/>
        <w:bottom w:val="none" w:sz="0" w:space="0" w:color="auto"/>
        <w:right w:val="none" w:sz="0" w:space="0" w:color="auto"/>
      </w:divBdr>
    </w:div>
    <w:div w:id="1108238911">
      <w:marLeft w:val="640"/>
      <w:marRight w:val="0"/>
      <w:marTop w:val="0"/>
      <w:marBottom w:val="0"/>
      <w:divBdr>
        <w:top w:val="none" w:sz="0" w:space="0" w:color="auto"/>
        <w:left w:val="none" w:sz="0" w:space="0" w:color="auto"/>
        <w:bottom w:val="none" w:sz="0" w:space="0" w:color="auto"/>
        <w:right w:val="none" w:sz="0" w:space="0" w:color="auto"/>
      </w:divBdr>
    </w:div>
    <w:div w:id="1108240039">
      <w:marLeft w:val="640"/>
      <w:marRight w:val="0"/>
      <w:marTop w:val="0"/>
      <w:marBottom w:val="0"/>
      <w:divBdr>
        <w:top w:val="none" w:sz="0" w:space="0" w:color="auto"/>
        <w:left w:val="none" w:sz="0" w:space="0" w:color="auto"/>
        <w:bottom w:val="none" w:sz="0" w:space="0" w:color="auto"/>
        <w:right w:val="none" w:sz="0" w:space="0" w:color="auto"/>
      </w:divBdr>
    </w:div>
    <w:div w:id="1108307330">
      <w:marLeft w:val="640"/>
      <w:marRight w:val="0"/>
      <w:marTop w:val="0"/>
      <w:marBottom w:val="0"/>
      <w:divBdr>
        <w:top w:val="none" w:sz="0" w:space="0" w:color="auto"/>
        <w:left w:val="none" w:sz="0" w:space="0" w:color="auto"/>
        <w:bottom w:val="none" w:sz="0" w:space="0" w:color="auto"/>
        <w:right w:val="none" w:sz="0" w:space="0" w:color="auto"/>
      </w:divBdr>
    </w:div>
    <w:div w:id="1108353307">
      <w:marLeft w:val="640"/>
      <w:marRight w:val="0"/>
      <w:marTop w:val="0"/>
      <w:marBottom w:val="0"/>
      <w:divBdr>
        <w:top w:val="none" w:sz="0" w:space="0" w:color="auto"/>
        <w:left w:val="none" w:sz="0" w:space="0" w:color="auto"/>
        <w:bottom w:val="none" w:sz="0" w:space="0" w:color="auto"/>
        <w:right w:val="none" w:sz="0" w:space="0" w:color="auto"/>
      </w:divBdr>
    </w:div>
    <w:div w:id="1108432045">
      <w:marLeft w:val="640"/>
      <w:marRight w:val="0"/>
      <w:marTop w:val="0"/>
      <w:marBottom w:val="0"/>
      <w:divBdr>
        <w:top w:val="none" w:sz="0" w:space="0" w:color="auto"/>
        <w:left w:val="none" w:sz="0" w:space="0" w:color="auto"/>
        <w:bottom w:val="none" w:sz="0" w:space="0" w:color="auto"/>
        <w:right w:val="none" w:sz="0" w:space="0" w:color="auto"/>
      </w:divBdr>
    </w:div>
    <w:div w:id="1108507584">
      <w:marLeft w:val="640"/>
      <w:marRight w:val="0"/>
      <w:marTop w:val="0"/>
      <w:marBottom w:val="0"/>
      <w:divBdr>
        <w:top w:val="none" w:sz="0" w:space="0" w:color="auto"/>
        <w:left w:val="none" w:sz="0" w:space="0" w:color="auto"/>
        <w:bottom w:val="none" w:sz="0" w:space="0" w:color="auto"/>
        <w:right w:val="none" w:sz="0" w:space="0" w:color="auto"/>
      </w:divBdr>
    </w:div>
    <w:div w:id="1108547843">
      <w:marLeft w:val="640"/>
      <w:marRight w:val="0"/>
      <w:marTop w:val="0"/>
      <w:marBottom w:val="0"/>
      <w:divBdr>
        <w:top w:val="none" w:sz="0" w:space="0" w:color="auto"/>
        <w:left w:val="none" w:sz="0" w:space="0" w:color="auto"/>
        <w:bottom w:val="none" w:sz="0" w:space="0" w:color="auto"/>
        <w:right w:val="none" w:sz="0" w:space="0" w:color="auto"/>
      </w:divBdr>
    </w:div>
    <w:div w:id="1108693544">
      <w:marLeft w:val="640"/>
      <w:marRight w:val="0"/>
      <w:marTop w:val="0"/>
      <w:marBottom w:val="0"/>
      <w:divBdr>
        <w:top w:val="none" w:sz="0" w:space="0" w:color="auto"/>
        <w:left w:val="none" w:sz="0" w:space="0" w:color="auto"/>
        <w:bottom w:val="none" w:sz="0" w:space="0" w:color="auto"/>
        <w:right w:val="none" w:sz="0" w:space="0" w:color="auto"/>
      </w:divBdr>
    </w:div>
    <w:div w:id="1108739753">
      <w:marLeft w:val="640"/>
      <w:marRight w:val="0"/>
      <w:marTop w:val="0"/>
      <w:marBottom w:val="0"/>
      <w:divBdr>
        <w:top w:val="none" w:sz="0" w:space="0" w:color="auto"/>
        <w:left w:val="none" w:sz="0" w:space="0" w:color="auto"/>
        <w:bottom w:val="none" w:sz="0" w:space="0" w:color="auto"/>
        <w:right w:val="none" w:sz="0" w:space="0" w:color="auto"/>
      </w:divBdr>
    </w:div>
    <w:div w:id="1108742675">
      <w:marLeft w:val="640"/>
      <w:marRight w:val="0"/>
      <w:marTop w:val="0"/>
      <w:marBottom w:val="0"/>
      <w:divBdr>
        <w:top w:val="none" w:sz="0" w:space="0" w:color="auto"/>
        <w:left w:val="none" w:sz="0" w:space="0" w:color="auto"/>
        <w:bottom w:val="none" w:sz="0" w:space="0" w:color="auto"/>
        <w:right w:val="none" w:sz="0" w:space="0" w:color="auto"/>
      </w:divBdr>
    </w:div>
    <w:div w:id="1108815121">
      <w:marLeft w:val="640"/>
      <w:marRight w:val="0"/>
      <w:marTop w:val="0"/>
      <w:marBottom w:val="0"/>
      <w:divBdr>
        <w:top w:val="none" w:sz="0" w:space="0" w:color="auto"/>
        <w:left w:val="none" w:sz="0" w:space="0" w:color="auto"/>
        <w:bottom w:val="none" w:sz="0" w:space="0" w:color="auto"/>
        <w:right w:val="none" w:sz="0" w:space="0" w:color="auto"/>
      </w:divBdr>
    </w:div>
    <w:div w:id="1108817432">
      <w:marLeft w:val="640"/>
      <w:marRight w:val="0"/>
      <w:marTop w:val="0"/>
      <w:marBottom w:val="0"/>
      <w:divBdr>
        <w:top w:val="none" w:sz="0" w:space="0" w:color="auto"/>
        <w:left w:val="none" w:sz="0" w:space="0" w:color="auto"/>
        <w:bottom w:val="none" w:sz="0" w:space="0" w:color="auto"/>
        <w:right w:val="none" w:sz="0" w:space="0" w:color="auto"/>
      </w:divBdr>
    </w:div>
    <w:div w:id="1108817844">
      <w:marLeft w:val="640"/>
      <w:marRight w:val="0"/>
      <w:marTop w:val="0"/>
      <w:marBottom w:val="0"/>
      <w:divBdr>
        <w:top w:val="none" w:sz="0" w:space="0" w:color="auto"/>
        <w:left w:val="none" w:sz="0" w:space="0" w:color="auto"/>
        <w:bottom w:val="none" w:sz="0" w:space="0" w:color="auto"/>
        <w:right w:val="none" w:sz="0" w:space="0" w:color="auto"/>
      </w:divBdr>
    </w:div>
    <w:div w:id="1108887911">
      <w:marLeft w:val="640"/>
      <w:marRight w:val="0"/>
      <w:marTop w:val="0"/>
      <w:marBottom w:val="0"/>
      <w:divBdr>
        <w:top w:val="none" w:sz="0" w:space="0" w:color="auto"/>
        <w:left w:val="none" w:sz="0" w:space="0" w:color="auto"/>
        <w:bottom w:val="none" w:sz="0" w:space="0" w:color="auto"/>
        <w:right w:val="none" w:sz="0" w:space="0" w:color="auto"/>
      </w:divBdr>
    </w:div>
    <w:div w:id="1108888946">
      <w:marLeft w:val="640"/>
      <w:marRight w:val="0"/>
      <w:marTop w:val="0"/>
      <w:marBottom w:val="0"/>
      <w:divBdr>
        <w:top w:val="none" w:sz="0" w:space="0" w:color="auto"/>
        <w:left w:val="none" w:sz="0" w:space="0" w:color="auto"/>
        <w:bottom w:val="none" w:sz="0" w:space="0" w:color="auto"/>
        <w:right w:val="none" w:sz="0" w:space="0" w:color="auto"/>
      </w:divBdr>
    </w:div>
    <w:div w:id="1108894277">
      <w:marLeft w:val="640"/>
      <w:marRight w:val="0"/>
      <w:marTop w:val="0"/>
      <w:marBottom w:val="0"/>
      <w:divBdr>
        <w:top w:val="none" w:sz="0" w:space="0" w:color="auto"/>
        <w:left w:val="none" w:sz="0" w:space="0" w:color="auto"/>
        <w:bottom w:val="none" w:sz="0" w:space="0" w:color="auto"/>
        <w:right w:val="none" w:sz="0" w:space="0" w:color="auto"/>
      </w:divBdr>
    </w:div>
    <w:div w:id="1108964837">
      <w:marLeft w:val="640"/>
      <w:marRight w:val="0"/>
      <w:marTop w:val="0"/>
      <w:marBottom w:val="0"/>
      <w:divBdr>
        <w:top w:val="none" w:sz="0" w:space="0" w:color="auto"/>
        <w:left w:val="none" w:sz="0" w:space="0" w:color="auto"/>
        <w:bottom w:val="none" w:sz="0" w:space="0" w:color="auto"/>
        <w:right w:val="none" w:sz="0" w:space="0" w:color="auto"/>
      </w:divBdr>
    </w:div>
    <w:div w:id="1109012507">
      <w:marLeft w:val="640"/>
      <w:marRight w:val="0"/>
      <w:marTop w:val="0"/>
      <w:marBottom w:val="0"/>
      <w:divBdr>
        <w:top w:val="none" w:sz="0" w:space="0" w:color="auto"/>
        <w:left w:val="none" w:sz="0" w:space="0" w:color="auto"/>
        <w:bottom w:val="none" w:sz="0" w:space="0" w:color="auto"/>
        <w:right w:val="none" w:sz="0" w:space="0" w:color="auto"/>
      </w:divBdr>
    </w:div>
    <w:div w:id="1109156101">
      <w:marLeft w:val="640"/>
      <w:marRight w:val="0"/>
      <w:marTop w:val="0"/>
      <w:marBottom w:val="0"/>
      <w:divBdr>
        <w:top w:val="none" w:sz="0" w:space="0" w:color="auto"/>
        <w:left w:val="none" w:sz="0" w:space="0" w:color="auto"/>
        <w:bottom w:val="none" w:sz="0" w:space="0" w:color="auto"/>
        <w:right w:val="none" w:sz="0" w:space="0" w:color="auto"/>
      </w:divBdr>
    </w:div>
    <w:div w:id="1109160960">
      <w:marLeft w:val="640"/>
      <w:marRight w:val="0"/>
      <w:marTop w:val="0"/>
      <w:marBottom w:val="0"/>
      <w:divBdr>
        <w:top w:val="none" w:sz="0" w:space="0" w:color="auto"/>
        <w:left w:val="none" w:sz="0" w:space="0" w:color="auto"/>
        <w:bottom w:val="none" w:sz="0" w:space="0" w:color="auto"/>
        <w:right w:val="none" w:sz="0" w:space="0" w:color="auto"/>
      </w:divBdr>
    </w:div>
    <w:div w:id="1109200104">
      <w:marLeft w:val="640"/>
      <w:marRight w:val="0"/>
      <w:marTop w:val="0"/>
      <w:marBottom w:val="0"/>
      <w:divBdr>
        <w:top w:val="none" w:sz="0" w:space="0" w:color="auto"/>
        <w:left w:val="none" w:sz="0" w:space="0" w:color="auto"/>
        <w:bottom w:val="none" w:sz="0" w:space="0" w:color="auto"/>
        <w:right w:val="none" w:sz="0" w:space="0" w:color="auto"/>
      </w:divBdr>
    </w:div>
    <w:div w:id="1109353523">
      <w:marLeft w:val="640"/>
      <w:marRight w:val="0"/>
      <w:marTop w:val="0"/>
      <w:marBottom w:val="0"/>
      <w:divBdr>
        <w:top w:val="none" w:sz="0" w:space="0" w:color="auto"/>
        <w:left w:val="none" w:sz="0" w:space="0" w:color="auto"/>
        <w:bottom w:val="none" w:sz="0" w:space="0" w:color="auto"/>
        <w:right w:val="none" w:sz="0" w:space="0" w:color="auto"/>
      </w:divBdr>
    </w:div>
    <w:div w:id="1109355887">
      <w:marLeft w:val="640"/>
      <w:marRight w:val="0"/>
      <w:marTop w:val="0"/>
      <w:marBottom w:val="0"/>
      <w:divBdr>
        <w:top w:val="none" w:sz="0" w:space="0" w:color="auto"/>
        <w:left w:val="none" w:sz="0" w:space="0" w:color="auto"/>
        <w:bottom w:val="none" w:sz="0" w:space="0" w:color="auto"/>
        <w:right w:val="none" w:sz="0" w:space="0" w:color="auto"/>
      </w:divBdr>
    </w:div>
    <w:div w:id="1109394255">
      <w:marLeft w:val="640"/>
      <w:marRight w:val="0"/>
      <w:marTop w:val="0"/>
      <w:marBottom w:val="0"/>
      <w:divBdr>
        <w:top w:val="none" w:sz="0" w:space="0" w:color="auto"/>
        <w:left w:val="none" w:sz="0" w:space="0" w:color="auto"/>
        <w:bottom w:val="none" w:sz="0" w:space="0" w:color="auto"/>
        <w:right w:val="none" w:sz="0" w:space="0" w:color="auto"/>
      </w:divBdr>
    </w:div>
    <w:div w:id="1109423932">
      <w:marLeft w:val="640"/>
      <w:marRight w:val="0"/>
      <w:marTop w:val="0"/>
      <w:marBottom w:val="0"/>
      <w:divBdr>
        <w:top w:val="none" w:sz="0" w:space="0" w:color="auto"/>
        <w:left w:val="none" w:sz="0" w:space="0" w:color="auto"/>
        <w:bottom w:val="none" w:sz="0" w:space="0" w:color="auto"/>
        <w:right w:val="none" w:sz="0" w:space="0" w:color="auto"/>
      </w:divBdr>
    </w:div>
    <w:div w:id="1109470304">
      <w:marLeft w:val="640"/>
      <w:marRight w:val="0"/>
      <w:marTop w:val="0"/>
      <w:marBottom w:val="0"/>
      <w:divBdr>
        <w:top w:val="none" w:sz="0" w:space="0" w:color="auto"/>
        <w:left w:val="none" w:sz="0" w:space="0" w:color="auto"/>
        <w:bottom w:val="none" w:sz="0" w:space="0" w:color="auto"/>
        <w:right w:val="none" w:sz="0" w:space="0" w:color="auto"/>
      </w:divBdr>
    </w:div>
    <w:div w:id="1109470835">
      <w:marLeft w:val="640"/>
      <w:marRight w:val="0"/>
      <w:marTop w:val="0"/>
      <w:marBottom w:val="0"/>
      <w:divBdr>
        <w:top w:val="none" w:sz="0" w:space="0" w:color="auto"/>
        <w:left w:val="none" w:sz="0" w:space="0" w:color="auto"/>
        <w:bottom w:val="none" w:sz="0" w:space="0" w:color="auto"/>
        <w:right w:val="none" w:sz="0" w:space="0" w:color="auto"/>
      </w:divBdr>
    </w:div>
    <w:div w:id="1109470869">
      <w:marLeft w:val="640"/>
      <w:marRight w:val="0"/>
      <w:marTop w:val="0"/>
      <w:marBottom w:val="0"/>
      <w:divBdr>
        <w:top w:val="none" w:sz="0" w:space="0" w:color="auto"/>
        <w:left w:val="none" w:sz="0" w:space="0" w:color="auto"/>
        <w:bottom w:val="none" w:sz="0" w:space="0" w:color="auto"/>
        <w:right w:val="none" w:sz="0" w:space="0" w:color="auto"/>
      </w:divBdr>
    </w:div>
    <w:div w:id="1109542804">
      <w:marLeft w:val="640"/>
      <w:marRight w:val="0"/>
      <w:marTop w:val="0"/>
      <w:marBottom w:val="0"/>
      <w:divBdr>
        <w:top w:val="none" w:sz="0" w:space="0" w:color="auto"/>
        <w:left w:val="none" w:sz="0" w:space="0" w:color="auto"/>
        <w:bottom w:val="none" w:sz="0" w:space="0" w:color="auto"/>
        <w:right w:val="none" w:sz="0" w:space="0" w:color="auto"/>
      </w:divBdr>
    </w:div>
    <w:div w:id="1109590646">
      <w:marLeft w:val="640"/>
      <w:marRight w:val="0"/>
      <w:marTop w:val="0"/>
      <w:marBottom w:val="0"/>
      <w:divBdr>
        <w:top w:val="none" w:sz="0" w:space="0" w:color="auto"/>
        <w:left w:val="none" w:sz="0" w:space="0" w:color="auto"/>
        <w:bottom w:val="none" w:sz="0" w:space="0" w:color="auto"/>
        <w:right w:val="none" w:sz="0" w:space="0" w:color="auto"/>
      </w:divBdr>
    </w:div>
    <w:div w:id="1109590895">
      <w:marLeft w:val="640"/>
      <w:marRight w:val="0"/>
      <w:marTop w:val="0"/>
      <w:marBottom w:val="0"/>
      <w:divBdr>
        <w:top w:val="none" w:sz="0" w:space="0" w:color="auto"/>
        <w:left w:val="none" w:sz="0" w:space="0" w:color="auto"/>
        <w:bottom w:val="none" w:sz="0" w:space="0" w:color="auto"/>
        <w:right w:val="none" w:sz="0" w:space="0" w:color="auto"/>
      </w:divBdr>
    </w:div>
    <w:div w:id="1109591062">
      <w:marLeft w:val="640"/>
      <w:marRight w:val="0"/>
      <w:marTop w:val="0"/>
      <w:marBottom w:val="0"/>
      <w:divBdr>
        <w:top w:val="none" w:sz="0" w:space="0" w:color="auto"/>
        <w:left w:val="none" w:sz="0" w:space="0" w:color="auto"/>
        <w:bottom w:val="none" w:sz="0" w:space="0" w:color="auto"/>
        <w:right w:val="none" w:sz="0" w:space="0" w:color="auto"/>
      </w:divBdr>
    </w:div>
    <w:div w:id="1109592818">
      <w:marLeft w:val="640"/>
      <w:marRight w:val="0"/>
      <w:marTop w:val="0"/>
      <w:marBottom w:val="0"/>
      <w:divBdr>
        <w:top w:val="none" w:sz="0" w:space="0" w:color="auto"/>
        <w:left w:val="none" w:sz="0" w:space="0" w:color="auto"/>
        <w:bottom w:val="none" w:sz="0" w:space="0" w:color="auto"/>
        <w:right w:val="none" w:sz="0" w:space="0" w:color="auto"/>
      </w:divBdr>
    </w:div>
    <w:div w:id="1109616538">
      <w:marLeft w:val="640"/>
      <w:marRight w:val="0"/>
      <w:marTop w:val="0"/>
      <w:marBottom w:val="0"/>
      <w:divBdr>
        <w:top w:val="none" w:sz="0" w:space="0" w:color="auto"/>
        <w:left w:val="none" w:sz="0" w:space="0" w:color="auto"/>
        <w:bottom w:val="none" w:sz="0" w:space="0" w:color="auto"/>
        <w:right w:val="none" w:sz="0" w:space="0" w:color="auto"/>
      </w:divBdr>
    </w:div>
    <w:div w:id="1109660872">
      <w:marLeft w:val="640"/>
      <w:marRight w:val="0"/>
      <w:marTop w:val="0"/>
      <w:marBottom w:val="0"/>
      <w:divBdr>
        <w:top w:val="none" w:sz="0" w:space="0" w:color="auto"/>
        <w:left w:val="none" w:sz="0" w:space="0" w:color="auto"/>
        <w:bottom w:val="none" w:sz="0" w:space="0" w:color="auto"/>
        <w:right w:val="none" w:sz="0" w:space="0" w:color="auto"/>
      </w:divBdr>
    </w:div>
    <w:div w:id="1109663993">
      <w:marLeft w:val="640"/>
      <w:marRight w:val="0"/>
      <w:marTop w:val="0"/>
      <w:marBottom w:val="0"/>
      <w:divBdr>
        <w:top w:val="none" w:sz="0" w:space="0" w:color="auto"/>
        <w:left w:val="none" w:sz="0" w:space="0" w:color="auto"/>
        <w:bottom w:val="none" w:sz="0" w:space="0" w:color="auto"/>
        <w:right w:val="none" w:sz="0" w:space="0" w:color="auto"/>
      </w:divBdr>
    </w:div>
    <w:div w:id="1109664559">
      <w:marLeft w:val="640"/>
      <w:marRight w:val="0"/>
      <w:marTop w:val="0"/>
      <w:marBottom w:val="0"/>
      <w:divBdr>
        <w:top w:val="none" w:sz="0" w:space="0" w:color="auto"/>
        <w:left w:val="none" w:sz="0" w:space="0" w:color="auto"/>
        <w:bottom w:val="none" w:sz="0" w:space="0" w:color="auto"/>
        <w:right w:val="none" w:sz="0" w:space="0" w:color="auto"/>
      </w:divBdr>
    </w:div>
    <w:div w:id="1109742350">
      <w:marLeft w:val="640"/>
      <w:marRight w:val="0"/>
      <w:marTop w:val="0"/>
      <w:marBottom w:val="0"/>
      <w:divBdr>
        <w:top w:val="none" w:sz="0" w:space="0" w:color="auto"/>
        <w:left w:val="none" w:sz="0" w:space="0" w:color="auto"/>
        <w:bottom w:val="none" w:sz="0" w:space="0" w:color="auto"/>
        <w:right w:val="none" w:sz="0" w:space="0" w:color="auto"/>
      </w:divBdr>
    </w:div>
    <w:div w:id="1109812156">
      <w:marLeft w:val="640"/>
      <w:marRight w:val="0"/>
      <w:marTop w:val="0"/>
      <w:marBottom w:val="0"/>
      <w:divBdr>
        <w:top w:val="none" w:sz="0" w:space="0" w:color="auto"/>
        <w:left w:val="none" w:sz="0" w:space="0" w:color="auto"/>
        <w:bottom w:val="none" w:sz="0" w:space="0" w:color="auto"/>
        <w:right w:val="none" w:sz="0" w:space="0" w:color="auto"/>
      </w:divBdr>
    </w:div>
    <w:div w:id="1109856780">
      <w:marLeft w:val="640"/>
      <w:marRight w:val="0"/>
      <w:marTop w:val="0"/>
      <w:marBottom w:val="0"/>
      <w:divBdr>
        <w:top w:val="none" w:sz="0" w:space="0" w:color="auto"/>
        <w:left w:val="none" w:sz="0" w:space="0" w:color="auto"/>
        <w:bottom w:val="none" w:sz="0" w:space="0" w:color="auto"/>
        <w:right w:val="none" w:sz="0" w:space="0" w:color="auto"/>
      </w:divBdr>
    </w:div>
    <w:div w:id="1109931908">
      <w:marLeft w:val="640"/>
      <w:marRight w:val="0"/>
      <w:marTop w:val="0"/>
      <w:marBottom w:val="0"/>
      <w:divBdr>
        <w:top w:val="none" w:sz="0" w:space="0" w:color="auto"/>
        <w:left w:val="none" w:sz="0" w:space="0" w:color="auto"/>
        <w:bottom w:val="none" w:sz="0" w:space="0" w:color="auto"/>
        <w:right w:val="none" w:sz="0" w:space="0" w:color="auto"/>
      </w:divBdr>
    </w:div>
    <w:div w:id="1110009755">
      <w:marLeft w:val="640"/>
      <w:marRight w:val="0"/>
      <w:marTop w:val="0"/>
      <w:marBottom w:val="0"/>
      <w:divBdr>
        <w:top w:val="none" w:sz="0" w:space="0" w:color="auto"/>
        <w:left w:val="none" w:sz="0" w:space="0" w:color="auto"/>
        <w:bottom w:val="none" w:sz="0" w:space="0" w:color="auto"/>
        <w:right w:val="none" w:sz="0" w:space="0" w:color="auto"/>
      </w:divBdr>
    </w:div>
    <w:div w:id="1110052238">
      <w:marLeft w:val="640"/>
      <w:marRight w:val="0"/>
      <w:marTop w:val="0"/>
      <w:marBottom w:val="0"/>
      <w:divBdr>
        <w:top w:val="none" w:sz="0" w:space="0" w:color="auto"/>
        <w:left w:val="none" w:sz="0" w:space="0" w:color="auto"/>
        <w:bottom w:val="none" w:sz="0" w:space="0" w:color="auto"/>
        <w:right w:val="none" w:sz="0" w:space="0" w:color="auto"/>
      </w:divBdr>
    </w:div>
    <w:div w:id="1110127010">
      <w:marLeft w:val="640"/>
      <w:marRight w:val="0"/>
      <w:marTop w:val="0"/>
      <w:marBottom w:val="0"/>
      <w:divBdr>
        <w:top w:val="none" w:sz="0" w:space="0" w:color="auto"/>
        <w:left w:val="none" w:sz="0" w:space="0" w:color="auto"/>
        <w:bottom w:val="none" w:sz="0" w:space="0" w:color="auto"/>
        <w:right w:val="none" w:sz="0" w:space="0" w:color="auto"/>
      </w:divBdr>
    </w:div>
    <w:div w:id="1110275961">
      <w:marLeft w:val="640"/>
      <w:marRight w:val="0"/>
      <w:marTop w:val="0"/>
      <w:marBottom w:val="0"/>
      <w:divBdr>
        <w:top w:val="none" w:sz="0" w:space="0" w:color="auto"/>
        <w:left w:val="none" w:sz="0" w:space="0" w:color="auto"/>
        <w:bottom w:val="none" w:sz="0" w:space="0" w:color="auto"/>
        <w:right w:val="none" w:sz="0" w:space="0" w:color="auto"/>
      </w:divBdr>
    </w:div>
    <w:div w:id="1110277340">
      <w:marLeft w:val="640"/>
      <w:marRight w:val="0"/>
      <w:marTop w:val="0"/>
      <w:marBottom w:val="0"/>
      <w:divBdr>
        <w:top w:val="none" w:sz="0" w:space="0" w:color="auto"/>
        <w:left w:val="none" w:sz="0" w:space="0" w:color="auto"/>
        <w:bottom w:val="none" w:sz="0" w:space="0" w:color="auto"/>
        <w:right w:val="none" w:sz="0" w:space="0" w:color="auto"/>
      </w:divBdr>
    </w:div>
    <w:div w:id="1110314913">
      <w:marLeft w:val="640"/>
      <w:marRight w:val="0"/>
      <w:marTop w:val="0"/>
      <w:marBottom w:val="0"/>
      <w:divBdr>
        <w:top w:val="none" w:sz="0" w:space="0" w:color="auto"/>
        <w:left w:val="none" w:sz="0" w:space="0" w:color="auto"/>
        <w:bottom w:val="none" w:sz="0" w:space="0" w:color="auto"/>
        <w:right w:val="none" w:sz="0" w:space="0" w:color="auto"/>
      </w:divBdr>
    </w:div>
    <w:div w:id="1110318882">
      <w:marLeft w:val="640"/>
      <w:marRight w:val="0"/>
      <w:marTop w:val="0"/>
      <w:marBottom w:val="0"/>
      <w:divBdr>
        <w:top w:val="none" w:sz="0" w:space="0" w:color="auto"/>
        <w:left w:val="none" w:sz="0" w:space="0" w:color="auto"/>
        <w:bottom w:val="none" w:sz="0" w:space="0" w:color="auto"/>
        <w:right w:val="none" w:sz="0" w:space="0" w:color="auto"/>
      </w:divBdr>
    </w:div>
    <w:div w:id="1110319172">
      <w:marLeft w:val="640"/>
      <w:marRight w:val="0"/>
      <w:marTop w:val="0"/>
      <w:marBottom w:val="0"/>
      <w:divBdr>
        <w:top w:val="none" w:sz="0" w:space="0" w:color="auto"/>
        <w:left w:val="none" w:sz="0" w:space="0" w:color="auto"/>
        <w:bottom w:val="none" w:sz="0" w:space="0" w:color="auto"/>
        <w:right w:val="none" w:sz="0" w:space="0" w:color="auto"/>
      </w:divBdr>
    </w:div>
    <w:div w:id="1110389784">
      <w:marLeft w:val="640"/>
      <w:marRight w:val="0"/>
      <w:marTop w:val="0"/>
      <w:marBottom w:val="0"/>
      <w:divBdr>
        <w:top w:val="none" w:sz="0" w:space="0" w:color="auto"/>
        <w:left w:val="none" w:sz="0" w:space="0" w:color="auto"/>
        <w:bottom w:val="none" w:sz="0" w:space="0" w:color="auto"/>
        <w:right w:val="none" w:sz="0" w:space="0" w:color="auto"/>
      </w:divBdr>
    </w:div>
    <w:div w:id="1110396645">
      <w:marLeft w:val="640"/>
      <w:marRight w:val="0"/>
      <w:marTop w:val="0"/>
      <w:marBottom w:val="0"/>
      <w:divBdr>
        <w:top w:val="none" w:sz="0" w:space="0" w:color="auto"/>
        <w:left w:val="none" w:sz="0" w:space="0" w:color="auto"/>
        <w:bottom w:val="none" w:sz="0" w:space="0" w:color="auto"/>
        <w:right w:val="none" w:sz="0" w:space="0" w:color="auto"/>
      </w:divBdr>
    </w:div>
    <w:div w:id="1110508327">
      <w:marLeft w:val="640"/>
      <w:marRight w:val="0"/>
      <w:marTop w:val="0"/>
      <w:marBottom w:val="0"/>
      <w:divBdr>
        <w:top w:val="none" w:sz="0" w:space="0" w:color="auto"/>
        <w:left w:val="none" w:sz="0" w:space="0" w:color="auto"/>
        <w:bottom w:val="none" w:sz="0" w:space="0" w:color="auto"/>
        <w:right w:val="none" w:sz="0" w:space="0" w:color="auto"/>
      </w:divBdr>
    </w:div>
    <w:div w:id="1110583477">
      <w:marLeft w:val="640"/>
      <w:marRight w:val="0"/>
      <w:marTop w:val="0"/>
      <w:marBottom w:val="0"/>
      <w:divBdr>
        <w:top w:val="none" w:sz="0" w:space="0" w:color="auto"/>
        <w:left w:val="none" w:sz="0" w:space="0" w:color="auto"/>
        <w:bottom w:val="none" w:sz="0" w:space="0" w:color="auto"/>
        <w:right w:val="none" w:sz="0" w:space="0" w:color="auto"/>
      </w:divBdr>
    </w:div>
    <w:div w:id="1110585099">
      <w:marLeft w:val="640"/>
      <w:marRight w:val="0"/>
      <w:marTop w:val="0"/>
      <w:marBottom w:val="0"/>
      <w:divBdr>
        <w:top w:val="none" w:sz="0" w:space="0" w:color="auto"/>
        <w:left w:val="none" w:sz="0" w:space="0" w:color="auto"/>
        <w:bottom w:val="none" w:sz="0" w:space="0" w:color="auto"/>
        <w:right w:val="none" w:sz="0" w:space="0" w:color="auto"/>
      </w:divBdr>
    </w:div>
    <w:div w:id="1110585410">
      <w:marLeft w:val="640"/>
      <w:marRight w:val="0"/>
      <w:marTop w:val="0"/>
      <w:marBottom w:val="0"/>
      <w:divBdr>
        <w:top w:val="none" w:sz="0" w:space="0" w:color="auto"/>
        <w:left w:val="none" w:sz="0" w:space="0" w:color="auto"/>
        <w:bottom w:val="none" w:sz="0" w:space="0" w:color="auto"/>
        <w:right w:val="none" w:sz="0" w:space="0" w:color="auto"/>
      </w:divBdr>
    </w:div>
    <w:div w:id="1110589704">
      <w:marLeft w:val="640"/>
      <w:marRight w:val="0"/>
      <w:marTop w:val="0"/>
      <w:marBottom w:val="0"/>
      <w:divBdr>
        <w:top w:val="none" w:sz="0" w:space="0" w:color="auto"/>
        <w:left w:val="none" w:sz="0" w:space="0" w:color="auto"/>
        <w:bottom w:val="none" w:sz="0" w:space="0" w:color="auto"/>
        <w:right w:val="none" w:sz="0" w:space="0" w:color="auto"/>
      </w:divBdr>
    </w:div>
    <w:div w:id="1110668019">
      <w:marLeft w:val="640"/>
      <w:marRight w:val="0"/>
      <w:marTop w:val="0"/>
      <w:marBottom w:val="0"/>
      <w:divBdr>
        <w:top w:val="none" w:sz="0" w:space="0" w:color="auto"/>
        <w:left w:val="none" w:sz="0" w:space="0" w:color="auto"/>
        <w:bottom w:val="none" w:sz="0" w:space="0" w:color="auto"/>
        <w:right w:val="none" w:sz="0" w:space="0" w:color="auto"/>
      </w:divBdr>
    </w:div>
    <w:div w:id="1110707330">
      <w:marLeft w:val="640"/>
      <w:marRight w:val="0"/>
      <w:marTop w:val="0"/>
      <w:marBottom w:val="0"/>
      <w:divBdr>
        <w:top w:val="none" w:sz="0" w:space="0" w:color="auto"/>
        <w:left w:val="none" w:sz="0" w:space="0" w:color="auto"/>
        <w:bottom w:val="none" w:sz="0" w:space="0" w:color="auto"/>
        <w:right w:val="none" w:sz="0" w:space="0" w:color="auto"/>
      </w:divBdr>
    </w:div>
    <w:div w:id="1110707953">
      <w:marLeft w:val="640"/>
      <w:marRight w:val="0"/>
      <w:marTop w:val="0"/>
      <w:marBottom w:val="0"/>
      <w:divBdr>
        <w:top w:val="none" w:sz="0" w:space="0" w:color="auto"/>
        <w:left w:val="none" w:sz="0" w:space="0" w:color="auto"/>
        <w:bottom w:val="none" w:sz="0" w:space="0" w:color="auto"/>
        <w:right w:val="none" w:sz="0" w:space="0" w:color="auto"/>
      </w:divBdr>
    </w:div>
    <w:div w:id="1110780382">
      <w:marLeft w:val="640"/>
      <w:marRight w:val="0"/>
      <w:marTop w:val="0"/>
      <w:marBottom w:val="0"/>
      <w:divBdr>
        <w:top w:val="none" w:sz="0" w:space="0" w:color="auto"/>
        <w:left w:val="none" w:sz="0" w:space="0" w:color="auto"/>
        <w:bottom w:val="none" w:sz="0" w:space="0" w:color="auto"/>
        <w:right w:val="none" w:sz="0" w:space="0" w:color="auto"/>
      </w:divBdr>
    </w:div>
    <w:div w:id="1110857704">
      <w:marLeft w:val="640"/>
      <w:marRight w:val="0"/>
      <w:marTop w:val="0"/>
      <w:marBottom w:val="0"/>
      <w:divBdr>
        <w:top w:val="none" w:sz="0" w:space="0" w:color="auto"/>
        <w:left w:val="none" w:sz="0" w:space="0" w:color="auto"/>
        <w:bottom w:val="none" w:sz="0" w:space="0" w:color="auto"/>
        <w:right w:val="none" w:sz="0" w:space="0" w:color="auto"/>
      </w:divBdr>
    </w:div>
    <w:div w:id="1110901589">
      <w:marLeft w:val="640"/>
      <w:marRight w:val="0"/>
      <w:marTop w:val="0"/>
      <w:marBottom w:val="0"/>
      <w:divBdr>
        <w:top w:val="none" w:sz="0" w:space="0" w:color="auto"/>
        <w:left w:val="none" w:sz="0" w:space="0" w:color="auto"/>
        <w:bottom w:val="none" w:sz="0" w:space="0" w:color="auto"/>
        <w:right w:val="none" w:sz="0" w:space="0" w:color="auto"/>
      </w:divBdr>
    </w:div>
    <w:div w:id="1110975779">
      <w:marLeft w:val="640"/>
      <w:marRight w:val="0"/>
      <w:marTop w:val="0"/>
      <w:marBottom w:val="0"/>
      <w:divBdr>
        <w:top w:val="none" w:sz="0" w:space="0" w:color="auto"/>
        <w:left w:val="none" w:sz="0" w:space="0" w:color="auto"/>
        <w:bottom w:val="none" w:sz="0" w:space="0" w:color="auto"/>
        <w:right w:val="none" w:sz="0" w:space="0" w:color="auto"/>
      </w:divBdr>
    </w:div>
    <w:div w:id="1110979471">
      <w:marLeft w:val="640"/>
      <w:marRight w:val="0"/>
      <w:marTop w:val="0"/>
      <w:marBottom w:val="0"/>
      <w:divBdr>
        <w:top w:val="none" w:sz="0" w:space="0" w:color="auto"/>
        <w:left w:val="none" w:sz="0" w:space="0" w:color="auto"/>
        <w:bottom w:val="none" w:sz="0" w:space="0" w:color="auto"/>
        <w:right w:val="none" w:sz="0" w:space="0" w:color="auto"/>
      </w:divBdr>
    </w:div>
    <w:div w:id="1111049572">
      <w:marLeft w:val="640"/>
      <w:marRight w:val="0"/>
      <w:marTop w:val="0"/>
      <w:marBottom w:val="0"/>
      <w:divBdr>
        <w:top w:val="none" w:sz="0" w:space="0" w:color="auto"/>
        <w:left w:val="none" w:sz="0" w:space="0" w:color="auto"/>
        <w:bottom w:val="none" w:sz="0" w:space="0" w:color="auto"/>
        <w:right w:val="none" w:sz="0" w:space="0" w:color="auto"/>
      </w:divBdr>
    </w:div>
    <w:div w:id="1111121004">
      <w:marLeft w:val="640"/>
      <w:marRight w:val="0"/>
      <w:marTop w:val="0"/>
      <w:marBottom w:val="0"/>
      <w:divBdr>
        <w:top w:val="none" w:sz="0" w:space="0" w:color="auto"/>
        <w:left w:val="none" w:sz="0" w:space="0" w:color="auto"/>
        <w:bottom w:val="none" w:sz="0" w:space="0" w:color="auto"/>
        <w:right w:val="none" w:sz="0" w:space="0" w:color="auto"/>
      </w:divBdr>
    </w:div>
    <w:div w:id="1111122606">
      <w:marLeft w:val="640"/>
      <w:marRight w:val="0"/>
      <w:marTop w:val="0"/>
      <w:marBottom w:val="0"/>
      <w:divBdr>
        <w:top w:val="none" w:sz="0" w:space="0" w:color="auto"/>
        <w:left w:val="none" w:sz="0" w:space="0" w:color="auto"/>
        <w:bottom w:val="none" w:sz="0" w:space="0" w:color="auto"/>
        <w:right w:val="none" w:sz="0" w:space="0" w:color="auto"/>
      </w:divBdr>
    </w:div>
    <w:div w:id="1111123226">
      <w:marLeft w:val="640"/>
      <w:marRight w:val="0"/>
      <w:marTop w:val="0"/>
      <w:marBottom w:val="0"/>
      <w:divBdr>
        <w:top w:val="none" w:sz="0" w:space="0" w:color="auto"/>
        <w:left w:val="none" w:sz="0" w:space="0" w:color="auto"/>
        <w:bottom w:val="none" w:sz="0" w:space="0" w:color="auto"/>
        <w:right w:val="none" w:sz="0" w:space="0" w:color="auto"/>
      </w:divBdr>
    </w:div>
    <w:div w:id="1111127938">
      <w:marLeft w:val="640"/>
      <w:marRight w:val="0"/>
      <w:marTop w:val="0"/>
      <w:marBottom w:val="0"/>
      <w:divBdr>
        <w:top w:val="none" w:sz="0" w:space="0" w:color="auto"/>
        <w:left w:val="none" w:sz="0" w:space="0" w:color="auto"/>
        <w:bottom w:val="none" w:sz="0" w:space="0" w:color="auto"/>
        <w:right w:val="none" w:sz="0" w:space="0" w:color="auto"/>
      </w:divBdr>
    </w:div>
    <w:div w:id="1111165219">
      <w:marLeft w:val="640"/>
      <w:marRight w:val="0"/>
      <w:marTop w:val="0"/>
      <w:marBottom w:val="0"/>
      <w:divBdr>
        <w:top w:val="none" w:sz="0" w:space="0" w:color="auto"/>
        <w:left w:val="none" w:sz="0" w:space="0" w:color="auto"/>
        <w:bottom w:val="none" w:sz="0" w:space="0" w:color="auto"/>
        <w:right w:val="none" w:sz="0" w:space="0" w:color="auto"/>
      </w:divBdr>
    </w:div>
    <w:div w:id="1111165393">
      <w:marLeft w:val="640"/>
      <w:marRight w:val="0"/>
      <w:marTop w:val="0"/>
      <w:marBottom w:val="0"/>
      <w:divBdr>
        <w:top w:val="none" w:sz="0" w:space="0" w:color="auto"/>
        <w:left w:val="none" w:sz="0" w:space="0" w:color="auto"/>
        <w:bottom w:val="none" w:sz="0" w:space="0" w:color="auto"/>
        <w:right w:val="none" w:sz="0" w:space="0" w:color="auto"/>
      </w:divBdr>
    </w:div>
    <w:div w:id="1111169005">
      <w:marLeft w:val="640"/>
      <w:marRight w:val="0"/>
      <w:marTop w:val="0"/>
      <w:marBottom w:val="0"/>
      <w:divBdr>
        <w:top w:val="none" w:sz="0" w:space="0" w:color="auto"/>
        <w:left w:val="none" w:sz="0" w:space="0" w:color="auto"/>
        <w:bottom w:val="none" w:sz="0" w:space="0" w:color="auto"/>
        <w:right w:val="none" w:sz="0" w:space="0" w:color="auto"/>
      </w:divBdr>
    </w:div>
    <w:div w:id="1111315307">
      <w:marLeft w:val="640"/>
      <w:marRight w:val="0"/>
      <w:marTop w:val="0"/>
      <w:marBottom w:val="0"/>
      <w:divBdr>
        <w:top w:val="none" w:sz="0" w:space="0" w:color="auto"/>
        <w:left w:val="none" w:sz="0" w:space="0" w:color="auto"/>
        <w:bottom w:val="none" w:sz="0" w:space="0" w:color="auto"/>
        <w:right w:val="none" w:sz="0" w:space="0" w:color="auto"/>
      </w:divBdr>
    </w:div>
    <w:div w:id="1111317164">
      <w:marLeft w:val="640"/>
      <w:marRight w:val="0"/>
      <w:marTop w:val="0"/>
      <w:marBottom w:val="0"/>
      <w:divBdr>
        <w:top w:val="none" w:sz="0" w:space="0" w:color="auto"/>
        <w:left w:val="none" w:sz="0" w:space="0" w:color="auto"/>
        <w:bottom w:val="none" w:sz="0" w:space="0" w:color="auto"/>
        <w:right w:val="none" w:sz="0" w:space="0" w:color="auto"/>
      </w:divBdr>
    </w:div>
    <w:div w:id="1111391456">
      <w:marLeft w:val="640"/>
      <w:marRight w:val="0"/>
      <w:marTop w:val="0"/>
      <w:marBottom w:val="0"/>
      <w:divBdr>
        <w:top w:val="none" w:sz="0" w:space="0" w:color="auto"/>
        <w:left w:val="none" w:sz="0" w:space="0" w:color="auto"/>
        <w:bottom w:val="none" w:sz="0" w:space="0" w:color="auto"/>
        <w:right w:val="none" w:sz="0" w:space="0" w:color="auto"/>
      </w:divBdr>
    </w:div>
    <w:div w:id="1111434787">
      <w:marLeft w:val="640"/>
      <w:marRight w:val="0"/>
      <w:marTop w:val="0"/>
      <w:marBottom w:val="0"/>
      <w:divBdr>
        <w:top w:val="none" w:sz="0" w:space="0" w:color="auto"/>
        <w:left w:val="none" w:sz="0" w:space="0" w:color="auto"/>
        <w:bottom w:val="none" w:sz="0" w:space="0" w:color="auto"/>
        <w:right w:val="none" w:sz="0" w:space="0" w:color="auto"/>
      </w:divBdr>
    </w:div>
    <w:div w:id="1111439541">
      <w:marLeft w:val="640"/>
      <w:marRight w:val="0"/>
      <w:marTop w:val="0"/>
      <w:marBottom w:val="0"/>
      <w:divBdr>
        <w:top w:val="none" w:sz="0" w:space="0" w:color="auto"/>
        <w:left w:val="none" w:sz="0" w:space="0" w:color="auto"/>
        <w:bottom w:val="none" w:sz="0" w:space="0" w:color="auto"/>
        <w:right w:val="none" w:sz="0" w:space="0" w:color="auto"/>
      </w:divBdr>
    </w:div>
    <w:div w:id="1111440111">
      <w:marLeft w:val="640"/>
      <w:marRight w:val="0"/>
      <w:marTop w:val="0"/>
      <w:marBottom w:val="0"/>
      <w:divBdr>
        <w:top w:val="none" w:sz="0" w:space="0" w:color="auto"/>
        <w:left w:val="none" w:sz="0" w:space="0" w:color="auto"/>
        <w:bottom w:val="none" w:sz="0" w:space="0" w:color="auto"/>
        <w:right w:val="none" w:sz="0" w:space="0" w:color="auto"/>
      </w:divBdr>
    </w:div>
    <w:div w:id="1111515116">
      <w:marLeft w:val="640"/>
      <w:marRight w:val="0"/>
      <w:marTop w:val="0"/>
      <w:marBottom w:val="0"/>
      <w:divBdr>
        <w:top w:val="none" w:sz="0" w:space="0" w:color="auto"/>
        <w:left w:val="none" w:sz="0" w:space="0" w:color="auto"/>
        <w:bottom w:val="none" w:sz="0" w:space="0" w:color="auto"/>
        <w:right w:val="none" w:sz="0" w:space="0" w:color="auto"/>
      </w:divBdr>
    </w:div>
    <w:div w:id="1111558640">
      <w:marLeft w:val="640"/>
      <w:marRight w:val="0"/>
      <w:marTop w:val="0"/>
      <w:marBottom w:val="0"/>
      <w:divBdr>
        <w:top w:val="none" w:sz="0" w:space="0" w:color="auto"/>
        <w:left w:val="none" w:sz="0" w:space="0" w:color="auto"/>
        <w:bottom w:val="none" w:sz="0" w:space="0" w:color="auto"/>
        <w:right w:val="none" w:sz="0" w:space="0" w:color="auto"/>
      </w:divBdr>
    </w:div>
    <w:div w:id="1111632621">
      <w:marLeft w:val="640"/>
      <w:marRight w:val="0"/>
      <w:marTop w:val="0"/>
      <w:marBottom w:val="0"/>
      <w:divBdr>
        <w:top w:val="none" w:sz="0" w:space="0" w:color="auto"/>
        <w:left w:val="none" w:sz="0" w:space="0" w:color="auto"/>
        <w:bottom w:val="none" w:sz="0" w:space="0" w:color="auto"/>
        <w:right w:val="none" w:sz="0" w:space="0" w:color="auto"/>
      </w:divBdr>
    </w:div>
    <w:div w:id="1111633464">
      <w:marLeft w:val="640"/>
      <w:marRight w:val="0"/>
      <w:marTop w:val="0"/>
      <w:marBottom w:val="0"/>
      <w:divBdr>
        <w:top w:val="none" w:sz="0" w:space="0" w:color="auto"/>
        <w:left w:val="none" w:sz="0" w:space="0" w:color="auto"/>
        <w:bottom w:val="none" w:sz="0" w:space="0" w:color="auto"/>
        <w:right w:val="none" w:sz="0" w:space="0" w:color="auto"/>
      </w:divBdr>
    </w:div>
    <w:div w:id="1111633992">
      <w:marLeft w:val="640"/>
      <w:marRight w:val="0"/>
      <w:marTop w:val="0"/>
      <w:marBottom w:val="0"/>
      <w:divBdr>
        <w:top w:val="none" w:sz="0" w:space="0" w:color="auto"/>
        <w:left w:val="none" w:sz="0" w:space="0" w:color="auto"/>
        <w:bottom w:val="none" w:sz="0" w:space="0" w:color="auto"/>
        <w:right w:val="none" w:sz="0" w:space="0" w:color="auto"/>
      </w:divBdr>
    </w:div>
    <w:div w:id="1111779302">
      <w:marLeft w:val="640"/>
      <w:marRight w:val="0"/>
      <w:marTop w:val="0"/>
      <w:marBottom w:val="0"/>
      <w:divBdr>
        <w:top w:val="none" w:sz="0" w:space="0" w:color="auto"/>
        <w:left w:val="none" w:sz="0" w:space="0" w:color="auto"/>
        <w:bottom w:val="none" w:sz="0" w:space="0" w:color="auto"/>
        <w:right w:val="none" w:sz="0" w:space="0" w:color="auto"/>
      </w:divBdr>
    </w:div>
    <w:div w:id="1111780404">
      <w:marLeft w:val="640"/>
      <w:marRight w:val="0"/>
      <w:marTop w:val="0"/>
      <w:marBottom w:val="0"/>
      <w:divBdr>
        <w:top w:val="none" w:sz="0" w:space="0" w:color="auto"/>
        <w:left w:val="none" w:sz="0" w:space="0" w:color="auto"/>
        <w:bottom w:val="none" w:sz="0" w:space="0" w:color="auto"/>
        <w:right w:val="none" w:sz="0" w:space="0" w:color="auto"/>
      </w:divBdr>
    </w:div>
    <w:div w:id="1111781258">
      <w:marLeft w:val="640"/>
      <w:marRight w:val="0"/>
      <w:marTop w:val="0"/>
      <w:marBottom w:val="0"/>
      <w:divBdr>
        <w:top w:val="none" w:sz="0" w:space="0" w:color="auto"/>
        <w:left w:val="none" w:sz="0" w:space="0" w:color="auto"/>
        <w:bottom w:val="none" w:sz="0" w:space="0" w:color="auto"/>
        <w:right w:val="none" w:sz="0" w:space="0" w:color="auto"/>
      </w:divBdr>
    </w:div>
    <w:div w:id="1111781415">
      <w:marLeft w:val="640"/>
      <w:marRight w:val="0"/>
      <w:marTop w:val="0"/>
      <w:marBottom w:val="0"/>
      <w:divBdr>
        <w:top w:val="none" w:sz="0" w:space="0" w:color="auto"/>
        <w:left w:val="none" w:sz="0" w:space="0" w:color="auto"/>
        <w:bottom w:val="none" w:sz="0" w:space="0" w:color="auto"/>
        <w:right w:val="none" w:sz="0" w:space="0" w:color="auto"/>
      </w:divBdr>
    </w:div>
    <w:div w:id="1111900171">
      <w:marLeft w:val="640"/>
      <w:marRight w:val="0"/>
      <w:marTop w:val="0"/>
      <w:marBottom w:val="0"/>
      <w:divBdr>
        <w:top w:val="none" w:sz="0" w:space="0" w:color="auto"/>
        <w:left w:val="none" w:sz="0" w:space="0" w:color="auto"/>
        <w:bottom w:val="none" w:sz="0" w:space="0" w:color="auto"/>
        <w:right w:val="none" w:sz="0" w:space="0" w:color="auto"/>
      </w:divBdr>
    </w:div>
    <w:div w:id="1111903031">
      <w:marLeft w:val="640"/>
      <w:marRight w:val="0"/>
      <w:marTop w:val="0"/>
      <w:marBottom w:val="0"/>
      <w:divBdr>
        <w:top w:val="none" w:sz="0" w:space="0" w:color="auto"/>
        <w:left w:val="none" w:sz="0" w:space="0" w:color="auto"/>
        <w:bottom w:val="none" w:sz="0" w:space="0" w:color="auto"/>
        <w:right w:val="none" w:sz="0" w:space="0" w:color="auto"/>
      </w:divBdr>
    </w:div>
    <w:div w:id="1111972506">
      <w:marLeft w:val="640"/>
      <w:marRight w:val="0"/>
      <w:marTop w:val="0"/>
      <w:marBottom w:val="0"/>
      <w:divBdr>
        <w:top w:val="none" w:sz="0" w:space="0" w:color="auto"/>
        <w:left w:val="none" w:sz="0" w:space="0" w:color="auto"/>
        <w:bottom w:val="none" w:sz="0" w:space="0" w:color="auto"/>
        <w:right w:val="none" w:sz="0" w:space="0" w:color="auto"/>
      </w:divBdr>
    </w:div>
    <w:div w:id="1111973437">
      <w:marLeft w:val="640"/>
      <w:marRight w:val="0"/>
      <w:marTop w:val="0"/>
      <w:marBottom w:val="0"/>
      <w:divBdr>
        <w:top w:val="none" w:sz="0" w:space="0" w:color="auto"/>
        <w:left w:val="none" w:sz="0" w:space="0" w:color="auto"/>
        <w:bottom w:val="none" w:sz="0" w:space="0" w:color="auto"/>
        <w:right w:val="none" w:sz="0" w:space="0" w:color="auto"/>
      </w:divBdr>
    </w:div>
    <w:div w:id="1111974732">
      <w:marLeft w:val="640"/>
      <w:marRight w:val="0"/>
      <w:marTop w:val="0"/>
      <w:marBottom w:val="0"/>
      <w:divBdr>
        <w:top w:val="none" w:sz="0" w:space="0" w:color="auto"/>
        <w:left w:val="none" w:sz="0" w:space="0" w:color="auto"/>
        <w:bottom w:val="none" w:sz="0" w:space="0" w:color="auto"/>
        <w:right w:val="none" w:sz="0" w:space="0" w:color="auto"/>
      </w:divBdr>
    </w:div>
    <w:div w:id="1112015963">
      <w:marLeft w:val="640"/>
      <w:marRight w:val="0"/>
      <w:marTop w:val="0"/>
      <w:marBottom w:val="0"/>
      <w:divBdr>
        <w:top w:val="none" w:sz="0" w:space="0" w:color="auto"/>
        <w:left w:val="none" w:sz="0" w:space="0" w:color="auto"/>
        <w:bottom w:val="none" w:sz="0" w:space="0" w:color="auto"/>
        <w:right w:val="none" w:sz="0" w:space="0" w:color="auto"/>
      </w:divBdr>
    </w:div>
    <w:div w:id="1112165404">
      <w:marLeft w:val="640"/>
      <w:marRight w:val="0"/>
      <w:marTop w:val="0"/>
      <w:marBottom w:val="0"/>
      <w:divBdr>
        <w:top w:val="none" w:sz="0" w:space="0" w:color="auto"/>
        <w:left w:val="none" w:sz="0" w:space="0" w:color="auto"/>
        <w:bottom w:val="none" w:sz="0" w:space="0" w:color="auto"/>
        <w:right w:val="none" w:sz="0" w:space="0" w:color="auto"/>
      </w:divBdr>
    </w:div>
    <w:div w:id="1112286928">
      <w:marLeft w:val="640"/>
      <w:marRight w:val="0"/>
      <w:marTop w:val="0"/>
      <w:marBottom w:val="0"/>
      <w:divBdr>
        <w:top w:val="none" w:sz="0" w:space="0" w:color="auto"/>
        <w:left w:val="none" w:sz="0" w:space="0" w:color="auto"/>
        <w:bottom w:val="none" w:sz="0" w:space="0" w:color="auto"/>
        <w:right w:val="none" w:sz="0" w:space="0" w:color="auto"/>
      </w:divBdr>
    </w:div>
    <w:div w:id="1112287700">
      <w:marLeft w:val="640"/>
      <w:marRight w:val="0"/>
      <w:marTop w:val="0"/>
      <w:marBottom w:val="0"/>
      <w:divBdr>
        <w:top w:val="none" w:sz="0" w:space="0" w:color="auto"/>
        <w:left w:val="none" w:sz="0" w:space="0" w:color="auto"/>
        <w:bottom w:val="none" w:sz="0" w:space="0" w:color="auto"/>
        <w:right w:val="none" w:sz="0" w:space="0" w:color="auto"/>
      </w:divBdr>
    </w:div>
    <w:div w:id="1112474485">
      <w:marLeft w:val="640"/>
      <w:marRight w:val="0"/>
      <w:marTop w:val="0"/>
      <w:marBottom w:val="0"/>
      <w:divBdr>
        <w:top w:val="none" w:sz="0" w:space="0" w:color="auto"/>
        <w:left w:val="none" w:sz="0" w:space="0" w:color="auto"/>
        <w:bottom w:val="none" w:sz="0" w:space="0" w:color="auto"/>
        <w:right w:val="none" w:sz="0" w:space="0" w:color="auto"/>
      </w:divBdr>
    </w:div>
    <w:div w:id="1112479281">
      <w:marLeft w:val="640"/>
      <w:marRight w:val="0"/>
      <w:marTop w:val="0"/>
      <w:marBottom w:val="0"/>
      <w:divBdr>
        <w:top w:val="none" w:sz="0" w:space="0" w:color="auto"/>
        <w:left w:val="none" w:sz="0" w:space="0" w:color="auto"/>
        <w:bottom w:val="none" w:sz="0" w:space="0" w:color="auto"/>
        <w:right w:val="none" w:sz="0" w:space="0" w:color="auto"/>
      </w:divBdr>
    </w:div>
    <w:div w:id="1112480589">
      <w:marLeft w:val="640"/>
      <w:marRight w:val="0"/>
      <w:marTop w:val="0"/>
      <w:marBottom w:val="0"/>
      <w:divBdr>
        <w:top w:val="none" w:sz="0" w:space="0" w:color="auto"/>
        <w:left w:val="none" w:sz="0" w:space="0" w:color="auto"/>
        <w:bottom w:val="none" w:sz="0" w:space="0" w:color="auto"/>
        <w:right w:val="none" w:sz="0" w:space="0" w:color="auto"/>
      </w:divBdr>
    </w:div>
    <w:div w:id="1112480885">
      <w:marLeft w:val="640"/>
      <w:marRight w:val="0"/>
      <w:marTop w:val="0"/>
      <w:marBottom w:val="0"/>
      <w:divBdr>
        <w:top w:val="none" w:sz="0" w:space="0" w:color="auto"/>
        <w:left w:val="none" w:sz="0" w:space="0" w:color="auto"/>
        <w:bottom w:val="none" w:sz="0" w:space="0" w:color="auto"/>
        <w:right w:val="none" w:sz="0" w:space="0" w:color="auto"/>
      </w:divBdr>
    </w:div>
    <w:div w:id="1112482961">
      <w:marLeft w:val="640"/>
      <w:marRight w:val="0"/>
      <w:marTop w:val="0"/>
      <w:marBottom w:val="0"/>
      <w:divBdr>
        <w:top w:val="none" w:sz="0" w:space="0" w:color="auto"/>
        <w:left w:val="none" w:sz="0" w:space="0" w:color="auto"/>
        <w:bottom w:val="none" w:sz="0" w:space="0" w:color="auto"/>
        <w:right w:val="none" w:sz="0" w:space="0" w:color="auto"/>
      </w:divBdr>
    </w:div>
    <w:div w:id="1112549044">
      <w:marLeft w:val="640"/>
      <w:marRight w:val="0"/>
      <w:marTop w:val="0"/>
      <w:marBottom w:val="0"/>
      <w:divBdr>
        <w:top w:val="none" w:sz="0" w:space="0" w:color="auto"/>
        <w:left w:val="none" w:sz="0" w:space="0" w:color="auto"/>
        <w:bottom w:val="none" w:sz="0" w:space="0" w:color="auto"/>
        <w:right w:val="none" w:sz="0" w:space="0" w:color="auto"/>
      </w:divBdr>
    </w:div>
    <w:div w:id="1112630005">
      <w:marLeft w:val="640"/>
      <w:marRight w:val="0"/>
      <w:marTop w:val="0"/>
      <w:marBottom w:val="0"/>
      <w:divBdr>
        <w:top w:val="none" w:sz="0" w:space="0" w:color="auto"/>
        <w:left w:val="none" w:sz="0" w:space="0" w:color="auto"/>
        <w:bottom w:val="none" w:sz="0" w:space="0" w:color="auto"/>
        <w:right w:val="none" w:sz="0" w:space="0" w:color="auto"/>
      </w:divBdr>
    </w:div>
    <w:div w:id="1112701892">
      <w:marLeft w:val="640"/>
      <w:marRight w:val="0"/>
      <w:marTop w:val="0"/>
      <w:marBottom w:val="0"/>
      <w:divBdr>
        <w:top w:val="none" w:sz="0" w:space="0" w:color="auto"/>
        <w:left w:val="none" w:sz="0" w:space="0" w:color="auto"/>
        <w:bottom w:val="none" w:sz="0" w:space="0" w:color="auto"/>
        <w:right w:val="none" w:sz="0" w:space="0" w:color="auto"/>
      </w:divBdr>
    </w:div>
    <w:div w:id="1112702485">
      <w:marLeft w:val="640"/>
      <w:marRight w:val="0"/>
      <w:marTop w:val="0"/>
      <w:marBottom w:val="0"/>
      <w:divBdr>
        <w:top w:val="none" w:sz="0" w:space="0" w:color="auto"/>
        <w:left w:val="none" w:sz="0" w:space="0" w:color="auto"/>
        <w:bottom w:val="none" w:sz="0" w:space="0" w:color="auto"/>
        <w:right w:val="none" w:sz="0" w:space="0" w:color="auto"/>
      </w:divBdr>
    </w:div>
    <w:div w:id="1112702782">
      <w:marLeft w:val="640"/>
      <w:marRight w:val="0"/>
      <w:marTop w:val="0"/>
      <w:marBottom w:val="0"/>
      <w:divBdr>
        <w:top w:val="none" w:sz="0" w:space="0" w:color="auto"/>
        <w:left w:val="none" w:sz="0" w:space="0" w:color="auto"/>
        <w:bottom w:val="none" w:sz="0" w:space="0" w:color="auto"/>
        <w:right w:val="none" w:sz="0" w:space="0" w:color="auto"/>
      </w:divBdr>
    </w:div>
    <w:div w:id="1112743302">
      <w:marLeft w:val="640"/>
      <w:marRight w:val="0"/>
      <w:marTop w:val="0"/>
      <w:marBottom w:val="0"/>
      <w:divBdr>
        <w:top w:val="none" w:sz="0" w:space="0" w:color="auto"/>
        <w:left w:val="none" w:sz="0" w:space="0" w:color="auto"/>
        <w:bottom w:val="none" w:sz="0" w:space="0" w:color="auto"/>
        <w:right w:val="none" w:sz="0" w:space="0" w:color="auto"/>
      </w:divBdr>
    </w:div>
    <w:div w:id="1112746752">
      <w:marLeft w:val="640"/>
      <w:marRight w:val="0"/>
      <w:marTop w:val="0"/>
      <w:marBottom w:val="0"/>
      <w:divBdr>
        <w:top w:val="none" w:sz="0" w:space="0" w:color="auto"/>
        <w:left w:val="none" w:sz="0" w:space="0" w:color="auto"/>
        <w:bottom w:val="none" w:sz="0" w:space="0" w:color="auto"/>
        <w:right w:val="none" w:sz="0" w:space="0" w:color="auto"/>
      </w:divBdr>
    </w:div>
    <w:div w:id="1112826295">
      <w:marLeft w:val="640"/>
      <w:marRight w:val="0"/>
      <w:marTop w:val="0"/>
      <w:marBottom w:val="0"/>
      <w:divBdr>
        <w:top w:val="none" w:sz="0" w:space="0" w:color="auto"/>
        <w:left w:val="none" w:sz="0" w:space="0" w:color="auto"/>
        <w:bottom w:val="none" w:sz="0" w:space="0" w:color="auto"/>
        <w:right w:val="none" w:sz="0" w:space="0" w:color="auto"/>
      </w:divBdr>
    </w:div>
    <w:div w:id="1112868988">
      <w:marLeft w:val="640"/>
      <w:marRight w:val="0"/>
      <w:marTop w:val="0"/>
      <w:marBottom w:val="0"/>
      <w:divBdr>
        <w:top w:val="none" w:sz="0" w:space="0" w:color="auto"/>
        <w:left w:val="none" w:sz="0" w:space="0" w:color="auto"/>
        <w:bottom w:val="none" w:sz="0" w:space="0" w:color="auto"/>
        <w:right w:val="none" w:sz="0" w:space="0" w:color="auto"/>
      </w:divBdr>
    </w:div>
    <w:div w:id="1112869747">
      <w:marLeft w:val="640"/>
      <w:marRight w:val="0"/>
      <w:marTop w:val="0"/>
      <w:marBottom w:val="0"/>
      <w:divBdr>
        <w:top w:val="none" w:sz="0" w:space="0" w:color="auto"/>
        <w:left w:val="none" w:sz="0" w:space="0" w:color="auto"/>
        <w:bottom w:val="none" w:sz="0" w:space="0" w:color="auto"/>
        <w:right w:val="none" w:sz="0" w:space="0" w:color="auto"/>
      </w:divBdr>
    </w:div>
    <w:div w:id="1112897260">
      <w:marLeft w:val="640"/>
      <w:marRight w:val="0"/>
      <w:marTop w:val="0"/>
      <w:marBottom w:val="0"/>
      <w:divBdr>
        <w:top w:val="none" w:sz="0" w:space="0" w:color="auto"/>
        <w:left w:val="none" w:sz="0" w:space="0" w:color="auto"/>
        <w:bottom w:val="none" w:sz="0" w:space="0" w:color="auto"/>
        <w:right w:val="none" w:sz="0" w:space="0" w:color="auto"/>
      </w:divBdr>
    </w:div>
    <w:div w:id="1112938026">
      <w:marLeft w:val="640"/>
      <w:marRight w:val="0"/>
      <w:marTop w:val="0"/>
      <w:marBottom w:val="0"/>
      <w:divBdr>
        <w:top w:val="none" w:sz="0" w:space="0" w:color="auto"/>
        <w:left w:val="none" w:sz="0" w:space="0" w:color="auto"/>
        <w:bottom w:val="none" w:sz="0" w:space="0" w:color="auto"/>
        <w:right w:val="none" w:sz="0" w:space="0" w:color="auto"/>
      </w:divBdr>
    </w:div>
    <w:div w:id="1112944978">
      <w:marLeft w:val="640"/>
      <w:marRight w:val="0"/>
      <w:marTop w:val="0"/>
      <w:marBottom w:val="0"/>
      <w:divBdr>
        <w:top w:val="none" w:sz="0" w:space="0" w:color="auto"/>
        <w:left w:val="none" w:sz="0" w:space="0" w:color="auto"/>
        <w:bottom w:val="none" w:sz="0" w:space="0" w:color="auto"/>
        <w:right w:val="none" w:sz="0" w:space="0" w:color="auto"/>
      </w:divBdr>
    </w:div>
    <w:div w:id="1113012057">
      <w:marLeft w:val="640"/>
      <w:marRight w:val="0"/>
      <w:marTop w:val="0"/>
      <w:marBottom w:val="0"/>
      <w:divBdr>
        <w:top w:val="none" w:sz="0" w:space="0" w:color="auto"/>
        <w:left w:val="none" w:sz="0" w:space="0" w:color="auto"/>
        <w:bottom w:val="none" w:sz="0" w:space="0" w:color="auto"/>
        <w:right w:val="none" w:sz="0" w:space="0" w:color="auto"/>
      </w:divBdr>
    </w:div>
    <w:div w:id="1113016889">
      <w:marLeft w:val="640"/>
      <w:marRight w:val="0"/>
      <w:marTop w:val="0"/>
      <w:marBottom w:val="0"/>
      <w:divBdr>
        <w:top w:val="none" w:sz="0" w:space="0" w:color="auto"/>
        <w:left w:val="none" w:sz="0" w:space="0" w:color="auto"/>
        <w:bottom w:val="none" w:sz="0" w:space="0" w:color="auto"/>
        <w:right w:val="none" w:sz="0" w:space="0" w:color="auto"/>
      </w:divBdr>
    </w:div>
    <w:div w:id="1113132662">
      <w:marLeft w:val="640"/>
      <w:marRight w:val="0"/>
      <w:marTop w:val="0"/>
      <w:marBottom w:val="0"/>
      <w:divBdr>
        <w:top w:val="none" w:sz="0" w:space="0" w:color="auto"/>
        <w:left w:val="none" w:sz="0" w:space="0" w:color="auto"/>
        <w:bottom w:val="none" w:sz="0" w:space="0" w:color="auto"/>
        <w:right w:val="none" w:sz="0" w:space="0" w:color="auto"/>
      </w:divBdr>
    </w:div>
    <w:div w:id="1113136535">
      <w:marLeft w:val="640"/>
      <w:marRight w:val="0"/>
      <w:marTop w:val="0"/>
      <w:marBottom w:val="0"/>
      <w:divBdr>
        <w:top w:val="none" w:sz="0" w:space="0" w:color="auto"/>
        <w:left w:val="none" w:sz="0" w:space="0" w:color="auto"/>
        <w:bottom w:val="none" w:sz="0" w:space="0" w:color="auto"/>
        <w:right w:val="none" w:sz="0" w:space="0" w:color="auto"/>
      </w:divBdr>
    </w:div>
    <w:div w:id="1113208472">
      <w:marLeft w:val="640"/>
      <w:marRight w:val="0"/>
      <w:marTop w:val="0"/>
      <w:marBottom w:val="0"/>
      <w:divBdr>
        <w:top w:val="none" w:sz="0" w:space="0" w:color="auto"/>
        <w:left w:val="none" w:sz="0" w:space="0" w:color="auto"/>
        <w:bottom w:val="none" w:sz="0" w:space="0" w:color="auto"/>
        <w:right w:val="none" w:sz="0" w:space="0" w:color="auto"/>
      </w:divBdr>
    </w:div>
    <w:div w:id="1113282333">
      <w:marLeft w:val="640"/>
      <w:marRight w:val="0"/>
      <w:marTop w:val="0"/>
      <w:marBottom w:val="0"/>
      <w:divBdr>
        <w:top w:val="none" w:sz="0" w:space="0" w:color="auto"/>
        <w:left w:val="none" w:sz="0" w:space="0" w:color="auto"/>
        <w:bottom w:val="none" w:sz="0" w:space="0" w:color="auto"/>
        <w:right w:val="none" w:sz="0" w:space="0" w:color="auto"/>
      </w:divBdr>
    </w:div>
    <w:div w:id="1113282352">
      <w:marLeft w:val="640"/>
      <w:marRight w:val="0"/>
      <w:marTop w:val="0"/>
      <w:marBottom w:val="0"/>
      <w:divBdr>
        <w:top w:val="none" w:sz="0" w:space="0" w:color="auto"/>
        <w:left w:val="none" w:sz="0" w:space="0" w:color="auto"/>
        <w:bottom w:val="none" w:sz="0" w:space="0" w:color="auto"/>
        <w:right w:val="none" w:sz="0" w:space="0" w:color="auto"/>
      </w:divBdr>
    </w:div>
    <w:div w:id="1113284009">
      <w:marLeft w:val="640"/>
      <w:marRight w:val="0"/>
      <w:marTop w:val="0"/>
      <w:marBottom w:val="0"/>
      <w:divBdr>
        <w:top w:val="none" w:sz="0" w:space="0" w:color="auto"/>
        <w:left w:val="none" w:sz="0" w:space="0" w:color="auto"/>
        <w:bottom w:val="none" w:sz="0" w:space="0" w:color="auto"/>
        <w:right w:val="none" w:sz="0" w:space="0" w:color="auto"/>
      </w:divBdr>
    </w:div>
    <w:div w:id="1113330372">
      <w:marLeft w:val="640"/>
      <w:marRight w:val="0"/>
      <w:marTop w:val="0"/>
      <w:marBottom w:val="0"/>
      <w:divBdr>
        <w:top w:val="none" w:sz="0" w:space="0" w:color="auto"/>
        <w:left w:val="none" w:sz="0" w:space="0" w:color="auto"/>
        <w:bottom w:val="none" w:sz="0" w:space="0" w:color="auto"/>
        <w:right w:val="none" w:sz="0" w:space="0" w:color="auto"/>
      </w:divBdr>
    </w:div>
    <w:div w:id="1113330637">
      <w:marLeft w:val="640"/>
      <w:marRight w:val="0"/>
      <w:marTop w:val="0"/>
      <w:marBottom w:val="0"/>
      <w:divBdr>
        <w:top w:val="none" w:sz="0" w:space="0" w:color="auto"/>
        <w:left w:val="none" w:sz="0" w:space="0" w:color="auto"/>
        <w:bottom w:val="none" w:sz="0" w:space="0" w:color="auto"/>
        <w:right w:val="none" w:sz="0" w:space="0" w:color="auto"/>
      </w:divBdr>
    </w:div>
    <w:div w:id="1113357776">
      <w:marLeft w:val="640"/>
      <w:marRight w:val="0"/>
      <w:marTop w:val="0"/>
      <w:marBottom w:val="0"/>
      <w:divBdr>
        <w:top w:val="none" w:sz="0" w:space="0" w:color="auto"/>
        <w:left w:val="none" w:sz="0" w:space="0" w:color="auto"/>
        <w:bottom w:val="none" w:sz="0" w:space="0" w:color="auto"/>
        <w:right w:val="none" w:sz="0" w:space="0" w:color="auto"/>
      </w:divBdr>
    </w:div>
    <w:div w:id="1113399174">
      <w:marLeft w:val="640"/>
      <w:marRight w:val="0"/>
      <w:marTop w:val="0"/>
      <w:marBottom w:val="0"/>
      <w:divBdr>
        <w:top w:val="none" w:sz="0" w:space="0" w:color="auto"/>
        <w:left w:val="none" w:sz="0" w:space="0" w:color="auto"/>
        <w:bottom w:val="none" w:sz="0" w:space="0" w:color="auto"/>
        <w:right w:val="none" w:sz="0" w:space="0" w:color="auto"/>
      </w:divBdr>
    </w:div>
    <w:div w:id="1113482452">
      <w:marLeft w:val="640"/>
      <w:marRight w:val="0"/>
      <w:marTop w:val="0"/>
      <w:marBottom w:val="0"/>
      <w:divBdr>
        <w:top w:val="none" w:sz="0" w:space="0" w:color="auto"/>
        <w:left w:val="none" w:sz="0" w:space="0" w:color="auto"/>
        <w:bottom w:val="none" w:sz="0" w:space="0" w:color="auto"/>
        <w:right w:val="none" w:sz="0" w:space="0" w:color="auto"/>
      </w:divBdr>
    </w:div>
    <w:div w:id="1113524270">
      <w:marLeft w:val="640"/>
      <w:marRight w:val="0"/>
      <w:marTop w:val="0"/>
      <w:marBottom w:val="0"/>
      <w:divBdr>
        <w:top w:val="none" w:sz="0" w:space="0" w:color="auto"/>
        <w:left w:val="none" w:sz="0" w:space="0" w:color="auto"/>
        <w:bottom w:val="none" w:sz="0" w:space="0" w:color="auto"/>
        <w:right w:val="none" w:sz="0" w:space="0" w:color="auto"/>
      </w:divBdr>
    </w:div>
    <w:div w:id="1113590998">
      <w:marLeft w:val="640"/>
      <w:marRight w:val="0"/>
      <w:marTop w:val="0"/>
      <w:marBottom w:val="0"/>
      <w:divBdr>
        <w:top w:val="none" w:sz="0" w:space="0" w:color="auto"/>
        <w:left w:val="none" w:sz="0" w:space="0" w:color="auto"/>
        <w:bottom w:val="none" w:sz="0" w:space="0" w:color="auto"/>
        <w:right w:val="none" w:sz="0" w:space="0" w:color="auto"/>
      </w:divBdr>
    </w:div>
    <w:div w:id="1113592668">
      <w:marLeft w:val="640"/>
      <w:marRight w:val="0"/>
      <w:marTop w:val="0"/>
      <w:marBottom w:val="0"/>
      <w:divBdr>
        <w:top w:val="none" w:sz="0" w:space="0" w:color="auto"/>
        <w:left w:val="none" w:sz="0" w:space="0" w:color="auto"/>
        <w:bottom w:val="none" w:sz="0" w:space="0" w:color="auto"/>
        <w:right w:val="none" w:sz="0" w:space="0" w:color="auto"/>
      </w:divBdr>
    </w:div>
    <w:div w:id="1113747257">
      <w:marLeft w:val="640"/>
      <w:marRight w:val="0"/>
      <w:marTop w:val="0"/>
      <w:marBottom w:val="0"/>
      <w:divBdr>
        <w:top w:val="none" w:sz="0" w:space="0" w:color="auto"/>
        <w:left w:val="none" w:sz="0" w:space="0" w:color="auto"/>
        <w:bottom w:val="none" w:sz="0" w:space="0" w:color="auto"/>
        <w:right w:val="none" w:sz="0" w:space="0" w:color="auto"/>
      </w:divBdr>
    </w:div>
    <w:div w:id="1113748835">
      <w:marLeft w:val="640"/>
      <w:marRight w:val="0"/>
      <w:marTop w:val="0"/>
      <w:marBottom w:val="0"/>
      <w:divBdr>
        <w:top w:val="none" w:sz="0" w:space="0" w:color="auto"/>
        <w:left w:val="none" w:sz="0" w:space="0" w:color="auto"/>
        <w:bottom w:val="none" w:sz="0" w:space="0" w:color="auto"/>
        <w:right w:val="none" w:sz="0" w:space="0" w:color="auto"/>
      </w:divBdr>
    </w:div>
    <w:div w:id="1113784740">
      <w:marLeft w:val="640"/>
      <w:marRight w:val="0"/>
      <w:marTop w:val="0"/>
      <w:marBottom w:val="0"/>
      <w:divBdr>
        <w:top w:val="none" w:sz="0" w:space="0" w:color="auto"/>
        <w:left w:val="none" w:sz="0" w:space="0" w:color="auto"/>
        <w:bottom w:val="none" w:sz="0" w:space="0" w:color="auto"/>
        <w:right w:val="none" w:sz="0" w:space="0" w:color="auto"/>
      </w:divBdr>
    </w:div>
    <w:div w:id="1113790617">
      <w:marLeft w:val="640"/>
      <w:marRight w:val="0"/>
      <w:marTop w:val="0"/>
      <w:marBottom w:val="0"/>
      <w:divBdr>
        <w:top w:val="none" w:sz="0" w:space="0" w:color="auto"/>
        <w:left w:val="none" w:sz="0" w:space="0" w:color="auto"/>
        <w:bottom w:val="none" w:sz="0" w:space="0" w:color="auto"/>
        <w:right w:val="none" w:sz="0" w:space="0" w:color="auto"/>
      </w:divBdr>
    </w:div>
    <w:div w:id="1113859847">
      <w:marLeft w:val="640"/>
      <w:marRight w:val="0"/>
      <w:marTop w:val="0"/>
      <w:marBottom w:val="0"/>
      <w:divBdr>
        <w:top w:val="none" w:sz="0" w:space="0" w:color="auto"/>
        <w:left w:val="none" w:sz="0" w:space="0" w:color="auto"/>
        <w:bottom w:val="none" w:sz="0" w:space="0" w:color="auto"/>
        <w:right w:val="none" w:sz="0" w:space="0" w:color="auto"/>
      </w:divBdr>
    </w:div>
    <w:div w:id="1113862996">
      <w:marLeft w:val="640"/>
      <w:marRight w:val="0"/>
      <w:marTop w:val="0"/>
      <w:marBottom w:val="0"/>
      <w:divBdr>
        <w:top w:val="none" w:sz="0" w:space="0" w:color="auto"/>
        <w:left w:val="none" w:sz="0" w:space="0" w:color="auto"/>
        <w:bottom w:val="none" w:sz="0" w:space="0" w:color="auto"/>
        <w:right w:val="none" w:sz="0" w:space="0" w:color="auto"/>
      </w:divBdr>
    </w:div>
    <w:div w:id="1113866977">
      <w:marLeft w:val="640"/>
      <w:marRight w:val="0"/>
      <w:marTop w:val="0"/>
      <w:marBottom w:val="0"/>
      <w:divBdr>
        <w:top w:val="none" w:sz="0" w:space="0" w:color="auto"/>
        <w:left w:val="none" w:sz="0" w:space="0" w:color="auto"/>
        <w:bottom w:val="none" w:sz="0" w:space="0" w:color="auto"/>
        <w:right w:val="none" w:sz="0" w:space="0" w:color="auto"/>
      </w:divBdr>
    </w:div>
    <w:div w:id="1113937689">
      <w:marLeft w:val="640"/>
      <w:marRight w:val="0"/>
      <w:marTop w:val="0"/>
      <w:marBottom w:val="0"/>
      <w:divBdr>
        <w:top w:val="none" w:sz="0" w:space="0" w:color="auto"/>
        <w:left w:val="none" w:sz="0" w:space="0" w:color="auto"/>
        <w:bottom w:val="none" w:sz="0" w:space="0" w:color="auto"/>
        <w:right w:val="none" w:sz="0" w:space="0" w:color="auto"/>
      </w:divBdr>
    </w:div>
    <w:div w:id="1113938488">
      <w:marLeft w:val="640"/>
      <w:marRight w:val="0"/>
      <w:marTop w:val="0"/>
      <w:marBottom w:val="0"/>
      <w:divBdr>
        <w:top w:val="none" w:sz="0" w:space="0" w:color="auto"/>
        <w:left w:val="none" w:sz="0" w:space="0" w:color="auto"/>
        <w:bottom w:val="none" w:sz="0" w:space="0" w:color="auto"/>
        <w:right w:val="none" w:sz="0" w:space="0" w:color="auto"/>
      </w:divBdr>
    </w:div>
    <w:div w:id="1113942364">
      <w:marLeft w:val="640"/>
      <w:marRight w:val="0"/>
      <w:marTop w:val="0"/>
      <w:marBottom w:val="0"/>
      <w:divBdr>
        <w:top w:val="none" w:sz="0" w:space="0" w:color="auto"/>
        <w:left w:val="none" w:sz="0" w:space="0" w:color="auto"/>
        <w:bottom w:val="none" w:sz="0" w:space="0" w:color="auto"/>
        <w:right w:val="none" w:sz="0" w:space="0" w:color="auto"/>
      </w:divBdr>
    </w:div>
    <w:div w:id="1113942450">
      <w:marLeft w:val="640"/>
      <w:marRight w:val="0"/>
      <w:marTop w:val="0"/>
      <w:marBottom w:val="0"/>
      <w:divBdr>
        <w:top w:val="none" w:sz="0" w:space="0" w:color="auto"/>
        <w:left w:val="none" w:sz="0" w:space="0" w:color="auto"/>
        <w:bottom w:val="none" w:sz="0" w:space="0" w:color="auto"/>
        <w:right w:val="none" w:sz="0" w:space="0" w:color="auto"/>
      </w:divBdr>
    </w:div>
    <w:div w:id="1113984519">
      <w:marLeft w:val="640"/>
      <w:marRight w:val="0"/>
      <w:marTop w:val="0"/>
      <w:marBottom w:val="0"/>
      <w:divBdr>
        <w:top w:val="none" w:sz="0" w:space="0" w:color="auto"/>
        <w:left w:val="none" w:sz="0" w:space="0" w:color="auto"/>
        <w:bottom w:val="none" w:sz="0" w:space="0" w:color="auto"/>
        <w:right w:val="none" w:sz="0" w:space="0" w:color="auto"/>
      </w:divBdr>
    </w:div>
    <w:div w:id="1113985607">
      <w:marLeft w:val="640"/>
      <w:marRight w:val="0"/>
      <w:marTop w:val="0"/>
      <w:marBottom w:val="0"/>
      <w:divBdr>
        <w:top w:val="none" w:sz="0" w:space="0" w:color="auto"/>
        <w:left w:val="none" w:sz="0" w:space="0" w:color="auto"/>
        <w:bottom w:val="none" w:sz="0" w:space="0" w:color="auto"/>
        <w:right w:val="none" w:sz="0" w:space="0" w:color="auto"/>
      </w:divBdr>
    </w:div>
    <w:div w:id="1114012971">
      <w:marLeft w:val="640"/>
      <w:marRight w:val="0"/>
      <w:marTop w:val="0"/>
      <w:marBottom w:val="0"/>
      <w:divBdr>
        <w:top w:val="none" w:sz="0" w:space="0" w:color="auto"/>
        <w:left w:val="none" w:sz="0" w:space="0" w:color="auto"/>
        <w:bottom w:val="none" w:sz="0" w:space="0" w:color="auto"/>
        <w:right w:val="none" w:sz="0" w:space="0" w:color="auto"/>
      </w:divBdr>
    </w:div>
    <w:div w:id="1114059776">
      <w:marLeft w:val="640"/>
      <w:marRight w:val="0"/>
      <w:marTop w:val="0"/>
      <w:marBottom w:val="0"/>
      <w:divBdr>
        <w:top w:val="none" w:sz="0" w:space="0" w:color="auto"/>
        <w:left w:val="none" w:sz="0" w:space="0" w:color="auto"/>
        <w:bottom w:val="none" w:sz="0" w:space="0" w:color="auto"/>
        <w:right w:val="none" w:sz="0" w:space="0" w:color="auto"/>
      </w:divBdr>
    </w:div>
    <w:div w:id="1114059824">
      <w:marLeft w:val="640"/>
      <w:marRight w:val="0"/>
      <w:marTop w:val="0"/>
      <w:marBottom w:val="0"/>
      <w:divBdr>
        <w:top w:val="none" w:sz="0" w:space="0" w:color="auto"/>
        <w:left w:val="none" w:sz="0" w:space="0" w:color="auto"/>
        <w:bottom w:val="none" w:sz="0" w:space="0" w:color="auto"/>
        <w:right w:val="none" w:sz="0" w:space="0" w:color="auto"/>
      </w:divBdr>
    </w:div>
    <w:div w:id="1114134309">
      <w:marLeft w:val="640"/>
      <w:marRight w:val="0"/>
      <w:marTop w:val="0"/>
      <w:marBottom w:val="0"/>
      <w:divBdr>
        <w:top w:val="none" w:sz="0" w:space="0" w:color="auto"/>
        <w:left w:val="none" w:sz="0" w:space="0" w:color="auto"/>
        <w:bottom w:val="none" w:sz="0" w:space="0" w:color="auto"/>
        <w:right w:val="none" w:sz="0" w:space="0" w:color="auto"/>
      </w:divBdr>
    </w:div>
    <w:div w:id="1114135822">
      <w:marLeft w:val="640"/>
      <w:marRight w:val="0"/>
      <w:marTop w:val="0"/>
      <w:marBottom w:val="0"/>
      <w:divBdr>
        <w:top w:val="none" w:sz="0" w:space="0" w:color="auto"/>
        <w:left w:val="none" w:sz="0" w:space="0" w:color="auto"/>
        <w:bottom w:val="none" w:sz="0" w:space="0" w:color="auto"/>
        <w:right w:val="none" w:sz="0" w:space="0" w:color="auto"/>
      </w:divBdr>
    </w:div>
    <w:div w:id="1114203872">
      <w:marLeft w:val="640"/>
      <w:marRight w:val="0"/>
      <w:marTop w:val="0"/>
      <w:marBottom w:val="0"/>
      <w:divBdr>
        <w:top w:val="none" w:sz="0" w:space="0" w:color="auto"/>
        <w:left w:val="none" w:sz="0" w:space="0" w:color="auto"/>
        <w:bottom w:val="none" w:sz="0" w:space="0" w:color="auto"/>
        <w:right w:val="none" w:sz="0" w:space="0" w:color="auto"/>
      </w:divBdr>
    </w:div>
    <w:div w:id="1114249470">
      <w:marLeft w:val="640"/>
      <w:marRight w:val="0"/>
      <w:marTop w:val="0"/>
      <w:marBottom w:val="0"/>
      <w:divBdr>
        <w:top w:val="none" w:sz="0" w:space="0" w:color="auto"/>
        <w:left w:val="none" w:sz="0" w:space="0" w:color="auto"/>
        <w:bottom w:val="none" w:sz="0" w:space="0" w:color="auto"/>
        <w:right w:val="none" w:sz="0" w:space="0" w:color="auto"/>
      </w:divBdr>
    </w:div>
    <w:div w:id="1114250722">
      <w:marLeft w:val="640"/>
      <w:marRight w:val="0"/>
      <w:marTop w:val="0"/>
      <w:marBottom w:val="0"/>
      <w:divBdr>
        <w:top w:val="none" w:sz="0" w:space="0" w:color="auto"/>
        <w:left w:val="none" w:sz="0" w:space="0" w:color="auto"/>
        <w:bottom w:val="none" w:sz="0" w:space="0" w:color="auto"/>
        <w:right w:val="none" w:sz="0" w:space="0" w:color="auto"/>
      </w:divBdr>
    </w:div>
    <w:div w:id="1114253518">
      <w:marLeft w:val="640"/>
      <w:marRight w:val="0"/>
      <w:marTop w:val="0"/>
      <w:marBottom w:val="0"/>
      <w:divBdr>
        <w:top w:val="none" w:sz="0" w:space="0" w:color="auto"/>
        <w:left w:val="none" w:sz="0" w:space="0" w:color="auto"/>
        <w:bottom w:val="none" w:sz="0" w:space="0" w:color="auto"/>
        <w:right w:val="none" w:sz="0" w:space="0" w:color="auto"/>
      </w:divBdr>
    </w:div>
    <w:div w:id="1114321664">
      <w:marLeft w:val="640"/>
      <w:marRight w:val="0"/>
      <w:marTop w:val="0"/>
      <w:marBottom w:val="0"/>
      <w:divBdr>
        <w:top w:val="none" w:sz="0" w:space="0" w:color="auto"/>
        <w:left w:val="none" w:sz="0" w:space="0" w:color="auto"/>
        <w:bottom w:val="none" w:sz="0" w:space="0" w:color="auto"/>
        <w:right w:val="none" w:sz="0" w:space="0" w:color="auto"/>
      </w:divBdr>
    </w:div>
    <w:div w:id="1114323008">
      <w:marLeft w:val="640"/>
      <w:marRight w:val="0"/>
      <w:marTop w:val="0"/>
      <w:marBottom w:val="0"/>
      <w:divBdr>
        <w:top w:val="none" w:sz="0" w:space="0" w:color="auto"/>
        <w:left w:val="none" w:sz="0" w:space="0" w:color="auto"/>
        <w:bottom w:val="none" w:sz="0" w:space="0" w:color="auto"/>
        <w:right w:val="none" w:sz="0" w:space="0" w:color="auto"/>
      </w:divBdr>
    </w:div>
    <w:div w:id="1114401813">
      <w:marLeft w:val="640"/>
      <w:marRight w:val="0"/>
      <w:marTop w:val="0"/>
      <w:marBottom w:val="0"/>
      <w:divBdr>
        <w:top w:val="none" w:sz="0" w:space="0" w:color="auto"/>
        <w:left w:val="none" w:sz="0" w:space="0" w:color="auto"/>
        <w:bottom w:val="none" w:sz="0" w:space="0" w:color="auto"/>
        <w:right w:val="none" w:sz="0" w:space="0" w:color="auto"/>
      </w:divBdr>
    </w:div>
    <w:div w:id="1114405915">
      <w:marLeft w:val="640"/>
      <w:marRight w:val="0"/>
      <w:marTop w:val="0"/>
      <w:marBottom w:val="0"/>
      <w:divBdr>
        <w:top w:val="none" w:sz="0" w:space="0" w:color="auto"/>
        <w:left w:val="none" w:sz="0" w:space="0" w:color="auto"/>
        <w:bottom w:val="none" w:sz="0" w:space="0" w:color="auto"/>
        <w:right w:val="none" w:sz="0" w:space="0" w:color="auto"/>
      </w:divBdr>
    </w:div>
    <w:div w:id="1114443769">
      <w:marLeft w:val="640"/>
      <w:marRight w:val="0"/>
      <w:marTop w:val="0"/>
      <w:marBottom w:val="0"/>
      <w:divBdr>
        <w:top w:val="none" w:sz="0" w:space="0" w:color="auto"/>
        <w:left w:val="none" w:sz="0" w:space="0" w:color="auto"/>
        <w:bottom w:val="none" w:sz="0" w:space="0" w:color="auto"/>
        <w:right w:val="none" w:sz="0" w:space="0" w:color="auto"/>
      </w:divBdr>
    </w:div>
    <w:div w:id="1114444197">
      <w:marLeft w:val="640"/>
      <w:marRight w:val="0"/>
      <w:marTop w:val="0"/>
      <w:marBottom w:val="0"/>
      <w:divBdr>
        <w:top w:val="none" w:sz="0" w:space="0" w:color="auto"/>
        <w:left w:val="none" w:sz="0" w:space="0" w:color="auto"/>
        <w:bottom w:val="none" w:sz="0" w:space="0" w:color="auto"/>
        <w:right w:val="none" w:sz="0" w:space="0" w:color="auto"/>
      </w:divBdr>
    </w:div>
    <w:div w:id="1114445357">
      <w:marLeft w:val="640"/>
      <w:marRight w:val="0"/>
      <w:marTop w:val="0"/>
      <w:marBottom w:val="0"/>
      <w:divBdr>
        <w:top w:val="none" w:sz="0" w:space="0" w:color="auto"/>
        <w:left w:val="none" w:sz="0" w:space="0" w:color="auto"/>
        <w:bottom w:val="none" w:sz="0" w:space="0" w:color="auto"/>
        <w:right w:val="none" w:sz="0" w:space="0" w:color="auto"/>
      </w:divBdr>
    </w:div>
    <w:div w:id="1114517054">
      <w:marLeft w:val="640"/>
      <w:marRight w:val="0"/>
      <w:marTop w:val="0"/>
      <w:marBottom w:val="0"/>
      <w:divBdr>
        <w:top w:val="none" w:sz="0" w:space="0" w:color="auto"/>
        <w:left w:val="none" w:sz="0" w:space="0" w:color="auto"/>
        <w:bottom w:val="none" w:sz="0" w:space="0" w:color="auto"/>
        <w:right w:val="none" w:sz="0" w:space="0" w:color="auto"/>
      </w:divBdr>
    </w:div>
    <w:div w:id="1114519171">
      <w:marLeft w:val="640"/>
      <w:marRight w:val="0"/>
      <w:marTop w:val="0"/>
      <w:marBottom w:val="0"/>
      <w:divBdr>
        <w:top w:val="none" w:sz="0" w:space="0" w:color="auto"/>
        <w:left w:val="none" w:sz="0" w:space="0" w:color="auto"/>
        <w:bottom w:val="none" w:sz="0" w:space="0" w:color="auto"/>
        <w:right w:val="none" w:sz="0" w:space="0" w:color="auto"/>
      </w:divBdr>
    </w:div>
    <w:div w:id="1114523817">
      <w:marLeft w:val="640"/>
      <w:marRight w:val="0"/>
      <w:marTop w:val="0"/>
      <w:marBottom w:val="0"/>
      <w:divBdr>
        <w:top w:val="none" w:sz="0" w:space="0" w:color="auto"/>
        <w:left w:val="none" w:sz="0" w:space="0" w:color="auto"/>
        <w:bottom w:val="none" w:sz="0" w:space="0" w:color="auto"/>
        <w:right w:val="none" w:sz="0" w:space="0" w:color="auto"/>
      </w:divBdr>
    </w:div>
    <w:div w:id="1114596886">
      <w:marLeft w:val="640"/>
      <w:marRight w:val="0"/>
      <w:marTop w:val="0"/>
      <w:marBottom w:val="0"/>
      <w:divBdr>
        <w:top w:val="none" w:sz="0" w:space="0" w:color="auto"/>
        <w:left w:val="none" w:sz="0" w:space="0" w:color="auto"/>
        <w:bottom w:val="none" w:sz="0" w:space="0" w:color="auto"/>
        <w:right w:val="none" w:sz="0" w:space="0" w:color="auto"/>
      </w:divBdr>
    </w:div>
    <w:div w:id="1114639040">
      <w:marLeft w:val="640"/>
      <w:marRight w:val="0"/>
      <w:marTop w:val="0"/>
      <w:marBottom w:val="0"/>
      <w:divBdr>
        <w:top w:val="none" w:sz="0" w:space="0" w:color="auto"/>
        <w:left w:val="none" w:sz="0" w:space="0" w:color="auto"/>
        <w:bottom w:val="none" w:sz="0" w:space="0" w:color="auto"/>
        <w:right w:val="none" w:sz="0" w:space="0" w:color="auto"/>
      </w:divBdr>
    </w:div>
    <w:div w:id="1114712489">
      <w:marLeft w:val="640"/>
      <w:marRight w:val="0"/>
      <w:marTop w:val="0"/>
      <w:marBottom w:val="0"/>
      <w:divBdr>
        <w:top w:val="none" w:sz="0" w:space="0" w:color="auto"/>
        <w:left w:val="none" w:sz="0" w:space="0" w:color="auto"/>
        <w:bottom w:val="none" w:sz="0" w:space="0" w:color="auto"/>
        <w:right w:val="none" w:sz="0" w:space="0" w:color="auto"/>
      </w:divBdr>
    </w:div>
    <w:div w:id="1114791583">
      <w:marLeft w:val="640"/>
      <w:marRight w:val="0"/>
      <w:marTop w:val="0"/>
      <w:marBottom w:val="0"/>
      <w:divBdr>
        <w:top w:val="none" w:sz="0" w:space="0" w:color="auto"/>
        <w:left w:val="none" w:sz="0" w:space="0" w:color="auto"/>
        <w:bottom w:val="none" w:sz="0" w:space="0" w:color="auto"/>
        <w:right w:val="none" w:sz="0" w:space="0" w:color="auto"/>
      </w:divBdr>
    </w:div>
    <w:div w:id="1114834844">
      <w:marLeft w:val="640"/>
      <w:marRight w:val="0"/>
      <w:marTop w:val="0"/>
      <w:marBottom w:val="0"/>
      <w:divBdr>
        <w:top w:val="none" w:sz="0" w:space="0" w:color="auto"/>
        <w:left w:val="none" w:sz="0" w:space="0" w:color="auto"/>
        <w:bottom w:val="none" w:sz="0" w:space="0" w:color="auto"/>
        <w:right w:val="none" w:sz="0" w:space="0" w:color="auto"/>
      </w:divBdr>
    </w:div>
    <w:div w:id="1114863995">
      <w:marLeft w:val="640"/>
      <w:marRight w:val="0"/>
      <w:marTop w:val="0"/>
      <w:marBottom w:val="0"/>
      <w:divBdr>
        <w:top w:val="none" w:sz="0" w:space="0" w:color="auto"/>
        <w:left w:val="none" w:sz="0" w:space="0" w:color="auto"/>
        <w:bottom w:val="none" w:sz="0" w:space="0" w:color="auto"/>
        <w:right w:val="none" w:sz="0" w:space="0" w:color="auto"/>
      </w:divBdr>
    </w:div>
    <w:div w:id="1114865193">
      <w:marLeft w:val="640"/>
      <w:marRight w:val="0"/>
      <w:marTop w:val="0"/>
      <w:marBottom w:val="0"/>
      <w:divBdr>
        <w:top w:val="none" w:sz="0" w:space="0" w:color="auto"/>
        <w:left w:val="none" w:sz="0" w:space="0" w:color="auto"/>
        <w:bottom w:val="none" w:sz="0" w:space="0" w:color="auto"/>
        <w:right w:val="none" w:sz="0" w:space="0" w:color="auto"/>
      </w:divBdr>
    </w:div>
    <w:div w:id="1114907635">
      <w:marLeft w:val="640"/>
      <w:marRight w:val="0"/>
      <w:marTop w:val="0"/>
      <w:marBottom w:val="0"/>
      <w:divBdr>
        <w:top w:val="none" w:sz="0" w:space="0" w:color="auto"/>
        <w:left w:val="none" w:sz="0" w:space="0" w:color="auto"/>
        <w:bottom w:val="none" w:sz="0" w:space="0" w:color="auto"/>
        <w:right w:val="none" w:sz="0" w:space="0" w:color="auto"/>
      </w:divBdr>
    </w:div>
    <w:div w:id="1114985659">
      <w:marLeft w:val="640"/>
      <w:marRight w:val="0"/>
      <w:marTop w:val="0"/>
      <w:marBottom w:val="0"/>
      <w:divBdr>
        <w:top w:val="none" w:sz="0" w:space="0" w:color="auto"/>
        <w:left w:val="none" w:sz="0" w:space="0" w:color="auto"/>
        <w:bottom w:val="none" w:sz="0" w:space="0" w:color="auto"/>
        <w:right w:val="none" w:sz="0" w:space="0" w:color="auto"/>
      </w:divBdr>
    </w:div>
    <w:div w:id="1115127725">
      <w:marLeft w:val="640"/>
      <w:marRight w:val="0"/>
      <w:marTop w:val="0"/>
      <w:marBottom w:val="0"/>
      <w:divBdr>
        <w:top w:val="none" w:sz="0" w:space="0" w:color="auto"/>
        <w:left w:val="none" w:sz="0" w:space="0" w:color="auto"/>
        <w:bottom w:val="none" w:sz="0" w:space="0" w:color="auto"/>
        <w:right w:val="none" w:sz="0" w:space="0" w:color="auto"/>
      </w:divBdr>
    </w:div>
    <w:div w:id="1115172068">
      <w:marLeft w:val="640"/>
      <w:marRight w:val="0"/>
      <w:marTop w:val="0"/>
      <w:marBottom w:val="0"/>
      <w:divBdr>
        <w:top w:val="none" w:sz="0" w:space="0" w:color="auto"/>
        <w:left w:val="none" w:sz="0" w:space="0" w:color="auto"/>
        <w:bottom w:val="none" w:sz="0" w:space="0" w:color="auto"/>
        <w:right w:val="none" w:sz="0" w:space="0" w:color="auto"/>
      </w:divBdr>
    </w:div>
    <w:div w:id="1115175621">
      <w:marLeft w:val="640"/>
      <w:marRight w:val="0"/>
      <w:marTop w:val="0"/>
      <w:marBottom w:val="0"/>
      <w:divBdr>
        <w:top w:val="none" w:sz="0" w:space="0" w:color="auto"/>
        <w:left w:val="none" w:sz="0" w:space="0" w:color="auto"/>
        <w:bottom w:val="none" w:sz="0" w:space="0" w:color="auto"/>
        <w:right w:val="none" w:sz="0" w:space="0" w:color="auto"/>
      </w:divBdr>
    </w:div>
    <w:div w:id="1115175741">
      <w:marLeft w:val="640"/>
      <w:marRight w:val="0"/>
      <w:marTop w:val="0"/>
      <w:marBottom w:val="0"/>
      <w:divBdr>
        <w:top w:val="none" w:sz="0" w:space="0" w:color="auto"/>
        <w:left w:val="none" w:sz="0" w:space="0" w:color="auto"/>
        <w:bottom w:val="none" w:sz="0" w:space="0" w:color="auto"/>
        <w:right w:val="none" w:sz="0" w:space="0" w:color="auto"/>
      </w:divBdr>
    </w:div>
    <w:div w:id="1115178983">
      <w:marLeft w:val="640"/>
      <w:marRight w:val="0"/>
      <w:marTop w:val="0"/>
      <w:marBottom w:val="0"/>
      <w:divBdr>
        <w:top w:val="none" w:sz="0" w:space="0" w:color="auto"/>
        <w:left w:val="none" w:sz="0" w:space="0" w:color="auto"/>
        <w:bottom w:val="none" w:sz="0" w:space="0" w:color="auto"/>
        <w:right w:val="none" w:sz="0" w:space="0" w:color="auto"/>
      </w:divBdr>
    </w:div>
    <w:div w:id="1115253269">
      <w:marLeft w:val="640"/>
      <w:marRight w:val="0"/>
      <w:marTop w:val="0"/>
      <w:marBottom w:val="0"/>
      <w:divBdr>
        <w:top w:val="none" w:sz="0" w:space="0" w:color="auto"/>
        <w:left w:val="none" w:sz="0" w:space="0" w:color="auto"/>
        <w:bottom w:val="none" w:sz="0" w:space="0" w:color="auto"/>
        <w:right w:val="none" w:sz="0" w:space="0" w:color="auto"/>
      </w:divBdr>
    </w:div>
    <w:div w:id="1115364067">
      <w:marLeft w:val="640"/>
      <w:marRight w:val="0"/>
      <w:marTop w:val="0"/>
      <w:marBottom w:val="0"/>
      <w:divBdr>
        <w:top w:val="none" w:sz="0" w:space="0" w:color="auto"/>
        <w:left w:val="none" w:sz="0" w:space="0" w:color="auto"/>
        <w:bottom w:val="none" w:sz="0" w:space="0" w:color="auto"/>
        <w:right w:val="none" w:sz="0" w:space="0" w:color="auto"/>
      </w:divBdr>
    </w:div>
    <w:div w:id="1115444504">
      <w:marLeft w:val="640"/>
      <w:marRight w:val="0"/>
      <w:marTop w:val="0"/>
      <w:marBottom w:val="0"/>
      <w:divBdr>
        <w:top w:val="none" w:sz="0" w:space="0" w:color="auto"/>
        <w:left w:val="none" w:sz="0" w:space="0" w:color="auto"/>
        <w:bottom w:val="none" w:sz="0" w:space="0" w:color="auto"/>
        <w:right w:val="none" w:sz="0" w:space="0" w:color="auto"/>
      </w:divBdr>
    </w:div>
    <w:div w:id="1115514510">
      <w:marLeft w:val="640"/>
      <w:marRight w:val="0"/>
      <w:marTop w:val="0"/>
      <w:marBottom w:val="0"/>
      <w:divBdr>
        <w:top w:val="none" w:sz="0" w:space="0" w:color="auto"/>
        <w:left w:val="none" w:sz="0" w:space="0" w:color="auto"/>
        <w:bottom w:val="none" w:sz="0" w:space="0" w:color="auto"/>
        <w:right w:val="none" w:sz="0" w:space="0" w:color="auto"/>
      </w:divBdr>
    </w:div>
    <w:div w:id="1115565462">
      <w:marLeft w:val="640"/>
      <w:marRight w:val="0"/>
      <w:marTop w:val="0"/>
      <w:marBottom w:val="0"/>
      <w:divBdr>
        <w:top w:val="none" w:sz="0" w:space="0" w:color="auto"/>
        <w:left w:val="none" w:sz="0" w:space="0" w:color="auto"/>
        <w:bottom w:val="none" w:sz="0" w:space="0" w:color="auto"/>
        <w:right w:val="none" w:sz="0" w:space="0" w:color="auto"/>
      </w:divBdr>
    </w:div>
    <w:div w:id="1115633287">
      <w:marLeft w:val="640"/>
      <w:marRight w:val="0"/>
      <w:marTop w:val="0"/>
      <w:marBottom w:val="0"/>
      <w:divBdr>
        <w:top w:val="none" w:sz="0" w:space="0" w:color="auto"/>
        <w:left w:val="none" w:sz="0" w:space="0" w:color="auto"/>
        <w:bottom w:val="none" w:sz="0" w:space="0" w:color="auto"/>
        <w:right w:val="none" w:sz="0" w:space="0" w:color="auto"/>
      </w:divBdr>
    </w:div>
    <w:div w:id="1115712434">
      <w:marLeft w:val="640"/>
      <w:marRight w:val="0"/>
      <w:marTop w:val="0"/>
      <w:marBottom w:val="0"/>
      <w:divBdr>
        <w:top w:val="none" w:sz="0" w:space="0" w:color="auto"/>
        <w:left w:val="none" w:sz="0" w:space="0" w:color="auto"/>
        <w:bottom w:val="none" w:sz="0" w:space="0" w:color="auto"/>
        <w:right w:val="none" w:sz="0" w:space="0" w:color="auto"/>
      </w:divBdr>
    </w:div>
    <w:div w:id="1115751377">
      <w:marLeft w:val="640"/>
      <w:marRight w:val="0"/>
      <w:marTop w:val="0"/>
      <w:marBottom w:val="0"/>
      <w:divBdr>
        <w:top w:val="none" w:sz="0" w:space="0" w:color="auto"/>
        <w:left w:val="none" w:sz="0" w:space="0" w:color="auto"/>
        <w:bottom w:val="none" w:sz="0" w:space="0" w:color="auto"/>
        <w:right w:val="none" w:sz="0" w:space="0" w:color="auto"/>
      </w:divBdr>
    </w:div>
    <w:div w:id="1115831663">
      <w:marLeft w:val="640"/>
      <w:marRight w:val="0"/>
      <w:marTop w:val="0"/>
      <w:marBottom w:val="0"/>
      <w:divBdr>
        <w:top w:val="none" w:sz="0" w:space="0" w:color="auto"/>
        <w:left w:val="none" w:sz="0" w:space="0" w:color="auto"/>
        <w:bottom w:val="none" w:sz="0" w:space="0" w:color="auto"/>
        <w:right w:val="none" w:sz="0" w:space="0" w:color="auto"/>
      </w:divBdr>
    </w:div>
    <w:div w:id="1115904766">
      <w:marLeft w:val="640"/>
      <w:marRight w:val="0"/>
      <w:marTop w:val="0"/>
      <w:marBottom w:val="0"/>
      <w:divBdr>
        <w:top w:val="none" w:sz="0" w:space="0" w:color="auto"/>
        <w:left w:val="none" w:sz="0" w:space="0" w:color="auto"/>
        <w:bottom w:val="none" w:sz="0" w:space="0" w:color="auto"/>
        <w:right w:val="none" w:sz="0" w:space="0" w:color="auto"/>
      </w:divBdr>
    </w:div>
    <w:div w:id="1115950402">
      <w:marLeft w:val="640"/>
      <w:marRight w:val="0"/>
      <w:marTop w:val="0"/>
      <w:marBottom w:val="0"/>
      <w:divBdr>
        <w:top w:val="none" w:sz="0" w:space="0" w:color="auto"/>
        <w:left w:val="none" w:sz="0" w:space="0" w:color="auto"/>
        <w:bottom w:val="none" w:sz="0" w:space="0" w:color="auto"/>
        <w:right w:val="none" w:sz="0" w:space="0" w:color="auto"/>
      </w:divBdr>
    </w:div>
    <w:div w:id="1115952218">
      <w:marLeft w:val="640"/>
      <w:marRight w:val="0"/>
      <w:marTop w:val="0"/>
      <w:marBottom w:val="0"/>
      <w:divBdr>
        <w:top w:val="none" w:sz="0" w:space="0" w:color="auto"/>
        <w:left w:val="none" w:sz="0" w:space="0" w:color="auto"/>
        <w:bottom w:val="none" w:sz="0" w:space="0" w:color="auto"/>
        <w:right w:val="none" w:sz="0" w:space="0" w:color="auto"/>
      </w:divBdr>
    </w:div>
    <w:div w:id="1115977237">
      <w:marLeft w:val="640"/>
      <w:marRight w:val="0"/>
      <w:marTop w:val="0"/>
      <w:marBottom w:val="0"/>
      <w:divBdr>
        <w:top w:val="none" w:sz="0" w:space="0" w:color="auto"/>
        <w:left w:val="none" w:sz="0" w:space="0" w:color="auto"/>
        <w:bottom w:val="none" w:sz="0" w:space="0" w:color="auto"/>
        <w:right w:val="none" w:sz="0" w:space="0" w:color="auto"/>
      </w:divBdr>
    </w:div>
    <w:div w:id="1115977486">
      <w:marLeft w:val="640"/>
      <w:marRight w:val="0"/>
      <w:marTop w:val="0"/>
      <w:marBottom w:val="0"/>
      <w:divBdr>
        <w:top w:val="none" w:sz="0" w:space="0" w:color="auto"/>
        <w:left w:val="none" w:sz="0" w:space="0" w:color="auto"/>
        <w:bottom w:val="none" w:sz="0" w:space="0" w:color="auto"/>
        <w:right w:val="none" w:sz="0" w:space="0" w:color="auto"/>
      </w:divBdr>
    </w:div>
    <w:div w:id="1116024591">
      <w:marLeft w:val="640"/>
      <w:marRight w:val="0"/>
      <w:marTop w:val="0"/>
      <w:marBottom w:val="0"/>
      <w:divBdr>
        <w:top w:val="none" w:sz="0" w:space="0" w:color="auto"/>
        <w:left w:val="none" w:sz="0" w:space="0" w:color="auto"/>
        <w:bottom w:val="none" w:sz="0" w:space="0" w:color="auto"/>
        <w:right w:val="none" w:sz="0" w:space="0" w:color="auto"/>
      </w:divBdr>
    </w:div>
    <w:div w:id="1116025031">
      <w:marLeft w:val="640"/>
      <w:marRight w:val="0"/>
      <w:marTop w:val="0"/>
      <w:marBottom w:val="0"/>
      <w:divBdr>
        <w:top w:val="none" w:sz="0" w:space="0" w:color="auto"/>
        <w:left w:val="none" w:sz="0" w:space="0" w:color="auto"/>
        <w:bottom w:val="none" w:sz="0" w:space="0" w:color="auto"/>
        <w:right w:val="none" w:sz="0" w:space="0" w:color="auto"/>
      </w:divBdr>
    </w:div>
    <w:div w:id="1116095799">
      <w:marLeft w:val="640"/>
      <w:marRight w:val="0"/>
      <w:marTop w:val="0"/>
      <w:marBottom w:val="0"/>
      <w:divBdr>
        <w:top w:val="none" w:sz="0" w:space="0" w:color="auto"/>
        <w:left w:val="none" w:sz="0" w:space="0" w:color="auto"/>
        <w:bottom w:val="none" w:sz="0" w:space="0" w:color="auto"/>
        <w:right w:val="none" w:sz="0" w:space="0" w:color="auto"/>
      </w:divBdr>
    </w:div>
    <w:div w:id="1116174860">
      <w:marLeft w:val="640"/>
      <w:marRight w:val="0"/>
      <w:marTop w:val="0"/>
      <w:marBottom w:val="0"/>
      <w:divBdr>
        <w:top w:val="none" w:sz="0" w:space="0" w:color="auto"/>
        <w:left w:val="none" w:sz="0" w:space="0" w:color="auto"/>
        <w:bottom w:val="none" w:sz="0" w:space="0" w:color="auto"/>
        <w:right w:val="none" w:sz="0" w:space="0" w:color="auto"/>
      </w:divBdr>
    </w:div>
    <w:div w:id="1116216411">
      <w:marLeft w:val="640"/>
      <w:marRight w:val="0"/>
      <w:marTop w:val="0"/>
      <w:marBottom w:val="0"/>
      <w:divBdr>
        <w:top w:val="none" w:sz="0" w:space="0" w:color="auto"/>
        <w:left w:val="none" w:sz="0" w:space="0" w:color="auto"/>
        <w:bottom w:val="none" w:sz="0" w:space="0" w:color="auto"/>
        <w:right w:val="none" w:sz="0" w:space="0" w:color="auto"/>
      </w:divBdr>
    </w:div>
    <w:div w:id="1116216594">
      <w:marLeft w:val="640"/>
      <w:marRight w:val="0"/>
      <w:marTop w:val="0"/>
      <w:marBottom w:val="0"/>
      <w:divBdr>
        <w:top w:val="none" w:sz="0" w:space="0" w:color="auto"/>
        <w:left w:val="none" w:sz="0" w:space="0" w:color="auto"/>
        <w:bottom w:val="none" w:sz="0" w:space="0" w:color="auto"/>
        <w:right w:val="none" w:sz="0" w:space="0" w:color="auto"/>
      </w:divBdr>
    </w:div>
    <w:div w:id="1116293480">
      <w:marLeft w:val="640"/>
      <w:marRight w:val="0"/>
      <w:marTop w:val="0"/>
      <w:marBottom w:val="0"/>
      <w:divBdr>
        <w:top w:val="none" w:sz="0" w:space="0" w:color="auto"/>
        <w:left w:val="none" w:sz="0" w:space="0" w:color="auto"/>
        <w:bottom w:val="none" w:sz="0" w:space="0" w:color="auto"/>
        <w:right w:val="none" w:sz="0" w:space="0" w:color="auto"/>
      </w:divBdr>
    </w:div>
    <w:div w:id="1116293804">
      <w:marLeft w:val="640"/>
      <w:marRight w:val="0"/>
      <w:marTop w:val="0"/>
      <w:marBottom w:val="0"/>
      <w:divBdr>
        <w:top w:val="none" w:sz="0" w:space="0" w:color="auto"/>
        <w:left w:val="none" w:sz="0" w:space="0" w:color="auto"/>
        <w:bottom w:val="none" w:sz="0" w:space="0" w:color="auto"/>
        <w:right w:val="none" w:sz="0" w:space="0" w:color="auto"/>
      </w:divBdr>
    </w:div>
    <w:div w:id="1116363243">
      <w:marLeft w:val="640"/>
      <w:marRight w:val="0"/>
      <w:marTop w:val="0"/>
      <w:marBottom w:val="0"/>
      <w:divBdr>
        <w:top w:val="none" w:sz="0" w:space="0" w:color="auto"/>
        <w:left w:val="none" w:sz="0" w:space="0" w:color="auto"/>
        <w:bottom w:val="none" w:sz="0" w:space="0" w:color="auto"/>
        <w:right w:val="none" w:sz="0" w:space="0" w:color="auto"/>
      </w:divBdr>
    </w:div>
    <w:div w:id="1116438501">
      <w:marLeft w:val="640"/>
      <w:marRight w:val="0"/>
      <w:marTop w:val="0"/>
      <w:marBottom w:val="0"/>
      <w:divBdr>
        <w:top w:val="none" w:sz="0" w:space="0" w:color="auto"/>
        <w:left w:val="none" w:sz="0" w:space="0" w:color="auto"/>
        <w:bottom w:val="none" w:sz="0" w:space="0" w:color="auto"/>
        <w:right w:val="none" w:sz="0" w:space="0" w:color="auto"/>
      </w:divBdr>
    </w:div>
    <w:div w:id="1116556362">
      <w:marLeft w:val="640"/>
      <w:marRight w:val="0"/>
      <w:marTop w:val="0"/>
      <w:marBottom w:val="0"/>
      <w:divBdr>
        <w:top w:val="none" w:sz="0" w:space="0" w:color="auto"/>
        <w:left w:val="none" w:sz="0" w:space="0" w:color="auto"/>
        <w:bottom w:val="none" w:sz="0" w:space="0" w:color="auto"/>
        <w:right w:val="none" w:sz="0" w:space="0" w:color="auto"/>
      </w:divBdr>
    </w:div>
    <w:div w:id="1116556962">
      <w:marLeft w:val="640"/>
      <w:marRight w:val="0"/>
      <w:marTop w:val="0"/>
      <w:marBottom w:val="0"/>
      <w:divBdr>
        <w:top w:val="none" w:sz="0" w:space="0" w:color="auto"/>
        <w:left w:val="none" w:sz="0" w:space="0" w:color="auto"/>
        <w:bottom w:val="none" w:sz="0" w:space="0" w:color="auto"/>
        <w:right w:val="none" w:sz="0" w:space="0" w:color="auto"/>
      </w:divBdr>
    </w:div>
    <w:div w:id="1116559225">
      <w:marLeft w:val="640"/>
      <w:marRight w:val="0"/>
      <w:marTop w:val="0"/>
      <w:marBottom w:val="0"/>
      <w:divBdr>
        <w:top w:val="none" w:sz="0" w:space="0" w:color="auto"/>
        <w:left w:val="none" w:sz="0" w:space="0" w:color="auto"/>
        <w:bottom w:val="none" w:sz="0" w:space="0" w:color="auto"/>
        <w:right w:val="none" w:sz="0" w:space="0" w:color="auto"/>
      </w:divBdr>
    </w:div>
    <w:div w:id="1116607205">
      <w:marLeft w:val="640"/>
      <w:marRight w:val="0"/>
      <w:marTop w:val="0"/>
      <w:marBottom w:val="0"/>
      <w:divBdr>
        <w:top w:val="none" w:sz="0" w:space="0" w:color="auto"/>
        <w:left w:val="none" w:sz="0" w:space="0" w:color="auto"/>
        <w:bottom w:val="none" w:sz="0" w:space="0" w:color="auto"/>
        <w:right w:val="none" w:sz="0" w:space="0" w:color="auto"/>
      </w:divBdr>
    </w:div>
    <w:div w:id="1116680760">
      <w:marLeft w:val="640"/>
      <w:marRight w:val="0"/>
      <w:marTop w:val="0"/>
      <w:marBottom w:val="0"/>
      <w:divBdr>
        <w:top w:val="none" w:sz="0" w:space="0" w:color="auto"/>
        <w:left w:val="none" w:sz="0" w:space="0" w:color="auto"/>
        <w:bottom w:val="none" w:sz="0" w:space="0" w:color="auto"/>
        <w:right w:val="none" w:sz="0" w:space="0" w:color="auto"/>
      </w:divBdr>
    </w:div>
    <w:div w:id="1116755995">
      <w:marLeft w:val="640"/>
      <w:marRight w:val="0"/>
      <w:marTop w:val="0"/>
      <w:marBottom w:val="0"/>
      <w:divBdr>
        <w:top w:val="none" w:sz="0" w:space="0" w:color="auto"/>
        <w:left w:val="none" w:sz="0" w:space="0" w:color="auto"/>
        <w:bottom w:val="none" w:sz="0" w:space="0" w:color="auto"/>
        <w:right w:val="none" w:sz="0" w:space="0" w:color="auto"/>
      </w:divBdr>
    </w:div>
    <w:div w:id="1116871438">
      <w:marLeft w:val="640"/>
      <w:marRight w:val="0"/>
      <w:marTop w:val="0"/>
      <w:marBottom w:val="0"/>
      <w:divBdr>
        <w:top w:val="none" w:sz="0" w:space="0" w:color="auto"/>
        <w:left w:val="none" w:sz="0" w:space="0" w:color="auto"/>
        <w:bottom w:val="none" w:sz="0" w:space="0" w:color="auto"/>
        <w:right w:val="none" w:sz="0" w:space="0" w:color="auto"/>
      </w:divBdr>
    </w:div>
    <w:div w:id="1116874564">
      <w:marLeft w:val="640"/>
      <w:marRight w:val="0"/>
      <w:marTop w:val="0"/>
      <w:marBottom w:val="0"/>
      <w:divBdr>
        <w:top w:val="none" w:sz="0" w:space="0" w:color="auto"/>
        <w:left w:val="none" w:sz="0" w:space="0" w:color="auto"/>
        <w:bottom w:val="none" w:sz="0" w:space="0" w:color="auto"/>
        <w:right w:val="none" w:sz="0" w:space="0" w:color="auto"/>
      </w:divBdr>
    </w:div>
    <w:div w:id="1116875033">
      <w:marLeft w:val="640"/>
      <w:marRight w:val="0"/>
      <w:marTop w:val="0"/>
      <w:marBottom w:val="0"/>
      <w:divBdr>
        <w:top w:val="none" w:sz="0" w:space="0" w:color="auto"/>
        <w:left w:val="none" w:sz="0" w:space="0" w:color="auto"/>
        <w:bottom w:val="none" w:sz="0" w:space="0" w:color="auto"/>
        <w:right w:val="none" w:sz="0" w:space="0" w:color="auto"/>
      </w:divBdr>
    </w:div>
    <w:div w:id="1117018355">
      <w:marLeft w:val="640"/>
      <w:marRight w:val="0"/>
      <w:marTop w:val="0"/>
      <w:marBottom w:val="0"/>
      <w:divBdr>
        <w:top w:val="none" w:sz="0" w:space="0" w:color="auto"/>
        <w:left w:val="none" w:sz="0" w:space="0" w:color="auto"/>
        <w:bottom w:val="none" w:sz="0" w:space="0" w:color="auto"/>
        <w:right w:val="none" w:sz="0" w:space="0" w:color="auto"/>
      </w:divBdr>
    </w:div>
    <w:div w:id="1117026998">
      <w:marLeft w:val="640"/>
      <w:marRight w:val="0"/>
      <w:marTop w:val="0"/>
      <w:marBottom w:val="0"/>
      <w:divBdr>
        <w:top w:val="none" w:sz="0" w:space="0" w:color="auto"/>
        <w:left w:val="none" w:sz="0" w:space="0" w:color="auto"/>
        <w:bottom w:val="none" w:sz="0" w:space="0" w:color="auto"/>
        <w:right w:val="none" w:sz="0" w:space="0" w:color="auto"/>
      </w:divBdr>
    </w:div>
    <w:div w:id="1117062014">
      <w:marLeft w:val="640"/>
      <w:marRight w:val="0"/>
      <w:marTop w:val="0"/>
      <w:marBottom w:val="0"/>
      <w:divBdr>
        <w:top w:val="none" w:sz="0" w:space="0" w:color="auto"/>
        <w:left w:val="none" w:sz="0" w:space="0" w:color="auto"/>
        <w:bottom w:val="none" w:sz="0" w:space="0" w:color="auto"/>
        <w:right w:val="none" w:sz="0" w:space="0" w:color="auto"/>
      </w:divBdr>
    </w:div>
    <w:div w:id="1117066519">
      <w:marLeft w:val="640"/>
      <w:marRight w:val="0"/>
      <w:marTop w:val="0"/>
      <w:marBottom w:val="0"/>
      <w:divBdr>
        <w:top w:val="none" w:sz="0" w:space="0" w:color="auto"/>
        <w:left w:val="none" w:sz="0" w:space="0" w:color="auto"/>
        <w:bottom w:val="none" w:sz="0" w:space="0" w:color="auto"/>
        <w:right w:val="none" w:sz="0" w:space="0" w:color="auto"/>
      </w:divBdr>
    </w:div>
    <w:div w:id="1117141711">
      <w:marLeft w:val="640"/>
      <w:marRight w:val="0"/>
      <w:marTop w:val="0"/>
      <w:marBottom w:val="0"/>
      <w:divBdr>
        <w:top w:val="none" w:sz="0" w:space="0" w:color="auto"/>
        <w:left w:val="none" w:sz="0" w:space="0" w:color="auto"/>
        <w:bottom w:val="none" w:sz="0" w:space="0" w:color="auto"/>
        <w:right w:val="none" w:sz="0" w:space="0" w:color="auto"/>
      </w:divBdr>
    </w:div>
    <w:div w:id="1117142204">
      <w:marLeft w:val="640"/>
      <w:marRight w:val="0"/>
      <w:marTop w:val="0"/>
      <w:marBottom w:val="0"/>
      <w:divBdr>
        <w:top w:val="none" w:sz="0" w:space="0" w:color="auto"/>
        <w:left w:val="none" w:sz="0" w:space="0" w:color="auto"/>
        <w:bottom w:val="none" w:sz="0" w:space="0" w:color="auto"/>
        <w:right w:val="none" w:sz="0" w:space="0" w:color="auto"/>
      </w:divBdr>
    </w:div>
    <w:div w:id="1117142409">
      <w:marLeft w:val="640"/>
      <w:marRight w:val="0"/>
      <w:marTop w:val="0"/>
      <w:marBottom w:val="0"/>
      <w:divBdr>
        <w:top w:val="none" w:sz="0" w:space="0" w:color="auto"/>
        <w:left w:val="none" w:sz="0" w:space="0" w:color="auto"/>
        <w:bottom w:val="none" w:sz="0" w:space="0" w:color="auto"/>
        <w:right w:val="none" w:sz="0" w:space="0" w:color="auto"/>
      </w:divBdr>
    </w:div>
    <w:div w:id="1117216687">
      <w:marLeft w:val="640"/>
      <w:marRight w:val="0"/>
      <w:marTop w:val="0"/>
      <w:marBottom w:val="0"/>
      <w:divBdr>
        <w:top w:val="none" w:sz="0" w:space="0" w:color="auto"/>
        <w:left w:val="none" w:sz="0" w:space="0" w:color="auto"/>
        <w:bottom w:val="none" w:sz="0" w:space="0" w:color="auto"/>
        <w:right w:val="none" w:sz="0" w:space="0" w:color="auto"/>
      </w:divBdr>
    </w:div>
    <w:div w:id="1117261176">
      <w:marLeft w:val="640"/>
      <w:marRight w:val="0"/>
      <w:marTop w:val="0"/>
      <w:marBottom w:val="0"/>
      <w:divBdr>
        <w:top w:val="none" w:sz="0" w:space="0" w:color="auto"/>
        <w:left w:val="none" w:sz="0" w:space="0" w:color="auto"/>
        <w:bottom w:val="none" w:sz="0" w:space="0" w:color="auto"/>
        <w:right w:val="none" w:sz="0" w:space="0" w:color="auto"/>
      </w:divBdr>
    </w:div>
    <w:div w:id="1117334248">
      <w:marLeft w:val="640"/>
      <w:marRight w:val="0"/>
      <w:marTop w:val="0"/>
      <w:marBottom w:val="0"/>
      <w:divBdr>
        <w:top w:val="none" w:sz="0" w:space="0" w:color="auto"/>
        <w:left w:val="none" w:sz="0" w:space="0" w:color="auto"/>
        <w:bottom w:val="none" w:sz="0" w:space="0" w:color="auto"/>
        <w:right w:val="none" w:sz="0" w:space="0" w:color="auto"/>
      </w:divBdr>
    </w:div>
    <w:div w:id="1117334309">
      <w:marLeft w:val="640"/>
      <w:marRight w:val="0"/>
      <w:marTop w:val="0"/>
      <w:marBottom w:val="0"/>
      <w:divBdr>
        <w:top w:val="none" w:sz="0" w:space="0" w:color="auto"/>
        <w:left w:val="none" w:sz="0" w:space="0" w:color="auto"/>
        <w:bottom w:val="none" w:sz="0" w:space="0" w:color="auto"/>
        <w:right w:val="none" w:sz="0" w:space="0" w:color="auto"/>
      </w:divBdr>
    </w:div>
    <w:div w:id="1117338046">
      <w:marLeft w:val="640"/>
      <w:marRight w:val="0"/>
      <w:marTop w:val="0"/>
      <w:marBottom w:val="0"/>
      <w:divBdr>
        <w:top w:val="none" w:sz="0" w:space="0" w:color="auto"/>
        <w:left w:val="none" w:sz="0" w:space="0" w:color="auto"/>
        <w:bottom w:val="none" w:sz="0" w:space="0" w:color="auto"/>
        <w:right w:val="none" w:sz="0" w:space="0" w:color="auto"/>
      </w:divBdr>
    </w:div>
    <w:div w:id="1117338656">
      <w:marLeft w:val="640"/>
      <w:marRight w:val="0"/>
      <w:marTop w:val="0"/>
      <w:marBottom w:val="0"/>
      <w:divBdr>
        <w:top w:val="none" w:sz="0" w:space="0" w:color="auto"/>
        <w:left w:val="none" w:sz="0" w:space="0" w:color="auto"/>
        <w:bottom w:val="none" w:sz="0" w:space="0" w:color="auto"/>
        <w:right w:val="none" w:sz="0" w:space="0" w:color="auto"/>
      </w:divBdr>
    </w:div>
    <w:div w:id="1117409904">
      <w:marLeft w:val="640"/>
      <w:marRight w:val="0"/>
      <w:marTop w:val="0"/>
      <w:marBottom w:val="0"/>
      <w:divBdr>
        <w:top w:val="none" w:sz="0" w:space="0" w:color="auto"/>
        <w:left w:val="none" w:sz="0" w:space="0" w:color="auto"/>
        <w:bottom w:val="none" w:sz="0" w:space="0" w:color="auto"/>
        <w:right w:val="none" w:sz="0" w:space="0" w:color="auto"/>
      </w:divBdr>
    </w:div>
    <w:div w:id="1117410141">
      <w:marLeft w:val="640"/>
      <w:marRight w:val="0"/>
      <w:marTop w:val="0"/>
      <w:marBottom w:val="0"/>
      <w:divBdr>
        <w:top w:val="none" w:sz="0" w:space="0" w:color="auto"/>
        <w:left w:val="none" w:sz="0" w:space="0" w:color="auto"/>
        <w:bottom w:val="none" w:sz="0" w:space="0" w:color="auto"/>
        <w:right w:val="none" w:sz="0" w:space="0" w:color="auto"/>
      </w:divBdr>
    </w:div>
    <w:div w:id="1117412925">
      <w:marLeft w:val="640"/>
      <w:marRight w:val="0"/>
      <w:marTop w:val="0"/>
      <w:marBottom w:val="0"/>
      <w:divBdr>
        <w:top w:val="none" w:sz="0" w:space="0" w:color="auto"/>
        <w:left w:val="none" w:sz="0" w:space="0" w:color="auto"/>
        <w:bottom w:val="none" w:sz="0" w:space="0" w:color="auto"/>
        <w:right w:val="none" w:sz="0" w:space="0" w:color="auto"/>
      </w:divBdr>
    </w:div>
    <w:div w:id="1117480595">
      <w:marLeft w:val="640"/>
      <w:marRight w:val="0"/>
      <w:marTop w:val="0"/>
      <w:marBottom w:val="0"/>
      <w:divBdr>
        <w:top w:val="none" w:sz="0" w:space="0" w:color="auto"/>
        <w:left w:val="none" w:sz="0" w:space="0" w:color="auto"/>
        <w:bottom w:val="none" w:sz="0" w:space="0" w:color="auto"/>
        <w:right w:val="none" w:sz="0" w:space="0" w:color="auto"/>
      </w:divBdr>
    </w:div>
    <w:div w:id="1117481865">
      <w:marLeft w:val="640"/>
      <w:marRight w:val="0"/>
      <w:marTop w:val="0"/>
      <w:marBottom w:val="0"/>
      <w:divBdr>
        <w:top w:val="none" w:sz="0" w:space="0" w:color="auto"/>
        <w:left w:val="none" w:sz="0" w:space="0" w:color="auto"/>
        <w:bottom w:val="none" w:sz="0" w:space="0" w:color="auto"/>
        <w:right w:val="none" w:sz="0" w:space="0" w:color="auto"/>
      </w:divBdr>
    </w:div>
    <w:div w:id="1117483255">
      <w:marLeft w:val="640"/>
      <w:marRight w:val="0"/>
      <w:marTop w:val="0"/>
      <w:marBottom w:val="0"/>
      <w:divBdr>
        <w:top w:val="none" w:sz="0" w:space="0" w:color="auto"/>
        <w:left w:val="none" w:sz="0" w:space="0" w:color="auto"/>
        <w:bottom w:val="none" w:sz="0" w:space="0" w:color="auto"/>
        <w:right w:val="none" w:sz="0" w:space="0" w:color="auto"/>
      </w:divBdr>
    </w:div>
    <w:div w:id="1117599927">
      <w:marLeft w:val="640"/>
      <w:marRight w:val="0"/>
      <w:marTop w:val="0"/>
      <w:marBottom w:val="0"/>
      <w:divBdr>
        <w:top w:val="none" w:sz="0" w:space="0" w:color="auto"/>
        <w:left w:val="none" w:sz="0" w:space="0" w:color="auto"/>
        <w:bottom w:val="none" w:sz="0" w:space="0" w:color="auto"/>
        <w:right w:val="none" w:sz="0" w:space="0" w:color="auto"/>
      </w:divBdr>
    </w:div>
    <w:div w:id="1117605425">
      <w:marLeft w:val="640"/>
      <w:marRight w:val="0"/>
      <w:marTop w:val="0"/>
      <w:marBottom w:val="0"/>
      <w:divBdr>
        <w:top w:val="none" w:sz="0" w:space="0" w:color="auto"/>
        <w:left w:val="none" w:sz="0" w:space="0" w:color="auto"/>
        <w:bottom w:val="none" w:sz="0" w:space="0" w:color="auto"/>
        <w:right w:val="none" w:sz="0" w:space="0" w:color="auto"/>
      </w:divBdr>
    </w:div>
    <w:div w:id="1117679842">
      <w:marLeft w:val="640"/>
      <w:marRight w:val="0"/>
      <w:marTop w:val="0"/>
      <w:marBottom w:val="0"/>
      <w:divBdr>
        <w:top w:val="none" w:sz="0" w:space="0" w:color="auto"/>
        <w:left w:val="none" w:sz="0" w:space="0" w:color="auto"/>
        <w:bottom w:val="none" w:sz="0" w:space="0" w:color="auto"/>
        <w:right w:val="none" w:sz="0" w:space="0" w:color="auto"/>
      </w:divBdr>
    </w:div>
    <w:div w:id="1117717721">
      <w:marLeft w:val="640"/>
      <w:marRight w:val="0"/>
      <w:marTop w:val="0"/>
      <w:marBottom w:val="0"/>
      <w:divBdr>
        <w:top w:val="none" w:sz="0" w:space="0" w:color="auto"/>
        <w:left w:val="none" w:sz="0" w:space="0" w:color="auto"/>
        <w:bottom w:val="none" w:sz="0" w:space="0" w:color="auto"/>
        <w:right w:val="none" w:sz="0" w:space="0" w:color="auto"/>
      </w:divBdr>
    </w:div>
    <w:div w:id="1117794351">
      <w:marLeft w:val="640"/>
      <w:marRight w:val="0"/>
      <w:marTop w:val="0"/>
      <w:marBottom w:val="0"/>
      <w:divBdr>
        <w:top w:val="none" w:sz="0" w:space="0" w:color="auto"/>
        <w:left w:val="none" w:sz="0" w:space="0" w:color="auto"/>
        <w:bottom w:val="none" w:sz="0" w:space="0" w:color="auto"/>
        <w:right w:val="none" w:sz="0" w:space="0" w:color="auto"/>
      </w:divBdr>
    </w:div>
    <w:div w:id="1117798545">
      <w:marLeft w:val="640"/>
      <w:marRight w:val="0"/>
      <w:marTop w:val="0"/>
      <w:marBottom w:val="0"/>
      <w:divBdr>
        <w:top w:val="none" w:sz="0" w:space="0" w:color="auto"/>
        <w:left w:val="none" w:sz="0" w:space="0" w:color="auto"/>
        <w:bottom w:val="none" w:sz="0" w:space="0" w:color="auto"/>
        <w:right w:val="none" w:sz="0" w:space="0" w:color="auto"/>
      </w:divBdr>
    </w:div>
    <w:div w:id="1117867875">
      <w:marLeft w:val="640"/>
      <w:marRight w:val="0"/>
      <w:marTop w:val="0"/>
      <w:marBottom w:val="0"/>
      <w:divBdr>
        <w:top w:val="none" w:sz="0" w:space="0" w:color="auto"/>
        <w:left w:val="none" w:sz="0" w:space="0" w:color="auto"/>
        <w:bottom w:val="none" w:sz="0" w:space="0" w:color="auto"/>
        <w:right w:val="none" w:sz="0" w:space="0" w:color="auto"/>
      </w:divBdr>
    </w:div>
    <w:div w:id="1117868734">
      <w:marLeft w:val="640"/>
      <w:marRight w:val="0"/>
      <w:marTop w:val="0"/>
      <w:marBottom w:val="0"/>
      <w:divBdr>
        <w:top w:val="none" w:sz="0" w:space="0" w:color="auto"/>
        <w:left w:val="none" w:sz="0" w:space="0" w:color="auto"/>
        <w:bottom w:val="none" w:sz="0" w:space="0" w:color="auto"/>
        <w:right w:val="none" w:sz="0" w:space="0" w:color="auto"/>
      </w:divBdr>
    </w:div>
    <w:div w:id="1117872264">
      <w:marLeft w:val="640"/>
      <w:marRight w:val="0"/>
      <w:marTop w:val="0"/>
      <w:marBottom w:val="0"/>
      <w:divBdr>
        <w:top w:val="none" w:sz="0" w:space="0" w:color="auto"/>
        <w:left w:val="none" w:sz="0" w:space="0" w:color="auto"/>
        <w:bottom w:val="none" w:sz="0" w:space="0" w:color="auto"/>
        <w:right w:val="none" w:sz="0" w:space="0" w:color="auto"/>
      </w:divBdr>
    </w:div>
    <w:div w:id="1117914400">
      <w:marLeft w:val="640"/>
      <w:marRight w:val="0"/>
      <w:marTop w:val="0"/>
      <w:marBottom w:val="0"/>
      <w:divBdr>
        <w:top w:val="none" w:sz="0" w:space="0" w:color="auto"/>
        <w:left w:val="none" w:sz="0" w:space="0" w:color="auto"/>
        <w:bottom w:val="none" w:sz="0" w:space="0" w:color="auto"/>
        <w:right w:val="none" w:sz="0" w:space="0" w:color="auto"/>
      </w:divBdr>
    </w:div>
    <w:div w:id="1117942616">
      <w:marLeft w:val="640"/>
      <w:marRight w:val="0"/>
      <w:marTop w:val="0"/>
      <w:marBottom w:val="0"/>
      <w:divBdr>
        <w:top w:val="none" w:sz="0" w:space="0" w:color="auto"/>
        <w:left w:val="none" w:sz="0" w:space="0" w:color="auto"/>
        <w:bottom w:val="none" w:sz="0" w:space="0" w:color="auto"/>
        <w:right w:val="none" w:sz="0" w:space="0" w:color="auto"/>
      </w:divBdr>
    </w:div>
    <w:div w:id="1117944488">
      <w:marLeft w:val="640"/>
      <w:marRight w:val="0"/>
      <w:marTop w:val="0"/>
      <w:marBottom w:val="0"/>
      <w:divBdr>
        <w:top w:val="none" w:sz="0" w:space="0" w:color="auto"/>
        <w:left w:val="none" w:sz="0" w:space="0" w:color="auto"/>
        <w:bottom w:val="none" w:sz="0" w:space="0" w:color="auto"/>
        <w:right w:val="none" w:sz="0" w:space="0" w:color="auto"/>
      </w:divBdr>
    </w:div>
    <w:div w:id="1118061954">
      <w:marLeft w:val="0"/>
      <w:marRight w:val="0"/>
      <w:marTop w:val="0"/>
      <w:marBottom w:val="0"/>
      <w:divBdr>
        <w:top w:val="none" w:sz="0" w:space="0" w:color="auto"/>
        <w:left w:val="none" w:sz="0" w:space="0" w:color="auto"/>
        <w:bottom w:val="none" w:sz="0" w:space="0" w:color="auto"/>
        <w:right w:val="none" w:sz="0" w:space="0" w:color="auto"/>
      </w:divBdr>
    </w:div>
    <w:div w:id="1118066517">
      <w:marLeft w:val="640"/>
      <w:marRight w:val="0"/>
      <w:marTop w:val="0"/>
      <w:marBottom w:val="0"/>
      <w:divBdr>
        <w:top w:val="none" w:sz="0" w:space="0" w:color="auto"/>
        <w:left w:val="none" w:sz="0" w:space="0" w:color="auto"/>
        <w:bottom w:val="none" w:sz="0" w:space="0" w:color="auto"/>
        <w:right w:val="none" w:sz="0" w:space="0" w:color="auto"/>
      </w:divBdr>
    </w:div>
    <w:div w:id="1118138788">
      <w:marLeft w:val="640"/>
      <w:marRight w:val="0"/>
      <w:marTop w:val="0"/>
      <w:marBottom w:val="0"/>
      <w:divBdr>
        <w:top w:val="none" w:sz="0" w:space="0" w:color="auto"/>
        <w:left w:val="none" w:sz="0" w:space="0" w:color="auto"/>
        <w:bottom w:val="none" w:sz="0" w:space="0" w:color="auto"/>
        <w:right w:val="none" w:sz="0" w:space="0" w:color="auto"/>
      </w:divBdr>
    </w:div>
    <w:div w:id="1118139712">
      <w:marLeft w:val="640"/>
      <w:marRight w:val="0"/>
      <w:marTop w:val="0"/>
      <w:marBottom w:val="0"/>
      <w:divBdr>
        <w:top w:val="none" w:sz="0" w:space="0" w:color="auto"/>
        <w:left w:val="none" w:sz="0" w:space="0" w:color="auto"/>
        <w:bottom w:val="none" w:sz="0" w:space="0" w:color="auto"/>
        <w:right w:val="none" w:sz="0" w:space="0" w:color="auto"/>
      </w:divBdr>
    </w:div>
    <w:div w:id="1118184936">
      <w:marLeft w:val="640"/>
      <w:marRight w:val="0"/>
      <w:marTop w:val="0"/>
      <w:marBottom w:val="0"/>
      <w:divBdr>
        <w:top w:val="none" w:sz="0" w:space="0" w:color="auto"/>
        <w:left w:val="none" w:sz="0" w:space="0" w:color="auto"/>
        <w:bottom w:val="none" w:sz="0" w:space="0" w:color="auto"/>
        <w:right w:val="none" w:sz="0" w:space="0" w:color="auto"/>
      </w:divBdr>
    </w:div>
    <w:div w:id="1118255433">
      <w:marLeft w:val="640"/>
      <w:marRight w:val="0"/>
      <w:marTop w:val="0"/>
      <w:marBottom w:val="0"/>
      <w:divBdr>
        <w:top w:val="none" w:sz="0" w:space="0" w:color="auto"/>
        <w:left w:val="none" w:sz="0" w:space="0" w:color="auto"/>
        <w:bottom w:val="none" w:sz="0" w:space="0" w:color="auto"/>
        <w:right w:val="none" w:sz="0" w:space="0" w:color="auto"/>
      </w:divBdr>
    </w:div>
    <w:div w:id="1118256685">
      <w:marLeft w:val="640"/>
      <w:marRight w:val="0"/>
      <w:marTop w:val="0"/>
      <w:marBottom w:val="0"/>
      <w:divBdr>
        <w:top w:val="none" w:sz="0" w:space="0" w:color="auto"/>
        <w:left w:val="none" w:sz="0" w:space="0" w:color="auto"/>
        <w:bottom w:val="none" w:sz="0" w:space="0" w:color="auto"/>
        <w:right w:val="none" w:sz="0" w:space="0" w:color="auto"/>
      </w:divBdr>
    </w:div>
    <w:div w:id="1118256735">
      <w:marLeft w:val="640"/>
      <w:marRight w:val="0"/>
      <w:marTop w:val="0"/>
      <w:marBottom w:val="0"/>
      <w:divBdr>
        <w:top w:val="none" w:sz="0" w:space="0" w:color="auto"/>
        <w:left w:val="none" w:sz="0" w:space="0" w:color="auto"/>
        <w:bottom w:val="none" w:sz="0" w:space="0" w:color="auto"/>
        <w:right w:val="none" w:sz="0" w:space="0" w:color="auto"/>
      </w:divBdr>
    </w:div>
    <w:div w:id="1118379555">
      <w:marLeft w:val="640"/>
      <w:marRight w:val="0"/>
      <w:marTop w:val="0"/>
      <w:marBottom w:val="0"/>
      <w:divBdr>
        <w:top w:val="none" w:sz="0" w:space="0" w:color="auto"/>
        <w:left w:val="none" w:sz="0" w:space="0" w:color="auto"/>
        <w:bottom w:val="none" w:sz="0" w:space="0" w:color="auto"/>
        <w:right w:val="none" w:sz="0" w:space="0" w:color="auto"/>
      </w:divBdr>
    </w:div>
    <w:div w:id="1118380110">
      <w:marLeft w:val="640"/>
      <w:marRight w:val="0"/>
      <w:marTop w:val="0"/>
      <w:marBottom w:val="0"/>
      <w:divBdr>
        <w:top w:val="none" w:sz="0" w:space="0" w:color="auto"/>
        <w:left w:val="none" w:sz="0" w:space="0" w:color="auto"/>
        <w:bottom w:val="none" w:sz="0" w:space="0" w:color="auto"/>
        <w:right w:val="none" w:sz="0" w:space="0" w:color="auto"/>
      </w:divBdr>
    </w:div>
    <w:div w:id="1118447932">
      <w:marLeft w:val="640"/>
      <w:marRight w:val="0"/>
      <w:marTop w:val="0"/>
      <w:marBottom w:val="0"/>
      <w:divBdr>
        <w:top w:val="none" w:sz="0" w:space="0" w:color="auto"/>
        <w:left w:val="none" w:sz="0" w:space="0" w:color="auto"/>
        <w:bottom w:val="none" w:sz="0" w:space="0" w:color="auto"/>
        <w:right w:val="none" w:sz="0" w:space="0" w:color="auto"/>
      </w:divBdr>
    </w:div>
    <w:div w:id="1118449298">
      <w:marLeft w:val="640"/>
      <w:marRight w:val="0"/>
      <w:marTop w:val="0"/>
      <w:marBottom w:val="0"/>
      <w:divBdr>
        <w:top w:val="none" w:sz="0" w:space="0" w:color="auto"/>
        <w:left w:val="none" w:sz="0" w:space="0" w:color="auto"/>
        <w:bottom w:val="none" w:sz="0" w:space="0" w:color="auto"/>
        <w:right w:val="none" w:sz="0" w:space="0" w:color="auto"/>
      </w:divBdr>
    </w:div>
    <w:div w:id="1118451799">
      <w:marLeft w:val="640"/>
      <w:marRight w:val="0"/>
      <w:marTop w:val="0"/>
      <w:marBottom w:val="0"/>
      <w:divBdr>
        <w:top w:val="none" w:sz="0" w:space="0" w:color="auto"/>
        <w:left w:val="none" w:sz="0" w:space="0" w:color="auto"/>
        <w:bottom w:val="none" w:sz="0" w:space="0" w:color="auto"/>
        <w:right w:val="none" w:sz="0" w:space="0" w:color="auto"/>
      </w:divBdr>
    </w:div>
    <w:div w:id="1118524259">
      <w:marLeft w:val="640"/>
      <w:marRight w:val="0"/>
      <w:marTop w:val="0"/>
      <w:marBottom w:val="0"/>
      <w:divBdr>
        <w:top w:val="none" w:sz="0" w:space="0" w:color="auto"/>
        <w:left w:val="none" w:sz="0" w:space="0" w:color="auto"/>
        <w:bottom w:val="none" w:sz="0" w:space="0" w:color="auto"/>
        <w:right w:val="none" w:sz="0" w:space="0" w:color="auto"/>
      </w:divBdr>
    </w:div>
    <w:div w:id="1118525617">
      <w:marLeft w:val="640"/>
      <w:marRight w:val="0"/>
      <w:marTop w:val="0"/>
      <w:marBottom w:val="0"/>
      <w:divBdr>
        <w:top w:val="none" w:sz="0" w:space="0" w:color="auto"/>
        <w:left w:val="none" w:sz="0" w:space="0" w:color="auto"/>
        <w:bottom w:val="none" w:sz="0" w:space="0" w:color="auto"/>
        <w:right w:val="none" w:sz="0" w:space="0" w:color="auto"/>
      </w:divBdr>
    </w:div>
    <w:div w:id="1118569402">
      <w:marLeft w:val="640"/>
      <w:marRight w:val="0"/>
      <w:marTop w:val="0"/>
      <w:marBottom w:val="0"/>
      <w:divBdr>
        <w:top w:val="none" w:sz="0" w:space="0" w:color="auto"/>
        <w:left w:val="none" w:sz="0" w:space="0" w:color="auto"/>
        <w:bottom w:val="none" w:sz="0" w:space="0" w:color="auto"/>
        <w:right w:val="none" w:sz="0" w:space="0" w:color="auto"/>
      </w:divBdr>
    </w:div>
    <w:div w:id="1118570477">
      <w:marLeft w:val="640"/>
      <w:marRight w:val="0"/>
      <w:marTop w:val="0"/>
      <w:marBottom w:val="0"/>
      <w:divBdr>
        <w:top w:val="none" w:sz="0" w:space="0" w:color="auto"/>
        <w:left w:val="none" w:sz="0" w:space="0" w:color="auto"/>
        <w:bottom w:val="none" w:sz="0" w:space="0" w:color="auto"/>
        <w:right w:val="none" w:sz="0" w:space="0" w:color="auto"/>
      </w:divBdr>
    </w:div>
    <w:div w:id="1118642722">
      <w:marLeft w:val="640"/>
      <w:marRight w:val="0"/>
      <w:marTop w:val="0"/>
      <w:marBottom w:val="0"/>
      <w:divBdr>
        <w:top w:val="none" w:sz="0" w:space="0" w:color="auto"/>
        <w:left w:val="none" w:sz="0" w:space="0" w:color="auto"/>
        <w:bottom w:val="none" w:sz="0" w:space="0" w:color="auto"/>
        <w:right w:val="none" w:sz="0" w:space="0" w:color="auto"/>
      </w:divBdr>
    </w:div>
    <w:div w:id="1118643864">
      <w:marLeft w:val="640"/>
      <w:marRight w:val="0"/>
      <w:marTop w:val="0"/>
      <w:marBottom w:val="0"/>
      <w:divBdr>
        <w:top w:val="none" w:sz="0" w:space="0" w:color="auto"/>
        <w:left w:val="none" w:sz="0" w:space="0" w:color="auto"/>
        <w:bottom w:val="none" w:sz="0" w:space="0" w:color="auto"/>
        <w:right w:val="none" w:sz="0" w:space="0" w:color="auto"/>
      </w:divBdr>
    </w:div>
    <w:div w:id="1118645186">
      <w:marLeft w:val="640"/>
      <w:marRight w:val="0"/>
      <w:marTop w:val="0"/>
      <w:marBottom w:val="0"/>
      <w:divBdr>
        <w:top w:val="none" w:sz="0" w:space="0" w:color="auto"/>
        <w:left w:val="none" w:sz="0" w:space="0" w:color="auto"/>
        <w:bottom w:val="none" w:sz="0" w:space="0" w:color="auto"/>
        <w:right w:val="none" w:sz="0" w:space="0" w:color="auto"/>
      </w:divBdr>
    </w:div>
    <w:div w:id="1118790688">
      <w:marLeft w:val="640"/>
      <w:marRight w:val="0"/>
      <w:marTop w:val="0"/>
      <w:marBottom w:val="0"/>
      <w:divBdr>
        <w:top w:val="none" w:sz="0" w:space="0" w:color="auto"/>
        <w:left w:val="none" w:sz="0" w:space="0" w:color="auto"/>
        <w:bottom w:val="none" w:sz="0" w:space="0" w:color="auto"/>
        <w:right w:val="none" w:sz="0" w:space="0" w:color="auto"/>
      </w:divBdr>
    </w:div>
    <w:div w:id="1118794404">
      <w:marLeft w:val="640"/>
      <w:marRight w:val="0"/>
      <w:marTop w:val="0"/>
      <w:marBottom w:val="0"/>
      <w:divBdr>
        <w:top w:val="none" w:sz="0" w:space="0" w:color="auto"/>
        <w:left w:val="none" w:sz="0" w:space="0" w:color="auto"/>
        <w:bottom w:val="none" w:sz="0" w:space="0" w:color="auto"/>
        <w:right w:val="none" w:sz="0" w:space="0" w:color="auto"/>
      </w:divBdr>
    </w:div>
    <w:div w:id="1118794982">
      <w:marLeft w:val="640"/>
      <w:marRight w:val="0"/>
      <w:marTop w:val="0"/>
      <w:marBottom w:val="0"/>
      <w:divBdr>
        <w:top w:val="none" w:sz="0" w:space="0" w:color="auto"/>
        <w:left w:val="none" w:sz="0" w:space="0" w:color="auto"/>
        <w:bottom w:val="none" w:sz="0" w:space="0" w:color="auto"/>
        <w:right w:val="none" w:sz="0" w:space="0" w:color="auto"/>
      </w:divBdr>
    </w:div>
    <w:div w:id="1118837525">
      <w:marLeft w:val="640"/>
      <w:marRight w:val="0"/>
      <w:marTop w:val="0"/>
      <w:marBottom w:val="0"/>
      <w:divBdr>
        <w:top w:val="none" w:sz="0" w:space="0" w:color="auto"/>
        <w:left w:val="none" w:sz="0" w:space="0" w:color="auto"/>
        <w:bottom w:val="none" w:sz="0" w:space="0" w:color="auto"/>
        <w:right w:val="none" w:sz="0" w:space="0" w:color="auto"/>
      </w:divBdr>
    </w:div>
    <w:div w:id="1118842649">
      <w:marLeft w:val="640"/>
      <w:marRight w:val="0"/>
      <w:marTop w:val="0"/>
      <w:marBottom w:val="0"/>
      <w:divBdr>
        <w:top w:val="none" w:sz="0" w:space="0" w:color="auto"/>
        <w:left w:val="none" w:sz="0" w:space="0" w:color="auto"/>
        <w:bottom w:val="none" w:sz="0" w:space="0" w:color="auto"/>
        <w:right w:val="none" w:sz="0" w:space="0" w:color="auto"/>
      </w:divBdr>
    </w:div>
    <w:div w:id="1118910041">
      <w:marLeft w:val="640"/>
      <w:marRight w:val="0"/>
      <w:marTop w:val="0"/>
      <w:marBottom w:val="0"/>
      <w:divBdr>
        <w:top w:val="none" w:sz="0" w:space="0" w:color="auto"/>
        <w:left w:val="none" w:sz="0" w:space="0" w:color="auto"/>
        <w:bottom w:val="none" w:sz="0" w:space="0" w:color="auto"/>
        <w:right w:val="none" w:sz="0" w:space="0" w:color="auto"/>
      </w:divBdr>
    </w:div>
    <w:div w:id="1118914610">
      <w:marLeft w:val="640"/>
      <w:marRight w:val="0"/>
      <w:marTop w:val="0"/>
      <w:marBottom w:val="0"/>
      <w:divBdr>
        <w:top w:val="none" w:sz="0" w:space="0" w:color="auto"/>
        <w:left w:val="none" w:sz="0" w:space="0" w:color="auto"/>
        <w:bottom w:val="none" w:sz="0" w:space="0" w:color="auto"/>
        <w:right w:val="none" w:sz="0" w:space="0" w:color="auto"/>
      </w:divBdr>
    </w:div>
    <w:div w:id="1118916248">
      <w:marLeft w:val="640"/>
      <w:marRight w:val="0"/>
      <w:marTop w:val="0"/>
      <w:marBottom w:val="0"/>
      <w:divBdr>
        <w:top w:val="none" w:sz="0" w:space="0" w:color="auto"/>
        <w:left w:val="none" w:sz="0" w:space="0" w:color="auto"/>
        <w:bottom w:val="none" w:sz="0" w:space="0" w:color="auto"/>
        <w:right w:val="none" w:sz="0" w:space="0" w:color="auto"/>
      </w:divBdr>
    </w:div>
    <w:div w:id="1118991575">
      <w:marLeft w:val="640"/>
      <w:marRight w:val="0"/>
      <w:marTop w:val="0"/>
      <w:marBottom w:val="0"/>
      <w:divBdr>
        <w:top w:val="none" w:sz="0" w:space="0" w:color="auto"/>
        <w:left w:val="none" w:sz="0" w:space="0" w:color="auto"/>
        <w:bottom w:val="none" w:sz="0" w:space="0" w:color="auto"/>
        <w:right w:val="none" w:sz="0" w:space="0" w:color="auto"/>
      </w:divBdr>
    </w:div>
    <w:div w:id="1119224623">
      <w:marLeft w:val="640"/>
      <w:marRight w:val="0"/>
      <w:marTop w:val="0"/>
      <w:marBottom w:val="0"/>
      <w:divBdr>
        <w:top w:val="none" w:sz="0" w:space="0" w:color="auto"/>
        <w:left w:val="none" w:sz="0" w:space="0" w:color="auto"/>
        <w:bottom w:val="none" w:sz="0" w:space="0" w:color="auto"/>
        <w:right w:val="none" w:sz="0" w:space="0" w:color="auto"/>
      </w:divBdr>
    </w:div>
    <w:div w:id="1119296223">
      <w:marLeft w:val="640"/>
      <w:marRight w:val="0"/>
      <w:marTop w:val="0"/>
      <w:marBottom w:val="0"/>
      <w:divBdr>
        <w:top w:val="none" w:sz="0" w:space="0" w:color="auto"/>
        <w:left w:val="none" w:sz="0" w:space="0" w:color="auto"/>
        <w:bottom w:val="none" w:sz="0" w:space="0" w:color="auto"/>
        <w:right w:val="none" w:sz="0" w:space="0" w:color="auto"/>
      </w:divBdr>
    </w:div>
    <w:div w:id="1119303226">
      <w:marLeft w:val="640"/>
      <w:marRight w:val="0"/>
      <w:marTop w:val="0"/>
      <w:marBottom w:val="0"/>
      <w:divBdr>
        <w:top w:val="none" w:sz="0" w:space="0" w:color="auto"/>
        <w:left w:val="none" w:sz="0" w:space="0" w:color="auto"/>
        <w:bottom w:val="none" w:sz="0" w:space="0" w:color="auto"/>
        <w:right w:val="none" w:sz="0" w:space="0" w:color="auto"/>
      </w:divBdr>
    </w:div>
    <w:div w:id="1119373974">
      <w:marLeft w:val="640"/>
      <w:marRight w:val="0"/>
      <w:marTop w:val="0"/>
      <w:marBottom w:val="0"/>
      <w:divBdr>
        <w:top w:val="none" w:sz="0" w:space="0" w:color="auto"/>
        <w:left w:val="none" w:sz="0" w:space="0" w:color="auto"/>
        <w:bottom w:val="none" w:sz="0" w:space="0" w:color="auto"/>
        <w:right w:val="none" w:sz="0" w:space="0" w:color="auto"/>
      </w:divBdr>
    </w:div>
    <w:div w:id="1119445745">
      <w:marLeft w:val="640"/>
      <w:marRight w:val="0"/>
      <w:marTop w:val="0"/>
      <w:marBottom w:val="0"/>
      <w:divBdr>
        <w:top w:val="none" w:sz="0" w:space="0" w:color="auto"/>
        <w:left w:val="none" w:sz="0" w:space="0" w:color="auto"/>
        <w:bottom w:val="none" w:sz="0" w:space="0" w:color="auto"/>
        <w:right w:val="none" w:sz="0" w:space="0" w:color="auto"/>
      </w:divBdr>
    </w:div>
    <w:div w:id="1119492466">
      <w:marLeft w:val="640"/>
      <w:marRight w:val="0"/>
      <w:marTop w:val="0"/>
      <w:marBottom w:val="0"/>
      <w:divBdr>
        <w:top w:val="none" w:sz="0" w:space="0" w:color="auto"/>
        <w:left w:val="none" w:sz="0" w:space="0" w:color="auto"/>
        <w:bottom w:val="none" w:sz="0" w:space="0" w:color="auto"/>
        <w:right w:val="none" w:sz="0" w:space="0" w:color="auto"/>
      </w:divBdr>
    </w:div>
    <w:div w:id="1119571466">
      <w:marLeft w:val="640"/>
      <w:marRight w:val="0"/>
      <w:marTop w:val="0"/>
      <w:marBottom w:val="0"/>
      <w:divBdr>
        <w:top w:val="none" w:sz="0" w:space="0" w:color="auto"/>
        <w:left w:val="none" w:sz="0" w:space="0" w:color="auto"/>
        <w:bottom w:val="none" w:sz="0" w:space="0" w:color="auto"/>
        <w:right w:val="none" w:sz="0" w:space="0" w:color="auto"/>
      </w:divBdr>
    </w:div>
    <w:div w:id="1119687410">
      <w:marLeft w:val="640"/>
      <w:marRight w:val="0"/>
      <w:marTop w:val="0"/>
      <w:marBottom w:val="0"/>
      <w:divBdr>
        <w:top w:val="none" w:sz="0" w:space="0" w:color="auto"/>
        <w:left w:val="none" w:sz="0" w:space="0" w:color="auto"/>
        <w:bottom w:val="none" w:sz="0" w:space="0" w:color="auto"/>
        <w:right w:val="none" w:sz="0" w:space="0" w:color="auto"/>
      </w:divBdr>
    </w:div>
    <w:div w:id="1119756851">
      <w:marLeft w:val="640"/>
      <w:marRight w:val="0"/>
      <w:marTop w:val="0"/>
      <w:marBottom w:val="0"/>
      <w:divBdr>
        <w:top w:val="none" w:sz="0" w:space="0" w:color="auto"/>
        <w:left w:val="none" w:sz="0" w:space="0" w:color="auto"/>
        <w:bottom w:val="none" w:sz="0" w:space="0" w:color="auto"/>
        <w:right w:val="none" w:sz="0" w:space="0" w:color="auto"/>
      </w:divBdr>
    </w:div>
    <w:div w:id="1119760195">
      <w:marLeft w:val="640"/>
      <w:marRight w:val="0"/>
      <w:marTop w:val="0"/>
      <w:marBottom w:val="0"/>
      <w:divBdr>
        <w:top w:val="none" w:sz="0" w:space="0" w:color="auto"/>
        <w:left w:val="none" w:sz="0" w:space="0" w:color="auto"/>
        <w:bottom w:val="none" w:sz="0" w:space="0" w:color="auto"/>
        <w:right w:val="none" w:sz="0" w:space="0" w:color="auto"/>
      </w:divBdr>
    </w:div>
    <w:div w:id="1119765746">
      <w:marLeft w:val="640"/>
      <w:marRight w:val="0"/>
      <w:marTop w:val="0"/>
      <w:marBottom w:val="0"/>
      <w:divBdr>
        <w:top w:val="none" w:sz="0" w:space="0" w:color="auto"/>
        <w:left w:val="none" w:sz="0" w:space="0" w:color="auto"/>
        <w:bottom w:val="none" w:sz="0" w:space="0" w:color="auto"/>
        <w:right w:val="none" w:sz="0" w:space="0" w:color="auto"/>
      </w:divBdr>
    </w:div>
    <w:div w:id="1119833699">
      <w:marLeft w:val="640"/>
      <w:marRight w:val="0"/>
      <w:marTop w:val="0"/>
      <w:marBottom w:val="0"/>
      <w:divBdr>
        <w:top w:val="none" w:sz="0" w:space="0" w:color="auto"/>
        <w:left w:val="none" w:sz="0" w:space="0" w:color="auto"/>
        <w:bottom w:val="none" w:sz="0" w:space="0" w:color="auto"/>
        <w:right w:val="none" w:sz="0" w:space="0" w:color="auto"/>
      </w:divBdr>
    </w:div>
    <w:div w:id="1119841705">
      <w:marLeft w:val="640"/>
      <w:marRight w:val="0"/>
      <w:marTop w:val="0"/>
      <w:marBottom w:val="0"/>
      <w:divBdr>
        <w:top w:val="none" w:sz="0" w:space="0" w:color="auto"/>
        <w:left w:val="none" w:sz="0" w:space="0" w:color="auto"/>
        <w:bottom w:val="none" w:sz="0" w:space="0" w:color="auto"/>
        <w:right w:val="none" w:sz="0" w:space="0" w:color="auto"/>
      </w:divBdr>
    </w:div>
    <w:div w:id="1119883703">
      <w:marLeft w:val="640"/>
      <w:marRight w:val="0"/>
      <w:marTop w:val="0"/>
      <w:marBottom w:val="0"/>
      <w:divBdr>
        <w:top w:val="none" w:sz="0" w:space="0" w:color="auto"/>
        <w:left w:val="none" w:sz="0" w:space="0" w:color="auto"/>
        <w:bottom w:val="none" w:sz="0" w:space="0" w:color="auto"/>
        <w:right w:val="none" w:sz="0" w:space="0" w:color="auto"/>
      </w:divBdr>
    </w:div>
    <w:div w:id="1119950834">
      <w:marLeft w:val="640"/>
      <w:marRight w:val="0"/>
      <w:marTop w:val="0"/>
      <w:marBottom w:val="0"/>
      <w:divBdr>
        <w:top w:val="none" w:sz="0" w:space="0" w:color="auto"/>
        <w:left w:val="none" w:sz="0" w:space="0" w:color="auto"/>
        <w:bottom w:val="none" w:sz="0" w:space="0" w:color="auto"/>
        <w:right w:val="none" w:sz="0" w:space="0" w:color="auto"/>
      </w:divBdr>
    </w:div>
    <w:div w:id="1119952756">
      <w:marLeft w:val="640"/>
      <w:marRight w:val="0"/>
      <w:marTop w:val="0"/>
      <w:marBottom w:val="0"/>
      <w:divBdr>
        <w:top w:val="none" w:sz="0" w:space="0" w:color="auto"/>
        <w:left w:val="none" w:sz="0" w:space="0" w:color="auto"/>
        <w:bottom w:val="none" w:sz="0" w:space="0" w:color="auto"/>
        <w:right w:val="none" w:sz="0" w:space="0" w:color="auto"/>
      </w:divBdr>
    </w:div>
    <w:div w:id="1119958277">
      <w:marLeft w:val="640"/>
      <w:marRight w:val="0"/>
      <w:marTop w:val="0"/>
      <w:marBottom w:val="0"/>
      <w:divBdr>
        <w:top w:val="none" w:sz="0" w:space="0" w:color="auto"/>
        <w:left w:val="none" w:sz="0" w:space="0" w:color="auto"/>
        <w:bottom w:val="none" w:sz="0" w:space="0" w:color="auto"/>
        <w:right w:val="none" w:sz="0" w:space="0" w:color="auto"/>
      </w:divBdr>
    </w:div>
    <w:div w:id="1120027071">
      <w:marLeft w:val="640"/>
      <w:marRight w:val="0"/>
      <w:marTop w:val="0"/>
      <w:marBottom w:val="0"/>
      <w:divBdr>
        <w:top w:val="none" w:sz="0" w:space="0" w:color="auto"/>
        <w:left w:val="none" w:sz="0" w:space="0" w:color="auto"/>
        <w:bottom w:val="none" w:sz="0" w:space="0" w:color="auto"/>
        <w:right w:val="none" w:sz="0" w:space="0" w:color="auto"/>
      </w:divBdr>
    </w:div>
    <w:div w:id="1120031777">
      <w:marLeft w:val="640"/>
      <w:marRight w:val="0"/>
      <w:marTop w:val="0"/>
      <w:marBottom w:val="0"/>
      <w:divBdr>
        <w:top w:val="none" w:sz="0" w:space="0" w:color="auto"/>
        <w:left w:val="none" w:sz="0" w:space="0" w:color="auto"/>
        <w:bottom w:val="none" w:sz="0" w:space="0" w:color="auto"/>
        <w:right w:val="none" w:sz="0" w:space="0" w:color="auto"/>
      </w:divBdr>
    </w:div>
    <w:div w:id="1120034707">
      <w:marLeft w:val="640"/>
      <w:marRight w:val="0"/>
      <w:marTop w:val="0"/>
      <w:marBottom w:val="0"/>
      <w:divBdr>
        <w:top w:val="none" w:sz="0" w:space="0" w:color="auto"/>
        <w:left w:val="none" w:sz="0" w:space="0" w:color="auto"/>
        <w:bottom w:val="none" w:sz="0" w:space="0" w:color="auto"/>
        <w:right w:val="none" w:sz="0" w:space="0" w:color="auto"/>
      </w:divBdr>
    </w:div>
    <w:div w:id="1120103779">
      <w:marLeft w:val="640"/>
      <w:marRight w:val="0"/>
      <w:marTop w:val="0"/>
      <w:marBottom w:val="0"/>
      <w:divBdr>
        <w:top w:val="none" w:sz="0" w:space="0" w:color="auto"/>
        <w:left w:val="none" w:sz="0" w:space="0" w:color="auto"/>
        <w:bottom w:val="none" w:sz="0" w:space="0" w:color="auto"/>
        <w:right w:val="none" w:sz="0" w:space="0" w:color="auto"/>
      </w:divBdr>
    </w:div>
    <w:div w:id="1120146333">
      <w:marLeft w:val="640"/>
      <w:marRight w:val="0"/>
      <w:marTop w:val="0"/>
      <w:marBottom w:val="0"/>
      <w:divBdr>
        <w:top w:val="none" w:sz="0" w:space="0" w:color="auto"/>
        <w:left w:val="none" w:sz="0" w:space="0" w:color="auto"/>
        <w:bottom w:val="none" w:sz="0" w:space="0" w:color="auto"/>
        <w:right w:val="none" w:sz="0" w:space="0" w:color="auto"/>
      </w:divBdr>
    </w:div>
    <w:div w:id="1120222180">
      <w:marLeft w:val="640"/>
      <w:marRight w:val="0"/>
      <w:marTop w:val="0"/>
      <w:marBottom w:val="0"/>
      <w:divBdr>
        <w:top w:val="none" w:sz="0" w:space="0" w:color="auto"/>
        <w:left w:val="none" w:sz="0" w:space="0" w:color="auto"/>
        <w:bottom w:val="none" w:sz="0" w:space="0" w:color="auto"/>
        <w:right w:val="none" w:sz="0" w:space="0" w:color="auto"/>
      </w:divBdr>
    </w:div>
    <w:div w:id="1120222262">
      <w:marLeft w:val="640"/>
      <w:marRight w:val="0"/>
      <w:marTop w:val="0"/>
      <w:marBottom w:val="0"/>
      <w:divBdr>
        <w:top w:val="none" w:sz="0" w:space="0" w:color="auto"/>
        <w:left w:val="none" w:sz="0" w:space="0" w:color="auto"/>
        <w:bottom w:val="none" w:sz="0" w:space="0" w:color="auto"/>
        <w:right w:val="none" w:sz="0" w:space="0" w:color="auto"/>
      </w:divBdr>
    </w:div>
    <w:div w:id="1120226745">
      <w:marLeft w:val="640"/>
      <w:marRight w:val="0"/>
      <w:marTop w:val="0"/>
      <w:marBottom w:val="0"/>
      <w:divBdr>
        <w:top w:val="none" w:sz="0" w:space="0" w:color="auto"/>
        <w:left w:val="none" w:sz="0" w:space="0" w:color="auto"/>
        <w:bottom w:val="none" w:sz="0" w:space="0" w:color="auto"/>
        <w:right w:val="none" w:sz="0" w:space="0" w:color="auto"/>
      </w:divBdr>
    </w:div>
    <w:div w:id="1120295342">
      <w:marLeft w:val="640"/>
      <w:marRight w:val="0"/>
      <w:marTop w:val="0"/>
      <w:marBottom w:val="0"/>
      <w:divBdr>
        <w:top w:val="none" w:sz="0" w:space="0" w:color="auto"/>
        <w:left w:val="none" w:sz="0" w:space="0" w:color="auto"/>
        <w:bottom w:val="none" w:sz="0" w:space="0" w:color="auto"/>
        <w:right w:val="none" w:sz="0" w:space="0" w:color="auto"/>
      </w:divBdr>
    </w:div>
    <w:div w:id="1120296044">
      <w:marLeft w:val="640"/>
      <w:marRight w:val="0"/>
      <w:marTop w:val="0"/>
      <w:marBottom w:val="0"/>
      <w:divBdr>
        <w:top w:val="none" w:sz="0" w:space="0" w:color="auto"/>
        <w:left w:val="none" w:sz="0" w:space="0" w:color="auto"/>
        <w:bottom w:val="none" w:sz="0" w:space="0" w:color="auto"/>
        <w:right w:val="none" w:sz="0" w:space="0" w:color="auto"/>
      </w:divBdr>
    </w:div>
    <w:div w:id="1120346482">
      <w:marLeft w:val="640"/>
      <w:marRight w:val="0"/>
      <w:marTop w:val="0"/>
      <w:marBottom w:val="0"/>
      <w:divBdr>
        <w:top w:val="none" w:sz="0" w:space="0" w:color="auto"/>
        <w:left w:val="none" w:sz="0" w:space="0" w:color="auto"/>
        <w:bottom w:val="none" w:sz="0" w:space="0" w:color="auto"/>
        <w:right w:val="none" w:sz="0" w:space="0" w:color="auto"/>
      </w:divBdr>
    </w:div>
    <w:div w:id="1120416766">
      <w:marLeft w:val="640"/>
      <w:marRight w:val="0"/>
      <w:marTop w:val="0"/>
      <w:marBottom w:val="0"/>
      <w:divBdr>
        <w:top w:val="none" w:sz="0" w:space="0" w:color="auto"/>
        <w:left w:val="none" w:sz="0" w:space="0" w:color="auto"/>
        <w:bottom w:val="none" w:sz="0" w:space="0" w:color="auto"/>
        <w:right w:val="none" w:sz="0" w:space="0" w:color="auto"/>
      </w:divBdr>
    </w:div>
    <w:div w:id="1120489703">
      <w:marLeft w:val="640"/>
      <w:marRight w:val="0"/>
      <w:marTop w:val="0"/>
      <w:marBottom w:val="0"/>
      <w:divBdr>
        <w:top w:val="none" w:sz="0" w:space="0" w:color="auto"/>
        <w:left w:val="none" w:sz="0" w:space="0" w:color="auto"/>
        <w:bottom w:val="none" w:sz="0" w:space="0" w:color="auto"/>
        <w:right w:val="none" w:sz="0" w:space="0" w:color="auto"/>
      </w:divBdr>
    </w:div>
    <w:div w:id="1120497002">
      <w:marLeft w:val="640"/>
      <w:marRight w:val="0"/>
      <w:marTop w:val="0"/>
      <w:marBottom w:val="0"/>
      <w:divBdr>
        <w:top w:val="none" w:sz="0" w:space="0" w:color="auto"/>
        <w:left w:val="none" w:sz="0" w:space="0" w:color="auto"/>
        <w:bottom w:val="none" w:sz="0" w:space="0" w:color="auto"/>
        <w:right w:val="none" w:sz="0" w:space="0" w:color="auto"/>
      </w:divBdr>
    </w:div>
    <w:div w:id="1120534869">
      <w:marLeft w:val="640"/>
      <w:marRight w:val="0"/>
      <w:marTop w:val="0"/>
      <w:marBottom w:val="0"/>
      <w:divBdr>
        <w:top w:val="none" w:sz="0" w:space="0" w:color="auto"/>
        <w:left w:val="none" w:sz="0" w:space="0" w:color="auto"/>
        <w:bottom w:val="none" w:sz="0" w:space="0" w:color="auto"/>
        <w:right w:val="none" w:sz="0" w:space="0" w:color="auto"/>
      </w:divBdr>
    </w:div>
    <w:div w:id="1120537236">
      <w:marLeft w:val="640"/>
      <w:marRight w:val="0"/>
      <w:marTop w:val="0"/>
      <w:marBottom w:val="0"/>
      <w:divBdr>
        <w:top w:val="none" w:sz="0" w:space="0" w:color="auto"/>
        <w:left w:val="none" w:sz="0" w:space="0" w:color="auto"/>
        <w:bottom w:val="none" w:sz="0" w:space="0" w:color="auto"/>
        <w:right w:val="none" w:sz="0" w:space="0" w:color="auto"/>
      </w:divBdr>
    </w:div>
    <w:div w:id="1120564912">
      <w:marLeft w:val="640"/>
      <w:marRight w:val="0"/>
      <w:marTop w:val="0"/>
      <w:marBottom w:val="0"/>
      <w:divBdr>
        <w:top w:val="none" w:sz="0" w:space="0" w:color="auto"/>
        <w:left w:val="none" w:sz="0" w:space="0" w:color="auto"/>
        <w:bottom w:val="none" w:sz="0" w:space="0" w:color="auto"/>
        <w:right w:val="none" w:sz="0" w:space="0" w:color="auto"/>
      </w:divBdr>
    </w:div>
    <w:div w:id="1120566327">
      <w:marLeft w:val="640"/>
      <w:marRight w:val="0"/>
      <w:marTop w:val="0"/>
      <w:marBottom w:val="0"/>
      <w:divBdr>
        <w:top w:val="none" w:sz="0" w:space="0" w:color="auto"/>
        <w:left w:val="none" w:sz="0" w:space="0" w:color="auto"/>
        <w:bottom w:val="none" w:sz="0" w:space="0" w:color="auto"/>
        <w:right w:val="none" w:sz="0" w:space="0" w:color="auto"/>
      </w:divBdr>
    </w:div>
    <w:div w:id="1120612211">
      <w:marLeft w:val="640"/>
      <w:marRight w:val="0"/>
      <w:marTop w:val="0"/>
      <w:marBottom w:val="0"/>
      <w:divBdr>
        <w:top w:val="none" w:sz="0" w:space="0" w:color="auto"/>
        <w:left w:val="none" w:sz="0" w:space="0" w:color="auto"/>
        <w:bottom w:val="none" w:sz="0" w:space="0" w:color="auto"/>
        <w:right w:val="none" w:sz="0" w:space="0" w:color="auto"/>
      </w:divBdr>
    </w:div>
    <w:div w:id="1120681862">
      <w:marLeft w:val="640"/>
      <w:marRight w:val="0"/>
      <w:marTop w:val="0"/>
      <w:marBottom w:val="0"/>
      <w:divBdr>
        <w:top w:val="none" w:sz="0" w:space="0" w:color="auto"/>
        <w:left w:val="none" w:sz="0" w:space="0" w:color="auto"/>
        <w:bottom w:val="none" w:sz="0" w:space="0" w:color="auto"/>
        <w:right w:val="none" w:sz="0" w:space="0" w:color="auto"/>
      </w:divBdr>
    </w:div>
    <w:div w:id="1120685388">
      <w:marLeft w:val="640"/>
      <w:marRight w:val="0"/>
      <w:marTop w:val="0"/>
      <w:marBottom w:val="0"/>
      <w:divBdr>
        <w:top w:val="none" w:sz="0" w:space="0" w:color="auto"/>
        <w:left w:val="none" w:sz="0" w:space="0" w:color="auto"/>
        <w:bottom w:val="none" w:sz="0" w:space="0" w:color="auto"/>
        <w:right w:val="none" w:sz="0" w:space="0" w:color="auto"/>
      </w:divBdr>
    </w:div>
    <w:div w:id="1120758175">
      <w:marLeft w:val="640"/>
      <w:marRight w:val="0"/>
      <w:marTop w:val="0"/>
      <w:marBottom w:val="0"/>
      <w:divBdr>
        <w:top w:val="none" w:sz="0" w:space="0" w:color="auto"/>
        <w:left w:val="none" w:sz="0" w:space="0" w:color="auto"/>
        <w:bottom w:val="none" w:sz="0" w:space="0" w:color="auto"/>
        <w:right w:val="none" w:sz="0" w:space="0" w:color="auto"/>
      </w:divBdr>
    </w:div>
    <w:div w:id="1120800273">
      <w:marLeft w:val="640"/>
      <w:marRight w:val="0"/>
      <w:marTop w:val="0"/>
      <w:marBottom w:val="0"/>
      <w:divBdr>
        <w:top w:val="none" w:sz="0" w:space="0" w:color="auto"/>
        <w:left w:val="none" w:sz="0" w:space="0" w:color="auto"/>
        <w:bottom w:val="none" w:sz="0" w:space="0" w:color="auto"/>
        <w:right w:val="none" w:sz="0" w:space="0" w:color="auto"/>
      </w:divBdr>
    </w:div>
    <w:div w:id="1120801938">
      <w:marLeft w:val="640"/>
      <w:marRight w:val="0"/>
      <w:marTop w:val="0"/>
      <w:marBottom w:val="0"/>
      <w:divBdr>
        <w:top w:val="none" w:sz="0" w:space="0" w:color="auto"/>
        <w:left w:val="none" w:sz="0" w:space="0" w:color="auto"/>
        <w:bottom w:val="none" w:sz="0" w:space="0" w:color="auto"/>
        <w:right w:val="none" w:sz="0" w:space="0" w:color="auto"/>
      </w:divBdr>
    </w:div>
    <w:div w:id="1120804193">
      <w:marLeft w:val="640"/>
      <w:marRight w:val="0"/>
      <w:marTop w:val="0"/>
      <w:marBottom w:val="0"/>
      <w:divBdr>
        <w:top w:val="none" w:sz="0" w:space="0" w:color="auto"/>
        <w:left w:val="none" w:sz="0" w:space="0" w:color="auto"/>
        <w:bottom w:val="none" w:sz="0" w:space="0" w:color="auto"/>
        <w:right w:val="none" w:sz="0" w:space="0" w:color="auto"/>
      </w:divBdr>
    </w:div>
    <w:div w:id="1120874120">
      <w:marLeft w:val="640"/>
      <w:marRight w:val="0"/>
      <w:marTop w:val="0"/>
      <w:marBottom w:val="0"/>
      <w:divBdr>
        <w:top w:val="none" w:sz="0" w:space="0" w:color="auto"/>
        <w:left w:val="none" w:sz="0" w:space="0" w:color="auto"/>
        <w:bottom w:val="none" w:sz="0" w:space="0" w:color="auto"/>
        <w:right w:val="none" w:sz="0" w:space="0" w:color="auto"/>
      </w:divBdr>
    </w:div>
    <w:div w:id="1120876004">
      <w:marLeft w:val="0"/>
      <w:marRight w:val="0"/>
      <w:marTop w:val="0"/>
      <w:marBottom w:val="0"/>
      <w:divBdr>
        <w:top w:val="none" w:sz="0" w:space="0" w:color="auto"/>
        <w:left w:val="none" w:sz="0" w:space="0" w:color="auto"/>
        <w:bottom w:val="none" w:sz="0" w:space="0" w:color="auto"/>
        <w:right w:val="none" w:sz="0" w:space="0" w:color="auto"/>
      </w:divBdr>
    </w:div>
    <w:div w:id="1120880150">
      <w:marLeft w:val="640"/>
      <w:marRight w:val="0"/>
      <w:marTop w:val="0"/>
      <w:marBottom w:val="0"/>
      <w:divBdr>
        <w:top w:val="none" w:sz="0" w:space="0" w:color="auto"/>
        <w:left w:val="none" w:sz="0" w:space="0" w:color="auto"/>
        <w:bottom w:val="none" w:sz="0" w:space="0" w:color="auto"/>
        <w:right w:val="none" w:sz="0" w:space="0" w:color="auto"/>
      </w:divBdr>
    </w:div>
    <w:div w:id="1120950506">
      <w:marLeft w:val="640"/>
      <w:marRight w:val="0"/>
      <w:marTop w:val="0"/>
      <w:marBottom w:val="0"/>
      <w:divBdr>
        <w:top w:val="none" w:sz="0" w:space="0" w:color="auto"/>
        <w:left w:val="none" w:sz="0" w:space="0" w:color="auto"/>
        <w:bottom w:val="none" w:sz="0" w:space="0" w:color="auto"/>
        <w:right w:val="none" w:sz="0" w:space="0" w:color="auto"/>
      </w:divBdr>
    </w:div>
    <w:div w:id="1120955814">
      <w:marLeft w:val="640"/>
      <w:marRight w:val="0"/>
      <w:marTop w:val="0"/>
      <w:marBottom w:val="0"/>
      <w:divBdr>
        <w:top w:val="none" w:sz="0" w:space="0" w:color="auto"/>
        <w:left w:val="none" w:sz="0" w:space="0" w:color="auto"/>
        <w:bottom w:val="none" w:sz="0" w:space="0" w:color="auto"/>
        <w:right w:val="none" w:sz="0" w:space="0" w:color="auto"/>
      </w:divBdr>
    </w:div>
    <w:div w:id="1120958965">
      <w:marLeft w:val="640"/>
      <w:marRight w:val="0"/>
      <w:marTop w:val="0"/>
      <w:marBottom w:val="0"/>
      <w:divBdr>
        <w:top w:val="none" w:sz="0" w:space="0" w:color="auto"/>
        <w:left w:val="none" w:sz="0" w:space="0" w:color="auto"/>
        <w:bottom w:val="none" w:sz="0" w:space="0" w:color="auto"/>
        <w:right w:val="none" w:sz="0" w:space="0" w:color="auto"/>
      </w:divBdr>
    </w:div>
    <w:div w:id="1120994395">
      <w:marLeft w:val="640"/>
      <w:marRight w:val="0"/>
      <w:marTop w:val="0"/>
      <w:marBottom w:val="0"/>
      <w:divBdr>
        <w:top w:val="none" w:sz="0" w:space="0" w:color="auto"/>
        <w:left w:val="none" w:sz="0" w:space="0" w:color="auto"/>
        <w:bottom w:val="none" w:sz="0" w:space="0" w:color="auto"/>
        <w:right w:val="none" w:sz="0" w:space="0" w:color="auto"/>
      </w:divBdr>
    </w:div>
    <w:div w:id="1120996416">
      <w:marLeft w:val="640"/>
      <w:marRight w:val="0"/>
      <w:marTop w:val="0"/>
      <w:marBottom w:val="0"/>
      <w:divBdr>
        <w:top w:val="none" w:sz="0" w:space="0" w:color="auto"/>
        <w:left w:val="none" w:sz="0" w:space="0" w:color="auto"/>
        <w:bottom w:val="none" w:sz="0" w:space="0" w:color="auto"/>
        <w:right w:val="none" w:sz="0" w:space="0" w:color="auto"/>
      </w:divBdr>
    </w:div>
    <w:div w:id="1120997621">
      <w:marLeft w:val="640"/>
      <w:marRight w:val="0"/>
      <w:marTop w:val="0"/>
      <w:marBottom w:val="0"/>
      <w:divBdr>
        <w:top w:val="none" w:sz="0" w:space="0" w:color="auto"/>
        <w:left w:val="none" w:sz="0" w:space="0" w:color="auto"/>
        <w:bottom w:val="none" w:sz="0" w:space="0" w:color="auto"/>
        <w:right w:val="none" w:sz="0" w:space="0" w:color="auto"/>
      </w:divBdr>
    </w:div>
    <w:div w:id="1121001764">
      <w:marLeft w:val="640"/>
      <w:marRight w:val="0"/>
      <w:marTop w:val="0"/>
      <w:marBottom w:val="0"/>
      <w:divBdr>
        <w:top w:val="none" w:sz="0" w:space="0" w:color="auto"/>
        <w:left w:val="none" w:sz="0" w:space="0" w:color="auto"/>
        <w:bottom w:val="none" w:sz="0" w:space="0" w:color="auto"/>
        <w:right w:val="none" w:sz="0" w:space="0" w:color="auto"/>
      </w:divBdr>
    </w:div>
    <w:div w:id="1121151477">
      <w:marLeft w:val="640"/>
      <w:marRight w:val="0"/>
      <w:marTop w:val="0"/>
      <w:marBottom w:val="0"/>
      <w:divBdr>
        <w:top w:val="none" w:sz="0" w:space="0" w:color="auto"/>
        <w:left w:val="none" w:sz="0" w:space="0" w:color="auto"/>
        <w:bottom w:val="none" w:sz="0" w:space="0" w:color="auto"/>
        <w:right w:val="none" w:sz="0" w:space="0" w:color="auto"/>
      </w:divBdr>
    </w:div>
    <w:div w:id="1121151887">
      <w:marLeft w:val="640"/>
      <w:marRight w:val="0"/>
      <w:marTop w:val="0"/>
      <w:marBottom w:val="0"/>
      <w:divBdr>
        <w:top w:val="none" w:sz="0" w:space="0" w:color="auto"/>
        <w:left w:val="none" w:sz="0" w:space="0" w:color="auto"/>
        <w:bottom w:val="none" w:sz="0" w:space="0" w:color="auto"/>
        <w:right w:val="none" w:sz="0" w:space="0" w:color="auto"/>
      </w:divBdr>
    </w:div>
    <w:div w:id="1121191961">
      <w:marLeft w:val="640"/>
      <w:marRight w:val="0"/>
      <w:marTop w:val="0"/>
      <w:marBottom w:val="0"/>
      <w:divBdr>
        <w:top w:val="none" w:sz="0" w:space="0" w:color="auto"/>
        <w:left w:val="none" w:sz="0" w:space="0" w:color="auto"/>
        <w:bottom w:val="none" w:sz="0" w:space="0" w:color="auto"/>
        <w:right w:val="none" w:sz="0" w:space="0" w:color="auto"/>
      </w:divBdr>
    </w:div>
    <w:div w:id="1121193411">
      <w:marLeft w:val="640"/>
      <w:marRight w:val="0"/>
      <w:marTop w:val="0"/>
      <w:marBottom w:val="0"/>
      <w:divBdr>
        <w:top w:val="none" w:sz="0" w:space="0" w:color="auto"/>
        <w:left w:val="none" w:sz="0" w:space="0" w:color="auto"/>
        <w:bottom w:val="none" w:sz="0" w:space="0" w:color="auto"/>
        <w:right w:val="none" w:sz="0" w:space="0" w:color="auto"/>
      </w:divBdr>
    </w:div>
    <w:div w:id="1121218674">
      <w:marLeft w:val="640"/>
      <w:marRight w:val="0"/>
      <w:marTop w:val="0"/>
      <w:marBottom w:val="0"/>
      <w:divBdr>
        <w:top w:val="none" w:sz="0" w:space="0" w:color="auto"/>
        <w:left w:val="none" w:sz="0" w:space="0" w:color="auto"/>
        <w:bottom w:val="none" w:sz="0" w:space="0" w:color="auto"/>
        <w:right w:val="none" w:sz="0" w:space="0" w:color="auto"/>
      </w:divBdr>
    </w:div>
    <w:div w:id="1121221551">
      <w:marLeft w:val="640"/>
      <w:marRight w:val="0"/>
      <w:marTop w:val="0"/>
      <w:marBottom w:val="0"/>
      <w:divBdr>
        <w:top w:val="none" w:sz="0" w:space="0" w:color="auto"/>
        <w:left w:val="none" w:sz="0" w:space="0" w:color="auto"/>
        <w:bottom w:val="none" w:sz="0" w:space="0" w:color="auto"/>
        <w:right w:val="none" w:sz="0" w:space="0" w:color="auto"/>
      </w:divBdr>
    </w:div>
    <w:div w:id="1121266254">
      <w:marLeft w:val="640"/>
      <w:marRight w:val="0"/>
      <w:marTop w:val="0"/>
      <w:marBottom w:val="0"/>
      <w:divBdr>
        <w:top w:val="none" w:sz="0" w:space="0" w:color="auto"/>
        <w:left w:val="none" w:sz="0" w:space="0" w:color="auto"/>
        <w:bottom w:val="none" w:sz="0" w:space="0" w:color="auto"/>
        <w:right w:val="none" w:sz="0" w:space="0" w:color="auto"/>
      </w:divBdr>
    </w:div>
    <w:div w:id="1121338010">
      <w:marLeft w:val="640"/>
      <w:marRight w:val="0"/>
      <w:marTop w:val="0"/>
      <w:marBottom w:val="0"/>
      <w:divBdr>
        <w:top w:val="none" w:sz="0" w:space="0" w:color="auto"/>
        <w:left w:val="none" w:sz="0" w:space="0" w:color="auto"/>
        <w:bottom w:val="none" w:sz="0" w:space="0" w:color="auto"/>
        <w:right w:val="none" w:sz="0" w:space="0" w:color="auto"/>
      </w:divBdr>
    </w:div>
    <w:div w:id="1121343425">
      <w:marLeft w:val="640"/>
      <w:marRight w:val="0"/>
      <w:marTop w:val="0"/>
      <w:marBottom w:val="0"/>
      <w:divBdr>
        <w:top w:val="none" w:sz="0" w:space="0" w:color="auto"/>
        <w:left w:val="none" w:sz="0" w:space="0" w:color="auto"/>
        <w:bottom w:val="none" w:sz="0" w:space="0" w:color="auto"/>
        <w:right w:val="none" w:sz="0" w:space="0" w:color="auto"/>
      </w:divBdr>
    </w:div>
    <w:div w:id="1121388285">
      <w:marLeft w:val="640"/>
      <w:marRight w:val="0"/>
      <w:marTop w:val="0"/>
      <w:marBottom w:val="0"/>
      <w:divBdr>
        <w:top w:val="none" w:sz="0" w:space="0" w:color="auto"/>
        <w:left w:val="none" w:sz="0" w:space="0" w:color="auto"/>
        <w:bottom w:val="none" w:sz="0" w:space="0" w:color="auto"/>
        <w:right w:val="none" w:sz="0" w:space="0" w:color="auto"/>
      </w:divBdr>
    </w:div>
    <w:div w:id="1121415110">
      <w:marLeft w:val="640"/>
      <w:marRight w:val="0"/>
      <w:marTop w:val="0"/>
      <w:marBottom w:val="0"/>
      <w:divBdr>
        <w:top w:val="none" w:sz="0" w:space="0" w:color="auto"/>
        <w:left w:val="none" w:sz="0" w:space="0" w:color="auto"/>
        <w:bottom w:val="none" w:sz="0" w:space="0" w:color="auto"/>
        <w:right w:val="none" w:sz="0" w:space="0" w:color="auto"/>
      </w:divBdr>
    </w:div>
    <w:div w:id="1121416586">
      <w:marLeft w:val="640"/>
      <w:marRight w:val="0"/>
      <w:marTop w:val="0"/>
      <w:marBottom w:val="0"/>
      <w:divBdr>
        <w:top w:val="none" w:sz="0" w:space="0" w:color="auto"/>
        <w:left w:val="none" w:sz="0" w:space="0" w:color="auto"/>
        <w:bottom w:val="none" w:sz="0" w:space="0" w:color="auto"/>
        <w:right w:val="none" w:sz="0" w:space="0" w:color="auto"/>
      </w:divBdr>
    </w:div>
    <w:div w:id="1121418509">
      <w:marLeft w:val="640"/>
      <w:marRight w:val="0"/>
      <w:marTop w:val="0"/>
      <w:marBottom w:val="0"/>
      <w:divBdr>
        <w:top w:val="none" w:sz="0" w:space="0" w:color="auto"/>
        <w:left w:val="none" w:sz="0" w:space="0" w:color="auto"/>
        <w:bottom w:val="none" w:sz="0" w:space="0" w:color="auto"/>
        <w:right w:val="none" w:sz="0" w:space="0" w:color="auto"/>
      </w:divBdr>
    </w:div>
    <w:div w:id="1121456163">
      <w:marLeft w:val="640"/>
      <w:marRight w:val="0"/>
      <w:marTop w:val="0"/>
      <w:marBottom w:val="0"/>
      <w:divBdr>
        <w:top w:val="none" w:sz="0" w:space="0" w:color="auto"/>
        <w:left w:val="none" w:sz="0" w:space="0" w:color="auto"/>
        <w:bottom w:val="none" w:sz="0" w:space="0" w:color="auto"/>
        <w:right w:val="none" w:sz="0" w:space="0" w:color="auto"/>
      </w:divBdr>
    </w:div>
    <w:div w:id="1121457489">
      <w:marLeft w:val="640"/>
      <w:marRight w:val="0"/>
      <w:marTop w:val="0"/>
      <w:marBottom w:val="0"/>
      <w:divBdr>
        <w:top w:val="none" w:sz="0" w:space="0" w:color="auto"/>
        <w:left w:val="none" w:sz="0" w:space="0" w:color="auto"/>
        <w:bottom w:val="none" w:sz="0" w:space="0" w:color="auto"/>
        <w:right w:val="none" w:sz="0" w:space="0" w:color="auto"/>
      </w:divBdr>
    </w:div>
    <w:div w:id="1121458993">
      <w:marLeft w:val="640"/>
      <w:marRight w:val="0"/>
      <w:marTop w:val="0"/>
      <w:marBottom w:val="0"/>
      <w:divBdr>
        <w:top w:val="none" w:sz="0" w:space="0" w:color="auto"/>
        <w:left w:val="none" w:sz="0" w:space="0" w:color="auto"/>
        <w:bottom w:val="none" w:sz="0" w:space="0" w:color="auto"/>
        <w:right w:val="none" w:sz="0" w:space="0" w:color="auto"/>
      </w:divBdr>
    </w:div>
    <w:div w:id="1121460284">
      <w:marLeft w:val="640"/>
      <w:marRight w:val="0"/>
      <w:marTop w:val="0"/>
      <w:marBottom w:val="0"/>
      <w:divBdr>
        <w:top w:val="none" w:sz="0" w:space="0" w:color="auto"/>
        <w:left w:val="none" w:sz="0" w:space="0" w:color="auto"/>
        <w:bottom w:val="none" w:sz="0" w:space="0" w:color="auto"/>
        <w:right w:val="none" w:sz="0" w:space="0" w:color="auto"/>
      </w:divBdr>
    </w:div>
    <w:div w:id="1121461330">
      <w:marLeft w:val="640"/>
      <w:marRight w:val="0"/>
      <w:marTop w:val="0"/>
      <w:marBottom w:val="0"/>
      <w:divBdr>
        <w:top w:val="none" w:sz="0" w:space="0" w:color="auto"/>
        <w:left w:val="none" w:sz="0" w:space="0" w:color="auto"/>
        <w:bottom w:val="none" w:sz="0" w:space="0" w:color="auto"/>
        <w:right w:val="none" w:sz="0" w:space="0" w:color="auto"/>
      </w:divBdr>
    </w:div>
    <w:div w:id="1121529673">
      <w:marLeft w:val="640"/>
      <w:marRight w:val="0"/>
      <w:marTop w:val="0"/>
      <w:marBottom w:val="0"/>
      <w:divBdr>
        <w:top w:val="none" w:sz="0" w:space="0" w:color="auto"/>
        <w:left w:val="none" w:sz="0" w:space="0" w:color="auto"/>
        <w:bottom w:val="none" w:sz="0" w:space="0" w:color="auto"/>
        <w:right w:val="none" w:sz="0" w:space="0" w:color="auto"/>
      </w:divBdr>
    </w:div>
    <w:div w:id="1121530329">
      <w:marLeft w:val="640"/>
      <w:marRight w:val="0"/>
      <w:marTop w:val="0"/>
      <w:marBottom w:val="0"/>
      <w:divBdr>
        <w:top w:val="none" w:sz="0" w:space="0" w:color="auto"/>
        <w:left w:val="none" w:sz="0" w:space="0" w:color="auto"/>
        <w:bottom w:val="none" w:sz="0" w:space="0" w:color="auto"/>
        <w:right w:val="none" w:sz="0" w:space="0" w:color="auto"/>
      </w:divBdr>
    </w:div>
    <w:div w:id="1121530608">
      <w:marLeft w:val="640"/>
      <w:marRight w:val="0"/>
      <w:marTop w:val="0"/>
      <w:marBottom w:val="0"/>
      <w:divBdr>
        <w:top w:val="none" w:sz="0" w:space="0" w:color="auto"/>
        <w:left w:val="none" w:sz="0" w:space="0" w:color="auto"/>
        <w:bottom w:val="none" w:sz="0" w:space="0" w:color="auto"/>
        <w:right w:val="none" w:sz="0" w:space="0" w:color="auto"/>
      </w:divBdr>
    </w:div>
    <w:div w:id="1121530655">
      <w:marLeft w:val="640"/>
      <w:marRight w:val="0"/>
      <w:marTop w:val="0"/>
      <w:marBottom w:val="0"/>
      <w:divBdr>
        <w:top w:val="none" w:sz="0" w:space="0" w:color="auto"/>
        <w:left w:val="none" w:sz="0" w:space="0" w:color="auto"/>
        <w:bottom w:val="none" w:sz="0" w:space="0" w:color="auto"/>
        <w:right w:val="none" w:sz="0" w:space="0" w:color="auto"/>
      </w:divBdr>
    </w:div>
    <w:div w:id="1121534102">
      <w:marLeft w:val="640"/>
      <w:marRight w:val="0"/>
      <w:marTop w:val="0"/>
      <w:marBottom w:val="0"/>
      <w:divBdr>
        <w:top w:val="none" w:sz="0" w:space="0" w:color="auto"/>
        <w:left w:val="none" w:sz="0" w:space="0" w:color="auto"/>
        <w:bottom w:val="none" w:sz="0" w:space="0" w:color="auto"/>
        <w:right w:val="none" w:sz="0" w:space="0" w:color="auto"/>
      </w:divBdr>
    </w:div>
    <w:div w:id="1121536172">
      <w:marLeft w:val="640"/>
      <w:marRight w:val="0"/>
      <w:marTop w:val="0"/>
      <w:marBottom w:val="0"/>
      <w:divBdr>
        <w:top w:val="none" w:sz="0" w:space="0" w:color="auto"/>
        <w:left w:val="none" w:sz="0" w:space="0" w:color="auto"/>
        <w:bottom w:val="none" w:sz="0" w:space="0" w:color="auto"/>
        <w:right w:val="none" w:sz="0" w:space="0" w:color="auto"/>
      </w:divBdr>
    </w:div>
    <w:div w:id="1121604905">
      <w:marLeft w:val="640"/>
      <w:marRight w:val="0"/>
      <w:marTop w:val="0"/>
      <w:marBottom w:val="0"/>
      <w:divBdr>
        <w:top w:val="none" w:sz="0" w:space="0" w:color="auto"/>
        <w:left w:val="none" w:sz="0" w:space="0" w:color="auto"/>
        <w:bottom w:val="none" w:sz="0" w:space="0" w:color="auto"/>
        <w:right w:val="none" w:sz="0" w:space="0" w:color="auto"/>
      </w:divBdr>
    </w:div>
    <w:div w:id="1121611921">
      <w:marLeft w:val="640"/>
      <w:marRight w:val="0"/>
      <w:marTop w:val="0"/>
      <w:marBottom w:val="0"/>
      <w:divBdr>
        <w:top w:val="none" w:sz="0" w:space="0" w:color="auto"/>
        <w:left w:val="none" w:sz="0" w:space="0" w:color="auto"/>
        <w:bottom w:val="none" w:sz="0" w:space="0" w:color="auto"/>
        <w:right w:val="none" w:sz="0" w:space="0" w:color="auto"/>
      </w:divBdr>
    </w:div>
    <w:div w:id="1121613130">
      <w:marLeft w:val="640"/>
      <w:marRight w:val="0"/>
      <w:marTop w:val="0"/>
      <w:marBottom w:val="0"/>
      <w:divBdr>
        <w:top w:val="none" w:sz="0" w:space="0" w:color="auto"/>
        <w:left w:val="none" w:sz="0" w:space="0" w:color="auto"/>
        <w:bottom w:val="none" w:sz="0" w:space="0" w:color="auto"/>
        <w:right w:val="none" w:sz="0" w:space="0" w:color="auto"/>
      </w:divBdr>
    </w:div>
    <w:div w:id="1121722644">
      <w:marLeft w:val="640"/>
      <w:marRight w:val="0"/>
      <w:marTop w:val="0"/>
      <w:marBottom w:val="0"/>
      <w:divBdr>
        <w:top w:val="none" w:sz="0" w:space="0" w:color="auto"/>
        <w:left w:val="none" w:sz="0" w:space="0" w:color="auto"/>
        <w:bottom w:val="none" w:sz="0" w:space="0" w:color="auto"/>
        <w:right w:val="none" w:sz="0" w:space="0" w:color="auto"/>
      </w:divBdr>
    </w:div>
    <w:div w:id="1121800542">
      <w:marLeft w:val="640"/>
      <w:marRight w:val="0"/>
      <w:marTop w:val="0"/>
      <w:marBottom w:val="0"/>
      <w:divBdr>
        <w:top w:val="none" w:sz="0" w:space="0" w:color="auto"/>
        <w:left w:val="none" w:sz="0" w:space="0" w:color="auto"/>
        <w:bottom w:val="none" w:sz="0" w:space="0" w:color="auto"/>
        <w:right w:val="none" w:sz="0" w:space="0" w:color="auto"/>
      </w:divBdr>
    </w:div>
    <w:div w:id="1121803763">
      <w:marLeft w:val="640"/>
      <w:marRight w:val="0"/>
      <w:marTop w:val="0"/>
      <w:marBottom w:val="0"/>
      <w:divBdr>
        <w:top w:val="none" w:sz="0" w:space="0" w:color="auto"/>
        <w:left w:val="none" w:sz="0" w:space="0" w:color="auto"/>
        <w:bottom w:val="none" w:sz="0" w:space="0" w:color="auto"/>
        <w:right w:val="none" w:sz="0" w:space="0" w:color="auto"/>
      </w:divBdr>
    </w:div>
    <w:div w:id="1121805389">
      <w:marLeft w:val="640"/>
      <w:marRight w:val="0"/>
      <w:marTop w:val="0"/>
      <w:marBottom w:val="0"/>
      <w:divBdr>
        <w:top w:val="none" w:sz="0" w:space="0" w:color="auto"/>
        <w:left w:val="none" w:sz="0" w:space="0" w:color="auto"/>
        <w:bottom w:val="none" w:sz="0" w:space="0" w:color="auto"/>
        <w:right w:val="none" w:sz="0" w:space="0" w:color="auto"/>
      </w:divBdr>
    </w:div>
    <w:div w:id="1121849801">
      <w:marLeft w:val="640"/>
      <w:marRight w:val="0"/>
      <w:marTop w:val="0"/>
      <w:marBottom w:val="0"/>
      <w:divBdr>
        <w:top w:val="none" w:sz="0" w:space="0" w:color="auto"/>
        <w:left w:val="none" w:sz="0" w:space="0" w:color="auto"/>
        <w:bottom w:val="none" w:sz="0" w:space="0" w:color="auto"/>
        <w:right w:val="none" w:sz="0" w:space="0" w:color="auto"/>
      </w:divBdr>
    </w:div>
    <w:div w:id="1121923771">
      <w:marLeft w:val="640"/>
      <w:marRight w:val="0"/>
      <w:marTop w:val="0"/>
      <w:marBottom w:val="0"/>
      <w:divBdr>
        <w:top w:val="none" w:sz="0" w:space="0" w:color="auto"/>
        <w:left w:val="none" w:sz="0" w:space="0" w:color="auto"/>
        <w:bottom w:val="none" w:sz="0" w:space="0" w:color="auto"/>
        <w:right w:val="none" w:sz="0" w:space="0" w:color="auto"/>
      </w:divBdr>
    </w:div>
    <w:div w:id="1121994179">
      <w:marLeft w:val="640"/>
      <w:marRight w:val="0"/>
      <w:marTop w:val="0"/>
      <w:marBottom w:val="0"/>
      <w:divBdr>
        <w:top w:val="none" w:sz="0" w:space="0" w:color="auto"/>
        <w:left w:val="none" w:sz="0" w:space="0" w:color="auto"/>
        <w:bottom w:val="none" w:sz="0" w:space="0" w:color="auto"/>
        <w:right w:val="none" w:sz="0" w:space="0" w:color="auto"/>
      </w:divBdr>
    </w:div>
    <w:div w:id="1121997533">
      <w:marLeft w:val="640"/>
      <w:marRight w:val="0"/>
      <w:marTop w:val="0"/>
      <w:marBottom w:val="0"/>
      <w:divBdr>
        <w:top w:val="none" w:sz="0" w:space="0" w:color="auto"/>
        <w:left w:val="none" w:sz="0" w:space="0" w:color="auto"/>
        <w:bottom w:val="none" w:sz="0" w:space="0" w:color="auto"/>
        <w:right w:val="none" w:sz="0" w:space="0" w:color="auto"/>
      </w:divBdr>
    </w:div>
    <w:div w:id="1122071195">
      <w:marLeft w:val="640"/>
      <w:marRight w:val="0"/>
      <w:marTop w:val="0"/>
      <w:marBottom w:val="0"/>
      <w:divBdr>
        <w:top w:val="none" w:sz="0" w:space="0" w:color="auto"/>
        <w:left w:val="none" w:sz="0" w:space="0" w:color="auto"/>
        <w:bottom w:val="none" w:sz="0" w:space="0" w:color="auto"/>
        <w:right w:val="none" w:sz="0" w:space="0" w:color="auto"/>
      </w:divBdr>
    </w:div>
    <w:div w:id="1122072422">
      <w:marLeft w:val="640"/>
      <w:marRight w:val="0"/>
      <w:marTop w:val="0"/>
      <w:marBottom w:val="0"/>
      <w:divBdr>
        <w:top w:val="none" w:sz="0" w:space="0" w:color="auto"/>
        <w:left w:val="none" w:sz="0" w:space="0" w:color="auto"/>
        <w:bottom w:val="none" w:sz="0" w:space="0" w:color="auto"/>
        <w:right w:val="none" w:sz="0" w:space="0" w:color="auto"/>
      </w:divBdr>
    </w:div>
    <w:div w:id="1122117134">
      <w:marLeft w:val="640"/>
      <w:marRight w:val="0"/>
      <w:marTop w:val="0"/>
      <w:marBottom w:val="0"/>
      <w:divBdr>
        <w:top w:val="none" w:sz="0" w:space="0" w:color="auto"/>
        <w:left w:val="none" w:sz="0" w:space="0" w:color="auto"/>
        <w:bottom w:val="none" w:sz="0" w:space="0" w:color="auto"/>
        <w:right w:val="none" w:sz="0" w:space="0" w:color="auto"/>
      </w:divBdr>
    </w:div>
    <w:div w:id="1122185386">
      <w:marLeft w:val="640"/>
      <w:marRight w:val="0"/>
      <w:marTop w:val="0"/>
      <w:marBottom w:val="0"/>
      <w:divBdr>
        <w:top w:val="none" w:sz="0" w:space="0" w:color="auto"/>
        <w:left w:val="none" w:sz="0" w:space="0" w:color="auto"/>
        <w:bottom w:val="none" w:sz="0" w:space="0" w:color="auto"/>
        <w:right w:val="none" w:sz="0" w:space="0" w:color="auto"/>
      </w:divBdr>
    </w:div>
    <w:div w:id="1122185889">
      <w:marLeft w:val="640"/>
      <w:marRight w:val="0"/>
      <w:marTop w:val="0"/>
      <w:marBottom w:val="0"/>
      <w:divBdr>
        <w:top w:val="none" w:sz="0" w:space="0" w:color="auto"/>
        <w:left w:val="none" w:sz="0" w:space="0" w:color="auto"/>
        <w:bottom w:val="none" w:sz="0" w:space="0" w:color="auto"/>
        <w:right w:val="none" w:sz="0" w:space="0" w:color="auto"/>
      </w:divBdr>
    </w:div>
    <w:div w:id="1122263095">
      <w:marLeft w:val="640"/>
      <w:marRight w:val="0"/>
      <w:marTop w:val="0"/>
      <w:marBottom w:val="0"/>
      <w:divBdr>
        <w:top w:val="none" w:sz="0" w:space="0" w:color="auto"/>
        <w:left w:val="none" w:sz="0" w:space="0" w:color="auto"/>
        <w:bottom w:val="none" w:sz="0" w:space="0" w:color="auto"/>
        <w:right w:val="none" w:sz="0" w:space="0" w:color="auto"/>
      </w:divBdr>
    </w:div>
    <w:div w:id="1122305526">
      <w:marLeft w:val="640"/>
      <w:marRight w:val="0"/>
      <w:marTop w:val="0"/>
      <w:marBottom w:val="0"/>
      <w:divBdr>
        <w:top w:val="none" w:sz="0" w:space="0" w:color="auto"/>
        <w:left w:val="none" w:sz="0" w:space="0" w:color="auto"/>
        <w:bottom w:val="none" w:sz="0" w:space="0" w:color="auto"/>
        <w:right w:val="none" w:sz="0" w:space="0" w:color="auto"/>
      </w:divBdr>
    </w:div>
    <w:div w:id="1122307813">
      <w:marLeft w:val="640"/>
      <w:marRight w:val="0"/>
      <w:marTop w:val="0"/>
      <w:marBottom w:val="0"/>
      <w:divBdr>
        <w:top w:val="none" w:sz="0" w:space="0" w:color="auto"/>
        <w:left w:val="none" w:sz="0" w:space="0" w:color="auto"/>
        <w:bottom w:val="none" w:sz="0" w:space="0" w:color="auto"/>
        <w:right w:val="none" w:sz="0" w:space="0" w:color="auto"/>
      </w:divBdr>
    </w:div>
    <w:div w:id="1122307933">
      <w:marLeft w:val="640"/>
      <w:marRight w:val="0"/>
      <w:marTop w:val="0"/>
      <w:marBottom w:val="0"/>
      <w:divBdr>
        <w:top w:val="none" w:sz="0" w:space="0" w:color="auto"/>
        <w:left w:val="none" w:sz="0" w:space="0" w:color="auto"/>
        <w:bottom w:val="none" w:sz="0" w:space="0" w:color="auto"/>
        <w:right w:val="none" w:sz="0" w:space="0" w:color="auto"/>
      </w:divBdr>
    </w:div>
    <w:div w:id="1122377955">
      <w:marLeft w:val="640"/>
      <w:marRight w:val="0"/>
      <w:marTop w:val="0"/>
      <w:marBottom w:val="0"/>
      <w:divBdr>
        <w:top w:val="none" w:sz="0" w:space="0" w:color="auto"/>
        <w:left w:val="none" w:sz="0" w:space="0" w:color="auto"/>
        <w:bottom w:val="none" w:sz="0" w:space="0" w:color="auto"/>
        <w:right w:val="none" w:sz="0" w:space="0" w:color="auto"/>
      </w:divBdr>
    </w:div>
    <w:div w:id="1122381153">
      <w:marLeft w:val="640"/>
      <w:marRight w:val="0"/>
      <w:marTop w:val="0"/>
      <w:marBottom w:val="0"/>
      <w:divBdr>
        <w:top w:val="none" w:sz="0" w:space="0" w:color="auto"/>
        <w:left w:val="none" w:sz="0" w:space="0" w:color="auto"/>
        <w:bottom w:val="none" w:sz="0" w:space="0" w:color="auto"/>
        <w:right w:val="none" w:sz="0" w:space="0" w:color="auto"/>
      </w:divBdr>
    </w:div>
    <w:div w:id="1122529642">
      <w:marLeft w:val="640"/>
      <w:marRight w:val="0"/>
      <w:marTop w:val="0"/>
      <w:marBottom w:val="0"/>
      <w:divBdr>
        <w:top w:val="none" w:sz="0" w:space="0" w:color="auto"/>
        <w:left w:val="none" w:sz="0" w:space="0" w:color="auto"/>
        <w:bottom w:val="none" w:sz="0" w:space="0" w:color="auto"/>
        <w:right w:val="none" w:sz="0" w:space="0" w:color="auto"/>
      </w:divBdr>
    </w:div>
    <w:div w:id="1122530596">
      <w:marLeft w:val="640"/>
      <w:marRight w:val="0"/>
      <w:marTop w:val="0"/>
      <w:marBottom w:val="0"/>
      <w:divBdr>
        <w:top w:val="none" w:sz="0" w:space="0" w:color="auto"/>
        <w:left w:val="none" w:sz="0" w:space="0" w:color="auto"/>
        <w:bottom w:val="none" w:sz="0" w:space="0" w:color="auto"/>
        <w:right w:val="none" w:sz="0" w:space="0" w:color="auto"/>
      </w:divBdr>
    </w:div>
    <w:div w:id="1122530781">
      <w:marLeft w:val="640"/>
      <w:marRight w:val="0"/>
      <w:marTop w:val="0"/>
      <w:marBottom w:val="0"/>
      <w:divBdr>
        <w:top w:val="none" w:sz="0" w:space="0" w:color="auto"/>
        <w:left w:val="none" w:sz="0" w:space="0" w:color="auto"/>
        <w:bottom w:val="none" w:sz="0" w:space="0" w:color="auto"/>
        <w:right w:val="none" w:sz="0" w:space="0" w:color="auto"/>
      </w:divBdr>
    </w:div>
    <w:div w:id="1122649963">
      <w:marLeft w:val="640"/>
      <w:marRight w:val="0"/>
      <w:marTop w:val="0"/>
      <w:marBottom w:val="0"/>
      <w:divBdr>
        <w:top w:val="none" w:sz="0" w:space="0" w:color="auto"/>
        <w:left w:val="none" w:sz="0" w:space="0" w:color="auto"/>
        <w:bottom w:val="none" w:sz="0" w:space="0" w:color="auto"/>
        <w:right w:val="none" w:sz="0" w:space="0" w:color="auto"/>
      </w:divBdr>
    </w:div>
    <w:div w:id="1122654129">
      <w:marLeft w:val="640"/>
      <w:marRight w:val="0"/>
      <w:marTop w:val="0"/>
      <w:marBottom w:val="0"/>
      <w:divBdr>
        <w:top w:val="none" w:sz="0" w:space="0" w:color="auto"/>
        <w:left w:val="none" w:sz="0" w:space="0" w:color="auto"/>
        <w:bottom w:val="none" w:sz="0" w:space="0" w:color="auto"/>
        <w:right w:val="none" w:sz="0" w:space="0" w:color="auto"/>
      </w:divBdr>
    </w:div>
    <w:div w:id="1122726256">
      <w:marLeft w:val="640"/>
      <w:marRight w:val="0"/>
      <w:marTop w:val="0"/>
      <w:marBottom w:val="0"/>
      <w:divBdr>
        <w:top w:val="none" w:sz="0" w:space="0" w:color="auto"/>
        <w:left w:val="none" w:sz="0" w:space="0" w:color="auto"/>
        <w:bottom w:val="none" w:sz="0" w:space="0" w:color="auto"/>
        <w:right w:val="none" w:sz="0" w:space="0" w:color="auto"/>
      </w:divBdr>
    </w:div>
    <w:div w:id="1122727819">
      <w:marLeft w:val="640"/>
      <w:marRight w:val="0"/>
      <w:marTop w:val="0"/>
      <w:marBottom w:val="0"/>
      <w:divBdr>
        <w:top w:val="none" w:sz="0" w:space="0" w:color="auto"/>
        <w:left w:val="none" w:sz="0" w:space="0" w:color="auto"/>
        <w:bottom w:val="none" w:sz="0" w:space="0" w:color="auto"/>
        <w:right w:val="none" w:sz="0" w:space="0" w:color="auto"/>
      </w:divBdr>
    </w:div>
    <w:div w:id="1122729923">
      <w:marLeft w:val="640"/>
      <w:marRight w:val="0"/>
      <w:marTop w:val="0"/>
      <w:marBottom w:val="0"/>
      <w:divBdr>
        <w:top w:val="none" w:sz="0" w:space="0" w:color="auto"/>
        <w:left w:val="none" w:sz="0" w:space="0" w:color="auto"/>
        <w:bottom w:val="none" w:sz="0" w:space="0" w:color="auto"/>
        <w:right w:val="none" w:sz="0" w:space="0" w:color="auto"/>
      </w:divBdr>
    </w:div>
    <w:div w:id="1122765017">
      <w:marLeft w:val="640"/>
      <w:marRight w:val="0"/>
      <w:marTop w:val="0"/>
      <w:marBottom w:val="0"/>
      <w:divBdr>
        <w:top w:val="none" w:sz="0" w:space="0" w:color="auto"/>
        <w:left w:val="none" w:sz="0" w:space="0" w:color="auto"/>
        <w:bottom w:val="none" w:sz="0" w:space="0" w:color="auto"/>
        <w:right w:val="none" w:sz="0" w:space="0" w:color="auto"/>
      </w:divBdr>
    </w:div>
    <w:div w:id="1122917959">
      <w:marLeft w:val="640"/>
      <w:marRight w:val="0"/>
      <w:marTop w:val="0"/>
      <w:marBottom w:val="0"/>
      <w:divBdr>
        <w:top w:val="none" w:sz="0" w:space="0" w:color="auto"/>
        <w:left w:val="none" w:sz="0" w:space="0" w:color="auto"/>
        <w:bottom w:val="none" w:sz="0" w:space="0" w:color="auto"/>
        <w:right w:val="none" w:sz="0" w:space="0" w:color="auto"/>
      </w:divBdr>
    </w:div>
    <w:div w:id="1122961853">
      <w:marLeft w:val="640"/>
      <w:marRight w:val="0"/>
      <w:marTop w:val="0"/>
      <w:marBottom w:val="0"/>
      <w:divBdr>
        <w:top w:val="none" w:sz="0" w:space="0" w:color="auto"/>
        <w:left w:val="none" w:sz="0" w:space="0" w:color="auto"/>
        <w:bottom w:val="none" w:sz="0" w:space="0" w:color="auto"/>
        <w:right w:val="none" w:sz="0" w:space="0" w:color="auto"/>
      </w:divBdr>
    </w:div>
    <w:div w:id="1123034066">
      <w:marLeft w:val="640"/>
      <w:marRight w:val="0"/>
      <w:marTop w:val="0"/>
      <w:marBottom w:val="0"/>
      <w:divBdr>
        <w:top w:val="none" w:sz="0" w:space="0" w:color="auto"/>
        <w:left w:val="none" w:sz="0" w:space="0" w:color="auto"/>
        <w:bottom w:val="none" w:sz="0" w:space="0" w:color="auto"/>
        <w:right w:val="none" w:sz="0" w:space="0" w:color="auto"/>
      </w:divBdr>
    </w:div>
    <w:div w:id="1123113930">
      <w:marLeft w:val="640"/>
      <w:marRight w:val="0"/>
      <w:marTop w:val="0"/>
      <w:marBottom w:val="0"/>
      <w:divBdr>
        <w:top w:val="none" w:sz="0" w:space="0" w:color="auto"/>
        <w:left w:val="none" w:sz="0" w:space="0" w:color="auto"/>
        <w:bottom w:val="none" w:sz="0" w:space="0" w:color="auto"/>
        <w:right w:val="none" w:sz="0" w:space="0" w:color="auto"/>
      </w:divBdr>
    </w:div>
    <w:div w:id="1123114129">
      <w:marLeft w:val="640"/>
      <w:marRight w:val="0"/>
      <w:marTop w:val="0"/>
      <w:marBottom w:val="0"/>
      <w:divBdr>
        <w:top w:val="none" w:sz="0" w:space="0" w:color="auto"/>
        <w:left w:val="none" w:sz="0" w:space="0" w:color="auto"/>
        <w:bottom w:val="none" w:sz="0" w:space="0" w:color="auto"/>
        <w:right w:val="none" w:sz="0" w:space="0" w:color="auto"/>
      </w:divBdr>
    </w:div>
    <w:div w:id="1123115437">
      <w:marLeft w:val="640"/>
      <w:marRight w:val="0"/>
      <w:marTop w:val="0"/>
      <w:marBottom w:val="0"/>
      <w:divBdr>
        <w:top w:val="none" w:sz="0" w:space="0" w:color="auto"/>
        <w:left w:val="none" w:sz="0" w:space="0" w:color="auto"/>
        <w:bottom w:val="none" w:sz="0" w:space="0" w:color="auto"/>
        <w:right w:val="none" w:sz="0" w:space="0" w:color="auto"/>
      </w:divBdr>
    </w:div>
    <w:div w:id="1123156033">
      <w:marLeft w:val="640"/>
      <w:marRight w:val="0"/>
      <w:marTop w:val="0"/>
      <w:marBottom w:val="0"/>
      <w:divBdr>
        <w:top w:val="none" w:sz="0" w:space="0" w:color="auto"/>
        <w:left w:val="none" w:sz="0" w:space="0" w:color="auto"/>
        <w:bottom w:val="none" w:sz="0" w:space="0" w:color="auto"/>
        <w:right w:val="none" w:sz="0" w:space="0" w:color="auto"/>
      </w:divBdr>
    </w:div>
    <w:div w:id="1123156913">
      <w:marLeft w:val="640"/>
      <w:marRight w:val="0"/>
      <w:marTop w:val="0"/>
      <w:marBottom w:val="0"/>
      <w:divBdr>
        <w:top w:val="none" w:sz="0" w:space="0" w:color="auto"/>
        <w:left w:val="none" w:sz="0" w:space="0" w:color="auto"/>
        <w:bottom w:val="none" w:sz="0" w:space="0" w:color="auto"/>
        <w:right w:val="none" w:sz="0" w:space="0" w:color="auto"/>
      </w:divBdr>
    </w:div>
    <w:div w:id="1123186741">
      <w:marLeft w:val="640"/>
      <w:marRight w:val="0"/>
      <w:marTop w:val="0"/>
      <w:marBottom w:val="0"/>
      <w:divBdr>
        <w:top w:val="none" w:sz="0" w:space="0" w:color="auto"/>
        <w:left w:val="none" w:sz="0" w:space="0" w:color="auto"/>
        <w:bottom w:val="none" w:sz="0" w:space="0" w:color="auto"/>
        <w:right w:val="none" w:sz="0" w:space="0" w:color="auto"/>
      </w:divBdr>
    </w:div>
    <w:div w:id="1123188049">
      <w:marLeft w:val="640"/>
      <w:marRight w:val="0"/>
      <w:marTop w:val="0"/>
      <w:marBottom w:val="0"/>
      <w:divBdr>
        <w:top w:val="none" w:sz="0" w:space="0" w:color="auto"/>
        <w:left w:val="none" w:sz="0" w:space="0" w:color="auto"/>
        <w:bottom w:val="none" w:sz="0" w:space="0" w:color="auto"/>
        <w:right w:val="none" w:sz="0" w:space="0" w:color="auto"/>
      </w:divBdr>
    </w:div>
    <w:div w:id="1123188386">
      <w:marLeft w:val="640"/>
      <w:marRight w:val="0"/>
      <w:marTop w:val="0"/>
      <w:marBottom w:val="0"/>
      <w:divBdr>
        <w:top w:val="none" w:sz="0" w:space="0" w:color="auto"/>
        <w:left w:val="none" w:sz="0" w:space="0" w:color="auto"/>
        <w:bottom w:val="none" w:sz="0" w:space="0" w:color="auto"/>
        <w:right w:val="none" w:sz="0" w:space="0" w:color="auto"/>
      </w:divBdr>
    </w:div>
    <w:div w:id="1123233468">
      <w:marLeft w:val="640"/>
      <w:marRight w:val="0"/>
      <w:marTop w:val="0"/>
      <w:marBottom w:val="0"/>
      <w:divBdr>
        <w:top w:val="none" w:sz="0" w:space="0" w:color="auto"/>
        <w:left w:val="none" w:sz="0" w:space="0" w:color="auto"/>
        <w:bottom w:val="none" w:sz="0" w:space="0" w:color="auto"/>
        <w:right w:val="none" w:sz="0" w:space="0" w:color="auto"/>
      </w:divBdr>
    </w:div>
    <w:div w:id="1123233772">
      <w:marLeft w:val="640"/>
      <w:marRight w:val="0"/>
      <w:marTop w:val="0"/>
      <w:marBottom w:val="0"/>
      <w:divBdr>
        <w:top w:val="none" w:sz="0" w:space="0" w:color="auto"/>
        <w:left w:val="none" w:sz="0" w:space="0" w:color="auto"/>
        <w:bottom w:val="none" w:sz="0" w:space="0" w:color="auto"/>
        <w:right w:val="none" w:sz="0" w:space="0" w:color="auto"/>
      </w:divBdr>
    </w:div>
    <w:div w:id="1123306083">
      <w:marLeft w:val="640"/>
      <w:marRight w:val="0"/>
      <w:marTop w:val="0"/>
      <w:marBottom w:val="0"/>
      <w:divBdr>
        <w:top w:val="none" w:sz="0" w:space="0" w:color="auto"/>
        <w:left w:val="none" w:sz="0" w:space="0" w:color="auto"/>
        <w:bottom w:val="none" w:sz="0" w:space="0" w:color="auto"/>
        <w:right w:val="none" w:sz="0" w:space="0" w:color="auto"/>
      </w:divBdr>
    </w:div>
    <w:div w:id="1123311496">
      <w:marLeft w:val="640"/>
      <w:marRight w:val="0"/>
      <w:marTop w:val="0"/>
      <w:marBottom w:val="0"/>
      <w:divBdr>
        <w:top w:val="none" w:sz="0" w:space="0" w:color="auto"/>
        <w:left w:val="none" w:sz="0" w:space="0" w:color="auto"/>
        <w:bottom w:val="none" w:sz="0" w:space="0" w:color="auto"/>
        <w:right w:val="none" w:sz="0" w:space="0" w:color="auto"/>
      </w:divBdr>
    </w:div>
    <w:div w:id="1123379381">
      <w:marLeft w:val="640"/>
      <w:marRight w:val="0"/>
      <w:marTop w:val="0"/>
      <w:marBottom w:val="0"/>
      <w:divBdr>
        <w:top w:val="none" w:sz="0" w:space="0" w:color="auto"/>
        <w:left w:val="none" w:sz="0" w:space="0" w:color="auto"/>
        <w:bottom w:val="none" w:sz="0" w:space="0" w:color="auto"/>
        <w:right w:val="none" w:sz="0" w:space="0" w:color="auto"/>
      </w:divBdr>
    </w:div>
    <w:div w:id="1123382038">
      <w:marLeft w:val="640"/>
      <w:marRight w:val="0"/>
      <w:marTop w:val="0"/>
      <w:marBottom w:val="0"/>
      <w:divBdr>
        <w:top w:val="none" w:sz="0" w:space="0" w:color="auto"/>
        <w:left w:val="none" w:sz="0" w:space="0" w:color="auto"/>
        <w:bottom w:val="none" w:sz="0" w:space="0" w:color="auto"/>
        <w:right w:val="none" w:sz="0" w:space="0" w:color="auto"/>
      </w:divBdr>
    </w:div>
    <w:div w:id="1123383398">
      <w:marLeft w:val="640"/>
      <w:marRight w:val="0"/>
      <w:marTop w:val="0"/>
      <w:marBottom w:val="0"/>
      <w:divBdr>
        <w:top w:val="none" w:sz="0" w:space="0" w:color="auto"/>
        <w:left w:val="none" w:sz="0" w:space="0" w:color="auto"/>
        <w:bottom w:val="none" w:sz="0" w:space="0" w:color="auto"/>
        <w:right w:val="none" w:sz="0" w:space="0" w:color="auto"/>
      </w:divBdr>
    </w:div>
    <w:div w:id="1123422186">
      <w:marLeft w:val="640"/>
      <w:marRight w:val="0"/>
      <w:marTop w:val="0"/>
      <w:marBottom w:val="0"/>
      <w:divBdr>
        <w:top w:val="none" w:sz="0" w:space="0" w:color="auto"/>
        <w:left w:val="none" w:sz="0" w:space="0" w:color="auto"/>
        <w:bottom w:val="none" w:sz="0" w:space="0" w:color="auto"/>
        <w:right w:val="none" w:sz="0" w:space="0" w:color="auto"/>
      </w:divBdr>
    </w:div>
    <w:div w:id="1123423412">
      <w:marLeft w:val="640"/>
      <w:marRight w:val="0"/>
      <w:marTop w:val="0"/>
      <w:marBottom w:val="0"/>
      <w:divBdr>
        <w:top w:val="none" w:sz="0" w:space="0" w:color="auto"/>
        <w:left w:val="none" w:sz="0" w:space="0" w:color="auto"/>
        <w:bottom w:val="none" w:sz="0" w:space="0" w:color="auto"/>
        <w:right w:val="none" w:sz="0" w:space="0" w:color="auto"/>
      </w:divBdr>
    </w:div>
    <w:div w:id="1123428851">
      <w:marLeft w:val="640"/>
      <w:marRight w:val="0"/>
      <w:marTop w:val="0"/>
      <w:marBottom w:val="0"/>
      <w:divBdr>
        <w:top w:val="none" w:sz="0" w:space="0" w:color="auto"/>
        <w:left w:val="none" w:sz="0" w:space="0" w:color="auto"/>
        <w:bottom w:val="none" w:sz="0" w:space="0" w:color="auto"/>
        <w:right w:val="none" w:sz="0" w:space="0" w:color="auto"/>
      </w:divBdr>
    </w:div>
    <w:div w:id="1123504008">
      <w:marLeft w:val="640"/>
      <w:marRight w:val="0"/>
      <w:marTop w:val="0"/>
      <w:marBottom w:val="0"/>
      <w:divBdr>
        <w:top w:val="none" w:sz="0" w:space="0" w:color="auto"/>
        <w:left w:val="none" w:sz="0" w:space="0" w:color="auto"/>
        <w:bottom w:val="none" w:sz="0" w:space="0" w:color="auto"/>
        <w:right w:val="none" w:sz="0" w:space="0" w:color="auto"/>
      </w:divBdr>
    </w:div>
    <w:div w:id="1123504718">
      <w:marLeft w:val="640"/>
      <w:marRight w:val="0"/>
      <w:marTop w:val="0"/>
      <w:marBottom w:val="0"/>
      <w:divBdr>
        <w:top w:val="none" w:sz="0" w:space="0" w:color="auto"/>
        <w:left w:val="none" w:sz="0" w:space="0" w:color="auto"/>
        <w:bottom w:val="none" w:sz="0" w:space="0" w:color="auto"/>
        <w:right w:val="none" w:sz="0" w:space="0" w:color="auto"/>
      </w:divBdr>
    </w:div>
    <w:div w:id="1123570543">
      <w:marLeft w:val="640"/>
      <w:marRight w:val="0"/>
      <w:marTop w:val="0"/>
      <w:marBottom w:val="0"/>
      <w:divBdr>
        <w:top w:val="none" w:sz="0" w:space="0" w:color="auto"/>
        <w:left w:val="none" w:sz="0" w:space="0" w:color="auto"/>
        <w:bottom w:val="none" w:sz="0" w:space="0" w:color="auto"/>
        <w:right w:val="none" w:sz="0" w:space="0" w:color="auto"/>
      </w:divBdr>
    </w:div>
    <w:div w:id="1123573391">
      <w:marLeft w:val="640"/>
      <w:marRight w:val="0"/>
      <w:marTop w:val="0"/>
      <w:marBottom w:val="0"/>
      <w:divBdr>
        <w:top w:val="none" w:sz="0" w:space="0" w:color="auto"/>
        <w:left w:val="none" w:sz="0" w:space="0" w:color="auto"/>
        <w:bottom w:val="none" w:sz="0" w:space="0" w:color="auto"/>
        <w:right w:val="none" w:sz="0" w:space="0" w:color="auto"/>
      </w:divBdr>
    </w:div>
    <w:div w:id="1123695505">
      <w:marLeft w:val="640"/>
      <w:marRight w:val="0"/>
      <w:marTop w:val="0"/>
      <w:marBottom w:val="0"/>
      <w:divBdr>
        <w:top w:val="none" w:sz="0" w:space="0" w:color="auto"/>
        <w:left w:val="none" w:sz="0" w:space="0" w:color="auto"/>
        <w:bottom w:val="none" w:sz="0" w:space="0" w:color="auto"/>
        <w:right w:val="none" w:sz="0" w:space="0" w:color="auto"/>
      </w:divBdr>
    </w:div>
    <w:div w:id="1123886131">
      <w:marLeft w:val="640"/>
      <w:marRight w:val="0"/>
      <w:marTop w:val="0"/>
      <w:marBottom w:val="0"/>
      <w:divBdr>
        <w:top w:val="none" w:sz="0" w:space="0" w:color="auto"/>
        <w:left w:val="none" w:sz="0" w:space="0" w:color="auto"/>
        <w:bottom w:val="none" w:sz="0" w:space="0" w:color="auto"/>
        <w:right w:val="none" w:sz="0" w:space="0" w:color="auto"/>
      </w:divBdr>
    </w:div>
    <w:div w:id="1123890338">
      <w:marLeft w:val="640"/>
      <w:marRight w:val="0"/>
      <w:marTop w:val="0"/>
      <w:marBottom w:val="0"/>
      <w:divBdr>
        <w:top w:val="none" w:sz="0" w:space="0" w:color="auto"/>
        <w:left w:val="none" w:sz="0" w:space="0" w:color="auto"/>
        <w:bottom w:val="none" w:sz="0" w:space="0" w:color="auto"/>
        <w:right w:val="none" w:sz="0" w:space="0" w:color="auto"/>
      </w:divBdr>
    </w:div>
    <w:div w:id="1123890779">
      <w:marLeft w:val="640"/>
      <w:marRight w:val="0"/>
      <w:marTop w:val="0"/>
      <w:marBottom w:val="0"/>
      <w:divBdr>
        <w:top w:val="none" w:sz="0" w:space="0" w:color="auto"/>
        <w:left w:val="none" w:sz="0" w:space="0" w:color="auto"/>
        <w:bottom w:val="none" w:sz="0" w:space="0" w:color="auto"/>
        <w:right w:val="none" w:sz="0" w:space="0" w:color="auto"/>
      </w:divBdr>
    </w:div>
    <w:div w:id="1123957404">
      <w:marLeft w:val="640"/>
      <w:marRight w:val="0"/>
      <w:marTop w:val="0"/>
      <w:marBottom w:val="0"/>
      <w:divBdr>
        <w:top w:val="none" w:sz="0" w:space="0" w:color="auto"/>
        <w:left w:val="none" w:sz="0" w:space="0" w:color="auto"/>
        <w:bottom w:val="none" w:sz="0" w:space="0" w:color="auto"/>
        <w:right w:val="none" w:sz="0" w:space="0" w:color="auto"/>
      </w:divBdr>
    </w:div>
    <w:div w:id="1123963250">
      <w:marLeft w:val="640"/>
      <w:marRight w:val="0"/>
      <w:marTop w:val="0"/>
      <w:marBottom w:val="0"/>
      <w:divBdr>
        <w:top w:val="none" w:sz="0" w:space="0" w:color="auto"/>
        <w:left w:val="none" w:sz="0" w:space="0" w:color="auto"/>
        <w:bottom w:val="none" w:sz="0" w:space="0" w:color="auto"/>
        <w:right w:val="none" w:sz="0" w:space="0" w:color="auto"/>
      </w:divBdr>
    </w:div>
    <w:div w:id="1123965852">
      <w:marLeft w:val="640"/>
      <w:marRight w:val="0"/>
      <w:marTop w:val="0"/>
      <w:marBottom w:val="0"/>
      <w:divBdr>
        <w:top w:val="none" w:sz="0" w:space="0" w:color="auto"/>
        <w:left w:val="none" w:sz="0" w:space="0" w:color="auto"/>
        <w:bottom w:val="none" w:sz="0" w:space="0" w:color="auto"/>
        <w:right w:val="none" w:sz="0" w:space="0" w:color="auto"/>
      </w:divBdr>
    </w:div>
    <w:div w:id="1124036117">
      <w:marLeft w:val="640"/>
      <w:marRight w:val="0"/>
      <w:marTop w:val="0"/>
      <w:marBottom w:val="0"/>
      <w:divBdr>
        <w:top w:val="none" w:sz="0" w:space="0" w:color="auto"/>
        <w:left w:val="none" w:sz="0" w:space="0" w:color="auto"/>
        <w:bottom w:val="none" w:sz="0" w:space="0" w:color="auto"/>
        <w:right w:val="none" w:sz="0" w:space="0" w:color="auto"/>
      </w:divBdr>
    </w:div>
    <w:div w:id="1124083664">
      <w:marLeft w:val="640"/>
      <w:marRight w:val="0"/>
      <w:marTop w:val="0"/>
      <w:marBottom w:val="0"/>
      <w:divBdr>
        <w:top w:val="none" w:sz="0" w:space="0" w:color="auto"/>
        <w:left w:val="none" w:sz="0" w:space="0" w:color="auto"/>
        <w:bottom w:val="none" w:sz="0" w:space="0" w:color="auto"/>
        <w:right w:val="none" w:sz="0" w:space="0" w:color="auto"/>
      </w:divBdr>
    </w:div>
    <w:div w:id="1124159010">
      <w:marLeft w:val="640"/>
      <w:marRight w:val="0"/>
      <w:marTop w:val="0"/>
      <w:marBottom w:val="0"/>
      <w:divBdr>
        <w:top w:val="none" w:sz="0" w:space="0" w:color="auto"/>
        <w:left w:val="none" w:sz="0" w:space="0" w:color="auto"/>
        <w:bottom w:val="none" w:sz="0" w:space="0" w:color="auto"/>
        <w:right w:val="none" w:sz="0" w:space="0" w:color="auto"/>
      </w:divBdr>
    </w:div>
    <w:div w:id="1124277718">
      <w:marLeft w:val="640"/>
      <w:marRight w:val="0"/>
      <w:marTop w:val="0"/>
      <w:marBottom w:val="0"/>
      <w:divBdr>
        <w:top w:val="none" w:sz="0" w:space="0" w:color="auto"/>
        <w:left w:val="none" w:sz="0" w:space="0" w:color="auto"/>
        <w:bottom w:val="none" w:sz="0" w:space="0" w:color="auto"/>
        <w:right w:val="none" w:sz="0" w:space="0" w:color="auto"/>
      </w:divBdr>
    </w:div>
    <w:div w:id="1124302392">
      <w:marLeft w:val="640"/>
      <w:marRight w:val="0"/>
      <w:marTop w:val="0"/>
      <w:marBottom w:val="0"/>
      <w:divBdr>
        <w:top w:val="none" w:sz="0" w:space="0" w:color="auto"/>
        <w:left w:val="none" w:sz="0" w:space="0" w:color="auto"/>
        <w:bottom w:val="none" w:sz="0" w:space="0" w:color="auto"/>
        <w:right w:val="none" w:sz="0" w:space="0" w:color="auto"/>
      </w:divBdr>
    </w:div>
    <w:div w:id="1124302805">
      <w:marLeft w:val="640"/>
      <w:marRight w:val="0"/>
      <w:marTop w:val="0"/>
      <w:marBottom w:val="0"/>
      <w:divBdr>
        <w:top w:val="none" w:sz="0" w:space="0" w:color="auto"/>
        <w:left w:val="none" w:sz="0" w:space="0" w:color="auto"/>
        <w:bottom w:val="none" w:sz="0" w:space="0" w:color="auto"/>
        <w:right w:val="none" w:sz="0" w:space="0" w:color="auto"/>
      </w:divBdr>
    </w:div>
    <w:div w:id="1124347564">
      <w:marLeft w:val="640"/>
      <w:marRight w:val="0"/>
      <w:marTop w:val="0"/>
      <w:marBottom w:val="0"/>
      <w:divBdr>
        <w:top w:val="none" w:sz="0" w:space="0" w:color="auto"/>
        <w:left w:val="none" w:sz="0" w:space="0" w:color="auto"/>
        <w:bottom w:val="none" w:sz="0" w:space="0" w:color="auto"/>
        <w:right w:val="none" w:sz="0" w:space="0" w:color="auto"/>
      </w:divBdr>
    </w:div>
    <w:div w:id="1124422130">
      <w:marLeft w:val="640"/>
      <w:marRight w:val="0"/>
      <w:marTop w:val="0"/>
      <w:marBottom w:val="0"/>
      <w:divBdr>
        <w:top w:val="none" w:sz="0" w:space="0" w:color="auto"/>
        <w:left w:val="none" w:sz="0" w:space="0" w:color="auto"/>
        <w:bottom w:val="none" w:sz="0" w:space="0" w:color="auto"/>
        <w:right w:val="none" w:sz="0" w:space="0" w:color="auto"/>
      </w:divBdr>
    </w:div>
    <w:div w:id="1124422281">
      <w:marLeft w:val="640"/>
      <w:marRight w:val="0"/>
      <w:marTop w:val="0"/>
      <w:marBottom w:val="0"/>
      <w:divBdr>
        <w:top w:val="none" w:sz="0" w:space="0" w:color="auto"/>
        <w:left w:val="none" w:sz="0" w:space="0" w:color="auto"/>
        <w:bottom w:val="none" w:sz="0" w:space="0" w:color="auto"/>
        <w:right w:val="none" w:sz="0" w:space="0" w:color="auto"/>
      </w:divBdr>
    </w:div>
    <w:div w:id="1124423913">
      <w:marLeft w:val="640"/>
      <w:marRight w:val="0"/>
      <w:marTop w:val="0"/>
      <w:marBottom w:val="0"/>
      <w:divBdr>
        <w:top w:val="none" w:sz="0" w:space="0" w:color="auto"/>
        <w:left w:val="none" w:sz="0" w:space="0" w:color="auto"/>
        <w:bottom w:val="none" w:sz="0" w:space="0" w:color="auto"/>
        <w:right w:val="none" w:sz="0" w:space="0" w:color="auto"/>
      </w:divBdr>
    </w:div>
    <w:div w:id="1124544690">
      <w:marLeft w:val="640"/>
      <w:marRight w:val="0"/>
      <w:marTop w:val="0"/>
      <w:marBottom w:val="0"/>
      <w:divBdr>
        <w:top w:val="none" w:sz="0" w:space="0" w:color="auto"/>
        <w:left w:val="none" w:sz="0" w:space="0" w:color="auto"/>
        <w:bottom w:val="none" w:sz="0" w:space="0" w:color="auto"/>
        <w:right w:val="none" w:sz="0" w:space="0" w:color="auto"/>
      </w:divBdr>
    </w:div>
    <w:div w:id="1124620382">
      <w:marLeft w:val="640"/>
      <w:marRight w:val="0"/>
      <w:marTop w:val="0"/>
      <w:marBottom w:val="0"/>
      <w:divBdr>
        <w:top w:val="none" w:sz="0" w:space="0" w:color="auto"/>
        <w:left w:val="none" w:sz="0" w:space="0" w:color="auto"/>
        <w:bottom w:val="none" w:sz="0" w:space="0" w:color="auto"/>
        <w:right w:val="none" w:sz="0" w:space="0" w:color="auto"/>
      </w:divBdr>
    </w:div>
    <w:div w:id="1124690273">
      <w:marLeft w:val="640"/>
      <w:marRight w:val="0"/>
      <w:marTop w:val="0"/>
      <w:marBottom w:val="0"/>
      <w:divBdr>
        <w:top w:val="none" w:sz="0" w:space="0" w:color="auto"/>
        <w:left w:val="none" w:sz="0" w:space="0" w:color="auto"/>
        <w:bottom w:val="none" w:sz="0" w:space="0" w:color="auto"/>
        <w:right w:val="none" w:sz="0" w:space="0" w:color="auto"/>
      </w:divBdr>
    </w:div>
    <w:div w:id="1124691419">
      <w:marLeft w:val="640"/>
      <w:marRight w:val="0"/>
      <w:marTop w:val="0"/>
      <w:marBottom w:val="0"/>
      <w:divBdr>
        <w:top w:val="none" w:sz="0" w:space="0" w:color="auto"/>
        <w:left w:val="none" w:sz="0" w:space="0" w:color="auto"/>
        <w:bottom w:val="none" w:sz="0" w:space="0" w:color="auto"/>
        <w:right w:val="none" w:sz="0" w:space="0" w:color="auto"/>
      </w:divBdr>
    </w:div>
    <w:div w:id="1124692165">
      <w:marLeft w:val="640"/>
      <w:marRight w:val="0"/>
      <w:marTop w:val="0"/>
      <w:marBottom w:val="0"/>
      <w:divBdr>
        <w:top w:val="none" w:sz="0" w:space="0" w:color="auto"/>
        <w:left w:val="none" w:sz="0" w:space="0" w:color="auto"/>
        <w:bottom w:val="none" w:sz="0" w:space="0" w:color="auto"/>
        <w:right w:val="none" w:sz="0" w:space="0" w:color="auto"/>
      </w:divBdr>
    </w:div>
    <w:div w:id="1124733713">
      <w:marLeft w:val="640"/>
      <w:marRight w:val="0"/>
      <w:marTop w:val="0"/>
      <w:marBottom w:val="0"/>
      <w:divBdr>
        <w:top w:val="none" w:sz="0" w:space="0" w:color="auto"/>
        <w:left w:val="none" w:sz="0" w:space="0" w:color="auto"/>
        <w:bottom w:val="none" w:sz="0" w:space="0" w:color="auto"/>
        <w:right w:val="none" w:sz="0" w:space="0" w:color="auto"/>
      </w:divBdr>
    </w:div>
    <w:div w:id="1124735206">
      <w:marLeft w:val="640"/>
      <w:marRight w:val="0"/>
      <w:marTop w:val="0"/>
      <w:marBottom w:val="0"/>
      <w:divBdr>
        <w:top w:val="none" w:sz="0" w:space="0" w:color="auto"/>
        <w:left w:val="none" w:sz="0" w:space="0" w:color="auto"/>
        <w:bottom w:val="none" w:sz="0" w:space="0" w:color="auto"/>
        <w:right w:val="none" w:sz="0" w:space="0" w:color="auto"/>
      </w:divBdr>
    </w:div>
    <w:div w:id="1124807096">
      <w:marLeft w:val="640"/>
      <w:marRight w:val="0"/>
      <w:marTop w:val="0"/>
      <w:marBottom w:val="0"/>
      <w:divBdr>
        <w:top w:val="none" w:sz="0" w:space="0" w:color="auto"/>
        <w:left w:val="none" w:sz="0" w:space="0" w:color="auto"/>
        <w:bottom w:val="none" w:sz="0" w:space="0" w:color="auto"/>
        <w:right w:val="none" w:sz="0" w:space="0" w:color="auto"/>
      </w:divBdr>
    </w:div>
    <w:div w:id="1124809698">
      <w:marLeft w:val="640"/>
      <w:marRight w:val="0"/>
      <w:marTop w:val="0"/>
      <w:marBottom w:val="0"/>
      <w:divBdr>
        <w:top w:val="none" w:sz="0" w:space="0" w:color="auto"/>
        <w:left w:val="none" w:sz="0" w:space="0" w:color="auto"/>
        <w:bottom w:val="none" w:sz="0" w:space="0" w:color="auto"/>
        <w:right w:val="none" w:sz="0" w:space="0" w:color="auto"/>
      </w:divBdr>
    </w:div>
    <w:div w:id="1124882944">
      <w:marLeft w:val="640"/>
      <w:marRight w:val="0"/>
      <w:marTop w:val="0"/>
      <w:marBottom w:val="0"/>
      <w:divBdr>
        <w:top w:val="none" w:sz="0" w:space="0" w:color="auto"/>
        <w:left w:val="none" w:sz="0" w:space="0" w:color="auto"/>
        <w:bottom w:val="none" w:sz="0" w:space="0" w:color="auto"/>
        <w:right w:val="none" w:sz="0" w:space="0" w:color="auto"/>
      </w:divBdr>
    </w:div>
    <w:div w:id="1124883118">
      <w:marLeft w:val="640"/>
      <w:marRight w:val="0"/>
      <w:marTop w:val="0"/>
      <w:marBottom w:val="0"/>
      <w:divBdr>
        <w:top w:val="none" w:sz="0" w:space="0" w:color="auto"/>
        <w:left w:val="none" w:sz="0" w:space="0" w:color="auto"/>
        <w:bottom w:val="none" w:sz="0" w:space="0" w:color="auto"/>
        <w:right w:val="none" w:sz="0" w:space="0" w:color="auto"/>
      </w:divBdr>
    </w:div>
    <w:div w:id="1124884801">
      <w:marLeft w:val="640"/>
      <w:marRight w:val="0"/>
      <w:marTop w:val="0"/>
      <w:marBottom w:val="0"/>
      <w:divBdr>
        <w:top w:val="none" w:sz="0" w:space="0" w:color="auto"/>
        <w:left w:val="none" w:sz="0" w:space="0" w:color="auto"/>
        <w:bottom w:val="none" w:sz="0" w:space="0" w:color="auto"/>
        <w:right w:val="none" w:sz="0" w:space="0" w:color="auto"/>
      </w:divBdr>
    </w:div>
    <w:div w:id="1124885094">
      <w:marLeft w:val="640"/>
      <w:marRight w:val="0"/>
      <w:marTop w:val="0"/>
      <w:marBottom w:val="0"/>
      <w:divBdr>
        <w:top w:val="none" w:sz="0" w:space="0" w:color="auto"/>
        <w:left w:val="none" w:sz="0" w:space="0" w:color="auto"/>
        <w:bottom w:val="none" w:sz="0" w:space="0" w:color="auto"/>
        <w:right w:val="none" w:sz="0" w:space="0" w:color="auto"/>
      </w:divBdr>
    </w:div>
    <w:div w:id="1124930425">
      <w:marLeft w:val="640"/>
      <w:marRight w:val="0"/>
      <w:marTop w:val="0"/>
      <w:marBottom w:val="0"/>
      <w:divBdr>
        <w:top w:val="none" w:sz="0" w:space="0" w:color="auto"/>
        <w:left w:val="none" w:sz="0" w:space="0" w:color="auto"/>
        <w:bottom w:val="none" w:sz="0" w:space="0" w:color="auto"/>
        <w:right w:val="none" w:sz="0" w:space="0" w:color="auto"/>
      </w:divBdr>
    </w:div>
    <w:div w:id="1124933233">
      <w:marLeft w:val="640"/>
      <w:marRight w:val="0"/>
      <w:marTop w:val="0"/>
      <w:marBottom w:val="0"/>
      <w:divBdr>
        <w:top w:val="none" w:sz="0" w:space="0" w:color="auto"/>
        <w:left w:val="none" w:sz="0" w:space="0" w:color="auto"/>
        <w:bottom w:val="none" w:sz="0" w:space="0" w:color="auto"/>
        <w:right w:val="none" w:sz="0" w:space="0" w:color="auto"/>
      </w:divBdr>
    </w:div>
    <w:div w:id="1125002469">
      <w:marLeft w:val="640"/>
      <w:marRight w:val="0"/>
      <w:marTop w:val="0"/>
      <w:marBottom w:val="0"/>
      <w:divBdr>
        <w:top w:val="none" w:sz="0" w:space="0" w:color="auto"/>
        <w:left w:val="none" w:sz="0" w:space="0" w:color="auto"/>
        <w:bottom w:val="none" w:sz="0" w:space="0" w:color="auto"/>
        <w:right w:val="none" w:sz="0" w:space="0" w:color="auto"/>
      </w:divBdr>
    </w:div>
    <w:div w:id="1125004175">
      <w:marLeft w:val="640"/>
      <w:marRight w:val="0"/>
      <w:marTop w:val="0"/>
      <w:marBottom w:val="0"/>
      <w:divBdr>
        <w:top w:val="none" w:sz="0" w:space="0" w:color="auto"/>
        <w:left w:val="none" w:sz="0" w:space="0" w:color="auto"/>
        <w:bottom w:val="none" w:sz="0" w:space="0" w:color="auto"/>
        <w:right w:val="none" w:sz="0" w:space="0" w:color="auto"/>
      </w:divBdr>
    </w:div>
    <w:div w:id="1125004941">
      <w:marLeft w:val="640"/>
      <w:marRight w:val="0"/>
      <w:marTop w:val="0"/>
      <w:marBottom w:val="0"/>
      <w:divBdr>
        <w:top w:val="none" w:sz="0" w:space="0" w:color="auto"/>
        <w:left w:val="none" w:sz="0" w:space="0" w:color="auto"/>
        <w:bottom w:val="none" w:sz="0" w:space="0" w:color="auto"/>
        <w:right w:val="none" w:sz="0" w:space="0" w:color="auto"/>
      </w:divBdr>
    </w:div>
    <w:div w:id="1125350291">
      <w:marLeft w:val="640"/>
      <w:marRight w:val="0"/>
      <w:marTop w:val="0"/>
      <w:marBottom w:val="0"/>
      <w:divBdr>
        <w:top w:val="none" w:sz="0" w:space="0" w:color="auto"/>
        <w:left w:val="none" w:sz="0" w:space="0" w:color="auto"/>
        <w:bottom w:val="none" w:sz="0" w:space="0" w:color="auto"/>
        <w:right w:val="none" w:sz="0" w:space="0" w:color="auto"/>
      </w:divBdr>
    </w:div>
    <w:div w:id="1125390262">
      <w:marLeft w:val="640"/>
      <w:marRight w:val="0"/>
      <w:marTop w:val="0"/>
      <w:marBottom w:val="0"/>
      <w:divBdr>
        <w:top w:val="none" w:sz="0" w:space="0" w:color="auto"/>
        <w:left w:val="none" w:sz="0" w:space="0" w:color="auto"/>
        <w:bottom w:val="none" w:sz="0" w:space="0" w:color="auto"/>
        <w:right w:val="none" w:sz="0" w:space="0" w:color="auto"/>
      </w:divBdr>
    </w:div>
    <w:div w:id="1125463086">
      <w:marLeft w:val="640"/>
      <w:marRight w:val="0"/>
      <w:marTop w:val="0"/>
      <w:marBottom w:val="0"/>
      <w:divBdr>
        <w:top w:val="none" w:sz="0" w:space="0" w:color="auto"/>
        <w:left w:val="none" w:sz="0" w:space="0" w:color="auto"/>
        <w:bottom w:val="none" w:sz="0" w:space="0" w:color="auto"/>
        <w:right w:val="none" w:sz="0" w:space="0" w:color="auto"/>
      </w:divBdr>
    </w:div>
    <w:div w:id="1125466139">
      <w:marLeft w:val="640"/>
      <w:marRight w:val="0"/>
      <w:marTop w:val="0"/>
      <w:marBottom w:val="0"/>
      <w:divBdr>
        <w:top w:val="none" w:sz="0" w:space="0" w:color="auto"/>
        <w:left w:val="none" w:sz="0" w:space="0" w:color="auto"/>
        <w:bottom w:val="none" w:sz="0" w:space="0" w:color="auto"/>
        <w:right w:val="none" w:sz="0" w:space="0" w:color="auto"/>
      </w:divBdr>
    </w:div>
    <w:div w:id="1125467548">
      <w:marLeft w:val="640"/>
      <w:marRight w:val="0"/>
      <w:marTop w:val="0"/>
      <w:marBottom w:val="0"/>
      <w:divBdr>
        <w:top w:val="none" w:sz="0" w:space="0" w:color="auto"/>
        <w:left w:val="none" w:sz="0" w:space="0" w:color="auto"/>
        <w:bottom w:val="none" w:sz="0" w:space="0" w:color="auto"/>
        <w:right w:val="none" w:sz="0" w:space="0" w:color="auto"/>
      </w:divBdr>
    </w:div>
    <w:div w:id="1125469278">
      <w:marLeft w:val="640"/>
      <w:marRight w:val="0"/>
      <w:marTop w:val="0"/>
      <w:marBottom w:val="0"/>
      <w:divBdr>
        <w:top w:val="none" w:sz="0" w:space="0" w:color="auto"/>
        <w:left w:val="none" w:sz="0" w:space="0" w:color="auto"/>
        <w:bottom w:val="none" w:sz="0" w:space="0" w:color="auto"/>
        <w:right w:val="none" w:sz="0" w:space="0" w:color="auto"/>
      </w:divBdr>
    </w:div>
    <w:div w:id="1125539442">
      <w:marLeft w:val="640"/>
      <w:marRight w:val="0"/>
      <w:marTop w:val="0"/>
      <w:marBottom w:val="0"/>
      <w:divBdr>
        <w:top w:val="none" w:sz="0" w:space="0" w:color="auto"/>
        <w:left w:val="none" w:sz="0" w:space="0" w:color="auto"/>
        <w:bottom w:val="none" w:sz="0" w:space="0" w:color="auto"/>
        <w:right w:val="none" w:sz="0" w:space="0" w:color="auto"/>
      </w:divBdr>
    </w:div>
    <w:div w:id="1125584901">
      <w:marLeft w:val="640"/>
      <w:marRight w:val="0"/>
      <w:marTop w:val="0"/>
      <w:marBottom w:val="0"/>
      <w:divBdr>
        <w:top w:val="none" w:sz="0" w:space="0" w:color="auto"/>
        <w:left w:val="none" w:sz="0" w:space="0" w:color="auto"/>
        <w:bottom w:val="none" w:sz="0" w:space="0" w:color="auto"/>
        <w:right w:val="none" w:sz="0" w:space="0" w:color="auto"/>
      </w:divBdr>
    </w:div>
    <w:div w:id="1125612028">
      <w:marLeft w:val="640"/>
      <w:marRight w:val="0"/>
      <w:marTop w:val="0"/>
      <w:marBottom w:val="0"/>
      <w:divBdr>
        <w:top w:val="none" w:sz="0" w:space="0" w:color="auto"/>
        <w:left w:val="none" w:sz="0" w:space="0" w:color="auto"/>
        <w:bottom w:val="none" w:sz="0" w:space="0" w:color="auto"/>
        <w:right w:val="none" w:sz="0" w:space="0" w:color="auto"/>
      </w:divBdr>
    </w:div>
    <w:div w:id="1125660122">
      <w:marLeft w:val="640"/>
      <w:marRight w:val="0"/>
      <w:marTop w:val="0"/>
      <w:marBottom w:val="0"/>
      <w:divBdr>
        <w:top w:val="none" w:sz="0" w:space="0" w:color="auto"/>
        <w:left w:val="none" w:sz="0" w:space="0" w:color="auto"/>
        <w:bottom w:val="none" w:sz="0" w:space="0" w:color="auto"/>
        <w:right w:val="none" w:sz="0" w:space="0" w:color="auto"/>
      </w:divBdr>
    </w:div>
    <w:div w:id="1125661077">
      <w:marLeft w:val="640"/>
      <w:marRight w:val="0"/>
      <w:marTop w:val="0"/>
      <w:marBottom w:val="0"/>
      <w:divBdr>
        <w:top w:val="none" w:sz="0" w:space="0" w:color="auto"/>
        <w:left w:val="none" w:sz="0" w:space="0" w:color="auto"/>
        <w:bottom w:val="none" w:sz="0" w:space="0" w:color="auto"/>
        <w:right w:val="none" w:sz="0" w:space="0" w:color="auto"/>
      </w:divBdr>
    </w:div>
    <w:div w:id="1125663201">
      <w:marLeft w:val="640"/>
      <w:marRight w:val="0"/>
      <w:marTop w:val="0"/>
      <w:marBottom w:val="0"/>
      <w:divBdr>
        <w:top w:val="none" w:sz="0" w:space="0" w:color="auto"/>
        <w:left w:val="none" w:sz="0" w:space="0" w:color="auto"/>
        <w:bottom w:val="none" w:sz="0" w:space="0" w:color="auto"/>
        <w:right w:val="none" w:sz="0" w:space="0" w:color="auto"/>
      </w:divBdr>
    </w:div>
    <w:div w:id="1125733086">
      <w:marLeft w:val="640"/>
      <w:marRight w:val="0"/>
      <w:marTop w:val="0"/>
      <w:marBottom w:val="0"/>
      <w:divBdr>
        <w:top w:val="none" w:sz="0" w:space="0" w:color="auto"/>
        <w:left w:val="none" w:sz="0" w:space="0" w:color="auto"/>
        <w:bottom w:val="none" w:sz="0" w:space="0" w:color="auto"/>
        <w:right w:val="none" w:sz="0" w:space="0" w:color="auto"/>
      </w:divBdr>
    </w:div>
    <w:div w:id="1125781094">
      <w:marLeft w:val="640"/>
      <w:marRight w:val="0"/>
      <w:marTop w:val="0"/>
      <w:marBottom w:val="0"/>
      <w:divBdr>
        <w:top w:val="none" w:sz="0" w:space="0" w:color="auto"/>
        <w:left w:val="none" w:sz="0" w:space="0" w:color="auto"/>
        <w:bottom w:val="none" w:sz="0" w:space="0" w:color="auto"/>
        <w:right w:val="none" w:sz="0" w:space="0" w:color="auto"/>
      </w:divBdr>
    </w:div>
    <w:div w:id="1125853844">
      <w:marLeft w:val="640"/>
      <w:marRight w:val="0"/>
      <w:marTop w:val="0"/>
      <w:marBottom w:val="0"/>
      <w:divBdr>
        <w:top w:val="none" w:sz="0" w:space="0" w:color="auto"/>
        <w:left w:val="none" w:sz="0" w:space="0" w:color="auto"/>
        <w:bottom w:val="none" w:sz="0" w:space="0" w:color="auto"/>
        <w:right w:val="none" w:sz="0" w:space="0" w:color="auto"/>
      </w:divBdr>
    </w:div>
    <w:div w:id="1125927194">
      <w:marLeft w:val="640"/>
      <w:marRight w:val="0"/>
      <w:marTop w:val="0"/>
      <w:marBottom w:val="0"/>
      <w:divBdr>
        <w:top w:val="none" w:sz="0" w:space="0" w:color="auto"/>
        <w:left w:val="none" w:sz="0" w:space="0" w:color="auto"/>
        <w:bottom w:val="none" w:sz="0" w:space="0" w:color="auto"/>
        <w:right w:val="none" w:sz="0" w:space="0" w:color="auto"/>
      </w:divBdr>
    </w:div>
    <w:div w:id="1125974486">
      <w:marLeft w:val="640"/>
      <w:marRight w:val="0"/>
      <w:marTop w:val="0"/>
      <w:marBottom w:val="0"/>
      <w:divBdr>
        <w:top w:val="none" w:sz="0" w:space="0" w:color="auto"/>
        <w:left w:val="none" w:sz="0" w:space="0" w:color="auto"/>
        <w:bottom w:val="none" w:sz="0" w:space="0" w:color="auto"/>
        <w:right w:val="none" w:sz="0" w:space="0" w:color="auto"/>
      </w:divBdr>
    </w:div>
    <w:div w:id="1125999895">
      <w:marLeft w:val="640"/>
      <w:marRight w:val="0"/>
      <w:marTop w:val="0"/>
      <w:marBottom w:val="0"/>
      <w:divBdr>
        <w:top w:val="none" w:sz="0" w:space="0" w:color="auto"/>
        <w:left w:val="none" w:sz="0" w:space="0" w:color="auto"/>
        <w:bottom w:val="none" w:sz="0" w:space="0" w:color="auto"/>
        <w:right w:val="none" w:sz="0" w:space="0" w:color="auto"/>
      </w:divBdr>
    </w:div>
    <w:div w:id="1126000066">
      <w:marLeft w:val="640"/>
      <w:marRight w:val="0"/>
      <w:marTop w:val="0"/>
      <w:marBottom w:val="0"/>
      <w:divBdr>
        <w:top w:val="none" w:sz="0" w:space="0" w:color="auto"/>
        <w:left w:val="none" w:sz="0" w:space="0" w:color="auto"/>
        <w:bottom w:val="none" w:sz="0" w:space="0" w:color="auto"/>
        <w:right w:val="none" w:sz="0" w:space="0" w:color="auto"/>
      </w:divBdr>
    </w:div>
    <w:div w:id="1126043079">
      <w:marLeft w:val="640"/>
      <w:marRight w:val="0"/>
      <w:marTop w:val="0"/>
      <w:marBottom w:val="0"/>
      <w:divBdr>
        <w:top w:val="none" w:sz="0" w:space="0" w:color="auto"/>
        <w:left w:val="none" w:sz="0" w:space="0" w:color="auto"/>
        <w:bottom w:val="none" w:sz="0" w:space="0" w:color="auto"/>
        <w:right w:val="none" w:sz="0" w:space="0" w:color="auto"/>
      </w:divBdr>
    </w:div>
    <w:div w:id="1126196870">
      <w:marLeft w:val="640"/>
      <w:marRight w:val="0"/>
      <w:marTop w:val="0"/>
      <w:marBottom w:val="0"/>
      <w:divBdr>
        <w:top w:val="none" w:sz="0" w:space="0" w:color="auto"/>
        <w:left w:val="none" w:sz="0" w:space="0" w:color="auto"/>
        <w:bottom w:val="none" w:sz="0" w:space="0" w:color="auto"/>
        <w:right w:val="none" w:sz="0" w:space="0" w:color="auto"/>
      </w:divBdr>
    </w:div>
    <w:div w:id="1126241553">
      <w:marLeft w:val="640"/>
      <w:marRight w:val="0"/>
      <w:marTop w:val="0"/>
      <w:marBottom w:val="0"/>
      <w:divBdr>
        <w:top w:val="none" w:sz="0" w:space="0" w:color="auto"/>
        <w:left w:val="none" w:sz="0" w:space="0" w:color="auto"/>
        <w:bottom w:val="none" w:sz="0" w:space="0" w:color="auto"/>
        <w:right w:val="none" w:sz="0" w:space="0" w:color="auto"/>
      </w:divBdr>
    </w:div>
    <w:div w:id="1126310835">
      <w:marLeft w:val="640"/>
      <w:marRight w:val="0"/>
      <w:marTop w:val="0"/>
      <w:marBottom w:val="0"/>
      <w:divBdr>
        <w:top w:val="none" w:sz="0" w:space="0" w:color="auto"/>
        <w:left w:val="none" w:sz="0" w:space="0" w:color="auto"/>
        <w:bottom w:val="none" w:sz="0" w:space="0" w:color="auto"/>
        <w:right w:val="none" w:sz="0" w:space="0" w:color="auto"/>
      </w:divBdr>
    </w:div>
    <w:div w:id="1126311357">
      <w:marLeft w:val="640"/>
      <w:marRight w:val="0"/>
      <w:marTop w:val="0"/>
      <w:marBottom w:val="0"/>
      <w:divBdr>
        <w:top w:val="none" w:sz="0" w:space="0" w:color="auto"/>
        <w:left w:val="none" w:sz="0" w:space="0" w:color="auto"/>
        <w:bottom w:val="none" w:sz="0" w:space="0" w:color="auto"/>
        <w:right w:val="none" w:sz="0" w:space="0" w:color="auto"/>
      </w:divBdr>
    </w:div>
    <w:div w:id="1126316535">
      <w:marLeft w:val="640"/>
      <w:marRight w:val="0"/>
      <w:marTop w:val="0"/>
      <w:marBottom w:val="0"/>
      <w:divBdr>
        <w:top w:val="none" w:sz="0" w:space="0" w:color="auto"/>
        <w:left w:val="none" w:sz="0" w:space="0" w:color="auto"/>
        <w:bottom w:val="none" w:sz="0" w:space="0" w:color="auto"/>
        <w:right w:val="none" w:sz="0" w:space="0" w:color="auto"/>
      </w:divBdr>
    </w:div>
    <w:div w:id="1126318437">
      <w:marLeft w:val="640"/>
      <w:marRight w:val="0"/>
      <w:marTop w:val="0"/>
      <w:marBottom w:val="0"/>
      <w:divBdr>
        <w:top w:val="none" w:sz="0" w:space="0" w:color="auto"/>
        <w:left w:val="none" w:sz="0" w:space="0" w:color="auto"/>
        <w:bottom w:val="none" w:sz="0" w:space="0" w:color="auto"/>
        <w:right w:val="none" w:sz="0" w:space="0" w:color="auto"/>
      </w:divBdr>
    </w:div>
    <w:div w:id="1126386630">
      <w:marLeft w:val="640"/>
      <w:marRight w:val="0"/>
      <w:marTop w:val="0"/>
      <w:marBottom w:val="0"/>
      <w:divBdr>
        <w:top w:val="none" w:sz="0" w:space="0" w:color="auto"/>
        <w:left w:val="none" w:sz="0" w:space="0" w:color="auto"/>
        <w:bottom w:val="none" w:sz="0" w:space="0" w:color="auto"/>
        <w:right w:val="none" w:sz="0" w:space="0" w:color="auto"/>
      </w:divBdr>
    </w:div>
    <w:div w:id="1126391919">
      <w:marLeft w:val="640"/>
      <w:marRight w:val="0"/>
      <w:marTop w:val="0"/>
      <w:marBottom w:val="0"/>
      <w:divBdr>
        <w:top w:val="none" w:sz="0" w:space="0" w:color="auto"/>
        <w:left w:val="none" w:sz="0" w:space="0" w:color="auto"/>
        <w:bottom w:val="none" w:sz="0" w:space="0" w:color="auto"/>
        <w:right w:val="none" w:sz="0" w:space="0" w:color="auto"/>
      </w:divBdr>
    </w:div>
    <w:div w:id="1126437244">
      <w:marLeft w:val="640"/>
      <w:marRight w:val="0"/>
      <w:marTop w:val="0"/>
      <w:marBottom w:val="0"/>
      <w:divBdr>
        <w:top w:val="none" w:sz="0" w:space="0" w:color="auto"/>
        <w:left w:val="none" w:sz="0" w:space="0" w:color="auto"/>
        <w:bottom w:val="none" w:sz="0" w:space="0" w:color="auto"/>
        <w:right w:val="none" w:sz="0" w:space="0" w:color="auto"/>
      </w:divBdr>
    </w:div>
    <w:div w:id="1126460680">
      <w:marLeft w:val="640"/>
      <w:marRight w:val="0"/>
      <w:marTop w:val="0"/>
      <w:marBottom w:val="0"/>
      <w:divBdr>
        <w:top w:val="none" w:sz="0" w:space="0" w:color="auto"/>
        <w:left w:val="none" w:sz="0" w:space="0" w:color="auto"/>
        <w:bottom w:val="none" w:sz="0" w:space="0" w:color="auto"/>
        <w:right w:val="none" w:sz="0" w:space="0" w:color="auto"/>
      </w:divBdr>
    </w:div>
    <w:div w:id="1126462754">
      <w:marLeft w:val="640"/>
      <w:marRight w:val="0"/>
      <w:marTop w:val="0"/>
      <w:marBottom w:val="0"/>
      <w:divBdr>
        <w:top w:val="none" w:sz="0" w:space="0" w:color="auto"/>
        <w:left w:val="none" w:sz="0" w:space="0" w:color="auto"/>
        <w:bottom w:val="none" w:sz="0" w:space="0" w:color="auto"/>
        <w:right w:val="none" w:sz="0" w:space="0" w:color="auto"/>
      </w:divBdr>
    </w:div>
    <w:div w:id="1126580317">
      <w:marLeft w:val="640"/>
      <w:marRight w:val="0"/>
      <w:marTop w:val="0"/>
      <w:marBottom w:val="0"/>
      <w:divBdr>
        <w:top w:val="none" w:sz="0" w:space="0" w:color="auto"/>
        <w:left w:val="none" w:sz="0" w:space="0" w:color="auto"/>
        <w:bottom w:val="none" w:sz="0" w:space="0" w:color="auto"/>
        <w:right w:val="none" w:sz="0" w:space="0" w:color="auto"/>
      </w:divBdr>
    </w:div>
    <w:div w:id="1126581245">
      <w:marLeft w:val="640"/>
      <w:marRight w:val="0"/>
      <w:marTop w:val="0"/>
      <w:marBottom w:val="0"/>
      <w:divBdr>
        <w:top w:val="none" w:sz="0" w:space="0" w:color="auto"/>
        <w:left w:val="none" w:sz="0" w:space="0" w:color="auto"/>
        <w:bottom w:val="none" w:sz="0" w:space="0" w:color="auto"/>
        <w:right w:val="none" w:sz="0" w:space="0" w:color="auto"/>
      </w:divBdr>
    </w:div>
    <w:div w:id="1126584207">
      <w:marLeft w:val="640"/>
      <w:marRight w:val="0"/>
      <w:marTop w:val="0"/>
      <w:marBottom w:val="0"/>
      <w:divBdr>
        <w:top w:val="none" w:sz="0" w:space="0" w:color="auto"/>
        <w:left w:val="none" w:sz="0" w:space="0" w:color="auto"/>
        <w:bottom w:val="none" w:sz="0" w:space="0" w:color="auto"/>
        <w:right w:val="none" w:sz="0" w:space="0" w:color="auto"/>
      </w:divBdr>
    </w:div>
    <w:div w:id="1126586857">
      <w:marLeft w:val="640"/>
      <w:marRight w:val="0"/>
      <w:marTop w:val="0"/>
      <w:marBottom w:val="0"/>
      <w:divBdr>
        <w:top w:val="none" w:sz="0" w:space="0" w:color="auto"/>
        <w:left w:val="none" w:sz="0" w:space="0" w:color="auto"/>
        <w:bottom w:val="none" w:sz="0" w:space="0" w:color="auto"/>
        <w:right w:val="none" w:sz="0" w:space="0" w:color="auto"/>
      </w:divBdr>
    </w:div>
    <w:div w:id="1126654518">
      <w:marLeft w:val="640"/>
      <w:marRight w:val="0"/>
      <w:marTop w:val="0"/>
      <w:marBottom w:val="0"/>
      <w:divBdr>
        <w:top w:val="none" w:sz="0" w:space="0" w:color="auto"/>
        <w:left w:val="none" w:sz="0" w:space="0" w:color="auto"/>
        <w:bottom w:val="none" w:sz="0" w:space="0" w:color="auto"/>
        <w:right w:val="none" w:sz="0" w:space="0" w:color="auto"/>
      </w:divBdr>
    </w:div>
    <w:div w:id="1126659041">
      <w:marLeft w:val="640"/>
      <w:marRight w:val="0"/>
      <w:marTop w:val="0"/>
      <w:marBottom w:val="0"/>
      <w:divBdr>
        <w:top w:val="none" w:sz="0" w:space="0" w:color="auto"/>
        <w:left w:val="none" w:sz="0" w:space="0" w:color="auto"/>
        <w:bottom w:val="none" w:sz="0" w:space="0" w:color="auto"/>
        <w:right w:val="none" w:sz="0" w:space="0" w:color="auto"/>
      </w:divBdr>
    </w:div>
    <w:div w:id="1126659893">
      <w:marLeft w:val="640"/>
      <w:marRight w:val="0"/>
      <w:marTop w:val="0"/>
      <w:marBottom w:val="0"/>
      <w:divBdr>
        <w:top w:val="none" w:sz="0" w:space="0" w:color="auto"/>
        <w:left w:val="none" w:sz="0" w:space="0" w:color="auto"/>
        <w:bottom w:val="none" w:sz="0" w:space="0" w:color="auto"/>
        <w:right w:val="none" w:sz="0" w:space="0" w:color="auto"/>
      </w:divBdr>
    </w:div>
    <w:div w:id="1126660210">
      <w:marLeft w:val="640"/>
      <w:marRight w:val="0"/>
      <w:marTop w:val="0"/>
      <w:marBottom w:val="0"/>
      <w:divBdr>
        <w:top w:val="none" w:sz="0" w:space="0" w:color="auto"/>
        <w:left w:val="none" w:sz="0" w:space="0" w:color="auto"/>
        <w:bottom w:val="none" w:sz="0" w:space="0" w:color="auto"/>
        <w:right w:val="none" w:sz="0" w:space="0" w:color="auto"/>
      </w:divBdr>
    </w:div>
    <w:div w:id="1126661167">
      <w:marLeft w:val="640"/>
      <w:marRight w:val="0"/>
      <w:marTop w:val="0"/>
      <w:marBottom w:val="0"/>
      <w:divBdr>
        <w:top w:val="none" w:sz="0" w:space="0" w:color="auto"/>
        <w:left w:val="none" w:sz="0" w:space="0" w:color="auto"/>
        <w:bottom w:val="none" w:sz="0" w:space="0" w:color="auto"/>
        <w:right w:val="none" w:sz="0" w:space="0" w:color="auto"/>
      </w:divBdr>
    </w:div>
    <w:div w:id="1126704319">
      <w:marLeft w:val="640"/>
      <w:marRight w:val="0"/>
      <w:marTop w:val="0"/>
      <w:marBottom w:val="0"/>
      <w:divBdr>
        <w:top w:val="none" w:sz="0" w:space="0" w:color="auto"/>
        <w:left w:val="none" w:sz="0" w:space="0" w:color="auto"/>
        <w:bottom w:val="none" w:sz="0" w:space="0" w:color="auto"/>
        <w:right w:val="none" w:sz="0" w:space="0" w:color="auto"/>
      </w:divBdr>
    </w:div>
    <w:div w:id="1126893356">
      <w:marLeft w:val="640"/>
      <w:marRight w:val="0"/>
      <w:marTop w:val="0"/>
      <w:marBottom w:val="0"/>
      <w:divBdr>
        <w:top w:val="none" w:sz="0" w:space="0" w:color="auto"/>
        <w:left w:val="none" w:sz="0" w:space="0" w:color="auto"/>
        <w:bottom w:val="none" w:sz="0" w:space="0" w:color="auto"/>
        <w:right w:val="none" w:sz="0" w:space="0" w:color="auto"/>
      </w:divBdr>
    </w:div>
    <w:div w:id="1126897825">
      <w:marLeft w:val="640"/>
      <w:marRight w:val="0"/>
      <w:marTop w:val="0"/>
      <w:marBottom w:val="0"/>
      <w:divBdr>
        <w:top w:val="none" w:sz="0" w:space="0" w:color="auto"/>
        <w:left w:val="none" w:sz="0" w:space="0" w:color="auto"/>
        <w:bottom w:val="none" w:sz="0" w:space="0" w:color="auto"/>
        <w:right w:val="none" w:sz="0" w:space="0" w:color="auto"/>
      </w:divBdr>
    </w:div>
    <w:div w:id="1126967011">
      <w:marLeft w:val="640"/>
      <w:marRight w:val="0"/>
      <w:marTop w:val="0"/>
      <w:marBottom w:val="0"/>
      <w:divBdr>
        <w:top w:val="none" w:sz="0" w:space="0" w:color="auto"/>
        <w:left w:val="none" w:sz="0" w:space="0" w:color="auto"/>
        <w:bottom w:val="none" w:sz="0" w:space="0" w:color="auto"/>
        <w:right w:val="none" w:sz="0" w:space="0" w:color="auto"/>
      </w:divBdr>
    </w:div>
    <w:div w:id="1127044844">
      <w:marLeft w:val="640"/>
      <w:marRight w:val="0"/>
      <w:marTop w:val="0"/>
      <w:marBottom w:val="0"/>
      <w:divBdr>
        <w:top w:val="none" w:sz="0" w:space="0" w:color="auto"/>
        <w:left w:val="none" w:sz="0" w:space="0" w:color="auto"/>
        <w:bottom w:val="none" w:sz="0" w:space="0" w:color="auto"/>
        <w:right w:val="none" w:sz="0" w:space="0" w:color="auto"/>
      </w:divBdr>
    </w:div>
    <w:div w:id="1127238453">
      <w:marLeft w:val="640"/>
      <w:marRight w:val="0"/>
      <w:marTop w:val="0"/>
      <w:marBottom w:val="0"/>
      <w:divBdr>
        <w:top w:val="none" w:sz="0" w:space="0" w:color="auto"/>
        <w:left w:val="none" w:sz="0" w:space="0" w:color="auto"/>
        <w:bottom w:val="none" w:sz="0" w:space="0" w:color="auto"/>
        <w:right w:val="none" w:sz="0" w:space="0" w:color="auto"/>
      </w:divBdr>
    </w:div>
    <w:div w:id="1127240299">
      <w:marLeft w:val="640"/>
      <w:marRight w:val="0"/>
      <w:marTop w:val="0"/>
      <w:marBottom w:val="0"/>
      <w:divBdr>
        <w:top w:val="none" w:sz="0" w:space="0" w:color="auto"/>
        <w:left w:val="none" w:sz="0" w:space="0" w:color="auto"/>
        <w:bottom w:val="none" w:sz="0" w:space="0" w:color="auto"/>
        <w:right w:val="none" w:sz="0" w:space="0" w:color="auto"/>
      </w:divBdr>
    </w:div>
    <w:div w:id="1127309144">
      <w:marLeft w:val="640"/>
      <w:marRight w:val="0"/>
      <w:marTop w:val="0"/>
      <w:marBottom w:val="0"/>
      <w:divBdr>
        <w:top w:val="none" w:sz="0" w:space="0" w:color="auto"/>
        <w:left w:val="none" w:sz="0" w:space="0" w:color="auto"/>
        <w:bottom w:val="none" w:sz="0" w:space="0" w:color="auto"/>
        <w:right w:val="none" w:sz="0" w:space="0" w:color="auto"/>
      </w:divBdr>
    </w:div>
    <w:div w:id="1127310561">
      <w:marLeft w:val="640"/>
      <w:marRight w:val="0"/>
      <w:marTop w:val="0"/>
      <w:marBottom w:val="0"/>
      <w:divBdr>
        <w:top w:val="none" w:sz="0" w:space="0" w:color="auto"/>
        <w:left w:val="none" w:sz="0" w:space="0" w:color="auto"/>
        <w:bottom w:val="none" w:sz="0" w:space="0" w:color="auto"/>
        <w:right w:val="none" w:sz="0" w:space="0" w:color="auto"/>
      </w:divBdr>
    </w:div>
    <w:div w:id="1127310757">
      <w:marLeft w:val="640"/>
      <w:marRight w:val="0"/>
      <w:marTop w:val="0"/>
      <w:marBottom w:val="0"/>
      <w:divBdr>
        <w:top w:val="none" w:sz="0" w:space="0" w:color="auto"/>
        <w:left w:val="none" w:sz="0" w:space="0" w:color="auto"/>
        <w:bottom w:val="none" w:sz="0" w:space="0" w:color="auto"/>
        <w:right w:val="none" w:sz="0" w:space="0" w:color="auto"/>
      </w:divBdr>
    </w:div>
    <w:div w:id="1127355270">
      <w:marLeft w:val="640"/>
      <w:marRight w:val="0"/>
      <w:marTop w:val="0"/>
      <w:marBottom w:val="0"/>
      <w:divBdr>
        <w:top w:val="none" w:sz="0" w:space="0" w:color="auto"/>
        <w:left w:val="none" w:sz="0" w:space="0" w:color="auto"/>
        <w:bottom w:val="none" w:sz="0" w:space="0" w:color="auto"/>
        <w:right w:val="none" w:sz="0" w:space="0" w:color="auto"/>
      </w:divBdr>
    </w:div>
    <w:div w:id="1127356259">
      <w:marLeft w:val="640"/>
      <w:marRight w:val="0"/>
      <w:marTop w:val="0"/>
      <w:marBottom w:val="0"/>
      <w:divBdr>
        <w:top w:val="none" w:sz="0" w:space="0" w:color="auto"/>
        <w:left w:val="none" w:sz="0" w:space="0" w:color="auto"/>
        <w:bottom w:val="none" w:sz="0" w:space="0" w:color="auto"/>
        <w:right w:val="none" w:sz="0" w:space="0" w:color="auto"/>
      </w:divBdr>
    </w:div>
    <w:div w:id="1127358549">
      <w:marLeft w:val="640"/>
      <w:marRight w:val="0"/>
      <w:marTop w:val="0"/>
      <w:marBottom w:val="0"/>
      <w:divBdr>
        <w:top w:val="none" w:sz="0" w:space="0" w:color="auto"/>
        <w:left w:val="none" w:sz="0" w:space="0" w:color="auto"/>
        <w:bottom w:val="none" w:sz="0" w:space="0" w:color="auto"/>
        <w:right w:val="none" w:sz="0" w:space="0" w:color="auto"/>
      </w:divBdr>
    </w:div>
    <w:div w:id="1127359492">
      <w:marLeft w:val="640"/>
      <w:marRight w:val="0"/>
      <w:marTop w:val="0"/>
      <w:marBottom w:val="0"/>
      <w:divBdr>
        <w:top w:val="none" w:sz="0" w:space="0" w:color="auto"/>
        <w:left w:val="none" w:sz="0" w:space="0" w:color="auto"/>
        <w:bottom w:val="none" w:sz="0" w:space="0" w:color="auto"/>
        <w:right w:val="none" w:sz="0" w:space="0" w:color="auto"/>
      </w:divBdr>
    </w:div>
    <w:div w:id="1127431165">
      <w:marLeft w:val="640"/>
      <w:marRight w:val="0"/>
      <w:marTop w:val="0"/>
      <w:marBottom w:val="0"/>
      <w:divBdr>
        <w:top w:val="none" w:sz="0" w:space="0" w:color="auto"/>
        <w:left w:val="none" w:sz="0" w:space="0" w:color="auto"/>
        <w:bottom w:val="none" w:sz="0" w:space="0" w:color="auto"/>
        <w:right w:val="none" w:sz="0" w:space="0" w:color="auto"/>
      </w:divBdr>
    </w:div>
    <w:div w:id="1127508356">
      <w:marLeft w:val="640"/>
      <w:marRight w:val="0"/>
      <w:marTop w:val="0"/>
      <w:marBottom w:val="0"/>
      <w:divBdr>
        <w:top w:val="none" w:sz="0" w:space="0" w:color="auto"/>
        <w:left w:val="none" w:sz="0" w:space="0" w:color="auto"/>
        <w:bottom w:val="none" w:sz="0" w:space="0" w:color="auto"/>
        <w:right w:val="none" w:sz="0" w:space="0" w:color="auto"/>
      </w:divBdr>
    </w:div>
    <w:div w:id="1127508831">
      <w:marLeft w:val="640"/>
      <w:marRight w:val="0"/>
      <w:marTop w:val="0"/>
      <w:marBottom w:val="0"/>
      <w:divBdr>
        <w:top w:val="none" w:sz="0" w:space="0" w:color="auto"/>
        <w:left w:val="none" w:sz="0" w:space="0" w:color="auto"/>
        <w:bottom w:val="none" w:sz="0" w:space="0" w:color="auto"/>
        <w:right w:val="none" w:sz="0" w:space="0" w:color="auto"/>
      </w:divBdr>
    </w:div>
    <w:div w:id="1127510974">
      <w:marLeft w:val="640"/>
      <w:marRight w:val="0"/>
      <w:marTop w:val="0"/>
      <w:marBottom w:val="0"/>
      <w:divBdr>
        <w:top w:val="none" w:sz="0" w:space="0" w:color="auto"/>
        <w:left w:val="none" w:sz="0" w:space="0" w:color="auto"/>
        <w:bottom w:val="none" w:sz="0" w:space="0" w:color="auto"/>
        <w:right w:val="none" w:sz="0" w:space="0" w:color="auto"/>
      </w:divBdr>
    </w:div>
    <w:div w:id="1127628456">
      <w:marLeft w:val="640"/>
      <w:marRight w:val="0"/>
      <w:marTop w:val="0"/>
      <w:marBottom w:val="0"/>
      <w:divBdr>
        <w:top w:val="none" w:sz="0" w:space="0" w:color="auto"/>
        <w:left w:val="none" w:sz="0" w:space="0" w:color="auto"/>
        <w:bottom w:val="none" w:sz="0" w:space="0" w:color="auto"/>
        <w:right w:val="none" w:sz="0" w:space="0" w:color="auto"/>
      </w:divBdr>
    </w:div>
    <w:div w:id="1127772721">
      <w:marLeft w:val="640"/>
      <w:marRight w:val="0"/>
      <w:marTop w:val="0"/>
      <w:marBottom w:val="0"/>
      <w:divBdr>
        <w:top w:val="none" w:sz="0" w:space="0" w:color="auto"/>
        <w:left w:val="none" w:sz="0" w:space="0" w:color="auto"/>
        <w:bottom w:val="none" w:sz="0" w:space="0" w:color="auto"/>
        <w:right w:val="none" w:sz="0" w:space="0" w:color="auto"/>
      </w:divBdr>
    </w:div>
    <w:div w:id="1127821224">
      <w:marLeft w:val="640"/>
      <w:marRight w:val="0"/>
      <w:marTop w:val="0"/>
      <w:marBottom w:val="0"/>
      <w:divBdr>
        <w:top w:val="none" w:sz="0" w:space="0" w:color="auto"/>
        <w:left w:val="none" w:sz="0" w:space="0" w:color="auto"/>
        <w:bottom w:val="none" w:sz="0" w:space="0" w:color="auto"/>
        <w:right w:val="none" w:sz="0" w:space="0" w:color="auto"/>
      </w:divBdr>
    </w:div>
    <w:div w:id="1127822729">
      <w:marLeft w:val="640"/>
      <w:marRight w:val="0"/>
      <w:marTop w:val="0"/>
      <w:marBottom w:val="0"/>
      <w:divBdr>
        <w:top w:val="none" w:sz="0" w:space="0" w:color="auto"/>
        <w:left w:val="none" w:sz="0" w:space="0" w:color="auto"/>
        <w:bottom w:val="none" w:sz="0" w:space="0" w:color="auto"/>
        <w:right w:val="none" w:sz="0" w:space="0" w:color="auto"/>
      </w:divBdr>
    </w:div>
    <w:div w:id="1127892556">
      <w:marLeft w:val="640"/>
      <w:marRight w:val="0"/>
      <w:marTop w:val="0"/>
      <w:marBottom w:val="0"/>
      <w:divBdr>
        <w:top w:val="none" w:sz="0" w:space="0" w:color="auto"/>
        <w:left w:val="none" w:sz="0" w:space="0" w:color="auto"/>
        <w:bottom w:val="none" w:sz="0" w:space="0" w:color="auto"/>
        <w:right w:val="none" w:sz="0" w:space="0" w:color="auto"/>
      </w:divBdr>
    </w:div>
    <w:div w:id="1127897239">
      <w:marLeft w:val="640"/>
      <w:marRight w:val="0"/>
      <w:marTop w:val="0"/>
      <w:marBottom w:val="0"/>
      <w:divBdr>
        <w:top w:val="none" w:sz="0" w:space="0" w:color="auto"/>
        <w:left w:val="none" w:sz="0" w:space="0" w:color="auto"/>
        <w:bottom w:val="none" w:sz="0" w:space="0" w:color="auto"/>
        <w:right w:val="none" w:sz="0" w:space="0" w:color="auto"/>
      </w:divBdr>
    </w:div>
    <w:div w:id="1127940234">
      <w:marLeft w:val="640"/>
      <w:marRight w:val="0"/>
      <w:marTop w:val="0"/>
      <w:marBottom w:val="0"/>
      <w:divBdr>
        <w:top w:val="none" w:sz="0" w:space="0" w:color="auto"/>
        <w:left w:val="none" w:sz="0" w:space="0" w:color="auto"/>
        <w:bottom w:val="none" w:sz="0" w:space="0" w:color="auto"/>
        <w:right w:val="none" w:sz="0" w:space="0" w:color="auto"/>
      </w:divBdr>
    </w:div>
    <w:div w:id="1127972004">
      <w:marLeft w:val="640"/>
      <w:marRight w:val="0"/>
      <w:marTop w:val="0"/>
      <w:marBottom w:val="0"/>
      <w:divBdr>
        <w:top w:val="none" w:sz="0" w:space="0" w:color="auto"/>
        <w:left w:val="none" w:sz="0" w:space="0" w:color="auto"/>
        <w:bottom w:val="none" w:sz="0" w:space="0" w:color="auto"/>
        <w:right w:val="none" w:sz="0" w:space="0" w:color="auto"/>
      </w:divBdr>
    </w:div>
    <w:div w:id="1128014786">
      <w:marLeft w:val="640"/>
      <w:marRight w:val="0"/>
      <w:marTop w:val="0"/>
      <w:marBottom w:val="0"/>
      <w:divBdr>
        <w:top w:val="none" w:sz="0" w:space="0" w:color="auto"/>
        <w:left w:val="none" w:sz="0" w:space="0" w:color="auto"/>
        <w:bottom w:val="none" w:sz="0" w:space="0" w:color="auto"/>
        <w:right w:val="none" w:sz="0" w:space="0" w:color="auto"/>
      </w:divBdr>
    </w:div>
    <w:div w:id="1128084998">
      <w:marLeft w:val="640"/>
      <w:marRight w:val="0"/>
      <w:marTop w:val="0"/>
      <w:marBottom w:val="0"/>
      <w:divBdr>
        <w:top w:val="none" w:sz="0" w:space="0" w:color="auto"/>
        <w:left w:val="none" w:sz="0" w:space="0" w:color="auto"/>
        <w:bottom w:val="none" w:sz="0" w:space="0" w:color="auto"/>
        <w:right w:val="none" w:sz="0" w:space="0" w:color="auto"/>
      </w:divBdr>
    </w:div>
    <w:div w:id="1128165420">
      <w:marLeft w:val="640"/>
      <w:marRight w:val="0"/>
      <w:marTop w:val="0"/>
      <w:marBottom w:val="0"/>
      <w:divBdr>
        <w:top w:val="none" w:sz="0" w:space="0" w:color="auto"/>
        <w:left w:val="none" w:sz="0" w:space="0" w:color="auto"/>
        <w:bottom w:val="none" w:sz="0" w:space="0" w:color="auto"/>
        <w:right w:val="none" w:sz="0" w:space="0" w:color="auto"/>
      </w:divBdr>
    </w:div>
    <w:div w:id="1128208453">
      <w:marLeft w:val="640"/>
      <w:marRight w:val="0"/>
      <w:marTop w:val="0"/>
      <w:marBottom w:val="0"/>
      <w:divBdr>
        <w:top w:val="none" w:sz="0" w:space="0" w:color="auto"/>
        <w:left w:val="none" w:sz="0" w:space="0" w:color="auto"/>
        <w:bottom w:val="none" w:sz="0" w:space="0" w:color="auto"/>
        <w:right w:val="none" w:sz="0" w:space="0" w:color="auto"/>
      </w:divBdr>
    </w:div>
    <w:div w:id="1128233780">
      <w:marLeft w:val="640"/>
      <w:marRight w:val="0"/>
      <w:marTop w:val="0"/>
      <w:marBottom w:val="0"/>
      <w:divBdr>
        <w:top w:val="none" w:sz="0" w:space="0" w:color="auto"/>
        <w:left w:val="none" w:sz="0" w:space="0" w:color="auto"/>
        <w:bottom w:val="none" w:sz="0" w:space="0" w:color="auto"/>
        <w:right w:val="none" w:sz="0" w:space="0" w:color="auto"/>
      </w:divBdr>
    </w:div>
    <w:div w:id="1128283487">
      <w:marLeft w:val="640"/>
      <w:marRight w:val="0"/>
      <w:marTop w:val="0"/>
      <w:marBottom w:val="0"/>
      <w:divBdr>
        <w:top w:val="none" w:sz="0" w:space="0" w:color="auto"/>
        <w:left w:val="none" w:sz="0" w:space="0" w:color="auto"/>
        <w:bottom w:val="none" w:sz="0" w:space="0" w:color="auto"/>
        <w:right w:val="none" w:sz="0" w:space="0" w:color="auto"/>
      </w:divBdr>
    </w:div>
    <w:div w:id="1128469159">
      <w:marLeft w:val="640"/>
      <w:marRight w:val="0"/>
      <w:marTop w:val="0"/>
      <w:marBottom w:val="0"/>
      <w:divBdr>
        <w:top w:val="none" w:sz="0" w:space="0" w:color="auto"/>
        <w:left w:val="none" w:sz="0" w:space="0" w:color="auto"/>
        <w:bottom w:val="none" w:sz="0" w:space="0" w:color="auto"/>
        <w:right w:val="none" w:sz="0" w:space="0" w:color="auto"/>
      </w:divBdr>
    </w:div>
    <w:div w:id="1128620971">
      <w:marLeft w:val="640"/>
      <w:marRight w:val="0"/>
      <w:marTop w:val="0"/>
      <w:marBottom w:val="0"/>
      <w:divBdr>
        <w:top w:val="none" w:sz="0" w:space="0" w:color="auto"/>
        <w:left w:val="none" w:sz="0" w:space="0" w:color="auto"/>
        <w:bottom w:val="none" w:sz="0" w:space="0" w:color="auto"/>
        <w:right w:val="none" w:sz="0" w:space="0" w:color="auto"/>
      </w:divBdr>
    </w:div>
    <w:div w:id="1128624008">
      <w:marLeft w:val="640"/>
      <w:marRight w:val="0"/>
      <w:marTop w:val="0"/>
      <w:marBottom w:val="0"/>
      <w:divBdr>
        <w:top w:val="none" w:sz="0" w:space="0" w:color="auto"/>
        <w:left w:val="none" w:sz="0" w:space="0" w:color="auto"/>
        <w:bottom w:val="none" w:sz="0" w:space="0" w:color="auto"/>
        <w:right w:val="none" w:sz="0" w:space="0" w:color="auto"/>
      </w:divBdr>
    </w:div>
    <w:div w:id="1128624328">
      <w:marLeft w:val="640"/>
      <w:marRight w:val="0"/>
      <w:marTop w:val="0"/>
      <w:marBottom w:val="0"/>
      <w:divBdr>
        <w:top w:val="none" w:sz="0" w:space="0" w:color="auto"/>
        <w:left w:val="none" w:sz="0" w:space="0" w:color="auto"/>
        <w:bottom w:val="none" w:sz="0" w:space="0" w:color="auto"/>
        <w:right w:val="none" w:sz="0" w:space="0" w:color="auto"/>
      </w:divBdr>
    </w:div>
    <w:div w:id="1128662142">
      <w:marLeft w:val="640"/>
      <w:marRight w:val="0"/>
      <w:marTop w:val="0"/>
      <w:marBottom w:val="0"/>
      <w:divBdr>
        <w:top w:val="none" w:sz="0" w:space="0" w:color="auto"/>
        <w:left w:val="none" w:sz="0" w:space="0" w:color="auto"/>
        <w:bottom w:val="none" w:sz="0" w:space="0" w:color="auto"/>
        <w:right w:val="none" w:sz="0" w:space="0" w:color="auto"/>
      </w:divBdr>
    </w:div>
    <w:div w:id="1128662748">
      <w:marLeft w:val="640"/>
      <w:marRight w:val="0"/>
      <w:marTop w:val="0"/>
      <w:marBottom w:val="0"/>
      <w:divBdr>
        <w:top w:val="none" w:sz="0" w:space="0" w:color="auto"/>
        <w:left w:val="none" w:sz="0" w:space="0" w:color="auto"/>
        <w:bottom w:val="none" w:sz="0" w:space="0" w:color="auto"/>
        <w:right w:val="none" w:sz="0" w:space="0" w:color="auto"/>
      </w:divBdr>
    </w:div>
    <w:div w:id="1128663629">
      <w:marLeft w:val="640"/>
      <w:marRight w:val="0"/>
      <w:marTop w:val="0"/>
      <w:marBottom w:val="0"/>
      <w:divBdr>
        <w:top w:val="none" w:sz="0" w:space="0" w:color="auto"/>
        <w:left w:val="none" w:sz="0" w:space="0" w:color="auto"/>
        <w:bottom w:val="none" w:sz="0" w:space="0" w:color="auto"/>
        <w:right w:val="none" w:sz="0" w:space="0" w:color="auto"/>
      </w:divBdr>
    </w:div>
    <w:div w:id="1128739663">
      <w:marLeft w:val="640"/>
      <w:marRight w:val="0"/>
      <w:marTop w:val="0"/>
      <w:marBottom w:val="0"/>
      <w:divBdr>
        <w:top w:val="none" w:sz="0" w:space="0" w:color="auto"/>
        <w:left w:val="none" w:sz="0" w:space="0" w:color="auto"/>
        <w:bottom w:val="none" w:sz="0" w:space="0" w:color="auto"/>
        <w:right w:val="none" w:sz="0" w:space="0" w:color="auto"/>
      </w:divBdr>
    </w:div>
    <w:div w:id="1128745885">
      <w:marLeft w:val="640"/>
      <w:marRight w:val="0"/>
      <w:marTop w:val="0"/>
      <w:marBottom w:val="0"/>
      <w:divBdr>
        <w:top w:val="none" w:sz="0" w:space="0" w:color="auto"/>
        <w:left w:val="none" w:sz="0" w:space="0" w:color="auto"/>
        <w:bottom w:val="none" w:sz="0" w:space="0" w:color="auto"/>
        <w:right w:val="none" w:sz="0" w:space="0" w:color="auto"/>
      </w:divBdr>
    </w:div>
    <w:div w:id="1128818091">
      <w:marLeft w:val="640"/>
      <w:marRight w:val="0"/>
      <w:marTop w:val="0"/>
      <w:marBottom w:val="0"/>
      <w:divBdr>
        <w:top w:val="none" w:sz="0" w:space="0" w:color="auto"/>
        <w:left w:val="none" w:sz="0" w:space="0" w:color="auto"/>
        <w:bottom w:val="none" w:sz="0" w:space="0" w:color="auto"/>
        <w:right w:val="none" w:sz="0" w:space="0" w:color="auto"/>
      </w:divBdr>
    </w:div>
    <w:div w:id="1128858640">
      <w:marLeft w:val="640"/>
      <w:marRight w:val="0"/>
      <w:marTop w:val="0"/>
      <w:marBottom w:val="0"/>
      <w:divBdr>
        <w:top w:val="none" w:sz="0" w:space="0" w:color="auto"/>
        <w:left w:val="none" w:sz="0" w:space="0" w:color="auto"/>
        <w:bottom w:val="none" w:sz="0" w:space="0" w:color="auto"/>
        <w:right w:val="none" w:sz="0" w:space="0" w:color="auto"/>
      </w:divBdr>
    </w:div>
    <w:div w:id="1128859315">
      <w:marLeft w:val="0"/>
      <w:marRight w:val="0"/>
      <w:marTop w:val="0"/>
      <w:marBottom w:val="0"/>
      <w:divBdr>
        <w:top w:val="none" w:sz="0" w:space="0" w:color="auto"/>
        <w:left w:val="none" w:sz="0" w:space="0" w:color="auto"/>
        <w:bottom w:val="none" w:sz="0" w:space="0" w:color="auto"/>
        <w:right w:val="none" w:sz="0" w:space="0" w:color="auto"/>
      </w:divBdr>
    </w:div>
    <w:div w:id="1128859460">
      <w:marLeft w:val="640"/>
      <w:marRight w:val="0"/>
      <w:marTop w:val="0"/>
      <w:marBottom w:val="0"/>
      <w:divBdr>
        <w:top w:val="none" w:sz="0" w:space="0" w:color="auto"/>
        <w:left w:val="none" w:sz="0" w:space="0" w:color="auto"/>
        <w:bottom w:val="none" w:sz="0" w:space="0" w:color="auto"/>
        <w:right w:val="none" w:sz="0" w:space="0" w:color="auto"/>
      </w:divBdr>
    </w:div>
    <w:div w:id="1128933128">
      <w:marLeft w:val="640"/>
      <w:marRight w:val="0"/>
      <w:marTop w:val="0"/>
      <w:marBottom w:val="0"/>
      <w:divBdr>
        <w:top w:val="none" w:sz="0" w:space="0" w:color="auto"/>
        <w:left w:val="none" w:sz="0" w:space="0" w:color="auto"/>
        <w:bottom w:val="none" w:sz="0" w:space="0" w:color="auto"/>
        <w:right w:val="none" w:sz="0" w:space="0" w:color="auto"/>
      </w:divBdr>
    </w:div>
    <w:div w:id="1128936877">
      <w:marLeft w:val="640"/>
      <w:marRight w:val="0"/>
      <w:marTop w:val="0"/>
      <w:marBottom w:val="0"/>
      <w:divBdr>
        <w:top w:val="none" w:sz="0" w:space="0" w:color="auto"/>
        <w:left w:val="none" w:sz="0" w:space="0" w:color="auto"/>
        <w:bottom w:val="none" w:sz="0" w:space="0" w:color="auto"/>
        <w:right w:val="none" w:sz="0" w:space="0" w:color="auto"/>
      </w:divBdr>
    </w:div>
    <w:div w:id="1129055240">
      <w:marLeft w:val="640"/>
      <w:marRight w:val="0"/>
      <w:marTop w:val="0"/>
      <w:marBottom w:val="0"/>
      <w:divBdr>
        <w:top w:val="none" w:sz="0" w:space="0" w:color="auto"/>
        <w:left w:val="none" w:sz="0" w:space="0" w:color="auto"/>
        <w:bottom w:val="none" w:sz="0" w:space="0" w:color="auto"/>
        <w:right w:val="none" w:sz="0" w:space="0" w:color="auto"/>
      </w:divBdr>
    </w:div>
    <w:div w:id="1129081579">
      <w:marLeft w:val="640"/>
      <w:marRight w:val="0"/>
      <w:marTop w:val="0"/>
      <w:marBottom w:val="0"/>
      <w:divBdr>
        <w:top w:val="none" w:sz="0" w:space="0" w:color="auto"/>
        <w:left w:val="none" w:sz="0" w:space="0" w:color="auto"/>
        <w:bottom w:val="none" w:sz="0" w:space="0" w:color="auto"/>
        <w:right w:val="none" w:sz="0" w:space="0" w:color="auto"/>
      </w:divBdr>
    </w:div>
    <w:div w:id="1129083983">
      <w:marLeft w:val="640"/>
      <w:marRight w:val="0"/>
      <w:marTop w:val="0"/>
      <w:marBottom w:val="0"/>
      <w:divBdr>
        <w:top w:val="none" w:sz="0" w:space="0" w:color="auto"/>
        <w:left w:val="none" w:sz="0" w:space="0" w:color="auto"/>
        <w:bottom w:val="none" w:sz="0" w:space="0" w:color="auto"/>
        <w:right w:val="none" w:sz="0" w:space="0" w:color="auto"/>
      </w:divBdr>
    </w:div>
    <w:div w:id="1129085735">
      <w:marLeft w:val="640"/>
      <w:marRight w:val="0"/>
      <w:marTop w:val="0"/>
      <w:marBottom w:val="0"/>
      <w:divBdr>
        <w:top w:val="none" w:sz="0" w:space="0" w:color="auto"/>
        <w:left w:val="none" w:sz="0" w:space="0" w:color="auto"/>
        <w:bottom w:val="none" w:sz="0" w:space="0" w:color="auto"/>
        <w:right w:val="none" w:sz="0" w:space="0" w:color="auto"/>
      </w:divBdr>
    </w:div>
    <w:div w:id="1129126435">
      <w:marLeft w:val="640"/>
      <w:marRight w:val="0"/>
      <w:marTop w:val="0"/>
      <w:marBottom w:val="0"/>
      <w:divBdr>
        <w:top w:val="none" w:sz="0" w:space="0" w:color="auto"/>
        <w:left w:val="none" w:sz="0" w:space="0" w:color="auto"/>
        <w:bottom w:val="none" w:sz="0" w:space="0" w:color="auto"/>
        <w:right w:val="none" w:sz="0" w:space="0" w:color="auto"/>
      </w:divBdr>
    </w:div>
    <w:div w:id="1129132249">
      <w:marLeft w:val="640"/>
      <w:marRight w:val="0"/>
      <w:marTop w:val="0"/>
      <w:marBottom w:val="0"/>
      <w:divBdr>
        <w:top w:val="none" w:sz="0" w:space="0" w:color="auto"/>
        <w:left w:val="none" w:sz="0" w:space="0" w:color="auto"/>
        <w:bottom w:val="none" w:sz="0" w:space="0" w:color="auto"/>
        <w:right w:val="none" w:sz="0" w:space="0" w:color="auto"/>
      </w:divBdr>
    </w:div>
    <w:div w:id="1129132298">
      <w:marLeft w:val="640"/>
      <w:marRight w:val="0"/>
      <w:marTop w:val="0"/>
      <w:marBottom w:val="0"/>
      <w:divBdr>
        <w:top w:val="none" w:sz="0" w:space="0" w:color="auto"/>
        <w:left w:val="none" w:sz="0" w:space="0" w:color="auto"/>
        <w:bottom w:val="none" w:sz="0" w:space="0" w:color="auto"/>
        <w:right w:val="none" w:sz="0" w:space="0" w:color="auto"/>
      </w:divBdr>
    </w:div>
    <w:div w:id="1129202429">
      <w:marLeft w:val="640"/>
      <w:marRight w:val="0"/>
      <w:marTop w:val="0"/>
      <w:marBottom w:val="0"/>
      <w:divBdr>
        <w:top w:val="none" w:sz="0" w:space="0" w:color="auto"/>
        <w:left w:val="none" w:sz="0" w:space="0" w:color="auto"/>
        <w:bottom w:val="none" w:sz="0" w:space="0" w:color="auto"/>
        <w:right w:val="none" w:sz="0" w:space="0" w:color="auto"/>
      </w:divBdr>
    </w:div>
    <w:div w:id="1129202808">
      <w:marLeft w:val="640"/>
      <w:marRight w:val="0"/>
      <w:marTop w:val="0"/>
      <w:marBottom w:val="0"/>
      <w:divBdr>
        <w:top w:val="none" w:sz="0" w:space="0" w:color="auto"/>
        <w:left w:val="none" w:sz="0" w:space="0" w:color="auto"/>
        <w:bottom w:val="none" w:sz="0" w:space="0" w:color="auto"/>
        <w:right w:val="none" w:sz="0" w:space="0" w:color="auto"/>
      </w:divBdr>
    </w:div>
    <w:div w:id="1129278833">
      <w:marLeft w:val="640"/>
      <w:marRight w:val="0"/>
      <w:marTop w:val="0"/>
      <w:marBottom w:val="0"/>
      <w:divBdr>
        <w:top w:val="none" w:sz="0" w:space="0" w:color="auto"/>
        <w:left w:val="none" w:sz="0" w:space="0" w:color="auto"/>
        <w:bottom w:val="none" w:sz="0" w:space="0" w:color="auto"/>
        <w:right w:val="none" w:sz="0" w:space="0" w:color="auto"/>
      </w:divBdr>
    </w:div>
    <w:div w:id="1129392928">
      <w:marLeft w:val="640"/>
      <w:marRight w:val="0"/>
      <w:marTop w:val="0"/>
      <w:marBottom w:val="0"/>
      <w:divBdr>
        <w:top w:val="none" w:sz="0" w:space="0" w:color="auto"/>
        <w:left w:val="none" w:sz="0" w:space="0" w:color="auto"/>
        <w:bottom w:val="none" w:sz="0" w:space="0" w:color="auto"/>
        <w:right w:val="none" w:sz="0" w:space="0" w:color="auto"/>
      </w:divBdr>
    </w:div>
    <w:div w:id="1129396435">
      <w:marLeft w:val="640"/>
      <w:marRight w:val="0"/>
      <w:marTop w:val="0"/>
      <w:marBottom w:val="0"/>
      <w:divBdr>
        <w:top w:val="none" w:sz="0" w:space="0" w:color="auto"/>
        <w:left w:val="none" w:sz="0" w:space="0" w:color="auto"/>
        <w:bottom w:val="none" w:sz="0" w:space="0" w:color="auto"/>
        <w:right w:val="none" w:sz="0" w:space="0" w:color="auto"/>
      </w:divBdr>
    </w:div>
    <w:div w:id="1129398860">
      <w:marLeft w:val="640"/>
      <w:marRight w:val="0"/>
      <w:marTop w:val="0"/>
      <w:marBottom w:val="0"/>
      <w:divBdr>
        <w:top w:val="none" w:sz="0" w:space="0" w:color="auto"/>
        <w:left w:val="none" w:sz="0" w:space="0" w:color="auto"/>
        <w:bottom w:val="none" w:sz="0" w:space="0" w:color="auto"/>
        <w:right w:val="none" w:sz="0" w:space="0" w:color="auto"/>
      </w:divBdr>
    </w:div>
    <w:div w:id="1129514952">
      <w:marLeft w:val="640"/>
      <w:marRight w:val="0"/>
      <w:marTop w:val="0"/>
      <w:marBottom w:val="0"/>
      <w:divBdr>
        <w:top w:val="none" w:sz="0" w:space="0" w:color="auto"/>
        <w:left w:val="none" w:sz="0" w:space="0" w:color="auto"/>
        <w:bottom w:val="none" w:sz="0" w:space="0" w:color="auto"/>
        <w:right w:val="none" w:sz="0" w:space="0" w:color="auto"/>
      </w:divBdr>
    </w:div>
    <w:div w:id="1129515118">
      <w:marLeft w:val="640"/>
      <w:marRight w:val="0"/>
      <w:marTop w:val="0"/>
      <w:marBottom w:val="0"/>
      <w:divBdr>
        <w:top w:val="none" w:sz="0" w:space="0" w:color="auto"/>
        <w:left w:val="none" w:sz="0" w:space="0" w:color="auto"/>
        <w:bottom w:val="none" w:sz="0" w:space="0" w:color="auto"/>
        <w:right w:val="none" w:sz="0" w:space="0" w:color="auto"/>
      </w:divBdr>
    </w:div>
    <w:div w:id="1129587577">
      <w:marLeft w:val="640"/>
      <w:marRight w:val="0"/>
      <w:marTop w:val="0"/>
      <w:marBottom w:val="0"/>
      <w:divBdr>
        <w:top w:val="none" w:sz="0" w:space="0" w:color="auto"/>
        <w:left w:val="none" w:sz="0" w:space="0" w:color="auto"/>
        <w:bottom w:val="none" w:sz="0" w:space="0" w:color="auto"/>
        <w:right w:val="none" w:sz="0" w:space="0" w:color="auto"/>
      </w:divBdr>
    </w:div>
    <w:div w:id="1129592249">
      <w:marLeft w:val="640"/>
      <w:marRight w:val="0"/>
      <w:marTop w:val="0"/>
      <w:marBottom w:val="0"/>
      <w:divBdr>
        <w:top w:val="none" w:sz="0" w:space="0" w:color="auto"/>
        <w:left w:val="none" w:sz="0" w:space="0" w:color="auto"/>
        <w:bottom w:val="none" w:sz="0" w:space="0" w:color="auto"/>
        <w:right w:val="none" w:sz="0" w:space="0" w:color="auto"/>
      </w:divBdr>
    </w:div>
    <w:div w:id="1129594075">
      <w:marLeft w:val="640"/>
      <w:marRight w:val="0"/>
      <w:marTop w:val="0"/>
      <w:marBottom w:val="0"/>
      <w:divBdr>
        <w:top w:val="none" w:sz="0" w:space="0" w:color="auto"/>
        <w:left w:val="none" w:sz="0" w:space="0" w:color="auto"/>
        <w:bottom w:val="none" w:sz="0" w:space="0" w:color="auto"/>
        <w:right w:val="none" w:sz="0" w:space="0" w:color="auto"/>
      </w:divBdr>
    </w:div>
    <w:div w:id="1129664133">
      <w:marLeft w:val="640"/>
      <w:marRight w:val="0"/>
      <w:marTop w:val="0"/>
      <w:marBottom w:val="0"/>
      <w:divBdr>
        <w:top w:val="none" w:sz="0" w:space="0" w:color="auto"/>
        <w:left w:val="none" w:sz="0" w:space="0" w:color="auto"/>
        <w:bottom w:val="none" w:sz="0" w:space="0" w:color="auto"/>
        <w:right w:val="none" w:sz="0" w:space="0" w:color="auto"/>
      </w:divBdr>
    </w:div>
    <w:div w:id="1129779191">
      <w:marLeft w:val="640"/>
      <w:marRight w:val="0"/>
      <w:marTop w:val="0"/>
      <w:marBottom w:val="0"/>
      <w:divBdr>
        <w:top w:val="none" w:sz="0" w:space="0" w:color="auto"/>
        <w:left w:val="none" w:sz="0" w:space="0" w:color="auto"/>
        <w:bottom w:val="none" w:sz="0" w:space="0" w:color="auto"/>
        <w:right w:val="none" w:sz="0" w:space="0" w:color="auto"/>
      </w:divBdr>
    </w:div>
    <w:div w:id="1129780187">
      <w:marLeft w:val="640"/>
      <w:marRight w:val="0"/>
      <w:marTop w:val="0"/>
      <w:marBottom w:val="0"/>
      <w:divBdr>
        <w:top w:val="none" w:sz="0" w:space="0" w:color="auto"/>
        <w:left w:val="none" w:sz="0" w:space="0" w:color="auto"/>
        <w:bottom w:val="none" w:sz="0" w:space="0" w:color="auto"/>
        <w:right w:val="none" w:sz="0" w:space="0" w:color="auto"/>
      </w:divBdr>
    </w:div>
    <w:div w:id="1129780562">
      <w:marLeft w:val="640"/>
      <w:marRight w:val="0"/>
      <w:marTop w:val="0"/>
      <w:marBottom w:val="0"/>
      <w:divBdr>
        <w:top w:val="none" w:sz="0" w:space="0" w:color="auto"/>
        <w:left w:val="none" w:sz="0" w:space="0" w:color="auto"/>
        <w:bottom w:val="none" w:sz="0" w:space="0" w:color="auto"/>
        <w:right w:val="none" w:sz="0" w:space="0" w:color="auto"/>
      </w:divBdr>
    </w:div>
    <w:div w:id="1129861441">
      <w:marLeft w:val="640"/>
      <w:marRight w:val="0"/>
      <w:marTop w:val="0"/>
      <w:marBottom w:val="0"/>
      <w:divBdr>
        <w:top w:val="none" w:sz="0" w:space="0" w:color="auto"/>
        <w:left w:val="none" w:sz="0" w:space="0" w:color="auto"/>
        <w:bottom w:val="none" w:sz="0" w:space="0" w:color="auto"/>
        <w:right w:val="none" w:sz="0" w:space="0" w:color="auto"/>
      </w:divBdr>
    </w:div>
    <w:div w:id="1129938919">
      <w:marLeft w:val="640"/>
      <w:marRight w:val="0"/>
      <w:marTop w:val="0"/>
      <w:marBottom w:val="0"/>
      <w:divBdr>
        <w:top w:val="none" w:sz="0" w:space="0" w:color="auto"/>
        <w:left w:val="none" w:sz="0" w:space="0" w:color="auto"/>
        <w:bottom w:val="none" w:sz="0" w:space="0" w:color="auto"/>
        <w:right w:val="none" w:sz="0" w:space="0" w:color="auto"/>
      </w:divBdr>
    </w:div>
    <w:div w:id="1129975406">
      <w:marLeft w:val="640"/>
      <w:marRight w:val="0"/>
      <w:marTop w:val="0"/>
      <w:marBottom w:val="0"/>
      <w:divBdr>
        <w:top w:val="none" w:sz="0" w:space="0" w:color="auto"/>
        <w:left w:val="none" w:sz="0" w:space="0" w:color="auto"/>
        <w:bottom w:val="none" w:sz="0" w:space="0" w:color="auto"/>
        <w:right w:val="none" w:sz="0" w:space="0" w:color="auto"/>
      </w:divBdr>
    </w:div>
    <w:div w:id="1129975855">
      <w:marLeft w:val="640"/>
      <w:marRight w:val="0"/>
      <w:marTop w:val="0"/>
      <w:marBottom w:val="0"/>
      <w:divBdr>
        <w:top w:val="none" w:sz="0" w:space="0" w:color="auto"/>
        <w:left w:val="none" w:sz="0" w:space="0" w:color="auto"/>
        <w:bottom w:val="none" w:sz="0" w:space="0" w:color="auto"/>
        <w:right w:val="none" w:sz="0" w:space="0" w:color="auto"/>
      </w:divBdr>
    </w:div>
    <w:div w:id="1129976023">
      <w:marLeft w:val="640"/>
      <w:marRight w:val="0"/>
      <w:marTop w:val="0"/>
      <w:marBottom w:val="0"/>
      <w:divBdr>
        <w:top w:val="none" w:sz="0" w:space="0" w:color="auto"/>
        <w:left w:val="none" w:sz="0" w:space="0" w:color="auto"/>
        <w:bottom w:val="none" w:sz="0" w:space="0" w:color="auto"/>
        <w:right w:val="none" w:sz="0" w:space="0" w:color="auto"/>
      </w:divBdr>
    </w:div>
    <w:div w:id="1129977188">
      <w:marLeft w:val="640"/>
      <w:marRight w:val="0"/>
      <w:marTop w:val="0"/>
      <w:marBottom w:val="0"/>
      <w:divBdr>
        <w:top w:val="none" w:sz="0" w:space="0" w:color="auto"/>
        <w:left w:val="none" w:sz="0" w:space="0" w:color="auto"/>
        <w:bottom w:val="none" w:sz="0" w:space="0" w:color="auto"/>
        <w:right w:val="none" w:sz="0" w:space="0" w:color="auto"/>
      </w:divBdr>
    </w:div>
    <w:div w:id="1129979789">
      <w:marLeft w:val="640"/>
      <w:marRight w:val="0"/>
      <w:marTop w:val="0"/>
      <w:marBottom w:val="0"/>
      <w:divBdr>
        <w:top w:val="none" w:sz="0" w:space="0" w:color="auto"/>
        <w:left w:val="none" w:sz="0" w:space="0" w:color="auto"/>
        <w:bottom w:val="none" w:sz="0" w:space="0" w:color="auto"/>
        <w:right w:val="none" w:sz="0" w:space="0" w:color="auto"/>
      </w:divBdr>
    </w:div>
    <w:div w:id="1129980030">
      <w:marLeft w:val="640"/>
      <w:marRight w:val="0"/>
      <w:marTop w:val="0"/>
      <w:marBottom w:val="0"/>
      <w:divBdr>
        <w:top w:val="none" w:sz="0" w:space="0" w:color="auto"/>
        <w:left w:val="none" w:sz="0" w:space="0" w:color="auto"/>
        <w:bottom w:val="none" w:sz="0" w:space="0" w:color="auto"/>
        <w:right w:val="none" w:sz="0" w:space="0" w:color="auto"/>
      </w:divBdr>
    </w:div>
    <w:div w:id="1130049663">
      <w:marLeft w:val="640"/>
      <w:marRight w:val="0"/>
      <w:marTop w:val="0"/>
      <w:marBottom w:val="0"/>
      <w:divBdr>
        <w:top w:val="none" w:sz="0" w:space="0" w:color="auto"/>
        <w:left w:val="none" w:sz="0" w:space="0" w:color="auto"/>
        <w:bottom w:val="none" w:sz="0" w:space="0" w:color="auto"/>
        <w:right w:val="none" w:sz="0" w:space="0" w:color="auto"/>
      </w:divBdr>
    </w:div>
    <w:div w:id="1130053440">
      <w:marLeft w:val="640"/>
      <w:marRight w:val="0"/>
      <w:marTop w:val="0"/>
      <w:marBottom w:val="0"/>
      <w:divBdr>
        <w:top w:val="none" w:sz="0" w:space="0" w:color="auto"/>
        <w:left w:val="none" w:sz="0" w:space="0" w:color="auto"/>
        <w:bottom w:val="none" w:sz="0" w:space="0" w:color="auto"/>
        <w:right w:val="none" w:sz="0" w:space="0" w:color="auto"/>
      </w:divBdr>
    </w:div>
    <w:div w:id="1130056591">
      <w:marLeft w:val="640"/>
      <w:marRight w:val="0"/>
      <w:marTop w:val="0"/>
      <w:marBottom w:val="0"/>
      <w:divBdr>
        <w:top w:val="none" w:sz="0" w:space="0" w:color="auto"/>
        <w:left w:val="none" w:sz="0" w:space="0" w:color="auto"/>
        <w:bottom w:val="none" w:sz="0" w:space="0" w:color="auto"/>
        <w:right w:val="none" w:sz="0" w:space="0" w:color="auto"/>
      </w:divBdr>
    </w:div>
    <w:div w:id="1130123925">
      <w:marLeft w:val="640"/>
      <w:marRight w:val="0"/>
      <w:marTop w:val="0"/>
      <w:marBottom w:val="0"/>
      <w:divBdr>
        <w:top w:val="none" w:sz="0" w:space="0" w:color="auto"/>
        <w:left w:val="none" w:sz="0" w:space="0" w:color="auto"/>
        <w:bottom w:val="none" w:sz="0" w:space="0" w:color="auto"/>
        <w:right w:val="none" w:sz="0" w:space="0" w:color="auto"/>
      </w:divBdr>
    </w:div>
    <w:div w:id="1130124462">
      <w:marLeft w:val="640"/>
      <w:marRight w:val="0"/>
      <w:marTop w:val="0"/>
      <w:marBottom w:val="0"/>
      <w:divBdr>
        <w:top w:val="none" w:sz="0" w:space="0" w:color="auto"/>
        <w:left w:val="none" w:sz="0" w:space="0" w:color="auto"/>
        <w:bottom w:val="none" w:sz="0" w:space="0" w:color="auto"/>
        <w:right w:val="none" w:sz="0" w:space="0" w:color="auto"/>
      </w:divBdr>
    </w:div>
    <w:div w:id="1130124790">
      <w:marLeft w:val="640"/>
      <w:marRight w:val="0"/>
      <w:marTop w:val="0"/>
      <w:marBottom w:val="0"/>
      <w:divBdr>
        <w:top w:val="none" w:sz="0" w:space="0" w:color="auto"/>
        <w:left w:val="none" w:sz="0" w:space="0" w:color="auto"/>
        <w:bottom w:val="none" w:sz="0" w:space="0" w:color="auto"/>
        <w:right w:val="none" w:sz="0" w:space="0" w:color="auto"/>
      </w:divBdr>
    </w:div>
    <w:div w:id="1130132323">
      <w:marLeft w:val="640"/>
      <w:marRight w:val="0"/>
      <w:marTop w:val="0"/>
      <w:marBottom w:val="0"/>
      <w:divBdr>
        <w:top w:val="none" w:sz="0" w:space="0" w:color="auto"/>
        <w:left w:val="none" w:sz="0" w:space="0" w:color="auto"/>
        <w:bottom w:val="none" w:sz="0" w:space="0" w:color="auto"/>
        <w:right w:val="none" w:sz="0" w:space="0" w:color="auto"/>
      </w:divBdr>
    </w:div>
    <w:div w:id="1130245034">
      <w:marLeft w:val="640"/>
      <w:marRight w:val="0"/>
      <w:marTop w:val="0"/>
      <w:marBottom w:val="0"/>
      <w:divBdr>
        <w:top w:val="none" w:sz="0" w:space="0" w:color="auto"/>
        <w:left w:val="none" w:sz="0" w:space="0" w:color="auto"/>
        <w:bottom w:val="none" w:sz="0" w:space="0" w:color="auto"/>
        <w:right w:val="none" w:sz="0" w:space="0" w:color="auto"/>
      </w:divBdr>
    </w:div>
    <w:div w:id="1130247879">
      <w:marLeft w:val="640"/>
      <w:marRight w:val="0"/>
      <w:marTop w:val="0"/>
      <w:marBottom w:val="0"/>
      <w:divBdr>
        <w:top w:val="none" w:sz="0" w:space="0" w:color="auto"/>
        <w:left w:val="none" w:sz="0" w:space="0" w:color="auto"/>
        <w:bottom w:val="none" w:sz="0" w:space="0" w:color="auto"/>
        <w:right w:val="none" w:sz="0" w:space="0" w:color="auto"/>
      </w:divBdr>
    </w:div>
    <w:div w:id="1130317543">
      <w:marLeft w:val="640"/>
      <w:marRight w:val="0"/>
      <w:marTop w:val="0"/>
      <w:marBottom w:val="0"/>
      <w:divBdr>
        <w:top w:val="none" w:sz="0" w:space="0" w:color="auto"/>
        <w:left w:val="none" w:sz="0" w:space="0" w:color="auto"/>
        <w:bottom w:val="none" w:sz="0" w:space="0" w:color="auto"/>
        <w:right w:val="none" w:sz="0" w:space="0" w:color="auto"/>
      </w:divBdr>
    </w:div>
    <w:div w:id="1130319621">
      <w:marLeft w:val="640"/>
      <w:marRight w:val="0"/>
      <w:marTop w:val="0"/>
      <w:marBottom w:val="0"/>
      <w:divBdr>
        <w:top w:val="none" w:sz="0" w:space="0" w:color="auto"/>
        <w:left w:val="none" w:sz="0" w:space="0" w:color="auto"/>
        <w:bottom w:val="none" w:sz="0" w:space="0" w:color="auto"/>
        <w:right w:val="none" w:sz="0" w:space="0" w:color="auto"/>
      </w:divBdr>
    </w:div>
    <w:div w:id="1130367039">
      <w:marLeft w:val="640"/>
      <w:marRight w:val="0"/>
      <w:marTop w:val="0"/>
      <w:marBottom w:val="0"/>
      <w:divBdr>
        <w:top w:val="none" w:sz="0" w:space="0" w:color="auto"/>
        <w:left w:val="none" w:sz="0" w:space="0" w:color="auto"/>
        <w:bottom w:val="none" w:sz="0" w:space="0" w:color="auto"/>
        <w:right w:val="none" w:sz="0" w:space="0" w:color="auto"/>
      </w:divBdr>
    </w:div>
    <w:div w:id="1130443026">
      <w:marLeft w:val="640"/>
      <w:marRight w:val="0"/>
      <w:marTop w:val="0"/>
      <w:marBottom w:val="0"/>
      <w:divBdr>
        <w:top w:val="none" w:sz="0" w:space="0" w:color="auto"/>
        <w:left w:val="none" w:sz="0" w:space="0" w:color="auto"/>
        <w:bottom w:val="none" w:sz="0" w:space="0" w:color="auto"/>
        <w:right w:val="none" w:sz="0" w:space="0" w:color="auto"/>
      </w:divBdr>
    </w:div>
    <w:div w:id="1130516143">
      <w:marLeft w:val="640"/>
      <w:marRight w:val="0"/>
      <w:marTop w:val="0"/>
      <w:marBottom w:val="0"/>
      <w:divBdr>
        <w:top w:val="none" w:sz="0" w:space="0" w:color="auto"/>
        <w:left w:val="none" w:sz="0" w:space="0" w:color="auto"/>
        <w:bottom w:val="none" w:sz="0" w:space="0" w:color="auto"/>
        <w:right w:val="none" w:sz="0" w:space="0" w:color="auto"/>
      </w:divBdr>
    </w:div>
    <w:div w:id="1130586558">
      <w:marLeft w:val="640"/>
      <w:marRight w:val="0"/>
      <w:marTop w:val="0"/>
      <w:marBottom w:val="0"/>
      <w:divBdr>
        <w:top w:val="none" w:sz="0" w:space="0" w:color="auto"/>
        <w:left w:val="none" w:sz="0" w:space="0" w:color="auto"/>
        <w:bottom w:val="none" w:sz="0" w:space="0" w:color="auto"/>
        <w:right w:val="none" w:sz="0" w:space="0" w:color="auto"/>
      </w:divBdr>
    </w:div>
    <w:div w:id="1130587549">
      <w:marLeft w:val="640"/>
      <w:marRight w:val="0"/>
      <w:marTop w:val="0"/>
      <w:marBottom w:val="0"/>
      <w:divBdr>
        <w:top w:val="none" w:sz="0" w:space="0" w:color="auto"/>
        <w:left w:val="none" w:sz="0" w:space="0" w:color="auto"/>
        <w:bottom w:val="none" w:sz="0" w:space="0" w:color="auto"/>
        <w:right w:val="none" w:sz="0" w:space="0" w:color="auto"/>
      </w:divBdr>
    </w:div>
    <w:div w:id="1130592088">
      <w:marLeft w:val="640"/>
      <w:marRight w:val="0"/>
      <w:marTop w:val="0"/>
      <w:marBottom w:val="0"/>
      <w:divBdr>
        <w:top w:val="none" w:sz="0" w:space="0" w:color="auto"/>
        <w:left w:val="none" w:sz="0" w:space="0" w:color="auto"/>
        <w:bottom w:val="none" w:sz="0" w:space="0" w:color="auto"/>
        <w:right w:val="none" w:sz="0" w:space="0" w:color="auto"/>
      </w:divBdr>
    </w:div>
    <w:div w:id="1130778820">
      <w:marLeft w:val="640"/>
      <w:marRight w:val="0"/>
      <w:marTop w:val="0"/>
      <w:marBottom w:val="0"/>
      <w:divBdr>
        <w:top w:val="none" w:sz="0" w:space="0" w:color="auto"/>
        <w:left w:val="none" w:sz="0" w:space="0" w:color="auto"/>
        <w:bottom w:val="none" w:sz="0" w:space="0" w:color="auto"/>
        <w:right w:val="none" w:sz="0" w:space="0" w:color="auto"/>
      </w:divBdr>
    </w:div>
    <w:div w:id="1130778982">
      <w:marLeft w:val="640"/>
      <w:marRight w:val="0"/>
      <w:marTop w:val="0"/>
      <w:marBottom w:val="0"/>
      <w:divBdr>
        <w:top w:val="none" w:sz="0" w:space="0" w:color="auto"/>
        <w:left w:val="none" w:sz="0" w:space="0" w:color="auto"/>
        <w:bottom w:val="none" w:sz="0" w:space="0" w:color="auto"/>
        <w:right w:val="none" w:sz="0" w:space="0" w:color="auto"/>
      </w:divBdr>
    </w:div>
    <w:div w:id="1130782902">
      <w:marLeft w:val="640"/>
      <w:marRight w:val="0"/>
      <w:marTop w:val="0"/>
      <w:marBottom w:val="0"/>
      <w:divBdr>
        <w:top w:val="none" w:sz="0" w:space="0" w:color="auto"/>
        <w:left w:val="none" w:sz="0" w:space="0" w:color="auto"/>
        <w:bottom w:val="none" w:sz="0" w:space="0" w:color="auto"/>
        <w:right w:val="none" w:sz="0" w:space="0" w:color="auto"/>
      </w:divBdr>
    </w:div>
    <w:div w:id="1130783924">
      <w:marLeft w:val="640"/>
      <w:marRight w:val="0"/>
      <w:marTop w:val="0"/>
      <w:marBottom w:val="0"/>
      <w:divBdr>
        <w:top w:val="none" w:sz="0" w:space="0" w:color="auto"/>
        <w:left w:val="none" w:sz="0" w:space="0" w:color="auto"/>
        <w:bottom w:val="none" w:sz="0" w:space="0" w:color="auto"/>
        <w:right w:val="none" w:sz="0" w:space="0" w:color="auto"/>
      </w:divBdr>
    </w:div>
    <w:div w:id="1130787349">
      <w:marLeft w:val="640"/>
      <w:marRight w:val="0"/>
      <w:marTop w:val="0"/>
      <w:marBottom w:val="0"/>
      <w:divBdr>
        <w:top w:val="none" w:sz="0" w:space="0" w:color="auto"/>
        <w:left w:val="none" w:sz="0" w:space="0" w:color="auto"/>
        <w:bottom w:val="none" w:sz="0" w:space="0" w:color="auto"/>
        <w:right w:val="none" w:sz="0" w:space="0" w:color="auto"/>
      </w:divBdr>
    </w:div>
    <w:div w:id="1130826942">
      <w:marLeft w:val="640"/>
      <w:marRight w:val="0"/>
      <w:marTop w:val="0"/>
      <w:marBottom w:val="0"/>
      <w:divBdr>
        <w:top w:val="none" w:sz="0" w:space="0" w:color="auto"/>
        <w:left w:val="none" w:sz="0" w:space="0" w:color="auto"/>
        <w:bottom w:val="none" w:sz="0" w:space="0" w:color="auto"/>
        <w:right w:val="none" w:sz="0" w:space="0" w:color="auto"/>
      </w:divBdr>
    </w:div>
    <w:div w:id="1130901884">
      <w:marLeft w:val="640"/>
      <w:marRight w:val="0"/>
      <w:marTop w:val="0"/>
      <w:marBottom w:val="0"/>
      <w:divBdr>
        <w:top w:val="none" w:sz="0" w:space="0" w:color="auto"/>
        <w:left w:val="none" w:sz="0" w:space="0" w:color="auto"/>
        <w:bottom w:val="none" w:sz="0" w:space="0" w:color="auto"/>
        <w:right w:val="none" w:sz="0" w:space="0" w:color="auto"/>
      </w:divBdr>
    </w:div>
    <w:div w:id="1130978700">
      <w:marLeft w:val="640"/>
      <w:marRight w:val="0"/>
      <w:marTop w:val="0"/>
      <w:marBottom w:val="0"/>
      <w:divBdr>
        <w:top w:val="none" w:sz="0" w:space="0" w:color="auto"/>
        <w:left w:val="none" w:sz="0" w:space="0" w:color="auto"/>
        <w:bottom w:val="none" w:sz="0" w:space="0" w:color="auto"/>
        <w:right w:val="none" w:sz="0" w:space="0" w:color="auto"/>
      </w:divBdr>
    </w:div>
    <w:div w:id="1130979778">
      <w:marLeft w:val="640"/>
      <w:marRight w:val="0"/>
      <w:marTop w:val="0"/>
      <w:marBottom w:val="0"/>
      <w:divBdr>
        <w:top w:val="none" w:sz="0" w:space="0" w:color="auto"/>
        <w:left w:val="none" w:sz="0" w:space="0" w:color="auto"/>
        <w:bottom w:val="none" w:sz="0" w:space="0" w:color="auto"/>
        <w:right w:val="none" w:sz="0" w:space="0" w:color="auto"/>
      </w:divBdr>
    </w:div>
    <w:div w:id="1131050210">
      <w:marLeft w:val="640"/>
      <w:marRight w:val="0"/>
      <w:marTop w:val="0"/>
      <w:marBottom w:val="0"/>
      <w:divBdr>
        <w:top w:val="none" w:sz="0" w:space="0" w:color="auto"/>
        <w:left w:val="none" w:sz="0" w:space="0" w:color="auto"/>
        <w:bottom w:val="none" w:sz="0" w:space="0" w:color="auto"/>
        <w:right w:val="none" w:sz="0" w:space="0" w:color="auto"/>
      </w:divBdr>
    </w:div>
    <w:div w:id="1131173045">
      <w:marLeft w:val="640"/>
      <w:marRight w:val="0"/>
      <w:marTop w:val="0"/>
      <w:marBottom w:val="0"/>
      <w:divBdr>
        <w:top w:val="none" w:sz="0" w:space="0" w:color="auto"/>
        <w:left w:val="none" w:sz="0" w:space="0" w:color="auto"/>
        <w:bottom w:val="none" w:sz="0" w:space="0" w:color="auto"/>
        <w:right w:val="none" w:sz="0" w:space="0" w:color="auto"/>
      </w:divBdr>
    </w:div>
    <w:div w:id="1131241080">
      <w:marLeft w:val="640"/>
      <w:marRight w:val="0"/>
      <w:marTop w:val="0"/>
      <w:marBottom w:val="0"/>
      <w:divBdr>
        <w:top w:val="none" w:sz="0" w:space="0" w:color="auto"/>
        <w:left w:val="none" w:sz="0" w:space="0" w:color="auto"/>
        <w:bottom w:val="none" w:sz="0" w:space="0" w:color="auto"/>
        <w:right w:val="none" w:sz="0" w:space="0" w:color="auto"/>
      </w:divBdr>
    </w:div>
    <w:div w:id="1131360395">
      <w:marLeft w:val="640"/>
      <w:marRight w:val="0"/>
      <w:marTop w:val="0"/>
      <w:marBottom w:val="0"/>
      <w:divBdr>
        <w:top w:val="none" w:sz="0" w:space="0" w:color="auto"/>
        <w:left w:val="none" w:sz="0" w:space="0" w:color="auto"/>
        <w:bottom w:val="none" w:sz="0" w:space="0" w:color="auto"/>
        <w:right w:val="none" w:sz="0" w:space="0" w:color="auto"/>
      </w:divBdr>
    </w:div>
    <w:div w:id="1131362657">
      <w:marLeft w:val="640"/>
      <w:marRight w:val="0"/>
      <w:marTop w:val="0"/>
      <w:marBottom w:val="0"/>
      <w:divBdr>
        <w:top w:val="none" w:sz="0" w:space="0" w:color="auto"/>
        <w:left w:val="none" w:sz="0" w:space="0" w:color="auto"/>
        <w:bottom w:val="none" w:sz="0" w:space="0" w:color="auto"/>
        <w:right w:val="none" w:sz="0" w:space="0" w:color="auto"/>
      </w:divBdr>
    </w:div>
    <w:div w:id="1131434173">
      <w:marLeft w:val="640"/>
      <w:marRight w:val="0"/>
      <w:marTop w:val="0"/>
      <w:marBottom w:val="0"/>
      <w:divBdr>
        <w:top w:val="none" w:sz="0" w:space="0" w:color="auto"/>
        <w:left w:val="none" w:sz="0" w:space="0" w:color="auto"/>
        <w:bottom w:val="none" w:sz="0" w:space="0" w:color="auto"/>
        <w:right w:val="none" w:sz="0" w:space="0" w:color="auto"/>
      </w:divBdr>
    </w:div>
    <w:div w:id="1131439731">
      <w:marLeft w:val="640"/>
      <w:marRight w:val="0"/>
      <w:marTop w:val="0"/>
      <w:marBottom w:val="0"/>
      <w:divBdr>
        <w:top w:val="none" w:sz="0" w:space="0" w:color="auto"/>
        <w:left w:val="none" w:sz="0" w:space="0" w:color="auto"/>
        <w:bottom w:val="none" w:sz="0" w:space="0" w:color="auto"/>
        <w:right w:val="none" w:sz="0" w:space="0" w:color="auto"/>
      </w:divBdr>
    </w:div>
    <w:div w:id="1131443383">
      <w:marLeft w:val="640"/>
      <w:marRight w:val="0"/>
      <w:marTop w:val="0"/>
      <w:marBottom w:val="0"/>
      <w:divBdr>
        <w:top w:val="none" w:sz="0" w:space="0" w:color="auto"/>
        <w:left w:val="none" w:sz="0" w:space="0" w:color="auto"/>
        <w:bottom w:val="none" w:sz="0" w:space="0" w:color="auto"/>
        <w:right w:val="none" w:sz="0" w:space="0" w:color="auto"/>
      </w:divBdr>
    </w:div>
    <w:div w:id="1131482202">
      <w:marLeft w:val="640"/>
      <w:marRight w:val="0"/>
      <w:marTop w:val="0"/>
      <w:marBottom w:val="0"/>
      <w:divBdr>
        <w:top w:val="none" w:sz="0" w:space="0" w:color="auto"/>
        <w:left w:val="none" w:sz="0" w:space="0" w:color="auto"/>
        <w:bottom w:val="none" w:sz="0" w:space="0" w:color="auto"/>
        <w:right w:val="none" w:sz="0" w:space="0" w:color="auto"/>
      </w:divBdr>
    </w:div>
    <w:div w:id="1131484757">
      <w:marLeft w:val="640"/>
      <w:marRight w:val="0"/>
      <w:marTop w:val="0"/>
      <w:marBottom w:val="0"/>
      <w:divBdr>
        <w:top w:val="none" w:sz="0" w:space="0" w:color="auto"/>
        <w:left w:val="none" w:sz="0" w:space="0" w:color="auto"/>
        <w:bottom w:val="none" w:sz="0" w:space="0" w:color="auto"/>
        <w:right w:val="none" w:sz="0" w:space="0" w:color="auto"/>
      </w:divBdr>
    </w:div>
    <w:div w:id="1131555485">
      <w:marLeft w:val="640"/>
      <w:marRight w:val="0"/>
      <w:marTop w:val="0"/>
      <w:marBottom w:val="0"/>
      <w:divBdr>
        <w:top w:val="none" w:sz="0" w:space="0" w:color="auto"/>
        <w:left w:val="none" w:sz="0" w:space="0" w:color="auto"/>
        <w:bottom w:val="none" w:sz="0" w:space="0" w:color="auto"/>
        <w:right w:val="none" w:sz="0" w:space="0" w:color="auto"/>
      </w:divBdr>
    </w:div>
    <w:div w:id="1131556459">
      <w:marLeft w:val="640"/>
      <w:marRight w:val="0"/>
      <w:marTop w:val="0"/>
      <w:marBottom w:val="0"/>
      <w:divBdr>
        <w:top w:val="none" w:sz="0" w:space="0" w:color="auto"/>
        <w:left w:val="none" w:sz="0" w:space="0" w:color="auto"/>
        <w:bottom w:val="none" w:sz="0" w:space="0" w:color="auto"/>
        <w:right w:val="none" w:sz="0" w:space="0" w:color="auto"/>
      </w:divBdr>
    </w:div>
    <w:div w:id="1131560858">
      <w:marLeft w:val="640"/>
      <w:marRight w:val="0"/>
      <w:marTop w:val="0"/>
      <w:marBottom w:val="0"/>
      <w:divBdr>
        <w:top w:val="none" w:sz="0" w:space="0" w:color="auto"/>
        <w:left w:val="none" w:sz="0" w:space="0" w:color="auto"/>
        <w:bottom w:val="none" w:sz="0" w:space="0" w:color="auto"/>
        <w:right w:val="none" w:sz="0" w:space="0" w:color="auto"/>
      </w:divBdr>
    </w:div>
    <w:div w:id="1131560894">
      <w:marLeft w:val="640"/>
      <w:marRight w:val="0"/>
      <w:marTop w:val="0"/>
      <w:marBottom w:val="0"/>
      <w:divBdr>
        <w:top w:val="none" w:sz="0" w:space="0" w:color="auto"/>
        <w:left w:val="none" w:sz="0" w:space="0" w:color="auto"/>
        <w:bottom w:val="none" w:sz="0" w:space="0" w:color="auto"/>
        <w:right w:val="none" w:sz="0" w:space="0" w:color="auto"/>
      </w:divBdr>
    </w:div>
    <w:div w:id="1131627558">
      <w:marLeft w:val="640"/>
      <w:marRight w:val="0"/>
      <w:marTop w:val="0"/>
      <w:marBottom w:val="0"/>
      <w:divBdr>
        <w:top w:val="none" w:sz="0" w:space="0" w:color="auto"/>
        <w:left w:val="none" w:sz="0" w:space="0" w:color="auto"/>
        <w:bottom w:val="none" w:sz="0" w:space="0" w:color="auto"/>
        <w:right w:val="none" w:sz="0" w:space="0" w:color="auto"/>
      </w:divBdr>
    </w:div>
    <w:div w:id="1131750976">
      <w:marLeft w:val="640"/>
      <w:marRight w:val="0"/>
      <w:marTop w:val="0"/>
      <w:marBottom w:val="0"/>
      <w:divBdr>
        <w:top w:val="none" w:sz="0" w:space="0" w:color="auto"/>
        <w:left w:val="none" w:sz="0" w:space="0" w:color="auto"/>
        <w:bottom w:val="none" w:sz="0" w:space="0" w:color="auto"/>
        <w:right w:val="none" w:sz="0" w:space="0" w:color="auto"/>
      </w:divBdr>
    </w:div>
    <w:div w:id="1131825153">
      <w:marLeft w:val="640"/>
      <w:marRight w:val="0"/>
      <w:marTop w:val="0"/>
      <w:marBottom w:val="0"/>
      <w:divBdr>
        <w:top w:val="none" w:sz="0" w:space="0" w:color="auto"/>
        <w:left w:val="none" w:sz="0" w:space="0" w:color="auto"/>
        <w:bottom w:val="none" w:sz="0" w:space="0" w:color="auto"/>
        <w:right w:val="none" w:sz="0" w:space="0" w:color="auto"/>
      </w:divBdr>
    </w:div>
    <w:div w:id="1131828473">
      <w:marLeft w:val="640"/>
      <w:marRight w:val="0"/>
      <w:marTop w:val="0"/>
      <w:marBottom w:val="0"/>
      <w:divBdr>
        <w:top w:val="none" w:sz="0" w:space="0" w:color="auto"/>
        <w:left w:val="none" w:sz="0" w:space="0" w:color="auto"/>
        <w:bottom w:val="none" w:sz="0" w:space="0" w:color="auto"/>
        <w:right w:val="none" w:sz="0" w:space="0" w:color="auto"/>
      </w:divBdr>
    </w:div>
    <w:div w:id="1131938568">
      <w:marLeft w:val="640"/>
      <w:marRight w:val="0"/>
      <w:marTop w:val="0"/>
      <w:marBottom w:val="0"/>
      <w:divBdr>
        <w:top w:val="none" w:sz="0" w:space="0" w:color="auto"/>
        <w:left w:val="none" w:sz="0" w:space="0" w:color="auto"/>
        <w:bottom w:val="none" w:sz="0" w:space="0" w:color="auto"/>
        <w:right w:val="none" w:sz="0" w:space="0" w:color="auto"/>
      </w:divBdr>
    </w:div>
    <w:div w:id="1131941530">
      <w:marLeft w:val="640"/>
      <w:marRight w:val="0"/>
      <w:marTop w:val="0"/>
      <w:marBottom w:val="0"/>
      <w:divBdr>
        <w:top w:val="none" w:sz="0" w:space="0" w:color="auto"/>
        <w:left w:val="none" w:sz="0" w:space="0" w:color="auto"/>
        <w:bottom w:val="none" w:sz="0" w:space="0" w:color="auto"/>
        <w:right w:val="none" w:sz="0" w:space="0" w:color="auto"/>
      </w:divBdr>
    </w:div>
    <w:div w:id="1131941684">
      <w:marLeft w:val="640"/>
      <w:marRight w:val="0"/>
      <w:marTop w:val="0"/>
      <w:marBottom w:val="0"/>
      <w:divBdr>
        <w:top w:val="none" w:sz="0" w:space="0" w:color="auto"/>
        <w:left w:val="none" w:sz="0" w:space="0" w:color="auto"/>
        <w:bottom w:val="none" w:sz="0" w:space="0" w:color="auto"/>
        <w:right w:val="none" w:sz="0" w:space="0" w:color="auto"/>
      </w:divBdr>
    </w:div>
    <w:div w:id="1132016203">
      <w:marLeft w:val="640"/>
      <w:marRight w:val="0"/>
      <w:marTop w:val="0"/>
      <w:marBottom w:val="0"/>
      <w:divBdr>
        <w:top w:val="none" w:sz="0" w:space="0" w:color="auto"/>
        <w:left w:val="none" w:sz="0" w:space="0" w:color="auto"/>
        <w:bottom w:val="none" w:sz="0" w:space="0" w:color="auto"/>
        <w:right w:val="none" w:sz="0" w:space="0" w:color="auto"/>
      </w:divBdr>
    </w:div>
    <w:div w:id="1132019992">
      <w:marLeft w:val="640"/>
      <w:marRight w:val="0"/>
      <w:marTop w:val="0"/>
      <w:marBottom w:val="0"/>
      <w:divBdr>
        <w:top w:val="none" w:sz="0" w:space="0" w:color="auto"/>
        <w:left w:val="none" w:sz="0" w:space="0" w:color="auto"/>
        <w:bottom w:val="none" w:sz="0" w:space="0" w:color="auto"/>
        <w:right w:val="none" w:sz="0" w:space="0" w:color="auto"/>
      </w:divBdr>
    </w:div>
    <w:div w:id="1132022169">
      <w:marLeft w:val="640"/>
      <w:marRight w:val="0"/>
      <w:marTop w:val="0"/>
      <w:marBottom w:val="0"/>
      <w:divBdr>
        <w:top w:val="none" w:sz="0" w:space="0" w:color="auto"/>
        <w:left w:val="none" w:sz="0" w:space="0" w:color="auto"/>
        <w:bottom w:val="none" w:sz="0" w:space="0" w:color="auto"/>
        <w:right w:val="none" w:sz="0" w:space="0" w:color="auto"/>
      </w:divBdr>
    </w:div>
    <w:div w:id="1132023310">
      <w:marLeft w:val="640"/>
      <w:marRight w:val="0"/>
      <w:marTop w:val="0"/>
      <w:marBottom w:val="0"/>
      <w:divBdr>
        <w:top w:val="none" w:sz="0" w:space="0" w:color="auto"/>
        <w:left w:val="none" w:sz="0" w:space="0" w:color="auto"/>
        <w:bottom w:val="none" w:sz="0" w:space="0" w:color="auto"/>
        <w:right w:val="none" w:sz="0" w:space="0" w:color="auto"/>
      </w:divBdr>
    </w:div>
    <w:div w:id="1132098336">
      <w:marLeft w:val="640"/>
      <w:marRight w:val="0"/>
      <w:marTop w:val="0"/>
      <w:marBottom w:val="0"/>
      <w:divBdr>
        <w:top w:val="none" w:sz="0" w:space="0" w:color="auto"/>
        <w:left w:val="none" w:sz="0" w:space="0" w:color="auto"/>
        <w:bottom w:val="none" w:sz="0" w:space="0" w:color="auto"/>
        <w:right w:val="none" w:sz="0" w:space="0" w:color="auto"/>
      </w:divBdr>
    </w:div>
    <w:div w:id="1132140104">
      <w:marLeft w:val="640"/>
      <w:marRight w:val="0"/>
      <w:marTop w:val="0"/>
      <w:marBottom w:val="0"/>
      <w:divBdr>
        <w:top w:val="none" w:sz="0" w:space="0" w:color="auto"/>
        <w:left w:val="none" w:sz="0" w:space="0" w:color="auto"/>
        <w:bottom w:val="none" w:sz="0" w:space="0" w:color="auto"/>
        <w:right w:val="none" w:sz="0" w:space="0" w:color="auto"/>
      </w:divBdr>
    </w:div>
    <w:div w:id="1132209217">
      <w:marLeft w:val="640"/>
      <w:marRight w:val="0"/>
      <w:marTop w:val="0"/>
      <w:marBottom w:val="0"/>
      <w:divBdr>
        <w:top w:val="none" w:sz="0" w:space="0" w:color="auto"/>
        <w:left w:val="none" w:sz="0" w:space="0" w:color="auto"/>
        <w:bottom w:val="none" w:sz="0" w:space="0" w:color="auto"/>
        <w:right w:val="none" w:sz="0" w:space="0" w:color="auto"/>
      </w:divBdr>
    </w:div>
    <w:div w:id="1132209988">
      <w:marLeft w:val="640"/>
      <w:marRight w:val="0"/>
      <w:marTop w:val="0"/>
      <w:marBottom w:val="0"/>
      <w:divBdr>
        <w:top w:val="none" w:sz="0" w:space="0" w:color="auto"/>
        <w:left w:val="none" w:sz="0" w:space="0" w:color="auto"/>
        <w:bottom w:val="none" w:sz="0" w:space="0" w:color="auto"/>
        <w:right w:val="none" w:sz="0" w:space="0" w:color="auto"/>
      </w:divBdr>
    </w:div>
    <w:div w:id="1132290175">
      <w:marLeft w:val="640"/>
      <w:marRight w:val="0"/>
      <w:marTop w:val="0"/>
      <w:marBottom w:val="0"/>
      <w:divBdr>
        <w:top w:val="none" w:sz="0" w:space="0" w:color="auto"/>
        <w:left w:val="none" w:sz="0" w:space="0" w:color="auto"/>
        <w:bottom w:val="none" w:sz="0" w:space="0" w:color="auto"/>
        <w:right w:val="none" w:sz="0" w:space="0" w:color="auto"/>
      </w:divBdr>
    </w:div>
    <w:div w:id="1132334668">
      <w:marLeft w:val="640"/>
      <w:marRight w:val="0"/>
      <w:marTop w:val="0"/>
      <w:marBottom w:val="0"/>
      <w:divBdr>
        <w:top w:val="none" w:sz="0" w:space="0" w:color="auto"/>
        <w:left w:val="none" w:sz="0" w:space="0" w:color="auto"/>
        <w:bottom w:val="none" w:sz="0" w:space="0" w:color="auto"/>
        <w:right w:val="none" w:sz="0" w:space="0" w:color="auto"/>
      </w:divBdr>
    </w:div>
    <w:div w:id="1132360240">
      <w:marLeft w:val="640"/>
      <w:marRight w:val="0"/>
      <w:marTop w:val="0"/>
      <w:marBottom w:val="0"/>
      <w:divBdr>
        <w:top w:val="none" w:sz="0" w:space="0" w:color="auto"/>
        <w:left w:val="none" w:sz="0" w:space="0" w:color="auto"/>
        <w:bottom w:val="none" w:sz="0" w:space="0" w:color="auto"/>
        <w:right w:val="none" w:sz="0" w:space="0" w:color="auto"/>
      </w:divBdr>
    </w:div>
    <w:div w:id="1132360465">
      <w:marLeft w:val="640"/>
      <w:marRight w:val="0"/>
      <w:marTop w:val="0"/>
      <w:marBottom w:val="0"/>
      <w:divBdr>
        <w:top w:val="none" w:sz="0" w:space="0" w:color="auto"/>
        <w:left w:val="none" w:sz="0" w:space="0" w:color="auto"/>
        <w:bottom w:val="none" w:sz="0" w:space="0" w:color="auto"/>
        <w:right w:val="none" w:sz="0" w:space="0" w:color="auto"/>
      </w:divBdr>
    </w:div>
    <w:div w:id="1132404401">
      <w:marLeft w:val="640"/>
      <w:marRight w:val="0"/>
      <w:marTop w:val="0"/>
      <w:marBottom w:val="0"/>
      <w:divBdr>
        <w:top w:val="none" w:sz="0" w:space="0" w:color="auto"/>
        <w:left w:val="none" w:sz="0" w:space="0" w:color="auto"/>
        <w:bottom w:val="none" w:sz="0" w:space="0" w:color="auto"/>
        <w:right w:val="none" w:sz="0" w:space="0" w:color="auto"/>
      </w:divBdr>
    </w:div>
    <w:div w:id="1132409698">
      <w:marLeft w:val="640"/>
      <w:marRight w:val="0"/>
      <w:marTop w:val="0"/>
      <w:marBottom w:val="0"/>
      <w:divBdr>
        <w:top w:val="none" w:sz="0" w:space="0" w:color="auto"/>
        <w:left w:val="none" w:sz="0" w:space="0" w:color="auto"/>
        <w:bottom w:val="none" w:sz="0" w:space="0" w:color="auto"/>
        <w:right w:val="none" w:sz="0" w:space="0" w:color="auto"/>
      </w:divBdr>
    </w:div>
    <w:div w:id="1132484110">
      <w:marLeft w:val="640"/>
      <w:marRight w:val="0"/>
      <w:marTop w:val="0"/>
      <w:marBottom w:val="0"/>
      <w:divBdr>
        <w:top w:val="none" w:sz="0" w:space="0" w:color="auto"/>
        <w:left w:val="none" w:sz="0" w:space="0" w:color="auto"/>
        <w:bottom w:val="none" w:sz="0" w:space="0" w:color="auto"/>
        <w:right w:val="none" w:sz="0" w:space="0" w:color="auto"/>
      </w:divBdr>
    </w:div>
    <w:div w:id="1132527782">
      <w:marLeft w:val="640"/>
      <w:marRight w:val="0"/>
      <w:marTop w:val="0"/>
      <w:marBottom w:val="0"/>
      <w:divBdr>
        <w:top w:val="none" w:sz="0" w:space="0" w:color="auto"/>
        <w:left w:val="none" w:sz="0" w:space="0" w:color="auto"/>
        <w:bottom w:val="none" w:sz="0" w:space="0" w:color="auto"/>
        <w:right w:val="none" w:sz="0" w:space="0" w:color="auto"/>
      </w:divBdr>
    </w:div>
    <w:div w:id="1132559158">
      <w:marLeft w:val="640"/>
      <w:marRight w:val="0"/>
      <w:marTop w:val="0"/>
      <w:marBottom w:val="0"/>
      <w:divBdr>
        <w:top w:val="none" w:sz="0" w:space="0" w:color="auto"/>
        <w:left w:val="none" w:sz="0" w:space="0" w:color="auto"/>
        <w:bottom w:val="none" w:sz="0" w:space="0" w:color="auto"/>
        <w:right w:val="none" w:sz="0" w:space="0" w:color="auto"/>
      </w:divBdr>
    </w:div>
    <w:div w:id="1132599740">
      <w:marLeft w:val="640"/>
      <w:marRight w:val="0"/>
      <w:marTop w:val="0"/>
      <w:marBottom w:val="0"/>
      <w:divBdr>
        <w:top w:val="none" w:sz="0" w:space="0" w:color="auto"/>
        <w:left w:val="none" w:sz="0" w:space="0" w:color="auto"/>
        <w:bottom w:val="none" w:sz="0" w:space="0" w:color="auto"/>
        <w:right w:val="none" w:sz="0" w:space="0" w:color="auto"/>
      </w:divBdr>
    </w:div>
    <w:div w:id="1132675446">
      <w:marLeft w:val="640"/>
      <w:marRight w:val="0"/>
      <w:marTop w:val="0"/>
      <w:marBottom w:val="0"/>
      <w:divBdr>
        <w:top w:val="none" w:sz="0" w:space="0" w:color="auto"/>
        <w:left w:val="none" w:sz="0" w:space="0" w:color="auto"/>
        <w:bottom w:val="none" w:sz="0" w:space="0" w:color="auto"/>
        <w:right w:val="none" w:sz="0" w:space="0" w:color="auto"/>
      </w:divBdr>
    </w:div>
    <w:div w:id="1132751361">
      <w:marLeft w:val="640"/>
      <w:marRight w:val="0"/>
      <w:marTop w:val="0"/>
      <w:marBottom w:val="0"/>
      <w:divBdr>
        <w:top w:val="none" w:sz="0" w:space="0" w:color="auto"/>
        <w:left w:val="none" w:sz="0" w:space="0" w:color="auto"/>
        <w:bottom w:val="none" w:sz="0" w:space="0" w:color="auto"/>
        <w:right w:val="none" w:sz="0" w:space="0" w:color="auto"/>
      </w:divBdr>
    </w:div>
    <w:div w:id="1132795436">
      <w:marLeft w:val="640"/>
      <w:marRight w:val="0"/>
      <w:marTop w:val="0"/>
      <w:marBottom w:val="0"/>
      <w:divBdr>
        <w:top w:val="none" w:sz="0" w:space="0" w:color="auto"/>
        <w:left w:val="none" w:sz="0" w:space="0" w:color="auto"/>
        <w:bottom w:val="none" w:sz="0" w:space="0" w:color="auto"/>
        <w:right w:val="none" w:sz="0" w:space="0" w:color="auto"/>
      </w:divBdr>
    </w:div>
    <w:div w:id="1132821290">
      <w:marLeft w:val="640"/>
      <w:marRight w:val="0"/>
      <w:marTop w:val="0"/>
      <w:marBottom w:val="0"/>
      <w:divBdr>
        <w:top w:val="none" w:sz="0" w:space="0" w:color="auto"/>
        <w:left w:val="none" w:sz="0" w:space="0" w:color="auto"/>
        <w:bottom w:val="none" w:sz="0" w:space="0" w:color="auto"/>
        <w:right w:val="none" w:sz="0" w:space="0" w:color="auto"/>
      </w:divBdr>
    </w:div>
    <w:div w:id="1132947122">
      <w:marLeft w:val="640"/>
      <w:marRight w:val="0"/>
      <w:marTop w:val="0"/>
      <w:marBottom w:val="0"/>
      <w:divBdr>
        <w:top w:val="none" w:sz="0" w:space="0" w:color="auto"/>
        <w:left w:val="none" w:sz="0" w:space="0" w:color="auto"/>
        <w:bottom w:val="none" w:sz="0" w:space="0" w:color="auto"/>
        <w:right w:val="none" w:sz="0" w:space="0" w:color="auto"/>
      </w:divBdr>
    </w:div>
    <w:div w:id="1132988284">
      <w:marLeft w:val="640"/>
      <w:marRight w:val="0"/>
      <w:marTop w:val="0"/>
      <w:marBottom w:val="0"/>
      <w:divBdr>
        <w:top w:val="none" w:sz="0" w:space="0" w:color="auto"/>
        <w:left w:val="none" w:sz="0" w:space="0" w:color="auto"/>
        <w:bottom w:val="none" w:sz="0" w:space="0" w:color="auto"/>
        <w:right w:val="none" w:sz="0" w:space="0" w:color="auto"/>
      </w:divBdr>
    </w:div>
    <w:div w:id="1132989596">
      <w:marLeft w:val="640"/>
      <w:marRight w:val="0"/>
      <w:marTop w:val="0"/>
      <w:marBottom w:val="0"/>
      <w:divBdr>
        <w:top w:val="none" w:sz="0" w:space="0" w:color="auto"/>
        <w:left w:val="none" w:sz="0" w:space="0" w:color="auto"/>
        <w:bottom w:val="none" w:sz="0" w:space="0" w:color="auto"/>
        <w:right w:val="none" w:sz="0" w:space="0" w:color="auto"/>
      </w:divBdr>
    </w:div>
    <w:div w:id="1133018490">
      <w:marLeft w:val="640"/>
      <w:marRight w:val="0"/>
      <w:marTop w:val="0"/>
      <w:marBottom w:val="0"/>
      <w:divBdr>
        <w:top w:val="none" w:sz="0" w:space="0" w:color="auto"/>
        <w:left w:val="none" w:sz="0" w:space="0" w:color="auto"/>
        <w:bottom w:val="none" w:sz="0" w:space="0" w:color="auto"/>
        <w:right w:val="none" w:sz="0" w:space="0" w:color="auto"/>
      </w:divBdr>
    </w:div>
    <w:div w:id="1133056058">
      <w:marLeft w:val="640"/>
      <w:marRight w:val="0"/>
      <w:marTop w:val="0"/>
      <w:marBottom w:val="0"/>
      <w:divBdr>
        <w:top w:val="none" w:sz="0" w:space="0" w:color="auto"/>
        <w:left w:val="none" w:sz="0" w:space="0" w:color="auto"/>
        <w:bottom w:val="none" w:sz="0" w:space="0" w:color="auto"/>
        <w:right w:val="none" w:sz="0" w:space="0" w:color="auto"/>
      </w:divBdr>
    </w:div>
    <w:div w:id="1133061467">
      <w:marLeft w:val="640"/>
      <w:marRight w:val="0"/>
      <w:marTop w:val="0"/>
      <w:marBottom w:val="0"/>
      <w:divBdr>
        <w:top w:val="none" w:sz="0" w:space="0" w:color="auto"/>
        <w:left w:val="none" w:sz="0" w:space="0" w:color="auto"/>
        <w:bottom w:val="none" w:sz="0" w:space="0" w:color="auto"/>
        <w:right w:val="none" w:sz="0" w:space="0" w:color="auto"/>
      </w:divBdr>
    </w:div>
    <w:div w:id="1133062099">
      <w:marLeft w:val="640"/>
      <w:marRight w:val="0"/>
      <w:marTop w:val="0"/>
      <w:marBottom w:val="0"/>
      <w:divBdr>
        <w:top w:val="none" w:sz="0" w:space="0" w:color="auto"/>
        <w:left w:val="none" w:sz="0" w:space="0" w:color="auto"/>
        <w:bottom w:val="none" w:sz="0" w:space="0" w:color="auto"/>
        <w:right w:val="none" w:sz="0" w:space="0" w:color="auto"/>
      </w:divBdr>
    </w:div>
    <w:div w:id="1133136789">
      <w:marLeft w:val="640"/>
      <w:marRight w:val="0"/>
      <w:marTop w:val="0"/>
      <w:marBottom w:val="0"/>
      <w:divBdr>
        <w:top w:val="none" w:sz="0" w:space="0" w:color="auto"/>
        <w:left w:val="none" w:sz="0" w:space="0" w:color="auto"/>
        <w:bottom w:val="none" w:sz="0" w:space="0" w:color="auto"/>
        <w:right w:val="none" w:sz="0" w:space="0" w:color="auto"/>
      </w:divBdr>
    </w:div>
    <w:div w:id="1133138203">
      <w:marLeft w:val="640"/>
      <w:marRight w:val="0"/>
      <w:marTop w:val="0"/>
      <w:marBottom w:val="0"/>
      <w:divBdr>
        <w:top w:val="none" w:sz="0" w:space="0" w:color="auto"/>
        <w:left w:val="none" w:sz="0" w:space="0" w:color="auto"/>
        <w:bottom w:val="none" w:sz="0" w:space="0" w:color="auto"/>
        <w:right w:val="none" w:sz="0" w:space="0" w:color="auto"/>
      </w:divBdr>
    </w:div>
    <w:div w:id="1133253385">
      <w:marLeft w:val="640"/>
      <w:marRight w:val="0"/>
      <w:marTop w:val="0"/>
      <w:marBottom w:val="0"/>
      <w:divBdr>
        <w:top w:val="none" w:sz="0" w:space="0" w:color="auto"/>
        <w:left w:val="none" w:sz="0" w:space="0" w:color="auto"/>
        <w:bottom w:val="none" w:sz="0" w:space="0" w:color="auto"/>
        <w:right w:val="none" w:sz="0" w:space="0" w:color="auto"/>
      </w:divBdr>
    </w:div>
    <w:div w:id="1133445408">
      <w:marLeft w:val="640"/>
      <w:marRight w:val="0"/>
      <w:marTop w:val="0"/>
      <w:marBottom w:val="0"/>
      <w:divBdr>
        <w:top w:val="none" w:sz="0" w:space="0" w:color="auto"/>
        <w:left w:val="none" w:sz="0" w:space="0" w:color="auto"/>
        <w:bottom w:val="none" w:sz="0" w:space="0" w:color="auto"/>
        <w:right w:val="none" w:sz="0" w:space="0" w:color="auto"/>
      </w:divBdr>
    </w:div>
    <w:div w:id="1133524377">
      <w:marLeft w:val="640"/>
      <w:marRight w:val="0"/>
      <w:marTop w:val="0"/>
      <w:marBottom w:val="0"/>
      <w:divBdr>
        <w:top w:val="none" w:sz="0" w:space="0" w:color="auto"/>
        <w:left w:val="none" w:sz="0" w:space="0" w:color="auto"/>
        <w:bottom w:val="none" w:sz="0" w:space="0" w:color="auto"/>
        <w:right w:val="none" w:sz="0" w:space="0" w:color="auto"/>
      </w:divBdr>
    </w:div>
    <w:div w:id="1133524803">
      <w:marLeft w:val="640"/>
      <w:marRight w:val="0"/>
      <w:marTop w:val="0"/>
      <w:marBottom w:val="0"/>
      <w:divBdr>
        <w:top w:val="none" w:sz="0" w:space="0" w:color="auto"/>
        <w:left w:val="none" w:sz="0" w:space="0" w:color="auto"/>
        <w:bottom w:val="none" w:sz="0" w:space="0" w:color="auto"/>
        <w:right w:val="none" w:sz="0" w:space="0" w:color="auto"/>
      </w:divBdr>
    </w:div>
    <w:div w:id="1133644287">
      <w:marLeft w:val="640"/>
      <w:marRight w:val="0"/>
      <w:marTop w:val="0"/>
      <w:marBottom w:val="0"/>
      <w:divBdr>
        <w:top w:val="none" w:sz="0" w:space="0" w:color="auto"/>
        <w:left w:val="none" w:sz="0" w:space="0" w:color="auto"/>
        <w:bottom w:val="none" w:sz="0" w:space="0" w:color="auto"/>
        <w:right w:val="none" w:sz="0" w:space="0" w:color="auto"/>
      </w:divBdr>
    </w:div>
    <w:div w:id="1133644556">
      <w:marLeft w:val="640"/>
      <w:marRight w:val="0"/>
      <w:marTop w:val="0"/>
      <w:marBottom w:val="0"/>
      <w:divBdr>
        <w:top w:val="none" w:sz="0" w:space="0" w:color="auto"/>
        <w:left w:val="none" w:sz="0" w:space="0" w:color="auto"/>
        <w:bottom w:val="none" w:sz="0" w:space="0" w:color="auto"/>
        <w:right w:val="none" w:sz="0" w:space="0" w:color="auto"/>
      </w:divBdr>
    </w:div>
    <w:div w:id="1133669314">
      <w:marLeft w:val="640"/>
      <w:marRight w:val="0"/>
      <w:marTop w:val="0"/>
      <w:marBottom w:val="0"/>
      <w:divBdr>
        <w:top w:val="none" w:sz="0" w:space="0" w:color="auto"/>
        <w:left w:val="none" w:sz="0" w:space="0" w:color="auto"/>
        <w:bottom w:val="none" w:sz="0" w:space="0" w:color="auto"/>
        <w:right w:val="none" w:sz="0" w:space="0" w:color="auto"/>
      </w:divBdr>
    </w:div>
    <w:div w:id="1133674483">
      <w:marLeft w:val="640"/>
      <w:marRight w:val="0"/>
      <w:marTop w:val="0"/>
      <w:marBottom w:val="0"/>
      <w:divBdr>
        <w:top w:val="none" w:sz="0" w:space="0" w:color="auto"/>
        <w:left w:val="none" w:sz="0" w:space="0" w:color="auto"/>
        <w:bottom w:val="none" w:sz="0" w:space="0" w:color="auto"/>
        <w:right w:val="none" w:sz="0" w:space="0" w:color="auto"/>
      </w:divBdr>
    </w:div>
    <w:div w:id="1133712714">
      <w:marLeft w:val="640"/>
      <w:marRight w:val="0"/>
      <w:marTop w:val="0"/>
      <w:marBottom w:val="0"/>
      <w:divBdr>
        <w:top w:val="none" w:sz="0" w:space="0" w:color="auto"/>
        <w:left w:val="none" w:sz="0" w:space="0" w:color="auto"/>
        <w:bottom w:val="none" w:sz="0" w:space="0" w:color="auto"/>
        <w:right w:val="none" w:sz="0" w:space="0" w:color="auto"/>
      </w:divBdr>
    </w:div>
    <w:div w:id="1133786713">
      <w:marLeft w:val="640"/>
      <w:marRight w:val="0"/>
      <w:marTop w:val="0"/>
      <w:marBottom w:val="0"/>
      <w:divBdr>
        <w:top w:val="none" w:sz="0" w:space="0" w:color="auto"/>
        <w:left w:val="none" w:sz="0" w:space="0" w:color="auto"/>
        <w:bottom w:val="none" w:sz="0" w:space="0" w:color="auto"/>
        <w:right w:val="none" w:sz="0" w:space="0" w:color="auto"/>
      </w:divBdr>
    </w:div>
    <w:div w:id="1133791159">
      <w:marLeft w:val="640"/>
      <w:marRight w:val="0"/>
      <w:marTop w:val="0"/>
      <w:marBottom w:val="0"/>
      <w:divBdr>
        <w:top w:val="none" w:sz="0" w:space="0" w:color="auto"/>
        <w:left w:val="none" w:sz="0" w:space="0" w:color="auto"/>
        <w:bottom w:val="none" w:sz="0" w:space="0" w:color="auto"/>
        <w:right w:val="none" w:sz="0" w:space="0" w:color="auto"/>
      </w:divBdr>
    </w:div>
    <w:div w:id="1133866677">
      <w:marLeft w:val="640"/>
      <w:marRight w:val="0"/>
      <w:marTop w:val="0"/>
      <w:marBottom w:val="0"/>
      <w:divBdr>
        <w:top w:val="none" w:sz="0" w:space="0" w:color="auto"/>
        <w:left w:val="none" w:sz="0" w:space="0" w:color="auto"/>
        <w:bottom w:val="none" w:sz="0" w:space="0" w:color="auto"/>
        <w:right w:val="none" w:sz="0" w:space="0" w:color="auto"/>
      </w:divBdr>
    </w:div>
    <w:div w:id="1133905529">
      <w:marLeft w:val="640"/>
      <w:marRight w:val="0"/>
      <w:marTop w:val="0"/>
      <w:marBottom w:val="0"/>
      <w:divBdr>
        <w:top w:val="none" w:sz="0" w:space="0" w:color="auto"/>
        <w:left w:val="none" w:sz="0" w:space="0" w:color="auto"/>
        <w:bottom w:val="none" w:sz="0" w:space="0" w:color="auto"/>
        <w:right w:val="none" w:sz="0" w:space="0" w:color="auto"/>
      </w:divBdr>
    </w:div>
    <w:div w:id="1133908749">
      <w:marLeft w:val="640"/>
      <w:marRight w:val="0"/>
      <w:marTop w:val="0"/>
      <w:marBottom w:val="0"/>
      <w:divBdr>
        <w:top w:val="none" w:sz="0" w:space="0" w:color="auto"/>
        <w:left w:val="none" w:sz="0" w:space="0" w:color="auto"/>
        <w:bottom w:val="none" w:sz="0" w:space="0" w:color="auto"/>
        <w:right w:val="none" w:sz="0" w:space="0" w:color="auto"/>
      </w:divBdr>
    </w:div>
    <w:div w:id="1133983232">
      <w:marLeft w:val="640"/>
      <w:marRight w:val="0"/>
      <w:marTop w:val="0"/>
      <w:marBottom w:val="0"/>
      <w:divBdr>
        <w:top w:val="none" w:sz="0" w:space="0" w:color="auto"/>
        <w:left w:val="none" w:sz="0" w:space="0" w:color="auto"/>
        <w:bottom w:val="none" w:sz="0" w:space="0" w:color="auto"/>
        <w:right w:val="none" w:sz="0" w:space="0" w:color="auto"/>
      </w:divBdr>
    </w:div>
    <w:div w:id="1133987772">
      <w:marLeft w:val="640"/>
      <w:marRight w:val="0"/>
      <w:marTop w:val="0"/>
      <w:marBottom w:val="0"/>
      <w:divBdr>
        <w:top w:val="none" w:sz="0" w:space="0" w:color="auto"/>
        <w:left w:val="none" w:sz="0" w:space="0" w:color="auto"/>
        <w:bottom w:val="none" w:sz="0" w:space="0" w:color="auto"/>
        <w:right w:val="none" w:sz="0" w:space="0" w:color="auto"/>
      </w:divBdr>
    </w:div>
    <w:div w:id="1134103161">
      <w:marLeft w:val="640"/>
      <w:marRight w:val="0"/>
      <w:marTop w:val="0"/>
      <w:marBottom w:val="0"/>
      <w:divBdr>
        <w:top w:val="none" w:sz="0" w:space="0" w:color="auto"/>
        <w:left w:val="none" w:sz="0" w:space="0" w:color="auto"/>
        <w:bottom w:val="none" w:sz="0" w:space="0" w:color="auto"/>
        <w:right w:val="none" w:sz="0" w:space="0" w:color="auto"/>
      </w:divBdr>
    </w:div>
    <w:div w:id="1134104956">
      <w:marLeft w:val="640"/>
      <w:marRight w:val="0"/>
      <w:marTop w:val="0"/>
      <w:marBottom w:val="0"/>
      <w:divBdr>
        <w:top w:val="none" w:sz="0" w:space="0" w:color="auto"/>
        <w:left w:val="none" w:sz="0" w:space="0" w:color="auto"/>
        <w:bottom w:val="none" w:sz="0" w:space="0" w:color="auto"/>
        <w:right w:val="none" w:sz="0" w:space="0" w:color="auto"/>
      </w:divBdr>
    </w:div>
    <w:div w:id="1134175616">
      <w:marLeft w:val="640"/>
      <w:marRight w:val="0"/>
      <w:marTop w:val="0"/>
      <w:marBottom w:val="0"/>
      <w:divBdr>
        <w:top w:val="none" w:sz="0" w:space="0" w:color="auto"/>
        <w:left w:val="none" w:sz="0" w:space="0" w:color="auto"/>
        <w:bottom w:val="none" w:sz="0" w:space="0" w:color="auto"/>
        <w:right w:val="none" w:sz="0" w:space="0" w:color="auto"/>
      </w:divBdr>
    </w:div>
    <w:div w:id="1134252927">
      <w:marLeft w:val="640"/>
      <w:marRight w:val="0"/>
      <w:marTop w:val="0"/>
      <w:marBottom w:val="0"/>
      <w:divBdr>
        <w:top w:val="none" w:sz="0" w:space="0" w:color="auto"/>
        <w:left w:val="none" w:sz="0" w:space="0" w:color="auto"/>
        <w:bottom w:val="none" w:sz="0" w:space="0" w:color="auto"/>
        <w:right w:val="none" w:sz="0" w:space="0" w:color="auto"/>
      </w:divBdr>
    </w:div>
    <w:div w:id="1134253031">
      <w:marLeft w:val="640"/>
      <w:marRight w:val="0"/>
      <w:marTop w:val="0"/>
      <w:marBottom w:val="0"/>
      <w:divBdr>
        <w:top w:val="none" w:sz="0" w:space="0" w:color="auto"/>
        <w:left w:val="none" w:sz="0" w:space="0" w:color="auto"/>
        <w:bottom w:val="none" w:sz="0" w:space="0" w:color="auto"/>
        <w:right w:val="none" w:sz="0" w:space="0" w:color="auto"/>
      </w:divBdr>
    </w:div>
    <w:div w:id="1134256028">
      <w:marLeft w:val="640"/>
      <w:marRight w:val="0"/>
      <w:marTop w:val="0"/>
      <w:marBottom w:val="0"/>
      <w:divBdr>
        <w:top w:val="none" w:sz="0" w:space="0" w:color="auto"/>
        <w:left w:val="none" w:sz="0" w:space="0" w:color="auto"/>
        <w:bottom w:val="none" w:sz="0" w:space="0" w:color="auto"/>
        <w:right w:val="none" w:sz="0" w:space="0" w:color="auto"/>
      </w:divBdr>
    </w:div>
    <w:div w:id="1134298741">
      <w:marLeft w:val="640"/>
      <w:marRight w:val="0"/>
      <w:marTop w:val="0"/>
      <w:marBottom w:val="0"/>
      <w:divBdr>
        <w:top w:val="none" w:sz="0" w:space="0" w:color="auto"/>
        <w:left w:val="none" w:sz="0" w:space="0" w:color="auto"/>
        <w:bottom w:val="none" w:sz="0" w:space="0" w:color="auto"/>
        <w:right w:val="none" w:sz="0" w:space="0" w:color="auto"/>
      </w:divBdr>
    </w:div>
    <w:div w:id="1134326156">
      <w:marLeft w:val="640"/>
      <w:marRight w:val="0"/>
      <w:marTop w:val="0"/>
      <w:marBottom w:val="0"/>
      <w:divBdr>
        <w:top w:val="none" w:sz="0" w:space="0" w:color="auto"/>
        <w:left w:val="none" w:sz="0" w:space="0" w:color="auto"/>
        <w:bottom w:val="none" w:sz="0" w:space="0" w:color="auto"/>
        <w:right w:val="none" w:sz="0" w:space="0" w:color="auto"/>
      </w:divBdr>
    </w:div>
    <w:div w:id="1134366448">
      <w:marLeft w:val="640"/>
      <w:marRight w:val="0"/>
      <w:marTop w:val="0"/>
      <w:marBottom w:val="0"/>
      <w:divBdr>
        <w:top w:val="none" w:sz="0" w:space="0" w:color="auto"/>
        <w:left w:val="none" w:sz="0" w:space="0" w:color="auto"/>
        <w:bottom w:val="none" w:sz="0" w:space="0" w:color="auto"/>
        <w:right w:val="none" w:sz="0" w:space="0" w:color="auto"/>
      </w:divBdr>
    </w:div>
    <w:div w:id="1134367493">
      <w:marLeft w:val="640"/>
      <w:marRight w:val="0"/>
      <w:marTop w:val="0"/>
      <w:marBottom w:val="0"/>
      <w:divBdr>
        <w:top w:val="none" w:sz="0" w:space="0" w:color="auto"/>
        <w:left w:val="none" w:sz="0" w:space="0" w:color="auto"/>
        <w:bottom w:val="none" w:sz="0" w:space="0" w:color="auto"/>
        <w:right w:val="none" w:sz="0" w:space="0" w:color="auto"/>
      </w:divBdr>
    </w:div>
    <w:div w:id="1134517932">
      <w:marLeft w:val="640"/>
      <w:marRight w:val="0"/>
      <w:marTop w:val="0"/>
      <w:marBottom w:val="0"/>
      <w:divBdr>
        <w:top w:val="none" w:sz="0" w:space="0" w:color="auto"/>
        <w:left w:val="none" w:sz="0" w:space="0" w:color="auto"/>
        <w:bottom w:val="none" w:sz="0" w:space="0" w:color="auto"/>
        <w:right w:val="none" w:sz="0" w:space="0" w:color="auto"/>
      </w:divBdr>
    </w:div>
    <w:div w:id="1134523540">
      <w:marLeft w:val="640"/>
      <w:marRight w:val="0"/>
      <w:marTop w:val="0"/>
      <w:marBottom w:val="0"/>
      <w:divBdr>
        <w:top w:val="none" w:sz="0" w:space="0" w:color="auto"/>
        <w:left w:val="none" w:sz="0" w:space="0" w:color="auto"/>
        <w:bottom w:val="none" w:sz="0" w:space="0" w:color="auto"/>
        <w:right w:val="none" w:sz="0" w:space="0" w:color="auto"/>
      </w:divBdr>
    </w:div>
    <w:div w:id="1134562520">
      <w:marLeft w:val="640"/>
      <w:marRight w:val="0"/>
      <w:marTop w:val="0"/>
      <w:marBottom w:val="0"/>
      <w:divBdr>
        <w:top w:val="none" w:sz="0" w:space="0" w:color="auto"/>
        <w:left w:val="none" w:sz="0" w:space="0" w:color="auto"/>
        <w:bottom w:val="none" w:sz="0" w:space="0" w:color="auto"/>
        <w:right w:val="none" w:sz="0" w:space="0" w:color="auto"/>
      </w:divBdr>
    </w:div>
    <w:div w:id="1134566848">
      <w:marLeft w:val="640"/>
      <w:marRight w:val="0"/>
      <w:marTop w:val="0"/>
      <w:marBottom w:val="0"/>
      <w:divBdr>
        <w:top w:val="none" w:sz="0" w:space="0" w:color="auto"/>
        <w:left w:val="none" w:sz="0" w:space="0" w:color="auto"/>
        <w:bottom w:val="none" w:sz="0" w:space="0" w:color="auto"/>
        <w:right w:val="none" w:sz="0" w:space="0" w:color="auto"/>
      </w:divBdr>
    </w:div>
    <w:div w:id="1134635236">
      <w:marLeft w:val="640"/>
      <w:marRight w:val="0"/>
      <w:marTop w:val="0"/>
      <w:marBottom w:val="0"/>
      <w:divBdr>
        <w:top w:val="none" w:sz="0" w:space="0" w:color="auto"/>
        <w:left w:val="none" w:sz="0" w:space="0" w:color="auto"/>
        <w:bottom w:val="none" w:sz="0" w:space="0" w:color="auto"/>
        <w:right w:val="none" w:sz="0" w:space="0" w:color="auto"/>
      </w:divBdr>
    </w:div>
    <w:div w:id="1134644282">
      <w:marLeft w:val="640"/>
      <w:marRight w:val="0"/>
      <w:marTop w:val="0"/>
      <w:marBottom w:val="0"/>
      <w:divBdr>
        <w:top w:val="none" w:sz="0" w:space="0" w:color="auto"/>
        <w:left w:val="none" w:sz="0" w:space="0" w:color="auto"/>
        <w:bottom w:val="none" w:sz="0" w:space="0" w:color="auto"/>
        <w:right w:val="none" w:sz="0" w:space="0" w:color="auto"/>
      </w:divBdr>
    </w:div>
    <w:div w:id="1134711589">
      <w:marLeft w:val="640"/>
      <w:marRight w:val="0"/>
      <w:marTop w:val="0"/>
      <w:marBottom w:val="0"/>
      <w:divBdr>
        <w:top w:val="none" w:sz="0" w:space="0" w:color="auto"/>
        <w:left w:val="none" w:sz="0" w:space="0" w:color="auto"/>
        <w:bottom w:val="none" w:sz="0" w:space="0" w:color="auto"/>
        <w:right w:val="none" w:sz="0" w:space="0" w:color="auto"/>
      </w:divBdr>
    </w:div>
    <w:div w:id="1134716647">
      <w:marLeft w:val="640"/>
      <w:marRight w:val="0"/>
      <w:marTop w:val="0"/>
      <w:marBottom w:val="0"/>
      <w:divBdr>
        <w:top w:val="none" w:sz="0" w:space="0" w:color="auto"/>
        <w:left w:val="none" w:sz="0" w:space="0" w:color="auto"/>
        <w:bottom w:val="none" w:sz="0" w:space="0" w:color="auto"/>
        <w:right w:val="none" w:sz="0" w:space="0" w:color="auto"/>
      </w:divBdr>
    </w:div>
    <w:div w:id="1134718425">
      <w:marLeft w:val="640"/>
      <w:marRight w:val="0"/>
      <w:marTop w:val="0"/>
      <w:marBottom w:val="0"/>
      <w:divBdr>
        <w:top w:val="none" w:sz="0" w:space="0" w:color="auto"/>
        <w:left w:val="none" w:sz="0" w:space="0" w:color="auto"/>
        <w:bottom w:val="none" w:sz="0" w:space="0" w:color="auto"/>
        <w:right w:val="none" w:sz="0" w:space="0" w:color="auto"/>
      </w:divBdr>
    </w:div>
    <w:div w:id="1134906543">
      <w:marLeft w:val="640"/>
      <w:marRight w:val="0"/>
      <w:marTop w:val="0"/>
      <w:marBottom w:val="0"/>
      <w:divBdr>
        <w:top w:val="none" w:sz="0" w:space="0" w:color="auto"/>
        <w:left w:val="none" w:sz="0" w:space="0" w:color="auto"/>
        <w:bottom w:val="none" w:sz="0" w:space="0" w:color="auto"/>
        <w:right w:val="none" w:sz="0" w:space="0" w:color="auto"/>
      </w:divBdr>
    </w:div>
    <w:div w:id="1134907278">
      <w:marLeft w:val="640"/>
      <w:marRight w:val="0"/>
      <w:marTop w:val="0"/>
      <w:marBottom w:val="0"/>
      <w:divBdr>
        <w:top w:val="none" w:sz="0" w:space="0" w:color="auto"/>
        <w:left w:val="none" w:sz="0" w:space="0" w:color="auto"/>
        <w:bottom w:val="none" w:sz="0" w:space="0" w:color="auto"/>
        <w:right w:val="none" w:sz="0" w:space="0" w:color="auto"/>
      </w:divBdr>
    </w:div>
    <w:div w:id="1134952751">
      <w:marLeft w:val="640"/>
      <w:marRight w:val="0"/>
      <w:marTop w:val="0"/>
      <w:marBottom w:val="0"/>
      <w:divBdr>
        <w:top w:val="none" w:sz="0" w:space="0" w:color="auto"/>
        <w:left w:val="none" w:sz="0" w:space="0" w:color="auto"/>
        <w:bottom w:val="none" w:sz="0" w:space="0" w:color="auto"/>
        <w:right w:val="none" w:sz="0" w:space="0" w:color="auto"/>
      </w:divBdr>
    </w:div>
    <w:div w:id="1134978881">
      <w:marLeft w:val="640"/>
      <w:marRight w:val="0"/>
      <w:marTop w:val="0"/>
      <w:marBottom w:val="0"/>
      <w:divBdr>
        <w:top w:val="none" w:sz="0" w:space="0" w:color="auto"/>
        <w:left w:val="none" w:sz="0" w:space="0" w:color="auto"/>
        <w:bottom w:val="none" w:sz="0" w:space="0" w:color="auto"/>
        <w:right w:val="none" w:sz="0" w:space="0" w:color="auto"/>
      </w:divBdr>
    </w:div>
    <w:div w:id="1135027184">
      <w:marLeft w:val="640"/>
      <w:marRight w:val="0"/>
      <w:marTop w:val="0"/>
      <w:marBottom w:val="0"/>
      <w:divBdr>
        <w:top w:val="none" w:sz="0" w:space="0" w:color="auto"/>
        <w:left w:val="none" w:sz="0" w:space="0" w:color="auto"/>
        <w:bottom w:val="none" w:sz="0" w:space="0" w:color="auto"/>
        <w:right w:val="none" w:sz="0" w:space="0" w:color="auto"/>
      </w:divBdr>
    </w:div>
    <w:div w:id="1135027243">
      <w:marLeft w:val="640"/>
      <w:marRight w:val="0"/>
      <w:marTop w:val="0"/>
      <w:marBottom w:val="0"/>
      <w:divBdr>
        <w:top w:val="none" w:sz="0" w:space="0" w:color="auto"/>
        <w:left w:val="none" w:sz="0" w:space="0" w:color="auto"/>
        <w:bottom w:val="none" w:sz="0" w:space="0" w:color="auto"/>
        <w:right w:val="none" w:sz="0" w:space="0" w:color="auto"/>
      </w:divBdr>
    </w:div>
    <w:div w:id="1135029297">
      <w:marLeft w:val="640"/>
      <w:marRight w:val="0"/>
      <w:marTop w:val="0"/>
      <w:marBottom w:val="0"/>
      <w:divBdr>
        <w:top w:val="none" w:sz="0" w:space="0" w:color="auto"/>
        <w:left w:val="none" w:sz="0" w:space="0" w:color="auto"/>
        <w:bottom w:val="none" w:sz="0" w:space="0" w:color="auto"/>
        <w:right w:val="none" w:sz="0" w:space="0" w:color="auto"/>
      </w:divBdr>
    </w:div>
    <w:div w:id="1135217185">
      <w:marLeft w:val="640"/>
      <w:marRight w:val="0"/>
      <w:marTop w:val="0"/>
      <w:marBottom w:val="0"/>
      <w:divBdr>
        <w:top w:val="none" w:sz="0" w:space="0" w:color="auto"/>
        <w:left w:val="none" w:sz="0" w:space="0" w:color="auto"/>
        <w:bottom w:val="none" w:sz="0" w:space="0" w:color="auto"/>
        <w:right w:val="none" w:sz="0" w:space="0" w:color="auto"/>
      </w:divBdr>
    </w:div>
    <w:div w:id="1135367982">
      <w:marLeft w:val="640"/>
      <w:marRight w:val="0"/>
      <w:marTop w:val="0"/>
      <w:marBottom w:val="0"/>
      <w:divBdr>
        <w:top w:val="none" w:sz="0" w:space="0" w:color="auto"/>
        <w:left w:val="none" w:sz="0" w:space="0" w:color="auto"/>
        <w:bottom w:val="none" w:sz="0" w:space="0" w:color="auto"/>
        <w:right w:val="none" w:sz="0" w:space="0" w:color="auto"/>
      </w:divBdr>
    </w:div>
    <w:div w:id="1135414682">
      <w:marLeft w:val="640"/>
      <w:marRight w:val="0"/>
      <w:marTop w:val="0"/>
      <w:marBottom w:val="0"/>
      <w:divBdr>
        <w:top w:val="none" w:sz="0" w:space="0" w:color="auto"/>
        <w:left w:val="none" w:sz="0" w:space="0" w:color="auto"/>
        <w:bottom w:val="none" w:sz="0" w:space="0" w:color="auto"/>
        <w:right w:val="none" w:sz="0" w:space="0" w:color="auto"/>
      </w:divBdr>
    </w:div>
    <w:div w:id="1135443460">
      <w:marLeft w:val="640"/>
      <w:marRight w:val="0"/>
      <w:marTop w:val="0"/>
      <w:marBottom w:val="0"/>
      <w:divBdr>
        <w:top w:val="none" w:sz="0" w:space="0" w:color="auto"/>
        <w:left w:val="none" w:sz="0" w:space="0" w:color="auto"/>
        <w:bottom w:val="none" w:sz="0" w:space="0" w:color="auto"/>
        <w:right w:val="none" w:sz="0" w:space="0" w:color="auto"/>
      </w:divBdr>
    </w:div>
    <w:div w:id="1135443760">
      <w:marLeft w:val="640"/>
      <w:marRight w:val="0"/>
      <w:marTop w:val="0"/>
      <w:marBottom w:val="0"/>
      <w:divBdr>
        <w:top w:val="none" w:sz="0" w:space="0" w:color="auto"/>
        <w:left w:val="none" w:sz="0" w:space="0" w:color="auto"/>
        <w:bottom w:val="none" w:sz="0" w:space="0" w:color="auto"/>
        <w:right w:val="none" w:sz="0" w:space="0" w:color="auto"/>
      </w:divBdr>
    </w:div>
    <w:div w:id="1135489101">
      <w:marLeft w:val="640"/>
      <w:marRight w:val="0"/>
      <w:marTop w:val="0"/>
      <w:marBottom w:val="0"/>
      <w:divBdr>
        <w:top w:val="none" w:sz="0" w:space="0" w:color="auto"/>
        <w:left w:val="none" w:sz="0" w:space="0" w:color="auto"/>
        <w:bottom w:val="none" w:sz="0" w:space="0" w:color="auto"/>
        <w:right w:val="none" w:sz="0" w:space="0" w:color="auto"/>
      </w:divBdr>
    </w:div>
    <w:div w:id="1135492577">
      <w:marLeft w:val="640"/>
      <w:marRight w:val="0"/>
      <w:marTop w:val="0"/>
      <w:marBottom w:val="0"/>
      <w:divBdr>
        <w:top w:val="none" w:sz="0" w:space="0" w:color="auto"/>
        <w:left w:val="none" w:sz="0" w:space="0" w:color="auto"/>
        <w:bottom w:val="none" w:sz="0" w:space="0" w:color="auto"/>
        <w:right w:val="none" w:sz="0" w:space="0" w:color="auto"/>
      </w:divBdr>
    </w:div>
    <w:div w:id="1135565769">
      <w:marLeft w:val="640"/>
      <w:marRight w:val="0"/>
      <w:marTop w:val="0"/>
      <w:marBottom w:val="0"/>
      <w:divBdr>
        <w:top w:val="none" w:sz="0" w:space="0" w:color="auto"/>
        <w:left w:val="none" w:sz="0" w:space="0" w:color="auto"/>
        <w:bottom w:val="none" w:sz="0" w:space="0" w:color="auto"/>
        <w:right w:val="none" w:sz="0" w:space="0" w:color="auto"/>
      </w:divBdr>
    </w:div>
    <w:div w:id="1135638622">
      <w:marLeft w:val="640"/>
      <w:marRight w:val="0"/>
      <w:marTop w:val="0"/>
      <w:marBottom w:val="0"/>
      <w:divBdr>
        <w:top w:val="none" w:sz="0" w:space="0" w:color="auto"/>
        <w:left w:val="none" w:sz="0" w:space="0" w:color="auto"/>
        <w:bottom w:val="none" w:sz="0" w:space="0" w:color="auto"/>
        <w:right w:val="none" w:sz="0" w:space="0" w:color="auto"/>
      </w:divBdr>
    </w:div>
    <w:div w:id="1135686230">
      <w:marLeft w:val="640"/>
      <w:marRight w:val="0"/>
      <w:marTop w:val="0"/>
      <w:marBottom w:val="0"/>
      <w:divBdr>
        <w:top w:val="none" w:sz="0" w:space="0" w:color="auto"/>
        <w:left w:val="none" w:sz="0" w:space="0" w:color="auto"/>
        <w:bottom w:val="none" w:sz="0" w:space="0" w:color="auto"/>
        <w:right w:val="none" w:sz="0" w:space="0" w:color="auto"/>
      </w:divBdr>
    </w:div>
    <w:div w:id="1135874371">
      <w:marLeft w:val="640"/>
      <w:marRight w:val="0"/>
      <w:marTop w:val="0"/>
      <w:marBottom w:val="0"/>
      <w:divBdr>
        <w:top w:val="none" w:sz="0" w:space="0" w:color="auto"/>
        <w:left w:val="none" w:sz="0" w:space="0" w:color="auto"/>
        <w:bottom w:val="none" w:sz="0" w:space="0" w:color="auto"/>
        <w:right w:val="none" w:sz="0" w:space="0" w:color="auto"/>
      </w:divBdr>
    </w:div>
    <w:div w:id="1135945259">
      <w:marLeft w:val="640"/>
      <w:marRight w:val="0"/>
      <w:marTop w:val="0"/>
      <w:marBottom w:val="0"/>
      <w:divBdr>
        <w:top w:val="none" w:sz="0" w:space="0" w:color="auto"/>
        <w:left w:val="none" w:sz="0" w:space="0" w:color="auto"/>
        <w:bottom w:val="none" w:sz="0" w:space="0" w:color="auto"/>
        <w:right w:val="none" w:sz="0" w:space="0" w:color="auto"/>
      </w:divBdr>
    </w:div>
    <w:div w:id="1135950876">
      <w:marLeft w:val="640"/>
      <w:marRight w:val="0"/>
      <w:marTop w:val="0"/>
      <w:marBottom w:val="0"/>
      <w:divBdr>
        <w:top w:val="none" w:sz="0" w:space="0" w:color="auto"/>
        <w:left w:val="none" w:sz="0" w:space="0" w:color="auto"/>
        <w:bottom w:val="none" w:sz="0" w:space="0" w:color="auto"/>
        <w:right w:val="none" w:sz="0" w:space="0" w:color="auto"/>
      </w:divBdr>
    </w:div>
    <w:div w:id="1135954236">
      <w:marLeft w:val="640"/>
      <w:marRight w:val="0"/>
      <w:marTop w:val="0"/>
      <w:marBottom w:val="0"/>
      <w:divBdr>
        <w:top w:val="none" w:sz="0" w:space="0" w:color="auto"/>
        <w:left w:val="none" w:sz="0" w:space="0" w:color="auto"/>
        <w:bottom w:val="none" w:sz="0" w:space="0" w:color="auto"/>
        <w:right w:val="none" w:sz="0" w:space="0" w:color="auto"/>
      </w:divBdr>
    </w:div>
    <w:div w:id="1136029077">
      <w:marLeft w:val="640"/>
      <w:marRight w:val="0"/>
      <w:marTop w:val="0"/>
      <w:marBottom w:val="0"/>
      <w:divBdr>
        <w:top w:val="none" w:sz="0" w:space="0" w:color="auto"/>
        <w:left w:val="none" w:sz="0" w:space="0" w:color="auto"/>
        <w:bottom w:val="none" w:sz="0" w:space="0" w:color="auto"/>
        <w:right w:val="none" w:sz="0" w:space="0" w:color="auto"/>
      </w:divBdr>
    </w:div>
    <w:div w:id="1136069615">
      <w:marLeft w:val="640"/>
      <w:marRight w:val="0"/>
      <w:marTop w:val="0"/>
      <w:marBottom w:val="0"/>
      <w:divBdr>
        <w:top w:val="none" w:sz="0" w:space="0" w:color="auto"/>
        <w:left w:val="none" w:sz="0" w:space="0" w:color="auto"/>
        <w:bottom w:val="none" w:sz="0" w:space="0" w:color="auto"/>
        <w:right w:val="none" w:sz="0" w:space="0" w:color="auto"/>
      </w:divBdr>
    </w:div>
    <w:div w:id="1136070933">
      <w:marLeft w:val="640"/>
      <w:marRight w:val="0"/>
      <w:marTop w:val="0"/>
      <w:marBottom w:val="0"/>
      <w:divBdr>
        <w:top w:val="none" w:sz="0" w:space="0" w:color="auto"/>
        <w:left w:val="none" w:sz="0" w:space="0" w:color="auto"/>
        <w:bottom w:val="none" w:sz="0" w:space="0" w:color="auto"/>
        <w:right w:val="none" w:sz="0" w:space="0" w:color="auto"/>
      </w:divBdr>
    </w:div>
    <w:div w:id="1136098135">
      <w:marLeft w:val="640"/>
      <w:marRight w:val="0"/>
      <w:marTop w:val="0"/>
      <w:marBottom w:val="0"/>
      <w:divBdr>
        <w:top w:val="none" w:sz="0" w:space="0" w:color="auto"/>
        <w:left w:val="none" w:sz="0" w:space="0" w:color="auto"/>
        <w:bottom w:val="none" w:sz="0" w:space="0" w:color="auto"/>
        <w:right w:val="none" w:sz="0" w:space="0" w:color="auto"/>
      </w:divBdr>
    </w:div>
    <w:div w:id="1136138782">
      <w:marLeft w:val="640"/>
      <w:marRight w:val="0"/>
      <w:marTop w:val="0"/>
      <w:marBottom w:val="0"/>
      <w:divBdr>
        <w:top w:val="none" w:sz="0" w:space="0" w:color="auto"/>
        <w:left w:val="none" w:sz="0" w:space="0" w:color="auto"/>
        <w:bottom w:val="none" w:sz="0" w:space="0" w:color="auto"/>
        <w:right w:val="none" w:sz="0" w:space="0" w:color="auto"/>
      </w:divBdr>
    </w:div>
    <w:div w:id="1136145664">
      <w:marLeft w:val="640"/>
      <w:marRight w:val="0"/>
      <w:marTop w:val="0"/>
      <w:marBottom w:val="0"/>
      <w:divBdr>
        <w:top w:val="none" w:sz="0" w:space="0" w:color="auto"/>
        <w:left w:val="none" w:sz="0" w:space="0" w:color="auto"/>
        <w:bottom w:val="none" w:sz="0" w:space="0" w:color="auto"/>
        <w:right w:val="none" w:sz="0" w:space="0" w:color="auto"/>
      </w:divBdr>
    </w:div>
    <w:div w:id="1136147694">
      <w:marLeft w:val="640"/>
      <w:marRight w:val="0"/>
      <w:marTop w:val="0"/>
      <w:marBottom w:val="0"/>
      <w:divBdr>
        <w:top w:val="none" w:sz="0" w:space="0" w:color="auto"/>
        <w:left w:val="none" w:sz="0" w:space="0" w:color="auto"/>
        <w:bottom w:val="none" w:sz="0" w:space="0" w:color="auto"/>
        <w:right w:val="none" w:sz="0" w:space="0" w:color="auto"/>
      </w:divBdr>
    </w:div>
    <w:div w:id="1136264199">
      <w:marLeft w:val="640"/>
      <w:marRight w:val="0"/>
      <w:marTop w:val="0"/>
      <w:marBottom w:val="0"/>
      <w:divBdr>
        <w:top w:val="none" w:sz="0" w:space="0" w:color="auto"/>
        <w:left w:val="none" w:sz="0" w:space="0" w:color="auto"/>
        <w:bottom w:val="none" w:sz="0" w:space="0" w:color="auto"/>
        <w:right w:val="none" w:sz="0" w:space="0" w:color="auto"/>
      </w:divBdr>
    </w:div>
    <w:div w:id="1136265305">
      <w:marLeft w:val="640"/>
      <w:marRight w:val="0"/>
      <w:marTop w:val="0"/>
      <w:marBottom w:val="0"/>
      <w:divBdr>
        <w:top w:val="none" w:sz="0" w:space="0" w:color="auto"/>
        <w:left w:val="none" w:sz="0" w:space="0" w:color="auto"/>
        <w:bottom w:val="none" w:sz="0" w:space="0" w:color="auto"/>
        <w:right w:val="none" w:sz="0" w:space="0" w:color="auto"/>
      </w:divBdr>
    </w:div>
    <w:div w:id="1136289481">
      <w:marLeft w:val="640"/>
      <w:marRight w:val="0"/>
      <w:marTop w:val="0"/>
      <w:marBottom w:val="0"/>
      <w:divBdr>
        <w:top w:val="none" w:sz="0" w:space="0" w:color="auto"/>
        <w:left w:val="none" w:sz="0" w:space="0" w:color="auto"/>
        <w:bottom w:val="none" w:sz="0" w:space="0" w:color="auto"/>
        <w:right w:val="none" w:sz="0" w:space="0" w:color="auto"/>
      </w:divBdr>
    </w:div>
    <w:div w:id="1136412945">
      <w:marLeft w:val="640"/>
      <w:marRight w:val="0"/>
      <w:marTop w:val="0"/>
      <w:marBottom w:val="0"/>
      <w:divBdr>
        <w:top w:val="none" w:sz="0" w:space="0" w:color="auto"/>
        <w:left w:val="none" w:sz="0" w:space="0" w:color="auto"/>
        <w:bottom w:val="none" w:sz="0" w:space="0" w:color="auto"/>
        <w:right w:val="none" w:sz="0" w:space="0" w:color="auto"/>
      </w:divBdr>
    </w:div>
    <w:div w:id="1136414874">
      <w:marLeft w:val="640"/>
      <w:marRight w:val="0"/>
      <w:marTop w:val="0"/>
      <w:marBottom w:val="0"/>
      <w:divBdr>
        <w:top w:val="none" w:sz="0" w:space="0" w:color="auto"/>
        <w:left w:val="none" w:sz="0" w:space="0" w:color="auto"/>
        <w:bottom w:val="none" w:sz="0" w:space="0" w:color="auto"/>
        <w:right w:val="none" w:sz="0" w:space="0" w:color="auto"/>
      </w:divBdr>
    </w:div>
    <w:div w:id="1136483092">
      <w:marLeft w:val="640"/>
      <w:marRight w:val="0"/>
      <w:marTop w:val="0"/>
      <w:marBottom w:val="0"/>
      <w:divBdr>
        <w:top w:val="none" w:sz="0" w:space="0" w:color="auto"/>
        <w:left w:val="none" w:sz="0" w:space="0" w:color="auto"/>
        <w:bottom w:val="none" w:sz="0" w:space="0" w:color="auto"/>
        <w:right w:val="none" w:sz="0" w:space="0" w:color="auto"/>
      </w:divBdr>
    </w:div>
    <w:div w:id="1136491344">
      <w:marLeft w:val="640"/>
      <w:marRight w:val="0"/>
      <w:marTop w:val="0"/>
      <w:marBottom w:val="0"/>
      <w:divBdr>
        <w:top w:val="none" w:sz="0" w:space="0" w:color="auto"/>
        <w:left w:val="none" w:sz="0" w:space="0" w:color="auto"/>
        <w:bottom w:val="none" w:sz="0" w:space="0" w:color="auto"/>
        <w:right w:val="none" w:sz="0" w:space="0" w:color="auto"/>
      </w:divBdr>
    </w:div>
    <w:div w:id="1136531514">
      <w:marLeft w:val="640"/>
      <w:marRight w:val="0"/>
      <w:marTop w:val="0"/>
      <w:marBottom w:val="0"/>
      <w:divBdr>
        <w:top w:val="none" w:sz="0" w:space="0" w:color="auto"/>
        <w:left w:val="none" w:sz="0" w:space="0" w:color="auto"/>
        <w:bottom w:val="none" w:sz="0" w:space="0" w:color="auto"/>
        <w:right w:val="none" w:sz="0" w:space="0" w:color="auto"/>
      </w:divBdr>
    </w:div>
    <w:div w:id="1136532538">
      <w:marLeft w:val="640"/>
      <w:marRight w:val="0"/>
      <w:marTop w:val="0"/>
      <w:marBottom w:val="0"/>
      <w:divBdr>
        <w:top w:val="none" w:sz="0" w:space="0" w:color="auto"/>
        <w:left w:val="none" w:sz="0" w:space="0" w:color="auto"/>
        <w:bottom w:val="none" w:sz="0" w:space="0" w:color="auto"/>
        <w:right w:val="none" w:sz="0" w:space="0" w:color="auto"/>
      </w:divBdr>
    </w:div>
    <w:div w:id="1136605301">
      <w:marLeft w:val="640"/>
      <w:marRight w:val="0"/>
      <w:marTop w:val="0"/>
      <w:marBottom w:val="0"/>
      <w:divBdr>
        <w:top w:val="none" w:sz="0" w:space="0" w:color="auto"/>
        <w:left w:val="none" w:sz="0" w:space="0" w:color="auto"/>
        <w:bottom w:val="none" w:sz="0" w:space="0" w:color="auto"/>
        <w:right w:val="none" w:sz="0" w:space="0" w:color="auto"/>
      </w:divBdr>
    </w:div>
    <w:div w:id="1136681565">
      <w:marLeft w:val="640"/>
      <w:marRight w:val="0"/>
      <w:marTop w:val="0"/>
      <w:marBottom w:val="0"/>
      <w:divBdr>
        <w:top w:val="none" w:sz="0" w:space="0" w:color="auto"/>
        <w:left w:val="none" w:sz="0" w:space="0" w:color="auto"/>
        <w:bottom w:val="none" w:sz="0" w:space="0" w:color="auto"/>
        <w:right w:val="none" w:sz="0" w:space="0" w:color="auto"/>
      </w:divBdr>
    </w:div>
    <w:div w:id="1136683870">
      <w:marLeft w:val="640"/>
      <w:marRight w:val="0"/>
      <w:marTop w:val="0"/>
      <w:marBottom w:val="0"/>
      <w:divBdr>
        <w:top w:val="none" w:sz="0" w:space="0" w:color="auto"/>
        <w:left w:val="none" w:sz="0" w:space="0" w:color="auto"/>
        <w:bottom w:val="none" w:sz="0" w:space="0" w:color="auto"/>
        <w:right w:val="none" w:sz="0" w:space="0" w:color="auto"/>
      </w:divBdr>
    </w:div>
    <w:div w:id="1136803049">
      <w:marLeft w:val="640"/>
      <w:marRight w:val="0"/>
      <w:marTop w:val="0"/>
      <w:marBottom w:val="0"/>
      <w:divBdr>
        <w:top w:val="none" w:sz="0" w:space="0" w:color="auto"/>
        <w:left w:val="none" w:sz="0" w:space="0" w:color="auto"/>
        <w:bottom w:val="none" w:sz="0" w:space="0" w:color="auto"/>
        <w:right w:val="none" w:sz="0" w:space="0" w:color="auto"/>
      </w:divBdr>
    </w:div>
    <w:div w:id="1136869367">
      <w:marLeft w:val="640"/>
      <w:marRight w:val="0"/>
      <w:marTop w:val="0"/>
      <w:marBottom w:val="0"/>
      <w:divBdr>
        <w:top w:val="none" w:sz="0" w:space="0" w:color="auto"/>
        <w:left w:val="none" w:sz="0" w:space="0" w:color="auto"/>
        <w:bottom w:val="none" w:sz="0" w:space="0" w:color="auto"/>
        <w:right w:val="none" w:sz="0" w:space="0" w:color="auto"/>
      </w:divBdr>
    </w:div>
    <w:div w:id="1136870868">
      <w:marLeft w:val="640"/>
      <w:marRight w:val="0"/>
      <w:marTop w:val="0"/>
      <w:marBottom w:val="0"/>
      <w:divBdr>
        <w:top w:val="none" w:sz="0" w:space="0" w:color="auto"/>
        <w:left w:val="none" w:sz="0" w:space="0" w:color="auto"/>
        <w:bottom w:val="none" w:sz="0" w:space="0" w:color="auto"/>
        <w:right w:val="none" w:sz="0" w:space="0" w:color="auto"/>
      </w:divBdr>
    </w:div>
    <w:div w:id="1136871822">
      <w:marLeft w:val="640"/>
      <w:marRight w:val="0"/>
      <w:marTop w:val="0"/>
      <w:marBottom w:val="0"/>
      <w:divBdr>
        <w:top w:val="none" w:sz="0" w:space="0" w:color="auto"/>
        <w:left w:val="none" w:sz="0" w:space="0" w:color="auto"/>
        <w:bottom w:val="none" w:sz="0" w:space="0" w:color="auto"/>
        <w:right w:val="none" w:sz="0" w:space="0" w:color="auto"/>
      </w:divBdr>
    </w:div>
    <w:div w:id="1136872852">
      <w:marLeft w:val="640"/>
      <w:marRight w:val="0"/>
      <w:marTop w:val="0"/>
      <w:marBottom w:val="0"/>
      <w:divBdr>
        <w:top w:val="none" w:sz="0" w:space="0" w:color="auto"/>
        <w:left w:val="none" w:sz="0" w:space="0" w:color="auto"/>
        <w:bottom w:val="none" w:sz="0" w:space="0" w:color="auto"/>
        <w:right w:val="none" w:sz="0" w:space="0" w:color="auto"/>
      </w:divBdr>
    </w:div>
    <w:div w:id="1136918981">
      <w:marLeft w:val="640"/>
      <w:marRight w:val="0"/>
      <w:marTop w:val="0"/>
      <w:marBottom w:val="0"/>
      <w:divBdr>
        <w:top w:val="none" w:sz="0" w:space="0" w:color="auto"/>
        <w:left w:val="none" w:sz="0" w:space="0" w:color="auto"/>
        <w:bottom w:val="none" w:sz="0" w:space="0" w:color="auto"/>
        <w:right w:val="none" w:sz="0" w:space="0" w:color="auto"/>
      </w:divBdr>
    </w:div>
    <w:div w:id="1136947032">
      <w:marLeft w:val="640"/>
      <w:marRight w:val="0"/>
      <w:marTop w:val="0"/>
      <w:marBottom w:val="0"/>
      <w:divBdr>
        <w:top w:val="none" w:sz="0" w:space="0" w:color="auto"/>
        <w:left w:val="none" w:sz="0" w:space="0" w:color="auto"/>
        <w:bottom w:val="none" w:sz="0" w:space="0" w:color="auto"/>
        <w:right w:val="none" w:sz="0" w:space="0" w:color="auto"/>
      </w:divBdr>
    </w:div>
    <w:div w:id="1136987943">
      <w:marLeft w:val="640"/>
      <w:marRight w:val="0"/>
      <w:marTop w:val="0"/>
      <w:marBottom w:val="0"/>
      <w:divBdr>
        <w:top w:val="none" w:sz="0" w:space="0" w:color="auto"/>
        <w:left w:val="none" w:sz="0" w:space="0" w:color="auto"/>
        <w:bottom w:val="none" w:sz="0" w:space="0" w:color="auto"/>
        <w:right w:val="none" w:sz="0" w:space="0" w:color="auto"/>
      </w:divBdr>
    </w:div>
    <w:div w:id="1136994122">
      <w:marLeft w:val="640"/>
      <w:marRight w:val="0"/>
      <w:marTop w:val="0"/>
      <w:marBottom w:val="0"/>
      <w:divBdr>
        <w:top w:val="none" w:sz="0" w:space="0" w:color="auto"/>
        <w:left w:val="none" w:sz="0" w:space="0" w:color="auto"/>
        <w:bottom w:val="none" w:sz="0" w:space="0" w:color="auto"/>
        <w:right w:val="none" w:sz="0" w:space="0" w:color="auto"/>
      </w:divBdr>
    </w:div>
    <w:div w:id="1136995790">
      <w:marLeft w:val="640"/>
      <w:marRight w:val="0"/>
      <w:marTop w:val="0"/>
      <w:marBottom w:val="0"/>
      <w:divBdr>
        <w:top w:val="none" w:sz="0" w:space="0" w:color="auto"/>
        <w:left w:val="none" w:sz="0" w:space="0" w:color="auto"/>
        <w:bottom w:val="none" w:sz="0" w:space="0" w:color="auto"/>
        <w:right w:val="none" w:sz="0" w:space="0" w:color="auto"/>
      </w:divBdr>
    </w:div>
    <w:div w:id="1137064616">
      <w:marLeft w:val="640"/>
      <w:marRight w:val="0"/>
      <w:marTop w:val="0"/>
      <w:marBottom w:val="0"/>
      <w:divBdr>
        <w:top w:val="none" w:sz="0" w:space="0" w:color="auto"/>
        <w:left w:val="none" w:sz="0" w:space="0" w:color="auto"/>
        <w:bottom w:val="none" w:sz="0" w:space="0" w:color="auto"/>
        <w:right w:val="none" w:sz="0" w:space="0" w:color="auto"/>
      </w:divBdr>
    </w:div>
    <w:div w:id="1137143797">
      <w:marLeft w:val="640"/>
      <w:marRight w:val="0"/>
      <w:marTop w:val="0"/>
      <w:marBottom w:val="0"/>
      <w:divBdr>
        <w:top w:val="none" w:sz="0" w:space="0" w:color="auto"/>
        <w:left w:val="none" w:sz="0" w:space="0" w:color="auto"/>
        <w:bottom w:val="none" w:sz="0" w:space="0" w:color="auto"/>
        <w:right w:val="none" w:sz="0" w:space="0" w:color="auto"/>
      </w:divBdr>
    </w:div>
    <w:div w:id="1137145938">
      <w:marLeft w:val="640"/>
      <w:marRight w:val="0"/>
      <w:marTop w:val="0"/>
      <w:marBottom w:val="0"/>
      <w:divBdr>
        <w:top w:val="none" w:sz="0" w:space="0" w:color="auto"/>
        <w:left w:val="none" w:sz="0" w:space="0" w:color="auto"/>
        <w:bottom w:val="none" w:sz="0" w:space="0" w:color="auto"/>
        <w:right w:val="none" w:sz="0" w:space="0" w:color="auto"/>
      </w:divBdr>
    </w:div>
    <w:div w:id="1137181706">
      <w:marLeft w:val="0"/>
      <w:marRight w:val="0"/>
      <w:marTop w:val="0"/>
      <w:marBottom w:val="0"/>
      <w:divBdr>
        <w:top w:val="none" w:sz="0" w:space="0" w:color="auto"/>
        <w:left w:val="none" w:sz="0" w:space="0" w:color="auto"/>
        <w:bottom w:val="none" w:sz="0" w:space="0" w:color="auto"/>
        <w:right w:val="none" w:sz="0" w:space="0" w:color="auto"/>
      </w:divBdr>
    </w:div>
    <w:div w:id="1137185280">
      <w:marLeft w:val="640"/>
      <w:marRight w:val="0"/>
      <w:marTop w:val="0"/>
      <w:marBottom w:val="0"/>
      <w:divBdr>
        <w:top w:val="none" w:sz="0" w:space="0" w:color="auto"/>
        <w:left w:val="none" w:sz="0" w:space="0" w:color="auto"/>
        <w:bottom w:val="none" w:sz="0" w:space="0" w:color="auto"/>
        <w:right w:val="none" w:sz="0" w:space="0" w:color="auto"/>
      </w:divBdr>
    </w:div>
    <w:div w:id="1137335823">
      <w:marLeft w:val="640"/>
      <w:marRight w:val="0"/>
      <w:marTop w:val="0"/>
      <w:marBottom w:val="0"/>
      <w:divBdr>
        <w:top w:val="none" w:sz="0" w:space="0" w:color="auto"/>
        <w:left w:val="none" w:sz="0" w:space="0" w:color="auto"/>
        <w:bottom w:val="none" w:sz="0" w:space="0" w:color="auto"/>
        <w:right w:val="none" w:sz="0" w:space="0" w:color="auto"/>
      </w:divBdr>
    </w:div>
    <w:div w:id="1137529441">
      <w:marLeft w:val="640"/>
      <w:marRight w:val="0"/>
      <w:marTop w:val="0"/>
      <w:marBottom w:val="0"/>
      <w:divBdr>
        <w:top w:val="none" w:sz="0" w:space="0" w:color="auto"/>
        <w:left w:val="none" w:sz="0" w:space="0" w:color="auto"/>
        <w:bottom w:val="none" w:sz="0" w:space="0" w:color="auto"/>
        <w:right w:val="none" w:sz="0" w:space="0" w:color="auto"/>
      </w:divBdr>
    </w:div>
    <w:div w:id="1137531404">
      <w:marLeft w:val="640"/>
      <w:marRight w:val="0"/>
      <w:marTop w:val="0"/>
      <w:marBottom w:val="0"/>
      <w:divBdr>
        <w:top w:val="none" w:sz="0" w:space="0" w:color="auto"/>
        <w:left w:val="none" w:sz="0" w:space="0" w:color="auto"/>
        <w:bottom w:val="none" w:sz="0" w:space="0" w:color="auto"/>
        <w:right w:val="none" w:sz="0" w:space="0" w:color="auto"/>
      </w:divBdr>
    </w:div>
    <w:div w:id="1137600847">
      <w:marLeft w:val="640"/>
      <w:marRight w:val="0"/>
      <w:marTop w:val="0"/>
      <w:marBottom w:val="0"/>
      <w:divBdr>
        <w:top w:val="none" w:sz="0" w:space="0" w:color="auto"/>
        <w:left w:val="none" w:sz="0" w:space="0" w:color="auto"/>
        <w:bottom w:val="none" w:sz="0" w:space="0" w:color="auto"/>
        <w:right w:val="none" w:sz="0" w:space="0" w:color="auto"/>
      </w:divBdr>
    </w:div>
    <w:div w:id="1137602715">
      <w:marLeft w:val="640"/>
      <w:marRight w:val="0"/>
      <w:marTop w:val="0"/>
      <w:marBottom w:val="0"/>
      <w:divBdr>
        <w:top w:val="none" w:sz="0" w:space="0" w:color="auto"/>
        <w:left w:val="none" w:sz="0" w:space="0" w:color="auto"/>
        <w:bottom w:val="none" w:sz="0" w:space="0" w:color="auto"/>
        <w:right w:val="none" w:sz="0" w:space="0" w:color="auto"/>
      </w:divBdr>
    </w:div>
    <w:div w:id="1137718261">
      <w:marLeft w:val="640"/>
      <w:marRight w:val="0"/>
      <w:marTop w:val="0"/>
      <w:marBottom w:val="0"/>
      <w:divBdr>
        <w:top w:val="none" w:sz="0" w:space="0" w:color="auto"/>
        <w:left w:val="none" w:sz="0" w:space="0" w:color="auto"/>
        <w:bottom w:val="none" w:sz="0" w:space="0" w:color="auto"/>
        <w:right w:val="none" w:sz="0" w:space="0" w:color="auto"/>
      </w:divBdr>
    </w:div>
    <w:div w:id="1137719352">
      <w:marLeft w:val="640"/>
      <w:marRight w:val="0"/>
      <w:marTop w:val="0"/>
      <w:marBottom w:val="0"/>
      <w:divBdr>
        <w:top w:val="none" w:sz="0" w:space="0" w:color="auto"/>
        <w:left w:val="none" w:sz="0" w:space="0" w:color="auto"/>
        <w:bottom w:val="none" w:sz="0" w:space="0" w:color="auto"/>
        <w:right w:val="none" w:sz="0" w:space="0" w:color="auto"/>
      </w:divBdr>
    </w:div>
    <w:div w:id="1137724213">
      <w:marLeft w:val="640"/>
      <w:marRight w:val="0"/>
      <w:marTop w:val="0"/>
      <w:marBottom w:val="0"/>
      <w:divBdr>
        <w:top w:val="none" w:sz="0" w:space="0" w:color="auto"/>
        <w:left w:val="none" w:sz="0" w:space="0" w:color="auto"/>
        <w:bottom w:val="none" w:sz="0" w:space="0" w:color="auto"/>
        <w:right w:val="none" w:sz="0" w:space="0" w:color="auto"/>
      </w:divBdr>
    </w:div>
    <w:div w:id="1137725611">
      <w:marLeft w:val="640"/>
      <w:marRight w:val="0"/>
      <w:marTop w:val="0"/>
      <w:marBottom w:val="0"/>
      <w:divBdr>
        <w:top w:val="none" w:sz="0" w:space="0" w:color="auto"/>
        <w:left w:val="none" w:sz="0" w:space="0" w:color="auto"/>
        <w:bottom w:val="none" w:sz="0" w:space="0" w:color="auto"/>
        <w:right w:val="none" w:sz="0" w:space="0" w:color="auto"/>
      </w:divBdr>
    </w:div>
    <w:div w:id="1137796448">
      <w:marLeft w:val="640"/>
      <w:marRight w:val="0"/>
      <w:marTop w:val="0"/>
      <w:marBottom w:val="0"/>
      <w:divBdr>
        <w:top w:val="none" w:sz="0" w:space="0" w:color="auto"/>
        <w:left w:val="none" w:sz="0" w:space="0" w:color="auto"/>
        <w:bottom w:val="none" w:sz="0" w:space="0" w:color="auto"/>
        <w:right w:val="none" w:sz="0" w:space="0" w:color="auto"/>
      </w:divBdr>
    </w:div>
    <w:div w:id="1137798882">
      <w:marLeft w:val="640"/>
      <w:marRight w:val="0"/>
      <w:marTop w:val="0"/>
      <w:marBottom w:val="0"/>
      <w:divBdr>
        <w:top w:val="none" w:sz="0" w:space="0" w:color="auto"/>
        <w:left w:val="none" w:sz="0" w:space="0" w:color="auto"/>
        <w:bottom w:val="none" w:sz="0" w:space="0" w:color="auto"/>
        <w:right w:val="none" w:sz="0" w:space="0" w:color="auto"/>
      </w:divBdr>
    </w:div>
    <w:div w:id="1137836043">
      <w:marLeft w:val="640"/>
      <w:marRight w:val="0"/>
      <w:marTop w:val="0"/>
      <w:marBottom w:val="0"/>
      <w:divBdr>
        <w:top w:val="none" w:sz="0" w:space="0" w:color="auto"/>
        <w:left w:val="none" w:sz="0" w:space="0" w:color="auto"/>
        <w:bottom w:val="none" w:sz="0" w:space="0" w:color="auto"/>
        <w:right w:val="none" w:sz="0" w:space="0" w:color="auto"/>
      </w:divBdr>
    </w:div>
    <w:div w:id="1137839457">
      <w:marLeft w:val="640"/>
      <w:marRight w:val="0"/>
      <w:marTop w:val="0"/>
      <w:marBottom w:val="0"/>
      <w:divBdr>
        <w:top w:val="none" w:sz="0" w:space="0" w:color="auto"/>
        <w:left w:val="none" w:sz="0" w:space="0" w:color="auto"/>
        <w:bottom w:val="none" w:sz="0" w:space="0" w:color="auto"/>
        <w:right w:val="none" w:sz="0" w:space="0" w:color="auto"/>
      </w:divBdr>
    </w:div>
    <w:div w:id="1137987698">
      <w:marLeft w:val="640"/>
      <w:marRight w:val="0"/>
      <w:marTop w:val="0"/>
      <w:marBottom w:val="0"/>
      <w:divBdr>
        <w:top w:val="none" w:sz="0" w:space="0" w:color="auto"/>
        <w:left w:val="none" w:sz="0" w:space="0" w:color="auto"/>
        <w:bottom w:val="none" w:sz="0" w:space="0" w:color="auto"/>
        <w:right w:val="none" w:sz="0" w:space="0" w:color="auto"/>
      </w:divBdr>
    </w:div>
    <w:div w:id="1137989054">
      <w:marLeft w:val="640"/>
      <w:marRight w:val="0"/>
      <w:marTop w:val="0"/>
      <w:marBottom w:val="0"/>
      <w:divBdr>
        <w:top w:val="none" w:sz="0" w:space="0" w:color="auto"/>
        <w:left w:val="none" w:sz="0" w:space="0" w:color="auto"/>
        <w:bottom w:val="none" w:sz="0" w:space="0" w:color="auto"/>
        <w:right w:val="none" w:sz="0" w:space="0" w:color="auto"/>
      </w:divBdr>
    </w:div>
    <w:div w:id="1137993025">
      <w:marLeft w:val="640"/>
      <w:marRight w:val="0"/>
      <w:marTop w:val="0"/>
      <w:marBottom w:val="0"/>
      <w:divBdr>
        <w:top w:val="none" w:sz="0" w:space="0" w:color="auto"/>
        <w:left w:val="none" w:sz="0" w:space="0" w:color="auto"/>
        <w:bottom w:val="none" w:sz="0" w:space="0" w:color="auto"/>
        <w:right w:val="none" w:sz="0" w:space="0" w:color="auto"/>
      </w:divBdr>
    </w:div>
    <w:div w:id="1138034901">
      <w:marLeft w:val="640"/>
      <w:marRight w:val="0"/>
      <w:marTop w:val="0"/>
      <w:marBottom w:val="0"/>
      <w:divBdr>
        <w:top w:val="none" w:sz="0" w:space="0" w:color="auto"/>
        <w:left w:val="none" w:sz="0" w:space="0" w:color="auto"/>
        <w:bottom w:val="none" w:sz="0" w:space="0" w:color="auto"/>
        <w:right w:val="none" w:sz="0" w:space="0" w:color="auto"/>
      </w:divBdr>
    </w:div>
    <w:div w:id="1138035919">
      <w:marLeft w:val="640"/>
      <w:marRight w:val="0"/>
      <w:marTop w:val="0"/>
      <w:marBottom w:val="0"/>
      <w:divBdr>
        <w:top w:val="none" w:sz="0" w:space="0" w:color="auto"/>
        <w:left w:val="none" w:sz="0" w:space="0" w:color="auto"/>
        <w:bottom w:val="none" w:sz="0" w:space="0" w:color="auto"/>
        <w:right w:val="none" w:sz="0" w:space="0" w:color="auto"/>
      </w:divBdr>
    </w:div>
    <w:div w:id="1138037747">
      <w:marLeft w:val="640"/>
      <w:marRight w:val="0"/>
      <w:marTop w:val="0"/>
      <w:marBottom w:val="0"/>
      <w:divBdr>
        <w:top w:val="none" w:sz="0" w:space="0" w:color="auto"/>
        <w:left w:val="none" w:sz="0" w:space="0" w:color="auto"/>
        <w:bottom w:val="none" w:sz="0" w:space="0" w:color="auto"/>
        <w:right w:val="none" w:sz="0" w:space="0" w:color="auto"/>
      </w:divBdr>
    </w:div>
    <w:div w:id="1138105967">
      <w:marLeft w:val="640"/>
      <w:marRight w:val="0"/>
      <w:marTop w:val="0"/>
      <w:marBottom w:val="0"/>
      <w:divBdr>
        <w:top w:val="none" w:sz="0" w:space="0" w:color="auto"/>
        <w:left w:val="none" w:sz="0" w:space="0" w:color="auto"/>
        <w:bottom w:val="none" w:sz="0" w:space="0" w:color="auto"/>
        <w:right w:val="none" w:sz="0" w:space="0" w:color="auto"/>
      </w:divBdr>
    </w:div>
    <w:div w:id="1138107207">
      <w:marLeft w:val="640"/>
      <w:marRight w:val="0"/>
      <w:marTop w:val="0"/>
      <w:marBottom w:val="0"/>
      <w:divBdr>
        <w:top w:val="none" w:sz="0" w:space="0" w:color="auto"/>
        <w:left w:val="none" w:sz="0" w:space="0" w:color="auto"/>
        <w:bottom w:val="none" w:sz="0" w:space="0" w:color="auto"/>
        <w:right w:val="none" w:sz="0" w:space="0" w:color="auto"/>
      </w:divBdr>
    </w:div>
    <w:div w:id="1138181815">
      <w:marLeft w:val="640"/>
      <w:marRight w:val="0"/>
      <w:marTop w:val="0"/>
      <w:marBottom w:val="0"/>
      <w:divBdr>
        <w:top w:val="none" w:sz="0" w:space="0" w:color="auto"/>
        <w:left w:val="none" w:sz="0" w:space="0" w:color="auto"/>
        <w:bottom w:val="none" w:sz="0" w:space="0" w:color="auto"/>
        <w:right w:val="none" w:sz="0" w:space="0" w:color="auto"/>
      </w:divBdr>
    </w:div>
    <w:div w:id="1138183033">
      <w:marLeft w:val="640"/>
      <w:marRight w:val="0"/>
      <w:marTop w:val="0"/>
      <w:marBottom w:val="0"/>
      <w:divBdr>
        <w:top w:val="none" w:sz="0" w:space="0" w:color="auto"/>
        <w:left w:val="none" w:sz="0" w:space="0" w:color="auto"/>
        <w:bottom w:val="none" w:sz="0" w:space="0" w:color="auto"/>
        <w:right w:val="none" w:sz="0" w:space="0" w:color="auto"/>
      </w:divBdr>
    </w:div>
    <w:div w:id="1138187964">
      <w:marLeft w:val="640"/>
      <w:marRight w:val="0"/>
      <w:marTop w:val="0"/>
      <w:marBottom w:val="0"/>
      <w:divBdr>
        <w:top w:val="none" w:sz="0" w:space="0" w:color="auto"/>
        <w:left w:val="none" w:sz="0" w:space="0" w:color="auto"/>
        <w:bottom w:val="none" w:sz="0" w:space="0" w:color="auto"/>
        <w:right w:val="none" w:sz="0" w:space="0" w:color="auto"/>
      </w:divBdr>
    </w:div>
    <w:div w:id="1138373367">
      <w:marLeft w:val="640"/>
      <w:marRight w:val="0"/>
      <w:marTop w:val="0"/>
      <w:marBottom w:val="0"/>
      <w:divBdr>
        <w:top w:val="none" w:sz="0" w:space="0" w:color="auto"/>
        <w:left w:val="none" w:sz="0" w:space="0" w:color="auto"/>
        <w:bottom w:val="none" w:sz="0" w:space="0" w:color="auto"/>
        <w:right w:val="none" w:sz="0" w:space="0" w:color="auto"/>
      </w:divBdr>
    </w:div>
    <w:div w:id="1138377473">
      <w:marLeft w:val="640"/>
      <w:marRight w:val="0"/>
      <w:marTop w:val="0"/>
      <w:marBottom w:val="0"/>
      <w:divBdr>
        <w:top w:val="none" w:sz="0" w:space="0" w:color="auto"/>
        <w:left w:val="none" w:sz="0" w:space="0" w:color="auto"/>
        <w:bottom w:val="none" w:sz="0" w:space="0" w:color="auto"/>
        <w:right w:val="none" w:sz="0" w:space="0" w:color="auto"/>
      </w:divBdr>
    </w:div>
    <w:div w:id="1138379516">
      <w:marLeft w:val="640"/>
      <w:marRight w:val="0"/>
      <w:marTop w:val="0"/>
      <w:marBottom w:val="0"/>
      <w:divBdr>
        <w:top w:val="none" w:sz="0" w:space="0" w:color="auto"/>
        <w:left w:val="none" w:sz="0" w:space="0" w:color="auto"/>
        <w:bottom w:val="none" w:sz="0" w:space="0" w:color="auto"/>
        <w:right w:val="none" w:sz="0" w:space="0" w:color="auto"/>
      </w:divBdr>
    </w:div>
    <w:div w:id="1138380132">
      <w:marLeft w:val="640"/>
      <w:marRight w:val="0"/>
      <w:marTop w:val="0"/>
      <w:marBottom w:val="0"/>
      <w:divBdr>
        <w:top w:val="none" w:sz="0" w:space="0" w:color="auto"/>
        <w:left w:val="none" w:sz="0" w:space="0" w:color="auto"/>
        <w:bottom w:val="none" w:sz="0" w:space="0" w:color="auto"/>
        <w:right w:val="none" w:sz="0" w:space="0" w:color="auto"/>
      </w:divBdr>
    </w:div>
    <w:div w:id="1138381170">
      <w:marLeft w:val="640"/>
      <w:marRight w:val="0"/>
      <w:marTop w:val="0"/>
      <w:marBottom w:val="0"/>
      <w:divBdr>
        <w:top w:val="none" w:sz="0" w:space="0" w:color="auto"/>
        <w:left w:val="none" w:sz="0" w:space="0" w:color="auto"/>
        <w:bottom w:val="none" w:sz="0" w:space="0" w:color="auto"/>
        <w:right w:val="none" w:sz="0" w:space="0" w:color="auto"/>
      </w:divBdr>
    </w:div>
    <w:div w:id="1138497506">
      <w:marLeft w:val="640"/>
      <w:marRight w:val="0"/>
      <w:marTop w:val="0"/>
      <w:marBottom w:val="0"/>
      <w:divBdr>
        <w:top w:val="none" w:sz="0" w:space="0" w:color="auto"/>
        <w:left w:val="none" w:sz="0" w:space="0" w:color="auto"/>
        <w:bottom w:val="none" w:sz="0" w:space="0" w:color="auto"/>
        <w:right w:val="none" w:sz="0" w:space="0" w:color="auto"/>
      </w:divBdr>
    </w:div>
    <w:div w:id="1138497508">
      <w:marLeft w:val="640"/>
      <w:marRight w:val="0"/>
      <w:marTop w:val="0"/>
      <w:marBottom w:val="0"/>
      <w:divBdr>
        <w:top w:val="none" w:sz="0" w:space="0" w:color="auto"/>
        <w:left w:val="none" w:sz="0" w:space="0" w:color="auto"/>
        <w:bottom w:val="none" w:sz="0" w:space="0" w:color="auto"/>
        <w:right w:val="none" w:sz="0" w:space="0" w:color="auto"/>
      </w:divBdr>
    </w:div>
    <w:div w:id="1138571805">
      <w:marLeft w:val="640"/>
      <w:marRight w:val="0"/>
      <w:marTop w:val="0"/>
      <w:marBottom w:val="0"/>
      <w:divBdr>
        <w:top w:val="none" w:sz="0" w:space="0" w:color="auto"/>
        <w:left w:val="none" w:sz="0" w:space="0" w:color="auto"/>
        <w:bottom w:val="none" w:sz="0" w:space="0" w:color="auto"/>
        <w:right w:val="none" w:sz="0" w:space="0" w:color="auto"/>
      </w:divBdr>
    </w:div>
    <w:div w:id="1138573477">
      <w:marLeft w:val="640"/>
      <w:marRight w:val="0"/>
      <w:marTop w:val="0"/>
      <w:marBottom w:val="0"/>
      <w:divBdr>
        <w:top w:val="none" w:sz="0" w:space="0" w:color="auto"/>
        <w:left w:val="none" w:sz="0" w:space="0" w:color="auto"/>
        <w:bottom w:val="none" w:sz="0" w:space="0" w:color="auto"/>
        <w:right w:val="none" w:sz="0" w:space="0" w:color="auto"/>
      </w:divBdr>
    </w:div>
    <w:div w:id="1138648772">
      <w:marLeft w:val="640"/>
      <w:marRight w:val="0"/>
      <w:marTop w:val="0"/>
      <w:marBottom w:val="0"/>
      <w:divBdr>
        <w:top w:val="none" w:sz="0" w:space="0" w:color="auto"/>
        <w:left w:val="none" w:sz="0" w:space="0" w:color="auto"/>
        <w:bottom w:val="none" w:sz="0" w:space="0" w:color="auto"/>
        <w:right w:val="none" w:sz="0" w:space="0" w:color="auto"/>
      </w:divBdr>
    </w:div>
    <w:div w:id="1138692184">
      <w:marLeft w:val="640"/>
      <w:marRight w:val="0"/>
      <w:marTop w:val="0"/>
      <w:marBottom w:val="0"/>
      <w:divBdr>
        <w:top w:val="none" w:sz="0" w:space="0" w:color="auto"/>
        <w:left w:val="none" w:sz="0" w:space="0" w:color="auto"/>
        <w:bottom w:val="none" w:sz="0" w:space="0" w:color="auto"/>
        <w:right w:val="none" w:sz="0" w:space="0" w:color="auto"/>
      </w:divBdr>
    </w:div>
    <w:div w:id="1138718664">
      <w:marLeft w:val="640"/>
      <w:marRight w:val="0"/>
      <w:marTop w:val="0"/>
      <w:marBottom w:val="0"/>
      <w:divBdr>
        <w:top w:val="none" w:sz="0" w:space="0" w:color="auto"/>
        <w:left w:val="none" w:sz="0" w:space="0" w:color="auto"/>
        <w:bottom w:val="none" w:sz="0" w:space="0" w:color="auto"/>
        <w:right w:val="none" w:sz="0" w:space="0" w:color="auto"/>
      </w:divBdr>
    </w:div>
    <w:div w:id="1138759667">
      <w:marLeft w:val="640"/>
      <w:marRight w:val="0"/>
      <w:marTop w:val="0"/>
      <w:marBottom w:val="0"/>
      <w:divBdr>
        <w:top w:val="none" w:sz="0" w:space="0" w:color="auto"/>
        <w:left w:val="none" w:sz="0" w:space="0" w:color="auto"/>
        <w:bottom w:val="none" w:sz="0" w:space="0" w:color="auto"/>
        <w:right w:val="none" w:sz="0" w:space="0" w:color="auto"/>
      </w:divBdr>
    </w:div>
    <w:div w:id="1138760052">
      <w:marLeft w:val="640"/>
      <w:marRight w:val="0"/>
      <w:marTop w:val="0"/>
      <w:marBottom w:val="0"/>
      <w:divBdr>
        <w:top w:val="none" w:sz="0" w:space="0" w:color="auto"/>
        <w:left w:val="none" w:sz="0" w:space="0" w:color="auto"/>
        <w:bottom w:val="none" w:sz="0" w:space="0" w:color="auto"/>
        <w:right w:val="none" w:sz="0" w:space="0" w:color="auto"/>
      </w:divBdr>
    </w:div>
    <w:div w:id="1138763488">
      <w:marLeft w:val="640"/>
      <w:marRight w:val="0"/>
      <w:marTop w:val="0"/>
      <w:marBottom w:val="0"/>
      <w:divBdr>
        <w:top w:val="none" w:sz="0" w:space="0" w:color="auto"/>
        <w:left w:val="none" w:sz="0" w:space="0" w:color="auto"/>
        <w:bottom w:val="none" w:sz="0" w:space="0" w:color="auto"/>
        <w:right w:val="none" w:sz="0" w:space="0" w:color="auto"/>
      </w:divBdr>
    </w:div>
    <w:div w:id="1138767273">
      <w:marLeft w:val="640"/>
      <w:marRight w:val="0"/>
      <w:marTop w:val="0"/>
      <w:marBottom w:val="0"/>
      <w:divBdr>
        <w:top w:val="none" w:sz="0" w:space="0" w:color="auto"/>
        <w:left w:val="none" w:sz="0" w:space="0" w:color="auto"/>
        <w:bottom w:val="none" w:sz="0" w:space="0" w:color="auto"/>
        <w:right w:val="none" w:sz="0" w:space="0" w:color="auto"/>
      </w:divBdr>
    </w:div>
    <w:div w:id="1138768737">
      <w:marLeft w:val="640"/>
      <w:marRight w:val="0"/>
      <w:marTop w:val="0"/>
      <w:marBottom w:val="0"/>
      <w:divBdr>
        <w:top w:val="none" w:sz="0" w:space="0" w:color="auto"/>
        <w:left w:val="none" w:sz="0" w:space="0" w:color="auto"/>
        <w:bottom w:val="none" w:sz="0" w:space="0" w:color="auto"/>
        <w:right w:val="none" w:sz="0" w:space="0" w:color="auto"/>
      </w:divBdr>
    </w:div>
    <w:div w:id="1138884819">
      <w:marLeft w:val="640"/>
      <w:marRight w:val="0"/>
      <w:marTop w:val="0"/>
      <w:marBottom w:val="0"/>
      <w:divBdr>
        <w:top w:val="none" w:sz="0" w:space="0" w:color="auto"/>
        <w:left w:val="none" w:sz="0" w:space="0" w:color="auto"/>
        <w:bottom w:val="none" w:sz="0" w:space="0" w:color="auto"/>
        <w:right w:val="none" w:sz="0" w:space="0" w:color="auto"/>
      </w:divBdr>
    </w:div>
    <w:div w:id="1138911914">
      <w:marLeft w:val="640"/>
      <w:marRight w:val="0"/>
      <w:marTop w:val="0"/>
      <w:marBottom w:val="0"/>
      <w:divBdr>
        <w:top w:val="none" w:sz="0" w:space="0" w:color="auto"/>
        <w:left w:val="none" w:sz="0" w:space="0" w:color="auto"/>
        <w:bottom w:val="none" w:sz="0" w:space="0" w:color="auto"/>
        <w:right w:val="none" w:sz="0" w:space="0" w:color="auto"/>
      </w:divBdr>
    </w:div>
    <w:div w:id="1138914229">
      <w:marLeft w:val="640"/>
      <w:marRight w:val="0"/>
      <w:marTop w:val="0"/>
      <w:marBottom w:val="0"/>
      <w:divBdr>
        <w:top w:val="none" w:sz="0" w:space="0" w:color="auto"/>
        <w:left w:val="none" w:sz="0" w:space="0" w:color="auto"/>
        <w:bottom w:val="none" w:sz="0" w:space="0" w:color="auto"/>
        <w:right w:val="none" w:sz="0" w:space="0" w:color="auto"/>
      </w:divBdr>
    </w:div>
    <w:div w:id="1138915333">
      <w:marLeft w:val="640"/>
      <w:marRight w:val="0"/>
      <w:marTop w:val="0"/>
      <w:marBottom w:val="0"/>
      <w:divBdr>
        <w:top w:val="none" w:sz="0" w:space="0" w:color="auto"/>
        <w:left w:val="none" w:sz="0" w:space="0" w:color="auto"/>
        <w:bottom w:val="none" w:sz="0" w:space="0" w:color="auto"/>
        <w:right w:val="none" w:sz="0" w:space="0" w:color="auto"/>
      </w:divBdr>
    </w:div>
    <w:div w:id="1138954771">
      <w:marLeft w:val="640"/>
      <w:marRight w:val="0"/>
      <w:marTop w:val="0"/>
      <w:marBottom w:val="0"/>
      <w:divBdr>
        <w:top w:val="none" w:sz="0" w:space="0" w:color="auto"/>
        <w:left w:val="none" w:sz="0" w:space="0" w:color="auto"/>
        <w:bottom w:val="none" w:sz="0" w:space="0" w:color="auto"/>
        <w:right w:val="none" w:sz="0" w:space="0" w:color="auto"/>
      </w:divBdr>
    </w:div>
    <w:div w:id="1138956414">
      <w:marLeft w:val="640"/>
      <w:marRight w:val="0"/>
      <w:marTop w:val="0"/>
      <w:marBottom w:val="0"/>
      <w:divBdr>
        <w:top w:val="none" w:sz="0" w:space="0" w:color="auto"/>
        <w:left w:val="none" w:sz="0" w:space="0" w:color="auto"/>
        <w:bottom w:val="none" w:sz="0" w:space="0" w:color="auto"/>
        <w:right w:val="none" w:sz="0" w:space="0" w:color="auto"/>
      </w:divBdr>
    </w:div>
    <w:div w:id="1138961556">
      <w:marLeft w:val="640"/>
      <w:marRight w:val="0"/>
      <w:marTop w:val="0"/>
      <w:marBottom w:val="0"/>
      <w:divBdr>
        <w:top w:val="none" w:sz="0" w:space="0" w:color="auto"/>
        <w:left w:val="none" w:sz="0" w:space="0" w:color="auto"/>
        <w:bottom w:val="none" w:sz="0" w:space="0" w:color="auto"/>
        <w:right w:val="none" w:sz="0" w:space="0" w:color="auto"/>
      </w:divBdr>
    </w:div>
    <w:div w:id="1139028711">
      <w:marLeft w:val="640"/>
      <w:marRight w:val="0"/>
      <w:marTop w:val="0"/>
      <w:marBottom w:val="0"/>
      <w:divBdr>
        <w:top w:val="none" w:sz="0" w:space="0" w:color="auto"/>
        <w:left w:val="none" w:sz="0" w:space="0" w:color="auto"/>
        <w:bottom w:val="none" w:sz="0" w:space="0" w:color="auto"/>
        <w:right w:val="none" w:sz="0" w:space="0" w:color="auto"/>
      </w:divBdr>
    </w:div>
    <w:div w:id="1139029906">
      <w:marLeft w:val="640"/>
      <w:marRight w:val="0"/>
      <w:marTop w:val="0"/>
      <w:marBottom w:val="0"/>
      <w:divBdr>
        <w:top w:val="none" w:sz="0" w:space="0" w:color="auto"/>
        <w:left w:val="none" w:sz="0" w:space="0" w:color="auto"/>
        <w:bottom w:val="none" w:sz="0" w:space="0" w:color="auto"/>
        <w:right w:val="none" w:sz="0" w:space="0" w:color="auto"/>
      </w:divBdr>
    </w:div>
    <w:div w:id="1139029963">
      <w:marLeft w:val="640"/>
      <w:marRight w:val="0"/>
      <w:marTop w:val="0"/>
      <w:marBottom w:val="0"/>
      <w:divBdr>
        <w:top w:val="none" w:sz="0" w:space="0" w:color="auto"/>
        <w:left w:val="none" w:sz="0" w:space="0" w:color="auto"/>
        <w:bottom w:val="none" w:sz="0" w:space="0" w:color="auto"/>
        <w:right w:val="none" w:sz="0" w:space="0" w:color="auto"/>
      </w:divBdr>
    </w:div>
    <w:div w:id="1139104502">
      <w:marLeft w:val="640"/>
      <w:marRight w:val="0"/>
      <w:marTop w:val="0"/>
      <w:marBottom w:val="0"/>
      <w:divBdr>
        <w:top w:val="none" w:sz="0" w:space="0" w:color="auto"/>
        <w:left w:val="none" w:sz="0" w:space="0" w:color="auto"/>
        <w:bottom w:val="none" w:sz="0" w:space="0" w:color="auto"/>
        <w:right w:val="none" w:sz="0" w:space="0" w:color="auto"/>
      </w:divBdr>
    </w:div>
    <w:div w:id="1139154625">
      <w:marLeft w:val="640"/>
      <w:marRight w:val="0"/>
      <w:marTop w:val="0"/>
      <w:marBottom w:val="0"/>
      <w:divBdr>
        <w:top w:val="none" w:sz="0" w:space="0" w:color="auto"/>
        <w:left w:val="none" w:sz="0" w:space="0" w:color="auto"/>
        <w:bottom w:val="none" w:sz="0" w:space="0" w:color="auto"/>
        <w:right w:val="none" w:sz="0" w:space="0" w:color="auto"/>
      </w:divBdr>
    </w:div>
    <w:div w:id="1139179512">
      <w:marLeft w:val="0"/>
      <w:marRight w:val="0"/>
      <w:marTop w:val="0"/>
      <w:marBottom w:val="0"/>
      <w:divBdr>
        <w:top w:val="none" w:sz="0" w:space="0" w:color="auto"/>
        <w:left w:val="none" w:sz="0" w:space="0" w:color="auto"/>
        <w:bottom w:val="none" w:sz="0" w:space="0" w:color="auto"/>
        <w:right w:val="none" w:sz="0" w:space="0" w:color="auto"/>
      </w:divBdr>
    </w:div>
    <w:div w:id="1139222622">
      <w:marLeft w:val="640"/>
      <w:marRight w:val="0"/>
      <w:marTop w:val="0"/>
      <w:marBottom w:val="0"/>
      <w:divBdr>
        <w:top w:val="none" w:sz="0" w:space="0" w:color="auto"/>
        <w:left w:val="none" w:sz="0" w:space="0" w:color="auto"/>
        <w:bottom w:val="none" w:sz="0" w:space="0" w:color="auto"/>
        <w:right w:val="none" w:sz="0" w:space="0" w:color="auto"/>
      </w:divBdr>
    </w:div>
    <w:div w:id="1139225217">
      <w:marLeft w:val="640"/>
      <w:marRight w:val="0"/>
      <w:marTop w:val="0"/>
      <w:marBottom w:val="0"/>
      <w:divBdr>
        <w:top w:val="none" w:sz="0" w:space="0" w:color="auto"/>
        <w:left w:val="none" w:sz="0" w:space="0" w:color="auto"/>
        <w:bottom w:val="none" w:sz="0" w:space="0" w:color="auto"/>
        <w:right w:val="none" w:sz="0" w:space="0" w:color="auto"/>
      </w:divBdr>
    </w:div>
    <w:div w:id="1139226411">
      <w:marLeft w:val="640"/>
      <w:marRight w:val="0"/>
      <w:marTop w:val="0"/>
      <w:marBottom w:val="0"/>
      <w:divBdr>
        <w:top w:val="none" w:sz="0" w:space="0" w:color="auto"/>
        <w:left w:val="none" w:sz="0" w:space="0" w:color="auto"/>
        <w:bottom w:val="none" w:sz="0" w:space="0" w:color="auto"/>
        <w:right w:val="none" w:sz="0" w:space="0" w:color="auto"/>
      </w:divBdr>
    </w:div>
    <w:div w:id="1139226834">
      <w:marLeft w:val="640"/>
      <w:marRight w:val="0"/>
      <w:marTop w:val="0"/>
      <w:marBottom w:val="0"/>
      <w:divBdr>
        <w:top w:val="none" w:sz="0" w:space="0" w:color="auto"/>
        <w:left w:val="none" w:sz="0" w:space="0" w:color="auto"/>
        <w:bottom w:val="none" w:sz="0" w:space="0" w:color="auto"/>
        <w:right w:val="none" w:sz="0" w:space="0" w:color="auto"/>
      </w:divBdr>
    </w:div>
    <w:div w:id="1139230220">
      <w:marLeft w:val="640"/>
      <w:marRight w:val="0"/>
      <w:marTop w:val="0"/>
      <w:marBottom w:val="0"/>
      <w:divBdr>
        <w:top w:val="none" w:sz="0" w:space="0" w:color="auto"/>
        <w:left w:val="none" w:sz="0" w:space="0" w:color="auto"/>
        <w:bottom w:val="none" w:sz="0" w:space="0" w:color="auto"/>
        <w:right w:val="none" w:sz="0" w:space="0" w:color="auto"/>
      </w:divBdr>
    </w:div>
    <w:div w:id="1139297920">
      <w:marLeft w:val="640"/>
      <w:marRight w:val="0"/>
      <w:marTop w:val="0"/>
      <w:marBottom w:val="0"/>
      <w:divBdr>
        <w:top w:val="none" w:sz="0" w:space="0" w:color="auto"/>
        <w:left w:val="none" w:sz="0" w:space="0" w:color="auto"/>
        <w:bottom w:val="none" w:sz="0" w:space="0" w:color="auto"/>
        <w:right w:val="none" w:sz="0" w:space="0" w:color="auto"/>
      </w:divBdr>
    </w:div>
    <w:div w:id="1139302466">
      <w:marLeft w:val="640"/>
      <w:marRight w:val="0"/>
      <w:marTop w:val="0"/>
      <w:marBottom w:val="0"/>
      <w:divBdr>
        <w:top w:val="none" w:sz="0" w:space="0" w:color="auto"/>
        <w:left w:val="none" w:sz="0" w:space="0" w:color="auto"/>
        <w:bottom w:val="none" w:sz="0" w:space="0" w:color="auto"/>
        <w:right w:val="none" w:sz="0" w:space="0" w:color="auto"/>
      </w:divBdr>
    </w:div>
    <w:div w:id="1139305309">
      <w:marLeft w:val="640"/>
      <w:marRight w:val="0"/>
      <w:marTop w:val="0"/>
      <w:marBottom w:val="0"/>
      <w:divBdr>
        <w:top w:val="none" w:sz="0" w:space="0" w:color="auto"/>
        <w:left w:val="none" w:sz="0" w:space="0" w:color="auto"/>
        <w:bottom w:val="none" w:sz="0" w:space="0" w:color="auto"/>
        <w:right w:val="none" w:sz="0" w:space="0" w:color="auto"/>
      </w:divBdr>
    </w:div>
    <w:div w:id="1139424069">
      <w:marLeft w:val="640"/>
      <w:marRight w:val="0"/>
      <w:marTop w:val="0"/>
      <w:marBottom w:val="0"/>
      <w:divBdr>
        <w:top w:val="none" w:sz="0" w:space="0" w:color="auto"/>
        <w:left w:val="none" w:sz="0" w:space="0" w:color="auto"/>
        <w:bottom w:val="none" w:sz="0" w:space="0" w:color="auto"/>
        <w:right w:val="none" w:sz="0" w:space="0" w:color="auto"/>
      </w:divBdr>
    </w:div>
    <w:div w:id="1139495061">
      <w:marLeft w:val="640"/>
      <w:marRight w:val="0"/>
      <w:marTop w:val="0"/>
      <w:marBottom w:val="0"/>
      <w:divBdr>
        <w:top w:val="none" w:sz="0" w:space="0" w:color="auto"/>
        <w:left w:val="none" w:sz="0" w:space="0" w:color="auto"/>
        <w:bottom w:val="none" w:sz="0" w:space="0" w:color="auto"/>
        <w:right w:val="none" w:sz="0" w:space="0" w:color="auto"/>
      </w:divBdr>
    </w:div>
    <w:div w:id="1139568934">
      <w:marLeft w:val="640"/>
      <w:marRight w:val="0"/>
      <w:marTop w:val="0"/>
      <w:marBottom w:val="0"/>
      <w:divBdr>
        <w:top w:val="none" w:sz="0" w:space="0" w:color="auto"/>
        <w:left w:val="none" w:sz="0" w:space="0" w:color="auto"/>
        <w:bottom w:val="none" w:sz="0" w:space="0" w:color="auto"/>
        <w:right w:val="none" w:sz="0" w:space="0" w:color="auto"/>
      </w:divBdr>
    </w:div>
    <w:div w:id="1139569224">
      <w:marLeft w:val="640"/>
      <w:marRight w:val="0"/>
      <w:marTop w:val="0"/>
      <w:marBottom w:val="0"/>
      <w:divBdr>
        <w:top w:val="none" w:sz="0" w:space="0" w:color="auto"/>
        <w:left w:val="none" w:sz="0" w:space="0" w:color="auto"/>
        <w:bottom w:val="none" w:sz="0" w:space="0" w:color="auto"/>
        <w:right w:val="none" w:sz="0" w:space="0" w:color="auto"/>
      </w:divBdr>
    </w:div>
    <w:div w:id="1139616806">
      <w:marLeft w:val="640"/>
      <w:marRight w:val="0"/>
      <w:marTop w:val="0"/>
      <w:marBottom w:val="0"/>
      <w:divBdr>
        <w:top w:val="none" w:sz="0" w:space="0" w:color="auto"/>
        <w:left w:val="none" w:sz="0" w:space="0" w:color="auto"/>
        <w:bottom w:val="none" w:sz="0" w:space="0" w:color="auto"/>
        <w:right w:val="none" w:sz="0" w:space="0" w:color="auto"/>
      </w:divBdr>
    </w:div>
    <w:div w:id="1139691240">
      <w:marLeft w:val="640"/>
      <w:marRight w:val="0"/>
      <w:marTop w:val="0"/>
      <w:marBottom w:val="0"/>
      <w:divBdr>
        <w:top w:val="none" w:sz="0" w:space="0" w:color="auto"/>
        <w:left w:val="none" w:sz="0" w:space="0" w:color="auto"/>
        <w:bottom w:val="none" w:sz="0" w:space="0" w:color="auto"/>
        <w:right w:val="none" w:sz="0" w:space="0" w:color="auto"/>
      </w:divBdr>
    </w:div>
    <w:div w:id="1139762896">
      <w:marLeft w:val="640"/>
      <w:marRight w:val="0"/>
      <w:marTop w:val="0"/>
      <w:marBottom w:val="0"/>
      <w:divBdr>
        <w:top w:val="none" w:sz="0" w:space="0" w:color="auto"/>
        <w:left w:val="none" w:sz="0" w:space="0" w:color="auto"/>
        <w:bottom w:val="none" w:sz="0" w:space="0" w:color="auto"/>
        <w:right w:val="none" w:sz="0" w:space="0" w:color="auto"/>
      </w:divBdr>
    </w:div>
    <w:div w:id="1139765539">
      <w:marLeft w:val="640"/>
      <w:marRight w:val="0"/>
      <w:marTop w:val="0"/>
      <w:marBottom w:val="0"/>
      <w:divBdr>
        <w:top w:val="none" w:sz="0" w:space="0" w:color="auto"/>
        <w:left w:val="none" w:sz="0" w:space="0" w:color="auto"/>
        <w:bottom w:val="none" w:sz="0" w:space="0" w:color="auto"/>
        <w:right w:val="none" w:sz="0" w:space="0" w:color="auto"/>
      </w:divBdr>
    </w:div>
    <w:div w:id="1139765865">
      <w:marLeft w:val="640"/>
      <w:marRight w:val="0"/>
      <w:marTop w:val="0"/>
      <w:marBottom w:val="0"/>
      <w:divBdr>
        <w:top w:val="none" w:sz="0" w:space="0" w:color="auto"/>
        <w:left w:val="none" w:sz="0" w:space="0" w:color="auto"/>
        <w:bottom w:val="none" w:sz="0" w:space="0" w:color="auto"/>
        <w:right w:val="none" w:sz="0" w:space="0" w:color="auto"/>
      </w:divBdr>
    </w:div>
    <w:div w:id="1139808385">
      <w:marLeft w:val="640"/>
      <w:marRight w:val="0"/>
      <w:marTop w:val="0"/>
      <w:marBottom w:val="0"/>
      <w:divBdr>
        <w:top w:val="none" w:sz="0" w:space="0" w:color="auto"/>
        <w:left w:val="none" w:sz="0" w:space="0" w:color="auto"/>
        <w:bottom w:val="none" w:sz="0" w:space="0" w:color="auto"/>
        <w:right w:val="none" w:sz="0" w:space="0" w:color="auto"/>
      </w:divBdr>
    </w:div>
    <w:div w:id="1139810636">
      <w:marLeft w:val="640"/>
      <w:marRight w:val="0"/>
      <w:marTop w:val="0"/>
      <w:marBottom w:val="0"/>
      <w:divBdr>
        <w:top w:val="none" w:sz="0" w:space="0" w:color="auto"/>
        <w:left w:val="none" w:sz="0" w:space="0" w:color="auto"/>
        <w:bottom w:val="none" w:sz="0" w:space="0" w:color="auto"/>
        <w:right w:val="none" w:sz="0" w:space="0" w:color="auto"/>
      </w:divBdr>
    </w:div>
    <w:div w:id="1139880896">
      <w:marLeft w:val="640"/>
      <w:marRight w:val="0"/>
      <w:marTop w:val="0"/>
      <w:marBottom w:val="0"/>
      <w:divBdr>
        <w:top w:val="none" w:sz="0" w:space="0" w:color="auto"/>
        <w:left w:val="none" w:sz="0" w:space="0" w:color="auto"/>
        <w:bottom w:val="none" w:sz="0" w:space="0" w:color="auto"/>
        <w:right w:val="none" w:sz="0" w:space="0" w:color="auto"/>
      </w:divBdr>
    </w:div>
    <w:div w:id="1139954222">
      <w:marLeft w:val="640"/>
      <w:marRight w:val="0"/>
      <w:marTop w:val="0"/>
      <w:marBottom w:val="0"/>
      <w:divBdr>
        <w:top w:val="none" w:sz="0" w:space="0" w:color="auto"/>
        <w:left w:val="none" w:sz="0" w:space="0" w:color="auto"/>
        <w:bottom w:val="none" w:sz="0" w:space="0" w:color="auto"/>
        <w:right w:val="none" w:sz="0" w:space="0" w:color="auto"/>
      </w:divBdr>
    </w:div>
    <w:div w:id="1140001254">
      <w:marLeft w:val="640"/>
      <w:marRight w:val="0"/>
      <w:marTop w:val="0"/>
      <w:marBottom w:val="0"/>
      <w:divBdr>
        <w:top w:val="none" w:sz="0" w:space="0" w:color="auto"/>
        <w:left w:val="none" w:sz="0" w:space="0" w:color="auto"/>
        <w:bottom w:val="none" w:sz="0" w:space="0" w:color="auto"/>
        <w:right w:val="none" w:sz="0" w:space="0" w:color="auto"/>
      </w:divBdr>
    </w:div>
    <w:div w:id="1140001453">
      <w:marLeft w:val="640"/>
      <w:marRight w:val="0"/>
      <w:marTop w:val="0"/>
      <w:marBottom w:val="0"/>
      <w:divBdr>
        <w:top w:val="none" w:sz="0" w:space="0" w:color="auto"/>
        <w:left w:val="none" w:sz="0" w:space="0" w:color="auto"/>
        <w:bottom w:val="none" w:sz="0" w:space="0" w:color="auto"/>
        <w:right w:val="none" w:sz="0" w:space="0" w:color="auto"/>
      </w:divBdr>
    </w:div>
    <w:div w:id="1140076628">
      <w:marLeft w:val="640"/>
      <w:marRight w:val="0"/>
      <w:marTop w:val="0"/>
      <w:marBottom w:val="0"/>
      <w:divBdr>
        <w:top w:val="none" w:sz="0" w:space="0" w:color="auto"/>
        <w:left w:val="none" w:sz="0" w:space="0" w:color="auto"/>
        <w:bottom w:val="none" w:sz="0" w:space="0" w:color="auto"/>
        <w:right w:val="none" w:sz="0" w:space="0" w:color="auto"/>
      </w:divBdr>
    </w:div>
    <w:div w:id="1140148634">
      <w:marLeft w:val="640"/>
      <w:marRight w:val="0"/>
      <w:marTop w:val="0"/>
      <w:marBottom w:val="0"/>
      <w:divBdr>
        <w:top w:val="none" w:sz="0" w:space="0" w:color="auto"/>
        <w:left w:val="none" w:sz="0" w:space="0" w:color="auto"/>
        <w:bottom w:val="none" w:sz="0" w:space="0" w:color="auto"/>
        <w:right w:val="none" w:sz="0" w:space="0" w:color="auto"/>
      </w:divBdr>
    </w:div>
    <w:div w:id="1140155073">
      <w:marLeft w:val="640"/>
      <w:marRight w:val="0"/>
      <w:marTop w:val="0"/>
      <w:marBottom w:val="0"/>
      <w:divBdr>
        <w:top w:val="none" w:sz="0" w:space="0" w:color="auto"/>
        <w:left w:val="none" w:sz="0" w:space="0" w:color="auto"/>
        <w:bottom w:val="none" w:sz="0" w:space="0" w:color="auto"/>
        <w:right w:val="none" w:sz="0" w:space="0" w:color="auto"/>
      </w:divBdr>
    </w:div>
    <w:div w:id="1140197717">
      <w:marLeft w:val="640"/>
      <w:marRight w:val="0"/>
      <w:marTop w:val="0"/>
      <w:marBottom w:val="0"/>
      <w:divBdr>
        <w:top w:val="none" w:sz="0" w:space="0" w:color="auto"/>
        <w:left w:val="none" w:sz="0" w:space="0" w:color="auto"/>
        <w:bottom w:val="none" w:sz="0" w:space="0" w:color="auto"/>
        <w:right w:val="none" w:sz="0" w:space="0" w:color="auto"/>
      </w:divBdr>
    </w:div>
    <w:div w:id="1140197759">
      <w:marLeft w:val="640"/>
      <w:marRight w:val="0"/>
      <w:marTop w:val="0"/>
      <w:marBottom w:val="0"/>
      <w:divBdr>
        <w:top w:val="none" w:sz="0" w:space="0" w:color="auto"/>
        <w:left w:val="none" w:sz="0" w:space="0" w:color="auto"/>
        <w:bottom w:val="none" w:sz="0" w:space="0" w:color="auto"/>
        <w:right w:val="none" w:sz="0" w:space="0" w:color="auto"/>
      </w:divBdr>
    </w:div>
    <w:div w:id="1140197778">
      <w:marLeft w:val="640"/>
      <w:marRight w:val="0"/>
      <w:marTop w:val="0"/>
      <w:marBottom w:val="0"/>
      <w:divBdr>
        <w:top w:val="none" w:sz="0" w:space="0" w:color="auto"/>
        <w:left w:val="none" w:sz="0" w:space="0" w:color="auto"/>
        <w:bottom w:val="none" w:sz="0" w:space="0" w:color="auto"/>
        <w:right w:val="none" w:sz="0" w:space="0" w:color="auto"/>
      </w:divBdr>
    </w:div>
    <w:div w:id="1140223152">
      <w:marLeft w:val="640"/>
      <w:marRight w:val="0"/>
      <w:marTop w:val="0"/>
      <w:marBottom w:val="0"/>
      <w:divBdr>
        <w:top w:val="none" w:sz="0" w:space="0" w:color="auto"/>
        <w:left w:val="none" w:sz="0" w:space="0" w:color="auto"/>
        <w:bottom w:val="none" w:sz="0" w:space="0" w:color="auto"/>
        <w:right w:val="none" w:sz="0" w:space="0" w:color="auto"/>
      </w:divBdr>
    </w:div>
    <w:div w:id="1140225493">
      <w:marLeft w:val="640"/>
      <w:marRight w:val="0"/>
      <w:marTop w:val="0"/>
      <w:marBottom w:val="0"/>
      <w:divBdr>
        <w:top w:val="none" w:sz="0" w:space="0" w:color="auto"/>
        <w:left w:val="none" w:sz="0" w:space="0" w:color="auto"/>
        <w:bottom w:val="none" w:sz="0" w:space="0" w:color="auto"/>
        <w:right w:val="none" w:sz="0" w:space="0" w:color="auto"/>
      </w:divBdr>
    </w:div>
    <w:div w:id="1140265894">
      <w:marLeft w:val="640"/>
      <w:marRight w:val="0"/>
      <w:marTop w:val="0"/>
      <w:marBottom w:val="0"/>
      <w:divBdr>
        <w:top w:val="none" w:sz="0" w:space="0" w:color="auto"/>
        <w:left w:val="none" w:sz="0" w:space="0" w:color="auto"/>
        <w:bottom w:val="none" w:sz="0" w:space="0" w:color="auto"/>
        <w:right w:val="none" w:sz="0" w:space="0" w:color="auto"/>
      </w:divBdr>
    </w:div>
    <w:div w:id="1140269196">
      <w:marLeft w:val="640"/>
      <w:marRight w:val="0"/>
      <w:marTop w:val="0"/>
      <w:marBottom w:val="0"/>
      <w:divBdr>
        <w:top w:val="none" w:sz="0" w:space="0" w:color="auto"/>
        <w:left w:val="none" w:sz="0" w:space="0" w:color="auto"/>
        <w:bottom w:val="none" w:sz="0" w:space="0" w:color="auto"/>
        <w:right w:val="none" w:sz="0" w:space="0" w:color="auto"/>
      </w:divBdr>
    </w:div>
    <w:div w:id="1140269263">
      <w:marLeft w:val="640"/>
      <w:marRight w:val="0"/>
      <w:marTop w:val="0"/>
      <w:marBottom w:val="0"/>
      <w:divBdr>
        <w:top w:val="none" w:sz="0" w:space="0" w:color="auto"/>
        <w:left w:val="none" w:sz="0" w:space="0" w:color="auto"/>
        <w:bottom w:val="none" w:sz="0" w:space="0" w:color="auto"/>
        <w:right w:val="none" w:sz="0" w:space="0" w:color="auto"/>
      </w:divBdr>
    </w:div>
    <w:div w:id="1140539899">
      <w:marLeft w:val="640"/>
      <w:marRight w:val="0"/>
      <w:marTop w:val="0"/>
      <w:marBottom w:val="0"/>
      <w:divBdr>
        <w:top w:val="none" w:sz="0" w:space="0" w:color="auto"/>
        <w:left w:val="none" w:sz="0" w:space="0" w:color="auto"/>
        <w:bottom w:val="none" w:sz="0" w:space="0" w:color="auto"/>
        <w:right w:val="none" w:sz="0" w:space="0" w:color="auto"/>
      </w:divBdr>
    </w:div>
    <w:div w:id="1140609593">
      <w:marLeft w:val="640"/>
      <w:marRight w:val="0"/>
      <w:marTop w:val="0"/>
      <w:marBottom w:val="0"/>
      <w:divBdr>
        <w:top w:val="none" w:sz="0" w:space="0" w:color="auto"/>
        <w:left w:val="none" w:sz="0" w:space="0" w:color="auto"/>
        <w:bottom w:val="none" w:sz="0" w:space="0" w:color="auto"/>
        <w:right w:val="none" w:sz="0" w:space="0" w:color="auto"/>
      </w:divBdr>
    </w:div>
    <w:div w:id="1140614585">
      <w:marLeft w:val="640"/>
      <w:marRight w:val="0"/>
      <w:marTop w:val="0"/>
      <w:marBottom w:val="0"/>
      <w:divBdr>
        <w:top w:val="none" w:sz="0" w:space="0" w:color="auto"/>
        <w:left w:val="none" w:sz="0" w:space="0" w:color="auto"/>
        <w:bottom w:val="none" w:sz="0" w:space="0" w:color="auto"/>
        <w:right w:val="none" w:sz="0" w:space="0" w:color="auto"/>
      </w:divBdr>
    </w:div>
    <w:div w:id="1140876708">
      <w:marLeft w:val="640"/>
      <w:marRight w:val="0"/>
      <w:marTop w:val="0"/>
      <w:marBottom w:val="0"/>
      <w:divBdr>
        <w:top w:val="none" w:sz="0" w:space="0" w:color="auto"/>
        <w:left w:val="none" w:sz="0" w:space="0" w:color="auto"/>
        <w:bottom w:val="none" w:sz="0" w:space="0" w:color="auto"/>
        <w:right w:val="none" w:sz="0" w:space="0" w:color="auto"/>
      </w:divBdr>
    </w:div>
    <w:div w:id="1140879045">
      <w:marLeft w:val="640"/>
      <w:marRight w:val="0"/>
      <w:marTop w:val="0"/>
      <w:marBottom w:val="0"/>
      <w:divBdr>
        <w:top w:val="none" w:sz="0" w:space="0" w:color="auto"/>
        <w:left w:val="none" w:sz="0" w:space="0" w:color="auto"/>
        <w:bottom w:val="none" w:sz="0" w:space="0" w:color="auto"/>
        <w:right w:val="none" w:sz="0" w:space="0" w:color="auto"/>
      </w:divBdr>
    </w:div>
    <w:div w:id="1140880223">
      <w:marLeft w:val="640"/>
      <w:marRight w:val="0"/>
      <w:marTop w:val="0"/>
      <w:marBottom w:val="0"/>
      <w:divBdr>
        <w:top w:val="none" w:sz="0" w:space="0" w:color="auto"/>
        <w:left w:val="none" w:sz="0" w:space="0" w:color="auto"/>
        <w:bottom w:val="none" w:sz="0" w:space="0" w:color="auto"/>
        <w:right w:val="none" w:sz="0" w:space="0" w:color="auto"/>
      </w:divBdr>
    </w:div>
    <w:div w:id="1141000951">
      <w:marLeft w:val="640"/>
      <w:marRight w:val="0"/>
      <w:marTop w:val="0"/>
      <w:marBottom w:val="0"/>
      <w:divBdr>
        <w:top w:val="none" w:sz="0" w:space="0" w:color="auto"/>
        <w:left w:val="none" w:sz="0" w:space="0" w:color="auto"/>
        <w:bottom w:val="none" w:sz="0" w:space="0" w:color="auto"/>
        <w:right w:val="none" w:sz="0" w:space="0" w:color="auto"/>
      </w:divBdr>
    </w:div>
    <w:div w:id="1141001747">
      <w:marLeft w:val="640"/>
      <w:marRight w:val="0"/>
      <w:marTop w:val="0"/>
      <w:marBottom w:val="0"/>
      <w:divBdr>
        <w:top w:val="none" w:sz="0" w:space="0" w:color="auto"/>
        <w:left w:val="none" w:sz="0" w:space="0" w:color="auto"/>
        <w:bottom w:val="none" w:sz="0" w:space="0" w:color="auto"/>
        <w:right w:val="none" w:sz="0" w:space="0" w:color="auto"/>
      </w:divBdr>
    </w:div>
    <w:div w:id="1141002394">
      <w:marLeft w:val="640"/>
      <w:marRight w:val="0"/>
      <w:marTop w:val="0"/>
      <w:marBottom w:val="0"/>
      <w:divBdr>
        <w:top w:val="none" w:sz="0" w:space="0" w:color="auto"/>
        <w:left w:val="none" w:sz="0" w:space="0" w:color="auto"/>
        <w:bottom w:val="none" w:sz="0" w:space="0" w:color="auto"/>
        <w:right w:val="none" w:sz="0" w:space="0" w:color="auto"/>
      </w:divBdr>
    </w:div>
    <w:div w:id="1141075690">
      <w:marLeft w:val="640"/>
      <w:marRight w:val="0"/>
      <w:marTop w:val="0"/>
      <w:marBottom w:val="0"/>
      <w:divBdr>
        <w:top w:val="none" w:sz="0" w:space="0" w:color="auto"/>
        <w:left w:val="none" w:sz="0" w:space="0" w:color="auto"/>
        <w:bottom w:val="none" w:sz="0" w:space="0" w:color="auto"/>
        <w:right w:val="none" w:sz="0" w:space="0" w:color="auto"/>
      </w:divBdr>
    </w:div>
    <w:div w:id="1141117539">
      <w:marLeft w:val="640"/>
      <w:marRight w:val="0"/>
      <w:marTop w:val="0"/>
      <w:marBottom w:val="0"/>
      <w:divBdr>
        <w:top w:val="none" w:sz="0" w:space="0" w:color="auto"/>
        <w:left w:val="none" w:sz="0" w:space="0" w:color="auto"/>
        <w:bottom w:val="none" w:sz="0" w:space="0" w:color="auto"/>
        <w:right w:val="none" w:sz="0" w:space="0" w:color="auto"/>
      </w:divBdr>
    </w:div>
    <w:div w:id="1141120247">
      <w:marLeft w:val="640"/>
      <w:marRight w:val="0"/>
      <w:marTop w:val="0"/>
      <w:marBottom w:val="0"/>
      <w:divBdr>
        <w:top w:val="none" w:sz="0" w:space="0" w:color="auto"/>
        <w:left w:val="none" w:sz="0" w:space="0" w:color="auto"/>
        <w:bottom w:val="none" w:sz="0" w:space="0" w:color="auto"/>
        <w:right w:val="none" w:sz="0" w:space="0" w:color="auto"/>
      </w:divBdr>
    </w:div>
    <w:div w:id="1141145195">
      <w:marLeft w:val="640"/>
      <w:marRight w:val="0"/>
      <w:marTop w:val="0"/>
      <w:marBottom w:val="0"/>
      <w:divBdr>
        <w:top w:val="none" w:sz="0" w:space="0" w:color="auto"/>
        <w:left w:val="none" w:sz="0" w:space="0" w:color="auto"/>
        <w:bottom w:val="none" w:sz="0" w:space="0" w:color="auto"/>
        <w:right w:val="none" w:sz="0" w:space="0" w:color="auto"/>
      </w:divBdr>
    </w:div>
    <w:div w:id="1141188963">
      <w:marLeft w:val="640"/>
      <w:marRight w:val="0"/>
      <w:marTop w:val="0"/>
      <w:marBottom w:val="0"/>
      <w:divBdr>
        <w:top w:val="none" w:sz="0" w:space="0" w:color="auto"/>
        <w:left w:val="none" w:sz="0" w:space="0" w:color="auto"/>
        <w:bottom w:val="none" w:sz="0" w:space="0" w:color="auto"/>
        <w:right w:val="none" w:sz="0" w:space="0" w:color="auto"/>
      </w:divBdr>
    </w:div>
    <w:div w:id="1141263005">
      <w:marLeft w:val="640"/>
      <w:marRight w:val="0"/>
      <w:marTop w:val="0"/>
      <w:marBottom w:val="0"/>
      <w:divBdr>
        <w:top w:val="none" w:sz="0" w:space="0" w:color="auto"/>
        <w:left w:val="none" w:sz="0" w:space="0" w:color="auto"/>
        <w:bottom w:val="none" w:sz="0" w:space="0" w:color="auto"/>
        <w:right w:val="none" w:sz="0" w:space="0" w:color="auto"/>
      </w:divBdr>
    </w:div>
    <w:div w:id="1141265891">
      <w:marLeft w:val="640"/>
      <w:marRight w:val="0"/>
      <w:marTop w:val="0"/>
      <w:marBottom w:val="0"/>
      <w:divBdr>
        <w:top w:val="none" w:sz="0" w:space="0" w:color="auto"/>
        <w:left w:val="none" w:sz="0" w:space="0" w:color="auto"/>
        <w:bottom w:val="none" w:sz="0" w:space="0" w:color="auto"/>
        <w:right w:val="none" w:sz="0" w:space="0" w:color="auto"/>
      </w:divBdr>
    </w:div>
    <w:div w:id="1141310304">
      <w:marLeft w:val="640"/>
      <w:marRight w:val="0"/>
      <w:marTop w:val="0"/>
      <w:marBottom w:val="0"/>
      <w:divBdr>
        <w:top w:val="none" w:sz="0" w:space="0" w:color="auto"/>
        <w:left w:val="none" w:sz="0" w:space="0" w:color="auto"/>
        <w:bottom w:val="none" w:sz="0" w:space="0" w:color="auto"/>
        <w:right w:val="none" w:sz="0" w:space="0" w:color="auto"/>
      </w:divBdr>
    </w:div>
    <w:div w:id="1141380771">
      <w:marLeft w:val="640"/>
      <w:marRight w:val="0"/>
      <w:marTop w:val="0"/>
      <w:marBottom w:val="0"/>
      <w:divBdr>
        <w:top w:val="none" w:sz="0" w:space="0" w:color="auto"/>
        <w:left w:val="none" w:sz="0" w:space="0" w:color="auto"/>
        <w:bottom w:val="none" w:sz="0" w:space="0" w:color="auto"/>
        <w:right w:val="none" w:sz="0" w:space="0" w:color="auto"/>
      </w:divBdr>
    </w:div>
    <w:div w:id="1141386370">
      <w:marLeft w:val="640"/>
      <w:marRight w:val="0"/>
      <w:marTop w:val="0"/>
      <w:marBottom w:val="0"/>
      <w:divBdr>
        <w:top w:val="none" w:sz="0" w:space="0" w:color="auto"/>
        <w:left w:val="none" w:sz="0" w:space="0" w:color="auto"/>
        <w:bottom w:val="none" w:sz="0" w:space="0" w:color="auto"/>
        <w:right w:val="none" w:sz="0" w:space="0" w:color="auto"/>
      </w:divBdr>
    </w:div>
    <w:div w:id="1141390053">
      <w:marLeft w:val="640"/>
      <w:marRight w:val="0"/>
      <w:marTop w:val="0"/>
      <w:marBottom w:val="0"/>
      <w:divBdr>
        <w:top w:val="none" w:sz="0" w:space="0" w:color="auto"/>
        <w:left w:val="none" w:sz="0" w:space="0" w:color="auto"/>
        <w:bottom w:val="none" w:sz="0" w:space="0" w:color="auto"/>
        <w:right w:val="none" w:sz="0" w:space="0" w:color="auto"/>
      </w:divBdr>
    </w:div>
    <w:div w:id="1141456303">
      <w:marLeft w:val="640"/>
      <w:marRight w:val="0"/>
      <w:marTop w:val="0"/>
      <w:marBottom w:val="0"/>
      <w:divBdr>
        <w:top w:val="none" w:sz="0" w:space="0" w:color="auto"/>
        <w:left w:val="none" w:sz="0" w:space="0" w:color="auto"/>
        <w:bottom w:val="none" w:sz="0" w:space="0" w:color="auto"/>
        <w:right w:val="none" w:sz="0" w:space="0" w:color="auto"/>
      </w:divBdr>
    </w:div>
    <w:div w:id="1141456326">
      <w:marLeft w:val="640"/>
      <w:marRight w:val="0"/>
      <w:marTop w:val="0"/>
      <w:marBottom w:val="0"/>
      <w:divBdr>
        <w:top w:val="none" w:sz="0" w:space="0" w:color="auto"/>
        <w:left w:val="none" w:sz="0" w:space="0" w:color="auto"/>
        <w:bottom w:val="none" w:sz="0" w:space="0" w:color="auto"/>
        <w:right w:val="none" w:sz="0" w:space="0" w:color="auto"/>
      </w:divBdr>
    </w:div>
    <w:div w:id="1141532185">
      <w:marLeft w:val="640"/>
      <w:marRight w:val="0"/>
      <w:marTop w:val="0"/>
      <w:marBottom w:val="0"/>
      <w:divBdr>
        <w:top w:val="none" w:sz="0" w:space="0" w:color="auto"/>
        <w:left w:val="none" w:sz="0" w:space="0" w:color="auto"/>
        <w:bottom w:val="none" w:sz="0" w:space="0" w:color="auto"/>
        <w:right w:val="none" w:sz="0" w:space="0" w:color="auto"/>
      </w:divBdr>
    </w:div>
    <w:div w:id="1141576480">
      <w:marLeft w:val="640"/>
      <w:marRight w:val="0"/>
      <w:marTop w:val="0"/>
      <w:marBottom w:val="0"/>
      <w:divBdr>
        <w:top w:val="none" w:sz="0" w:space="0" w:color="auto"/>
        <w:left w:val="none" w:sz="0" w:space="0" w:color="auto"/>
        <w:bottom w:val="none" w:sz="0" w:space="0" w:color="auto"/>
        <w:right w:val="none" w:sz="0" w:space="0" w:color="auto"/>
      </w:divBdr>
    </w:div>
    <w:div w:id="1141581006">
      <w:marLeft w:val="640"/>
      <w:marRight w:val="0"/>
      <w:marTop w:val="0"/>
      <w:marBottom w:val="0"/>
      <w:divBdr>
        <w:top w:val="none" w:sz="0" w:space="0" w:color="auto"/>
        <w:left w:val="none" w:sz="0" w:space="0" w:color="auto"/>
        <w:bottom w:val="none" w:sz="0" w:space="0" w:color="auto"/>
        <w:right w:val="none" w:sz="0" w:space="0" w:color="auto"/>
      </w:divBdr>
    </w:div>
    <w:div w:id="1141581954">
      <w:marLeft w:val="640"/>
      <w:marRight w:val="0"/>
      <w:marTop w:val="0"/>
      <w:marBottom w:val="0"/>
      <w:divBdr>
        <w:top w:val="none" w:sz="0" w:space="0" w:color="auto"/>
        <w:left w:val="none" w:sz="0" w:space="0" w:color="auto"/>
        <w:bottom w:val="none" w:sz="0" w:space="0" w:color="auto"/>
        <w:right w:val="none" w:sz="0" w:space="0" w:color="auto"/>
      </w:divBdr>
    </w:div>
    <w:div w:id="1141652791">
      <w:marLeft w:val="640"/>
      <w:marRight w:val="0"/>
      <w:marTop w:val="0"/>
      <w:marBottom w:val="0"/>
      <w:divBdr>
        <w:top w:val="none" w:sz="0" w:space="0" w:color="auto"/>
        <w:left w:val="none" w:sz="0" w:space="0" w:color="auto"/>
        <w:bottom w:val="none" w:sz="0" w:space="0" w:color="auto"/>
        <w:right w:val="none" w:sz="0" w:space="0" w:color="auto"/>
      </w:divBdr>
    </w:div>
    <w:div w:id="1141656459">
      <w:marLeft w:val="640"/>
      <w:marRight w:val="0"/>
      <w:marTop w:val="0"/>
      <w:marBottom w:val="0"/>
      <w:divBdr>
        <w:top w:val="none" w:sz="0" w:space="0" w:color="auto"/>
        <w:left w:val="none" w:sz="0" w:space="0" w:color="auto"/>
        <w:bottom w:val="none" w:sz="0" w:space="0" w:color="auto"/>
        <w:right w:val="none" w:sz="0" w:space="0" w:color="auto"/>
      </w:divBdr>
    </w:div>
    <w:div w:id="1141731822">
      <w:marLeft w:val="640"/>
      <w:marRight w:val="0"/>
      <w:marTop w:val="0"/>
      <w:marBottom w:val="0"/>
      <w:divBdr>
        <w:top w:val="none" w:sz="0" w:space="0" w:color="auto"/>
        <w:left w:val="none" w:sz="0" w:space="0" w:color="auto"/>
        <w:bottom w:val="none" w:sz="0" w:space="0" w:color="auto"/>
        <w:right w:val="none" w:sz="0" w:space="0" w:color="auto"/>
      </w:divBdr>
    </w:div>
    <w:div w:id="1141845331">
      <w:marLeft w:val="640"/>
      <w:marRight w:val="0"/>
      <w:marTop w:val="0"/>
      <w:marBottom w:val="0"/>
      <w:divBdr>
        <w:top w:val="none" w:sz="0" w:space="0" w:color="auto"/>
        <w:left w:val="none" w:sz="0" w:space="0" w:color="auto"/>
        <w:bottom w:val="none" w:sz="0" w:space="0" w:color="auto"/>
        <w:right w:val="none" w:sz="0" w:space="0" w:color="auto"/>
      </w:divBdr>
    </w:div>
    <w:div w:id="1142114220">
      <w:marLeft w:val="640"/>
      <w:marRight w:val="0"/>
      <w:marTop w:val="0"/>
      <w:marBottom w:val="0"/>
      <w:divBdr>
        <w:top w:val="none" w:sz="0" w:space="0" w:color="auto"/>
        <w:left w:val="none" w:sz="0" w:space="0" w:color="auto"/>
        <w:bottom w:val="none" w:sz="0" w:space="0" w:color="auto"/>
        <w:right w:val="none" w:sz="0" w:space="0" w:color="auto"/>
      </w:divBdr>
    </w:div>
    <w:div w:id="1142114734">
      <w:marLeft w:val="640"/>
      <w:marRight w:val="0"/>
      <w:marTop w:val="0"/>
      <w:marBottom w:val="0"/>
      <w:divBdr>
        <w:top w:val="none" w:sz="0" w:space="0" w:color="auto"/>
        <w:left w:val="none" w:sz="0" w:space="0" w:color="auto"/>
        <w:bottom w:val="none" w:sz="0" w:space="0" w:color="auto"/>
        <w:right w:val="none" w:sz="0" w:space="0" w:color="auto"/>
      </w:divBdr>
    </w:div>
    <w:div w:id="1142311118">
      <w:marLeft w:val="640"/>
      <w:marRight w:val="0"/>
      <w:marTop w:val="0"/>
      <w:marBottom w:val="0"/>
      <w:divBdr>
        <w:top w:val="none" w:sz="0" w:space="0" w:color="auto"/>
        <w:left w:val="none" w:sz="0" w:space="0" w:color="auto"/>
        <w:bottom w:val="none" w:sz="0" w:space="0" w:color="auto"/>
        <w:right w:val="none" w:sz="0" w:space="0" w:color="auto"/>
      </w:divBdr>
    </w:div>
    <w:div w:id="1142312718">
      <w:marLeft w:val="640"/>
      <w:marRight w:val="0"/>
      <w:marTop w:val="0"/>
      <w:marBottom w:val="0"/>
      <w:divBdr>
        <w:top w:val="none" w:sz="0" w:space="0" w:color="auto"/>
        <w:left w:val="none" w:sz="0" w:space="0" w:color="auto"/>
        <w:bottom w:val="none" w:sz="0" w:space="0" w:color="auto"/>
        <w:right w:val="none" w:sz="0" w:space="0" w:color="auto"/>
      </w:divBdr>
    </w:div>
    <w:div w:id="1142313517">
      <w:marLeft w:val="640"/>
      <w:marRight w:val="0"/>
      <w:marTop w:val="0"/>
      <w:marBottom w:val="0"/>
      <w:divBdr>
        <w:top w:val="none" w:sz="0" w:space="0" w:color="auto"/>
        <w:left w:val="none" w:sz="0" w:space="0" w:color="auto"/>
        <w:bottom w:val="none" w:sz="0" w:space="0" w:color="auto"/>
        <w:right w:val="none" w:sz="0" w:space="0" w:color="auto"/>
      </w:divBdr>
    </w:div>
    <w:div w:id="1142313523">
      <w:marLeft w:val="640"/>
      <w:marRight w:val="0"/>
      <w:marTop w:val="0"/>
      <w:marBottom w:val="0"/>
      <w:divBdr>
        <w:top w:val="none" w:sz="0" w:space="0" w:color="auto"/>
        <w:left w:val="none" w:sz="0" w:space="0" w:color="auto"/>
        <w:bottom w:val="none" w:sz="0" w:space="0" w:color="auto"/>
        <w:right w:val="none" w:sz="0" w:space="0" w:color="auto"/>
      </w:divBdr>
    </w:div>
    <w:div w:id="1142313871">
      <w:marLeft w:val="640"/>
      <w:marRight w:val="0"/>
      <w:marTop w:val="0"/>
      <w:marBottom w:val="0"/>
      <w:divBdr>
        <w:top w:val="none" w:sz="0" w:space="0" w:color="auto"/>
        <w:left w:val="none" w:sz="0" w:space="0" w:color="auto"/>
        <w:bottom w:val="none" w:sz="0" w:space="0" w:color="auto"/>
        <w:right w:val="none" w:sz="0" w:space="0" w:color="auto"/>
      </w:divBdr>
    </w:div>
    <w:div w:id="1142382815">
      <w:marLeft w:val="640"/>
      <w:marRight w:val="0"/>
      <w:marTop w:val="0"/>
      <w:marBottom w:val="0"/>
      <w:divBdr>
        <w:top w:val="none" w:sz="0" w:space="0" w:color="auto"/>
        <w:left w:val="none" w:sz="0" w:space="0" w:color="auto"/>
        <w:bottom w:val="none" w:sz="0" w:space="0" w:color="auto"/>
        <w:right w:val="none" w:sz="0" w:space="0" w:color="auto"/>
      </w:divBdr>
    </w:div>
    <w:div w:id="1142427388">
      <w:marLeft w:val="640"/>
      <w:marRight w:val="0"/>
      <w:marTop w:val="0"/>
      <w:marBottom w:val="0"/>
      <w:divBdr>
        <w:top w:val="none" w:sz="0" w:space="0" w:color="auto"/>
        <w:left w:val="none" w:sz="0" w:space="0" w:color="auto"/>
        <w:bottom w:val="none" w:sz="0" w:space="0" w:color="auto"/>
        <w:right w:val="none" w:sz="0" w:space="0" w:color="auto"/>
      </w:divBdr>
    </w:div>
    <w:div w:id="1142427578">
      <w:marLeft w:val="640"/>
      <w:marRight w:val="0"/>
      <w:marTop w:val="0"/>
      <w:marBottom w:val="0"/>
      <w:divBdr>
        <w:top w:val="none" w:sz="0" w:space="0" w:color="auto"/>
        <w:left w:val="none" w:sz="0" w:space="0" w:color="auto"/>
        <w:bottom w:val="none" w:sz="0" w:space="0" w:color="auto"/>
        <w:right w:val="none" w:sz="0" w:space="0" w:color="auto"/>
      </w:divBdr>
    </w:div>
    <w:div w:id="1142430493">
      <w:marLeft w:val="640"/>
      <w:marRight w:val="0"/>
      <w:marTop w:val="0"/>
      <w:marBottom w:val="0"/>
      <w:divBdr>
        <w:top w:val="none" w:sz="0" w:space="0" w:color="auto"/>
        <w:left w:val="none" w:sz="0" w:space="0" w:color="auto"/>
        <w:bottom w:val="none" w:sz="0" w:space="0" w:color="auto"/>
        <w:right w:val="none" w:sz="0" w:space="0" w:color="auto"/>
      </w:divBdr>
    </w:div>
    <w:div w:id="1142498418">
      <w:marLeft w:val="640"/>
      <w:marRight w:val="0"/>
      <w:marTop w:val="0"/>
      <w:marBottom w:val="0"/>
      <w:divBdr>
        <w:top w:val="none" w:sz="0" w:space="0" w:color="auto"/>
        <w:left w:val="none" w:sz="0" w:space="0" w:color="auto"/>
        <w:bottom w:val="none" w:sz="0" w:space="0" w:color="auto"/>
        <w:right w:val="none" w:sz="0" w:space="0" w:color="auto"/>
      </w:divBdr>
    </w:div>
    <w:div w:id="1142500648">
      <w:marLeft w:val="640"/>
      <w:marRight w:val="0"/>
      <w:marTop w:val="0"/>
      <w:marBottom w:val="0"/>
      <w:divBdr>
        <w:top w:val="none" w:sz="0" w:space="0" w:color="auto"/>
        <w:left w:val="none" w:sz="0" w:space="0" w:color="auto"/>
        <w:bottom w:val="none" w:sz="0" w:space="0" w:color="auto"/>
        <w:right w:val="none" w:sz="0" w:space="0" w:color="auto"/>
      </w:divBdr>
    </w:div>
    <w:div w:id="1142502511">
      <w:marLeft w:val="640"/>
      <w:marRight w:val="0"/>
      <w:marTop w:val="0"/>
      <w:marBottom w:val="0"/>
      <w:divBdr>
        <w:top w:val="none" w:sz="0" w:space="0" w:color="auto"/>
        <w:left w:val="none" w:sz="0" w:space="0" w:color="auto"/>
        <w:bottom w:val="none" w:sz="0" w:space="0" w:color="auto"/>
        <w:right w:val="none" w:sz="0" w:space="0" w:color="auto"/>
      </w:divBdr>
    </w:div>
    <w:div w:id="1142503476">
      <w:marLeft w:val="640"/>
      <w:marRight w:val="0"/>
      <w:marTop w:val="0"/>
      <w:marBottom w:val="0"/>
      <w:divBdr>
        <w:top w:val="none" w:sz="0" w:space="0" w:color="auto"/>
        <w:left w:val="none" w:sz="0" w:space="0" w:color="auto"/>
        <w:bottom w:val="none" w:sz="0" w:space="0" w:color="auto"/>
        <w:right w:val="none" w:sz="0" w:space="0" w:color="auto"/>
      </w:divBdr>
    </w:div>
    <w:div w:id="1142574423">
      <w:marLeft w:val="640"/>
      <w:marRight w:val="0"/>
      <w:marTop w:val="0"/>
      <w:marBottom w:val="0"/>
      <w:divBdr>
        <w:top w:val="none" w:sz="0" w:space="0" w:color="auto"/>
        <w:left w:val="none" w:sz="0" w:space="0" w:color="auto"/>
        <w:bottom w:val="none" w:sz="0" w:space="0" w:color="auto"/>
        <w:right w:val="none" w:sz="0" w:space="0" w:color="auto"/>
      </w:divBdr>
    </w:div>
    <w:div w:id="1142622310">
      <w:marLeft w:val="640"/>
      <w:marRight w:val="0"/>
      <w:marTop w:val="0"/>
      <w:marBottom w:val="0"/>
      <w:divBdr>
        <w:top w:val="none" w:sz="0" w:space="0" w:color="auto"/>
        <w:left w:val="none" w:sz="0" w:space="0" w:color="auto"/>
        <w:bottom w:val="none" w:sz="0" w:space="0" w:color="auto"/>
        <w:right w:val="none" w:sz="0" w:space="0" w:color="auto"/>
      </w:divBdr>
    </w:div>
    <w:div w:id="1142624439">
      <w:marLeft w:val="640"/>
      <w:marRight w:val="0"/>
      <w:marTop w:val="0"/>
      <w:marBottom w:val="0"/>
      <w:divBdr>
        <w:top w:val="none" w:sz="0" w:space="0" w:color="auto"/>
        <w:left w:val="none" w:sz="0" w:space="0" w:color="auto"/>
        <w:bottom w:val="none" w:sz="0" w:space="0" w:color="auto"/>
        <w:right w:val="none" w:sz="0" w:space="0" w:color="auto"/>
      </w:divBdr>
    </w:div>
    <w:div w:id="1142770034">
      <w:marLeft w:val="640"/>
      <w:marRight w:val="0"/>
      <w:marTop w:val="0"/>
      <w:marBottom w:val="0"/>
      <w:divBdr>
        <w:top w:val="none" w:sz="0" w:space="0" w:color="auto"/>
        <w:left w:val="none" w:sz="0" w:space="0" w:color="auto"/>
        <w:bottom w:val="none" w:sz="0" w:space="0" w:color="auto"/>
        <w:right w:val="none" w:sz="0" w:space="0" w:color="auto"/>
      </w:divBdr>
    </w:div>
    <w:div w:id="1142773681">
      <w:marLeft w:val="640"/>
      <w:marRight w:val="0"/>
      <w:marTop w:val="0"/>
      <w:marBottom w:val="0"/>
      <w:divBdr>
        <w:top w:val="none" w:sz="0" w:space="0" w:color="auto"/>
        <w:left w:val="none" w:sz="0" w:space="0" w:color="auto"/>
        <w:bottom w:val="none" w:sz="0" w:space="0" w:color="auto"/>
        <w:right w:val="none" w:sz="0" w:space="0" w:color="auto"/>
      </w:divBdr>
    </w:div>
    <w:div w:id="1142816921">
      <w:marLeft w:val="640"/>
      <w:marRight w:val="0"/>
      <w:marTop w:val="0"/>
      <w:marBottom w:val="0"/>
      <w:divBdr>
        <w:top w:val="none" w:sz="0" w:space="0" w:color="auto"/>
        <w:left w:val="none" w:sz="0" w:space="0" w:color="auto"/>
        <w:bottom w:val="none" w:sz="0" w:space="0" w:color="auto"/>
        <w:right w:val="none" w:sz="0" w:space="0" w:color="auto"/>
      </w:divBdr>
    </w:div>
    <w:div w:id="1142842272">
      <w:marLeft w:val="640"/>
      <w:marRight w:val="0"/>
      <w:marTop w:val="0"/>
      <w:marBottom w:val="0"/>
      <w:divBdr>
        <w:top w:val="none" w:sz="0" w:space="0" w:color="auto"/>
        <w:left w:val="none" w:sz="0" w:space="0" w:color="auto"/>
        <w:bottom w:val="none" w:sz="0" w:space="0" w:color="auto"/>
        <w:right w:val="none" w:sz="0" w:space="0" w:color="auto"/>
      </w:divBdr>
    </w:div>
    <w:div w:id="1142843053">
      <w:marLeft w:val="640"/>
      <w:marRight w:val="0"/>
      <w:marTop w:val="0"/>
      <w:marBottom w:val="0"/>
      <w:divBdr>
        <w:top w:val="none" w:sz="0" w:space="0" w:color="auto"/>
        <w:left w:val="none" w:sz="0" w:space="0" w:color="auto"/>
        <w:bottom w:val="none" w:sz="0" w:space="0" w:color="auto"/>
        <w:right w:val="none" w:sz="0" w:space="0" w:color="auto"/>
      </w:divBdr>
    </w:div>
    <w:div w:id="1142846335">
      <w:marLeft w:val="640"/>
      <w:marRight w:val="0"/>
      <w:marTop w:val="0"/>
      <w:marBottom w:val="0"/>
      <w:divBdr>
        <w:top w:val="none" w:sz="0" w:space="0" w:color="auto"/>
        <w:left w:val="none" w:sz="0" w:space="0" w:color="auto"/>
        <w:bottom w:val="none" w:sz="0" w:space="0" w:color="auto"/>
        <w:right w:val="none" w:sz="0" w:space="0" w:color="auto"/>
      </w:divBdr>
    </w:div>
    <w:div w:id="1142884790">
      <w:marLeft w:val="640"/>
      <w:marRight w:val="0"/>
      <w:marTop w:val="0"/>
      <w:marBottom w:val="0"/>
      <w:divBdr>
        <w:top w:val="none" w:sz="0" w:space="0" w:color="auto"/>
        <w:left w:val="none" w:sz="0" w:space="0" w:color="auto"/>
        <w:bottom w:val="none" w:sz="0" w:space="0" w:color="auto"/>
        <w:right w:val="none" w:sz="0" w:space="0" w:color="auto"/>
      </w:divBdr>
    </w:div>
    <w:div w:id="1142889687">
      <w:marLeft w:val="640"/>
      <w:marRight w:val="0"/>
      <w:marTop w:val="0"/>
      <w:marBottom w:val="0"/>
      <w:divBdr>
        <w:top w:val="none" w:sz="0" w:space="0" w:color="auto"/>
        <w:left w:val="none" w:sz="0" w:space="0" w:color="auto"/>
        <w:bottom w:val="none" w:sz="0" w:space="0" w:color="auto"/>
        <w:right w:val="none" w:sz="0" w:space="0" w:color="auto"/>
      </w:divBdr>
    </w:div>
    <w:div w:id="1142889705">
      <w:marLeft w:val="640"/>
      <w:marRight w:val="0"/>
      <w:marTop w:val="0"/>
      <w:marBottom w:val="0"/>
      <w:divBdr>
        <w:top w:val="none" w:sz="0" w:space="0" w:color="auto"/>
        <w:left w:val="none" w:sz="0" w:space="0" w:color="auto"/>
        <w:bottom w:val="none" w:sz="0" w:space="0" w:color="auto"/>
        <w:right w:val="none" w:sz="0" w:space="0" w:color="auto"/>
      </w:divBdr>
    </w:div>
    <w:div w:id="1142890035">
      <w:marLeft w:val="640"/>
      <w:marRight w:val="0"/>
      <w:marTop w:val="0"/>
      <w:marBottom w:val="0"/>
      <w:divBdr>
        <w:top w:val="none" w:sz="0" w:space="0" w:color="auto"/>
        <w:left w:val="none" w:sz="0" w:space="0" w:color="auto"/>
        <w:bottom w:val="none" w:sz="0" w:space="0" w:color="auto"/>
        <w:right w:val="none" w:sz="0" w:space="0" w:color="auto"/>
      </w:divBdr>
    </w:div>
    <w:div w:id="1143038123">
      <w:marLeft w:val="640"/>
      <w:marRight w:val="0"/>
      <w:marTop w:val="0"/>
      <w:marBottom w:val="0"/>
      <w:divBdr>
        <w:top w:val="none" w:sz="0" w:space="0" w:color="auto"/>
        <w:left w:val="none" w:sz="0" w:space="0" w:color="auto"/>
        <w:bottom w:val="none" w:sz="0" w:space="0" w:color="auto"/>
        <w:right w:val="none" w:sz="0" w:space="0" w:color="auto"/>
      </w:divBdr>
    </w:div>
    <w:div w:id="1143041996">
      <w:marLeft w:val="640"/>
      <w:marRight w:val="0"/>
      <w:marTop w:val="0"/>
      <w:marBottom w:val="0"/>
      <w:divBdr>
        <w:top w:val="none" w:sz="0" w:space="0" w:color="auto"/>
        <w:left w:val="none" w:sz="0" w:space="0" w:color="auto"/>
        <w:bottom w:val="none" w:sz="0" w:space="0" w:color="auto"/>
        <w:right w:val="none" w:sz="0" w:space="0" w:color="auto"/>
      </w:divBdr>
    </w:div>
    <w:div w:id="1143079939">
      <w:marLeft w:val="640"/>
      <w:marRight w:val="0"/>
      <w:marTop w:val="0"/>
      <w:marBottom w:val="0"/>
      <w:divBdr>
        <w:top w:val="none" w:sz="0" w:space="0" w:color="auto"/>
        <w:left w:val="none" w:sz="0" w:space="0" w:color="auto"/>
        <w:bottom w:val="none" w:sz="0" w:space="0" w:color="auto"/>
        <w:right w:val="none" w:sz="0" w:space="0" w:color="auto"/>
      </w:divBdr>
    </w:div>
    <w:div w:id="1143084575">
      <w:marLeft w:val="640"/>
      <w:marRight w:val="0"/>
      <w:marTop w:val="0"/>
      <w:marBottom w:val="0"/>
      <w:divBdr>
        <w:top w:val="none" w:sz="0" w:space="0" w:color="auto"/>
        <w:left w:val="none" w:sz="0" w:space="0" w:color="auto"/>
        <w:bottom w:val="none" w:sz="0" w:space="0" w:color="auto"/>
        <w:right w:val="none" w:sz="0" w:space="0" w:color="auto"/>
      </w:divBdr>
    </w:div>
    <w:div w:id="1143087587">
      <w:marLeft w:val="640"/>
      <w:marRight w:val="0"/>
      <w:marTop w:val="0"/>
      <w:marBottom w:val="0"/>
      <w:divBdr>
        <w:top w:val="none" w:sz="0" w:space="0" w:color="auto"/>
        <w:left w:val="none" w:sz="0" w:space="0" w:color="auto"/>
        <w:bottom w:val="none" w:sz="0" w:space="0" w:color="auto"/>
        <w:right w:val="none" w:sz="0" w:space="0" w:color="auto"/>
      </w:divBdr>
    </w:div>
    <w:div w:id="1143111351">
      <w:marLeft w:val="640"/>
      <w:marRight w:val="0"/>
      <w:marTop w:val="0"/>
      <w:marBottom w:val="0"/>
      <w:divBdr>
        <w:top w:val="none" w:sz="0" w:space="0" w:color="auto"/>
        <w:left w:val="none" w:sz="0" w:space="0" w:color="auto"/>
        <w:bottom w:val="none" w:sz="0" w:space="0" w:color="auto"/>
        <w:right w:val="none" w:sz="0" w:space="0" w:color="auto"/>
      </w:divBdr>
    </w:div>
    <w:div w:id="1143162319">
      <w:marLeft w:val="640"/>
      <w:marRight w:val="0"/>
      <w:marTop w:val="0"/>
      <w:marBottom w:val="0"/>
      <w:divBdr>
        <w:top w:val="none" w:sz="0" w:space="0" w:color="auto"/>
        <w:left w:val="none" w:sz="0" w:space="0" w:color="auto"/>
        <w:bottom w:val="none" w:sz="0" w:space="0" w:color="auto"/>
        <w:right w:val="none" w:sz="0" w:space="0" w:color="auto"/>
      </w:divBdr>
    </w:div>
    <w:div w:id="1143230896">
      <w:marLeft w:val="640"/>
      <w:marRight w:val="0"/>
      <w:marTop w:val="0"/>
      <w:marBottom w:val="0"/>
      <w:divBdr>
        <w:top w:val="none" w:sz="0" w:space="0" w:color="auto"/>
        <w:left w:val="none" w:sz="0" w:space="0" w:color="auto"/>
        <w:bottom w:val="none" w:sz="0" w:space="0" w:color="auto"/>
        <w:right w:val="none" w:sz="0" w:space="0" w:color="auto"/>
      </w:divBdr>
    </w:div>
    <w:div w:id="1143234334">
      <w:marLeft w:val="640"/>
      <w:marRight w:val="0"/>
      <w:marTop w:val="0"/>
      <w:marBottom w:val="0"/>
      <w:divBdr>
        <w:top w:val="none" w:sz="0" w:space="0" w:color="auto"/>
        <w:left w:val="none" w:sz="0" w:space="0" w:color="auto"/>
        <w:bottom w:val="none" w:sz="0" w:space="0" w:color="auto"/>
        <w:right w:val="none" w:sz="0" w:space="0" w:color="auto"/>
      </w:divBdr>
    </w:div>
    <w:div w:id="1143275964">
      <w:marLeft w:val="640"/>
      <w:marRight w:val="0"/>
      <w:marTop w:val="0"/>
      <w:marBottom w:val="0"/>
      <w:divBdr>
        <w:top w:val="none" w:sz="0" w:space="0" w:color="auto"/>
        <w:left w:val="none" w:sz="0" w:space="0" w:color="auto"/>
        <w:bottom w:val="none" w:sz="0" w:space="0" w:color="auto"/>
        <w:right w:val="none" w:sz="0" w:space="0" w:color="auto"/>
      </w:divBdr>
    </w:div>
    <w:div w:id="1143276433">
      <w:marLeft w:val="640"/>
      <w:marRight w:val="0"/>
      <w:marTop w:val="0"/>
      <w:marBottom w:val="0"/>
      <w:divBdr>
        <w:top w:val="none" w:sz="0" w:space="0" w:color="auto"/>
        <w:left w:val="none" w:sz="0" w:space="0" w:color="auto"/>
        <w:bottom w:val="none" w:sz="0" w:space="0" w:color="auto"/>
        <w:right w:val="none" w:sz="0" w:space="0" w:color="auto"/>
      </w:divBdr>
    </w:div>
    <w:div w:id="1143278546">
      <w:marLeft w:val="640"/>
      <w:marRight w:val="0"/>
      <w:marTop w:val="0"/>
      <w:marBottom w:val="0"/>
      <w:divBdr>
        <w:top w:val="none" w:sz="0" w:space="0" w:color="auto"/>
        <w:left w:val="none" w:sz="0" w:space="0" w:color="auto"/>
        <w:bottom w:val="none" w:sz="0" w:space="0" w:color="auto"/>
        <w:right w:val="none" w:sz="0" w:space="0" w:color="auto"/>
      </w:divBdr>
    </w:div>
    <w:div w:id="1143278767">
      <w:marLeft w:val="640"/>
      <w:marRight w:val="0"/>
      <w:marTop w:val="0"/>
      <w:marBottom w:val="0"/>
      <w:divBdr>
        <w:top w:val="none" w:sz="0" w:space="0" w:color="auto"/>
        <w:left w:val="none" w:sz="0" w:space="0" w:color="auto"/>
        <w:bottom w:val="none" w:sz="0" w:space="0" w:color="auto"/>
        <w:right w:val="none" w:sz="0" w:space="0" w:color="auto"/>
      </w:divBdr>
    </w:div>
    <w:div w:id="1143425337">
      <w:marLeft w:val="640"/>
      <w:marRight w:val="0"/>
      <w:marTop w:val="0"/>
      <w:marBottom w:val="0"/>
      <w:divBdr>
        <w:top w:val="none" w:sz="0" w:space="0" w:color="auto"/>
        <w:left w:val="none" w:sz="0" w:space="0" w:color="auto"/>
        <w:bottom w:val="none" w:sz="0" w:space="0" w:color="auto"/>
        <w:right w:val="none" w:sz="0" w:space="0" w:color="auto"/>
      </w:divBdr>
    </w:div>
    <w:div w:id="1143499009">
      <w:marLeft w:val="640"/>
      <w:marRight w:val="0"/>
      <w:marTop w:val="0"/>
      <w:marBottom w:val="0"/>
      <w:divBdr>
        <w:top w:val="none" w:sz="0" w:space="0" w:color="auto"/>
        <w:left w:val="none" w:sz="0" w:space="0" w:color="auto"/>
        <w:bottom w:val="none" w:sz="0" w:space="0" w:color="auto"/>
        <w:right w:val="none" w:sz="0" w:space="0" w:color="auto"/>
      </w:divBdr>
    </w:div>
    <w:div w:id="1143503280">
      <w:marLeft w:val="640"/>
      <w:marRight w:val="0"/>
      <w:marTop w:val="0"/>
      <w:marBottom w:val="0"/>
      <w:divBdr>
        <w:top w:val="none" w:sz="0" w:space="0" w:color="auto"/>
        <w:left w:val="none" w:sz="0" w:space="0" w:color="auto"/>
        <w:bottom w:val="none" w:sz="0" w:space="0" w:color="auto"/>
        <w:right w:val="none" w:sz="0" w:space="0" w:color="auto"/>
      </w:divBdr>
    </w:div>
    <w:div w:id="1143503644">
      <w:marLeft w:val="640"/>
      <w:marRight w:val="0"/>
      <w:marTop w:val="0"/>
      <w:marBottom w:val="0"/>
      <w:divBdr>
        <w:top w:val="none" w:sz="0" w:space="0" w:color="auto"/>
        <w:left w:val="none" w:sz="0" w:space="0" w:color="auto"/>
        <w:bottom w:val="none" w:sz="0" w:space="0" w:color="auto"/>
        <w:right w:val="none" w:sz="0" w:space="0" w:color="auto"/>
      </w:divBdr>
    </w:div>
    <w:div w:id="1143540015">
      <w:marLeft w:val="640"/>
      <w:marRight w:val="0"/>
      <w:marTop w:val="0"/>
      <w:marBottom w:val="0"/>
      <w:divBdr>
        <w:top w:val="none" w:sz="0" w:space="0" w:color="auto"/>
        <w:left w:val="none" w:sz="0" w:space="0" w:color="auto"/>
        <w:bottom w:val="none" w:sz="0" w:space="0" w:color="auto"/>
        <w:right w:val="none" w:sz="0" w:space="0" w:color="auto"/>
      </w:divBdr>
    </w:div>
    <w:div w:id="1143741712">
      <w:marLeft w:val="640"/>
      <w:marRight w:val="0"/>
      <w:marTop w:val="0"/>
      <w:marBottom w:val="0"/>
      <w:divBdr>
        <w:top w:val="none" w:sz="0" w:space="0" w:color="auto"/>
        <w:left w:val="none" w:sz="0" w:space="0" w:color="auto"/>
        <w:bottom w:val="none" w:sz="0" w:space="0" w:color="auto"/>
        <w:right w:val="none" w:sz="0" w:space="0" w:color="auto"/>
      </w:divBdr>
    </w:div>
    <w:div w:id="1143742783">
      <w:marLeft w:val="640"/>
      <w:marRight w:val="0"/>
      <w:marTop w:val="0"/>
      <w:marBottom w:val="0"/>
      <w:divBdr>
        <w:top w:val="none" w:sz="0" w:space="0" w:color="auto"/>
        <w:left w:val="none" w:sz="0" w:space="0" w:color="auto"/>
        <w:bottom w:val="none" w:sz="0" w:space="0" w:color="auto"/>
        <w:right w:val="none" w:sz="0" w:space="0" w:color="auto"/>
      </w:divBdr>
    </w:div>
    <w:div w:id="1143885485">
      <w:marLeft w:val="640"/>
      <w:marRight w:val="0"/>
      <w:marTop w:val="0"/>
      <w:marBottom w:val="0"/>
      <w:divBdr>
        <w:top w:val="none" w:sz="0" w:space="0" w:color="auto"/>
        <w:left w:val="none" w:sz="0" w:space="0" w:color="auto"/>
        <w:bottom w:val="none" w:sz="0" w:space="0" w:color="auto"/>
        <w:right w:val="none" w:sz="0" w:space="0" w:color="auto"/>
      </w:divBdr>
    </w:div>
    <w:div w:id="1144009733">
      <w:marLeft w:val="640"/>
      <w:marRight w:val="0"/>
      <w:marTop w:val="0"/>
      <w:marBottom w:val="0"/>
      <w:divBdr>
        <w:top w:val="none" w:sz="0" w:space="0" w:color="auto"/>
        <w:left w:val="none" w:sz="0" w:space="0" w:color="auto"/>
        <w:bottom w:val="none" w:sz="0" w:space="0" w:color="auto"/>
        <w:right w:val="none" w:sz="0" w:space="0" w:color="auto"/>
      </w:divBdr>
    </w:div>
    <w:div w:id="1144010871">
      <w:marLeft w:val="640"/>
      <w:marRight w:val="0"/>
      <w:marTop w:val="0"/>
      <w:marBottom w:val="0"/>
      <w:divBdr>
        <w:top w:val="none" w:sz="0" w:space="0" w:color="auto"/>
        <w:left w:val="none" w:sz="0" w:space="0" w:color="auto"/>
        <w:bottom w:val="none" w:sz="0" w:space="0" w:color="auto"/>
        <w:right w:val="none" w:sz="0" w:space="0" w:color="auto"/>
      </w:divBdr>
    </w:div>
    <w:div w:id="1144081441">
      <w:marLeft w:val="640"/>
      <w:marRight w:val="0"/>
      <w:marTop w:val="0"/>
      <w:marBottom w:val="0"/>
      <w:divBdr>
        <w:top w:val="none" w:sz="0" w:space="0" w:color="auto"/>
        <w:left w:val="none" w:sz="0" w:space="0" w:color="auto"/>
        <w:bottom w:val="none" w:sz="0" w:space="0" w:color="auto"/>
        <w:right w:val="none" w:sz="0" w:space="0" w:color="auto"/>
      </w:divBdr>
    </w:div>
    <w:div w:id="1144271235">
      <w:marLeft w:val="640"/>
      <w:marRight w:val="0"/>
      <w:marTop w:val="0"/>
      <w:marBottom w:val="0"/>
      <w:divBdr>
        <w:top w:val="none" w:sz="0" w:space="0" w:color="auto"/>
        <w:left w:val="none" w:sz="0" w:space="0" w:color="auto"/>
        <w:bottom w:val="none" w:sz="0" w:space="0" w:color="auto"/>
        <w:right w:val="none" w:sz="0" w:space="0" w:color="auto"/>
      </w:divBdr>
    </w:div>
    <w:div w:id="1144278741">
      <w:marLeft w:val="640"/>
      <w:marRight w:val="0"/>
      <w:marTop w:val="0"/>
      <w:marBottom w:val="0"/>
      <w:divBdr>
        <w:top w:val="none" w:sz="0" w:space="0" w:color="auto"/>
        <w:left w:val="none" w:sz="0" w:space="0" w:color="auto"/>
        <w:bottom w:val="none" w:sz="0" w:space="0" w:color="auto"/>
        <w:right w:val="none" w:sz="0" w:space="0" w:color="auto"/>
      </w:divBdr>
    </w:div>
    <w:div w:id="1144347099">
      <w:marLeft w:val="640"/>
      <w:marRight w:val="0"/>
      <w:marTop w:val="0"/>
      <w:marBottom w:val="0"/>
      <w:divBdr>
        <w:top w:val="none" w:sz="0" w:space="0" w:color="auto"/>
        <w:left w:val="none" w:sz="0" w:space="0" w:color="auto"/>
        <w:bottom w:val="none" w:sz="0" w:space="0" w:color="auto"/>
        <w:right w:val="none" w:sz="0" w:space="0" w:color="auto"/>
      </w:divBdr>
    </w:div>
    <w:div w:id="1144389978">
      <w:marLeft w:val="640"/>
      <w:marRight w:val="0"/>
      <w:marTop w:val="0"/>
      <w:marBottom w:val="0"/>
      <w:divBdr>
        <w:top w:val="none" w:sz="0" w:space="0" w:color="auto"/>
        <w:left w:val="none" w:sz="0" w:space="0" w:color="auto"/>
        <w:bottom w:val="none" w:sz="0" w:space="0" w:color="auto"/>
        <w:right w:val="none" w:sz="0" w:space="0" w:color="auto"/>
      </w:divBdr>
    </w:div>
    <w:div w:id="1144465525">
      <w:marLeft w:val="640"/>
      <w:marRight w:val="0"/>
      <w:marTop w:val="0"/>
      <w:marBottom w:val="0"/>
      <w:divBdr>
        <w:top w:val="none" w:sz="0" w:space="0" w:color="auto"/>
        <w:left w:val="none" w:sz="0" w:space="0" w:color="auto"/>
        <w:bottom w:val="none" w:sz="0" w:space="0" w:color="auto"/>
        <w:right w:val="none" w:sz="0" w:space="0" w:color="auto"/>
      </w:divBdr>
    </w:div>
    <w:div w:id="1144466313">
      <w:marLeft w:val="640"/>
      <w:marRight w:val="0"/>
      <w:marTop w:val="0"/>
      <w:marBottom w:val="0"/>
      <w:divBdr>
        <w:top w:val="none" w:sz="0" w:space="0" w:color="auto"/>
        <w:left w:val="none" w:sz="0" w:space="0" w:color="auto"/>
        <w:bottom w:val="none" w:sz="0" w:space="0" w:color="auto"/>
        <w:right w:val="none" w:sz="0" w:space="0" w:color="auto"/>
      </w:divBdr>
    </w:div>
    <w:div w:id="1144467449">
      <w:marLeft w:val="640"/>
      <w:marRight w:val="0"/>
      <w:marTop w:val="0"/>
      <w:marBottom w:val="0"/>
      <w:divBdr>
        <w:top w:val="none" w:sz="0" w:space="0" w:color="auto"/>
        <w:left w:val="none" w:sz="0" w:space="0" w:color="auto"/>
        <w:bottom w:val="none" w:sz="0" w:space="0" w:color="auto"/>
        <w:right w:val="none" w:sz="0" w:space="0" w:color="auto"/>
      </w:divBdr>
    </w:div>
    <w:div w:id="1144469600">
      <w:marLeft w:val="640"/>
      <w:marRight w:val="0"/>
      <w:marTop w:val="0"/>
      <w:marBottom w:val="0"/>
      <w:divBdr>
        <w:top w:val="none" w:sz="0" w:space="0" w:color="auto"/>
        <w:left w:val="none" w:sz="0" w:space="0" w:color="auto"/>
        <w:bottom w:val="none" w:sz="0" w:space="0" w:color="auto"/>
        <w:right w:val="none" w:sz="0" w:space="0" w:color="auto"/>
      </w:divBdr>
    </w:div>
    <w:div w:id="1144540448">
      <w:marLeft w:val="640"/>
      <w:marRight w:val="0"/>
      <w:marTop w:val="0"/>
      <w:marBottom w:val="0"/>
      <w:divBdr>
        <w:top w:val="none" w:sz="0" w:space="0" w:color="auto"/>
        <w:left w:val="none" w:sz="0" w:space="0" w:color="auto"/>
        <w:bottom w:val="none" w:sz="0" w:space="0" w:color="auto"/>
        <w:right w:val="none" w:sz="0" w:space="0" w:color="auto"/>
      </w:divBdr>
    </w:div>
    <w:div w:id="1144544236">
      <w:marLeft w:val="640"/>
      <w:marRight w:val="0"/>
      <w:marTop w:val="0"/>
      <w:marBottom w:val="0"/>
      <w:divBdr>
        <w:top w:val="none" w:sz="0" w:space="0" w:color="auto"/>
        <w:left w:val="none" w:sz="0" w:space="0" w:color="auto"/>
        <w:bottom w:val="none" w:sz="0" w:space="0" w:color="auto"/>
        <w:right w:val="none" w:sz="0" w:space="0" w:color="auto"/>
      </w:divBdr>
    </w:div>
    <w:div w:id="1144547913">
      <w:marLeft w:val="640"/>
      <w:marRight w:val="0"/>
      <w:marTop w:val="0"/>
      <w:marBottom w:val="0"/>
      <w:divBdr>
        <w:top w:val="none" w:sz="0" w:space="0" w:color="auto"/>
        <w:left w:val="none" w:sz="0" w:space="0" w:color="auto"/>
        <w:bottom w:val="none" w:sz="0" w:space="0" w:color="auto"/>
        <w:right w:val="none" w:sz="0" w:space="0" w:color="auto"/>
      </w:divBdr>
    </w:div>
    <w:div w:id="1144782908">
      <w:marLeft w:val="640"/>
      <w:marRight w:val="0"/>
      <w:marTop w:val="0"/>
      <w:marBottom w:val="0"/>
      <w:divBdr>
        <w:top w:val="none" w:sz="0" w:space="0" w:color="auto"/>
        <w:left w:val="none" w:sz="0" w:space="0" w:color="auto"/>
        <w:bottom w:val="none" w:sz="0" w:space="0" w:color="auto"/>
        <w:right w:val="none" w:sz="0" w:space="0" w:color="auto"/>
      </w:divBdr>
    </w:div>
    <w:div w:id="1144808691">
      <w:marLeft w:val="640"/>
      <w:marRight w:val="0"/>
      <w:marTop w:val="0"/>
      <w:marBottom w:val="0"/>
      <w:divBdr>
        <w:top w:val="none" w:sz="0" w:space="0" w:color="auto"/>
        <w:left w:val="none" w:sz="0" w:space="0" w:color="auto"/>
        <w:bottom w:val="none" w:sz="0" w:space="0" w:color="auto"/>
        <w:right w:val="none" w:sz="0" w:space="0" w:color="auto"/>
      </w:divBdr>
    </w:div>
    <w:div w:id="1144812260">
      <w:marLeft w:val="640"/>
      <w:marRight w:val="0"/>
      <w:marTop w:val="0"/>
      <w:marBottom w:val="0"/>
      <w:divBdr>
        <w:top w:val="none" w:sz="0" w:space="0" w:color="auto"/>
        <w:left w:val="none" w:sz="0" w:space="0" w:color="auto"/>
        <w:bottom w:val="none" w:sz="0" w:space="0" w:color="auto"/>
        <w:right w:val="none" w:sz="0" w:space="0" w:color="auto"/>
      </w:divBdr>
    </w:div>
    <w:div w:id="1144812614">
      <w:marLeft w:val="640"/>
      <w:marRight w:val="0"/>
      <w:marTop w:val="0"/>
      <w:marBottom w:val="0"/>
      <w:divBdr>
        <w:top w:val="none" w:sz="0" w:space="0" w:color="auto"/>
        <w:left w:val="none" w:sz="0" w:space="0" w:color="auto"/>
        <w:bottom w:val="none" w:sz="0" w:space="0" w:color="auto"/>
        <w:right w:val="none" w:sz="0" w:space="0" w:color="auto"/>
      </w:divBdr>
    </w:div>
    <w:div w:id="1144814974">
      <w:marLeft w:val="640"/>
      <w:marRight w:val="0"/>
      <w:marTop w:val="0"/>
      <w:marBottom w:val="0"/>
      <w:divBdr>
        <w:top w:val="none" w:sz="0" w:space="0" w:color="auto"/>
        <w:left w:val="none" w:sz="0" w:space="0" w:color="auto"/>
        <w:bottom w:val="none" w:sz="0" w:space="0" w:color="auto"/>
        <w:right w:val="none" w:sz="0" w:space="0" w:color="auto"/>
      </w:divBdr>
    </w:div>
    <w:div w:id="1144814983">
      <w:marLeft w:val="640"/>
      <w:marRight w:val="0"/>
      <w:marTop w:val="0"/>
      <w:marBottom w:val="0"/>
      <w:divBdr>
        <w:top w:val="none" w:sz="0" w:space="0" w:color="auto"/>
        <w:left w:val="none" w:sz="0" w:space="0" w:color="auto"/>
        <w:bottom w:val="none" w:sz="0" w:space="0" w:color="auto"/>
        <w:right w:val="none" w:sz="0" w:space="0" w:color="auto"/>
      </w:divBdr>
    </w:div>
    <w:div w:id="1145045158">
      <w:marLeft w:val="640"/>
      <w:marRight w:val="0"/>
      <w:marTop w:val="0"/>
      <w:marBottom w:val="0"/>
      <w:divBdr>
        <w:top w:val="none" w:sz="0" w:space="0" w:color="auto"/>
        <w:left w:val="none" w:sz="0" w:space="0" w:color="auto"/>
        <w:bottom w:val="none" w:sz="0" w:space="0" w:color="auto"/>
        <w:right w:val="none" w:sz="0" w:space="0" w:color="auto"/>
      </w:divBdr>
    </w:div>
    <w:div w:id="1145047516">
      <w:marLeft w:val="640"/>
      <w:marRight w:val="0"/>
      <w:marTop w:val="0"/>
      <w:marBottom w:val="0"/>
      <w:divBdr>
        <w:top w:val="none" w:sz="0" w:space="0" w:color="auto"/>
        <w:left w:val="none" w:sz="0" w:space="0" w:color="auto"/>
        <w:bottom w:val="none" w:sz="0" w:space="0" w:color="auto"/>
        <w:right w:val="none" w:sz="0" w:space="0" w:color="auto"/>
      </w:divBdr>
    </w:div>
    <w:div w:id="1145048896">
      <w:marLeft w:val="640"/>
      <w:marRight w:val="0"/>
      <w:marTop w:val="0"/>
      <w:marBottom w:val="0"/>
      <w:divBdr>
        <w:top w:val="none" w:sz="0" w:space="0" w:color="auto"/>
        <w:left w:val="none" w:sz="0" w:space="0" w:color="auto"/>
        <w:bottom w:val="none" w:sz="0" w:space="0" w:color="auto"/>
        <w:right w:val="none" w:sz="0" w:space="0" w:color="auto"/>
      </w:divBdr>
    </w:div>
    <w:div w:id="1145051464">
      <w:marLeft w:val="640"/>
      <w:marRight w:val="0"/>
      <w:marTop w:val="0"/>
      <w:marBottom w:val="0"/>
      <w:divBdr>
        <w:top w:val="none" w:sz="0" w:space="0" w:color="auto"/>
        <w:left w:val="none" w:sz="0" w:space="0" w:color="auto"/>
        <w:bottom w:val="none" w:sz="0" w:space="0" w:color="auto"/>
        <w:right w:val="none" w:sz="0" w:space="0" w:color="auto"/>
      </w:divBdr>
    </w:div>
    <w:div w:id="1145076889">
      <w:marLeft w:val="640"/>
      <w:marRight w:val="0"/>
      <w:marTop w:val="0"/>
      <w:marBottom w:val="0"/>
      <w:divBdr>
        <w:top w:val="none" w:sz="0" w:space="0" w:color="auto"/>
        <w:left w:val="none" w:sz="0" w:space="0" w:color="auto"/>
        <w:bottom w:val="none" w:sz="0" w:space="0" w:color="auto"/>
        <w:right w:val="none" w:sz="0" w:space="0" w:color="auto"/>
      </w:divBdr>
    </w:div>
    <w:div w:id="1145312991">
      <w:marLeft w:val="640"/>
      <w:marRight w:val="0"/>
      <w:marTop w:val="0"/>
      <w:marBottom w:val="0"/>
      <w:divBdr>
        <w:top w:val="none" w:sz="0" w:space="0" w:color="auto"/>
        <w:left w:val="none" w:sz="0" w:space="0" w:color="auto"/>
        <w:bottom w:val="none" w:sz="0" w:space="0" w:color="auto"/>
        <w:right w:val="none" w:sz="0" w:space="0" w:color="auto"/>
      </w:divBdr>
    </w:div>
    <w:div w:id="1145439693">
      <w:marLeft w:val="640"/>
      <w:marRight w:val="0"/>
      <w:marTop w:val="0"/>
      <w:marBottom w:val="0"/>
      <w:divBdr>
        <w:top w:val="none" w:sz="0" w:space="0" w:color="auto"/>
        <w:left w:val="none" w:sz="0" w:space="0" w:color="auto"/>
        <w:bottom w:val="none" w:sz="0" w:space="0" w:color="auto"/>
        <w:right w:val="none" w:sz="0" w:space="0" w:color="auto"/>
      </w:divBdr>
    </w:div>
    <w:div w:id="1145463969">
      <w:marLeft w:val="640"/>
      <w:marRight w:val="0"/>
      <w:marTop w:val="0"/>
      <w:marBottom w:val="0"/>
      <w:divBdr>
        <w:top w:val="none" w:sz="0" w:space="0" w:color="auto"/>
        <w:left w:val="none" w:sz="0" w:space="0" w:color="auto"/>
        <w:bottom w:val="none" w:sz="0" w:space="0" w:color="auto"/>
        <w:right w:val="none" w:sz="0" w:space="0" w:color="auto"/>
      </w:divBdr>
    </w:div>
    <w:div w:id="1145467440">
      <w:marLeft w:val="640"/>
      <w:marRight w:val="0"/>
      <w:marTop w:val="0"/>
      <w:marBottom w:val="0"/>
      <w:divBdr>
        <w:top w:val="none" w:sz="0" w:space="0" w:color="auto"/>
        <w:left w:val="none" w:sz="0" w:space="0" w:color="auto"/>
        <w:bottom w:val="none" w:sz="0" w:space="0" w:color="auto"/>
        <w:right w:val="none" w:sz="0" w:space="0" w:color="auto"/>
      </w:divBdr>
    </w:div>
    <w:div w:id="1145468257">
      <w:marLeft w:val="640"/>
      <w:marRight w:val="0"/>
      <w:marTop w:val="0"/>
      <w:marBottom w:val="0"/>
      <w:divBdr>
        <w:top w:val="none" w:sz="0" w:space="0" w:color="auto"/>
        <w:left w:val="none" w:sz="0" w:space="0" w:color="auto"/>
        <w:bottom w:val="none" w:sz="0" w:space="0" w:color="auto"/>
        <w:right w:val="none" w:sz="0" w:space="0" w:color="auto"/>
      </w:divBdr>
    </w:div>
    <w:div w:id="1145512910">
      <w:marLeft w:val="640"/>
      <w:marRight w:val="0"/>
      <w:marTop w:val="0"/>
      <w:marBottom w:val="0"/>
      <w:divBdr>
        <w:top w:val="none" w:sz="0" w:space="0" w:color="auto"/>
        <w:left w:val="none" w:sz="0" w:space="0" w:color="auto"/>
        <w:bottom w:val="none" w:sz="0" w:space="0" w:color="auto"/>
        <w:right w:val="none" w:sz="0" w:space="0" w:color="auto"/>
      </w:divBdr>
    </w:div>
    <w:div w:id="1145587480">
      <w:marLeft w:val="640"/>
      <w:marRight w:val="0"/>
      <w:marTop w:val="0"/>
      <w:marBottom w:val="0"/>
      <w:divBdr>
        <w:top w:val="none" w:sz="0" w:space="0" w:color="auto"/>
        <w:left w:val="none" w:sz="0" w:space="0" w:color="auto"/>
        <w:bottom w:val="none" w:sz="0" w:space="0" w:color="auto"/>
        <w:right w:val="none" w:sz="0" w:space="0" w:color="auto"/>
      </w:divBdr>
    </w:div>
    <w:div w:id="1145589298">
      <w:marLeft w:val="640"/>
      <w:marRight w:val="0"/>
      <w:marTop w:val="0"/>
      <w:marBottom w:val="0"/>
      <w:divBdr>
        <w:top w:val="none" w:sz="0" w:space="0" w:color="auto"/>
        <w:left w:val="none" w:sz="0" w:space="0" w:color="auto"/>
        <w:bottom w:val="none" w:sz="0" w:space="0" w:color="auto"/>
        <w:right w:val="none" w:sz="0" w:space="0" w:color="auto"/>
      </w:divBdr>
    </w:div>
    <w:div w:id="1145657293">
      <w:marLeft w:val="640"/>
      <w:marRight w:val="0"/>
      <w:marTop w:val="0"/>
      <w:marBottom w:val="0"/>
      <w:divBdr>
        <w:top w:val="none" w:sz="0" w:space="0" w:color="auto"/>
        <w:left w:val="none" w:sz="0" w:space="0" w:color="auto"/>
        <w:bottom w:val="none" w:sz="0" w:space="0" w:color="auto"/>
        <w:right w:val="none" w:sz="0" w:space="0" w:color="auto"/>
      </w:divBdr>
    </w:div>
    <w:div w:id="1145659949">
      <w:marLeft w:val="640"/>
      <w:marRight w:val="0"/>
      <w:marTop w:val="0"/>
      <w:marBottom w:val="0"/>
      <w:divBdr>
        <w:top w:val="none" w:sz="0" w:space="0" w:color="auto"/>
        <w:left w:val="none" w:sz="0" w:space="0" w:color="auto"/>
        <w:bottom w:val="none" w:sz="0" w:space="0" w:color="auto"/>
        <w:right w:val="none" w:sz="0" w:space="0" w:color="auto"/>
      </w:divBdr>
    </w:div>
    <w:div w:id="1145662922">
      <w:marLeft w:val="640"/>
      <w:marRight w:val="0"/>
      <w:marTop w:val="0"/>
      <w:marBottom w:val="0"/>
      <w:divBdr>
        <w:top w:val="none" w:sz="0" w:space="0" w:color="auto"/>
        <w:left w:val="none" w:sz="0" w:space="0" w:color="auto"/>
        <w:bottom w:val="none" w:sz="0" w:space="0" w:color="auto"/>
        <w:right w:val="none" w:sz="0" w:space="0" w:color="auto"/>
      </w:divBdr>
    </w:div>
    <w:div w:id="1145665547">
      <w:marLeft w:val="640"/>
      <w:marRight w:val="0"/>
      <w:marTop w:val="0"/>
      <w:marBottom w:val="0"/>
      <w:divBdr>
        <w:top w:val="none" w:sz="0" w:space="0" w:color="auto"/>
        <w:left w:val="none" w:sz="0" w:space="0" w:color="auto"/>
        <w:bottom w:val="none" w:sz="0" w:space="0" w:color="auto"/>
        <w:right w:val="none" w:sz="0" w:space="0" w:color="auto"/>
      </w:divBdr>
    </w:div>
    <w:div w:id="1145700384">
      <w:marLeft w:val="640"/>
      <w:marRight w:val="0"/>
      <w:marTop w:val="0"/>
      <w:marBottom w:val="0"/>
      <w:divBdr>
        <w:top w:val="none" w:sz="0" w:space="0" w:color="auto"/>
        <w:left w:val="none" w:sz="0" w:space="0" w:color="auto"/>
        <w:bottom w:val="none" w:sz="0" w:space="0" w:color="auto"/>
        <w:right w:val="none" w:sz="0" w:space="0" w:color="auto"/>
      </w:divBdr>
    </w:div>
    <w:div w:id="1145702893">
      <w:marLeft w:val="640"/>
      <w:marRight w:val="0"/>
      <w:marTop w:val="0"/>
      <w:marBottom w:val="0"/>
      <w:divBdr>
        <w:top w:val="none" w:sz="0" w:space="0" w:color="auto"/>
        <w:left w:val="none" w:sz="0" w:space="0" w:color="auto"/>
        <w:bottom w:val="none" w:sz="0" w:space="0" w:color="auto"/>
        <w:right w:val="none" w:sz="0" w:space="0" w:color="auto"/>
      </w:divBdr>
    </w:div>
    <w:div w:id="1145779878">
      <w:marLeft w:val="640"/>
      <w:marRight w:val="0"/>
      <w:marTop w:val="0"/>
      <w:marBottom w:val="0"/>
      <w:divBdr>
        <w:top w:val="none" w:sz="0" w:space="0" w:color="auto"/>
        <w:left w:val="none" w:sz="0" w:space="0" w:color="auto"/>
        <w:bottom w:val="none" w:sz="0" w:space="0" w:color="auto"/>
        <w:right w:val="none" w:sz="0" w:space="0" w:color="auto"/>
      </w:divBdr>
    </w:div>
    <w:div w:id="1145782093">
      <w:marLeft w:val="0"/>
      <w:marRight w:val="0"/>
      <w:marTop w:val="0"/>
      <w:marBottom w:val="0"/>
      <w:divBdr>
        <w:top w:val="none" w:sz="0" w:space="0" w:color="auto"/>
        <w:left w:val="none" w:sz="0" w:space="0" w:color="auto"/>
        <w:bottom w:val="none" w:sz="0" w:space="0" w:color="auto"/>
        <w:right w:val="none" w:sz="0" w:space="0" w:color="auto"/>
      </w:divBdr>
    </w:div>
    <w:div w:id="1145853466">
      <w:marLeft w:val="640"/>
      <w:marRight w:val="0"/>
      <w:marTop w:val="0"/>
      <w:marBottom w:val="0"/>
      <w:divBdr>
        <w:top w:val="none" w:sz="0" w:space="0" w:color="auto"/>
        <w:left w:val="none" w:sz="0" w:space="0" w:color="auto"/>
        <w:bottom w:val="none" w:sz="0" w:space="0" w:color="auto"/>
        <w:right w:val="none" w:sz="0" w:space="0" w:color="auto"/>
      </w:divBdr>
    </w:div>
    <w:div w:id="1145857951">
      <w:marLeft w:val="640"/>
      <w:marRight w:val="0"/>
      <w:marTop w:val="0"/>
      <w:marBottom w:val="0"/>
      <w:divBdr>
        <w:top w:val="none" w:sz="0" w:space="0" w:color="auto"/>
        <w:left w:val="none" w:sz="0" w:space="0" w:color="auto"/>
        <w:bottom w:val="none" w:sz="0" w:space="0" w:color="auto"/>
        <w:right w:val="none" w:sz="0" w:space="0" w:color="auto"/>
      </w:divBdr>
    </w:div>
    <w:div w:id="1145858912">
      <w:marLeft w:val="640"/>
      <w:marRight w:val="0"/>
      <w:marTop w:val="0"/>
      <w:marBottom w:val="0"/>
      <w:divBdr>
        <w:top w:val="none" w:sz="0" w:space="0" w:color="auto"/>
        <w:left w:val="none" w:sz="0" w:space="0" w:color="auto"/>
        <w:bottom w:val="none" w:sz="0" w:space="0" w:color="auto"/>
        <w:right w:val="none" w:sz="0" w:space="0" w:color="auto"/>
      </w:divBdr>
    </w:div>
    <w:div w:id="1145928845">
      <w:marLeft w:val="640"/>
      <w:marRight w:val="0"/>
      <w:marTop w:val="0"/>
      <w:marBottom w:val="0"/>
      <w:divBdr>
        <w:top w:val="none" w:sz="0" w:space="0" w:color="auto"/>
        <w:left w:val="none" w:sz="0" w:space="0" w:color="auto"/>
        <w:bottom w:val="none" w:sz="0" w:space="0" w:color="auto"/>
        <w:right w:val="none" w:sz="0" w:space="0" w:color="auto"/>
      </w:divBdr>
    </w:div>
    <w:div w:id="1145929460">
      <w:marLeft w:val="0"/>
      <w:marRight w:val="0"/>
      <w:marTop w:val="0"/>
      <w:marBottom w:val="0"/>
      <w:divBdr>
        <w:top w:val="none" w:sz="0" w:space="0" w:color="auto"/>
        <w:left w:val="none" w:sz="0" w:space="0" w:color="auto"/>
        <w:bottom w:val="none" w:sz="0" w:space="0" w:color="auto"/>
        <w:right w:val="none" w:sz="0" w:space="0" w:color="auto"/>
      </w:divBdr>
    </w:div>
    <w:div w:id="1145968651">
      <w:marLeft w:val="640"/>
      <w:marRight w:val="0"/>
      <w:marTop w:val="0"/>
      <w:marBottom w:val="0"/>
      <w:divBdr>
        <w:top w:val="none" w:sz="0" w:space="0" w:color="auto"/>
        <w:left w:val="none" w:sz="0" w:space="0" w:color="auto"/>
        <w:bottom w:val="none" w:sz="0" w:space="0" w:color="auto"/>
        <w:right w:val="none" w:sz="0" w:space="0" w:color="auto"/>
      </w:divBdr>
    </w:div>
    <w:div w:id="1145971627">
      <w:marLeft w:val="640"/>
      <w:marRight w:val="0"/>
      <w:marTop w:val="0"/>
      <w:marBottom w:val="0"/>
      <w:divBdr>
        <w:top w:val="none" w:sz="0" w:space="0" w:color="auto"/>
        <w:left w:val="none" w:sz="0" w:space="0" w:color="auto"/>
        <w:bottom w:val="none" w:sz="0" w:space="0" w:color="auto"/>
        <w:right w:val="none" w:sz="0" w:space="0" w:color="auto"/>
      </w:divBdr>
    </w:div>
    <w:div w:id="1145972395">
      <w:marLeft w:val="640"/>
      <w:marRight w:val="0"/>
      <w:marTop w:val="0"/>
      <w:marBottom w:val="0"/>
      <w:divBdr>
        <w:top w:val="none" w:sz="0" w:space="0" w:color="auto"/>
        <w:left w:val="none" w:sz="0" w:space="0" w:color="auto"/>
        <w:bottom w:val="none" w:sz="0" w:space="0" w:color="auto"/>
        <w:right w:val="none" w:sz="0" w:space="0" w:color="auto"/>
      </w:divBdr>
    </w:div>
    <w:div w:id="1145974007">
      <w:marLeft w:val="640"/>
      <w:marRight w:val="0"/>
      <w:marTop w:val="0"/>
      <w:marBottom w:val="0"/>
      <w:divBdr>
        <w:top w:val="none" w:sz="0" w:space="0" w:color="auto"/>
        <w:left w:val="none" w:sz="0" w:space="0" w:color="auto"/>
        <w:bottom w:val="none" w:sz="0" w:space="0" w:color="auto"/>
        <w:right w:val="none" w:sz="0" w:space="0" w:color="auto"/>
      </w:divBdr>
    </w:div>
    <w:div w:id="1146045250">
      <w:marLeft w:val="640"/>
      <w:marRight w:val="0"/>
      <w:marTop w:val="0"/>
      <w:marBottom w:val="0"/>
      <w:divBdr>
        <w:top w:val="none" w:sz="0" w:space="0" w:color="auto"/>
        <w:left w:val="none" w:sz="0" w:space="0" w:color="auto"/>
        <w:bottom w:val="none" w:sz="0" w:space="0" w:color="auto"/>
        <w:right w:val="none" w:sz="0" w:space="0" w:color="auto"/>
      </w:divBdr>
    </w:div>
    <w:div w:id="1146046158">
      <w:marLeft w:val="640"/>
      <w:marRight w:val="0"/>
      <w:marTop w:val="0"/>
      <w:marBottom w:val="0"/>
      <w:divBdr>
        <w:top w:val="none" w:sz="0" w:space="0" w:color="auto"/>
        <w:left w:val="none" w:sz="0" w:space="0" w:color="auto"/>
        <w:bottom w:val="none" w:sz="0" w:space="0" w:color="auto"/>
        <w:right w:val="none" w:sz="0" w:space="0" w:color="auto"/>
      </w:divBdr>
    </w:div>
    <w:div w:id="1146051512">
      <w:marLeft w:val="640"/>
      <w:marRight w:val="0"/>
      <w:marTop w:val="0"/>
      <w:marBottom w:val="0"/>
      <w:divBdr>
        <w:top w:val="none" w:sz="0" w:space="0" w:color="auto"/>
        <w:left w:val="none" w:sz="0" w:space="0" w:color="auto"/>
        <w:bottom w:val="none" w:sz="0" w:space="0" w:color="auto"/>
        <w:right w:val="none" w:sz="0" w:space="0" w:color="auto"/>
      </w:divBdr>
    </w:div>
    <w:div w:id="1146123188">
      <w:marLeft w:val="640"/>
      <w:marRight w:val="0"/>
      <w:marTop w:val="0"/>
      <w:marBottom w:val="0"/>
      <w:divBdr>
        <w:top w:val="none" w:sz="0" w:space="0" w:color="auto"/>
        <w:left w:val="none" w:sz="0" w:space="0" w:color="auto"/>
        <w:bottom w:val="none" w:sz="0" w:space="0" w:color="auto"/>
        <w:right w:val="none" w:sz="0" w:space="0" w:color="auto"/>
      </w:divBdr>
    </w:div>
    <w:div w:id="1146126061">
      <w:marLeft w:val="640"/>
      <w:marRight w:val="0"/>
      <w:marTop w:val="0"/>
      <w:marBottom w:val="0"/>
      <w:divBdr>
        <w:top w:val="none" w:sz="0" w:space="0" w:color="auto"/>
        <w:left w:val="none" w:sz="0" w:space="0" w:color="auto"/>
        <w:bottom w:val="none" w:sz="0" w:space="0" w:color="auto"/>
        <w:right w:val="none" w:sz="0" w:space="0" w:color="auto"/>
      </w:divBdr>
    </w:div>
    <w:div w:id="1146161788">
      <w:marLeft w:val="640"/>
      <w:marRight w:val="0"/>
      <w:marTop w:val="0"/>
      <w:marBottom w:val="0"/>
      <w:divBdr>
        <w:top w:val="none" w:sz="0" w:space="0" w:color="auto"/>
        <w:left w:val="none" w:sz="0" w:space="0" w:color="auto"/>
        <w:bottom w:val="none" w:sz="0" w:space="0" w:color="auto"/>
        <w:right w:val="none" w:sz="0" w:space="0" w:color="auto"/>
      </w:divBdr>
    </w:div>
    <w:div w:id="1146162641">
      <w:marLeft w:val="640"/>
      <w:marRight w:val="0"/>
      <w:marTop w:val="0"/>
      <w:marBottom w:val="0"/>
      <w:divBdr>
        <w:top w:val="none" w:sz="0" w:space="0" w:color="auto"/>
        <w:left w:val="none" w:sz="0" w:space="0" w:color="auto"/>
        <w:bottom w:val="none" w:sz="0" w:space="0" w:color="auto"/>
        <w:right w:val="none" w:sz="0" w:space="0" w:color="auto"/>
      </w:divBdr>
    </w:div>
    <w:div w:id="1146163227">
      <w:marLeft w:val="640"/>
      <w:marRight w:val="0"/>
      <w:marTop w:val="0"/>
      <w:marBottom w:val="0"/>
      <w:divBdr>
        <w:top w:val="none" w:sz="0" w:space="0" w:color="auto"/>
        <w:left w:val="none" w:sz="0" w:space="0" w:color="auto"/>
        <w:bottom w:val="none" w:sz="0" w:space="0" w:color="auto"/>
        <w:right w:val="none" w:sz="0" w:space="0" w:color="auto"/>
      </w:divBdr>
    </w:div>
    <w:div w:id="1146169012">
      <w:marLeft w:val="640"/>
      <w:marRight w:val="0"/>
      <w:marTop w:val="0"/>
      <w:marBottom w:val="0"/>
      <w:divBdr>
        <w:top w:val="none" w:sz="0" w:space="0" w:color="auto"/>
        <w:left w:val="none" w:sz="0" w:space="0" w:color="auto"/>
        <w:bottom w:val="none" w:sz="0" w:space="0" w:color="auto"/>
        <w:right w:val="none" w:sz="0" w:space="0" w:color="auto"/>
      </w:divBdr>
    </w:div>
    <w:div w:id="1146237028">
      <w:marLeft w:val="640"/>
      <w:marRight w:val="0"/>
      <w:marTop w:val="0"/>
      <w:marBottom w:val="0"/>
      <w:divBdr>
        <w:top w:val="none" w:sz="0" w:space="0" w:color="auto"/>
        <w:left w:val="none" w:sz="0" w:space="0" w:color="auto"/>
        <w:bottom w:val="none" w:sz="0" w:space="0" w:color="auto"/>
        <w:right w:val="none" w:sz="0" w:space="0" w:color="auto"/>
      </w:divBdr>
    </w:div>
    <w:div w:id="1146359550">
      <w:marLeft w:val="640"/>
      <w:marRight w:val="0"/>
      <w:marTop w:val="0"/>
      <w:marBottom w:val="0"/>
      <w:divBdr>
        <w:top w:val="none" w:sz="0" w:space="0" w:color="auto"/>
        <w:left w:val="none" w:sz="0" w:space="0" w:color="auto"/>
        <w:bottom w:val="none" w:sz="0" w:space="0" w:color="auto"/>
        <w:right w:val="none" w:sz="0" w:space="0" w:color="auto"/>
      </w:divBdr>
    </w:div>
    <w:div w:id="1146388465">
      <w:marLeft w:val="640"/>
      <w:marRight w:val="0"/>
      <w:marTop w:val="0"/>
      <w:marBottom w:val="0"/>
      <w:divBdr>
        <w:top w:val="none" w:sz="0" w:space="0" w:color="auto"/>
        <w:left w:val="none" w:sz="0" w:space="0" w:color="auto"/>
        <w:bottom w:val="none" w:sz="0" w:space="0" w:color="auto"/>
        <w:right w:val="none" w:sz="0" w:space="0" w:color="auto"/>
      </w:divBdr>
    </w:div>
    <w:div w:id="1146431069">
      <w:marLeft w:val="640"/>
      <w:marRight w:val="0"/>
      <w:marTop w:val="0"/>
      <w:marBottom w:val="0"/>
      <w:divBdr>
        <w:top w:val="none" w:sz="0" w:space="0" w:color="auto"/>
        <w:left w:val="none" w:sz="0" w:space="0" w:color="auto"/>
        <w:bottom w:val="none" w:sz="0" w:space="0" w:color="auto"/>
        <w:right w:val="none" w:sz="0" w:space="0" w:color="auto"/>
      </w:divBdr>
    </w:div>
    <w:div w:id="1146434346">
      <w:marLeft w:val="640"/>
      <w:marRight w:val="0"/>
      <w:marTop w:val="0"/>
      <w:marBottom w:val="0"/>
      <w:divBdr>
        <w:top w:val="none" w:sz="0" w:space="0" w:color="auto"/>
        <w:left w:val="none" w:sz="0" w:space="0" w:color="auto"/>
        <w:bottom w:val="none" w:sz="0" w:space="0" w:color="auto"/>
        <w:right w:val="none" w:sz="0" w:space="0" w:color="auto"/>
      </w:divBdr>
    </w:div>
    <w:div w:id="1146437095">
      <w:marLeft w:val="640"/>
      <w:marRight w:val="0"/>
      <w:marTop w:val="0"/>
      <w:marBottom w:val="0"/>
      <w:divBdr>
        <w:top w:val="none" w:sz="0" w:space="0" w:color="auto"/>
        <w:left w:val="none" w:sz="0" w:space="0" w:color="auto"/>
        <w:bottom w:val="none" w:sz="0" w:space="0" w:color="auto"/>
        <w:right w:val="none" w:sz="0" w:space="0" w:color="auto"/>
      </w:divBdr>
    </w:div>
    <w:div w:id="1146507070">
      <w:marLeft w:val="640"/>
      <w:marRight w:val="0"/>
      <w:marTop w:val="0"/>
      <w:marBottom w:val="0"/>
      <w:divBdr>
        <w:top w:val="none" w:sz="0" w:space="0" w:color="auto"/>
        <w:left w:val="none" w:sz="0" w:space="0" w:color="auto"/>
        <w:bottom w:val="none" w:sz="0" w:space="0" w:color="auto"/>
        <w:right w:val="none" w:sz="0" w:space="0" w:color="auto"/>
      </w:divBdr>
    </w:div>
    <w:div w:id="1146508508">
      <w:marLeft w:val="640"/>
      <w:marRight w:val="0"/>
      <w:marTop w:val="0"/>
      <w:marBottom w:val="0"/>
      <w:divBdr>
        <w:top w:val="none" w:sz="0" w:space="0" w:color="auto"/>
        <w:left w:val="none" w:sz="0" w:space="0" w:color="auto"/>
        <w:bottom w:val="none" w:sz="0" w:space="0" w:color="auto"/>
        <w:right w:val="none" w:sz="0" w:space="0" w:color="auto"/>
      </w:divBdr>
    </w:div>
    <w:div w:id="1146513055">
      <w:marLeft w:val="640"/>
      <w:marRight w:val="0"/>
      <w:marTop w:val="0"/>
      <w:marBottom w:val="0"/>
      <w:divBdr>
        <w:top w:val="none" w:sz="0" w:space="0" w:color="auto"/>
        <w:left w:val="none" w:sz="0" w:space="0" w:color="auto"/>
        <w:bottom w:val="none" w:sz="0" w:space="0" w:color="auto"/>
        <w:right w:val="none" w:sz="0" w:space="0" w:color="auto"/>
      </w:divBdr>
    </w:div>
    <w:div w:id="1146554022">
      <w:marLeft w:val="640"/>
      <w:marRight w:val="0"/>
      <w:marTop w:val="0"/>
      <w:marBottom w:val="0"/>
      <w:divBdr>
        <w:top w:val="none" w:sz="0" w:space="0" w:color="auto"/>
        <w:left w:val="none" w:sz="0" w:space="0" w:color="auto"/>
        <w:bottom w:val="none" w:sz="0" w:space="0" w:color="auto"/>
        <w:right w:val="none" w:sz="0" w:space="0" w:color="auto"/>
      </w:divBdr>
    </w:div>
    <w:div w:id="1146584683">
      <w:marLeft w:val="640"/>
      <w:marRight w:val="0"/>
      <w:marTop w:val="0"/>
      <w:marBottom w:val="0"/>
      <w:divBdr>
        <w:top w:val="none" w:sz="0" w:space="0" w:color="auto"/>
        <w:left w:val="none" w:sz="0" w:space="0" w:color="auto"/>
        <w:bottom w:val="none" w:sz="0" w:space="0" w:color="auto"/>
        <w:right w:val="none" w:sz="0" w:space="0" w:color="auto"/>
      </w:divBdr>
    </w:div>
    <w:div w:id="1146623347">
      <w:marLeft w:val="640"/>
      <w:marRight w:val="0"/>
      <w:marTop w:val="0"/>
      <w:marBottom w:val="0"/>
      <w:divBdr>
        <w:top w:val="none" w:sz="0" w:space="0" w:color="auto"/>
        <w:left w:val="none" w:sz="0" w:space="0" w:color="auto"/>
        <w:bottom w:val="none" w:sz="0" w:space="0" w:color="auto"/>
        <w:right w:val="none" w:sz="0" w:space="0" w:color="auto"/>
      </w:divBdr>
    </w:div>
    <w:div w:id="1146820169">
      <w:marLeft w:val="640"/>
      <w:marRight w:val="0"/>
      <w:marTop w:val="0"/>
      <w:marBottom w:val="0"/>
      <w:divBdr>
        <w:top w:val="none" w:sz="0" w:space="0" w:color="auto"/>
        <w:left w:val="none" w:sz="0" w:space="0" w:color="auto"/>
        <w:bottom w:val="none" w:sz="0" w:space="0" w:color="auto"/>
        <w:right w:val="none" w:sz="0" w:space="0" w:color="auto"/>
      </w:divBdr>
    </w:div>
    <w:div w:id="1146823707">
      <w:marLeft w:val="640"/>
      <w:marRight w:val="0"/>
      <w:marTop w:val="0"/>
      <w:marBottom w:val="0"/>
      <w:divBdr>
        <w:top w:val="none" w:sz="0" w:space="0" w:color="auto"/>
        <w:left w:val="none" w:sz="0" w:space="0" w:color="auto"/>
        <w:bottom w:val="none" w:sz="0" w:space="0" w:color="auto"/>
        <w:right w:val="none" w:sz="0" w:space="0" w:color="auto"/>
      </w:divBdr>
    </w:div>
    <w:div w:id="1146972041">
      <w:marLeft w:val="640"/>
      <w:marRight w:val="0"/>
      <w:marTop w:val="0"/>
      <w:marBottom w:val="0"/>
      <w:divBdr>
        <w:top w:val="none" w:sz="0" w:space="0" w:color="auto"/>
        <w:left w:val="none" w:sz="0" w:space="0" w:color="auto"/>
        <w:bottom w:val="none" w:sz="0" w:space="0" w:color="auto"/>
        <w:right w:val="none" w:sz="0" w:space="0" w:color="auto"/>
      </w:divBdr>
    </w:div>
    <w:div w:id="1146974712">
      <w:marLeft w:val="640"/>
      <w:marRight w:val="0"/>
      <w:marTop w:val="0"/>
      <w:marBottom w:val="0"/>
      <w:divBdr>
        <w:top w:val="none" w:sz="0" w:space="0" w:color="auto"/>
        <w:left w:val="none" w:sz="0" w:space="0" w:color="auto"/>
        <w:bottom w:val="none" w:sz="0" w:space="0" w:color="auto"/>
        <w:right w:val="none" w:sz="0" w:space="0" w:color="auto"/>
      </w:divBdr>
    </w:div>
    <w:div w:id="1147013948">
      <w:marLeft w:val="640"/>
      <w:marRight w:val="0"/>
      <w:marTop w:val="0"/>
      <w:marBottom w:val="0"/>
      <w:divBdr>
        <w:top w:val="none" w:sz="0" w:space="0" w:color="auto"/>
        <w:left w:val="none" w:sz="0" w:space="0" w:color="auto"/>
        <w:bottom w:val="none" w:sz="0" w:space="0" w:color="auto"/>
        <w:right w:val="none" w:sz="0" w:space="0" w:color="auto"/>
      </w:divBdr>
    </w:div>
    <w:div w:id="1147089477">
      <w:marLeft w:val="640"/>
      <w:marRight w:val="0"/>
      <w:marTop w:val="0"/>
      <w:marBottom w:val="0"/>
      <w:divBdr>
        <w:top w:val="none" w:sz="0" w:space="0" w:color="auto"/>
        <w:left w:val="none" w:sz="0" w:space="0" w:color="auto"/>
        <w:bottom w:val="none" w:sz="0" w:space="0" w:color="auto"/>
        <w:right w:val="none" w:sz="0" w:space="0" w:color="auto"/>
      </w:divBdr>
    </w:div>
    <w:div w:id="1147092616">
      <w:marLeft w:val="640"/>
      <w:marRight w:val="0"/>
      <w:marTop w:val="0"/>
      <w:marBottom w:val="0"/>
      <w:divBdr>
        <w:top w:val="none" w:sz="0" w:space="0" w:color="auto"/>
        <w:left w:val="none" w:sz="0" w:space="0" w:color="auto"/>
        <w:bottom w:val="none" w:sz="0" w:space="0" w:color="auto"/>
        <w:right w:val="none" w:sz="0" w:space="0" w:color="auto"/>
      </w:divBdr>
    </w:div>
    <w:div w:id="1147165526">
      <w:marLeft w:val="640"/>
      <w:marRight w:val="0"/>
      <w:marTop w:val="0"/>
      <w:marBottom w:val="0"/>
      <w:divBdr>
        <w:top w:val="none" w:sz="0" w:space="0" w:color="auto"/>
        <w:left w:val="none" w:sz="0" w:space="0" w:color="auto"/>
        <w:bottom w:val="none" w:sz="0" w:space="0" w:color="auto"/>
        <w:right w:val="none" w:sz="0" w:space="0" w:color="auto"/>
      </w:divBdr>
    </w:div>
    <w:div w:id="1147239211">
      <w:marLeft w:val="640"/>
      <w:marRight w:val="0"/>
      <w:marTop w:val="0"/>
      <w:marBottom w:val="0"/>
      <w:divBdr>
        <w:top w:val="none" w:sz="0" w:space="0" w:color="auto"/>
        <w:left w:val="none" w:sz="0" w:space="0" w:color="auto"/>
        <w:bottom w:val="none" w:sz="0" w:space="0" w:color="auto"/>
        <w:right w:val="none" w:sz="0" w:space="0" w:color="auto"/>
      </w:divBdr>
    </w:div>
    <w:div w:id="1147360195">
      <w:marLeft w:val="640"/>
      <w:marRight w:val="0"/>
      <w:marTop w:val="0"/>
      <w:marBottom w:val="0"/>
      <w:divBdr>
        <w:top w:val="none" w:sz="0" w:space="0" w:color="auto"/>
        <w:left w:val="none" w:sz="0" w:space="0" w:color="auto"/>
        <w:bottom w:val="none" w:sz="0" w:space="0" w:color="auto"/>
        <w:right w:val="none" w:sz="0" w:space="0" w:color="auto"/>
      </w:divBdr>
    </w:div>
    <w:div w:id="1147405522">
      <w:marLeft w:val="640"/>
      <w:marRight w:val="0"/>
      <w:marTop w:val="0"/>
      <w:marBottom w:val="0"/>
      <w:divBdr>
        <w:top w:val="none" w:sz="0" w:space="0" w:color="auto"/>
        <w:left w:val="none" w:sz="0" w:space="0" w:color="auto"/>
        <w:bottom w:val="none" w:sz="0" w:space="0" w:color="auto"/>
        <w:right w:val="none" w:sz="0" w:space="0" w:color="auto"/>
      </w:divBdr>
    </w:div>
    <w:div w:id="1147435862">
      <w:marLeft w:val="640"/>
      <w:marRight w:val="0"/>
      <w:marTop w:val="0"/>
      <w:marBottom w:val="0"/>
      <w:divBdr>
        <w:top w:val="none" w:sz="0" w:space="0" w:color="auto"/>
        <w:left w:val="none" w:sz="0" w:space="0" w:color="auto"/>
        <w:bottom w:val="none" w:sz="0" w:space="0" w:color="auto"/>
        <w:right w:val="none" w:sz="0" w:space="0" w:color="auto"/>
      </w:divBdr>
    </w:div>
    <w:div w:id="1147436433">
      <w:marLeft w:val="640"/>
      <w:marRight w:val="0"/>
      <w:marTop w:val="0"/>
      <w:marBottom w:val="0"/>
      <w:divBdr>
        <w:top w:val="none" w:sz="0" w:space="0" w:color="auto"/>
        <w:left w:val="none" w:sz="0" w:space="0" w:color="auto"/>
        <w:bottom w:val="none" w:sz="0" w:space="0" w:color="auto"/>
        <w:right w:val="none" w:sz="0" w:space="0" w:color="auto"/>
      </w:divBdr>
    </w:div>
    <w:div w:id="1147472438">
      <w:marLeft w:val="640"/>
      <w:marRight w:val="0"/>
      <w:marTop w:val="0"/>
      <w:marBottom w:val="0"/>
      <w:divBdr>
        <w:top w:val="none" w:sz="0" w:space="0" w:color="auto"/>
        <w:left w:val="none" w:sz="0" w:space="0" w:color="auto"/>
        <w:bottom w:val="none" w:sz="0" w:space="0" w:color="auto"/>
        <w:right w:val="none" w:sz="0" w:space="0" w:color="auto"/>
      </w:divBdr>
    </w:div>
    <w:div w:id="1147625680">
      <w:marLeft w:val="640"/>
      <w:marRight w:val="0"/>
      <w:marTop w:val="0"/>
      <w:marBottom w:val="0"/>
      <w:divBdr>
        <w:top w:val="none" w:sz="0" w:space="0" w:color="auto"/>
        <w:left w:val="none" w:sz="0" w:space="0" w:color="auto"/>
        <w:bottom w:val="none" w:sz="0" w:space="0" w:color="auto"/>
        <w:right w:val="none" w:sz="0" w:space="0" w:color="auto"/>
      </w:divBdr>
    </w:div>
    <w:div w:id="1147671277">
      <w:marLeft w:val="640"/>
      <w:marRight w:val="0"/>
      <w:marTop w:val="0"/>
      <w:marBottom w:val="0"/>
      <w:divBdr>
        <w:top w:val="none" w:sz="0" w:space="0" w:color="auto"/>
        <w:left w:val="none" w:sz="0" w:space="0" w:color="auto"/>
        <w:bottom w:val="none" w:sz="0" w:space="0" w:color="auto"/>
        <w:right w:val="none" w:sz="0" w:space="0" w:color="auto"/>
      </w:divBdr>
    </w:div>
    <w:div w:id="1147818379">
      <w:marLeft w:val="640"/>
      <w:marRight w:val="0"/>
      <w:marTop w:val="0"/>
      <w:marBottom w:val="0"/>
      <w:divBdr>
        <w:top w:val="none" w:sz="0" w:space="0" w:color="auto"/>
        <w:left w:val="none" w:sz="0" w:space="0" w:color="auto"/>
        <w:bottom w:val="none" w:sz="0" w:space="0" w:color="auto"/>
        <w:right w:val="none" w:sz="0" w:space="0" w:color="auto"/>
      </w:divBdr>
    </w:div>
    <w:div w:id="1147891946">
      <w:marLeft w:val="640"/>
      <w:marRight w:val="0"/>
      <w:marTop w:val="0"/>
      <w:marBottom w:val="0"/>
      <w:divBdr>
        <w:top w:val="none" w:sz="0" w:space="0" w:color="auto"/>
        <w:left w:val="none" w:sz="0" w:space="0" w:color="auto"/>
        <w:bottom w:val="none" w:sz="0" w:space="0" w:color="auto"/>
        <w:right w:val="none" w:sz="0" w:space="0" w:color="auto"/>
      </w:divBdr>
    </w:div>
    <w:div w:id="1147939032">
      <w:marLeft w:val="640"/>
      <w:marRight w:val="0"/>
      <w:marTop w:val="0"/>
      <w:marBottom w:val="0"/>
      <w:divBdr>
        <w:top w:val="none" w:sz="0" w:space="0" w:color="auto"/>
        <w:left w:val="none" w:sz="0" w:space="0" w:color="auto"/>
        <w:bottom w:val="none" w:sz="0" w:space="0" w:color="auto"/>
        <w:right w:val="none" w:sz="0" w:space="0" w:color="auto"/>
      </w:divBdr>
    </w:div>
    <w:div w:id="1147942468">
      <w:marLeft w:val="640"/>
      <w:marRight w:val="0"/>
      <w:marTop w:val="0"/>
      <w:marBottom w:val="0"/>
      <w:divBdr>
        <w:top w:val="none" w:sz="0" w:space="0" w:color="auto"/>
        <w:left w:val="none" w:sz="0" w:space="0" w:color="auto"/>
        <w:bottom w:val="none" w:sz="0" w:space="0" w:color="auto"/>
        <w:right w:val="none" w:sz="0" w:space="0" w:color="auto"/>
      </w:divBdr>
    </w:div>
    <w:div w:id="1148015511">
      <w:marLeft w:val="640"/>
      <w:marRight w:val="0"/>
      <w:marTop w:val="0"/>
      <w:marBottom w:val="0"/>
      <w:divBdr>
        <w:top w:val="none" w:sz="0" w:space="0" w:color="auto"/>
        <w:left w:val="none" w:sz="0" w:space="0" w:color="auto"/>
        <w:bottom w:val="none" w:sz="0" w:space="0" w:color="auto"/>
        <w:right w:val="none" w:sz="0" w:space="0" w:color="auto"/>
      </w:divBdr>
    </w:div>
    <w:div w:id="1148060934">
      <w:marLeft w:val="640"/>
      <w:marRight w:val="0"/>
      <w:marTop w:val="0"/>
      <w:marBottom w:val="0"/>
      <w:divBdr>
        <w:top w:val="none" w:sz="0" w:space="0" w:color="auto"/>
        <w:left w:val="none" w:sz="0" w:space="0" w:color="auto"/>
        <w:bottom w:val="none" w:sz="0" w:space="0" w:color="auto"/>
        <w:right w:val="none" w:sz="0" w:space="0" w:color="auto"/>
      </w:divBdr>
    </w:div>
    <w:div w:id="1148127571">
      <w:marLeft w:val="640"/>
      <w:marRight w:val="0"/>
      <w:marTop w:val="0"/>
      <w:marBottom w:val="0"/>
      <w:divBdr>
        <w:top w:val="none" w:sz="0" w:space="0" w:color="auto"/>
        <w:left w:val="none" w:sz="0" w:space="0" w:color="auto"/>
        <w:bottom w:val="none" w:sz="0" w:space="0" w:color="auto"/>
        <w:right w:val="none" w:sz="0" w:space="0" w:color="auto"/>
      </w:divBdr>
    </w:div>
    <w:div w:id="1148404107">
      <w:marLeft w:val="640"/>
      <w:marRight w:val="0"/>
      <w:marTop w:val="0"/>
      <w:marBottom w:val="0"/>
      <w:divBdr>
        <w:top w:val="none" w:sz="0" w:space="0" w:color="auto"/>
        <w:left w:val="none" w:sz="0" w:space="0" w:color="auto"/>
        <w:bottom w:val="none" w:sz="0" w:space="0" w:color="auto"/>
        <w:right w:val="none" w:sz="0" w:space="0" w:color="auto"/>
      </w:divBdr>
    </w:div>
    <w:div w:id="1148479804">
      <w:marLeft w:val="640"/>
      <w:marRight w:val="0"/>
      <w:marTop w:val="0"/>
      <w:marBottom w:val="0"/>
      <w:divBdr>
        <w:top w:val="none" w:sz="0" w:space="0" w:color="auto"/>
        <w:left w:val="none" w:sz="0" w:space="0" w:color="auto"/>
        <w:bottom w:val="none" w:sz="0" w:space="0" w:color="auto"/>
        <w:right w:val="none" w:sz="0" w:space="0" w:color="auto"/>
      </w:divBdr>
    </w:div>
    <w:div w:id="1148522512">
      <w:marLeft w:val="640"/>
      <w:marRight w:val="0"/>
      <w:marTop w:val="0"/>
      <w:marBottom w:val="0"/>
      <w:divBdr>
        <w:top w:val="none" w:sz="0" w:space="0" w:color="auto"/>
        <w:left w:val="none" w:sz="0" w:space="0" w:color="auto"/>
        <w:bottom w:val="none" w:sz="0" w:space="0" w:color="auto"/>
        <w:right w:val="none" w:sz="0" w:space="0" w:color="auto"/>
      </w:divBdr>
    </w:div>
    <w:div w:id="1148588900">
      <w:marLeft w:val="640"/>
      <w:marRight w:val="0"/>
      <w:marTop w:val="0"/>
      <w:marBottom w:val="0"/>
      <w:divBdr>
        <w:top w:val="none" w:sz="0" w:space="0" w:color="auto"/>
        <w:left w:val="none" w:sz="0" w:space="0" w:color="auto"/>
        <w:bottom w:val="none" w:sz="0" w:space="0" w:color="auto"/>
        <w:right w:val="none" w:sz="0" w:space="0" w:color="auto"/>
      </w:divBdr>
    </w:div>
    <w:div w:id="1148597158">
      <w:marLeft w:val="640"/>
      <w:marRight w:val="0"/>
      <w:marTop w:val="0"/>
      <w:marBottom w:val="0"/>
      <w:divBdr>
        <w:top w:val="none" w:sz="0" w:space="0" w:color="auto"/>
        <w:left w:val="none" w:sz="0" w:space="0" w:color="auto"/>
        <w:bottom w:val="none" w:sz="0" w:space="0" w:color="auto"/>
        <w:right w:val="none" w:sz="0" w:space="0" w:color="auto"/>
      </w:divBdr>
    </w:div>
    <w:div w:id="1148664600">
      <w:marLeft w:val="640"/>
      <w:marRight w:val="0"/>
      <w:marTop w:val="0"/>
      <w:marBottom w:val="0"/>
      <w:divBdr>
        <w:top w:val="none" w:sz="0" w:space="0" w:color="auto"/>
        <w:left w:val="none" w:sz="0" w:space="0" w:color="auto"/>
        <w:bottom w:val="none" w:sz="0" w:space="0" w:color="auto"/>
        <w:right w:val="none" w:sz="0" w:space="0" w:color="auto"/>
      </w:divBdr>
    </w:div>
    <w:div w:id="1148666820">
      <w:marLeft w:val="640"/>
      <w:marRight w:val="0"/>
      <w:marTop w:val="0"/>
      <w:marBottom w:val="0"/>
      <w:divBdr>
        <w:top w:val="none" w:sz="0" w:space="0" w:color="auto"/>
        <w:left w:val="none" w:sz="0" w:space="0" w:color="auto"/>
        <w:bottom w:val="none" w:sz="0" w:space="0" w:color="auto"/>
        <w:right w:val="none" w:sz="0" w:space="0" w:color="auto"/>
      </w:divBdr>
    </w:div>
    <w:div w:id="1148668076">
      <w:marLeft w:val="640"/>
      <w:marRight w:val="0"/>
      <w:marTop w:val="0"/>
      <w:marBottom w:val="0"/>
      <w:divBdr>
        <w:top w:val="none" w:sz="0" w:space="0" w:color="auto"/>
        <w:left w:val="none" w:sz="0" w:space="0" w:color="auto"/>
        <w:bottom w:val="none" w:sz="0" w:space="0" w:color="auto"/>
        <w:right w:val="none" w:sz="0" w:space="0" w:color="auto"/>
      </w:divBdr>
    </w:div>
    <w:div w:id="1148673831">
      <w:marLeft w:val="640"/>
      <w:marRight w:val="0"/>
      <w:marTop w:val="0"/>
      <w:marBottom w:val="0"/>
      <w:divBdr>
        <w:top w:val="none" w:sz="0" w:space="0" w:color="auto"/>
        <w:left w:val="none" w:sz="0" w:space="0" w:color="auto"/>
        <w:bottom w:val="none" w:sz="0" w:space="0" w:color="auto"/>
        <w:right w:val="none" w:sz="0" w:space="0" w:color="auto"/>
      </w:divBdr>
    </w:div>
    <w:div w:id="1148716168">
      <w:marLeft w:val="640"/>
      <w:marRight w:val="0"/>
      <w:marTop w:val="0"/>
      <w:marBottom w:val="0"/>
      <w:divBdr>
        <w:top w:val="none" w:sz="0" w:space="0" w:color="auto"/>
        <w:left w:val="none" w:sz="0" w:space="0" w:color="auto"/>
        <w:bottom w:val="none" w:sz="0" w:space="0" w:color="auto"/>
        <w:right w:val="none" w:sz="0" w:space="0" w:color="auto"/>
      </w:divBdr>
    </w:div>
    <w:div w:id="1148742644">
      <w:marLeft w:val="640"/>
      <w:marRight w:val="0"/>
      <w:marTop w:val="0"/>
      <w:marBottom w:val="0"/>
      <w:divBdr>
        <w:top w:val="none" w:sz="0" w:space="0" w:color="auto"/>
        <w:left w:val="none" w:sz="0" w:space="0" w:color="auto"/>
        <w:bottom w:val="none" w:sz="0" w:space="0" w:color="auto"/>
        <w:right w:val="none" w:sz="0" w:space="0" w:color="auto"/>
      </w:divBdr>
    </w:div>
    <w:div w:id="1148744768">
      <w:marLeft w:val="640"/>
      <w:marRight w:val="0"/>
      <w:marTop w:val="0"/>
      <w:marBottom w:val="0"/>
      <w:divBdr>
        <w:top w:val="none" w:sz="0" w:space="0" w:color="auto"/>
        <w:left w:val="none" w:sz="0" w:space="0" w:color="auto"/>
        <w:bottom w:val="none" w:sz="0" w:space="0" w:color="auto"/>
        <w:right w:val="none" w:sz="0" w:space="0" w:color="auto"/>
      </w:divBdr>
    </w:div>
    <w:div w:id="1148783309">
      <w:marLeft w:val="640"/>
      <w:marRight w:val="0"/>
      <w:marTop w:val="0"/>
      <w:marBottom w:val="0"/>
      <w:divBdr>
        <w:top w:val="none" w:sz="0" w:space="0" w:color="auto"/>
        <w:left w:val="none" w:sz="0" w:space="0" w:color="auto"/>
        <w:bottom w:val="none" w:sz="0" w:space="0" w:color="auto"/>
        <w:right w:val="none" w:sz="0" w:space="0" w:color="auto"/>
      </w:divBdr>
    </w:div>
    <w:div w:id="1148783539">
      <w:marLeft w:val="640"/>
      <w:marRight w:val="0"/>
      <w:marTop w:val="0"/>
      <w:marBottom w:val="0"/>
      <w:divBdr>
        <w:top w:val="none" w:sz="0" w:space="0" w:color="auto"/>
        <w:left w:val="none" w:sz="0" w:space="0" w:color="auto"/>
        <w:bottom w:val="none" w:sz="0" w:space="0" w:color="auto"/>
        <w:right w:val="none" w:sz="0" w:space="0" w:color="auto"/>
      </w:divBdr>
    </w:div>
    <w:div w:id="1148857345">
      <w:marLeft w:val="640"/>
      <w:marRight w:val="0"/>
      <w:marTop w:val="0"/>
      <w:marBottom w:val="0"/>
      <w:divBdr>
        <w:top w:val="none" w:sz="0" w:space="0" w:color="auto"/>
        <w:left w:val="none" w:sz="0" w:space="0" w:color="auto"/>
        <w:bottom w:val="none" w:sz="0" w:space="0" w:color="auto"/>
        <w:right w:val="none" w:sz="0" w:space="0" w:color="auto"/>
      </w:divBdr>
    </w:div>
    <w:div w:id="1148863173">
      <w:marLeft w:val="640"/>
      <w:marRight w:val="0"/>
      <w:marTop w:val="0"/>
      <w:marBottom w:val="0"/>
      <w:divBdr>
        <w:top w:val="none" w:sz="0" w:space="0" w:color="auto"/>
        <w:left w:val="none" w:sz="0" w:space="0" w:color="auto"/>
        <w:bottom w:val="none" w:sz="0" w:space="0" w:color="auto"/>
        <w:right w:val="none" w:sz="0" w:space="0" w:color="auto"/>
      </w:divBdr>
    </w:div>
    <w:div w:id="1148933715">
      <w:marLeft w:val="640"/>
      <w:marRight w:val="0"/>
      <w:marTop w:val="0"/>
      <w:marBottom w:val="0"/>
      <w:divBdr>
        <w:top w:val="none" w:sz="0" w:space="0" w:color="auto"/>
        <w:left w:val="none" w:sz="0" w:space="0" w:color="auto"/>
        <w:bottom w:val="none" w:sz="0" w:space="0" w:color="auto"/>
        <w:right w:val="none" w:sz="0" w:space="0" w:color="auto"/>
      </w:divBdr>
    </w:div>
    <w:div w:id="1148935936">
      <w:marLeft w:val="640"/>
      <w:marRight w:val="0"/>
      <w:marTop w:val="0"/>
      <w:marBottom w:val="0"/>
      <w:divBdr>
        <w:top w:val="none" w:sz="0" w:space="0" w:color="auto"/>
        <w:left w:val="none" w:sz="0" w:space="0" w:color="auto"/>
        <w:bottom w:val="none" w:sz="0" w:space="0" w:color="auto"/>
        <w:right w:val="none" w:sz="0" w:space="0" w:color="auto"/>
      </w:divBdr>
    </w:div>
    <w:div w:id="1148938937">
      <w:marLeft w:val="640"/>
      <w:marRight w:val="0"/>
      <w:marTop w:val="0"/>
      <w:marBottom w:val="0"/>
      <w:divBdr>
        <w:top w:val="none" w:sz="0" w:space="0" w:color="auto"/>
        <w:left w:val="none" w:sz="0" w:space="0" w:color="auto"/>
        <w:bottom w:val="none" w:sz="0" w:space="0" w:color="auto"/>
        <w:right w:val="none" w:sz="0" w:space="0" w:color="auto"/>
      </w:divBdr>
    </w:div>
    <w:div w:id="1148939455">
      <w:marLeft w:val="640"/>
      <w:marRight w:val="0"/>
      <w:marTop w:val="0"/>
      <w:marBottom w:val="0"/>
      <w:divBdr>
        <w:top w:val="none" w:sz="0" w:space="0" w:color="auto"/>
        <w:left w:val="none" w:sz="0" w:space="0" w:color="auto"/>
        <w:bottom w:val="none" w:sz="0" w:space="0" w:color="auto"/>
        <w:right w:val="none" w:sz="0" w:space="0" w:color="auto"/>
      </w:divBdr>
    </w:div>
    <w:div w:id="1148982883">
      <w:marLeft w:val="640"/>
      <w:marRight w:val="0"/>
      <w:marTop w:val="0"/>
      <w:marBottom w:val="0"/>
      <w:divBdr>
        <w:top w:val="none" w:sz="0" w:space="0" w:color="auto"/>
        <w:left w:val="none" w:sz="0" w:space="0" w:color="auto"/>
        <w:bottom w:val="none" w:sz="0" w:space="0" w:color="auto"/>
        <w:right w:val="none" w:sz="0" w:space="0" w:color="auto"/>
      </w:divBdr>
    </w:div>
    <w:div w:id="1149053730">
      <w:marLeft w:val="640"/>
      <w:marRight w:val="0"/>
      <w:marTop w:val="0"/>
      <w:marBottom w:val="0"/>
      <w:divBdr>
        <w:top w:val="none" w:sz="0" w:space="0" w:color="auto"/>
        <w:left w:val="none" w:sz="0" w:space="0" w:color="auto"/>
        <w:bottom w:val="none" w:sz="0" w:space="0" w:color="auto"/>
        <w:right w:val="none" w:sz="0" w:space="0" w:color="auto"/>
      </w:divBdr>
    </w:div>
    <w:div w:id="1149054842">
      <w:marLeft w:val="640"/>
      <w:marRight w:val="0"/>
      <w:marTop w:val="0"/>
      <w:marBottom w:val="0"/>
      <w:divBdr>
        <w:top w:val="none" w:sz="0" w:space="0" w:color="auto"/>
        <w:left w:val="none" w:sz="0" w:space="0" w:color="auto"/>
        <w:bottom w:val="none" w:sz="0" w:space="0" w:color="auto"/>
        <w:right w:val="none" w:sz="0" w:space="0" w:color="auto"/>
      </w:divBdr>
    </w:div>
    <w:div w:id="1149056953">
      <w:marLeft w:val="640"/>
      <w:marRight w:val="0"/>
      <w:marTop w:val="0"/>
      <w:marBottom w:val="0"/>
      <w:divBdr>
        <w:top w:val="none" w:sz="0" w:space="0" w:color="auto"/>
        <w:left w:val="none" w:sz="0" w:space="0" w:color="auto"/>
        <w:bottom w:val="none" w:sz="0" w:space="0" w:color="auto"/>
        <w:right w:val="none" w:sz="0" w:space="0" w:color="auto"/>
      </w:divBdr>
    </w:div>
    <w:div w:id="1149057189">
      <w:marLeft w:val="640"/>
      <w:marRight w:val="0"/>
      <w:marTop w:val="0"/>
      <w:marBottom w:val="0"/>
      <w:divBdr>
        <w:top w:val="none" w:sz="0" w:space="0" w:color="auto"/>
        <w:left w:val="none" w:sz="0" w:space="0" w:color="auto"/>
        <w:bottom w:val="none" w:sz="0" w:space="0" w:color="auto"/>
        <w:right w:val="none" w:sz="0" w:space="0" w:color="auto"/>
      </w:divBdr>
    </w:div>
    <w:div w:id="1149057881">
      <w:marLeft w:val="640"/>
      <w:marRight w:val="0"/>
      <w:marTop w:val="0"/>
      <w:marBottom w:val="0"/>
      <w:divBdr>
        <w:top w:val="none" w:sz="0" w:space="0" w:color="auto"/>
        <w:left w:val="none" w:sz="0" w:space="0" w:color="auto"/>
        <w:bottom w:val="none" w:sz="0" w:space="0" w:color="auto"/>
        <w:right w:val="none" w:sz="0" w:space="0" w:color="auto"/>
      </w:divBdr>
    </w:div>
    <w:div w:id="1149129878">
      <w:marLeft w:val="640"/>
      <w:marRight w:val="0"/>
      <w:marTop w:val="0"/>
      <w:marBottom w:val="0"/>
      <w:divBdr>
        <w:top w:val="none" w:sz="0" w:space="0" w:color="auto"/>
        <w:left w:val="none" w:sz="0" w:space="0" w:color="auto"/>
        <w:bottom w:val="none" w:sz="0" w:space="0" w:color="auto"/>
        <w:right w:val="none" w:sz="0" w:space="0" w:color="auto"/>
      </w:divBdr>
    </w:div>
    <w:div w:id="1149206201">
      <w:marLeft w:val="640"/>
      <w:marRight w:val="0"/>
      <w:marTop w:val="0"/>
      <w:marBottom w:val="0"/>
      <w:divBdr>
        <w:top w:val="none" w:sz="0" w:space="0" w:color="auto"/>
        <w:left w:val="none" w:sz="0" w:space="0" w:color="auto"/>
        <w:bottom w:val="none" w:sz="0" w:space="0" w:color="auto"/>
        <w:right w:val="none" w:sz="0" w:space="0" w:color="auto"/>
      </w:divBdr>
    </w:div>
    <w:div w:id="1149252997">
      <w:marLeft w:val="640"/>
      <w:marRight w:val="0"/>
      <w:marTop w:val="0"/>
      <w:marBottom w:val="0"/>
      <w:divBdr>
        <w:top w:val="none" w:sz="0" w:space="0" w:color="auto"/>
        <w:left w:val="none" w:sz="0" w:space="0" w:color="auto"/>
        <w:bottom w:val="none" w:sz="0" w:space="0" w:color="auto"/>
        <w:right w:val="none" w:sz="0" w:space="0" w:color="auto"/>
      </w:divBdr>
    </w:div>
    <w:div w:id="1149321614">
      <w:marLeft w:val="640"/>
      <w:marRight w:val="0"/>
      <w:marTop w:val="0"/>
      <w:marBottom w:val="0"/>
      <w:divBdr>
        <w:top w:val="none" w:sz="0" w:space="0" w:color="auto"/>
        <w:left w:val="none" w:sz="0" w:space="0" w:color="auto"/>
        <w:bottom w:val="none" w:sz="0" w:space="0" w:color="auto"/>
        <w:right w:val="none" w:sz="0" w:space="0" w:color="auto"/>
      </w:divBdr>
    </w:div>
    <w:div w:id="1149403115">
      <w:marLeft w:val="640"/>
      <w:marRight w:val="0"/>
      <w:marTop w:val="0"/>
      <w:marBottom w:val="0"/>
      <w:divBdr>
        <w:top w:val="none" w:sz="0" w:space="0" w:color="auto"/>
        <w:left w:val="none" w:sz="0" w:space="0" w:color="auto"/>
        <w:bottom w:val="none" w:sz="0" w:space="0" w:color="auto"/>
        <w:right w:val="none" w:sz="0" w:space="0" w:color="auto"/>
      </w:divBdr>
    </w:div>
    <w:div w:id="1149438988">
      <w:marLeft w:val="640"/>
      <w:marRight w:val="0"/>
      <w:marTop w:val="0"/>
      <w:marBottom w:val="0"/>
      <w:divBdr>
        <w:top w:val="none" w:sz="0" w:space="0" w:color="auto"/>
        <w:left w:val="none" w:sz="0" w:space="0" w:color="auto"/>
        <w:bottom w:val="none" w:sz="0" w:space="0" w:color="auto"/>
        <w:right w:val="none" w:sz="0" w:space="0" w:color="auto"/>
      </w:divBdr>
    </w:div>
    <w:div w:id="1149439270">
      <w:marLeft w:val="640"/>
      <w:marRight w:val="0"/>
      <w:marTop w:val="0"/>
      <w:marBottom w:val="0"/>
      <w:divBdr>
        <w:top w:val="none" w:sz="0" w:space="0" w:color="auto"/>
        <w:left w:val="none" w:sz="0" w:space="0" w:color="auto"/>
        <w:bottom w:val="none" w:sz="0" w:space="0" w:color="auto"/>
        <w:right w:val="none" w:sz="0" w:space="0" w:color="auto"/>
      </w:divBdr>
    </w:div>
    <w:div w:id="1149439317">
      <w:marLeft w:val="640"/>
      <w:marRight w:val="0"/>
      <w:marTop w:val="0"/>
      <w:marBottom w:val="0"/>
      <w:divBdr>
        <w:top w:val="none" w:sz="0" w:space="0" w:color="auto"/>
        <w:left w:val="none" w:sz="0" w:space="0" w:color="auto"/>
        <w:bottom w:val="none" w:sz="0" w:space="0" w:color="auto"/>
        <w:right w:val="none" w:sz="0" w:space="0" w:color="auto"/>
      </w:divBdr>
    </w:div>
    <w:div w:id="1149439414">
      <w:marLeft w:val="640"/>
      <w:marRight w:val="0"/>
      <w:marTop w:val="0"/>
      <w:marBottom w:val="0"/>
      <w:divBdr>
        <w:top w:val="none" w:sz="0" w:space="0" w:color="auto"/>
        <w:left w:val="none" w:sz="0" w:space="0" w:color="auto"/>
        <w:bottom w:val="none" w:sz="0" w:space="0" w:color="auto"/>
        <w:right w:val="none" w:sz="0" w:space="0" w:color="auto"/>
      </w:divBdr>
    </w:div>
    <w:div w:id="1149513454">
      <w:marLeft w:val="640"/>
      <w:marRight w:val="0"/>
      <w:marTop w:val="0"/>
      <w:marBottom w:val="0"/>
      <w:divBdr>
        <w:top w:val="none" w:sz="0" w:space="0" w:color="auto"/>
        <w:left w:val="none" w:sz="0" w:space="0" w:color="auto"/>
        <w:bottom w:val="none" w:sz="0" w:space="0" w:color="auto"/>
        <w:right w:val="none" w:sz="0" w:space="0" w:color="auto"/>
      </w:divBdr>
    </w:div>
    <w:div w:id="1149590262">
      <w:marLeft w:val="640"/>
      <w:marRight w:val="0"/>
      <w:marTop w:val="0"/>
      <w:marBottom w:val="0"/>
      <w:divBdr>
        <w:top w:val="none" w:sz="0" w:space="0" w:color="auto"/>
        <w:left w:val="none" w:sz="0" w:space="0" w:color="auto"/>
        <w:bottom w:val="none" w:sz="0" w:space="0" w:color="auto"/>
        <w:right w:val="none" w:sz="0" w:space="0" w:color="auto"/>
      </w:divBdr>
    </w:div>
    <w:div w:id="1149596848">
      <w:marLeft w:val="640"/>
      <w:marRight w:val="0"/>
      <w:marTop w:val="0"/>
      <w:marBottom w:val="0"/>
      <w:divBdr>
        <w:top w:val="none" w:sz="0" w:space="0" w:color="auto"/>
        <w:left w:val="none" w:sz="0" w:space="0" w:color="auto"/>
        <w:bottom w:val="none" w:sz="0" w:space="0" w:color="auto"/>
        <w:right w:val="none" w:sz="0" w:space="0" w:color="auto"/>
      </w:divBdr>
    </w:div>
    <w:div w:id="1149664140">
      <w:marLeft w:val="640"/>
      <w:marRight w:val="0"/>
      <w:marTop w:val="0"/>
      <w:marBottom w:val="0"/>
      <w:divBdr>
        <w:top w:val="none" w:sz="0" w:space="0" w:color="auto"/>
        <w:left w:val="none" w:sz="0" w:space="0" w:color="auto"/>
        <w:bottom w:val="none" w:sz="0" w:space="0" w:color="auto"/>
        <w:right w:val="none" w:sz="0" w:space="0" w:color="auto"/>
      </w:divBdr>
    </w:div>
    <w:div w:id="1149664179">
      <w:marLeft w:val="640"/>
      <w:marRight w:val="0"/>
      <w:marTop w:val="0"/>
      <w:marBottom w:val="0"/>
      <w:divBdr>
        <w:top w:val="none" w:sz="0" w:space="0" w:color="auto"/>
        <w:left w:val="none" w:sz="0" w:space="0" w:color="auto"/>
        <w:bottom w:val="none" w:sz="0" w:space="0" w:color="auto"/>
        <w:right w:val="none" w:sz="0" w:space="0" w:color="auto"/>
      </w:divBdr>
    </w:div>
    <w:div w:id="1149783819">
      <w:marLeft w:val="640"/>
      <w:marRight w:val="0"/>
      <w:marTop w:val="0"/>
      <w:marBottom w:val="0"/>
      <w:divBdr>
        <w:top w:val="none" w:sz="0" w:space="0" w:color="auto"/>
        <w:left w:val="none" w:sz="0" w:space="0" w:color="auto"/>
        <w:bottom w:val="none" w:sz="0" w:space="0" w:color="auto"/>
        <w:right w:val="none" w:sz="0" w:space="0" w:color="auto"/>
      </w:divBdr>
    </w:div>
    <w:div w:id="1149788992">
      <w:marLeft w:val="640"/>
      <w:marRight w:val="0"/>
      <w:marTop w:val="0"/>
      <w:marBottom w:val="0"/>
      <w:divBdr>
        <w:top w:val="none" w:sz="0" w:space="0" w:color="auto"/>
        <w:left w:val="none" w:sz="0" w:space="0" w:color="auto"/>
        <w:bottom w:val="none" w:sz="0" w:space="0" w:color="auto"/>
        <w:right w:val="none" w:sz="0" w:space="0" w:color="auto"/>
      </w:divBdr>
    </w:div>
    <w:div w:id="1149831824">
      <w:marLeft w:val="640"/>
      <w:marRight w:val="0"/>
      <w:marTop w:val="0"/>
      <w:marBottom w:val="0"/>
      <w:divBdr>
        <w:top w:val="none" w:sz="0" w:space="0" w:color="auto"/>
        <w:left w:val="none" w:sz="0" w:space="0" w:color="auto"/>
        <w:bottom w:val="none" w:sz="0" w:space="0" w:color="auto"/>
        <w:right w:val="none" w:sz="0" w:space="0" w:color="auto"/>
      </w:divBdr>
    </w:div>
    <w:div w:id="1149832984">
      <w:marLeft w:val="640"/>
      <w:marRight w:val="0"/>
      <w:marTop w:val="0"/>
      <w:marBottom w:val="0"/>
      <w:divBdr>
        <w:top w:val="none" w:sz="0" w:space="0" w:color="auto"/>
        <w:left w:val="none" w:sz="0" w:space="0" w:color="auto"/>
        <w:bottom w:val="none" w:sz="0" w:space="0" w:color="auto"/>
        <w:right w:val="none" w:sz="0" w:space="0" w:color="auto"/>
      </w:divBdr>
    </w:div>
    <w:div w:id="1149861299">
      <w:marLeft w:val="640"/>
      <w:marRight w:val="0"/>
      <w:marTop w:val="0"/>
      <w:marBottom w:val="0"/>
      <w:divBdr>
        <w:top w:val="none" w:sz="0" w:space="0" w:color="auto"/>
        <w:left w:val="none" w:sz="0" w:space="0" w:color="auto"/>
        <w:bottom w:val="none" w:sz="0" w:space="0" w:color="auto"/>
        <w:right w:val="none" w:sz="0" w:space="0" w:color="auto"/>
      </w:divBdr>
    </w:div>
    <w:div w:id="1149861769">
      <w:marLeft w:val="640"/>
      <w:marRight w:val="0"/>
      <w:marTop w:val="0"/>
      <w:marBottom w:val="0"/>
      <w:divBdr>
        <w:top w:val="none" w:sz="0" w:space="0" w:color="auto"/>
        <w:left w:val="none" w:sz="0" w:space="0" w:color="auto"/>
        <w:bottom w:val="none" w:sz="0" w:space="0" w:color="auto"/>
        <w:right w:val="none" w:sz="0" w:space="0" w:color="auto"/>
      </w:divBdr>
    </w:div>
    <w:div w:id="1149900471">
      <w:marLeft w:val="640"/>
      <w:marRight w:val="0"/>
      <w:marTop w:val="0"/>
      <w:marBottom w:val="0"/>
      <w:divBdr>
        <w:top w:val="none" w:sz="0" w:space="0" w:color="auto"/>
        <w:left w:val="none" w:sz="0" w:space="0" w:color="auto"/>
        <w:bottom w:val="none" w:sz="0" w:space="0" w:color="auto"/>
        <w:right w:val="none" w:sz="0" w:space="0" w:color="auto"/>
      </w:divBdr>
    </w:div>
    <w:div w:id="1149979534">
      <w:marLeft w:val="640"/>
      <w:marRight w:val="0"/>
      <w:marTop w:val="0"/>
      <w:marBottom w:val="0"/>
      <w:divBdr>
        <w:top w:val="none" w:sz="0" w:space="0" w:color="auto"/>
        <w:left w:val="none" w:sz="0" w:space="0" w:color="auto"/>
        <w:bottom w:val="none" w:sz="0" w:space="0" w:color="auto"/>
        <w:right w:val="none" w:sz="0" w:space="0" w:color="auto"/>
      </w:divBdr>
    </w:div>
    <w:div w:id="1150025854">
      <w:marLeft w:val="640"/>
      <w:marRight w:val="0"/>
      <w:marTop w:val="0"/>
      <w:marBottom w:val="0"/>
      <w:divBdr>
        <w:top w:val="none" w:sz="0" w:space="0" w:color="auto"/>
        <w:left w:val="none" w:sz="0" w:space="0" w:color="auto"/>
        <w:bottom w:val="none" w:sz="0" w:space="0" w:color="auto"/>
        <w:right w:val="none" w:sz="0" w:space="0" w:color="auto"/>
      </w:divBdr>
    </w:div>
    <w:div w:id="1150051329">
      <w:marLeft w:val="640"/>
      <w:marRight w:val="0"/>
      <w:marTop w:val="0"/>
      <w:marBottom w:val="0"/>
      <w:divBdr>
        <w:top w:val="none" w:sz="0" w:space="0" w:color="auto"/>
        <w:left w:val="none" w:sz="0" w:space="0" w:color="auto"/>
        <w:bottom w:val="none" w:sz="0" w:space="0" w:color="auto"/>
        <w:right w:val="none" w:sz="0" w:space="0" w:color="auto"/>
      </w:divBdr>
    </w:div>
    <w:div w:id="1150052092">
      <w:marLeft w:val="640"/>
      <w:marRight w:val="0"/>
      <w:marTop w:val="0"/>
      <w:marBottom w:val="0"/>
      <w:divBdr>
        <w:top w:val="none" w:sz="0" w:space="0" w:color="auto"/>
        <w:left w:val="none" w:sz="0" w:space="0" w:color="auto"/>
        <w:bottom w:val="none" w:sz="0" w:space="0" w:color="auto"/>
        <w:right w:val="none" w:sz="0" w:space="0" w:color="auto"/>
      </w:divBdr>
    </w:div>
    <w:div w:id="1150054312">
      <w:marLeft w:val="640"/>
      <w:marRight w:val="0"/>
      <w:marTop w:val="0"/>
      <w:marBottom w:val="0"/>
      <w:divBdr>
        <w:top w:val="none" w:sz="0" w:space="0" w:color="auto"/>
        <w:left w:val="none" w:sz="0" w:space="0" w:color="auto"/>
        <w:bottom w:val="none" w:sz="0" w:space="0" w:color="auto"/>
        <w:right w:val="none" w:sz="0" w:space="0" w:color="auto"/>
      </w:divBdr>
    </w:div>
    <w:div w:id="1150092747">
      <w:marLeft w:val="640"/>
      <w:marRight w:val="0"/>
      <w:marTop w:val="0"/>
      <w:marBottom w:val="0"/>
      <w:divBdr>
        <w:top w:val="none" w:sz="0" w:space="0" w:color="auto"/>
        <w:left w:val="none" w:sz="0" w:space="0" w:color="auto"/>
        <w:bottom w:val="none" w:sz="0" w:space="0" w:color="auto"/>
        <w:right w:val="none" w:sz="0" w:space="0" w:color="auto"/>
      </w:divBdr>
    </w:div>
    <w:div w:id="1150099072">
      <w:marLeft w:val="640"/>
      <w:marRight w:val="0"/>
      <w:marTop w:val="0"/>
      <w:marBottom w:val="0"/>
      <w:divBdr>
        <w:top w:val="none" w:sz="0" w:space="0" w:color="auto"/>
        <w:left w:val="none" w:sz="0" w:space="0" w:color="auto"/>
        <w:bottom w:val="none" w:sz="0" w:space="0" w:color="auto"/>
        <w:right w:val="none" w:sz="0" w:space="0" w:color="auto"/>
      </w:divBdr>
    </w:div>
    <w:div w:id="1150169575">
      <w:marLeft w:val="640"/>
      <w:marRight w:val="0"/>
      <w:marTop w:val="0"/>
      <w:marBottom w:val="0"/>
      <w:divBdr>
        <w:top w:val="none" w:sz="0" w:space="0" w:color="auto"/>
        <w:left w:val="none" w:sz="0" w:space="0" w:color="auto"/>
        <w:bottom w:val="none" w:sz="0" w:space="0" w:color="auto"/>
        <w:right w:val="none" w:sz="0" w:space="0" w:color="auto"/>
      </w:divBdr>
    </w:div>
    <w:div w:id="1150171729">
      <w:marLeft w:val="640"/>
      <w:marRight w:val="0"/>
      <w:marTop w:val="0"/>
      <w:marBottom w:val="0"/>
      <w:divBdr>
        <w:top w:val="none" w:sz="0" w:space="0" w:color="auto"/>
        <w:left w:val="none" w:sz="0" w:space="0" w:color="auto"/>
        <w:bottom w:val="none" w:sz="0" w:space="0" w:color="auto"/>
        <w:right w:val="none" w:sz="0" w:space="0" w:color="auto"/>
      </w:divBdr>
    </w:div>
    <w:div w:id="1150171840">
      <w:marLeft w:val="640"/>
      <w:marRight w:val="0"/>
      <w:marTop w:val="0"/>
      <w:marBottom w:val="0"/>
      <w:divBdr>
        <w:top w:val="none" w:sz="0" w:space="0" w:color="auto"/>
        <w:left w:val="none" w:sz="0" w:space="0" w:color="auto"/>
        <w:bottom w:val="none" w:sz="0" w:space="0" w:color="auto"/>
        <w:right w:val="none" w:sz="0" w:space="0" w:color="auto"/>
      </w:divBdr>
    </w:div>
    <w:div w:id="1150175561">
      <w:marLeft w:val="640"/>
      <w:marRight w:val="0"/>
      <w:marTop w:val="0"/>
      <w:marBottom w:val="0"/>
      <w:divBdr>
        <w:top w:val="none" w:sz="0" w:space="0" w:color="auto"/>
        <w:left w:val="none" w:sz="0" w:space="0" w:color="auto"/>
        <w:bottom w:val="none" w:sz="0" w:space="0" w:color="auto"/>
        <w:right w:val="none" w:sz="0" w:space="0" w:color="auto"/>
      </w:divBdr>
    </w:div>
    <w:div w:id="1150244640">
      <w:marLeft w:val="640"/>
      <w:marRight w:val="0"/>
      <w:marTop w:val="0"/>
      <w:marBottom w:val="0"/>
      <w:divBdr>
        <w:top w:val="none" w:sz="0" w:space="0" w:color="auto"/>
        <w:left w:val="none" w:sz="0" w:space="0" w:color="auto"/>
        <w:bottom w:val="none" w:sz="0" w:space="0" w:color="auto"/>
        <w:right w:val="none" w:sz="0" w:space="0" w:color="auto"/>
      </w:divBdr>
    </w:div>
    <w:div w:id="1150246391">
      <w:marLeft w:val="640"/>
      <w:marRight w:val="0"/>
      <w:marTop w:val="0"/>
      <w:marBottom w:val="0"/>
      <w:divBdr>
        <w:top w:val="none" w:sz="0" w:space="0" w:color="auto"/>
        <w:left w:val="none" w:sz="0" w:space="0" w:color="auto"/>
        <w:bottom w:val="none" w:sz="0" w:space="0" w:color="auto"/>
        <w:right w:val="none" w:sz="0" w:space="0" w:color="auto"/>
      </w:divBdr>
    </w:div>
    <w:div w:id="1150250033">
      <w:marLeft w:val="640"/>
      <w:marRight w:val="0"/>
      <w:marTop w:val="0"/>
      <w:marBottom w:val="0"/>
      <w:divBdr>
        <w:top w:val="none" w:sz="0" w:space="0" w:color="auto"/>
        <w:left w:val="none" w:sz="0" w:space="0" w:color="auto"/>
        <w:bottom w:val="none" w:sz="0" w:space="0" w:color="auto"/>
        <w:right w:val="none" w:sz="0" w:space="0" w:color="auto"/>
      </w:divBdr>
    </w:div>
    <w:div w:id="1150287883">
      <w:marLeft w:val="640"/>
      <w:marRight w:val="0"/>
      <w:marTop w:val="0"/>
      <w:marBottom w:val="0"/>
      <w:divBdr>
        <w:top w:val="none" w:sz="0" w:space="0" w:color="auto"/>
        <w:left w:val="none" w:sz="0" w:space="0" w:color="auto"/>
        <w:bottom w:val="none" w:sz="0" w:space="0" w:color="auto"/>
        <w:right w:val="none" w:sz="0" w:space="0" w:color="auto"/>
      </w:divBdr>
    </w:div>
    <w:div w:id="1150368692">
      <w:marLeft w:val="640"/>
      <w:marRight w:val="0"/>
      <w:marTop w:val="0"/>
      <w:marBottom w:val="0"/>
      <w:divBdr>
        <w:top w:val="none" w:sz="0" w:space="0" w:color="auto"/>
        <w:left w:val="none" w:sz="0" w:space="0" w:color="auto"/>
        <w:bottom w:val="none" w:sz="0" w:space="0" w:color="auto"/>
        <w:right w:val="none" w:sz="0" w:space="0" w:color="auto"/>
      </w:divBdr>
    </w:div>
    <w:div w:id="1150441722">
      <w:marLeft w:val="640"/>
      <w:marRight w:val="0"/>
      <w:marTop w:val="0"/>
      <w:marBottom w:val="0"/>
      <w:divBdr>
        <w:top w:val="none" w:sz="0" w:space="0" w:color="auto"/>
        <w:left w:val="none" w:sz="0" w:space="0" w:color="auto"/>
        <w:bottom w:val="none" w:sz="0" w:space="0" w:color="auto"/>
        <w:right w:val="none" w:sz="0" w:space="0" w:color="auto"/>
      </w:divBdr>
    </w:div>
    <w:div w:id="1150445585">
      <w:marLeft w:val="640"/>
      <w:marRight w:val="0"/>
      <w:marTop w:val="0"/>
      <w:marBottom w:val="0"/>
      <w:divBdr>
        <w:top w:val="none" w:sz="0" w:space="0" w:color="auto"/>
        <w:left w:val="none" w:sz="0" w:space="0" w:color="auto"/>
        <w:bottom w:val="none" w:sz="0" w:space="0" w:color="auto"/>
        <w:right w:val="none" w:sz="0" w:space="0" w:color="auto"/>
      </w:divBdr>
    </w:div>
    <w:div w:id="1150487888">
      <w:marLeft w:val="640"/>
      <w:marRight w:val="0"/>
      <w:marTop w:val="0"/>
      <w:marBottom w:val="0"/>
      <w:divBdr>
        <w:top w:val="none" w:sz="0" w:space="0" w:color="auto"/>
        <w:left w:val="none" w:sz="0" w:space="0" w:color="auto"/>
        <w:bottom w:val="none" w:sz="0" w:space="0" w:color="auto"/>
        <w:right w:val="none" w:sz="0" w:space="0" w:color="auto"/>
      </w:divBdr>
    </w:div>
    <w:div w:id="1150515806">
      <w:marLeft w:val="640"/>
      <w:marRight w:val="0"/>
      <w:marTop w:val="0"/>
      <w:marBottom w:val="0"/>
      <w:divBdr>
        <w:top w:val="none" w:sz="0" w:space="0" w:color="auto"/>
        <w:left w:val="none" w:sz="0" w:space="0" w:color="auto"/>
        <w:bottom w:val="none" w:sz="0" w:space="0" w:color="auto"/>
        <w:right w:val="none" w:sz="0" w:space="0" w:color="auto"/>
      </w:divBdr>
    </w:div>
    <w:div w:id="1150630316">
      <w:marLeft w:val="640"/>
      <w:marRight w:val="0"/>
      <w:marTop w:val="0"/>
      <w:marBottom w:val="0"/>
      <w:divBdr>
        <w:top w:val="none" w:sz="0" w:space="0" w:color="auto"/>
        <w:left w:val="none" w:sz="0" w:space="0" w:color="auto"/>
        <w:bottom w:val="none" w:sz="0" w:space="0" w:color="auto"/>
        <w:right w:val="none" w:sz="0" w:space="0" w:color="auto"/>
      </w:divBdr>
    </w:div>
    <w:div w:id="1150631268">
      <w:marLeft w:val="640"/>
      <w:marRight w:val="0"/>
      <w:marTop w:val="0"/>
      <w:marBottom w:val="0"/>
      <w:divBdr>
        <w:top w:val="none" w:sz="0" w:space="0" w:color="auto"/>
        <w:left w:val="none" w:sz="0" w:space="0" w:color="auto"/>
        <w:bottom w:val="none" w:sz="0" w:space="0" w:color="auto"/>
        <w:right w:val="none" w:sz="0" w:space="0" w:color="auto"/>
      </w:divBdr>
    </w:div>
    <w:div w:id="1150681102">
      <w:marLeft w:val="640"/>
      <w:marRight w:val="0"/>
      <w:marTop w:val="0"/>
      <w:marBottom w:val="0"/>
      <w:divBdr>
        <w:top w:val="none" w:sz="0" w:space="0" w:color="auto"/>
        <w:left w:val="none" w:sz="0" w:space="0" w:color="auto"/>
        <w:bottom w:val="none" w:sz="0" w:space="0" w:color="auto"/>
        <w:right w:val="none" w:sz="0" w:space="0" w:color="auto"/>
      </w:divBdr>
    </w:div>
    <w:div w:id="1150709031">
      <w:marLeft w:val="640"/>
      <w:marRight w:val="0"/>
      <w:marTop w:val="0"/>
      <w:marBottom w:val="0"/>
      <w:divBdr>
        <w:top w:val="none" w:sz="0" w:space="0" w:color="auto"/>
        <w:left w:val="none" w:sz="0" w:space="0" w:color="auto"/>
        <w:bottom w:val="none" w:sz="0" w:space="0" w:color="auto"/>
        <w:right w:val="none" w:sz="0" w:space="0" w:color="auto"/>
      </w:divBdr>
    </w:div>
    <w:div w:id="1150752332">
      <w:marLeft w:val="640"/>
      <w:marRight w:val="0"/>
      <w:marTop w:val="0"/>
      <w:marBottom w:val="0"/>
      <w:divBdr>
        <w:top w:val="none" w:sz="0" w:space="0" w:color="auto"/>
        <w:left w:val="none" w:sz="0" w:space="0" w:color="auto"/>
        <w:bottom w:val="none" w:sz="0" w:space="0" w:color="auto"/>
        <w:right w:val="none" w:sz="0" w:space="0" w:color="auto"/>
      </w:divBdr>
    </w:div>
    <w:div w:id="1150755791">
      <w:marLeft w:val="640"/>
      <w:marRight w:val="0"/>
      <w:marTop w:val="0"/>
      <w:marBottom w:val="0"/>
      <w:divBdr>
        <w:top w:val="none" w:sz="0" w:space="0" w:color="auto"/>
        <w:left w:val="none" w:sz="0" w:space="0" w:color="auto"/>
        <w:bottom w:val="none" w:sz="0" w:space="0" w:color="auto"/>
        <w:right w:val="none" w:sz="0" w:space="0" w:color="auto"/>
      </w:divBdr>
    </w:div>
    <w:div w:id="1150823541">
      <w:marLeft w:val="640"/>
      <w:marRight w:val="0"/>
      <w:marTop w:val="0"/>
      <w:marBottom w:val="0"/>
      <w:divBdr>
        <w:top w:val="none" w:sz="0" w:space="0" w:color="auto"/>
        <w:left w:val="none" w:sz="0" w:space="0" w:color="auto"/>
        <w:bottom w:val="none" w:sz="0" w:space="0" w:color="auto"/>
        <w:right w:val="none" w:sz="0" w:space="0" w:color="auto"/>
      </w:divBdr>
    </w:div>
    <w:div w:id="1150830771">
      <w:marLeft w:val="640"/>
      <w:marRight w:val="0"/>
      <w:marTop w:val="0"/>
      <w:marBottom w:val="0"/>
      <w:divBdr>
        <w:top w:val="none" w:sz="0" w:space="0" w:color="auto"/>
        <w:left w:val="none" w:sz="0" w:space="0" w:color="auto"/>
        <w:bottom w:val="none" w:sz="0" w:space="0" w:color="auto"/>
        <w:right w:val="none" w:sz="0" w:space="0" w:color="auto"/>
      </w:divBdr>
    </w:div>
    <w:div w:id="1150903638">
      <w:marLeft w:val="640"/>
      <w:marRight w:val="0"/>
      <w:marTop w:val="0"/>
      <w:marBottom w:val="0"/>
      <w:divBdr>
        <w:top w:val="none" w:sz="0" w:space="0" w:color="auto"/>
        <w:left w:val="none" w:sz="0" w:space="0" w:color="auto"/>
        <w:bottom w:val="none" w:sz="0" w:space="0" w:color="auto"/>
        <w:right w:val="none" w:sz="0" w:space="0" w:color="auto"/>
      </w:divBdr>
    </w:div>
    <w:div w:id="1151023192">
      <w:marLeft w:val="640"/>
      <w:marRight w:val="0"/>
      <w:marTop w:val="0"/>
      <w:marBottom w:val="0"/>
      <w:divBdr>
        <w:top w:val="none" w:sz="0" w:space="0" w:color="auto"/>
        <w:left w:val="none" w:sz="0" w:space="0" w:color="auto"/>
        <w:bottom w:val="none" w:sz="0" w:space="0" w:color="auto"/>
        <w:right w:val="none" w:sz="0" w:space="0" w:color="auto"/>
      </w:divBdr>
    </w:div>
    <w:div w:id="1151025272">
      <w:marLeft w:val="640"/>
      <w:marRight w:val="0"/>
      <w:marTop w:val="0"/>
      <w:marBottom w:val="0"/>
      <w:divBdr>
        <w:top w:val="none" w:sz="0" w:space="0" w:color="auto"/>
        <w:left w:val="none" w:sz="0" w:space="0" w:color="auto"/>
        <w:bottom w:val="none" w:sz="0" w:space="0" w:color="auto"/>
        <w:right w:val="none" w:sz="0" w:space="0" w:color="auto"/>
      </w:divBdr>
    </w:div>
    <w:div w:id="1151100998">
      <w:marLeft w:val="640"/>
      <w:marRight w:val="0"/>
      <w:marTop w:val="0"/>
      <w:marBottom w:val="0"/>
      <w:divBdr>
        <w:top w:val="none" w:sz="0" w:space="0" w:color="auto"/>
        <w:left w:val="none" w:sz="0" w:space="0" w:color="auto"/>
        <w:bottom w:val="none" w:sz="0" w:space="0" w:color="auto"/>
        <w:right w:val="none" w:sz="0" w:space="0" w:color="auto"/>
      </w:divBdr>
    </w:div>
    <w:div w:id="1151101547">
      <w:marLeft w:val="640"/>
      <w:marRight w:val="0"/>
      <w:marTop w:val="0"/>
      <w:marBottom w:val="0"/>
      <w:divBdr>
        <w:top w:val="none" w:sz="0" w:space="0" w:color="auto"/>
        <w:left w:val="none" w:sz="0" w:space="0" w:color="auto"/>
        <w:bottom w:val="none" w:sz="0" w:space="0" w:color="auto"/>
        <w:right w:val="none" w:sz="0" w:space="0" w:color="auto"/>
      </w:divBdr>
    </w:div>
    <w:div w:id="1151140135">
      <w:marLeft w:val="640"/>
      <w:marRight w:val="0"/>
      <w:marTop w:val="0"/>
      <w:marBottom w:val="0"/>
      <w:divBdr>
        <w:top w:val="none" w:sz="0" w:space="0" w:color="auto"/>
        <w:left w:val="none" w:sz="0" w:space="0" w:color="auto"/>
        <w:bottom w:val="none" w:sz="0" w:space="0" w:color="auto"/>
        <w:right w:val="none" w:sz="0" w:space="0" w:color="auto"/>
      </w:divBdr>
    </w:div>
    <w:div w:id="1151219302">
      <w:marLeft w:val="640"/>
      <w:marRight w:val="0"/>
      <w:marTop w:val="0"/>
      <w:marBottom w:val="0"/>
      <w:divBdr>
        <w:top w:val="none" w:sz="0" w:space="0" w:color="auto"/>
        <w:left w:val="none" w:sz="0" w:space="0" w:color="auto"/>
        <w:bottom w:val="none" w:sz="0" w:space="0" w:color="auto"/>
        <w:right w:val="none" w:sz="0" w:space="0" w:color="auto"/>
      </w:divBdr>
    </w:div>
    <w:div w:id="1151286514">
      <w:marLeft w:val="640"/>
      <w:marRight w:val="0"/>
      <w:marTop w:val="0"/>
      <w:marBottom w:val="0"/>
      <w:divBdr>
        <w:top w:val="none" w:sz="0" w:space="0" w:color="auto"/>
        <w:left w:val="none" w:sz="0" w:space="0" w:color="auto"/>
        <w:bottom w:val="none" w:sz="0" w:space="0" w:color="auto"/>
        <w:right w:val="none" w:sz="0" w:space="0" w:color="auto"/>
      </w:divBdr>
    </w:div>
    <w:div w:id="1151365577">
      <w:marLeft w:val="640"/>
      <w:marRight w:val="0"/>
      <w:marTop w:val="0"/>
      <w:marBottom w:val="0"/>
      <w:divBdr>
        <w:top w:val="none" w:sz="0" w:space="0" w:color="auto"/>
        <w:left w:val="none" w:sz="0" w:space="0" w:color="auto"/>
        <w:bottom w:val="none" w:sz="0" w:space="0" w:color="auto"/>
        <w:right w:val="none" w:sz="0" w:space="0" w:color="auto"/>
      </w:divBdr>
    </w:div>
    <w:div w:id="1151365590">
      <w:marLeft w:val="640"/>
      <w:marRight w:val="0"/>
      <w:marTop w:val="0"/>
      <w:marBottom w:val="0"/>
      <w:divBdr>
        <w:top w:val="none" w:sz="0" w:space="0" w:color="auto"/>
        <w:left w:val="none" w:sz="0" w:space="0" w:color="auto"/>
        <w:bottom w:val="none" w:sz="0" w:space="0" w:color="auto"/>
        <w:right w:val="none" w:sz="0" w:space="0" w:color="auto"/>
      </w:divBdr>
    </w:div>
    <w:div w:id="1151367127">
      <w:marLeft w:val="640"/>
      <w:marRight w:val="0"/>
      <w:marTop w:val="0"/>
      <w:marBottom w:val="0"/>
      <w:divBdr>
        <w:top w:val="none" w:sz="0" w:space="0" w:color="auto"/>
        <w:left w:val="none" w:sz="0" w:space="0" w:color="auto"/>
        <w:bottom w:val="none" w:sz="0" w:space="0" w:color="auto"/>
        <w:right w:val="none" w:sz="0" w:space="0" w:color="auto"/>
      </w:divBdr>
    </w:div>
    <w:div w:id="1151483115">
      <w:marLeft w:val="640"/>
      <w:marRight w:val="0"/>
      <w:marTop w:val="0"/>
      <w:marBottom w:val="0"/>
      <w:divBdr>
        <w:top w:val="none" w:sz="0" w:space="0" w:color="auto"/>
        <w:left w:val="none" w:sz="0" w:space="0" w:color="auto"/>
        <w:bottom w:val="none" w:sz="0" w:space="0" w:color="auto"/>
        <w:right w:val="none" w:sz="0" w:space="0" w:color="auto"/>
      </w:divBdr>
    </w:div>
    <w:div w:id="1151484475">
      <w:marLeft w:val="640"/>
      <w:marRight w:val="0"/>
      <w:marTop w:val="0"/>
      <w:marBottom w:val="0"/>
      <w:divBdr>
        <w:top w:val="none" w:sz="0" w:space="0" w:color="auto"/>
        <w:left w:val="none" w:sz="0" w:space="0" w:color="auto"/>
        <w:bottom w:val="none" w:sz="0" w:space="0" w:color="auto"/>
        <w:right w:val="none" w:sz="0" w:space="0" w:color="auto"/>
      </w:divBdr>
    </w:div>
    <w:div w:id="1151485360">
      <w:marLeft w:val="640"/>
      <w:marRight w:val="0"/>
      <w:marTop w:val="0"/>
      <w:marBottom w:val="0"/>
      <w:divBdr>
        <w:top w:val="none" w:sz="0" w:space="0" w:color="auto"/>
        <w:left w:val="none" w:sz="0" w:space="0" w:color="auto"/>
        <w:bottom w:val="none" w:sz="0" w:space="0" w:color="auto"/>
        <w:right w:val="none" w:sz="0" w:space="0" w:color="auto"/>
      </w:divBdr>
    </w:div>
    <w:div w:id="1151485966">
      <w:marLeft w:val="640"/>
      <w:marRight w:val="0"/>
      <w:marTop w:val="0"/>
      <w:marBottom w:val="0"/>
      <w:divBdr>
        <w:top w:val="none" w:sz="0" w:space="0" w:color="auto"/>
        <w:left w:val="none" w:sz="0" w:space="0" w:color="auto"/>
        <w:bottom w:val="none" w:sz="0" w:space="0" w:color="auto"/>
        <w:right w:val="none" w:sz="0" w:space="0" w:color="auto"/>
      </w:divBdr>
    </w:div>
    <w:div w:id="1151486672">
      <w:marLeft w:val="640"/>
      <w:marRight w:val="0"/>
      <w:marTop w:val="0"/>
      <w:marBottom w:val="0"/>
      <w:divBdr>
        <w:top w:val="none" w:sz="0" w:space="0" w:color="auto"/>
        <w:left w:val="none" w:sz="0" w:space="0" w:color="auto"/>
        <w:bottom w:val="none" w:sz="0" w:space="0" w:color="auto"/>
        <w:right w:val="none" w:sz="0" w:space="0" w:color="auto"/>
      </w:divBdr>
    </w:div>
    <w:div w:id="1151604075">
      <w:marLeft w:val="640"/>
      <w:marRight w:val="0"/>
      <w:marTop w:val="0"/>
      <w:marBottom w:val="0"/>
      <w:divBdr>
        <w:top w:val="none" w:sz="0" w:space="0" w:color="auto"/>
        <w:left w:val="none" w:sz="0" w:space="0" w:color="auto"/>
        <w:bottom w:val="none" w:sz="0" w:space="0" w:color="auto"/>
        <w:right w:val="none" w:sz="0" w:space="0" w:color="auto"/>
      </w:divBdr>
    </w:div>
    <w:div w:id="1151604088">
      <w:marLeft w:val="640"/>
      <w:marRight w:val="0"/>
      <w:marTop w:val="0"/>
      <w:marBottom w:val="0"/>
      <w:divBdr>
        <w:top w:val="none" w:sz="0" w:space="0" w:color="auto"/>
        <w:left w:val="none" w:sz="0" w:space="0" w:color="auto"/>
        <w:bottom w:val="none" w:sz="0" w:space="0" w:color="auto"/>
        <w:right w:val="none" w:sz="0" w:space="0" w:color="auto"/>
      </w:divBdr>
    </w:div>
    <w:div w:id="1151750740">
      <w:marLeft w:val="640"/>
      <w:marRight w:val="0"/>
      <w:marTop w:val="0"/>
      <w:marBottom w:val="0"/>
      <w:divBdr>
        <w:top w:val="none" w:sz="0" w:space="0" w:color="auto"/>
        <w:left w:val="none" w:sz="0" w:space="0" w:color="auto"/>
        <w:bottom w:val="none" w:sz="0" w:space="0" w:color="auto"/>
        <w:right w:val="none" w:sz="0" w:space="0" w:color="auto"/>
      </w:divBdr>
    </w:div>
    <w:div w:id="1151753258">
      <w:marLeft w:val="640"/>
      <w:marRight w:val="0"/>
      <w:marTop w:val="0"/>
      <w:marBottom w:val="0"/>
      <w:divBdr>
        <w:top w:val="none" w:sz="0" w:space="0" w:color="auto"/>
        <w:left w:val="none" w:sz="0" w:space="0" w:color="auto"/>
        <w:bottom w:val="none" w:sz="0" w:space="0" w:color="auto"/>
        <w:right w:val="none" w:sz="0" w:space="0" w:color="auto"/>
      </w:divBdr>
    </w:div>
    <w:div w:id="1151753945">
      <w:marLeft w:val="640"/>
      <w:marRight w:val="0"/>
      <w:marTop w:val="0"/>
      <w:marBottom w:val="0"/>
      <w:divBdr>
        <w:top w:val="none" w:sz="0" w:space="0" w:color="auto"/>
        <w:left w:val="none" w:sz="0" w:space="0" w:color="auto"/>
        <w:bottom w:val="none" w:sz="0" w:space="0" w:color="auto"/>
        <w:right w:val="none" w:sz="0" w:space="0" w:color="auto"/>
      </w:divBdr>
    </w:div>
    <w:div w:id="1151825290">
      <w:marLeft w:val="640"/>
      <w:marRight w:val="0"/>
      <w:marTop w:val="0"/>
      <w:marBottom w:val="0"/>
      <w:divBdr>
        <w:top w:val="none" w:sz="0" w:space="0" w:color="auto"/>
        <w:left w:val="none" w:sz="0" w:space="0" w:color="auto"/>
        <w:bottom w:val="none" w:sz="0" w:space="0" w:color="auto"/>
        <w:right w:val="none" w:sz="0" w:space="0" w:color="auto"/>
      </w:divBdr>
    </w:div>
    <w:div w:id="1151825582">
      <w:marLeft w:val="640"/>
      <w:marRight w:val="0"/>
      <w:marTop w:val="0"/>
      <w:marBottom w:val="0"/>
      <w:divBdr>
        <w:top w:val="none" w:sz="0" w:space="0" w:color="auto"/>
        <w:left w:val="none" w:sz="0" w:space="0" w:color="auto"/>
        <w:bottom w:val="none" w:sz="0" w:space="0" w:color="auto"/>
        <w:right w:val="none" w:sz="0" w:space="0" w:color="auto"/>
      </w:divBdr>
    </w:div>
    <w:div w:id="1151991894">
      <w:marLeft w:val="640"/>
      <w:marRight w:val="0"/>
      <w:marTop w:val="0"/>
      <w:marBottom w:val="0"/>
      <w:divBdr>
        <w:top w:val="none" w:sz="0" w:space="0" w:color="auto"/>
        <w:left w:val="none" w:sz="0" w:space="0" w:color="auto"/>
        <w:bottom w:val="none" w:sz="0" w:space="0" w:color="auto"/>
        <w:right w:val="none" w:sz="0" w:space="0" w:color="auto"/>
      </w:divBdr>
    </w:div>
    <w:div w:id="1152059934">
      <w:marLeft w:val="640"/>
      <w:marRight w:val="0"/>
      <w:marTop w:val="0"/>
      <w:marBottom w:val="0"/>
      <w:divBdr>
        <w:top w:val="none" w:sz="0" w:space="0" w:color="auto"/>
        <w:left w:val="none" w:sz="0" w:space="0" w:color="auto"/>
        <w:bottom w:val="none" w:sz="0" w:space="0" w:color="auto"/>
        <w:right w:val="none" w:sz="0" w:space="0" w:color="auto"/>
      </w:divBdr>
    </w:div>
    <w:div w:id="1152066754">
      <w:marLeft w:val="640"/>
      <w:marRight w:val="0"/>
      <w:marTop w:val="0"/>
      <w:marBottom w:val="0"/>
      <w:divBdr>
        <w:top w:val="none" w:sz="0" w:space="0" w:color="auto"/>
        <w:left w:val="none" w:sz="0" w:space="0" w:color="auto"/>
        <w:bottom w:val="none" w:sz="0" w:space="0" w:color="auto"/>
        <w:right w:val="none" w:sz="0" w:space="0" w:color="auto"/>
      </w:divBdr>
    </w:div>
    <w:div w:id="1152067377">
      <w:marLeft w:val="640"/>
      <w:marRight w:val="0"/>
      <w:marTop w:val="0"/>
      <w:marBottom w:val="0"/>
      <w:divBdr>
        <w:top w:val="none" w:sz="0" w:space="0" w:color="auto"/>
        <w:left w:val="none" w:sz="0" w:space="0" w:color="auto"/>
        <w:bottom w:val="none" w:sz="0" w:space="0" w:color="auto"/>
        <w:right w:val="none" w:sz="0" w:space="0" w:color="auto"/>
      </w:divBdr>
    </w:div>
    <w:div w:id="1152212451">
      <w:marLeft w:val="640"/>
      <w:marRight w:val="0"/>
      <w:marTop w:val="0"/>
      <w:marBottom w:val="0"/>
      <w:divBdr>
        <w:top w:val="none" w:sz="0" w:space="0" w:color="auto"/>
        <w:left w:val="none" w:sz="0" w:space="0" w:color="auto"/>
        <w:bottom w:val="none" w:sz="0" w:space="0" w:color="auto"/>
        <w:right w:val="none" w:sz="0" w:space="0" w:color="auto"/>
      </w:divBdr>
    </w:div>
    <w:div w:id="1152216908">
      <w:marLeft w:val="640"/>
      <w:marRight w:val="0"/>
      <w:marTop w:val="0"/>
      <w:marBottom w:val="0"/>
      <w:divBdr>
        <w:top w:val="none" w:sz="0" w:space="0" w:color="auto"/>
        <w:left w:val="none" w:sz="0" w:space="0" w:color="auto"/>
        <w:bottom w:val="none" w:sz="0" w:space="0" w:color="auto"/>
        <w:right w:val="none" w:sz="0" w:space="0" w:color="auto"/>
      </w:divBdr>
    </w:div>
    <w:div w:id="1152217359">
      <w:marLeft w:val="640"/>
      <w:marRight w:val="0"/>
      <w:marTop w:val="0"/>
      <w:marBottom w:val="0"/>
      <w:divBdr>
        <w:top w:val="none" w:sz="0" w:space="0" w:color="auto"/>
        <w:left w:val="none" w:sz="0" w:space="0" w:color="auto"/>
        <w:bottom w:val="none" w:sz="0" w:space="0" w:color="auto"/>
        <w:right w:val="none" w:sz="0" w:space="0" w:color="auto"/>
      </w:divBdr>
    </w:div>
    <w:div w:id="1152254478">
      <w:marLeft w:val="640"/>
      <w:marRight w:val="0"/>
      <w:marTop w:val="0"/>
      <w:marBottom w:val="0"/>
      <w:divBdr>
        <w:top w:val="none" w:sz="0" w:space="0" w:color="auto"/>
        <w:left w:val="none" w:sz="0" w:space="0" w:color="auto"/>
        <w:bottom w:val="none" w:sz="0" w:space="0" w:color="auto"/>
        <w:right w:val="none" w:sz="0" w:space="0" w:color="auto"/>
      </w:divBdr>
    </w:div>
    <w:div w:id="1152254792">
      <w:marLeft w:val="640"/>
      <w:marRight w:val="0"/>
      <w:marTop w:val="0"/>
      <w:marBottom w:val="0"/>
      <w:divBdr>
        <w:top w:val="none" w:sz="0" w:space="0" w:color="auto"/>
        <w:left w:val="none" w:sz="0" w:space="0" w:color="auto"/>
        <w:bottom w:val="none" w:sz="0" w:space="0" w:color="auto"/>
        <w:right w:val="none" w:sz="0" w:space="0" w:color="auto"/>
      </w:divBdr>
    </w:div>
    <w:div w:id="1152260032">
      <w:marLeft w:val="640"/>
      <w:marRight w:val="0"/>
      <w:marTop w:val="0"/>
      <w:marBottom w:val="0"/>
      <w:divBdr>
        <w:top w:val="none" w:sz="0" w:space="0" w:color="auto"/>
        <w:left w:val="none" w:sz="0" w:space="0" w:color="auto"/>
        <w:bottom w:val="none" w:sz="0" w:space="0" w:color="auto"/>
        <w:right w:val="none" w:sz="0" w:space="0" w:color="auto"/>
      </w:divBdr>
    </w:div>
    <w:div w:id="1152329918">
      <w:marLeft w:val="640"/>
      <w:marRight w:val="0"/>
      <w:marTop w:val="0"/>
      <w:marBottom w:val="0"/>
      <w:divBdr>
        <w:top w:val="none" w:sz="0" w:space="0" w:color="auto"/>
        <w:left w:val="none" w:sz="0" w:space="0" w:color="auto"/>
        <w:bottom w:val="none" w:sz="0" w:space="0" w:color="auto"/>
        <w:right w:val="none" w:sz="0" w:space="0" w:color="auto"/>
      </w:divBdr>
    </w:div>
    <w:div w:id="1152331266">
      <w:marLeft w:val="640"/>
      <w:marRight w:val="0"/>
      <w:marTop w:val="0"/>
      <w:marBottom w:val="0"/>
      <w:divBdr>
        <w:top w:val="none" w:sz="0" w:space="0" w:color="auto"/>
        <w:left w:val="none" w:sz="0" w:space="0" w:color="auto"/>
        <w:bottom w:val="none" w:sz="0" w:space="0" w:color="auto"/>
        <w:right w:val="none" w:sz="0" w:space="0" w:color="auto"/>
      </w:divBdr>
    </w:div>
    <w:div w:id="1152404978">
      <w:marLeft w:val="640"/>
      <w:marRight w:val="0"/>
      <w:marTop w:val="0"/>
      <w:marBottom w:val="0"/>
      <w:divBdr>
        <w:top w:val="none" w:sz="0" w:space="0" w:color="auto"/>
        <w:left w:val="none" w:sz="0" w:space="0" w:color="auto"/>
        <w:bottom w:val="none" w:sz="0" w:space="0" w:color="auto"/>
        <w:right w:val="none" w:sz="0" w:space="0" w:color="auto"/>
      </w:divBdr>
    </w:div>
    <w:div w:id="1152410594">
      <w:marLeft w:val="640"/>
      <w:marRight w:val="0"/>
      <w:marTop w:val="0"/>
      <w:marBottom w:val="0"/>
      <w:divBdr>
        <w:top w:val="none" w:sz="0" w:space="0" w:color="auto"/>
        <w:left w:val="none" w:sz="0" w:space="0" w:color="auto"/>
        <w:bottom w:val="none" w:sz="0" w:space="0" w:color="auto"/>
        <w:right w:val="none" w:sz="0" w:space="0" w:color="auto"/>
      </w:divBdr>
    </w:div>
    <w:div w:id="1152450739">
      <w:marLeft w:val="640"/>
      <w:marRight w:val="0"/>
      <w:marTop w:val="0"/>
      <w:marBottom w:val="0"/>
      <w:divBdr>
        <w:top w:val="none" w:sz="0" w:space="0" w:color="auto"/>
        <w:left w:val="none" w:sz="0" w:space="0" w:color="auto"/>
        <w:bottom w:val="none" w:sz="0" w:space="0" w:color="auto"/>
        <w:right w:val="none" w:sz="0" w:space="0" w:color="auto"/>
      </w:divBdr>
    </w:div>
    <w:div w:id="1152522138">
      <w:marLeft w:val="640"/>
      <w:marRight w:val="0"/>
      <w:marTop w:val="0"/>
      <w:marBottom w:val="0"/>
      <w:divBdr>
        <w:top w:val="none" w:sz="0" w:space="0" w:color="auto"/>
        <w:left w:val="none" w:sz="0" w:space="0" w:color="auto"/>
        <w:bottom w:val="none" w:sz="0" w:space="0" w:color="auto"/>
        <w:right w:val="none" w:sz="0" w:space="0" w:color="auto"/>
      </w:divBdr>
    </w:div>
    <w:div w:id="1152522339">
      <w:marLeft w:val="640"/>
      <w:marRight w:val="0"/>
      <w:marTop w:val="0"/>
      <w:marBottom w:val="0"/>
      <w:divBdr>
        <w:top w:val="none" w:sz="0" w:space="0" w:color="auto"/>
        <w:left w:val="none" w:sz="0" w:space="0" w:color="auto"/>
        <w:bottom w:val="none" w:sz="0" w:space="0" w:color="auto"/>
        <w:right w:val="none" w:sz="0" w:space="0" w:color="auto"/>
      </w:divBdr>
    </w:div>
    <w:div w:id="1152528770">
      <w:marLeft w:val="640"/>
      <w:marRight w:val="0"/>
      <w:marTop w:val="0"/>
      <w:marBottom w:val="0"/>
      <w:divBdr>
        <w:top w:val="none" w:sz="0" w:space="0" w:color="auto"/>
        <w:left w:val="none" w:sz="0" w:space="0" w:color="auto"/>
        <w:bottom w:val="none" w:sz="0" w:space="0" w:color="auto"/>
        <w:right w:val="none" w:sz="0" w:space="0" w:color="auto"/>
      </w:divBdr>
    </w:div>
    <w:div w:id="1152601137">
      <w:marLeft w:val="640"/>
      <w:marRight w:val="0"/>
      <w:marTop w:val="0"/>
      <w:marBottom w:val="0"/>
      <w:divBdr>
        <w:top w:val="none" w:sz="0" w:space="0" w:color="auto"/>
        <w:left w:val="none" w:sz="0" w:space="0" w:color="auto"/>
        <w:bottom w:val="none" w:sz="0" w:space="0" w:color="auto"/>
        <w:right w:val="none" w:sz="0" w:space="0" w:color="auto"/>
      </w:divBdr>
    </w:div>
    <w:div w:id="1152674786">
      <w:marLeft w:val="640"/>
      <w:marRight w:val="0"/>
      <w:marTop w:val="0"/>
      <w:marBottom w:val="0"/>
      <w:divBdr>
        <w:top w:val="none" w:sz="0" w:space="0" w:color="auto"/>
        <w:left w:val="none" w:sz="0" w:space="0" w:color="auto"/>
        <w:bottom w:val="none" w:sz="0" w:space="0" w:color="auto"/>
        <w:right w:val="none" w:sz="0" w:space="0" w:color="auto"/>
      </w:divBdr>
    </w:div>
    <w:div w:id="1152677490">
      <w:marLeft w:val="640"/>
      <w:marRight w:val="0"/>
      <w:marTop w:val="0"/>
      <w:marBottom w:val="0"/>
      <w:divBdr>
        <w:top w:val="none" w:sz="0" w:space="0" w:color="auto"/>
        <w:left w:val="none" w:sz="0" w:space="0" w:color="auto"/>
        <w:bottom w:val="none" w:sz="0" w:space="0" w:color="auto"/>
        <w:right w:val="none" w:sz="0" w:space="0" w:color="auto"/>
      </w:divBdr>
    </w:div>
    <w:div w:id="1152678384">
      <w:marLeft w:val="640"/>
      <w:marRight w:val="0"/>
      <w:marTop w:val="0"/>
      <w:marBottom w:val="0"/>
      <w:divBdr>
        <w:top w:val="none" w:sz="0" w:space="0" w:color="auto"/>
        <w:left w:val="none" w:sz="0" w:space="0" w:color="auto"/>
        <w:bottom w:val="none" w:sz="0" w:space="0" w:color="auto"/>
        <w:right w:val="none" w:sz="0" w:space="0" w:color="auto"/>
      </w:divBdr>
    </w:div>
    <w:div w:id="1152716294">
      <w:marLeft w:val="640"/>
      <w:marRight w:val="0"/>
      <w:marTop w:val="0"/>
      <w:marBottom w:val="0"/>
      <w:divBdr>
        <w:top w:val="none" w:sz="0" w:space="0" w:color="auto"/>
        <w:left w:val="none" w:sz="0" w:space="0" w:color="auto"/>
        <w:bottom w:val="none" w:sz="0" w:space="0" w:color="auto"/>
        <w:right w:val="none" w:sz="0" w:space="0" w:color="auto"/>
      </w:divBdr>
    </w:div>
    <w:div w:id="1152789715">
      <w:marLeft w:val="640"/>
      <w:marRight w:val="0"/>
      <w:marTop w:val="0"/>
      <w:marBottom w:val="0"/>
      <w:divBdr>
        <w:top w:val="none" w:sz="0" w:space="0" w:color="auto"/>
        <w:left w:val="none" w:sz="0" w:space="0" w:color="auto"/>
        <w:bottom w:val="none" w:sz="0" w:space="0" w:color="auto"/>
        <w:right w:val="none" w:sz="0" w:space="0" w:color="auto"/>
      </w:divBdr>
    </w:div>
    <w:div w:id="1152789892">
      <w:marLeft w:val="640"/>
      <w:marRight w:val="0"/>
      <w:marTop w:val="0"/>
      <w:marBottom w:val="0"/>
      <w:divBdr>
        <w:top w:val="none" w:sz="0" w:space="0" w:color="auto"/>
        <w:left w:val="none" w:sz="0" w:space="0" w:color="auto"/>
        <w:bottom w:val="none" w:sz="0" w:space="0" w:color="auto"/>
        <w:right w:val="none" w:sz="0" w:space="0" w:color="auto"/>
      </w:divBdr>
    </w:div>
    <w:div w:id="1152792786">
      <w:marLeft w:val="640"/>
      <w:marRight w:val="0"/>
      <w:marTop w:val="0"/>
      <w:marBottom w:val="0"/>
      <w:divBdr>
        <w:top w:val="none" w:sz="0" w:space="0" w:color="auto"/>
        <w:left w:val="none" w:sz="0" w:space="0" w:color="auto"/>
        <w:bottom w:val="none" w:sz="0" w:space="0" w:color="auto"/>
        <w:right w:val="none" w:sz="0" w:space="0" w:color="auto"/>
      </w:divBdr>
    </w:div>
    <w:div w:id="1152793892">
      <w:marLeft w:val="640"/>
      <w:marRight w:val="0"/>
      <w:marTop w:val="0"/>
      <w:marBottom w:val="0"/>
      <w:divBdr>
        <w:top w:val="none" w:sz="0" w:space="0" w:color="auto"/>
        <w:left w:val="none" w:sz="0" w:space="0" w:color="auto"/>
        <w:bottom w:val="none" w:sz="0" w:space="0" w:color="auto"/>
        <w:right w:val="none" w:sz="0" w:space="0" w:color="auto"/>
      </w:divBdr>
    </w:div>
    <w:div w:id="1152794188">
      <w:marLeft w:val="640"/>
      <w:marRight w:val="0"/>
      <w:marTop w:val="0"/>
      <w:marBottom w:val="0"/>
      <w:divBdr>
        <w:top w:val="none" w:sz="0" w:space="0" w:color="auto"/>
        <w:left w:val="none" w:sz="0" w:space="0" w:color="auto"/>
        <w:bottom w:val="none" w:sz="0" w:space="0" w:color="auto"/>
        <w:right w:val="none" w:sz="0" w:space="0" w:color="auto"/>
      </w:divBdr>
    </w:div>
    <w:div w:id="1152797447">
      <w:marLeft w:val="640"/>
      <w:marRight w:val="0"/>
      <w:marTop w:val="0"/>
      <w:marBottom w:val="0"/>
      <w:divBdr>
        <w:top w:val="none" w:sz="0" w:space="0" w:color="auto"/>
        <w:left w:val="none" w:sz="0" w:space="0" w:color="auto"/>
        <w:bottom w:val="none" w:sz="0" w:space="0" w:color="auto"/>
        <w:right w:val="none" w:sz="0" w:space="0" w:color="auto"/>
      </w:divBdr>
    </w:div>
    <w:div w:id="1152798403">
      <w:marLeft w:val="640"/>
      <w:marRight w:val="0"/>
      <w:marTop w:val="0"/>
      <w:marBottom w:val="0"/>
      <w:divBdr>
        <w:top w:val="none" w:sz="0" w:space="0" w:color="auto"/>
        <w:left w:val="none" w:sz="0" w:space="0" w:color="auto"/>
        <w:bottom w:val="none" w:sz="0" w:space="0" w:color="auto"/>
        <w:right w:val="none" w:sz="0" w:space="0" w:color="auto"/>
      </w:divBdr>
    </w:div>
    <w:div w:id="1152865559">
      <w:marLeft w:val="640"/>
      <w:marRight w:val="0"/>
      <w:marTop w:val="0"/>
      <w:marBottom w:val="0"/>
      <w:divBdr>
        <w:top w:val="none" w:sz="0" w:space="0" w:color="auto"/>
        <w:left w:val="none" w:sz="0" w:space="0" w:color="auto"/>
        <w:bottom w:val="none" w:sz="0" w:space="0" w:color="auto"/>
        <w:right w:val="none" w:sz="0" w:space="0" w:color="auto"/>
      </w:divBdr>
    </w:div>
    <w:div w:id="1152912434">
      <w:marLeft w:val="640"/>
      <w:marRight w:val="0"/>
      <w:marTop w:val="0"/>
      <w:marBottom w:val="0"/>
      <w:divBdr>
        <w:top w:val="none" w:sz="0" w:space="0" w:color="auto"/>
        <w:left w:val="none" w:sz="0" w:space="0" w:color="auto"/>
        <w:bottom w:val="none" w:sz="0" w:space="0" w:color="auto"/>
        <w:right w:val="none" w:sz="0" w:space="0" w:color="auto"/>
      </w:divBdr>
    </w:div>
    <w:div w:id="1152940592">
      <w:marLeft w:val="640"/>
      <w:marRight w:val="0"/>
      <w:marTop w:val="0"/>
      <w:marBottom w:val="0"/>
      <w:divBdr>
        <w:top w:val="none" w:sz="0" w:space="0" w:color="auto"/>
        <w:left w:val="none" w:sz="0" w:space="0" w:color="auto"/>
        <w:bottom w:val="none" w:sz="0" w:space="0" w:color="auto"/>
        <w:right w:val="none" w:sz="0" w:space="0" w:color="auto"/>
      </w:divBdr>
    </w:div>
    <w:div w:id="1152990714">
      <w:marLeft w:val="640"/>
      <w:marRight w:val="0"/>
      <w:marTop w:val="0"/>
      <w:marBottom w:val="0"/>
      <w:divBdr>
        <w:top w:val="none" w:sz="0" w:space="0" w:color="auto"/>
        <w:left w:val="none" w:sz="0" w:space="0" w:color="auto"/>
        <w:bottom w:val="none" w:sz="0" w:space="0" w:color="auto"/>
        <w:right w:val="none" w:sz="0" w:space="0" w:color="auto"/>
      </w:divBdr>
    </w:div>
    <w:div w:id="1153058455">
      <w:marLeft w:val="640"/>
      <w:marRight w:val="0"/>
      <w:marTop w:val="0"/>
      <w:marBottom w:val="0"/>
      <w:divBdr>
        <w:top w:val="none" w:sz="0" w:space="0" w:color="auto"/>
        <w:left w:val="none" w:sz="0" w:space="0" w:color="auto"/>
        <w:bottom w:val="none" w:sz="0" w:space="0" w:color="auto"/>
        <w:right w:val="none" w:sz="0" w:space="0" w:color="auto"/>
      </w:divBdr>
    </w:div>
    <w:div w:id="1153061653">
      <w:marLeft w:val="640"/>
      <w:marRight w:val="0"/>
      <w:marTop w:val="0"/>
      <w:marBottom w:val="0"/>
      <w:divBdr>
        <w:top w:val="none" w:sz="0" w:space="0" w:color="auto"/>
        <w:left w:val="none" w:sz="0" w:space="0" w:color="auto"/>
        <w:bottom w:val="none" w:sz="0" w:space="0" w:color="auto"/>
        <w:right w:val="none" w:sz="0" w:space="0" w:color="auto"/>
      </w:divBdr>
    </w:div>
    <w:div w:id="1153253635">
      <w:marLeft w:val="640"/>
      <w:marRight w:val="0"/>
      <w:marTop w:val="0"/>
      <w:marBottom w:val="0"/>
      <w:divBdr>
        <w:top w:val="none" w:sz="0" w:space="0" w:color="auto"/>
        <w:left w:val="none" w:sz="0" w:space="0" w:color="auto"/>
        <w:bottom w:val="none" w:sz="0" w:space="0" w:color="auto"/>
        <w:right w:val="none" w:sz="0" w:space="0" w:color="auto"/>
      </w:divBdr>
    </w:div>
    <w:div w:id="1153256075">
      <w:marLeft w:val="640"/>
      <w:marRight w:val="0"/>
      <w:marTop w:val="0"/>
      <w:marBottom w:val="0"/>
      <w:divBdr>
        <w:top w:val="none" w:sz="0" w:space="0" w:color="auto"/>
        <w:left w:val="none" w:sz="0" w:space="0" w:color="auto"/>
        <w:bottom w:val="none" w:sz="0" w:space="0" w:color="auto"/>
        <w:right w:val="none" w:sz="0" w:space="0" w:color="auto"/>
      </w:divBdr>
    </w:div>
    <w:div w:id="1153257722">
      <w:marLeft w:val="640"/>
      <w:marRight w:val="0"/>
      <w:marTop w:val="0"/>
      <w:marBottom w:val="0"/>
      <w:divBdr>
        <w:top w:val="none" w:sz="0" w:space="0" w:color="auto"/>
        <w:left w:val="none" w:sz="0" w:space="0" w:color="auto"/>
        <w:bottom w:val="none" w:sz="0" w:space="0" w:color="auto"/>
        <w:right w:val="none" w:sz="0" w:space="0" w:color="auto"/>
      </w:divBdr>
    </w:div>
    <w:div w:id="1153331466">
      <w:marLeft w:val="640"/>
      <w:marRight w:val="0"/>
      <w:marTop w:val="0"/>
      <w:marBottom w:val="0"/>
      <w:divBdr>
        <w:top w:val="none" w:sz="0" w:space="0" w:color="auto"/>
        <w:left w:val="none" w:sz="0" w:space="0" w:color="auto"/>
        <w:bottom w:val="none" w:sz="0" w:space="0" w:color="auto"/>
        <w:right w:val="none" w:sz="0" w:space="0" w:color="auto"/>
      </w:divBdr>
    </w:div>
    <w:div w:id="1153332701">
      <w:marLeft w:val="640"/>
      <w:marRight w:val="0"/>
      <w:marTop w:val="0"/>
      <w:marBottom w:val="0"/>
      <w:divBdr>
        <w:top w:val="none" w:sz="0" w:space="0" w:color="auto"/>
        <w:left w:val="none" w:sz="0" w:space="0" w:color="auto"/>
        <w:bottom w:val="none" w:sz="0" w:space="0" w:color="auto"/>
        <w:right w:val="none" w:sz="0" w:space="0" w:color="auto"/>
      </w:divBdr>
    </w:div>
    <w:div w:id="1153334712">
      <w:marLeft w:val="640"/>
      <w:marRight w:val="0"/>
      <w:marTop w:val="0"/>
      <w:marBottom w:val="0"/>
      <w:divBdr>
        <w:top w:val="none" w:sz="0" w:space="0" w:color="auto"/>
        <w:left w:val="none" w:sz="0" w:space="0" w:color="auto"/>
        <w:bottom w:val="none" w:sz="0" w:space="0" w:color="auto"/>
        <w:right w:val="none" w:sz="0" w:space="0" w:color="auto"/>
      </w:divBdr>
    </w:div>
    <w:div w:id="1153371810">
      <w:marLeft w:val="640"/>
      <w:marRight w:val="0"/>
      <w:marTop w:val="0"/>
      <w:marBottom w:val="0"/>
      <w:divBdr>
        <w:top w:val="none" w:sz="0" w:space="0" w:color="auto"/>
        <w:left w:val="none" w:sz="0" w:space="0" w:color="auto"/>
        <w:bottom w:val="none" w:sz="0" w:space="0" w:color="auto"/>
        <w:right w:val="none" w:sz="0" w:space="0" w:color="auto"/>
      </w:divBdr>
    </w:div>
    <w:div w:id="1153378129">
      <w:marLeft w:val="640"/>
      <w:marRight w:val="0"/>
      <w:marTop w:val="0"/>
      <w:marBottom w:val="0"/>
      <w:divBdr>
        <w:top w:val="none" w:sz="0" w:space="0" w:color="auto"/>
        <w:left w:val="none" w:sz="0" w:space="0" w:color="auto"/>
        <w:bottom w:val="none" w:sz="0" w:space="0" w:color="auto"/>
        <w:right w:val="none" w:sz="0" w:space="0" w:color="auto"/>
      </w:divBdr>
    </w:div>
    <w:div w:id="1153450195">
      <w:marLeft w:val="640"/>
      <w:marRight w:val="0"/>
      <w:marTop w:val="0"/>
      <w:marBottom w:val="0"/>
      <w:divBdr>
        <w:top w:val="none" w:sz="0" w:space="0" w:color="auto"/>
        <w:left w:val="none" w:sz="0" w:space="0" w:color="auto"/>
        <w:bottom w:val="none" w:sz="0" w:space="0" w:color="auto"/>
        <w:right w:val="none" w:sz="0" w:space="0" w:color="auto"/>
      </w:divBdr>
    </w:div>
    <w:div w:id="1153565442">
      <w:marLeft w:val="640"/>
      <w:marRight w:val="0"/>
      <w:marTop w:val="0"/>
      <w:marBottom w:val="0"/>
      <w:divBdr>
        <w:top w:val="none" w:sz="0" w:space="0" w:color="auto"/>
        <w:left w:val="none" w:sz="0" w:space="0" w:color="auto"/>
        <w:bottom w:val="none" w:sz="0" w:space="0" w:color="auto"/>
        <w:right w:val="none" w:sz="0" w:space="0" w:color="auto"/>
      </w:divBdr>
    </w:div>
    <w:div w:id="1153638838">
      <w:marLeft w:val="640"/>
      <w:marRight w:val="0"/>
      <w:marTop w:val="0"/>
      <w:marBottom w:val="0"/>
      <w:divBdr>
        <w:top w:val="none" w:sz="0" w:space="0" w:color="auto"/>
        <w:left w:val="none" w:sz="0" w:space="0" w:color="auto"/>
        <w:bottom w:val="none" w:sz="0" w:space="0" w:color="auto"/>
        <w:right w:val="none" w:sz="0" w:space="0" w:color="auto"/>
      </w:divBdr>
    </w:div>
    <w:div w:id="1153640785">
      <w:marLeft w:val="640"/>
      <w:marRight w:val="0"/>
      <w:marTop w:val="0"/>
      <w:marBottom w:val="0"/>
      <w:divBdr>
        <w:top w:val="none" w:sz="0" w:space="0" w:color="auto"/>
        <w:left w:val="none" w:sz="0" w:space="0" w:color="auto"/>
        <w:bottom w:val="none" w:sz="0" w:space="0" w:color="auto"/>
        <w:right w:val="none" w:sz="0" w:space="0" w:color="auto"/>
      </w:divBdr>
    </w:div>
    <w:div w:id="1153716062">
      <w:marLeft w:val="640"/>
      <w:marRight w:val="0"/>
      <w:marTop w:val="0"/>
      <w:marBottom w:val="0"/>
      <w:divBdr>
        <w:top w:val="none" w:sz="0" w:space="0" w:color="auto"/>
        <w:left w:val="none" w:sz="0" w:space="0" w:color="auto"/>
        <w:bottom w:val="none" w:sz="0" w:space="0" w:color="auto"/>
        <w:right w:val="none" w:sz="0" w:space="0" w:color="auto"/>
      </w:divBdr>
    </w:div>
    <w:div w:id="1153720729">
      <w:marLeft w:val="640"/>
      <w:marRight w:val="0"/>
      <w:marTop w:val="0"/>
      <w:marBottom w:val="0"/>
      <w:divBdr>
        <w:top w:val="none" w:sz="0" w:space="0" w:color="auto"/>
        <w:left w:val="none" w:sz="0" w:space="0" w:color="auto"/>
        <w:bottom w:val="none" w:sz="0" w:space="0" w:color="auto"/>
        <w:right w:val="none" w:sz="0" w:space="0" w:color="auto"/>
      </w:divBdr>
    </w:div>
    <w:div w:id="1153721065">
      <w:marLeft w:val="640"/>
      <w:marRight w:val="0"/>
      <w:marTop w:val="0"/>
      <w:marBottom w:val="0"/>
      <w:divBdr>
        <w:top w:val="none" w:sz="0" w:space="0" w:color="auto"/>
        <w:left w:val="none" w:sz="0" w:space="0" w:color="auto"/>
        <w:bottom w:val="none" w:sz="0" w:space="0" w:color="auto"/>
        <w:right w:val="none" w:sz="0" w:space="0" w:color="auto"/>
      </w:divBdr>
    </w:div>
    <w:div w:id="1153789519">
      <w:marLeft w:val="640"/>
      <w:marRight w:val="0"/>
      <w:marTop w:val="0"/>
      <w:marBottom w:val="0"/>
      <w:divBdr>
        <w:top w:val="none" w:sz="0" w:space="0" w:color="auto"/>
        <w:left w:val="none" w:sz="0" w:space="0" w:color="auto"/>
        <w:bottom w:val="none" w:sz="0" w:space="0" w:color="auto"/>
        <w:right w:val="none" w:sz="0" w:space="0" w:color="auto"/>
      </w:divBdr>
    </w:div>
    <w:div w:id="1153791906">
      <w:marLeft w:val="640"/>
      <w:marRight w:val="0"/>
      <w:marTop w:val="0"/>
      <w:marBottom w:val="0"/>
      <w:divBdr>
        <w:top w:val="none" w:sz="0" w:space="0" w:color="auto"/>
        <w:left w:val="none" w:sz="0" w:space="0" w:color="auto"/>
        <w:bottom w:val="none" w:sz="0" w:space="0" w:color="auto"/>
        <w:right w:val="none" w:sz="0" w:space="0" w:color="auto"/>
      </w:divBdr>
    </w:div>
    <w:div w:id="1153832846">
      <w:marLeft w:val="640"/>
      <w:marRight w:val="0"/>
      <w:marTop w:val="0"/>
      <w:marBottom w:val="0"/>
      <w:divBdr>
        <w:top w:val="none" w:sz="0" w:space="0" w:color="auto"/>
        <w:left w:val="none" w:sz="0" w:space="0" w:color="auto"/>
        <w:bottom w:val="none" w:sz="0" w:space="0" w:color="auto"/>
        <w:right w:val="none" w:sz="0" w:space="0" w:color="auto"/>
      </w:divBdr>
    </w:div>
    <w:div w:id="1153833462">
      <w:marLeft w:val="640"/>
      <w:marRight w:val="0"/>
      <w:marTop w:val="0"/>
      <w:marBottom w:val="0"/>
      <w:divBdr>
        <w:top w:val="none" w:sz="0" w:space="0" w:color="auto"/>
        <w:left w:val="none" w:sz="0" w:space="0" w:color="auto"/>
        <w:bottom w:val="none" w:sz="0" w:space="0" w:color="auto"/>
        <w:right w:val="none" w:sz="0" w:space="0" w:color="auto"/>
      </w:divBdr>
    </w:div>
    <w:div w:id="1153834638">
      <w:marLeft w:val="640"/>
      <w:marRight w:val="0"/>
      <w:marTop w:val="0"/>
      <w:marBottom w:val="0"/>
      <w:divBdr>
        <w:top w:val="none" w:sz="0" w:space="0" w:color="auto"/>
        <w:left w:val="none" w:sz="0" w:space="0" w:color="auto"/>
        <w:bottom w:val="none" w:sz="0" w:space="0" w:color="auto"/>
        <w:right w:val="none" w:sz="0" w:space="0" w:color="auto"/>
      </w:divBdr>
    </w:div>
    <w:div w:id="1153836334">
      <w:marLeft w:val="640"/>
      <w:marRight w:val="0"/>
      <w:marTop w:val="0"/>
      <w:marBottom w:val="0"/>
      <w:divBdr>
        <w:top w:val="none" w:sz="0" w:space="0" w:color="auto"/>
        <w:left w:val="none" w:sz="0" w:space="0" w:color="auto"/>
        <w:bottom w:val="none" w:sz="0" w:space="0" w:color="auto"/>
        <w:right w:val="none" w:sz="0" w:space="0" w:color="auto"/>
      </w:divBdr>
    </w:div>
    <w:div w:id="1153913747">
      <w:marLeft w:val="640"/>
      <w:marRight w:val="0"/>
      <w:marTop w:val="0"/>
      <w:marBottom w:val="0"/>
      <w:divBdr>
        <w:top w:val="none" w:sz="0" w:space="0" w:color="auto"/>
        <w:left w:val="none" w:sz="0" w:space="0" w:color="auto"/>
        <w:bottom w:val="none" w:sz="0" w:space="0" w:color="auto"/>
        <w:right w:val="none" w:sz="0" w:space="0" w:color="auto"/>
      </w:divBdr>
    </w:div>
    <w:div w:id="1153958535">
      <w:marLeft w:val="640"/>
      <w:marRight w:val="0"/>
      <w:marTop w:val="0"/>
      <w:marBottom w:val="0"/>
      <w:divBdr>
        <w:top w:val="none" w:sz="0" w:space="0" w:color="auto"/>
        <w:left w:val="none" w:sz="0" w:space="0" w:color="auto"/>
        <w:bottom w:val="none" w:sz="0" w:space="0" w:color="auto"/>
        <w:right w:val="none" w:sz="0" w:space="0" w:color="auto"/>
      </w:divBdr>
    </w:div>
    <w:div w:id="1153987004">
      <w:marLeft w:val="640"/>
      <w:marRight w:val="0"/>
      <w:marTop w:val="0"/>
      <w:marBottom w:val="0"/>
      <w:divBdr>
        <w:top w:val="none" w:sz="0" w:space="0" w:color="auto"/>
        <w:left w:val="none" w:sz="0" w:space="0" w:color="auto"/>
        <w:bottom w:val="none" w:sz="0" w:space="0" w:color="auto"/>
        <w:right w:val="none" w:sz="0" w:space="0" w:color="auto"/>
      </w:divBdr>
    </w:div>
    <w:div w:id="1153989255">
      <w:marLeft w:val="640"/>
      <w:marRight w:val="0"/>
      <w:marTop w:val="0"/>
      <w:marBottom w:val="0"/>
      <w:divBdr>
        <w:top w:val="none" w:sz="0" w:space="0" w:color="auto"/>
        <w:left w:val="none" w:sz="0" w:space="0" w:color="auto"/>
        <w:bottom w:val="none" w:sz="0" w:space="0" w:color="auto"/>
        <w:right w:val="none" w:sz="0" w:space="0" w:color="auto"/>
      </w:divBdr>
    </w:div>
    <w:div w:id="1153990199">
      <w:marLeft w:val="640"/>
      <w:marRight w:val="0"/>
      <w:marTop w:val="0"/>
      <w:marBottom w:val="0"/>
      <w:divBdr>
        <w:top w:val="none" w:sz="0" w:space="0" w:color="auto"/>
        <w:left w:val="none" w:sz="0" w:space="0" w:color="auto"/>
        <w:bottom w:val="none" w:sz="0" w:space="0" w:color="auto"/>
        <w:right w:val="none" w:sz="0" w:space="0" w:color="auto"/>
      </w:divBdr>
    </w:div>
    <w:div w:id="1154025293">
      <w:marLeft w:val="640"/>
      <w:marRight w:val="0"/>
      <w:marTop w:val="0"/>
      <w:marBottom w:val="0"/>
      <w:divBdr>
        <w:top w:val="none" w:sz="0" w:space="0" w:color="auto"/>
        <w:left w:val="none" w:sz="0" w:space="0" w:color="auto"/>
        <w:bottom w:val="none" w:sz="0" w:space="0" w:color="auto"/>
        <w:right w:val="none" w:sz="0" w:space="0" w:color="auto"/>
      </w:divBdr>
    </w:div>
    <w:div w:id="1154030418">
      <w:marLeft w:val="640"/>
      <w:marRight w:val="0"/>
      <w:marTop w:val="0"/>
      <w:marBottom w:val="0"/>
      <w:divBdr>
        <w:top w:val="none" w:sz="0" w:space="0" w:color="auto"/>
        <w:left w:val="none" w:sz="0" w:space="0" w:color="auto"/>
        <w:bottom w:val="none" w:sz="0" w:space="0" w:color="auto"/>
        <w:right w:val="none" w:sz="0" w:space="0" w:color="auto"/>
      </w:divBdr>
    </w:div>
    <w:div w:id="1154031895">
      <w:marLeft w:val="640"/>
      <w:marRight w:val="0"/>
      <w:marTop w:val="0"/>
      <w:marBottom w:val="0"/>
      <w:divBdr>
        <w:top w:val="none" w:sz="0" w:space="0" w:color="auto"/>
        <w:left w:val="none" w:sz="0" w:space="0" w:color="auto"/>
        <w:bottom w:val="none" w:sz="0" w:space="0" w:color="auto"/>
        <w:right w:val="none" w:sz="0" w:space="0" w:color="auto"/>
      </w:divBdr>
    </w:div>
    <w:div w:id="1154106953">
      <w:marLeft w:val="640"/>
      <w:marRight w:val="0"/>
      <w:marTop w:val="0"/>
      <w:marBottom w:val="0"/>
      <w:divBdr>
        <w:top w:val="none" w:sz="0" w:space="0" w:color="auto"/>
        <w:left w:val="none" w:sz="0" w:space="0" w:color="auto"/>
        <w:bottom w:val="none" w:sz="0" w:space="0" w:color="auto"/>
        <w:right w:val="none" w:sz="0" w:space="0" w:color="auto"/>
      </w:divBdr>
    </w:div>
    <w:div w:id="1154175634">
      <w:marLeft w:val="640"/>
      <w:marRight w:val="0"/>
      <w:marTop w:val="0"/>
      <w:marBottom w:val="0"/>
      <w:divBdr>
        <w:top w:val="none" w:sz="0" w:space="0" w:color="auto"/>
        <w:left w:val="none" w:sz="0" w:space="0" w:color="auto"/>
        <w:bottom w:val="none" w:sz="0" w:space="0" w:color="auto"/>
        <w:right w:val="none" w:sz="0" w:space="0" w:color="auto"/>
      </w:divBdr>
    </w:div>
    <w:div w:id="1154181803">
      <w:marLeft w:val="640"/>
      <w:marRight w:val="0"/>
      <w:marTop w:val="0"/>
      <w:marBottom w:val="0"/>
      <w:divBdr>
        <w:top w:val="none" w:sz="0" w:space="0" w:color="auto"/>
        <w:left w:val="none" w:sz="0" w:space="0" w:color="auto"/>
        <w:bottom w:val="none" w:sz="0" w:space="0" w:color="auto"/>
        <w:right w:val="none" w:sz="0" w:space="0" w:color="auto"/>
      </w:divBdr>
    </w:div>
    <w:div w:id="1154181985">
      <w:marLeft w:val="640"/>
      <w:marRight w:val="0"/>
      <w:marTop w:val="0"/>
      <w:marBottom w:val="0"/>
      <w:divBdr>
        <w:top w:val="none" w:sz="0" w:space="0" w:color="auto"/>
        <w:left w:val="none" w:sz="0" w:space="0" w:color="auto"/>
        <w:bottom w:val="none" w:sz="0" w:space="0" w:color="auto"/>
        <w:right w:val="none" w:sz="0" w:space="0" w:color="auto"/>
      </w:divBdr>
    </w:div>
    <w:div w:id="1154250287">
      <w:marLeft w:val="640"/>
      <w:marRight w:val="0"/>
      <w:marTop w:val="0"/>
      <w:marBottom w:val="0"/>
      <w:divBdr>
        <w:top w:val="none" w:sz="0" w:space="0" w:color="auto"/>
        <w:left w:val="none" w:sz="0" w:space="0" w:color="auto"/>
        <w:bottom w:val="none" w:sz="0" w:space="0" w:color="auto"/>
        <w:right w:val="none" w:sz="0" w:space="0" w:color="auto"/>
      </w:divBdr>
    </w:div>
    <w:div w:id="1154252615">
      <w:marLeft w:val="640"/>
      <w:marRight w:val="0"/>
      <w:marTop w:val="0"/>
      <w:marBottom w:val="0"/>
      <w:divBdr>
        <w:top w:val="none" w:sz="0" w:space="0" w:color="auto"/>
        <w:left w:val="none" w:sz="0" w:space="0" w:color="auto"/>
        <w:bottom w:val="none" w:sz="0" w:space="0" w:color="auto"/>
        <w:right w:val="none" w:sz="0" w:space="0" w:color="auto"/>
      </w:divBdr>
    </w:div>
    <w:div w:id="1154296422">
      <w:marLeft w:val="640"/>
      <w:marRight w:val="0"/>
      <w:marTop w:val="0"/>
      <w:marBottom w:val="0"/>
      <w:divBdr>
        <w:top w:val="none" w:sz="0" w:space="0" w:color="auto"/>
        <w:left w:val="none" w:sz="0" w:space="0" w:color="auto"/>
        <w:bottom w:val="none" w:sz="0" w:space="0" w:color="auto"/>
        <w:right w:val="none" w:sz="0" w:space="0" w:color="auto"/>
      </w:divBdr>
    </w:div>
    <w:div w:id="1154301743">
      <w:marLeft w:val="640"/>
      <w:marRight w:val="0"/>
      <w:marTop w:val="0"/>
      <w:marBottom w:val="0"/>
      <w:divBdr>
        <w:top w:val="none" w:sz="0" w:space="0" w:color="auto"/>
        <w:left w:val="none" w:sz="0" w:space="0" w:color="auto"/>
        <w:bottom w:val="none" w:sz="0" w:space="0" w:color="auto"/>
        <w:right w:val="none" w:sz="0" w:space="0" w:color="auto"/>
      </w:divBdr>
    </w:div>
    <w:div w:id="1154369904">
      <w:marLeft w:val="640"/>
      <w:marRight w:val="0"/>
      <w:marTop w:val="0"/>
      <w:marBottom w:val="0"/>
      <w:divBdr>
        <w:top w:val="none" w:sz="0" w:space="0" w:color="auto"/>
        <w:left w:val="none" w:sz="0" w:space="0" w:color="auto"/>
        <w:bottom w:val="none" w:sz="0" w:space="0" w:color="auto"/>
        <w:right w:val="none" w:sz="0" w:space="0" w:color="auto"/>
      </w:divBdr>
    </w:div>
    <w:div w:id="1154419861">
      <w:marLeft w:val="640"/>
      <w:marRight w:val="0"/>
      <w:marTop w:val="0"/>
      <w:marBottom w:val="0"/>
      <w:divBdr>
        <w:top w:val="none" w:sz="0" w:space="0" w:color="auto"/>
        <w:left w:val="none" w:sz="0" w:space="0" w:color="auto"/>
        <w:bottom w:val="none" w:sz="0" w:space="0" w:color="auto"/>
        <w:right w:val="none" w:sz="0" w:space="0" w:color="auto"/>
      </w:divBdr>
    </w:div>
    <w:div w:id="1154444030">
      <w:marLeft w:val="640"/>
      <w:marRight w:val="0"/>
      <w:marTop w:val="0"/>
      <w:marBottom w:val="0"/>
      <w:divBdr>
        <w:top w:val="none" w:sz="0" w:space="0" w:color="auto"/>
        <w:left w:val="none" w:sz="0" w:space="0" w:color="auto"/>
        <w:bottom w:val="none" w:sz="0" w:space="0" w:color="auto"/>
        <w:right w:val="none" w:sz="0" w:space="0" w:color="auto"/>
      </w:divBdr>
    </w:div>
    <w:div w:id="1154448492">
      <w:marLeft w:val="640"/>
      <w:marRight w:val="0"/>
      <w:marTop w:val="0"/>
      <w:marBottom w:val="0"/>
      <w:divBdr>
        <w:top w:val="none" w:sz="0" w:space="0" w:color="auto"/>
        <w:left w:val="none" w:sz="0" w:space="0" w:color="auto"/>
        <w:bottom w:val="none" w:sz="0" w:space="0" w:color="auto"/>
        <w:right w:val="none" w:sz="0" w:space="0" w:color="auto"/>
      </w:divBdr>
    </w:div>
    <w:div w:id="1154449075">
      <w:marLeft w:val="640"/>
      <w:marRight w:val="0"/>
      <w:marTop w:val="0"/>
      <w:marBottom w:val="0"/>
      <w:divBdr>
        <w:top w:val="none" w:sz="0" w:space="0" w:color="auto"/>
        <w:left w:val="none" w:sz="0" w:space="0" w:color="auto"/>
        <w:bottom w:val="none" w:sz="0" w:space="0" w:color="auto"/>
        <w:right w:val="none" w:sz="0" w:space="0" w:color="auto"/>
      </w:divBdr>
    </w:div>
    <w:div w:id="1154494067">
      <w:marLeft w:val="640"/>
      <w:marRight w:val="0"/>
      <w:marTop w:val="0"/>
      <w:marBottom w:val="0"/>
      <w:divBdr>
        <w:top w:val="none" w:sz="0" w:space="0" w:color="auto"/>
        <w:left w:val="none" w:sz="0" w:space="0" w:color="auto"/>
        <w:bottom w:val="none" w:sz="0" w:space="0" w:color="auto"/>
        <w:right w:val="none" w:sz="0" w:space="0" w:color="auto"/>
      </w:divBdr>
    </w:div>
    <w:div w:id="1154568136">
      <w:marLeft w:val="640"/>
      <w:marRight w:val="0"/>
      <w:marTop w:val="0"/>
      <w:marBottom w:val="0"/>
      <w:divBdr>
        <w:top w:val="none" w:sz="0" w:space="0" w:color="auto"/>
        <w:left w:val="none" w:sz="0" w:space="0" w:color="auto"/>
        <w:bottom w:val="none" w:sz="0" w:space="0" w:color="auto"/>
        <w:right w:val="none" w:sz="0" w:space="0" w:color="auto"/>
      </w:divBdr>
    </w:div>
    <w:div w:id="1154636898">
      <w:marLeft w:val="640"/>
      <w:marRight w:val="0"/>
      <w:marTop w:val="0"/>
      <w:marBottom w:val="0"/>
      <w:divBdr>
        <w:top w:val="none" w:sz="0" w:space="0" w:color="auto"/>
        <w:left w:val="none" w:sz="0" w:space="0" w:color="auto"/>
        <w:bottom w:val="none" w:sz="0" w:space="0" w:color="auto"/>
        <w:right w:val="none" w:sz="0" w:space="0" w:color="auto"/>
      </w:divBdr>
    </w:div>
    <w:div w:id="1154645474">
      <w:marLeft w:val="0"/>
      <w:marRight w:val="0"/>
      <w:marTop w:val="0"/>
      <w:marBottom w:val="0"/>
      <w:divBdr>
        <w:top w:val="none" w:sz="0" w:space="0" w:color="auto"/>
        <w:left w:val="none" w:sz="0" w:space="0" w:color="auto"/>
        <w:bottom w:val="none" w:sz="0" w:space="0" w:color="auto"/>
        <w:right w:val="none" w:sz="0" w:space="0" w:color="auto"/>
      </w:divBdr>
    </w:div>
    <w:div w:id="1154681085">
      <w:marLeft w:val="640"/>
      <w:marRight w:val="0"/>
      <w:marTop w:val="0"/>
      <w:marBottom w:val="0"/>
      <w:divBdr>
        <w:top w:val="none" w:sz="0" w:space="0" w:color="auto"/>
        <w:left w:val="none" w:sz="0" w:space="0" w:color="auto"/>
        <w:bottom w:val="none" w:sz="0" w:space="0" w:color="auto"/>
        <w:right w:val="none" w:sz="0" w:space="0" w:color="auto"/>
      </w:divBdr>
    </w:div>
    <w:div w:id="1154686562">
      <w:marLeft w:val="640"/>
      <w:marRight w:val="0"/>
      <w:marTop w:val="0"/>
      <w:marBottom w:val="0"/>
      <w:divBdr>
        <w:top w:val="none" w:sz="0" w:space="0" w:color="auto"/>
        <w:left w:val="none" w:sz="0" w:space="0" w:color="auto"/>
        <w:bottom w:val="none" w:sz="0" w:space="0" w:color="auto"/>
        <w:right w:val="none" w:sz="0" w:space="0" w:color="auto"/>
      </w:divBdr>
    </w:div>
    <w:div w:id="1154761137">
      <w:marLeft w:val="640"/>
      <w:marRight w:val="0"/>
      <w:marTop w:val="0"/>
      <w:marBottom w:val="0"/>
      <w:divBdr>
        <w:top w:val="none" w:sz="0" w:space="0" w:color="auto"/>
        <w:left w:val="none" w:sz="0" w:space="0" w:color="auto"/>
        <w:bottom w:val="none" w:sz="0" w:space="0" w:color="auto"/>
        <w:right w:val="none" w:sz="0" w:space="0" w:color="auto"/>
      </w:divBdr>
    </w:div>
    <w:div w:id="1154839573">
      <w:marLeft w:val="640"/>
      <w:marRight w:val="0"/>
      <w:marTop w:val="0"/>
      <w:marBottom w:val="0"/>
      <w:divBdr>
        <w:top w:val="none" w:sz="0" w:space="0" w:color="auto"/>
        <w:left w:val="none" w:sz="0" w:space="0" w:color="auto"/>
        <w:bottom w:val="none" w:sz="0" w:space="0" w:color="auto"/>
        <w:right w:val="none" w:sz="0" w:space="0" w:color="auto"/>
      </w:divBdr>
    </w:div>
    <w:div w:id="1154876447">
      <w:marLeft w:val="640"/>
      <w:marRight w:val="0"/>
      <w:marTop w:val="0"/>
      <w:marBottom w:val="0"/>
      <w:divBdr>
        <w:top w:val="none" w:sz="0" w:space="0" w:color="auto"/>
        <w:left w:val="none" w:sz="0" w:space="0" w:color="auto"/>
        <w:bottom w:val="none" w:sz="0" w:space="0" w:color="auto"/>
        <w:right w:val="none" w:sz="0" w:space="0" w:color="auto"/>
      </w:divBdr>
    </w:div>
    <w:div w:id="1154881953">
      <w:marLeft w:val="640"/>
      <w:marRight w:val="0"/>
      <w:marTop w:val="0"/>
      <w:marBottom w:val="0"/>
      <w:divBdr>
        <w:top w:val="none" w:sz="0" w:space="0" w:color="auto"/>
        <w:left w:val="none" w:sz="0" w:space="0" w:color="auto"/>
        <w:bottom w:val="none" w:sz="0" w:space="0" w:color="auto"/>
        <w:right w:val="none" w:sz="0" w:space="0" w:color="auto"/>
      </w:divBdr>
    </w:div>
    <w:div w:id="1154950348">
      <w:marLeft w:val="640"/>
      <w:marRight w:val="0"/>
      <w:marTop w:val="0"/>
      <w:marBottom w:val="0"/>
      <w:divBdr>
        <w:top w:val="none" w:sz="0" w:space="0" w:color="auto"/>
        <w:left w:val="none" w:sz="0" w:space="0" w:color="auto"/>
        <w:bottom w:val="none" w:sz="0" w:space="0" w:color="auto"/>
        <w:right w:val="none" w:sz="0" w:space="0" w:color="auto"/>
      </w:divBdr>
    </w:div>
    <w:div w:id="1154951987">
      <w:marLeft w:val="640"/>
      <w:marRight w:val="0"/>
      <w:marTop w:val="0"/>
      <w:marBottom w:val="0"/>
      <w:divBdr>
        <w:top w:val="none" w:sz="0" w:space="0" w:color="auto"/>
        <w:left w:val="none" w:sz="0" w:space="0" w:color="auto"/>
        <w:bottom w:val="none" w:sz="0" w:space="0" w:color="auto"/>
        <w:right w:val="none" w:sz="0" w:space="0" w:color="auto"/>
      </w:divBdr>
    </w:div>
    <w:div w:id="1155024245">
      <w:marLeft w:val="640"/>
      <w:marRight w:val="0"/>
      <w:marTop w:val="0"/>
      <w:marBottom w:val="0"/>
      <w:divBdr>
        <w:top w:val="none" w:sz="0" w:space="0" w:color="auto"/>
        <w:left w:val="none" w:sz="0" w:space="0" w:color="auto"/>
        <w:bottom w:val="none" w:sz="0" w:space="0" w:color="auto"/>
        <w:right w:val="none" w:sz="0" w:space="0" w:color="auto"/>
      </w:divBdr>
    </w:div>
    <w:div w:id="1155024603">
      <w:marLeft w:val="640"/>
      <w:marRight w:val="0"/>
      <w:marTop w:val="0"/>
      <w:marBottom w:val="0"/>
      <w:divBdr>
        <w:top w:val="none" w:sz="0" w:space="0" w:color="auto"/>
        <w:left w:val="none" w:sz="0" w:space="0" w:color="auto"/>
        <w:bottom w:val="none" w:sz="0" w:space="0" w:color="auto"/>
        <w:right w:val="none" w:sz="0" w:space="0" w:color="auto"/>
      </w:divBdr>
    </w:div>
    <w:div w:id="1155296952">
      <w:marLeft w:val="640"/>
      <w:marRight w:val="0"/>
      <w:marTop w:val="0"/>
      <w:marBottom w:val="0"/>
      <w:divBdr>
        <w:top w:val="none" w:sz="0" w:space="0" w:color="auto"/>
        <w:left w:val="none" w:sz="0" w:space="0" w:color="auto"/>
        <w:bottom w:val="none" w:sz="0" w:space="0" w:color="auto"/>
        <w:right w:val="none" w:sz="0" w:space="0" w:color="auto"/>
      </w:divBdr>
    </w:div>
    <w:div w:id="1155297275">
      <w:marLeft w:val="640"/>
      <w:marRight w:val="0"/>
      <w:marTop w:val="0"/>
      <w:marBottom w:val="0"/>
      <w:divBdr>
        <w:top w:val="none" w:sz="0" w:space="0" w:color="auto"/>
        <w:left w:val="none" w:sz="0" w:space="0" w:color="auto"/>
        <w:bottom w:val="none" w:sz="0" w:space="0" w:color="auto"/>
        <w:right w:val="none" w:sz="0" w:space="0" w:color="auto"/>
      </w:divBdr>
    </w:div>
    <w:div w:id="1155299013">
      <w:marLeft w:val="640"/>
      <w:marRight w:val="0"/>
      <w:marTop w:val="0"/>
      <w:marBottom w:val="0"/>
      <w:divBdr>
        <w:top w:val="none" w:sz="0" w:space="0" w:color="auto"/>
        <w:left w:val="none" w:sz="0" w:space="0" w:color="auto"/>
        <w:bottom w:val="none" w:sz="0" w:space="0" w:color="auto"/>
        <w:right w:val="none" w:sz="0" w:space="0" w:color="auto"/>
      </w:divBdr>
    </w:div>
    <w:div w:id="1155337411">
      <w:marLeft w:val="640"/>
      <w:marRight w:val="0"/>
      <w:marTop w:val="0"/>
      <w:marBottom w:val="0"/>
      <w:divBdr>
        <w:top w:val="none" w:sz="0" w:space="0" w:color="auto"/>
        <w:left w:val="none" w:sz="0" w:space="0" w:color="auto"/>
        <w:bottom w:val="none" w:sz="0" w:space="0" w:color="auto"/>
        <w:right w:val="none" w:sz="0" w:space="0" w:color="auto"/>
      </w:divBdr>
    </w:div>
    <w:div w:id="1155411002">
      <w:marLeft w:val="640"/>
      <w:marRight w:val="0"/>
      <w:marTop w:val="0"/>
      <w:marBottom w:val="0"/>
      <w:divBdr>
        <w:top w:val="none" w:sz="0" w:space="0" w:color="auto"/>
        <w:left w:val="none" w:sz="0" w:space="0" w:color="auto"/>
        <w:bottom w:val="none" w:sz="0" w:space="0" w:color="auto"/>
        <w:right w:val="none" w:sz="0" w:space="0" w:color="auto"/>
      </w:divBdr>
    </w:div>
    <w:div w:id="1155487798">
      <w:marLeft w:val="640"/>
      <w:marRight w:val="0"/>
      <w:marTop w:val="0"/>
      <w:marBottom w:val="0"/>
      <w:divBdr>
        <w:top w:val="none" w:sz="0" w:space="0" w:color="auto"/>
        <w:left w:val="none" w:sz="0" w:space="0" w:color="auto"/>
        <w:bottom w:val="none" w:sz="0" w:space="0" w:color="auto"/>
        <w:right w:val="none" w:sz="0" w:space="0" w:color="auto"/>
      </w:divBdr>
    </w:div>
    <w:div w:id="1155491300">
      <w:marLeft w:val="640"/>
      <w:marRight w:val="0"/>
      <w:marTop w:val="0"/>
      <w:marBottom w:val="0"/>
      <w:divBdr>
        <w:top w:val="none" w:sz="0" w:space="0" w:color="auto"/>
        <w:left w:val="none" w:sz="0" w:space="0" w:color="auto"/>
        <w:bottom w:val="none" w:sz="0" w:space="0" w:color="auto"/>
        <w:right w:val="none" w:sz="0" w:space="0" w:color="auto"/>
      </w:divBdr>
    </w:div>
    <w:div w:id="1155533497">
      <w:marLeft w:val="640"/>
      <w:marRight w:val="0"/>
      <w:marTop w:val="0"/>
      <w:marBottom w:val="0"/>
      <w:divBdr>
        <w:top w:val="none" w:sz="0" w:space="0" w:color="auto"/>
        <w:left w:val="none" w:sz="0" w:space="0" w:color="auto"/>
        <w:bottom w:val="none" w:sz="0" w:space="0" w:color="auto"/>
        <w:right w:val="none" w:sz="0" w:space="0" w:color="auto"/>
      </w:divBdr>
    </w:div>
    <w:div w:id="1155536156">
      <w:marLeft w:val="640"/>
      <w:marRight w:val="0"/>
      <w:marTop w:val="0"/>
      <w:marBottom w:val="0"/>
      <w:divBdr>
        <w:top w:val="none" w:sz="0" w:space="0" w:color="auto"/>
        <w:left w:val="none" w:sz="0" w:space="0" w:color="auto"/>
        <w:bottom w:val="none" w:sz="0" w:space="0" w:color="auto"/>
        <w:right w:val="none" w:sz="0" w:space="0" w:color="auto"/>
      </w:divBdr>
    </w:div>
    <w:div w:id="1155536884">
      <w:marLeft w:val="640"/>
      <w:marRight w:val="0"/>
      <w:marTop w:val="0"/>
      <w:marBottom w:val="0"/>
      <w:divBdr>
        <w:top w:val="none" w:sz="0" w:space="0" w:color="auto"/>
        <w:left w:val="none" w:sz="0" w:space="0" w:color="auto"/>
        <w:bottom w:val="none" w:sz="0" w:space="0" w:color="auto"/>
        <w:right w:val="none" w:sz="0" w:space="0" w:color="auto"/>
      </w:divBdr>
    </w:div>
    <w:div w:id="1155560975">
      <w:marLeft w:val="640"/>
      <w:marRight w:val="0"/>
      <w:marTop w:val="0"/>
      <w:marBottom w:val="0"/>
      <w:divBdr>
        <w:top w:val="none" w:sz="0" w:space="0" w:color="auto"/>
        <w:left w:val="none" w:sz="0" w:space="0" w:color="auto"/>
        <w:bottom w:val="none" w:sz="0" w:space="0" w:color="auto"/>
        <w:right w:val="none" w:sz="0" w:space="0" w:color="auto"/>
      </w:divBdr>
    </w:div>
    <w:div w:id="1155604801">
      <w:marLeft w:val="640"/>
      <w:marRight w:val="0"/>
      <w:marTop w:val="0"/>
      <w:marBottom w:val="0"/>
      <w:divBdr>
        <w:top w:val="none" w:sz="0" w:space="0" w:color="auto"/>
        <w:left w:val="none" w:sz="0" w:space="0" w:color="auto"/>
        <w:bottom w:val="none" w:sz="0" w:space="0" w:color="auto"/>
        <w:right w:val="none" w:sz="0" w:space="0" w:color="auto"/>
      </w:divBdr>
    </w:div>
    <w:div w:id="1155680077">
      <w:marLeft w:val="640"/>
      <w:marRight w:val="0"/>
      <w:marTop w:val="0"/>
      <w:marBottom w:val="0"/>
      <w:divBdr>
        <w:top w:val="none" w:sz="0" w:space="0" w:color="auto"/>
        <w:left w:val="none" w:sz="0" w:space="0" w:color="auto"/>
        <w:bottom w:val="none" w:sz="0" w:space="0" w:color="auto"/>
        <w:right w:val="none" w:sz="0" w:space="0" w:color="auto"/>
      </w:divBdr>
    </w:div>
    <w:div w:id="1155681633">
      <w:marLeft w:val="640"/>
      <w:marRight w:val="0"/>
      <w:marTop w:val="0"/>
      <w:marBottom w:val="0"/>
      <w:divBdr>
        <w:top w:val="none" w:sz="0" w:space="0" w:color="auto"/>
        <w:left w:val="none" w:sz="0" w:space="0" w:color="auto"/>
        <w:bottom w:val="none" w:sz="0" w:space="0" w:color="auto"/>
        <w:right w:val="none" w:sz="0" w:space="0" w:color="auto"/>
      </w:divBdr>
    </w:div>
    <w:div w:id="1155727598">
      <w:marLeft w:val="640"/>
      <w:marRight w:val="0"/>
      <w:marTop w:val="0"/>
      <w:marBottom w:val="0"/>
      <w:divBdr>
        <w:top w:val="none" w:sz="0" w:space="0" w:color="auto"/>
        <w:left w:val="none" w:sz="0" w:space="0" w:color="auto"/>
        <w:bottom w:val="none" w:sz="0" w:space="0" w:color="auto"/>
        <w:right w:val="none" w:sz="0" w:space="0" w:color="auto"/>
      </w:divBdr>
    </w:div>
    <w:div w:id="1155727827">
      <w:marLeft w:val="640"/>
      <w:marRight w:val="0"/>
      <w:marTop w:val="0"/>
      <w:marBottom w:val="0"/>
      <w:divBdr>
        <w:top w:val="none" w:sz="0" w:space="0" w:color="auto"/>
        <w:left w:val="none" w:sz="0" w:space="0" w:color="auto"/>
        <w:bottom w:val="none" w:sz="0" w:space="0" w:color="auto"/>
        <w:right w:val="none" w:sz="0" w:space="0" w:color="auto"/>
      </w:divBdr>
    </w:div>
    <w:div w:id="1155728427">
      <w:marLeft w:val="640"/>
      <w:marRight w:val="0"/>
      <w:marTop w:val="0"/>
      <w:marBottom w:val="0"/>
      <w:divBdr>
        <w:top w:val="none" w:sz="0" w:space="0" w:color="auto"/>
        <w:left w:val="none" w:sz="0" w:space="0" w:color="auto"/>
        <w:bottom w:val="none" w:sz="0" w:space="0" w:color="auto"/>
        <w:right w:val="none" w:sz="0" w:space="0" w:color="auto"/>
      </w:divBdr>
    </w:div>
    <w:div w:id="1155754618">
      <w:marLeft w:val="640"/>
      <w:marRight w:val="0"/>
      <w:marTop w:val="0"/>
      <w:marBottom w:val="0"/>
      <w:divBdr>
        <w:top w:val="none" w:sz="0" w:space="0" w:color="auto"/>
        <w:left w:val="none" w:sz="0" w:space="0" w:color="auto"/>
        <w:bottom w:val="none" w:sz="0" w:space="0" w:color="auto"/>
        <w:right w:val="none" w:sz="0" w:space="0" w:color="auto"/>
      </w:divBdr>
    </w:div>
    <w:div w:id="1155755147">
      <w:marLeft w:val="640"/>
      <w:marRight w:val="0"/>
      <w:marTop w:val="0"/>
      <w:marBottom w:val="0"/>
      <w:divBdr>
        <w:top w:val="none" w:sz="0" w:space="0" w:color="auto"/>
        <w:left w:val="none" w:sz="0" w:space="0" w:color="auto"/>
        <w:bottom w:val="none" w:sz="0" w:space="0" w:color="auto"/>
        <w:right w:val="none" w:sz="0" w:space="0" w:color="auto"/>
      </w:divBdr>
    </w:div>
    <w:div w:id="1155756349">
      <w:marLeft w:val="640"/>
      <w:marRight w:val="0"/>
      <w:marTop w:val="0"/>
      <w:marBottom w:val="0"/>
      <w:divBdr>
        <w:top w:val="none" w:sz="0" w:space="0" w:color="auto"/>
        <w:left w:val="none" w:sz="0" w:space="0" w:color="auto"/>
        <w:bottom w:val="none" w:sz="0" w:space="0" w:color="auto"/>
        <w:right w:val="none" w:sz="0" w:space="0" w:color="auto"/>
      </w:divBdr>
    </w:div>
    <w:div w:id="1155805187">
      <w:marLeft w:val="640"/>
      <w:marRight w:val="0"/>
      <w:marTop w:val="0"/>
      <w:marBottom w:val="0"/>
      <w:divBdr>
        <w:top w:val="none" w:sz="0" w:space="0" w:color="auto"/>
        <w:left w:val="none" w:sz="0" w:space="0" w:color="auto"/>
        <w:bottom w:val="none" w:sz="0" w:space="0" w:color="auto"/>
        <w:right w:val="none" w:sz="0" w:space="0" w:color="auto"/>
      </w:divBdr>
    </w:div>
    <w:div w:id="1155873562">
      <w:marLeft w:val="640"/>
      <w:marRight w:val="0"/>
      <w:marTop w:val="0"/>
      <w:marBottom w:val="0"/>
      <w:divBdr>
        <w:top w:val="none" w:sz="0" w:space="0" w:color="auto"/>
        <w:left w:val="none" w:sz="0" w:space="0" w:color="auto"/>
        <w:bottom w:val="none" w:sz="0" w:space="0" w:color="auto"/>
        <w:right w:val="none" w:sz="0" w:space="0" w:color="auto"/>
      </w:divBdr>
    </w:div>
    <w:div w:id="1155877704">
      <w:marLeft w:val="640"/>
      <w:marRight w:val="0"/>
      <w:marTop w:val="0"/>
      <w:marBottom w:val="0"/>
      <w:divBdr>
        <w:top w:val="none" w:sz="0" w:space="0" w:color="auto"/>
        <w:left w:val="none" w:sz="0" w:space="0" w:color="auto"/>
        <w:bottom w:val="none" w:sz="0" w:space="0" w:color="auto"/>
        <w:right w:val="none" w:sz="0" w:space="0" w:color="auto"/>
      </w:divBdr>
    </w:div>
    <w:div w:id="1155878863">
      <w:marLeft w:val="640"/>
      <w:marRight w:val="0"/>
      <w:marTop w:val="0"/>
      <w:marBottom w:val="0"/>
      <w:divBdr>
        <w:top w:val="none" w:sz="0" w:space="0" w:color="auto"/>
        <w:left w:val="none" w:sz="0" w:space="0" w:color="auto"/>
        <w:bottom w:val="none" w:sz="0" w:space="0" w:color="auto"/>
        <w:right w:val="none" w:sz="0" w:space="0" w:color="auto"/>
      </w:divBdr>
    </w:div>
    <w:div w:id="1155948995">
      <w:marLeft w:val="640"/>
      <w:marRight w:val="0"/>
      <w:marTop w:val="0"/>
      <w:marBottom w:val="0"/>
      <w:divBdr>
        <w:top w:val="none" w:sz="0" w:space="0" w:color="auto"/>
        <w:left w:val="none" w:sz="0" w:space="0" w:color="auto"/>
        <w:bottom w:val="none" w:sz="0" w:space="0" w:color="auto"/>
        <w:right w:val="none" w:sz="0" w:space="0" w:color="auto"/>
      </w:divBdr>
    </w:div>
    <w:div w:id="1155950028">
      <w:marLeft w:val="640"/>
      <w:marRight w:val="0"/>
      <w:marTop w:val="0"/>
      <w:marBottom w:val="0"/>
      <w:divBdr>
        <w:top w:val="none" w:sz="0" w:space="0" w:color="auto"/>
        <w:left w:val="none" w:sz="0" w:space="0" w:color="auto"/>
        <w:bottom w:val="none" w:sz="0" w:space="0" w:color="auto"/>
        <w:right w:val="none" w:sz="0" w:space="0" w:color="auto"/>
      </w:divBdr>
    </w:div>
    <w:div w:id="1155950797">
      <w:marLeft w:val="640"/>
      <w:marRight w:val="0"/>
      <w:marTop w:val="0"/>
      <w:marBottom w:val="0"/>
      <w:divBdr>
        <w:top w:val="none" w:sz="0" w:space="0" w:color="auto"/>
        <w:left w:val="none" w:sz="0" w:space="0" w:color="auto"/>
        <w:bottom w:val="none" w:sz="0" w:space="0" w:color="auto"/>
        <w:right w:val="none" w:sz="0" w:space="0" w:color="auto"/>
      </w:divBdr>
    </w:div>
    <w:div w:id="1155955476">
      <w:marLeft w:val="640"/>
      <w:marRight w:val="0"/>
      <w:marTop w:val="0"/>
      <w:marBottom w:val="0"/>
      <w:divBdr>
        <w:top w:val="none" w:sz="0" w:space="0" w:color="auto"/>
        <w:left w:val="none" w:sz="0" w:space="0" w:color="auto"/>
        <w:bottom w:val="none" w:sz="0" w:space="0" w:color="auto"/>
        <w:right w:val="none" w:sz="0" w:space="0" w:color="auto"/>
      </w:divBdr>
    </w:div>
    <w:div w:id="1155993059">
      <w:marLeft w:val="640"/>
      <w:marRight w:val="0"/>
      <w:marTop w:val="0"/>
      <w:marBottom w:val="0"/>
      <w:divBdr>
        <w:top w:val="none" w:sz="0" w:space="0" w:color="auto"/>
        <w:left w:val="none" w:sz="0" w:space="0" w:color="auto"/>
        <w:bottom w:val="none" w:sz="0" w:space="0" w:color="auto"/>
        <w:right w:val="none" w:sz="0" w:space="0" w:color="auto"/>
      </w:divBdr>
    </w:div>
    <w:div w:id="1155998341">
      <w:marLeft w:val="640"/>
      <w:marRight w:val="0"/>
      <w:marTop w:val="0"/>
      <w:marBottom w:val="0"/>
      <w:divBdr>
        <w:top w:val="none" w:sz="0" w:space="0" w:color="auto"/>
        <w:left w:val="none" w:sz="0" w:space="0" w:color="auto"/>
        <w:bottom w:val="none" w:sz="0" w:space="0" w:color="auto"/>
        <w:right w:val="none" w:sz="0" w:space="0" w:color="auto"/>
      </w:divBdr>
    </w:div>
    <w:div w:id="1156146392">
      <w:marLeft w:val="640"/>
      <w:marRight w:val="0"/>
      <w:marTop w:val="0"/>
      <w:marBottom w:val="0"/>
      <w:divBdr>
        <w:top w:val="none" w:sz="0" w:space="0" w:color="auto"/>
        <w:left w:val="none" w:sz="0" w:space="0" w:color="auto"/>
        <w:bottom w:val="none" w:sz="0" w:space="0" w:color="auto"/>
        <w:right w:val="none" w:sz="0" w:space="0" w:color="auto"/>
      </w:divBdr>
    </w:div>
    <w:div w:id="1156146464">
      <w:marLeft w:val="640"/>
      <w:marRight w:val="0"/>
      <w:marTop w:val="0"/>
      <w:marBottom w:val="0"/>
      <w:divBdr>
        <w:top w:val="none" w:sz="0" w:space="0" w:color="auto"/>
        <w:left w:val="none" w:sz="0" w:space="0" w:color="auto"/>
        <w:bottom w:val="none" w:sz="0" w:space="0" w:color="auto"/>
        <w:right w:val="none" w:sz="0" w:space="0" w:color="auto"/>
      </w:divBdr>
    </w:div>
    <w:div w:id="1156189176">
      <w:marLeft w:val="640"/>
      <w:marRight w:val="0"/>
      <w:marTop w:val="0"/>
      <w:marBottom w:val="0"/>
      <w:divBdr>
        <w:top w:val="none" w:sz="0" w:space="0" w:color="auto"/>
        <w:left w:val="none" w:sz="0" w:space="0" w:color="auto"/>
        <w:bottom w:val="none" w:sz="0" w:space="0" w:color="auto"/>
        <w:right w:val="none" w:sz="0" w:space="0" w:color="auto"/>
      </w:divBdr>
    </w:div>
    <w:div w:id="1156217100">
      <w:marLeft w:val="640"/>
      <w:marRight w:val="0"/>
      <w:marTop w:val="0"/>
      <w:marBottom w:val="0"/>
      <w:divBdr>
        <w:top w:val="none" w:sz="0" w:space="0" w:color="auto"/>
        <w:left w:val="none" w:sz="0" w:space="0" w:color="auto"/>
        <w:bottom w:val="none" w:sz="0" w:space="0" w:color="auto"/>
        <w:right w:val="none" w:sz="0" w:space="0" w:color="auto"/>
      </w:divBdr>
    </w:div>
    <w:div w:id="1156218134">
      <w:marLeft w:val="640"/>
      <w:marRight w:val="0"/>
      <w:marTop w:val="0"/>
      <w:marBottom w:val="0"/>
      <w:divBdr>
        <w:top w:val="none" w:sz="0" w:space="0" w:color="auto"/>
        <w:left w:val="none" w:sz="0" w:space="0" w:color="auto"/>
        <w:bottom w:val="none" w:sz="0" w:space="0" w:color="auto"/>
        <w:right w:val="none" w:sz="0" w:space="0" w:color="auto"/>
      </w:divBdr>
    </w:div>
    <w:div w:id="1156264421">
      <w:marLeft w:val="640"/>
      <w:marRight w:val="0"/>
      <w:marTop w:val="0"/>
      <w:marBottom w:val="0"/>
      <w:divBdr>
        <w:top w:val="none" w:sz="0" w:space="0" w:color="auto"/>
        <w:left w:val="none" w:sz="0" w:space="0" w:color="auto"/>
        <w:bottom w:val="none" w:sz="0" w:space="0" w:color="auto"/>
        <w:right w:val="none" w:sz="0" w:space="0" w:color="auto"/>
      </w:divBdr>
    </w:div>
    <w:div w:id="1156267531">
      <w:marLeft w:val="640"/>
      <w:marRight w:val="0"/>
      <w:marTop w:val="0"/>
      <w:marBottom w:val="0"/>
      <w:divBdr>
        <w:top w:val="none" w:sz="0" w:space="0" w:color="auto"/>
        <w:left w:val="none" w:sz="0" w:space="0" w:color="auto"/>
        <w:bottom w:val="none" w:sz="0" w:space="0" w:color="auto"/>
        <w:right w:val="none" w:sz="0" w:space="0" w:color="auto"/>
      </w:divBdr>
    </w:div>
    <w:div w:id="1156335220">
      <w:marLeft w:val="640"/>
      <w:marRight w:val="0"/>
      <w:marTop w:val="0"/>
      <w:marBottom w:val="0"/>
      <w:divBdr>
        <w:top w:val="none" w:sz="0" w:space="0" w:color="auto"/>
        <w:left w:val="none" w:sz="0" w:space="0" w:color="auto"/>
        <w:bottom w:val="none" w:sz="0" w:space="0" w:color="auto"/>
        <w:right w:val="none" w:sz="0" w:space="0" w:color="auto"/>
      </w:divBdr>
    </w:div>
    <w:div w:id="1156341843">
      <w:marLeft w:val="640"/>
      <w:marRight w:val="0"/>
      <w:marTop w:val="0"/>
      <w:marBottom w:val="0"/>
      <w:divBdr>
        <w:top w:val="none" w:sz="0" w:space="0" w:color="auto"/>
        <w:left w:val="none" w:sz="0" w:space="0" w:color="auto"/>
        <w:bottom w:val="none" w:sz="0" w:space="0" w:color="auto"/>
        <w:right w:val="none" w:sz="0" w:space="0" w:color="auto"/>
      </w:divBdr>
    </w:div>
    <w:div w:id="1156385321">
      <w:marLeft w:val="640"/>
      <w:marRight w:val="0"/>
      <w:marTop w:val="0"/>
      <w:marBottom w:val="0"/>
      <w:divBdr>
        <w:top w:val="none" w:sz="0" w:space="0" w:color="auto"/>
        <w:left w:val="none" w:sz="0" w:space="0" w:color="auto"/>
        <w:bottom w:val="none" w:sz="0" w:space="0" w:color="auto"/>
        <w:right w:val="none" w:sz="0" w:space="0" w:color="auto"/>
      </w:divBdr>
    </w:div>
    <w:div w:id="1156414901">
      <w:marLeft w:val="640"/>
      <w:marRight w:val="0"/>
      <w:marTop w:val="0"/>
      <w:marBottom w:val="0"/>
      <w:divBdr>
        <w:top w:val="none" w:sz="0" w:space="0" w:color="auto"/>
        <w:left w:val="none" w:sz="0" w:space="0" w:color="auto"/>
        <w:bottom w:val="none" w:sz="0" w:space="0" w:color="auto"/>
        <w:right w:val="none" w:sz="0" w:space="0" w:color="auto"/>
      </w:divBdr>
    </w:div>
    <w:div w:id="1156458863">
      <w:marLeft w:val="640"/>
      <w:marRight w:val="0"/>
      <w:marTop w:val="0"/>
      <w:marBottom w:val="0"/>
      <w:divBdr>
        <w:top w:val="none" w:sz="0" w:space="0" w:color="auto"/>
        <w:left w:val="none" w:sz="0" w:space="0" w:color="auto"/>
        <w:bottom w:val="none" w:sz="0" w:space="0" w:color="auto"/>
        <w:right w:val="none" w:sz="0" w:space="0" w:color="auto"/>
      </w:divBdr>
    </w:div>
    <w:div w:id="1156607553">
      <w:marLeft w:val="0"/>
      <w:marRight w:val="0"/>
      <w:marTop w:val="0"/>
      <w:marBottom w:val="0"/>
      <w:divBdr>
        <w:top w:val="none" w:sz="0" w:space="0" w:color="auto"/>
        <w:left w:val="none" w:sz="0" w:space="0" w:color="auto"/>
        <w:bottom w:val="none" w:sz="0" w:space="0" w:color="auto"/>
        <w:right w:val="none" w:sz="0" w:space="0" w:color="auto"/>
      </w:divBdr>
    </w:div>
    <w:div w:id="1156611176">
      <w:marLeft w:val="640"/>
      <w:marRight w:val="0"/>
      <w:marTop w:val="0"/>
      <w:marBottom w:val="0"/>
      <w:divBdr>
        <w:top w:val="none" w:sz="0" w:space="0" w:color="auto"/>
        <w:left w:val="none" w:sz="0" w:space="0" w:color="auto"/>
        <w:bottom w:val="none" w:sz="0" w:space="0" w:color="auto"/>
        <w:right w:val="none" w:sz="0" w:space="0" w:color="auto"/>
      </w:divBdr>
    </w:div>
    <w:div w:id="1156645551">
      <w:marLeft w:val="640"/>
      <w:marRight w:val="0"/>
      <w:marTop w:val="0"/>
      <w:marBottom w:val="0"/>
      <w:divBdr>
        <w:top w:val="none" w:sz="0" w:space="0" w:color="auto"/>
        <w:left w:val="none" w:sz="0" w:space="0" w:color="auto"/>
        <w:bottom w:val="none" w:sz="0" w:space="0" w:color="auto"/>
        <w:right w:val="none" w:sz="0" w:space="0" w:color="auto"/>
      </w:divBdr>
    </w:div>
    <w:div w:id="1156649574">
      <w:marLeft w:val="640"/>
      <w:marRight w:val="0"/>
      <w:marTop w:val="0"/>
      <w:marBottom w:val="0"/>
      <w:divBdr>
        <w:top w:val="none" w:sz="0" w:space="0" w:color="auto"/>
        <w:left w:val="none" w:sz="0" w:space="0" w:color="auto"/>
        <w:bottom w:val="none" w:sz="0" w:space="0" w:color="auto"/>
        <w:right w:val="none" w:sz="0" w:space="0" w:color="auto"/>
      </w:divBdr>
    </w:div>
    <w:div w:id="1156727778">
      <w:marLeft w:val="640"/>
      <w:marRight w:val="0"/>
      <w:marTop w:val="0"/>
      <w:marBottom w:val="0"/>
      <w:divBdr>
        <w:top w:val="none" w:sz="0" w:space="0" w:color="auto"/>
        <w:left w:val="none" w:sz="0" w:space="0" w:color="auto"/>
        <w:bottom w:val="none" w:sz="0" w:space="0" w:color="auto"/>
        <w:right w:val="none" w:sz="0" w:space="0" w:color="auto"/>
      </w:divBdr>
    </w:div>
    <w:div w:id="1156800481">
      <w:marLeft w:val="640"/>
      <w:marRight w:val="0"/>
      <w:marTop w:val="0"/>
      <w:marBottom w:val="0"/>
      <w:divBdr>
        <w:top w:val="none" w:sz="0" w:space="0" w:color="auto"/>
        <w:left w:val="none" w:sz="0" w:space="0" w:color="auto"/>
        <w:bottom w:val="none" w:sz="0" w:space="0" w:color="auto"/>
        <w:right w:val="none" w:sz="0" w:space="0" w:color="auto"/>
      </w:divBdr>
    </w:div>
    <w:div w:id="1156843906">
      <w:marLeft w:val="640"/>
      <w:marRight w:val="0"/>
      <w:marTop w:val="0"/>
      <w:marBottom w:val="0"/>
      <w:divBdr>
        <w:top w:val="none" w:sz="0" w:space="0" w:color="auto"/>
        <w:left w:val="none" w:sz="0" w:space="0" w:color="auto"/>
        <w:bottom w:val="none" w:sz="0" w:space="0" w:color="auto"/>
        <w:right w:val="none" w:sz="0" w:space="0" w:color="auto"/>
      </w:divBdr>
    </w:div>
    <w:div w:id="1156919623">
      <w:marLeft w:val="640"/>
      <w:marRight w:val="0"/>
      <w:marTop w:val="0"/>
      <w:marBottom w:val="0"/>
      <w:divBdr>
        <w:top w:val="none" w:sz="0" w:space="0" w:color="auto"/>
        <w:left w:val="none" w:sz="0" w:space="0" w:color="auto"/>
        <w:bottom w:val="none" w:sz="0" w:space="0" w:color="auto"/>
        <w:right w:val="none" w:sz="0" w:space="0" w:color="auto"/>
      </w:divBdr>
    </w:div>
    <w:div w:id="1156921088">
      <w:marLeft w:val="640"/>
      <w:marRight w:val="0"/>
      <w:marTop w:val="0"/>
      <w:marBottom w:val="0"/>
      <w:divBdr>
        <w:top w:val="none" w:sz="0" w:space="0" w:color="auto"/>
        <w:left w:val="none" w:sz="0" w:space="0" w:color="auto"/>
        <w:bottom w:val="none" w:sz="0" w:space="0" w:color="auto"/>
        <w:right w:val="none" w:sz="0" w:space="0" w:color="auto"/>
      </w:divBdr>
    </w:div>
    <w:div w:id="1156921665">
      <w:marLeft w:val="640"/>
      <w:marRight w:val="0"/>
      <w:marTop w:val="0"/>
      <w:marBottom w:val="0"/>
      <w:divBdr>
        <w:top w:val="none" w:sz="0" w:space="0" w:color="auto"/>
        <w:left w:val="none" w:sz="0" w:space="0" w:color="auto"/>
        <w:bottom w:val="none" w:sz="0" w:space="0" w:color="auto"/>
        <w:right w:val="none" w:sz="0" w:space="0" w:color="auto"/>
      </w:divBdr>
    </w:div>
    <w:div w:id="1156989451">
      <w:marLeft w:val="640"/>
      <w:marRight w:val="0"/>
      <w:marTop w:val="0"/>
      <w:marBottom w:val="0"/>
      <w:divBdr>
        <w:top w:val="none" w:sz="0" w:space="0" w:color="auto"/>
        <w:left w:val="none" w:sz="0" w:space="0" w:color="auto"/>
        <w:bottom w:val="none" w:sz="0" w:space="0" w:color="auto"/>
        <w:right w:val="none" w:sz="0" w:space="0" w:color="auto"/>
      </w:divBdr>
    </w:div>
    <w:div w:id="1156995128">
      <w:marLeft w:val="640"/>
      <w:marRight w:val="0"/>
      <w:marTop w:val="0"/>
      <w:marBottom w:val="0"/>
      <w:divBdr>
        <w:top w:val="none" w:sz="0" w:space="0" w:color="auto"/>
        <w:left w:val="none" w:sz="0" w:space="0" w:color="auto"/>
        <w:bottom w:val="none" w:sz="0" w:space="0" w:color="auto"/>
        <w:right w:val="none" w:sz="0" w:space="0" w:color="auto"/>
      </w:divBdr>
    </w:div>
    <w:div w:id="1157064980">
      <w:marLeft w:val="640"/>
      <w:marRight w:val="0"/>
      <w:marTop w:val="0"/>
      <w:marBottom w:val="0"/>
      <w:divBdr>
        <w:top w:val="none" w:sz="0" w:space="0" w:color="auto"/>
        <w:left w:val="none" w:sz="0" w:space="0" w:color="auto"/>
        <w:bottom w:val="none" w:sz="0" w:space="0" w:color="auto"/>
        <w:right w:val="none" w:sz="0" w:space="0" w:color="auto"/>
      </w:divBdr>
    </w:div>
    <w:div w:id="1157113577">
      <w:marLeft w:val="640"/>
      <w:marRight w:val="0"/>
      <w:marTop w:val="0"/>
      <w:marBottom w:val="0"/>
      <w:divBdr>
        <w:top w:val="none" w:sz="0" w:space="0" w:color="auto"/>
        <w:left w:val="none" w:sz="0" w:space="0" w:color="auto"/>
        <w:bottom w:val="none" w:sz="0" w:space="0" w:color="auto"/>
        <w:right w:val="none" w:sz="0" w:space="0" w:color="auto"/>
      </w:divBdr>
    </w:div>
    <w:div w:id="1157113745">
      <w:marLeft w:val="640"/>
      <w:marRight w:val="0"/>
      <w:marTop w:val="0"/>
      <w:marBottom w:val="0"/>
      <w:divBdr>
        <w:top w:val="none" w:sz="0" w:space="0" w:color="auto"/>
        <w:left w:val="none" w:sz="0" w:space="0" w:color="auto"/>
        <w:bottom w:val="none" w:sz="0" w:space="0" w:color="auto"/>
        <w:right w:val="none" w:sz="0" w:space="0" w:color="auto"/>
      </w:divBdr>
    </w:div>
    <w:div w:id="1157190834">
      <w:marLeft w:val="640"/>
      <w:marRight w:val="0"/>
      <w:marTop w:val="0"/>
      <w:marBottom w:val="0"/>
      <w:divBdr>
        <w:top w:val="none" w:sz="0" w:space="0" w:color="auto"/>
        <w:left w:val="none" w:sz="0" w:space="0" w:color="auto"/>
        <w:bottom w:val="none" w:sz="0" w:space="0" w:color="auto"/>
        <w:right w:val="none" w:sz="0" w:space="0" w:color="auto"/>
      </w:divBdr>
    </w:div>
    <w:div w:id="1157258898">
      <w:marLeft w:val="640"/>
      <w:marRight w:val="0"/>
      <w:marTop w:val="0"/>
      <w:marBottom w:val="0"/>
      <w:divBdr>
        <w:top w:val="none" w:sz="0" w:space="0" w:color="auto"/>
        <w:left w:val="none" w:sz="0" w:space="0" w:color="auto"/>
        <w:bottom w:val="none" w:sz="0" w:space="0" w:color="auto"/>
        <w:right w:val="none" w:sz="0" w:space="0" w:color="auto"/>
      </w:divBdr>
    </w:div>
    <w:div w:id="1157378503">
      <w:marLeft w:val="640"/>
      <w:marRight w:val="0"/>
      <w:marTop w:val="0"/>
      <w:marBottom w:val="0"/>
      <w:divBdr>
        <w:top w:val="none" w:sz="0" w:space="0" w:color="auto"/>
        <w:left w:val="none" w:sz="0" w:space="0" w:color="auto"/>
        <w:bottom w:val="none" w:sz="0" w:space="0" w:color="auto"/>
        <w:right w:val="none" w:sz="0" w:space="0" w:color="auto"/>
      </w:divBdr>
    </w:div>
    <w:div w:id="1157501376">
      <w:marLeft w:val="640"/>
      <w:marRight w:val="0"/>
      <w:marTop w:val="0"/>
      <w:marBottom w:val="0"/>
      <w:divBdr>
        <w:top w:val="none" w:sz="0" w:space="0" w:color="auto"/>
        <w:left w:val="none" w:sz="0" w:space="0" w:color="auto"/>
        <w:bottom w:val="none" w:sz="0" w:space="0" w:color="auto"/>
        <w:right w:val="none" w:sz="0" w:space="0" w:color="auto"/>
      </w:divBdr>
    </w:div>
    <w:div w:id="1157502774">
      <w:marLeft w:val="640"/>
      <w:marRight w:val="0"/>
      <w:marTop w:val="0"/>
      <w:marBottom w:val="0"/>
      <w:divBdr>
        <w:top w:val="none" w:sz="0" w:space="0" w:color="auto"/>
        <w:left w:val="none" w:sz="0" w:space="0" w:color="auto"/>
        <w:bottom w:val="none" w:sz="0" w:space="0" w:color="auto"/>
        <w:right w:val="none" w:sz="0" w:space="0" w:color="auto"/>
      </w:divBdr>
    </w:div>
    <w:div w:id="1157653892">
      <w:marLeft w:val="640"/>
      <w:marRight w:val="0"/>
      <w:marTop w:val="0"/>
      <w:marBottom w:val="0"/>
      <w:divBdr>
        <w:top w:val="none" w:sz="0" w:space="0" w:color="auto"/>
        <w:left w:val="none" w:sz="0" w:space="0" w:color="auto"/>
        <w:bottom w:val="none" w:sz="0" w:space="0" w:color="auto"/>
        <w:right w:val="none" w:sz="0" w:space="0" w:color="auto"/>
      </w:divBdr>
    </w:div>
    <w:div w:id="1157695969">
      <w:marLeft w:val="640"/>
      <w:marRight w:val="0"/>
      <w:marTop w:val="0"/>
      <w:marBottom w:val="0"/>
      <w:divBdr>
        <w:top w:val="none" w:sz="0" w:space="0" w:color="auto"/>
        <w:left w:val="none" w:sz="0" w:space="0" w:color="auto"/>
        <w:bottom w:val="none" w:sz="0" w:space="0" w:color="auto"/>
        <w:right w:val="none" w:sz="0" w:space="0" w:color="auto"/>
      </w:divBdr>
    </w:div>
    <w:div w:id="1157696688">
      <w:marLeft w:val="640"/>
      <w:marRight w:val="0"/>
      <w:marTop w:val="0"/>
      <w:marBottom w:val="0"/>
      <w:divBdr>
        <w:top w:val="none" w:sz="0" w:space="0" w:color="auto"/>
        <w:left w:val="none" w:sz="0" w:space="0" w:color="auto"/>
        <w:bottom w:val="none" w:sz="0" w:space="0" w:color="auto"/>
        <w:right w:val="none" w:sz="0" w:space="0" w:color="auto"/>
      </w:divBdr>
    </w:div>
    <w:div w:id="1157763155">
      <w:marLeft w:val="640"/>
      <w:marRight w:val="0"/>
      <w:marTop w:val="0"/>
      <w:marBottom w:val="0"/>
      <w:divBdr>
        <w:top w:val="none" w:sz="0" w:space="0" w:color="auto"/>
        <w:left w:val="none" w:sz="0" w:space="0" w:color="auto"/>
        <w:bottom w:val="none" w:sz="0" w:space="0" w:color="auto"/>
        <w:right w:val="none" w:sz="0" w:space="0" w:color="auto"/>
      </w:divBdr>
    </w:div>
    <w:div w:id="1157764108">
      <w:marLeft w:val="640"/>
      <w:marRight w:val="0"/>
      <w:marTop w:val="0"/>
      <w:marBottom w:val="0"/>
      <w:divBdr>
        <w:top w:val="none" w:sz="0" w:space="0" w:color="auto"/>
        <w:left w:val="none" w:sz="0" w:space="0" w:color="auto"/>
        <w:bottom w:val="none" w:sz="0" w:space="0" w:color="auto"/>
        <w:right w:val="none" w:sz="0" w:space="0" w:color="auto"/>
      </w:divBdr>
    </w:div>
    <w:div w:id="1157767516">
      <w:marLeft w:val="640"/>
      <w:marRight w:val="0"/>
      <w:marTop w:val="0"/>
      <w:marBottom w:val="0"/>
      <w:divBdr>
        <w:top w:val="none" w:sz="0" w:space="0" w:color="auto"/>
        <w:left w:val="none" w:sz="0" w:space="0" w:color="auto"/>
        <w:bottom w:val="none" w:sz="0" w:space="0" w:color="auto"/>
        <w:right w:val="none" w:sz="0" w:space="0" w:color="auto"/>
      </w:divBdr>
    </w:div>
    <w:div w:id="1157768455">
      <w:marLeft w:val="640"/>
      <w:marRight w:val="0"/>
      <w:marTop w:val="0"/>
      <w:marBottom w:val="0"/>
      <w:divBdr>
        <w:top w:val="none" w:sz="0" w:space="0" w:color="auto"/>
        <w:left w:val="none" w:sz="0" w:space="0" w:color="auto"/>
        <w:bottom w:val="none" w:sz="0" w:space="0" w:color="auto"/>
        <w:right w:val="none" w:sz="0" w:space="0" w:color="auto"/>
      </w:divBdr>
    </w:div>
    <w:div w:id="1157770641">
      <w:marLeft w:val="640"/>
      <w:marRight w:val="0"/>
      <w:marTop w:val="0"/>
      <w:marBottom w:val="0"/>
      <w:divBdr>
        <w:top w:val="none" w:sz="0" w:space="0" w:color="auto"/>
        <w:left w:val="none" w:sz="0" w:space="0" w:color="auto"/>
        <w:bottom w:val="none" w:sz="0" w:space="0" w:color="auto"/>
        <w:right w:val="none" w:sz="0" w:space="0" w:color="auto"/>
      </w:divBdr>
    </w:div>
    <w:div w:id="1157847110">
      <w:marLeft w:val="640"/>
      <w:marRight w:val="0"/>
      <w:marTop w:val="0"/>
      <w:marBottom w:val="0"/>
      <w:divBdr>
        <w:top w:val="none" w:sz="0" w:space="0" w:color="auto"/>
        <w:left w:val="none" w:sz="0" w:space="0" w:color="auto"/>
        <w:bottom w:val="none" w:sz="0" w:space="0" w:color="auto"/>
        <w:right w:val="none" w:sz="0" w:space="0" w:color="auto"/>
      </w:divBdr>
    </w:div>
    <w:div w:id="1157922514">
      <w:marLeft w:val="640"/>
      <w:marRight w:val="0"/>
      <w:marTop w:val="0"/>
      <w:marBottom w:val="0"/>
      <w:divBdr>
        <w:top w:val="none" w:sz="0" w:space="0" w:color="auto"/>
        <w:left w:val="none" w:sz="0" w:space="0" w:color="auto"/>
        <w:bottom w:val="none" w:sz="0" w:space="0" w:color="auto"/>
        <w:right w:val="none" w:sz="0" w:space="0" w:color="auto"/>
      </w:divBdr>
    </w:div>
    <w:div w:id="1157956742">
      <w:marLeft w:val="640"/>
      <w:marRight w:val="0"/>
      <w:marTop w:val="0"/>
      <w:marBottom w:val="0"/>
      <w:divBdr>
        <w:top w:val="none" w:sz="0" w:space="0" w:color="auto"/>
        <w:left w:val="none" w:sz="0" w:space="0" w:color="auto"/>
        <w:bottom w:val="none" w:sz="0" w:space="0" w:color="auto"/>
        <w:right w:val="none" w:sz="0" w:space="0" w:color="auto"/>
      </w:divBdr>
    </w:div>
    <w:div w:id="1157958590">
      <w:marLeft w:val="640"/>
      <w:marRight w:val="0"/>
      <w:marTop w:val="0"/>
      <w:marBottom w:val="0"/>
      <w:divBdr>
        <w:top w:val="none" w:sz="0" w:space="0" w:color="auto"/>
        <w:left w:val="none" w:sz="0" w:space="0" w:color="auto"/>
        <w:bottom w:val="none" w:sz="0" w:space="0" w:color="auto"/>
        <w:right w:val="none" w:sz="0" w:space="0" w:color="auto"/>
      </w:divBdr>
    </w:div>
    <w:div w:id="1157959936">
      <w:marLeft w:val="640"/>
      <w:marRight w:val="0"/>
      <w:marTop w:val="0"/>
      <w:marBottom w:val="0"/>
      <w:divBdr>
        <w:top w:val="none" w:sz="0" w:space="0" w:color="auto"/>
        <w:left w:val="none" w:sz="0" w:space="0" w:color="auto"/>
        <w:bottom w:val="none" w:sz="0" w:space="0" w:color="auto"/>
        <w:right w:val="none" w:sz="0" w:space="0" w:color="auto"/>
      </w:divBdr>
    </w:div>
    <w:div w:id="1158036205">
      <w:marLeft w:val="640"/>
      <w:marRight w:val="0"/>
      <w:marTop w:val="0"/>
      <w:marBottom w:val="0"/>
      <w:divBdr>
        <w:top w:val="none" w:sz="0" w:space="0" w:color="auto"/>
        <w:left w:val="none" w:sz="0" w:space="0" w:color="auto"/>
        <w:bottom w:val="none" w:sz="0" w:space="0" w:color="auto"/>
        <w:right w:val="none" w:sz="0" w:space="0" w:color="auto"/>
      </w:divBdr>
    </w:div>
    <w:div w:id="1158109879">
      <w:marLeft w:val="640"/>
      <w:marRight w:val="0"/>
      <w:marTop w:val="0"/>
      <w:marBottom w:val="0"/>
      <w:divBdr>
        <w:top w:val="none" w:sz="0" w:space="0" w:color="auto"/>
        <w:left w:val="none" w:sz="0" w:space="0" w:color="auto"/>
        <w:bottom w:val="none" w:sz="0" w:space="0" w:color="auto"/>
        <w:right w:val="none" w:sz="0" w:space="0" w:color="auto"/>
      </w:divBdr>
    </w:div>
    <w:div w:id="1158111585">
      <w:marLeft w:val="640"/>
      <w:marRight w:val="0"/>
      <w:marTop w:val="0"/>
      <w:marBottom w:val="0"/>
      <w:divBdr>
        <w:top w:val="none" w:sz="0" w:space="0" w:color="auto"/>
        <w:left w:val="none" w:sz="0" w:space="0" w:color="auto"/>
        <w:bottom w:val="none" w:sz="0" w:space="0" w:color="auto"/>
        <w:right w:val="none" w:sz="0" w:space="0" w:color="auto"/>
      </w:divBdr>
    </w:div>
    <w:div w:id="1158154179">
      <w:marLeft w:val="640"/>
      <w:marRight w:val="0"/>
      <w:marTop w:val="0"/>
      <w:marBottom w:val="0"/>
      <w:divBdr>
        <w:top w:val="none" w:sz="0" w:space="0" w:color="auto"/>
        <w:left w:val="none" w:sz="0" w:space="0" w:color="auto"/>
        <w:bottom w:val="none" w:sz="0" w:space="0" w:color="auto"/>
        <w:right w:val="none" w:sz="0" w:space="0" w:color="auto"/>
      </w:divBdr>
    </w:div>
    <w:div w:id="1158156789">
      <w:marLeft w:val="640"/>
      <w:marRight w:val="0"/>
      <w:marTop w:val="0"/>
      <w:marBottom w:val="0"/>
      <w:divBdr>
        <w:top w:val="none" w:sz="0" w:space="0" w:color="auto"/>
        <w:left w:val="none" w:sz="0" w:space="0" w:color="auto"/>
        <w:bottom w:val="none" w:sz="0" w:space="0" w:color="auto"/>
        <w:right w:val="none" w:sz="0" w:space="0" w:color="auto"/>
      </w:divBdr>
    </w:div>
    <w:div w:id="1158158005">
      <w:marLeft w:val="640"/>
      <w:marRight w:val="0"/>
      <w:marTop w:val="0"/>
      <w:marBottom w:val="0"/>
      <w:divBdr>
        <w:top w:val="none" w:sz="0" w:space="0" w:color="auto"/>
        <w:left w:val="none" w:sz="0" w:space="0" w:color="auto"/>
        <w:bottom w:val="none" w:sz="0" w:space="0" w:color="auto"/>
        <w:right w:val="none" w:sz="0" w:space="0" w:color="auto"/>
      </w:divBdr>
    </w:div>
    <w:div w:id="1158227439">
      <w:marLeft w:val="640"/>
      <w:marRight w:val="0"/>
      <w:marTop w:val="0"/>
      <w:marBottom w:val="0"/>
      <w:divBdr>
        <w:top w:val="none" w:sz="0" w:space="0" w:color="auto"/>
        <w:left w:val="none" w:sz="0" w:space="0" w:color="auto"/>
        <w:bottom w:val="none" w:sz="0" w:space="0" w:color="auto"/>
        <w:right w:val="none" w:sz="0" w:space="0" w:color="auto"/>
      </w:divBdr>
    </w:div>
    <w:div w:id="1158232276">
      <w:marLeft w:val="640"/>
      <w:marRight w:val="0"/>
      <w:marTop w:val="0"/>
      <w:marBottom w:val="0"/>
      <w:divBdr>
        <w:top w:val="none" w:sz="0" w:space="0" w:color="auto"/>
        <w:left w:val="none" w:sz="0" w:space="0" w:color="auto"/>
        <w:bottom w:val="none" w:sz="0" w:space="0" w:color="auto"/>
        <w:right w:val="none" w:sz="0" w:space="0" w:color="auto"/>
      </w:divBdr>
    </w:div>
    <w:div w:id="1158376428">
      <w:marLeft w:val="640"/>
      <w:marRight w:val="0"/>
      <w:marTop w:val="0"/>
      <w:marBottom w:val="0"/>
      <w:divBdr>
        <w:top w:val="none" w:sz="0" w:space="0" w:color="auto"/>
        <w:left w:val="none" w:sz="0" w:space="0" w:color="auto"/>
        <w:bottom w:val="none" w:sz="0" w:space="0" w:color="auto"/>
        <w:right w:val="none" w:sz="0" w:space="0" w:color="auto"/>
      </w:divBdr>
    </w:div>
    <w:div w:id="1158493342">
      <w:marLeft w:val="640"/>
      <w:marRight w:val="0"/>
      <w:marTop w:val="0"/>
      <w:marBottom w:val="0"/>
      <w:divBdr>
        <w:top w:val="none" w:sz="0" w:space="0" w:color="auto"/>
        <w:left w:val="none" w:sz="0" w:space="0" w:color="auto"/>
        <w:bottom w:val="none" w:sz="0" w:space="0" w:color="auto"/>
        <w:right w:val="none" w:sz="0" w:space="0" w:color="auto"/>
      </w:divBdr>
    </w:div>
    <w:div w:id="1158568529">
      <w:marLeft w:val="640"/>
      <w:marRight w:val="0"/>
      <w:marTop w:val="0"/>
      <w:marBottom w:val="0"/>
      <w:divBdr>
        <w:top w:val="none" w:sz="0" w:space="0" w:color="auto"/>
        <w:left w:val="none" w:sz="0" w:space="0" w:color="auto"/>
        <w:bottom w:val="none" w:sz="0" w:space="0" w:color="auto"/>
        <w:right w:val="none" w:sz="0" w:space="0" w:color="auto"/>
      </w:divBdr>
    </w:div>
    <w:div w:id="1158569893">
      <w:marLeft w:val="640"/>
      <w:marRight w:val="0"/>
      <w:marTop w:val="0"/>
      <w:marBottom w:val="0"/>
      <w:divBdr>
        <w:top w:val="none" w:sz="0" w:space="0" w:color="auto"/>
        <w:left w:val="none" w:sz="0" w:space="0" w:color="auto"/>
        <w:bottom w:val="none" w:sz="0" w:space="0" w:color="auto"/>
        <w:right w:val="none" w:sz="0" w:space="0" w:color="auto"/>
      </w:divBdr>
    </w:div>
    <w:div w:id="1158611116">
      <w:marLeft w:val="640"/>
      <w:marRight w:val="0"/>
      <w:marTop w:val="0"/>
      <w:marBottom w:val="0"/>
      <w:divBdr>
        <w:top w:val="none" w:sz="0" w:space="0" w:color="auto"/>
        <w:left w:val="none" w:sz="0" w:space="0" w:color="auto"/>
        <w:bottom w:val="none" w:sz="0" w:space="0" w:color="auto"/>
        <w:right w:val="none" w:sz="0" w:space="0" w:color="auto"/>
      </w:divBdr>
    </w:div>
    <w:div w:id="1158619802">
      <w:marLeft w:val="640"/>
      <w:marRight w:val="0"/>
      <w:marTop w:val="0"/>
      <w:marBottom w:val="0"/>
      <w:divBdr>
        <w:top w:val="none" w:sz="0" w:space="0" w:color="auto"/>
        <w:left w:val="none" w:sz="0" w:space="0" w:color="auto"/>
        <w:bottom w:val="none" w:sz="0" w:space="0" w:color="auto"/>
        <w:right w:val="none" w:sz="0" w:space="0" w:color="auto"/>
      </w:divBdr>
    </w:div>
    <w:div w:id="1158695476">
      <w:marLeft w:val="640"/>
      <w:marRight w:val="0"/>
      <w:marTop w:val="0"/>
      <w:marBottom w:val="0"/>
      <w:divBdr>
        <w:top w:val="none" w:sz="0" w:space="0" w:color="auto"/>
        <w:left w:val="none" w:sz="0" w:space="0" w:color="auto"/>
        <w:bottom w:val="none" w:sz="0" w:space="0" w:color="auto"/>
        <w:right w:val="none" w:sz="0" w:space="0" w:color="auto"/>
      </w:divBdr>
    </w:div>
    <w:div w:id="1158769084">
      <w:marLeft w:val="640"/>
      <w:marRight w:val="0"/>
      <w:marTop w:val="0"/>
      <w:marBottom w:val="0"/>
      <w:divBdr>
        <w:top w:val="none" w:sz="0" w:space="0" w:color="auto"/>
        <w:left w:val="none" w:sz="0" w:space="0" w:color="auto"/>
        <w:bottom w:val="none" w:sz="0" w:space="0" w:color="auto"/>
        <w:right w:val="none" w:sz="0" w:space="0" w:color="auto"/>
      </w:divBdr>
    </w:div>
    <w:div w:id="1158808675">
      <w:marLeft w:val="640"/>
      <w:marRight w:val="0"/>
      <w:marTop w:val="0"/>
      <w:marBottom w:val="0"/>
      <w:divBdr>
        <w:top w:val="none" w:sz="0" w:space="0" w:color="auto"/>
        <w:left w:val="none" w:sz="0" w:space="0" w:color="auto"/>
        <w:bottom w:val="none" w:sz="0" w:space="0" w:color="auto"/>
        <w:right w:val="none" w:sz="0" w:space="0" w:color="auto"/>
      </w:divBdr>
    </w:div>
    <w:div w:id="1158882366">
      <w:marLeft w:val="640"/>
      <w:marRight w:val="0"/>
      <w:marTop w:val="0"/>
      <w:marBottom w:val="0"/>
      <w:divBdr>
        <w:top w:val="none" w:sz="0" w:space="0" w:color="auto"/>
        <w:left w:val="none" w:sz="0" w:space="0" w:color="auto"/>
        <w:bottom w:val="none" w:sz="0" w:space="0" w:color="auto"/>
        <w:right w:val="none" w:sz="0" w:space="0" w:color="auto"/>
      </w:divBdr>
    </w:div>
    <w:div w:id="1158960520">
      <w:marLeft w:val="640"/>
      <w:marRight w:val="0"/>
      <w:marTop w:val="0"/>
      <w:marBottom w:val="0"/>
      <w:divBdr>
        <w:top w:val="none" w:sz="0" w:space="0" w:color="auto"/>
        <w:left w:val="none" w:sz="0" w:space="0" w:color="auto"/>
        <w:bottom w:val="none" w:sz="0" w:space="0" w:color="auto"/>
        <w:right w:val="none" w:sz="0" w:space="0" w:color="auto"/>
      </w:divBdr>
    </w:div>
    <w:div w:id="1158962667">
      <w:marLeft w:val="640"/>
      <w:marRight w:val="0"/>
      <w:marTop w:val="0"/>
      <w:marBottom w:val="0"/>
      <w:divBdr>
        <w:top w:val="none" w:sz="0" w:space="0" w:color="auto"/>
        <w:left w:val="none" w:sz="0" w:space="0" w:color="auto"/>
        <w:bottom w:val="none" w:sz="0" w:space="0" w:color="auto"/>
        <w:right w:val="none" w:sz="0" w:space="0" w:color="auto"/>
      </w:divBdr>
    </w:div>
    <w:div w:id="1159074885">
      <w:marLeft w:val="640"/>
      <w:marRight w:val="0"/>
      <w:marTop w:val="0"/>
      <w:marBottom w:val="0"/>
      <w:divBdr>
        <w:top w:val="none" w:sz="0" w:space="0" w:color="auto"/>
        <w:left w:val="none" w:sz="0" w:space="0" w:color="auto"/>
        <w:bottom w:val="none" w:sz="0" w:space="0" w:color="auto"/>
        <w:right w:val="none" w:sz="0" w:space="0" w:color="auto"/>
      </w:divBdr>
    </w:div>
    <w:div w:id="1159077265">
      <w:marLeft w:val="640"/>
      <w:marRight w:val="0"/>
      <w:marTop w:val="0"/>
      <w:marBottom w:val="0"/>
      <w:divBdr>
        <w:top w:val="none" w:sz="0" w:space="0" w:color="auto"/>
        <w:left w:val="none" w:sz="0" w:space="0" w:color="auto"/>
        <w:bottom w:val="none" w:sz="0" w:space="0" w:color="auto"/>
        <w:right w:val="none" w:sz="0" w:space="0" w:color="auto"/>
      </w:divBdr>
    </w:div>
    <w:div w:id="1159149371">
      <w:marLeft w:val="640"/>
      <w:marRight w:val="0"/>
      <w:marTop w:val="0"/>
      <w:marBottom w:val="0"/>
      <w:divBdr>
        <w:top w:val="none" w:sz="0" w:space="0" w:color="auto"/>
        <w:left w:val="none" w:sz="0" w:space="0" w:color="auto"/>
        <w:bottom w:val="none" w:sz="0" w:space="0" w:color="auto"/>
        <w:right w:val="none" w:sz="0" w:space="0" w:color="auto"/>
      </w:divBdr>
    </w:div>
    <w:div w:id="1159150718">
      <w:marLeft w:val="640"/>
      <w:marRight w:val="0"/>
      <w:marTop w:val="0"/>
      <w:marBottom w:val="0"/>
      <w:divBdr>
        <w:top w:val="none" w:sz="0" w:space="0" w:color="auto"/>
        <w:left w:val="none" w:sz="0" w:space="0" w:color="auto"/>
        <w:bottom w:val="none" w:sz="0" w:space="0" w:color="auto"/>
        <w:right w:val="none" w:sz="0" w:space="0" w:color="auto"/>
      </w:divBdr>
    </w:div>
    <w:div w:id="1159152163">
      <w:marLeft w:val="640"/>
      <w:marRight w:val="0"/>
      <w:marTop w:val="0"/>
      <w:marBottom w:val="0"/>
      <w:divBdr>
        <w:top w:val="none" w:sz="0" w:space="0" w:color="auto"/>
        <w:left w:val="none" w:sz="0" w:space="0" w:color="auto"/>
        <w:bottom w:val="none" w:sz="0" w:space="0" w:color="auto"/>
        <w:right w:val="none" w:sz="0" w:space="0" w:color="auto"/>
      </w:divBdr>
    </w:div>
    <w:div w:id="1159152556">
      <w:marLeft w:val="640"/>
      <w:marRight w:val="0"/>
      <w:marTop w:val="0"/>
      <w:marBottom w:val="0"/>
      <w:divBdr>
        <w:top w:val="none" w:sz="0" w:space="0" w:color="auto"/>
        <w:left w:val="none" w:sz="0" w:space="0" w:color="auto"/>
        <w:bottom w:val="none" w:sz="0" w:space="0" w:color="auto"/>
        <w:right w:val="none" w:sz="0" w:space="0" w:color="auto"/>
      </w:divBdr>
    </w:div>
    <w:div w:id="1159224719">
      <w:marLeft w:val="640"/>
      <w:marRight w:val="0"/>
      <w:marTop w:val="0"/>
      <w:marBottom w:val="0"/>
      <w:divBdr>
        <w:top w:val="none" w:sz="0" w:space="0" w:color="auto"/>
        <w:left w:val="none" w:sz="0" w:space="0" w:color="auto"/>
        <w:bottom w:val="none" w:sz="0" w:space="0" w:color="auto"/>
        <w:right w:val="none" w:sz="0" w:space="0" w:color="auto"/>
      </w:divBdr>
    </w:div>
    <w:div w:id="1159227963">
      <w:marLeft w:val="640"/>
      <w:marRight w:val="0"/>
      <w:marTop w:val="0"/>
      <w:marBottom w:val="0"/>
      <w:divBdr>
        <w:top w:val="none" w:sz="0" w:space="0" w:color="auto"/>
        <w:left w:val="none" w:sz="0" w:space="0" w:color="auto"/>
        <w:bottom w:val="none" w:sz="0" w:space="0" w:color="auto"/>
        <w:right w:val="none" w:sz="0" w:space="0" w:color="auto"/>
      </w:divBdr>
    </w:div>
    <w:div w:id="1159232996">
      <w:marLeft w:val="640"/>
      <w:marRight w:val="0"/>
      <w:marTop w:val="0"/>
      <w:marBottom w:val="0"/>
      <w:divBdr>
        <w:top w:val="none" w:sz="0" w:space="0" w:color="auto"/>
        <w:left w:val="none" w:sz="0" w:space="0" w:color="auto"/>
        <w:bottom w:val="none" w:sz="0" w:space="0" w:color="auto"/>
        <w:right w:val="none" w:sz="0" w:space="0" w:color="auto"/>
      </w:divBdr>
    </w:div>
    <w:div w:id="1159268846">
      <w:marLeft w:val="640"/>
      <w:marRight w:val="0"/>
      <w:marTop w:val="0"/>
      <w:marBottom w:val="0"/>
      <w:divBdr>
        <w:top w:val="none" w:sz="0" w:space="0" w:color="auto"/>
        <w:left w:val="none" w:sz="0" w:space="0" w:color="auto"/>
        <w:bottom w:val="none" w:sz="0" w:space="0" w:color="auto"/>
        <w:right w:val="none" w:sz="0" w:space="0" w:color="auto"/>
      </w:divBdr>
    </w:div>
    <w:div w:id="1159270035">
      <w:marLeft w:val="640"/>
      <w:marRight w:val="0"/>
      <w:marTop w:val="0"/>
      <w:marBottom w:val="0"/>
      <w:divBdr>
        <w:top w:val="none" w:sz="0" w:space="0" w:color="auto"/>
        <w:left w:val="none" w:sz="0" w:space="0" w:color="auto"/>
        <w:bottom w:val="none" w:sz="0" w:space="0" w:color="auto"/>
        <w:right w:val="none" w:sz="0" w:space="0" w:color="auto"/>
      </w:divBdr>
    </w:div>
    <w:div w:id="1159342366">
      <w:marLeft w:val="640"/>
      <w:marRight w:val="0"/>
      <w:marTop w:val="0"/>
      <w:marBottom w:val="0"/>
      <w:divBdr>
        <w:top w:val="none" w:sz="0" w:space="0" w:color="auto"/>
        <w:left w:val="none" w:sz="0" w:space="0" w:color="auto"/>
        <w:bottom w:val="none" w:sz="0" w:space="0" w:color="auto"/>
        <w:right w:val="none" w:sz="0" w:space="0" w:color="auto"/>
      </w:divBdr>
    </w:div>
    <w:div w:id="1159345219">
      <w:marLeft w:val="640"/>
      <w:marRight w:val="0"/>
      <w:marTop w:val="0"/>
      <w:marBottom w:val="0"/>
      <w:divBdr>
        <w:top w:val="none" w:sz="0" w:space="0" w:color="auto"/>
        <w:left w:val="none" w:sz="0" w:space="0" w:color="auto"/>
        <w:bottom w:val="none" w:sz="0" w:space="0" w:color="auto"/>
        <w:right w:val="none" w:sz="0" w:space="0" w:color="auto"/>
      </w:divBdr>
    </w:div>
    <w:div w:id="1159536241">
      <w:marLeft w:val="640"/>
      <w:marRight w:val="0"/>
      <w:marTop w:val="0"/>
      <w:marBottom w:val="0"/>
      <w:divBdr>
        <w:top w:val="none" w:sz="0" w:space="0" w:color="auto"/>
        <w:left w:val="none" w:sz="0" w:space="0" w:color="auto"/>
        <w:bottom w:val="none" w:sz="0" w:space="0" w:color="auto"/>
        <w:right w:val="none" w:sz="0" w:space="0" w:color="auto"/>
      </w:divBdr>
    </w:div>
    <w:div w:id="1159540578">
      <w:marLeft w:val="640"/>
      <w:marRight w:val="0"/>
      <w:marTop w:val="0"/>
      <w:marBottom w:val="0"/>
      <w:divBdr>
        <w:top w:val="none" w:sz="0" w:space="0" w:color="auto"/>
        <w:left w:val="none" w:sz="0" w:space="0" w:color="auto"/>
        <w:bottom w:val="none" w:sz="0" w:space="0" w:color="auto"/>
        <w:right w:val="none" w:sz="0" w:space="0" w:color="auto"/>
      </w:divBdr>
    </w:div>
    <w:div w:id="1159541830">
      <w:marLeft w:val="640"/>
      <w:marRight w:val="0"/>
      <w:marTop w:val="0"/>
      <w:marBottom w:val="0"/>
      <w:divBdr>
        <w:top w:val="none" w:sz="0" w:space="0" w:color="auto"/>
        <w:left w:val="none" w:sz="0" w:space="0" w:color="auto"/>
        <w:bottom w:val="none" w:sz="0" w:space="0" w:color="auto"/>
        <w:right w:val="none" w:sz="0" w:space="0" w:color="auto"/>
      </w:divBdr>
    </w:div>
    <w:div w:id="1159615393">
      <w:marLeft w:val="640"/>
      <w:marRight w:val="0"/>
      <w:marTop w:val="0"/>
      <w:marBottom w:val="0"/>
      <w:divBdr>
        <w:top w:val="none" w:sz="0" w:space="0" w:color="auto"/>
        <w:left w:val="none" w:sz="0" w:space="0" w:color="auto"/>
        <w:bottom w:val="none" w:sz="0" w:space="0" w:color="auto"/>
        <w:right w:val="none" w:sz="0" w:space="0" w:color="auto"/>
      </w:divBdr>
    </w:div>
    <w:div w:id="1159687082">
      <w:marLeft w:val="640"/>
      <w:marRight w:val="0"/>
      <w:marTop w:val="0"/>
      <w:marBottom w:val="0"/>
      <w:divBdr>
        <w:top w:val="none" w:sz="0" w:space="0" w:color="auto"/>
        <w:left w:val="none" w:sz="0" w:space="0" w:color="auto"/>
        <w:bottom w:val="none" w:sz="0" w:space="0" w:color="auto"/>
        <w:right w:val="none" w:sz="0" w:space="0" w:color="auto"/>
      </w:divBdr>
    </w:div>
    <w:div w:id="1159728265">
      <w:marLeft w:val="640"/>
      <w:marRight w:val="0"/>
      <w:marTop w:val="0"/>
      <w:marBottom w:val="0"/>
      <w:divBdr>
        <w:top w:val="none" w:sz="0" w:space="0" w:color="auto"/>
        <w:left w:val="none" w:sz="0" w:space="0" w:color="auto"/>
        <w:bottom w:val="none" w:sz="0" w:space="0" w:color="auto"/>
        <w:right w:val="none" w:sz="0" w:space="0" w:color="auto"/>
      </w:divBdr>
    </w:div>
    <w:div w:id="1159736136">
      <w:marLeft w:val="640"/>
      <w:marRight w:val="0"/>
      <w:marTop w:val="0"/>
      <w:marBottom w:val="0"/>
      <w:divBdr>
        <w:top w:val="none" w:sz="0" w:space="0" w:color="auto"/>
        <w:left w:val="none" w:sz="0" w:space="0" w:color="auto"/>
        <w:bottom w:val="none" w:sz="0" w:space="0" w:color="auto"/>
        <w:right w:val="none" w:sz="0" w:space="0" w:color="auto"/>
      </w:divBdr>
    </w:div>
    <w:div w:id="1159803780">
      <w:marLeft w:val="640"/>
      <w:marRight w:val="0"/>
      <w:marTop w:val="0"/>
      <w:marBottom w:val="0"/>
      <w:divBdr>
        <w:top w:val="none" w:sz="0" w:space="0" w:color="auto"/>
        <w:left w:val="none" w:sz="0" w:space="0" w:color="auto"/>
        <w:bottom w:val="none" w:sz="0" w:space="0" w:color="auto"/>
        <w:right w:val="none" w:sz="0" w:space="0" w:color="auto"/>
      </w:divBdr>
    </w:div>
    <w:div w:id="1159879367">
      <w:marLeft w:val="640"/>
      <w:marRight w:val="0"/>
      <w:marTop w:val="0"/>
      <w:marBottom w:val="0"/>
      <w:divBdr>
        <w:top w:val="none" w:sz="0" w:space="0" w:color="auto"/>
        <w:left w:val="none" w:sz="0" w:space="0" w:color="auto"/>
        <w:bottom w:val="none" w:sz="0" w:space="0" w:color="auto"/>
        <w:right w:val="none" w:sz="0" w:space="0" w:color="auto"/>
      </w:divBdr>
    </w:div>
    <w:div w:id="1159887156">
      <w:marLeft w:val="640"/>
      <w:marRight w:val="0"/>
      <w:marTop w:val="0"/>
      <w:marBottom w:val="0"/>
      <w:divBdr>
        <w:top w:val="none" w:sz="0" w:space="0" w:color="auto"/>
        <w:left w:val="none" w:sz="0" w:space="0" w:color="auto"/>
        <w:bottom w:val="none" w:sz="0" w:space="0" w:color="auto"/>
        <w:right w:val="none" w:sz="0" w:space="0" w:color="auto"/>
      </w:divBdr>
    </w:div>
    <w:div w:id="1159924108">
      <w:marLeft w:val="640"/>
      <w:marRight w:val="0"/>
      <w:marTop w:val="0"/>
      <w:marBottom w:val="0"/>
      <w:divBdr>
        <w:top w:val="none" w:sz="0" w:space="0" w:color="auto"/>
        <w:left w:val="none" w:sz="0" w:space="0" w:color="auto"/>
        <w:bottom w:val="none" w:sz="0" w:space="0" w:color="auto"/>
        <w:right w:val="none" w:sz="0" w:space="0" w:color="auto"/>
      </w:divBdr>
    </w:div>
    <w:div w:id="1159926885">
      <w:marLeft w:val="640"/>
      <w:marRight w:val="0"/>
      <w:marTop w:val="0"/>
      <w:marBottom w:val="0"/>
      <w:divBdr>
        <w:top w:val="none" w:sz="0" w:space="0" w:color="auto"/>
        <w:left w:val="none" w:sz="0" w:space="0" w:color="auto"/>
        <w:bottom w:val="none" w:sz="0" w:space="0" w:color="auto"/>
        <w:right w:val="none" w:sz="0" w:space="0" w:color="auto"/>
      </w:divBdr>
    </w:div>
    <w:div w:id="1159929399">
      <w:marLeft w:val="640"/>
      <w:marRight w:val="0"/>
      <w:marTop w:val="0"/>
      <w:marBottom w:val="0"/>
      <w:divBdr>
        <w:top w:val="none" w:sz="0" w:space="0" w:color="auto"/>
        <w:left w:val="none" w:sz="0" w:space="0" w:color="auto"/>
        <w:bottom w:val="none" w:sz="0" w:space="0" w:color="auto"/>
        <w:right w:val="none" w:sz="0" w:space="0" w:color="auto"/>
      </w:divBdr>
    </w:div>
    <w:div w:id="1159930815">
      <w:marLeft w:val="640"/>
      <w:marRight w:val="0"/>
      <w:marTop w:val="0"/>
      <w:marBottom w:val="0"/>
      <w:divBdr>
        <w:top w:val="none" w:sz="0" w:space="0" w:color="auto"/>
        <w:left w:val="none" w:sz="0" w:space="0" w:color="auto"/>
        <w:bottom w:val="none" w:sz="0" w:space="0" w:color="auto"/>
        <w:right w:val="none" w:sz="0" w:space="0" w:color="auto"/>
      </w:divBdr>
    </w:div>
    <w:div w:id="1159998401">
      <w:marLeft w:val="640"/>
      <w:marRight w:val="0"/>
      <w:marTop w:val="0"/>
      <w:marBottom w:val="0"/>
      <w:divBdr>
        <w:top w:val="none" w:sz="0" w:space="0" w:color="auto"/>
        <w:left w:val="none" w:sz="0" w:space="0" w:color="auto"/>
        <w:bottom w:val="none" w:sz="0" w:space="0" w:color="auto"/>
        <w:right w:val="none" w:sz="0" w:space="0" w:color="auto"/>
      </w:divBdr>
    </w:div>
    <w:div w:id="1159999495">
      <w:marLeft w:val="640"/>
      <w:marRight w:val="0"/>
      <w:marTop w:val="0"/>
      <w:marBottom w:val="0"/>
      <w:divBdr>
        <w:top w:val="none" w:sz="0" w:space="0" w:color="auto"/>
        <w:left w:val="none" w:sz="0" w:space="0" w:color="auto"/>
        <w:bottom w:val="none" w:sz="0" w:space="0" w:color="auto"/>
        <w:right w:val="none" w:sz="0" w:space="0" w:color="auto"/>
      </w:divBdr>
    </w:div>
    <w:div w:id="1160005109">
      <w:marLeft w:val="640"/>
      <w:marRight w:val="0"/>
      <w:marTop w:val="0"/>
      <w:marBottom w:val="0"/>
      <w:divBdr>
        <w:top w:val="none" w:sz="0" w:space="0" w:color="auto"/>
        <w:left w:val="none" w:sz="0" w:space="0" w:color="auto"/>
        <w:bottom w:val="none" w:sz="0" w:space="0" w:color="auto"/>
        <w:right w:val="none" w:sz="0" w:space="0" w:color="auto"/>
      </w:divBdr>
    </w:div>
    <w:div w:id="1160120308">
      <w:marLeft w:val="640"/>
      <w:marRight w:val="0"/>
      <w:marTop w:val="0"/>
      <w:marBottom w:val="0"/>
      <w:divBdr>
        <w:top w:val="none" w:sz="0" w:space="0" w:color="auto"/>
        <w:left w:val="none" w:sz="0" w:space="0" w:color="auto"/>
        <w:bottom w:val="none" w:sz="0" w:space="0" w:color="auto"/>
        <w:right w:val="none" w:sz="0" w:space="0" w:color="auto"/>
      </w:divBdr>
    </w:div>
    <w:div w:id="1160194641">
      <w:marLeft w:val="640"/>
      <w:marRight w:val="0"/>
      <w:marTop w:val="0"/>
      <w:marBottom w:val="0"/>
      <w:divBdr>
        <w:top w:val="none" w:sz="0" w:space="0" w:color="auto"/>
        <w:left w:val="none" w:sz="0" w:space="0" w:color="auto"/>
        <w:bottom w:val="none" w:sz="0" w:space="0" w:color="auto"/>
        <w:right w:val="none" w:sz="0" w:space="0" w:color="auto"/>
      </w:divBdr>
    </w:div>
    <w:div w:id="1160198005">
      <w:marLeft w:val="640"/>
      <w:marRight w:val="0"/>
      <w:marTop w:val="0"/>
      <w:marBottom w:val="0"/>
      <w:divBdr>
        <w:top w:val="none" w:sz="0" w:space="0" w:color="auto"/>
        <w:left w:val="none" w:sz="0" w:space="0" w:color="auto"/>
        <w:bottom w:val="none" w:sz="0" w:space="0" w:color="auto"/>
        <w:right w:val="none" w:sz="0" w:space="0" w:color="auto"/>
      </w:divBdr>
    </w:div>
    <w:div w:id="1160271640">
      <w:marLeft w:val="640"/>
      <w:marRight w:val="0"/>
      <w:marTop w:val="0"/>
      <w:marBottom w:val="0"/>
      <w:divBdr>
        <w:top w:val="none" w:sz="0" w:space="0" w:color="auto"/>
        <w:left w:val="none" w:sz="0" w:space="0" w:color="auto"/>
        <w:bottom w:val="none" w:sz="0" w:space="0" w:color="auto"/>
        <w:right w:val="none" w:sz="0" w:space="0" w:color="auto"/>
      </w:divBdr>
    </w:div>
    <w:div w:id="1160272068">
      <w:marLeft w:val="640"/>
      <w:marRight w:val="0"/>
      <w:marTop w:val="0"/>
      <w:marBottom w:val="0"/>
      <w:divBdr>
        <w:top w:val="none" w:sz="0" w:space="0" w:color="auto"/>
        <w:left w:val="none" w:sz="0" w:space="0" w:color="auto"/>
        <w:bottom w:val="none" w:sz="0" w:space="0" w:color="auto"/>
        <w:right w:val="none" w:sz="0" w:space="0" w:color="auto"/>
      </w:divBdr>
    </w:div>
    <w:div w:id="1160273061">
      <w:marLeft w:val="640"/>
      <w:marRight w:val="0"/>
      <w:marTop w:val="0"/>
      <w:marBottom w:val="0"/>
      <w:divBdr>
        <w:top w:val="none" w:sz="0" w:space="0" w:color="auto"/>
        <w:left w:val="none" w:sz="0" w:space="0" w:color="auto"/>
        <w:bottom w:val="none" w:sz="0" w:space="0" w:color="auto"/>
        <w:right w:val="none" w:sz="0" w:space="0" w:color="auto"/>
      </w:divBdr>
    </w:div>
    <w:div w:id="1160341277">
      <w:marLeft w:val="640"/>
      <w:marRight w:val="0"/>
      <w:marTop w:val="0"/>
      <w:marBottom w:val="0"/>
      <w:divBdr>
        <w:top w:val="none" w:sz="0" w:space="0" w:color="auto"/>
        <w:left w:val="none" w:sz="0" w:space="0" w:color="auto"/>
        <w:bottom w:val="none" w:sz="0" w:space="0" w:color="auto"/>
        <w:right w:val="none" w:sz="0" w:space="0" w:color="auto"/>
      </w:divBdr>
    </w:div>
    <w:div w:id="1160347002">
      <w:marLeft w:val="640"/>
      <w:marRight w:val="0"/>
      <w:marTop w:val="0"/>
      <w:marBottom w:val="0"/>
      <w:divBdr>
        <w:top w:val="none" w:sz="0" w:space="0" w:color="auto"/>
        <w:left w:val="none" w:sz="0" w:space="0" w:color="auto"/>
        <w:bottom w:val="none" w:sz="0" w:space="0" w:color="auto"/>
        <w:right w:val="none" w:sz="0" w:space="0" w:color="auto"/>
      </w:divBdr>
    </w:div>
    <w:div w:id="1160385274">
      <w:marLeft w:val="640"/>
      <w:marRight w:val="0"/>
      <w:marTop w:val="0"/>
      <w:marBottom w:val="0"/>
      <w:divBdr>
        <w:top w:val="none" w:sz="0" w:space="0" w:color="auto"/>
        <w:left w:val="none" w:sz="0" w:space="0" w:color="auto"/>
        <w:bottom w:val="none" w:sz="0" w:space="0" w:color="auto"/>
        <w:right w:val="none" w:sz="0" w:space="0" w:color="auto"/>
      </w:divBdr>
    </w:div>
    <w:div w:id="1160464067">
      <w:marLeft w:val="640"/>
      <w:marRight w:val="0"/>
      <w:marTop w:val="0"/>
      <w:marBottom w:val="0"/>
      <w:divBdr>
        <w:top w:val="none" w:sz="0" w:space="0" w:color="auto"/>
        <w:left w:val="none" w:sz="0" w:space="0" w:color="auto"/>
        <w:bottom w:val="none" w:sz="0" w:space="0" w:color="auto"/>
        <w:right w:val="none" w:sz="0" w:space="0" w:color="auto"/>
      </w:divBdr>
    </w:div>
    <w:div w:id="1160465913">
      <w:marLeft w:val="640"/>
      <w:marRight w:val="0"/>
      <w:marTop w:val="0"/>
      <w:marBottom w:val="0"/>
      <w:divBdr>
        <w:top w:val="none" w:sz="0" w:space="0" w:color="auto"/>
        <w:left w:val="none" w:sz="0" w:space="0" w:color="auto"/>
        <w:bottom w:val="none" w:sz="0" w:space="0" w:color="auto"/>
        <w:right w:val="none" w:sz="0" w:space="0" w:color="auto"/>
      </w:divBdr>
    </w:div>
    <w:div w:id="1160536464">
      <w:marLeft w:val="640"/>
      <w:marRight w:val="0"/>
      <w:marTop w:val="0"/>
      <w:marBottom w:val="0"/>
      <w:divBdr>
        <w:top w:val="none" w:sz="0" w:space="0" w:color="auto"/>
        <w:left w:val="none" w:sz="0" w:space="0" w:color="auto"/>
        <w:bottom w:val="none" w:sz="0" w:space="0" w:color="auto"/>
        <w:right w:val="none" w:sz="0" w:space="0" w:color="auto"/>
      </w:divBdr>
    </w:div>
    <w:div w:id="1160542125">
      <w:marLeft w:val="640"/>
      <w:marRight w:val="0"/>
      <w:marTop w:val="0"/>
      <w:marBottom w:val="0"/>
      <w:divBdr>
        <w:top w:val="none" w:sz="0" w:space="0" w:color="auto"/>
        <w:left w:val="none" w:sz="0" w:space="0" w:color="auto"/>
        <w:bottom w:val="none" w:sz="0" w:space="0" w:color="auto"/>
        <w:right w:val="none" w:sz="0" w:space="0" w:color="auto"/>
      </w:divBdr>
    </w:div>
    <w:div w:id="1160579353">
      <w:marLeft w:val="640"/>
      <w:marRight w:val="0"/>
      <w:marTop w:val="0"/>
      <w:marBottom w:val="0"/>
      <w:divBdr>
        <w:top w:val="none" w:sz="0" w:space="0" w:color="auto"/>
        <w:left w:val="none" w:sz="0" w:space="0" w:color="auto"/>
        <w:bottom w:val="none" w:sz="0" w:space="0" w:color="auto"/>
        <w:right w:val="none" w:sz="0" w:space="0" w:color="auto"/>
      </w:divBdr>
    </w:div>
    <w:div w:id="1160580145">
      <w:marLeft w:val="640"/>
      <w:marRight w:val="0"/>
      <w:marTop w:val="0"/>
      <w:marBottom w:val="0"/>
      <w:divBdr>
        <w:top w:val="none" w:sz="0" w:space="0" w:color="auto"/>
        <w:left w:val="none" w:sz="0" w:space="0" w:color="auto"/>
        <w:bottom w:val="none" w:sz="0" w:space="0" w:color="auto"/>
        <w:right w:val="none" w:sz="0" w:space="0" w:color="auto"/>
      </w:divBdr>
    </w:div>
    <w:div w:id="1160585107">
      <w:marLeft w:val="640"/>
      <w:marRight w:val="0"/>
      <w:marTop w:val="0"/>
      <w:marBottom w:val="0"/>
      <w:divBdr>
        <w:top w:val="none" w:sz="0" w:space="0" w:color="auto"/>
        <w:left w:val="none" w:sz="0" w:space="0" w:color="auto"/>
        <w:bottom w:val="none" w:sz="0" w:space="0" w:color="auto"/>
        <w:right w:val="none" w:sz="0" w:space="0" w:color="auto"/>
      </w:divBdr>
    </w:div>
    <w:div w:id="1160656471">
      <w:marLeft w:val="640"/>
      <w:marRight w:val="0"/>
      <w:marTop w:val="0"/>
      <w:marBottom w:val="0"/>
      <w:divBdr>
        <w:top w:val="none" w:sz="0" w:space="0" w:color="auto"/>
        <w:left w:val="none" w:sz="0" w:space="0" w:color="auto"/>
        <w:bottom w:val="none" w:sz="0" w:space="0" w:color="auto"/>
        <w:right w:val="none" w:sz="0" w:space="0" w:color="auto"/>
      </w:divBdr>
    </w:div>
    <w:div w:id="1160658419">
      <w:marLeft w:val="640"/>
      <w:marRight w:val="0"/>
      <w:marTop w:val="0"/>
      <w:marBottom w:val="0"/>
      <w:divBdr>
        <w:top w:val="none" w:sz="0" w:space="0" w:color="auto"/>
        <w:left w:val="none" w:sz="0" w:space="0" w:color="auto"/>
        <w:bottom w:val="none" w:sz="0" w:space="0" w:color="auto"/>
        <w:right w:val="none" w:sz="0" w:space="0" w:color="auto"/>
      </w:divBdr>
    </w:div>
    <w:div w:id="1160659852">
      <w:marLeft w:val="640"/>
      <w:marRight w:val="0"/>
      <w:marTop w:val="0"/>
      <w:marBottom w:val="0"/>
      <w:divBdr>
        <w:top w:val="none" w:sz="0" w:space="0" w:color="auto"/>
        <w:left w:val="none" w:sz="0" w:space="0" w:color="auto"/>
        <w:bottom w:val="none" w:sz="0" w:space="0" w:color="auto"/>
        <w:right w:val="none" w:sz="0" w:space="0" w:color="auto"/>
      </w:divBdr>
    </w:div>
    <w:div w:id="1160660240">
      <w:marLeft w:val="640"/>
      <w:marRight w:val="0"/>
      <w:marTop w:val="0"/>
      <w:marBottom w:val="0"/>
      <w:divBdr>
        <w:top w:val="none" w:sz="0" w:space="0" w:color="auto"/>
        <w:left w:val="none" w:sz="0" w:space="0" w:color="auto"/>
        <w:bottom w:val="none" w:sz="0" w:space="0" w:color="auto"/>
        <w:right w:val="none" w:sz="0" w:space="0" w:color="auto"/>
      </w:divBdr>
    </w:div>
    <w:div w:id="1160660917">
      <w:marLeft w:val="640"/>
      <w:marRight w:val="0"/>
      <w:marTop w:val="0"/>
      <w:marBottom w:val="0"/>
      <w:divBdr>
        <w:top w:val="none" w:sz="0" w:space="0" w:color="auto"/>
        <w:left w:val="none" w:sz="0" w:space="0" w:color="auto"/>
        <w:bottom w:val="none" w:sz="0" w:space="0" w:color="auto"/>
        <w:right w:val="none" w:sz="0" w:space="0" w:color="auto"/>
      </w:divBdr>
    </w:div>
    <w:div w:id="1160732974">
      <w:marLeft w:val="640"/>
      <w:marRight w:val="0"/>
      <w:marTop w:val="0"/>
      <w:marBottom w:val="0"/>
      <w:divBdr>
        <w:top w:val="none" w:sz="0" w:space="0" w:color="auto"/>
        <w:left w:val="none" w:sz="0" w:space="0" w:color="auto"/>
        <w:bottom w:val="none" w:sz="0" w:space="0" w:color="auto"/>
        <w:right w:val="none" w:sz="0" w:space="0" w:color="auto"/>
      </w:divBdr>
    </w:div>
    <w:div w:id="1160733682">
      <w:marLeft w:val="640"/>
      <w:marRight w:val="0"/>
      <w:marTop w:val="0"/>
      <w:marBottom w:val="0"/>
      <w:divBdr>
        <w:top w:val="none" w:sz="0" w:space="0" w:color="auto"/>
        <w:left w:val="none" w:sz="0" w:space="0" w:color="auto"/>
        <w:bottom w:val="none" w:sz="0" w:space="0" w:color="auto"/>
        <w:right w:val="none" w:sz="0" w:space="0" w:color="auto"/>
      </w:divBdr>
    </w:div>
    <w:div w:id="1160803633">
      <w:marLeft w:val="640"/>
      <w:marRight w:val="0"/>
      <w:marTop w:val="0"/>
      <w:marBottom w:val="0"/>
      <w:divBdr>
        <w:top w:val="none" w:sz="0" w:space="0" w:color="auto"/>
        <w:left w:val="none" w:sz="0" w:space="0" w:color="auto"/>
        <w:bottom w:val="none" w:sz="0" w:space="0" w:color="auto"/>
        <w:right w:val="none" w:sz="0" w:space="0" w:color="auto"/>
      </w:divBdr>
    </w:div>
    <w:div w:id="1160804650">
      <w:marLeft w:val="640"/>
      <w:marRight w:val="0"/>
      <w:marTop w:val="0"/>
      <w:marBottom w:val="0"/>
      <w:divBdr>
        <w:top w:val="none" w:sz="0" w:space="0" w:color="auto"/>
        <w:left w:val="none" w:sz="0" w:space="0" w:color="auto"/>
        <w:bottom w:val="none" w:sz="0" w:space="0" w:color="auto"/>
        <w:right w:val="none" w:sz="0" w:space="0" w:color="auto"/>
      </w:divBdr>
    </w:div>
    <w:div w:id="1160854545">
      <w:marLeft w:val="640"/>
      <w:marRight w:val="0"/>
      <w:marTop w:val="0"/>
      <w:marBottom w:val="0"/>
      <w:divBdr>
        <w:top w:val="none" w:sz="0" w:space="0" w:color="auto"/>
        <w:left w:val="none" w:sz="0" w:space="0" w:color="auto"/>
        <w:bottom w:val="none" w:sz="0" w:space="0" w:color="auto"/>
        <w:right w:val="none" w:sz="0" w:space="0" w:color="auto"/>
      </w:divBdr>
    </w:div>
    <w:div w:id="1160924953">
      <w:marLeft w:val="640"/>
      <w:marRight w:val="0"/>
      <w:marTop w:val="0"/>
      <w:marBottom w:val="0"/>
      <w:divBdr>
        <w:top w:val="none" w:sz="0" w:space="0" w:color="auto"/>
        <w:left w:val="none" w:sz="0" w:space="0" w:color="auto"/>
        <w:bottom w:val="none" w:sz="0" w:space="0" w:color="auto"/>
        <w:right w:val="none" w:sz="0" w:space="0" w:color="auto"/>
      </w:divBdr>
    </w:div>
    <w:div w:id="1160998815">
      <w:marLeft w:val="640"/>
      <w:marRight w:val="0"/>
      <w:marTop w:val="0"/>
      <w:marBottom w:val="0"/>
      <w:divBdr>
        <w:top w:val="none" w:sz="0" w:space="0" w:color="auto"/>
        <w:left w:val="none" w:sz="0" w:space="0" w:color="auto"/>
        <w:bottom w:val="none" w:sz="0" w:space="0" w:color="auto"/>
        <w:right w:val="none" w:sz="0" w:space="0" w:color="auto"/>
      </w:divBdr>
    </w:div>
    <w:div w:id="1160999948">
      <w:marLeft w:val="640"/>
      <w:marRight w:val="0"/>
      <w:marTop w:val="0"/>
      <w:marBottom w:val="0"/>
      <w:divBdr>
        <w:top w:val="none" w:sz="0" w:space="0" w:color="auto"/>
        <w:left w:val="none" w:sz="0" w:space="0" w:color="auto"/>
        <w:bottom w:val="none" w:sz="0" w:space="0" w:color="auto"/>
        <w:right w:val="none" w:sz="0" w:space="0" w:color="auto"/>
      </w:divBdr>
    </w:div>
    <w:div w:id="1161001946">
      <w:marLeft w:val="640"/>
      <w:marRight w:val="0"/>
      <w:marTop w:val="0"/>
      <w:marBottom w:val="0"/>
      <w:divBdr>
        <w:top w:val="none" w:sz="0" w:space="0" w:color="auto"/>
        <w:left w:val="none" w:sz="0" w:space="0" w:color="auto"/>
        <w:bottom w:val="none" w:sz="0" w:space="0" w:color="auto"/>
        <w:right w:val="none" w:sz="0" w:space="0" w:color="auto"/>
      </w:divBdr>
    </w:div>
    <w:div w:id="1161236540">
      <w:marLeft w:val="640"/>
      <w:marRight w:val="0"/>
      <w:marTop w:val="0"/>
      <w:marBottom w:val="0"/>
      <w:divBdr>
        <w:top w:val="none" w:sz="0" w:space="0" w:color="auto"/>
        <w:left w:val="none" w:sz="0" w:space="0" w:color="auto"/>
        <w:bottom w:val="none" w:sz="0" w:space="0" w:color="auto"/>
        <w:right w:val="none" w:sz="0" w:space="0" w:color="auto"/>
      </w:divBdr>
    </w:div>
    <w:div w:id="1161314935">
      <w:marLeft w:val="640"/>
      <w:marRight w:val="0"/>
      <w:marTop w:val="0"/>
      <w:marBottom w:val="0"/>
      <w:divBdr>
        <w:top w:val="none" w:sz="0" w:space="0" w:color="auto"/>
        <w:left w:val="none" w:sz="0" w:space="0" w:color="auto"/>
        <w:bottom w:val="none" w:sz="0" w:space="0" w:color="auto"/>
        <w:right w:val="none" w:sz="0" w:space="0" w:color="auto"/>
      </w:divBdr>
    </w:div>
    <w:div w:id="1161429411">
      <w:marLeft w:val="640"/>
      <w:marRight w:val="0"/>
      <w:marTop w:val="0"/>
      <w:marBottom w:val="0"/>
      <w:divBdr>
        <w:top w:val="none" w:sz="0" w:space="0" w:color="auto"/>
        <w:left w:val="none" w:sz="0" w:space="0" w:color="auto"/>
        <w:bottom w:val="none" w:sz="0" w:space="0" w:color="auto"/>
        <w:right w:val="none" w:sz="0" w:space="0" w:color="auto"/>
      </w:divBdr>
    </w:div>
    <w:div w:id="1161433509">
      <w:marLeft w:val="640"/>
      <w:marRight w:val="0"/>
      <w:marTop w:val="0"/>
      <w:marBottom w:val="0"/>
      <w:divBdr>
        <w:top w:val="none" w:sz="0" w:space="0" w:color="auto"/>
        <w:left w:val="none" w:sz="0" w:space="0" w:color="auto"/>
        <w:bottom w:val="none" w:sz="0" w:space="0" w:color="auto"/>
        <w:right w:val="none" w:sz="0" w:space="0" w:color="auto"/>
      </w:divBdr>
    </w:div>
    <w:div w:id="1161580990">
      <w:marLeft w:val="640"/>
      <w:marRight w:val="0"/>
      <w:marTop w:val="0"/>
      <w:marBottom w:val="0"/>
      <w:divBdr>
        <w:top w:val="none" w:sz="0" w:space="0" w:color="auto"/>
        <w:left w:val="none" w:sz="0" w:space="0" w:color="auto"/>
        <w:bottom w:val="none" w:sz="0" w:space="0" w:color="auto"/>
        <w:right w:val="none" w:sz="0" w:space="0" w:color="auto"/>
      </w:divBdr>
    </w:div>
    <w:div w:id="1161581630">
      <w:marLeft w:val="640"/>
      <w:marRight w:val="0"/>
      <w:marTop w:val="0"/>
      <w:marBottom w:val="0"/>
      <w:divBdr>
        <w:top w:val="none" w:sz="0" w:space="0" w:color="auto"/>
        <w:left w:val="none" w:sz="0" w:space="0" w:color="auto"/>
        <w:bottom w:val="none" w:sz="0" w:space="0" w:color="auto"/>
        <w:right w:val="none" w:sz="0" w:space="0" w:color="auto"/>
      </w:divBdr>
    </w:div>
    <w:div w:id="1161698424">
      <w:marLeft w:val="640"/>
      <w:marRight w:val="0"/>
      <w:marTop w:val="0"/>
      <w:marBottom w:val="0"/>
      <w:divBdr>
        <w:top w:val="none" w:sz="0" w:space="0" w:color="auto"/>
        <w:left w:val="none" w:sz="0" w:space="0" w:color="auto"/>
        <w:bottom w:val="none" w:sz="0" w:space="0" w:color="auto"/>
        <w:right w:val="none" w:sz="0" w:space="0" w:color="auto"/>
      </w:divBdr>
    </w:div>
    <w:div w:id="1161700348">
      <w:marLeft w:val="640"/>
      <w:marRight w:val="0"/>
      <w:marTop w:val="0"/>
      <w:marBottom w:val="0"/>
      <w:divBdr>
        <w:top w:val="none" w:sz="0" w:space="0" w:color="auto"/>
        <w:left w:val="none" w:sz="0" w:space="0" w:color="auto"/>
        <w:bottom w:val="none" w:sz="0" w:space="0" w:color="auto"/>
        <w:right w:val="none" w:sz="0" w:space="0" w:color="auto"/>
      </w:divBdr>
    </w:div>
    <w:div w:id="1161702741">
      <w:marLeft w:val="640"/>
      <w:marRight w:val="0"/>
      <w:marTop w:val="0"/>
      <w:marBottom w:val="0"/>
      <w:divBdr>
        <w:top w:val="none" w:sz="0" w:space="0" w:color="auto"/>
        <w:left w:val="none" w:sz="0" w:space="0" w:color="auto"/>
        <w:bottom w:val="none" w:sz="0" w:space="0" w:color="auto"/>
        <w:right w:val="none" w:sz="0" w:space="0" w:color="auto"/>
      </w:divBdr>
    </w:div>
    <w:div w:id="1161772526">
      <w:marLeft w:val="640"/>
      <w:marRight w:val="0"/>
      <w:marTop w:val="0"/>
      <w:marBottom w:val="0"/>
      <w:divBdr>
        <w:top w:val="none" w:sz="0" w:space="0" w:color="auto"/>
        <w:left w:val="none" w:sz="0" w:space="0" w:color="auto"/>
        <w:bottom w:val="none" w:sz="0" w:space="0" w:color="auto"/>
        <w:right w:val="none" w:sz="0" w:space="0" w:color="auto"/>
      </w:divBdr>
    </w:div>
    <w:div w:id="1161774804">
      <w:marLeft w:val="640"/>
      <w:marRight w:val="0"/>
      <w:marTop w:val="0"/>
      <w:marBottom w:val="0"/>
      <w:divBdr>
        <w:top w:val="none" w:sz="0" w:space="0" w:color="auto"/>
        <w:left w:val="none" w:sz="0" w:space="0" w:color="auto"/>
        <w:bottom w:val="none" w:sz="0" w:space="0" w:color="auto"/>
        <w:right w:val="none" w:sz="0" w:space="0" w:color="auto"/>
      </w:divBdr>
    </w:div>
    <w:div w:id="1161778371">
      <w:marLeft w:val="640"/>
      <w:marRight w:val="0"/>
      <w:marTop w:val="0"/>
      <w:marBottom w:val="0"/>
      <w:divBdr>
        <w:top w:val="none" w:sz="0" w:space="0" w:color="auto"/>
        <w:left w:val="none" w:sz="0" w:space="0" w:color="auto"/>
        <w:bottom w:val="none" w:sz="0" w:space="0" w:color="auto"/>
        <w:right w:val="none" w:sz="0" w:space="0" w:color="auto"/>
      </w:divBdr>
    </w:div>
    <w:div w:id="1161854101">
      <w:marLeft w:val="640"/>
      <w:marRight w:val="0"/>
      <w:marTop w:val="0"/>
      <w:marBottom w:val="0"/>
      <w:divBdr>
        <w:top w:val="none" w:sz="0" w:space="0" w:color="auto"/>
        <w:left w:val="none" w:sz="0" w:space="0" w:color="auto"/>
        <w:bottom w:val="none" w:sz="0" w:space="0" w:color="auto"/>
        <w:right w:val="none" w:sz="0" w:space="0" w:color="auto"/>
      </w:divBdr>
    </w:div>
    <w:div w:id="1161887801">
      <w:marLeft w:val="640"/>
      <w:marRight w:val="0"/>
      <w:marTop w:val="0"/>
      <w:marBottom w:val="0"/>
      <w:divBdr>
        <w:top w:val="none" w:sz="0" w:space="0" w:color="auto"/>
        <w:left w:val="none" w:sz="0" w:space="0" w:color="auto"/>
        <w:bottom w:val="none" w:sz="0" w:space="0" w:color="auto"/>
        <w:right w:val="none" w:sz="0" w:space="0" w:color="auto"/>
      </w:divBdr>
    </w:div>
    <w:div w:id="1161890198">
      <w:marLeft w:val="640"/>
      <w:marRight w:val="0"/>
      <w:marTop w:val="0"/>
      <w:marBottom w:val="0"/>
      <w:divBdr>
        <w:top w:val="none" w:sz="0" w:space="0" w:color="auto"/>
        <w:left w:val="none" w:sz="0" w:space="0" w:color="auto"/>
        <w:bottom w:val="none" w:sz="0" w:space="0" w:color="auto"/>
        <w:right w:val="none" w:sz="0" w:space="0" w:color="auto"/>
      </w:divBdr>
    </w:div>
    <w:div w:id="1161963544">
      <w:marLeft w:val="640"/>
      <w:marRight w:val="0"/>
      <w:marTop w:val="0"/>
      <w:marBottom w:val="0"/>
      <w:divBdr>
        <w:top w:val="none" w:sz="0" w:space="0" w:color="auto"/>
        <w:left w:val="none" w:sz="0" w:space="0" w:color="auto"/>
        <w:bottom w:val="none" w:sz="0" w:space="0" w:color="auto"/>
        <w:right w:val="none" w:sz="0" w:space="0" w:color="auto"/>
      </w:divBdr>
    </w:div>
    <w:div w:id="1162042077">
      <w:marLeft w:val="640"/>
      <w:marRight w:val="0"/>
      <w:marTop w:val="0"/>
      <w:marBottom w:val="0"/>
      <w:divBdr>
        <w:top w:val="none" w:sz="0" w:space="0" w:color="auto"/>
        <w:left w:val="none" w:sz="0" w:space="0" w:color="auto"/>
        <w:bottom w:val="none" w:sz="0" w:space="0" w:color="auto"/>
        <w:right w:val="none" w:sz="0" w:space="0" w:color="auto"/>
      </w:divBdr>
    </w:div>
    <w:div w:id="1162043214">
      <w:marLeft w:val="640"/>
      <w:marRight w:val="0"/>
      <w:marTop w:val="0"/>
      <w:marBottom w:val="0"/>
      <w:divBdr>
        <w:top w:val="none" w:sz="0" w:space="0" w:color="auto"/>
        <w:left w:val="none" w:sz="0" w:space="0" w:color="auto"/>
        <w:bottom w:val="none" w:sz="0" w:space="0" w:color="auto"/>
        <w:right w:val="none" w:sz="0" w:space="0" w:color="auto"/>
      </w:divBdr>
    </w:div>
    <w:div w:id="1162047866">
      <w:marLeft w:val="640"/>
      <w:marRight w:val="0"/>
      <w:marTop w:val="0"/>
      <w:marBottom w:val="0"/>
      <w:divBdr>
        <w:top w:val="none" w:sz="0" w:space="0" w:color="auto"/>
        <w:left w:val="none" w:sz="0" w:space="0" w:color="auto"/>
        <w:bottom w:val="none" w:sz="0" w:space="0" w:color="auto"/>
        <w:right w:val="none" w:sz="0" w:space="0" w:color="auto"/>
      </w:divBdr>
    </w:div>
    <w:div w:id="1162161503">
      <w:marLeft w:val="640"/>
      <w:marRight w:val="0"/>
      <w:marTop w:val="0"/>
      <w:marBottom w:val="0"/>
      <w:divBdr>
        <w:top w:val="none" w:sz="0" w:space="0" w:color="auto"/>
        <w:left w:val="none" w:sz="0" w:space="0" w:color="auto"/>
        <w:bottom w:val="none" w:sz="0" w:space="0" w:color="auto"/>
        <w:right w:val="none" w:sz="0" w:space="0" w:color="auto"/>
      </w:divBdr>
    </w:div>
    <w:div w:id="1162238581">
      <w:marLeft w:val="640"/>
      <w:marRight w:val="0"/>
      <w:marTop w:val="0"/>
      <w:marBottom w:val="0"/>
      <w:divBdr>
        <w:top w:val="none" w:sz="0" w:space="0" w:color="auto"/>
        <w:left w:val="none" w:sz="0" w:space="0" w:color="auto"/>
        <w:bottom w:val="none" w:sz="0" w:space="0" w:color="auto"/>
        <w:right w:val="none" w:sz="0" w:space="0" w:color="auto"/>
      </w:divBdr>
    </w:div>
    <w:div w:id="1162239896">
      <w:marLeft w:val="640"/>
      <w:marRight w:val="0"/>
      <w:marTop w:val="0"/>
      <w:marBottom w:val="0"/>
      <w:divBdr>
        <w:top w:val="none" w:sz="0" w:space="0" w:color="auto"/>
        <w:left w:val="none" w:sz="0" w:space="0" w:color="auto"/>
        <w:bottom w:val="none" w:sz="0" w:space="0" w:color="auto"/>
        <w:right w:val="none" w:sz="0" w:space="0" w:color="auto"/>
      </w:divBdr>
    </w:div>
    <w:div w:id="1162240741">
      <w:marLeft w:val="640"/>
      <w:marRight w:val="0"/>
      <w:marTop w:val="0"/>
      <w:marBottom w:val="0"/>
      <w:divBdr>
        <w:top w:val="none" w:sz="0" w:space="0" w:color="auto"/>
        <w:left w:val="none" w:sz="0" w:space="0" w:color="auto"/>
        <w:bottom w:val="none" w:sz="0" w:space="0" w:color="auto"/>
        <w:right w:val="none" w:sz="0" w:space="0" w:color="auto"/>
      </w:divBdr>
    </w:div>
    <w:div w:id="1162282704">
      <w:marLeft w:val="640"/>
      <w:marRight w:val="0"/>
      <w:marTop w:val="0"/>
      <w:marBottom w:val="0"/>
      <w:divBdr>
        <w:top w:val="none" w:sz="0" w:space="0" w:color="auto"/>
        <w:left w:val="none" w:sz="0" w:space="0" w:color="auto"/>
        <w:bottom w:val="none" w:sz="0" w:space="0" w:color="auto"/>
        <w:right w:val="none" w:sz="0" w:space="0" w:color="auto"/>
      </w:divBdr>
    </w:div>
    <w:div w:id="1162349617">
      <w:marLeft w:val="640"/>
      <w:marRight w:val="0"/>
      <w:marTop w:val="0"/>
      <w:marBottom w:val="0"/>
      <w:divBdr>
        <w:top w:val="none" w:sz="0" w:space="0" w:color="auto"/>
        <w:left w:val="none" w:sz="0" w:space="0" w:color="auto"/>
        <w:bottom w:val="none" w:sz="0" w:space="0" w:color="auto"/>
        <w:right w:val="none" w:sz="0" w:space="0" w:color="auto"/>
      </w:divBdr>
    </w:div>
    <w:div w:id="1162357631">
      <w:marLeft w:val="640"/>
      <w:marRight w:val="0"/>
      <w:marTop w:val="0"/>
      <w:marBottom w:val="0"/>
      <w:divBdr>
        <w:top w:val="none" w:sz="0" w:space="0" w:color="auto"/>
        <w:left w:val="none" w:sz="0" w:space="0" w:color="auto"/>
        <w:bottom w:val="none" w:sz="0" w:space="0" w:color="auto"/>
        <w:right w:val="none" w:sz="0" w:space="0" w:color="auto"/>
      </w:divBdr>
    </w:div>
    <w:div w:id="1162431960">
      <w:marLeft w:val="640"/>
      <w:marRight w:val="0"/>
      <w:marTop w:val="0"/>
      <w:marBottom w:val="0"/>
      <w:divBdr>
        <w:top w:val="none" w:sz="0" w:space="0" w:color="auto"/>
        <w:left w:val="none" w:sz="0" w:space="0" w:color="auto"/>
        <w:bottom w:val="none" w:sz="0" w:space="0" w:color="auto"/>
        <w:right w:val="none" w:sz="0" w:space="0" w:color="auto"/>
      </w:divBdr>
    </w:div>
    <w:div w:id="1162500136">
      <w:marLeft w:val="640"/>
      <w:marRight w:val="0"/>
      <w:marTop w:val="0"/>
      <w:marBottom w:val="0"/>
      <w:divBdr>
        <w:top w:val="none" w:sz="0" w:space="0" w:color="auto"/>
        <w:left w:val="none" w:sz="0" w:space="0" w:color="auto"/>
        <w:bottom w:val="none" w:sz="0" w:space="0" w:color="auto"/>
        <w:right w:val="none" w:sz="0" w:space="0" w:color="auto"/>
      </w:divBdr>
    </w:div>
    <w:div w:id="1162500860">
      <w:marLeft w:val="640"/>
      <w:marRight w:val="0"/>
      <w:marTop w:val="0"/>
      <w:marBottom w:val="0"/>
      <w:divBdr>
        <w:top w:val="none" w:sz="0" w:space="0" w:color="auto"/>
        <w:left w:val="none" w:sz="0" w:space="0" w:color="auto"/>
        <w:bottom w:val="none" w:sz="0" w:space="0" w:color="auto"/>
        <w:right w:val="none" w:sz="0" w:space="0" w:color="auto"/>
      </w:divBdr>
    </w:div>
    <w:div w:id="1162502371">
      <w:marLeft w:val="640"/>
      <w:marRight w:val="0"/>
      <w:marTop w:val="0"/>
      <w:marBottom w:val="0"/>
      <w:divBdr>
        <w:top w:val="none" w:sz="0" w:space="0" w:color="auto"/>
        <w:left w:val="none" w:sz="0" w:space="0" w:color="auto"/>
        <w:bottom w:val="none" w:sz="0" w:space="0" w:color="auto"/>
        <w:right w:val="none" w:sz="0" w:space="0" w:color="auto"/>
      </w:divBdr>
    </w:div>
    <w:div w:id="1162504144">
      <w:marLeft w:val="640"/>
      <w:marRight w:val="0"/>
      <w:marTop w:val="0"/>
      <w:marBottom w:val="0"/>
      <w:divBdr>
        <w:top w:val="none" w:sz="0" w:space="0" w:color="auto"/>
        <w:left w:val="none" w:sz="0" w:space="0" w:color="auto"/>
        <w:bottom w:val="none" w:sz="0" w:space="0" w:color="auto"/>
        <w:right w:val="none" w:sz="0" w:space="0" w:color="auto"/>
      </w:divBdr>
    </w:div>
    <w:div w:id="1162505020">
      <w:marLeft w:val="640"/>
      <w:marRight w:val="0"/>
      <w:marTop w:val="0"/>
      <w:marBottom w:val="0"/>
      <w:divBdr>
        <w:top w:val="none" w:sz="0" w:space="0" w:color="auto"/>
        <w:left w:val="none" w:sz="0" w:space="0" w:color="auto"/>
        <w:bottom w:val="none" w:sz="0" w:space="0" w:color="auto"/>
        <w:right w:val="none" w:sz="0" w:space="0" w:color="auto"/>
      </w:divBdr>
    </w:div>
    <w:div w:id="1162509349">
      <w:marLeft w:val="640"/>
      <w:marRight w:val="0"/>
      <w:marTop w:val="0"/>
      <w:marBottom w:val="0"/>
      <w:divBdr>
        <w:top w:val="none" w:sz="0" w:space="0" w:color="auto"/>
        <w:left w:val="none" w:sz="0" w:space="0" w:color="auto"/>
        <w:bottom w:val="none" w:sz="0" w:space="0" w:color="auto"/>
        <w:right w:val="none" w:sz="0" w:space="0" w:color="auto"/>
      </w:divBdr>
    </w:div>
    <w:div w:id="1162544702">
      <w:marLeft w:val="640"/>
      <w:marRight w:val="0"/>
      <w:marTop w:val="0"/>
      <w:marBottom w:val="0"/>
      <w:divBdr>
        <w:top w:val="none" w:sz="0" w:space="0" w:color="auto"/>
        <w:left w:val="none" w:sz="0" w:space="0" w:color="auto"/>
        <w:bottom w:val="none" w:sz="0" w:space="0" w:color="auto"/>
        <w:right w:val="none" w:sz="0" w:space="0" w:color="auto"/>
      </w:divBdr>
    </w:div>
    <w:div w:id="1162547615">
      <w:marLeft w:val="640"/>
      <w:marRight w:val="0"/>
      <w:marTop w:val="0"/>
      <w:marBottom w:val="0"/>
      <w:divBdr>
        <w:top w:val="none" w:sz="0" w:space="0" w:color="auto"/>
        <w:left w:val="none" w:sz="0" w:space="0" w:color="auto"/>
        <w:bottom w:val="none" w:sz="0" w:space="0" w:color="auto"/>
        <w:right w:val="none" w:sz="0" w:space="0" w:color="auto"/>
      </w:divBdr>
    </w:div>
    <w:div w:id="1162548993">
      <w:marLeft w:val="640"/>
      <w:marRight w:val="0"/>
      <w:marTop w:val="0"/>
      <w:marBottom w:val="0"/>
      <w:divBdr>
        <w:top w:val="none" w:sz="0" w:space="0" w:color="auto"/>
        <w:left w:val="none" w:sz="0" w:space="0" w:color="auto"/>
        <w:bottom w:val="none" w:sz="0" w:space="0" w:color="auto"/>
        <w:right w:val="none" w:sz="0" w:space="0" w:color="auto"/>
      </w:divBdr>
    </w:div>
    <w:div w:id="1162694072">
      <w:marLeft w:val="640"/>
      <w:marRight w:val="0"/>
      <w:marTop w:val="0"/>
      <w:marBottom w:val="0"/>
      <w:divBdr>
        <w:top w:val="none" w:sz="0" w:space="0" w:color="auto"/>
        <w:left w:val="none" w:sz="0" w:space="0" w:color="auto"/>
        <w:bottom w:val="none" w:sz="0" w:space="0" w:color="auto"/>
        <w:right w:val="none" w:sz="0" w:space="0" w:color="auto"/>
      </w:divBdr>
    </w:div>
    <w:div w:id="1162698137">
      <w:marLeft w:val="640"/>
      <w:marRight w:val="0"/>
      <w:marTop w:val="0"/>
      <w:marBottom w:val="0"/>
      <w:divBdr>
        <w:top w:val="none" w:sz="0" w:space="0" w:color="auto"/>
        <w:left w:val="none" w:sz="0" w:space="0" w:color="auto"/>
        <w:bottom w:val="none" w:sz="0" w:space="0" w:color="auto"/>
        <w:right w:val="none" w:sz="0" w:space="0" w:color="auto"/>
      </w:divBdr>
    </w:div>
    <w:div w:id="1162743019">
      <w:marLeft w:val="640"/>
      <w:marRight w:val="0"/>
      <w:marTop w:val="0"/>
      <w:marBottom w:val="0"/>
      <w:divBdr>
        <w:top w:val="none" w:sz="0" w:space="0" w:color="auto"/>
        <w:left w:val="none" w:sz="0" w:space="0" w:color="auto"/>
        <w:bottom w:val="none" w:sz="0" w:space="0" w:color="auto"/>
        <w:right w:val="none" w:sz="0" w:space="0" w:color="auto"/>
      </w:divBdr>
    </w:div>
    <w:div w:id="1162891806">
      <w:marLeft w:val="640"/>
      <w:marRight w:val="0"/>
      <w:marTop w:val="0"/>
      <w:marBottom w:val="0"/>
      <w:divBdr>
        <w:top w:val="none" w:sz="0" w:space="0" w:color="auto"/>
        <w:left w:val="none" w:sz="0" w:space="0" w:color="auto"/>
        <w:bottom w:val="none" w:sz="0" w:space="0" w:color="auto"/>
        <w:right w:val="none" w:sz="0" w:space="0" w:color="auto"/>
      </w:divBdr>
    </w:div>
    <w:div w:id="1162894446">
      <w:marLeft w:val="640"/>
      <w:marRight w:val="0"/>
      <w:marTop w:val="0"/>
      <w:marBottom w:val="0"/>
      <w:divBdr>
        <w:top w:val="none" w:sz="0" w:space="0" w:color="auto"/>
        <w:left w:val="none" w:sz="0" w:space="0" w:color="auto"/>
        <w:bottom w:val="none" w:sz="0" w:space="0" w:color="auto"/>
        <w:right w:val="none" w:sz="0" w:space="0" w:color="auto"/>
      </w:divBdr>
    </w:div>
    <w:div w:id="1162965059">
      <w:marLeft w:val="640"/>
      <w:marRight w:val="0"/>
      <w:marTop w:val="0"/>
      <w:marBottom w:val="0"/>
      <w:divBdr>
        <w:top w:val="none" w:sz="0" w:space="0" w:color="auto"/>
        <w:left w:val="none" w:sz="0" w:space="0" w:color="auto"/>
        <w:bottom w:val="none" w:sz="0" w:space="0" w:color="auto"/>
        <w:right w:val="none" w:sz="0" w:space="0" w:color="auto"/>
      </w:divBdr>
    </w:div>
    <w:div w:id="1162968921">
      <w:marLeft w:val="640"/>
      <w:marRight w:val="0"/>
      <w:marTop w:val="0"/>
      <w:marBottom w:val="0"/>
      <w:divBdr>
        <w:top w:val="none" w:sz="0" w:space="0" w:color="auto"/>
        <w:left w:val="none" w:sz="0" w:space="0" w:color="auto"/>
        <w:bottom w:val="none" w:sz="0" w:space="0" w:color="auto"/>
        <w:right w:val="none" w:sz="0" w:space="0" w:color="auto"/>
      </w:divBdr>
    </w:div>
    <w:div w:id="1163159317">
      <w:marLeft w:val="640"/>
      <w:marRight w:val="0"/>
      <w:marTop w:val="0"/>
      <w:marBottom w:val="0"/>
      <w:divBdr>
        <w:top w:val="none" w:sz="0" w:space="0" w:color="auto"/>
        <w:left w:val="none" w:sz="0" w:space="0" w:color="auto"/>
        <w:bottom w:val="none" w:sz="0" w:space="0" w:color="auto"/>
        <w:right w:val="none" w:sz="0" w:space="0" w:color="auto"/>
      </w:divBdr>
    </w:div>
    <w:div w:id="1163163397">
      <w:marLeft w:val="640"/>
      <w:marRight w:val="0"/>
      <w:marTop w:val="0"/>
      <w:marBottom w:val="0"/>
      <w:divBdr>
        <w:top w:val="none" w:sz="0" w:space="0" w:color="auto"/>
        <w:left w:val="none" w:sz="0" w:space="0" w:color="auto"/>
        <w:bottom w:val="none" w:sz="0" w:space="0" w:color="auto"/>
        <w:right w:val="none" w:sz="0" w:space="0" w:color="auto"/>
      </w:divBdr>
    </w:div>
    <w:div w:id="1163163949">
      <w:marLeft w:val="640"/>
      <w:marRight w:val="0"/>
      <w:marTop w:val="0"/>
      <w:marBottom w:val="0"/>
      <w:divBdr>
        <w:top w:val="none" w:sz="0" w:space="0" w:color="auto"/>
        <w:left w:val="none" w:sz="0" w:space="0" w:color="auto"/>
        <w:bottom w:val="none" w:sz="0" w:space="0" w:color="auto"/>
        <w:right w:val="none" w:sz="0" w:space="0" w:color="auto"/>
      </w:divBdr>
    </w:div>
    <w:div w:id="1163274385">
      <w:marLeft w:val="640"/>
      <w:marRight w:val="0"/>
      <w:marTop w:val="0"/>
      <w:marBottom w:val="0"/>
      <w:divBdr>
        <w:top w:val="none" w:sz="0" w:space="0" w:color="auto"/>
        <w:left w:val="none" w:sz="0" w:space="0" w:color="auto"/>
        <w:bottom w:val="none" w:sz="0" w:space="0" w:color="auto"/>
        <w:right w:val="none" w:sz="0" w:space="0" w:color="auto"/>
      </w:divBdr>
    </w:div>
    <w:div w:id="1163277965">
      <w:marLeft w:val="640"/>
      <w:marRight w:val="0"/>
      <w:marTop w:val="0"/>
      <w:marBottom w:val="0"/>
      <w:divBdr>
        <w:top w:val="none" w:sz="0" w:space="0" w:color="auto"/>
        <w:left w:val="none" w:sz="0" w:space="0" w:color="auto"/>
        <w:bottom w:val="none" w:sz="0" w:space="0" w:color="auto"/>
        <w:right w:val="none" w:sz="0" w:space="0" w:color="auto"/>
      </w:divBdr>
    </w:div>
    <w:div w:id="1163279544">
      <w:marLeft w:val="640"/>
      <w:marRight w:val="0"/>
      <w:marTop w:val="0"/>
      <w:marBottom w:val="0"/>
      <w:divBdr>
        <w:top w:val="none" w:sz="0" w:space="0" w:color="auto"/>
        <w:left w:val="none" w:sz="0" w:space="0" w:color="auto"/>
        <w:bottom w:val="none" w:sz="0" w:space="0" w:color="auto"/>
        <w:right w:val="none" w:sz="0" w:space="0" w:color="auto"/>
      </w:divBdr>
    </w:div>
    <w:div w:id="1163354498">
      <w:marLeft w:val="640"/>
      <w:marRight w:val="0"/>
      <w:marTop w:val="0"/>
      <w:marBottom w:val="0"/>
      <w:divBdr>
        <w:top w:val="none" w:sz="0" w:space="0" w:color="auto"/>
        <w:left w:val="none" w:sz="0" w:space="0" w:color="auto"/>
        <w:bottom w:val="none" w:sz="0" w:space="0" w:color="auto"/>
        <w:right w:val="none" w:sz="0" w:space="0" w:color="auto"/>
      </w:divBdr>
    </w:div>
    <w:div w:id="1163357722">
      <w:marLeft w:val="640"/>
      <w:marRight w:val="0"/>
      <w:marTop w:val="0"/>
      <w:marBottom w:val="0"/>
      <w:divBdr>
        <w:top w:val="none" w:sz="0" w:space="0" w:color="auto"/>
        <w:left w:val="none" w:sz="0" w:space="0" w:color="auto"/>
        <w:bottom w:val="none" w:sz="0" w:space="0" w:color="auto"/>
        <w:right w:val="none" w:sz="0" w:space="0" w:color="auto"/>
      </w:divBdr>
    </w:div>
    <w:div w:id="1163399535">
      <w:marLeft w:val="640"/>
      <w:marRight w:val="0"/>
      <w:marTop w:val="0"/>
      <w:marBottom w:val="0"/>
      <w:divBdr>
        <w:top w:val="none" w:sz="0" w:space="0" w:color="auto"/>
        <w:left w:val="none" w:sz="0" w:space="0" w:color="auto"/>
        <w:bottom w:val="none" w:sz="0" w:space="0" w:color="auto"/>
        <w:right w:val="none" w:sz="0" w:space="0" w:color="auto"/>
      </w:divBdr>
    </w:div>
    <w:div w:id="1163467601">
      <w:marLeft w:val="640"/>
      <w:marRight w:val="0"/>
      <w:marTop w:val="0"/>
      <w:marBottom w:val="0"/>
      <w:divBdr>
        <w:top w:val="none" w:sz="0" w:space="0" w:color="auto"/>
        <w:left w:val="none" w:sz="0" w:space="0" w:color="auto"/>
        <w:bottom w:val="none" w:sz="0" w:space="0" w:color="auto"/>
        <w:right w:val="none" w:sz="0" w:space="0" w:color="auto"/>
      </w:divBdr>
    </w:div>
    <w:div w:id="1163470123">
      <w:marLeft w:val="640"/>
      <w:marRight w:val="0"/>
      <w:marTop w:val="0"/>
      <w:marBottom w:val="0"/>
      <w:divBdr>
        <w:top w:val="none" w:sz="0" w:space="0" w:color="auto"/>
        <w:left w:val="none" w:sz="0" w:space="0" w:color="auto"/>
        <w:bottom w:val="none" w:sz="0" w:space="0" w:color="auto"/>
        <w:right w:val="none" w:sz="0" w:space="0" w:color="auto"/>
      </w:divBdr>
    </w:div>
    <w:div w:id="1163470517">
      <w:marLeft w:val="640"/>
      <w:marRight w:val="0"/>
      <w:marTop w:val="0"/>
      <w:marBottom w:val="0"/>
      <w:divBdr>
        <w:top w:val="none" w:sz="0" w:space="0" w:color="auto"/>
        <w:left w:val="none" w:sz="0" w:space="0" w:color="auto"/>
        <w:bottom w:val="none" w:sz="0" w:space="0" w:color="auto"/>
        <w:right w:val="none" w:sz="0" w:space="0" w:color="auto"/>
      </w:divBdr>
    </w:div>
    <w:div w:id="1163471375">
      <w:marLeft w:val="640"/>
      <w:marRight w:val="0"/>
      <w:marTop w:val="0"/>
      <w:marBottom w:val="0"/>
      <w:divBdr>
        <w:top w:val="none" w:sz="0" w:space="0" w:color="auto"/>
        <w:left w:val="none" w:sz="0" w:space="0" w:color="auto"/>
        <w:bottom w:val="none" w:sz="0" w:space="0" w:color="auto"/>
        <w:right w:val="none" w:sz="0" w:space="0" w:color="auto"/>
      </w:divBdr>
    </w:div>
    <w:div w:id="1163542903">
      <w:marLeft w:val="640"/>
      <w:marRight w:val="0"/>
      <w:marTop w:val="0"/>
      <w:marBottom w:val="0"/>
      <w:divBdr>
        <w:top w:val="none" w:sz="0" w:space="0" w:color="auto"/>
        <w:left w:val="none" w:sz="0" w:space="0" w:color="auto"/>
        <w:bottom w:val="none" w:sz="0" w:space="0" w:color="auto"/>
        <w:right w:val="none" w:sz="0" w:space="0" w:color="auto"/>
      </w:divBdr>
    </w:div>
    <w:div w:id="1163550608">
      <w:marLeft w:val="640"/>
      <w:marRight w:val="0"/>
      <w:marTop w:val="0"/>
      <w:marBottom w:val="0"/>
      <w:divBdr>
        <w:top w:val="none" w:sz="0" w:space="0" w:color="auto"/>
        <w:left w:val="none" w:sz="0" w:space="0" w:color="auto"/>
        <w:bottom w:val="none" w:sz="0" w:space="0" w:color="auto"/>
        <w:right w:val="none" w:sz="0" w:space="0" w:color="auto"/>
      </w:divBdr>
    </w:div>
    <w:div w:id="1163621048">
      <w:marLeft w:val="640"/>
      <w:marRight w:val="0"/>
      <w:marTop w:val="0"/>
      <w:marBottom w:val="0"/>
      <w:divBdr>
        <w:top w:val="none" w:sz="0" w:space="0" w:color="auto"/>
        <w:left w:val="none" w:sz="0" w:space="0" w:color="auto"/>
        <w:bottom w:val="none" w:sz="0" w:space="0" w:color="auto"/>
        <w:right w:val="none" w:sz="0" w:space="0" w:color="auto"/>
      </w:divBdr>
    </w:div>
    <w:div w:id="1163662073">
      <w:marLeft w:val="640"/>
      <w:marRight w:val="0"/>
      <w:marTop w:val="0"/>
      <w:marBottom w:val="0"/>
      <w:divBdr>
        <w:top w:val="none" w:sz="0" w:space="0" w:color="auto"/>
        <w:left w:val="none" w:sz="0" w:space="0" w:color="auto"/>
        <w:bottom w:val="none" w:sz="0" w:space="0" w:color="auto"/>
        <w:right w:val="none" w:sz="0" w:space="0" w:color="auto"/>
      </w:divBdr>
    </w:div>
    <w:div w:id="1163663667">
      <w:marLeft w:val="640"/>
      <w:marRight w:val="0"/>
      <w:marTop w:val="0"/>
      <w:marBottom w:val="0"/>
      <w:divBdr>
        <w:top w:val="none" w:sz="0" w:space="0" w:color="auto"/>
        <w:left w:val="none" w:sz="0" w:space="0" w:color="auto"/>
        <w:bottom w:val="none" w:sz="0" w:space="0" w:color="auto"/>
        <w:right w:val="none" w:sz="0" w:space="0" w:color="auto"/>
      </w:divBdr>
    </w:div>
    <w:div w:id="1163810740">
      <w:marLeft w:val="640"/>
      <w:marRight w:val="0"/>
      <w:marTop w:val="0"/>
      <w:marBottom w:val="0"/>
      <w:divBdr>
        <w:top w:val="none" w:sz="0" w:space="0" w:color="auto"/>
        <w:left w:val="none" w:sz="0" w:space="0" w:color="auto"/>
        <w:bottom w:val="none" w:sz="0" w:space="0" w:color="auto"/>
        <w:right w:val="none" w:sz="0" w:space="0" w:color="auto"/>
      </w:divBdr>
    </w:div>
    <w:div w:id="1163816709">
      <w:marLeft w:val="640"/>
      <w:marRight w:val="0"/>
      <w:marTop w:val="0"/>
      <w:marBottom w:val="0"/>
      <w:divBdr>
        <w:top w:val="none" w:sz="0" w:space="0" w:color="auto"/>
        <w:left w:val="none" w:sz="0" w:space="0" w:color="auto"/>
        <w:bottom w:val="none" w:sz="0" w:space="0" w:color="auto"/>
        <w:right w:val="none" w:sz="0" w:space="0" w:color="auto"/>
      </w:divBdr>
    </w:div>
    <w:div w:id="1163932908">
      <w:marLeft w:val="640"/>
      <w:marRight w:val="0"/>
      <w:marTop w:val="0"/>
      <w:marBottom w:val="0"/>
      <w:divBdr>
        <w:top w:val="none" w:sz="0" w:space="0" w:color="auto"/>
        <w:left w:val="none" w:sz="0" w:space="0" w:color="auto"/>
        <w:bottom w:val="none" w:sz="0" w:space="0" w:color="auto"/>
        <w:right w:val="none" w:sz="0" w:space="0" w:color="auto"/>
      </w:divBdr>
    </w:div>
    <w:div w:id="1164004935">
      <w:marLeft w:val="640"/>
      <w:marRight w:val="0"/>
      <w:marTop w:val="0"/>
      <w:marBottom w:val="0"/>
      <w:divBdr>
        <w:top w:val="none" w:sz="0" w:space="0" w:color="auto"/>
        <w:left w:val="none" w:sz="0" w:space="0" w:color="auto"/>
        <w:bottom w:val="none" w:sz="0" w:space="0" w:color="auto"/>
        <w:right w:val="none" w:sz="0" w:space="0" w:color="auto"/>
      </w:divBdr>
    </w:div>
    <w:div w:id="1164010810">
      <w:marLeft w:val="640"/>
      <w:marRight w:val="0"/>
      <w:marTop w:val="0"/>
      <w:marBottom w:val="0"/>
      <w:divBdr>
        <w:top w:val="none" w:sz="0" w:space="0" w:color="auto"/>
        <w:left w:val="none" w:sz="0" w:space="0" w:color="auto"/>
        <w:bottom w:val="none" w:sz="0" w:space="0" w:color="auto"/>
        <w:right w:val="none" w:sz="0" w:space="0" w:color="auto"/>
      </w:divBdr>
    </w:div>
    <w:div w:id="1164012348">
      <w:marLeft w:val="640"/>
      <w:marRight w:val="0"/>
      <w:marTop w:val="0"/>
      <w:marBottom w:val="0"/>
      <w:divBdr>
        <w:top w:val="none" w:sz="0" w:space="0" w:color="auto"/>
        <w:left w:val="none" w:sz="0" w:space="0" w:color="auto"/>
        <w:bottom w:val="none" w:sz="0" w:space="0" w:color="auto"/>
        <w:right w:val="none" w:sz="0" w:space="0" w:color="auto"/>
      </w:divBdr>
    </w:div>
    <w:div w:id="1164052101">
      <w:marLeft w:val="640"/>
      <w:marRight w:val="0"/>
      <w:marTop w:val="0"/>
      <w:marBottom w:val="0"/>
      <w:divBdr>
        <w:top w:val="none" w:sz="0" w:space="0" w:color="auto"/>
        <w:left w:val="none" w:sz="0" w:space="0" w:color="auto"/>
        <w:bottom w:val="none" w:sz="0" w:space="0" w:color="auto"/>
        <w:right w:val="none" w:sz="0" w:space="0" w:color="auto"/>
      </w:divBdr>
    </w:div>
    <w:div w:id="1164053649">
      <w:marLeft w:val="640"/>
      <w:marRight w:val="0"/>
      <w:marTop w:val="0"/>
      <w:marBottom w:val="0"/>
      <w:divBdr>
        <w:top w:val="none" w:sz="0" w:space="0" w:color="auto"/>
        <w:left w:val="none" w:sz="0" w:space="0" w:color="auto"/>
        <w:bottom w:val="none" w:sz="0" w:space="0" w:color="auto"/>
        <w:right w:val="none" w:sz="0" w:space="0" w:color="auto"/>
      </w:divBdr>
    </w:div>
    <w:div w:id="1164053672">
      <w:marLeft w:val="640"/>
      <w:marRight w:val="0"/>
      <w:marTop w:val="0"/>
      <w:marBottom w:val="0"/>
      <w:divBdr>
        <w:top w:val="none" w:sz="0" w:space="0" w:color="auto"/>
        <w:left w:val="none" w:sz="0" w:space="0" w:color="auto"/>
        <w:bottom w:val="none" w:sz="0" w:space="0" w:color="auto"/>
        <w:right w:val="none" w:sz="0" w:space="0" w:color="auto"/>
      </w:divBdr>
    </w:div>
    <w:div w:id="1164054007">
      <w:marLeft w:val="640"/>
      <w:marRight w:val="0"/>
      <w:marTop w:val="0"/>
      <w:marBottom w:val="0"/>
      <w:divBdr>
        <w:top w:val="none" w:sz="0" w:space="0" w:color="auto"/>
        <w:left w:val="none" w:sz="0" w:space="0" w:color="auto"/>
        <w:bottom w:val="none" w:sz="0" w:space="0" w:color="auto"/>
        <w:right w:val="none" w:sz="0" w:space="0" w:color="auto"/>
      </w:divBdr>
    </w:div>
    <w:div w:id="1164123701">
      <w:marLeft w:val="640"/>
      <w:marRight w:val="0"/>
      <w:marTop w:val="0"/>
      <w:marBottom w:val="0"/>
      <w:divBdr>
        <w:top w:val="none" w:sz="0" w:space="0" w:color="auto"/>
        <w:left w:val="none" w:sz="0" w:space="0" w:color="auto"/>
        <w:bottom w:val="none" w:sz="0" w:space="0" w:color="auto"/>
        <w:right w:val="none" w:sz="0" w:space="0" w:color="auto"/>
      </w:divBdr>
    </w:div>
    <w:div w:id="1164128387">
      <w:marLeft w:val="640"/>
      <w:marRight w:val="0"/>
      <w:marTop w:val="0"/>
      <w:marBottom w:val="0"/>
      <w:divBdr>
        <w:top w:val="none" w:sz="0" w:space="0" w:color="auto"/>
        <w:left w:val="none" w:sz="0" w:space="0" w:color="auto"/>
        <w:bottom w:val="none" w:sz="0" w:space="0" w:color="auto"/>
        <w:right w:val="none" w:sz="0" w:space="0" w:color="auto"/>
      </w:divBdr>
    </w:div>
    <w:div w:id="1164199533">
      <w:marLeft w:val="640"/>
      <w:marRight w:val="0"/>
      <w:marTop w:val="0"/>
      <w:marBottom w:val="0"/>
      <w:divBdr>
        <w:top w:val="none" w:sz="0" w:space="0" w:color="auto"/>
        <w:left w:val="none" w:sz="0" w:space="0" w:color="auto"/>
        <w:bottom w:val="none" w:sz="0" w:space="0" w:color="auto"/>
        <w:right w:val="none" w:sz="0" w:space="0" w:color="auto"/>
      </w:divBdr>
    </w:div>
    <w:div w:id="1164203034">
      <w:marLeft w:val="640"/>
      <w:marRight w:val="0"/>
      <w:marTop w:val="0"/>
      <w:marBottom w:val="0"/>
      <w:divBdr>
        <w:top w:val="none" w:sz="0" w:space="0" w:color="auto"/>
        <w:left w:val="none" w:sz="0" w:space="0" w:color="auto"/>
        <w:bottom w:val="none" w:sz="0" w:space="0" w:color="auto"/>
        <w:right w:val="none" w:sz="0" w:space="0" w:color="auto"/>
      </w:divBdr>
    </w:div>
    <w:div w:id="1164205220">
      <w:marLeft w:val="640"/>
      <w:marRight w:val="0"/>
      <w:marTop w:val="0"/>
      <w:marBottom w:val="0"/>
      <w:divBdr>
        <w:top w:val="none" w:sz="0" w:space="0" w:color="auto"/>
        <w:left w:val="none" w:sz="0" w:space="0" w:color="auto"/>
        <w:bottom w:val="none" w:sz="0" w:space="0" w:color="auto"/>
        <w:right w:val="none" w:sz="0" w:space="0" w:color="auto"/>
      </w:divBdr>
    </w:div>
    <w:div w:id="1164206197">
      <w:marLeft w:val="640"/>
      <w:marRight w:val="0"/>
      <w:marTop w:val="0"/>
      <w:marBottom w:val="0"/>
      <w:divBdr>
        <w:top w:val="none" w:sz="0" w:space="0" w:color="auto"/>
        <w:left w:val="none" w:sz="0" w:space="0" w:color="auto"/>
        <w:bottom w:val="none" w:sz="0" w:space="0" w:color="auto"/>
        <w:right w:val="none" w:sz="0" w:space="0" w:color="auto"/>
      </w:divBdr>
    </w:div>
    <w:div w:id="1164274242">
      <w:marLeft w:val="640"/>
      <w:marRight w:val="0"/>
      <w:marTop w:val="0"/>
      <w:marBottom w:val="0"/>
      <w:divBdr>
        <w:top w:val="none" w:sz="0" w:space="0" w:color="auto"/>
        <w:left w:val="none" w:sz="0" w:space="0" w:color="auto"/>
        <w:bottom w:val="none" w:sz="0" w:space="0" w:color="auto"/>
        <w:right w:val="none" w:sz="0" w:space="0" w:color="auto"/>
      </w:divBdr>
    </w:div>
    <w:div w:id="1164277524">
      <w:marLeft w:val="640"/>
      <w:marRight w:val="0"/>
      <w:marTop w:val="0"/>
      <w:marBottom w:val="0"/>
      <w:divBdr>
        <w:top w:val="none" w:sz="0" w:space="0" w:color="auto"/>
        <w:left w:val="none" w:sz="0" w:space="0" w:color="auto"/>
        <w:bottom w:val="none" w:sz="0" w:space="0" w:color="auto"/>
        <w:right w:val="none" w:sz="0" w:space="0" w:color="auto"/>
      </w:divBdr>
    </w:div>
    <w:div w:id="1164318101">
      <w:marLeft w:val="640"/>
      <w:marRight w:val="0"/>
      <w:marTop w:val="0"/>
      <w:marBottom w:val="0"/>
      <w:divBdr>
        <w:top w:val="none" w:sz="0" w:space="0" w:color="auto"/>
        <w:left w:val="none" w:sz="0" w:space="0" w:color="auto"/>
        <w:bottom w:val="none" w:sz="0" w:space="0" w:color="auto"/>
        <w:right w:val="none" w:sz="0" w:space="0" w:color="auto"/>
      </w:divBdr>
    </w:div>
    <w:div w:id="1164394823">
      <w:marLeft w:val="640"/>
      <w:marRight w:val="0"/>
      <w:marTop w:val="0"/>
      <w:marBottom w:val="0"/>
      <w:divBdr>
        <w:top w:val="none" w:sz="0" w:space="0" w:color="auto"/>
        <w:left w:val="none" w:sz="0" w:space="0" w:color="auto"/>
        <w:bottom w:val="none" w:sz="0" w:space="0" w:color="auto"/>
        <w:right w:val="none" w:sz="0" w:space="0" w:color="auto"/>
      </w:divBdr>
    </w:div>
    <w:div w:id="1164466066">
      <w:marLeft w:val="640"/>
      <w:marRight w:val="0"/>
      <w:marTop w:val="0"/>
      <w:marBottom w:val="0"/>
      <w:divBdr>
        <w:top w:val="none" w:sz="0" w:space="0" w:color="auto"/>
        <w:left w:val="none" w:sz="0" w:space="0" w:color="auto"/>
        <w:bottom w:val="none" w:sz="0" w:space="0" w:color="auto"/>
        <w:right w:val="none" w:sz="0" w:space="0" w:color="auto"/>
      </w:divBdr>
    </w:div>
    <w:div w:id="1164468864">
      <w:marLeft w:val="640"/>
      <w:marRight w:val="0"/>
      <w:marTop w:val="0"/>
      <w:marBottom w:val="0"/>
      <w:divBdr>
        <w:top w:val="none" w:sz="0" w:space="0" w:color="auto"/>
        <w:left w:val="none" w:sz="0" w:space="0" w:color="auto"/>
        <w:bottom w:val="none" w:sz="0" w:space="0" w:color="auto"/>
        <w:right w:val="none" w:sz="0" w:space="0" w:color="auto"/>
      </w:divBdr>
    </w:div>
    <w:div w:id="1164470919">
      <w:marLeft w:val="640"/>
      <w:marRight w:val="0"/>
      <w:marTop w:val="0"/>
      <w:marBottom w:val="0"/>
      <w:divBdr>
        <w:top w:val="none" w:sz="0" w:space="0" w:color="auto"/>
        <w:left w:val="none" w:sz="0" w:space="0" w:color="auto"/>
        <w:bottom w:val="none" w:sz="0" w:space="0" w:color="auto"/>
        <w:right w:val="none" w:sz="0" w:space="0" w:color="auto"/>
      </w:divBdr>
    </w:div>
    <w:div w:id="1164473774">
      <w:marLeft w:val="640"/>
      <w:marRight w:val="0"/>
      <w:marTop w:val="0"/>
      <w:marBottom w:val="0"/>
      <w:divBdr>
        <w:top w:val="none" w:sz="0" w:space="0" w:color="auto"/>
        <w:left w:val="none" w:sz="0" w:space="0" w:color="auto"/>
        <w:bottom w:val="none" w:sz="0" w:space="0" w:color="auto"/>
        <w:right w:val="none" w:sz="0" w:space="0" w:color="auto"/>
      </w:divBdr>
    </w:div>
    <w:div w:id="1164511624">
      <w:marLeft w:val="640"/>
      <w:marRight w:val="0"/>
      <w:marTop w:val="0"/>
      <w:marBottom w:val="0"/>
      <w:divBdr>
        <w:top w:val="none" w:sz="0" w:space="0" w:color="auto"/>
        <w:left w:val="none" w:sz="0" w:space="0" w:color="auto"/>
        <w:bottom w:val="none" w:sz="0" w:space="0" w:color="auto"/>
        <w:right w:val="none" w:sz="0" w:space="0" w:color="auto"/>
      </w:divBdr>
    </w:div>
    <w:div w:id="1164589546">
      <w:marLeft w:val="640"/>
      <w:marRight w:val="0"/>
      <w:marTop w:val="0"/>
      <w:marBottom w:val="0"/>
      <w:divBdr>
        <w:top w:val="none" w:sz="0" w:space="0" w:color="auto"/>
        <w:left w:val="none" w:sz="0" w:space="0" w:color="auto"/>
        <w:bottom w:val="none" w:sz="0" w:space="0" w:color="auto"/>
        <w:right w:val="none" w:sz="0" w:space="0" w:color="auto"/>
      </w:divBdr>
    </w:div>
    <w:div w:id="1164591186">
      <w:marLeft w:val="640"/>
      <w:marRight w:val="0"/>
      <w:marTop w:val="0"/>
      <w:marBottom w:val="0"/>
      <w:divBdr>
        <w:top w:val="none" w:sz="0" w:space="0" w:color="auto"/>
        <w:left w:val="none" w:sz="0" w:space="0" w:color="auto"/>
        <w:bottom w:val="none" w:sz="0" w:space="0" w:color="auto"/>
        <w:right w:val="none" w:sz="0" w:space="0" w:color="auto"/>
      </w:divBdr>
    </w:div>
    <w:div w:id="1164708395">
      <w:marLeft w:val="640"/>
      <w:marRight w:val="0"/>
      <w:marTop w:val="0"/>
      <w:marBottom w:val="0"/>
      <w:divBdr>
        <w:top w:val="none" w:sz="0" w:space="0" w:color="auto"/>
        <w:left w:val="none" w:sz="0" w:space="0" w:color="auto"/>
        <w:bottom w:val="none" w:sz="0" w:space="0" w:color="auto"/>
        <w:right w:val="none" w:sz="0" w:space="0" w:color="auto"/>
      </w:divBdr>
    </w:div>
    <w:div w:id="1164736511">
      <w:marLeft w:val="640"/>
      <w:marRight w:val="0"/>
      <w:marTop w:val="0"/>
      <w:marBottom w:val="0"/>
      <w:divBdr>
        <w:top w:val="none" w:sz="0" w:space="0" w:color="auto"/>
        <w:left w:val="none" w:sz="0" w:space="0" w:color="auto"/>
        <w:bottom w:val="none" w:sz="0" w:space="0" w:color="auto"/>
        <w:right w:val="none" w:sz="0" w:space="0" w:color="auto"/>
      </w:divBdr>
    </w:div>
    <w:div w:id="1164778077">
      <w:marLeft w:val="640"/>
      <w:marRight w:val="0"/>
      <w:marTop w:val="0"/>
      <w:marBottom w:val="0"/>
      <w:divBdr>
        <w:top w:val="none" w:sz="0" w:space="0" w:color="auto"/>
        <w:left w:val="none" w:sz="0" w:space="0" w:color="auto"/>
        <w:bottom w:val="none" w:sz="0" w:space="0" w:color="auto"/>
        <w:right w:val="none" w:sz="0" w:space="0" w:color="auto"/>
      </w:divBdr>
    </w:div>
    <w:div w:id="1164780545">
      <w:marLeft w:val="640"/>
      <w:marRight w:val="0"/>
      <w:marTop w:val="0"/>
      <w:marBottom w:val="0"/>
      <w:divBdr>
        <w:top w:val="none" w:sz="0" w:space="0" w:color="auto"/>
        <w:left w:val="none" w:sz="0" w:space="0" w:color="auto"/>
        <w:bottom w:val="none" w:sz="0" w:space="0" w:color="auto"/>
        <w:right w:val="none" w:sz="0" w:space="0" w:color="auto"/>
      </w:divBdr>
    </w:div>
    <w:div w:id="1164781182">
      <w:marLeft w:val="640"/>
      <w:marRight w:val="0"/>
      <w:marTop w:val="0"/>
      <w:marBottom w:val="0"/>
      <w:divBdr>
        <w:top w:val="none" w:sz="0" w:space="0" w:color="auto"/>
        <w:left w:val="none" w:sz="0" w:space="0" w:color="auto"/>
        <w:bottom w:val="none" w:sz="0" w:space="0" w:color="auto"/>
        <w:right w:val="none" w:sz="0" w:space="0" w:color="auto"/>
      </w:divBdr>
    </w:div>
    <w:div w:id="1164783437">
      <w:marLeft w:val="640"/>
      <w:marRight w:val="0"/>
      <w:marTop w:val="0"/>
      <w:marBottom w:val="0"/>
      <w:divBdr>
        <w:top w:val="none" w:sz="0" w:space="0" w:color="auto"/>
        <w:left w:val="none" w:sz="0" w:space="0" w:color="auto"/>
        <w:bottom w:val="none" w:sz="0" w:space="0" w:color="auto"/>
        <w:right w:val="none" w:sz="0" w:space="0" w:color="auto"/>
      </w:divBdr>
    </w:div>
    <w:div w:id="1164858257">
      <w:marLeft w:val="640"/>
      <w:marRight w:val="0"/>
      <w:marTop w:val="0"/>
      <w:marBottom w:val="0"/>
      <w:divBdr>
        <w:top w:val="none" w:sz="0" w:space="0" w:color="auto"/>
        <w:left w:val="none" w:sz="0" w:space="0" w:color="auto"/>
        <w:bottom w:val="none" w:sz="0" w:space="0" w:color="auto"/>
        <w:right w:val="none" w:sz="0" w:space="0" w:color="auto"/>
      </w:divBdr>
    </w:div>
    <w:div w:id="1164858847">
      <w:marLeft w:val="640"/>
      <w:marRight w:val="0"/>
      <w:marTop w:val="0"/>
      <w:marBottom w:val="0"/>
      <w:divBdr>
        <w:top w:val="none" w:sz="0" w:space="0" w:color="auto"/>
        <w:left w:val="none" w:sz="0" w:space="0" w:color="auto"/>
        <w:bottom w:val="none" w:sz="0" w:space="0" w:color="auto"/>
        <w:right w:val="none" w:sz="0" w:space="0" w:color="auto"/>
      </w:divBdr>
    </w:div>
    <w:div w:id="1164861479">
      <w:marLeft w:val="640"/>
      <w:marRight w:val="0"/>
      <w:marTop w:val="0"/>
      <w:marBottom w:val="0"/>
      <w:divBdr>
        <w:top w:val="none" w:sz="0" w:space="0" w:color="auto"/>
        <w:left w:val="none" w:sz="0" w:space="0" w:color="auto"/>
        <w:bottom w:val="none" w:sz="0" w:space="0" w:color="auto"/>
        <w:right w:val="none" w:sz="0" w:space="0" w:color="auto"/>
      </w:divBdr>
    </w:div>
    <w:div w:id="1164932842">
      <w:marLeft w:val="640"/>
      <w:marRight w:val="0"/>
      <w:marTop w:val="0"/>
      <w:marBottom w:val="0"/>
      <w:divBdr>
        <w:top w:val="none" w:sz="0" w:space="0" w:color="auto"/>
        <w:left w:val="none" w:sz="0" w:space="0" w:color="auto"/>
        <w:bottom w:val="none" w:sz="0" w:space="0" w:color="auto"/>
        <w:right w:val="none" w:sz="0" w:space="0" w:color="auto"/>
      </w:divBdr>
    </w:div>
    <w:div w:id="1164976938">
      <w:marLeft w:val="640"/>
      <w:marRight w:val="0"/>
      <w:marTop w:val="0"/>
      <w:marBottom w:val="0"/>
      <w:divBdr>
        <w:top w:val="none" w:sz="0" w:space="0" w:color="auto"/>
        <w:left w:val="none" w:sz="0" w:space="0" w:color="auto"/>
        <w:bottom w:val="none" w:sz="0" w:space="0" w:color="auto"/>
        <w:right w:val="none" w:sz="0" w:space="0" w:color="auto"/>
      </w:divBdr>
    </w:div>
    <w:div w:id="1165047741">
      <w:marLeft w:val="640"/>
      <w:marRight w:val="0"/>
      <w:marTop w:val="0"/>
      <w:marBottom w:val="0"/>
      <w:divBdr>
        <w:top w:val="none" w:sz="0" w:space="0" w:color="auto"/>
        <w:left w:val="none" w:sz="0" w:space="0" w:color="auto"/>
        <w:bottom w:val="none" w:sz="0" w:space="0" w:color="auto"/>
        <w:right w:val="none" w:sz="0" w:space="0" w:color="auto"/>
      </w:divBdr>
    </w:div>
    <w:div w:id="1165053597">
      <w:marLeft w:val="640"/>
      <w:marRight w:val="0"/>
      <w:marTop w:val="0"/>
      <w:marBottom w:val="0"/>
      <w:divBdr>
        <w:top w:val="none" w:sz="0" w:space="0" w:color="auto"/>
        <w:left w:val="none" w:sz="0" w:space="0" w:color="auto"/>
        <w:bottom w:val="none" w:sz="0" w:space="0" w:color="auto"/>
        <w:right w:val="none" w:sz="0" w:space="0" w:color="auto"/>
      </w:divBdr>
    </w:div>
    <w:div w:id="1165055192">
      <w:marLeft w:val="640"/>
      <w:marRight w:val="0"/>
      <w:marTop w:val="0"/>
      <w:marBottom w:val="0"/>
      <w:divBdr>
        <w:top w:val="none" w:sz="0" w:space="0" w:color="auto"/>
        <w:left w:val="none" w:sz="0" w:space="0" w:color="auto"/>
        <w:bottom w:val="none" w:sz="0" w:space="0" w:color="auto"/>
        <w:right w:val="none" w:sz="0" w:space="0" w:color="auto"/>
      </w:divBdr>
    </w:div>
    <w:div w:id="1165130333">
      <w:marLeft w:val="640"/>
      <w:marRight w:val="0"/>
      <w:marTop w:val="0"/>
      <w:marBottom w:val="0"/>
      <w:divBdr>
        <w:top w:val="none" w:sz="0" w:space="0" w:color="auto"/>
        <w:left w:val="none" w:sz="0" w:space="0" w:color="auto"/>
        <w:bottom w:val="none" w:sz="0" w:space="0" w:color="auto"/>
        <w:right w:val="none" w:sz="0" w:space="0" w:color="auto"/>
      </w:divBdr>
    </w:div>
    <w:div w:id="1165170337">
      <w:marLeft w:val="640"/>
      <w:marRight w:val="0"/>
      <w:marTop w:val="0"/>
      <w:marBottom w:val="0"/>
      <w:divBdr>
        <w:top w:val="none" w:sz="0" w:space="0" w:color="auto"/>
        <w:left w:val="none" w:sz="0" w:space="0" w:color="auto"/>
        <w:bottom w:val="none" w:sz="0" w:space="0" w:color="auto"/>
        <w:right w:val="none" w:sz="0" w:space="0" w:color="auto"/>
      </w:divBdr>
    </w:div>
    <w:div w:id="1165172707">
      <w:marLeft w:val="640"/>
      <w:marRight w:val="0"/>
      <w:marTop w:val="0"/>
      <w:marBottom w:val="0"/>
      <w:divBdr>
        <w:top w:val="none" w:sz="0" w:space="0" w:color="auto"/>
        <w:left w:val="none" w:sz="0" w:space="0" w:color="auto"/>
        <w:bottom w:val="none" w:sz="0" w:space="0" w:color="auto"/>
        <w:right w:val="none" w:sz="0" w:space="0" w:color="auto"/>
      </w:divBdr>
    </w:div>
    <w:div w:id="1165239794">
      <w:marLeft w:val="640"/>
      <w:marRight w:val="0"/>
      <w:marTop w:val="0"/>
      <w:marBottom w:val="0"/>
      <w:divBdr>
        <w:top w:val="none" w:sz="0" w:space="0" w:color="auto"/>
        <w:left w:val="none" w:sz="0" w:space="0" w:color="auto"/>
        <w:bottom w:val="none" w:sz="0" w:space="0" w:color="auto"/>
        <w:right w:val="none" w:sz="0" w:space="0" w:color="auto"/>
      </w:divBdr>
    </w:div>
    <w:div w:id="1165245049">
      <w:marLeft w:val="640"/>
      <w:marRight w:val="0"/>
      <w:marTop w:val="0"/>
      <w:marBottom w:val="0"/>
      <w:divBdr>
        <w:top w:val="none" w:sz="0" w:space="0" w:color="auto"/>
        <w:left w:val="none" w:sz="0" w:space="0" w:color="auto"/>
        <w:bottom w:val="none" w:sz="0" w:space="0" w:color="auto"/>
        <w:right w:val="none" w:sz="0" w:space="0" w:color="auto"/>
      </w:divBdr>
    </w:div>
    <w:div w:id="1165246154">
      <w:marLeft w:val="640"/>
      <w:marRight w:val="0"/>
      <w:marTop w:val="0"/>
      <w:marBottom w:val="0"/>
      <w:divBdr>
        <w:top w:val="none" w:sz="0" w:space="0" w:color="auto"/>
        <w:left w:val="none" w:sz="0" w:space="0" w:color="auto"/>
        <w:bottom w:val="none" w:sz="0" w:space="0" w:color="auto"/>
        <w:right w:val="none" w:sz="0" w:space="0" w:color="auto"/>
      </w:divBdr>
    </w:div>
    <w:div w:id="1165246962">
      <w:marLeft w:val="640"/>
      <w:marRight w:val="0"/>
      <w:marTop w:val="0"/>
      <w:marBottom w:val="0"/>
      <w:divBdr>
        <w:top w:val="none" w:sz="0" w:space="0" w:color="auto"/>
        <w:left w:val="none" w:sz="0" w:space="0" w:color="auto"/>
        <w:bottom w:val="none" w:sz="0" w:space="0" w:color="auto"/>
        <w:right w:val="none" w:sz="0" w:space="0" w:color="auto"/>
      </w:divBdr>
    </w:div>
    <w:div w:id="1165323992">
      <w:marLeft w:val="640"/>
      <w:marRight w:val="0"/>
      <w:marTop w:val="0"/>
      <w:marBottom w:val="0"/>
      <w:divBdr>
        <w:top w:val="none" w:sz="0" w:space="0" w:color="auto"/>
        <w:left w:val="none" w:sz="0" w:space="0" w:color="auto"/>
        <w:bottom w:val="none" w:sz="0" w:space="0" w:color="auto"/>
        <w:right w:val="none" w:sz="0" w:space="0" w:color="auto"/>
      </w:divBdr>
    </w:div>
    <w:div w:id="1165362183">
      <w:marLeft w:val="640"/>
      <w:marRight w:val="0"/>
      <w:marTop w:val="0"/>
      <w:marBottom w:val="0"/>
      <w:divBdr>
        <w:top w:val="none" w:sz="0" w:space="0" w:color="auto"/>
        <w:left w:val="none" w:sz="0" w:space="0" w:color="auto"/>
        <w:bottom w:val="none" w:sz="0" w:space="0" w:color="auto"/>
        <w:right w:val="none" w:sz="0" w:space="0" w:color="auto"/>
      </w:divBdr>
    </w:div>
    <w:div w:id="1165391130">
      <w:marLeft w:val="640"/>
      <w:marRight w:val="0"/>
      <w:marTop w:val="0"/>
      <w:marBottom w:val="0"/>
      <w:divBdr>
        <w:top w:val="none" w:sz="0" w:space="0" w:color="auto"/>
        <w:left w:val="none" w:sz="0" w:space="0" w:color="auto"/>
        <w:bottom w:val="none" w:sz="0" w:space="0" w:color="auto"/>
        <w:right w:val="none" w:sz="0" w:space="0" w:color="auto"/>
      </w:divBdr>
    </w:div>
    <w:div w:id="1165433303">
      <w:marLeft w:val="640"/>
      <w:marRight w:val="0"/>
      <w:marTop w:val="0"/>
      <w:marBottom w:val="0"/>
      <w:divBdr>
        <w:top w:val="none" w:sz="0" w:space="0" w:color="auto"/>
        <w:left w:val="none" w:sz="0" w:space="0" w:color="auto"/>
        <w:bottom w:val="none" w:sz="0" w:space="0" w:color="auto"/>
        <w:right w:val="none" w:sz="0" w:space="0" w:color="auto"/>
      </w:divBdr>
    </w:div>
    <w:div w:id="1165437046">
      <w:marLeft w:val="640"/>
      <w:marRight w:val="0"/>
      <w:marTop w:val="0"/>
      <w:marBottom w:val="0"/>
      <w:divBdr>
        <w:top w:val="none" w:sz="0" w:space="0" w:color="auto"/>
        <w:left w:val="none" w:sz="0" w:space="0" w:color="auto"/>
        <w:bottom w:val="none" w:sz="0" w:space="0" w:color="auto"/>
        <w:right w:val="none" w:sz="0" w:space="0" w:color="auto"/>
      </w:divBdr>
    </w:div>
    <w:div w:id="1165512300">
      <w:marLeft w:val="640"/>
      <w:marRight w:val="0"/>
      <w:marTop w:val="0"/>
      <w:marBottom w:val="0"/>
      <w:divBdr>
        <w:top w:val="none" w:sz="0" w:space="0" w:color="auto"/>
        <w:left w:val="none" w:sz="0" w:space="0" w:color="auto"/>
        <w:bottom w:val="none" w:sz="0" w:space="0" w:color="auto"/>
        <w:right w:val="none" w:sz="0" w:space="0" w:color="auto"/>
      </w:divBdr>
    </w:div>
    <w:div w:id="1165514507">
      <w:marLeft w:val="640"/>
      <w:marRight w:val="0"/>
      <w:marTop w:val="0"/>
      <w:marBottom w:val="0"/>
      <w:divBdr>
        <w:top w:val="none" w:sz="0" w:space="0" w:color="auto"/>
        <w:left w:val="none" w:sz="0" w:space="0" w:color="auto"/>
        <w:bottom w:val="none" w:sz="0" w:space="0" w:color="auto"/>
        <w:right w:val="none" w:sz="0" w:space="0" w:color="auto"/>
      </w:divBdr>
    </w:div>
    <w:div w:id="1165588173">
      <w:marLeft w:val="640"/>
      <w:marRight w:val="0"/>
      <w:marTop w:val="0"/>
      <w:marBottom w:val="0"/>
      <w:divBdr>
        <w:top w:val="none" w:sz="0" w:space="0" w:color="auto"/>
        <w:left w:val="none" w:sz="0" w:space="0" w:color="auto"/>
        <w:bottom w:val="none" w:sz="0" w:space="0" w:color="auto"/>
        <w:right w:val="none" w:sz="0" w:space="0" w:color="auto"/>
      </w:divBdr>
    </w:div>
    <w:div w:id="1165588561">
      <w:marLeft w:val="640"/>
      <w:marRight w:val="0"/>
      <w:marTop w:val="0"/>
      <w:marBottom w:val="0"/>
      <w:divBdr>
        <w:top w:val="none" w:sz="0" w:space="0" w:color="auto"/>
        <w:left w:val="none" w:sz="0" w:space="0" w:color="auto"/>
        <w:bottom w:val="none" w:sz="0" w:space="0" w:color="auto"/>
        <w:right w:val="none" w:sz="0" w:space="0" w:color="auto"/>
      </w:divBdr>
    </w:div>
    <w:div w:id="1165589829">
      <w:marLeft w:val="640"/>
      <w:marRight w:val="0"/>
      <w:marTop w:val="0"/>
      <w:marBottom w:val="0"/>
      <w:divBdr>
        <w:top w:val="none" w:sz="0" w:space="0" w:color="auto"/>
        <w:left w:val="none" w:sz="0" w:space="0" w:color="auto"/>
        <w:bottom w:val="none" w:sz="0" w:space="0" w:color="auto"/>
        <w:right w:val="none" w:sz="0" w:space="0" w:color="auto"/>
      </w:divBdr>
    </w:div>
    <w:div w:id="1165629102">
      <w:marLeft w:val="640"/>
      <w:marRight w:val="0"/>
      <w:marTop w:val="0"/>
      <w:marBottom w:val="0"/>
      <w:divBdr>
        <w:top w:val="none" w:sz="0" w:space="0" w:color="auto"/>
        <w:left w:val="none" w:sz="0" w:space="0" w:color="auto"/>
        <w:bottom w:val="none" w:sz="0" w:space="0" w:color="auto"/>
        <w:right w:val="none" w:sz="0" w:space="0" w:color="auto"/>
      </w:divBdr>
    </w:div>
    <w:div w:id="1165701453">
      <w:marLeft w:val="640"/>
      <w:marRight w:val="0"/>
      <w:marTop w:val="0"/>
      <w:marBottom w:val="0"/>
      <w:divBdr>
        <w:top w:val="none" w:sz="0" w:space="0" w:color="auto"/>
        <w:left w:val="none" w:sz="0" w:space="0" w:color="auto"/>
        <w:bottom w:val="none" w:sz="0" w:space="0" w:color="auto"/>
        <w:right w:val="none" w:sz="0" w:space="0" w:color="auto"/>
      </w:divBdr>
    </w:div>
    <w:div w:id="1165777164">
      <w:marLeft w:val="640"/>
      <w:marRight w:val="0"/>
      <w:marTop w:val="0"/>
      <w:marBottom w:val="0"/>
      <w:divBdr>
        <w:top w:val="none" w:sz="0" w:space="0" w:color="auto"/>
        <w:left w:val="none" w:sz="0" w:space="0" w:color="auto"/>
        <w:bottom w:val="none" w:sz="0" w:space="0" w:color="auto"/>
        <w:right w:val="none" w:sz="0" w:space="0" w:color="auto"/>
      </w:divBdr>
    </w:div>
    <w:div w:id="1165778900">
      <w:marLeft w:val="640"/>
      <w:marRight w:val="0"/>
      <w:marTop w:val="0"/>
      <w:marBottom w:val="0"/>
      <w:divBdr>
        <w:top w:val="none" w:sz="0" w:space="0" w:color="auto"/>
        <w:left w:val="none" w:sz="0" w:space="0" w:color="auto"/>
        <w:bottom w:val="none" w:sz="0" w:space="0" w:color="auto"/>
        <w:right w:val="none" w:sz="0" w:space="0" w:color="auto"/>
      </w:divBdr>
    </w:div>
    <w:div w:id="1165784707">
      <w:marLeft w:val="640"/>
      <w:marRight w:val="0"/>
      <w:marTop w:val="0"/>
      <w:marBottom w:val="0"/>
      <w:divBdr>
        <w:top w:val="none" w:sz="0" w:space="0" w:color="auto"/>
        <w:left w:val="none" w:sz="0" w:space="0" w:color="auto"/>
        <w:bottom w:val="none" w:sz="0" w:space="0" w:color="auto"/>
        <w:right w:val="none" w:sz="0" w:space="0" w:color="auto"/>
      </w:divBdr>
    </w:div>
    <w:div w:id="1165825938">
      <w:marLeft w:val="640"/>
      <w:marRight w:val="0"/>
      <w:marTop w:val="0"/>
      <w:marBottom w:val="0"/>
      <w:divBdr>
        <w:top w:val="none" w:sz="0" w:space="0" w:color="auto"/>
        <w:left w:val="none" w:sz="0" w:space="0" w:color="auto"/>
        <w:bottom w:val="none" w:sz="0" w:space="0" w:color="auto"/>
        <w:right w:val="none" w:sz="0" w:space="0" w:color="auto"/>
      </w:divBdr>
    </w:div>
    <w:div w:id="1165899177">
      <w:marLeft w:val="640"/>
      <w:marRight w:val="0"/>
      <w:marTop w:val="0"/>
      <w:marBottom w:val="0"/>
      <w:divBdr>
        <w:top w:val="none" w:sz="0" w:space="0" w:color="auto"/>
        <w:left w:val="none" w:sz="0" w:space="0" w:color="auto"/>
        <w:bottom w:val="none" w:sz="0" w:space="0" w:color="auto"/>
        <w:right w:val="none" w:sz="0" w:space="0" w:color="auto"/>
      </w:divBdr>
    </w:div>
    <w:div w:id="1165900484">
      <w:marLeft w:val="640"/>
      <w:marRight w:val="0"/>
      <w:marTop w:val="0"/>
      <w:marBottom w:val="0"/>
      <w:divBdr>
        <w:top w:val="none" w:sz="0" w:space="0" w:color="auto"/>
        <w:left w:val="none" w:sz="0" w:space="0" w:color="auto"/>
        <w:bottom w:val="none" w:sz="0" w:space="0" w:color="auto"/>
        <w:right w:val="none" w:sz="0" w:space="0" w:color="auto"/>
      </w:divBdr>
    </w:div>
    <w:div w:id="1165969993">
      <w:marLeft w:val="640"/>
      <w:marRight w:val="0"/>
      <w:marTop w:val="0"/>
      <w:marBottom w:val="0"/>
      <w:divBdr>
        <w:top w:val="none" w:sz="0" w:space="0" w:color="auto"/>
        <w:left w:val="none" w:sz="0" w:space="0" w:color="auto"/>
        <w:bottom w:val="none" w:sz="0" w:space="0" w:color="auto"/>
        <w:right w:val="none" w:sz="0" w:space="0" w:color="auto"/>
      </w:divBdr>
    </w:div>
    <w:div w:id="1165972312">
      <w:marLeft w:val="640"/>
      <w:marRight w:val="0"/>
      <w:marTop w:val="0"/>
      <w:marBottom w:val="0"/>
      <w:divBdr>
        <w:top w:val="none" w:sz="0" w:space="0" w:color="auto"/>
        <w:left w:val="none" w:sz="0" w:space="0" w:color="auto"/>
        <w:bottom w:val="none" w:sz="0" w:space="0" w:color="auto"/>
        <w:right w:val="none" w:sz="0" w:space="0" w:color="auto"/>
      </w:divBdr>
    </w:div>
    <w:div w:id="1166017510">
      <w:marLeft w:val="640"/>
      <w:marRight w:val="0"/>
      <w:marTop w:val="0"/>
      <w:marBottom w:val="0"/>
      <w:divBdr>
        <w:top w:val="none" w:sz="0" w:space="0" w:color="auto"/>
        <w:left w:val="none" w:sz="0" w:space="0" w:color="auto"/>
        <w:bottom w:val="none" w:sz="0" w:space="0" w:color="auto"/>
        <w:right w:val="none" w:sz="0" w:space="0" w:color="auto"/>
      </w:divBdr>
    </w:div>
    <w:div w:id="1166020544">
      <w:marLeft w:val="640"/>
      <w:marRight w:val="0"/>
      <w:marTop w:val="0"/>
      <w:marBottom w:val="0"/>
      <w:divBdr>
        <w:top w:val="none" w:sz="0" w:space="0" w:color="auto"/>
        <w:left w:val="none" w:sz="0" w:space="0" w:color="auto"/>
        <w:bottom w:val="none" w:sz="0" w:space="0" w:color="auto"/>
        <w:right w:val="none" w:sz="0" w:space="0" w:color="auto"/>
      </w:divBdr>
    </w:div>
    <w:div w:id="1166021312">
      <w:marLeft w:val="640"/>
      <w:marRight w:val="0"/>
      <w:marTop w:val="0"/>
      <w:marBottom w:val="0"/>
      <w:divBdr>
        <w:top w:val="none" w:sz="0" w:space="0" w:color="auto"/>
        <w:left w:val="none" w:sz="0" w:space="0" w:color="auto"/>
        <w:bottom w:val="none" w:sz="0" w:space="0" w:color="auto"/>
        <w:right w:val="none" w:sz="0" w:space="0" w:color="auto"/>
      </w:divBdr>
    </w:div>
    <w:div w:id="1166045709">
      <w:marLeft w:val="640"/>
      <w:marRight w:val="0"/>
      <w:marTop w:val="0"/>
      <w:marBottom w:val="0"/>
      <w:divBdr>
        <w:top w:val="none" w:sz="0" w:space="0" w:color="auto"/>
        <w:left w:val="none" w:sz="0" w:space="0" w:color="auto"/>
        <w:bottom w:val="none" w:sz="0" w:space="0" w:color="auto"/>
        <w:right w:val="none" w:sz="0" w:space="0" w:color="auto"/>
      </w:divBdr>
    </w:div>
    <w:div w:id="1166093362">
      <w:marLeft w:val="640"/>
      <w:marRight w:val="0"/>
      <w:marTop w:val="0"/>
      <w:marBottom w:val="0"/>
      <w:divBdr>
        <w:top w:val="none" w:sz="0" w:space="0" w:color="auto"/>
        <w:left w:val="none" w:sz="0" w:space="0" w:color="auto"/>
        <w:bottom w:val="none" w:sz="0" w:space="0" w:color="auto"/>
        <w:right w:val="none" w:sz="0" w:space="0" w:color="auto"/>
      </w:divBdr>
    </w:div>
    <w:div w:id="1166163210">
      <w:marLeft w:val="640"/>
      <w:marRight w:val="0"/>
      <w:marTop w:val="0"/>
      <w:marBottom w:val="0"/>
      <w:divBdr>
        <w:top w:val="none" w:sz="0" w:space="0" w:color="auto"/>
        <w:left w:val="none" w:sz="0" w:space="0" w:color="auto"/>
        <w:bottom w:val="none" w:sz="0" w:space="0" w:color="auto"/>
        <w:right w:val="none" w:sz="0" w:space="0" w:color="auto"/>
      </w:divBdr>
    </w:div>
    <w:div w:id="1166164131">
      <w:marLeft w:val="640"/>
      <w:marRight w:val="0"/>
      <w:marTop w:val="0"/>
      <w:marBottom w:val="0"/>
      <w:divBdr>
        <w:top w:val="none" w:sz="0" w:space="0" w:color="auto"/>
        <w:left w:val="none" w:sz="0" w:space="0" w:color="auto"/>
        <w:bottom w:val="none" w:sz="0" w:space="0" w:color="auto"/>
        <w:right w:val="none" w:sz="0" w:space="0" w:color="auto"/>
      </w:divBdr>
    </w:div>
    <w:div w:id="1166169488">
      <w:marLeft w:val="640"/>
      <w:marRight w:val="0"/>
      <w:marTop w:val="0"/>
      <w:marBottom w:val="0"/>
      <w:divBdr>
        <w:top w:val="none" w:sz="0" w:space="0" w:color="auto"/>
        <w:left w:val="none" w:sz="0" w:space="0" w:color="auto"/>
        <w:bottom w:val="none" w:sz="0" w:space="0" w:color="auto"/>
        <w:right w:val="none" w:sz="0" w:space="0" w:color="auto"/>
      </w:divBdr>
    </w:div>
    <w:div w:id="1166172363">
      <w:marLeft w:val="640"/>
      <w:marRight w:val="0"/>
      <w:marTop w:val="0"/>
      <w:marBottom w:val="0"/>
      <w:divBdr>
        <w:top w:val="none" w:sz="0" w:space="0" w:color="auto"/>
        <w:left w:val="none" w:sz="0" w:space="0" w:color="auto"/>
        <w:bottom w:val="none" w:sz="0" w:space="0" w:color="auto"/>
        <w:right w:val="none" w:sz="0" w:space="0" w:color="auto"/>
      </w:divBdr>
    </w:div>
    <w:div w:id="1166245501">
      <w:marLeft w:val="640"/>
      <w:marRight w:val="0"/>
      <w:marTop w:val="0"/>
      <w:marBottom w:val="0"/>
      <w:divBdr>
        <w:top w:val="none" w:sz="0" w:space="0" w:color="auto"/>
        <w:left w:val="none" w:sz="0" w:space="0" w:color="auto"/>
        <w:bottom w:val="none" w:sz="0" w:space="0" w:color="auto"/>
        <w:right w:val="none" w:sz="0" w:space="0" w:color="auto"/>
      </w:divBdr>
    </w:div>
    <w:div w:id="1166284870">
      <w:marLeft w:val="640"/>
      <w:marRight w:val="0"/>
      <w:marTop w:val="0"/>
      <w:marBottom w:val="0"/>
      <w:divBdr>
        <w:top w:val="none" w:sz="0" w:space="0" w:color="auto"/>
        <w:left w:val="none" w:sz="0" w:space="0" w:color="auto"/>
        <w:bottom w:val="none" w:sz="0" w:space="0" w:color="auto"/>
        <w:right w:val="none" w:sz="0" w:space="0" w:color="auto"/>
      </w:divBdr>
    </w:div>
    <w:div w:id="1166287001">
      <w:marLeft w:val="640"/>
      <w:marRight w:val="0"/>
      <w:marTop w:val="0"/>
      <w:marBottom w:val="0"/>
      <w:divBdr>
        <w:top w:val="none" w:sz="0" w:space="0" w:color="auto"/>
        <w:left w:val="none" w:sz="0" w:space="0" w:color="auto"/>
        <w:bottom w:val="none" w:sz="0" w:space="0" w:color="auto"/>
        <w:right w:val="none" w:sz="0" w:space="0" w:color="auto"/>
      </w:divBdr>
    </w:div>
    <w:div w:id="1166365310">
      <w:marLeft w:val="640"/>
      <w:marRight w:val="0"/>
      <w:marTop w:val="0"/>
      <w:marBottom w:val="0"/>
      <w:divBdr>
        <w:top w:val="none" w:sz="0" w:space="0" w:color="auto"/>
        <w:left w:val="none" w:sz="0" w:space="0" w:color="auto"/>
        <w:bottom w:val="none" w:sz="0" w:space="0" w:color="auto"/>
        <w:right w:val="none" w:sz="0" w:space="0" w:color="auto"/>
      </w:divBdr>
    </w:div>
    <w:div w:id="1166434790">
      <w:marLeft w:val="640"/>
      <w:marRight w:val="0"/>
      <w:marTop w:val="0"/>
      <w:marBottom w:val="0"/>
      <w:divBdr>
        <w:top w:val="none" w:sz="0" w:space="0" w:color="auto"/>
        <w:left w:val="none" w:sz="0" w:space="0" w:color="auto"/>
        <w:bottom w:val="none" w:sz="0" w:space="0" w:color="auto"/>
        <w:right w:val="none" w:sz="0" w:space="0" w:color="auto"/>
      </w:divBdr>
    </w:div>
    <w:div w:id="1166434971">
      <w:marLeft w:val="640"/>
      <w:marRight w:val="0"/>
      <w:marTop w:val="0"/>
      <w:marBottom w:val="0"/>
      <w:divBdr>
        <w:top w:val="none" w:sz="0" w:space="0" w:color="auto"/>
        <w:left w:val="none" w:sz="0" w:space="0" w:color="auto"/>
        <w:bottom w:val="none" w:sz="0" w:space="0" w:color="auto"/>
        <w:right w:val="none" w:sz="0" w:space="0" w:color="auto"/>
      </w:divBdr>
    </w:div>
    <w:div w:id="1166440670">
      <w:marLeft w:val="640"/>
      <w:marRight w:val="0"/>
      <w:marTop w:val="0"/>
      <w:marBottom w:val="0"/>
      <w:divBdr>
        <w:top w:val="none" w:sz="0" w:space="0" w:color="auto"/>
        <w:left w:val="none" w:sz="0" w:space="0" w:color="auto"/>
        <w:bottom w:val="none" w:sz="0" w:space="0" w:color="auto"/>
        <w:right w:val="none" w:sz="0" w:space="0" w:color="auto"/>
      </w:divBdr>
    </w:div>
    <w:div w:id="1166440808">
      <w:marLeft w:val="640"/>
      <w:marRight w:val="0"/>
      <w:marTop w:val="0"/>
      <w:marBottom w:val="0"/>
      <w:divBdr>
        <w:top w:val="none" w:sz="0" w:space="0" w:color="auto"/>
        <w:left w:val="none" w:sz="0" w:space="0" w:color="auto"/>
        <w:bottom w:val="none" w:sz="0" w:space="0" w:color="auto"/>
        <w:right w:val="none" w:sz="0" w:space="0" w:color="auto"/>
      </w:divBdr>
    </w:div>
    <w:div w:id="1166478511">
      <w:marLeft w:val="640"/>
      <w:marRight w:val="0"/>
      <w:marTop w:val="0"/>
      <w:marBottom w:val="0"/>
      <w:divBdr>
        <w:top w:val="none" w:sz="0" w:space="0" w:color="auto"/>
        <w:left w:val="none" w:sz="0" w:space="0" w:color="auto"/>
        <w:bottom w:val="none" w:sz="0" w:space="0" w:color="auto"/>
        <w:right w:val="none" w:sz="0" w:space="0" w:color="auto"/>
      </w:divBdr>
    </w:div>
    <w:div w:id="1166556094">
      <w:marLeft w:val="640"/>
      <w:marRight w:val="0"/>
      <w:marTop w:val="0"/>
      <w:marBottom w:val="0"/>
      <w:divBdr>
        <w:top w:val="none" w:sz="0" w:space="0" w:color="auto"/>
        <w:left w:val="none" w:sz="0" w:space="0" w:color="auto"/>
        <w:bottom w:val="none" w:sz="0" w:space="0" w:color="auto"/>
        <w:right w:val="none" w:sz="0" w:space="0" w:color="auto"/>
      </w:divBdr>
    </w:div>
    <w:div w:id="1166630024">
      <w:marLeft w:val="640"/>
      <w:marRight w:val="0"/>
      <w:marTop w:val="0"/>
      <w:marBottom w:val="0"/>
      <w:divBdr>
        <w:top w:val="none" w:sz="0" w:space="0" w:color="auto"/>
        <w:left w:val="none" w:sz="0" w:space="0" w:color="auto"/>
        <w:bottom w:val="none" w:sz="0" w:space="0" w:color="auto"/>
        <w:right w:val="none" w:sz="0" w:space="0" w:color="auto"/>
      </w:divBdr>
    </w:div>
    <w:div w:id="1166632193">
      <w:marLeft w:val="640"/>
      <w:marRight w:val="0"/>
      <w:marTop w:val="0"/>
      <w:marBottom w:val="0"/>
      <w:divBdr>
        <w:top w:val="none" w:sz="0" w:space="0" w:color="auto"/>
        <w:left w:val="none" w:sz="0" w:space="0" w:color="auto"/>
        <w:bottom w:val="none" w:sz="0" w:space="0" w:color="auto"/>
        <w:right w:val="none" w:sz="0" w:space="0" w:color="auto"/>
      </w:divBdr>
    </w:div>
    <w:div w:id="1166676545">
      <w:marLeft w:val="640"/>
      <w:marRight w:val="0"/>
      <w:marTop w:val="0"/>
      <w:marBottom w:val="0"/>
      <w:divBdr>
        <w:top w:val="none" w:sz="0" w:space="0" w:color="auto"/>
        <w:left w:val="none" w:sz="0" w:space="0" w:color="auto"/>
        <w:bottom w:val="none" w:sz="0" w:space="0" w:color="auto"/>
        <w:right w:val="none" w:sz="0" w:space="0" w:color="auto"/>
      </w:divBdr>
    </w:div>
    <w:div w:id="1166676603">
      <w:marLeft w:val="640"/>
      <w:marRight w:val="0"/>
      <w:marTop w:val="0"/>
      <w:marBottom w:val="0"/>
      <w:divBdr>
        <w:top w:val="none" w:sz="0" w:space="0" w:color="auto"/>
        <w:left w:val="none" w:sz="0" w:space="0" w:color="auto"/>
        <w:bottom w:val="none" w:sz="0" w:space="0" w:color="auto"/>
        <w:right w:val="none" w:sz="0" w:space="0" w:color="auto"/>
      </w:divBdr>
    </w:div>
    <w:div w:id="1166748776">
      <w:marLeft w:val="640"/>
      <w:marRight w:val="0"/>
      <w:marTop w:val="0"/>
      <w:marBottom w:val="0"/>
      <w:divBdr>
        <w:top w:val="none" w:sz="0" w:space="0" w:color="auto"/>
        <w:left w:val="none" w:sz="0" w:space="0" w:color="auto"/>
        <w:bottom w:val="none" w:sz="0" w:space="0" w:color="auto"/>
        <w:right w:val="none" w:sz="0" w:space="0" w:color="auto"/>
      </w:divBdr>
    </w:div>
    <w:div w:id="1166819824">
      <w:marLeft w:val="640"/>
      <w:marRight w:val="0"/>
      <w:marTop w:val="0"/>
      <w:marBottom w:val="0"/>
      <w:divBdr>
        <w:top w:val="none" w:sz="0" w:space="0" w:color="auto"/>
        <w:left w:val="none" w:sz="0" w:space="0" w:color="auto"/>
        <w:bottom w:val="none" w:sz="0" w:space="0" w:color="auto"/>
        <w:right w:val="none" w:sz="0" w:space="0" w:color="auto"/>
      </w:divBdr>
    </w:div>
    <w:div w:id="1166823783">
      <w:marLeft w:val="640"/>
      <w:marRight w:val="0"/>
      <w:marTop w:val="0"/>
      <w:marBottom w:val="0"/>
      <w:divBdr>
        <w:top w:val="none" w:sz="0" w:space="0" w:color="auto"/>
        <w:left w:val="none" w:sz="0" w:space="0" w:color="auto"/>
        <w:bottom w:val="none" w:sz="0" w:space="0" w:color="auto"/>
        <w:right w:val="none" w:sz="0" w:space="0" w:color="auto"/>
      </w:divBdr>
    </w:div>
    <w:div w:id="1166824785">
      <w:marLeft w:val="640"/>
      <w:marRight w:val="0"/>
      <w:marTop w:val="0"/>
      <w:marBottom w:val="0"/>
      <w:divBdr>
        <w:top w:val="none" w:sz="0" w:space="0" w:color="auto"/>
        <w:left w:val="none" w:sz="0" w:space="0" w:color="auto"/>
        <w:bottom w:val="none" w:sz="0" w:space="0" w:color="auto"/>
        <w:right w:val="none" w:sz="0" w:space="0" w:color="auto"/>
      </w:divBdr>
    </w:div>
    <w:div w:id="1166870311">
      <w:marLeft w:val="640"/>
      <w:marRight w:val="0"/>
      <w:marTop w:val="0"/>
      <w:marBottom w:val="0"/>
      <w:divBdr>
        <w:top w:val="none" w:sz="0" w:space="0" w:color="auto"/>
        <w:left w:val="none" w:sz="0" w:space="0" w:color="auto"/>
        <w:bottom w:val="none" w:sz="0" w:space="0" w:color="auto"/>
        <w:right w:val="none" w:sz="0" w:space="0" w:color="auto"/>
      </w:divBdr>
    </w:div>
    <w:div w:id="1166896837">
      <w:marLeft w:val="640"/>
      <w:marRight w:val="0"/>
      <w:marTop w:val="0"/>
      <w:marBottom w:val="0"/>
      <w:divBdr>
        <w:top w:val="none" w:sz="0" w:space="0" w:color="auto"/>
        <w:left w:val="none" w:sz="0" w:space="0" w:color="auto"/>
        <w:bottom w:val="none" w:sz="0" w:space="0" w:color="auto"/>
        <w:right w:val="none" w:sz="0" w:space="0" w:color="auto"/>
      </w:divBdr>
    </w:div>
    <w:div w:id="1166941686">
      <w:marLeft w:val="640"/>
      <w:marRight w:val="0"/>
      <w:marTop w:val="0"/>
      <w:marBottom w:val="0"/>
      <w:divBdr>
        <w:top w:val="none" w:sz="0" w:space="0" w:color="auto"/>
        <w:left w:val="none" w:sz="0" w:space="0" w:color="auto"/>
        <w:bottom w:val="none" w:sz="0" w:space="0" w:color="auto"/>
        <w:right w:val="none" w:sz="0" w:space="0" w:color="auto"/>
      </w:divBdr>
    </w:div>
    <w:div w:id="1166942713">
      <w:marLeft w:val="640"/>
      <w:marRight w:val="0"/>
      <w:marTop w:val="0"/>
      <w:marBottom w:val="0"/>
      <w:divBdr>
        <w:top w:val="none" w:sz="0" w:space="0" w:color="auto"/>
        <w:left w:val="none" w:sz="0" w:space="0" w:color="auto"/>
        <w:bottom w:val="none" w:sz="0" w:space="0" w:color="auto"/>
        <w:right w:val="none" w:sz="0" w:space="0" w:color="auto"/>
      </w:divBdr>
    </w:div>
    <w:div w:id="1167014664">
      <w:marLeft w:val="640"/>
      <w:marRight w:val="0"/>
      <w:marTop w:val="0"/>
      <w:marBottom w:val="0"/>
      <w:divBdr>
        <w:top w:val="none" w:sz="0" w:space="0" w:color="auto"/>
        <w:left w:val="none" w:sz="0" w:space="0" w:color="auto"/>
        <w:bottom w:val="none" w:sz="0" w:space="0" w:color="auto"/>
        <w:right w:val="none" w:sz="0" w:space="0" w:color="auto"/>
      </w:divBdr>
    </w:div>
    <w:div w:id="1167016250">
      <w:marLeft w:val="640"/>
      <w:marRight w:val="0"/>
      <w:marTop w:val="0"/>
      <w:marBottom w:val="0"/>
      <w:divBdr>
        <w:top w:val="none" w:sz="0" w:space="0" w:color="auto"/>
        <w:left w:val="none" w:sz="0" w:space="0" w:color="auto"/>
        <w:bottom w:val="none" w:sz="0" w:space="0" w:color="auto"/>
        <w:right w:val="none" w:sz="0" w:space="0" w:color="auto"/>
      </w:divBdr>
    </w:div>
    <w:div w:id="1167019553">
      <w:marLeft w:val="640"/>
      <w:marRight w:val="0"/>
      <w:marTop w:val="0"/>
      <w:marBottom w:val="0"/>
      <w:divBdr>
        <w:top w:val="none" w:sz="0" w:space="0" w:color="auto"/>
        <w:left w:val="none" w:sz="0" w:space="0" w:color="auto"/>
        <w:bottom w:val="none" w:sz="0" w:space="0" w:color="auto"/>
        <w:right w:val="none" w:sz="0" w:space="0" w:color="auto"/>
      </w:divBdr>
    </w:div>
    <w:div w:id="1167019989">
      <w:marLeft w:val="640"/>
      <w:marRight w:val="0"/>
      <w:marTop w:val="0"/>
      <w:marBottom w:val="0"/>
      <w:divBdr>
        <w:top w:val="none" w:sz="0" w:space="0" w:color="auto"/>
        <w:left w:val="none" w:sz="0" w:space="0" w:color="auto"/>
        <w:bottom w:val="none" w:sz="0" w:space="0" w:color="auto"/>
        <w:right w:val="none" w:sz="0" w:space="0" w:color="auto"/>
      </w:divBdr>
    </w:div>
    <w:div w:id="1167020217">
      <w:marLeft w:val="640"/>
      <w:marRight w:val="0"/>
      <w:marTop w:val="0"/>
      <w:marBottom w:val="0"/>
      <w:divBdr>
        <w:top w:val="none" w:sz="0" w:space="0" w:color="auto"/>
        <w:left w:val="none" w:sz="0" w:space="0" w:color="auto"/>
        <w:bottom w:val="none" w:sz="0" w:space="0" w:color="auto"/>
        <w:right w:val="none" w:sz="0" w:space="0" w:color="auto"/>
      </w:divBdr>
    </w:div>
    <w:div w:id="1167094351">
      <w:marLeft w:val="640"/>
      <w:marRight w:val="0"/>
      <w:marTop w:val="0"/>
      <w:marBottom w:val="0"/>
      <w:divBdr>
        <w:top w:val="none" w:sz="0" w:space="0" w:color="auto"/>
        <w:left w:val="none" w:sz="0" w:space="0" w:color="auto"/>
        <w:bottom w:val="none" w:sz="0" w:space="0" w:color="auto"/>
        <w:right w:val="none" w:sz="0" w:space="0" w:color="auto"/>
      </w:divBdr>
    </w:div>
    <w:div w:id="1167206450">
      <w:marLeft w:val="640"/>
      <w:marRight w:val="0"/>
      <w:marTop w:val="0"/>
      <w:marBottom w:val="0"/>
      <w:divBdr>
        <w:top w:val="none" w:sz="0" w:space="0" w:color="auto"/>
        <w:left w:val="none" w:sz="0" w:space="0" w:color="auto"/>
        <w:bottom w:val="none" w:sz="0" w:space="0" w:color="auto"/>
        <w:right w:val="none" w:sz="0" w:space="0" w:color="auto"/>
      </w:divBdr>
    </w:div>
    <w:div w:id="1167208349">
      <w:marLeft w:val="640"/>
      <w:marRight w:val="0"/>
      <w:marTop w:val="0"/>
      <w:marBottom w:val="0"/>
      <w:divBdr>
        <w:top w:val="none" w:sz="0" w:space="0" w:color="auto"/>
        <w:left w:val="none" w:sz="0" w:space="0" w:color="auto"/>
        <w:bottom w:val="none" w:sz="0" w:space="0" w:color="auto"/>
        <w:right w:val="none" w:sz="0" w:space="0" w:color="auto"/>
      </w:divBdr>
    </w:div>
    <w:div w:id="1167280272">
      <w:marLeft w:val="640"/>
      <w:marRight w:val="0"/>
      <w:marTop w:val="0"/>
      <w:marBottom w:val="0"/>
      <w:divBdr>
        <w:top w:val="none" w:sz="0" w:space="0" w:color="auto"/>
        <w:left w:val="none" w:sz="0" w:space="0" w:color="auto"/>
        <w:bottom w:val="none" w:sz="0" w:space="0" w:color="auto"/>
        <w:right w:val="none" w:sz="0" w:space="0" w:color="auto"/>
      </w:divBdr>
    </w:div>
    <w:div w:id="1167280867">
      <w:marLeft w:val="640"/>
      <w:marRight w:val="0"/>
      <w:marTop w:val="0"/>
      <w:marBottom w:val="0"/>
      <w:divBdr>
        <w:top w:val="none" w:sz="0" w:space="0" w:color="auto"/>
        <w:left w:val="none" w:sz="0" w:space="0" w:color="auto"/>
        <w:bottom w:val="none" w:sz="0" w:space="0" w:color="auto"/>
        <w:right w:val="none" w:sz="0" w:space="0" w:color="auto"/>
      </w:divBdr>
    </w:div>
    <w:div w:id="1167359609">
      <w:marLeft w:val="640"/>
      <w:marRight w:val="0"/>
      <w:marTop w:val="0"/>
      <w:marBottom w:val="0"/>
      <w:divBdr>
        <w:top w:val="none" w:sz="0" w:space="0" w:color="auto"/>
        <w:left w:val="none" w:sz="0" w:space="0" w:color="auto"/>
        <w:bottom w:val="none" w:sz="0" w:space="0" w:color="auto"/>
        <w:right w:val="none" w:sz="0" w:space="0" w:color="auto"/>
      </w:divBdr>
    </w:div>
    <w:div w:id="1167400252">
      <w:marLeft w:val="640"/>
      <w:marRight w:val="0"/>
      <w:marTop w:val="0"/>
      <w:marBottom w:val="0"/>
      <w:divBdr>
        <w:top w:val="none" w:sz="0" w:space="0" w:color="auto"/>
        <w:left w:val="none" w:sz="0" w:space="0" w:color="auto"/>
        <w:bottom w:val="none" w:sz="0" w:space="0" w:color="auto"/>
        <w:right w:val="none" w:sz="0" w:space="0" w:color="auto"/>
      </w:divBdr>
    </w:div>
    <w:div w:id="1167403298">
      <w:marLeft w:val="640"/>
      <w:marRight w:val="0"/>
      <w:marTop w:val="0"/>
      <w:marBottom w:val="0"/>
      <w:divBdr>
        <w:top w:val="none" w:sz="0" w:space="0" w:color="auto"/>
        <w:left w:val="none" w:sz="0" w:space="0" w:color="auto"/>
        <w:bottom w:val="none" w:sz="0" w:space="0" w:color="auto"/>
        <w:right w:val="none" w:sz="0" w:space="0" w:color="auto"/>
      </w:divBdr>
    </w:div>
    <w:div w:id="1167550570">
      <w:marLeft w:val="640"/>
      <w:marRight w:val="0"/>
      <w:marTop w:val="0"/>
      <w:marBottom w:val="0"/>
      <w:divBdr>
        <w:top w:val="none" w:sz="0" w:space="0" w:color="auto"/>
        <w:left w:val="none" w:sz="0" w:space="0" w:color="auto"/>
        <w:bottom w:val="none" w:sz="0" w:space="0" w:color="auto"/>
        <w:right w:val="none" w:sz="0" w:space="0" w:color="auto"/>
      </w:divBdr>
    </w:div>
    <w:div w:id="1167556568">
      <w:marLeft w:val="640"/>
      <w:marRight w:val="0"/>
      <w:marTop w:val="0"/>
      <w:marBottom w:val="0"/>
      <w:divBdr>
        <w:top w:val="none" w:sz="0" w:space="0" w:color="auto"/>
        <w:left w:val="none" w:sz="0" w:space="0" w:color="auto"/>
        <w:bottom w:val="none" w:sz="0" w:space="0" w:color="auto"/>
        <w:right w:val="none" w:sz="0" w:space="0" w:color="auto"/>
      </w:divBdr>
    </w:div>
    <w:div w:id="1167596465">
      <w:marLeft w:val="640"/>
      <w:marRight w:val="0"/>
      <w:marTop w:val="0"/>
      <w:marBottom w:val="0"/>
      <w:divBdr>
        <w:top w:val="none" w:sz="0" w:space="0" w:color="auto"/>
        <w:left w:val="none" w:sz="0" w:space="0" w:color="auto"/>
        <w:bottom w:val="none" w:sz="0" w:space="0" w:color="auto"/>
        <w:right w:val="none" w:sz="0" w:space="0" w:color="auto"/>
      </w:divBdr>
    </w:div>
    <w:div w:id="1167667382">
      <w:marLeft w:val="640"/>
      <w:marRight w:val="0"/>
      <w:marTop w:val="0"/>
      <w:marBottom w:val="0"/>
      <w:divBdr>
        <w:top w:val="none" w:sz="0" w:space="0" w:color="auto"/>
        <w:left w:val="none" w:sz="0" w:space="0" w:color="auto"/>
        <w:bottom w:val="none" w:sz="0" w:space="0" w:color="auto"/>
        <w:right w:val="none" w:sz="0" w:space="0" w:color="auto"/>
      </w:divBdr>
    </w:div>
    <w:div w:id="1167670341">
      <w:marLeft w:val="640"/>
      <w:marRight w:val="0"/>
      <w:marTop w:val="0"/>
      <w:marBottom w:val="0"/>
      <w:divBdr>
        <w:top w:val="none" w:sz="0" w:space="0" w:color="auto"/>
        <w:left w:val="none" w:sz="0" w:space="0" w:color="auto"/>
        <w:bottom w:val="none" w:sz="0" w:space="0" w:color="auto"/>
        <w:right w:val="none" w:sz="0" w:space="0" w:color="auto"/>
      </w:divBdr>
    </w:div>
    <w:div w:id="1167746228">
      <w:marLeft w:val="640"/>
      <w:marRight w:val="0"/>
      <w:marTop w:val="0"/>
      <w:marBottom w:val="0"/>
      <w:divBdr>
        <w:top w:val="none" w:sz="0" w:space="0" w:color="auto"/>
        <w:left w:val="none" w:sz="0" w:space="0" w:color="auto"/>
        <w:bottom w:val="none" w:sz="0" w:space="0" w:color="auto"/>
        <w:right w:val="none" w:sz="0" w:space="0" w:color="auto"/>
      </w:divBdr>
    </w:div>
    <w:div w:id="1167748053">
      <w:marLeft w:val="640"/>
      <w:marRight w:val="0"/>
      <w:marTop w:val="0"/>
      <w:marBottom w:val="0"/>
      <w:divBdr>
        <w:top w:val="none" w:sz="0" w:space="0" w:color="auto"/>
        <w:left w:val="none" w:sz="0" w:space="0" w:color="auto"/>
        <w:bottom w:val="none" w:sz="0" w:space="0" w:color="auto"/>
        <w:right w:val="none" w:sz="0" w:space="0" w:color="auto"/>
      </w:divBdr>
    </w:div>
    <w:div w:id="1167750083">
      <w:marLeft w:val="640"/>
      <w:marRight w:val="0"/>
      <w:marTop w:val="0"/>
      <w:marBottom w:val="0"/>
      <w:divBdr>
        <w:top w:val="none" w:sz="0" w:space="0" w:color="auto"/>
        <w:left w:val="none" w:sz="0" w:space="0" w:color="auto"/>
        <w:bottom w:val="none" w:sz="0" w:space="0" w:color="auto"/>
        <w:right w:val="none" w:sz="0" w:space="0" w:color="auto"/>
      </w:divBdr>
    </w:div>
    <w:div w:id="1167786061">
      <w:marLeft w:val="640"/>
      <w:marRight w:val="0"/>
      <w:marTop w:val="0"/>
      <w:marBottom w:val="0"/>
      <w:divBdr>
        <w:top w:val="none" w:sz="0" w:space="0" w:color="auto"/>
        <w:left w:val="none" w:sz="0" w:space="0" w:color="auto"/>
        <w:bottom w:val="none" w:sz="0" w:space="0" w:color="auto"/>
        <w:right w:val="none" w:sz="0" w:space="0" w:color="auto"/>
      </w:divBdr>
    </w:div>
    <w:div w:id="1167788027">
      <w:marLeft w:val="640"/>
      <w:marRight w:val="0"/>
      <w:marTop w:val="0"/>
      <w:marBottom w:val="0"/>
      <w:divBdr>
        <w:top w:val="none" w:sz="0" w:space="0" w:color="auto"/>
        <w:left w:val="none" w:sz="0" w:space="0" w:color="auto"/>
        <w:bottom w:val="none" w:sz="0" w:space="0" w:color="auto"/>
        <w:right w:val="none" w:sz="0" w:space="0" w:color="auto"/>
      </w:divBdr>
    </w:div>
    <w:div w:id="1167793288">
      <w:marLeft w:val="640"/>
      <w:marRight w:val="0"/>
      <w:marTop w:val="0"/>
      <w:marBottom w:val="0"/>
      <w:divBdr>
        <w:top w:val="none" w:sz="0" w:space="0" w:color="auto"/>
        <w:left w:val="none" w:sz="0" w:space="0" w:color="auto"/>
        <w:bottom w:val="none" w:sz="0" w:space="0" w:color="auto"/>
        <w:right w:val="none" w:sz="0" w:space="0" w:color="auto"/>
      </w:divBdr>
    </w:div>
    <w:div w:id="1167861754">
      <w:marLeft w:val="640"/>
      <w:marRight w:val="0"/>
      <w:marTop w:val="0"/>
      <w:marBottom w:val="0"/>
      <w:divBdr>
        <w:top w:val="none" w:sz="0" w:space="0" w:color="auto"/>
        <w:left w:val="none" w:sz="0" w:space="0" w:color="auto"/>
        <w:bottom w:val="none" w:sz="0" w:space="0" w:color="auto"/>
        <w:right w:val="none" w:sz="0" w:space="0" w:color="auto"/>
      </w:divBdr>
    </w:div>
    <w:div w:id="1167941252">
      <w:marLeft w:val="640"/>
      <w:marRight w:val="0"/>
      <w:marTop w:val="0"/>
      <w:marBottom w:val="0"/>
      <w:divBdr>
        <w:top w:val="none" w:sz="0" w:space="0" w:color="auto"/>
        <w:left w:val="none" w:sz="0" w:space="0" w:color="auto"/>
        <w:bottom w:val="none" w:sz="0" w:space="0" w:color="auto"/>
        <w:right w:val="none" w:sz="0" w:space="0" w:color="auto"/>
      </w:divBdr>
    </w:div>
    <w:div w:id="1167985243">
      <w:marLeft w:val="640"/>
      <w:marRight w:val="0"/>
      <w:marTop w:val="0"/>
      <w:marBottom w:val="0"/>
      <w:divBdr>
        <w:top w:val="none" w:sz="0" w:space="0" w:color="auto"/>
        <w:left w:val="none" w:sz="0" w:space="0" w:color="auto"/>
        <w:bottom w:val="none" w:sz="0" w:space="0" w:color="auto"/>
        <w:right w:val="none" w:sz="0" w:space="0" w:color="auto"/>
      </w:divBdr>
    </w:div>
    <w:div w:id="1168013485">
      <w:marLeft w:val="640"/>
      <w:marRight w:val="0"/>
      <w:marTop w:val="0"/>
      <w:marBottom w:val="0"/>
      <w:divBdr>
        <w:top w:val="none" w:sz="0" w:space="0" w:color="auto"/>
        <w:left w:val="none" w:sz="0" w:space="0" w:color="auto"/>
        <w:bottom w:val="none" w:sz="0" w:space="0" w:color="auto"/>
        <w:right w:val="none" w:sz="0" w:space="0" w:color="auto"/>
      </w:divBdr>
    </w:div>
    <w:div w:id="1168013500">
      <w:marLeft w:val="640"/>
      <w:marRight w:val="0"/>
      <w:marTop w:val="0"/>
      <w:marBottom w:val="0"/>
      <w:divBdr>
        <w:top w:val="none" w:sz="0" w:space="0" w:color="auto"/>
        <w:left w:val="none" w:sz="0" w:space="0" w:color="auto"/>
        <w:bottom w:val="none" w:sz="0" w:space="0" w:color="auto"/>
        <w:right w:val="none" w:sz="0" w:space="0" w:color="auto"/>
      </w:divBdr>
    </w:div>
    <w:div w:id="1168059177">
      <w:marLeft w:val="640"/>
      <w:marRight w:val="0"/>
      <w:marTop w:val="0"/>
      <w:marBottom w:val="0"/>
      <w:divBdr>
        <w:top w:val="none" w:sz="0" w:space="0" w:color="auto"/>
        <w:left w:val="none" w:sz="0" w:space="0" w:color="auto"/>
        <w:bottom w:val="none" w:sz="0" w:space="0" w:color="auto"/>
        <w:right w:val="none" w:sz="0" w:space="0" w:color="auto"/>
      </w:divBdr>
    </w:div>
    <w:div w:id="1168129051">
      <w:marLeft w:val="640"/>
      <w:marRight w:val="0"/>
      <w:marTop w:val="0"/>
      <w:marBottom w:val="0"/>
      <w:divBdr>
        <w:top w:val="none" w:sz="0" w:space="0" w:color="auto"/>
        <w:left w:val="none" w:sz="0" w:space="0" w:color="auto"/>
        <w:bottom w:val="none" w:sz="0" w:space="0" w:color="auto"/>
        <w:right w:val="none" w:sz="0" w:space="0" w:color="auto"/>
      </w:divBdr>
    </w:div>
    <w:div w:id="1168210687">
      <w:marLeft w:val="640"/>
      <w:marRight w:val="0"/>
      <w:marTop w:val="0"/>
      <w:marBottom w:val="0"/>
      <w:divBdr>
        <w:top w:val="none" w:sz="0" w:space="0" w:color="auto"/>
        <w:left w:val="none" w:sz="0" w:space="0" w:color="auto"/>
        <w:bottom w:val="none" w:sz="0" w:space="0" w:color="auto"/>
        <w:right w:val="none" w:sz="0" w:space="0" w:color="auto"/>
      </w:divBdr>
    </w:div>
    <w:div w:id="1168210907">
      <w:marLeft w:val="640"/>
      <w:marRight w:val="0"/>
      <w:marTop w:val="0"/>
      <w:marBottom w:val="0"/>
      <w:divBdr>
        <w:top w:val="none" w:sz="0" w:space="0" w:color="auto"/>
        <w:left w:val="none" w:sz="0" w:space="0" w:color="auto"/>
        <w:bottom w:val="none" w:sz="0" w:space="0" w:color="auto"/>
        <w:right w:val="none" w:sz="0" w:space="0" w:color="auto"/>
      </w:divBdr>
    </w:div>
    <w:div w:id="1168247606">
      <w:marLeft w:val="640"/>
      <w:marRight w:val="0"/>
      <w:marTop w:val="0"/>
      <w:marBottom w:val="0"/>
      <w:divBdr>
        <w:top w:val="none" w:sz="0" w:space="0" w:color="auto"/>
        <w:left w:val="none" w:sz="0" w:space="0" w:color="auto"/>
        <w:bottom w:val="none" w:sz="0" w:space="0" w:color="auto"/>
        <w:right w:val="none" w:sz="0" w:space="0" w:color="auto"/>
      </w:divBdr>
    </w:div>
    <w:div w:id="1168252792">
      <w:marLeft w:val="640"/>
      <w:marRight w:val="0"/>
      <w:marTop w:val="0"/>
      <w:marBottom w:val="0"/>
      <w:divBdr>
        <w:top w:val="none" w:sz="0" w:space="0" w:color="auto"/>
        <w:left w:val="none" w:sz="0" w:space="0" w:color="auto"/>
        <w:bottom w:val="none" w:sz="0" w:space="0" w:color="auto"/>
        <w:right w:val="none" w:sz="0" w:space="0" w:color="auto"/>
      </w:divBdr>
    </w:div>
    <w:div w:id="1168327102">
      <w:marLeft w:val="640"/>
      <w:marRight w:val="0"/>
      <w:marTop w:val="0"/>
      <w:marBottom w:val="0"/>
      <w:divBdr>
        <w:top w:val="none" w:sz="0" w:space="0" w:color="auto"/>
        <w:left w:val="none" w:sz="0" w:space="0" w:color="auto"/>
        <w:bottom w:val="none" w:sz="0" w:space="0" w:color="auto"/>
        <w:right w:val="none" w:sz="0" w:space="0" w:color="auto"/>
      </w:divBdr>
    </w:div>
    <w:div w:id="1168402460">
      <w:marLeft w:val="640"/>
      <w:marRight w:val="0"/>
      <w:marTop w:val="0"/>
      <w:marBottom w:val="0"/>
      <w:divBdr>
        <w:top w:val="none" w:sz="0" w:space="0" w:color="auto"/>
        <w:left w:val="none" w:sz="0" w:space="0" w:color="auto"/>
        <w:bottom w:val="none" w:sz="0" w:space="0" w:color="auto"/>
        <w:right w:val="none" w:sz="0" w:space="0" w:color="auto"/>
      </w:divBdr>
    </w:div>
    <w:div w:id="1168446254">
      <w:marLeft w:val="640"/>
      <w:marRight w:val="0"/>
      <w:marTop w:val="0"/>
      <w:marBottom w:val="0"/>
      <w:divBdr>
        <w:top w:val="none" w:sz="0" w:space="0" w:color="auto"/>
        <w:left w:val="none" w:sz="0" w:space="0" w:color="auto"/>
        <w:bottom w:val="none" w:sz="0" w:space="0" w:color="auto"/>
        <w:right w:val="none" w:sz="0" w:space="0" w:color="auto"/>
      </w:divBdr>
    </w:div>
    <w:div w:id="1168516017">
      <w:marLeft w:val="640"/>
      <w:marRight w:val="0"/>
      <w:marTop w:val="0"/>
      <w:marBottom w:val="0"/>
      <w:divBdr>
        <w:top w:val="none" w:sz="0" w:space="0" w:color="auto"/>
        <w:left w:val="none" w:sz="0" w:space="0" w:color="auto"/>
        <w:bottom w:val="none" w:sz="0" w:space="0" w:color="auto"/>
        <w:right w:val="none" w:sz="0" w:space="0" w:color="auto"/>
      </w:divBdr>
    </w:div>
    <w:div w:id="1168516787">
      <w:marLeft w:val="640"/>
      <w:marRight w:val="0"/>
      <w:marTop w:val="0"/>
      <w:marBottom w:val="0"/>
      <w:divBdr>
        <w:top w:val="none" w:sz="0" w:space="0" w:color="auto"/>
        <w:left w:val="none" w:sz="0" w:space="0" w:color="auto"/>
        <w:bottom w:val="none" w:sz="0" w:space="0" w:color="auto"/>
        <w:right w:val="none" w:sz="0" w:space="0" w:color="auto"/>
      </w:divBdr>
    </w:div>
    <w:div w:id="1168521022">
      <w:marLeft w:val="640"/>
      <w:marRight w:val="0"/>
      <w:marTop w:val="0"/>
      <w:marBottom w:val="0"/>
      <w:divBdr>
        <w:top w:val="none" w:sz="0" w:space="0" w:color="auto"/>
        <w:left w:val="none" w:sz="0" w:space="0" w:color="auto"/>
        <w:bottom w:val="none" w:sz="0" w:space="0" w:color="auto"/>
        <w:right w:val="none" w:sz="0" w:space="0" w:color="auto"/>
      </w:divBdr>
    </w:div>
    <w:div w:id="1168592176">
      <w:marLeft w:val="640"/>
      <w:marRight w:val="0"/>
      <w:marTop w:val="0"/>
      <w:marBottom w:val="0"/>
      <w:divBdr>
        <w:top w:val="none" w:sz="0" w:space="0" w:color="auto"/>
        <w:left w:val="none" w:sz="0" w:space="0" w:color="auto"/>
        <w:bottom w:val="none" w:sz="0" w:space="0" w:color="auto"/>
        <w:right w:val="none" w:sz="0" w:space="0" w:color="auto"/>
      </w:divBdr>
    </w:div>
    <w:div w:id="1168598257">
      <w:marLeft w:val="640"/>
      <w:marRight w:val="0"/>
      <w:marTop w:val="0"/>
      <w:marBottom w:val="0"/>
      <w:divBdr>
        <w:top w:val="none" w:sz="0" w:space="0" w:color="auto"/>
        <w:left w:val="none" w:sz="0" w:space="0" w:color="auto"/>
        <w:bottom w:val="none" w:sz="0" w:space="0" w:color="auto"/>
        <w:right w:val="none" w:sz="0" w:space="0" w:color="auto"/>
      </w:divBdr>
    </w:div>
    <w:div w:id="1168600513">
      <w:marLeft w:val="640"/>
      <w:marRight w:val="0"/>
      <w:marTop w:val="0"/>
      <w:marBottom w:val="0"/>
      <w:divBdr>
        <w:top w:val="none" w:sz="0" w:space="0" w:color="auto"/>
        <w:left w:val="none" w:sz="0" w:space="0" w:color="auto"/>
        <w:bottom w:val="none" w:sz="0" w:space="0" w:color="auto"/>
        <w:right w:val="none" w:sz="0" w:space="0" w:color="auto"/>
      </w:divBdr>
    </w:div>
    <w:div w:id="1168641115">
      <w:marLeft w:val="640"/>
      <w:marRight w:val="0"/>
      <w:marTop w:val="0"/>
      <w:marBottom w:val="0"/>
      <w:divBdr>
        <w:top w:val="none" w:sz="0" w:space="0" w:color="auto"/>
        <w:left w:val="none" w:sz="0" w:space="0" w:color="auto"/>
        <w:bottom w:val="none" w:sz="0" w:space="0" w:color="auto"/>
        <w:right w:val="none" w:sz="0" w:space="0" w:color="auto"/>
      </w:divBdr>
    </w:div>
    <w:div w:id="1168669159">
      <w:marLeft w:val="640"/>
      <w:marRight w:val="0"/>
      <w:marTop w:val="0"/>
      <w:marBottom w:val="0"/>
      <w:divBdr>
        <w:top w:val="none" w:sz="0" w:space="0" w:color="auto"/>
        <w:left w:val="none" w:sz="0" w:space="0" w:color="auto"/>
        <w:bottom w:val="none" w:sz="0" w:space="0" w:color="auto"/>
        <w:right w:val="none" w:sz="0" w:space="0" w:color="auto"/>
      </w:divBdr>
    </w:div>
    <w:div w:id="1168717081">
      <w:marLeft w:val="640"/>
      <w:marRight w:val="0"/>
      <w:marTop w:val="0"/>
      <w:marBottom w:val="0"/>
      <w:divBdr>
        <w:top w:val="none" w:sz="0" w:space="0" w:color="auto"/>
        <w:left w:val="none" w:sz="0" w:space="0" w:color="auto"/>
        <w:bottom w:val="none" w:sz="0" w:space="0" w:color="auto"/>
        <w:right w:val="none" w:sz="0" w:space="0" w:color="auto"/>
      </w:divBdr>
    </w:div>
    <w:div w:id="1168835056">
      <w:marLeft w:val="640"/>
      <w:marRight w:val="0"/>
      <w:marTop w:val="0"/>
      <w:marBottom w:val="0"/>
      <w:divBdr>
        <w:top w:val="none" w:sz="0" w:space="0" w:color="auto"/>
        <w:left w:val="none" w:sz="0" w:space="0" w:color="auto"/>
        <w:bottom w:val="none" w:sz="0" w:space="0" w:color="auto"/>
        <w:right w:val="none" w:sz="0" w:space="0" w:color="auto"/>
      </w:divBdr>
    </w:div>
    <w:div w:id="1168860222">
      <w:marLeft w:val="640"/>
      <w:marRight w:val="0"/>
      <w:marTop w:val="0"/>
      <w:marBottom w:val="0"/>
      <w:divBdr>
        <w:top w:val="none" w:sz="0" w:space="0" w:color="auto"/>
        <w:left w:val="none" w:sz="0" w:space="0" w:color="auto"/>
        <w:bottom w:val="none" w:sz="0" w:space="0" w:color="auto"/>
        <w:right w:val="none" w:sz="0" w:space="0" w:color="auto"/>
      </w:divBdr>
    </w:div>
    <w:div w:id="1168865837">
      <w:marLeft w:val="640"/>
      <w:marRight w:val="0"/>
      <w:marTop w:val="0"/>
      <w:marBottom w:val="0"/>
      <w:divBdr>
        <w:top w:val="none" w:sz="0" w:space="0" w:color="auto"/>
        <w:left w:val="none" w:sz="0" w:space="0" w:color="auto"/>
        <w:bottom w:val="none" w:sz="0" w:space="0" w:color="auto"/>
        <w:right w:val="none" w:sz="0" w:space="0" w:color="auto"/>
      </w:divBdr>
    </w:div>
    <w:div w:id="1168905011">
      <w:marLeft w:val="640"/>
      <w:marRight w:val="0"/>
      <w:marTop w:val="0"/>
      <w:marBottom w:val="0"/>
      <w:divBdr>
        <w:top w:val="none" w:sz="0" w:space="0" w:color="auto"/>
        <w:left w:val="none" w:sz="0" w:space="0" w:color="auto"/>
        <w:bottom w:val="none" w:sz="0" w:space="0" w:color="auto"/>
        <w:right w:val="none" w:sz="0" w:space="0" w:color="auto"/>
      </w:divBdr>
    </w:div>
    <w:div w:id="1168909613">
      <w:marLeft w:val="640"/>
      <w:marRight w:val="0"/>
      <w:marTop w:val="0"/>
      <w:marBottom w:val="0"/>
      <w:divBdr>
        <w:top w:val="none" w:sz="0" w:space="0" w:color="auto"/>
        <w:left w:val="none" w:sz="0" w:space="0" w:color="auto"/>
        <w:bottom w:val="none" w:sz="0" w:space="0" w:color="auto"/>
        <w:right w:val="none" w:sz="0" w:space="0" w:color="auto"/>
      </w:divBdr>
    </w:div>
    <w:div w:id="1168984016">
      <w:marLeft w:val="640"/>
      <w:marRight w:val="0"/>
      <w:marTop w:val="0"/>
      <w:marBottom w:val="0"/>
      <w:divBdr>
        <w:top w:val="none" w:sz="0" w:space="0" w:color="auto"/>
        <w:left w:val="none" w:sz="0" w:space="0" w:color="auto"/>
        <w:bottom w:val="none" w:sz="0" w:space="0" w:color="auto"/>
        <w:right w:val="none" w:sz="0" w:space="0" w:color="auto"/>
      </w:divBdr>
    </w:div>
    <w:div w:id="1169055755">
      <w:marLeft w:val="640"/>
      <w:marRight w:val="0"/>
      <w:marTop w:val="0"/>
      <w:marBottom w:val="0"/>
      <w:divBdr>
        <w:top w:val="none" w:sz="0" w:space="0" w:color="auto"/>
        <w:left w:val="none" w:sz="0" w:space="0" w:color="auto"/>
        <w:bottom w:val="none" w:sz="0" w:space="0" w:color="auto"/>
        <w:right w:val="none" w:sz="0" w:space="0" w:color="auto"/>
      </w:divBdr>
    </w:div>
    <w:div w:id="1169060214">
      <w:marLeft w:val="640"/>
      <w:marRight w:val="0"/>
      <w:marTop w:val="0"/>
      <w:marBottom w:val="0"/>
      <w:divBdr>
        <w:top w:val="none" w:sz="0" w:space="0" w:color="auto"/>
        <w:left w:val="none" w:sz="0" w:space="0" w:color="auto"/>
        <w:bottom w:val="none" w:sz="0" w:space="0" w:color="auto"/>
        <w:right w:val="none" w:sz="0" w:space="0" w:color="auto"/>
      </w:divBdr>
    </w:div>
    <w:div w:id="1169061502">
      <w:marLeft w:val="640"/>
      <w:marRight w:val="0"/>
      <w:marTop w:val="0"/>
      <w:marBottom w:val="0"/>
      <w:divBdr>
        <w:top w:val="none" w:sz="0" w:space="0" w:color="auto"/>
        <w:left w:val="none" w:sz="0" w:space="0" w:color="auto"/>
        <w:bottom w:val="none" w:sz="0" w:space="0" w:color="auto"/>
        <w:right w:val="none" w:sz="0" w:space="0" w:color="auto"/>
      </w:divBdr>
    </w:div>
    <w:div w:id="1169098546">
      <w:marLeft w:val="640"/>
      <w:marRight w:val="0"/>
      <w:marTop w:val="0"/>
      <w:marBottom w:val="0"/>
      <w:divBdr>
        <w:top w:val="none" w:sz="0" w:space="0" w:color="auto"/>
        <w:left w:val="none" w:sz="0" w:space="0" w:color="auto"/>
        <w:bottom w:val="none" w:sz="0" w:space="0" w:color="auto"/>
        <w:right w:val="none" w:sz="0" w:space="0" w:color="auto"/>
      </w:divBdr>
    </w:div>
    <w:div w:id="1169102525">
      <w:marLeft w:val="640"/>
      <w:marRight w:val="0"/>
      <w:marTop w:val="0"/>
      <w:marBottom w:val="0"/>
      <w:divBdr>
        <w:top w:val="none" w:sz="0" w:space="0" w:color="auto"/>
        <w:left w:val="none" w:sz="0" w:space="0" w:color="auto"/>
        <w:bottom w:val="none" w:sz="0" w:space="0" w:color="auto"/>
        <w:right w:val="none" w:sz="0" w:space="0" w:color="auto"/>
      </w:divBdr>
    </w:div>
    <w:div w:id="1169246512">
      <w:marLeft w:val="640"/>
      <w:marRight w:val="0"/>
      <w:marTop w:val="0"/>
      <w:marBottom w:val="0"/>
      <w:divBdr>
        <w:top w:val="none" w:sz="0" w:space="0" w:color="auto"/>
        <w:left w:val="none" w:sz="0" w:space="0" w:color="auto"/>
        <w:bottom w:val="none" w:sz="0" w:space="0" w:color="auto"/>
        <w:right w:val="none" w:sz="0" w:space="0" w:color="auto"/>
      </w:divBdr>
    </w:div>
    <w:div w:id="1169248850">
      <w:marLeft w:val="640"/>
      <w:marRight w:val="0"/>
      <w:marTop w:val="0"/>
      <w:marBottom w:val="0"/>
      <w:divBdr>
        <w:top w:val="none" w:sz="0" w:space="0" w:color="auto"/>
        <w:left w:val="none" w:sz="0" w:space="0" w:color="auto"/>
        <w:bottom w:val="none" w:sz="0" w:space="0" w:color="auto"/>
        <w:right w:val="none" w:sz="0" w:space="0" w:color="auto"/>
      </w:divBdr>
    </w:div>
    <w:div w:id="1169296669">
      <w:marLeft w:val="640"/>
      <w:marRight w:val="0"/>
      <w:marTop w:val="0"/>
      <w:marBottom w:val="0"/>
      <w:divBdr>
        <w:top w:val="none" w:sz="0" w:space="0" w:color="auto"/>
        <w:left w:val="none" w:sz="0" w:space="0" w:color="auto"/>
        <w:bottom w:val="none" w:sz="0" w:space="0" w:color="auto"/>
        <w:right w:val="none" w:sz="0" w:space="0" w:color="auto"/>
      </w:divBdr>
    </w:div>
    <w:div w:id="1169297237">
      <w:marLeft w:val="640"/>
      <w:marRight w:val="0"/>
      <w:marTop w:val="0"/>
      <w:marBottom w:val="0"/>
      <w:divBdr>
        <w:top w:val="none" w:sz="0" w:space="0" w:color="auto"/>
        <w:left w:val="none" w:sz="0" w:space="0" w:color="auto"/>
        <w:bottom w:val="none" w:sz="0" w:space="0" w:color="auto"/>
        <w:right w:val="none" w:sz="0" w:space="0" w:color="auto"/>
      </w:divBdr>
    </w:div>
    <w:div w:id="1169368159">
      <w:marLeft w:val="640"/>
      <w:marRight w:val="0"/>
      <w:marTop w:val="0"/>
      <w:marBottom w:val="0"/>
      <w:divBdr>
        <w:top w:val="none" w:sz="0" w:space="0" w:color="auto"/>
        <w:left w:val="none" w:sz="0" w:space="0" w:color="auto"/>
        <w:bottom w:val="none" w:sz="0" w:space="0" w:color="auto"/>
        <w:right w:val="none" w:sz="0" w:space="0" w:color="auto"/>
      </w:divBdr>
    </w:div>
    <w:div w:id="1169369842">
      <w:marLeft w:val="640"/>
      <w:marRight w:val="0"/>
      <w:marTop w:val="0"/>
      <w:marBottom w:val="0"/>
      <w:divBdr>
        <w:top w:val="none" w:sz="0" w:space="0" w:color="auto"/>
        <w:left w:val="none" w:sz="0" w:space="0" w:color="auto"/>
        <w:bottom w:val="none" w:sz="0" w:space="0" w:color="auto"/>
        <w:right w:val="none" w:sz="0" w:space="0" w:color="auto"/>
      </w:divBdr>
    </w:div>
    <w:div w:id="1169371232">
      <w:marLeft w:val="640"/>
      <w:marRight w:val="0"/>
      <w:marTop w:val="0"/>
      <w:marBottom w:val="0"/>
      <w:divBdr>
        <w:top w:val="none" w:sz="0" w:space="0" w:color="auto"/>
        <w:left w:val="none" w:sz="0" w:space="0" w:color="auto"/>
        <w:bottom w:val="none" w:sz="0" w:space="0" w:color="auto"/>
        <w:right w:val="none" w:sz="0" w:space="0" w:color="auto"/>
      </w:divBdr>
    </w:div>
    <w:div w:id="1169445643">
      <w:marLeft w:val="640"/>
      <w:marRight w:val="0"/>
      <w:marTop w:val="0"/>
      <w:marBottom w:val="0"/>
      <w:divBdr>
        <w:top w:val="none" w:sz="0" w:space="0" w:color="auto"/>
        <w:left w:val="none" w:sz="0" w:space="0" w:color="auto"/>
        <w:bottom w:val="none" w:sz="0" w:space="0" w:color="auto"/>
        <w:right w:val="none" w:sz="0" w:space="0" w:color="auto"/>
      </w:divBdr>
    </w:div>
    <w:div w:id="1169517057">
      <w:marLeft w:val="640"/>
      <w:marRight w:val="0"/>
      <w:marTop w:val="0"/>
      <w:marBottom w:val="0"/>
      <w:divBdr>
        <w:top w:val="none" w:sz="0" w:space="0" w:color="auto"/>
        <w:left w:val="none" w:sz="0" w:space="0" w:color="auto"/>
        <w:bottom w:val="none" w:sz="0" w:space="0" w:color="auto"/>
        <w:right w:val="none" w:sz="0" w:space="0" w:color="auto"/>
      </w:divBdr>
    </w:div>
    <w:div w:id="1169565912">
      <w:marLeft w:val="640"/>
      <w:marRight w:val="0"/>
      <w:marTop w:val="0"/>
      <w:marBottom w:val="0"/>
      <w:divBdr>
        <w:top w:val="none" w:sz="0" w:space="0" w:color="auto"/>
        <w:left w:val="none" w:sz="0" w:space="0" w:color="auto"/>
        <w:bottom w:val="none" w:sz="0" w:space="0" w:color="auto"/>
        <w:right w:val="none" w:sz="0" w:space="0" w:color="auto"/>
      </w:divBdr>
    </w:div>
    <w:div w:id="1169635290">
      <w:marLeft w:val="640"/>
      <w:marRight w:val="0"/>
      <w:marTop w:val="0"/>
      <w:marBottom w:val="0"/>
      <w:divBdr>
        <w:top w:val="none" w:sz="0" w:space="0" w:color="auto"/>
        <w:left w:val="none" w:sz="0" w:space="0" w:color="auto"/>
        <w:bottom w:val="none" w:sz="0" w:space="0" w:color="auto"/>
        <w:right w:val="none" w:sz="0" w:space="0" w:color="auto"/>
      </w:divBdr>
    </w:div>
    <w:div w:id="1169638513">
      <w:marLeft w:val="640"/>
      <w:marRight w:val="0"/>
      <w:marTop w:val="0"/>
      <w:marBottom w:val="0"/>
      <w:divBdr>
        <w:top w:val="none" w:sz="0" w:space="0" w:color="auto"/>
        <w:left w:val="none" w:sz="0" w:space="0" w:color="auto"/>
        <w:bottom w:val="none" w:sz="0" w:space="0" w:color="auto"/>
        <w:right w:val="none" w:sz="0" w:space="0" w:color="auto"/>
      </w:divBdr>
    </w:div>
    <w:div w:id="1169710485">
      <w:marLeft w:val="640"/>
      <w:marRight w:val="0"/>
      <w:marTop w:val="0"/>
      <w:marBottom w:val="0"/>
      <w:divBdr>
        <w:top w:val="none" w:sz="0" w:space="0" w:color="auto"/>
        <w:left w:val="none" w:sz="0" w:space="0" w:color="auto"/>
        <w:bottom w:val="none" w:sz="0" w:space="0" w:color="auto"/>
        <w:right w:val="none" w:sz="0" w:space="0" w:color="auto"/>
      </w:divBdr>
    </w:div>
    <w:div w:id="1169752968">
      <w:marLeft w:val="640"/>
      <w:marRight w:val="0"/>
      <w:marTop w:val="0"/>
      <w:marBottom w:val="0"/>
      <w:divBdr>
        <w:top w:val="none" w:sz="0" w:space="0" w:color="auto"/>
        <w:left w:val="none" w:sz="0" w:space="0" w:color="auto"/>
        <w:bottom w:val="none" w:sz="0" w:space="0" w:color="auto"/>
        <w:right w:val="none" w:sz="0" w:space="0" w:color="auto"/>
      </w:divBdr>
    </w:div>
    <w:div w:id="1169753644">
      <w:marLeft w:val="640"/>
      <w:marRight w:val="0"/>
      <w:marTop w:val="0"/>
      <w:marBottom w:val="0"/>
      <w:divBdr>
        <w:top w:val="none" w:sz="0" w:space="0" w:color="auto"/>
        <w:left w:val="none" w:sz="0" w:space="0" w:color="auto"/>
        <w:bottom w:val="none" w:sz="0" w:space="0" w:color="auto"/>
        <w:right w:val="none" w:sz="0" w:space="0" w:color="auto"/>
      </w:divBdr>
    </w:div>
    <w:div w:id="1169757116">
      <w:marLeft w:val="640"/>
      <w:marRight w:val="0"/>
      <w:marTop w:val="0"/>
      <w:marBottom w:val="0"/>
      <w:divBdr>
        <w:top w:val="none" w:sz="0" w:space="0" w:color="auto"/>
        <w:left w:val="none" w:sz="0" w:space="0" w:color="auto"/>
        <w:bottom w:val="none" w:sz="0" w:space="0" w:color="auto"/>
        <w:right w:val="none" w:sz="0" w:space="0" w:color="auto"/>
      </w:divBdr>
    </w:div>
    <w:div w:id="1169757338">
      <w:marLeft w:val="640"/>
      <w:marRight w:val="0"/>
      <w:marTop w:val="0"/>
      <w:marBottom w:val="0"/>
      <w:divBdr>
        <w:top w:val="none" w:sz="0" w:space="0" w:color="auto"/>
        <w:left w:val="none" w:sz="0" w:space="0" w:color="auto"/>
        <w:bottom w:val="none" w:sz="0" w:space="0" w:color="auto"/>
        <w:right w:val="none" w:sz="0" w:space="0" w:color="auto"/>
      </w:divBdr>
    </w:div>
    <w:div w:id="1169830620">
      <w:marLeft w:val="640"/>
      <w:marRight w:val="0"/>
      <w:marTop w:val="0"/>
      <w:marBottom w:val="0"/>
      <w:divBdr>
        <w:top w:val="none" w:sz="0" w:space="0" w:color="auto"/>
        <w:left w:val="none" w:sz="0" w:space="0" w:color="auto"/>
        <w:bottom w:val="none" w:sz="0" w:space="0" w:color="auto"/>
        <w:right w:val="none" w:sz="0" w:space="0" w:color="auto"/>
      </w:divBdr>
    </w:div>
    <w:div w:id="1169906434">
      <w:marLeft w:val="640"/>
      <w:marRight w:val="0"/>
      <w:marTop w:val="0"/>
      <w:marBottom w:val="0"/>
      <w:divBdr>
        <w:top w:val="none" w:sz="0" w:space="0" w:color="auto"/>
        <w:left w:val="none" w:sz="0" w:space="0" w:color="auto"/>
        <w:bottom w:val="none" w:sz="0" w:space="0" w:color="auto"/>
        <w:right w:val="none" w:sz="0" w:space="0" w:color="auto"/>
      </w:divBdr>
    </w:div>
    <w:div w:id="1169910214">
      <w:marLeft w:val="640"/>
      <w:marRight w:val="0"/>
      <w:marTop w:val="0"/>
      <w:marBottom w:val="0"/>
      <w:divBdr>
        <w:top w:val="none" w:sz="0" w:space="0" w:color="auto"/>
        <w:left w:val="none" w:sz="0" w:space="0" w:color="auto"/>
        <w:bottom w:val="none" w:sz="0" w:space="0" w:color="auto"/>
        <w:right w:val="none" w:sz="0" w:space="0" w:color="auto"/>
      </w:divBdr>
    </w:div>
    <w:div w:id="1169950281">
      <w:marLeft w:val="640"/>
      <w:marRight w:val="0"/>
      <w:marTop w:val="0"/>
      <w:marBottom w:val="0"/>
      <w:divBdr>
        <w:top w:val="none" w:sz="0" w:space="0" w:color="auto"/>
        <w:left w:val="none" w:sz="0" w:space="0" w:color="auto"/>
        <w:bottom w:val="none" w:sz="0" w:space="0" w:color="auto"/>
        <w:right w:val="none" w:sz="0" w:space="0" w:color="auto"/>
      </w:divBdr>
    </w:div>
    <w:div w:id="1170021707">
      <w:marLeft w:val="640"/>
      <w:marRight w:val="0"/>
      <w:marTop w:val="0"/>
      <w:marBottom w:val="0"/>
      <w:divBdr>
        <w:top w:val="none" w:sz="0" w:space="0" w:color="auto"/>
        <w:left w:val="none" w:sz="0" w:space="0" w:color="auto"/>
        <w:bottom w:val="none" w:sz="0" w:space="0" w:color="auto"/>
        <w:right w:val="none" w:sz="0" w:space="0" w:color="auto"/>
      </w:divBdr>
    </w:div>
    <w:div w:id="1170022929">
      <w:marLeft w:val="640"/>
      <w:marRight w:val="0"/>
      <w:marTop w:val="0"/>
      <w:marBottom w:val="0"/>
      <w:divBdr>
        <w:top w:val="none" w:sz="0" w:space="0" w:color="auto"/>
        <w:left w:val="none" w:sz="0" w:space="0" w:color="auto"/>
        <w:bottom w:val="none" w:sz="0" w:space="0" w:color="auto"/>
        <w:right w:val="none" w:sz="0" w:space="0" w:color="auto"/>
      </w:divBdr>
    </w:div>
    <w:div w:id="1170023181">
      <w:marLeft w:val="640"/>
      <w:marRight w:val="0"/>
      <w:marTop w:val="0"/>
      <w:marBottom w:val="0"/>
      <w:divBdr>
        <w:top w:val="none" w:sz="0" w:space="0" w:color="auto"/>
        <w:left w:val="none" w:sz="0" w:space="0" w:color="auto"/>
        <w:bottom w:val="none" w:sz="0" w:space="0" w:color="auto"/>
        <w:right w:val="none" w:sz="0" w:space="0" w:color="auto"/>
      </w:divBdr>
    </w:div>
    <w:div w:id="1170023696">
      <w:marLeft w:val="640"/>
      <w:marRight w:val="0"/>
      <w:marTop w:val="0"/>
      <w:marBottom w:val="0"/>
      <w:divBdr>
        <w:top w:val="none" w:sz="0" w:space="0" w:color="auto"/>
        <w:left w:val="none" w:sz="0" w:space="0" w:color="auto"/>
        <w:bottom w:val="none" w:sz="0" w:space="0" w:color="auto"/>
        <w:right w:val="none" w:sz="0" w:space="0" w:color="auto"/>
      </w:divBdr>
    </w:div>
    <w:div w:id="1170095385">
      <w:marLeft w:val="640"/>
      <w:marRight w:val="0"/>
      <w:marTop w:val="0"/>
      <w:marBottom w:val="0"/>
      <w:divBdr>
        <w:top w:val="none" w:sz="0" w:space="0" w:color="auto"/>
        <w:left w:val="none" w:sz="0" w:space="0" w:color="auto"/>
        <w:bottom w:val="none" w:sz="0" w:space="0" w:color="auto"/>
        <w:right w:val="none" w:sz="0" w:space="0" w:color="auto"/>
      </w:divBdr>
    </w:div>
    <w:div w:id="1170095561">
      <w:marLeft w:val="640"/>
      <w:marRight w:val="0"/>
      <w:marTop w:val="0"/>
      <w:marBottom w:val="0"/>
      <w:divBdr>
        <w:top w:val="none" w:sz="0" w:space="0" w:color="auto"/>
        <w:left w:val="none" w:sz="0" w:space="0" w:color="auto"/>
        <w:bottom w:val="none" w:sz="0" w:space="0" w:color="auto"/>
        <w:right w:val="none" w:sz="0" w:space="0" w:color="auto"/>
      </w:divBdr>
    </w:div>
    <w:div w:id="1170096136">
      <w:marLeft w:val="640"/>
      <w:marRight w:val="0"/>
      <w:marTop w:val="0"/>
      <w:marBottom w:val="0"/>
      <w:divBdr>
        <w:top w:val="none" w:sz="0" w:space="0" w:color="auto"/>
        <w:left w:val="none" w:sz="0" w:space="0" w:color="auto"/>
        <w:bottom w:val="none" w:sz="0" w:space="0" w:color="auto"/>
        <w:right w:val="none" w:sz="0" w:space="0" w:color="auto"/>
      </w:divBdr>
    </w:div>
    <w:div w:id="1170099404">
      <w:marLeft w:val="640"/>
      <w:marRight w:val="0"/>
      <w:marTop w:val="0"/>
      <w:marBottom w:val="0"/>
      <w:divBdr>
        <w:top w:val="none" w:sz="0" w:space="0" w:color="auto"/>
        <w:left w:val="none" w:sz="0" w:space="0" w:color="auto"/>
        <w:bottom w:val="none" w:sz="0" w:space="0" w:color="auto"/>
        <w:right w:val="none" w:sz="0" w:space="0" w:color="auto"/>
      </w:divBdr>
    </w:div>
    <w:div w:id="1170099990">
      <w:marLeft w:val="640"/>
      <w:marRight w:val="0"/>
      <w:marTop w:val="0"/>
      <w:marBottom w:val="0"/>
      <w:divBdr>
        <w:top w:val="none" w:sz="0" w:space="0" w:color="auto"/>
        <w:left w:val="none" w:sz="0" w:space="0" w:color="auto"/>
        <w:bottom w:val="none" w:sz="0" w:space="0" w:color="auto"/>
        <w:right w:val="none" w:sz="0" w:space="0" w:color="auto"/>
      </w:divBdr>
    </w:div>
    <w:div w:id="1170170902">
      <w:marLeft w:val="640"/>
      <w:marRight w:val="0"/>
      <w:marTop w:val="0"/>
      <w:marBottom w:val="0"/>
      <w:divBdr>
        <w:top w:val="none" w:sz="0" w:space="0" w:color="auto"/>
        <w:left w:val="none" w:sz="0" w:space="0" w:color="auto"/>
        <w:bottom w:val="none" w:sz="0" w:space="0" w:color="auto"/>
        <w:right w:val="none" w:sz="0" w:space="0" w:color="auto"/>
      </w:divBdr>
    </w:div>
    <w:div w:id="1170171383">
      <w:marLeft w:val="640"/>
      <w:marRight w:val="0"/>
      <w:marTop w:val="0"/>
      <w:marBottom w:val="0"/>
      <w:divBdr>
        <w:top w:val="none" w:sz="0" w:space="0" w:color="auto"/>
        <w:left w:val="none" w:sz="0" w:space="0" w:color="auto"/>
        <w:bottom w:val="none" w:sz="0" w:space="0" w:color="auto"/>
        <w:right w:val="none" w:sz="0" w:space="0" w:color="auto"/>
      </w:divBdr>
    </w:div>
    <w:div w:id="1170216029">
      <w:marLeft w:val="640"/>
      <w:marRight w:val="0"/>
      <w:marTop w:val="0"/>
      <w:marBottom w:val="0"/>
      <w:divBdr>
        <w:top w:val="none" w:sz="0" w:space="0" w:color="auto"/>
        <w:left w:val="none" w:sz="0" w:space="0" w:color="auto"/>
        <w:bottom w:val="none" w:sz="0" w:space="0" w:color="auto"/>
        <w:right w:val="none" w:sz="0" w:space="0" w:color="auto"/>
      </w:divBdr>
    </w:div>
    <w:div w:id="1170220286">
      <w:marLeft w:val="640"/>
      <w:marRight w:val="0"/>
      <w:marTop w:val="0"/>
      <w:marBottom w:val="0"/>
      <w:divBdr>
        <w:top w:val="none" w:sz="0" w:space="0" w:color="auto"/>
        <w:left w:val="none" w:sz="0" w:space="0" w:color="auto"/>
        <w:bottom w:val="none" w:sz="0" w:space="0" w:color="auto"/>
        <w:right w:val="none" w:sz="0" w:space="0" w:color="auto"/>
      </w:divBdr>
    </w:div>
    <w:div w:id="1170221198">
      <w:marLeft w:val="640"/>
      <w:marRight w:val="0"/>
      <w:marTop w:val="0"/>
      <w:marBottom w:val="0"/>
      <w:divBdr>
        <w:top w:val="none" w:sz="0" w:space="0" w:color="auto"/>
        <w:left w:val="none" w:sz="0" w:space="0" w:color="auto"/>
        <w:bottom w:val="none" w:sz="0" w:space="0" w:color="auto"/>
        <w:right w:val="none" w:sz="0" w:space="0" w:color="auto"/>
      </w:divBdr>
    </w:div>
    <w:div w:id="1170287959">
      <w:marLeft w:val="640"/>
      <w:marRight w:val="0"/>
      <w:marTop w:val="0"/>
      <w:marBottom w:val="0"/>
      <w:divBdr>
        <w:top w:val="none" w:sz="0" w:space="0" w:color="auto"/>
        <w:left w:val="none" w:sz="0" w:space="0" w:color="auto"/>
        <w:bottom w:val="none" w:sz="0" w:space="0" w:color="auto"/>
        <w:right w:val="none" w:sz="0" w:space="0" w:color="auto"/>
      </w:divBdr>
    </w:div>
    <w:div w:id="1170291362">
      <w:marLeft w:val="640"/>
      <w:marRight w:val="0"/>
      <w:marTop w:val="0"/>
      <w:marBottom w:val="0"/>
      <w:divBdr>
        <w:top w:val="none" w:sz="0" w:space="0" w:color="auto"/>
        <w:left w:val="none" w:sz="0" w:space="0" w:color="auto"/>
        <w:bottom w:val="none" w:sz="0" w:space="0" w:color="auto"/>
        <w:right w:val="none" w:sz="0" w:space="0" w:color="auto"/>
      </w:divBdr>
    </w:div>
    <w:div w:id="1170292975">
      <w:marLeft w:val="640"/>
      <w:marRight w:val="0"/>
      <w:marTop w:val="0"/>
      <w:marBottom w:val="0"/>
      <w:divBdr>
        <w:top w:val="none" w:sz="0" w:space="0" w:color="auto"/>
        <w:left w:val="none" w:sz="0" w:space="0" w:color="auto"/>
        <w:bottom w:val="none" w:sz="0" w:space="0" w:color="auto"/>
        <w:right w:val="none" w:sz="0" w:space="0" w:color="auto"/>
      </w:divBdr>
    </w:div>
    <w:div w:id="1170363283">
      <w:marLeft w:val="640"/>
      <w:marRight w:val="0"/>
      <w:marTop w:val="0"/>
      <w:marBottom w:val="0"/>
      <w:divBdr>
        <w:top w:val="none" w:sz="0" w:space="0" w:color="auto"/>
        <w:left w:val="none" w:sz="0" w:space="0" w:color="auto"/>
        <w:bottom w:val="none" w:sz="0" w:space="0" w:color="auto"/>
        <w:right w:val="none" w:sz="0" w:space="0" w:color="auto"/>
      </w:divBdr>
    </w:div>
    <w:div w:id="1170368526">
      <w:marLeft w:val="640"/>
      <w:marRight w:val="0"/>
      <w:marTop w:val="0"/>
      <w:marBottom w:val="0"/>
      <w:divBdr>
        <w:top w:val="none" w:sz="0" w:space="0" w:color="auto"/>
        <w:left w:val="none" w:sz="0" w:space="0" w:color="auto"/>
        <w:bottom w:val="none" w:sz="0" w:space="0" w:color="auto"/>
        <w:right w:val="none" w:sz="0" w:space="0" w:color="auto"/>
      </w:divBdr>
    </w:div>
    <w:div w:id="1170412914">
      <w:marLeft w:val="640"/>
      <w:marRight w:val="0"/>
      <w:marTop w:val="0"/>
      <w:marBottom w:val="0"/>
      <w:divBdr>
        <w:top w:val="none" w:sz="0" w:space="0" w:color="auto"/>
        <w:left w:val="none" w:sz="0" w:space="0" w:color="auto"/>
        <w:bottom w:val="none" w:sz="0" w:space="0" w:color="auto"/>
        <w:right w:val="none" w:sz="0" w:space="0" w:color="auto"/>
      </w:divBdr>
    </w:div>
    <w:div w:id="1170414935">
      <w:marLeft w:val="640"/>
      <w:marRight w:val="0"/>
      <w:marTop w:val="0"/>
      <w:marBottom w:val="0"/>
      <w:divBdr>
        <w:top w:val="none" w:sz="0" w:space="0" w:color="auto"/>
        <w:left w:val="none" w:sz="0" w:space="0" w:color="auto"/>
        <w:bottom w:val="none" w:sz="0" w:space="0" w:color="auto"/>
        <w:right w:val="none" w:sz="0" w:space="0" w:color="auto"/>
      </w:divBdr>
    </w:div>
    <w:div w:id="1170415103">
      <w:marLeft w:val="640"/>
      <w:marRight w:val="0"/>
      <w:marTop w:val="0"/>
      <w:marBottom w:val="0"/>
      <w:divBdr>
        <w:top w:val="none" w:sz="0" w:space="0" w:color="auto"/>
        <w:left w:val="none" w:sz="0" w:space="0" w:color="auto"/>
        <w:bottom w:val="none" w:sz="0" w:space="0" w:color="auto"/>
        <w:right w:val="none" w:sz="0" w:space="0" w:color="auto"/>
      </w:divBdr>
    </w:div>
    <w:div w:id="1170484098">
      <w:marLeft w:val="640"/>
      <w:marRight w:val="0"/>
      <w:marTop w:val="0"/>
      <w:marBottom w:val="0"/>
      <w:divBdr>
        <w:top w:val="none" w:sz="0" w:space="0" w:color="auto"/>
        <w:left w:val="none" w:sz="0" w:space="0" w:color="auto"/>
        <w:bottom w:val="none" w:sz="0" w:space="0" w:color="auto"/>
        <w:right w:val="none" w:sz="0" w:space="0" w:color="auto"/>
      </w:divBdr>
    </w:div>
    <w:div w:id="1170486143">
      <w:marLeft w:val="640"/>
      <w:marRight w:val="0"/>
      <w:marTop w:val="0"/>
      <w:marBottom w:val="0"/>
      <w:divBdr>
        <w:top w:val="none" w:sz="0" w:space="0" w:color="auto"/>
        <w:left w:val="none" w:sz="0" w:space="0" w:color="auto"/>
        <w:bottom w:val="none" w:sz="0" w:space="0" w:color="auto"/>
        <w:right w:val="none" w:sz="0" w:space="0" w:color="auto"/>
      </w:divBdr>
    </w:div>
    <w:div w:id="1170557136">
      <w:marLeft w:val="640"/>
      <w:marRight w:val="0"/>
      <w:marTop w:val="0"/>
      <w:marBottom w:val="0"/>
      <w:divBdr>
        <w:top w:val="none" w:sz="0" w:space="0" w:color="auto"/>
        <w:left w:val="none" w:sz="0" w:space="0" w:color="auto"/>
        <w:bottom w:val="none" w:sz="0" w:space="0" w:color="auto"/>
        <w:right w:val="none" w:sz="0" w:space="0" w:color="auto"/>
      </w:divBdr>
    </w:div>
    <w:div w:id="1170557611">
      <w:marLeft w:val="640"/>
      <w:marRight w:val="0"/>
      <w:marTop w:val="0"/>
      <w:marBottom w:val="0"/>
      <w:divBdr>
        <w:top w:val="none" w:sz="0" w:space="0" w:color="auto"/>
        <w:left w:val="none" w:sz="0" w:space="0" w:color="auto"/>
        <w:bottom w:val="none" w:sz="0" w:space="0" w:color="auto"/>
        <w:right w:val="none" w:sz="0" w:space="0" w:color="auto"/>
      </w:divBdr>
    </w:div>
    <w:div w:id="1170559759">
      <w:marLeft w:val="640"/>
      <w:marRight w:val="0"/>
      <w:marTop w:val="0"/>
      <w:marBottom w:val="0"/>
      <w:divBdr>
        <w:top w:val="none" w:sz="0" w:space="0" w:color="auto"/>
        <w:left w:val="none" w:sz="0" w:space="0" w:color="auto"/>
        <w:bottom w:val="none" w:sz="0" w:space="0" w:color="auto"/>
        <w:right w:val="none" w:sz="0" w:space="0" w:color="auto"/>
      </w:divBdr>
    </w:div>
    <w:div w:id="1170680322">
      <w:marLeft w:val="640"/>
      <w:marRight w:val="0"/>
      <w:marTop w:val="0"/>
      <w:marBottom w:val="0"/>
      <w:divBdr>
        <w:top w:val="none" w:sz="0" w:space="0" w:color="auto"/>
        <w:left w:val="none" w:sz="0" w:space="0" w:color="auto"/>
        <w:bottom w:val="none" w:sz="0" w:space="0" w:color="auto"/>
        <w:right w:val="none" w:sz="0" w:space="0" w:color="auto"/>
      </w:divBdr>
    </w:div>
    <w:div w:id="1170682419">
      <w:marLeft w:val="640"/>
      <w:marRight w:val="0"/>
      <w:marTop w:val="0"/>
      <w:marBottom w:val="0"/>
      <w:divBdr>
        <w:top w:val="none" w:sz="0" w:space="0" w:color="auto"/>
        <w:left w:val="none" w:sz="0" w:space="0" w:color="auto"/>
        <w:bottom w:val="none" w:sz="0" w:space="0" w:color="auto"/>
        <w:right w:val="none" w:sz="0" w:space="0" w:color="auto"/>
      </w:divBdr>
    </w:div>
    <w:div w:id="1170759571">
      <w:marLeft w:val="640"/>
      <w:marRight w:val="0"/>
      <w:marTop w:val="0"/>
      <w:marBottom w:val="0"/>
      <w:divBdr>
        <w:top w:val="none" w:sz="0" w:space="0" w:color="auto"/>
        <w:left w:val="none" w:sz="0" w:space="0" w:color="auto"/>
        <w:bottom w:val="none" w:sz="0" w:space="0" w:color="auto"/>
        <w:right w:val="none" w:sz="0" w:space="0" w:color="auto"/>
      </w:divBdr>
    </w:div>
    <w:div w:id="1170827836">
      <w:marLeft w:val="640"/>
      <w:marRight w:val="0"/>
      <w:marTop w:val="0"/>
      <w:marBottom w:val="0"/>
      <w:divBdr>
        <w:top w:val="none" w:sz="0" w:space="0" w:color="auto"/>
        <w:left w:val="none" w:sz="0" w:space="0" w:color="auto"/>
        <w:bottom w:val="none" w:sz="0" w:space="0" w:color="auto"/>
        <w:right w:val="none" w:sz="0" w:space="0" w:color="auto"/>
      </w:divBdr>
    </w:div>
    <w:div w:id="1170833344">
      <w:marLeft w:val="640"/>
      <w:marRight w:val="0"/>
      <w:marTop w:val="0"/>
      <w:marBottom w:val="0"/>
      <w:divBdr>
        <w:top w:val="none" w:sz="0" w:space="0" w:color="auto"/>
        <w:left w:val="none" w:sz="0" w:space="0" w:color="auto"/>
        <w:bottom w:val="none" w:sz="0" w:space="0" w:color="auto"/>
        <w:right w:val="none" w:sz="0" w:space="0" w:color="auto"/>
      </w:divBdr>
    </w:div>
    <w:div w:id="1170873387">
      <w:marLeft w:val="640"/>
      <w:marRight w:val="0"/>
      <w:marTop w:val="0"/>
      <w:marBottom w:val="0"/>
      <w:divBdr>
        <w:top w:val="none" w:sz="0" w:space="0" w:color="auto"/>
        <w:left w:val="none" w:sz="0" w:space="0" w:color="auto"/>
        <w:bottom w:val="none" w:sz="0" w:space="0" w:color="auto"/>
        <w:right w:val="none" w:sz="0" w:space="0" w:color="auto"/>
      </w:divBdr>
    </w:div>
    <w:div w:id="1170946278">
      <w:marLeft w:val="640"/>
      <w:marRight w:val="0"/>
      <w:marTop w:val="0"/>
      <w:marBottom w:val="0"/>
      <w:divBdr>
        <w:top w:val="none" w:sz="0" w:space="0" w:color="auto"/>
        <w:left w:val="none" w:sz="0" w:space="0" w:color="auto"/>
        <w:bottom w:val="none" w:sz="0" w:space="0" w:color="auto"/>
        <w:right w:val="none" w:sz="0" w:space="0" w:color="auto"/>
      </w:divBdr>
    </w:div>
    <w:div w:id="1170948172">
      <w:marLeft w:val="640"/>
      <w:marRight w:val="0"/>
      <w:marTop w:val="0"/>
      <w:marBottom w:val="0"/>
      <w:divBdr>
        <w:top w:val="none" w:sz="0" w:space="0" w:color="auto"/>
        <w:left w:val="none" w:sz="0" w:space="0" w:color="auto"/>
        <w:bottom w:val="none" w:sz="0" w:space="0" w:color="auto"/>
        <w:right w:val="none" w:sz="0" w:space="0" w:color="auto"/>
      </w:divBdr>
    </w:div>
    <w:div w:id="1170952781">
      <w:marLeft w:val="640"/>
      <w:marRight w:val="0"/>
      <w:marTop w:val="0"/>
      <w:marBottom w:val="0"/>
      <w:divBdr>
        <w:top w:val="none" w:sz="0" w:space="0" w:color="auto"/>
        <w:left w:val="none" w:sz="0" w:space="0" w:color="auto"/>
        <w:bottom w:val="none" w:sz="0" w:space="0" w:color="auto"/>
        <w:right w:val="none" w:sz="0" w:space="0" w:color="auto"/>
      </w:divBdr>
    </w:div>
    <w:div w:id="1171019864">
      <w:marLeft w:val="640"/>
      <w:marRight w:val="0"/>
      <w:marTop w:val="0"/>
      <w:marBottom w:val="0"/>
      <w:divBdr>
        <w:top w:val="none" w:sz="0" w:space="0" w:color="auto"/>
        <w:left w:val="none" w:sz="0" w:space="0" w:color="auto"/>
        <w:bottom w:val="none" w:sz="0" w:space="0" w:color="auto"/>
        <w:right w:val="none" w:sz="0" w:space="0" w:color="auto"/>
      </w:divBdr>
    </w:div>
    <w:div w:id="1171027783">
      <w:marLeft w:val="640"/>
      <w:marRight w:val="0"/>
      <w:marTop w:val="0"/>
      <w:marBottom w:val="0"/>
      <w:divBdr>
        <w:top w:val="none" w:sz="0" w:space="0" w:color="auto"/>
        <w:left w:val="none" w:sz="0" w:space="0" w:color="auto"/>
        <w:bottom w:val="none" w:sz="0" w:space="0" w:color="auto"/>
        <w:right w:val="none" w:sz="0" w:space="0" w:color="auto"/>
      </w:divBdr>
    </w:div>
    <w:div w:id="1171095433">
      <w:marLeft w:val="640"/>
      <w:marRight w:val="0"/>
      <w:marTop w:val="0"/>
      <w:marBottom w:val="0"/>
      <w:divBdr>
        <w:top w:val="none" w:sz="0" w:space="0" w:color="auto"/>
        <w:left w:val="none" w:sz="0" w:space="0" w:color="auto"/>
        <w:bottom w:val="none" w:sz="0" w:space="0" w:color="auto"/>
        <w:right w:val="none" w:sz="0" w:space="0" w:color="auto"/>
      </w:divBdr>
    </w:div>
    <w:div w:id="1171137546">
      <w:marLeft w:val="640"/>
      <w:marRight w:val="0"/>
      <w:marTop w:val="0"/>
      <w:marBottom w:val="0"/>
      <w:divBdr>
        <w:top w:val="none" w:sz="0" w:space="0" w:color="auto"/>
        <w:left w:val="none" w:sz="0" w:space="0" w:color="auto"/>
        <w:bottom w:val="none" w:sz="0" w:space="0" w:color="auto"/>
        <w:right w:val="none" w:sz="0" w:space="0" w:color="auto"/>
      </w:divBdr>
    </w:div>
    <w:div w:id="1171142338">
      <w:marLeft w:val="640"/>
      <w:marRight w:val="0"/>
      <w:marTop w:val="0"/>
      <w:marBottom w:val="0"/>
      <w:divBdr>
        <w:top w:val="none" w:sz="0" w:space="0" w:color="auto"/>
        <w:left w:val="none" w:sz="0" w:space="0" w:color="auto"/>
        <w:bottom w:val="none" w:sz="0" w:space="0" w:color="auto"/>
        <w:right w:val="none" w:sz="0" w:space="0" w:color="auto"/>
      </w:divBdr>
    </w:div>
    <w:div w:id="1171259848">
      <w:marLeft w:val="640"/>
      <w:marRight w:val="0"/>
      <w:marTop w:val="0"/>
      <w:marBottom w:val="0"/>
      <w:divBdr>
        <w:top w:val="none" w:sz="0" w:space="0" w:color="auto"/>
        <w:left w:val="none" w:sz="0" w:space="0" w:color="auto"/>
        <w:bottom w:val="none" w:sz="0" w:space="0" w:color="auto"/>
        <w:right w:val="none" w:sz="0" w:space="0" w:color="auto"/>
      </w:divBdr>
    </w:div>
    <w:div w:id="1171291317">
      <w:marLeft w:val="640"/>
      <w:marRight w:val="0"/>
      <w:marTop w:val="0"/>
      <w:marBottom w:val="0"/>
      <w:divBdr>
        <w:top w:val="none" w:sz="0" w:space="0" w:color="auto"/>
        <w:left w:val="none" w:sz="0" w:space="0" w:color="auto"/>
        <w:bottom w:val="none" w:sz="0" w:space="0" w:color="auto"/>
        <w:right w:val="none" w:sz="0" w:space="0" w:color="auto"/>
      </w:divBdr>
    </w:div>
    <w:div w:id="1171330683">
      <w:marLeft w:val="640"/>
      <w:marRight w:val="0"/>
      <w:marTop w:val="0"/>
      <w:marBottom w:val="0"/>
      <w:divBdr>
        <w:top w:val="none" w:sz="0" w:space="0" w:color="auto"/>
        <w:left w:val="none" w:sz="0" w:space="0" w:color="auto"/>
        <w:bottom w:val="none" w:sz="0" w:space="0" w:color="auto"/>
        <w:right w:val="none" w:sz="0" w:space="0" w:color="auto"/>
      </w:divBdr>
    </w:div>
    <w:div w:id="1171332496">
      <w:marLeft w:val="0"/>
      <w:marRight w:val="0"/>
      <w:marTop w:val="0"/>
      <w:marBottom w:val="0"/>
      <w:divBdr>
        <w:top w:val="none" w:sz="0" w:space="0" w:color="auto"/>
        <w:left w:val="none" w:sz="0" w:space="0" w:color="auto"/>
        <w:bottom w:val="none" w:sz="0" w:space="0" w:color="auto"/>
        <w:right w:val="none" w:sz="0" w:space="0" w:color="auto"/>
      </w:divBdr>
    </w:div>
    <w:div w:id="1171337468">
      <w:marLeft w:val="0"/>
      <w:marRight w:val="0"/>
      <w:marTop w:val="0"/>
      <w:marBottom w:val="0"/>
      <w:divBdr>
        <w:top w:val="none" w:sz="0" w:space="0" w:color="auto"/>
        <w:left w:val="none" w:sz="0" w:space="0" w:color="auto"/>
        <w:bottom w:val="none" w:sz="0" w:space="0" w:color="auto"/>
        <w:right w:val="none" w:sz="0" w:space="0" w:color="auto"/>
      </w:divBdr>
    </w:div>
    <w:div w:id="1171408503">
      <w:marLeft w:val="640"/>
      <w:marRight w:val="0"/>
      <w:marTop w:val="0"/>
      <w:marBottom w:val="0"/>
      <w:divBdr>
        <w:top w:val="none" w:sz="0" w:space="0" w:color="auto"/>
        <w:left w:val="none" w:sz="0" w:space="0" w:color="auto"/>
        <w:bottom w:val="none" w:sz="0" w:space="0" w:color="auto"/>
        <w:right w:val="none" w:sz="0" w:space="0" w:color="auto"/>
      </w:divBdr>
    </w:div>
    <w:div w:id="1171481021">
      <w:marLeft w:val="640"/>
      <w:marRight w:val="0"/>
      <w:marTop w:val="0"/>
      <w:marBottom w:val="0"/>
      <w:divBdr>
        <w:top w:val="none" w:sz="0" w:space="0" w:color="auto"/>
        <w:left w:val="none" w:sz="0" w:space="0" w:color="auto"/>
        <w:bottom w:val="none" w:sz="0" w:space="0" w:color="auto"/>
        <w:right w:val="none" w:sz="0" w:space="0" w:color="auto"/>
      </w:divBdr>
    </w:div>
    <w:div w:id="1171523552">
      <w:marLeft w:val="640"/>
      <w:marRight w:val="0"/>
      <w:marTop w:val="0"/>
      <w:marBottom w:val="0"/>
      <w:divBdr>
        <w:top w:val="none" w:sz="0" w:space="0" w:color="auto"/>
        <w:left w:val="none" w:sz="0" w:space="0" w:color="auto"/>
        <w:bottom w:val="none" w:sz="0" w:space="0" w:color="auto"/>
        <w:right w:val="none" w:sz="0" w:space="0" w:color="auto"/>
      </w:divBdr>
    </w:div>
    <w:div w:id="1171602084">
      <w:marLeft w:val="640"/>
      <w:marRight w:val="0"/>
      <w:marTop w:val="0"/>
      <w:marBottom w:val="0"/>
      <w:divBdr>
        <w:top w:val="none" w:sz="0" w:space="0" w:color="auto"/>
        <w:left w:val="none" w:sz="0" w:space="0" w:color="auto"/>
        <w:bottom w:val="none" w:sz="0" w:space="0" w:color="auto"/>
        <w:right w:val="none" w:sz="0" w:space="0" w:color="auto"/>
      </w:divBdr>
    </w:div>
    <w:div w:id="1171604366">
      <w:marLeft w:val="640"/>
      <w:marRight w:val="0"/>
      <w:marTop w:val="0"/>
      <w:marBottom w:val="0"/>
      <w:divBdr>
        <w:top w:val="none" w:sz="0" w:space="0" w:color="auto"/>
        <w:left w:val="none" w:sz="0" w:space="0" w:color="auto"/>
        <w:bottom w:val="none" w:sz="0" w:space="0" w:color="auto"/>
        <w:right w:val="none" w:sz="0" w:space="0" w:color="auto"/>
      </w:divBdr>
    </w:div>
    <w:div w:id="1171675979">
      <w:marLeft w:val="640"/>
      <w:marRight w:val="0"/>
      <w:marTop w:val="0"/>
      <w:marBottom w:val="0"/>
      <w:divBdr>
        <w:top w:val="none" w:sz="0" w:space="0" w:color="auto"/>
        <w:left w:val="none" w:sz="0" w:space="0" w:color="auto"/>
        <w:bottom w:val="none" w:sz="0" w:space="0" w:color="auto"/>
        <w:right w:val="none" w:sz="0" w:space="0" w:color="auto"/>
      </w:divBdr>
    </w:div>
    <w:div w:id="1171676514">
      <w:marLeft w:val="640"/>
      <w:marRight w:val="0"/>
      <w:marTop w:val="0"/>
      <w:marBottom w:val="0"/>
      <w:divBdr>
        <w:top w:val="none" w:sz="0" w:space="0" w:color="auto"/>
        <w:left w:val="none" w:sz="0" w:space="0" w:color="auto"/>
        <w:bottom w:val="none" w:sz="0" w:space="0" w:color="auto"/>
        <w:right w:val="none" w:sz="0" w:space="0" w:color="auto"/>
      </w:divBdr>
    </w:div>
    <w:div w:id="1171680308">
      <w:marLeft w:val="640"/>
      <w:marRight w:val="0"/>
      <w:marTop w:val="0"/>
      <w:marBottom w:val="0"/>
      <w:divBdr>
        <w:top w:val="none" w:sz="0" w:space="0" w:color="auto"/>
        <w:left w:val="none" w:sz="0" w:space="0" w:color="auto"/>
        <w:bottom w:val="none" w:sz="0" w:space="0" w:color="auto"/>
        <w:right w:val="none" w:sz="0" w:space="0" w:color="auto"/>
      </w:divBdr>
    </w:div>
    <w:div w:id="1171681530">
      <w:marLeft w:val="640"/>
      <w:marRight w:val="0"/>
      <w:marTop w:val="0"/>
      <w:marBottom w:val="0"/>
      <w:divBdr>
        <w:top w:val="none" w:sz="0" w:space="0" w:color="auto"/>
        <w:left w:val="none" w:sz="0" w:space="0" w:color="auto"/>
        <w:bottom w:val="none" w:sz="0" w:space="0" w:color="auto"/>
        <w:right w:val="none" w:sz="0" w:space="0" w:color="auto"/>
      </w:divBdr>
    </w:div>
    <w:div w:id="1171724950">
      <w:marLeft w:val="640"/>
      <w:marRight w:val="0"/>
      <w:marTop w:val="0"/>
      <w:marBottom w:val="0"/>
      <w:divBdr>
        <w:top w:val="none" w:sz="0" w:space="0" w:color="auto"/>
        <w:left w:val="none" w:sz="0" w:space="0" w:color="auto"/>
        <w:bottom w:val="none" w:sz="0" w:space="0" w:color="auto"/>
        <w:right w:val="none" w:sz="0" w:space="0" w:color="auto"/>
      </w:divBdr>
    </w:div>
    <w:div w:id="1171750792">
      <w:marLeft w:val="640"/>
      <w:marRight w:val="0"/>
      <w:marTop w:val="0"/>
      <w:marBottom w:val="0"/>
      <w:divBdr>
        <w:top w:val="none" w:sz="0" w:space="0" w:color="auto"/>
        <w:left w:val="none" w:sz="0" w:space="0" w:color="auto"/>
        <w:bottom w:val="none" w:sz="0" w:space="0" w:color="auto"/>
        <w:right w:val="none" w:sz="0" w:space="0" w:color="auto"/>
      </w:divBdr>
    </w:div>
    <w:div w:id="1171791744">
      <w:marLeft w:val="640"/>
      <w:marRight w:val="0"/>
      <w:marTop w:val="0"/>
      <w:marBottom w:val="0"/>
      <w:divBdr>
        <w:top w:val="none" w:sz="0" w:space="0" w:color="auto"/>
        <w:left w:val="none" w:sz="0" w:space="0" w:color="auto"/>
        <w:bottom w:val="none" w:sz="0" w:space="0" w:color="auto"/>
        <w:right w:val="none" w:sz="0" w:space="0" w:color="auto"/>
      </w:divBdr>
    </w:div>
    <w:div w:id="1171793828">
      <w:marLeft w:val="640"/>
      <w:marRight w:val="0"/>
      <w:marTop w:val="0"/>
      <w:marBottom w:val="0"/>
      <w:divBdr>
        <w:top w:val="none" w:sz="0" w:space="0" w:color="auto"/>
        <w:left w:val="none" w:sz="0" w:space="0" w:color="auto"/>
        <w:bottom w:val="none" w:sz="0" w:space="0" w:color="auto"/>
        <w:right w:val="none" w:sz="0" w:space="0" w:color="auto"/>
      </w:divBdr>
    </w:div>
    <w:div w:id="1171796206">
      <w:marLeft w:val="640"/>
      <w:marRight w:val="0"/>
      <w:marTop w:val="0"/>
      <w:marBottom w:val="0"/>
      <w:divBdr>
        <w:top w:val="none" w:sz="0" w:space="0" w:color="auto"/>
        <w:left w:val="none" w:sz="0" w:space="0" w:color="auto"/>
        <w:bottom w:val="none" w:sz="0" w:space="0" w:color="auto"/>
        <w:right w:val="none" w:sz="0" w:space="0" w:color="auto"/>
      </w:divBdr>
    </w:div>
    <w:div w:id="1171874564">
      <w:marLeft w:val="640"/>
      <w:marRight w:val="0"/>
      <w:marTop w:val="0"/>
      <w:marBottom w:val="0"/>
      <w:divBdr>
        <w:top w:val="none" w:sz="0" w:space="0" w:color="auto"/>
        <w:left w:val="none" w:sz="0" w:space="0" w:color="auto"/>
        <w:bottom w:val="none" w:sz="0" w:space="0" w:color="auto"/>
        <w:right w:val="none" w:sz="0" w:space="0" w:color="auto"/>
      </w:divBdr>
    </w:div>
    <w:div w:id="1171874929">
      <w:marLeft w:val="640"/>
      <w:marRight w:val="0"/>
      <w:marTop w:val="0"/>
      <w:marBottom w:val="0"/>
      <w:divBdr>
        <w:top w:val="none" w:sz="0" w:space="0" w:color="auto"/>
        <w:left w:val="none" w:sz="0" w:space="0" w:color="auto"/>
        <w:bottom w:val="none" w:sz="0" w:space="0" w:color="auto"/>
        <w:right w:val="none" w:sz="0" w:space="0" w:color="auto"/>
      </w:divBdr>
    </w:div>
    <w:div w:id="1171943363">
      <w:marLeft w:val="640"/>
      <w:marRight w:val="0"/>
      <w:marTop w:val="0"/>
      <w:marBottom w:val="0"/>
      <w:divBdr>
        <w:top w:val="none" w:sz="0" w:space="0" w:color="auto"/>
        <w:left w:val="none" w:sz="0" w:space="0" w:color="auto"/>
        <w:bottom w:val="none" w:sz="0" w:space="0" w:color="auto"/>
        <w:right w:val="none" w:sz="0" w:space="0" w:color="auto"/>
      </w:divBdr>
    </w:div>
    <w:div w:id="1171993189">
      <w:marLeft w:val="640"/>
      <w:marRight w:val="0"/>
      <w:marTop w:val="0"/>
      <w:marBottom w:val="0"/>
      <w:divBdr>
        <w:top w:val="none" w:sz="0" w:space="0" w:color="auto"/>
        <w:left w:val="none" w:sz="0" w:space="0" w:color="auto"/>
        <w:bottom w:val="none" w:sz="0" w:space="0" w:color="auto"/>
        <w:right w:val="none" w:sz="0" w:space="0" w:color="auto"/>
      </w:divBdr>
    </w:div>
    <w:div w:id="1172067014">
      <w:marLeft w:val="640"/>
      <w:marRight w:val="0"/>
      <w:marTop w:val="0"/>
      <w:marBottom w:val="0"/>
      <w:divBdr>
        <w:top w:val="none" w:sz="0" w:space="0" w:color="auto"/>
        <w:left w:val="none" w:sz="0" w:space="0" w:color="auto"/>
        <w:bottom w:val="none" w:sz="0" w:space="0" w:color="auto"/>
        <w:right w:val="none" w:sz="0" w:space="0" w:color="auto"/>
      </w:divBdr>
    </w:div>
    <w:div w:id="1172143651">
      <w:marLeft w:val="640"/>
      <w:marRight w:val="0"/>
      <w:marTop w:val="0"/>
      <w:marBottom w:val="0"/>
      <w:divBdr>
        <w:top w:val="none" w:sz="0" w:space="0" w:color="auto"/>
        <w:left w:val="none" w:sz="0" w:space="0" w:color="auto"/>
        <w:bottom w:val="none" w:sz="0" w:space="0" w:color="auto"/>
        <w:right w:val="none" w:sz="0" w:space="0" w:color="auto"/>
      </w:divBdr>
    </w:div>
    <w:div w:id="1172257779">
      <w:marLeft w:val="640"/>
      <w:marRight w:val="0"/>
      <w:marTop w:val="0"/>
      <w:marBottom w:val="0"/>
      <w:divBdr>
        <w:top w:val="none" w:sz="0" w:space="0" w:color="auto"/>
        <w:left w:val="none" w:sz="0" w:space="0" w:color="auto"/>
        <w:bottom w:val="none" w:sz="0" w:space="0" w:color="auto"/>
        <w:right w:val="none" w:sz="0" w:space="0" w:color="auto"/>
      </w:divBdr>
    </w:div>
    <w:div w:id="1172258857">
      <w:marLeft w:val="640"/>
      <w:marRight w:val="0"/>
      <w:marTop w:val="0"/>
      <w:marBottom w:val="0"/>
      <w:divBdr>
        <w:top w:val="none" w:sz="0" w:space="0" w:color="auto"/>
        <w:left w:val="none" w:sz="0" w:space="0" w:color="auto"/>
        <w:bottom w:val="none" w:sz="0" w:space="0" w:color="auto"/>
        <w:right w:val="none" w:sz="0" w:space="0" w:color="auto"/>
      </w:divBdr>
    </w:div>
    <w:div w:id="1172260265">
      <w:marLeft w:val="640"/>
      <w:marRight w:val="0"/>
      <w:marTop w:val="0"/>
      <w:marBottom w:val="0"/>
      <w:divBdr>
        <w:top w:val="none" w:sz="0" w:space="0" w:color="auto"/>
        <w:left w:val="none" w:sz="0" w:space="0" w:color="auto"/>
        <w:bottom w:val="none" w:sz="0" w:space="0" w:color="auto"/>
        <w:right w:val="none" w:sz="0" w:space="0" w:color="auto"/>
      </w:divBdr>
    </w:div>
    <w:div w:id="1172335743">
      <w:marLeft w:val="640"/>
      <w:marRight w:val="0"/>
      <w:marTop w:val="0"/>
      <w:marBottom w:val="0"/>
      <w:divBdr>
        <w:top w:val="none" w:sz="0" w:space="0" w:color="auto"/>
        <w:left w:val="none" w:sz="0" w:space="0" w:color="auto"/>
        <w:bottom w:val="none" w:sz="0" w:space="0" w:color="auto"/>
        <w:right w:val="none" w:sz="0" w:space="0" w:color="auto"/>
      </w:divBdr>
    </w:div>
    <w:div w:id="1172373701">
      <w:marLeft w:val="640"/>
      <w:marRight w:val="0"/>
      <w:marTop w:val="0"/>
      <w:marBottom w:val="0"/>
      <w:divBdr>
        <w:top w:val="none" w:sz="0" w:space="0" w:color="auto"/>
        <w:left w:val="none" w:sz="0" w:space="0" w:color="auto"/>
        <w:bottom w:val="none" w:sz="0" w:space="0" w:color="auto"/>
        <w:right w:val="none" w:sz="0" w:space="0" w:color="auto"/>
      </w:divBdr>
    </w:div>
    <w:div w:id="1172378692">
      <w:marLeft w:val="640"/>
      <w:marRight w:val="0"/>
      <w:marTop w:val="0"/>
      <w:marBottom w:val="0"/>
      <w:divBdr>
        <w:top w:val="none" w:sz="0" w:space="0" w:color="auto"/>
        <w:left w:val="none" w:sz="0" w:space="0" w:color="auto"/>
        <w:bottom w:val="none" w:sz="0" w:space="0" w:color="auto"/>
        <w:right w:val="none" w:sz="0" w:space="0" w:color="auto"/>
      </w:divBdr>
    </w:div>
    <w:div w:id="1172405130">
      <w:marLeft w:val="640"/>
      <w:marRight w:val="0"/>
      <w:marTop w:val="0"/>
      <w:marBottom w:val="0"/>
      <w:divBdr>
        <w:top w:val="none" w:sz="0" w:space="0" w:color="auto"/>
        <w:left w:val="none" w:sz="0" w:space="0" w:color="auto"/>
        <w:bottom w:val="none" w:sz="0" w:space="0" w:color="auto"/>
        <w:right w:val="none" w:sz="0" w:space="0" w:color="auto"/>
      </w:divBdr>
    </w:div>
    <w:div w:id="1172597954">
      <w:marLeft w:val="640"/>
      <w:marRight w:val="0"/>
      <w:marTop w:val="0"/>
      <w:marBottom w:val="0"/>
      <w:divBdr>
        <w:top w:val="none" w:sz="0" w:space="0" w:color="auto"/>
        <w:left w:val="none" w:sz="0" w:space="0" w:color="auto"/>
        <w:bottom w:val="none" w:sz="0" w:space="0" w:color="auto"/>
        <w:right w:val="none" w:sz="0" w:space="0" w:color="auto"/>
      </w:divBdr>
    </w:div>
    <w:div w:id="1172640776">
      <w:marLeft w:val="640"/>
      <w:marRight w:val="0"/>
      <w:marTop w:val="0"/>
      <w:marBottom w:val="0"/>
      <w:divBdr>
        <w:top w:val="none" w:sz="0" w:space="0" w:color="auto"/>
        <w:left w:val="none" w:sz="0" w:space="0" w:color="auto"/>
        <w:bottom w:val="none" w:sz="0" w:space="0" w:color="auto"/>
        <w:right w:val="none" w:sz="0" w:space="0" w:color="auto"/>
      </w:divBdr>
    </w:div>
    <w:div w:id="1172644010">
      <w:marLeft w:val="640"/>
      <w:marRight w:val="0"/>
      <w:marTop w:val="0"/>
      <w:marBottom w:val="0"/>
      <w:divBdr>
        <w:top w:val="none" w:sz="0" w:space="0" w:color="auto"/>
        <w:left w:val="none" w:sz="0" w:space="0" w:color="auto"/>
        <w:bottom w:val="none" w:sz="0" w:space="0" w:color="auto"/>
        <w:right w:val="none" w:sz="0" w:space="0" w:color="auto"/>
      </w:divBdr>
    </w:div>
    <w:div w:id="1172647795">
      <w:marLeft w:val="640"/>
      <w:marRight w:val="0"/>
      <w:marTop w:val="0"/>
      <w:marBottom w:val="0"/>
      <w:divBdr>
        <w:top w:val="none" w:sz="0" w:space="0" w:color="auto"/>
        <w:left w:val="none" w:sz="0" w:space="0" w:color="auto"/>
        <w:bottom w:val="none" w:sz="0" w:space="0" w:color="auto"/>
        <w:right w:val="none" w:sz="0" w:space="0" w:color="auto"/>
      </w:divBdr>
    </w:div>
    <w:div w:id="1172721998">
      <w:marLeft w:val="640"/>
      <w:marRight w:val="0"/>
      <w:marTop w:val="0"/>
      <w:marBottom w:val="0"/>
      <w:divBdr>
        <w:top w:val="none" w:sz="0" w:space="0" w:color="auto"/>
        <w:left w:val="none" w:sz="0" w:space="0" w:color="auto"/>
        <w:bottom w:val="none" w:sz="0" w:space="0" w:color="auto"/>
        <w:right w:val="none" w:sz="0" w:space="0" w:color="auto"/>
      </w:divBdr>
    </w:div>
    <w:div w:id="1172722304">
      <w:marLeft w:val="640"/>
      <w:marRight w:val="0"/>
      <w:marTop w:val="0"/>
      <w:marBottom w:val="0"/>
      <w:divBdr>
        <w:top w:val="none" w:sz="0" w:space="0" w:color="auto"/>
        <w:left w:val="none" w:sz="0" w:space="0" w:color="auto"/>
        <w:bottom w:val="none" w:sz="0" w:space="0" w:color="auto"/>
        <w:right w:val="none" w:sz="0" w:space="0" w:color="auto"/>
      </w:divBdr>
    </w:div>
    <w:div w:id="1172767732">
      <w:marLeft w:val="640"/>
      <w:marRight w:val="0"/>
      <w:marTop w:val="0"/>
      <w:marBottom w:val="0"/>
      <w:divBdr>
        <w:top w:val="none" w:sz="0" w:space="0" w:color="auto"/>
        <w:left w:val="none" w:sz="0" w:space="0" w:color="auto"/>
        <w:bottom w:val="none" w:sz="0" w:space="0" w:color="auto"/>
        <w:right w:val="none" w:sz="0" w:space="0" w:color="auto"/>
      </w:divBdr>
    </w:div>
    <w:div w:id="1172839616">
      <w:marLeft w:val="640"/>
      <w:marRight w:val="0"/>
      <w:marTop w:val="0"/>
      <w:marBottom w:val="0"/>
      <w:divBdr>
        <w:top w:val="none" w:sz="0" w:space="0" w:color="auto"/>
        <w:left w:val="none" w:sz="0" w:space="0" w:color="auto"/>
        <w:bottom w:val="none" w:sz="0" w:space="0" w:color="auto"/>
        <w:right w:val="none" w:sz="0" w:space="0" w:color="auto"/>
      </w:divBdr>
    </w:div>
    <w:div w:id="1172914114">
      <w:marLeft w:val="640"/>
      <w:marRight w:val="0"/>
      <w:marTop w:val="0"/>
      <w:marBottom w:val="0"/>
      <w:divBdr>
        <w:top w:val="none" w:sz="0" w:space="0" w:color="auto"/>
        <w:left w:val="none" w:sz="0" w:space="0" w:color="auto"/>
        <w:bottom w:val="none" w:sz="0" w:space="0" w:color="auto"/>
        <w:right w:val="none" w:sz="0" w:space="0" w:color="auto"/>
      </w:divBdr>
    </w:div>
    <w:div w:id="1172986103">
      <w:marLeft w:val="640"/>
      <w:marRight w:val="0"/>
      <w:marTop w:val="0"/>
      <w:marBottom w:val="0"/>
      <w:divBdr>
        <w:top w:val="none" w:sz="0" w:space="0" w:color="auto"/>
        <w:left w:val="none" w:sz="0" w:space="0" w:color="auto"/>
        <w:bottom w:val="none" w:sz="0" w:space="0" w:color="auto"/>
        <w:right w:val="none" w:sz="0" w:space="0" w:color="auto"/>
      </w:divBdr>
    </w:div>
    <w:div w:id="1173029612">
      <w:marLeft w:val="640"/>
      <w:marRight w:val="0"/>
      <w:marTop w:val="0"/>
      <w:marBottom w:val="0"/>
      <w:divBdr>
        <w:top w:val="none" w:sz="0" w:space="0" w:color="auto"/>
        <w:left w:val="none" w:sz="0" w:space="0" w:color="auto"/>
        <w:bottom w:val="none" w:sz="0" w:space="0" w:color="auto"/>
        <w:right w:val="none" w:sz="0" w:space="0" w:color="auto"/>
      </w:divBdr>
    </w:div>
    <w:div w:id="1173034129">
      <w:marLeft w:val="640"/>
      <w:marRight w:val="0"/>
      <w:marTop w:val="0"/>
      <w:marBottom w:val="0"/>
      <w:divBdr>
        <w:top w:val="none" w:sz="0" w:space="0" w:color="auto"/>
        <w:left w:val="none" w:sz="0" w:space="0" w:color="auto"/>
        <w:bottom w:val="none" w:sz="0" w:space="0" w:color="auto"/>
        <w:right w:val="none" w:sz="0" w:space="0" w:color="auto"/>
      </w:divBdr>
    </w:div>
    <w:div w:id="1173060105">
      <w:marLeft w:val="640"/>
      <w:marRight w:val="0"/>
      <w:marTop w:val="0"/>
      <w:marBottom w:val="0"/>
      <w:divBdr>
        <w:top w:val="none" w:sz="0" w:space="0" w:color="auto"/>
        <w:left w:val="none" w:sz="0" w:space="0" w:color="auto"/>
        <w:bottom w:val="none" w:sz="0" w:space="0" w:color="auto"/>
        <w:right w:val="none" w:sz="0" w:space="0" w:color="auto"/>
      </w:divBdr>
    </w:div>
    <w:div w:id="1173061527">
      <w:marLeft w:val="640"/>
      <w:marRight w:val="0"/>
      <w:marTop w:val="0"/>
      <w:marBottom w:val="0"/>
      <w:divBdr>
        <w:top w:val="none" w:sz="0" w:space="0" w:color="auto"/>
        <w:left w:val="none" w:sz="0" w:space="0" w:color="auto"/>
        <w:bottom w:val="none" w:sz="0" w:space="0" w:color="auto"/>
        <w:right w:val="none" w:sz="0" w:space="0" w:color="auto"/>
      </w:divBdr>
    </w:div>
    <w:div w:id="1173110127">
      <w:marLeft w:val="640"/>
      <w:marRight w:val="0"/>
      <w:marTop w:val="0"/>
      <w:marBottom w:val="0"/>
      <w:divBdr>
        <w:top w:val="none" w:sz="0" w:space="0" w:color="auto"/>
        <w:left w:val="none" w:sz="0" w:space="0" w:color="auto"/>
        <w:bottom w:val="none" w:sz="0" w:space="0" w:color="auto"/>
        <w:right w:val="none" w:sz="0" w:space="0" w:color="auto"/>
      </w:divBdr>
    </w:div>
    <w:div w:id="1173178444">
      <w:marLeft w:val="640"/>
      <w:marRight w:val="0"/>
      <w:marTop w:val="0"/>
      <w:marBottom w:val="0"/>
      <w:divBdr>
        <w:top w:val="none" w:sz="0" w:space="0" w:color="auto"/>
        <w:left w:val="none" w:sz="0" w:space="0" w:color="auto"/>
        <w:bottom w:val="none" w:sz="0" w:space="0" w:color="auto"/>
        <w:right w:val="none" w:sz="0" w:space="0" w:color="auto"/>
      </w:divBdr>
    </w:div>
    <w:div w:id="1173180524">
      <w:marLeft w:val="640"/>
      <w:marRight w:val="0"/>
      <w:marTop w:val="0"/>
      <w:marBottom w:val="0"/>
      <w:divBdr>
        <w:top w:val="none" w:sz="0" w:space="0" w:color="auto"/>
        <w:left w:val="none" w:sz="0" w:space="0" w:color="auto"/>
        <w:bottom w:val="none" w:sz="0" w:space="0" w:color="auto"/>
        <w:right w:val="none" w:sz="0" w:space="0" w:color="auto"/>
      </w:divBdr>
    </w:div>
    <w:div w:id="1173184860">
      <w:marLeft w:val="640"/>
      <w:marRight w:val="0"/>
      <w:marTop w:val="0"/>
      <w:marBottom w:val="0"/>
      <w:divBdr>
        <w:top w:val="none" w:sz="0" w:space="0" w:color="auto"/>
        <w:left w:val="none" w:sz="0" w:space="0" w:color="auto"/>
        <w:bottom w:val="none" w:sz="0" w:space="0" w:color="auto"/>
        <w:right w:val="none" w:sz="0" w:space="0" w:color="auto"/>
      </w:divBdr>
    </w:div>
    <w:div w:id="1173185302">
      <w:marLeft w:val="640"/>
      <w:marRight w:val="0"/>
      <w:marTop w:val="0"/>
      <w:marBottom w:val="0"/>
      <w:divBdr>
        <w:top w:val="none" w:sz="0" w:space="0" w:color="auto"/>
        <w:left w:val="none" w:sz="0" w:space="0" w:color="auto"/>
        <w:bottom w:val="none" w:sz="0" w:space="0" w:color="auto"/>
        <w:right w:val="none" w:sz="0" w:space="0" w:color="auto"/>
      </w:divBdr>
    </w:div>
    <w:div w:id="1173254597">
      <w:marLeft w:val="640"/>
      <w:marRight w:val="0"/>
      <w:marTop w:val="0"/>
      <w:marBottom w:val="0"/>
      <w:divBdr>
        <w:top w:val="none" w:sz="0" w:space="0" w:color="auto"/>
        <w:left w:val="none" w:sz="0" w:space="0" w:color="auto"/>
        <w:bottom w:val="none" w:sz="0" w:space="0" w:color="auto"/>
        <w:right w:val="none" w:sz="0" w:space="0" w:color="auto"/>
      </w:divBdr>
    </w:div>
    <w:div w:id="1173297591">
      <w:marLeft w:val="640"/>
      <w:marRight w:val="0"/>
      <w:marTop w:val="0"/>
      <w:marBottom w:val="0"/>
      <w:divBdr>
        <w:top w:val="none" w:sz="0" w:space="0" w:color="auto"/>
        <w:left w:val="none" w:sz="0" w:space="0" w:color="auto"/>
        <w:bottom w:val="none" w:sz="0" w:space="0" w:color="auto"/>
        <w:right w:val="none" w:sz="0" w:space="0" w:color="auto"/>
      </w:divBdr>
    </w:div>
    <w:div w:id="1173373274">
      <w:marLeft w:val="640"/>
      <w:marRight w:val="0"/>
      <w:marTop w:val="0"/>
      <w:marBottom w:val="0"/>
      <w:divBdr>
        <w:top w:val="none" w:sz="0" w:space="0" w:color="auto"/>
        <w:left w:val="none" w:sz="0" w:space="0" w:color="auto"/>
        <w:bottom w:val="none" w:sz="0" w:space="0" w:color="auto"/>
        <w:right w:val="none" w:sz="0" w:space="0" w:color="auto"/>
      </w:divBdr>
    </w:div>
    <w:div w:id="1173379135">
      <w:marLeft w:val="640"/>
      <w:marRight w:val="0"/>
      <w:marTop w:val="0"/>
      <w:marBottom w:val="0"/>
      <w:divBdr>
        <w:top w:val="none" w:sz="0" w:space="0" w:color="auto"/>
        <w:left w:val="none" w:sz="0" w:space="0" w:color="auto"/>
        <w:bottom w:val="none" w:sz="0" w:space="0" w:color="auto"/>
        <w:right w:val="none" w:sz="0" w:space="0" w:color="auto"/>
      </w:divBdr>
    </w:div>
    <w:div w:id="1173494211">
      <w:marLeft w:val="640"/>
      <w:marRight w:val="0"/>
      <w:marTop w:val="0"/>
      <w:marBottom w:val="0"/>
      <w:divBdr>
        <w:top w:val="none" w:sz="0" w:space="0" w:color="auto"/>
        <w:left w:val="none" w:sz="0" w:space="0" w:color="auto"/>
        <w:bottom w:val="none" w:sz="0" w:space="0" w:color="auto"/>
        <w:right w:val="none" w:sz="0" w:space="0" w:color="auto"/>
      </w:divBdr>
    </w:div>
    <w:div w:id="1173496085">
      <w:marLeft w:val="640"/>
      <w:marRight w:val="0"/>
      <w:marTop w:val="0"/>
      <w:marBottom w:val="0"/>
      <w:divBdr>
        <w:top w:val="none" w:sz="0" w:space="0" w:color="auto"/>
        <w:left w:val="none" w:sz="0" w:space="0" w:color="auto"/>
        <w:bottom w:val="none" w:sz="0" w:space="0" w:color="auto"/>
        <w:right w:val="none" w:sz="0" w:space="0" w:color="auto"/>
      </w:divBdr>
    </w:div>
    <w:div w:id="1173496292">
      <w:marLeft w:val="640"/>
      <w:marRight w:val="0"/>
      <w:marTop w:val="0"/>
      <w:marBottom w:val="0"/>
      <w:divBdr>
        <w:top w:val="none" w:sz="0" w:space="0" w:color="auto"/>
        <w:left w:val="none" w:sz="0" w:space="0" w:color="auto"/>
        <w:bottom w:val="none" w:sz="0" w:space="0" w:color="auto"/>
        <w:right w:val="none" w:sz="0" w:space="0" w:color="auto"/>
      </w:divBdr>
    </w:div>
    <w:div w:id="1173640823">
      <w:marLeft w:val="640"/>
      <w:marRight w:val="0"/>
      <w:marTop w:val="0"/>
      <w:marBottom w:val="0"/>
      <w:divBdr>
        <w:top w:val="none" w:sz="0" w:space="0" w:color="auto"/>
        <w:left w:val="none" w:sz="0" w:space="0" w:color="auto"/>
        <w:bottom w:val="none" w:sz="0" w:space="0" w:color="auto"/>
        <w:right w:val="none" w:sz="0" w:space="0" w:color="auto"/>
      </w:divBdr>
    </w:div>
    <w:div w:id="1173643237">
      <w:marLeft w:val="640"/>
      <w:marRight w:val="0"/>
      <w:marTop w:val="0"/>
      <w:marBottom w:val="0"/>
      <w:divBdr>
        <w:top w:val="none" w:sz="0" w:space="0" w:color="auto"/>
        <w:left w:val="none" w:sz="0" w:space="0" w:color="auto"/>
        <w:bottom w:val="none" w:sz="0" w:space="0" w:color="auto"/>
        <w:right w:val="none" w:sz="0" w:space="0" w:color="auto"/>
      </w:divBdr>
    </w:div>
    <w:div w:id="1173685892">
      <w:marLeft w:val="640"/>
      <w:marRight w:val="0"/>
      <w:marTop w:val="0"/>
      <w:marBottom w:val="0"/>
      <w:divBdr>
        <w:top w:val="none" w:sz="0" w:space="0" w:color="auto"/>
        <w:left w:val="none" w:sz="0" w:space="0" w:color="auto"/>
        <w:bottom w:val="none" w:sz="0" w:space="0" w:color="auto"/>
        <w:right w:val="none" w:sz="0" w:space="0" w:color="auto"/>
      </w:divBdr>
    </w:div>
    <w:div w:id="1173689091">
      <w:marLeft w:val="640"/>
      <w:marRight w:val="0"/>
      <w:marTop w:val="0"/>
      <w:marBottom w:val="0"/>
      <w:divBdr>
        <w:top w:val="none" w:sz="0" w:space="0" w:color="auto"/>
        <w:left w:val="none" w:sz="0" w:space="0" w:color="auto"/>
        <w:bottom w:val="none" w:sz="0" w:space="0" w:color="auto"/>
        <w:right w:val="none" w:sz="0" w:space="0" w:color="auto"/>
      </w:divBdr>
    </w:div>
    <w:div w:id="1173760673">
      <w:marLeft w:val="640"/>
      <w:marRight w:val="0"/>
      <w:marTop w:val="0"/>
      <w:marBottom w:val="0"/>
      <w:divBdr>
        <w:top w:val="none" w:sz="0" w:space="0" w:color="auto"/>
        <w:left w:val="none" w:sz="0" w:space="0" w:color="auto"/>
        <w:bottom w:val="none" w:sz="0" w:space="0" w:color="auto"/>
        <w:right w:val="none" w:sz="0" w:space="0" w:color="auto"/>
      </w:divBdr>
    </w:div>
    <w:div w:id="1173909808">
      <w:marLeft w:val="640"/>
      <w:marRight w:val="0"/>
      <w:marTop w:val="0"/>
      <w:marBottom w:val="0"/>
      <w:divBdr>
        <w:top w:val="none" w:sz="0" w:space="0" w:color="auto"/>
        <w:left w:val="none" w:sz="0" w:space="0" w:color="auto"/>
        <w:bottom w:val="none" w:sz="0" w:space="0" w:color="auto"/>
        <w:right w:val="none" w:sz="0" w:space="0" w:color="auto"/>
      </w:divBdr>
    </w:div>
    <w:div w:id="1173911901">
      <w:marLeft w:val="640"/>
      <w:marRight w:val="0"/>
      <w:marTop w:val="0"/>
      <w:marBottom w:val="0"/>
      <w:divBdr>
        <w:top w:val="none" w:sz="0" w:space="0" w:color="auto"/>
        <w:left w:val="none" w:sz="0" w:space="0" w:color="auto"/>
        <w:bottom w:val="none" w:sz="0" w:space="0" w:color="auto"/>
        <w:right w:val="none" w:sz="0" w:space="0" w:color="auto"/>
      </w:divBdr>
    </w:div>
    <w:div w:id="1173958263">
      <w:marLeft w:val="640"/>
      <w:marRight w:val="0"/>
      <w:marTop w:val="0"/>
      <w:marBottom w:val="0"/>
      <w:divBdr>
        <w:top w:val="none" w:sz="0" w:space="0" w:color="auto"/>
        <w:left w:val="none" w:sz="0" w:space="0" w:color="auto"/>
        <w:bottom w:val="none" w:sz="0" w:space="0" w:color="auto"/>
        <w:right w:val="none" w:sz="0" w:space="0" w:color="auto"/>
      </w:divBdr>
    </w:div>
    <w:div w:id="1173960362">
      <w:marLeft w:val="640"/>
      <w:marRight w:val="0"/>
      <w:marTop w:val="0"/>
      <w:marBottom w:val="0"/>
      <w:divBdr>
        <w:top w:val="none" w:sz="0" w:space="0" w:color="auto"/>
        <w:left w:val="none" w:sz="0" w:space="0" w:color="auto"/>
        <w:bottom w:val="none" w:sz="0" w:space="0" w:color="auto"/>
        <w:right w:val="none" w:sz="0" w:space="0" w:color="auto"/>
      </w:divBdr>
    </w:div>
    <w:div w:id="1174028769">
      <w:marLeft w:val="640"/>
      <w:marRight w:val="0"/>
      <w:marTop w:val="0"/>
      <w:marBottom w:val="0"/>
      <w:divBdr>
        <w:top w:val="none" w:sz="0" w:space="0" w:color="auto"/>
        <w:left w:val="none" w:sz="0" w:space="0" w:color="auto"/>
        <w:bottom w:val="none" w:sz="0" w:space="0" w:color="auto"/>
        <w:right w:val="none" w:sz="0" w:space="0" w:color="auto"/>
      </w:divBdr>
    </w:div>
    <w:div w:id="1174028953">
      <w:marLeft w:val="640"/>
      <w:marRight w:val="0"/>
      <w:marTop w:val="0"/>
      <w:marBottom w:val="0"/>
      <w:divBdr>
        <w:top w:val="none" w:sz="0" w:space="0" w:color="auto"/>
        <w:left w:val="none" w:sz="0" w:space="0" w:color="auto"/>
        <w:bottom w:val="none" w:sz="0" w:space="0" w:color="auto"/>
        <w:right w:val="none" w:sz="0" w:space="0" w:color="auto"/>
      </w:divBdr>
    </w:div>
    <w:div w:id="1174029471">
      <w:marLeft w:val="640"/>
      <w:marRight w:val="0"/>
      <w:marTop w:val="0"/>
      <w:marBottom w:val="0"/>
      <w:divBdr>
        <w:top w:val="none" w:sz="0" w:space="0" w:color="auto"/>
        <w:left w:val="none" w:sz="0" w:space="0" w:color="auto"/>
        <w:bottom w:val="none" w:sz="0" w:space="0" w:color="auto"/>
        <w:right w:val="none" w:sz="0" w:space="0" w:color="auto"/>
      </w:divBdr>
    </w:div>
    <w:div w:id="1174030263">
      <w:marLeft w:val="640"/>
      <w:marRight w:val="0"/>
      <w:marTop w:val="0"/>
      <w:marBottom w:val="0"/>
      <w:divBdr>
        <w:top w:val="none" w:sz="0" w:space="0" w:color="auto"/>
        <w:left w:val="none" w:sz="0" w:space="0" w:color="auto"/>
        <w:bottom w:val="none" w:sz="0" w:space="0" w:color="auto"/>
        <w:right w:val="none" w:sz="0" w:space="0" w:color="auto"/>
      </w:divBdr>
    </w:div>
    <w:div w:id="1174109282">
      <w:marLeft w:val="640"/>
      <w:marRight w:val="0"/>
      <w:marTop w:val="0"/>
      <w:marBottom w:val="0"/>
      <w:divBdr>
        <w:top w:val="none" w:sz="0" w:space="0" w:color="auto"/>
        <w:left w:val="none" w:sz="0" w:space="0" w:color="auto"/>
        <w:bottom w:val="none" w:sz="0" w:space="0" w:color="auto"/>
        <w:right w:val="none" w:sz="0" w:space="0" w:color="auto"/>
      </w:divBdr>
    </w:div>
    <w:div w:id="1174144349">
      <w:marLeft w:val="640"/>
      <w:marRight w:val="0"/>
      <w:marTop w:val="0"/>
      <w:marBottom w:val="0"/>
      <w:divBdr>
        <w:top w:val="none" w:sz="0" w:space="0" w:color="auto"/>
        <w:left w:val="none" w:sz="0" w:space="0" w:color="auto"/>
        <w:bottom w:val="none" w:sz="0" w:space="0" w:color="auto"/>
        <w:right w:val="none" w:sz="0" w:space="0" w:color="auto"/>
      </w:divBdr>
    </w:div>
    <w:div w:id="1174149831">
      <w:marLeft w:val="640"/>
      <w:marRight w:val="0"/>
      <w:marTop w:val="0"/>
      <w:marBottom w:val="0"/>
      <w:divBdr>
        <w:top w:val="none" w:sz="0" w:space="0" w:color="auto"/>
        <w:left w:val="none" w:sz="0" w:space="0" w:color="auto"/>
        <w:bottom w:val="none" w:sz="0" w:space="0" w:color="auto"/>
        <w:right w:val="none" w:sz="0" w:space="0" w:color="auto"/>
      </w:divBdr>
    </w:div>
    <w:div w:id="1174219536">
      <w:marLeft w:val="640"/>
      <w:marRight w:val="0"/>
      <w:marTop w:val="0"/>
      <w:marBottom w:val="0"/>
      <w:divBdr>
        <w:top w:val="none" w:sz="0" w:space="0" w:color="auto"/>
        <w:left w:val="none" w:sz="0" w:space="0" w:color="auto"/>
        <w:bottom w:val="none" w:sz="0" w:space="0" w:color="auto"/>
        <w:right w:val="none" w:sz="0" w:space="0" w:color="auto"/>
      </w:divBdr>
    </w:div>
    <w:div w:id="1174225507">
      <w:marLeft w:val="640"/>
      <w:marRight w:val="0"/>
      <w:marTop w:val="0"/>
      <w:marBottom w:val="0"/>
      <w:divBdr>
        <w:top w:val="none" w:sz="0" w:space="0" w:color="auto"/>
        <w:left w:val="none" w:sz="0" w:space="0" w:color="auto"/>
        <w:bottom w:val="none" w:sz="0" w:space="0" w:color="auto"/>
        <w:right w:val="none" w:sz="0" w:space="0" w:color="auto"/>
      </w:divBdr>
    </w:div>
    <w:div w:id="1174228601">
      <w:marLeft w:val="640"/>
      <w:marRight w:val="0"/>
      <w:marTop w:val="0"/>
      <w:marBottom w:val="0"/>
      <w:divBdr>
        <w:top w:val="none" w:sz="0" w:space="0" w:color="auto"/>
        <w:left w:val="none" w:sz="0" w:space="0" w:color="auto"/>
        <w:bottom w:val="none" w:sz="0" w:space="0" w:color="auto"/>
        <w:right w:val="none" w:sz="0" w:space="0" w:color="auto"/>
      </w:divBdr>
    </w:div>
    <w:div w:id="1174340894">
      <w:marLeft w:val="640"/>
      <w:marRight w:val="0"/>
      <w:marTop w:val="0"/>
      <w:marBottom w:val="0"/>
      <w:divBdr>
        <w:top w:val="none" w:sz="0" w:space="0" w:color="auto"/>
        <w:left w:val="none" w:sz="0" w:space="0" w:color="auto"/>
        <w:bottom w:val="none" w:sz="0" w:space="0" w:color="auto"/>
        <w:right w:val="none" w:sz="0" w:space="0" w:color="auto"/>
      </w:divBdr>
    </w:div>
    <w:div w:id="1174343320">
      <w:marLeft w:val="640"/>
      <w:marRight w:val="0"/>
      <w:marTop w:val="0"/>
      <w:marBottom w:val="0"/>
      <w:divBdr>
        <w:top w:val="none" w:sz="0" w:space="0" w:color="auto"/>
        <w:left w:val="none" w:sz="0" w:space="0" w:color="auto"/>
        <w:bottom w:val="none" w:sz="0" w:space="0" w:color="auto"/>
        <w:right w:val="none" w:sz="0" w:space="0" w:color="auto"/>
      </w:divBdr>
    </w:div>
    <w:div w:id="1174415670">
      <w:marLeft w:val="640"/>
      <w:marRight w:val="0"/>
      <w:marTop w:val="0"/>
      <w:marBottom w:val="0"/>
      <w:divBdr>
        <w:top w:val="none" w:sz="0" w:space="0" w:color="auto"/>
        <w:left w:val="none" w:sz="0" w:space="0" w:color="auto"/>
        <w:bottom w:val="none" w:sz="0" w:space="0" w:color="auto"/>
        <w:right w:val="none" w:sz="0" w:space="0" w:color="auto"/>
      </w:divBdr>
    </w:div>
    <w:div w:id="1174418840">
      <w:marLeft w:val="640"/>
      <w:marRight w:val="0"/>
      <w:marTop w:val="0"/>
      <w:marBottom w:val="0"/>
      <w:divBdr>
        <w:top w:val="none" w:sz="0" w:space="0" w:color="auto"/>
        <w:left w:val="none" w:sz="0" w:space="0" w:color="auto"/>
        <w:bottom w:val="none" w:sz="0" w:space="0" w:color="auto"/>
        <w:right w:val="none" w:sz="0" w:space="0" w:color="auto"/>
      </w:divBdr>
    </w:div>
    <w:div w:id="1174488430">
      <w:marLeft w:val="640"/>
      <w:marRight w:val="0"/>
      <w:marTop w:val="0"/>
      <w:marBottom w:val="0"/>
      <w:divBdr>
        <w:top w:val="none" w:sz="0" w:space="0" w:color="auto"/>
        <w:left w:val="none" w:sz="0" w:space="0" w:color="auto"/>
        <w:bottom w:val="none" w:sz="0" w:space="0" w:color="auto"/>
        <w:right w:val="none" w:sz="0" w:space="0" w:color="auto"/>
      </w:divBdr>
    </w:div>
    <w:div w:id="1174536923">
      <w:marLeft w:val="640"/>
      <w:marRight w:val="0"/>
      <w:marTop w:val="0"/>
      <w:marBottom w:val="0"/>
      <w:divBdr>
        <w:top w:val="none" w:sz="0" w:space="0" w:color="auto"/>
        <w:left w:val="none" w:sz="0" w:space="0" w:color="auto"/>
        <w:bottom w:val="none" w:sz="0" w:space="0" w:color="auto"/>
        <w:right w:val="none" w:sz="0" w:space="0" w:color="auto"/>
      </w:divBdr>
    </w:div>
    <w:div w:id="1174607624">
      <w:marLeft w:val="640"/>
      <w:marRight w:val="0"/>
      <w:marTop w:val="0"/>
      <w:marBottom w:val="0"/>
      <w:divBdr>
        <w:top w:val="none" w:sz="0" w:space="0" w:color="auto"/>
        <w:left w:val="none" w:sz="0" w:space="0" w:color="auto"/>
        <w:bottom w:val="none" w:sz="0" w:space="0" w:color="auto"/>
        <w:right w:val="none" w:sz="0" w:space="0" w:color="auto"/>
      </w:divBdr>
    </w:div>
    <w:div w:id="1174612954">
      <w:marLeft w:val="640"/>
      <w:marRight w:val="0"/>
      <w:marTop w:val="0"/>
      <w:marBottom w:val="0"/>
      <w:divBdr>
        <w:top w:val="none" w:sz="0" w:space="0" w:color="auto"/>
        <w:left w:val="none" w:sz="0" w:space="0" w:color="auto"/>
        <w:bottom w:val="none" w:sz="0" w:space="0" w:color="auto"/>
        <w:right w:val="none" w:sz="0" w:space="0" w:color="auto"/>
      </w:divBdr>
    </w:div>
    <w:div w:id="1174758554">
      <w:marLeft w:val="640"/>
      <w:marRight w:val="0"/>
      <w:marTop w:val="0"/>
      <w:marBottom w:val="0"/>
      <w:divBdr>
        <w:top w:val="none" w:sz="0" w:space="0" w:color="auto"/>
        <w:left w:val="none" w:sz="0" w:space="0" w:color="auto"/>
        <w:bottom w:val="none" w:sz="0" w:space="0" w:color="auto"/>
        <w:right w:val="none" w:sz="0" w:space="0" w:color="auto"/>
      </w:divBdr>
    </w:div>
    <w:div w:id="1174800040">
      <w:marLeft w:val="640"/>
      <w:marRight w:val="0"/>
      <w:marTop w:val="0"/>
      <w:marBottom w:val="0"/>
      <w:divBdr>
        <w:top w:val="none" w:sz="0" w:space="0" w:color="auto"/>
        <w:left w:val="none" w:sz="0" w:space="0" w:color="auto"/>
        <w:bottom w:val="none" w:sz="0" w:space="0" w:color="auto"/>
        <w:right w:val="none" w:sz="0" w:space="0" w:color="auto"/>
      </w:divBdr>
    </w:div>
    <w:div w:id="1174803311">
      <w:marLeft w:val="640"/>
      <w:marRight w:val="0"/>
      <w:marTop w:val="0"/>
      <w:marBottom w:val="0"/>
      <w:divBdr>
        <w:top w:val="none" w:sz="0" w:space="0" w:color="auto"/>
        <w:left w:val="none" w:sz="0" w:space="0" w:color="auto"/>
        <w:bottom w:val="none" w:sz="0" w:space="0" w:color="auto"/>
        <w:right w:val="none" w:sz="0" w:space="0" w:color="auto"/>
      </w:divBdr>
    </w:div>
    <w:div w:id="1174806623">
      <w:marLeft w:val="640"/>
      <w:marRight w:val="0"/>
      <w:marTop w:val="0"/>
      <w:marBottom w:val="0"/>
      <w:divBdr>
        <w:top w:val="none" w:sz="0" w:space="0" w:color="auto"/>
        <w:left w:val="none" w:sz="0" w:space="0" w:color="auto"/>
        <w:bottom w:val="none" w:sz="0" w:space="0" w:color="auto"/>
        <w:right w:val="none" w:sz="0" w:space="0" w:color="auto"/>
      </w:divBdr>
    </w:div>
    <w:div w:id="1174879155">
      <w:marLeft w:val="0"/>
      <w:marRight w:val="0"/>
      <w:marTop w:val="0"/>
      <w:marBottom w:val="0"/>
      <w:divBdr>
        <w:top w:val="none" w:sz="0" w:space="0" w:color="auto"/>
        <w:left w:val="none" w:sz="0" w:space="0" w:color="auto"/>
        <w:bottom w:val="none" w:sz="0" w:space="0" w:color="auto"/>
        <w:right w:val="none" w:sz="0" w:space="0" w:color="auto"/>
      </w:divBdr>
    </w:div>
    <w:div w:id="1174882037">
      <w:marLeft w:val="640"/>
      <w:marRight w:val="0"/>
      <w:marTop w:val="0"/>
      <w:marBottom w:val="0"/>
      <w:divBdr>
        <w:top w:val="none" w:sz="0" w:space="0" w:color="auto"/>
        <w:left w:val="none" w:sz="0" w:space="0" w:color="auto"/>
        <w:bottom w:val="none" w:sz="0" w:space="0" w:color="auto"/>
        <w:right w:val="none" w:sz="0" w:space="0" w:color="auto"/>
      </w:divBdr>
    </w:div>
    <w:div w:id="1174883504">
      <w:marLeft w:val="640"/>
      <w:marRight w:val="0"/>
      <w:marTop w:val="0"/>
      <w:marBottom w:val="0"/>
      <w:divBdr>
        <w:top w:val="none" w:sz="0" w:space="0" w:color="auto"/>
        <w:left w:val="none" w:sz="0" w:space="0" w:color="auto"/>
        <w:bottom w:val="none" w:sz="0" w:space="0" w:color="auto"/>
        <w:right w:val="none" w:sz="0" w:space="0" w:color="auto"/>
      </w:divBdr>
    </w:div>
    <w:div w:id="1175074655">
      <w:marLeft w:val="640"/>
      <w:marRight w:val="0"/>
      <w:marTop w:val="0"/>
      <w:marBottom w:val="0"/>
      <w:divBdr>
        <w:top w:val="none" w:sz="0" w:space="0" w:color="auto"/>
        <w:left w:val="none" w:sz="0" w:space="0" w:color="auto"/>
        <w:bottom w:val="none" w:sz="0" w:space="0" w:color="auto"/>
        <w:right w:val="none" w:sz="0" w:space="0" w:color="auto"/>
      </w:divBdr>
    </w:div>
    <w:div w:id="1175149929">
      <w:marLeft w:val="640"/>
      <w:marRight w:val="0"/>
      <w:marTop w:val="0"/>
      <w:marBottom w:val="0"/>
      <w:divBdr>
        <w:top w:val="none" w:sz="0" w:space="0" w:color="auto"/>
        <w:left w:val="none" w:sz="0" w:space="0" w:color="auto"/>
        <w:bottom w:val="none" w:sz="0" w:space="0" w:color="auto"/>
        <w:right w:val="none" w:sz="0" w:space="0" w:color="auto"/>
      </w:divBdr>
    </w:div>
    <w:div w:id="1175150611">
      <w:marLeft w:val="640"/>
      <w:marRight w:val="0"/>
      <w:marTop w:val="0"/>
      <w:marBottom w:val="0"/>
      <w:divBdr>
        <w:top w:val="none" w:sz="0" w:space="0" w:color="auto"/>
        <w:left w:val="none" w:sz="0" w:space="0" w:color="auto"/>
        <w:bottom w:val="none" w:sz="0" w:space="0" w:color="auto"/>
        <w:right w:val="none" w:sz="0" w:space="0" w:color="auto"/>
      </w:divBdr>
    </w:div>
    <w:div w:id="1175192077">
      <w:marLeft w:val="640"/>
      <w:marRight w:val="0"/>
      <w:marTop w:val="0"/>
      <w:marBottom w:val="0"/>
      <w:divBdr>
        <w:top w:val="none" w:sz="0" w:space="0" w:color="auto"/>
        <w:left w:val="none" w:sz="0" w:space="0" w:color="auto"/>
        <w:bottom w:val="none" w:sz="0" w:space="0" w:color="auto"/>
        <w:right w:val="none" w:sz="0" w:space="0" w:color="auto"/>
      </w:divBdr>
    </w:div>
    <w:div w:id="1175223921">
      <w:marLeft w:val="640"/>
      <w:marRight w:val="0"/>
      <w:marTop w:val="0"/>
      <w:marBottom w:val="0"/>
      <w:divBdr>
        <w:top w:val="none" w:sz="0" w:space="0" w:color="auto"/>
        <w:left w:val="none" w:sz="0" w:space="0" w:color="auto"/>
        <w:bottom w:val="none" w:sz="0" w:space="0" w:color="auto"/>
        <w:right w:val="none" w:sz="0" w:space="0" w:color="auto"/>
      </w:divBdr>
    </w:div>
    <w:div w:id="1175338377">
      <w:marLeft w:val="640"/>
      <w:marRight w:val="0"/>
      <w:marTop w:val="0"/>
      <w:marBottom w:val="0"/>
      <w:divBdr>
        <w:top w:val="none" w:sz="0" w:space="0" w:color="auto"/>
        <w:left w:val="none" w:sz="0" w:space="0" w:color="auto"/>
        <w:bottom w:val="none" w:sz="0" w:space="0" w:color="auto"/>
        <w:right w:val="none" w:sz="0" w:space="0" w:color="auto"/>
      </w:divBdr>
    </w:div>
    <w:div w:id="1175420503">
      <w:marLeft w:val="640"/>
      <w:marRight w:val="0"/>
      <w:marTop w:val="0"/>
      <w:marBottom w:val="0"/>
      <w:divBdr>
        <w:top w:val="none" w:sz="0" w:space="0" w:color="auto"/>
        <w:left w:val="none" w:sz="0" w:space="0" w:color="auto"/>
        <w:bottom w:val="none" w:sz="0" w:space="0" w:color="auto"/>
        <w:right w:val="none" w:sz="0" w:space="0" w:color="auto"/>
      </w:divBdr>
    </w:div>
    <w:div w:id="1175457959">
      <w:marLeft w:val="640"/>
      <w:marRight w:val="0"/>
      <w:marTop w:val="0"/>
      <w:marBottom w:val="0"/>
      <w:divBdr>
        <w:top w:val="none" w:sz="0" w:space="0" w:color="auto"/>
        <w:left w:val="none" w:sz="0" w:space="0" w:color="auto"/>
        <w:bottom w:val="none" w:sz="0" w:space="0" w:color="auto"/>
        <w:right w:val="none" w:sz="0" w:space="0" w:color="auto"/>
      </w:divBdr>
    </w:div>
    <w:div w:id="1175462279">
      <w:marLeft w:val="640"/>
      <w:marRight w:val="0"/>
      <w:marTop w:val="0"/>
      <w:marBottom w:val="0"/>
      <w:divBdr>
        <w:top w:val="none" w:sz="0" w:space="0" w:color="auto"/>
        <w:left w:val="none" w:sz="0" w:space="0" w:color="auto"/>
        <w:bottom w:val="none" w:sz="0" w:space="0" w:color="auto"/>
        <w:right w:val="none" w:sz="0" w:space="0" w:color="auto"/>
      </w:divBdr>
    </w:div>
    <w:div w:id="1175535910">
      <w:marLeft w:val="640"/>
      <w:marRight w:val="0"/>
      <w:marTop w:val="0"/>
      <w:marBottom w:val="0"/>
      <w:divBdr>
        <w:top w:val="none" w:sz="0" w:space="0" w:color="auto"/>
        <w:left w:val="none" w:sz="0" w:space="0" w:color="auto"/>
        <w:bottom w:val="none" w:sz="0" w:space="0" w:color="auto"/>
        <w:right w:val="none" w:sz="0" w:space="0" w:color="auto"/>
      </w:divBdr>
    </w:div>
    <w:div w:id="1175606366">
      <w:marLeft w:val="640"/>
      <w:marRight w:val="0"/>
      <w:marTop w:val="0"/>
      <w:marBottom w:val="0"/>
      <w:divBdr>
        <w:top w:val="none" w:sz="0" w:space="0" w:color="auto"/>
        <w:left w:val="none" w:sz="0" w:space="0" w:color="auto"/>
        <w:bottom w:val="none" w:sz="0" w:space="0" w:color="auto"/>
        <w:right w:val="none" w:sz="0" w:space="0" w:color="auto"/>
      </w:divBdr>
    </w:div>
    <w:div w:id="1175611548">
      <w:marLeft w:val="640"/>
      <w:marRight w:val="0"/>
      <w:marTop w:val="0"/>
      <w:marBottom w:val="0"/>
      <w:divBdr>
        <w:top w:val="none" w:sz="0" w:space="0" w:color="auto"/>
        <w:left w:val="none" w:sz="0" w:space="0" w:color="auto"/>
        <w:bottom w:val="none" w:sz="0" w:space="0" w:color="auto"/>
        <w:right w:val="none" w:sz="0" w:space="0" w:color="auto"/>
      </w:divBdr>
    </w:div>
    <w:div w:id="1175651610">
      <w:marLeft w:val="640"/>
      <w:marRight w:val="0"/>
      <w:marTop w:val="0"/>
      <w:marBottom w:val="0"/>
      <w:divBdr>
        <w:top w:val="none" w:sz="0" w:space="0" w:color="auto"/>
        <w:left w:val="none" w:sz="0" w:space="0" w:color="auto"/>
        <w:bottom w:val="none" w:sz="0" w:space="0" w:color="auto"/>
        <w:right w:val="none" w:sz="0" w:space="0" w:color="auto"/>
      </w:divBdr>
    </w:div>
    <w:div w:id="1175653852">
      <w:marLeft w:val="640"/>
      <w:marRight w:val="0"/>
      <w:marTop w:val="0"/>
      <w:marBottom w:val="0"/>
      <w:divBdr>
        <w:top w:val="none" w:sz="0" w:space="0" w:color="auto"/>
        <w:left w:val="none" w:sz="0" w:space="0" w:color="auto"/>
        <w:bottom w:val="none" w:sz="0" w:space="0" w:color="auto"/>
        <w:right w:val="none" w:sz="0" w:space="0" w:color="auto"/>
      </w:divBdr>
    </w:div>
    <w:div w:id="1175682859">
      <w:marLeft w:val="640"/>
      <w:marRight w:val="0"/>
      <w:marTop w:val="0"/>
      <w:marBottom w:val="0"/>
      <w:divBdr>
        <w:top w:val="none" w:sz="0" w:space="0" w:color="auto"/>
        <w:left w:val="none" w:sz="0" w:space="0" w:color="auto"/>
        <w:bottom w:val="none" w:sz="0" w:space="0" w:color="auto"/>
        <w:right w:val="none" w:sz="0" w:space="0" w:color="auto"/>
      </w:divBdr>
    </w:div>
    <w:div w:id="1175724954">
      <w:marLeft w:val="0"/>
      <w:marRight w:val="0"/>
      <w:marTop w:val="0"/>
      <w:marBottom w:val="0"/>
      <w:divBdr>
        <w:top w:val="none" w:sz="0" w:space="0" w:color="auto"/>
        <w:left w:val="none" w:sz="0" w:space="0" w:color="auto"/>
        <w:bottom w:val="none" w:sz="0" w:space="0" w:color="auto"/>
        <w:right w:val="none" w:sz="0" w:space="0" w:color="auto"/>
      </w:divBdr>
    </w:div>
    <w:div w:id="1175725283">
      <w:marLeft w:val="640"/>
      <w:marRight w:val="0"/>
      <w:marTop w:val="0"/>
      <w:marBottom w:val="0"/>
      <w:divBdr>
        <w:top w:val="none" w:sz="0" w:space="0" w:color="auto"/>
        <w:left w:val="none" w:sz="0" w:space="0" w:color="auto"/>
        <w:bottom w:val="none" w:sz="0" w:space="0" w:color="auto"/>
        <w:right w:val="none" w:sz="0" w:space="0" w:color="auto"/>
      </w:divBdr>
    </w:div>
    <w:div w:id="1175803605">
      <w:marLeft w:val="640"/>
      <w:marRight w:val="0"/>
      <w:marTop w:val="0"/>
      <w:marBottom w:val="0"/>
      <w:divBdr>
        <w:top w:val="none" w:sz="0" w:space="0" w:color="auto"/>
        <w:left w:val="none" w:sz="0" w:space="0" w:color="auto"/>
        <w:bottom w:val="none" w:sz="0" w:space="0" w:color="auto"/>
        <w:right w:val="none" w:sz="0" w:space="0" w:color="auto"/>
      </w:divBdr>
    </w:div>
    <w:div w:id="1175805706">
      <w:marLeft w:val="640"/>
      <w:marRight w:val="0"/>
      <w:marTop w:val="0"/>
      <w:marBottom w:val="0"/>
      <w:divBdr>
        <w:top w:val="none" w:sz="0" w:space="0" w:color="auto"/>
        <w:left w:val="none" w:sz="0" w:space="0" w:color="auto"/>
        <w:bottom w:val="none" w:sz="0" w:space="0" w:color="auto"/>
        <w:right w:val="none" w:sz="0" w:space="0" w:color="auto"/>
      </w:divBdr>
    </w:div>
    <w:div w:id="1175808079">
      <w:marLeft w:val="640"/>
      <w:marRight w:val="0"/>
      <w:marTop w:val="0"/>
      <w:marBottom w:val="0"/>
      <w:divBdr>
        <w:top w:val="none" w:sz="0" w:space="0" w:color="auto"/>
        <w:left w:val="none" w:sz="0" w:space="0" w:color="auto"/>
        <w:bottom w:val="none" w:sz="0" w:space="0" w:color="auto"/>
        <w:right w:val="none" w:sz="0" w:space="0" w:color="auto"/>
      </w:divBdr>
    </w:div>
    <w:div w:id="1175917372">
      <w:marLeft w:val="640"/>
      <w:marRight w:val="0"/>
      <w:marTop w:val="0"/>
      <w:marBottom w:val="0"/>
      <w:divBdr>
        <w:top w:val="none" w:sz="0" w:space="0" w:color="auto"/>
        <w:left w:val="none" w:sz="0" w:space="0" w:color="auto"/>
        <w:bottom w:val="none" w:sz="0" w:space="0" w:color="auto"/>
        <w:right w:val="none" w:sz="0" w:space="0" w:color="auto"/>
      </w:divBdr>
    </w:div>
    <w:div w:id="1175925347">
      <w:marLeft w:val="640"/>
      <w:marRight w:val="0"/>
      <w:marTop w:val="0"/>
      <w:marBottom w:val="0"/>
      <w:divBdr>
        <w:top w:val="none" w:sz="0" w:space="0" w:color="auto"/>
        <w:left w:val="none" w:sz="0" w:space="0" w:color="auto"/>
        <w:bottom w:val="none" w:sz="0" w:space="0" w:color="auto"/>
        <w:right w:val="none" w:sz="0" w:space="0" w:color="auto"/>
      </w:divBdr>
    </w:div>
    <w:div w:id="1175996135">
      <w:marLeft w:val="640"/>
      <w:marRight w:val="0"/>
      <w:marTop w:val="0"/>
      <w:marBottom w:val="0"/>
      <w:divBdr>
        <w:top w:val="none" w:sz="0" w:space="0" w:color="auto"/>
        <w:left w:val="none" w:sz="0" w:space="0" w:color="auto"/>
        <w:bottom w:val="none" w:sz="0" w:space="0" w:color="auto"/>
        <w:right w:val="none" w:sz="0" w:space="0" w:color="auto"/>
      </w:divBdr>
    </w:div>
    <w:div w:id="1176075194">
      <w:marLeft w:val="640"/>
      <w:marRight w:val="0"/>
      <w:marTop w:val="0"/>
      <w:marBottom w:val="0"/>
      <w:divBdr>
        <w:top w:val="none" w:sz="0" w:space="0" w:color="auto"/>
        <w:left w:val="none" w:sz="0" w:space="0" w:color="auto"/>
        <w:bottom w:val="none" w:sz="0" w:space="0" w:color="auto"/>
        <w:right w:val="none" w:sz="0" w:space="0" w:color="auto"/>
      </w:divBdr>
    </w:div>
    <w:div w:id="1176075611">
      <w:marLeft w:val="640"/>
      <w:marRight w:val="0"/>
      <w:marTop w:val="0"/>
      <w:marBottom w:val="0"/>
      <w:divBdr>
        <w:top w:val="none" w:sz="0" w:space="0" w:color="auto"/>
        <w:left w:val="none" w:sz="0" w:space="0" w:color="auto"/>
        <w:bottom w:val="none" w:sz="0" w:space="0" w:color="auto"/>
        <w:right w:val="none" w:sz="0" w:space="0" w:color="auto"/>
      </w:divBdr>
    </w:div>
    <w:div w:id="1176075966">
      <w:marLeft w:val="640"/>
      <w:marRight w:val="0"/>
      <w:marTop w:val="0"/>
      <w:marBottom w:val="0"/>
      <w:divBdr>
        <w:top w:val="none" w:sz="0" w:space="0" w:color="auto"/>
        <w:left w:val="none" w:sz="0" w:space="0" w:color="auto"/>
        <w:bottom w:val="none" w:sz="0" w:space="0" w:color="auto"/>
        <w:right w:val="none" w:sz="0" w:space="0" w:color="auto"/>
      </w:divBdr>
    </w:div>
    <w:div w:id="1176185572">
      <w:marLeft w:val="640"/>
      <w:marRight w:val="0"/>
      <w:marTop w:val="0"/>
      <w:marBottom w:val="0"/>
      <w:divBdr>
        <w:top w:val="none" w:sz="0" w:space="0" w:color="auto"/>
        <w:left w:val="none" w:sz="0" w:space="0" w:color="auto"/>
        <w:bottom w:val="none" w:sz="0" w:space="0" w:color="auto"/>
        <w:right w:val="none" w:sz="0" w:space="0" w:color="auto"/>
      </w:divBdr>
    </w:div>
    <w:div w:id="1176191011">
      <w:marLeft w:val="640"/>
      <w:marRight w:val="0"/>
      <w:marTop w:val="0"/>
      <w:marBottom w:val="0"/>
      <w:divBdr>
        <w:top w:val="none" w:sz="0" w:space="0" w:color="auto"/>
        <w:left w:val="none" w:sz="0" w:space="0" w:color="auto"/>
        <w:bottom w:val="none" w:sz="0" w:space="0" w:color="auto"/>
        <w:right w:val="none" w:sz="0" w:space="0" w:color="auto"/>
      </w:divBdr>
    </w:div>
    <w:div w:id="1176193590">
      <w:marLeft w:val="640"/>
      <w:marRight w:val="0"/>
      <w:marTop w:val="0"/>
      <w:marBottom w:val="0"/>
      <w:divBdr>
        <w:top w:val="none" w:sz="0" w:space="0" w:color="auto"/>
        <w:left w:val="none" w:sz="0" w:space="0" w:color="auto"/>
        <w:bottom w:val="none" w:sz="0" w:space="0" w:color="auto"/>
        <w:right w:val="none" w:sz="0" w:space="0" w:color="auto"/>
      </w:divBdr>
    </w:div>
    <w:div w:id="1176262059">
      <w:marLeft w:val="640"/>
      <w:marRight w:val="0"/>
      <w:marTop w:val="0"/>
      <w:marBottom w:val="0"/>
      <w:divBdr>
        <w:top w:val="none" w:sz="0" w:space="0" w:color="auto"/>
        <w:left w:val="none" w:sz="0" w:space="0" w:color="auto"/>
        <w:bottom w:val="none" w:sz="0" w:space="0" w:color="auto"/>
        <w:right w:val="none" w:sz="0" w:space="0" w:color="auto"/>
      </w:divBdr>
    </w:div>
    <w:div w:id="1176264458">
      <w:marLeft w:val="640"/>
      <w:marRight w:val="0"/>
      <w:marTop w:val="0"/>
      <w:marBottom w:val="0"/>
      <w:divBdr>
        <w:top w:val="none" w:sz="0" w:space="0" w:color="auto"/>
        <w:left w:val="none" w:sz="0" w:space="0" w:color="auto"/>
        <w:bottom w:val="none" w:sz="0" w:space="0" w:color="auto"/>
        <w:right w:val="none" w:sz="0" w:space="0" w:color="auto"/>
      </w:divBdr>
    </w:div>
    <w:div w:id="1176264562">
      <w:marLeft w:val="640"/>
      <w:marRight w:val="0"/>
      <w:marTop w:val="0"/>
      <w:marBottom w:val="0"/>
      <w:divBdr>
        <w:top w:val="none" w:sz="0" w:space="0" w:color="auto"/>
        <w:left w:val="none" w:sz="0" w:space="0" w:color="auto"/>
        <w:bottom w:val="none" w:sz="0" w:space="0" w:color="auto"/>
        <w:right w:val="none" w:sz="0" w:space="0" w:color="auto"/>
      </w:divBdr>
    </w:div>
    <w:div w:id="1176266244">
      <w:marLeft w:val="640"/>
      <w:marRight w:val="0"/>
      <w:marTop w:val="0"/>
      <w:marBottom w:val="0"/>
      <w:divBdr>
        <w:top w:val="none" w:sz="0" w:space="0" w:color="auto"/>
        <w:left w:val="none" w:sz="0" w:space="0" w:color="auto"/>
        <w:bottom w:val="none" w:sz="0" w:space="0" w:color="auto"/>
        <w:right w:val="none" w:sz="0" w:space="0" w:color="auto"/>
      </w:divBdr>
    </w:div>
    <w:div w:id="1176267388">
      <w:marLeft w:val="640"/>
      <w:marRight w:val="0"/>
      <w:marTop w:val="0"/>
      <w:marBottom w:val="0"/>
      <w:divBdr>
        <w:top w:val="none" w:sz="0" w:space="0" w:color="auto"/>
        <w:left w:val="none" w:sz="0" w:space="0" w:color="auto"/>
        <w:bottom w:val="none" w:sz="0" w:space="0" w:color="auto"/>
        <w:right w:val="none" w:sz="0" w:space="0" w:color="auto"/>
      </w:divBdr>
    </w:div>
    <w:div w:id="1176306971">
      <w:marLeft w:val="640"/>
      <w:marRight w:val="0"/>
      <w:marTop w:val="0"/>
      <w:marBottom w:val="0"/>
      <w:divBdr>
        <w:top w:val="none" w:sz="0" w:space="0" w:color="auto"/>
        <w:left w:val="none" w:sz="0" w:space="0" w:color="auto"/>
        <w:bottom w:val="none" w:sz="0" w:space="0" w:color="auto"/>
        <w:right w:val="none" w:sz="0" w:space="0" w:color="auto"/>
      </w:divBdr>
    </w:div>
    <w:div w:id="1176455781">
      <w:marLeft w:val="640"/>
      <w:marRight w:val="0"/>
      <w:marTop w:val="0"/>
      <w:marBottom w:val="0"/>
      <w:divBdr>
        <w:top w:val="none" w:sz="0" w:space="0" w:color="auto"/>
        <w:left w:val="none" w:sz="0" w:space="0" w:color="auto"/>
        <w:bottom w:val="none" w:sz="0" w:space="0" w:color="auto"/>
        <w:right w:val="none" w:sz="0" w:space="0" w:color="auto"/>
      </w:divBdr>
    </w:div>
    <w:div w:id="1176459745">
      <w:marLeft w:val="640"/>
      <w:marRight w:val="0"/>
      <w:marTop w:val="0"/>
      <w:marBottom w:val="0"/>
      <w:divBdr>
        <w:top w:val="none" w:sz="0" w:space="0" w:color="auto"/>
        <w:left w:val="none" w:sz="0" w:space="0" w:color="auto"/>
        <w:bottom w:val="none" w:sz="0" w:space="0" w:color="auto"/>
        <w:right w:val="none" w:sz="0" w:space="0" w:color="auto"/>
      </w:divBdr>
    </w:div>
    <w:div w:id="1176461620">
      <w:marLeft w:val="640"/>
      <w:marRight w:val="0"/>
      <w:marTop w:val="0"/>
      <w:marBottom w:val="0"/>
      <w:divBdr>
        <w:top w:val="none" w:sz="0" w:space="0" w:color="auto"/>
        <w:left w:val="none" w:sz="0" w:space="0" w:color="auto"/>
        <w:bottom w:val="none" w:sz="0" w:space="0" w:color="auto"/>
        <w:right w:val="none" w:sz="0" w:space="0" w:color="auto"/>
      </w:divBdr>
    </w:div>
    <w:div w:id="1176463491">
      <w:marLeft w:val="640"/>
      <w:marRight w:val="0"/>
      <w:marTop w:val="0"/>
      <w:marBottom w:val="0"/>
      <w:divBdr>
        <w:top w:val="none" w:sz="0" w:space="0" w:color="auto"/>
        <w:left w:val="none" w:sz="0" w:space="0" w:color="auto"/>
        <w:bottom w:val="none" w:sz="0" w:space="0" w:color="auto"/>
        <w:right w:val="none" w:sz="0" w:space="0" w:color="auto"/>
      </w:divBdr>
    </w:div>
    <w:div w:id="1176529895">
      <w:marLeft w:val="640"/>
      <w:marRight w:val="0"/>
      <w:marTop w:val="0"/>
      <w:marBottom w:val="0"/>
      <w:divBdr>
        <w:top w:val="none" w:sz="0" w:space="0" w:color="auto"/>
        <w:left w:val="none" w:sz="0" w:space="0" w:color="auto"/>
        <w:bottom w:val="none" w:sz="0" w:space="0" w:color="auto"/>
        <w:right w:val="none" w:sz="0" w:space="0" w:color="auto"/>
      </w:divBdr>
    </w:div>
    <w:div w:id="1176533623">
      <w:marLeft w:val="640"/>
      <w:marRight w:val="0"/>
      <w:marTop w:val="0"/>
      <w:marBottom w:val="0"/>
      <w:divBdr>
        <w:top w:val="none" w:sz="0" w:space="0" w:color="auto"/>
        <w:left w:val="none" w:sz="0" w:space="0" w:color="auto"/>
        <w:bottom w:val="none" w:sz="0" w:space="0" w:color="auto"/>
        <w:right w:val="none" w:sz="0" w:space="0" w:color="auto"/>
      </w:divBdr>
    </w:div>
    <w:div w:id="1176534044">
      <w:marLeft w:val="640"/>
      <w:marRight w:val="0"/>
      <w:marTop w:val="0"/>
      <w:marBottom w:val="0"/>
      <w:divBdr>
        <w:top w:val="none" w:sz="0" w:space="0" w:color="auto"/>
        <w:left w:val="none" w:sz="0" w:space="0" w:color="auto"/>
        <w:bottom w:val="none" w:sz="0" w:space="0" w:color="auto"/>
        <w:right w:val="none" w:sz="0" w:space="0" w:color="auto"/>
      </w:divBdr>
    </w:div>
    <w:div w:id="1176649701">
      <w:marLeft w:val="640"/>
      <w:marRight w:val="0"/>
      <w:marTop w:val="0"/>
      <w:marBottom w:val="0"/>
      <w:divBdr>
        <w:top w:val="none" w:sz="0" w:space="0" w:color="auto"/>
        <w:left w:val="none" w:sz="0" w:space="0" w:color="auto"/>
        <w:bottom w:val="none" w:sz="0" w:space="0" w:color="auto"/>
        <w:right w:val="none" w:sz="0" w:space="0" w:color="auto"/>
      </w:divBdr>
    </w:div>
    <w:div w:id="1176651700">
      <w:marLeft w:val="640"/>
      <w:marRight w:val="0"/>
      <w:marTop w:val="0"/>
      <w:marBottom w:val="0"/>
      <w:divBdr>
        <w:top w:val="none" w:sz="0" w:space="0" w:color="auto"/>
        <w:left w:val="none" w:sz="0" w:space="0" w:color="auto"/>
        <w:bottom w:val="none" w:sz="0" w:space="0" w:color="auto"/>
        <w:right w:val="none" w:sz="0" w:space="0" w:color="auto"/>
      </w:divBdr>
    </w:div>
    <w:div w:id="1176654239">
      <w:marLeft w:val="640"/>
      <w:marRight w:val="0"/>
      <w:marTop w:val="0"/>
      <w:marBottom w:val="0"/>
      <w:divBdr>
        <w:top w:val="none" w:sz="0" w:space="0" w:color="auto"/>
        <w:left w:val="none" w:sz="0" w:space="0" w:color="auto"/>
        <w:bottom w:val="none" w:sz="0" w:space="0" w:color="auto"/>
        <w:right w:val="none" w:sz="0" w:space="0" w:color="auto"/>
      </w:divBdr>
    </w:div>
    <w:div w:id="1176724019">
      <w:marLeft w:val="640"/>
      <w:marRight w:val="0"/>
      <w:marTop w:val="0"/>
      <w:marBottom w:val="0"/>
      <w:divBdr>
        <w:top w:val="none" w:sz="0" w:space="0" w:color="auto"/>
        <w:left w:val="none" w:sz="0" w:space="0" w:color="auto"/>
        <w:bottom w:val="none" w:sz="0" w:space="0" w:color="auto"/>
        <w:right w:val="none" w:sz="0" w:space="0" w:color="auto"/>
      </w:divBdr>
    </w:div>
    <w:div w:id="1176841718">
      <w:marLeft w:val="640"/>
      <w:marRight w:val="0"/>
      <w:marTop w:val="0"/>
      <w:marBottom w:val="0"/>
      <w:divBdr>
        <w:top w:val="none" w:sz="0" w:space="0" w:color="auto"/>
        <w:left w:val="none" w:sz="0" w:space="0" w:color="auto"/>
        <w:bottom w:val="none" w:sz="0" w:space="0" w:color="auto"/>
        <w:right w:val="none" w:sz="0" w:space="0" w:color="auto"/>
      </w:divBdr>
    </w:div>
    <w:div w:id="1176920434">
      <w:marLeft w:val="640"/>
      <w:marRight w:val="0"/>
      <w:marTop w:val="0"/>
      <w:marBottom w:val="0"/>
      <w:divBdr>
        <w:top w:val="none" w:sz="0" w:space="0" w:color="auto"/>
        <w:left w:val="none" w:sz="0" w:space="0" w:color="auto"/>
        <w:bottom w:val="none" w:sz="0" w:space="0" w:color="auto"/>
        <w:right w:val="none" w:sz="0" w:space="0" w:color="auto"/>
      </w:divBdr>
    </w:div>
    <w:div w:id="1176968085">
      <w:marLeft w:val="640"/>
      <w:marRight w:val="0"/>
      <w:marTop w:val="0"/>
      <w:marBottom w:val="0"/>
      <w:divBdr>
        <w:top w:val="none" w:sz="0" w:space="0" w:color="auto"/>
        <w:left w:val="none" w:sz="0" w:space="0" w:color="auto"/>
        <w:bottom w:val="none" w:sz="0" w:space="0" w:color="auto"/>
        <w:right w:val="none" w:sz="0" w:space="0" w:color="auto"/>
      </w:divBdr>
    </w:div>
    <w:div w:id="1177034095">
      <w:marLeft w:val="640"/>
      <w:marRight w:val="0"/>
      <w:marTop w:val="0"/>
      <w:marBottom w:val="0"/>
      <w:divBdr>
        <w:top w:val="none" w:sz="0" w:space="0" w:color="auto"/>
        <w:left w:val="none" w:sz="0" w:space="0" w:color="auto"/>
        <w:bottom w:val="none" w:sz="0" w:space="0" w:color="auto"/>
        <w:right w:val="none" w:sz="0" w:space="0" w:color="auto"/>
      </w:divBdr>
    </w:div>
    <w:div w:id="1177037266">
      <w:marLeft w:val="640"/>
      <w:marRight w:val="0"/>
      <w:marTop w:val="0"/>
      <w:marBottom w:val="0"/>
      <w:divBdr>
        <w:top w:val="none" w:sz="0" w:space="0" w:color="auto"/>
        <w:left w:val="none" w:sz="0" w:space="0" w:color="auto"/>
        <w:bottom w:val="none" w:sz="0" w:space="0" w:color="auto"/>
        <w:right w:val="none" w:sz="0" w:space="0" w:color="auto"/>
      </w:divBdr>
    </w:div>
    <w:div w:id="1177038112">
      <w:marLeft w:val="640"/>
      <w:marRight w:val="0"/>
      <w:marTop w:val="0"/>
      <w:marBottom w:val="0"/>
      <w:divBdr>
        <w:top w:val="none" w:sz="0" w:space="0" w:color="auto"/>
        <w:left w:val="none" w:sz="0" w:space="0" w:color="auto"/>
        <w:bottom w:val="none" w:sz="0" w:space="0" w:color="auto"/>
        <w:right w:val="none" w:sz="0" w:space="0" w:color="auto"/>
      </w:divBdr>
    </w:div>
    <w:div w:id="1177040654">
      <w:marLeft w:val="640"/>
      <w:marRight w:val="0"/>
      <w:marTop w:val="0"/>
      <w:marBottom w:val="0"/>
      <w:divBdr>
        <w:top w:val="none" w:sz="0" w:space="0" w:color="auto"/>
        <w:left w:val="none" w:sz="0" w:space="0" w:color="auto"/>
        <w:bottom w:val="none" w:sz="0" w:space="0" w:color="auto"/>
        <w:right w:val="none" w:sz="0" w:space="0" w:color="auto"/>
      </w:divBdr>
    </w:div>
    <w:div w:id="1177113994">
      <w:marLeft w:val="640"/>
      <w:marRight w:val="0"/>
      <w:marTop w:val="0"/>
      <w:marBottom w:val="0"/>
      <w:divBdr>
        <w:top w:val="none" w:sz="0" w:space="0" w:color="auto"/>
        <w:left w:val="none" w:sz="0" w:space="0" w:color="auto"/>
        <w:bottom w:val="none" w:sz="0" w:space="0" w:color="auto"/>
        <w:right w:val="none" w:sz="0" w:space="0" w:color="auto"/>
      </w:divBdr>
    </w:div>
    <w:div w:id="1177116939">
      <w:marLeft w:val="640"/>
      <w:marRight w:val="0"/>
      <w:marTop w:val="0"/>
      <w:marBottom w:val="0"/>
      <w:divBdr>
        <w:top w:val="none" w:sz="0" w:space="0" w:color="auto"/>
        <w:left w:val="none" w:sz="0" w:space="0" w:color="auto"/>
        <w:bottom w:val="none" w:sz="0" w:space="0" w:color="auto"/>
        <w:right w:val="none" w:sz="0" w:space="0" w:color="auto"/>
      </w:divBdr>
    </w:div>
    <w:div w:id="1177117533">
      <w:marLeft w:val="640"/>
      <w:marRight w:val="0"/>
      <w:marTop w:val="0"/>
      <w:marBottom w:val="0"/>
      <w:divBdr>
        <w:top w:val="none" w:sz="0" w:space="0" w:color="auto"/>
        <w:left w:val="none" w:sz="0" w:space="0" w:color="auto"/>
        <w:bottom w:val="none" w:sz="0" w:space="0" w:color="auto"/>
        <w:right w:val="none" w:sz="0" w:space="0" w:color="auto"/>
      </w:divBdr>
    </w:div>
    <w:div w:id="1177233990">
      <w:marLeft w:val="640"/>
      <w:marRight w:val="0"/>
      <w:marTop w:val="0"/>
      <w:marBottom w:val="0"/>
      <w:divBdr>
        <w:top w:val="none" w:sz="0" w:space="0" w:color="auto"/>
        <w:left w:val="none" w:sz="0" w:space="0" w:color="auto"/>
        <w:bottom w:val="none" w:sz="0" w:space="0" w:color="auto"/>
        <w:right w:val="none" w:sz="0" w:space="0" w:color="auto"/>
      </w:divBdr>
    </w:div>
    <w:div w:id="1177422765">
      <w:marLeft w:val="640"/>
      <w:marRight w:val="0"/>
      <w:marTop w:val="0"/>
      <w:marBottom w:val="0"/>
      <w:divBdr>
        <w:top w:val="none" w:sz="0" w:space="0" w:color="auto"/>
        <w:left w:val="none" w:sz="0" w:space="0" w:color="auto"/>
        <w:bottom w:val="none" w:sz="0" w:space="0" w:color="auto"/>
        <w:right w:val="none" w:sz="0" w:space="0" w:color="auto"/>
      </w:divBdr>
    </w:div>
    <w:div w:id="1177425029">
      <w:marLeft w:val="640"/>
      <w:marRight w:val="0"/>
      <w:marTop w:val="0"/>
      <w:marBottom w:val="0"/>
      <w:divBdr>
        <w:top w:val="none" w:sz="0" w:space="0" w:color="auto"/>
        <w:left w:val="none" w:sz="0" w:space="0" w:color="auto"/>
        <w:bottom w:val="none" w:sz="0" w:space="0" w:color="auto"/>
        <w:right w:val="none" w:sz="0" w:space="0" w:color="auto"/>
      </w:divBdr>
    </w:div>
    <w:div w:id="1177429081">
      <w:marLeft w:val="640"/>
      <w:marRight w:val="0"/>
      <w:marTop w:val="0"/>
      <w:marBottom w:val="0"/>
      <w:divBdr>
        <w:top w:val="none" w:sz="0" w:space="0" w:color="auto"/>
        <w:left w:val="none" w:sz="0" w:space="0" w:color="auto"/>
        <w:bottom w:val="none" w:sz="0" w:space="0" w:color="auto"/>
        <w:right w:val="none" w:sz="0" w:space="0" w:color="auto"/>
      </w:divBdr>
    </w:div>
    <w:div w:id="1177504694">
      <w:marLeft w:val="640"/>
      <w:marRight w:val="0"/>
      <w:marTop w:val="0"/>
      <w:marBottom w:val="0"/>
      <w:divBdr>
        <w:top w:val="none" w:sz="0" w:space="0" w:color="auto"/>
        <w:left w:val="none" w:sz="0" w:space="0" w:color="auto"/>
        <w:bottom w:val="none" w:sz="0" w:space="0" w:color="auto"/>
        <w:right w:val="none" w:sz="0" w:space="0" w:color="auto"/>
      </w:divBdr>
    </w:div>
    <w:div w:id="1177571763">
      <w:marLeft w:val="640"/>
      <w:marRight w:val="0"/>
      <w:marTop w:val="0"/>
      <w:marBottom w:val="0"/>
      <w:divBdr>
        <w:top w:val="none" w:sz="0" w:space="0" w:color="auto"/>
        <w:left w:val="none" w:sz="0" w:space="0" w:color="auto"/>
        <w:bottom w:val="none" w:sz="0" w:space="0" w:color="auto"/>
        <w:right w:val="none" w:sz="0" w:space="0" w:color="auto"/>
      </w:divBdr>
    </w:div>
    <w:div w:id="1177572247">
      <w:marLeft w:val="640"/>
      <w:marRight w:val="0"/>
      <w:marTop w:val="0"/>
      <w:marBottom w:val="0"/>
      <w:divBdr>
        <w:top w:val="none" w:sz="0" w:space="0" w:color="auto"/>
        <w:left w:val="none" w:sz="0" w:space="0" w:color="auto"/>
        <w:bottom w:val="none" w:sz="0" w:space="0" w:color="auto"/>
        <w:right w:val="none" w:sz="0" w:space="0" w:color="auto"/>
      </w:divBdr>
    </w:div>
    <w:div w:id="1177575802">
      <w:marLeft w:val="640"/>
      <w:marRight w:val="0"/>
      <w:marTop w:val="0"/>
      <w:marBottom w:val="0"/>
      <w:divBdr>
        <w:top w:val="none" w:sz="0" w:space="0" w:color="auto"/>
        <w:left w:val="none" w:sz="0" w:space="0" w:color="auto"/>
        <w:bottom w:val="none" w:sz="0" w:space="0" w:color="auto"/>
        <w:right w:val="none" w:sz="0" w:space="0" w:color="auto"/>
      </w:divBdr>
    </w:div>
    <w:div w:id="1177578311">
      <w:marLeft w:val="640"/>
      <w:marRight w:val="0"/>
      <w:marTop w:val="0"/>
      <w:marBottom w:val="0"/>
      <w:divBdr>
        <w:top w:val="none" w:sz="0" w:space="0" w:color="auto"/>
        <w:left w:val="none" w:sz="0" w:space="0" w:color="auto"/>
        <w:bottom w:val="none" w:sz="0" w:space="0" w:color="auto"/>
        <w:right w:val="none" w:sz="0" w:space="0" w:color="auto"/>
      </w:divBdr>
    </w:div>
    <w:div w:id="1177578764">
      <w:marLeft w:val="640"/>
      <w:marRight w:val="0"/>
      <w:marTop w:val="0"/>
      <w:marBottom w:val="0"/>
      <w:divBdr>
        <w:top w:val="none" w:sz="0" w:space="0" w:color="auto"/>
        <w:left w:val="none" w:sz="0" w:space="0" w:color="auto"/>
        <w:bottom w:val="none" w:sz="0" w:space="0" w:color="auto"/>
        <w:right w:val="none" w:sz="0" w:space="0" w:color="auto"/>
      </w:divBdr>
    </w:div>
    <w:div w:id="1177618977">
      <w:marLeft w:val="640"/>
      <w:marRight w:val="0"/>
      <w:marTop w:val="0"/>
      <w:marBottom w:val="0"/>
      <w:divBdr>
        <w:top w:val="none" w:sz="0" w:space="0" w:color="auto"/>
        <w:left w:val="none" w:sz="0" w:space="0" w:color="auto"/>
        <w:bottom w:val="none" w:sz="0" w:space="0" w:color="auto"/>
        <w:right w:val="none" w:sz="0" w:space="0" w:color="auto"/>
      </w:divBdr>
    </w:div>
    <w:div w:id="1177619568">
      <w:marLeft w:val="640"/>
      <w:marRight w:val="0"/>
      <w:marTop w:val="0"/>
      <w:marBottom w:val="0"/>
      <w:divBdr>
        <w:top w:val="none" w:sz="0" w:space="0" w:color="auto"/>
        <w:left w:val="none" w:sz="0" w:space="0" w:color="auto"/>
        <w:bottom w:val="none" w:sz="0" w:space="0" w:color="auto"/>
        <w:right w:val="none" w:sz="0" w:space="0" w:color="auto"/>
      </w:divBdr>
    </w:div>
    <w:div w:id="1177619909">
      <w:marLeft w:val="640"/>
      <w:marRight w:val="0"/>
      <w:marTop w:val="0"/>
      <w:marBottom w:val="0"/>
      <w:divBdr>
        <w:top w:val="none" w:sz="0" w:space="0" w:color="auto"/>
        <w:left w:val="none" w:sz="0" w:space="0" w:color="auto"/>
        <w:bottom w:val="none" w:sz="0" w:space="0" w:color="auto"/>
        <w:right w:val="none" w:sz="0" w:space="0" w:color="auto"/>
      </w:divBdr>
    </w:div>
    <w:div w:id="1177690008">
      <w:marLeft w:val="640"/>
      <w:marRight w:val="0"/>
      <w:marTop w:val="0"/>
      <w:marBottom w:val="0"/>
      <w:divBdr>
        <w:top w:val="none" w:sz="0" w:space="0" w:color="auto"/>
        <w:left w:val="none" w:sz="0" w:space="0" w:color="auto"/>
        <w:bottom w:val="none" w:sz="0" w:space="0" w:color="auto"/>
        <w:right w:val="none" w:sz="0" w:space="0" w:color="auto"/>
      </w:divBdr>
    </w:div>
    <w:div w:id="1177693028">
      <w:marLeft w:val="640"/>
      <w:marRight w:val="0"/>
      <w:marTop w:val="0"/>
      <w:marBottom w:val="0"/>
      <w:divBdr>
        <w:top w:val="none" w:sz="0" w:space="0" w:color="auto"/>
        <w:left w:val="none" w:sz="0" w:space="0" w:color="auto"/>
        <w:bottom w:val="none" w:sz="0" w:space="0" w:color="auto"/>
        <w:right w:val="none" w:sz="0" w:space="0" w:color="auto"/>
      </w:divBdr>
    </w:div>
    <w:div w:id="1177767372">
      <w:marLeft w:val="640"/>
      <w:marRight w:val="0"/>
      <w:marTop w:val="0"/>
      <w:marBottom w:val="0"/>
      <w:divBdr>
        <w:top w:val="none" w:sz="0" w:space="0" w:color="auto"/>
        <w:left w:val="none" w:sz="0" w:space="0" w:color="auto"/>
        <w:bottom w:val="none" w:sz="0" w:space="0" w:color="auto"/>
        <w:right w:val="none" w:sz="0" w:space="0" w:color="auto"/>
      </w:divBdr>
    </w:div>
    <w:div w:id="1177840656">
      <w:marLeft w:val="640"/>
      <w:marRight w:val="0"/>
      <w:marTop w:val="0"/>
      <w:marBottom w:val="0"/>
      <w:divBdr>
        <w:top w:val="none" w:sz="0" w:space="0" w:color="auto"/>
        <w:left w:val="none" w:sz="0" w:space="0" w:color="auto"/>
        <w:bottom w:val="none" w:sz="0" w:space="0" w:color="auto"/>
        <w:right w:val="none" w:sz="0" w:space="0" w:color="auto"/>
      </w:divBdr>
    </w:div>
    <w:div w:id="1177885965">
      <w:marLeft w:val="640"/>
      <w:marRight w:val="0"/>
      <w:marTop w:val="0"/>
      <w:marBottom w:val="0"/>
      <w:divBdr>
        <w:top w:val="none" w:sz="0" w:space="0" w:color="auto"/>
        <w:left w:val="none" w:sz="0" w:space="0" w:color="auto"/>
        <w:bottom w:val="none" w:sz="0" w:space="0" w:color="auto"/>
        <w:right w:val="none" w:sz="0" w:space="0" w:color="auto"/>
      </w:divBdr>
    </w:div>
    <w:div w:id="1177886993">
      <w:marLeft w:val="640"/>
      <w:marRight w:val="0"/>
      <w:marTop w:val="0"/>
      <w:marBottom w:val="0"/>
      <w:divBdr>
        <w:top w:val="none" w:sz="0" w:space="0" w:color="auto"/>
        <w:left w:val="none" w:sz="0" w:space="0" w:color="auto"/>
        <w:bottom w:val="none" w:sz="0" w:space="0" w:color="auto"/>
        <w:right w:val="none" w:sz="0" w:space="0" w:color="auto"/>
      </w:divBdr>
    </w:div>
    <w:div w:id="1177887382">
      <w:marLeft w:val="0"/>
      <w:marRight w:val="0"/>
      <w:marTop w:val="0"/>
      <w:marBottom w:val="0"/>
      <w:divBdr>
        <w:top w:val="none" w:sz="0" w:space="0" w:color="auto"/>
        <w:left w:val="none" w:sz="0" w:space="0" w:color="auto"/>
        <w:bottom w:val="none" w:sz="0" w:space="0" w:color="auto"/>
        <w:right w:val="none" w:sz="0" w:space="0" w:color="auto"/>
      </w:divBdr>
    </w:div>
    <w:div w:id="1177888728">
      <w:marLeft w:val="640"/>
      <w:marRight w:val="0"/>
      <w:marTop w:val="0"/>
      <w:marBottom w:val="0"/>
      <w:divBdr>
        <w:top w:val="none" w:sz="0" w:space="0" w:color="auto"/>
        <w:left w:val="none" w:sz="0" w:space="0" w:color="auto"/>
        <w:bottom w:val="none" w:sz="0" w:space="0" w:color="auto"/>
        <w:right w:val="none" w:sz="0" w:space="0" w:color="auto"/>
      </w:divBdr>
    </w:div>
    <w:div w:id="1178035492">
      <w:marLeft w:val="640"/>
      <w:marRight w:val="0"/>
      <w:marTop w:val="0"/>
      <w:marBottom w:val="0"/>
      <w:divBdr>
        <w:top w:val="none" w:sz="0" w:space="0" w:color="auto"/>
        <w:left w:val="none" w:sz="0" w:space="0" w:color="auto"/>
        <w:bottom w:val="none" w:sz="0" w:space="0" w:color="auto"/>
        <w:right w:val="none" w:sz="0" w:space="0" w:color="auto"/>
      </w:divBdr>
    </w:div>
    <w:div w:id="1178036068">
      <w:marLeft w:val="640"/>
      <w:marRight w:val="0"/>
      <w:marTop w:val="0"/>
      <w:marBottom w:val="0"/>
      <w:divBdr>
        <w:top w:val="none" w:sz="0" w:space="0" w:color="auto"/>
        <w:left w:val="none" w:sz="0" w:space="0" w:color="auto"/>
        <w:bottom w:val="none" w:sz="0" w:space="0" w:color="auto"/>
        <w:right w:val="none" w:sz="0" w:space="0" w:color="auto"/>
      </w:divBdr>
    </w:div>
    <w:div w:id="1178036691">
      <w:marLeft w:val="640"/>
      <w:marRight w:val="0"/>
      <w:marTop w:val="0"/>
      <w:marBottom w:val="0"/>
      <w:divBdr>
        <w:top w:val="none" w:sz="0" w:space="0" w:color="auto"/>
        <w:left w:val="none" w:sz="0" w:space="0" w:color="auto"/>
        <w:bottom w:val="none" w:sz="0" w:space="0" w:color="auto"/>
        <w:right w:val="none" w:sz="0" w:space="0" w:color="auto"/>
      </w:divBdr>
    </w:div>
    <w:div w:id="1178076414">
      <w:marLeft w:val="640"/>
      <w:marRight w:val="0"/>
      <w:marTop w:val="0"/>
      <w:marBottom w:val="0"/>
      <w:divBdr>
        <w:top w:val="none" w:sz="0" w:space="0" w:color="auto"/>
        <w:left w:val="none" w:sz="0" w:space="0" w:color="auto"/>
        <w:bottom w:val="none" w:sz="0" w:space="0" w:color="auto"/>
        <w:right w:val="none" w:sz="0" w:space="0" w:color="auto"/>
      </w:divBdr>
    </w:div>
    <w:div w:id="1178077952">
      <w:marLeft w:val="640"/>
      <w:marRight w:val="0"/>
      <w:marTop w:val="0"/>
      <w:marBottom w:val="0"/>
      <w:divBdr>
        <w:top w:val="none" w:sz="0" w:space="0" w:color="auto"/>
        <w:left w:val="none" w:sz="0" w:space="0" w:color="auto"/>
        <w:bottom w:val="none" w:sz="0" w:space="0" w:color="auto"/>
        <w:right w:val="none" w:sz="0" w:space="0" w:color="auto"/>
      </w:divBdr>
    </w:div>
    <w:div w:id="1178080266">
      <w:marLeft w:val="640"/>
      <w:marRight w:val="0"/>
      <w:marTop w:val="0"/>
      <w:marBottom w:val="0"/>
      <w:divBdr>
        <w:top w:val="none" w:sz="0" w:space="0" w:color="auto"/>
        <w:left w:val="none" w:sz="0" w:space="0" w:color="auto"/>
        <w:bottom w:val="none" w:sz="0" w:space="0" w:color="auto"/>
        <w:right w:val="none" w:sz="0" w:space="0" w:color="auto"/>
      </w:divBdr>
    </w:div>
    <w:div w:id="1178082616">
      <w:marLeft w:val="640"/>
      <w:marRight w:val="0"/>
      <w:marTop w:val="0"/>
      <w:marBottom w:val="0"/>
      <w:divBdr>
        <w:top w:val="none" w:sz="0" w:space="0" w:color="auto"/>
        <w:left w:val="none" w:sz="0" w:space="0" w:color="auto"/>
        <w:bottom w:val="none" w:sz="0" w:space="0" w:color="auto"/>
        <w:right w:val="none" w:sz="0" w:space="0" w:color="auto"/>
      </w:divBdr>
    </w:div>
    <w:div w:id="1178082668">
      <w:marLeft w:val="640"/>
      <w:marRight w:val="0"/>
      <w:marTop w:val="0"/>
      <w:marBottom w:val="0"/>
      <w:divBdr>
        <w:top w:val="none" w:sz="0" w:space="0" w:color="auto"/>
        <w:left w:val="none" w:sz="0" w:space="0" w:color="auto"/>
        <w:bottom w:val="none" w:sz="0" w:space="0" w:color="auto"/>
        <w:right w:val="none" w:sz="0" w:space="0" w:color="auto"/>
      </w:divBdr>
    </w:div>
    <w:div w:id="1178272879">
      <w:marLeft w:val="640"/>
      <w:marRight w:val="0"/>
      <w:marTop w:val="0"/>
      <w:marBottom w:val="0"/>
      <w:divBdr>
        <w:top w:val="none" w:sz="0" w:space="0" w:color="auto"/>
        <w:left w:val="none" w:sz="0" w:space="0" w:color="auto"/>
        <w:bottom w:val="none" w:sz="0" w:space="0" w:color="auto"/>
        <w:right w:val="none" w:sz="0" w:space="0" w:color="auto"/>
      </w:divBdr>
    </w:div>
    <w:div w:id="1178273893">
      <w:marLeft w:val="640"/>
      <w:marRight w:val="0"/>
      <w:marTop w:val="0"/>
      <w:marBottom w:val="0"/>
      <w:divBdr>
        <w:top w:val="none" w:sz="0" w:space="0" w:color="auto"/>
        <w:left w:val="none" w:sz="0" w:space="0" w:color="auto"/>
        <w:bottom w:val="none" w:sz="0" w:space="0" w:color="auto"/>
        <w:right w:val="none" w:sz="0" w:space="0" w:color="auto"/>
      </w:divBdr>
    </w:div>
    <w:div w:id="1178276598">
      <w:marLeft w:val="640"/>
      <w:marRight w:val="0"/>
      <w:marTop w:val="0"/>
      <w:marBottom w:val="0"/>
      <w:divBdr>
        <w:top w:val="none" w:sz="0" w:space="0" w:color="auto"/>
        <w:left w:val="none" w:sz="0" w:space="0" w:color="auto"/>
        <w:bottom w:val="none" w:sz="0" w:space="0" w:color="auto"/>
        <w:right w:val="none" w:sz="0" w:space="0" w:color="auto"/>
      </w:divBdr>
    </w:div>
    <w:div w:id="1178346573">
      <w:marLeft w:val="640"/>
      <w:marRight w:val="0"/>
      <w:marTop w:val="0"/>
      <w:marBottom w:val="0"/>
      <w:divBdr>
        <w:top w:val="none" w:sz="0" w:space="0" w:color="auto"/>
        <w:left w:val="none" w:sz="0" w:space="0" w:color="auto"/>
        <w:bottom w:val="none" w:sz="0" w:space="0" w:color="auto"/>
        <w:right w:val="none" w:sz="0" w:space="0" w:color="auto"/>
      </w:divBdr>
    </w:div>
    <w:div w:id="1178347514">
      <w:marLeft w:val="640"/>
      <w:marRight w:val="0"/>
      <w:marTop w:val="0"/>
      <w:marBottom w:val="0"/>
      <w:divBdr>
        <w:top w:val="none" w:sz="0" w:space="0" w:color="auto"/>
        <w:left w:val="none" w:sz="0" w:space="0" w:color="auto"/>
        <w:bottom w:val="none" w:sz="0" w:space="0" w:color="auto"/>
        <w:right w:val="none" w:sz="0" w:space="0" w:color="auto"/>
      </w:divBdr>
    </w:div>
    <w:div w:id="1178425423">
      <w:marLeft w:val="640"/>
      <w:marRight w:val="0"/>
      <w:marTop w:val="0"/>
      <w:marBottom w:val="0"/>
      <w:divBdr>
        <w:top w:val="none" w:sz="0" w:space="0" w:color="auto"/>
        <w:left w:val="none" w:sz="0" w:space="0" w:color="auto"/>
        <w:bottom w:val="none" w:sz="0" w:space="0" w:color="auto"/>
        <w:right w:val="none" w:sz="0" w:space="0" w:color="auto"/>
      </w:divBdr>
    </w:div>
    <w:div w:id="1178426220">
      <w:marLeft w:val="640"/>
      <w:marRight w:val="0"/>
      <w:marTop w:val="0"/>
      <w:marBottom w:val="0"/>
      <w:divBdr>
        <w:top w:val="none" w:sz="0" w:space="0" w:color="auto"/>
        <w:left w:val="none" w:sz="0" w:space="0" w:color="auto"/>
        <w:bottom w:val="none" w:sz="0" w:space="0" w:color="auto"/>
        <w:right w:val="none" w:sz="0" w:space="0" w:color="auto"/>
      </w:divBdr>
    </w:div>
    <w:div w:id="1178427326">
      <w:marLeft w:val="640"/>
      <w:marRight w:val="0"/>
      <w:marTop w:val="0"/>
      <w:marBottom w:val="0"/>
      <w:divBdr>
        <w:top w:val="none" w:sz="0" w:space="0" w:color="auto"/>
        <w:left w:val="none" w:sz="0" w:space="0" w:color="auto"/>
        <w:bottom w:val="none" w:sz="0" w:space="0" w:color="auto"/>
        <w:right w:val="none" w:sz="0" w:space="0" w:color="auto"/>
      </w:divBdr>
    </w:div>
    <w:div w:id="1178427633">
      <w:marLeft w:val="640"/>
      <w:marRight w:val="0"/>
      <w:marTop w:val="0"/>
      <w:marBottom w:val="0"/>
      <w:divBdr>
        <w:top w:val="none" w:sz="0" w:space="0" w:color="auto"/>
        <w:left w:val="none" w:sz="0" w:space="0" w:color="auto"/>
        <w:bottom w:val="none" w:sz="0" w:space="0" w:color="auto"/>
        <w:right w:val="none" w:sz="0" w:space="0" w:color="auto"/>
      </w:divBdr>
    </w:div>
    <w:div w:id="1178541650">
      <w:marLeft w:val="640"/>
      <w:marRight w:val="0"/>
      <w:marTop w:val="0"/>
      <w:marBottom w:val="0"/>
      <w:divBdr>
        <w:top w:val="none" w:sz="0" w:space="0" w:color="auto"/>
        <w:left w:val="none" w:sz="0" w:space="0" w:color="auto"/>
        <w:bottom w:val="none" w:sz="0" w:space="0" w:color="auto"/>
        <w:right w:val="none" w:sz="0" w:space="0" w:color="auto"/>
      </w:divBdr>
    </w:div>
    <w:div w:id="1178546538">
      <w:marLeft w:val="640"/>
      <w:marRight w:val="0"/>
      <w:marTop w:val="0"/>
      <w:marBottom w:val="0"/>
      <w:divBdr>
        <w:top w:val="none" w:sz="0" w:space="0" w:color="auto"/>
        <w:left w:val="none" w:sz="0" w:space="0" w:color="auto"/>
        <w:bottom w:val="none" w:sz="0" w:space="0" w:color="auto"/>
        <w:right w:val="none" w:sz="0" w:space="0" w:color="auto"/>
      </w:divBdr>
    </w:div>
    <w:div w:id="1178546974">
      <w:marLeft w:val="640"/>
      <w:marRight w:val="0"/>
      <w:marTop w:val="0"/>
      <w:marBottom w:val="0"/>
      <w:divBdr>
        <w:top w:val="none" w:sz="0" w:space="0" w:color="auto"/>
        <w:left w:val="none" w:sz="0" w:space="0" w:color="auto"/>
        <w:bottom w:val="none" w:sz="0" w:space="0" w:color="auto"/>
        <w:right w:val="none" w:sz="0" w:space="0" w:color="auto"/>
      </w:divBdr>
    </w:div>
    <w:div w:id="1178547535">
      <w:marLeft w:val="640"/>
      <w:marRight w:val="0"/>
      <w:marTop w:val="0"/>
      <w:marBottom w:val="0"/>
      <w:divBdr>
        <w:top w:val="none" w:sz="0" w:space="0" w:color="auto"/>
        <w:left w:val="none" w:sz="0" w:space="0" w:color="auto"/>
        <w:bottom w:val="none" w:sz="0" w:space="0" w:color="auto"/>
        <w:right w:val="none" w:sz="0" w:space="0" w:color="auto"/>
      </w:divBdr>
    </w:div>
    <w:div w:id="1178615905">
      <w:marLeft w:val="640"/>
      <w:marRight w:val="0"/>
      <w:marTop w:val="0"/>
      <w:marBottom w:val="0"/>
      <w:divBdr>
        <w:top w:val="none" w:sz="0" w:space="0" w:color="auto"/>
        <w:left w:val="none" w:sz="0" w:space="0" w:color="auto"/>
        <w:bottom w:val="none" w:sz="0" w:space="0" w:color="auto"/>
        <w:right w:val="none" w:sz="0" w:space="0" w:color="auto"/>
      </w:divBdr>
    </w:div>
    <w:div w:id="1178691704">
      <w:marLeft w:val="640"/>
      <w:marRight w:val="0"/>
      <w:marTop w:val="0"/>
      <w:marBottom w:val="0"/>
      <w:divBdr>
        <w:top w:val="none" w:sz="0" w:space="0" w:color="auto"/>
        <w:left w:val="none" w:sz="0" w:space="0" w:color="auto"/>
        <w:bottom w:val="none" w:sz="0" w:space="0" w:color="auto"/>
        <w:right w:val="none" w:sz="0" w:space="0" w:color="auto"/>
      </w:divBdr>
    </w:div>
    <w:div w:id="1178735426">
      <w:marLeft w:val="640"/>
      <w:marRight w:val="0"/>
      <w:marTop w:val="0"/>
      <w:marBottom w:val="0"/>
      <w:divBdr>
        <w:top w:val="none" w:sz="0" w:space="0" w:color="auto"/>
        <w:left w:val="none" w:sz="0" w:space="0" w:color="auto"/>
        <w:bottom w:val="none" w:sz="0" w:space="0" w:color="auto"/>
        <w:right w:val="none" w:sz="0" w:space="0" w:color="auto"/>
      </w:divBdr>
    </w:div>
    <w:div w:id="1178736806">
      <w:marLeft w:val="640"/>
      <w:marRight w:val="0"/>
      <w:marTop w:val="0"/>
      <w:marBottom w:val="0"/>
      <w:divBdr>
        <w:top w:val="none" w:sz="0" w:space="0" w:color="auto"/>
        <w:left w:val="none" w:sz="0" w:space="0" w:color="auto"/>
        <w:bottom w:val="none" w:sz="0" w:space="0" w:color="auto"/>
        <w:right w:val="none" w:sz="0" w:space="0" w:color="auto"/>
      </w:divBdr>
    </w:div>
    <w:div w:id="1178737726">
      <w:marLeft w:val="640"/>
      <w:marRight w:val="0"/>
      <w:marTop w:val="0"/>
      <w:marBottom w:val="0"/>
      <w:divBdr>
        <w:top w:val="none" w:sz="0" w:space="0" w:color="auto"/>
        <w:left w:val="none" w:sz="0" w:space="0" w:color="auto"/>
        <w:bottom w:val="none" w:sz="0" w:space="0" w:color="auto"/>
        <w:right w:val="none" w:sz="0" w:space="0" w:color="auto"/>
      </w:divBdr>
    </w:div>
    <w:div w:id="1178738693">
      <w:marLeft w:val="640"/>
      <w:marRight w:val="0"/>
      <w:marTop w:val="0"/>
      <w:marBottom w:val="0"/>
      <w:divBdr>
        <w:top w:val="none" w:sz="0" w:space="0" w:color="auto"/>
        <w:left w:val="none" w:sz="0" w:space="0" w:color="auto"/>
        <w:bottom w:val="none" w:sz="0" w:space="0" w:color="auto"/>
        <w:right w:val="none" w:sz="0" w:space="0" w:color="auto"/>
      </w:divBdr>
    </w:div>
    <w:div w:id="1178808326">
      <w:marLeft w:val="640"/>
      <w:marRight w:val="0"/>
      <w:marTop w:val="0"/>
      <w:marBottom w:val="0"/>
      <w:divBdr>
        <w:top w:val="none" w:sz="0" w:space="0" w:color="auto"/>
        <w:left w:val="none" w:sz="0" w:space="0" w:color="auto"/>
        <w:bottom w:val="none" w:sz="0" w:space="0" w:color="auto"/>
        <w:right w:val="none" w:sz="0" w:space="0" w:color="auto"/>
      </w:divBdr>
    </w:div>
    <w:div w:id="1178810607">
      <w:marLeft w:val="640"/>
      <w:marRight w:val="0"/>
      <w:marTop w:val="0"/>
      <w:marBottom w:val="0"/>
      <w:divBdr>
        <w:top w:val="none" w:sz="0" w:space="0" w:color="auto"/>
        <w:left w:val="none" w:sz="0" w:space="0" w:color="auto"/>
        <w:bottom w:val="none" w:sz="0" w:space="0" w:color="auto"/>
        <w:right w:val="none" w:sz="0" w:space="0" w:color="auto"/>
      </w:divBdr>
    </w:div>
    <w:div w:id="1178882551">
      <w:marLeft w:val="640"/>
      <w:marRight w:val="0"/>
      <w:marTop w:val="0"/>
      <w:marBottom w:val="0"/>
      <w:divBdr>
        <w:top w:val="none" w:sz="0" w:space="0" w:color="auto"/>
        <w:left w:val="none" w:sz="0" w:space="0" w:color="auto"/>
        <w:bottom w:val="none" w:sz="0" w:space="0" w:color="auto"/>
        <w:right w:val="none" w:sz="0" w:space="0" w:color="auto"/>
      </w:divBdr>
    </w:div>
    <w:div w:id="1178928186">
      <w:marLeft w:val="640"/>
      <w:marRight w:val="0"/>
      <w:marTop w:val="0"/>
      <w:marBottom w:val="0"/>
      <w:divBdr>
        <w:top w:val="none" w:sz="0" w:space="0" w:color="auto"/>
        <w:left w:val="none" w:sz="0" w:space="0" w:color="auto"/>
        <w:bottom w:val="none" w:sz="0" w:space="0" w:color="auto"/>
        <w:right w:val="none" w:sz="0" w:space="0" w:color="auto"/>
      </w:divBdr>
    </w:div>
    <w:div w:id="1178930954">
      <w:marLeft w:val="640"/>
      <w:marRight w:val="0"/>
      <w:marTop w:val="0"/>
      <w:marBottom w:val="0"/>
      <w:divBdr>
        <w:top w:val="none" w:sz="0" w:space="0" w:color="auto"/>
        <w:left w:val="none" w:sz="0" w:space="0" w:color="auto"/>
        <w:bottom w:val="none" w:sz="0" w:space="0" w:color="auto"/>
        <w:right w:val="none" w:sz="0" w:space="0" w:color="auto"/>
      </w:divBdr>
    </w:div>
    <w:div w:id="1179000954">
      <w:marLeft w:val="640"/>
      <w:marRight w:val="0"/>
      <w:marTop w:val="0"/>
      <w:marBottom w:val="0"/>
      <w:divBdr>
        <w:top w:val="none" w:sz="0" w:space="0" w:color="auto"/>
        <w:left w:val="none" w:sz="0" w:space="0" w:color="auto"/>
        <w:bottom w:val="none" w:sz="0" w:space="0" w:color="auto"/>
        <w:right w:val="none" w:sz="0" w:space="0" w:color="auto"/>
      </w:divBdr>
    </w:div>
    <w:div w:id="1179003631">
      <w:marLeft w:val="640"/>
      <w:marRight w:val="0"/>
      <w:marTop w:val="0"/>
      <w:marBottom w:val="0"/>
      <w:divBdr>
        <w:top w:val="none" w:sz="0" w:space="0" w:color="auto"/>
        <w:left w:val="none" w:sz="0" w:space="0" w:color="auto"/>
        <w:bottom w:val="none" w:sz="0" w:space="0" w:color="auto"/>
        <w:right w:val="none" w:sz="0" w:space="0" w:color="auto"/>
      </w:divBdr>
    </w:div>
    <w:div w:id="1179076254">
      <w:marLeft w:val="640"/>
      <w:marRight w:val="0"/>
      <w:marTop w:val="0"/>
      <w:marBottom w:val="0"/>
      <w:divBdr>
        <w:top w:val="none" w:sz="0" w:space="0" w:color="auto"/>
        <w:left w:val="none" w:sz="0" w:space="0" w:color="auto"/>
        <w:bottom w:val="none" w:sz="0" w:space="0" w:color="auto"/>
        <w:right w:val="none" w:sz="0" w:space="0" w:color="auto"/>
      </w:divBdr>
    </w:div>
    <w:div w:id="1179080169">
      <w:marLeft w:val="640"/>
      <w:marRight w:val="0"/>
      <w:marTop w:val="0"/>
      <w:marBottom w:val="0"/>
      <w:divBdr>
        <w:top w:val="none" w:sz="0" w:space="0" w:color="auto"/>
        <w:left w:val="none" w:sz="0" w:space="0" w:color="auto"/>
        <w:bottom w:val="none" w:sz="0" w:space="0" w:color="auto"/>
        <w:right w:val="none" w:sz="0" w:space="0" w:color="auto"/>
      </w:divBdr>
    </w:div>
    <w:div w:id="1179081884">
      <w:marLeft w:val="640"/>
      <w:marRight w:val="0"/>
      <w:marTop w:val="0"/>
      <w:marBottom w:val="0"/>
      <w:divBdr>
        <w:top w:val="none" w:sz="0" w:space="0" w:color="auto"/>
        <w:left w:val="none" w:sz="0" w:space="0" w:color="auto"/>
        <w:bottom w:val="none" w:sz="0" w:space="0" w:color="auto"/>
        <w:right w:val="none" w:sz="0" w:space="0" w:color="auto"/>
      </w:divBdr>
    </w:div>
    <w:div w:id="1179083672">
      <w:marLeft w:val="640"/>
      <w:marRight w:val="0"/>
      <w:marTop w:val="0"/>
      <w:marBottom w:val="0"/>
      <w:divBdr>
        <w:top w:val="none" w:sz="0" w:space="0" w:color="auto"/>
        <w:left w:val="none" w:sz="0" w:space="0" w:color="auto"/>
        <w:bottom w:val="none" w:sz="0" w:space="0" w:color="auto"/>
        <w:right w:val="none" w:sz="0" w:space="0" w:color="auto"/>
      </w:divBdr>
    </w:div>
    <w:div w:id="1179083954">
      <w:marLeft w:val="640"/>
      <w:marRight w:val="0"/>
      <w:marTop w:val="0"/>
      <w:marBottom w:val="0"/>
      <w:divBdr>
        <w:top w:val="none" w:sz="0" w:space="0" w:color="auto"/>
        <w:left w:val="none" w:sz="0" w:space="0" w:color="auto"/>
        <w:bottom w:val="none" w:sz="0" w:space="0" w:color="auto"/>
        <w:right w:val="none" w:sz="0" w:space="0" w:color="auto"/>
      </w:divBdr>
    </w:div>
    <w:div w:id="1179125364">
      <w:marLeft w:val="640"/>
      <w:marRight w:val="0"/>
      <w:marTop w:val="0"/>
      <w:marBottom w:val="0"/>
      <w:divBdr>
        <w:top w:val="none" w:sz="0" w:space="0" w:color="auto"/>
        <w:left w:val="none" w:sz="0" w:space="0" w:color="auto"/>
        <w:bottom w:val="none" w:sz="0" w:space="0" w:color="auto"/>
        <w:right w:val="none" w:sz="0" w:space="0" w:color="auto"/>
      </w:divBdr>
    </w:div>
    <w:div w:id="1179125775">
      <w:marLeft w:val="640"/>
      <w:marRight w:val="0"/>
      <w:marTop w:val="0"/>
      <w:marBottom w:val="0"/>
      <w:divBdr>
        <w:top w:val="none" w:sz="0" w:space="0" w:color="auto"/>
        <w:left w:val="none" w:sz="0" w:space="0" w:color="auto"/>
        <w:bottom w:val="none" w:sz="0" w:space="0" w:color="auto"/>
        <w:right w:val="none" w:sz="0" w:space="0" w:color="auto"/>
      </w:divBdr>
    </w:div>
    <w:div w:id="1179151400">
      <w:marLeft w:val="640"/>
      <w:marRight w:val="0"/>
      <w:marTop w:val="0"/>
      <w:marBottom w:val="0"/>
      <w:divBdr>
        <w:top w:val="none" w:sz="0" w:space="0" w:color="auto"/>
        <w:left w:val="none" w:sz="0" w:space="0" w:color="auto"/>
        <w:bottom w:val="none" w:sz="0" w:space="0" w:color="auto"/>
        <w:right w:val="none" w:sz="0" w:space="0" w:color="auto"/>
      </w:divBdr>
    </w:div>
    <w:div w:id="1179151636">
      <w:marLeft w:val="640"/>
      <w:marRight w:val="0"/>
      <w:marTop w:val="0"/>
      <w:marBottom w:val="0"/>
      <w:divBdr>
        <w:top w:val="none" w:sz="0" w:space="0" w:color="auto"/>
        <w:left w:val="none" w:sz="0" w:space="0" w:color="auto"/>
        <w:bottom w:val="none" w:sz="0" w:space="0" w:color="auto"/>
        <w:right w:val="none" w:sz="0" w:space="0" w:color="auto"/>
      </w:divBdr>
    </w:div>
    <w:div w:id="1179155680">
      <w:marLeft w:val="640"/>
      <w:marRight w:val="0"/>
      <w:marTop w:val="0"/>
      <w:marBottom w:val="0"/>
      <w:divBdr>
        <w:top w:val="none" w:sz="0" w:space="0" w:color="auto"/>
        <w:left w:val="none" w:sz="0" w:space="0" w:color="auto"/>
        <w:bottom w:val="none" w:sz="0" w:space="0" w:color="auto"/>
        <w:right w:val="none" w:sz="0" w:space="0" w:color="auto"/>
      </w:divBdr>
    </w:div>
    <w:div w:id="1179156433">
      <w:marLeft w:val="640"/>
      <w:marRight w:val="0"/>
      <w:marTop w:val="0"/>
      <w:marBottom w:val="0"/>
      <w:divBdr>
        <w:top w:val="none" w:sz="0" w:space="0" w:color="auto"/>
        <w:left w:val="none" w:sz="0" w:space="0" w:color="auto"/>
        <w:bottom w:val="none" w:sz="0" w:space="0" w:color="auto"/>
        <w:right w:val="none" w:sz="0" w:space="0" w:color="auto"/>
      </w:divBdr>
    </w:div>
    <w:div w:id="1179199977">
      <w:marLeft w:val="640"/>
      <w:marRight w:val="0"/>
      <w:marTop w:val="0"/>
      <w:marBottom w:val="0"/>
      <w:divBdr>
        <w:top w:val="none" w:sz="0" w:space="0" w:color="auto"/>
        <w:left w:val="none" w:sz="0" w:space="0" w:color="auto"/>
        <w:bottom w:val="none" w:sz="0" w:space="0" w:color="auto"/>
        <w:right w:val="none" w:sz="0" w:space="0" w:color="auto"/>
      </w:divBdr>
    </w:div>
    <w:div w:id="1179320330">
      <w:marLeft w:val="640"/>
      <w:marRight w:val="0"/>
      <w:marTop w:val="0"/>
      <w:marBottom w:val="0"/>
      <w:divBdr>
        <w:top w:val="none" w:sz="0" w:space="0" w:color="auto"/>
        <w:left w:val="none" w:sz="0" w:space="0" w:color="auto"/>
        <w:bottom w:val="none" w:sz="0" w:space="0" w:color="auto"/>
        <w:right w:val="none" w:sz="0" w:space="0" w:color="auto"/>
      </w:divBdr>
    </w:div>
    <w:div w:id="1179387319">
      <w:marLeft w:val="640"/>
      <w:marRight w:val="0"/>
      <w:marTop w:val="0"/>
      <w:marBottom w:val="0"/>
      <w:divBdr>
        <w:top w:val="none" w:sz="0" w:space="0" w:color="auto"/>
        <w:left w:val="none" w:sz="0" w:space="0" w:color="auto"/>
        <w:bottom w:val="none" w:sz="0" w:space="0" w:color="auto"/>
        <w:right w:val="none" w:sz="0" w:space="0" w:color="auto"/>
      </w:divBdr>
    </w:div>
    <w:div w:id="1179393636">
      <w:marLeft w:val="640"/>
      <w:marRight w:val="0"/>
      <w:marTop w:val="0"/>
      <w:marBottom w:val="0"/>
      <w:divBdr>
        <w:top w:val="none" w:sz="0" w:space="0" w:color="auto"/>
        <w:left w:val="none" w:sz="0" w:space="0" w:color="auto"/>
        <w:bottom w:val="none" w:sz="0" w:space="0" w:color="auto"/>
        <w:right w:val="none" w:sz="0" w:space="0" w:color="auto"/>
      </w:divBdr>
    </w:div>
    <w:div w:id="1179393838">
      <w:marLeft w:val="640"/>
      <w:marRight w:val="0"/>
      <w:marTop w:val="0"/>
      <w:marBottom w:val="0"/>
      <w:divBdr>
        <w:top w:val="none" w:sz="0" w:space="0" w:color="auto"/>
        <w:left w:val="none" w:sz="0" w:space="0" w:color="auto"/>
        <w:bottom w:val="none" w:sz="0" w:space="0" w:color="auto"/>
        <w:right w:val="none" w:sz="0" w:space="0" w:color="auto"/>
      </w:divBdr>
    </w:div>
    <w:div w:id="1179395807">
      <w:marLeft w:val="640"/>
      <w:marRight w:val="0"/>
      <w:marTop w:val="0"/>
      <w:marBottom w:val="0"/>
      <w:divBdr>
        <w:top w:val="none" w:sz="0" w:space="0" w:color="auto"/>
        <w:left w:val="none" w:sz="0" w:space="0" w:color="auto"/>
        <w:bottom w:val="none" w:sz="0" w:space="0" w:color="auto"/>
        <w:right w:val="none" w:sz="0" w:space="0" w:color="auto"/>
      </w:divBdr>
    </w:div>
    <w:div w:id="1179466055">
      <w:marLeft w:val="640"/>
      <w:marRight w:val="0"/>
      <w:marTop w:val="0"/>
      <w:marBottom w:val="0"/>
      <w:divBdr>
        <w:top w:val="none" w:sz="0" w:space="0" w:color="auto"/>
        <w:left w:val="none" w:sz="0" w:space="0" w:color="auto"/>
        <w:bottom w:val="none" w:sz="0" w:space="0" w:color="auto"/>
        <w:right w:val="none" w:sz="0" w:space="0" w:color="auto"/>
      </w:divBdr>
    </w:div>
    <w:div w:id="1179546293">
      <w:marLeft w:val="640"/>
      <w:marRight w:val="0"/>
      <w:marTop w:val="0"/>
      <w:marBottom w:val="0"/>
      <w:divBdr>
        <w:top w:val="none" w:sz="0" w:space="0" w:color="auto"/>
        <w:left w:val="none" w:sz="0" w:space="0" w:color="auto"/>
        <w:bottom w:val="none" w:sz="0" w:space="0" w:color="auto"/>
        <w:right w:val="none" w:sz="0" w:space="0" w:color="auto"/>
      </w:divBdr>
    </w:div>
    <w:div w:id="1179583724">
      <w:marLeft w:val="640"/>
      <w:marRight w:val="0"/>
      <w:marTop w:val="0"/>
      <w:marBottom w:val="0"/>
      <w:divBdr>
        <w:top w:val="none" w:sz="0" w:space="0" w:color="auto"/>
        <w:left w:val="none" w:sz="0" w:space="0" w:color="auto"/>
        <w:bottom w:val="none" w:sz="0" w:space="0" w:color="auto"/>
        <w:right w:val="none" w:sz="0" w:space="0" w:color="auto"/>
      </w:divBdr>
    </w:div>
    <w:div w:id="1179584279">
      <w:marLeft w:val="640"/>
      <w:marRight w:val="0"/>
      <w:marTop w:val="0"/>
      <w:marBottom w:val="0"/>
      <w:divBdr>
        <w:top w:val="none" w:sz="0" w:space="0" w:color="auto"/>
        <w:left w:val="none" w:sz="0" w:space="0" w:color="auto"/>
        <w:bottom w:val="none" w:sz="0" w:space="0" w:color="auto"/>
        <w:right w:val="none" w:sz="0" w:space="0" w:color="auto"/>
      </w:divBdr>
    </w:div>
    <w:div w:id="1179730629">
      <w:marLeft w:val="640"/>
      <w:marRight w:val="0"/>
      <w:marTop w:val="0"/>
      <w:marBottom w:val="0"/>
      <w:divBdr>
        <w:top w:val="none" w:sz="0" w:space="0" w:color="auto"/>
        <w:left w:val="none" w:sz="0" w:space="0" w:color="auto"/>
        <w:bottom w:val="none" w:sz="0" w:space="0" w:color="auto"/>
        <w:right w:val="none" w:sz="0" w:space="0" w:color="auto"/>
      </w:divBdr>
    </w:div>
    <w:div w:id="1179732053">
      <w:marLeft w:val="640"/>
      <w:marRight w:val="0"/>
      <w:marTop w:val="0"/>
      <w:marBottom w:val="0"/>
      <w:divBdr>
        <w:top w:val="none" w:sz="0" w:space="0" w:color="auto"/>
        <w:left w:val="none" w:sz="0" w:space="0" w:color="auto"/>
        <w:bottom w:val="none" w:sz="0" w:space="0" w:color="auto"/>
        <w:right w:val="none" w:sz="0" w:space="0" w:color="auto"/>
      </w:divBdr>
    </w:div>
    <w:div w:id="1179781254">
      <w:marLeft w:val="640"/>
      <w:marRight w:val="0"/>
      <w:marTop w:val="0"/>
      <w:marBottom w:val="0"/>
      <w:divBdr>
        <w:top w:val="none" w:sz="0" w:space="0" w:color="auto"/>
        <w:left w:val="none" w:sz="0" w:space="0" w:color="auto"/>
        <w:bottom w:val="none" w:sz="0" w:space="0" w:color="auto"/>
        <w:right w:val="none" w:sz="0" w:space="0" w:color="auto"/>
      </w:divBdr>
    </w:div>
    <w:div w:id="1179808015">
      <w:marLeft w:val="640"/>
      <w:marRight w:val="0"/>
      <w:marTop w:val="0"/>
      <w:marBottom w:val="0"/>
      <w:divBdr>
        <w:top w:val="none" w:sz="0" w:space="0" w:color="auto"/>
        <w:left w:val="none" w:sz="0" w:space="0" w:color="auto"/>
        <w:bottom w:val="none" w:sz="0" w:space="0" w:color="auto"/>
        <w:right w:val="none" w:sz="0" w:space="0" w:color="auto"/>
      </w:divBdr>
    </w:div>
    <w:div w:id="1179809953">
      <w:marLeft w:val="640"/>
      <w:marRight w:val="0"/>
      <w:marTop w:val="0"/>
      <w:marBottom w:val="0"/>
      <w:divBdr>
        <w:top w:val="none" w:sz="0" w:space="0" w:color="auto"/>
        <w:left w:val="none" w:sz="0" w:space="0" w:color="auto"/>
        <w:bottom w:val="none" w:sz="0" w:space="0" w:color="auto"/>
        <w:right w:val="none" w:sz="0" w:space="0" w:color="auto"/>
      </w:divBdr>
    </w:div>
    <w:div w:id="1179851268">
      <w:marLeft w:val="640"/>
      <w:marRight w:val="0"/>
      <w:marTop w:val="0"/>
      <w:marBottom w:val="0"/>
      <w:divBdr>
        <w:top w:val="none" w:sz="0" w:space="0" w:color="auto"/>
        <w:left w:val="none" w:sz="0" w:space="0" w:color="auto"/>
        <w:bottom w:val="none" w:sz="0" w:space="0" w:color="auto"/>
        <w:right w:val="none" w:sz="0" w:space="0" w:color="auto"/>
      </w:divBdr>
    </w:div>
    <w:div w:id="1179855428">
      <w:marLeft w:val="640"/>
      <w:marRight w:val="0"/>
      <w:marTop w:val="0"/>
      <w:marBottom w:val="0"/>
      <w:divBdr>
        <w:top w:val="none" w:sz="0" w:space="0" w:color="auto"/>
        <w:left w:val="none" w:sz="0" w:space="0" w:color="auto"/>
        <w:bottom w:val="none" w:sz="0" w:space="0" w:color="auto"/>
        <w:right w:val="none" w:sz="0" w:space="0" w:color="auto"/>
      </w:divBdr>
    </w:div>
    <w:div w:id="1179857719">
      <w:marLeft w:val="640"/>
      <w:marRight w:val="0"/>
      <w:marTop w:val="0"/>
      <w:marBottom w:val="0"/>
      <w:divBdr>
        <w:top w:val="none" w:sz="0" w:space="0" w:color="auto"/>
        <w:left w:val="none" w:sz="0" w:space="0" w:color="auto"/>
        <w:bottom w:val="none" w:sz="0" w:space="0" w:color="auto"/>
        <w:right w:val="none" w:sz="0" w:space="0" w:color="auto"/>
      </w:divBdr>
    </w:div>
    <w:div w:id="1180003002">
      <w:marLeft w:val="640"/>
      <w:marRight w:val="0"/>
      <w:marTop w:val="0"/>
      <w:marBottom w:val="0"/>
      <w:divBdr>
        <w:top w:val="none" w:sz="0" w:space="0" w:color="auto"/>
        <w:left w:val="none" w:sz="0" w:space="0" w:color="auto"/>
        <w:bottom w:val="none" w:sz="0" w:space="0" w:color="auto"/>
        <w:right w:val="none" w:sz="0" w:space="0" w:color="auto"/>
      </w:divBdr>
    </w:div>
    <w:div w:id="1180006308">
      <w:marLeft w:val="640"/>
      <w:marRight w:val="0"/>
      <w:marTop w:val="0"/>
      <w:marBottom w:val="0"/>
      <w:divBdr>
        <w:top w:val="none" w:sz="0" w:space="0" w:color="auto"/>
        <w:left w:val="none" w:sz="0" w:space="0" w:color="auto"/>
        <w:bottom w:val="none" w:sz="0" w:space="0" w:color="auto"/>
        <w:right w:val="none" w:sz="0" w:space="0" w:color="auto"/>
      </w:divBdr>
    </w:div>
    <w:div w:id="1180045153">
      <w:marLeft w:val="640"/>
      <w:marRight w:val="0"/>
      <w:marTop w:val="0"/>
      <w:marBottom w:val="0"/>
      <w:divBdr>
        <w:top w:val="none" w:sz="0" w:space="0" w:color="auto"/>
        <w:left w:val="none" w:sz="0" w:space="0" w:color="auto"/>
        <w:bottom w:val="none" w:sz="0" w:space="0" w:color="auto"/>
        <w:right w:val="none" w:sz="0" w:space="0" w:color="auto"/>
      </w:divBdr>
    </w:div>
    <w:div w:id="1180048822">
      <w:marLeft w:val="640"/>
      <w:marRight w:val="0"/>
      <w:marTop w:val="0"/>
      <w:marBottom w:val="0"/>
      <w:divBdr>
        <w:top w:val="none" w:sz="0" w:space="0" w:color="auto"/>
        <w:left w:val="none" w:sz="0" w:space="0" w:color="auto"/>
        <w:bottom w:val="none" w:sz="0" w:space="0" w:color="auto"/>
        <w:right w:val="none" w:sz="0" w:space="0" w:color="auto"/>
      </w:divBdr>
    </w:div>
    <w:div w:id="1180050295">
      <w:marLeft w:val="640"/>
      <w:marRight w:val="0"/>
      <w:marTop w:val="0"/>
      <w:marBottom w:val="0"/>
      <w:divBdr>
        <w:top w:val="none" w:sz="0" w:space="0" w:color="auto"/>
        <w:left w:val="none" w:sz="0" w:space="0" w:color="auto"/>
        <w:bottom w:val="none" w:sz="0" w:space="0" w:color="auto"/>
        <w:right w:val="none" w:sz="0" w:space="0" w:color="auto"/>
      </w:divBdr>
    </w:div>
    <w:div w:id="1180121108">
      <w:marLeft w:val="640"/>
      <w:marRight w:val="0"/>
      <w:marTop w:val="0"/>
      <w:marBottom w:val="0"/>
      <w:divBdr>
        <w:top w:val="none" w:sz="0" w:space="0" w:color="auto"/>
        <w:left w:val="none" w:sz="0" w:space="0" w:color="auto"/>
        <w:bottom w:val="none" w:sz="0" w:space="0" w:color="auto"/>
        <w:right w:val="none" w:sz="0" w:space="0" w:color="auto"/>
      </w:divBdr>
    </w:div>
    <w:div w:id="1180123844">
      <w:marLeft w:val="640"/>
      <w:marRight w:val="0"/>
      <w:marTop w:val="0"/>
      <w:marBottom w:val="0"/>
      <w:divBdr>
        <w:top w:val="none" w:sz="0" w:space="0" w:color="auto"/>
        <w:left w:val="none" w:sz="0" w:space="0" w:color="auto"/>
        <w:bottom w:val="none" w:sz="0" w:space="0" w:color="auto"/>
        <w:right w:val="none" w:sz="0" w:space="0" w:color="auto"/>
      </w:divBdr>
    </w:div>
    <w:div w:id="1180239463">
      <w:marLeft w:val="640"/>
      <w:marRight w:val="0"/>
      <w:marTop w:val="0"/>
      <w:marBottom w:val="0"/>
      <w:divBdr>
        <w:top w:val="none" w:sz="0" w:space="0" w:color="auto"/>
        <w:left w:val="none" w:sz="0" w:space="0" w:color="auto"/>
        <w:bottom w:val="none" w:sz="0" w:space="0" w:color="auto"/>
        <w:right w:val="none" w:sz="0" w:space="0" w:color="auto"/>
      </w:divBdr>
    </w:div>
    <w:div w:id="1180242255">
      <w:marLeft w:val="640"/>
      <w:marRight w:val="0"/>
      <w:marTop w:val="0"/>
      <w:marBottom w:val="0"/>
      <w:divBdr>
        <w:top w:val="none" w:sz="0" w:space="0" w:color="auto"/>
        <w:left w:val="none" w:sz="0" w:space="0" w:color="auto"/>
        <w:bottom w:val="none" w:sz="0" w:space="0" w:color="auto"/>
        <w:right w:val="none" w:sz="0" w:space="0" w:color="auto"/>
      </w:divBdr>
    </w:div>
    <w:div w:id="1180310785">
      <w:marLeft w:val="640"/>
      <w:marRight w:val="0"/>
      <w:marTop w:val="0"/>
      <w:marBottom w:val="0"/>
      <w:divBdr>
        <w:top w:val="none" w:sz="0" w:space="0" w:color="auto"/>
        <w:left w:val="none" w:sz="0" w:space="0" w:color="auto"/>
        <w:bottom w:val="none" w:sz="0" w:space="0" w:color="auto"/>
        <w:right w:val="none" w:sz="0" w:space="0" w:color="auto"/>
      </w:divBdr>
    </w:div>
    <w:div w:id="1180318759">
      <w:marLeft w:val="640"/>
      <w:marRight w:val="0"/>
      <w:marTop w:val="0"/>
      <w:marBottom w:val="0"/>
      <w:divBdr>
        <w:top w:val="none" w:sz="0" w:space="0" w:color="auto"/>
        <w:left w:val="none" w:sz="0" w:space="0" w:color="auto"/>
        <w:bottom w:val="none" w:sz="0" w:space="0" w:color="auto"/>
        <w:right w:val="none" w:sz="0" w:space="0" w:color="auto"/>
      </w:divBdr>
    </w:div>
    <w:div w:id="1180319871">
      <w:marLeft w:val="640"/>
      <w:marRight w:val="0"/>
      <w:marTop w:val="0"/>
      <w:marBottom w:val="0"/>
      <w:divBdr>
        <w:top w:val="none" w:sz="0" w:space="0" w:color="auto"/>
        <w:left w:val="none" w:sz="0" w:space="0" w:color="auto"/>
        <w:bottom w:val="none" w:sz="0" w:space="0" w:color="auto"/>
        <w:right w:val="none" w:sz="0" w:space="0" w:color="auto"/>
      </w:divBdr>
    </w:div>
    <w:div w:id="1180387203">
      <w:marLeft w:val="640"/>
      <w:marRight w:val="0"/>
      <w:marTop w:val="0"/>
      <w:marBottom w:val="0"/>
      <w:divBdr>
        <w:top w:val="none" w:sz="0" w:space="0" w:color="auto"/>
        <w:left w:val="none" w:sz="0" w:space="0" w:color="auto"/>
        <w:bottom w:val="none" w:sz="0" w:space="0" w:color="auto"/>
        <w:right w:val="none" w:sz="0" w:space="0" w:color="auto"/>
      </w:divBdr>
    </w:div>
    <w:div w:id="1180394384">
      <w:marLeft w:val="640"/>
      <w:marRight w:val="0"/>
      <w:marTop w:val="0"/>
      <w:marBottom w:val="0"/>
      <w:divBdr>
        <w:top w:val="none" w:sz="0" w:space="0" w:color="auto"/>
        <w:left w:val="none" w:sz="0" w:space="0" w:color="auto"/>
        <w:bottom w:val="none" w:sz="0" w:space="0" w:color="auto"/>
        <w:right w:val="none" w:sz="0" w:space="0" w:color="auto"/>
      </w:divBdr>
    </w:div>
    <w:div w:id="1180464833">
      <w:marLeft w:val="640"/>
      <w:marRight w:val="0"/>
      <w:marTop w:val="0"/>
      <w:marBottom w:val="0"/>
      <w:divBdr>
        <w:top w:val="none" w:sz="0" w:space="0" w:color="auto"/>
        <w:left w:val="none" w:sz="0" w:space="0" w:color="auto"/>
        <w:bottom w:val="none" w:sz="0" w:space="0" w:color="auto"/>
        <w:right w:val="none" w:sz="0" w:space="0" w:color="auto"/>
      </w:divBdr>
    </w:div>
    <w:div w:id="1180465664">
      <w:marLeft w:val="640"/>
      <w:marRight w:val="0"/>
      <w:marTop w:val="0"/>
      <w:marBottom w:val="0"/>
      <w:divBdr>
        <w:top w:val="none" w:sz="0" w:space="0" w:color="auto"/>
        <w:left w:val="none" w:sz="0" w:space="0" w:color="auto"/>
        <w:bottom w:val="none" w:sz="0" w:space="0" w:color="auto"/>
        <w:right w:val="none" w:sz="0" w:space="0" w:color="auto"/>
      </w:divBdr>
    </w:div>
    <w:div w:id="1180466112">
      <w:marLeft w:val="640"/>
      <w:marRight w:val="0"/>
      <w:marTop w:val="0"/>
      <w:marBottom w:val="0"/>
      <w:divBdr>
        <w:top w:val="none" w:sz="0" w:space="0" w:color="auto"/>
        <w:left w:val="none" w:sz="0" w:space="0" w:color="auto"/>
        <w:bottom w:val="none" w:sz="0" w:space="0" w:color="auto"/>
        <w:right w:val="none" w:sz="0" w:space="0" w:color="auto"/>
      </w:divBdr>
    </w:div>
    <w:div w:id="1180510096">
      <w:marLeft w:val="640"/>
      <w:marRight w:val="0"/>
      <w:marTop w:val="0"/>
      <w:marBottom w:val="0"/>
      <w:divBdr>
        <w:top w:val="none" w:sz="0" w:space="0" w:color="auto"/>
        <w:left w:val="none" w:sz="0" w:space="0" w:color="auto"/>
        <w:bottom w:val="none" w:sz="0" w:space="0" w:color="auto"/>
        <w:right w:val="none" w:sz="0" w:space="0" w:color="auto"/>
      </w:divBdr>
    </w:div>
    <w:div w:id="1180510543">
      <w:marLeft w:val="640"/>
      <w:marRight w:val="0"/>
      <w:marTop w:val="0"/>
      <w:marBottom w:val="0"/>
      <w:divBdr>
        <w:top w:val="none" w:sz="0" w:space="0" w:color="auto"/>
        <w:left w:val="none" w:sz="0" w:space="0" w:color="auto"/>
        <w:bottom w:val="none" w:sz="0" w:space="0" w:color="auto"/>
        <w:right w:val="none" w:sz="0" w:space="0" w:color="auto"/>
      </w:divBdr>
    </w:div>
    <w:div w:id="1180580232">
      <w:marLeft w:val="640"/>
      <w:marRight w:val="0"/>
      <w:marTop w:val="0"/>
      <w:marBottom w:val="0"/>
      <w:divBdr>
        <w:top w:val="none" w:sz="0" w:space="0" w:color="auto"/>
        <w:left w:val="none" w:sz="0" w:space="0" w:color="auto"/>
        <w:bottom w:val="none" w:sz="0" w:space="0" w:color="auto"/>
        <w:right w:val="none" w:sz="0" w:space="0" w:color="auto"/>
      </w:divBdr>
    </w:div>
    <w:div w:id="1180588024">
      <w:marLeft w:val="640"/>
      <w:marRight w:val="0"/>
      <w:marTop w:val="0"/>
      <w:marBottom w:val="0"/>
      <w:divBdr>
        <w:top w:val="none" w:sz="0" w:space="0" w:color="auto"/>
        <w:left w:val="none" w:sz="0" w:space="0" w:color="auto"/>
        <w:bottom w:val="none" w:sz="0" w:space="0" w:color="auto"/>
        <w:right w:val="none" w:sz="0" w:space="0" w:color="auto"/>
      </w:divBdr>
    </w:div>
    <w:div w:id="1180655858">
      <w:marLeft w:val="640"/>
      <w:marRight w:val="0"/>
      <w:marTop w:val="0"/>
      <w:marBottom w:val="0"/>
      <w:divBdr>
        <w:top w:val="none" w:sz="0" w:space="0" w:color="auto"/>
        <w:left w:val="none" w:sz="0" w:space="0" w:color="auto"/>
        <w:bottom w:val="none" w:sz="0" w:space="0" w:color="auto"/>
        <w:right w:val="none" w:sz="0" w:space="0" w:color="auto"/>
      </w:divBdr>
    </w:div>
    <w:div w:id="1180656087">
      <w:marLeft w:val="640"/>
      <w:marRight w:val="0"/>
      <w:marTop w:val="0"/>
      <w:marBottom w:val="0"/>
      <w:divBdr>
        <w:top w:val="none" w:sz="0" w:space="0" w:color="auto"/>
        <w:left w:val="none" w:sz="0" w:space="0" w:color="auto"/>
        <w:bottom w:val="none" w:sz="0" w:space="0" w:color="auto"/>
        <w:right w:val="none" w:sz="0" w:space="0" w:color="auto"/>
      </w:divBdr>
    </w:div>
    <w:div w:id="1180657330">
      <w:marLeft w:val="640"/>
      <w:marRight w:val="0"/>
      <w:marTop w:val="0"/>
      <w:marBottom w:val="0"/>
      <w:divBdr>
        <w:top w:val="none" w:sz="0" w:space="0" w:color="auto"/>
        <w:left w:val="none" w:sz="0" w:space="0" w:color="auto"/>
        <w:bottom w:val="none" w:sz="0" w:space="0" w:color="auto"/>
        <w:right w:val="none" w:sz="0" w:space="0" w:color="auto"/>
      </w:divBdr>
    </w:div>
    <w:div w:id="1180701540">
      <w:marLeft w:val="640"/>
      <w:marRight w:val="0"/>
      <w:marTop w:val="0"/>
      <w:marBottom w:val="0"/>
      <w:divBdr>
        <w:top w:val="none" w:sz="0" w:space="0" w:color="auto"/>
        <w:left w:val="none" w:sz="0" w:space="0" w:color="auto"/>
        <w:bottom w:val="none" w:sz="0" w:space="0" w:color="auto"/>
        <w:right w:val="none" w:sz="0" w:space="0" w:color="auto"/>
      </w:divBdr>
    </w:div>
    <w:div w:id="1180778753">
      <w:marLeft w:val="640"/>
      <w:marRight w:val="0"/>
      <w:marTop w:val="0"/>
      <w:marBottom w:val="0"/>
      <w:divBdr>
        <w:top w:val="none" w:sz="0" w:space="0" w:color="auto"/>
        <w:left w:val="none" w:sz="0" w:space="0" w:color="auto"/>
        <w:bottom w:val="none" w:sz="0" w:space="0" w:color="auto"/>
        <w:right w:val="none" w:sz="0" w:space="0" w:color="auto"/>
      </w:divBdr>
    </w:div>
    <w:div w:id="1180851546">
      <w:marLeft w:val="640"/>
      <w:marRight w:val="0"/>
      <w:marTop w:val="0"/>
      <w:marBottom w:val="0"/>
      <w:divBdr>
        <w:top w:val="none" w:sz="0" w:space="0" w:color="auto"/>
        <w:left w:val="none" w:sz="0" w:space="0" w:color="auto"/>
        <w:bottom w:val="none" w:sz="0" w:space="0" w:color="auto"/>
        <w:right w:val="none" w:sz="0" w:space="0" w:color="auto"/>
      </w:divBdr>
    </w:div>
    <w:div w:id="1180857259">
      <w:marLeft w:val="640"/>
      <w:marRight w:val="0"/>
      <w:marTop w:val="0"/>
      <w:marBottom w:val="0"/>
      <w:divBdr>
        <w:top w:val="none" w:sz="0" w:space="0" w:color="auto"/>
        <w:left w:val="none" w:sz="0" w:space="0" w:color="auto"/>
        <w:bottom w:val="none" w:sz="0" w:space="0" w:color="auto"/>
        <w:right w:val="none" w:sz="0" w:space="0" w:color="auto"/>
      </w:divBdr>
    </w:div>
    <w:div w:id="1180923256">
      <w:marLeft w:val="640"/>
      <w:marRight w:val="0"/>
      <w:marTop w:val="0"/>
      <w:marBottom w:val="0"/>
      <w:divBdr>
        <w:top w:val="none" w:sz="0" w:space="0" w:color="auto"/>
        <w:left w:val="none" w:sz="0" w:space="0" w:color="auto"/>
        <w:bottom w:val="none" w:sz="0" w:space="0" w:color="auto"/>
        <w:right w:val="none" w:sz="0" w:space="0" w:color="auto"/>
      </w:divBdr>
    </w:div>
    <w:div w:id="1180967645">
      <w:marLeft w:val="640"/>
      <w:marRight w:val="0"/>
      <w:marTop w:val="0"/>
      <w:marBottom w:val="0"/>
      <w:divBdr>
        <w:top w:val="none" w:sz="0" w:space="0" w:color="auto"/>
        <w:left w:val="none" w:sz="0" w:space="0" w:color="auto"/>
        <w:bottom w:val="none" w:sz="0" w:space="0" w:color="auto"/>
        <w:right w:val="none" w:sz="0" w:space="0" w:color="auto"/>
      </w:divBdr>
    </w:div>
    <w:div w:id="1180971363">
      <w:marLeft w:val="640"/>
      <w:marRight w:val="0"/>
      <w:marTop w:val="0"/>
      <w:marBottom w:val="0"/>
      <w:divBdr>
        <w:top w:val="none" w:sz="0" w:space="0" w:color="auto"/>
        <w:left w:val="none" w:sz="0" w:space="0" w:color="auto"/>
        <w:bottom w:val="none" w:sz="0" w:space="0" w:color="auto"/>
        <w:right w:val="none" w:sz="0" w:space="0" w:color="auto"/>
      </w:divBdr>
    </w:div>
    <w:div w:id="1180971750">
      <w:marLeft w:val="640"/>
      <w:marRight w:val="0"/>
      <w:marTop w:val="0"/>
      <w:marBottom w:val="0"/>
      <w:divBdr>
        <w:top w:val="none" w:sz="0" w:space="0" w:color="auto"/>
        <w:left w:val="none" w:sz="0" w:space="0" w:color="auto"/>
        <w:bottom w:val="none" w:sz="0" w:space="0" w:color="auto"/>
        <w:right w:val="none" w:sz="0" w:space="0" w:color="auto"/>
      </w:divBdr>
    </w:div>
    <w:div w:id="1180974026">
      <w:marLeft w:val="640"/>
      <w:marRight w:val="0"/>
      <w:marTop w:val="0"/>
      <w:marBottom w:val="0"/>
      <w:divBdr>
        <w:top w:val="none" w:sz="0" w:space="0" w:color="auto"/>
        <w:left w:val="none" w:sz="0" w:space="0" w:color="auto"/>
        <w:bottom w:val="none" w:sz="0" w:space="0" w:color="auto"/>
        <w:right w:val="none" w:sz="0" w:space="0" w:color="auto"/>
      </w:divBdr>
    </w:div>
    <w:div w:id="1181166352">
      <w:marLeft w:val="640"/>
      <w:marRight w:val="0"/>
      <w:marTop w:val="0"/>
      <w:marBottom w:val="0"/>
      <w:divBdr>
        <w:top w:val="none" w:sz="0" w:space="0" w:color="auto"/>
        <w:left w:val="none" w:sz="0" w:space="0" w:color="auto"/>
        <w:bottom w:val="none" w:sz="0" w:space="0" w:color="auto"/>
        <w:right w:val="none" w:sz="0" w:space="0" w:color="auto"/>
      </w:divBdr>
    </w:div>
    <w:div w:id="1181237885">
      <w:marLeft w:val="640"/>
      <w:marRight w:val="0"/>
      <w:marTop w:val="0"/>
      <w:marBottom w:val="0"/>
      <w:divBdr>
        <w:top w:val="none" w:sz="0" w:space="0" w:color="auto"/>
        <w:left w:val="none" w:sz="0" w:space="0" w:color="auto"/>
        <w:bottom w:val="none" w:sz="0" w:space="0" w:color="auto"/>
        <w:right w:val="none" w:sz="0" w:space="0" w:color="auto"/>
      </w:divBdr>
    </w:div>
    <w:div w:id="1181310790">
      <w:marLeft w:val="640"/>
      <w:marRight w:val="0"/>
      <w:marTop w:val="0"/>
      <w:marBottom w:val="0"/>
      <w:divBdr>
        <w:top w:val="none" w:sz="0" w:space="0" w:color="auto"/>
        <w:left w:val="none" w:sz="0" w:space="0" w:color="auto"/>
        <w:bottom w:val="none" w:sz="0" w:space="0" w:color="auto"/>
        <w:right w:val="none" w:sz="0" w:space="0" w:color="auto"/>
      </w:divBdr>
    </w:div>
    <w:div w:id="1181315367">
      <w:marLeft w:val="640"/>
      <w:marRight w:val="0"/>
      <w:marTop w:val="0"/>
      <w:marBottom w:val="0"/>
      <w:divBdr>
        <w:top w:val="none" w:sz="0" w:space="0" w:color="auto"/>
        <w:left w:val="none" w:sz="0" w:space="0" w:color="auto"/>
        <w:bottom w:val="none" w:sz="0" w:space="0" w:color="auto"/>
        <w:right w:val="none" w:sz="0" w:space="0" w:color="auto"/>
      </w:divBdr>
    </w:div>
    <w:div w:id="1181315895">
      <w:marLeft w:val="640"/>
      <w:marRight w:val="0"/>
      <w:marTop w:val="0"/>
      <w:marBottom w:val="0"/>
      <w:divBdr>
        <w:top w:val="none" w:sz="0" w:space="0" w:color="auto"/>
        <w:left w:val="none" w:sz="0" w:space="0" w:color="auto"/>
        <w:bottom w:val="none" w:sz="0" w:space="0" w:color="auto"/>
        <w:right w:val="none" w:sz="0" w:space="0" w:color="auto"/>
      </w:divBdr>
    </w:div>
    <w:div w:id="1181356333">
      <w:marLeft w:val="640"/>
      <w:marRight w:val="0"/>
      <w:marTop w:val="0"/>
      <w:marBottom w:val="0"/>
      <w:divBdr>
        <w:top w:val="none" w:sz="0" w:space="0" w:color="auto"/>
        <w:left w:val="none" w:sz="0" w:space="0" w:color="auto"/>
        <w:bottom w:val="none" w:sz="0" w:space="0" w:color="auto"/>
        <w:right w:val="none" w:sz="0" w:space="0" w:color="auto"/>
      </w:divBdr>
    </w:div>
    <w:div w:id="1181359473">
      <w:marLeft w:val="640"/>
      <w:marRight w:val="0"/>
      <w:marTop w:val="0"/>
      <w:marBottom w:val="0"/>
      <w:divBdr>
        <w:top w:val="none" w:sz="0" w:space="0" w:color="auto"/>
        <w:left w:val="none" w:sz="0" w:space="0" w:color="auto"/>
        <w:bottom w:val="none" w:sz="0" w:space="0" w:color="auto"/>
        <w:right w:val="none" w:sz="0" w:space="0" w:color="auto"/>
      </w:divBdr>
    </w:div>
    <w:div w:id="1181359989">
      <w:marLeft w:val="640"/>
      <w:marRight w:val="0"/>
      <w:marTop w:val="0"/>
      <w:marBottom w:val="0"/>
      <w:divBdr>
        <w:top w:val="none" w:sz="0" w:space="0" w:color="auto"/>
        <w:left w:val="none" w:sz="0" w:space="0" w:color="auto"/>
        <w:bottom w:val="none" w:sz="0" w:space="0" w:color="auto"/>
        <w:right w:val="none" w:sz="0" w:space="0" w:color="auto"/>
      </w:divBdr>
    </w:div>
    <w:div w:id="1181505985">
      <w:marLeft w:val="640"/>
      <w:marRight w:val="0"/>
      <w:marTop w:val="0"/>
      <w:marBottom w:val="0"/>
      <w:divBdr>
        <w:top w:val="none" w:sz="0" w:space="0" w:color="auto"/>
        <w:left w:val="none" w:sz="0" w:space="0" w:color="auto"/>
        <w:bottom w:val="none" w:sz="0" w:space="0" w:color="auto"/>
        <w:right w:val="none" w:sz="0" w:space="0" w:color="auto"/>
      </w:divBdr>
    </w:div>
    <w:div w:id="1181628639">
      <w:marLeft w:val="640"/>
      <w:marRight w:val="0"/>
      <w:marTop w:val="0"/>
      <w:marBottom w:val="0"/>
      <w:divBdr>
        <w:top w:val="none" w:sz="0" w:space="0" w:color="auto"/>
        <w:left w:val="none" w:sz="0" w:space="0" w:color="auto"/>
        <w:bottom w:val="none" w:sz="0" w:space="0" w:color="auto"/>
        <w:right w:val="none" w:sz="0" w:space="0" w:color="auto"/>
      </w:divBdr>
    </w:div>
    <w:div w:id="1181696315">
      <w:marLeft w:val="640"/>
      <w:marRight w:val="0"/>
      <w:marTop w:val="0"/>
      <w:marBottom w:val="0"/>
      <w:divBdr>
        <w:top w:val="none" w:sz="0" w:space="0" w:color="auto"/>
        <w:left w:val="none" w:sz="0" w:space="0" w:color="auto"/>
        <w:bottom w:val="none" w:sz="0" w:space="0" w:color="auto"/>
        <w:right w:val="none" w:sz="0" w:space="0" w:color="auto"/>
      </w:divBdr>
    </w:div>
    <w:div w:id="1181700975">
      <w:marLeft w:val="640"/>
      <w:marRight w:val="0"/>
      <w:marTop w:val="0"/>
      <w:marBottom w:val="0"/>
      <w:divBdr>
        <w:top w:val="none" w:sz="0" w:space="0" w:color="auto"/>
        <w:left w:val="none" w:sz="0" w:space="0" w:color="auto"/>
        <w:bottom w:val="none" w:sz="0" w:space="0" w:color="auto"/>
        <w:right w:val="none" w:sz="0" w:space="0" w:color="auto"/>
      </w:divBdr>
    </w:div>
    <w:div w:id="1181702904">
      <w:marLeft w:val="640"/>
      <w:marRight w:val="0"/>
      <w:marTop w:val="0"/>
      <w:marBottom w:val="0"/>
      <w:divBdr>
        <w:top w:val="none" w:sz="0" w:space="0" w:color="auto"/>
        <w:left w:val="none" w:sz="0" w:space="0" w:color="auto"/>
        <w:bottom w:val="none" w:sz="0" w:space="0" w:color="auto"/>
        <w:right w:val="none" w:sz="0" w:space="0" w:color="auto"/>
      </w:divBdr>
    </w:div>
    <w:div w:id="1181705220">
      <w:marLeft w:val="640"/>
      <w:marRight w:val="0"/>
      <w:marTop w:val="0"/>
      <w:marBottom w:val="0"/>
      <w:divBdr>
        <w:top w:val="none" w:sz="0" w:space="0" w:color="auto"/>
        <w:left w:val="none" w:sz="0" w:space="0" w:color="auto"/>
        <w:bottom w:val="none" w:sz="0" w:space="0" w:color="auto"/>
        <w:right w:val="none" w:sz="0" w:space="0" w:color="auto"/>
      </w:divBdr>
    </w:div>
    <w:div w:id="1181775833">
      <w:marLeft w:val="640"/>
      <w:marRight w:val="0"/>
      <w:marTop w:val="0"/>
      <w:marBottom w:val="0"/>
      <w:divBdr>
        <w:top w:val="none" w:sz="0" w:space="0" w:color="auto"/>
        <w:left w:val="none" w:sz="0" w:space="0" w:color="auto"/>
        <w:bottom w:val="none" w:sz="0" w:space="0" w:color="auto"/>
        <w:right w:val="none" w:sz="0" w:space="0" w:color="auto"/>
      </w:divBdr>
    </w:div>
    <w:div w:id="1181776689">
      <w:marLeft w:val="640"/>
      <w:marRight w:val="0"/>
      <w:marTop w:val="0"/>
      <w:marBottom w:val="0"/>
      <w:divBdr>
        <w:top w:val="none" w:sz="0" w:space="0" w:color="auto"/>
        <w:left w:val="none" w:sz="0" w:space="0" w:color="auto"/>
        <w:bottom w:val="none" w:sz="0" w:space="0" w:color="auto"/>
        <w:right w:val="none" w:sz="0" w:space="0" w:color="auto"/>
      </w:divBdr>
    </w:div>
    <w:div w:id="1181777868">
      <w:marLeft w:val="640"/>
      <w:marRight w:val="0"/>
      <w:marTop w:val="0"/>
      <w:marBottom w:val="0"/>
      <w:divBdr>
        <w:top w:val="none" w:sz="0" w:space="0" w:color="auto"/>
        <w:left w:val="none" w:sz="0" w:space="0" w:color="auto"/>
        <w:bottom w:val="none" w:sz="0" w:space="0" w:color="auto"/>
        <w:right w:val="none" w:sz="0" w:space="0" w:color="auto"/>
      </w:divBdr>
    </w:div>
    <w:div w:id="1181814933">
      <w:marLeft w:val="640"/>
      <w:marRight w:val="0"/>
      <w:marTop w:val="0"/>
      <w:marBottom w:val="0"/>
      <w:divBdr>
        <w:top w:val="none" w:sz="0" w:space="0" w:color="auto"/>
        <w:left w:val="none" w:sz="0" w:space="0" w:color="auto"/>
        <w:bottom w:val="none" w:sz="0" w:space="0" w:color="auto"/>
        <w:right w:val="none" w:sz="0" w:space="0" w:color="auto"/>
      </w:divBdr>
    </w:div>
    <w:div w:id="1181820483">
      <w:marLeft w:val="640"/>
      <w:marRight w:val="0"/>
      <w:marTop w:val="0"/>
      <w:marBottom w:val="0"/>
      <w:divBdr>
        <w:top w:val="none" w:sz="0" w:space="0" w:color="auto"/>
        <w:left w:val="none" w:sz="0" w:space="0" w:color="auto"/>
        <w:bottom w:val="none" w:sz="0" w:space="0" w:color="auto"/>
        <w:right w:val="none" w:sz="0" w:space="0" w:color="auto"/>
      </w:divBdr>
    </w:div>
    <w:div w:id="1181822809">
      <w:marLeft w:val="640"/>
      <w:marRight w:val="0"/>
      <w:marTop w:val="0"/>
      <w:marBottom w:val="0"/>
      <w:divBdr>
        <w:top w:val="none" w:sz="0" w:space="0" w:color="auto"/>
        <w:left w:val="none" w:sz="0" w:space="0" w:color="auto"/>
        <w:bottom w:val="none" w:sz="0" w:space="0" w:color="auto"/>
        <w:right w:val="none" w:sz="0" w:space="0" w:color="auto"/>
      </w:divBdr>
    </w:div>
    <w:div w:id="1181890203">
      <w:marLeft w:val="640"/>
      <w:marRight w:val="0"/>
      <w:marTop w:val="0"/>
      <w:marBottom w:val="0"/>
      <w:divBdr>
        <w:top w:val="none" w:sz="0" w:space="0" w:color="auto"/>
        <w:left w:val="none" w:sz="0" w:space="0" w:color="auto"/>
        <w:bottom w:val="none" w:sz="0" w:space="0" w:color="auto"/>
        <w:right w:val="none" w:sz="0" w:space="0" w:color="auto"/>
      </w:divBdr>
    </w:div>
    <w:div w:id="1181894000">
      <w:marLeft w:val="640"/>
      <w:marRight w:val="0"/>
      <w:marTop w:val="0"/>
      <w:marBottom w:val="0"/>
      <w:divBdr>
        <w:top w:val="none" w:sz="0" w:space="0" w:color="auto"/>
        <w:left w:val="none" w:sz="0" w:space="0" w:color="auto"/>
        <w:bottom w:val="none" w:sz="0" w:space="0" w:color="auto"/>
        <w:right w:val="none" w:sz="0" w:space="0" w:color="auto"/>
      </w:divBdr>
    </w:div>
    <w:div w:id="1181895883">
      <w:marLeft w:val="640"/>
      <w:marRight w:val="0"/>
      <w:marTop w:val="0"/>
      <w:marBottom w:val="0"/>
      <w:divBdr>
        <w:top w:val="none" w:sz="0" w:space="0" w:color="auto"/>
        <w:left w:val="none" w:sz="0" w:space="0" w:color="auto"/>
        <w:bottom w:val="none" w:sz="0" w:space="0" w:color="auto"/>
        <w:right w:val="none" w:sz="0" w:space="0" w:color="auto"/>
      </w:divBdr>
    </w:div>
    <w:div w:id="1182007403">
      <w:marLeft w:val="640"/>
      <w:marRight w:val="0"/>
      <w:marTop w:val="0"/>
      <w:marBottom w:val="0"/>
      <w:divBdr>
        <w:top w:val="none" w:sz="0" w:space="0" w:color="auto"/>
        <w:left w:val="none" w:sz="0" w:space="0" w:color="auto"/>
        <w:bottom w:val="none" w:sz="0" w:space="0" w:color="auto"/>
        <w:right w:val="none" w:sz="0" w:space="0" w:color="auto"/>
      </w:divBdr>
    </w:div>
    <w:div w:id="1182084810">
      <w:marLeft w:val="640"/>
      <w:marRight w:val="0"/>
      <w:marTop w:val="0"/>
      <w:marBottom w:val="0"/>
      <w:divBdr>
        <w:top w:val="none" w:sz="0" w:space="0" w:color="auto"/>
        <w:left w:val="none" w:sz="0" w:space="0" w:color="auto"/>
        <w:bottom w:val="none" w:sz="0" w:space="0" w:color="auto"/>
        <w:right w:val="none" w:sz="0" w:space="0" w:color="auto"/>
      </w:divBdr>
    </w:div>
    <w:div w:id="1182281822">
      <w:marLeft w:val="0"/>
      <w:marRight w:val="0"/>
      <w:marTop w:val="0"/>
      <w:marBottom w:val="0"/>
      <w:divBdr>
        <w:top w:val="none" w:sz="0" w:space="0" w:color="auto"/>
        <w:left w:val="none" w:sz="0" w:space="0" w:color="auto"/>
        <w:bottom w:val="none" w:sz="0" w:space="0" w:color="auto"/>
        <w:right w:val="none" w:sz="0" w:space="0" w:color="auto"/>
      </w:divBdr>
    </w:div>
    <w:div w:id="1182356934">
      <w:marLeft w:val="640"/>
      <w:marRight w:val="0"/>
      <w:marTop w:val="0"/>
      <w:marBottom w:val="0"/>
      <w:divBdr>
        <w:top w:val="none" w:sz="0" w:space="0" w:color="auto"/>
        <w:left w:val="none" w:sz="0" w:space="0" w:color="auto"/>
        <w:bottom w:val="none" w:sz="0" w:space="0" w:color="auto"/>
        <w:right w:val="none" w:sz="0" w:space="0" w:color="auto"/>
      </w:divBdr>
    </w:div>
    <w:div w:id="1182359046">
      <w:marLeft w:val="640"/>
      <w:marRight w:val="0"/>
      <w:marTop w:val="0"/>
      <w:marBottom w:val="0"/>
      <w:divBdr>
        <w:top w:val="none" w:sz="0" w:space="0" w:color="auto"/>
        <w:left w:val="none" w:sz="0" w:space="0" w:color="auto"/>
        <w:bottom w:val="none" w:sz="0" w:space="0" w:color="auto"/>
        <w:right w:val="none" w:sz="0" w:space="0" w:color="auto"/>
      </w:divBdr>
    </w:div>
    <w:div w:id="1182360522">
      <w:marLeft w:val="640"/>
      <w:marRight w:val="0"/>
      <w:marTop w:val="0"/>
      <w:marBottom w:val="0"/>
      <w:divBdr>
        <w:top w:val="none" w:sz="0" w:space="0" w:color="auto"/>
        <w:left w:val="none" w:sz="0" w:space="0" w:color="auto"/>
        <w:bottom w:val="none" w:sz="0" w:space="0" w:color="auto"/>
        <w:right w:val="none" w:sz="0" w:space="0" w:color="auto"/>
      </w:divBdr>
    </w:div>
    <w:div w:id="1182428352">
      <w:marLeft w:val="640"/>
      <w:marRight w:val="0"/>
      <w:marTop w:val="0"/>
      <w:marBottom w:val="0"/>
      <w:divBdr>
        <w:top w:val="none" w:sz="0" w:space="0" w:color="auto"/>
        <w:left w:val="none" w:sz="0" w:space="0" w:color="auto"/>
        <w:bottom w:val="none" w:sz="0" w:space="0" w:color="auto"/>
        <w:right w:val="none" w:sz="0" w:space="0" w:color="auto"/>
      </w:divBdr>
    </w:div>
    <w:div w:id="1182431901">
      <w:marLeft w:val="640"/>
      <w:marRight w:val="0"/>
      <w:marTop w:val="0"/>
      <w:marBottom w:val="0"/>
      <w:divBdr>
        <w:top w:val="none" w:sz="0" w:space="0" w:color="auto"/>
        <w:left w:val="none" w:sz="0" w:space="0" w:color="auto"/>
        <w:bottom w:val="none" w:sz="0" w:space="0" w:color="auto"/>
        <w:right w:val="none" w:sz="0" w:space="0" w:color="auto"/>
      </w:divBdr>
    </w:div>
    <w:div w:id="1182476028">
      <w:marLeft w:val="640"/>
      <w:marRight w:val="0"/>
      <w:marTop w:val="0"/>
      <w:marBottom w:val="0"/>
      <w:divBdr>
        <w:top w:val="none" w:sz="0" w:space="0" w:color="auto"/>
        <w:left w:val="none" w:sz="0" w:space="0" w:color="auto"/>
        <w:bottom w:val="none" w:sz="0" w:space="0" w:color="auto"/>
        <w:right w:val="none" w:sz="0" w:space="0" w:color="auto"/>
      </w:divBdr>
    </w:div>
    <w:div w:id="1182477017">
      <w:marLeft w:val="640"/>
      <w:marRight w:val="0"/>
      <w:marTop w:val="0"/>
      <w:marBottom w:val="0"/>
      <w:divBdr>
        <w:top w:val="none" w:sz="0" w:space="0" w:color="auto"/>
        <w:left w:val="none" w:sz="0" w:space="0" w:color="auto"/>
        <w:bottom w:val="none" w:sz="0" w:space="0" w:color="auto"/>
        <w:right w:val="none" w:sz="0" w:space="0" w:color="auto"/>
      </w:divBdr>
    </w:div>
    <w:div w:id="1182477412">
      <w:marLeft w:val="640"/>
      <w:marRight w:val="0"/>
      <w:marTop w:val="0"/>
      <w:marBottom w:val="0"/>
      <w:divBdr>
        <w:top w:val="none" w:sz="0" w:space="0" w:color="auto"/>
        <w:left w:val="none" w:sz="0" w:space="0" w:color="auto"/>
        <w:bottom w:val="none" w:sz="0" w:space="0" w:color="auto"/>
        <w:right w:val="none" w:sz="0" w:space="0" w:color="auto"/>
      </w:divBdr>
    </w:div>
    <w:div w:id="1182478995">
      <w:marLeft w:val="640"/>
      <w:marRight w:val="0"/>
      <w:marTop w:val="0"/>
      <w:marBottom w:val="0"/>
      <w:divBdr>
        <w:top w:val="none" w:sz="0" w:space="0" w:color="auto"/>
        <w:left w:val="none" w:sz="0" w:space="0" w:color="auto"/>
        <w:bottom w:val="none" w:sz="0" w:space="0" w:color="auto"/>
        <w:right w:val="none" w:sz="0" w:space="0" w:color="auto"/>
      </w:divBdr>
    </w:div>
    <w:div w:id="1182547154">
      <w:marLeft w:val="640"/>
      <w:marRight w:val="0"/>
      <w:marTop w:val="0"/>
      <w:marBottom w:val="0"/>
      <w:divBdr>
        <w:top w:val="none" w:sz="0" w:space="0" w:color="auto"/>
        <w:left w:val="none" w:sz="0" w:space="0" w:color="auto"/>
        <w:bottom w:val="none" w:sz="0" w:space="0" w:color="auto"/>
        <w:right w:val="none" w:sz="0" w:space="0" w:color="auto"/>
      </w:divBdr>
    </w:div>
    <w:div w:id="1182620915">
      <w:marLeft w:val="640"/>
      <w:marRight w:val="0"/>
      <w:marTop w:val="0"/>
      <w:marBottom w:val="0"/>
      <w:divBdr>
        <w:top w:val="none" w:sz="0" w:space="0" w:color="auto"/>
        <w:left w:val="none" w:sz="0" w:space="0" w:color="auto"/>
        <w:bottom w:val="none" w:sz="0" w:space="0" w:color="auto"/>
        <w:right w:val="none" w:sz="0" w:space="0" w:color="auto"/>
      </w:divBdr>
    </w:div>
    <w:div w:id="1182665294">
      <w:marLeft w:val="640"/>
      <w:marRight w:val="0"/>
      <w:marTop w:val="0"/>
      <w:marBottom w:val="0"/>
      <w:divBdr>
        <w:top w:val="none" w:sz="0" w:space="0" w:color="auto"/>
        <w:left w:val="none" w:sz="0" w:space="0" w:color="auto"/>
        <w:bottom w:val="none" w:sz="0" w:space="0" w:color="auto"/>
        <w:right w:val="none" w:sz="0" w:space="0" w:color="auto"/>
      </w:divBdr>
    </w:div>
    <w:div w:id="1182666985">
      <w:marLeft w:val="640"/>
      <w:marRight w:val="0"/>
      <w:marTop w:val="0"/>
      <w:marBottom w:val="0"/>
      <w:divBdr>
        <w:top w:val="none" w:sz="0" w:space="0" w:color="auto"/>
        <w:left w:val="none" w:sz="0" w:space="0" w:color="auto"/>
        <w:bottom w:val="none" w:sz="0" w:space="0" w:color="auto"/>
        <w:right w:val="none" w:sz="0" w:space="0" w:color="auto"/>
      </w:divBdr>
    </w:div>
    <w:div w:id="1182822317">
      <w:marLeft w:val="640"/>
      <w:marRight w:val="0"/>
      <w:marTop w:val="0"/>
      <w:marBottom w:val="0"/>
      <w:divBdr>
        <w:top w:val="none" w:sz="0" w:space="0" w:color="auto"/>
        <w:left w:val="none" w:sz="0" w:space="0" w:color="auto"/>
        <w:bottom w:val="none" w:sz="0" w:space="0" w:color="auto"/>
        <w:right w:val="none" w:sz="0" w:space="0" w:color="auto"/>
      </w:divBdr>
    </w:div>
    <w:div w:id="1182864960">
      <w:marLeft w:val="640"/>
      <w:marRight w:val="0"/>
      <w:marTop w:val="0"/>
      <w:marBottom w:val="0"/>
      <w:divBdr>
        <w:top w:val="none" w:sz="0" w:space="0" w:color="auto"/>
        <w:left w:val="none" w:sz="0" w:space="0" w:color="auto"/>
        <w:bottom w:val="none" w:sz="0" w:space="0" w:color="auto"/>
        <w:right w:val="none" w:sz="0" w:space="0" w:color="auto"/>
      </w:divBdr>
    </w:div>
    <w:div w:id="1182890201">
      <w:marLeft w:val="640"/>
      <w:marRight w:val="0"/>
      <w:marTop w:val="0"/>
      <w:marBottom w:val="0"/>
      <w:divBdr>
        <w:top w:val="none" w:sz="0" w:space="0" w:color="auto"/>
        <w:left w:val="none" w:sz="0" w:space="0" w:color="auto"/>
        <w:bottom w:val="none" w:sz="0" w:space="0" w:color="auto"/>
        <w:right w:val="none" w:sz="0" w:space="0" w:color="auto"/>
      </w:divBdr>
    </w:div>
    <w:div w:id="1183014181">
      <w:marLeft w:val="640"/>
      <w:marRight w:val="0"/>
      <w:marTop w:val="0"/>
      <w:marBottom w:val="0"/>
      <w:divBdr>
        <w:top w:val="none" w:sz="0" w:space="0" w:color="auto"/>
        <w:left w:val="none" w:sz="0" w:space="0" w:color="auto"/>
        <w:bottom w:val="none" w:sz="0" w:space="0" w:color="auto"/>
        <w:right w:val="none" w:sz="0" w:space="0" w:color="auto"/>
      </w:divBdr>
    </w:div>
    <w:div w:id="1183014494">
      <w:marLeft w:val="640"/>
      <w:marRight w:val="0"/>
      <w:marTop w:val="0"/>
      <w:marBottom w:val="0"/>
      <w:divBdr>
        <w:top w:val="none" w:sz="0" w:space="0" w:color="auto"/>
        <w:left w:val="none" w:sz="0" w:space="0" w:color="auto"/>
        <w:bottom w:val="none" w:sz="0" w:space="0" w:color="auto"/>
        <w:right w:val="none" w:sz="0" w:space="0" w:color="auto"/>
      </w:divBdr>
    </w:div>
    <w:div w:id="1183057262">
      <w:marLeft w:val="640"/>
      <w:marRight w:val="0"/>
      <w:marTop w:val="0"/>
      <w:marBottom w:val="0"/>
      <w:divBdr>
        <w:top w:val="none" w:sz="0" w:space="0" w:color="auto"/>
        <w:left w:val="none" w:sz="0" w:space="0" w:color="auto"/>
        <w:bottom w:val="none" w:sz="0" w:space="0" w:color="auto"/>
        <w:right w:val="none" w:sz="0" w:space="0" w:color="auto"/>
      </w:divBdr>
    </w:div>
    <w:div w:id="1183083684">
      <w:marLeft w:val="640"/>
      <w:marRight w:val="0"/>
      <w:marTop w:val="0"/>
      <w:marBottom w:val="0"/>
      <w:divBdr>
        <w:top w:val="none" w:sz="0" w:space="0" w:color="auto"/>
        <w:left w:val="none" w:sz="0" w:space="0" w:color="auto"/>
        <w:bottom w:val="none" w:sz="0" w:space="0" w:color="auto"/>
        <w:right w:val="none" w:sz="0" w:space="0" w:color="auto"/>
      </w:divBdr>
    </w:div>
    <w:div w:id="1183084162">
      <w:marLeft w:val="640"/>
      <w:marRight w:val="0"/>
      <w:marTop w:val="0"/>
      <w:marBottom w:val="0"/>
      <w:divBdr>
        <w:top w:val="none" w:sz="0" w:space="0" w:color="auto"/>
        <w:left w:val="none" w:sz="0" w:space="0" w:color="auto"/>
        <w:bottom w:val="none" w:sz="0" w:space="0" w:color="auto"/>
        <w:right w:val="none" w:sz="0" w:space="0" w:color="auto"/>
      </w:divBdr>
    </w:div>
    <w:div w:id="1183086670">
      <w:marLeft w:val="640"/>
      <w:marRight w:val="0"/>
      <w:marTop w:val="0"/>
      <w:marBottom w:val="0"/>
      <w:divBdr>
        <w:top w:val="none" w:sz="0" w:space="0" w:color="auto"/>
        <w:left w:val="none" w:sz="0" w:space="0" w:color="auto"/>
        <w:bottom w:val="none" w:sz="0" w:space="0" w:color="auto"/>
        <w:right w:val="none" w:sz="0" w:space="0" w:color="auto"/>
      </w:divBdr>
    </w:div>
    <w:div w:id="1183126905">
      <w:marLeft w:val="640"/>
      <w:marRight w:val="0"/>
      <w:marTop w:val="0"/>
      <w:marBottom w:val="0"/>
      <w:divBdr>
        <w:top w:val="none" w:sz="0" w:space="0" w:color="auto"/>
        <w:left w:val="none" w:sz="0" w:space="0" w:color="auto"/>
        <w:bottom w:val="none" w:sz="0" w:space="0" w:color="auto"/>
        <w:right w:val="none" w:sz="0" w:space="0" w:color="auto"/>
      </w:divBdr>
    </w:div>
    <w:div w:id="1183129711">
      <w:marLeft w:val="640"/>
      <w:marRight w:val="0"/>
      <w:marTop w:val="0"/>
      <w:marBottom w:val="0"/>
      <w:divBdr>
        <w:top w:val="none" w:sz="0" w:space="0" w:color="auto"/>
        <w:left w:val="none" w:sz="0" w:space="0" w:color="auto"/>
        <w:bottom w:val="none" w:sz="0" w:space="0" w:color="auto"/>
        <w:right w:val="none" w:sz="0" w:space="0" w:color="auto"/>
      </w:divBdr>
    </w:div>
    <w:div w:id="1183131040">
      <w:marLeft w:val="640"/>
      <w:marRight w:val="0"/>
      <w:marTop w:val="0"/>
      <w:marBottom w:val="0"/>
      <w:divBdr>
        <w:top w:val="none" w:sz="0" w:space="0" w:color="auto"/>
        <w:left w:val="none" w:sz="0" w:space="0" w:color="auto"/>
        <w:bottom w:val="none" w:sz="0" w:space="0" w:color="auto"/>
        <w:right w:val="none" w:sz="0" w:space="0" w:color="auto"/>
      </w:divBdr>
    </w:div>
    <w:div w:id="1183132239">
      <w:marLeft w:val="640"/>
      <w:marRight w:val="0"/>
      <w:marTop w:val="0"/>
      <w:marBottom w:val="0"/>
      <w:divBdr>
        <w:top w:val="none" w:sz="0" w:space="0" w:color="auto"/>
        <w:left w:val="none" w:sz="0" w:space="0" w:color="auto"/>
        <w:bottom w:val="none" w:sz="0" w:space="0" w:color="auto"/>
        <w:right w:val="none" w:sz="0" w:space="0" w:color="auto"/>
      </w:divBdr>
    </w:div>
    <w:div w:id="1183133971">
      <w:marLeft w:val="640"/>
      <w:marRight w:val="0"/>
      <w:marTop w:val="0"/>
      <w:marBottom w:val="0"/>
      <w:divBdr>
        <w:top w:val="none" w:sz="0" w:space="0" w:color="auto"/>
        <w:left w:val="none" w:sz="0" w:space="0" w:color="auto"/>
        <w:bottom w:val="none" w:sz="0" w:space="0" w:color="auto"/>
        <w:right w:val="none" w:sz="0" w:space="0" w:color="auto"/>
      </w:divBdr>
    </w:div>
    <w:div w:id="1183200806">
      <w:marLeft w:val="640"/>
      <w:marRight w:val="0"/>
      <w:marTop w:val="0"/>
      <w:marBottom w:val="0"/>
      <w:divBdr>
        <w:top w:val="none" w:sz="0" w:space="0" w:color="auto"/>
        <w:left w:val="none" w:sz="0" w:space="0" w:color="auto"/>
        <w:bottom w:val="none" w:sz="0" w:space="0" w:color="auto"/>
        <w:right w:val="none" w:sz="0" w:space="0" w:color="auto"/>
      </w:divBdr>
    </w:div>
    <w:div w:id="1183200888">
      <w:marLeft w:val="640"/>
      <w:marRight w:val="0"/>
      <w:marTop w:val="0"/>
      <w:marBottom w:val="0"/>
      <w:divBdr>
        <w:top w:val="none" w:sz="0" w:space="0" w:color="auto"/>
        <w:left w:val="none" w:sz="0" w:space="0" w:color="auto"/>
        <w:bottom w:val="none" w:sz="0" w:space="0" w:color="auto"/>
        <w:right w:val="none" w:sz="0" w:space="0" w:color="auto"/>
      </w:divBdr>
    </w:div>
    <w:div w:id="1183284576">
      <w:marLeft w:val="640"/>
      <w:marRight w:val="0"/>
      <w:marTop w:val="0"/>
      <w:marBottom w:val="0"/>
      <w:divBdr>
        <w:top w:val="none" w:sz="0" w:space="0" w:color="auto"/>
        <w:left w:val="none" w:sz="0" w:space="0" w:color="auto"/>
        <w:bottom w:val="none" w:sz="0" w:space="0" w:color="auto"/>
        <w:right w:val="none" w:sz="0" w:space="0" w:color="auto"/>
      </w:divBdr>
    </w:div>
    <w:div w:id="1183319253">
      <w:marLeft w:val="640"/>
      <w:marRight w:val="0"/>
      <w:marTop w:val="0"/>
      <w:marBottom w:val="0"/>
      <w:divBdr>
        <w:top w:val="none" w:sz="0" w:space="0" w:color="auto"/>
        <w:left w:val="none" w:sz="0" w:space="0" w:color="auto"/>
        <w:bottom w:val="none" w:sz="0" w:space="0" w:color="auto"/>
        <w:right w:val="none" w:sz="0" w:space="0" w:color="auto"/>
      </w:divBdr>
    </w:div>
    <w:div w:id="1183319527">
      <w:marLeft w:val="640"/>
      <w:marRight w:val="0"/>
      <w:marTop w:val="0"/>
      <w:marBottom w:val="0"/>
      <w:divBdr>
        <w:top w:val="none" w:sz="0" w:space="0" w:color="auto"/>
        <w:left w:val="none" w:sz="0" w:space="0" w:color="auto"/>
        <w:bottom w:val="none" w:sz="0" w:space="0" w:color="auto"/>
        <w:right w:val="none" w:sz="0" w:space="0" w:color="auto"/>
      </w:divBdr>
    </w:div>
    <w:div w:id="1183325452">
      <w:marLeft w:val="640"/>
      <w:marRight w:val="0"/>
      <w:marTop w:val="0"/>
      <w:marBottom w:val="0"/>
      <w:divBdr>
        <w:top w:val="none" w:sz="0" w:space="0" w:color="auto"/>
        <w:left w:val="none" w:sz="0" w:space="0" w:color="auto"/>
        <w:bottom w:val="none" w:sz="0" w:space="0" w:color="auto"/>
        <w:right w:val="none" w:sz="0" w:space="0" w:color="auto"/>
      </w:divBdr>
    </w:div>
    <w:div w:id="1183398465">
      <w:marLeft w:val="640"/>
      <w:marRight w:val="0"/>
      <w:marTop w:val="0"/>
      <w:marBottom w:val="0"/>
      <w:divBdr>
        <w:top w:val="none" w:sz="0" w:space="0" w:color="auto"/>
        <w:left w:val="none" w:sz="0" w:space="0" w:color="auto"/>
        <w:bottom w:val="none" w:sz="0" w:space="0" w:color="auto"/>
        <w:right w:val="none" w:sz="0" w:space="0" w:color="auto"/>
      </w:divBdr>
    </w:div>
    <w:div w:id="1183475745">
      <w:marLeft w:val="640"/>
      <w:marRight w:val="0"/>
      <w:marTop w:val="0"/>
      <w:marBottom w:val="0"/>
      <w:divBdr>
        <w:top w:val="none" w:sz="0" w:space="0" w:color="auto"/>
        <w:left w:val="none" w:sz="0" w:space="0" w:color="auto"/>
        <w:bottom w:val="none" w:sz="0" w:space="0" w:color="auto"/>
        <w:right w:val="none" w:sz="0" w:space="0" w:color="auto"/>
      </w:divBdr>
    </w:div>
    <w:div w:id="1183545107">
      <w:marLeft w:val="640"/>
      <w:marRight w:val="0"/>
      <w:marTop w:val="0"/>
      <w:marBottom w:val="0"/>
      <w:divBdr>
        <w:top w:val="none" w:sz="0" w:space="0" w:color="auto"/>
        <w:left w:val="none" w:sz="0" w:space="0" w:color="auto"/>
        <w:bottom w:val="none" w:sz="0" w:space="0" w:color="auto"/>
        <w:right w:val="none" w:sz="0" w:space="0" w:color="auto"/>
      </w:divBdr>
    </w:div>
    <w:div w:id="1183588126">
      <w:marLeft w:val="640"/>
      <w:marRight w:val="0"/>
      <w:marTop w:val="0"/>
      <w:marBottom w:val="0"/>
      <w:divBdr>
        <w:top w:val="none" w:sz="0" w:space="0" w:color="auto"/>
        <w:left w:val="none" w:sz="0" w:space="0" w:color="auto"/>
        <w:bottom w:val="none" w:sz="0" w:space="0" w:color="auto"/>
        <w:right w:val="none" w:sz="0" w:space="0" w:color="auto"/>
      </w:divBdr>
    </w:div>
    <w:div w:id="1183666661">
      <w:marLeft w:val="640"/>
      <w:marRight w:val="0"/>
      <w:marTop w:val="0"/>
      <w:marBottom w:val="0"/>
      <w:divBdr>
        <w:top w:val="none" w:sz="0" w:space="0" w:color="auto"/>
        <w:left w:val="none" w:sz="0" w:space="0" w:color="auto"/>
        <w:bottom w:val="none" w:sz="0" w:space="0" w:color="auto"/>
        <w:right w:val="none" w:sz="0" w:space="0" w:color="auto"/>
      </w:divBdr>
    </w:div>
    <w:div w:id="1183712289">
      <w:marLeft w:val="640"/>
      <w:marRight w:val="0"/>
      <w:marTop w:val="0"/>
      <w:marBottom w:val="0"/>
      <w:divBdr>
        <w:top w:val="none" w:sz="0" w:space="0" w:color="auto"/>
        <w:left w:val="none" w:sz="0" w:space="0" w:color="auto"/>
        <w:bottom w:val="none" w:sz="0" w:space="0" w:color="auto"/>
        <w:right w:val="none" w:sz="0" w:space="0" w:color="auto"/>
      </w:divBdr>
    </w:div>
    <w:div w:id="1183739004">
      <w:marLeft w:val="640"/>
      <w:marRight w:val="0"/>
      <w:marTop w:val="0"/>
      <w:marBottom w:val="0"/>
      <w:divBdr>
        <w:top w:val="none" w:sz="0" w:space="0" w:color="auto"/>
        <w:left w:val="none" w:sz="0" w:space="0" w:color="auto"/>
        <w:bottom w:val="none" w:sz="0" w:space="0" w:color="auto"/>
        <w:right w:val="none" w:sz="0" w:space="0" w:color="auto"/>
      </w:divBdr>
    </w:div>
    <w:div w:id="1183739907">
      <w:marLeft w:val="640"/>
      <w:marRight w:val="0"/>
      <w:marTop w:val="0"/>
      <w:marBottom w:val="0"/>
      <w:divBdr>
        <w:top w:val="none" w:sz="0" w:space="0" w:color="auto"/>
        <w:left w:val="none" w:sz="0" w:space="0" w:color="auto"/>
        <w:bottom w:val="none" w:sz="0" w:space="0" w:color="auto"/>
        <w:right w:val="none" w:sz="0" w:space="0" w:color="auto"/>
      </w:divBdr>
    </w:div>
    <w:div w:id="1183780692">
      <w:marLeft w:val="640"/>
      <w:marRight w:val="0"/>
      <w:marTop w:val="0"/>
      <w:marBottom w:val="0"/>
      <w:divBdr>
        <w:top w:val="none" w:sz="0" w:space="0" w:color="auto"/>
        <w:left w:val="none" w:sz="0" w:space="0" w:color="auto"/>
        <w:bottom w:val="none" w:sz="0" w:space="0" w:color="auto"/>
        <w:right w:val="none" w:sz="0" w:space="0" w:color="auto"/>
      </w:divBdr>
    </w:div>
    <w:div w:id="1183781022">
      <w:marLeft w:val="640"/>
      <w:marRight w:val="0"/>
      <w:marTop w:val="0"/>
      <w:marBottom w:val="0"/>
      <w:divBdr>
        <w:top w:val="none" w:sz="0" w:space="0" w:color="auto"/>
        <w:left w:val="none" w:sz="0" w:space="0" w:color="auto"/>
        <w:bottom w:val="none" w:sz="0" w:space="0" w:color="auto"/>
        <w:right w:val="none" w:sz="0" w:space="0" w:color="auto"/>
      </w:divBdr>
    </w:div>
    <w:div w:id="1183781052">
      <w:marLeft w:val="640"/>
      <w:marRight w:val="0"/>
      <w:marTop w:val="0"/>
      <w:marBottom w:val="0"/>
      <w:divBdr>
        <w:top w:val="none" w:sz="0" w:space="0" w:color="auto"/>
        <w:left w:val="none" w:sz="0" w:space="0" w:color="auto"/>
        <w:bottom w:val="none" w:sz="0" w:space="0" w:color="auto"/>
        <w:right w:val="none" w:sz="0" w:space="0" w:color="auto"/>
      </w:divBdr>
    </w:div>
    <w:div w:id="1183785977">
      <w:marLeft w:val="640"/>
      <w:marRight w:val="0"/>
      <w:marTop w:val="0"/>
      <w:marBottom w:val="0"/>
      <w:divBdr>
        <w:top w:val="none" w:sz="0" w:space="0" w:color="auto"/>
        <w:left w:val="none" w:sz="0" w:space="0" w:color="auto"/>
        <w:bottom w:val="none" w:sz="0" w:space="0" w:color="auto"/>
        <w:right w:val="none" w:sz="0" w:space="0" w:color="auto"/>
      </w:divBdr>
    </w:div>
    <w:div w:id="1183862764">
      <w:marLeft w:val="640"/>
      <w:marRight w:val="0"/>
      <w:marTop w:val="0"/>
      <w:marBottom w:val="0"/>
      <w:divBdr>
        <w:top w:val="none" w:sz="0" w:space="0" w:color="auto"/>
        <w:left w:val="none" w:sz="0" w:space="0" w:color="auto"/>
        <w:bottom w:val="none" w:sz="0" w:space="0" w:color="auto"/>
        <w:right w:val="none" w:sz="0" w:space="0" w:color="auto"/>
      </w:divBdr>
    </w:div>
    <w:div w:id="1183863696">
      <w:marLeft w:val="640"/>
      <w:marRight w:val="0"/>
      <w:marTop w:val="0"/>
      <w:marBottom w:val="0"/>
      <w:divBdr>
        <w:top w:val="none" w:sz="0" w:space="0" w:color="auto"/>
        <w:left w:val="none" w:sz="0" w:space="0" w:color="auto"/>
        <w:bottom w:val="none" w:sz="0" w:space="0" w:color="auto"/>
        <w:right w:val="none" w:sz="0" w:space="0" w:color="auto"/>
      </w:divBdr>
    </w:div>
    <w:div w:id="1183933684">
      <w:marLeft w:val="640"/>
      <w:marRight w:val="0"/>
      <w:marTop w:val="0"/>
      <w:marBottom w:val="0"/>
      <w:divBdr>
        <w:top w:val="none" w:sz="0" w:space="0" w:color="auto"/>
        <w:left w:val="none" w:sz="0" w:space="0" w:color="auto"/>
        <w:bottom w:val="none" w:sz="0" w:space="0" w:color="auto"/>
        <w:right w:val="none" w:sz="0" w:space="0" w:color="auto"/>
      </w:divBdr>
    </w:div>
    <w:div w:id="1183933729">
      <w:marLeft w:val="640"/>
      <w:marRight w:val="0"/>
      <w:marTop w:val="0"/>
      <w:marBottom w:val="0"/>
      <w:divBdr>
        <w:top w:val="none" w:sz="0" w:space="0" w:color="auto"/>
        <w:left w:val="none" w:sz="0" w:space="0" w:color="auto"/>
        <w:bottom w:val="none" w:sz="0" w:space="0" w:color="auto"/>
        <w:right w:val="none" w:sz="0" w:space="0" w:color="auto"/>
      </w:divBdr>
    </w:div>
    <w:div w:id="1183937975">
      <w:marLeft w:val="640"/>
      <w:marRight w:val="0"/>
      <w:marTop w:val="0"/>
      <w:marBottom w:val="0"/>
      <w:divBdr>
        <w:top w:val="none" w:sz="0" w:space="0" w:color="auto"/>
        <w:left w:val="none" w:sz="0" w:space="0" w:color="auto"/>
        <w:bottom w:val="none" w:sz="0" w:space="0" w:color="auto"/>
        <w:right w:val="none" w:sz="0" w:space="0" w:color="auto"/>
      </w:divBdr>
    </w:div>
    <w:div w:id="1183977460">
      <w:marLeft w:val="640"/>
      <w:marRight w:val="0"/>
      <w:marTop w:val="0"/>
      <w:marBottom w:val="0"/>
      <w:divBdr>
        <w:top w:val="none" w:sz="0" w:space="0" w:color="auto"/>
        <w:left w:val="none" w:sz="0" w:space="0" w:color="auto"/>
        <w:bottom w:val="none" w:sz="0" w:space="0" w:color="auto"/>
        <w:right w:val="none" w:sz="0" w:space="0" w:color="auto"/>
      </w:divBdr>
    </w:div>
    <w:div w:id="1183979871">
      <w:marLeft w:val="640"/>
      <w:marRight w:val="0"/>
      <w:marTop w:val="0"/>
      <w:marBottom w:val="0"/>
      <w:divBdr>
        <w:top w:val="none" w:sz="0" w:space="0" w:color="auto"/>
        <w:left w:val="none" w:sz="0" w:space="0" w:color="auto"/>
        <w:bottom w:val="none" w:sz="0" w:space="0" w:color="auto"/>
        <w:right w:val="none" w:sz="0" w:space="0" w:color="auto"/>
      </w:divBdr>
    </w:div>
    <w:div w:id="1183981951">
      <w:marLeft w:val="640"/>
      <w:marRight w:val="0"/>
      <w:marTop w:val="0"/>
      <w:marBottom w:val="0"/>
      <w:divBdr>
        <w:top w:val="none" w:sz="0" w:space="0" w:color="auto"/>
        <w:left w:val="none" w:sz="0" w:space="0" w:color="auto"/>
        <w:bottom w:val="none" w:sz="0" w:space="0" w:color="auto"/>
        <w:right w:val="none" w:sz="0" w:space="0" w:color="auto"/>
      </w:divBdr>
    </w:div>
    <w:div w:id="1184050200">
      <w:marLeft w:val="640"/>
      <w:marRight w:val="0"/>
      <w:marTop w:val="0"/>
      <w:marBottom w:val="0"/>
      <w:divBdr>
        <w:top w:val="none" w:sz="0" w:space="0" w:color="auto"/>
        <w:left w:val="none" w:sz="0" w:space="0" w:color="auto"/>
        <w:bottom w:val="none" w:sz="0" w:space="0" w:color="auto"/>
        <w:right w:val="none" w:sz="0" w:space="0" w:color="auto"/>
      </w:divBdr>
    </w:div>
    <w:div w:id="1184050428">
      <w:marLeft w:val="640"/>
      <w:marRight w:val="0"/>
      <w:marTop w:val="0"/>
      <w:marBottom w:val="0"/>
      <w:divBdr>
        <w:top w:val="none" w:sz="0" w:space="0" w:color="auto"/>
        <w:left w:val="none" w:sz="0" w:space="0" w:color="auto"/>
        <w:bottom w:val="none" w:sz="0" w:space="0" w:color="auto"/>
        <w:right w:val="none" w:sz="0" w:space="0" w:color="auto"/>
      </w:divBdr>
    </w:div>
    <w:div w:id="1184124598">
      <w:marLeft w:val="640"/>
      <w:marRight w:val="0"/>
      <w:marTop w:val="0"/>
      <w:marBottom w:val="0"/>
      <w:divBdr>
        <w:top w:val="none" w:sz="0" w:space="0" w:color="auto"/>
        <w:left w:val="none" w:sz="0" w:space="0" w:color="auto"/>
        <w:bottom w:val="none" w:sz="0" w:space="0" w:color="auto"/>
        <w:right w:val="none" w:sz="0" w:space="0" w:color="auto"/>
      </w:divBdr>
    </w:div>
    <w:div w:id="1184202382">
      <w:marLeft w:val="640"/>
      <w:marRight w:val="0"/>
      <w:marTop w:val="0"/>
      <w:marBottom w:val="0"/>
      <w:divBdr>
        <w:top w:val="none" w:sz="0" w:space="0" w:color="auto"/>
        <w:left w:val="none" w:sz="0" w:space="0" w:color="auto"/>
        <w:bottom w:val="none" w:sz="0" w:space="0" w:color="auto"/>
        <w:right w:val="none" w:sz="0" w:space="0" w:color="auto"/>
      </w:divBdr>
    </w:div>
    <w:div w:id="1184245146">
      <w:marLeft w:val="640"/>
      <w:marRight w:val="0"/>
      <w:marTop w:val="0"/>
      <w:marBottom w:val="0"/>
      <w:divBdr>
        <w:top w:val="none" w:sz="0" w:space="0" w:color="auto"/>
        <w:left w:val="none" w:sz="0" w:space="0" w:color="auto"/>
        <w:bottom w:val="none" w:sz="0" w:space="0" w:color="auto"/>
        <w:right w:val="none" w:sz="0" w:space="0" w:color="auto"/>
      </w:divBdr>
    </w:div>
    <w:div w:id="1184320244">
      <w:marLeft w:val="640"/>
      <w:marRight w:val="0"/>
      <w:marTop w:val="0"/>
      <w:marBottom w:val="0"/>
      <w:divBdr>
        <w:top w:val="none" w:sz="0" w:space="0" w:color="auto"/>
        <w:left w:val="none" w:sz="0" w:space="0" w:color="auto"/>
        <w:bottom w:val="none" w:sz="0" w:space="0" w:color="auto"/>
        <w:right w:val="none" w:sz="0" w:space="0" w:color="auto"/>
      </w:divBdr>
    </w:div>
    <w:div w:id="1184369449">
      <w:marLeft w:val="640"/>
      <w:marRight w:val="0"/>
      <w:marTop w:val="0"/>
      <w:marBottom w:val="0"/>
      <w:divBdr>
        <w:top w:val="none" w:sz="0" w:space="0" w:color="auto"/>
        <w:left w:val="none" w:sz="0" w:space="0" w:color="auto"/>
        <w:bottom w:val="none" w:sz="0" w:space="0" w:color="auto"/>
        <w:right w:val="none" w:sz="0" w:space="0" w:color="auto"/>
      </w:divBdr>
    </w:div>
    <w:div w:id="1184394453">
      <w:marLeft w:val="640"/>
      <w:marRight w:val="0"/>
      <w:marTop w:val="0"/>
      <w:marBottom w:val="0"/>
      <w:divBdr>
        <w:top w:val="none" w:sz="0" w:space="0" w:color="auto"/>
        <w:left w:val="none" w:sz="0" w:space="0" w:color="auto"/>
        <w:bottom w:val="none" w:sz="0" w:space="0" w:color="auto"/>
        <w:right w:val="none" w:sz="0" w:space="0" w:color="auto"/>
      </w:divBdr>
    </w:div>
    <w:div w:id="1184395303">
      <w:marLeft w:val="640"/>
      <w:marRight w:val="0"/>
      <w:marTop w:val="0"/>
      <w:marBottom w:val="0"/>
      <w:divBdr>
        <w:top w:val="none" w:sz="0" w:space="0" w:color="auto"/>
        <w:left w:val="none" w:sz="0" w:space="0" w:color="auto"/>
        <w:bottom w:val="none" w:sz="0" w:space="0" w:color="auto"/>
        <w:right w:val="none" w:sz="0" w:space="0" w:color="auto"/>
      </w:divBdr>
    </w:div>
    <w:div w:id="1184396559">
      <w:marLeft w:val="640"/>
      <w:marRight w:val="0"/>
      <w:marTop w:val="0"/>
      <w:marBottom w:val="0"/>
      <w:divBdr>
        <w:top w:val="none" w:sz="0" w:space="0" w:color="auto"/>
        <w:left w:val="none" w:sz="0" w:space="0" w:color="auto"/>
        <w:bottom w:val="none" w:sz="0" w:space="0" w:color="auto"/>
        <w:right w:val="none" w:sz="0" w:space="0" w:color="auto"/>
      </w:divBdr>
    </w:div>
    <w:div w:id="1184396938">
      <w:marLeft w:val="640"/>
      <w:marRight w:val="0"/>
      <w:marTop w:val="0"/>
      <w:marBottom w:val="0"/>
      <w:divBdr>
        <w:top w:val="none" w:sz="0" w:space="0" w:color="auto"/>
        <w:left w:val="none" w:sz="0" w:space="0" w:color="auto"/>
        <w:bottom w:val="none" w:sz="0" w:space="0" w:color="auto"/>
        <w:right w:val="none" w:sz="0" w:space="0" w:color="auto"/>
      </w:divBdr>
    </w:div>
    <w:div w:id="1184510553">
      <w:marLeft w:val="640"/>
      <w:marRight w:val="0"/>
      <w:marTop w:val="0"/>
      <w:marBottom w:val="0"/>
      <w:divBdr>
        <w:top w:val="none" w:sz="0" w:space="0" w:color="auto"/>
        <w:left w:val="none" w:sz="0" w:space="0" w:color="auto"/>
        <w:bottom w:val="none" w:sz="0" w:space="0" w:color="auto"/>
        <w:right w:val="none" w:sz="0" w:space="0" w:color="auto"/>
      </w:divBdr>
    </w:div>
    <w:div w:id="1184590427">
      <w:marLeft w:val="640"/>
      <w:marRight w:val="0"/>
      <w:marTop w:val="0"/>
      <w:marBottom w:val="0"/>
      <w:divBdr>
        <w:top w:val="none" w:sz="0" w:space="0" w:color="auto"/>
        <w:left w:val="none" w:sz="0" w:space="0" w:color="auto"/>
        <w:bottom w:val="none" w:sz="0" w:space="0" w:color="auto"/>
        <w:right w:val="none" w:sz="0" w:space="0" w:color="auto"/>
      </w:divBdr>
    </w:div>
    <w:div w:id="1184633430">
      <w:marLeft w:val="640"/>
      <w:marRight w:val="0"/>
      <w:marTop w:val="0"/>
      <w:marBottom w:val="0"/>
      <w:divBdr>
        <w:top w:val="none" w:sz="0" w:space="0" w:color="auto"/>
        <w:left w:val="none" w:sz="0" w:space="0" w:color="auto"/>
        <w:bottom w:val="none" w:sz="0" w:space="0" w:color="auto"/>
        <w:right w:val="none" w:sz="0" w:space="0" w:color="auto"/>
      </w:divBdr>
    </w:div>
    <w:div w:id="1184830094">
      <w:marLeft w:val="640"/>
      <w:marRight w:val="0"/>
      <w:marTop w:val="0"/>
      <w:marBottom w:val="0"/>
      <w:divBdr>
        <w:top w:val="none" w:sz="0" w:space="0" w:color="auto"/>
        <w:left w:val="none" w:sz="0" w:space="0" w:color="auto"/>
        <w:bottom w:val="none" w:sz="0" w:space="0" w:color="auto"/>
        <w:right w:val="none" w:sz="0" w:space="0" w:color="auto"/>
      </w:divBdr>
    </w:div>
    <w:div w:id="1184856194">
      <w:marLeft w:val="640"/>
      <w:marRight w:val="0"/>
      <w:marTop w:val="0"/>
      <w:marBottom w:val="0"/>
      <w:divBdr>
        <w:top w:val="none" w:sz="0" w:space="0" w:color="auto"/>
        <w:left w:val="none" w:sz="0" w:space="0" w:color="auto"/>
        <w:bottom w:val="none" w:sz="0" w:space="0" w:color="auto"/>
        <w:right w:val="none" w:sz="0" w:space="0" w:color="auto"/>
      </w:divBdr>
    </w:div>
    <w:div w:id="1184858032">
      <w:marLeft w:val="640"/>
      <w:marRight w:val="0"/>
      <w:marTop w:val="0"/>
      <w:marBottom w:val="0"/>
      <w:divBdr>
        <w:top w:val="none" w:sz="0" w:space="0" w:color="auto"/>
        <w:left w:val="none" w:sz="0" w:space="0" w:color="auto"/>
        <w:bottom w:val="none" w:sz="0" w:space="0" w:color="auto"/>
        <w:right w:val="none" w:sz="0" w:space="0" w:color="auto"/>
      </w:divBdr>
    </w:div>
    <w:div w:id="1184904233">
      <w:marLeft w:val="640"/>
      <w:marRight w:val="0"/>
      <w:marTop w:val="0"/>
      <w:marBottom w:val="0"/>
      <w:divBdr>
        <w:top w:val="none" w:sz="0" w:space="0" w:color="auto"/>
        <w:left w:val="none" w:sz="0" w:space="0" w:color="auto"/>
        <w:bottom w:val="none" w:sz="0" w:space="0" w:color="auto"/>
        <w:right w:val="none" w:sz="0" w:space="0" w:color="auto"/>
      </w:divBdr>
    </w:div>
    <w:div w:id="1184974374">
      <w:marLeft w:val="640"/>
      <w:marRight w:val="0"/>
      <w:marTop w:val="0"/>
      <w:marBottom w:val="0"/>
      <w:divBdr>
        <w:top w:val="none" w:sz="0" w:space="0" w:color="auto"/>
        <w:left w:val="none" w:sz="0" w:space="0" w:color="auto"/>
        <w:bottom w:val="none" w:sz="0" w:space="0" w:color="auto"/>
        <w:right w:val="none" w:sz="0" w:space="0" w:color="auto"/>
      </w:divBdr>
    </w:div>
    <w:div w:id="1184974809">
      <w:marLeft w:val="640"/>
      <w:marRight w:val="0"/>
      <w:marTop w:val="0"/>
      <w:marBottom w:val="0"/>
      <w:divBdr>
        <w:top w:val="none" w:sz="0" w:space="0" w:color="auto"/>
        <w:left w:val="none" w:sz="0" w:space="0" w:color="auto"/>
        <w:bottom w:val="none" w:sz="0" w:space="0" w:color="auto"/>
        <w:right w:val="none" w:sz="0" w:space="0" w:color="auto"/>
      </w:divBdr>
    </w:div>
    <w:div w:id="1185051864">
      <w:marLeft w:val="640"/>
      <w:marRight w:val="0"/>
      <w:marTop w:val="0"/>
      <w:marBottom w:val="0"/>
      <w:divBdr>
        <w:top w:val="none" w:sz="0" w:space="0" w:color="auto"/>
        <w:left w:val="none" w:sz="0" w:space="0" w:color="auto"/>
        <w:bottom w:val="none" w:sz="0" w:space="0" w:color="auto"/>
        <w:right w:val="none" w:sz="0" w:space="0" w:color="auto"/>
      </w:divBdr>
    </w:div>
    <w:div w:id="1185165809">
      <w:marLeft w:val="640"/>
      <w:marRight w:val="0"/>
      <w:marTop w:val="0"/>
      <w:marBottom w:val="0"/>
      <w:divBdr>
        <w:top w:val="none" w:sz="0" w:space="0" w:color="auto"/>
        <w:left w:val="none" w:sz="0" w:space="0" w:color="auto"/>
        <w:bottom w:val="none" w:sz="0" w:space="0" w:color="auto"/>
        <w:right w:val="none" w:sz="0" w:space="0" w:color="auto"/>
      </w:divBdr>
    </w:div>
    <w:div w:id="1185166812">
      <w:marLeft w:val="640"/>
      <w:marRight w:val="0"/>
      <w:marTop w:val="0"/>
      <w:marBottom w:val="0"/>
      <w:divBdr>
        <w:top w:val="none" w:sz="0" w:space="0" w:color="auto"/>
        <w:left w:val="none" w:sz="0" w:space="0" w:color="auto"/>
        <w:bottom w:val="none" w:sz="0" w:space="0" w:color="auto"/>
        <w:right w:val="none" w:sz="0" w:space="0" w:color="auto"/>
      </w:divBdr>
    </w:div>
    <w:div w:id="1185168408">
      <w:marLeft w:val="640"/>
      <w:marRight w:val="0"/>
      <w:marTop w:val="0"/>
      <w:marBottom w:val="0"/>
      <w:divBdr>
        <w:top w:val="none" w:sz="0" w:space="0" w:color="auto"/>
        <w:left w:val="none" w:sz="0" w:space="0" w:color="auto"/>
        <w:bottom w:val="none" w:sz="0" w:space="0" w:color="auto"/>
        <w:right w:val="none" w:sz="0" w:space="0" w:color="auto"/>
      </w:divBdr>
    </w:div>
    <w:div w:id="1185170645">
      <w:marLeft w:val="640"/>
      <w:marRight w:val="0"/>
      <w:marTop w:val="0"/>
      <w:marBottom w:val="0"/>
      <w:divBdr>
        <w:top w:val="none" w:sz="0" w:space="0" w:color="auto"/>
        <w:left w:val="none" w:sz="0" w:space="0" w:color="auto"/>
        <w:bottom w:val="none" w:sz="0" w:space="0" w:color="auto"/>
        <w:right w:val="none" w:sz="0" w:space="0" w:color="auto"/>
      </w:divBdr>
    </w:div>
    <w:div w:id="1185241818">
      <w:marLeft w:val="640"/>
      <w:marRight w:val="0"/>
      <w:marTop w:val="0"/>
      <w:marBottom w:val="0"/>
      <w:divBdr>
        <w:top w:val="none" w:sz="0" w:space="0" w:color="auto"/>
        <w:left w:val="none" w:sz="0" w:space="0" w:color="auto"/>
        <w:bottom w:val="none" w:sz="0" w:space="0" w:color="auto"/>
        <w:right w:val="none" w:sz="0" w:space="0" w:color="auto"/>
      </w:divBdr>
    </w:div>
    <w:div w:id="1185246570">
      <w:marLeft w:val="640"/>
      <w:marRight w:val="0"/>
      <w:marTop w:val="0"/>
      <w:marBottom w:val="0"/>
      <w:divBdr>
        <w:top w:val="none" w:sz="0" w:space="0" w:color="auto"/>
        <w:left w:val="none" w:sz="0" w:space="0" w:color="auto"/>
        <w:bottom w:val="none" w:sz="0" w:space="0" w:color="auto"/>
        <w:right w:val="none" w:sz="0" w:space="0" w:color="auto"/>
      </w:divBdr>
    </w:div>
    <w:div w:id="1185249885">
      <w:marLeft w:val="640"/>
      <w:marRight w:val="0"/>
      <w:marTop w:val="0"/>
      <w:marBottom w:val="0"/>
      <w:divBdr>
        <w:top w:val="none" w:sz="0" w:space="0" w:color="auto"/>
        <w:left w:val="none" w:sz="0" w:space="0" w:color="auto"/>
        <w:bottom w:val="none" w:sz="0" w:space="0" w:color="auto"/>
        <w:right w:val="none" w:sz="0" w:space="0" w:color="auto"/>
      </w:divBdr>
    </w:div>
    <w:div w:id="1185285500">
      <w:marLeft w:val="640"/>
      <w:marRight w:val="0"/>
      <w:marTop w:val="0"/>
      <w:marBottom w:val="0"/>
      <w:divBdr>
        <w:top w:val="none" w:sz="0" w:space="0" w:color="auto"/>
        <w:left w:val="none" w:sz="0" w:space="0" w:color="auto"/>
        <w:bottom w:val="none" w:sz="0" w:space="0" w:color="auto"/>
        <w:right w:val="none" w:sz="0" w:space="0" w:color="auto"/>
      </w:divBdr>
    </w:div>
    <w:div w:id="1185368398">
      <w:marLeft w:val="640"/>
      <w:marRight w:val="0"/>
      <w:marTop w:val="0"/>
      <w:marBottom w:val="0"/>
      <w:divBdr>
        <w:top w:val="none" w:sz="0" w:space="0" w:color="auto"/>
        <w:left w:val="none" w:sz="0" w:space="0" w:color="auto"/>
        <w:bottom w:val="none" w:sz="0" w:space="0" w:color="auto"/>
        <w:right w:val="none" w:sz="0" w:space="0" w:color="auto"/>
      </w:divBdr>
    </w:div>
    <w:div w:id="1185559514">
      <w:marLeft w:val="640"/>
      <w:marRight w:val="0"/>
      <w:marTop w:val="0"/>
      <w:marBottom w:val="0"/>
      <w:divBdr>
        <w:top w:val="none" w:sz="0" w:space="0" w:color="auto"/>
        <w:left w:val="none" w:sz="0" w:space="0" w:color="auto"/>
        <w:bottom w:val="none" w:sz="0" w:space="0" w:color="auto"/>
        <w:right w:val="none" w:sz="0" w:space="0" w:color="auto"/>
      </w:divBdr>
    </w:div>
    <w:div w:id="1185560099">
      <w:marLeft w:val="640"/>
      <w:marRight w:val="0"/>
      <w:marTop w:val="0"/>
      <w:marBottom w:val="0"/>
      <w:divBdr>
        <w:top w:val="none" w:sz="0" w:space="0" w:color="auto"/>
        <w:left w:val="none" w:sz="0" w:space="0" w:color="auto"/>
        <w:bottom w:val="none" w:sz="0" w:space="0" w:color="auto"/>
        <w:right w:val="none" w:sz="0" w:space="0" w:color="auto"/>
      </w:divBdr>
    </w:div>
    <w:div w:id="1185628630">
      <w:marLeft w:val="640"/>
      <w:marRight w:val="0"/>
      <w:marTop w:val="0"/>
      <w:marBottom w:val="0"/>
      <w:divBdr>
        <w:top w:val="none" w:sz="0" w:space="0" w:color="auto"/>
        <w:left w:val="none" w:sz="0" w:space="0" w:color="auto"/>
        <w:bottom w:val="none" w:sz="0" w:space="0" w:color="auto"/>
        <w:right w:val="none" w:sz="0" w:space="0" w:color="auto"/>
      </w:divBdr>
    </w:div>
    <w:div w:id="1185635535">
      <w:marLeft w:val="640"/>
      <w:marRight w:val="0"/>
      <w:marTop w:val="0"/>
      <w:marBottom w:val="0"/>
      <w:divBdr>
        <w:top w:val="none" w:sz="0" w:space="0" w:color="auto"/>
        <w:left w:val="none" w:sz="0" w:space="0" w:color="auto"/>
        <w:bottom w:val="none" w:sz="0" w:space="0" w:color="auto"/>
        <w:right w:val="none" w:sz="0" w:space="0" w:color="auto"/>
      </w:divBdr>
    </w:div>
    <w:div w:id="1185677554">
      <w:marLeft w:val="640"/>
      <w:marRight w:val="0"/>
      <w:marTop w:val="0"/>
      <w:marBottom w:val="0"/>
      <w:divBdr>
        <w:top w:val="none" w:sz="0" w:space="0" w:color="auto"/>
        <w:left w:val="none" w:sz="0" w:space="0" w:color="auto"/>
        <w:bottom w:val="none" w:sz="0" w:space="0" w:color="auto"/>
        <w:right w:val="none" w:sz="0" w:space="0" w:color="auto"/>
      </w:divBdr>
    </w:div>
    <w:div w:id="1185678894">
      <w:marLeft w:val="640"/>
      <w:marRight w:val="0"/>
      <w:marTop w:val="0"/>
      <w:marBottom w:val="0"/>
      <w:divBdr>
        <w:top w:val="none" w:sz="0" w:space="0" w:color="auto"/>
        <w:left w:val="none" w:sz="0" w:space="0" w:color="auto"/>
        <w:bottom w:val="none" w:sz="0" w:space="0" w:color="auto"/>
        <w:right w:val="none" w:sz="0" w:space="0" w:color="auto"/>
      </w:divBdr>
    </w:div>
    <w:div w:id="1185704817">
      <w:marLeft w:val="0"/>
      <w:marRight w:val="0"/>
      <w:marTop w:val="0"/>
      <w:marBottom w:val="0"/>
      <w:divBdr>
        <w:top w:val="none" w:sz="0" w:space="0" w:color="auto"/>
        <w:left w:val="none" w:sz="0" w:space="0" w:color="auto"/>
        <w:bottom w:val="none" w:sz="0" w:space="0" w:color="auto"/>
        <w:right w:val="none" w:sz="0" w:space="0" w:color="auto"/>
      </w:divBdr>
    </w:div>
    <w:div w:id="1185746075">
      <w:marLeft w:val="640"/>
      <w:marRight w:val="0"/>
      <w:marTop w:val="0"/>
      <w:marBottom w:val="0"/>
      <w:divBdr>
        <w:top w:val="none" w:sz="0" w:space="0" w:color="auto"/>
        <w:left w:val="none" w:sz="0" w:space="0" w:color="auto"/>
        <w:bottom w:val="none" w:sz="0" w:space="0" w:color="auto"/>
        <w:right w:val="none" w:sz="0" w:space="0" w:color="auto"/>
      </w:divBdr>
    </w:div>
    <w:div w:id="1185749139">
      <w:marLeft w:val="640"/>
      <w:marRight w:val="0"/>
      <w:marTop w:val="0"/>
      <w:marBottom w:val="0"/>
      <w:divBdr>
        <w:top w:val="none" w:sz="0" w:space="0" w:color="auto"/>
        <w:left w:val="none" w:sz="0" w:space="0" w:color="auto"/>
        <w:bottom w:val="none" w:sz="0" w:space="0" w:color="auto"/>
        <w:right w:val="none" w:sz="0" w:space="0" w:color="auto"/>
      </w:divBdr>
    </w:div>
    <w:div w:id="1185754770">
      <w:marLeft w:val="640"/>
      <w:marRight w:val="0"/>
      <w:marTop w:val="0"/>
      <w:marBottom w:val="0"/>
      <w:divBdr>
        <w:top w:val="none" w:sz="0" w:space="0" w:color="auto"/>
        <w:left w:val="none" w:sz="0" w:space="0" w:color="auto"/>
        <w:bottom w:val="none" w:sz="0" w:space="0" w:color="auto"/>
        <w:right w:val="none" w:sz="0" w:space="0" w:color="auto"/>
      </w:divBdr>
    </w:div>
    <w:div w:id="1185822540">
      <w:marLeft w:val="640"/>
      <w:marRight w:val="0"/>
      <w:marTop w:val="0"/>
      <w:marBottom w:val="0"/>
      <w:divBdr>
        <w:top w:val="none" w:sz="0" w:space="0" w:color="auto"/>
        <w:left w:val="none" w:sz="0" w:space="0" w:color="auto"/>
        <w:bottom w:val="none" w:sz="0" w:space="0" w:color="auto"/>
        <w:right w:val="none" w:sz="0" w:space="0" w:color="auto"/>
      </w:divBdr>
    </w:div>
    <w:div w:id="1185822795">
      <w:marLeft w:val="640"/>
      <w:marRight w:val="0"/>
      <w:marTop w:val="0"/>
      <w:marBottom w:val="0"/>
      <w:divBdr>
        <w:top w:val="none" w:sz="0" w:space="0" w:color="auto"/>
        <w:left w:val="none" w:sz="0" w:space="0" w:color="auto"/>
        <w:bottom w:val="none" w:sz="0" w:space="0" w:color="auto"/>
        <w:right w:val="none" w:sz="0" w:space="0" w:color="auto"/>
      </w:divBdr>
    </w:div>
    <w:div w:id="1185822990">
      <w:marLeft w:val="640"/>
      <w:marRight w:val="0"/>
      <w:marTop w:val="0"/>
      <w:marBottom w:val="0"/>
      <w:divBdr>
        <w:top w:val="none" w:sz="0" w:space="0" w:color="auto"/>
        <w:left w:val="none" w:sz="0" w:space="0" w:color="auto"/>
        <w:bottom w:val="none" w:sz="0" w:space="0" w:color="auto"/>
        <w:right w:val="none" w:sz="0" w:space="0" w:color="auto"/>
      </w:divBdr>
    </w:div>
    <w:div w:id="1185823136">
      <w:marLeft w:val="640"/>
      <w:marRight w:val="0"/>
      <w:marTop w:val="0"/>
      <w:marBottom w:val="0"/>
      <w:divBdr>
        <w:top w:val="none" w:sz="0" w:space="0" w:color="auto"/>
        <w:left w:val="none" w:sz="0" w:space="0" w:color="auto"/>
        <w:bottom w:val="none" w:sz="0" w:space="0" w:color="auto"/>
        <w:right w:val="none" w:sz="0" w:space="0" w:color="auto"/>
      </w:divBdr>
    </w:div>
    <w:div w:id="1185828202">
      <w:marLeft w:val="640"/>
      <w:marRight w:val="0"/>
      <w:marTop w:val="0"/>
      <w:marBottom w:val="0"/>
      <w:divBdr>
        <w:top w:val="none" w:sz="0" w:space="0" w:color="auto"/>
        <w:left w:val="none" w:sz="0" w:space="0" w:color="auto"/>
        <w:bottom w:val="none" w:sz="0" w:space="0" w:color="auto"/>
        <w:right w:val="none" w:sz="0" w:space="0" w:color="auto"/>
      </w:divBdr>
    </w:div>
    <w:div w:id="1185900417">
      <w:marLeft w:val="640"/>
      <w:marRight w:val="0"/>
      <w:marTop w:val="0"/>
      <w:marBottom w:val="0"/>
      <w:divBdr>
        <w:top w:val="none" w:sz="0" w:space="0" w:color="auto"/>
        <w:left w:val="none" w:sz="0" w:space="0" w:color="auto"/>
        <w:bottom w:val="none" w:sz="0" w:space="0" w:color="auto"/>
        <w:right w:val="none" w:sz="0" w:space="0" w:color="auto"/>
      </w:divBdr>
    </w:div>
    <w:div w:id="1185940175">
      <w:marLeft w:val="640"/>
      <w:marRight w:val="0"/>
      <w:marTop w:val="0"/>
      <w:marBottom w:val="0"/>
      <w:divBdr>
        <w:top w:val="none" w:sz="0" w:space="0" w:color="auto"/>
        <w:left w:val="none" w:sz="0" w:space="0" w:color="auto"/>
        <w:bottom w:val="none" w:sz="0" w:space="0" w:color="auto"/>
        <w:right w:val="none" w:sz="0" w:space="0" w:color="auto"/>
      </w:divBdr>
    </w:div>
    <w:div w:id="1185943537">
      <w:marLeft w:val="640"/>
      <w:marRight w:val="0"/>
      <w:marTop w:val="0"/>
      <w:marBottom w:val="0"/>
      <w:divBdr>
        <w:top w:val="none" w:sz="0" w:space="0" w:color="auto"/>
        <w:left w:val="none" w:sz="0" w:space="0" w:color="auto"/>
        <w:bottom w:val="none" w:sz="0" w:space="0" w:color="auto"/>
        <w:right w:val="none" w:sz="0" w:space="0" w:color="auto"/>
      </w:divBdr>
    </w:div>
    <w:div w:id="1185945568">
      <w:marLeft w:val="640"/>
      <w:marRight w:val="0"/>
      <w:marTop w:val="0"/>
      <w:marBottom w:val="0"/>
      <w:divBdr>
        <w:top w:val="none" w:sz="0" w:space="0" w:color="auto"/>
        <w:left w:val="none" w:sz="0" w:space="0" w:color="auto"/>
        <w:bottom w:val="none" w:sz="0" w:space="0" w:color="auto"/>
        <w:right w:val="none" w:sz="0" w:space="0" w:color="auto"/>
      </w:divBdr>
    </w:div>
    <w:div w:id="1185972071">
      <w:marLeft w:val="640"/>
      <w:marRight w:val="0"/>
      <w:marTop w:val="0"/>
      <w:marBottom w:val="0"/>
      <w:divBdr>
        <w:top w:val="none" w:sz="0" w:space="0" w:color="auto"/>
        <w:left w:val="none" w:sz="0" w:space="0" w:color="auto"/>
        <w:bottom w:val="none" w:sz="0" w:space="0" w:color="auto"/>
        <w:right w:val="none" w:sz="0" w:space="0" w:color="auto"/>
      </w:divBdr>
    </w:div>
    <w:div w:id="1186018270">
      <w:marLeft w:val="640"/>
      <w:marRight w:val="0"/>
      <w:marTop w:val="0"/>
      <w:marBottom w:val="0"/>
      <w:divBdr>
        <w:top w:val="none" w:sz="0" w:space="0" w:color="auto"/>
        <w:left w:val="none" w:sz="0" w:space="0" w:color="auto"/>
        <w:bottom w:val="none" w:sz="0" w:space="0" w:color="auto"/>
        <w:right w:val="none" w:sz="0" w:space="0" w:color="auto"/>
      </w:divBdr>
    </w:div>
    <w:div w:id="1186018785">
      <w:marLeft w:val="640"/>
      <w:marRight w:val="0"/>
      <w:marTop w:val="0"/>
      <w:marBottom w:val="0"/>
      <w:divBdr>
        <w:top w:val="none" w:sz="0" w:space="0" w:color="auto"/>
        <w:left w:val="none" w:sz="0" w:space="0" w:color="auto"/>
        <w:bottom w:val="none" w:sz="0" w:space="0" w:color="auto"/>
        <w:right w:val="none" w:sz="0" w:space="0" w:color="auto"/>
      </w:divBdr>
    </w:div>
    <w:div w:id="1186022034">
      <w:marLeft w:val="640"/>
      <w:marRight w:val="0"/>
      <w:marTop w:val="0"/>
      <w:marBottom w:val="0"/>
      <w:divBdr>
        <w:top w:val="none" w:sz="0" w:space="0" w:color="auto"/>
        <w:left w:val="none" w:sz="0" w:space="0" w:color="auto"/>
        <w:bottom w:val="none" w:sz="0" w:space="0" w:color="auto"/>
        <w:right w:val="none" w:sz="0" w:space="0" w:color="auto"/>
      </w:divBdr>
    </w:div>
    <w:div w:id="1186023110">
      <w:marLeft w:val="640"/>
      <w:marRight w:val="0"/>
      <w:marTop w:val="0"/>
      <w:marBottom w:val="0"/>
      <w:divBdr>
        <w:top w:val="none" w:sz="0" w:space="0" w:color="auto"/>
        <w:left w:val="none" w:sz="0" w:space="0" w:color="auto"/>
        <w:bottom w:val="none" w:sz="0" w:space="0" w:color="auto"/>
        <w:right w:val="none" w:sz="0" w:space="0" w:color="auto"/>
      </w:divBdr>
    </w:div>
    <w:div w:id="1186097855">
      <w:marLeft w:val="640"/>
      <w:marRight w:val="0"/>
      <w:marTop w:val="0"/>
      <w:marBottom w:val="0"/>
      <w:divBdr>
        <w:top w:val="none" w:sz="0" w:space="0" w:color="auto"/>
        <w:left w:val="none" w:sz="0" w:space="0" w:color="auto"/>
        <w:bottom w:val="none" w:sz="0" w:space="0" w:color="auto"/>
        <w:right w:val="none" w:sz="0" w:space="0" w:color="auto"/>
      </w:divBdr>
    </w:div>
    <w:div w:id="1186140096">
      <w:marLeft w:val="640"/>
      <w:marRight w:val="0"/>
      <w:marTop w:val="0"/>
      <w:marBottom w:val="0"/>
      <w:divBdr>
        <w:top w:val="none" w:sz="0" w:space="0" w:color="auto"/>
        <w:left w:val="none" w:sz="0" w:space="0" w:color="auto"/>
        <w:bottom w:val="none" w:sz="0" w:space="0" w:color="auto"/>
        <w:right w:val="none" w:sz="0" w:space="0" w:color="auto"/>
      </w:divBdr>
    </w:div>
    <w:div w:id="1186168263">
      <w:marLeft w:val="640"/>
      <w:marRight w:val="0"/>
      <w:marTop w:val="0"/>
      <w:marBottom w:val="0"/>
      <w:divBdr>
        <w:top w:val="none" w:sz="0" w:space="0" w:color="auto"/>
        <w:left w:val="none" w:sz="0" w:space="0" w:color="auto"/>
        <w:bottom w:val="none" w:sz="0" w:space="0" w:color="auto"/>
        <w:right w:val="none" w:sz="0" w:space="0" w:color="auto"/>
      </w:divBdr>
    </w:div>
    <w:div w:id="1186216295">
      <w:marLeft w:val="640"/>
      <w:marRight w:val="0"/>
      <w:marTop w:val="0"/>
      <w:marBottom w:val="0"/>
      <w:divBdr>
        <w:top w:val="none" w:sz="0" w:space="0" w:color="auto"/>
        <w:left w:val="none" w:sz="0" w:space="0" w:color="auto"/>
        <w:bottom w:val="none" w:sz="0" w:space="0" w:color="auto"/>
        <w:right w:val="none" w:sz="0" w:space="0" w:color="auto"/>
      </w:divBdr>
    </w:div>
    <w:div w:id="1186289111">
      <w:marLeft w:val="640"/>
      <w:marRight w:val="0"/>
      <w:marTop w:val="0"/>
      <w:marBottom w:val="0"/>
      <w:divBdr>
        <w:top w:val="none" w:sz="0" w:space="0" w:color="auto"/>
        <w:left w:val="none" w:sz="0" w:space="0" w:color="auto"/>
        <w:bottom w:val="none" w:sz="0" w:space="0" w:color="auto"/>
        <w:right w:val="none" w:sz="0" w:space="0" w:color="auto"/>
      </w:divBdr>
    </w:div>
    <w:div w:id="1186334097">
      <w:marLeft w:val="640"/>
      <w:marRight w:val="0"/>
      <w:marTop w:val="0"/>
      <w:marBottom w:val="0"/>
      <w:divBdr>
        <w:top w:val="none" w:sz="0" w:space="0" w:color="auto"/>
        <w:left w:val="none" w:sz="0" w:space="0" w:color="auto"/>
        <w:bottom w:val="none" w:sz="0" w:space="0" w:color="auto"/>
        <w:right w:val="none" w:sz="0" w:space="0" w:color="auto"/>
      </w:divBdr>
    </w:div>
    <w:div w:id="1186364857">
      <w:marLeft w:val="640"/>
      <w:marRight w:val="0"/>
      <w:marTop w:val="0"/>
      <w:marBottom w:val="0"/>
      <w:divBdr>
        <w:top w:val="none" w:sz="0" w:space="0" w:color="auto"/>
        <w:left w:val="none" w:sz="0" w:space="0" w:color="auto"/>
        <w:bottom w:val="none" w:sz="0" w:space="0" w:color="auto"/>
        <w:right w:val="none" w:sz="0" w:space="0" w:color="auto"/>
      </w:divBdr>
    </w:div>
    <w:div w:id="1186403907">
      <w:marLeft w:val="640"/>
      <w:marRight w:val="0"/>
      <w:marTop w:val="0"/>
      <w:marBottom w:val="0"/>
      <w:divBdr>
        <w:top w:val="none" w:sz="0" w:space="0" w:color="auto"/>
        <w:left w:val="none" w:sz="0" w:space="0" w:color="auto"/>
        <w:bottom w:val="none" w:sz="0" w:space="0" w:color="auto"/>
        <w:right w:val="none" w:sz="0" w:space="0" w:color="auto"/>
      </w:divBdr>
    </w:div>
    <w:div w:id="1186405686">
      <w:marLeft w:val="640"/>
      <w:marRight w:val="0"/>
      <w:marTop w:val="0"/>
      <w:marBottom w:val="0"/>
      <w:divBdr>
        <w:top w:val="none" w:sz="0" w:space="0" w:color="auto"/>
        <w:left w:val="none" w:sz="0" w:space="0" w:color="auto"/>
        <w:bottom w:val="none" w:sz="0" w:space="0" w:color="auto"/>
        <w:right w:val="none" w:sz="0" w:space="0" w:color="auto"/>
      </w:divBdr>
    </w:div>
    <w:div w:id="1186481035">
      <w:marLeft w:val="640"/>
      <w:marRight w:val="0"/>
      <w:marTop w:val="0"/>
      <w:marBottom w:val="0"/>
      <w:divBdr>
        <w:top w:val="none" w:sz="0" w:space="0" w:color="auto"/>
        <w:left w:val="none" w:sz="0" w:space="0" w:color="auto"/>
        <w:bottom w:val="none" w:sz="0" w:space="0" w:color="auto"/>
        <w:right w:val="none" w:sz="0" w:space="0" w:color="auto"/>
      </w:divBdr>
    </w:div>
    <w:div w:id="1186482535">
      <w:marLeft w:val="640"/>
      <w:marRight w:val="0"/>
      <w:marTop w:val="0"/>
      <w:marBottom w:val="0"/>
      <w:divBdr>
        <w:top w:val="none" w:sz="0" w:space="0" w:color="auto"/>
        <w:left w:val="none" w:sz="0" w:space="0" w:color="auto"/>
        <w:bottom w:val="none" w:sz="0" w:space="0" w:color="auto"/>
        <w:right w:val="none" w:sz="0" w:space="0" w:color="auto"/>
      </w:divBdr>
    </w:div>
    <w:div w:id="1186482846">
      <w:marLeft w:val="640"/>
      <w:marRight w:val="0"/>
      <w:marTop w:val="0"/>
      <w:marBottom w:val="0"/>
      <w:divBdr>
        <w:top w:val="none" w:sz="0" w:space="0" w:color="auto"/>
        <w:left w:val="none" w:sz="0" w:space="0" w:color="auto"/>
        <w:bottom w:val="none" w:sz="0" w:space="0" w:color="auto"/>
        <w:right w:val="none" w:sz="0" w:space="0" w:color="auto"/>
      </w:divBdr>
    </w:div>
    <w:div w:id="1186552223">
      <w:marLeft w:val="640"/>
      <w:marRight w:val="0"/>
      <w:marTop w:val="0"/>
      <w:marBottom w:val="0"/>
      <w:divBdr>
        <w:top w:val="none" w:sz="0" w:space="0" w:color="auto"/>
        <w:left w:val="none" w:sz="0" w:space="0" w:color="auto"/>
        <w:bottom w:val="none" w:sz="0" w:space="0" w:color="auto"/>
        <w:right w:val="none" w:sz="0" w:space="0" w:color="auto"/>
      </w:divBdr>
    </w:div>
    <w:div w:id="1186553781">
      <w:marLeft w:val="640"/>
      <w:marRight w:val="0"/>
      <w:marTop w:val="0"/>
      <w:marBottom w:val="0"/>
      <w:divBdr>
        <w:top w:val="none" w:sz="0" w:space="0" w:color="auto"/>
        <w:left w:val="none" w:sz="0" w:space="0" w:color="auto"/>
        <w:bottom w:val="none" w:sz="0" w:space="0" w:color="auto"/>
        <w:right w:val="none" w:sz="0" w:space="0" w:color="auto"/>
      </w:divBdr>
    </w:div>
    <w:div w:id="1186559797">
      <w:marLeft w:val="640"/>
      <w:marRight w:val="0"/>
      <w:marTop w:val="0"/>
      <w:marBottom w:val="0"/>
      <w:divBdr>
        <w:top w:val="none" w:sz="0" w:space="0" w:color="auto"/>
        <w:left w:val="none" w:sz="0" w:space="0" w:color="auto"/>
        <w:bottom w:val="none" w:sz="0" w:space="0" w:color="auto"/>
        <w:right w:val="none" w:sz="0" w:space="0" w:color="auto"/>
      </w:divBdr>
    </w:div>
    <w:div w:id="1186599895">
      <w:marLeft w:val="640"/>
      <w:marRight w:val="0"/>
      <w:marTop w:val="0"/>
      <w:marBottom w:val="0"/>
      <w:divBdr>
        <w:top w:val="none" w:sz="0" w:space="0" w:color="auto"/>
        <w:left w:val="none" w:sz="0" w:space="0" w:color="auto"/>
        <w:bottom w:val="none" w:sz="0" w:space="0" w:color="auto"/>
        <w:right w:val="none" w:sz="0" w:space="0" w:color="auto"/>
      </w:divBdr>
    </w:div>
    <w:div w:id="1186673533">
      <w:marLeft w:val="640"/>
      <w:marRight w:val="0"/>
      <w:marTop w:val="0"/>
      <w:marBottom w:val="0"/>
      <w:divBdr>
        <w:top w:val="none" w:sz="0" w:space="0" w:color="auto"/>
        <w:left w:val="none" w:sz="0" w:space="0" w:color="auto"/>
        <w:bottom w:val="none" w:sz="0" w:space="0" w:color="auto"/>
        <w:right w:val="none" w:sz="0" w:space="0" w:color="auto"/>
      </w:divBdr>
    </w:div>
    <w:div w:id="1186678352">
      <w:marLeft w:val="640"/>
      <w:marRight w:val="0"/>
      <w:marTop w:val="0"/>
      <w:marBottom w:val="0"/>
      <w:divBdr>
        <w:top w:val="none" w:sz="0" w:space="0" w:color="auto"/>
        <w:left w:val="none" w:sz="0" w:space="0" w:color="auto"/>
        <w:bottom w:val="none" w:sz="0" w:space="0" w:color="auto"/>
        <w:right w:val="none" w:sz="0" w:space="0" w:color="auto"/>
      </w:divBdr>
    </w:div>
    <w:div w:id="1186745123">
      <w:marLeft w:val="640"/>
      <w:marRight w:val="0"/>
      <w:marTop w:val="0"/>
      <w:marBottom w:val="0"/>
      <w:divBdr>
        <w:top w:val="none" w:sz="0" w:space="0" w:color="auto"/>
        <w:left w:val="none" w:sz="0" w:space="0" w:color="auto"/>
        <w:bottom w:val="none" w:sz="0" w:space="0" w:color="auto"/>
        <w:right w:val="none" w:sz="0" w:space="0" w:color="auto"/>
      </w:divBdr>
    </w:div>
    <w:div w:id="1186752950">
      <w:marLeft w:val="640"/>
      <w:marRight w:val="0"/>
      <w:marTop w:val="0"/>
      <w:marBottom w:val="0"/>
      <w:divBdr>
        <w:top w:val="none" w:sz="0" w:space="0" w:color="auto"/>
        <w:left w:val="none" w:sz="0" w:space="0" w:color="auto"/>
        <w:bottom w:val="none" w:sz="0" w:space="0" w:color="auto"/>
        <w:right w:val="none" w:sz="0" w:space="0" w:color="auto"/>
      </w:divBdr>
    </w:div>
    <w:div w:id="1186821264">
      <w:marLeft w:val="640"/>
      <w:marRight w:val="0"/>
      <w:marTop w:val="0"/>
      <w:marBottom w:val="0"/>
      <w:divBdr>
        <w:top w:val="none" w:sz="0" w:space="0" w:color="auto"/>
        <w:left w:val="none" w:sz="0" w:space="0" w:color="auto"/>
        <w:bottom w:val="none" w:sz="0" w:space="0" w:color="auto"/>
        <w:right w:val="none" w:sz="0" w:space="0" w:color="auto"/>
      </w:divBdr>
    </w:div>
    <w:div w:id="1186864559">
      <w:marLeft w:val="640"/>
      <w:marRight w:val="0"/>
      <w:marTop w:val="0"/>
      <w:marBottom w:val="0"/>
      <w:divBdr>
        <w:top w:val="none" w:sz="0" w:space="0" w:color="auto"/>
        <w:left w:val="none" w:sz="0" w:space="0" w:color="auto"/>
        <w:bottom w:val="none" w:sz="0" w:space="0" w:color="auto"/>
        <w:right w:val="none" w:sz="0" w:space="0" w:color="auto"/>
      </w:divBdr>
    </w:div>
    <w:div w:id="1186867503">
      <w:marLeft w:val="640"/>
      <w:marRight w:val="0"/>
      <w:marTop w:val="0"/>
      <w:marBottom w:val="0"/>
      <w:divBdr>
        <w:top w:val="none" w:sz="0" w:space="0" w:color="auto"/>
        <w:left w:val="none" w:sz="0" w:space="0" w:color="auto"/>
        <w:bottom w:val="none" w:sz="0" w:space="0" w:color="auto"/>
        <w:right w:val="none" w:sz="0" w:space="0" w:color="auto"/>
      </w:divBdr>
    </w:div>
    <w:div w:id="1186868234">
      <w:marLeft w:val="640"/>
      <w:marRight w:val="0"/>
      <w:marTop w:val="0"/>
      <w:marBottom w:val="0"/>
      <w:divBdr>
        <w:top w:val="none" w:sz="0" w:space="0" w:color="auto"/>
        <w:left w:val="none" w:sz="0" w:space="0" w:color="auto"/>
        <w:bottom w:val="none" w:sz="0" w:space="0" w:color="auto"/>
        <w:right w:val="none" w:sz="0" w:space="0" w:color="auto"/>
      </w:divBdr>
    </w:div>
    <w:div w:id="1186941672">
      <w:marLeft w:val="640"/>
      <w:marRight w:val="0"/>
      <w:marTop w:val="0"/>
      <w:marBottom w:val="0"/>
      <w:divBdr>
        <w:top w:val="none" w:sz="0" w:space="0" w:color="auto"/>
        <w:left w:val="none" w:sz="0" w:space="0" w:color="auto"/>
        <w:bottom w:val="none" w:sz="0" w:space="0" w:color="auto"/>
        <w:right w:val="none" w:sz="0" w:space="0" w:color="auto"/>
      </w:divBdr>
    </w:div>
    <w:div w:id="1187018850">
      <w:marLeft w:val="640"/>
      <w:marRight w:val="0"/>
      <w:marTop w:val="0"/>
      <w:marBottom w:val="0"/>
      <w:divBdr>
        <w:top w:val="none" w:sz="0" w:space="0" w:color="auto"/>
        <w:left w:val="none" w:sz="0" w:space="0" w:color="auto"/>
        <w:bottom w:val="none" w:sz="0" w:space="0" w:color="auto"/>
        <w:right w:val="none" w:sz="0" w:space="0" w:color="auto"/>
      </w:divBdr>
    </w:div>
    <w:div w:id="1187019487">
      <w:marLeft w:val="640"/>
      <w:marRight w:val="0"/>
      <w:marTop w:val="0"/>
      <w:marBottom w:val="0"/>
      <w:divBdr>
        <w:top w:val="none" w:sz="0" w:space="0" w:color="auto"/>
        <w:left w:val="none" w:sz="0" w:space="0" w:color="auto"/>
        <w:bottom w:val="none" w:sz="0" w:space="0" w:color="auto"/>
        <w:right w:val="none" w:sz="0" w:space="0" w:color="auto"/>
      </w:divBdr>
    </w:div>
    <w:div w:id="1187061774">
      <w:marLeft w:val="640"/>
      <w:marRight w:val="0"/>
      <w:marTop w:val="0"/>
      <w:marBottom w:val="0"/>
      <w:divBdr>
        <w:top w:val="none" w:sz="0" w:space="0" w:color="auto"/>
        <w:left w:val="none" w:sz="0" w:space="0" w:color="auto"/>
        <w:bottom w:val="none" w:sz="0" w:space="0" w:color="auto"/>
        <w:right w:val="none" w:sz="0" w:space="0" w:color="auto"/>
      </w:divBdr>
    </w:div>
    <w:div w:id="1187063882">
      <w:marLeft w:val="640"/>
      <w:marRight w:val="0"/>
      <w:marTop w:val="0"/>
      <w:marBottom w:val="0"/>
      <w:divBdr>
        <w:top w:val="none" w:sz="0" w:space="0" w:color="auto"/>
        <w:left w:val="none" w:sz="0" w:space="0" w:color="auto"/>
        <w:bottom w:val="none" w:sz="0" w:space="0" w:color="auto"/>
        <w:right w:val="none" w:sz="0" w:space="0" w:color="auto"/>
      </w:divBdr>
    </w:div>
    <w:div w:id="1187137111">
      <w:marLeft w:val="640"/>
      <w:marRight w:val="0"/>
      <w:marTop w:val="0"/>
      <w:marBottom w:val="0"/>
      <w:divBdr>
        <w:top w:val="none" w:sz="0" w:space="0" w:color="auto"/>
        <w:left w:val="none" w:sz="0" w:space="0" w:color="auto"/>
        <w:bottom w:val="none" w:sz="0" w:space="0" w:color="auto"/>
        <w:right w:val="none" w:sz="0" w:space="0" w:color="auto"/>
      </w:divBdr>
    </w:div>
    <w:div w:id="1187211172">
      <w:marLeft w:val="640"/>
      <w:marRight w:val="0"/>
      <w:marTop w:val="0"/>
      <w:marBottom w:val="0"/>
      <w:divBdr>
        <w:top w:val="none" w:sz="0" w:space="0" w:color="auto"/>
        <w:left w:val="none" w:sz="0" w:space="0" w:color="auto"/>
        <w:bottom w:val="none" w:sz="0" w:space="0" w:color="auto"/>
        <w:right w:val="none" w:sz="0" w:space="0" w:color="auto"/>
      </w:divBdr>
    </w:div>
    <w:div w:id="1187256095">
      <w:marLeft w:val="640"/>
      <w:marRight w:val="0"/>
      <w:marTop w:val="0"/>
      <w:marBottom w:val="0"/>
      <w:divBdr>
        <w:top w:val="none" w:sz="0" w:space="0" w:color="auto"/>
        <w:left w:val="none" w:sz="0" w:space="0" w:color="auto"/>
        <w:bottom w:val="none" w:sz="0" w:space="0" w:color="auto"/>
        <w:right w:val="none" w:sz="0" w:space="0" w:color="auto"/>
      </w:divBdr>
    </w:div>
    <w:div w:id="1187330591">
      <w:marLeft w:val="640"/>
      <w:marRight w:val="0"/>
      <w:marTop w:val="0"/>
      <w:marBottom w:val="0"/>
      <w:divBdr>
        <w:top w:val="none" w:sz="0" w:space="0" w:color="auto"/>
        <w:left w:val="none" w:sz="0" w:space="0" w:color="auto"/>
        <w:bottom w:val="none" w:sz="0" w:space="0" w:color="auto"/>
        <w:right w:val="none" w:sz="0" w:space="0" w:color="auto"/>
      </w:divBdr>
    </w:div>
    <w:div w:id="1187334296">
      <w:marLeft w:val="640"/>
      <w:marRight w:val="0"/>
      <w:marTop w:val="0"/>
      <w:marBottom w:val="0"/>
      <w:divBdr>
        <w:top w:val="none" w:sz="0" w:space="0" w:color="auto"/>
        <w:left w:val="none" w:sz="0" w:space="0" w:color="auto"/>
        <w:bottom w:val="none" w:sz="0" w:space="0" w:color="auto"/>
        <w:right w:val="none" w:sz="0" w:space="0" w:color="auto"/>
      </w:divBdr>
    </w:div>
    <w:div w:id="1187403450">
      <w:marLeft w:val="640"/>
      <w:marRight w:val="0"/>
      <w:marTop w:val="0"/>
      <w:marBottom w:val="0"/>
      <w:divBdr>
        <w:top w:val="none" w:sz="0" w:space="0" w:color="auto"/>
        <w:left w:val="none" w:sz="0" w:space="0" w:color="auto"/>
        <w:bottom w:val="none" w:sz="0" w:space="0" w:color="auto"/>
        <w:right w:val="none" w:sz="0" w:space="0" w:color="auto"/>
      </w:divBdr>
    </w:div>
    <w:div w:id="1187406572">
      <w:marLeft w:val="640"/>
      <w:marRight w:val="0"/>
      <w:marTop w:val="0"/>
      <w:marBottom w:val="0"/>
      <w:divBdr>
        <w:top w:val="none" w:sz="0" w:space="0" w:color="auto"/>
        <w:left w:val="none" w:sz="0" w:space="0" w:color="auto"/>
        <w:bottom w:val="none" w:sz="0" w:space="0" w:color="auto"/>
        <w:right w:val="none" w:sz="0" w:space="0" w:color="auto"/>
      </w:divBdr>
    </w:div>
    <w:div w:id="1187449062">
      <w:marLeft w:val="640"/>
      <w:marRight w:val="0"/>
      <w:marTop w:val="0"/>
      <w:marBottom w:val="0"/>
      <w:divBdr>
        <w:top w:val="none" w:sz="0" w:space="0" w:color="auto"/>
        <w:left w:val="none" w:sz="0" w:space="0" w:color="auto"/>
        <w:bottom w:val="none" w:sz="0" w:space="0" w:color="auto"/>
        <w:right w:val="none" w:sz="0" w:space="0" w:color="auto"/>
      </w:divBdr>
    </w:div>
    <w:div w:id="1187477316">
      <w:marLeft w:val="640"/>
      <w:marRight w:val="0"/>
      <w:marTop w:val="0"/>
      <w:marBottom w:val="0"/>
      <w:divBdr>
        <w:top w:val="none" w:sz="0" w:space="0" w:color="auto"/>
        <w:left w:val="none" w:sz="0" w:space="0" w:color="auto"/>
        <w:bottom w:val="none" w:sz="0" w:space="0" w:color="auto"/>
        <w:right w:val="none" w:sz="0" w:space="0" w:color="auto"/>
      </w:divBdr>
    </w:div>
    <w:div w:id="1187477578">
      <w:marLeft w:val="640"/>
      <w:marRight w:val="0"/>
      <w:marTop w:val="0"/>
      <w:marBottom w:val="0"/>
      <w:divBdr>
        <w:top w:val="none" w:sz="0" w:space="0" w:color="auto"/>
        <w:left w:val="none" w:sz="0" w:space="0" w:color="auto"/>
        <w:bottom w:val="none" w:sz="0" w:space="0" w:color="auto"/>
        <w:right w:val="none" w:sz="0" w:space="0" w:color="auto"/>
      </w:divBdr>
    </w:div>
    <w:div w:id="1187478777">
      <w:marLeft w:val="640"/>
      <w:marRight w:val="0"/>
      <w:marTop w:val="0"/>
      <w:marBottom w:val="0"/>
      <w:divBdr>
        <w:top w:val="none" w:sz="0" w:space="0" w:color="auto"/>
        <w:left w:val="none" w:sz="0" w:space="0" w:color="auto"/>
        <w:bottom w:val="none" w:sz="0" w:space="0" w:color="auto"/>
        <w:right w:val="none" w:sz="0" w:space="0" w:color="auto"/>
      </w:divBdr>
    </w:div>
    <w:div w:id="1187521825">
      <w:marLeft w:val="640"/>
      <w:marRight w:val="0"/>
      <w:marTop w:val="0"/>
      <w:marBottom w:val="0"/>
      <w:divBdr>
        <w:top w:val="none" w:sz="0" w:space="0" w:color="auto"/>
        <w:left w:val="none" w:sz="0" w:space="0" w:color="auto"/>
        <w:bottom w:val="none" w:sz="0" w:space="0" w:color="auto"/>
        <w:right w:val="none" w:sz="0" w:space="0" w:color="auto"/>
      </w:divBdr>
    </w:div>
    <w:div w:id="1187523932">
      <w:marLeft w:val="640"/>
      <w:marRight w:val="0"/>
      <w:marTop w:val="0"/>
      <w:marBottom w:val="0"/>
      <w:divBdr>
        <w:top w:val="none" w:sz="0" w:space="0" w:color="auto"/>
        <w:left w:val="none" w:sz="0" w:space="0" w:color="auto"/>
        <w:bottom w:val="none" w:sz="0" w:space="0" w:color="auto"/>
        <w:right w:val="none" w:sz="0" w:space="0" w:color="auto"/>
      </w:divBdr>
    </w:div>
    <w:div w:id="1187596814">
      <w:marLeft w:val="640"/>
      <w:marRight w:val="0"/>
      <w:marTop w:val="0"/>
      <w:marBottom w:val="0"/>
      <w:divBdr>
        <w:top w:val="none" w:sz="0" w:space="0" w:color="auto"/>
        <w:left w:val="none" w:sz="0" w:space="0" w:color="auto"/>
        <w:bottom w:val="none" w:sz="0" w:space="0" w:color="auto"/>
        <w:right w:val="none" w:sz="0" w:space="0" w:color="auto"/>
      </w:divBdr>
    </w:div>
    <w:div w:id="1187671238">
      <w:marLeft w:val="640"/>
      <w:marRight w:val="0"/>
      <w:marTop w:val="0"/>
      <w:marBottom w:val="0"/>
      <w:divBdr>
        <w:top w:val="none" w:sz="0" w:space="0" w:color="auto"/>
        <w:left w:val="none" w:sz="0" w:space="0" w:color="auto"/>
        <w:bottom w:val="none" w:sz="0" w:space="0" w:color="auto"/>
        <w:right w:val="none" w:sz="0" w:space="0" w:color="auto"/>
      </w:divBdr>
    </w:div>
    <w:div w:id="1187674519">
      <w:marLeft w:val="0"/>
      <w:marRight w:val="0"/>
      <w:marTop w:val="0"/>
      <w:marBottom w:val="0"/>
      <w:divBdr>
        <w:top w:val="none" w:sz="0" w:space="0" w:color="auto"/>
        <w:left w:val="none" w:sz="0" w:space="0" w:color="auto"/>
        <w:bottom w:val="none" w:sz="0" w:space="0" w:color="auto"/>
        <w:right w:val="none" w:sz="0" w:space="0" w:color="auto"/>
      </w:divBdr>
    </w:div>
    <w:div w:id="1187717076">
      <w:marLeft w:val="640"/>
      <w:marRight w:val="0"/>
      <w:marTop w:val="0"/>
      <w:marBottom w:val="0"/>
      <w:divBdr>
        <w:top w:val="none" w:sz="0" w:space="0" w:color="auto"/>
        <w:left w:val="none" w:sz="0" w:space="0" w:color="auto"/>
        <w:bottom w:val="none" w:sz="0" w:space="0" w:color="auto"/>
        <w:right w:val="none" w:sz="0" w:space="0" w:color="auto"/>
      </w:divBdr>
    </w:div>
    <w:div w:id="1187719378">
      <w:marLeft w:val="640"/>
      <w:marRight w:val="0"/>
      <w:marTop w:val="0"/>
      <w:marBottom w:val="0"/>
      <w:divBdr>
        <w:top w:val="none" w:sz="0" w:space="0" w:color="auto"/>
        <w:left w:val="none" w:sz="0" w:space="0" w:color="auto"/>
        <w:bottom w:val="none" w:sz="0" w:space="0" w:color="auto"/>
        <w:right w:val="none" w:sz="0" w:space="0" w:color="auto"/>
      </w:divBdr>
    </w:div>
    <w:div w:id="1187720732">
      <w:marLeft w:val="640"/>
      <w:marRight w:val="0"/>
      <w:marTop w:val="0"/>
      <w:marBottom w:val="0"/>
      <w:divBdr>
        <w:top w:val="none" w:sz="0" w:space="0" w:color="auto"/>
        <w:left w:val="none" w:sz="0" w:space="0" w:color="auto"/>
        <w:bottom w:val="none" w:sz="0" w:space="0" w:color="auto"/>
        <w:right w:val="none" w:sz="0" w:space="0" w:color="auto"/>
      </w:divBdr>
    </w:div>
    <w:div w:id="1187862819">
      <w:marLeft w:val="640"/>
      <w:marRight w:val="0"/>
      <w:marTop w:val="0"/>
      <w:marBottom w:val="0"/>
      <w:divBdr>
        <w:top w:val="none" w:sz="0" w:space="0" w:color="auto"/>
        <w:left w:val="none" w:sz="0" w:space="0" w:color="auto"/>
        <w:bottom w:val="none" w:sz="0" w:space="0" w:color="auto"/>
        <w:right w:val="none" w:sz="0" w:space="0" w:color="auto"/>
      </w:divBdr>
    </w:div>
    <w:div w:id="1187865786">
      <w:marLeft w:val="640"/>
      <w:marRight w:val="0"/>
      <w:marTop w:val="0"/>
      <w:marBottom w:val="0"/>
      <w:divBdr>
        <w:top w:val="none" w:sz="0" w:space="0" w:color="auto"/>
        <w:left w:val="none" w:sz="0" w:space="0" w:color="auto"/>
        <w:bottom w:val="none" w:sz="0" w:space="0" w:color="auto"/>
        <w:right w:val="none" w:sz="0" w:space="0" w:color="auto"/>
      </w:divBdr>
    </w:div>
    <w:div w:id="1187865878">
      <w:marLeft w:val="640"/>
      <w:marRight w:val="0"/>
      <w:marTop w:val="0"/>
      <w:marBottom w:val="0"/>
      <w:divBdr>
        <w:top w:val="none" w:sz="0" w:space="0" w:color="auto"/>
        <w:left w:val="none" w:sz="0" w:space="0" w:color="auto"/>
        <w:bottom w:val="none" w:sz="0" w:space="0" w:color="auto"/>
        <w:right w:val="none" w:sz="0" w:space="0" w:color="auto"/>
      </w:divBdr>
    </w:div>
    <w:div w:id="1187908597">
      <w:marLeft w:val="640"/>
      <w:marRight w:val="0"/>
      <w:marTop w:val="0"/>
      <w:marBottom w:val="0"/>
      <w:divBdr>
        <w:top w:val="none" w:sz="0" w:space="0" w:color="auto"/>
        <w:left w:val="none" w:sz="0" w:space="0" w:color="auto"/>
        <w:bottom w:val="none" w:sz="0" w:space="0" w:color="auto"/>
        <w:right w:val="none" w:sz="0" w:space="0" w:color="auto"/>
      </w:divBdr>
    </w:div>
    <w:div w:id="1187908661">
      <w:marLeft w:val="640"/>
      <w:marRight w:val="0"/>
      <w:marTop w:val="0"/>
      <w:marBottom w:val="0"/>
      <w:divBdr>
        <w:top w:val="none" w:sz="0" w:space="0" w:color="auto"/>
        <w:left w:val="none" w:sz="0" w:space="0" w:color="auto"/>
        <w:bottom w:val="none" w:sz="0" w:space="0" w:color="auto"/>
        <w:right w:val="none" w:sz="0" w:space="0" w:color="auto"/>
      </w:divBdr>
    </w:div>
    <w:div w:id="1187910826">
      <w:marLeft w:val="640"/>
      <w:marRight w:val="0"/>
      <w:marTop w:val="0"/>
      <w:marBottom w:val="0"/>
      <w:divBdr>
        <w:top w:val="none" w:sz="0" w:space="0" w:color="auto"/>
        <w:left w:val="none" w:sz="0" w:space="0" w:color="auto"/>
        <w:bottom w:val="none" w:sz="0" w:space="0" w:color="auto"/>
        <w:right w:val="none" w:sz="0" w:space="0" w:color="auto"/>
      </w:divBdr>
    </w:div>
    <w:div w:id="1187913085">
      <w:marLeft w:val="640"/>
      <w:marRight w:val="0"/>
      <w:marTop w:val="0"/>
      <w:marBottom w:val="0"/>
      <w:divBdr>
        <w:top w:val="none" w:sz="0" w:space="0" w:color="auto"/>
        <w:left w:val="none" w:sz="0" w:space="0" w:color="auto"/>
        <w:bottom w:val="none" w:sz="0" w:space="0" w:color="auto"/>
        <w:right w:val="none" w:sz="0" w:space="0" w:color="auto"/>
      </w:divBdr>
    </w:div>
    <w:div w:id="1187980183">
      <w:marLeft w:val="640"/>
      <w:marRight w:val="0"/>
      <w:marTop w:val="0"/>
      <w:marBottom w:val="0"/>
      <w:divBdr>
        <w:top w:val="none" w:sz="0" w:space="0" w:color="auto"/>
        <w:left w:val="none" w:sz="0" w:space="0" w:color="auto"/>
        <w:bottom w:val="none" w:sz="0" w:space="0" w:color="auto"/>
        <w:right w:val="none" w:sz="0" w:space="0" w:color="auto"/>
      </w:divBdr>
    </w:div>
    <w:div w:id="1187985328">
      <w:marLeft w:val="640"/>
      <w:marRight w:val="0"/>
      <w:marTop w:val="0"/>
      <w:marBottom w:val="0"/>
      <w:divBdr>
        <w:top w:val="none" w:sz="0" w:space="0" w:color="auto"/>
        <w:left w:val="none" w:sz="0" w:space="0" w:color="auto"/>
        <w:bottom w:val="none" w:sz="0" w:space="0" w:color="auto"/>
        <w:right w:val="none" w:sz="0" w:space="0" w:color="auto"/>
      </w:divBdr>
    </w:div>
    <w:div w:id="1187986698">
      <w:marLeft w:val="640"/>
      <w:marRight w:val="0"/>
      <w:marTop w:val="0"/>
      <w:marBottom w:val="0"/>
      <w:divBdr>
        <w:top w:val="none" w:sz="0" w:space="0" w:color="auto"/>
        <w:left w:val="none" w:sz="0" w:space="0" w:color="auto"/>
        <w:bottom w:val="none" w:sz="0" w:space="0" w:color="auto"/>
        <w:right w:val="none" w:sz="0" w:space="0" w:color="auto"/>
      </w:divBdr>
    </w:div>
    <w:div w:id="1187988631">
      <w:marLeft w:val="640"/>
      <w:marRight w:val="0"/>
      <w:marTop w:val="0"/>
      <w:marBottom w:val="0"/>
      <w:divBdr>
        <w:top w:val="none" w:sz="0" w:space="0" w:color="auto"/>
        <w:left w:val="none" w:sz="0" w:space="0" w:color="auto"/>
        <w:bottom w:val="none" w:sz="0" w:space="0" w:color="auto"/>
        <w:right w:val="none" w:sz="0" w:space="0" w:color="auto"/>
      </w:divBdr>
    </w:div>
    <w:div w:id="1187989441">
      <w:marLeft w:val="640"/>
      <w:marRight w:val="0"/>
      <w:marTop w:val="0"/>
      <w:marBottom w:val="0"/>
      <w:divBdr>
        <w:top w:val="none" w:sz="0" w:space="0" w:color="auto"/>
        <w:left w:val="none" w:sz="0" w:space="0" w:color="auto"/>
        <w:bottom w:val="none" w:sz="0" w:space="0" w:color="auto"/>
        <w:right w:val="none" w:sz="0" w:space="0" w:color="auto"/>
      </w:divBdr>
    </w:div>
    <w:div w:id="1188058209">
      <w:marLeft w:val="640"/>
      <w:marRight w:val="0"/>
      <w:marTop w:val="0"/>
      <w:marBottom w:val="0"/>
      <w:divBdr>
        <w:top w:val="none" w:sz="0" w:space="0" w:color="auto"/>
        <w:left w:val="none" w:sz="0" w:space="0" w:color="auto"/>
        <w:bottom w:val="none" w:sz="0" w:space="0" w:color="auto"/>
        <w:right w:val="none" w:sz="0" w:space="0" w:color="auto"/>
      </w:divBdr>
    </w:div>
    <w:div w:id="1188061017">
      <w:marLeft w:val="640"/>
      <w:marRight w:val="0"/>
      <w:marTop w:val="0"/>
      <w:marBottom w:val="0"/>
      <w:divBdr>
        <w:top w:val="none" w:sz="0" w:space="0" w:color="auto"/>
        <w:left w:val="none" w:sz="0" w:space="0" w:color="auto"/>
        <w:bottom w:val="none" w:sz="0" w:space="0" w:color="auto"/>
        <w:right w:val="none" w:sz="0" w:space="0" w:color="auto"/>
      </w:divBdr>
    </w:div>
    <w:div w:id="1188061511">
      <w:marLeft w:val="640"/>
      <w:marRight w:val="0"/>
      <w:marTop w:val="0"/>
      <w:marBottom w:val="0"/>
      <w:divBdr>
        <w:top w:val="none" w:sz="0" w:space="0" w:color="auto"/>
        <w:left w:val="none" w:sz="0" w:space="0" w:color="auto"/>
        <w:bottom w:val="none" w:sz="0" w:space="0" w:color="auto"/>
        <w:right w:val="none" w:sz="0" w:space="0" w:color="auto"/>
      </w:divBdr>
    </w:div>
    <w:div w:id="1188107519">
      <w:marLeft w:val="640"/>
      <w:marRight w:val="0"/>
      <w:marTop w:val="0"/>
      <w:marBottom w:val="0"/>
      <w:divBdr>
        <w:top w:val="none" w:sz="0" w:space="0" w:color="auto"/>
        <w:left w:val="none" w:sz="0" w:space="0" w:color="auto"/>
        <w:bottom w:val="none" w:sz="0" w:space="0" w:color="auto"/>
        <w:right w:val="none" w:sz="0" w:space="0" w:color="auto"/>
      </w:divBdr>
    </w:div>
    <w:div w:id="1188257039">
      <w:marLeft w:val="640"/>
      <w:marRight w:val="0"/>
      <w:marTop w:val="0"/>
      <w:marBottom w:val="0"/>
      <w:divBdr>
        <w:top w:val="none" w:sz="0" w:space="0" w:color="auto"/>
        <w:left w:val="none" w:sz="0" w:space="0" w:color="auto"/>
        <w:bottom w:val="none" w:sz="0" w:space="0" w:color="auto"/>
        <w:right w:val="none" w:sz="0" w:space="0" w:color="auto"/>
      </w:divBdr>
    </w:div>
    <w:div w:id="1188258030">
      <w:marLeft w:val="640"/>
      <w:marRight w:val="0"/>
      <w:marTop w:val="0"/>
      <w:marBottom w:val="0"/>
      <w:divBdr>
        <w:top w:val="none" w:sz="0" w:space="0" w:color="auto"/>
        <w:left w:val="none" w:sz="0" w:space="0" w:color="auto"/>
        <w:bottom w:val="none" w:sz="0" w:space="0" w:color="auto"/>
        <w:right w:val="none" w:sz="0" w:space="0" w:color="auto"/>
      </w:divBdr>
    </w:div>
    <w:div w:id="1188299512">
      <w:marLeft w:val="640"/>
      <w:marRight w:val="0"/>
      <w:marTop w:val="0"/>
      <w:marBottom w:val="0"/>
      <w:divBdr>
        <w:top w:val="none" w:sz="0" w:space="0" w:color="auto"/>
        <w:left w:val="none" w:sz="0" w:space="0" w:color="auto"/>
        <w:bottom w:val="none" w:sz="0" w:space="0" w:color="auto"/>
        <w:right w:val="none" w:sz="0" w:space="0" w:color="auto"/>
      </w:divBdr>
    </w:div>
    <w:div w:id="1188300428">
      <w:marLeft w:val="640"/>
      <w:marRight w:val="0"/>
      <w:marTop w:val="0"/>
      <w:marBottom w:val="0"/>
      <w:divBdr>
        <w:top w:val="none" w:sz="0" w:space="0" w:color="auto"/>
        <w:left w:val="none" w:sz="0" w:space="0" w:color="auto"/>
        <w:bottom w:val="none" w:sz="0" w:space="0" w:color="auto"/>
        <w:right w:val="none" w:sz="0" w:space="0" w:color="auto"/>
      </w:divBdr>
    </w:div>
    <w:div w:id="1188330261">
      <w:marLeft w:val="640"/>
      <w:marRight w:val="0"/>
      <w:marTop w:val="0"/>
      <w:marBottom w:val="0"/>
      <w:divBdr>
        <w:top w:val="none" w:sz="0" w:space="0" w:color="auto"/>
        <w:left w:val="none" w:sz="0" w:space="0" w:color="auto"/>
        <w:bottom w:val="none" w:sz="0" w:space="0" w:color="auto"/>
        <w:right w:val="none" w:sz="0" w:space="0" w:color="auto"/>
      </w:divBdr>
    </w:div>
    <w:div w:id="1188330390">
      <w:marLeft w:val="640"/>
      <w:marRight w:val="0"/>
      <w:marTop w:val="0"/>
      <w:marBottom w:val="0"/>
      <w:divBdr>
        <w:top w:val="none" w:sz="0" w:space="0" w:color="auto"/>
        <w:left w:val="none" w:sz="0" w:space="0" w:color="auto"/>
        <w:bottom w:val="none" w:sz="0" w:space="0" w:color="auto"/>
        <w:right w:val="none" w:sz="0" w:space="0" w:color="auto"/>
      </w:divBdr>
    </w:div>
    <w:div w:id="1188370265">
      <w:marLeft w:val="640"/>
      <w:marRight w:val="0"/>
      <w:marTop w:val="0"/>
      <w:marBottom w:val="0"/>
      <w:divBdr>
        <w:top w:val="none" w:sz="0" w:space="0" w:color="auto"/>
        <w:left w:val="none" w:sz="0" w:space="0" w:color="auto"/>
        <w:bottom w:val="none" w:sz="0" w:space="0" w:color="auto"/>
        <w:right w:val="none" w:sz="0" w:space="0" w:color="auto"/>
      </w:divBdr>
    </w:div>
    <w:div w:id="1188373519">
      <w:marLeft w:val="640"/>
      <w:marRight w:val="0"/>
      <w:marTop w:val="0"/>
      <w:marBottom w:val="0"/>
      <w:divBdr>
        <w:top w:val="none" w:sz="0" w:space="0" w:color="auto"/>
        <w:left w:val="none" w:sz="0" w:space="0" w:color="auto"/>
        <w:bottom w:val="none" w:sz="0" w:space="0" w:color="auto"/>
        <w:right w:val="none" w:sz="0" w:space="0" w:color="auto"/>
      </w:divBdr>
    </w:div>
    <w:div w:id="1188375682">
      <w:marLeft w:val="640"/>
      <w:marRight w:val="0"/>
      <w:marTop w:val="0"/>
      <w:marBottom w:val="0"/>
      <w:divBdr>
        <w:top w:val="none" w:sz="0" w:space="0" w:color="auto"/>
        <w:left w:val="none" w:sz="0" w:space="0" w:color="auto"/>
        <w:bottom w:val="none" w:sz="0" w:space="0" w:color="auto"/>
        <w:right w:val="none" w:sz="0" w:space="0" w:color="auto"/>
      </w:divBdr>
    </w:div>
    <w:div w:id="1188376226">
      <w:marLeft w:val="640"/>
      <w:marRight w:val="0"/>
      <w:marTop w:val="0"/>
      <w:marBottom w:val="0"/>
      <w:divBdr>
        <w:top w:val="none" w:sz="0" w:space="0" w:color="auto"/>
        <w:left w:val="none" w:sz="0" w:space="0" w:color="auto"/>
        <w:bottom w:val="none" w:sz="0" w:space="0" w:color="auto"/>
        <w:right w:val="none" w:sz="0" w:space="0" w:color="auto"/>
      </w:divBdr>
    </w:div>
    <w:div w:id="1188447851">
      <w:marLeft w:val="640"/>
      <w:marRight w:val="0"/>
      <w:marTop w:val="0"/>
      <w:marBottom w:val="0"/>
      <w:divBdr>
        <w:top w:val="none" w:sz="0" w:space="0" w:color="auto"/>
        <w:left w:val="none" w:sz="0" w:space="0" w:color="auto"/>
        <w:bottom w:val="none" w:sz="0" w:space="0" w:color="auto"/>
        <w:right w:val="none" w:sz="0" w:space="0" w:color="auto"/>
      </w:divBdr>
    </w:div>
    <w:div w:id="1188449445">
      <w:marLeft w:val="640"/>
      <w:marRight w:val="0"/>
      <w:marTop w:val="0"/>
      <w:marBottom w:val="0"/>
      <w:divBdr>
        <w:top w:val="none" w:sz="0" w:space="0" w:color="auto"/>
        <w:left w:val="none" w:sz="0" w:space="0" w:color="auto"/>
        <w:bottom w:val="none" w:sz="0" w:space="0" w:color="auto"/>
        <w:right w:val="none" w:sz="0" w:space="0" w:color="auto"/>
      </w:divBdr>
    </w:div>
    <w:div w:id="1188519929">
      <w:marLeft w:val="640"/>
      <w:marRight w:val="0"/>
      <w:marTop w:val="0"/>
      <w:marBottom w:val="0"/>
      <w:divBdr>
        <w:top w:val="none" w:sz="0" w:space="0" w:color="auto"/>
        <w:left w:val="none" w:sz="0" w:space="0" w:color="auto"/>
        <w:bottom w:val="none" w:sz="0" w:space="0" w:color="auto"/>
        <w:right w:val="none" w:sz="0" w:space="0" w:color="auto"/>
      </w:divBdr>
    </w:div>
    <w:div w:id="1188520516">
      <w:marLeft w:val="640"/>
      <w:marRight w:val="0"/>
      <w:marTop w:val="0"/>
      <w:marBottom w:val="0"/>
      <w:divBdr>
        <w:top w:val="none" w:sz="0" w:space="0" w:color="auto"/>
        <w:left w:val="none" w:sz="0" w:space="0" w:color="auto"/>
        <w:bottom w:val="none" w:sz="0" w:space="0" w:color="auto"/>
        <w:right w:val="none" w:sz="0" w:space="0" w:color="auto"/>
      </w:divBdr>
    </w:div>
    <w:div w:id="1188639746">
      <w:marLeft w:val="640"/>
      <w:marRight w:val="0"/>
      <w:marTop w:val="0"/>
      <w:marBottom w:val="0"/>
      <w:divBdr>
        <w:top w:val="none" w:sz="0" w:space="0" w:color="auto"/>
        <w:left w:val="none" w:sz="0" w:space="0" w:color="auto"/>
        <w:bottom w:val="none" w:sz="0" w:space="0" w:color="auto"/>
        <w:right w:val="none" w:sz="0" w:space="0" w:color="auto"/>
      </w:divBdr>
    </w:div>
    <w:div w:id="1188645072">
      <w:marLeft w:val="640"/>
      <w:marRight w:val="0"/>
      <w:marTop w:val="0"/>
      <w:marBottom w:val="0"/>
      <w:divBdr>
        <w:top w:val="none" w:sz="0" w:space="0" w:color="auto"/>
        <w:left w:val="none" w:sz="0" w:space="0" w:color="auto"/>
        <w:bottom w:val="none" w:sz="0" w:space="0" w:color="auto"/>
        <w:right w:val="none" w:sz="0" w:space="0" w:color="auto"/>
      </w:divBdr>
    </w:div>
    <w:div w:id="1188715804">
      <w:marLeft w:val="640"/>
      <w:marRight w:val="0"/>
      <w:marTop w:val="0"/>
      <w:marBottom w:val="0"/>
      <w:divBdr>
        <w:top w:val="none" w:sz="0" w:space="0" w:color="auto"/>
        <w:left w:val="none" w:sz="0" w:space="0" w:color="auto"/>
        <w:bottom w:val="none" w:sz="0" w:space="0" w:color="auto"/>
        <w:right w:val="none" w:sz="0" w:space="0" w:color="auto"/>
      </w:divBdr>
    </w:div>
    <w:div w:id="1188719388">
      <w:marLeft w:val="640"/>
      <w:marRight w:val="0"/>
      <w:marTop w:val="0"/>
      <w:marBottom w:val="0"/>
      <w:divBdr>
        <w:top w:val="none" w:sz="0" w:space="0" w:color="auto"/>
        <w:left w:val="none" w:sz="0" w:space="0" w:color="auto"/>
        <w:bottom w:val="none" w:sz="0" w:space="0" w:color="auto"/>
        <w:right w:val="none" w:sz="0" w:space="0" w:color="auto"/>
      </w:divBdr>
    </w:div>
    <w:div w:id="1188787241">
      <w:marLeft w:val="640"/>
      <w:marRight w:val="0"/>
      <w:marTop w:val="0"/>
      <w:marBottom w:val="0"/>
      <w:divBdr>
        <w:top w:val="none" w:sz="0" w:space="0" w:color="auto"/>
        <w:left w:val="none" w:sz="0" w:space="0" w:color="auto"/>
        <w:bottom w:val="none" w:sz="0" w:space="0" w:color="auto"/>
        <w:right w:val="none" w:sz="0" w:space="0" w:color="auto"/>
      </w:divBdr>
    </w:div>
    <w:div w:id="1188909344">
      <w:marLeft w:val="640"/>
      <w:marRight w:val="0"/>
      <w:marTop w:val="0"/>
      <w:marBottom w:val="0"/>
      <w:divBdr>
        <w:top w:val="none" w:sz="0" w:space="0" w:color="auto"/>
        <w:left w:val="none" w:sz="0" w:space="0" w:color="auto"/>
        <w:bottom w:val="none" w:sz="0" w:space="0" w:color="auto"/>
        <w:right w:val="none" w:sz="0" w:space="0" w:color="auto"/>
      </w:divBdr>
    </w:div>
    <w:div w:id="1188983849">
      <w:marLeft w:val="640"/>
      <w:marRight w:val="0"/>
      <w:marTop w:val="0"/>
      <w:marBottom w:val="0"/>
      <w:divBdr>
        <w:top w:val="none" w:sz="0" w:space="0" w:color="auto"/>
        <w:left w:val="none" w:sz="0" w:space="0" w:color="auto"/>
        <w:bottom w:val="none" w:sz="0" w:space="0" w:color="auto"/>
        <w:right w:val="none" w:sz="0" w:space="0" w:color="auto"/>
      </w:divBdr>
    </w:div>
    <w:div w:id="1188985811">
      <w:marLeft w:val="640"/>
      <w:marRight w:val="0"/>
      <w:marTop w:val="0"/>
      <w:marBottom w:val="0"/>
      <w:divBdr>
        <w:top w:val="none" w:sz="0" w:space="0" w:color="auto"/>
        <w:left w:val="none" w:sz="0" w:space="0" w:color="auto"/>
        <w:bottom w:val="none" w:sz="0" w:space="0" w:color="auto"/>
        <w:right w:val="none" w:sz="0" w:space="0" w:color="auto"/>
      </w:divBdr>
    </w:div>
    <w:div w:id="1189023743">
      <w:marLeft w:val="640"/>
      <w:marRight w:val="0"/>
      <w:marTop w:val="0"/>
      <w:marBottom w:val="0"/>
      <w:divBdr>
        <w:top w:val="none" w:sz="0" w:space="0" w:color="auto"/>
        <w:left w:val="none" w:sz="0" w:space="0" w:color="auto"/>
        <w:bottom w:val="none" w:sz="0" w:space="0" w:color="auto"/>
        <w:right w:val="none" w:sz="0" w:space="0" w:color="auto"/>
      </w:divBdr>
    </w:div>
    <w:div w:id="1189025795">
      <w:marLeft w:val="640"/>
      <w:marRight w:val="0"/>
      <w:marTop w:val="0"/>
      <w:marBottom w:val="0"/>
      <w:divBdr>
        <w:top w:val="none" w:sz="0" w:space="0" w:color="auto"/>
        <w:left w:val="none" w:sz="0" w:space="0" w:color="auto"/>
        <w:bottom w:val="none" w:sz="0" w:space="0" w:color="auto"/>
        <w:right w:val="none" w:sz="0" w:space="0" w:color="auto"/>
      </w:divBdr>
    </w:div>
    <w:div w:id="1189217356">
      <w:marLeft w:val="640"/>
      <w:marRight w:val="0"/>
      <w:marTop w:val="0"/>
      <w:marBottom w:val="0"/>
      <w:divBdr>
        <w:top w:val="none" w:sz="0" w:space="0" w:color="auto"/>
        <w:left w:val="none" w:sz="0" w:space="0" w:color="auto"/>
        <w:bottom w:val="none" w:sz="0" w:space="0" w:color="auto"/>
        <w:right w:val="none" w:sz="0" w:space="0" w:color="auto"/>
      </w:divBdr>
    </w:div>
    <w:div w:id="1189222961">
      <w:marLeft w:val="640"/>
      <w:marRight w:val="0"/>
      <w:marTop w:val="0"/>
      <w:marBottom w:val="0"/>
      <w:divBdr>
        <w:top w:val="none" w:sz="0" w:space="0" w:color="auto"/>
        <w:left w:val="none" w:sz="0" w:space="0" w:color="auto"/>
        <w:bottom w:val="none" w:sz="0" w:space="0" w:color="auto"/>
        <w:right w:val="none" w:sz="0" w:space="0" w:color="auto"/>
      </w:divBdr>
    </w:div>
    <w:div w:id="1189248379">
      <w:marLeft w:val="640"/>
      <w:marRight w:val="0"/>
      <w:marTop w:val="0"/>
      <w:marBottom w:val="0"/>
      <w:divBdr>
        <w:top w:val="none" w:sz="0" w:space="0" w:color="auto"/>
        <w:left w:val="none" w:sz="0" w:space="0" w:color="auto"/>
        <w:bottom w:val="none" w:sz="0" w:space="0" w:color="auto"/>
        <w:right w:val="none" w:sz="0" w:space="0" w:color="auto"/>
      </w:divBdr>
    </w:div>
    <w:div w:id="1189295458">
      <w:marLeft w:val="640"/>
      <w:marRight w:val="0"/>
      <w:marTop w:val="0"/>
      <w:marBottom w:val="0"/>
      <w:divBdr>
        <w:top w:val="none" w:sz="0" w:space="0" w:color="auto"/>
        <w:left w:val="none" w:sz="0" w:space="0" w:color="auto"/>
        <w:bottom w:val="none" w:sz="0" w:space="0" w:color="auto"/>
        <w:right w:val="none" w:sz="0" w:space="0" w:color="auto"/>
      </w:divBdr>
    </w:div>
    <w:div w:id="1189366922">
      <w:marLeft w:val="640"/>
      <w:marRight w:val="0"/>
      <w:marTop w:val="0"/>
      <w:marBottom w:val="0"/>
      <w:divBdr>
        <w:top w:val="none" w:sz="0" w:space="0" w:color="auto"/>
        <w:left w:val="none" w:sz="0" w:space="0" w:color="auto"/>
        <w:bottom w:val="none" w:sz="0" w:space="0" w:color="auto"/>
        <w:right w:val="none" w:sz="0" w:space="0" w:color="auto"/>
      </w:divBdr>
    </w:div>
    <w:div w:id="1189370429">
      <w:marLeft w:val="640"/>
      <w:marRight w:val="0"/>
      <w:marTop w:val="0"/>
      <w:marBottom w:val="0"/>
      <w:divBdr>
        <w:top w:val="none" w:sz="0" w:space="0" w:color="auto"/>
        <w:left w:val="none" w:sz="0" w:space="0" w:color="auto"/>
        <w:bottom w:val="none" w:sz="0" w:space="0" w:color="auto"/>
        <w:right w:val="none" w:sz="0" w:space="0" w:color="auto"/>
      </w:divBdr>
    </w:div>
    <w:div w:id="1189375847">
      <w:marLeft w:val="640"/>
      <w:marRight w:val="0"/>
      <w:marTop w:val="0"/>
      <w:marBottom w:val="0"/>
      <w:divBdr>
        <w:top w:val="none" w:sz="0" w:space="0" w:color="auto"/>
        <w:left w:val="none" w:sz="0" w:space="0" w:color="auto"/>
        <w:bottom w:val="none" w:sz="0" w:space="0" w:color="auto"/>
        <w:right w:val="none" w:sz="0" w:space="0" w:color="auto"/>
      </w:divBdr>
    </w:div>
    <w:div w:id="1189491120">
      <w:marLeft w:val="640"/>
      <w:marRight w:val="0"/>
      <w:marTop w:val="0"/>
      <w:marBottom w:val="0"/>
      <w:divBdr>
        <w:top w:val="none" w:sz="0" w:space="0" w:color="auto"/>
        <w:left w:val="none" w:sz="0" w:space="0" w:color="auto"/>
        <w:bottom w:val="none" w:sz="0" w:space="0" w:color="auto"/>
        <w:right w:val="none" w:sz="0" w:space="0" w:color="auto"/>
      </w:divBdr>
    </w:div>
    <w:div w:id="1189492062">
      <w:marLeft w:val="640"/>
      <w:marRight w:val="0"/>
      <w:marTop w:val="0"/>
      <w:marBottom w:val="0"/>
      <w:divBdr>
        <w:top w:val="none" w:sz="0" w:space="0" w:color="auto"/>
        <w:left w:val="none" w:sz="0" w:space="0" w:color="auto"/>
        <w:bottom w:val="none" w:sz="0" w:space="0" w:color="auto"/>
        <w:right w:val="none" w:sz="0" w:space="0" w:color="auto"/>
      </w:divBdr>
    </w:div>
    <w:div w:id="1189493136">
      <w:marLeft w:val="640"/>
      <w:marRight w:val="0"/>
      <w:marTop w:val="0"/>
      <w:marBottom w:val="0"/>
      <w:divBdr>
        <w:top w:val="none" w:sz="0" w:space="0" w:color="auto"/>
        <w:left w:val="none" w:sz="0" w:space="0" w:color="auto"/>
        <w:bottom w:val="none" w:sz="0" w:space="0" w:color="auto"/>
        <w:right w:val="none" w:sz="0" w:space="0" w:color="auto"/>
      </w:divBdr>
    </w:div>
    <w:div w:id="1189560999">
      <w:marLeft w:val="640"/>
      <w:marRight w:val="0"/>
      <w:marTop w:val="0"/>
      <w:marBottom w:val="0"/>
      <w:divBdr>
        <w:top w:val="none" w:sz="0" w:space="0" w:color="auto"/>
        <w:left w:val="none" w:sz="0" w:space="0" w:color="auto"/>
        <w:bottom w:val="none" w:sz="0" w:space="0" w:color="auto"/>
        <w:right w:val="none" w:sz="0" w:space="0" w:color="auto"/>
      </w:divBdr>
    </w:div>
    <w:div w:id="1189561916">
      <w:marLeft w:val="640"/>
      <w:marRight w:val="0"/>
      <w:marTop w:val="0"/>
      <w:marBottom w:val="0"/>
      <w:divBdr>
        <w:top w:val="none" w:sz="0" w:space="0" w:color="auto"/>
        <w:left w:val="none" w:sz="0" w:space="0" w:color="auto"/>
        <w:bottom w:val="none" w:sz="0" w:space="0" w:color="auto"/>
        <w:right w:val="none" w:sz="0" w:space="0" w:color="auto"/>
      </w:divBdr>
    </w:div>
    <w:div w:id="1189564448">
      <w:marLeft w:val="640"/>
      <w:marRight w:val="0"/>
      <w:marTop w:val="0"/>
      <w:marBottom w:val="0"/>
      <w:divBdr>
        <w:top w:val="none" w:sz="0" w:space="0" w:color="auto"/>
        <w:left w:val="none" w:sz="0" w:space="0" w:color="auto"/>
        <w:bottom w:val="none" w:sz="0" w:space="0" w:color="auto"/>
        <w:right w:val="none" w:sz="0" w:space="0" w:color="auto"/>
      </w:divBdr>
    </w:div>
    <w:div w:id="1189568575">
      <w:marLeft w:val="640"/>
      <w:marRight w:val="0"/>
      <w:marTop w:val="0"/>
      <w:marBottom w:val="0"/>
      <w:divBdr>
        <w:top w:val="none" w:sz="0" w:space="0" w:color="auto"/>
        <w:left w:val="none" w:sz="0" w:space="0" w:color="auto"/>
        <w:bottom w:val="none" w:sz="0" w:space="0" w:color="auto"/>
        <w:right w:val="none" w:sz="0" w:space="0" w:color="auto"/>
      </w:divBdr>
    </w:div>
    <w:div w:id="1189635088">
      <w:marLeft w:val="640"/>
      <w:marRight w:val="0"/>
      <w:marTop w:val="0"/>
      <w:marBottom w:val="0"/>
      <w:divBdr>
        <w:top w:val="none" w:sz="0" w:space="0" w:color="auto"/>
        <w:left w:val="none" w:sz="0" w:space="0" w:color="auto"/>
        <w:bottom w:val="none" w:sz="0" w:space="0" w:color="auto"/>
        <w:right w:val="none" w:sz="0" w:space="0" w:color="auto"/>
      </w:divBdr>
    </w:div>
    <w:div w:id="1189678801">
      <w:marLeft w:val="640"/>
      <w:marRight w:val="0"/>
      <w:marTop w:val="0"/>
      <w:marBottom w:val="0"/>
      <w:divBdr>
        <w:top w:val="none" w:sz="0" w:space="0" w:color="auto"/>
        <w:left w:val="none" w:sz="0" w:space="0" w:color="auto"/>
        <w:bottom w:val="none" w:sz="0" w:space="0" w:color="auto"/>
        <w:right w:val="none" w:sz="0" w:space="0" w:color="auto"/>
      </w:divBdr>
    </w:div>
    <w:div w:id="1189681588">
      <w:marLeft w:val="640"/>
      <w:marRight w:val="0"/>
      <w:marTop w:val="0"/>
      <w:marBottom w:val="0"/>
      <w:divBdr>
        <w:top w:val="none" w:sz="0" w:space="0" w:color="auto"/>
        <w:left w:val="none" w:sz="0" w:space="0" w:color="auto"/>
        <w:bottom w:val="none" w:sz="0" w:space="0" w:color="auto"/>
        <w:right w:val="none" w:sz="0" w:space="0" w:color="auto"/>
      </w:divBdr>
    </w:div>
    <w:div w:id="1189686197">
      <w:marLeft w:val="640"/>
      <w:marRight w:val="0"/>
      <w:marTop w:val="0"/>
      <w:marBottom w:val="0"/>
      <w:divBdr>
        <w:top w:val="none" w:sz="0" w:space="0" w:color="auto"/>
        <w:left w:val="none" w:sz="0" w:space="0" w:color="auto"/>
        <w:bottom w:val="none" w:sz="0" w:space="0" w:color="auto"/>
        <w:right w:val="none" w:sz="0" w:space="0" w:color="auto"/>
      </w:divBdr>
    </w:div>
    <w:div w:id="1189754484">
      <w:marLeft w:val="640"/>
      <w:marRight w:val="0"/>
      <w:marTop w:val="0"/>
      <w:marBottom w:val="0"/>
      <w:divBdr>
        <w:top w:val="none" w:sz="0" w:space="0" w:color="auto"/>
        <w:left w:val="none" w:sz="0" w:space="0" w:color="auto"/>
        <w:bottom w:val="none" w:sz="0" w:space="0" w:color="auto"/>
        <w:right w:val="none" w:sz="0" w:space="0" w:color="auto"/>
      </w:divBdr>
    </w:div>
    <w:div w:id="1189760128">
      <w:marLeft w:val="640"/>
      <w:marRight w:val="0"/>
      <w:marTop w:val="0"/>
      <w:marBottom w:val="0"/>
      <w:divBdr>
        <w:top w:val="none" w:sz="0" w:space="0" w:color="auto"/>
        <w:left w:val="none" w:sz="0" w:space="0" w:color="auto"/>
        <w:bottom w:val="none" w:sz="0" w:space="0" w:color="auto"/>
        <w:right w:val="none" w:sz="0" w:space="0" w:color="auto"/>
      </w:divBdr>
    </w:div>
    <w:div w:id="1189831458">
      <w:marLeft w:val="640"/>
      <w:marRight w:val="0"/>
      <w:marTop w:val="0"/>
      <w:marBottom w:val="0"/>
      <w:divBdr>
        <w:top w:val="none" w:sz="0" w:space="0" w:color="auto"/>
        <w:left w:val="none" w:sz="0" w:space="0" w:color="auto"/>
        <w:bottom w:val="none" w:sz="0" w:space="0" w:color="auto"/>
        <w:right w:val="none" w:sz="0" w:space="0" w:color="auto"/>
      </w:divBdr>
    </w:div>
    <w:div w:id="1189834773">
      <w:marLeft w:val="640"/>
      <w:marRight w:val="0"/>
      <w:marTop w:val="0"/>
      <w:marBottom w:val="0"/>
      <w:divBdr>
        <w:top w:val="none" w:sz="0" w:space="0" w:color="auto"/>
        <w:left w:val="none" w:sz="0" w:space="0" w:color="auto"/>
        <w:bottom w:val="none" w:sz="0" w:space="0" w:color="auto"/>
        <w:right w:val="none" w:sz="0" w:space="0" w:color="auto"/>
      </w:divBdr>
    </w:div>
    <w:div w:id="1189835713">
      <w:marLeft w:val="640"/>
      <w:marRight w:val="0"/>
      <w:marTop w:val="0"/>
      <w:marBottom w:val="0"/>
      <w:divBdr>
        <w:top w:val="none" w:sz="0" w:space="0" w:color="auto"/>
        <w:left w:val="none" w:sz="0" w:space="0" w:color="auto"/>
        <w:bottom w:val="none" w:sz="0" w:space="0" w:color="auto"/>
        <w:right w:val="none" w:sz="0" w:space="0" w:color="auto"/>
      </w:divBdr>
    </w:div>
    <w:div w:id="1189951295">
      <w:marLeft w:val="640"/>
      <w:marRight w:val="0"/>
      <w:marTop w:val="0"/>
      <w:marBottom w:val="0"/>
      <w:divBdr>
        <w:top w:val="none" w:sz="0" w:space="0" w:color="auto"/>
        <w:left w:val="none" w:sz="0" w:space="0" w:color="auto"/>
        <w:bottom w:val="none" w:sz="0" w:space="0" w:color="auto"/>
        <w:right w:val="none" w:sz="0" w:space="0" w:color="auto"/>
      </w:divBdr>
    </w:div>
    <w:div w:id="1190030699">
      <w:marLeft w:val="640"/>
      <w:marRight w:val="0"/>
      <w:marTop w:val="0"/>
      <w:marBottom w:val="0"/>
      <w:divBdr>
        <w:top w:val="none" w:sz="0" w:space="0" w:color="auto"/>
        <w:left w:val="none" w:sz="0" w:space="0" w:color="auto"/>
        <w:bottom w:val="none" w:sz="0" w:space="0" w:color="auto"/>
        <w:right w:val="none" w:sz="0" w:space="0" w:color="auto"/>
      </w:divBdr>
    </w:div>
    <w:div w:id="1190069382">
      <w:marLeft w:val="640"/>
      <w:marRight w:val="0"/>
      <w:marTop w:val="0"/>
      <w:marBottom w:val="0"/>
      <w:divBdr>
        <w:top w:val="none" w:sz="0" w:space="0" w:color="auto"/>
        <w:left w:val="none" w:sz="0" w:space="0" w:color="auto"/>
        <w:bottom w:val="none" w:sz="0" w:space="0" w:color="auto"/>
        <w:right w:val="none" w:sz="0" w:space="0" w:color="auto"/>
      </w:divBdr>
    </w:div>
    <w:div w:id="1190070369">
      <w:marLeft w:val="640"/>
      <w:marRight w:val="0"/>
      <w:marTop w:val="0"/>
      <w:marBottom w:val="0"/>
      <w:divBdr>
        <w:top w:val="none" w:sz="0" w:space="0" w:color="auto"/>
        <w:left w:val="none" w:sz="0" w:space="0" w:color="auto"/>
        <w:bottom w:val="none" w:sz="0" w:space="0" w:color="auto"/>
        <w:right w:val="none" w:sz="0" w:space="0" w:color="auto"/>
      </w:divBdr>
    </w:div>
    <w:div w:id="1190147109">
      <w:marLeft w:val="640"/>
      <w:marRight w:val="0"/>
      <w:marTop w:val="0"/>
      <w:marBottom w:val="0"/>
      <w:divBdr>
        <w:top w:val="none" w:sz="0" w:space="0" w:color="auto"/>
        <w:left w:val="none" w:sz="0" w:space="0" w:color="auto"/>
        <w:bottom w:val="none" w:sz="0" w:space="0" w:color="auto"/>
        <w:right w:val="none" w:sz="0" w:space="0" w:color="auto"/>
      </w:divBdr>
    </w:div>
    <w:div w:id="1190338014">
      <w:marLeft w:val="640"/>
      <w:marRight w:val="0"/>
      <w:marTop w:val="0"/>
      <w:marBottom w:val="0"/>
      <w:divBdr>
        <w:top w:val="none" w:sz="0" w:space="0" w:color="auto"/>
        <w:left w:val="none" w:sz="0" w:space="0" w:color="auto"/>
        <w:bottom w:val="none" w:sz="0" w:space="0" w:color="auto"/>
        <w:right w:val="none" w:sz="0" w:space="0" w:color="auto"/>
      </w:divBdr>
    </w:div>
    <w:div w:id="1190341411">
      <w:marLeft w:val="640"/>
      <w:marRight w:val="0"/>
      <w:marTop w:val="0"/>
      <w:marBottom w:val="0"/>
      <w:divBdr>
        <w:top w:val="none" w:sz="0" w:space="0" w:color="auto"/>
        <w:left w:val="none" w:sz="0" w:space="0" w:color="auto"/>
        <w:bottom w:val="none" w:sz="0" w:space="0" w:color="auto"/>
        <w:right w:val="none" w:sz="0" w:space="0" w:color="auto"/>
      </w:divBdr>
    </w:div>
    <w:div w:id="1190341942">
      <w:marLeft w:val="640"/>
      <w:marRight w:val="0"/>
      <w:marTop w:val="0"/>
      <w:marBottom w:val="0"/>
      <w:divBdr>
        <w:top w:val="none" w:sz="0" w:space="0" w:color="auto"/>
        <w:left w:val="none" w:sz="0" w:space="0" w:color="auto"/>
        <w:bottom w:val="none" w:sz="0" w:space="0" w:color="auto"/>
        <w:right w:val="none" w:sz="0" w:space="0" w:color="auto"/>
      </w:divBdr>
    </w:div>
    <w:div w:id="1190410419">
      <w:marLeft w:val="640"/>
      <w:marRight w:val="0"/>
      <w:marTop w:val="0"/>
      <w:marBottom w:val="0"/>
      <w:divBdr>
        <w:top w:val="none" w:sz="0" w:space="0" w:color="auto"/>
        <w:left w:val="none" w:sz="0" w:space="0" w:color="auto"/>
        <w:bottom w:val="none" w:sz="0" w:space="0" w:color="auto"/>
        <w:right w:val="none" w:sz="0" w:space="0" w:color="auto"/>
      </w:divBdr>
    </w:div>
    <w:div w:id="1190413898">
      <w:marLeft w:val="640"/>
      <w:marRight w:val="0"/>
      <w:marTop w:val="0"/>
      <w:marBottom w:val="0"/>
      <w:divBdr>
        <w:top w:val="none" w:sz="0" w:space="0" w:color="auto"/>
        <w:left w:val="none" w:sz="0" w:space="0" w:color="auto"/>
        <w:bottom w:val="none" w:sz="0" w:space="0" w:color="auto"/>
        <w:right w:val="none" w:sz="0" w:space="0" w:color="auto"/>
      </w:divBdr>
    </w:div>
    <w:div w:id="1190415522">
      <w:marLeft w:val="640"/>
      <w:marRight w:val="0"/>
      <w:marTop w:val="0"/>
      <w:marBottom w:val="0"/>
      <w:divBdr>
        <w:top w:val="none" w:sz="0" w:space="0" w:color="auto"/>
        <w:left w:val="none" w:sz="0" w:space="0" w:color="auto"/>
        <w:bottom w:val="none" w:sz="0" w:space="0" w:color="auto"/>
        <w:right w:val="none" w:sz="0" w:space="0" w:color="auto"/>
      </w:divBdr>
    </w:div>
    <w:div w:id="1190417009">
      <w:marLeft w:val="640"/>
      <w:marRight w:val="0"/>
      <w:marTop w:val="0"/>
      <w:marBottom w:val="0"/>
      <w:divBdr>
        <w:top w:val="none" w:sz="0" w:space="0" w:color="auto"/>
        <w:left w:val="none" w:sz="0" w:space="0" w:color="auto"/>
        <w:bottom w:val="none" w:sz="0" w:space="0" w:color="auto"/>
        <w:right w:val="none" w:sz="0" w:space="0" w:color="auto"/>
      </w:divBdr>
    </w:div>
    <w:div w:id="1190483308">
      <w:marLeft w:val="640"/>
      <w:marRight w:val="0"/>
      <w:marTop w:val="0"/>
      <w:marBottom w:val="0"/>
      <w:divBdr>
        <w:top w:val="none" w:sz="0" w:space="0" w:color="auto"/>
        <w:left w:val="none" w:sz="0" w:space="0" w:color="auto"/>
        <w:bottom w:val="none" w:sz="0" w:space="0" w:color="auto"/>
        <w:right w:val="none" w:sz="0" w:space="0" w:color="auto"/>
      </w:divBdr>
    </w:div>
    <w:div w:id="1190484041">
      <w:marLeft w:val="640"/>
      <w:marRight w:val="0"/>
      <w:marTop w:val="0"/>
      <w:marBottom w:val="0"/>
      <w:divBdr>
        <w:top w:val="none" w:sz="0" w:space="0" w:color="auto"/>
        <w:left w:val="none" w:sz="0" w:space="0" w:color="auto"/>
        <w:bottom w:val="none" w:sz="0" w:space="0" w:color="auto"/>
        <w:right w:val="none" w:sz="0" w:space="0" w:color="auto"/>
      </w:divBdr>
    </w:div>
    <w:div w:id="1190486434">
      <w:marLeft w:val="640"/>
      <w:marRight w:val="0"/>
      <w:marTop w:val="0"/>
      <w:marBottom w:val="0"/>
      <w:divBdr>
        <w:top w:val="none" w:sz="0" w:space="0" w:color="auto"/>
        <w:left w:val="none" w:sz="0" w:space="0" w:color="auto"/>
        <w:bottom w:val="none" w:sz="0" w:space="0" w:color="auto"/>
        <w:right w:val="none" w:sz="0" w:space="0" w:color="auto"/>
      </w:divBdr>
    </w:div>
    <w:div w:id="1190487404">
      <w:marLeft w:val="640"/>
      <w:marRight w:val="0"/>
      <w:marTop w:val="0"/>
      <w:marBottom w:val="0"/>
      <w:divBdr>
        <w:top w:val="none" w:sz="0" w:space="0" w:color="auto"/>
        <w:left w:val="none" w:sz="0" w:space="0" w:color="auto"/>
        <w:bottom w:val="none" w:sz="0" w:space="0" w:color="auto"/>
        <w:right w:val="none" w:sz="0" w:space="0" w:color="auto"/>
      </w:divBdr>
    </w:div>
    <w:div w:id="1190489106">
      <w:marLeft w:val="640"/>
      <w:marRight w:val="0"/>
      <w:marTop w:val="0"/>
      <w:marBottom w:val="0"/>
      <w:divBdr>
        <w:top w:val="none" w:sz="0" w:space="0" w:color="auto"/>
        <w:left w:val="none" w:sz="0" w:space="0" w:color="auto"/>
        <w:bottom w:val="none" w:sz="0" w:space="0" w:color="auto"/>
        <w:right w:val="none" w:sz="0" w:space="0" w:color="auto"/>
      </w:divBdr>
    </w:div>
    <w:div w:id="1190531480">
      <w:marLeft w:val="640"/>
      <w:marRight w:val="0"/>
      <w:marTop w:val="0"/>
      <w:marBottom w:val="0"/>
      <w:divBdr>
        <w:top w:val="none" w:sz="0" w:space="0" w:color="auto"/>
        <w:left w:val="none" w:sz="0" w:space="0" w:color="auto"/>
        <w:bottom w:val="none" w:sz="0" w:space="0" w:color="auto"/>
        <w:right w:val="none" w:sz="0" w:space="0" w:color="auto"/>
      </w:divBdr>
    </w:div>
    <w:div w:id="1190533956">
      <w:marLeft w:val="640"/>
      <w:marRight w:val="0"/>
      <w:marTop w:val="0"/>
      <w:marBottom w:val="0"/>
      <w:divBdr>
        <w:top w:val="none" w:sz="0" w:space="0" w:color="auto"/>
        <w:left w:val="none" w:sz="0" w:space="0" w:color="auto"/>
        <w:bottom w:val="none" w:sz="0" w:space="0" w:color="auto"/>
        <w:right w:val="none" w:sz="0" w:space="0" w:color="auto"/>
      </w:divBdr>
    </w:div>
    <w:div w:id="1190534937">
      <w:marLeft w:val="640"/>
      <w:marRight w:val="0"/>
      <w:marTop w:val="0"/>
      <w:marBottom w:val="0"/>
      <w:divBdr>
        <w:top w:val="none" w:sz="0" w:space="0" w:color="auto"/>
        <w:left w:val="none" w:sz="0" w:space="0" w:color="auto"/>
        <w:bottom w:val="none" w:sz="0" w:space="0" w:color="auto"/>
        <w:right w:val="none" w:sz="0" w:space="0" w:color="auto"/>
      </w:divBdr>
    </w:div>
    <w:div w:id="1190534946">
      <w:marLeft w:val="640"/>
      <w:marRight w:val="0"/>
      <w:marTop w:val="0"/>
      <w:marBottom w:val="0"/>
      <w:divBdr>
        <w:top w:val="none" w:sz="0" w:space="0" w:color="auto"/>
        <w:left w:val="none" w:sz="0" w:space="0" w:color="auto"/>
        <w:bottom w:val="none" w:sz="0" w:space="0" w:color="auto"/>
        <w:right w:val="none" w:sz="0" w:space="0" w:color="auto"/>
      </w:divBdr>
    </w:div>
    <w:div w:id="1190602715">
      <w:marLeft w:val="640"/>
      <w:marRight w:val="0"/>
      <w:marTop w:val="0"/>
      <w:marBottom w:val="0"/>
      <w:divBdr>
        <w:top w:val="none" w:sz="0" w:space="0" w:color="auto"/>
        <w:left w:val="none" w:sz="0" w:space="0" w:color="auto"/>
        <w:bottom w:val="none" w:sz="0" w:space="0" w:color="auto"/>
        <w:right w:val="none" w:sz="0" w:space="0" w:color="auto"/>
      </w:divBdr>
    </w:div>
    <w:div w:id="1190609247">
      <w:marLeft w:val="640"/>
      <w:marRight w:val="0"/>
      <w:marTop w:val="0"/>
      <w:marBottom w:val="0"/>
      <w:divBdr>
        <w:top w:val="none" w:sz="0" w:space="0" w:color="auto"/>
        <w:left w:val="none" w:sz="0" w:space="0" w:color="auto"/>
        <w:bottom w:val="none" w:sz="0" w:space="0" w:color="auto"/>
        <w:right w:val="none" w:sz="0" w:space="0" w:color="auto"/>
      </w:divBdr>
    </w:div>
    <w:div w:id="1190680731">
      <w:marLeft w:val="640"/>
      <w:marRight w:val="0"/>
      <w:marTop w:val="0"/>
      <w:marBottom w:val="0"/>
      <w:divBdr>
        <w:top w:val="none" w:sz="0" w:space="0" w:color="auto"/>
        <w:left w:val="none" w:sz="0" w:space="0" w:color="auto"/>
        <w:bottom w:val="none" w:sz="0" w:space="0" w:color="auto"/>
        <w:right w:val="none" w:sz="0" w:space="0" w:color="auto"/>
      </w:divBdr>
    </w:div>
    <w:div w:id="1190723987">
      <w:marLeft w:val="640"/>
      <w:marRight w:val="0"/>
      <w:marTop w:val="0"/>
      <w:marBottom w:val="0"/>
      <w:divBdr>
        <w:top w:val="none" w:sz="0" w:space="0" w:color="auto"/>
        <w:left w:val="none" w:sz="0" w:space="0" w:color="auto"/>
        <w:bottom w:val="none" w:sz="0" w:space="0" w:color="auto"/>
        <w:right w:val="none" w:sz="0" w:space="0" w:color="auto"/>
      </w:divBdr>
    </w:div>
    <w:div w:id="1190727763">
      <w:marLeft w:val="640"/>
      <w:marRight w:val="0"/>
      <w:marTop w:val="0"/>
      <w:marBottom w:val="0"/>
      <w:divBdr>
        <w:top w:val="none" w:sz="0" w:space="0" w:color="auto"/>
        <w:left w:val="none" w:sz="0" w:space="0" w:color="auto"/>
        <w:bottom w:val="none" w:sz="0" w:space="0" w:color="auto"/>
        <w:right w:val="none" w:sz="0" w:space="0" w:color="auto"/>
      </w:divBdr>
    </w:div>
    <w:div w:id="1190798820">
      <w:marLeft w:val="640"/>
      <w:marRight w:val="0"/>
      <w:marTop w:val="0"/>
      <w:marBottom w:val="0"/>
      <w:divBdr>
        <w:top w:val="none" w:sz="0" w:space="0" w:color="auto"/>
        <w:left w:val="none" w:sz="0" w:space="0" w:color="auto"/>
        <w:bottom w:val="none" w:sz="0" w:space="0" w:color="auto"/>
        <w:right w:val="none" w:sz="0" w:space="0" w:color="auto"/>
      </w:divBdr>
    </w:div>
    <w:div w:id="1190870498">
      <w:marLeft w:val="640"/>
      <w:marRight w:val="0"/>
      <w:marTop w:val="0"/>
      <w:marBottom w:val="0"/>
      <w:divBdr>
        <w:top w:val="none" w:sz="0" w:space="0" w:color="auto"/>
        <w:left w:val="none" w:sz="0" w:space="0" w:color="auto"/>
        <w:bottom w:val="none" w:sz="0" w:space="0" w:color="auto"/>
        <w:right w:val="none" w:sz="0" w:space="0" w:color="auto"/>
      </w:divBdr>
    </w:div>
    <w:div w:id="1191066486">
      <w:marLeft w:val="640"/>
      <w:marRight w:val="0"/>
      <w:marTop w:val="0"/>
      <w:marBottom w:val="0"/>
      <w:divBdr>
        <w:top w:val="none" w:sz="0" w:space="0" w:color="auto"/>
        <w:left w:val="none" w:sz="0" w:space="0" w:color="auto"/>
        <w:bottom w:val="none" w:sz="0" w:space="0" w:color="auto"/>
        <w:right w:val="none" w:sz="0" w:space="0" w:color="auto"/>
      </w:divBdr>
    </w:div>
    <w:div w:id="1191071068">
      <w:marLeft w:val="640"/>
      <w:marRight w:val="0"/>
      <w:marTop w:val="0"/>
      <w:marBottom w:val="0"/>
      <w:divBdr>
        <w:top w:val="none" w:sz="0" w:space="0" w:color="auto"/>
        <w:left w:val="none" w:sz="0" w:space="0" w:color="auto"/>
        <w:bottom w:val="none" w:sz="0" w:space="0" w:color="auto"/>
        <w:right w:val="none" w:sz="0" w:space="0" w:color="auto"/>
      </w:divBdr>
    </w:div>
    <w:div w:id="1191138833">
      <w:marLeft w:val="640"/>
      <w:marRight w:val="0"/>
      <w:marTop w:val="0"/>
      <w:marBottom w:val="0"/>
      <w:divBdr>
        <w:top w:val="none" w:sz="0" w:space="0" w:color="auto"/>
        <w:left w:val="none" w:sz="0" w:space="0" w:color="auto"/>
        <w:bottom w:val="none" w:sz="0" w:space="0" w:color="auto"/>
        <w:right w:val="none" w:sz="0" w:space="0" w:color="auto"/>
      </w:divBdr>
    </w:div>
    <w:div w:id="1191140238">
      <w:marLeft w:val="640"/>
      <w:marRight w:val="0"/>
      <w:marTop w:val="0"/>
      <w:marBottom w:val="0"/>
      <w:divBdr>
        <w:top w:val="none" w:sz="0" w:space="0" w:color="auto"/>
        <w:left w:val="none" w:sz="0" w:space="0" w:color="auto"/>
        <w:bottom w:val="none" w:sz="0" w:space="0" w:color="auto"/>
        <w:right w:val="none" w:sz="0" w:space="0" w:color="auto"/>
      </w:divBdr>
    </w:div>
    <w:div w:id="1191261062">
      <w:marLeft w:val="640"/>
      <w:marRight w:val="0"/>
      <w:marTop w:val="0"/>
      <w:marBottom w:val="0"/>
      <w:divBdr>
        <w:top w:val="none" w:sz="0" w:space="0" w:color="auto"/>
        <w:left w:val="none" w:sz="0" w:space="0" w:color="auto"/>
        <w:bottom w:val="none" w:sz="0" w:space="0" w:color="auto"/>
        <w:right w:val="none" w:sz="0" w:space="0" w:color="auto"/>
      </w:divBdr>
    </w:div>
    <w:div w:id="1191334541">
      <w:marLeft w:val="640"/>
      <w:marRight w:val="0"/>
      <w:marTop w:val="0"/>
      <w:marBottom w:val="0"/>
      <w:divBdr>
        <w:top w:val="none" w:sz="0" w:space="0" w:color="auto"/>
        <w:left w:val="none" w:sz="0" w:space="0" w:color="auto"/>
        <w:bottom w:val="none" w:sz="0" w:space="0" w:color="auto"/>
        <w:right w:val="none" w:sz="0" w:space="0" w:color="auto"/>
      </w:divBdr>
    </w:div>
    <w:div w:id="1191339734">
      <w:marLeft w:val="640"/>
      <w:marRight w:val="0"/>
      <w:marTop w:val="0"/>
      <w:marBottom w:val="0"/>
      <w:divBdr>
        <w:top w:val="none" w:sz="0" w:space="0" w:color="auto"/>
        <w:left w:val="none" w:sz="0" w:space="0" w:color="auto"/>
        <w:bottom w:val="none" w:sz="0" w:space="0" w:color="auto"/>
        <w:right w:val="none" w:sz="0" w:space="0" w:color="auto"/>
      </w:divBdr>
    </w:div>
    <w:div w:id="1191340667">
      <w:marLeft w:val="640"/>
      <w:marRight w:val="0"/>
      <w:marTop w:val="0"/>
      <w:marBottom w:val="0"/>
      <w:divBdr>
        <w:top w:val="none" w:sz="0" w:space="0" w:color="auto"/>
        <w:left w:val="none" w:sz="0" w:space="0" w:color="auto"/>
        <w:bottom w:val="none" w:sz="0" w:space="0" w:color="auto"/>
        <w:right w:val="none" w:sz="0" w:space="0" w:color="auto"/>
      </w:divBdr>
    </w:div>
    <w:div w:id="1191459092">
      <w:marLeft w:val="640"/>
      <w:marRight w:val="0"/>
      <w:marTop w:val="0"/>
      <w:marBottom w:val="0"/>
      <w:divBdr>
        <w:top w:val="none" w:sz="0" w:space="0" w:color="auto"/>
        <w:left w:val="none" w:sz="0" w:space="0" w:color="auto"/>
        <w:bottom w:val="none" w:sz="0" w:space="0" w:color="auto"/>
        <w:right w:val="none" w:sz="0" w:space="0" w:color="auto"/>
      </w:divBdr>
    </w:div>
    <w:div w:id="1191604221">
      <w:marLeft w:val="640"/>
      <w:marRight w:val="0"/>
      <w:marTop w:val="0"/>
      <w:marBottom w:val="0"/>
      <w:divBdr>
        <w:top w:val="none" w:sz="0" w:space="0" w:color="auto"/>
        <w:left w:val="none" w:sz="0" w:space="0" w:color="auto"/>
        <w:bottom w:val="none" w:sz="0" w:space="0" w:color="auto"/>
        <w:right w:val="none" w:sz="0" w:space="0" w:color="auto"/>
      </w:divBdr>
    </w:div>
    <w:div w:id="1191643518">
      <w:marLeft w:val="640"/>
      <w:marRight w:val="0"/>
      <w:marTop w:val="0"/>
      <w:marBottom w:val="0"/>
      <w:divBdr>
        <w:top w:val="none" w:sz="0" w:space="0" w:color="auto"/>
        <w:left w:val="none" w:sz="0" w:space="0" w:color="auto"/>
        <w:bottom w:val="none" w:sz="0" w:space="0" w:color="auto"/>
        <w:right w:val="none" w:sz="0" w:space="0" w:color="auto"/>
      </w:divBdr>
    </w:div>
    <w:div w:id="1191647997">
      <w:marLeft w:val="640"/>
      <w:marRight w:val="0"/>
      <w:marTop w:val="0"/>
      <w:marBottom w:val="0"/>
      <w:divBdr>
        <w:top w:val="none" w:sz="0" w:space="0" w:color="auto"/>
        <w:left w:val="none" w:sz="0" w:space="0" w:color="auto"/>
        <w:bottom w:val="none" w:sz="0" w:space="0" w:color="auto"/>
        <w:right w:val="none" w:sz="0" w:space="0" w:color="auto"/>
      </w:divBdr>
    </w:div>
    <w:div w:id="1191720042">
      <w:marLeft w:val="640"/>
      <w:marRight w:val="0"/>
      <w:marTop w:val="0"/>
      <w:marBottom w:val="0"/>
      <w:divBdr>
        <w:top w:val="none" w:sz="0" w:space="0" w:color="auto"/>
        <w:left w:val="none" w:sz="0" w:space="0" w:color="auto"/>
        <w:bottom w:val="none" w:sz="0" w:space="0" w:color="auto"/>
        <w:right w:val="none" w:sz="0" w:space="0" w:color="auto"/>
      </w:divBdr>
    </w:div>
    <w:div w:id="1191726008">
      <w:marLeft w:val="640"/>
      <w:marRight w:val="0"/>
      <w:marTop w:val="0"/>
      <w:marBottom w:val="0"/>
      <w:divBdr>
        <w:top w:val="none" w:sz="0" w:space="0" w:color="auto"/>
        <w:left w:val="none" w:sz="0" w:space="0" w:color="auto"/>
        <w:bottom w:val="none" w:sz="0" w:space="0" w:color="auto"/>
        <w:right w:val="none" w:sz="0" w:space="0" w:color="auto"/>
      </w:divBdr>
    </w:div>
    <w:div w:id="1191728137">
      <w:marLeft w:val="640"/>
      <w:marRight w:val="0"/>
      <w:marTop w:val="0"/>
      <w:marBottom w:val="0"/>
      <w:divBdr>
        <w:top w:val="none" w:sz="0" w:space="0" w:color="auto"/>
        <w:left w:val="none" w:sz="0" w:space="0" w:color="auto"/>
        <w:bottom w:val="none" w:sz="0" w:space="0" w:color="auto"/>
        <w:right w:val="none" w:sz="0" w:space="0" w:color="auto"/>
      </w:divBdr>
    </w:div>
    <w:div w:id="1191803629">
      <w:marLeft w:val="640"/>
      <w:marRight w:val="0"/>
      <w:marTop w:val="0"/>
      <w:marBottom w:val="0"/>
      <w:divBdr>
        <w:top w:val="none" w:sz="0" w:space="0" w:color="auto"/>
        <w:left w:val="none" w:sz="0" w:space="0" w:color="auto"/>
        <w:bottom w:val="none" w:sz="0" w:space="0" w:color="auto"/>
        <w:right w:val="none" w:sz="0" w:space="0" w:color="auto"/>
      </w:divBdr>
    </w:div>
    <w:div w:id="1191837863">
      <w:marLeft w:val="640"/>
      <w:marRight w:val="0"/>
      <w:marTop w:val="0"/>
      <w:marBottom w:val="0"/>
      <w:divBdr>
        <w:top w:val="none" w:sz="0" w:space="0" w:color="auto"/>
        <w:left w:val="none" w:sz="0" w:space="0" w:color="auto"/>
        <w:bottom w:val="none" w:sz="0" w:space="0" w:color="auto"/>
        <w:right w:val="none" w:sz="0" w:space="0" w:color="auto"/>
      </w:divBdr>
    </w:div>
    <w:div w:id="1191841457">
      <w:marLeft w:val="640"/>
      <w:marRight w:val="0"/>
      <w:marTop w:val="0"/>
      <w:marBottom w:val="0"/>
      <w:divBdr>
        <w:top w:val="none" w:sz="0" w:space="0" w:color="auto"/>
        <w:left w:val="none" w:sz="0" w:space="0" w:color="auto"/>
        <w:bottom w:val="none" w:sz="0" w:space="0" w:color="auto"/>
        <w:right w:val="none" w:sz="0" w:space="0" w:color="auto"/>
      </w:divBdr>
    </w:div>
    <w:div w:id="1191842169">
      <w:marLeft w:val="640"/>
      <w:marRight w:val="0"/>
      <w:marTop w:val="0"/>
      <w:marBottom w:val="0"/>
      <w:divBdr>
        <w:top w:val="none" w:sz="0" w:space="0" w:color="auto"/>
        <w:left w:val="none" w:sz="0" w:space="0" w:color="auto"/>
        <w:bottom w:val="none" w:sz="0" w:space="0" w:color="auto"/>
        <w:right w:val="none" w:sz="0" w:space="0" w:color="auto"/>
      </w:divBdr>
    </w:div>
    <w:div w:id="1191869290">
      <w:marLeft w:val="640"/>
      <w:marRight w:val="0"/>
      <w:marTop w:val="0"/>
      <w:marBottom w:val="0"/>
      <w:divBdr>
        <w:top w:val="none" w:sz="0" w:space="0" w:color="auto"/>
        <w:left w:val="none" w:sz="0" w:space="0" w:color="auto"/>
        <w:bottom w:val="none" w:sz="0" w:space="0" w:color="auto"/>
        <w:right w:val="none" w:sz="0" w:space="0" w:color="auto"/>
      </w:divBdr>
    </w:div>
    <w:div w:id="1191916663">
      <w:marLeft w:val="640"/>
      <w:marRight w:val="0"/>
      <w:marTop w:val="0"/>
      <w:marBottom w:val="0"/>
      <w:divBdr>
        <w:top w:val="none" w:sz="0" w:space="0" w:color="auto"/>
        <w:left w:val="none" w:sz="0" w:space="0" w:color="auto"/>
        <w:bottom w:val="none" w:sz="0" w:space="0" w:color="auto"/>
        <w:right w:val="none" w:sz="0" w:space="0" w:color="auto"/>
      </w:divBdr>
    </w:div>
    <w:div w:id="1191917609">
      <w:marLeft w:val="640"/>
      <w:marRight w:val="0"/>
      <w:marTop w:val="0"/>
      <w:marBottom w:val="0"/>
      <w:divBdr>
        <w:top w:val="none" w:sz="0" w:space="0" w:color="auto"/>
        <w:left w:val="none" w:sz="0" w:space="0" w:color="auto"/>
        <w:bottom w:val="none" w:sz="0" w:space="0" w:color="auto"/>
        <w:right w:val="none" w:sz="0" w:space="0" w:color="auto"/>
      </w:divBdr>
    </w:div>
    <w:div w:id="1191996698">
      <w:marLeft w:val="640"/>
      <w:marRight w:val="0"/>
      <w:marTop w:val="0"/>
      <w:marBottom w:val="0"/>
      <w:divBdr>
        <w:top w:val="none" w:sz="0" w:space="0" w:color="auto"/>
        <w:left w:val="none" w:sz="0" w:space="0" w:color="auto"/>
        <w:bottom w:val="none" w:sz="0" w:space="0" w:color="auto"/>
        <w:right w:val="none" w:sz="0" w:space="0" w:color="auto"/>
      </w:divBdr>
    </w:div>
    <w:div w:id="1192065132">
      <w:marLeft w:val="640"/>
      <w:marRight w:val="0"/>
      <w:marTop w:val="0"/>
      <w:marBottom w:val="0"/>
      <w:divBdr>
        <w:top w:val="none" w:sz="0" w:space="0" w:color="auto"/>
        <w:left w:val="none" w:sz="0" w:space="0" w:color="auto"/>
        <w:bottom w:val="none" w:sz="0" w:space="0" w:color="auto"/>
        <w:right w:val="none" w:sz="0" w:space="0" w:color="auto"/>
      </w:divBdr>
    </w:div>
    <w:div w:id="1192180656">
      <w:marLeft w:val="640"/>
      <w:marRight w:val="0"/>
      <w:marTop w:val="0"/>
      <w:marBottom w:val="0"/>
      <w:divBdr>
        <w:top w:val="none" w:sz="0" w:space="0" w:color="auto"/>
        <w:left w:val="none" w:sz="0" w:space="0" w:color="auto"/>
        <w:bottom w:val="none" w:sz="0" w:space="0" w:color="auto"/>
        <w:right w:val="none" w:sz="0" w:space="0" w:color="auto"/>
      </w:divBdr>
    </w:div>
    <w:div w:id="1192183882">
      <w:marLeft w:val="640"/>
      <w:marRight w:val="0"/>
      <w:marTop w:val="0"/>
      <w:marBottom w:val="0"/>
      <w:divBdr>
        <w:top w:val="none" w:sz="0" w:space="0" w:color="auto"/>
        <w:left w:val="none" w:sz="0" w:space="0" w:color="auto"/>
        <w:bottom w:val="none" w:sz="0" w:space="0" w:color="auto"/>
        <w:right w:val="none" w:sz="0" w:space="0" w:color="auto"/>
      </w:divBdr>
    </w:div>
    <w:div w:id="1192187172">
      <w:marLeft w:val="640"/>
      <w:marRight w:val="0"/>
      <w:marTop w:val="0"/>
      <w:marBottom w:val="0"/>
      <w:divBdr>
        <w:top w:val="none" w:sz="0" w:space="0" w:color="auto"/>
        <w:left w:val="none" w:sz="0" w:space="0" w:color="auto"/>
        <w:bottom w:val="none" w:sz="0" w:space="0" w:color="auto"/>
        <w:right w:val="none" w:sz="0" w:space="0" w:color="auto"/>
      </w:divBdr>
    </w:div>
    <w:div w:id="1192189203">
      <w:marLeft w:val="640"/>
      <w:marRight w:val="0"/>
      <w:marTop w:val="0"/>
      <w:marBottom w:val="0"/>
      <w:divBdr>
        <w:top w:val="none" w:sz="0" w:space="0" w:color="auto"/>
        <w:left w:val="none" w:sz="0" w:space="0" w:color="auto"/>
        <w:bottom w:val="none" w:sz="0" w:space="0" w:color="auto"/>
        <w:right w:val="none" w:sz="0" w:space="0" w:color="auto"/>
      </w:divBdr>
    </w:div>
    <w:div w:id="1192232079">
      <w:marLeft w:val="640"/>
      <w:marRight w:val="0"/>
      <w:marTop w:val="0"/>
      <w:marBottom w:val="0"/>
      <w:divBdr>
        <w:top w:val="none" w:sz="0" w:space="0" w:color="auto"/>
        <w:left w:val="none" w:sz="0" w:space="0" w:color="auto"/>
        <w:bottom w:val="none" w:sz="0" w:space="0" w:color="auto"/>
        <w:right w:val="none" w:sz="0" w:space="0" w:color="auto"/>
      </w:divBdr>
    </w:div>
    <w:div w:id="1192259363">
      <w:marLeft w:val="640"/>
      <w:marRight w:val="0"/>
      <w:marTop w:val="0"/>
      <w:marBottom w:val="0"/>
      <w:divBdr>
        <w:top w:val="none" w:sz="0" w:space="0" w:color="auto"/>
        <w:left w:val="none" w:sz="0" w:space="0" w:color="auto"/>
        <w:bottom w:val="none" w:sz="0" w:space="0" w:color="auto"/>
        <w:right w:val="none" w:sz="0" w:space="0" w:color="auto"/>
      </w:divBdr>
    </w:div>
    <w:div w:id="1192307993">
      <w:marLeft w:val="640"/>
      <w:marRight w:val="0"/>
      <w:marTop w:val="0"/>
      <w:marBottom w:val="0"/>
      <w:divBdr>
        <w:top w:val="none" w:sz="0" w:space="0" w:color="auto"/>
        <w:left w:val="none" w:sz="0" w:space="0" w:color="auto"/>
        <w:bottom w:val="none" w:sz="0" w:space="0" w:color="auto"/>
        <w:right w:val="none" w:sz="0" w:space="0" w:color="auto"/>
      </w:divBdr>
    </w:div>
    <w:div w:id="1192450075">
      <w:marLeft w:val="640"/>
      <w:marRight w:val="0"/>
      <w:marTop w:val="0"/>
      <w:marBottom w:val="0"/>
      <w:divBdr>
        <w:top w:val="none" w:sz="0" w:space="0" w:color="auto"/>
        <w:left w:val="none" w:sz="0" w:space="0" w:color="auto"/>
        <w:bottom w:val="none" w:sz="0" w:space="0" w:color="auto"/>
        <w:right w:val="none" w:sz="0" w:space="0" w:color="auto"/>
      </w:divBdr>
    </w:div>
    <w:div w:id="1192454592">
      <w:marLeft w:val="640"/>
      <w:marRight w:val="0"/>
      <w:marTop w:val="0"/>
      <w:marBottom w:val="0"/>
      <w:divBdr>
        <w:top w:val="none" w:sz="0" w:space="0" w:color="auto"/>
        <w:left w:val="none" w:sz="0" w:space="0" w:color="auto"/>
        <w:bottom w:val="none" w:sz="0" w:space="0" w:color="auto"/>
        <w:right w:val="none" w:sz="0" w:space="0" w:color="auto"/>
      </w:divBdr>
    </w:div>
    <w:div w:id="1192497403">
      <w:marLeft w:val="640"/>
      <w:marRight w:val="0"/>
      <w:marTop w:val="0"/>
      <w:marBottom w:val="0"/>
      <w:divBdr>
        <w:top w:val="none" w:sz="0" w:space="0" w:color="auto"/>
        <w:left w:val="none" w:sz="0" w:space="0" w:color="auto"/>
        <w:bottom w:val="none" w:sz="0" w:space="0" w:color="auto"/>
        <w:right w:val="none" w:sz="0" w:space="0" w:color="auto"/>
      </w:divBdr>
    </w:div>
    <w:div w:id="1192567463">
      <w:marLeft w:val="640"/>
      <w:marRight w:val="0"/>
      <w:marTop w:val="0"/>
      <w:marBottom w:val="0"/>
      <w:divBdr>
        <w:top w:val="none" w:sz="0" w:space="0" w:color="auto"/>
        <w:left w:val="none" w:sz="0" w:space="0" w:color="auto"/>
        <w:bottom w:val="none" w:sz="0" w:space="0" w:color="auto"/>
        <w:right w:val="none" w:sz="0" w:space="0" w:color="auto"/>
      </w:divBdr>
    </w:div>
    <w:div w:id="1192571711">
      <w:marLeft w:val="640"/>
      <w:marRight w:val="0"/>
      <w:marTop w:val="0"/>
      <w:marBottom w:val="0"/>
      <w:divBdr>
        <w:top w:val="none" w:sz="0" w:space="0" w:color="auto"/>
        <w:left w:val="none" w:sz="0" w:space="0" w:color="auto"/>
        <w:bottom w:val="none" w:sz="0" w:space="0" w:color="auto"/>
        <w:right w:val="none" w:sz="0" w:space="0" w:color="auto"/>
      </w:divBdr>
    </w:div>
    <w:div w:id="1192572265">
      <w:marLeft w:val="640"/>
      <w:marRight w:val="0"/>
      <w:marTop w:val="0"/>
      <w:marBottom w:val="0"/>
      <w:divBdr>
        <w:top w:val="none" w:sz="0" w:space="0" w:color="auto"/>
        <w:left w:val="none" w:sz="0" w:space="0" w:color="auto"/>
        <w:bottom w:val="none" w:sz="0" w:space="0" w:color="auto"/>
        <w:right w:val="none" w:sz="0" w:space="0" w:color="auto"/>
      </w:divBdr>
    </w:div>
    <w:div w:id="1192642961">
      <w:marLeft w:val="640"/>
      <w:marRight w:val="0"/>
      <w:marTop w:val="0"/>
      <w:marBottom w:val="0"/>
      <w:divBdr>
        <w:top w:val="none" w:sz="0" w:space="0" w:color="auto"/>
        <w:left w:val="none" w:sz="0" w:space="0" w:color="auto"/>
        <w:bottom w:val="none" w:sz="0" w:space="0" w:color="auto"/>
        <w:right w:val="none" w:sz="0" w:space="0" w:color="auto"/>
      </w:divBdr>
    </w:div>
    <w:div w:id="1192643191">
      <w:marLeft w:val="640"/>
      <w:marRight w:val="0"/>
      <w:marTop w:val="0"/>
      <w:marBottom w:val="0"/>
      <w:divBdr>
        <w:top w:val="none" w:sz="0" w:space="0" w:color="auto"/>
        <w:left w:val="none" w:sz="0" w:space="0" w:color="auto"/>
        <w:bottom w:val="none" w:sz="0" w:space="0" w:color="auto"/>
        <w:right w:val="none" w:sz="0" w:space="0" w:color="auto"/>
      </w:divBdr>
    </w:div>
    <w:div w:id="1192650068">
      <w:marLeft w:val="640"/>
      <w:marRight w:val="0"/>
      <w:marTop w:val="0"/>
      <w:marBottom w:val="0"/>
      <w:divBdr>
        <w:top w:val="none" w:sz="0" w:space="0" w:color="auto"/>
        <w:left w:val="none" w:sz="0" w:space="0" w:color="auto"/>
        <w:bottom w:val="none" w:sz="0" w:space="0" w:color="auto"/>
        <w:right w:val="none" w:sz="0" w:space="0" w:color="auto"/>
      </w:divBdr>
    </w:div>
    <w:div w:id="1192650194">
      <w:marLeft w:val="640"/>
      <w:marRight w:val="0"/>
      <w:marTop w:val="0"/>
      <w:marBottom w:val="0"/>
      <w:divBdr>
        <w:top w:val="none" w:sz="0" w:space="0" w:color="auto"/>
        <w:left w:val="none" w:sz="0" w:space="0" w:color="auto"/>
        <w:bottom w:val="none" w:sz="0" w:space="0" w:color="auto"/>
        <w:right w:val="none" w:sz="0" w:space="0" w:color="auto"/>
      </w:divBdr>
    </w:div>
    <w:div w:id="1192762715">
      <w:marLeft w:val="640"/>
      <w:marRight w:val="0"/>
      <w:marTop w:val="0"/>
      <w:marBottom w:val="0"/>
      <w:divBdr>
        <w:top w:val="none" w:sz="0" w:space="0" w:color="auto"/>
        <w:left w:val="none" w:sz="0" w:space="0" w:color="auto"/>
        <w:bottom w:val="none" w:sz="0" w:space="0" w:color="auto"/>
        <w:right w:val="none" w:sz="0" w:space="0" w:color="auto"/>
      </w:divBdr>
    </w:div>
    <w:div w:id="1192766560">
      <w:marLeft w:val="640"/>
      <w:marRight w:val="0"/>
      <w:marTop w:val="0"/>
      <w:marBottom w:val="0"/>
      <w:divBdr>
        <w:top w:val="none" w:sz="0" w:space="0" w:color="auto"/>
        <w:left w:val="none" w:sz="0" w:space="0" w:color="auto"/>
        <w:bottom w:val="none" w:sz="0" w:space="0" w:color="auto"/>
        <w:right w:val="none" w:sz="0" w:space="0" w:color="auto"/>
      </w:divBdr>
    </w:div>
    <w:div w:id="1192768090">
      <w:marLeft w:val="640"/>
      <w:marRight w:val="0"/>
      <w:marTop w:val="0"/>
      <w:marBottom w:val="0"/>
      <w:divBdr>
        <w:top w:val="none" w:sz="0" w:space="0" w:color="auto"/>
        <w:left w:val="none" w:sz="0" w:space="0" w:color="auto"/>
        <w:bottom w:val="none" w:sz="0" w:space="0" w:color="auto"/>
        <w:right w:val="none" w:sz="0" w:space="0" w:color="auto"/>
      </w:divBdr>
    </w:div>
    <w:div w:id="1192912611">
      <w:marLeft w:val="640"/>
      <w:marRight w:val="0"/>
      <w:marTop w:val="0"/>
      <w:marBottom w:val="0"/>
      <w:divBdr>
        <w:top w:val="none" w:sz="0" w:space="0" w:color="auto"/>
        <w:left w:val="none" w:sz="0" w:space="0" w:color="auto"/>
        <w:bottom w:val="none" w:sz="0" w:space="0" w:color="auto"/>
        <w:right w:val="none" w:sz="0" w:space="0" w:color="auto"/>
      </w:divBdr>
    </w:div>
    <w:div w:id="1192962411">
      <w:marLeft w:val="640"/>
      <w:marRight w:val="0"/>
      <w:marTop w:val="0"/>
      <w:marBottom w:val="0"/>
      <w:divBdr>
        <w:top w:val="none" w:sz="0" w:space="0" w:color="auto"/>
        <w:left w:val="none" w:sz="0" w:space="0" w:color="auto"/>
        <w:bottom w:val="none" w:sz="0" w:space="0" w:color="auto"/>
        <w:right w:val="none" w:sz="0" w:space="0" w:color="auto"/>
      </w:divBdr>
    </w:div>
    <w:div w:id="1193153368">
      <w:marLeft w:val="640"/>
      <w:marRight w:val="0"/>
      <w:marTop w:val="0"/>
      <w:marBottom w:val="0"/>
      <w:divBdr>
        <w:top w:val="none" w:sz="0" w:space="0" w:color="auto"/>
        <w:left w:val="none" w:sz="0" w:space="0" w:color="auto"/>
        <w:bottom w:val="none" w:sz="0" w:space="0" w:color="auto"/>
        <w:right w:val="none" w:sz="0" w:space="0" w:color="auto"/>
      </w:divBdr>
    </w:div>
    <w:div w:id="1193156390">
      <w:marLeft w:val="640"/>
      <w:marRight w:val="0"/>
      <w:marTop w:val="0"/>
      <w:marBottom w:val="0"/>
      <w:divBdr>
        <w:top w:val="none" w:sz="0" w:space="0" w:color="auto"/>
        <w:left w:val="none" w:sz="0" w:space="0" w:color="auto"/>
        <w:bottom w:val="none" w:sz="0" w:space="0" w:color="auto"/>
        <w:right w:val="none" w:sz="0" w:space="0" w:color="auto"/>
      </w:divBdr>
    </w:div>
    <w:div w:id="1193224483">
      <w:marLeft w:val="640"/>
      <w:marRight w:val="0"/>
      <w:marTop w:val="0"/>
      <w:marBottom w:val="0"/>
      <w:divBdr>
        <w:top w:val="none" w:sz="0" w:space="0" w:color="auto"/>
        <w:left w:val="none" w:sz="0" w:space="0" w:color="auto"/>
        <w:bottom w:val="none" w:sz="0" w:space="0" w:color="auto"/>
        <w:right w:val="none" w:sz="0" w:space="0" w:color="auto"/>
      </w:divBdr>
    </w:div>
    <w:div w:id="1193228601">
      <w:marLeft w:val="640"/>
      <w:marRight w:val="0"/>
      <w:marTop w:val="0"/>
      <w:marBottom w:val="0"/>
      <w:divBdr>
        <w:top w:val="none" w:sz="0" w:space="0" w:color="auto"/>
        <w:left w:val="none" w:sz="0" w:space="0" w:color="auto"/>
        <w:bottom w:val="none" w:sz="0" w:space="0" w:color="auto"/>
        <w:right w:val="none" w:sz="0" w:space="0" w:color="auto"/>
      </w:divBdr>
    </w:div>
    <w:div w:id="1193304894">
      <w:marLeft w:val="640"/>
      <w:marRight w:val="0"/>
      <w:marTop w:val="0"/>
      <w:marBottom w:val="0"/>
      <w:divBdr>
        <w:top w:val="none" w:sz="0" w:space="0" w:color="auto"/>
        <w:left w:val="none" w:sz="0" w:space="0" w:color="auto"/>
        <w:bottom w:val="none" w:sz="0" w:space="0" w:color="auto"/>
        <w:right w:val="none" w:sz="0" w:space="0" w:color="auto"/>
      </w:divBdr>
    </w:div>
    <w:div w:id="1193305759">
      <w:marLeft w:val="640"/>
      <w:marRight w:val="0"/>
      <w:marTop w:val="0"/>
      <w:marBottom w:val="0"/>
      <w:divBdr>
        <w:top w:val="none" w:sz="0" w:space="0" w:color="auto"/>
        <w:left w:val="none" w:sz="0" w:space="0" w:color="auto"/>
        <w:bottom w:val="none" w:sz="0" w:space="0" w:color="auto"/>
        <w:right w:val="none" w:sz="0" w:space="0" w:color="auto"/>
      </w:divBdr>
    </w:div>
    <w:div w:id="1193345079">
      <w:marLeft w:val="640"/>
      <w:marRight w:val="0"/>
      <w:marTop w:val="0"/>
      <w:marBottom w:val="0"/>
      <w:divBdr>
        <w:top w:val="none" w:sz="0" w:space="0" w:color="auto"/>
        <w:left w:val="none" w:sz="0" w:space="0" w:color="auto"/>
        <w:bottom w:val="none" w:sz="0" w:space="0" w:color="auto"/>
        <w:right w:val="none" w:sz="0" w:space="0" w:color="auto"/>
      </w:divBdr>
    </w:div>
    <w:div w:id="1193345847">
      <w:marLeft w:val="640"/>
      <w:marRight w:val="0"/>
      <w:marTop w:val="0"/>
      <w:marBottom w:val="0"/>
      <w:divBdr>
        <w:top w:val="none" w:sz="0" w:space="0" w:color="auto"/>
        <w:left w:val="none" w:sz="0" w:space="0" w:color="auto"/>
        <w:bottom w:val="none" w:sz="0" w:space="0" w:color="auto"/>
        <w:right w:val="none" w:sz="0" w:space="0" w:color="auto"/>
      </w:divBdr>
    </w:div>
    <w:div w:id="1193419937">
      <w:marLeft w:val="640"/>
      <w:marRight w:val="0"/>
      <w:marTop w:val="0"/>
      <w:marBottom w:val="0"/>
      <w:divBdr>
        <w:top w:val="none" w:sz="0" w:space="0" w:color="auto"/>
        <w:left w:val="none" w:sz="0" w:space="0" w:color="auto"/>
        <w:bottom w:val="none" w:sz="0" w:space="0" w:color="auto"/>
        <w:right w:val="none" w:sz="0" w:space="0" w:color="auto"/>
      </w:divBdr>
    </w:div>
    <w:div w:id="1193420559">
      <w:marLeft w:val="640"/>
      <w:marRight w:val="0"/>
      <w:marTop w:val="0"/>
      <w:marBottom w:val="0"/>
      <w:divBdr>
        <w:top w:val="none" w:sz="0" w:space="0" w:color="auto"/>
        <w:left w:val="none" w:sz="0" w:space="0" w:color="auto"/>
        <w:bottom w:val="none" w:sz="0" w:space="0" w:color="auto"/>
        <w:right w:val="none" w:sz="0" w:space="0" w:color="auto"/>
      </w:divBdr>
    </w:div>
    <w:div w:id="1193498216">
      <w:marLeft w:val="640"/>
      <w:marRight w:val="0"/>
      <w:marTop w:val="0"/>
      <w:marBottom w:val="0"/>
      <w:divBdr>
        <w:top w:val="none" w:sz="0" w:space="0" w:color="auto"/>
        <w:left w:val="none" w:sz="0" w:space="0" w:color="auto"/>
        <w:bottom w:val="none" w:sz="0" w:space="0" w:color="auto"/>
        <w:right w:val="none" w:sz="0" w:space="0" w:color="auto"/>
      </w:divBdr>
    </w:div>
    <w:div w:id="1193542681">
      <w:marLeft w:val="640"/>
      <w:marRight w:val="0"/>
      <w:marTop w:val="0"/>
      <w:marBottom w:val="0"/>
      <w:divBdr>
        <w:top w:val="none" w:sz="0" w:space="0" w:color="auto"/>
        <w:left w:val="none" w:sz="0" w:space="0" w:color="auto"/>
        <w:bottom w:val="none" w:sz="0" w:space="0" w:color="auto"/>
        <w:right w:val="none" w:sz="0" w:space="0" w:color="auto"/>
      </w:divBdr>
    </w:div>
    <w:div w:id="1193568356">
      <w:marLeft w:val="640"/>
      <w:marRight w:val="0"/>
      <w:marTop w:val="0"/>
      <w:marBottom w:val="0"/>
      <w:divBdr>
        <w:top w:val="none" w:sz="0" w:space="0" w:color="auto"/>
        <w:left w:val="none" w:sz="0" w:space="0" w:color="auto"/>
        <w:bottom w:val="none" w:sz="0" w:space="0" w:color="auto"/>
        <w:right w:val="none" w:sz="0" w:space="0" w:color="auto"/>
      </w:divBdr>
    </w:div>
    <w:div w:id="1193684691">
      <w:marLeft w:val="640"/>
      <w:marRight w:val="0"/>
      <w:marTop w:val="0"/>
      <w:marBottom w:val="0"/>
      <w:divBdr>
        <w:top w:val="none" w:sz="0" w:space="0" w:color="auto"/>
        <w:left w:val="none" w:sz="0" w:space="0" w:color="auto"/>
        <w:bottom w:val="none" w:sz="0" w:space="0" w:color="auto"/>
        <w:right w:val="none" w:sz="0" w:space="0" w:color="auto"/>
      </w:divBdr>
    </w:div>
    <w:div w:id="1193687993">
      <w:marLeft w:val="640"/>
      <w:marRight w:val="0"/>
      <w:marTop w:val="0"/>
      <w:marBottom w:val="0"/>
      <w:divBdr>
        <w:top w:val="none" w:sz="0" w:space="0" w:color="auto"/>
        <w:left w:val="none" w:sz="0" w:space="0" w:color="auto"/>
        <w:bottom w:val="none" w:sz="0" w:space="0" w:color="auto"/>
        <w:right w:val="none" w:sz="0" w:space="0" w:color="auto"/>
      </w:divBdr>
    </w:div>
    <w:div w:id="1193759901">
      <w:marLeft w:val="640"/>
      <w:marRight w:val="0"/>
      <w:marTop w:val="0"/>
      <w:marBottom w:val="0"/>
      <w:divBdr>
        <w:top w:val="none" w:sz="0" w:space="0" w:color="auto"/>
        <w:left w:val="none" w:sz="0" w:space="0" w:color="auto"/>
        <w:bottom w:val="none" w:sz="0" w:space="0" w:color="auto"/>
        <w:right w:val="none" w:sz="0" w:space="0" w:color="auto"/>
      </w:divBdr>
    </w:div>
    <w:div w:id="1193761343">
      <w:marLeft w:val="640"/>
      <w:marRight w:val="0"/>
      <w:marTop w:val="0"/>
      <w:marBottom w:val="0"/>
      <w:divBdr>
        <w:top w:val="none" w:sz="0" w:space="0" w:color="auto"/>
        <w:left w:val="none" w:sz="0" w:space="0" w:color="auto"/>
        <w:bottom w:val="none" w:sz="0" w:space="0" w:color="auto"/>
        <w:right w:val="none" w:sz="0" w:space="0" w:color="auto"/>
      </w:divBdr>
    </w:div>
    <w:div w:id="1193768496">
      <w:marLeft w:val="640"/>
      <w:marRight w:val="0"/>
      <w:marTop w:val="0"/>
      <w:marBottom w:val="0"/>
      <w:divBdr>
        <w:top w:val="none" w:sz="0" w:space="0" w:color="auto"/>
        <w:left w:val="none" w:sz="0" w:space="0" w:color="auto"/>
        <w:bottom w:val="none" w:sz="0" w:space="0" w:color="auto"/>
        <w:right w:val="none" w:sz="0" w:space="0" w:color="auto"/>
      </w:divBdr>
    </w:div>
    <w:div w:id="1193879447">
      <w:marLeft w:val="640"/>
      <w:marRight w:val="0"/>
      <w:marTop w:val="0"/>
      <w:marBottom w:val="0"/>
      <w:divBdr>
        <w:top w:val="none" w:sz="0" w:space="0" w:color="auto"/>
        <w:left w:val="none" w:sz="0" w:space="0" w:color="auto"/>
        <w:bottom w:val="none" w:sz="0" w:space="0" w:color="auto"/>
        <w:right w:val="none" w:sz="0" w:space="0" w:color="auto"/>
      </w:divBdr>
    </w:div>
    <w:div w:id="1193880873">
      <w:marLeft w:val="640"/>
      <w:marRight w:val="0"/>
      <w:marTop w:val="0"/>
      <w:marBottom w:val="0"/>
      <w:divBdr>
        <w:top w:val="none" w:sz="0" w:space="0" w:color="auto"/>
        <w:left w:val="none" w:sz="0" w:space="0" w:color="auto"/>
        <w:bottom w:val="none" w:sz="0" w:space="0" w:color="auto"/>
        <w:right w:val="none" w:sz="0" w:space="0" w:color="auto"/>
      </w:divBdr>
    </w:div>
    <w:div w:id="1193886686">
      <w:marLeft w:val="640"/>
      <w:marRight w:val="0"/>
      <w:marTop w:val="0"/>
      <w:marBottom w:val="0"/>
      <w:divBdr>
        <w:top w:val="none" w:sz="0" w:space="0" w:color="auto"/>
        <w:left w:val="none" w:sz="0" w:space="0" w:color="auto"/>
        <w:bottom w:val="none" w:sz="0" w:space="0" w:color="auto"/>
        <w:right w:val="none" w:sz="0" w:space="0" w:color="auto"/>
      </w:divBdr>
    </w:div>
    <w:div w:id="1193954509">
      <w:marLeft w:val="640"/>
      <w:marRight w:val="0"/>
      <w:marTop w:val="0"/>
      <w:marBottom w:val="0"/>
      <w:divBdr>
        <w:top w:val="none" w:sz="0" w:space="0" w:color="auto"/>
        <w:left w:val="none" w:sz="0" w:space="0" w:color="auto"/>
        <w:bottom w:val="none" w:sz="0" w:space="0" w:color="auto"/>
        <w:right w:val="none" w:sz="0" w:space="0" w:color="auto"/>
      </w:divBdr>
    </w:div>
    <w:div w:id="1193955407">
      <w:marLeft w:val="640"/>
      <w:marRight w:val="0"/>
      <w:marTop w:val="0"/>
      <w:marBottom w:val="0"/>
      <w:divBdr>
        <w:top w:val="none" w:sz="0" w:space="0" w:color="auto"/>
        <w:left w:val="none" w:sz="0" w:space="0" w:color="auto"/>
        <w:bottom w:val="none" w:sz="0" w:space="0" w:color="auto"/>
        <w:right w:val="none" w:sz="0" w:space="0" w:color="auto"/>
      </w:divBdr>
    </w:div>
    <w:div w:id="1193958982">
      <w:marLeft w:val="640"/>
      <w:marRight w:val="0"/>
      <w:marTop w:val="0"/>
      <w:marBottom w:val="0"/>
      <w:divBdr>
        <w:top w:val="none" w:sz="0" w:space="0" w:color="auto"/>
        <w:left w:val="none" w:sz="0" w:space="0" w:color="auto"/>
        <w:bottom w:val="none" w:sz="0" w:space="0" w:color="auto"/>
        <w:right w:val="none" w:sz="0" w:space="0" w:color="auto"/>
      </w:divBdr>
    </w:div>
    <w:div w:id="1194030833">
      <w:marLeft w:val="640"/>
      <w:marRight w:val="0"/>
      <w:marTop w:val="0"/>
      <w:marBottom w:val="0"/>
      <w:divBdr>
        <w:top w:val="none" w:sz="0" w:space="0" w:color="auto"/>
        <w:left w:val="none" w:sz="0" w:space="0" w:color="auto"/>
        <w:bottom w:val="none" w:sz="0" w:space="0" w:color="auto"/>
        <w:right w:val="none" w:sz="0" w:space="0" w:color="auto"/>
      </w:divBdr>
    </w:div>
    <w:div w:id="1194030931">
      <w:marLeft w:val="640"/>
      <w:marRight w:val="0"/>
      <w:marTop w:val="0"/>
      <w:marBottom w:val="0"/>
      <w:divBdr>
        <w:top w:val="none" w:sz="0" w:space="0" w:color="auto"/>
        <w:left w:val="none" w:sz="0" w:space="0" w:color="auto"/>
        <w:bottom w:val="none" w:sz="0" w:space="0" w:color="auto"/>
        <w:right w:val="none" w:sz="0" w:space="0" w:color="auto"/>
      </w:divBdr>
    </w:div>
    <w:div w:id="1194074779">
      <w:marLeft w:val="640"/>
      <w:marRight w:val="0"/>
      <w:marTop w:val="0"/>
      <w:marBottom w:val="0"/>
      <w:divBdr>
        <w:top w:val="none" w:sz="0" w:space="0" w:color="auto"/>
        <w:left w:val="none" w:sz="0" w:space="0" w:color="auto"/>
        <w:bottom w:val="none" w:sz="0" w:space="0" w:color="auto"/>
        <w:right w:val="none" w:sz="0" w:space="0" w:color="auto"/>
      </w:divBdr>
    </w:div>
    <w:div w:id="1194076514">
      <w:marLeft w:val="640"/>
      <w:marRight w:val="0"/>
      <w:marTop w:val="0"/>
      <w:marBottom w:val="0"/>
      <w:divBdr>
        <w:top w:val="none" w:sz="0" w:space="0" w:color="auto"/>
        <w:left w:val="none" w:sz="0" w:space="0" w:color="auto"/>
        <w:bottom w:val="none" w:sz="0" w:space="0" w:color="auto"/>
        <w:right w:val="none" w:sz="0" w:space="0" w:color="auto"/>
      </w:divBdr>
    </w:div>
    <w:div w:id="1194148978">
      <w:marLeft w:val="640"/>
      <w:marRight w:val="0"/>
      <w:marTop w:val="0"/>
      <w:marBottom w:val="0"/>
      <w:divBdr>
        <w:top w:val="none" w:sz="0" w:space="0" w:color="auto"/>
        <w:left w:val="none" w:sz="0" w:space="0" w:color="auto"/>
        <w:bottom w:val="none" w:sz="0" w:space="0" w:color="auto"/>
        <w:right w:val="none" w:sz="0" w:space="0" w:color="auto"/>
      </w:divBdr>
    </w:div>
    <w:div w:id="1194151080">
      <w:marLeft w:val="640"/>
      <w:marRight w:val="0"/>
      <w:marTop w:val="0"/>
      <w:marBottom w:val="0"/>
      <w:divBdr>
        <w:top w:val="none" w:sz="0" w:space="0" w:color="auto"/>
        <w:left w:val="none" w:sz="0" w:space="0" w:color="auto"/>
        <w:bottom w:val="none" w:sz="0" w:space="0" w:color="auto"/>
        <w:right w:val="none" w:sz="0" w:space="0" w:color="auto"/>
      </w:divBdr>
    </w:div>
    <w:div w:id="1194224297">
      <w:marLeft w:val="640"/>
      <w:marRight w:val="0"/>
      <w:marTop w:val="0"/>
      <w:marBottom w:val="0"/>
      <w:divBdr>
        <w:top w:val="none" w:sz="0" w:space="0" w:color="auto"/>
        <w:left w:val="none" w:sz="0" w:space="0" w:color="auto"/>
        <w:bottom w:val="none" w:sz="0" w:space="0" w:color="auto"/>
        <w:right w:val="none" w:sz="0" w:space="0" w:color="auto"/>
      </w:divBdr>
    </w:div>
    <w:div w:id="1194342578">
      <w:marLeft w:val="640"/>
      <w:marRight w:val="0"/>
      <w:marTop w:val="0"/>
      <w:marBottom w:val="0"/>
      <w:divBdr>
        <w:top w:val="none" w:sz="0" w:space="0" w:color="auto"/>
        <w:left w:val="none" w:sz="0" w:space="0" w:color="auto"/>
        <w:bottom w:val="none" w:sz="0" w:space="0" w:color="auto"/>
        <w:right w:val="none" w:sz="0" w:space="0" w:color="auto"/>
      </w:divBdr>
    </w:div>
    <w:div w:id="1194418463">
      <w:marLeft w:val="640"/>
      <w:marRight w:val="0"/>
      <w:marTop w:val="0"/>
      <w:marBottom w:val="0"/>
      <w:divBdr>
        <w:top w:val="none" w:sz="0" w:space="0" w:color="auto"/>
        <w:left w:val="none" w:sz="0" w:space="0" w:color="auto"/>
        <w:bottom w:val="none" w:sz="0" w:space="0" w:color="auto"/>
        <w:right w:val="none" w:sz="0" w:space="0" w:color="auto"/>
      </w:divBdr>
    </w:div>
    <w:div w:id="1194418987">
      <w:marLeft w:val="640"/>
      <w:marRight w:val="0"/>
      <w:marTop w:val="0"/>
      <w:marBottom w:val="0"/>
      <w:divBdr>
        <w:top w:val="none" w:sz="0" w:space="0" w:color="auto"/>
        <w:left w:val="none" w:sz="0" w:space="0" w:color="auto"/>
        <w:bottom w:val="none" w:sz="0" w:space="0" w:color="auto"/>
        <w:right w:val="none" w:sz="0" w:space="0" w:color="auto"/>
      </w:divBdr>
    </w:div>
    <w:div w:id="1194423259">
      <w:marLeft w:val="640"/>
      <w:marRight w:val="0"/>
      <w:marTop w:val="0"/>
      <w:marBottom w:val="0"/>
      <w:divBdr>
        <w:top w:val="none" w:sz="0" w:space="0" w:color="auto"/>
        <w:left w:val="none" w:sz="0" w:space="0" w:color="auto"/>
        <w:bottom w:val="none" w:sz="0" w:space="0" w:color="auto"/>
        <w:right w:val="none" w:sz="0" w:space="0" w:color="auto"/>
      </w:divBdr>
    </w:div>
    <w:div w:id="1194465859">
      <w:marLeft w:val="640"/>
      <w:marRight w:val="0"/>
      <w:marTop w:val="0"/>
      <w:marBottom w:val="0"/>
      <w:divBdr>
        <w:top w:val="none" w:sz="0" w:space="0" w:color="auto"/>
        <w:left w:val="none" w:sz="0" w:space="0" w:color="auto"/>
        <w:bottom w:val="none" w:sz="0" w:space="0" w:color="auto"/>
        <w:right w:val="none" w:sz="0" w:space="0" w:color="auto"/>
      </w:divBdr>
    </w:div>
    <w:div w:id="1194533632">
      <w:marLeft w:val="640"/>
      <w:marRight w:val="0"/>
      <w:marTop w:val="0"/>
      <w:marBottom w:val="0"/>
      <w:divBdr>
        <w:top w:val="none" w:sz="0" w:space="0" w:color="auto"/>
        <w:left w:val="none" w:sz="0" w:space="0" w:color="auto"/>
        <w:bottom w:val="none" w:sz="0" w:space="0" w:color="auto"/>
        <w:right w:val="none" w:sz="0" w:space="0" w:color="auto"/>
      </w:divBdr>
    </w:div>
    <w:div w:id="1194540931">
      <w:marLeft w:val="640"/>
      <w:marRight w:val="0"/>
      <w:marTop w:val="0"/>
      <w:marBottom w:val="0"/>
      <w:divBdr>
        <w:top w:val="none" w:sz="0" w:space="0" w:color="auto"/>
        <w:left w:val="none" w:sz="0" w:space="0" w:color="auto"/>
        <w:bottom w:val="none" w:sz="0" w:space="0" w:color="auto"/>
        <w:right w:val="none" w:sz="0" w:space="0" w:color="auto"/>
      </w:divBdr>
    </w:div>
    <w:div w:id="1194541202">
      <w:marLeft w:val="640"/>
      <w:marRight w:val="0"/>
      <w:marTop w:val="0"/>
      <w:marBottom w:val="0"/>
      <w:divBdr>
        <w:top w:val="none" w:sz="0" w:space="0" w:color="auto"/>
        <w:left w:val="none" w:sz="0" w:space="0" w:color="auto"/>
        <w:bottom w:val="none" w:sz="0" w:space="0" w:color="auto"/>
        <w:right w:val="none" w:sz="0" w:space="0" w:color="auto"/>
      </w:divBdr>
    </w:div>
    <w:div w:id="1194608374">
      <w:marLeft w:val="640"/>
      <w:marRight w:val="0"/>
      <w:marTop w:val="0"/>
      <w:marBottom w:val="0"/>
      <w:divBdr>
        <w:top w:val="none" w:sz="0" w:space="0" w:color="auto"/>
        <w:left w:val="none" w:sz="0" w:space="0" w:color="auto"/>
        <w:bottom w:val="none" w:sz="0" w:space="0" w:color="auto"/>
        <w:right w:val="none" w:sz="0" w:space="0" w:color="auto"/>
      </w:divBdr>
    </w:div>
    <w:div w:id="1194613564">
      <w:marLeft w:val="640"/>
      <w:marRight w:val="0"/>
      <w:marTop w:val="0"/>
      <w:marBottom w:val="0"/>
      <w:divBdr>
        <w:top w:val="none" w:sz="0" w:space="0" w:color="auto"/>
        <w:left w:val="none" w:sz="0" w:space="0" w:color="auto"/>
        <w:bottom w:val="none" w:sz="0" w:space="0" w:color="auto"/>
        <w:right w:val="none" w:sz="0" w:space="0" w:color="auto"/>
      </w:divBdr>
    </w:div>
    <w:div w:id="1194728153">
      <w:marLeft w:val="640"/>
      <w:marRight w:val="0"/>
      <w:marTop w:val="0"/>
      <w:marBottom w:val="0"/>
      <w:divBdr>
        <w:top w:val="none" w:sz="0" w:space="0" w:color="auto"/>
        <w:left w:val="none" w:sz="0" w:space="0" w:color="auto"/>
        <w:bottom w:val="none" w:sz="0" w:space="0" w:color="auto"/>
        <w:right w:val="none" w:sz="0" w:space="0" w:color="auto"/>
      </w:divBdr>
    </w:div>
    <w:div w:id="1194880865">
      <w:marLeft w:val="640"/>
      <w:marRight w:val="0"/>
      <w:marTop w:val="0"/>
      <w:marBottom w:val="0"/>
      <w:divBdr>
        <w:top w:val="none" w:sz="0" w:space="0" w:color="auto"/>
        <w:left w:val="none" w:sz="0" w:space="0" w:color="auto"/>
        <w:bottom w:val="none" w:sz="0" w:space="0" w:color="auto"/>
        <w:right w:val="none" w:sz="0" w:space="0" w:color="auto"/>
      </w:divBdr>
    </w:div>
    <w:div w:id="1194883460">
      <w:marLeft w:val="640"/>
      <w:marRight w:val="0"/>
      <w:marTop w:val="0"/>
      <w:marBottom w:val="0"/>
      <w:divBdr>
        <w:top w:val="none" w:sz="0" w:space="0" w:color="auto"/>
        <w:left w:val="none" w:sz="0" w:space="0" w:color="auto"/>
        <w:bottom w:val="none" w:sz="0" w:space="0" w:color="auto"/>
        <w:right w:val="none" w:sz="0" w:space="0" w:color="auto"/>
      </w:divBdr>
    </w:div>
    <w:div w:id="1195001002">
      <w:marLeft w:val="640"/>
      <w:marRight w:val="0"/>
      <w:marTop w:val="0"/>
      <w:marBottom w:val="0"/>
      <w:divBdr>
        <w:top w:val="none" w:sz="0" w:space="0" w:color="auto"/>
        <w:left w:val="none" w:sz="0" w:space="0" w:color="auto"/>
        <w:bottom w:val="none" w:sz="0" w:space="0" w:color="auto"/>
        <w:right w:val="none" w:sz="0" w:space="0" w:color="auto"/>
      </w:divBdr>
    </w:div>
    <w:div w:id="1195075387">
      <w:marLeft w:val="640"/>
      <w:marRight w:val="0"/>
      <w:marTop w:val="0"/>
      <w:marBottom w:val="0"/>
      <w:divBdr>
        <w:top w:val="none" w:sz="0" w:space="0" w:color="auto"/>
        <w:left w:val="none" w:sz="0" w:space="0" w:color="auto"/>
        <w:bottom w:val="none" w:sz="0" w:space="0" w:color="auto"/>
        <w:right w:val="none" w:sz="0" w:space="0" w:color="auto"/>
      </w:divBdr>
    </w:div>
    <w:div w:id="1195189367">
      <w:marLeft w:val="640"/>
      <w:marRight w:val="0"/>
      <w:marTop w:val="0"/>
      <w:marBottom w:val="0"/>
      <w:divBdr>
        <w:top w:val="none" w:sz="0" w:space="0" w:color="auto"/>
        <w:left w:val="none" w:sz="0" w:space="0" w:color="auto"/>
        <w:bottom w:val="none" w:sz="0" w:space="0" w:color="auto"/>
        <w:right w:val="none" w:sz="0" w:space="0" w:color="auto"/>
      </w:divBdr>
    </w:div>
    <w:div w:id="1195190419">
      <w:marLeft w:val="640"/>
      <w:marRight w:val="0"/>
      <w:marTop w:val="0"/>
      <w:marBottom w:val="0"/>
      <w:divBdr>
        <w:top w:val="none" w:sz="0" w:space="0" w:color="auto"/>
        <w:left w:val="none" w:sz="0" w:space="0" w:color="auto"/>
        <w:bottom w:val="none" w:sz="0" w:space="0" w:color="auto"/>
        <w:right w:val="none" w:sz="0" w:space="0" w:color="auto"/>
      </w:divBdr>
    </w:div>
    <w:div w:id="1195313882">
      <w:marLeft w:val="640"/>
      <w:marRight w:val="0"/>
      <w:marTop w:val="0"/>
      <w:marBottom w:val="0"/>
      <w:divBdr>
        <w:top w:val="none" w:sz="0" w:space="0" w:color="auto"/>
        <w:left w:val="none" w:sz="0" w:space="0" w:color="auto"/>
        <w:bottom w:val="none" w:sz="0" w:space="0" w:color="auto"/>
        <w:right w:val="none" w:sz="0" w:space="0" w:color="auto"/>
      </w:divBdr>
    </w:div>
    <w:div w:id="1195315312">
      <w:marLeft w:val="640"/>
      <w:marRight w:val="0"/>
      <w:marTop w:val="0"/>
      <w:marBottom w:val="0"/>
      <w:divBdr>
        <w:top w:val="none" w:sz="0" w:space="0" w:color="auto"/>
        <w:left w:val="none" w:sz="0" w:space="0" w:color="auto"/>
        <w:bottom w:val="none" w:sz="0" w:space="0" w:color="auto"/>
        <w:right w:val="none" w:sz="0" w:space="0" w:color="auto"/>
      </w:divBdr>
    </w:div>
    <w:div w:id="1195341286">
      <w:marLeft w:val="640"/>
      <w:marRight w:val="0"/>
      <w:marTop w:val="0"/>
      <w:marBottom w:val="0"/>
      <w:divBdr>
        <w:top w:val="none" w:sz="0" w:space="0" w:color="auto"/>
        <w:left w:val="none" w:sz="0" w:space="0" w:color="auto"/>
        <w:bottom w:val="none" w:sz="0" w:space="0" w:color="auto"/>
        <w:right w:val="none" w:sz="0" w:space="0" w:color="auto"/>
      </w:divBdr>
    </w:div>
    <w:div w:id="1195382240">
      <w:marLeft w:val="640"/>
      <w:marRight w:val="0"/>
      <w:marTop w:val="0"/>
      <w:marBottom w:val="0"/>
      <w:divBdr>
        <w:top w:val="none" w:sz="0" w:space="0" w:color="auto"/>
        <w:left w:val="none" w:sz="0" w:space="0" w:color="auto"/>
        <w:bottom w:val="none" w:sz="0" w:space="0" w:color="auto"/>
        <w:right w:val="none" w:sz="0" w:space="0" w:color="auto"/>
      </w:divBdr>
    </w:div>
    <w:div w:id="1195382569">
      <w:marLeft w:val="640"/>
      <w:marRight w:val="0"/>
      <w:marTop w:val="0"/>
      <w:marBottom w:val="0"/>
      <w:divBdr>
        <w:top w:val="none" w:sz="0" w:space="0" w:color="auto"/>
        <w:left w:val="none" w:sz="0" w:space="0" w:color="auto"/>
        <w:bottom w:val="none" w:sz="0" w:space="0" w:color="auto"/>
        <w:right w:val="none" w:sz="0" w:space="0" w:color="auto"/>
      </w:divBdr>
    </w:div>
    <w:div w:id="1195387868">
      <w:marLeft w:val="640"/>
      <w:marRight w:val="0"/>
      <w:marTop w:val="0"/>
      <w:marBottom w:val="0"/>
      <w:divBdr>
        <w:top w:val="none" w:sz="0" w:space="0" w:color="auto"/>
        <w:left w:val="none" w:sz="0" w:space="0" w:color="auto"/>
        <w:bottom w:val="none" w:sz="0" w:space="0" w:color="auto"/>
        <w:right w:val="none" w:sz="0" w:space="0" w:color="auto"/>
      </w:divBdr>
    </w:div>
    <w:div w:id="1195390957">
      <w:marLeft w:val="640"/>
      <w:marRight w:val="0"/>
      <w:marTop w:val="0"/>
      <w:marBottom w:val="0"/>
      <w:divBdr>
        <w:top w:val="none" w:sz="0" w:space="0" w:color="auto"/>
        <w:left w:val="none" w:sz="0" w:space="0" w:color="auto"/>
        <w:bottom w:val="none" w:sz="0" w:space="0" w:color="auto"/>
        <w:right w:val="none" w:sz="0" w:space="0" w:color="auto"/>
      </w:divBdr>
    </w:div>
    <w:div w:id="1195457090">
      <w:marLeft w:val="640"/>
      <w:marRight w:val="0"/>
      <w:marTop w:val="0"/>
      <w:marBottom w:val="0"/>
      <w:divBdr>
        <w:top w:val="none" w:sz="0" w:space="0" w:color="auto"/>
        <w:left w:val="none" w:sz="0" w:space="0" w:color="auto"/>
        <w:bottom w:val="none" w:sz="0" w:space="0" w:color="auto"/>
        <w:right w:val="none" w:sz="0" w:space="0" w:color="auto"/>
      </w:divBdr>
    </w:div>
    <w:div w:id="1195457665">
      <w:marLeft w:val="640"/>
      <w:marRight w:val="0"/>
      <w:marTop w:val="0"/>
      <w:marBottom w:val="0"/>
      <w:divBdr>
        <w:top w:val="none" w:sz="0" w:space="0" w:color="auto"/>
        <w:left w:val="none" w:sz="0" w:space="0" w:color="auto"/>
        <w:bottom w:val="none" w:sz="0" w:space="0" w:color="auto"/>
        <w:right w:val="none" w:sz="0" w:space="0" w:color="auto"/>
      </w:divBdr>
    </w:div>
    <w:div w:id="1195459372">
      <w:marLeft w:val="640"/>
      <w:marRight w:val="0"/>
      <w:marTop w:val="0"/>
      <w:marBottom w:val="0"/>
      <w:divBdr>
        <w:top w:val="none" w:sz="0" w:space="0" w:color="auto"/>
        <w:left w:val="none" w:sz="0" w:space="0" w:color="auto"/>
        <w:bottom w:val="none" w:sz="0" w:space="0" w:color="auto"/>
        <w:right w:val="none" w:sz="0" w:space="0" w:color="auto"/>
      </w:divBdr>
    </w:div>
    <w:div w:id="1195465948">
      <w:marLeft w:val="640"/>
      <w:marRight w:val="0"/>
      <w:marTop w:val="0"/>
      <w:marBottom w:val="0"/>
      <w:divBdr>
        <w:top w:val="none" w:sz="0" w:space="0" w:color="auto"/>
        <w:left w:val="none" w:sz="0" w:space="0" w:color="auto"/>
        <w:bottom w:val="none" w:sz="0" w:space="0" w:color="auto"/>
        <w:right w:val="none" w:sz="0" w:space="0" w:color="auto"/>
      </w:divBdr>
    </w:div>
    <w:div w:id="1195508296">
      <w:marLeft w:val="640"/>
      <w:marRight w:val="0"/>
      <w:marTop w:val="0"/>
      <w:marBottom w:val="0"/>
      <w:divBdr>
        <w:top w:val="none" w:sz="0" w:space="0" w:color="auto"/>
        <w:left w:val="none" w:sz="0" w:space="0" w:color="auto"/>
        <w:bottom w:val="none" w:sz="0" w:space="0" w:color="auto"/>
        <w:right w:val="none" w:sz="0" w:space="0" w:color="auto"/>
      </w:divBdr>
    </w:div>
    <w:div w:id="1195534164">
      <w:marLeft w:val="640"/>
      <w:marRight w:val="0"/>
      <w:marTop w:val="0"/>
      <w:marBottom w:val="0"/>
      <w:divBdr>
        <w:top w:val="none" w:sz="0" w:space="0" w:color="auto"/>
        <w:left w:val="none" w:sz="0" w:space="0" w:color="auto"/>
        <w:bottom w:val="none" w:sz="0" w:space="0" w:color="auto"/>
        <w:right w:val="none" w:sz="0" w:space="0" w:color="auto"/>
      </w:divBdr>
    </w:div>
    <w:div w:id="1195575792">
      <w:marLeft w:val="640"/>
      <w:marRight w:val="0"/>
      <w:marTop w:val="0"/>
      <w:marBottom w:val="0"/>
      <w:divBdr>
        <w:top w:val="none" w:sz="0" w:space="0" w:color="auto"/>
        <w:left w:val="none" w:sz="0" w:space="0" w:color="auto"/>
        <w:bottom w:val="none" w:sz="0" w:space="0" w:color="auto"/>
        <w:right w:val="none" w:sz="0" w:space="0" w:color="auto"/>
      </w:divBdr>
    </w:div>
    <w:div w:id="1195584453">
      <w:marLeft w:val="640"/>
      <w:marRight w:val="0"/>
      <w:marTop w:val="0"/>
      <w:marBottom w:val="0"/>
      <w:divBdr>
        <w:top w:val="none" w:sz="0" w:space="0" w:color="auto"/>
        <w:left w:val="none" w:sz="0" w:space="0" w:color="auto"/>
        <w:bottom w:val="none" w:sz="0" w:space="0" w:color="auto"/>
        <w:right w:val="none" w:sz="0" w:space="0" w:color="auto"/>
      </w:divBdr>
    </w:div>
    <w:div w:id="1195652846">
      <w:marLeft w:val="640"/>
      <w:marRight w:val="0"/>
      <w:marTop w:val="0"/>
      <w:marBottom w:val="0"/>
      <w:divBdr>
        <w:top w:val="none" w:sz="0" w:space="0" w:color="auto"/>
        <w:left w:val="none" w:sz="0" w:space="0" w:color="auto"/>
        <w:bottom w:val="none" w:sz="0" w:space="0" w:color="auto"/>
        <w:right w:val="none" w:sz="0" w:space="0" w:color="auto"/>
      </w:divBdr>
    </w:div>
    <w:div w:id="1195654631">
      <w:marLeft w:val="640"/>
      <w:marRight w:val="0"/>
      <w:marTop w:val="0"/>
      <w:marBottom w:val="0"/>
      <w:divBdr>
        <w:top w:val="none" w:sz="0" w:space="0" w:color="auto"/>
        <w:left w:val="none" w:sz="0" w:space="0" w:color="auto"/>
        <w:bottom w:val="none" w:sz="0" w:space="0" w:color="auto"/>
        <w:right w:val="none" w:sz="0" w:space="0" w:color="auto"/>
      </w:divBdr>
    </w:div>
    <w:div w:id="1195733061">
      <w:marLeft w:val="640"/>
      <w:marRight w:val="0"/>
      <w:marTop w:val="0"/>
      <w:marBottom w:val="0"/>
      <w:divBdr>
        <w:top w:val="none" w:sz="0" w:space="0" w:color="auto"/>
        <w:left w:val="none" w:sz="0" w:space="0" w:color="auto"/>
        <w:bottom w:val="none" w:sz="0" w:space="0" w:color="auto"/>
        <w:right w:val="none" w:sz="0" w:space="0" w:color="auto"/>
      </w:divBdr>
    </w:div>
    <w:div w:id="1195770987">
      <w:marLeft w:val="640"/>
      <w:marRight w:val="0"/>
      <w:marTop w:val="0"/>
      <w:marBottom w:val="0"/>
      <w:divBdr>
        <w:top w:val="none" w:sz="0" w:space="0" w:color="auto"/>
        <w:left w:val="none" w:sz="0" w:space="0" w:color="auto"/>
        <w:bottom w:val="none" w:sz="0" w:space="0" w:color="auto"/>
        <w:right w:val="none" w:sz="0" w:space="0" w:color="auto"/>
      </w:divBdr>
    </w:div>
    <w:div w:id="1195773755">
      <w:marLeft w:val="640"/>
      <w:marRight w:val="0"/>
      <w:marTop w:val="0"/>
      <w:marBottom w:val="0"/>
      <w:divBdr>
        <w:top w:val="none" w:sz="0" w:space="0" w:color="auto"/>
        <w:left w:val="none" w:sz="0" w:space="0" w:color="auto"/>
        <w:bottom w:val="none" w:sz="0" w:space="0" w:color="auto"/>
        <w:right w:val="none" w:sz="0" w:space="0" w:color="auto"/>
      </w:divBdr>
    </w:div>
    <w:div w:id="1195777762">
      <w:marLeft w:val="640"/>
      <w:marRight w:val="0"/>
      <w:marTop w:val="0"/>
      <w:marBottom w:val="0"/>
      <w:divBdr>
        <w:top w:val="none" w:sz="0" w:space="0" w:color="auto"/>
        <w:left w:val="none" w:sz="0" w:space="0" w:color="auto"/>
        <w:bottom w:val="none" w:sz="0" w:space="0" w:color="auto"/>
        <w:right w:val="none" w:sz="0" w:space="0" w:color="auto"/>
      </w:divBdr>
    </w:div>
    <w:div w:id="1195801100">
      <w:marLeft w:val="640"/>
      <w:marRight w:val="0"/>
      <w:marTop w:val="0"/>
      <w:marBottom w:val="0"/>
      <w:divBdr>
        <w:top w:val="none" w:sz="0" w:space="0" w:color="auto"/>
        <w:left w:val="none" w:sz="0" w:space="0" w:color="auto"/>
        <w:bottom w:val="none" w:sz="0" w:space="0" w:color="auto"/>
        <w:right w:val="none" w:sz="0" w:space="0" w:color="auto"/>
      </w:divBdr>
    </w:div>
    <w:div w:id="1195802173">
      <w:marLeft w:val="640"/>
      <w:marRight w:val="0"/>
      <w:marTop w:val="0"/>
      <w:marBottom w:val="0"/>
      <w:divBdr>
        <w:top w:val="none" w:sz="0" w:space="0" w:color="auto"/>
        <w:left w:val="none" w:sz="0" w:space="0" w:color="auto"/>
        <w:bottom w:val="none" w:sz="0" w:space="0" w:color="auto"/>
        <w:right w:val="none" w:sz="0" w:space="0" w:color="auto"/>
      </w:divBdr>
    </w:div>
    <w:div w:id="1195924145">
      <w:marLeft w:val="640"/>
      <w:marRight w:val="0"/>
      <w:marTop w:val="0"/>
      <w:marBottom w:val="0"/>
      <w:divBdr>
        <w:top w:val="none" w:sz="0" w:space="0" w:color="auto"/>
        <w:left w:val="none" w:sz="0" w:space="0" w:color="auto"/>
        <w:bottom w:val="none" w:sz="0" w:space="0" w:color="auto"/>
        <w:right w:val="none" w:sz="0" w:space="0" w:color="auto"/>
      </w:divBdr>
    </w:div>
    <w:div w:id="1195966666">
      <w:marLeft w:val="640"/>
      <w:marRight w:val="0"/>
      <w:marTop w:val="0"/>
      <w:marBottom w:val="0"/>
      <w:divBdr>
        <w:top w:val="none" w:sz="0" w:space="0" w:color="auto"/>
        <w:left w:val="none" w:sz="0" w:space="0" w:color="auto"/>
        <w:bottom w:val="none" w:sz="0" w:space="0" w:color="auto"/>
        <w:right w:val="none" w:sz="0" w:space="0" w:color="auto"/>
      </w:divBdr>
    </w:div>
    <w:div w:id="1195966846">
      <w:marLeft w:val="640"/>
      <w:marRight w:val="0"/>
      <w:marTop w:val="0"/>
      <w:marBottom w:val="0"/>
      <w:divBdr>
        <w:top w:val="none" w:sz="0" w:space="0" w:color="auto"/>
        <w:left w:val="none" w:sz="0" w:space="0" w:color="auto"/>
        <w:bottom w:val="none" w:sz="0" w:space="0" w:color="auto"/>
        <w:right w:val="none" w:sz="0" w:space="0" w:color="auto"/>
      </w:divBdr>
    </w:div>
    <w:div w:id="1196112350">
      <w:marLeft w:val="640"/>
      <w:marRight w:val="0"/>
      <w:marTop w:val="0"/>
      <w:marBottom w:val="0"/>
      <w:divBdr>
        <w:top w:val="none" w:sz="0" w:space="0" w:color="auto"/>
        <w:left w:val="none" w:sz="0" w:space="0" w:color="auto"/>
        <w:bottom w:val="none" w:sz="0" w:space="0" w:color="auto"/>
        <w:right w:val="none" w:sz="0" w:space="0" w:color="auto"/>
      </w:divBdr>
    </w:div>
    <w:div w:id="1196117689">
      <w:marLeft w:val="640"/>
      <w:marRight w:val="0"/>
      <w:marTop w:val="0"/>
      <w:marBottom w:val="0"/>
      <w:divBdr>
        <w:top w:val="none" w:sz="0" w:space="0" w:color="auto"/>
        <w:left w:val="none" w:sz="0" w:space="0" w:color="auto"/>
        <w:bottom w:val="none" w:sz="0" w:space="0" w:color="auto"/>
        <w:right w:val="none" w:sz="0" w:space="0" w:color="auto"/>
      </w:divBdr>
    </w:div>
    <w:div w:id="1196234241">
      <w:marLeft w:val="640"/>
      <w:marRight w:val="0"/>
      <w:marTop w:val="0"/>
      <w:marBottom w:val="0"/>
      <w:divBdr>
        <w:top w:val="none" w:sz="0" w:space="0" w:color="auto"/>
        <w:left w:val="none" w:sz="0" w:space="0" w:color="auto"/>
        <w:bottom w:val="none" w:sz="0" w:space="0" w:color="auto"/>
        <w:right w:val="none" w:sz="0" w:space="0" w:color="auto"/>
      </w:divBdr>
    </w:div>
    <w:div w:id="1196311229">
      <w:marLeft w:val="640"/>
      <w:marRight w:val="0"/>
      <w:marTop w:val="0"/>
      <w:marBottom w:val="0"/>
      <w:divBdr>
        <w:top w:val="none" w:sz="0" w:space="0" w:color="auto"/>
        <w:left w:val="none" w:sz="0" w:space="0" w:color="auto"/>
        <w:bottom w:val="none" w:sz="0" w:space="0" w:color="auto"/>
        <w:right w:val="none" w:sz="0" w:space="0" w:color="auto"/>
      </w:divBdr>
    </w:div>
    <w:div w:id="1196389100">
      <w:marLeft w:val="640"/>
      <w:marRight w:val="0"/>
      <w:marTop w:val="0"/>
      <w:marBottom w:val="0"/>
      <w:divBdr>
        <w:top w:val="none" w:sz="0" w:space="0" w:color="auto"/>
        <w:left w:val="none" w:sz="0" w:space="0" w:color="auto"/>
        <w:bottom w:val="none" w:sz="0" w:space="0" w:color="auto"/>
        <w:right w:val="none" w:sz="0" w:space="0" w:color="auto"/>
      </w:divBdr>
    </w:div>
    <w:div w:id="1196430211">
      <w:marLeft w:val="640"/>
      <w:marRight w:val="0"/>
      <w:marTop w:val="0"/>
      <w:marBottom w:val="0"/>
      <w:divBdr>
        <w:top w:val="none" w:sz="0" w:space="0" w:color="auto"/>
        <w:left w:val="none" w:sz="0" w:space="0" w:color="auto"/>
        <w:bottom w:val="none" w:sz="0" w:space="0" w:color="auto"/>
        <w:right w:val="none" w:sz="0" w:space="0" w:color="auto"/>
      </w:divBdr>
    </w:div>
    <w:div w:id="1196431286">
      <w:marLeft w:val="640"/>
      <w:marRight w:val="0"/>
      <w:marTop w:val="0"/>
      <w:marBottom w:val="0"/>
      <w:divBdr>
        <w:top w:val="none" w:sz="0" w:space="0" w:color="auto"/>
        <w:left w:val="none" w:sz="0" w:space="0" w:color="auto"/>
        <w:bottom w:val="none" w:sz="0" w:space="0" w:color="auto"/>
        <w:right w:val="none" w:sz="0" w:space="0" w:color="auto"/>
      </w:divBdr>
    </w:div>
    <w:div w:id="1196574968">
      <w:marLeft w:val="640"/>
      <w:marRight w:val="0"/>
      <w:marTop w:val="0"/>
      <w:marBottom w:val="0"/>
      <w:divBdr>
        <w:top w:val="none" w:sz="0" w:space="0" w:color="auto"/>
        <w:left w:val="none" w:sz="0" w:space="0" w:color="auto"/>
        <w:bottom w:val="none" w:sz="0" w:space="0" w:color="auto"/>
        <w:right w:val="none" w:sz="0" w:space="0" w:color="auto"/>
      </w:divBdr>
    </w:div>
    <w:div w:id="1196576592">
      <w:marLeft w:val="640"/>
      <w:marRight w:val="0"/>
      <w:marTop w:val="0"/>
      <w:marBottom w:val="0"/>
      <w:divBdr>
        <w:top w:val="none" w:sz="0" w:space="0" w:color="auto"/>
        <w:left w:val="none" w:sz="0" w:space="0" w:color="auto"/>
        <w:bottom w:val="none" w:sz="0" w:space="0" w:color="auto"/>
        <w:right w:val="none" w:sz="0" w:space="0" w:color="auto"/>
      </w:divBdr>
    </w:div>
    <w:div w:id="1196577367">
      <w:marLeft w:val="640"/>
      <w:marRight w:val="0"/>
      <w:marTop w:val="0"/>
      <w:marBottom w:val="0"/>
      <w:divBdr>
        <w:top w:val="none" w:sz="0" w:space="0" w:color="auto"/>
        <w:left w:val="none" w:sz="0" w:space="0" w:color="auto"/>
        <w:bottom w:val="none" w:sz="0" w:space="0" w:color="auto"/>
        <w:right w:val="none" w:sz="0" w:space="0" w:color="auto"/>
      </w:divBdr>
    </w:div>
    <w:div w:id="1196581840">
      <w:marLeft w:val="640"/>
      <w:marRight w:val="0"/>
      <w:marTop w:val="0"/>
      <w:marBottom w:val="0"/>
      <w:divBdr>
        <w:top w:val="none" w:sz="0" w:space="0" w:color="auto"/>
        <w:left w:val="none" w:sz="0" w:space="0" w:color="auto"/>
        <w:bottom w:val="none" w:sz="0" w:space="0" w:color="auto"/>
        <w:right w:val="none" w:sz="0" w:space="0" w:color="auto"/>
      </w:divBdr>
    </w:div>
    <w:div w:id="1196583562">
      <w:marLeft w:val="640"/>
      <w:marRight w:val="0"/>
      <w:marTop w:val="0"/>
      <w:marBottom w:val="0"/>
      <w:divBdr>
        <w:top w:val="none" w:sz="0" w:space="0" w:color="auto"/>
        <w:left w:val="none" w:sz="0" w:space="0" w:color="auto"/>
        <w:bottom w:val="none" w:sz="0" w:space="0" w:color="auto"/>
        <w:right w:val="none" w:sz="0" w:space="0" w:color="auto"/>
      </w:divBdr>
    </w:div>
    <w:div w:id="1196699424">
      <w:marLeft w:val="640"/>
      <w:marRight w:val="0"/>
      <w:marTop w:val="0"/>
      <w:marBottom w:val="0"/>
      <w:divBdr>
        <w:top w:val="none" w:sz="0" w:space="0" w:color="auto"/>
        <w:left w:val="none" w:sz="0" w:space="0" w:color="auto"/>
        <w:bottom w:val="none" w:sz="0" w:space="0" w:color="auto"/>
        <w:right w:val="none" w:sz="0" w:space="0" w:color="auto"/>
      </w:divBdr>
    </w:div>
    <w:div w:id="1196700371">
      <w:marLeft w:val="640"/>
      <w:marRight w:val="0"/>
      <w:marTop w:val="0"/>
      <w:marBottom w:val="0"/>
      <w:divBdr>
        <w:top w:val="none" w:sz="0" w:space="0" w:color="auto"/>
        <w:left w:val="none" w:sz="0" w:space="0" w:color="auto"/>
        <w:bottom w:val="none" w:sz="0" w:space="0" w:color="auto"/>
        <w:right w:val="none" w:sz="0" w:space="0" w:color="auto"/>
      </w:divBdr>
    </w:div>
    <w:div w:id="1196768760">
      <w:marLeft w:val="640"/>
      <w:marRight w:val="0"/>
      <w:marTop w:val="0"/>
      <w:marBottom w:val="0"/>
      <w:divBdr>
        <w:top w:val="none" w:sz="0" w:space="0" w:color="auto"/>
        <w:left w:val="none" w:sz="0" w:space="0" w:color="auto"/>
        <w:bottom w:val="none" w:sz="0" w:space="0" w:color="auto"/>
        <w:right w:val="none" w:sz="0" w:space="0" w:color="auto"/>
      </w:divBdr>
    </w:div>
    <w:div w:id="1196771855">
      <w:marLeft w:val="640"/>
      <w:marRight w:val="0"/>
      <w:marTop w:val="0"/>
      <w:marBottom w:val="0"/>
      <w:divBdr>
        <w:top w:val="none" w:sz="0" w:space="0" w:color="auto"/>
        <w:left w:val="none" w:sz="0" w:space="0" w:color="auto"/>
        <w:bottom w:val="none" w:sz="0" w:space="0" w:color="auto"/>
        <w:right w:val="none" w:sz="0" w:space="0" w:color="auto"/>
      </w:divBdr>
    </w:div>
    <w:div w:id="1196846770">
      <w:marLeft w:val="640"/>
      <w:marRight w:val="0"/>
      <w:marTop w:val="0"/>
      <w:marBottom w:val="0"/>
      <w:divBdr>
        <w:top w:val="none" w:sz="0" w:space="0" w:color="auto"/>
        <w:left w:val="none" w:sz="0" w:space="0" w:color="auto"/>
        <w:bottom w:val="none" w:sz="0" w:space="0" w:color="auto"/>
        <w:right w:val="none" w:sz="0" w:space="0" w:color="auto"/>
      </w:divBdr>
    </w:div>
    <w:div w:id="1196847271">
      <w:marLeft w:val="640"/>
      <w:marRight w:val="0"/>
      <w:marTop w:val="0"/>
      <w:marBottom w:val="0"/>
      <w:divBdr>
        <w:top w:val="none" w:sz="0" w:space="0" w:color="auto"/>
        <w:left w:val="none" w:sz="0" w:space="0" w:color="auto"/>
        <w:bottom w:val="none" w:sz="0" w:space="0" w:color="auto"/>
        <w:right w:val="none" w:sz="0" w:space="0" w:color="auto"/>
      </w:divBdr>
    </w:div>
    <w:div w:id="1196850645">
      <w:marLeft w:val="640"/>
      <w:marRight w:val="0"/>
      <w:marTop w:val="0"/>
      <w:marBottom w:val="0"/>
      <w:divBdr>
        <w:top w:val="none" w:sz="0" w:space="0" w:color="auto"/>
        <w:left w:val="none" w:sz="0" w:space="0" w:color="auto"/>
        <w:bottom w:val="none" w:sz="0" w:space="0" w:color="auto"/>
        <w:right w:val="none" w:sz="0" w:space="0" w:color="auto"/>
      </w:divBdr>
    </w:div>
    <w:div w:id="1196888658">
      <w:marLeft w:val="640"/>
      <w:marRight w:val="0"/>
      <w:marTop w:val="0"/>
      <w:marBottom w:val="0"/>
      <w:divBdr>
        <w:top w:val="none" w:sz="0" w:space="0" w:color="auto"/>
        <w:left w:val="none" w:sz="0" w:space="0" w:color="auto"/>
        <w:bottom w:val="none" w:sz="0" w:space="0" w:color="auto"/>
        <w:right w:val="none" w:sz="0" w:space="0" w:color="auto"/>
      </w:divBdr>
    </w:div>
    <w:div w:id="1196889754">
      <w:marLeft w:val="640"/>
      <w:marRight w:val="0"/>
      <w:marTop w:val="0"/>
      <w:marBottom w:val="0"/>
      <w:divBdr>
        <w:top w:val="none" w:sz="0" w:space="0" w:color="auto"/>
        <w:left w:val="none" w:sz="0" w:space="0" w:color="auto"/>
        <w:bottom w:val="none" w:sz="0" w:space="0" w:color="auto"/>
        <w:right w:val="none" w:sz="0" w:space="0" w:color="auto"/>
      </w:divBdr>
    </w:div>
    <w:div w:id="1196891352">
      <w:marLeft w:val="640"/>
      <w:marRight w:val="0"/>
      <w:marTop w:val="0"/>
      <w:marBottom w:val="0"/>
      <w:divBdr>
        <w:top w:val="none" w:sz="0" w:space="0" w:color="auto"/>
        <w:left w:val="none" w:sz="0" w:space="0" w:color="auto"/>
        <w:bottom w:val="none" w:sz="0" w:space="0" w:color="auto"/>
        <w:right w:val="none" w:sz="0" w:space="0" w:color="auto"/>
      </w:divBdr>
    </w:div>
    <w:div w:id="1196891646">
      <w:marLeft w:val="640"/>
      <w:marRight w:val="0"/>
      <w:marTop w:val="0"/>
      <w:marBottom w:val="0"/>
      <w:divBdr>
        <w:top w:val="none" w:sz="0" w:space="0" w:color="auto"/>
        <w:left w:val="none" w:sz="0" w:space="0" w:color="auto"/>
        <w:bottom w:val="none" w:sz="0" w:space="0" w:color="auto"/>
        <w:right w:val="none" w:sz="0" w:space="0" w:color="auto"/>
      </w:divBdr>
    </w:div>
    <w:div w:id="1196893335">
      <w:marLeft w:val="640"/>
      <w:marRight w:val="0"/>
      <w:marTop w:val="0"/>
      <w:marBottom w:val="0"/>
      <w:divBdr>
        <w:top w:val="none" w:sz="0" w:space="0" w:color="auto"/>
        <w:left w:val="none" w:sz="0" w:space="0" w:color="auto"/>
        <w:bottom w:val="none" w:sz="0" w:space="0" w:color="auto"/>
        <w:right w:val="none" w:sz="0" w:space="0" w:color="auto"/>
      </w:divBdr>
    </w:div>
    <w:div w:id="1196963452">
      <w:marLeft w:val="640"/>
      <w:marRight w:val="0"/>
      <w:marTop w:val="0"/>
      <w:marBottom w:val="0"/>
      <w:divBdr>
        <w:top w:val="none" w:sz="0" w:space="0" w:color="auto"/>
        <w:left w:val="none" w:sz="0" w:space="0" w:color="auto"/>
        <w:bottom w:val="none" w:sz="0" w:space="0" w:color="auto"/>
        <w:right w:val="none" w:sz="0" w:space="0" w:color="auto"/>
      </w:divBdr>
    </w:div>
    <w:div w:id="1196965399">
      <w:marLeft w:val="640"/>
      <w:marRight w:val="0"/>
      <w:marTop w:val="0"/>
      <w:marBottom w:val="0"/>
      <w:divBdr>
        <w:top w:val="none" w:sz="0" w:space="0" w:color="auto"/>
        <w:left w:val="none" w:sz="0" w:space="0" w:color="auto"/>
        <w:bottom w:val="none" w:sz="0" w:space="0" w:color="auto"/>
        <w:right w:val="none" w:sz="0" w:space="0" w:color="auto"/>
      </w:divBdr>
    </w:div>
    <w:div w:id="1197040256">
      <w:marLeft w:val="640"/>
      <w:marRight w:val="0"/>
      <w:marTop w:val="0"/>
      <w:marBottom w:val="0"/>
      <w:divBdr>
        <w:top w:val="none" w:sz="0" w:space="0" w:color="auto"/>
        <w:left w:val="none" w:sz="0" w:space="0" w:color="auto"/>
        <w:bottom w:val="none" w:sz="0" w:space="0" w:color="auto"/>
        <w:right w:val="none" w:sz="0" w:space="0" w:color="auto"/>
      </w:divBdr>
    </w:div>
    <w:div w:id="1197040317">
      <w:marLeft w:val="640"/>
      <w:marRight w:val="0"/>
      <w:marTop w:val="0"/>
      <w:marBottom w:val="0"/>
      <w:divBdr>
        <w:top w:val="none" w:sz="0" w:space="0" w:color="auto"/>
        <w:left w:val="none" w:sz="0" w:space="0" w:color="auto"/>
        <w:bottom w:val="none" w:sz="0" w:space="0" w:color="auto"/>
        <w:right w:val="none" w:sz="0" w:space="0" w:color="auto"/>
      </w:divBdr>
    </w:div>
    <w:div w:id="1197159424">
      <w:marLeft w:val="640"/>
      <w:marRight w:val="0"/>
      <w:marTop w:val="0"/>
      <w:marBottom w:val="0"/>
      <w:divBdr>
        <w:top w:val="none" w:sz="0" w:space="0" w:color="auto"/>
        <w:left w:val="none" w:sz="0" w:space="0" w:color="auto"/>
        <w:bottom w:val="none" w:sz="0" w:space="0" w:color="auto"/>
        <w:right w:val="none" w:sz="0" w:space="0" w:color="auto"/>
      </w:divBdr>
    </w:div>
    <w:div w:id="1197230687">
      <w:marLeft w:val="640"/>
      <w:marRight w:val="0"/>
      <w:marTop w:val="0"/>
      <w:marBottom w:val="0"/>
      <w:divBdr>
        <w:top w:val="none" w:sz="0" w:space="0" w:color="auto"/>
        <w:left w:val="none" w:sz="0" w:space="0" w:color="auto"/>
        <w:bottom w:val="none" w:sz="0" w:space="0" w:color="auto"/>
        <w:right w:val="none" w:sz="0" w:space="0" w:color="auto"/>
      </w:divBdr>
    </w:div>
    <w:div w:id="1197234840">
      <w:marLeft w:val="640"/>
      <w:marRight w:val="0"/>
      <w:marTop w:val="0"/>
      <w:marBottom w:val="0"/>
      <w:divBdr>
        <w:top w:val="none" w:sz="0" w:space="0" w:color="auto"/>
        <w:left w:val="none" w:sz="0" w:space="0" w:color="auto"/>
        <w:bottom w:val="none" w:sz="0" w:space="0" w:color="auto"/>
        <w:right w:val="none" w:sz="0" w:space="0" w:color="auto"/>
      </w:divBdr>
    </w:div>
    <w:div w:id="1197308066">
      <w:marLeft w:val="640"/>
      <w:marRight w:val="0"/>
      <w:marTop w:val="0"/>
      <w:marBottom w:val="0"/>
      <w:divBdr>
        <w:top w:val="none" w:sz="0" w:space="0" w:color="auto"/>
        <w:left w:val="none" w:sz="0" w:space="0" w:color="auto"/>
        <w:bottom w:val="none" w:sz="0" w:space="0" w:color="auto"/>
        <w:right w:val="none" w:sz="0" w:space="0" w:color="auto"/>
      </w:divBdr>
    </w:div>
    <w:div w:id="1197425575">
      <w:marLeft w:val="640"/>
      <w:marRight w:val="0"/>
      <w:marTop w:val="0"/>
      <w:marBottom w:val="0"/>
      <w:divBdr>
        <w:top w:val="none" w:sz="0" w:space="0" w:color="auto"/>
        <w:left w:val="none" w:sz="0" w:space="0" w:color="auto"/>
        <w:bottom w:val="none" w:sz="0" w:space="0" w:color="auto"/>
        <w:right w:val="none" w:sz="0" w:space="0" w:color="auto"/>
      </w:divBdr>
    </w:div>
    <w:div w:id="1197474716">
      <w:marLeft w:val="640"/>
      <w:marRight w:val="0"/>
      <w:marTop w:val="0"/>
      <w:marBottom w:val="0"/>
      <w:divBdr>
        <w:top w:val="none" w:sz="0" w:space="0" w:color="auto"/>
        <w:left w:val="none" w:sz="0" w:space="0" w:color="auto"/>
        <w:bottom w:val="none" w:sz="0" w:space="0" w:color="auto"/>
        <w:right w:val="none" w:sz="0" w:space="0" w:color="auto"/>
      </w:divBdr>
    </w:div>
    <w:div w:id="1197618368">
      <w:marLeft w:val="640"/>
      <w:marRight w:val="0"/>
      <w:marTop w:val="0"/>
      <w:marBottom w:val="0"/>
      <w:divBdr>
        <w:top w:val="none" w:sz="0" w:space="0" w:color="auto"/>
        <w:left w:val="none" w:sz="0" w:space="0" w:color="auto"/>
        <w:bottom w:val="none" w:sz="0" w:space="0" w:color="auto"/>
        <w:right w:val="none" w:sz="0" w:space="0" w:color="auto"/>
      </w:divBdr>
    </w:div>
    <w:div w:id="1197619284">
      <w:marLeft w:val="640"/>
      <w:marRight w:val="0"/>
      <w:marTop w:val="0"/>
      <w:marBottom w:val="0"/>
      <w:divBdr>
        <w:top w:val="none" w:sz="0" w:space="0" w:color="auto"/>
        <w:left w:val="none" w:sz="0" w:space="0" w:color="auto"/>
        <w:bottom w:val="none" w:sz="0" w:space="0" w:color="auto"/>
        <w:right w:val="none" w:sz="0" w:space="0" w:color="auto"/>
      </w:divBdr>
    </w:div>
    <w:div w:id="1197699401">
      <w:marLeft w:val="640"/>
      <w:marRight w:val="0"/>
      <w:marTop w:val="0"/>
      <w:marBottom w:val="0"/>
      <w:divBdr>
        <w:top w:val="none" w:sz="0" w:space="0" w:color="auto"/>
        <w:left w:val="none" w:sz="0" w:space="0" w:color="auto"/>
        <w:bottom w:val="none" w:sz="0" w:space="0" w:color="auto"/>
        <w:right w:val="none" w:sz="0" w:space="0" w:color="auto"/>
      </w:divBdr>
    </w:div>
    <w:div w:id="1197736364">
      <w:marLeft w:val="640"/>
      <w:marRight w:val="0"/>
      <w:marTop w:val="0"/>
      <w:marBottom w:val="0"/>
      <w:divBdr>
        <w:top w:val="none" w:sz="0" w:space="0" w:color="auto"/>
        <w:left w:val="none" w:sz="0" w:space="0" w:color="auto"/>
        <w:bottom w:val="none" w:sz="0" w:space="0" w:color="auto"/>
        <w:right w:val="none" w:sz="0" w:space="0" w:color="auto"/>
      </w:divBdr>
    </w:div>
    <w:div w:id="1197740130">
      <w:marLeft w:val="640"/>
      <w:marRight w:val="0"/>
      <w:marTop w:val="0"/>
      <w:marBottom w:val="0"/>
      <w:divBdr>
        <w:top w:val="none" w:sz="0" w:space="0" w:color="auto"/>
        <w:left w:val="none" w:sz="0" w:space="0" w:color="auto"/>
        <w:bottom w:val="none" w:sz="0" w:space="0" w:color="auto"/>
        <w:right w:val="none" w:sz="0" w:space="0" w:color="auto"/>
      </w:divBdr>
    </w:div>
    <w:div w:id="1197742682">
      <w:marLeft w:val="640"/>
      <w:marRight w:val="0"/>
      <w:marTop w:val="0"/>
      <w:marBottom w:val="0"/>
      <w:divBdr>
        <w:top w:val="none" w:sz="0" w:space="0" w:color="auto"/>
        <w:left w:val="none" w:sz="0" w:space="0" w:color="auto"/>
        <w:bottom w:val="none" w:sz="0" w:space="0" w:color="auto"/>
        <w:right w:val="none" w:sz="0" w:space="0" w:color="auto"/>
      </w:divBdr>
    </w:div>
    <w:div w:id="1197890280">
      <w:marLeft w:val="640"/>
      <w:marRight w:val="0"/>
      <w:marTop w:val="0"/>
      <w:marBottom w:val="0"/>
      <w:divBdr>
        <w:top w:val="none" w:sz="0" w:space="0" w:color="auto"/>
        <w:left w:val="none" w:sz="0" w:space="0" w:color="auto"/>
        <w:bottom w:val="none" w:sz="0" w:space="0" w:color="auto"/>
        <w:right w:val="none" w:sz="0" w:space="0" w:color="auto"/>
      </w:divBdr>
    </w:div>
    <w:div w:id="1197932693">
      <w:marLeft w:val="640"/>
      <w:marRight w:val="0"/>
      <w:marTop w:val="0"/>
      <w:marBottom w:val="0"/>
      <w:divBdr>
        <w:top w:val="none" w:sz="0" w:space="0" w:color="auto"/>
        <w:left w:val="none" w:sz="0" w:space="0" w:color="auto"/>
        <w:bottom w:val="none" w:sz="0" w:space="0" w:color="auto"/>
        <w:right w:val="none" w:sz="0" w:space="0" w:color="auto"/>
      </w:divBdr>
    </w:div>
    <w:div w:id="1197961836">
      <w:marLeft w:val="640"/>
      <w:marRight w:val="0"/>
      <w:marTop w:val="0"/>
      <w:marBottom w:val="0"/>
      <w:divBdr>
        <w:top w:val="none" w:sz="0" w:space="0" w:color="auto"/>
        <w:left w:val="none" w:sz="0" w:space="0" w:color="auto"/>
        <w:bottom w:val="none" w:sz="0" w:space="0" w:color="auto"/>
        <w:right w:val="none" w:sz="0" w:space="0" w:color="auto"/>
      </w:divBdr>
    </w:div>
    <w:div w:id="1197962941">
      <w:marLeft w:val="640"/>
      <w:marRight w:val="0"/>
      <w:marTop w:val="0"/>
      <w:marBottom w:val="0"/>
      <w:divBdr>
        <w:top w:val="none" w:sz="0" w:space="0" w:color="auto"/>
        <w:left w:val="none" w:sz="0" w:space="0" w:color="auto"/>
        <w:bottom w:val="none" w:sz="0" w:space="0" w:color="auto"/>
        <w:right w:val="none" w:sz="0" w:space="0" w:color="auto"/>
      </w:divBdr>
    </w:div>
    <w:div w:id="1198010730">
      <w:marLeft w:val="640"/>
      <w:marRight w:val="0"/>
      <w:marTop w:val="0"/>
      <w:marBottom w:val="0"/>
      <w:divBdr>
        <w:top w:val="none" w:sz="0" w:space="0" w:color="auto"/>
        <w:left w:val="none" w:sz="0" w:space="0" w:color="auto"/>
        <w:bottom w:val="none" w:sz="0" w:space="0" w:color="auto"/>
        <w:right w:val="none" w:sz="0" w:space="0" w:color="auto"/>
      </w:divBdr>
    </w:div>
    <w:div w:id="1198081170">
      <w:marLeft w:val="640"/>
      <w:marRight w:val="0"/>
      <w:marTop w:val="0"/>
      <w:marBottom w:val="0"/>
      <w:divBdr>
        <w:top w:val="none" w:sz="0" w:space="0" w:color="auto"/>
        <w:left w:val="none" w:sz="0" w:space="0" w:color="auto"/>
        <w:bottom w:val="none" w:sz="0" w:space="0" w:color="auto"/>
        <w:right w:val="none" w:sz="0" w:space="0" w:color="auto"/>
      </w:divBdr>
    </w:div>
    <w:div w:id="1198154550">
      <w:marLeft w:val="640"/>
      <w:marRight w:val="0"/>
      <w:marTop w:val="0"/>
      <w:marBottom w:val="0"/>
      <w:divBdr>
        <w:top w:val="none" w:sz="0" w:space="0" w:color="auto"/>
        <w:left w:val="none" w:sz="0" w:space="0" w:color="auto"/>
        <w:bottom w:val="none" w:sz="0" w:space="0" w:color="auto"/>
        <w:right w:val="none" w:sz="0" w:space="0" w:color="auto"/>
      </w:divBdr>
    </w:div>
    <w:div w:id="1198157760">
      <w:marLeft w:val="640"/>
      <w:marRight w:val="0"/>
      <w:marTop w:val="0"/>
      <w:marBottom w:val="0"/>
      <w:divBdr>
        <w:top w:val="none" w:sz="0" w:space="0" w:color="auto"/>
        <w:left w:val="none" w:sz="0" w:space="0" w:color="auto"/>
        <w:bottom w:val="none" w:sz="0" w:space="0" w:color="auto"/>
        <w:right w:val="none" w:sz="0" w:space="0" w:color="auto"/>
      </w:divBdr>
    </w:div>
    <w:div w:id="1198199452">
      <w:marLeft w:val="640"/>
      <w:marRight w:val="0"/>
      <w:marTop w:val="0"/>
      <w:marBottom w:val="0"/>
      <w:divBdr>
        <w:top w:val="none" w:sz="0" w:space="0" w:color="auto"/>
        <w:left w:val="none" w:sz="0" w:space="0" w:color="auto"/>
        <w:bottom w:val="none" w:sz="0" w:space="0" w:color="auto"/>
        <w:right w:val="none" w:sz="0" w:space="0" w:color="auto"/>
      </w:divBdr>
    </w:div>
    <w:div w:id="1198200817">
      <w:marLeft w:val="640"/>
      <w:marRight w:val="0"/>
      <w:marTop w:val="0"/>
      <w:marBottom w:val="0"/>
      <w:divBdr>
        <w:top w:val="none" w:sz="0" w:space="0" w:color="auto"/>
        <w:left w:val="none" w:sz="0" w:space="0" w:color="auto"/>
        <w:bottom w:val="none" w:sz="0" w:space="0" w:color="auto"/>
        <w:right w:val="none" w:sz="0" w:space="0" w:color="auto"/>
      </w:divBdr>
    </w:div>
    <w:div w:id="1198203417">
      <w:marLeft w:val="640"/>
      <w:marRight w:val="0"/>
      <w:marTop w:val="0"/>
      <w:marBottom w:val="0"/>
      <w:divBdr>
        <w:top w:val="none" w:sz="0" w:space="0" w:color="auto"/>
        <w:left w:val="none" w:sz="0" w:space="0" w:color="auto"/>
        <w:bottom w:val="none" w:sz="0" w:space="0" w:color="auto"/>
        <w:right w:val="none" w:sz="0" w:space="0" w:color="auto"/>
      </w:divBdr>
    </w:div>
    <w:div w:id="1198272090">
      <w:marLeft w:val="640"/>
      <w:marRight w:val="0"/>
      <w:marTop w:val="0"/>
      <w:marBottom w:val="0"/>
      <w:divBdr>
        <w:top w:val="none" w:sz="0" w:space="0" w:color="auto"/>
        <w:left w:val="none" w:sz="0" w:space="0" w:color="auto"/>
        <w:bottom w:val="none" w:sz="0" w:space="0" w:color="auto"/>
        <w:right w:val="none" w:sz="0" w:space="0" w:color="auto"/>
      </w:divBdr>
    </w:div>
    <w:div w:id="1198274319">
      <w:marLeft w:val="640"/>
      <w:marRight w:val="0"/>
      <w:marTop w:val="0"/>
      <w:marBottom w:val="0"/>
      <w:divBdr>
        <w:top w:val="none" w:sz="0" w:space="0" w:color="auto"/>
        <w:left w:val="none" w:sz="0" w:space="0" w:color="auto"/>
        <w:bottom w:val="none" w:sz="0" w:space="0" w:color="auto"/>
        <w:right w:val="none" w:sz="0" w:space="0" w:color="auto"/>
      </w:divBdr>
    </w:div>
    <w:div w:id="1198279704">
      <w:marLeft w:val="640"/>
      <w:marRight w:val="0"/>
      <w:marTop w:val="0"/>
      <w:marBottom w:val="0"/>
      <w:divBdr>
        <w:top w:val="none" w:sz="0" w:space="0" w:color="auto"/>
        <w:left w:val="none" w:sz="0" w:space="0" w:color="auto"/>
        <w:bottom w:val="none" w:sz="0" w:space="0" w:color="auto"/>
        <w:right w:val="none" w:sz="0" w:space="0" w:color="auto"/>
      </w:divBdr>
    </w:div>
    <w:div w:id="1198352878">
      <w:marLeft w:val="640"/>
      <w:marRight w:val="0"/>
      <w:marTop w:val="0"/>
      <w:marBottom w:val="0"/>
      <w:divBdr>
        <w:top w:val="none" w:sz="0" w:space="0" w:color="auto"/>
        <w:left w:val="none" w:sz="0" w:space="0" w:color="auto"/>
        <w:bottom w:val="none" w:sz="0" w:space="0" w:color="auto"/>
        <w:right w:val="none" w:sz="0" w:space="0" w:color="auto"/>
      </w:divBdr>
    </w:div>
    <w:div w:id="1198356105">
      <w:marLeft w:val="640"/>
      <w:marRight w:val="0"/>
      <w:marTop w:val="0"/>
      <w:marBottom w:val="0"/>
      <w:divBdr>
        <w:top w:val="none" w:sz="0" w:space="0" w:color="auto"/>
        <w:left w:val="none" w:sz="0" w:space="0" w:color="auto"/>
        <w:bottom w:val="none" w:sz="0" w:space="0" w:color="auto"/>
        <w:right w:val="none" w:sz="0" w:space="0" w:color="auto"/>
      </w:divBdr>
    </w:div>
    <w:div w:id="1198391438">
      <w:marLeft w:val="640"/>
      <w:marRight w:val="0"/>
      <w:marTop w:val="0"/>
      <w:marBottom w:val="0"/>
      <w:divBdr>
        <w:top w:val="none" w:sz="0" w:space="0" w:color="auto"/>
        <w:left w:val="none" w:sz="0" w:space="0" w:color="auto"/>
        <w:bottom w:val="none" w:sz="0" w:space="0" w:color="auto"/>
        <w:right w:val="none" w:sz="0" w:space="0" w:color="auto"/>
      </w:divBdr>
    </w:div>
    <w:div w:id="1198397992">
      <w:marLeft w:val="640"/>
      <w:marRight w:val="0"/>
      <w:marTop w:val="0"/>
      <w:marBottom w:val="0"/>
      <w:divBdr>
        <w:top w:val="none" w:sz="0" w:space="0" w:color="auto"/>
        <w:left w:val="none" w:sz="0" w:space="0" w:color="auto"/>
        <w:bottom w:val="none" w:sz="0" w:space="0" w:color="auto"/>
        <w:right w:val="none" w:sz="0" w:space="0" w:color="auto"/>
      </w:divBdr>
    </w:div>
    <w:div w:id="1198466437">
      <w:marLeft w:val="640"/>
      <w:marRight w:val="0"/>
      <w:marTop w:val="0"/>
      <w:marBottom w:val="0"/>
      <w:divBdr>
        <w:top w:val="none" w:sz="0" w:space="0" w:color="auto"/>
        <w:left w:val="none" w:sz="0" w:space="0" w:color="auto"/>
        <w:bottom w:val="none" w:sz="0" w:space="0" w:color="auto"/>
        <w:right w:val="none" w:sz="0" w:space="0" w:color="auto"/>
      </w:divBdr>
    </w:div>
    <w:div w:id="1198473859">
      <w:marLeft w:val="640"/>
      <w:marRight w:val="0"/>
      <w:marTop w:val="0"/>
      <w:marBottom w:val="0"/>
      <w:divBdr>
        <w:top w:val="none" w:sz="0" w:space="0" w:color="auto"/>
        <w:left w:val="none" w:sz="0" w:space="0" w:color="auto"/>
        <w:bottom w:val="none" w:sz="0" w:space="0" w:color="auto"/>
        <w:right w:val="none" w:sz="0" w:space="0" w:color="auto"/>
      </w:divBdr>
    </w:div>
    <w:div w:id="1198542672">
      <w:marLeft w:val="640"/>
      <w:marRight w:val="0"/>
      <w:marTop w:val="0"/>
      <w:marBottom w:val="0"/>
      <w:divBdr>
        <w:top w:val="none" w:sz="0" w:space="0" w:color="auto"/>
        <w:left w:val="none" w:sz="0" w:space="0" w:color="auto"/>
        <w:bottom w:val="none" w:sz="0" w:space="0" w:color="auto"/>
        <w:right w:val="none" w:sz="0" w:space="0" w:color="auto"/>
      </w:divBdr>
    </w:div>
    <w:div w:id="1198591691">
      <w:marLeft w:val="640"/>
      <w:marRight w:val="0"/>
      <w:marTop w:val="0"/>
      <w:marBottom w:val="0"/>
      <w:divBdr>
        <w:top w:val="none" w:sz="0" w:space="0" w:color="auto"/>
        <w:left w:val="none" w:sz="0" w:space="0" w:color="auto"/>
        <w:bottom w:val="none" w:sz="0" w:space="0" w:color="auto"/>
        <w:right w:val="none" w:sz="0" w:space="0" w:color="auto"/>
      </w:divBdr>
    </w:div>
    <w:div w:id="1198615548">
      <w:marLeft w:val="640"/>
      <w:marRight w:val="0"/>
      <w:marTop w:val="0"/>
      <w:marBottom w:val="0"/>
      <w:divBdr>
        <w:top w:val="none" w:sz="0" w:space="0" w:color="auto"/>
        <w:left w:val="none" w:sz="0" w:space="0" w:color="auto"/>
        <w:bottom w:val="none" w:sz="0" w:space="0" w:color="auto"/>
        <w:right w:val="none" w:sz="0" w:space="0" w:color="auto"/>
      </w:divBdr>
    </w:div>
    <w:div w:id="1198658106">
      <w:marLeft w:val="640"/>
      <w:marRight w:val="0"/>
      <w:marTop w:val="0"/>
      <w:marBottom w:val="0"/>
      <w:divBdr>
        <w:top w:val="none" w:sz="0" w:space="0" w:color="auto"/>
        <w:left w:val="none" w:sz="0" w:space="0" w:color="auto"/>
        <w:bottom w:val="none" w:sz="0" w:space="0" w:color="auto"/>
        <w:right w:val="none" w:sz="0" w:space="0" w:color="auto"/>
      </w:divBdr>
    </w:div>
    <w:div w:id="1198662762">
      <w:marLeft w:val="640"/>
      <w:marRight w:val="0"/>
      <w:marTop w:val="0"/>
      <w:marBottom w:val="0"/>
      <w:divBdr>
        <w:top w:val="none" w:sz="0" w:space="0" w:color="auto"/>
        <w:left w:val="none" w:sz="0" w:space="0" w:color="auto"/>
        <w:bottom w:val="none" w:sz="0" w:space="0" w:color="auto"/>
        <w:right w:val="none" w:sz="0" w:space="0" w:color="auto"/>
      </w:divBdr>
    </w:div>
    <w:div w:id="1198809223">
      <w:marLeft w:val="640"/>
      <w:marRight w:val="0"/>
      <w:marTop w:val="0"/>
      <w:marBottom w:val="0"/>
      <w:divBdr>
        <w:top w:val="none" w:sz="0" w:space="0" w:color="auto"/>
        <w:left w:val="none" w:sz="0" w:space="0" w:color="auto"/>
        <w:bottom w:val="none" w:sz="0" w:space="0" w:color="auto"/>
        <w:right w:val="none" w:sz="0" w:space="0" w:color="auto"/>
      </w:divBdr>
    </w:div>
    <w:div w:id="1198854462">
      <w:marLeft w:val="640"/>
      <w:marRight w:val="0"/>
      <w:marTop w:val="0"/>
      <w:marBottom w:val="0"/>
      <w:divBdr>
        <w:top w:val="none" w:sz="0" w:space="0" w:color="auto"/>
        <w:left w:val="none" w:sz="0" w:space="0" w:color="auto"/>
        <w:bottom w:val="none" w:sz="0" w:space="0" w:color="auto"/>
        <w:right w:val="none" w:sz="0" w:space="0" w:color="auto"/>
      </w:divBdr>
    </w:div>
    <w:div w:id="1198927298">
      <w:marLeft w:val="640"/>
      <w:marRight w:val="0"/>
      <w:marTop w:val="0"/>
      <w:marBottom w:val="0"/>
      <w:divBdr>
        <w:top w:val="none" w:sz="0" w:space="0" w:color="auto"/>
        <w:left w:val="none" w:sz="0" w:space="0" w:color="auto"/>
        <w:bottom w:val="none" w:sz="0" w:space="0" w:color="auto"/>
        <w:right w:val="none" w:sz="0" w:space="0" w:color="auto"/>
      </w:divBdr>
    </w:div>
    <w:div w:id="1198933130">
      <w:marLeft w:val="640"/>
      <w:marRight w:val="0"/>
      <w:marTop w:val="0"/>
      <w:marBottom w:val="0"/>
      <w:divBdr>
        <w:top w:val="none" w:sz="0" w:space="0" w:color="auto"/>
        <w:left w:val="none" w:sz="0" w:space="0" w:color="auto"/>
        <w:bottom w:val="none" w:sz="0" w:space="0" w:color="auto"/>
        <w:right w:val="none" w:sz="0" w:space="0" w:color="auto"/>
      </w:divBdr>
    </w:div>
    <w:div w:id="1199047081">
      <w:marLeft w:val="640"/>
      <w:marRight w:val="0"/>
      <w:marTop w:val="0"/>
      <w:marBottom w:val="0"/>
      <w:divBdr>
        <w:top w:val="none" w:sz="0" w:space="0" w:color="auto"/>
        <w:left w:val="none" w:sz="0" w:space="0" w:color="auto"/>
        <w:bottom w:val="none" w:sz="0" w:space="0" w:color="auto"/>
        <w:right w:val="none" w:sz="0" w:space="0" w:color="auto"/>
      </w:divBdr>
    </w:div>
    <w:div w:id="1199051227">
      <w:marLeft w:val="640"/>
      <w:marRight w:val="0"/>
      <w:marTop w:val="0"/>
      <w:marBottom w:val="0"/>
      <w:divBdr>
        <w:top w:val="none" w:sz="0" w:space="0" w:color="auto"/>
        <w:left w:val="none" w:sz="0" w:space="0" w:color="auto"/>
        <w:bottom w:val="none" w:sz="0" w:space="0" w:color="auto"/>
        <w:right w:val="none" w:sz="0" w:space="0" w:color="auto"/>
      </w:divBdr>
    </w:div>
    <w:div w:id="1199128382">
      <w:marLeft w:val="640"/>
      <w:marRight w:val="0"/>
      <w:marTop w:val="0"/>
      <w:marBottom w:val="0"/>
      <w:divBdr>
        <w:top w:val="none" w:sz="0" w:space="0" w:color="auto"/>
        <w:left w:val="none" w:sz="0" w:space="0" w:color="auto"/>
        <w:bottom w:val="none" w:sz="0" w:space="0" w:color="auto"/>
        <w:right w:val="none" w:sz="0" w:space="0" w:color="auto"/>
      </w:divBdr>
    </w:div>
    <w:div w:id="1199204889">
      <w:marLeft w:val="640"/>
      <w:marRight w:val="0"/>
      <w:marTop w:val="0"/>
      <w:marBottom w:val="0"/>
      <w:divBdr>
        <w:top w:val="none" w:sz="0" w:space="0" w:color="auto"/>
        <w:left w:val="none" w:sz="0" w:space="0" w:color="auto"/>
        <w:bottom w:val="none" w:sz="0" w:space="0" w:color="auto"/>
        <w:right w:val="none" w:sz="0" w:space="0" w:color="auto"/>
      </w:divBdr>
    </w:div>
    <w:div w:id="1199246302">
      <w:marLeft w:val="640"/>
      <w:marRight w:val="0"/>
      <w:marTop w:val="0"/>
      <w:marBottom w:val="0"/>
      <w:divBdr>
        <w:top w:val="none" w:sz="0" w:space="0" w:color="auto"/>
        <w:left w:val="none" w:sz="0" w:space="0" w:color="auto"/>
        <w:bottom w:val="none" w:sz="0" w:space="0" w:color="auto"/>
        <w:right w:val="none" w:sz="0" w:space="0" w:color="auto"/>
      </w:divBdr>
    </w:div>
    <w:div w:id="1199314613">
      <w:marLeft w:val="640"/>
      <w:marRight w:val="0"/>
      <w:marTop w:val="0"/>
      <w:marBottom w:val="0"/>
      <w:divBdr>
        <w:top w:val="none" w:sz="0" w:space="0" w:color="auto"/>
        <w:left w:val="none" w:sz="0" w:space="0" w:color="auto"/>
        <w:bottom w:val="none" w:sz="0" w:space="0" w:color="auto"/>
        <w:right w:val="none" w:sz="0" w:space="0" w:color="auto"/>
      </w:divBdr>
    </w:div>
    <w:div w:id="1199396696">
      <w:marLeft w:val="640"/>
      <w:marRight w:val="0"/>
      <w:marTop w:val="0"/>
      <w:marBottom w:val="0"/>
      <w:divBdr>
        <w:top w:val="none" w:sz="0" w:space="0" w:color="auto"/>
        <w:left w:val="none" w:sz="0" w:space="0" w:color="auto"/>
        <w:bottom w:val="none" w:sz="0" w:space="0" w:color="auto"/>
        <w:right w:val="none" w:sz="0" w:space="0" w:color="auto"/>
      </w:divBdr>
    </w:div>
    <w:div w:id="1199464916">
      <w:marLeft w:val="640"/>
      <w:marRight w:val="0"/>
      <w:marTop w:val="0"/>
      <w:marBottom w:val="0"/>
      <w:divBdr>
        <w:top w:val="none" w:sz="0" w:space="0" w:color="auto"/>
        <w:left w:val="none" w:sz="0" w:space="0" w:color="auto"/>
        <w:bottom w:val="none" w:sz="0" w:space="0" w:color="auto"/>
        <w:right w:val="none" w:sz="0" w:space="0" w:color="auto"/>
      </w:divBdr>
    </w:div>
    <w:div w:id="1199467729">
      <w:marLeft w:val="640"/>
      <w:marRight w:val="0"/>
      <w:marTop w:val="0"/>
      <w:marBottom w:val="0"/>
      <w:divBdr>
        <w:top w:val="none" w:sz="0" w:space="0" w:color="auto"/>
        <w:left w:val="none" w:sz="0" w:space="0" w:color="auto"/>
        <w:bottom w:val="none" w:sz="0" w:space="0" w:color="auto"/>
        <w:right w:val="none" w:sz="0" w:space="0" w:color="auto"/>
      </w:divBdr>
    </w:div>
    <w:div w:id="1199470664">
      <w:marLeft w:val="640"/>
      <w:marRight w:val="0"/>
      <w:marTop w:val="0"/>
      <w:marBottom w:val="0"/>
      <w:divBdr>
        <w:top w:val="none" w:sz="0" w:space="0" w:color="auto"/>
        <w:left w:val="none" w:sz="0" w:space="0" w:color="auto"/>
        <w:bottom w:val="none" w:sz="0" w:space="0" w:color="auto"/>
        <w:right w:val="none" w:sz="0" w:space="0" w:color="auto"/>
      </w:divBdr>
    </w:div>
    <w:div w:id="1199510879">
      <w:marLeft w:val="640"/>
      <w:marRight w:val="0"/>
      <w:marTop w:val="0"/>
      <w:marBottom w:val="0"/>
      <w:divBdr>
        <w:top w:val="none" w:sz="0" w:space="0" w:color="auto"/>
        <w:left w:val="none" w:sz="0" w:space="0" w:color="auto"/>
        <w:bottom w:val="none" w:sz="0" w:space="0" w:color="auto"/>
        <w:right w:val="none" w:sz="0" w:space="0" w:color="auto"/>
      </w:divBdr>
    </w:div>
    <w:div w:id="1199586373">
      <w:marLeft w:val="640"/>
      <w:marRight w:val="0"/>
      <w:marTop w:val="0"/>
      <w:marBottom w:val="0"/>
      <w:divBdr>
        <w:top w:val="none" w:sz="0" w:space="0" w:color="auto"/>
        <w:left w:val="none" w:sz="0" w:space="0" w:color="auto"/>
        <w:bottom w:val="none" w:sz="0" w:space="0" w:color="auto"/>
        <w:right w:val="none" w:sz="0" w:space="0" w:color="auto"/>
      </w:divBdr>
    </w:div>
    <w:div w:id="1199732707">
      <w:marLeft w:val="640"/>
      <w:marRight w:val="0"/>
      <w:marTop w:val="0"/>
      <w:marBottom w:val="0"/>
      <w:divBdr>
        <w:top w:val="none" w:sz="0" w:space="0" w:color="auto"/>
        <w:left w:val="none" w:sz="0" w:space="0" w:color="auto"/>
        <w:bottom w:val="none" w:sz="0" w:space="0" w:color="auto"/>
        <w:right w:val="none" w:sz="0" w:space="0" w:color="auto"/>
      </w:divBdr>
    </w:div>
    <w:div w:id="1199781557">
      <w:marLeft w:val="640"/>
      <w:marRight w:val="0"/>
      <w:marTop w:val="0"/>
      <w:marBottom w:val="0"/>
      <w:divBdr>
        <w:top w:val="none" w:sz="0" w:space="0" w:color="auto"/>
        <w:left w:val="none" w:sz="0" w:space="0" w:color="auto"/>
        <w:bottom w:val="none" w:sz="0" w:space="0" w:color="auto"/>
        <w:right w:val="none" w:sz="0" w:space="0" w:color="auto"/>
      </w:divBdr>
    </w:div>
    <w:div w:id="1199782270">
      <w:marLeft w:val="640"/>
      <w:marRight w:val="0"/>
      <w:marTop w:val="0"/>
      <w:marBottom w:val="0"/>
      <w:divBdr>
        <w:top w:val="none" w:sz="0" w:space="0" w:color="auto"/>
        <w:left w:val="none" w:sz="0" w:space="0" w:color="auto"/>
        <w:bottom w:val="none" w:sz="0" w:space="0" w:color="auto"/>
        <w:right w:val="none" w:sz="0" w:space="0" w:color="auto"/>
      </w:divBdr>
    </w:div>
    <w:div w:id="1199850615">
      <w:marLeft w:val="640"/>
      <w:marRight w:val="0"/>
      <w:marTop w:val="0"/>
      <w:marBottom w:val="0"/>
      <w:divBdr>
        <w:top w:val="none" w:sz="0" w:space="0" w:color="auto"/>
        <w:left w:val="none" w:sz="0" w:space="0" w:color="auto"/>
        <w:bottom w:val="none" w:sz="0" w:space="0" w:color="auto"/>
        <w:right w:val="none" w:sz="0" w:space="0" w:color="auto"/>
      </w:divBdr>
    </w:div>
    <w:div w:id="1199852009">
      <w:marLeft w:val="640"/>
      <w:marRight w:val="0"/>
      <w:marTop w:val="0"/>
      <w:marBottom w:val="0"/>
      <w:divBdr>
        <w:top w:val="none" w:sz="0" w:space="0" w:color="auto"/>
        <w:left w:val="none" w:sz="0" w:space="0" w:color="auto"/>
        <w:bottom w:val="none" w:sz="0" w:space="0" w:color="auto"/>
        <w:right w:val="none" w:sz="0" w:space="0" w:color="auto"/>
      </w:divBdr>
    </w:div>
    <w:div w:id="1199853920">
      <w:marLeft w:val="640"/>
      <w:marRight w:val="0"/>
      <w:marTop w:val="0"/>
      <w:marBottom w:val="0"/>
      <w:divBdr>
        <w:top w:val="none" w:sz="0" w:space="0" w:color="auto"/>
        <w:left w:val="none" w:sz="0" w:space="0" w:color="auto"/>
        <w:bottom w:val="none" w:sz="0" w:space="0" w:color="auto"/>
        <w:right w:val="none" w:sz="0" w:space="0" w:color="auto"/>
      </w:divBdr>
    </w:div>
    <w:div w:id="1199854119">
      <w:marLeft w:val="640"/>
      <w:marRight w:val="0"/>
      <w:marTop w:val="0"/>
      <w:marBottom w:val="0"/>
      <w:divBdr>
        <w:top w:val="none" w:sz="0" w:space="0" w:color="auto"/>
        <w:left w:val="none" w:sz="0" w:space="0" w:color="auto"/>
        <w:bottom w:val="none" w:sz="0" w:space="0" w:color="auto"/>
        <w:right w:val="none" w:sz="0" w:space="0" w:color="auto"/>
      </w:divBdr>
    </w:div>
    <w:div w:id="1199859690">
      <w:marLeft w:val="640"/>
      <w:marRight w:val="0"/>
      <w:marTop w:val="0"/>
      <w:marBottom w:val="0"/>
      <w:divBdr>
        <w:top w:val="none" w:sz="0" w:space="0" w:color="auto"/>
        <w:left w:val="none" w:sz="0" w:space="0" w:color="auto"/>
        <w:bottom w:val="none" w:sz="0" w:space="0" w:color="auto"/>
        <w:right w:val="none" w:sz="0" w:space="0" w:color="auto"/>
      </w:divBdr>
    </w:div>
    <w:div w:id="1199859993">
      <w:marLeft w:val="640"/>
      <w:marRight w:val="0"/>
      <w:marTop w:val="0"/>
      <w:marBottom w:val="0"/>
      <w:divBdr>
        <w:top w:val="none" w:sz="0" w:space="0" w:color="auto"/>
        <w:left w:val="none" w:sz="0" w:space="0" w:color="auto"/>
        <w:bottom w:val="none" w:sz="0" w:space="0" w:color="auto"/>
        <w:right w:val="none" w:sz="0" w:space="0" w:color="auto"/>
      </w:divBdr>
    </w:div>
    <w:div w:id="1199970351">
      <w:marLeft w:val="640"/>
      <w:marRight w:val="0"/>
      <w:marTop w:val="0"/>
      <w:marBottom w:val="0"/>
      <w:divBdr>
        <w:top w:val="none" w:sz="0" w:space="0" w:color="auto"/>
        <w:left w:val="none" w:sz="0" w:space="0" w:color="auto"/>
        <w:bottom w:val="none" w:sz="0" w:space="0" w:color="auto"/>
        <w:right w:val="none" w:sz="0" w:space="0" w:color="auto"/>
      </w:divBdr>
    </w:div>
    <w:div w:id="1199973698">
      <w:marLeft w:val="640"/>
      <w:marRight w:val="0"/>
      <w:marTop w:val="0"/>
      <w:marBottom w:val="0"/>
      <w:divBdr>
        <w:top w:val="none" w:sz="0" w:space="0" w:color="auto"/>
        <w:left w:val="none" w:sz="0" w:space="0" w:color="auto"/>
        <w:bottom w:val="none" w:sz="0" w:space="0" w:color="auto"/>
        <w:right w:val="none" w:sz="0" w:space="0" w:color="auto"/>
      </w:divBdr>
    </w:div>
    <w:div w:id="1200119657">
      <w:marLeft w:val="640"/>
      <w:marRight w:val="0"/>
      <w:marTop w:val="0"/>
      <w:marBottom w:val="0"/>
      <w:divBdr>
        <w:top w:val="none" w:sz="0" w:space="0" w:color="auto"/>
        <w:left w:val="none" w:sz="0" w:space="0" w:color="auto"/>
        <w:bottom w:val="none" w:sz="0" w:space="0" w:color="auto"/>
        <w:right w:val="none" w:sz="0" w:space="0" w:color="auto"/>
      </w:divBdr>
    </w:div>
    <w:div w:id="1200121781">
      <w:marLeft w:val="640"/>
      <w:marRight w:val="0"/>
      <w:marTop w:val="0"/>
      <w:marBottom w:val="0"/>
      <w:divBdr>
        <w:top w:val="none" w:sz="0" w:space="0" w:color="auto"/>
        <w:left w:val="none" w:sz="0" w:space="0" w:color="auto"/>
        <w:bottom w:val="none" w:sz="0" w:space="0" w:color="auto"/>
        <w:right w:val="none" w:sz="0" w:space="0" w:color="auto"/>
      </w:divBdr>
    </w:div>
    <w:div w:id="1200122757">
      <w:marLeft w:val="640"/>
      <w:marRight w:val="0"/>
      <w:marTop w:val="0"/>
      <w:marBottom w:val="0"/>
      <w:divBdr>
        <w:top w:val="none" w:sz="0" w:space="0" w:color="auto"/>
        <w:left w:val="none" w:sz="0" w:space="0" w:color="auto"/>
        <w:bottom w:val="none" w:sz="0" w:space="0" w:color="auto"/>
        <w:right w:val="none" w:sz="0" w:space="0" w:color="auto"/>
      </w:divBdr>
    </w:div>
    <w:div w:id="1200166998">
      <w:marLeft w:val="640"/>
      <w:marRight w:val="0"/>
      <w:marTop w:val="0"/>
      <w:marBottom w:val="0"/>
      <w:divBdr>
        <w:top w:val="none" w:sz="0" w:space="0" w:color="auto"/>
        <w:left w:val="none" w:sz="0" w:space="0" w:color="auto"/>
        <w:bottom w:val="none" w:sz="0" w:space="0" w:color="auto"/>
        <w:right w:val="none" w:sz="0" w:space="0" w:color="auto"/>
      </w:divBdr>
    </w:div>
    <w:div w:id="1200167090">
      <w:marLeft w:val="640"/>
      <w:marRight w:val="0"/>
      <w:marTop w:val="0"/>
      <w:marBottom w:val="0"/>
      <w:divBdr>
        <w:top w:val="none" w:sz="0" w:space="0" w:color="auto"/>
        <w:left w:val="none" w:sz="0" w:space="0" w:color="auto"/>
        <w:bottom w:val="none" w:sz="0" w:space="0" w:color="auto"/>
        <w:right w:val="none" w:sz="0" w:space="0" w:color="auto"/>
      </w:divBdr>
    </w:div>
    <w:div w:id="1200243617">
      <w:marLeft w:val="640"/>
      <w:marRight w:val="0"/>
      <w:marTop w:val="0"/>
      <w:marBottom w:val="0"/>
      <w:divBdr>
        <w:top w:val="none" w:sz="0" w:space="0" w:color="auto"/>
        <w:left w:val="none" w:sz="0" w:space="0" w:color="auto"/>
        <w:bottom w:val="none" w:sz="0" w:space="0" w:color="auto"/>
        <w:right w:val="none" w:sz="0" w:space="0" w:color="auto"/>
      </w:divBdr>
    </w:div>
    <w:div w:id="1200244415">
      <w:marLeft w:val="640"/>
      <w:marRight w:val="0"/>
      <w:marTop w:val="0"/>
      <w:marBottom w:val="0"/>
      <w:divBdr>
        <w:top w:val="none" w:sz="0" w:space="0" w:color="auto"/>
        <w:left w:val="none" w:sz="0" w:space="0" w:color="auto"/>
        <w:bottom w:val="none" w:sz="0" w:space="0" w:color="auto"/>
        <w:right w:val="none" w:sz="0" w:space="0" w:color="auto"/>
      </w:divBdr>
    </w:div>
    <w:div w:id="1200245981">
      <w:marLeft w:val="640"/>
      <w:marRight w:val="0"/>
      <w:marTop w:val="0"/>
      <w:marBottom w:val="0"/>
      <w:divBdr>
        <w:top w:val="none" w:sz="0" w:space="0" w:color="auto"/>
        <w:left w:val="none" w:sz="0" w:space="0" w:color="auto"/>
        <w:bottom w:val="none" w:sz="0" w:space="0" w:color="auto"/>
        <w:right w:val="none" w:sz="0" w:space="0" w:color="auto"/>
      </w:divBdr>
    </w:div>
    <w:div w:id="1200312500">
      <w:marLeft w:val="640"/>
      <w:marRight w:val="0"/>
      <w:marTop w:val="0"/>
      <w:marBottom w:val="0"/>
      <w:divBdr>
        <w:top w:val="none" w:sz="0" w:space="0" w:color="auto"/>
        <w:left w:val="none" w:sz="0" w:space="0" w:color="auto"/>
        <w:bottom w:val="none" w:sz="0" w:space="0" w:color="auto"/>
        <w:right w:val="none" w:sz="0" w:space="0" w:color="auto"/>
      </w:divBdr>
    </w:div>
    <w:div w:id="1200318003">
      <w:marLeft w:val="640"/>
      <w:marRight w:val="0"/>
      <w:marTop w:val="0"/>
      <w:marBottom w:val="0"/>
      <w:divBdr>
        <w:top w:val="none" w:sz="0" w:space="0" w:color="auto"/>
        <w:left w:val="none" w:sz="0" w:space="0" w:color="auto"/>
        <w:bottom w:val="none" w:sz="0" w:space="0" w:color="auto"/>
        <w:right w:val="none" w:sz="0" w:space="0" w:color="auto"/>
      </w:divBdr>
    </w:div>
    <w:div w:id="1200319638">
      <w:marLeft w:val="640"/>
      <w:marRight w:val="0"/>
      <w:marTop w:val="0"/>
      <w:marBottom w:val="0"/>
      <w:divBdr>
        <w:top w:val="none" w:sz="0" w:space="0" w:color="auto"/>
        <w:left w:val="none" w:sz="0" w:space="0" w:color="auto"/>
        <w:bottom w:val="none" w:sz="0" w:space="0" w:color="auto"/>
        <w:right w:val="none" w:sz="0" w:space="0" w:color="auto"/>
      </w:divBdr>
    </w:div>
    <w:div w:id="1200321142">
      <w:marLeft w:val="640"/>
      <w:marRight w:val="0"/>
      <w:marTop w:val="0"/>
      <w:marBottom w:val="0"/>
      <w:divBdr>
        <w:top w:val="none" w:sz="0" w:space="0" w:color="auto"/>
        <w:left w:val="none" w:sz="0" w:space="0" w:color="auto"/>
        <w:bottom w:val="none" w:sz="0" w:space="0" w:color="auto"/>
        <w:right w:val="none" w:sz="0" w:space="0" w:color="auto"/>
      </w:divBdr>
    </w:div>
    <w:div w:id="1200360746">
      <w:marLeft w:val="640"/>
      <w:marRight w:val="0"/>
      <w:marTop w:val="0"/>
      <w:marBottom w:val="0"/>
      <w:divBdr>
        <w:top w:val="none" w:sz="0" w:space="0" w:color="auto"/>
        <w:left w:val="none" w:sz="0" w:space="0" w:color="auto"/>
        <w:bottom w:val="none" w:sz="0" w:space="0" w:color="auto"/>
        <w:right w:val="none" w:sz="0" w:space="0" w:color="auto"/>
      </w:divBdr>
    </w:div>
    <w:div w:id="1200363537">
      <w:marLeft w:val="640"/>
      <w:marRight w:val="0"/>
      <w:marTop w:val="0"/>
      <w:marBottom w:val="0"/>
      <w:divBdr>
        <w:top w:val="none" w:sz="0" w:space="0" w:color="auto"/>
        <w:left w:val="none" w:sz="0" w:space="0" w:color="auto"/>
        <w:bottom w:val="none" w:sz="0" w:space="0" w:color="auto"/>
        <w:right w:val="none" w:sz="0" w:space="0" w:color="auto"/>
      </w:divBdr>
    </w:div>
    <w:div w:id="1200430429">
      <w:marLeft w:val="640"/>
      <w:marRight w:val="0"/>
      <w:marTop w:val="0"/>
      <w:marBottom w:val="0"/>
      <w:divBdr>
        <w:top w:val="none" w:sz="0" w:space="0" w:color="auto"/>
        <w:left w:val="none" w:sz="0" w:space="0" w:color="auto"/>
        <w:bottom w:val="none" w:sz="0" w:space="0" w:color="auto"/>
        <w:right w:val="none" w:sz="0" w:space="0" w:color="auto"/>
      </w:divBdr>
    </w:div>
    <w:div w:id="1200436824">
      <w:marLeft w:val="640"/>
      <w:marRight w:val="0"/>
      <w:marTop w:val="0"/>
      <w:marBottom w:val="0"/>
      <w:divBdr>
        <w:top w:val="none" w:sz="0" w:space="0" w:color="auto"/>
        <w:left w:val="none" w:sz="0" w:space="0" w:color="auto"/>
        <w:bottom w:val="none" w:sz="0" w:space="0" w:color="auto"/>
        <w:right w:val="none" w:sz="0" w:space="0" w:color="auto"/>
      </w:divBdr>
    </w:div>
    <w:div w:id="1200623824">
      <w:marLeft w:val="640"/>
      <w:marRight w:val="0"/>
      <w:marTop w:val="0"/>
      <w:marBottom w:val="0"/>
      <w:divBdr>
        <w:top w:val="none" w:sz="0" w:space="0" w:color="auto"/>
        <w:left w:val="none" w:sz="0" w:space="0" w:color="auto"/>
        <w:bottom w:val="none" w:sz="0" w:space="0" w:color="auto"/>
        <w:right w:val="none" w:sz="0" w:space="0" w:color="auto"/>
      </w:divBdr>
    </w:div>
    <w:div w:id="1200630541">
      <w:marLeft w:val="640"/>
      <w:marRight w:val="0"/>
      <w:marTop w:val="0"/>
      <w:marBottom w:val="0"/>
      <w:divBdr>
        <w:top w:val="none" w:sz="0" w:space="0" w:color="auto"/>
        <w:left w:val="none" w:sz="0" w:space="0" w:color="auto"/>
        <w:bottom w:val="none" w:sz="0" w:space="0" w:color="auto"/>
        <w:right w:val="none" w:sz="0" w:space="0" w:color="auto"/>
      </w:divBdr>
    </w:div>
    <w:div w:id="1200705341">
      <w:marLeft w:val="640"/>
      <w:marRight w:val="0"/>
      <w:marTop w:val="0"/>
      <w:marBottom w:val="0"/>
      <w:divBdr>
        <w:top w:val="none" w:sz="0" w:space="0" w:color="auto"/>
        <w:left w:val="none" w:sz="0" w:space="0" w:color="auto"/>
        <w:bottom w:val="none" w:sz="0" w:space="0" w:color="auto"/>
        <w:right w:val="none" w:sz="0" w:space="0" w:color="auto"/>
      </w:divBdr>
    </w:div>
    <w:div w:id="1200783227">
      <w:marLeft w:val="640"/>
      <w:marRight w:val="0"/>
      <w:marTop w:val="0"/>
      <w:marBottom w:val="0"/>
      <w:divBdr>
        <w:top w:val="none" w:sz="0" w:space="0" w:color="auto"/>
        <w:left w:val="none" w:sz="0" w:space="0" w:color="auto"/>
        <w:bottom w:val="none" w:sz="0" w:space="0" w:color="auto"/>
        <w:right w:val="none" w:sz="0" w:space="0" w:color="auto"/>
      </w:divBdr>
    </w:div>
    <w:div w:id="1200817552">
      <w:marLeft w:val="640"/>
      <w:marRight w:val="0"/>
      <w:marTop w:val="0"/>
      <w:marBottom w:val="0"/>
      <w:divBdr>
        <w:top w:val="none" w:sz="0" w:space="0" w:color="auto"/>
        <w:left w:val="none" w:sz="0" w:space="0" w:color="auto"/>
        <w:bottom w:val="none" w:sz="0" w:space="0" w:color="auto"/>
        <w:right w:val="none" w:sz="0" w:space="0" w:color="auto"/>
      </w:divBdr>
    </w:div>
    <w:div w:id="1200970140">
      <w:marLeft w:val="640"/>
      <w:marRight w:val="0"/>
      <w:marTop w:val="0"/>
      <w:marBottom w:val="0"/>
      <w:divBdr>
        <w:top w:val="none" w:sz="0" w:space="0" w:color="auto"/>
        <w:left w:val="none" w:sz="0" w:space="0" w:color="auto"/>
        <w:bottom w:val="none" w:sz="0" w:space="0" w:color="auto"/>
        <w:right w:val="none" w:sz="0" w:space="0" w:color="auto"/>
      </w:divBdr>
    </w:div>
    <w:div w:id="1200973758">
      <w:marLeft w:val="640"/>
      <w:marRight w:val="0"/>
      <w:marTop w:val="0"/>
      <w:marBottom w:val="0"/>
      <w:divBdr>
        <w:top w:val="none" w:sz="0" w:space="0" w:color="auto"/>
        <w:left w:val="none" w:sz="0" w:space="0" w:color="auto"/>
        <w:bottom w:val="none" w:sz="0" w:space="0" w:color="auto"/>
        <w:right w:val="none" w:sz="0" w:space="0" w:color="auto"/>
      </w:divBdr>
    </w:div>
    <w:div w:id="1201013065">
      <w:marLeft w:val="640"/>
      <w:marRight w:val="0"/>
      <w:marTop w:val="0"/>
      <w:marBottom w:val="0"/>
      <w:divBdr>
        <w:top w:val="none" w:sz="0" w:space="0" w:color="auto"/>
        <w:left w:val="none" w:sz="0" w:space="0" w:color="auto"/>
        <w:bottom w:val="none" w:sz="0" w:space="0" w:color="auto"/>
        <w:right w:val="none" w:sz="0" w:space="0" w:color="auto"/>
      </w:divBdr>
    </w:div>
    <w:div w:id="1201016276">
      <w:marLeft w:val="640"/>
      <w:marRight w:val="0"/>
      <w:marTop w:val="0"/>
      <w:marBottom w:val="0"/>
      <w:divBdr>
        <w:top w:val="none" w:sz="0" w:space="0" w:color="auto"/>
        <w:left w:val="none" w:sz="0" w:space="0" w:color="auto"/>
        <w:bottom w:val="none" w:sz="0" w:space="0" w:color="auto"/>
        <w:right w:val="none" w:sz="0" w:space="0" w:color="auto"/>
      </w:divBdr>
    </w:div>
    <w:div w:id="1201016480">
      <w:marLeft w:val="640"/>
      <w:marRight w:val="0"/>
      <w:marTop w:val="0"/>
      <w:marBottom w:val="0"/>
      <w:divBdr>
        <w:top w:val="none" w:sz="0" w:space="0" w:color="auto"/>
        <w:left w:val="none" w:sz="0" w:space="0" w:color="auto"/>
        <w:bottom w:val="none" w:sz="0" w:space="0" w:color="auto"/>
        <w:right w:val="none" w:sz="0" w:space="0" w:color="auto"/>
      </w:divBdr>
    </w:div>
    <w:div w:id="1201016623">
      <w:marLeft w:val="640"/>
      <w:marRight w:val="0"/>
      <w:marTop w:val="0"/>
      <w:marBottom w:val="0"/>
      <w:divBdr>
        <w:top w:val="none" w:sz="0" w:space="0" w:color="auto"/>
        <w:left w:val="none" w:sz="0" w:space="0" w:color="auto"/>
        <w:bottom w:val="none" w:sz="0" w:space="0" w:color="auto"/>
        <w:right w:val="none" w:sz="0" w:space="0" w:color="auto"/>
      </w:divBdr>
    </w:div>
    <w:div w:id="1201019740">
      <w:marLeft w:val="640"/>
      <w:marRight w:val="0"/>
      <w:marTop w:val="0"/>
      <w:marBottom w:val="0"/>
      <w:divBdr>
        <w:top w:val="none" w:sz="0" w:space="0" w:color="auto"/>
        <w:left w:val="none" w:sz="0" w:space="0" w:color="auto"/>
        <w:bottom w:val="none" w:sz="0" w:space="0" w:color="auto"/>
        <w:right w:val="none" w:sz="0" w:space="0" w:color="auto"/>
      </w:divBdr>
    </w:div>
    <w:div w:id="1201167641">
      <w:marLeft w:val="640"/>
      <w:marRight w:val="0"/>
      <w:marTop w:val="0"/>
      <w:marBottom w:val="0"/>
      <w:divBdr>
        <w:top w:val="none" w:sz="0" w:space="0" w:color="auto"/>
        <w:left w:val="none" w:sz="0" w:space="0" w:color="auto"/>
        <w:bottom w:val="none" w:sz="0" w:space="0" w:color="auto"/>
        <w:right w:val="none" w:sz="0" w:space="0" w:color="auto"/>
      </w:divBdr>
    </w:div>
    <w:div w:id="1201169698">
      <w:marLeft w:val="640"/>
      <w:marRight w:val="0"/>
      <w:marTop w:val="0"/>
      <w:marBottom w:val="0"/>
      <w:divBdr>
        <w:top w:val="none" w:sz="0" w:space="0" w:color="auto"/>
        <w:left w:val="none" w:sz="0" w:space="0" w:color="auto"/>
        <w:bottom w:val="none" w:sz="0" w:space="0" w:color="auto"/>
        <w:right w:val="none" w:sz="0" w:space="0" w:color="auto"/>
      </w:divBdr>
    </w:div>
    <w:div w:id="1201209585">
      <w:marLeft w:val="640"/>
      <w:marRight w:val="0"/>
      <w:marTop w:val="0"/>
      <w:marBottom w:val="0"/>
      <w:divBdr>
        <w:top w:val="none" w:sz="0" w:space="0" w:color="auto"/>
        <w:left w:val="none" w:sz="0" w:space="0" w:color="auto"/>
        <w:bottom w:val="none" w:sz="0" w:space="0" w:color="auto"/>
        <w:right w:val="none" w:sz="0" w:space="0" w:color="auto"/>
      </w:divBdr>
    </w:div>
    <w:div w:id="1201212130">
      <w:marLeft w:val="640"/>
      <w:marRight w:val="0"/>
      <w:marTop w:val="0"/>
      <w:marBottom w:val="0"/>
      <w:divBdr>
        <w:top w:val="none" w:sz="0" w:space="0" w:color="auto"/>
        <w:left w:val="none" w:sz="0" w:space="0" w:color="auto"/>
        <w:bottom w:val="none" w:sz="0" w:space="0" w:color="auto"/>
        <w:right w:val="none" w:sz="0" w:space="0" w:color="auto"/>
      </w:divBdr>
    </w:div>
    <w:div w:id="1201238491">
      <w:marLeft w:val="640"/>
      <w:marRight w:val="0"/>
      <w:marTop w:val="0"/>
      <w:marBottom w:val="0"/>
      <w:divBdr>
        <w:top w:val="none" w:sz="0" w:space="0" w:color="auto"/>
        <w:left w:val="none" w:sz="0" w:space="0" w:color="auto"/>
        <w:bottom w:val="none" w:sz="0" w:space="0" w:color="auto"/>
        <w:right w:val="none" w:sz="0" w:space="0" w:color="auto"/>
      </w:divBdr>
    </w:div>
    <w:div w:id="1201285127">
      <w:marLeft w:val="640"/>
      <w:marRight w:val="0"/>
      <w:marTop w:val="0"/>
      <w:marBottom w:val="0"/>
      <w:divBdr>
        <w:top w:val="none" w:sz="0" w:space="0" w:color="auto"/>
        <w:left w:val="none" w:sz="0" w:space="0" w:color="auto"/>
        <w:bottom w:val="none" w:sz="0" w:space="0" w:color="auto"/>
        <w:right w:val="none" w:sz="0" w:space="0" w:color="auto"/>
      </w:divBdr>
    </w:div>
    <w:div w:id="1201361990">
      <w:marLeft w:val="640"/>
      <w:marRight w:val="0"/>
      <w:marTop w:val="0"/>
      <w:marBottom w:val="0"/>
      <w:divBdr>
        <w:top w:val="none" w:sz="0" w:space="0" w:color="auto"/>
        <w:left w:val="none" w:sz="0" w:space="0" w:color="auto"/>
        <w:bottom w:val="none" w:sz="0" w:space="0" w:color="auto"/>
        <w:right w:val="none" w:sz="0" w:space="0" w:color="auto"/>
      </w:divBdr>
    </w:div>
    <w:div w:id="1201430182">
      <w:marLeft w:val="640"/>
      <w:marRight w:val="0"/>
      <w:marTop w:val="0"/>
      <w:marBottom w:val="0"/>
      <w:divBdr>
        <w:top w:val="none" w:sz="0" w:space="0" w:color="auto"/>
        <w:left w:val="none" w:sz="0" w:space="0" w:color="auto"/>
        <w:bottom w:val="none" w:sz="0" w:space="0" w:color="auto"/>
        <w:right w:val="none" w:sz="0" w:space="0" w:color="auto"/>
      </w:divBdr>
    </w:div>
    <w:div w:id="1201435109">
      <w:marLeft w:val="640"/>
      <w:marRight w:val="0"/>
      <w:marTop w:val="0"/>
      <w:marBottom w:val="0"/>
      <w:divBdr>
        <w:top w:val="none" w:sz="0" w:space="0" w:color="auto"/>
        <w:left w:val="none" w:sz="0" w:space="0" w:color="auto"/>
        <w:bottom w:val="none" w:sz="0" w:space="0" w:color="auto"/>
        <w:right w:val="none" w:sz="0" w:space="0" w:color="auto"/>
      </w:divBdr>
    </w:div>
    <w:div w:id="1201438109">
      <w:marLeft w:val="640"/>
      <w:marRight w:val="0"/>
      <w:marTop w:val="0"/>
      <w:marBottom w:val="0"/>
      <w:divBdr>
        <w:top w:val="none" w:sz="0" w:space="0" w:color="auto"/>
        <w:left w:val="none" w:sz="0" w:space="0" w:color="auto"/>
        <w:bottom w:val="none" w:sz="0" w:space="0" w:color="auto"/>
        <w:right w:val="none" w:sz="0" w:space="0" w:color="auto"/>
      </w:divBdr>
    </w:div>
    <w:div w:id="1201472371">
      <w:marLeft w:val="640"/>
      <w:marRight w:val="0"/>
      <w:marTop w:val="0"/>
      <w:marBottom w:val="0"/>
      <w:divBdr>
        <w:top w:val="none" w:sz="0" w:space="0" w:color="auto"/>
        <w:left w:val="none" w:sz="0" w:space="0" w:color="auto"/>
        <w:bottom w:val="none" w:sz="0" w:space="0" w:color="auto"/>
        <w:right w:val="none" w:sz="0" w:space="0" w:color="auto"/>
      </w:divBdr>
    </w:div>
    <w:div w:id="1201477681">
      <w:marLeft w:val="640"/>
      <w:marRight w:val="0"/>
      <w:marTop w:val="0"/>
      <w:marBottom w:val="0"/>
      <w:divBdr>
        <w:top w:val="none" w:sz="0" w:space="0" w:color="auto"/>
        <w:left w:val="none" w:sz="0" w:space="0" w:color="auto"/>
        <w:bottom w:val="none" w:sz="0" w:space="0" w:color="auto"/>
        <w:right w:val="none" w:sz="0" w:space="0" w:color="auto"/>
      </w:divBdr>
    </w:div>
    <w:div w:id="1201478878">
      <w:marLeft w:val="640"/>
      <w:marRight w:val="0"/>
      <w:marTop w:val="0"/>
      <w:marBottom w:val="0"/>
      <w:divBdr>
        <w:top w:val="none" w:sz="0" w:space="0" w:color="auto"/>
        <w:left w:val="none" w:sz="0" w:space="0" w:color="auto"/>
        <w:bottom w:val="none" w:sz="0" w:space="0" w:color="auto"/>
        <w:right w:val="none" w:sz="0" w:space="0" w:color="auto"/>
      </w:divBdr>
    </w:div>
    <w:div w:id="1201479558">
      <w:marLeft w:val="640"/>
      <w:marRight w:val="0"/>
      <w:marTop w:val="0"/>
      <w:marBottom w:val="0"/>
      <w:divBdr>
        <w:top w:val="none" w:sz="0" w:space="0" w:color="auto"/>
        <w:left w:val="none" w:sz="0" w:space="0" w:color="auto"/>
        <w:bottom w:val="none" w:sz="0" w:space="0" w:color="auto"/>
        <w:right w:val="none" w:sz="0" w:space="0" w:color="auto"/>
      </w:divBdr>
    </w:div>
    <w:div w:id="1201553884">
      <w:marLeft w:val="640"/>
      <w:marRight w:val="0"/>
      <w:marTop w:val="0"/>
      <w:marBottom w:val="0"/>
      <w:divBdr>
        <w:top w:val="none" w:sz="0" w:space="0" w:color="auto"/>
        <w:left w:val="none" w:sz="0" w:space="0" w:color="auto"/>
        <w:bottom w:val="none" w:sz="0" w:space="0" w:color="auto"/>
        <w:right w:val="none" w:sz="0" w:space="0" w:color="auto"/>
      </w:divBdr>
    </w:div>
    <w:div w:id="1201670851">
      <w:marLeft w:val="640"/>
      <w:marRight w:val="0"/>
      <w:marTop w:val="0"/>
      <w:marBottom w:val="0"/>
      <w:divBdr>
        <w:top w:val="none" w:sz="0" w:space="0" w:color="auto"/>
        <w:left w:val="none" w:sz="0" w:space="0" w:color="auto"/>
        <w:bottom w:val="none" w:sz="0" w:space="0" w:color="auto"/>
        <w:right w:val="none" w:sz="0" w:space="0" w:color="auto"/>
      </w:divBdr>
    </w:div>
    <w:div w:id="1201671523">
      <w:marLeft w:val="640"/>
      <w:marRight w:val="0"/>
      <w:marTop w:val="0"/>
      <w:marBottom w:val="0"/>
      <w:divBdr>
        <w:top w:val="none" w:sz="0" w:space="0" w:color="auto"/>
        <w:left w:val="none" w:sz="0" w:space="0" w:color="auto"/>
        <w:bottom w:val="none" w:sz="0" w:space="0" w:color="auto"/>
        <w:right w:val="none" w:sz="0" w:space="0" w:color="auto"/>
      </w:divBdr>
    </w:div>
    <w:div w:id="1201699339">
      <w:marLeft w:val="640"/>
      <w:marRight w:val="0"/>
      <w:marTop w:val="0"/>
      <w:marBottom w:val="0"/>
      <w:divBdr>
        <w:top w:val="none" w:sz="0" w:space="0" w:color="auto"/>
        <w:left w:val="none" w:sz="0" w:space="0" w:color="auto"/>
        <w:bottom w:val="none" w:sz="0" w:space="0" w:color="auto"/>
        <w:right w:val="none" w:sz="0" w:space="0" w:color="auto"/>
      </w:divBdr>
    </w:div>
    <w:div w:id="1201700344">
      <w:marLeft w:val="640"/>
      <w:marRight w:val="0"/>
      <w:marTop w:val="0"/>
      <w:marBottom w:val="0"/>
      <w:divBdr>
        <w:top w:val="none" w:sz="0" w:space="0" w:color="auto"/>
        <w:left w:val="none" w:sz="0" w:space="0" w:color="auto"/>
        <w:bottom w:val="none" w:sz="0" w:space="0" w:color="auto"/>
        <w:right w:val="none" w:sz="0" w:space="0" w:color="auto"/>
      </w:divBdr>
    </w:div>
    <w:div w:id="1201741572">
      <w:marLeft w:val="640"/>
      <w:marRight w:val="0"/>
      <w:marTop w:val="0"/>
      <w:marBottom w:val="0"/>
      <w:divBdr>
        <w:top w:val="none" w:sz="0" w:space="0" w:color="auto"/>
        <w:left w:val="none" w:sz="0" w:space="0" w:color="auto"/>
        <w:bottom w:val="none" w:sz="0" w:space="0" w:color="auto"/>
        <w:right w:val="none" w:sz="0" w:space="0" w:color="auto"/>
      </w:divBdr>
    </w:div>
    <w:div w:id="1201743943">
      <w:marLeft w:val="640"/>
      <w:marRight w:val="0"/>
      <w:marTop w:val="0"/>
      <w:marBottom w:val="0"/>
      <w:divBdr>
        <w:top w:val="none" w:sz="0" w:space="0" w:color="auto"/>
        <w:left w:val="none" w:sz="0" w:space="0" w:color="auto"/>
        <w:bottom w:val="none" w:sz="0" w:space="0" w:color="auto"/>
        <w:right w:val="none" w:sz="0" w:space="0" w:color="auto"/>
      </w:divBdr>
    </w:div>
    <w:div w:id="1201819040">
      <w:marLeft w:val="640"/>
      <w:marRight w:val="0"/>
      <w:marTop w:val="0"/>
      <w:marBottom w:val="0"/>
      <w:divBdr>
        <w:top w:val="none" w:sz="0" w:space="0" w:color="auto"/>
        <w:left w:val="none" w:sz="0" w:space="0" w:color="auto"/>
        <w:bottom w:val="none" w:sz="0" w:space="0" w:color="auto"/>
        <w:right w:val="none" w:sz="0" w:space="0" w:color="auto"/>
      </w:divBdr>
    </w:div>
    <w:div w:id="1201822099">
      <w:marLeft w:val="640"/>
      <w:marRight w:val="0"/>
      <w:marTop w:val="0"/>
      <w:marBottom w:val="0"/>
      <w:divBdr>
        <w:top w:val="none" w:sz="0" w:space="0" w:color="auto"/>
        <w:left w:val="none" w:sz="0" w:space="0" w:color="auto"/>
        <w:bottom w:val="none" w:sz="0" w:space="0" w:color="auto"/>
        <w:right w:val="none" w:sz="0" w:space="0" w:color="auto"/>
      </w:divBdr>
    </w:div>
    <w:div w:id="1201823100">
      <w:marLeft w:val="640"/>
      <w:marRight w:val="0"/>
      <w:marTop w:val="0"/>
      <w:marBottom w:val="0"/>
      <w:divBdr>
        <w:top w:val="none" w:sz="0" w:space="0" w:color="auto"/>
        <w:left w:val="none" w:sz="0" w:space="0" w:color="auto"/>
        <w:bottom w:val="none" w:sz="0" w:space="0" w:color="auto"/>
        <w:right w:val="none" w:sz="0" w:space="0" w:color="auto"/>
      </w:divBdr>
    </w:div>
    <w:div w:id="1201934835">
      <w:marLeft w:val="640"/>
      <w:marRight w:val="0"/>
      <w:marTop w:val="0"/>
      <w:marBottom w:val="0"/>
      <w:divBdr>
        <w:top w:val="none" w:sz="0" w:space="0" w:color="auto"/>
        <w:left w:val="none" w:sz="0" w:space="0" w:color="auto"/>
        <w:bottom w:val="none" w:sz="0" w:space="0" w:color="auto"/>
        <w:right w:val="none" w:sz="0" w:space="0" w:color="auto"/>
      </w:divBdr>
    </w:div>
    <w:div w:id="1202091604">
      <w:marLeft w:val="640"/>
      <w:marRight w:val="0"/>
      <w:marTop w:val="0"/>
      <w:marBottom w:val="0"/>
      <w:divBdr>
        <w:top w:val="none" w:sz="0" w:space="0" w:color="auto"/>
        <w:left w:val="none" w:sz="0" w:space="0" w:color="auto"/>
        <w:bottom w:val="none" w:sz="0" w:space="0" w:color="auto"/>
        <w:right w:val="none" w:sz="0" w:space="0" w:color="auto"/>
      </w:divBdr>
    </w:div>
    <w:div w:id="1202127847">
      <w:marLeft w:val="640"/>
      <w:marRight w:val="0"/>
      <w:marTop w:val="0"/>
      <w:marBottom w:val="0"/>
      <w:divBdr>
        <w:top w:val="none" w:sz="0" w:space="0" w:color="auto"/>
        <w:left w:val="none" w:sz="0" w:space="0" w:color="auto"/>
        <w:bottom w:val="none" w:sz="0" w:space="0" w:color="auto"/>
        <w:right w:val="none" w:sz="0" w:space="0" w:color="auto"/>
      </w:divBdr>
    </w:div>
    <w:div w:id="1202130195">
      <w:marLeft w:val="640"/>
      <w:marRight w:val="0"/>
      <w:marTop w:val="0"/>
      <w:marBottom w:val="0"/>
      <w:divBdr>
        <w:top w:val="none" w:sz="0" w:space="0" w:color="auto"/>
        <w:left w:val="none" w:sz="0" w:space="0" w:color="auto"/>
        <w:bottom w:val="none" w:sz="0" w:space="0" w:color="auto"/>
        <w:right w:val="none" w:sz="0" w:space="0" w:color="auto"/>
      </w:divBdr>
    </w:div>
    <w:div w:id="1202130676">
      <w:marLeft w:val="640"/>
      <w:marRight w:val="0"/>
      <w:marTop w:val="0"/>
      <w:marBottom w:val="0"/>
      <w:divBdr>
        <w:top w:val="none" w:sz="0" w:space="0" w:color="auto"/>
        <w:left w:val="none" w:sz="0" w:space="0" w:color="auto"/>
        <w:bottom w:val="none" w:sz="0" w:space="0" w:color="auto"/>
        <w:right w:val="none" w:sz="0" w:space="0" w:color="auto"/>
      </w:divBdr>
    </w:div>
    <w:div w:id="1202202982">
      <w:marLeft w:val="640"/>
      <w:marRight w:val="0"/>
      <w:marTop w:val="0"/>
      <w:marBottom w:val="0"/>
      <w:divBdr>
        <w:top w:val="none" w:sz="0" w:space="0" w:color="auto"/>
        <w:left w:val="none" w:sz="0" w:space="0" w:color="auto"/>
        <w:bottom w:val="none" w:sz="0" w:space="0" w:color="auto"/>
        <w:right w:val="none" w:sz="0" w:space="0" w:color="auto"/>
      </w:divBdr>
    </w:div>
    <w:div w:id="1202207866">
      <w:marLeft w:val="640"/>
      <w:marRight w:val="0"/>
      <w:marTop w:val="0"/>
      <w:marBottom w:val="0"/>
      <w:divBdr>
        <w:top w:val="none" w:sz="0" w:space="0" w:color="auto"/>
        <w:left w:val="none" w:sz="0" w:space="0" w:color="auto"/>
        <w:bottom w:val="none" w:sz="0" w:space="0" w:color="auto"/>
        <w:right w:val="none" w:sz="0" w:space="0" w:color="auto"/>
      </w:divBdr>
    </w:div>
    <w:div w:id="1202211729">
      <w:marLeft w:val="640"/>
      <w:marRight w:val="0"/>
      <w:marTop w:val="0"/>
      <w:marBottom w:val="0"/>
      <w:divBdr>
        <w:top w:val="none" w:sz="0" w:space="0" w:color="auto"/>
        <w:left w:val="none" w:sz="0" w:space="0" w:color="auto"/>
        <w:bottom w:val="none" w:sz="0" w:space="0" w:color="auto"/>
        <w:right w:val="none" w:sz="0" w:space="0" w:color="auto"/>
      </w:divBdr>
    </w:div>
    <w:div w:id="1202282248">
      <w:marLeft w:val="640"/>
      <w:marRight w:val="0"/>
      <w:marTop w:val="0"/>
      <w:marBottom w:val="0"/>
      <w:divBdr>
        <w:top w:val="none" w:sz="0" w:space="0" w:color="auto"/>
        <w:left w:val="none" w:sz="0" w:space="0" w:color="auto"/>
        <w:bottom w:val="none" w:sz="0" w:space="0" w:color="auto"/>
        <w:right w:val="none" w:sz="0" w:space="0" w:color="auto"/>
      </w:divBdr>
    </w:div>
    <w:div w:id="1202283300">
      <w:marLeft w:val="640"/>
      <w:marRight w:val="0"/>
      <w:marTop w:val="0"/>
      <w:marBottom w:val="0"/>
      <w:divBdr>
        <w:top w:val="none" w:sz="0" w:space="0" w:color="auto"/>
        <w:left w:val="none" w:sz="0" w:space="0" w:color="auto"/>
        <w:bottom w:val="none" w:sz="0" w:space="0" w:color="auto"/>
        <w:right w:val="none" w:sz="0" w:space="0" w:color="auto"/>
      </w:divBdr>
    </w:div>
    <w:div w:id="1202283624">
      <w:marLeft w:val="640"/>
      <w:marRight w:val="0"/>
      <w:marTop w:val="0"/>
      <w:marBottom w:val="0"/>
      <w:divBdr>
        <w:top w:val="none" w:sz="0" w:space="0" w:color="auto"/>
        <w:left w:val="none" w:sz="0" w:space="0" w:color="auto"/>
        <w:bottom w:val="none" w:sz="0" w:space="0" w:color="auto"/>
        <w:right w:val="none" w:sz="0" w:space="0" w:color="auto"/>
      </w:divBdr>
    </w:div>
    <w:div w:id="1202327722">
      <w:marLeft w:val="640"/>
      <w:marRight w:val="0"/>
      <w:marTop w:val="0"/>
      <w:marBottom w:val="0"/>
      <w:divBdr>
        <w:top w:val="none" w:sz="0" w:space="0" w:color="auto"/>
        <w:left w:val="none" w:sz="0" w:space="0" w:color="auto"/>
        <w:bottom w:val="none" w:sz="0" w:space="0" w:color="auto"/>
        <w:right w:val="none" w:sz="0" w:space="0" w:color="auto"/>
      </w:divBdr>
    </w:div>
    <w:div w:id="1202353828">
      <w:marLeft w:val="640"/>
      <w:marRight w:val="0"/>
      <w:marTop w:val="0"/>
      <w:marBottom w:val="0"/>
      <w:divBdr>
        <w:top w:val="none" w:sz="0" w:space="0" w:color="auto"/>
        <w:left w:val="none" w:sz="0" w:space="0" w:color="auto"/>
        <w:bottom w:val="none" w:sz="0" w:space="0" w:color="auto"/>
        <w:right w:val="none" w:sz="0" w:space="0" w:color="auto"/>
      </w:divBdr>
    </w:div>
    <w:div w:id="1202471950">
      <w:marLeft w:val="640"/>
      <w:marRight w:val="0"/>
      <w:marTop w:val="0"/>
      <w:marBottom w:val="0"/>
      <w:divBdr>
        <w:top w:val="none" w:sz="0" w:space="0" w:color="auto"/>
        <w:left w:val="none" w:sz="0" w:space="0" w:color="auto"/>
        <w:bottom w:val="none" w:sz="0" w:space="0" w:color="auto"/>
        <w:right w:val="none" w:sz="0" w:space="0" w:color="auto"/>
      </w:divBdr>
    </w:div>
    <w:div w:id="1202480912">
      <w:marLeft w:val="640"/>
      <w:marRight w:val="0"/>
      <w:marTop w:val="0"/>
      <w:marBottom w:val="0"/>
      <w:divBdr>
        <w:top w:val="none" w:sz="0" w:space="0" w:color="auto"/>
        <w:left w:val="none" w:sz="0" w:space="0" w:color="auto"/>
        <w:bottom w:val="none" w:sz="0" w:space="0" w:color="auto"/>
        <w:right w:val="none" w:sz="0" w:space="0" w:color="auto"/>
      </w:divBdr>
    </w:div>
    <w:div w:id="1202552733">
      <w:marLeft w:val="640"/>
      <w:marRight w:val="0"/>
      <w:marTop w:val="0"/>
      <w:marBottom w:val="0"/>
      <w:divBdr>
        <w:top w:val="none" w:sz="0" w:space="0" w:color="auto"/>
        <w:left w:val="none" w:sz="0" w:space="0" w:color="auto"/>
        <w:bottom w:val="none" w:sz="0" w:space="0" w:color="auto"/>
        <w:right w:val="none" w:sz="0" w:space="0" w:color="auto"/>
      </w:divBdr>
    </w:div>
    <w:div w:id="1202592300">
      <w:marLeft w:val="640"/>
      <w:marRight w:val="0"/>
      <w:marTop w:val="0"/>
      <w:marBottom w:val="0"/>
      <w:divBdr>
        <w:top w:val="none" w:sz="0" w:space="0" w:color="auto"/>
        <w:left w:val="none" w:sz="0" w:space="0" w:color="auto"/>
        <w:bottom w:val="none" w:sz="0" w:space="0" w:color="auto"/>
        <w:right w:val="none" w:sz="0" w:space="0" w:color="auto"/>
      </w:divBdr>
    </w:div>
    <w:div w:id="1202595465">
      <w:marLeft w:val="640"/>
      <w:marRight w:val="0"/>
      <w:marTop w:val="0"/>
      <w:marBottom w:val="0"/>
      <w:divBdr>
        <w:top w:val="none" w:sz="0" w:space="0" w:color="auto"/>
        <w:left w:val="none" w:sz="0" w:space="0" w:color="auto"/>
        <w:bottom w:val="none" w:sz="0" w:space="0" w:color="auto"/>
        <w:right w:val="none" w:sz="0" w:space="0" w:color="auto"/>
      </w:divBdr>
    </w:div>
    <w:div w:id="1202666763">
      <w:marLeft w:val="640"/>
      <w:marRight w:val="0"/>
      <w:marTop w:val="0"/>
      <w:marBottom w:val="0"/>
      <w:divBdr>
        <w:top w:val="none" w:sz="0" w:space="0" w:color="auto"/>
        <w:left w:val="none" w:sz="0" w:space="0" w:color="auto"/>
        <w:bottom w:val="none" w:sz="0" w:space="0" w:color="auto"/>
        <w:right w:val="none" w:sz="0" w:space="0" w:color="auto"/>
      </w:divBdr>
    </w:div>
    <w:div w:id="1202667724">
      <w:marLeft w:val="640"/>
      <w:marRight w:val="0"/>
      <w:marTop w:val="0"/>
      <w:marBottom w:val="0"/>
      <w:divBdr>
        <w:top w:val="none" w:sz="0" w:space="0" w:color="auto"/>
        <w:left w:val="none" w:sz="0" w:space="0" w:color="auto"/>
        <w:bottom w:val="none" w:sz="0" w:space="0" w:color="auto"/>
        <w:right w:val="none" w:sz="0" w:space="0" w:color="auto"/>
      </w:divBdr>
    </w:div>
    <w:div w:id="1202668872">
      <w:marLeft w:val="640"/>
      <w:marRight w:val="0"/>
      <w:marTop w:val="0"/>
      <w:marBottom w:val="0"/>
      <w:divBdr>
        <w:top w:val="none" w:sz="0" w:space="0" w:color="auto"/>
        <w:left w:val="none" w:sz="0" w:space="0" w:color="auto"/>
        <w:bottom w:val="none" w:sz="0" w:space="0" w:color="auto"/>
        <w:right w:val="none" w:sz="0" w:space="0" w:color="auto"/>
      </w:divBdr>
    </w:div>
    <w:div w:id="1202743995">
      <w:marLeft w:val="640"/>
      <w:marRight w:val="0"/>
      <w:marTop w:val="0"/>
      <w:marBottom w:val="0"/>
      <w:divBdr>
        <w:top w:val="none" w:sz="0" w:space="0" w:color="auto"/>
        <w:left w:val="none" w:sz="0" w:space="0" w:color="auto"/>
        <w:bottom w:val="none" w:sz="0" w:space="0" w:color="auto"/>
        <w:right w:val="none" w:sz="0" w:space="0" w:color="auto"/>
      </w:divBdr>
    </w:div>
    <w:div w:id="1202783685">
      <w:marLeft w:val="640"/>
      <w:marRight w:val="0"/>
      <w:marTop w:val="0"/>
      <w:marBottom w:val="0"/>
      <w:divBdr>
        <w:top w:val="none" w:sz="0" w:space="0" w:color="auto"/>
        <w:left w:val="none" w:sz="0" w:space="0" w:color="auto"/>
        <w:bottom w:val="none" w:sz="0" w:space="0" w:color="auto"/>
        <w:right w:val="none" w:sz="0" w:space="0" w:color="auto"/>
      </w:divBdr>
    </w:div>
    <w:div w:id="1202789639">
      <w:marLeft w:val="640"/>
      <w:marRight w:val="0"/>
      <w:marTop w:val="0"/>
      <w:marBottom w:val="0"/>
      <w:divBdr>
        <w:top w:val="none" w:sz="0" w:space="0" w:color="auto"/>
        <w:left w:val="none" w:sz="0" w:space="0" w:color="auto"/>
        <w:bottom w:val="none" w:sz="0" w:space="0" w:color="auto"/>
        <w:right w:val="none" w:sz="0" w:space="0" w:color="auto"/>
      </w:divBdr>
    </w:div>
    <w:div w:id="1202934540">
      <w:marLeft w:val="640"/>
      <w:marRight w:val="0"/>
      <w:marTop w:val="0"/>
      <w:marBottom w:val="0"/>
      <w:divBdr>
        <w:top w:val="none" w:sz="0" w:space="0" w:color="auto"/>
        <w:left w:val="none" w:sz="0" w:space="0" w:color="auto"/>
        <w:bottom w:val="none" w:sz="0" w:space="0" w:color="auto"/>
        <w:right w:val="none" w:sz="0" w:space="0" w:color="auto"/>
      </w:divBdr>
    </w:div>
    <w:div w:id="1203058388">
      <w:marLeft w:val="640"/>
      <w:marRight w:val="0"/>
      <w:marTop w:val="0"/>
      <w:marBottom w:val="0"/>
      <w:divBdr>
        <w:top w:val="none" w:sz="0" w:space="0" w:color="auto"/>
        <w:left w:val="none" w:sz="0" w:space="0" w:color="auto"/>
        <w:bottom w:val="none" w:sz="0" w:space="0" w:color="auto"/>
        <w:right w:val="none" w:sz="0" w:space="0" w:color="auto"/>
      </w:divBdr>
    </w:div>
    <w:div w:id="1203059971">
      <w:marLeft w:val="640"/>
      <w:marRight w:val="0"/>
      <w:marTop w:val="0"/>
      <w:marBottom w:val="0"/>
      <w:divBdr>
        <w:top w:val="none" w:sz="0" w:space="0" w:color="auto"/>
        <w:left w:val="none" w:sz="0" w:space="0" w:color="auto"/>
        <w:bottom w:val="none" w:sz="0" w:space="0" w:color="auto"/>
        <w:right w:val="none" w:sz="0" w:space="0" w:color="auto"/>
      </w:divBdr>
    </w:div>
    <w:div w:id="1203128047">
      <w:marLeft w:val="640"/>
      <w:marRight w:val="0"/>
      <w:marTop w:val="0"/>
      <w:marBottom w:val="0"/>
      <w:divBdr>
        <w:top w:val="none" w:sz="0" w:space="0" w:color="auto"/>
        <w:left w:val="none" w:sz="0" w:space="0" w:color="auto"/>
        <w:bottom w:val="none" w:sz="0" w:space="0" w:color="auto"/>
        <w:right w:val="none" w:sz="0" w:space="0" w:color="auto"/>
      </w:divBdr>
    </w:div>
    <w:div w:id="1203132553">
      <w:marLeft w:val="640"/>
      <w:marRight w:val="0"/>
      <w:marTop w:val="0"/>
      <w:marBottom w:val="0"/>
      <w:divBdr>
        <w:top w:val="none" w:sz="0" w:space="0" w:color="auto"/>
        <w:left w:val="none" w:sz="0" w:space="0" w:color="auto"/>
        <w:bottom w:val="none" w:sz="0" w:space="0" w:color="auto"/>
        <w:right w:val="none" w:sz="0" w:space="0" w:color="auto"/>
      </w:divBdr>
    </w:div>
    <w:div w:id="1203133953">
      <w:marLeft w:val="640"/>
      <w:marRight w:val="0"/>
      <w:marTop w:val="0"/>
      <w:marBottom w:val="0"/>
      <w:divBdr>
        <w:top w:val="none" w:sz="0" w:space="0" w:color="auto"/>
        <w:left w:val="none" w:sz="0" w:space="0" w:color="auto"/>
        <w:bottom w:val="none" w:sz="0" w:space="0" w:color="auto"/>
        <w:right w:val="none" w:sz="0" w:space="0" w:color="auto"/>
      </w:divBdr>
    </w:div>
    <w:div w:id="1203177778">
      <w:marLeft w:val="640"/>
      <w:marRight w:val="0"/>
      <w:marTop w:val="0"/>
      <w:marBottom w:val="0"/>
      <w:divBdr>
        <w:top w:val="none" w:sz="0" w:space="0" w:color="auto"/>
        <w:left w:val="none" w:sz="0" w:space="0" w:color="auto"/>
        <w:bottom w:val="none" w:sz="0" w:space="0" w:color="auto"/>
        <w:right w:val="none" w:sz="0" w:space="0" w:color="auto"/>
      </w:divBdr>
    </w:div>
    <w:div w:id="1203205459">
      <w:marLeft w:val="640"/>
      <w:marRight w:val="0"/>
      <w:marTop w:val="0"/>
      <w:marBottom w:val="0"/>
      <w:divBdr>
        <w:top w:val="none" w:sz="0" w:space="0" w:color="auto"/>
        <w:left w:val="none" w:sz="0" w:space="0" w:color="auto"/>
        <w:bottom w:val="none" w:sz="0" w:space="0" w:color="auto"/>
        <w:right w:val="none" w:sz="0" w:space="0" w:color="auto"/>
      </w:divBdr>
    </w:div>
    <w:div w:id="1203246184">
      <w:marLeft w:val="640"/>
      <w:marRight w:val="0"/>
      <w:marTop w:val="0"/>
      <w:marBottom w:val="0"/>
      <w:divBdr>
        <w:top w:val="none" w:sz="0" w:space="0" w:color="auto"/>
        <w:left w:val="none" w:sz="0" w:space="0" w:color="auto"/>
        <w:bottom w:val="none" w:sz="0" w:space="0" w:color="auto"/>
        <w:right w:val="none" w:sz="0" w:space="0" w:color="auto"/>
      </w:divBdr>
    </w:div>
    <w:div w:id="1203322858">
      <w:marLeft w:val="640"/>
      <w:marRight w:val="0"/>
      <w:marTop w:val="0"/>
      <w:marBottom w:val="0"/>
      <w:divBdr>
        <w:top w:val="none" w:sz="0" w:space="0" w:color="auto"/>
        <w:left w:val="none" w:sz="0" w:space="0" w:color="auto"/>
        <w:bottom w:val="none" w:sz="0" w:space="0" w:color="auto"/>
        <w:right w:val="none" w:sz="0" w:space="0" w:color="auto"/>
      </w:divBdr>
    </w:div>
    <w:div w:id="1203397854">
      <w:marLeft w:val="640"/>
      <w:marRight w:val="0"/>
      <w:marTop w:val="0"/>
      <w:marBottom w:val="0"/>
      <w:divBdr>
        <w:top w:val="none" w:sz="0" w:space="0" w:color="auto"/>
        <w:left w:val="none" w:sz="0" w:space="0" w:color="auto"/>
        <w:bottom w:val="none" w:sz="0" w:space="0" w:color="auto"/>
        <w:right w:val="none" w:sz="0" w:space="0" w:color="auto"/>
      </w:divBdr>
    </w:div>
    <w:div w:id="1203399056">
      <w:marLeft w:val="640"/>
      <w:marRight w:val="0"/>
      <w:marTop w:val="0"/>
      <w:marBottom w:val="0"/>
      <w:divBdr>
        <w:top w:val="none" w:sz="0" w:space="0" w:color="auto"/>
        <w:left w:val="none" w:sz="0" w:space="0" w:color="auto"/>
        <w:bottom w:val="none" w:sz="0" w:space="0" w:color="auto"/>
        <w:right w:val="none" w:sz="0" w:space="0" w:color="auto"/>
      </w:divBdr>
    </w:div>
    <w:div w:id="1203401286">
      <w:marLeft w:val="640"/>
      <w:marRight w:val="0"/>
      <w:marTop w:val="0"/>
      <w:marBottom w:val="0"/>
      <w:divBdr>
        <w:top w:val="none" w:sz="0" w:space="0" w:color="auto"/>
        <w:left w:val="none" w:sz="0" w:space="0" w:color="auto"/>
        <w:bottom w:val="none" w:sz="0" w:space="0" w:color="auto"/>
        <w:right w:val="none" w:sz="0" w:space="0" w:color="auto"/>
      </w:divBdr>
    </w:div>
    <w:div w:id="1203403671">
      <w:marLeft w:val="0"/>
      <w:marRight w:val="0"/>
      <w:marTop w:val="0"/>
      <w:marBottom w:val="0"/>
      <w:divBdr>
        <w:top w:val="none" w:sz="0" w:space="0" w:color="auto"/>
        <w:left w:val="none" w:sz="0" w:space="0" w:color="auto"/>
        <w:bottom w:val="none" w:sz="0" w:space="0" w:color="auto"/>
        <w:right w:val="none" w:sz="0" w:space="0" w:color="auto"/>
      </w:divBdr>
    </w:div>
    <w:div w:id="1203438637">
      <w:marLeft w:val="640"/>
      <w:marRight w:val="0"/>
      <w:marTop w:val="0"/>
      <w:marBottom w:val="0"/>
      <w:divBdr>
        <w:top w:val="none" w:sz="0" w:space="0" w:color="auto"/>
        <w:left w:val="none" w:sz="0" w:space="0" w:color="auto"/>
        <w:bottom w:val="none" w:sz="0" w:space="0" w:color="auto"/>
        <w:right w:val="none" w:sz="0" w:space="0" w:color="auto"/>
      </w:divBdr>
    </w:div>
    <w:div w:id="1203446249">
      <w:marLeft w:val="640"/>
      <w:marRight w:val="0"/>
      <w:marTop w:val="0"/>
      <w:marBottom w:val="0"/>
      <w:divBdr>
        <w:top w:val="none" w:sz="0" w:space="0" w:color="auto"/>
        <w:left w:val="none" w:sz="0" w:space="0" w:color="auto"/>
        <w:bottom w:val="none" w:sz="0" w:space="0" w:color="auto"/>
        <w:right w:val="none" w:sz="0" w:space="0" w:color="auto"/>
      </w:divBdr>
    </w:div>
    <w:div w:id="1203446945">
      <w:marLeft w:val="640"/>
      <w:marRight w:val="0"/>
      <w:marTop w:val="0"/>
      <w:marBottom w:val="0"/>
      <w:divBdr>
        <w:top w:val="none" w:sz="0" w:space="0" w:color="auto"/>
        <w:left w:val="none" w:sz="0" w:space="0" w:color="auto"/>
        <w:bottom w:val="none" w:sz="0" w:space="0" w:color="auto"/>
        <w:right w:val="none" w:sz="0" w:space="0" w:color="auto"/>
      </w:divBdr>
    </w:div>
    <w:div w:id="1203520203">
      <w:marLeft w:val="640"/>
      <w:marRight w:val="0"/>
      <w:marTop w:val="0"/>
      <w:marBottom w:val="0"/>
      <w:divBdr>
        <w:top w:val="none" w:sz="0" w:space="0" w:color="auto"/>
        <w:left w:val="none" w:sz="0" w:space="0" w:color="auto"/>
        <w:bottom w:val="none" w:sz="0" w:space="0" w:color="auto"/>
        <w:right w:val="none" w:sz="0" w:space="0" w:color="auto"/>
      </w:divBdr>
    </w:div>
    <w:div w:id="1203706616">
      <w:marLeft w:val="640"/>
      <w:marRight w:val="0"/>
      <w:marTop w:val="0"/>
      <w:marBottom w:val="0"/>
      <w:divBdr>
        <w:top w:val="none" w:sz="0" w:space="0" w:color="auto"/>
        <w:left w:val="none" w:sz="0" w:space="0" w:color="auto"/>
        <w:bottom w:val="none" w:sz="0" w:space="0" w:color="auto"/>
        <w:right w:val="none" w:sz="0" w:space="0" w:color="auto"/>
      </w:divBdr>
    </w:div>
    <w:div w:id="1203708924">
      <w:marLeft w:val="640"/>
      <w:marRight w:val="0"/>
      <w:marTop w:val="0"/>
      <w:marBottom w:val="0"/>
      <w:divBdr>
        <w:top w:val="none" w:sz="0" w:space="0" w:color="auto"/>
        <w:left w:val="none" w:sz="0" w:space="0" w:color="auto"/>
        <w:bottom w:val="none" w:sz="0" w:space="0" w:color="auto"/>
        <w:right w:val="none" w:sz="0" w:space="0" w:color="auto"/>
      </w:divBdr>
    </w:div>
    <w:div w:id="1203715762">
      <w:marLeft w:val="640"/>
      <w:marRight w:val="0"/>
      <w:marTop w:val="0"/>
      <w:marBottom w:val="0"/>
      <w:divBdr>
        <w:top w:val="none" w:sz="0" w:space="0" w:color="auto"/>
        <w:left w:val="none" w:sz="0" w:space="0" w:color="auto"/>
        <w:bottom w:val="none" w:sz="0" w:space="0" w:color="auto"/>
        <w:right w:val="none" w:sz="0" w:space="0" w:color="auto"/>
      </w:divBdr>
    </w:div>
    <w:div w:id="1203781999">
      <w:marLeft w:val="640"/>
      <w:marRight w:val="0"/>
      <w:marTop w:val="0"/>
      <w:marBottom w:val="0"/>
      <w:divBdr>
        <w:top w:val="none" w:sz="0" w:space="0" w:color="auto"/>
        <w:left w:val="none" w:sz="0" w:space="0" w:color="auto"/>
        <w:bottom w:val="none" w:sz="0" w:space="0" w:color="auto"/>
        <w:right w:val="none" w:sz="0" w:space="0" w:color="auto"/>
      </w:divBdr>
    </w:div>
    <w:div w:id="1203791188">
      <w:marLeft w:val="640"/>
      <w:marRight w:val="0"/>
      <w:marTop w:val="0"/>
      <w:marBottom w:val="0"/>
      <w:divBdr>
        <w:top w:val="none" w:sz="0" w:space="0" w:color="auto"/>
        <w:left w:val="none" w:sz="0" w:space="0" w:color="auto"/>
        <w:bottom w:val="none" w:sz="0" w:space="0" w:color="auto"/>
        <w:right w:val="none" w:sz="0" w:space="0" w:color="auto"/>
      </w:divBdr>
    </w:div>
    <w:div w:id="1203861959">
      <w:marLeft w:val="640"/>
      <w:marRight w:val="0"/>
      <w:marTop w:val="0"/>
      <w:marBottom w:val="0"/>
      <w:divBdr>
        <w:top w:val="none" w:sz="0" w:space="0" w:color="auto"/>
        <w:left w:val="none" w:sz="0" w:space="0" w:color="auto"/>
        <w:bottom w:val="none" w:sz="0" w:space="0" w:color="auto"/>
        <w:right w:val="none" w:sz="0" w:space="0" w:color="auto"/>
      </w:divBdr>
    </w:div>
    <w:div w:id="1203905881">
      <w:marLeft w:val="640"/>
      <w:marRight w:val="0"/>
      <w:marTop w:val="0"/>
      <w:marBottom w:val="0"/>
      <w:divBdr>
        <w:top w:val="none" w:sz="0" w:space="0" w:color="auto"/>
        <w:left w:val="none" w:sz="0" w:space="0" w:color="auto"/>
        <w:bottom w:val="none" w:sz="0" w:space="0" w:color="auto"/>
        <w:right w:val="none" w:sz="0" w:space="0" w:color="auto"/>
      </w:divBdr>
    </w:div>
    <w:div w:id="1203907981">
      <w:marLeft w:val="640"/>
      <w:marRight w:val="0"/>
      <w:marTop w:val="0"/>
      <w:marBottom w:val="0"/>
      <w:divBdr>
        <w:top w:val="none" w:sz="0" w:space="0" w:color="auto"/>
        <w:left w:val="none" w:sz="0" w:space="0" w:color="auto"/>
        <w:bottom w:val="none" w:sz="0" w:space="0" w:color="auto"/>
        <w:right w:val="none" w:sz="0" w:space="0" w:color="auto"/>
      </w:divBdr>
    </w:div>
    <w:div w:id="1203983016">
      <w:marLeft w:val="640"/>
      <w:marRight w:val="0"/>
      <w:marTop w:val="0"/>
      <w:marBottom w:val="0"/>
      <w:divBdr>
        <w:top w:val="none" w:sz="0" w:space="0" w:color="auto"/>
        <w:left w:val="none" w:sz="0" w:space="0" w:color="auto"/>
        <w:bottom w:val="none" w:sz="0" w:space="0" w:color="auto"/>
        <w:right w:val="none" w:sz="0" w:space="0" w:color="auto"/>
      </w:divBdr>
    </w:div>
    <w:div w:id="1204093842">
      <w:marLeft w:val="640"/>
      <w:marRight w:val="0"/>
      <w:marTop w:val="0"/>
      <w:marBottom w:val="0"/>
      <w:divBdr>
        <w:top w:val="none" w:sz="0" w:space="0" w:color="auto"/>
        <w:left w:val="none" w:sz="0" w:space="0" w:color="auto"/>
        <w:bottom w:val="none" w:sz="0" w:space="0" w:color="auto"/>
        <w:right w:val="none" w:sz="0" w:space="0" w:color="auto"/>
      </w:divBdr>
    </w:div>
    <w:div w:id="1204094076">
      <w:marLeft w:val="640"/>
      <w:marRight w:val="0"/>
      <w:marTop w:val="0"/>
      <w:marBottom w:val="0"/>
      <w:divBdr>
        <w:top w:val="none" w:sz="0" w:space="0" w:color="auto"/>
        <w:left w:val="none" w:sz="0" w:space="0" w:color="auto"/>
        <w:bottom w:val="none" w:sz="0" w:space="0" w:color="auto"/>
        <w:right w:val="none" w:sz="0" w:space="0" w:color="auto"/>
      </w:divBdr>
    </w:div>
    <w:div w:id="1204102786">
      <w:marLeft w:val="640"/>
      <w:marRight w:val="0"/>
      <w:marTop w:val="0"/>
      <w:marBottom w:val="0"/>
      <w:divBdr>
        <w:top w:val="none" w:sz="0" w:space="0" w:color="auto"/>
        <w:left w:val="none" w:sz="0" w:space="0" w:color="auto"/>
        <w:bottom w:val="none" w:sz="0" w:space="0" w:color="auto"/>
        <w:right w:val="none" w:sz="0" w:space="0" w:color="auto"/>
      </w:divBdr>
    </w:div>
    <w:div w:id="1204246374">
      <w:marLeft w:val="640"/>
      <w:marRight w:val="0"/>
      <w:marTop w:val="0"/>
      <w:marBottom w:val="0"/>
      <w:divBdr>
        <w:top w:val="none" w:sz="0" w:space="0" w:color="auto"/>
        <w:left w:val="none" w:sz="0" w:space="0" w:color="auto"/>
        <w:bottom w:val="none" w:sz="0" w:space="0" w:color="auto"/>
        <w:right w:val="none" w:sz="0" w:space="0" w:color="auto"/>
      </w:divBdr>
    </w:div>
    <w:div w:id="1204248468">
      <w:marLeft w:val="640"/>
      <w:marRight w:val="0"/>
      <w:marTop w:val="0"/>
      <w:marBottom w:val="0"/>
      <w:divBdr>
        <w:top w:val="none" w:sz="0" w:space="0" w:color="auto"/>
        <w:left w:val="none" w:sz="0" w:space="0" w:color="auto"/>
        <w:bottom w:val="none" w:sz="0" w:space="0" w:color="auto"/>
        <w:right w:val="none" w:sz="0" w:space="0" w:color="auto"/>
      </w:divBdr>
    </w:div>
    <w:div w:id="1204252980">
      <w:marLeft w:val="640"/>
      <w:marRight w:val="0"/>
      <w:marTop w:val="0"/>
      <w:marBottom w:val="0"/>
      <w:divBdr>
        <w:top w:val="none" w:sz="0" w:space="0" w:color="auto"/>
        <w:left w:val="none" w:sz="0" w:space="0" w:color="auto"/>
        <w:bottom w:val="none" w:sz="0" w:space="0" w:color="auto"/>
        <w:right w:val="none" w:sz="0" w:space="0" w:color="auto"/>
      </w:divBdr>
    </w:div>
    <w:div w:id="1204253163">
      <w:marLeft w:val="640"/>
      <w:marRight w:val="0"/>
      <w:marTop w:val="0"/>
      <w:marBottom w:val="0"/>
      <w:divBdr>
        <w:top w:val="none" w:sz="0" w:space="0" w:color="auto"/>
        <w:left w:val="none" w:sz="0" w:space="0" w:color="auto"/>
        <w:bottom w:val="none" w:sz="0" w:space="0" w:color="auto"/>
        <w:right w:val="none" w:sz="0" w:space="0" w:color="auto"/>
      </w:divBdr>
    </w:div>
    <w:div w:id="1204294589">
      <w:marLeft w:val="640"/>
      <w:marRight w:val="0"/>
      <w:marTop w:val="0"/>
      <w:marBottom w:val="0"/>
      <w:divBdr>
        <w:top w:val="none" w:sz="0" w:space="0" w:color="auto"/>
        <w:left w:val="none" w:sz="0" w:space="0" w:color="auto"/>
        <w:bottom w:val="none" w:sz="0" w:space="0" w:color="auto"/>
        <w:right w:val="none" w:sz="0" w:space="0" w:color="auto"/>
      </w:divBdr>
    </w:div>
    <w:div w:id="1204364073">
      <w:marLeft w:val="640"/>
      <w:marRight w:val="0"/>
      <w:marTop w:val="0"/>
      <w:marBottom w:val="0"/>
      <w:divBdr>
        <w:top w:val="none" w:sz="0" w:space="0" w:color="auto"/>
        <w:left w:val="none" w:sz="0" w:space="0" w:color="auto"/>
        <w:bottom w:val="none" w:sz="0" w:space="0" w:color="auto"/>
        <w:right w:val="none" w:sz="0" w:space="0" w:color="auto"/>
      </w:divBdr>
    </w:div>
    <w:div w:id="1204365714">
      <w:marLeft w:val="640"/>
      <w:marRight w:val="0"/>
      <w:marTop w:val="0"/>
      <w:marBottom w:val="0"/>
      <w:divBdr>
        <w:top w:val="none" w:sz="0" w:space="0" w:color="auto"/>
        <w:left w:val="none" w:sz="0" w:space="0" w:color="auto"/>
        <w:bottom w:val="none" w:sz="0" w:space="0" w:color="auto"/>
        <w:right w:val="none" w:sz="0" w:space="0" w:color="auto"/>
      </w:divBdr>
    </w:div>
    <w:div w:id="1204366971">
      <w:marLeft w:val="640"/>
      <w:marRight w:val="0"/>
      <w:marTop w:val="0"/>
      <w:marBottom w:val="0"/>
      <w:divBdr>
        <w:top w:val="none" w:sz="0" w:space="0" w:color="auto"/>
        <w:left w:val="none" w:sz="0" w:space="0" w:color="auto"/>
        <w:bottom w:val="none" w:sz="0" w:space="0" w:color="auto"/>
        <w:right w:val="none" w:sz="0" w:space="0" w:color="auto"/>
      </w:divBdr>
    </w:div>
    <w:div w:id="1204444901">
      <w:marLeft w:val="640"/>
      <w:marRight w:val="0"/>
      <w:marTop w:val="0"/>
      <w:marBottom w:val="0"/>
      <w:divBdr>
        <w:top w:val="none" w:sz="0" w:space="0" w:color="auto"/>
        <w:left w:val="none" w:sz="0" w:space="0" w:color="auto"/>
        <w:bottom w:val="none" w:sz="0" w:space="0" w:color="auto"/>
        <w:right w:val="none" w:sz="0" w:space="0" w:color="auto"/>
      </w:divBdr>
    </w:div>
    <w:div w:id="1204489358">
      <w:marLeft w:val="640"/>
      <w:marRight w:val="0"/>
      <w:marTop w:val="0"/>
      <w:marBottom w:val="0"/>
      <w:divBdr>
        <w:top w:val="none" w:sz="0" w:space="0" w:color="auto"/>
        <w:left w:val="none" w:sz="0" w:space="0" w:color="auto"/>
        <w:bottom w:val="none" w:sz="0" w:space="0" w:color="auto"/>
        <w:right w:val="none" w:sz="0" w:space="0" w:color="auto"/>
      </w:divBdr>
    </w:div>
    <w:div w:id="1204513506">
      <w:marLeft w:val="640"/>
      <w:marRight w:val="0"/>
      <w:marTop w:val="0"/>
      <w:marBottom w:val="0"/>
      <w:divBdr>
        <w:top w:val="none" w:sz="0" w:space="0" w:color="auto"/>
        <w:left w:val="none" w:sz="0" w:space="0" w:color="auto"/>
        <w:bottom w:val="none" w:sz="0" w:space="0" w:color="auto"/>
        <w:right w:val="none" w:sz="0" w:space="0" w:color="auto"/>
      </w:divBdr>
    </w:div>
    <w:div w:id="1204514510">
      <w:marLeft w:val="640"/>
      <w:marRight w:val="0"/>
      <w:marTop w:val="0"/>
      <w:marBottom w:val="0"/>
      <w:divBdr>
        <w:top w:val="none" w:sz="0" w:space="0" w:color="auto"/>
        <w:left w:val="none" w:sz="0" w:space="0" w:color="auto"/>
        <w:bottom w:val="none" w:sz="0" w:space="0" w:color="auto"/>
        <w:right w:val="none" w:sz="0" w:space="0" w:color="auto"/>
      </w:divBdr>
    </w:div>
    <w:div w:id="1204517291">
      <w:marLeft w:val="640"/>
      <w:marRight w:val="0"/>
      <w:marTop w:val="0"/>
      <w:marBottom w:val="0"/>
      <w:divBdr>
        <w:top w:val="none" w:sz="0" w:space="0" w:color="auto"/>
        <w:left w:val="none" w:sz="0" w:space="0" w:color="auto"/>
        <w:bottom w:val="none" w:sz="0" w:space="0" w:color="auto"/>
        <w:right w:val="none" w:sz="0" w:space="0" w:color="auto"/>
      </w:divBdr>
    </w:div>
    <w:div w:id="1204556264">
      <w:marLeft w:val="640"/>
      <w:marRight w:val="0"/>
      <w:marTop w:val="0"/>
      <w:marBottom w:val="0"/>
      <w:divBdr>
        <w:top w:val="none" w:sz="0" w:space="0" w:color="auto"/>
        <w:left w:val="none" w:sz="0" w:space="0" w:color="auto"/>
        <w:bottom w:val="none" w:sz="0" w:space="0" w:color="auto"/>
        <w:right w:val="none" w:sz="0" w:space="0" w:color="auto"/>
      </w:divBdr>
    </w:div>
    <w:div w:id="1204561956">
      <w:marLeft w:val="640"/>
      <w:marRight w:val="0"/>
      <w:marTop w:val="0"/>
      <w:marBottom w:val="0"/>
      <w:divBdr>
        <w:top w:val="none" w:sz="0" w:space="0" w:color="auto"/>
        <w:left w:val="none" w:sz="0" w:space="0" w:color="auto"/>
        <w:bottom w:val="none" w:sz="0" w:space="0" w:color="auto"/>
        <w:right w:val="none" w:sz="0" w:space="0" w:color="auto"/>
      </w:divBdr>
    </w:div>
    <w:div w:id="1204634495">
      <w:marLeft w:val="640"/>
      <w:marRight w:val="0"/>
      <w:marTop w:val="0"/>
      <w:marBottom w:val="0"/>
      <w:divBdr>
        <w:top w:val="none" w:sz="0" w:space="0" w:color="auto"/>
        <w:left w:val="none" w:sz="0" w:space="0" w:color="auto"/>
        <w:bottom w:val="none" w:sz="0" w:space="0" w:color="auto"/>
        <w:right w:val="none" w:sz="0" w:space="0" w:color="auto"/>
      </w:divBdr>
    </w:div>
    <w:div w:id="1204635493">
      <w:marLeft w:val="640"/>
      <w:marRight w:val="0"/>
      <w:marTop w:val="0"/>
      <w:marBottom w:val="0"/>
      <w:divBdr>
        <w:top w:val="none" w:sz="0" w:space="0" w:color="auto"/>
        <w:left w:val="none" w:sz="0" w:space="0" w:color="auto"/>
        <w:bottom w:val="none" w:sz="0" w:space="0" w:color="auto"/>
        <w:right w:val="none" w:sz="0" w:space="0" w:color="auto"/>
      </w:divBdr>
    </w:div>
    <w:div w:id="1204637933">
      <w:marLeft w:val="640"/>
      <w:marRight w:val="0"/>
      <w:marTop w:val="0"/>
      <w:marBottom w:val="0"/>
      <w:divBdr>
        <w:top w:val="none" w:sz="0" w:space="0" w:color="auto"/>
        <w:left w:val="none" w:sz="0" w:space="0" w:color="auto"/>
        <w:bottom w:val="none" w:sz="0" w:space="0" w:color="auto"/>
        <w:right w:val="none" w:sz="0" w:space="0" w:color="auto"/>
      </w:divBdr>
    </w:div>
    <w:div w:id="1204638323">
      <w:marLeft w:val="640"/>
      <w:marRight w:val="0"/>
      <w:marTop w:val="0"/>
      <w:marBottom w:val="0"/>
      <w:divBdr>
        <w:top w:val="none" w:sz="0" w:space="0" w:color="auto"/>
        <w:left w:val="none" w:sz="0" w:space="0" w:color="auto"/>
        <w:bottom w:val="none" w:sz="0" w:space="0" w:color="auto"/>
        <w:right w:val="none" w:sz="0" w:space="0" w:color="auto"/>
      </w:divBdr>
    </w:div>
    <w:div w:id="1204757050">
      <w:marLeft w:val="640"/>
      <w:marRight w:val="0"/>
      <w:marTop w:val="0"/>
      <w:marBottom w:val="0"/>
      <w:divBdr>
        <w:top w:val="none" w:sz="0" w:space="0" w:color="auto"/>
        <w:left w:val="none" w:sz="0" w:space="0" w:color="auto"/>
        <w:bottom w:val="none" w:sz="0" w:space="0" w:color="auto"/>
        <w:right w:val="none" w:sz="0" w:space="0" w:color="auto"/>
      </w:divBdr>
    </w:div>
    <w:div w:id="1204829048">
      <w:marLeft w:val="640"/>
      <w:marRight w:val="0"/>
      <w:marTop w:val="0"/>
      <w:marBottom w:val="0"/>
      <w:divBdr>
        <w:top w:val="none" w:sz="0" w:space="0" w:color="auto"/>
        <w:left w:val="none" w:sz="0" w:space="0" w:color="auto"/>
        <w:bottom w:val="none" w:sz="0" w:space="0" w:color="auto"/>
        <w:right w:val="none" w:sz="0" w:space="0" w:color="auto"/>
      </w:divBdr>
    </w:div>
    <w:div w:id="1204903196">
      <w:marLeft w:val="640"/>
      <w:marRight w:val="0"/>
      <w:marTop w:val="0"/>
      <w:marBottom w:val="0"/>
      <w:divBdr>
        <w:top w:val="none" w:sz="0" w:space="0" w:color="auto"/>
        <w:left w:val="none" w:sz="0" w:space="0" w:color="auto"/>
        <w:bottom w:val="none" w:sz="0" w:space="0" w:color="auto"/>
        <w:right w:val="none" w:sz="0" w:space="0" w:color="auto"/>
      </w:divBdr>
    </w:div>
    <w:div w:id="1204949301">
      <w:marLeft w:val="640"/>
      <w:marRight w:val="0"/>
      <w:marTop w:val="0"/>
      <w:marBottom w:val="0"/>
      <w:divBdr>
        <w:top w:val="none" w:sz="0" w:space="0" w:color="auto"/>
        <w:left w:val="none" w:sz="0" w:space="0" w:color="auto"/>
        <w:bottom w:val="none" w:sz="0" w:space="0" w:color="auto"/>
        <w:right w:val="none" w:sz="0" w:space="0" w:color="auto"/>
      </w:divBdr>
    </w:div>
    <w:div w:id="1204977351">
      <w:marLeft w:val="640"/>
      <w:marRight w:val="0"/>
      <w:marTop w:val="0"/>
      <w:marBottom w:val="0"/>
      <w:divBdr>
        <w:top w:val="none" w:sz="0" w:space="0" w:color="auto"/>
        <w:left w:val="none" w:sz="0" w:space="0" w:color="auto"/>
        <w:bottom w:val="none" w:sz="0" w:space="0" w:color="auto"/>
        <w:right w:val="none" w:sz="0" w:space="0" w:color="auto"/>
      </w:divBdr>
    </w:div>
    <w:div w:id="1205017461">
      <w:marLeft w:val="640"/>
      <w:marRight w:val="0"/>
      <w:marTop w:val="0"/>
      <w:marBottom w:val="0"/>
      <w:divBdr>
        <w:top w:val="none" w:sz="0" w:space="0" w:color="auto"/>
        <w:left w:val="none" w:sz="0" w:space="0" w:color="auto"/>
        <w:bottom w:val="none" w:sz="0" w:space="0" w:color="auto"/>
        <w:right w:val="none" w:sz="0" w:space="0" w:color="auto"/>
      </w:divBdr>
    </w:div>
    <w:div w:id="1205021749">
      <w:marLeft w:val="640"/>
      <w:marRight w:val="0"/>
      <w:marTop w:val="0"/>
      <w:marBottom w:val="0"/>
      <w:divBdr>
        <w:top w:val="none" w:sz="0" w:space="0" w:color="auto"/>
        <w:left w:val="none" w:sz="0" w:space="0" w:color="auto"/>
        <w:bottom w:val="none" w:sz="0" w:space="0" w:color="auto"/>
        <w:right w:val="none" w:sz="0" w:space="0" w:color="auto"/>
      </w:divBdr>
    </w:div>
    <w:div w:id="1205026253">
      <w:marLeft w:val="640"/>
      <w:marRight w:val="0"/>
      <w:marTop w:val="0"/>
      <w:marBottom w:val="0"/>
      <w:divBdr>
        <w:top w:val="none" w:sz="0" w:space="0" w:color="auto"/>
        <w:left w:val="none" w:sz="0" w:space="0" w:color="auto"/>
        <w:bottom w:val="none" w:sz="0" w:space="0" w:color="auto"/>
        <w:right w:val="none" w:sz="0" w:space="0" w:color="auto"/>
      </w:divBdr>
    </w:div>
    <w:div w:id="1205092875">
      <w:marLeft w:val="640"/>
      <w:marRight w:val="0"/>
      <w:marTop w:val="0"/>
      <w:marBottom w:val="0"/>
      <w:divBdr>
        <w:top w:val="none" w:sz="0" w:space="0" w:color="auto"/>
        <w:left w:val="none" w:sz="0" w:space="0" w:color="auto"/>
        <w:bottom w:val="none" w:sz="0" w:space="0" w:color="auto"/>
        <w:right w:val="none" w:sz="0" w:space="0" w:color="auto"/>
      </w:divBdr>
    </w:div>
    <w:div w:id="1205212156">
      <w:marLeft w:val="640"/>
      <w:marRight w:val="0"/>
      <w:marTop w:val="0"/>
      <w:marBottom w:val="0"/>
      <w:divBdr>
        <w:top w:val="none" w:sz="0" w:space="0" w:color="auto"/>
        <w:left w:val="none" w:sz="0" w:space="0" w:color="auto"/>
        <w:bottom w:val="none" w:sz="0" w:space="0" w:color="auto"/>
        <w:right w:val="none" w:sz="0" w:space="0" w:color="auto"/>
      </w:divBdr>
    </w:div>
    <w:div w:id="1205213912">
      <w:marLeft w:val="640"/>
      <w:marRight w:val="0"/>
      <w:marTop w:val="0"/>
      <w:marBottom w:val="0"/>
      <w:divBdr>
        <w:top w:val="none" w:sz="0" w:space="0" w:color="auto"/>
        <w:left w:val="none" w:sz="0" w:space="0" w:color="auto"/>
        <w:bottom w:val="none" w:sz="0" w:space="0" w:color="auto"/>
        <w:right w:val="none" w:sz="0" w:space="0" w:color="auto"/>
      </w:divBdr>
    </w:div>
    <w:div w:id="1205286305">
      <w:marLeft w:val="640"/>
      <w:marRight w:val="0"/>
      <w:marTop w:val="0"/>
      <w:marBottom w:val="0"/>
      <w:divBdr>
        <w:top w:val="none" w:sz="0" w:space="0" w:color="auto"/>
        <w:left w:val="none" w:sz="0" w:space="0" w:color="auto"/>
        <w:bottom w:val="none" w:sz="0" w:space="0" w:color="auto"/>
        <w:right w:val="none" w:sz="0" w:space="0" w:color="auto"/>
      </w:divBdr>
    </w:div>
    <w:div w:id="1205289571">
      <w:marLeft w:val="640"/>
      <w:marRight w:val="0"/>
      <w:marTop w:val="0"/>
      <w:marBottom w:val="0"/>
      <w:divBdr>
        <w:top w:val="none" w:sz="0" w:space="0" w:color="auto"/>
        <w:left w:val="none" w:sz="0" w:space="0" w:color="auto"/>
        <w:bottom w:val="none" w:sz="0" w:space="0" w:color="auto"/>
        <w:right w:val="none" w:sz="0" w:space="0" w:color="auto"/>
      </w:divBdr>
    </w:div>
    <w:div w:id="1205369616">
      <w:marLeft w:val="640"/>
      <w:marRight w:val="0"/>
      <w:marTop w:val="0"/>
      <w:marBottom w:val="0"/>
      <w:divBdr>
        <w:top w:val="none" w:sz="0" w:space="0" w:color="auto"/>
        <w:left w:val="none" w:sz="0" w:space="0" w:color="auto"/>
        <w:bottom w:val="none" w:sz="0" w:space="0" w:color="auto"/>
        <w:right w:val="none" w:sz="0" w:space="0" w:color="auto"/>
      </w:divBdr>
    </w:div>
    <w:div w:id="1205369811">
      <w:marLeft w:val="640"/>
      <w:marRight w:val="0"/>
      <w:marTop w:val="0"/>
      <w:marBottom w:val="0"/>
      <w:divBdr>
        <w:top w:val="none" w:sz="0" w:space="0" w:color="auto"/>
        <w:left w:val="none" w:sz="0" w:space="0" w:color="auto"/>
        <w:bottom w:val="none" w:sz="0" w:space="0" w:color="auto"/>
        <w:right w:val="none" w:sz="0" w:space="0" w:color="auto"/>
      </w:divBdr>
    </w:div>
    <w:div w:id="1205370178">
      <w:marLeft w:val="640"/>
      <w:marRight w:val="0"/>
      <w:marTop w:val="0"/>
      <w:marBottom w:val="0"/>
      <w:divBdr>
        <w:top w:val="none" w:sz="0" w:space="0" w:color="auto"/>
        <w:left w:val="none" w:sz="0" w:space="0" w:color="auto"/>
        <w:bottom w:val="none" w:sz="0" w:space="0" w:color="auto"/>
        <w:right w:val="none" w:sz="0" w:space="0" w:color="auto"/>
      </w:divBdr>
    </w:div>
    <w:div w:id="1205412569">
      <w:marLeft w:val="0"/>
      <w:marRight w:val="0"/>
      <w:marTop w:val="0"/>
      <w:marBottom w:val="0"/>
      <w:divBdr>
        <w:top w:val="none" w:sz="0" w:space="0" w:color="auto"/>
        <w:left w:val="none" w:sz="0" w:space="0" w:color="auto"/>
        <w:bottom w:val="none" w:sz="0" w:space="0" w:color="auto"/>
        <w:right w:val="none" w:sz="0" w:space="0" w:color="auto"/>
      </w:divBdr>
    </w:div>
    <w:div w:id="1205483507">
      <w:marLeft w:val="640"/>
      <w:marRight w:val="0"/>
      <w:marTop w:val="0"/>
      <w:marBottom w:val="0"/>
      <w:divBdr>
        <w:top w:val="none" w:sz="0" w:space="0" w:color="auto"/>
        <w:left w:val="none" w:sz="0" w:space="0" w:color="auto"/>
        <w:bottom w:val="none" w:sz="0" w:space="0" w:color="auto"/>
        <w:right w:val="none" w:sz="0" w:space="0" w:color="auto"/>
      </w:divBdr>
    </w:div>
    <w:div w:id="1205484167">
      <w:marLeft w:val="640"/>
      <w:marRight w:val="0"/>
      <w:marTop w:val="0"/>
      <w:marBottom w:val="0"/>
      <w:divBdr>
        <w:top w:val="none" w:sz="0" w:space="0" w:color="auto"/>
        <w:left w:val="none" w:sz="0" w:space="0" w:color="auto"/>
        <w:bottom w:val="none" w:sz="0" w:space="0" w:color="auto"/>
        <w:right w:val="none" w:sz="0" w:space="0" w:color="auto"/>
      </w:divBdr>
    </w:div>
    <w:div w:id="1205485657">
      <w:marLeft w:val="640"/>
      <w:marRight w:val="0"/>
      <w:marTop w:val="0"/>
      <w:marBottom w:val="0"/>
      <w:divBdr>
        <w:top w:val="none" w:sz="0" w:space="0" w:color="auto"/>
        <w:left w:val="none" w:sz="0" w:space="0" w:color="auto"/>
        <w:bottom w:val="none" w:sz="0" w:space="0" w:color="auto"/>
        <w:right w:val="none" w:sz="0" w:space="0" w:color="auto"/>
      </w:divBdr>
    </w:div>
    <w:div w:id="1205559167">
      <w:marLeft w:val="640"/>
      <w:marRight w:val="0"/>
      <w:marTop w:val="0"/>
      <w:marBottom w:val="0"/>
      <w:divBdr>
        <w:top w:val="none" w:sz="0" w:space="0" w:color="auto"/>
        <w:left w:val="none" w:sz="0" w:space="0" w:color="auto"/>
        <w:bottom w:val="none" w:sz="0" w:space="0" w:color="auto"/>
        <w:right w:val="none" w:sz="0" w:space="0" w:color="auto"/>
      </w:divBdr>
    </w:div>
    <w:div w:id="1205561184">
      <w:marLeft w:val="640"/>
      <w:marRight w:val="0"/>
      <w:marTop w:val="0"/>
      <w:marBottom w:val="0"/>
      <w:divBdr>
        <w:top w:val="none" w:sz="0" w:space="0" w:color="auto"/>
        <w:left w:val="none" w:sz="0" w:space="0" w:color="auto"/>
        <w:bottom w:val="none" w:sz="0" w:space="0" w:color="auto"/>
        <w:right w:val="none" w:sz="0" w:space="0" w:color="auto"/>
      </w:divBdr>
    </w:div>
    <w:div w:id="1205563128">
      <w:marLeft w:val="640"/>
      <w:marRight w:val="0"/>
      <w:marTop w:val="0"/>
      <w:marBottom w:val="0"/>
      <w:divBdr>
        <w:top w:val="none" w:sz="0" w:space="0" w:color="auto"/>
        <w:left w:val="none" w:sz="0" w:space="0" w:color="auto"/>
        <w:bottom w:val="none" w:sz="0" w:space="0" w:color="auto"/>
        <w:right w:val="none" w:sz="0" w:space="0" w:color="auto"/>
      </w:divBdr>
    </w:div>
    <w:div w:id="1205604575">
      <w:marLeft w:val="640"/>
      <w:marRight w:val="0"/>
      <w:marTop w:val="0"/>
      <w:marBottom w:val="0"/>
      <w:divBdr>
        <w:top w:val="none" w:sz="0" w:space="0" w:color="auto"/>
        <w:left w:val="none" w:sz="0" w:space="0" w:color="auto"/>
        <w:bottom w:val="none" w:sz="0" w:space="0" w:color="auto"/>
        <w:right w:val="none" w:sz="0" w:space="0" w:color="auto"/>
      </w:divBdr>
    </w:div>
    <w:div w:id="1205679061">
      <w:marLeft w:val="640"/>
      <w:marRight w:val="0"/>
      <w:marTop w:val="0"/>
      <w:marBottom w:val="0"/>
      <w:divBdr>
        <w:top w:val="none" w:sz="0" w:space="0" w:color="auto"/>
        <w:left w:val="none" w:sz="0" w:space="0" w:color="auto"/>
        <w:bottom w:val="none" w:sz="0" w:space="0" w:color="auto"/>
        <w:right w:val="none" w:sz="0" w:space="0" w:color="auto"/>
      </w:divBdr>
    </w:div>
    <w:div w:id="1205749666">
      <w:marLeft w:val="640"/>
      <w:marRight w:val="0"/>
      <w:marTop w:val="0"/>
      <w:marBottom w:val="0"/>
      <w:divBdr>
        <w:top w:val="none" w:sz="0" w:space="0" w:color="auto"/>
        <w:left w:val="none" w:sz="0" w:space="0" w:color="auto"/>
        <w:bottom w:val="none" w:sz="0" w:space="0" w:color="auto"/>
        <w:right w:val="none" w:sz="0" w:space="0" w:color="auto"/>
      </w:divBdr>
    </w:div>
    <w:div w:id="1205797068">
      <w:marLeft w:val="640"/>
      <w:marRight w:val="0"/>
      <w:marTop w:val="0"/>
      <w:marBottom w:val="0"/>
      <w:divBdr>
        <w:top w:val="none" w:sz="0" w:space="0" w:color="auto"/>
        <w:left w:val="none" w:sz="0" w:space="0" w:color="auto"/>
        <w:bottom w:val="none" w:sz="0" w:space="0" w:color="auto"/>
        <w:right w:val="none" w:sz="0" w:space="0" w:color="auto"/>
      </w:divBdr>
    </w:div>
    <w:div w:id="1205799431">
      <w:marLeft w:val="640"/>
      <w:marRight w:val="0"/>
      <w:marTop w:val="0"/>
      <w:marBottom w:val="0"/>
      <w:divBdr>
        <w:top w:val="none" w:sz="0" w:space="0" w:color="auto"/>
        <w:left w:val="none" w:sz="0" w:space="0" w:color="auto"/>
        <w:bottom w:val="none" w:sz="0" w:space="0" w:color="auto"/>
        <w:right w:val="none" w:sz="0" w:space="0" w:color="auto"/>
      </w:divBdr>
    </w:div>
    <w:div w:id="1205867129">
      <w:marLeft w:val="640"/>
      <w:marRight w:val="0"/>
      <w:marTop w:val="0"/>
      <w:marBottom w:val="0"/>
      <w:divBdr>
        <w:top w:val="none" w:sz="0" w:space="0" w:color="auto"/>
        <w:left w:val="none" w:sz="0" w:space="0" w:color="auto"/>
        <w:bottom w:val="none" w:sz="0" w:space="0" w:color="auto"/>
        <w:right w:val="none" w:sz="0" w:space="0" w:color="auto"/>
      </w:divBdr>
    </w:div>
    <w:div w:id="1205873073">
      <w:marLeft w:val="640"/>
      <w:marRight w:val="0"/>
      <w:marTop w:val="0"/>
      <w:marBottom w:val="0"/>
      <w:divBdr>
        <w:top w:val="none" w:sz="0" w:space="0" w:color="auto"/>
        <w:left w:val="none" w:sz="0" w:space="0" w:color="auto"/>
        <w:bottom w:val="none" w:sz="0" w:space="0" w:color="auto"/>
        <w:right w:val="none" w:sz="0" w:space="0" w:color="auto"/>
      </w:divBdr>
    </w:div>
    <w:div w:id="1206020104">
      <w:marLeft w:val="640"/>
      <w:marRight w:val="0"/>
      <w:marTop w:val="0"/>
      <w:marBottom w:val="0"/>
      <w:divBdr>
        <w:top w:val="none" w:sz="0" w:space="0" w:color="auto"/>
        <w:left w:val="none" w:sz="0" w:space="0" w:color="auto"/>
        <w:bottom w:val="none" w:sz="0" w:space="0" w:color="auto"/>
        <w:right w:val="none" w:sz="0" w:space="0" w:color="auto"/>
      </w:divBdr>
    </w:div>
    <w:div w:id="1206025303">
      <w:marLeft w:val="640"/>
      <w:marRight w:val="0"/>
      <w:marTop w:val="0"/>
      <w:marBottom w:val="0"/>
      <w:divBdr>
        <w:top w:val="none" w:sz="0" w:space="0" w:color="auto"/>
        <w:left w:val="none" w:sz="0" w:space="0" w:color="auto"/>
        <w:bottom w:val="none" w:sz="0" w:space="0" w:color="auto"/>
        <w:right w:val="none" w:sz="0" w:space="0" w:color="auto"/>
      </w:divBdr>
    </w:div>
    <w:div w:id="1206060317">
      <w:marLeft w:val="640"/>
      <w:marRight w:val="0"/>
      <w:marTop w:val="0"/>
      <w:marBottom w:val="0"/>
      <w:divBdr>
        <w:top w:val="none" w:sz="0" w:space="0" w:color="auto"/>
        <w:left w:val="none" w:sz="0" w:space="0" w:color="auto"/>
        <w:bottom w:val="none" w:sz="0" w:space="0" w:color="auto"/>
        <w:right w:val="none" w:sz="0" w:space="0" w:color="auto"/>
      </w:divBdr>
    </w:div>
    <w:div w:id="1206214010">
      <w:marLeft w:val="640"/>
      <w:marRight w:val="0"/>
      <w:marTop w:val="0"/>
      <w:marBottom w:val="0"/>
      <w:divBdr>
        <w:top w:val="none" w:sz="0" w:space="0" w:color="auto"/>
        <w:left w:val="none" w:sz="0" w:space="0" w:color="auto"/>
        <w:bottom w:val="none" w:sz="0" w:space="0" w:color="auto"/>
        <w:right w:val="none" w:sz="0" w:space="0" w:color="auto"/>
      </w:divBdr>
    </w:div>
    <w:div w:id="1206216592">
      <w:marLeft w:val="640"/>
      <w:marRight w:val="0"/>
      <w:marTop w:val="0"/>
      <w:marBottom w:val="0"/>
      <w:divBdr>
        <w:top w:val="none" w:sz="0" w:space="0" w:color="auto"/>
        <w:left w:val="none" w:sz="0" w:space="0" w:color="auto"/>
        <w:bottom w:val="none" w:sz="0" w:space="0" w:color="auto"/>
        <w:right w:val="none" w:sz="0" w:space="0" w:color="auto"/>
      </w:divBdr>
    </w:div>
    <w:div w:id="1206260140">
      <w:marLeft w:val="640"/>
      <w:marRight w:val="0"/>
      <w:marTop w:val="0"/>
      <w:marBottom w:val="0"/>
      <w:divBdr>
        <w:top w:val="none" w:sz="0" w:space="0" w:color="auto"/>
        <w:left w:val="none" w:sz="0" w:space="0" w:color="auto"/>
        <w:bottom w:val="none" w:sz="0" w:space="0" w:color="auto"/>
        <w:right w:val="none" w:sz="0" w:space="0" w:color="auto"/>
      </w:divBdr>
    </w:div>
    <w:div w:id="1206329792">
      <w:marLeft w:val="640"/>
      <w:marRight w:val="0"/>
      <w:marTop w:val="0"/>
      <w:marBottom w:val="0"/>
      <w:divBdr>
        <w:top w:val="none" w:sz="0" w:space="0" w:color="auto"/>
        <w:left w:val="none" w:sz="0" w:space="0" w:color="auto"/>
        <w:bottom w:val="none" w:sz="0" w:space="0" w:color="auto"/>
        <w:right w:val="none" w:sz="0" w:space="0" w:color="auto"/>
      </w:divBdr>
    </w:div>
    <w:div w:id="1206605408">
      <w:marLeft w:val="640"/>
      <w:marRight w:val="0"/>
      <w:marTop w:val="0"/>
      <w:marBottom w:val="0"/>
      <w:divBdr>
        <w:top w:val="none" w:sz="0" w:space="0" w:color="auto"/>
        <w:left w:val="none" w:sz="0" w:space="0" w:color="auto"/>
        <w:bottom w:val="none" w:sz="0" w:space="0" w:color="auto"/>
        <w:right w:val="none" w:sz="0" w:space="0" w:color="auto"/>
      </w:divBdr>
    </w:div>
    <w:div w:id="1206605817">
      <w:marLeft w:val="640"/>
      <w:marRight w:val="0"/>
      <w:marTop w:val="0"/>
      <w:marBottom w:val="0"/>
      <w:divBdr>
        <w:top w:val="none" w:sz="0" w:space="0" w:color="auto"/>
        <w:left w:val="none" w:sz="0" w:space="0" w:color="auto"/>
        <w:bottom w:val="none" w:sz="0" w:space="0" w:color="auto"/>
        <w:right w:val="none" w:sz="0" w:space="0" w:color="auto"/>
      </w:divBdr>
    </w:div>
    <w:div w:id="1206674372">
      <w:marLeft w:val="640"/>
      <w:marRight w:val="0"/>
      <w:marTop w:val="0"/>
      <w:marBottom w:val="0"/>
      <w:divBdr>
        <w:top w:val="none" w:sz="0" w:space="0" w:color="auto"/>
        <w:left w:val="none" w:sz="0" w:space="0" w:color="auto"/>
        <w:bottom w:val="none" w:sz="0" w:space="0" w:color="auto"/>
        <w:right w:val="none" w:sz="0" w:space="0" w:color="auto"/>
      </w:divBdr>
    </w:div>
    <w:div w:id="1206680503">
      <w:marLeft w:val="640"/>
      <w:marRight w:val="0"/>
      <w:marTop w:val="0"/>
      <w:marBottom w:val="0"/>
      <w:divBdr>
        <w:top w:val="none" w:sz="0" w:space="0" w:color="auto"/>
        <w:left w:val="none" w:sz="0" w:space="0" w:color="auto"/>
        <w:bottom w:val="none" w:sz="0" w:space="0" w:color="auto"/>
        <w:right w:val="none" w:sz="0" w:space="0" w:color="auto"/>
      </w:divBdr>
    </w:div>
    <w:div w:id="1206790720">
      <w:marLeft w:val="640"/>
      <w:marRight w:val="0"/>
      <w:marTop w:val="0"/>
      <w:marBottom w:val="0"/>
      <w:divBdr>
        <w:top w:val="none" w:sz="0" w:space="0" w:color="auto"/>
        <w:left w:val="none" w:sz="0" w:space="0" w:color="auto"/>
        <w:bottom w:val="none" w:sz="0" w:space="0" w:color="auto"/>
        <w:right w:val="none" w:sz="0" w:space="0" w:color="auto"/>
      </w:divBdr>
    </w:div>
    <w:div w:id="1206798982">
      <w:marLeft w:val="640"/>
      <w:marRight w:val="0"/>
      <w:marTop w:val="0"/>
      <w:marBottom w:val="0"/>
      <w:divBdr>
        <w:top w:val="none" w:sz="0" w:space="0" w:color="auto"/>
        <w:left w:val="none" w:sz="0" w:space="0" w:color="auto"/>
        <w:bottom w:val="none" w:sz="0" w:space="0" w:color="auto"/>
        <w:right w:val="none" w:sz="0" w:space="0" w:color="auto"/>
      </w:divBdr>
    </w:div>
    <w:div w:id="1206799084">
      <w:marLeft w:val="640"/>
      <w:marRight w:val="0"/>
      <w:marTop w:val="0"/>
      <w:marBottom w:val="0"/>
      <w:divBdr>
        <w:top w:val="none" w:sz="0" w:space="0" w:color="auto"/>
        <w:left w:val="none" w:sz="0" w:space="0" w:color="auto"/>
        <w:bottom w:val="none" w:sz="0" w:space="0" w:color="auto"/>
        <w:right w:val="none" w:sz="0" w:space="0" w:color="auto"/>
      </w:divBdr>
    </w:div>
    <w:div w:id="1206867873">
      <w:marLeft w:val="640"/>
      <w:marRight w:val="0"/>
      <w:marTop w:val="0"/>
      <w:marBottom w:val="0"/>
      <w:divBdr>
        <w:top w:val="none" w:sz="0" w:space="0" w:color="auto"/>
        <w:left w:val="none" w:sz="0" w:space="0" w:color="auto"/>
        <w:bottom w:val="none" w:sz="0" w:space="0" w:color="auto"/>
        <w:right w:val="none" w:sz="0" w:space="0" w:color="auto"/>
      </w:divBdr>
    </w:div>
    <w:div w:id="1206867979">
      <w:marLeft w:val="640"/>
      <w:marRight w:val="0"/>
      <w:marTop w:val="0"/>
      <w:marBottom w:val="0"/>
      <w:divBdr>
        <w:top w:val="none" w:sz="0" w:space="0" w:color="auto"/>
        <w:left w:val="none" w:sz="0" w:space="0" w:color="auto"/>
        <w:bottom w:val="none" w:sz="0" w:space="0" w:color="auto"/>
        <w:right w:val="none" w:sz="0" w:space="0" w:color="auto"/>
      </w:divBdr>
    </w:div>
    <w:div w:id="1206911952">
      <w:marLeft w:val="640"/>
      <w:marRight w:val="0"/>
      <w:marTop w:val="0"/>
      <w:marBottom w:val="0"/>
      <w:divBdr>
        <w:top w:val="none" w:sz="0" w:space="0" w:color="auto"/>
        <w:left w:val="none" w:sz="0" w:space="0" w:color="auto"/>
        <w:bottom w:val="none" w:sz="0" w:space="0" w:color="auto"/>
        <w:right w:val="none" w:sz="0" w:space="0" w:color="auto"/>
      </w:divBdr>
    </w:div>
    <w:div w:id="1206913680">
      <w:marLeft w:val="640"/>
      <w:marRight w:val="0"/>
      <w:marTop w:val="0"/>
      <w:marBottom w:val="0"/>
      <w:divBdr>
        <w:top w:val="none" w:sz="0" w:space="0" w:color="auto"/>
        <w:left w:val="none" w:sz="0" w:space="0" w:color="auto"/>
        <w:bottom w:val="none" w:sz="0" w:space="0" w:color="auto"/>
        <w:right w:val="none" w:sz="0" w:space="0" w:color="auto"/>
      </w:divBdr>
    </w:div>
    <w:div w:id="1206915478">
      <w:marLeft w:val="640"/>
      <w:marRight w:val="0"/>
      <w:marTop w:val="0"/>
      <w:marBottom w:val="0"/>
      <w:divBdr>
        <w:top w:val="none" w:sz="0" w:space="0" w:color="auto"/>
        <w:left w:val="none" w:sz="0" w:space="0" w:color="auto"/>
        <w:bottom w:val="none" w:sz="0" w:space="0" w:color="auto"/>
        <w:right w:val="none" w:sz="0" w:space="0" w:color="auto"/>
      </w:divBdr>
    </w:div>
    <w:div w:id="1206941468">
      <w:marLeft w:val="640"/>
      <w:marRight w:val="0"/>
      <w:marTop w:val="0"/>
      <w:marBottom w:val="0"/>
      <w:divBdr>
        <w:top w:val="none" w:sz="0" w:space="0" w:color="auto"/>
        <w:left w:val="none" w:sz="0" w:space="0" w:color="auto"/>
        <w:bottom w:val="none" w:sz="0" w:space="0" w:color="auto"/>
        <w:right w:val="none" w:sz="0" w:space="0" w:color="auto"/>
      </w:divBdr>
    </w:div>
    <w:div w:id="1206988118">
      <w:marLeft w:val="640"/>
      <w:marRight w:val="0"/>
      <w:marTop w:val="0"/>
      <w:marBottom w:val="0"/>
      <w:divBdr>
        <w:top w:val="none" w:sz="0" w:space="0" w:color="auto"/>
        <w:left w:val="none" w:sz="0" w:space="0" w:color="auto"/>
        <w:bottom w:val="none" w:sz="0" w:space="0" w:color="auto"/>
        <w:right w:val="none" w:sz="0" w:space="0" w:color="auto"/>
      </w:divBdr>
    </w:div>
    <w:div w:id="1206988427">
      <w:marLeft w:val="640"/>
      <w:marRight w:val="0"/>
      <w:marTop w:val="0"/>
      <w:marBottom w:val="0"/>
      <w:divBdr>
        <w:top w:val="none" w:sz="0" w:space="0" w:color="auto"/>
        <w:left w:val="none" w:sz="0" w:space="0" w:color="auto"/>
        <w:bottom w:val="none" w:sz="0" w:space="0" w:color="auto"/>
        <w:right w:val="none" w:sz="0" w:space="0" w:color="auto"/>
      </w:divBdr>
    </w:div>
    <w:div w:id="1207058757">
      <w:marLeft w:val="640"/>
      <w:marRight w:val="0"/>
      <w:marTop w:val="0"/>
      <w:marBottom w:val="0"/>
      <w:divBdr>
        <w:top w:val="none" w:sz="0" w:space="0" w:color="auto"/>
        <w:left w:val="none" w:sz="0" w:space="0" w:color="auto"/>
        <w:bottom w:val="none" w:sz="0" w:space="0" w:color="auto"/>
        <w:right w:val="none" w:sz="0" w:space="0" w:color="auto"/>
      </w:divBdr>
    </w:div>
    <w:div w:id="1207061302">
      <w:marLeft w:val="640"/>
      <w:marRight w:val="0"/>
      <w:marTop w:val="0"/>
      <w:marBottom w:val="0"/>
      <w:divBdr>
        <w:top w:val="none" w:sz="0" w:space="0" w:color="auto"/>
        <w:left w:val="none" w:sz="0" w:space="0" w:color="auto"/>
        <w:bottom w:val="none" w:sz="0" w:space="0" w:color="auto"/>
        <w:right w:val="none" w:sz="0" w:space="0" w:color="auto"/>
      </w:divBdr>
    </w:div>
    <w:div w:id="1207137630">
      <w:marLeft w:val="640"/>
      <w:marRight w:val="0"/>
      <w:marTop w:val="0"/>
      <w:marBottom w:val="0"/>
      <w:divBdr>
        <w:top w:val="none" w:sz="0" w:space="0" w:color="auto"/>
        <w:left w:val="none" w:sz="0" w:space="0" w:color="auto"/>
        <w:bottom w:val="none" w:sz="0" w:space="0" w:color="auto"/>
        <w:right w:val="none" w:sz="0" w:space="0" w:color="auto"/>
      </w:divBdr>
    </w:div>
    <w:div w:id="1207176803">
      <w:marLeft w:val="640"/>
      <w:marRight w:val="0"/>
      <w:marTop w:val="0"/>
      <w:marBottom w:val="0"/>
      <w:divBdr>
        <w:top w:val="none" w:sz="0" w:space="0" w:color="auto"/>
        <w:left w:val="none" w:sz="0" w:space="0" w:color="auto"/>
        <w:bottom w:val="none" w:sz="0" w:space="0" w:color="auto"/>
        <w:right w:val="none" w:sz="0" w:space="0" w:color="auto"/>
      </w:divBdr>
    </w:div>
    <w:div w:id="1207183038">
      <w:marLeft w:val="640"/>
      <w:marRight w:val="0"/>
      <w:marTop w:val="0"/>
      <w:marBottom w:val="0"/>
      <w:divBdr>
        <w:top w:val="none" w:sz="0" w:space="0" w:color="auto"/>
        <w:left w:val="none" w:sz="0" w:space="0" w:color="auto"/>
        <w:bottom w:val="none" w:sz="0" w:space="0" w:color="auto"/>
        <w:right w:val="none" w:sz="0" w:space="0" w:color="auto"/>
      </w:divBdr>
    </w:div>
    <w:div w:id="1207253268">
      <w:marLeft w:val="640"/>
      <w:marRight w:val="0"/>
      <w:marTop w:val="0"/>
      <w:marBottom w:val="0"/>
      <w:divBdr>
        <w:top w:val="none" w:sz="0" w:space="0" w:color="auto"/>
        <w:left w:val="none" w:sz="0" w:space="0" w:color="auto"/>
        <w:bottom w:val="none" w:sz="0" w:space="0" w:color="auto"/>
        <w:right w:val="none" w:sz="0" w:space="0" w:color="auto"/>
      </w:divBdr>
    </w:div>
    <w:div w:id="1207261433">
      <w:marLeft w:val="640"/>
      <w:marRight w:val="0"/>
      <w:marTop w:val="0"/>
      <w:marBottom w:val="0"/>
      <w:divBdr>
        <w:top w:val="none" w:sz="0" w:space="0" w:color="auto"/>
        <w:left w:val="none" w:sz="0" w:space="0" w:color="auto"/>
        <w:bottom w:val="none" w:sz="0" w:space="0" w:color="auto"/>
        <w:right w:val="none" w:sz="0" w:space="0" w:color="auto"/>
      </w:divBdr>
    </w:div>
    <w:div w:id="1207327115">
      <w:marLeft w:val="640"/>
      <w:marRight w:val="0"/>
      <w:marTop w:val="0"/>
      <w:marBottom w:val="0"/>
      <w:divBdr>
        <w:top w:val="none" w:sz="0" w:space="0" w:color="auto"/>
        <w:left w:val="none" w:sz="0" w:space="0" w:color="auto"/>
        <w:bottom w:val="none" w:sz="0" w:space="0" w:color="auto"/>
        <w:right w:val="none" w:sz="0" w:space="0" w:color="auto"/>
      </w:divBdr>
    </w:div>
    <w:div w:id="1207327695">
      <w:marLeft w:val="640"/>
      <w:marRight w:val="0"/>
      <w:marTop w:val="0"/>
      <w:marBottom w:val="0"/>
      <w:divBdr>
        <w:top w:val="none" w:sz="0" w:space="0" w:color="auto"/>
        <w:left w:val="none" w:sz="0" w:space="0" w:color="auto"/>
        <w:bottom w:val="none" w:sz="0" w:space="0" w:color="auto"/>
        <w:right w:val="none" w:sz="0" w:space="0" w:color="auto"/>
      </w:divBdr>
    </w:div>
    <w:div w:id="1207370182">
      <w:marLeft w:val="640"/>
      <w:marRight w:val="0"/>
      <w:marTop w:val="0"/>
      <w:marBottom w:val="0"/>
      <w:divBdr>
        <w:top w:val="none" w:sz="0" w:space="0" w:color="auto"/>
        <w:left w:val="none" w:sz="0" w:space="0" w:color="auto"/>
        <w:bottom w:val="none" w:sz="0" w:space="0" w:color="auto"/>
        <w:right w:val="none" w:sz="0" w:space="0" w:color="auto"/>
      </w:divBdr>
    </w:div>
    <w:div w:id="1207447506">
      <w:marLeft w:val="640"/>
      <w:marRight w:val="0"/>
      <w:marTop w:val="0"/>
      <w:marBottom w:val="0"/>
      <w:divBdr>
        <w:top w:val="none" w:sz="0" w:space="0" w:color="auto"/>
        <w:left w:val="none" w:sz="0" w:space="0" w:color="auto"/>
        <w:bottom w:val="none" w:sz="0" w:space="0" w:color="auto"/>
        <w:right w:val="none" w:sz="0" w:space="0" w:color="auto"/>
      </w:divBdr>
    </w:div>
    <w:div w:id="1207450994">
      <w:marLeft w:val="640"/>
      <w:marRight w:val="0"/>
      <w:marTop w:val="0"/>
      <w:marBottom w:val="0"/>
      <w:divBdr>
        <w:top w:val="none" w:sz="0" w:space="0" w:color="auto"/>
        <w:left w:val="none" w:sz="0" w:space="0" w:color="auto"/>
        <w:bottom w:val="none" w:sz="0" w:space="0" w:color="auto"/>
        <w:right w:val="none" w:sz="0" w:space="0" w:color="auto"/>
      </w:divBdr>
    </w:div>
    <w:div w:id="1207568332">
      <w:marLeft w:val="640"/>
      <w:marRight w:val="0"/>
      <w:marTop w:val="0"/>
      <w:marBottom w:val="0"/>
      <w:divBdr>
        <w:top w:val="none" w:sz="0" w:space="0" w:color="auto"/>
        <w:left w:val="none" w:sz="0" w:space="0" w:color="auto"/>
        <w:bottom w:val="none" w:sz="0" w:space="0" w:color="auto"/>
        <w:right w:val="none" w:sz="0" w:space="0" w:color="auto"/>
      </w:divBdr>
    </w:div>
    <w:div w:id="1207596108">
      <w:marLeft w:val="640"/>
      <w:marRight w:val="0"/>
      <w:marTop w:val="0"/>
      <w:marBottom w:val="0"/>
      <w:divBdr>
        <w:top w:val="none" w:sz="0" w:space="0" w:color="auto"/>
        <w:left w:val="none" w:sz="0" w:space="0" w:color="auto"/>
        <w:bottom w:val="none" w:sz="0" w:space="0" w:color="auto"/>
        <w:right w:val="none" w:sz="0" w:space="0" w:color="auto"/>
      </w:divBdr>
    </w:div>
    <w:div w:id="1207715504">
      <w:marLeft w:val="640"/>
      <w:marRight w:val="0"/>
      <w:marTop w:val="0"/>
      <w:marBottom w:val="0"/>
      <w:divBdr>
        <w:top w:val="none" w:sz="0" w:space="0" w:color="auto"/>
        <w:left w:val="none" w:sz="0" w:space="0" w:color="auto"/>
        <w:bottom w:val="none" w:sz="0" w:space="0" w:color="auto"/>
        <w:right w:val="none" w:sz="0" w:space="0" w:color="auto"/>
      </w:divBdr>
    </w:div>
    <w:div w:id="1207716607">
      <w:marLeft w:val="640"/>
      <w:marRight w:val="0"/>
      <w:marTop w:val="0"/>
      <w:marBottom w:val="0"/>
      <w:divBdr>
        <w:top w:val="none" w:sz="0" w:space="0" w:color="auto"/>
        <w:left w:val="none" w:sz="0" w:space="0" w:color="auto"/>
        <w:bottom w:val="none" w:sz="0" w:space="0" w:color="auto"/>
        <w:right w:val="none" w:sz="0" w:space="0" w:color="auto"/>
      </w:divBdr>
    </w:div>
    <w:div w:id="1207719631">
      <w:marLeft w:val="640"/>
      <w:marRight w:val="0"/>
      <w:marTop w:val="0"/>
      <w:marBottom w:val="0"/>
      <w:divBdr>
        <w:top w:val="none" w:sz="0" w:space="0" w:color="auto"/>
        <w:left w:val="none" w:sz="0" w:space="0" w:color="auto"/>
        <w:bottom w:val="none" w:sz="0" w:space="0" w:color="auto"/>
        <w:right w:val="none" w:sz="0" w:space="0" w:color="auto"/>
      </w:divBdr>
    </w:div>
    <w:div w:id="1207721598">
      <w:marLeft w:val="640"/>
      <w:marRight w:val="0"/>
      <w:marTop w:val="0"/>
      <w:marBottom w:val="0"/>
      <w:divBdr>
        <w:top w:val="none" w:sz="0" w:space="0" w:color="auto"/>
        <w:left w:val="none" w:sz="0" w:space="0" w:color="auto"/>
        <w:bottom w:val="none" w:sz="0" w:space="0" w:color="auto"/>
        <w:right w:val="none" w:sz="0" w:space="0" w:color="auto"/>
      </w:divBdr>
    </w:div>
    <w:div w:id="1207763346">
      <w:marLeft w:val="640"/>
      <w:marRight w:val="0"/>
      <w:marTop w:val="0"/>
      <w:marBottom w:val="0"/>
      <w:divBdr>
        <w:top w:val="none" w:sz="0" w:space="0" w:color="auto"/>
        <w:left w:val="none" w:sz="0" w:space="0" w:color="auto"/>
        <w:bottom w:val="none" w:sz="0" w:space="0" w:color="auto"/>
        <w:right w:val="none" w:sz="0" w:space="0" w:color="auto"/>
      </w:divBdr>
    </w:div>
    <w:div w:id="1207794415">
      <w:marLeft w:val="640"/>
      <w:marRight w:val="0"/>
      <w:marTop w:val="0"/>
      <w:marBottom w:val="0"/>
      <w:divBdr>
        <w:top w:val="none" w:sz="0" w:space="0" w:color="auto"/>
        <w:left w:val="none" w:sz="0" w:space="0" w:color="auto"/>
        <w:bottom w:val="none" w:sz="0" w:space="0" w:color="auto"/>
        <w:right w:val="none" w:sz="0" w:space="0" w:color="auto"/>
      </w:divBdr>
    </w:div>
    <w:div w:id="1207795405">
      <w:marLeft w:val="640"/>
      <w:marRight w:val="0"/>
      <w:marTop w:val="0"/>
      <w:marBottom w:val="0"/>
      <w:divBdr>
        <w:top w:val="none" w:sz="0" w:space="0" w:color="auto"/>
        <w:left w:val="none" w:sz="0" w:space="0" w:color="auto"/>
        <w:bottom w:val="none" w:sz="0" w:space="0" w:color="auto"/>
        <w:right w:val="none" w:sz="0" w:space="0" w:color="auto"/>
      </w:divBdr>
    </w:div>
    <w:div w:id="1207989761">
      <w:marLeft w:val="640"/>
      <w:marRight w:val="0"/>
      <w:marTop w:val="0"/>
      <w:marBottom w:val="0"/>
      <w:divBdr>
        <w:top w:val="none" w:sz="0" w:space="0" w:color="auto"/>
        <w:left w:val="none" w:sz="0" w:space="0" w:color="auto"/>
        <w:bottom w:val="none" w:sz="0" w:space="0" w:color="auto"/>
        <w:right w:val="none" w:sz="0" w:space="0" w:color="auto"/>
      </w:divBdr>
    </w:div>
    <w:div w:id="1208028836">
      <w:marLeft w:val="640"/>
      <w:marRight w:val="0"/>
      <w:marTop w:val="0"/>
      <w:marBottom w:val="0"/>
      <w:divBdr>
        <w:top w:val="none" w:sz="0" w:space="0" w:color="auto"/>
        <w:left w:val="none" w:sz="0" w:space="0" w:color="auto"/>
        <w:bottom w:val="none" w:sz="0" w:space="0" w:color="auto"/>
        <w:right w:val="none" w:sz="0" w:space="0" w:color="auto"/>
      </w:divBdr>
    </w:div>
    <w:div w:id="1208030064">
      <w:marLeft w:val="640"/>
      <w:marRight w:val="0"/>
      <w:marTop w:val="0"/>
      <w:marBottom w:val="0"/>
      <w:divBdr>
        <w:top w:val="none" w:sz="0" w:space="0" w:color="auto"/>
        <w:left w:val="none" w:sz="0" w:space="0" w:color="auto"/>
        <w:bottom w:val="none" w:sz="0" w:space="0" w:color="auto"/>
        <w:right w:val="none" w:sz="0" w:space="0" w:color="auto"/>
      </w:divBdr>
    </w:div>
    <w:div w:id="1208030709">
      <w:marLeft w:val="640"/>
      <w:marRight w:val="0"/>
      <w:marTop w:val="0"/>
      <w:marBottom w:val="0"/>
      <w:divBdr>
        <w:top w:val="none" w:sz="0" w:space="0" w:color="auto"/>
        <w:left w:val="none" w:sz="0" w:space="0" w:color="auto"/>
        <w:bottom w:val="none" w:sz="0" w:space="0" w:color="auto"/>
        <w:right w:val="none" w:sz="0" w:space="0" w:color="auto"/>
      </w:divBdr>
    </w:div>
    <w:div w:id="1208034094">
      <w:marLeft w:val="640"/>
      <w:marRight w:val="0"/>
      <w:marTop w:val="0"/>
      <w:marBottom w:val="0"/>
      <w:divBdr>
        <w:top w:val="none" w:sz="0" w:space="0" w:color="auto"/>
        <w:left w:val="none" w:sz="0" w:space="0" w:color="auto"/>
        <w:bottom w:val="none" w:sz="0" w:space="0" w:color="auto"/>
        <w:right w:val="none" w:sz="0" w:space="0" w:color="auto"/>
      </w:divBdr>
    </w:div>
    <w:div w:id="1208106659">
      <w:marLeft w:val="640"/>
      <w:marRight w:val="0"/>
      <w:marTop w:val="0"/>
      <w:marBottom w:val="0"/>
      <w:divBdr>
        <w:top w:val="none" w:sz="0" w:space="0" w:color="auto"/>
        <w:left w:val="none" w:sz="0" w:space="0" w:color="auto"/>
        <w:bottom w:val="none" w:sz="0" w:space="0" w:color="auto"/>
        <w:right w:val="none" w:sz="0" w:space="0" w:color="auto"/>
      </w:divBdr>
    </w:div>
    <w:div w:id="1208108351">
      <w:marLeft w:val="640"/>
      <w:marRight w:val="0"/>
      <w:marTop w:val="0"/>
      <w:marBottom w:val="0"/>
      <w:divBdr>
        <w:top w:val="none" w:sz="0" w:space="0" w:color="auto"/>
        <w:left w:val="none" w:sz="0" w:space="0" w:color="auto"/>
        <w:bottom w:val="none" w:sz="0" w:space="0" w:color="auto"/>
        <w:right w:val="none" w:sz="0" w:space="0" w:color="auto"/>
      </w:divBdr>
    </w:div>
    <w:div w:id="1208175675">
      <w:marLeft w:val="640"/>
      <w:marRight w:val="0"/>
      <w:marTop w:val="0"/>
      <w:marBottom w:val="0"/>
      <w:divBdr>
        <w:top w:val="none" w:sz="0" w:space="0" w:color="auto"/>
        <w:left w:val="none" w:sz="0" w:space="0" w:color="auto"/>
        <w:bottom w:val="none" w:sz="0" w:space="0" w:color="auto"/>
        <w:right w:val="none" w:sz="0" w:space="0" w:color="auto"/>
      </w:divBdr>
    </w:div>
    <w:div w:id="1208181406">
      <w:marLeft w:val="640"/>
      <w:marRight w:val="0"/>
      <w:marTop w:val="0"/>
      <w:marBottom w:val="0"/>
      <w:divBdr>
        <w:top w:val="none" w:sz="0" w:space="0" w:color="auto"/>
        <w:left w:val="none" w:sz="0" w:space="0" w:color="auto"/>
        <w:bottom w:val="none" w:sz="0" w:space="0" w:color="auto"/>
        <w:right w:val="none" w:sz="0" w:space="0" w:color="auto"/>
      </w:divBdr>
    </w:div>
    <w:div w:id="1208182315">
      <w:marLeft w:val="640"/>
      <w:marRight w:val="0"/>
      <w:marTop w:val="0"/>
      <w:marBottom w:val="0"/>
      <w:divBdr>
        <w:top w:val="none" w:sz="0" w:space="0" w:color="auto"/>
        <w:left w:val="none" w:sz="0" w:space="0" w:color="auto"/>
        <w:bottom w:val="none" w:sz="0" w:space="0" w:color="auto"/>
        <w:right w:val="none" w:sz="0" w:space="0" w:color="auto"/>
      </w:divBdr>
    </w:div>
    <w:div w:id="1208183044">
      <w:marLeft w:val="640"/>
      <w:marRight w:val="0"/>
      <w:marTop w:val="0"/>
      <w:marBottom w:val="0"/>
      <w:divBdr>
        <w:top w:val="none" w:sz="0" w:space="0" w:color="auto"/>
        <w:left w:val="none" w:sz="0" w:space="0" w:color="auto"/>
        <w:bottom w:val="none" w:sz="0" w:space="0" w:color="auto"/>
        <w:right w:val="none" w:sz="0" w:space="0" w:color="auto"/>
      </w:divBdr>
    </w:div>
    <w:div w:id="1208253492">
      <w:marLeft w:val="640"/>
      <w:marRight w:val="0"/>
      <w:marTop w:val="0"/>
      <w:marBottom w:val="0"/>
      <w:divBdr>
        <w:top w:val="none" w:sz="0" w:space="0" w:color="auto"/>
        <w:left w:val="none" w:sz="0" w:space="0" w:color="auto"/>
        <w:bottom w:val="none" w:sz="0" w:space="0" w:color="auto"/>
        <w:right w:val="none" w:sz="0" w:space="0" w:color="auto"/>
      </w:divBdr>
    </w:div>
    <w:div w:id="1208299209">
      <w:marLeft w:val="640"/>
      <w:marRight w:val="0"/>
      <w:marTop w:val="0"/>
      <w:marBottom w:val="0"/>
      <w:divBdr>
        <w:top w:val="none" w:sz="0" w:space="0" w:color="auto"/>
        <w:left w:val="none" w:sz="0" w:space="0" w:color="auto"/>
        <w:bottom w:val="none" w:sz="0" w:space="0" w:color="auto"/>
        <w:right w:val="none" w:sz="0" w:space="0" w:color="auto"/>
      </w:divBdr>
    </w:div>
    <w:div w:id="1208302760">
      <w:marLeft w:val="640"/>
      <w:marRight w:val="0"/>
      <w:marTop w:val="0"/>
      <w:marBottom w:val="0"/>
      <w:divBdr>
        <w:top w:val="none" w:sz="0" w:space="0" w:color="auto"/>
        <w:left w:val="none" w:sz="0" w:space="0" w:color="auto"/>
        <w:bottom w:val="none" w:sz="0" w:space="0" w:color="auto"/>
        <w:right w:val="none" w:sz="0" w:space="0" w:color="auto"/>
      </w:divBdr>
    </w:div>
    <w:div w:id="1208375898">
      <w:marLeft w:val="640"/>
      <w:marRight w:val="0"/>
      <w:marTop w:val="0"/>
      <w:marBottom w:val="0"/>
      <w:divBdr>
        <w:top w:val="none" w:sz="0" w:space="0" w:color="auto"/>
        <w:left w:val="none" w:sz="0" w:space="0" w:color="auto"/>
        <w:bottom w:val="none" w:sz="0" w:space="0" w:color="auto"/>
        <w:right w:val="none" w:sz="0" w:space="0" w:color="auto"/>
      </w:divBdr>
    </w:div>
    <w:div w:id="1208420072">
      <w:marLeft w:val="640"/>
      <w:marRight w:val="0"/>
      <w:marTop w:val="0"/>
      <w:marBottom w:val="0"/>
      <w:divBdr>
        <w:top w:val="none" w:sz="0" w:space="0" w:color="auto"/>
        <w:left w:val="none" w:sz="0" w:space="0" w:color="auto"/>
        <w:bottom w:val="none" w:sz="0" w:space="0" w:color="auto"/>
        <w:right w:val="none" w:sz="0" w:space="0" w:color="auto"/>
      </w:divBdr>
    </w:div>
    <w:div w:id="1208448889">
      <w:marLeft w:val="640"/>
      <w:marRight w:val="0"/>
      <w:marTop w:val="0"/>
      <w:marBottom w:val="0"/>
      <w:divBdr>
        <w:top w:val="none" w:sz="0" w:space="0" w:color="auto"/>
        <w:left w:val="none" w:sz="0" w:space="0" w:color="auto"/>
        <w:bottom w:val="none" w:sz="0" w:space="0" w:color="auto"/>
        <w:right w:val="none" w:sz="0" w:space="0" w:color="auto"/>
      </w:divBdr>
    </w:div>
    <w:div w:id="1208487881">
      <w:marLeft w:val="640"/>
      <w:marRight w:val="0"/>
      <w:marTop w:val="0"/>
      <w:marBottom w:val="0"/>
      <w:divBdr>
        <w:top w:val="none" w:sz="0" w:space="0" w:color="auto"/>
        <w:left w:val="none" w:sz="0" w:space="0" w:color="auto"/>
        <w:bottom w:val="none" w:sz="0" w:space="0" w:color="auto"/>
        <w:right w:val="none" w:sz="0" w:space="0" w:color="auto"/>
      </w:divBdr>
    </w:div>
    <w:div w:id="1208492752">
      <w:marLeft w:val="640"/>
      <w:marRight w:val="0"/>
      <w:marTop w:val="0"/>
      <w:marBottom w:val="0"/>
      <w:divBdr>
        <w:top w:val="none" w:sz="0" w:space="0" w:color="auto"/>
        <w:left w:val="none" w:sz="0" w:space="0" w:color="auto"/>
        <w:bottom w:val="none" w:sz="0" w:space="0" w:color="auto"/>
        <w:right w:val="none" w:sz="0" w:space="0" w:color="auto"/>
      </w:divBdr>
    </w:div>
    <w:div w:id="1208564601">
      <w:marLeft w:val="640"/>
      <w:marRight w:val="0"/>
      <w:marTop w:val="0"/>
      <w:marBottom w:val="0"/>
      <w:divBdr>
        <w:top w:val="none" w:sz="0" w:space="0" w:color="auto"/>
        <w:left w:val="none" w:sz="0" w:space="0" w:color="auto"/>
        <w:bottom w:val="none" w:sz="0" w:space="0" w:color="auto"/>
        <w:right w:val="none" w:sz="0" w:space="0" w:color="auto"/>
      </w:divBdr>
    </w:div>
    <w:div w:id="1208565305">
      <w:marLeft w:val="640"/>
      <w:marRight w:val="0"/>
      <w:marTop w:val="0"/>
      <w:marBottom w:val="0"/>
      <w:divBdr>
        <w:top w:val="none" w:sz="0" w:space="0" w:color="auto"/>
        <w:left w:val="none" w:sz="0" w:space="0" w:color="auto"/>
        <w:bottom w:val="none" w:sz="0" w:space="0" w:color="auto"/>
        <w:right w:val="none" w:sz="0" w:space="0" w:color="auto"/>
      </w:divBdr>
    </w:div>
    <w:div w:id="1208566748">
      <w:marLeft w:val="640"/>
      <w:marRight w:val="0"/>
      <w:marTop w:val="0"/>
      <w:marBottom w:val="0"/>
      <w:divBdr>
        <w:top w:val="none" w:sz="0" w:space="0" w:color="auto"/>
        <w:left w:val="none" w:sz="0" w:space="0" w:color="auto"/>
        <w:bottom w:val="none" w:sz="0" w:space="0" w:color="auto"/>
        <w:right w:val="none" w:sz="0" w:space="0" w:color="auto"/>
      </w:divBdr>
    </w:div>
    <w:div w:id="1208569886">
      <w:marLeft w:val="640"/>
      <w:marRight w:val="0"/>
      <w:marTop w:val="0"/>
      <w:marBottom w:val="0"/>
      <w:divBdr>
        <w:top w:val="none" w:sz="0" w:space="0" w:color="auto"/>
        <w:left w:val="none" w:sz="0" w:space="0" w:color="auto"/>
        <w:bottom w:val="none" w:sz="0" w:space="0" w:color="auto"/>
        <w:right w:val="none" w:sz="0" w:space="0" w:color="auto"/>
      </w:divBdr>
    </w:div>
    <w:div w:id="1208682107">
      <w:marLeft w:val="640"/>
      <w:marRight w:val="0"/>
      <w:marTop w:val="0"/>
      <w:marBottom w:val="0"/>
      <w:divBdr>
        <w:top w:val="none" w:sz="0" w:space="0" w:color="auto"/>
        <w:left w:val="none" w:sz="0" w:space="0" w:color="auto"/>
        <w:bottom w:val="none" w:sz="0" w:space="0" w:color="auto"/>
        <w:right w:val="none" w:sz="0" w:space="0" w:color="auto"/>
      </w:divBdr>
    </w:div>
    <w:div w:id="1208688285">
      <w:marLeft w:val="640"/>
      <w:marRight w:val="0"/>
      <w:marTop w:val="0"/>
      <w:marBottom w:val="0"/>
      <w:divBdr>
        <w:top w:val="none" w:sz="0" w:space="0" w:color="auto"/>
        <w:left w:val="none" w:sz="0" w:space="0" w:color="auto"/>
        <w:bottom w:val="none" w:sz="0" w:space="0" w:color="auto"/>
        <w:right w:val="none" w:sz="0" w:space="0" w:color="auto"/>
      </w:divBdr>
    </w:div>
    <w:div w:id="1208688327">
      <w:marLeft w:val="640"/>
      <w:marRight w:val="0"/>
      <w:marTop w:val="0"/>
      <w:marBottom w:val="0"/>
      <w:divBdr>
        <w:top w:val="none" w:sz="0" w:space="0" w:color="auto"/>
        <w:left w:val="none" w:sz="0" w:space="0" w:color="auto"/>
        <w:bottom w:val="none" w:sz="0" w:space="0" w:color="auto"/>
        <w:right w:val="none" w:sz="0" w:space="0" w:color="auto"/>
      </w:divBdr>
    </w:div>
    <w:div w:id="1208758601">
      <w:marLeft w:val="640"/>
      <w:marRight w:val="0"/>
      <w:marTop w:val="0"/>
      <w:marBottom w:val="0"/>
      <w:divBdr>
        <w:top w:val="none" w:sz="0" w:space="0" w:color="auto"/>
        <w:left w:val="none" w:sz="0" w:space="0" w:color="auto"/>
        <w:bottom w:val="none" w:sz="0" w:space="0" w:color="auto"/>
        <w:right w:val="none" w:sz="0" w:space="0" w:color="auto"/>
      </w:divBdr>
    </w:div>
    <w:div w:id="1208838566">
      <w:marLeft w:val="640"/>
      <w:marRight w:val="0"/>
      <w:marTop w:val="0"/>
      <w:marBottom w:val="0"/>
      <w:divBdr>
        <w:top w:val="none" w:sz="0" w:space="0" w:color="auto"/>
        <w:left w:val="none" w:sz="0" w:space="0" w:color="auto"/>
        <w:bottom w:val="none" w:sz="0" w:space="0" w:color="auto"/>
        <w:right w:val="none" w:sz="0" w:space="0" w:color="auto"/>
      </w:divBdr>
    </w:div>
    <w:div w:id="1208881326">
      <w:marLeft w:val="640"/>
      <w:marRight w:val="0"/>
      <w:marTop w:val="0"/>
      <w:marBottom w:val="0"/>
      <w:divBdr>
        <w:top w:val="none" w:sz="0" w:space="0" w:color="auto"/>
        <w:left w:val="none" w:sz="0" w:space="0" w:color="auto"/>
        <w:bottom w:val="none" w:sz="0" w:space="0" w:color="auto"/>
        <w:right w:val="none" w:sz="0" w:space="0" w:color="auto"/>
      </w:divBdr>
    </w:div>
    <w:div w:id="1208953666">
      <w:marLeft w:val="640"/>
      <w:marRight w:val="0"/>
      <w:marTop w:val="0"/>
      <w:marBottom w:val="0"/>
      <w:divBdr>
        <w:top w:val="none" w:sz="0" w:space="0" w:color="auto"/>
        <w:left w:val="none" w:sz="0" w:space="0" w:color="auto"/>
        <w:bottom w:val="none" w:sz="0" w:space="0" w:color="auto"/>
        <w:right w:val="none" w:sz="0" w:space="0" w:color="auto"/>
      </w:divBdr>
    </w:div>
    <w:div w:id="1209025035">
      <w:marLeft w:val="640"/>
      <w:marRight w:val="0"/>
      <w:marTop w:val="0"/>
      <w:marBottom w:val="0"/>
      <w:divBdr>
        <w:top w:val="none" w:sz="0" w:space="0" w:color="auto"/>
        <w:left w:val="none" w:sz="0" w:space="0" w:color="auto"/>
        <w:bottom w:val="none" w:sz="0" w:space="0" w:color="auto"/>
        <w:right w:val="none" w:sz="0" w:space="0" w:color="auto"/>
      </w:divBdr>
    </w:div>
    <w:div w:id="1209025851">
      <w:marLeft w:val="640"/>
      <w:marRight w:val="0"/>
      <w:marTop w:val="0"/>
      <w:marBottom w:val="0"/>
      <w:divBdr>
        <w:top w:val="none" w:sz="0" w:space="0" w:color="auto"/>
        <w:left w:val="none" w:sz="0" w:space="0" w:color="auto"/>
        <w:bottom w:val="none" w:sz="0" w:space="0" w:color="auto"/>
        <w:right w:val="none" w:sz="0" w:space="0" w:color="auto"/>
      </w:divBdr>
    </w:div>
    <w:div w:id="1209074542">
      <w:marLeft w:val="640"/>
      <w:marRight w:val="0"/>
      <w:marTop w:val="0"/>
      <w:marBottom w:val="0"/>
      <w:divBdr>
        <w:top w:val="none" w:sz="0" w:space="0" w:color="auto"/>
        <w:left w:val="none" w:sz="0" w:space="0" w:color="auto"/>
        <w:bottom w:val="none" w:sz="0" w:space="0" w:color="auto"/>
        <w:right w:val="none" w:sz="0" w:space="0" w:color="auto"/>
      </w:divBdr>
    </w:div>
    <w:div w:id="1209101645">
      <w:marLeft w:val="640"/>
      <w:marRight w:val="0"/>
      <w:marTop w:val="0"/>
      <w:marBottom w:val="0"/>
      <w:divBdr>
        <w:top w:val="none" w:sz="0" w:space="0" w:color="auto"/>
        <w:left w:val="none" w:sz="0" w:space="0" w:color="auto"/>
        <w:bottom w:val="none" w:sz="0" w:space="0" w:color="auto"/>
        <w:right w:val="none" w:sz="0" w:space="0" w:color="auto"/>
      </w:divBdr>
    </w:div>
    <w:div w:id="1209151483">
      <w:marLeft w:val="640"/>
      <w:marRight w:val="0"/>
      <w:marTop w:val="0"/>
      <w:marBottom w:val="0"/>
      <w:divBdr>
        <w:top w:val="none" w:sz="0" w:space="0" w:color="auto"/>
        <w:left w:val="none" w:sz="0" w:space="0" w:color="auto"/>
        <w:bottom w:val="none" w:sz="0" w:space="0" w:color="auto"/>
        <w:right w:val="none" w:sz="0" w:space="0" w:color="auto"/>
      </w:divBdr>
    </w:div>
    <w:div w:id="1209223300">
      <w:marLeft w:val="640"/>
      <w:marRight w:val="0"/>
      <w:marTop w:val="0"/>
      <w:marBottom w:val="0"/>
      <w:divBdr>
        <w:top w:val="none" w:sz="0" w:space="0" w:color="auto"/>
        <w:left w:val="none" w:sz="0" w:space="0" w:color="auto"/>
        <w:bottom w:val="none" w:sz="0" w:space="0" w:color="auto"/>
        <w:right w:val="none" w:sz="0" w:space="0" w:color="auto"/>
      </w:divBdr>
    </w:div>
    <w:div w:id="1209296131">
      <w:marLeft w:val="640"/>
      <w:marRight w:val="0"/>
      <w:marTop w:val="0"/>
      <w:marBottom w:val="0"/>
      <w:divBdr>
        <w:top w:val="none" w:sz="0" w:space="0" w:color="auto"/>
        <w:left w:val="none" w:sz="0" w:space="0" w:color="auto"/>
        <w:bottom w:val="none" w:sz="0" w:space="0" w:color="auto"/>
        <w:right w:val="none" w:sz="0" w:space="0" w:color="auto"/>
      </w:divBdr>
    </w:div>
    <w:div w:id="1209298648">
      <w:marLeft w:val="640"/>
      <w:marRight w:val="0"/>
      <w:marTop w:val="0"/>
      <w:marBottom w:val="0"/>
      <w:divBdr>
        <w:top w:val="none" w:sz="0" w:space="0" w:color="auto"/>
        <w:left w:val="none" w:sz="0" w:space="0" w:color="auto"/>
        <w:bottom w:val="none" w:sz="0" w:space="0" w:color="auto"/>
        <w:right w:val="none" w:sz="0" w:space="0" w:color="auto"/>
      </w:divBdr>
    </w:div>
    <w:div w:id="1209342024">
      <w:marLeft w:val="640"/>
      <w:marRight w:val="0"/>
      <w:marTop w:val="0"/>
      <w:marBottom w:val="0"/>
      <w:divBdr>
        <w:top w:val="none" w:sz="0" w:space="0" w:color="auto"/>
        <w:left w:val="none" w:sz="0" w:space="0" w:color="auto"/>
        <w:bottom w:val="none" w:sz="0" w:space="0" w:color="auto"/>
        <w:right w:val="none" w:sz="0" w:space="0" w:color="auto"/>
      </w:divBdr>
    </w:div>
    <w:div w:id="1209343653">
      <w:marLeft w:val="640"/>
      <w:marRight w:val="0"/>
      <w:marTop w:val="0"/>
      <w:marBottom w:val="0"/>
      <w:divBdr>
        <w:top w:val="none" w:sz="0" w:space="0" w:color="auto"/>
        <w:left w:val="none" w:sz="0" w:space="0" w:color="auto"/>
        <w:bottom w:val="none" w:sz="0" w:space="0" w:color="auto"/>
        <w:right w:val="none" w:sz="0" w:space="0" w:color="auto"/>
      </w:divBdr>
    </w:div>
    <w:div w:id="1209412621">
      <w:marLeft w:val="640"/>
      <w:marRight w:val="0"/>
      <w:marTop w:val="0"/>
      <w:marBottom w:val="0"/>
      <w:divBdr>
        <w:top w:val="none" w:sz="0" w:space="0" w:color="auto"/>
        <w:left w:val="none" w:sz="0" w:space="0" w:color="auto"/>
        <w:bottom w:val="none" w:sz="0" w:space="0" w:color="auto"/>
        <w:right w:val="none" w:sz="0" w:space="0" w:color="auto"/>
      </w:divBdr>
    </w:div>
    <w:div w:id="1209413367">
      <w:marLeft w:val="640"/>
      <w:marRight w:val="0"/>
      <w:marTop w:val="0"/>
      <w:marBottom w:val="0"/>
      <w:divBdr>
        <w:top w:val="none" w:sz="0" w:space="0" w:color="auto"/>
        <w:left w:val="none" w:sz="0" w:space="0" w:color="auto"/>
        <w:bottom w:val="none" w:sz="0" w:space="0" w:color="auto"/>
        <w:right w:val="none" w:sz="0" w:space="0" w:color="auto"/>
      </w:divBdr>
    </w:div>
    <w:div w:id="1209413893">
      <w:marLeft w:val="640"/>
      <w:marRight w:val="0"/>
      <w:marTop w:val="0"/>
      <w:marBottom w:val="0"/>
      <w:divBdr>
        <w:top w:val="none" w:sz="0" w:space="0" w:color="auto"/>
        <w:left w:val="none" w:sz="0" w:space="0" w:color="auto"/>
        <w:bottom w:val="none" w:sz="0" w:space="0" w:color="auto"/>
        <w:right w:val="none" w:sz="0" w:space="0" w:color="auto"/>
      </w:divBdr>
    </w:div>
    <w:div w:id="1209416883">
      <w:marLeft w:val="640"/>
      <w:marRight w:val="0"/>
      <w:marTop w:val="0"/>
      <w:marBottom w:val="0"/>
      <w:divBdr>
        <w:top w:val="none" w:sz="0" w:space="0" w:color="auto"/>
        <w:left w:val="none" w:sz="0" w:space="0" w:color="auto"/>
        <w:bottom w:val="none" w:sz="0" w:space="0" w:color="auto"/>
        <w:right w:val="none" w:sz="0" w:space="0" w:color="auto"/>
      </w:divBdr>
    </w:div>
    <w:div w:id="1209490782">
      <w:marLeft w:val="640"/>
      <w:marRight w:val="0"/>
      <w:marTop w:val="0"/>
      <w:marBottom w:val="0"/>
      <w:divBdr>
        <w:top w:val="none" w:sz="0" w:space="0" w:color="auto"/>
        <w:left w:val="none" w:sz="0" w:space="0" w:color="auto"/>
        <w:bottom w:val="none" w:sz="0" w:space="0" w:color="auto"/>
        <w:right w:val="none" w:sz="0" w:space="0" w:color="auto"/>
      </w:divBdr>
    </w:div>
    <w:div w:id="1209494569">
      <w:marLeft w:val="640"/>
      <w:marRight w:val="0"/>
      <w:marTop w:val="0"/>
      <w:marBottom w:val="0"/>
      <w:divBdr>
        <w:top w:val="none" w:sz="0" w:space="0" w:color="auto"/>
        <w:left w:val="none" w:sz="0" w:space="0" w:color="auto"/>
        <w:bottom w:val="none" w:sz="0" w:space="0" w:color="auto"/>
        <w:right w:val="none" w:sz="0" w:space="0" w:color="auto"/>
      </w:divBdr>
    </w:div>
    <w:div w:id="1209564542">
      <w:marLeft w:val="640"/>
      <w:marRight w:val="0"/>
      <w:marTop w:val="0"/>
      <w:marBottom w:val="0"/>
      <w:divBdr>
        <w:top w:val="none" w:sz="0" w:space="0" w:color="auto"/>
        <w:left w:val="none" w:sz="0" w:space="0" w:color="auto"/>
        <w:bottom w:val="none" w:sz="0" w:space="0" w:color="auto"/>
        <w:right w:val="none" w:sz="0" w:space="0" w:color="auto"/>
      </w:divBdr>
    </w:div>
    <w:div w:id="1209688291">
      <w:marLeft w:val="640"/>
      <w:marRight w:val="0"/>
      <w:marTop w:val="0"/>
      <w:marBottom w:val="0"/>
      <w:divBdr>
        <w:top w:val="none" w:sz="0" w:space="0" w:color="auto"/>
        <w:left w:val="none" w:sz="0" w:space="0" w:color="auto"/>
        <w:bottom w:val="none" w:sz="0" w:space="0" w:color="auto"/>
        <w:right w:val="none" w:sz="0" w:space="0" w:color="auto"/>
      </w:divBdr>
    </w:div>
    <w:div w:id="1209731671">
      <w:marLeft w:val="640"/>
      <w:marRight w:val="0"/>
      <w:marTop w:val="0"/>
      <w:marBottom w:val="0"/>
      <w:divBdr>
        <w:top w:val="none" w:sz="0" w:space="0" w:color="auto"/>
        <w:left w:val="none" w:sz="0" w:space="0" w:color="auto"/>
        <w:bottom w:val="none" w:sz="0" w:space="0" w:color="auto"/>
        <w:right w:val="none" w:sz="0" w:space="0" w:color="auto"/>
      </w:divBdr>
    </w:div>
    <w:div w:id="1209761688">
      <w:marLeft w:val="640"/>
      <w:marRight w:val="0"/>
      <w:marTop w:val="0"/>
      <w:marBottom w:val="0"/>
      <w:divBdr>
        <w:top w:val="none" w:sz="0" w:space="0" w:color="auto"/>
        <w:left w:val="none" w:sz="0" w:space="0" w:color="auto"/>
        <w:bottom w:val="none" w:sz="0" w:space="0" w:color="auto"/>
        <w:right w:val="none" w:sz="0" w:space="0" w:color="auto"/>
      </w:divBdr>
    </w:div>
    <w:div w:id="1209806210">
      <w:marLeft w:val="640"/>
      <w:marRight w:val="0"/>
      <w:marTop w:val="0"/>
      <w:marBottom w:val="0"/>
      <w:divBdr>
        <w:top w:val="none" w:sz="0" w:space="0" w:color="auto"/>
        <w:left w:val="none" w:sz="0" w:space="0" w:color="auto"/>
        <w:bottom w:val="none" w:sz="0" w:space="0" w:color="auto"/>
        <w:right w:val="none" w:sz="0" w:space="0" w:color="auto"/>
      </w:divBdr>
    </w:div>
    <w:div w:id="1209880771">
      <w:marLeft w:val="640"/>
      <w:marRight w:val="0"/>
      <w:marTop w:val="0"/>
      <w:marBottom w:val="0"/>
      <w:divBdr>
        <w:top w:val="none" w:sz="0" w:space="0" w:color="auto"/>
        <w:left w:val="none" w:sz="0" w:space="0" w:color="auto"/>
        <w:bottom w:val="none" w:sz="0" w:space="0" w:color="auto"/>
        <w:right w:val="none" w:sz="0" w:space="0" w:color="auto"/>
      </w:divBdr>
    </w:div>
    <w:div w:id="1209881486">
      <w:marLeft w:val="640"/>
      <w:marRight w:val="0"/>
      <w:marTop w:val="0"/>
      <w:marBottom w:val="0"/>
      <w:divBdr>
        <w:top w:val="none" w:sz="0" w:space="0" w:color="auto"/>
        <w:left w:val="none" w:sz="0" w:space="0" w:color="auto"/>
        <w:bottom w:val="none" w:sz="0" w:space="0" w:color="auto"/>
        <w:right w:val="none" w:sz="0" w:space="0" w:color="auto"/>
      </w:divBdr>
    </w:div>
    <w:div w:id="1209956692">
      <w:marLeft w:val="640"/>
      <w:marRight w:val="0"/>
      <w:marTop w:val="0"/>
      <w:marBottom w:val="0"/>
      <w:divBdr>
        <w:top w:val="none" w:sz="0" w:space="0" w:color="auto"/>
        <w:left w:val="none" w:sz="0" w:space="0" w:color="auto"/>
        <w:bottom w:val="none" w:sz="0" w:space="0" w:color="auto"/>
        <w:right w:val="none" w:sz="0" w:space="0" w:color="auto"/>
      </w:divBdr>
    </w:div>
    <w:div w:id="1209956723">
      <w:marLeft w:val="640"/>
      <w:marRight w:val="0"/>
      <w:marTop w:val="0"/>
      <w:marBottom w:val="0"/>
      <w:divBdr>
        <w:top w:val="none" w:sz="0" w:space="0" w:color="auto"/>
        <w:left w:val="none" w:sz="0" w:space="0" w:color="auto"/>
        <w:bottom w:val="none" w:sz="0" w:space="0" w:color="auto"/>
        <w:right w:val="none" w:sz="0" w:space="0" w:color="auto"/>
      </w:divBdr>
    </w:div>
    <w:div w:id="1209991311">
      <w:marLeft w:val="640"/>
      <w:marRight w:val="0"/>
      <w:marTop w:val="0"/>
      <w:marBottom w:val="0"/>
      <w:divBdr>
        <w:top w:val="none" w:sz="0" w:space="0" w:color="auto"/>
        <w:left w:val="none" w:sz="0" w:space="0" w:color="auto"/>
        <w:bottom w:val="none" w:sz="0" w:space="0" w:color="auto"/>
        <w:right w:val="none" w:sz="0" w:space="0" w:color="auto"/>
      </w:divBdr>
    </w:div>
    <w:div w:id="1209994332">
      <w:marLeft w:val="640"/>
      <w:marRight w:val="0"/>
      <w:marTop w:val="0"/>
      <w:marBottom w:val="0"/>
      <w:divBdr>
        <w:top w:val="none" w:sz="0" w:space="0" w:color="auto"/>
        <w:left w:val="none" w:sz="0" w:space="0" w:color="auto"/>
        <w:bottom w:val="none" w:sz="0" w:space="0" w:color="auto"/>
        <w:right w:val="none" w:sz="0" w:space="0" w:color="auto"/>
      </w:divBdr>
    </w:div>
    <w:div w:id="1209996607">
      <w:marLeft w:val="640"/>
      <w:marRight w:val="0"/>
      <w:marTop w:val="0"/>
      <w:marBottom w:val="0"/>
      <w:divBdr>
        <w:top w:val="none" w:sz="0" w:space="0" w:color="auto"/>
        <w:left w:val="none" w:sz="0" w:space="0" w:color="auto"/>
        <w:bottom w:val="none" w:sz="0" w:space="0" w:color="auto"/>
        <w:right w:val="none" w:sz="0" w:space="0" w:color="auto"/>
      </w:divBdr>
    </w:div>
    <w:div w:id="1209998275">
      <w:marLeft w:val="640"/>
      <w:marRight w:val="0"/>
      <w:marTop w:val="0"/>
      <w:marBottom w:val="0"/>
      <w:divBdr>
        <w:top w:val="none" w:sz="0" w:space="0" w:color="auto"/>
        <w:left w:val="none" w:sz="0" w:space="0" w:color="auto"/>
        <w:bottom w:val="none" w:sz="0" w:space="0" w:color="auto"/>
        <w:right w:val="none" w:sz="0" w:space="0" w:color="auto"/>
      </w:divBdr>
    </w:div>
    <w:div w:id="1210067221">
      <w:marLeft w:val="640"/>
      <w:marRight w:val="0"/>
      <w:marTop w:val="0"/>
      <w:marBottom w:val="0"/>
      <w:divBdr>
        <w:top w:val="none" w:sz="0" w:space="0" w:color="auto"/>
        <w:left w:val="none" w:sz="0" w:space="0" w:color="auto"/>
        <w:bottom w:val="none" w:sz="0" w:space="0" w:color="auto"/>
        <w:right w:val="none" w:sz="0" w:space="0" w:color="auto"/>
      </w:divBdr>
    </w:div>
    <w:div w:id="1210144176">
      <w:marLeft w:val="640"/>
      <w:marRight w:val="0"/>
      <w:marTop w:val="0"/>
      <w:marBottom w:val="0"/>
      <w:divBdr>
        <w:top w:val="none" w:sz="0" w:space="0" w:color="auto"/>
        <w:left w:val="none" w:sz="0" w:space="0" w:color="auto"/>
        <w:bottom w:val="none" w:sz="0" w:space="0" w:color="auto"/>
        <w:right w:val="none" w:sz="0" w:space="0" w:color="auto"/>
      </w:divBdr>
    </w:div>
    <w:div w:id="1210146551">
      <w:marLeft w:val="640"/>
      <w:marRight w:val="0"/>
      <w:marTop w:val="0"/>
      <w:marBottom w:val="0"/>
      <w:divBdr>
        <w:top w:val="none" w:sz="0" w:space="0" w:color="auto"/>
        <w:left w:val="none" w:sz="0" w:space="0" w:color="auto"/>
        <w:bottom w:val="none" w:sz="0" w:space="0" w:color="auto"/>
        <w:right w:val="none" w:sz="0" w:space="0" w:color="auto"/>
      </w:divBdr>
    </w:div>
    <w:div w:id="1210148350">
      <w:marLeft w:val="640"/>
      <w:marRight w:val="0"/>
      <w:marTop w:val="0"/>
      <w:marBottom w:val="0"/>
      <w:divBdr>
        <w:top w:val="none" w:sz="0" w:space="0" w:color="auto"/>
        <w:left w:val="none" w:sz="0" w:space="0" w:color="auto"/>
        <w:bottom w:val="none" w:sz="0" w:space="0" w:color="auto"/>
        <w:right w:val="none" w:sz="0" w:space="0" w:color="auto"/>
      </w:divBdr>
    </w:div>
    <w:div w:id="1210148388">
      <w:marLeft w:val="640"/>
      <w:marRight w:val="0"/>
      <w:marTop w:val="0"/>
      <w:marBottom w:val="0"/>
      <w:divBdr>
        <w:top w:val="none" w:sz="0" w:space="0" w:color="auto"/>
        <w:left w:val="none" w:sz="0" w:space="0" w:color="auto"/>
        <w:bottom w:val="none" w:sz="0" w:space="0" w:color="auto"/>
        <w:right w:val="none" w:sz="0" w:space="0" w:color="auto"/>
      </w:divBdr>
    </w:div>
    <w:div w:id="1210188905">
      <w:marLeft w:val="640"/>
      <w:marRight w:val="0"/>
      <w:marTop w:val="0"/>
      <w:marBottom w:val="0"/>
      <w:divBdr>
        <w:top w:val="none" w:sz="0" w:space="0" w:color="auto"/>
        <w:left w:val="none" w:sz="0" w:space="0" w:color="auto"/>
        <w:bottom w:val="none" w:sz="0" w:space="0" w:color="auto"/>
        <w:right w:val="none" w:sz="0" w:space="0" w:color="auto"/>
      </w:divBdr>
    </w:div>
    <w:div w:id="1210192561">
      <w:marLeft w:val="640"/>
      <w:marRight w:val="0"/>
      <w:marTop w:val="0"/>
      <w:marBottom w:val="0"/>
      <w:divBdr>
        <w:top w:val="none" w:sz="0" w:space="0" w:color="auto"/>
        <w:left w:val="none" w:sz="0" w:space="0" w:color="auto"/>
        <w:bottom w:val="none" w:sz="0" w:space="0" w:color="auto"/>
        <w:right w:val="none" w:sz="0" w:space="0" w:color="auto"/>
      </w:divBdr>
    </w:div>
    <w:div w:id="1210265041">
      <w:marLeft w:val="640"/>
      <w:marRight w:val="0"/>
      <w:marTop w:val="0"/>
      <w:marBottom w:val="0"/>
      <w:divBdr>
        <w:top w:val="none" w:sz="0" w:space="0" w:color="auto"/>
        <w:left w:val="none" w:sz="0" w:space="0" w:color="auto"/>
        <w:bottom w:val="none" w:sz="0" w:space="0" w:color="auto"/>
        <w:right w:val="none" w:sz="0" w:space="0" w:color="auto"/>
      </w:divBdr>
    </w:div>
    <w:div w:id="1210268663">
      <w:marLeft w:val="640"/>
      <w:marRight w:val="0"/>
      <w:marTop w:val="0"/>
      <w:marBottom w:val="0"/>
      <w:divBdr>
        <w:top w:val="none" w:sz="0" w:space="0" w:color="auto"/>
        <w:left w:val="none" w:sz="0" w:space="0" w:color="auto"/>
        <w:bottom w:val="none" w:sz="0" w:space="0" w:color="auto"/>
        <w:right w:val="none" w:sz="0" w:space="0" w:color="auto"/>
      </w:divBdr>
    </w:div>
    <w:div w:id="1210337330">
      <w:marLeft w:val="640"/>
      <w:marRight w:val="0"/>
      <w:marTop w:val="0"/>
      <w:marBottom w:val="0"/>
      <w:divBdr>
        <w:top w:val="none" w:sz="0" w:space="0" w:color="auto"/>
        <w:left w:val="none" w:sz="0" w:space="0" w:color="auto"/>
        <w:bottom w:val="none" w:sz="0" w:space="0" w:color="auto"/>
        <w:right w:val="none" w:sz="0" w:space="0" w:color="auto"/>
      </w:divBdr>
    </w:div>
    <w:div w:id="1210339389">
      <w:marLeft w:val="640"/>
      <w:marRight w:val="0"/>
      <w:marTop w:val="0"/>
      <w:marBottom w:val="0"/>
      <w:divBdr>
        <w:top w:val="none" w:sz="0" w:space="0" w:color="auto"/>
        <w:left w:val="none" w:sz="0" w:space="0" w:color="auto"/>
        <w:bottom w:val="none" w:sz="0" w:space="0" w:color="auto"/>
        <w:right w:val="none" w:sz="0" w:space="0" w:color="auto"/>
      </w:divBdr>
    </w:div>
    <w:div w:id="1210339499">
      <w:marLeft w:val="640"/>
      <w:marRight w:val="0"/>
      <w:marTop w:val="0"/>
      <w:marBottom w:val="0"/>
      <w:divBdr>
        <w:top w:val="none" w:sz="0" w:space="0" w:color="auto"/>
        <w:left w:val="none" w:sz="0" w:space="0" w:color="auto"/>
        <w:bottom w:val="none" w:sz="0" w:space="0" w:color="auto"/>
        <w:right w:val="none" w:sz="0" w:space="0" w:color="auto"/>
      </w:divBdr>
    </w:div>
    <w:div w:id="1210343334">
      <w:marLeft w:val="640"/>
      <w:marRight w:val="0"/>
      <w:marTop w:val="0"/>
      <w:marBottom w:val="0"/>
      <w:divBdr>
        <w:top w:val="none" w:sz="0" w:space="0" w:color="auto"/>
        <w:left w:val="none" w:sz="0" w:space="0" w:color="auto"/>
        <w:bottom w:val="none" w:sz="0" w:space="0" w:color="auto"/>
        <w:right w:val="none" w:sz="0" w:space="0" w:color="auto"/>
      </w:divBdr>
    </w:div>
    <w:div w:id="1210412423">
      <w:marLeft w:val="640"/>
      <w:marRight w:val="0"/>
      <w:marTop w:val="0"/>
      <w:marBottom w:val="0"/>
      <w:divBdr>
        <w:top w:val="none" w:sz="0" w:space="0" w:color="auto"/>
        <w:left w:val="none" w:sz="0" w:space="0" w:color="auto"/>
        <w:bottom w:val="none" w:sz="0" w:space="0" w:color="auto"/>
        <w:right w:val="none" w:sz="0" w:space="0" w:color="auto"/>
      </w:divBdr>
    </w:div>
    <w:div w:id="1210453157">
      <w:marLeft w:val="640"/>
      <w:marRight w:val="0"/>
      <w:marTop w:val="0"/>
      <w:marBottom w:val="0"/>
      <w:divBdr>
        <w:top w:val="none" w:sz="0" w:space="0" w:color="auto"/>
        <w:left w:val="none" w:sz="0" w:space="0" w:color="auto"/>
        <w:bottom w:val="none" w:sz="0" w:space="0" w:color="auto"/>
        <w:right w:val="none" w:sz="0" w:space="0" w:color="auto"/>
      </w:divBdr>
    </w:div>
    <w:div w:id="1210457391">
      <w:marLeft w:val="640"/>
      <w:marRight w:val="0"/>
      <w:marTop w:val="0"/>
      <w:marBottom w:val="0"/>
      <w:divBdr>
        <w:top w:val="none" w:sz="0" w:space="0" w:color="auto"/>
        <w:left w:val="none" w:sz="0" w:space="0" w:color="auto"/>
        <w:bottom w:val="none" w:sz="0" w:space="0" w:color="auto"/>
        <w:right w:val="none" w:sz="0" w:space="0" w:color="auto"/>
      </w:divBdr>
    </w:div>
    <w:div w:id="1210605163">
      <w:marLeft w:val="640"/>
      <w:marRight w:val="0"/>
      <w:marTop w:val="0"/>
      <w:marBottom w:val="0"/>
      <w:divBdr>
        <w:top w:val="none" w:sz="0" w:space="0" w:color="auto"/>
        <w:left w:val="none" w:sz="0" w:space="0" w:color="auto"/>
        <w:bottom w:val="none" w:sz="0" w:space="0" w:color="auto"/>
        <w:right w:val="none" w:sz="0" w:space="0" w:color="auto"/>
      </w:divBdr>
    </w:div>
    <w:div w:id="1210611919">
      <w:marLeft w:val="640"/>
      <w:marRight w:val="0"/>
      <w:marTop w:val="0"/>
      <w:marBottom w:val="0"/>
      <w:divBdr>
        <w:top w:val="none" w:sz="0" w:space="0" w:color="auto"/>
        <w:left w:val="none" w:sz="0" w:space="0" w:color="auto"/>
        <w:bottom w:val="none" w:sz="0" w:space="0" w:color="auto"/>
        <w:right w:val="none" w:sz="0" w:space="0" w:color="auto"/>
      </w:divBdr>
    </w:div>
    <w:div w:id="1210728645">
      <w:marLeft w:val="640"/>
      <w:marRight w:val="0"/>
      <w:marTop w:val="0"/>
      <w:marBottom w:val="0"/>
      <w:divBdr>
        <w:top w:val="none" w:sz="0" w:space="0" w:color="auto"/>
        <w:left w:val="none" w:sz="0" w:space="0" w:color="auto"/>
        <w:bottom w:val="none" w:sz="0" w:space="0" w:color="auto"/>
        <w:right w:val="none" w:sz="0" w:space="0" w:color="auto"/>
      </w:divBdr>
    </w:div>
    <w:div w:id="1210797728">
      <w:marLeft w:val="640"/>
      <w:marRight w:val="0"/>
      <w:marTop w:val="0"/>
      <w:marBottom w:val="0"/>
      <w:divBdr>
        <w:top w:val="none" w:sz="0" w:space="0" w:color="auto"/>
        <w:left w:val="none" w:sz="0" w:space="0" w:color="auto"/>
        <w:bottom w:val="none" w:sz="0" w:space="0" w:color="auto"/>
        <w:right w:val="none" w:sz="0" w:space="0" w:color="auto"/>
      </w:divBdr>
    </w:div>
    <w:div w:id="1210798550">
      <w:marLeft w:val="640"/>
      <w:marRight w:val="0"/>
      <w:marTop w:val="0"/>
      <w:marBottom w:val="0"/>
      <w:divBdr>
        <w:top w:val="none" w:sz="0" w:space="0" w:color="auto"/>
        <w:left w:val="none" w:sz="0" w:space="0" w:color="auto"/>
        <w:bottom w:val="none" w:sz="0" w:space="0" w:color="auto"/>
        <w:right w:val="none" w:sz="0" w:space="0" w:color="auto"/>
      </w:divBdr>
    </w:div>
    <w:div w:id="1210802857">
      <w:marLeft w:val="640"/>
      <w:marRight w:val="0"/>
      <w:marTop w:val="0"/>
      <w:marBottom w:val="0"/>
      <w:divBdr>
        <w:top w:val="none" w:sz="0" w:space="0" w:color="auto"/>
        <w:left w:val="none" w:sz="0" w:space="0" w:color="auto"/>
        <w:bottom w:val="none" w:sz="0" w:space="0" w:color="auto"/>
        <w:right w:val="none" w:sz="0" w:space="0" w:color="auto"/>
      </w:divBdr>
    </w:div>
    <w:div w:id="1210848565">
      <w:marLeft w:val="640"/>
      <w:marRight w:val="0"/>
      <w:marTop w:val="0"/>
      <w:marBottom w:val="0"/>
      <w:divBdr>
        <w:top w:val="none" w:sz="0" w:space="0" w:color="auto"/>
        <w:left w:val="none" w:sz="0" w:space="0" w:color="auto"/>
        <w:bottom w:val="none" w:sz="0" w:space="0" w:color="auto"/>
        <w:right w:val="none" w:sz="0" w:space="0" w:color="auto"/>
      </w:divBdr>
    </w:div>
    <w:div w:id="1210873448">
      <w:marLeft w:val="640"/>
      <w:marRight w:val="0"/>
      <w:marTop w:val="0"/>
      <w:marBottom w:val="0"/>
      <w:divBdr>
        <w:top w:val="none" w:sz="0" w:space="0" w:color="auto"/>
        <w:left w:val="none" w:sz="0" w:space="0" w:color="auto"/>
        <w:bottom w:val="none" w:sz="0" w:space="0" w:color="auto"/>
        <w:right w:val="none" w:sz="0" w:space="0" w:color="auto"/>
      </w:divBdr>
    </w:div>
    <w:div w:id="1210874448">
      <w:marLeft w:val="640"/>
      <w:marRight w:val="0"/>
      <w:marTop w:val="0"/>
      <w:marBottom w:val="0"/>
      <w:divBdr>
        <w:top w:val="none" w:sz="0" w:space="0" w:color="auto"/>
        <w:left w:val="none" w:sz="0" w:space="0" w:color="auto"/>
        <w:bottom w:val="none" w:sz="0" w:space="0" w:color="auto"/>
        <w:right w:val="none" w:sz="0" w:space="0" w:color="auto"/>
      </w:divBdr>
    </w:div>
    <w:div w:id="1210874877">
      <w:marLeft w:val="640"/>
      <w:marRight w:val="0"/>
      <w:marTop w:val="0"/>
      <w:marBottom w:val="0"/>
      <w:divBdr>
        <w:top w:val="none" w:sz="0" w:space="0" w:color="auto"/>
        <w:left w:val="none" w:sz="0" w:space="0" w:color="auto"/>
        <w:bottom w:val="none" w:sz="0" w:space="0" w:color="auto"/>
        <w:right w:val="none" w:sz="0" w:space="0" w:color="auto"/>
      </w:divBdr>
    </w:div>
    <w:div w:id="1210993833">
      <w:marLeft w:val="640"/>
      <w:marRight w:val="0"/>
      <w:marTop w:val="0"/>
      <w:marBottom w:val="0"/>
      <w:divBdr>
        <w:top w:val="none" w:sz="0" w:space="0" w:color="auto"/>
        <w:left w:val="none" w:sz="0" w:space="0" w:color="auto"/>
        <w:bottom w:val="none" w:sz="0" w:space="0" w:color="auto"/>
        <w:right w:val="none" w:sz="0" w:space="0" w:color="auto"/>
      </w:divBdr>
    </w:div>
    <w:div w:id="1210995162">
      <w:marLeft w:val="640"/>
      <w:marRight w:val="0"/>
      <w:marTop w:val="0"/>
      <w:marBottom w:val="0"/>
      <w:divBdr>
        <w:top w:val="none" w:sz="0" w:space="0" w:color="auto"/>
        <w:left w:val="none" w:sz="0" w:space="0" w:color="auto"/>
        <w:bottom w:val="none" w:sz="0" w:space="0" w:color="auto"/>
        <w:right w:val="none" w:sz="0" w:space="0" w:color="auto"/>
      </w:divBdr>
    </w:div>
    <w:div w:id="1211112332">
      <w:marLeft w:val="640"/>
      <w:marRight w:val="0"/>
      <w:marTop w:val="0"/>
      <w:marBottom w:val="0"/>
      <w:divBdr>
        <w:top w:val="none" w:sz="0" w:space="0" w:color="auto"/>
        <w:left w:val="none" w:sz="0" w:space="0" w:color="auto"/>
        <w:bottom w:val="none" w:sz="0" w:space="0" w:color="auto"/>
        <w:right w:val="none" w:sz="0" w:space="0" w:color="auto"/>
      </w:divBdr>
    </w:div>
    <w:div w:id="1211113556">
      <w:marLeft w:val="640"/>
      <w:marRight w:val="0"/>
      <w:marTop w:val="0"/>
      <w:marBottom w:val="0"/>
      <w:divBdr>
        <w:top w:val="none" w:sz="0" w:space="0" w:color="auto"/>
        <w:left w:val="none" w:sz="0" w:space="0" w:color="auto"/>
        <w:bottom w:val="none" w:sz="0" w:space="0" w:color="auto"/>
        <w:right w:val="none" w:sz="0" w:space="0" w:color="auto"/>
      </w:divBdr>
    </w:div>
    <w:div w:id="1211191183">
      <w:marLeft w:val="640"/>
      <w:marRight w:val="0"/>
      <w:marTop w:val="0"/>
      <w:marBottom w:val="0"/>
      <w:divBdr>
        <w:top w:val="none" w:sz="0" w:space="0" w:color="auto"/>
        <w:left w:val="none" w:sz="0" w:space="0" w:color="auto"/>
        <w:bottom w:val="none" w:sz="0" w:space="0" w:color="auto"/>
        <w:right w:val="none" w:sz="0" w:space="0" w:color="auto"/>
      </w:divBdr>
    </w:div>
    <w:div w:id="1211191763">
      <w:marLeft w:val="640"/>
      <w:marRight w:val="0"/>
      <w:marTop w:val="0"/>
      <w:marBottom w:val="0"/>
      <w:divBdr>
        <w:top w:val="none" w:sz="0" w:space="0" w:color="auto"/>
        <w:left w:val="none" w:sz="0" w:space="0" w:color="auto"/>
        <w:bottom w:val="none" w:sz="0" w:space="0" w:color="auto"/>
        <w:right w:val="none" w:sz="0" w:space="0" w:color="auto"/>
      </w:divBdr>
    </w:div>
    <w:div w:id="1211261070">
      <w:marLeft w:val="640"/>
      <w:marRight w:val="0"/>
      <w:marTop w:val="0"/>
      <w:marBottom w:val="0"/>
      <w:divBdr>
        <w:top w:val="none" w:sz="0" w:space="0" w:color="auto"/>
        <w:left w:val="none" w:sz="0" w:space="0" w:color="auto"/>
        <w:bottom w:val="none" w:sz="0" w:space="0" w:color="auto"/>
        <w:right w:val="none" w:sz="0" w:space="0" w:color="auto"/>
      </w:divBdr>
    </w:div>
    <w:div w:id="1211264638">
      <w:marLeft w:val="640"/>
      <w:marRight w:val="0"/>
      <w:marTop w:val="0"/>
      <w:marBottom w:val="0"/>
      <w:divBdr>
        <w:top w:val="none" w:sz="0" w:space="0" w:color="auto"/>
        <w:left w:val="none" w:sz="0" w:space="0" w:color="auto"/>
        <w:bottom w:val="none" w:sz="0" w:space="0" w:color="auto"/>
        <w:right w:val="none" w:sz="0" w:space="0" w:color="auto"/>
      </w:divBdr>
    </w:div>
    <w:div w:id="1211264782">
      <w:marLeft w:val="640"/>
      <w:marRight w:val="0"/>
      <w:marTop w:val="0"/>
      <w:marBottom w:val="0"/>
      <w:divBdr>
        <w:top w:val="none" w:sz="0" w:space="0" w:color="auto"/>
        <w:left w:val="none" w:sz="0" w:space="0" w:color="auto"/>
        <w:bottom w:val="none" w:sz="0" w:space="0" w:color="auto"/>
        <w:right w:val="none" w:sz="0" w:space="0" w:color="auto"/>
      </w:divBdr>
    </w:div>
    <w:div w:id="1211267112">
      <w:marLeft w:val="640"/>
      <w:marRight w:val="0"/>
      <w:marTop w:val="0"/>
      <w:marBottom w:val="0"/>
      <w:divBdr>
        <w:top w:val="none" w:sz="0" w:space="0" w:color="auto"/>
        <w:left w:val="none" w:sz="0" w:space="0" w:color="auto"/>
        <w:bottom w:val="none" w:sz="0" w:space="0" w:color="auto"/>
        <w:right w:val="none" w:sz="0" w:space="0" w:color="auto"/>
      </w:divBdr>
    </w:div>
    <w:div w:id="1211334327">
      <w:marLeft w:val="640"/>
      <w:marRight w:val="0"/>
      <w:marTop w:val="0"/>
      <w:marBottom w:val="0"/>
      <w:divBdr>
        <w:top w:val="none" w:sz="0" w:space="0" w:color="auto"/>
        <w:left w:val="none" w:sz="0" w:space="0" w:color="auto"/>
        <w:bottom w:val="none" w:sz="0" w:space="0" w:color="auto"/>
        <w:right w:val="none" w:sz="0" w:space="0" w:color="auto"/>
      </w:divBdr>
    </w:div>
    <w:div w:id="1211378236">
      <w:marLeft w:val="640"/>
      <w:marRight w:val="0"/>
      <w:marTop w:val="0"/>
      <w:marBottom w:val="0"/>
      <w:divBdr>
        <w:top w:val="none" w:sz="0" w:space="0" w:color="auto"/>
        <w:left w:val="none" w:sz="0" w:space="0" w:color="auto"/>
        <w:bottom w:val="none" w:sz="0" w:space="0" w:color="auto"/>
        <w:right w:val="none" w:sz="0" w:space="0" w:color="auto"/>
      </w:divBdr>
    </w:div>
    <w:div w:id="1211380023">
      <w:marLeft w:val="640"/>
      <w:marRight w:val="0"/>
      <w:marTop w:val="0"/>
      <w:marBottom w:val="0"/>
      <w:divBdr>
        <w:top w:val="none" w:sz="0" w:space="0" w:color="auto"/>
        <w:left w:val="none" w:sz="0" w:space="0" w:color="auto"/>
        <w:bottom w:val="none" w:sz="0" w:space="0" w:color="auto"/>
        <w:right w:val="none" w:sz="0" w:space="0" w:color="auto"/>
      </w:divBdr>
    </w:div>
    <w:div w:id="1211386302">
      <w:marLeft w:val="640"/>
      <w:marRight w:val="0"/>
      <w:marTop w:val="0"/>
      <w:marBottom w:val="0"/>
      <w:divBdr>
        <w:top w:val="none" w:sz="0" w:space="0" w:color="auto"/>
        <w:left w:val="none" w:sz="0" w:space="0" w:color="auto"/>
        <w:bottom w:val="none" w:sz="0" w:space="0" w:color="auto"/>
        <w:right w:val="none" w:sz="0" w:space="0" w:color="auto"/>
      </w:divBdr>
    </w:div>
    <w:div w:id="1211452911">
      <w:marLeft w:val="640"/>
      <w:marRight w:val="0"/>
      <w:marTop w:val="0"/>
      <w:marBottom w:val="0"/>
      <w:divBdr>
        <w:top w:val="none" w:sz="0" w:space="0" w:color="auto"/>
        <w:left w:val="none" w:sz="0" w:space="0" w:color="auto"/>
        <w:bottom w:val="none" w:sz="0" w:space="0" w:color="auto"/>
        <w:right w:val="none" w:sz="0" w:space="0" w:color="auto"/>
      </w:divBdr>
    </w:div>
    <w:div w:id="1211500923">
      <w:marLeft w:val="640"/>
      <w:marRight w:val="0"/>
      <w:marTop w:val="0"/>
      <w:marBottom w:val="0"/>
      <w:divBdr>
        <w:top w:val="none" w:sz="0" w:space="0" w:color="auto"/>
        <w:left w:val="none" w:sz="0" w:space="0" w:color="auto"/>
        <w:bottom w:val="none" w:sz="0" w:space="0" w:color="auto"/>
        <w:right w:val="none" w:sz="0" w:space="0" w:color="auto"/>
      </w:divBdr>
    </w:div>
    <w:div w:id="1211531098">
      <w:marLeft w:val="640"/>
      <w:marRight w:val="0"/>
      <w:marTop w:val="0"/>
      <w:marBottom w:val="0"/>
      <w:divBdr>
        <w:top w:val="none" w:sz="0" w:space="0" w:color="auto"/>
        <w:left w:val="none" w:sz="0" w:space="0" w:color="auto"/>
        <w:bottom w:val="none" w:sz="0" w:space="0" w:color="auto"/>
        <w:right w:val="none" w:sz="0" w:space="0" w:color="auto"/>
      </w:divBdr>
    </w:div>
    <w:div w:id="1211571962">
      <w:marLeft w:val="640"/>
      <w:marRight w:val="0"/>
      <w:marTop w:val="0"/>
      <w:marBottom w:val="0"/>
      <w:divBdr>
        <w:top w:val="none" w:sz="0" w:space="0" w:color="auto"/>
        <w:left w:val="none" w:sz="0" w:space="0" w:color="auto"/>
        <w:bottom w:val="none" w:sz="0" w:space="0" w:color="auto"/>
        <w:right w:val="none" w:sz="0" w:space="0" w:color="auto"/>
      </w:divBdr>
    </w:div>
    <w:div w:id="1211650692">
      <w:marLeft w:val="640"/>
      <w:marRight w:val="0"/>
      <w:marTop w:val="0"/>
      <w:marBottom w:val="0"/>
      <w:divBdr>
        <w:top w:val="none" w:sz="0" w:space="0" w:color="auto"/>
        <w:left w:val="none" w:sz="0" w:space="0" w:color="auto"/>
        <w:bottom w:val="none" w:sz="0" w:space="0" w:color="auto"/>
        <w:right w:val="none" w:sz="0" w:space="0" w:color="auto"/>
      </w:divBdr>
    </w:div>
    <w:div w:id="1211722089">
      <w:marLeft w:val="640"/>
      <w:marRight w:val="0"/>
      <w:marTop w:val="0"/>
      <w:marBottom w:val="0"/>
      <w:divBdr>
        <w:top w:val="none" w:sz="0" w:space="0" w:color="auto"/>
        <w:left w:val="none" w:sz="0" w:space="0" w:color="auto"/>
        <w:bottom w:val="none" w:sz="0" w:space="0" w:color="auto"/>
        <w:right w:val="none" w:sz="0" w:space="0" w:color="auto"/>
      </w:divBdr>
    </w:div>
    <w:div w:id="1211725078">
      <w:marLeft w:val="640"/>
      <w:marRight w:val="0"/>
      <w:marTop w:val="0"/>
      <w:marBottom w:val="0"/>
      <w:divBdr>
        <w:top w:val="none" w:sz="0" w:space="0" w:color="auto"/>
        <w:left w:val="none" w:sz="0" w:space="0" w:color="auto"/>
        <w:bottom w:val="none" w:sz="0" w:space="0" w:color="auto"/>
        <w:right w:val="none" w:sz="0" w:space="0" w:color="auto"/>
      </w:divBdr>
    </w:div>
    <w:div w:id="1211772850">
      <w:marLeft w:val="640"/>
      <w:marRight w:val="0"/>
      <w:marTop w:val="0"/>
      <w:marBottom w:val="0"/>
      <w:divBdr>
        <w:top w:val="none" w:sz="0" w:space="0" w:color="auto"/>
        <w:left w:val="none" w:sz="0" w:space="0" w:color="auto"/>
        <w:bottom w:val="none" w:sz="0" w:space="0" w:color="auto"/>
        <w:right w:val="none" w:sz="0" w:space="0" w:color="auto"/>
      </w:divBdr>
    </w:div>
    <w:div w:id="1211840981">
      <w:marLeft w:val="640"/>
      <w:marRight w:val="0"/>
      <w:marTop w:val="0"/>
      <w:marBottom w:val="0"/>
      <w:divBdr>
        <w:top w:val="none" w:sz="0" w:space="0" w:color="auto"/>
        <w:left w:val="none" w:sz="0" w:space="0" w:color="auto"/>
        <w:bottom w:val="none" w:sz="0" w:space="0" w:color="auto"/>
        <w:right w:val="none" w:sz="0" w:space="0" w:color="auto"/>
      </w:divBdr>
    </w:div>
    <w:div w:id="1211846009">
      <w:marLeft w:val="640"/>
      <w:marRight w:val="0"/>
      <w:marTop w:val="0"/>
      <w:marBottom w:val="0"/>
      <w:divBdr>
        <w:top w:val="none" w:sz="0" w:space="0" w:color="auto"/>
        <w:left w:val="none" w:sz="0" w:space="0" w:color="auto"/>
        <w:bottom w:val="none" w:sz="0" w:space="0" w:color="auto"/>
        <w:right w:val="none" w:sz="0" w:space="0" w:color="auto"/>
      </w:divBdr>
    </w:div>
    <w:div w:id="1211958287">
      <w:marLeft w:val="640"/>
      <w:marRight w:val="0"/>
      <w:marTop w:val="0"/>
      <w:marBottom w:val="0"/>
      <w:divBdr>
        <w:top w:val="none" w:sz="0" w:space="0" w:color="auto"/>
        <w:left w:val="none" w:sz="0" w:space="0" w:color="auto"/>
        <w:bottom w:val="none" w:sz="0" w:space="0" w:color="auto"/>
        <w:right w:val="none" w:sz="0" w:space="0" w:color="auto"/>
      </w:divBdr>
    </w:div>
    <w:div w:id="1211962622">
      <w:marLeft w:val="640"/>
      <w:marRight w:val="0"/>
      <w:marTop w:val="0"/>
      <w:marBottom w:val="0"/>
      <w:divBdr>
        <w:top w:val="none" w:sz="0" w:space="0" w:color="auto"/>
        <w:left w:val="none" w:sz="0" w:space="0" w:color="auto"/>
        <w:bottom w:val="none" w:sz="0" w:space="0" w:color="auto"/>
        <w:right w:val="none" w:sz="0" w:space="0" w:color="auto"/>
      </w:divBdr>
    </w:div>
    <w:div w:id="1211965740">
      <w:marLeft w:val="640"/>
      <w:marRight w:val="0"/>
      <w:marTop w:val="0"/>
      <w:marBottom w:val="0"/>
      <w:divBdr>
        <w:top w:val="none" w:sz="0" w:space="0" w:color="auto"/>
        <w:left w:val="none" w:sz="0" w:space="0" w:color="auto"/>
        <w:bottom w:val="none" w:sz="0" w:space="0" w:color="auto"/>
        <w:right w:val="none" w:sz="0" w:space="0" w:color="auto"/>
      </w:divBdr>
    </w:div>
    <w:div w:id="1212110408">
      <w:marLeft w:val="640"/>
      <w:marRight w:val="0"/>
      <w:marTop w:val="0"/>
      <w:marBottom w:val="0"/>
      <w:divBdr>
        <w:top w:val="none" w:sz="0" w:space="0" w:color="auto"/>
        <w:left w:val="none" w:sz="0" w:space="0" w:color="auto"/>
        <w:bottom w:val="none" w:sz="0" w:space="0" w:color="auto"/>
        <w:right w:val="none" w:sz="0" w:space="0" w:color="auto"/>
      </w:divBdr>
    </w:div>
    <w:div w:id="1212111158">
      <w:marLeft w:val="640"/>
      <w:marRight w:val="0"/>
      <w:marTop w:val="0"/>
      <w:marBottom w:val="0"/>
      <w:divBdr>
        <w:top w:val="none" w:sz="0" w:space="0" w:color="auto"/>
        <w:left w:val="none" w:sz="0" w:space="0" w:color="auto"/>
        <w:bottom w:val="none" w:sz="0" w:space="0" w:color="auto"/>
        <w:right w:val="none" w:sz="0" w:space="0" w:color="auto"/>
      </w:divBdr>
    </w:div>
    <w:div w:id="1212232314">
      <w:marLeft w:val="640"/>
      <w:marRight w:val="0"/>
      <w:marTop w:val="0"/>
      <w:marBottom w:val="0"/>
      <w:divBdr>
        <w:top w:val="none" w:sz="0" w:space="0" w:color="auto"/>
        <w:left w:val="none" w:sz="0" w:space="0" w:color="auto"/>
        <w:bottom w:val="none" w:sz="0" w:space="0" w:color="auto"/>
        <w:right w:val="none" w:sz="0" w:space="0" w:color="auto"/>
      </w:divBdr>
    </w:div>
    <w:div w:id="1212232889">
      <w:marLeft w:val="640"/>
      <w:marRight w:val="0"/>
      <w:marTop w:val="0"/>
      <w:marBottom w:val="0"/>
      <w:divBdr>
        <w:top w:val="none" w:sz="0" w:space="0" w:color="auto"/>
        <w:left w:val="none" w:sz="0" w:space="0" w:color="auto"/>
        <w:bottom w:val="none" w:sz="0" w:space="0" w:color="auto"/>
        <w:right w:val="none" w:sz="0" w:space="0" w:color="auto"/>
      </w:divBdr>
    </w:div>
    <w:div w:id="1212301042">
      <w:marLeft w:val="640"/>
      <w:marRight w:val="0"/>
      <w:marTop w:val="0"/>
      <w:marBottom w:val="0"/>
      <w:divBdr>
        <w:top w:val="none" w:sz="0" w:space="0" w:color="auto"/>
        <w:left w:val="none" w:sz="0" w:space="0" w:color="auto"/>
        <w:bottom w:val="none" w:sz="0" w:space="0" w:color="auto"/>
        <w:right w:val="none" w:sz="0" w:space="0" w:color="auto"/>
      </w:divBdr>
    </w:div>
    <w:div w:id="1212303352">
      <w:marLeft w:val="640"/>
      <w:marRight w:val="0"/>
      <w:marTop w:val="0"/>
      <w:marBottom w:val="0"/>
      <w:divBdr>
        <w:top w:val="none" w:sz="0" w:space="0" w:color="auto"/>
        <w:left w:val="none" w:sz="0" w:space="0" w:color="auto"/>
        <w:bottom w:val="none" w:sz="0" w:space="0" w:color="auto"/>
        <w:right w:val="none" w:sz="0" w:space="0" w:color="auto"/>
      </w:divBdr>
    </w:div>
    <w:div w:id="1212304944">
      <w:marLeft w:val="640"/>
      <w:marRight w:val="0"/>
      <w:marTop w:val="0"/>
      <w:marBottom w:val="0"/>
      <w:divBdr>
        <w:top w:val="none" w:sz="0" w:space="0" w:color="auto"/>
        <w:left w:val="none" w:sz="0" w:space="0" w:color="auto"/>
        <w:bottom w:val="none" w:sz="0" w:space="0" w:color="auto"/>
        <w:right w:val="none" w:sz="0" w:space="0" w:color="auto"/>
      </w:divBdr>
    </w:div>
    <w:div w:id="1212310278">
      <w:marLeft w:val="640"/>
      <w:marRight w:val="0"/>
      <w:marTop w:val="0"/>
      <w:marBottom w:val="0"/>
      <w:divBdr>
        <w:top w:val="none" w:sz="0" w:space="0" w:color="auto"/>
        <w:left w:val="none" w:sz="0" w:space="0" w:color="auto"/>
        <w:bottom w:val="none" w:sz="0" w:space="0" w:color="auto"/>
        <w:right w:val="none" w:sz="0" w:space="0" w:color="auto"/>
      </w:divBdr>
    </w:div>
    <w:div w:id="1212351319">
      <w:marLeft w:val="640"/>
      <w:marRight w:val="0"/>
      <w:marTop w:val="0"/>
      <w:marBottom w:val="0"/>
      <w:divBdr>
        <w:top w:val="none" w:sz="0" w:space="0" w:color="auto"/>
        <w:left w:val="none" w:sz="0" w:space="0" w:color="auto"/>
        <w:bottom w:val="none" w:sz="0" w:space="0" w:color="auto"/>
        <w:right w:val="none" w:sz="0" w:space="0" w:color="auto"/>
      </w:divBdr>
    </w:div>
    <w:div w:id="1212376604">
      <w:marLeft w:val="640"/>
      <w:marRight w:val="0"/>
      <w:marTop w:val="0"/>
      <w:marBottom w:val="0"/>
      <w:divBdr>
        <w:top w:val="none" w:sz="0" w:space="0" w:color="auto"/>
        <w:left w:val="none" w:sz="0" w:space="0" w:color="auto"/>
        <w:bottom w:val="none" w:sz="0" w:space="0" w:color="auto"/>
        <w:right w:val="none" w:sz="0" w:space="0" w:color="auto"/>
      </w:divBdr>
    </w:div>
    <w:div w:id="1212499621">
      <w:marLeft w:val="640"/>
      <w:marRight w:val="0"/>
      <w:marTop w:val="0"/>
      <w:marBottom w:val="0"/>
      <w:divBdr>
        <w:top w:val="none" w:sz="0" w:space="0" w:color="auto"/>
        <w:left w:val="none" w:sz="0" w:space="0" w:color="auto"/>
        <w:bottom w:val="none" w:sz="0" w:space="0" w:color="auto"/>
        <w:right w:val="none" w:sz="0" w:space="0" w:color="auto"/>
      </w:divBdr>
    </w:div>
    <w:div w:id="1212576435">
      <w:marLeft w:val="640"/>
      <w:marRight w:val="0"/>
      <w:marTop w:val="0"/>
      <w:marBottom w:val="0"/>
      <w:divBdr>
        <w:top w:val="none" w:sz="0" w:space="0" w:color="auto"/>
        <w:left w:val="none" w:sz="0" w:space="0" w:color="auto"/>
        <w:bottom w:val="none" w:sz="0" w:space="0" w:color="auto"/>
        <w:right w:val="none" w:sz="0" w:space="0" w:color="auto"/>
      </w:divBdr>
    </w:div>
    <w:div w:id="1212620375">
      <w:marLeft w:val="640"/>
      <w:marRight w:val="0"/>
      <w:marTop w:val="0"/>
      <w:marBottom w:val="0"/>
      <w:divBdr>
        <w:top w:val="none" w:sz="0" w:space="0" w:color="auto"/>
        <w:left w:val="none" w:sz="0" w:space="0" w:color="auto"/>
        <w:bottom w:val="none" w:sz="0" w:space="0" w:color="auto"/>
        <w:right w:val="none" w:sz="0" w:space="0" w:color="auto"/>
      </w:divBdr>
    </w:div>
    <w:div w:id="1212688338">
      <w:marLeft w:val="640"/>
      <w:marRight w:val="0"/>
      <w:marTop w:val="0"/>
      <w:marBottom w:val="0"/>
      <w:divBdr>
        <w:top w:val="none" w:sz="0" w:space="0" w:color="auto"/>
        <w:left w:val="none" w:sz="0" w:space="0" w:color="auto"/>
        <w:bottom w:val="none" w:sz="0" w:space="0" w:color="auto"/>
        <w:right w:val="none" w:sz="0" w:space="0" w:color="auto"/>
      </w:divBdr>
    </w:div>
    <w:div w:id="1212694597">
      <w:marLeft w:val="640"/>
      <w:marRight w:val="0"/>
      <w:marTop w:val="0"/>
      <w:marBottom w:val="0"/>
      <w:divBdr>
        <w:top w:val="none" w:sz="0" w:space="0" w:color="auto"/>
        <w:left w:val="none" w:sz="0" w:space="0" w:color="auto"/>
        <w:bottom w:val="none" w:sz="0" w:space="0" w:color="auto"/>
        <w:right w:val="none" w:sz="0" w:space="0" w:color="auto"/>
      </w:divBdr>
    </w:div>
    <w:div w:id="1212769498">
      <w:marLeft w:val="640"/>
      <w:marRight w:val="0"/>
      <w:marTop w:val="0"/>
      <w:marBottom w:val="0"/>
      <w:divBdr>
        <w:top w:val="none" w:sz="0" w:space="0" w:color="auto"/>
        <w:left w:val="none" w:sz="0" w:space="0" w:color="auto"/>
        <w:bottom w:val="none" w:sz="0" w:space="0" w:color="auto"/>
        <w:right w:val="none" w:sz="0" w:space="0" w:color="auto"/>
      </w:divBdr>
    </w:div>
    <w:div w:id="1212770832">
      <w:marLeft w:val="640"/>
      <w:marRight w:val="0"/>
      <w:marTop w:val="0"/>
      <w:marBottom w:val="0"/>
      <w:divBdr>
        <w:top w:val="none" w:sz="0" w:space="0" w:color="auto"/>
        <w:left w:val="none" w:sz="0" w:space="0" w:color="auto"/>
        <w:bottom w:val="none" w:sz="0" w:space="0" w:color="auto"/>
        <w:right w:val="none" w:sz="0" w:space="0" w:color="auto"/>
      </w:divBdr>
    </w:div>
    <w:div w:id="1212809777">
      <w:marLeft w:val="640"/>
      <w:marRight w:val="0"/>
      <w:marTop w:val="0"/>
      <w:marBottom w:val="0"/>
      <w:divBdr>
        <w:top w:val="none" w:sz="0" w:space="0" w:color="auto"/>
        <w:left w:val="none" w:sz="0" w:space="0" w:color="auto"/>
        <w:bottom w:val="none" w:sz="0" w:space="0" w:color="auto"/>
        <w:right w:val="none" w:sz="0" w:space="0" w:color="auto"/>
      </w:divBdr>
    </w:div>
    <w:div w:id="1212814384">
      <w:marLeft w:val="640"/>
      <w:marRight w:val="0"/>
      <w:marTop w:val="0"/>
      <w:marBottom w:val="0"/>
      <w:divBdr>
        <w:top w:val="none" w:sz="0" w:space="0" w:color="auto"/>
        <w:left w:val="none" w:sz="0" w:space="0" w:color="auto"/>
        <w:bottom w:val="none" w:sz="0" w:space="0" w:color="auto"/>
        <w:right w:val="none" w:sz="0" w:space="0" w:color="auto"/>
      </w:divBdr>
    </w:div>
    <w:div w:id="1212837829">
      <w:marLeft w:val="640"/>
      <w:marRight w:val="0"/>
      <w:marTop w:val="0"/>
      <w:marBottom w:val="0"/>
      <w:divBdr>
        <w:top w:val="none" w:sz="0" w:space="0" w:color="auto"/>
        <w:left w:val="none" w:sz="0" w:space="0" w:color="auto"/>
        <w:bottom w:val="none" w:sz="0" w:space="0" w:color="auto"/>
        <w:right w:val="none" w:sz="0" w:space="0" w:color="auto"/>
      </w:divBdr>
    </w:div>
    <w:div w:id="1212841223">
      <w:marLeft w:val="640"/>
      <w:marRight w:val="0"/>
      <w:marTop w:val="0"/>
      <w:marBottom w:val="0"/>
      <w:divBdr>
        <w:top w:val="none" w:sz="0" w:space="0" w:color="auto"/>
        <w:left w:val="none" w:sz="0" w:space="0" w:color="auto"/>
        <w:bottom w:val="none" w:sz="0" w:space="0" w:color="auto"/>
        <w:right w:val="none" w:sz="0" w:space="0" w:color="auto"/>
      </w:divBdr>
    </w:div>
    <w:div w:id="1212888147">
      <w:marLeft w:val="640"/>
      <w:marRight w:val="0"/>
      <w:marTop w:val="0"/>
      <w:marBottom w:val="0"/>
      <w:divBdr>
        <w:top w:val="none" w:sz="0" w:space="0" w:color="auto"/>
        <w:left w:val="none" w:sz="0" w:space="0" w:color="auto"/>
        <w:bottom w:val="none" w:sz="0" w:space="0" w:color="auto"/>
        <w:right w:val="none" w:sz="0" w:space="0" w:color="auto"/>
      </w:divBdr>
    </w:div>
    <w:div w:id="1212958321">
      <w:marLeft w:val="640"/>
      <w:marRight w:val="0"/>
      <w:marTop w:val="0"/>
      <w:marBottom w:val="0"/>
      <w:divBdr>
        <w:top w:val="none" w:sz="0" w:space="0" w:color="auto"/>
        <w:left w:val="none" w:sz="0" w:space="0" w:color="auto"/>
        <w:bottom w:val="none" w:sz="0" w:space="0" w:color="auto"/>
        <w:right w:val="none" w:sz="0" w:space="0" w:color="auto"/>
      </w:divBdr>
    </w:div>
    <w:div w:id="1212959630">
      <w:marLeft w:val="640"/>
      <w:marRight w:val="0"/>
      <w:marTop w:val="0"/>
      <w:marBottom w:val="0"/>
      <w:divBdr>
        <w:top w:val="none" w:sz="0" w:space="0" w:color="auto"/>
        <w:left w:val="none" w:sz="0" w:space="0" w:color="auto"/>
        <w:bottom w:val="none" w:sz="0" w:space="0" w:color="auto"/>
        <w:right w:val="none" w:sz="0" w:space="0" w:color="auto"/>
      </w:divBdr>
    </w:div>
    <w:div w:id="1213005899">
      <w:marLeft w:val="640"/>
      <w:marRight w:val="0"/>
      <w:marTop w:val="0"/>
      <w:marBottom w:val="0"/>
      <w:divBdr>
        <w:top w:val="none" w:sz="0" w:space="0" w:color="auto"/>
        <w:left w:val="none" w:sz="0" w:space="0" w:color="auto"/>
        <w:bottom w:val="none" w:sz="0" w:space="0" w:color="auto"/>
        <w:right w:val="none" w:sz="0" w:space="0" w:color="auto"/>
      </w:divBdr>
    </w:div>
    <w:div w:id="1213005968">
      <w:marLeft w:val="640"/>
      <w:marRight w:val="0"/>
      <w:marTop w:val="0"/>
      <w:marBottom w:val="0"/>
      <w:divBdr>
        <w:top w:val="none" w:sz="0" w:space="0" w:color="auto"/>
        <w:left w:val="none" w:sz="0" w:space="0" w:color="auto"/>
        <w:bottom w:val="none" w:sz="0" w:space="0" w:color="auto"/>
        <w:right w:val="none" w:sz="0" w:space="0" w:color="auto"/>
      </w:divBdr>
    </w:div>
    <w:div w:id="1213075955">
      <w:marLeft w:val="640"/>
      <w:marRight w:val="0"/>
      <w:marTop w:val="0"/>
      <w:marBottom w:val="0"/>
      <w:divBdr>
        <w:top w:val="none" w:sz="0" w:space="0" w:color="auto"/>
        <w:left w:val="none" w:sz="0" w:space="0" w:color="auto"/>
        <w:bottom w:val="none" w:sz="0" w:space="0" w:color="auto"/>
        <w:right w:val="none" w:sz="0" w:space="0" w:color="auto"/>
      </w:divBdr>
    </w:div>
    <w:div w:id="1213077266">
      <w:marLeft w:val="640"/>
      <w:marRight w:val="0"/>
      <w:marTop w:val="0"/>
      <w:marBottom w:val="0"/>
      <w:divBdr>
        <w:top w:val="none" w:sz="0" w:space="0" w:color="auto"/>
        <w:left w:val="none" w:sz="0" w:space="0" w:color="auto"/>
        <w:bottom w:val="none" w:sz="0" w:space="0" w:color="auto"/>
        <w:right w:val="none" w:sz="0" w:space="0" w:color="auto"/>
      </w:divBdr>
    </w:div>
    <w:div w:id="1213077762">
      <w:marLeft w:val="640"/>
      <w:marRight w:val="0"/>
      <w:marTop w:val="0"/>
      <w:marBottom w:val="0"/>
      <w:divBdr>
        <w:top w:val="none" w:sz="0" w:space="0" w:color="auto"/>
        <w:left w:val="none" w:sz="0" w:space="0" w:color="auto"/>
        <w:bottom w:val="none" w:sz="0" w:space="0" w:color="auto"/>
        <w:right w:val="none" w:sz="0" w:space="0" w:color="auto"/>
      </w:divBdr>
    </w:div>
    <w:div w:id="1213079811">
      <w:marLeft w:val="640"/>
      <w:marRight w:val="0"/>
      <w:marTop w:val="0"/>
      <w:marBottom w:val="0"/>
      <w:divBdr>
        <w:top w:val="none" w:sz="0" w:space="0" w:color="auto"/>
        <w:left w:val="none" w:sz="0" w:space="0" w:color="auto"/>
        <w:bottom w:val="none" w:sz="0" w:space="0" w:color="auto"/>
        <w:right w:val="none" w:sz="0" w:space="0" w:color="auto"/>
      </w:divBdr>
    </w:div>
    <w:div w:id="1213081552">
      <w:marLeft w:val="640"/>
      <w:marRight w:val="0"/>
      <w:marTop w:val="0"/>
      <w:marBottom w:val="0"/>
      <w:divBdr>
        <w:top w:val="none" w:sz="0" w:space="0" w:color="auto"/>
        <w:left w:val="none" w:sz="0" w:space="0" w:color="auto"/>
        <w:bottom w:val="none" w:sz="0" w:space="0" w:color="auto"/>
        <w:right w:val="none" w:sz="0" w:space="0" w:color="auto"/>
      </w:divBdr>
    </w:div>
    <w:div w:id="1213150288">
      <w:marLeft w:val="640"/>
      <w:marRight w:val="0"/>
      <w:marTop w:val="0"/>
      <w:marBottom w:val="0"/>
      <w:divBdr>
        <w:top w:val="none" w:sz="0" w:space="0" w:color="auto"/>
        <w:left w:val="none" w:sz="0" w:space="0" w:color="auto"/>
        <w:bottom w:val="none" w:sz="0" w:space="0" w:color="auto"/>
        <w:right w:val="none" w:sz="0" w:space="0" w:color="auto"/>
      </w:divBdr>
    </w:div>
    <w:div w:id="1213154729">
      <w:marLeft w:val="640"/>
      <w:marRight w:val="0"/>
      <w:marTop w:val="0"/>
      <w:marBottom w:val="0"/>
      <w:divBdr>
        <w:top w:val="none" w:sz="0" w:space="0" w:color="auto"/>
        <w:left w:val="none" w:sz="0" w:space="0" w:color="auto"/>
        <w:bottom w:val="none" w:sz="0" w:space="0" w:color="auto"/>
        <w:right w:val="none" w:sz="0" w:space="0" w:color="auto"/>
      </w:divBdr>
    </w:div>
    <w:div w:id="1213156089">
      <w:marLeft w:val="640"/>
      <w:marRight w:val="0"/>
      <w:marTop w:val="0"/>
      <w:marBottom w:val="0"/>
      <w:divBdr>
        <w:top w:val="none" w:sz="0" w:space="0" w:color="auto"/>
        <w:left w:val="none" w:sz="0" w:space="0" w:color="auto"/>
        <w:bottom w:val="none" w:sz="0" w:space="0" w:color="auto"/>
        <w:right w:val="none" w:sz="0" w:space="0" w:color="auto"/>
      </w:divBdr>
    </w:div>
    <w:div w:id="1213229712">
      <w:marLeft w:val="640"/>
      <w:marRight w:val="0"/>
      <w:marTop w:val="0"/>
      <w:marBottom w:val="0"/>
      <w:divBdr>
        <w:top w:val="none" w:sz="0" w:space="0" w:color="auto"/>
        <w:left w:val="none" w:sz="0" w:space="0" w:color="auto"/>
        <w:bottom w:val="none" w:sz="0" w:space="0" w:color="auto"/>
        <w:right w:val="none" w:sz="0" w:space="0" w:color="auto"/>
      </w:divBdr>
    </w:div>
    <w:div w:id="1213233456">
      <w:marLeft w:val="640"/>
      <w:marRight w:val="0"/>
      <w:marTop w:val="0"/>
      <w:marBottom w:val="0"/>
      <w:divBdr>
        <w:top w:val="none" w:sz="0" w:space="0" w:color="auto"/>
        <w:left w:val="none" w:sz="0" w:space="0" w:color="auto"/>
        <w:bottom w:val="none" w:sz="0" w:space="0" w:color="auto"/>
        <w:right w:val="none" w:sz="0" w:space="0" w:color="auto"/>
      </w:divBdr>
    </w:div>
    <w:div w:id="1213234096">
      <w:marLeft w:val="640"/>
      <w:marRight w:val="0"/>
      <w:marTop w:val="0"/>
      <w:marBottom w:val="0"/>
      <w:divBdr>
        <w:top w:val="none" w:sz="0" w:space="0" w:color="auto"/>
        <w:left w:val="none" w:sz="0" w:space="0" w:color="auto"/>
        <w:bottom w:val="none" w:sz="0" w:space="0" w:color="auto"/>
        <w:right w:val="none" w:sz="0" w:space="0" w:color="auto"/>
      </w:divBdr>
    </w:div>
    <w:div w:id="1213269393">
      <w:marLeft w:val="640"/>
      <w:marRight w:val="0"/>
      <w:marTop w:val="0"/>
      <w:marBottom w:val="0"/>
      <w:divBdr>
        <w:top w:val="none" w:sz="0" w:space="0" w:color="auto"/>
        <w:left w:val="none" w:sz="0" w:space="0" w:color="auto"/>
        <w:bottom w:val="none" w:sz="0" w:space="0" w:color="auto"/>
        <w:right w:val="none" w:sz="0" w:space="0" w:color="auto"/>
      </w:divBdr>
    </w:div>
    <w:div w:id="1213269510">
      <w:marLeft w:val="640"/>
      <w:marRight w:val="0"/>
      <w:marTop w:val="0"/>
      <w:marBottom w:val="0"/>
      <w:divBdr>
        <w:top w:val="none" w:sz="0" w:space="0" w:color="auto"/>
        <w:left w:val="none" w:sz="0" w:space="0" w:color="auto"/>
        <w:bottom w:val="none" w:sz="0" w:space="0" w:color="auto"/>
        <w:right w:val="none" w:sz="0" w:space="0" w:color="auto"/>
      </w:divBdr>
    </w:div>
    <w:div w:id="1213346124">
      <w:marLeft w:val="640"/>
      <w:marRight w:val="0"/>
      <w:marTop w:val="0"/>
      <w:marBottom w:val="0"/>
      <w:divBdr>
        <w:top w:val="none" w:sz="0" w:space="0" w:color="auto"/>
        <w:left w:val="none" w:sz="0" w:space="0" w:color="auto"/>
        <w:bottom w:val="none" w:sz="0" w:space="0" w:color="auto"/>
        <w:right w:val="none" w:sz="0" w:space="0" w:color="auto"/>
      </w:divBdr>
    </w:div>
    <w:div w:id="1213420341">
      <w:marLeft w:val="640"/>
      <w:marRight w:val="0"/>
      <w:marTop w:val="0"/>
      <w:marBottom w:val="0"/>
      <w:divBdr>
        <w:top w:val="none" w:sz="0" w:space="0" w:color="auto"/>
        <w:left w:val="none" w:sz="0" w:space="0" w:color="auto"/>
        <w:bottom w:val="none" w:sz="0" w:space="0" w:color="auto"/>
        <w:right w:val="none" w:sz="0" w:space="0" w:color="auto"/>
      </w:divBdr>
    </w:div>
    <w:div w:id="1213422024">
      <w:marLeft w:val="640"/>
      <w:marRight w:val="0"/>
      <w:marTop w:val="0"/>
      <w:marBottom w:val="0"/>
      <w:divBdr>
        <w:top w:val="none" w:sz="0" w:space="0" w:color="auto"/>
        <w:left w:val="none" w:sz="0" w:space="0" w:color="auto"/>
        <w:bottom w:val="none" w:sz="0" w:space="0" w:color="auto"/>
        <w:right w:val="none" w:sz="0" w:space="0" w:color="auto"/>
      </w:divBdr>
    </w:div>
    <w:div w:id="1213422719">
      <w:marLeft w:val="640"/>
      <w:marRight w:val="0"/>
      <w:marTop w:val="0"/>
      <w:marBottom w:val="0"/>
      <w:divBdr>
        <w:top w:val="none" w:sz="0" w:space="0" w:color="auto"/>
        <w:left w:val="none" w:sz="0" w:space="0" w:color="auto"/>
        <w:bottom w:val="none" w:sz="0" w:space="0" w:color="auto"/>
        <w:right w:val="none" w:sz="0" w:space="0" w:color="auto"/>
      </w:divBdr>
    </w:div>
    <w:div w:id="1213425564">
      <w:marLeft w:val="640"/>
      <w:marRight w:val="0"/>
      <w:marTop w:val="0"/>
      <w:marBottom w:val="0"/>
      <w:divBdr>
        <w:top w:val="none" w:sz="0" w:space="0" w:color="auto"/>
        <w:left w:val="none" w:sz="0" w:space="0" w:color="auto"/>
        <w:bottom w:val="none" w:sz="0" w:space="0" w:color="auto"/>
        <w:right w:val="none" w:sz="0" w:space="0" w:color="auto"/>
      </w:divBdr>
    </w:div>
    <w:div w:id="1213468507">
      <w:marLeft w:val="640"/>
      <w:marRight w:val="0"/>
      <w:marTop w:val="0"/>
      <w:marBottom w:val="0"/>
      <w:divBdr>
        <w:top w:val="none" w:sz="0" w:space="0" w:color="auto"/>
        <w:left w:val="none" w:sz="0" w:space="0" w:color="auto"/>
        <w:bottom w:val="none" w:sz="0" w:space="0" w:color="auto"/>
        <w:right w:val="none" w:sz="0" w:space="0" w:color="auto"/>
      </w:divBdr>
    </w:div>
    <w:div w:id="1213495954">
      <w:marLeft w:val="640"/>
      <w:marRight w:val="0"/>
      <w:marTop w:val="0"/>
      <w:marBottom w:val="0"/>
      <w:divBdr>
        <w:top w:val="none" w:sz="0" w:space="0" w:color="auto"/>
        <w:left w:val="none" w:sz="0" w:space="0" w:color="auto"/>
        <w:bottom w:val="none" w:sz="0" w:space="0" w:color="auto"/>
        <w:right w:val="none" w:sz="0" w:space="0" w:color="auto"/>
      </w:divBdr>
    </w:div>
    <w:div w:id="1213539220">
      <w:marLeft w:val="640"/>
      <w:marRight w:val="0"/>
      <w:marTop w:val="0"/>
      <w:marBottom w:val="0"/>
      <w:divBdr>
        <w:top w:val="none" w:sz="0" w:space="0" w:color="auto"/>
        <w:left w:val="none" w:sz="0" w:space="0" w:color="auto"/>
        <w:bottom w:val="none" w:sz="0" w:space="0" w:color="auto"/>
        <w:right w:val="none" w:sz="0" w:space="0" w:color="auto"/>
      </w:divBdr>
    </w:div>
    <w:div w:id="1213612984">
      <w:marLeft w:val="640"/>
      <w:marRight w:val="0"/>
      <w:marTop w:val="0"/>
      <w:marBottom w:val="0"/>
      <w:divBdr>
        <w:top w:val="none" w:sz="0" w:space="0" w:color="auto"/>
        <w:left w:val="none" w:sz="0" w:space="0" w:color="auto"/>
        <w:bottom w:val="none" w:sz="0" w:space="0" w:color="auto"/>
        <w:right w:val="none" w:sz="0" w:space="0" w:color="auto"/>
      </w:divBdr>
    </w:div>
    <w:div w:id="1213617498">
      <w:marLeft w:val="640"/>
      <w:marRight w:val="0"/>
      <w:marTop w:val="0"/>
      <w:marBottom w:val="0"/>
      <w:divBdr>
        <w:top w:val="none" w:sz="0" w:space="0" w:color="auto"/>
        <w:left w:val="none" w:sz="0" w:space="0" w:color="auto"/>
        <w:bottom w:val="none" w:sz="0" w:space="0" w:color="auto"/>
        <w:right w:val="none" w:sz="0" w:space="0" w:color="auto"/>
      </w:divBdr>
    </w:div>
    <w:div w:id="1213729467">
      <w:marLeft w:val="640"/>
      <w:marRight w:val="0"/>
      <w:marTop w:val="0"/>
      <w:marBottom w:val="0"/>
      <w:divBdr>
        <w:top w:val="none" w:sz="0" w:space="0" w:color="auto"/>
        <w:left w:val="none" w:sz="0" w:space="0" w:color="auto"/>
        <w:bottom w:val="none" w:sz="0" w:space="0" w:color="auto"/>
        <w:right w:val="none" w:sz="0" w:space="0" w:color="auto"/>
      </w:divBdr>
    </w:div>
    <w:div w:id="1213737616">
      <w:marLeft w:val="640"/>
      <w:marRight w:val="0"/>
      <w:marTop w:val="0"/>
      <w:marBottom w:val="0"/>
      <w:divBdr>
        <w:top w:val="none" w:sz="0" w:space="0" w:color="auto"/>
        <w:left w:val="none" w:sz="0" w:space="0" w:color="auto"/>
        <w:bottom w:val="none" w:sz="0" w:space="0" w:color="auto"/>
        <w:right w:val="none" w:sz="0" w:space="0" w:color="auto"/>
      </w:divBdr>
    </w:div>
    <w:div w:id="1213805922">
      <w:marLeft w:val="640"/>
      <w:marRight w:val="0"/>
      <w:marTop w:val="0"/>
      <w:marBottom w:val="0"/>
      <w:divBdr>
        <w:top w:val="none" w:sz="0" w:space="0" w:color="auto"/>
        <w:left w:val="none" w:sz="0" w:space="0" w:color="auto"/>
        <w:bottom w:val="none" w:sz="0" w:space="0" w:color="auto"/>
        <w:right w:val="none" w:sz="0" w:space="0" w:color="auto"/>
      </w:divBdr>
    </w:div>
    <w:div w:id="1213810605">
      <w:marLeft w:val="640"/>
      <w:marRight w:val="0"/>
      <w:marTop w:val="0"/>
      <w:marBottom w:val="0"/>
      <w:divBdr>
        <w:top w:val="none" w:sz="0" w:space="0" w:color="auto"/>
        <w:left w:val="none" w:sz="0" w:space="0" w:color="auto"/>
        <w:bottom w:val="none" w:sz="0" w:space="0" w:color="auto"/>
        <w:right w:val="none" w:sz="0" w:space="0" w:color="auto"/>
      </w:divBdr>
    </w:div>
    <w:div w:id="1213813202">
      <w:marLeft w:val="640"/>
      <w:marRight w:val="0"/>
      <w:marTop w:val="0"/>
      <w:marBottom w:val="0"/>
      <w:divBdr>
        <w:top w:val="none" w:sz="0" w:space="0" w:color="auto"/>
        <w:left w:val="none" w:sz="0" w:space="0" w:color="auto"/>
        <w:bottom w:val="none" w:sz="0" w:space="0" w:color="auto"/>
        <w:right w:val="none" w:sz="0" w:space="0" w:color="auto"/>
      </w:divBdr>
    </w:div>
    <w:div w:id="1213813813">
      <w:marLeft w:val="640"/>
      <w:marRight w:val="0"/>
      <w:marTop w:val="0"/>
      <w:marBottom w:val="0"/>
      <w:divBdr>
        <w:top w:val="none" w:sz="0" w:space="0" w:color="auto"/>
        <w:left w:val="none" w:sz="0" w:space="0" w:color="auto"/>
        <w:bottom w:val="none" w:sz="0" w:space="0" w:color="auto"/>
        <w:right w:val="none" w:sz="0" w:space="0" w:color="auto"/>
      </w:divBdr>
    </w:div>
    <w:div w:id="1213927684">
      <w:marLeft w:val="640"/>
      <w:marRight w:val="0"/>
      <w:marTop w:val="0"/>
      <w:marBottom w:val="0"/>
      <w:divBdr>
        <w:top w:val="none" w:sz="0" w:space="0" w:color="auto"/>
        <w:left w:val="none" w:sz="0" w:space="0" w:color="auto"/>
        <w:bottom w:val="none" w:sz="0" w:space="0" w:color="auto"/>
        <w:right w:val="none" w:sz="0" w:space="0" w:color="auto"/>
      </w:divBdr>
    </w:div>
    <w:div w:id="1213928053">
      <w:marLeft w:val="640"/>
      <w:marRight w:val="0"/>
      <w:marTop w:val="0"/>
      <w:marBottom w:val="0"/>
      <w:divBdr>
        <w:top w:val="none" w:sz="0" w:space="0" w:color="auto"/>
        <w:left w:val="none" w:sz="0" w:space="0" w:color="auto"/>
        <w:bottom w:val="none" w:sz="0" w:space="0" w:color="auto"/>
        <w:right w:val="none" w:sz="0" w:space="0" w:color="auto"/>
      </w:divBdr>
    </w:div>
    <w:div w:id="1214001039">
      <w:marLeft w:val="640"/>
      <w:marRight w:val="0"/>
      <w:marTop w:val="0"/>
      <w:marBottom w:val="0"/>
      <w:divBdr>
        <w:top w:val="none" w:sz="0" w:space="0" w:color="auto"/>
        <w:left w:val="none" w:sz="0" w:space="0" w:color="auto"/>
        <w:bottom w:val="none" w:sz="0" w:space="0" w:color="auto"/>
        <w:right w:val="none" w:sz="0" w:space="0" w:color="auto"/>
      </w:divBdr>
    </w:div>
    <w:div w:id="1214006352">
      <w:marLeft w:val="640"/>
      <w:marRight w:val="0"/>
      <w:marTop w:val="0"/>
      <w:marBottom w:val="0"/>
      <w:divBdr>
        <w:top w:val="none" w:sz="0" w:space="0" w:color="auto"/>
        <w:left w:val="none" w:sz="0" w:space="0" w:color="auto"/>
        <w:bottom w:val="none" w:sz="0" w:space="0" w:color="auto"/>
        <w:right w:val="none" w:sz="0" w:space="0" w:color="auto"/>
      </w:divBdr>
    </w:div>
    <w:div w:id="1214073246">
      <w:marLeft w:val="640"/>
      <w:marRight w:val="0"/>
      <w:marTop w:val="0"/>
      <w:marBottom w:val="0"/>
      <w:divBdr>
        <w:top w:val="none" w:sz="0" w:space="0" w:color="auto"/>
        <w:left w:val="none" w:sz="0" w:space="0" w:color="auto"/>
        <w:bottom w:val="none" w:sz="0" w:space="0" w:color="auto"/>
        <w:right w:val="none" w:sz="0" w:space="0" w:color="auto"/>
      </w:divBdr>
    </w:div>
    <w:div w:id="1214081539">
      <w:marLeft w:val="640"/>
      <w:marRight w:val="0"/>
      <w:marTop w:val="0"/>
      <w:marBottom w:val="0"/>
      <w:divBdr>
        <w:top w:val="none" w:sz="0" w:space="0" w:color="auto"/>
        <w:left w:val="none" w:sz="0" w:space="0" w:color="auto"/>
        <w:bottom w:val="none" w:sz="0" w:space="0" w:color="auto"/>
        <w:right w:val="none" w:sz="0" w:space="0" w:color="auto"/>
      </w:divBdr>
    </w:div>
    <w:div w:id="1214148778">
      <w:marLeft w:val="640"/>
      <w:marRight w:val="0"/>
      <w:marTop w:val="0"/>
      <w:marBottom w:val="0"/>
      <w:divBdr>
        <w:top w:val="none" w:sz="0" w:space="0" w:color="auto"/>
        <w:left w:val="none" w:sz="0" w:space="0" w:color="auto"/>
        <w:bottom w:val="none" w:sz="0" w:space="0" w:color="auto"/>
        <w:right w:val="none" w:sz="0" w:space="0" w:color="auto"/>
      </w:divBdr>
    </w:div>
    <w:div w:id="1214150095">
      <w:marLeft w:val="640"/>
      <w:marRight w:val="0"/>
      <w:marTop w:val="0"/>
      <w:marBottom w:val="0"/>
      <w:divBdr>
        <w:top w:val="none" w:sz="0" w:space="0" w:color="auto"/>
        <w:left w:val="none" w:sz="0" w:space="0" w:color="auto"/>
        <w:bottom w:val="none" w:sz="0" w:space="0" w:color="auto"/>
        <w:right w:val="none" w:sz="0" w:space="0" w:color="auto"/>
      </w:divBdr>
    </w:div>
    <w:div w:id="1214151053">
      <w:marLeft w:val="640"/>
      <w:marRight w:val="0"/>
      <w:marTop w:val="0"/>
      <w:marBottom w:val="0"/>
      <w:divBdr>
        <w:top w:val="none" w:sz="0" w:space="0" w:color="auto"/>
        <w:left w:val="none" w:sz="0" w:space="0" w:color="auto"/>
        <w:bottom w:val="none" w:sz="0" w:space="0" w:color="auto"/>
        <w:right w:val="none" w:sz="0" w:space="0" w:color="auto"/>
      </w:divBdr>
    </w:div>
    <w:div w:id="1214200217">
      <w:marLeft w:val="640"/>
      <w:marRight w:val="0"/>
      <w:marTop w:val="0"/>
      <w:marBottom w:val="0"/>
      <w:divBdr>
        <w:top w:val="none" w:sz="0" w:space="0" w:color="auto"/>
        <w:left w:val="none" w:sz="0" w:space="0" w:color="auto"/>
        <w:bottom w:val="none" w:sz="0" w:space="0" w:color="auto"/>
        <w:right w:val="none" w:sz="0" w:space="0" w:color="auto"/>
      </w:divBdr>
    </w:div>
    <w:div w:id="1214267684">
      <w:marLeft w:val="640"/>
      <w:marRight w:val="0"/>
      <w:marTop w:val="0"/>
      <w:marBottom w:val="0"/>
      <w:divBdr>
        <w:top w:val="none" w:sz="0" w:space="0" w:color="auto"/>
        <w:left w:val="none" w:sz="0" w:space="0" w:color="auto"/>
        <w:bottom w:val="none" w:sz="0" w:space="0" w:color="auto"/>
        <w:right w:val="none" w:sz="0" w:space="0" w:color="auto"/>
      </w:divBdr>
    </w:div>
    <w:div w:id="1214271803">
      <w:marLeft w:val="640"/>
      <w:marRight w:val="0"/>
      <w:marTop w:val="0"/>
      <w:marBottom w:val="0"/>
      <w:divBdr>
        <w:top w:val="none" w:sz="0" w:space="0" w:color="auto"/>
        <w:left w:val="none" w:sz="0" w:space="0" w:color="auto"/>
        <w:bottom w:val="none" w:sz="0" w:space="0" w:color="auto"/>
        <w:right w:val="none" w:sz="0" w:space="0" w:color="auto"/>
      </w:divBdr>
    </w:div>
    <w:div w:id="1214273983">
      <w:marLeft w:val="640"/>
      <w:marRight w:val="0"/>
      <w:marTop w:val="0"/>
      <w:marBottom w:val="0"/>
      <w:divBdr>
        <w:top w:val="none" w:sz="0" w:space="0" w:color="auto"/>
        <w:left w:val="none" w:sz="0" w:space="0" w:color="auto"/>
        <w:bottom w:val="none" w:sz="0" w:space="0" w:color="auto"/>
        <w:right w:val="none" w:sz="0" w:space="0" w:color="auto"/>
      </w:divBdr>
    </w:div>
    <w:div w:id="1214349133">
      <w:marLeft w:val="640"/>
      <w:marRight w:val="0"/>
      <w:marTop w:val="0"/>
      <w:marBottom w:val="0"/>
      <w:divBdr>
        <w:top w:val="none" w:sz="0" w:space="0" w:color="auto"/>
        <w:left w:val="none" w:sz="0" w:space="0" w:color="auto"/>
        <w:bottom w:val="none" w:sz="0" w:space="0" w:color="auto"/>
        <w:right w:val="none" w:sz="0" w:space="0" w:color="auto"/>
      </w:divBdr>
    </w:div>
    <w:div w:id="1214387095">
      <w:marLeft w:val="640"/>
      <w:marRight w:val="0"/>
      <w:marTop w:val="0"/>
      <w:marBottom w:val="0"/>
      <w:divBdr>
        <w:top w:val="none" w:sz="0" w:space="0" w:color="auto"/>
        <w:left w:val="none" w:sz="0" w:space="0" w:color="auto"/>
        <w:bottom w:val="none" w:sz="0" w:space="0" w:color="auto"/>
        <w:right w:val="none" w:sz="0" w:space="0" w:color="auto"/>
      </w:divBdr>
    </w:div>
    <w:div w:id="1214387988">
      <w:marLeft w:val="640"/>
      <w:marRight w:val="0"/>
      <w:marTop w:val="0"/>
      <w:marBottom w:val="0"/>
      <w:divBdr>
        <w:top w:val="none" w:sz="0" w:space="0" w:color="auto"/>
        <w:left w:val="none" w:sz="0" w:space="0" w:color="auto"/>
        <w:bottom w:val="none" w:sz="0" w:space="0" w:color="auto"/>
        <w:right w:val="none" w:sz="0" w:space="0" w:color="auto"/>
      </w:divBdr>
    </w:div>
    <w:div w:id="1214391827">
      <w:marLeft w:val="640"/>
      <w:marRight w:val="0"/>
      <w:marTop w:val="0"/>
      <w:marBottom w:val="0"/>
      <w:divBdr>
        <w:top w:val="none" w:sz="0" w:space="0" w:color="auto"/>
        <w:left w:val="none" w:sz="0" w:space="0" w:color="auto"/>
        <w:bottom w:val="none" w:sz="0" w:space="0" w:color="auto"/>
        <w:right w:val="none" w:sz="0" w:space="0" w:color="auto"/>
      </w:divBdr>
    </w:div>
    <w:div w:id="1214460261">
      <w:marLeft w:val="640"/>
      <w:marRight w:val="0"/>
      <w:marTop w:val="0"/>
      <w:marBottom w:val="0"/>
      <w:divBdr>
        <w:top w:val="none" w:sz="0" w:space="0" w:color="auto"/>
        <w:left w:val="none" w:sz="0" w:space="0" w:color="auto"/>
        <w:bottom w:val="none" w:sz="0" w:space="0" w:color="auto"/>
        <w:right w:val="none" w:sz="0" w:space="0" w:color="auto"/>
      </w:divBdr>
    </w:div>
    <w:div w:id="1214464611">
      <w:marLeft w:val="640"/>
      <w:marRight w:val="0"/>
      <w:marTop w:val="0"/>
      <w:marBottom w:val="0"/>
      <w:divBdr>
        <w:top w:val="none" w:sz="0" w:space="0" w:color="auto"/>
        <w:left w:val="none" w:sz="0" w:space="0" w:color="auto"/>
        <w:bottom w:val="none" w:sz="0" w:space="0" w:color="auto"/>
        <w:right w:val="none" w:sz="0" w:space="0" w:color="auto"/>
      </w:divBdr>
    </w:div>
    <w:div w:id="1214469383">
      <w:marLeft w:val="640"/>
      <w:marRight w:val="0"/>
      <w:marTop w:val="0"/>
      <w:marBottom w:val="0"/>
      <w:divBdr>
        <w:top w:val="none" w:sz="0" w:space="0" w:color="auto"/>
        <w:left w:val="none" w:sz="0" w:space="0" w:color="auto"/>
        <w:bottom w:val="none" w:sz="0" w:space="0" w:color="auto"/>
        <w:right w:val="none" w:sz="0" w:space="0" w:color="auto"/>
      </w:divBdr>
    </w:div>
    <w:div w:id="1214535568">
      <w:marLeft w:val="640"/>
      <w:marRight w:val="0"/>
      <w:marTop w:val="0"/>
      <w:marBottom w:val="0"/>
      <w:divBdr>
        <w:top w:val="none" w:sz="0" w:space="0" w:color="auto"/>
        <w:left w:val="none" w:sz="0" w:space="0" w:color="auto"/>
        <w:bottom w:val="none" w:sz="0" w:space="0" w:color="auto"/>
        <w:right w:val="none" w:sz="0" w:space="0" w:color="auto"/>
      </w:divBdr>
    </w:div>
    <w:div w:id="1214542799">
      <w:marLeft w:val="640"/>
      <w:marRight w:val="0"/>
      <w:marTop w:val="0"/>
      <w:marBottom w:val="0"/>
      <w:divBdr>
        <w:top w:val="none" w:sz="0" w:space="0" w:color="auto"/>
        <w:left w:val="none" w:sz="0" w:space="0" w:color="auto"/>
        <w:bottom w:val="none" w:sz="0" w:space="0" w:color="auto"/>
        <w:right w:val="none" w:sz="0" w:space="0" w:color="auto"/>
      </w:divBdr>
    </w:div>
    <w:div w:id="1214583045">
      <w:marLeft w:val="640"/>
      <w:marRight w:val="0"/>
      <w:marTop w:val="0"/>
      <w:marBottom w:val="0"/>
      <w:divBdr>
        <w:top w:val="none" w:sz="0" w:space="0" w:color="auto"/>
        <w:left w:val="none" w:sz="0" w:space="0" w:color="auto"/>
        <w:bottom w:val="none" w:sz="0" w:space="0" w:color="auto"/>
        <w:right w:val="none" w:sz="0" w:space="0" w:color="auto"/>
      </w:divBdr>
    </w:div>
    <w:div w:id="1214653353">
      <w:marLeft w:val="640"/>
      <w:marRight w:val="0"/>
      <w:marTop w:val="0"/>
      <w:marBottom w:val="0"/>
      <w:divBdr>
        <w:top w:val="none" w:sz="0" w:space="0" w:color="auto"/>
        <w:left w:val="none" w:sz="0" w:space="0" w:color="auto"/>
        <w:bottom w:val="none" w:sz="0" w:space="0" w:color="auto"/>
        <w:right w:val="none" w:sz="0" w:space="0" w:color="auto"/>
      </w:divBdr>
    </w:div>
    <w:div w:id="1214653738">
      <w:marLeft w:val="640"/>
      <w:marRight w:val="0"/>
      <w:marTop w:val="0"/>
      <w:marBottom w:val="0"/>
      <w:divBdr>
        <w:top w:val="none" w:sz="0" w:space="0" w:color="auto"/>
        <w:left w:val="none" w:sz="0" w:space="0" w:color="auto"/>
        <w:bottom w:val="none" w:sz="0" w:space="0" w:color="auto"/>
        <w:right w:val="none" w:sz="0" w:space="0" w:color="auto"/>
      </w:divBdr>
    </w:div>
    <w:div w:id="1214655278">
      <w:marLeft w:val="640"/>
      <w:marRight w:val="0"/>
      <w:marTop w:val="0"/>
      <w:marBottom w:val="0"/>
      <w:divBdr>
        <w:top w:val="none" w:sz="0" w:space="0" w:color="auto"/>
        <w:left w:val="none" w:sz="0" w:space="0" w:color="auto"/>
        <w:bottom w:val="none" w:sz="0" w:space="0" w:color="auto"/>
        <w:right w:val="none" w:sz="0" w:space="0" w:color="auto"/>
      </w:divBdr>
    </w:div>
    <w:div w:id="1214733864">
      <w:marLeft w:val="640"/>
      <w:marRight w:val="0"/>
      <w:marTop w:val="0"/>
      <w:marBottom w:val="0"/>
      <w:divBdr>
        <w:top w:val="none" w:sz="0" w:space="0" w:color="auto"/>
        <w:left w:val="none" w:sz="0" w:space="0" w:color="auto"/>
        <w:bottom w:val="none" w:sz="0" w:space="0" w:color="auto"/>
        <w:right w:val="none" w:sz="0" w:space="0" w:color="auto"/>
      </w:divBdr>
    </w:div>
    <w:div w:id="1214735961">
      <w:marLeft w:val="640"/>
      <w:marRight w:val="0"/>
      <w:marTop w:val="0"/>
      <w:marBottom w:val="0"/>
      <w:divBdr>
        <w:top w:val="none" w:sz="0" w:space="0" w:color="auto"/>
        <w:left w:val="none" w:sz="0" w:space="0" w:color="auto"/>
        <w:bottom w:val="none" w:sz="0" w:space="0" w:color="auto"/>
        <w:right w:val="none" w:sz="0" w:space="0" w:color="auto"/>
      </w:divBdr>
    </w:div>
    <w:div w:id="1214736547">
      <w:marLeft w:val="640"/>
      <w:marRight w:val="0"/>
      <w:marTop w:val="0"/>
      <w:marBottom w:val="0"/>
      <w:divBdr>
        <w:top w:val="none" w:sz="0" w:space="0" w:color="auto"/>
        <w:left w:val="none" w:sz="0" w:space="0" w:color="auto"/>
        <w:bottom w:val="none" w:sz="0" w:space="0" w:color="auto"/>
        <w:right w:val="none" w:sz="0" w:space="0" w:color="auto"/>
      </w:divBdr>
    </w:div>
    <w:div w:id="1214776941">
      <w:marLeft w:val="640"/>
      <w:marRight w:val="0"/>
      <w:marTop w:val="0"/>
      <w:marBottom w:val="0"/>
      <w:divBdr>
        <w:top w:val="none" w:sz="0" w:space="0" w:color="auto"/>
        <w:left w:val="none" w:sz="0" w:space="0" w:color="auto"/>
        <w:bottom w:val="none" w:sz="0" w:space="0" w:color="auto"/>
        <w:right w:val="none" w:sz="0" w:space="0" w:color="auto"/>
      </w:divBdr>
    </w:div>
    <w:div w:id="1214806306">
      <w:marLeft w:val="640"/>
      <w:marRight w:val="0"/>
      <w:marTop w:val="0"/>
      <w:marBottom w:val="0"/>
      <w:divBdr>
        <w:top w:val="none" w:sz="0" w:space="0" w:color="auto"/>
        <w:left w:val="none" w:sz="0" w:space="0" w:color="auto"/>
        <w:bottom w:val="none" w:sz="0" w:space="0" w:color="auto"/>
        <w:right w:val="none" w:sz="0" w:space="0" w:color="auto"/>
      </w:divBdr>
    </w:div>
    <w:div w:id="1214806780">
      <w:marLeft w:val="640"/>
      <w:marRight w:val="0"/>
      <w:marTop w:val="0"/>
      <w:marBottom w:val="0"/>
      <w:divBdr>
        <w:top w:val="none" w:sz="0" w:space="0" w:color="auto"/>
        <w:left w:val="none" w:sz="0" w:space="0" w:color="auto"/>
        <w:bottom w:val="none" w:sz="0" w:space="0" w:color="auto"/>
        <w:right w:val="none" w:sz="0" w:space="0" w:color="auto"/>
      </w:divBdr>
    </w:div>
    <w:div w:id="1214807373">
      <w:marLeft w:val="640"/>
      <w:marRight w:val="0"/>
      <w:marTop w:val="0"/>
      <w:marBottom w:val="0"/>
      <w:divBdr>
        <w:top w:val="none" w:sz="0" w:space="0" w:color="auto"/>
        <w:left w:val="none" w:sz="0" w:space="0" w:color="auto"/>
        <w:bottom w:val="none" w:sz="0" w:space="0" w:color="auto"/>
        <w:right w:val="none" w:sz="0" w:space="0" w:color="auto"/>
      </w:divBdr>
    </w:div>
    <w:div w:id="1214847079">
      <w:marLeft w:val="640"/>
      <w:marRight w:val="0"/>
      <w:marTop w:val="0"/>
      <w:marBottom w:val="0"/>
      <w:divBdr>
        <w:top w:val="none" w:sz="0" w:space="0" w:color="auto"/>
        <w:left w:val="none" w:sz="0" w:space="0" w:color="auto"/>
        <w:bottom w:val="none" w:sz="0" w:space="0" w:color="auto"/>
        <w:right w:val="none" w:sz="0" w:space="0" w:color="auto"/>
      </w:divBdr>
    </w:div>
    <w:div w:id="1214847971">
      <w:marLeft w:val="640"/>
      <w:marRight w:val="0"/>
      <w:marTop w:val="0"/>
      <w:marBottom w:val="0"/>
      <w:divBdr>
        <w:top w:val="none" w:sz="0" w:space="0" w:color="auto"/>
        <w:left w:val="none" w:sz="0" w:space="0" w:color="auto"/>
        <w:bottom w:val="none" w:sz="0" w:space="0" w:color="auto"/>
        <w:right w:val="none" w:sz="0" w:space="0" w:color="auto"/>
      </w:divBdr>
    </w:div>
    <w:div w:id="1214850428">
      <w:marLeft w:val="640"/>
      <w:marRight w:val="0"/>
      <w:marTop w:val="0"/>
      <w:marBottom w:val="0"/>
      <w:divBdr>
        <w:top w:val="none" w:sz="0" w:space="0" w:color="auto"/>
        <w:left w:val="none" w:sz="0" w:space="0" w:color="auto"/>
        <w:bottom w:val="none" w:sz="0" w:space="0" w:color="auto"/>
        <w:right w:val="none" w:sz="0" w:space="0" w:color="auto"/>
      </w:divBdr>
    </w:div>
    <w:div w:id="1215004190">
      <w:marLeft w:val="640"/>
      <w:marRight w:val="0"/>
      <w:marTop w:val="0"/>
      <w:marBottom w:val="0"/>
      <w:divBdr>
        <w:top w:val="none" w:sz="0" w:space="0" w:color="auto"/>
        <w:left w:val="none" w:sz="0" w:space="0" w:color="auto"/>
        <w:bottom w:val="none" w:sz="0" w:space="0" w:color="auto"/>
        <w:right w:val="none" w:sz="0" w:space="0" w:color="auto"/>
      </w:divBdr>
    </w:div>
    <w:div w:id="1215040307">
      <w:marLeft w:val="640"/>
      <w:marRight w:val="0"/>
      <w:marTop w:val="0"/>
      <w:marBottom w:val="0"/>
      <w:divBdr>
        <w:top w:val="none" w:sz="0" w:space="0" w:color="auto"/>
        <w:left w:val="none" w:sz="0" w:space="0" w:color="auto"/>
        <w:bottom w:val="none" w:sz="0" w:space="0" w:color="auto"/>
        <w:right w:val="none" w:sz="0" w:space="0" w:color="auto"/>
      </w:divBdr>
    </w:div>
    <w:div w:id="1215116136">
      <w:marLeft w:val="640"/>
      <w:marRight w:val="0"/>
      <w:marTop w:val="0"/>
      <w:marBottom w:val="0"/>
      <w:divBdr>
        <w:top w:val="none" w:sz="0" w:space="0" w:color="auto"/>
        <w:left w:val="none" w:sz="0" w:space="0" w:color="auto"/>
        <w:bottom w:val="none" w:sz="0" w:space="0" w:color="auto"/>
        <w:right w:val="none" w:sz="0" w:space="0" w:color="auto"/>
      </w:divBdr>
    </w:div>
    <w:div w:id="1215124579">
      <w:marLeft w:val="640"/>
      <w:marRight w:val="0"/>
      <w:marTop w:val="0"/>
      <w:marBottom w:val="0"/>
      <w:divBdr>
        <w:top w:val="none" w:sz="0" w:space="0" w:color="auto"/>
        <w:left w:val="none" w:sz="0" w:space="0" w:color="auto"/>
        <w:bottom w:val="none" w:sz="0" w:space="0" w:color="auto"/>
        <w:right w:val="none" w:sz="0" w:space="0" w:color="auto"/>
      </w:divBdr>
    </w:div>
    <w:div w:id="1215190615">
      <w:marLeft w:val="640"/>
      <w:marRight w:val="0"/>
      <w:marTop w:val="0"/>
      <w:marBottom w:val="0"/>
      <w:divBdr>
        <w:top w:val="none" w:sz="0" w:space="0" w:color="auto"/>
        <w:left w:val="none" w:sz="0" w:space="0" w:color="auto"/>
        <w:bottom w:val="none" w:sz="0" w:space="0" w:color="auto"/>
        <w:right w:val="none" w:sz="0" w:space="0" w:color="auto"/>
      </w:divBdr>
    </w:div>
    <w:div w:id="1215194856">
      <w:marLeft w:val="640"/>
      <w:marRight w:val="0"/>
      <w:marTop w:val="0"/>
      <w:marBottom w:val="0"/>
      <w:divBdr>
        <w:top w:val="none" w:sz="0" w:space="0" w:color="auto"/>
        <w:left w:val="none" w:sz="0" w:space="0" w:color="auto"/>
        <w:bottom w:val="none" w:sz="0" w:space="0" w:color="auto"/>
        <w:right w:val="none" w:sz="0" w:space="0" w:color="auto"/>
      </w:divBdr>
    </w:div>
    <w:div w:id="1215236964">
      <w:marLeft w:val="0"/>
      <w:marRight w:val="0"/>
      <w:marTop w:val="0"/>
      <w:marBottom w:val="0"/>
      <w:divBdr>
        <w:top w:val="none" w:sz="0" w:space="0" w:color="auto"/>
        <w:left w:val="none" w:sz="0" w:space="0" w:color="auto"/>
        <w:bottom w:val="none" w:sz="0" w:space="0" w:color="auto"/>
        <w:right w:val="none" w:sz="0" w:space="0" w:color="auto"/>
      </w:divBdr>
    </w:div>
    <w:div w:id="1215241257">
      <w:marLeft w:val="640"/>
      <w:marRight w:val="0"/>
      <w:marTop w:val="0"/>
      <w:marBottom w:val="0"/>
      <w:divBdr>
        <w:top w:val="none" w:sz="0" w:space="0" w:color="auto"/>
        <w:left w:val="none" w:sz="0" w:space="0" w:color="auto"/>
        <w:bottom w:val="none" w:sz="0" w:space="0" w:color="auto"/>
        <w:right w:val="none" w:sz="0" w:space="0" w:color="auto"/>
      </w:divBdr>
    </w:div>
    <w:div w:id="1215308996">
      <w:marLeft w:val="640"/>
      <w:marRight w:val="0"/>
      <w:marTop w:val="0"/>
      <w:marBottom w:val="0"/>
      <w:divBdr>
        <w:top w:val="none" w:sz="0" w:space="0" w:color="auto"/>
        <w:left w:val="none" w:sz="0" w:space="0" w:color="auto"/>
        <w:bottom w:val="none" w:sz="0" w:space="0" w:color="auto"/>
        <w:right w:val="none" w:sz="0" w:space="0" w:color="auto"/>
      </w:divBdr>
    </w:div>
    <w:div w:id="1215310956">
      <w:marLeft w:val="640"/>
      <w:marRight w:val="0"/>
      <w:marTop w:val="0"/>
      <w:marBottom w:val="0"/>
      <w:divBdr>
        <w:top w:val="none" w:sz="0" w:space="0" w:color="auto"/>
        <w:left w:val="none" w:sz="0" w:space="0" w:color="auto"/>
        <w:bottom w:val="none" w:sz="0" w:space="0" w:color="auto"/>
        <w:right w:val="none" w:sz="0" w:space="0" w:color="auto"/>
      </w:divBdr>
    </w:div>
    <w:div w:id="1215387188">
      <w:marLeft w:val="640"/>
      <w:marRight w:val="0"/>
      <w:marTop w:val="0"/>
      <w:marBottom w:val="0"/>
      <w:divBdr>
        <w:top w:val="none" w:sz="0" w:space="0" w:color="auto"/>
        <w:left w:val="none" w:sz="0" w:space="0" w:color="auto"/>
        <w:bottom w:val="none" w:sz="0" w:space="0" w:color="auto"/>
        <w:right w:val="none" w:sz="0" w:space="0" w:color="auto"/>
      </w:divBdr>
    </w:div>
    <w:div w:id="1215387223">
      <w:marLeft w:val="640"/>
      <w:marRight w:val="0"/>
      <w:marTop w:val="0"/>
      <w:marBottom w:val="0"/>
      <w:divBdr>
        <w:top w:val="none" w:sz="0" w:space="0" w:color="auto"/>
        <w:left w:val="none" w:sz="0" w:space="0" w:color="auto"/>
        <w:bottom w:val="none" w:sz="0" w:space="0" w:color="auto"/>
        <w:right w:val="none" w:sz="0" w:space="0" w:color="auto"/>
      </w:divBdr>
    </w:div>
    <w:div w:id="1215389336">
      <w:marLeft w:val="640"/>
      <w:marRight w:val="0"/>
      <w:marTop w:val="0"/>
      <w:marBottom w:val="0"/>
      <w:divBdr>
        <w:top w:val="none" w:sz="0" w:space="0" w:color="auto"/>
        <w:left w:val="none" w:sz="0" w:space="0" w:color="auto"/>
        <w:bottom w:val="none" w:sz="0" w:space="0" w:color="auto"/>
        <w:right w:val="none" w:sz="0" w:space="0" w:color="auto"/>
      </w:divBdr>
    </w:div>
    <w:div w:id="1215391607">
      <w:marLeft w:val="640"/>
      <w:marRight w:val="0"/>
      <w:marTop w:val="0"/>
      <w:marBottom w:val="0"/>
      <w:divBdr>
        <w:top w:val="none" w:sz="0" w:space="0" w:color="auto"/>
        <w:left w:val="none" w:sz="0" w:space="0" w:color="auto"/>
        <w:bottom w:val="none" w:sz="0" w:space="0" w:color="auto"/>
        <w:right w:val="none" w:sz="0" w:space="0" w:color="auto"/>
      </w:divBdr>
    </w:div>
    <w:div w:id="1215392365">
      <w:marLeft w:val="640"/>
      <w:marRight w:val="0"/>
      <w:marTop w:val="0"/>
      <w:marBottom w:val="0"/>
      <w:divBdr>
        <w:top w:val="none" w:sz="0" w:space="0" w:color="auto"/>
        <w:left w:val="none" w:sz="0" w:space="0" w:color="auto"/>
        <w:bottom w:val="none" w:sz="0" w:space="0" w:color="auto"/>
        <w:right w:val="none" w:sz="0" w:space="0" w:color="auto"/>
      </w:divBdr>
    </w:div>
    <w:div w:id="1215434140">
      <w:marLeft w:val="640"/>
      <w:marRight w:val="0"/>
      <w:marTop w:val="0"/>
      <w:marBottom w:val="0"/>
      <w:divBdr>
        <w:top w:val="none" w:sz="0" w:space="0" w:color="auto"/>
        <w:left w:val="none" w:sz="0" w:space="0" w:color="auto"/>
        <w:bottom w:val="none" w:sz="0" w:space="0" w:color="auto"/>
        <w:right w:val="none" w:sz="0" w:space="0" w:color="auto"/>
      </w:divBdr>
    </w:div>
    <w:div w:id="1215434394">
      <w:marLeft w:val="640"/>
      <w:marRight w:val="0"/>
      <w:marTop w:val="0"/>
      <w:marBottom w:val="0"/>
      <w:divBdr>
        <w:top w:val="none" w:sz="0" w:space="0" w:color="auto"/>
        <w:left w:val="none" w:sz="0" w:space="0" w:color="auto"/>
        <w:bottom w:val="none" w:sz="0" w:space="0" w:color="auto"/>
        <w:right w:val="none" w:sz="0" w:space="0" w:color="auto"/>
      </w:divBdr>
    </w:div>
    <w:div w:id="1215460218">
      <w:marLeft w:val="640"/>
      <w:marRight w:val="0"/>
      <w:marTop w:val="0"/>
      <w:marBottom w:val="0"/>
      <w:divBdr>
        <w:top w:val="none" w:sz="0" w:space="0" w:color="auto"/>
        <w:left w:val="none" w:sz="0" w:space="0" w:color="auto"/>
        <w:bottom w:val="none" w:sz="0" w:space="0" w:color="auto"/>
        <w:right w:val="none" w:sz="0" w:space="0" w:color="auto"/>
      </w:divBdr>
    </w:div>
    <w:div w:id="1215463201">
      <w:marLeft w:val="0"/>
      <w:marRight w:val="0"/>
      <w:marTop w:val="0"/>
      <w:marBottom w:val="0"/>
      <w:divBdr>
        <w:top w:val="none" w:sz="0" w:space="0" w:color="auto"/>
        <w:left w:val="none" w:sz="0" w:space="0" w:color="auto"/>
        <w:bottom w:val="none" w:sz="0" w:space="0" w:color="auto"/>
        <w:right w:val="none" w:sz="0" w:space="0" w:color="auto"/>
      </w:divBdr>
    </w:div>
    <w:div w:id="1215502113">
      <w:marLeft w:val="640"/>
      <w:marRight w:val="0"/>
      <w:marTop w:val="0"/>
      <w:marBottom w:val="0"/>
      <w:divBdr>
        <w:top w:val="none" w:sz="0" w:space="0" w:color="auto"/>
        <w:left w:val="none" w:sz="0" w:space="0" w:color="auto"/>
        <w:bottom w:val="none" w:sz="0" w:space="0" w:color="auto"/>
        <w:right w:val="none" w:sz="0" w:space="0" w:color="auto"/>
      </w:divBdr>
    </w:div>
    <w:div w:id="1215578493">
      <w:marLeft w:val="640"/>
      <w:marRight w:val="0"/>
      <w:marTop w:val="0"/>
      <w:marBottom w:val="0"/>
      <w:divBdr>
        <w:top w:val="none" w:sz="0" w:space="0" w:color="auto"/>
        <w:left w:val="none" w:sz="0" w:space="0" w:color="auto"/>
        <w:bottom w:val="none" w:sz="0" w:space="0" w:color="auto"/>
        <w:right w:val="none" w:sz="0" w:space="0" w:color="auto"/>
      </w:divBdr>
    </w:div>
    <w:div w:id="1215581776">
      <w:marLeft w:val="640"/>
      <w:marRight w:val="0"/>
      <w:marTop w:val="0"/>
      <w:marBottom w:val="0"/>
      <w:divBdr>
        <w:top w:val="none" w:sz="0" w:space="0" w:color="auto"/>
        <w:left w:val="none" w:sz="0" w:space="0" w:color="auto"/>
        <w:bottom w:val="none" w:sz="0" w:space="0" w:color="auto"/>
        <w:right w:val="none" w:sz="0" w:space="0" w:color="auto"/>
      </w:divBdr>
    </w:div>
    <w:div w:id="1215653443">
      <w:marLeft w:val="640"/>
      <w:marRight w:val="0"/>
      <w:marTop w:val="0"/>
      <w:marBottom w:val="0"/>
      <w:divBdr>
        <w:top w:val="none" w:sz="0" w:space="0" w:color="auto"/>
        <w:left w:val="none" w:sz="0" w:space="0" w:color="auto"/>
        <w:bottom w:val="none" w:sz="0" w:space="0" w:color="auto"/>
        <w:right w:val="none" w:sz="0" w:space="0" w:color="auto"/>
      </w:divBdr>
    </w:div>
    <w:div w:id="1215659245">
      <w:marLeft w:val="640"/>
      <w:marRight w:val="0"/>
      <w:marTop w:val="0"/>
      <w:marBottom w:val="0"/>
      <w:divBdr>
        <w:top w:val="none" w:sz="0" w:space="0" w:color="auto"/>
        <w:left w:val="none" w:sz="0" w:space="0" w:color="auto"/>
        <w:bottom w:val="none" w:sz="0" w:space="0" w:color="auto"/>
        <w:right w:val="none" w:sz="0" w:space="0" w:color="auto"/>
      </w:divBdr>
    </w:div>
    <w:div w:id="1215775928">
      <w:marLeft w:val="640"/>
      <w:marRight w:val="0"/>
      <w:marTop w:val="0"/>
      <w:marBottom w:val="0"/>
      <w:divBdr>
        <w:top w:val="none" w:sz="0" w:space="0" w:color="auto"/>
        <w:left w:val="none" w:sz="0" w:space="0" w:color="auto"/>
        <w:bottom w:val="none" w:sz="0" w:space="0" w:color="auto"/>
        <w:right w:val="none" w:sz="0" w:space="0" w:color="auto"/>
      </w:divBdr>
    </w:div>
    <w:div w:id="1215846489">
      <w:marLeft w:val="640"/>
      <w:marRight w:val="0"/>
      <w:marTop w:val="0"/>
      <w:marBottom w:val="0"/>
      <w:divBdr>
        <w:top w:val="none" w:sz="0" w:space="0" w:color="auto"/>
        <w:left w:val="none" w:sz="0" w:space="0" w:color="auto"/>
        <w:bottom w:val="none" w:sz="0" w:space="0" w:color="auto"/>
        <w:right w:val="none" w:sz="0" w:space="0" w:color="auto"/>
      </w:divBdr>
    </w:div>
    <w:div w:id="1215853329">
      <w:marLeft w:val="640"/>
      <w:marRight w:val="0"/>
      <w:marTop w:val="0"/>
      <w:marBottom w:val="0"/>
      <w:divBdr>
        <w:top w:val="none" w:sz="0" w:space="0" w:color="auto"/>
        <w:left w:val="none" w:sz="0" w:space="0" w:color="auto"/>
        <w:bottom w:val="none" w:sz="0" w:space="0" w:color="auto"/>
        <w:right w:val="none" w:sz="0" w:space="0" w:color="auto"/>
      </w:divBdr>
    </w:div>
    <w:div w:id="1215889852">
      <w:marLeft w:val="640"/>
      <w:marRight w:val="0"/>
      <w:marTop w:val="0"/>
      <w:marBottom w:val="0"/>
      <w:divBdr>
        <w:top w:val="none" w:sz="0" w:space="0" w:color="auto"/>
        <w:left w:val="none" w:sz="0" w:space="0" w:color="auto"/>
        <w:bottom w:val="none" w:sz="0" w:space="0" w:color="auto"/>
        <w:right w:val="none" w:sz="0" w:space="0" w:color="auto"/>
      </w:divBdr>
    </w:div>
    <w:div w:id="1215897156">
      <w:marLeft w:val="640"/>
      <w:marRight w:val="0"/>
      <w:marTop w:val="0"/>
      <w:marBottom w:val="0"/>
      <w:divBdr>
        <w:top w:val="none" w:sz="0" w:space="0" w:color="auto"/>
        <w:left w:val="none" w:sz="0" w:space="0" w:color="auto"/>
        <w:bottom w:val="none" w:sz="0" w:space="0" w:color="auto"/>
        <w:right w:val="none" w:sz="0" w:space="0" w:color="auto"/>
      </w:divBdr>
    </w:div>
    <w:div w:id="1215972690">
      <w:marLeft w:val="640"/>
      <w:marRight w:val="0"/>
      <w:marTop w:val="0"/>
      <w:marBottom w:val="0"/>
      <w:divBdr>
        <w:top w:val="none" w:sz="0" w:space="0" w:color="auto"/>
        <w:left w:val="none" w:sz="0" w:space="0" w:color="auto"/>
        <w:bottom w:val="none" w:sz="0" w:space="0" w:color="auto"/>
        <w:right w:val="none" w:sz="0" w:space="0" w:color="auto"/>
      </w:divBdr>
    </w:div>
    <w:div w:id="1216090105">
      <w:marLeft w:val="640"/>
      <w:marRight w:val="0"/>
      <w:marTop w:val="0"/>
      <w:marBottom w:val="0"/>
      <w:divBdr>
        <w:top w:val="none" w:sz="0" w:space="0" w:color="auto"/>
        <w:left w:val="none" w:sz="0" w:space="0" w:color="auto"/>
        <w:bottom w:val="none" w:sz="0" w:space="0" w:color="auto"/>
        <w:right w:val="none" w:sz="0" w:space="0" w:color="auto"/>
      </w:divBdr>
    </w:div>
    <w:div w:id="1216117471">
      <w:marLeft w:val="640"/>
      <w:marRight w:val="0"/>
      <w:marTop w:val="0"/>
      <w:marBottom w:val="0"/>
      <w:divBdr>
        <w:top w:val="none" w:sz="0" w:space="0" w:color="auto"/>
        <w:left w:val="none" w:sz="0" w:space="0" w:color="auto"/>
        <w:bottom w:val="none" w:sz="0" w:space="0" w:color="auto"/>
        <w:right w:val="none" w:sz="0" w:space="0" w:color="auto"/>
      </w:divBdr>
    </w:div>
    <w:div w:id="1216156872">
      <w:marLeft w:val="640"/>
      <w:marRight w:val="0"/>
      <w:marTop w:val="0"/>
      <w:marBottom w:val="0"/>
      <w:divBdr>
        <w:top w:val="none" w:sz="0" w:space="0" w:color="auto"/>
        <w:left w:val="none" w:sz="0" w:space="0" w:color="auto"/>
        <w:bottom w:val="none" w:sz="0" w:space="0" w:color="auto"/>
        <w:right w:val="none" w:sz="0" w:space="0" w:color="auto"/>
      </w:divBdr>
    </w:div>
    <w:div w:id="1216158341">
      <w:marLeft w:val="640"/>
      <w:marRight w:val="0"/>
      <w:marTop w:val="0"/>
      <w:marBottom w:val="0"/>
      <w:divBdr>
        <w:top w:val="none" w:sz="0" w:space="0" w:color="auto"/>
        <w:left w:val="none" w:sz="0" w:space="0" w:color="auto"/>
        <w:bottom w:val="none" w:sz="0" w:space="0" w:color="auto"/>
        <w:right w:val="none" w:sz="0" w:space="0" w:color="auto"/>
      </w:divBdr>
    </w:div>
    <w:div w:id="1216159033">
      <w:marLeft w:val="640"/>
      <w:marRight w:val="0"/>
      <w:marTop w:val="0"/>
      <w:marBottom w:val="0"/>
      <w:divBdr>
        <w:top w:val="none" w:sz="0" w:space="0" w:color="auto"/>
        <w:left w:val="none" w:sz="0" w:space="0" w:color="auto"/>
        <w:bottom w:val="none" w:sz="0" w:space="0" w:color="auto"/>
        <w:right w:val="none" w:sz="0" w:space="0" w:color="auto"/>
      </w:divBdr>
    </w:div>
    <w:div w:id="1216160361">
      <w:marLeft w:val="640"/>
      <w:marRight w:val="0"/>
      <w:marTop w:val="0"/>
      <w:marBottom w:val="0"/>
      <w:divBdr>
        <w:top w:val="none" w:sz="0" w:space="0" w:color="auto"/>
        <w:left w:val="none" w:sz="0" w:space="0" w:color="auto"/>
        <w:bottom w:val="none" w:sz="0" w:space="0" w:color="auto"/>
        <w:right w:val="none" w:sz="0" w:space="0" w:color="auto"/>
      </w:divBdr>
    </w:div>
    <w:div w:id="1216163089">
      <w:marLeft w:val="640"/>
      <w:marRight w:val="0"/>
      <w:marTop w:val="0"/>
      <w:marBottom w:val="0"/>
      <w:divBdr>
        <w:top w:val="none" w:sz="0" w:space="0" w:color="auto"/>
        <w:left w:val="none" w:sz="0" w:space="0" w:color="auto"/>
        <w:bottom w:val="none" w:sz="0" w:space="0" w:color="auto"/>
        <w:right w:val="none" w:sz="0" w:space="0" w:color="auto"/>
      </w:divBdr>
    </w:div>
    <w:div w:id="1216163279">
      <w:marLeft w:val="640"/>
      <w:marRight w:val="0"/>
      <w:marTop w:val="0"/>
      <w:marBottom w:val="0"/>
      <w:divBdr>
        <w:top w:val="none" w:sz="0" w:space="0" w:color="auto"/>
        <w:left w:val="none" w:sz="0" w:space="0" w:color="auto"/>
        <w:bottom w:val="none" w:sz="0" w:space="0" w:color="auto"/>
        <w:right w:val="none" w:sz="0" w:space="0" w:color="auto"/>
      </w:divBdr>
    </w:div>
    <w:div w:id="1216164525">
      <w:marLeft w:val="640"/>
      <w:marRight w:val="0"/>
      <w:marTop w:val="0"/>
      <w:marBottom w:val="0"/>
      <w:divBdr>
        <w:top w:val="none" w:sz="0" w:space="0" w:color="auto"/>
        <w:left w:val="none" w:sz="0" w:space="0" w:color="auto"/>
        <w:bottom w:val="none" w:sz="0" w:space="0" w:color="auto"/>
        <w:right w:val="none" w:sz="0" w:space="0" w:color="auto"/>
      </w:divBdr>
    </w:div>
    <w:div w:id="1216236025">
      <w:marLeft w:val="640"/>
      <w:marRight w:val="0"/>
      <w:marTop w:val="0"/>
      <w:marBottom w:val="0"/>
      <w:divBdr>
        <w:top w:val="none" w:sz="0" w:space="0" w:color="auto"/>
        <w:left w:val="none" w:sz="0" w:space="0" w:color="auto"/>
        <w:bottom w:val="none" w:sz="0" w:space="0" w:color="auto"/>
        <w:right w:val="none" w:sz="0" w:space="0" w:color="auto"/>
      </w:divBdr>
    </w:div>
    <w:div w:id="1216310193">
      <w:marLeft w:val="640"/>
      <w:marRight w:val="0"/>
      <w:marTop w:val="0"/>
      <w:marBottom w:val="0"/>
      <w:divBdr>
        <w:top w:val="none" w:sz="0" w:space="0" w:color="auto"/>
        <w:left w:val="none" w:sz="0" w:space="0" w:color="auto"/>
        <w:bottom w:val="none" w:sz="0" w:space="0" w:color="auto"/>
        <w:right w:val="none" w:sz="0" w:space="0" w:color="auto"/>
      </w:divBdr>
    </w:div>
    <w:div w:id="1216313493">
      <w:marLeft w:val="640"/>
      <w:marRight w:val="0"/>
      <w:marTop w:val="0"/>
      <w:marBottom w:val="0"/>
      <w:divBdr>
        <w:top w:val="none" w:sz="0" w:space="0" w:color="auto"/>
        <w:left w:val="none" w:sz="0" w:space="0" w:color="auto"/>
        <w:bottom w:val="none" w:sz="0" w:space="0" w:color="auto"/>
        <w:right w:val="none" w:sz="0" w:space="0" w:color="auto"/>
      </w:divBdr>
    </w:div>
    <w:div w:id="1216358185">
      <w:marLeft w:val="640"/>
      <w:marRight w:val="0"/>
      <w:marTop w:val="0"/>
      <w:marBottom w:val="0"/>
      <w:divBdr>
        <w:top w:val="none" w:sz="0" w:space="0" w:color="auto"/>
        <w:left w:val="none" w:sz="0" w:space="0" w:color="auto"/>
        <w:bottom w:val="none" w:sz="0" w:space="0" w:color="auto"/>
        <w:right w:val="none" w:sz="0" w:space="0" w:color="auto"/>
      </w:divBdr>
    </w:div>
    <w:div w:id="1216359148">
      <w:marLeft w:val="640"/>
      <w:marRight w:val="0"/>
      <w:marTop w:val="0"/>
      <w:marBottom w:val="0"/>
      <w:divBdr>
        <w:top w:val="none" w:sz="0" w:space="0" w:color="auto"/>
        <w:left w:val="none" w:sz="0" w:space="0" w:color="auto"/>
        <w:bottom w:val="none" w:sz="0" w:space="0" w:color="auto"/>
        <w:right w:val="none" w:sz="0" w:space="0" w:color="auto"/>
      </w:divBdr>
    </w:div>
    <w:div w:id="1216430452">
      <w:marLeft w:val="640"/>
      <w:marRight w:val="0"/>
      <w:marTop w:val="0"/>
      <w:marBottom w:val="0"/>
      <w:divBdr>
        <w:top w:val="none" w:sz="0" w:space="0" w:color="auto"/>
        <w:left w:val="none" w:sz="0" w:space="0" w:color="auto"/>
        <w:bottom w:val="none" w:sz="0" w:space="0" w:color="auto"/>
        <w:right w:val="none" w:sz="0" w:space="0" w:color="auto"/>
      </w:divBdr>
    </w:div>
    <w:div w:id="1216433596">
      <w:marLeft w:val="640"/>
      <w:marRight w:val="0"/>
      <w:marTop w:val="0"/>
      <w:marBottom w:val="0"/>
      <w:divBdr>
        <w:top w:val="none" w:sz="0" w:space="0" w:color="auto"/>
        <w:left w:val="none" w:sz="0" w:space="0" w:color="auto"/>
        <w:bottom w:val="none" w:sz="0" w:space="0" w:color="auto"/>
        <w:right w:val="none" w:sz="0" w:space="0" w:color="auto"/>
      </w:divBdr>
    </w:div>
    <w:div w:id="1216501375">
      <w:marLeft w:val="640"/>
      <w:marRight w:val="0"/>
      <w:marTop w:val="0"/>
      <w:marBottom w:val="0"/>
      <w:divBdr>
        <w:top w:val="none" w:sz="0" w:space="0" w:color="auto"/>
        <w:left w:val="none" w:sz="0" w:space="0" w:color="auto"/>
        <w:bottom w:val="none" w:sz="0" w:space="0" w:color="auto"/>
        <w:right w:val="none" w:sz="0" w:space="0" w:color="auto"/>
      </w:divBdr>
    </w:div>
    <w:div w:id="1216507363">
      <w:marLeft w:val="640"/>
      <w:marRight w:val="0"/>
      <w:marTop w:val="0"/>
      <w:marBottom w:val="0"/>
      <w:divBdr>
        <w:top w:val="none" w:sz="0" w:space="0" w:color="auto"/>
        <w:left w:val="none" w:sz="0" w:space="0" w:color="auto"/>
        <w:bottom w:val="none" w:sz="0" w:space="0" w:color="auto"/>
        <w:right w:val="none" w:sz="0" w:space="0" w:color="auto"/>
      </w:divBdr>
    </w:div>
    <w:div w:id="1216508206">
      <w:marLeft w:val="640"/>
      <w:marRight w:val="0"/>
      <w:marTop w:val="0"/>
      <w:marBottom w:val="0"/>
      <w:divBdr>
        <w:top w:val="none" w:sz="0" w:space="0" w:color="auto"/>
        <w:left w:val="none" w:sz="0" w:space="0" w:color="auto"/>
        <w:bottom w:val="none" w:sz="0" w:space="0" w:color="auto"/>
        <w:right w:val="none" w:sz="0" w:space="0" w:color="auto"/>
      </w:divBdr>
    </w:div>
    <w:div w:id="1216624734">
      <w:marLeft w:val="640"/>
      <w:marRight w:val="0"/>
      <w:marTop w:val="0"/>
      <w:marBottom w:val="0"/>
      <w:divBdr>
        <w:top w:val="none" w:sz="0" w:space="0" w:color="auto"/>
        <w:left w:val="none" w:sz="0" w:space="0" w:color="auto"/>
        <w:bottom w:val="none" w:sz="0" w:space="0" w:color="auto"/>
        <w:right w:val="none" w:sz="0" w:space="0" w:color="auto"/>
      </w:divBdr>
    </w:div>
    <w:div w:id="1216701113">
      <w:marLeft w:val="640"/>
      <w:marRight w:val="0"/>
      <w:marTop w:val="0"/>
      <w:marBottom w:val="0"/>
      <w:divBdr>
        <w:top w:val="none" w:sz="0" w:space="0" w:color="auto"/>
        <w:left w:val="none" w:sz="0" w:space="0" w:color="auto"/>
        <w:bottom w:val="none" w:sz="0" w:space="0" w:color="auto"/>
        <w:right w:val="none" w:sz="0" w:space="0" w:color="auto"/>
      </w:divBdr>
    </w:div>
    <w:div w:id="1216701164">
      <w:marLeft w:val="640"/>
      <w:marRight w:val="0"/>
      <w:marTop w:val="0"/>
      <w:marBottom w:val="0"/>
      <w:divBdr>
        <w:top w:val="none" w:sz="0" w:space="0" w:color="auto"/>
        <w:left w:val="none" w:sz="0" w:space="0" w:color="auto"/>
        <w:bottom w:val="none" w:sz="0" w:space="0" w:color="auto"/>
        <w:right w:val="none" w:sz="0" w:space="0" w:color="auto"/>
      </w:divBdr>
    </w:div>
    <w:div w:id="1216703716">
      <w:marLeft w:val="640"/>
      <w:marRight w:val="0"/>
      <w:marTop w:val="0"/>
      <w:marBottom w:val="0"/>
      <w:divBdr>
        <w:top w:val="none" w:sz="0" w:space="0" w:color="auto"/>
        <w:left w:val="none" w:sz="0" w:space="0" w:color="auto"/>
        <w:bottom w:val="none" w:sz="0" w:space="0" w:color="auto"/>
        <w:right w:val="none" w:sz="0" w:space="0" w:color="auto"/>
      </w:divBdr>
    </w:div>
    <w:div w:id="1216771212">
      <w:marLeft w:val="640"/>
      <w:marRight w:val="0"/>
      <w:marTop w:val="0"/>
      <w:marBottom w:val="0"/>
      <w:divBdr>
        <w:top w:val="none" w:sz="0" w:space="0" w:color="auto"/>
        <w:left w:val="none" w:sz="0" w:space="0" w:color="auto"/>
        <w:bottom w:val="none" w:sz="0" w:space="0" w:color="auto"/>
        <w:right w:val="none" w:sz="0" w:space="0" w:color="auto"/>
      </w:divBdr>
    </w:div>
    <w:div w:id="1216818153">
      <w:marLeft w:val="640"/>
      <w:marRight w:val="0"/>
      <w:marTop w:val="0"/>
      <w:marBottom w:val="0"/>
      <w:divBdr>
        <w:top w:val="none" w:sz="0" w:space="0" w:color="auto"/>
        <w:left w:val="none" w:sz="0" w:space="0" w:color="auto"/>
        <w:bottom w:val="none" w:sz="0" w:space="0" w:color="auto"/>
        <w:right w:val="none" w:sz="0" w:space="0" w:color="auto"/>
      </w:divBdr>
    </w:div>
    <w:div w:id="1216821021">
      <w:marLeft w:val="640"/>
      <w:marRight w:val="0"/>
      <w:marTop w:val="0"/>
      <w:marBottom w:val="0"/>
      <w:divBdr>
        <w:top w:val="none" w:sz="0" w:space="0" w:color="auto"/>
        <w:left w:val="none" w:sz="0" w:space="0" w:color="auto"/>
        <w:bottom w:val="none" w:sz="0" w:space="0" w:color="auto"/>
        <w:right w:val="none" w:sz="0" w:space="0" w:color="auto"/>
      </w:divBdr>
    </w:div>
    <w:div w:id="1216893393">
      <w:marLeft w:val="640"/>
      <w:marRight w:val="0"/>
      <w:marTop w:val="0"/>
      <w:marBottom w:val="0"/>
      <w:divBdr>
        <w:top w:val="none" w:sz="0" w:space="0" w:color="auto"/>
        <w:left w:val="none" w:sz="0" w:space="0" w:color="auto"/>
        <w:bottom w:val="none" w:sz="0" w:space="0" w:color="auto"/>
        <w:right w:val="none" w:sz="0" w:space="0" w:color="auto"/>
      </w:divBdr>
    </w:div>
    <w:div w:id="1217008428">
      <w:marLeft w:val="640"/>
      <w:marRight w:val="0"/>
      <w:marTop w:val="0"/>
      <w:marBottom w:val="0"/>
      <w:divBdr>
        <w:top w:val="none" w:sz="0" w:space="0" w:color="auto"/>
        <w:left w:val="none" w:sz="0" w:space="0" w:color="auto"/>
        <w:bottom w:val="none" w:sz="0" w:space="0" w:color="auto"/>
        <w:right w:val="none" w:sz="0" w:space="0" w:color="auto"/>
      </w:divBdr>
    </w:div>
    <w:div w:id="1217011823">
      <w:marLeft w:val="640"/>
      <w:marRight w:val="0"/>
      <w:marTop w:val="0"/>
      <w:marBottom w:val="0"/>
      <w:divBdr>
        <w:top w:val="none" w:sz="0" w:space="0" w:color="auto"/>
        <w:left w:val="none" w:sz="0" w:space="0" w:color="auto"/>
        <w:bottom w:val="none" w:sz="0" w:space="0" w:color="auto"/>
        <w:right w:val="none" w:sz="0" w:space="0" w:color="auto"/>
      </w:divBdr>
    </w:div>
    <w:div w:id="1217014137">
      <w:marLeft w:val="640"/>
      <w:marRight w:val="0"/>
      <w:marTop w:val="0"/>
      <w:marBottom w:val="0"/>
      <w:divBdr>
        <w:top w:val="none" w:sz="0" w:space="0" w:color="auto"/>
        <w:left w:val="none" w:sz="0" w:space="0" w:color="auto"/>
        <w:bottom w:val="none" w:sz="0" w:space="0" w:color="auto"/>
        <w:right w:val="none" w:sz="0" w:space="0" w:color="auto"/>
      </w:divBdr>
    </w:div>
    <w:div w:id="1217081009">
      <w:marLeft w:val="640"/>
      <w:marRight w:val="0"/>
      <w:marTop w:val="0"/>
      <w:marBottom w:val="0"/>
      <w:divBdr>
        <w:top w:val="none" w:sz="0" w:space="0" w:color="auto"/>
        <w:left w:val="none" w:sz="0" w:space="0" w:color="auto"/>
        <w:bottom w:val="none" w:sz="0" w:space="0" w:color="auto"/>
        <w:right w:val="none" w:sz="0" w:space="0" w:color="auto"/>
      </w:divBdr>
    </w:div>
    <w:div w:id="1217086496">
      <w:marLeft w:val="640"/>
      <w:marRight w:val="0"/>
      <w:marTop w:val="0"/>
      <w:marBottom w:val="0"/>
      <w:divBdr>
        <w:top w:val="none" w:sz="0" w:space="0" w:color="auto"/>
        <w:left w:val="none" w:sz="0" w:space="0" w:color="auto"/>
        <w:bottom w:val="none" w:sz="0" w:space="0" w:color="auto"/>
        <w:right w:val="none" w:sz="0" w:space="0" w:color="auto"/>
      </w:divBdr>
    </w:div>
    <w:div w:id="1217281339">
      <w:marLeft w:val="640"/>
      <w:marRight w:val="0"/>
      <w:marTop w:val="0"/>
      <w:marBottom w:val="0"/>
      <w:divBdr>
        <w:top w:val="none" w:sz="0" w:space="0" w:color="auto"/>
        <w:left w:val="none" w:sz="0" w:space="0" w:color="auto"/>
        <w:bottom w:val="none" w:sz="0" w:space="0" w:color="auto"/>
        <w:right w:val="none" w:sz="0" w:space="0" w:color="auto"/>
      </w:divBdr>
    </w:div>
    <w:div w:id="1217357457">
      <w:marLeft w:val="640"/>
      <w:marRight w:val="0"/>
      <w:marTop w:val="0"/>
      <w:marBottom w:val="0"/>
      <w:divBdr>
        <w:top w:val="none" w:sz="0" w:space="0" w:color="auto"/>
        <w:left w:val="none" w:sz="0" w:space="0" w:color="auto"/>
        <w:bottom w:val="none" w:sz="0" w:space="0" w:color="auto"/>
        <w:right w:val="none" w:sz="0" w:space="0" w:color="auto"/>
      </w:divBdr>
    </w:div>
    <w:div w:id="1217397498">
      <w:marLeft w:val="640"/>
      <w:marRight w:val="0"/>
      <w:marTop w:val="0"/>
      <w:marBottom w:val="0"/>
      <w:divBdr>
        <w:top w:val="none" w:sz="0" w:space="0" w:color="auto"/>
        <w:left w:val="none" w:sz="0" w:space="0" w:color="auto"/>
        <w:bottom w:val="none" w:sz="0" w:space="0" w:color="auto"/>
        <w:right w:val="none" w:sz="0" w:space="0" w:color="auto"/>
      </w:divBdr>
    </w:div>
    <w:div w:id="1217401108">
      <w:marLeft w:val="640"/>
      <w:marRight w:val="0"/>
      <w:marTop w:val="0"/>
      <w:marBottom w:val="0"/>
      <w:divBdr>
        <w:top w:val="none" w:sz="0" w:space="0" w:color="auto"/>
        <w:left w:val="none" w:sz="0" w:space="0" w:color="auto"/>
        <w:bottom w:val="none" w:sz="0" w:space="0" w:color="auto"/>
        <w:right w:val="none" w:sz="0" w:space="0" w:color="auto"/>
      </w:divBdr>
    </w:div>
    <w:div w:id="1217542927">
      <w:marLeft w:val="640"/>
      <w:marRight w:val="0"/>
      <w:marTop w:val="0"/>
      <w:marBottom w:val="0"/>
      <w:divBdr>
        <w:top w:val="none" w:sz="0" w:space="0" w:color="auto"/>
        <w:left w:val="none" w:sz="0" w:space="0" w:color="auto"/>
        <w:bottom w:val="none" w:sz="0" w:space="0" w:color="auto"/>
        <w:right w:val="none" w:sz="0" w:space="0" w:color="auto"/>
      </w:divBdr>
    </w:div>
    <w:div w:id="1217544910">
      <w:marLeft w:val="640"/>
      <w:marRight w:val="0"/>
      <w:marTop w:val="0"/>
      <w:marBottom w:val="0"/>
      <w:divBdr>
        <w:top w:val="none" w:sz="0" w:space="0" w:color="auto"/>
        <w:left w:val="none" w:sz="0" w:space="0" w:color="auto"/>
        <w:bottom w:val="none" w:sz="0" w:space="0" w:color="auto"/>
        <w:right w:val="none" w:sz="0" w:space="0" w:color="auto"/>
      </w:divBdr>
    </w:div>
    <w:div w:id="1217549876">
      <w:marLeft w:val="640"/>
      <w:marRight w:val="0"/>
      <w:marTop w:val="0"/>
      <w:marBottom w:val="0"/>
      <w:divBdr>
        <w:top w:val="none" w:sz="0" w:space="0" w:color="auto"/>
        <w:left w:val="none" w:sz="0" w:space="0" w:color="auto"/>
        <w:bottom w:val="none" w:sz="0" w:space="0" w:color="auto"/>
        <w:right w:val="none" w:sz="0" w:space="0" w:color="auto"/>
      </w:divBdr>
    </w:div>
    <w:div w:id="1217621354">
      <w:marLeft w:val="640"/>
      <w:marRight w:val="0"/>
      <w:marTop w:val="0"/>
      <w:marBottom w:val="0"/>
      <w:divBdr>
        <w:top w:val="none" w:sz="0" w:space="0" w:color="auto"/>
        <w:left w:val="none" w:sz="0" w:space="0" w:color="auto"/>
        <w:bottom w:val="none" w:sz="0" w:space="0" w:color="auto"/>
        <w:right w:val="none" w:sz="0" w:space="0" w:color="auto"/>
      </w:divBdr>
    </w:div>
    <w:div w:id="1217625258">
      <w:marLeft w:val="640"/>
      <w:marRight w:val="0"/>
      <w:marTop w:val="0"/>
      <w:marBottom w:val="0"/>
      <w:divBdr>
        <w:top w:val="none" w:sz="0" w:space="0" w:color="auto"/>
        <w:left w:val="none" w:sz="0" w:space="0" w:color="auto"/>
        <w:bottom w:val="none" w:sz="0" w:space="0" w:color="auto"/>
        <w:right w:val="none" w:sz="0" w:space="0" w:color="auto"/>
      </w:divBdr>
    </w:div>
    <w:div w:id="1217736250">
      <w:marLeft w:val="640"/>
      <w:marRight w:val="0"/>
      <w:marTop w:val="0"/>
      <w:marBottom w:val="0"/>
      <w:divBdr>
        <w:top w:val="none" w:sz="0" w:space="0" w:color="auto"/>
        <w:left w:val="none" w:sz="0" w:space="0" w:color="auto"/>
        <w:bottom w:val="none" w:sz="0" w:space="0" w:color="auto"/>
        <w:right w:val="none" w:sz="0" w:space="0" w:color="auto"/>
      </w:divBdr>
    </w:div>
    <w:div w:id="1217931587">
      <w:marLeft w:val="640"/>
      <w:marRight w:val="0"/>
      <w:marTop w:val="0"/>
      <w:marBottom w:val="0"/>
      <w:divBdr>
        <w:top w:val="none" w:sz="0" w:space="0" w:color="auto"/>
        <w:left w:val="none" w:sz="0" w:space="0" w:color="auto"/>
        <w:bottom w:val="none" w:sz="0" w:space="0" w:color="auto"/>
        <w:right w:val="none" w:sz="0" w:space="0" w:color="auto"/>
      </w:divBdr>
    </w:div>
    <w:div w:id="1217933138">
      <w:marLeft w:val="640"/>
      <w:marRight w:val="0"/>
      <w:marTop w:val="0"/>
      <w:marBottom w:val="0"/>
      <w:divBdr>
        <w:top w:val="none" w:sz="0" w:space="0" w:color="auto"/>
        <w:left w:val="none" w:sz="0" w:space="0" w:color="auto"/>
        <w:bottom w:val="none" w:sz="0" w:space="0" w:color="auto"/>
        <w:right w:val="none" w:sz="0" w:space="0" w:color="auto"/>
      </w:divBdr>
    </w:div>
    <w:div w:id="1218054626">
      <w:marLeft w:val="640"/>
      <w:marRight w:val="0"/>
      <w:marTop w:val="0"/>
      <w:marBottom w:val="0"/>
      <w:divBdr>
        <w:top w:val="none" w:sz="0" w:space="0" w:color="auto"/>
        <w:left w:val="none" w:sz="0" w:space="0" w:color="auto"/>
        <w:bottom w:val="none" w:sz="0" w:space="0" w:color="auto"/>
        <w:right w:val="none" w:sz="0" w:space="0" w:color="auto"/>
      </w:divBdr>
    </w:div>
    <w:div w:id="1218082276">
      <w:marLeft w:val="640"/>
      <w:marRight w:val="0"/>
      <w:marTop w:val="0"/>
      <w:marBottom w:val="0"/>
      <w:divBdr>
        <w:top w:val="none" w:sz="0" w:space="0" w:color="auto"/>
        <w:left w:val="none" w:sz="0" w:space="0" w:color="auto"/>
        <w:bottom w:val="none" w:sz="0" w:space="0" w:color="auto"/>
        <w:right w:val="none" w:sz="0" w:space="0" w:color="auto"/>
      </w:divBdr>
    </w:div>
    <w:div w:id="1218082493">
      <w:marLeft w:val="640"/>
      <w:marRight w:val="0"/>
      <w:marTop w:val="0"/>
      <w:marBottom w:val="0"/>
      <w:divBdr>
        <w:top w:val="none" w:sz="0" w:space="0" w:color="auto"/>
        <w:left w:val="none" w:sz="0" w:space="0" w:color="auto"/>
        <w:bottom w:val="none" w:sz="0" w:space="0" w:color="auto"/>
        <w:right w:val="none" w:sz="0" w:space="0" w:color="auto"/>
      </w:divBdr>
    </w:div>
    <w:div w:id="1218278667">
      <w:marLeft w:val="640"/>
      <w:marRight w:val="0"/>
      <w:marTop w:val="0"/>
      <w:marBottom w:val="0"/>
      <w:divBdr>
        <w:top w:val="none" w:sz="0" w:space="0" w:color="auto"/>
        <w:left w:val="none" w:sz="0" w:space="0" w:color="auto"/>
        <w:bottom w:val="none" w:sz="0" w:space="0" w:color="auto"/>
        <w:right w:val="none" w:sz="0" w:space="0" w:color="auto"/>
      </w:divBdr>
    </w:div>
    <w:div w:id="1218316947">
      <w:marLeft w:val="640"/>
      <w:marRight w:val="0"/>
      <w:marTop w:val="0"/>
      <w:marBottom w:val="0"/>
      <w:divBdr>
        <w:top w:val="none" w:sz="0" w:space="0" w:color="auto"/>
        <w:left w:val="none" w:sz="0" w:space="0" w:color="auto"/>
        <w:bottom w:val="none" w:sz="0" w:space="0" w:color="auto"/>
        <w:right w:val="none" w:sz="0" w:space="0" w:color="auto"/>
      </w:divBdr>
    </w:div>
    <w:div w:id="1218317549">
      <w:marLeft w:val="640"/>
      <w:marRight w:val="0"/>
      <w:marTop w:val="0"/>
      <w:marBottom w:val="0"/>
      <w:divBdr>
        <w:top w:val="none" w:sz="0" w:space="0" w:color="auto"/>
        <w:left w:val="none" w:sz="0" w:space="0" w:color="auto"/>
        <w:bottom w:val="none" w:sz="0" w:space="0" w:color="auto"/>
        <w:right w:val="none" w:sz="0" w:space="0" w:color="auto"/>
      </w:divBdr>
    </w:div>
    <w:div w:id="1218320587">
      <w:marLeft w:val="640"/>
      <w:marRight w:val="0"/>
      <w:marTop w:val="0"/>
      <w:marBottom w:val="0"/>
      <w:divBdr>
        <w:top w:val="none" w:sz="0" w:space="0" w:color="auto"/>
        <w:left w:val="none" w:sz="0" w:space="0" w:color="auto"/>
        <w:bottom w:val="none" w:sz="0" w:space="0" w:color="auto"/>
        <w:right w:val="none" w:sz="0" w:space="0" w:color="auto"/>
      </w:divBdr>
    </w:div>
    <w:div w:id="1218325560">
      <w:marLeft w:val="640"/>
      <w:marRight w:val="0"/>
      <w:marTop w:val="0"/>
      <w:marBottom w:val="0"/>
      <w:divBdr>
        <w:top w:val="none" w:sz="0" w:space="0" w:color="auto"/>
        <w:left w:val="none" w:sz="0" w:space="0" w:color="auto"/>
        <w:bottom w:val="none" w:sz="0" w:space="0" w:color="auto"/>
        <w:right w:val="none" w:sz="0" w:space="0" w:color="auto"/>
      </w:divBdr>
    </w:div>
    <w:div w:id="1218398217">
      <w:marLeft w:val="640"/>
      <w:marRight w:val="0"/>
      <w:marTop w:val="0"/>
      <w:marBottom w:val="0"/>
      <w:divBdr>
        <w:top w:val="none" w:sz="0" w:space="0" w:color="auto"/>
        <w:left w:val="none" w:sz="0" w:space="0" w:color="auto"/>
        <w:bottom w:val="none" w:sz="0" w:space="0" w:color="auto"/>
        <w:right w:val="none" w:sz="0" w:space="0" w:color="auto"/>
      </w:divBdr>
    </w:div>
    <w:div w:id="1218398893">
      <w:marLeft w:val="640"/>
      <w:marRight w:val="0"/>
      <w:marTop w:val="0"/>
      <w:marBottom w:val="0"/>
      <w:divBdr>
        <w:top w:val="none" w:sz="0" w:space="0" w:color="auto"/>
        <w:left w:val="none" w:sz="0" w:space="0" w:color="auto"/>
        <w:bottom w:val="none" w:sz="0" w:space="0" w:color="auto"/>
        <w:right w:val="none" w:sz="0" w:space="0" w:color="auto"/>
      </w:divBdr>
    </w:div>
    <w:div w:id="1218467743">
      <w:marLeft w:val="640"/>
      <w:marRight w:val="0"/>
      <w:marTop w:val="0"/>
      <w:marBottom w:val="0"/>
      <w:divBdr>
        <w:top w:val="none" w:sz="0" w:space="0" w:color="auto"/>
        <w:left w:val="none" w:sz="0" w:space="0" w:color="auto"/>
        <w:bottom w:val="none" w:sz="0" w:space="0" w:color="auto"/>
        <w:right w:val="none" w:sz="0" w:space="0" w:color="auto"/>
      </w:divBdr>
    </w:div>
    <w:div w:id="1218472592">
      <w:marLeft w:val="640"/>
      <w:marRight w:val="0"/>
      <w:marTop w:val="0"/>
      <w:marBottom w:val="0"/>
      <w:divBdr>
        <w:top w:val="none" w:sz="0" w:space="0" w:color="auto"/>
        <w:left w:val="none" w:sz="0" w:space="0" w:color="auto"/>
        <w:bottom w:val="none" w:sz="0" w:space="0" w:color="auto"/>
        <w:right w:val="none" w:sz="0" w:space="0" w:color="auto"/>
      </w:divBdr>
    </w:div>
    <w:div w:id="1218475866">
      <w:marLeft w:val="640"/>
      <w:marRight w:val="0"/>
      <w:marTop w:val="0"/>
      <w:marBottom w:val="0"/>
      <w:divBdr>
        <w:top w:val="none" w:sz="0" w:space="0" w:color="auto"/>
        <w:left w:val="none" w:sz="0" w:space="0" w:color="auto"/>
        <w:bottom w:val="none" w:sz="0" w:space="0" w:color="auto"/>
        <w:right w:val="none" w:sz="0" w:space="0" w:color="auto"/>
      </w:divBdr>
    </w:div>
    <w:div w:id="1218588894">
      <w:marLeft w:val="640"/>
      <w:marRight w:val="0"/>
      <w:marTop w:val="0"/>
      <w:marBottom w:val="0"/>
      <w:divBdr>
        <w:top w:val="none" w:sz="0" w:space="0" w:color="auto"/>
        <w:left w:val="none" w:sz="0" w:space="0" w:color="auto"/>
        <w:bottom w:val="none" w:sz="0" w:space="0" w:color="auto"/>
        <w:right w:val="none" w:sz="0" w:space="0" w:color="auto"/>
      </w:divBdr>
    </w:div>
    <w:div w:id="1218660852">
      <w:marLeft w:val="640"/>
      <w:marRight w:val="0"/>
      <w:marTop w:val="0"/>
      <w:marBottom w:val="0"/>
      <w:divBdr>
        <w:top w:val="none" w:sz="0" w:space="0" w:color="auto"/>
        <w:left w:val="none" w:sz="0" w:space="0" w:color="auto"/>
        <w:bottom w:val="none" w:sz="0" w:space="0" w:color="auto"/>
        <w:right w:val="none" w:sz="0" w:space="0" w:color="auto"/>
      </w:divBdr>
    </w:div>
    <w:div w:id="1218663125">
      <w:marLeft w:val="640"/>
      <w:marRight w:val="0"/>
      <w:marTop w:val="0"/>
      <w:marBottom w:val="0"/>
      <w:divBdr>
        <w:top w:val="none" w:sz="0" w:space="0" w:color="auto"/>
        <w:left w:val="none" w:sz="0" w:space="0" w:color="auto"/>
        <w:bottom w:val="none" w:sz="0" w:space="0" w:color="auto"/>
        <w:right w:val="none" w:sz="0" w:space="0" w:color="auto"/>
      </w:divBdr>
    </w:div>
    <w:div w:id="1218663220">
      <w:marLeft w:val="640"/>
      <w:marRight w:val="0"/>
      <w:marTop w:val="0"/>
      <w:marBottom w:val="0"/>
      <w:divBdr>
        <w:top w:val="none" w:sz="0" w:space="0" w:color="auto"/>
        <w:left w:val="none" w:sz="0" w:space="0" w:color="auto"/>
        <w:bottom w:val="none" w:sz="0" w:space="0" w:color="auto"/>
        <w:right w:val="none" w:sz="0" w:space="0" w:color="auto"/>
      </w:divBdr>
    </w:div>
    <w:div w:id="1218783231">
      <w:marLeft w:val="640"/>
      <w:marRight w:val="0"/>
      <w:marTop w:val="0"/>
      <w:marBottom w:val="0"/>
      <w:divBdr>
        <w:top w:val="none" w:sz="0" w:space="0" w:color="auto"/>
        <w:left w:val="none" w:sz="0" w:space="0" w:color="auto"/>
        <w:bottom w:val="none" w:sz="0" w:space="0" w:color="auto"/>
        <w:right w:val="none" w:sz="0" w:space="0" w:color="auto"/>
      </w:divBdr>
    </w:div>
    <w:div w:id="1218853784">
      <w:marLeft w:val="640"/>
      <w:marRight w:val="0"/>
      <w:marTop w:val="0"/>
      <w:marBottom w:val="0"/>
      <w:divBdr>
        <w:top w:val="none" w:sz="0" w:space="0" w:color="auto"/>
        <w:left w:val="none" w:sz="0" w:space="0" w:color="auto"/>
        <w:bottom w:val="none" w:sz="0" w:space="0" w:color="auto"/>
        <w:right w:val="none" w:sz="0" w:space="0" w:color="auto"/>
      </w:divBdr>
    </w:div>
    <w:div w:id="1218855892">
      <w:marLeft w:val="640"/>
      <w:marRight w:val="0"/>
      <w:marTop w:val="0"/>
      <w:marBottom w:val="0"/>
      <w:divBdr>
        <w:top w:val="none" w:sz="0" w:space="0" w:color="auto"/>
        <w:left w:val="none" w:sz="0" w:space="0" w:color="auto"/>
        <w:bottom w:val="none" w:sz="0" w:space="0" w:color="auto"/>
        <w:right w:val="none" w:sz="0" w:space="0" w:color="auto"/>
      </w:divBdr>
    </w:div>
    <w:div w:id="1218857020">
      <w:marLeft w:val="640"/>
      <w:marRight w:val="0"/>
      <w:marTop w:val="0"/>
      <w:marBottom w:val="0"/>
      <w:divBdr>
        <w:top w:val="none" w:sz="0" w:space="0" w:color="auto"/>
        <w:left w:val="none" w:sz="0" w:space="0" w:color="auto"/>
        <w:bottom w:val="none" w:sz="0" w:space="0" w:color="auto"/>
        <w:right w:val="none" w:sz="0" w:space="0" w:color="auto"/>
      </w:divBdr>
    </w:div>
    <w:div w:id="1218857552">
      <w:marLeft w:val="640"/>
      <w:marRight w:val="0"/>
      <w:marTop w:val="0"/>
      <w:marBottom w:val="0"/>
      <w:divBdr>
        <w:top w:val="none" w:sz="0" w:space="0" w:color="auto"/>
        <w:left w:val="none" w:sz="0" w:space="0" w:color="auto"/>
        <w:bottom w:val="none" w:sz="0" w:space="0" w:color="auto"/>
        <w:right w:val="none" w:sz="0" w:space="0" w:color="auto"/>
      </w:divBdr>
    </w:div>
    <w:div w:id="1218862376">
      <w:marLeft w:val="640"/>
      <w:marRight w:val="0"/>
      <w:marTop w:val="0"/>
      <w:marBottom w:val="0"/>
      <w:divBdr>
        <w:top w:val="none" w:sz="0" w:space="0" w:color="auto"/>
        <w:left w:val="none" w:sz="0" w:space="0" w:color="auto"/>
        <w:bottom w:val="none" w:sz="0" w:space="0" w:color="auto"/>
        <w:right w:val="none" w:sz="0" w:space="0" w:color="auto"/>
      </w:divBdr>
    </w:div>
    <w:div w:id="1218971754">
      <w:marLeft w:val="640"/>
      <w:marRight w:val="0"/>
      <w:marTop w:val="0"/>
      <w:marBottom w:val="0"/>
      <w:divBdr>
        <w:top w:val="none" w:sz="0" w:space="0" w:color="auto"/>
        <w:left w:val="none" w:sz="0" w:space="0" w:color="auto"/>
        <w:bottom w:val="none" w:sz="0" w:space="0" w:color="auto"/>
        <w:right w:val="none" w:sz="0" w:space="0" w:color="auto"/>
      </w:divBdr>
    </w:div>
    <w:div w:id="1218975466">
      <w:marLeft w:val="640"/>
      <w:marRight w:val="0"/>
      <w:marTop w:val="0"/>
      <w:marBottom w:val="0"/>
      <w:divBdr>
        <w:top w:val="none" w:sz="0" w:space="0" w:color="auto"/>
        <w:left w:val="none" w:sz="0" w:space="0" w:color="auto"/>
        <w:bottom w:val="none" w:sz="0" w:space="0" w:color="auto"/>
        <w:right w:val="none" w:sz="0" w:space="0" w:color="auto"/>
      </w:divBdr>
    </w:div>
    <w:div w:id="1219046799">
      <w:marLeft w:val="640"/>
      <w:marRight w:val="0"/>
      <w:marTop w:val="0"/>
      <w:marBottom w:val="0"/>
      <w:divBdr>
        <w:top w:val="none" w:sz="0" w:space="0" w:color="auto"/>
        <w:left w:val="none" w:sz="0" w:space="0" w:color="auto"/>
        <w:bottom w:val="none" w:sz="0" w:space="0" w:color="auto"/>
        <w:right w:val="none" w:sz="0" w:space="0" w:color="auto"/>
      </w:divBdr>
    </w:div>
    <w:div w:id="1219052311">
      <w:marLeft w:val="640"/>
      <w:marRight w:val="0"/>
      <w:marTop w:val="0"/>
      <w:marBottom w:val="0"/>
      <w:divBdr>
        <w:top w:val="none" w:sz="0" w:space="0" w:color="auto"/>
        <w:left w:val="none" w:sz="0" w:space="0" w:color="auto"/>
        <w:bottom w:val="none" w:sz="0" w:space="0" w:color="auto"/>
        <w:right w:val="none" w:sz="0" w:space="0" w:color="auto"/>
      </w:divBdr>
    </w:div>
    <w:div w:id="1219122305">
      <w:marLeft w:val="640"/>
      <w:marRight w:val="0"/>
      <w:marTop w:val="0"/>
      <w:marBottom w:val="0"/>
      <w:divBdr>
        <w:top w:val="none" w:sz="0" w:space="0" w:color="auto"/>
        <w:left w:val="none" w:sz="0" w:space="0" w:color="auto"/>
        <w:bottom w:val="none" w:sz="0" w:space="0" w:color="auto"/>
        <w:right w:val="none" w:sz="0" w:space="0" w:color="auto"/>
      </w:divBdr>
    </w:div>
    <w:div w:id="1219127264">
      <w:marLeft w:val="640"/>
      <w:marRight w:val="0"/>
      <w:marTop w:val="0"/>
      <w:marBottom w:val="0"/>
      <w:divBdr>
        <w:top w:val="none" w:sz="0" w:space="0" w:color="auto"/>
        <w:left w:val="none" w:sz="0" w:space="0" w:color="auto"/>
        <w:bottom w:val="none" w:sz="0" w:space="0" w:color="auto"/>
        <w:right w:val="none" w:sz="0" w:space="0" w:color="auto"/>
      </w:divBdr>
    </w:div>
    <w:div w:id="1219173367">
      <w:marLeft w:val="640"/>
      <w:marRight w:val="0"/>
      <w:marTop w:val="0"/>
      <w:marBottom w:val="0"/>
      <w:divBdr>
        <w:top w:val="none" w:sz="0" w:space="0" w:color="auto"/>
        <w:left w:val="none" w:sz="0" w:space="0" w:color="auto"/>
        <w:bottom w:val="none" w:sz="0" w:space="0" w:color="auto"/>
        <w:right w:val="none" w:sz="0" w:space="0" w:color="auto"/>
      </w:divBdr>
    </w:div>
    <w:div w:id="1219246962">
      <w:marLeft w:val="640"/>
      <w:marRight w:val="0"/>
      <w:marTop w:val="0"/>
      <w:marBottom w:val="0"/>
      <w:divBdr>
        <w:top w:val="none" w:sz="0" w:space="0" w:color="auto"/>
        <w:left w:val="none" w:sz="0" w:space="0" w:color="auto"/>
        <w:bottom w:val="none" w:sz="0" w:space="0" w:color="auto"/>
        <w:right w:val="none" w:sz="0" w:space="0" w:color="auto"/>
      </w:divBdr>
    </w:div>
    <w:div w:id="1219316061">
      <w:marLeft w:val="640"/>
      <w:marRight w:val="0"/>
      <w:marTop w:val="0"/>
      <w:marBottom w:val="0"/>
      <w:divBdr>
        <w:top w:val="none" w:sz="0" w:space="0" w:color="auto"/>
        <w:left w:val="none" w:sz="0" w:space="0" w:color="auto"/>
        <w:bottom w:val="none" w:sz="0" w:space="0" w:color="auto"/>
        <w:right w:val="none" w:sz="0" w:space="0" w:color="auto"/>
      </w:divBdr>
    </w:div>
    <w:div w:id="1219319317">
      <w:marLeft w:val="640"/>
      <w:marRight w:val="0"/>
      <w:marTop w:val="0"/>
      <w:marBottom w:val="0"/>
      <w:divBdr>
        <w:top w:val="none" w:sz="0" w:space="0" w:color="auto"/>
        <w:left w:val="none" w:sz="0" w:space="0" w:color="auto"/>
        <w:bottom w:val="none" w:sz="0" w:space="0" w:color="auto"/>
        <w:right w:val="none" w:sz="0" w:space="0" w:color="auto"/>
      </w:divBdr>
    </w:div>
    <w:div w:id="1219324096">
      <w:marLeft w:val="640"/>
      <w:marRight w:val="0"/>
      <w:marTop w:val="0"/>
      <w:marBottom w:val="0"/>
      <w:divBdr>
        <w:top w:val="none" w:sz="0" w:space="0" w:color="auto"/>
        <w:left w:val="none" w:sz="0" w:space="0" w:color="auto"/>
        <w:bottom w:val="none" w:sz="0" w:space="0" w:color="auto"/>
        <w:right w:val="none" w:sz="0" w:space="0" w:color="auto"/>
      </w:divBdr>
    </w:div>
    <w:div w:id="1219364661">
      <w:marLeft w:val="640"/>
      <w:marRight w:val="0"/>
      <w:marTop w:val="0"/>
      <w:marBottom w:val="0"/>
      <w:divBdr>
        <w:top w:val="none" w:sz="0" w:space="0" w:color="auto"/>
        <w:left w:val="none" w:sz="0" w:space="0" w:color="auto"/>
        <w:bottom w:val="none" w:sz="0" w:space="0" w:color="auto"/>
        <w:right w:val="none" w:sz="0" w:space="0" w:color="auto"/>
      </w:divBdr>
    </w:div>
    <w:div w:id="1219367181">
      <w:marLeft w:val="640"/>
      <w:marRight w:val="0"/>
      <w:marTop w:val="0"/>
      <w:marBottom w:val="0"/>
      <w:divBdr>
        <w:top w:val="none" w:sz="0" w:space="0" w:color="auto"/>
        <w:left w:val="none" w:sz="0" w:space="0" w:color="auto"/>
        <w:bottom w:val="none" w:sz="0" w:space="0" w:color="auto"/>
        <w:right w:val="none" w:sz="0" w:space="0" w:color="auto"/>
      </w:divBdr>
    </w:div>
    <w:div w:id="1219395483">
      <w:marLeft w:val="640"/>
      <w:marRight w:val="0"/>
      <w:marTop w:val="0"/>
      <w:marBottom w:val="0"/>
      <w:divBdr>
        <w:top w:val="none" w:sz="0" w:space="0" w:color="auto"/>
        <w:left w:val="none" w:sz="0" w:space="0" w:color="auto"/>
        <w:bottom w:val="none" w:sz="0" w:space="0" w:color="auto"/>
        <w:right w:val="none" w:sz="0" w:space="0" w:color="auto"/>
      </w:divBdr>
    </w:div>
    <w:div w:id="1219589204">
      <w:marLeft w:val="640"/>
      <w:marRight w:val="0"/>
      <w:marTop w:val="0"/>
      <w:marBottom w:val="0"/>
      <w:divBdr>
        <w:top w:val="none" w:sz="0" w:space="0" w:color="auto"/>
        <w:left w:val="none" w:sz="0" w:space="0" w:color="auto"/>
        <w:bottom w:val="none" w:sz="0" w:space="0" w:color="auto"/>
        <w:right w:val="none" w:sz="0" w:space="0" w:color="auto"/>
      </w:divBdr>
    </w:div>
    <w:div w:id="1219626908">
      <w:marLeft w:val="640"/>
      <w:marRight w:val="0"/>
      <w:marTop w:val="0"/>
      <w:marBottom w:val="0"/>
      <w:divBdr>
        <w:top w:val="none" w:sz="0" w:space="0" w:color="auto"/>
        <w:left w:val="none" w:sz="0" w:space="0" w:color="auto"/>
        <w:bottom w:val="none" w:sz="0" w:space="0" w:color="auto"/>
        <w:right w:val="none" w:sz="0" w:space="0" w:color="auto"/>
      </w:divBdr>
    </w:div>
    <w:div w:id="1219629395">
      <w:marLeft w:val="640"/>
      <w:marRight w:val="0"/>
      <w:marTop w:val="0"/>
      <w:marBottom w:val="0"/>
      <w:divBdr>
        <w:top w:val="none" w:sz="0" w:space="0" w:color="auto"/>
        <w:left w:val="none" w:sz="0" w:space="0" w:color="auto"/>
        <w:bottom w:val="none" w:sz="0" w:space="0" w:color="auto"/>
        <w:right w:val="none" w:sz="0" w:space="0" w:color="auto"/>
      </w:divBdr>
    </w:div>
    <w:div w:id="1219630877">
      <w:marLeft w:val="640"/>
      <w:marRight w:val="0"/>
      <w:marTop w:val="0"/>
      <w:marBottom w:val="0"/>
      <w:divBdr>
        <w:top w:val="none" w:sz="0" w:space="0" w:color="auto"/>
        <w:left w:val="none" w:sz="0" w:space="0" w:color="auto"/>
        <w:bottom w:val="none" w:sz="0" w:space="0" w:color="auto"/>
        <w:right w:val="none" w:sz="0" w:space="0" w:color="auto"/>
      </w:divBdr>
    </w:div>
    <w:div w:id="1219631370">
      <w:marLeft w:val="640"/>
      <w:marRight w:val="0"/>
      <w:marTop w:val="0"/>
      <w:marBottom w:val="0"/>
      <w:divBdr>
        <w:top w:val="none" w:sz="0" w:space="0" w:color="auto"/>
        <w:left w:val="none" w:sz="0" w:space="0" w:color="auto"/>
        <w:bottom w:val="none" w:sz="0" w:space="0" w:color="auto"/>
        <w:right w:val="none" w:sz="0" w:space="0" w:color="auto"/>
      </w:divBdr>
    </w:div>
    <w:div w:id="1219634161">
      <w:marLeft w:val="640"/>
      <w:marRight w:val="0"/>
      <w:marTop w:val="0"/>
      <w:marBottom w:val="0"/>
      <w:divBdr>
        <w:top w:val="none" w:sz="0" w:space="0" w:color="auto"/>
        <w:left w:val="none" w:sz="0" w:space="0" w:color="auto"/>
        <w:bottom w:val="none" w:sz="0" w:space="0" w:color="auto"/>
        <w:right w:val="none" w:sz="0" w:space="0" w:color="auto"/>
      </w:divBdr>
    </w:div>
    <w:div w:id="1219710252">
      <w:marLeft w:val="640"/>
      <w:marRight w:val="0"/>
      <w:marTop w:val="0"/>
      <w:marBottom w:val="0"/>
      <w:divBdr>
        <w:top w:val="none" w:sz="0" w:space="0" w:color="auto"/>
        <w:left w:val="none" w:sz="0" w:space="0" w:color="auto"/>
        <w:bottom w:val="none" w:sz="0" w:space="0" w:color="auto"/>
        <w:right w:val="none" w:sz="0" w:space="0" w:color="auto"/>
      </w:divBdr>
    </w:div>
    <w:div w:id="1219853191">
      <w:marLeft w:val="640"/>
      <w:marRight w:val="0"/>
      <w:marTop w:val="0"/>
      <w:marBottom w:val="0"/>
      <w:divBdr>
        <w:top w:val="none" w:sz="0" w:space="0" w:color="auto"/>
        <w:left w:val="none" w:sz="0" w:space="0" w:color="auto"/>
        <w:bottom w:val="none" w:sz="0" w:space="0" w:color="auto"/>
        <w:right w:val="none" w:sz="0" w:space="0" w:color="auto"/>
      </w:divBdr>
    </w:div>
    <w:div w:id="1219970424">
      <w:marLeft w:val="640"/>
      <w:marRight w:val="0"/>
      <w:marTop w:val="0"/>
      <w:marBottom w:val="0"/>
      <w:divBdr>
        <w:top w:val="none" w:sz="0" w:space="0" w:color="auto"/>
        <w:left w:val="none" w:sz="0" w:space="0" w:color="auto"/>
        <w:bottom w:val="none" w:sz="0" w:space="0" w:color="auto"/>
        <w:right w:val="none" w:sz="0" w:space="0" w:color="auto"/>
      </w:divBdr>
    </w:div>
    <w:div w:id="1219976370">
      <w:marLeft w:val="640"/>
      <w:marRight w:val="0"/>
      <w:marTop w:val="0"/>
      <w:marBottom w:val="0"/>
      <w:divBdr>
        <w:top w:val="none" w:sz="0" w:space="0" w:color="auto"/>
        <w:left w:val="none" w:sz="0" w:space="0" w:color="auto"/>
        <w:bottom w:val="none" w:sz="0" w:space="0" w:color="auto"/>
        <w:right w:val="none" w:sz="0" w:space="0" w:color="auto"/>
      </w:divBdr>
    </w:div>
    <w:div w:id="1220021455">
      <w:marLeft w:val="640"/>
      <w:marRight w:val="0"/>
      <w:marTop w:val="0"/>
      <w:marBottom w:val="0"/>
      <w:divBdr>
        <w:top w:val="none" w:sz="0" w:space="0" w:color="auto"/>
        <w:left w:val="none" w:sz="0" w:space="0" w:color="auto"/>
        <w:bottom w:val="none" w:sz="0" w:space="0" w:color="auto"/>
        <w:right w:val="none" w:sz="0" w:space="0" w:color="auto"/>
      </w:divBdr>
    </w:div>
    <w:div w:id="1220089012">
      <w:marLeft w:val="640"/>
      <w:marRight w:val="0"/>
      <w:marTop w:val="0"/>
      <w:marBottom w:val="0"/>
      <w:divBdr>
        <w:top w:val="none" w:sz="0" w:space="0" w:color="auto"/>
        <w:left w:val="none" w:sz="0" w:space="0" w:color="auto"/>
        <w:bottom w:val="none" w:sz="0" w:space="0" w:color="auto"/>
        <w:right w:val="none" w:sz="0" w:space="0" w:color="auto"/>
      </w:divBdr>
    </w:div>
    <w:div w:id="1220089677">
      <w:marLeft w:val="640"/>
      <w:marRight w:val="0"/>
      <w:marTop w:val="0"/>
      <w:marBottom w:val="0"/>
      <w:divBdr>
        <w:top w:val="none" w:sz="0" w:space="0" w:color="auto"/>
        <w:left w:val="none" w:sz="0" w:space="0" w:color="auto"/>
        <w:bottom w:val="none" w:sz="0" w:space="0" w:color="auto"/>
        <w:right w:val="none" w:sz="0" w:space="0" w:color="auto"/>
      </w:divBdr>
    </w:div>
    <w:div w:id="1220093455">
      <w:marLeft w:val="640"/>
      <w:marRight w:val="0"/>
      <w:marTop w:val="0"/>
      <w:marBottom w:val="0"/>
      <w:divBdr>
        <w:top w:val="none" w:sz="0" w:space="0" w:color="auto"/>
        <w:left w:val="none" w:sz="0" w:space="0" w:color="auto"/>
        <w:bottom w:val="none" w:sz="0" w:space="0" w:color="auto"/>
        <w:right w:val="none" w:sz="0" w:space="0" w:color="auto"/>
      </w:divBdr>
    </w:div>
    <w:div w:id="1220239897">
      <w:marLeft w:val="640"/>
      <w:marRight w:val="0"/>
      <w:marTop w:val="0"/>
      <w:marBottom w:val="0"/>
      <w:divBdr>
        <w:top w:val="none" w:sz="0" w:space="0" w:color="auto"/>
        <w:left w:val="none" w:sz="0" w:space="0" w:color="auto"/>
        <w:bottom w:val="none" w:sz="0" w:space="0" w:color="auto"/>
        <w:right w:val="none" w:sz="0" w:space="0" w:color="auto"/>
      </w:divBdr>
    </w:div>
    <w:div w:id="1220244878">
      <w:marLeft w:val="640"/>
      <w:marRight w:val="0"/>
      <w:marTop w:val="0"/>
      <w:marBottom w:val="0"/>
      <w:divBdr>
        <w:top w:val="none" w:sz="0" w:space="0" w:color="auto"/>
        <w:left w:val="none" w:sz="0" w:space="0" w:color="auto"/>
        <w:bottom w:val="none" w:sz="0" w:space="0" w:color="auto"/>
        <w:right w:val="none" w:sz="0" w:space="0" w:color="auto"/>
      </w:divBdr>
    </w:div>
    <w:div w:id="1220291194">
      <w:marLeft w:val="640"/>
      <w:marRight w:val="0"/>
      <w:marTop w:val="0"/>
      <w:marBottom w:val="0"/>
      <w:divBdr>
        <w:top w:val="none" w:sz="0" w:space="0" w:color="auto"/>
        <w:left w:val="none" w:sz="0" w:space="0" w:color="auto"/>
        <w:bottom w:val="none" w:sz="0" w:space="0" w:color="auto"/>
        <w:right w:val="none" w:sz="0" w:space="0" w:color="auto"/>
      </w:divBdr>
    </w:div>
    <w:div w:id="1220360138">
      <w:marLeft w:val="640"/>
      <w:marRight w:val="0"/>
      <w:marTop w:val="0"/>
      <w:marBottom w:val="0"/>
      <w:divBdr>
        <w:top w:val="none" w:sz="0" w:space="0" w:color="auto"/>
        <w:left w:val="none" w:sz="0" w:space="0" w:color="auto"/>
        <w:bottom w:val="none" w:sz="0" w:space="0" w:color="auto"/>
        <w:right w:val="none" w:sz="0" w:space="0" w:color="auto"/>
      </w:divBdr>
    </w:div>
    <w:div w:id="1220363659">
      <w:marLeft w:val="640"/>
      <w:marRight w:val="0"/>
      <w:marTop w:val="0"/>
      <w:marBottom w:val="0"/>
      <w:divBdr>
        <w:top w:val="none" w:sz="0" w:space="0" w:color="auto"/>
        <w:left w:val="none" w:sz="0" w:space="0" w:color="auto"/>
        <w:bottom w:val="none" w:sz="0" w:space="0" w:color="auto"/>
        <w:right w:val="none" w:sz="0" w:space="0" w:color="auto"/>
      </w:divBdr>
    </w:div>
    <w:div w:id="1220507846">
      <w:marLeft w:val="640"/>
      <w:marRight w:val="0"/>
      <w:marTop w:val="0"/>
      <w:marBottom w:val="0"/>
      <w:divBdr>
        <w:top w:val="none" w:sz="0" w:space="0" w:color="auto"/>
        <w:left w:val="none" w:sz="0" w:space="0" w:color="auto"/>
        <w:bottom w:val="none" w:sz="0" w:space="0" w:color="auto"/>
        <w:right w:val="none" w:sz="0" w:space="0" w:color="auto"/>
      </w:divBdr>
    </w:div>
    <w:div w:id="1220555773">
      <w:marLeft w:val="640"/>
      <w:marRight w:val="0"/>
      <w:marTop w:val="0"/>
      <w:marBottom w:val="0"/>
      <w:divBdr>
        <w:top w:val="none" w:sz="0" w:space="0" w:color="auto"/>
        <w:left w:val="none" w:sz="0" w:space="0" w:color="auto"/>
        <w:bottom w:val="none" w:sz="0" w:space="0" w:color="auto"/>
        <w:right w:val="none" w:sz="0" w:space="0" w:color="auto"/>
      </w:divBdr>
    </w:div>
    <w:div w:id="1220556444">
      <w:marLeft w:val="640"/>
      <w:marRight w:val="0"/>
      <w:marTop w:val="0"/>
      <w:marBottom w:val="0"/>
      <w:divBdr>
        <w:top w:val="none" w:sz="0" w:space="0" w:color="auto"/>
        <w:left w:val="none" w:sz="0" w:space="0" w:color="auto"/>
        <w:bottom w:val="none" w:sz="0" w:space="0" w:color="auto"/>
        <w:right w:val="none" w:sz="0" w:space="0" w:color="auto"/>
      </w:divBdr>
    </w:div>
    <w:div w:id="1220559210">
      <w:marLeft w:val="640"/>
      <w:marRight w:val="0"/>
      <w:marTop w:val="0"/>
      <w:marBottom w:val="0"/>
      <w:divBdr>
        <w:top w:val="none" w:sz="0" w:space="0" w:color="auto"/>
        <w:left w:val="none" w:sz="0" w:space="0" w:color="auto"/>
        <w:bottom w:val="none" w:sz="0" w:space="0" w:color="auto"/>
        <w:right w:val="none" w:sz="0" w:space="0" w:color="auto"/>
      </w:divBdr>
    </w:div>
    <w:div w:id="1220630610">
      <w:marLeft w:val="640"/>
      <w:marRight w:val="0"/>
      <w:marTop w:val="0"/>
      <w:marBottom w:val="0"/>
      <w:divBdr>
        <w:top w:val="none" w:sz="0" w:space="0" w:color="auto"/>
        <w:left w:val="none" w:sz="0" w:space="0" w:color="auto"/>
        <w:bottom w:val="none" w:sz="0" w:space="0" w:color="auto"/>
        <w:right w:val="none" w:sz="0" w:space="0" w:color="auto"/>
      </w:divBdr>
    </w:div>
    <w:div w:id="1220633699">
      <w:marLeft w:val="640"/>
      <w:marRight w:val="0"/>
      <w:marTop w:val="0"/>
      <w:marBottom w:val="0"/>
      <w:divBdr>
        <w:top w:val="none" w:sz="0" w:space="0" w:color="auto"/>
        <w:left w:val="none" w:sz="0" w:space="0" w:color="auto"/>
        <w:bottom w:val="none" w:sz="0" w:space="0" w:color="auto"/>
        <w:right w:val="none" w:sz="0" w:space="0" w:color="auto"/>
      </w:divBdr>
    </w:div>
    <w:div w:id="1220675723">
      <w:marLeft w:val="640"/>
      <w:marRight w:val="0"/>
      <w:marTop w:val="0"/>
      <w:marBottom w:val="0"/>
      <w:divBdr>
        <w:top w:val="none" w:sz="0" w:space="0" w:color="auto"/>
        <w:left w:val="none" w:sz="0" w:space="0" w:color="auto"/>
        <w:bottom w:val="none" w:sz="0" w:space="0" w:color="auto"/>
        <w:right w:val="none" w:sz="0" w:space="0" w:color="auto"/>
      </w:divBdr>
    </w:div>
    <w:div w:id="1220702486">
      <w:marLeft w:val="640"/>
      <w:marRight w:val="0"/>
      <w:marTop w:val="0"/>
      <w:marBottom w:val="0"/>
      <w:divBdr>
        <w:top w:val="none" w:sz="0" w:space="0" w:color="auto"/>
        <w:left w:val="none" w:sz="0" w:space="0" w:color="auto"/>
        <w:bottom w:val="none" w:sz="0" w:space="0" w:color="auto"/>
        <w:right w:val="none" w:sz="0" w:space="0" w:color="auto"/>
      </w:divBdr>
    </w:div>
    <w:div w:id="1220745369">
      <w:marLeft w:val="640"/>
      <w:marRight w:val="0"/>
      <w:marTop w:val="0"/>
      <w:marBottom w:val="0"/>
      <w:divBdr>
        <w:top w:val="none" w:sz="0" w:space="0" w:color="auto"/>
        <w:left w:val="none" w:sz="0" w:space="0" w:color="auto"/>
        <w:bottom w:val="none" w:sz="0" w:space="0" w:color="auto"/>
        <w:right w:val="none" w:sz="0" w:space="0" w:color="auto"/>
      </w:divBdr>
    </w:div>
    <w:div w:id="1220746880">
      <w:marLeft w:val="640"/>
      <w:marRight w:val="0"/>
      <w:marTop w:val="0"/>
      <w:marBottom w:val="0"/>
      <w:divBdr>
        <w:top w:val="none" w:sz="0" w:space="0" w:color="auto"/>
        <w:left w:val="none" w:sz="0" w:space="0" w:color="auto"/>
        <w:bottom w:val="none" w:sz="0" w:space="0" w:color="auto"/>
        <w:right w:val="none" w:sz="0" w:space="0" w:color="auto"/>
      </w:divBdr>
    </w:div>
    <w:div w:id="1220828237">
      <w:marLeft w:val="640"/>
      <w:marRight w:val="0"/>
      <w:marTop w:val="0"/>
      <w:marBottom w:val="0"/>
      <w:divBdr>
        <w:top w:val="none" w:sz="0" w:space="0" w:color="auto"/>
        <w:left w:val="none" w:sz="0" w:space="0" w:color="auto"/>
        <w:bottom w:val="none" w:sz="0" w:space="0" w:color="auto"/>
        <w:right w:val="none" w:sz="0" w:space="0" w:color="auto"/>
      </w:divBdr>
    </w:div>
    <w:div w:id="1220870546">
      <w:marLeft w:val="640"/>
      <w:marRight w:val="0"/>
      <w:marTop w:val="0"/>
      <w:marBottom w:val="0"/>
      <w:divBdr>
        <w:top w:val="none" w:sz="0" w:space="0" w:color="auto"/>
        <w:left w:val="none" w:sz="0" w:space="0" w:color="auto"/>
        <w:bottom w:val="none" w:sz="0" w:space="0" w:color="auto"/>
        <w:right w:val="none" w:sz="0" w:space="0" w:color="auto"/>
      </w:divBdr>
    </w:div>
    <w:div w:id="1220938887">
      <w:marLeft w:val="640"/>
      <w:marRight w:val="0"/>
      <w:marTop w:val="0"/>
      <w:marBottom w:val="0"/>
      <w:divBdr>
        <w:top w:val="none" w:sz="0" w:space="0" w:color="auto"/>
        <w:left w:val="none" w:sz="0" w:space="0" w:color="auto"/>
        <w:bottom w:val="none" w:sz="0" w:space="0" w:color="auto"/>
        <w:right w:val="none" w:sz="0" w:space="0" w:color="auto"/>
      </w:divBdr>
    </w:div>
    <w:div w:id="1220940207">
      <w:marLeft w:val="640"/>
      <w:marRight w:val="0"/>
      <w:marTop w:val="0"/>
      <w:marBottom w:val="0"/>
      <w:divBdr>
        <w:top w:val="none" w:sz="0" w:space="0" w:color="auto"/>
        <w:left w:val="none" w:sz="0" w:space="0" w:color="auto"/>
        <w:bottom w:val="none" w:sz="0" w:space="0" w:color="auto"/>
        <w:right w:val="none" w:sz="0" w:space="0" w:color="auto"/>
      </w:divBdr>
    </w:div>
    <w:div w:id="1220942222">
      <w:marLeft w:val="640"/>
      <w:marRight w:val="0"/>
      <w:marTop w:val="0"/>
      <w:marBottom w:val="0"/>
      <w:divBdr>
        <w:top w:val="none" w:sz="0" w:space="0" w:color="auto"/>
        <w:left w:val="none" w:sz="0" w:space="0" w:color="auto"/>
        <w:bottom w:val="none" w:sz="0" w:space="0" w:color="auto"/>
        <w:right w:val="none" w:sz="0" w:space="0" w:color="auto"/>
      </w:divBdr>
    </w:div>
    <w:div w:id="1221015839">
      <w:marLeft w:val="640"/>
      <w:marRight w:val="0"/>
      <w:marTop w:val="0"/>
      <w:marBottom w:val="0"/>
      <w:divBdr>
        <w:top w:val="none" w:sz="0" w:space="0" w:color="auto"/>
        <w:left w:val="none" w:sz="0" w:space="0" w:color="auto"/>
        <w:bottom w:val="none" w:sz="0" w:space="0" w:color="auto"/>
        <w:right w:val="none" w:sz="0" w:space="0" w:color="auto"/>
      </w:divBdr>
    </w:div>
    <w:div w:id="1221093817">
      <w:marLeft w:val="640"/>
      <w:marRight w:val="0"/>
      <w:marTop w:val="0"/>
      <w:marBottom w:val="0"/>
      <w:divBdr>
        <w:top w:val="none" w:sz="0" w:space="0" w:color="auto"/>
        <w:left w:val="none" w:sz="0" w:space="0" w:color="auto"/>
        <w:bottom w:val="none" w:sz="0" w:space="0" w:color="auto"/>
        <w:right w:val="none" w:sz="0" w:space="0" w:color="auto"/>
      </w:divBdr>
    </w:div>
    <w:div w:id="1221138631">
      <w:marLeft w:val="640"/>
      <w:marRight w:val="0"/>
      <w:marTop w:val="0"/>
      <w:marBottom w:val="0"/>
      <w:divBdr>
        <w:top w:val="none" w:sz="0" w:space="0" w:color="auto"/>
        <w:left w:val="none" w:sz="0" w:space="0" w:color="auto"/>
        <w:bottom w:val="none" w:sz="0" w:space="0" w:color="auto"/>
        <w:right w:val="none" w:sz="0" w:space="0" w:color="auto"/>
      </w:divBdr>
    </w:div>
    <w:div w:id="1221139190">
      <w:marLeft w:val="640"/>
      <w:marRight w:val="0"/>
      <w:marTop w:val="0"/>
      <w:marBottom w:val="0"/>
      <w:divBdr>
        <w:top w:val="none" w:sz="0" w:space="0" w:color="auto"/>
        <w:left w:val="none" w:sz="0" w:space="0" w:color="auto"/>
        <w:bottom w:val="none" w:sz="0" w:space="0" w:color="auto"/>
        <w:right w:val="none" w:sz="0" w:space="0" w:color="auto"/>
      </w:divBdr>
    </w:div>
    <w:div w:id="1221208049">
      <w:marLeft w:val="640"/>
      <w:marRight w:val="0"/>
      <w:marTop w:val="0"/>
      <w:marBottom w:val="0"/>
      <w:divBdr>
        <w:top w:val="none" w:sz="0" w:space="0" w:color="auto"/>
        <w:left w:val="none" w:sz="0" w:space="0" w:color="auto"/>
        <w:bottom w:val="none" w:sz="0" w:space="0" w:color="auto"/>
        <w:right w:val="none" w:sz="0" w:space="0" w:color="auto"/>
      </w:divBdr>
    </w:div>
    <w:div w:id="1221214572">
      <w:marLeft w:val="640"/>
      <w:marRight w:val="0"/>
      <w:marTop w:val="0"/>
      <w:marBottom w:val="0"/>
      <w:divBdr>
        <w:top w:val="none" w:sz="0" w:space="0" w:color="auto"/>
        <w:left w:val="none" w:sz="0" w:space="0" w:color="auto"/>
        <w:bottom w:val="none" w:sz="0" w:space="0" w:color="auto"/>
        <w:right w:val="none" w:sz="0" w:space="0" w:color="auto"/>
      </w:divBdr>
    </w:div>
    <w:div w:id="1221330371">
      <w:marLeft w:val="640"/>
      <w:marRight w:val="0"/>
      <w:marTop w:val="0"/>
      <w:marBottom w:val="0"/>
      <w:divBdr>
        <w:top w:val="none" w:sz="0" w:space="0" w:color="auto"/>
        <w:left w:val="none" w:sz="0" w:space="0" w:color="auto"/>
        <w:bottom w:val="none" w:sz="0" w:space="0" w:color="auto"/>
        <w:right w:val="none" w:sz="0" w:space="0" w:color="auto"/>
      </w:divBdr>
    </w:div>
    <w:div w:id="1221331992">
      <w:marLeft w:val="640"/>
      <w:marRight w:val="0"/>
      <w:marTop w:val="0"/>
      <w:marBottom w:val="0"/>
      <w:divBdr>
        <w:top w:val="none" w:sz="0" w:space="0" w:color="auto"/>
        <w:left w:val="none" w:sz="0" w:space="0" w:color="auto"/>
        <w:bottom w:val="none" w:sz="0" w:space="0" w:color="auto"/>
        <w:right w:val="none" w:sz="0" w:space="0" w:color="auto"/>
      </w:divBdr>
    </w:div>
    <w:div w:id="1221554143">
      <w:marLeft w:val="640"/>
      <w:marRight w:val="0"/>
      <w:marTop w:val="0"/>
      <w:marBottom w:val="0"/>
      <w:divBdr>
        <w:top w:val="none" w:sz="0" w:space="0" w:color="auto"/>
        <w:left w:val="none" w:sz="0" w:space="0" w:color="auto"/>
        <w:bottom w:val="none" w:sz="0" w:space="0" w:color="auto"/>
        <w:right w:val="none" w:sz="0" w:space="0" w:color="auto"/>
      </w:divBdr>
    </w:div>
    <w:div w:id="1221555618">
      <w:marLeft w:val="640"/>
      <w:marRight w:val="0"/>
      <w:marTop w:val="0"/>
      <w:marBottom w:val="0"/>
      <w:divBdr>
        <w:top w:val="none" w:sz="0" w:space="0" w:color="auto"/>
        <w:left w:val="none" w:sz="0" w:space="0" w:color="auto"/>
        <w:bottom w:val="none" w:sz="0" w:space="0" w:color="auto"/>
        <w:right w:val="none" w:sz="0" w:space="0" w:color="auto"/>
      </w:divBdr>
    </w:div>
    <w:div w:id="1221600494">
      <w:marLeft w:val="640"/>
      <w:marRight w:val="0"/>
      <w:marTop w:val="0"/>
      <w:marBottom w:val="0"/>
      <w:divBdr>
        <w:top w:val="none" w:sz="0" w:space="0" w:color="auto"/>
        <w:left w:val="none" w:sz="0" w:space="0" w:color="auto"/>
        <w:bottom w:val="none" w:sz="0" w:space="0" w:color="auto"/>
        <w:right w:val="none" w:sz="0" w:space="0" w:color="auto"/>
      </w:divBdr>
    </w:div>
    <w:div w:id="1221672745">
      <w:marLeft w:val="640"/>
      <w:marRight w:val="0"/>
      <w:marTop w:val="0"/>
      <w:marBottom w:val="0"/>
      <w:divBdr>
        <w:top w:val="none" w:sz="0" w:space="0" w:color="auto"/>
        <w:left w:val="none" w:sz="0" w:space="0" w:color="auto"/>
        <w:bottom w:val="none" w:sz="0" w:space="0" w:color="auto"/>
        <w:right w:val="none" w:sz="0" w:space="0" w:color="auto"/>
      </w:divBdr>
    </w:div>
    <w:div w:id="1221743517">
      <w:marLeft w:val="640"/>
      <w:marRight w:val="0"/>
      <w:marTop w:val="0"/>
      <w:marBottom w:val="0"/>
      <w:divBdr>
        <w:top w:val="none" w:sz="0" w:space="0" w:color="auto"/>
        <w:left w:val="none" w:sz="0" w:space="0" w:color="auto"/>
        <w:bottom w:val="none" w:sz="0" w:space="0" w:color="auto"/>
        <w:right w:val="none" w:sz="0" w:space="0" w:color="auto"/>
      </w:divBdr>
    </w:div>
    <w:div w:id="1221745153">
      <w:marLeft w:val="640"/>
      <w:marRight w:val="0"/>
      <w:marTop w:val="0"/>
      <w:marBottom w:val="0"/>
      <w:divBdr>
        <w:top w:val="none" w:sz="0" w:space="0" w:color="auto"/>
        <w:left w:val="none" w:sz="0" w:space="0" w:color="auto"/>
        <w:bottom w:val="none" w:sz="0" w:space="0" w:color="auto"/>
        <w:right w:val="none" w:sz="0" w:space="0" w:color="auto"/>
      </w:divBdr>
    </w:div>
    <w:div w:id="1221746249">
      <w:marLeft w:val="640"/>
      <w:marRight w:val="0"/>
      <w:marTop w:val="0"/>
      <w:marBottom w:val="0"/>
      <w:divBdr>
        <w:top w:val="none" w:sz="0" w:space="0" w:color="auto"/>
        <w:left w:val="none" w:sz="0" w:space="0" w:color="auto"/>
        <w:bottom w:val="none" w:sz="0" w:space="0" w:color="auto"/>
        <w:right w:val="none" w:sz="0" w:space="0" w:color="auto"/>
      </w:divBdr>
    </w:div>
    <w:div w:id="1221748888">
      <w:marLeft w:val="640"/>
      <w:marRight w:val="0"/>
      <w:marTop w:val="0"/>
      <w:marBottom w:val="0"/>
      <w:divBdr>
        <w:top w:val="none" w:sz="0" w:space="0" w:color="auto"/>
        <w:left w:val="none" w:sz="0" w:space="0" w:color="auto"/>
        <w:bottom w:val="none" w:sz="0" w:space="0" w:color="auto"/>
        <w:right w:val="none" w:sz="0" w:space="0" w:color="auto"/>
      </w:divBdr>
    </w:div>
    <w:div w:id="1221794830">
      <w:marLeft w:val="640"/>
      <w:marRight w:val="0"/>
      <w:marTop w:val="0"/>
      <w:marBottom w:val="0"/>
      <w:divBdr>
        <w:top w:val="none" w:sz="0" w:space="0" w:color="auto"/>
        <w:left w:val="none" w:sz="0" w:space="0" w:color="auto"/>
        <w:bottom w:val="none" w:sz="0" w:space="0" w:color="auto"/>
        <w:right w:val="none" w:sz="0" w:space="0" w:color="auto"/>
      </w:divBdr>
    </w:div>
    <w:div w:id="1221865486">
      <w:marLeft w:val="640"/>
      <w:marRight w:val="0"/>
      <w:marTop w:val="0"/>
      <w:marBottom w:val="0"/>
      <w:divBdr>
        <w:top w:val="none" w:sz="0" w:space="0" w:color="auto"/>
        <w:left w:val="none" w:sz="0" w:space="0" w:color="auto"/>
        <w:bottom w:val="none" w:sz="0" w:space="0" w:color="auto"/>
        <w:right w:val="none" w:sz="0" w:space="0" w:color="auto"/>
      </w:divBdr>
    </w:div>
    <w:div w:id="1221938334">
      <w:marLeft w:val="640"/>
      <w:marRight w:val="0"/>
      <w:marTop w:val="0"/>
      <w:marBottom w:val="0"/>
      <w:divBdr>
        <w:top w:val="none" w:sz="0" w:space="0" w:color="auto"/>
        <w:left w:val="none" w:sz="0" w:space="0" w:color="auto"/>
        <w:bottom w:val="none" w:sz="0" w:space="0" w:color="auto"/>
        <w:right w:val="none" w:sz="0" w:space="0" w:color="auto"/>
      </w:divBdr>
    </w:div>
    <w:div w:id="1221984416">
      <w:marLeft w:val="640"/>
      <w:marRight w:val="0"/>
      <w:marTop w:val="0"/>
      <w:marBottom w:val="0"/>
      <w:divBdr>
        <w:top w:val="none" w:sz="0" w:space="0" w:color="auto"/>
        <w:left w:val="none" w:sz="0" w:space="0" w:color="auto"/>
        <w:bottom w:val="none" w:sz="0" w:space="0" w:color="auto"/>
        <w:right w:val="none" w:sz="0" w:space="0" w:color="auto"/>
      </w:divBdr>
    </w:div>
    <w:div w:id="1221987196">
      <w:marLeft w:val="640"/>
      <w:marRight w:val="0"/>
      <w:marTop w:val="0"/>
      <w:marBottom w:val="0"/>
      <w:divBdr>
        <w:top w:val="none" w:sz="0" w:space="0" w:color="auto"/>
        <w:left w:val="none" w:sz="0" w:space="0" w:color="auto"/>
        <w:bottom w:val="none" w:sz="0" w:space="0" w:color="auto"/>
        <w:right w:val="none" w:sz="0" w:space="0" w:color="auto"/>
      </w:divBdr>
    </w:div>
    <w:div w:id="1222012339">
      <w:marLeft w:val="640"/>
      <w:marRight w:val="0"/>
      <w:marTop w:val="0"/>
      <w:marBottom w:val="0"/>
      <w:divBdr>
        <w:top w:val="none" w:sz="0" w:space="0" w:color="auto"/>
        <w:left w:val="none" w:sz="0" w:space="0" w:color="auto"/>
        <w:bottom w:val="none" w:sz="0" w:space="0" w:color="auto"/>
        <w:right w:val="none" w:sz="0" w:space="0" w:color="auto"/>
      </w:divBdr>
    </w:div>
    <w:div w:id="1222016984">
      <w:marLeft w:val="640"/>
      <w:marRight w:val="0"/>
      <w:marTop w:val="0"/>
      <w:marBottom w:val="0"/>
      <w:divBdr>
        <w:top w:val="none" w:sz="0" w:space="0" w:color="auto"/>
        <w:left w:val="none" w:sz="0" w:space="0" w:color="auto"/>
        <w:bottom w:val="none" w:sz="0" w:space="0" w:color="auto"/>
        <w:right w:val="none" w:sz="0" w:space="0" w:color="auto"/>
      </w:divBdr>
    </w:div>
    <w:div w:id="1222055934">
      <w:marLeft w:val="640"/>
      <w:marRight w:val="0"/>
      <w:marTop w:val="0"/>
      <w:marBottom w:val="0"/>
      <w:divBdr>
        <w:top w:val="none" w:sz="0" w:space="0" w:color="auto"/>
        <w:left w:val="none" w:sz="0" w:space="0" w:color="auto"/>
        <w:bottom w:val="none" w:sz="0" w:space="0" w:color="auto"/>
        <w:right w:val="none" w:sz="0" w:space="0" w:color="auto"/>
      </w:divBdr>
    </w:div>
    <w:div w:id="1222060955">
      <w:marLeft w:val="640"/>
      <w:marRight w:val="0"/>
      <w:marTop w:val="0"/>
      <w:marBottom w:val="0"/>
      <w:divBdr>
        <w:top w:val="none" w:sz="0" w:space="0" w:color="auto"/>
        <w:left w:val="none" w:sz="0" w:space="0" w:color="auto"/>
        <w:bottom w:val="none" w:sz="0" w:space="0" w:color="auto"/>
        <w:right w:val="none" w:sz="0" w:space="0" w:color="auto"/>
      </w:divBdr>
    </w:div>
    <w:div w:id="1222132424">
      <w:marLeft w:val="640"/>
      <w:marRight w:val="0"/>
      <w:marTop w:val="0"/>
      <w:marBottom w:val="0"/>
      <w:divBdr>
        <w:top w:val="none" w:sz="0" w:space="0" w:color="auto"/>
        <w:left w:val="none" w:sz="0" w:space="0" w:color="auto"/>
        <w:bottom w:val="none" w:sz="0" w:space="0" w:color="auto"/>
        <w:right w:val="none" w:sz="0" w:space="0" w:color="auto"/>
      </w:divBdr>
    </w:div>
    <w:div w:id="1222135048">
      <w:marLeft w:val="640"/>
      <w:marRight w:val="0"/>
      <w:marTop w:val="0"/>
      <w:marBottom w:val="0"/>
      <w:divBdr>
        <w:top w:val="none" w:sz="0" w:space="0" w:color="auto"/>
        <w:left w:val="none" w:sz="0" w:space="0" w:color="auto"/>
        <w:bottom w:val="none" w:sz="0" w:space="0" w:color="auto"/>
        <w:right w:val="none" w:sz="0" w:space="0" w:color="auto"/>
      </w:divBdr>
    </w:div>
    <w:div w:id="1222135603">
      <w:marLeft w:val="640"/>
      <w:marRight w:val="0"/>
      <w:marTop w:val="0"/>
      <w:marBottom w:val="0"/>
      <w:divBdr>
        <w:top w:val="none" w:sz="0" w:space="0" w:color="auto"/>
        <w:left w:val="none" w:sz="0" w:space="0" w:color="auto"/>
        <w:bottom w:val="none" w:sz="0" w:space="0" w:color="auto"/>
        <w:right w:val="none" w:sz="0" w:space="0" w:color="auto"/>
      </w:divBdr>
    </w:div>
    <w:div w:id="1222206491">
      <w:marLeft w:val="640"/>
      <w:marRight w:val="0"/>
      <w:marTop w:val="0"/>
      <w:marBottom w:val="0"/>
      <w:divBdr>
        <w:top w:val="none" w:sz="0" w:space="0" w:color="auto"/>
        <w:left w:val="none" w:sz="0" w:space="0" w:color="auto"/>
        <w:bottom w:val="none" w:sz="0" w:space="0" w:color="auto"/>
        <w:right w:val="none" w:sz="0" w:space="0" w:color="auto"/>
      </w:divBdr>
    </w:div>
    <w:div w:id="1222213596">
      <w:marLeft w:val="640"/>
      <w:marRight w:val="0"/>
      <w:marTop w:val="0"/>
      <w:marBottom w:val="0"/>
      <w:divBdr>
        <w:top w:val="none" w:sz="0" w:space="0" w:color="auto"/>
        <w:left w:val="none" w:sz="0" w:space="0" w:color="auto"/>
        <w:bottom w:val="none" w:sz="0" w:space="0" w:color="auto"/>
        <w:right w:val="none" w:sz="0" w:space="0" w:color="auto"/>
      </w:divBdr>
    </w:div>
    <w:div w:id="1222252467">
      <w:marLeft w:val="640"/>
      <w:marRight w:val="0"/>
      <w:marTop w:val="0"/>
      <w:marBottom w:val="0"/>
      <w:divBdr>
        <w:top w:val="none" w:sz="0" w:space="0" w:color="auto"/>
        <w:left w:val="none" w:sz="0" w:space="0" w:color="auto"/>
        <w:bottom w:val="none" w:sz="0" w:space="0" w:color="auto"/>
        <w:right w:val="none" w:sz="0" w:space="0" w:color="auto"/>
      </w:divBdr>
    </w:div>
    <w:div w:id="1222325090">
      <w:marLeft w:val="640"/>
      <w:marRight w:val="0"/>
      <w:marTop w:val="0"/>
      <w:marBottom w:val="0"/>
      <w:divBdr>
        <w:top w:val="none" w:sz="0" w:space="0" w:color="auto"/>
        <w:left w:val="none" w:sz="0" w:space="0" w:color="auto"/>
        <w:bottom w:val="none" w:sz="0" w:space="0" w:color="auto"/>
        <w:right w:val="none" w:sz="0" w:space="0" w:color="auto"/>
      </w:divBdr>
    </w:div>
    <w:div w:id="1222326655">
      <w:marLeft w:val="640"/>
      <w:marRight w:val="0"/>
      <w:marTop w:val="0"/>
      <w:marBottom w:val="0"/>
      <w:divBdr>
        <w:top w:val="none" w:sz="0" w:space="0" w:color="auto"/>
        <w:left w:val="none" w:sz="0" w:space="0" w:color="auto"/>
        <w:bottom w:val="none" w:sz="0" w:space="0" w:color="auto"/>
        <w:right w:val="none" w:sz="0" w:space="0" w:color="auto"/>
      </w:divBdr>
    </w:div>
    <w:div w:id="1222398201">
      <w:marLeft w:val="640"/>
      <w:marRight w:val="0"/>
      <w:marTop w:val="0"/>
      <w:marBottom w:val="0"/>
      <w:divBdr>
        <w:top w:val="none" w:sz="0" w:space="0" w:color="auto"/>
        <w:left w:val="none" w:sz="0" w:space="0" w:color="auto"/>
        <w:bottom w:val="none" w:sz="0" w:space="0" w:color="auto"/>
        <w:right w:val="none" w:sz="0" w:space="0" w:color="auto"/>
      </w:divBdr>
    </w:div>
    <w:div w:id="1222518818">
      <w:marLeft w:val="640"/>
      <w:marRight w:val="0"/>
      <w:marTop w:val="0"/>
      <w:marBottom w:val="0"/>
      <w:divBdr>
        <w:top w:val="none" w:sz="0" w:space="0" w:color="auto"/>
        <w:left w:val="none" w:sz="0" w:space="0" w:color="auto"/>
        <w:bottom w:val="none" w:sz="0" w:space="0" w:color="auto"/>
        <w:right w:val="none" w:sz="0" w:space="0" w:color="auto"/>
      </w:divBdr>
    </w:div>
    <w:div w:id="1222523646">
      <w:marLeft w:val="640"/>
      <w:marRight w:val="0"/>
      <w:marTop w:val="0"/>
      <w:marBottom w:val="0"/>
      <w:divBdr>
        <w:top w:val="none" w:sz="0" w:space="0" w:color="auto"/>
        <w:left w:val="none" w:sz="0" w:space="0" w:color="auto"/>
        <w:bottom w:val="none" w:sz="0" w:space="0" w:color="auto"/>
        <w:right w:val="none" w:sz="0" w:space="0" w:color="auto"/>
      </w:divBdr>
    </w:div>
    <w:div w:id="1222712614">
      <w:marLeft w:val="640"/>
      <w:marRight w:val="0"/>
      <w:marTop w:val="0"/>
      <w:marBottom w:val="0"/>
      <w:divBdr>
        <w:top w:val="none" w:sz="0" w:space="0" w:color="auto"/>
        <w:left w:val="none" w:sz="0" w:space="0" w:color="auto"/>
        <w:bottom w:val="none" w:sz="0" w:space="0" w:color="auto"/>
        <w:right w:val="none" w:sz="0" w:space="0" w:color="auto"/>
      </w:divBdr>
    </w:div>
    <w:div w:id="1222786452">
      <w:marLeft w:val="640"/>
      <w:marRight w:val="0"/>
      <w:marTop w:val="0"/>
      <w:marBottom w:val="0"/>
      <w:divBdr>
        <w:top w:val="none" w:sz="0" w:space="0" w:color="auto"/>
        <w:left w:val="none" w:sz="0" w:space="0" w:color="auto"/>
        <w:bottom w:val="none" w:sz="0" w:space="0" w:color="auto"/>
        <w:right w:val="none" w:sz="0" w:space="0" w:color="auto"/>
      </w:divBdr>
    </w:div>
    <w:div w:id="1222793237">
      <w:marLeft w:val="640"/>
      <w:marRight w:val="0"/>
      <w:marTop w:val="0"/>
      <w:marBottom w:val="0"/>
      <w:divBdr>
        <w:top w:val="none" w:sz="0" w:space="0" w:color="auto"/>
        <w:left w:val="none" w:sz="0" w:space="0" w:color="auto"/>
        <w:bottom w:val="none" w:sz="0" w:space="0" w:color="auto"/>
        <w:right w:val="none" w:sz="0" w:space="0" w:color="auto"/>
      </w:divBdr>
    </w:div>
    <w:div w:id="1222868577">
      <w:marLeft w:val="640"/>
      <w:marRight w:val="0"/>
      <w:marTop w:val="0"/>
      <w:marBottom w:val="0"/>
      <w:divBdr>
        <w:top w:val="none" w:sz="0" w:space="0" w:color="auto"/>
        <w:left w:val="none" w:sz="0" w:space="0" w:color="auto"/>
        <w:bottom w:val="none" w:sz="0" w:space="0" w:color="auto"/>
        <w:right w:val="none" w:sz="0" w:space="0" w:color="auto"/>
      </w:divBdr>
    </w:div>
    <w:div w:id="1222911868">
      <w:marLeft w:val="640"/>
      <w:marRight w:val="0"/>
      <w:marTop w:val="0"/>
      <w:marBottom w:val="0"/>
      <w:divBdr>
        <w:top w:val="none" w:sz="0" w:space="0" w:color="auto"/>
        <w:left w:val="none" w:sz="0" w:space="0" w:color="auto"/>
        <w:bottom w:val="none" w:sz="0" w:space="0" w:color="auto"/>
        <w:right w:val="none" w:sz="0" w:space="0" w:color="auto"/>
      </w:divBdr>
    </w:div>
    <w:div w:id="1223103772">
      <w:marLeft w:val="640"/>
      <w:marRight w:val="0"/>
      <w:marTop w:val="0"/>
      <w:marBottom w:val="0"/>
      <w:divBdr>
        <w:top w:val="none" w:sz="0" w:space="0" w:color="auto"/>
        <w:left w:val="none" w:sz="0" w:space="0" w:color="auto"/>
        <w:bottom w:val="none" w:sz="0" w:space="0" w:color="auto"/>
        <w:right w:val="none" w:sz="0" w:space="0" w:color="auto"/>
      </w:divBdr>
    </w:div>
    <w:div w:id="1223177913">
      <w:marLeft w:val="640"/>
      <w:marRight w:val="0"/>
      <w:marTop w:val="0"/>
      <w:marBottom w:val="0"/>
      <w:divBdr>
        <w:top w:val="none" w:sz="0" w:space="0" w:color="auto"/>
        <w:left w:val="none" w:sz="0" w:space="0" w:color="auto"/>
        <w:bottom w:val="none" w:sz="0" w:space="0" w:color="auto"/>
        <w:right w:val="none" w:sz="0" w:space="0" w:color="auto"/>
      </w:divBdr>
    </w:div>
    <w:div w:id="1223249233">
      <w:marLeft w:val="640"/>
      <w:marRight w:val="0"/>
      <w:marTop w:val="0"/>
      <w:marBottom w:val="0"/>
      <w:divBdr>
        <w:top w:val="none" w:sz="0" w:space="0" w:color="auto"/>
        <w:left w:val="none" w:sz="0" w:space="0" w:color="auto"/>
        <w:bottom w:val="none" w:sz="0" w:space="0" w:color="auto"/>
        <w:right w:val="none" w:sz="0" w:space="0" w:color="auto"/>
      </w:divBdr>
    </w:div>
    <w:div w:id="1223373434">
      <w:marLeft w:val="640"/>
      <w:marRight w:val="0"/>
      <w:marTop w:val="0"/>
      <w:marBottom w:val="0"/>
      <w:divBdr>
        <w:top w:val="none" w:sz="0" w:space="0" w:color="auto"/>
        <w:left w:val="none" w:sz="0" w:space="0" w:color="auto"/>
        <w:bottom w:val="none" w:sz="0" w:space="0" w:color="auto"/>
        <w:right w:val="none" w:sz="0" w:space="0" w:color="auto"/>
      </w:divBdr>
    </w:div>
    <w:div w:id="1223374037">
      <w:marLeft w:val="640"/>
      <w:marRight w:val="0"/>
      <w:marTop w:val="0"/>
      <w:marBottom w:val="0"/>
      <w:divBdr>
        <w:top w:val="none" w:sz="0" w:space="0" w:color="auto"/>
        <w:left w:val="none" w:sz="0" w:space="0" w:color="auto"/>
        <w:bottom w:val="none" w:sz="0" w:space="0" w:color="auto"/>
        <w:right w:val="none" w:sz="0" w:space="0" w:color="auto"/>
      </w:divBdr>
    </w:div>
    <w:div w:id="1223440666">
      <w:marLeft w:val="640"/>
      <w:marRight w:val="0"/>
      <w:marTop w:val="0"/>
      <w:marBottom w:val="0"/>
      <w:divBdr>
        <w:top w:val="none" w:sz="0" w:space="0" w:color="auto"/>
        <w:left w:val="none" w:sz="0" w:space="0" w:color="auto"/>
        <w:bottom w:val="none" w:sz="0" w:space="0" w:color="auto"/>
        <w:right w:val="none" w:sz="0" w:space="0" w:color="auto"/>
      </w:divBdr>
    </w:div>
    <w:div w:id="1223444769">
      <w:marLeft w:val="640"/>
      <w:marRight w:val="0"/>
      <w:marTop w:val="0"/>
      <w:marBottom w:val="0"/>
      <w:divBdr>
        <w:top w:val="none" w:sz="0" w:space="0" w:color="auto"/>
        <w:left w:val="none" w:sz="0" w:space="0" w:color="auto"/>
        <w:bottom w:val="none" w:sz="0" w:space="0" w:color="auto"/>
        <w:right w:val="none" w:sz="0" w:space="0" w:color="auto"/>
      </w:divBdr>
    </w:div>
    <w:div w:id="1223445150">
      <w:marLeft w:val="640"/>
      <w:marRight w:val="0"/>
      <w:marTop w:val="0"/>
      <w:marBottom w:val="0"/>
      <w:divBdr>
        <w:top w:val="none" w:sz="0" w:space="0" w:color="auto"/>
        <w:left w:val="none" w:sz="0" w:space="0" w:color="auto"/>
        <w:bottom w:val="none" w:sz="0" w:space="0" w:color="auto"/>
        <w:right w:val="none" w:sz="0" w:space="0" w:color="auto"/>
      </w:divBdr>
    </w:div>
    <w:div w:id="1223515938">
      <w:marLeft w:val="640"/>
      <w:marRight w:val="0"/>
      <w:marTop w:val="0"/>
      <w:marBottom w:val="0"/>
      <w:divBdr>
        <w:top w:val="none" w:sz="0" w:space="0" w:color="auto"/>
        <w:left w:val="none" w:sz="0" w:space="0" w:color="auto"/>
        <w:bottom w:val="none" w:sz="0" w:space="0" w:color="auto"/>
        <w:right w:val="none" w:sz="0" w:space="0" w:color="auto"/>
      </w:divBdr>
    </w:div>
    <w:div w:id="1223561867">
      <w:marLeft w:val="640"/>
      <w:marRight w:val="0"/>
      <w:marTop w:val="0"/>
      <w:marBottom w:val="0"/>
      <w:divBdr>
        <w:top w:val="none" w:sz="0" w:space="0" w:color="auto"/>
        <w:left w:val="none" w:sz="0" w:space="0" w:color="auto"/>
        <w:bottom w:val="none" w:sz="0" w:space="0" w:color="auto"/>
        <w:right w:val="none" w:sz="0" w:space="0" w:color="auto"/>
      </w:divBdr>
    </w:div>
    <w:div w:id="1223562111">
      <w:marLeft w:val="640"/>
      <w:marRight w:val="0"/>
      <w:marTop w:val="0"/>
      <w:marBottom w:val="0"/>
      <w:divBdr>
        <w:top w:val="none" w:sz="0" w:space="0" w:color="auto"/>
        <w:left w:val="none" w:sz="0" w:space="0" w:color="auto"/>
        <w:bottom w:val="none" w:sz="0" w:space="0" w:color="auto"/>
        <w:right w:val="none" w:sz="0" w:space="0" w:color="auto"/>
      </w:divBdr>
    </w:div>
    <w:div w:id="1223566827">
      <w:marLeft w:val="640"/>
      <w:marRight w:val="0"/>
      <w:marTop w:val="0"/>
      <w:marBottom w:val="0"/>
      <w:divBdr>
        <w:top w:val="none" w:sz="0" w:space="0" w:color="auto"/>
        <w:left w:val="none" w:sz="0" w:space="0" w:color="auto"/>
        <w:bottom w:val="none" w:sz="0" w:space="0" w:color="auto"/>
        <w:right w:val="none" w:sz="0" w:space="0" w:color="auto"/>
      </w:divBdr>
    </w:div>
    <w:div w:id="1223635775">
      <w:marLeft w:val="640"/>
      <w:marRight w:val="0"/>
      <w:marTop w:val="0"/>
      <w:marBottom w:val="0"/>
      <w:divBdr>
        <w:top w:val="none" w:sz="0" w:space="0" w:color="auto"/>
        <w:left w:val="none" w:sz="0" w:space="0" w:color="auto"/>
        <w:bottom w:val="none" w:sz="0" w:space="0" w:color="auto"/>
        <w:right w:val="none" w:sz="0" w:space="0" w:color="auto"/>
      </w:divBdr>
    </w:div>
    <w:div w:id="1223637102">
      <w:marLeft w:val="640"/>
      <w:marRight w:val="0"/>
      <w:marTop w:val="0"/>
      <w:marBottom w:val="0"/>
      <w:divBdr>
        <w:top w:val="none" w:sz="0" w:space="0" w:color="auto"/>
        <w:left w:val="none" w:sz="0" w:space="0" w:color="auto"/>
        <w:bottom w:val="none" w:sz="0" w:space="0" w:color="auto"/>
        <w:right w:val="none" w:sz="0" w:space="0" w:color="auto"/>
      </w:divBdr>
    </w:div>
    <w:div w:id="1223710858">
      <w:marLeft w:val="640"/>
      <w:marRight w:val="0"/>
      <w:marTop w:val="0"/>
      <w:marBottom w:val="0"/>
      <w:divBdr>
        <w:top w:val="none" w:sz="0" w:space="0" w:color="auto"/>
        <w:left w:val="none" w:sz="0" w:space="0" w:color="auto"/>
        <w:bottom w:val="none" w:sz="0" w:space="0" w:color="auto"/>
        <w:right w:val="none" w:sz="0" w:space="0" w:color="auto"/>
      </w:divBdr>
    </w:div>
    <w:div w:id="1223713664">
      <w:marLeft w:val="640"/>
      <w:marRight w:val="0"/>
      <w:marTop w:val="0"/>
      <w:marBottom w:val="0"/>
      <w:divBdr>
        <w:top w:val="none" w:sz="0" w:space="0" w:color="auto"/>
        <w:left w:val="none" w:sz="0" w:space="0" w:color="auto"/>
        <w:bottom w:val="none" w:sz="0" w:space="0" w:color="auto"/>
        <w:right w:val="none" w:sz="0" w:space="0" w:color="auto"/>
      </w:divBdr>
    </w:div>
    <w:div w:id="1223716465">
      <w:marLeft w:val="640"/>
      <w:marRight w:val="0"/>
      <w:marTop w:val="0"/>
      <w:marBottom w:val="0"/>
      <w:divBdr>
        <w:top w:val="none" w:sz="0" w:space="0" w:color="auto"/>
        <w:left w:val="none" w:sz="0" w:space="0" w:color="auto"/>
        <w:bottom w:val="none" w:sz="0" w:space="0" w:color="auto"/>
        <w:right w:val="none" w:sz="0" w:space="0" w:color="auto"/>
      </w:divBdr>
    </w:div>
    <w:div w:id="1223717558">
      <w:marLeft w:val="640"/>
      <w:marRight w:val="0"/>
      <w:marTop w:val="0"/>
      <w:marBottom w:val="0"/>
      <w:divBdr>
        <w:top w:val="none" w:sz="0" w:space="0" w:color="auto"/>
        <w:left w:val="none" w:sz="0" w:space="0" w:color="auto"/>
        <w:bottom w:val="none" w:sz="0" w:space="0" w:color="auto"/>
        <w:right w:val="none" w:sz="0" w:space="0" w:color="auto"/>
      </w:divBdr>
    </w:div>
    <w:div w:id="1223760706">
      <w:marLeft w:val="640"/>
      <w:marRight w:val="0"/>
      <w:marTop w:val="0"/>
      <w:marBottom w:val="0"/>
      <w:divBdr>
        <w:top w:val="none" w:sz="0" w:space="0" w:color="auto"/>
        <w:left w:val="none" w:sz="0" w:space="0" w:color="auto"/>
        <w:bottom w:val="none" w:sz="0" w:space="0" w:color="auto"/>
        <w:right w:val="none" w:sz="0" w:space="0" w:color="auto"/>
      </w:divBdr>
    </w:div>
    <w:div w:id="1223760904">
      <w:marLeft w:val="640"/>
      <w:marRight w:val="0"/>
      <w:marTop w:val="0"/>
      <w:marBottom w:val="0"/>
      <w:divBdr>
        <w:top w:val="none" w:sz="0" w:space="0" w:color="auto"/>
        <w:left w:val="none" w:sz="0" w:space="0" w:color="auto"/>
        <w:bottom w:val="none" w:sz="0" w:space="0" w:color="auto"/>
        <w:right w:val="none" w:sz="0" w:space="0" w:color="auto"/>
      </w:divBdr>
    </w:div>
    <w:div w:id="1223786268">
      <w:marLeft w:val="640"/>
      <w:marRight w:val="0"/>
      <w:marTop w:val="0"/>
      <w:marBottom w:val="0"/>
      <w:divBdr>
        <w:top w:val="none" w:sz="0" w:space="0" w:color="auto"/>
        <w:left w:val="none" w:sz="0" w:space="0" w:color="auto"/>
        <w:bottom w:val="none" w:sz="0" w:space="0" w:color="auto"/>
        <w:right w:val="none" w:sz="0" w:space="0" w:color="auto"/>
      </w:divBdr>
    </w:div>
    <w:div w:id="1223910693">
      <w:marLeft w:val="640"/>
      <w:marRight w:val="0"/>
      <w:marTop w:val="0"/>
      <w:marBottom w:val="0"/>
      <w:divBdr>
        <w:top w:val="none" w:sz="0" w:space="0" w:color="auto"/>
        <w:left w:val="none" w:sz="0" w:space="0" w:color="auto"/>
        <w:bottom w:val="none" w:sz="0" w:space="0" w:color="auto"/>
        <w:right w:val="none" w:sz="0" w:space="0" w:color="auto"/>
      </w:divBdr>
    </w:div>
    <w:div w:id="1224027458">
      <w:marLeft w:val="640"/>
      <w:marRight w:val="0"/>
      <w:marTop w:val="0"/>
      <w:marBottom w:val="0"/>
      <w:divBdr>
        <w:top w:val="none" w:sz="0" w:space="0" w:color="auto"/>
        <w:left w:val="none" w:sz="0" w:space="0" w:color="auto"/>
        <w:bottom w:val="none" w:sz="0" w:space="0" w:color="auto"/>
        <w:right w:val="none" w:sz="0" w:space="0" w:color="auto"/>
      </w:divBdr>
    </w:div>
    <w:div w:id="1224095724">
      <w:marLeft w:val="640"/>
      <w:marRight w:val="0"/>
      <w:marTop w:val="0"/>
      <w:marBottom w:val="0"/>
      <w:divBdr>
        <w:top w:val="none" w:sz="0" w:space="0" w:color="auto"/>
        <w:left w:val="none" w:sz="0" w:space="0" w:color="auto"/>
        <w:bottom w:val="none" w:sz="0" w:space="0" w:color="auto"/>
        <w:right w:val="none" w:sz="0" w:space="0" w:color="auto"/>
      </w:divBdr>
    </w:div>
    <w:div w:id="1224095818">
      <w:marLeft w:val="640"/>
      <w:marRight w:val="0"/>
      <w:marTop w:val="0"/>
      <w:marBottom w:val="0"/>
      <w:divBdr>
        <w:top w:val="none" w:sz="0" w:space="0" w:color="auto"/>
        <w:left w:val="none" w:sz="0" w:space="0" w:color="auto"/>
        <w:bottom w:val="none" w:sz="0" w:space="0" w:color="auto"/>
        <w:right w:val="none" w:sz="0" w:space="0" w:color="auto"/>
      </w:divBdr>
    </w:div>
    <w:div w:id="1224174999">
      <w:marLeft w:val="640"/>
      <w:marRight w:val="0"/>
      <w:marTop w:val="0"/>
      <w:marBottom w:val="0"/>
      <w:divBdr>
        <w:top w:val="none" w:sz="0" w:space="0" w:color="auto"/>
        <w:left w:val="none" w:sz="0" w:space="0" w:color="auto"/>
        <w:bottom w:val="none" w:sz="0" w:space="0" w:color="auto"/>
        <w:right w:val="none" w:sz="0" w:space="0" w:color="auto"/>
      </w:divBdr>
    </w:div>
    <w:div w:id="1224176881">
      <w:marLeft w:val="640"/>
      <w:marRight w:val="0"/>
      <w:marTop w:val="0"/>
      <w:marBottom w:val="0"/>
      <w:divBdr>
        <w:top w:val="none" w:sz="0" w:space="0" w:color="auto"/>
        <w:left w:val="none" w:sz="0" w:space="0" w:color="auto"/>
        <w:bottom w:val="none" w:sz="0" w:space="0" w:color="auto"/>
        <w:right w:val="none" w:sz="0" w:space="0" w:color="auto"/>
      </w:divBdr>
    </w:div>
    <w:div w:id="1224215546">
      <w:marLeft w:val="640"/>
      <w:marRight w:val="0"/>
      <w:marTop w:val="0"/>
      <w:marBottom w:val="0"/>
      <w:divBdr>
        <w:top w:val="none" w:sz="0" w:space="0" w:color="auto"/>
        <w:left w:val="none" w:sz="0" w:space="0" w:color="auto"/>
        <w:bottom w:val="none" w:sz="0" w:space="0" w:color="auto"/>
        <w:right w:val="none" w:sz="0" w:space="0" w:color="auto"/>
      </w:divBdr>
    </w:div>
    <w:div w:id="1224217519">
      <w:marLeft w:val="640"/>
      <w:marRight w:val="0"/>
      <w:marTop w:val="0"/>
      <w:marBottom w:val="0"/>
      <w:divBdr>
        <w:top w:val="none" w:sz="0" w:space="0" w:color="auto"/>
        <w:left w:val="none" w:sz="0" w:space="0" w:color="auto"/>
        <w:bottom w:val="none" w:sz="0" w:space="0" w:color="auto"/>
        <w:right w:val="none" w:sz="0" w:space="0" w:color="auto"/>
      </w:divBdr>
    </w:div>
    <w:div w:id="1224294795">
      <w:marLeft w:val="640"/>
      <w:marRight w:val="0"/>
      <w:marTop w:val="0"/>
      <w:marBottom w:val="0"/>
      <w:divBdr>
        <w:top w:val="none" w:sz="0" w:space="0" w:color="auto"/>
        <w:left w:val="none" w:sz="0" w:space="0" w:color="auto"/>
        <w:bottom w:val="none" w:sz="0" w:space="0" w:color="auto"/>
        <w:right w:val="none" w:sz="0" w:space="0" w:color="auto"/>
      </w:divBdr>
    </w:div>
    <w:div w:id="1224366422">
      <w:marLeft w:val="640"/>
      <w:marRight w:val="0"/>
      <w:marTop w:val="0"/>
      <w:marBottom w:val="0"/>
      <w:divBdr>
        <w:top w:val="none" w:sz="0" w:space="0" w:color="auto"/>
        <w:left w:val="none" w:sz="0" w:space="0" w:color="auto"/>
        <w:bottom w:val="none" w:sz="0" w:space="0" w:color="auto"/>
        <w:right w:val="none" w:sz="0" w:space="0" w:color="auto"/>
      </w:divBdr>
    </w:div>
    <w:div w:id="1224489510">
      <w:marLeft w:val="640"/>
      <w:marRight w:val="0"/>
      <w:marTop w:val="0"/>
      <w:marBottom w:val="0"/>
      <w:divBdr>
        <w:top w:val="none" w:sz="0" w:space="0" w:color="auto"/>
        <w:left w:val="none" w:sz="0" w:space="0" w:color="auto"/>
        <w:bottom w:val="none" w:sz="0" w:space="0" w:color="auto"/>
        <w:right w:val="none" w:sz="0" w:space="0" w:color="auto"/>
      </w:divBdr>
    </w:div>
    <w:div w:id="1224557961">
      <w:marLeft w:val="640"/>
      <w:marRight w:val="0"/>
      <w:marTop w:val="0"/>
      <w:marBottom w:val="0"/>
      <w:divBdr>
        <w:top w:val="none" w:sz="0" w:space="0" w:color="auto"/>
        <w:left w:val="none" w:sz="0" w:space="0" w:color="auto"/>
        <w:bottom w:val="none" w:sz="0" w:space="0" w:color="auto"/>
        <w:right w:val="none" w:sz="0" w:space="0" w:color="auto"/>
      </w:divBdr>
    </w:div>
    <w:div w:id="1224558392">
      <w:marLeft w:val="640"/>
      <w:marRight w:val="0"/>
      <w:marTop w:val="0"/>
      <w:marBottom w:val="0"/>
      <w:divBdr>
        <w:top w:val="none" w:sz="0" w:space="0" w:color="auto"/>
        <w:left w:val="none" w:sz="0" w:space="0" w:color="auto"/>
        <w:bottom w:val="none" w:sz="0" w:space="0" w:color="auto"/>
        <w:right w:val="none" w:sz="0" w:space="0" w:color="auto"/>
      </w:divBdr>
    </w:div>
    <w:div w:id="1224561286">
      <w:marLeft w:val="640"/>
      <w:marRight w:val="0"/>
      <w:marTop w:val="0"/>
      <w:marBottom w:val="0"/>
      <w:divBdr>
        <w:top w:val="none" w:sz="0" w:space="0" w:color="auto"/>
        <w:left w:val="none" w:sz="0" w:space="0" w:color="auto"/>
        <w:bottom w:val="none" w:sz="0" w:space="0" w:color="auto"/>
        <w:right w:val="none" w:sz="0" w:space="0" w:color="auto"/>
      </w:divBdr>
    </w:div>
    <w:div w:id="1224562371">
      <w:marLeft w:val="640"/>
      <w:marRight w:val="0"/>
      <w:marTop w:val="0"/>
      <w:marBottom w:val="0"/>
      <w:divBdr>
        <w:top w:val="none" w:sz="0" w:space="0" w:color="auto"/>
        <w:left w:val="none" w:sz="0" w:space="0" w:color="auto"/>
        <w:bottom w:val="none" w:sz="0" w:space="0" w:color="auto"/>
        <w:right w:val="none" w:sz="0" w:space="0" w:color="auto"/>
      </w:divBdr>
    </w:div>
    <w:div w:id="1224609678">
      <w:marLeft w:val="640"/>
      <w:marRight w:val="0"/>
      <w:marTop w:val="0"/>
      <w:marBottom w:val="0"/>
      <w:divBdr>
        <w:top w:val="none" w:sz="0" w:space="0" w:color="auto"/>
        <w:left w:val="none" w:sz="0" w:space="0" w:color="auto"/>
        <w:bottom w:val="none" w:sz="0" w:space="0" w:color="auto"/>
        <w:right w:val="none" w:sz="0" w:space="0" w:color="auto"/>
      </w:divBdr>
    </w:div>
    <w:div w:id="1224635214">
      <w:marLeft w:val="640"/>
      <w:marRight w:val="0"/>
      <w:marTop w:val="0"/>
      <w:marBottom w:val="0"/>
      <w:divBdr>
        <w:top w:val="none" w:sz="0" w:space="0" w:color="auto"/>
        <w:left w:val="none" w:sz="0" w:space="0" w:color="auto"/>
        <w:bottom w:val="none" w:sz="0" w:space="0" w:color="auto"/>
        <w:right w:val="none" w:sz="0" w:space="0" w:color="auto"/>
      </w:divBdr>
    </w:div>
    <w:div w:id="1224676028">
      <w:marLeft w:val="640"/>
      <w:marRight w:val="0"/>
      <w:marTop w:val="0"/>
      <w:marBottom w:val="0"/>
      <w:divBdr>
        <w:top w:val="none" w:sz="0" w:space="0" w:color="auto"/>
        <w:left w:val="none" w:sz="0" w:space="0" w:color="auto"/>
        <w:bottom w:val="none" w:sz="0" w:space="0" w:color="auto"/>
        <w:right w:val="none" w:sz="0" w:space="0" w:color="auto"/>
      </w:divBdr>
    </w:div>
    <w:div w:id="1224753988">
      <w:marLeft w:val="640"/>
      <w:marRight w:val="0"/>
      <w:marTop w:val="0"/>
      <w:marBottom w:val="0"/>
      <w:divBdr>
        <w:top w:val="none" w:sz="0" w:space="0" w:color="auto"/>
        <w:left w:val="none" w:sz="0" w:space="0" w:color="auto"/>
        <w:bottom w:val="none" w:sz="0" w:space="0" w:color="auto"/>
        <w:right w:val="none" w:sz="0" w:space="0" w:color="auto"/>
      </w:divBdr>
    </w:div>
    <w:div w:id="1224876046">
      <w:marLeft w:val="640"/>
      <w:marRight w:val="0"/>
      <w:marTop w:val="0"/>
      <w:marBottom w:val="0"/>
      <w:divBdr>
        <w:top w:val="none" w:sz="0" w:space="0" w:color="auto"/>
        <w:left w:val="none" w:sz="0" w:space="0" w:color="auto"/>
        <w:bottom w:val="none" w:sz="0" w:space="0" w:color="auto"/>
        <w:right w:val="none" w:sz="0" w:space="0" w:color="auto"/>
      </w:divBdr>
    </w:div>
    <w:div w:id="1224876256">
      <w:marLeft w:val="640"/>
      <w:marRight w:val="0"/>
      <w:marTop w:val="0"/>
      <w:marBottom w:val="0"/>
      <w:divBdr>
        <w:top w:val="none" w:sz="0" w:space="0" w:color="auto"/>
        <w:left w:val="none" w:sz="0" w:space="0" w:color="auto"/>
        <w:bottom w:val="none" w:sz="0" w:space="0" w:color="auto"/>
        <w:right w:val="none" w:sz="0" w:space="0" w:color="auto"/>
      </w:divBdr>
    </w:div>
    <w:div w:id="1224947596">
      <w:marLeft w:val="640"/>
      <w:marRight w:val="0"/>
      <w:marTop w:val="0"/>
      <w:marBottom w:val="0"/>
      <w:divBdr>
        <w:top w:val="none" w:sz="0" w:space="0" w:color="auto"/>
        <w:left w:val="none" w:sz="0" w:space="0" w:color="auto"/>
        <w:bottom w:val="none" w:sz="0" w:space="0" w:color="auto"/>
        <w:right w:val="none" w:sz="0" w:space="0" w:color="auto"/>
      </w:divBdr>
    </w:div>
    <w:div w:id="1225023264">
      <w:marLeft w:val="640"/>
      <w:marRight w:val="0"/>
      <w:marTop w:val="0"/>
      <w:marBottom w:val="0"/>
      <w:divBdr>
        <w:top w:val="none" w:sz="0" w:space="0" w:color="auto"/>
        <w:left w:val="none" w:sz="0" w:space="0" w:color="auto"/>
        <w:bottom w:val="none" w:sz="0" w:space="0" w:color="auto"/>
        <w:right w:val="none" w:sz="0" w:space="0" w:color="auto"/>
      </w:divBdr>
    </w:div>
    <w:div w:id="1225024728">
      <w:marLeft w:val="640"/>
      <w:marRight w:val="0"/>
      <w:marTop w:val="0"/>
      <w:marBottom w:val="0"/>
      <w:divBdr>
        <w:top w:val="none" w:sz="0" w:space="0" w:color="auto"/>
        <w:left w:val="none" w:sz="0" w:space="0" w:color="auto"/>
        <w:bottom w:val="none" w:sz="0" w:space="0" w:color="auto"/>
        <w:right w:val="none" w:sz="0" w:space="0" w:color="auto"/>
      </w:divBdr>
    </w:div>
    <w:div w:id="1225068550">
      <w:marLeft w:val="640"/>
      <w:marRight w:val="0"/>
      <w:marTop w:val="0"/>
      <w:marBottom w:val="0"/>
      <w:divBdr>
        <w:top w:val="none" w:sz="0" w:space="0" w:color="auto"/>
        <w:left w:val="none" w:sz="0" w:space="0" w:color="auto"/>
        <w:bottom w:val="none" w:sz="0" w:space="0" w:color="auto"/>
        <w:right w:val="none" w:sz="0" w:space="0" w:color="auto"/>
      </w:divBdr>
    </w:div>
    <w:div w:id="1225069661">
      <w:marLeft w:val="640"/>
      <w:marRight w:val="0"/>
      <w:marTop w:val="0"/>
      <w:marBottom w:val="0"/>
      <w:divBdr>
        <w:top w:val="none" w:sz="0" w:space="0" w:color="auto"/>
        <w:left w:val="none" w:sz="0" w:space="0" w:color="auto"/>
        <w:bottom w:val="none" w:sz="0" w:space="0" w:color="auto"/>
        <w:right w:val="none" w:sz="0" w:space="0" w:color="auto"/>
      </w:divBdr>
    </w:div>
    <w:div w:id="1225139377">
      <w:marLeft w:val="640"/>
      <w:marRight w:val="0"/>
      <w:marTop w:val="0"/>
      <w:marBottom w:val="0"/>
      <w:divBdr>
        <w:top w:val="none" w:sz="0" w:space="0" w:color="auto"/>
        <w:left w:val="none" w:sz="0" w:space="0" w:color="auto"/>
        <w:bottom w:val="none" w:sz="0" w:space="0" w:color="auto"/>
        <w:right w:val="none" w:sz="0" w:space="0" w:color="auto"/>
      </w:divBdr>
    </w:div>
    <w:div w:id="1225141344">
      <w:marLeft w:val="640"/>
      <w:marRight w:val="0"/>
      <w:marTop w:val="0"/>
      <w:marBottom w:val="0"/>
      <w:divBdr>
        <w:top w:val="none" w:sz="0" w:space="0" w:color="auto"/>
        <w:left w:val="none" w:sz="0" w:space="0" w:color="auto"/>
        <w:bottom w:val="none" w:sz="0" w:space="0" w:color="auto"/>
        <w:right w:val="none" w:sz="0" w:space="0" w:color="auto"/>
      </w:divBdr>
    </w:div>
    <w:div w:id="1225141452">
      <w:marLeft w:val="640"/>
      <w:marRight w:val="0"/>
      <w:marTop w:val="0"/>
      <w:marBottom w:val="0"/>
      <w:divBdr>
        <w:top w:val="none" w:sz="0" w:space="0" w:color="auto"/>
        <w:left w:val="none" w:sz="0" w:space="0" w:color="auto"/>
        <w:bottom w:val="none" w:sz="0" w:space="0" w:color="auto"/>
        <w:right w:val="none" w:sz="0" w:space="0" w:color="auto"/>
      </w:divBdr>
    </w:div>
    <w:div w:id="1225218129">
      <w:marLeft w:val="640"/>
      <w:marRight w:val="0"/>
      <w:marTop w:val="0"/>
      <w:marBottom w:val="0"/>
      <w:divBdr>
        <w:top w:val="none" w:sz="0" w:space="0" w:color="auto"/>
        <w:left w:val="none" w:sz="0" w:space="0" w:color="auto"/>
        <w:bottom w:val="none" w:sz="0" w:space="0" w:color="auto"/>
        <w:right w:val="none" w:sz="0" w:space="0" w:color="auto"/>
      </w:divBdr>
    </w:div>
    <w:div w:id="1225218286">
      <w:marLeft w:val="640"/>
      <w:marRight w:val="0"/>
      <w:marTop w:val="0"/>
      <w:marBottom w:val="0"/>
      <w:divBdr>
        <w:top w:val="none" w:sz="0" w:space="0" w:color="auto"/>
        <w:left w:val="none" w:sz="0" w:space="0" w:color="auto"/>
        <w:bottom w:val="none" w:sz="0" w:space="0" w:color="auto"/>
        <w:right w:val="none" w:sz="0" w:space="0" w:color="auto"/>
      </w:divBdr>
    </w:div>
    <w:div w:id="1225288722">
      <w:marLeft w:val="640"/>
      <w:marRight w:val="0"/>
      <w:marTop w:val="0"/>
      <w:marBottom w:val="0"/>
      <w:divBdr>
        <w:top w:val="none" w:sz="0" w:space="0" w:color="auto"/>
        <w:left w:val="none" w:sz="0" w:space="0" w:color="auto"/>
        <w:bottom w:val="none" w:sz="0" w:space="0" w:color="auto"/>
        <w:right w:val="none" w:sz="0" w:space="0" w:color="auto"/>
      </w:divBdr>
    </w:div>
    <w:div w:id="1225289830">
      <w:marLeft w:val="640"/>
      <w:marRight w:val="0"/>
      <w:marTop w:val="0"/>
      <w:marBottom w:val="0"/>
      <w:divBdr>
        <w:top w:val="none" w:sz="0" w:space="0" w:color="auto"/>
        <w:left w:val="none" w:sz="0" w:space="0" w:color="auto"/>
        <w:bottom w:val="none" w:sz="0" w:space="0" w:color="auto"/>
        <w:right w:val="none" w:sz="0" w:space="0" w:color="auto"/>
      </w:divBdr>
    </w:div>
    <w:div w:id="1225332950">
      <w:marLeft w:val="640"/>
      <w:marRight w:val="0"/>
      <w:marTop w:val="0"/>
      <w:marBottom w:val="0"/>
      <w:divBdr>
        <w:top w:val="none" w:sz="0" w:space="0" w:color="auto"/>
        <w:left w:val="none" w:sz="0" w:space="0" w:color="auto"/>
        <w:bottom w:val="none" w:sz="0" w:space="0" w:color="auto"/>
        <w:right w:val="none" w:sz="0" w:space="0" w:color="auto"/>
      </w:divBdr>
    </w:div>
    <w:div w:id="1225333391">
      <w:marLeft w:val="640"/>
      <w:marRight w:val="0"/>
      <w:marTop w:val="0"/>
      <w:marBottom w:val="0"/>
      <w:divBdr>
        <w:top w:val="none" w:sz="0" w:space="0" w:color="auto"/>
        <w:left w:val="none" w:sz="0" w:space="0" w:color="auto"/>
        <w:bottom w:val="none" w:sz="0" w:space="0" w:color="auto"/>
        <w:right w:val="none" w:sz="0" w:space="0" w:color="auto"/>
      </w:divBdr>
    </w:div>
    <w:div w:id="1225407168">
      <w:marLeft w:val="640"/>
      <w:marRight w:val="0"/>
      <w:marTop w:val="0"/>
      <w:marBottom w:val="0"/>
      <w:divBdr>
        <w:top w:val="none" w:sz="0" w:space="0" w:color="auto"/>
        <w:left w:val="none" w:sz="0" w:space="0" w:color="auto"/>
        <w:bottom w:val="none" w:sz="0" w:space="0" w:color="auto"/>
        <w:right w:val="none" w:sz="0" w:space="0" w:color="auto"/>
      </w:divBdr>
    </w:div>
    <w:div w:id="1225482814">
      <w:marLeft w:val="640"/>
      <w:marRight w:val="0"/>
      <w:marTop w:val="0"/>
      <w:marBottom w:val="0"/>
      <w:divBdr>
        <w:top w:val="none" w:sz="0" w:space="0" w:color="auto"/>
        <w:left w:val="none" w:sz="0" w:space="0" w:color="auto"/>
        <w:bottom w:val="none" w:sz="0" w:space="0" w:color="auto"/>
        <w:right w:val="none" w:sz="0" w:space="0" w:color="auto"/>
      </w:divBdr>
    </w:div>
    <w:div w:id="1225524252">
      <w:marLeft w:val="640"/>
      <w:marRight w:val="0"/>
      <w:marTop w:val="0"/>
      <w:marBottom w:val="0"/>
      <w:divBdr>
        <w:top w:val="none" w:sz="0" w:space="0" w:color="auto"/>
        <w:left w:val="none" w:sz="0" w:space="0" w:color="auto"/>
        <w:bottom w:val="none" w:sz="0" w:space="0" w:color="auto"/>
        <w:right w:val="none" w:sz="0" w:space="0" w:color="auto"/>
      </w:divBdr>
    </w:div>
    <w:div w:id="1225531306">
      <w:marLeft w:val="640"/>
      <w:marRight w:val="0"/>
      <w:marTop w:val="0"/>
      <w:marBottom w:val="0"/>
      <w:divBdr>
        <w:top w:val="none" w:sz="0" w:space="0" w:color="auto"/>
        <w:left w:val="none" w:sz="0" w:space="0" w:color="auto"/>
        <w:bottom w:val="none" w:sz="0" w:space="0" w:color="auto"/>
        <w:right w:val="none" w:sz="0" w:space="0" w:color="auto"/>
      </w:divBdr>
    </w:div>
    <w:div w:id="1225605551">
      <w:marLeft w:val="640"/>
      <w:marRight w:val="0"/>
      <w:marTop w:val="0"/>
      <w:marBottom w:val="0"/>
      <w:divBdr>
        <w:top w:val="none" w:sz="0" w:space="0" w:color="auto"/>
        <w:left w:val="none" w:sz="0" w:space="0" w:color="auto"/>
        <w:bottom w:val="none" w:sz="0" w:space="0" w:color="auto"/>
        <w:right w:val="none" w:sz="0" w:space="0" w:color="auto"/>
      </w:divBdr>
    </w:div>
    <w:div w:id="1225674691">
      <w:marLeft w:val="640"/>
      <w:marRight w:val="0"/>
      <w:marTop w:val="0"/>
      <w:marBottom w:val="0"/>
      <w:divBdr>
        <w:top w:val="none" w:sz="0" w:space="0" w:color="auto"/>
        <w:left w:val="none" w:sz="0" w:space="0" w:color="auto"/>
        <w:bottom w:val="none" w:sz="0" w:space="0" w:color="auto"/>
        <w:right w:val="none" w:sz="0" w:space="0" w:color="auto"/>
      </w:divBdr>
    </w:div>
    <w:div w:id="1225679356">
      <w:marLeft w:val="640"/>
      <w:marRight w:val="0"/>
      <w:marTop w:val="0"/>
      <w:marBottom w:val="0"/>
      <w:divBdr>
        <w:top w:val="none" w:sz="0" w:space="0" w:color="auto"/>
        <w:left w:val="none" w:sz="0" w:space="0" w:color="auto"/>
        <w:bottom w:val="none" w:sz="0" w:space="0" w:color="auto"/>
        <w:right w:val="none" w:sz="0" w:space="0" w:color="auto"/>
      </w:divBdr>
    </w:div>
    <w:div w:id="1225750177">
      <w:marLeft w:val="640"/>
      <w:marRight w:val="0"/>
      <w:marTop w:val="0"/>
      <w:marBottom w:val="0"/>
      <w:divBdr>
        <w:top w:val="none" w:sz="0" w:space="0" w:color="auto"/>
        <w:left w:val="none" w:sz="0" w:space="0" w:color="auto"/>
        <w:bottom w:val="none" w:sz="0" w:space="0" w:color="auto"/>
        <w:right w:val="none" w:sz="0" w:space="0" w:color="auto"/>
      </w:divBdr>
    </w:div>
    <w:div w:id="1225793429">
      <w:marLeft w:val="640"/>
      <w:marRight w:val="0"/>
      <w:marTop w:val="0"/>
      <w:marBottom w:val="0"/>
      <w:divBdr>
        <w:top w:val="none" w:sz="0" w:space="0" w:color="auto"/>
        <w:left w:val="none" w:sz="0" w:space="0" w:color="auto"/>
        <w:bottom w:val="none" w:sz="0" w:space="0" w:color="auto"/>
        <w:right w:val="none" w:sz="0" w:space="0" w:color="auto"/>
      </w:divBdr>
    </w:div>
    <w:div w:id="1225801786">
      <w:marLeft w:val="640"/>
      <w:marRight w:val="0"/>
      <w:marTop w:val="0"/>
      <w:marBottom w:val="0"/>
      <w:divBdr>
        <w:top w:val="none" w:sz="0" w:space="0" w:color="auto"/>
        <w:left w:val="none" w:sz="0" w:space="0" w:color="auto"/>
        <w:bottom w:val="none" w:sz="0" w:space="0" w:color="auto"/>
        <w:right w:val="none" w:sz="0" w:space="0" w:color="auto"/>
      </w:divBdr>
    </w:div>
    <w:div w:id="1225869708">
      <w:marLeft w:val="640"/>
      <w:marRight w:val="0"/>
      <w:marTop w:val="0"/>
      <w:marBottom w:val="0"/>
      <w:divBdr>
        <w:top w:val="none" w:sz="0" w:space="0" w:color="auto"/>
        <w:left w:val="none" w:sz="0" w:space="0" w:color="auto"/>
        <w:bottom w:val="none" w:sz="0" w:space="0" w:color="auto"/>
        <w:right w:val="none" w:sz="0" w:space="0" w:color="auto"/>
      </w:divBdr>
    </w:div>
    <w:div w:id="1225872293">
      <w:marLeft w:val="640"/>
      <w:marRight w:val="0"/>
      <w:marTop w:val="0"/>
      <w:marBottom w:val="0"/>
      <w:divBdr>
        <w:top w:val="none" w:sz="0" w:space="0" w:color="auto"/>
        <w:left w:val="none" w:sz="0" w:space="0" w:color="auto"/>
        <w:bottom w:val="none" w:sz="0" w:space="0" w:color="auto"/>
        <w:right w:val="none" w:sz="0" w:space="0" w:color="auto"/>
      </w:divBdr>
    </w:div>
    <w:div w:id="1225872370">
      <w:marLeft w:val="640"/>
      <w:marRight w:val="0"/>
      <w:marTop w:val="0"/>
      <w:marBottom w:val="0"/>
      <w:divBdr>
        <w:top w:val="none" w:sz="0" w:space="0" w:color="auto"/>
        <w:left w:val="none" w:sz="0" w:space="0" w:color="auto"/>
        <w:bottom w:val="none" w:sz="0" w:space="0" w:color="auto"/>
        <w:right w:val="none" w:sz="0" w:space="0" w:color="auto"/>
      </w:divBdr>
    </w:div>
    <w:div w:id="1225874773">
      <w:marLeft w:val="640"/>
      <w:marRight w:val="0"/>
      <w:marTop w:val="0"/>
      <w:marBottom w:val="0"/>
      <w:divBdr>
        <w:top w:val="none" w:sz="0" w:space="0" w:color="auto"/>
        <w:left w:val="none" w:sz="0" w:space="0" w:color="auto"/>
        <w:bottom w:val="none" w:sz="0" w:space="0" w:color="auto"/>
        <w:right w:val="none" w:sz="0" w:space="0" w:color="auto"/>
      </w:divBdr>
    </w:div>
    <w:div w:id="1225876722">
      <w:marLeft w:val="640"/>
      <w:marRight w:val="0"/>
      <w:marTop w:val="0"/>
      <w:marBottom w:val="0"/>
      <w:divBdr>
        <w:top w:val="none" w:sz="0" w:space="0" w:color="auto"/>
        <w:left w:val="none" w:sz="0" w:space="0" w:color="auto"/>
        <w:bottom w:val="none" w:sz="0" w:space="0" w:color="auto"/>
        <w:right w:val="none" w:sz="0" w:space="0" w:color="auto"/>
      </w:divBdr>
    </w:div>
    <w:div w:id="1225917697">
      <w:marLeft w:val="640"/>
      <w:marRight w:val="0"/>
      <w:marTop w:val="0"/>
      <w:marBottom w:val="0"/>
      <w:divBdr>
        <w:top w:val="none" w:sz="0" w:space="0" w:color="auto"/>
        <w:left w:val="none" w:sz="0" w:space="0" w:color="auto"/>
        <w:bottom w:val="none" w:sz="0" w:space="0" w:color="auto"/>
        <w:right w:val="none" w:sz="0" w:space="0" w:color="auto"/>
      </w:divBdr>
    </w:div>
    <w:div w:id="1225920211">
      <w:marLeft w:val="640"/>
      <w:marRight w:val="0"/>
      <w:marTop w:val="0"/>
      <w:marBottom w:val="0"/>
      <w:divBdr>
        <w:top w:val="none" w:sz="0" w:space="0" w:color="auto"/>
        <w:left w:val="none" w:sz="0" w:space="0" w:color="auto"/>
        <w:bottom w:val="none" w:sz="0" w:space="0" w:color="auto"/>
        <w:right w:val="none" w:sz="0" w:space="0" w:color="auto"/>
      </w:divBdr>
    </w:div>
    <w:div w:id="1225944815">
      <w:marLeft w:val="640"/>
      <w:marRight w:val="0"/>
      <w:marTop w:val="0"/>
      <w:marBottom w:val="0"/>
      <w:divBdr>
        <w:top w:val="none" w:sz="0" w:space="0" w:color="auto"/>
        <w:left w:val="none" w:sz="0" w:space="0" w:color="auto"/>
        <w:bottom w:val="none" w:sz="0" w:space="0" w:color="auto"/>
        <w:right w:val="none" w:sz="0" w:space="0" w:color="auto"/>
      </w:divBdr>
    </w:div>
    <w:div w:id="1226062778">
      <w:marLeft w:val="640"/>
      <w:marRight w:val="0"/>
      <w:marTop w:val="0"/>
      <w:marBottom w:val="0"/>
      <w:divBdr>
        <w:top w:val="none" w:sz="0" w:space="0" w:color="auto"/>
        <w:left w:val="none" w:sz="0" w:space="0" w:color="auto"/>
        <w:bottom w:val="none" w:sz="0" w:space="0" w:color="auto"/>
        <w:right w:val="none" w:sz="0" w:space="0" w:color="auto"/>
      </w:divBdr>
    </w:div>
    <w:div w:id="1226065602">
      <w:marLeft w:val="640"/>
      <w:marRight w:val="0"/>
      <w:marTop w:val="0"/>
      <w:marBottom w:val="0"/>
      <w:divBdr>
        <w:top w:val="none" w:sz="0" w:space="0" w:color="auto"/>
        <w:left w:val="none" w:sz="0" w:space="0" w:color="auto"/>
        <w:bottom w:val="none" w:sz="0" w:space="0" w:color="auto"/>
        <w:right w:val="none" w:sz="0" w:space="0" w:color="auto"/>
      </w:divBdr>
    </w:div>
    <w:div w:id="1226136879">
      <w:marLeft w:val="640"/>
      <w:marRight w:val="0"/>
      <w:marTop w:val="0"/>
      <w:marBottom w:val="0"/>
      <w:divBdr>
        <w:top w:val="none" w:sz="0" w:space="0" w:color="auto"/>
        <w:left w:val="none" w:sz="0" w:space="0" w:color="auto"/>
        <w:bottom w:val="none" w:sz="0" w:space="0" w:color="auto"/>
        <w:right w:val="none" w:sz="0" w:space="0" w:color="auto"/>
      </w:divBdr>
    </w:div>
    <w:div w:id="1226136895">
      <w:marLeft w:val="640"/>
      <w:marRight w:val="0"/>
      <w:marTop w:val="0"/>
      <w:marBottom w:val="0"/>
      <w:divBdr>
        <w:top w:val="none" w:sz="0" w:space="0" w:color="auto"/>
        <w:left w:val="none" w:sz="0" w:space="0" w:color="auto"/>
        <w:bottom w:val="none" w:sz="0" w:space="0" w:color="auto"/>
        <w:right w:val="none" w:sz="0" w:space="0" w:color="auto"/>
      </w:divBdr>
    </w:div>
    <w:div w:id="1226139123">
      <w:marLeft w:val="640"/>
      <w:marRight w:val="0"/>
      <w:marTop w:val="0"/>
      <w:marBottom w:val="0"/>
      <w:divBdr>
        <w:top w:val="none" w:sz="0" w:space="0" w:color="auto"/>
        <w:left w:val="none" w:sz="0" w:space="0" w:color="auto"/>
        <w:bottom w:val="none" w:sz="0" w:space="0" w:color="auto"/>
        <w:right w:val="none" w:sz="0" w:space="0" w:color="auto"/>
      </w:divBdr>
    </w:div>
    <w:div w:id="1226141134">
      <w:marLeft w:val="640"/>
      <w:marRight w:val="0"/>
      <w:marTop w:val="0"/>
      <w:marBottom w:val="0"/>
      <w:divBdr>
        <w:top w:val="none" w:sz="0" w:space="0" w:color="auto"/>
        <w:left w:val="none" w:sz="0" w:space="0" w:color="auto"/>
        <w:bottom w:val="none" w:sz="0" w:space="0" w:color="auto"/>
        <w:right w:val="none" w:sz="0" w:space="0" w:color="auto"/>
      </w:divBdr>
    </w:div>
    <w:div w:id="1226145445">
      <w:marLeft w:val="640"/>
      <w:marRight w:val="0"/>
      <w:marTop w:val="0"/>
      <w:marBottom w:val="0"/>
      <w:divBdr>
        <w:top w:val="none" w:sz="0" w:space="0" w:color="auto"/>
        <w:left w:val="none" w:sz="0" w:space="0" w:color="auto"/>
        <w:bottom w:val="none" w:sz="0" w:space="0" w:color="auto"/>
        <w:right w:val="none" w:sz="0" w:space="0" w:color="auto"/>
      </w:divBdr>
    </w:div>
    <w:div w:id="1226185720">
      <w:marLeft w:val="640"/>
      <w:marRight w:val="0"/>
      <w:marTop w:val="0"/>
      <w:marBottom w:val="0"/>
      <w:divBdr>
        <w:top w:val="none" w:sz="0" w:space="0" w:color="auto"/>
        <w:left w:val="none" w:sz="0" w:space="0" w:color="auto"/>
        <w:bottom w:val="none" w:sz="0" w:space="0" w:color="auto"/>
        <w:right w:val="none" w:sz="0" w:space="0" w:color="auto"/>
      </w:divBdr>
    </w:div>
    <w:div w:id="1226188288">
      <w:marLeft w:val="640"/>
      <w:marRight w:val="0"/>
      <w:marTop w:val="0"/>
      <w:marBottom w:val="0"/>
      <w:divBdr>
        <w:top w:val="none" w:sz="0" w:space="0" w:color="auto"/>
        <w:left w:val="none" w:sz="0" w:space="0" w:color="auto"/>
        <w:bottom w:val="none" w:sz="0" w:space="0" w:color="auto"/>
        <w:right w:val="none" w:sz="0" w:space="0" w:color="auto"/>
      </w:divBdr>
    </w:div>
    <w:div w:id="1226333827">
      <w:marLeft w:val="640"/>
      <w:marRight w:val="0"/>
      <w:marTop w:val="0"/>
      <w:marBottom w:val="0"/>
      <w:divBdr>
        <w:top w:val="none" w:sz="0" w:space="0" w:color="auto"/>
        <w:left w:val="none" w:sz="0" w:space="0" w:color="auto"/>
        <w:bottom w:val="none" w:sz="0" w:space="0" w:color="auto"/>
        <w:right w:val="none" w:sz="0" w:space="0" w:color="auto"/>
      </w:divBdr>
    </w:div>
    <w:div w:id="1226378992">
      <w:marLeft w:val="640"/>
      <w:marRight w:val="0"/>
      <w:marTop w:val="0"/>
      <w:marBottom w:val="0"/>
      <w:divBdr>
        <w:top w:val="none" w:sz="0" w:space="0" w:color="auto"/>
        <w:left w:val="none" w:sz="0" w:space="0" w:color="auto"/>
        <w:bottom w:val="none" w:sz="0" w:space="0" w:color="auto"/>
        <w:right w:val="none" w:sz="0" w:space="0" w:color="auto"/>
      </w:divBdr>
    </w:div>
    <w:div w:id="1226525720">
      <w:marLeft w:val="640"/>
      <w:marRight w:val="0"/>
      <w:marTop w:val="0"/>
      <w:marBottom w:val="0"/>
      <w:divBdr>
        <w:top w:val="none" w:sz="0" w:space="0" w:color="auto"/>
        <w:left w:val="none" w:sz="0" w:space="0" w:color="auto"/>
        <w:bottom w:val="none" w:sz="0" w:space="0" w:color="auto"/>
        <w:right w:val="none" w:sz="0" w:space="0" w:color="auto"/>
      </w:divBdr>
    </w:div>
    <w:div w:id="1226528082">
      <w:marLeft w:val="640"/>
      <w:marRight w:val="0"/>
      <w:marTop w:val="0"/>
      <w:marBottom w:val="0"/>
      <w:divBdr>
        <w:top w:val="none" w:sz="0" w:space="0" w:color="auto"/>
        <w:left w:val="none" w:sz="0" w:space="0" w:color="auto"/>
        <w:bottom w:val="none" w:sz="0" w:space="0" w:color="auto"/>
        <w:right w:val="none" w:sz="0" w:space="0" w:color="auto"/>
      </w:divBdr>
    </w:div>
    <w:div w:id="1226528890">
      <w:marLeft w:val="640"/>
      <w:marRight w:val="0"/>
      <w:marTop w:val="0"/>
      <w:marBottom w:val="0"/>
      <w:divBdr>
        <w:top w:val="none" w:sz="0" w:space="0" w:color="auto"/>
        <w:left w:val="none" w:sz="0" w:space="0" w:color="auto"/>
        <w:bottom w:val="none" w:sz="0" w:space="0" w:color="auto"/>
        <w:right w:val="none" w:sz="0" w:space="0" w:color="auto"/>
      </w:divBdr>
    </w:div>
    <w:div w:id="1226602308">
      <w:marLeft w:val="640"/>
      <w:marRight w:val="0"/>
      <w:marTop w:val="0"/>
      <w:marBottom w:val="0"/>
      <w:divBdr>
        <w:top w:val="none" w:sz="0" w:space="0" w:color="auto"/>
        <w:left w:val="none" w:sz="0" w:space="0" w:color="auto"/>
        <w:bottom w:val="none" w:sz="0" w:space="0" w:color="auto"/>
        <w:right w:val="none" w:sz="0" w:space="0" w:color="auto"/>
      </w:divBdr>
    </w:div>
    <w:div w:id="1226603131">
      <w:marLeft w:val="640"/>
      <w:marRight w:val="0"/>
      <w:marTop w:val="0"/>
      <w:marBottom w:val="0"/>
      <w:divBdr>
        <w:top w:val="none" w:sz="0" w:space="0" w:color="auto"/>
        <w:left w:val="none" w:sz="0" w:space="0" w:color="auto"/>
        <w:bottom w:val="none" w:sz="0" w:space="0" w:color="auto"/>
        <w:right w:val="none" w:sz="0" w:space="0" w:color="auto"/>
      </w:divBdr>
    </w:div>
    <w:div w:id="1226646592">
      <w:marLeft w:val="640"/>
      <w:marRight w:val="0"/>
      <w:marTop w:val="0"/>
      <w:marBottom w:val="0"/>
      <w:divBdr>
        <w:top w:val="none" w:sz="0" w:space="0" w:color="auto"/>
        <w:left w:val="none" w:sz="0" w:space="0" w:color="auto"/>
        <w:bottom w:val="none" w:sz="0" w:space="0" w:color="auto"/>
        <w:right w:val="none" w:sz="0" w:space="0" w:color="auto"/>
      </w:divBdr>
    </w:div>
    <w:div w:id="1226648219">
      <w:marLeft w:val="640"/>
      <w:marRight w:val="0"/>
      <w:marTop w:val="0"/>
      <w:marBottom w:val="0"/>
      <w:divBdr>
        <w:top w:val="none" w:sz="0" w:space="0" w:color="auto"/>
        <w:left w:val="none" w:sz="0" w:space="0" w:color="auto"/>
        <w:bottom w:val="none" w:sz="0" w:space="0" w:color="auto"/>
        <w:right w:val="none" w:sz="0" w:space="0" w:color="auto"/>
      </w:divBdr>
    </w:div>
    <w:div w:id="1226723142">
      <w:marLeft w:val="640"/>
      <w:marRight w:val="0"/>
      <w:marTop w:val="0"/>
      <w:marBottom w:val="0"/>
      <w:divBdr>
        <w:top w:val="none" w:sz="0" w:space="0" w:color="auto"/>
        <w:left w:val="none" w:sz="0" w:space="0" w:color="auto"/>
        <w:bottom w:val="none" w:sz="0" w:space="0" w:color="auto"/>
        <w:right w:val="none" w:sz="0" w:space="0" w:color="auto"/>
      </w:divBdr>
    </w:div>
    <w:div w:id="1226793997">
      <w:marLeft w:val="640"/>
      <w:marRight w:val="0"/>
      <w:marTop w:val="0"/>
      <w:marBottom w:val="0"/>
      <w:divBdr>
        <w:top w:val="none" w:sz="0" w:space="0" w:color="auto"/>
        <w:left w:val="none" w:sz="0" w:space="0" w:color="auto"/>
        <w:bottom w:val="none" w:sz="0" w:space="0" w:color="auto"/>
        <w:right w:val="none" w:sz="0" w:space="0" w:color="auto"/>
      </w:divBdr>
    </w:div>
    <w:div w:id="1226794312">
      <w:marLeft w:val="640"/>
      <w:marRight w:val="0"/>
      <w:marTop w:val="0"/>
      <w:marBottom w:val="0"/>
      <w:divBdr>
        <w:top w:val="none" w:sz="0" w:space="0" w:color="auto"/>
        <w:left w:val="none" w:sz="0" w:space="0" w:color="auto"/>
        <w:bottom w:val="none" w:sz="0" w:space="0" w:color="auto"/>
        <w:right w:val="none" w:sz="0" w:space="0" w:color="auto"/>
      </w:divBdr>
    </w:div>
    <w:div w:id="1226797412">
      <w:marLeft w:val="640"/>
      <w:marRight w:val="0"/>
      <w:marTop w:val="0"/>
      <w:marBottom w:val="0"/>
      <w:divBdr>
        <w:top w:val="none" w:sz="0" w:space="0" w:color="auto"/>
        <w:left w:val="none" w:sz="0" w:space="0" w:color="auto"/>
        <w:bottom w:val="none" w:sz="0" w:space="0" w:color="auto"/>
        <w:right w:val="none" w:sz="0" w:space="0" w:color="auto"/>
      </w:divBdr>
    </w:div>
    <w:div w:id="1226798529">
      <w:marLeft w:val="640"/>
      <w:marRight w:val="0"/>
      <w:marTop w:val="0"/>
      <w:marBottom w:val="0"/>
      <w:divBdr>
        <w:top w:val="none" w:sz="0" w:space="0" w:color="auto"/>
        <w:left w:val="none" w:sz="0" w:space="0" w:color="auto"/>
        <w:bottom w:val="none" w:sz="0" w:space="0" w:color="auto"/>
        <w:right w:val="none" w:sz="0" w:space="0" w:color="auto"/>
      </w:divBdr>
    </w:div>
    <w:div w:id="1226839475">
      <w:marLeft w:val="640"/>
      <w:marRight w:val="0"/>
      <w:marTop w:val="0"/>
      <w:marBottom w:val="0"/>
      <w:divBdr>
        <w:top w:val="none" w:sz="0" w:space="0" w:color="auto"/>
        <w:left w:val="none" w:sz="0" w:space="0" w:color="auto"/>
        <w:bottom w:val="none" w:sz="0" w:space="0" w:color="auto"/>
        <w:right w:val="none" w:sz="0" w:space="0" w:color="auto"/>
      </w:divBdr>
    </w:div>
    <w:div w:id="1226839954">
      <w:marLeft w:val="640"/>
      <w:marRight w:val="0"/>
      <w:marTop w:val="0"/>
      <w:marBottom w:val="0"/>
      <w:divBdr>
        <w:top w:val="none" w:sz="0" w:space="0" w:color="auto"/>
        <w:left w:val="none" w:sz="0" w:space="0" w:color="auto"/>
        <w:bottom w:val="none" w:sz="0" w:space="0" w:color="auto"/>
        <w:right w:val="none" w:sz="0" w:space="0" w:color="auto"/>
      </w:divBdr>
    </w:div>
    <w:div w:id="1226916234">
      <w:marLeft w:val="640"/>
      <w:marRight w:val="0"/>
      <w:marTop w:val="0"/>
      <w:marBottom w:val="0"/>
      <w:divBdr>
        <w:top w:val="none" w:sz="0" w:space="0" w:color="auto"/>
        <w:left w:val="none" w:sz="0" w:space="0" w:color="auto"/>
        <w:bottom w:val="none" w:sz="0" w:space="0" w:color="auto"/>
        <w:right w:val="none" w:sz="0" w:space="0" w:color="auto"/>
      </w:divBdr>
    </w:div>
    <w:div w:id="1226986753">
      <w:marLeft w:val="640"/>
      <w:marRight w:val="0"/>
      <w:marTop w:val="0"/>
      <w:marBottom w:val="0"/>
      <w:divBdr>
        <w:top w:val="none" w:sz="0" w:space="0" w:color="auto"/>
        <w:left w:val="none" w:sz="0" w:space="0" w:color="auto"/>
        <w:bottom w:val="none" w:sz="0" w:space="0" w:color="auto"/>
        <w:right w:val="none" w:sz="0" w:space="0" w:color="auto"/>
      </w:divBdr>
    </w:div>
    <w:div w:id="1226990134">
      <w:marLeft w:val="640"/>
      <w:marRight w:val="0"/>
      <w:marTop w:val="0"/>
      <w:marBottom w:val="0"/>
      <w:divBdr>
        <w:top w:val="none" w:sz="0" w:space="0" w:color="auto"/>
        <w:left w:val="none" w:sz="0" w:space="0" w:color="auto"/>
        <w:bottom w:val="none" w:sz="0" w:space="0" w:color="auto"/>
        <w:right w:val="none" w:sz="0" w:space="0" w:color="auto"/>
      </w:divBdr>
    </w:div>
    <w:div w:id="1227060983">
      <w:marLeft w:val="640"/>
      <w:marRight w:val="0"/>
      <w:marTop w:val="0"/>
      <w:marBottom w:val="0"/>
      <w:divBdr>
        <w:top w:val="none" w:sz="0" w:space="0" w:color="auto"/>
        <w:left w:val="none" w:sz="0" w:space="0" w:color="auto"/>
        <w:bottom w:val="none" w:sz="0" w:space="0" w:color="auto"/>
        <w:right w:val="none" w:sz="0" w:space="0" w:color="auto"/>
      </w:divBdr>
    </w:div>
    <w:div w:id="1227180495">
      <w:marLeft w:val="640"/>
      <w:marRight w:val="0"/>
      <w:marTop w:val="0"/>
      <w:marBottom w:val="0"/>
      <w:divBdr>
        <w:top w:val="none" w:sz="0" w:space="0" w:color="auto"/>
        <w:left w:val="none" w:sz="0" w:space="0" w:color="auto"/>
        <w:bottom w:val="none" w:sz="0" w:space="0" w:color="auto"/>
        <w:right w:val="none" w:sz="0" w:space="0" w:color="auto"/>
      </w:divBdr>
    </w:div>
    <w:div w:id="1227228327">
      <w:marLeft w:val="640"/>
      <w:marRight w:val="0"/>
      <w:marTop w:val="0"/>
      <w:marBottom w:val="0"/>
      <w:divBdr>
        <w:top w:val="none" w:sz="0" w:space="0" w:color="auto"/>
        <w:left w:val="none" w:sz="0" w:space="0" w:color="auto"/>
        <w:bottom w:val="none" w:sz="0" w:space="0" w:color="auto"/>
        <w:right w:val="none" w:sz="0" w:space="0" w:color="auto"/>
      </w:divBdr>
    </w:div>
    <w:div w:id="1227254126">
      <w:marLeft w:val="640"/>
      <w:marRight w:val="0"/>
      <w:marTop w:val="0"/>
      <w:marBottom w:val="0"/>
      <w:divBdr>
        <w:top w:val="none" w:sz="0" w:space="0" w:color="auto"/>
        <w:left w:val="none" w:sz="0" w:space="0" w:color="auto"/>
        <w:bottom w:val="none" w:sz="0" w:space="0" w:color="auto"/>
        <w:right w:val="none" w:sz="0" w:space="0" w:color="auto"/>
      </w:divBdr>
    </w:div>
    <w:div w:id="1227254387">
      <w:marLeft w:val="640"/>
      <w:marRight w:val="0"/>
      <w:marTop w:val="0"/>
      <w:marBottom w:val="0"/>
      <w:divBdr>
        <w:top w:val="none" w:sz="0" w:space="0" w:color="auto"/>
        <w:left w:val="none" w:sz="0" w:space="0" w:color="auto"/>
        <w:bottom w:val="none" w:sz="0" w:space="0" w:color="auto"/>
        <w:right w:val="none" w:sz="0" w:space="0" w:color="auto"/>
      </w:divBdr>
    </w:div>
    <w:div w:id="1227258486">
      <w:marLeft w:val="640"/>
      <w:marRight w:val="0"/>
      <w:marTop w:val="0"/>
      <w:marBottom w:val="0"/>
      <w:divBdr>
        <w:top w:val="none" w:sz="0" w:space="0" w:color="auto"/>
        <w:left w:val="none" w:sz="0" w:space="0" w:color="auto"/>
        <w:bottom w:val="none" w:sz="0" w:space="0" w:color="auto"/>
        <w:right w:val="none" w:sz="0" w:space="0" w:color="auto"/>
      </w:divBdr>
    </w:div>
    <w:div w:id="1227259242">
      <w:marLeft w:val="640"/>
      <w:marRight w:val="0"/>
      <w:marTop w:val="0"/>
      <w:marBottom w:val="0"/>
      <w:divBdr>
        <w:top w:val="none" w:sz="0" w:space="0" w:color="auto"/>
        <w:left w:val="none" w:sz="0" w:space="0" w:color="auto"/>
        <w:bottom w:val="none" w:sz="0" w:space="0" w:color="auto"/>
        <w:right w:val="none" w:sz="0" w:space="0" w:color="auto"/>
      </w:divBdr>
    </w:div>
    <w:div w:id="1227301769">
      <w:marLeft w:val="640"/>
      <w:marRight w:val="0"/>
      <w:marTop w:val="0"/>
      <w:marBottom w:val="0"/>
      <w:divBdr>
        <w:top w:val="none" w:sz="0" w:space="0" w:color="auto"/>
        <w:left w:val="none" w:sz="0" w:space="0" w:color="auto"/>
        <w:bottom w:val="none" w:sz="0" w:space="0" w:color="auto"/>
        <w:right w:val="none" w:sz="0" w:space="0" w:color="auto"/>
      </w:divBdr>
    </w:div>
    <w:div w:id="1227452723">
      <w:marLeft w:val="640"/>
      <w:marRight w:val="0"/>
      <w:marTop w:val="0"/>
      <w:marBottom w:val="0"/>
      <w:divBdr>
        <w:top w:val="none" w:sz="0" w:space="0" w:color="auto"/>
        <w:left w:val="none" w:sz="0" w:space="0" w:color="auto"/>
        <w:bottom w:val="none" w:sz="0" w:space="0" w:color="auto"/>
        <w:right w:val="none" w:sz="0" w:space="0" w:color="auto"/>
      </w:divBdr>
    </w:div>
    <w:div w:id="1227496276">
      <w:marLeft w:val="640"/>
      <w:marRight w:val="0"/>
      <w:marTop w:val="0"/>
      <w:marBottom w:val="0"/>
      <w:divBdr>
        <w:top w:val="none" w:sz="0" w:space="0" w:color="auto"/>
        <w:left w:val="none" w:sz="0" w:space="0" w:color="auto"/>
        <w:bottom w:val="none" w:sz="0" w:space="0" w:color="auto"/>
        <w:right w:val="none" w:sz="0" w:space="0" w:color="auto"/>
      </w:divBdr>
    </w:div>
    <w:div w:id="1227565682">
      <w:marLeft w:val="640"/>
      <w:marRight w:val="0"/>
      <w:marTop w:val="0"/>
      <w:marBottom w:val="0"/>
      <w:divBdr>
        <w:top w:val="none" w:sz="0" w:space="0" w:color="auto"/>
        <w:left w:val="none" w:sz="0" w:space="0" w:color="auto"/>
        <w:bottom w:val="none" w:sz="0" w:space="0" w:color="auto"/>
        <w:right w:val="none" w:sz="0" w:space="0" w:color="auto"/>
      </w:divBdr>
    </w:div>
    <w:div w:id="1227568155">
      <w:marLeft w:val="640"/>
      <w:marRight w:val="0"/>
      <w:marTop w:val="0"/>
      <w:marBottom w:val="0"/>
      <w:divBdr>
        <w:top w:val="none" w:sz="0" w:space="0" w:color="auto"/>
        <w:left w:val="none" w:sz="0" w:space="0" w:color="auto"/>
        <w:bottom w:val="none" w:sz="0" w:space="0" w:color="auto"/>
        <w:right w:val="none" w:sz="0" w:space="0" w:color="auto"/>
      </w:divBdr>
    </w:div>
    <w:div w:id="1227569166">
      <w:marLeft w:val="640"/>
      <w:marRight w:val="0"/>
      <w:marTop w:val="0"/>
      <w:marBottom w:val="0"/>
      <w:divBdr>
        <w:top w:val="none" w:sz="0" w:space="0" w:color="auto"/>
        <w:left w:val="none" w:sz="0" w:space="0" w:color="auto"/>
        <w:bottom w:val="none" w:sz="0" w:space="0" w:color="auto"/>
        <w:right w:val="none" w:sz="0" w:space="0" w:color="auto"/>
      </w:divBdr>
    </w:div>
    <w:div w:id="1227644483">
      <w:marLeft w:val="640"/>
      <w:marRight w:val="0"/>
      <w:marTop w:val="0"/>
      <w:marBottom w:val="0"/>
      <w:divBdr>
        <w:top w:val="none" w:sz="0" w:space="0" w:color="auto"/>
        <w:left w:val="none" w:sz="0" w:space="0" w:color="auto"/>
        <w:bottom w:val="none" w:sz="0" w:space="0" w:color="auto"/>
        <w:right w:val="none" w:sz="0" w:space="0" w:color="auto"/>
      </w:divBdr>
    </w:div>
    <w:div w:id="1227647559">
      <w:marLeft w:val="640"/>
      <w:marRight w:val="0"/>
      <w:marTop w:val="0"/>
      <w:marBottom w:val="0"/>
      <w:divBdr>
        <w:top w:val="none" w:sz="0" w:space="0" w:color="auto"/>
        <w:left w:val="none" w:sz="0" w:space="0" w:color="auto"/>
        <w:bottom w:val="none" w:sz="0" w:space="0" w:color="auto"/>
        <w:right w:val="none" w:sz="0" w:space="0" w:color="auto"/>
      </w:divBdr>
    </w:div>
    <w:div w:id="1227691439">
      <w:marLeft w:val="640"/>
      <w:marRight w:val="0"/>
      <w:marTop w:val="0"/>
      <w:marBottom w:val="0"/>
      <w:divBdr>
        <w:top w:val="none" w:sz="0" w:space="0" w:color="auto"/>
        <w:left w:val="none" w:sz="0" w:space="0" w:color="auto"/>
        <w:bottom w:val="none" w:sz="0" w:space="0" w:color="auto"/>
        <w:right w:val="none" w:sz="0" w:space="0" w:color="auto"/>
      </w:divBdr>
    </w:div>
    <w:div w:id="1227759719">
      <w:marLeft w:val="640"/>
      <w:marRight w:val="0"/>
      <w:marTop w:val="0"/>
      <w:marBottom w:val="0"/>
      <w:divBdr>
        <w:top w:val="none" w:sz="0" w:space="0" w:color="auto"/>
        <w:left w:val="none" w:sz="0" w:space="0" w:color="auto"/>
        <w:bottom w:val="none" w:sz="0" w:space="0" w:color="auto"/>
        <w:right w:val="none" w:sz="0" w:space="0" w:color="auto"/>
      </w:divBdr>
    </w:div>
    <w:div w:id="1227762687">
      <w:marLeft w:val="640"/>
      <w:marRight w:val="0"/>
      <w:marTop w:val="0"/>
      <w:marBottom w:val="0"/>
      <w:divBdr>
        <w:top w:val="none" w:sz="0" w:space="0" w:color="auto"/>
        <w:left w:val="none" w:sz="0" w:space="0" w:color="auto"/>
        <w:bottom w:val="none" w:sz="0" w:space="0" w:color="auto"/>
        <w:right w:val="none" w:sz="0" w:space="0" w:color="auto"/>
      </w:divBdr>
    </w:div>
    <w:div w:id="1227765045">
      <w:marLeft w:val="0"/>
      <w:marRight w:val="0"/>
      <w:marTop w:val="0"/>
      <w:marBottom w:val="0"/>
      <w:divBdr>
        <w:top w:val="none" w:sz="0" w:space="0" w:color="auto"/>
        <w:left w:val="none" w:sz="0" w:space="0" w:color="auto"/>
        <w:bottom w:val="none" w:sz="0" w:space="0" w:color="auto"/>
        <w:right w:val="none" w:sz="0" w:space="0" w:color="auto"/>
      </w:divBdr>
    </w:div>
    <w:div w:id="1227834855">
      <w:marLeft w:val="640"/>
      <w:marRight w:val="0"/>
      <w:marTop w:val="0"/>
      <w:marBottom w:val="0"/>
      <w:divBdr>
        <w:top w:val="none" w:sz="0" w:space="0" w:color="auto"/>
        <w:left w:val="none" w:sz="0" w:space="0" w:color="auto"/>
        <w:bottom w:val="none" w:sz="0" w:space="0" w:color="auto"/>
        <w:right w:val="none" w:sz="0" w:space="0" w:color="auto"/>
      </w:divBdr>
    </w:div>
    <w:div w:id="1227838768">
      <w:marLeft w:val="640"/>
      <w:marRight w:val="0"/>
      <w:marTop w:val="0"/>
      <w:marBottom w:val="0"/>
      <w:divBdr>
        <w:top w:val="none" w:sz="0" w:space="0" w:color="auto"/>
        <w:left w:val="none" w:sz="0" w:space="0" w:color="auto"/>
        <w:bottom w:val="none" w:sz="0" w:space="0" w:color="auto"/>
        <w:right w:val="none" w:sz="0" w:space="0" w:color="auto"/>
      </w:divBdr>
    </w:div>
    <w:div w:id="1227840798">
      <w:marLeft w:val="640"/>
      <w:marRight w:val="0"/>
      <w:marTop w:val="0"/>
      <w:marBottom w:val="0"/>
      <w:divBdr>
        <w:top w:val="none" w:sz="0" w:space="0" w:color="auto"/>
        <w:left w:val="none" w:sz="0" w:space="0" w:color="auto"/>
        <w:bottom w:val="none" w:sz="0" w:space="0" w:color="auto"/>
        <w:right w:val="none" w:sz="0" w:space="0" w:color="auto"/>
      </w:divBdr>
    </w:div>
    <w:div w:id="1227841770">
      <w:marLeft w:val="640"/>
      <w:marRight w:val="0"/>
      <w:marTop w:val="0"/>
      <w:marBottom w:val="0"/>
      <w:divBdr>
        <w:top w:val="none" w:sz="0" w:space="0" w:color="auto"/>
        <w:left w:val="none" w:sz="0" w:space="0" w:color="auto"/>
        <w:bottom w:val="none" w:sz="0" w:space="0" w:color="auto"/>
        <w:right w:val="none" w:sz="0" w:space="0" w:color="auto"/>
      </w:divBdr>
    </w:div>
    <w:div w:id="1227910884">
      <w:marLeft w:val="640"/>
      <w:marRight w:val="0"/>
      <w:marTop w:val="0"/>
      <w:marBottom w:val="0"/>
      <w:divBdr>
        <w:top w:val="none" w:sz="0" w:space="0" w:color="auto"/>
        <w:left w:val="none" w:sz="0" w:space="0" w:color="auto"/>
        <w:bottom w:val="none" w:sz="0" w:space="0" w:color="auto"/>
        <w:right w:val="none" w:sz="0" w:space="0" w:color="auto"/>
      </w:divBdr>
    </w:div>
    <w:div w:id="1227957029">
      <w:marLeft w:val="0"/>
      <w:marRight w:val="0"/>
      <w:marTop w:val="0"/>
      <w:marBottom w:val="0"/>
      <w:divBdr>
        <w:top w:val="none" w:sz="0" w:space="0" w:color="auto"/>
        <w:left w:val="none" w:sz="0" w:space="0" w:color="auto"/>
        <w:bottom w:val="none" w:sz="0" w:space="0" w:color="auto"/>
        <w:right w:val="none" w:sz="0" w:space="0" w:color="auto"/>
      </w:divBdr>
    </w:div>
    <w:div w:id="1227958135">
      <w:marLeft w:val="640"/>
      <w:marRight w:val="0"/>
      <w:marTop w:val="0"/>
      <w:marBottom w:val="0"/>
      <w:divBdr>
        <w:top w:val="none" w:sz="0" w:space="0" w:color="auto"/>
        <w:left w:val="none" w:sz="0" w:space="0" w:color="auto"/>
        <w:bottom w:val="none" w:sz="0" w:space="0" w:color="auto"/>
        <w:right w:val="none" w:sz="0" w:space="0" w:color="auto"/>
      </w:divBdr>
    </w:div>
    <w:div w:id="1227960972">
      <w:marLeft w:val="640"/>
      <w:marRight w:val="0"/>
      <w:marTop w:val="0"/>
      <w:marBottom w:val="0"/>
      <w:divBdr>
        <w:top w:val="none" w:sz="0" w:space="0" w:color="auto"/>
        <w:left w:val="none" w:sz="0" w:space="0" w:color="auto"/>
        <w:bottom w:val="none" w:sz="0" w:space="0" w:color="auto"/>
        <w:right w:val="none" w:sz="0" w:space="0" w:color="auto"/>
      </w:divBdr>
    </w:div>
    <w:div w:id="1228032445">
      <w:marLeft w:val="640"/>
      <w:marRight w:val="0"/>
      <w:marTop w:val="0"/>
      <w:marBottom w:val="0"/>
      <w:divBdr>
        <w:top w:val="none" w:sz="0" w:space="0" w:color="auto"/>
        <w:left w:val="none" w:sz="0" w:space="0" w:color="auto"/>
        <w:bottom w:val="none" w:sz="0" w:space="0" w:color="auto"/>
        <w:right w:val="none" w:sz="0" w:space="0" w:color="auto"/>
      </w:divBdr>
    </w:div>
    <w:div w:id="1228110215">
      <w:marLeft w:val="640"/>
      <w:marRight w:val="0"/>
      <w:marTop w:val="0"/>
      <w:marBottom w:val="0"/>
      <w:divBdr>
        <w:top w:val="none" w:sz="0" w:space="0" w:color="auto"/>
        <w:left w:val="none" w:sz="0" w:space="0" w:color="auto"/>
        <w:bottom w:val="none" w:sz="0" w:space="0" w:color="auto"/>
        <w:right w:val="none" w:sz="0" w:space="0" w:color="auto"/>
      </w:divBdr>
    </w:div>
    <w:div w:id="1228110420">
      <w:marLeft w:val="640"/>
      <w:marRight w:val="0"/>
      <w:marTop w:val="0"/>
      <w:marBottom w:val="0"/>
      <w:divBdr>
        <w:top w:val="none" w:sz="0" w:space="0" w:color="auto"/>
        <w:left w:val="none" w:sz="0" w:space="0" w:color="auto"/>
        <w:bottom w:val="none" w:sz="0" w:space="0" w:color="auto"/>
        <w:right w:val="none" w:sz="0" w:space="0" w:color="auto"/>
      </w:divBdr>
    </w:div>
    <w:div w:id="1228110969">
      <w:marLeft w:val="640"/>
      <w:marRight w:val="0"/>
      <w:marTop w:val="0"/>
      <w:marBottom w:val="0"/>
      <w:divBdr>
        <w:top w:val="none" w:sz="0" w:space="0" w:color="auto"/>
        <w:left w:val="none" w:sz="0" w:space="0" w:color="auto"/>
        <w:bottom w:val="none" w:sz="0" w:space="0" w:color="auto"/>
        <w:right w:val="none" w:sz="0" w:space="0" w:color="auto"/>
      </w:divBdr>
    </w:div>
    <w:div w:id="1228150428">
      <w:marLeft w:val="640"/>
      <w:marRight w:val="0"/>
      <w:marTop w:val="0"/>
      <w:marBottom w:val="0"/>
      <w:divBdr>
        <w:top w:val="none" w:sz="0" w:space="0" w:color="auto"/>
        <w:left w:val="none" w:sz="0" w:space="0" w:color="auto"/>
        <w:bottom w:val="none" w:sz="0" w:space="0" w:color="auto"/>
        <w:right w:val="none" w:sz="0" w:space="0" w:color="auto"/>
      </w:divBdr>
    </w:div>
    <w:div w:id="1228151183">
      <w:marLeft w:val="640"/>
      <w:marRight w:val="0"/>
      <w:marTop w:val="0"/>
      <w:marBottom w:val="0"/>
      <w:divBdr>
        <w:top w:val="none" w:sz="0" w:space="0" w:color="auto"/>
        <w:left w:val="none" w:sz="0" w:space="0" w:color="auto"/>
        <w:bottom w:val="none" w:sz="0" w:space="0" w:color="auto"/>
        <w:right w:val="none" w:sz="0" w:space="0" w:color="auto"/>
      </w:divBdr>
    </w:div>
    <w:div w:id="1228341385">
      <w:marLeft w:val="640"/>
      <w:marRight w:val="0"/>
      <w:marTop w:val="0"/>
      <w:marBottom w:val="0"/>
      <w:divBdr>
        <w:top w:val="none" w:sz="0" w:space="0" w:color="auto"/>
        <w:left w:val="none" w:sz="0" w:space="0" w:color="auto"/>
        <w:bottom w:val="none" w:sz="0" w:space="0" w:color="auto"/>
        <w:right w:val="none" w:sz="0" w:space="0" w:color="auto"/>
      </w:divBdr>
    </w:div>
    <w:div w:id="1228341536">
      <w:marLeft w:val="640"/>
      <w:marRight w:val="0"/>
      <w:marTop w:val="0"/>
      <w:marBottom w:val="0"/>
      <w:divBdr>
        <w:top w:val="none" w:sz="0" w:space="0" w:color="auto"/>
        <w:left w:val="none" w:sz="0" w:space="0" w:color="auto"/>
        <w:bottom w:val="none" w:sz="0" w:space="0" w:color="auto"/>
        <w:right w:val="none" w:sz="0" w:space="0" w:color="auto"/>
      </w:divBdr>
    </w:div>
    <w:div w:id="1228373143">
      <w:marLeft w:val="640"/>
      <w:marRight w:val="0"/>
      <w:marTop w:val="0"/>
      <w:marBottom w:val="0"/>
      <w:divBdr>
        <w:top w:val="none" w:sz="0" w:space="0" w:color="auto"/>
        <w:left w:val="none" w:sz="0" w:space="0" w:color="auto"/>
        <w:bottom w:val="none" w:sz="0" w:space="0" w:color="auto"/>
        <w:right w:val="none" w:sz="0" w:space="0" w:color="auto"/>
      </w:divBdr>
    </w:div>
    <w:div w:id="1228415670">
      <w:marLeft w:val="640"/>
      <w:marRight w:val="0"/>
      <w:marTop w:val="0"/>
      <w:marBottom w:val="0"/>
      <w:divBdr>
        <w:top w:val="none" w:sz="0" w:space="0" w:color="auto"/>
        <w:left w:val="none" w:sz="0" w:space="0" w:color="auto"/>
        <w:bottom w:val="none" w:sz="0" w:space="0" w:color="auto"/>
        <w:right w:val="none" w:sz="0" w:space="0" w:color="auto"/>
      </w:divBdr>
    </w:div>
    <w:div w:id="1228418847">
      <w:marLeft w:val="640"/>
      <w:marRight w:val="0"/>
      <w:marTop w:val="0"/>
      <w:marBottom w:val="0"/>
      <w:divBdr>
        <w:top w:val="none" w:sz="0" w:space="0" w:color="auto"/>
        <w:left w:val="none" w:sz="0" w:space="0" w:color="auto"/>
        <w:bottom w:val="none" w:sz="0" w:space="0" w:color="auto"/>
        <w:right w:val="none" w:sz="0" w:space="0" w:color="auto"/>
      </w:divBdr>
    </w:div>
    <w:div w:id="1228565905">
      <w:marLeft w:val="640"/>
      <w:marRight w:val="0"/>
      <w:marTop w:val="0"/>
      <w:marBottom w:val="0"/>
      <w:divBdr>
        <w:top w:val="none" w:sz="0" w:space="0" w:color="auto"/>
        <w:left w:val="none" w:sz="0" w:space="0" w:color="auto"/>
        <w:bottom w:val="none" w:sz="0" w:space="0" w:color="auto"/>
        <w:right w:val="none" w:sz="0" w:space="0" w:color="auto"/>
      </w:divBdr>
    </w:div>
    <w:div w:id="1228567970">
      <w:marLeft w:val="640"/>
      <w:marRight w:val="0"/>
      <w:marTop w:val="0"/>
      <w:marBottom w:val="0"/>
      <w:divBdr>
        <w:top w:val="none" w:sz="0" w:space="0" w:color="auto"/>
        <w:left w:val="none" w:sz="0" w:space="0" w:color="auto"/>
        <w:bottom w:val="none" w:sz="0" w:space="0" w:color="auto"/>
        <w:right w:val="none" w:sz="0" w:space="0" w:color="auto"/>
      </w:divBdr>
    </w:div>
    <w:div w:id="1228686594">
      <w:marLeft w:val="640"/>
      <w:marRight w:val="0"/>
      <w:marTop w:val="0"/>
      <w:marBottom w:val="0"/>
      <w:divBdr>
        <w:top w:val="none" w:sz="0" w:space="0" w:color="auto"/>
        <w:left w:val="none" w:sz="0" w:space="0" w:color="auto"/>
        <w:bottom w:val="none" w:sz="0" w:space="0" w:color="auto"/>
        <w:right w:val="none" w:sz="0" w:space="0" w:color="auto"/>
      </w:divBdr>
    </w:div>
    <w:div w:id="1228687014">
      <w:marLeft w:val="640"/>
      <w:marRight w:val="0"/>
      <w:marTop w:val="0"/>
      <w:marBottom w:val="0"/>
      <w:divBdr>
        <w:top w:val="none" w:sz="0" w:space="0" w:color="auto"/>
        <w:left w:val="none" w:sz="0" w:space="0" w:color="auto"/>
        <w:bottom w:val="none" w:sz="0" w:space="0" w:color="auto"/>
        <w:right w:val="none" w:sz="0" w:space="0" w:color="auto"/>
      </w:divBdr>
    </w:div>
    <w:div w:id="1228762098">
      <w:marLeft w:val="640"/>
      <w:marRight w:val="0"/>
      <w:marTop w:val="0"/>
      <w:marBottom w:val="0"/>
      <w:divBdr>
        <w:top w:val="none" w:sz="0" w:space="0" w:color="auto"/>
        <w:left w:val="none" w:sz="0" w:space="0" w:color="auto"/>
        <w:bottom w:val="none" w:sz="0" w:space="0" w:color="auto"/>
        <w:right w:val="none" w:sz="0" w:space="0" w:color="auto"/>
      </w:divBdr>
    </w:div>
    <w:div w:id="1228763456">
      <w:marLeft w:val="640"/>
      <w:marRight w:val="0"/>
      <w:marTop w:val="0"/>
      <w:marBottom w:val="0"/>
      <w:divBdr>
        <w:top w:val="none" w:sz="0" w:space="0" w:color="auto"/>
        <w:left w:val="none" w:sz="0" w:space="0" w:color="auto"/>
        <w:bottom w:val="none" w:sz="0" w:space="0" w:color="auto"/>
        <w:right w:val="none" w:sz="0" w:space="0" w:color="auto"/>
      </w:divBdr>
    </w:div>
    <w:div w:id="1228800219">
      <w:marLeft w:val="640"/>
      <w:marRight w:val="0"/>
      <w:marTop w:val="0"/>
      <w:marBottom w:val="0"/>
      <w:divBdr>
        <w:top w:val="none" w:sz="0" w:space="0" w:color="auto"/>
        <w:left w:val="none" w:sz="0" w:space="0" w:color="auto"/>
        <w:bottom w:val="none" w:sz="0" w:space="0" w:color="auto"/>
        <w:right w:val="none" w:sz="0" w:space="0" w:color="auto"/>
      </w:divBdr>
    </w:div>
    <w:div w:id="1228801194">
      <w:marLeft w:val="640"/>
      <w:marRight w:val="0"/>
      <w:marTop w:val="0"/>
      <w:marBottom w:val="0"/>
      <w:divBdr>
        <w:top w:val="none" w:sz="0" w:space="0" w:color="auto"/>
        <w:left w:val="none" w:sz="0" w:space="0" w:color="auto"/>
        <w:bottom w:val="none" w:sz="0" w:space="0" w:color="auto"/>
        <w:right w:val="none" w:sz="0" w:space="0" w:color="auto"/>
      </w:divBdr>
    </w:div>
    <w:div w:id="1228803080">
      <w:marLeft w:val="640"/>
      <w:marRight w:val="0"/>
      <w:marTop w:val="0"/>
      <w:marBottom w:val="0"/>
      <w:divBdr>
        <w:top w:val="none" w:sz="0" w:space="0" w:color="auto"/>
        <w:left w:val="none" w:sz="0" w:space="0" w:color="auto"/>
        <w:bottom w:val="none" w:sz="0" w:space="0" w:color="auto"/>
        <w:right w:val="none" w:sz="0" w:space="0" w:color="auto"/>
      </w:divBdr>
    </w:div>
    <w:div w:id="1228878340">
      <w:marLeft w:val="640"/>
      <w:marRight w:val="0"/>
      <w:marTop w:val="0"/>
      <w:marBottom w:val="0"/>
      <w:divBdr>
        <w:top w:val="none" w:sz="0" w:space="0" w:color="auto"/>
        <w:left w:val="none" w:sz="0" w:space="0" w:color="auto"/>
        <w:bottom w:val="none" w:sz="0" w:space="0" w:color="auto"/>
        <w:right w:val="none" w:sz="0" w:space="0" w:color="auto"/>
      </w:divBdr>
    </w:div>
    <w:div w:id="1228879951">
      <w:marLeft w:val="640"/>
      <w:marRight w:val="0"/>
      <w:marTop w:val="0"/>
      <w:marBottom w:val="0"/>
      <w:divBdr>
        <w:top w:val="none" w:sz="0" w:space="0" w:color="auto"/>
        <w:left w:val="none" w:sz="0" w:space="0" w:color="auto"/>
        <w:bottom w:val="none" w:sz="0" w:space="0" w:color="auto"/>
        <w:right w:val="none" w:sz="0" w:space="0" w:color="auto"/>
      </w:divBdr>
    </w:div>
    <w:div w:id="1228880492">
      <w:marLeft w:val="640"/>
      <w:marRight w:val="0"/>
      <w:marTop w:val="0"/>
      <w:marBottom w:val="0"/>
      <w:divBdr>
        <w:top w:val="none" w:sz="0" w:space="0" w:color="auto"/>
        <w:left w:val="none" w:sz="0" w:space="0" w:color="auto"/>
        <w:bottom w:val="none" w:sz="0" w:space="0" w:color="auto"/>
        <w:right w:val="none" w:sz="0" w:space="0" w:color="auto"/>
      </w:divBdr>
    </w:div>
    <w:div w:id="1228953220">
      <w:marLeft w:val="640"/>
      <w:marRight w:val="0"/>
      <w:marTop w:val="0"/>
      <w:marBottom w:val="0"/>
      <w:divBdr>
        <w:top w:val="none" w:sz="0" w:space="0" w:color="auto"/>
        <w:left w:val="none" w:sz="0" w:space="0" w:color="auto"/>
        <w:bottom w:val="none" w:sz="0" w:space="0" w:color="auto"/>
        <w:right w:val="none" w:sz="0" w:space="0" w:color="auto"/>
      </w:divBdr>
    </w:div>
    <w:div w:id="1228953496">
      <w:marLeft w:val="640"/>
      <w:marRight w:val="0"/>
      <w:marTop w:val="0"/>
      <w:marBottom w:val="0"/>
      <w:divBdr>
        <w:top w:val="none" w:sz="0" w:space="0" w:color="auto"/>
        <w:left w:val="none" w:sz="0" w:space="0" w:color="auto"/>
        <w:bottom w:val="none" w:sz="0" w:space="0" w:color="auto"/>
        <w:right w:val="none" w:sz="0" w:space="0" w:color="auto"/>
      </w:divBdr>
    </w:div>
    <w:div w:id="1228956081">
      <w:marLeft w:val="640"/>
      <w:marRight w:val="0"/>
      <w:marTop w:val="0"/>
      <w:marBottom w:val="0"/>
      <w:divBdr>
        <w:top w:val="none" w:sz="0" w:space="0" w:color="auto"/>
        <w:left w:val="none" w:sz="0" w:space="0" w:color="auto"/>
        <w:bottom w:val="none" w:sz="0" w:space="0" w:color="auto"/>
        <w:right w:val="none" w:sz="0" w:space="0" w:color="auto"/>
      </w:divBdr>
    </w:div>
    <w:div w:id="1228958135">
      <w:marLeft w:val="640"/>
      <w:marRight w:val="0"/>
      <w:marTop w:val="0"/>
      <w:marBottom w:val="0"/>
      <w:divBdr>
        <w:top w:val="none" w:sz="0" w:space="0" w:color="auto"/>
        <w:left w:val="none" w:sz="0" w:space="0" w:color="auto"/>
        <w:bottom w:val="none" w:sz="0" w:space="0" w:color="auto"/>
        <w:right w:val="none" w:sz="0" w:space="0" w:color="auto"/>
      </w:divBdr>
    </w:div>
    <w:div w:id="1229000433">
      <w:marLeft w:val="640"/>
      <w:marRight w:val="0"/>
      <w:marTop w:val="0"/>
      <w:marBottom w:val="0"/>
      <w:divBdr>
        <w:top w:val="none" w:sz="0" w:space="0" w:color="auto"/>
        <w:left w:val="none" w:sz="0" w:space="0" w:color="auto"/>
        <w:bottom w:val="none" w:sz="0" w:space="0" w:color="auto"/>
        <w:right w:val="none" w:sz="0" w:space="0" w:color="auto"/>
      </w:divBdr>
    </w:div>
    <w:div w:id="1229002783">
      <w:marLeft w:val="640"/>
      <w:marRight w:val="0"/>
      <w:marTop w:val="0"/>
      <w:marBottom w:val="0"/>
      <w:divBdr>
        <w:top w:val="none" w:sz="0" w:space="0" w:color="auto"/>
        <w:left w:val="none" w:sz="0" w:space="0" w:color="auto"/>
        <w:bottom w:val="none" w:sz="0" w:space="0" w:color="auto"/>
        <w:right w:val="none" w:sz="0" w:space="0" w:color="auto"/>
      </w:divBdr>
    </w:div>
    <w:div w:id="1229026712">
      <w:marLeft w:val="640"/>
      <w:marRight w:val="0"/>
      <w:marTop w:val="0"/>
      <w:marBottom w:val="0"/>
      <w:divBdr>
        <w:top w:val="none" w:sz="0" w:space="0" w:color="auto"/>
        <w:left w:val="none" w:sz="0" w:space="0" w:color="auto"/>
        <w:bottom w:val="none" w:sz="0" w:space="0" w:color="auto"/>
        <w:right w:val="none" w:sz="0" w:space="0" w:color="auto"/>
      </w:divBdr>
    </w:div>
    <w:div w:id="1229070960">
      <w:marLeft w:val="640"/>
      <w:marRight w:val="0"/>
      <w:marTop w:val="0"/>
      <w:marBottom w:val="0"/>
      <w:divBdr>
        <w:top w:val="none" w:sz="0" w:space="0" w:color="auto"/>
        <w:left w:val="none" w:sz="0" w:space="0" w:color="auto"/>
        <w:bottom w:val="none" w:sz="0" w:space="0" w:color="auto"/>
        <w:right w:val="none" w:sz="0" w:space="0" w:color="auto"/>
      </w:divBdr>
    </w:div>
    <w:div w:id="1229073267">
      <w:marLeft w:val="640"/>
      <w:marRight w:val="0"/>
      <w:marTop w:val="0"/>
      <w:marBottom w:val="0"/>
      <w:divBdr>
        <w:top w:val="none" w:sz="0" w:space="0" w:color="auto"/>
        <w:left w:val="none" w:sz="0" w:space="0" w:color="auto"/>
        <w:bottom w:val="none" w:sz="0" w:space="0" w:color="auto"/>
        <w:right w:val="none" w:sz="0" w:space="0" w:color="auto"/>
      </w:divBdr>
    </w:div>
    <w:div w:id="1229075746">
      <w:marLeft w:val="640"/>
      <w:marRight w:val="0"/>
      <w:marTop w:val="0"/>
      <w:marBottom w:val="0"/>
      <w:divBdr>
        <w:top w:val="none" w:sz="0" w:space="0" w:color="auto"/>
        <w:left w:val="none" w:sz="0" w:space="0" w:color="auto"/>
        <w:bottom w:val="none" w:sz="0" w:space="0" w:color="auto"/>
        <w:right w:val="none" w:sz="0" w:space="0" w:color="auto"/>
      </w:divBdr>
    </w:div>
    <w:div w:id="1229146332">
      <w:marLeft w:val="640"/>
      <w:marRight w:val="0"/>
      <w:marTop w:val="0"/>
      <w:marBottom w:val="0"/>
      <w:divBdr>
        <w:top w:val="none" w:sz="0" w:space="0" w:color="auto"/>
        <w:left w:val="none" w:sz="0" w:space="0" w:color="auto"/>
        <w:bottom w:val="none" w:sz="0" w:space="0" w:color="auto"/>
        <w:right w:val="none" w:sz="0" w:space="0" w:color="auto"/>
      </w:divBdr>
    </w:div>
    <w:div w:id="1229146855">
      <w:marLeft w:val="640"/>
      <w:marRight w:val="0"/>
      <w:marTop w:val="0"/>
      <w:marBottom w:val="0"/>
      <w:divBdr>
        <w:top w:val="none" w:sz="0" w:space="0" w:color="auto"/>
        <w:left w:val="none" w:sz="0" w:space="0" w:color="auto"/>
        <w:bottom w:val="none" w:sz="0" w:space="0" w:color="auto"/>
        <w:right w:val="none" w:sz="0" w:space="0" w:color="auto"/>
      </w:divBdr>
    </w:div>
    <w:div w:id="1229149040">
      <w:marLeft w:val="640"/>
      <w:marRight w:val="0"/>
      <w:marTop w:val="0"/>
      <w:marBottom w:val="0"/>
      <w:divBdr>
        <w:top w:val="none" w:sz="0" w:space="0" w:color="auto"/>
        <w:left w:val="none" w:sz="0" w:space="0" w:color="auto"/>
        <w:bottom w:val="none" w:sz="0" w:space="0" w:color="auto"/>
        <w:right w:val="none" w:sz="0" w:space="0" w:color="auto"/>
      </w:divBdr>
    </w:div>
    <w:div w:id="1229149047">
      <w:marLeft w:val="640"/>
      <w:marRight w:val="0"/>
      <w:marTop w:val="0"/>
      <w:marBottom w:val="0"/>
      <w:divBdr>
        <w:top w:val="none" w:sz="0" w:space="0" w:color="auto"/>
        <w:left w:val="none" w:sz="0" w:space="0" w:color="auto"/>
        <w:bottom w:val="none" w:sz="0" w:space="0" w:color="auto"/>
        <w:right w:val="none" w:sz="0" w:space="0" w:color="auto"/>
      </w:divBdr>
    </w:div>
    <w:div w:id="1229149289">
      <w:marLeft w:val="640"/>
      <w:marRight w:val="0"/>
      <w:marTop w:val="0"/>
      <w:marBottom w:val="0"/>
      <w:divBdr>
        <w:top w:val="none" w:sz="0" w:space="0" w:color="auto"/>
        <w:left w:val="none" w:sz="0" w:space="0" w:color="auto"/>
        <w:bottom w:val="none" w:sz="0" w:space="0" w:color="auto"/>
        <w:right w:val="none" w:sz="0" w:space="0" w:color="auto"/>
      </w:divBdr>
    </w:div>
    <w:div w:id="1229152605">
      <w:marLeft w:val="640"/>
      <w:marRight w:val="0"/>
      <w:marTop w:val="0"/>
      <w:marBottom w:val="0"/>
      <w:divBdr>
        <w:top w:val="none" w:sz="0" w:space="0" w:color="auto"/>
        <w:left w:val="none" w:sz="0" w:space="0" w:color="auto"/>
        <w:bottom w:val="none" w:sz="0" w:space="0" w:color="auto"/>
        <w:right w:val="none" w:sz="0" w:space="0" w:color="auto"/>
      </w:divBdr>
    </w:div>
    <w:div w:id="1229195068">
      <w:marLeft w:val="640"/>
      <w:marRight w:val="0"/>
      <w:marTop w:val="0"/>
      <w:marBottom w:val="0"/>
      <w:divBdr>
        <w:top w:val="none" w:sz="0" w:space="0" w:color="auto"/>
        <w:left w:val="none" w:sz="0" w:space="0" w:color="auto"/>
        <w:bottom w:val="none" w:sz="0" w:space="0" w:color="auto"/>
        <w:right w:val="none" w:sz="0" w:space="0" w:color="auto"/>
      </w:divBdr>
    </w:div>
    <w:div w:id="1229222954">
      <w:marLeft w:val="640"/>
      <w:marRight w:val="0"/>
      <w:marTop w:val="0"/>
      <w:marBottom w:val="0"/>
      <w:divBdr>
        <w:top w:val="none" w:sz="0" w:space="0" w:color="auto"/>
        <w:left w:val="none" w:sz="0" w:space="0" w:color="auto"/>
        <w:bottom w:val="none" w:sz="0" w:space="0" w:color="auto"/>
        <w:right w:val="none" w:sz="0" w:space="0" w:color="auto"/>
      </w:divBdr>
    </w:div>
    <w:div w:id="1229224407">
      <w:marLeft w:val="640"/>
      <w:marRight w:val="0"/>
      <w:marTop w:val="0"/>
      <w:marBottom w:val="0"/>
      <w:divBdr>
        <w:top w:val="none" w:sz="0" w:space="0" w:color="auto"/>
        <w:left w:val="none" w:sz="0" w:space="0" w:color="auto"/>
        <w:bottom w:val="none" w:sz="0" w:space="0" w:color="auto"/>
        <w:right w:val="none" w:sz="0" w:space="0" w:color="auto"/>
      </w:divBdr>
    </w:div>
    <w:div w:id="1229421975">
      <w:marLeft w:val="640"/>
      <w:marRight w:val="0"/>
      <w:marTop w:val="0"/>
      <w:marBottom w:val="0"/>
      <w:divBdr>
        <w:top w:val="none" w:sz="0" w:space="0" w:color="auto"/>
        <w:left w:val="none" w:sz="0" w:space="0" w:color="auto"/>
        <w:bottom w:val="none" w:sz="0" w:space="0" w:color="auto"/>
        <w:right w:val="none" w:sz="0" w:space="0" w:color="auto"/>
      </w:divBdr>
    </w:div>
    <w:div w:id="1229535604">
      <w:marLeft w:val="640"/>
      <w:marRight w:val="0"/>
      <w:marTop w:val="0"/>
      <w:marBottom w:val="0"/>
      <w:divBdr>
        <w:top w:val="none" w:sz="0" w:space="0" w:color="auto"/>
        <w:left w:val="none" w:sz="0" w:space="0" w:color="auto"/>
        <w:bottom w:val="none" w:sz="0" w:space="0" w:color="auto"/>
        <w:right w:val="none" w:sz="0" w:space="0" w:color="auto"/>
      </w:divBdr>
    </w:div>
    <w:div w:id="1229539043">
      <w:marLeft w:val="640"/>
      <w:marRight w:val="0"/>
      <w:marTop w:val="0"/>
      <w:marBottom w:val="0"/>
      <w:divBdr>
        <w:top w:val="none" w:sz="0" w:space="0" w:color="auto"/>
        <w:left w:val="none" w:sz="0" w:space="0" w:color="auto"/>
        <w:bottom w:val="none" w:sz="0" w:space="0" w:color="auto"/>
        <w:right w:val="none" w:sz="0" w:space="0" w:color="auto"/>
      </w:divBdr>
    </w:div>
    <w:div w:id="1229614168">
      <w:marLeft w:val="640"/>
      <w:marRight w:val="0"/>
      <w:marTop w:val="0"/>
      <w:marBottom w:val="0"/>
      <w:divBdr>
        <w:top w:val="none" w:sz="0" w:space="0" w:color="auto"/>
        <w:left w:val="none" w:sz="0" w:space="0" w:color="auto"/>
        <w:bottom w:val="none" w:sz="0" w:space="0" w:color="auto"/>
        <w:right w:val="none" w:sz="0" w:space="0" w:color="auto"/>
      </w:divBdr>
    </w:div>
    <w:div w:id="1229658243">
      <w:marLeft w:val="640"/>
      <w:marRight w:val="0"/>
      <w:marTop w:val="0"/>
      <w:marBottom w:val="0"/>
      <w:divBdr>
        <w:top w:val="none" w:sz="0" w:space="0" w:color="auto"/>
        <w:left w:val="none" w:sz="0" w:space="0" w:color="auto"/>
        <w:bottom w:val="none" w:sz="0" w:space="0" w:color="auto"/>
        <w:right w:val="none" w:sz="0" w:space="0" w:color="auto"/>
      </w:divBdr>
    </w:div>
    <w:div w:id="1229684193">
      <w:marLeft w:val="640"/>
      <w:marRight w:val="0"/>
      <w:marTop w:val="0"/>
      <w:marBottom w:val="0"/>
      <w:divBdr>
        <w:top w:val="none" w:sz="0" w:space="0" w:color="auto"/>
        <w:left w:val="none" w:sz="0" w:space="0" w:color="auto"/>
        <w:bottom w:val="none" w:sz="0" w:space="0" w:color="auto"/>
        <w:right w:val="none" w:sz="0" w:space="0" w:color="auto"/>
      </w:divBdr>
    </w:div>
    <w:div w:id="1229684390">
      <w:marLeft w:val="640"/>
      <w:marRight w:val="0"/>
      <w:marTop w:val="0"/>
      <w:marBottom w:val="0"/>
      <w:divBdr>
        <w:top w:val="none" w:sz="0" w:space="0" w:color="auto"/>
        <w:left w:val="none" w:sz="0" w:space="0" w:color="auto"/>
        <w:bottom w:val="none" w:sz="0" w:space="0" w:color="auto"/>
        <w:right w:val="none" w:sz="0" w:space="0" w:color="auto"/>
      </w:divBdr>
    </w:div>
    <w:div w:id="1229725674">
      <w:marLeft w:val="640"/>
      <w:marRight w:val="0"/>
      <w:marTop w:val="0"/>
      <w:marBottom w:val="0"/>
      <w:divBdr>
        <w:top w:val="none" w:sz="0" w:space="0" w:color="auto"/>
        <w:left w:val="none" w:sz="0" w:space="0" w:color="auto"/>
        <w:bottom w:val="none" w:sz="0" w:space="0" w:color="auto"/>
        <w:right w:val="none" w:sz="0" w:space="0" w:color="auto"/>
      </w:divBdr>
    </w:div>
    <w:div w:id="1229726817">
      <w:marLeft w:val="640"/>
      <w:marRight w:val="0"/>
      <w:marTop w:val="0"/>
      <w:marBottom w:val="0"/>
      <w:divBdr>
        <w:top w:val="none" w:sz="0" w:space="0" w:color="auto"/>
        <w:left w:val="none" w:sz="0" w:space="0" w:color="auto"/>
        <w:bottom w:val="none" w:sz="0" w:space="0" w:color="auto"/>
        <w:right w:val="none" w:sz="0" w:space="0" w:color="auto"/>
      </w:divBdr>
    </w:div>
    <w:div w:id="1229727330">
      <w:marLeft w:val="640"/>
      <w:marRight w:val="0"/>
      <w:marTop w:val="0"/>
      <w:marBottom w:val="0"/>
      <w:divBdr>
        <w:top w:val="none" w:sz="0" w:space="0" w:color="auto"/>
        <w:left w:val="none" w:sz="0" w:space="0" w:color="auto"/>
        <w:bottom w:val="none" w:sz="0" w:space="0" w:color="auto"/>
        <w:right w:val="none" w:sz="0" w:space="0" w:color="auto"/>
      </w:divBdr>
    </w:div>
    <w:div w:id="1229803351">
      <w:marLeft w:val="640"/>
      <w:marRight w:val="0"/>
      <w:marTop w:val="0"/>
      <w:marBottom w:val="0"/>
      <w:divBdr>
        <w:top w:val="none" w:sz="0" w:space="0" w:color="auto"/>
        <w:left w:val="none" w:sz="0" w:space="0" w:color="auto"/>
        <w:bottom w:val="none" w:sz="0" w:space="0" w:color="auto"/>
        <w:right w:val="none" w:sz="0" w:space="0" w:color="auto"/>
      </w:divBdr>
    </w:div>
    <w:div w:id="1229806309">
      <w:marLeft w:val="640"/>
      <w:marRight w:val="0"/>
      <w:marTop w:val="0"/>
      <w:marBottom w:val="0"/>
      <w:divBdr>
        <w:top w:val="none" w:sz="0" w:space="0" w:color="auto"/>
        <w:left w:val="none" w:sz="0" w:space="0" w:color="auto"/>
        <w:bottom w:val="none" w:sz="0" w:space="0" w:color="auto"/>
        <w:right w:val="none" w:sz="0" w:space="0" w:color="auto"/>
      </w:divBdr>
    </w:div>
    <w:div w:id="1229806739">
      <w:marLeft w:val="640"/>
      <w:marRight w:val="0"/>
      <w:marTop w:val="0"/>
      <w:marBottom w:val="0"/>
      <w:divBdr>
        <w:top w:val="none" w:sz="0" w:space="0" w:color="auto"/>
        <w:left w:val="none" w:sz="0" w:space="0" w:color="auto"/>
        <w:bottom w:val="none" w:sz="0" w:space="0" w:color="auto"/>
        <w:right w:val="none" w:sz="0" w:space="0" w:color="auto"/>
      </w:divBdr>
    </w:div>
    <w:div w:id="1229851436">
      <w:marLeft w:val="640"/>
      <w:marRight w:val="0"/>
      <w:marTop w:val="0"/>
      <w:marBottom w:val="0"/>
      <w:divBdr>
        <w:top w:val="none" w:sz="0" w:space="0" w:color="auto"/>
        <w:left w:val="none" w:sz="0" w:space="0" w:color="auto"/>
        <w:bottom w:val="none" w:sz="0" w:space="0" w:color="auto"/>
        <w:right w:val="none" w:sz="0" w:space="0" w:color="auto"/>
      </w:divBdr>
    </w:div>
    <w:div w:id="1229917605">
      <w:marLeft w:val="640"/>
      <w:marRight w:val="0"/>
      <w:marTop w:val="0"/>
      <w:marBottom w:val="0"/>
      <w:divBdr>
        <w:top w:val="none" w:sz="0" w:space="0" w:color="auto"/>
        <w:left w:val="none" w:sz="0" w:space="0" w:color="auto"/>
        <w:bottom w:val="none" w:sz="0" w:space="0" w:color="auto"/>
        <w:right w:val="none" w:sz="0" w:space="0" w:color="auto"/>
      </w:divBdr>
    </w:div>
    <w:div w:id="1230001861">
      <w:marLeft w:val="640"/>
      <w:marRight w:val="0"/>
      <w:marTop w:val="0"/>
      <w:marBottom w:val="0"/>
      <w:divBdr>
        <w:top w:val="none" w:sz="0" w:space="0" w:color="auto"/>
        <w:left w:val="none" w:sz="0" w:space="0" w:color="auto"/>
        <w:bottom w:val="none" w:sz="0" w:space="0" w:color="auto"/>
        <w:right w:val="none" w:sz="0" w:space="0" w:color="auto"/>
      </w:divBdr>
    </w:div>
    <w:div w:id="1230002240">
      <w:marLeft w:val="640"/>
      <w:marRight w:val="0"/>
      <w:marTop w:val="0"/>
      <w:marBottom w:val="0"/>
      <w:divBdr>
        <w:top w:val="none" w:sz="0" w:space="0" w:color="auto"/>
        <w:left w:val="none" w:sz="0" w:space="0" w:color="auto"/>
        <w:bottom w:val="none" w:sz="0" w:space="0" w:color="auto"/>
        <w:right w:val="none" w:sz="0" w:space="0" w:color="auto"/>
      </w:divBdr>
    </w:div>
    <w:div w:id="1230075328">
      <w:marLeft w:val="640"/>
      <w:marRight w:val="0"/>
      <w:marTop w:val="0"/>
      <w:marBottom w:val="0"/>
      <w:divBdr>
        <w:top w:val="none" w:sz="0" w:space="0" w:color="auto"/>
        <w:left w:val="none" w:sz="0" w:space="0" w:color="auto"/>
        <w:bottom w:val="none" w:sz="0" w:space="0" w:color="auto"/>
        <w:right w:val="none" w:sz="0" w:space="0" w:color="auto"/>
      </w:divBdr>
    </w:div>
    <w:div w:id="1230120023">
      <w:marLeft w:val="640"/>
      <w:marRight w:val="0"/>
      <w:marTop w:val="0"/>
      <w:marBottom w:val="0"/>
      <w:divBdr>
        <w:top w:val="none" w:sz="0" w:space="0" w:color="auto"/>
        <w:left w:val="none" w:sz="0" w:space="0" w:color="auto"/>
        <w:bottom w:val="none" w:sz="0" w:space="0" w:color="auto"/>
        <w:right w:val="none" w:sz="0" w:space="0" w:color="auto"/>
      </w:divBdr>
    </w:div>
    <w:div w:id="1230190016">
      <w:marLeft w:val="640"/>
      <w:marRight w:val="0"/>
      <w:marTop w:val="0"/>
      <w:marBottom w:val="0"/>
      <w:divBdr>
        <w:top w:val="none" w:sz="0" w:space="0" w:color="auto"/>
        <w:left w:val="none" w:sz="0" w:space="0" w:color="auto"/>
        <w:bottom w:val="none" w:sz="0" w:space="0" w:color="auto"/>
        <w:right w:val="none" w:sz="0" w:space="0" w:color="auto"/>
      </w:divBdr>
    </w:div>
    <w:div w:id="1230190263">
      <w:marLeft w:val="0"/>
      <w:marRight w:val="0"/>
      <w:marTop w:val="0"/>
      <w:marBottom w:val="0"/>
      <w:divBdr>
        <w:top w:val="none" w:sz="0" w:space="0" w:color="auto"/>
        <w:left w:val="none" w:sz="0" w:space="0" w:color="auto"/>
        <w:bottom w:val="none" w:sz="0" w:space="0" w:color="auto"/>
        <w:right w:val="none" w:sz="0" w:space="0" w:color="auto"/>
      </w:divBdr>
    </w:div>
    <w:div w:id="1230195651">
      <w:marLeft w:val="640"/>
      <w:marRight w:val="0"/>
      <w:marTop w:val="0"/>
      <w:marBottom w:val="0"/>
      <w:divBdr>
        <w:top w:val="none" w:sz="0" w:space="0" w:color="auto"/>
        <w:left w:val="none" w:sz="0" w:space="0" w:color="auto"/>
        <w:bottom w:val="none" w:sz="0" w:space="0" w:color="auto"/>
        <w:right w:val="none" w:sz="0" w:space="0" w:color="auto"/>
      </w:divBdr>
    </w:div>
    <w:div w:id="1230312725">
      <w:marLeft w:val="640"/>
      <w:marRight w:val="0"/>
      <w:marTop w:val="0"/>
      <w:marBottom w:val="0"/>
      <w:divBdr>
        <w:top w:val="none" w:sz="0" w:space="0" w:color="auto"/>
        <w:left w:val="none" w:sz="0" w:space="0" w:color="auto"/>
        <w:bottom w:val="none" w:sz="0" w:space="0" w:color="auto"/>
        <w:right w:val="none" w:sz="0" w:space="0" w:color="auto"/>
      </w:divBdr>
    </w:div>
    <w:div w:id="1230338118">
      <w:marLeft w:val="640"/>
      <w:marRight w:val="0"/>
      <w:marTop w:val="0"/>
      <w:marBottom w:val="0"/>
      <w:divBdr>
        <w:top w:val="none" w:sz="0" w:space="0" w:color="auto"/>
        <w:left w:val="none" w:sz="0" w:space="0" w:color="auto"/>
        <w:bottom w:val="none" w:sz="0" w:space="0" w:color="auto"/>
        <w:right w:val="none" w:sz="0" w:space="0" w:color="auto"/>
      </w:divBdr>
    </w:div>
    <w:div w:id="1230338468">
      <w:marLeft w:val="640"/>
      <w:marRight w:val="0"/>
      <w:marTop w:val="0"/>
      <w:marBottom w:val="0"/>
      <w:divBdr>
        <w:top w:val="none" w:sz="0" w:space="0" w:color="auto"/>
        <w:left w:val="none" w:sz="0" w:space="0" w:color="auto"/>
        <w:bottom w:val="none" w:sz="0" w:space="0" w:color="auto"/>
        <w:right w:val="none" w:sz="0" w:space="0" w:color="auto"/>
      </w:divBdr>
    </w:div>
    <w:div w:id="1230387216">
      <w:marLeft w:val="640"/>
      <w:marRight w:val="0"/>
      <w:marTop w:val="0"/>
      <w:marBottom w:val="0"/>
      <w:divBdr>
        <w:top w:val="none" w:sz="0" w:space="0" w:color="auto"/>
        <w:left w:val="none" w:sz="0" w:space="0" w:color="auto"/>
        <w:bottom w:val="none" w:sz="0" w:space="0" w:color="auto"/>
        <w:right w:val="none" w:sz="0" w:space="0" w:color="auto"/>
      </w:divBdr>
    </w:div>
    <w:div w:id="1230455482">
      <w:marLeft w:val="640"/>
      <w:marRight w:val="0"/>
      <w:marTop w:val="0"/>
      <w:marBottom w:val="0"/>
      <w:divBdr>
        <w:top w:val="none" w:sz="0" w:space="0" w:color="auto"/>
        <w:left w:val="none" w:sz="0" w:space="0" w:color="auto"/>
        <w:bottom w:val="none" w:sz="0" w:space="0" w:color="auto"/>
        <w:right w:val="none" w:sz="0" w:space="0" w:color="auto"/>
      </w:divBdr>
    </w:div>
    <w:div w:id="1230572999">
      <w:marLeft w:val="640"/>
      <w:marRight w:val="0"/>
      <w:marTop w:val="0"/>
      <w:marBottom w:val="0"/>
      <w:divBdr>
        <w:top w:val="none" w:sz="0" w:space="0" w:color="auto"/>
        <w:left w:val="none" w:sz="0" w:space="0" w:color="auto"/>
        <w:bottom w:val="none" w:sz="0" w:space="0" w:color="auto"/>
        <w:right w:val="none" w:sz="0" w:space="0" w:color="auto"/>
      </w:divBdr>
    </w:div>
    <w:div w:id="1230574279">
      <w:marLeft w:val="640"/>
      <w:marRight w:val="0"/>
      <w:marTop w:val="0"/>
      <w:marBottom w:val="0"/>
      <w:divBdr>
        <w:top w:val="none" w:sz="0" w:space="0" w:color="auto"/>
        <w:left w:val="none" w:sz="0" w:space="0" w:color="auto"/>
        <w:bottom w:val="none" w:sz="0" w:space="0" w:color="auto"/>
        <w:right w:val="none" w:sz="0" w:space="0" w:color="auto"/>
      </w:divBdr>
    </w:div>
    <w:div w:id="1230580183">
      <w:marLeft w:val="640"/>
      <w:marRight w:val="0"/>
      <w:marTop w:val="0"/>
      <w:marBottom w:val="0"/>
      <w:divBdr>
        <w:top w:val="none" w:sz="0" w:space="0" w:color="auto"/>
        <w:left w:val="none" w:sz="0" w:space="0" w:color="auto"/>
        <w:bottom w:val="none" w:sz="0" w:space="0" w:color="auto"/>
        <w:right w:val="none" w:sz="0" w:space="0" w:color="auto"/>
      </w:divBdr>
    </w:div>
    <w:div w:id="1230651443">
      <w:marLeft w:val="640"/>
      <w:marRight w:val="0"/>
      <w:marTop w:val="0"/>
      <w:marBottom w:val="0"/>
      <w:divBdr>
        <w:top w:val="none" w:sz="0" w:space="0" w:color="auto"/>
        <w:left w:val="none" w:sz="0" w:space="0" w:color="auto"/>
        <w:bottom w:val="none" w:sz="0" w:space="0" w:color="auto"/>
        <w:right w:val="none" w:sz="0" w:space="0" w:color="auto"/>
      </w:divBdr>
    </w:div>
    <w:div w:id="1230655263">
      <w:marLeft w:val="640"/>
      <w:marRight w:val="0"/>
      <w:marTop w:val="0"/>
      <w:marBottom w:val="0"/>
      <w:divBdr>
        <w:top w:val="none" w:sz="0" w:space="0" w:color="auto"/>
        <w:left w:val="none" w:sz="0" w:space="0" w:color="auto"/>
        <w:bottom w:val="none" w:sz="0" w:space="0" w:color="auto"/>
        <w:right w:val="none" w:sz="0" w:space="0" w:color="auto"/>
      </w:divBdr>
    </w:div>
    <w:div w:id="1230729883">
      <w:marLeft w:val="640"/>
      <w:marRight w:val="0"/>
      <w:marTop w:val="0"/>
      <w:marBottom w:val="0"/>
      <w:divBdr>
        <w:top w:val="none" w:sz="0" w:space="0" w:color="auto"/>
        <w:left w:val="none" w:sz="0" w:space="0" w:color="auto"/>
        <w:bottom w:val="none" w:sz="0" w:space="0" w:color="auto"/>
        <w:right w:val="none" w:sz="0" w:space="0" w:color="auto"/>
      </w:divBdr>
    </w:div>
    <w:div w:id="1230730932">
      <w:marLeft w:val="640"/>
      <w:marRight w:val="0"/>
      <w:marTop w:val="0"/>
      <w:marBottom w:val="0"/>
      <w:divBdr>
        <w:top w:val="none" w:sz="0" w:space="0" w:color="auto"/>
        <w:left w:val="none" w:sz="0" w:space="0" w:color="auto"/>
        <w:bottom w:val="none" w:sz="0" w:space="0" w:color="auto"/>
        <w:right w:val="none" w:sz="0" w:space="0" w:color="auto"/>
      </w:divBdr>
    </w:div>
    <w:div w:id="1230767590">
      <w:marLeft w:val="640"/>
      <w:marRight w:val="0"/>
      <w:marTop w:val="0"/>
      <w:marBottom w:val="0"/>
      <w:divBdr>
        <w:top w:val="none" w:sz="0" w:space="0" w:color="auto"/>
        <w:left w:val="none" w:sz="0" w:space="0" w:color="auto"/>
        <w:bottom w:val="none" w:sz="0" w:space="0" w:color="auto"/>
        <w:right w:val="none" w:sz="0" w:space="0" w:color="auto"/>
      </w:divBdr>
    </w:div>
    <w:div w:id="1230770123">
      <w:marLeft w:val="0"/>
      <w:marRight w:val="0"/>
      <w:marTop w:val="0"/>
      <w:marBottom w:val="0"/>
      <w:divBdr>
        <w:top w:val="none" w:sz="0" w:space="0" w:color="auto"/>
        <w:left w:val="none" w:sz="0" w:space="0" w:color="auto"/>
        <w:bottom w:val="none" w:sz="0" w:space="0" w:color="auto"/>
        <w:right w:val="none" w:sz="0" w:space="0" w:color="auto"/>
      </w:divBdr>
    </w:div>
    <w:div w:id="1230842483">
      <w:marLeft w:val="640"/>
      <w:marRight w:val="0"/>
      <w:marTop w:val="0"/>
      <w:marBottom w:val="0"/>
      <w:divBdr>
        <w:top w:val="none" w:sz="0" w:space="0" w:color="auto"/>
        <w:left w:val="none" w:sz="0" w:space="0" w:color="auto"/>
        <w:bottom w:val="none" w:sz="0" w:space="0" w:color="auto"/>
        <w:right w:val="none" w:sz="0" w:space="0" w:color="auto"/>
      </w:divBdr>
    </w:div>
    <w:div w:id="1230846678">
      <w:marLeft w:val="640"/>
      <w:marRight w:val="0"/>
      <w:marTop w:val="0"/>
      <w:marBottom w:val="0"/>
      <w:divBdr>
        <w:top w:val="none" w:sz="0" w:space="0" w:color="auto"/>
        <w:left w:val="none" w:sz="0" w:space="0" w:color="auto"/>
        <w:bottom w:val="none" w:sz="0" w:space="0" w:color="auto"/>
        <w:right w:val="none" w:sz="0" w:space="0" w:color="auto"/>
      </w:divBdr>
    </w:div>
    <w:div w:id="1230964364">
      <w:marLeft w:val="640"/>
      <w:marRight w:val="0"/>
      <w:marTop w:val="0"/>
      <w:marBottom w:val="0"/>
      <w:divBdr>
        <w:top w:val="none" w:sz="0" w:space="0" w:color="auto"/>
        <w:left w:val="none" w:sz="0" w:space="0" w:color="auto"/>
        <w:bottom w:val="none" w:sz="0" w:space="0" w:color="auto"/>
        <w:right w:val="none" w:sz="0" w:space="0" w:color="auto"/>
      </w:divBdr>
    </w:div>
    <w:div w:id="1230967363">
      <w:marLeft w:val="640"/>
      <w:marRight w:val="0"/>
      <w:marTop w:val="0"/>
      <w:marBottom w:val="0"/>
      <w:divBdr>
        <w:top w:val="none" w:sz="0" w:space="0" w:color="auto"/>
        <w:left w:val="none" w:sz="0" w:space="0" w:color="auto"/>
        <w:bottom w:val="none" w:sz="0" w:space="0" w:color="auto"/>
        <w:right w:val="none" w:sz="0" w:space="0" w:color="auto"/>
      </w:divBdr>
    </w:div>
    <w:div w:id="1230967776">
      <w:marLeft w:val="640"/>
      <w:marRight w:val="0"/>
      <w:marTop w:val="0"/>
      <w:marBottom w:val="0"/>
      <w:divBdr>
        <w:top w:val="none" w:sz="0" w:space="0" w:color="auto"/>
        <w:left w:val="none" w:sz="0" w:space="0" w:color="auto"/>
        <w:bottom w:val="none" w:sz="0" w:space="0" w:color="auto"/>
        <w:right w:val="none" w:sz="0" w:space="0" w:color="auto"/>
      </w:divBdr>
    </w:div>
    <w:div w:id="1230992549">
      <w:marLeft w:val="640"/>
      <w:marRight w:val="0"/>
      <w:marTop w:val="0"/>
      <w:marBottom w:val="0"/>
      <w:divBdr>
        <w:top w:val="none" w:sz="0" w:space="0" w:color="auto"/>
        <w:left w:val="none" w:sz="0" w:space="0" w:color="auto"/>
        <w:bottom w:val="none" w:sz="0" w:space="0" w:color="auto"/>
        <w:right w:val="none" w:sz="0" w:space="0" w:color="auto"/>
      </w:divBdr>
    </w:div>
    <w:div w:id="1230993438">
      <w:marLeft w:val="640"/>
      <w:marRight w:val="0"/>
      <w:marTop w:val="0"/>
      <w:marBottom w:val="0"/>
      <w:divBdr>
        <w:top w:val="none" w:sz="0" w:space="0" w:color="auto"/>
        <w:left w:val="none" w:sz="0" w:space="0" w:color="auto"/>
        <w:bottom w:val="none" w:sz="0" w:space="0" w:color="auto"/>
        <w:right w:val="none" w:sz="0" w:space="0" w:color="auto"/>
      </w:divBdr>
    </w:div>
    <w:div w:id="1231037856">
      <w:marLeft w:val="640"/>
      <w:marRight w:val="0"/>
      <w:marTop w:val="0"/>
      <w:marBottom w:val="0"/>
      <w:divBdr>
        <w:top w:val="none" w:sz="0" w:space="0" w:color="auto"/>
        <w:left w:val="none" w:sz="0" w:space="0" w:color="auto"/>
        <w:bottom w:val="none" w:sz="0" w:space="0" w:color="auto"/>
        <w:right w:val="none" w:sz="0" w:space="0" w:color="auto"/>
      </w:divBdr>
    </w:div>
    <w:div w:id="1231110516">
      <w:marLeft w:val="640"/>
      <w:marRight w:val="0"/>
      <w:marTop w:val="0"/>
      <w:marBottom w:val="0"/>
      <w:divBdr>
        <w:top w:val="none" w:sz="0" w:space="0" w:color="auto"/>
        <w:left w:val="none" w:sz="0" w:space="0" w:color="auto"/>
        <w:bottom w:val="none" w:sz="0" w:space="0" w:color="auto"/>
        <w:right w:val="none" w:sz="0" w:space="0" w:color="auto"/>
      </w:divBdr>
    </w:div>
    <w:div w:id="1231160158">
      <w:marLeft w:val="640"/>
      <w:marRight w:val="0"/>
      <w:marTop w:val="0"/>
      <w:marBottom w:val="0"/>
      <w:divBdr>
        <w:top w:val="none" w:sz="0" w:space="0" w:color="auto"/>
        <w:left w:val="none" w:sz="0" w:space="0" w:color="auto"/>
        <w:bottom w:val="none" w:sz="0" w:space="0" w:color="auto"/>
        <w:right w:val="none" w:sz="0" w:space="0" w:color="auto"/>
      </w:divBdr>
    </w:div>
    <w:div w:id="1231162136">
      <w:marLeft w:val="640"/>
      <w:marRight w:val="0"/>
      <w:marTop w:val="0"/>
      <w:marBottom w:val="0"/>
      <w:divBdr>
        <w:top w:val="none" w:sz="0" w:space="0" w:color="auto"/>
        <w:left w:val="none" w:sz="0" w:space="0" w:color="auto"/>
        <w:bottom w:val="none" w:sz="0" w:space="0" w:color="auto"/>
        <w:right w:val="none" w:sz="0" w:space="0" w:color="auto"/>
      </w:divBdr>
    </w:div>
    <w:div w:id="1231185859">
      <w:marLeft w:val="640"/>
      <w:marRight w:val="0"/>
      <w:marTop w:val="0"/>
      <w:marBottom w:val="0"/>
      <w:divBdr>
        <w:top w:val="none" w:sz="0" w:space="0" w:color="auto"/>
        <w:left w:val="none" w:sz="0" w:space="0" w:color="auto"/>
        <w:bottom w:val="none" w:sz="0" w:space="0" w:color="auto"/>
        <w:right w:val="none" w:sz="0" w:space="0" w:color="auto"/>
      </w:divBdr>
    </w:div>
    <w:div w:id="1231189811">
      <w:marLeft w:val="640"/>
      <w:marRight w:val="0"/>
      <w:marTop w:val="0"/>
      <w:marBottom w:val="0"/>
      <w:divBdr>
        <w:top w:val="none" w:sz="0" w:space="0" w:color="auto"/>
        <w:left w:val="none" w:sz="0" w:space="0" w:color="auto"/>
        <w:bottom w:val="none" w:sz="0" w:space="0" w:color="auto"/>
        <w:right w:val="none" w:sz="0" w:space="0" w:color="auto"/>
      </w:divBdr>
    </w:div>
    <w:div w:id="1231230906">
      <w:marLeft w:val="640"/>
      <w:marRight w:val="0"/>
      <w:marTop w:val="0"/>
      <w:marBottom w:val="0"/>
      <w:divBdr>
        <w:top w:val="none" w:sz="0" w:space="0" w:color="auto"/>
        <w:left w:val="none" w:sz="0" w:space="0" w:color="auto"/>
        <w:bottom w:val="none" w:sz="0" w:space="0" w:color="auto"/>
        <w:right w:val="none" w:sz="0" w:space="0" w:color="auto"/>
      </w:divBdr>
    </w:div>
    <w:div w:id="1231235830">
      <w:marLeft w:val="640"/>
      <w:marRight w:val="0"/>
      <w:marTop w:val="0"/>
      <w:marBottom w:val="0"/>
      <w:divBdr>
        <w:top w:val="none" w:sz="0" w:space="0" w:color="auto"/>
        <w:left w:val="none" w:sz="0" w:space="0" w:color="auto"/>
        <w:bottom w:val="none" w:sz="0" w:space="0" w:color="auto"/>
        <w:right w:val="none" w:sz="0" w:space="0" w:color="auto"/>
      </w:divBdr>
    </w:div>
    <w:div w:id="1231312895">
      <w:marLeft w:val="640"/>
      <w:marRight w:val="0"/>
      <w:marTop w:val="0"/>
      <w:marBottom w:val="0"/>
      <w:divBdr>
        <w:top w:val="none" w:sz="0" w:space="0" w:color="auto"/>
        <w:left w:val="none" w:sz="0" w:space="0" w:color="auto"/>
        <w:bottom w:val="none" w:sz="0" w:space="0" w:color="auto"/>
        <w:right w:val="none" w:sz="0" w:space="0" w:color="auto"/>
      </w:divBdr>
    </w:div>
    <w:div w:id="1231382645">
      <w:marLeft w:val="640"/>
      <w:marRight w:val="0"/>
      <w:marTop w:val="0"/>
      <w:marBottom w:val="0"/>
      <w:divBdr>
        <w:top w:val="none" w:sz="0" w:space="0" w:color="auto"/>
        <w:left w:val="none" w:sz="0" w:space="0" w:color="auto"/>
        <w:bottom w:val="none" w:sz="0" w:space="0" w:color="auto"/>
        <w:right w:val="none" w:sz="0" w:space="0" w:color="auto"/>
      </w:divBdr>
    </w:div>
    <w:div w:id="1231384944">
      <w:marLeft w:val="640"/>
      <w:marRight w:val="0"/>
      <w:marTop w:val="0"/>
      <w:marBottom w:val="0"/>
      <w:divBdr>
        <w:top w:val="none" w:sz="0" w:space="0" w:color="auto"/>
        <w:left w:val="none" w:sz="0" w:space="0" w:color="auto"/>
        <w:bottom w:val="none" w:sz="0" w:space="0" w:color="auto"/>
        <w:right w:val="none" w:sz="0" w:space="0" w:color="auto"/>
      </w:divBdr>
    </w:div>
    <w:div w:id="1231387112">
      <w:marLeft w:val="640"/>
      <w:marRight w:val="0"/>
      <w:marTop w:val="0"/>
      <w:marBottom w:val="0"/>
      <w:divBdr>
        <w:top w:val="none" w:sz="0" w:space="0" w:color="auto"/>
        <w:left w:val="none" w:sz="0" w:space="0" w:color="auto"/>
        <w:bottom w:val="none" w:sz="0" w:space="0" w:color="auto"/>
        <w:right w:val="none" w:sz="0" w:space="0" w:color="auto"/>
      </w:divBdr>
    </w:div>
    <w:div w:id="1231618545">
      <w:marLeft w:val="640"/>
      <w:marRight w:val="0"/>
      <w:marTop w:val="0"/>
      <w:marBottom w:val="0"/>
      <w:divBdr>
        <w:top w:val="none" w:sz="0" w:space="0" w:color="auto"/>
        <w:left w:val="none" w:sz="0" w:space="0" w:color="auto"/>
        <w:bottom w:val="none" w:sz="0" w:space="0" w:color="auto"/>
        <w:right w:val="none" w:sz="0" w:space="0" w:color="auto"/>
      </w:divBdr>
    </w:div>
    <w:div w:id="1231692435">
      <w:marLeft w:val="640"/>
      <w:marRight w:val="0"/>
      <w:marTop w:val="0"/>
      <w:marBottom w:val="0"/>
      <w:divBdr>
        <w:top w:val="none" w:sz="0" w:space="0" w:color="auto"/>
        <w:left w:val="none" w:sz="0" w:space="0" w:color="auto"/>
        <w:bottom w:val="none" w:sz="0" w:space="0" w:color="auto"/>
        <w:right w:val="none" w:sz="0" w:space="0" w:color="auto"/>
      </w:divBdr>
    </w:div>
    <w:div w:id="1231696123">
      <w:marLeft w:val="640"/>
      <w:marRight w:val="0"/>
      <w:marTop w:val="0"/>
      <w:marBottom w:val="0"/>
      <w:divBdr>
        <w:top w:val="none" w:sz="0" w:space="0" w:color="auto"/>
        <w:left w:val="none" w:sz="0" w:space="0" w:color="auto"/>
        <w:bottom w:val="none" w:sz="0" w:space="0" w:color="auto"/>
        <w:right w:val="none" w:sz="0" w:space="0" w:color="auto"/>
      </w:divBdr>
    </w:div>
    <w:div w:id="1231774279">
      <w:marLeft w:val="640"/>
      <w:marRight w:val="0"/>
      <w:marTop w:val="0"/>
      <w:marBottom w:val="0"/>
      <w:divBdr>
        <w:top w:val="none" w:sz="0" w:space="0" w:color="auto"/>
        <w:left w:val="none" w:sz="0" w:space="0" w:color="auto"/>
        <w:bottom w:val="none" w:sz="0" w:space="0" w:color="auto"/>
        <w:right w:val="none" w:sz="0" w:space="0" w:color="auto"/>
      </w:divBdr>
    </w:div>
    <w:div w:id="1231892100">
      <w:marLeft w:val="640"/>
      <w:marRight w:val="0"/>
      <w:marTop w:val="0"/>
      <w:marBottom w:val="0"/>
      <w:divBdr>
        <w:top w:val="none" w:sz="0" w:space="0" w:color="auto"/>
        <w:left w:val="none" w:sz="0" w:space="0" w:color="auto"/>
        <w:bottom w:val="none" w:sz="0" w:space="0" w:color="auto"/>
        <w:right w:val="none" w:sz="0" w:space="0" w:color="auto"/>
      </w:divBdr>
    </w:div>
    <w:div w:id="1231892424">
      <w:marLeft w:val="640"/>
      <w:marRight w:val="0"/>
      <w:marTop w:val="0"/>
      <w:marBottom w:val="0"/>
      <w:divBdr>
        <w:top w:val="none" w:sz="0" w:space="0" w:color="auto"/>
        <w:left w:val="none" w:sz="0" w:space="0" w:color="auto"/>
        <w:bottom w:val="none" w:sz="0" w:space="0" w:color="auto"/>
        <w:right w:val="none" w:sz="0" w:space="0" w:color="auto"/>
      </w:divBdr>
    </w:div>
    <w:div w:id="1231892626">
      <w:marLeft w:val="640"/>
      <w:marRight w:val="0"/>
      <w:marTop w:val="0"/>
      <w:marBottom w:val="0"/>
      <w:divBdr>
        <w:top w:val="none" w:sz="0" w:space="0" w:color="auto"/>
        <w:left w:val="none" w:sz="0" w:space="0" w:color="auto"/>
        <w:bottom w:val="none" w:sz="0" w:space="0" w:color="auto"/>
        <w:right w:val="none" w:sz="0" w:space="0" w:color="auto"/>
      </w:divBdr>
    </w:div>
    <w:div w:id="1231962344">
      <w:marLeft w:val="640"/>
      <w:marRight w:val="0"/>
      <w:marTop w:val="0"/>
      <w:marBottom w:val="0"/>
      <w:divBdr>
        <w:top w:val="none" w:sz="0" w:space="0" w:color="auto"/>
        <w:left w:val="none" w:sz="0" w:space="0" w:color="auto"/>
        <w:bottom w:val="none" w:sz="0" w:space="0" w:color="auto"/>
        <w:right w:val="none" w:sz="0" w:space="0" w:color="auto"/>
      </w:divBdr>
    </w:div>
    <w:div w:id="1231968138">
      <w:marLeft w:val="640"/>
      <w:marRight w:val="0"/>
      <w:marTop w:val="0"/>
      <w:marBottom w:val="0"/>
      <w:divBdr>
        <w:top w:val="none" w:sz="0" w:space="0" w:color="auto"/>
        <w:left w:val="none" w:sz="0" w:space="0" w:color="auto"/>
        <w:bottom w:val="none" w:sz="0" w:space="0" w:color="auto"/>
        <w:right w:val="none" w:sz="0" w:space="0" w:color="auto"/>
      </w:divBdr>
    </w:div>
    <w:div w:id="1232040203">
      <w:marLeft w:val="640"/>
      <w:marRight w:val="0"/>
      <w:marTop w:val="0"/>
      <w:marBottom w:val="0"/>
      <w:divBdr>
        <w:top w:val="none" w:sz="0" w:space="0" w:color="auto"/>
        <w:left w:val="none" w:sz="0" w:space="0" w:color="auto"/>
        <w:bottom w:val="none" w:sz="0" w:space="0" w:color="auto"/>
        <w:right w:val="none" w:sz="0" w:space="0" w:color="auto"/>
      </w:divBdr>
    </w:div>
    <w:div w:id="1232080135">
      <w:marLeft w:val="640"/>
      <w:marRight w:val="0"/>
      <w:marTop w:val="0"/>
      <w:marBottom w:val="0"/>
      <w:divBdr>
        <w:top w:val="none" w:sz="0" w:space="0" w:color="auto"/>
        <w:left w:val="none" w:sz="0" w:space="0" w:color="auto"/>
        <w:bottom w:val="none" w:sz="0" w:space="0" w:color="auto"/>
        <w:right w:val="none" w:sz="0" w:space="0" w:color="auto"/>
      </w:divBdr>
    </w:div>
    <w:div w:id="1232081892">
      <w:marLeft w:val="640"/>
      <w:marRight w:val="0"/>
      <w:marTop w:val="0"/>
      <w:marBottom w:val="0"/>
      <w:divBdr>
        <w:top w:val="none" w:sz="0" w:space="0" w:color="auto"/>
        <w:left w:val="none" w:sz="0" w:space="0" w:color="auto"/>
        <w:bottom w:val="none" w:sz="0" w:space="0" w:color="auto"/>
        <w:right w:val="none" w:sz="0" w:space="0" w:color="auto"/>
      </w:divBdr>
    </w:div>
    <w:div w:id="1232109473">
      <w:marLeft w:val="640"/>
      <w:marRight w:val="0"/>
      <w:marTop w:val="0"/>
      <w:marBottom w:val="0"/>
      <w:divBdr>
        <w:top w:val="none" w:sz="0" w:space="0" w:color="auto"/>
        <w:left w:val="none" w:sz="0" w:space="0" w:color="auto"/>
        <w:bottom w:val="none" w:sz="0" w:space="0" w:color="auto"/>
        <w:right w:val="none" w:sz="0" w:space="0" w:color="auto"/>
      </w:divBdr>
    </w:div>
    <w:div w:id="1232153004">
      <w:marLeft w:val="640"/>
      <w:marRight w:val="0"/>
      <w:marTop w:val="0"/>
      <w:marBottom w:val="0"/>
      <w:divBdr>
        <w:top w:val="none" w:sz="0" w:space="0" w:color="auto"/>
        <w:left w:val="none" w:sz="0" w:space="0" w:color="auto"/>
        <w:bottom w:val="none" w:sz="0" w:space="0" w:color="auto"/>
        <w:right w:val="none" w:sz="0" w:space="0" w:color="auto"/>
      </w:divBdr>
    </w:div>
    <w:div w:id="1232153689">
      <w:marLeft w:val="640"/>
      <w:marRight w:val="0"/>
      <w:marTop w:val="0"/>
      <w:marBottom w:val="0"/>
      <w:divBdr>
        <w:top w:val="none" w:sz="0" w:space="0" w:color="auto"/>
        <w:left w:val="none" w:sz="0" w:space="0" w:color="auto"/>
        <w:bottom w:val="none" w:sz="0" w:space="0" w:color="auto"/>
        <w:right w:val="none" w:sz="0" w:space="0" w:color="auto"/>
      </w:divBdr>
    </w:div>
    <w:div w:id="1232155930">
      <w:marLeft w:val="640"/>
      <w:marRight w:val="0"/>
      <w:marTop w:val="0"/>
      <w:marBottom w:val="0"/>
      <w:divBdr>
        <w:top w:val="none" w:sz="0" w:space="0" w:color="auto"/>
        <w:left w:val="none" w:sz="0" w:space="0" w:color="auto"/>
        <w:bottom w:val="none" w:sz="0" w:space="0" w:color="auto"/>
        <w:right w:val="none" w:sz="0" w:space="0" w:color="auto"/>
      </w:divBdr>
    </w:div>
    <w:div w:id="1232236412">
      <w:marLeft w:val="640"/>
      <w:marRight w:val="0"/>
      <w:marTop w:val="0"/>
      <w:marBottom w:val="0"/>
      <w:divBdr>
        <w:top w:val="none" w:sz="0" w:space="0" w:color="auto"/>
        <w:left w:val="none" w:sz="0" w:space="0" w:color="auto"/>
        <w:bottom w:val="none" w:sz="0" w:space="0" w:color="auto"/>
        <w:right w:val="none" w:sz="0" w:space="0" w:color="auto"/>
      </w:divBdr>
    </w:div>
    <w:div w:id="1232236491">
      <w:marLeft w:val="640"/>
      <w:marRight w:val="0"/>
      <w:marTop w:val="0"/>
      <w:marBottom w:val="0"/>
      <w:divBdr>
        <w:top w:val="none" w:sz="0" w:space="0" w:color="auto"/>
        <w:left w:val="none" w:sz="0" w:space="0" w:color="auto"/>
        <w:bottom w:val="none" w:sz="0" w:space="0" w:color="auto"/>
        <w:right w:val="none" w:sz="0" w:space="0" w:color="auto"/>
      </w:divBdr>
    </w:div>
    <w:div w:id="1232273444">
      <w:marLeft w:val="640"/>
      <w:marRight w:val="0"/>
      <w:marTop w:val="0"/>
      <w:marBottom w:val="0"/>
      <w:divBdr>
        <w:top w:val="none" w:sz="0" w:space="0" w:color="auto"/>
        <w:left w:val="none" w:sz="0" w:space="0" w:color="auto"/>
        <w:bottom w:val="none" w:sz="0" w:space="0" w:color="auto"/>
        <w:right w:val="none" w:sz="0" w:space="0" w:color="auto"/>
      </w:divBdr>
    </w:div>
    <w:div w:id="1232274026">
      <w:marLeft w:val="640"/>
      <w:marRight w:val="0"/>
      <w:marTop w:val="0"/>
      <w:marBottom w:val="0"/>
      <w:divBdr>
        <w:top w:val="none" w:sz="0" w:space="0" w:color="auto"/>
        <w:left w:val="none" w:sz="0" w:space="0" w:color="auto"/>
        <w:bottom w:val="none" w:sz="0" w:space="0" w:color="auto"/>
        <w:right w:val="none" w:sz="0" w:space="0" w:color="auto"/>
      </w:divBdr>
    </w:div>
    <w:div w:id="1232274939">
      <w:marLeft w:val="640"/>
      <w:marRight w:val="0"/>
      <w:marTop w:val="0"/>
      <w:marBottom w:val="0"/>
      <w:divBdr>
        <w:top w:val="none" w:sz="0" w:space="0" w:color="auto"/>
        <w:left w:val="none" w:sz="0" w:space="0" w:color="auto"/>
        <w:bottom w:val="none" w:sz="0" w:space="0" w:color="auto"/>
        <w:right w:val="none" w:sz="0" w:space="0" w:color="auto"/>
      </w:divBdr>
    </w:div>
    <w:div w:id="1232421664">
      <w:marLeft w:val="640"/>
      <w:marRight w:val="0"/>
      <w:marTop w:val="0"/>
      <w:marBottom w:val="0"/>
      <w:divBdr>
        <w:top w:val="none" w:sz="0" w:space="0" w:color="auto"/>
        <w:left w:val="none" w:sz="0" w:space="0" w:color="auto"/>
        <w:bottom w:val="none" w:sz="0" w:space="0" w:color="auto"/>
        <w:right w:val="none" w:sz="0" w:space="0" w:color="auto"/>
      </w:divBdr>
    </w:div>
    <w:div w:id="1232614441">
      <w:marLeft w:val="640"/>
      <w:marRight w:val="0"/>
      <w:marTop w:val="0"/>
      <w:marBottom w:val="0"/>
      <w:divBdr>
        <w:top w:val="none" w:sz="0" w:space="0" w:color="auto"/>
        <w:left w:val="none" w:sz="0" w:space="0" w:color="auto"/>
        <w:bottom w:val="none" w:sz="0" w:space="0" w:color="auto"/>
        <w:right w:val="none" w:sz="0" w:space="0" w:color="auto"/>
      </w:divBdr>
    </w:div>
    <w:div w:id="1232617307">
      <w:marLeft w:val="640"/>
      <w:marRight w:val="0"/>
      <w:marTop w:val="0"/>
      <w:marBottom w:val="0"/>
      <w:divBdr>
        <w:top w:val="none" w:sz="0" w:space="0" w:color="auto"/>
        <w:left w:val="none" w:sz="0" w:space="0" w:color="auto"/>
        <w:bottom w:val="none" w:sz="0" w:space="0" w:color="auto"/>
        <w:right w:val="none" w:sz="0" w:space="0" w:color="auto"/>
      </w:divBdr>
    </w:div>
    <w:div w:id="1232693368">
      <w:marLeft w:val="640"/>
      <w:marRight w:val="0"/>
      <w:marTop w:val="0"/>
      <w:marBottom w:val="0"/>
      <w:divBdr>
        <w:top w:val="none" w:sz="0" w:space="0" w:color="auto"/>
        <w:left w:val="none" w:sz="0" w:space="0" w:color="auto"/>
        <w:bottom w:val="none" w:sz="0" w:space="0" w:color="auto"/>
        <w:right w:val="none" w:sz="0" w:space="0" w:color="auto"/>
      </w:divBdr>
    </w:div>
    <w:div w:id="1232735812">
      <w:marLeft w:val="640"/>
      <w:marRight w:val="0"/>
      <w:marTop w:val="0"/>
      <w:marBottom w:val="0"/>
      <w:divBdr>
        <w:top w:val="none" w:sz="0" w:space="0" w:color="auto"/>
        <w:left w:val="none" w:sz="0" w:space="0" w:color="auto"/>
        <w:bottom w:val="none" w:sz="0" w:space="0" w:color="auto"/>
        <w:right w:val="none" w:sz="0" w:space="0" w:color="auto"/>
      </w:divBdr>
    </w:div>
    <w:div w:id="1232808373">
      <w:marLeft w:val="640"/>
      <w:marRight w:val="0"/>
      <w:marTop w:val="0"/>
      <w:marBottom w:val="0"/>
      <w:divBdr>
        <w:top w:val="none" w:sz="0" w:space="0" w:color="auto"/>
        <w:left w:val="none" w:sz="0" w:space="0" w:color="auto"/>
        <w:bottom w:val="none" w:sz="0" w:space="0" w:color="auto"/>
        <w:right w:val="none" w:sz="0" w:space="0" w:color="auto"/>
      </w:divBdr>
    </w:div>
    <w:div w:id="1232809093">
      <w:marLeft w:val="640"/>
      <w:marRight w:val="0"/>
      <w:marTop w:val="0"/>
      <w:marBottom w:val="0"/>
      <w:divBdr>
        <w:top w:val="none" w:sz="0" w:space="0" w:color="auto"/>
        <w:left w:val="none" w:sz="0" w:space="0" w:color="auto"/>
        <w:bottom w:val="none" w:sz="0" w:space="0" w:color="auto"/>
        <w:right w:val="none" w:sz="0" w:space="0" w:color="auto"/>
      </w:divBdr>
    </w:div>
    <w:div w:id="1232814423">
      <w:marLeft w:val="640"/>
      <w:marRight w:val="0"/>
      <w:marTop w:val="0"/>
      <w:marBottom w:val="0"/>
      <w:divBdr>
        <w:top w:val="none" w:sz="0" w:space="0" w:color="auto"/>
        <w:left w:val="none" w:sz="0" w:space="0" w:color="auto"/>
        <w:bottom w:val="none" w:sz="0" w:space="0" w:color="auto"/>
        <w:right w:val="none" w:sz="0" w:space="0" w:color="auto"/>
      </w:divBdr>
    </w:div>
    <w:div w:id="1232889787">
      <w:marLeft w:val="640"/>
      <w:marRight w:val="0"/>
      <w:marTop w:val="0"/>
      <w:marBottom w:val="0"/>
      <w:divBdr>
        <w:top w:val="none" w:sz="0" w:space="0" w:color="auto"/>
        <w:left w:val="none" w:sz="0" w:space="0" w:color="auto"/>
        <w:bottom w:val="none" w:sz="0" w:space="0" w:color="auto"/>
        <w:right w:val="none" w:sz="0" w:space="0" w:color="auto"/>
      </w:divBdr>
    </w:div>
    <w:div w:id="1232958029">
      <w:marLeft w:val="640"/>
      <w:marRight w:val="0"/>
      <w:marTop w:val="0"/>
      <w:marBottom w:val="0"/>
      <w:divBdr>
        <w:top w:val="none" w:sz="0" w:space="0" w:color="auto"/>
        <w:left w:val="none" w:sz="0" w:space="0" w:color="auto"/>
        <w:bottom w:val="none" w:sz="0" w:space="0" w:color="auto"/>
        <w:right w:val="none" w:sz="0" w:space="0" w:color="auto"/>
      </w:divBdr>
    </w:div>
    <w:div w:id="1232960034">
      <w:marLeft w:val="640"/>
      <w:marRight w:val="0"/>
      <w:marTop w:val="0"/>
      <w:marBottom w:val="0"/>
      <w:divBdr>
        <w:top w:val="none" w:sz="0" w:space="0" w:color="auto"/>
        <w:left w:val="none" w:sz="0" w:space="0" w:color="auto"/>
        <w:bottom w:val="none" w:sz="0" w:space="0" w:color="auto"/>
        <w:right w:val="none" w:sz="0" w:space="0" w:color="auto"/>
      </w:divBdr>
    </w:div>
    <w:div w:id="1233002258">
      <w:marLeft w:val="640"/>
      <w:marRight w:val="0"/>
      <w:marTop w:val="0"/>
      <w:marBottom w:val="0"/>
      <w:divBdr>
        <w:top w:val="none" w:sz="0" w:space="0" w:color="auto"/>
        <w:left w:val="none" w:sz="0" w:space="0" w:color="auto"/>
        <w:bottom w:val="none" w:sz="0" w:space="0" w:color="auto"/>
        <w:right w:val="none" w:sz="0" w:space="0" w:color="auto"/>
      </w:divBdr>
    </w:div>
    <w:div w:id="1233002329">
      <w:marLeft w:val="640"/>
      <w:marRight w:val="0"/>
      <w:marTop w:val="0"/>
      <w:marBottom w:val="0"/>
      <w:divBdr>
        <w:top w:val="none" w:sz="0" w:space="0" w:color="auto"/>
        <w:left w:val="none" w:sz="0" w:space="0" w:color="auto"/>
        <w:bottom w:val="none" w:sz="0" w:space="0" w:color="auto"/>
        <w:right w:val="none" w:sz="0" w:space="0" w:color="auto"/>
      </w:divBdr>
    </w:div>
    <w:div w:id="1233346945">
      <w:marLeft w:val="640"/>
      <w:marRight w:val="0"/>
      <w:marTop w:val="0"/>
      <w:marBottom w:val="0"/>
      <w:divBdr>
        <w:top w:val="none" w:sz="0" w:space="0" w:color="auto"/>
        <w:left w:val="none" w:sz="0" w:space="0" w:color="auto"/>
        <w:bottom w:val="none" w:sz="0" w:space="0" w:color="auto"/>
        <w:right w:val="none" w:sz="0" w:space="0" w:color="auto"/>
      </w:divBdr>
    </w:div>
    <w:div w:id="1233350073">
      <w:marLeft w:val="640"/>
      <w:marRight w:val="0"/>
      <w:marTop w:val="0"/>
      <w:marBottom w:val="0"/>
      <w:divBdr>
        <w:top w:val="none" w:sz="0" w:space="0" w:color="auto"/>
        <w:left w:val="none" w:sz="0" w:space="0" w:color="auto"/>
        <w:bottom w:val="none" w:sz="0" w:space="0" w:color="auto"/>
        <w:right w:val="none" w:sz="0" w:space="0" w:color="auto"/>
      </w:divBdr>
    </w:div>
    <w:div w:id="1233392535">
      <w:marLeft w:val="640"/>
      <w:marRight w:val="0"/>
      <w:marTop w:val="0"/>
      <w:marBottom w:val="0"/>
      <w:divBdr>
        <w:top w:val="none" w:sz="0" w:space="0" w:color="auto"/>
        <w:left w:val="none" w:sz="0" w:space="0" w:color="auto"/>
        <w:bottom w:val="none" w:sz="0" w:space="0" w:color="auto"/>
        <w:right w:val="none" w:sz="0" w:space="0" w:color="auto"/>
      </w:divBdr>
    </w:div>
    <w:div w:id="1233463762">
      <w:marLeft w:val="640"/>
      <w:marRight w:val="0"/>
      <w:marTop w:val="0"/>
      <w:marBottom w:val="0"/>
      <w:divBdr>
        <w:top w:val="none" w:sz="0" w:space="0" w:color="auto"/>
        <w:left w:val="none" w:sz="0" w:space="0" w:color="auto"/>
        <w:bottom w:val="none" w:sz="0" w:space="0" w:color="auto"/>
        <w:right w:val="none" w:sz="0" w:space="0" w:color="auto"/>
      </w:divBdr>
    </w:div>
    <w:div w:id="1233585475">
      <w:marLeft w:val="640"/>
      <w:marRight w:val="0"/>
      <w:marTop w:val="0"/>
      <w:marBottom w:val="0"/>
      <w:divBdr>
        <w:top w:val="none" w:sz="0" w:space="0" w:color="auto"/>
        <w:left w:val="none" w:sz="0" w:space="0" w:color="auto"/>
        <w:bottom w:val="none" w:sz="0" w:space="0" w:color="auto"/>
        <w:right w:val="none" w:sz="0" w:space="0" w:color="auto"/>
      </w:divBdr>
    </w:div>
    <w:div w:id="1233616469">
      <w:marLeft w:val="640"/>
      <w:marRight w:val="0"/>
      <w:marTop w:val="0"/>
      <w:marBottom w:val="0"/>
      <w:divBdr>
        <w:top w:val="none" w:sz="0" w:space="0" w:color="auto"/>
        <w:left w:val="none" w:sz="0" w:space="0" w:color="auto"/>
        <w:bottom w:val="none" w:sz="0" w:space="0" w:color="auto"/>
        <w:right w:val="none" w:sz="0" w:space="0" w:color="auto"/>
      </w:divBdr>
    </w:div>
    <w:div w:id="1233731638">
      <w:marLeft w:val="640"/>
      <w:marRight w:val="0"/>
      <w:marTop w:val="0"/>
      <w:marBottom w:val="0"/>
      <w:divBdr>
        <w:top w:val="none" w:sz="0" w:space="0" w:color="auto"/>
        <w:left w:val="none" w:sz="0" w:space="0" w:color="auto"/>
        <w:bottom w:val="none" w:sz="0" w:space="0" w:color="auto"/>
        <w:right w:val="none" w:sz="0" w:space="0" w:color="auto"/>
      </w:divBdr>
    </w:div>
    <w:div w:id="1233736876">
      <w:marLeft w:val="640"/>
      <w:marRight w:val="0"/>
      <w:marTop w:val="0"/>
      <w:marBottom w:val="0"/>
      <w:divBdr>
        <w:top w:val="none" w:sz="0" w:space="0" w:color="auto"/>
        <w:left w:val="none" w:sz="0" w:space="0" w:color="auto"/>
        <w:bottom w:val="none" w:sz="0" w:space="0" w:color="auto"/>
        <w:right w:val="none" w:sz="0" w:space="0" w:color="auto"/>
      </w:divBdr>
    </w:div>
    <w:div w:id="1233810549">
      <w:marLeft w:val="640"/>
      <w:marRight w:val="0"/>
      <w:marTop w:val="0"/>
      <w:marBottom w:val="0"/>
      <w:divBdr>
        <w:top w:val="none" w:sz="0" w:space="0" w:color="auto"/>
        <w:left w:val="none" w:sz="0" w:space="0" w:color="auto"/>
        <w:bottom w:val="none" w:sz="0" w:space="0" w:color="auto"/>
        <w:right w:val="none" w:sz="0" w:space="0" w:color="auto"/>
      </w:divBdr>
    </w:div>
    <w:div w:id="1233926114">
      <w:marLeft w:val="640"/>
      <w:marRight w:val="0"/>
      <w:marTop w:val="0"/>
      <w:marBottom w:val="0"/>
      <w:divBdr>
        <w:top w:val="none" w:sz="0" w:space="0" w:color="auto"/>
        <w:left w:val="none" w:sz="0" w:space="0" w:color="auto"/>
        <w:bottom w:val="none" w:sz="0" w:space="0" w:color="auto"/>
        <w:right w:val="none" w:sz="0" w:space="0" w:color="auto"/>
      </w:divBdr>
    </w:div>
    <w:div w:id="1233928863">
      <w:marLeft w:val="640"/>
      <w:marRight w:val="0"/>
      <w:marTop w:val="0"/>
      <w:marBottom w:val="0"/>
      <w:divBdr>
        <w:top w:val="none" w:sz="0" w:space="0" w:color="auto"/>
        <w:left w:val="none" w:sz="0" w:space="0" w:color="auto"/>
        <w:bottom w:val="none" w:sz="0" w:space="0" w:color="auto"/>
        <w:right w:val="none" w:sz="0" w:space="0" w:color="auto"/>
      </w:divBdr>
    </w:div>
    <w:div w:id="1234002498">
      <w:marLeft w:val="640"/>
      <w:marRight w:val="0"/>
      <w:marTop w:val="0"/>
      <w:marBottom w:val="0"/>
      <w:divBdr>
        <w:top w:val="none" w:sz="0" w:space="0" w:color="auto"/>
        <w:left w:val="none" w:sz="0" w:space="0" w:color="auto"/>
        <w:bottom w:val="none" w:sz="0" w:space="0" w:color="auto"/>
        <w:right w:val="none" w:sz="0" w:space="0" w:color="auto"/>
      </w:divBdr>
    </w:div>
    <w:div w:id="1234002988">
      <w:marLeft w:val="640"/>
      <w:marRight w:val="0"/>
      <w:marTop w:val="0"/>
      <w:marBottom w:val="0"/>
      <w:divBdr>
        <w:top w:val="none" w:sz="0" w:space="0" w:color="auto"/>
        <w:left w:val="none" w:sz="0" w:space="0" w:color="auto"/>
        <w:bottom w:val="none" w:sz="0" w:space="0" w:color="auto"/>
        <w:right w:val="none" w:sz="0" w:space="0" w:color="auto"/>
      </w:divBdr>
    </w:div>
    <w:div w:id="1234043692">
      <w:marLeft w:val="640"/>
      <w:marRight w:val="0"/>
      <w:marTop w:val="0"/>
      <w:marBottom w:val="0"/>
      <w:divBdr>
        <w:top w:val="none" w:sz="0" w:space="0" w:color="auto"/>
        <w:left w:val="none" w:sz="0" w:space="0" w:color="auto"/>
        <w:bottom w:val="none" w:sz="0" w:space="0" w:color="auto"/>
        <w:right w:val="none" w:sz="0" w:space="0" w:color="auto"/>
      </w:divBdr>
    </w:div>
    <w:div w:id="1234320159">
      <w:marLeft w:val="640"/>
      <w:marRight w:val="0"/>
      <w:marTop w:val="0"/>
      <w:marBottom w:val="0"/>
      <w:divBdr>
        <w:top w:val="none" w:sz="0" w:space="0" w:color="auto"/>
        <w:left w:val="none" w:sz="0" w:space="0" w:color="auto"/>
        <w:bottom w:val="none" w:sz="0" w:space="0" w:color="auto"/>
        <w:right w:val="none" w:sz="0" w:space="0" w:color="auto"/>
      </w:divBdr>
    </w:div>
    <w:div w:id="1234463054">
      <w:marLeft w:val="640"/>
      <w:marRight w:val="0"/>
      <w:marTop w:val="0"/>
      <w:marBottom w:val="0"/>
      <w:divBdr>
        <w:top w:val="none" w:sz="0" w:space="0" w:color="auto"/>
        <w:left w:val="none" w:sz="0" w:space="0" w:color="auto"/>
        <w:bottom w:val="none" w:sz="0" w:space="0" w:color="auto"/>
        <w:right w:val="none" w:sz="0" w:space="0" w:color="auto"/>
      </w:divBdr>
    </w:div>
    <w:div w:id="1234468128">
      <w:marLeft w:val="640"/>
      <w:marRight w:val="0"/>
      <w:marTop w:val="0"/>
      <w:marBottom w:val="0"/>
      <w:divBdr>
        <w:top w:val="none" w:sz="0" w:space="0" w:color="auto"/>
        <w:left w:val="none" w:sz="0" w:space="0" w:color="auto"/>
        <w:bottom w:val="none" w:sz="0" w:space="0" w:color="auto"/>
        <w:right w:val="none" w:sz="0" w:space="0" w:color="auto"/>
      </w:divBdr>
    </w:div>
    <w:div w:id="1234582209">
      <w:marLeft w:val="640"/>
      <w:marRight w:val="0"/>
      <w:marTop w:val="0"/>
      <w:marBottom w:val="0"/>
      <w:divBdr>
        <w:top w:val="none" w:sz="0" w:space="0" w:color="auto"/>
        <w:left w:val="none" w:sz="0" w:space="0" w:color="auto"/>
        <w:bottom w:val="none" w:sz="0" w:space="0" w:color="auto"/>
        <w:right w:val="none" w:sz="0" w:space="0" w:color="auto"/>
      </w:divBdr>
    </w:div>
    <w:div w:id="1234661083">
      <w:marLeft w:val="640"/>
      <w:marRight w:val="0"/>
      <w:marTop w:val="0"/>
      <w:marBottom w:val="0"/>
      <w:divBdr>
        <w:top w:val="none" w:sz="0" w:space="0" w:color="auto"/>
        <w:left w:val="none" w:sz="0" w:space="0" w:color="auto"/>
        <w:bottom w:val="none" w:sz="0" w:space="0" w:color="auto"/>
        <w:right w:val="none" w:sz="0" w:space="0" w:color="auto"/>
      </w:divBdr>
    </w:div>
    <w:div w:id="1234703313">
      <w:marLeft w:val="640"/>
      <w:marRight w:val="0"/>
      <w:marTop w:val="0"/>
      <w:marBottom w:val="0"/>
      <w:divBdr>
        <w:top w:val="none" w:sz="0" w:space="0" w:color="auto"/>
        <w:left w:val="none" w:sz="0" w:space="0" w:color="auto"/>
        <w:bottom w:val="none" w:sz="0" w:space="0" w:color="auto"/>
        <w:right w:val="none" w:sz="0" w:space="0" w:color="auto"/>
      </w:divBdr>
    </w:div>
    <w:div w:id="1234706021">
      <w:marLeft w:val="640"/>
      <w:marRight w:val="0"/>
      <w:marTop w:val="0"/>
      <w:marBottom w:val="0"/>
      <w:divBdr>
        <w:top w:val="none" w:sz="0" w:space="0" w:color="auto"/>
        <w:left w:val="none" w:sz="0" w:space="0" w:color="auto"/>
        <w:bottom w:val="none" w:sz="0" w:space="0" w:color="auto"/>
        <w:right w:val="none" w:sz="0" w:space="0" w:color="auto"/>
      </w:divBdr>
    </w:div>
    <w:div w:id="1234778086">
      <w:marLeft w:val="640"/>
      <w:marRight w:val="0"/>
      <w:marTop w:val="0"/>
      <w:marBottom w:val="0"/>
      <w:divBdr>
        <w:top w:val="none" w:sz="0" w:space="0" w:color="auto"/>
        <w:left w:val="none" w:sz="0" w:space="0" w:color="auto"/>
        <w:bottom w:val="none" w:sz="0" w:space="0" w:color="auto"/>
        <w:right w:val="none" w:sz="0" w:space="0" w:color="auto"/>
      </w:divBdr>
    </w:div>
    <w:div w:id="1234850361">
      <w:marLeft w:val="640"/>
      <w:marRight w:val="0"/>
      <w:marTop w:val="0"/>
      <w:marBottom w:val="0"/>
      <w:divBdr>
        <w:top w:val="none" w:sz="0" w:space="0" w:color="auto"/>
        <w:left w:val="none" w:sz="0" w:space="0" w:color="auto"/>
        <w:bottom w:val="none" w:sz="0" w:space="0" w:color="auto"/>
        <w:right w:val="none" w:sz="0" w:space="0" w:color="auto"/>
      </w:divBdr>
    </w:div>
    <w:div w:id="1234852318">
      <w:marLeft w:val="640"/>
      <w:marRight w:val="0"/>
      <w:marTop w:val="0"/>
      <w:marBottom w:val="0"/>
      <w:divBdr>
        <w:top w:val="none" w:sz="0" w:space="0" w:color="auto"/>
        <w:left w:val="none" w:sz="0" w:space="0" w:color="auto"/>
        <w:bottom w:val="none" w:sz="0" w:space="0" w:color="auto"/>
        <w:right w:val="none" w:sz="0" w:space="0" w:color="auto"/>
      </w:divBdr>
    </w:div>
    <w:div w:id="1234853198">
      <w:marLeft w:val="640"/>
      <w:marRight w:val="0"/>
      <w:marTop w:val="0"/>
      <w:marBottom w:val="0"/>
      <w:divBdr>
        <w:top w:val="none" w:sz="0" w:space="0" w:color="auto"/>
        <w:left w:val="none" w:sz="0" w:space="0" w:color="auto"/>
        <w:bottom w:val="none" w:sz="0" w:space="0" w:color="auto"/>
        <w:right w:val="none" w:sz="0" w:space="0" w:color="auto"/>
      </w:divBdr>
    </w:div>
    <w:div w:id="1234853376">
      <w:marLeft w:val="640"/>
      <w:marRight w:val="0"/>
      <w:marTop w:val="0"/>
      <w:marBottom w:val="0"/>
      <w:divBdr>
        <w:top w:val="none" w:sz="0" w:space="0" w:color="auto"/>
        <w:left w:val="none" w:sz="0" w:space="0" w:color="auto"/>
        <w:bottom w:val="none" w:sz="0" w:space="0" w:color="auto"/>
        <w:right w:val="none" w:sz="0" w:space="0" w:color="auto"/>
      </w:divBdr>
    </w:div>
    <w:div w:id="1234856484">
      <w:marLeft w:val="640"/>
      <w:marRight w:val="0"/>
      <w:marTop w:val="0"/>
      <w:marBottom w:val="0"/>
      <w:divBdr>
        <w:top w:val="none" w:sz="0" w:space="0" w:color="auto"/>
        <w:left w:val="none" w:sz="0" w:space="0" w:color="auto"/>
        <w:bottom w:val="none" w:sz="0" w:space="0" w:color="auto"/>
        <w:right w:val="none" w:sz="0" w:space="0" w:color="auto"/>
      </w:divBdr>
    </w:div>
    <w:div w:id="1234896577">
      <w:marLeft w:val="640"/>
      <w:marRight w:val="0"/>
      <w:marTop w:val="0"/>
      <w:marBottom w:val="0"/>
      <w:divBdr>
        <w:top w:val="none" w:sz="0" w:space="0" w:color="auto"/>
        <w:left w:val="none" w:sz="0" w:space="0" w:color="auto"/>
        <w:bottom w:val="none" w:sz="0" w:space="0" w:color="auto"/>
        <w:right w:val="none" w:sz="0" w:space="0" w:color="auto"/>
      </w:divBdr>
    </w:div>
    <w:div w:id="1234896690">
      <w:marLeft w:val="640"/>
      <w:marRight w:val="0"/>
      <w:marTop w:val="0"/>
      <w:marBottom w:val="0"/>
      <w:divBdr>
        <w:top w:val="none" w:sz="0" w:space="0" w:color="auto"/>
        <w:left w:val="none" w:sz="0" w:space="0" w:color="auto"/>
        <w:bottom w:val="none" w:sz="0" w:space="0" w:color="auto"/>
        <w:right w:val="none" w:sz="0" w:space="0" w:color="auto"/>
      </w:divBdr>
    </w:div>
    <w:div w:id="1234897775">
      <w:marLeft w:val="640"/>
      <w:marRight w:val="0"/>
      <w:marTop w:val="0"/>
      <w:marBottom w:val="0"/>
      <w:divBdr>
        <w:top w:val="none" w:sz="0" w:space="0" w:color="auto"/>
        <w:left w:val="none" w:sz="0" w:space="0" w:color="auto"/>
        <w:bottom w:val="none" w:sz="0" w:space="0" w:color="auto"/>
        <w:right w:val="none" w:sz="0" w:space="0" w:color="auto"/>
      </w:divBdr>
    </w:div>
    <w:div w:id="1234972382">
      <w:marLeft w:val="640"/>
      <w:marRight w:val="0"/>
      <w:marTop w:val="0"/>
      <w:marBottom w:val="0"/>
      <w:divBdr>
        <w:top w:val="none" w:sz="0" w:space="0" w:color="auto"/>
        <w:left w:val="none" w:sz="0" w:space="0" w:color="auto"/>
        <w:bottom w:val="none" w:sz="0" w:space="0" w:color="auto"/>
        <w:right w:val="none" w:sz="0" w:space="0" w:color="auto"/>
      </w:divBdr>
    </w:div>
    <w:div w:id="1235041884">
      <w:marLeft w:val="640"/>
      <w:marRight w:val="0"/>
      <w:marTop w:val="0"/>
      <w:marBottom w:val="0"/>
      <w:divBdr>
        <w:top w:val="none" w:sz="0" w:space="0" w:color="auto"/>
        <w:left w:val="none" w:sz="0" w:space="0" w:color="auto"/>
        <w:bottom w:val="none" w:sz="0" w:space="0" w:color="auto"/>
        <w:right w:val="none" w:sz="0" w:space="0" w:color="auto"/>
      </w:divBdr>
    </w:div>
    <w:div w:id="1235046742">
      <w:marLeft w:val="640"/>
      <w:marRight w:val="0"/>
      <w:marTop w:val="0"/>
      <w:marBottom w:val="0"/>
      <w:divBdr>
        <w:top w:val="none" w:sz="0" w:space="0" w:color="auto"/>
        <w:left w:val="none" w:sz="0" w:space="0" w:color="auto"/>
        <w:bottom w:val="none" w:sz="0" w:space="0" w:color="auto"/>
        <w:right w:val="none" w:sz="0" w:space="0" w:color="auto"/>
      </w:divBdr>
    </w:div>
    <w:div w:id="1235047378">
      <w:marLeft w:val="640"/>
      <w:marRight w:val="0"/>
      <w:marTop w:val="0"/>
      <w:marBottom w:val="0"/>
      <w:divBdr>
        <w:top w:val="none" w:sz="0" w:space="0" w:color="auto"/>
        <w:left w:val="none" w:sz="0" w:space="0" w:color="auto"/>
        <w:bottom w:val="none" w:sz="0" w:space="0" w:color="auto"/>
        <w:right w:val="none" w:sz="0" w:space="0" w:color="auto"/>
      </w:divBdr>
    </w:div>
    <w:div w:id="1235159790">
      <w:marLeft w:val="640"/>
      <w:marRight w:val="0"/>
      <w:marTop w:val="0"/>
      <w:marBottom w:val="0"/>
      <w:divBdr>
        <w:top w:val="none" w:sz="0" w:space="0" w:color="auto"/>
        <w:left w:val="none" w:sz="0" w:space="0" w:color="auto"/>
        <w:bottom w:val="none" w:sz="0" w:space="0" w:color="auto"/>
        <w:right w:val="none" w:sz="0" w:space="0" w:color="auto"/>
      </w:divBdr>
    </w:div>
    <w:div w:id="1235235141">
      <w:marLeft w:val="640"/>
      <w:marRight w:val="0"/>
      <w:marTop w:val="0"/>
      <w:marBottom w:val="0"/>
      <w:divBdr>
        <w:top w:val="none" w:sz="0" w:space="0" w:color="auto"/>
        <w:left w:val="none" w:sz="0" w:space="0" w:color="auto"/>
        <w:bottom w:val="none" w:sz="0" w:space="0" w:color="auto"/>
        <w:right w:val="none" w:sz="0" w:space="0" w:color="auto"/>
      </w:divBdr>
    </w:div>
    <w:div w:id="1235236535">
      <w:marLeft w:val="640"/>
      <w:marRight w:val="0"/>
      <w:marTop w:val="0"/>
      <w:marBottom w:val="0"/>
      <w:divBdr>
        <w:top w:val="none" w:sz="0" w:space="0" w:color="auto"/>
        <w:left w:val="none" w:sz="0" w:space="0" w:color="auto"/>
        <w:bottom w:val="none" w:sz="0" w:space="0" w:color="auto"/>
        <w:right w:val="none" w:sz="0" w:space="0" w:color="auto"/>
      </w:divBdr>
    </w:div>
    <w:div w:id="1235239591">
      <w:marLeft w:val="640"/>
      <w:marRight w:val="0"/>
      <w:marTop w:val="0"/>
      <w:marBottom w:val="0"/>
      <w:divBdr>
        <w:top w:val="none" w:sz="0" w:space="0" w:color="auto"/>
        <w:left w:val="none" w:sz="0" w:space="0" w:color="auto"/>
        <w:bottom w:val="none" w:sz="0" w:space="0" w:color="auto"/>
        <w:right w:val="none" w:sz="0" w:space="0" w:color="auto"/>
      </w:divBdr>
    </w:div>
    <w:div w:id="1235240626">
      <w:marLeft w:val="640"/>
      <w:marRight w:val="0"/>
      <w:marTop w:val="0"/>
      <w:marBottom w:val="0"/>
      <w:divBdr>
        <w:top w:val="none" w:sz="0" w:space="0" w:color="auto"/>
        <w:left w:val="none" w:sz="0" w:space="0" w:color="auto"/>
        <w:bottom w:val="none" w:sz="0" w:space="0" w:color="auto"/>
        <w:right w:val="none" w:sz="0" w:space="0" w:color="auto"/>
      </w:divBdr>
    </w:div>
    <w:div w:id="1235242980">
      <w:marLeft w:val="640"/>
      <w:marRight w:val="0"/>
      <w:marTop w:val="0"/>
      <w:marBottom w:val="0"/>
      <w:divBdr>
        <w:top w:val="none" w:sz="0" w:space="0" w:color="auto"/>
        <w:left w:val="none" w:sz="0" w:space="0" w:color="auto"/>
        <w:bottom w:val="none" w:sz="0" w:space="0" w:color="auto"/>
        <w:right w:val="none" w:sz="0" w:space="0" w:color="auto"/>
      </w:divBdr>
    </w:div>
    <w:div w:id="1235357435">
      <w:marLeft w:val="640"/>
      <w:marRight w:val="0"/>
      <w:marTop w:val="0"/>
      <w:marBottom w:val="0"/>
      <w:divBdr>
        <w:top w:val="none" w:sz="0" w:space="0" w:color="auto"/>
        <w:left w:val="none" w:sz="0" w:space="0" w:color="auto"/>
        <w:bottom w:val="none" w:sz="0" w:space="0" w:color="auto"/>
        <w:right w:val="none" w:sz="0" w:space="0" w:color="auto"/>
      </w:divBdr>
    </w:div>
    <w:div w:id="1235385756">
      <w:marLeft w:val="640"/>
      <w:marRight w:val="0"/>
      <w:marTop w:val="0"/>
      <w:marBottom w:val="0"/>
      <w:divBdr>
        <w:top w:val="none" w:sz="0" w:space="0" w:color="auto"/>
        <w:left w:val="none" w:sz="0" w:space="0" w:color="auto"/>
        <w:bottom w:val="none" w:sz="0" w:space="0" w:color="auto"/>
        <w:right w:val="none" w:sz="0" w:space="0" w:color="auto"/>
      </w:divBdr>
    </w:div>
    <w:div w:id="1235428942">
      <w:marLeft w:val="640"/>
      <w:marRight w:val="0"/>
      <w:marTop w:val="0"/>
      <w:marBottom w:val="0"/>
      <w:divBdr>
        <w:top w:val="none" w:sz="0" w:space="0" w:color="auto"/>
        <w:left w:val="none" w:sz="0" w:space="0" w:color="auto"/>
        <w:bottom w:val="none" w:sz="0" w:space="0" w:color="auto"/>
        <w:right w:val="none" w:sz="0" w:space="0" w:color="auto"/>
      </w:divBdr>
    </w:div>
    <w:div w:id="1235429832">
      <w:marLeft w:val="640"/>
      <w:marRight w:val="0"/>
      <w:marTop w:val="0"/>
      <w:marBottom w:val="0"/>
      <w:divBdr>
        <w:top w:val="none" w:sz="0" w:space="0" w:color="auto"/>
        <w:left w:val="none" w:sz="0" w:space="0" w:color="auto"/>
        <w:bottom w:val="none" w:sz="0" w:space="0" w:color="auto"/>
        <w:right w:val="none" w:sz="0" w:space="0" w:color="auto"/>
      </w:divBdr>
    </w:div>
    <w:div w:id="1235432223">
      <w:marLeft w:val="640"/>
      <w:marRight w:val="0"/>
      <w:marTop w:val="0"/>
      <w:marBottom w:val="0"/>
      <w:divBdr>
        <w:top w:val="none" w:sz="0" w:space="0" w:color="auto"/>
        <w:left w:val="none" w:sz="0" w:space="0" w:color="auto"/>
        <w:bottom w:val="none" w:sz="0" w:space="0" w:color="auto"/>
        <w:right w:val="none" w:sz="0" w:space="0" w:color="auto"/>
      </w:divBdr>
    </w:div>
    <w:div w:id="1235433296">
      <w:marLeft w:val="640"/>
      <w:marRight w:val="0"/>
      <w:marTop w:val="0"/>
      <w:marBottom w:val="0"/>
      <w:divBdr>
        <w:top w:val="none" w:sz="0" w:space="0" w:color="auto"/>
        <w:left w:val="none" w:sz="0" w:space="0" w:color="auto"/>
        <w:bottom w:val="none" w:sz="0" w:space="0" w:color="auto"/>
        <w:right w:val="none" w:sz="0" w:space="0" w:color="auto"/>
      </w:divBdr>
    </w:div>
    <w:div w:id="1235434245">
      <w:marLeft w:val="640"/>
      <w:marRight w:val="0"/>
      <w:marTop w:val="0"/>
      <w:marBottom w:val="0"/>
      <w:divBdr>
        <w:top w:val="none" w:sz="0" w:space="0" w:color="auto"/>
        <w:left w:val="none" w:sz="0" w:space="0" w:color="auto"/>
        <w:bottom w:val="none" w:sz="0" w:space="0" w:color="auto"/>
        <w:right w:val="none" w:sz="0" w:space="0" w:color="auto"/>
      </w:divBdr>
    </w:div>
    <w:div w:id="1235503992">
      <w:marLeft w:val="640"/>
      <w:marRight w:val="0"/>
      <w:marTop w:val="0"/>
      <w:marBottom w:val="0"/>
      <w:divBdr>
        <w:top w:val="none" w:sz="0" w:space="0" w:color="auto"/>
        <w:left w:val="none" w:sz="0" w:space="0" w:color="auto"/>
        <w:bottom w:val="none" w:sz="0" w:space="0" w:color="auto"/>
        <w:right w:val="none" w:sz="0" w:space="0" w:color="auto"/>
      </w:divBdr>
    </w:div>
    <w:div w:id="1235505168">
      <w:marLeft w:val="640"/>
      <w:marRight w:val="0"/>
      <w:marTop w:val="0"/>
      <w:marBottom w:val="0"/>
      <w:divBdr>
        <w:top w:val="none" w:sz="0" w:space="0" w:color="auto"/>
        <w:left w:val="none" w:sz="0" w:space="0" w:color="auto"/>
        <w:bottom w:val="none" w:sz="0" w:space="0" w:color="auto"/>
        <w:right w:val="none" w:sz="0" w:space="0" w:color="auto"/>
      </w:divBdr>
    </w:div>
    <w:div w:id="1235512036">
      <w:marLeft w:val="640"/>
      <w:marRight w:val="0"/>
      <w:marTop w:val="0"/>
      <w:marBottom w:val="0"/>
      <w:divBdr>
        <w:top w:val="none" w:sz="0" w:space="0" w:color="auto"/>
        <w:left w:val="none" w:sz="0" w:space="0" w:color="auto"/>
        <w:bottom w:val="none" w:sz="0" w:space="0" w:color="auto"/>
        <w:right w:val="none" w:sz="0" w:space="0" w:color="auto"/>
      </w:divBdr>
    </w:div>
    <w:div w:id="1235551251">
      <w:marLeft w:val="640"/>
      <w:marRight w:val="0"/>
      <w:marTop w:val="0"/>
      <w:marBottom w:val="0"/>
      <w:divBdr>
        <w:top w:val="none" w:sz="0" w:space="0" w:color="auto"/>
        <w:left w:val="none" w:sz="0" w:space="0" w:color="auto"/>
        <w:bottom w:val="none" w:sz="0" w:space="0" w:color="auto"/>
        <w:right w:val="none" w:sz="0" w:space="0" w:color="auto"/>
      </w:divBdr>
    </w:div>
    <w:div w:id="1235627051">
      <w:marLeft w:val="640"/>
      <w:marRight w:val="0"/>
      <w:marTop w:val="0"/>
      <w:marBottom w:val="0"/>
      <w:divBdr>
        <w:top w:val="none" w:sz="0" w:space="0" w:color="auto"/>
        <w:left w:val="none" w:sz="0" w:space="0" w:color="auto"/>
        <w:bottom w:val="none" w:sz="0" w:space="0" w:color="auto"/>
        <w:right w:val="none" w:sz="0" w:space="0" w:color="auto"/>
      </w:divBdr>
    </w:div>
    <w:div w:id="1235627498">
      <w:marLeft w:val="640"/>
      <w:marRight w:val="0"/>
      <w:marTop w:val="0"/>
      <w:marBottom w:val="0"/>
      <w:divBdr>
        <w:top w:val="none" w:sz="0" w:space="0" w:color="auto"/>
        <w:left w:val="none" w:sz="0" w:space="0" w:color="auto"/>
        <w:bottom w:val="none" w:sz="0" w:space="0" w:color="auto"/>
        <w:right w:val="none" w:sz="0" w:space="0" w:color="auto"/>
      </w:divBdr>
    </w:div>
    <w:div w:id="1235630655">
      <w:marLeft w:val="640"/>
      <w:marRight w:val="0"/>
      <w:marTop w:val="0"/>
      <w:marBottom w:val="0"/>
      <w:divBdr>
        <w:top w:val="none" w:sz="0" w:space="0" w:color="auto"/>
        <w:left w:val="none" w:sz="0" w:space="0" w:color="auto"/>
        <w:bottom w:val="none" w:sz="0" w:space="0" w:color="auto"/>
        <w:right w:val="none" w:sz="0" w:space="0" w:color="auto"/>
      </w:divBdr>
    </w:div>
    <w:div w:id="1235773076">
      <w:marLeft w:val="640"/>
      <w:marRight w:val="0"/>
      <w:marTop w:val="0"/>
      <w:marBottom w:val="0"/>
      <w:divBdr>
        <w:top w:val="none" w:sz="0" w:space="0" w:color="auto"/>
        <w:left w:val="none" w:sz="0" w:space="0" w:color="auto"/>
        <w:bottom w:val="none" w:sz="0" w:space="0" w:color="auto"/>
        <w:right w:val="none" w:sz="0" w:space="0" w:color="auto"/>
      </w:divBdr>
    </w:div>
    <w:div w:id="1235775040">
      <w:marLeft w:val="640"/>
      <w:marRight w:val="0"/>
      <w:marTop w:val="0"/>
      <w:marBottom w:val="0"/>
      <w:divBdr>
        <w:top w:val="none" w:sz="0" w:space="0" w:color="auto"/>
        <w:left w:val="none" w:sz="0" w:space="0" w:color="auto"/>
        <w:bottom w:val="none" w:sz="0" w:space="0" w:color="auto"/>
        <w:right w:val="none" w:sz="0" w:space="0" w:color="auto"/>
      </w:divBdr>
    </w:div>
    <w:div w:id="1235776803">
      <w:marLeft w:val="640"/>
      <w:marRight w:val="0"/>
      <w:marTop w:val="0"/>
      <w:marBottom w:val="0"/>
      <w:divBdr>
        <w:top w:val="none" w:sz="0" w:space="0" w:color="auto"/>
        <w:left w:val="none" w:sz="0" w:space="0" w:color="auto"/>
        <w:bottom w:val="none" w:sz="0" w:space="0" w:color="auto"/>
        <w:right w:val="none" w:sz="0" w:space="0" w:color="auto"/>
      </w:divBdr>
    </w:div>
    <w:div w:id="1235822691">
      <w:marLeft w:val="640"/>
      <w:marRight w:val="0"/>
      <w:marTop w:val="0"/>
      <w:marBottom w:val="0"/>
      <w:divBdr>
        <w:top w:val="none" w:sz="0" w:space="0" w:color="auto"/>
        <w:left w:val="none" w:sz="0" w:space="0" w:color="auto"/>
        <w:bottom w:val="none" w:sz="0" w:space="0" w:color="auto"/>
        <w:right w:val="none" w:sz="0" w:space="0" w:color="auto"/>
      </w:divBdr>
    </w:div>
    <w:div w:id="1235968311">
      <w:marLeft w:val="640"/>
      <w:marRight w:val="0"/>
      <w:marTop w:val="0"/>
      <w:marBottom w:val="0"/>
      <w:divBdr>
        <w:top w:val="none" w:sz="0" w:space="0" w:color="auto"/>
        <w:left w:val="none" w:sz="0" w:space="0" w:color="auto"/>
        <w:bottom w:val="none" w:sz="0" w:space="0" w:color="auto"/>
        <w:right w:val="none" w:sz="0" w:space="0" w:color="auto"/>
      </w:divBdr>
    </w:div>
    <w:div w:id="1235969449">
      <w:marLeft w:val="640"/>
      <w:marRight w:val="0"/>
      <w:marTop w:val="0"/>
      <w:marBottom w:val="0"/>
      <w:divBdr>
        <w:top w:val="none" w:sz="0" w:space="0" w:color="auto"/>
        <w:left w:val="none" w:sz="0" w:space="0" w:color="auto"/>
        <w:bottom w:val="none" w:sz="0" w:space="0" w:color="auto"/>
        <w:right w:val="none" w:sz="0" w:space="0" w:color="auto"/>
      </w:divBdr>
    </w:div>
    <w:div w:id="1235972781">
      <w:marLeft w:val="640"/>
      <w:marRight w:val="0"/>
      <w:marTop w:val="0"/>
      <w:marBottom w:val="0"/>
      <w:divBdr>
        <w:top w:val="none" w:sz="0" w:space="0" w:color="auto"/>
        <w:left w:val="none" w:sz="0" w:space="0" w:color="auto"/>
        <w:bottom w:val="none" w:sz="0" w:space="0" w:color="auto"/>
        <w:right w:val="none" w:sz="0" w:space="0" w:color="auto"/>
      </w:divBdr>
    </w:div>
    <w:div w:id="1236011468">
      <w:marLeft w:val="640"/>
      <w:marRight w:val="0"/>
      <w:marTop w:val="0"/>
      <w:marBottom w:val="0"/>
      <w:divBdr>
        <w:top w:val="none" w:sz="0" w:space="0" w:color="auto"/>
        <w:left w:val="none" w:sz="0" w:space="0" w:color="auto"/>
        <w:bottom w:val="none" w:sz="0" w:space="0" w:color="auto"/>
        <w:right w:val="none" w:sz="0" w:space="0" w:color="auto"/>
      </w:divBdr>
    </w:div>
    <w:div w:id="1236089076">
      <w:marLeft w:val="640"/>
      <w:marRight w:val="0"/>
      <w:marTop w:val="0"/>
      <w:marBottom w:val="0"/>
      <w:divBdr>
        <w:top w:val="none" w:sz="0" w:space="0" w:color="auto"/>
        <w:left w:val="none" w:sz="0" w:space="0" w:color="auto"/>
        <w:bottom w:val="none" w:sz="0" w:space="0" w:color="auto"/>
        <w:right w:val="none" w:sz="0" w:space="0" w:color="auto"/>
      </w:divBdr>
    </w:div>
    <w:div w:id="1236161194">
      <w:marLeft w:val="640"/>
      <w:marRight w:val="0"/>
      <w:marTop w:val="0"/>
      <w:marBottom w:val="0"/>
      <w:divBdr>
        <w:top w:val="none" w:sz="0" w:space="0" w:color="auto"/>
        <w:left w:val="none" w:sz="0" w:space="0" w:color="auto"/>
        <w:bottom w:val="none" w:sz="0" w:space="0" w:color="auto"/>
        <w:right w:val="none" w:sz="0" w:space="0" w:color="auto"/>
      </w:divBdr>
    </w:div>
    <w:div w:id="1236164281">
      <w:marLeft w:val="640"/>
      <w:marRight w:val="0"/>
      <w:marTop w:val="0"/>
      <w:marBottom w:val="0"/>
      <w:divBdr>
        <w:top w:val="none" w:sz="0" w:space="0" w:color="auto"/>
        <w:left w:val="none" w:sz="0" w:space="0" w:color="auto"/>
        <w:bottom w:val="none" w:sz="0" w:space="0" w:color="auto"/>
        <w:right w:val="none" w:sz="0" w:space="0" w:color="auto"/>
      </w:divBdr>
    </w:div>
    <w:div w:id="1236164570">
      <w:marLeft w:val="640"/>
      <w:marRight w:val="0"/>
      <w:marTop w:val="0"/>
      <w:marBottom w:val="0"/>
      <w:divBdr>
        <w:top w:val="none" w:sz="0" w:space="0" w:color="auto"/>
        <w:left w:val="none" w:sz="0" w:space="0" w:color="auto"/>
        <w:bottom w:val="none" w:sz="0" w:space="0" w:color="auto"/>
        <w:right w:val="none" w:sz="0" w:space="0" w:color="auto"/>
      </w:divBdr>
    </w:div>
    <w:div w:id="1236164953">
      <w:marLeft w:val="640"/>
      <w:marRight w:val="0"/>
      <w:marTop w:val="0"/>
      <w:marBottom w:val="0"/>
      <w:divBdr>
        <w:top w:val="none" w:sz="0" w:space="0" w:color="auto"/>
        <w:left w:val="none" w:sz="0" w:space="0" w:color="auto"/>
        <w:bottom w:val="none" w:sz="0" w:space="0" w:color="auto"/>
        <w:right w:val="none" w:sz="0" w:space="0" w:color="auto"/>
      </w:divBdr>
    </w:div>
    <w:div w:id="1236236980">
      <w:marLeft w:val="640"/>
      <w:marRight w:val="0"/>
      <w:marTop w:val="0"/>
      <w:marBottom w:val="0"/>
      <w:divBdr>
        <w:top w:val="none" w:sz="0" w:space="0" w:color="auto"/>
        <w:left w:val="none" w:sz="0" w:space="0" w:color="auto"/>
        <w:bottom w:val="none" w:sz="0" w:space="0" w:color="auto"/>
        <w:right w:val="none" w:sz="0" w:space="0" w:color="auto"/>
      </w:divBdr>
    </w:div>
    <w:div w:id="1236237514">
      <w:marLeft w:val="640"/>
      <w:marRight w:val="0"/>
      <w:marTop w:val="0"/>
      <w:marBottom w:val="0"/>
      <w:divBdr>
        <w:top w:val="none" w:sz="0" w:space="0" w:color="auto"/>
        <w:left w:val="none" w:sz="0" w:space="0" w:color="auto"/>
        <w:bottom w:val="none" w:sz="0" w:space="0" w:color="auto"/>
        <w:right w:val="none" w:sz="0" w:space="0" w:color="auto"/>
      </w:divBdr>
    </w:div>
    <w:div w:id="1236357343">
      <w:marLeft w:val="640"/>
      <w:marRight w:val="0"/>
      <w:marTop w:val="0"/>
      <w:marBottom w:val="0"/>
      <w:divBdr>
        <w:top w:val="none" w:sz="0" w:space="0" w:color="auto"/>
        <w:left w:val="none" w:sz="0" w:space="0" w:color="auto"/>
        <w:bottom w:val="none" w:sz="0" w:space="0" w:color="auto"/>
        <w:right w:val="none" w:sz="0" w:space="0" w:color="auto"/>
      </w:divBdr>
    </w:div>
    <w:div w:id="1236430652">
      <w:marLeft w:val="640"/>
      <w:marRight w:val="0"/>
      <w:marTop w:val="0"/>
      <w:marBottom w:val="0"/>
      <w:divBdr>
        <w:top w:val="none" w:sz="0" w:space="0" w:color="auto"/>
        <w:left w:val="none" w:sz="0" w:space="0" w:color="auto"/>
        <w:bottom w:val="none" w:sz="0" w:space="0" w:color="auto"/>
        <w:right w:val="none" w:sz="0" w:space="0" w:color="auto"/>
      </w:divBdr>
    </w:div>
    <w:div w:id="1236433954">
      <w:marLeft w:val="640"/>
      <w:marRight w:val="0"/>
      <w:marTop w:val="0"/>
      <w:marBottom w:val="0"/>
      <w:divBdr>
        <w:top w:val="none" w:sz="0" w:space="0" w:color="auto"/>
        <w:left w:val="none" w:sz="0" w:space="0" w:color="auto"/>
        <w:bottom w:val="none" w:sz="0" w:space="0" w:color="auto"/>
        <w:right w:val="none" w:sz="0" w:space="0" w:color="auto"/>
      </w:divBdr>
    </w:div>
    <w:div w:id="1236475944">
      <w:marLeft w:val="640"/>
      <w:marRight w:val="0"/>
      <w:marTop w:val="0"/>
      <w:marBottom w:val="0"/>
      <w:divBdr>
        <w:top w:val="none" w:sz="0" w:space="0" w:color="auto"/>
        <w:left w:val="none" w:sz="0" w:space="0" w:color="auto"/>
        <w:bottom w:val="none" w:sz="0" w:space="0" w:color="auto"/>
        <w:right w:val="none" w:sz="0" w:space="0" w:color="auto"/>
      </w:divBdr>
    </w:div>
    <w:div w:id="1236626656">
      <w:marLeft w:val="640"/>
      <w:marRight w:val="0"/>
      <w:marTop w:val="0"/>
      <w:marBottom w:val="0"/>
      <w:divBdr>
        <w:top w:val="none" w:sz="0" w:space="0" w:color="auto"/>
        <w:left w:val="none" w:sz="0" w:space="0" w:color="auto"/>
        <w:bottom w:val="none" w:sz="0" w:space="0" w:color="auto"/>
        <w:right w:val="none" w:sz="0" w:space="0" w:color="auto"/>
      </w:divBdr>
    </w:div>
    <w:div w:id="1236666950">
      <w:marLeft w:val="640"/>
      <w:marRight w:val="0"/>
      <w:marTop w:val="0"/>
      <w:marBottom w:val="0"/>
      <w:divBdr>
        <w:top w:val="none" w:sz="0" w:space="0" w:color="auto"/>
        <w:left w:val="none" w:sz="0" w:space="0" w:color="auto"/>
        <w:bottom w:val="none" w:sz="0" w:space="0" w:color="auto"/>
        <w:right w:val="none" w:sz="0" w:space="0" w:color="auto"/>
      </w:divBdr>
    </w:div>
    <w:div w:id="1236696320">
      <w:marLeft w:val="640"/>
      <w:marRight w:val="0"/>
      <w:marTop w:val="0"/>
      <w:marBottom w:val="0"/>
      <w:divBdr>
        <w:top w:val="none" w:sz="0" w:space="0" w:color="auto"/>
        <w:left w:val="none" w:sz="0" w:space="0" w:color="auto"/>
        <w:bottom w:val="none" w:sz="0" w:space="0" w:color="auto"/>
        <w:right w:val="none" w:sz="0" w:space="0" w:color="auto"/>
      </w:divBdr>
    </w:div>
    <w:div w:id="1236697021">
      <w:marLeft w:val="640"/>
      <w:marRight w:val="0"/>
      <w:marTop w:val="0"/>
      <w:marBottom w:val="0"/>
      <w:divBdr>
        <w:top w:val="none" w:sz="0" w:space="0" w:color="auto"/>
        <w:left w:val="none" w:sz="0" w:space="0" w:color="auto"/>
        <w:bottom w:val="none" w:sz="0" w:space="0" w:color="auto"/>
        <w:right w:val="none" w:sz="0" w:space="0" w:color="auto"/>
      </w:divBdr>
    </w:div>
    <w:div w:id="1236741444">
      <w:marLeft w:val="640"/>
      <w:marRight w:val="0"/>
      <w:marTop w:val="0"/>
      <w:marBottom w:val="0"/>
      <w:divBdr>
        <w:top w:val="none" w:sz="0" w:space="0" w:color="auto"/>
        <w:left w:val="none" w:sz="0" w:space="0" w:color="auto"/>
        <w:bottom w:val="none" w:sz="0" w:space="0" w:color="auto"/>
        <w:right w:val="none" w:sz="0" w:space="0" w:color="auto"/>
      </w:divBdr>
    </w:div>
    <w:div w:id="1236744445">
      <w:marLeft w:val="640"/>
      <w:marRight w:val="0"/>
      <w:marTop w:val="0"/>
      <w:marBottom w:val="0"/>
      <w:divBdr>
        <w:top w:val="none" w:sz="0" w:space="0" w:color="auto"/>
        <w:left w:val="none" w:sz="0" w:space="0" w:color="auto"/>
        <w:bottom w:val="none" w:sz="0" w:space="0" w:color="auto"/>
        <w:right w:val="none" w:sz="0" w:space="0" w:color="auto"/>
      </w:divBdr>
    </w:div>
    <w:div w:id="1236816953">
      <w:marLeft w:val="640"/>
      <w:marRight w:val="0"/>
      <w:marTop w:val="0"/>
      <w:marBottom w:val="0"/>
      <w:divBdr>
        <w:top w:val="none" w:sz="0" w:space="0" w:color="auto"/>
        <w:left w:val="none" w:sz="0" w:space="0" w:color="auto"/>
        <w:bottom w:val="none" w:sz="0" w:space="0" w:color="auto"/>
        <w:right w:val="none" w:sz="0" w:space="0" w:color="auto"/>
      </w:divBdr>
    </w:div>
    <w:div w:id="1236892478">
      <w:marLeft w:val="640"/>
      <w:marRight w:val="0"/>
      <w:marTop w:val="0"/>
      <w:marBottom w:val="0"/>
      <w:divBdr>
        <w:top w:val="none" w:sz="0" w:space="0" w:color="auto"/>
        <w:left w:val="none" w:sz="0" w:space="0" w:color="auto"/>
        <w:bottom w:val="none" w:sz="0" w:space="0" w:color="auto"/>
        <w:right w:val="none" w:sz="0" w:space="0" w:color="auto"/>
      </w:divBdr>
    </w:div>
    <w:div w:id="1236932342">
      <w:marLeft w:val="640"/>
      <w:marRight w:val="0"/>
      <w:marTop w:val="0"/>
      <w:marBottom w:val="0"/>
      <w:divBdr>
        <w:top w:val="none" w:sz="0" w:space="0" w:color="auto"/>
        <w:left w:val="none" w:sz="0" w:space="0" w:color="auto"/>
        <w:bottom w:val="none" w:sz="0" w:space="0" w:color="auto"/>
        <w:right w:val="none" w:sz="0" w:space="0" w:color="auto"/>
      </w:divBdr>
    </w:div>
    <w:div w:id="1237130092">
      <w:marLeft w:val="640"/>
      <w:marRight w:val="0"/>
      <w:marTop w:val="0"/>
      <w:marBottom w:val="0"/>
      <w:divBdr>
        <w:top w:val="none" w:sz="0" w:space="0" w:color="auto"/>
        <w:left w:val="none" w:sz="0" w:space="0" w:color="auto"/>
        <w:bottom w:val="none" w:sz="0" w:space="0" w:color="auto"/>
        <w:right w:val="none" w:sz="0" w:space="0" w:color="auto"/>
      </w:divBdr>
    </w:div>
    <w:div w:id="1237130325">
      <w:marLeft w:val="640"/>
      <w:marRight w:val="0"/>
      <w:marTop w:val="0"/>
      <w:marBottom w:val="0"/>
      <w:divBdr>
        <w:top w:val="none" w:sz="0" w:space="0" w:color="auto"/>
        <w:left w:val="none" w:sz="0" w:space="0" w:color="auto"/>
        <w:bottom w:val="none" w:sz="0" w:space="0" w:color="auto"/>
        <w:right w:val="none" w:sz="0" w:space="0" w:color="auto"/>
      </w:divBdr>
    </w:div>
    <w:div w:id="1237131622">
      <w:marLeft w:val="640"/>
      <w:marRight w:val="0"/>
      <w:marTop w:val="0"/>
      <w:marBottom w:val="0"/>
      <w:divBdr>
        <w:top w:val="none" w:sz="0" w:space="0" w:color="auto"/>
        <w:left w:val="none" w:sz="0" w:space="0" w:color="auto"/>
        <w:bottom w:val="none" w:sz="0" w:space="0" w:color="auto"/>
        <w:right w:val="none" w:sz="0" w:space="0" w:color="auto"/>
      </w:divBdr>
    </w:div>
    <w:div w:id="1237205339">
      <w:marLeft w:val="640"/>
      <w:marRight w:val="0"/>
      <w:marTop w:val="0"/>
      <w:marBottom w:val="0"/>
      <w:divBdr>
        <w:top w:val="none" w:sz="0" w:space="0" w:color="auto"/>
        <w:left w:val="none" w:sz="0" w:space="0" w:color="auto"/>
        <w:bottom w:val="none" w:sz="0" w:space="0" w:color="auto"/>
        <w:right w:val="none" w:sz="0" w:space="0" w:color="auto"/>
      </w:divBdr>
    </w:div>
    <w:div w:id="1237209222">
      <w:marLeft w:val="640"/>
      <w:marRight w:val="0"/>
      <w:marTop w:val="0"/>
      <w:marBottom w:val="0"/>
      <w:divBdr>
        <w:top w:val="none" w:sz="0" w:space="0" w:color="auto"/>
        <w:left w:val="none" w:sz="0" w:space="0" w:color="auto"/>
        <w:bottom w:val="none" w:sz="0" w:space="0" w:color="auto"/>
        <w:right w:val="none" w:sz="0" w:space="0" w:color="auto"/>
      </w:divBdr>
    </w:div>
    <w:div w:id="1237280818">
      <w:marLeft w:val="640"/>
      <w:marRight w:val="0"/>
      <w:marTop w:val="0"/>
      <w:marBottom w:val="0"/>
      <w:divBdr>
        <w:top w:val="none" w:sz="0" w:space="0" w:color="auto"/>
        <w:left w:val="none" w:sz="0" w:space="0" w:color="auto"/>
        <w:bottom w:val="none" w:sz="0" w:space="0" w:color="auto"/>
        <w:right w:val="none" w:sz="0" w:space="0" w:color="auto"/>
      </w:divBdr>
    </w:div>
    <w:div w:id="1237281260">
      <w:marLeft w:val="640"/>
      <w:marRight w:val="0"/>
      <w:marTop w:val="0"/>
      <w:marBottom w:val="0"/>
      <w:divBdr>
        <w:top w:val="none" w:sz="0" w:space="0" w:color="auto"/>
        <w:left w:val="none" w:sz="0" w:space="0" w:color="auto"/>
        <w:bottom w:val="none" w:sz="0" w:space="0" w:color="auto"/>
        <w:right w:val="none" w:sz="0" w:space="0" w:color="auto"/>
      </w:divBdr>
    </w:div>
    <w:div w:id="1237472297">
      <w:marLeft w:val="640"/>
      <w:marRight w:val="0"/>
      <w:marTop w:val="0"/>
      <w:marBottom w:val="0"/>
      <w:divBdr>
        <w:top w:val="none" w:sz="0" w:space="0" w:color="auto"/>
        <w:left w:val="none" w:sz="0" w:space="0" w:color="auto"/>
        <w:bottom w:val="none" w:sz="0" w:space="0" w:color="auto"/>
        <w:right w:val="none" w:sz="0" w:space="0" w:color="auto"/>
      </w:divBdr>
    </w:div>
    <w:div w:id="1237547236">
      <w:marLeft w:val="640"/>
      <w:marRight w:val="0"/>
      <w:marTop w:val="0"/>
      <w:marBottom w:val="0"/>
      <w:divBdr>
        <w:top w:val="none" w:sz="0" w:space="0" w:color="auto"/>
        <w:left w:val="none" w:sz="0" w:space="0" w:color="auto"/>
        <w:bottom w:val="none" w:sz="0" w:space="0" w:color="auto"/>
        <w:right w:val="none" w:sz="0" w:space="0" w:color="auto"/>
      </w:divBdr>
    </w:div>
    <w:div w:id="1237663024">
      <w:marLeft w:val="640"/>
      <w:marRight w:val="0"/>
      <w:marTop w:val="0"/>
      <w:marBottom w:val="0"/>
      <w:divBdr>
        <w:top w:val="none" w:sz="0" w:space="0" w:color="auto"/>
        <w:left w:val="none" w:sz="0" w:space="0" w:color="auto"/>
        <w:bottom w:val="none" w:sz="0" w:space="0" w:color="auto"/>
        <w:right w:val="none" w:sz="0" w:space="0" w:color="auto"/>
      </w:divBdr>
    </w:div>
    <w:div w:id="1237785691">
      <w:marLeft w:val="640"/>
      <w:marRight w:val="0"/>
      <w:marTop w:val="0"/>
      <w:marBottom w:val="0"/>
      <w:divBdr>
        <w:top w:val="none" w:sz="0" w:space="0" w:color="auto"/>
        <w:left w:val="none" w:sz="0" w:space="0" w:color="auto"/>
        <w:bottom w:val="none" w:sz="0" w:space="0" w:color="auto"/>
        <w:right w:val="none" w:sz="0" w:space="0" w:color="auto"/>
      </w:divBdr>
    </w:div>
    <w:div w:id="1237856325">
      <w:marLeft w:val="640"/>
      <w:marRight w:val="0"/>
      <w:marTop w:val="0"/>
      <w:marBottom w:val="0"/>
      <w:divBdr>
        <w:top w:val="none" w:sz="0" w:space="0" w:color="auto"/>
        <w:left w:val="none" w:sz="0" w:space="0" w:color="auto"/>
        <w:bottom w:val="none" w:sz="0" w:space="0" w:color="auto"/>
        <w:right w:val="none" w:sz="0" w:space="0" w:color="auto"/>
      </w:divBdr>
    </w:div>
    <w:div w:id="1237863159">
      <w:marLeft w:val="640"/>
      <w:marRight w:val="0"/>
      <w:marTop w:val="0"/>
      <w:marBottom w:val="0"/>
      <w:divBdr>
        <w:top w:val="none" w:sz="0" w:space="0" w:color="auto"/>
        <w:left w:val="none" w:sz="0" w:space="0" w:color="auto"/>
        <w:bottom w:val="none" w:sz="0" w:space="0" w:color="auto"/>
        <w:right w:val="none" w:sz="0" w:space="0" w:color="auto"/>
      </w:divBdr>
    </w:div>
    <w:div w:id="1237863491">
      <w:marLeft w:val="640"/>
      <w:marRight w:val="0"/>
      <w:marTop w:val="0"/>
      <w:marBottom w:val="0"/>
      <w:divBdr>
        <w:top w:val="none" w:sz="0" w:space="0" w:color="auto"/>
        <w:left w:val="none" w:sz="0" w:space="0" w:color="auto"/>
        <w:bottom w:val="none" w:sz="0" w:space="0" w:color="auto"/>
        <w:right w:val="none" w:sz="0" w:space="0" w:color="auto"/>
      </w:divBdr>
    </w:div>
    <w:div w:id="1237863772">
      <w:marLeft w:val="640"/>
      <w:marRight w:val="0"/>
      <w:marTop w:val="0"/>
      <w:marBottom w:val="0"/>
      <w:divBdr>
        <w:top w:val="none" w:sz="0" w:space="0" w:color="auto"/>
        <w:left w:val="none" w:sz="0" w:space="0" w:color="auto"/>
        <w:bottom w:val="none" w:sz="0" w:space="0" w:color="auto"/>
        <w:right w:val="none" w:sz="0" w:space="0" w:color="auto"/>
      </w:divBdr>
    </w:div>
    <w:div w:id="1237863865">
      <w:marLeft w:val="640"/>
      <w:marRight w:val="0"/>
      <w:marTop w:val="0"/>
      <w:marBottom w:val="0"/>
      <w:divBdr>
        <w:top w:val="none" w:sz="0" w:space="0" w:color="auto"/>
        <w:left w:val="none" w:sz="0" w:space="0" w:color="auto"/>
        <w:bottom w:val="none" w:sz="0" w:space="0" w:color="auto"/>
        <w:right w:val="none" w:sz="0" w:space="0" w:color="auto"/>
      </w:divBdr>
    </w:div>
    <w:div w:id="1237933368">
      <w:marLeft w:val="640"/>
      <w:marRight w:val="0"/>
      <w:marTop w:val="0"/>
      <w:marBottom w:val="0"/>
      <w:divBdr>
        <w:top w:val="none" w:sz="0" w:space="0" w:color="auto"/>
        <w:left w:val="none" w:sz="0" w:space="0" w:color="auto"/>
        <w:bottom w:val="none" w:sz="0" w:space="0" w:color="auto"/>
        <w:right w:val="none" w:sz="0" w:space="0" w:color="auto"/>
      </w:divBdr>
    </w:div>
    <w:div w:id="1237934132">
      <w:marLeft w:val="640"/>
      <w:marRight w:val="0"/>
      <w:marTop w:val="0"/>
      <w:marBottom w:val="0"/>
      <w:divBdr>
        <w:top w:val="none" w:sz="0" w:space="0" w:color="auto"/>
        <w:left w:val="none" w:sz="0" w:space="0" w:color="auto"/>
        <w:bottom w:val="none" w:sz="0" w:space="0" w:color="auto"/>
        <w:right w:val="none" w:sz="0" w:space="0" w:color="auto"/>
      </w:divBdr>
    </w:div>
    <w:div w:id="1237981844">
      <w:marLeft w:val="640"/>
      <w:marRight w:val="0"/>
      <w:marTop w:val="0"/>
      <w:marBottom w:val="0"/>
      <w:divBdr>
        <w:top w:val="none" w:sz="0" w:space="0" w:color="auto"/>
        <w:left w:val="none" w:sz="0" w:space="0" w:color="auto"/>
        <w:bottom w:val="none" w:sz="0" w:space="0" w:color="auto"/>
        <w:right w:val="none" w:sz="0" w:space="0" w:color="auto"/>
      </w:divBdr>
    </w:div>
    <w:div w:id="1237982909">
      <w:marLeft w:val="640"/>
      <w:marRight w:val="0"/>
      <w:marTop w:val="0"/>
      <w:marBottom w:val="0"/>
      <w:divBdr>
        <w:top w:val="none" w:sz="0" w:space="0" w:color="auto"/>
        <w:left w:val="none" w:sz="0" w:space="0" w:color="auto"/>
        <w:bottom w:val="none" w:sz="0" w:space="0" w:color="auto"/>
        <w:right w:val="none" w:sz="0" w:space="0" w:color="auto"/>
      </w:divBdr>
    </w:div>
    <w:div w:id="1238050897">
      <w:marLeft w:val="640"/>
      <w:marRight w:val="0"/>
      <w:marTop w:val="0"/>
      <w:marBottom w:val="0"/>
      <w:divBdr>
        <w:top w:val="none" w:sz="0" w:space="0" w:color="auto"/>
        <w:left w:val="none" w:sz="0" w:space="0" w:color="auto"/>
        <w:bottom w:val="none" w:sz="0" w:space="0" w:color="auto"/>
        <w:right w:val="none" w:sz="0" w:space="0" w:color="auto"/>
      </w:divBdr>
    </w:div>
    <w:div w:id="1238128764">
      <w:marLeft w:val="640"/>
      <w:marRight w:val="0"/>
      <w:marTop w:val="0"/>
      <w:marBottom w:val="0"/>
      <w:divBdr>
        <w:top w:val="none" w:sz="0" w:space="0" w:color="auto"/>
        <w:left w:val="none" w:sz="0" w:space="0" w:color="auto"/>
        <w:bottom w:val="none" w:sz="0" w:space="0" w:color="auto"/>
        <w:right w:val="none" w:sz="0" w:space="0" w:color="auto"/>
      </w:divBdr>
    </w:div>
    <w:div w:id="1238171689">
      <w:marLeft w:val="640"/>
      <w:marRight w:val="0"/>
      <w:marTop w:val="0"/>
      <w:marBottom w:val="0"/>
      <w:divBdr>
        <w:top w:val="none" w:sz="0" w:space="0" w:color="auto"/>
        <w:left w:val="none" w:sz="0" w:space="0" w:color="auto"/>
        <w:bottom w:val="none" w:sz="0" w:space="0" w:color="auto"/>
        <w:right w:val="none" w:sz="0" w:space="0" w:color="auto"/>
      </w:divBdr>
    </w:div>
    <w:div w:id="1238176824">
      <w:marLeft w:val="640"/>
      <w:marRight w:val="0"/>
      <w:marTop w:val="0"/>
      <w:marBottom w:val="0"/>
      <w:divBdr>
        <w:top w:val="none" w:sz="0" w:space="0" w:color="auto"/>
        <w:left w:val="none" w:sz="0" w:space="0" w:color="auto"/>
        <w:bottom w:val="none" w:sz="0" w:space="0" w:color="auto"/>
        <w:right w:val="none" w:sz="0" w:space="0" w:color="auto"/>
      </w:divBdr>
    </w:div>
    <w:div w:id="1238200361">
      <w:marLeft w:val="640"/>
      <w:marRight w:val="0"/>
      <w:marTop w:val="0"/>
      <w:marBottom w:val="0"/>
      <w:divBdr>
        <w:top w:val="none" w:sz="0" w:space="0" w:color="auto"/>
        <w:left w:val="none" w:sz="0" w:space="0" w:color="auto"/>
        <w:bottom w:val="none" w:sz="0" w:space="0" w:color="auto"/>
        <w:right w:val="none" w:sz="0" w:space="0" w:color="auto"/>
      </w:divBdr>
    </w:div>
    <w:div w:id="1238243262">
      <w:marLeft w:val="640"/>
      <w:marRight w:val="0"/>
      <w:marTop w:val="0"/>
      <w:marBottom w:val="0"/>
      <w:divBdr>
        <w:top w:val="none" w:sz="0" w:space="0" w:color="auto"/>
        <w:left w:val="none" w:sz="0" w:space="0" w:color="auto"/>
        <w:bottom w:val="none" w:sz="0" w:space="0" w:color="auto"/>
        <w:right w:val="none" w:sz="0" w:space="0" w:color="auto"/>
      </w:divBdr>
    </w:div>
    <w:div w:id="1238319277">
      <w:marLeft w:val="640"/>
      <w:marRight w:val="0"/>
      <w:marTop w:val="0"/>
      <w:marBottom w:val="0"/>
      <w:divBdr>
        <w:top w:val="none" w:sz="0" w:space="0" w:color="auto"/>
        <w:left w:val="none" w:sz="0" w:space="0" w:color="auto"/>
        <w:bottom w:val="none" w:sz="0" w:space="0" w:color="auto"/>
        <w:right w:val="none" w:sz="0" w:space="0" w:color="auto"/>
      </w:divBdr>
    </w:div>
    <w:div w:id="1238319859">
      <w:marLeft w:val="640"/>
      <w:marRight w:val="0"/>
      <w:marTop w:val="0"/>
      <w:marBottom w:val="0"/>
      <w:divBdr>
        <w:top w:val="none" w:sz="0" w:space="0" w:color="auto"/>
        <w:left w:val="none" w:sz="0" w:space="0" w:color="auto"/>
        <w:bottom w:val="none" w:sz="0" w:space="0" w:color="auto"/>
        <w:right w:val="none" w:sz="0" w:space="0" w:color="auto"/>
      </w:divBdr>
    </w:div>
    <w:div w:id="1238436908">
      <w:marLeft w:val="640"/>
      <w:marRight w:val="0"/>
      <w:marTop w:val="0"/>
      <w:marBottom w:val="0"/>
      <w:divBdr>
        <w:top w:val="none" w:sz="0" w:space="0" w:color="auto"/>
        <w:left w:val="none" w:sz="0" w:space="0" w:color="auto"/>
        <w:bottom w:val="none" w:sz="0" w:space="0" w:color="auto"/>
        <w:right w:val="none" w:sz="0" w:space="0" w:color="auto"/>
      </w:divBdr>
    </w:div>
    <w:div w:id="1238441729">
      <w:marLeft w:val="640"/>
      <w:marRight w:val="0"/>
      <w:marTop w:val="0"/>
      <w:marBottom w:val="0"/>
      <w:divBdr>
        <w:top w:val="none" w:sz="0" w:space="0" w:color="auto"/>
        <w:left w:val="none" w:sz="0" w:space="0" w:color="auto"/>
        <w:bottom w:val="none" w:sz="0" w:space="0" w:color="auto"/>
        <w:right w:val="none" w:sz="0" w:space="0" w:color="auto"/>
      </w:divBdr>
    </w:div>
    <w:div w:id="1238445342">
      <w:marLeft w:val="640"/>
      <w:marRight w:val="0"/>
      <w:marTop w:val="0"/>
      <w:marBottom w:val="0"/>
      <w:divBdr>
        <w:top w:val="none" w:sz="0" w:space="0" w:color="auto"/>
        <w:left w:val="none" w:sz="0" w:space="0" w:color="auto"/>
        <w:bottom w:val="none" w:sz="0" w:space="0" w:color="auto"/>
        <w:right w:val="none" w:sz="0" w:space="0" w:color="auto"/>
      </w:divBdr>
    </w:div>
    <w:div w:id="1238445548">
      <w:marLeft w:val="640"/>
      <w:marRight w:val="0"/>
      <w:marTop w:val="0"/>
      <w:marBottom w:val="0"/>
      <w:divBdr>
        <w:top w:val="none" w:sz="0" w:space="0" w:color="auto"/>
        <w:left w:val="none" w:sz="0" w:space="0" w:color="auto"/>
        <w:bottom w:val="none" w:sz="0" w:space="0" w:color="auto"/>
        <w:right w:val="none" w:sz="0" w:space="0" w:color="auto"/>
      </w:divBdr>
    </w:div>
    <w:div w:id="1238587396">
      <w:marLeft w:val="640"/>
      <w:marRight w:val="0"/>
      <w:marTop w:val="0"/>
      <w:marBottom w:val="0"/>
      <w:divBdr>
        <w:top w:val="none" w:sz="0" w:space="0" w:color="auto"/>
        <w:left w:val="none" w:sz="0" w:space="0" w:color="auto"/>
        <w:bottom w:val="none" w:sz="0" w:space="0" w:color="auto"/>
        <w:right w:val="none" w:sz="0" w:space="0" w:color="auto"/>
      </w:divBdr>
    </w:div>
    <w:div w:id="1238588673">
      <w:marLeft w:val="640"/>
      <w:marRight w:val="0"/>
      <w:marTop w:val="0"/>
      <w:marBottom w:val="0"/>
      <w:divBdr>
        <w:top w:val="none" w:sz="0" w:space="0" w:color="auto"/>
        <w:left w:val="none" w:sz="0" w:space="0" w:color="auto"/>
        <w:bottom w:val="none" w:sz="0" w:space="0" w:color="auto"/>
        <w:right w:val="none" w:sz="0" w:space="0" w:color="auto"/>
      </w:divBdr>
    </w:div>
    <w:div w:id="1238595131">
      <w:marLeft w:val="640"/>
      <w:marRight w:val="0"/>
      <w:marTop w:val="0"/>
      <w:marBottom w:val="0"/>
      <w:divBdr>
        <w:top w:val="none" w:sz="0" w:space="0" w:color="auto"/>
        <w:left w:val="none" w:sz="0" w:space="0" w:color="auto"/>
        <w:bottom w:val="none" w:sz="0" w:space="0" w:color="auto"/>
        <w:right w:val="none" w:sz="0" w:space="0" w:color="auto"/>
      </w:divBdr>
    </w:div>
    <w:div w:id="1238633101">
      <w:marLeft w:val="640"/>
      <w:marRight w:val="0"/>
      <w:marTop w:val="0"/>
      <w:marBottom w:val="0"/>
      <w:divBdr>
        <w:top w:val="none" w:sz="0" w:space="0" w:color="auto"/>
        <w:left w:val="none" w:sz="0" w:space="0" w:color="auto"/>
        <w:bottom w:val="none" w:sz="0" w:space="0" w:color="auto"/>
        <w:right w:val="none" w:sz="0" w:space="0" w:color="auto"/>
      </w:divBdr>
    </w:div>
    <w:div w:id="1238635094">
      <w:marLeft w:val="640"/>
      <w:marRight w:val="0"/>
      <w:marTop w:val="0"/>
      <w:marBottom w:val="0"/>
      <w:divBdr>
        <w:top w:val="none" w:sz="0" w:space="0" w:color="auto"/>
        <w:left w:val="none" w:sz="0" w:space="0" w:color="auto"/>
        <w:bottom w:val="none" w:sz="0" w:space="0" w:color="auto"/>
        <w:right w:val="none" w:sz="0" w:space="0" w:color="auto"/>
      </w:divBdr>
    </w:div>
    <w:div w:id="1238635329">
      <w:marLeft w:val="640"/>
      <w:marRight w:val="0"/>
      <w:marTop w:val="0"/>
      <w:marBottom w:val="0"/>
      <w:divBdr>
        <w:top w:val="none" w:sz="0" w:space="0" w:color="auto"/>
        <w:left w:val="none" w:sz="0" w:space="0" w:color="auto"/>
        <w:bottom w:val="none" w:sz="0" w:space="0" w:color="auto"/>
        <w:right w:val="none" w:sz="0" w:space="0" w:color="auto"/>
      </w:divBdr>
    </w:div>
    <w:div w:id="1238636582">
      <w:marLeft w:val="640"/>
      <w:marRight w:val="0"/>
      <w:marTop w:val="0"/>
      <w:marBottom w:val="0"/>
      <w:divBdr>
        <w:top w:val="none" w:sz="0" w:space="0" w:color="auto"/>
        <w:left w:val="none" w:sz="0" w:space="0" w:color="auto"/>
        <w:bottom w:val="none" w:sz="0" w:space="0" w:color="auto"/>
        <w:right w:val="none" w:sz="0" w:space="0" w:color="auto"/>
      </w:divBdr>
    </w:div>
    <w:div w:id="1238637676">
      <w:marLeft w:val="640"/>
      <w:marRight w:val="0"/>
      <w:marTop w:val="0"/>
      <w:marBottom w:val="0"/>
      <w:divBdr>
        <w:top w:val="none" w:sz="0" w:space="0" w:color="auto"/>
        <w:left w:val="none" w:sz="0" w:space="0" w:color="auto"/>
        <w:bottom w:val="none" w:sz="0" w:space="0" w:color="auto"/>
        <w:right w:val="none" w:sz="0" w:space="0" w:color="auto"/>
      </w:divBdr>
    </w:div>
    <w:div w:id="1238709985">
      <w:marLeft w:val="640"/>
      <w:marRight w:val="0"/>
      <w:marTop w:val="0"/>
      <w:marBottom w:val="0"/>
      <w:divBdr>
        <w:top w:val="none" w:sz="0" w:space="0" w:color="auto"/>
        <w:left w:val="none" w:sz="0" w:space="0" w:color="auto"/>
        <w:bottom w:val="none" w:sz="0" w:space="0" w:color="auto"/>
        <w:right w:val="none" w:sz="0" w:space="0" w:color="auto"/>
      </w:divBdr>
    </w:div>
    <w:div w:id="1238785361">
      <w:marLeft w:val="640"/>
      <w:marRight w:val="0"/>
      <w:marTop w:val="0"/>
      <w:marBottom w:val="0"/>
      <w:divBdr>
        <w:top w:val="none" w:sz="0" w:space="0" w:color="auto"/>
        <w:left w:val="none" w:sz="0" w:space="0" w:color="auto"/>
        <w:bottom w:val="none" w:sz="0" w:space="0" w:color="auto"/>
        <w:right w:val="none" w:sz="0" w:space="0" w:color="auto"/>
      </w:divBdr>
    </w:div>
    <w:div w:id="1238827675">
      <w:marLeft w:val="640"/>
      <w:marRight w:val="0"/>
      <w:marTop w:val="0"/>
      <w:marBottom w:val="0"/>
      <w:divBdr>
        <w:top w:val="none" w:sz="0" w:space="0" w:color="auto"/>
        <w:left w:val="none" w:sz="0" w:space="0" w:color="auto"/>
        <w:bottom w:val="none" w:sz="0" w:space="0" w:color="auto"/>
        <w:right w:val="none" w:sz="0" w:space="0" w:color="auto"/>
      </w:divBdr>
    </w:div>
    <w:div w:id="1238830048">
      <w:marLeft w:val="640"/>
      <w:marRight w:val="0"/>
      <w:marTop w:val="0"/>
      <w:marBottom w:val="0"/>
      <w:divBdr>
        <w:top w:val="none" w:sz="0" w:space="0" w:color="auto"/>
        <w:left w:val="none" w:sz="0" w:space="0" w:color="auto"/>
        <w:bottom w:val="none" w:sz="0" w:space="0" w:color="auto"/>
        <w:right w:val="none" w:sz="0" w:space="0" w:color="auto"/>
      </w:divBdr>
    </w:div>
    <w:div w:id="1238902806">
      <w:marLeft w:val="640"/>
      <w:marRight w:val="0"/>
      <w:marTop w:val="0"/>
      <w:marBottom w:val="0"/>
      <w:divBdr>
        <w:top w:val="none" w:sz="0" w:space="0" w:color="auto"/>
        <w:left w:val="none" w:sz="0" w:space="0" w:color="auto"/>
        <w:bottom w:val="none" w:sz="0" w:space="0" w:color="auto"/>
        <w:right w:val="none" w:sz="0" w:space="0" w:color="auto"/>
      </w:divBdr>
    </w:div>
    <w:div w:id="1238906010">
      <w:marLeft w:val="640"/>
      <w:marRight w:val="0"/>
      <w:marTop w:val="0"/>
      <w:marBottom w:val="0"/>
      <w:divBdr>
        <w:top w:val="none" w:sz="0" w:space="0" w:color="auto"/>
        <w:left w:val="none" w:sz="0" w:space="0" w:color="auto"/>
        <w:bottom w:val="none" w:sz="0" w:space="0" w:color="auto"/>
        <w:right w:val="none" w:sz="0" w:space="0" w:color="auto"/>
      </w:divBdr>
    </w:div>
    <w:div w:id="1238979829">
      <w:marLeft w:val="640"/>
      <w:marRight w:val="0"/>
      <w:marTop w:val="0"/>
      <w:marBottom w:val="0"/>
      <w:divBdr>
        <w:top w:val="none" w:sz="0" w:space="0" w:color="auto"/>
        <w:left w:val="none" w:sz="0" w:space="0" w:color="auto"/>
        <w:bottom w:val="none" w:sz="0" w:space="0" w:color="auto"/>
        <w:right w:val="none" w:sz="0" w:space="0" w:color="auto"/>
      </w:divBdr>
    </w:div>
    <w:div w:id="1239094195">
      <w:marLeft w:val="640"/>
      <w:marRight w:val="0"/>
      <w:marTop w:val="0"/>
      <w:marBottom w:val="0"/>
      <w:divBdr>
        <w:top w:val="none" w:sz="0" w:space="0" w:color="auto"/>
        <w:left w:val="none" w:sz="0" w:space="0" w:color="auto"/>
        <w:bottom w:val="none" w:sz="0" w:space="0" w:color="auto"/>
        <w:right w:val="none" w:sz="0" w:space="0" w:color="auto"/>
      </w:divBdr>
    </w:div>
    <w:div w:id="1239094233">
      <w:marLeft w:val="640"/>
      <w:marRight w:val="0"/>
      <w:marTop w:val="0"/>
      <w:marBottom w:val="0"/>
      <w:divBdr>
        <w:top w:val="none" w:sz="0" w:space="0" w:color="auto"/>
        <w:left w:val="none" w:sz="0" w:space="0" w:color="auto"/>
        <w:bottom w:val="none" w:sz="0" w:space="0" w:color="auto"/>
        <w:right w:val="none" w:sz="0" w:space="0" w:color="auto"/>
      </w:divBdr>
    </w:div>
    <w:div w:id="1239094382">
      <w:marLeft w:val="640"/>
      <w:marRight w:val="0"/>
      <w:marTop w:val="0"/>
      <w:marBottom w:val="0"/>
      <w:divBdr>
        <w:top w:val="none" w:sz="0" w:space="0" w:color="auto"/>
        <w:left w:val="none" w:sz="0" w:space="0" w:color="auto"/>
        <w:bottom w:val="none" w:sz="0" w:space="0" w:color="auto"/>
        <w:right w:val="none" w:sz="0" w:space="0" w:color="auto"/>
      </w:divBdr>
    </w:div>
    <w:div w:id="1239096938">
      <w:marLeft w:val="640"/>
      <w:marRight w:val="0"/>
      <w:marTop w:val="0"/>
      <w:marBottom w:val="0"/>
      <w:divBdr>
        <w:top w:val="none" w:sz="0" w:space="0" w:color="auto"/>
        <w:left w:val="none" w:sz="0" w:space="0" w:color="auto"/>
        <w:bottom w:val="none" w:sz="0" w:space="0" w:color="auto"/>
        <w:right w:val="none" w:sz="0" w:space="0" w:color="auto"/>
      </w:divBdr>
    </w:div>
    <w:div w:id="1239168962">
      <w:marLeft w:val="640"/>
      <w:marRight w:val="0"/>
      <w:marTop w:val="0"/>
      <w:marBottom w:val="0"/>
      <w:divBdr>
        <w:top w:val="none" w:sz="0" w:space="0" w:color="auto"/>
        <w:left w:val="none" w:sz="0" w:space="0" w:color="auto"/>
        <w:bottom w:val="none" w:sz="0" w:space="0" w:color="auto"/>
        <w:right w:val="none" w:sz="0" w:space="0" w:color="auto"/>
      </w:divBdr>
    </w:div>
    <w:div w:id="1239244623">
      <w:marLeft w:val="640"/>
      <w:marRight w:val="0"/>
      <w:marTop w:val="0"/>
      <w:marBottom w:val="0"/>
      <w:divBdr>
        <w:top w:val="none" w:sz="0" w:space="0" w:color="auto"/>
        <w:left w:val="none" w:sz="0" w:space="0" w:color="auto"/>
        <w:bottom w:val="none" w:sz="0" w:space="0" w:color="auto"/>
        <w:right w:val="none" w:sz="0" w:space="0" w:color="auto"/>
      </w:divBdr>
    </w:div>
    <w:div w:id="1239291119">
      <w:marLeft w:val="640"/>
      <w:marRight w:val="0"/>
      <w:marTop w:val="0"/>
      <w:marBottom w:val="0"/>
      <w:divBdr>
        <w:top w:val="none" w:sz="0" w:space="0" w:color="auto"/>
        <w:left w:val="none" w:sz="0" w:space="0" w:color="auto"/>
        <w:bottom w:val="none" w:sz="0" w:space="0" w:color="auto"/>
        <w:right w:val="none" w:sz="0" w:space="0" w:color="auto"/>
      </w:divBdr>
    </w:div>
    <w:div w:id="1239441213">
      <w:marLeft w:val="640"/>
      <w:marRight w:val="0"/>
      <w:marTop w:val="0"/>
      <w:marBottom w:val="0"/>
      <w:divBdr>
        <w:top w:val="none" w:sz="0" w:space="0" w:color="auto"/>
        <w:left w:val="none" w:sz="0" w:space="0" w:color="auto"/>
        <w:bottom w:val="none" w:sz="0" w:space="0" w:color="auto"/>
        <w:right w:val="none" w:sz="0" w:space="0" w:color="auto"/>
      </w:divBdr>
    </w:div>
    <w:div w:id="1239482737">
      <w:marLeft w:val="640"/>
      <w:marRight w:val="0"/>
      <w:marTop w:val="0"/>
      <w:marBottom w:val="0"/>
      <w:divBdr>
        <w:top w:val="none" w:sz="0" w:space="0" w:color="auto"/>
        <w:left w:val="none" w:sz="0" w:space="0" w:color="auto"/>
        <w:bottom w:val="none" w:sz="0" w:space="0" w:color="auto"/>
        <w:right w:val="none" w:sz="0" w:space="0" w:color="auto"/>
      </w:divBdr>
    </w:div>
    <w:div w:id="1239556900">
      <w:marLeft w:val="640"/>
      <w:marRight w:val="0"/>
      <w:marTop w:val="0"/>
      <w:marBottom w:val="0"/>
      <w:divBdr>
        <w:top w:val="none" w:sz="0" w:space="0" w:color="auto"/>
        <w:left w:val="none" w:sz="0" w:space="0" w:color="auto"/>
        <w:bottom w:val="none" w:sz="0" w:space="0" w:color="auto"/>
        <w:right w:val="none" w:sz="0" w:space="0" w:color="auto"/>
      </w:divBdr>
    </w:div>
    <w:div w:id="1239560560">
      <w:marLeft w:val="640"/>
      <w:marRight w:val="0"/>
      <w:marTop w:val="0"/>
      <w:marBottom w:val="0"/>
      <w:divBdr>
        <w:top w:val="none" w:sz="0" w:space="0" w:color="auto"/>
        <w:left w:val="none" w:sz="0" w:space="0" w:color="auto"/>
        <w:bottom w:val="none" w:sz="0" w:space="0" w:color="auto"/>
        <w:right w:val="none" w:sz="0" w:space="0" w:color="auto"/>
      </w:divBdr>
    </w:div>
    <w:div w:id="1239560659">
      <w:marLeft w:val="640"/>
      <w:marRight w:val="0"/>
      <w:marTop w:val="0"/>
      <w:marBottom w:val="0"/>
      <w:divBdr>
        <w:top w:val="none" w:sz="0" w:space="0" w:color="auto"/>
        <w:left w:val="none" w:sz="0" w:space="0" w:color="auto"/>
        <w:bottom w:val="none" w:sz="0" w:space="0" w:color="auto"/>
        <w:right w:val="none" w:sz="0" w:space="0" w:color="auto"/>
      </w:divBdr>
    </w:div>
    <w:div w:id="1239633968">
      <w:marLeft w:val="640"/>
      <w:marRight w:val="0"/>
      <w:marTop w:val="0"/>
      <w:marBottom w:val="0"/>
      <w:divBdr>
        <w:top w:val="none" w:sz="0" w:space="0" w:color="auto"/>
        <w:left w:val="none" w:sz="0" w:space="0" w:color="auto"/>
        <w:bottom w:val="none" w:sz="0" w:space="0" w:color="auto"/>
        <w:right w:val="none" w:sz="0" w:space="0" w:color="auto"/>
      </w:divBdr>
    </w:div>
    <w:div w:id="1239748968">
      <w:marLeft w:val="640"/>
      <w:marRight w:val="0"/>
      <w:marTop w:val="0"/>
      <w:marBottom w:val="0"/>
      <w:divBdr>
        <w:top w:val="none" w:sz="0" w:space="0" w:color="auto"/>
        <w:left w:val="none" w:sz="0" w:space="0" w:color="auto"/>
        <w:bottom w:val="none" w:sz="0" w:space="0" w:color="auto"/>
        <w:right w:val="none" w:sz="0" w:space="0" w:color="auto"/>
      </w:divBdr>
    </w:div>
    <w:div w:id="1239824387">
      <w:marLeft w:val="640"/>
      <w:marRight w:val="0"/>
      <w:marTop w:val="0"/>
      <w:marBottom w:val="0"/>
      <w:divBdr>
        <w:top w:val="none" w:sz="0" w:space="0" w:color="auto"/>
        <w:left w:val="none" w:sz="0" w:space="0" w:color="auto"/>
        <w:bottom w:val="none" w:sz="0" w:space="0" w:color="auto"/>
        <w:right w:val="none" w:sz="0" w:space="0" w:color="auto"/>
      </w:divBdr>
    </w:div>
    <w:div w:id="1239826861">
      <w:marLeft w:val="640"/>
      <w:marRight w:val="0"/>
      <w:marTop w:val="0"/>
      <w:marBottom w:val="0"/>
      <w:divBdr>
        <w:top w:val="none" w:sz="0" w:space="0" w:color="auto"/>
        <w:left w:val="none" w:sz="0" w:space="0" w:color="auto"/>
        <w:bottom w:val="none" w:sz="0" w:space="0" w:color="auto"/>
        <w:right w:val="none" w:sz="0" w:space="0" w:color="auto"/>
      </w:divBdr>
    </w:div>
    <w:div w:id="1239827871">
      <w:marLeft w:val="640"/>
      <w:marRight w:val="0"/>
      <w:marTop w:val="0"/>
      <w:marBottom w:val="0"/>
      <w:divBdr>
        <w:top w:val="none" w:sz="0" w:space="0" w:color="auto"/>
        <w:left w:val="none" w:sz="0" w:space="0" w:color="auto"/>
        <w:bottom w:val="none" w:sz="0" w:space="0" w:color="auto"/>
        <w:right w:val="none" w:sz="0" w:space="0" w:color="auto"/>
      </w:divBdr>
    </w:div>
    <w:div w:id="1239828938">
      <w:marLeft w:val="640"/>
      <w:marRight w:val="0"/>
      <w:marTop w:val="0"/>
      <w:marBottom w:val="0"/>
      <w:divBdr>
        <w:top w:val="none" w:sz="0" w:space="0" w:color="auto"/>
        <w:left w:val="none" w:sz="0" w:space="0" w:color="auto"/>
        <w:bottom w:val="none" w:sz="0" w:space="0" w:color="auto"/>
        <w:right w:val="none" w:sz="0" w:space="0" w:color="auto"/>
      </w:divBdr>
    </w:div>
    <w:div w:id="1239829483">
      <w:marLeft w:val="640"/>
      <w:marRight w:val="0"/>
      <w:marTop w:val="0"/>
      <w:marBottom w:val="0"/>
      <w:divBdr>
        <w:top w:val="none" w:sz="0" w:space="0" w:color="auto"/>
        <w:left w:val="none" w:sz="0" w:space="0" w:color="auto"/>
        <w:bottom w:val="none" w:sz="0" w:space="0" w:color="auto"/>
        <w:right w:val="none" w:sz="0" w:space="0" w:color="auto"/>
      </w:divBdr>
    </w:div>
    <w:div w:id="1239897857">
      <w:marLeft w:val="640"/>
      <w:marRight w:val="0"/>
      <w:marTop w:val="0"/>
      <w:marBottom w:val="0"/>
      <w:divBdr>
        <w:top w:val="none" w:sz="0" w:space="0" w:color="auto"/>
        <w:left w:val="none" w:sz="0" w:space="0" w:color="auto"/>
        <w:bottom w:val="none" w:sz="0" w:space="0" w:color="auto"/>
        <w:right w:val="none" w:sz="0" w:space="0" w:color="auto"/>
      </w:divBdr>
    </w:div>
    <w:div w:id="1239944915">
      <w:marLeft w:val="640"/>
      <w:marRight w:val="0"/>
      <w:marTop w:val="0"/>
      <w:marBottom w:val="0"/>
      <w:divBdr>
        <w:top w:val="none" w:sz="0" w:space="0" w:color="auto"/>
        <w:left w:val="none" w:sz="0" w:space="0" w:color="auto"/>
        <w:bottom w:val="none" w:sz="0" w:space="0" w:color="auto"/>
        <w:right w:val="none" w:sz="0" w:space="0" w:color="auto"/>
      </w:divBdr>
    </w:div>
    <w:div w:id="1240015873">
      <w:marLeft w:val="640"/>
      <w:marRight w:val="0"/>
      <w:marTop w:val="0"/>
      <w:marBottom w:val="0"/>
      <w:divBdr>
        <w:top w:val="none" w:sz="0" w:space="0" w:color="auto"/>
        <w:left w:val="none" w:sz="0" w:space="0" w:color="auto"/>
        <w:bottom w:val="none" w:sz="0" w:space="0" w:color="auto"/>
        <w:right w:val="none" w:sz="0" w:space="0" w:color="auto"/>
      </w:divBdr>
    </w:div>
    <w:div w:id="1240016260">
      <w:marLeft w:val="640"/>
      <w:marRight w:val="0"/>
      <w:marTop w:val="0"/>
      <w:marBottom w:val="0"/>
      <w:divBdr>
        <w:top w:val="none" w:sz="0" w:space="0" w:color="auto"/>
        <w:left w:val="none" w:sz="0" w:space="0" w:color="auto"/>
        <w:bottom w:val="none" w:sz="0" w:space="0" w:color="auto"/>
        <w:right w:val="none" w:sz="0" w:space="0" w:color="auto"/>
      </w:divBdr>
    </w:div>
    <w:div w:id="1240022552">
      <w:marLeft w:val="640"/>
      <w:marRight w:val="0"/>
      <w:marTop w:val="0"/>
      <w:marBottom w:val="0"/>
      <w:divBdr>
        <w:top w:val="none" w:sz="0" w:space="0" w:color="auto"/>
        <w:left w:val="none" w:sz="0" w:space="0" w:color="auto"/>
        <w:bottom w:val="none" w:sz="0" w:space="0" w:color="auto"/>
        <w:right w:val="none" w:sz="0" w:space="0" w:color="auto"/>
      </w:divBdr>
    </w:div>
    <w:div w:id="1240097403">
      <w:marLeft w:val="640"/>
      <w:marRight w:val="0"/>
      <w:marTop w:val="0"/>
      <w:marBottom w:val="0"/>
      <w:divBdr>
        <w:top w:val="none" w:sz="0" w:space="0" w:color="auto"/>
        <w:left w:val="none" w:sz="0" w:space="0" w:color="auto"/>
        <w:bottom w:val="none" w:sz="0" w:space="0" w:color="auto"/>
        <w:right w:val="none" w:sz="0" w:space="0" w:color="auto"/>
      </w:divBdr>
    </w:div>
    <w:div w:id="1240170163">
      <w:marLeft w:val="640"/>
      <w:marRight w:val="0"/>
      <w:marTop w:val="0"/>
      <w:marBottom w:val="0"/>
      <w:divBdr>
        <w:top w:val="none" w:sz="0" w:space="0" w:color="auto"/>
        <w:left w:val="none" w:sz="0" w:space="0" w:color="auto"/>
        <w:bottom w:val="none" w:sz="0" w:space="0" w:color="auto"/>
        <w:right w:val="none" w:sz="0" w:space="0" w:color="auto"/>
      </w:divBdr>
    </w:div>
    <w:div w:id="1240208994">
      <w:marLeft w:val="640"/>
      <w:marRight w:val="0"/>
      <w:marTop w:val="0"/>
      <w:marBottom w:val="0"/>
      <w:divBdr>
        <w:top w:val="none" w:sz="0" w:space="0" w:color="auto"/>
        <w:left w:val="none" w:sz="0" w:space="0" w:color="auto"/>
        <w:bottom w:val="none" w:sz="0" w:space="0" w:color="auto"/>
        <w:right w:val="none" w:sz="0" w:space="0" w:color="auto"/>
      </w:divBdr>
    </w:div>
    <w:div w:id="1240210173">
      <w:marLeft w:val="640"/>
      <w:marRight w:val="0"/>
      <w:marTop w:val="0"/>
      <w:marBottom w:val="0"/>
      <w:divBdr>
        <w:top w:val="none" w:sz="0" w:space="0" w:color="auto"/>
        <w:left w:val="none" w:sz="0" w:space="0" w:color="auto"/>
        <w:bottom w:val="none" w:sz="0" w:space="0" w:color="auto"/>
        <w:right w:val="none" w:sz="0" w:space="0" w:color="auto"/>
      </w:divBdr>
    </w:div>
    <w:div w:id="1240284222">
      <w:marLeft w:val="640"/>
      <w:marRight w:val="0"/>
      <w:marTop w:val="0"/>
      <w:marBottom w:val="0"/>
      <w:divBdr>
        <w:top w:val="none" w:sz="0" w:space="0" w:color="auto"/>
        <w:left w:val="none" w:sz="0" w:space="0" w:color="auto"/>
        <w:bottom w:val="none" w:sz="0" w:space="0" w:color="auto"/>
        <w:right w:val="none" w:sz="0" w:space="0" w:color="auto"/>
      </w:divBdr>
    </w:div>
    <w:div w:id="1240284564">
      <w:marLeft w:val="640"/>
      <w:marRight w:val="0"/>
      <w:marTop w:val="0"/>
      <w:marBottom w:val="0"/>
      <w:divBdr>
        <w:top w:val="none" w:sz="0" w:space="0" w:color="auto"/>
        <w:left w:val="none" w:sz="0" w:space="0" w:color="auto"/>
        <w:bottom w:val="none" w:sz="0" w:space="0" w:color="auto"/>
        <w:right w:val="none" w:sz="0" w:space="0" w:color="auto"/>
      </w:divBdr>
    </w:div>
    <w:div w:id="1240285272">
      <w:marLeft w:val="640"/>
      <w:marRight w:val="0"/>
      <w:marTop w:val="0"/>
      <w:marBottom w:val="0"/>
      <w:divBdr>
        <w:top w:val="none" w:sz="0" w:space="0" w:color="auto"/>
        <w:left w:val="none" w:sz="0" w:space="0" w:color="auto"/>
        <w:bottom w:val="none" w:sz="0" w:space="0" w:color="auto"/>
        <w:right w:val="none" w:sz="0" w:space="0" w:color="auto"/>
      </w:divBdr>
    </w:div>
    <w:div w:id="1240288470">
      <w:marLeft w:val="640"/>
      <w:marRight w:val="0"/>
      <w:marTop w:val="0"/>
      <w:marBottom w:val="0"/>
      <w:divBdr>
        <w:top w:val="none" w:sz="0" w:space="0" w:color="auto"/>
        <w:left w:val="none" w:sz="0" w:space="0" w:color="auto"/>
        <w:bottom w:val="none" w:sz="0" w:space="0" w:color="auto"/>
        <w:right w:val="none" w:sz="0" w:space="0" w:color="auto"/>
      </w:divBdr>
    </w:div>
    <w:div w:id="1240291150">
      <w:marLeft w:val="640"/>
      <w:marRight w:val="0"/>
      <w:marTop w:val="0"/>
      <w:marBottom w:val="0"/>
      <w:divBdr>
        <w:top w:val="none" w:sz="0" w:space="0" w:color="auto"/>
        <w:left w:val="none" w:sz="0" w:space="0" w:color="auto"/>
        <w:bottom w:val="none" w:sz="0" w:space="0" w:color="auto"/>
        <w:right w:val="none" w:sz="0" w:space="0" w:color="auto"/>
      </w:divBdr>
    </w:div>
    <w:div w:id="1240335002">
      <w:marLeft w:val="640"/>
      <w:marRight w:val="0"/>
      <w:marTop w:val="0"/>
      <w:marBottom w:val="0"/>
      <w:divBdr>
        <w:top w:val="none" w:sz="0" w:space="0" w:color="auto"/>
        <w:left w:val="none" w:sz="0" w:space="0" w:color="auto"/>
        <w:bottom w:val="none" w:sz="0" w:space="0" w:color="auto"/>
        <w:right w:val="none" w:sz="0" w:space="0" w:color="auto"/>
      </w:divBdr>
    </w:div>
    <w:div w:id="1240404446">
      <w:marLeft w:val="640"/>
      <w:marRight w:val="0"/>
      <w:marTop w:val="0"/>
      <w:marBottom w:val="0"/>
      <w:divBdr>
        <w:top w:val="none" w:sz="0" w:space="0" w:color="auto"/>
        <w:left w:val="none" w:sz="0" w:space="0" w:color="auto"/>
        <w:bottom w:val="none" w:sz="0" w:space="0" w:color="auto"/>
        <w:right w:val="none" w:sz="0" w:space="0" w:color="auto"/>
      </w:divBdr>
    </w:div>
    <w:div w:id="1240478783">
      <w:marLeft w:val="640"/>
      <w:marRight w:val="0"/>
      <w:marTop w:val="0"/>
      <w:marBottom w:val="0"/>
      <w:divBdr>
        <w:top w:val="none" w:sz="0" w:space="0" w:color="auto"/>
        <w:left w:val="none" w:sz="0" w:space="0" w:color="auto"/>
        <w:bottom w:val="none" w:sz="0" w:space="0" w:color="auto"/>
        <w:right w:val="none" w:sz="0" w:space="0" w:color="auto"/>
      </w:divBdr>
    </w:div>
    <w:div w:id="1240552559">
      <w:marLeft w:val="640"/>
      <w:marRight w:val="0"/>
      <w:marTop w:val="0"/>
      <w:marBottom w:val="0"/>
      <w:divBdr>
        <w:top w:val="none" w:sz="0" w:space="0" w:color="auto"/>
        <w:left w:val="none" w:sz="0" w:space="0" w:color="auto"/>
        <w:bottom w:val="none" w:sz="0" w:space="0" w:color="auto"/>
        <w:right w:val="none" w:sz="0" w:space="0" w:color="auto"/>
      </w:divBdr>
    </w:div>
    <w:div w:id="1240553563">
      <w:marLeft w:val="640"/>
      <w:marRight w:val="0"/>
      <w:marTop w:val="0"/>
      <w:marBottom w:val="0"/>
      <w:divBdr>
        <w:top w:val="none" w:sz="0" w:space="0" w:color="auto"/>
        <w:left w:val="none" w:sz="0" w:space="0" w:color="auto"/>
        <w:bottom w:val="none" w:sz="0" w:space="0" w:color="auto"/>
        <w:right w:val="none" w:sz="0" w:space="0" w:color="auto"/>
      </w:divBdr>
    </w:div>
    <w:div w:id="1240556677">
      <w:marLeft w:val="640"/>
      <w:marRight w:val="0"/>
      <w:marTop w:val="0"/>
      <w:marBottom w:val="0"/>
      <w:divBdr>
        <w:top w:val="none" w:sz="0" w:space="0" w:color="auto"/>
        <w:left w:val="none" w:sz="0" w:space="0" w:color="auto"/>
        <w:bottom w:val="none" w:sz="0" w:space="0" w:color="auto"/>
        <w:right w:val="none" w:sz="0" w:space="0" w:color="auto"/>
      </w:divBdr>
    </w:div>
    <w:div w:id="1240599055">
      <w:marLeft w:val="640"/>
      <w:marRight w:val="0"/>
      <w:marTop w:val="0"/>
      <w:marBottom w:val="0"/>
      <w:divBdr>
        <w:top w:val="none" w:sz="0" w:space="0" w:color="auto"/>
        <w:left w:val="none" w:sz="0" w:space="0" w:color="auto"/>
        <w:bottom w:val="none" w:sz="0" w:space="0" w:color="auto"/>
        <w:right w:val="none" w:sz="0" w:space="0" w:color="auto"/>
      </w:divBdr>
    </w:div>
    <w:div w:id="1240747685">
      <w:marLeft w:val="640"/>
      <w:marRight w:val="0"/>
      <w:marTop w:val="0"/>
      <w:marBottom w:val="0"/>
      <w:divBdr>
        <w:top w:val="none" w:sz="0" w:space="0" w:color="auto"/>
        <w:left w:val="none" w:sz="0" w:space="0" w:color="auto"/>
        <w:bottom w:val="none" w:sz="0" w:space="0" w:color="auto"/>
        <w:right w:val="none" w:sz="0" w:space="0" w:color="auto"/>
      </w:divBdr>
    </w:div>
    <w:div w:id="1240748913">
      <w:marLeft w:val="640"/>
      <w:marRight w:val="0"/>
      <w:marTop w:val="0"/>
      <w:marBottom w:val="0"/>
      <w:divBdr>
        <w:top w:val="none" w:sz="0" w:space="0" w:color="auto"/>
        <w:left w:val="none" w:sz="0" w:space="0" w:color="auto"/>
        <w:bottom w:val="none" w:sz="0" w:space="0" w:color="auto"/>
        <w:right w:val="none" w:sz="0" w:space="0" w:color="auto"/>
      </w:divBdr>
    </w:div>
    <w:div w:id="1240752186">
      <w:marLeft w:val="640"/>
      <w:marRight w:val="0"/>
      <w:marTop w:val="0"/>
      <w:marBottom w:val="0"/>
      <w:divBdr>
        <w:top w:val="none" w:sz="0" w:space="0" w:color="auto"/>
        <w:left w:val="none" w:sz="0" w:space="0" w:color="auto"/>
        <w:bottom w:val="none" w:sz="0" w:space="0" w:color="auto"/>
        <w:right w:val="none" w:sz="0" w:space="0" w:color="auto"/>
      </w:divBdr>
    </w:div>
    <w:div w:id="1240797585">
      <w:marLeft w:val="640"/>
      <w:marRight w:val="0"/>
      <w:marTop w:val="0"/>
      <w:marBottom w:val="0"/>
      <w:divBdr>
        <w:top w:val="none" w:sz="0" w:space="0" w:color="auto"/>
        <w:left w:val="none" w:sz="0" w:space="0" w:color="auto"/>
        <w:bottom w:val="none" w:sz="0" w:space="0" w:color="auto"/>
        <w:right w:val="none" w:sz="0" w:space="0" w:color="auto"/>
      </w:divBdr>
    </w:div>
    <w:div w:id="1240865433">
      <w:marLeft w:val="640"/>
      <w:marRight w:val="0"/>
      <w:marTop w:val="0"/>
      <w:marBottom w:val="0"/>
      <w:divBdr>
        <w:top w:val="none" w:sz="0" w:space="0" w:color="auto"/>
        <w:left w:val="none" w:sz="0" w:space="0" w:color="auto"/>
        <w:bottom w:val="none" w:sz="0" w:space="0" w:color="auto"/>
        <w:right w:val="none" w:sz="0" w:space="0" w:color="auto"/>
      </w:divBdr>
    </w:div>
    <w:div w:id="1240939733">
      <w:marLeft w:val="640"/>
      <w:marRight w:val="0"/>
      <w:marTop w:val="0"/>
      <w:marBottom w:val="0"/>
      <w:divBdr>
        <w:top w:val="none" w:sz="0" w:space="0" w:color="auto"/>
        <w:left w:val="none" w:sz="0" w:space="0" w:color="auto"/>
        <w:bottom w:val="none" w:sz="0" w:space="0" w:color="auto"/>
        <w:right w:val="none" w:sz="0" w:space="0" w:color="auto"/>
      </w:divBdr>
    </w:div>
    <w:div w:id="1240944531">
      <w:marLeft w:val="640"/>
      <w:marRight w:val="0"/>
      <w:marTop w:val="0"/>
      <w:marBottom w:val="0"/>
      <w:divBdr>
        <w:top w:val="none" w:sz="0" w:space="0" w:color="auto"/>
        <w:left w:val="none" w:sz="0" w:space="0" w:color="auto"/>
        <w:bottom w:val="none" w:sz="0" w:space="0" w:color="auto"/>
        <w:right w:val="none" w:sz="0" w:space="0" w:color="auto"/>
      </w:divBdr>
    </w:div>
    <w:div w:id="1240946132">
      <w:marLeft w:val="640"/>
      <w:marRight w:val="0"/>
      <w:marTop w:val="0"/>
      <w:marBottom w:val="0"/>
      <w:divBdr>
        <w:top w:val="none" w:sz="0" w:space="0" w:color="auto"/>
        <w:left w:val="none" w:sz="0" w:space="0" w:color="auto"/>
        <w:bottom w:val="none" w:sz="0" w:space="0" w:color="auto"/>
        <w:right w:val="none" w:sz="0" w:space="0" w:color="auto"/>
      </w:divBdr>
    </w:div>
    <w:div w:id="1241064342">
      <w:marLeft w:val="640"/>
      <w:marRight w:val="0"/>
      <w:marTop w:val="0"/>
      <w:marBottom w:val="0"/>
      <w:divBdr>
        <w:top w:val="none" w:sz="0" w:space="0" w:color="auto"/>
        <w:left w:val="none" w:sz="0" w:space="0" w:color="auto"/>
        <w:bottom w:val="none" w:sz="0" w:space="0" w:color="auto"/>
        <w:right w:val="none" w:sz="0" w:space="0" w:color="auto"/>
      </w:divBdr>
    </w:div>
    <w:div w:id="1241064718">
      <w:marLeft w:val="640"/>
      <w:marRight w:val="0"/>
      <w:marTop w:val="0"/>
      <w:marBottom w:val="0"/>
      <w:divBdr>
        <w:top w:val="none" w:sz="0" w:space="0" w:color="auto"/>
        <w:left w:val="none" w:sz="0" w:space="0" w:color="auto"/>
        <w:bottom w:val="none" w:sz="0" w:space="0" w:color="auto"/>
        <w:right w:val="none" w:sz="0" w:space="0" w:color="auto"/>
      </w:divBdr>
    </w:div>
    <w:div w:id="1241065740">
      <w:marLeft w:val="640"/>
      <w:marRight w:val="0"/>
      <w:marTop w:val="0"/>
      <w:marBottom w:val="0"/>
      <w:divBdr>
        <w:top w:val="none" w:sz="0" w:space="0" w:color="auto"/>
        <w:left w:val="none" w:sz="0" w:space="0" w:color="auto"/>
        <w:bottom w:val="none" w:sz="0" w:space="0" w:color="auto"/>
        <w:right w:val="none" w:sz="0" w:space="0" w:color="auto"/>
      </w:divBdr>
    </w:div>
    <w:div w:id="1241141748">
      <w:marLeft w:val="0"/>
      <w:marRight w:val="0"/>
      <w:marTop w:val="0"/>
      <w:marBottom w:val="0"/>
      <w:divBdr>
        <w:top w:val="none" w:sz="0" w:space="0" w:color="auto"/>
        <w:left w:val="none" w:sz="0" w:space="0" w:color="auto"/>
        <w:bottom w:val="none" w:sz="0" w:space="0" w:color="auto"/>
        <w:right w:val="none" w:sz="0" w:space="0" w:color="auto"/>
      </w:divBdr>
    </w:div>
    <w:div w:id="1241211560">
      <w:marLeft w:val="640"/>
      <w:marRight w:val="0"/>
      <w:marTop w:val="0"/>
      <w:marBottom w:val="0"/>
      <w:divBdr>
        <w:top w:val="none" w:sz="0" w:space="0" w:color="auto"/>
        <w:left w:val="none" w:sz="0" w:space="0" w:color="auto"/>
        <w:bottom w:val="none" w:sz="0" w:space="0" w:color="auto"/>
        <w:right w:val="none" w:sz="0" w:space="0" w:color="auto"/>
      </w:divBdr>
    </w:div>
    <w:div w:id="1241214346">
      <w:marLeft w:val="640"/>
      <w:marRight w:val="0"/>
      <w:marTop w:val="0"/>
      <w:marBottom w:val="0"/>
      <w:divBdr>
        <w:top w:val="none" w:sz="0" w:space="0" w:color="auto"/>
        <w:left w:val="none" w:sz="0" w:space="0" w:color="auto"/>
        <w:bottom w:val="none" w:sz="0" w:space="0" w:color="auto"/>
        <w:right w:val="none" w:sz="0" w:space="0" w:color="auto"/>
      </w:divBdr>
    </w:div>
    <w:div w:id="1241252719">
      <w:marLeft w:val="640"/>
      <w:marRight w:val="0"/>
      <w:marTop w:val="0"/>
      <w:marBottom w:val="0"/>
      <w:divBdr>
        <w:top w:val="none" w:sz="0" w:space="0" w:color="auto"/>
        <w:left w:val="none" w:sz="0" w:space="0" w:color="auto"/>
        <w:bottom w:val="none" w:sz="0" w:space="0" w:color="auto"/>
        <w:right w:val="none" w:sz="0" w:space="0" w:color="auto"/>
      </w:divBdr>
    </w:div>
    <w:div w:id="1241283689">
      <w:marLeft w:val="640"/>
      <w:marRight w:val="0"/>
      <w:marTop w:val="0"/>
      <w:marBottom w:val="0"/>
      <w:divBdr>
        <w:top w:val="none" w:sz="0" w:space="0" w:color="auto"/>
        <w:left w:val="none" w:sz="0" w:space="0" w:color="auto"/>
        <w:bottom w:val="none" w:sz="0" w:space="0" w:color="auto"/>
        <w:right w:val="none" w:sz="0" w:space="0" w:color="auto"/>
      </w:divBdr>
    </w:div>
    <w:div w:id="1241329363">
      <w:marLeft w:val="640"/>
      <w:marRight w:val="0"/>
      <w:marTop w:val="0"/>
      <w:marBottom w:val="0"/>
      <w:divBdr>
        <w:top w:val="none" w:sz="0" w:space="0" w:color="auto"/>
        <w:left w:val="none" w:sz="0" w:space="0" w:color="auto"/>
        <w:bottom w:val="none" w:sz="0" w:space="0" w:color="auto"/>
        <w:right w:val="none" w:sz="0" w:space="0" w:color="auto"/>
      </w:divBdr>
    </w:div>
    <w:div w:id="1241331625">
      <w:marLeft w:val="640"/>
      <w:marRight w:val="0"/>
      <w:marTop w:val="0"/>
      <w:marBottom w:val="0"/>
      <w:divBdr>
        <w:top w:val="none" w:sz="0" w:space="0" w:color="auto"/>
        <w:left w:val="none" w:sz="0" w:space="0" w:color="auto"/>
        <w:bottom w:val="none" w:sz="0" w:space="0" w:color="auto"/>
        <w:right w:val="none" w:sz="0" w:space="0" w:color="auto"/>
      </w:divBdr>
    </w:div>
    <w:div w:id="1241402409">
      <w:marLeft w:val="640"/>
      <w:marRight w:val="0"/>
      <w:marTop w:val="0"/>
      <w:marBottom w:val="0"/>
      <w:divBdr>
        <w:top w:val="none" w:sz="0" w:space="0" w:color="auto"/>
        <w:left w:val="none" w:sz="0" w:space="0" w:color="auto"/>
        <w:bottom w:val="none" w:sz="0" w:space="0" w:color="auto"/>
        <w:right w:val="none" w:sz="0" w:space="0" w:color="auto"/>
      </w:divBdr>
    </w:div>
    <w:div w:id="1241410523">
      <w:marLeft w:val="640"/>
      <w:marRight w:val="0"/>
      <w:marTop w:val="0"/>
      <w:marBottom w:val="0"/>
      <w:divBdr>
        <w:top w:val="none" w:sz="0" w:space="0" w:color="auto"/>
        <w:left w:val="none" w:sz="0" w:space="0" w:color="auto"/>
        <w:bottom w:val="none" w:sz="0" w:space="0" w:color="auto"/>
        <w:right w:val="none" w:sz="0" w:space="0" w:color="auto"/>
      </w:divBdr>
    </w:div>
    <w:div w:id="1241520949">
      <w:marLeft w:val="640"/>
      <w:marRight w:val="0"/>
      <w:marTop w:val="0"/>
      <w:marBottom w:val="0"/>
      <w:divBdr>
        <w:top w:val="none" w:sz="0" w:space="0" w:color="auto"/>
        <w:left w:val="none" w:sz="0" w:space="0" w:color="auto"/>
        <w:bottom w:val="none" w:sz="0" w:space="0" w:color="auto"/>
        <w:right w:val="none" w:sz="0" w:space="0" w:color="auto"/>
      </w:divBdr>
    </w:div>
    <w:div w:id="1241521289">
      <w:marLeft w:val="640"/>
      <w:marRight w:val="0"/>
      <w:marTop w:val="0"/>
      <w:marBottom w:val="0"/>
      <w:divBdr>
        <w:top w:val="none" w:sz="0" w:space="0" w:color="auto"/>
        <w:left w:val="none" w:sz="0" w:space="0" w:color="auto"/>
        <w:bottom w:val="none" w:sz="0" w:space="0" w:color="auto"/>
        <w:right w:val="none" w:sz="0" w:space="0" w:color="auto"/>
      </w:divBdr>
    </w:div>
    <w:div w:id="1241522302">
      <w:marLeft w:val="640"/>
      <w:marRight w:val="0"/>
      <w:marTop w:val="0"/>
      <w:marBottom w:val="0"/>
      <w:divBdr>
        <w:top w:val="none" w:sz="0" w:space="0" w:color="auto"/>
        <w:left w:val="none" w:sz="0" w:space="0" w:color="auto"/>
        <w:bottom w:val="none" w:sz="0" w:space="0" w:color="auto"/>
        <w:right w:val="none" w:sz="0" w:space="0" w:color="auto"/>
      </w:divBdr>
    </w:div>
    <w:div w:id="1241596510">
      <w:marLeft w:val="640"/>
      <w:marRight w:val="0"/>
      <w:marTop w:val="0"/>
      <w:marBottom w:val="0"/>
      <w:divBdr>
        <w:top w:val="none" w:sz="0" w:space="0" w:color="auto"/>
        <w:left w:val="none" w:sz="0" w:space="0" w:color="auto"/>
        <w:bottom w:val="none" w:sz="0" w:space="0" w:color="auto"/>
        <w:right w:val="none" w:sz="0" w:space="0" w:color="auto"/>
      </w:divBdr>
    </w:div>
    <w:div w:id="1241598077">
      <w:marLeft w:val="640"/>
      <w:marRight w:val="0"/>
      <w:marTop w:val="0"/>
      <w:marBottom w:val="0"/>
      <w:divBdr>
        <w:top w:val="none" w:sz="0" w:space="0" w:color="auto"/>
        <w:left w:val="none" w:sz="0" w:space="0" w:color="auto"/>
        <w:bottom w:val="none" w:sz="0" w:space="0" w:color="auto"/>
        <w:right w:val="none" w:sz="0" w:space="0" w:color="auto"/>
      </w:divBdr>
    </w:div>
    <w:div w:id="1241599360">
      <w:marLeft w:val="640"/>
      <w:marRight w:val="0"/>
      <w:marTop w:val="0"/>
      <w:marBottom w:val="0"/>
      <w:divBdr>
        <w:top w:val="none" w:sz="0" w:space="0" w:color="auto"/>
        <w:left w:val="none" w:sz="0" w:space="0" w:color="auto"/>
        <w:bottom w:val="none" w:sz="0" w:space="0" w:color="auto"/>
        <w:right w:val="none" w:sz="0" w:space="0" w:color="auto"/>
      </w:divBdr>
    </w:div>
    <w:div w:id="1241599653">
      <w:marLeft w:val="640"/>
      <w:marRight w:val="0"/>
      <w:marTop w:val="0"/>
      <w:marBottom w:val="0"/>
      <w:divBdr>
        <w:top w:val="none" w:sz="0" w:space="0" w:color="auto"/>
        <w:left w:val="none" w:sz="0" w:space="0" w:color="auto"/>
        <w:bottom w:val="none" w:sz="0" w:space="0" w:color="auto"/>
        <w:right w:val="none" w:sz="0" w:space="0" w:color="auto"/>
      </w:divBdr>
    </w:div>
    <w:div w:id="1241601209">
      <w:marLeft w:val="640"/>
      <w:marRight w:val="0"/>
      <w:marTop w:val="0"/>
      <w:marBottom w:val="0"/>
      <w:divBdr>
        <w:top w:val="none" w:sz="0" w:space="0" w:color="auto"/>
        <w:left w:val="none" w:sz="0" w:space="0" w:color="auto"/>
        <w:bottom w:val="none" w:sz="0" w:space="0" w:color="auto"/>
        <w:right w:val="none" w:sz="0" w:space="0" w:color="auto"/>
      </w:divBdr>
    </w:div>
    <w:div w:id="1241674384">
      <w:marLeft w:val="640"/>
      <w:marRight w:val="0"/>
      <w:marTop w:val="0"/>
      <w:marBottom w:val="0"/>
      <w:divBdr>
        <w:top w:val="none" w:sz="0" w:space="0" w:color="auto"/>
        <w:left w:val="none" w:sz="0" w:space="0" w:color="auto"/>
        <w:bottom w:val="none" w:sz="0" w:space="0" w:color="auto"/>
        <w:right w:val="none" w:sz="0" w:space="0" w:color="auto"/>
      </w:divBdr>
    </w:div>
    <w:div w:id="1241715275">
      <w:marLeft w:val="640"/>
      <w:marRight w:val="0"/>
      <w:marTop w:val="0"/>
      <w:marBottom w:val="0"/>
      <w:divBdr>
        <w:top w:val="none" w:sz="0" w:space="0" w:color="auto"/>
        <w:left w:val="none" w:sz="0" w:space="0" w:color="auto"/>
        <w:bottom w:val="none" w:sz="0" w:space="0" w:color="auto"/>
        <w:right w:val="none" w:sz="0" w:space="0" w:color="auto"/>
      </w:divBdr>
    </w:div>
    <w:div w:id="1241863192">
      <w:marLeft w:val="640"/>
      <w:marRight w:val="0"/>
      <w:marTop w:val="0"/>
      <w:marBottom w:val="0"/>
      <w:divBdr>
        <w:top w:val="none" w:sz="0" w:space="0" w:color="auto"/>
        <w:left w:val="none" w:sz="0" w:space="0" w:color="auto"/>
        <w:bottom w:val="none" w:sz="0" w:space="0" w:color="auto"/>
        <w:right w:val="none" w:sz="0" w:space="0" w:color="auto"/>
      </w:divBdr>
    </w:div>
    <w:div w:id="1241867693">
      <w:marLeft w:val="640"/>
      <w:marRight w:val="0"/>
      <w:marTop w:val="0"/>
      <w:marBottom w:val="0"/>
      <w:divBdr>
        <w:top w:val="none" w:sz="0" w:space="0" w:color="auto"/>
        <w:left w:val="none" w:sz="0" w:space="0" w:color="auto"/>
        <w:bottom w:val="none" w:sz="0" w:space="0" w:color="auto"/>
        <w:right w:val="none" w:sz="0" w:space="0" w:color="auto"/>
      </w:divBdr>
    </w:div>
    <w:div w:id="1241870724">
      <w:marLeft w:val="640"/>
      <w:marRight w:val="0"/>
      <w:marTop w:val="0"/>
      <w:marBottom w:val="0"/>
      <w:divBdr>
        <w:top w:val="none" w:sz="0" w:space="0" w:color="auto"/>
        <w:left w:val="none" w:sz="0" w:space="0" w:color="auto"/>
        <w:bottom w:val="none" w:sz="0" w:space="0" w:color="auto"/>
        <w:right w:val="none" w:sz="0" w:space="0" w:color="auto"/>
      </w:divBdr>
    </w:div>
    <w:div w:id="1241908862">
      <w:marLeft w:val="640"/>
      <w:marRight w:val="0"/>
      <w:marTop w:val="0"/>
      <w:marBottom w:val="0"/>
      <w:divBdr>
        <w:top w:val="none" w:sz="0" w:space="0" w:color="auto"/>
        <w:left w:val="none" w:sz="0" w:space="0" w:color="auto"/>
        <w:bottom w:val="none" w:sz="0" w:space="0" w:color="auto"/>
        <w:right w:val="none" w:sz="0" w:space="0" w:color="auto"/>
      </w:divBdr>
    </w:div>
    <w:div w:id="1241980925">
      <w:marLeft w:val="640"/>
      <w:marRight w:val="0"/>
      <w:marTop w:val="0"/>
      <w:marBottom w:val="0"/>
      <w:divBdr>
        <w:top w:val="none" w:sz="0" w:space="0" w:color="auto"/>
        <w:left w:val="none" w:sz="0" w:space="0" w:color="auto"/>
        <w:bottom w:val="none" w:sz="0" w:space="0" w:color="auto"/>
        <w:right w:val="none" w:sz="0" w:space="0" w:color="auto"/>
      </w:divBdr>
    </w:div>
    <w:div w:id="1241982028">
      <w:marLeft w:val="640"/>
      <w:marRight w:val="0"/>
      <w:marTop w:val="0"/>
      <w:marBottom w:val="0"/>
      <w:divBdr>
        <w:top w:val="none" w:sz="0" w:space="0" w:color="auto"/>
        <w:left w:val="none" w:sz="0" w:space="0" w:color="auto"/>
        <w:bottom w:val="none" w:sz="0" w:space="0" w:color="auto"/>
        <w:right w:val="none" w:sz="0" w:space="0" w:color="auto"/>
      </w:divBdr>
    </w:div>
    <w:div w:id="1241983352">
      <w:marLeft w:val="640"/>
      <w:marRight w:val="0"/>
      <w:marTop w:val="0"/>
      <w:marBottom w:val="0"/>
      <w:divBdr>
        <w:top w:val="none" w:sz="0" w:space="0" w:color="auto"/>
        <w:left w:val="none" w:sz="0" w:space="0" w:color="auto"/>
        <w:bottom w:val="none" w:sz="0" w:space="0" w:color="auto"/>
        <w:right w:val="none" w:sz="0" w:space="0" w:color="auto"/>
      </w:divBdr>
    </w:div>
    <w:div w:id="1241985398">
      <w:marLeft w:val="640"/>
      <w:marRight w:val="0"/>
      <w:marTop w:val="0"/>
      <w:marBottom w:val="0"/>
      <w:divBdr>
        <w:top w:val="none" w:sz="0" w:space="0" w:color="auto"/>
        <w:left w:val="none" w:sz="0" w:space="0" w:color="auto"/>
        <w:bottom w:val="none" w:sz="0" w:space="0" w:color="auto"/>
        <w:right w:val="none" w:sz="0" w:space="0" w:color="auto"/>
      </w:divBdr>
    </w:div>
    <w:div w:id="1241988104">
      <w:marLeft w:val="640"/>
      <w:marRight w:val="0"/>
      <w:marTop w:val="0"/>
      <w:marBottom w:val="0"/>
      <w:divBdr>
        <w:top w:val="none" w:sz="0" w:space="0" w:color="auto"/>
        <w:left w:val="none" w:sz="0" w:space="0" w:color="auto"/>
        <w:bottom w:val="none" w:sz="0" w:space="0" w:color="auto"/>
        <w:right w:val="none" w:sz="0" w:space="0" w:color="auto"/>
      </w:divBdr>
    </w:div>
    <w:div w:id="1241990679">
      <w:marLeft w:val="640"/>
      <w:marRight w:val="0"/>
      <w:marTop w:val="0"/>
      <w:marBottom w:val="0"/>
      <w:divBdr>
        <w:top w:val="none" w:sz="0" w:space="0" w:color="auto"/>
        <w:left w:val="none" w:sz="0" w:space="0" w:color="auto"/>
        <w:bottom w:val="none" w:sz="0" w:space="0" w:color="auto"/>
        <w:right w:val="none" w:sz="0" w:space="0" w:color="auto"/>
      </w:divBdr>
    </w:div>
    <w:div w:id="1242174880">
      <w:marLeft w:val="640"/>
      <w:marRight w:val="0"/>
      <w:marTop w:val="0"/>
      <w:marBottom w:val="0"/>
      <w:divBdr>
        <w:top w:val="none" w:sz="0" w:space="0" w:color="auto"/>
        <w:left w:val="none" w:sz="0" w:space="0" w:color="auto"/>
        <w:bottom w:val="none" w:sz="0" w:space="0" w:color="auto"/>
        <w:right w:val="none" w:sz="0" w:space="0" w:color="auto"/>
      </w:divBdr>
    </w:div>
    <w:div w:id="1242182526">
      <w:marLeft w:val="640"/>
      <w:marRight w:val="0"/>
      <w:marTop w:val="0"/>
      <w:marBottom w:val="0"/>
      <w:divBdr>
        <w:top w:val="none" w:sz="0" w:space="0" w:color="auto"/>
        <w:left w:val="none" w:sz="0" w:space="0" w:color="auto"/>
        <w:bottom w:val="none" w:sz="0" w:space="0" w:color="auto"/>
        <w:right w:val="none" w:sz="0" w:space="0" w:color="auto"/>
      </w:divBdr>
    </w:div>
    <w:div w:id="1242250258">
      <w:marLeft w:val="640"/>
      <w:marRight w:val="0"/>
      <w:marTop w:val="0"/>
      <w:marBottom w:val="0"/>
      <w:divBdr>
        <w:top w:val="none" w:sz="0" w:space="0" w:color="auto"/>
        <w:left w:val="none" w:sz="0" w:space="0" w:color="auto"/>
        <w:bottom w:val="none" w:sz="0" w:space="0" w:color="auto"/>
        <w:right w:val="none" w:sz="0" w:space="0" w:color="auto"/>
      </w:divBdr>
    </w:div>
    <w:div w:id="1242328214">
      <w:marLeft w:val="640"/>
      <w:marRight w:val="0"/>
      <w:marTop w:val="0"/>
      <w:marBottom w:val="0"/>
      <w:divBdr>
        <w:top w:val="none" w:sz="0" w:space="0" w:color="auto"/>
        <w:left w:val="none" w:sz="0" w:space="0" w:color="auto"/>
        <w:bottom w:val="none" w:sz="0" w:space="0" w:color="auto"/>
        <w:right w:val="none" w:sz="0" w:space="0" w:color="auto"/>
      </w:divBdr>
    </w:div>
    <w:div w:id="1242330481">
      <w:marLeft w:val="640"/>
      <w:marRight w:val="0"/>
      <w:marTop w:val="0"/>
      <w:marBottom w:val="0"/>
      <w:divBdr>
        <w:top w:val="none" w:sz="0" w:space="0" w:color="auto"/>
        <w:left w:val="none" w:sz="0" w:space="0" w:color="auto"/>
        <w:bottom w:val="none" w:sz="0" w:space="0" w:color="auto"/>
        <w:right w:val="none" w:sz="0" w:space="0" w:color="auto"/>
      </w:divBdr>
    </w:div>
    <w:div w:id="1242331710">
      <w:marLeft w:val="640"/>
      <w:marRight w:val="0"/>
      <w:marTop w:val="0"/>
      <w:marBottom w:val="0"/>
      <w:divBdr>
        <w:top w:val="none" w:sz="0" w:space="0" w:color="auto"/>
        <w:left w:val="none" w:sz="0" w:space="0" w:color="auto"/>
        <w:bottom w:val="none" w:sz="0" w:space="0" w:color="auto"/>
        <w:right w:val="none" w:sz="0" w:space="0" w:color="auto"/>
      </w:divBdr>
    </w:div>
    <w:div w:id="1242370454">
      <w:marLeft w:val="640"/>
      <w:marRight w:val="0"/>
      <w:marTop w:val="0"/>
      <w:marBottom w:val="0"/>
      <w:divBdr>
        <w:top w:val="none" w:sz="0" w:space="0" w:color="auto"/>
        <w:left w:val="none" w:sz="0" w:space="0" w:color="auto"/>
        <w:bottom w:val="none" w:sz="0" w:space="0" w:color="auto"/>
        <w:right w:val="none" w:sz="0" w:space="0" w:color="auto"/>
      </w:divBdr>
    </w:div>
    <w:div w:id="1242371453">
      <w:marLeft w:val="640"/>
      <w:marRight w:val="0"/>
      <w:marTop w:val="0"/>
      <w:marBottom w:val="0"/>
      <w:divBdr>
        <w:top w:val="none" w:sz="0" w:space="0" w:color="auto"/>
        <w:left w:val="none" w:sz="0" w:space="0" w:color="auto"/>
        <w:bottom w:val="none" w:sz="0" w:space="0" w:color="auto"/>
        <w:right w:val="none" w:sz="0" w:space="0" w:color="auto"/>
      </w:divBdr>
    </w:div>
    <w:div w:id="1242374905">
      <w:marLeft w:val="640"/>
      <w:marRight w:val="0"/>
      <w:marTop w:val="0"/>
      <w:marBottom w:val="0"/>
      <w:divBdr>
        <w:top w:val="none" w:sz="0" w:space="0" w:color="auto"/>
        <w:left w:val="none" w:sz="0" w:space="0" w:color="auto"/>
        <w:bottom w:val="none" w:sz="0" w:space="0" w:color="auto"/>
        <w:right w:val="none" w:sz="0" w:space="0" w:color="auto"/>
      </w:divBdr>
    </w:div>
    <w:div w:id="1242520504">
      <w:marLeft w:val="640"/>
      <w:marRight w:val="0"/>
      <w:marTop w:val="0"/>
      <w:marBottom w:val="0"/>
      <w:divBdr>
        <w:top w:val="none" w:sz="0" w:space="0" w:color="auto"/>
        <w:left w:val="none" w:sz="0" w:space="0" w:color="auto"/>
        <w:bottom w:val="none" w:sz="0" w:space="0" w:color="auto"/>
        <w:right w:val="none" w:sz="0" w:space="0" w:color="auto"/>
      </w:divBdr>
    </w:div>
    <w:div w:id="1242526220">
      <w:marLeft w:val="640"/>
      <w:marRight w:val="0"/>
      <w:marTop w:val="0"/>
      <w:marBottom w:val="0"/>
      <w:divBdr>
        <w:top w:val="none" w:sz="0" w:space="0" w:color="auto"/>
        <w:left w:val="none" w:sz="0" w:space="0" w:color="auto"/>
        <w:bottom w:val="none" w:sz="0" w:space="0" w:color="auto"/>
        <w:right w:val="none" w:sz="0" w:space="0" w:color="auto"/>
      </w:divBdr>
    </w:div>
    <w:div w:id="1242567282">
      <w:marLeft w:val="640"/>
      <w:marRight w:val="0"/>
      <w:marTop w:val="0"/>
      <w:marBottom w:val="0"/>
      <w:divBdr>
        <w:top w:val="none" w:sz="0" w:space="0" w:color="auto"/>
        <w:left w:val="none" w:sz="0" w:space="0" w:color="auto"/>
        <w:bottom w:val="none" w:sz="0" w:space="0" w:color="auto"/>
        <w:right w:val="none" w:sz="0" w:space="0" w:color="auto"/>
      </w:divBdr>
    </w:div>
    <w:div w:id="1242567349">
      <w:marLeft w:val="640"/>
      <w:marRight w:val="0"/>
      <w:marTop w:val="0"/>
      <w:marBottom w:val="0"/>
      <w:divBdr>
        <w:top w:val="none" w:sz="0" w:space="0" w:color="auto"/>
        <w:left w:val="none" w:sz="0" w:space="0" w:color="auto"/>
        <w:bottom w:val="none" w:sz="0" w:space="0" w:color="auto"/>
        <w:right w:val="none" w:sz="0" w:space="0" w:color="auto"/>
      </w:divBdr>
    </w:div>
    <w:div w:id="1242636393">
      <w:marLeft w:val="640"/>
      <w:marRight w:val="0"/>
      <w:marTop w:val="0"/>
      <w:marBottom w:val="0"/>
      <w:divBdr>
        <w:top w:val="none" w:sz="0" w:space="0" w:color="auto"/>
        <w:left w:val="none" w:sz="0" w:space="0" w:color="auto"/>
        <w:bottom w:val="none" w:sz="0" w:space="0" w:color="auto"/>
        <w:right w:val="none" w:sz="0" w:space="0" w:color="auto"/>
      </w:divBdr>
    </w:div>
    <w:div w:id="1242640437">
      <w:marLeft w:val="640"/>
      <w:marRight w:val="0"/>
      <w:marTop w:val="0"/>
      <w:marBottom w:val="0"/>
      <w:divBdr>
        <w:top w:val="none" w:sz="0" w:space="0" w:color="auto"/>
        <w:left w:val="none" w:sz="0" w:space="0" w:color="auto"/>
        <w:bottom w:val="none" w:sz="0" w:space="0" w:color="auto"/>
        <w:right w:val="none" w:sz="0" w:space="0" w:color="auto"/>
      </w:divBdr>
    </w:div>
    <w:div w:id="1242714343">
      <w:marLeft w:val="640"/>
      <w:marRight w:val="0"/>
      <w:marTop w:val="0"/>
      <w:marBottom w:val="0"/>
      <w:divBdr>
        <w:top w:val="none" w:sz="0" w:space="0" w:color="auto"/>
        <w:left w:val="none" w:sz="0" w:space="0" w:color="auto"/>
        <w:bottom w:val="none" w:sz="0" w:space="0" w:color="auto"/>
        <w:right w:val="none" w:sz="0" w:space="0" w:color="auto"/>
      </w:divBdr>
    </w:div>
    <w:div w:id="1242718919">
      <w:marLeft w:val="640"/>
      <w:marRight w:val="0"/>
      <w:marTop w:val="0"/>
      <w:marBottom w:val="0"/>
      <w:divBdr>
        <w:top w:val="none" w:sz="0" w:space="0" w:color="auto"/>
        <w:left w:val="none" w:sz="0" w:space="0" w:color="auto"/>
        <w:bottom w:val="none" w:sz="0" w:space="0" w:color="auto"/>
        <w:right w:val="none" w:sz="0" w:space="0" w:color="auto"/>
      </w:divBdr>
    </w:div>
    <w:div w:id="1242790678">
      <w:marLeft w:val="640"/>
      <w:marRight w:val="0"/>
      <w:marTop w:val="0"/>
      <w:marBottom w:val="0"/>
      <w:divBdr>
        <w:top w:val="none" w:sz="0" w:space="0" w:color="auto"/>
        <w:left w:val="none" w:sz="0" w:space="0" w:color="auto"/>
        <w:bottom w:val="none" w:sz="0" w:space="0" w:color="auto"/>
        <w:right w:val="none" w:sz="0" w:space="0" w:color="auto"/>
      </w:divBdr>
    </w:div>
    <w:div w:id="1242832963">
      <w:marLeft w:val="640"/>
      <w:marRight w:val="0"/>
      <w:marTop w:val="0"/>
      <w:marBottom w:val="0"/>
      <w:divBdr>
        <w:top w:val="none" w:sz="0" w:space="0" w:color="auto"/>
        <w:left w:val="none" w:sz="0" w:space="0" w:color="auto"/>
        <w:bottom w:val="none" w:sz="0" w:space="0" w:color="auto"/>
        <w:right w:val="none" w:sz="0" w:space="0" w:color="auto"/>
      </w:divBdr>
    </w:div>
    <w:div w:id="1242836151">
      <w:marLeft w:val="640"/>
      <w:marRight w:val="0"/>
      <w:marTop w:val="0"/>
      <w:marBottom w:val="0"/>
      <w:divBdr>
        <w:top w:val="none" w:sz="0" w:space="0" w:color="auto"/>
        <w:left w:val="none" w:sz="0" w:space="0" w:color="auto"/>
        <w:bottom w:val="none" w:sz="0" w:space="0" w:color="auto"/>
        <w:right w:val="none" w:sz="0" w:space="0" w:color="auto"/>
      </w:divBdr>
    </w:div>
    <w:div w:id="1242907932">
      <w:marLeft w:val="640"/>
      <w:marRight w:val="0"/>
      <w:marTop w:val="0"/>
      <w:marBottom w:val="0"/>
      <w:divBdr>
        <w:top w:val="none" w:sz="0" w:space="0" w:color="auto"/>
        <w:left w:val="none" w:sz="0" w:space="0" w:color="auto"/>
        <w:bottom w:val="none" w:sz="0" w:space="0" w:color="auto"/>
        <w:right w:val="none" w:sz="0" w:space="0" w:color="auto"/>
      </w:divBdr>
    </w:div>
    <w:div w:id="1242956560">
      <w:marLeft w:val="640"/>
      <w:marRight w:val="0"/>
      <w:marTop w:val="0"/>
      <w:marBottom w:val="0"/>
      <w:divBdr>
        <w:top w:val="none" w:sz="0" w:space="0" w:color="auto"/>
        <w:left w:val="none" w:sz="0" w:space="0" w:color="auto"/>
        <w:bottom w:val="none" w:sz="0" w:space="0" w:color="auto"/>
        <w:right w:val="none" w:sz="0" w:space="0" w:color="auto"/>
      </w:divBdr>
    </w:div>
    <w:div w:id="1242980240">
      <w:marLeft w:val="640"/>
      <w:marRight w:val="0"/>
      <w:marTop w:val="0"/>
      <w:marBottom w:val="0"/>
      <w:divBdr>
        <w:top w:val="none" w:sz="0" w:space="0" w:color="auto"/>
        <w:left w:val="none" w:sz="0" w:space="0" w:color="auto"/>
        <w:bottom w:val="none" w:sz="0" w:space="0" w:color="auto"/>
        <w:right w:val="none" w:sz="0" w:space="0" w:color="auto"/>
      </w:divBdr>
    </w:div>
    <w:div w:id="1242983181">
      <w:marLeft w:val="640"/>
      <w:marRight w:val="0"/>
      <w:marTop w:val="0"/>
      <w:marBottom w:val="0"/>
      <w:divBdr>
        <w:top w:val="none" w:sz="0" w:space="0" w:color="auto"/>
        <w:left w:val="none" w:sz="0" w:space="0" w:color="auto"/>
        <w:bottom w:val="none" w:sz="0" w:space="0" w:color="auto"/>
        <w:right w:val="none" w:sz="0" w:space="0" w:color="auto"/>
      </w:divBdr>
    </w:div>
    <w:div w:id="1242983424">
      <w:marLeft w:val="640"/>
      <w:marRight w:val="0"/>
      <w:marTop w:val="0"/>
      <w:marBottom w:val="0"/>
      <w:divBdr>
        <w:top w:val="none" w:sz="0" w:space="0" w:color="auto"/>
        <w:left w:val="none" w:sz="0" w:space="0" w:color="auto"/>
        <w:bottom w:val="none" w:sz="0" w:space="0" w:color="auto"/>
        <w:right w:val="none" w:sz="0" w:space="0" w:color="auto"/>
      </w:divBdr>
    </w:div>
    <w:div w:id="1242985050">
      <w:marLeft w:val="640"/>
      <w:marRight w:val="0"/>
      <w:marTop w:val="0"/>
      <w:marBottom w:val="0"/>
      <w:divBdr>
        <w:top w:val="none" w:sz="0" w:space="0" w:color="auto"/>
        <w:left w:val="none" w:sz="0" w:space="0" w:color="auto"/>
        <w:bottom w:val="none" w:sz="0" w:space="0" w:color="auto"/>
        <w:right w:val="none" w:sz="0" w:space="0" w:color="auto"/>
      </w:divBdr>
    </w:div>
    <w:div w:id="1242986654">
      <w:marLeft w:val="640"/>
      <w:marRight w:val="0"/>
      <w:marTop w:val="0"/>
      <w:marBottom w:val="0"/>
      <w:divBdr>
        <w:top w:val="none" w:sz="0" w:space="0" w:color="auto"/>
        <w:left w:val="none" w:sz="0" w:space="0" w:color="auto"/>
        <w:bottom w:val="none" w:sz="0" w:space="0" w:color="auto"/>
        <w:right w:val="none" w:sz="0" w:space="0" w:color="auto"/>
      </w:divBdr>
    </w:div>
    <w:div w:id="1243101530">
      <w:marLeft w:val="640"/>
      <w:marRight w:val="0"/>
      <w:marTop w:val="0"/>
      <w:marBottom w:val="0"/>
      <w:divBdr>
        <w:top w:val="none" w:sz="0" w:space="0" w:color="auto"/>
        <w:left w:val="none" w:sz="0" w:space="0" w:color="auto"/>
        <w:bottom w:val="none" w:sz="0" w:space="0" w:color="auto"/>
        <w:right w:val="none" w:sz="0" w:space="0" w:color="auto"/>
      </w:divBdr>
    </w:div>
    <w:div w:id="1243103990">
      <w:marLeft w:val="640"/>
      <w:marRight w:val="0"/>
      <w:marTop w:val="0"/>
      <w:marBottom w:val="0"/>
      <w:divBdr>
        <w:top w:val="none" w:sz="0" w:space="0" w:color="auto"/>
        <w:left w:val="none" w:sz="0" w:space="0" w:color="auto"/>
        <w:bottom w:val="none" w:sz="0" w:space="0" w:color="auto"/>
        <w:right w:val="none" w:sz="0" w:space="0" w:color="auto"/>
      </w:divBdr>
    </w:div>
    <w:div w:id="1243104395">
      <w:marLeft w:val="640"/>
      <w:marRight w:val="0"/>
      <w:marTop w:val="0"/>
      <w:marBottom w:val="0"/>
      <w:divBdr>
        <w:top w:val="none" w:sz="0" w:space="0" w:color="auto"/>
        <w:left w:val="none" w:sz="0" w:space="0" w:color="auto"/>
        <w:bottom w:val="none" w:sz="0" w:space="0" w:color="auto"/>
        <w:right w:val="none" w:sz="0" w:space="0" w:color="auto"/>
      </w:divBdr>
    </w:div>
    <w:div w:id="1243105337">
      <w:marLeft w:val="640"/>
      <w:marRight w:val="0"/>
      <w:marTop w:val="0"/>
      <w:marBottom w:val="0"/>
      <w:divBdr>
        <w:top w:val="none" w:sz="0" w:space="0" w:color="auto"/>
        <w:left w:val="none" w:sz="0" w:space="0" w:color="auto"/>
        <w:bottom w:val="none" w:sz="0" w:space="0" w:color="auto"/>
        <w:right w:val="none" w:sz="0" w:space="0" w:color="auto"/>
      </w:divBdr>
    </w:div>
    <w:div w:id="1243107806">
      <w:marLeft w:val="640"/>
      <w:marRight w:val="0"/>
      <w:marTop w:val="0"/>
      <w:marBottom w:val="0"/>
      <w:divBdr>
        <w:top w:val="none" w:sz="0" w:space="0" w:color="auto"/>
        <w:left w:val="none" w:sz="0" w:space="0" w:color="auto"/>
        <w:bottom w:val="none" w:sz="0" w:space="0" w:color="auto"/>
        <w:right w:val="none" w:sz="0" w:space="0" w:color="auto"/>
      </w:divBdr>
    </w:div>
    <w:div w:id="1243180142">
      <w:marLeft w:val="640"/>
      <w:marRight w:val="0"/>
      <w:marTop w:val="0"/>
      <w:marBottom w:val="0"/>
      <w:divBdr>
        <w:top w:val="none" w:sz="0" w:space="0" w:color="auto"/>
        <w:left w:val="none" w:sz="0" w:space="0" w:color="auto"/>
        <w:bottom w:val="none" w:sz="0" w:space="0" w:color="auto"/>
        <w:right w:val="none" w:sz="0" w:space="0" w:color="auto"/>
      </w:divBdr>
    </w:div>
    <w:div w:id="1243182310">
      <w:marLeft w:val="640"/>
      <w:marRight w:val="0"/>
      <w:marTop w:val="0"/>
      <w:marBottom w:val="0"/>
      <w:divBdr>
        <w:top w:val="none" w:sz="0" w:space="0" w:color="auto"/>
        <w:left w:val="none" w:sz="0" w:space="0" w:color="auto"/>
        <w:bottom w:val="none" w:sz="0" w:space="0" w:color="auto"/>
        <w:right w:val="none" w:sz="0" w:space="0" w:color="auto"/>
      </w:divBdr>
    </w:div>
    <w:div w:id="1243220632">
      <w:marLeft w:val="640"/>
      <w:marRight w:val="0"/>
      <w:marTop w:val="0"/>
      <w:marBottom w:val="0"/>
      <w:divBdr>
        <w:top w:val="none" w:sz="0" w:space="0" w:color="auto"/>
        <w:left w:val="none" w:sz="0" w:space="0" w:color="auto"/>
        <w:bottom w:val="none" w:sz="0" w:space="0" w:color="auto"/>
        <w:right w:val="none" w:sz="0" w:space="0" w:color="auto"/>
      </w:divBdr>
    </w:div>
    <w:div w:id="1243225243">
      <w:marLeft w:val="640"/>
      <w:marRight w:val="0"/>
      <w:marTop w:val="0"/>
      <w:marBottom w:val="0"/>
      <w:divBdr>
        <w:top w:val="none" w:sz="0" w:space="0" w:color="auto"/>
        <w:left w:val="none" w:sz="0" w:space="0" w:color="auto"/>
        <w:bottom w:val="none" w:sz="0" w:space="0" w:color="auto"/>
        <w:right w:val="none" w:sz="0" w:space="0" w:color="auto"/>
      </w:divBdr>
    </w:div>
    <w:div w:id="1243293441">
      <w:marLeft w:val="640"/>
      <w:marRight w:val="0"/>
      <w:marTop w:val="0"/>
      <w:marBottom w:val="0"/>
      <w:divBdr>
        <w:top w:val="none" w:sz="0" w:space="0" w:color="auto"/>
        <w:left w:val="none" w:sz="0" w:space="0" w:color="auto"/>
        <w:bottom w:val="none" w:sz="0" w:space="0" w:color="auto"/>
        <w:right w:val="none" w:sz="0" w:space="0" w:color="auto"/>
      </w:divBdr>
    </w:div>
    <w:div w:id="1243367903">
      <w:marLeft w:val="640"/>
      <w:marRight w:val="0"/>
      <w:marTop w:val="0"/>
      <w:marBottom w:val="0"/>
      <w:divBdr>
        <w:top w:val="none" w:sz="0" w:space="0" w:color="auto"/>
        <w:left w:val="none" w:sz="0" w:space="0" w:color="auto"/>
        <w:bottom w:val="none" w:sz="0" w:space="0" w:color="auto"/>
        <w:right w:val="none" w:sz="0" w:space="0" w:color="auto"/>
      </w:divBdr>
    </w:div>
    <w:div w:id="1243369135">
      <w:marLeft w:val="640"/>
      <w:marRight w:val="0"/>
      <w:marTop w:val="0"/>
      <w:marBottom w:val="0"/>
      <w:divBdr>
        <w:top w:val="none" w:sz="0" w:space="0" w:color="auto"/>
        <w:left w:val="none" w:sz="0" w:space="0" w:color="auto"/>
        <w:bottom w:val="none" w:sz="0" w:space="0" w:color="auto"/>
        <w:right w:val="none" w:sz="0" w:space="0" w:color="auto"/>
      </w:divBdr>
    </w:div>
    <w:div w:id="1243564077">
      <w:marLeft w:val="640"/>
      <w:marRight w:val="0"/>
      <w:marTop w:val="0"/>
      <w:marBottom w:val="0"/>
      <w:divBdr>
        <w:top w:val="none" w:sz="0" w:space="0" w:color="auto"/>
        <w:left w:val="none" w:sz="0" w:space="0" w:color="auto"/>
        <w:bottom w:val="none" w:sz="0" w:space="0" w:color="auto"/>
        <w:right w:val="none" w:sz="0" w:space="0" w:color="auto"/>
      </w:divBdr>
    </w:div>
    <w:div w:id="1243639659">
      <w:marLeft w:val="640"/>
      <w:marRight w:val="0"/>
      <w:marTop w:val="0"/>
      <w:marBottom w:val="0"/>
      <w:divBdr>
        <w:top w:val="none" w:sz="0" w:space="0" w:color="auto"/>
        <w:left w:val="none" w:sz="0" w:space="0" w:color="auto"/>
        <w:bottom w:val="none" w:sz="0" w:space="0" w:color="auto"/>
        <w:right w:val="none" w:sz="0" w:space="0" w:color="auto"/>
      </w:divBdr>
    </w:div>
    <w:div w:id="1243679063">
      <w:marLeft w:val="640"/>
      <w:marRight w:val="0"/>
      <w:marTop w:val="0"/>
      <w:marBottom w:val="0"/>
      <w:divBdr>
        <w:top w:val="none" w:sz="0" w:space="0" w:color="auto"/>
        <w:left w:val="none" w:sz="0" w:space="0" w:color="auto"/>
        <w:bottom w:val="none" w:sz="0" w:space="0" w:color="auto"/>
        <w:right w:val="none" w:sz="0" w:space="0" w:color="auto"/>
      </w:divBdr>
    </w:div>
    <w:div w:id="1243683396">
      <w:marLeft w:val="640"/>
      <w:marRight w:val="0"/>
      <w:marTop w:val="0"/>
      <w:marBottom w:val="0"/>
      <w:divBdr>
        <w:top w:val="none" w:sz="0" w:space="0" w:color="auto"/>
        <w:left w:val="none" w:sz="0" w:space="0" w:color="auto"/>
        <w:bottom w:val="none" w:sz="0" w:space="0" w:color="auto"/>
        <w:right w:val="none" w:sz="0" w:space="0" w:color="auto"/>
      </w:divBdr>
    </w:div>
    <w:div w:id="1243687748">
      <w:marLeft w:val="640"/>
      <w:marRight w:val="0"/>
      <w:marTop w:val="0"/>
      <w:marBottom w:val="0"/>
      <w:divBdr>
        <w:top w:val="none" w:sz="0" w:space="0" w:color="auto"/>
        <w:left w:val="none" w:sz="0" w:space="0" w:color="auto"/>
        <w:bottom w:val="none" w:sz="0" w:space="0" w:color="auto"/>
        <w:right w:val="none" w:sz="0" w:space="0" w:color="auto"/>
      </w:divBdr>
    </w:div>
    <w:div w:id="1243756331">
      <w:marLeft w:val="640"/>
      <w:marRight w:val="0"/>
      <w:marTop w:val="0"/>
      <w:marBottom w:val="0"/>
      <w:divBdr>
        <w:top w:val="none" w:sz="0" w:space="0" w:color="auto"/>
        <w:left w:val="none" w:sz="0" w:space="0" w:color="auto"/>
        <w:bottom w:val="none" w:sz="0" w:space="0" w:color="auto"/>
        <w:right w:val="none" w:sz="0" w:space="0" w:color="auto"/>
      </w:divBdr>
    </w:div>
    <w:div w:id="1243830222">
      <w:marLeft w:val="640"/>
      <w:marRight w:val="0"/>
      <w:marTop w:val="0"/>
      <w:marBottom w:val="0"/>
      <w:divBdr>
        <w:top w:val="none" w:sz="0" w:space="0" w:color="auto"/>
        <w:left w:val="none" w:sz="0" w:space="0" w:color="auto"/>
        <w:bottom w:val="none" w:sz="0" w:space="0" w:color="auto"/>
        <w:right w:val="none" w:sz="0" w:space="0" w:color="auto"/>
      </w:divBdr>
    </w:div>
    <w:div w:id="1243832794">
      <w:marLeft w:val="640"/>
      <w:marRight w:val="0"/>
      <w:marTop w:val="0"/>
      <w:marBottom w:val="0"/>
      <w:divBdr>
        <w:top w:val="none" w:sz="0" w:space="0" w:color="auto"/>
        <w:left w:val="none" w:sz="0" w:space="0" w:color="auto"/>
        <w:bottom w:val="none" w:sz="0" w:space="0" w:color="auto"/>
        <w:right w:val="none" w:sz="0" w:space="0" w:color="auto"/>
      </w:divBdr>
    </w:div>
    <w:div w:id="1243836644">
      <w:marLeft w:val="640"/>
      <w:marRight w:val="0"/>
      <w:marTop w:val="0"/>
      <w:marBottom w:val="0"/>
      <w:divBdr>
        <w:top w:val="none" w:sz="0" w:space="0" w:color="auto"/>
        <w:left w:val="none" w:sz="0" w:space="0" w:color="auto"/>
        <w:bottom w:val="none" w:sz="0" w:space="0" w:color="auto"/>
        <w:right w:val="none" w:sz="0" w:space="0" w:color="auto"/>
      </w:divBdr>
    </w:div>
    <w:div w:id="1243837671">
      <w:marLeft w:val="640"/>
      <w:marRight w:val="0"/>
      <w:marTop w:val="0"/>
      <w:marBottom w:val="0"/>
      <w:divBdr>
        <w:top w:val="none" w:sz="0" w:space="0" w:color="auto"/>
        <w:left w:val="none" w:sz="0" w:space="0" w:color="auto"/>
        <w:bottom w:val="none" w:sz="0" w:space="0" w:color="auto"/>
        <w:right w:val="none" w:sz="0" w:space="0" w:color="auto"/>
      </w:divBdr>
    </w:div>
    <w:div w:id="1243874919">
      <w:marLeft w:val="640"/>
      <w:marRight w:val="0"/>
      <w:marTop w:val="0"/>
      <w:marBottom w:val="0"/>
      <w:divBdr>
        <w:top w:val="none" w:sz="0" w:space="0" w:color="auto"/>
        <w:left w:val="none" w:sz="0" w:space="0" w:color="auto"/>
        <w:bottom w:val="none" w:sz="0" w:space="0" w:color="auto"/>
        <w:right w:val="none" w:sz="0" w:space="0" w:color="auto"/>
      </w:divBdr>
    </w:div>
    <w:div w:id="1243877591">
      <w:marLeft w:val="640"/>
      <w:marRight w:val="0"/>
      <w:marTop w:val="0"/>
      <w:marBottom w:val="0"/>
      <w:divBdr>
        <w:top w:val="none" w:sz="0" w:space="0" w:color="auto"/>
        <w:left w:val="none" w:sz="0" w:space="0" w:color="auto"/>
        <w:bottom w:val="none" w:sz="0" w:space="0" w:color="auto"/>
        <w:right w:val="none" w:sz="0" w:space="0" w:color="auto"/>
      </w:divBdr>
    </w:div>
    <w:div w:id="1244023913">
      <w:marLeft w:val="640"/>
      <w:marRight w:val="0"/>
      <w:marTop w:val="0"/>
      <w:marBottom w:val="0"/>
      <w:divBdr>
        <w:top w:val="none" w:sz="0" w:space="0" w:color="auto"/>
        <w:left w:val="none" w:sz="0" w:space="0" w:color="auto"/>
        <w:bottom w:val="none" w:sz="0" w:space="0" w:color="auto"/>
        <w:right w:val="none" w:sz="0" w:space="0" w:color="auto"/>
      </w:divBdr>
    </w:div>
    <w:div w:id="1244024653">
      <w:marLeft w:val="640"/>
      <w:marRight w:val="0"/>
      <w:marTop w:val="0"/>
      <w:marBottom w:val="0"/>
      <w:divBdr>
        <w:top w:val="none" w:sz="0" w:space="0" w:color="auto"/>
        <w:left w:val="none" w:sz="0" w:space="0" w:color="auto"/>
        <w:bottom w:val="none" w:sz="0" w:space="0" w:color="auto"/>
        <w:right w:val="none" w:sz="0" w:space="0" w:color="auto"/>
      </w:divBdr>
    </w:div>
    <w:div w:id="1244029407">
      <w:marLeft w:val="640"/>
      <w:marRight w:val="0"/>
      <w:marTop w:val="0"/>
      <w:marBottom w:val="0"/>
      <w:divBdr>
        <w:top w:val="none" w:sz="0" w:space="0" w:color="auto"/>
        <w:left w:val="none" w:sz="0" w:space="0" w:color="auto"/>
        <w:bottom w:val="none" w:sz="0" w:space="0" w:color="auto"/>
        <w:right w:val="none" w:sz="0" w:space="0" w:color="auto"/>
      </w:divBdr>
    </w:div>
    <w:div w:id="1244029409">
      <w:marLeft w:val="640"/>
      <w:marRight w:val="0"/>
      <w:marTop w:val="0"/>
      <w:marBottom w:val="0"/>
      <w:divBdr>
        <w:top w:val="none" w:sz="0" w:space="0" w:color="auto"/>
        <w:left w:val="none" w:sz="0" w:space="0" w:color="auto"/>
        <w:bottom w:val="none" w:sz="0" w:space="0" w:color="auto"/>
        <w:right w:val="none" w:sz="0" w:space="0" w:color="auto"/>
      </w:divBdr>
    </w:div>
    <w:div w:id="1244031069">
      <w:marLeft w:val="640"/>
      <w:marRight w:val="0"/>
      <w:marTop w:val="0"/>
      <w:marBottom w:val="0"/>
      <w:divBdr>
        <w:top w:val="none" w:sz="0" w:space="0" w:color="auto"/>
        <w:left w:val="none" w:sz="0" w:space="0" w:color="auto"/>
        <w:bottom w:val="none" w:sz="0" w:space="0" w:color="auto"/>
        <w:right w:val="none" w:sz="0" w:space="0" w:color="auto"/>
      </w:divBdr>
    </w:div>
    <w:div w:id="1244073779">
      <w:marLeft w:val="640"/>
      <w:marRight w:val="0"/>
      <w:marTop w:val="0"/>
      <w:marBottom w:val="0"/>
      <w:divBdr>
        <w:top w:val="none" w:sz="0" w:space="0" w:color="auto"/>
        <w:left w:val="none" w:sz="0" w:space="0" w:color="auto"/>
        <w:bottom w:val="none" w:sz="0" w:space="0" w:color="auto"/>
        <w:right w:val="none" w:sz="0" w:space="0" w:color="auto"/>
      </w:divBdr>
    </w:div>
    <w:div w:id="1244223131">
      <w:marLeft w:val="640"/>
      <w:marRight w:val="0"/>
      <w:marTop w:val="0"/>
      <w:marBottom w:val="0"/>
      <w:divBdr>
        <w:top w:val="none" w:sz="0" w:space="0" w:color="auto"/>
        <w:left w:val="none" w:sz="0" w:space="0" w:color="auto"/>
        <w:bottom w:val="none" w:sz="0" w:space="0" w:color="auto"/>
        <w:right w:val="none" w:sz="0" w:space="0" w:color="auto"/>
      </w:divBdr>
    </w:div>
    <w:div w:id="1244293615">
      <w:marLeft w:val="640"/>
      <w:marRight w:val="0"/>
      <w:marTop w:val="0"/>
      <w:marBottom w:val="0"/>
      <w:divBdr>
        <w:top w:val="none" w:sz="0" w:space="0" w:color="auto"/>
        <w:left w:val="none" w:sz="0" w:space="0" w:color="auto"/>
        <w:bottom w:val="none" w:sz="0" w:space="0" w:color="auto"/>
        <w:right w:val="none" w:sz="0" w:space="0" w:color="auto"/>
      </w:divBdr>
    </w:div>
    <w:div w:id="1244295950">
      <w:marLeft w:val="640"/>
      <w:marRight w:val="0"/>
      <w:marTop w:val="0"/>
      <w:marBottom w:val="0"/>
      <w:divBdr>
        <w:top w:val="none" w:sz="0" w:space="0" w:color="auto"/>
        <w:left w:val="none" w:sz="0" w:space="0" w:color="auto"/>
        <w:bottom w:val="none" w:sz="0" w:space="0" w:color="auto"/>
        <w:right w:val="none" w:sz="0" w:space="0" w:color="auto"/>
      </w:divBdr>
    </w:div>
    <w:div w:id="1244343043">
      <w:marLeft w:val="640"/>
      <w:marRight w:val="0"/>
      <w:marTop w:val="0"/>
      <w:marBottom w:val="0"/>
      <w:divBdr>
        <w:top w:val="none" w:sz="0" w:space="0" w:color="auto"/>
        <w:left w:val="none" w:sz="0" w:space="0" w:color="auto"/>
        <w:bottom w:val="none" w:sz="0" w:space="0" w:color="auto"/>
        <w:right w:val="none" w:sz="0" w:space="0" w:color="auto"/>
      </w:divBdr>
    </w:div>
    <w:div w:id="1244409941">
      <w:marLeft w:val="640"/>
      <w:marRight w:val="0"/>
      <w:marTop w:val="0"/>
      <w:marBottom w:val="0"/>
      <w:divBdr>
        <w:top w:val="none" w:sz="0" w:space="0" w:color="auto"/>
        <w:left w:val="none" w:sz="0" w:space="0" w:color="auto"/>
        <w:bottom w:val="none" w:sz="0" w:space="0" w:color="auto"/>
        <w:right w:val="none" w:sz="0" w:space="0" w:color="auto"/>
      </w:divBdr>
    </w:div>
    <w:div w:id="1244528925">
      <w:marLeft w:val="640"/>
      <w:marRight w:val="0"/>
      <w:marTop w:val="0"/>
      <w:marBottom w:val="0"/>
      <w:divBdr>
        <w:top w:val="none" w:sz="0" w:space="0" w:color="auto"/>
        <w:left w:val="none" w:sz="0" w:space="0" w:color="auto"/>
        <w:bottom w:val="none" w:sz="0" w:space="0" w:color="auto"/>
        <w:right w:val="none" w:sz="0" w:space="0" w:color="auto"/>
      </w:divBdr>
    </w:div>
    <w:div w:id="1244532258">
      <w:marLeft w:val="640"/>
      <w:marRight w:val="0"/>
      <w:marTop w:val="0"/>
      <w:marBottom w:val="0"/>
      <w:divBdr>
        <w:top w:val="none" w:sz="0" w:space="0" w:color="auto"/>
        <w:left w:val="none" w:sz="0" w:space="0" w:color="auto"/>
        <w:bottom w:val="none" w:sz="0" w:space="0" w:color="auto"/>
        <w:right w:val="none" w:sz="0" w:space="0" w:color="auto"/>
      </w:divBdr>
    </w:div>
    <w:div w:id="1244606416">
      <w:marLeft w:val="640"/>
      <w:marRight w:val="0"/>
      <w:marTop w:val="0"/>
      <w:marBottom w:val="0"/>
      <w:divBdr>
        <w:top w:val="none" w:sz="0" w:space="0" w:color="auto"/>
        <w:left w:val="none" w:sz="0" w:space="0" w:color="auto"/>
        <w:bottom w:val="none" w:sz="0" w:space="0" w:color="auto"/>
        <w:right w:val="none" w:sz="0" w:space="0" w:color="auto"/>
      </w:divBdr>
    </w:div>
    <w:div w:id="1244682294">
      <w:marLeft w:val="640"/>
      <w:marRight w:val="0"/>
      <w:marTop w:val="0"/>
      <w:marBottom w:val="0"/>
      <w:divBdr>
        <w:top w:val="none" w:sz="0" w:space="0" w:color="auto"/>
        <w:left w:val="none" w:sz="0" w:space="0" w:color="auto"/>
        <w:bottom w:val="none" w:sz="0" w:space="0" w:color="auto"/>
        <w:right w:val="none" w:sz="0" w:space="0" w:color="auto"/>
      </w:divBdr>
    </w:div>
    <w:div w:id="1244683721">
      <w:marLeft w:val="640"/>
      <w:marRight w:val="0"/>
      <w:marTop w:val="0"/>
      <w:marBottom w:val="0"/>
      <w:divBdr>
        <w:top w:val="none" w:sz="0" w:space="0" w:color="auto"/>
        <w:left w:val="none" w:sz="0" w:space="0" w:color="auto"/>
        <w:bottom w:val="none" w:sz="0" w:space="0" w:color="auto"/>
        <w:right w:val="none" w:sz="0" w:space="0" w:color="auto"/>
      </w:divBdr>
    </w:div>
    <w:div w:id="1244687115">
      <w:marLeft w:val="640"/>
      <w:marRight w:val="0"/>
      <w:marTop w:val="0"/>
      <w:marBottom w:val="0"/>
      <w:divBdr>
        <w:top w:val="none" w:sz="0" w:space="0" w:color="auto"/>
        <w:left w:val="none" w:sz="0" w:space="0" w:color="auto"/>
        <w:bottom w:val="none" w:sz="0" w:space="0" w:color="auto"/>
        <w:right w:val="none" w:sz="0" w:space="0" w:color="auto"/>
      </w:divBdr>
    </w:div>
    <w:div w:id="1244687125">
      <w:marLeft w:val="640"/>
      <w:marRight w:val="0"/>
      <w:marTop w:val="0"/>
      <w:marBottom w:val="0"/>
      <w:divBdr>
        <w:top w:val="none" w:sz="0" w:space="0" w:color="auto"/>
        <w:left w:val="none" w:sz="0" w:space="0" w:color="auto"/>
        <w:bottom w:val="none" w:sz="0" w:space="0" w:color="auto"/>
        <w:right w:val="none" w:sz="0" w:space="0" w:color="auto"/>
      </w:divBdr>
    </w:div>
    <w:div w:id="1244802765">
      <w:marLeft w:val="640"/>
      <w:marRight w:val="0"/>
      <w:marTop w:val="0"/>
      <w:marBottom w:val="0"/>
      <w:divBdr>
        <w:top w:val="none" w:sz="0" w:space="0" w:color="auto"/>
        <w:left w:val="none" w:sz="0" w:space="0" w:color="auto"/>
        <w:bottom w:val="none" w:sz="0" w:space="0" w:color="auto"/>
        <w:right w:val="none" w:sz="0" w:space="0" w:color="auto"/>
      </w:divBdr>
    </w:div>
    <w:div w:id="1244802914">
      <w:marLeft w:val="640"/>
      <w:marRight w:val="0"/>
      <w:marTop w:val="0"/>
      <w:marBottom w:val="0"/>
      <w:divBdr>
        <w:top w:val="none" w:sz="0" w:space="0" w:color="auto"/>
        <w:left w:val="none" w:sz="0" w:space="0" w:color="auto"/>
        <w:bottom w:val="none" w:sz="0" w:space="0" w:color="auto"/>
        <w:right w:val="none" w:sz="0" w:space="0" w:color="auto"/>
      </w:divBdr>
    </w:div>
    <w:div w:id="1244803288">
      <w:marLeft w:val="640"/>
      <w:marRight w:val="0"/>
      <w:marTop w:val="0"/>
      <w:marBottom w:val="0"/>
      <w:divBdr>
        <w:top w:val="none" w:sz="0" w:space="0" w:color="auto"/>
        <w:left w:val="none" w:sz="0" w:space="0" w:color="auto"/>
        <w:bottom w:val="none" w:sz="0" w:space="0" w:color="auto"/>
        <w:right w:val="none" w:sz="0" w:space="0" w:color="auto"/>
      </w:divBdr>
    </w:div>
    <w:div w:id="1244871171">
      <w:marLeft w:val="640"/>
      <w:marRight w:val="0"/>
      <w:marTop w:val="0"/>
      <w:marBottom w:val="0"/>
      <w:divBdr>
        <w:top w:val="none" w:sz="0" w:space="0" w:color="auto"/>
        <w:left w:val="none" w:sz="0" w:space="0" w:color="auto"/>
        <w:bottom w:val="none" w:sz="0" w:space="0" w:color="auto"/>
        <w:right w:val="none" w:sz="0" w:space="0" w:color="auto"/>
      </w:divBdr>
    </w:div>
    <w:div w:id="1244872117">
      <w:marLeft w:val="640"/>
      <w:marRight w:val="0"/>
      <w:marTop w:val="0"/>
      <w:marBottom w:val="0"/>
      <w:divBdr>
        <w:top w:val="none" w:sz="0" w:space="0" w:color="auto"/>
        <w:left w:val="none" w:sz="0" w:space="0" w:color="auto"/>
        <w:bottom w:val="none" w:sz="0" w:space="0" w:color="auto"/>
        <w:right w:val="none" w:sz="0" w:space="0" w:color="auto"/>
      </w:divBdr>
    </w:div>
    <w:div w:id="1244877909">
      <w:marLeft w:val="640"/>
      <w:marRight w:val="0"/>
      <w:marTop w:val="0"/>
      <w:marBottom w:val="0"/>
      <w:divBdr>
        <w:top w:val="none" w:sz="0" w:space="0" w:color="auto"/>
        <w:left w:val="none" w:sz="0" w:space="0" w:color="auto"/>
        <w:bottom w:val="none" w:sz="0" w:space="0" w:color="auto"/>
        <w:right w:val="none" w:sz="0" w:space="0" w:color="auto"/>
      </w:divBdr>
    </w:div>
    <w:div w:id="1244991881">
      <w:marLeft w:val="640"/>
      <w:marRight w:val="0"/>
      <w:marTop w:val="0"/>
      <w:marBottom w:val="0"/>
      <w:divBdr>
        <w:top w:val="none" w:sz="0" w:space="0" w:color="auto"/>
        <w:left w:val="none" w:sz="0" w:space="0" w:color="auto"/>
        <w:bottom w:val="none" w:sz="0" w:space="0" w:color="auto"/>
        <w:right w:val="none" w:sz="0" w:space="0" w:color="auto"/>
      </w:divBdr>
    </w:div>
    <w:div w:id="1244997173">
      <w:marLeft w:val="640"/>
      <w:marRight w:val="0"/>
      <w:marTop w:val="0"/>
      <w:marBottom w:val="0"/>
      <w:divBdr>
        <w:top w:val="none" w:sz="0" w:space="0" w:color="auto"/>
        <w:left w:val="none" w:sz="0" w:space="0" w:color="auto"/>
        <w:bottom w:val="none" w:sz="0" w:space="0" w:color="auto"/>
        <w:right w:val="none" w:sz="0" w:space="0" w:color="auto"/>
      </w:divBdr>
    </w:div>
    <w:div w:id="1245066493">
      <w:marLeft w:val="640"/>
      <w:marRight w:val="0"/>
      <w:marTop w:val="0"/>
      <w:marBottom w:val="0"/>
      <w:divBdr>
        <w:top w:val="none" w:sz="0" w:space="0" w:color="auto"/>
        <w:left w:val="none" w:sz="0" w:space="0" w:color="auto"/>
        <w:bottom w:val="none" w:sz="0" w:space="0" w:color="auto"/>
        <w:right w:val="none" w:sz="0" w:space="0" w:color="auto"/>
      </w:divBdr>
    </w:div>
    <w:div w:id="1245067812">
      <w:marLeft w:val="640"/>
      <w:marRight w:val="0"/>
      <w:marTop w:val="0"/>
      <w:marBottom w:val="0"/>
      <w:divBdr>
        <w:top w:val="none" w:sz="0" w:space="0" w:color="auto"/>
        <w:left w:val="none" w:sz="0" w:space="0" w:color="auto"/>
        <w:bottom w:val="none" w:sz="0" w:space="0" w:color="auto"/>
        <w:right w:val="none" w:sz="0" w:space="0" w:color="auto"/>
      </w:divBdr>
    </w:div>
    <w:div w:id="1245258314">
      <w:marLeft w:val="640"/>
      <w:marRight w:val="0"/>
      <w:marTop w:val="0"/>
      <w:marBottom w:val="0"/>
      <w:divBdr>
        <w:top w:val="none" w:sz="0" w:space="0" w:color="auto"/>
        <w:left w:val="none" w:sz="0" w:space="0" w:color="auto"/>
        <w:bottom w:val="none" w:sz="0" w:space="0" w:color="auto"/>
        <w:right w:val="none" w:sz="0" w:space="0" w:color="auto"/>
      </w:divBdr>
    </w:div>
    <w:div w:id="1245260259">
      <w:marLeft w:val="640"/>
      <w:marRight w:val="0"/>
      <w:marTop w:val="0"/>
      <w:marBottom w:val="0"/>
      <w:divBdr>
        <w:top w:val="none" w:sz="0" w:space="0" w:color="auto"/>
        <w:left w:val="none" w:sz="0" w:space="0" w:color="auto"/>
        <w:bottom w:val="none" w:sz="0" w:space="0" w:color="auto"/>
        <w:right w:val="none" w:sz="0" w:space="0" w:color="auto"/>
      </w:divBdr>
    </w:div>
    <w:div w:id="1245263122">
      <w:marLeft w:val="640"/>
      <w:marRight w:val="0"/>
      <w:marTop w:val="0"/>
      <w:marBottom w:val="0"/>
      <w:divBdr>
        <w:top w:val="none" w:sz="0" w:space="0" w:color="auto"/>
        <w:left w:val="none" w:sz="0" w:space="0" w:color="auto"/>
        <w:bottom w:val="none" w:sz="0" w:space="0" w:color="auto"/>
        <w:right w:val="none" w:sz="0" w:space="0" w:color="auto"/>
      </w:divBdr>
    </w:div>
    <w:div w:id="1245333377">
      <w:marLeft w:val="640"/>
      <w:marRight w:val="0"/>
      <w:marTop w:val="0"/>
      <w:marBottom w:val="0"/>
      <w:divBdr>
        <w:top w:val="none" w:sz="0" w:space="0" w:color="auto"/>
        <w:left w:val="none" w:sz="0" w:space="0" w:color="auto"/>
        <w:bottom w:val="none" w:sz="0" w:space="0" w:color="auto"/>
        <w:right w:val="none" w:sz="0" w:space="0" w:color="auto"/>
      </w:divBdr>
    </w:div>
    <w:div w:id="1245335993">
      <w:marLeft w:val="640"/>
      <w:marRight w:val="0"/>
      <w:marTop w:val="0"/>
      <w:marBottom w:val="0"/>
      <w:divBdr>
        <w:top w:val="none" w:sz="0" w:space="0" w:color="auto"/>
        <w:left w:val="none" w:sz="0" w:space="0" w:color="auto"/>
        <w:bottom w:val="none" w:sz="0" w:space="0" w:color="auto"/>
        <w:right w:val="none" w:sz="0" w:space="0" w:color="auto"/>
      </w:divBdr>
    </w:div>
    <w:div w:id="1245338414">
      <w:marLeft w:val="640"/>
      <w:marRight w:val="0"/>
      <w:marTop w:val="0"/>
      <w:marBottom w:val="0"/>
      <w:divBdr>
        <w:top w:val="none" w:sz="0" w:space="0" w:color="auto"/>
        <w:left w:val="none" w:sz="0" w:space="0" w:color="auto"/>
        <w:bottom w:val="none" w:sz="0" w:space="0" w:color="auto"/>
        <w:right w:val="none" w:sz="0" w:space="0" w:color="auto"/>
      </w:divBdr>
    </w:div>
    <w:div w:id="1245412152">
      <w:marLeft w:val="640"/>
      <w:marRight w:val="0"/>
      <w:marTop w:val="0"/>
      <w:marBottom w:val="0"/>
      <w:divBdr>
        <w:top w:val="none" w:sz="0" w:space="0" w:color="auto"/>
        <w:left w:val="none" w:sz="0" w:space="0" w:color="auto"/>
        <w:bottom w:val="none" w:sz="0" w:space="0" w:color="auto"/>
        <w:right w:val="none" w:sz="0" w:space="0" w:color="auto"/>
      </w:divBdr>
    </w:div>
    <w:div w:id="1245452209">
      <w:marLeft w:val="640"/>
      <w:marRight w:val="0"/>
      <w:marTop w:val="0"/>
      <w:marBottom w:val="0"/>
      <w:divBdr>
        <w:top w:val="none" w:sz="0" w:space="0" w:color="auto"/>
        <w:left w:val="none" w:sz="0" w:space="0" w:color="auto"/>
        <w:bottom w:val="none" w:sz="0" w:space="0" w:color="auto"/>
        <w:right w:val="none" w:sz="0" w:space="0" w:color="auto"/>
      </w:divBdr>
    </w:div>
    <w:div w:id="1245454817">
      <w:marLeft w:val="640"/>
      <w:marRight w:val="0"/>
      <w:marTop w:val="0"/>
      <w:marBottom w:val="0"/>
      <w:divBdr>
        <w:top w:val="none" w:sz="0" w:space="0" w:color="auto"/>
        <w:left w:val="none" w:sz="0" w:space="0" w:color="auto"/>
        <w:bottom w:val="none" w:sz="0" w:space="0" w:color="auto"/>
        <w:right w:val="none" w:sz="0" w:space="0" w:color="auto"/>
      </w:divBdr>
    </w:div>
    <w:div w:id="1245532138">
      <w:marLeft w:val="640"/>
      <w:marRight w:val="0"/>
      <w:marTop w:val="0"/>
      <w:marBottom w:val="0"/>
      <w:divBdr>
        <w:top w:val="none" w:sz="0" w:space="0" w:color="auto"/>
        <w:left w:val="none" w:sz="0" w:space="0" w:color="auto"/>
        <w:bottom w:val="none" w:sz="0" w:space="0" w:color="auto"/>
        <w:right w:val="none" w:sz="0" w:space="0" w:color="auto"/>
      </w:divBdr>
    </w:div>
    <w:div w:id="1245609390">
      <w:marLeft w:val="640"/>
      <w:marRight w:val="0"/>
      <w:marTop w:val="0"/>
      <w:marBottom w:val="0"/>
      <w:divBdr>
        <w:top w:val="none" w:sz="0" w:space="0" w:color="auto"/>
        <w:left w:val="none" w:sz="0" w:space="0" w:color="auto"/>
        <w:bottom w:val="none" w:sz="0" w:space="0" w:color="auto"/>
        <w:right w:val="none" w:sz="0" w:space="0" w:color="auto"/>
      </w:divBdr>
    </w:div>
    <w:div w:id="1245645905">
      <w:marLeft w:val="640"/>
      <w:marRight w:val="0"/>
      <w:marTop w:val="0"/>
      <w:marBottom w:val="0"/>
      <w:divBdr>
        <w:top w:val="none" w:sz="0" w:space="0" w:color="auto"/>
        <w:left w:val="none" w:sz="0" w:space="0" w:color="auto"/>
        <w:bottom w:val="none" w:sz="0" w:space="0" w:color="auto"/>
        <w:right w:val="none" w:sz="0" w:space="0" w:color="auto"/>
      </w:divBdr>
    </w:div>
    <w:div w:id="1245800112">
      <w:marLeft w:val="640"/>
      <w:marRight w:val="0"/>
      <w:marTop w:val="0"/>
      <w:marBottom w:val="0"/>
      <w:divBdr>
        <w:top w:val="none" w:sz="0" w:space="0" w:color="auto"/>
        <w:left w:val="none" w:sz="0" w:space="0" w:color="auto"/>
        <w:bottom w:val="none" w:sz="0" w:space="0" w:color="auto"/>
        <w:right w:val="none" w:sz="0" w:space="0" w:color="auto"/>
      </w:divBdr>
    </w:div>
    <w:div w:id="1245919229">
      <w:marLeft w:val="640"/>
      <w:marRight w:val="0"/>
      <w:marTop w:val="0"/>
      <w:marBottom w:val="0"/>
      <w:divBdr>
        <w:top w:val="none" w:sz="0" w:space="0" w:color="auto"/>
        <w:left w:val="none" w:sz="0" w:space="0" w:color="auto"/>
        <w:bottom w:val="none" w:sz="0" w:space="0" w:color="auto"/>
        <w:right w:val="none" w:sz="0" w:space="0" w:color="auto"/>
      </w:divBdr>
    </w:div>
    <w:div w:id="1245991963">
      <w:marLeft w:val="640"/>
      <w:marRight w:val="0"/>
      <w:marTop w:val="0"/>
      <w:marBottom w:val="0"/>
      <w:divBdr>
        <w:top w:val="none" w:sz="0" w:space="0" w:color="auto"/>
        <w:left w:val="none" w:sz="0" w:space="0" w:color="auto"/>
        <w:bottom w:val="none" w:sz="0" w:space="0" w:color="auto"/>
        <w:right w:val="none" w:sz="0" w:space="0" w:color="auto"/>
      </w:divBdr>
    </w:div>
    <w:div w:id="1245995567">
      <w:marLeft w:val="640"/>
      <w:marRight w:val="0"/>
      <w:marTop w:val="0"/>
      <w:marBottom w:val="0"/>
      <w:divBdr>
        <w:top w:val="none" w:sz="0" w:space="0" w:color="auto"/>
        <w:left w:val="none" w:sz="0" w:space="0" w:color="auto"/>
        <w:bottom w:val="none" w:sz="0" w:space="0" w:color="auto"/>
        <w:right w:val="none" w:sz="0" w:space="0" w:color="auto"/>
      </w:divBdr>
    </w:div>
    <w:div w:id="1246108612">
      <w:marLeft w:val="640"/>
      <w:marRight w:val="0"/>
      <w:marTop w:val="0"/>
      <w:marBottom w:val="0"/>
      <w:divBdr>
        <w:top w:val="none" w:sz="0" w:space="0" w:color="auto"/>
        <w:left w:val="none" w:sz="0" w:space="0" w:color="auto"/>
        <w:bottom w:val="none" w:sz="0" w:space="0" w:color="auto"/>
        <w:right w:val="none" w:sz="0" w:space="0" w:color="auto"/>
      </w:divBdr>
    </w:div>
    <w:div w:id="1246188628">
      <w:marLeft w:val="640"/>
      <w:marRight w:val="0"/>
      <w:marTop w:val="0"/>
      <w:marBottom w:val="0"/>
      <w:divBdr>
        <w:top w:val="none" w:sz="0" w:space="0" w:color="auto"/>
        <w:left w:val="none" w:sz="0" w:space="0" w:color="auto"/>
        <w:bottom w:val="none" w:sz="0" w:space="0" w:color="auto"/>
        <w:right w:val="none" w:sz="0" w:space="0" w:color="auto"/>
      </w:divBdr>
    </w:div>
    <w:div w:id="1246263251">
      <w:marLeft w:val="640"/>
      <w:marRight w:val="0"/>
      <w:marTop w:val="0"/>
      <w:marBottom w:val="0"/>
      <w:divBdr>
        <w:top w:val="none" w:sz="0" w:space="0" w:color="auto"/>
        <w:left w:val="none" w:sz="0" w:space="0" w:color="auto"/>
        <w:bottom w:val="none" w:sz="0" w:space="0" w:color="auto"/>
        <w:right w:val="none" w:sz="0" w:space="0" w:color="auto"/>
      </w:divBdr>
    </w:div>
    <w:div w:id="1246263284">
      <w:marLeft w:val="640"/>
      <w:marRight w:val="0"/>
      <w:marTop w:val="0"/>
      <w:marBottom w:val="0"/>
      <w:divBdr>
        <w:top w:val="none" w:sz="0" w:space="0" w:color="auto"/>
        <w:left w:val="none" w:sz="0" w:space="0" w:color="auto"/>
        <w:bottom w:val="none" w:sz="0" w:space="0" w:color="auto"/>
        <w:right w:val="none" w:sz="0" w:space="0" w:color="auto"/>
      </w:divBdr>
    </w:div>
    <w:div w:id="1246300054">
      <w:marLeft w:val="640"/>
      <w:marRight w:val="0"/>
      <w:marTop w:val="0"/>
      <w:marBottom w:val="0"/>
      <w:divBdr>
        <w:top w:val="none" w:sz="0" w:space="0" w:color="auto"/>
        <w:left w:val="none" w:sz="0" w:space="0" w:color="auto"/>
        <w:bottom w:val="none" w:sz="0" w:space="0" w:color="auto"/>
        <w:right w:val="none" w:sz="0" w:space="0" w:color="auto"/>
      </w:divBdr>
    </w:div>
    <w:div w:id="1246303382">
      <w:marLeft w:val="640"/>
      <w:marRight w:val="0"/>
      <w:marTop w:val="0"/>
      <w:marBottom w:val="0"/>
      <w:divBdr>
        <w:top w:val="none" w:sz="0" w:space="0" w:color="auto"/>
        <w:left w:val="none" w:sz="0" w:space="0" w:color="auto"/>
        <w:bottom w:val="none" w:sz="0" w:space="0" w:color="auto"/>
        <w:right w:val="none" w:sz="0" w:space="0" w:color="auto"/>
      </w:divBdr>
    </w:div>
    <w:div w:id="1246307396">
      <w:marLeft w:val="640"/>
      <w:marRight w:val="0"/>
      <w:marTop w:val="0"/>
      <w:marBottom w:val="0"/>
      <w:divBdr>
        <w:top w:val="none" w:sz="0" w:space="0" w:color="auto"/>
        <w:left w:val="none" w:sz="0" w:space="0" w:color="auto"/>
        <w:bottom w:val="none" w:sz="0" w:space="0" w:color="auto"/>
        <w:right w:val="none" w:sz="0" w:space="0" w:color="auto"/>
      </w:divBdr>
    </w:div>
    <w:div w:id="1246454701">
      <w:marLeft w:val="640"/>
      <w:marRight w:val="0"/>
      <w:marTop w:val="0"/>
      <w:marBottom w:val="0"/>
      <w:divBdr>
        <w:top w:val="none" w:sz="0" w:space="0" w:color="auto"/>
        <w:left w:val="none" w:sz="0" w:space="0" w:color="auto"/>
        <w:bottom w:val="none" w:sz="0" w:space="0" w:color="auto"/>
        <w:right w:val="none" w:sz="0" w:space="0" w:color="auto"/>
      </w:divBdr>
    </w:div>
    <w:div w:id="1246455151">
      <w:marLeft w:val="640"/>
      <w:marRight w:val="0"/>
      <w:marTop w:val="0"/>
      <w:marBottom w:val="0"/>
      <w:divBdr>
        <w:top w:val="none" w:sz="0" w:space="0" w:color="auto"/>
        <w:left w:val="none" w:sz="0" w:space="0" w:color="auto"/>
        <w:bottom w:val="none" w:sz="0" w:space="0" w:color="auto"/>
        <w:right w:val="none" w:sz="0" w:space="0" w:color="auto"/>
      </w:divBdr>
    </w:div>
    <w:div w:id="1246644329">
      <w:marLeft w:val="640"/>
      <w:marRight w:val="0"/>
      <w:marTop w:val="0"/>
      <w:marBottom w:val="0"/>
      <w:divBdr>
        <w:top w:val="none" w:sz="0" w:space="0" w:color="auto"/>
        <w:left w:val="none" w:sz="0" w:space="0" w:color="auto"/>
        <w:bottom w:val="none" w:sz="0" w:space="0" w:color="auto"/>
        <w:right w:val="none" w:sz="0" w:space="0" w:color="auto"/>
      </w:divBdr>
    </w:div>
    <w:div w:id="1246649751">
      <w:marLeft w:val="640"/>
      <w:marRight w:val="0"/>
      <w:marTop w:val="0"/>
      <w:marBottom w:val="0"/>
      <w:divBdr>
        <w:top w:val="none" w:sz="0" w:space="0" w:color="auto"/>
        <w:left w:val="none" w:sz="0" w:space="0" w:color="auto"/>
        <w:bottom w:val="none" w:sz="0" w:space="0" w:color="auto"/>
        <w:right w:val="none" w:sz="0" w:space="0" w:color="auto"/>
      </w:divBdr>
    </w:div>
    <w:div w:id="1246694078">
      <w:marLeft w:val="640"/>
      <w:marRight w:val="0"/>
      <w:marTop w:val="0"/>
      <w:marBottom w:val="0"/>
      <w:divBdr>
        <w:top w:val="none" w:sz="0" w:space="0" w:color="auto"/>
        <w:left w:val="none" w:sz="0" w:space="0" w:color="auto"/>
        <w:bottom w:val="none" w:sz="0" w:space="0" w:color="auto"/>
        <w:right w:val="none" w:sz="0" w:space="0" w:color="auto"/>
      </w:divBdr>
    </w:div>
    <w:div w:id="1246723908">
      <w:marLeft w:val="640"/>
      <w:marRight w:val="0"/>
      <w:marTop w:val="0"/>
      <w:marBottom w:val="0"/>
      <w:divBdr>
        <w:top w:val="none" w:sz="0" w:space="0" w:color="auto"/>
        <w:left w:val="none" w:sz="0" w:space="0" w:color="auto"/>
        <w:bottom w:val="none" w:sz="0" w:space="0" w:color="auto"/>
        <w:right w:val="none" w:sz="0" w:space="0" w:color="auto"/>
      </w:divBdr>
    </w:div>
    <w:div w:id="1246765857">
      <w:marLeft w:val="640"/>
      <w:marRight w:val="0"/>
      <w:marTop w:val="0"/>
      <w:marBottom w:val="0"/>
      <w:divBdr>
        <w:top w:val="none" w:sz="0" w:space="0" w:color="auto"/>
        <w:left w:val="none" w:sz="0" w:space="0" w:color="auto"/>
        <w:bottom w:val="none" w:sz="0" w:space="0" w:color="auto"/>
        <w:right w:val="none" w:sz="0" w:space="0" w:color="auto"/>
      </w:divBdr>
    </w:div>
    <w:div w:id="1246837090">
      <w:marLeft w:val="640"/>
      <w:marRight w:val="0"/>
      <w:marTop w:val="0"/>
      <w:marBottom w:val="0"/>
      <w:divBdr>
        <w:top w:val="none" w:sz="0" w:space="0" w:color="auto"/>
        <w:left w:val="none" w:sz="0" w:space="0" w:color="auto"/>
        <w:bottom w:val="none" w:sz="0" w:space="0" w:color="auto"/>
        <w:right w:val="none" w:sz="0" w:space="0" w:color="auto"/>
      </w:divBdr>
    </w:div>
    <w:div w:id="1246839588">
      <w:marLeft w:val="640"/>
      <w:marRight w:val="0"/>
      <w:marTop w:val="0"/>
      <w:marBottom w:val="0"/>
      <w:divBdr>
        <w:top w:val="none" w:sz="0" w:space="0" w:color="auto"/>
        <w:left w:val="none" w:sz="0" w:space="0" w:color="auto"/>
        <w:bottom w:val="none" w:sz="0" w:space="0" w:color="auto"/>
        <w:right w:val="none" w:sz="0" w:space="0" w:color="auto"/>
      </w:divBdr>
    </w:div>
    <w:div w:id="1246840134">
      <w:marLeft w:val="640"/>
      <w:marRight w:val="0"/>
      <w:marTop w:val="0"/>
      <w:marBottom w:val="0"/>
      <w:divBdr>
        <w:top w:val="none" w:sz="0" w:space="0" w:color="auto"/>
        <w:left w:val="none" w:sz="0" w:space="0" w:color="auto"/>
        <w:bottom w:val="none" w:sz="0" w:space="0" w:color="auto"/>
        <w:right w:val="none" w:sz="0" w:space="0" w:color="auto"/>
      </w:divBdr>
    </w:div>
    <w:div w:id="1246912152">
      <w:marLeft w:val="640"/>
      <w:marRight w:val="0"/>
      <w:marTop w:val="0"/>
      <w:marBottom w:val="0"/>
      <w:divBdr>
        <w:top w:val="none" w:sz="0" w:space="0" w:color="auto"/>
        <w:left w:val="none" w:sz="0" w:space="0" w:color="auto"/>
        <w:bottom w:val="none" w:sz="0" w:space="0" w:color="auto"/>
        <w:right w:val="none" w:sz="0" w:space="0" w:color="auto"/>
      </w:divBdr>
    </w:div>
    <w:div w:id="1246912169">
      <w:marLeft w:val="640"/>
      <w:marRight w:val="0"/>
      <w:marTop w:val="0"/>
      <w:marBottom w:val="0"/>
      <w:divBdr>
        <w:top w:val="none" w:sz="0" w:space="0" w:color="auto"/>
        <w:left w:val="none" w:sz="0" w:space="0" w:color="auto"/>
        <w:bottom w:val="none" w:sz="0" w:space="0" w:color="auto"/>
        <w:right w:val="none" w:sz="0" w:space="0" w:color="auto"/>
      </w:divBdr>
    </w:div>
    <w:div w:id="1246914504">
      <w:marLeft w:val="640"/>
      <w:marRight w:val="0"/>
      <w:marTop w:val="0"/>
      <w:marBottom w:val="0"/>
      <w:divBdr>
        <w:top w:val="none" w:sz="0" w:space="0" w:color="auto"/>
        <w:left w:val="none" w:sz="0" w:space="0" w:color="auto"/>
        <w:bottom w:val="none" w:sz="0" w:space="0" w:color="auto"/>
        <w:right w:val="none" w:sz="0" w:space="0" w:color="auto"/>
      </w:divBdr>
    </w:div>
    <w:div w:id="1246955672">
      <w:marLeft w:val="640"/>
      <w:marRight w:val="0"/>
      <w:marTop w:val="0"/>
      <w:marBottom w:val="0"/>
      <w:divBdr>
        <w:top w:val="none" w:sz="0" w:space="0" w:color="auto"/>
        <w:left w:val="none" w:sz="0" w:space="0" w:color="auto"/>
        <w:bottom w:val="none" w:sz="0" w:space="0" w:color="auto"/>
        <w:right w:val="none" w:sz="0" w:space="0" w:color="auto"/>
      </w:divBdr>
    </w:div>
    <w:div w:id="1247031221">
      <w:marLeft w:val="640"/>
      <w:marRight w:val="0"/>
      <w:marTop w:val="0"/>
      <w:marBottom w:val="0"/>
      <w:divBdr>
        <w:top w:val="none" w:sz="0" w:space="0" w:color="auto"/>
        <w:left w:val="none" w:sz="0" w:space="0" w:color="auto"/>
        <w:bottom w:val="none" w:sz="0" w:space="0" w:color="auto"/>
        <w:right w:val="none" w:sz="0" w:space="0" w:color="auto"/>
      </w:divBdr>
    </w:div>
    <w:div w:id="1247033026">
      <w:marLeft w:val="640"/>
      <w:marRight w:val="0"/>
      <w:marTop w:val="0"/>
      <w:marBottom w:val="0"/>
      <w:divBdr>
        <w:top w:val="none" w:sz="0" w:space="0" w:color="auto"/>
        <w:left w:val="none" w:sz="0" w:space="0" w:color="auto"/>
        <w:bottom w:val="none" w:sz="0" w:space="0" w:color="auto"/>
        <w:right w:val="none" w:sz="0" w:space="0" w:color="auto"/>
      </w:divBdr>
    </w:div>
    <w:div w:id="1247037200">
      <w:marLeft w:val="640"/>
      <w:marRight w:val="0"/>
      <w:marTop w:val="0"/>
      <w:marBottom w:val="0"/>
      <w:divBdr>
        <w:top w:val="none" w:sz="0" w:space="0" w:color="auto"/>
        <w:left w:val="none" w:sz="0" w:space="0" w:color="auto"/>
        <w:bottom w:val="none" w:sz="0" w:space="0" w:color="auto"/>
        <w:right w:val="none" w:sz="0" w:space="0" w:color="auto"/>
      </w:divBdr>
    </w:div>
    <w:div w:id="1247106946">
      <w:marLeft w:val="640"/>
      <w:marRight w:val="0"/>
      <w:marTop w:val="0"/>
      <w:marBottom w:val="0"/>
      <w:divBdr>
        <w:top w:val="none" w:sz="0" w:space="0" w:color="auto"/>
        <w:left w:val="none" w:sz="0" w:space="0" w:color="auto"/>
        <w:bottom w:val="none" w:sz="0" w:space="0" w:color="auto"/>
        <w:right w:val="none" w:sz="0" w:space="0" w:color="auto"/>
      </w:divBdr>
    </w:div>
    <w:div w:id="1247153629">
      <w:marLeft w:val="640"/>
      <w:marRight w:val="0"/>
      <w:marTop w:val="0"/>
      <w:marBottom w:val="0"/>
      <w:divBdr>
        <w:top w:val="none" w:sz="0" w:space="0" w:color="auto"/>
        <w:left w:val="none" w:sz="0" w:space="0" w:color="auto"/>
        <w:bottom w:val="none" w:sz="0" w:space="0" w:color="auto"/>
        <w:right w:val="none" w:sz="0" w:space="0" w:color="auto"/>
      </w:divBdr>
    </w:div>
    <w:div w:id="1247156911">
      <w:marLeft w:val="640"/>
      <w:marRight w:val="0"/>
      <w:marTop w:val="0"/>
      <w:marBottom w:val="0"/>
      <w:divBdr>
        <w:top w:val="none" w:sz="0" w:space="0" w:color="auto"/>
        <w:left w:val="none" w:sz="0" w:space="0" w:color="auto"/>
        <w:bottom w:val="none" w:sz="0" w:space="0" w:color="auto"/>
        <w:right w:val="none" w:sz="0" w:space="0" w:color="auto"/>
      </w:divBdr>
    </w:div>
    <w:div w:id="1247229178">
      <w:marLeft w:val="640"/>
      <w:marRight w:val="0"/>
      <w:marTop w:val="0"/>
      <w:marBottom w:val="0"/>
      <w:divBdr>
        <w:top w:val="none" w:sz="0" w:space="0" w:color="auto"/>
        <w:left w:val="none" w:sz="0" w:space="0" w:color="auto"/>
        <w:bottom w:val="none" w:sz="0" w:space="0" w:color="auto"/>
        <w:right w:val="none" w:sz="0" w:space="0" w:color="auto"/>
      </w:divBdr>
    </w:div>
    <w:div w:id="1247305527">
      <w:marLeft w:val="640"/>
      <w:marRight w:val="0"/>
      <w:marTop w:val="0"/>
      <w:marBottom w:val="0"/>
      <w:divBdr>
        <w:top w:val="none" w:sz="0" w:space="0" w:color="auto"/>
        <w:left w:val="none" w:sz="0" w:space="0" w:color="auto"/>
        <w:bottom w:val="none" w:sz="0" w:space="0" w:color="auto"/>
        <w:right w:val="none" w:sz="0" w:space="0" w:color="auto"/>
      </w:divBdr>
    </w:div>
    <w:div w:id="1247349191">
      <w:marLeft w:val="640"/>
      <w:marRight w:val="0"/>
      <w:marTop w:val="0"/>
      <w:marBottom w:val="0"/>
      <w:divBdr>
        <w:top w:val="none" w:sz="0" w:space="0" w:color="auto"/>
        <w:left w:val="none" w:sz="0" w:space="0" w:color="auto"/>
        <w:bottom w:val="none" w:sz="0" w:space="0" w:color="auto"/>
        <w:right w:val="none" w:sz="0" w:space="0" w:color="auto"/>
      </w:divBdr>
    </w:div>
    <w:div w:id="1247374161">
      <w:marLeft w:val="640"/>
      <w:marRight w:val="0"/>
      <w:marTop w:val="0"/>
      <w:marBottom w:val="0"/>
      <w:divBdr>
        <w:top w:val="none" w:sz="0" w:space="0" w:color="auto"/>
        <w:left w:val="none" w:sz="0" w:space="0" w:color="auto"/>
        <w:bottom w:val="none" w:sz="0" w:space="0" w:color="auto"/>
        <w:right w:val="none" w:sz="0" w:space="0" w:color="auto"/>
      </w:divBdr>
    </w:div>
    <w:div w:id="1247379396">
      <w:marLeft w:val="640"/>
      <w:marRight w:val="0"/>
      <w:marTop w:val="0"/>
      <w:marBottom w:val="0"/>
      <w:divBdr>
        <w:top w:val="none" w:sz="0" w:space="0" w:color="auto"/>
        <w:left w:val="none" w:sz="0" w:space="0" w:color="auto"/>
        <w:bottom w:val="none" w:sz="0" w:space="0" w:color="auto"/>
        <w:right w:val="none" w:sz="0" w:space="0" w:color="auto"/>
      </w:divBdr>
    </w:div>
    <w:div w:id="1247418735">
      <w:marLeft w:val="640"/>
      <w:marRight w:val="0"/>
      <w:marTop w:val="0"/>
      <w:marBottom w:val="0"/>
      <w:divBdr>
        <w:top w:val="none" w:sz="0" w:space="0" w:color="auto"/>
        <w:left w:val="none" w:sz="0" w:space="0" w:color="auto"/>
        <w:bottom w:val="none" w:sz="0" w:space="0" w:color="auto"/>
        <w:right w:val="none" w:sz="0" w:space="0" w:color="auto"/>
      </w:divBdr>
    </w:div>
    <w:div w:id="1247418923">
      <w:marLeft w:val="640"/>
      <w:marRight w:val="0"/>
      <w:marTop w:val="0"/>
      <w:marBottom w:val="0"/>
      <w:divBdr>
        <w:top w:val="none" w:sz="0" w:space="0" w:color="auto"/>
        <w:left w:val="none" w:sz="0" w:space="0" w:color="auto"/>
        <w:bottom w:val="none" w:sz="0" w:space="0" w:color="auto"/>
        <w:right w:val="none" w:sz="0" w:space="0" w:color="auto"/>
      </w:divBdr>
    </w:div>
    <w:div w:id="1247420706">
      <w:marLeft w:val="640"/>
      <w:marRight w:val="0"/>
      <w:marTop w:val="0"/>
      <w:marBottom w:val="0"/>
      <w:divBdr>
        <w:top w:val="none" w:sz="0" w:space="0" w:color="auto"/>
        <w:left w:val="none" w:sz="0" w:space="0" w:color="auto"/>
        <w:bottom w:val="none" w:sz="0" w:space="0" w:color="auto"/>
        <w:right w:val="none" w:sz="0" w:space="0" w:color="auto"/>
      </w:divBdr>
    </w:div>
    <w:div w:id="1247424772">
      <w:marLeft w:val="640"/>
      <w:marRight w:val="0"/>
      <w:marTop w:val="0"/>
      <w:marBottom w:val="0"/>
      <w:divBdr>
        <w:top w:val="none" w:sz="0" w:space="0" w:color="auto"/>
        <w:left w:val="none" w:sz="0" w:space="0" w:color="auto"/>
        <w:bottom w:val="none" w:sz="0" w:space="0" w:color="auto"/>
        <w:right w:val="none" w:sz="0" w:space="0" w:color="auto"/>
      </w:divBdr>
    </w:div>
    <w:div w:id="1247494619">
      <w:marLeft w:val="640"/>
      <w:marRight w:val="0"/>
      <w:marTop w:val="0"/>
      <w:marBottom w:val="0"/>
      <w:divBdr>
        <w:top w:val="none" w:sz="0" w:space="0" w:color="auto"/>
        <w:left w:val="none" w:sz="0" w:space="0" w:color="auto"/>
        <w:bottom w:val="none" w:sz="0" w:space="0" w:color="auto"/>
        <w:right w:val="none" w:sz="0" w:space="0" w:color="auto"/>
      </w:divBdr>
    </w:div>
    <w:div w:id="1247494782">
      <w:marLeft w:val="640"/>
      <w:marRight w:val="0"/>
      <w:marTop w:val="0"/>
      <w:marBottom w:val="0"/>
      <w:divBdr>
        <w:top w:val="none" w:sz="0" w:space="0" w:color="auto"/>
        <w:left w:val="none" w:sz="0" w:space="0" w:color="auto"/>
        <w:bottom w:val="none" w:sz="0" w:space="0" w:color="auto"/>
        <w:right w:val="none" w:sz="0" w:space="0" w:color="auto"/>
      </w:divBdr>
    </w:div>
    <w:div w:id="1247543992">
      <w:marLeft w:val="640"/>
      <w:marRight w:val="0"/>
      <w:marTop w:val="0"/>
      <w:marBottom w:val="0"/>
      <w:divBdr>
        <w:top w:val="none" w:sz="0" w:space="0" w:color="auto"/>
        <w:left w:val="none" w:sz="0" w:space="0" w:color="auto"/>
        <w:bottom w:val="none" w:sz="0" w:space="0" w:color="auto"/>
        <w:right w:val="none" w:sz="0" w:space="0" w:color="auto"/>
      </w:divBdr>
    </w:div>
    <w:div w:id="1247567839">
      <w:marLeft w:val="640"/>
      <w:marRight w:val="0"/>
      <w:marTop w:val="0"/>
      <w:marBottom w:val="0"/>
      <w:divBdr>
        <w:top w:val="none" w:sz="0" w:space="0" w:color="auto"/>
        <w:left w:val="none" w:sz="0" w:space="0" w:color="auto"/>
        <w:bottom w:val="none" w:sz="0" w:space="0" w:color="auto"/>
        <w:right w:val="none" w:sz="0" w:space="0" w:color="auto"/>
      </w:divBdr>
    </w:div>
    <w:div w:id="1247572166">
      <w:marLeft w:val="640"/>
      <w:marRight w:val="0"/>
      <w:marTop w:val="0"/>
      <w:marBottom w:val="0"/>
      <w:divBdr>
        <w:top w:val="none" w:sz="0" w:space="0" w:color="auto"/>
        <w:left w:val="none" w:sz="0" w:space="0" w:color="auto"/>
        <w:bottom w:val="none" w:sz="0" w:space="0" w:color="auto"/>
        <w:right w:val="none" w:sz="0" w:space="0" w:color="auto"/>
      </w:divBdr>
    </w:div>
    <w:div w:id="1247610549">
      <w:marLeft w:val="640"/>
      <w:marRight w:val="0"/>
      <w:marTop w:val="0"/>
      <w:marBottom w:val="0"/>
      <w:divBdr>
        <w:top w:val="none" w:sz="0" w:space="0" w:color="auto"/>
        <w:left w:val="none" w:sz="0" w:space="0" w:color="auto"/>
        <w:bottom w:val="none" w:sz="0" w:space="0" w:color="auto"/>
        <w:right w:val="none" w:sz="0" w:space="0" w:color="auto"/>
      </w:divBdr>
    </w:div>
    <w:div w:id="1247693986">
      <w:marLeft w:val="640"/>
      <w:marRight w:val="0"/>
      <w:marTop w:val="0"/>
      <w:marBottom w:val="0"/>
      <w:divBdr>
        <w:top w:val="none" w:sz="0" w:space="0" w:color="auto"/>
        <w:left w:val="none" w:sz="0" w:space="0" w:color="auto"/>
        <w:bottom w:val="none" w:sz="0" w:space="0" w:color="auto"/>
        <w:right w:val="none" w:sz="0" w:space="0" w:color="auto"/>
      </w:divBdr>
    </w:div>
    <w:div w:id="1247765520">
      <w:marLeft w:val="640"/>
      <w:marRight w:val="0"/>
      <w:marTop w:val="0"/>
      <w:marBottom w:val="0"/>
      <w:divBdr>
        <w:top w:val="none" w:sz="0" w:space="0" w:color="auto"/>
        <w:left w:val="none" w:sz="0" w:space="0" w:color="auto"/>
        <w:bottom w:val="none" w:sz="0" w:space="0" w:color="auto"/>
        <w:right w:val="none" w:sz="0" w:space="0" w:color="auto"/>
      </w:divBdr>
    </w:div>
    <w:div w:id="1247765622">
      <w:marLeft w:val="640"/>
      <w:marRight w:val="0"/>
      <w:marTop w:val="0"/>
      <w:marBottom w:val="0"/>
      <w:divBdr>
        <w:top w:val="none" w:sz="0" w:space="0" w:color="auto"/>
        <w:left w:val="none" w:sz="0" w:space="0" w:color="auto"/>
        <w:bottom w:val="none" w:sz="0" w:space="0" w:color="auto"/>
        <w:right w:val="none" w:sz="0" w:space="0" w:color="auto"/>
      </w:divBdr>
    </w:div>
    <w:div w:id="1247883095">
      <w:marLeft w:val="640"/>
      <w:marRight w:val="0"/>
      <w:marTop w:val="0"/>
      <w:marBottom w:val="0"/>
      <w:divBdr>
        <w:top w:val="none" w:sz="0" w:space="0" w:color="auto"/>
        <w:left w:val="none" w:sz="0" w:space="0" w:color="auto"/>
        <w:bottom w:val="none" w:sz="0" w:space="0" w:color="auto"/>
        <w:right w:val="none" w:sz="0" w:space="0" w:color="auto"/>
      </w:divBdr>
    </w:div>
    <w:div w:id="1247953980">
      <w:marLeft w:val="640"/>
      <w:marRight w:val="0"/>
      <w:marTop w:val="0"/>
      <w:marBottom w:val="0"/>
      <w:divBdr>
        <w:top w:val="none" w:sz="0" w:space="0" w:color="auto"/>
        <w:left w:val="none" w:sz="0" w:space="0" w:color="auto"/>
        <w:bottom w:val="none" w:sz="0" w:space="0" w:color="auto"/>
        <w:right w:val="none" w:sz="0" w:space="0" w:color="auto"/>
      </w:divBdr>
    </w:div>
    <w:div w:id="1247955994">
      <w:marLeft w:val="640"/>
      <w:marRight w:val="0"/>
      <w:marTop w:val="0"/>
      <w:marBottom w:val="0"/>
      <w:divBdr>
        <w:top w:val="none" w:sz="0" w:space="0" w:color="auto"/>
        <w:left w:val="none" w:sz="0" w:space="0" w:color="auto"/>
        <w:bottom w:val="none" w:sz="0" w:space="0" w:color="auto"/>
        <w:right w:val="none" w:sz="0" w:space="0" w:color="auto"/>
      </w:divBdr>
    </w:div>
    <w:div w:id="1247960949">
      <w:marLeft w:val="640"/>
      <w:marRight w:val="0"/>
      <w:marTop w:val="0"/>
      <w:marBottom w:val="0"/>
      <w:divBdr>
        <w:top w:val="none" w:sz="0" w:space="0" w:color="auto"/>
        <w:left w:val="none" w:sz="0" w:space="0" w:color="auto"/>
        <w:bottom w:val="none" w:sz="0" w:space="0" w:color="auto"/>
        <w:right w:val="none" w:sz="0" w:space="0" w:color="auto"/>
      </w:divBdr>
    </w:div>
    <w:div w:id="1248074447">
      <w:marLeft w:val="640"/>
      <w:marRight w:val="0"/>
      <w:marTop w:val="0"/>
      <w:marBottom w:val="0"/>
      <w:divBdr>
        <w:top w:val="none" w:sz="0" w:space="0" w:color="auto"/>
        <w:left w:val="none" w:sz="0" w:space="0" w:color="auto"/>
        <w:bottom w:val="none" w:sz="0" w:space="0" w:color="auto"/>
        <w:right w:val="none" w:sz="0" w:space="0" w:color="auto"/>
      </w:divBdr>
    </w:div>
    <w:div w:id="1248226736">
      <w:marLeft w:val="640"/>
      <w:marRight w:val="0"/>
      <w:marTop w:val="0"/>
      <w:marBottom w:val="0"/>
      <w:divBdr>
        <w:top w:val="none" w:sz="0" w:space="0" w:color="auto"/>
        <w:left w:val="none" w:sz="0" w:space="0" w:color="auto"/>
        <w:bottom w:val="none" w:sz="0" w:space="0" w:color="auto"/>
        <w:right w:val="none" w:sz="0" w:space="0" w:color="auto"/>
      </w:divBdr>
    </w:div>
    <w:div w:id="1248266219">
      <w:marLeft w:val="640"/>
      <w:marRight w:val="0"/>
      <w:marTop w:val="0"/>
      <w:marBottom w:val="0"/>
      <w:divBdr>
        <w:top w:val="none" w:sz="0" w:space="0" w:color="auto"/>
        <w:left w:val="none" w:sz="0" w:space="0" w:color="auto"/>
        <w:bottom w:val="none" w:sz="0" w:space="0" w:color="auto"/>
        <w:right w:val="none" w:sz="0" w:space="0" w:color="auto"/>
      </w:divBdr>
    </w:div>
    <w:div w:id="1248349148">
      <w:marLeft w:val="640"/>
      <w:marRight w:val="0"/>
      <w:marTop w:val="0"/>
      <w:marBottom w:val="0"/>
      <w:divBdr>
        <w:top w:val="none" w:sz="0" w:space="0" w:color="auto"/>
        <w:left w:val="none" w:sz="0" w:space="0" w:color="auto"/>
        <w:bottom w:val="none" w:sz="0" w:space="0" w:color="auto"/>
        <w:right w:val="none" w:sz="0" w:space="0" w:color="auto"/>
      </w:divBdr>
    </w:div>
    <w:div w:id="1248418511">
      <w:marLeft w:val="0"/>
      <w:marRight w:val="0"/>
      <w:marTop w:val="0"/>
      <w:marBottom w:val="0"/>
      <w:divBdr>
        <w:top w:val="none" w:sz="0" w:space="0" w:color="auto"/>
        <w:left w:val="none" w:sz="0" w:space="0" w:color="auto"/>
        <w:bottom w:val="none" w:sz="0" w:space="0" w:color="auto"/>
        <w:right w:val="none" w:sz="0" w:space="0" w:color="auto"/>
      </w:divBdr>
    </w:div>
    <w:div w:id="1248425243">
      <w:marLeft w:val="640"/>
      <w:marRight w:val="0"/>
      <w:marTop w:val="0"/>
      <w:marBottom w:val="0"/>
      <w:divBdr>
        <w:top w:val="none" w:sz="0" w:space="0" w:color="auto"/>
        <w:left w:val="none" w:sz="0" w:space="0" w:color="auto"/>
        <w:bottom w:val="none" w:sz="0" w:space="0" w:color="auto"/>
        <w:right w:val="none" w:sz="0" w:space="0" w:color="auto"/>
      </w:divBdr>
    </w:div>
    <w:div w:id="1248533653">
      <w:marLeft w:val="640"/>
      <w:marRight w:val="0"/>
      <w:marTop w:val="0"/>
      <w:marBottom w:val="0"/>
      <w:divBdr>
        <w:top w:val="none" w:sz="0" w:space="0" w:color="auto"/>
        <w:left w:val="none" w:sz="0" w:space="0" w:color="auto"/>
        <w:bottom w:val="none" w:sz="0" w:space="0" w:color="auto"/>
        <w:right w:val="none" w:sz="0" w:space="0" w:color="auto"/>
      </w:divBdr>
    </w:div>
    <w:div w:id="1248534516">
      <w:marLeft w:val="640"/>
      <w:marRight w:val="0"/>
      <w:marTop w:val="0"/>
      <w:marBottom w:val="0"/>
      <w:divBdr>
        <w:top w:val="none" w:sz="0" w:space="0" w:color="auto"/>
        <w:left w:val="none" w:sz="0" w:space="0" w:color="auto"/>
        <w:bottom w:val="none" w:sz="0" w:space="0" w:color="auto"/>
        <w:right w:val="none" w:sz="0" w:space="0" w:color="auto"/>
      </w:divBdr>
    </w:div>
    <w:div w:id="1248612079">
      <w:marLeft w:val="0"/>
      <w:marRight w:val="0"/>
      <w:marTop w:val="0"/>
      <w:marBottom w:val="0"/>
      <w:divBdr>
        <w:top w:val="none" w:sz="0" w:space="0" w:color="auto"/>
        <w:left w:val="none" w:sz="0" w:space="0" w:color="auto"/>
        <w:bottom w:val="none" w:sz="0" w:space="0" w:color="auto"/>
        <w:right w:val="none" w:sz="0" w:space="0" w:color="auto"/>
      </w:divBdr>
    </w:div>
    <w:div w:id="1248614138">
      <w:marLeft w:val="640"/>
      <w:marRight w:val="0"/>
      <w:marTop w:val="0"/>
      <w:marBottom w:val="0"/>
      <w:divBdr>
        <w:top w:val="none" w:sz="0" w:space="0" w:color="auto"/>
        <w:left w:val="none" w:sz="0" w:space="0" w:color="auto"/>
        <w:bottom w:val="none" w:sz="0" w:space="0" w:color="auto"/>
        <w:right w:val="none" w:sz="0" w:space="0" w:color="auto"/>
      </w:divBdr>
    </w:div>
    <w:div w:id="1248658698">
      <w:marLeft w:val="640"/>
      <w:marRight w:val="0"/>
      <w:marTop w:val="0"/>
      <w:marBottom w:val="0"/>
      <w:divBdr>
        <w:top w:val="none" w:sz="0" w:space="0" w:color="auto"/>
        <w:left w:val="none" w:sz="0" w:space="0" w:color="auto"/>
        <w:bottom w:val="none" w:sz="0" w:space="0" w:color="auto"/>
        <w:right w:val="none" w:sz="0" w:space="0" w:color="auto"/>
      </w:divBdr>
    </w:div>
    <w:div w:id="1248734123">
      <w:marLeft w:val="640"/>
      <w:marRight w:val="0"/>
      <w:marTop w:val="0"/>
      <w:marBottom w:val="0"/>
      <w:divBdr>
        <w:top w:val="none" w:sz="0" w:space="0" w:color="auto"/>
        <w:left w:val="none" w:sz="0" w:space="0" w:color="auto"/>
        <w:bottom w:val="none" w:sz="0" w:space="0" w:color="auto"/>
        <w:right w:val="none" w:sz="0" w:space="0" w:color="auto"/>
      </w:divBdr>
    </w:div>
    <w:div w:id="1248807538">
      <w:marLeft w:val="640"/>
      <w:marRight w:val="0"/>
      <w:marTop w:val="0"/>
      <w:marBottom w:val="0"/>
      <w:divBdr>
        <w:top w:val="none" w:sz="0" w:space="0" w:color="auto"/>
        <w:left w:val="none" w:sz="0" w:space="0" w:color="auto"/>
        <w:bottom w:val="none" w:sz="0" w:space="0" w:color="auto"/>
        <w:right w:val="none" w:sz="0" w:space="0" w:color="auto"/>
      </w:divBdr>
    </w:div>
    <w:div w:id="1248854047">
      <w:marLeft w:val="640"/>
      <w:marRight w:val="0"/>
      <w:marTop w:val="0"/>
      <w:marBottom w:val="0"/>
      <w:divBdr>
        <w:top w:val="none" w:sz="0" w:space="0" w:color="auto"/>
        <w:left w:val="none" w:sz="0" w:space="0" w:color="auto"/>
        <w:bottom w:val="none" w:sz="0" w:space="0" w:color="auto"/>
        <w:right w:val="none" w:sz="0" w:space="0" w:color="auto"/>
      </w:divBdr>
    </w:div>
    <w:div w:id="1248885686">
      <w:marLeft w:val="640"/>
      <w:marRight w:val="0"/>
      <w:marTop w:val="0"/>
      <w:marBottom w:val="0"/>
      <w:divBdr>
        <w:top w:val="none" w:sz="0" w:space="0" w:color="auto"/>
        <w:left w:val="none" w:sz="0" w:space="0" w:color="auto"/>
        <w:bottom w:val="none" w:sz="0" w:space="0" w:color="auto"/>
        <w:right w:val="none" w:sz="0" w:space="0" w:color="auto"/>
      </w:divBdr>
    </w:div>
    <w:div w:id="1248928190">
      <w:marLeft w:val="640"/>
      <w:marRight w:val="0"/>
      <w:marTop w:val="0"/>
      <w:marBottom w:val="0"/>
      <w:divBdr>
        <w:top w:val="none" w:sz="0" w:space="0" w:color="auto"/>
        <w:left w:val="none" w:sz="0" w:space="0" w:color="auto"/>
        <w:bottom w:val="none" w:sz="0" w:space="0" w:color="auto"/>
        <w:right w:val="none" w:sz="0" w:space="0" w:color="auto"/>
      </w:divBdr>
    </w:div>
    <w:div w:id="1249000500">
      <w:marLeft w:val="640"/>
      <w:marRight w:val="0"/>
      <w:marTop w:val="0"/>
      <w:marBottom w:val="0"/>
      <w:divBdr>
        <w:top w:val="none" w:sz="0" w:space="0" w:color="auto"/>
        <w:left w:val="none" w:sz="0" w:space="0" w:color="auto"/>
        <w:bottom w:val="none" w:sz="0" w:space="0" w:color="auto"/>
        <w:right w:val="none" w:sz="0" w:space="0" w:color="auto"/>
      </w:divBdr>
    </w:div>
    <w:div w:id="1249002924">
      <w:marLeft w:val="640"/>
      <w:marRight w:val="0"/>
      <w:marTop w:val="0"/>
      <w:marBottom w:val="0"/>
      <w:divBdr>
        <w:top w:val="none" w:sz="0" w:space="0" w:color="auto"/>
        <w:left w:val="none" w:sz="0" w:space="0" w:color="auto"/>
        <w:bottom w:val="none" w:sz="0" w:space="0" w:color="auto"/>
        <w:right w:val="none" w:sz="0" w:space="0" w:color="auto"/>
      </w:divBdr>
    </w:div>
    <w:div w:id="1249071099">
      <w:marLeft w:val="640"/>
      <w:marRight w:val="0"/>
      <w:marTop w:val="0"/>
      <w:marBottom w:val="0"/>
      <w:divBdr>
        <w:top w:val="none" w:sz="0" w:space="0" w:color="auto"/>
        <w:left w:val="none" w:sz="0" w:space="0" w:color="auto"/>
        <w:bottom w:val="none" w:sz="0" w:space="0" w:color="auto"/>
        <w:right w:val="none" w:sz="0" w:space="0" w:color="auto"/>
      </w:divBdr>
    </w:div>
    <w:div w:id="1249071738">
      <w:marLeft w:val="640"/>
      <w:marRight w:val="0"/>
      <w:marTop w:val="0"/>
      <w:marBottom w:val="0"/>
      <w:divBdr>
        <w:top w:val="none" w:sz="0" w:space="0" w:color="auto"/>
        <w:left w:val="none" w:sz="0" w:space="0" w:color="auto"/>
        <w:bottom w:val="none" w:sz="0" w:space="0" w:color="auto"/>
        <w:right w:val="none" w:sz="0" w:space="0" w:color="auto"/>
      </w:divBdr>
    </w:div>
    <w:div w:id="1249076110">
      <w:marLeft w:val="640"/>
      <w:marRight w:val="0"/>
      <w:marTop w:val="0"/>
      <w:marBottom w:val="0"/>
      <w:divBdr>
        <w:top w:val="none" w:sz="0" w:space="0" w:color="auto"/>
        <w:left w:val="none" w:sz="0" w:space="0" w:color="auto"/>
        <w:bottom w:val="none" w:sz="0" w:space="0" w:color="auto"/>
        <w:right w:val="none" w:sz="0" w:space="0" w:color="auto"/>
      </w:divBdr>
    </w:div>
    <w:div w:id="1249080035">
      <w:marLeft w:val="640"/>
      <w:marRight w:val="0"/>
      <w:marTop w:val="0"/>
      <w:marBottom w:val="0"/>
      <w:divBdr>
        <w:top w:val="none" w:sz="0" w:space="0" w:color="auto"/>
        <w:left w:val="none" w:sz="0" w:space="0" w:color="auto"/>
        <w:bottom w:val="none" w:sz="0" w:space="0" w:color="auto"/>
        <w:right w:val="none" w:sz="0" w:space="0" w:color="auto"/>
      </w:divBdr>
    </w:div>
    <w:div w:id="1249116926">
      <w:marLeft w:val="640"/>
      <w:marRight w:val="0"/>
      <w:marTop w:val="0"/>
      <w:marBottom w:val="0"/>
      <w:divBdr>
        <w:top w:val="none" w:sz="0" w:space="0" w:color="auto"/>
        <w:left w:val="none" w:sz="0" w:space="0" w:color="auto"/>
        <w:bottom w:val="none" w:sz="0" w:space="0" w:color="auto"/>
        <w:right w:val="none" w:sz="0" w:space="0" w:color="auto"/>
      </w:divBdr>
    </w:div>
    <w:div w:id="1249119377">
      <w:marLeft w:val="640"/>
      <w:marRight w:val="0"/>
      <w:marTop w:val="0"/>
      <w:marBottom w:val="0"/>
      <w:divBdr>
        <w:top w:val="none" w:sz="0" w:space="0" w:color="auto"/>
        <w:left w:val="none" w:sz="0" w:space="0" w:color="auto"/>
        <w:bottom w:val="none" w:sz="0" w:space="0" w:color="auto"/>
        <w:right w:val="none" w:sz="0" w:space="0" w:color="auto"/>
      </w:divBdr>
    </w:div>
    <w:div w:id="1249190288">
      <w:marLeft w:val="640"/>
      <w:marRight w:val="0"/>
      <w:marTop w:val="0"/>
      <w:marBottom w:val="0"/>
      <w:divBdr>
        <w:top w:val="none" w:sz="0" w:space="0" w:color="auto"/>
        <w:left w:val="none" w:sz="0" w:space="0" w:color="auto"/>
        <w:bottom w:val="none" w:sz="0" w:space="0" w:color="auto"/>
        <w:right w:val="none" w:sz="0" w:space="0" w:color="auto"/>
      </w:divBdr>
    </w:div>
    <w:div w:id="1249195853">
      <w:marLeft w:val="640"/>
      <w:marRight w:val="0"/>
      <w:marTop w:val="0"/>
      <w:marBottom w:val="0"/>
      <w:divBdr>
        <w:top w:val="none" w:sz="0" w:space="0" w:color="auto"/>
        <w:left w:val="none" w:sz="0" w:space="0" w:color="auto"/>
        <w:bottom w:val="none" w:sz="0" w:space="0" w:color="auto"/>
        <w:right w:val="none" w:sz="0" w:space="0" w:color="auto"/>
      </w:divBdr>
    </w:div>
    <w:div w:id="1249269689">
      <w:marLeft w:val="640"/>
      <w:marRight w:val="0"/>
      <w:marTop w:val="0"/>
      <w:marBottom w:val="0"/>
      <w:divBdr>
        <w:top w:val="none" w:sz="0" w:space="0" w:color="auto"/>
        <w:left w:val="none" w:sz="0" w:space="0" w:color="auto"/>
        <w:bottom w:val="none" w:sz="0" w:space="0" w:color="auto"/>
        <w:right w:val="none" w:sz="0" w:space="0" w:color="auto"/>
      </w:divBdr>
    </w:div>
    <w:div w:id="1249270431">
      <w:marLeft w:val="640"/>
      <w:marRight w:val="0"/>
      <w:marTop w:val="0"/>
      <w:marBottom w:val="0"/>
      <w:divBdr>
        <w:top w:val="none" w:sz="0" w:space="0" w:color="auto"/>
        <w:left w:val="none" w:sz="0" w:space="0" w:color="auto"/>
        <w:bottom w:val="none" w:sz="0" w:space="0" w:color="auto"/>
        <w:right w:val="none" w:sz="0" w:space="0" w:color="auto"/>
      </w:divBdr>
    </w:div>
    <w:div w:id="1249271183">
      <w:marLeft w:val="640"/>
      <w:marRight w:val="0"/>
      <w:marTop w:val="0"/>
      <w:marBottom w:val="0"/>
      <w:divBdr>
        <w:top w:val="none" w:sz="0" w:space="0" w:color="auto"/>
        <w:left w:val="none" w:sz="0" w:space="0" w:color="auto"/>
        <w:bottom w:val="none" w:sz="0" w:space="0" w:color="auto"/>
        <w:right w:val="none" w:sz="0" w:space="0" w:color="auto"/>
      </w:divBdr>
    </w:div>
    <w:div w:id="1249315034">
      <w:marLeft w:val="640"/>
      <w:marRight w:val="0"/>
      <w:marTop w:val="0"/>
      <w:marBottom w:val="0"/>
      <w:divBdr>
        <w:top w:val="none" w:sz="0" w:space="0" w:color="auto"/>
        <w:left w:val="none" w:sz="0" w:space="0" w:color="auto"/>
        <w:bottom w:val="none" w:sz="0" w:space="0" w:color="auto"/>
        <w:right w:val="none" w:sz="0" w:space="0" w:color="auto"/>
      </w:divBdr>
    </w:div>
    <w:div w:id="1249383906">
      <w:marLeft w:val="640"/>
      <w:marRight w:val="0"/>
      <w:marTop w:val="0"/>
      <w:marBottom w:val="0"/>
      <w:divBdr>
        <w:top w:val="none" w:sz="0" w:space="0" w:color="auto"/>
        <w:left w:val="none" w:sz="0" w:space="0" w:color="auto"/>
        <w:bottom w:val="none" w:sz="0" w:space="0" w:color="auto"/>
        <w:right w:val="none" w:sz="0" w:space="0" w:color="auto"/>
      </w:divBdr>
    </w:div>
    <w:div w:id="1249386409">
      <w:marLeft w:val="640"/>
      <w:marRight w:val="0"/>
      <w:marTop w:val="0"/>
      <w:marBottom w:val="0"/>
      <w:divBdr>
        <w:top w:val="none" w:sz="0" w:space="0" w:color="auto"/>
        <w:left w:val="none" w:sz="0" w:space="0" w:color="auto"/>
        <w:bottom w:val="none" w:sz="0" w:space="0" w:color="auto"/>
        <w:right w:val="none" w:sz="0" w:space="0" w:color="auto"/>
      </w:divBdr>
    </w:div>
    <w:div w:id="1249389984">
      <w:marLeft w:val="640"/>
      <w:marRight w:val="0"/>
      <w:marTop w:val="0"/>
      <w:marBottom w:val="0"/>
      <w:divBdr>
        <w:top w:val="none" w:sz="0" w:space="0" w:color="auto"/>
        <w:left w:val="none" w:sz="0" w:space="0" w:color="auto"/>
        <w:bottom w:val="none" w:sz="0" w:space="0" w:color="auto"/>
        <w:right w:val="none" w:sz="0" w:space="0" w:color="auto"/>
      </w:divBdr>
    </w:div>
    <w:div w:id="1249391066">
      <w:marLeft w:val="640"/>
      <w:marRight w:val="0"/>
      <w:marTop w:val="0"/>
      <w:marBottom w:val="0"/>
      <w:divBdr>
        <w:top w:val="none" w:sz="0" w:space="0" w:color="auto"/>
        <w:left w:val="none" w:sz="0" w:space="0" w:color="auto"/>
        <w:bottom w:val="none" w:sz="0" w:space="0" w:color="auto"/>
        <w:right w:val="none" w:sz="0" w:space="0" w:color="auto"/>
      </w:divBdr>
    </w:div>
    <w:div w:id="1249458634">
      <w:marLeft w:val="640"/>
      <w:marRight w:val="0"/>
      <w:marTop w:val="0"/>
      <w:marBottom w:val="0"/>
      <w:divBdr>
        <w:top w:val="none" w:sz="0" w:space="0" w:color="auto"/>
        <w:left w:val="none" w:sz="0" w:space="0" w:color="auto"/>
        <w:bottom w:val="none" w:sz="0" w:space="0" w:color="auto"/>
        <w:right w:val="none" w:sz="0" w:space="0" w:color="auto"/>
      </w:divBdr>
    </w:div>
    <w:div w:id="1249509873">
      <w:marLeft w:val="640"/>
      <w:marRight w:val="0"/>
      <w:marTop w:val="0"/>
      <w:marBottom w:val="0"/>
      <w:divBdr>
        <w:top w:val="none" w:sz="0" w:space="0" w:color="auto"/>
        <w:left w:val="none" w:sz="0" w:space="0" w:color="auto"/>
        <w:bottom w:val="none" w:sz="0" w:space="0" w:color="auto"/>
        <w:right w:val="none" w:sz="0" w:space="0" w:color="auto"/>
      </w:divBdr>
    </w:div>
    <w:div w:id="1249535354">
      <w:marLeft w:val="640"/>
      <w:marRight w:val="0"/>
      <w:marTop w:val="0"/>
      <w:marBottom w:val="0"/>
      <w:divBdr>
        <w:top w:val="none" w:sz="0" w:space="0" w:color="auto"/>
        <w:left w:val="none" w:sz="0" w:space="0" w:color="auto"/>
        <w:bottom w:val="none" w:sz="0" w:space="0" w:color="auto"/>
        <w:right w:val="none" w:sz="0" w:space="0" w:color="auto"/>
      </w:divBdr>
    </w:div>
    <w:div w:id="1249539610">
      <w:marLeft w:val="640"/>
      <w:marRight w:val="0"/>
      <w:marTop w:val="0"/>
      <w:marBottom w:val="0"/>
      <w:divBdr>
        <w:top w:val="none" w:sz="0" w:space="0" w:color="auto"/>
        <w:left w:val="none" w:sz="0" w:space="0" w:color="auto"/>
        <w:bottom w:val="none" w:sz="0" w:space="0" w:color="auto"/>
        <w:right w:val="none" w:sz="0" w:space="0" w:color="auto"/>
      </w:divBdr>
    </w:div>
    <w:div w:id="1249541841">
      <w:marLeft w:val="640"/>
      <w:marRight w:val="0"/>
      <w:marTop w:val="0"/>
      <w:marBottom w:val="0"/>
      <w:divBdr>
        <w:top w:val="none" w:sz="0" w:space="0" w:color="auto"/>
        <w:left w:val="none" w:sz="0" w:space="0" w:color="auto"/>
        <w:bottom w:val="none" w:sz="0" w:space="0" w:color="auto"/>
        <w:right w:val="none" w:sz="0" w:space="0" w:color="auto"/>
      </w:divBdr>
    </w:div>
    <w:div w:id="1249576499">
      <w:marLeft w:val="640"/>
      <w:marRight w:val="0"/>
      <w:marTop w:val="0"/>
      <w:marBottom w:val="0"/>
      <w:divBdr>
        <w:top w:val="none" w:sz="0" w:space="0" w:color="auto"/>
        <w:left w:val="none" w:sz="0" w:space="0" w:color="auto"/>
        <w:bottom w:val="none" w:sz="0" w:space="0" w:color="auto"/>
        <w:right w:val="none" w:sz="0" w:space="0" w:color="auto"/>
      </w:divBdr>
    </w:div>
    <w:div w:id="1249579577">
      <w:marLeft w:val="640"/>
      <w:marRight w:val="0"/>
      <w:marTop w:val="0"/>
      <w:marBottom w:val="0"/>
      <w:divBdr>
        <w:top w:val="none" w:sz="0" w:space="0" w:color="auto"/>
        <w:left w:val="none" w:sz="0" w:space="0" w:color="auto"/>
        <w:bottom w:val="none" w:sz="0" w:space="0" w:color="auto"/>
        <w:right w:val="none" w:sz="0" w:space="0" w:color="auto"/>
      </w:divBdr>
    </w:div>
    <w:div w:id="1249585154">
      <w:marLeft w:val="640"/>
      <w:marRight w:val="0"/>
      <w:marTop w:val="0"/>
      <w:marBottom w:val="0"/>
      <w:divBdr>
        <w:top w:val="none" w:sz="0" w:space="0" w:color="auto"/>
        <w:left w:val="none" w:sz="0" w:space="0" w:color="auto"/>
        <w:bottom w:val="none" w:sz="0" w:space="0" w:color="auto"/>
        <w:right w:val="none" w:sz="0" w:space="0" w:color="auto"/>
      </w:divBdr>
    </w:div>
    <w:div w:id="1249653656">
      <w:marLeft w:val="640"/>
      <w:marRight w:val="0"/>
      <w:marTop w:val="0"/>
      <w:marBottom w:val="0"/>
      <w:divBdr>
        <w:top w:val="none" w:sz="0" w:space="0" w:color="auto"/>
        <w:left w:val="none" w:sz="0" w:space="0" w:color="auto"/>
        <w:bottom w:val="none" w:sz="0" w:space="0" w:color="auto"/>
        <w:right w:val="none" w:sz="0" w:space="0" w:color="auto"/>
      </w:divBdr>
    </w:div>
    <w:div w:id="1249655351">
      <w:marLeft w:val="640"/>
      <w:marRight w:val="0"/>
      <w:marTop w:val="0"/>
      <w:marBottom w:val="0"/>
      <w:divBdr>
        <w:top w:val="none" w:sz="0" w:space="0" w:color="auto"/>
        <w:left w:val="none" w:sz="0" w:space="0" w:color="auto"/>
        <w:bottom w:val="none" w:sz="0" w:space="0" w:color="auto"/>
        <w:right w:val="none" w:sz="0" w:space="0" w:color="auto"/>
      </w:divBdr>
    </w:div>
    <w:div w:id="1249659493">
      <w:marLeft w:val="640"/>
      <w:marRight w:val="0"/>
      <w:marTop w:val="0"/>
      <w:marBottom w:val="0"/>
      <w:divBdr>
        <w:top w:val="none" w:sz="0" w:space="0" w:color="auto"/>
        <w:left w:val="none" w:sz="0" w:space="0" w:color="auto"/>
        <w:bottom w:val="none" w:sz="0" w:space="0" w:color="auto"/>
        <w:right w:val="none" w:sz="0" w:space="0" w:color="auto"/>
      </w:divBdr>
    </w:div>
    <w:div w:id="1249727262">
      <w:marLeft w:val="640"/>
      <w:marRight w:val="0"/>
      <w:marTop w:val="0"/>
      <w:marBottom w:val="0"/>
      <w:divBdr>
        <w:top w:val="none" w:sz="0" w:space="0" w:color="auto"/>
        <w:left w:val="none" w:sz="0" w:space="0" w:color="auto"/>
        <w:bottom w:val="none" w:sz="0" w:space="0" w:color="auto"/>
        <w:right w:val="none" w:sz="0" w:space="0" w:color="auto"/>
      </w:divBdr>
    </w:div>
    <w:div w:id="1249731880">
      <w:marLeft w:val="640"/>
      <w:marRight w:val="0"/>
      <w:marTop w:val="0"/>
      <w:marBottom w:val="0"/>
      <w:divBdr>
        <w:top w:val="none" w:sz="0" w:space="0" w:color="auto"/>
        <w:left w:val="none" w:sz="0" w:space="0" w:color="auto"/>
        <w:bottom w:val="none" w:sz="0" w:space="0" w:color="auto"/>
        <w:right w:val="none" w:sz="0" w:space="0" w:color="auto"/>
      </w:divBdr>
    </w:div>
    <w:div w:id="1249803693">
      <w:marLeft w:val="640"/>
      <w:marRight w:val="0"/>
      <w:marTop w:val="0"/>
      <w:marBottom w:val="0"/>
      <w:divBdr>
        <w:top w:val="none" w:sz="0" w:space="0" w:color="auto"/>
        <w:left w:val="none" w:sz="0" w:space="0" w:color="auto"/>
        <w:bottom w:val="none" w:sz="0" w:space="0" w:color="auto"/>
        <w:right w:val="none" w:sz="0" w:space="0" w:color="auto"/>
      </w:divBdr>
    </w:div>
    <w:div w:id="1249921687">
      <w:marLeft w:val="640"/>
      <w:marRight w:val="0"/>
      <w:marTop w:val="0"/>
      <w:marBottom w:val="0"/>
      <w:divBdr>
        <w:top w:val="none" w:sz="0" w:space="0" w:color="auto"/>
        <w:left w:val="none" w:sz="0" w:space="0" w:color="auto"/>
        <w:bottom w:val="none" w:sz="0" w:space="0" w:color="auto"/>
        <w:right w:val="none" w:sz="0" w:space="0" w:color="auto"/>
      </w:divBdr>
    </w:div>
    <w:div w:id="1249922142">
      <w:marLeft w:val="640"/>
      <w:marRight w:val="0"/>
      <w:marTop w:val="0"/>
      <w:marBottom w:val="0"/>
      <w:divBdr>
        <w:top w:val="none" w:sz="0" w:space="0" w:color="auto"/>
        <w:left w:val="none" w:sz="0" w:space="0" w:color="auto"/>
        <w:bottom w:val="none" w:sz="0" w:space="0" w:color="auto"/>
        <w:right w:val="none" w:sz="0" w:space="0" w:color="auto"/>
      </w:divBdr>
    </w:div>
    <w:div w:id="1249923696">
      <w:marLeft w:val="640"/>
      <w:marRight w:val="0"/>
      <w:marTop w:val="0"/>
      <w:marBottom w:val="0"/>
      <w:divBdr>
        <w:top w:val="none" w:sz="0" w:space="0" w:color="auto"/>
        <w:left w:val="none" w:sz="0" w:space="0" w:color="auto"/>
        <w:bottom w:val="none" w:sz="0" w:space="0" w:color="auto"/>
        <w:right w:val="none" w:sz="0" w:space="0" w:color="auto"/>
      </w:divBdr>
    </w:div>
    <w:div w:id="1249995321">
      <w:marLeft w:val="640"/>
      <w:marRight w:val="0"/>
      <w:marTop w:val="0"/>
      <w:marBottom w:val="0"/>
      <w:divBdr>
        <w:top w:val="none" w:sz="0" w:space="0" w:color="auto"/>
        <w:left w:val="none" w:sz="0" w:space="0" w:color="auto"/>
        <w:bottom w:val="none" w:sz="0" w:space="0" w:color="auto"/>
        <w:right w:val="none" w:sz="0" w:space="0" w:color="auto"/>
      </w:divBdr>
    </w:div>
    <w:div w:id="1250037829">
      <w:marLeft w:val="640"/>
      <w:marRight w:val="0"/>
      <w:marTop w:val="0"/>
      <w:marBottom w:val="0"/>
      <w:divBdr>
        <w:top w:val="none" w:sz="0" w:space="0" w:color="auto"/>
        <w:left w:val="none" w:sz="0" w:space="0" w:color="auto"/>
        <w:bottom w:val="none" w:sz="0" w:space="0" w:color="auto"/>
        <w:right w:val="none" w:sz="0" w:space="0" w:color="auto"/>
      </w:divBdr>
    </w:div>
    <w:div w:id="1250045808">
      <w:marLeft w:val="640"/>
      <w:marRight w:val="0"/>
      <w:marTop w:val="0"/>
      <w:marBottom w:val="0"/>
      <w:divBdr>
        <w:top w:val="none" w:sz="0" w:space="0" w:color="auto"/>
        <w:left w:val="none" w:sz="0" w:space="0" w:color="auto"/>
        <w:bottom w:val="none" w:sz="0" w:space="0" w:color="auto"/>
        <w:right w:val="none" w:sz="0" w:space="0" w:color="auto"/>
      </w:divBdr>
    </w:div>
    <w:div w:id="1250045929">
      <w:marLeft w:val="640"/>
      <w:marRight w:val="0"/>
      <w:marTop w:val="0"/>
      <w:marBottom w:val="0"/>
      <w:divBdr>
        <w:top w:val="none" w:sz="0" w:space="0" w:color="auto"/>
        <w:left w:val="none" w:sz="0" w:space="0" w:color="auto"/>
        <w:bottom w:val="none" w:sz="0" w:space="0" w:color="auto"/>
        <w:right w:val="none" w:sz="0" w:space="0" w:color="auto"/>
      </w:divBdr>
    </w:div>
    <w:div w:id="1250119004">
      <w:marLeft w:val="640"/>
      <w:marRight w:val="0"/>
      <w:marTop w:val="0"/>
      <w:marBottom w:val="0"/>
      <w:divBdr>
        <w:top w:val="none" w:sz="0" w:space="0" w:color="auto"/>
        <w:left w:val="none" w:sz="0" w:space="0" w:color="auto"/>
        <w:bottom w:val="none" w:sz="0" w:space="0" w:color="auto"/>
        <w:right w:val="none" w:sz="0" w:space="0" w:color="auto"/>
      </w:divBdr>
    </w:div>
    <w:div w:id="1250120896">
      <w:marLeft w:val="640"/>
      <w:marRight w:val="0"/>
      <w:marTop w:val="0"/>
      <w:marBottom w:val="0"/>
      <w:divBdr>
        <w:top w:val="none" w:sz="0" w:space="0" w:color="auto"/>
        <w:left w:val="none" w:sz="0" w:space="0" w:color="auto"/>
        <w:bottom w:val="none" w:sz="0" w:space="0" w:color="auto"/>
        <w:right w:val="none" w:sz="0" w:space="0" w:color="auto"/>
      </w:divBdr>
    </w:div>
    <w:div w:id="1250196737">
      <w:marLeft w:val="640"/>
      <w:marRight w:val="0"/>
      <w:marTop w:val="0"/>
      <w:marBottom w:val="0"/>
      <w:divBdr>
        <w:top w:val="none" w:sz="0" w:space="0" w:color="auto"/>
        <w:left w:val="none" w:sz="0" w:space="0" w:color="auto"/>
        <w:bottom w:val="none" w:sz="0" w:space="0" w:color="auto"/>
        <w:right w:val="none" w:sz="0" w:space="0" w:color="auto"/>
      </w:divBdr>
    </w:div>
    <w:div w:id="1250233023">
      <w:marLeft w:val="640"/>
      <w:marRight w:val="0"/>
      <w:marTop w:val="0"/>
      <w:marBottom w:val="0"/>
      <w:divBdr>
        <w:top w:val="none" w:sz="0" w:space="0" w:color="auto"/>
        <w:left w:val="none" w:sz="0" w:space="0" w:color="auto"/>
        <w:bottom w:val="none" w:sz="0" w:space="0" w:color="auto"/>
        <w:right w:val="none" w:sz="0" w:space="0" w:color="auto"/>
      </w:divBdr>
    </w:div>
    <w:div w:id="1250310071">
      <w:marLeft w:val="640"/>
      <w:marRight w:val="0"/>
      <w:marTop w:val="0"/>
      <w:marBottom w:val="0"/>
      <w:divBdr>
        <w:top w:val="none" w:sz="0" w:space="0" w:color="auto"/>
        <w:left w:val="none" w:sz="0" w:space="0" w:color="auto"/>
        <w:bottom w:val="none" w:sz="0" w:space="0" w:color="auto"/>
        <w:right w:val="none" w:sz="0" w:space="0" w:color="auto"/>
      </w:divBdr>
    </w:div>
    <w:div w:id="1250310308">
      <w:marLeft w:val="640"/>
      <w:marRight w:val="0"/>
      <w:marTop w:val="0"/>
      <w:marBottom w:val="0"/>
      <w:divBdr>
        <w:top w:val="none" w:sz="0" w:space="0" w:color="auto"/>
        <w:left w:val="none" w:sz="0" w:space="0" w:color="auto"/>
        <w:bottom w:val="none" w:sz="0" w:space="0" w:color="auto"/>
        <w:right w:val="none" w:sz="0" w:space="0" w:color="auto"/>
      </w:divBdr>
    </w:div>
    <w:div w:id="1250506870">
      <w:marLeft w:val="640"/>
      <w:marRight w:val="0"/>
      <w:marTop w:val="0"/>
      <w:marBottom w:val="0"/>
      <w:divBdr>
        <w:top w:val="none" w:sz="0" w:space="0" w:color="auto"/>
        <w:left w:val="none" w:sz="0" w:space="0" w:color="auto"/>
        <w:bottom w:val="none" w:sz="0" w:space="0" w:color="auto"/>
        <w:right w:val="none" w:sz="0" w:space="0" w:color="auto"/>
      </w:divBdr>
    </w:div>
    <w:div w:id="1250508179">
      <w:marLeft w:val="640"/>
      <w:marRight w:val="0"/>
      <w:marTop w:val="0"/>
      <w:marBottom w:val="0"/>
      <w:divBdr>
        <w:top w:val="none" w:sz="0" w:space="0" w:color="auto"/>
        <w:left w:val="none" w:sz="0" w:space="0" w:color="auto"/>
        <w:bottom w:val="none" w:sz="0" w:space="0" w:color="auto"/>
        <w:right w:val="none" w:sz="0" w:space="0" w:color="auto"/>
      </w:divBdr>
    </w:div>
    <w:div w:id="1250627122">
      <w:marLeft w:val="640"/>
      <w:marRight w:val="0"/>
      <w:marTop w:val="0"/>
      <w:marBottom w:val="0"/>
      <w:divBdr>
        <w:top w:val="none" w:sz="0" w:space="0" w:color="auto"/>
        <w:left w:val="none" w:sz="0" w:space="0" w:color="auto"/>
        <w:bottom w:val="none" w:sz="0" w:space="0" w:color="auto"/>
        <w:right w:val="none" w:sz="0" w:space="0" w:color="auto"/>
      </w:divBdr>
    </w:div>
    <w:div w:id="1250695842">
      <w:marLeft w:val="640"/>
      <w:marRight w:val="0"/>
      <w:marTop w:val="0"/>
      <w:marBottom w:val="0"/>
      <w:divBdr>
        <w:top w:val="none" w:sz="0" w:space="0" w:color="auto"/>
        <w:left w:val="none" w:sz="0" w:space="0" w:color="auto"/>
        <w:bottom w:val="none" w:sz="0" w:space="0" w:color="auto"/>
        <w:right w:val="none" w:sz="0" w:space="0" w:color="auto"/>
      </w:divBdr>
    </w:div>
    <w:div w:id="1250697976">
      <w:marLeft w:val="640"/>
      <w:marRight w:val="0"/>
      <w:marTop w:val="0"/>
      <w:marBottom w:val="0"/>
      <w:divBdr>
        <w:top w:val="none" w:sz="0" w:space="0" w:color="auto"/>
        <w:left w:val="none" w:sz="0" w:space="0" w:color="auto"/>
        <w:bottom w:val="none" w:sz="0" w:space="0" w:color="auto"/>
        <w:right w:val="none" w:sz="0" w:space="0" w:color="auto"/>
      </w:divBdr>
    </w:div>
    <w:div w:id="1250699293">
      <w:marLeft w:val="640"/>
      <w:marRight w:val="0"/>
      <w:marTop w:val="0"/>
      <w:marBottom w:val="0"/>
      <w:divBdr>
        <w:top w:val="none" w:sz="0" w:space="0" w:color="auto"/>
        <w:left w:val="none" w:sz="0" w:space="0" w:color="auto"/>
        <w:bottom w:val="none" w:sz="0" w:space="0" w:color="auto"/>
        <w:right w:val="none" w:sz="0" w:space="0" w:color="auto"/>
      </w:divBdr>
    </w:div>
    <w:div w:id="1250700172">
      <w:marLeft w:val="640"/>
      <w:marRight w:val="0"/>
      <w:marTop w:val="0"/>
      <w:marBottom w:val="0"/>
      <w:divBdr>
        <w:top w:val="none" w:sz="0" w:space="0" w:color="auto"/>
        <w:left w:val="none" w:sz="0" w:space="0" w:color="auto"/>
        <w:bottom w:val="none" w:sz="0" w:space="0" w:color="auto"/>
        <w:right w:val="none" w:sz="0" w:space="0" w:color="auto"/>
      </w:divBdr>
    </w:div>
    <w:div w:id="1250777223">
      <w:marLeft w:val="640"/>
      <w:marRight w:val="0"/>
      <w:marTop w:val="0"/>
      <w:marBottom w:val="0"/>
      <w:divBdr>
        <w:top w:val="none" w:sz="0" w:space="0" w:color="auto"/>
        <w:left w:val="none" w:sz="0" w:space="0" w:color="auto"/>
        <w:bottom w:val="none" w:sz="0" w:space="0" w:color="auto"/>
        <w:right w:val="none" w:sz="0" w:space="0" w:color="auto"/>
      </w:divBdr>
    </w:div>
    <w:div w:id="1250890215">
      <w:marLeft w:val="640"/>
      <w:marRight w:val="0"/>
      <w:marTop w:val="0"/>
      <w:marBottom w:val="0"/>
      <w:divBdr>
        <w:top w:val="none" w:sz="0" w:space="0" w:color="auto"/>
        <w:left w:val="none" w:sz="0" w:space="0" w:color="auto"/>
        <w:bottom w:val="none" w:sz="0" w:space="0" w:color="auto"/>
        <w:right w:val="none" w:sz="0" w:space="0" w:color="auto"/>
      </w:divBdr>
    </w:div>
    <w:div w:id="1250894229">
      <w:marLeft w:val="640"/>
      <w:marRight w:val="0"/>
      <w:marTop w:val="0"/>
      <w:marBottom w:val="0"/>
      <w:divBdr>
        <w:top w:val="none" w:sz="0" w:space="0" w:color="auto"/>
        <w:left w:val="none" w:sz="0" w:space="0" w:color="auto"/>
        <w:bottom w:val="none" w:sz="0" w:space="0" w:color="auto"/>
        <w:right w:val="none" w:sz="0" w:space="0" w:color="auto"/>
      </w:divBdr>
    </w:div>
    <w:div w:id="1250895475">
      <w:marLeft w:val="640"/>
      <w:marRight w:val="0"/>
      <w:marTop w:val="0"/>
      <w:marBottom w:val="0"/>
      <w:divBdr>
        <w:top w:val="none" w:sz="0" w:space="0" w:color="auto"/>
        <w:left w:val="none" w:sz="0" w:space="0" w:color="auto"/>
        <w:bottom w:val="none" w:sz="0" w:space="0" w:color="auto"/>
        <w:right w:val="none" w:sz="0" w:space="0" w:color="auto"/>
      </w:divBdr>
    </w:div>
    <w:div w:id="1250965995">
      <w:marLeft w:val="640"/>
      <w:marRight w:val="0"/>
      <w:marTop w:val="0"/>
      <w:marBottom w:val="0"/>
      <w:divBdr>
        <w:top w:val="none" w:sz="0" w:space="0" w:color="auto"/>
        <w:left w:val="none" w:sz="0" w:space="0" w:color="auto"/>
        <w:bottom w:val="none" w:sz="0" w:space="0" w:color="auto"/>
        <w:right w:val="none" w:sz="0" w:space="0" w:color="auto"/>
      </w:divBdr>
    </w:div>
    <w:div w:id="1250968451">
      <w:marLeft w:val="640"/>
      <w:marRight w:val="0"/>
      <w:marTop w:val="0"/>
      <w:marBottom w:val="0"/>
      <w:divBdr>
        <w:top w:val="none" w:sz="0" w:space="0" w:color="auto"/>
        <w:left w:val="none" w:sz="0" w:space="0" w:color="auto"/>
        <w:bottom w:val="none" w:sz="0" w:space="0" w:color="auto"/>
        <w:right w:val="none" w:sz="0" w:space="0" w:color="auto"/>
      </w:divBdr>
    </w:div>
    <w:div w:id="1251036744">
      <w:marLeft w:val="640"/>
      <w:marRight w:val="0"/>
      <w:marTop w:val="0"/>
      <w:marBottom w:val="0"/>
      <w:divBdr>
        <w:top w:val="none" w:sz="0" w:space="0" w:color="auto"/>
        <w:left w:val="none" w:sz="0" w:space="0" w:color="auto"/>
        <w:bottom w:val="none" w:sz="0" w:space="0" w:color="auto"/>
        <w:right w:val="none" w:sz="0" w:space="0" w:color="auto"/>
      </w:divBdr>
    </w:div>
    <w:div w:id="1251041949">
      <w:marLeft w:val="640"/>
      <w:marRight w:val="0"/>
      <w:marTop w:val="0"/>
      <w:marBottom w:val="0"/>
      <w:divBdr>
        <w:top w:val="none" w:sz="0" w:space="0" w:color="auto"/>
        <w:left w:val="none" w:sz="0" w:space="0" w:color="auto"/>
        <w:bottom w:val="none" w:sz="0" w:space="0" w:color="auto"/>
        <w:right w:val="none" w:sz="0" w:space="0" w:color="auto"/>
      </w:divBdr>
    </w:div>
    <w:div w:id="1251158206">
      <w:marLeft w:val="640"/>
      <w:marRight w:val="0"/>
      <w:marTop w:val="0"/>
      <w:marBottom w:val="0"/>
      <w:divBdr>
        <w:top w:val="none" w:sz="0" w:space="0" w:color="auto"/>
        <w:left w:val="none" w:sz="0" w:space="0" w:color="auto"/>
        <w:bottom w:val="none" w:sz="0" w:space="0" w:color="auto"/>
        <w:right w:val="none" w:sz="0" w:space="0" w:color="auto"/>
      </w:divBdr>
    </w:div>
    <w:div w:id="1251160846">
      <w:marLeft w:val="640"/>
      <w:marRight w:val="0"/>
      <w:marTop w:val="0"/>
      <w:marBottom w:val="0"/>
      <w:divBdr>
        <w:top w:val="none" w:sz="0" w:space="0" w:color="auto"/>
        <w:left w:val="none" w:sz="0" w:space="0" w:color="auto"/>
        <w:bottom w:val="none" w:sz="0" w:space="0" w:color="auto"/>
        <w:right w:val="none" w:sz="0" w:space="0" w:color="auto"/>
      </w:divBdr>
    </w:div>
    <w:div w:id="1251230715">
      <w:marLeft w:val="640"/>
      <w:marRight w:val="0"/>
      <w:marTop w:val="0"/>
      <w:marBottom w:val="0"/>
      <w:divBdr>
        <w:top w:val="none" w:sz="0" w:space="0" w:color="auto"/>
        <w:left w:val="none" w:sz="0" w:space="0" w:color="auto"/>
        <w:bottom w:val="none" w:sz="0" w:space="0" w:color="auto"/>
        <w:right w:val="none" w:sz="0" w:space="0" w:color="auto"/>
      </w:divBdr>
    </w:div>
    <w:div w:id="1251279618">
      <w:marLeft w:val="640"/>
      <w:marRight w:val="0"/>
      <w:marTop w:val="0"/>
      <w:marBottom w:val="0"/>
      <w:divBdr>
        <w:top w:val="none" w:sz="0" w:space="0" w:color="auto"/>
        <w:left w:val="none" w:sz="0" w:space="0" w:color="auto"/>
        <w:bottom w:val="none" w:sz="0" w:space="0" w:color="auto"/>
        <w:right w:val="none" w:sz="0" w:space="0" w:color="auto"/>
      </w:divBdr>
    </w:div>
    <w:div w:id="1251280950">
      <w:marLeft w:val="640"/>
      <w:marRight w:val="0"/>
      <w:marTop w:val="0"/>
      <w:marBottom w:val="0"/>
      <w:divBdr>
        <w:top w:val="none" w:sz="0" w:space="0" w:color="auto"/>
        <w:left w:val="none" w:sz="0" w:space="0" w:color="auto"/>
        <w:bottom w:val="none" w:sz="0" w:space="0" w:color="auto"/>
        <w:right w:val="none" w:sz="0" w:space="0" w:color="auto"/>
      </w:divBdr>
    </w:div>
    <w:div w:id="1251426193">
      <w:marLeft w:val="640"/>
      <w:marRight w:val="0"/>
      <w:marTop w:val="0"/>
      <w:marBottom w:val="0"/>
      <w:divBdr>
        <w:top w:val="none" w:sz="0" w:space="0" w:color="auto"/>
        <w:left w:val="none" w:sz="0" w:space="0" w:color="auto"/>
        <w:bottom w:val="none" w:sz="0" w:space="0" w:color="auto"/>
        <w:right w:val="none" w:sz="0" w:space="0" w:color="auto"/>
      </w:divBdr>
    </w:div>
    <w:div w:id="1251428532">
      <w:marLeft w:val="640"/>
      <w:marRight w:val="0"/>
      <w:marTop w:val="0"/>
      <w:marBottom w:val="0"/>
      <w:divBdr>
        <w:top w:val="none" w:sz="0" w:space="0" w:color="auto"/>
        <w:left w:val="none" w:sz="0" w:space="0" w:color="auto"/>
        <w:bottom w:val="none" w:sz="0" w:space="0" w:color="auto"/>
        <w:right w:val="none" w:sz="0" w:space="0" w:color="auto"/>
      </w:divBdr>
    </w:div>
    <w:div w:id="1251506449">
      <w:marLeft w:val="640"/>
      <w:marRight w:val="0"/>
      <w:marTop w:val="0"/>
      <w:marBottom w:val="0"/>
      <w:divBdr>
        <w:top w:val="none" w:sz="0" w:space="0" w:color="auto"/>
        <w:left w:val="none" w:sz="0" w:space="0" w:color="auto"/>
        <w:bottom w:val="none" w:sz="0" w:space="0" w:color="auto"/>
        <w:right w:val="none" w:sz="0" w:space="0" w:color="auto"/>
      </w:divBdr>
    </w:div>
    <w:div w:id="1251507041">
      <w:marLeft w:val="640"/>
      <w:marRight w:val="0"/>
      <w:marTop w:val="0"/>
      <w:marBottom w:val="0"/>
      <w:divBdr>
        <w:top w:val="none" w:sz="0" w:space="0" w:color="auto"/>
        <w:left w:val="none" w:sz="0" w:space="0" w:color="auto"/>
        <w:bottom w:val="none" w:sz="0" w:space="0" w:color="auto"/>
        <w:right w:val="none" w:sz="0" w:space="0" w:color="auto"/>
      </w:divBdr>
    </w:div>
    <w:div w:id="1251548314">
      <w:marLeft w:val="640"/>
      <w:marRight w:val="0"/>
      <w:marTop w:val="0"/>
      <w:marBottom w:val="0"/>
      <w:divBdr>
        <w:top w:val="none" w:sz="0" w:space="0" w:color="auto"/>
        <w:left w:val="none" w:sz="0" w:space="0" w:color="auto"/>
        <w:bottom w:val="none" w:sz="0" w:space="0" w:color="auto"/>
        <w:right w:val="none" w:sz="0" w:space="0" w:color="auto"/>
      </w:divBdr>
    </w:div>
    <w:div w:id="1251549058">
      <w:marLeft w:val="640"/>
      <w:marRight w:val="0"/>
      <w:marTop w:val="0"/>
      <w:marBottom w:val="0"/>
      <w:divBdr>
        <w:top w:val="none" w:sz="0" w:space="0" w:color="auto"/>
        <w:left w:val="none" w:sz="0" w:space="0" w:color="auto"/>
        <w:bottom w:val="none" w:sz="0" w:space="0" w:color="auto"/>
        <w:right w:val="none" w:sz="0" w:space="0" w:color="auto"/>
      </w:divBdr>
    </w:div>
    <w:div w:id="1251617572">
      <w:marLeft w:val="640"/>
      <w:marRight w:val="0"/>
      <w:marTop w:val="0"/>
      <w:marBottom w:val="0"/>
      <w:divBdr>
        <w:top w:val="none" w:sz="0" w:space="0" w:color="auto"/>
        <w:left w:val="none" w:sz="0" w:space="0" w:color="auto"/>
        <w:bottom w:val="none" w:sz="0" w:space="0" w:color="auto"/>
        <w:right w:val="none" w:sz="0" w:space="0" w:color="auto"/>
      </w:divBdr>
    </w:div>
    <w:div w:id="1251618519">
      <w:marLeft w:val="640"/>
      <w:marRight w:val="0"/>
      <w:marTop w:val="0"/>
      <w:marBottom w:val="0"/>
      <w:divBdr>
        <w:top w:val="none" w:sz="0" w:space="0" w:color="auto"/>
        <w:left w:val="none" w:sz="0" w:space="0" w:color="auto"/>
        <w:bottom w:val="none" w:sz="0" w:space="0" w:color="auto"/>
        <w:right w:val="none" w:sz="0" w:space="0" w:color="auto"/>
      </w:divBdr>
    </w:div>
    <w:div w:id="1251623783">
      <w:marLeft w:val="640"/>
      <w:marRight w:val="0"/>
      <w:marTop w:val="0"/>
      <w:marBottom w:val="0"/>
      <w:divBdr>
        <w:top w:val="none" w:sz="0" w:space="0" w:color="auto"/>
        <w:left w:val="none" w:sz="0" w:space="0" w:color="auto"/>
        <w:bottom w:val="none" w:sz="0" w:space="0" w:color="auto"/>
        <w:right w:val="none" w:sz="0" w:space="0" w:color="auto"/>
      </w:divBdr>
    </w:div>
    <w:div w:id="1251693674">
      <w:marLeft w:val="640"/>
      <w:marRight w:val="0"/>
      <w:marTop w:val="0"/>
      <w:marBottom w:val="0"/>
      <w:divBdr>
        <w:top w:val="none" w:sz="0" w:space="0" w:color="auto"/>
        <w:left w:val="none" w:sz="0" w:space="0" w:color="auto"/>
        <w:bottom w:val="none" w:sz="0" w:space="0" w:color="auto"/>
        <w:right w:val="none" w:sz="0" w:space="0" w:color="auto"/>
      </w:divBdr>
    </w:div>
    <w:div w:id="1251742812">
      <w:marLeft w:val="640"/>
      <w:marRight w:val="0"/>
      <w:marTop w:val="0"/>
      <w:marBottom w:val="0"/>
      <w:divBdr>
        <w:top w:val="none" w:sz="0" w:space="0" w:color="auto"/>
        <w:left w:val="none" w:sz="0" w:space="0" w:color="auto"/>
        <w:bottom w:val="none" w:sz="0" w:space="0" w:color="auto"/>
        <w:right w:val="none" w:sz="0" w:space="0" w:color="auto"/>
      </w:divBdr>
    </w:div>
    <w:div w:id="1251817805">
      <w:marLeft w:val="640"/>
      <w:marRight w:val="0"/>
      <w:marTop w:val="0"/>
      <w:marBottom w:val="0"/>
      <w:divBdr>
        <w:top w:val="none" w:sz="0" w:space="0" w:color="auto"/>
        <w:left w:val="none" w:sz="0" w:space="0" w:color="auto"/>
        <w:bottom w:val="none" w:sz="0" w:space="0" w:color="auto"/>
        <w:right w:val="none" w:sz="0" w:space="0" w:color="auto"/>
      </w:divBdr>
    </w:div>
    <w:div w:id="1251819334">
      <w:marLeft w:val="640"/>
      <w:marRight w:val="0"/>
      <w:marTop w:val="0"/>
      <w:marBottom w:val="0"/>
      <w:divBdr>
        <w:top w:val="none" w:sz="0" w:space="0" w:color="auto"/>
        <w:left w:val="none" w:sz="0" w:space="0" w:color="auto"/>
        <w:bottom w:val="none" w:sz="0" w:space="0" w:color="auto"/>
        <w:right w:val="none" w:sz="0" w:space="0" w:color="auto"/>
      </w:divBdr>
    </w:div>
    <w:div w:id="1251891745">
      <w:marLeft w:val="640"/>
      <w:marRight w:val="0"/>
      <w:marTop w:val="0"/>
      <w:marBottom w:val="0"/>
      <w:divBdr>
        <w:top w:val="none" w:sz="0" w:space="0" w:color="auto"/>
        <w:left w:val="none" w:sz="0" w:space="0" w:color="auto"/>
        <w:bottom w:val="none" w:sz="0" w:space="0" w:color="auto"/>
        <w:right w:val="none" w:sz="0" w:space="0" w:color="auto"/>
      </w:divBdr>
    </w:div>
    <w:div w:id="1251962889">
      <w:marLeft w:val="640"/>
      <w:marRight w:val="0"/>
      <w:marTop w:val="0"/>
      <w:marBottom w:val="0"/>
      <w:divBdr>
        <w:top w:val="none" w:sz="0" w:space="0" w:color="auto"/>
        <w:left w:val="none" w:sz="0" w:space="0" w:color="auto"/>
        <w:bottom w:val="none" w:sz="0" w:space="0" w:color="auto"/>
        <w:right w:val="none" w:sz="0" w:space="0" w:color="auto"/>
      </w:divBdr>
    </w:div>
    <w:div w:id="1251965004">
      <w:marLeft w:val="640"/>
      <w:marRight w:val="0"/>
      <w:marTop w:val="0"/>
      <w:marBottom w:val="0"/>
      <w:divBdr>
        <w:top w:val="none" w:sz="0" w:space="0" w:color="auto"/>
        <w:left w:val="none" w:sz="0" w:space="0" w:color="auto"/>
        <w:bottom w:val="none" w:sz="0" w:space="0" w:color="auto"/>
        <w:right w:val="none" w:sz="0" w:space="0" w:color="auto"/>
      </w:divBdr>
    </w:div>
    <w:div w:id="1252080524">
      <w:marLeft w:val="640"/>
      <w:marRight w:val="0"/>
      <w:marTop w:val="0"/>
      <w:marBottom w:val="0"/>
      <w:divBdr>
        <w:top w:val="none" w:sz="0" w:space="0" w:color="auto"/>
        <w:left w:val="none" w:sz="0" w:space="0" w:color="auto"/>
        <w:bottom w:val="none" w:sz="0" w:space="0" w:color="auto"/>
        <w:right w:val="none" w:sz="0" w:space="0" w:color="auto"/>
      </w:divBdr>
    </w:div>
    <w:div w:id="1252084994">
      <w:marLeft w:val="640"/>
      <w:marRight w:val="0"/>
      <w:marTop w:val="0"/>
      <w:marBottom w:val="0"/>
      <w:divBdr>
        <w:top w:val="none" w:sz="0" w:space="0" w:color="auto"/>
        <w:left w:val="none" w:sz="0" w:space="0" w:color="auto"/>
        <w:bottom w:val="none" w:sz="0" w:space="0" w:color="auto"/>
        <w:right w:val="none" w:sz="0" w:space="0" w:color="auto"/>
      </w:divBdr>
    </w:div>
    <w:div w:id="1252154461">
      <w:marLeft w:val="640"/>
      <w:marRight w:val="0"/>
      <w:marTop w:val="0"/>
      <w:marBottom w:val="0"/>
      <w:divBdr>
        <w:top w:val="none" w:sz="0" w:space="0" w:color="auto"/>
        <w:left w:val="none" w:sz="0" w:space="0" w:color="auto"/>
        <w:bottom w:val="none" w:sz="0" w:space="0" w:color="auto"/>
        <w:right w:val="none" w:sz="0" w:space="0" w:color="auto"/>
      </w:divBdr>
    </w:div>
    <w:div w:id="1252155263">
      <w:marLeft w:val="640"/>
      <w:marRight w:val="0"/>
      <w:marTop w:val="0"/>
      <w:marBottom w:val="0"/>
      <w:divBdr>
        <w:top w:val="none" w:sz="0" w:space="0" w:color="auto"/>
        <w:left w:val="none" w:sz="0" w:space="0" w:color="auto"/>
        <w:bottom w:val="none" w:sz="0" w:space="0" w:color="auto"/>
        <w:right w:val="none" w:sz="0" w:space="0" w:color="auto"/>
      </w:divBdr>
    </w:div>
    <w:div w:id="1252157026">
      <w:marLeft w:val="640"/>
      <w:marRight w:val="0"/>
      <w:marTop w:val="0"/>
      <w:marBottom w:val="0"/>
      <w:divBdr>
        <w:top w:val="none" w:sz="0" w:space="0" w:color="auto"/>
        <w:left w:val="none" w:sz="0" w:space="0" w:color="auto"/>
        <w:bottom w:val="none" w:sz="0" w:space="0" w:color="auto"/>
        <w:right w:val="none" w:sz="0" w:space="0" w:color="auto"/>
      </w:divBdr>
    </w:div>
    <w:div w:id="1252157851">
      <w:marLeft w:val="640"/>
      <w:marRight w:val="0"/>
      <w:marTop w:val="0"/>
      <w:marBottom w:val="0"/>
      <w:divBdr>
        <w:top w:val="none" w:sz="0" w:space="0" w:color="auto"/>
        <w:left w:val="none" w:sz="0" w:space="0" w:color="auto"/>
        <w:bottom w:val="none" w:sz="0" w:space="0" w:color="auto"/>
        <w:right w:val="none" w:sz="0" w:space="0" w:color="auto"/>
      </w:divBdr>
    </w:div>
    <w:div w:id="1252200099">
      <w:marLeft w:val="640"/>
      <w:marRight w:val="0"/>
      <w:marTop w:val="0"/>
      <w:marBottom w:val="0"/>
      <w:divBdr>
        <w:top w:val="none" w:sz="0" w:space="0" w:color="auto"/>
        <w:left w:val="none" w:sz="0" w:space="0" w:color="auto"/>
        <w:bottom w:val="none" w:sz="0" w:space="0" w:color="auto"/>
        <w:right w:val="none" w:sz="0" w:space="0" w:color="auto"/>
      </w:divBdr>
    </w:div>
    <w:div w:id="1252201714">
      <w:marLeft w:val="640"/>
      <w:marRight w:val="0"/>
      <w:marTop w:val="0"/>
      <w:marBottom w:val="0"/>
      <w:divBdr>
        <w:top w:val="none" w:sz="0" w:space="0" w:color="auto"/>
        <w:left w:val="none" w:sz="0" w:space="0" w:color="auto"/>
        <w:bottom w:val="none" w:sz="0" w:space="0" w:color="auto"/>
        <w:right w:val="none" w:sz="0" w:space="0" w:color="auto"/>
      </w:divBdr>
    </w:div>
    <w:div w:id="1252423364">
      <w:marLeft w:val="640"/>
      <w:marRight w:val="0"/>
      <w:marTop w:val="0"/>
      <w:marBottom w:val="0"/>
      <w:divBdr>
        <w:top w:val="none" w:sz="0" w:space="0" w:color="auto"/>
        <w:left w:val="none" w:sz="0" w:space="0" w:color="auto"/>
        <w:bottom w:val="none" w:sz="0" w:space="0" w:color="auto"/>
        <w:right w:val="none" w:sz="0" w:space="0" w:color="auto"/>
      </w:divBdr>
    </w:div>
    <w:div w:id="1252466922">
      <w:marLeft w:val="640"/>
      <w:marRight w:val="0"/>
      <w:marTop w:val="0"/>
      <w:marBottom w:val="0"/>
      <w:divBdr>
        <w:top w:val="none" w:sz="0" w:space="0" w:color="auto"/>
        <w:left w:val="none" w:sz="0" w:space="0" w:color="auto"/>
        <w:bottom w:val="none" w:sz="0" w:space="0" w:color="auto"/>
        <w:right w:val="none" w:sz="0" w:space="0" w:color="auto"/>
      </w:divBdr>
    </w:div>
    <w:div w:id="1252470495">
      <w:marLeft w:val="640"/>
      <w:marRight w:val="0"/>
      <w:marTop w:val="0"/>
      <w:marBottom w:val="0"/>
      <w:divBdr>
        <w:top w:val="none" w:sz="0" w:space="0" w:color="auto"/>
        <w:left w:val="none" w:sz="0" w:space="0" w:color="auto"/>
        <w:bottom w:val="none" w:sz="0" w:space="0" w:color="auto"/>
        <w:right w:val="none" w:sz="0" w:space="0" w:color="auto"/>
      </w:divBdr>
    </w:div>
    <w:div w:id="1252542541">
      <w:marLeft w:val="640"/>
      <w:marRight w:val="0"/>
      <w:marTop w:val="0"/>
      <w:marBottom w:val="0"/>
      <w:divBdr>
        <w:top w:val="none" w:sz="0" w:space="0" w:color="auto"/>
        <w:left w:val="none" w:sz="0" w:space="0" w:color="auto"/>
        <w:bottom w:val="none" w:sz="0" w:space="0" w:color="auto"/>
        <w:right w:val="none" w:sz="0" w:space="0" w:color="auto"/>
      </w:divBdr>
    </w:div>
    <w:div w:id="1252545860">
      <w:marLeft w:val="640"/>
      <w:marRight w:val="0"/>
      <w:marTop w:val="0"/>
      <w:marBottom w:val="0"/>
      <w:divBdr>
        <w:top w:val="none" w:sz="0" w:space="0" w:color="auto"/>
        <w:left w:val="none" w:sz="0" w:space="0" w:color="auto"/>
        <w:bottom w:val="none" w:sz="0" w:space="0" w:color="auto"/>
        <w:right w:val="none" w:sz="0" w:space="0" w:color="auto"/>
      </w:divBdr>
    </w:div>
    <w:div w:id="1252550073">
      <w:marLeft w:val="640"/>
      <w:marRight w:val="0"/>
      <w:marTop w:val="0"/>
      <w:marBottom w:val="0"/>
      <w:divBdr>
        <w:top w:val="none" w:sz="0" w:space="0" w:color="auto"/>
        <w:left w:val="none" w:sz="0" w:space="0" w:color="auto"/>
        <w:bottom w:val="none" w:sz="0" w:space="0" w:color="auto"/>
        <w:right w:val="none" w:sz="0" w:space="0" w:color="auto"/>
      </w:divBdr>
    </w:div>
    <w:div w:id="1252664622">
      <w:marLeft w:val="640"/>
      <w:marRight w:val="0"/>
      <w:marTop w:val="0"/>
      <w:marBottom w:val="0"/>
      <w:divBdr>
        <w:top w:val="none" w:sz="0" w:space="0" w:color="auto"/>
        <w:left w:val="none" w:sz="0" w:space="0" w:color="auto"/>
        <w:bottom w:val="none" w:sz="0" w:space="0" w:color="auto"/>
        <w:right w:val="none" w:sz="0" w:space="0" w:color="auto"/>
      </w:divBdr>
    </w:div>
    <w:div w:id="1252737200">
      <w:marLeft w:val="640"/>
      <w:marRight w:val="0"/>
      <w:marTop w:val="0"/>
      <w:marBottom w:val="0"/>
      <w:divBdr>
        <w:top w:val="none" w:sz="0" w:space="0" w:color="auto"/>
        <w:left w:val="none" w:sz="0" w:space="0" w:color="auto"/>
        <w:bottom w:val="none" w:sz="0" w:space="0" w:color="auto"/>
        <w:right w:val="none" w:sz="0" w:space="0" w:color="auto"/>
      </w:divBdr>
    </w:div>
    <w:div w:id="1252853916">
      <w:marLeft w:val="640"/>
      <w:marRight w:val="0"/>
      <w:marTop w:val="0"/>
      <w:marBottom w:val="0"/>
      <w:divBdr>
        <w:top w:val="none" w:sz="0" w:space="0" w:color="auto"/>
        <w:left w:val="none" w:sz="0" w:space="0" w:color="auto"/>
        <w:bottom w:val="none" w:sz="0" w:space="0" w:color="auto"/>
        <w:right w:val="none" w:sz="0" w:space="0" w:color="auto"/>
      </w:divBdr>
    </w:div>
    <w:div w:id="1252927167">
      <w:marLeft w:val="640"/>
      <w:marRight w:val="0"/>
      <w:marTop w:val="0"/>
      <w:marBottom w:val="0"/>
      <w:divBdr>
        <w:top w:val="none" w:sz="0" w:space="0" w:color="auto"/>
        <w:left w:val="none" w:sz="0" w:space="0" w:color="auto"/>
        <w:bottom w:val="none" w:sz="0" w:space="0" w:color="auto"/>
        <w:right w:val="none" w:sz="0" w:space="0" w:color="auto"/>
      </w:divBdr>
    </w:div>
    <w:div w:id="1253005276">
      <w:marLeft w:val="640"/>
      <w:marRight w:val="0"/>
      <w:marTop w:val="0"/>
      <w:marBottom w:val="0"/>
      <w:divBdr>
        <w:top w:val="none" w:sz="0" w:space="0" w:color="auto"/>
        <w:left w:val="none" w:sz="0" w:space="0" w:color="auto"/>
        <w:bottom w:val="none" w:sz="0" w:space="0" w:color="auto"/>
        <w:right w:val="none" w:sz="0" w:space="0" w:color="auto"/>
      </w:divBdr>
    </w:div>
    <w:div w:id="1253051187">
      <w:marLeft w:val="640"/>
      <w:marRight w:val="0"/>
      <w:marTop w:val="0"/>
      <w:marBottom w:val="0"/>
      <w:divBdr>
        <w:top w:val="none" w:sz="0" w:space="0" w:color="auto"/>
        <w:left w:val="none" w:sz="0" w:space="0" w:color="auto"/>
        <w:bottom w:val="none" w:sz="0" w:space="0" w:color="auto"/>
        <w:right w:val="none" w:sz="0" w:space="0" w:color="auto"/>
      </w:divBdr>
    </w:div>
    <w:div w:id="1253053330">
      <w:marLeft w:val="640"/>
      <w:marRight w:val="0"/>
      <w:marTop w:val="0"/>
      <w:marBottom w:val="0"/>
      <w:divBdr>
        <w:top w:val="none" w:sz="0" w:space="0" w:color="auto"/>
        <w:left w:val="none" w:sz="0" w:space="0" w:color="auto"/>
        <w:bottom w:val="none" w:sz="0" w:space="0" w:color="auto"/>
        <w:right w:val="none" w:sz="0" w:space="0" w:color="auto"/>
      </w:divBdr>
    </w:div>
    <w:div w:id="1253200833">
      <w:marLeft w:val="640"/>
      <w:marRight w:val="0"/>
      <w:marTop w:val="0"/>
      <w:marBottom w:val="0"/>
      <w:divBdr>
        <w:top w:val="none" w:sz="0" w:space="0" w:color="auto"/>
        <w:left w:val="none" w:sz="0" w:space="0" w:color="auto"/>
        <w:bottom w:val="none" w:sz="0" w:space="0" w:color="auto"/>
        <w:right w:val="none" w:sz="0" w:space="0" w:color="auto"/>
      </w:divBdr>
    </w:div>
    <w:div w:id="1253202038">
      <w:marLeft w:val="640"/>
      <w:marRight w:val="0"/>
      <w:marTop w:val="0"/>
      <w:marBottom w:val="0"/>
      <w:divBdr>
        <w:top w:val="none" w:sz="0" w:space="0" w:color="auto"/>
        <w:left w:val="none" w:sz="0" w:space="0" w:color="auto"/>
        <w:bottom w:val="none" w:sz="0" w:space="0" w:color="auto"/>
        <w:right w:val="none" w:sz="0" w:space="0" w:color="auto"/>
      </w:divBdr>
    </w:div>
    <w:div w:id="1253247339">
      <w:marLeft w:val="640"/>
      <w:marRight w:val="0"/>
      <w:marTop w:val="0"/>
      <w:marBottom w:val="0"/>
      <w:divBdr>
        <w:top w:val="none" w:sz="0" w:space="0" w:color="auto"/>
        <w:left w:val="none" w:sz="0" w:space="0" w:color="auto"/>
        <w:bottom w:val="none" w:sz="0" w:space="0" w:color="auto"/>
        <w:right w:val="none" w:sz="0" w:space="0" w:color="auto"/>
      </w:divBdr>
    </w:div>
    <w:div w:id="1253247793">
      <w:marLeft w:val="640"/>
      <w:marRight w:val="0"/>
      <w:marTop w:val="0"/>
      <w:marBottom w:val="0"/>
      <w:divBdr>
        <w:top w:val="none" w:sz="0" w:space="0" w:color="auto"/>
        <w:left w:val="none" w:sz="0" w:space="0" w:color="auto"/>
        <w:bottom w:val="none" w:sz="0" w:space="0" w:color="auto"/>
        <w:right w:val="none" w:sz="0" w:space="0" w:color="auto"/>
      </w:divBdr>
    </w:div>
    <w:div w:id="1253321108">
      <w:marLeft w:val="640"/>
      <w:marRight w:val="0"/>
      <w:marTop w:val="0"/>
      <w:marBottom w:val="0"/>
      <w:divBdr>
        <w:top w:val="none" w:sz="0" w:space="0" w:color="auto"/>
        <w:left w:val="none" w:sz="0" w:space="0" w:color="auto"/>
        <w:bottom w:val="none" w:sz="0" w:space="0" w:color="auto"/>
        <w:right w:val="none" w:sz="0" w:space="0" w:color="auto"/>
      </w:divBdr>
    </w:div>
    <w:div w:id="1253389991">
      <w:marLeft w:val="0"/>
      <w:marRight w:val="0"/>
      <w:marTop w:val="0"/>
      <w:marBottom w:val="0"/>
      <w:divBdr>
        <w:top w:val="none" w:sz="0" w:space="0" w:color="auto"/>
        <w:left w:val="none" w:sz="0" w:space="0" w:color="auto"/>
        <w:bottom w:val="none" w:sz="0" w:space="0" w:color="auto"/>
        <w:right w:val="none" w:sz="0" w:space="0" w:color="auto"/>
      </w:divBdr>
    </w:div>
    <w:div w:id="1253392629">
      <w:marLeft w:val="640"/>
      <w:marRight w:val="0"/>
      <w:marTop w:val="0"/>
      <w:marBottom w:val="0"/>
      <w:divBdr>
        <w:top w:val="none" w:sz="0" w:space="0" w:color="auto"/>
        <w:left w:val="none" w:sz="0" w:space="0" w:color="auto"/>
        <w:bottom w:val="none" w:sz="0" w:space="0" w:color="auto"/>
        <w:right w:val="none" w:sz="0" w:space="0" w:color="auto"/>
      </w:divBdr>
    </w:div>
    <w:div w:id="1253398680">
      <w:marLeft w:val="640"/>
      <w:marRight w:val="0"/>
      <w:marTop w:val="0"/>
      <w:marBottom w:val="0"/>
      <w:divBdr>
        <w:top w:val="none" w:sz="0" w:space="0" w:color="auto"/>
        <w:left w:val="none" w:sz="0" w:space="0" w:color="auto"/>
        <w:bottom w:val="none" w:sz="0" w:space="0" w:color="auto"/>
        <w:right w:val="none" w:sz="0" w:space="0" w:color="auto"/>
      </w:divBdr>
    </w:div>
    <w:div w:id="1253465411">
      <w:marLeft w:val="640"/>
      <w:marRight w:val="0"/>
      <w:marTop w:val="0"/>
      <w:marBottom w:val="0"/>
      <w:divBdr>
        <w:top w:val="none" w:sz="0" w:space="0" w:color="auto"/>
        <w:left w:val="none" w:sz="0" w:space="0" w:color="auto"/>
        <w:bottom w:val="none" w:sz="0" w:space="0" w:color="auto"/>
        <w:right w:val="none" w:sz="0" w:space="0" w:color="auto"/>
      </w:divBdr>
    </w:div>
    <w:div w:id="1253511379">
      <w:marLeft w:val="640"/>
      <w:marRight w:val="0"/>
      <w:marTop w:val="0"/>
      <w:marBottom w:val="0"/>
      <w:divBdr>
        <w:top w:val="none" w:sz="0" w:space="0" w:color="auto"/>
        <w:left w:val="none" w:sz="0" w:space="0" w:color="auto"/>
        <w:bottom w:val="none" w:sz="0" w:space="0" w:color="auto"/>
        <w:right w:val="none" w:sz="0" w:space="0" w:color="auto"/>
      </w:divBdr>
    </w:div>
    <w:div w:id="1253584415">
      <w:marLeft w:val="640"/>
      <w:marRight w:val="0"/>
      <w:marTop w:val="0"/>
      <w:marBottom w:val="0"/>
      <w:divBdr>
        <w:top w:val="none" w:sz="0" w:space="0" w:color="auto"/>
        <w:left w:val="none" w:sz="0" w:space="0" w:color="auto"/>
        <w:bottom w:val="none" w:sz="0" w:space="0" w:color="auto"/>
        <w:right w:val="none" w:sz="0" w:space="0" w:color="auto"/>
      </w:divBdr>
    </w:div>
    <w:div w:id="1253588849">
      <w:marLeft w:val="640"/>
      <w:marRight w:val="0"/>
      <w:marTop w:val="0"/>
      <w:marBottom w:val="0"/>
      <w:divBdr>
        <w:top w:val="none" w:sz="0" w:space="0" w:color="auto"/>
        <w:left w:val="none" w:sz="0" w:space="0" w:color="auto"/>
        <w:bottom w:val="none" w:sz="0" w:space="0" w:color="auto"/>
        <w:right w:val="none" w:sz="0" w:space="0" w:color="auto"/>
      </w:divBdr>
    </w:div>
    <w:div w:id="1253589782">
      <w:marLeft w:val="640"/>
      <w:marRight w:val="0"/>
      <w:marTop w:val="0"/>
      <w:marBottom w:val="0"/>
      <w:divBdr>
        <w:top w:val="none" w:sz="0" w:space="0" w:color="auto"/>
        <w:left w:val="none" w:sz="0" w:space="0" w:color="auto"/>
        <w:bottom w:val="none" w:sz="0" w:space="0" w:color="auto"/>
        <w:right w:val="none" w:sz="0" w:space="0" w:color="auto"/>
      </w:divBdr>
    </w:div>
    <w:div w:id="1253591160">
      <w:marLeft w:val="640"/>
      <w:marRight w:val="0"/>
      <w:marTop w:val="0"/>
      <w:marBottom w:val="0"/>
      <w:divBdr>
        <w:top w:val="none" w:sz="0" w:space="0" w:color="auto"/>
        <w:left w:val="none" w:sz="0" w:space="0" w:color="auto"/>
        <w:bottom w:val="none" w:sz="0" w:space="0" w:color="auto"/>
        <w:right w:val="none" w:sz="0" w:space="0" w:color="auto"/>
      </w:divBdr>
    </w:div>
    <w:div w:id="1253661529">
      <w:marLeft w:val="640"/>
      <w:marRight w:val="0"/>
      <w:marTop w:val="0"/>
      <w:marBottom w:val="0"/>
      <w:divBdr>
        <w:top w:val="none" w:sz="0" w:space="0" w:color="auto"/>
        <w:left w:val="none" w:sz="0" w:space="0" w:color="auto"/>
        <w:bottom w:val="none" w:sz="0" w:space="0" w:color="auto"/>
        <w:right w:val="none" w:sz="0" w:space="0" w:color="auto"/>
      </w:divBdr>
    </w:div>
    <w:div w:id="1253664989">
      <w:marLeft w:val="640"/>
      <w:marRight w:val="0"/>
      <w:marTop w:val="0"/>
      <w:marBottom w:val="0"/>
      <w:divBdr>
        <w:top w:val="none" w:sz="0" w:space="0" w:color="auto"/>
        <w:left w:val="none" w:sz="0" w:space="0" w:color="auto"/>
        <w:bottom w:val="none" w:sz="0" w:space="0" w:color="auto"/>
        <w:right w:val="none" w:sz="0" w:space="0" w:color="auto"/>
      </w:divBdr>
    </w:div>
    <w:div w:id="1253665880">
      <w:marLeft w:val="640"/>
      <w:marRight w:val="0"/>
      <w:marTop w:val="0"/>
      <w:marBottom w:val="0"/>
      <w:divBdr>
        <w:top w:val="none" w:sz="0" w:space="0" w:color="auto"/>
        <w:left w:val="none" w:sz="0" w:space="0" w:color="auto"/>
        <w:bottom w:val="none" w:sz="0" w:space="0" w:color="auto"/>
        <w:right w:val="none" w:sz="0" w:space="0" w:color="auto"/>
      </w:divBdr>
    </w:div>
    <w:div w:id="1253666635">
      <w:marLeft w:val="640"/>
      <w:marRight w:val="0"/>
      <w:marTop w:val="0"/>
      <w:marBottom w:val="0"/>
      <w:divBdr>
        <w:top w:val="none" w:sz="0" w:space="0" w:color="auto"/>
        <w:left w:val="none" w:sz="0" w:space="0" w:color="auto"/>
        <w:bottom w:val="none" w:sz="0" w:space="0" w:color="auto"/>
        <w:right w:val="none" w:sz="0" w:space="0" w:color="auto"/>
      </w:divBdr>
    </w:div>
    <w:div w:id="1253777145">
      <w:marLeft w:val="640"/>
      <w:marRight w:val="0"/>
      <w:marTop w:val="0"/>
      <w:marBottom w:val="0"/>
      <w:divBdr>
        <w:top w:val="none" w:sz="0" w:space="0" w:color="auto"/>
        <w:left w:val="none" w:sz="0" w:space="0" w:color="auto"/>
        <w:bottom w:val="none" w:sz="0" w:space="0" w:color="auto"/>
        <w:right w:val="none" w:sz="0" w:space="0" w:color="auto"/>
      </w:divBdr>
    </w:div>
    <w:div w:id="1253902520">
      <w:marLeft w:val="640"/>
      <w:marRight w:val="0"/>
      <w:marTop w:val="0"/>
      <w:marBottom w:val="0"/>
      <w:divBdr>
        <w:top w:val="none" w:sz="0" w:space="0" w:color="auto"/>
        <w:left w:val="none" w:sz="0" w:space="0" w:color="auto"/>
        <w:bottom w:val="none" w:sz="0" w:space="0" w:color="auto"/>
        <w:right w:val="none" w:sz="0" w:space="0" w:color="auto"/>
      </w:divBdr>
    </w:div>
    <w:div w:id="1253903181">
      <w:marLeft w:val="640"/>
      <w:marRight w:val="0"/>
      <w:marTop w:val="0"/>
      <w:marBottom w:val="0"/>
      <w:divBdr>
        <w:top w:val="none" w:sz="0" w:space="0" w:color="auto"/>
        <w:left w:val="none" w:sz="0" w:space="0" w:color="auto"/>
        <w:bottom w:val="none" w:sz="0" w:space="0" w:color="auto"/>
        <w:right w:val="none" w:sz="0" w:space="0" w:color="auto"/>
      </w:divBdr>
    </w:div>
    <w:div w:id="1253931907">
      <w:marLeft w:val="640"/>
      <w:marRight w:val="0"/>
      <w:marTop w:val="0"/>
      <w:marBottom w:val="0"/>
      <w:divBdr>
        <w:top w:val="none" w:sz="0" w:space="0" w:color="auto"/>
        <w:left w:val="none" w:sz="0" w:space="0" w:color="auto"/>
        <w:bottom w:val="none" w:sz="0" w:space="0" w:color="auto"/>
        <w:right w:val="none" w:sz="0" w:space="0" w:color="auto"/>
      </w:divBdr>
    </w:div>
    <w:div w:id="1254050129">
      <w:marLeft w:val="640"/>
      <w:marRight w:val="0"/>
      <w:marTop w:val="0"/>
      <w:marBottom w:val="0"/>
      <w:divBdr>
        <w:top w:val="none" w:sz="0" w:space="0" w:color="auto"/>
        <w:left w:val="none" w:sz="0" w:space="0" w:color="auto"/>
        <w:bottom w:val="none" w:sz="0" w:space="0" w:color="auto"/>
        <w:right w:val="none" w:sz="0" w:space="0" w:color="auto"/>
      </w:divBdr>
    </w:div>
    <w:div w:id="1254050531">
      <w:marLeft w:val="640"/>
      <w:marRight w:val="0"/>
      <w:marTop w:val="0"/>
      <w:marBottom w:val="0"/>
      <w:divBdr>
        <w:top w:val="none" w:sz="0" w:space="0" w:color="auto"/>
        <w:left w:val="none" w:sz="0" w:space="0" w:color="auto"/>
        <w:bottom w:val="none" w:sz="0" w:space="0" w:color="auto"/>
        <w:right w:val="none" w:sz="0" w:space="0" w:color="auto"/>
      </w:divBdr>
    </w:div>
    <w:div w:id="1254128231">
      <w:marLeft w:val="640"/>
      <w:marRight w:val="0"/>
      <w:marTop w:val="0"/>
      <w:marBottom w:val="0"/>
      <w:divBdr>
        <w:top w:val="none" w:sz="0" w:space="0" w:color="auto"/>
        <w:left w:val="none" w:sz="0" w:space="0" w:color="auto"/>
        <w:bottom w:val="none" w:sz="0" w:space="0" w:color="auto"/>
        <w:right w:val="none" w:sz="0" w:space="0" w:color="auto"/>
      </w:divBdr>
    </w:div>
    <w:div w:id="1254162549">
      <w:marLeft w:val="640"/>
      <w:marRight w:val="0"/>
      <w:marTop w:val="0"/>
      <w:marBottom w:val="0"/>
      <w:divBdr>
        <w:top w:val="none" w:sz="0" w:space="0" w:color="auto"/>
        <w:left w:val="none" w:sz="0" w:space="0" w:color="auto"/>
        <w:bottom w:val="none" w:sz="0" w:space="0" w:color="auto"/>
        <w:right w:val="none" w:sz="0" w:space="0" w:color="auto"/>
      </w:divBdr>
    </w:div>
    <w:div w:id="1254238514">
      <w:marLeft w:val="640"/>
      <w:marRight w:val="0"/>
      <w:marTop w:val="0"/>
      <w:marBottom w:val="0"/>
      <w:divBdr>
        <w:top w:val="none" w:sz="0" w:space="0" w:color="auto"/>
        <w:left w:val="none" w:sz="0" w:space="0" w:color="auto"/>
        <w:bottom w:val="none" w:sz="0" w:space="0" w:color="auto"/>
        <w:right w:val="none" w:sz="0" w:space="0" w:color="auto"/>
      </w:divBdr>
    </w:div>
    <w:div w:id="1254241588">
      <w:marLeft w:val="640"/>
      <w:marRight w:val="0"/>
      <w:marTop w:val="0"/>
      <w:marBottom w:val="0"/>
      <w:divBdr>
        <w:top w:val="none" w:sz="0" w:space="0" w:color="auto"/>
        <w:left w:val="none" w:sz="0" w:space="0" w:color="auto"/>
        <w:bottom w:val="none" w:sz="0" w:space="0" w:color="auto"/>
        <w:right w:val="none" w:sz="0" w:space="0" w:color="auto"/>
      </w:divBdr>
    </w:div>
    <w:div w:id="1254242225">
      <w:marLeft w:val="640"/>
      <w:marRight w:val="0"/>
      <w:marTop w:val="0"/>
      <w:marBottom w:val="0"/>
      <w:divBdr>
        <w:top w:val="none" w:sz="0" w:space="0" w:color="auto"/>
        <w:left w:val="none" w:sz="0" w:space="0" w:color="auto"/>
        <w:bottom w:val="none" w:sz="0" w:space="0" w:color="auto"/>
        <w:right w:val="none" w:sz="0" w:space="0" w:color="auto"/>
      </w:divBdr>
    </w:div>
    <w:div w:id="1254245731">
      <w:marLeft w:val="640"/>
      <w:marRight w:val="0"/>
      <w:marTop w:val="0"/>
      <w:marBottom w:val="0"/>
      <w:divBdr>
        <w:top w:val="none" w:sz="0" w:space="0" w:color="auto"/>
        <w:left w:val="none" w:sz="0" w:space="0" w:color="auto"/>
        <w:bottom w:val="none" w:sz="0" w:space="0" w:color="auto"/>
        <w:right w:val="none" w:sz="0" w:space="0" w:color="auto"/>
      </w:divBdr>
    </w:div>
    <w:div w:id="1254508426">
      <w:marLeft w:val="640"/>
      <w:marRight w:val="0"/>
      <w:marTop w:val="0"/>
      <w:marBottom w:val="0"/>
      <w:divBdr>
        <w:top w:val="none" w:sz="0" w:space="0" w:color="auto"/>
        <w:left w:val="none" w:sz="0" w:space="0" w:color="auto"/>
        <w:bottom w:val="none" w:sz="0" w:space="0" w:color="auto"/>
        <w:right w:val="none" w:sz="0" w:space="0" w:color="auto"/>
      </w:divBdr>
    </w:div>
    <w:div w:id="1254508472">
      <w:marLeft w:val="640"/>
      <w:marRight w:val="0"/>
      <w:marTop w:val="0"/>
      <w:marBottom w:val="0"/>
      <w:divBdr>
        <w:top w:val="none" w:sz="0" w:space="0" w:color="auto"/>
        <w:left w:val="none" w:sz="0" w:space="0" w:color="auto"/>
        <w:bottom w:val="none" w:sz="0" w:space="0" w:color="auto"/>
        <w:right w:val="none" w:sz="0" w:space="0" w:color="auto"/>
      </w:divBdr>
    </w:div>
    <w:div w:id="1254509853">
      <w:marLeft w:val="640"/>
      <w:marRight w:val="0"/>
      <w:marTop w:val="0"/>
      <w:marBottom w:val="0"/>
      <w:divBdr>
        <w:top w:val="none" w:sz="0" w:space="0" w:color="auto"/>
        <w:left w:val="none" w:sz="0" w:space="0" w:color="auto"/>
        <w:bottom w:val="none" w:sz="0" w:space="0" w:color="auto"/>
        <w:right w:val="none" w:sz="0" w:space="0" w:color="auto"/>
      </w:divBdr>
    </w:div>
    <w:div w:id="1254630184">
      <w:marLeft w:val="640"/>
      <w:marRight w:val="0"/>
      <w:marTop w:val="0"/>
      <w:marBottom w:val="0"/>
      <w:divBdr>
        <w:top w:val="none" w:sz="0" w:space="0" w:color="auto"/>
        <w:left w:val="none" w:sz="0" w:space="0" w:color="auto"/>
        <w:bottom w:val="none" w:sz="0" w:space="0" w:color="auto"/>
        <w:right w:val="none" w:sz="0" w:space="0" w:color="auto"/>
      </w:divBdr>
    </w:div>
    <w:div w:id="1254775457">
      <w:marLeft w:val="640"/>
      <w:marRight w:val="0"/>
      <w:marTop w:val="0"/>
      <w:marBottom w:val="0"/>
      <w:divBdr>
        <w:top w:val="none" w:sz="0" w:space="0" w:color="auto"/>
        <w:left w:val="none" w:sz="0" w:space="0" w:color="auto"/>
        <w:bottom w:val="none" w:sz="0" w:space="0" w:color="auto"/>
        <w:right w:val="none" w:sz="0" w:space="0" w:color="auto"/>
      </w:divBdr>
    </w:div>
    <w:div w:id="1254781422">
      <w:marLeft w:val="640"/>
      <w:marRight w:val="0"/>
      <w:marTop w:val="0"/>
      <w:marBottom w:val="0"/>
      <w:divBdr>
        <w:top w:val="none" w:sz="0" w:space="0" w:color="auto"/>
        <w:left w:val="none" w:sz="0" w:space="0" w:color="auto"/>
        <w:bottom w:val="none" w:sz="0" w:space="0" w:color="auto"/>
        <w:right w:val="none" w:sz="0" w:space="0" w:color="auto"/>
      </w:divBdr>
    </w:div>
    <w:div w:id="1254821148">
      <w:marLeft w:val="640"/>
      <w:marRight w:val="0"/>
      <w:marTop w:val="0"/>
      <w:marBottom w:val="0"/>
      <w:divBdr>
        <w:top w:val="none" w:sz="0" w:space="0" w:color="auto"/>
        <w:left w:val="none" w:sz="0" w:space="0" w:color="auto"/>
        <w:bottom w:val="none" w:sz="0" w:space="0" w:color="auto"/>
        <w:right w:val="none" w:sz="0" w:space="0" w:color="auto"/>
      </w:divBdr>
    </w:div>
    <w:div w:id="1254969264">
      <w:marLeft w:val="640"/>
      <w:marRight w:val="0"/>
      <w:marTop w:val="0"/>
      <w:marBottom w:val="0"/>
      <w:divBdr>
        <w:top w:val="none" w:sz="0" w:space="0" w:color="auto"/>
        <w:left w:val="none" w:sz="0" w:space="0" w:color="auto"/>
        <w:bottom w:val="none" w:sz="0" w:space="0" w:color="auto"/>
        <w:right w:val="none" w:sz="0" w:space="0" w:color="auto"/>
      </w:divBdr>
    </w:div>
    <w:div w:id="1255043982">
      <w:marLeft w:val="640"/>
      <w:marRight w:val="0"/>
      <w:marTop w:val="0"/>
      <w:marBottom w:val="0"/>
      <w:divBdr>
        <w:top w:val="none" w:sz="0" w:space="0" w:color="auto"/>
        <w:left w:val="none" w:sz="0" w:space="0" w:color="auto"/>
        <w:bottom w:val="none" w:sz="0" w:space="0" w:color="auto"/>
        <w:right w:val="none" w:sz="0" w:space="0" w:color="auto"/>
      </w:divBdr>
    </w:div>
    <w:div w:id="1255091038">
      <w:marLeft w:val="640"/>
      <w:marRight w:val="0"/>
      <w:marTop w:val="0"/>
      <w:marBottom w:val="0"/>
      <w:divBdr>
        <w:top w:val="none" w:sz="0" w:space="0" w:color="auto"/>
        <w:left w:val="none" w:sz="0" w:space="0" w:color="auto"/>
        <w:bottom w:val="none" w:sz="0" w:space="0" w:color="auto"/>
        <w:right w:val="none" w:sz="0" w:space="0" w:color="auto"/>
      </w:divBdr>
    </w:div>
    <w:div w:id="1255094278">
      <w:marLeft w:val="640"/>
      <w:marRight w:val="0"/>
      <w:marTop w:val="0"/>
      <w:marBottom w:val="0"/>
      <w:divBdr>
        <w:top w:val="none" w:sz="0" w:space="0" w:color="auto"/>
        <w:left w:val="none" w:sz="0" w:space="0" w:color="auto"/>
        <w:bottom w:val="none" w:sz="0" w:space="0" w:color="auto"/>
        <w:right w:val="none" w:sz="0" w:space="0" w:color="auto"/>
      </w:divBdr>
    </w:div>
    <w:div w:id="1255169974">
      <w:marLeft w:val="640"/>
      <w:marRight w:val="0"/>
      <w:marTop w:val="0"/>
      <w:marBottom w:val="0"/>
      <w:divBdr>
        <w:top w:val="none" w:sz="0" w:space="0" w:color="auto"/>
        <w:left w:val="none" w:sz="0" w:space="0" w:color="auto"/>
        <w:bottom w:val="none" w:sz="0" w:space="0" w:color="auto"/>
        <w:right w:val="none" w:sz="0" w:space="0" w:color="auto"/>
      </w:divBdr>
    </w:div>
    <w:div w:id="1255239352">
      <w:marLeft w:val="640"/>
      <w:marRight w:val="0"/>
      <w:marTop w:val="0"/>
      <w:marBottom w:val="0"/>
      <w:divBdr>
        <w:top w:val="none" w:sz="0" w:space="0" w:color="auto"/>
        <w:left w:val="none" w:sz="0" w:space="0" w:color="auto"/>
        <w:bottom w:val="none" w:sz="0" w:space="0" w:color="auto"/>
        <w:right w:val="none" w:sz="0" w:space="0" w:color="auto"/>
      </w:divBdr>
    </w:div>
    <w:div w:id="1255243351">
      <w:marLeft w:val="640"/>
      <w:marRight w:val="0"/>
      <w:marTop w:val="0"/>
      <w:marBottom w:val="0"/>
      <w:divBdr>
        <w:top w:val="none" w:sz="0" w:space="0" w:color="auto"/>
        <w:left w:val="none" w:sz="0" w:space="0" w:color="auto"/>
        <w:bottom w:val="none" w:sz="0" w:space="0" w:color="auto"/>
        <w:right w:val="none" w:sz="0" w:space="0" w:color="auto"/>
      </w:divBdr>
    </w:div>
    <w:div w:id="1255285570">
      <w:marLeft w:val="640"/>
      <w:marRight w:val="0"/>
      <w:marTop w:val="0"/>
      <w:marBottom w:val="0"/>
      <w:divBdr>
        <w:top w:val="none" w:sz="0" w:space="0" w:color="auto"/>
        <w:left w:val="none" w:sz="0" w:space="0" w:color="auto"/>
        <w:bottom w:val="none" w:sz="0" w:space="0" w:color="auto"/>
        <w:right w:val="none" w:sz="0" w:space="0" w:color="auto"/>
      </w:divBdr>
    </w:div>
    <w:div w:id="1255287357">
      <w:marLeft w:val="640"/>
      <w:marRight w:val="0"/>
      <w:marTop w:val="0"/>
      <w:marBottom w:val="0"/>
      <w:divBdr>
        <w:top w:val="none" w:sz="0" w:space="0" w:color="auto"/>
        <w:left w:val="none" w:sz="0" w:space="0" w:color="auto"/>
        <w:bottom w:val="none" w:sz="0" w:space="0" w:color="auto"/>
        <w:right w:val="none" w:sz="0" w:space="0" w:color="auto"/>
      </w:divBdr>
    </w:div>
    <w:div w:id="1255356640">
      <w:marLeft w:val="640"/>
      <w:marRight w:val="0"/>
      <w:marTop w:val="0"/>
      <w:marBottom w:val="0"/>
      <w:divBdr>
        <w:top w:val="none" w:sz="0" w:space="0" w:color="auto"/>
        <w:left w:val="none" w:sz="0" w:space="0" w:color="auto"/>
        <w:bottom w:val="none" w:sz="0" w:space="0" w:color="auto"/>
        <w:right w:val="none" w:sz="0" w:space="0" w:color="auto"/>
      </w:divBdr>
    </w:div>
    <w:div w:id="1255360228">
      <w:marLeft w:val="640"/>
      <w:marRight w:val="0"/>
      <w:marTop w:val="0"/>
      <w:marBottom w:val="0"/>
      <w:divBdr>
        <w:top w:val="none" w:sz="0" w:space="0" w:color="auto"/>
        <w:left w:val="none" w:sz="0" w:space="0" w:color="auto"/>
        <w:bottom w:val="none" w:sz="0" w:space="0" w:color="auto"/>
        <w:right w:val="none" w:sz="0" w:space="0" w:color="auto"/>
      </w:divBdr>
    </w:div>
    <w:div w:id="1255432858">
      <w:marLeft w:val="640"/>
      <w:marRight w:val="0"/>
      <w:marTop w:val="0"/>
      <w:marBottom w:val="0"/>
      <w:divBdr>
        <w:top w:val="none" w:sz="0" w:space="0" w:color="auto"/>
        <w:left w:val="none" w:sz="0" w:space="0" w:color="auto"/>
        <w:bottom w:val="none" w:sz="0" w:space="0" w:color="auto"/>
        <w:right w:val="none" w:sz="0" w:space="0" w:color="auto"/>
      </w:divBdr>
    </w:div>
    <w:div w:id="1255550659">
      <w:marLeft w:val="640"/>
      <w:marRight w:val="0"/>
      <w:marTop w:val="0"/>
      <w:marBottom w:val="0"/>
      <w:divBdr>
        <w:top w:val="none" w:sz="0" w:space="0" w:color="auto"/>
        <w:left w:val="none" w:sz="0" w:space="0" w:color="auto"/>
        <w:bottom w:val="none" w:sz="0" w:space="0" w:color="auto"/>
        <w:right w:val="none" w:sz="0" w:space="0" w:color="auto"/>
      </w:divBdr>
    </w:div>
    <w:div w:id="1255552532">
      <w:marLeft w:val="640"/>
      <w:marRight w:val="0"/>
      <w:marTop w:val="0"/>
      <w:marBottom w:val="0"/>
      <w:divBdr>
        <w:top w:val="none" w:sz="0" w:space="0" w:color="auto"/>
        <w:left w:val="none" w:sz="0" w:space="0" w:color="auto"/>
        <w:bottom w:val="none" w:sz="0" w:space="0" w:color="auto"/>
        <w:right w:val="none" w:sz="0" w:space="0" w:color="auto"/>
      </w:divBdr>
    </w:div>
    <w:div w:id="1255554206">
      <w:marLeft w:val="640"/>
      <w:marRight w:val="0"/>
      <w:marTop w:val="0"/>
      <w:marBottom w:val="0"/>
      <w:divBdr>
        <w:top w:val="none" w:sz="0" w:space="0" w:color="auto"/>
        <w:left w:val="none" w:sz="0" w:space="0" w:color="auto"/>
        <w:bottom w:val="none" w:sz="0" w:space="0" w:color="auto"/>
        <w:right w:val="none" w:sz="0" w:space="0" w:color="auto"/>
      </w:divBdr>
    </w:div>
    <w:div w:id="1255555731">
      <w:marLeft w:val="640"/>
      <w:marRight w:val="0"/>
      <w:marTop w:val="0"/>
      <w:marBottom w:val="0"/>
      <w:divBdr>
        <w:top w:val="none" w:sz="0" w:space="0" w:color="auto"/>
        <w:left w:val="none" w:sz="0" w:space="0" w:color="auto"/>
        <w:bottom w:val="none" w:sz="0" w:space="0" w:color="auto"/>
        <w:right w:val="none" w:sz="0" w:space="0" w:color="auto"/>
      </w:divBdr>
    </w:div>
    <w:div w:id="1255557886">
      <w:marLeft w:val="640"/>
      <w:marRight w:val="0"/>
      <w:marTop w:val="0"/>
      <w:marBottom w:val="0"/>
      <w:divBdr>
        <w:top w:val="none" w:sz="0" w:space="0" w:color="auto"/>
        <w:left w:val="none" w:sz="0" w:space="0" w:color="auto"/>
        <w:bottom w:val="none" w:sz="0" w:space="0" w:color="auto"/>
        <w:right w:val="none" w:sz="0" w:space="0" w:color="auto"/>
      </w:divBdr>
    </w:div>
    <w:div w:id="1255625162">
      <w:marLeft w:val="640"/>
      <w:marRight w:val="0"/>
      <w:marTop w:val="0"/>
      <w:marBottom w:val="0"/>
      <w:divBdr>
        <w:top w:val="none" w:sz="0" w:space="0" w:color="auto"/>
        <w:left w:val="none" w:sz="0" w:space="0" w:color="auto"/>
        <w:bottom w:val="none" w:sz="0" w:space="0" w:color="auto"/>
        <w:right w:val="none" w:sz="0" w:space="0" w:color="auto"/>
      </w:divBdr>
    </w:div>
    <w:div w:id="1255627094">
      <w:marLeft w:val="640"/>
      <w:marRight w:val="0"/>
      <w:marTop w:val="0"/>
      <w:marBottom w:val="0"/>
      <w:divBdr>
        <w:top w:val="none" w:sz="0" w:space="0" w:color="auto"/>
        <w:left w:val="none" w:sz="0" w:space="0" w:color="auto"/>
        <w:bottom w:val="none" w:sz="0" w:space="0" w:color="auto"/>
        <w:right w:val="none" w:sz="0" w:space="0" w:color="auto"/>
      </w:divBdr>
    </w:div>
    <w:div w:id="1255628478">
      <w:marLeft w:val="640"/>
      <w:marRight w:val="0"/>
      <w:marTop w:val="0"/>
      <w:marBottom w:val="0"/>
      <w:divBdr>
        <w:top w:val="none" w:sz="0" w:space="0" w:color="auto"/>
        <w:left w:val="none" w:sz="0" w:space="0" w:color="auto"/>
        <w:bottom w:val="none" w:sz="0" w:space="0" w:color="auto"/>
        <w:right w:val="none" w:sz="0" w:space="0" w:color="auto"/>
      </w:divBdr>
    </w:div>
    <w:div w:id="1255673896">
      <w:marLeft w:val="640"/>
      <w:marRight w:val="0"/>
      <w:marTop w:val="0"/>
      <w:marBottom w:val="0"/>
      <w:divBdr>
        <w:top w:val="none" w:sz="0" w:space="0" w:color="auto"/>
        <w:left w:val="none" w:sz="0" w:space="0" w:color="auto"/>
        <w:bottom w:val="none" w:sz="0" w:space="0" w:color="auto"/>
        <w:right w:val="none" w:sz="0" w:space="0" w:color="auto"/>
      </w:divBdr>
    </w:div>
    <w:div w:id="1255746381">
      <w:marLeft w:val="640"/>
      <w:marRight w:val="0"/>
      <w:marTop w:val="0"/>
      <w:marBottom w:val="0"/>
      <w:divBdr>
        <w:top w:val="none" w:sz="0" w:space="0" w:color="auto"/>
        <w:left w:val="none" w:sz="0" w:space="0" w:color="auto"/>
        <w:bottom w:val="none" w:sz="0" w:space="0" w:color="auto"/>
        <w:right w:val="none" w:sz="0" w:space="0" w:color="auto"/>
      </w:divBdr>
    </w:div>
    <w:div w:id="1255748752">
      <w:marLeft w:val="640"/>
      <w:marRight w:val="0"/>
      <w:marTop w:val="0"/>
      <w:marBottom w:val="0"/>
      <w:divBdr>
        <w:top w:val="none" w:sz="0" w:space="0" w:color="auto"/>
        <w:left w:val="none" w:sz="0" w:space="0" w:color="auto"/>
        <w:bottom w:val="none" w:sz="0" w:space="0" w:color="auto"/>
        <w:right w:val="none" w:sz="0" w:space="0" w:color="auto"/>
      </w:divBdr>
    </w:div>
    <w:div w:id="1255749136">
      <w:marLeft w:val="640"/>
      <w:marRight w:val="0"/>
      <w:marTop w:val="0"/>
      <w:marBottom w:val="0"/>
      <w:divBdr>
        <w:top w:val="none" w:sz="0" w:space="0" w:color="auto"/>
        <w:left w:val="none" w:sz="0" w:space="0" w:color="auto"/>
        <w:bottom w:val="none" w:sz="0" w:space="0" w:color="auto"/>
        <w:right w:val="none" w:sz="0" w:space="0" w:color="auto"/>
      </w:divBdr>
    </w:div>
    <w:div w:id="1255750178">
      <w:marLeft w:val="640"/>
      <w:marRight w:val="0"/>
      <w:marTop w:val="0"/>
      <w:marBottom w:val="0"/>
      <w:divBdr>
        <w:top w:val="none" w:sz="0" w:space="0" w:color="auto"/>
        <w:left w:val="none" w:sz="0" w:space="0" w:color="auto"/>
        <w:bottom w:val="none" w:sz="0" w:space="0" w:color="auto"/>
        <w:right w:val="none" w:sz="0" w:space="0" w:color="auto"/>
      </w:divBdr>
    </w:div>
    <w:div w:id="1255821055">
      <w:marLeft w:val="640"/>
      <w:marRight w:val="0"/>
      <w:marTop w:val="0"/>
      <w:marBottom w:val="0"/>
      <w:divBdr>
        <w:top w:val="none" w:sz="0" w:space="0" w:color="auto"/>
        <w:left w:val="none" w:sz="0" w:space="0" w:color="auto"/>
        <w:bottom w:val="none" w:sz="0" w:space="0" w:color="auto"/>
        <w:right w:val="none" w:sz="0" w:space="0" w:color="auto"/>
      </w:divBdr>
    </w:div>
    <w:div w:id="1255825418">
      <w:marLeft w:val="640"/>
      <w:marRight w:val="0"/>
      <w:marTop w:val="0"/>
      <w:marBottom w:val="0"/>
      <w:divBdr>
        <w:top w:val="none" w:sz="0" w:space="0" w:color="auto"/>
        <w:left w:val="none" w:sz="0" w:space="0" w:color="auto"/>
        <w:bottom w:val="none" w:sz="0" w:space="0" w:color="auto"/>
        <w:right w:val="none" w:sz="0" w:space="0" w:color="auto"/>
      </w:divBdr>
    </w:div>
    <w:div w:id="1255867278">
      <w:marLeft w:val="640"/>
      <w:marRight w:val="0"/>
      <w:marTop w:val="0"/>
      <w:marBottom w:val="0"/>
      <w:divBdr>
        <w:top w:val="none" w:sz="0" w:space="0" w:color="auto"/>
        <w:left w:val="none" w:sz="0" w:space="0" w:color="auto"/>
        <w:bottom w:val="none" w:sz="0" w:space="0" w:color="auto"/>
        <w:right w:val="none" w:sz="0" w:space="0" w:color="auto"/>
      </w:divBdr>
    </w:div>
    <w:div w:id="1255892727">
      <w:marLeft w:val="640"/>
      <w:marRight w:val="0"/>
      <w:marTop w:val="0"/>
      <w:marBottom w:val="0"/>
      <w:divBdr>
        <w:top w:val="none" w:sz="0" w:space="0" w:color="auto"/>
        <w:left w:val="none" w:sz="0" w:space="0" w:color="auto"/>
        <w:bottom w:val="none" w:sz="0" w:space="0" w:color="auto"/>
        <w:right w:val="none" w:sz="0" w:space="0" w:color="auto"/>
      </w:divBdr>
    </w:div>
    <w:div w:id="1255897041">
      <w:marLeft w:val="640"/>
      <w:marRight w:val="0"/>
      <w:marTop w:val="0"/>
      <w:marBottom w:val="0"/>
      <w:divBdr>
        <w:top w:val="none" w:sz="0" w:space="0" w:color="auto"/>
        <w:left w:val="none" w:sz="0" w:space="0" w:color="auto"/>
        <w:bottom w:val="none" w:sz="0" w:space="0" w:color="auto"/>
        <w:right w:val="none" w:sz="0" w:space="0" w:color="auto"/>
      </w:divBdr>
    </w:div>
    <w:div w:id="1255897159">
      <w:marLeft w:val="640"/>
      <w:marRight w:val="0"/>
      <w:marTop w:val="0"/>
      <w:marBottom w:val="0"/>
      <w:divBdr>
        <w:top w:val="none" w:sz="0" w:space="0" w:color="auto"/>
        <w:left w:val="none" w:sz="0" w:space="0" w:color="auto"/>
        <w:bottom w:val="none" w:sz="0" w:space="0" w:color="auto"/>
        <w:right w:val="none" w:sz="0" w:space="0" w:color="auto"/>
      </w:divBdr>
    </w:div>
    <w:div w:id="1255935084">
      <w:marLeft w:val="640"/>
      <w:marRight w:val="0"/>
      <w:marTop w:val="0"/>
      <w:marBottom w:val="0"/>
      <w:divBdr>
        <w:top w:val="none" w:sz="0" w:space="0" w:color="auto"/>
        <w:left w:val="none" w:sz="0" w:space="0" w:color="auto"/>
        <w:bottom w:val="none" w:sz="0" w:space="0" w:color="auto"/>
        <w:right w:val="none" w:sz="0" w:space="0" w:color="auto"/>
      </w:divBdr>
    </w:div>
    <w:div w:id="1255937506">
      <w:marLeft w:val="640"/>
      <w:marRight w:val="0"/>
      <w:marTop w:val="0"/>
      <w:marBottom w:val="0"/>
      <w:divBdr>
        <w:top w:val="none" w:sz="0" w:space="0" w:color="auto"/>
        <w:left w:val="none" w:sz="0" w:space="0" w:color="auto"/>
        <w:bottom w:val="none" w:sz="0" w:space="0" w:color="auto"/>
        <w:right w:val="none" w:sz="0" w:space="0" w:color="auto"/>
      </w:divBdr>
    </w:div>
    <w:div w:id="1255940056">
      <w:marLeft w:val="640"/>
      <w:marRight w:val="0"/>
      <w:marTop w:val="0"/>
      <w:marBottom w:val="0"/>
      <w:divBdr>
        <w:top w:val="none" w:sz="0" w:space="0" w:color="auto"/>
        <w:left w:val="none" w:sz="0" w:space="0" w:color="auto"/>
        <w:bottom w:val="none" w:sz="0" w:space="0" w:color="auto"/>
        <w:right w:val="none" w:sz="0" w:space="0" w:color="auto"/>
      </w:divBdr>
    </w:div>
    <w:div w:id="1255940610">
      <w:marLeft w:val="640"/>
      <w:marRight w:val="0"/>
      <w:marTop w:val="0"/>
      <w:marBottom w:val="0"/>
      <w:divBdr>
        <w:top w:val="none" w:sz="0" w:space="0" w:color="auto"/>
        <w:left w:val="none" w:sz="0" w:space="0" w:color="auto"/>
        <w:bottom w:val="none" w:sz="0" w:space="0" w:color="auto"/>
        <w:right w:val="none" w:sz="0" w:space="0" w:color="auto"/>
      </w:divBdr>
    </w:div>
    <w:div w:id="1256010464">
      <w:marLeft w:val="640"/>
      <w:marRight w:val="0"/>
      <w:marTop w:val="0"/>
      <w:marBottom w:val="0"/>
      <w:divBdr>
        <w:top w:val="none" w:sz="0" w:space="0" w:color="auto"/>
        <w:left w:val="none" w:sz="0" w:space="0" w:color="auto"/>
        <w:bottom w:val="none" w:sz="0" w:space="0" w:color="auto"/>
        <w:right w:val="none" w:sz="0" w:space="0" w:color="auto"/>
      </w:divBdr>
    </w:div>
    <w:div w:id="1256089094">
      <w:marLeft w:val="640"/>
      <w:marRight w:val="0"/>
      <w:marTop w:val="0"/>
      <w:marBottom w:val="0"/>
      <w:divBdr>
        <w:top w:val="none" w:sz="0" w:space="0" w:color="auto"/>
        <w:left w:val="none" w:sz="0" w:space="0" w:color="auto"/>
        <w:bottom w:val="none" w:sz="0" w:space="0" w:color="auto"/>
        <w:right w:val="none" w:sz="0" w:space="0" w:color="auto"/>
      </w:divBdr>
    </w:div>
    <w:div w:id="1256089711">
      <w:marLeft w:val="640"/>
      <w:marRight w:val="0"/>
      <w:marTop w:val="0"/>
      <w:marBottom w:val="0"/>
      <w:divBdr>
        <w:top w:val="none" w:sz="0" w:space="0" w:color="auto"/>
        <w:left w:val="none" w:sz="0" w:space="0" w:color="auto"/>
        <w:bottom w:val="none" w:sz="0" w:space="0" w:color="auto"/>
        <w:right w:val="none" w:sz="0" w:space="0" w:color="auto"/>
      </w:divBdr>
    </w:div>
    <w:div w:id="1256089768">
      <w:marLeft w:val="640"/>
      <w:marRight w:val="0"/>
      <w:marTop w:val="0"/>
      <w:marBottom w:val="0"/>
      <w:divBdr>
        <w:top w:val="none" w:sz="0" w:space="0" w:color="auto"/>
        <w:left w:val="none" w:sz="0" w:space="0" w:color="auto"/>
        <w:bottom w:val="none" w:sz="0" w:space="0" w:color="auto"/>
        <w:right w:val="none" w:sz="0" w:space="0" w:color="auto"/>
      </w:divBdr>
    </w:div>
    <w:div w:id="1256130266">
      <w:marLeft w:val="640"/>
      <w:marRight w:val="0"/>
      <w:marTop w:val="0"/>
      <w:marBottom w:val="0"/>
      <w:divBdr>
        <w:top w:val="none" w:sz="0" w:space="0" w:color="auto"/>
        <w:left w:val="none" w:sz="0" w:space="0" w:color="auto"/>
        <w:bottom w:val="none" w:sz="0" w:space="0" w:color="auto"/>
        <w:right w:val="none" w:sz="0" w:space="0" w:color="auto"/>
      </w:divBdr>
    </w:div>
    <w:div w:id="1256206125">
      <w:marLeft w:val="640"/>
      <w:marRight w:val="0"/>
      <w:marTop w:val="0"/>
      <w:marBottom w:val="0"/>
      <w:divBdr>
        <w:top w:val="none" w:sz="0" w:space="0" w:color="auto"/>
        <w:left w:val="none" w:sz="0" w:space="0" w:color="auto"/>
        <w:bottom w:val="none" w:sz="0" w:space="0" w:color="auto"/>
        <w:right w:val="none" w:sz="0" w:space="0" w:color="auto"/>
      </w:divBdr>
    </w:div>
    <w:div w:id="1256279505">
      <w:marLeft w:val="640"/>
      <w:marRight w:val="0"/>
      <w:marTop w:val="0"/>
      <w:marBottom w:val="0"/>
      <w:divBdr>
        <w:top w:val="none" w:sz="0" w:space="0" w:color="auto"/>
        <w:left w:val="none" w:sz="0" w:space="0" w:color="auto"/>
        <w:bottom w:val="none" w:sz="0" w:space="0" w:color="auto"/>
        <w:right w:val="none" w:sz="0" w:space="0" w:color="auto"/>
      </w:divBdr>
    </w:div>
    <w:div w:id="1256283143">
      <w:marLeft w:val="640"/>
      <w:marRight w:val="0"/>
      <w:marTop w:val="0"/>
      <w:marBottom w:val="0"/>
      <w:divBdr>
        <w:top w:val="none" w:sz="0" w:space="0" w:color="auto"/>
        <w:left w:val="none" w:sz="0" w:space="0" w:color="auto"/>
        <w:bottom w:val="none" w:sz="0" w:space="0" w:color="auto"/>
        <w:right w:val="none" w:sz="0" w:space="0" w:color="auto"/>
      </w:divBdr>
    </w:div>
    <w:div w:id="1256473985">
      <w:marLeft w:val="640"/>
      <w:marRight w:val="0"/>
      <w:marTop w:val="0"/>
      <w:marBottom w:val="0"/>
      <w:divBdr>
        <w:top w:val="none" w:sz="0" w:space="0" w:color="auto"/>
        <w:left w:val="none" w:sz="0" w:space="0" w:color="auto"/>
        <w:bottom w:val="none" w:sz="0" w:space="0" w:color="auto"/>
        <w:right w:val="none" w:sz="0" w:space="0" w:color="auto"/>
      </w:divBdr>
    </w:div>
    <w:div w:id="1256524300">
      <w:marLeft w:val="640"/>
      <w:marRight w:val="0"/>
      <w:marTop w:val="0"/>
      <w:marBottom w:val="0"/>
      <w:divBdr>
        <w:top w:val="none" w:sz="0" w:space="0" w:color="auto"/>
        <w:left w:val="none" w:sz="0" w:space="0" w:color="auto"/>
        <w:bottom w:val="none" w:sz="0" w:space="0" w:color="auto"/>
        <w:right w:val="none" w:sz="0" w:space="0" w:color="auto"/>
      </w:divBdr>
    </w:div>
    <w:div w:id="1256551176">
      <w:marLeft w:val="640"/>
      <w:marRight w:val="0"/>
      <w:marTop w:val="0"/>
      <w:marBottom w:val="0"/>
      <w:divBdr>
        <w:top w:val="none" w:sz="0" w:space="0" w:color="auto"/>
        <w:left w:val="none" w:sz="0" w:space="0" w:color="auto"/>
        <w:bottom w:val="none" w:sz="0" w:space="0" w:color="auto"/>
        <w:right w:val="none" w:sz="0" w:space="0" w:color="auto"/>
      </w:divBdr>
    </w:div>
    <w:div w:id="1256553282">
      <w:marLeft w:val="640"/>
      <w:marRight w:val="0"/>
      <w:marTop w:val="0"/>
      <w:marBottom w:val="0"/>
      <w:divBdr>
        <w:top w:val="none" w:sz="0" w:space="0" w:color="auto"/>
        <w:left w:val="none" w:sz="0" w:space="0" w:color="auto"/>
        <w:bottom w:val="none" w:sz="0" w:space="0" w:color="auto"/>
        <w:right w:val="none" w:sz="0" w:space="0" w:color="auto"/>
      </w:divBdr>
    </w:div>
    <w:div w:id="1256747234">
      <w:marLeft w:val="640"/>
      <w:marRight w:val="0"/>
      <w:marTop w:val="0"/>
      <w:marBottom w:val="0"/>
      <w:divBdr>
        <w:top w:val="none" w:sz="0" w:space="0" w:color="auto"/>
        <w:left w:val="none" w:sz="0" w:space="0" w:color="auto"/>
        <w:bottom w:val="none" w:sz="0" w:space="0" w:color="auto"/>
        <w:right w:val="none" w:sz="0" w:space="0" w:color="auto"/>
      </w:divBdr>
    </w:div>
    <w:div w:id="1256748999">
      <w:marLeft w:val="640"/>
      <w:marRight w:val="0"/>
      <w:marTop w:val="0"/>
      <w:marBottom w:val="0"/>
      <w:divBdr>
        <w:top w:val="none" w:sz="0" w:space="0" w:color="auto"/>
        <w:left w:val="none" w:sz="0" w:space="0" w:color="auto"/>
        <w:bottom w:val="none" w:sz="0" w:space="0" w:color="auto"/>
        <w:right w:val="none" w:sz="0" w:space="0" w:color="auto"/>
      </w:divBdr>
    </w:div>
    <w:div w:id="1256790651">
      <w:marLeft w:val="640"/>
      <w:marRight w:val="0"/>
      <w:marTop w:val="0"/>
      <w:marBottom w:val="0"/>
      <w:divBdr>
        <w:top w:val="none" w:sz="0" w:space="0" w:color="auto"/>
        <w:left w:val="none" w:sz="0" w:space="0" w:color="auto"/>
        <w:bottom w:val="none" w:sz="0" w:space="0" w:color="auto"/>
        <w:right w:val="none" w:sz="0" w:space="0" w:color="auto"/>
      </w:divBdr>
    </w:div>
    <w:div w:id="1256943408">
      <w:marLeft w:val="640"/>
      <w:marRight w:val="0"/>
      <w:marTop w:val="0"/>
      <w:marBottom w:val="0"/>
      <w:divBdr>
        <w:top w:val="none" w:sz="0" w:space="0" w:color="auto"/>
        <w:left w:val="none" w:sz="0" w:space="0" w:color="auto"/>
        <w:bottom w:val="none" w:sz="0" w:space="0" w:color="auto"/>
        <w:right w:val="none" w:sz="0" w:space="0" w:color="auto"/>
      </w:divBdr>
    </w:div>
    <w:div w:id="1257011151">
      <w:marLeft w:val="640"/>
      <w:marRight w:val="0"/>
      <w:marTop w:val="0"/>
      <w:marBottom w:val="0"/>
      <w:divBdr>
        <w:top w:val="none" w:sz="0" w:space="0" w:color="auto"/>
        <w:left w:val="none" w:sz="0" w:space="0" w:color="auto"/>
        <w:bottom w:val="none" w:sz="0" w:space="0" w:color="auto"/>
        <w:right w:val="none" w:sz="0" w:space="0" w:color="auto"/>
      </w:divBdr>
    </w:div>
    <w:div w:id="1257012914">
      <w:marLeft w:val="640"/>
      <w:marRight w:val="0"/>
      <w:marTop w:val="0"/>
      <w:marBottom w:val="0"/>
      <w:divBdr>
        <w:top w:val="none" w:sz="0" w:space="0" w:color="auto"/>
        <w:left w:val="none" w:sz="0" w:space="0" w:color="auto"/>
        <w:bottom w:val="none" w:sz="0" w:space="0" w:color="auto"/>
        <w:right w:val="none" w:sz="0" w:space="0" w:color="auto"/>
      </w:divBdr>
    </w:div>
    <w:div w:id="1257058572">
      <w:marLeft w:val="640"/>
      <w:marRight w:val="0"/>
      <w:marTop w:val="0"/>
      <w:marBottom w:val="0"/>
      <w:divBdr>
        <w:top w:val="none" w:sz="0" w:space="0" w:color="auto"/>
        <w:left w:val="none" w:sz="0" w:space="0" w:color="auto"/>
        <w:bottom w:val="none" w:sz="0" w:space="0" w:color="auto"/>
        <w:right w:val="none" w:sz="0" w:space="0" w:color="auto"/>
      </w:divBdr>
    </w:div>
    <w:div w:id="1257060895">
      <w:marLeft w:val="640"/>
      <w:marRight w:val="0"/>
      <w:marTop w:val="0"/>
      <w:marBottom w:val="0"/>
      <w:divBdr>
        <w:top w:val="none" w:sz="0" w:space="0" w:color="auto"/>
        <w:left w:val="none" w:sz="0" w:space="0" w:color="auto"/>
        <w:bottom w:val="none" w:sz="0" w:space="0" w:color="auto"/>
        <w:right w:val="none" w:sz="0" w:space="0" w:color="auto"/>
      </w:divBdr>
    </w:div>
    <w:div w:id="1257061032">
      <w:marLeft w:val="640"/>
      <w:marRight w:val="0"/>
      <w:marTop w:val="0"/>
      <w:marBottom w:val="0"/>
      <w:divBdr>
        <w:top w:val="none" w:sz="0" w:space="0" w:color="auto"/>
        <w:left w:val="none" w:sz="0" w:space="0" w:color="auto"/>
        <w:bottom w:val="none" w:sz="0" w:space="0" w:color="auto"/>
        <w:right w:val="none" w:sz="0" w:space="0" w:color="auto"/>
      </w:divBdr>
    </w:div>
    <w:div w:id="1257127495">
      <w:marLeft w:val="640"/>
      <w:marRight w:val="0"/>
      <w:marTop w:val="0"/>
      <w:marBottom w:val="0"/>
      <w:divBdr>
        <w:top w:val="none" w:sz="0" w:space="0" w:color="auto"/>
        <w:left w:val="none" w:sz="0" w:space="0" w:color="auto"/>
        <w:bottom w:val="none" w:sz="0" w:space="0" w:color="auto"/>
        <w:right w:val="none" w:sz="0" w:space="0" w:color="auto"/>
      </w:divBdr>
    </w:div>
    <w:div w:id="1257133943">
      <w:marLeft w:val="640"/>
      <w:marRight w:val="0"/>
      <w:marTop w:val="0"/>
      <w:marBottom w:val="0"/>
      <w:divBdr>
        <w:top w:val="none" w:sz="0" w:space="0" w:color="auto"/>
        <w:left w:val="none" w:sz="0" w:space="0" w:color="auto"/>
        <w:bottom w:val="none" w:sz="0" w:space="0" w:color="auto"/>
        <w:right w:val="none" w:sz="0" w:space="0" w:color="auto"/>
      </w:divBdr>
    </w:div>
    <w:div w:id="1257177485">
      <w:marLeft w:val="640"/>
      <w:marRight w:val="0"/>
      <w:marTop w:val="0"/>
      <w:marBottom w:val="0"/>
      <w:divBdr>
        <w:top w:val="none" w:sz="0" w:space="0" w:color="auto"/>
        <w:left w:val="none" w:sz="0" w:space="0" w:color="auto"/>
        <w:bottom w:val="none" w:sz="0" w:space="0" w:color="auto"/>
        <w:right w:val="none" w:sz="0" w:space="0" w:color="auto"/>
      </w:divBdr>
    </w:div>
    <w:div w:id="1257177883">
      <w:marLeft w:val="640"/>
      <w:marRight w:val="0"/>
      <w:marTop w:val="0"/>
      <w:marBottom w:val="0"/>
      <w:divBdr>
        <w:top w:val="none" w:sz="0" w:space="0" w:color="auto"/>
        <w:left w:val="none" w:sz="0" w:space="0" w:color="auto"/>
        <w:bottom w:val="none" w:sz="0" w:space="0" w:color="auto"/>
        <w:right w:val="none" w:sz="0" w:space="0" w:color="auto"/>
      </w:divBdr>
    </w:div>
    <w:div w:id="1257178299">
      <w:marLeft w:val="640"/>
      <w:marRight w:val="0"/>
      <w:marTop w:val="0"/>
      <w:marBottom w:val="0"/>
      <w:divBdr>
        <w:top w:val="none" w:sz="0" w:space="0" w:color="auto"/>
        <w:left w:val="none" w:sz="0" w:space="0" w:color="auto"/>
        <w:bottom w:val="none" w:sz="0" w:space="0" w:color="auto"/>
        <w:right w:val="none" w:sz="0" w:space="0" w:color="auto"/>
      </w:divBdr>
    </w:div>
    <w:div w:id="1257248009">
      <w:marLeft w:val="640"/>
      <w:marRight w:val="0"/>
      <w:marTop w:val="0"/>
      <w:marBottom w:val="0"/>
      <w:divBdr>
        <w:top w:val="none" w:sz="0" w:space="0" w:color="auto"/>
        <w:left w:val="none" w:sz="0" w:space="0" w:color="auto"/>
        <w:bottom w:val="none" w:sz="0" w:space="0" w:color="auto"/>
        <w:right w:val="none" w:sz="0" w:space="0" w:color="auto"/>
      </w:divBdr>
    </w:div>
    <w:div w:id="1257324948">
      <w:marLeft w:val="640"/>
      <w:marRight w:val="0"/>
      <w:marTop w:val="0"/>
      <w:marBottom w:val="0"/>
      <w:divBdr>
        <w:top w:val="none" w:sz="0" w:space="0" w:color="auto"/>
        <w:left w:val="none" w:sz="0" w:space="0" w:color="auto"/>
        <w:bottom w:val="none" w:sz="0" w:space="0" w:color="auto"/>
        <w:right w:val="none" w:sz="0" w:space="0" w:color="auto"/>
      </w:divBdr>
    </w:div>
    <w:div w:id="1257330375">
      <w:marLeft w:val="640"/>
      <w:marRight w:val="0"/>
      <w:marTop w:val="0"/>
      <w:marBottom w:val="0"/>
      <w:divBdr>
        <w:top w:val="none" w:sz="0" w:space="0" w:color="auto"/>
        <w:left w:val="none" w:sz="0" w:space="0" w:color="auto"/>
        <w:bottom w:val="none" w:sz="0" w:space="0" w:color="auto"/>
        <w:right w:val="none" w:sz="0" w:space="0" w:color="auto"/>
      </w:divBdr>
    </w:div>
    <w:div w:id="1257401792">
      <w:marLeft w:val="640"/>
      <w:marRight w:val="0"/>
      <w:marTop w:val="0"/>
      <w:marBottom w:val="0"/>
      <w:divBdr>
        <w:top w:val="none" w:sz="0" w:space="0" w:color="auto"/>
        <w:left w:val="none" w:sz="0" w:space="0" w:color="auto"/>
        <w:bottom w:val="none" w:sz="0" w:space="0" w:color="auto"/>
        <w:right w:val="none" w:sz="0" w:space="0" w:color="auto"/>
      </w:divBdr>
    </w:div>
    <w:div w:id="1257402575">
      <w:marLeft w:val="640"/>
      <w:marRight w:val="0"/>
      <w:marTop w:val="0"/>
      <w:marBottom w:val="0"/>
      <w:divBdr>
        <w:top w:val="none" w:sz="0" w:space="0" w:color="auto"/>
        <w:left w:val="none" w:sz="0" w:space="0" w:color="auto"/>
        <w:bottom w:val="none" w:sz="0" w:space="0" w:color="auto"/>
        <w:right w:val="none" w:sz="0" w:space="0" w:color="auto"/>
      </w:divBdr>
    </w:div>
    <w:div w:id="1257440836">
      <w:marLeft w:val="640"/>
      <w:marRight w:val="0"/>
      <w:marTop w:val="0"/>
      <w:marBottom w:val="0"/>
      <w:divBdr>
        <w:top w:val="none" w:sz="0" w:space="0" w:color="auto"/>
        <w:left w:val="none" w:sz="0" w:space="0" w:color="auto"/>
        <w:bottom w:val="none" w:sz="0" w:space="0" w:color="auto"/>
        <w:right w:val="none" w:sz="0" w:space="0" w:color="auto"/>
      </w:divBdr>
    </w:div>
    <w:div w:id="1257516081">
      <w:marLeft w:val="640"/>
      <w:marRight w:val="0"/>
      <w:marTop w:val="0"/>
      <w:marBottom w:val="0"/>
      <w:divBdr>
        <w:top w:val="none" w:sz="0" w:space="0" w:color="auto"/>
        <w:left w:val="none" w:sz="0" w:space="0" w:color="auto"/>
        <w:bottom w:val="none" w:sz="0" w:space="0" w:color="auto"/>
        <w:right w:val="none" w:sz="0" w:space="0" w:color="auto"/>
      </w:divBdr>
    </w:div>
    <w:div w:id="1257518652">
      <w:marLeft w:val="640"/>
      <w:marRight w:val="0"/>
      <w:marTop w:val="0"/>
      <w:marBottom w:val="0"/>
      <w:divBdr>
        <w:top w:val="none" w:sz="0" w:space="0" w:color="auto"/>
        <w:left w:val="none" w:sz="0" w:space="0" w:color="auto"/>
        <w:bottom w:val="none" w:sz="0" w:space="0" w:color="auto"/>
        <w:right w:val="none" w:sz="0" w:space="0" w:color="auto"/>
      </w:divBdr>
    </w:div>
    <w:div w:id="1257520538">
      <w:marLeft w:val="640"/>
      <w:marRight w:val="0"/>
      <w:marTop w:val="0"/>
      <w:marBottom w:val="0"/>
      <w:divBdr>
        <w:top w:val="none" w:sz="0" w:space="0" w:color="auto"/>
        <w:left w:val="none" w:sz="0" w:space="0" w:color="auto"/>
        <w:bottom w:val="none" w:sz="0" w:space="0" w:color="auto"/>
        <w:right w:val="none" w:sz="0" w:space="0" w:color="auto"/>
      </w:divBdr>
    </w:div>
    <w:div w:id="1257591728">
      <w:marLeft w:val="640"/>
      <w:marRight w:val="0"/>
      <w:marTop w:val="0"/>
      <w:marBottom w:val="0"/>
      <w:divBdr>
        <w:top w:val="none" w:sz="0" w:space="0" w:color="auto"/>
        <w:left w:val="none" w:sz="0" w:space="0" w:color="auto"/>
        <w:bottom w:val="none" w:sz="0" w:space="0" w:color="auto"/>
        <w:right w:val="none" w:sz="0" w:space="0" w:color="auto"/>
      </w:divBdr>
    </w:div>
    <w:div w:id="1257595529">
      <w:marLeft w:val="640"/>
      <w:marRight w:val="0"/>
      <w:marTop w:val="0"/>
      <w:marBottom w:val="0"/>
      <w:divBdr>
        <w:top w:val="none" w:sz="0" w:space="0" w:color="auto"/>
        <w:left w:val="none" w:sz="0" w:space="0" w:color="auto"/>
        <w:bottom w:val="none" w:sz="0" w:space="0" w:color="auto"/>
        <w:right w:val="none" w:sz="0" w:space="0" w:color="auto"/>
      </w:divBdr>
    </w:div>
    <w:div w:id="1257636394">
      <w:marLeft w:val="640"/>
      <w:marRight w:val="0"/>
      <w:marTop w:val="0"/>
      <w:marBottom w:val="0"/>
      <w:divBdr>
        <w:top w:val="none" w:sz="0" w:space="0" w:color="auto"/>
        <w:left w:val="none" w:sz="0" w:space="0" w:color="auto"/>
        <w:bottom w:val="none" w:sz="0" w:space="0" w:color="auto"/>
        <w:right w:val="none" w:sz="0" w:space="0" w:color="auto"/>
      </w:divBdr>
    </w:div>
    <w:div w:id="1257665690">
      <w:marLeft w:val="640"/>
      <w:marRight w:val="0"/>
      <w:marTop w:val="0"/>
      <w:marBottom w:val="0"/>
      <w:divBdr>
        <w:top w:val="none" w:sz="0" w:space="0" w:color="auto"/>
        <w:left w:val="none" w:sz="0" w:space="0" w:color="auto"/>
        <w:bottom w:val="none" w:sz="0" w:space="0" w:color="auto"/>
        <w:right w:val="none" w:sz="0" w:space="0" w:color="auto"/>
      </w:divBdr>
    </w:div>
    <w:div w:id="1257714833">
      <w:marLeft w:val="640"/>
      <w:marRight w:val="0"/>
      <w:marTop w:val="0"/>
      <w:marBottom w:val="0"/>
      <w:divBdr>
        <w:top w:val="none" w:sz="0" w:space="0" w:color="auto"/>
        <w:left w:val="none" w:sz="0" w:space="0" w:color="auto"/>
        <w:bottom w:val="none" w:sz="0" w:space="0" w:color="auto"/>
        <w:right w:val="none" w:sz="0" w:space="0" w:color="auto"/>
      </w:divBdr>
    </w:div>
    <w:div w:id="1257714918">
      <w:marLeft w:val="640"/>
      <w:marRight w:val="0"/>
      <w:marTop w:val="0"/>
      <w:marBottom w:val="0"/>
      <w:divBdr>
        <w:top w:val="none" w:sz="0" w:space="0" w:color="auto"/>
        <w:left w:val="none" w:sz="0" w:space="0" w:color="auto"/>
        <w:bottom w:val="none" w:sz="0" w:space="0" w:color="auto"/>
        <w:right w:val="none" w:sz="0" w:space="0" w:color="auto"/>
      </w:divBdr>
    </w:div>
    <w:div w:id="1257784039">
      <w:marLeft w:val="640"/>
      <w:marRight w:val="0"/>
      <w:marTop w:val="0"/>
      <w:marBottom w:val="0"/>
      <w:divBdr>
        <w:top w:val="none" w:sz="0" w:space="0" w:color="auto"/>
        <w:left w:val="none" w:sz="0" w:space="0" w:color="auto"/>
        <w:bottom w:val="none" w:sz="0" w:space="0" w:color="auto"/>
        <w:right w:val="none" w:sz="0" w:space="0" w:color="auto"/>
      </w:divBdr>
    </w:div>
    <w:div w:id="1257834165">
      <w:marLeft w:val="640"/>
      <w:marRight w:val="0"/>
      <w:marTop w:val="0"/>
      <w:marBottom w:val="0"/>
      <w:divBdr>
        <w:top w:val="none" w:sz="0" w:space="0" w:color="auto"/>
        <w:left w:val="none" w:sz="0" w:space="0" w:color="auto"/>
        <w:bottom w:val="none" w:sz="0" w:space="0" w:color="auto"/>
        <w:right w:val="none" w:sz="0" w:space="0" w:color="auto"/>
      </w:divBdr>
    </w:div>
    <w:div w:id="1257862209">
      <w:marLeft w:val="640"/>
      <w:marRight w:val="0"/>
      <w:marTop w:val="0"/>
      <w:marBottom w:val="0"/>
      <w:divBdr>
        <w:top w:val="none" w:sz="0" w:space="0" w:color="auto"/>
        <w:left w:val="none" w:sz="0" w:space="0" w:color="auto"/>
        <w:bottom w:val="none" w:sz="0" w:space="0" w:color="auto"/>
        <w:right w:val="none" w:sz="0" w:space="0" w:color="auto"/>
      </w:divBdr>
    </w:div>
    <w:div w:id="1257863239">
      <w:marLeft w:val="640"/>
      <w:marRight w:val="0"/>
      <w:marTop w:val="0"/>
      <w:marBottom w:val="0"/>
      <w:divBdr>
        <w:top w:val="none" w:sz="0" w:space="0" w:color="auto"/>
        <w:left w:val="none" w:sz="0" w:space="0" w:color="auto"/>
        <w:bottom w:val="none" w:sz="0" w:space="0" w:color="auto"/>
        <w:right w:val="none" w:sz="0" w:space="0" w:color="auto"/>
      </w:divBdr>
    </w:div>
    <w:div w:id="1257981010">
      <w:marLeft w:val="640"/>
      <w:marRight w:val="0"/>
      <w:marTop w:val="0"/>
      <w:marBottom w:val="0"/>
      <w:divBdr>
        <w:top w:val="none" w:sz="0" w:space="0" w:color="auto"/>
        <w:left w:val="none" w:sz="0" w:space="0" w:color="auto"/>
        <w:bottom w:val="none" w:sz="0" w:space="0" w:color="auto"/>
        <w:right w:val="none" w:sz="0" w:space="0" w:color="auto"/>
      </w:divBdr>
    </w:div>
    <w:div w:id="1258052096">
      <w:marLeft w:val="640"/>
      <w:marRight w:val="0"/>
      <w:marTop w:val="0"/>
      <w:marBottom w:val="0"/>
      <w:divBdr>
        <w:top w:val="none" w:sz="0" w:space="0" w:color="auto"/>
        <w:left w:val="none" w:sz="0" w:space="0" w:color="auto"/>
        <w:bottom w:val="none" w:sz="0" w:space="0" w:color="auto"/>
        <w:right w:val="none" w:sz="0" w:space="0" w:color="auto"/>
      </w:divBdr>
    </w:div>
    <w:div w:id="1258060664">
      <w:marLeft w:val="640"/>
      <w:marRight w:val="0"/>
      <w:marTop w:val="0"/>
      <w:marBottom w:val="0"/>
      <w:divBdr>
        <w:top w:val="none" w:sz="0" w:space="0" w:color="auto"/>
        <w:left w:val="none" w:sz="0" w:space="0" w:color="auto"/>
        <w:bottom w:val="none" w:sz="0" w:space="0" w:color="auto"/>
        <w:right w:val="none" w:sz="0" w:space="0" w:color="auto"/>
      </w:divBdr>
    </w:div>
    <w:div w:id="1258096394">
      <w:marLeft w:val="640"/>
      <w:marRight w:val="0"/>
      <w:marTop w:val="0"/>
      <w:marBottom w:val="0"/>
      <w:divBdr>
        <w:top w:val="none" w:sz="0" w:space="0" w:color="auto"/>
        <w:left w:val="none" w:sz="0" w:space="0" w:color="auto"/>
        <w:bottom w:val="none" w:sz="0" w:space="0" w:color="auto"/>
        <w:right w:val="none" w:sz="0" w:space="0" w:color="auto"/>
      </w:divBdr>
    </w:div>
    <w:div w:id="1258098362">
      <w:marLeft w:val="640"/>
      <w:marRight w:val="0"/>
      <w:marTop w:val="0"/>
      <w:marBottom w:val="0"/>
      <w:divBdr>
        <w:top w:val="none" w:sz="0" w:space="0" w:color="auto"/>
        <w:left w:val="none" w:sz="0" w:space="0" w:color="auto"/>
        <w:bottom w:val="none" w:sz="0" w:space="0" w:color="auto"/>
        <w:right w:val="none" w:sz="0" w:space="0" w:color="auto"/>
      </w:divBdr>
    </w:div>
    <w:div w:id="1258098638">
      <w:marLeft w:val="640"/>
      <w:marRight w:val="0"/>
      <w:marTop w:val="0"/>
      <w:marBottom w:val="0"/>
      <w:divBdr>
        <w:top w:val="none" w:sz="0" w:space="0" w:color="auto"/>
        <w:left w:val="none" w:sz="0" w:space="0" w:color="auto"/>
        <w:bottom w:val="none" w:sz="0" w:space="0" w:color="auto"/>
        <w:right w:val="none" w:sz="0" w:space="0" w:color="auto"/>
      </w:divBdr>
    </w:div>
    <w:div w:id="1258100720">
      <w:marLeft w:val="640"/>
      <w:marRight w:val="0"/>
      <w:marTop w:val="0"/>
      <w:marBottom w:val="0"/>
      <w:divBdr>
        <w:top w:val="none" w:sz="0" w:space="0" w:color="auto"/>
        <w:left w:val="none" w:sz="0" w:space="0" w:color="auto"/>
        <w:bottom w:val="none" w:sz="0" w:space="0" w:color="auto"/>
        <w:right w:val="none" w:sz="0" w:space="0" w:color="auto"/>
      </w:divBdr>
    </w:div>
    <w:div w:id="1258102147">
      <w:marLeft w:val="640"/>
      <w:marRight w:val="0"/>
      <w:marTop w:val="0"/>
      <w:marBottom w:val="0"/>
      <w:divBdr>
        <w:top w:val="none" w:sz="0" w:space="0" w:color="auto"/>
        <w:left w:val="none" w:sz="0" w:space="0" w:color="auto"/>
        <w:bottom w:val="none" w:sz="0" w:space="0" w:color="auto"/>
        <w:right w:val="none" w:sz="0" w:space="0" w:color="auto"/>
      </w:divBdr>
    </w:div>
    <w:div w:id="1258170116">
      <w:marLeft w:val="640"/>
      <w:marRight w:val="0"/>
      <w:marTop w:val="0"/>
      <w:marBottom w:val="0"/>
      <w:divBdr>
        <w:top w:val="none" w:sz="0" w:space="0" w:color="auto"/>
        <w:left w:val="none" w:sz="0" w:space="0" w:color="auto"/>
        <w:bottom w:val="none" w:sz="0" w:space="0" w:color="auto"/>
        <w:right w:val="none" w:sz="0" w:space="0" w:color="auto"/>
      </w:divBdr>
    </w:div>
    <w:div w:id="1258170567">
      <w:marLeft w:val="640"/>
      <w:marRight w:val="0"/>
      <w:marTop w:val="0"/>
      <w:marBottom w:val="0"/>
      <w:divBdr>
        <w:top w:val="none" w:sz="0" w:space="0" w:color="auto"/>
        <w:left w:val="none" w:sz="0" w:space="0" w:color="auto"/>
        <w:bottom w:val="none" w:sz="0" w:space="0" w:color="auto"/>
        <w:right w:val="none" w:sz="0" w:space="0" w:color="auto"/>
      </w:divBdr>
    </w:div>
    <w:div w:id="1258170893">
      <w:marLeft w:val="640"/>
      <w:marRight w:val="0"/>
      <w:marTop w:val="0"/>
      <w:marBottom w:val="0"/>
      <w:divBdr>
        <w:top w:val="none" w:sz="0" w:space="0" w:color="auto"/>
        <w:left w:val="none" w:sz="0" w:space="0" w:color="auto"/>
        <w:bottom w:val="none" w:sz="0" w:space="0" w:color="auto"/>
        <w:right w:val="none" w:sz="0" w:space="0" w:color="auto"/>
      </w:divBdr>
    </w:div>
    <w:div w:id="1258175444">
      <w:marLeft w:val="640"/>
      <w:marRight w:val="0"/>
      <w:marTop w:val="0"/>
      <w:marBottom w:val="0"/>
      <w:divBdr>
        <w:top w:val="none" w:sz="0" w:space="0" w:color="auto"/>
        <w:left w:val="none" w:sz="0" w:space="0" w:color="auto"/>
        <w:bottom w:val="none" w:sz="0" w:space="0" w:color="auto"/>
        <w:right w:val="none" w:sz="0" w:space="0" w:color="auto"/>
      </w:divBdr>
    </w:div>
    <w:div w:id="1258177044">
      <w:marLeft w:val="640"/>
      <w:marRight w:val="0"/>
      <w:marTop w:val="0"/>
      <w:marBottom w:val="0"/>
      <w:divBdr>
        <w:top w:val="none" w:sz="0" w:space="0" w:color="auto"/>
        <w:left w:val="none" w:sz="0" w:space="0" w:color="auto"/>
        <w:bottom w:val="none" w:sz="0" w:space="0" w:color="auto"/>
        <w:right w:val="none" w:sz="0" w:space="0" w:color="auto"/>
      </w:divBdr>
    </w:div>
    <w:div w:id="1258177458">
      <w:marLeft w:val="640"/>
      <w:marRight w:val="0"/>
      <w:marTop w:val="0"/>
      <w:marBottom w:val="0"/>
      <w:divBdr>
        <w:top w:val="none" w:sz="0" w:space="0" w:color="auto"/>
        <w:left w:val="none" w:sz="0" w:space="0" w:color="auto"/>
        <w:bottom w:val="none" w:sz="0" w:space="0" w:color="auto"/>
        <w:right w:val="none" w:sz="0" w:space="0" w:color="auto"/>
      </w:divBdr>
    </w:div>
    <w:div w:id="1258246244">
      <w:marLeft w:val="640"/>
      <w:marRight w:val="0"/>
      <w:marTop w:val="0"/>
      <w:marBottom w:val="0"/>
      <w:divBdr>
        <w:top w:val="none" w:sz="0" w:space="0" w:color="auto"/>
        <w:left w:val="none" w:sz="0" w:space="0" w:color="auto"/>
        <w:bottom w:val="none" w:sz="0" w:space="0" w:color="auto"/>
        <w:right w:val="none" w:sz="0" w:space="0" w:color="auto"/>
      </w:divBdr>
    </w:div>
    <w:div w:id="1258249816">
      <w:marLeft w:val="640"/>
      <w:marRight w:val="0"/>
      <w:marTop w:val="0"/>
      <w:marBottom w:val="0"/>
      <w:divBdr>
        <w:top w:val="none" w:sz="0" w:space="0" w:color="auto"/>
        <w:left w:val="none" w:sz="0" w:space="0" w:color="auto"/>
        <w:bottom w:val="none" w:sz="0" w:space="0" w:color="auto"/>
        <w:right w:val="none" w:sz="0" w:space="0" w:color="auto"/>
      </w:divBdr>
    </w:div>
    <w:div w:id="1258251479">
      <w:marLeft w:val="640"/>
      <w:marRight w:val="0"/>
      <w:marTop w:val="0"/>
      <w:marBottom w:val="0"/>
      <w:divBdr>
        <w:top w:val="none" w:sz="0" w:space="0" w:color="auto"/>
        <w:left w:val="none" w:sz="0" w:space="0" w:color="auto"/>
        <w:bottom w:val="none" w:sz="0" w:space="0" w:color="auto"/>
        <w:right w:val="none" w:sz="0" w:space="0" w:color="auto"/>
      </w:divBdr>
    </w:div>
    <w:div w:id="1258253914">
      <w:marLeft w:val="640"/>
      <w:marRight w:val="0"/>
      <w:marTop w:val="0"/>
      <w:marBottom w:val="0"/>
      <w:divBdr>
        <w:top w:val="none" w:sz="0" w:space="0" w:color="auto"/>
        <w:left w:val="none" w:sz="0" w:space="0" w:color="auto"/>
        <w:bottom w:val="none" w:sz="0" w:space="0" w:color="auto"/>
        <w:right w:val="none" w:sz="0" w:space="0" w:color="auto"/>
      </w:divBdr>
    </w:div>
    <w:div w:id="1258294963">
      <w:marLeft w:val="640"/>
      <w:marRight w:val="0"/>
      <w:marTop w:val="0"/>
      <w:marBottom w:val="0"/>
      <w:divBdr>
        <w:top w:val="none" w:sz="0" w:space="0" w:color="auto"/>
        <w:left w:val="none" w:sz="0" w:space="0" w:color="auto"/>
        <w:bottom w:val="none" w:sz="0" w:space="0" w:color="auto"/>
        <w:right w:val="none" w:sz="0" w:space="0" w:color="auto"/>
      </w:divBdr>
    </w:div>
    <w:div w:id="1258295910">
      <w:marLeft w:val="640"/>
      <w:marRight w:val="0"/>
      <w:marTop w:val="0"/>
      <w:marBottom w:val="0"/>
      <w:divBdr>
        <w:top w:val="none" w:sz="0" w:space="0" w:color="auto"/>
        <w:left w:val="none" w:sz="0" w:space="0" w:color="auto"/>
        <w:bottom w:val="none" w:sz="0" w:space="0" w:color="auto"/>
        <w:right w:val="none" w:sz="0" w:space="0" w:color="auto"/>
      </w:divBdr>
    </w:div>
    <w:div w:id="1258296075">
      <w:marLeft w:val="640"/>
      <w:marRight w:val="0"/>
      <w:marTop w:val="0"/>
      <w:marBottom w:val="0"/>
      <w:divBdr>
        <w:top w:val="none" w:sz="0" w:space="0" w:color="auto"/>
        <w:left w:val="none" w:sz="0" w:space="0" w:color="auto"/>
        <w:bottom w:val="none" w:sz="0" w:space="0" w:color="auto"/>
        <w:right w:val="none" w:sz="0" w:space="0" w:color="auto"/>
      </w:divBdr>
    </w:div>
    <w:div w:id="1258321067">
      <w:marLeft w:val="640"/>
      <w:marRight w:val="0"/>
      <w:marTop w:val="0"/>
      <w:marBottom w:val="0"/>
      <w:divBdr>
        <w:top w:val="none" w:sz="0" w:space="0" w:color="auto"/>
        <w:left w:val="none" w:sz="0" w:space="0" w:color="auto"/>
        <w:bottom w:val="none" w:sz="0" w:space="0" w:color="auto"/>
        <w:right w:val="none" w:sz="0" w:space="0" w:color="auto"/>
      </w:divBdr>
    </w:div>
    <w:div w:id="1258372022">
      <w:marLeft w:val="640"/>
      <w:marRight w:val="0"/>
      <w:marTop w:val="0"/>
      <w:marBottom w:val="0"/>
      <w:divBdr>
        <w:top w:val="none" w:sz="0" w:space="0" w:color="auto"/>
        <w:left w:val="none" w:sz="0" w:space="0" w:color="auto"/>
        <w:bottom w:val="none" w:sz="0" w:space="0" w:color="auto"/>
        <w:right w:val="none" w:sz="0" w:space="0" w:color="auto"/>
      </w:divBdr>
    </w:div>
    <w:div w:id="1258560463">
      <w:marLeft w:val="640"/>
      <w:marRight w:val="0"/>
      <w:marTop w:val="0"/>
      <w:marBottom w:val="0"/>
      <w:divBdr>
        <w:top w:val="none" w:sz="0" w:space="0" w:color="auto"/>
        <w:left w:val="none" w:sz="0" w:space="0" w:color="auto"/>
        <w:bottom w:val="none" w:sz="0" w:space="0" w:color="auto"/>
        <w:right w:val="none" w:sz="0" w:space="0" w:color="auto"/>
      </w:divBdr>
    </w:div>
    <w:div w:id="1258561769">
      <w:marLeft w:val="640"/>
      <w:marRight w:val="0"/>
      <w:marTop w:val="0"/>
      <w:marBottom w:val="0"/>
      <w:divBdr>
        <w:top w:val="none" w:sz="0" w:space="0" w:color="auto"/>
        <w:left w:val="none" w:sz="0" w:space="0" w:color="auto"/>
        <w:bottom w:val="none" w:sz="0" w:space="0" w:color="auto"/>
        <w:right w:val="none" w:sz="0" w:space="0" w:color="auto"/>
      </w:divBdr>
    </w:div>
    <w:div w:id="1258633340">
      <w:marLeft w:val="640"/>
      <w:marRight w:val="0"/>
      <w:marTop w:val="0"/>
      <w:marBottom w:val="0"/>
      <w:divBdr>
        <w:top w:val="none" w:sz="0" w:space="0" w:color="auto"/>
        <w:left w:val="none" w:sz="0" w:space="0" w:color="auto"/>
        <w:bottom w:val="none" w:sz="0" w:space="0" w:color="auto"/>
        <w:right w:val="none" w:sz="0" w:space="0" w:color="auto"/>
      </w:divBdr>
    </w:div>
    <w:div w:id="1258637421">
      <w:marLeft w:val="640"/>
      <w:marRight w:val="0"/>
      <w:marTop w:val="0"/>
      <w:marBottom w:val="0"/>
      <w:divBdr>
        <w:top w:val="none" w:sz="0" w:space="0" w:color="auto"/>
        <w:left w:val="none" w:sz="0" w:space="0" w:color="auto"/>
        <w:bottom w:val="none" w:sz="0" w:space="0" w:color="auto"/>
        <w:right w:val="none" w:sz="0" w:space="0" w:color="auto"/>
      </w:divBdr>
    </w:div>
    <w:div w:id="1258906590">
      <w:marLeft w:val="640"/>
      <w:marRight w:val="0"/>
      <w:marTop w:val="0"/>
      <w:marBottom w:val="0"/>
      <w:divBdr>
        <w:top w:val="none" w:sz="0" w:space="0" w:color="auto"/>
        <w:left w:val="none" w:sz="0" w:space="0" w:color="auto"/>
        <w:bottom w:val="none" w:sz="0" w:space="0" w:color="auto"/>
        <w:right w:val="none" w:sz="0" w:space="0" w:color="auto"/>
      </w:divBdr>
    </w:div>
    <w:div w:id="1258950210">
      <w:marLeft w:val="640"/>
      <w:marRight w:val="0"/>
      <w:marTop w:val="0"/>
      <w:marBottom w:val="0"/>
      <w:divBdr>
        <w:top w:val="none" w:sz="0" w:space="0" w:color="auto"/>
        <w:left w:val="none" w:sz="0" w:space="0" w:color="auto"/>
        <w:bottom w:val="none" w:sz="0" w:space="0" w:color="auto"/>
        <w:right w:val="none" w:sz="0" w:space="0" w:color="auto"/>
      </w:divBdr>
    </w:div>
    <w:div w:id="1259021314">
      <w:marLeft w:val="640"/>
      <w:marRight w:val="0"/>
      <w:marTop w:val="0"/>
      <w:marBottom w:val="0"/>
      <w:divBdr>
        <w:top w:val="none" w:sz="0" w:space="0" w:color="auto"/>
        <w:left w:val="none" w:sz="0" w:space="0" w:color="auto"/>
        <w:bottom w:val="none" w:sz="0" w:space="0" w:color="auto"/>
        <w:right w:val="none" w:sz="0" w:space="0" w:color="auto"/>
      </w:divBdr>
    </w:div>
    <w:div w:id="1259026900">
      <w:marLeft w:val="640"/>
      <w:marRight w:val="0"/>
      <w:marTop w:val="0"/>
      <w:marBottom w:val="0"/>
      <w:divBdr>
        <w:top w:val="none" w:sz="0" w:space="0" w:color="auto"/>
        <w:left w:val="none" w:sz="0" w:space="0" w:color="auto"/>
        <w:bottom w:val="none" w:sz="0" w:space="0" w:color="auto"/>
        <w:right w:val="none" w:sz="0" w:space="0" w:color="auto"/>
      </w:divBdr>
    </w:div>
    <w:div w:id="1259098180">
      <w:marLeft w:val="640"/>
      <w:marRight w:val="0"/>
      <w:marTop w:val="0"/>
      <w:marBottom w:val="0"/>
      <w:divBdr>
        <w:top w:val="none" w:sz="0" w:space="0" w:color="auto"/>
        <w:left w:val="none" w:sz="0" w:space="0" w:color="auto"/>
        <w:bottom w:val="none" w:sz="0" w:space="0" w:color="auto"/>
        <w:right w:val="none" w:sz="0" w:space="0" w:color="auto"/>
      </w:divBdr>
    </w:div>
    <w:div w:id="1259288236">
      <w:marLeft w:val="640"/>
      <w:marRight w:val="0"/>
      <w:marTop w:val="0"/>
      <w:marBottom w:val="0"/>
      <w:divBdr>
        <w:top w:val="none" w:sz="0" w:space="0" w:color="auto"/>
        <w:left w:val="none" w:sz="0" w:space="0" w:color="auto"/>
        <w:bottom w:val="none" w:sz="0" w:space="0" w:color="auto"/>
        <w:right w:val="none" w:sz="0" w:space="0" w:color="auto"/>
      </w:divBdr>
    </w:div>
    <w:div w:id="1259289701">
      <w:marLeft w:val="640"/>
      <w:marRight w:val="0"/>
      <w:marTop w:val="0"/>
      <w:marBottom w:val="0"/>
      <w:divBdr>
        <w:top w:val="none" w:sz="0" w:space="0" w:color="auto"/>
        <w:left w:val="none" w:sz="0" w:space="0" w:color="auto"/>
        <w:bottom w:val="none" w:sz="0" w:space="0" w:color="auto"/>
        <w:right w:val="none" w:sz="0" w:space="0" w:color="auto"/>
      </w:divBdr>
    </w:div>
    <w:div w:id="1259294425">
      <w:marLeft w:val="640"/>
      <w:marRight w:val="0"/>
      <w:marTop w:val="0"/>
      <w:marBottom w:val="0"/>
      <w:divBdr>
        <w:top w:val="none" w:sz="0" w:space="0" w:color="auto"/>
        <w:left w:val="none" w:sz="0" w:space="0" w:color="auto"/>
        <w:bottom w:val="none" w:sz="0" w:space="0" w:color="auto"/>
        <w:right w:val="none" w:sz="0" w:space="0" w:color="auto"/>
      </w:divBdr>
    </w:div>
    <w:div w:id="1259295049">
      <w:marLeft w:val="640"/>
      <w:marRight w:val="0"/>
      <w:marTop w:val="0"/>
      <w:marBottom w:val="0"/>
      <w:divBdr>
        <w:top w:val="none" w:sz="0" w:space="0" w:color="auto"/>
        <w:left w:val="none" w:sz="0" w:space="0" w:color="auto"/>
        <w:bottom w:val="none" w:sz="0" w:space="0" w:color="auto"/>
        <w:right w:val="none" w:sz="0" w:space="0" w:color="auto"/>
      </w:divBdr>
    </w:div>
    <w:div w:id="1259367088">
      <w:marLeft w:val="640"/>
      <w:marRight w:val="0"/>
      <w:marTop w:val="0"/>
      <w:marBottom w:val="0"/>
      <w:divBdr>
        <w:top w:val="none" w:sz="0" w:space="0" w:color="auto"/>
        <w:left w:val="none" w:sz="0" w:space="0" w:color="auto"/>
        <w:bottom w:val="none" w:sz="0" w:space="0" w:color="auto"/>
        <w:right w:val="none" w:sz="0" w:space="0" w:color="auto"/>
      </w:divBdr>
    </w:div>
    <w:div w:id="1259437547">
      <w:marLeft w:val="640"/>
      <w:marRight w:val="0"/>
      <w:marTop w:val="0"/>
      <w:marBottom w:val="0"/>
      <w:divBdr>
        <w:top w:val="none" w:sz="0" w:space="0" w:color="auto"/>
        <w:left w:val="none" w:sz="0" w:space="0" w:color="auto"/>
        <w:bottom w:val="none" w:sz="0" w:space="0" w:color="auto"/>
        <w:right w:val="none" w:sz="0" w:space="0" w:color="auto"/>
      </w:divBdr>
    </w:div>
    <w:div w:id="1259487813">
      <w:marLeft w:val="640"/>
      <w:marRight w:val="0"/>
      <w:marTop w:val="0"/>
      <w:marBottom w:val="0"/>
      <w:divBdr>
        <w:top w:val="none" w:sz="0" w:space="0" w:color="auto"/>
        <w:left w:val="none" w:sz="0" w:space="0" w:color="auto"/>
        <w:bottom w:val="none" w:sz="0" w:space="0" w:color="auto"/>
        <w:right w:val="none" w:sz="0" w:space="0" w:color="auto"/>
      </w:divBdr>
    </w:div>
    <w:div w:id="1259488124">
      <w:marLeft w:val="640"/>
      <w:marRight w:val="0"/>
      <w:marTop w:val="0"/>
      <w:marBottom w:val="0"/>
      <w:divBdr>
        <w:top w:val="none" w:sz="0" w:space="0" w:color="auto"/>
        <w:left w:val="none" w:sz="0" w:space="0" w:color="auto"/>
        <w:bottom w:val="none" w:sz="0" w:space="0" w:color="auto"/>
        <w:right w:val="none" w:sz="0" w:space="0" w:color="auto"/>
      </w:divBdr>
    </w:div>
    <w:div w:id="1259558133">
      <w:marLeft w:val="640"/>
      <w:marRight w:val="0"/>
      <w:marTop w:val="0"/>
      <w:marBottom w:val="0"/>
      <w:divBdr>
        <w:top w:val="none" w:sz="0" w:space="0" w:color="auto"/>
        <w:left w:val="none" w:sz="0" w:space="0" w:color="auto"/>
        <w:bottom w:val="none" w:sz="0" w:space="0" w:color="auto"/>
        <w:right w:val="none" w:sz="0" w:space="0" w:color="auto"/>
      </w:divBdr>
    </w:div>
    <w:div w:id="1259602207">
      <w:marLeft w:val="640"/>
      <w:marRight w:val="0"/>
      <w:marTop w:val="0"/>
      <w:marBottom w:val="0"/>
      <w:divBdr>
        <w:top w:val="none" w:sz="0" w:space="0" w:color="auto"/>
        <w:left w:val="none" w:sz="0" w:space="0" w:color="auto"/>
        <w:bottom w:val="none" w:sz="0" w:space="0" w:color="auto"/>
        <w:right w:val="none" w:sz="0" w:space="0" w:color="auto"/>
      </w:divBdr>
    </w:div>
    <w:div w:id="1259605266">
      <w:marLeft w:val="640"/>
      <w:marRight w:val="0"/>
      <w:marTop w:val="0"/>
      <w:marBottom w:val="0"/>
      <w:divBdr>
        <w:top w:val="none" w:sz="0" w:space="0" w:color="auto"/>
        <w:left w:val="none" w:sz="0" w:space="0" w:color="auto"/>
        <w:bottom w:val="none" w:sz="0" w:space="0" w:color="auto"/>
        <w:right w:val="none" w:sz="0" w:space="0" w:color="auto"/>
      </w:divBdr>
    </w:div>
    <w:div w:id="1259632758">
      <w:marLeft w:val="640"/>
      <w:marRight w:val="0"/>
      <w:marTop w:val="0"/>
      <w:marBottom w:val="0"/>
      <w:divBdr>
        <w:top w:val="none" w:sz="0" w:space="0" w:color="auto"/>
        <w:left w:val="none" w:sz="0" w:space="0" w:color="auto"/>
        <w:bottom w:val="none" w:sz="0" w:space="0" w:color="auto"/>
        <w:right w:val="none" w:sz="0" w:space="0" w:color="auto"/>
      </w:divBdr>
    </w:div>
    <w:div w:id="1259754388">
      <w:marLeft w:val="640"/>
      <w:marRight w:val="0"/>
      <w:marTop w:val="0"/>
      <w:marBottom w:val="0"/>
      <w:divBdr>
        <w:top w:val="none" w:sz="0" w:space="0" w:color="auto"/>
        <w:left w:val="none" w:sz="0" w:space="0" w:color="auto"/>
        <w:bottom w:val="none" w:sz="0" w:space="0" w:color="auto"/>
        <w:right w:val="none" w:sz="0" w:space="0" w:color="auto"/>
      </w:divBdr>
    </w:div>
    <w:div w:id="1259799937">
      <w:marLeft w:val="640"/>
      <w:marRight w:val="0"/>
      <w:marTop w:val="0"/>
      <w:marBottom w:val="0"/>
      <w:divBdr>
        <w:top w:val="none" w:sz="0" w:space="0" w:color="auto"/>
        <w:left w:val="none" w:sz="0" w:space="0" w:color="auto"/>
        <w:bottom w:val="none" w:sz="0" w:space="0" w:color="auto"/>
        <w:right w:val="none" w:sz="0" w:space="0" w:color="auto"/>
      </w:divBdr>
    </w:div>
    <w:div w:id="1259826787">
      <w:marLeft w:val="640"/>
      <w:marRight w:val="0"/>
      <w:marTop w:val="0"/>
      <w:marBottom w:val="0"/>
      <w:divBdr>
        <w:top w:val="none" w:sz="0" w:space="0" w:color="auto"/>
        <w:left w:val="none" w:sz="0" w:space="0" w:color="auto"/>
        <w:bottom w:val="none" w:sz="0" w:space="0" w:color="auto"/>
        <w:right w:val="none" w:sz="0" w:space="0" w:color="auto"/>
      </w:divBdr>
    </w:div>
    <w:div w:id="1259866451">
      <w:marLeft w:val="640"/>
      <w:marRight w:val="0"/>
      <w:marTop w:val="0"/>
      <w:marBottom w:val="0"/>
      <w:divBdr>
        <w:top w:val="none" w:sz="0" w:space="0" w:color="auto"/>
        <w:left w:val="none" w:sz="0" w:space="0" w:color="auto"/>
        <w:bottom w:val="none" w:sz="0" w:space="0" w:color="auto"/>
        <w:right w:val="none" w:sz="0" w:space="0" w:color="auto"/>
      </w:divBdr>
    </w:div>
    <w:div w:id="1259867243">
      <w:marLeft w:val="640"/>
      <w:marRight w:val="0"/>
      <w:marTop w:val="0"/>
      <w:marBottom w:val="0"/>
      <w:divBdr>
        <w:top w:val="none" w:sz="0" w:space="0" w:color="auto"/>
        <w:left w:val="none" w:sz="0" w:space="0" w:color="auto"/>
        <w:bottom w:val="none" w:sz="0" w:space="0" w:color="auto"/>
        <w:right w:val="none" w:sz="0" w:space="0" w:color="auto"/>
      </w:divBdr>
    </w:div>
    <w:div w:id="1259873991">
      <w:marLeft w:val="640"/>
      <w:marRight w:val="0"/>
      <w:marTop w:val="0"/>
      <w:marBottom w:val="0"/>
      <w:divBdr>
        <w:top w:val="none" w:sz="0" w:space="0" w:color="auto"/>
        <w:left w:val="none" w:sz="0" w:space="0" w:color="auto"/>
        <w:bottom w:val="none" w:sz="0" w:space="0" w:color="auto"/>
        <w:right w:val="none" w:sz="0" w:space="0" w:color="auto"/>
      </w:divBdr>
    </w:div>
    <w:div w:id="1259874208">
      <w:marLeft w:val="640"/>
      <w:marRight w:val="0"/>
      <w:marTop w:val="0"/>
      <w:marBottom w:val="0"/>
      <w:divBdr>
        <w:top w:val="none" w:sz="0" w:space="0" w:color="auto"/>
        <w:left w:val="none" w:sz="0" w:space="0" w:color="auto"/>
        <w:bottom w:val="none" w:sz="0" w:space="0" w:color="auto"/>
        <w:right w:val="none" w:sz="0" w:space="0" w:color="auto"/>
      </w:divBdr>
    </w:div>
    <w:div w:id="1259948406">
      <w:marLeft w:val="640"/>
      <w:marRight w:val="0"/>
      <w:marTop w:val="0"/>
      <w:marBottom w:val="0"/>
      <w:divBdr>
        <w:top w:val="none" w:sz="0" w:space="0" w:color="auto"/>
        <w:left w:val="none" w:sz="0" w:space="0" w:color="auto"/>
        <w:bottom w:val="none" w:sz="0" w:space="0" w:color="auto"/>
        <w:right w:val="none" w:sz="0" w:space="0" w:color="auto"/>
      </w:divBdr>
    </w:div>
    <w:div w:id="1260019868">
      <w:marLeft w:val="640"/>
      <w:marRight w:val="0"/>
      <w:marTop w:val="0"/>
      <w:marBottom w:val="0"/>
      <w:divBdr>
        <w:top w:val="none" w:sz="0" w:space="0" w:color="auto"/>
        <w:left w:val="none" w:sz="0" w:space="0" w:color="auto"/>
        <w:bottom w:val="none" w:sz="0" w:space="0" w:color="auto"/>
        <w:right w:val="none" w:sz="0" w:space="0" w:color="auto"/>
      </w:divBdr>
    </w:div>
    <w:div w:id="1260093282">
      <w:marLeft w:val="640"/>
      <w:marRight w:val="0"/>
      <w:marTop w:val="0"/>
      <w:marBottom w:val="0"/>
      <w:divBdr>
        <w:top w:val="none" w:sz="0" w:space="0" w:color="auto"/>
        <w:left w:val="none" w:sz="0" w:space="0" w:color="auto"/>
        <w:bottom w:val="none" w:sz="0" w:space="0" w:color="auto"/>
        <w:right w:val="none" w:sz="0" w:space="0" w:color="auto"/>
      </w:divBdr>
    </w:div>
    <w:div w:id="1260140637">
      <w:marLeft w:val="640"/>
      <w:marRight w:val="0"/>
      <w:marTop w:val="0"/>
      <w:marBottom w:val="0"/>
      <w:divBdr>
        <w:top w:val="none" w:sz="0" w:space="0" w:color="auto"/>
        <w:left w:val="none" w:sz="0" w:space="0" w:color="auto"/>
        <w:bottom w:val="none" w:sz="0" w:space="0" w:color="auto"/>
        <w:right w:val="none" w:sz="0" w:space="0" w:color="auto"/>
      </w:divBdr>
    </w:div>
    <w:div w:id="1260212089">
      <w:marLeft w:val="640"/>
      <w:marRight w:val="0"/>
      <w:marTop w:val="0"/>
      <w:marBottom w:val="0"/>
      <w:divBdr>
        <w:top w:val="none" w:sz="0" w:space="0" w:color="auto"/>
        <w:left w:val="none" w:sz="0" w:space="0" w:color="auto"/>
        <w:bottom w:val="none" w:sz="0" w:space="0" w:color="auto"/>
        <w:right w:val="none" w:sz="0" w:space="0" w:color="auto"/>
      </w:divBdr>
    </w:div>
    <w:div w:id="1260213501">
      <w:marLeft w:val="640"/>
      <w:marRight w:val="0"/>
      <w:marTop w:val="0"/>
      <w:marBottom w:val="0"/>
      <w:divBdr>
        <w:top w:val="none" w:sz="0" w:space="0" w:color="auto"/>
        <w:left w:val="none" w:sz="0" w:space="0" w:color="auto"/>
        <w:bottom w:val="none" w:sz="0" w:space="0" w:color="auto"/>
        <w:right w:val="none" w:sz="0" w:space="0" w:color="auto"/>
      </w:divBdr>
    </w:div>
    <w:div w:id="1260215244">
      <w:marLeft w:val="640"/>
      <w:marRight w:val="0"/>
      <w:marTop w:val="0"/>
      <w:marBottom w:val="0"/>
      <w:divBdr>
        <w:top w:val="none" w:sz="0" w:space="0" w:color="auto"/>
        <w:left w:val="none" w:sz="0" w:space="0" w:color="auto"/>
        <w:bottom w:val="none" w:sz="0" w:space="0" w:color="auto"/>
        <w:right w:val="none" w:sz="0" w:space="0" w:color="auto"/>
      </w:divBdr>
    </w:div>
    <w:div w:id="1260219368">
      <w:marLeft w:val="640"/>
      <w:marRight w:val="0"/>
      <w:marTop w:val="0"/>
      <w:marBottom w:val="0"/>
      <w:divBdr>
        <w:top w:val="none" w:sz="0" w:space="0" w:color="auto"/>
        <w:left w:val="none" w:sz="0" w:space="0" w:color="auto"/>
        <w:bottom w:val="none" w:sz="0" w:space="0" w:color="auto"/>
        <w:right w:val="none" w:sz="0" w:space="0" w:color="auto"/>
      </w:divBdr>
    </w:div>
    <w:div w:id="1260257500">
      <w:marLeft w:val="640"/>
      <w:marRight w:val="0"/>
      <w:marTop w:val="0"/>
      <w:marBottom w:val="0"/>
      <w:divBdr>
        <w:top w:val="none" w:sz="0" w:space="0" w:color="auto"/>
        <w:left w:val="none" w:sz="0" w:space="0" w:color="auto"/>
        <w:bottom w:val="none" w:sz="0" w:space="0" w:color="auto"/>
        <w:right w:val="none" w:sz="0" w:space="0" w:color="auto"/>
      </w:divBdr>
    </w:div>
    <w:div w:id="1260407164">
      <w:marLeft w:val="640"/>
      <w:marRight w:val="0"/>
      <w:marTop w:val="0"/>
      <w:marBottom w:val="0"/>
      <w:divBdr>
        <w:top w:val="none" w:sz="0" w:space="0" w:color="auto"/>
        <w:left w:val="none" w:sz="0" w:space="0" w:color="auto"/>
        <w:bottom w:val="none" w:sz="0" w:space="0" w:color="auto"/>
        <w:right w:val="none" w:sz="0" w:space="0" w:color="auto"/>
      </w:divBdr>
    </w:div>
    <w:div w:id="1260483622">
      <w:marLeft w:val="640"/>
      <w:marRight w:val="0"/>
      <w:marTop w:val="0"/>
      <w:marBottom w:val="0"/>
      <w:divBdr>
        <w:top w:val="none" w:sz="0" w:space="0" w:color="auto"/>
        <w:left w:val="none" w:sz="0" w:space="0" w:color="auto"/>
        <w:bottom w:val="none" w:sz="0" w:space="0" w:color="auto"/>
        <w:right w:val="none" w:sz="0" w:space="0" w:color="auto"/>
      </w:divBdr>
    </w:div>
    <w:div w:id="1260526175">
      <w:marLeft w:val="640"/>
      <w:marRight w:val="0"/>
      <w:marTop w:val="0"/>
      <w:marBottom w:val="0"/>
      <w:divBdr>
        <w:top w:val="none" w:sz="0" w:space="0" w:color="auto"/>
        <w:left w:val="none" w:sz="0" w:space="0" w:color="auto"/>
        <w:bottom w:val="none" w:sz="0" w:space="0" w:color="auto"/>
        <w:right w:val="none" w:sz="0" w:space="0" w:color="auto"/>
      </w:divBdr>
    </w:div>
    <w:div w:id="1260529155">
      <w:marLeft w:val="640"/>
      <w:marRight w:val="0"/>
      <w:marTop w:val="0"/>
      <w:marBottom w:val="0"/>
      <w:divBdr>
        <w:top w:val="none" w:sz="0" w:space="0" w:color="auto"/>
        <w:left w:val="none" w:sz="0" w:space="0" w:color="auto"/>
        <w:bottom w:val="none" w:sz="0" w:space="0" w:color="auto"/>
        <w:right w:val="none" w:sz="0" w:space="0" w:color="auto"/>
      </w:divBdr>
    </w:div>
    <w:div w:id="1260599215">
      <w:marLeft w:val="640"/>
      <w:marRight w:val="0"/>
      <w:marTop w:val="0"/>
      <w:marBottom w:val="0"/>
      <w:divBdr>
        <w:top w:val="none" w:sz="0" w:space="0" w:color="auto"/>
        <w:left w:val="none" w:sz="0" w:space="0" w:color="auto"/>
        <w:bottom w:val="none" w:sz="0" w:space="0" w:color="auto"/>
        <w:right w:val="none" w:sz="0" w:space="0" w:color="auto"/>
      </w:divBdr>
    </w:div>
    <w:div w:id="1260601411">
      <w:marLeft w:val="640"/>
      <w:marRight w:val="0"/>
      <w:marTop w:val="0"/>
      <w:marBottom w:val="0"/>
      <w:divBdr>
        <w:top w:val="none" w:sz="0" w:space="0" w:color="auto"/>
        <w:left w:val="none" w:sz="0" w:space="0" w:color="auto"/>
        <w:bottom w:val="none" w:sz="0" w:space="0" w:color="auto"/>
        <w:right w:val="none" w:sz="0" w:space="0" w:color="auto"/>
      </w:divBdr>
    </w:div>
    <w:div w:id="1260605456">
      <w:marLeft w:val="640"/>
      <w:marRight w:val="0"/>
      <w:marTop w:val="0"/>
      <w:marBottom w:val="0"/>
      <w:divBdr>
        <w:top w:val="none" w:sz="0" w:space="0" w:color="auto"/>
        <w:left w:val="none" w:sz="0" w:space="0" w:color="auto"/>
        <w:bottom w:val="none" w:sz="0" w:space="0" w:color="auto"/>
        <w:right w:val="none" w:sz="0" w:space="0" w:color="auto"/>
      </w:divBdr>
    </w:div>
    <w:div w:id="1260722528">
      <w:marLeft w:val="640"/>
      <w:marRight w:val="0"/>
      <w:marTop w:val="0"/>
      <w:marBottom w:val="0"/>
      <w:divBdr>
        <w:top w:val="none" w:sz="0" w:space="0" w:color="auto"/>
        <w:left w:val="none" w:sz="0" w:space="0" w:color="auto"/>
        <w:bottom w:val="none" w:sz="0" w:space="0" w:color="auto"/>
        <w:right w:val="none" w:sz="0" w:space="0" w:color="auto"/>
      </w:divBdr>
    </w:div>
    <w:div w:id="1260723375">
      <w:marLeft w:val="640"/>
      <w:marRight w:val="0"/>
      <w:marTop w:val="0"/>
      <w:marBottom w:val="0"/>
      <w:divBdr>
        <w:top w:val="none" w:sz="0" w:space="0" w:color="auto"/>
        <w:left w:val="none" w:sz="0" w:space="0" w:color="auto"/>
        <w:bottom w:val="none" w:sz="0" w:space="0" w:color="auto"/>
        <w:right w:val="none" w:sz="0" w:space="0" w:color="auto"/>
      </w:divBdr>
    </w:div>
    <w:div w:id="1260748671">
      <w:marLeft w:val="640"/>
      <w:marRight w:val="0"/>
      <w:marTop w:val="0"/>
      <w:marBottom w:val="0"/>
      <w:divBdr>
        <w:top w:val="none" w:sz="0" w:space="0" w:color="auto"/>
        <w:left w:val="none" w:sz="0" w:space="0" w:color="auto"/>
        <w:bottom w:val="none" w:sz="0" w:space="0" w:color="auto"/>
        <w:right w:val="none" w:sz="0" w:space="0" w:color="auto"/>
      </w:divBdr>
    </w:div>
    <w:div w:id="1260791942">
      <w:marLeft w:val="640"/>
      <w:marRight w:val="0"/>
      <w:marTop w:val="0"/>
      <w:marBottom w:val="0"/>
      <w:divBdr>
        <w:top w:val="none" w:sz="0" w:space="0" w:color="auto"/>
        <w:left w:val="none" w:sz="0" w:space="0" w:color="auto"/>
        <w:bottom w:val="none" w:sz="0" w:space="0" w:color="auto"/>
        <w:right w:val="none" w:sz="0" w:space="0" w:color="auto"/>
      </w:divBdr>
    </w:div>
    <w:div w:id="1260874881">
      <w:marLeft w:val="640"/>
      <w:marRight w:val="0"/>
      <w:marTop w:val="0"/>
      <w:marBottom w:val="0"/>
      <w:divBdr>
        <w:top w:val="none" w:sz="0" w:space="0" w:color="auto"/>
        <w:left w:val="none" w:sz="0" w:space="0" w:color="auto"/>
        <w:bottom w:val="none" w:sz="0" w:space="0" w:color="auto"/>
        <w:right w:val="none" w:sz="0" w:space="0" w:color="auto"/>
      </w:divBdr>
    </w:div>
    <w:div w:id="1260874976">
      <w:marLeft w:val="640"/>
      <w:marRight w:val="0"/>
      <w:marTop w:val="0"/>
      <w:marBottom w:val="0"/>
      <w:divBdr>
        <w:top w:val="none" w:sz="0" w:space="0" w:color="auto"/>
        <w:left w:val="none" w:sz="0" w:space="0" w:color="auto"/>
        <w:bottom w:val="none" w:sz="0" w:space="0" w:color="auto"/>
        <w:right w:val="none" w:sz="0" w:space="0" w:color="auto"/>
      </w:divBdr>
    </w:div>
    <w:div w:id="1260912986">
      <w:marLeft w:val="640"/>
      <w:marRight w:val="0"/>
      <w:marTop w:val="0"/>
      <w:marBottom w:val="0"/>
      <w:divBdr>
        <w:top w:val="none" w:sz="0" w:space="0" w:color="auto"/>
        <w:left w:val="none" w:sz="0" w:space="0" w:color="auto"/>
        <w:bottom w:val="none" w:sz="0" w:space="0" w:color="auto"/>
        <w:right w:val="none" w:sz="0" w:space="0" w:color="auto"/>
      </w:divBdr>
    </w:div>
    <w:div w:id="1260913146">
      <w:marLeft w:val="640"/>
      <w:marRight w:val="0"/>
      <w:marTop w:val="0"/>
      <w:marBottom w:val="0"/>
      <w:divBdr>
        <w:top w:val="none" w:sz="0" w:space="0" w:color="auto"/>
        <w:left w:val="none" w:sz="0" w:space="0" w:color="auto"/>
        <w:bottom w:val="none" w:sz="0" w:space="0" w:color="auto"/>
        <w:right w:val="none" w:sz="0" w:space="0" w:color="auto"/>
      </w:divBdr>
    </w:div>
    <w:div w:id="1260916568">
      <w:marLeft w:val="640"/>
      <w:marRight w:val="0"/>
      <w:marTop w:val="0"/>
      <w:marBottom w:val="0"/>
      <w:divBdr>
        <w:top w:val="none" w:sz="0" w:space="0" w:color="auto"/>
        <w:left w:val="none" w:sz="0" w:space="0" w:color="auto"/>
        <w:bottom w:val="none" w:sz="0" w:space="0" w:color="auto"/>
        <w:right w:val="none" w:sz="0" w:space="0" w:color="auto"/>
      </w:divBdr>
    </w:div>
    <w:div w:id="1260942673">
      <w:marLeft w:val="640"/>
      <w:marRight w:val="0"/>
      <w:marTop w:val="0"/>
      <w:marBottom w:val="0"/>
      <w:divBdr>
        <w:top w:val="none" w:sz="0" w:space="0" w:color="auto"/>
        <w:left w:val="none" w:sz="0" w:space="0" w:color="auto"/>
        <w:bottom w:val="none" w:sz="0" w:space="0" w:color="auto"/>
        <w:right w:val="none" w:sz="0" w:space="0" w:color="auto"/>
      </w:divBdr>
    </w:div>
    <w:div w:id="1260992121">
      <w:marLeft w:val="640"/>
      <w:marRight w:val="0"/>
      <w:marTop w:val="0"/>
      <w:marBottom w:val="0"/>
      <w:divBdr>
        <w:top w:val="none" w:sz="0" w:space="0" w:color="auto"/>
        <w:left w:val="none" w:sz="0" w:space="0" w:color="auto"/>
        <w:bottom w:val="none" w:sz="0" w:space="0" w:color="auto"/>
        <w:right w:val="none" w:sz="0" w:space="0" w:color="auto"/>
      </w:divBdr>
    </w:div>
    <w:div w:id="1261067517">
      <w:marLeft w:val="640"/>
      <w:marRight w:val="0"/>
      <w:marTop w:val="0"/>
      <w:marBottom w:val="0"/>
      <w:divBdr>
        <w:top w:val="none" w:sz="0" w:space="0" w:color="auto"/>
        <w:left w:val="none" w:sz="0" w:space="0" w:color="auto"/>
        <w:bottom w:val="none" w:sz="0" w:space="0" w:color="auto"/>
        <w:right w:val="none" w:sz="0" w:space="0" w:color="auto"/>
      </w:divBdr>
    </w:div>
    <w:div w:id="1261134883">
      <w:marLeft w:val="640"/>
      <w:marRight w:val="0"/>
      <w:marTop w:val="0"/>
      <w:marBottom w:val="0"/>
      <w:divBdr>
        <w:top w:val="none" w:sz="0" w:space="0" w:color="auto"/>
        <w:left w:val="none" w:sz="0" w:space="0" w:color="auto"/>
        <w:bottom w:val="none" w:sz="0" w:space="0" w:color="auto"/>
        <w:right w:val="none" w:sz="0" w:space="0" w:color="auto"/>
      </w:divBdr>
    </w:div>
    <w:div w:id="1261135197">
      <w:marLeft w:val="640"/>
      <w:marRight w:val="0"/>
      <w:marTop w:val="0"/>
      <w:marBottom w:val="0"/>
      <w:divBdr>
        <w:top w:val="none" w:sz="0" w:space="0" w:color="auto"/>
        <w:left w:val="none" w:sz="0" w:space="0" w:color="auto"/>
        <w:bottom w:val="none" w:sz="0" w:space="0" w:color="auto"/>
        <w:right w:val="none" w:sz="0" w:space="0" w:color="auto"/>
      </w:divBdr>
    </w:div>
    <w:div w:id="1261177900">
      <w:marLeft w:val="640"/>
      <w:marRight w:val="0"/>
      <w:marTop w:val="0"/>
      <w:marBottom w:val="0"/>
      <w:divBdr>
        <w:top w:val="none" w:sz="0" w:space="0" w:color="auto"/>
        <w:left w:val="none" w:sz="0" w:space="0" w:color="auto"/>
        <w:bottom w:val="none" w:sz="0" w:space="0" w:color="auto"/>
        <w:right w:val="none" w:sz="0" w:space="0" w:color="auto"/>
      </w:divBdr>
    </w:div>
    <w:div w:id="1261375713">
      <w:marLeft w:val="640"/>
      <w:marRight w:val="0"/>
      <w:marTop w:val="0"/>
      <w:marBottom w:val="0"/>
      <w:divBdr>
        <w:top w:val="none" w:sz="0" w:space="0" w:color="auto"/>
        <w:left w:val="none" w:sz="0" w:space="0" w:color="auto"/>
        <w:bottom w:val="none" w:sz="0" w:space="0" w:color="auto"/>
        <w:right w:val="none" w:sz="0" w:space="0" w:color="auto"/>
      </w:divBdr>
    </w:div>
    <w:div w:id="1261403204">
      <w:marLeft w:val="640"/>
      <w:marRight w:val="0"/>
      <w:marTop w:val="0"/>
      <w:marBottom w:val="0"/>
      <w:divBdr>
        <w:top w:val="none" w:sz="0" w:space="0" w:color="auto"/>
        <w:left w:val="none" w:sz="0" w:space="0" w:color="auto"/>
        <w:bottom w:val="none" w:sz="0" w:space="0" w:color="auto"/>
        <w:right w:val="none" w:sz="0" w:space="0" w:color="auto"/>
      </w:divBdr>
    </w:div>
    <w:div w:id="1261403847">
      <w:marLeft w:val="640"/>
      <w:marRight w:val="0"/>
      <w:marTop w:val="0"/>
      <w:marBottom w:val="0"/>
      <w:divBdr>
        <w:top w:val="none" w:sz="0" w:space="0" w:color="auto"/>
        <w:left w:val="none" w:sz="0" w:space="0" w:color="auto"/>
        <w:bottom w:val="none" w:sz="0" w:space="0" w:color="auto"/>
        <w:right w:val="none" w:sz="0" w:space="0" w:color="auto"/>
      </w:divBdr>
    </w:div>
    <w:div w:id="1261446917">
      <w:marLeft w:val="640"/>
      <w:marRight w:val="0"/>
      <w:marTop w:val="0"/>
      <w:marBottom w:val="0"/>
      <w:divBdr>
        <w:top w:val="none" w:sz="0" w:space="0" w:color="auto"/>
        <w:left w:val="none" w:sz="0" w:space="0" w:color="auto"/>
        <w:bottom w:val="none" w:sz="0" w:space="0" w:color="auto"/>
        <w:right w:val="none" w:sz="0" w:space="0" w:color="auto"/>
      </w:divBdr>
    </w:div>
    <w:div w:id="1261568066">
      <w:marLeft w:val="640"/>
      <w:marRight w:val="0"/>
      <w:marTop w:val="0"/>
      <w:marBottom w:val="0"/>
      <w:divBdr>
        <w:top w:val="none" w:sz="0" w:space="0" w:color="auto"/>
        <w:left w:val="none" w:sz="0" w:space="0" w:color="auto"/>
        <w:bottom w:val="none" w:sz="0" w:space="0" w:color="auto"/>
        <w:right w:val="none" w:sz="0" w:space="0" w:color="auto"/>
      </w:divBdr>
    </w:div>
    <w:div w:id="1261571137">
      <w:marLeft w:val="640"/>
      <w:marRight w:val="0"/>
      <w:marTop w:val="0"/>
      <w:marBottom w:val="0"/>
      <w:divBdr>
        <w:top w:val="none" w:sz="0" w:space="0" w:color="auto"/>
        <w:left w:val="none" w:sz="0" w:space="0" w:color="auto"/>
        <w:bottom w:val="none" w:sz="0" w:space="0" w:color="auto"/>
        <w:right w:val="none" w:sz="0" w:space="0" w:color="auto"/>
      </w:divBdr>
    </w:div>
    <w:div w:id="1261571366">
      <w:marLeft w:val="640"/>
      <w:marRight w:val="0"/>
      <w:marTop w:val="0"/>
      <w:marBottom w:val="0"/>
      <w:divBdr>
        <w:top w:val="none" w:sz="0" w:space="0" w:color="auto"/>
        <w:left w:val="none" w:sz="0" w:space="0" w:color="auto"/>
        <w:bottom w:val="none" w:sz="0" w:space="0" w:color="auto"/>
        <w:right w:val="none" w:sz="0" w:space="0" w:color="auto"/>
      </w:divBdr>
    </w:div>
    <w:div w:id="1261639992">
      <w:marLeft w:val="640"/>
      <w:marRight w:val="0"/>
      <w:marTop w:val="0"/>
      <w:marBottom w:val="0"/>
      <w:divBdr>
        <w:top w:val="none" w:sz="0" w:space="0" w:color="auto"/>
        <w:left w:val="none" w:sz="0" w:space="0" w:color="auto"/>
        <w:bottom w:val="none" w:sz="0" w:space="0" w:color="auto"/>
        <w:right w:val="none" w:sz="0" w:space="0" w:color="auto"/>
      </w:divBdr>
    </w:div>
    <w:div w:id="1261647427">
      <w:marLeft w:val="640"/>
      <w:marRight w:val="0"/>
      <w:marTop w:val="0"/>
      <w:marBottom w:val="0"/>
      <w:divBdr>
        <w:top w:val="none" w:sz="0" w:space="0" w:color="auto"/>
        <w:left w:val="none" w:sz="0" w:space="0" w:color="auto"/>
        <w:bottom w:val="none" w:sz="0" w:space="0" w:color="auto"/>
        <w:right w:val="none" w:sz="0" w:space="0" w:color="auto"/>
      </w:divBdr>
    </w:div>
    <w:div w:id="1261716651">
      <w:marLeft w:val="640"/>
      <w:marRight w:val="0"/>
      <w:marTop w:val="0"/>
      <w:marBottom w:val="0"/>
      <w:divBdr>
        <w:top w:val="none" w:sz="0" w:space="0" w:color="auto"/>
        <w:left w:val="none" w:sz="0" w:space="0" w:color="auto"/>
        <w:bottom w:val="none" w:sz="0" w:space="0" w:color="auto"/>
        <w:right w:val="none" w:sz="0" w:space="0" w:color="auto"/>
      </w:divBdr>
    </w:div>
    <w:div w:id="1261717691">
      <w:marLeft w:val="640"/>
      <w:marRight w:val="0"/>
      <w:marTop w:val="0"/>
      <w:marBottom w:val="0"/>
      <w:divBdr>
        <w:top w:val="none" w:sz="0" w:space="0" w:color="auto"/>
        <w:left w:val="none" w:sz="0" w:space="0" w:color="auto"/>
        <w:bottom w:val="none" w:sz="0" w:space="0" w:color="auto"/>
        <w:right w:val="none" w:sz="0" w:space="0" w:color="auto"/>
      </w:divBdr>
    </w:div>
    <w:div w:id="1261834184">
      <w:marLeft w:val="640"/>
      <w:marRight w:val="0"/>
      <w:marTop w:val="0"/>
      <w:marBottom w:val="0"/>
      <w:divBdr>
        <w:top w:val="none" w:sz="0" w:space="0" w:color="auto"/>
        <w:left w:val="none" w:sz="0" w:space="0" w:color="auto"/>
        <w:bottom w:val="none" w:sz="0" w:space="0" w:color="auto"/>
        <w:right w:val="none" w:sz="0" w:space="0" w:color="auto"/>
      </w:divBdr>
    </w:div>
    <w:div w:id="1261841393">
      <w:marLeft w:val="640"/>
      <w:marRight w:val="0"/>
      <w:marTop w:val="0"/>
      <w:marBottom w:val="0"/>
      <w:divBdr>
        <w:top w:val="none" w:sz="0" w:space="0" w:color="auto"/>
        <w:left w:val="none" w:sz="0" w:space="0" w:color="auto"/>
        <w:bottom w:val="none" w:sz="0" w:space="0" w:color="auto"/>
        <w:right w:val="none" w:sz="0" w:space="0" w:color="auto"/>
      </w:divBdr>
    </w:div>
    <w:div w:id="1261984776">
      <w:marLeft w:val="640"/>
      <w:marRight w:val="0"/>
      <w:marTop w:val="0"/>
      <w:marBottom w:val="0"/>
      <w:divBdr>
        <w:top w:val="none" w:sz="0" w:space="0" w:color="auto"/>
        <w:left w:val="none" w:sz="0" w:space="0" w:color="auto"/>
        <w:bottom w:val="none" w:sz="0" w:space="0" w:color="auto"/>
        <w:right w:val="none" w:sz="0" w:space="0" w:color="auto"/>
      </w:divBdr>
    </w:div>
    <w:div w:id="1261990500">
      <w:marLeft w:val="640"/>
      <w:marRight w:val="0"/>
      <w:marTop w:val="0"/>
      <w:marBottom w:val="0"/>
      <w:divBdr>
        <w:top w:val="none" w:sz="0" w:space="0" w:color="auto"/>
        <w:left w:val="none" w:sz="0" w:space="0" w:color="auto"/>
        <w:bottom w:val="none" w:sz="0" w:space="0" w:color="auto"/>
        <w:right w:val="none" w:sz="0" w:space="0" w:color="auto"/>
      </w:divBdr>
    </w:div>
    <w:div w:id="1262030760">
      <w:marLeft w:val="640"/>
      <w:marRight w:val="0"/>
      <w:marTop w:val="0"/>
      <w:marBottom w:val="0"/>
      <w:divBdr>
        <w:top w:val="none" w:sz="0" w:space="0" w:color="auto"/>
        <w:left w:val="none" w:sz="0" w:space="0" w:color="auto"/>
        <w:bottom w:val="none" w:sz="0" w:space="0" w:color="auto"/>
        <w:right w:val="none" w:sz="0" w:space="0" w:color="auto"/>
      </w:divBdr>
    </w:div>
    <w:div w:id="1262031849">
      <w:marLeft w:val="640"/>
      <w:marRight w:val="0"/>
      <w:marTop w:val="0"/>
      <w:marBottom w:val="0"/>
      <w:divBdr>
        <w:top w:val="none" w:sz="0" w:space="0" w:color="auto"/>
        <w:left w:val="none" w:sz="0" w:space="0" w:color="auto"/>
        <w:bottom w:val="none" w:sz="0" w:space="0" w:color="auto"/>
        <w:right w:val="none" w:sz="0" w:space="0" w:color="auto"/>
      </w:divBdr>
    </w:div>
    <w:div w:id="1262033999">
      <w:marLeft w:val="640"/>
      <w:marRight w:val="0"/>
      <w:marTop w:val="0"/>
      <w:marBottom w:val="0"/>
      <w:divBdr>
        <w:top w:val="none" w:sz="0" w:space="0" w:color="auto"/>
        <w:left w:val="none" w:sz="0" w:space="0" w:color="auto"/>
        <w:bottom w:val="none" w:sz="0" w:space="0" w:color="auto"/>
        <w:right w:val="none" w:sz="0" w:space="0" w:color="auto"/>
      </w:divBdr>
    </w:div>
    <w:div w:id="1262035250">
      <w:marLeft w:val="640"/>
      <w:marRight w:val="0"/>
      <w:marTop w:val="0"/>
      <w:marBottom w:val="0"/>
      <w:divBdr>
        <w:top w:val="none" w:sz="0" w:space="0" w:color="auto"/>
        <w:left w:val="none" w:sz="0" w:space="0" w:color="auto"/>
        <w:bottom w:val="none" w:sz="0" w:space="0" w:color="auto"/>
        <w:right w:val="none" w:sz="0" w:space="0" w:color="auto"/>
      </w:divBdr>
    </w:div>
    <w:div w:id="1262058901">
      <w:marLeft w:val="640"/>
      <w:marRight w:val="0"/>
      <w:marTop w:val="0"/>
      <w:marBottom w:val="0"/>
      <w:divBdr>
        <w:top w:val="none" w:sz="0" w:space="0" w:color="auto"/>
        <w:left w:val="none" w:sz="0" w:space="0" w:color="auto"/>
        <w:bottom w:val="none" w:sz="0" w:space="0" w:color="auto"/>
        <w:right w:val="none" w:sz="0" w:space="0" w:color="auto"/>
      </w:divBdr>
    </w:div>
    <w:div w:id="1262104300">
      <w:marLeft w:val="640"/>
      <w:marRight w:val="0"/>
      <w:marTop w:val="0"/>
      <w:marBottom w:val="0"/>
      <w:divBdr>
        <w:top w:val="none" w:sz="0" w:space="0" w:color="auto"/>
        <w:left w:val="none" w:sz="0" w:space="0" w:color="auto"/>
        <w:bottom w:val="none" w:sz="0" w:space="0" w:color="auto"/>
        <w:right w:val="none" w:sz="0" w:space="0" w:color="auto"/>
      </w:divBdr>
    </w:div>
    <w:div w:id="1262491325">
      <w:marLeft w:val="640"/>
      <w:marRight w:val="0"/>
      <w:marTop w:val="0"/>
      <w:marBottom w:val="0"/>
      <w:divBdr>
        <w:top w:val="none" w:sz="0" w:space="0" w:color="auto"/>
        <w:left w:val="none" w:sz="0" w:space="0" w:color="auto"/>
        <w:bottom w:val="none" w:sz="0" w:space="0" w:color="auto"/>
        <w:right w:val="none" w:sz="0" w:space="0" w:color="auto"/>
      </w:divBdr>
    </w:div>
    <w:div w:id="1262495238">
      <w:marLeft w:val="640"/>
      <w:marRight w:val="0"/>
      <w:marTop w:val="0"/>
      <w:marBottom w:val="0"/>
      <w:divBdr>
        <w:top w:val="none" w:sz="0" w:space="0" w:color="auto"/>
        <w:left w:val="none" w:sz="0" w:space="0" w:color="auto"/>
        <w:bottom w:val="none" w:sz="0" w:space="0" w:color="auto"/>
        <w:right w:val="none" w:sz="0" w:space="0" w:color="auto"/>
      </w:divBdr>
    </w:div>
    <w:div w:id="1262564246">
      <w:marLeft w:val="640"/>
      <w:marRight w:val="0"/>
      <w:marTop w:val="0"/>
      <w:marBottom w:val="0"/>
      <w:divBdr>
        <w:top w:val="none" w:sz="0" w:space="0" w:color="auto"/>
        <w:left w:val="none" w:sz="0" w:space="0" w:color="auto"/>
        <w:bottom w:val="none" w:sz="0" w:space="0" w:color="auto"/>
        <w:right w:val="none" w:sz="0" w:space="0" w:color="auto"/>
      </w:divBdr>
    </w:div>
    <w:div w:id="1262641146">
      <w:marLeft w:val="0"/>
      <w:marRight w:val="0"/>
      <w:marTop w:val="0"/>
      <w:marBottom w:val="0"/>
      <w:divBdr>
        <w:top w:val="none" w:sz="0" w:space="0" w:color="auto"/>
        <w:left w:val="none" w:sz="0" w:space="0" w:color="auto"/>
        <w:bottom w:val="none" w:sz="0" w:space="0" w:color="auto"/>
        <w:right w:val="none" w:sz="0" w:space="0" w:color="auto"/>
      </w:divBdr>
    </w:div>
    <w:div w:id="1262689202">
      <w:marLeft w:val="640"/>
      <w:marRight w:val="0"/>
      <w:marTop w:val="0"/>
      <w:marBottom w:val="0"/>
      <w:divBdr>
        <w:top w:val="none" w:sz="0" w:space="0" w:color="auto"/>
        <w:left w:val="none" w:sz="0" w:space="0" w:color="auto"/>
        <w:bottom w:val="none" w:sz="0" w:space="0" w:color="auto"/>
        <w:right w:val="none" w:sz="0" w:space="0" w:color="auto"/>
      </w:divBdr>
    </w:div>
    <w:div w:id="1262689872">
      <w:marLeft w:val="640"/>
      <w:marRight w:val="0"/>
      <w:marTop w:val="0"/>
      <w:marBottom w:val="0"/>
      <w:divBdr>
        <w:top w:val="none" w:sz="0" w:space="0" w:color="auto"/>
        <w:left w:val="none" w:sz="0" w:space="0" w:color="auto"/>
        <w:bottom w:val="none" w:sz="0" w:space="0" w:color="auto"/>
        <w:right w:val="none" w:sz="0" w:space="0" w:color="auto"/>
      </w:divBdr>
    </w:div>
    <w:div w:id="1262763003">
      <w:marLeft w:val="640"/>
      <w:marRight w:val="0"/>
      <w:marTop w:val="0"/>
      <w:marBottom w:val="0"/>
      <w:divBdr>
        <w:top w:val="none" w:sz="0" w:space="0" w:color="auto"/>
        <w:left w:val="none" w:sz="0" w:space="0" w:color="auto"/>
        <w:bottom w:val="none" w:sz="0" w:space="0" w:color="auto"/>
        <w:right w:val="none" w:sz="0" w:space="0" w:color="auto"/>
      </w:divBdr>
    </w:div>
    <w:div w:id="1262831732">
      <w:marLeft w:val="640"/>
      <w:marRight w:val="0"/>
      <w:marTop w:val="0"/>
      <w:marBottom w:val="0"/>
      <w:divBdr>
        <w:top w:val="none" w:sz="0" w:space="0" w:color="auto"/>
        <w:left w:val="none" w:sz="0" w:space="0" w:color="auto"/>
        <w:bottom w:val="none" w:sz="0" w:space="0" w:color="auto"/>
        <w:right w:val="none" w:sz="0" w:space="0" w:color="auto"/>
      </w:divBdr>
    </w:div>
    <w:div w:id="1262833420">
      <w:marLeft w:val="640"/>
      <w:marRight w:val="0"/>
      <w:marTop w:val="0"/>
      <w:marBottom w:val="0"/>
      <w:divBdr>
        <w:top w:val="none" w:sz="0" w:space="0" w:color="auto"/>
        <w:left w:val="none" w:sz="0" w:space="0" w:color="auto"/>
        <w:bottom w:val="none" w:sz="0" w:space="0" w:color="auto"/>
        <w:right w:val="none" w:sz="0" w:space="0" w:color="auto"/>
      </w:divBdr>
    </w:div>
    <w:div w:id="1262837394">
      <w:marLeft w:val="640"/>
      <w:marRight w:val="0"/>
      <w:marTop w:val="0"/>
      <w:marBottom w:val="0"/>
      <w:divBdr>
        <w:top w:val="none" w:sz="0" w:space="0" w:color="auto"/>
        <w:left w:val="none" w:sz="0" w:space="0" w:color="auto"/>
        <w:bottom w:val="none" w:sz="0" w:space="0" w:color="auto"/>
        <w:right w:val="none" w:sz="0" w:space="0" w:color="auto"/>
      </w:divBdr>
    </w:div>
    <w:div w:id="1262881356">
      <w:marLeft w:val="640"/>
      <w:marRight w:val="0"/>
      <w:marTop w:val="0"/>
      <w:marBottom w:val="0"/>
      <w:divBdr>
        <w:top w:val="none" w:sz="0" w:space="0" w:color="auto"/>
        <w:left w:val="none" w:sz="0" w:space="0" w:color="auto"/>
        <w:bottom w:val="none" w:sz="0" w:space="0" w:color="auto"/>
        <w:right w:val="none" w:sz="0" w:space="0" w:color="auto"/>
      </w:divBdr>
    </w:div>
    <w:div w:id="1262907702">
      <w:marLeft w:val="640"/>
      <w:marRight w:val="0"/>
      <w:marTop w:val="0"/>
      <w:marBottom w:val="0"/>
      <w:divBdr>
        <w:top w:val="none" w:sz="0" w:space="0" w:color="auto"/>
        <w:left w:val="none" w:sz="0" w:space="0" w:color="auto"/>
        <w:bottom w:val="none" w:sz="0" w:space="0" w:color="auto"/>
        <w:right w:val="none" w:sz="0" w:space="0" w:color="auto"/>
      </w:divBdr>
    </w:div>
    <w:div w:id="1262910434">
      <w:marLeft w:val="640"/>
      <w:marRight w:val="0"/>
      <w:marTop w:val="0"/>
      <w:marBottom w:val="0"/>
      <w:divBdr>
        <w:top w:val="none" w:sz="0" w:space="0" w:color="auto"/>
        <w:left w:val="none" w:sz="0" w:space="0" w:color="auto"/>
        <w:bottom w:val="none" w:sz="0" w:space="0" w:color="auto"/>
        <w:right w:val="none" w:sz="0" w:space="0" w:color="auto"/>
      </w:divBdr>
    </w:div>
    <w:div w:id="1262953900">
      <w:marLeft w:val="640"/>
      <w:marRight w:val="0"/>
      <w:marTop w:val="0"/>
      <w:marBottom w:val="0"/>
      <w:divBdr>
        <w:top w:val="none" w:sz="0" w:space="0" w:color="auto"/>
        <w:left w:val="none" w:sz="0" w:space="0" w:color="auto"/>
        <w:bottom w:val="none" w:sz="0" w:space="0" w:color="auto"/>
        <w:right w:val="none" w:sz="0" w:space="0" w:color="auto"/>
      </w:divBdr>
    </w:div>
    <w:div w:id="1263032862">
      <w:marLeft w:val="640"/>
      <w:marRight w:val="0"/>
      <w:marTop w:val="0"/>
      <w:marBottom w:val="0"/>
      <w:divBdr>
        <w:top w:val="none" w:sz="0" w:space="0" w:color="auto"/>
        <w:left w:val="none" w:sz="0" w:space="0" w:color="auto"/>
        <w:bottom w:val="none" w:sz="0" w:space="0" w:color="auto"/>
        <w:right w:val="none" w:sz="0" w:space="0" w:color="auto"/>
      </w:divBdr>
    </w:div>
    <w:div w:id="1263107360">
      <w:marLeft w:val="640"/>
      <w:marRight w:val="0"/>
      <w:marTop w:val="0"/>
      <w:marBottom w:val="0"/>
      <w:divBdr>
        <w:top w:val="none" w:sz="0" w:space="0" w:color="auto"/>
        <w:left w:val="none" w:sz="0" w:space="0" w:color="auto"/>
        <w:bottom w:val="none" w:sz="0" w:space="0" w:color="auto"/>
        <w:right w:val="none" w:sz="0" w:space="0" w:color="auto"/>
      </w:divBdr>
    </w:div>
    <w:div w:id="1263145008">
      <w:marLeft w:val="640"/>
      <w:marRight w:val="0"/>
      <w:marTop w:val="0"/>
      <w:marBottom w:val="0"/>
      <w:divBdr>
        <w:top w:val="none" w:sz="0" w:space="0" w:color="auto"/>
        <w:left w:val="none" w:sz="0" w:space="0" w:color="auto"/>
        <w:bottom w:val="none" w:sz="0" w:space="0" w:color="auto"/>
        <w:right w:val="none" w:sz="0" w:space="0" w:color="auto"/>
      </w:divBdr>
    </w:div>
    <w:div w:id="1263220994">
      <w:marLeft w:val="640"/>
      <w:marRight w:val="0"/>
      <w:marTop w:val="0"/>
      <w:marBottom w:val="0"/>
      <w:divBdr>
        <w:top w:val="none" w:sz="0" w:space="0" w:color="auto"/>
        <w:left w:val="none" w:sz="0" w:space="0" w:color="auto"/>
        <w:bottom w:val="none" w:sz="0" w:space="0" w:color="auto"/>
        <w:right w:val="none" w:sz="0" w:space="0" w:color="auto"/>
      </w:divBdr>
    </w:div>
    <w:div w:id="1263225726">
      <w:marLeft w:val="640"/>
      <w:marRight w:val="0"/>
      <w:marTop w:val="0"/>
      <w:marBottom w:val="0"/>
      <w:divBdr>
        <w:top w:val="none" w:sz="0" w:space="0" w:color="auto"/>
        <w:left w:val="none" w:sz="0" w:space="0" w:color="auto"/>
        <w:bottom w:val="none" w:sz="0" w:space="0" w:color="auto"/>
        <w:right w:val="none" w:sz="0" w:space="0" w:color="auto"/>
      </w:divBdr>
    </w:div>
    <w:div w:id="1263294914">
      <w:marLeft w:val="640"/>
      <w:marRight w:val="0"/>
      <w:marTop w:val="0"/>
      <w:marBottom w:val="0"/>
      <w:divBdr>
        <w:top w:val="none" w:sz="0" w:space="0" w:color="auto"/>
        <w:left w:val="none" w:sz="0" w:space="0" w:color="auto"/>
        <w:bottom w:val="none" w:sz="0" w:space="0" w:color="auto"/>
        <w:right w:val="none" w:sz="0" w:space="0" w:color="auto"/>
      </w:divBdr>
    </w:div>
    <w:div w:id="1263300514">
      <w:marLeft w:val="640"/>
      <w:marRight w:val="0"/>
      <w:marTop w:val="0"/>
      <w:marBottom w:val="0"/>
      <w:divBdr>
        <w:top w:val="none" w:sz="0" w:space="0" w:color="auto"/>
        <w:left w:val="none" w:sz="0" w:space="0" w:color="auto"/>
        <w:bottom w:val="none" w:sz="0" w:space="0" w:color="auto"/>
        <w:right w:val="none" w:sz="0" w:space="0" w:color="auto"/>
      </w:divBdr>
    </w:div>
    <w:div w:id="1263337685">
      <w:marLeft w:val="640"/>
      <w:marRight w:val="0"/>
      <w:marTop w:val="0"/>
      <w:marBottom w:val="0"/>
      <w:divBdr>
        <w:top w:val="none" w:sz="0" w:space="0" w:color="auto"/>
        <w:left w:val="none" w:sz="0" w:space="0" w:color="auto"/>
        <w:bottom w:val="none" w:sz="0" w:space="0" w:color="auto"/>
        <w:right w:val="none" w:sz="0" w:space="0" w:color="auto"/>
      </w:divBdr>
    </w:div>
    <w:div w:id="1263341565">
      <w:marLeft w:val="640"/>
      <w:marRight w:val="0"/>
      <w:marTop w:val="0"/>
      <w:marBottom w:val="0"/>
      <w:divBdr>
        <w:top w:val="none" w:sz="0" w:space="0" w:color="auto"/>
        <w:left w:val="none" w:sz="0" w:space="0" w:color="auto"/>
        <w:bottom w:val="none" w:sz="0" w:space="0" w:color="auto"/>
        <w:right w:val="none" w:sz="0" w:space="0" w:color="auto"/>
      </w:divBdr>
    </w:div>
    <w:div w:id="1263421085">
      <w:marLeft w:val="640"/>
      <w:marRight w:val="0"/>
      <w:marTop w:val="0"/>
      <w:marBottom w:val="0"/>
      <w:divBdr>
        <w:top w:val="none" w:sz="0" w:space="0" w:color="auto"/>
        <w:left w:val="none" w:sz="0" w:space="0" w:color="auto"/>
        <w:bottom w:val="none" w:sz="0" w:space="0" w:color="auto"/>
        <w:right w:val="none" w:sz="0" w:space="0" w:color="auto"/>
      </w:divBdr>
    </w:div>
    <w:div w:id="1263609424">
      <w:marLeft w:val="640"/>
      <w:marRight w:val="0"/>
      <w:marTop w:val="0"/>
      <w:marBottom w:val="0"/>
      <w:divBdr>
        <w:top w:val="none" w:sz="0" w:space="0" w:color="auto"/>
        <w:left w:val="none" w:sz="0" w:space="0" w:color="auto"/>
        <w:bottom w:val="none" w:sz="0" w:space="0" w:color="auto"/>
        <w:right w:val="none" w:sz="0" w:space="0" w:color="auto"/>
      </w:divBdr>
    </w:div>
    <w:div w:id="1263681170">
      <w:marLeft w:val="640"/>
      <w:marRight w:val="0"/>
      <w:marTop w:val="0"/>
      <w:marBottom w:val="0"/>
      <w:divBdr>
        <w:top w:val="none" w:sz="0" w:space="0" w:color="auto"/>
        <w:left w:val="none" w:sz="0" w:space="0" w:color="auto"/>
        <w:bottom w:val="none" w:sz="0" w:space="0" w:color="auto"/>
        <w:right w:val="none" w:sz="0" w:space="0" w:color="auto"/>
      </w:divBdr>
    </w:div>
    <w:div w:id="1263682278">
      <w:marLeft w:val="640"/>
      <w:marRight w:val="0"/>
      <w:marTop w:val="0"/>
      <w:marBottom w:val="0"/>
      <w:divBdr>
        <w:top w:val="none" w:sz="0" w:space="0" w:color="auto"/>
        <w:left w:val="none" w:sz="0" w:space="0" w:color="auto"/>
        <w:bottom w:val="none" w:sz="0" w:space="0" w:color="auto"/>
        <w:right w:val="none" w:sz="0" w:space="0" w:color="auto"/>
      </w:divBdr>
    </w:div>
    <w:div w:id="1263758738">
      <w:marLeft w:val="640"/>
      <w:marRight w:val="0"/>
      <w:marTop w:val="0"/>
      <w:marBottom w:val="0"/>
      <w:divBdr>
        <w:top w:val="none" w:sz="0" w:space="0" w:color="auto"/>
        <w:left w:val="none" w:sz="0" w:space="0" w:color="auto"/>
        <w:bottom w:val="none" w:sz="0" w:space="0" w:color="auto"/>
        <w:right w:val="none" w:sz="0" w:space="0" w:color="auto"/>
      </w:divBdr>
    </w:div>
    <w:div w:id="1263762893">
      <w:marLeft w:val="640"/>
      <w:marRight w:val="0"/>
      <w:marTop w:val="0"/>
      <w:marBottom w:val="0"/>
      <w:divBdr>
        <w:top w:val="none" w:sz="0" w:space="0" w:color="auto"/>
        <w:left w:val="none" w:sz="0" w:space="0" w:color="auto"/>
        <w:bottom w:val="none" w:sz="0" w:space="0" w:color="auto"/>
        <w:right w:val="none" w:sz="0" w:space="0" w:color="auto"/>
      </w:divBdr>
    </w:div>
    <w:div w:id="1263806746">
      <w:marLeft w:val="640"/>
      <w:marRight w:val="0"/>
      <w:marTop w:val="0"/>
      <w:marBottom w:val="0"/>
      <w:divBdr>
        <w:top w:val="none" w:sz="0" w:space="0" w:color="auto"/>
        <w:left w:val="none" w:sz="0" w:space="0" w:color="auto"/>
        <w:bottom w:val="none" w:sz="0" w:space="0" w:color="auto"/>
        <w:right w:val="none" w:sz="0" w:space="0" w:color="auto"/>
      </w:divBdr>
    </w:div>
    <w:div w:id="1263880113">
      <w:marLeft w:val="640"/>
      <w:marRight w:val="0"/>
      <w:marTop w:val="0"/>
      <w:marBottom w:val="0"/>
      <w:divBdr>
        <w:top w:val="none" w:sz="0" w:space="0" w:color="auto"/>
        <w:left w:val="none" w:sz="0" w:space="0" w:color="auto"/>
        <w:bottom w:val="none" w:sz="0" w:space="0" w:color="auto"/>
        <w:right w:val="none" w:sz="0" w:space="0" w:color="auto"/>
      </w:divBdr>
    </w:div>
    <w:div w:id="1263950293">
      <w:marLeft w:val="640"/>
      <w:marRight w:val="0"/>
      <w:marTop w:val="0"/>
      <w:marBottom w:val="0"/>
      <w:divBdr>
        <w:top w:val="none" w:sz="0" w:space="0" w:color="auto"/>
        <w:left w:val="none" w:sz="0" w:space="0" w:color="auto"/>
        <w:bottom w:val="none" w:sz="0" w:space="0" w:color="auto"/>
        <w:right w:val="none" w:sz="0" w:space="0" w:color="auto"/>
      </w:divBdr>
    </w:div>
    <w:div w:id="1263994535">
      <w:marLeft w:val="640"/>
      <w:marRight w:val="0"/>
      <w:marTop w:val="0"/>
      <w:marBottom w:val="0"/>
      <w:divBdr>
        <w:top w:val="none" w:sz="0" w:space="0" w:color="auto"/>
        <w:left w:val="none" w:sz="0" w:space="0" w:color="auto"/>
        <w:bottom w:val="none" w:sz="0" w:space="0" w:color="auto"/>
        <w:right w:val="none" w:sz="0" w:space="0" w:color="auto"/>
      </w:divBdr>
    </w:div>
    <w:div w:id="1264024428">
      <w:marLeft w:val="640"/>
      <w:marRight w:val="0"/>
      <w:marTop w:val="0"/>
      <w:marBottom w:val="0"/>
      <w:divBdr>
        <w:top w:val="none" w:sz="0" w:space="0" w:color="auto"/>
        <w:left w:val="none" w:sz="0" w:space="0" w:color="auto"/>
        <w:bottom w:val="none" w:sz="0" w:space="0" w:color="auto"/>
        <w:right w:val="none" w:sz="0" w:space="0" w:color="auto"/>
      </w:divBdr>
    </w:div>
    <w:div w:id="1264067024">
      <w:marLeft w:val="640"/>
      <w:marRight w:val="0"/>
      <w:marTop w:val="0"/>
      <w:marBottom w:val="0"/>
      <w:divBdr>
        <w:top w:val="none" w:sz="0" w:space="0" w:color="auto"/>
        <w:left w:val="none" w:sz="0" w:space="0" w:color="auto"/>
        <w:bottom w:val="none" w:sz="0" w:space="0" w:color="auto"/>
        <w:right w:val="none" w:sz="0" w:space="0" w:color="auto"/>
      </w:divBdr>
    </w:div>
    <w:div w:id="1264068635">
      <w:marLeft w:val="640"/>
      <w:marRight w:val="0"/>
      <w:marTop w:val="0"/>
      <w:marBottom w:val="0"/>
      <w:divBdr>
        <w:top w:val="none" w:sz="0" w:space="0" w:color="auto"/>
        <w:left w:val="none" w:sz="0" w:space="0" w:color="auto"/>
        <w:bottom w:val="none" w:sz="0" w:space="0" w:color="auto"/>
        <w:right w:val="none" w:sz="0" w:space="0" w:color="auto"/>
      </w:divBdr>
    </w:div>
    <w:div w:id="1264073525">
      <w:marLeft w:val="640"/>
      <w:marRight w:val="0"/>
      <w:marTop w:val="0"/>
      <w:marBottom w:val="0"/>
      <w:divBdr>
        <w:top w:val="none" w:sz="0" w:space="0" w:color="auto"/>
        <w:left w:val="none" w:sz="0" w:space="0" w:color="auto"/>
        <w:bottom w:val="none" w:sz="0" w:space="0" w:color="auto"/>
        <w:right w:val="none" w:sz="0" w:space="0" w:color="auto"/>
      </w:divBdr>
    </w:div>
    <w:div w:id="1264146828">
      <w:marLeft w:val="640"/>
      <w:marRight w:val="0"/>
      <w:marTop w:val="0"/>
      <w:marBottom w:val="0"/>
      <w:divBdr>
        <w:top w:val="none" w:sz="0" w:space="0" w:color="auto"/>
        <w:left w:val="none" w:sz="0" w:space="0" w:color="auto"/>
        <w:bottom w:val="none" w:sz="0" w:space="0" w:color="auto"/>
        <w:right w:val="none" w:sz="0" w:space="0" w:color="auto"/>
      </w:divBdr>
    </w:div>
    <w:div w:id="1264147512">
      <w:marLeft w:val="640"/>
      <w:marRight w:val="0"/>
      <w:marTop w:val="0"/>
      <w:marBottom w:val="0"/>
      <w:divBdr>
        <w:top w:val="none" w:sz="0" w:space="0" w:color="auto"/>
        <w:left w:val="none" w:sz="0" w:space="0" w:color="auto"/>
        <w:bottom w:val="none" w:sz="0" w:space="0" w:color="auto"/>
        <w:right w:val="none" w:sz="0" w:space="0" w:color="auto"/>
      </w:divBdr>
    </w:div>
    <w:div w:id="1264147844">
      <w:marLeft w:val="640"/>
      <w:marRight w:val="0"/>
      <w:marTop w:val="0"/>
      <w:marBottom w:val="0"/>
      <w:divBdr>
        <w:top w:val="none" w:sz="0" w:space="0" w:color="auto"/>
        <w:left w:val="none" w:sz="0" w:space="0" w:color="auto"/>
        <w:bottom w:val="none" w:sz="0" w:space="0" w:color="auto"/>
        <w:right w:val="none" w:sz="0" w:space="0" w:color="auto"/>
      </w:divBdr>
    </w:div>
    <w:div w:id="1264190097">
      <w:marLeft w:val="640"/>
      <w:marRight w:val="0"/>
      <w:marTop w:val="0"/>
      <w:marBottom w:val="0"/>
      <w:divBdr>
        <w:top w:val="none" w:sz="0" w:space="0" w:color="auto"/>
        <w:left w:val="none" w:sz="0" w:space="0" w:color="auto"/>
        <w:bottom w:val="none" w:sz="0" w:space="0" w:color="auto"/>
        <w:right w:val="none" w:sz="0" w:space="0" w:color="auto"/>
      </w:divBdr>
    </w:div>
    <w:div w:id="1264219343">
      <w:marLeft w:val="640"/>
      <w:marRight w:val="0"/>
      <w:marTop w:val="0"/>
      <w:marBottom w:val="0"/>
      <w:divBdr>
        <w:top w:val="none" w:sz="0" w:space="0" w:color="auto"/>
        <w:left w:val="none" w:sz="0" w:space="0" w:color="auto"/>
        <w:bottom w:val="none" w:sz="0" w:space="0" w:color="auto"/>
        <w:right w:val="none" w:sz="0" w:space="0" w:color="auto"/>
      </w:divBdr>
    </w:div>
    <w:div w:id="1264264760">
      <w:marLeft w:val="640"/>
      <w:marRight w:val="0"/>
      <w:marTop w:val="0"/>
      <w:marBottom w:val="0"/>
      <w:divBdr>
        <w:top w:val="none" w:sz="0" w:space="0" w:color="auto"/>
        <w:left w:val="none" w:sz="0" w:space="0" w:color="auto"/>
        <w:bottom w:val="none" w:sz="0" w:space="0" w:color="auto"/>
        <w:right w:val="none" w:sz="0" w:space="0" w:color="auto"/>
      </w:divBdr>
    </w:div>
    <w:div w:id="1264266758">
      <w:marLeft w:val="640"/>
      <w:marRight w:val="0"/>
      <w:marTop w:val="0"/>
      <w:marBottom w:val="0"/>
      <w:divBdr>
        <w:top w:val="none" w:sz="0" w:space="0" w:color="auto"/>
        <w:left w:val="none" w:sz="0" w:space="0" w:color="auto"/>
        <w:bottom w:val="none" w:sz="0" w:space="0" w:color="auto"/>
        <w:right w:val="none" w:sz="0" w:space="0" w:color="auto"/>
      </w:divBdr>
    </w:div>
    <w:div w:id="1264342237">
      <w:marLeft w:val="640"/>
      <w:marRight w:val="0"/>
      <w:marTop w:val="0"/>
      <w:marBottom w:val="0"/>
      <w:divBdr>
        <w:top w:val="none" w:sz="0" w:space="0" w:color="auto"/>
        <w:left w:val="none" w:sz="0" w:space="0" w:color="auto"/>
        <w:bottom w:val="none" w:sz="0" w:space="0" w:color="auto"/>
        <w:right w:val="none" w:sz="0" w:space="0" w:color="auto"/>
      </w:divBdr>
    </w:div>
    <w:div w:id="1264411412">
      <w:marLeft w:val="640"/>
      <w:marRight w:val="0"/>
      <w:marTop w:val="0"/>
      <w:marBottom w:val="0"/>
      <w:divBdr>
        <w:top w:val="none" w:sz="0" w:space="0" w:color="auto"/>
        <w:left w:val="none" w:sz="0" w:space="0" w:color="auto"/>
        <w:bottom w:val="none" w:sz="0" w:space="0" w:color="auto"/>
        <w:right w:val="none" w:sz="0" w:space="0" w:color="auto"/>
      </w:divBdr>
    </w:div>
    <w:div w:id="1264413147">
      <w:marLeft w:val="640"/>
      <w:marRight w:val="0"/>
      <w:marTop w:val="0"/>
      <w:marBottom w:val="0"/>
      <w:divBdr>
        <w:top w:val="none" w:sz="0" w:space="0" w:color="auto"/>
        <w:left w:val="none" w:sz="0" w:space="0" w:color="auto"/>
        <w:bottom w:val="none" w:sz="0" w:space="0" w:color="auto"/>
        <w:right w:val="none" w:sz="0" w:space="0" w:color="auto"/>
      </w:divBdr>
    </w:div>
    <w:div w:id="1264534858">
      <w:marLeft w:val="640"/>
      <w:marRight w:val="0"/>
      <w:marTop w:val="0"/>
      <w:marBottom w:val="0"/>
      <w:divBdr>
        <w:top w:val="none" w:sz="0" w:space="0" w:color="auto"/>
        <w:left w:val="none" w:sz="0" w:space="0" w:color="auto"/>
        <w:bottom w:val="none" w:sz="0" w:space="0" w:color="auto"/>
        <w:right w:val="none" w:sz="0" w:space="0" w:color="auto"/>
      </w:divBdr>
    </w:div>
    <w:div w:id="1264610929">
      <w:marLeft w:val="640"/>
      <w:marRight w:val="0"/>
      <w:marTop w:val="0"/>
      <w:marBottom w:val="0"/>
      <w:divBdr>
        <w:top w:val="none" w:sz="0" w:space="0" w:color="auto"/>
        <w:left w:val="none" w:sz="0" w:space="0" w:color="auto"/>
        <w:bottom w:val="none" w:sz="0" w:space="0" w:color="auto"/>
        <w:right w:val="none" w:sz="0" w:space="0" w:color="auto"/>
      </w:divBdr>
    </w:div>
    <w:div w:id="1264610952">
      <w:marLeft w:val="640"/>
      <w:marRight w:val="0"/>
      <w:marTop w:val="0"/>
      <w:marBottom w:val="0"/>
      <w:divBdr>
        <w:top w:val="none" w:sz="0" w:space="0" w:color="auto"/>
        <w:left w:val="none" w:sz="0" w:space="0" w:color="auto"/>
        <w:bottom w:val="none" w:sz="0" w:space="0" w:color="auto"/>
        <w:right w:val="none" w:sz="0" w:space="0" w:color="auto"/>
      </w:divBdr>
    </w:div>
    <w:div w:id="1264650693">
      <w:marLeft w:val="640"/>
      <w:marRight w:val="0"/>
      <w:marTop w:val="0"/>
      <w:marBottom w:val="0"/>
      <w:divBdr>
        <w:top w:val="none" w:sz="0" w:space="0" w:color="auto"/>
        <w:left w:val="none" w:sz="0" w:space="0" w:color="auto"/>
        <w:bottom w:val="none" w:sz="0" w:space="0" w:color="auto"/>
        <w:right w:val="none" w:sz="0" w:space="0" w:color="auto"/>
      </w:divBdr>
    </w:div>
    <w:div w:id="1264799698">
      <w:marLeft w:val="640"/>
      <w:marRight w:val="0"/>
      <w:marTop w:val="0"/>
      <w:marBottom w:val="0"/>
      <w:divBdr>
        <w:top w:val="none" w:sz="0" w:space="0" w:color="auto"/>
        <w:left w:val="none" w:sz="0" w:space="0" w:color="auto"/>
        <w:bottom w:val="none" w:sz="0" w:space="0" w:color="auto"/>
        <w:right w:val="none" w:sz="0" w:space="0" w:color="auto"/>
      </w:divBdr>
    </w:div>
    <w:div w:id="1264846081">
      <w:marLeft w:val="640"/>
      <w:marRight w:val="0"/>
      <w:marTop w:val="0"/>
      <w:marBottom w:val="0"/>
      <w:divBdr>
        <w:top w:val="none" w:sz="0" w:space="0" w:color="auto"/>
        <w:left w:val="none" w:sz="0" w:space="0" w:color="auto"/>
        <w:bottom w:val="none" w:sz="0" w:space="0" w:color="auto"/>
        <w:right w:val="none" w:sz="0" w:space="0" w:color="auto"/>
      </w:divBdr>
    </w:div>
    <w:div w:id="1264874431">
      <w:marLeft w:val="640"/>
      <w:marRight w:val="0"/>
      <w:marTop w:val="0"/>
      <w:marBottom w:val="0"/>
      <w:divBdr>
        <w:top w:val="none" w:sz="0" w:space="0" w:color="auto"/>
        <w:left w:val="none" w:sz="0" w:space="0" w:color="auto"/>
        <w:bottom w:val="none" w:sz="0" w:space="0" w:color="auto"/>
        <w:right w:val="none" w:sz="0" w:space="0" w:color="auto"/>
      </w:divBdr>
    </w:div>
    <w:div w:id="1264919359">
      <w:marLeft w:val="640"/>
      <w:marRight w:val="0"/>
      <w:marTop w:val="0"/>
      <w:marBottom w:val="0"/>
      <w:divBdr>
        <w:top w:val="none" w:sz="0" w:space="0" w:color="auto"/>
        <w:left w:val="none" w:sz="0" w:space="0" w:color="auto"/>
        <w:bottom w:val="none" w:sz="0" w:space="0" w:color="auto"/>
        <w:right w:val="none" w:sz="0" w:space="0" w:color="auto"/>
      </w:divBdr>
    </w:div>
    <w:div w:id="1264919664">
      <w:marLeft w:val="640"/>
      <w:marRight w:val="0"/>
      <w:marTop w:val="0"/>
      <w:marBottom w:val="0"/>
      <w:divBdr>
        <w:top w:val="none" w:sz="0" w:space="0" w:color="auto"/>
        <w:left w:val="none" w:sz="0" w:space="0" w:color="auto"/>
        <w:bottom w:val="none" w:sz="0" w:space="0" w:color="auto"/>
        <w:right w:val="none" w:sz="0" w:space="0" w:color="auto"/>
      </w:divBdr>
    </w:div>
    <w:div w:id="1264920477">
      <w:marLeft w:val="640"/>
      <w:marRight w:val="0"/>
      <w:marTop w:val="0"/>
      <w:marBottom w:val="0"/>
      <w:divBdr>
        <w:top w:val="none" w:sz="0" w:space="0" w:color="auto"/>
        <w:left w:val="none" w:sz="0" w:space="0" w:color="auto"/>
        <w:bottom w:val="none" w:sz="0" w:space="0" w:color="auto"/>
        <w:right w:val="none" w:sz="0" w:space="0" w:color="auto"/>
      </w:divBdr>
    </w:div>
    <w:div w:id="1264921566">
      <w:marLeft w:val="640"/>
      <w:marRight w:val="0"/>
      <w:marTop w:val="0"/>
      <w:marBottom w:val="0"/>
      <w:divBdr>
        <w:top w:val="none" w:sz="0" w:space="0" w:color="auto"/>
        <w:left w:val="none" w:sz="0" w:space="0" w:color="auto"/>
        <w:bottom w:val="none" w:sz="0" w:space="0" w:color="auto"/>
        <w:right w:val="none" w:sz="0" w:space="0" w:color="auto"/>
      </w:divBdr>
    </w:div>
    <w:div w:id="1264997436">
      <w:marLeft w:val="640"/>
      <w:marRight w:val="0"/>
      <w:marTop w:val="0"/>
      <w:marBottom w:val="0"/>
      <w:divBdr>
        <w:top w:val="none" w:sz="0" w:space="0" w:color="auto"/>
        <w:left w:val="none" w:sz="0" w:space="0" w:color="auto"/>
        <w:bottom w:val="none" w:sz="0" w:space="0" w:color="auto"/>
        <w:right w:val="none" w:sz="0" w:space="0" w:color="auto"/>
      </w:divBdr>
    </w:div>
    <w:div w:id="1264999359">
      <w:marLeft w:val="640"/>
      <w:marRight w:val="0"/>
      <w:marTop w:val="0"/>
      <w:marBottom w:val="0"/>
      <w:divBdr>
        <w:top w:val="none" w:sz="0" w:space="0" w:color="auto"/>
        <w:left w:val="none" w:sz="0" w:space="0" w:color="auto"/>
        <w:bottom w:val="none" w:sz="0" w:space="0" w:color="auto"/>
        <w:right w:val="none" w:sz="0" w:space="0" w:color="auto"/>
      </w:divBdr>
    </w:div>
    <w:div w:id="1265114964">
      <w:marLeft w:val="640"/>
      <w:marRight w:val="0"/>
      <w:marTop w:val="0"/>
      <w:marBottom w:val="0"/>
      <w:divBdr>
        <w:top w:val="none" w:sz="0" w:space="0" w:color="auto"/>
        <w:left w:val="none" w:sz="0" w:space="0" w:color="auto"/>
        <w:bottom w:val="none" w:sz="0" w:space="0" w:color="auto"/>
        <w:right w:val="none" w:sz="0" w:space="0" w:color="auto"/>
      </w:divBdr>
    </w:div>
    <w:div w:id="1265117583">
      <w:marLeft w:val="640"/>
      <w:marRight w:val="0"/>
      <w:marTop w:val="0"/>
      <w:marBottom w:val="0"/>
      <w:divBdr>
        <w:top w:val="none" w:sz="0" w:space="0" w:color="auto"/>
        <w:left w:val="none" w:sz="0" w:space="0" w:color="auto"/>
        <w:bottom w:val="none" w:sz="0" w:space="0" w:color="auto"/>
        <w:right w:val="none" w:sz="0" w:space="0" w:color="auto"/>
      </w:divBdr>
    </w:div>
    <w:div w:id="1265266621">
      <w:marLeft w:val="640"/>
      <w:marRight w:val="0"/>
      <w:marTop w:val="0"/>
      <w:marBottom w:val="0"/>
      <w:divBdr>
        <w:top w:val="none" w:sz="0" w:space="0" w:color="auto"/>
        <w:left w:val="none" w:sz="0" w:space="0" w:color="auto"/>
        <w:bottom w:val="none" w:sz="0" w:space="0" w:color="auto"/>
        <w:right w:val="none" w:sz="0" w:space="0" w:color="auto"/>
      </w:divBdr>
    </w:div>
    <w:div w:id="1265307214">
      <w:marLeft w:val="640"/>
      <w:marRight w:val="0"/>
      <w:marTop w:val="0"/>
      <w:marBottom w:val="0"/>
      <w:divBdr>
        <w:top w:val="none" w:sz="0" w:space="0" w:color="auto"/>
        <w:left w:val="none" w:sz="0" w:space="0" w:color="auto"/>
        <w:bottom w:val="none" w:sz="0" w:space="0" w:color="auto"/>
        <w:right w:val="none" w:sz="0" w:space="0" w:color="auto"/>
      </w:divBdr>
    </w:div>
    <w:div w:id="1265309346">
      <w:marLeft w:val="640"/>
      <w:marRight w:val="0"/>
      <w:marTop w:val="0"/>
      <w:marBottom w:val="0"/>
      <w:divBdr>
        <w:top w:val="none" w:sz="0" w:space="0" w:color="auto"/>
        <w:left w:val="none" w:sz="0" w:space="0" w:color="auto"/>
        <w:bottom w:val="none" w:sz="0" w:space="0" w:color="auto"/>
        <w:right w:val="none" w:sz="0" w:space="0" w:color="auto"/>
      </w:divBdr>
    </w:div>
    <w:div w:id="1265310773">
      <w:marLeft w:val="640"/>
      <w:marRight w:val="0"/>
      <w:marTop w:val="0"/>
      <w:marBottom w:val="0"/>
      <w:divBdr>
        <w:top w:val="none" w:sz="0" w:space="0" w:color="auto"/>
        <w:left w:val="none" w:sz="0" w:space="0" w:color="auto"/>
        <w:bottom w:val="none" w:sz="0" w:space="0" w:color="auto"/>
        <w:right w:val="none" w:sz="0" w:space="0" w:color="auto"/>
      </w:divBdr>
    </w:div>
    <w:div w:id="1265378484">
      <w:marLeft w:val="640"/>
      <w:marRight w:val="0"/>
      <w:marTop w:val="0"/>
      <w:marBottom w:val="0"/>
      <w:divBdr>
        <w:top w:val="none" w:sz="0" w:space="0" w:color="auto"/>
        <w:left w:val="none" w:sz="0" w:space="0" w:color="auto"/>
        <w:bottom w:val="none" w:sz="0" w:space="0" w:color="auto"/>
        <w:right w:val="none" w:sz="0" w:space="0" w:color="auto"/>
      </w:divBdr>
    </w:div>
    <w:div w:id="1265462373">
      <w:marLeft w:val="640"/>
      <w:marRight w:val="0"/>
      <w:marTop w:val="0"/>
      <w:marBottom w:val="0"/>
      <w:divBdr>
        <w:top w:val="none" w:sz="0" w:space="0" w:color="auto"/>
        <w:left w:val="none" w:sz="0" w:space="0" w:color="auto"/>
        <w:bottom w:val="none" w:sz="0" w:space="0" w:color="auto"/>
        <w:right w:val="none" w:sz="0" w:space="0" w:color="auto"/>
      </w:divBdr>
    </w:div>
    <w:div w:id="1265501060">
      <w:marLeft w:val="640"/>
      <w:marRight w:val="0"/>
      <w:marTop w:val="0"/>
      <w:marBottom w:val="0"/>
      <w:divBdr>
        <w:top w:val="none" w:sz="0" w:space="0" w:color="auto"/>
        <w:left w:val="none" w:sz="0" w:space="0" w:color="auto"/>
        <w:bottom w:val="none" w:sz="0" w:space="0" w:color="auto"/>
        <w:right w:val="none" w:sz="0" w:space="0" w:color="auto"/>
      </w:divBdr>
    </w:div>
    <w:div w:id="1265572851">
      <w:marLeft w:val="640"/>
      <w:marRight w:val="0"/>
      <w:marTop w:val="0"/>
      <w:marBottom w:val="0"/>
      <w:divBdr>
        <w:top w:val="none" w:sz="0" w:space="0" w:color="auto"/>
        <w:left w:val="none" w:sz="0" w:space="0" w:color="auto"/>
        <w:bottom w:val="none" w:sz="0" w:space="0" w:color="auto"/>
        <w:right w:val="none" w:sz="0" w:space="0" w:color="auto"/>
      </w:divBdr>
    </w:div>
    <w:div w:id="1265578254">
      <w:marLeft w:val="640"/>
      <w:marRight w:val="0"/>
      <w:marTop w:val="0"/>
      <w:marBottom w:val="0"/>
      <w:divBdr>
        <w:top w:val="none" w:sz="0" w:space="0" w:color="auto"/>
        <w:left w:val="none" w:sz="0" w:space="0" w:color="auto"/>
        <w:bottom w:val="none" w:sz="0" w:space="0" w:color="auto"/>
        <w:right w:val="none" w:sz="0" w:space="0" w:color="auto"/>
      </w:divBdr>
    </w:div>
    <w:div w:id="1265766985">
      <w:marLeft w:val="640"/>
      <w:marRight w:val="0"/>
      <w:marTop w:val="0"/>
      <w:marBottom w:val="0"/>
      <w:divBdr>
        <w:top w:val="none" w:sz="0" w:space="0" w:color="auto"/>
        <w:left w:val="none" w:sz="0" w:space="0" w:color="auto"/>
        <w:bottom w:val="none" w:sz="0" w:space="0" w:color="auto"/>
        <w:right w:val="none" w:sz="0" w:space="0" w:color="auto"/>
      </w:divBdr>
    </w:div>
    <w:div w:id="1265924208">
      <w:marLeft w:val="640"/>
      <w:marRight w:val="0"/>
      <w:marTop w:val="0"/>
      <w:marBottom w:val="0"/>
      <w:divBdr>
        <w:top w:val="none" w:sz="0" w:space="0" w:color="auto"/>
        <w:left w:val="none" w:sz="0" w:space="0" w:color="auto"/>
        <w:bottom w:val="none" w:sz="0" w:space="0" w:color="auto"/>
        <w:right w:val="none" w:sz="0" w:space="0" w:color="auto"/>
      </w:divBdr>
    </w:div>
    <w:div w:id="1265965350">
      <w:marLeft w:val="640"/>
      <w:marRight w:val="0"/>
      <w:marTop w:val="0"/>
      <w:marBottom w:val="0"/>
      <w:divBdr>
        <w:top w:val="none" w:sz="0" w:space="0" w:color="auto"/>
        <w:left w:val="none" w:sz="0" w:space="0" w:color="auto"/>
        <w:bottom w:val="none" w:sz="0" w:space="0" w:color="auto"/>
        <w:right w:val="none" w:sz="0" w:space="0" w:color="auto"/>
      </w:divBdr>
    </w:div>
    <w:div w:id="1266109986">
      <w:marLeft w:val="640"/>
      <w:marRight w:val="0"/>
      <w:marTop w:val="0"/>
      <w:marBottom w:val="0"/>
      <w:divBdr>
        <w:top w:val="none" w:sz="0" w:space="0" w:color="auto"/>
        <w:left w:val="none" w:sz="0" w:space="0" w:color="auto"/>
        <w:bottom w:val="none" w:sz="0" w:space="0" w:color="auto"/>
        <w:right w:val="none" w:sz="0" w:space="0" w:color="auto"/>
      </w:divBdr>
    </w:div>
    <w:div w:id="1266111377">
      <w:marLeft w:val="640"/>
      <w:marRight w:val="0"/>
      <w:marTop w:val="0"/>
      <w:marBottom w:val="0"/>
      <w:divBdr>
        <w:top w:val="none" w:sz="0" w:space="0" w:color="auto"/>
        <w:left w:val="none" w:sz="0" w:space="0" w:color="auto"/>
        <w:bottom w:val="none" w:sz="0" w:space="0" w:color="auto"/>
        <w:right w:val="none" w:sz="0" w:space="0" w:color="auto"/>
      </w:divBdr>
    </w:div>
    <w:div w:id="1266155723">
      <w:marLeft w:val="640"/>
      <w:marRight w:val="0"/>
      <w:marTop w:val="0"/>
      <w:marBottom w:val="0"/>
      <w:divBdr>
        <w:top w:val="none" w:sz="0" w:space="0" w:color="auto"/>
        <w:left w:val="none" w:sz="0" w:space="0" w:color="auto"/>
        <w:bottom w:val="none" w:sz="0" w:space="0" w:color="auto"/>
        <w:right w:val="none" w:sz="0" w:space="0" w:color="auto"/>
      </w:divBdr>
    </w:div>
    <w:div w:id="1266156453">
      <w:marLeft w:val="640"/>
      <w:marRight w:val="0"/>
      <w:marTop w:val="0"/>
      <w:marBottom w:val="0"/>
      <w:divBdr>
        <w:top w:val="none" w:sz="0" w:space="0" w:color="auto"/>
        <w:left w:val="none" w:sz="0" w:space="0" w:color="auto"/>
        <w:bottom w:val="none" w:sz="0" w:space="0" w:color="auto"/>
        <w:right w:val="none" w:sz="0" w:space="0" w:color="auto"/>
      </w:divBdr>
    </w:div>
    <w:div w:id="1266156454">
      <w:marLeft w:val="640"/>
      <w:marRight w:val="0"/>
      <w:marTop w:val="0"/>
      <w:marBottom w:val="0"/>
      <w:divBdr>
        <w:top w:val="none" w:sz="0" w:space="0" w:color="auto"/>
        <w:left w:val="none" w:sz="0" w:space="0" w:color="auto"/>
        <w:bottom w:val="none" w:sz="0" w:space="0" w:color="auto"/>
        <w:right w:val="none" w:sz="0" w:space="0" w:color="auto"/>
      </w:divBdr>
    </w:div>
    <w:div w:id="1266227255">
      <w:marLeft w:val="640"/>
      <w:marRight w:val="0"/>
      <w:marTop w:val="0"/>
      <w:marBottom w:val="0"/>
      <w:divBdr>
        <w:top w:val="none" w:sz="0" w:space="0" w:color="auto"/>
        <w:left w:val="none" w:sz="0" w:space="0" w:color="auto"/>
        <w:bottom w:val="none" w:sz="0" w:space="0" w:color="auto"/>
        <w:right w:val="none" w:sz="0" w:space="0" w:color="auto"/>
      </w:divBdr>
    </w:div>
    <w:div w:id="1266228278">
      <w:marLeft w:val="640"/>
      <w:marRight w:val="0"/>
      <w:marTop w:val="0"/>
      <w:marBottom w:val="0"/>
      <w:divBdr>
        <w:top w:val="none" w:sz="0" w:space="0" w:color="auto"/>
        <w:left w:val="none" w:sz="0" w:space="0" w:color="auto"/>
        <w:bottom w:val="none" w:sz="0" w:space="0" w:color="auto"/>
        <w:right w:val="none" w:sz="0" w:space="0" w:color="auto"/>
      </w:divBdr>
    </w:div>
    <w:div w:id="1266229849">
      <w:marLeft w:val="640"/>
      <w:marRight w:val="0"/>
      <w:marTop w:val="0"/>
      <w:marBottom w:val="0"/>
      <w:divBdr>
        <w:top w:val="none" w:sz="0" w:space="0" w:color="auto"/>
        <w:left w:val="none" w:sz="0" w:space="0" w:color="auto"/>
        <w:bottom w:val="none" w:sz="0" w:space="0" w:color="auto"/>
        <w:right w:val="none" w:sz="0" w:space="0" w:color="auto"/>
      </w:divBdr>
    </w:div>
    <w:div w:id="1266352721">
      <w:marLeft w:val="640"/>
      <w:marRight w:val="0"/>
      <w:marTop w:val="0"/>
      <w:marBottom w:val="0"/>
      <w:divBdr>
        <w:top w:val="none" w:sz="0" w:space="0" w:color="auto"/>
        <w:left w:val="none" w:sz="0" w:space="0" w:color="auto"/>
        <w:bottom w:val="none" w:sz="0" w:space="0" w:color="auto"/>
        <w:right w:val="none" w:sz="0" w:space="0" w:color="auto"/>
      </w:divBdr>
    </w:div>
    <w:div w:id="1266379028">
      <w:marLeft w:val="640"/>
      <w:marRight w:val="0"/>
      <w:marTop w:val="0"/>
      <w:marBottom w:val="0"/>
      <w:divBdr>
        <w:top w:val="none" w:sz="0" w:space="0" w:color="auto"/>
        <w:left w:val="none" w:sz="0" w:space="0" w:color="auto"/>
        <w:bottom w:val="none" w:sz="0" w:space="0" w:color="auto"/>
        <w:right w:val="none" w:sz="0" w:space="0" w:color="auto"/>
      </w:divBdr>
    </w:div>
    <w:div w:id="1266424129">
      <w:marLeft w:val="640"/>
      <w:marRight w:val="0"/>
      <w:marTop w:val="0"/>
      <w:marBottom w:val="0"/>
      <w:divBdr>
        <w:top w:val="none" w:sz="0" w:space="0" w:color="auto"/>
        <w:left w:val="none" w:sz="0" w:space="0" w:color="auto"/>
        <w:bottom w:val="none" w:sz="0" w:space="0" w:color="auto"/>
        <w:right w:val="none" w:sz="0" w:space="0" w:color="auto"/>
      </w:divBdr>
    </w:div>
    <w:div w:id="1266502412">
      <w:marLeft w:val="640"/>
      <w:marRight w:val="0"/>
      <w:marTop w:val="0"/>
      <w:marBottom w:val="0"/>
      <w:divBdr>
        <w:top w:val="none" w:sz="0" w:space="0" w:color="auto"/>
        <w:left w:val="none" w:sz="0" w:space="0" w:color="auto"/>
        <w:bottom w:val="none" w:sz="0" w:space="0" w:color="auto"/>
        <w:right w:val="none" w:sz="0" w:space="0" w:color="auto"/>
      </w:divBdr>
    </w:div>
    <w:div w:id="1266570223">
      <w:marLeft w:val="640"/>
      <w:marRight w:val="0"/>
      <w:marTop w:val="0"/>
      <w:marBottom w:val="0"/>
      <w:divBdr>
        <w:top w:val="none" w:sz="0" w:space="0" w:color="auto"/>
        <w:left w:val="none" w:sz="0" w:space="0" w:color="auto"/>
        <w:bottom w:val="none" w:sz="0" w:space="0" w:color="auto"/>
        <w:right w:val="none" w:sz="0" w:space="0" w:color="auto"/>
      </w:divBdr>
    </w:div>
    <w:div w:id="1266577102">
      <w:marLeft w:val="640"/>
      <w:marRight w:val="0"/>
      <w:marTop w:val="0"/>
      <w:marBottom w:val="0"/>
      <w:divBdr>
        <w:top w:val="none" w:sz="0" w:space="0" w:color="auto"/>
        <w:left w:val="none" w:sz="0" w:space="0" w:color="auto"/>
        <w:bottom w:val="none" w:sz="0" w:space="0" w:color="auto"/>
        <w:right w:val="none" w:sz="0" w:space="0" w:color="auto"/>
      </w:divBdr>
    </w:div>
    <w:div w:id="1266617659">
      <w:marLeft w:val="640"/>
      <w:marRight w:val="0"/>
      <w:marTop w:val="0"/>
      <w:marBottom w:val="0"/>
      <w:divBdr>
        <w:top w:val="none" w:sz="0" w:space="0" w:color="auto"/>
        <w:left w:val="none" w:sz="0" w:space="0" w:color="auto"/>
        <w:bottom w:val="none" w:sz="0" w:space="0" w:color="auto"/>
        <w:right w:val="none" w:sz="0" w:space="0" w:color="auto"/>
      </w:divBdr>
    </w:div>
    <w:div w:id="1266619941">
      <w:marLeft w:val="640"/>
      <w:marRight w:val="0"/>
      <w:marTop w:val="0"/>
      <w:marBottom w:val="0"/>
      <w:divBdr>
        <w:top w:val="none" w:sz="0" w:space="0" w:color="auto"/>
        <w:left w:val="none" w:sz="0" w:space="0" w:color="auto"/>
        <w:bottom w:val="none" w:sz="0" w:space="0" w:color="auto"/>
        <w:right w:val="none" w:sz="0" w:space="0" w:color="auto"/>
      </w:divBdr>
    </w:div>
    <w:div w:id="1266622165">
      <w:marLeft w:val="640"/>
      <w:marRight w:val="0"/>
      <w:marTop w:val="0"/>
      <w:marBottom w:val="0"/>
      <w:divBdr>
        <w:top w:val="none" w:sz="0" w:space="0" w:color="auto"/>
        <w:left w:val="none" w:sz="0" w:space="0" w:color="auto"/>
        <w:bottom w:val="none" w:sz="0" w:space="0" w:color="auto"/>
        <w:right w:val="none" w:sz="0" w:space="0" w:color="auto"/>
      </w:divBdr>
    </w:div>
    <w:div w:id="1266646126">
      <w:marLeft w:val="640"/>
      <w:marRight w:val="0"/>
      <w:marTop w:val="0"/>
      <w:marBottom w:val="0"/>
      <w:divBdr>
        <w:top w:val="none" w:sz="0" w:space="0" w:color="auto"/>
        <w:left w:val="none" w:sz="0" w:space="0" w:color="auto"/>
        <w:bottom w:val="none" w:sz="0" w:space="0" w:color="auto"/>
        <w:right w:val="none" w:sz="0" w:space="0" w:color="auto"/>
      </w:divBdr>
    </w:div>
    <w:div w:id="1266646608">
      <w:marLeft w:val="640"/>
      <w:marRight w:val="0"/>
      <w:marTop w:val="0"/>
      <w:marBottom w:val="0"/>
      <w:divBdr>
        <w:top w:val="none" w:sz="0" w:space="0" w:color="auto"/>
        <w:left w:val="none" w:sz="0" w:space="0" w:color="auto"/>
        <w:bottom w:val="none" w:sz="0" w:space="0" w:color="auto"/>
        <w:right w:val="none" w:sz="0" w:space="0" w:color="auto"/>
      </w:divBdr>
    </w:div>
    <w:div w:id="1266691160">
      <w:marLeft w:val="640"/>
      <w:marRight w:val="0"/>
      <w:marTop w:val="0"/>
      <w:marBottom w:val="0"/>
      <w:divBdr>
        <w:top w:val="none" w:sz="0" w:space="0" w:color="auto"/>
        <w:left w:val="none" w:sz="0" w:space="0" w:color="auto"/>
        <w:bottom w:val="none" w:sz="0" w:space="0" w:color="auto"/>
        <w:right w:val="none" w:sz="0" w:space="0" w:color="auto"/>
      </w:divBdr>
    </w:div>
    <w:div w:id="1266766792">
      <w:marLeft w:val="640"/>
      <w:marRight w:val="0"/>
      <w:marTop w:val="0"/>
      <w:marBottom w:val="0"/>
      <w:divBdr>
        <w:top w:val="none" w:sz="0" w:space="0" w:color="auto"/>
        <w:left w:val="none" w:sz="0" w:space="0" w:color="auto"/>
        <w:bottom w:val="none" w:sz="0" w:space="0" w:color="auto"/>
        <w:right w:val="none" w:sz="0" w:space="0" w:color="auto"/>
      </w:divBdr>
    </w:div>
    <w:div w:id="1266887517">
      <w:marLeft w:val="640"/>
      <w:marRight w:val="0"/>
      <w:marTop w:val="0"/>
      <w:marBottom w:val="0"/>
      <w:divBdr>
        <w:top w:val="none" w:sz="0" w:space="0" w:color="auto"/>
        <w:left w:val="none" w:sz="0" w:space="0" w:color="auto"/>
        <w:bottom w:val="none" w:sz="0" w:space="0" w:color="auto"/>
        <w:right w:val="none" w:sz="0" w:space="0" w:color="auto"/>
      </w:divBdr>
    </w:div>
    <w:div w:id="1266888293">
      <w:marLeft w:val="640"/>
      <w:marRight w:val="0"/>
      <w:marTop w:val="0"/>
      <w:marBottom w:val="0"/>
      <w:divBdr>
        <w:top w:val="none" w:sz="0" w:space="0" w:color="auto"/>
        <w:left w:val="none" w:sz="0" w:space="0" w:color="auto"/>
        <w:bottom w:val="none" w:sz="0" w:space="0" w:color="auto"/>
        <w:right w:val="none" w:sz="0" w:space="0" w:color="auto"/>
      </w:divBdr>
    </w:div>
    <w:div w:id="1267008117">
      <w:marLeft w:val="640"/>
      <w:marRight w:val="0"/>
      <w:marTop w:val="0"/>
      <w:marBottom w:val="0"/>
      <w:divBdr>
        <w:top w:val="none" w:sz="0" w:space="0" w:color="auto"/>
        <w:left w:val="none" w:sz="0" w:space="0" w:color="auto"/>
        <w:bottom w:val="none" w:sz="0" w:space="0" w:color="auto"/>
        <w:right w:val="none" w:sz="0" w:space="0" w:color="auto"/>
      </w:divBdr>
    </w:div>
    <w:div w:id="1267036653">
      <w:marLeft w:val="640"/>
      <w:marRight w:val="0"/>
      <w:marTop w:val="0"/>
      <w:marBottom w:val="0"/>
      <w:divBdr>
        <w:top w:val="none" w:sz="0" w:space="0" w:color="auto"/>
        <w:left w:val="none" w:sz="0" w:space="0" w:color="auto"/>
        <w:bottom w:val="none" w:sz="0" w:space="0" w:color="auto"/>
        <w:right w:val="none" w:sz="0" w:space="0" w:color="auto"/>
      </w:divBdr>
    </w:div>
    <w:div w:id="1267075591">
      <w:marLeft w:val="640"/>
      <w:marRight w:val="0"/>
      <w:marTop w:val="0"/>
      <w:marBottom w:val="0"/>
      <w:divBdr>
        <w:top w:val="none" w:sz="0" w:space="0" w:color="auto"/>
        <w:left w:val="none" w:sz="0" w:space="0" w:color="auto"/>
        <w:bottom w:val="none" w:sz="0" w:space="0" w:color="auto"/>
        <w:right w:val="none" w:sz="0" w:space="0" w:color="auto"/>
      </w:divBdr>
    </w:div>
    <w:div w:id="1267150314">
      <w:marLeft w:val="640"/>
      <w:marRight w:val="0"/>
      <w:marTop w:val="0"/>
      <w:marBottom w:val="0"/>
      <w:divBdr>
        <w:top w:val="none" w:sz="0" w:space="0" w:color="auto"/>
        <w:left w:val="none" w:sz="0" w:space="0" w:color="auto"/>
        <w:bottom w:val="none" w:sz="0" w:space="0" w:color="auto"/>
        <w:right w:val="none" w:sz="0" w:space="0" w:color="auto"/>
      </w:divBdr>
    </w:div>
    <w:div w:id="1267158387">
      <w:marLeft w:val="640"/>
      <w:marRight w:val="0"/>
      <w:marTop w:val="0"/>
      <w:marBottom w:val="0"/>
      <w:divBdr>
        <w:top w:val="none" w:sz="0" w:space="0" w:color="auto"/>
        <w:left w:val="none" w:sz="0" w:space="0" w:color="auto"/>
        <w:bottom w:val="none" w:sz="0" w:space="0" w:color="auto"/>
        <w:right w:val="none" w:sz="0" w:space="0" w:color="auto"/>
      </w:divBdr>
    </w:div>
    <w:div w:id="1267225119">
      <w:marLeft w:val="640"/>
      <w:marRight w:val="0"/>
      <w:marTop w:val="0"/>
      <w:marBottom w:val="0"/>
      <w:divBdr>
        <w:top w:val="none" w:sz="0" w:space="0" w:color="auto"/>
        <w:left w:val="none" w:sz="0" w:space="0" w:color="auto"/>
        <w:bottom w:val="none" w:sz="0" w:space="0" w:color="auto"/>
        <w:right w:val="none" w:sz="0" w:space="0" w:color="auto"/>
      </w:divBdr>
    </w:div>
    <w:div w:id="1267225314">
      <w:marLeft w:val="640"/>
      <w:marRight w:val="0"/>
      <w:marTop w:val="0"/>
      <w:marBottom w:val="0"/>
      <w:divBdr>
        <w:top w:val="none" w:sz="0" w:space="0" w:color="auto"/>
        <w:left w:val="none" w:sz="0" w:space="0" w:color="auto"/>
        <w:bottom w:val="none" w:sz="0" w:space="0" w:color="auto"/>
        <w:right w:val="none" w:sz="0" w:space="0" w:color="auto"/>
      </w:divBdr>
    </w:div>
    <w:div w:id="1267232884">
      <w:marLeft w:val="640"/>
      <w:marRight w:val="0"/>
      <w:marTop w:val="0"/>
      <w:marBottom w:val="0"/>
      <w:divBdr>
        <w:top w:val="none" w:sz="0" w:space="0" w:color="auto"/>
        <w:left w:val="none" w:sz="0" w:space="0" w:color="auto"/>
        <w:bottom w:val="none" w:sz="0" w:space="0" w:color="auto"/>
        <w:right w:val="none" w:sz="0" w:space="0" w:color="auto"/>
      </w:divBdr>
    </w:div>
    <w:div w:id="1267233989">
      <w:marLeft w:val="640"/>
      <w:marRight w:val="0"/>
      <w:marTop w:val="0"/>
      <w:marBottom w:val="0"/>
      <w:divBdr>
        <w:top w:val="none" w:sz="0" w:space="0" w:color="auto"/>
        <w:left w:val="none" w:sz="0" w:space="0" w:color="auto"/>
        <w:bottom w:val="none" w:sz="0" w:space="0" w:color="auto"/>
        <w:right w:val="none" w:sz="0" w:space="0" w:color="auto"/>
      </w:divBdr>
    </w:div>
    <w:div w:id="1267350174">
      <w:marLeft w:val="640"/>
      <w:marRight w:val="0"/>
      <w:marTop w:val="0"/>
      <w:marBottom w:val="0"/>
      <w:divBdr>
        <w:top w:val="none" w:sz="0" w:space="0" w:color="auto"/>
        <w:left w:val="none" w:sz="0" w:space="0" w:color="auto"/>
        <w:bottom w:val="none" w:sz="0" w:space="0" w:color="auto"/>
        <w:right w:val="none" w:sz="0" w:space="0" w:color="auto"/>
      </w:divBdr>
    </w:div>
    <w:div w:id="1267418820">
      <w:marLeft w:val="640"/>
      <w:marRight w:val="0"/>
      <w:marTop w:val="0"/>
      <w:marBottom w:val="0"/>
      <w:divBdr>
        <w:top w:val="none" w:sz="0" w:space="0" w:color="auto"/>
        <w:left w:val="none" w:sz="0" w:space="0" w:color="auto"/>
        <w:bottom w:val="none" w:sz="0" w:space="0" w:color="auto"/>
        <w:right w:val="none" w:sz="0" w:space="0" w:color="auto"/>
      </w:divBdr>
    </w:div>
    <w:div w:id="1267420096">
      <w:marLeft w:val="640"/>
      <w:marRight w:val="0"/>
      <w:marTop w:val="0"/>
      <w:marBottom w:val="0"/>
      <w:divBdr>
        <w:top w:val="none" w:sz="0" w:space="0" w:color="auto"/>
        <w:left w:val="none" w:sz="0" w:space="0" w:color="auto"/>
        <w:bottom w:val="none" w:sz="0" w:space="0" w:color="auto"/>
        <w:right w:val="none" w:sz="0" w:space="0" w:color="auto"/>
      </w:divBdr>
    </w:div>
    <w:div w:id="1267422199">
      <w:marLeft w:val="640"/>
      <w:marRight w:val="0"/>
      <w:marTop w:val="0"/>
      <w:marBottom w:val="0"/>
      <w:divBdr>
        <w:top w:val="none" w:sz="0" w:space="0" w:color="auto"/>
        <w:left w:val="none" w:sz="0" w:space="0" w:color="auto"/>
        <w:bottom w:val="none" w:sz="0" w:space="0" w:color="auto"/>
        <w:right w:val="none" w:sz="0" w:space="0" w:color="auto"/>
      </w:divBdr>
    </w:div>
    <w:div w:id="1267423796">
      <w:marLeft w:val="640"/>
      <w:marRight w:val="0"/>
      <w:marTop w:val="0"/>
      <w:marBottom w:val="0"/>
      <w:divBdr>
        <w:top w:val="none" w:sz="0" w:space="0" w:color="auto"/>
        <w:left w:val="none" w:sz="0" w:space="0" w:color="auto"/>
        <w:bottom w:val="none" w:sz="0" w:space="0" w:color="auto"/>
        <w:right w:val="none" w:sz="0" w:space="0" w:color="auto"/>
      </w:divBdr>
    </w:div>
    <w:div w:id="1267423989">
      <w:marLeft w:val="640"/>
      <w:marRight w:val="0"/>
      <w:marTop w:val="0"/>
      <w:marBottom w:val="0"/>
      <w:divBdr>
        <w:top w:val="none" w:sz="0" w:space="0" w:color="auto"/>
        <w:left w:val="none" w:sz="0" w:space="0" w:color="auto"/>
        <w:bottom w:val="none" w:sz="0" w:space="0" w:color="auto"/>
        <w:right w:val="none" w:sz="0" w:space="0" w:color="auto"/>
      </w:divBdr>
    </w:div>
    <w:div w:id="1267468482">
      <w:marLeft w:val="640"/>
      <w:marRight w:val="0"/>
      <w:marTop w:val="0"/>
      <w:marBottom w:val="0"/>
      <w:divBdr>
        <w:top w:val="none" w:sz="0" w:space="0" w:color="auto"/>
        <w:left w:val="none" w:sz="0" w:space="0" w:color="auto"/>
        <w:bottom w:val="none" w:sz="0" w:space="0" w:color="auto"/>
        <w:right w:val="none" w:sz="0" w:space="0" w:color="auto"/>
      </w:divBdr>
    </w:div>
    <w:div w:id="1267540522">
      <w:marLeft w:val="640"/>
      <w:marRight w:val="0"/>
      <w:marTop w:val="0"/>
      <w:marBottom w:val="0"/>
      <w:divBdr>
        <w:top w:val="none" w:sz="0" w:space="0" w:color="auto"/>
        <w:left w:val="none" w:sz="0" w:space="0" w:color="auto"/>
        <w:bottom w:val="none" w:sz="0" w:space="0" w:color="auto"/>
        <w:right w:val="none" w:sz="0" w:space="0" w:color="auto"/>
      </w:divBdr>
    </w:div>
    <w:div w:id="1267542169">
      <w:marLeft w:val="640"/>
      <w:marRight w:val="0"/>
      <w:marTop w:val="0"/>
      <w:marBottom w:val="0"/>
      <w:divBdr>
        <w:top w:val="none" w:sz="0" w:space="0" w:color="auto"/>
        <w:left w:val="none" w:sz="0" w:space="0" w:color="auto"/>
        <w:bottom w:val="none" w:sz="0" w:space="0" w:color="auto"/>
        <w:right w:val="none" w:sz="0" w:space="0" w:color="auto"/>
      </w:divBdr>
    </w:div>
    <w:div w:id="1267619617">
      <w:marLeft w:val="640"/>
      <w:marRight w:val="0"/>
      <w:marTop w:val="0"/>
      <w:marBottom w:val="0"/>
      <w:divBdr>
        <w:top w:val="none" w:sz="0" w:space="0" w:color="auto"/>
        <w:left w:val="none" w:sz="0" w:space="0" w:color="auto"/>
        <w:bottom w:val="none" w:sz="0" w:space="0" w:color="auto"/>
        <w:right w:val="none" w:sz="0" w:space="0" w:color="auto"/>
      </w:divBdr>
    </w:div>
    <w:div w:id="1267663506">
      <w:marLeft w:val="640"/>
      <w:marRight w:val="0"/>
      <w:marTop w:val="0"/>
      <w:marBottom w:val="0"/>
      <w:divBdr>
        <w:top w:val="none" w:sz="0" w:space="0" w:color="auto"/>
        <w:left w:val="none" w:sz="0" w:space="0" w:color="auto"/>
        <w:bottom w:val="none" w:sz="0" w:space="0" w:color="auto"/>
        <w:right w:val="none" w:sz="0" w:space="0" w:color="auto"/>
      </w:divBdr>
    </w:div>
    <w:div w:id="1267687318">
      <w:marLeft w:val="640"/>
      <w:marRight w:val="0"/>
      <w:marTop w:val="0"/>
      <w:marBottom w:val="0"/>
      <w:divBdr>
        <w:top w:val="none" w:sz="0" w:space="0" w:color="auto"/>
        <w:left w:val="none" w:sz="0" w:space="0" w:color="auto"/>
        <w:bottom w:val="none" w:sz="0" w:space="0" w:color="auto"/>
        <w:right w:val="none" w:sz="0" w:space="0" w:color="auto"/>
      </w:divBdr>
    </w:div>
    <w:div w:id="1267688915">
      <w:marLeft w:val="640"/>
      <w:marRight w:val="0"/>
      <w:marTop w:val="0"/>
      <w:marBottom w:val="0"/>
      <w:divBdr>
        <w:top w:val="none" w:sz="0" w:space="0" w:color="auto"/>
        <w:left w:val="none" w:sz="0" w:space="0" w:color="auto"/>
        <w:bottom w:val="none" w:sz="0" w:space="0" w:color="auto"/>
        <w:right w:val="none" w:sz="0" w:space="0" w:color="auto"/>
      </w:divBdr>
    </w:div>
    <w:div w:id="1267689026">
      <w:marLeft w:val="640"/>
      <w:marRight w:val="0"/>
      <w:marTop w:val="0"/>
      <w:marBottom w:val="0"/>
      <w:divBdr>
        <w:top w:val="none" w:sz="0" w:space="0" w:color="auto"/>
        <w:left w:val="none" w:sz="0" w:space="0" w:color="auto"/>
        <w:bottom w:val="none" w:sz="0" w:space="0" w:color="auto"/>
        <w:right w:val="none" w:sz="0" w:space="0" w:color="auto"/>
      </w:divBdr>
    </w:div>
    <w:div w:id="1267729770">
      <w:marLeft w:val="640"/>
      <w:marRight w:val="0"/>
      <w:marTop w:val="0"/>
      <w:marBottom w:val="0"/>
      <w:divBdr>
        <w:top w:val="none" w:sz="0" w:space="0" w:color="auto"/>
        <w:left w:val="none" w:sz="0" w:space="0" w:color="auto"/>
        <w:bottom w:val="none" w:sz="0" w:space="0" w:color="auto"/>
        <w:right w:val="none" w:sz="0" w:space="0" w:color="auto"/>
      </w:divBdr>
    </w:div>
    <w:div w:id="1267732345">
      <w:marLeft w:val="640"/>
      <w:marRight w:val="0"/>
      <w:marTop w:val="0"/>
      <w:marBottom w:val="0"/>
      <w:divBdr>
        <w:top w:val="none" w:sz="0" w:space="0" w:color="auto"/>
        <w:left w:val="none" w:sz="0" w:space="0" w:color="auto"/>
        <w:bottom w:val="none" w:sz="0" w:space="0" w:color="auto"/>
        <w:right w:val="none" w:sz="0" w:space="0" w:color="auto"/>
      </w:divBdr>
    </w:div>
    <w:div w:id="1267733853">
      <w:marLeft w:val="640"/>
      <w:marRight w:val="0"/>
      <w:marTop w:val="0"/>
      <w:marBottom w:val="0"/>
      <w:divBdr>
        <w:top w:val="none" w:sz="0" w:space="0" w:color="auto"/>
        <w:left w:val="none" w:sz="0" w:space="0" w:color="auto"/>
        <w:bottom w:val="none" w:sz="0" w:space="0" w:color="auto"/>
        <w:right w:val="none" w:sz="0" w:space="0" w:color="auto"/>
      </w:divBdr>
    </w:div>
    <w:div w:id="1267808621">
      <w:marLeft w:val="640"/>
      <w:marRight w:val="0"/>
      <w:marTop w:val="0"/>
      <w:marBottom w:val="0"/>
      <w:divBdr>
        <w:top w:val="none" w:sz="0" w:space="0" w:color="auto"/>
        <w:left w:val="none" w:sz="0" w:space="0" w:color="auto"/>
        <w:bottom w:val="none" w:sz="0" w:space="0" w:color="auto"/>
        <w:right w:val="none" w:sz="0" w:space="0" w:color="auto"/>
      </w:divBdr>
    </w:div>
    <w:div w:id="1267811245">
      <w:marLeft w:val="640"/>
      <w:marRight w:val="0"/>
      <w:marTop w:val="0"/>
      <w:marBottom w:val="0"/>
      <w:divBdr>
        <w:top w:val="none" w:sz="0" w:space="0" w:color="auto"/>
        <w:left w:val="none" w:sz="0" w:space="0" w:color="auto"/>
        <w:bottom w:val="none" w:sz="0" w:space="0" w:color="auto"/>
        <w:right w:val="none" w:sz="0" w:space="0" w:color="auto"/>
      </w:divBdr>
    </w:div>
    <w:div w:id="1267882729">
      <w:marLeft w:val="640"/>
      <w:marRight w:val="0"/>
      <w:marTop w:val="0"/>
      <w:marBottom w:val="0"/>
      <w:divBdr>
        <w:top w:val="none" w:sz="0" w:space="0" w:color="auto"/>
        <w:left w:val="none" w:sz="0" w:space="0" w:color="auto"/>
        <w:bottom w:val="none" w:sz="0" w:space="0" w:color="auto"/>
        <w:right w:val="none" w:sz="0" w:space="0" w:color="auto"/>
      </w:divBdr>
    </w:div>
    <w:div w:id="1267884502">
      <w:marLeft w:val="640"/>
      <w:marRight w:val="0"/>
      <w:marTop w:val="0"/>
      <w:marBottom w:val="0"/>
      <w:divBdr>
        <w:top w:val="none" w:sz="0" w:space="0" w:color="auto"/>
        <w:left w:val="none" w:sz="0" w:space="0" w:color="auto"/>
        <w:bottom w:val="none" w:sz="0" w:space="0" w:color="auto"/>
        <w:right w:val="none" w:sz="0" w:space="0" w:color="auto"/>
      </w:divBdr>
    </w:div>
    <w:div w:id="1267932472">
      <w:marLeft w:val="640"/>
      <w:marRight w:val="0"/>
      <w:marTop w:val="0"/>
      <w:marBottom w:val="0"/>
      <w:divBdr>
        <w:top w:val="none" w:sz="0" w:space="0" w:color="auto"/>
        <w:left w:val="none" w:sz="0" w:space="0" w:color="auto"/>
        <w:bottom w:val="none" w:sz="0" w:space="0" w:color="auto"/>
        <w:right w:val="none" w:sz="0" w:space="0" w:color="auto"/>
      </w:divBdr>
    </w:div>
    <w:div w:id="1267956630">
      <w:marLeft w:val="640"/>
      <w:marRight w:val="0"/>
      <w:marTop w:val="0"/>
      <w:marBottom w:val="0"/>
      <w:divBdr>
        <w:top w:val="none" w:sz="0" w:space="0" w:color="auto"/>
        <w:left w:val="none" w:sz="0" w:space="0" w:color="auto"/>
        <w:bottom w:val="none" w:sz="0" w:space="0" w:color="auto"/>
        <w:right w:val="none" w:sz="0" w:space="0" w:color="auto"/>
      </w:divBdr>
    </w:div>
    <w:div w:id="1267998876">
      <w:marLeft w:val="640"/>
      <w:marRight w:val="0"/>
      <w:marTop w:val="0"/>
      <w:marBottom w:val="0"/>
      <w:divBdr>
        <w:top w:val="none" w:sz="0" w:space="0" w:color="auto"/>
        <w:left w:val="none" w:sz="0" w:space="0" w:color="auto"/>
        <w:bottom w:val="none" w:sz="0" w:space="0" w:color="auto"/>
        <w:right w:val="none" w:sz="0" w:space="0" w:color="auto"/>
      </w:divBdr>
    </w:div>
    <w:div w:id="1268075610">
      <w:marLeft w:val="640"/>
      <w:marRight w:val="0"/>
      <w:marTop w:val="0"/>
      <w:marBottom w:val="0"/>
      <w:divBdr>
        <w:top w:val="none" w:sz="0" w:space="0" w:color="auto"/>
        <w:left w:val="none" w:sz="0" w:space="0" w:color="auto"/>
        <w:bottom w:val="none" w:sz="0" w:space="0" w:color="auto"/>
        <w:right w:val="none" w:sz="0" w:space="0" w:color="auto"/>
      </w:divBdr>
    </w:div>
    <w:div w:id="1268077317">
      <w:marLeft w:val="640"/>
      <w:marRight w:val="0"/>
      <w:marTop w:val="0"/>
      <w:marBottom w:val="0"/>
      <w:divBdr>
        <w:top w:val="none" w:sz="0" w:space="0" w:color="auto"/>
        <w:left w:val="none" w:sz="0" w:space="0" w:color="auto"/>
        <w:bottom w:val="none" w:sz="0" w:space="0" w:color="auto"/>
        <w:right w:val="none" w:sz="0" w:space="0" w:color="auto"/>
      </w:divBdr>
    </w:div>
    <w:div w:id="1268080948">
      <w:marLeft w:val="640"/>
      <w:marRight w:val="0"/>
      <w:marTop w:val="0"/>
      <w:marBottom w:val="0"/>
      <w:divBdr>
        <w:top w:val="none" w:sz="0" w:space="0" w:color="auto"/>
        <w:left w:val="none" w:sz="0" w:space="0" w:color="auto"/>
        <w:bottom w:val="none" w:sz="0" w:space="0" w:color="auto"/>
        <w:right w:val="none" w:sz="0" w:space="0" w:color="auto"/>
      </w:divBdr>
    </w:div>
    <w:div w:id="1268081367">
      <w:marLeft w:val="640"/>
      <w:marRight w:val="0"/>
      <w:marTop w:val="0"/>
      <w:marBottom w:val="0"/>
      <w:divBdr>
        <w:top w:val="none" w:sz="0" w:space="0" w:color="auto"/>
        <w:left w:val="none" w:sz="0" w:space="0" w:color="auto"/>
        <w:bottom w:val="none" w:sz="0" w:space="0" w:color="auto"/>
        <w:right w:val="none" w:sz="0" w:space="0" w:color="auto"/>
      </w:divBdr>
    </w:div>
    <w:div w:id="1268149945">
      <w:marLeft w:val="640"/>
      <w:marRight w:val="0"/>
      <w:marTop w:val="0"/>
      <w:marBottom w:val="0"/>
      <w:divBdr>
        <w:top w:val="none" w:sz="0" w:space="0" w:color="auto"/>
        <w:left w:val="none" w:sz="0" w:space="0" w:color="auto"/>
        <w:bottom w:val="none" w:sz="0" w:space="0" w:color="auto"/>
        <w:right w:val="none" w:sz="0" w:space="0" w:color="auto"/>
      </w:divBdr>
    </w:div>
    <w:div w:id="1268193215">
      <w:marLeft w:val="640"/>
      <w:marRight w:val="0"/>
      <w:marTop w:val="0"/>
      <w:marBottom w:val="0"/>
      <w:divBdr>
        <w:top w:val="none" w:sz="0" w:space="0" w:color="auto"/>
        <w:left w:val="none" w:sz="0" w:space="0" w:color="auto"/>
        <w:bottom w:val="none" w:sz="0" w:space="0" w:color="auto"/>
        <w:right w:val="none" w:sz="0" w:space="0" w:color="auto"/>
      </w:divBdr>
    </w:div>
    <w:div w:id="1268269681">
      <w:marLeft w:val="640"/>
      <w:marRight w:val="0"/>
      <w:marTop w:val="0"/>
      <w:marBottom w:val="0"/>
      <w:divBdr>
        <w:top w:val="none" w:sz="0" w:space="0" w:color="auto"/>
        <w:left w:val="none" w:sz="0" w:space="0" w:color="auto"/>
        <w:bottom w:val="none" w:sz="0" w:space="0" w:color="auto"/>
        <w:right w:val="none" w:sz="0" w:space="0" w:color="auto"/>
      </w:divBdr>
    </w:div>
    <w:div w:id="1268274477">
      <w:marLeft w:val="640"/>
      <w:marRight w:val="0"/>
      <w:marTop w:val="0"/>
      <w:marBottom w:val="0"/>
      <w:divBdr>
        <w:top w:val="none" w:sz="0" w:space="0" w:color="auto"/>
        <w:left w:val="none" w:sz="0" w:space="0" w:color="auto"/>
        <w:bottom w:val="none" w:sz="0" w:space="0" w:color="auto"/>
        <w:right w:val="none" w:sz="0" w:space="0" w:color="auto"/>
      </w:divBdr>
    </w:div>
    <w:div w:id="1268345386">
      <w:marLeft w:val="640"/>
      <w:marRight w:val="0"/>
      <w:marTop w:val="0"/>
      <w:marBottom w:val="0"/>
      <w:divBdr>
        <w:top w:val="none" w:sz="0" w:space="0" w:color="auto"/>
        <w:left w:val="none" w:sz="0" w:space="0" w:color="auto"/>
        <w:bottom w:val="none" w:sz="0" w:space="0" w:color="auto"/>
        <w:right w:val="none" w:sz="0" w:space="0" w:color="auto"/>
      </w:divBdr>
    </w:div>
    <w:div w:id="1268386388">
      <w:marLeft w:val="640"/>
      <w:marRight w:val="0"/>
      <w:marTop w:val="0"/>
      <w:marBottom w:val="0"/>
      <w:divBdr>
        <w:top w:val="none" w:sz="0" w:space="0" w:color="auto"/>
        <w:left w:val="none" w:sz="0" w:space="0" w:color="auto"/>
        <w:bottom w:val="none" w:sz="0" w:space="0" w:color="auto"/>
        <w:right w:val="none" w:sz="0" w:space="0" w:color="auto"/>
      </w:divBdr>
    </w:div>
    <w:div w:id="1268391039">
      <w:marLeft w:val="640"/>
      <w:marRight w:val="0"/>
      <w:marTop w:val="0"/>
      <w:marBottom w:val="0"/>
      <w:divBdr>
        <w:top w:val="none" w:sz="0" w:space="0" w:color="auto"/>
        <w:left w:val="none" w:sz="0" w:space="0" w:color="auto"/>
        <w:bottom w:val="none" w:sz="0" w:space="0" w:color="auto"/>
        <w:right w:val="none" w:sz="0" w:space="0" w:color="auto"/>
      </w:divBdr>
    </w:div>
    <w:div w:id="1268462490">
      <w:marLeft w:val="640"/>
      <w:marRight w:val="0"/>
      <w:marTop w:val="0"/>
      <w:marBottom w:val="0"/>
      <w:divBdr>
        <w:top w:val="none" w:sz="0" w:space="0" w:color="auto"/>
        <w:left w:val="none" w:sz="0" w:space="0" w:color="auto"/>
        <w:bottom w:val="none" w:sz="0" w:space="0" w:color="auto"/>
        <w:right w:val="none" w:sz="0" w:space="0" w:color="auto"/>
      </w:divBdr>
    </w:div>
    <w:div w:id="1268466392">
      <w:marLeft w:val="640"/>
      <w:marRight w:val="0"/>
      <w:marTop w:val="0"/>
      <w:marBottom w:val="0"/>
      <w:divBdr>
        <w:top w:val="none" w:sz="0" w:space="0" w:color="auto"/>
        <w:left w:val="none" w:sz="0" w:space="0" w:color="auto"/>
        <w:bottom w:val="none" w:sz="0" w:space="0" w:color="auto"/>
        <w:right w:val="none" w:sz="0" w:space="0" w:color="auto"/>
      </w:divBdr>
    </w:div>
    <w:div w:id="1268541713">
      <w:marLeft w:val="640"/>
      <w:marRight w:val="0"/>
      <w:marTop w:val="0"/>
      <w:marBottom w:val="0"/>
      <w:divBdr>
        <w:top w:val="none" w:sz="0" w:space="0" w:color="auto"/>
        <w:left w:val="none" w:sz="0" w:space="0" w:color="auto"/>
        <w:bottom w:val="none" w:sz="0" w:space="0" w:color="auto"/>
        <w:right w:val="none" w:sz="0" w:space="0" w:color="auto"/>
      </w:divBdr>
    </w:div>
    <w:div w:id="1268542312">
      <w:marLeft w:val="640"/>
      <w:marRight w:val="0"/>
      <w:marTop w:val="0"/>
      <w:marBottom w:val="0"/>
      <w:divBdr>
        <w:top w:val="none" w:sz="0" w:space="0" w:color="auto"/>
        <w:left w:val="none" w:sz="0" w:space="0" w:color="auto"/>
        <w:bottom w:val="none" w:sz="0" w:space="0" w:color="auto"/>
        <w:right w:val="none" w:sz="0" w:space="0" w:color="auto"/>
      </w:divBdr>
    </w:div>
    <w:div w:id="1268544723">
      <w:marLeft w:val="640"/>
      <w:marRight w:val="0"/>
      <w:marTop w:val="0"/>
      <w:marBottom w:val="0"/>
      <w:divBdr>
        <w:top w:val="none" w:sz="0" w:space="0" w:color="auto"/>
        <w:left w:val="none" w:sz="0" w:space="0" w:color="auto"/>
        <w:bottom w:val="none" w:sz="0" w:space="0" w:color="auto"/>
        <w:right w:val="none" w:sz="0" w:space="0" w:color="auto"/>
      </w:divBdr>
    </w:div>
    <w:div w:id="1268545222">
      <w:marLeft w:val="640"/>
      <w:marRight w:val="0"/>
      <w:marTop w:val="0"/>
      <w:marBottom w:val="0"/>
      <w:divBdr>
        <w:top w:val="none" w:sz="0" w:space="0" w:color="auto"/>
        <w:left w:val="none" w:sz="0" w:space="0" w:color="auto"/>
        <w:bottom w:val="none" w:sz="0" w:space="0" w:color="auto"/>
        <w:right w:val="none" w:sz="0" w:space="0" w:color="auto"/>
      </w:divBdr>
    </w:div>
    <w:div w:id="1268580790">
      <w:marLeft w:val="640"/>
      <w:marRight w:val="0"/>
      <w:marTop w:val="0"/>
      <w:marBottom w:val="0"/>
      <w:divBdr>
        <w:top w:val="none" w:sz="0" w:space="0" w:color="auto"/>
        <w:left w:val="none" w:sz="0" w:space="0" w:color="auto"/>
        <w:bottom w:val="none" w:sz="0" w:space="0" w:color="auto"/>
        <w:right w:val="none" w:sz="0" w:space="0" w:color="auto"/>
      </w:divBdr>
    </w:div>
    <w:div w:id="1268658519">
      <w:marLeft w:val="640"/>
      <w:marRight w:val="0"/>
      <w:marTop w:val="0"/>
      <w:marBottom w:val="0"/>
      <w:divBdr>
        <w:top w:val="none" w:sz="0" w:space="0" w:color="auto"/>
        <w:left w:val="none" w:sz="0" w:space="0" w:color="auto"/>
        <w:bottom w:val="none" w:sz="0" w:space="0" w:color="auto"/>
        <w:right w:val="none" w:sz="0" w:space="0" w:color="auto"/>
      </w:divBdr>
    </w:div>
    <w:div w:id="1268732107">
      <w:marLeft w:val="640"/>
      <w:marRight w:val="0"/>
      <w:marTop w:val="0"/>
      <w:marBottom w:val="0"/>
      <w:divBdr>
        <w:top w:val="none" w:sz="0" w:space="0" w:color="auto"/>
        <w:left w:val="none" w:sz="0" w:space="0" w:color="auto"/>
        <w:bottom w:val="none" w:sz="0" w:space="0" w:color="auto"/>
        <w:right w:val="none" w:sz="0" w:space="0" w:color="auto"/>
      </w:divBdr>
    </w:div>
    <w:div w:id="1268737228">
      <w:marLeft w:val="0"/>
      <w:marRight w:val="0"/>
      <w:marTop w:val="0"/>
      <w:marBottom w:val="0"/>
      <w:divBdr>
        <w:top w:val="none" w:sz="0" w:space="0" w:color="auto"/>
        <w:left w:val="none" w:sz="0" w:space="0" w:color="auto"/>
        <w:bottom w:val="none" w:sz="0" w:space="0" w:color="auto"/>
        <w:right w:val="none" w:sz="0" w:space="0" w:color="auto"/>
      </w:divBdr>
    </w:div>
    <w:div w:id="1268807473">
      <w:marLeft w:val="640"/>
      <w:marRight w:val="0"/>
      <w:marTop w:val="0"/>
      <w:marBottom w:val="0"/>
      <w:divBdr>
        <w:top w:val="none" w:sz="0" w:space="0" w:color="auto"/>
        <w:left w:val="none" w:sz="0" w:space="0" w:color="auto"/>
        <w:bottom w:val="none" w:sz="0" w:space="0" w:color="auto"/>
        <w:right w:val="none" w:sz="0" w:space="0" w:color="auto"/>
      </w:divBdr>
    </w:div>
    <w:div w:id="1268849272">
      <w:marLeft w:val="640"/>
      <w:marRight w:val="0"/>
      <w:marTop w:val="0"/>
      <w:marBottom w:val="0"/>
      <w:divBdr>
        <w:top w:val="none" w:sz="0" w:space="0" w:color="auto"/>
        <w:left w:val="none" w:sz="0" w:space="0" w:color="auto"/>
        <w:bottom w:val="none" w:sz="0" w:space="0" w:color="auto"/>
        <w:right w:val="none" w:sz="0" w:space="0" w:color="auto"/>
      </w:divBdr>
    </w:div>
    <w:div w:id="1268974276">
      <w:marLeft w:val="640"/>
      <w:marRight w:val="0"/>
      <w:marTop w:val="0"/>
      <w:marBottom w:val="0"/>
      <w:divBdr>
        <w:top w:val="none" w:sz="0" w:space="0" w:color="auto"/>
        <w:left w:val="none" w:sz="0" w:space="0" w:color="auto"/>
        <w:bottom w:val="none" w:sz="0" w:space="0" w:color="auto"/>
        <w:right w:val="none" w:sz="0" w:space="0" w:color="auto"/>
      </w:divBdr>
    </w:div>
    <w:div w:id="1269003317">
      <w:marLeft w:val="640"/>
      <w:marRight w:val="0"/>
      <w:marTop w:val="0"/>
      <w:marBottom w:val="0"/>
      <w:divBdr>
        <w:top w:val="none" w:sz="0" w:space="0" w:color="auto"/>
        <w:left w:val="none" w:sz="0" w:space="0" w:color="auto"/>
        <w:bottom w:val="none" w:sz="0" w:space="0" w:color="auto"/>
        <w:right w:val="none" w:sz="0" w:space="0" w:color="auto"/>
      </w:divBdr>
    </w:div>
    <w:div w:id="1269044091">
      <w:marLeft w:val="640"/>
      <w:marRight w:val="0"/>
      <w:marTop w:val="0"/>
      <w:marBottom w:val="0"/>
      <w:divBdr>
        <w:top w:val="none" w:sz="0" w:space="0" w:color="auto"/>
        <w:left w:val="none" w:sz="0" w:space="0" w:color="auto"/>
        <w:bottom w:val="none" w:sz="0" w:space="0" w:color="auto"/>
        <w:right w:val="none" w:sz="0" w:space="0" w:color="auto"/>
      </w:divBdr>
    </w:div>
    <w:div w:id="1269045058">
      <w:marLeft w:val="640"/>
      <w:marRight w:val="0"/>
      <w:marTop w:val="0"/>
      <w:marBottom w:val="0"/>
      <w:divBdr>
        <w:top w:val="none" w:sz="0" w:space="0" w:color="auto"/>
        <w:left w:val="none" w:sz="0" w:space="0" w:color="auto"/>
        <w:bottom w:val="none" w:sz="0" w:space="0" w:color="auto"/>
        <w:right w:val="none" w:sz="0" w:space="0" w:color="auto"/>
      </w:divBdr>
    </w:div>
    <w:div w:id="1269046385">
      <w:marLeft w:val="640"/>
      <w:marRight w:val="0"/>
      <w:marTop w:val="0"/>
      <w:marBottom w:val="0"/>
      <w:divBdr>
        <w:top w:val="none" w:sz="0" w:space="0" w:color="auto"/>
        <w:left w:val="none" w:sz="0" w:space="0" w:color="auto"/>
        <w:bottom w:val="none" w:sz="0" w:space="0" w:color="auto"/>
        <w:right w:val="none" w:sz="0" w:space="0" w:color="auto"/>
      </w:divBdr>
    </w:div>
    <w:div w:id="1269119478">
      <w:marLeft w:val="640"/>
      <w:marRight w:val="0"/>
      <w:marTop w:val="0"/>
      <w:marBottom w:val="0"/>
      <w:divBdr>
        <w:top w:val="none" w:sz="0" w:space="0" w:color="auto"/>
        <w:left w:val="none" w:sz="0" w:space="0" w:color="auto"/>
        <w:bottom w:val="none" w:sz="0" w:space="0" w:color="auto"/>
        <w:right w:val="none" w:sz="0" w:space="0" w:color="auto"/>
      </w:divBdr>
    </w:div>
    <w:div w:id="1269120884">
      <w:marLeft w:val="640"/>
      <w:marRight w:val="0"/>
      <w:marTop w:val="0"/>
      <w:marBottom w:val="0"/>
      <w:divBdr>
        <w:top w:val="none" w:sz="0" w:space="0" w:color="auto"/>
        <w:left w:val="none" w:sz="0" w:space="0" w:color="auto"/>
        <w:bottom w:val="none" w:sz="0" w:space="0" w:color="auto"/>
        <w:right w:val="none" w:sz="0" w:space="0" w:color="auto"/>
      </w:divBdr>
    </w:div>
    <w:div w:id="1269125013">
      <w:marLeft w:val="640"/>
      <w:marRight w:val="0"/>
      <w:marTop w:val="0"/>
      <w:marBottom w:val="0"/>
      <w:divBdr>
        <w:top w:val="none" w:sz="0" w:space="0" w:color="auto"/>
        <w:left w:val="none" w:sz="0" w:space="0" w:color="auto"/>
        <w:bottom w:val="none" w:sz="0" w:space="0" w:color="auto"/>
        <w:right w:val="none" w:sz="0" w:space="0" w:color="auto"/>
      </w:divBdr>
    </w:div>
    <w:div w:id="1269192821">
      <w:marLeft w:val="640"/>
      <w:marRight w:val="0"/>
      <w:marTop w:val="0"/>
      <w:marBottom w:val="0"/>
      <w:divBdr>
        <w:top w:val="none" w:sz="0" w:space="0" w:color="auto"/>
        <w:left w:val="none" w:sz="0" w:space="0" w:color="auto"/>
        <w:bottom w:val="none" w:sz="0" w:space="0" w:color="auto"/>
        <w:right w:val="none" w:sz="0" w:space="0" w:color="auto"/>
      </w:divBdr>
    </w:div>
    <w:div w:id="1269200285">
      <w:marLeft w:val="640"/>
      <w:marRight w:val="0"/>
      <w:marTop w:val="0"/>
      <w:marBottom w:val="0"/>
      <w:divBdr>
        <w:top w:val="none" w:sz="0" w:space="0" w:color="auto"/>
        <w:left w:val="none" w:sz="0" w:space="0" w:color="auto"/>
        <w:bottom w:val="none" w:sz="0" w:space="0" w:color="auto"/>
        <w:right w:val="none" w:sz="0" w:space="0" w:color="auto"/>
      </w:divBdr>
    </w:div>
    <w:div w:id="1269236468">
      <w:marLeft w:val="640"/>
      <w:marRight w:val="0"/>
      <w:marTop w:val="0"/>
      <w:marBottom w:val="0"/>
      <w:divBdr>
        <w:top w:val="none" w:sz="0" w:space="0" w:color="auto"/>
        <w:left w:val="none" w:sz="0" w:space="0" w:color="auto"/>
        <w:bottom w:val="none" w:sz="0" w:space="0" w:color="auto"/>
        <w:right w:val="none" w:sz="0" w:space="0" w:color="auto"/>
      </w:divBdr>
    </w:div>
    <w:div w:id="1269267947">
      <w:marLeft w:val="640"/>
      <w:marRight w:val="0"/>
      <w:marTop w:val="0"/>
      <w:marBottom w:val="0"/>
      <w:divBdr>
        <w:top w:val="none" w:sz="0" w:space="0" w:color="auto"/>
        <w:left w:val="none" w:sz="0" w:space="0" w:color="auto"/>
        <w:bottom w:val="none" w:sz="0" w:space="0" w:color="auto"/>
        <w:right w:val="none" w:sz="0" w:space="0" w:color="auto"/>
      </w:divBdr>
    </w:div>
    <w:div w:id="1269313741">
      <w:marLeft w:val="640"/>
      <w:marRight w:val="0"/>
      <w:marTop w:val="0"/>
      <w:marBottom w:val="0"/>
      <w:divBdr>
        <w:top w:val="none" w:sz="0" w:space="0" w:color="auto"/>
        <w:left w:val="none" w:sz="0" w:space="0" w:color="auto"/>
        <w:bottom w:val="none" w:sz="0" w:space="0" w:color="auto"/>
        <w:right w:val="none" w:sz="0" w:space="0" w:color="auto"/>
      </w:divBdr>
    </w:div>
    <w:div w:id="1269317390">
      <w:marLeft w:val="640"/>
      <w:marRight w:val="0"/>
      <w:marTop w:val="0"/>
      <w:marBottom w:val="0"/>
      <w:divBdr>
        <w:top w:val="none" w:sz="0" w:space="0" w:color="auto"/>
        <w:left w:val="none" w:sz="0" w:space="0" w:color="auto"/>
        <w:bottom w:val="none" w:sz="0" w:space="0" w:color="auto"/>
        <w:right w:val="none" w:sz="0" w:space="0" w:color="auto"/>
      </w:divBdr>
    </w:div>
    <w:div w:id="1269433410">
      <w:marLeft w:val="640"/>
      <w:marRight w:val="0"/>
      <w:marTop w:val="0"/>
      <w:marBottom w:val="0"/>
      <w:divBdr>
        <w:top w:val="none" w:sz="0" w:space="0" w:color="auto"/>
        <w:left w:val="none" w:sz="0" w:space="0" w:color="auto"/>
        <w:bottom w:val="none" w:sz="0" w:space="0" w:color="auto"/>
        <w:right w:val="none" w:sz="0" w:space="0" w:color="auto"/>
      </w:divBdr>
    </w:div>
    <w:div w:id="1269433974">
      <w:marLeft w:val="640"/>
      <w:marRight w:val="0"/>
      <w:marTop w:val="0"/>
      <w:marBottom w:val="0"/>
      <w:divBdr>
        <w:top w:val="none" w:sz="0" w:space="0" w:color="auto"/>
        <w:left w:val="none" w:sz="0" w:space="0" w:color="auto"/>
        <w:bottom w:val="none" w:sz="0" w:space="0" w:color="auto"/>
        <w:right w:val="none" w:sz="0" w:space="0" w:color="auto"/>
      </w:divBdr>
    </w:div>
    <w:div w:id="1269434094">
      <w:marLeft w:val="640"/>
      <w:marRight w:val="0"/>
      <w:marTop w:val="0"/>
      <w:marBottom w:val="0"/>
      <w:divBdr>
        <w:top w:val="none" w:sz="0" w:space="0" w:color="auto"/>
        <w:left w:val="none" w:sz="0" w:space="0" w:color="auto"/>
        <w:bottom w:val="none" w:sz="0" w:space="0" w:color="auto"/>
        <w:right w:val="none" w:sz="0" w:space="0" w:color="auto"/>
      </w:divBdr>
    </w:div>
    <w:div w:id="1269434176">
      <w:marLeft w:val="640"/>
      <w:marRight w:val="0"/>
      <w:marTop w:val="0"/>
      <w:marBottom w:val="0"/>
      <w:divBdr>
        <w:top w:val="none" w:sz="0" w:space="0" w:color="auto"/>
        <w:left w:val="none" w:sz="0" w:space="0" w:color="auto"/>
        <w:bottom w:val="none" w:sz="0" w:space="0" w:color="auto"/>
        <w:right w:val="none" w:sz="0" w:space="0" w:color="auto"/>
      </w:divBdr>
    </w:div>
    <w:div w:id="1269460942">
      <w:marLeft w:val="640"/>
      <w:marRight w:val="0"/>
      <w:marTop w:val="0"/>
      <w:marBottom w:val="0"/>
      <w:divBdr>
        <w:top w:val="none" w:sz="0" w:space="0" w:color="auto"/>
        <w:left w:val="none" w:sz="0" w:space="0" w:color="auto"/>
        <w:bottom w:val="none" w:sz="0" w:space="0" w:color="auto"/>
        <w:right w:val="none" w:sz="0" w:space="0" w:color="auto"/>
      </w:divBdr>
    </w:div>
    <w:div w:id="1269578715">
      <w:marLeft w:val="640"/>
      <w:marRight w:val="0"/>
      <w:marTop w:val="0"/>
      <w:marBottom w:val="0"/>
      <w:divBdr>
        <w:top w:val="none" w:sz="0" w:space="0" w:color="auto"/>
        <w:left w:val="none" w:sz="0" w:space="0" w:color="auto"/>
        <w:bottom w:val="none" w:sz="0" w:space="0" w:color="auto"/>
        <w:right w:val="none" w:sz="0" w:space="0" w:color="auto"/>
      </w:divBdr>
    </w:div>
    <w:div w:id="1269586364">
      <w:marLeft w:val="640"/>
      <w:marRight w:val="0"/>
      <w:marTop w:val="0"/>
      <w:marBottom w:val="0"/>
      <w:divBdr>
        <w:top w:val="none" w:sz="0" w:space="0" w:color="auto"/>
        <w:left w:val="none" w:sz="0" w:space="0" w:color="auto"/>
        <w:bottom w:val="none" w:sz="0" w:space="0" w:color="auto"/>
        <w:right w:val="none" w:sz="0" w:space="0" w:color="auto"/>
      </w:divBdr>
    </w:div>
    <w:div w:id="1269653466">
      <w:marLeft w:val="640"/>
      <w:marRight w:val="0"/>
      <w:marTop w:val="0"/>
      <w:marBottom w:val="0"/>
      <w:divBdr>
        <w:top w:val="none" w:sz="0" w:space="0" w:color="auto"/>
        <w:left w:val="none" w:sz="0" w:space="0" w:color="auto"/>
        <w:bottom w:val="none" w:sz="0" w:space="0" w:color="auto"/>
        <w:right w:val="none" w:sz="0" w:space="0" w:color="auto"/>
      </w:divBdr>
    </w:div>
    <w:div w:id="1269655606">
      <w:marLeft w:val="640"/>
      <w:marRight w:val="0"/>
      <w:marTop w:val="0"/>
      <w:marBottom w:val="0"/>
      <w:divBdr>
        <w:top w:val="none" w:sz="0" w:space="0" w:color="auto"/>
        <w:left w:val="none" w:sz="0" w:space="0" w:color="auto"/>
        <w:bottom w:val="none" w:sz="0" w:space="0" w:color="auto"/>
        <w:right w:val="none" w:sz="0" w:space="0" w:color="auto"/>
      </w:divBdr>
    </w:div>
    <w:div w:id="1269656108">
      <w:marLeft w:val="640"/>
      <w:marRight w:val="0"/>
      <w:marTop w:val="0"/>
      <w:marBottom w:val="0"/>
      <w:divBdr>
        <w:top w:val="none" w:sz="0" w:space="0" w:color="auto"/>
        <w:left w:val="none" w:sz="0" w:space="0" w:color="auto"/>
        <w:bottom w:val="none" w:sz="0" w:space="0" w:color="auto"/>
        <w:right w:val="none" w:sz="0" w:space="0" w:color="auto"/>
      </w:divBdr>
    </w:div>
    <w:div w:id="1269698112">
      <w:marLeft w:val="640"/>
      <w:marRight w:val="0"/>
      <w:marTop w:val="0"/>
      <w:marBottom w:val="0"/>
      <w:divBdr>
        <w:top w:val="none" w:sz="0" w:space="0" w:color="auto"/>
        <w:left w:val="none" w:sz="0" w:space="0" w:color="auto"/>
        <w:bottom w:val="none" w:sz="0" w:space="0" w:color="auto"/>
        <w:right w:val="none" w:sz="0" w:space="0" w:color="auto"/>
      </w:divBdr>
    </w:div>
    <w:div w:id="1269698505">
      <w:marLeft w:val="640"/>
      <w:marRight w:val="0"/>
      <w:marTop w:val="0"/>
      <w:marBottom w:val="0"/>
      <w:divBdr>
        <w:top w:val="none" w:sz="0" w:space="0" w:color="auto"/>
        <w:left w:val="none" w:sz="0" w:space="0" w:color="auto"/>
        <w:bottom w:val="none" w:sz="0" w:space="0" w:color="auto"/>
        <w:right w:val="none" w:sz="0" w:space="0" w:color="auto"/>
      </w:divBdr>
    </w:div>
    <w:div w:id="1269771735">
      <w:marLeft w:val="640"/>
      <w:marRight w:val="0"/>
      <w:marTop w:val="0"/>
      <w:marBottom w:val="0"/>
      <w:divBdr>
        <w:top w:val="none" w:sz="0" w:space="0" w:color="auto"/>
        <w:left w:val="none" w:sz="0" w:space="0" w:color="auto"/>
        <w:bottom w:val="none" w:sz="0" w:space="0" w:color="auto"/>
        <w:right w:val="none" w:sz="0" w:space="0" w:color="auto"/>
      </w:divBdr>
    </w:div>
    <w:div w:id="1269775838">
      <w:marLeft w:val="640"/>
      <w:marRight w:val="0"/>
      <w:marTop w:val="0"/>
      <w:marBottom w:val="0"/>
      <w:divBdr>
        <w:top w:val="none" w:sz="0" w:space="0" w:color="auto"/>
        <w:left w:val="none" w:sz="0" w:space="0" w:color="auto"/>
        <w:bottom w:val="none" w:sz="0" w:space="0" w:color="auto"/>
        <w:right w:val="none" w:sz="0" w:space="0" w:color="auto"/>
      </w:divBdr>
    </w:div>
    <w:div w:id="1269779303">
      <w:marLeft w:val="640"/>
      <w:marRight w:val="0"/>
      <w:marTop w:val="0"/>
      <w:marBottom w:val="0"/>
      <w:divBdr>
        <w:top w:val="none" w:sz="0" w:space="0" w:color="auto"/>
        <w:left w:val="none" w:sz="0" w:space="0" w:color="auto"/>
        <w:bottom w:val="none" w:sz="0" w:space="0" w:color="auto"/>
        <w:right w:val="none" w:sz="0" w:space="0" w:color="auto"/>
      </w:divBdr>
    </w:div>
    <w:div w:id="1269852651">
      <w:marLeft w:val="640"/>
      <w:marRight w:val="0"/>
      <w:marTop w:val="0"/>
      <w:marBottom w:val="0"/>
      <w:divBdr>
        <w:top w:val="none" w:sz="0" w:space="0" w:color="auto"/>
        <w:left w:val="none" w:sz="0" w:space="0" w:color="auto"/>
        <w:bottom w:val="none" w:sz="0" w:space="0" w:color="auto"/>
        <w:right w:val="none" w:sz="0" w:space="0" w:color="auto"/>
      </w:divBdr>
    </w:div>
    <w:div w:id="1269853301">
      <w:marLeft w:val="640"/>
      <w:marRight w:val="0"/>
      <w:marTop w:val="0"/>
      <w:marBottom w:val="0"/>
      <w:divBdr>
        <w:top w:val="none" w:sz="0" w:space="0" w:color="auto"/>
        <w:left w:val="none" w:sz="0" w:space="0" w:color="auto"/>
        <w:bottom w:val="none" w:sz="0" w:space="0" w:color="auto"/>
        <w:right w:val="none" w:sz="0" w:space="0" w:color="auto"/>
      </w:divBdr>
    </w:div>
    <w:div w:id="1269897043">
      <w:marLeft w:val="640"/>
      <w:marRight w:val="0"/>
      <w:marTop w:val="0"/>
      <w:marBottom w:val="0"/>
      <w:divBdr>
        <w:top w:val="none" w:sz="0" w:space="0" w:color="auto"/>
        <w:left w:val="none" w:sz="0" w:space="0" w:color="auto"/>
        <w:bottom w:val="none" w:sz="0" w:space="0" w:color="auto"/>
        <w:right w:val="none" w:sz="0" w:space="0" w:color="auto"/>
      </w:divBdr>
    </w:div>
    <w:div w:id="1270045307">
      <w:marLeft w:val="640"/>
      <w:marRight w:val="0"/>
      <w:marTop w:val="0"/>
      <w:marBottom w:val="0"/>
      <w:divBdr>
        <w:top w:val="none" w:sz="0" w:space="0" w:color="auto"/>
        <w:left w:val="none" w:sz="0" w:space="0" w:color="auto"/>
        <w:bottom w:val="none" w:sz="0" w:space="0" w:color="auto"/>
        <w:right w:val="none" w:sz="0" w:space="0" w:color="auto"/>
      </w:divBdr>
    </w:div>
    <w:div w:id="1270045545">
      <w:marLeft w:val="640"/>
      <w:marRight w:val="0"/>
      <w:marTop w:val="0"/>
      <w:marBottom w:val="0"/>
      <w:divBdr>
        <w:top w:val="none" w:sz="0" w:space="0" w:color="auto"/>
        <w:left w:val="none" w:sz="0" w:space="0" w:color="auto"/>
        <w:bottom w:val="none" w:sz="0" w:space="0" w:color="auto"/>
        <w:right w:val="none" w:sz="0" w:space="0" w:color="auto"/>
      </w:divBdr>
    </w:div>
    <w:div w:id="1270045567">
      <w:marLeft w:val="640"/>
      <w:marRight w:val="0"/>
      <w:marTop w:val="0"/>
      <w:marBottom w:val="0"/>
      <w:divBdr>
        <w:top w:val="none" w:sz="0" w:space="0" w:color="auto"/>
        <w:left w:val="none" w:sz="0" w:space="0" w:color="auto"/>
        <w:bottom w:val="none" w:sz="0" w:space="0" w:color="auto"/>
        <w:right w:val="none" w:sz="0" w:space="0" w:color="auto"/>
      </w:divBdr>
    </w:div>
    <w:div w:id="1270120110">
      <w:marLeft w:val="640"/>
      <w:marRight w:val="0"/>
      <w:marTop w:val="0"/>
      <w:marBottom w:val="0"/>
      <w:divBdr>
        <w:top w:val="none" w:sz="0" w:space="0" w:color="auto"/>
        <w:left w:val="none" w:sz="0" w:space="0" w:color="auto"/>
        <w:bottom w:val="none" w:sz="0" w:space="0" w:color="auto"/>
        <w:right w:val="none" w:sz="0" w:space="0" w:color="auto"/>
      </w:divBdr>
    </w:div>
    <w:div w:id="1270163829">
      <w:marLeft w:val="640"/>
      <w:marRight w:val="0"/>
      <w:marTop w:val="0"/>
      <w:marBottom w:val="0"/>
      <w:divBdr>
        <w:top w:val="none" w:sz="0" w:space="0" w:color="auto"/>
        <w:left w:val="none" w:sz="0" w:space="0" w:color="auto"/>
        <w:bottom w:val="none" w:sz="0" w:space="0" w:color="auto"/>
        <w:right w:val="none" w:sz="0" w:space="0" w:color="auto"/>
      </w:divBdr>
    </w:div>
    <w:div w:id="1270165416">
      <w:marLeft w:val="640"/>
      <w:marRight w:val="0"/>
      <w:marTop w:val="0"/>
      <w:marBottom w:val="0"/>
      <w:divBdr>
        <w:top w:val="none" w:sz="0" w:space="0" w:color="auto"/>
        <w:left w:val="none" w:sz="0" w:space="0" w:color="auto"/>
        <w:bottom w:val="none" w:sz="0" w:space="0" w:color="auto"/>
        <w:right w:val="none" w:sz="0" w:space="0" w:color="auto"/>
      </w:divBdr>
    </w:div>
    <w:div w:id="1270234981">
      <w:marLeft w:val="640"/>
      <w:marRight w:val="0"/>
      <w:marTop w:val="0"/>
      <w:marBottom w:val="0"/>
      <w:divBdr>
        <w:top w:val="none" w:sz="0" w:space="0" w:color="auto"/>
        <w:left w:val="none" w:sz="0" w:space="0" w:color="auto"/>
        <w:bottom w:val="none" w:sz="0" w:space="0" w:color="auto"/>
        <w:right w:val="none" w:sz="0" w:space="0" w:color="auto"/>
      </w:divBdr>
    </w:div>
    <w:div w:id="1270237901">
      <w:marLeft w:val="640"/>
      <w:marRight w:val="0"/>
      <w:marTop w:val="0"/>
      <w:marBottom w:val="0"/>
      <w:divBdr>
        <w:top w:val="none" w:sz="0" w:space="0" w:color="auto"/>
        <w:left w:val="none" w:sz="0" w:space="0" w:color="auto"/>
        <w:bottom w:val="none" w:sz="0" w:space="0" w:color="auto"/>
        <w:right w:val="none" w:sz="0" w:space="0" w:color="auto"/>
      </w:divBdr>
    </w:div>
    <w:div w:id="1270240681">
      <w:marLeft w:val="640"/>
      <w:marRight w:val="0"/>
      <w:marTop w:val="0"/>
      <w:marBottom w:val="0"/>
      <w:divBdr>
        <w:top w:val="none" w:sz="0" w:space="0" w:color="auto"/>
        <w:left w:val="none" w:sz="0" w:space="0" w:color="auto"/>
        <w:bottom w:val="none" w:sz="0" w:space="0" w:color="auto"/>
        <w:right w:val="none" w:sz="0" w:space="0" w:color="auto"/>
      </w:divBdr>
    </w:div>
    <w:div w:id="1270242435">
      <w:marLeft w:val="640"/>
      <w:marRight w:val="0"/>
      <w:marTop w:val="0"/>
      <w:marBottom w:val="0"/>
      <w:divBdr>
        <w:top w:val="none" w:sz="0" w:space="0" w:color="auto"/>
        <w:left w:val="none" w:sz="0" w:space="0" w:color="auto"/>
        <w:bottom w:val="none" w:sz="0" w:space="0" w:color="auto"/>
        <w:right w:val="none" w:sz="0" w:space="0" w:color="auto"/>
      </w:divBdr>
    </w:div>
    <w:div w:id="1270353979">
      <w:marLeft w:val="640"/>
      <w:marRight w:val="0"/>
      <w:marTop w:val="0"/>
      <w:marBottom w:val="0"/>
      <w:divBdr>
        <w:top w:val="none" w:sz="0" w:space="0" w:color="auto"/>
        <w:left w:val="none" w:sz="0" w:space="0" w:color="auto"/>
        <w:bottom w:val="none" w:sz="0" w:space="0" w:color="auto"/>
        <w:right w:val="none" w:sz="0" w:space="0" w:color="auto"/>
      </w:divBdr>
    </w:div>
    <w:div w:id="1270429020">
      <w:marLeft w:val="640"/>
      <w:marRight w:val="0"/>
      <w:marTop w:val="0"/>
      <w:marBottom w:val="0"/>
      <w:divBdr>
        <w:top w:val="none" w:sz="0" w:space="0" w:color="auto"/>
        <w:left w:val="none" w:sz="0" w:space="0" w:color="auto"/>
        <w:bottom w:val="none" w:sz="0" w:space="0" w:color="auto"/>
        <w:right w:val="none" w:sz="0" w:space="0" w:color="auto"/>
      </w:divBdr>
    </w:div>
    <w:div w:id="1270431707">
      <w:marLeft w:val="640"/>
      <w:marRight w:val="0"/>
      <w:marTop w:val="0"/>
      <w:marBottom w:val="0"/>
      <w:divBdr>
        <w:top w:val="none" w:sz="0" w:space="0" w:color="auto"/>
        <w:left w:val="none" w:sz="0" w:space="0" w:color="auto"/>
        <w:bottom w:val="none" w:sz="0" w:space="0" w:color="auto"/>
        <w:right w:val="none" w:sz="0" w:space="0" w:color="auto"/>
      </w:divBdr>
    </w:div>
    <w:div w:id="1270503261">
      <w:marLeft w:val="640"/>
      <w:marRight w:val="0"/>
      <w:marTop w:val="0"/>
      <w:marBottom w:val="0"/>
      <w:divBdr>
        <w:top w:val="none" w:sz="0" w:space="0" w:color="auto"/>
        <w:left w:val="none" w:sz="0" w:space="0" w:color="auto"/>
        <w:bottom w:val="none" w:sz="0" w:space="0" w:color="auto"/>
        <w:right w:val="none" w:sz="0" w:space="0" w:color="auto"/>
      </w:divBdr>
    </w:div>
    <w:div w:id="1270504092">
      <w:marLeft w:val="640"/>
      <w:marRight w:val="0"/>
      <w:marTop w:val="0"/>
      <w:marBottom w:val="0"/>
      <w:divBdr>
        <w:top w:val="none" w:sz="0" w:space="0" w:color="auto"/>
        <w:left w:val="none" w:sz="0" w:space="0" w:color="auto"/>
        <w:bottom w:val="none" w:sz="0" w:space="0" w:color="auto"/>
        <w:right w:val="none" w:sz="0" w:space="0" w:color="auto"/>
      </w:divBdr>
    </w:div>
    <w:div w:id="1270508276">
      <w:marLeft w:val="640"/>
      <w:marRight w:val="0"/>
      <w:marTop w:val="0"/>
      <w:marBottom w:val="0"/>
      <w:divBdr>
        <w:top w:val="none" w:sz="0" w:space="0" w:color="auto"/>
        <w:left w:val="none" w:sz="0" w:space="0" w:color="auto"/>
        <w:bottom w:val="none" w:sz="0" w:space="0" w:color="auto"/>
        <w:right w:val="none" w:sz="0" w:space="0" w:color="auto"/>
      </w:divBdr>
    </w:div>
    <w:div w:id="1270508702">
      <w:marLeft w:val="640"/>
      <w:marRight w:val="0"/>
      <w:marTop w:val="0"/>
      <w:marBottom w:val="0"/>
      <w:divBdr>
        <w:top w:val="none" w:sz="0" w:space="0" w:color="auto"/>
        <w:left w:val="none" w:sz="0" w:space="0" w:color="auto"/>
        <w:bottom w:val="none" w:sz="0" w:space="0" w:color="auto"/>
        <w:right w:val="none" w:sz="0" w:space="0" w:color="auto"/>
      </w:divBdr>
    </w:div>
    <w:div w:id="1270550069">
      <w:marLeft w:val="640"/>
      <w:marRight w:val="0"/>
      <w:marTop w:val="0"/>
      <w:marBottom w:val="0"/>
      <w:divBdr>
        <w:top w:val="none" w:sz="0" w:space="0" w:color="auto"/>
        <w:left w:val="none" w:sz="0" w:space="0" w:color="auto"/>
        <w:bottom w:val="none" w:sz="0" w:space="0" w:color="auto"/>
        <w:right w:val="none" w:sz="0" w:space="0" w:color="auto"/>
      </w:divBdr>
    </w:div>
    <w:div w:id="1270551789">
      <w:marLeft w:val="640"/>
      <w:marRight w:val="0"/>
      <w:marTop w:val="0"/>
      <w:marBottom w:val="0"/>
      <w:divBdr>
        <w:top w:val="none" w:sz="0" w:space="0" w:color="auto"/>
        <w:left w:val="none" w:sz="0" w:space="0" w:color="auto"/>
        <w:bottom w:val="none" w:sz="0" w:space="0" w:color="auto"/>
        <w:right w:val="none" w:sz="0" w:space="0" w:color="auto"/>
      </w:divBdr>
    </w:div>
    <w:div w:id="1270552101">
      <w:marLeft w:val="640"/>
      <w:marRight w:val="0"/>
      <w:marTop w:val="0"/>
      <w:marBottom w:val="0"/>
      <w:divBdr>
        <w:top w:val="none" w:sz="0" w:space="0" w:color="auto"/>
        <w:left w:val="none" w:sz="0" w:space="0" w:color="auto"/>
        <w:bottom w:val="none" w:sz="0" w:space="0" w:color="auto"/>
        <w:right w:val="none" w:sz="0" w:space="0" w:color="auto"/>
      </w:divBdr>
    </w:div>
    <w:div w:id="1270624554">
      <w:marLeft w:val="640"/>
      <w:marRight w:val="0"/>
      <w:marTop w:val="0"/>
      <w:marBottom w:val="0"/>
      <w:divBdr>
        <w:top w:val="none" w:sz="0" w:space="0" w:color="auto"/>
        <w:left w:val="none" w:sz="0" w:space="0" w:color="auto"/>
        <w:bottom w:val="none" w:sz="0" w:space="0" w:color="auto"/>
        <w:right w:val="none" w:sz="0" w:space="0" w:color="auto"/>
      </w:divBdr>
    </w:div>
    <w:div w:id="1270624664">
      <w:marLeft w:val="640"/>
      <w:marRight w:val="0"/>
      <w:marTop w:val="0"/>
      <w:marBottom w:val="0"/>
      <w:divBdr>
        <w:top w:val="none" w:sz="0" w:space="0" w:color="auto"/>
        <w:left w:val="none" w:sz="0" w:space="0" w:color="auto"/>
        <w:bottom w:val="none" w:sz="0" w:space="0" w:color="auto"/>
        <w:right w:val="none" w:sz="0" w:space="0" w:color="auto"/>
      </w:divBdr>
    </w:div>
    <w:div w:id="1270817039">
      <w:marLeft w:val="640"/>
      <w:marRight w:val="0"/>
      <w:marTop w:val="0"/>
      <w:marBottom w:val="0"/>
      <w:divBdr>
        <w:top w:val="none" w:sz="0" w:space="0" w:color="auto"/>
        <w:left w:val="none" w:sz="0" w:space="0" w:color="auto"/>
        <w:bottom w:val="none" w:sz="0" w:space="0" w:color="auto"/>
        <w:right w:val="none" w:sz="0" w:space="0" w:color="auto"/>
      </w:divBdr>
    </w:div>
    <w:div w:id="1270817744">
      <w:marLeft w:val="640"/>
      <w:marRight w:val="0"/>
      <w:marTop w:val="0"/>
      <w:marBottom w:val="0"/>
      <w:divBdr>
        <w:top w:val="none" w:sz="0" w:space="0" w:color="auto"/>
        <w:left w:val="none" w:sz="0" w:space="0" w:color="auto"/>
        <w:bottom w:val="none" w:sz="0" w:space="0" w:color="auto"/>
        <w:right w:val="none" w:sz="0" w:space="0" w:color="auto"/>
      </w:divBdr>
    </w:div>
    <w:div w:id="1270820869">
      <w:marLeft w:val="640"/>
      <w:marRight w:val="0"/>
      <w:marTop w:val="0"/>
      <w:marBottom w:val="0"/>
      <w:divBdr>
        <w:top w:val="none" w:sz="0" w:space="0" w:color="auto"/>
        <w:left w:val="none" w:sz="0" w:space="0" w:color="auto"/>
        <w:bottom w:val="none" w:sz="0" w:space="0" w:color="auto"/>
        <w:right w:val="none" w:sz="0" w:space="0" w:color="auto"/>
      </w:divBdr>
    </w:div>
    <w:div w:id="1270897643">
      <w:marLeft w:val="640"/>
      <w:marRight w:val="0"/>
      <w:marTop w:val="0"/>
      <w:marBottom w:val="0"/>
      <w:divBdr>
        <w:top w:val="none" w:sz="0" w:space="0" w:color="auto"/>
        <w:left w:val="none" w:sz="0" w:space="0" w:color="auto"/>
        <w:bottom w:val="none" w:sz="0" w:space="0" w:color="auto"/>
        <w:right w:val="none" w:sz="0" w:space="0" w:color="auto"/>
      </w:divBdr>
    </w:div>
    <w:div w:id="1270963531">
      <w:marLeft w:val="640"/>
      <w:marRight w:val="0"/>
      <w:marTop w:val="0"/>
      <w:marBottom w:val="0"/>
      <w:divBdr>
        <w:top w:val="none" w:sz="0" w:space="0" w:color="auto"/>
        <w:left w:val="none" w:sz="0" w:space="0" w:color="auto"/>
        <w:bottom w:val="none" w:sz="0" w:space="0" w:color="auto"/>
        <w:right w:val="none" w:sz="0" w:space="0" w:color="auto"/>
      </w:divBdr>
    </w:div>
    <w:div w:id="1270963533">
      <w:marLeft w:val="640"/>
      <w:marRight w:val="0"/>
      <w:marTop w:val="0"/>
      <w:marBottom w:val="0"/>
      <w:divBdr>
        <w:top w:val="none" w:sz="0" w:space="0" w:color="auto"/>
        <w:left w:val="none" w:sz="0" w:space="0" w:color="auto"/>
        <w:bottom w:val="none" w:sz="0" w:space="0" w:color="auto"/>
        <w:right w:val="none" w:sz="0" w:space="0" w:color="auto"/>
      </w:divBdr>
    </w:div>
    <w:div w:id="1270964750">
      <w:marLeft w:val="640"/>
      <w:marRight w:val="0"/>
      <w:marTop w:val="0"/>
      <w:marBottom w:val="0"/>
      <w:divBdr>
        <w:top w:val="none" w:sz="0" w:space="0" w:color="auto"/>
        <w:left w:val="none" w:sz="0" w:space="0" w:color="auto"/>
        <w:bottom w:val="none" w:sz="0" w:space="0" w:color="auto"/>
        <w:right w:val="none" w:sz="0" w:space="0" w:color="auto"/>
      </w:divBdr>
    </w:div>
    <w:div w:id="1271007801">
      <w:marLeft w:val="640"/>
      <w:marRight w:val="0"/>
      <w:marTop w:val="0"/>
      <w:marBottom w:val="0"/>
      <w:divBdr>
        <w:top w:val="none" w:sz="0" w:space="0" w:color="auto"/>
        <w:left w:val="none" w:sz="0" w:space="0" w:color="auto"/>
        <w:bottom w:val="none" w:sz="0" w:space="0" w:color="auto"/>
        <w:right w:val="none" w:sz="0" w:space="0" w:color="auto"/>
      </w:divBdr>
    </w:div>
    <w:div w:id="1271163447">
      <w:marLeft w:val="640"/>
      <w:marRight w:val="0"/>
      <w:marTop w:val="0"/>
      <w:marBottom w:val="0"/>
      <w:divBdr>
        <w:top w:val="none" w:sz="0" w:space="0" w:color="auto"/>
        <w:left w:val="none" w:sz="0" w:space="0" w:color="auto"/>
        <w:bottom w:val="none" w:sz="0" w:space="0" w:color="auto"/>
        <w:right w:val="none" w:sz="0" w:space="0" w:color="auto"/>
      </w:divBdr>
    </w:div>
    <w:div w:id="1271164625">
      <w:marLeft w:val="640"/>
      <w:marRight w:val="0"/>
      <w:marTop w:val="0"/>
      <w:marBottom w:val="0"/>
      <w:divBdr>
        <w:top w:val="none" w:sz="0" w:space="0" w:color="auto"/>
        <w:left w:val="none" w:sz="0" w:space="0" w:color="auto"/>
        <w:bottom w:val="none" w:sz="0" w:space="0" w:color="auto"/>
        <w:right w:val="none" w:sz="0" w:space="0" w:color="auto"/>
      </w:divBdr>
    </w:div>
    <w:div w:id="1271207563">
      <w:marLeft w:val="640"/>
      <w:marRight w:val="0"/>
      <w:marTop w:val="0"/>
      <w:marBottom w:val="0"/>
      <w:divBdr>
        <w:top w:val="none" w:sz="0" w:space="0" w:color="auto"/>
        <w:left w:val="none" w:sz="0" w:space="0" w:color="auto"/>
        <w:bottom w:val="none" w:sz="0" w:space="0" w:color="auto"/>
        <w:right w:val="none" w:sz="0" w:space="0" w:color="auto"/>
      </w:divBdr>
    </w:div>
    <w:div w:id="1271283951">
      <w:marLeft w:val="640"/>
      <w:marRight w:val="0"/>
      <w:marTop w:val="0"/>
      <w:marBottom w:val="0"/>
      <w:divBdr>
        <w:top w:val="none" w:sz="0" w:space="0" w:color="auto"/>
        <w:left w:val="none" w:sz="0" w:space="0" w:color="auto"/>
        <w:bottom w:val="none" w:sz="0" w:space="0" w:color="auto"/>
        <w:right w:val="none" w:sz="0" w:space="0" w:color="auto"/>
      </w:divBdr>
    </w:div>
    <w:div w:id="1271398780">
      <w:marLeft w:val="640"/>
      <w:marRight w:val="0"/>
      <w:marTop w:val="0"/>
      <w:marBottom w:val="0"/>
      <w:divBdr>
        <w:top w:val="none" w:sz="0" w:space="0" w:color="auto"/>
        <w:left w:val="none" w:sz="0" w:space="0" w:color="auto"/>
        <w:bottom w:val="none" w:sz="0" w:space="0" w:color="auto"/>
        <w:right w:val="none" w:sz="0" w:space="0" w:color="auto"/>
      </w:divBdr>
    </w:div>
    <w:div w:id="1271426117">
      <w:marLeft w:val="640"/>
      <w:marRight w:val="0"/>
      <w:marTop w:val="0"/>
      <w:marBottom w:val="0"/>
      <w:divBdr>
        <w:top w:val="none" w:sz="0" w:space="0" w:color="auto"/>
        <w:left w:val="none" w:sz="0" w:space="0" w:color="auto"/>
        <w:bottom w:val="none" w:sz="0" w:space="0" w:color="auto"/>
        <w:right w:val="none" w:sz="0" w:space="0" w:color="auto"/>
      </w:divBdr>
    </w:div>
    <w:div w:id="1271430964">
      <w:marLeft w:val="640"/>
      <w:marRight w:val="0"/>
      <w:marTop w:val="0"/>
      <w:marBottom w:val="0"/>
      <w:divBdr>
        <w:top w:val="none" w:sz="0" w:space="0" w:color="auto"/>
        <w:left w:val="none" w:sz="0" w:space="0" w:color="auto"/>
        <w:bottom w:val="none" w:sz="0" w:space="0" w:color="auto"/>
        <w:right w:val="none" w:sz="0" w:space="0" w:color="auto"/>
      </w:divBdr>
    </w:div>
    <w:div w:id="1271468085">
      <w:marLeft w:val="640"/>
      <w:marRight w:val="0"/>
      <w:marTop w:val="0"/>
      <w:marBottom w:val="0"/>
      <w:divBdr>
        <w:top w:val="none" w:sz="0" w:space="0" w:color="auto"/>
        <w:left w:val="none" w:sz="0" w:space="0" w:color="auto"/>
        <w:bottom w:val="none" w:sz="0" w:space="0" w:color="auto"/>
        <w:right w:val="none" w:sz="0" w:space="0" w:color="auto"/>
      </w:divBdr>
    </w:div>
    <w:div w:id="1271472680">
      <w:marLeft w:val="640"/>
      <w:marRight w:val="0"/>
      <w:marTop w:val="0"/>
      <w:marBottom w:val="0"/>
      <w:divBdr>
        <w:top w:val="none" w:sz="0" w:space="0" w:color="auto"/>
        <w:left w:val="none" w:sz="0" w:space="0" w:color="auto"/>
        <w:bottom w:val="none" w:sz="0" w:space="0" w:color="auto"/>
        <w:right w:val="none" w:sz="0" w:space="0" w:color="auto"/>
      </w:divBdr>
    </w:div>
    <w:div w:id="1271473730">
      <w:marLeft w:val="640"/>
      <w:marRight w:val="0"/>
      <w:marTop w:val="0"/>
      <w:marBottom w:val="0"/>
      <w:divBdr>
        <w:top w:val="none" w:sz="0" w:space="0" w:color="auto"/>
        <w:left w:val="none" w:sz="0" w:space="0" w:color="auto"/>
        <w:bottom w:val="none" w:sz="0" w:space="0" w:color="auto"/>
        <w:right w:val="none" w:sz="0" w:space="0" w:color="auto"/>
      </w:divBdr>
    </w:div>
    <w:div w:id="1271475286">
      <w:marLeft w:val="640"/>
      <w:marRight w:val="0"/>
      <w:marTop w:val="0"/>
      <w:marBottom w:val="0"/>
      <w:divBdr>
        <w:top w:val="none" w:sz="0" w:space="0" w:color="auto"/>
        <w:left w:val="none" w:sz="0" w:space="0" w:color="auto"/>
        <w:bottom w:val="none" w:sz="0" w:space="0" w:color="auto"/>
        <w:right w:val="none" w:sz="0" w:space="0" w:color="auto"/>
      </w:divBdr>
    </w:div>
    <w:div w:id="1271476235">
      <w:marLeft w:val="640"/>
      <w:marRight w:val="0"/>
      <w:marTop w:val="0"/>
      <w:marBottom w:val="0"/>
      <w:divBdr>
        <w:top w:val="none" w:sz="0" w:space="0" w:color="auto"/>
        <w:left w:val="none" w:sz="0" w:space="0" w:color="auto"/>
        <w:bottom w:val="none" w:sz="0" w:space="0" w:color="auto"/>
        <w:right w:val="none" w:sz="0" w:space="0" w:color="auto"/>
      </w:divBdr>
    </w:div>
    <w:div w:id="1271543625">
      <w:marLeft w:val="640"/>
      <w:marRight w:val="0"/>
      <w:marTop w:val="0"/>
      <w:marBottom w:val="0"/>
      <w:divBdr>
        <w:top w:val="none" w:sz="0" w:space="0" w:color="auto"/>
        <w:left w:val="none" w:sz="0" w:space="0" w:color="auto"/>
        <w:bottom w:val="none" w:sz="0" w:space="0" w:color="auto"/>
        <w:right w:val="none" w:sz="0" w:space="0" w:color="auto"/>
      </w:divBdr>
    </w:div>
    <w:div w:id="1271620796">
      <w:marLeft w:val="640"/>
      <w:marRight w:val="0"/>
      <w:marTop w:val="0"/>
      <w:marBottom w:val="0"/>
      <w:divBdr>
        <w:top w:val="none" w:sz="0" w:space="0" w:color="auto"/>
        <w:left w:val="none" w:sz="0" w:space="0" w:color="auto"/>
        <w:bottom w:val="none" w:sz="0" w:space="0" w:color="auto"/>
        <w:right w:val="none" w:sz="0" w:space="0" w:color="auto"/>
      </w:divBdr>
    </w:div>
    <w:div w:id="1271626850">
      <w:marLeft w:val="640"/>
      <w:marRight w:val="0"/>
      <w:marTop w:val="0"/>
      <w:marBottom w:val="0"/>
      <w:divBdr>
        <w:top w:val="none" w:sz="0" w:space="0" w:color="auto"/>
        <w:left w:val="none" w:sz="0" w:space="0" w:color="auto"/>
        <w:bottom w:val="none" w:sz="0" w:space="0" w:color="auto"/>
        <w:right w:val="none" w:sz="0" w:space="0" w:color="auto"/>
      </w:divBdr>
    </w:div>
    <w:div w:id="1271662915">
      <w:marLeft w:val="640"/>
      <w:marRight w:val="0"/>
      <w:marTop w:val="0"/>
      <w:marBottom w:val="0"/>
      <w:divBdr>
        <w:top w:val="none" w:sz="0" w:space="0" w:color="auto"/>
        <w:left w:val="none" w:sz="0" w:space="0" w:color="auto"/>
        <w:bottom w:val="none" w:sz="0" w:space="0" w:color="auto"/>
        <w:right w:val="none" w:sz="0" w:space="0" w:color="auto"/>
      </w:divBdr>
    </w:div>
    <w:div w:id="1271667482">
      <w:marLeft w:val="640"/>
      <w:marRight w:val="0"/>
      <w:marTop w:val="0"/>
      <w:marBottom w:val="0"/>
      <w:divBdr>
        <w:top w:val="none" w:sz="0" w:space="0" w:color="auto"/>
        <w:left w:val="none" w:sz="0" w:space="0" w:color="auto"/>
        <w:bottom w:val="none" w:sz="0" w:space="0" w:color="auto"/>
        <w:right w:val="none" w:sz="0" w:space="0" w:color="auto"/>
      </w:divBdr>
    </w:div>
    <w:div w:id="1271670715">
      <w:marLeft w:val="640"/>
      <w:marRight w:val="0"/>
      <w:marTop w:val="0"/>
      <w:marBottom w:val="0"/>
      <w:divBdr>
        <w:top w:val="none" w:sz="0" w:space="0" w:color="auto"/>
        <w:left w:val="none" w:sz="0" w:space="0" w:color="auto"/>
        <w:bottom w:val="none" w:sz="0" w:space="0" w:color="auto"/>
        <w:right w:val="none" w:sz="0" w:space="0" w:color="auto"/>
      </w:divBdr>
    </w:div>
    <w:div w:id="1271814976">
      <w:marLeft w:val="640"/>
      <w:marRight w:val="0"/>
      <w:marTop w:val="0"/>
      <w:marBottom w:val="0"/>
      <w:divBdr>
        <w:top w:val="none" w:sz="0" w:space="0" w:color="auto"/>
        <w:left w:val="none" w:sz="0" w:space="0" w:color="auto"/>
        <w:bottom w:val="none" w:sz="0" w:space="0" w:color="auto"/>
        <w:right w:val="none" w:sz="0" w:space="0" w:color="auto"/>
      </w:divBdr>
    </w:div>
    <w:div w:id="1271819912">
      <w:marLeft w:val="640"/>
      <w:marRight w:val="0"/>
      <w:marTop w:val="0"/>
      <w:marBottom w:val="0"/>
      <w:divBdr>
        <w:top w:val="none" w:sz="0" w:space="0" w:color="auto"/>
        <w:left w:val="none" w:sz="0" w:space="0" w:color="auto"/>
        <w:bottom w:val="none" w:sz="0" w:space="0" w:color="auto"/>
        <w:right w:val="none" w:sz="0" w:space="0" w:color="auto"/>
      </w:divBdr>
    </w:div>
    <w:div w:id="1271858233">
      <w:marLeft w:val="640"/>
      <w:marRight w:val="0"/>
      <w:marTop w:val="0"/>
      <w:marBottom w:val="0"/>
      <w:divBdr>
        <w:top w:val="none" w:sz="0" w:space="0" w:color="auto"/>
        <w:left w:val="none" w:sz="0" w:space="0" w:color="auto"/>
        <w:bottom w:val="none" w:sz="0" w:space="0" w:color="auto"/>
        <w:right w:val="none" w:sz="0" w:space="0" w:color="auto"/>
      </w:divBdr>
    </w:div>
    <w:div w:id="1271858690">
      <w:marLeft w:val="640"/>
      <w:marRight w:val="0"/>
      <w:marTop w:val="0"/>
      <w:marBottom w:val="0"/>
      <w:divBdr>
        <w:top w:val="none" w:sz="0" w:space="0" w:color="auto"/>
        <w:left w:val="none" w:sz="0" w:space="0" w:color="auto"/>
        <w:bottom w:val="none" w:sz="0" w:space="0" w:color="auto"/>
        <w:right w:val="none" w:sz="0" w:space="0" w:color="auto"/>
      </w:divBdr>
    </w:div>
    <w:div w:id="1271932507">
      <w:marLeft w:val="640"/>
      <w:marRight w:val="0"/>
      <w:marTop w:val="0"/>
      <w:marBottom w:val="0"/>
      <w:divBdr>
        <w:top w:val="none" w:sz="0" w:space="0" w:color="auto"/>
        <w:left w:val="none" w:sz="0" w:space="0" w:color="auto"/>
        <w:bottom w:val="none" w:sz="0" w:space="0" w:color="auto"/>
        <w:right w:val="none" w:sz="0" w:space="0" w:color="auto"/>
      </w:divBdr>
    </w:div>
    <w:div w:id="1271938718">
      <w:marLeft w:val="640"/>
      <w:marRight w:val="0"/>
      <w:marTop w:val="0"/>
      <w:marBottom w:val="0"/>
      <w:divBdr>
        <w:top w:val="none" w:sz="0" w:space="0" w:color="auto"/>
        <w:left w:val="none" w:sz="0" w:space="0" w:color="auto"/>
        <w:bottom w:val="none" w:sz="0" w:space="0" w:color="auto"/>
        <w:right w:val="none" w:sz="0" w:space="0" w:color="auto"/>
      </w:divBdr>
    </w:div>
    <w:div w:id="1272010345">
      <w:marLeft w:val="640"/>
      <w:marRight w:val="0"/>
      <w:marTop w:val="0"/>
      <w:marBottom w:val="0"/>
      <w:divBdr>
        <w:top w:val="none" w:sz="0" w:space="0" w:color="auto"/>
        <w:left w:val="none" w:sz="0" w:space="0" w:color="auto"/>
        <w:bottom w:val="none" w:sz="0" w:space="0" w:color="auto"/>
        <w:right w:val="none" w:sz="0" w:space="0" w:color="auto"/>
      </w:divBdr>
    </w:div>
    <w:div w:id="1272012842">
      <w:marLeft w:val="640"/>
      <w:marRight w:val="0"/>
      <w:marTop w:val="0"/>
      <w:marBottom w:val="0"/>
      <w:divBdr>
        <w:top w:val="none" w:sz="0" w:space="0" w:color="auto"/>
        <w:left w:val="none" w:sz="0" w:space="0" w:color="auto"/>
        <w:bottom w:val="none" w:sz="0" w:space="0" w:color="auto"/>
        <w:right w:val="none" w:sz="0" w:space="0" w:color="auto"/>
      </w:divBdr>
    </w:div>
    <w:div w:id="1272053969">
      <w:marLeft w:val="640"/>
      <w:marRight w:val="0"/>
      <w:marTop w:val="0"/>
      <w:marBottom w:val="0"/>
      <w:divBdr>
        <w:top w:val="none" w:sz="0" w:space="0" w:color="auto"/>
        <w:left w:val="none" w:sz="0" w:space="0" w:color="auto"/>
        <w:bottom w:val="none" w:sz="0" w:space="0" w:color="auto"/>
        <w:right w:val="none" w:sz="0" w:space="0" w:color="auto"/>
      </w:divBdr>
    </w:div>
    <w:div w:id="1272082195">
      <w:marLeft w:val="640"/>
      <w:marRight w:val="0"/>
      <w:marTop w:val="0"/>
      <w:marBottom w:val="0"/>
      <w:divBdr>
        <w:top w:val="none" w:sz="0" w:space="0" w:color="auto"/>
        <w:left w:val="none" w:sz="0" w:space="0" w:color="auto"/>
        <w:bottom w:val="none" w:sz="0" w:space="0" w:color="auto"/>
        <w:right w:val="none" w:sz="0" w:space="0" w:color="auto"/>
      </w:divBdr>
    </w:div>
    <w:div w:id="1272208048">
      <w:marLeft w:val="640"/>
      <w:marRight w:val="0"/>
      <w:marTop w:val="0"/>
      <w:marBottom w:val="0"/>
      <w:divBdr>
        <w:top w:val="none" w:sz="0" w:space="0" w:color="auto"/>
        <w:left w:val="none" w:sz="0" w:space="0" w:color="auto"/>
        <w:bottom w:val="none" w:sz="0" w:space="0" w:color="auto"/>
        <w:right w:val="none" w:sz="0" w:space="0" w:color="auto"/>
      </w:divBdr>
    </w:div>
    <w:div w:id="1272282961">
      <w:marLeft w:val="640"/>
      <w:marRight w:val="0"/>
      <w:marTop w:val="0"/>
      <w:marBottom w:val="0"/>
      <w:divBdr>
        <w:top w:val="none" w:sz="0" w:space="0" w:color="auto"/>
        <w:left w:val="none" w:sz="0" w:space="0" w:color="auto"/>
        <w:bottom w:val="none" w:sz="0" w:space="0" w:color="auto"/>
        <w:right w:val="none" w:sz="0" w:space="0" w:color="auto"/>
      </w:divBdr>
    </w:div>
    <w:div w:id="1272320447">
      <w:marLeft w:val="640"/>
      <w:marRight w:val="0"/>
      <w:marTop w:val="0"/>
      <w:marBottom w:val="0"/>
      <w:divBdr>
        <w:top w:val="none" w:sz="0" w:space="0" w:color="auto"/>
        <w:left w:val="none" w:sz="0" w:space="0" w:color="auto"/>
        <w:bottom w:val="none" w:sz="0" w:space="0" w:color="auto"/>
        <w:right w:val="none" w:sz="0" w:space="0" w:color="auto"/>
      </w:divBdr>
    </w:div>
    <w:div w:id="1272394780">
      <w:marLeft w:val="640"/>
      <w:marRight w:val="0"/>
      <w:marTop w:val="0"/>
      <w:marBottom w:val="0"/>
      <w:divBdr>
        <w:top w:val="none" w:sz="0" w:space="0" w:color="auto"/>
        <w:left w:val="none" w:sz="0" w:space="0" w:color="auto"/>
        <w:bottom w:val="none" w:sz="0" w:space="0" w:color="auto"/>
        <w:right w:val="none" w:sz="0" w:space="0" w:color="auto"/>
      </w:divBdr>
    </w:div>
    <w:div w:id="1272396476">
      <w:marLeft w:val="640"/>
      <w:marRight w:val="0"/>
      <w:marTop w:val="0"/>
      <w:marBottom w:val="0"/>
      <w:divBdr>
        <w:top w:val="none" w:sz="0" w:space="0" w:color="auto"/>
        <w:left w:val="none" w:sz="0" w:space="0" w:color="auto"/>
        <w:bottom w:val="none" w:sz="0" w:space="0" w:color="auto"/>
        <w:right w:val="none" w:sz="0" w:space="0" w:color="auto"/>
      </w:divBdr>
    </w:div>
    <w:div w:id="1272467493">
      <w:marLeft w:val="640"/>
      <w:marRight w:val="0"/>
      <w:marTop w:val="0"/>
      <w:marBottom w:val="0"/>
      <w:divBdr>
        <w:top w:val="none" w:sz="0" w:space="0" w:color="auto"/>
        <w:left w:val="none" w:sz="0" w:space="0" w:color="auto"/>
        <w:bottom w:val="none" w:sz="0" w:space="0" w:color="auto"/>
        <w:right w:val="none" w:sz="0" w:space="0" w:color="auto"/>
      </w:divBdr>
    </w:div>
    <w:div w:id="1272471912">
      <w:marLeft w:val="640"/>
      <w:marRight w:val="0"/>
      <w:marTop w:val="0"/>
      <w:marBottom w:val="0"/>
      <w:divBdr>
        <w:top w:val="none" w:sz="0" w:space="0" w:color="auto"/>
        <w:left w:val="none" w:sz="0" w:space="0" w:color="auto"/>
        <w:bottom w:val="none" w:sz="0" w:space="0" w:color="auto"/>
        <w:right w:val="none" w:sz="0" w:space="0" w:color="auto"/>
      </w:divBdr>
    </w:div>
    <w:div w:id="1272473639">
      <w:marLeft w:val="640"/>
      <w:marRight w:val="0"/>
      <w:marTop w:val="0"/>
      <w:marBottom w:val="0"/>
      <w:divBdr>
        <w:top w:val="none" w:sz="0" w:space="0" w:color="auto"/>
        <w:left w:val="none" w:sz="0" w:space="0" w:color="auto"/>
        <w:bottom w:val="none" w:sz="0" w:space="0" w:color="auto"/>
        <w:right w:val="none" w:sz="0" w:space="0" w:color="auto"/>
      </w:divBdr>
    </w:div>
    <w:div w:id="1272514800">
      <w:marLeft w:val="640"/>
      <w:marRight w:val="0"/>
      <w:marTop w:val="0"/>
      <w:marBottom w:val="0"/>
      <w:divBdr>
        <w:top w:val="none" w:sz="0" w:space="0" w:color="auto"/>
        <w:left w:val="none" w:sz="0" w:space="0" w:color="auto"/>
        <w:bottom w:val="none" w:sz="0" w:space="0" w:color="auto"/>
        <w:right w:val="none" w:sz="0" w:space="0" w:color="auto"/>
      </w:divBdr>
    </w:div>
    <w:div w:id="1272516221">
      <w:marLeft w:val="640"/>
      <w:marRight w:val="0"/>
      <w:marTop w:val="0"/>
      <w:marBottom w:val="0"/>
      <w:divBdr>
        <w:top w:val="none" w:sz="0" w:space="0" w:color="auto"/>
        <w:left w:val="none" w:sz="0" w:space="0" w:color="auto"/>
        <w:bottom w:val="none" w:sz="0" w:space="0" w:color="auto"/>
        <w:right w:val="none" w:sz="0" w:space="0" w:color="auto"/>
      </w:divBdr>
    </w:div>
    <w:div w:id="1272518890">
      <w:marLeft w:val="640"/>
      <w:marRight w:val="0"/>
      <w:marTop w:val="0"/>
      <w:marBottom w:val="0"/>
      <w:divBdr>
        <w:top w:val="none" w:sz="0" w:space="0" w:color="auto"/>
        <w:left w:val="none" w:sz="0" w:space="0" w:color="auto"/>
        <w:bottom w:val="none" w:sz="0" w:space="0" w:color="auto"/>
        <w:right w:val="none" w:sz="0" w:space="0" w:color="auto"/>
      </w:divBdr>
    </w:div>
    <w:div w:id="1272665606">
      <w:marLeft w:val="640"/>
      <w:marRight w:val="0"/>
      <w:marTop w:val="0"/>
      <w:marBottom w:val="0"/>
      <w:divBdr>
        <w:top w:val="none" w:sz="0" w:space="0" w:color="auto"/>
        <w:left w:val="none" w:sz="0" w:space="0" w:color="auto"/>
        <w:bottom w:val="none" w:sz="0" w:space="0" w:color="auto"/>
        <w:right w:val="none" w:sz="0" w:space="0" w:color="auto"/>
      </w:divBdr>
    </w:div>
    <w:div w:id="1272710747">
      <w:marLeft w:val="640"/>
      <w:marRight w:val="0"/>
      <w:marTop w:val="0"/>
      <w:marBottom w:val="0"/>
      <w:divBdr>
        <w:top w:val="none" w:sz="0" w:space="0" w:color="auto"/>
        <w:left w:val="none" w:sz="0" w:space="0" w:color="auto"/>
        <w:bottom w:val="none" w:sz="0" w:space="0" w:color="auto"/>
        <w:right w:val="none" w:sz="0" w:space="0" w:color="auto"/>
      </w:divBdr>
    </w:div>
    <w:div w:id="1272736957">
      <w:marLeft w:val="640"/>
      <w:marRight w:val="0"/>
      <w:marTop w:val="0"/>
      <w:marBottom w:val="0"/>
      <w:divBdr>
        <w:top w:val="none" w:sz="0" w:space="0" w:color="auto"/>
        <w:left w:val="none" w:sz="0" w:space="0" w:color="auto"/>
        <w:bottom w:val="none" w:sz="0" w:space="0" w:color="auto"/>
        <w:right w:val="none" w:sz="0" w:space="0" w:color="auto"/>
      </w:divBdr>
    </w:div>
    <w:div w:id="1272783332">
      <w:marLeft w:val="640"/>
      <w:marRight w:val="0"/>
      <w:marTop w:val="0"/>
      <w:marBottom w:val="0"/>
      <w:divBdr>
        <w:top w:val="none" w:sz="0" w:space="0" w:color="auto"/>
        <w:left w:val="none" w:sz="0" w:space="0" w:color="auto"/>
        <w:bottom w:val="none" w:sz="0" w:space="0" w:color="auto"/>
        <w:right w:val="none" w:sz="0" w:space="0" w:color="auto"/>
      </w:divBdr>
    </w:div>
    <w:div w:id="1272857281">
      <w:marLeft w:val="640"/>
      <w:marRight w:val="0"/>
      <w:marTop w:val="0"/>
      <w:marBottom w:val="0"/>
      <w:divBdr>
        <w:top w:val="none" w:sz="0" w:space="0" w:color="auto"/>
        <w:left w:val="none" w:sz="0" w:space="0" w:color="auto"/>
        <w:bottom w:val="none" w:sz="0" w:space="0" w:color="auto"/>
        <w:right w:val="none" w:sz="0" w:space="0" w:color="auto"/>
      </w:divBdr>
    </w:div>
    <w:div w:id="1272934947">
      <w:marLeft w:val="640"/>
      <w:marRight w:val="0"/>
      <w:marTop w:val="0"/>
      <w:marBottom w:val="0"/>
      <w:divBdr>
        <w:top w:val="none" w:sz="0" w:space="0" w:color="auto"/>
        <w:left w:val="none" w:sz="0" w:space="0" w:color="auto"/>
        <w:bottom w:val="none" w:sz="0" w:space="0" w:color="auto"/>
        <w:right w:val="none" w:sz="0" w:space="0" w:color="auto"/>
      </w:divBdr>
    </w:div>
    <w:div w:id="1272936543">
      <w:marLeft w:val="640"/>
      <w:marRight w:val="0"/>
      <w:marTop w:val="0"/>
      <w:marBottom w:val="0"/>
      <w:divBdr>
        <w:top w:val="none" w:sz="0" w:space="0" w:color="auto"/>
        <w:left w:val="none" w:sz="0" w:space="0" w:color="auto"/>
        <w:bottom w:val="none" w:sz="0" w:space="0" w:color="auto"/>
        <w:right w:val="none" w:sz="0" w:space="0" w:color="auto"/>
      </w:divBdr>
    </w:div>
    <w:div w:id="1272976009">
      <w:marLeft w:val="640"/>
      <w:marRight w:val="0"/>
      <w:marTop w:val="0"/>
      <w:marBottom w:val="0"/>
      <w:divBdr>
        <w:top w:val="none" w:sz="0" w:space="0" w:color="auto"/>
        <w:left w:val="none" w:sz="0" w:space="0" w:color="auto"/>
        <w:bottom w:val="none" w:sz="0" w:space="0" w:color="auto"/>
        <w:right w:val="none" w:sz="0" w:space="0" w:color="auto"/>
      </w:divBdr>
    </w:div>
    <w:div w:id="1272978538">
      <w:marLeft w:val="640"/>
      <w:marRight w:val="0"/>
      <w:marTop w:val="0"/>
      <w:marBottom w:val="0"/>
      <w:divBdr>
        <w:top w:val="none" w:sz="0" w:space="0" w:color="auto"/>
        <w:left w:val="none" w:sz="0" w:space="0" w:color="auto"/>
        <w:bottom w:val="none" w:sz="0" w:space="0" w:color="auto"/>
        <w:right w:val="none" w:sz="0" w:space="0" w:color="auto"/>
      </w:divBdr>
    </w:div>
    <w:div w:id="1272979634">
      <w:marLeft w:val="640"/>
      <w:marRight w:val="0"/>
      <w:marTop w:val="0"/>
      <w:marBottom w:val="0"/>
      <w:divBdr>
        <w:top w:val="none" w:sz="0" w:space="0" w:color="auto"/>
        <w:left w:val="none" w:sz="0" w:space="0" w:color="auto"/>
        <w:bottom w:val="none" w:sz="0" w:space="0" w:color="auto"/>
        <w:right w:val="none" w:sz="0" w:space="0" w:color="auto"/>
      </w:divBdr>
    </w:div>
    <w:div w:id="1272981118">
      <w:marLeft w:val="640"/>
      <w:marRight w:val="0"/>
      <w:marTop w:val="0"/>
      <w:marBottom w:val="0"/>
      <w:divBdr>
        <w:top w:val="none" w:sz="0" w:space="0" w:color="auto"/>
        <w:left w:val="none" w:sz="0" w:space="0" w:color="auto"/>
        <w:bottom w:val="none" w:sz="0" w:space="0" w:color="auto"/>
        <w:right w:val="none" w:sz="0" w:space="0" w:color="auto"/>
      </w:divBdr>
    </w:div>
    <w:div w:id="1273054608">
      <w:marLeft w:val="640"/>
      <w:marRight w:val="0"/>
      <w:marTop w:val="0"/>
      <w:marBottom w:val="0"/>
      <w:divBdr>
        <w:top w:val="none" w:sz="0" w:space="0" w:color="auto"/>
        <w:left w:val="none" w:sz="0" w:space="0" w:color="auto"/>
        <w:bottom w:val="none" w:sz="0" w:space="0" w:color="auto"/>
        <w:right w:val="none" w:sz="0" w:space="0" w:color="auto"/>
      </w:divBdr>
    </w:div>
    <w:div w:id="1273054632">
      <w:marLeft w:val="640"/>
      <w:marRight w:val="0"/>
      <w:marTop w:val="0"/>
      <w:marBottom w:val="0"/>
      <w:divBdr>
        <w:top w:val="none" w:sz="0" w:space="0" w:color="auto"/>
        <w:left w:val="none" w:sz="0" w:space="0" w:color="auto"/>
        <w:bottom w:val="none" w:sz="0" w:space="0" w:color="auto"/>
        <w:right w:val="none" w:sz="0" w:space="0" w:color="auto"/>
      </w:divBdr>
    </w:div>
    <w:div w:id="1273055814">
      <w:marLeft w:val="640"/>
      <w:marRight w:val="0"/>
      <w:marTop w:val="0"/>
      <w:marBottom w:val="0"/>
      <w:divBdr>
        <w:top w:val="none" w:sz="0" w:space="0" w:color="auto"/>
        <w:left w:val="none" w:sz="0" w:space="0" w:color="auto"/>
        <w:bottom w:val="none" w:sz="0" w:space="0" w:color="auto"/>
        <w:right w:val="none" w:sz="0" w:space="0" w:color="auto"/>
      </w:divBdr>
    </w:div>
    <w:div w:id="1273126009">
      <w:marLeft w:val="640"/>
      <w:marRight w:val="0"/>
      <w:marTop w:val="0"/>
      <w:marBottom w:val="0"/>
      <w:divBdr>
        <w:top w:val="none" w:sz="0" w:space="0" w:color="auto"/>
        <w:left w:val="none" w:sz="0" w:space="0" w:color="auto"/>
        <w:bottom w:val="none" w:sz="0" w:space="0" w:color="auto"/>
        <w:right w:val="none" w:sz="0" w:space="0" w:color="auto"/>
      </w:divBdr>
    </w:div>
    <w:div w:id="1273128003">
      <w:marLeft w:val="640"/>
      <w:marRight w:val="0"/>
      <w:marTop w:val="0"/>
      <w:marBottom w:val="0"/>
      <w:divBdr>
        <w:top w:val="none" w:sz="0" w:space="0" w:color="auto"/>
        <w:left w:val="none" w:sz="0" w:space="0" w:color="auto"/>
        <w:bottom w:val="none" w:sz="0" w:space="0" w:color="auto"/>
        <w:right w:val="none" w:sz="0" w:space="0" w:color="auto"/>
      </w:divBdr>
    </w:div>
    <w:div w:id="1273131505">
      <w:marLeft w:val="640"/>
      <w:marRight w:val="0"/>
      <w:marTop w:val="0"/>
      <w:marBottom w:val="0"/>
      <w:divBdr>
        <w:top w:val="none" w:sz="0" w:space="0" w:color="auto"/>
        <w:left w:val="none" w:sz="0" w:space="0" w:color="auto"/>
        <w:bottom w:val="none" w:sz="0" w:space="0" w:color="auto"/>
        <w:right w:val="none" w:sz="0" w:space="0" w:color="auto"/>
      </w:divBdr>
    </w:div>
    <w:div w:id="1273240707">
      <w:marLeft w:val="640"/>
      <w:marRight w:val="0"/>
      <w:marTop w:val="0"/>
      <w:marBottom w:val="0"/>
      <w:divBdr>
        <w:top w:val="none" w:sz="0" w:space="0" w:color="auto"/>
        <w:left w:val="none" w:sz="0" w:space="0" w:color="auto"/>
        <w:bottom w:val="none" w:sz="0" w:space="0" w:color="auto"/>
        <w:right w:val="none" w:sz="0" w:space="0" w:color="auto"/>
      </w:divBdr>
    </w:div>
    <w:div w:id="1273244998">
      <w:marLeft w:val="640"/>
      <w:marRight w:val="0"/>
      <w:marTop w:val="0"/>
      <w:marBottom w:val="0"/>
      <w:divBdr>
        <w:top w:val="none" w:sz="0" w:space="0" w:color="auto"/>
        <w:left w:val="none" w:sz="0" w:space="0" w:color="auto"/>
        <w:bottom w:val="none" w:sz="0" w:space="0" w:color="auto"/>
        <w:right w:val="none" w:sz="0" w:space="0" w:color="auto"/>
      </w:divBdr>
    </w:div>
    <w:div w:id="1273316520">
      <w:marLeft w:val="640"/>
      <w:marRight w:val="0"/>
      <w:marTop w:val="0"/>
      <w:marBottom w:val="0"/>
      <w:divBdr>
        <w:top w:val="none" w:sz="0" w:space="0" w:color="auto"/>
        <w:left w:val="none" w:sz="0" w:space="0" w:color="auto"/>
        <w:bottom w:val="none" w:sz="0" w:space="0" w:color="auto"/>
        <w:right w:val="none" w:sz="0" w:space="0" w:color="auto"/>
      </w:divBdr>
    </w:div>
    <w:div w:id="1273396133">
      <w:marLeft w:val="640"/>
      <w:marRight w:val="0"/>
      <w:marTop w:val="0"/>
      <w:marBottom w:val="0"/>
      <w:divBdr>
        <w:top w:val="none" w:sz="0" w:space="0" w:color="auto"/>
        <w:left w:val="none" w:sz="0" w:space="0" w:color="auto"/>
        <w:bottom w:val="none" w:sz="0" w:space="0" w:color="auto"/>
        <w:right w:val="none" w:sz="0" w:space="0" w:color="auto"/>
      </w:divBdr>
    </w:div>
    <w:div w:id="1273396503">
      <w:marLeft w:val="640"/>
      <w:marRight w:val="0"/>
      <w:marTop w:val="0"/>
      <w:marBottom w:val="0"/>
      <w:divBdr>
        <w:top w:val="none" w:sz="0" w:space="0" w:color="auto"/>
        <w:left w:val="none" w:sz="0" w:space="0" w:color="auto"/>
        <w:bottom w:val="none" w:sz="0" w:space="0" w:color="auto"/>
        <w:right w:val="none" w:sz="0" w:space="0" w:color="auto"/>
      </w:divBdr>
    </w:div>
    <w:div w:id="1273441511">
      <w:marLeft w:val="640"/>
      <w:marRight w:val="0"/>
      <w:marTop w:val="0"/>
      <w:marBottom w:val="0"/>
      <w:divBdr>
        <w:top w:val="none" w:sz="0" w:space="0" w:color="auto"/>
        <w:left w:val="none" w:sz="0" w:space="0" w:color="auto"/>
        <w:bottom w:val="none" w:sz="0" w:space="0" w:color="auto"/>
        <w:right w:val="none" w:sz="0" w:space="0" w:color="auto"/>
      </w:divBdr>
    </w:div>
    <w:div w:id="1273584636">
      <w:marLeft w:val="640"/>
      <w:marRight w:val="0"/>
      <w:marTop w:val="0"/>
      <w:marBottom w:val="0"/>
      <w:divBdr>
        <w:top w:val="none" w:sz="0" w:space="0" w:color="auto"/>
        <w:left w:val="none" w:sz="0" w:space="0" w:color="auto"/>
        <w:bottom w:val="none" w:sz="0" w:space="0" w:color="auto"/>
        <w:right w:val="none" w:sz="0" w:space="0" w:color="auto"/>
      </w:divBdr>
    </w:div>
    <w:div w:id="1273588152">
      <w:marLeft w:val="640"/>
      <w:marRight w:val="0"/>
      <w:marTop w:val="0"/>
      <w:marBottom w:val="0"/>
      <w:divBdr>
        <w:top w:val="none" w:sz="0" w:space="0" w:color="auto"/>
        <w:left w:val="none" w:sz="0" w:space="0" w:color="auto"/>
        <w:bottom w:val="none" w:sz="0" w:space="0" w:color="auto"/>
        <w:right w:val="none" w:sz="0" w:space="0" w:color="auto"/>
      </w:divBdr>
    </w:div>
    <w:div w:id="1273628155">
      <w:marLeft w:val="640"/>
      <w:marRight w:val="0"/>
      <w:marTop w:val="0"/>
      <w:marBottom w:val="0"/>
      <w:divBdr>
        <w:top w:val="none" w:sz="0" w:space="0" w:color="auto"/>
        <w:left w:val="none" w:sz="0" w:space="0" w:color="auto"/>
        <w:bottom w:val="none" w:sz="0" w:space="0" w:color="auto"/>
        <w:right w:val="none" w:sz="0" w:space="0" w:color="auto"/>
      </w:divBdr>
    </w:div>
    <w:div w:id="1273629750">
      <w:marLeft w:val="640"/>
      <w:marRight w:val="0"/>
      <w:marTop w:val="0"/>
      <w:marBottom w:val="0"/>
      <w:divBdr>
        <w:top w:val="none" w:sz="0" w:space="0" w:color="auto"/>
        <w:left w:val="none" w:sz="0" w:space="0" w:color="auto"/>
        <w:bottom w:val="none" w:sz="0" w:space="0" w:color="auto"/>
        <w:right w:val="none" w:sz="0" w:space="0" w:color="auto"/>
      </w:divBdr>
    </w:div>
    <w:div w:id="1273636568">
      <w:marLeft w:val="640"/>
      <w:marRight w:val="0"/>
      <w:marTop w:val="0"/>
      <w:marBottom w:val="0"/>
      <w:divBdr>
        <w:top w:val="none" w:sz="0" w:space="0" w:color="auto"/>
        <w:left w:val="none" w:sz="0" w:space="0" w:color="auto"/>
        <w:bottom w:val="none" w:sz="0" w:space="0" w:color="auto"/>
        <w:right w:val="none" w:sz="0" w:space="0" w:color="auto"/>
      </w:divBdr>
    </w:div>
    <w:div w:id="1273636727">
      <w:marLeft w:val="640"/>
      <w:marRight w:val="0"/>
      <w:marTop w:val="0"/>
      <w:marBottom w:val="0"/>
      <w:divBdr>
        <w:top w:val="none" w:sz="0" w:space="0" w:color="auto"/>
        <w:left w:val="none" w:sz="0" w:space="0" w:color="auto"/>
        <w:bottom w:val="none" w:sz="0" w:space="0" w:color="auto"/>
        <w:right w:val="none" w:sz="0" w:space="0" w:color="auto"/>
      </w:divBdr>
    </w:div>
    <w:div w:id="1273709373">
      <w:marLeft w:val="640"/>
      <w:marRight w:val="0"/>
      <w:marTop w:val="0"/>
      <w:marBottom w:val="0"/>
      <w:divBdr>
        <w:top w:val="none" w:sz="0" w:space="0" w:color="auto"/>
        <w:left w:val="none" w:sz="0" w:space="0" w:color="auto"/>
        <w:bottom w:val="none" w:sz="0" w:space="0" w:color="auto"/>
        <w:right w:val="none" w:sz="0" w:space="0" w:color="auto"/>
      </w:divBdr>
    </w:div>
    <w:div w:id="1273781376">
      <w:marLeft w:val="640"/>
      <w:marRight w:val="0"/>
      <w:marTop w:val="0"/>
      <w:marBottom w:val="0"/>
      <w:divBdr>
        <w:top w:val="none" w:sz="0" w:space="0" w:color="auto"/>
        <w:left w:val="none" w:sz="0" w:space="0" w:color="auto"/>
        <w:bottom w:val="none" w:sz="0" w:space="0" w:color="auto"/>
        <w:right w:val="none" w:sz="0" w:space="0" w:color="auto"/>
      </w:divBdr>
    </w:div>
    <w:div w:id="1273785499">
      <w:marLeft w:val="640"/>
      <w:marRight w:val="0"/>
      <w:marTop w:val="0"/>
      <w:marBottom w:val="0"/>
      <w:divBdr>
        <w:top w:val="none" w:sz="0" w:space="0" w:color="auto"/>
        <w:left w:val="none" w:sz="0" w:space="0" w:color="auto"/>
        <w:bottom w:val="none" w:sz="0" w:space="0" w:color="auto"/>
        <w:right w:val="none" w:sz="0" w:space="0" w:color="auto"/>
      </w:divBdr>
    </w:div>
    <w:div w:id="1273899341">
      <w:marLeft w:val="640"/>
      <w:marRight w:val="0"/>
      <w:marTop w:val="0"/>
      <w:marBottom w:val="0"/>
      <w:divBdr>
        <w:top w:val="none" w:sz="0" w:space="0" w:color="auto"/>
        <w:left w:val="none" w:sz="0" w:space="0" w:color="auto"/>
        <w:bottom w:val="none" w:sz="0" w:space="0" w:color="auto"/>
        <w:right w:val="none" w:sz="0" w:space="0" w:color="auto"/>
      </w:divBdr>
    </w:div>
    <w:div w:id="1273974265">
      <w:marLeft w:val="640"/>
      <w:marRight w:val="0"/>
      <w:marTop w:val="0"/>
      <w:marBottom w:val="0"/>
      <w:divBdr>
        <w:top w:val="none" w:sz="0" w:space="0" w:color="auto"/>
        <w:left w:val="none" w:sz="0" w:space="0" w:color="auto"/>
        <w:bottom w:val="none" w:sz="0" w:space="0" w:color="auto"/>
        <w:right w:val="none" w:sz="0" w:space="0" w:color="auto"/>
      </w:divBdr>
    </w:div>
    <w:div w:id="1273975930">
      <w:marLeft w:val="640"/>
      <w:marRight w:val="0"/>
      <w:marTop w:val="0"/>
      <w:marBottom w:val="0"/>
      <w:divBdr>
        <w:top w:val="none" w:sz="0" w:space="0" w:color="auto"/>
        <w:left w:val="none" w:sz="0" w:space="0" w:color="auto"/>
        <w:bottom w:val="none" w:sz="0" w:space="0" w:color="auto"/>
        <w:right w:val="none" w:sz="0" w:space="0" w:color="auto"/>
      </w:divBdr>
    </w:div>
    <w:div w:id="1273980702">
      <w:marLeft w:val="640"/>
      <w:marRight w:val="0"/>
      <w:marTop w:val="0"/>
      <w:marBottom w:val="0"/>
      <w:divBdr>
        <w:top w:val="none" w:sz="0" w:space="0" w:color="auto"/>
        <w:left w:val="none" w:sz="0" w:space="0" w:color="auto"/>
        <w:bottom w:val="none" w:sz="0" w:space="0" w:color="auto"/>
        <w:right w:val="none" w:sz="0" w:space="0" w:color="auto"/>
      </w:divBdr>
    </w:div>
    <w:div w:id="1274020150">
      <w:marLeft w:val="640"/>
      <w:marRight w:val="0"/>
      <w:marTop w:val="0"/>
      <w:marBottom w:val="0"/>
      <w:divBdr>
        <w:top w:val="none" w:sz="0" w:space="0" w:color="auto"/>
        <w:left w:val="none" w:sz="0" w:space="0" w:color="auto"/>
        <w:bottom w:val="none" w:sz="0" w:space="0" w:color="auto"/>
        <w:right w:val="none" w:sz="0" w:space="0" w:color="auto"/>
      </w:divBdr>
    </w:div>
    <w:div w:id="1274020864">
      <w:marLeft w:val="640"/>
      <w:marRight w:val="0"/>
      <w:marTop w:val="0"/>
      <w:marBottom w:val="0"/>
      <w:divBdr>
        <w:top w:val="none" w:sz="0" w:space="0" w:color="auto"/>
        <w:left w:val="none" w:sz="0" w:space="0" w:color="auto"/>
        <w:bottom w:val="none" w:sz="0" w:space="0" w:color="auto"/>
        <w:right w:val="none" w:sz="0" w:space="0" w:color="auto"/>
      </w:divBdr>
    </w:div>
    <w:div w:id="1274022813">
      <w:marLeft w:val="640"/>
      <w:marRight w:val="0"/>
      <w:marTop w:val="0"/>
      <w:marBottom w:val="0"/>
      <w:divBdr>
        <w:top w:val="none" w:sz="0" w:space="0" w:color="auto"/>
        <w:left w:val="none" w:sz="0" w:space="0" w:color="auto"/>
        <w:bottom w:val="none" w:sz="0" w:space="0" w:color="auto"/>
        <w:right w:val="none" w:sz="0" w:space="0" w:color="auto"/>
      </w:divBdr>
    </w:div>
    <w:div w:id="1274047624">
      <w:marLeft w:val="640"/>
      <w:marRight w:val="0"/>
      <w:marTop w:val="0"/>
      <w:marBottom w:val="0"/>
      <w:divBdr>
        <w:top w:val="none" w:sz="0" w:space="0" w:color="auto"/>
        <w:left w:val="none" w:sz="0" w:space="0" w:color="auto"/>
        <w:bottom w:val="none" w:sz="0" w:space="0" w:color="auto"/>
        <w:right w:val="none" w:sz="0" w:space="0" w:color="auto"/>
      </w:divBdr>
    </w:div>
    <w:div w:id="1274049629">
      <w:marLeft w:val="640"/>
      <w:marRight w:val="0"/>
      <w:marTop w:val="0"/>
      <w:marBottom w:val="0"/>
      <w:divBdr>
        <w:top w:val="none" w:sz="0" w:space="0" w:color="auto"/>
        <w:left w:val="none" w:sz="0" w:space="0" w:color="auto"/>
        <w:bottom w:val="none" w:sz="0" w:space="0" w:color="auto"/>
        <w:right w:val="none" w:sz="0" w:space="0" w:color="auto"/>
      </w:divBdr>
    </w:div>
    <w:div w:id="1274096055">
      <w:marLeft w:val="640"/>
      <w:marRight w:val="0"/>
      <w:marTop w:val="0"/>
      <w:marBottom w:val="0"/>
      <w:divBdr>
        <w:top w:val="none" w:sz="0" w:space="0" w:color="auto"/>
        <w:left w:val="none" w:sz="0" w:space="0" w:color="auto"/>
        <w:bottom w:val="none" w:sz="0" w:space="0" w:color="auto"/>
        <w:right w:val="none" w:sz="0" w:space="0" w:color="auto"/>
      </w:divBdr>
    </w:div>
    <w:div w:id="1274098614">
      <w:marLeft w:val="640"/>
      <w:marRight w:val="0"/>
      <w:marTop w:val="0"/>
      <w:marBottom w:val="0"/>
      <w:divBdr>
        <w:top w:val="none" w:sz="0" w:space="0" w:color="auto"/>
        <w:left w:val="none" w:sz="0" w:space="0" w:color="auto"/>
        <w:bottom w:val="none" w:sz="0" w:space="0" w:color="auto"/>
        <w:right w:val="none" w:sz="0" w:space="0" w:color="auto"/>
      </w:divBdr>
    </w:div>
    <w:div w:id="1274244793">
      <w:marLeft w:val="640"/>
      <w:marRight w:val="0"/>
      <w:marTop w:val="0"/>
      <w:marBottom w:val="0"/>
      <w:divBdr>
        <w:top w:val="none" w:sz="0" w:space="0" w:color="auto"/>
        <w:left w:val="none" w:sz="0" w:space="0" w:color="auto"/>
        <w:bottom w:val="none" w:sz="0" w:space="0" w:color="auto"/>
        <w:right w:val="none" w:sz="0" w:space="0" w:color="auto"/>
      </w:divBdr>
    </w:div>
    <w:div w:id="1274285031">
      <w:marLeft w:val="640"/>
      <w:marRight w:val="0"/>
      <w:marTop w:val="0"/>
      <w:marBottom w:val="0"/>
      <w:divBdr>
        <w:top w:val="none" w:sz="0" w:space="0" w:color="auto"/>
        <w:left w:val="none" w:sz="0" w:space="0" w:color="auto"/>
        <w:bottom w:val="none" w:sz="0" w:space="0" w:color="auto"/>
        <w:right w:val="none" w:sz="0" w:space="0" w:color="auto"/>
      </w:divBdr>
    </w:div>
    <w:div w:id="1274360325">
      <w:marLeft w:val="640"/>
      <w:marRight w:val="0"/>
      <w:marTop w:val="0"/>
      <w:marBottom w:val="0"/>
      <w:divBdr>
        <w:top w:val="none" w:sz="0" w:space="0" w:color="auto"/>
        <w:left w:val="none" w:sz="0" w:space="0" w:color="auto"/>
        <w:bottom w:val="none" w:sz="0" w:space="0" w:color="auto"/>
        <w:right w:val="none" w:sz="0" w:space="0" w:color="auto"/>
      </w:divBdr>
    </w:div>
    <w:div w:id="1274435190">
      <w:marLeft w:val="640"/>
      <w:marRight w:val="0"/>
      <w:marTop w:val="0"/>
      <w:marBottom w:val="0"/>
      <w:divBdr>
        <w:top w:val="none" w:sz="0" w:space="0" w:color="auto"/>
        <w:left w:val="none" w:sz="0" w:space="0" w:color="auto"/>
        <w:bottom w:val="none" w:sz="0" w:space="0" w:color="auto"/>
        <w:right w:val="none" w:sz="0" w:space="0" w:color="auto"/>
      </w:divBdr>
    </w:div>
    <w:div w:id="1274438133">
      <w:marLeft w:val="640"/>
      <w:marRight w:val="0"/>
      <w:marTop w:val="0"/>
      <w:marBottom w:val="0"/>
      <w:divBdr>
        <w:top w:val="none" w:sz="0" w:space="0" w:color="auto"/>
        <w:left w:val="none" w:sz="0" w:space="0" w:color="auto"/>
        <w:bottom w:val="none" w:sz="0" w:space="0" w:color="auto"/>
        <w:right w:val="none" w:sz="0" w:space="0" w:color="auto"/>
      </w:divBdr>
    </w:div>
    <w:div w:id="1274482659">
      <w:marLeft w:val="640"/>
      <w:marRight w:val="0"/>
      <w:marTop w:val="0"/>
      <w:marBottom w:val="0"/>
      <w:divBdr>
        <w:top w:val="none" w:sz="0" w:space="0" w:color="auto"/>
        <w:left w:val="none" w:sz="0" w:space="0" w:color="auto"/>
        <w:bottom w:val="none" w:sz="0" w:space="0" w:color="auto"/>
        <w:right w:val="none" w:sz="0" w:space="0" w:color="auto"/>
      </w:divBdr>
    </w:div>
    <w:div w:id="1274628001">
      <w:marLeft w:val="640"/>
      <w:marRight w:val="0"/>
      <w:marTop w:val="0"/>
      <w:marBottom w:val="0"/>
      <w:divBdr>
        <w:top w:val="none" w:sz="0" w:space="0" w:color="auto"/>
        <w:left w:val="none" w:sz="0" w:space="0" w:color="auto"/>
        <w:bottom w:val="none" w:sz="0" w:space="0" w:color="auto"/>
        <w:right w:val="none" w:sz="0" w:space="0" w:color="auto"/>
      </w:divBdr>
    </w:div>
    <w:div w:id="1274630229">
      <w:marLeft w:val="640"/>
      <w:marRight w:val="0"/>
      <w:marTop w:val="0"/>
      <w:marBottom w:val="0"/>
      <w:divBdr>
        <w:top w:val="none" w:sz="0" w:space="0" w:color="auto"/>
        <w:left w:val="none" w:sz="0" w:space="0" w:color="auto"/>
        <w:bottom w:val="none" w:sz="0" w:space="0" w:color="auto"/>
        <w:right w:val="none" w:sz="0" w:space="0" w:color="auto"/>
      </w:divBdr>
    </w:div>
    <w:div w:id="1274635534">
      <w:marLeft w:val="640"/>
      <w:marRight w:val="0"/>
      <w:marTop w:val="0"/>
      <w:marBottom w:val="0"/>
      <w:divBdr>
        <w:top w:val="none" w:sz="0" w:space="0" w:color="auto"/>
        <w:left w:val="none" w:sz="0" w:space="0" w:color="auto"/>
        <w:bottom w:val="none" w:sz="0" w:space="0" w:color="auto"/>
        <w:right w:val="none" w:sz="0" w:space="0" w:color="auto"/>
      </w:divBdr>
    </w:div>
    <w:div w:id="1274635830">
      <w:marLeft w:val="640"/>
      <w:marRight w:val="0"/>
      <w:marTop w:val="0"/>
      <w:marBottom w:val="0"/>
      <w:divBdr>
        <w:top w:val="none" w:sz="0" w:space="0" w:color="auto"/>
        <w:left w:val="none" w:sz="0" w:space="0" w:color="auto"/>
        <w:bottom w:val="none" w:sz="0" w:space="0" w:color="auto"/>
        <w:right w:val="none" w:sz="0" w:space="0" w:color="auto"/>
      </w:divBdr>
    </w:div>
    <w:div w:id="1274707146">
      <w:marLeft w:val="640"/>
      <w:marRight w:val="0"/>
      <w:marTop w:val="0"/>
      <w:marBottom w:val="0"/>
      <w:divBdr>
        <w:top w:val="none" w:sz="0" w:space="0" w:color="auto"/>
        <w:left w:val="none" w:sz="0" w:space="0" w:color="auto"/>
        <w:bottom w:val="none" w:sz="0" w:space="0" w:color="auto"/>
        <w:right w:val="none" w:sz="0" w:space="0" w:color="auto"/>
      </w:divBdr>
    </w:div>
    <w:div w:id="1274746418">
      <w:marLeft w:val="640"/>
      <w:marRight w:val="0"/>
      <w:marTop w:val="0"/>
      <w:marBottom w:val="0"/>
      <w:divBdr>
        <w:top w:val="none" w:sz="0" w:space="0" w:color="auto"/>
        <w:left w:val="none" w:sz="0" w:space="0" w:color="auto"/>
        <w:bottom w:val="none" w:sz="0" w:space="0" w:color="auto"/>
        <w:right w:val="none" w:sz="0" w:space="0" w:color="auto"/>
      </w:divBdr>
    </w:div>
    <w:div w:id="1274748480">
      <w:marLeft w:val="640"/>
      <w:marRight w:val="0"/>
      <w:marTop w:val="0"/>
      <w:marBottom w:val="0"/>
      <w:divBdr>
        <w:top w:val="none" w:sz="0" w:space="0" w:color="auto"/>
        <w:left w:val="none" w:sz="0" w:space="0" w:color="auto"/>
        <w:bottom w:val="none" w:sz="0" w:space="0" w:color="auto"/>
        <w:right w:val="none" w:sz="0" w:space="0" w:color="auto"/>
      </w:divBdr>
    </w:div>
    <w:div w:id="1274752963">
      <w:marLeft w:val="640"/>
      <w:marRight w:val="0"/>
      <w:marTop w:val="0"/>
      <w:marBottom w:val="0"/>
      <w:divBdr>
        <w:top w:val="none" w:sz="0" w:space="0" w:color="auto"/>
        <w:left w:val="none" w:sz="0" w:space="0" w:color="auto"/>
        <w:bottom w:val="none" w:sz="0" w:space="0" w:color="auto"/>
        <w:right w:val="none" w:sz="0" w:space="0" w:color="auto"/>
      </w:divBdr>
    </w:div>
    <w:div w:id="1274824321">
      <w:marLeft w:val="640"/>
      <w:marRight w:val="0"/>
      <w:marTop w:val="0"/>
      <w:marBottom w:val="0"/>
      <w:divBdr>
        <w:top w:val="none" w:sz="0" w:space="0" w:color="auto"/>
        <w:left w:val="none" w:sz="0" w:space="0" w:color="auto"/>
        <w:bottom w:val="none" w:sz="0" w:space="0" w:color="auto"/>
        <w:right w:val="none" w:sz="0" w:space="0" w:color="auto"/>
      </w:divBdr>
    </w:div>
    <w:div w:id="1274898447">
      <w:marLeft w:val="640"/>
      <w:marRight w:val="0"/>
      <w:marTop w:val="0"/>
      <w:marBottom w:val="0"/>
      <w:divBdr>
        <w:top w:val="none" w:sz="0" w:space="0" w:color="auto"/>
        <w:left w:val="none" w:sz="0" w:space="0" w:color="auto"/>
        <w:bottom w:val="none" w:sz="0" w:space="0" w:color="auto"/>
        <w:right w:val="none" w:sz="0" w:space="0" w:color="auto"/>
      </w:divBdr>
    </w:div>
    <w:div w:id="1274900505">
      <w:marLeft w:val="640"/>
      <w:marRight w:val="0"/>
      <w:marTop w:val="0"/>
      <w:marBottom w:val="0"/>
      <w:divBdr>
        <w:top w:val="none" w:sz="0" w:space="0" w:color="auto"/>
        <w:left w:val="none" w:sz="0" w:space="0" w:color="auto"/>
        <w:bottom w:val="none" w:sz="0" w:space="0" w:color="auto"/>
        <w:right w:val="none" w:sz="0" w:space="0" w:color="auto"/>
      </w:divBdr>
    </w:div>
    <w:div w:id="1274943936">
      <w:marLeft w:val="640"/>
      <w:marRight w:val="0"/>
      <w:marTop w:val="0"/>
      <w:marBottom w:val="0"/>
      <w:divBdr>
        <w:top w:val="none" w:sz="0" w:space="0" w:color="auto"/>
        <w:left w:val="none" w:sz="0" w:space="0" w:color="auto"/>
        <w:bottom w:val="none" w:sz="0" w:space="0" w:color="auto"/>
        <w:right w:val="none" w:sz="0" w:space="0" w:color="auto"/>
      </w:divBdr>
    </w:div>
    <w:div w:id="1275021968">
      <w:marLeft w:val="640"/>
      <w:marRight w:val="0"/>
      <w:marTop w:val="0"/>
      <w:marBottom w:val="0"/>
      <w:divBdr>
        <w:top w:val="none" w:sz="0" w:space="0" w:color="auto"/>
        <w:left w:val="none" w:sz="0" w:space="0" w:color="auto"/>
        <w:bottom w:val="none" w:sz="0" w:space="0" w:color="auto"/>
        <w:right w:val="none" w:sz="0" w:space="0" w:color="auto"/>
      </w:divBdr>
    </w:div>
    <w:div w:id="1275165999">
      <w:marLeft w:val="640"/>
      <w:marRight w:val="0"/>
      <w:marTop w:val="0"/>
      <w:marBottom w:val="0"/>
      <w:divBdr>
        <w:top w:val="none" w:sz="0" w:space="0" w:color="auto"/>
        <w:left w:val="none" w:sz="0" w:space="0" w:color="auto"/>
        <w:bottom w:val="none" w:sz="0" w:space="0" w:color="auto"/>
        <w:right w:val="none" w:sz="0" w:space="0" w:color="auto"/>
      </w:divBdr>
    </w:div>
    <w:div w:id="1275212723">
      <w:marLeft w:val="640"/>
      <w:marRight w:val="0"/>
      <w:marTop w:val="0"/>
      <w:marBottom w:val="0"/>
      <w:divBdr>
        <w:top w:val="none" w:sz="0" w:space="0" w:color="auto"/>
        <w:left w:val="none" w:sz="0" w:space="0" w:color="auto"/>
        <w:bottom w:val="none" w:sz="0" w:space="0" w:color="auto"/>
        <w:right w:val="none" w:sz="0" w:space="0" w:color="auto"/>
      </w:divBdr>
    </w:div>
    <w:div w:id="1275286169">
      <w:marLeft w:val="640"/>
      <w:marRight w:val="0"/>
      <w:marTop w:val="0"/>
      <w:marBottom w:val="0"/>
      <w:divBdr>
        <w:top w:val="none" w:sz="0" w:space="0" w:color="auto"/>
        <w:left w:val="none" w:sz="0" w:space="0" w:color="auto"/>
        <w:bottom w:val="none" w:sz="0" w:space="0" w:color="auto"/>
        <w:right w:val="none" w:sz="0" w:space="0" w:color="auto"/>
      </w:divBdr>
    </w:div>
    <w:div w:id="1275333008">
      <w:marLeft w:val="640"/>
      <w:marRight w:val="0"/>
      <w:marTop w:val="0"/>
      <w:marBottom w:val="0"/>
      <w:divBdr>
        <w:top w:val="none" w:sz="0" w:space="0" w:color="auto"/>
        <w:left w:val="none" w:sz="0" w:space="0" w:color="auto"/>
        <w:bottom w:val="none" w:sz="0" w:space="0" w:color="auto"/>
        <w:right w:val="none" w:sz="0" w:space="0" w:color="auto"/>
      </w:divBdr>
    </w:div>
    <w:div w:id="1275358623">
      <w:marLeft w:val="640"/>
      <w:marRight w:val="0"/>
      <w:marTop w:val="0"/>
      <w:marBottom w:val="0"/>
      <w:divBdr>
        <w:top w:val="none" w:sz="0" w:space="0" w:color="auto"/>
        <w:left w:val="none" w:sz="0" w:space="0" w:color="auto"/>
        <w:bottom w:val="none" w:sz="0" w:space="0" w:color="auto"/>
        <w:right w:val="none" w:sz="0" w:space="0" w:color="auto"/>
      </w:divBdr>
    </w:div>
    <w:div w:id="1275359561">
      <w:marLeft w:val="640"/>
      <w:marRight w:val="0"/>
      <w:marTop w:val="0"/>
      <w:marBottom w:val="0"/>
      <w:divBdr>
        <w:top w:val="none" w:sz="0" w:space="0" w:color="auto"/>
        <w:left w:val="none" w:sz="0" w:space="0" w:color="auto"/>
        <w:bottom w:val="none" w:sz="0" w:space="0" w:color="auto"/>
        <w:right w:val="none" w:sz="0" w:space="0" w:color="auto"/>
      </w:divBdr>
    </w:div>
    <w:div w:id="1275360391">
      <w:marLeft w:val="640"/>
      <w:marRight w:val="0"/>
      <w:marTop w:val="0"/>
      <w:marBottom w:val="0"/>
      <w:divBdr>
        <w:top w:val="none" w:sz="0" w:space="0" w:color="auto"/>
        <w:left w:val="none" w:sz="0" w:space="0" w:color="auto"/>
        <w:bottom w:val="none" w:sz="0" w:space="0" w:color="auto"/>
        <w:right w:val="none" w:sz="0" w:space="0" w:color="auto"/>
      </w:divBdr>
    </w:div>
    <w:div w:id="1275360669">
      <w:marLeft w:val="640"/>
      <w:marRight w:val="0"/>
      <w:marTop w:val="0"/>
      <w:marBottom w:val="0"/>
      <w:divBdr>
        <w:top w:val="none" w:sz="0" w:space="0" w:color="auto"/>
        <w:left w:val="none" w:sz="0" w:space="0" w:color="auto"/>
        <w:bottom w:val="none" w:sz="0" w:space="0" w:color="auto"/>
        <w:right w:val="none" w:sz="0" w:space="0" w:color="auto"/>
      </w:divBdr>
    </w:div>
    <w:div w:id="1275406379">
      <w:marLeft w:val="640"/>
      <w:marRight w:val="0"/>
      <w:marTop w:val="0"/>
      <w:marBottom w:val="0"/>
      <w:divBdr>
        <w:top w:val="none" w:sz="0" w:space="0" w:color="auto"/>
        <w:left w:val="none" w:sz="0" w:space="0" w:color="auto"/>
        <w:bottom w:val="none" w:sz="0" w:space="0" w:color="auto"/>
        <w:right w:val="none" w:sz="0" w:space="0" w:color="auto"/>
      </w:divBdr>
    </w:div>
    <w:div w:id="1275482895">
      <w:marLeft w:val="640"/>
      <w:marRight w:val="0"/>
      <w:marTop w:val="0"/>
      <w:marBottom w:val="0"/>
      <w:divBdr>
        <w:top w:val="none" w:sz="0" w:space="0" w:color="auto"/>
        <w:left w:val="none" w:sz="0" w:space="0" w:color="auto"/>
        <w:bottom w:val="none" w:sz="0" w:space="0" w:color="auto"/>
        <w:right w:val="none" w:sz="0" w:space="0" w:color="auto"/>
      </w:divBdr>
    </w:div>
    <w:div w:id="1275551768">
      <w:marLeft w:val="640"/>
      <w:marRight w:val="0"/>
      <w:marTop w:val="0"/>
      <w:marBottom w:val="0"/>
      <w:divBdr>
        <w:top w:val="none" w:sz="0" w:space="0" w:color="auto"/>
        <w:left w:val="none" w:sz="0" w:space="0" w:color="auto"/>
        <w:bottom w:val="none" w:sz="0" w:space="0" w:color="auto"/>
        <w:right w:val="none" w:sz="0" w:space="0" w:color="auto"/>
      </w:divBdr>
    </w:div>
    <w:div w:id="1275556565">
      <w:marLeft w:val="640"/>
      <w:marRight w:val="0"/>
      <w:marTop w:val="0"/>
      <w:marBottom w:val="0"/>
      <w:divBdr>
        <w:top w:val="none" w:sz="0" w:space="0" w:color="auto"/>
        <w:left w:val="none" w:sz="0" w:space="0" w:color="auto"/>
        <w:bottom w:val="none" w:sz="0" w:space="0" w:color="auto"/>
        <w:right w:val="none" w:sz="0" w:space="0" w:color="auto"/>
      </w:divBdr>
    </w:div>
    <w:div w:id="1275559288">
      <w:marLeft w:val="640"/>
      <w:marRight w:val="0"/>
      <w:marTop w:val="0"/>
      <w:marBottom w:val="0"/>
      <w:divBdr>
        <w:top w:val="none" w:sz="0" w:space="0" w:color="auto"/>
        <w:left w:val="none" w:sz="0" w:space="0" w:color="auto"/>
        <w:bottom w:val="none" w:sz="0" w:space="0" w:color="auto"/>
        <w:right w:val="none" w:sz="0" w:space="0" w:color="auto"/>
      </w:divBdr>
    </w:div>
    <w:div w:id="1275559345">
      <w:marLeft w:val="640"/>
      <w:marRight w:val="0"/>
      <w:marTop w:val="0"/>
      <w:marBottom w:val="0"/>
      <w:divBdr>
        <w:top w:val="none" w:sz="0" w:space="0" w:color="auto"/>
        <w:left w:val="none" w:sz="0" w:space="0" w:color="auto"/>
        <w:bottom w:val="none" w:sz="0" w:space="0" w:color="auto"/>
        <w:right w:val="none" w:sz="0" w:space="0" w:color="auto"/>
      </w:divBdr>
    </w:div>
    <w:div w:id="1275594390">
      <w:marLeft w:val="640"/>
      <w:marRight w:val="0"/>
      <w:marTop w:val="0"/>
      <w:marBottom w:val="0"/>
      <w:divBdr>
        <w:top w:val="none" w:sz="0" w:space="0" w:color="auto"/>
        <w:left w:val="none" w:sz="0" w:space="0" w:color="auto"/>
        <w:bottom w:val="none" w:sz="0" w:space="0" w:color="auto"/>
        <w:right w:val="none" w:sz="0" w:space="0" w:color="auto"/>
      </w:divBdr>
    </w:div>
    <w:div w:id="1275599175">
      <w:marLeft w:val="640"/>
      <w:marRight w:val="0"/>
      <w:marTop w:val="0"/>
      <w:marBottom w:val="0"/>
      <w:divBdr>
        <w:top w:val="none" w:sz="0" w:space="0" w:color="auto"/>
        <w:left w:val="none" w:sz="0" w:space="0" w:color="auto"/>
        <w:bottom w:val="none" w:sz="0" w:space="0" w:color="auto"/>
        <w:right w:val="none" w:sz="0" w:space="0" w:color="auto"/>
      </w:divBdr>
    </w:div>
    <w:div w:id="1275599685">
      <w:marLeft w:val="640"/>
      <w:marRight w:val="0"/>
      <w:marTop w:val="0"/>
      <w:marBottom w:val="0"/>
      <w:divBdr>
        <w:top w:val="none" w:sz="0" w:space="0" w:color="auto"/>
        <w:left w:val="none" w:sz="0" w:space="0" w:color="auto"/>
        <w:bottom w:val="none" w:sz="0" w:space="0" w:color="auto"/>
        <w:right w:val="none" w:sz="0" w:space="0" w:color="auto"/>
      </w:divBdr>
    </w:div>
    <w:div w:id="1275675490">
      <w:marLeft w:val="640"/>
      <w:marRight w:val="0"/>
      <w:marTop w:val="0"/>
      <w:marBottom w:val="0"/>
      <w:divBdr>
        <w:top w:val="none" w:sz="0" w:space="0" w:color="auto"/>
        <w:left w:val="none" w:sz="0" w:space="0" w:color="auto"/>
        <w:bottom w:val="none" w:sz="0" w:space="0" w:color="auto"/>
        <w:right w:val="none" w:sz="0" w:space="0" w:color="auto"/>
      </w:divBdr>
    </w:div>
    <w:div w:id="1275749881">
      <w:marLeft w:val="640"/>
      <w:marRight w:val="0"/>
      <w:marTop w:val="0"/>
      <w:marBottom w:val="0"/>
      <w:divBdr>
        <w:top w:val="none" w:sz="0" w:space="0" w:color="auto"/>
        <w:left w:val="none" w:sz="0" w:space="0" w:color="auto"/>
        <w:bottom w:val="none" w:sz="0" w:space="0" w:color="auto"/>
        <w:right w:val="none" w:sz="0" w:space="0" w:color="auto"/>
      </w:divBdr>
    </w:div>
    <w:div w:id="1275794323">
      <w:marLeft w:val="640"/>
      <w:marRight w:val="0"/>
      <w:marTop w:val="0"/>
      <w:marBottom w:val="0"/>
      <w:divBdr>
        <w:top w:val="none" w:sz="0" w:space="0" w:color="auto"/>
        <w:left w:val="none" w:sz="0" w:space="0" w:color="auto"/>
        <w:bottom w:val="none" w:sz="0" w:space="0" w:color="auto"/>
        <w:right w:val="none" w:sz="0" w:space="0" w:color="auto"/>
      </w:divBdr>
    </w:div>
    <w:div w:id="1275821880">
      <w:marLeft w:val="640"/>
      <w:marRight w:val="0"/>
      <w:marTop w:val="0"/>
      <w:marBottom w:val="0"/>
      <w:divBdr>
        <w:top w:val="none" w:sz="0" w:space="0" w:color="auto"/>
        <w:left w:val="none" w:sz="0" w:space="0" w:color="auto"/>
        <w:bottom w:val="none" w:sz="0" w:space="0" w:color="auto"/>
        <w:right w:val="none" w:sz="0" w:space="0" w:color="auto"/>
      </w:divBdr>
    </w:div>
    <w:div w:id="1275862673">
      <w:marLeft w:val="640"/>
      <w:marRight w:val="0"/>
      <w:marTop w:val="0"/>
      <w:marBottom w:val="0"/>
      <w:divBdr>
        <w:top w:val="none" w:sz="0" w:space="0" w:color="auto"/>
        <w:left w:val="none" w:sz="0" w:space="0" w:color="auto"/>
        <w:bottom w:val="none" w:sz="0" w:space="0" w:color="auto"/>
        <w:right w:val="none" w:sz="0" w:space="0" w:color="auto"/>
      </w:divBdr>
    </w:div>
    <w:div w:id="1275868396">
      <w:marLeft w:val="640"/>
      <w:marRight w:val="0"/>
      <w:marTop w:val="0"/>
      <w:marBottom w:val="0"/>
      <w:divBdr>
        <w:top w:val="none" w:sz="0" w:space="0" w:color="auto"/>
        <w:left w:val="none" w:sz="0" w:space="0" w:color="auto"/>
        <w:bottom w:val="none" w:sz="0" w:space="0" w:color="auto"/>
        <w:right w:val="none" w:sz="0" w:space="0" w:color="auto"/>
      </w:divBdr>
    </w:div>
    <w:div w:id="1275870462">
      <w:marLeft w:val="640"/>
      <w:marRight w:val="0"/>
      <w:marTop w:val="0"/>
      <w:marBottom w:val="0"/>
      <w:divBdr>
        <w:top w:val="none" w:sz="0" w:space="0" w:color="auto"/>
        <w:left w:val="none" w:sz="0" w:space="0" w:color="auto"/>
        <w:bottom w:val="none" w:sz="0" w:space="0" w:color="auto"/>
        <w:right w:val="none" w:sz="0" w:space="0" w:color="auto"/>
      </w:divBdr>
    </w:div>
    <w:div w:id="1275940900">
      <w:marLeft w:val="640"/>
      <w:marRight w:val="0"/>
      <w:marTop w:val="0"/>
      <w:marBottom w:val="0"/>
      <w:divBdr>
        <w:top w:val="none" w:sz="0" w:space="0" w:color="auto"/>
        <w:left w:val="none" w:sz="0" w:space="0" w:color="auto"/>
        <w:bottom w:val="none" w:sz="0" w:space="0" w:color="auto"/>
        <w:right w:val="none" w:sz="0" w:space="0" w:color="auto"/>
      </w:divBdr>
    </w:div>
    <w:div w:id="1276015799">
      <w:marLeft w:val="640"/>
      <w:marRight w:val="0"/>
      <w:marTop w:val="0"/>
      <w:marBottom w:val="0"/>
      <w:divBdr>
        <w:top w:val="none" w:sz="0" w:space="0" w:color="auto"/>
        <w:left w:val="none" w:sz="0" w:space="0" w:color="auto"/>
        <w:bottom w:val="none" w:sz="0" w:space="0" w:color="auto"/>
        <w:right w:val="none" w:sz="0" w:space="0" w:color="auto"/>
      </w:divBdr>
    </w:div>
    <w:div w:id="1276016885">
      <w:marLeft w:val="640"/>
      <w:marRight w:val="0"/>
      <w:marTop w:val="0"/>
      <w:marBottom w:val="0"/>
      <w:divBdr>
        <w:top w:val="none" w:sz="0" w:space="0" w:color="auto"/>
        <w:left w:val="none" w:sz="0" w:space="0" w:color="auto"/>
        <w:bottom w:val="none" w:sz="0" w:space="0" w:color="auto"/>
        <w:right w:val="none" w:sz="0" w:space="0" w:color="auto"/>
      </w:divBdr>
    </w:div>
    <w:div w:id="1276055429">
      <w:marLeft w:val="640"/>
      <w:marRight w:val="0"/>
      <w:marTop w:val="0"/>
      <w:marBottom w:val="0"/>
      <w:divBdr>
        <w:top w:val="none" w:sz="0" w:space="0" w:color="auto"/>
        <w:left w:val="none" w:sz="0" w:space="0" w:color="auto"/>
        <w:bottom w:val="none" w:sz="0" w:space="0" w:color="auto"/>
        <w:right w:val="none" w:sz="0" w:space="0" w:color="auto"/>
      </w:divBdr>
    </w:div>
    <w:div w:id="1276136024">
      <w:marLeft w:val="640"/>
      <w:marRight w:val="0"/>
      <w:marTop w:val="0"/>
      <w:marBottom w:val="0"/>
      <w:divBdr>
        <w:top w:val="none" w:sz="0" w:space="0" w:color="auto"/>
        <w:left w:val="none" w:sz="0" w:space="0" w:color="auto"/>
        <w:bottom w:val="none" w:sz="0" w:space="0" w:color="auto"/>
        <w:right w:val="none" w:sz="0" w:space="0" w:color="auto"/>
      </w:divBdr>
    </w:div>
    <w:div w:id="1276138347">
      <w:marLeft w:val="640"/>
      <w:marRight w:val="0"/>
      <w:marTop w:val="0"/>
      <w:marBottom w:val="0"/>
      <w:divBdr>
        <w:top w:val="none" w:sz="0" w:space="0" w:color="auto"/>
        <w:left w:val="none" w:sz="0" w:space="0" w:color="auto"/>
        <w:bottom w:val="none" w:sz="0" w:space="0" w:color="auto"/>
        <w:right w:val="none" w:sz="0" w:space="0" w:color="auto"/>
      </w:divBdr>
    </w:div>
    <w:div w:id="1276138697">
      <w:marLeft w:val="640"/>
      <w:marRight w:val="0"/>
      <w:marTop w:val="0"/>
      <w:marBottom w:val="0"/>
      <w:divBdr>
        <w:top w:val="none" w:sz="0" w:space="0" w:color="auto"/>
        <w:left w:val="none" w:sz="0" w:space="0" w:color="auto"/>
        <w:bottom w:val="none" w:sz="0" w:space="0" w:color="auto"/>
        <w:right w:val="none" w:sz="0" w:space="0" w:color="auto"/>
      </w:divBdr>
    </w:div>
    <w:div w:id="1276182588">
      <w:marLeft w:val="640"/>
      <w:marRight w:val="0"/>
      <w:marTop w:val="0"/>
      <w:marBottom w:val="0"/>
      <w:divBdr>
        <w:top w:val="none" w:sz="0" w:space="0" w:color="auto"/>
        <w:left w:val="none" w:sz="0" w:space="0" w:color="auto"/>
        <w:bottom w:val="none" w:sz="0" w:space="0" w:color="auto"/>
        <w:right w:val="none" w:sz="0" w:space="0" w:color="auto"/>
      </w:divBdr>
    </w:div>
    <w:div w:id="1276211961">
      <w:marLeft w:val="640"/>
      <w:marRight w:val="0"/>
      <w:marTop w:val="0"/>
      <w:marBottom w:val="0"/>
      <w:divBdr>
        <w:top w:val="none" w:sz="0" w:space="0" w:color="auto"/>
        <w:left w:val="none" w:sz="0" w:space="0" w:color="auto"/>
        <w:bottom w:val="none" w:sz="0" w:space="0" w:color="auto"/>
        <w:right w:val="none" w:sz="0" w:space="0" w:color="auto"/>
      </w:divBdr>
    </w:div>
    <w:div w:id="1276213419">
      <w:marLeft w:val="640"/>
      <w:marRight w:val="0"/>
      <w:marTop w:val="0"/>
      <w:marBottom w:val="0"/>
      <w:divBdr>
        <w:top w:val="none" w:sz="0" w:space="0" w:color="auto"/>
        <w:left w:val="none" w:sz="0" w:space="0" w:color="auto"/>
        <w:bottom w:val="none" w:sz="0" w:space="0" w:color="auto"/>
        <w:right w:val="none" w:sz="0" w:space="0" w:color="auto"/>
      </w:divBdr>
    </w:div>
    <w:div w:id="1276326743">
      <w:marLeft w:val="640"/>
      <w:marRight w:val="0"/>
      <w:marTop w:val="0"/>
      <w:marBottom w:val="0"/>
      <w:divBdr>
        <w:top w:val="none" w:sz="0" w:space="0" w:color="auto"/>
        <w:left w:val="none" w:sz="0" w:space="0" w:color="auto"/>
        <w:bottom w:val="none" w:sz="0" w:space="0" w:color="auto"/>
        <w:right w:val="none" w:sz="0" w:space="0" w:color="auto"/>
      </w:divBdr>
    </w:div>
    <w:div w:id="1276326965">
      <w:marLeft w:val="640"/>
      <w:marRight w:val="0"/>
      <w:marTop w:val="0"/>
      <w:marBottom w:val="0"/>
      <w:divBdr>
        <w:top w:val="none" w:sz="0" w:space="0" w:color="auto"/>
        <w:left w:val="none" w:sz="0" w:space="0" w:color="auto"/>
        <w:bottom w:val="none" w:sz="0" w:space="0" w:color="auto"/>
        <w:right w:val="none" w:sz="0" w:space="0" w:color="auto"/>
      </w:divBdr>
    </w:div>
    <w:div w:id="1276406515">
      <w:marLeft w:val="640"/>
      <w:marRight w:val="0"/>
      <w:marTop w:val="0"/>
      <w:marBottom w:val="0"/>
      <w:divBdr>
        <w:top w:val="none" w:sz="0" w:space="0" w:color="auto"/>
        <w:left w:val="none" w:sz="0" w:space="0" w:color="auto"/>
        <w:bottom w:val="none" w:sz="0" w:space="0" w:color="auto"/>
        <w:right w:val="none" w:sz="0" w:space="0" w:color="auto"/>
      </w:divBdr>
    </w:div>
    <w:div w:id="1276525476">
      <w:marLeft w:val="640"/>
      <w:marRight w:val="0"/>
      <w:marTop w:val="0"/>
      <w:marBottom w:val="0"/>
      <w:divBdr>
        <w:top w:val="none" w:sz="0" w:space="0" w:color="auto"/>
        <w:left w:val="none" w:sz="0" w:space="0" w:color="auto"/>
        <w:bottom w:val="none" w:sz="0" w:space="0" w:color="auto"/>
        <w:right w:val="none" w:sz="0" w:space="0" w:color="auto"/>
      </w:divBdr>
    </w:div>
    <w:div w:id="1276525662">
      <w:marLeft w:val="640"/>
      <w:marRight w:val="0"/>
      <w:marTop w:val="0"/>
      <w:marBottom w:val="0"/>
      <w:divBdr>
        <w:top w:val="none" w:sz="0" w:space="0" w:color="auto"/>
        <w:left w:val="none" w:sz="0" w:space="0" w:color="auto"/>
        <w:bottom w:val="none" w:sz="0" w:space="0" w:color="auto"/>
        <w:right w:val="none" w:sz="0" w:space="0" w:color="auto"/>
      </w:divBdr>
    </w:div>
    <w:div w:id="1276597957">
      <w:marLeft w:val="640"/>
      <w:marRight w:val="0"/>
      <w:marTop w:val="0"/>
      <w:marBottom w:val="0"/>
      <w:divBdr>
        <w:top w:val="none" w:sz="0" w:space="0" w:color="auto"/>
        <w:left w:val="none" w:sz="0" w:space="0" w:color="auto"/>
        <w:bottom w:val="none" w:sz="0" w:space="0" w:color="auto"/>
        <w:right w:val="none" w:sz="0" w:space="0" w:color="auto"/>
      </w:divBdr>
    </w:div>
    <w:div w:id="1276598594">
      <w:marLeft w:val="640"/>
      <w:marRight w:val="0"/>
      <w:marTop w:val="0"/>
      <w:marBottom w:val="0"/>
      <w:divBdr>
        <w:top w:val="none" w:sz="0" w:space="0" w:color="auto"/>
        <w:left w:val="none" w:sz="0" w:space="0" w:color="auto"/>
        <w:bottom w:val="none" w:sz="0" w:space="0" w:color="auto"/>
        <w:right w:val="none" w:sz="0" w:space="0" w:color="auto"/>
      </w:divBdr>
    </w:div>
    <w:div w:id="1276668405">
      <w:marLeft w:val="640"/>
      <w:marRight w:val="0"/>
      <w:marTop w:val="0"/>
      <w:marBottom w:val="0"/>
      <w:divBdr>
        <w:top w:val="none" w:sz="0" w:space="0" w:color="auto"/>
        <w:left w:val="none" w:sz="0" w:space="0" w:color="auto"/>
        <w:bottom w:val="none" w:sz="0" w:space="0" w:color="auto"/>
        <w:right w:val="none" w:sz="0" w:space="0" w:color="auto"/>
      </w:divBdr>
    </w:div>
    <w:div w:id="1276673923">
      <w:marLeft w:val="640"/>
      <w:marRight w:val="0"/>
      <w:marTop w:val="0"/>
      <w:marBottom w:val="0"/>
      <w:divBdr>
        <w:top w:val="none" w:sz="0" w:space="0" w:color="auto"/>
        <w:left w:val="none" w:sz="0" w:space="0" w:color="auto"/>
        <w:bottom w:val="none" w:sz="0" w:space="0" w:color="auto"/>
        <w:right w:val="none" w:sz="0" w:space="0" w:color="auto"/>
      </w:divBdr>
    </w:div>
    <w:div w:id="1276792104">
      <w:marLeft w:val="640"/>
      <w:marRight w:val="0"/>
      <w:marTop w:val="0"/>
      <w:marBottom w:val="0"/>
      <w:divBdr>
        <w:top w:val="none" w:sz="0" w:space="0" w:color="auto"/>
        <w:left w:val="none" w:sz="0" w:space="0" w:color="auto"/>
        <w:bottom w:val="none" w:sz="0" w:space="0" w:color="auto"/>
        <w:right w:val="none" w:sz="0" w:space="0" w:color="auto"/>
      </w:divBdr>
    </w:div>
    <w:div w:id="1276794808">
      <w:marLeft w:val="640"/>
      <w:marRight w:val="0"/>
      <w:marTop w:val="0"/>
      <w:marBottom w:val="0"/>
      <w:divBdr>
        <w:top w:val="none" w:sz="0" w:space="0" w:color="auto"/>
        <w:left w:val="none" w:sz="0" w:space="0" w:color="auto"/>
        <w:bottom w:val="none" w:sz="0" w:space="0" w:color="auto"/>
        <w:right w:val="none" w:sz="0" w:space="0" w:color="auto"/>
      </w:divBdr>
    </w:div>
    <w:div w:id="1276861905">
      <w:marLeft w:val="640"/>
      <w:marRight w:val="0"/>
      <w:marTop w:val="0"/>
      <w:marBottom w:val="0"/>
      <w:divBdr>
        <w:top w:val="none" w:sz="0" w:space="0" w:color="auto"/>
        <w:left w:val="none" w:sz="0" w:space="0" w:color="auto"/>
        <w:bottom w:val="none" w:sz="0" w:space="0" w:color="auto"/>
        <w:right w:val="none" w:sz="0" w:space="0" w:color="auto"/>
      </w:divBdr>
    </w:div>
    <w:div w:id="1276866973">
      <w:marLeft w:val="640"/>
      <w:marRight w:val="0"/>
      <w:marTop w:val="0"/>
      <w:marBottom w:val="0"/>
      <w:divBdr>
        <w:top w:val="none" w:sz="0" w:space="0" w:color="auto"/>
        <w:left w:val="none" w:sz="0" w:space="0" w:color="auto"/>
        <w:bottom w:val="none" w:sz="0" w:space="0" w:color="auto"/>
        <w:right w:val="none" w:sz="0" w:space="0" w:color="auto"/>
      </w:divBdr>
    </w:div>
    <w:div w:id="1276869977">
      <w:marLeft w:val="640"/>
      <w:marRight w:val="0"/>
      <w:marTop w:val="0"/>
      <w:marBottom w:val="0"/>
      <w:divBdr>
        <w:top w:val="none" w:sz="0" w:space="0" w:color="auto"/>
        <w:left w:val="none" w:sz="0" w:space="0" w:color="auto"/>
        <w:bottom w:val="none" w:sz="0" w:space="0" w:color="auto"/>
        <w:right w:val="none" w:sz="0" w:space="0" w:color="auto"/>
      </w:divBdr>
    </w:div>
    <w:div w:id="1276910488">
      <w:marLeft w:val="640"/>
      <w:marRight w:val="0"/>
      <w:marTop w:val="0"/>
      <w:marBottom w:val="0"/>
      <w:divBdr>
        <w:top w:val="none" w:sz="0" w:space="0" w:color="auto"/>
        <w:left w:val="none" w:sz="0" w:space="0" w:color="auto"/>
        <w:bottom w:val="none" w:sz="0" w:space="0" w:color="auto"/>
        <w:right w:val="none" w:sz="0" w:space="0" w:color="auto"/>
      </w:divBdr>
    </w:div>
    <w:div w:id="1276910702">
      <w:marLeft w:val="640"/>
      <w:marRight w:val="0"/>
      <w:marTop w:val="0"/>
      <w:marBottom w:val="0"/>
      <w:divBdr>
        <w:top w:val="none" w:sz="0" w:space="0" w:color="auto"/>
        <w:left w:val="none" w:sz="0" w:space="0" w:color="auto"/>
        <w:bottom w:val="none" w:sz="0" w:space="0" w:color="auto"/>
        <w:right w:val="none" w:sz="0" w:space="0" w:color="auto"/>
      </w:divBdr>
    </w:div>
    <w:div w:id="1276985846">
      <w:marLeft w:val="640"/>
      <w:marRight w:val="0"/>
      <w:marTop w:val="0"/>
      <w:marBottom w:val="0"/>
      <w:divBdr>
        <w:top w:val="none" w:sz="0" w:space="0" w:color="auto"/>
        <w:left w:val="none" w:sz="0" w:space="0" w:color="auto"/>
        <w:bottom w:val="none" w:sz="0" w:space="0" w:color="auto"/>
        <w:right w:val="none" w:sz="0" w:space="0" w:color="auto"/>
      </w:divBdr>
    </w:div>
    <w:div w:id="1276985947">
      <w:marLeft w:val="640"/>
      <w:marRight w:val="0"/>
      <w:marTop w:val="0"/>
      <w:marBottom w:val="0"/>
      <w:divBdr>
        <w:top w:val="none" w:sz="0" w:space="0" w:color="auto"/>
        <w:left w:val="none" w:sz="0" w:space="0" w:color="auto"/>
        <w:bottom w:val="none" w:sz="0" w:space="0" w:color="auto"/>
        <w:right w:val="none" w:sz="0" w:space="0" w:color="auto"/>
      </w:divBdr>
    </w:div>
    <w:div w:id="1276987452">
      <w:marLeft w:val="640"/>
      <w:marRight w:val="0"/>
      <w:marTop w:val="0"/>
      <w:marBottom w:val="0"/>
      <w:divBdr>
        <w:top w:val="none" w:sz="0" w:space="0" w:color="auto"/>
        <w:left w:val="none" w:sz="0" w:space="0" w:color="auto"/>
        <w:bottom w:val="none" w:sz="0" w:space="0" w:color="auto"/>
        <w:right w:val="none" w:sz="0" w:space="0" w:color="auto"/>
      </w:divBdr>
    </w:div>
    <w:div w:id="1277062201">
      <w:marLeft w:val="640"/>
      <w:marRight w:val="0"/>
      <w:marTop w:val="0"/>
      <w:marBottom w:val="0"/>
      <w:divBdr>
        <w:top w:val="none" w:sz="0" w:space="0" w:color="auto"/>
        <w:left w:val="none" w:sz="0" w:space="0" w:color="auto"/>
        <w:bottom w:val="none" w:sz="0" w:space="0" w:color="auto"/>
        <w:right w:val="none" w:sz="0" w:space="0" w:color="auto"/>
      </w:divBdr>
    </w:div>
    <w:div w:id="1277063642">
      <w:marLeft w:val="640"/>
      <w:marRight w:val="0"/>
      <w:marTop w:val="0"/>
      <w:marBottom w:val="0"/>
      <w:divBdr>
        <w:top w:val="none" w:sz="0" w:space="0" w:color="auto"/>
        <w:left w:val="none" w:sz="0" w:space="0" w:color="auto"/>
        <w:bottom w:val="none" w:sz="0" w:space="0" w:color="auto"/>
        <w:right w:val="none" w:sz="0" w:space="0" w:color="auto"/>
      </w:divBdr>
    </w:div>
    <w:div w:id="1277105330">
      <w:marLeft w:val="640"/>
      <w:marRight w:val="0"/>
      <w:marTop w:val="0"/>
      <w:marBottom w:val="0"/>
      <w:divBdr>
        <w:top w:val="none" w:sz="0" w:space="0" w:color="auto"/>
        <w:left w:val="none" w:sz="0" w:space="0" w:color="auto"/>
        <w:bottom w:val="none" w:sz="0" w:space="0" w:color="auto"/>
        <w:right w:val="none" w:sz="0" w:space="0" w:color="auto"/>
      </w:divBdr>
    </w:div>
    <w:div w:id="1277181189">
      <w:marLeft w:val="640"/>
      <w:marRight w:val="0"/>
      <w:marTop w:val="0"/>
      <w:marBottom w:val="0"/>
      <w:divBdr>
        <w:top w:val="none" w:sz="0" w:space="0" w:color="auto"/>
        <w:left w:val="none" w:sz="0" w:space="0" w:color="auto"/>
        <w:bottom w:val="none" w:sz="0" w:space="0" w:color="auto"/>
        <w:right w:val="none" w:sz="0" w:space="0" w:color="auto"/>
      </w:divBdr>
    </w:div>
    <w:div w:id="1277251696">
      <w:marLeft w:val="640"/>
      <w:marRight w:val="0"/>
      <w:marTop w:val="0"/>
      <w:marBottom w:val="0"/>
      <w:divBdr>
        <w:top w:val="none" w:sz="0" w:space="0" w:color="auto"/>
        <w:left w:val="none" w:sz="0" w:space="0" w:color="auto"/>
        <w:bottom w:val="none" w:sz="0" w:space="0" w:color="auto"/>
        <w:right w:val="none" w:sz="0" w:space="0" w:color="auto"/>
      </w:divBdr>
    </w:div>
    <w:div w:id="1277256971">
      <w:marLeft w:val="640"/>
      <w:marRight w:val="0"/>
      <w:marTop w:val="0"/>
      <w:marBottom w:val="0"/>
      <w:divBdr>
        <w:top w:val="none" w:sz="0" w:space="0" w:color="auto"/>
        <w:left w:val="none" w:sz="0" w:space="0" w:color="auto"/>
        <w:bottom w:val="none" w:sz="0" w:space="0" w:color="auto"/>
        <w:right w:val="none" w:sz="0" w:space="0" w:color="auto"/>
      </w:divBdr>
    </w:div>
    <w:div w:id="1277366781">
      <w:marLeft w:val="640"/>
      <w:marRight w:val="0"/>
      <w:marTop w:val="0"/>
      <w:marBottom w:val="0"/>
      <w:divBdr>
        <w:top w:val="none" w:sz="0" w:space="0" w:color="auto"/>
        <w:left w:val="none" w:sz="0" w:space="0" w:color="auto"/>
        <w:bottom w:val="none" w:sz="0" w:space="0" w:color="auto"/>
        <w:right w:val="none" w:sz="0" w:space="0" w:color="auto"/>
      </w:divBdr>
    </w:div>
    <w:div w:id="1277366833">
      <w:marLeft w:val="640"/>
      <w:marRight w:val="0"/>
      <w:marTop w:val="0"/>
      <w:marBottom w:val="0"/>
      <w:divBdr>
        <w:top w:val="none" w:sz="0" w:space="0" w:color="auto"/>
        <w:left w:val="none" w:sz="0" w:space="0" w:color="auto"/>
        <w:bottom w:val="none" w:sz="0" w:space="0" w:color="auto"/>
        <w:right w:val="none" w:sz="0" w:space="0" w:color="auto"/>
      </w:divBdr>
    </w:div>
    <w:div w:id="1277368659">
      <w:marLeft w:val="640"/>
      <w:marRight w:val="0"/>
      <w:marTop w:val="0"/>
      <w:marBottom w:val="0"/>
      <w:divBdr>
        <w:top w:val="none" w:sz="0" w:space="0" w:color="auto"/>
        <w:left w:val="none" w:sz="0" w:space="0" w:color="auto"/>
        <w:bottom w:val="none" w:sz="0" w:space="0" w:color="auto"/>
        <w:right w:val="none" w:sz="0" w:space="0" w:color="auto"/>
      </w:divBdr>
    </w:div>
    <w:div w:id="1277369741">
      <w:marLeft w:val="640"/>
      <w:marRight w:val="0"/>
      <w:marTop w:val="0"/>
      <w:marBottom w:val="0"/>
      <w:divBdr>
        <w:top w:val="none" w:sz="0" w:space="0" w:color="auto"/>
        <w:left w:val="none" w:sz="0" w:space="0" w:color="auto"/>
        <w:bottom w:val="none" w:sz="0" w:space="0" w:color="auto"/>
        <w:right w:val="none" w:sz="0" w:space="0" w:color="auto"/>
      </w:divBdr>
    </w:div>
    <w:div w:id="1277371053">
      <w:marLeft w:val="640"/>
      <w:marRight w:val="0"/>
      <w:marTop w:val="0"/>
      <w:marBottom w:val="0"/>
      <w:divBdr>
        <w:top w:val="none" w:sz="0" w:space="0" w:color="auto"/>
        <w:left w:val="none" w:sz="0" w:space="0" w:color="auto"/>
        <w:bottom w:val="none" w:sz="0" w:space="0" w:color="auto"/>
        <w:right w:val="none" w:sz="0" w:space="0" w:color="auto"/>
      </w:divBdr>
    </w:div>
    <w:div w:id="1277444347">
      <w:marLeft w:val="640"/>
      <w:marRight w:val="0"/>
      <w:marTop w:val="0"/>
      <w:marBottom w:val="0"/>
      <w:divBdr>
        <w:top w:val="none" w:sz="0" w:space="0" w:color="auto"/>
        <w:left w:val="none" w:sz="0" w:space="0" w:color="auto"/>
        <w:bottom w:val="none" w:sz="0" w:space="0" w:color="auto"/>
        <w:right w:val="none" w:sz="0" w:space="0" w:color="auto"/>
      </w:divBdr>
    </w:div>
    <w:div w:id="1277517479">
      <w:marLeft w:val="640"/>
      <w:marRight w:val="0"/>
      <w:marTop w:val="0"/>
      <w:marBottom w:val="0"/>
      <w:divBdr>
        <w:top w:val="none" w:sz="0" w:space="0" w:color="auto"/>
        <w:left w:val="none" w:sz="0" w:space="0" w:color="auto"/>
        <w:bottom w:val="none" w:sz="0" w:space="0" w:color="auto"/>
        <w:right w:val="none" w:sz="0" w:space="0" w:color="auto"/>
      </w:divBdr>
    </w:div>
    <w:div w:id="1277523346">
      <w:marLeft w:val="640"/>
      <w:marRight w:val="0"/>
      <w:marTop w:val="0"/>
      <w:marBottom w:val="0"/>
      <w:divBdr>
        <w:top w:val="none" w:sz="0" w:space="0" w:color="auto"/>
        <w:left w:val="none" w:sz="0" w:space="0" w:color="auto"/>
        <w:bottom w:val="none" w:sz="0" w:space="0" w:color="auto"/>
        <w:right w:val="none" w:sz="0" w:space="0" w:color="auto"/>
      </w:divBdr>
    </w:div>
    <w:div w:id="1277756264">
      <w:marLeft w:val="640"/>
      <w:marRight w:val="0"/>
      <w:marTop w:val="0"/>
      <w:marBottom w:val="0"/>
      <w:divBdr>
        <w:top w:val="none" w:sz="0" w:space="0" w:color="auto"/>
        <w:left w:val="none" w:sz="0" w:space="0" w:color="auto"/>
        <w:bottom w:val="none" w:sz="0" w:space="0" w:color="auto"/>
        <w:right w:val="none" w:sz="0" w:space="0" w:color="auto"/>
      </w:divBdr>
    </w:div>
    <w:div w:id="1277785720">
      <w:marLeft w:val="640"/>
      <w:marRight w:val="0"/>
      <w:marTop w:val="0"/>
      <w:marBottom w:val="0"/>
      <w:divBdr>
        <w:top w:val="none" w:sz="0" w:space="0" w:color="auto"/>
        <w:left w:val="none" w:sz="0" w:space="0" w:color="auto"/>
        <w:bottom w:val="none" w:sz="0" w:space="0" w:color="auto"/>
        <w:right w:val="none" w:sz="0" w:space="0" w:color="auto"/>
      </w:divBdr>
    </w:div>
    <w:div w:id="1277833237">
      <w:marLeft w:val="640"/>
      <w:marRight w:val="0"/>
      <w:marTop w:val="0"/>
      <w:marBottom w:val="0"/>
      <w:divBdr>
        <w:top w:val="none" w:sz="0" w:space="0" w:color="auto"/>
        <w:left w:val="none" w:sz="0" w:space="0" w:color="auto"/>
        <w:bottom w:val="none" w:sz="0" w:space="0" w:color="auto"/>
        <w:right w:val="none" w:sz="0" w:space="0" w:color="auto"/>
      </w:divBdr>
    </w:div>
    <w:div w:id="1277905323">
      <w:marLeft w:val="640"/>
      <w:marRight w:val="0"/>
      <w:marTop w:val="0"/>
      <w:marBottom w:val="0"/>
      <w:divBdr>
        <w:top w:val="none" w:sz="0" w:space="0" w:color="auto"/>
        <w:left w:val="none" w:sz="0" w:space="0" w:color="auto"/>
        <w:bottom w:val="none" w:sz="0" w:space="0" w:color="auto"/>
        <w:right w:val="none" w:sz="0" w:space="0" w:color="auto"/>
      </w:divBdr>
    </w:div>
    <w:div w:id="1277952201">
      <w:marLeft w:val="640"/>
      <w:marRight w:val="0"/>
      <w:marTop w:val="0"/>
      <w:marBottom w:val="0"/>
      <w:divBdr>
        <w:top w:val="none" w:sz="0" w:space="0" w:color="auto"/>
        <w:left w:val="none" w:sz="0" w:space="0" w:color="auto"/>
        <w:bottom w:val="none" w:sz="0" w:space="0" w:color="auto"/>
        <w:right w:val="none" w:sz="0" w:space="0" w:color="auto"/>
      </w:divBdr>
    </w:div>
    <w:div w:id="1277978557">
      <w:marLeft w:val="640"/>
      <w:marRight w:val="0"/>
      <w:marTop w:val="0"/>
      <w:marBottom w:val="0"/>
      <w:divBdr>
        <w:top w:val="none" w:sz="0" w:space="0" w:color="auto"/>
        <w:left w:val="none" w:sz="0" w:space="0" w:color="auto"/>
        <w:bottom w:val="none" w:sz="0" w:space="0" w:color="auto"/>
        <w:right w:val="none" w:sz="0" w:space="0" w:color="auto"/>
      </w:divBdr>
    </w:div>
    <w:div w:id="1278022566">
      <w:marLeft w:val="640"/>
      <w:marRight w:val="0"/>
      <w:marTop w:val="0"/>
      <w:marBottom w:val="0"/>
      <w:divBdr>
        <w:top w:val="none" w:sz="0" w:space="0" w:color="auto"/>
        <w:left w:val="none" w:sz="0" w:space="0" w:color="auto"/>
        <w:bottom w:val="none" w:sz="0" w:space="0" w:color="auto"/>
        <w:right w:val="none" w:sz="0" w:space="0" w:color="auto"/>
      </w:divBdr>
    </w:div>
    <w:div w:id="1278096591">
      <w:marLeft w:val="640"/>
      <w:marRight w:val="0"/>
      <w:marTop w:val="0"/>
      <w:marBottom w:val="0"/>
      <w:divBdr>
        <w:top w:val="none" w:sz="0" w:space="0" w:color="auto"/>
        <w:left w:val="none" w:sz="0" w:space="0" w:color="auto"/>
        <w:bottom w:val="none" w:sz="0" w:space="0" w:color="auto"/>
        <w:right w:val="none" w:sz="0" w:space="0" w:color="auto"/>
      </w:divBdr>
    </w:div>
    <w:div w:id="1278100132">
      <w:marLeft w:val="640"/>
      <w:marRight w:val="0"/>
      <w:marTop w:val="0"/>
      <w:marBottom w:val="0"/>
      <w:divBdr>
        <w:top w:val="none" w:sz="0" w:space="0" w:color="auto"/>
        <w:left w:val="none" w:sz="0" w:space="0" w:color="auto"/>
        <w:bottom w:val="none" w:sz="0" w:space="0" w:color="auto"/>
        <w:right w:val="none" w:sz="0" w:space="0" w:color="auto"/>
      </w:divBdr>
    </w:div>
    <w:div w:id="1278174239">
      <w:marLeft w:val="640"/>
      <w:marRight w:val="0"/>
      <w:marTop w:val="0"/>
      <w:marBottom w:val="0"/>
      <w:divBdr>
        <w:top w:val="none" w:sz="0" w:space="0" w:color="auto"/>
        <w:left w:val="none" w:sz="0" w:space="0" w:color="auto"/>
        <w:bottom w:val="none" w:sz="0" w:space="0" w:color="auto"/>
        <w:right w:val="none" w:sz="0" w:space="0" w:color="auto"/>
      </w:divBdr>
    </w:div>
    <w:div w:id="1278294001">
      <w:marLeft w:val="640"/>
      <w:marRight w:val="0"/>
      <w:marTop w:val="0"/>
      <w:marBottom w:val="0"/>
      <w:divBdr>
        <w:top w:val="none" w:sz="0" w:space="0" w:color="auto"/>
        <w:left w:val="none" w:sz="0" w:space="0" w:color="auto"/>
        <w:bottom w:val="none" w:sz="0" w:space="0" w:color="auto"/>
        <w:right w:val="none" w:sz="0" w:space="0" w:color="auto"/>
      </w:divBdr>
    </w:div>
    <w:div w:id="1278297586">
      <w:marLeft w:val="640"/>
      <w:marRight w:val="0"/>
      <w:marTop w:val="0"/>
      <w:marBottom w:val="0"/>
      <w:divBdr>
        <w:top w:val="none" w:sz="0" w:space="0" w:color="auto"/>
        <w:left w:val="none" w:sz="0" w:space="0" w:color="auto"/>
        <w:bottom w:val="none" w:sz="0" w:space="0" w:color="auto"/>
        <w:right w:val="none" w:sz="0" w:space="0" w:color="auto"/>
      </w:divBdr>
    </w:div>
    <w:div w:id="1278411893">
      <w:marLeft w:val="640"/>
      <w:marRight w:val="0"/>
      <w:marTop w:val="0"/>
      <w:marBottom w:val="0"/>
      <w:divBdr>
        <w:top w:val="none" w:sz="0" w:space="0" w:color="auto"/>
        <w:left w:val="none" w:sz="0" w:space="0" w:color="auto"/>
        <w:bottom w:val="none" w:sz="0" w:space="0" w:color="auto"/>
        <w:right w:val="none" w:sz="0" w:space="0" w:color="auto"/>
      </w:divBdr>
    </w:div>
    <w:div w:id="1278414617">
      <w:marLeft w:val="640"/>
      <w:marRight w:val="0"/>
      <w:marTop w:val="0"/>
      <w:marBottom w:val="0"/>
      <w:divBdr>
        <w:top w:val="none" w:sz="0" w:space="0" w:color="auto"/>
        <w:left w:val="none" w:sz="0" w:space="0" w:color="auto"/>
        <w:bottom w:val="none" w:sz="0" w:space="0" w:color="auto"/>
        <w:right w:val="none" w:sz="0" w:space="0" w:color="auto"/>
      </w:divBdr>
    </w:div>
    <w:div w:id="1278415632">
      <w:marLeft w:val="640"/>
      <w:marRight w:val="0"/>
      <w:marTop w:val="0"/>
      <w:marBottom w:val="0"/>
      <w:divBdr>
        <w:top w:val="none" w:sz="0" w:space="0" w:color="auto"/>
        <w:left w:val="none" w:sz="0" w:space="0" w:color="auto"/>
        <w:bottom w:val="none" w:sz="0" w:space="0" w:color="auto"/>
        <w:right w:val="none" w:sz="0" w:space="0" w:color="auto"/>
      </w:divBdr>
    </w:div>
    <w:div w:id="1278485214">
      <w:marLeft w:val="640"/>
      <w:marRight w:val="0"/>
      <w:marTop w:val="0"/>
      <w:marBottom w:val="0"/>
      <w:divBdr>
        <w:top w:val="none" w:sz="0" w:space="0" w:color="auto"/>
        <w:left w:val="none" w:sz="0" w:space="0" w:color="auto"/>
        <w:bottom w:val="none" w:sz="0" w:space="0" w:color="auto"/>
        <w:right w:val="none" w:sz="0" w:space="0" w:color="auto"/>
      </w:divBdr>
    </w:div>
    <w:div w:id="1278486404">
      <w:marLeft w:val="640"/>
      <w:marRight w:val="0"/>
      <w:marTop w:val="0"/>
      <w:marBottom w:val="0"/>
      <w:divBdr>
        <w:top w:val="none" w:sz="0" w:space="0" w:color="auto"/>
        <w:left w:val="none" w:sz="0" w:space="0" w:color="auto"/>
        <w:bottom w:val="none" w:sz="0" w:space="0" w:color="auto"/>
        <w:right w:val="none" w:sz="0" w:space="0" w:color="auto"/>
      </w:divBdr>
    </w:div>
    <w:div w:id="1278561505">
      <w:marLeft w:val="640"/>
      <w:marRight w:val="0"/>
      <w:marTop w:val="0"/>
      <w:marBottom w:val="0"/>
      <w:divBdr>
        <w:top w:val="none" w:sz="0" w:space="0" w:color="auto"/>
        <w:left w:val="none" w:sz="0" w:space="0" w:color="auto"/>
        <w:bottom w:val="none" w:sz="0" w:space="0" w:color="auto"/>
        <w:right w:val="none" w:sz="0" w:space="0" w:color="auto"/>
      </w:divBdr>
    </w:div>
    <w:div w:id="1278638326">
      <w:marLeft w:val="640"/>
      <w:marRight w:val="0"/>
      <w:marTop w:val="0"/>
      <w:marBottom w:val="0"/>
      <w:divBdr>
        <w:top w:val="none" w:sz="0" w:space="0" w:color="auto"/>
        <w:left w:val="none" w:sz="0" w:space="0" w:color="auto"/>
        <w:bottom w:val="none" w:sz="0" w:space="0" w:color="auto"/>
        <w:right w:val="none" w:sz="0" w:space="0" w:color="auto"/>
      </w:divBdr>
    </w:div>
    <w:div w:id="1278638382">
      <w:marLeft w:val="640"/>
      <w:marRight w:val="0"/>
      <w:marTop w:val="0"/>
      <w:marBottom w:val="0"/>
      <w:divBdr>
        <w:top w:val="none" w:sz="0" w:space="0" w:color="auto"/>
        <w:left w:val="none" w:sz="0" w:space="0" w:color="auto"/>
        <w:bottom w:val="none" w:sz="0" w:space="0" w:color="auto"/>
        <w:right w:val="none" w:sz="0" w:space="0" w:color="auto"/>
      </w:divBdr>
    </w:div>
    <w:div w:id="1278678682">
      <w:marLeft w:val="640"/>
      <w:marRight w:val="0"/>
      <w:marTop w:val="0"/>
      <w:marBottom w:val="0"/>
      <w:divBdr>
        <w:top w:val="none" w:sz="0" w:space="0" w:color="auto"/>
        <w:left w:val="none" w:sz="0" w:space="0" w:color="auto"/>
        <w:bottom w:val="none" w:sz="0" w:space="0" w:color="auto"/>
        <w:right w:val="none" w:sz="0" w:space="0" w:color="auto"/>
      </w:divBdr>
    </w:div>
    <w:div w:id="1278682738">
      <w:marLeft w:val="640"/>
      <w:marRight w:val="0"/>
      <w:marTop w:val="0"/>
      <w:marBottom w:val="0"/>
      <w:divBdr>
        <w:top w:val="none" w:sz="0" w:space="0" w:color="auto"/>
        <w:left w:val="none" w:sz="0" w:space="0" w:color="auto"/>
        <w:bottom w:val="none" w:sz="0" w:space="0" w:color="auto"/>
        <w:right w:val="none" w:sz="0" w:space="0" w:color="auto"/>
      </w:divBdr>
    </w:div>
    <w:div w:id="1278683073">
      <w:marLeft w:val="640"/>
      <w:marRight w:val="0"/>
      <w:marTop w:val="0"/>
      <w:marBottom w:val="0"/>
      <w:divBdr>
        <w:top w:val="none" w:sz="0" w:space="0" w:color="auto"/>
        <w:left w:val="none" w:sz="0" w:space="0" w:color="auto"/>
        <w:bottom w:val="none" w:sz="0" w:space="0" w:color="auto"/>
        <w:right w:val="none" w:sz="0" w:space="0" w:color="auto"/>
      </w:divBdr>
    </w:div>
    <w:div w:id="1278683849">
      <w:marLeft w:val="640"/>
      <w:marRight w:val="0"/>
      <w:marTop w:val="0"/>
      <w:marBottom w:val="0"/>
      <w:divBdr>
        <w:top w:val="none" w:sz="0" w:space="0" w:color="auto"/>
        <w:left w:val="none" w:sz="0" w:space="0" w:color="auto"/>
        <w:bottom w:val="none" w:sz="0" w:space="0" w:color="auto"/>
        <w:right w:val="none" w:sz="0" w:space="0" w:color="auto"/>
      </w:divBdr>
    </w:div>
    <w:div w:id="1278758732">
      <w:marLeft w:val="640"/>
      <w:marRight w:val="0"/>
      <w:marTop w:val="0"/>
      <w:marBottom w:val="0"/>
      <w:divBdr>
        <w:top w:val="none" w:sz="0" w:space="0" w:color="auto"/>
        <w:left w:val="none" w:sz="0" w:space="0" w:color="auto"/>
        <w:bottom w:val="none" w:sz="0" w:space="0" w:color="auto"/>
        <w:right w:val="none" w:sz="0" w:space="0" w:color="auto"/>
      </w:divBdr>
    </w:div>
    <w:div w:id="1278828401">
      <w:marLeft w:val="640"/>
      <w:marRight w:val="0"/>
      <w:marTop w:val="0"/>
      <w:marBottom w:val="0"/>
      <w:divBdr>
        <w:top w:val="none" w:sz="0" w:space="0" w:color="auto"/>
        <w:left w:val="none" w:sz="0" w:space="0" w:color="auto"/>
        <w:bottom w:val="none" w:sz="0" w:space="0" w:color="auto"/>
        <w:right w:val="none" w:sz="0" w:space="0" w:color="auto"/>
      </w:divBdr>
    </w:div>
    <w:div w:id="1278828571">
      <w:marLeft w:val="640"/>
      <w:marRight w:val="0"/>
      <w:marTop w:val="0"/>
      <w:marBottom w:val="0"/>
      <w:divBdr>
        <w:top w:val="none" w:sz="0" w:space="0" w:color="auto"/>
        <w:left w:val="none" w:sz="0" w:space="0" w:color="auto"/>
        <w:bottom w:val="none" w:sz="0" w:space="0" w:color="auto"/>
        <w:right w:val="none" w:sz="0" w:space="0" w:color="auto"/>
      </w:divBdr>
    </w:div>
    <w:div w:id="1278831026">
      <w:marLeft w:val="640"/>
      <w:marRight w:val="0"/>
      <w:marTop w:val="0"/>
      <w:marBottom w:val="0"/>
      <w:divBdr>
        <w:top w:val="none" w:sz="0" w:space="0" w:color="auto"/>
        <w:left w:val="none" w:sz="0" w:space="0" w:color="auto"/>
        <w:bottom w:val="none" w:sz="0" w:space="0" w:color="auto"/>
        <w:right w:val="none" w:sz="0" w:space="0" w:color="auto"/>
      </w:divBdr>
    </w:div>
    <w:div w:id="1278873995">
      <w:marLeft w:val="640"/>
      <w:marRight w:val="0"/>
      <w:marTop w:val="0"/>
      <w:marBottom w:val="0"/>
      <w:divBdr>
        <w:top w:val="none" w:sz="0" w:space="0" w:color="auto"/>
        <w:left w:val="none" w:sz="0" w:space="0" w:color="auto"/>
        <w:bottom w:val="none" w:sz="0" w:space="0" w:color="auto"/>
        <w:right w:val="none" w:sz="0" w:space="0" w:color="auto"/>
      </w:divBdr>
    </w:div>
    <w:div w:id="1278874080">
      <w:marLeft w:val="640"/>
      <w:marRight w:val="0"/>
      <w:marTop w:val="0"/>
      <w:marBottom w:val="0"/>
      <w:divBdr>
        <w:top w:val="none" w:sz="0" w:space="0" w:color="auto"/>
        <w:left w:val="none" w:sz="0" w:space="0" w:color="auto"/>
        <w:bottom w:val="none" w:sz="0" w:space="0" w:color="auto"/>
        <w:right w:val="none" w:sz="0" w:space="0" w:color="auto"/>
      </w:divBdr>
    </w:div>
    <w:div w:id="1278875246">
      <w:marLeft w:val="640"/>
      <w:marRight w:val="0"/>
      <w:marTop w:val="0"/>
      <w:marBottom w:val="0"/>
      <w:divBdr>
        <w:top w:val="none" w:sz="0" w:space="0" w:color="auto"/>
        <w:left w:val="none" w:sz="0" w:space="0" w:color="auto"/>
        <w:bottom w:val="none" w:sz="0" w:space="0" w:color="auto"/>
        <w:right w:val="none" w:sz="0" w:space="0" w:color="auto"/>
      </w:divBdr>
    </w:div>
    <w:div w:id="1278948567">
      <w:marLeft w:val="640"/>
      <w:marRight w:val="0"/>
      <w:marTop w:val="0"/>
      <w:marBottom w:val="0"/>
      <w:divBdr>
        <w:top w:val="none" w:sz="0" w:space="0" w:color="auto"/>
        <w:left w:val="none" w:sz="0" w:space="0" w:color="auto"/>
        <w:bottom w:val="none" w:sz="0" w:space="0" w:color="auto"/>
        <w:right w:val="none" w:sz="0" w:space="0" w:color="auto"/>
      </w:divBdr>
    </w:div>
    <w:div w:id="1278948747">
      <w:marLeft w:val="640"/>
      <w:marRight w:val="0"/>
      <w:marTop w:val="0"/>
      <w:marBottom w:val="0"/>
      <w:divBdr>
        <w:top w:val="none" w:sz="0" w:space="0" w:color="auto"/>
        <w:left w:val="none" w:sz="0" w:space="0" w:color="auto"/>
        <w:bottom w:val="none" w:sz="0" w:space="0" w:color="auto"/>
        <w:right w:val="none" w:sz="0" w:space="0" w:color="auto"/>
      </w:divBdr>
    </w:div>
    <w:div w:id="1279069819">
      <w:marLeft w:val="640"/>
      <w:marRight w:val="0"/>
      <w:marTop w:val="0"/>
      <w:marBottom w:val="0"/>
      <w:divBdr>
        <w:top w:val="none" w:sz="0" w:space="0" w:color="auto"/>
        <w:left w:val="none" w:sz="0" w:space="0" w:color="auto"/>
        <w:bottom w:val="none" w:sz="0" w:space="0" w:color="auto"/>
        <w:right w:val="none" w:sz="0" w:space="0" w:color="auto"/>
      </w:divBdr>
    </w:div>
    <w:div w:id="1279142151">
      <w:marLeft w:val="640"/>
      <w:marRight w:val="0"/>
      <w:marTop w:val="0"/>
      <w:marBottom w:val="0"/>
      <w:divBdr>
        <w:top w:val="none" w:sz="0" w:space="0" w:color="auto"/>
        <w:left w:val="none" w:sz="0" w:space="0" w:color="auto"/>
        <w:bottom w:val="none" w:sz="0" w:space="0" w:color="auto"/>
        <w:right w:val="none" w:sz="0" w:space="0" w:color="auto"/>
      </w:divBdr>
    </w:div>
    <w:div w:id="1279217505">
      <w:marLeft w:val="640"/>
      <w:marRight w:val="0"/>
      <w:marTop w:val="0"/>
      <w:marBottom w:val="0"/>
      <w:divBdr>
        <w:top w:val="none" w:sz="0" w:space="0" w:color="auto"/>
        <w:left w:val="none" w:sz="0" w:space="0" w:color="auto"/>
        <w:bottom w:val="none" w:sz="0" w:space="0" w:color="auto"/>
        <w:right w:val="none" w:sz="0" w:space="0" w:color="auto"/>
      </w:divBdr>
    </w:div>
    <w:div w:id="1279217626">
      <w:marLeft w:val="640"/>
      <w:marRight w:val="0"/>
      <w:marTop w:val="0"/>
      <w:marBottom w:val="0"/>
      <w:divBdr>
        <w:top w:val="none" w:sz="0" w:space="0" w:color="auto"/>
        <w:left w:val="none" w:sz="0" w:space="0" w:color="auto"/>
        <w:bottom w:val="none" w:sz="0" w:space="0" w:color="auto"/>
        <w:right w:val="none" w:sz="0" w:space="0" w:color="auto"/>
      </w:divBdr>
    </w:div>
    <w:div w:id="1279218508">
      <w:marLeft w:val="640"/>
      <w:marRight w:val="0"/>
      <w:marTop w:val="0"/>
      <w:marBottom w:val="0"/>
      <w:divBdr>
        <w:top w:val="none" w:sz="0" w:space="0" w:color="auto"/>
        <w:left w:val="none" w:sz="0" w:space="0" w:color="auto"/>
        <w:bottom w:val="none" w:sz="0" w:space="0" w:color="auto"/>
        <w:right w:val="none" w:sz="0" w:space="0" w:color="auto"/>
      </w:divBdr>
    </w:div>
    <w:div w:id="1279292013">
      <w:marLeft w:val="640"/>
      <w:marRight w:val="0"/>
      <w:marTop w:val="0"/>
      <w:marBottom w:val="0"/>
      <w:divBdr>
        <w:top w:val="none" w:sz="0" w:space="0" w:color="auto"/>
        <w:left w:val="none" w:sz="0" w:space="0" w:color="auto"/>
        <w:bottom w:val="none" w:sz="0" w:space="0" w:color="auto"/>
        <w:right w:val="none" w:sz="0" w:space="0" w:color="auto"/>
      </w:divBdr>
    </w:div>
    <w:div w:id="1279411507">
      <w:marLeft w:val="640"/>
      <w:marRight w:val="0"/>
      <w:marTop w:val="0"/>
      <w:marBottom w:val="0"/>
      <w:divBdr>
        <w:top w:val="none" w:sz="0" w:space="0" w:color="auto"/>
        <w:left w:val="none" w:sz="0" w:space="0" w:color="auto"/>
        <w:bottom w:val="none" w:sz="0" w:space="0" w:color="auto"/>
        <w:right w:val="none" w:sz="0" w:space="0" w:color="auto"/>
      </w:divBdr>
    </w:div>
    <w:div w:id="1279412616">
      <w:marLeft w:val="640"/>
      <w:marRight w:val="0"/>
      <w:marTop w:val="0"/>
      <w:marBottom w:val="0"/>
      <w:divBdr>
        <w:top w:val="none" w:sz="0" w:space="0" w:color="auto"/>
        <w:left w:val="none" w:sz="0" w:space="0" w:color="auto"/>
        <w:bottom w:val="none" w:sz="0" w:space="0" w:color="auto"/>
        <w:right w:val="none" w:sz="0" w:space="0" w:color="auto"/>
      </w:divBdr>
    </w:div>
    <w:div w:id="1279415322">
      <w:marLeft w:val="640"/>
      <w:marRight w:val="0"/>
      <w:marTop w:val="0"/>
      <w:marBottom w:val="0"/>
      <w:divBdr>
        <w:top w:val="none" w:sz="0" w:space="0" w:color="auto"/>
        <w:left w:val="none" w:sz="0" w:space="0" w:color="auto"/>
        <w:bottom w:val="none" w:sz="0" w:space="0" w:color="auto"/>
        <w:right w:val="none" w:sz="0" w:space="0" w:color="auto"/>
      </w:divBdr>
    </w:div>
    <w:div w:id="1279482779">
      <w:marLeft w:val="640"/>
      <w:marRight w:val="0"/>
      <w:marTop w:val="0"/>
      <w:marBottom w:val="0"/>
      <w:divBdr>
        <w:top w:val="none" w:sz="0" w:space="0" w:color="auto"/>
        <w:left w:val="none" w:sz="0" w:space="0" w:color="auto"/>
        <w:bottom w:val="none" w:sz="0" w:space="0" w:color="auto"/>
        <w:right w:val="none" w:sz="0" w:space="0" w:color="auto"/>
      </w:divBdr>
    </w:div>
    <w:div w:id="1279482846">
      <w:marLeft w:val="640"/>
      <w:marRight w:val="0"/>
      <w:marTop w:val="0"/>
      <w:marBottom w:val="0"/>
      <w:divBdr>
        <w:top w:val="none" w:sz="0" w:space="0" w:color="auto"/>
        <w:left w:val="none" w:sz="0" w:space="0" w:color="auto"/>
        <w:bottom w:val="none" w:sz="0" w:space="0" w:color="auto"/>
        <w:right w:val="none" w:sz="0" w:space="0" w:color="auto"/>
      </w:divBdr>
    </w:div>
    <w:div w:id="1279486360">
      <w:marLeft w:val="640"/>
      <w:marRight w:val="0"/>
      <w:marTop w:val="0"/>
      <w:marBottom w:val="0"/>
      <w:divBdr>
        <w:top w:val="none" w:sz="0" w:space="0" w:color="auto"/>
        <w:left w:val="none" w:sz="0" w:space="0" w:color="auto"/>
        <w:bottom w:val="none" w:sz="0" w:space="0" w:color="auto"/>
        <w:right w:val="none" w:sz="0" w:space="0" w:color="auto"/>
      </w:divBdr>
    </w:div>
    <w:div w:id="1279487324">
      <w:marLeft w:val="640"/>
      <w:marRight w:val="0"/>
      <w:marTop w:val="0"/>
      <w:marBottom w:val="0"/>
      <w:divBdr>
        <w:top w:val="none" w:sz="0" w:space="0" w:color="auto"/>
        <w:left w:val="none" w:sz="0" w:space="0" w:color="auto"/>
        <w:bottom w:val="none" w:sz="0" w:space="0" w:color="auto"/>
        <w:right w:val="none" w:sz="0" w:space="0" w:color="auto"/>
      </w:divBdr>
    </w:div>
    <w:div w:id="1279490185">
      <w:marLeft w:val="640"/>
      <w:marRight w:val="0"/>
      <w:marTop w:val="0"/>
      <w:marBottom w:val="0"/>
      <w:divBdr>
        <w:top w:val="none" w:sz="0" w:space="0" w:color="auto"/>
        <w:left w:val="none" w:sz="0" w:space="0" w:color="auto"/>
        <w:bottom w:val="none" w:sz="0" w:space="0" w:color="auto"/>
        <w:right w:val="none" w:sz="0" w:space="0" w:color="auto"/>
      </w:divBdr>
    </w:div>
    <w:div w:id="1279600507">
      <w:marLeft w:val="640"/>
      <w:marRight w:val="0"/>
      <w:marTop w:val="0"/>
      <w:marBottom w:val="0"/>
      <w:divBdr>
        <w:top w:val="none" w:sz="0" w:space="0" w:color="auto"/>
        <w:left w:val="none" w:sz="0" w:space="0" w:color="auto"/>
        <w:bottom w:val="none" w:sz="0" w:space="0" w:color="auto"/>
        <w:right w:val="none" w:sz="0" w:space="0" w:color="auto"/>
      </w:divBdr>
    </w:div>
    <w:div w:id="1279603799">
      <w:marLeft w:val="640"/>
      <w:marRight w:val="0"/>
      <w:marTop w:val="0"/>
      <w:marBottom w:val="0"/>
      <w:divBdr>
        <w:top w:val="none" w:sz="0" w:space="0" w:color="auto"/>
        <w:left w:val="none" w:sz="0" w:space="0" w:color="auto"/>
        <w:bottom w:val="none" w:sz="0" w:space="0" w:color="auto"/>
        <w:right w:val="none" w:sz="0" w:space="0" w:color="auto"/>
      </w:divBdr>
    </w:div>
    <w:div w:id="1279607386">
      <w:marLeft w:val="640"/>
      <w:marRight w:val="0"/>
      <w:marTop w:val="0"/>
      <w:marBottom w:val="0"/>
      <w:divBdr>
        <w:top w:val="none" w:sz="0" w:space="0" w:color="auto"/>
        <w:left w:val="none" w:sz="0" w:space="0" w:color="auto"/>
        <w:bottom w:val="none" w:sz="0" w:space="0" w:color="auto"/>
        <w:right w:val="none" w:sz="0" w:space="0" w:color="auto"/>
      </w:divBdr>
    </w:div>
    <w:div w:id="1279678427">
      <w:marLeft w:val="640"/>
      <w:marRight w:val="0"/>
      <w:marTop w:val="0"/>
      <w:marBottom w:val="0"/>
      <w:divBdr>
        <w:top w:val="none" w:sz="0" w:space="0" w:color="auto"/>
        <w:left w:val="none" w:sz="0" w:space="0" w:color="auto"/>
        <w:bottom w:val="none" w:sz="0" w:space="0" w:color="auto"/>
        <w:right w:val="none" w:sz="0" w:space="0" w:color="auto"/>
      </w:divBdr>
    </w:div>
    <w:div w:id="1279680414">
      <w:marLeft w:val="640"/>
      <w:marRight w:val="0"/>
      <w:marTop w:val="0"/>
      <w:marBottom w:val="0"/>
      <w:divBdr>
        <w:top w:val="none" w:sz="0" w:space="0" w:color="auto"/>
        <w:left w:val="none" w:sz="0" w:space="0" w:color="auto"/>
        <w:bottom w:val="none" w:sz="0" w:space="0" w:color="auto"/>
        <w:right w:val="none" w:sz="0" w:space="0" w:color="auto"/>
      </w:divBdr>
    </w:div>
    <w:div w:id="1279684455">
      <w:marLeft w:val="640"/>
      <w:marRight w:val="0"/>
      <w:marTop w:val="0"/>
      <w:marBottom w:val="0"/>
      <w:divBdr>
        <w:top w:val="none" w:sz="0" w:space="0" w:color="auto"/>
        <w:left w:val="none" w:sz="0" w:space="0" w:color="auto"/>
        <w:bottom w:val="none" w:sz="0" w:space="0" w:color="auto"/>
        <w:right w:val="none" w:sz="0" w:space="0" w:color="auto"/>
      </w:divBdr>
    </w:div>
    <w:div w:id="1279722967">
      <w:marLeft w:val="640"/>
      <w:marRight w:val="0"/>
      <w:marTop w:val="0"/>
      <w:marBottom w:val="0"/>
      <w:divBdr>
        <w:top w:val="none" w:sz="0" w:space="0" w:color="auto"/>
        <w:left w:val="none" w:sz="0" w:space="0" w:color="auto"/>
        <w:bottom w:val="none" w:sz="0" w:space="0" w:color="auto"/>
        <w:right w:val="none" w:sz="0" w:space="0" w:color="auto"/>
      </w:divBdr>
    </w:div>
    <w:div w:id="1279725160">
      <w:marLeft w:val="640"/>
      <w:marRight w:val="0"/>
      <w:marTop w:val="0"/>
      <w:marBottom w:val="0"/>
      <w:divBdr>
        <w:top w:val="none" w:sz="0" w:space="0" w:color="auto"/>
        <w:left w:val="none" w:sz="0" w:space="0" w:color="auto"/>
        <w:bottom w:val="none" w:sz="0" w:space="0" w:color="auto"/>
        <w:right w:val="none" w:sz="0" w:space="0" w:color="auto"/>
      </w:divBdr>
    </w:div>
    <w:div w:id="1279794546">
      <w:marLeft w:val="640"/>
      <w:marRight w:val="0"/>
      <w:marTop w:val="0"/>
      <w:marBottom w:val="0"/>
      <w:divBdr>
        <w:top w:val="none" w:sz="0" w:space="0" w:color="auto"/>
        <w:left w:val="none" w:sz="0" w:space="0" w:color="auto"/>
        <w:bottom w:val="none" w:sz="0" w:space="0" w:color="auto"/>
        <w:right w:val="none" w:sz="0" w:space="0" w:color="auto"/>
      </w:divBdr>
    </w:div>
    <w:div w:id="1279798072">
      <w:marLeft w:val="640"/>
      <w:marRight w:val="0"/>
      <w:marTop w:val="0"/>
      <w:marBottom w:val="0"/>
      <w:divBdr>
        <w:top w:val="none" w:sz="0" w:space="0" w:color="auto"/>
        <w:left w:val="none" w:sz="0" w:space="0" w:color="auto"/>
        <w:bottom w:val="none" w:sz="0" w:space="0" w:color="auto"/>
        <w:right w:val="none" w:sz="0" w:space="0" w:color="auto"/>
      </w:divBdr>
    </w:div>
    <w:div w:id="1279800292">
      <w:marLeft w:val="640"/>
      <w:marRight w:val="0"/>
      <w:marTop w:val="0"/>
      <w:marBottom w:val="0"/>
      <w:divBdr>
        <w:top w:val="none" w:sz="0" w:space="0" w:color="auto"/>
        <w:left w:val="none" w:sz="0" w:space="0" w:color="auto"/>
        <w:bottom w:val="none" w:sz="0" w:space="0" w:color="auto"/>
        <w:right w:val="none" w:sz="0" w:space="0" w:color="auto"/>
      </w:divBdr>
    </w:div>
    <w:div w:id="1279800935">
      <w:marLeft w:val="640"/>
      <w:marRight w:val="0"/>
      <w:marTop w:val="0"/>
      <w:marBottom w:val="0"/>
      <w:divBdr>
        <w:top w:val="none" w:sz="0" w:space="0" w:color="auto"/>
        <w:left w:val="none" w:sz="0" w:space="0" w:color="auto"/>
        <w:bottom w:val="none" w:sz="0" w:space="0" w:color="auto"/>
        <w:right w:val="none" w:sz="0" w:space="0" w:color="auto"/>
      </w:divBdr>
    </w:div>
    <w:div w:id="1279874531">
      <w:marLeft w:val="640"/>
      <w:marRight w:val="0"/>
      <w:marTop w:val="0"/>
      <w:marBottom w:val="0"/>
      <w:divBdr>
        <w:top w:val="none" w:sz="0" w:space="0" w:color="auto"/>
        <w:left w:val="none" w:sz="0" w:space="0" w:color="auto"/>
        <w:bottom w:val="none" w:sz="0" w:space="0" w:color="auto"/>
        <w:right w:val="none" w:sz="0" w:space="0" w:color="auto"/>
      </w:divBdr>
    </w:div>
    <w:div w:id="1279875007">
      <w:marLeft w:val="640"/>
      <w:marRight w:val="0"/>
      <w:marTop w:val="0"/>
      <w:marBottom w:val="0"/>
      <w:divBdr>
        <w:top w:val="none" w:sz="0" w:space="0" w:color="auto"/>
        <w:left w:val="none" w:sz="0" w:space="0" w:color="auto"/>
        <w:bottom w:val="none" w:sz="0" w:space="0" w:color="auto"/>
        <w:right w:val="none" w:sz="0" w:space="0" w:color="auto"/>
      </w:divBdr>
    </w:div>
    <w:div w:id="1279875447">
      <w:marLeft w:val="640"/>
      <w:marRight w:val="0"/>
      <w:marTop w:val="0"/>
      <w:marBottom w:val="0"/>
      <w:divBdr>
        <w:top w:val="none" w:sz="0" w:space="0" w:color="auto"/>
        <w:left w:val="none" w:sz="0" w:space="0" w:color="auto"/>
        <w:bottom w:val="none" w:sz="0" w:space="0" w:color="auto"/>
        <w:right w:val="none" w:sz="0" w:space="0" w:color="auto"/>
      </w:divBdr>
    </w:div>
    <w:div w:id="1279947299">
      <w:marLeft w:val="640"/>
      <w:marRight w:val="0"/>
      <w:marTop w:val="0"/>
      <w:marBottom w:val="0"/>
      <w:divBdr>
        <w:top w:val="none" w:sz="0" w:space="0" w:color="auto"/>
        <w:left w:val="none" w:sz="0" w:space="0" w:color="auto"/>
        <w:bottom w:val="none" w:sz="0" w:space="0" w:color="auto"/>
        <w:right w:val="none" w:sz="0" w:space="0" w:color="auto"/>
      </w:divBdr>
    </w:div>
    <w:div w:id="1279950074">
      <w:marLeft w:val="640"/>
      <w:marRight w:val="0"/>
      <w:marTop w:val="0"/>
      <w:marBottom w:val="0"/>
      <w:divBdr>
        <w:top w:val="none" w:sz="0" w:space="0" w:color="auto"/>
        <w:left w:val="none" w:sz="0" w:space="0" w:color="auto"/>
        <w:bottom w:val="none" w:sz="0" w:space="0" w:color="auto"/>
        <w:right w:val="none" w:sz="0" w:space="0" w:color="auto"/>
      </w:divBdr>
    </w:div>
    <w:div w:id="1279986817">
      <w:marLeft w:val="640"/>
      <w:marRight w:val="0"/>
      <w:marTop w:val="0"/>
      <w:marBottom w:val="0"/>
      <w:divBdr>
        <w:top w:val="none" w:sz="0" w:space="0" w:color="auto"/>
        <w:left w:val="none" w:sz="0" w:space="0" w:color="auto"/>
        <w:bottom w:val="none" w:sz="0" w:space="0" w:color="auto"/>
        <w:right w:val="none" w:sz="0" w:space="0" w:color="auto"/>
      </w:divBdr>
    </w:div>
    <w:div w:id="1279996260">
      <w:marLeft w:val="640"/>
      <w:marRight w:val="0"/>
      <w:marTop w:val="0"/>
      <w:marBottom w:val="0"/>
      <w:divBdr>
        <w:top w:val="none" w:sz="0" w:space="0" w:color="auto"/>
        <w:left w:val="none" w:sz="0" w:space="0" w:color="auto"/>
        <w:bottom w:val="none" w:sz="0" w:space="0" w:color="auto"/>
        <w:right w:val="none" w:sz="0" w:space="0" w:color="auto"/>
      </w:divBdr>
    </w:div>
    <w:div w:id="1280140648">
      <w:marLeft w:val="640"/>
      <w:marRight w:val="0"/>
      <w:marTop w:val="0"/>
      <w:marBottom w:val="0"/>
      <w:divBdr>
        <w:top w:val="none" w:sz="0" w:space="0" w:color="auto"/>
        <w:left w:val="none" w:sz="0" w:space="0" w:color="auto"/>
        <w:bottom w:val="none" w:sz="0" w:space="0" w:color="auto"/>
        <w:right w:val="none" w:sz="0" w:space="0" w:color="auto"/>
      </w:divBdr>
    </w:div>
    <w:div w:id="1280141664">
      <w:marLeft w:val="640"/>
      <w:marRight w:val="0"/>
      <w:marTop w:val="0"/>
      <w:marBottom w:val="0"/>
      <w:divBdr>
        <w:top w:val="none" w:sz="0" w:space="0" w:color="auto"/>
        <w:left w:val="none" w:sz="0" w:space="0" w:color="auto"/>
        <w:bottom w:val="none" w:sz="0" w:space="0" w:color="auto"/>
        <w:right w:val="none" w:sz="0" w:space="0" w:color="auto"/>
      </w:divBdr>
    </w:div>
    <w:div w:id="1280183841">
      <w:marLeft w:val="640"/>
      <w:marRight w:val="0"/>
      <w:marTop w:val="0"/>
      <w:marBottom w:val="0"/>
      <w:divBdr>
        <w:top w:val="none" w:sz="0" w:space="0" w:color="auto"/>
        <w:left w:val="none" w:sz="0" w:space="0" w:color="auto"/>
        <w:bottom w:val="none" w:sz="0" w:space="0" w:color="auto"/>
        <w:right w:val="none" w:sz="0" w:space="0" w:color="auto"/>
      </w:divBdr>
    </w:div>
    <w:div w:id="1280184915">
      <w:marLeft w:val="640"/>
      <w:marRight w:val="0"/>
      <w:marTop w:val="0"/>
      <w:marBottom w:val="0"/>
      <w:divBdr>
        <w:top w:val="none" w:sz="0" w:space="0" w:color="auto"/>
        <w:left w:val="none" w:sz="0" w:space="0" w:color="auto"/>
        <w:bottom w:val="none" w:sz="0" w:space="0" w:color="auto"/>
        <w:right w:val="none" w:sz="0" w:space="0" w:color="auto"/>
      </w:divBdr>
    </w:div>
    <w:div w:id="1280187072">
      <w:marLeft w:val="0"/>
      <w:marRight w:val="0"/>
      <w:marTop w:val="0"/>
      <w:marBottom w:val="0"/>
      <w:divBdr>
        <w:top w:val="none" w:sz="0" w:space="0" w:color="auto"/>
        <w:left w:val="none" w:sz="0" w:space="0" w:color="auto"/>
        <w:bottom w:val="none" w:sz="0" w:space="0" w:color="auto"/>
        <w:right w:val="none" w:sz="0" w:space="0" w:color="auto"/>
      </w:divBdr>
    </w:div>
    <w:div w:id="1280260477">
      <w:marLeft w:val="640"/>
      <w:marRight w:val="0"/>
      <w:marTop w:val="0"/>
      <w:marBottom w:val="0"/>
      <w:divBdr>
        <w:top w:val="none" w:sz="0" w:space="0" w:color="auto"/>
        <w:left w:val="none" w:sz="0" w:space="0" w:color="auto"/>
        <w:bottom w:val="none" w:sz="0" w:space="0" w:color="auto"/>
        <w:right w:val="none" w:sz="0" w:space="0" w:color="auto"/>
      </w:divBdr>
    </w:div>
    <w:div w:id="1280261126">
      <w:marLeft w:val="640"/>
      <w:marRight w:val="0"/>
      <w:marTop w:val="0"/>
      <w:marBottom w:val="0"/>
      <w:divBdr>
        <w:top w:val="none" w:sz="0" w:space="0" w:color="auto"/>
        <w:left w:val="none" w:sz="0" w:space="0" w:color="auto"/>
        <w:bottom w:val="none" w:sz="0" w:space="0" w:color="auto"/>
        <w:right w:val="none" w:sz="0" w:space="0" w:color="auto"/>
      </w:divBdr>
    </w:div>
    <w:div w:id="1280261516">
      <w:marLeft w:val="640"/>
      <w:marRight w:val="0"/>
      <w:marTop w:val="0"/>
      <w:marBottom w:val="0"/>
      <w:divBdr>
        <w:top w:val="none" w:sz="0" w:space="0" w:color="auto"/>
        <w:left w:val="none" w:sz="0" w:space="0" w:color="auto"/>
        <w:bottom w:val="none" w:sz="0" w:space="0" w:color="auto"/>
        <w:right w:val="none" w:sz="0" w:space="0" w:color="auto"/>
      </w:divBdr>
    </w:div>
    <w:div w:id="1280332883">
      <w:marLeft w:val="640"/>
      <w:marRight w:val="0"/>
      <w:marTop w:val="0"/>
      <w:marBottom w:val="0"/>
      <w:divBdr>
        <w:top w:val="none" w:sz="0" w:space="0" w:color="auto"/>
        <w:left w:val="none" w:sz="0" w:space="0" w:color="auto"/>
        <w:bottom w:val="none" w:sz="0" w:space="0" w:color="auto"/>
        <w:right w:val="none" w:sz="0" w:space="0" w:color="auto"/>
      </w:divBdr>
    </w:div>
    <w:div w:id="1280377306">
      <w:marLeft w:val="640"/>
      <w:marRight w:val="0"/>
      <w:marTop w:val="0"/>
      <w:marBottom w:val="0"/>
      <w:divBdr>
        <w:top w:val="none" w:sz="0" w:space="0" w:color="auto"/>
        <w:left w:val="none" w:sz="0" w:space="0" w:color="auto"/>
        <w:bottom w:val="none" w:sz="0" w:space="0" w:color="auto"/>
        <w:right w:val="none" w:sz="0" w:space="0" w:color="auto"/>
      </w:divBdr>
    </w:div>
    <w:div w:id="1280379082">
      <w:marLeft w:val="640"/>
      <w:marRight w:val="0"/>
      <w:marTop w:val="0"/>
      <w:marBottom w:val="0"/>
      <w:divBdr>
        <w:top w:val="none" w:sz="0" w:space="0" w:color="auto"/>
        <w:left w:val="none" w:sz="0" w:space="0" w:color="auto"/>
        <w:bottom w:val="none" w:sz="0" w:space="0" w:color="auto"/>
        <w:right w:val="none" w:sz="0" w:space="0" w:color="auto"/>
      </w:divBdr>
    </w:div>
    <w:div w:id="1280380473">
      <w:marLeft w:val="640"/>
      <w:marRight w:val="0"/>
      <w:marTop w:val="0"/>
      <w:marBottom w:val="0"/>
      <w:divBdr>
        <w:top w:val="none" w:sz="0" w:space="0" w:color="auto"/>
        <w:left w:val="none" w:sz="0" w:space="0" w:color="auto"/>
        <w:bottom w:val="none" w:sz="0" w:space="0" w:color="auto"/>
        <w:right w:val="none" w:sz="0" w:space="0" w:color="auto"/>
      </w:divBdr>
    </w:div>
    <w:div w:id="1280452395">
      <w:marLeft w:val="640"/>
      <w:marRight w:val="0"/>
      <w:marTop w:val="0"/>
      <w:marBottom w:val="0"/>
      <w:divBdr>
        <w:top w:val="none" w:sz="0" w:space="0" w:color="auto"/>
        <w:left w:val="none" w:sz="0" w:space="0" w:color="auto"/>
        <w:bottom w:val="none" w:sz="0" w:space="0" w:color="auto"/>
        <w:right w:val="none" w:sz="0" w:space="0" w:color="auto"/>
      </w:divBdr>
    </w:div>
    <w:div w:id="1280453640">
      <w:marLeft w:val="640"/>
      <w:marRight w:val="0"/>
      <w:marTop w:val="0"/>
      <w:marBottom w:val="0"/>
      <w:divBdr>
        <w:top w:val="none" w:sz="0" w:space="0" w:color="auto"/>
        <w:left w:val="none" w:sz="0" w:space="0" w:color="auto"/>
        <w:bottom w:val="none" w:sz="0" w:space="0" w:color="auto"/>
        <w:right w:val="none" w:sz="0" w:space="0" w:color="auto"/>
      </w:divBdr>
    </w:div>
    <w:div w:id="1280457460">
      <w:marLeft w:val="640"/>
      <w:marRight w:val="0"/>
      <w:marTop w:val="0"/>
      <w:marBottom w:val="0"/>
      <w:divBdr>
        <w:top w:val="none" w:sz="0" w:space="0" w:color="auto"/>
        <w:left w:val="none" w:sz="0" w:space="0" w:color="auto"/>
        <w:bottom w:val="none" w:sz="0" w:space="0" w:color="auto"/>
        <w:right w:val="none" w:sz="0" w:space="0" w:color="auto"/>
      </w:divBdr>
    </w:div>
    <w:div w:id="1280526698">
      <w:marLeft w:val="640"/>
      <w:marRight w:val="0"/>
      <w:marTop w:val="0"/>
      <w:marBottom w:val="0"/>
      <w:divBdr>
        <w:top w:val="none" w:sz="0" w:space="0" w:color="auto"/>
        <w:left w:val="none" w:sz="0" w:space="0" w:color="auto"/>
        <w:bottom w:val="none" w:sz="0" w:space="0" w:color="auto"/>
        <w:right w:val="none" w:sz="0" w:space="0" w:color="auto"/>
      </w:divBdr>
    </w:div>
    <w:div w:id="1280601357">
      <w:marLeft w:val="640"/>
      <w:marRight w:val="0"/>
      <w:marTop w:val="0"/>
      <w:marBottom w:val="0"/>
      <w:divBdr>
        <w:top w:val="none" w:sz="0" w:space="0" w:color="auto"/>
        <w:left w:val="none" w:sz="0" w:space="0" w:color="auto"/>
        <w:bottom w:val="none" w:sz="0" w:space="0" w:color="auto"/>
        <w:right w:val="none" w:sz="0" w:space="0" w:color="auto"/>
      </w:divBdr>
    </w:div>
    <w:div w:id="1280601941">
      <w:marLeft w:val="640"/>
      <w:marRight w:val="0"/>
      <w:marTop w:val="0"/>
      <w:marBottom w:val="0"/>
      <w:divBdr>
        <w:top w:val="none" w:sz="0" w:space="0" w:color="auto"/>
        <w:left w:val="none" w:sz="0" w:space="0" w:color="auto"/>
        <w:bottom w:val="none" w:sz="0" w:space="0" w:color="auto"/>
        <w:right w:val="none" w:sz="0" w:space="0" w:color="auto"/>
      </w:divBdr>
    </w:div>
    <w:div w:id="1280602404">
      <w:marLeft w:val="640"/>
      <w:marRight w:val="0"/>
      <w:marTop w:val="0"/>
      <w:marBottom w:val="0"/>
      <w:divBdr>
        <w:top w:val="none" w:sz="0" w:space="0" w:color="auto"/>
        <w:left w:val="none" w:sz="0" w:space="0" w:color="auto"/>
        <w:bottom w:val="none" w:sz="0" w:space="0" w:color="auto"/>
        <w:right w:val="none" w:sz="0" w:space="0" w:color="auto"/>
      </w:divBdr>
    </w:div>
    <w:div w:id="1280641918">
      <w:marLeft w:val="640"/>
      <w:marRight w:val="0"/>
      <w:marTop w:val="0"/>
      <w:marBottom w:val="0"/>
      <w:divBdr>
        <w:top w:val="none" w:sz="0" w:space="0" w:color="auto"/>
        <w:left w:val="none" w:sz="0" w:space="0" w:color="auto"/>
        <w:bottom w:val="none" w:sz="0" w:space="0" w:color="auto"/>
        <w:right w:val="none" w:sz="0" w:space="0" w:color="auto"/>
      </w:divBdr>
    </w:div>
    <w:div w:id="1280648535">
      <w:marLeft w:val="640"/>
      <w:marRight w:val="0"/>
      <w:marTop w:val="0"/>
      <w:marBottom w:val="0"/>
      <w:divBdr>
        <w:top w:val="none" w:sz="0" w:space="0" w:color="auto"/>
        <w:left w:val="none" w:sz="0" w:space="0" w:color="auto"/>
        <w:bottom w:val="none" w:sz="0" w:space="0" w:color="auto"/>
        <w:right w:val="none" w:sz="0" w:space="0" w:color="auto"/>
      </w:divBdr>
    </w:div>
    <w:div w:id="1280650492">
      <w:marLeft w:val="640"/>
      <w:marRight w:val="0"/>
      <w:marTop w:val="0"/>
      <w:marBottom w:val="0"/>
      <w:divBdr>
        <w:top w:val="none" w:sz="0" w:space="0" w:color="auto"/>
        <w:left w:val="none" w:sz="0" w:space="0" w:color="auto"/>
        <w:bottom w:val="none" w:sz="0" w:space="0" w:color="auto"/>
        <w:right w:val="none" w:sz="0" w:space="0" w:color="auto"/>
      </w:divBdr>
    </w:div>
    <w:div w:id="1280724911">
      <w:marLeft w:val="640"/>
      <w:marRight w:val="0"/>
      <w:marTop w:val="0"/>
      <w:marBottom w:val="0"/>
      <w:divBdr>
        <w:top w:val="none" w:sz="0" w:space="0" w:color="auto"/>
        <w:left w:val="none" w:sz="0" w:space="0" w:color="auto"/>
        <w:bottom w:val="none" w:sz="0" w:space="0" w:color="auto"/>
        <w:right w:val="none" w:sz="0" w:space="0" w:color="auto"/>
      </w:divBdr>
    </w:div>
    <w:div w:id="1280725303">
      <w:marLeft w:val="640"/>
      <w:marRight w:val="0"/>
      <w:marTop w:val="0"/>
      <w:marBottom w:val="0"/>
      <w:divBdr>
        <w:top w:val="none" w:sz="0" w:space="0" w:color="auto"/>
        <w:left w:val="none" w:sz="0" w:space="0" w:color="auto"/>
        <w:bottom w:val="none" w:sz="0" w:space="0" w:color="auto"/>
        <w:right w:val="none" w:sz="0" w:space="0" w:color="auto"/>
      </w:divBdr>
    </w:div>
    <w:div w:id="1280726141">
      <w:marLeft w:val="640"/>
      <w:marRight w:val="0"/>
      <w:marTop w:val="0"/>
      <w:marBottom w:val="0"/>
      <w:divBdr>
        <w:top w:val="none" w:sz="0" w:space="0" w:color="auto"/>
        <w:left w:val="none" w:sz="0" w:space="0" w:color="auto"/>
        <w:bottom w:val="none" w:sz="0" w:space="0" w:color="auto"/>
        <w:right w:val="none" w:sz="0" w:space="0" w:color="auto"/>
      </w:divBdr>
    </w:div>
    <w:div w:id="1280795220">
      <w:marLeft w:val="0"/>
      <w:marRight w:val="0"/>
      <w:marTop w:val="0"/>
      <w:marBottom w:val="0"/>
      <w:divBdr>
        <w:top w:val="none" w:sz="0" w:space="0" w:color="auto"/>
        <w:left w:val="none" w:sz="0" w:space="0" w:color="auto"/>
        <w:bottom w:val="none" w:sz="0" w:space="0" w:color="auto"/>
        <w:right w:val="none" w:sz="0" w:space="0" w:color="auto"/>
      </w:divBdr>
    </w:div>
    <w:div w:id="1280839833">
      <w:marLeft w:val="640"/>
      <w:marRight w:val="0"/>
      <w:marTop w:val="0"/>
      <w:marBottom w:val="0"/>
      <w:divBdr>
        <w:top w:val="none" w:sz="0" w:space="0" w:color="auto"/>
        <w:left w:val="none" w:sz="0" w:space="0" w:color="auto"/>
        <w:bottom w:val="none" w:sz="0" w:space="0" w:color="auto"/>
        <w:right w:val="none" w:sz="0" w:space="0" w:color="auto"/>
      </w:divBdr>
    </w:div>
    <w:div w:id="1280987403">
      <w:marLeft w:val="640"/>
      <w:marRight w:val="0"/>
      <w:marTop w:val="0"/>
      <w:marBottom w:val="0"/>
      <w:divBdr>
        <w:top w:val="none" w:sz="0" w:space="0" w:color="auto"/>
        <w:left w:val="none" w:sz="0" w:space="0" w:color="auto"/>
        <w:bottom w:val="none" w:sz="0" w:space="0" w:color="auto"/>
        <w:right w:val="none" w:sz="0" w:space="0" w:color="auto"/>
      </w:divBdr>
    </w:div>
    <w:div w:id="1280993404">
      <w:marLeft w:val="640"/>
      <w:marRight w:val="0"/>
      <w:marTop w:val="0"/>
      <w:marBottom w:val="0"/>
      <w:divBdr>
        <w:top w:val="none" w:sz="0" w:space="0" w:color="auto"/>
        <w:left w:val="none" w:sz="0" w:space="0" w:color="auto"/>
        <w:bottom w:val="none" w:sz="0" w:space="0" w:color="auto"/>
        <w:right w:val="none" w:sz="0" w:space="0" w:color="auto"/>
      </w:divBdr>
    </w:div>
    <w:div w:id="1281034830">
      <w:marLeft w:val="640"/>
      <w:marRight w:val="0"/>
      <w:marTop w:val="0"/>
      <w:marBottom w:val="0"/>
      <w:divBdr>
        <w:top w:val="none" w:sz="0" w:space="0" w:color="auto"/>
        <w:left w:val="none" w:sz="0" w:space="0" w:color="auto"/>
        <w:bottom w:val="none" w:sz="0" w:space="0" w:color="auto"/>
        <w:right w:val="none" w:sz="0" w:space="0" w:color="auto"/>
      </w:divBdr>
    </w:div>
    <w:div w:id="1281063019">
      <w:marLeft w:val="640"/>
      <w:marRight w:val="0"/>
      <w:marTop w:val="0"/>
      <w:marBottom w:val="0"/>
      <w:divBdr>
        <w:top w:val="none" w:sz="0" w:space="0" w:color="auto"/>
        <w:left w:val="none" w:sz="0" w:space="0" w:color="auto"/>
        <w:bottom w:val="none" w:sz="0" w:space="0" w:color="auto"/>
        <w:right w:val="none" w:sz="0" w:space="0" w:color="auto"/>
      </w:divBdr>
    </w:div>
    <w:div w:id="1281110222">
      <w:marLeft w:val="640"/>
      <w:marRight w:val="0"/>
      <w:marTop w:val="0"/>
      <w:marBottom w:val="0"/>
      <w:divBdr>
        <w:top w:val="none" w:sz="0" w:space="0" w:color="auto"/>
        <w:left w:val="none" w:sz="0" w:space="0" w:color="auto"/>
        <w:bottom w:val="none" w:sz="0" w:space="0" w:color="auto"/>
        <w:right w:val="none" w:sz="0" w:space="0" w:color="auto"/>
      </w:divBdr>
    </w:div>
    <w:div w:id="1281181569">
      <w:marLeft w:val="640"/>
      <w:marRight w:val="0"/>
      <w:marTop w:val="0"/>
      <w:marBottom w:val="0"/>
      <w:divBdr>
        <w:top w:val="none" w:sz="0" w:space="0" w:color="auto"/>
        <w:left w:val="none" w:sz="0" w:space="0" w:color="auto"/>
        <w:bottom w:val="none" w:sz="0" w:space="0" w:color="auto"/>
        <w:right w:val="none" w:sz="0" w:space="0" w:color="auto"/>
      </w:divBdr>
    </w:div>
    <w:div w:id="1281257081">
      <w:marLeft w:val="640"/>
      <w:marRight w:val="0"/>
      <w:marTop w:val="0"/>
      <w:marBottom w:val="0"/>
      <w:divBdr>
        <w:top w:val="none" w:sz="0" w:space="0" w:color="auto"/>
        <w:left w:val="none" w:sz="0" w:space="0" w:color="auto"/>
        <w:bottom w:val="none" w:sz="0" w:space="0" w:color="auto"/>
        <w:right w:val="none" w:sz="0" w:space="0" w:color="auto"/>
      </w:divBdr>
    </w:div>
    <w:div w:id="1281259116">
      <w:marLeft w:val="640"/>
      <w:marRight w:val="0"/>
      <w:marTop w:val="0"/>
      <w:marBottom w:val="0"/>
      <w:divBdr>
        <w:top w:val="none" w:sz="0" w:space="0" w:color="auto"/>
        <w:left w:val="none" w:sz="0" w:space="0" w:color="auto"/>
        <w:bottom w:val="none" w:sz="0" w:space="0" w:color="auto"/>
        <w:right w:val="none" w:sz="0" w:space="0" w:color="auto"/>
      </w:divBdr>
    </w:div>
    <w:div w:id="1281297569">
      <w:marLeft w:val="640"/>
      <w:marRight w:val="0"/>
      <w:marTop w:val="0"/>
      <w:marBottom w:val="0"/>
      <w:divBdr>
        <w:top w:val="none" w:sz="0" w:space="0" w:color="auto"/>
        <w:left w:val="none" w:sz="0" w:space="0" w:color="auto"/>
        <w:bottom w:val="none" w:sz="0" w:space="0" w:color="auto"/>
        <w:right w:val="none" w:sz="0" w:space="0" w:color="auto"/>
      </w:divBdr>
    </w:div>
    <w:div w:id="1281303318">
      <w:marLeft w:val="640"/>
      <w:marRight w:val="0"/>
      <w:marTop w:val="0"/>
      <w:marBottom w:val="0"/>
      <w:divBdr>
        <w:top w:val="none" w:sz="0" w:space="0" w:color="auto"/>
        <w:left w:val="none" w:sz="0" w:space="0" w:color="auto"/>
        <w:bottom w:val="none" w:sz="0" w:space="0" w:color="auto"/>
        <w:right w:val="none" w:sz="0" w:space="0" w:color="auto"/>
      </w:divBdr>
    </w:div>
    <w:div w:id="1281306001">
      <w:marLeft w:val="640"/>
      <w:marRight w:val="0"/>
      <w:marTop w:val="0"/>
      <w:marBottom w:val="0"/>
      <w:divBdr>
        <w:top w:val="none" w:sz="0" w:space="0" w:color="auto"/>
        <w:left w:val="none" w:sz="0" w:space="0" w:color="auto"/>
        <w:bottom w:val="none" w:sz="0" w:space="0" w:color="auto"/>
        <w:right w:val="none" w:sz="0" w:space="0" w:color="auto"/>
      </w:divBdr>
    </w:div>
    <w:div w:id="1281373715">
      <w:marLeft w:val="640"/>
      <w:marRight w:val="0"/>
      <w:marTop w:val="0"/>
      <w:marBottom w:val="0"/>
      <w:divBdr>
        <w:top w:val="none" w:sz="0" w:space="0" w:color="auto"/>
        <w:left w:val="none" w:sz="0" w:space="0" w:color="auto"/>
        <w:bottom w:val="none" w:sz="0" w:space="0" w:color="auto"/>
        <w:right w:val="none" w:sz="0" w:space="0" w:color="auto"/>
      </w:divBdr>
    </w:div>
    <w:div w:id="1281374689">
      <w:marLeft w:val="640"/>
      <w:marRight w:val="0"/>
      <w:marTop w:val="0"/>
      <w:marBottom w:val="0"/>
      <w:divBdr>
        <w:top w:val="none" w:sz="0" w:space="0" w:color="auto"/>
        <w:left w:val="none" w:sz="0" w:space="0" w:color="auto"/>
        <w:bottom w:val="none" w:sz="0" w:space="0" w:color="auto"/>
        <w:right w:val="none" w:sz="0" w:space="0" w:color="auto"/>
      </w:divBdr>
    </w:div>
    <w:div w:id="1281379930">
      <w:marLeft w:val="640"/>
      <w:marRight w:val="0"/>
      <w:marTop w:val="0"/>
      <w:marBottom w:val="0"/>
      <w:divBdr>
        <w:top w:val="none" w:sz="0" w:space="0" w:color="auto"/>
        <w:left w:val="none" w:sz="0" w:space="0" w:color="auto"/>
        <w:bottom w:val="none" w:sz="0" w:space="0" w:color="auto"/>
        <w:right w:val="none" w:sz="0" w:space="0" w:color="auto"/>
      </w:divBdr>
    </w:div>
    <w:div w:id="1281447743">
      <w:marLeft w:val="640"/>
      <w:marRight w:val="0"/>
      <w:marTop w:val="0"/>
      <w:marBottom w:val="0"/>
      <w:divBdr>
        <w:top w:val="none" w:sz="0" w:space="0" w:color="auto"/>
        <w:left w:val="none" w:sz="0" w:space="0" w:color="auto"/>
        <w:bottom w:val="none" w:sz="0" w:space="0" w:color="auto"/>
        <w:right w:val="none" w:sz="0" w:space="0" w:color="auto"/>
      </w:divBdr>
    </w:div>
    <w:div w:id="1281450363">
      <w:marLeft w:val="640"/>
      <w:marRight w:val="0"/>
      <w:marTop w:val="0"/>
      <w:marBottom w:val="0"/>
      <w:divBdr>
        <w:top w:val="none" w:sz="0" w:space="0" w:color="auto"/>
        <w:left w:val="none" w:sz="0" w:space="0" w:color="auto"/>
        <w:bottom w:val="none" w:sz="0" w:space="0" w:color="auto"/>
        <w:right w:val="none" w:sz="0" w:space="0" w:color="auto"/>
      </w:divBdr>
    </w:div>
    <w:div w:id="1281456692">
      <w:marLeft w:val="640"/>
      <w:marRight w:val="0"/>
      <w:marTop w:val="0"/>
      <w:marBottom w:val="0"/>
      <w:divBdr>
        <w:top w:val="none" w:sz="0" w:space="0" w:color="auto"/>
        <w:left w:val="none" w:sz="0" w:space="0" w:color="auto"/>
        <w:bottom w:val="none" w:sz="0" w:space="0" w:color="auto"/>
        <w:right w:val="none" w:sz="0" w:space="0" w:color="auto"/>
      </w:divBdr>
    </w:div>
    <w:div w:id="1281499431">
      <w:marLeft w:val="640"/>
      <w:marRight w:val="0"/>
      <w:marTop w:val="0"/>
      <w:marBottom w:val="0"/>
      <w:divBdr>
        <w:top w:val="none" w:sz="0" w:space="0" w:color="auto"/>
        <w:left w:val="none" w:sz="0" w:space="0" w:color="auto"/>
        <w:bottom w:val="none" w:sz="0" w:space="0" w:color="auto"/>
        <w:right w:val="none" w:sz="0" w:space="0" w:color="auto"/>
      </w:divBdr>
    </w:div>
    <w:div w:id="1281568090">
      <w:marLeft w:val="640"/>
      <w:marRight w:val="0"/>
      <w:marTop w:val="0"/>
      <w:marBottom w:val="0"/>
      <w:divBdr>
        <w:top w:val="none" w:sz="0" w:space="0" w:color="auto"/>
        <w:left w:val="none" w:sz="0" w:space="0" w:color="auto"/>
        <w:bottom w:val="none" w:sz="0" w:space="0" w:color="auto"/>
        <w:right w:val="none" w:sz="0" w:space="0" w:color="auto"/>
      </w:divBdr>
    </w:div>
    <w:div w:id="1281647923">
      <w:marLeft w:val="640"/>
      <w:marRight w:val="0"/>
      <w:marTop w:val="0"/>
      <w:marBottom w:val="0"/>
      <w:divBdr>
        <w:top w:val="none" w:sz="0" w:space="0" w:color="auto"/>
        <w:left w:val="none" w:sz="0" w:space="0" w:color="auto"/>
        <w:bottom w:val="none" w:sz="0" w:space="0" w:color="auto"/>
        <w:right w:val="none" w:sz="0" w:space="0" w:color="auto"/>
      </w:divBdr>
    </w:div>
    <w:div w:id="1281765952">
      <w:marLeft w:val="640"/>
      <w:marRight w:val="0"/>
      <w:marTop w:val="0"/>
      <w:marBottom w:val="0"/>
      <w:divBdr>
        <w:top w:val="none" w:sz="0" w:space="0" w:color="auto"/>
        <w:left w:val="none" w:sz="0" w:space="0" w:color="auto"/>
        <w:bottom w:val="none" w:sz="0" w:space="0" w:color="auto"/>
        <w:right w:val="none" w:sz="0" w:space="0" w:color="auto"/>
      </w:divBdr>
    </w:div>
    <w:div w:id="1281836624">
      <w:marLeft w:val="640"/>
      <w:marRight w:val="0"/>
      <w:marTop w:val="0"/>
      <w:marBottom w:val="0"/>
      <w:divBdr>
        <w:top w:val="none" w:sz="0" w:space="0" w:color="auto"/>
        <w:left w:val="none" w:sz="0" w:space="0" w:color="auto"/>
        <w:bottom w:val="none" w:sz="0" w:space="0" w:color="auto"/>
        <w:right w:val="none" w:sz="0" w:space="0" w:color="auto"/>
      </w:divBdr>
    </w:div>
    <w:div w:id="1281838594">
      <w:marLeft w:val="640"/>
      <w:marRight w:val="0"/>
      <w:marTop w:val="0"/>
      <w:marBottom w:val="0"/>
      <w:divBdr>
        <w:top w:val="none" w:sz="0" w:space="0" w:color="auto"/>
        <w:left w:val="none" w:sz="0" w:space="0" w:color="auto"/>
        <w:bottom w:val="none" w:sz="0" w:space="0" w:color="auto"/>
        <w:right w:val="none" w:sz="0" w:space="0" w:color="auto"/>
      </w:divBdr>
    </w:div>
    <w:div w:id="1281911573">
      <w:marLeft w:val="640"/>
      <w:marRight w:val="0"/>
      <w:marTop w:val="0"/>
      <w:marBottom w:val="0"/>
      <w:divBdr>
        <w:top w:val="none" w:sz="0" w:space="0" w:color="auto"/>
        <w:left w:val="none" w:sz="0" w:space="0" w:color="auto"/>
        <w:bottom w:val="none" w:sz="0" w:space="0" w:color="auto"/>
        <w:right w:val="none" w:sz="0" w:space="0" w:color="auto"/>
      </w:divBdr>
    </w:div>
    <w:div w:id="1281957008">
      <w:marLeft w:val="640"/>
      <w:marRight w:val="0"/>
      <w:marTop w:val="0"/>
      <w:marBottom w:val="0"/>
      <w:divBdr>
        <w:top w:val="none" w:sz="0" w:space="0" w:color="auto"/>
        <w:left w:val="none" w:sz="0" w:space="0" w:color="auto"/>
        <w:bottom w:val="none" w:sz="0" w:space="0" w:color="auto"/>
        <w:right w:val="none" w:sz="0" w:space="0" w:color="auto"/>
      </w:divBdr>
    </w:div>
    <w:div w:id="1281960471">
      <w:marLeft w:val="640"/>
      <w:marRight w:val="0"/>
      <w:marTop w:val="0"/>
      <w:marBottom w:val="0"/>
      <w:divBdr>
        <w:top w:val="none" w:sz="0" w:space="0" w:color="auto"/>
        <w:left w:val="none" w:sz="0" w:space="0" w:color="auto"/>
        <w:bottom w:val="none" w:sz="0" w:space="0" w:color="auto"/>
        <w:right w:val="none" w:sz="0" w:space="0" w:color="auto"/>
      </w:divBdr>
    </w:div>
    <w:div w:id="1282105278">
      <w:marLeft w:val="640"/>
      <w:marRight w:val="0"/>
      <w:marTop w:val="0"/>
      <w:marBottom w:val="0"/>
      <w:divBdr>
        <w:top w:val="none" w:sz="0" w:space="0" w:color="auto"/>
        <w:left w:val="none" w:sz="0" w:space="0" w:color="auto"/>
        <w:bottom w:val="none" w:sz="0" w:space="0" w:color="auto"/>
        <w:right w:val="none" w:sz="0" w:space="0" w:color="auto"/>
      </w:divBdr>
    </w:div>
    <w:div w:id="1282105860">
      <w:marLeft w:val="640"/>
      <w:marRight w:val="0"/>
      <w:marTop w:val="0"/>
      <w:marBottom w:val="0"/>
      <w:divBdr>
        <w:top w:val="none" w:sz="0" w:space="0" w:color="auto"/>
        <w:left w:val="none" w:sz="0" w:space="0" w:color="auto"/>
        <w:bottom w:val="none" w:sz="0" w:space="0" w:color="auto"/>
        <w:right w:val="none" w:sz="0" w:space="0" w:color="auto"/>
      </w:divBdr>
    </w:div>
    <w:div w:id="1282224123">
      <w:marLeft w:val="640"/>
      <w:marRight w:val="0"/>
      <w:marTop w:val="0"/>
      <w:marBottom w:val="0"/>
      <w:divBdr>
        <w:top w:val="none" w:sz="0" w:space="0" w:color="auto"/>
        <w:left w:val="none" w:sz="0" w:space="0" w:color="auto"/>
        <w:bottom w:val="none" w:sz="0" w:space="0" w:color="auto"/>
        <w:right w:val="none" w:sz="0" w:space="0" w:color="auto"/>
      </w:divBdr>
    </w:div>
    <w:div w:id="1282230737">
      <w:marLeft w:val="640"/>
      <w:marRight w:val="0"/>
      <w:marTop w:val="0"/>
      <w:marBottom w:val="0"/>
      <w:divBdr>
        <w:top w:val="none" w:sz="0" w:space="0" w:color="auto"/>
        <w:left w:val="none" w:sz="0" w:space="0" w:color="auto"/>
        <w:bottom w:val="none" w:sz="0" w:space="0" w:color="auto"/>
        <w:right w:val="none" w:sz="0" w:space="0" w:color="auto"/>
      </w:divBdr>
    </w:div>
    <w:div w:id="1282297516">
      <w:marLeft w:val="640"/>
      <w:marRight w:val="0"/>
      <w:marTop w:val="0"/>
      <w:marBottom w:val="0"/>
      <w:divBdr>
        <w:top w:val="none" w:sz="0" w:space="0" w:color="auto"/>
        <w:left w:val="none" w:sz="0" w:space="0" w:color="auto"/>
        <w:bottom w:val="none" w:sz="0" w:space="0" w:color="auto"/>
        <w:right w:val="none" w:sz="0" w:space="0" w:color="auto"/>
      </w:divBdr>
    </w:div>
    <w:div w:id="1282297603">
      <w:marLeft w:val="640"/>
      <w:marRight w:val="0"/>
      <w:marTop w:val="0"/>
      <w:marBottom w:val="0"/>
      <w:divBdr>
        <w:top w:val="none" w:sz="0" w:space="0" w:color="auto"/>
        <w:left w:val="none" w:sz="0" w:space="0" w:color="auto"/>
        <w:bottom w:val="none" w:sz="0" w:space="0" w:color="auto"/>
        <w:right w:val="none" w:sz="0" w:space="0" w:color="auto"/>
      </w:divBdr>
    </w:div>
    <w:div w:id="1282298955">
      <w:marLeft w:val="640"/>
      <w:marRight w:val="0"/>
      <w:marTop w:val="0"/>
      <w:marBottom w:val="0"/>
      <w:divBdr>
        <w:top w:val="none" w:sz="0" w:space="0" w:color="auto"/>
        <w:left w:val="none" w:sz="0" w:space="0" w:color="auto"/>
        <w:bottom w:val="none" w:sz="0" w:space="0" w:color="auto"/>
        <w:right w:val="none" w:sz="0" w:space="0" w:color="auto"/>
      </w:divBdr>
    </w:div>
    <w:div w:id="1282372735">
      <w:marLeft w:val="640"/>
      <w:marRight w:val="0"/>
      <w:marTop w:val="0"/>
      <w:marBottom w:val="0"/>
      <w:divBdr>
        <w:top w:val="none" w:sz="0" w:space="0" w:color="auto"/>
        <w:left w:val="none" w:sz="0" w:space="0" w:color="auto"/>
        <w:bottom w:val="none" w:sz="0" w:space="0" w:color="auto"/>
        <w:right w:val="none" w:sz="0" w:space="0" w:color="auto"/>
      </w:divBdr>
    </w:div>
    <w:div w:id="1282414781">
      <w:marLeft w:val="640"/>
      <w:marRight w:val="0"/>
      <w:marTop w:val="0"/>
      <w:marBottom w:val="0"/>
      <w:divBdr>
        <w:top w:val="none" w:sz="0" w:space="0" w:color="auto"/>
        <w:left w:val="none" w:sz="0" w:space="0" w:color="auto"/>
        <w:bottom w:val="none" w:sz="0" w:space="0" w:color="auto"/>
        <w:right w:val="none" w:sz="0" w:space="0" w:color="auto"/>
      </w:divBdr>
    </w:div>
    <w:div w:id="1282541592">
      <w:marLeft w:val="640"/>
      <w:marRight w:val="0"/>
      <w:marTop w:val="0"/>
      <w:marBottom w:val="0"/>
      <w:divBdr>
        <w:top w:val="none" w:sz="0" w:space="0" w:color="auto"/>
        <w:left w:val="none" w:sz="0" w:space="0" w:color="auto"/>
        <w:bottom w:val="none" w:sz="0" w:space="0" w:color="auto"/>
        <w:right w:val="none" w:sz="0" w:space="0" w:color="auto"/>
      </w:divBdr>
    </w:div>
    <w:div w:id="1282571253">
      <w:marLeft w:val="640"/>
      <w:marRight w:val="0"/>
      <w:marTop w:val="0"/>
      <w:marBottom w:val="0"/>
      <w:divBdr>
        <w:top w:val="none" w:sz="0" w:space="0" w:color="auto"/>
        <w:left w:val="none" w:sz="0" w:space="0" w:color="auto"/>
        <w:bottom w:val="none" w:sz="0" w:space="0" w:color="auto"/>
        <w:right w:val="none" w:sz="0" w:space="0" w:color="auto"/>
      </w:divBdr>
    </w:div>
    <w:div w:id="1282611207">
      <w:marLeft w:val="640"/>
      <w:marRight w:val="0"/>
      <w:marTop w:val="0"/>
      <w:marBottom w:val="0"/>
      <w:divBdr>
        <w:top w:val="none" w:sz="0" w:space="0" w:color="auto"/>
        <w:left w:val="none" w:sz="0" w:space="0" w:color="auto"/>
        <w:bottom w:val="none" w:sz="0" w:space="0" w:color="auto"/>
        <w:right w:val="none" w:sz="0" w:space="0" w:color="auto"/>
      </w:divBdr>
    </w:div>
    <w:div w:id="1282611395">
      <w:marLeft w:val="640"/>
      <w:marRight w:val="0"/>
      <w:marTop w:val="0"/>
      <w:marBottom w:val="0"/>
      <w:divBdr>
        <w:top w:val="none" w:sz="0" w:space="0" w:color="auto"/>
        <w:left w:val="none" w:sz="0" w:space="0" w:color="auto"/>
        <w:bottom w:val="none" w:sz="0" w:space="0" w:color="auto"/>
        <w:right w:val="none" w:sz="0" w:space="0" w:color="auto"/>
      </w:divBdr>
    </w:div>
    <w:div w:id="1282682968">
      <w:marLeft w:val="640"/>
      <w:marRight w:val="0"/>
      <w:marTop w:val="0"/>
      <w:marBottom w:val="0"/>
      <w:divBdr>
        <w:top w:val="none" w:sz="0" w:space="0" w:color="auto"/>
        <w:left w:val="none" w:sz="0" w:space="0" w:color="auto"/>
        <w:bottom w:val="none" w:sz="0" w:space="0" w:color="auto"/>
        <w:right w:val="none" w:sz="0" w:space="0" w:color="auto"/>
      </w:divBdr>
    </w:div>
    <w:div w:id="1282691271">
      <w:marLeft w:val="640"/>
      <w:marRight w:val="0"/>
      <w:marTop w:val="0"/>
      <w:marBottom w:val="0"/>
      <w:divBdr>
        <w:top w:val="none" w:sz="0" w:space="0" w:color="auto"/>
        <w:left w:val="none" w:sz="0" w:space="0" w:color="auto"/>
        <w:bottom w:val="none" w:sz="0" w:space="0" w:color="auto"/>
        <w:right w:val="none" w:sz="0" w:space="0" w:color="auto"/>
      </w:divBdr>
    </w:div>
    <w:div w:id="1282765353">
      <w:marLeft w:val="640"/>
      <w:marRight w:val="0"/>
      <w:marTop w:val="0"/>
      <w:marBottom w:val="0"/>
      <w:divBdr>
        <w:top w:val="none" w:sz="0" w:space="0" w:color="auto"/>
        <w:left w:val="none" w:sz="0" w:space="0" w:color="auto"/>
        <w:bottom w:val="none" w:sz="0" w:space="0" w:color="auto"/>
        <w:right w:val="none" w:sz="0" w:space="0" w:color="auto"/>
      </w:divBdr>
    </w:div>
    <w:div w:id="1282766130">
      <w:marLeft w:val="640"/>
      <w:marRight w:val="0"/>
      <w:marTop w:val="0"/>
      <w:marBottom w:val="0"/>
      <w:divBdr>
        <w:top w:val="none" w:sz="0" w:space="0" w:color="auto"/>
        <w:left w:val="none" w:sz="0" w:space="0" w:color="auto"/>
        <w:bottom w:val="none" w:sz="0" w:space="0" w:color="auto"/>
        <w:right w:val="none" w:sz="0" w:space="0" w:color="auto"/>
      </w:divBdr>
    </w:div>
    <w:div w:id="1282882904">
      <w:marLeft w:val="640"/>
      <w:marRight w:val="0"/>
      <w:marTop w:val="0"/>
      <w:marBottom w:val="0"/>
      <w:divBdr>
        <w:top w:val="none" w:sz="0" w:space="0" w:color="auto"/>
        <w:left w:val="none" w:sz="0" w:space="0" w:color="auto"/>
        <w:bottom w:val="none" w:sz="0" w:space="0" w:color="auto"/>
        <w:right w:val="none" w:sz="0" w:space="0" w:color="auto"/>
      </w:divBdr>
    </w:div>
    <w:div w:id="1283028812">
      <w:marLeft w:val="640"/>
      <w:marRight w:val="0"/>
      <w:marTop w:val="0"/>
      <w:marBottom w:val="0"/>
      <w:divBdr>
        <w:top w:val="none" w:sz="0" w:space="0" w:color="auto"/>
        <w:left w:val="none" w:sz="0" w:space="0" w:color="auto"/>
        <w:bottom w:val="none" w:sz="0" w:space="0" w:color="auto"/>
        <w:right w:val="none" w:sz="0" w:space="0" w:color="auto"/>
      </w:divBdr>
    </w:div>
    <w:div w:id="1283030423">
      <w:marLeft w:val="640"/>
      <w:marRight w:val="0"/>
      <w:marTop w:val="0"/>
      <w:marBottom w:val="0"/>
      <w:divBdr>
        <w:top w:val="none" w:sz="0" w:space="0" w:color="auto"/>
        <w:left w:val="none" w:sz="0" w:space="0" w:color="auto"/>
        <w:bottom w:val="none" w:sz="0" w:space="0" w:color="auto"/>
        <w:right w:val="none" w:sz="0" w:space="0" w:color="auto"/>
      </w:divBdr>
    </w:div>
    <w:div w:id="1283075918">
      <w:marLeft w:val="640"/>
      <w:marRight w:val="0"/>
      <w:marTop w:val="0"/>
      <w:marBottom w:val="0"/>
      <w:divBdr>
        <w:top w:val="none" w:sz="0" w:space="0" w:color="auto"/>
        <w:left w:val="none" w:sz="0" w:space="0" w:color="auto"/>
        <w:bottom w:val="none" w:sz="0" w:space="0" w:color="auto"/>
        <w:right w:val="none" w:sz="0" w:space="0" w:color="auto"/>
      </w:divBdr>
    </w:div>
    <w:div w:id="1283146167">
      <w:marLeft w:val="640"/>
      <w:marRight w:val="0"/>
      <w:marTop w:val="0"/>
      <w:marBottom w:val="0"/>
      <w:divBdr>
        <w:top w:val="none" w:sz="0" w:space="0" w:color="auto"/>
        <w:left w:val="none" w:sz="0" w:space="0" w:color="auto"/>
        <w:bottom w:val="none" w:sz="0" w:space="0" w:color="auto"/>
        <w:right w:val="none" w:sz="0" w:space="0" w:color="auto"/>
      </w:divBdr>
    </w:div>
    <w:div w:id="1283262987">
      <w:marLeft w:val="640"/>
      <w:marRight w:val="0"/>
      <w:marTop w:val="0"/>
      <w:marBottom w:val="0"/>
      <w:divBdr>
        <w:top w:val="none" w:sz="0" w:space="0" w:color="auto"/>
        <w:left w:val="none" w:sz="0" w:space="0" w:color="auto"/>
        <w:bottom w:val="none" w:sz="0" w:space="0" w:color="auto"/>
        <w:right w:val="none" w:sz="0" w:space="0" w:color="auto"/>
      </w:divBdr>
    </w:div>
    <w:div w:id="1283266098">
      <w:marLeft w:val="640"/>
      <w:marRight w:val="0"/>
      <w:marTop w:val="0"/>
      <w:marBottom w:val="0"/>
      <w:divBdr>
        <w:top w:val="none" w:sz="0" w:space="0" w:color="auto"/>
        <w:left w:val="none" w:sz="0" w:space="0" w:color="auto"/>
        <w:bottom w:val="none" w:sz="0" w:space="0" w:color="auto"/>
        <w:right w:val="none" w:sz="0" w:space="0" w:color="auto"/>
      </w:divBdr>
    </w:div>
    <w:div w:id="1283267859">
      <w:marLeft w:val="640"/>
      <w:marRight w:val="0"/>
      <w:marTop w:val="0"/>
      <w:marBottom w:val="0"/>
      <w:divBdr>
        <w:top w:val="none" w:sz="0" w:space="0" w:color="auto"/>
        <w:left w:val="none" w:sz="0" w:space="0" w:color="auto"/>
        <w:bottom w:val="none" w:sz="0" w:space="0" w:color="auto"/>
        <w:right w:val="none" w:sz="0" w:space="0" w:color="auto"/>
      </w:divBdr>
    </w:div>
    <w:div w:id="1283267947">
      <w:marLeft w:val="640"/>
      <w:marRight w:val="0"/>
      <w:marTop w:val="0"/>
      <w:marBottom w:val="0"/>
      <w:divBdr>
        <w:top w:val="none" w:sz="0" w:space="0" w:color="auto"/>
        <w:left w:val="none" w:sz="0" w:space="0" w:color="auto"/>
        <w:bottom w:val="none" w:sz="0" w:space="0" w:color="auto"/>
        <w:right w:val="none" w:sz="0" w:space="0" w:color="auto"/>
      </w:divBdr>
    </w:div>
    <w:div w:id="1283418057">
      <w:marLeft w:val="640"/>
      <w:marRight w:val="0"/>
      <w:marTop w:val="0"/>
      <w:marBottom w:val="0"/>
      <w:divBdr>
        <w:top w:val="none" w:sz="0" w:space="0" w:color="auto"/>
        <w:left w:val="none" w:sz="0" w:space="0" w:color="auto"/>
        <w:bottom w:val="none" w:sz="0" w:space="0" w:color="auto"/>
        <w:right w:val="none" w:sz="0" w:space="0" w:color="auto"/>
      </w:divBdr>
    </w:div>
    <w:div w:id="1283460186">
      <w:marLeft w:val="640"/>
      <w:marRight w:val="0"/>
      <w:marTop w:val="0"/>
      <w:marBottom w:val="0"/>
      <w:divBdr>
        <w:top w:val="none" w:sz="0" w:space="0" w:color="auto"/>
        <w:left w:val="none" w:sz="0" w:space="0" w:color="auto"/>
        <w:bottom w:val="none" w:sz="0" w:space="0" w:color="auto"/>
        <w:right w:val="none" w:sz="0" w:space="0" w:color="auto"/>
      </w:divBdr>
    </w:div>
    <w:div w:id="1283533640">
      <w:marLeft w:val="640"/>
      <w:marRight w:val="0"/>
      <w:marTop w:val="0"/>
      <w:marBottom w:val="0"/>
      <w:divBdr>
        <w:top w:val="none" w:sz="0" w:space="0" w:color="auto"/>
        <w:left w:val="none" w:sz="0" w:space="0" w:color="auto"/>
        <w:bottom w:val="none" w:sz="0" w:space="0" w:color="auto"/>
        <w:right w:val="none" w:sz="0" w:space="0" w:color="auto"/>
      </w:divBdr>
    </w:div>
    <w:div w:id="1283610801">
      <w:marLeft w:val="640"/>
      <w:marRight w:val="0"/>
      <w:marTop w:val="0"/>
      <w:marBottom w:val="0"/>
      <w:divBdr>
        <w:top w:val="none" w:sz="0" w:space="0" w:color="auto"/>
        <w:left w:val="none" w:sz="0" w:space="0" w:color="auto"/>
        <w:bottom w:val="none" w:sz="0" w:space="0" w:color="auto"/>
        <w:right w:val="none" w:sz="0" w:space="0" w:color="auto"/>
      </w:divBdr>
    </w:div>
    <w:div w:id="1283656613">
      <w:marLeft w:val="640"/>
      <w:marRight w:val="0"/>
      <w:marTop w:val="0"/>
      <w:marBottom w:val="0"/>
      <w:divBdr>
        <w:top w:val="none" w:sz="0" w:space="0" w:color="auto"/>
        <w:left w:val="none" w:sz="0" w:space="0" w:color="auto"/>
        <w:bottom w:val="none" w:sz="0" w:space="0" w:color="auto"/>
        <w:right w:val="none" w:sz="0" w:space="0" w:color="auto"/>
      </w:divBdr>
    </w:div>
    <w:div w:id="1283658957">
      <w:marLeft w:val="640"/>
      <w:marRight w:val="0"/>
      <w:marTop w:val="0"/>
      <w:marBottom w:val="0"/>
      <w:divBdr>
        <w:top w:val="none" w:sz="0" w:space="0" w:color="auto"/>
        <w:left w:val="none" w:sz="0" w:space="0" w:color="auto"/>
        <w:bottom w:val="none" w:sz="0" w:space="0" w:color="auto"/>
        <w:right w:val="none" w:sz="0" w:space="0" w:color="auto"/>
      </w:divBdr>
    </w:div>
    <w:div w:id="1283729705">
      <w:marLeft w:val="640"/>
      <w:marRight w:val="0"/>
      <w:marTop w:val="0"/>
      <w:marBottom w:val="0"/>
      <w:divBdr>
        <w:top w:val="none" w:sz="0" w:space="0" w:color="auto"/>
        <w:left w:val="none" w:sz="0" w:space="0" w:color="auto"/>
        <w:bottom w:val="none" w:sz="0" w:space="0" w:color="auto"/>
        <w:right w:val="none" w:sz="0" w:space="0" w:color="auto"/>
      </w:divBdr>
    </w:div>
    <w:div w:id="1283729955">
      <w:marLeft w:val="640"/>
      <w:marRight w:val="0"/>
      <w:marTop w:val="0"/>
      <w:marBottom w:val="0"/>
      <w:divBdr>
        <w:top w:val="none" w:sz="0" w:space="0" w:color="auto"/>
        <w:left w:val="none" w:sz="0" w:space="0" w:color="auto"/>
        <w:bottom w:val="none" w:sz="0" w:space="0" w:color="auto"/>
        <w:right w:val="none" w:sz="0" w:space="0" w:color="auto"/>
      </w:divBdr>
    </w:div>
    <w:div w:id="1283734021">
      <w:marLeft w:val="640"/>
      <w:marRight w:val="0"/>
      <w:marTop w:val="0"/>
      <w:marBottom w:val="0"/>
      <w:divBdr>
        <w:top w:val="none" w:sz="0" w:space="0" w:color="auto"/>
        <w:left w:val="none" w:sz="0" w:space="0" w:color="auto"/>
        <w:bottom w:val="none" w:sz="0" w:space="0" w:color="auto"/>
        <w:right w:val="none" w:sz="0" w:space="0" w:color="auto"/>
      </w:divBdr>
    </w:div>
    <w:div w:id="1283801359">
      <w:marLeft w:val="640"/>
      <w:marRight w:val="0"/>
      <w:marTop w:val="0"/>
      <w:marBottom w:val="0"/>
      <w:divBdr>
        <w:top w:val="none" w:sz="0" w:space="0" w:color="auto"/>
        <w:left w:val="none" w:sz="0" w:space="0" w:color="auto"/>
        <w:bottom w:val="none" w:sz="0" w:space="0" w:color="auto"/>
        <w:right w:val="none" w:sz="0" w:space="0" w:color="auto"/>
      </w:divBdr>
    </w:div>
    <w:div w:id="1283851608">
      <w:marLeft w:val="640"/>
      <w:marRight w:val="0"/>
      <w:marTop w:val="0"/>
      <w:marBottom w:val="0"/>
      <w:divBdr>
        <w:top w:val="none" w:sz="0" w:space="0" w:color="auto"/>
        <w:left w:val="none" w:sz="0" w:space="0" w:color="auto"/>
        <w:bottom w:val="none" w:sz="0" w:space="0" w:color="auto"/>
        <w:right w:val="none" w:sz="0" w:space="0" w:color="auto"/>
      </w:divBdr>
    </w:div>
    <w:div w:id="1283878263">
      <w:marLeft w:val="640"/>
      <w:marRight w:val="0"/>
      <w:marTop w:val="0"/>
      <w:marBottom w:val="0"/>
      <w:divBdr>
        <w:top w:val="none" w:sz="0" w:space="0" w:color="auto"/>
        <w:left w:val="none" w:sz="0" w:space="0" w:color="auto"/>
        <w:bottom w:val="none" w:sz="0" w:space="0" w:color="auto"/>
        <w:right w:val="none" w:sz="0" w:space="0" w:color="auto"/>
      </w:divBdr>
    </w:div>
    <w:div w:id="1283927622">
      <w:marLeft w:val="640"/>
      <w:marRight w:val="0"/>
      <w:marTop w:val="0"/>
      <w:marBottom w:val="0"/>
      <w:divBdr>
        <w:top w:val="none" w:sz="0" w:space="0" w:color="auto"/>
        <w:left w:val="none" w:sz="0" w:space="0" w:color="auto"/>
        <w:bottom w:val="none" w:sz="0" w:space="0" w:color="auto"/>
        <w:right w:val="none" w:sz="0" w:space="0" w:color="auto"/>
      </w:divBdr>
    </w:div>
    <w:div w:id="1283996902">
      <w:marLeft w:val="640"/>
      <w:marRight w:val="0"/>
      <w:marTop w:val="0"/>
      <w:marBottom w:val="0"/>
      <w:divBdr>
        <w:top w:val="none" w:sz="0" w:space="0" w:color="auto"/>
        <w:left w:val="none" w:sz="0" w:space="0" w:color="auto"/>
        <w:bottom w:val="none" w:sz="0" w:space="0" w:color="auto"/>
        <w:right w:val="none" w:sz="0" w:space="0" w:color="auto"/>
      </w:divBdr>
    </w:div>
    <w:div w:id="1284001031">
      <w:marLeft w:val="640"/>
      <w:marRight w:val="0"/>
      <w:marTop w:val="0"/>
      <w:marBottom w:val="0"/>
      <w:divBdr>
        <w:top w:val="none" w:sz="0" w:space="0" w:color="auto"/>
        <w:left w:val="none" w:sz="0" w:space="0" w:color="auto"/>
        <w:bottom w:val="none" w:sz="0" w:space="0" w:color="auto"/>
        <w:right w:val="none" w:sz="0" w:space="0" w:color="auto"/>
      </w:divBdr>
    </w:div>
    <w:div w:id="1284002908">
      <w:marLeft w:val="640"/>
      <w:marRight w:val="0"/>
      <w:marTop w:val="0"/>
      <w:marBottom w:val="0"/>
      <w:divBdr>
        <w:top w:val="none" w:sz="0" w:space="0" w:color="auto"/>
        <w:left w:val="none" w:sz="0" w:space="0" w:color="auto"/>
        <w:bottom w:val="none" w:sz="0" w:space="0" w:color="auto"/>
        <w:right w:val="none" w:sz="0" w:space="0" w:color="auto"/>
      </w:divBdr>
    </w:div>
    <w:div w:id="1284071151">
      <w:marLeft w:val="640"/>
      <w:marRight w:val="0"/>
      <w:marTop w:val="0"/>
      <w:marBottom w:val="0"/>
      <w:divBdr>
        <w:top w:val="none" w:sz="0" w:space="0" w:color="auto"/>
        <w:left w:val="none" w:sz="0" w:space="0" w:color="auto"/>
        <w:bottom w:val="none" w:sz="0" w:space="0" w:color="auto"/>
        <w:right w:val="none" w:sz="0" w:space="0" w:color="auto"/>
      </w:divBdr>
    </w:div>
    <w:div w:id="1284076892">
      <w:marLeft w:val="640"/>
      <w:marRight w:val="0"/>
      <w:marTop w:val="0"/>
      <w:marBottom w:val="0"/>
      <w:divBdr>
        <w:top w:val="none" w:sz="0" w:space="0" w:color="auto"/>
        <w:left w:val="none" w:sz="0" w:space="0" w:color="auto"/>
        <w:bottom w:val="none" w:sz="0" w:space="0" w:color="auto"/>
        <w:right w:val="none" w:sz="0" w:space="0" w:color="auto"/>
      </w:divBdr>
    </w:div>
    <w:div w:id="1284116175">
      <w:marLeft w:val="640"/>
      <w:marRight w:val="0"/>
      <w:marTop w:val="0"/>
      <w:marBottom w:val="0"/>
      <w:divBdr>
        <w:top w:val="none" w:sz="0" w:space="0" w:color="auto"/>
        <w:left w:val="none" w:sz="0" w:space="0" w:color="auto"/>
        <w:bottom w:val="none" w:sz="0" w:space="0" w:color="auto"/>
        <w:right w:val="none" w:sz="0" w:space="0" w:color="auto"/>
      </w:divBdr>
    </w:div>
    <w:div w:id="1284117547">
      <w:marLeft w:val="640"/>
      <w:marRight w:val="0"/>
      <w:marTop w:val="0"/>
      <w:marBottom w:val="0"/>
      <w:divBdr>
        <w:top w:val="none" w:sz="0" w:space="0" w:color="auto"/>
        <w:left w:val="none" w:sz="0" w:space="0" w:color="auto"/>
        <w:bottom w:val="none" w:sz="0" w:space="0" w:color="auto"/>
        <w:right w:val="none" w:sz="0" w:space="0" w:color="auto"/>
      </w:divBdr>
    </w:div>
    <w:div w:id="1284121012">
      <w:marLeft w:val="640"/>
      <w:marRight w:val="0"/>
      <w:marTop w:val="0"/>
      <w:marBottom w:val="0"/>
      <w:divBdr>
        <w:top w:val="none" w:sz="0" w:space="0" w:color="auto"/>
        <w:left w:val="none" w:sz="0" w:space="0" w:color="auto"/>
        <w:bottom w:val="none" w:sz="0" w:space="0" w:color="auto"/>
        <w:right w:val="none" w:sz="0" w:space="0" w:color="auto"/>
      </w:divBdr>
    </w:div>
    <w:div w:id="1284186813">
      <w:marLeft w:val="640"/>
      <w:marRight w:val="0"/>
      <w:marTop w:val="0"/>
      <w:marBottom w:val="0"/>
      <w:divBdr>
        <w:top w:val="none" w:sz="0" w:space="0" w:color="auto"/>
        <w:left w:val="none" w:sz="0" w:space="0" w:color="auto"/>
        <w:bottom w:val="none" w:sz="0" w:space="0" w:color="auto"/>
        <w:right w:val="none" w:sz="0" w:space="0" w:color="auto"/>
      </w:divBdr>
    </w:div>
    <w:div w:id="1284188216">
      <w:marLeft w:val="640"/>
      <w:marRight w:val="0"/>
      <w:marTop w:val="0"/>
      <w:marBottom w:val="0"/>
      <w:divBdr>
        <w:top w:val="none" w:sz="0" w:space="0" w:color="auto"/>
        <w:left w:val="none" w:sz="0" w:space="0" w:color="auto"/>
        <w:bottom w:val="none" w:sz="0" w:space="0" w:color="auto"/>
        <w:right w:val="none" w:sz="0" w:space="0" w:color="auto"/>
      </w:divBdr>
    </w:div>
    <w:div w:id="1284193813">
      <w:marLeft w:val="640"/>
      <w:marRight w:val="0"/>
      <w:marTop w:val="0"/>
      <w:marBottom w:val="0"/>
      <w:divBdr>
        <w:top w:val="none" w:sz="0" w:space="0" w:color="auto"/>
        <w:left w:val="none" w:sz="0" w:space="0" w:color="auto"/>
        <w:bottom w:val="none" w:sz="0" w:space="0" w:color="auto"/>
        <w:right w:val="none" w:sz="0" w:space="0" w:color="auto"/>
      </w:divBdr>
    </w:div>
    <w:div w:id="1284195365">
      <w:marLeft w:val="640"/>
      <w:marRight w:val="0"/>
      <w:marTop w:val="0"/>
      <w:marBottom w:val="0"/>
      <w:divBdr>
        <w:top w:val="none" w:sz="0" w:space="0" w:color="auto"/>
        <w:left w:val="none" w:sz="0" w:space="0" w:color="auto"/>
        <w:bottom w:val="none" w:sz="0" w:space="0" w:color="auto"/>
        <w:right w:val="none" w:sz="0" w:space="0" w:color="auto"/>
      </w:divBdr>
    </w:div>
    <w:div w:id="1284388053">
      <w:marLeft w:val="640"/>
      <w:marRight w:val="0"/>
      <w:marTop w:val="0"/>
      <w:marBottom w:val="0"/>
      <w:divBdr>
        <w:top w:val="none" w:sz="0" w:space="0" w:color="auto"/>
        <w:left w:val="none" w:sz="0" w:space="0" w:color="auto"/>
        <w:bottom w:val="none" w:sz="0" w:space="0" w:color="auto"/>
        <w:right w:val="none" w:sz="0" w:space="0" w:color="auto"/>
      </w:divBdr>
    </w:div>
    <w:div w:id="1284463581">
      <w:marLeft w:val="640"/>
      <w:marRight w:val="0"/>
      <w:marTop w:val="0"/>
      <w:marBottom w:val="0"/>
      <w:divBdr>
        <w:top w:val="none" w:sz="0" w:space="0" w:color="auto"/>
        <w:left w:val="none" w:sz="0" w:space="0" w:color="auto"/>
        <w:bottom w:val="none" w:sz="0" w:space="0" w:color="auto"/>
        <w:right w:val="none" w:sz="0" w:space="0" w:color="auto"/>
      </w:divBdr>
    </w:div>
    <w:div w:id="1284575334">
      <w:marLeft w:val="640"/>
      <w:marRight w:val="0"/>
      <w:marTop w:val="0"/>
      <w:marBottom w:val="0"/>
      <w:divBdr>
        <w:top w:val="none" w:sz="0" w:space="0" w:color="auto"/>
        <w:left w:val="none" w:sz="0" w:space="0" w:color="auto"/>
        <w:bottom w:val="none" w:sz="0" w:space="0" w:color="auto"/>
        <w:right w:val="none" w:sz="0" w:space="0" w:color="auto"/>
      </w:divBdr>
    </w:div>
    <w:div w:id="1284577183">
      <w:marLeft w:val="640"/>
      <w:marRight w:val="0"/>
      <w:marTop w:val="0"/>
      <w:marBottom w:val="0"/>
      <w:divBdr>
        <w:top w:val="none" w:sz="0" w:space="0" w:color="auto"/>
        <w:left w:val="none" w:sz="0" w:space="0" w:color="auto"/>
        <w:bottom w:val="none" w:sz="0" w:space="0" w:color="auto"/>
        <w:right w:val="none" w:sz="0" w:space="0" w:color="auto"/>
      </w:divBdr>
    </w:div>
    <w:div w:id="1284580153">
      <w:marLeft w:val="640"/>
      <w:marRight w:val="0"/>
      <w:marTop w:val="0"/>
      <w:marBottom w:val="0"/>
      <w:divBdr>
        <w:top w:val="none" w:sz="0" w:space="0" w:color="auto"/>
        <w:left w:val="none" w:sz="0" w:space="0" w:color="auto"/>
        <w:bottom w:val="none" w:sz="0" w:space="0" w:color="auto"/>
        <w:right w:val="none" w:sz="0" w:space="0" w:color="auto"/>
      </w:divBdr>
    </w:div>
    <w:div w:id="1284582691">
      <w:marLeft w:val="640"/>
      <w:marRight w:val="0"/>
      <w:marTop w:val="0"/>
      <w:marBottom w:val="0"/>
      <w:divBdr>
        <w:top w:val="none" w:sz="0" w:space="0" w:color="auto"/>
        <w:left w:val="none" w:sz="0" w:space="0" w:color="auto"/>
        <w:bottom w:val="none" w:sz="0" w:space="0" w:color="auto"/>
        <w:right w:val="none" w:sz="0" w:space="0" w:color="auto"/>
      </w:divBdr>
    </w:div>
    <w:div w:id="1284651235">
      <w:marLeft w:val="640"/>
      <w:marRight w:val="0"/>
      <w:marTop w:val="0"/>
      <w:marBottom w:val="0"/>
      <w:divBdr>
        <w:top w:val="none" w:sz="0" w:space="0" w:color="auto"/>
        <w:left w:val="none" w:sz="0" w:space="0" w:color="auto"/>
        <w:bottom w:val="none" w:sz="0" w:space="0" w:color="auto"/>
        <w:right w:val="none" w:sz="0" w:space="0" w:color="auto"/>
      </w:divBdr>
    </w:div>
    <w:div w:id="1284658061">
      <w:marLeft w:val="640"/>
      <w:marRight w:val="0"/>
      <w:marTop w:val="0"/>
      <w:marBottom w:val="0"/>
      <w:divBdr>
        <w:top w:val="none" w:sz="0" w:space="0" w:color="auto"/>
        <w:left w:val="none" w:sz="0" w:space="0" w:color="auto"/>
        <w:bottom w:val="none" w:sz="0" w:space="0" w:color="auto"/>
        <w:right w:val="none" w:sz="0" w:space="0" w:color="auto"/>
      </w:divBdr>
    </w:div>
    <w:div w:id="1284726748">
      <w:marLeft w:val="640"/>
      <w:marRight w:val="0"/>
      <w:marTop w:val="0"/>
      <w:marBottom w:val="0"/>
      <w:divBdr>
        <w:top w:val="none" w:sz="0" w:space="0" w:color="auto"/>
        <w:left w:val="none" w:sz="0" w:space="0" w:color="auto"/>
        <w:bottom w:val="none" w:sz="0" w:space="0" w:color="auto"/>
        <w:right w:val="none" w:sz="0" w:space="0" w:color="auto"/>
      </w:divBdr>
    </w:div>
    <w:div w:id="1284842374">
      <w:marLeft w:val="640"/>
      <w:marRight w:val="0"/>
      <w:marTop w:val="0"/>
      <w:marBottom w:val="0"/>
      <w:divBdr>
        <w:top w:val="none" w:sz="0" w:space="0" w:color="auto"/>
        <w:left w:val="none" w:sz="0" w:space="0" w:color="auto"/>
        <w:bottom w:val="none" w:sz="0" w:space="0" w:color="auto"/>
        <w:right w:val="none" w:sz="0" w:space="0" w:color="auto"/>
      </w:divBdr>
    </w:div>
    <w:div w:id="1284850833">
      <w:marLeft w:val="640"/>
      <w:marRight w:val="0"/>
      <w:marTop w:val="0"/>
      <w:marBottom w:val="0"/>
      <w:divBdr>
        <w:top w:val="none" w:sz="0" w:space="0" w:color="auto"/>
        <w:left w:val="none" w:sz="0" w:space="0" w:color="auto"/>
        <w:bottom w:val="none" w:sz="0" w:space="0" w:color="auto"/>
        <w:right w:val="none" w:sz="0" w:space="0" w:color="auto"/>
      </w:divBdr>
    </w:div>
    <w:div w:id="1284918969">
      <w:marLeft w:val="640"/>
      <w:marRight w:val="0"/>
      <w:marTop w:val="0"/>
      <w:marBottom w:val="0"/>
      <w:divBdr>
        <w:top w:val="none" w:sz="0" w:space="0" w:color="auto"/>
        <w:left w:val="none" w:sz="0" w:space="0" w:color="auto"/>
        <w:bottom w:val="none" w:sz="0" w:space="0" w:color="auto"/>
        <w:right w:val="none" w:sz="0" w:space="0" w:color="auto"/>
      </w:divBdr>
    </w:div>
    <w:div w:id="1284925736">
      <w:marLeft w:val="640"/>
      <w:marRight w:val="0"/>
      <w:marTop w:val="0"/>
      <w:marBottom w:val="0"/>
      <w:divBdr>
        <w:top w:val="none" w:sz="0" w:space="0" w:color="auto"/>
        <w:left w:val="none" w:sz="0" w:space="0" w:color="auto"/>
        <w:bottom w:val="none" w:sz="0" w:space="0" w:color="auto"/>
        <w:right w:val="none" w:sz="0" w:space="0" w:color="auto"/>
      </w:divBdr>
    </w:div>
    <w:div w:id="1284926505">
      <w:marLeft w:val="640"/>
      <w:marRight w:val="0"/>
      <w:marTop w:val="0"/>
      <w:marBottom w:val="0"/>
      <w:divBdr>
        <w:top w:val="none" w:sz="0" w:space="0" w:color="auto"/>
        <w:left w:val="none" w:sz="0" w:space="0" w:color="auto"/>
        <w:bottom w:val="none" w:sz="0" w:space="0" w:color="auto"/>
        <w:right w:val="none" w:sz="0" w:space="0" w:color="auto"/>
      </w:divBdr>
    </w:div>
    <w:div w:id="1284966077">
      <w:marLeft w:val="640"/>
      <w:marRight w:val="0"/>
      <w:marTop w:val="0"/>
      <w:marBottom w:val="0"/>
      <w:divBdr>
        <w:top w:val="none" w:sz="0" w:space="0" w:color="auto"/>
        <w:left w:val="none" w:sz="0" w:space="0" w:color="auto"/>
        <w:bottom w:val="none" w:sz="0" w:space="0" w:color="auto"/>
        <w:right w:val="none" w:sz="0" w:space="0" w:color="auto"/>
      </w:divBdr>
    </w:div>
    <w:div w:id="1284966195">
      <w:marLeft w:val="640"/>
      <w:marRight w:val="0"/>
      <w:marTop w:val="0"/>
      <w:marBottom w:val="0"/>
      <w:divBdr>
        <w:top w:val="none" w:sz="0" w:space="0" w:color="auto"/>
        <w:left w:val="none" w:sz="0" w:space="0" w:color="auto"/>
        <w:bottom w:val="none" w:sz="0" w:space="0" w:color="auto"/>
        <w:right w:val="none" w:sz="0" w:space="0" w:color="auto"/>
      </w:divBdr>
    </w:div>
    <w:div w:id="1284966268">
      <w:marLeft w:val="640"/>
      <w:marRight w:val="0"/>
      <w:marTop w:val="0"/>
      <w:marBottom w:val="0"/>
      <w:divBdr>
        <w:top w:val="none" w:sz="0" w:space="0" w:color="auto"/>
        <w:left w:val="none" w:sz="0" w:space="0" w:color="auto"/>
        <w:bottom w:val="none" w:sz="0" w:space="0" w:color="auto"/>
        <w:right w:val="none" w:sz="0" w:space="0" w:color="auto"/>
      </w:divBdr>
    </w:div>
    <w:div w:id="1284966419">
      <w:marLeft w:val="640"/>
      <w:marRight w:val="0"/>
      <w:marTop w:val="0"/>
      <w:marBottom w:val="0"/>
      <w:divBdr>
        <w:top w:val="none" w:sz="0" w:space="0" w:color="auto"/>
        <w:left w:val="none" w:sz="0" w:space="0" w:color="auto"/>
        <w:bottom w:val="none" w:sz="0" w:space="0" w:color="auto"/>
        <w:right w:val="none" w:sz="0" w:space="0" w:color="auto"/>
      </w:divBdr>
    </w:div>
    <w:div w:id="1285038634">
      <w:marLeft w:val="640"/>
      <w:marRight w:val="0"/>
      <w:marTop w:val="0"/>
      <w:marBottom w:val="0"/>
      <w:divBdr>
        <w:top w:val="none" w:sz="0" w:space="0" w:color="auto"/>
        <w:left w:val="none" w:sz="0" w:space="0" w:color="auto"/>
        <w:bottom w:val="none" w:sz="0" w:space="0" w:color="auto"/>
        <w:right w:val="none" w:sz="0" w:space="0" w:color="auto"/>
      </w:divBdr>
    </w:div>
    <w:div w:id="1285042822">
      <w:marLeft w:val="640"/>
      <w:marRight w:val="0"/>
      <w:marTop w:val="0"/>
      <w:marBottom w:val="0"/>
      <w:divBdr>
        <w:top w:val="none" w:sz="0" w:space="0" w:color="auto"/>
        <w:left w:val="none" w:sz="0" w:space="0" w:color="auto"/>
        <w:bottom w:val="none" w:sz="0" w:space="0" w:color="auto"/>
        <w:right w:val="none" w:sz="0" w:space="0" w:color="auto"/>
      </w:divBdr>
    </w:div>
    <w:div w:id="1285112504">
      <w:marLeft w:val="640"/>
      <w:marRight w:val="0"/>
      <w:marTop w:val="0"/>
      <w:marBottom w:val="0"/>
      <w:divBdr>
        <w:top w:val="none" w:sz="0" w:space="0" w:color="auto"/>
        <w:left w:val="none" w:sz="0" w:space="0" w:color="auto"/>
        <w:bottom w:val="none" w:sz="0" w:space="0" w:color="auto"/>
        <w:right w:val="none" w:sz="0" w:space="0" w:color="auto"/>
      </w:divBdr>
    </w:div>
    <w:div w:id="1285117879">
      <w:marLeft w:val="640"/>
      <w:marRight w:val="0"/>
      <w:marTop w:val="0"/>
      <w:marBottom w:val="0"/>
      <w:divBdr>
        <w:top w:val="none" w:sz="0" w:space="0" w:color="auto"/>
        <w:left w:val="none" w:sz="0" w:space="0" w:color="auto"/>
        <w:bottom w:val="none" w:sz="0" w:space="0" w:color="auto"/>
        <w:right w:val="none" w:sz="0" w:space="0" w:color="auto"/>
      </w:divBdr>
    </w:div>
    <w:div w:id="1285118585">
      <w:marLeft w:val="640"/>
      <w:marRight w:val="0"/>
      <w:marTop w:val="0"/>
      <w:marBottom w:val="0"/>
      <w:divBdr>
        <w:top w:val="none" w:sz="0" w:space="0" w:color="auto"/>
        <w:left w:val="none" w:sz="0" w:space="0" w:color="auto"/>
        <w:bottom w:val="none" w:sz="0" w:space="0" w:color="auto"/>
        <w:right w:val="none" w:sz="0" w:space="0" w:color="auto"/>
      </w:divBdr>
    </w:div>
    <w:div w:id="1285186706">
      <w:marLeft w:val="640"/>
      <w:marRight w:val="0"/>
      <w:marTop w:val="0"/>
      <w:marBottom w:val="0"/>
      <w:divBdr>
        <w:top w:val="none" w:sz="0" w:space="0" w:color="auto"/>
        <w:left w:val="none" w:sz="0" w:space="0" w:color="auto"/>
        <w:bottom w:val="none" w:sz="0" w:space="0" w:color="auto"/>
        <w:right w:val="none" w:sz="0" w:space="0" w:color="auto"/>
      </w:divBdr>
    </w:div>
    <w:div w:id="1285232945">
      <w:marLeft w:val="640"/>
      <w:marRight w:val="0"/>
      <w:marTop w:val="0"/>
      <w:marBottom w:val="0"/>
      <w:divBdr>
        <w:top w:val="none" w:sz="0" w:space="0" w:color="auto"/>
        <w:left w:val="none" w:sz="0" w:space="0" w:color="auto"/>
        <w:bottom w:val="none" w:sz="0" w:space="0" w:color="auto"/>
        <w:right w:val="none" w:sz="0" w:space="0" w:color="auto"/>
      </w:divBdr>
    </w:div>
    <w:div w:id="1285234549">
      <w:marLeft w:val="640"/>
      <w:marRight w:val="0"/>
      <w:marTop w:val="0"/>
      <w:marBottom w:val="0"/>
      <w:divBdr>
        <w:top w:val="none" w:sz="0" w:space="0" w:color="auto"/>
        <w:left w:val="none" w:sz="0" w:space="0" w:color="auto"/>
        <w:bottom w:val="none" w:sz="0" w:space="0" w:color="auto"/>
        <w:right w:val="none" w:sz="0" w:space="0" w:color="auto"/>
      </w:divBdr>
    </w:div>
    <w:div w:id="1285308199">
      <w:marLeft w:val="640"/>
      <w:marRight w:val="0"/>
      <w:marTop w:val="0"/>
      <w:marBottom w:val="0"/>
      <w:divBdr>
        <w:top w:val="none" w:sz="0" w:space="0" w:color="auto"/>
        <w:left w:val="none" w:sz="0" w:space="0" w:color="auto"/>
        <w:bottom w:val="none" w:sz="0" w:space="0" w:color="auto"/>
        <w:right w:val="none" w:sz="0" w:space="0" w:color="auto"/>
      </w:divBdr>
    </w:div>
    <w:div w:id="1285309375">
      <w:marLeft w:val="640"/>
      <w:marRight w:val="0"/>
      <w:marTop w:val="0"/>
      <w:marBottom w:val="0"/>
      <w:divBdr>
        <w:top w:val="none" w:sz="0" w:space="0" w:color="auto"/>
        <w:left w:val="none" w:sz="0" w:space="0" w:color="auto"/>
        <w:bottom w:val="none" w:sz="0" w:space="0" w:color="auto"/>
        <w:right w:val="none" w:sz="0" w:space="0" w:color="auto"/>
      </w:divBdr>
    </w:div>
    <w:div w:id="1285379381">
      <w:marLeft w:val="640"/>
      <w:marRight w:val="0"/>
      <w:marTop w:val="0"/>
      <w:marBottom w:val="0"/>
      <w:divBdr>
        <w:top w:val="none" w:sz="0" w:space="0" w:color="auto"/>
        <w:left w:val="none" w:sz="0" w:space="0" w:color="auto"/>
        <w:bottom w:val="none" w:sz="0" w:space="0" w:color="auto"/>
        <w:right w:val="none" w:sz="0" w:space="0" w:color="auto"/>
      </w:divBdr>
    </w:div>
    <w:div w:id="1285379764">
      <w:marLeft w:val="640"/>
      <w:marRight w:val="0"/>
      <w:marTop w:val="0"/>
      <w:marBottom w:val="0"/>
      <w:divBdr>
        <w:top w:val="none" w:sz="0" w:space="0" w:color="auto"/>
        <w:left w:val="none" w:sz="0" w:space="0" w:color="auto"/>
        <w:bottom w:val="none" w:sz="0" w:space="0" w:color="auto"/>
        <w:right w:val="none" w:sz="0" w:space="0" w:color="auto"/>
      </w:divBdr>
    </w:div>
    <w:div w:id="1285380975">
      <w:marLeft w:val="640"/>
      <w:marRight w:val="0"/>
      <w:marTop w:val="0"/>
      <w:marBottom w:val="0"/>
      <w:divBdr>
        <w:top w:val="none" w:sz="0" w:space="0" w:color="auto"/>
        <w:left w:val="none" w:sz="0" w:space="0" w:color="auto"/>
        <w:bottom w:val="none" w:sz="0" w:space="0" w:color="auto"/>
        <w:right w:val="none" w:sz="0" w:space="0" w:color="auto"/>
      </w:divBdr>
    </w:div>
    <w:div w:id="1285383074">
      <w:marLeft w:val="640"/>
      <w:marRight w:val="0"/>
      <w:marTop w:val="0"/>
      <w:marBottom w:val="0"/>
      <w:divBdr>
        <w:top w:val="none" w:sz="0" w:space="0" w:color="auto"/>
        <w:left w:val="none" w:sz="0" w:space="0" w:color="auto"/>
        <w:bottom w:val="none" w:sz="0" w:space="0" w:color="auto"/>
        <w:right w:val="none" w:sz="0" w:space="0" w:color="auto"/>
      </w:divBdr>
    </w:div>
    <w:div w:id="1285384206">
      <w:marLeft w:val="640"/>
      <w:marRight w:val="0"/>
      <w:marTop w:val="0"/>
      <w:marBottom w:val="0"/>
      <w:divBdr>
        <w:top w:val="none" w:sz="0" w:space="0" w:color="auto"/>
        <w:left w:val="none" w:sz="0" w:space="0" w:color="auto"/>
        <w:bottom w:val="none" w:sz="0" w:space="0" w:color="auto"/>
        <w:right w:val="none" w:sz="0" w:space="0" w:color="auto"/>
      </w:divBdr>
    </w:div>
    <w:div w:id="1285388260">
      <w:marLeft w:val="640"/>
      <w:marRight w:val="0"/>
      <w:marTop w:val="0"/>
      <w:marBottom w:val="0"/>
      <w:divBdr>
        <w:top w:val="none" w:sz="0" w:space="0" w:color="auto"/>
        <w:left w:val="none" w:sz="0" w:space="0" w:color="auto"/>
        <w:bottom w:val="none" w:sz="0" w:space="0" w:color="auto"/>
        <w:right w:val="none" w:sz="0" w:space="0" w:color="auto"/>
      </w:divBdr>
    </w:div>
    <w:div w:id="1285425045">
      <w:marLeft w:val="640"/>
      <w:marRight w:val="0"/>
      <w:marTop w:val="0"/>
      <w:marBottom w:val="0"/>
      <w:divBdr>
        <w:top w:val="none" w:sz="0" w:space="0" w:color="auto"/>
        <w:left w:val="none" w:sz="0" w:space="0" w:color="auto"/>
        <w:bottom w:val="none" w:sz="0" w:space="0" w:color="auto"/>
        <w:right w:val="none" w:sz="0" w:space="0" w:color="auto"/>
      </w:divBdr>
    </w:div>
    <w:div w:id="1285427863">
      <w:marLeft w:val="640"/>
      <w:marRight w:val="0"/>
      <w:marTop w:val="0"/>
      <w:marBottom w:val="0"/>
      <w:divBdr>
        <w:top w:val="none" w:sz="0" w:space="0" w:color="auto"/>
        <w:left w:val="none" w:sz="0" w:space="0" w:color="auto"/>
        <w:bottom w:val="none" w:sz="0" w:space="0" w:color="auto"/>
        <w:right w:val="none" w:sz="0" w:space="0" w:color="auto"/>
      </w:divBdr>
    </w:div>
    <w:div w:id="1285504352">
      <w:marLeft w:val="640"/>
      <w:marRight w:val="0"/>
      <w:marTop w:val="0"/>
      <w:marBottom w:val="0"/>
      <w:divBdr>
        <w:top w:val="none" w:sz="0" w:space="0" w:color="auto"/>
        <w:left w:val="none" w:sz="0" w:space="0" w:color="auto"/>
        <w:bottom w:val="none" w:sz="0" w:space="0" w:color="auto"/>
        <w:right w:val="none" w:sz="0" w:space="0" w:color="auto"/>
      </w:divBdr>
    </w:div>
    <w:div w:id="1285504691">
      <w:marLeft w:val="640"/>
      <w:marRight w:val="0"/>
      <w:marTop w:val="0"/>
      <w:marBottom w:val="0"/>
      <w:divBdr>
        <w:top w:val="none" w:sz="0" w:space="0" w:color="auto"/>
        <w:left w:val="none" w:sz="0" w:space="0" w:color="auto"/>
        <w:bottom w:val="none" w:sz="0" w:space="0" w:color="auto"/>
        <w:right w:val="none" w:sz="0" w:space="0" w:color="auto"/>
      </w:divBdr>
    </w:div>
    <w:div w:id="1285577269">
      <w:marLeft w:val="640"/>
      <w:marRight w:val="0"/>
      <w:marTop w:val="0"/>
      <w:marBottom w:val="0"/>
      <w:divBdr>
        <w:top w:val="none" w:sz="0" w:space="0" w:color="auto"/>
        <w:left w:val="none" w:sz="0" w:space="0" w:color="auto"/>
        <w:bottom w:val="none" w:sz="0" w:space="0" w:color="auto"/>
        <w:right w:val="none" w:sz="0" w:space="0" w:color="auto"/>
      </w:divBdr>
    </w:div>
    <w:div w:id="1285619746">
      <w:marLeft w:val="640"/>
      <w:marRight w:val="0"/>
      <w:marTop w:val="0"/>
      <w:marBottom w:val="0"/>
      <w:divBdr>
        <w:top w:val="none" w:sz="0" w:space="0" w:color="auto"/>
        <w:left w:val="none" w:sz="0" w:space="0" w:color="auto"/>
        <w:bottom w:val="none" w:sz="0" w:space="0" w:color="auto"/>
        <w:right w:val="none" w:sz="0" w:space="0" w:color="auto"/>
      </w:divBdr>
    </w:div>
    <w:div w:id="1285773150">
      <w:marLeft w:val="640"/>
      <w:marRight w:val="0"/>
      <w:marTop w:val="0"/>
      <w:marBottom w:val="0"/>
      <w:divBdr>
        <w:top w:val="none" w:sz="0" w:space="0" w:color="auto"/>
        <w:left w:val="none" w:sz="0" w:space="0" w:color="auto"/>
        <w:bottom w:val="none" w:sz="0" w:space="0" w:color="auto"/>
        <w:right w:val="none" w:sz="0" w:space="0" w:color="auto"/>
      </w:divBdr>
    </w:div>
    <w:div w:id="1285774440">
      <w:marLeft w:val="640"/>
      <w:marRight w:val="0"/>
      <w:marTop w:val="0"/>
      <w:marBottom w:val="0"/>
      <w:divBdr>
        <w:top w:val="none" w:sz="0" w:space="0" w:color="auto"/>
        <w:left w:val="none" w:sz="0" w:space="0" w:color="auto"/>
        <w:bottom w:val="none" w:sz="0" w:space="0" w:color="auto"/>
        <w:right w:val="none" w:sz="0" w:space="0" w:color="auto"/>
      </w:divBdr>
    </w:div>
    <w:div w:id="1285844198">
      <w:marLeft w:val="640"/>
      <w:marRight w:val="0"/>
      <w:marTop w:val="0"/>
      <w:marBottom w:val="0"/>
      <w:divBdr>
        <w:top w:val="none" w:sz="0" w:space="0" w:color="auto"/>
        <w:left w:val="none" w:sz="0" w:space="0" w:color="auto"/>
        <w:bottom w:val="none" w:sz="0" w:space="0" w:color="auto"/>
        <w:right w:val="none" w:sz="0" w:space="0" w:color="auto"/>
      </w:divBdr>
    </w:div>
    <w:div w:id="1285846469">
      <w:marLeft w:val="640"/>
      <w:marRight w:val="0"/>
      <w:marTop w:val="0"/>
      <w:marBottom w:val="0"/>
      <w:divBdr>
        <w:top w:val="none" w:sz="0" w:space="0" w:color="auto"/>
        <w:left w:val="none" w:sz="0" w:space="0" w:color="auto"/>
        <w:bottom w:val="none" w:sz="0" w:space="0" w:color="auto"/>
        <w:right w:val="none" w:sz="0" w:space="0" w:color="auto"/>
      </w:divBdr>
    </w:div>
    <w:div w:id="1285848564">
      <w:marLeft w:val="640"/>
      <w:marRight w:val="0"/>
      <w:marTop w:val="0"/>
      <w:marBottom w:val="0"/>
      <w:divBdr>
        <w:top w:val="none" w:sz="0" w:space="0" w:color="auto"/>
        <w:left w:val="none" w:sz="0" w:space="0" w:color="auto"/>
        <w:bottom w:val="none" w:sz="0" w:space="0" w:color="auto"/>
        <w:right w:val="none" w:sz="0" w:space="0" w:color="auto"/>
      </w:divBdr>
    </w:div>
    <w:div w:id="1285885422">
      <w:marLeft w:val="640"/>
      <w:marRight w:val="0"/>
      <w:marTop w:val="0"/>
      <w:marBottom w:val="0"/>
      <w:divBdr>
        <w:top w:val="none" w:sz="0" w:space="0" w:color="auto"/>
        <w:left w:val="none" w:sz="0" w:space="0" w:color="auto"/>
        <w:bottom w:val="none" w:sz="0" w:space="0" w:color="auto"/>
        <w:right w:val="none" w:sz="0" w:space="0" w:color="auto"/>
      </w:divBdr>
    </w:div>
    <w:div w:id="1285888268">
      <w:marLeft w:val="640"/>
      <w:marRight w:val="0"/>
      <w:marTop w:val="0"/>
      <w:marBottom w:val="0"/>
      <w:divBdr>
        <w:top w:val="none" w:sz="0" w:space="0" w:color="auto"/>
        <w:left w:val="none" w:sz="0" w:space="0" w:color="auto"/>
        <w:bottom w:val="none" w:sz="0" w:space="0" w:color="auto"/>
        <w:right w:val="none" w:sz="0" w:space="0" w:color="auto"/>
      </w:divBdr>
    </w:div>
    <w:div w:id="1285962617">
      <w:marLeft w:val="640"/>
      <w:marRight w:val="0"/>
      <w:marTop w:val="0"/>
      <w:marBottom w:val="0"/>
      <w:divBdr>
        <w:top w:val="none" w:sz="0" w:space="0" w:color="auto"/>
        <w:left w:val="none" w:sz="0" w:space="0" w:color="auto"/>
        <w:bottom w:val="none" w:sz="0" w:space="0" w:color="auto"/>
        <w:right w:val="none" w:sz="0" w:space="0" w:color="auto"/>
      </w:divBdr>
    </w:div>
    <w:div w:id="1286037018">
      <w:marLeft w:val="640"/>
      <w:marRight w:val="0"/>
      <w:marTop w:val="0"/>
      <w:marBottom w:val="0"/>
      <w:divBdr>
        <w:top w:val="none" w:sz="0" w:space="0" w:color="auto"/>
        <w:left w:val="none" w:sz="0" w:space="0" w:color="auto"/>
        <w:bottom w:val="none" w:sz="0" w:space="0" w:color="auto"/>
        <w:right w:val="none" w:sz="0" w:space="0" w:color="auto"/>
      </w:divBdr>
    </w:div>
    <w:div w:id="1286081437">
      <w:marLeft w:val="640"/>
      <w:marRight w:val="0"/>
      <w:marTop w:val="0"/>
      <w:marBottom w:val="0"/>
      <w:divBdr>
        <w:top w:val="none" w:sz="0" w:space="0" w:color="auto"/>
        <w:left w:val="none" w:sz="0" w:space="0" w:color="auto"/>
        <w:bottom w:val="none" w:sz="0" w:space="0" w:color="auto"/>
        <w:right w:val="none" w:sz="0" w:space="0" w:color="auto"/>
      </w:divBdr>
    </w:div>
    <w:div w:id="1286230149">
      <w:marLeft w:val="640"/>
      <w:marRight w:val="0"/>
      <w:marTop w:val="0"/>
      <w:marBottom w:val="0"/>
      <w:divBdr>
        <w:top w:val="none" w:sz="0" w:space="0" w:color="auto"/>
        <w:left w:val="none" w:sz="0" w:space="0" w:color="auto"/>
        <w:bottom w:val="none" w:sz="0" w:space="0" w:color="auto"/>
        <w:right w:val="none" w:sz="0" w:space="0" w:color="auto"/>
      </w:divBdr>
    </w:div>
    <w:div w:id="1286235955">
      <w:marLeft w:val="640"/>
      <w:marRight w:val="0"/>
      <w:marTop w:val="0"/>
      <w:marBottom w:val="0"/>
      <w:divBdr>
        <w:top w:val="none" w:sz="0" w:space="0" w:color="auto"/>
        <w:left w:val="none" w:sz="0" w:space="0" w:color="auto"/>
        <w:bottom w:val="none" w:sz="0" w:space="0" w:color="auto"/>
        <w:right w:val="none" w:sz="0" w:space="0" w:color="auto"/>
      </w:divBdr>
    </w:div>
    <w:div w:id="1286277815">
      <w:marLeft w:val="640"/>
      <w:marRight w:val="0"/>
      <w:marTop w:val="0"/>
      <w:marBottom w:val="0"/>
      <w:divBdr>
        <w:top w:val="none" w:sz="0" w:space="0" w:color="auto"/>
        <w:left w:val="none" w:sz="0" w:space="0" w:color="auto"/>
        <w:bottom w:val="none" w:sz="0" w:space="0" w:color="auto"/>
        <w:right w:val="none" w:sz="0" w:space="0" w:color="auto"/>
      </w:divBdr>
    </w:div>
    <w:div w:id="1286346342">
      <w:marLeft w:val="640"/>
      <w:marRight w:val="0"/>
      <w:marTop w:val="0"/>
      <w:marBottom w:val="0"/>
      <w:divBdr>
        <w:top w:val="none" w:sz="0" w:space="0" w:color="auto"/>
        <w:left w:val="none" w:sz="0" w:space="0" w:color="auto"/>
        <w:bottom w:val="none" w:sz="0" w:space="0" w:color="auto"/>
        <w:right w:val="none" w:sz="0" w:space="0" w:color="auto"/>
      </w:divBdr>
    </w:div>
    <w:div w:id="1286353637">
      <w:marLeft w:val="640"/>
      <w:marRight w:val="0"/>
      <w:marTop w:val="0"/>
      <w:marBottom w:val="0"/>
      <w:divBdr>
        <w:top w:val="none" w:sz="0" w:space="0" w:color="auto"/>
        <w:left w:val="none" w:sz="0" w:space="0" w:color="auto"/>
        <w:bottom w:val="none" w:sz="0" w:space="0" w:color="auto"/>
        <w:right w:val="none" w:sz="0" w:space="0" w:color="auto"/>
      </w:divBdr>
    </w:div>
    <w:div w:id="1286423152">
      <w:marLeft w:val="640"/>
      <w:marRight w:val="0"/>
      <w:marTop w:val="0"/>
      <w:marBottom w:val="0"/>
      <w:divBdr>
        <w:top w:val="none" w:sz="0" w:space="0" w:color="auto"/>
        <w:left w:val="none" w:sz="0" w:space="0" w:color="auto"/>
        <w:bottom w:val="none" w:sz="0" w:space="0" w:color="auto"/>
        <w:right w:val="none" w:sz="0" w:space="0" w:color="auto"/>
      </w:divBdr>
    </w:div>
    <w:div w:id="1286426796">
      <w:marLeft w:val="640"/>
      <w:marRight w:val="0"/>
      <w:marTop w:val="0"/>
      <w:marBottom w:val="0"/>
      <w:divBdr>
        <w:top w:val="none" w:sz="0" w:space="0" w:color="auto"/>
        <w:left w:val="none" w:sz="0" w:space="0" w:color="auto"/>
        <w:bottom w:val="none" w:sz="0" w:space="0" w:color="auto"/>
        <w:right w:val="none" w:sz="0" w:space="0" w:color="auto"/>
      </w:divBdr>
    </w:div>
    <w:div w:id="1286472426">
      <w:marLeft w:val="640"/>
      <w:marRight w:val="0"/>
      <w:marTop w:val="0"/>
      <w:marBottom w:val="0"/>
      <w:divBdr>
        <w:top w:val="none" w:sz="0" w:space="0" w:color="auto"/>
        <w:left w:val="none" w:sz="0" w:space="0" w:color="auto"/>
        <w:bottom w:val="none" w:sz="0" w:space="0" w:color="auto"/>
        <w:right w:val="none" w:sz="0" w:space="0" w:color="auto"/>
      </w:divBdr>
    </w:div>
    <w:div w:id="1286473393">
      <w:marLeft w:val="640"/>
      <w:marRight w:val="0"/>
      <w:marTop w:val="0"/>
      <w:marBottom w:val="0"/>
      <w:divBdr>
        <w:top w:val="none" w:sz="0" w:space="0" w:color="auto"/>
        <w:left w:val="none" w:sz="0" w:space="0" w:color="auto"/>
        <w:bottom w:val="none" w:sz="0" w:space="0" w:color="auto"/>
        <w:right w:val="none" w:sz="0" w:space="0" w:color="auto"/>
      </w:divBdr>
    </w:div>
    <w:div w:id="1286500552">
      <w:marLeft w:val="640"/>
      <w:marRight w:val="0"/>
      <w:marTop w:val="0"/>
      <w:marBottom w:val="0"/>
      <w:divBdr>
        <w:top w:val="none" w:sz="0" w:space="0" w:color="auto"/>
        <w:left w:val="none" w:sz="0" w:space="0" w:color="auto"/>
        <w:bottom w:val="none" w:sz="0" w:space="0" w:color="auto"/>
        <w:right w:val="none" w:sz="0" w:space="0" w:color="auto"/>
      </w:divBdr>
    </w:div>
    <w:div w:id="1286502063">
      <w:marLeft w:val="640"/>
      <w:marRight w:val="0"/>
      <w:marTop w:val="0"/>
      <w:marBottom w:val="0"/>
      <w:divBdr>
        <w:top w:val="none" w:sz="0" w:space="0" w:color="auto"/>
        <w:left w:val="none" w:sz="0" w:space="0" w:color="auto"/>
        <w:bottom w:val="none" w:sz="0" w:space="0" w:color="auto"/>
        <w:right w:val="none" w:sz="0" w:space="0" w:color="auto"/>
      </w:divBdr>
    </w:div>
    <w:div w:id="1286503061">
      <w:marLeft w:val="640"/>
      <w:marRight w:val="0"/>
      <w:marTop w:val="0"/>
      <w:marBottom w:val="0"/>
      <w:divBdr>
        <w:top w:val="none" w:sz="0" w:space="0" w:color="auto"/>
        <w:left w:val="none" w:sz="0" w:space="0" w:color="auto"/>
        <w:bottom w:val="none" w:sz="0" w:space="0" w:color="auto"/>
        <w:right w:val="none" w:sz="0" w:space="0" w:color="auto"/>
      </w:divBdr>
    </w:div>
    <w:div w:id="1286504181">
      <w:marLeft w:val="640"/>
      <w:marRight w:val="0"/>
      <w:marTop w:val="0"/>
      <w:marBottom w:val="0"/>
      <w:divBdr>
        <w:top w:val="none" w:sz="0" w:space="0" w:color="auto"/>
        <w:left w:val="none" w:sz="0" w:space="0" w:color="auto"/>
        <w:bottom w:val="none" w:sz="0" w:space="0" w:color="auto"/>
        <w:right w:val="none" w:sz="0" w:space="0" w:color="auto"/>
      </w:divBdr>
    </w:div>
    <w:div w:id="1286548352">
      <w:marLeft w:val="640"/>
      <w:marRight w:val="0"/>
      <w:marTop w:val="0"/>
      <w:marBottom w:val="0"/>
      <w:divBdr>
        <w:top w:val="none" w:sz="0" w:space="0" w:color="auto"/>
        <w:left w:val="none" w:sz="0" w:space="0" w:color="auto"/>
        <w:bottom w:val="none" w:sz="0" w:space="0" w:color="auto"/>
        <w:right w:val="none" w:sz="0" w:space="0" w:color="auto"/>
      </w:divBdr>
    </w:div>
    <w:div w:id="1286737425">
      <w:marLeft w:val="640"/>
      <w:marRight w:val="0"/>
      <w:marTop w:val="0"/>
      <w:marBottom w:val="0"/>
      <w:divBdr>
        <w:top w:val="none" w:sz="0" w:space="0" w:color="auto"/>
        <w:left w:val="none" w:sz="0" w:space="0" w:color="auto"/>
        <w:bottom w:val="none" w:sz="0" w:space="0" w:color="auto"/>
        <w:right w:val="none" w:sz="0" w:space="0" w:color="auto"/>
      </w:divBdr>
    </w:div>
    <w:div w:id="1286737471">
      <w:marLeft w:val="640"/>
      <w:marRight w:val="0"/>
      <w:marTop w:val="0"/>
      <w:marBottom w:val="0"/>
      <w:divBdr>
        <w:top w:val="none" w:sz="0" w:space="0" w:color="auto"/>
        <w:left w:val="none" w:sz="0" w:space="0" w:color="auto"/>
        <w:bottom w:val="none" w:sz="0" w:space="0" w:color="auto"/>
        <w:right w:val="none" w:sz="0" w:space="0" w:color="auto"/>
      </w:divBdr>
    </w:div>
    <w:div w:id="1286738611">
      <w:marLeft w:val="640"/>
      <w:marRight w:val="0"/>
      <w:marTop w:val="0"/>
      <w:marBottom w:val="0"/>
      <w:divBdr>
        <w:top w:val="none" w:sz="0" w:space="0" w:color="auto"/>
        <w:left w:val="none" w:sz="0" w:space="0" w:color="auto"/>
        <w:bottom w:val="none" w:sz="0" w:space="0" w:color="auto"/>
        <w:right w:val="none" w:sz="0" w:space="0" w:color="auto"/>
      </w:divBdr>
    </w:div>
    <w:div w:id="1286740563">
      <w:marLeft w:val="640"/>
      <w:marRight w:val="0"/>
      <w:marTop w:val="0"/>
      <w:marBottom w:val="0"/>
      <w:divBdr>
        <w:top w:val="none" w:sz="0" w:space="0" w:color="auto"/>
        <w:left w:val="none" w:sz="0" w:space="0" w:color="auto"/>
        <w:bottom w:val="none" w:sz="0" w:space="0" w:color="auto"/>
        <w:right w:val="none" w:sz="0" w:space="0" w:color="auto"/>
      </w:divBdr>
    </w:div>
    <w:div w:id="1286765604">
      <w:marLeft w:val="640"/>
      <w:marRight w:val="0"/>
      <w:marTop w:val="0"/>
      <w:marBottom w:val="0"/>
      <w:divBdr>
        <w:top w:val="none" w:sz="0" w:space="0" w:color="auto"/>
        <w:left w:val="none" w:sz="0" w:space="0" w:color="auto"/>
        <w:bottom w:val="none" w:sz="0" w:space="0" w:color="auto"/>
        <w:right w:val="none" w:sz="0" w:space="0" w:color="auto"/>
      </w:divBdr>
    </w:div>
    <w:div w:id="1286816075">
      <w:marLeft w:val="640"/>
      <w:marRight w:val="0"/>
      <w:marTop w:val="0"/>
      <w:marBottom w:val="0"/>
      <w:divBdr>
        <w:top w:val="none" w:sz="0" w:space="0" w:color="auto"/>
        <w:left w:val="none" w:sz="0" w:space="0" w:color="auto"/>
        <w:bottom w:val="none" w:sz="0" w:space="0" w:color="auto"/>
        <w:right w:val="none" w:sz="0" w:space="0" w:color="auto"/>
      </w:divBdr>
    </w:div>
    <w:div w:id="1286816860">
      <w:marLeft w:val="640"/>
      <w:marRight w:val="0"/>
      <w:marTop w:val="0"/>
      <w:marBottom w:val="0"/>
      <w:divBdr>
        <w:top w:val="none" w:sz="0" w:space="0" w:color="auto"/>
        <w:left w:val="none" w:sz="0" w:space="0" w:color="auto"/>
        <w:bottom w:val="none" w:sz="0" w:space="0" w:color="auto"/>
        <w:right w:val="none" w:sz="0" w:space="0" w:color="auto"/>
      </w:divBdr>
    </w:div>
    <w:div w:id="1286886218">
      <w:marLeft w:val="640"/>
      <w:marRight w:val="0"/>
      <w:marTop w:val="0"/>
      <w:marBottom w:val="0"/>
      <w:divBdr>
        <w:top w:val="none" w:sz="0" w:space="0" w:color="auto"/>
        <w:left w:val="none" w:sz="0" w:space="0" w:color="auto"/>
        <w:bottom w:val="none" w:sz="0" w:space="0" w:color="auto"/>
        <w:right w:val="none" w:sz="0" w:space="0" w:color="auto"/>
      </w:divBdr>
    </w:div>
    <w:div w:id="1286930911">
      <w:marLeft w:val="640"/>
      <w:marRight w:val="0"/>
      <w:marTop w:val="0"/>
      <w:marBottom w:val="0"/>
      <w:divBdr>
        <w:top w:val="none" w:sz="0" w:space="0" w:color="auto"/>
        <w:left w:val="none" w:sz="0" w:space="0" w:color="auto"/>
        <w:bottom w:val="none" w:sz="0" w:space="0" w:color="auto"/>
        <w:right w:val="none" w:sz="0" w:space="0" w:color="auto"/>
      </w:divBdr>
    </w:div>
    <w:div w:id="1286959144">
      <w:marLeft w:val="640"/>
      <w:marRight w:val="0"/>
      <w:marTop w:val="0"/>
      <w:marBottom w:val="0"/>
      <w:divBdr>
        <w:top w:val="none" w:sz="0" w:space="0" w:color="auto"/>
        <w:left w:val="none" w:sz="0" w:space="0" w:color="auto"/>
        <w:bottom w:val="none" w:sz="0" w:space="0" w:color="auto"/>
        <w:right w:val="none" w:sz="0" w:space="0" w:color="auto"/>
      </w:divBdr>
    </w:div>
    <w:div w:id="1287002768">
      <w:marLeft w:val="640"/>
      <w:marRight w:val="0"/>
      <w:marTop w:val="0"/>
      <w:marBottom w:val="0"/>
      <w:divBdr>
        <w:top w:val="none" w:sz="0" w:space="0" w:color="auto"/>
        <w:left w:val="none" w:sz="0" w:space="0" w:color="auto"/>
        <w:bottom w:val="none" w:sz="0" w:space="0" w:color="auto"/>
        <w:right w:val="none" w:sz="0" w:space="0" w:color="auto"/>
      </w:divBdr>
    </w:div>
    <w:div w:id="1287008321">
      <w:marLeft w:val="640"/>
      <w:marRight w:val="0"/>
      <w:marTop w:val="0"/>
      <w:marBottom w:val="0"/>
      <w:divBdr>
        <w:top w:val="none" w:sz="0" w:space="0" w:color="auto"/>
        <w:left w:val="none" w:sz="0" w:space="0" w:color="auto"/>
        <w:bottom w:val="none" w:sz="0" w:space="0" w:color="auto"/>
        <w:right w:val="none" w:sz="0" w:space="0" w:color="auto"/>
      </w:divBdr>
    </w:div>
    <w:div w:id="1287010364">
      <w:marLeft w:val="640"/>
      <w:marRight w:val="0"/>
      <w:marTop w:val="0"/>
      <w:marBottom w:val="0"/>
      <w:divBdr>
        <w:top w:val="none" w:sz="0" w:space="0" w:color="auto"/>
        <w:left w:val="none" w:sz="0" w:space="0" w:color="auto"/>
        <w:bottom w:val="none" w:sz="0" w:space="0" w:color="auto"/>
        <w:right w:val="none" w:sz="0" w:space="0" w:color="auto"/>
      </w:divBdr>
    </w:div>
    <w:div w:id="1287077998">
      <w:marLeft w:val="640"/>
      <w:marRight w:val="0"/>
      <w:marTop w:val="0"/>
      <w:marBottom w:val="0"/>
      <w:divBdr>
        <w:top w:val="none" w:sz="0" w:space="0" w:color="auto"/>
        <w:left w:val="none" w:sz="0" w:space="0" w:color="auto"/>
        <w:bottom w:val="none" w:sz="0" w:space="0" w:color="auto"/>
        <w:right w:val="none" w:sz="0" w:space="0" w:color="auto"/>
      </w:divBdr>
    </w:div>
    <w:div w:id="1287084174">
      <w:marLeft w:val="640"/>
      <w:marRight w:val="0"/>
      <w:marTop w:val="0"/>
      <w:marBottom w:val="0"/>
      <w:divBdr>
        <w:top w:val="none" w:sz="0" w:space="0" w:color="auto"/>
        <w:left w:val="none" w:sz="0" w:space="0" w:color="auto"/>
        <w:bottom w:val="none" w:sz="0" w:space="0" w:color="auto"/>
        <w:right w:val="none" w:sz="0" w:space="0" w:color="auto"/>
      </w:divBdr>
    </w:div>
    <w:div w:id="1287085444">
      <w:marLeft w:val="640"/>
      <w:marRight w:val="0"/>
      <w:marTop w:val="0"/>
      <w:marBottom w:val="0"/>
      <w:divBdr>
        <w:top w:val="none" w:sz="0" w:space="0" w:color="auto"/>
        <w:left w:val="none" w:sz="0" w:space="0" w:color="auto"/>
        <w:bottom w:val="none" w:sz="0" w:space="0" w:color="auto"/>
        <w:right w:val="none" w:sz="0" w:space="0" w:color="auto"/>
      </w:divBdr>
    </w:div>
    <w:div w:id="1287156375">
      <w:marLeft w:val="640"/>
      <w:marRight w:val="0"/>
      <w:marTop w:val="0"/>
      <w:marBottom w:val="0"/>
      <w:divBdr>
        <w:top w:val="none" w:sz="0" w:space="0" w:color="auto"/>
        <w:left w:val="none" w:sz="0" w:space="0" w:color="auto"/>
        <w:bottom w:val="none" w:sz="0" w:space="0" w:color="auto"/>
        <w:right w:val="none" w:sz="0" w:space="0" w:color="auto"/>
      </w:divBdr>
    </w:div>
    <w:div w:id="1287199889">
      <w:marLeft w:val="640"/>
      <w:marRight w:val="0"/>
      <w:marTop w:val="0"/>
      <w:marBottom w:val="0"/>
      <w:divBdr>
        <w:top w:val="none" w:sz="0" w:space="0" w:color="auto"/>
        <w:left w:val="none" w:sz="0" w:space="0" w:color="auto"/>
        <w:bottom w:val="none" w:sz="0" w:space="0" w:color="auto"/>
        <w:right w:val="none" w:sz="0" w:space="0" w:color="auto"/>
      </w:divBdr>
    </w:div>
    <w:div w:id="1287200019">
      <w:marLeft w:val="640"/>
      <w:marRight w:val="0"/>
      <w:marTop w:val="0"/>
      <w:marBottom w:val="0"/>
      <w:divBdr>
        <w:top w:val="none" w:sz="0" w:space="0" w:color="auto"/>
        <w:left w:val="none" w:sz="0" w:space="0" w:color="auto"/>
        <w:bottom w:val="none" w:sz="0" w:space="0" w:color="auto"/>
        <w:right w:val="none" w:sz="0" w:space="0" w:color="auto"/>
      </w:divBdr>
    </w:div>
    <w:div w:id="1287274983">
      <w:marLeft w:val="640"/>
      <w:marRight w:val="0"/>
      <w:marTop w:val="0"/>
      <w:marBottom w:val="0"/>
      <w:divBdr>
        <w:top w:val="none" w:sz="0" w:space="0" w:color="auto"/>
        <w:left w:val="none" w:sz="0" w:space="0" w:color="auto"/>
        <w:bottom w:val="none" w:sz="0" w:space="0" w:color="auto"/>
        <w:right w:val="none" w:sz="0" w:space="0" w:color="auto"/>
      </w:divBdr>
    </w:div>
    <w:div w:id="1287276210">
      <w:marLeft w:val="640"/>
      <w:marRight w:val="0"/>
      <w:marTop w:val="0"/>
      <w:marBottom w:val="0"/>
      <w:divBdr>
        <w:top w:val="none" w:sz="0" w:space="0" w:color="auto"/>
        <w:left w:val="none" w:sz="0" w:space="0" w:color="auto"/>
        <w:bottom w:val="none" w:sz="0" w:space="0" w:color="auto"/>
        <w:right w:val="none" w:sz="0" w:space="0" w:color="auto"/>
      </w:divBdr>
    </w:div>
    <w:div w:id="1287349678">
      <w:marLeft w:val="640"/>
      <w:marRight w:val="0"/>
      <w:marTop w:val="0"/>
      <w:marBottom w:val="0"/>
      <w:divBdr>
        <w:top w:val="none" w:sz="0" w:space="0" w:color="auto"/>
        <w:left w:val="none" w:sz="0" w:space="0" w:color="auto"/>
        <w:bottom w:val="none" w:sz="0" w:space="0" w:color="auto"/>
        <w:right w:val="none" w:sz="0" w:space="0" w:color="auto"/>
      </w:divBdr>
    </w:div>
    <w:div w:id="1287392230">
      <w:marLeft w:val="640"/>
      <w:marRight w:val="0"/>
      <w:marTop w:val="0"/>
      <w:marBottom w:val="0"/>
      <w:divBdr>
        <w:top w:val="none" w:sz="0" w:space="0" w:color="auto"/>
        <w:left w:val="none" w:sz="0" w:space="0" w:color="auto"/>
        <w:bottom w:val="none" w:sz="0" w:space="0" w:color="auto"/>
        <w:right w:val="none" w:sz="0" w:space="0" w:color="auto"/>
      </w:divBdr>
    </w:div>
    <w:div w:id="1287392536">
      <w:marLeft w:val="640"/>
      <w:marRight w:val="0"/>
      <w:marTop w:val="0"/>
      <w:marBottom w:val="0"/>
      <w:divBdr>
        <w:top w:val="none" w:sz="0" w:space="0" w:color="auto"/>
        <w:left w:val="none" w:sz="0" w:space="0" w:color="auto"/>
        <w:bottom w:val="none" w:sz="0" w:space="0" w:color="auto"/>
        <w:right w:val="none" w:sz="0" w:space="0" w:color="auto"/>
      </w:divBdr>
    </w:div>
    <w:div w:id="1287396600">
      <w:marLeft w:val="640"/>
      <w:marRight w:val="0"/>
      <w:marTop w:val="0"/>
      <w:marBottom w:val="0"/>
      <w:divBdr>
        <w:top w:val="none" w:sz="0" w:space="0" w:color="auto"/>
        <w:left w:val="none" w:sz="0" w:space="0" w:color="auto"/>
        <w:bottom w:val="none" w:sz="0" w:space="0" w:color="auto"/>
        <w:right w:val="none" w:sz="0" w:space="0" w:color="auto"/>
      </w:divBdr>
    </w:div>
    <w:div w:id="1287463913">
      <w:marLeft w:val="640"/>
      <w:marRight w:val="0"/>
      <w:marTop w:val="0"/>
      <w:marBottom w:val="0"/>
      <w:divBdr>
        <w:top w:val="none" w:sz="0" w:space="0" w:color="auto"/>
        <w:left w:val="none" w:sz="0" w:space="0" w:color="auto"/>
        <w:bottom w:val="none" w:sz="0" w:space="0" w:color="auto"/>
        <w:right w:val="none" w:sz="0" w:space="0" w:color="auto"/>
      </w:divBdr>
    </w:div>
    <w:div w:id="1287468663">
      <w:marLeft w:val="640"/>
      <w:marRight w:val="0"/>
      <w:marTop w:val="0"/>
      <w:marBottom w:val="0"/>
      <w:divBdr>
        <w:top w:val="none" w:sz="0" w:space="0" w:color="auto"/>
        <w:left w:val="none" w:sz="0" w:space="0" w:color="auto"/>
        <w:bottom w:val="none" w:sz="0" w:space="0" w:color="auto"/>
        <w:right w:val="none" w:sz="0" w:space="0" w:color="auto"/>
      </w:divBdr>
    </w:div>
    <w:div w:id="1287586012">
      <w:marLeft w:val="640"/>
      <w:marRight w:val="0"/>
      <w:marTop w:val="0"/>
      <w:marBottom w:val="0"/>
      <w:divBdr>
        <w:top w:val="none" w:sz="0" w:space="0" w:color="auto"/>
        <w:left w:val="none" w:sz="0" w:space="0" w:color="auto"/>
        <w:bottom w:val="none" w:sz="0" w:space="0" w:color="auto"/>
        <w:right w:val="none" w:sz="0" w:space="0" w:color="auto"/>
      </w:divBdr>
    </w:div>
    <w:div w:id="1287663859">
      <w:marLeft w:val="640"/>
      <w:marRight w:val="0"/>
      <w:marTop w:val="0"/>
      <w:marBottom w:val="0"/>
      <w:divBdr>
        <w:top w:val="none" w:sz="0" w:space="0" w:color="auto"/>
        <w:left w:val="none" w:sz="0" w:space="0" w:color="auto"/>
        <w:bottom w:val="none" w:sz="0" w:space="0" w:color="auto"/>
        <w:right w:val="none" w:sz="0" w:space="0" w:color="auto"/>
      </w:divBdr>
    </w:div>
    <w:div w:id="1287664093">
      <w:marLeft w:val="640"/>
      <w:marRight w:val="0"/>
      <w:marTop w:val="0"/>
      <w:marBottom w:val="0"/>
      <w:divBdr>
        <w:top w:val="none" w:sz="0" w:space="0" w:color="auto"/>
        <w:left w:val="none" w:sz="0" w:space="0" w:color="auto"/>
        <w:bottom w:val="none" w:sz="0" w:space="0" w:color="auto"/>
        <w:right w:val="none" w:sz="0" w:space="0" w:color="auto"/>
      </w:divBdr>
    </w:div>
    <w:div w:id="1287732441">
      <w:marLeft w:val="640"/>
      <w:marRight w:val="0"/>
      <w:marTop w:val="0"/>
      <w:marBottom w:val="0"/>
      <w:divBdr>
        <w:top w:val="none" w:sz="0" w:space="0" w:color="auto"/>
        <w:left w:val="none" w:sz="0" w:space="0" w:color="auto"/>
        <w:bottom w:val="none" w:sz="0" w:space="0" w:color="auto"/>
        <w:right w:val="none" w:sz="0" w:space="0" w:color="auto"/>
      </w:divBdr>
    </w:div>
    <w:div w:id="1287784106">
      <w:marLeft w:val="640"/>
      <w:marRight w:val="0"/>
      <w:marTop w:val="0"/>
      <w:marBottom w:val="0"/>
      <w:divBdr>
        <w:top w:val="none" w:sz="0" w:space="0" w:color="auto"/>
        <w:left w:val="none" w:sz="0" w:space="0" w:color="auto"/>
        <w:bottom w:val="none" w:sz="0" w:space="0" w:color="auto"/>
        <w:right w:val="none" w:sz="0" w:space="0" w:color="auto"/>
      </w:divBdr>
    </w:div>
    <w:div w:id="1287850167">
      <w:marLeft w:val="640"/>
      <w:marRight w:val="0"/>
      <w:marTop w:val="0"/>
      <w:marBottom w:val="0"/>
      <w:divBdr>
        <w:top w:val="none" w:sz="0" w:space="0" w:color="auto"/>
        <w:left w:val="none" w:sz="0" w:space="0" w:color="auto"/>
        <w:bottom w:val="none" w:sz="0" w:space="0" w:color="auto"/>
        <w:right w:val="none" w:sz="0" w:space="0" w:color="auto"/>
      </w:divBdr>
    </w:div>
    <w:div w:id="1287852036">
      <w:marLeft w:val="640"/>
      <w:marRight w:val="0"/>
      <w:marTop w:val="0"/>
      <w:marBottom w:val="0"/>
      <w:divBdr>
        <w:top w:val="none" w:sz="0" w:space="0" w:color="auto"/>
        <w:left w:val="none" w:sz="0" w:space="0" w:color="auto"/>
        <w:bottom w:val="none" w:sz="0" w:space="0" w:color="auto"/>
        <w:right w:val="none" w:sz="0" w:space="0" w:color="auto"/>
      </w:divBdr>
    </w:div>
    <w:div w:id="1287930835">
      <w:marLeft w:val="640"/>
      <w:marRight w:val="0"/>
      <w:marTop w:val="0"/>
      <w:marBottom w:val="0"/>
      <w:divBdr>
        <w:top w:val="none" w:sz="0" w:space="0" w:color="auto"/>
        <w:left w:val="none" w:sz="0" w:space="0" w:color="auto"/>
        <w:bottom w:val="none" w:sz="0" w:space="0" w:color="auto"/>
        <w:right w:val="none" w:sz="0" w:space="0" w:color="auto"/>
      </w:divBdr>
    </w:div>
    <w:div w:id="1288000679">
      <w:marLeft w:val="640"/>
      <w:marRight w:val="0"/>
      <w:marTop w:val="0"/>
      <w:marBottom w:val="0"/>
      <w:divBdr>
        <w:top w:val="none" w:sz="0" w:space="0" w:color="auto"/>
        <w:left w:val="none" w:sz="0" w:space="0" w:color="auto"/>
        <w:bottom w:val="none" w:sz="0" w:space="0" w:color="auto"/>
        <w:right w:val="none" w:sz="0" w:space="0" w:color="auto"/>
      </w:divBdr>
    </w:div>
    <w:div w:id="1288051076">
      <w:marLeft w:val="640"/>
      <w:marRight w:val="0"/>
      <w:marTop w:val="0"/>
      <w:marBottom w:val="0"/>
      <w:divBdr>
        <w:top w:val="none" w:sz="0" w:space="0" w:color="auto"/>
        <w:left w:val="none" w:sz="0" w:space="0" w:color="auto"/>
        <w:bottom w:val="none" w:sz="0" w:space="0" w:color="auto"/>
        <w:right w:val="none" w:sz="0" w:space="0" w:color="auto"/>
      </w:divBdr>
    </w:div>
    <w:div w:id="1288077142">
      <w:marLeft w:val="640"/>
      <w:marRight w:val="0"/>
      <w:marTop w:val="0"/>
      <w:marBottom w:val="0"/>
      <w:divBdr>
        <w:top w:val="none" w:sz="0" w:space="0" w:color="auto"/>
        <w:left w:val="none" w:sz="0" w:space="0" w:color="auto"/>
        <w:bottom w:val="none" w:sz="0" w:space="0" w:color="auto"/>
        <w:right w:val="none" w:sz="0" w:space="0" w:color="auto"/>
      </w:divBdr>
    </w:div>
    <w:div w:id="1288120622">
      <w:marLeft w:val="640"/>
      <w:marRight w:val="0"/>
      <w:marTop w:val="0"/>
      <w:marBottom w:val="0"/>
      <w:divBdr>
        <w:top w:val="none" w:sz="0" w:space="0" w:color="auto"/>
        <w:left w:val="none" w:sz="0" w:space="0" w:color="auto"/>
        <w:bottom w:val="none" w:sz="0" w:space="0" w:color="auto"/>
        <w:right w:val="none" w:sz="0" w:space="0" w:color="auto"/>
      </w:divBdr>
    </w:div>
    <w:div w:id="1288123438">
      <w:marLeft w:val="640"/>
      <w:marRight w:val="0"/>
      <w:marTop w:val="0"/>
      <w:marBottom w:val="0"/>
      <w:divBdr>
        <w:top w:val="none" w:sz="0" w:space="0" w:color="auto"/>
        <w:left w:val="none" w:sz="0" w:space="0" w:color="auto"/>
        <w:bottom w:val="none" w:sz="0" w:space="0" w:color="auto"/>
        <w:right w:val="none" w:sz="0" w:space="0" w:color="auto"/>
      </w:divBdr>
    </w:div>
    <w:div w:id="1288123485">
      <w:marLeft w:val="640"/>
      <w:marRight w:val="0"/>
      <w:marTop w:val="0"/>
      <w:marBottom w:val="0"/>
      <w:divBdr>
        <w:top w:val="none" w:sz="0" w:space="0" w:color="auto"/>
        <w:left w:val="none" w:sz="0" w:space="0" w:color="auto"/>
        <w:bottom w:val="none" w:sz="0" w:space="0" w:color="auto"/>
        <w:right w:val="none" w:sz="0" w:space="0" w:color="auto"/>
      </w:divBdr>
    </w:div>
    <w:div w:id="1288195200">
      <w:marLeft w:val="640"/>
      <w:marRight w:val="0"/>
      <w:marTop w:val="0"/>
      <w:marBottom w:val="0"/>
      <w:divBdr>
        <w:top w:val="none" w:sz="0" w:space="0" w:color="auto"/>
        <w:left w:val="none" w:sz="0" w:space="0" w:color="auto"/>
        <w:bottom w:val="none" w:sz="0" w:space="0" w:color="auto"/>
        <w:right w:val="none" w:sz="0" w:space="0" w:color="auto"/>
      </w:divBdr>
    </w:div>
    <w:div w:id="1288242898">
      <w:marLeft w:val="640"/>
      <w:marRight w:val="0"/>
      <w:marTop w:val="0"/>
      <w:marBottom w:val="0"/>
      <w:divBdr>
        <w:top w:val="none" w:sz="0" w:space="0" w:color="auto"/>
        <w:left w:val="none" w:sz="0" w:space="0" w:color="auto"/>
        <w:bottom w:val="none" w:sz="0" w:space="0" w:color="auto"/>
        <w:right w:val="none" w:sz="0" w:space="0" w:color="auto"/>
      </w:divBdr>
    </w:div>
    <w:div w:id="1288270525">
      <w:marLeft w:val="640"/>
      <w:marRight w:val="0"/>
      <w:marTop w:val="0"/>
      <w:marBottom w:val="0"/>
      <w:divBdr>
        <w:top w:val="none" w:sz="0" w:space="0" w:color="auto"/>
        <w:left w:val="none" w:sz="0" w:space="0" w:color="auto"/>
        <w:bottom w:val="none" w:sz="0" w:space="0" w:color="auto"/>
        <w:right w:val="none" w:sz="0" w:space="0" w:color="auto"/>
      </w:divBdr>
    </w:div>
    <w:div w:id="1288316108">
      <w:marLeft w:val="640"/>
      <w:marRight w:val="0"/>
      <w:marTop w:val="0"/>
      <w:marBottom w:val="0"/>
      <w:divBdr>
        <w:top w:val="none" w:sz="0" w:space="0" w:color="auto"/>
        <w:left w:val="none" w:sz="0" w:space="0" w:color="auto"/>
        <w:bottom w:val="none" w:sz="0" w:space="0" w:color="auto"/>
        <w:right w:val="none" w:sz="0" w:space="0" w:color="auto"/>
      </w:divBdr>
    </w:div>
    <w:div w:id="1288389888">
      <w:marLeft w:val="640"/>
      <w:marRight w:val="0"/>
      <w:marTop w:val="0"/>
      <w:marBottom w:val="0"/>
      <w:divBdr>
        <w:top w:val="none" w:sz="0" w:space="0" w:color="auto"/>
        <w:left w:val="none" w:sz="0" w:space="0" w:color="auto"/>
        <w:bottom w:val="none" w:sz="0" w:space="0" w:color="auto"/>
        <w:right w:val="none" w:sz="0" w:space="0" w:color="auto"/>
      </w:divBdr>
    </w:div>
    <w:div w:id="1288395117">
      <w:marLeft w:val="640"/>
      <w:marRight w:val="0"/>
      <w:marTop w:val="0"/>
      <w:marBottom w:val="0"/>
      <w:divBdr>
        <w:top w:val="none" w:sz="0" w:space="0" w:color="auto"/>
        <w:left w:val="none" w:sz="0" w:space="0" w:color="auto"/>
        <w:bottom w:val="none" w:sz="0" w:space="0" w:color="auto"/>
        <w:right w:val="none" w:sz="0" w:space="0" w:color="auto"/>
      </w:divBdr>
    </w:div>
    <w:div w:id="1288396640">
      <w:marLeft w:val="640"/>
      <w:marRight w:val="0"/>
      <w:marTop w:val="0"/>
      <w:marBottom w:val="0"/>
      <w:divBdr>
        <w:top w:val="none" w:sz="0" w:space="0" w:color="auto"/>
        <w:left w:val="none" w:sz="0" w:space="0" w:color="auto"/>
        <w:bottom w:val="none" w:sz="0" w:space="0" w:color="auto"/>
        <w:right w:val="none" w:sz="0" w:space="0" w:color="auto"/>
      </w:divBdr>
    </w:div>
    <w:div w:id="1288462436">
      <w:marLeft w:val="640"/>
      <w:marRight w:val="0"/>
      <w:marTop w:val="0"/>
      <w:marBottom w:val="0"/>
      <w:divBdr>
        <w:top w:val="none" w:sz="0" w:space="0" w:color="auto"/>
        <w:left w:val="none" w:sz="0" w:space="0" w:color="auto"/>
        <w:bottom w:val="none" w:sz="0" w:space="0" w:color="auto"/>
        <w:right w:val="none" w:sz="0" w:space="0" w:color="auto"/>
      </w:divBdr>
    </w:div>
    <w:div w:id="1288468611">
      <w:marLeft w:val="640"/>
      <w:marRight w:val="0"/>
      <w:marTop w:val="0"/>
      <w:marBottom w:val="0"/>
      <w:divBdr>
        <w:top w:val="none" w:sz="0" w:space="0" w:color="auto"/>
        <w:left w:val="none" w:sz="0" w:space="0" w:color="auto"/>
        <w:bottom w:val="none" w:sz="0" w:space="0" w:color="auto"/>
        <w:right w:val="none" w:sz="0" w:space="0" w:color="auto"/>
      </w:divBdr>
    </w:div>
    <w:div w:id="1288469333">
      <w:marLeft w:val="640"/>
      <w:marRight w:val="0"/>
      <w:marTop w:val="0"/>
      <w:marBottom w:val="0"/>
      <w:divBdr>
        <w:top w:val="none" w:sz="0" w:space="0" w:color="auto"/>
        <w:left w:val="none" w:sz="0" w:space="0" w:color="auto"/>
        <w:bottom w:val="none" w:sz="0" w:space="0" w:color="auto"/>
        <w:right w:val="none" w:sz="0" w:space="0" w:color="auto"/>
      </w:divBdr>
    </w:div>
    <w:div w:id="1288469767">
      <w:marLeft w:val="640"/>
      <w:marRight w:val="0"/>
      <w:marTop w:val="0"/>
      <w:marBottom w:val="0"/>
      <w:divBdr>
        <w:top w:val="none" w:sz="0" w:space="0" w:color="auto"/>
        <w:left w:val="none" w:sz="0" w:space="0" w:color="auto"/>
        <w:bottom w:val="none" w:sz="0" w:space="0" w:color="auto"/>
        <w:right w:val="none" w:sz="0" w:space="0" w:color="auto"/>
      </w:divBdr>
    </w:div>
    <w:div w:id="1288512069">
      <w:marLeft w:val="640"/>
      <w:marRight w:val="0"/>
      <w:marTop w:val="0"/>
      <w:marBottom w:val="0"/>
      <w:divBdr>
        <w:top w:val="none" w:sz="0" w:space="0" w:color="auto"/>
        <w:left w:val="none" w:sz="0" w:space="0" w:color="auto"/>
        <w:bottom w:val="none" w:sz="0" w:space="0" w:color="auto"/>
        <w:right w:val="none" w:sz="0" w:space="0" w:color="auto"/>
      </w:divBdr>
    </w:div>
    <w:div w:id="1288581835">
      <w:marLeft w:val="640"/>
      <w:marRight w:val="0"/>
      <w:marTop w:val="0"/>
      <w:marBottom w:val="0"/>
      <w:divBdr>
        <w:top w:val="none" w:sz="0" w:space="0" w:color="auto"/>
        <w:left w:val="none" w:sz="0" w:space="0" w:color="auto"/>
        <w:bottom w:val="none" w:sz="0" w:space="0" w:color="auto"/>
        <w:right w:val="none" w:sz="0" w:space="0" w:color="auto"/>
      </w:divBdr>
    </w:div>
    <w:div w:id="1288585263">
      <w:marLeft w:val="640"/>
      <w:marRight w:val="0"/>
      <w:marTop w:val="0"/>
      <w:marBottom w:val="0"/>
      <w:divBdr>
        <w:top w:val="none" w:sz="0" w:space="0" w:color="auto"/>
        <w:left w:val="none" w:sz="0" w:space="0" w:color="auto"/>
        <w:bottom w:val="none" w:sz="0" w:space="0" w:color="auto"/>
        <w:right w:val="none" w:sz="0" w:space="0" w:color="auto"/>
      </w:divBdr>
    </w:div>
    <w:div w:id="1288701369">
      <w:marLeft w:val="640"/>
      <w:marRight w:val="0"/>
      <w:marTop w:val="0"/>
      <w:marBottom w:val="0"/>
      <w:divBdr>
        <w:top w:val="none" w:sz="0" w:space="0" w:color="auto"/>
        <w:left w:val="none" w:sz="0" w:space="0" w:color="auto"/>
        <w:bottom w:val="none" w:sz="0" w:space="0" w:color="auto"/>
        <w:right w:val="none" w:sz="0" w:space="0" w:color="auto"/>
      </w:divBdr>
    </w:div>
    <w:div w:id="1288774938">
      <w:marLeft w:val="640"/>
      <w:marRight w:val="0"/>
      <w:marTop w:val="0"/>
      <w:marBottom w:val="0"/>
      <w:divBdr>
        <w:top w:val="none" w:sz="0" w:space="0" w:color="auto"/>
        <w:left w:val="none" w:sz="0" w:space="0" w:color="auto"/>
        <w:bottom w:val="none" w:sz="0" w:space="0" w:color="auto"/>
        <w:right w:val="none" w:sz="0" w:space="0" w:color="auto"/>
      </w:divBdr>
    </w:div>
    <w:div w:id="1288776666">
      <w:marLeft w:val="640"/>
      <w:marRight w:val="0"/>
      <w:marTop w:val="0"/>
      <w:marBottom w:val="0"/>
      <w:divBdr>
        <w:top w:val="none" w:sz="0" w:space="0" w:color="auto"/>
        <w:left w:val="none" w:sz="0" w:space="0" w:color="auto"/>
        <w:bottom w:val="none" w:sz="0" w:space="0" w:color="auto"/>
        <w:right w:val="none" w:sz="0" w:space="0" w:color="auto"/>
      </w:divBdr>
    </w:div>
    <w:div w:id="1288781212">
      <w:marLeft w:val="640"/>
      <w:marRight w:val="0"/>
      <w:marTop w:val="0"/>
      <w:marBottom w:val="0"/>
      <w:divBdr>
        <w:top w:val="none" w:sz="0" w:space="0" w:color="auto"/>
        <w:left w:val="none" w:sz="0" w:space="0" w:color="auto"/>
        <w:bottom w:val="none" w:sz="0" w:space="0" w:color="auto"/>
        <w:right w:val="none" w:sz="0" w:space="0" w:color="auto"/>
      </w:divBdr>
    </w:div>
    <w:div w:id="1288849633">
      <w:marLeft w:val="640"/>
      <w:marRight w:val="0"/>
      <w:marTop w:val="0"/>
      <w:marBottom w:val="0"/>
      <w:divBdr>
        <w:top w:val="none" w:sz="0" w:space="0" w:color="auto"/>
        <w:left w:val="none" w:sz="0" w:space="0" w:color="auto"/>
        <w:bottom w:val="none" w:sz="0" w:space="0" w:color="auto"/>
        <w:right w:val="none" w:sz="0" w:space="0" w:color="auto"/>
      </w:divBdr>
    </w:div>
    <w:div w:id="1288857474">
      <w:marLeft w:val="640"/>
      <w:marRight w:val="0"/>
      <w:marTop w:val="0"/>
      <w:marBottom w:val="0"/>
      <w:divBdr>
        <w:top w:val="none" w:sz="0" w:space="0" w:color="auto"/>
        <w:left w:val="none" w:sz="0" w:space="0" w:color="auto"/>
        <w:bottom w:val="none" w:sz="0" w:space="0" w:color="auto"/>
        <w:right w:val="none" w:sz="0" w:space="0" w:color="auto"/>
      </w:divBdr>
    </w:div>
    <w:div w:id="1288896862">
      <w:marLeft w:val="640"/>
      <w:marRight w:val="0"/>
      <w:marTop w:val="0"/>
      <w:marBottom w:val="0"/>
      <w:divBdr>
        <w:top w:val="none" w:sz="0" w:space="0" w:color="auto"/>
        <w:left w:val="none" w:sz="0" w:space="0" w:color="auto"/>
        <w:bottom w:val="none" w:sz="0" w:space="0" w:color="auto"/>
        <w:right w:val="none" w:sz="0" w:space="0" w:color="auto"/>
      </w:divBdr>
    </w:div>
    <w:div w:id="1288927227">
      <w:marLeft w:val="640"/>
      <w:marRight w:val="0"/>
      <w:marTop w:val="0"/>
      <w:marBottom w:val="0"/>
      <w:divBdr>
        <w:top w:val="none" w:sz="0" w:space="0" w:color="auto"/>
        <w:left w:val="none" w:sz="0" w:space="0" w:color="auto"/>
        <w:bottom w:val="none" w:sz="0" w:space="0" w:color="auto"/>
        <w:right w:val="none" w:sz="0" w:space="0" w:color="auto"/>
      </w:divBdr>
    </w:div>
    <w:div w:id="1288927769">
      <w:marLeft w:val="640"/>
      <w:marRight w:val="0"/>
      <w:marTop w:val="0"/>
      <w:marBottom w:val="0"/>
      <w:divBdr>
        <w:top w:val="none" w:sz="0" w:space="0" w:color="auto"/>
        <w:left w:val="none" w:sz="0" w:space="0" w:color="auto"/>
        <w:bottom w:val="none" w:sz="0" w:space="0" w:color="auto"/>
        <w:right w:val="none" w:sz="0" w:space="0" w:color="auto"/>
      </w:divBdr>
    </w:div>
    <w:div w:id="1288967010">
      <w:marLeft w:val="640"/>
      <w:marRight w:val="0"/>
      <w:marTop w:val="0"/>
      <w:marBottom w:val="0"/>
      <w:divBdr>
        <w:top w:val="none" w:sz="0" w:space="0" w:color="auto"/>
        <w:left w:val="none" w:sz="0" w:space="0" w:color="auto"/>
        <w:bottom w:val="none" w:sz="0" w:space="0" w:color="auto"/>
        <w:right w:val="none" w:sz="0" w:space="0" w:color="auto"/>
      </w:divBdr>
    </w:div>
    <w:div w:id="1288976463">
      <w:marLeft w:val="640"/>
      <w:marRight w:val="0"/>
      <w:marTop w:val="0"/>
      <w:marBottom w:val="0"/>
      <w:divBdr>
        <w:top w:val="none" w:sz="0" w:space="0" w:color="auto"/>
        <w:left w:val="none" w:sz="0" w:space="0" w:color="auto"/>
        <w:bottom w:val="none" w:sz="0" w:space="0" w:color="auto"/>
        <w:right w:val="none" w:sz="0" w:space="0" w:color="auto"/>
      </w:divBdr>
    </w:div>
    <w:div w:id="1289048414">
      <w:marLeft w:val="640"/>
      <w:marRight w:val="0"/>
      <w:marTop w:val="0"/>
      <w:marBottom w:val="0"/>
      <w:divBdr>
        <w:top w:val="none" w:sz="0" w:space="0" w:color="auto"/>
        <w:left w:val="none" w:sz="0" w:space="0" w:color="auto"/>
        <w:bottom w:val="none" w:sz="0" w:space="0" w:color="auto"/>
        <w:right w:val="none" w:sz="0" w:space="0" w:color="auto"/>
      </w:divBdr>
    </w:div>
    <w:div w:id="1289117927">
      <w:marLeft w:val="640"/>
      <w:marRight w:val="0"/>
      <w:marTop w:val="0"/>
      <w:marBottom w:val="0"/>
      <w:divBdr>
        <w:top w:val="none" w:sz="0" w:space="0" w:color="auto"/>
        <w:left w:val="none" w:sz="0" w:space="0" w:color="auto"/>
        <w:bottom w:val="none" w:sz="0" w:space="0" w:color="auto"/>
        <w:right w:val="none" w:sz="0" w:space="0" w:color="auto"/>
      </w:divBdr>
    </w:div>
    <w:div w:id="1289161672">
      <w:marLeft w:val="640"/>
      <w:marRight w:val="0"/>
      <w:marTop w:val="0"/>
      <w:marBottom w:val="0"/>
      <w:divBdr>
        <w:top w:val="none" w:sz="0" w:space="0" w:color="auto"/>
        <w:left w:val="none" w:sz="0" w:space="0" w:color="auto"/>
        <w:bottom w:val="none" w:sz="0" w:space="0" w:color="auto"/>
        <w:right w:val="none" w:sz="0" w:space="0" w:color="auto"/>
      </w:divBdr>
    </w:div>
    <w:div w:id="1289165049">
      <w:marLeft w:val="640"/>
      <w:marRight w:val="0"/>
      <w:marTop w:val="0"/>
      <w:marBottom w:val="0"/>
      <w:divBdr>
        <w:top w:val="none" w:sz="0" w:space="0" w:color="auto"/>
        <w:left w:val="none" w:sz="0" w:space="0" w:color="auto"/>
        <w:bottom w:val="none" w:sz="0" w:space="0" w:color="auto"/>
        <w:right w:val="none" w:sz="0" w:space="0" w:color="auto"/>
      </w:divBdr>
    </w:div>
    <w:div w:id="1289166974">
      <w:marLeft w:val="640"/>
      <w:marRight w:val="0"/>
      <w:marTop w:val="0"/>
      <w:marBottom w:val="0"/>
      <w:divBdr>
        <w:top w:val="none" w:sz="0" w:space="0" w:color="auto"/>
        <w:left w:val="none" w:sz="0" w:space="0" w:color="auto"/>
        <w:bottom w:val="none" w:sz="0" w:space="0" w:color="auto"/>
        <w:right w:val="none" w:sz="0" w:space="0" w:color="auto"/>
      </w:divBdr>
    </w:div>
    <w:div w:id="1289245320">
      <w:marLeft w:val="640"/>
      <w:marRight w:val="0"/>
      <w:marTop w:val="0"/>
      <w:marBottom w:val="0"/>
      <w:divBdr>
        <w:top w:val="none" w:sz="0" w:space="0" w:color="auto"/>
        <w:left w:val="none" w:sz="0" w:space="0" w:color="auto"/>
        <w:bottom w:val="none" w:sz="0" w:space="0" w:color="auto"/>
        <w:right w:val="none" w:sz="0" w:space="0" w:color="auto"/>
      </w:divBdr>
    </w:div>
    <w:div w:id="1289358237">
      <w:marLeft w:val="640"/>
      <w:marRight w:val="0"/>
      <w:marTop w:val="0"/>
      <w:marBottom w:val="0"/>
      <w:divBdr>
        <w:top w:val="none" w:sz="0" w:space="0" w:color="auto"/>
        <w:left w:val="none" w:sz="0" w:space="0" w:color="auto"/>
        <w:bottom w:val="none" w:sz="0" w:space="0" w:color="auto"/>
        <w:right w:val="none" w:sz="0" w:space="0" w:color="auto"/>
      </w:divBdr>
    </w:div>
    <w:div w:id="1289386347">
      <w:marLeft w:val="640"/>
      <w:marRight w:val="0"/>
      <w:marTop w:val="0"/>
      <w:marBottom w:val="0"/>
      <w:divBdr>
        <w:top w:val="none" w:sz="0" w:space="0" w:color="auto"/>
        <w:left w:val="none" w:sz="0" w:space="0" w:color="auto"/>
        <w:bottom w:val="none" w:sz="0" w:space="0" w:color="auto"/>
        <w:right w:val="none" w:sz="0" w:space="0" w:color="auto"/>
      </w:divBdr>
    </w:div>
    <w:div w:id="1289429450">
      <w:marLeft w:val="640"/>
      <w:marRight w:val="0"/>
      <w:marTop w:val="0"/>
      <w:marBottom w:val="0"/>
      <w:divBdr>
        <w:top w:val="none" w:sz="0" w:space="0" w:color="auto"/>
        <w:left w:val="none" w:sz="0" w:space="0" w:color="auto"/>
        <w:bottom w:val="none" w:sz="0" w:space="0" w:color="auto"/>
        <w:right w:val="none" w:sz="0" w:space="0" w:color="auto"/>
      </w:divBdr>
    </w:div>
    <w:div w:id="1289506621">
      <w:marLeft w:val="640"/>
      <w:marRight w:val="0"/>
      <w:marTop w:val="0"/>
      <w:marBottom w:val="0"/>
      <w:divBdr>
        <w:top w:val="none" w:sz="0" w:space="0" w:color="auto"/>
        <w:left w:val="none" w:sz="0" w:space="0" w:color="auto"/>
        <w:bottom w:val="none" w:sz="0" w:space="0" w:color="auto"/>
        <w:right w:val="none" w:sz="0" w:space="0" w:color="auto"/>
      </w:divBdr>
    </w:div>
    <w:div w:id="1289584238">
      <w:marLeft w:val="640"/>
      <w:marRight w:val="0"/>
      <w:marTop w:val="0"/>
      <w:marBottom w:val="0"/>
      <w:divBdr>
        <w:top w:val="none" w:sz="0" w:space="0" w:color="auto"/>
        <w:left w:val="none" w:sz="0" w:space="0" w:color="auto"/>
        <w:bottom w:val="none" w:sz="0" w:space="0" w:color="auto"/>
        <w:right w:val="none" w:sz="0" w:space="0" w:color="auto"/>
      </w:divBdr>
    </w:div>
    <w:div w:id="1289702317">
      <w:marLeft w:val="640"/>
      <w:marRight w:val="0"/>
      <w:marTop w:val="0"/>
      <w:marBottom w:val="0"/>
      <w:divBdr>
        <w:top w:val="none" w:sz="0" w:space="0" w:color="auto"/>
        <w:left w:val="none" w:sz="0" w:space="0" w:color="auto"/>
        <w:bottom w:val="none" w:sz="0" w:space="0" w:color="auto"/>
        <w:right w:val="none" w:sz="0" w:space="0" w:color="auto"/>
      </w:divBdr>
    </w:div>
    <w:div w:id="1289702577">
      <w:marLeft w:val="640"/>
      <w:marRight w:val="0"/>
      <w:marTop w:val="0"/>
      <w:marBottom w:val="0"/>
      <w:divBdr>
        <w:top w:val="none" w:sz="0" w:space="0" w:color="auto"/>
        <w:left w:val="none" w:sz="0" w:space="0" w:color="auto"/>
        <w:bottom w:val="none" w:sz="0" w:space="0" w:color="auto"/>
        <w:right w:val="none" w:sz="0" w:space="0" w:color="auto"/>
      </w:divBdr>
    </w:div>
    <w:div w:id="1289704127">
      <w:marLeft w:val="640"/>
      <w:marRight w:val="0"/>
      <w:marTop w:val="0"/>
      <w:marBottom w:val="0"/>
      <w:divBdr>
        <w:top w:val="none" w:sz="0" w:space="0" w:color="auto"/>
        <w:left w:val="none" w:sz="0" w:space="0" w:color="auto"/>
        <w:bottom w:val="none" w:sz="0" w:space="0" w:color="auto"/>
        <w:right w:val="none" w:sz="0" w:space="0" w:color="auto"/>
      </w:divBdr>
    </w:div>
    <w:div w:id="1289774402">
      <w:marLeft w:val="640"/>
      <w:marRight w:val="0"/>
      <w:marTop w:val="0"/>
      <w:marBottom w:val="0"/>
      <w:divBdr>
        <w:top w:val="none" w:sz="0" w:space="0" w:color="auto"/>
        <w:left w:val="none" w:sz="0" w:space="0" w:color="auto"/>
        <w:bottom w:val="none" w:sz="0" w:space="0" w:color="auto"/>
        <w:right w:val="none" w:sz="0" w:space="0" w:color="auto"/>
      </w:divBdr>
    </w:div>
    <w:div w:id="1289777825">
      <w:marLeft w:val="640"/>
      <w:marRight w:val="0"/>
      <w:marTop w:val="0"/>
      <w:marBottom w:val="0"/>
      <w:divBdr>
        <w:top w:val="none" w:sz="0" w:space="0" w:color="auto"/>
        <w:left w:val="none" w:sz="0" w:space="0" w:color="auto"/>
        <w:bottom w:val="none" w:sz="0" w:space="0" w:color="auto"/>
        <w:right w:val="none" w:sz="0" w:space="0" w:color="auto"/>
      </w:divBdr>
    </w:div>
    <w:div w:id="1289816447">
      <w:marLeft w:val="640"/>
      <w:marRight w:val="0"/>
      <w:marTop w:val="0"/>
      <w:marBottom w:val="0"/>
      <w:divBdr>
        <w:top w:val="none" w:sz="0" w:space="0" w:color="auto"/>
        <w:left w:val="none" w:sz="0" w:space="0" w:color="auto"/>
        <w:bottom w:val="none" w:sz="0" w:space="0" w:color="auto"/>
        <w:right w:val="none" w:sz="0" w:space="0" w:color="auto"/>
      </w:divBdr>
    </w:div>
    <w:div w:id="1289817282">
      <w:marLeft w:val="640"/>
      <w:marRight w:val="0"/>
      <w:marTop w:val="0"/>
      <w:marBottom w:val="0"/>
      <w:divBdr>
        <w:top w:val="none" w:sz="0" w:space="0" w:color="auto"/>
        <w:left w:val="none" w:sz="0" w:space="0" w:color="auto"/>
        <w:bottom w:val="none" w:sz="0" w:space="0" w:color="auto"/>
        <w:right w:val="none" w:sz="0" w:space="0" w:color="auto"/>
      </w:divBdr>
    </w:div>
    <w:div w:id="1289892663">
      <w:marLeft w:val="640"/>
      <w:marRight w:val="0"/>
      <w:marTop w:val="0"/>
      <w:marBottom w:val="0"/>
      <w:divBdr>
        <w:top w:val="none" w:sz="0" w:space="0" w:color="auto"/>
        <w:left w:val="none" w:sz="0" w:space="0" w:color="auto"/>
        <w:bottom w:val="none" w:sz="0" w:space="0" w:color="auto"/>
        <w:right w:val="none" w:sz="0" w:space="0" w:color="auto"/>
      </w:divBdr>
    </w:div>
    <w:div w:id="1289967782">
      <w:marLeft w:val="640"/>
      <w:marRight w:val="0"/>
      <w:marTop w:val="0"/>
      <w:marBottom w:val="0"/>
      <w:divBdr>
        <w:top w:val="none" w:sz="0" w:space="0" w:color="auto"/>
        <w:left w:val="none" w:sz="0" w:space="0" w:color="auto"/>
        <w:bottom w:val="none" w:sz="0" w:space="0" w:color="auto"/>
        <w:right w:val="none" w:sz="0" w:space="0" w:color="auto"/>
      </w:divBdr>
    </w:div>
    <w:div w:id="1289971833">
      <w:marLeft w:val="640"/>
      <w:marRight w:val="0"/>
      <w:marTop w:val="0"/>
      <w:marBottom w:val="0"/>
      <w:divBdr>
        <w:top w:val="none" w:sz="0" w:space="0" w:color="auto"/>
        <w:left w:val="none" w:sz="0" w:space="0" w:color="auto"/>
        <w:bottom w:val="none" w:sz="0" w:space="0" w:color="auto"/>
        <w:right w:val="none" w:sz="0" w:space="0" w:color="auto"/>
      </w:divBdr>
    </w:div>
    <w:div w:id="1289973013">
      <w:marLeft w:val="640"/>
      <w:marRight w:val="0"/>
      <w:marTop w:val="0"/>
      <w:marBottom w:val="0"/>
      <w:divBdr>
        <w:top w:val="none" w:sz="0" w:space="0" w:color="auto"/>
        <w:left w:val="none" w:sz="0" w:space="0" w:color="auto"/>
        <w:bottom w:val="none" w:sz="0" w:space="0" w:color="auto"/>
        <w:right w:val="none" w:sz="0" w:space="0" w:color="auto"/>
      </w:divBdr>
    </w:div>
    <w:div w:id="1290012768">
      <w:marLeft w:val="640"/>
      <w:marRight w:val="0"/>
      <w:marTop w:val="0"/>
      <w:marBottom w:val="0"/>
      <w:divBdr>
        <w:top w:val="none" w:sz="0" w:space="0" w:color="auto"/>
        <w:left w:val="none" w:sz="0" w:space="0" w:color="auto"/>
        <w:bottom w:val="none" w:sz="0" w:space="0" w:color="auto"/>
        <w:right w:val="none" w:sz="0" w:space="0" w:color="auto"/>
      </w:divBdr>
    </w:div>
    <w:div w:id="1290013900">
      <w:marLeft w:val="0"/>
      <w:marRight w:val="0"/>
      <w:marTop w:val="0"/>
      <w:marBottom w:val="0"/>
      <w:divBdr>
        <w:top w:val="none" w:sz="0" w:space="0" w:color="auto"/>
        <w:left w:val="none" w:sz="0" w:space="0" w:color="auto"/>
        <w:bottom w:val="none" w:sz="0" w:space="0" w:color="auto"/>
        <w:right w:val="none" w:sz="0" w:space="0" w:color="auto"/>
      </w:divBdr>
    </w:div>
    <w:div w:id="1290015627">
      <w:marLeft w:val="640"/>
      <w:marRight w:val="0"/>
      <w:marTop w:val="0"/>
      <w:marBottom w:val="0"/>
      <w:divBdr>
        <w:top w:val="none" w:sz="0" w:space="0" w:color="auto"/>
        <w:left w:val="none" w:sz="0" w:space="0" w:color="auto"/>
        <w:bottom w:val="none" w:sz="0" w:space="0" w:color="auto"/>
        <w:right w:val="none" w:sz="0" w:space="0" w:color="auto"/>
      </w:divBdr>
    </w:div>
    <w:div w:id="1290016239">
      <w:marLeft w:val="640"/>
      <w:marRight w:val="0"/>
      <w:marTop w:val="0"/>
      <w:marBottom w:val="0"/>
      <w:divBdr>
        <w:top w:val="none" w:sz="0" w:space="0" w:color="auto"/>
        <w:left w:val="none" w:sz="0" w:space="0" w:color="auto"/>
        <w:bottom w:val="none" w:sz="0" w:space="0" w:color="auto"/>
        <w:right w:val="none" w:sz="0" w:space="0" w:color="auto"/>
      </w:divBdr>
    </w:div>
    <w:div w:id="1290042437">
      <w:marLeft w:val="640"/>
      <w:marRight w:val="0"/>
      <w:marTop w:val="0"/>
      <w:marBottom w:val="0"/>
      <w:divBdr>
        <w:top w:val="none" w:sz="0" w:space="0" w:color="auto"/>
        <w:left w:val="none" w:sz="0" w:space="0" w:color="auto"/>
        <w:bottom w:val="none" w:sz="0" w:space="0" w:color="auto"/>
        <w:right w:val="none" w:sz="0" w:space="0" w:color="auto"/>
      </w:divBdr>
    </w:div>
    <w:div w:id="1290090343">
      <w:marLeft w:val="640"/>
      <w:marRight w:val="0"/>
      <w:marTop w:val="0"/>
      <w:marBottom w:val="0"/>
      <w:divBdr>
        <w:top w:val="none" w:sz="0" w:space="0" w:color="auto"/>
        <w:left w:val="none" w:sz="0" w:space="0" w:color="auto"/>
        <w:bottom w:val="none" w:sz="0" w:space="0" w:color="auto"/>
        <w:right w:val="none" w:sz="0" w:space="0" w:color="auto"/>
      </w:divBdr>
    </w:div>
    <w:div w:id="1290093855">
      <w:marLeft w:val="640"/>
      <w:marRight w:val="0"/>
      <w:marTop w:val="0"/>
      <w:marBottom w:val="0"/>
      <w:divBdr>
        <w:top w:val="none" w:sz="0" w:space="0" w:color="auto"/>
        <w:left w:val="none" w:sz="0" w:space="0" w:color="auto"/>
        <w:bottom w:val="none" w:sz="0" w:space="0" w:color="auto"/>
        <w:right w:val="none" w:sz="0" w:space="0" w:color="auto"/>
      </w:divBdr>
    </w:div>
    <w:div w:id="1290164519">
      <w:marLeft w:val="640"/>
      <w:marRight w:val="0"/>
      <w:marTop w:val="0"/>
      <w:marBottom w:val="0"/>
      <w:divBdr>
        <w:top w:val="none" w:sz="0" w:space="0" w:color="auto"/>
        <w:left w:val="none" w:sz="0" w:space="0" w:color="auto"/>
        <w:bottom w:val="none" w:sz="0" w:space="0" w:color="auto"/>
        <w:right w:val="none" w:sz="0" w:space="0" w:color="auto"/>
      </w:divBdr>
    </w:div>
    <w:div w:id="1290168261">
      <w:marLeft w:val="640"/>
      <w:marRight w:val="0"/>
      <w:marTop w:val="0"/>
      <w:marBottom w:val="0"/>
      <w:divBdr>
        <w:top w:val="none" w:sz="0" w:space="0" w:color="auto"/>
        <w:left w:val="none" w:sz="0" w:space="0" w:color="auto"/>
        <w:bottom w:val="none" w:sz="0" w:space="0" w:color="auto"/>
        <w:right w:val="none" w:sz="0" w:space="0" w:color="auto"/>
      </w:divBdr>
    </w:div>
    <w:div w:id="1290236274">
      <w:marLeft w:val="640"/>
      <w:marRight w:val="0"/>
      <w:marTop w:val="0"/>
      <w:marBottom w:val="0"/>
      <w:divBdr>
        <w:top w:val="none" w:sz="0" w:space="0" w:color="auto"/>
        <w:left w:val="none" w:sz="0" w:space="0" w:color="auto"/>
        <w:bottom w:val="none" w:sz="0" w:space="0" w:color="auto"/>
        <w:right w:val="none" w:sz="0" w:space="0" w:color="auto"/>
      </w:divBdr>
    </w:div>
    <w:div w:id="1290238336">
      <w:marLeft w:val="640"/>
      <w:marRight w:val="0"/>
      <w:marTop w:val="0"/>
      <w:marBottom w:val="0"/>
      <w:divBdr>
        <w:top w:val="none" w:sz="0" w:space="0" w:color="auto"/>
        <w:left w:val="none" w:sz="0" w:space="0" w:color="auto"/>
        <w:bottom w:val="none" w:sz="0" w:space="0" w:color="auto"/>
        <w:right w:val="none" w:sz="0" w:space="0" w:color="auto"/>
      </w:divBdr>
    </w:div>
    <w:div w:id="1290358014">
      <w:marLeft w:val="640"/>
      <w:marRight w:val="0"/>
      <w:marTop w:val="0"/>
      <w:marBottom w:val="0"/>
      <w:divBdr>
        <w:top w:val="none" w:sz="0" w:space="0" w:color="auto"/>
        <w:left w:val="none" w:sz="0" w:space="0" w:color="auto"/>
        <w:bottom w:val="none" w:sz="0" w:space="0" w:color="auto"/>
        <w:right w:val="none" w:sz="0" w:space="0" w:color="auto"/>
      </w:divBdr>
    </w:div>
    <w:div w:id="1290358023">
      <w:marLeft w:val="640"/>
      <w:marRight w:val="0"/>
      <w:marTop w:val="0"/>
      <w:marBottom w:val="0"/>
      <w:divBdr>
        <w:top w:val="none" w:sz="0" w:space="0" w:color="auto"/>
        <w:left w:val="none" w:sz="0" w:space="0" w:color="auto"/>
        <w:bottom w:val="none" w:sz="0" w:space="0" w:color="auto"/>
        <w:right w:val="none" w:sz="0" w:space="0" w:color="auto"/>
      </w:divBdr>
    </w:div>
    <w:div w:id="1290359129">
      <w:marLeft w:val="640"/>
      <w:marRight w:val="0"/>
      <w:marTop w:val="0"/>
      <w:marBottom w:val="0"/>
      <w:divBdr>
        <w:top w:val="none" w:sz="0" w:space="0" w:color="auto"/>
        <w:left w:val="none" w:sz="0" w:space="0" w:color="auto"/>
        <w:bottom w:val="none" w:sz="0" w:space="0" w:color="auto"/>
        <w:right w:val="none" w:sz="0" w:space="0" w:color="auto"/>
      </w:divBdr>
    </w:div>
    <w:div w:id="1290433490">
      <w:marLeft w:val="640"/>
      <w:marRight w:val="0"/>
      <w:marTop w:val="0"/>
      <w:marBottom w:val="0"/>
      <w:divBdr>
        <w:top w:val="none" w:sz="0" w:space="0" w:color="auto"/>
        <w:left w:val="none" w:sz="0" w:space="0" w:color="auto"/>
        <w:bottom w:val="none" w:sz="0" w:space="0" w:color="auto"/>
        <w:right w:val="none" w:sz="0" w:space="0" w:color="auto"/>
      </w:divBdr>
    </w:div>
    <w:div w:id="1290475124">
      <w:marLeft w:val="640"/>
      <w:marRight w:val="0"/>
      <w:marTop w:val="0"/>
      <w:marBottom w:val="0"/>
      <w:divBdr>
        <w:top w:val="none" w:sz="0" w:space="0" w:color="auto"/>
        <w:left w:val="none" w:sz="0" w:space="0" w:color="auto"/>
        <w:bottom w:val="none" w:sz="0" w:space="0" w:color="auto"/>
        <w:right w:val="none" w:sz="0" w:space="0" w:color="auto"/>
      </w:divBdr>
    </w:div>
    <w:div w:id="1290478270">
      <w:marLeft w:val="640"/>
      <w:marRight w:val="0"/>
      <w:marTop w:val="0"/>
      <w:marBottom w:val="0"/>
      <w:divBdr>
        <w:top w:val="none" w:sz="0" w:space="0" w:color="auto"/>
        <w:left w:val="none" w:sz="0" w:space="0" w:color="auto"/>
        <w:bottom w:val="none" w:sz="0" w:space="0" w:color="auto"/>
        <w:right w:val="none" w:sz="0" w:space="0" w:color="auto"/>
      </w:divBdr>
    </w:div>
    <w:div w:id="1290480275">
      <w:marLeft w:val="640"/>
      <w:marRight w:val="0"/>
      <w:marTop w:val="0"/>
      <w:marBottom w:val="0"/>
      <w:divBdr>
        <w:top w:val="none" w:sz="0" w:space="0" w:color="auto"/>
        <w:left w:val="none" w:sz="0" w:space="0" w:color="auto"/>
        <w:bottom w:val="none" w:sz="0" w:space="0" w:color="auto"/>
        <w:right w:val="none" w:sz="0" w:space="0" w:color="auto"/>
      </w:divBdr>
    </w:div>
    <w:div w:id="1290547313">
      <w:marLeft w:val="640"/>
      <w:marRight w:val="0"/>
      <w:marTop w:val="0"/>
      <w:marBottom w:val="0"/>
      <w:divBdr>
        <w:top w:val="none" w:sz="0" w:space="0" w:color="auto"/>
        <w:left w:val="none" w:sz="0" w:space="0" w:color="auto"/>
        <w:bottom w:val="none" w:sz="0" w:space="0" w:color="auto"/>
        <w:right w:val="none" w:sz="0" w:space="0" w:color="auto"/>
      </w:divBdr>
    </w:div>
    <w:div w:id="1290625271">
      <w:marLeft w:val="640"/>
      <w:marRight w:val="0"/>
      <w:marTop w:val="0"/>
      <w:marBottom w:val="0"/>
      <w:divBdr>
        <w:top w:val="none" w:sz="0" w:space="0" w:color="auto"/>
        <w:left w:val="none" w:sz="0" w:space="0" w:color="auto"/>
        <w:bottom w:val="none" w:sz="0" w:space="0" w:color="auto"/>
        <w:right w:val="none" w:sz="0" w:space="0" w:color="auto"/>
      </w:divBdr>
    </w:div>
    <w:div w:id="1290629881">
      <w:marLeft w:val="640"/>
      <w:marRight w:val="0"/>
      <w:marTop w:val="0"/>
      <w:marBottom w:val="0"/>
      <w:divBdr>
        <w:top w:val="none" w:sz="0" w:space="0" w:color="auto"/>
        <w:left w:val="none" w:sz="0" w:space="0" w:color="auto"/>
        <w:bottom w:val="none" w:sz="0" w:space="0" w:color="auto"/>
        <w:right w:val="none" w:sz="0" w:space="0" w:color="auto"/>
      </w:divBdr>
    </w:div>
    <w:div w:id="1290743012">
      <w:marLeft w:val="640"/>
      <w:marRight w:val="0"/>
      <w:marTop w:val="0"/>
      <w:marBottom w:val="0"/>
      <w:divBdr>
        <w:top w:val="none" w:sz="0" w:space="0" w:color="auto"/>
        <w:left w:val="none" w:sz="0" w:space="0" w:color="auto"/>
        <w:bottom w:val="none" w:sz="0" w:space="0" w:color="auto"/>
        <w:right w:val="none" w:sz="0" w:space="0" w:color="auto"/>
      </w:divBdr>
    </w:div>
    <w:div w:id="1290745123">
      <w:marLeft w:val="640"/>
      <w:marRight w:val="0"/>
      <w:marTop w:val="0"/>
      <w:marBottom w:val="0"/>
      <w:divBdr>
        <w:top w:val="none" w:sz="0" w:space="0" w:color="auto"/>
        <w:left w:val="none" w:sz="0" w:space="0" w:color="auto"/>
        <w:bottom w:val="none" w:sz="0" w:space="0" w:color="auto"/>
        <w:right w:val="none" w:sz="0" w:space="0" w:color="auto"/>
      </w:divBdr>
    </w:div>
    <w:div w:id="1290815921">
      <w:marLeft w:val="640"/>
      <w:marRight w:val="0"/>
      <w:marTop w:val="0"/>
      <w:marBottom w:val="0"/>
      <w:divBdr>
        <w:top w:val="none" w:sz="0" w:space="0" w:color="auto"/>
        <w:left w:val="none" w:sz="0" w:space="0" w:color="auto"/>
        <w:bottom w:val="none" w:sz="0" w:space="0" w:color="auto"/>
        <w:right w:val="none" w:sz="0" w:space="0" w:color="auto"/>
      </w:divBdr>
    </w:div>
    <w:div w:id="1290817041">
      <w:marLeft w:val="640"/>
      <w:marRight w:val="0"/>
      <w:marTop w:val="0"/>
      <w:marBottom w:val="0"/>
      <w:divBdr>
        <w:top w:val="none" w:sz="0" w:space="0" w:color="auto"/>
        <w:left w:val="none" w:sz="0" w:space="0" w:color="auto"/>
        <w:bottom w:val="none" w:sz="0" w:space="0" w:color="auto"/>
        <w:right w:val="none" w:sz="0" w:space="0" w:color="auto"/>
      </w:divBdr>
    </w:div>
    <w:div w:id="1290819811">
      <w:marLeft w:val="640"/>
      <w:marRight w:val="0"/>
      <w:marTop w:val="0"/>
      <w:marBottom w:val="0"/>
      <w:divBdr>
        <w:top w:val="none" w:sz="0" w:space="0" w:color="auto"/>
        <w:left w:val="none" w:sz="0" w:space="0" w:color="auto"/>
        <w:bottom w:val="none" w:sz="0" w:space="0" w:color="auto"/>
        <w:right w:val="none" w:sz="0" w:space="0" w:color="auto"/>
      </w:divBdr>
    </w:div>
    <w:div w:id="1290824509">
      <w:marLeft w:val="640"/>
      <w:marRight w:val="0"/>
      <w:marTop w:val="0"/>
      <w:marBottom w:val="0"/>
      <w:divBdr>
        <w:top w:val="none" w:sz="0" w:space="0" w:color="auto"/>
        <w:left w:val="none" w:sz="0" w:space="0" w:color="auto"/>
        <w:bottom w:val="none" w:sz="0" w:space="0" w:color="auto"/>
        <w:right w:val="none" w:sz="0" w:space="0" w:color="auto"/>
      </w:divBdr>
    </w:div>
    <w:div w:id="1290865071">
      <w:marLeft w:val="640"/>
      <w:marRight w:val="0"/>
      <w:marTop w:val="0"/>
      <w:marBottom w:val="0"/>
      <w:divBdr>
        <w:top w:val="none" w:sz="0" w:space="0" w:color="auto"/>
        <w:left w:val="none" w:sz="0" w:space="0" w:color="auto"/>
        <w:bottom w:val="none" w:sz="0" w:space="0" w:color="auto"/>
        <w:right w:val="none" w:sz="0" w:space="0" w:color="auto"/>
      </w:divBdr>
    </w:div>
    <w:div w:id="1290865305">
      <w:marLeft w:val="640"/>
      <w:marRight w:val="0"/>
      <w:marTop w:val="0"/>
      <w:marBottom w:val="0"/>
      <w:divBdr>
        <w:top w:val="none" w:sz="0" w:space="0" w:color="auto"/>
        <w:left w:val="none" w:sz="0" w:space="0" w:color="auto"/>
        <w:bottom w:val="none" w:sz="0" w:space="0" w:color="auto"/>
        <w:right w:val="none" w:sz="0" w:space="0" w:color="auto"/>
      </w:divBdr>
    </w:div>
    <w:div w:id="1290936599">
      <w:marLeft w:val="640"/>
      <w:marRight w:val="0"/>
      <w:marTop w:val="0"/>
      <w:marBottom w:val="0"/>
      <w:divBdr>
        <w:top w:val="none" w:sz="0" w:space="0" w:color="auto"/>
        <w:left w:val="none" w:sz="0" w:space="0" w:color="auto"/>
        <w:bottom w:val="none" w:sz="0" w:space="0" w:color="auto"/>
        <w:right w:val="none" w:sz="0" w:space="0" w:color="auto"/>
      </w:divBdr>
    </w:div>
    <w:div w:id="1291016454">
      <w:marLeft w:val="640"/>
      <w:marRight w:val="0"/>
      <w:marTop w:val="0"/>
      <w:marBottom w:val="0"/>
      <w:divBdr>
        <w:top w:val="none" w:sz="0" w:space="0" w:color="auto"/>
        <w:left w:val="none" w:sz="0" w:space="0" w:color="auto"/>
        <w:bottom w:val="none" w:sz="0" w:space="0" w:color="auto"/>
        <w:right w:val="none" w:sz="0" w:space="0" w:color="auto"/>
      </w:divBdr>
    </w:div>
    <w:div w:id="1291017707">
      <w:marLeft w:val="640"/>
      <w:marRight w:val="0"/>
      <w:marTop w:val="0"/>
      <w:marBottom w:val="0"/>
      <w:divBdr>
        <w:top w:val="none" w:sz="0" w:space="0" w:color="auto"/>
        <w:left w:val="none" w:sz="0" w:space="0" w:color="auto"/>
        <w:bottom w:val="none" w:sz="0" w:space="0" w:color="auto"/>
        <w:right w:val="none" w:sz="0" w:space="0" w:color="auto"/>
      </w:divBdr>
    </w:div>
    <w:div w:id="1291086003">
      <w:marLeft w:val="640"/>
      <w:marRight w:val="0"/>
      <w:marTop w:val="0"/>
      <w:marBottom w:val="0"/>
      <w:divBdr>
        <w:top w:val="none" w:sz="0" w:space="0" w:color="auto"/>
        <w:left w:val="none" w:sz="0" w:space="0" w:color="auto"/>
        <w:bottom w:val="none" w:sz="0" w:space="0" w:color="auto"/>
        <w:right w:val="none" w:sz="0" w:space="0" w:color="auto"/>
      </w:divBdr>
    </w:div>
    <w:div w:id="1291132873">
      <w:marLeft w:val="640"/>
      <w:marRight w:val="0"/>
      <w:marTop w:val="0"/>
      <w:marBottom w:val="0"/>
      <w:divBdr>
        <w:top w:val="none" w:sz="0" w:space="0" w:color="auto"/>
        <w:left w:val="none" w:sz="0" w:space="0" w:color="auto"/>
        <w:bottom w:val="none" w:sz="0" w:space="0" w:color="auto"/>
        <w:right w:val="none" w:sz="0" w:space="0" w:color="auto"/>
      </w:divBdr>
    </w:div>
    <w:div w:id="1291133791">
      <w:marLeft w:val="640"/>
      <w:marRight w:val="0"/>
      <w:marTop w:val="0"/>
      <w:marBottom w:val="0"/>
      <w:divBdr>
        <w:top w:val="none" w:sz="0" w:space="0" w:color="auto"/>
        <w:left w:val="none" w:sz="0" w:space="0" w:color="auto"/>
        <w:bottom w:val="none" w:sz="0" w:space="0" w:color="auto"/>
        <w:right w:val="none" w:sz="0" w:space="0" w:color="auto"/>
      </w:divBdr>
    </w:div>
    <w:div w:id="1291207561">
      <w:marLeft w:val="640"/>
      <w:marRight w:val="0"/>
      <w:marTop w:val="0"/>
      <w:marBottom w:val="0"/>
      <w:divBdr>
        <w:top w:val="none" w:sz="0" w:space="0" w:color="auto"/>
        <w:left w:val="none" w:sz="0" w:space="0" w:color="auto"/>
        <w:bottom w:val="none" w:sz="0" w:space="0" w:color="auto"/>
        <w:right w:val="none" w:sz="0" w:space="0" w:color="auto"/>
      </w:divBdr>
    </w:div>
    <w:div w:id="1291207847">
      <w:marLeft w:val="640"/>
      <w:marRight w:val="0"/>
      <w:marTop w:val="0"/>
      <w:marBottom w:val="0"/>
      <w:divBdr>
        <w:top w:val="none" w:sz="0" w:space="0" w:color="auto"/>
        <w:left w:val="none" w:sz="0" w:space="0" w:color="auto"/>
        <w:bottom w:val="none" w:sz="0" w:space="0" w:color="auto"/>
        <w:right w:val="none" w:sz="0" w:space="0" w:color="auto"/>
      </w:divBdr>
    </w:div>
    <w:div w:id="1291208634">
      <w:marLeft w:val="640"/>
      <w:marRight w:val="0"/>
      <w:marTop w:val="0"/>
      <w:marBottom w:val="0"/>
      <w:divBdr>
        <w:top w:val="none" w:sz="0" w:space="0" w:color="auto"/>
        <w:left w:val="none" w:sz="0" w:space="0" w:color="auto"/>
        <w:bottom w:val="none" w:sz="0" w:space="0" w:color="auto"/>
        <w:right w:val="none" w:sz="0" w:space="0" w:color="auto"/>
      </w:divBdr>
    </w:div>
    <w:div w:id="1291282268">
      <w:marLeft w:val="640"/>
      <w:marRight w:val="0"/>
      <w:marTop w:val="0"/>
      <w:marBottom w:val="0"/>
      <w:divBdr>
        <w:top w:val="none" w:sz="0" w:space="0" w:color="auto"/>
        <w:left w:val="none" w:sz="0" w:space="0" w:color="auto"/>
        <w:bottom w:val="none" w:sz="0" w:space="0" w:color="auto"/>
        <w:right w:val="none" w:sz="0" w:space="0" w:color="auto"/>
      </w:divBdr>
    </w:div>
    <w:div w:id="1291286116">
      <w:marLeft w:val="640"/>
      <w:marRight w:val="0"/>
      <w:marTop w:val="0"/>
      <w:marBottom w:val="0"/>
      <w:divBdr>
        <w:top w:val="none" w:sz="0" w:space="0" w:color="auto"/>
        <w:left w:val="none" w:sz="0" w:space="0" w:color="auto"/>
        <w:bottom w:val="none" w:sz="0" w:space="0" w:color="auto"/>
        <w:right w:val="none" w:sz="0" w:space="0" w:color="auto"/>
      </w:divBdr>
    </w:div>
    <w:div w:id="1291323484">
      <w:marLeft w:val="640"/>
      <w:marRight w:val="0"/>
      <w:marTop w:val="0"/>
      <w:marBottom w:val="0"/>
      <w:divBdr>
        <w:top w:val="none" w:sz="0" w:space="0" w:color="auto"/>
        <w:left w:val="none" w:sz="0" w:space="0" w:color="auto"/>
        <w:bottom w:val="none" w:sz="0" w:space="0" w:color="auto"/>
        <w:right w:val="none" w:sz="0" w:space="0" w:color="auto"/>
      </w:divBdr>
    </w:div>
    <w:div w:id="1291353055">
      <w:marLeft w:val="640"/>
      <w:marRight w:val="0"/>
      <w:marTop w:val="0"/>
      <w:marBottom w:val="0"/>
      <w:divBdr>
        <w:top w:val="none" w:sz="0" w:space="0" w:color="auto"/>
        <w:left w:val="none" w:sz="0" w:space="0" w:color="auto"/>
        <w:bottom w:val="none" w:sz="0" w:space="0" w:color="auto"/>
        <w:right w:val="none" w:sz="0" w:space="0" w:color="auto"/>
      </w:divBdr>
    </w:div>
    <w:div w:id="1291399608">
      <w:marLeft w:val="640"/>
      <w:marRight w:val="0"/>
      <w:marTop w:val="0"/>
      <w:marBottom w:val="0"/>
      <w:divBdr>
        <w:top w:val="none" w:sz="0" w:space="0" w:color="auto"/>
        <w:left w:val="none" w:sz="0" w:space="0" w:color="auto"/>
        <w:bottom w:val="none" w:sz="0" w:space="0" w:color="auto"/>
        <w:right w:val="none" w:sz="0" w:space="0" w:color="auto"/>
      </w:divBdr>
    </w:div>
    <w:div w:id="1291519988">
      <w:marLeft w:val="640"/>
      <w:marRight w:val="0"/>
      <w:marTop w:val="0"/>
      <w:marBottom w:val="0"/>
      <w:divBdr>
        <w:top w:val="none" w:sz="0" w:space="0" w:color="auto"/>
        <w:left w:val="none" w:sz="0" w:space="0" w:color="auto"/>
        <w:bottom w:val="none" w:sz="0" w:space="0" w:color="auto"/>
        <w:right w:val="none" w:sz="0" w:space="0" w:color="auto"/>
      </w:divBdr>
    </w:div>
    <w:div w:id="1291522179">
      <w:marLeft w:val="640"/>
      <w:marRight w:val="0"/>
      <w:marTop w:val="0"/>
      <w:marBottom w:val="0"/>
      <w:divBdr>
        <w:top w:val="none" w:sz="0" w:space="0" w:color="auto"/>
        <w:left w:val="none" w:sz="0" w:space="0" w:color="auto"/>
        <w:bottom w:val="none" w:sz="0" w:space="0" w:color="auto"/>
        <w:right w:val="none" w:sz="0" w:space="0" w:color="auto"/>
      </w:divBdr>
    </w:div>
    <w:div w:id="1291522474">
      <w:marLeft w:val="640"/>
      <w:marRight w:val="0"/>
      <w:marTop w:val="0"/>
      <w:marBottom w:val="0"/>
      <w:divBdr>
        <w:top w:val="none" w:sz="0" w:space="0" w:color="auto"/>
        <w:left w:val="none" w:sz="0" w:space="0" w:color="auto"/>
        <w:bottom w:val="none" w:sz="0" w:space="0" w:color="auto"/>
        <w:right w:val="none" w:sz="0" w:space="0" w:color="auto"/>
      </w:divBdr>
    </w:div>
    <w:div w:id="1291545523">
      <w:marLeft w:val="640"/>
      <w:marRight w:val="0"/>
      <w:marTop w:val="0"/>
      <w:marBottom w:val="0"/>
      <w:divBdr>
        <w:top w:val="none" w:sz="0" w:space="0" w:color="auto"/>
        <w:left w:val="none" w:sz="0" w:space="0" w:color="auto"/>
        <w:bottom w:val="none" w:sz="0" w:space="0" w:color="auto"/>
        <w:right w:val="none" w:sz="0" w:space="0" w:color="auto"/>
      </w:divBdr>
    </w:div>
    <w:div w:id="1291547335">
      <w:marLeft w:val="640"/>
      <w:marRight w:val="0"/>
      <w:marTop w:val="0"/>
      <w:marBottom w:val="0"/>
      <w:divBdr>
        <w:top w:val="none" w:sz="0" w:space="0" w:color="auto"/>
        <w:left w:val="none" w:sz="0" w:space="0" w:color="auto"/>
        <w:bottom w:val="none" w:sz="0" w:space="0" w:color="auto"/>
        <w:right w:val="none" w:sz="0" w:space="0" w:color="auto"/>
      </w:divBdr>
    </w:div>
    <w:div w:id="1291589684">
      <w:marLeft w:val="640"/>
      <w:marRight w:val="0"/>
      <w:marTop w:val="0"/>
      <w:marBottom w:val="0"/>
      <w:divBdr>
        <w:top w:val="none" w:sz="0" w:space="0" w:color="auto"/>
        <w:left w:val="none" w:sz="0" w:space="0" w:color="auto"/>
        <w:bottom w:val="none" w:sz="0" w:space="0" w:color="auto"/>
        <w:right w:val="none" w:sz="0" w:space="0" w:color="auto"/>
      </w:divBdr>
    </w:div>
    <w:div w:id="1291667008">
      <w:marLeft w:val="640"/>
      <w:marRight w:val="0"/>
      <w:marTop w:val="0"/>
      <w:marBottom w:val="0"/>
      <w:divBdr>
        <w:top w:val="none" w:sz="0" w:space="0" w:color="auto"/>
        <w:left w:val="none" w:sz="0" w:space="0" w:color="auto"/>
        <w:bottom w:val="none" w:sz="0" w:space="0" w:color="auto"/>
        <w:right w:val="none" w:sz="0" w:space="0" w:color="auto"/>
      </w:divBdr>
    </w:div>
    <w:div w:id="1291672909">
      <w:marLeft w:val="640"/>
      <w:marRight w:val="0"/>
      <w:marTop w:val="0"/>
      <w:marBottom w:val="0"/>
      <w:divBdr>
        <w:top w:val="none" w:sz="0" w:space="0" w:color="auto"/>
        <w:left w:val="none" w:sz="0" w:space="0" w:color="auto"/>
        <w:bottom w:val="none" w:sz="0" w:space="0" w:color="auto"/>
        <w:right w:val="none" w:sz="0" w:space="0" w:color="auto"/>
      </w:divBdr>
    </w:div>
    <w:div w:id="1291673026">
      <w:marLeft w:val="640"/>
      <w:marRight w:val="0"/>
      <w:marTop w:val="0"/>
      <w:marBottom w:val="0"/>
      <w:divBdr>
        <w:top w:val="none" w:sz="0" w:space="0" w:color="auto"/>
        <w:left w:val="none" w:sz="0" w:space="0" w:color="auto"/>
        <w:bottom w:val="none" w:sz="0" w:space="0" w:color="auto"/>
        <w:right w:val="none" w:sz="0" w:space="0" w:color="auto"/>
      </w:divBdr>
    </w:div>
    <w:div w:id="1291787406">
      <w:marLeft w:val="640"/>
      <w:marRight w:val="0"/>
      <w:marTop w:val="0"/>
      <w:marBottom w:val="0"/>
      <w:divBdr>
        <w:top w:val="none" w:sz="0" w:space="0" w:color="auto"/>
        <w:left w:val="none" w:sz="0" w:space="0" w:color="auto"/>
        <w:bottom w:val="none" w:sz="0" w:space="0" w:color="auto"/>
        <w:right w:val="none" w:sz="0" w:space="0" w:color="auto"/>
      </w:divBdr>
    </w:div>
    <w:div w:id="1291790889">
      <w:marLeft w:val="640"/>
      <w:marRight w:val="0"/>
      <w:marTop w:val="0"/>
      <w:marBottom w:val="0"/>
      <w:divBdr>
        <w:top w:val="none" w:sz="0" w:space="0" w:color="auto"/>
        <w:left w:val="none" w:sz="0" w:space="0" w:color="auto"/>
        <w:bottom w:val="none" w:sz="0" w:space="0" w:color="auto"/>
        <w:right w:val="none" w:sz="0" w:space="0" w:color="auto"/>
      </w:divBdr>
    </w:div>
    <w:div w:id="1291791017">
      <w:marLeft w:val="640"/>
      <w:marRight w:val="0"/>
      <w:marTop w:val="0"/>
      <w:marBottom w:val="0"/>
      <w:divBdr>
        <w:top w:val="none" w:sz="0" w:space="0" w:color="auto"/>
        <w:left w:val="none" w:sz="0" w:space="0" w:color="auto"/>
        <w:bottom w:val="none" w:sz="0" w:space="0" w:color="auto"/>
        <w:right w:val="none" w:sz="0" w:space="0" w:color="auto"/>
      </w:divBdr>
    </w:div>
    <w:div w:id="1291932051">
      <w:marLeft w:val="640"/>
      <w:marRight w:val="0"/>
      <w:marTop w:val="0"/>
      <w:marBottom w:val="0"/>
      <w:divBdr>
        <w:top w:val="none" w:sz="0" w:space="0" w:color="auto"/>
        <w:left w:val="none" w:sz="0" w:space="0" w:color="auto"/>
        <w:bottom w:val="none" w:sz="0" w:space="0" w:color="auto"/>
        <w:right w:val="none" w:sz="0" w:space="0" w:color="auto"/>
      </w:divBdr>
    </w:div>
    <w:div w:id="1291939727">
      <w:marLeft w:val="640"/>
      <w:marRight w:val="0"/>
      <w:marTop w:val="0"/>
      <w:marBottom w:val="0"/>
      <w:divBdr>
        <w:top w:val="none" w:sz="0" w:space="0" w:color="auto"/>
        <w:left w:val="none" w:sz="0" w:space="0" w:color="auto"/>
        <w:bottom w:val="none" w:sz="0" w:space="0" w:color="auto"/>
        <w:right w:val="none" w:sz="0" w:space="0" w:color="auto"/>
      </w:divBdr>
    </w:div>
    <w:div w:id="1291939740">
      <w:marLeft w:val="640"/>
      <w:marRight w:val="0"/>
      <w:marTop w:val="0"/>
      <w:marBottom w:val="0"/>
      <w:divBdr>
        <w:top w:val="none" w:sz="0" w:space="0" w:color="auto"/>
        <w:left w:val="none" w:sz="0" w:space="0" w:color="auto"/>
        <w:bottom w:val="none" w:sz="0" w:space="0" w:color="auto"/>
        <w:right w:val="none" w:sz="0" w:space="0" w:color="auto"/>
      </w:divBdr>
    </w:div>
    <w:div w:id="1291977839">
      <w:marLeft w:val="640"/>
      <w:marRight w:val="0"/>
      <w:marTop w:val="0"/>
      <w:marBottom w:val="0"/>
      <w:divBdr>
        <w:top w:val="none" w:sz="0" w:space="0" w:color="auto"/>
        <w:left w:val="none" w:sz="0" w:space="0" w:color="auto"/>
        <w:bottom w:val="none" w:sz="0" w:space="0" w:color="auto"/>
        <w:right w:val="none" w:sz="0" w:space="0" w:color="auto"/>
      </w:divBdr>
    </w:div>
    <w:div w:id="1291978575">
      <w:marLeft w:val="640"/>
      <w:marRight w:val="0"/>
      <w:marTop w:val="0"/>
      <w:marBottom w:val="0"/>
      <w:divBdr>
        <w:top w:val="none" w:sz="0" w:space="0" w:color="auto"/>
        <w:left w:val="none" w:sz="0" w:space="0" w:color="auto"/>
        <w:bottom w:val="none" w:sz="0" w:space="0" w:color="auto"/>
        <w:right w:val="none" w:sz="0" w:space="0" w:color="auto"/>
      </w:divBdr>
    </w:div>
    <w:div w:id="1291979895">
      <w:marLeft w:val="0"/>
      <w:marRight w:val="0"/>
      <w:marTop w:val="0"/>
      <w:marBottom w:val="0"/>
      <w:divBdr>
        <w:top w:val="none" w:sz="0" w:space="0" w:color="auto"/>
        <w:left w:val="none" w:sz="0" w:space="0" w:color="auto"/>
        <w:bottom w:val="none" w:sz="0" w:space="0" w:color="auto"/>
        <w:right w:val="none" w:sz="0" w:space="0" w:color="auto"/>
      </w:divBdr>
    </w:div>
    <w:div w:id="1291980559">
      <w:marLeft w:val="640"/>
      <w:marRight w:val="0"/>
      <w:marTop w:val="0"/>
      <w:marBottom w:val="0"/>
      <w:divBdr>
        <w:top w:val="none" w:sz="0" w:space="0" w:color="auto"/>
        <w:left w:val="none" w:sz="0" w:space="0" w:color="auto"/>
        <w:bottom w:val="none" w:sz="0" w:space="0" w:color="auto"/>
        <w:right w:val="none" w:sz="0" w:space="0" w:color="auto"/>
      </w:divBdr>
    </w:div>
    <w:div w:id="1291982993">
      <w:marLeft w:val="640"/>
      <w:marRight w:val="0"/>
      <w:marTop w:val="0"/>
      <w:marBottom w:val="0"/>
      <w:divBdr>
        <w:top w:val="none" w:sz="0" w:space="0" w:color="auto"/>
        <w:left w:val="none" w:sz="0" w:space="0" w:color="auto"/>
        <w:bottom w:val="none" w:sz="0" w:space="0" w:color="auto"/>
        <w:right w:val="none" w:sz="0" w:space="0" w:color="auto"/>
      </w:divBdr>
    </w:div>
    <w:div w:id="1292053086">
      <w:marLeft w:val="640"/>
      <w:marRight w:val="0"/>
      <w:marTop w:val="0"/>
      <w:marBottom w:val="0"/>
      <w:divBdr>
        <w:top w:val="none" w:sz="0" w:space="0" w:color="auto"/>
        <w:left w:val="none" w:sz="0" w:space="0" w:color="auto"/>
        <w:bottom w:val="none" w:sz="0" w:space="0" w:color="auto"/>
        <w:right w:val="none" w:sz="0" w:space="0" w:color="auto"/>
      </w:divBdr>
    </w:div>
    <w:div w:id="1292053507">
      <w:marLeft w:val="640"/>
      <w:marRight w:val="0"/>
      <w:marTop w:val="0"/>
      <w:marBottom w:val="0"/>
      <w:divBdr>
        <w:top w:val="none" w:sz="0" w:space="0" w:color="auto"/>
        <w:left w:val="none" w:sz="0" w:space="0" w:color="auto"/>
        <w:bottom w:val="none" w:sz="0" w:space="0" w:color="auto"/>
        <w:right w:val="none" w:sz="0" w:space="0" w:color="auto"/>
      </w:divBdr>
    </w:div>
    <w:div w:id="1292054429">
      <w:marLeft w:val="640"/>
      <w:marRight w:val="0"/>
      <w:marTop w:val="0"/>
      <w:marBottom w:val="0"/>
      <w:divBdr>
        <w:top w:val="none" w:sz="0" w:space="0" w:color="auto"/>
        <w:left w:val="none" w:sz="0" w:space="0" w:color="auto"/>
        <w:bottom w:val="none" w:sz="0" w:space="0" w:color="auto"/>
        <w:right w:val="none" w:sz="0" w:space="0" w:color="auto"/>
      </w:divBdr>
    </w:div>
    <w:div w:id="1292054443">
      <w:marLeft w:val="640"/>
      <w:marRight w:val="0"/>
      <w:marTop w:val="0"/>
      <w:marBottom w:val="0"/>
      <w:divBdr>
        <w:top w:val="none" w:sz="0" w:space="0" w:color="auto"/>
        <w:left w:val="none" w:sz="0" w:space="0" w:color="auto"/>
        <w:bottom w:val="none" w:sz="0" w:space="0" w:color="auto"/>
        <w:right w:val="none" w:sz="0" w:space="0" w:color="auto"/>
      </w:divBdr>
    </w:div>
    <w:div w:id="1292202222">
      <w:marLeft w:val="640"/>
      <w:marRight w:val="0"/>
      <w:marTop w:val="0"/>
      <w:marBottom w:val="0"/>
      <w:divBdr>
        <w:top w:val="none" w:sz="0" w:space="0" w:color="auto"/>
        <w:left w:val="none" w:sz="0" w:space="0" w:color="auto"/>
        <w:bottom w:val="none" w:sz="0" w:space="0" w:color="auto"/>
        <w:right w:val="none" w:sz="0" w:space="0" w:color="auto"/>
      </w:divBdr>
    </w:div>
    <w:div w:id="1292244673">
      <w:marLeft w:val="640"/>
      <w:marRight w:val="0"/>
      <w:marTop w:val="0"/>
      <w:marBottom w:val="0"/>
      <w:divBdr>
        <w:top w:val="none" w:sz="0" w:space="0" w:color="auto"/>
        <w:left w:val="none" w:sz="0" w:space="0" w:color="auto"/>
        <w:bottom w:val="none" w:sz="0" w:space="0" w:color="auto"/>
        <w:right w:val="none" w:sz="0" w:space="0" w:color="auto"/>
      </w:divBdr>
    </w:div>
    <w:div w:id="1292247835">
      <w:marLeft w:val="640"/>
      <w:marRight w:val="0"/>
      <w:marTop w:val="0"/>
      <w:marBottom w:val="0"/>
      <w:divBdr>
        <w:top w:val="none" w:sz="0" w:space="0" w:color="auto"/>
        <w:left w:val="none" w:sz="0" w:space="0" w:color="auto"/>
        <w:bottom w:val="none" w:sz="0" w:space="0" w:color="auto"/>
        <w:right w:val="none" w:sz="0" w:space="0" w:color="auto"/>
      </w:divBdr>
    </w:div>
    <w:div w:id="1292250505">
      <w:marLeft w:val="640"/>
      <w:marRight w:val="0"/>
      <w:marTop w:val="0"/>
      <w:marBottom w:val="0"/>
      <w:divBdr>
        <w:top w:val="none" w:sz="0" w:space="0" w:color="auto"/>
        <w:left w:val="none" w:sz="0" w:space="0" w:color="auto"/>
        <w:bottom w:val="none" w:sz="0" w:space="0" w:color="auto"/>
        <w:right w:val="none" w:sz="0" w:space="0" w:color="auto"/>
      </w:divBdr>
    </w:div>
    <w:div w:id="1292328417">
      <w:marLeft w:val="640"/>
      <w:marRight w:val="0"/>
      <w:marTop w:val="0"/>
      <w:marBottom w:val="0"/>
      <w:divBdr>
        <w:top w:val="none" w:sz="0" w:space="0" w:color="auto"/>
        <w:left w:val="none" w:sz="0" w:space="0" w:color="auto"/>
        <w:bottom w:val="none" w:sz="0" w:space="0" w:color="auto"/>
        <w:right w:val="none" w:sz="0" w:space="0" w:color="auto"/>
      </w:divBdr>
    </w:div>
    <w:div w:id="1292402088">
      <w:marLeft w:val="640"/>
      <w:marRight w:val="0"/>
      <w:marTop w:val="0"/>
      <w:marBottom w:val="0"/>
      <w:divBdr>
        <w:top w:val="none" w:sz="0" w:space="0" w:color="auto"/>
        <w:left w:val="none" w:sz="0" w:space="0" w:color="auto"/>
        <w:bottom w:val="none" w:sz="0" w:space="0" w:color="auto"/>
        <w:right w:val="none" w:sz="0" w:space="0" w:color="auto"/>
      </w:divBdr>
    </w:div>
    <w:div w:id="1292440057">
      <w:marLeft w:val="640"/>
      <w:marRight w:val="0"/>
      <w:marTop w:val="0"/>
      <w:marBottom w:val="0"/>
      <w:divBdr>
        <w:top w:val="none" w:sz="0" w:space="0" w:color="auto"/>
        <w:left w:val="none" w:sz="0" w:space="0" w:color="auto"/>
        <w:bottom w:val="none" w:sz="0" w:space="0" w:color="auto"/>
        <w:right w:val="none" w:sz="0" w:space="0" w:color="auto"/>
      </w:divBdr>
    </w:div>
    <w:div w:id="1292513757">
      <w:marLeft w:val="640"/>
      <w:marRight w:val="0"/>
      <w:marTop w:val="0"/>
      <w:marBottom w:val="0"/>
      <w:divBdr>
        <w:top w:val="none" w:sz="0" w:space="0" w:color="auto"/>
        <w:left w:val="none" w:sz="0" w:space="0" w:color="auto"/>
        <w:bottom w:val="none" w:sz="0" w:space="0" w:color="auto"/>
        <w:right w:val="none" w:sz="0" w:space="0" w:color="auto"/>
      </w:divBdr>
    </w:div>
    <w:div w:id="1292520625">
      <w:marLeft w:val="640"/>
      <w:marRight w:val="0"/>
      <w:marTop w:val="0"/>
      <w:marBottom w:val="0"/>
      <w:divBdr>
        <w:top w:val="none" w:sz="0" w:space="0" w:color="auto"/>
        <w:left w:val="none" w:sz="0" w:space="0" w:color="auto"/>
        <w:bottom w:val="none" w:sz="0" w:space="0" w:color="auto"/>
        <w:right w:val="none" w:sz="0" w:space="0" w:color="auto"/>
      </w:divBdr>
    </w:div>
    <w:div w:id="1292521686">
      <w:marLeft w:val="640"/>
      <w:marRight w:val="0"/>
      <w:marTop w:val="0"/>
      <w:marBottom w:val="0"/>
      <w:divBdr>
        <w:top w:val="none" w:sz="0" w:space="0" w:color="auto"/>
        <w:left w:val="none" w:sz="0" w:space="0" w:color="auto"/>
        <w:bottom w:val="none" w:sz="0" w:space="0" w:color="auto"/>
        <w:right w:val="none" w:sz="0" w:space="0" w:color="auto"/>
      </w:divBdr>
    </w:div>
    <w:div w:id="1292589867">
      <w:marLeft w:val="640"/>
      <w:marRight w:val="0"/>
      <w:marTop w:val="0"/>
      <w:marBottom w:val="0"/>
      <w:divBdr>
        <w:top w:val="none" w:sz="0" w:space="0" w:color="auto"/>
        <w:left w:val="none" w:sz="0" w:space="0" w:color="auto"/>
        <w:bottom w:val="none" w:sz="0" w:space="0" w:color="auto"/>
        <w:right w:val="none" w:sz="0" w:space="0" w:color="auto"/>
      </w:divBdr>
    </w:div>
    <w:div w:id="1292593961">
      <w:marLeft w:val="640"/>
      <w:marRight w:val="0"/>
      <w:marTop w:val="0"/>
      <w:marBottom w:val="0"/>
      <w:divBdr>
        <w:top w:val="none" w:sz="0" w:space="0" w:color="auto"/>
        <w:left w:val="none" w:sz="0" w:space="0" w:color="auto"/>
        <w:bottom w:val="none" w:sz="0" w:space="0" w:color="auto"/>
        <w:right w:val="none" w:sz="0" w:space="0" w:color="auto"/>
      </w:divBdr>
    </w:div>
    <w:div w:id="1292709697">
      <w:marLeft w:val="640"/>
      <w:marRight w:val="0"/>
      <w:marTop w:val="0"/>
      <w:marBottom w:val="0"/>
      <w:divBdr>
        <w:top w:val="none" w:sz="0" w:space="0" w:color="auto"/>
        <w:left w:val="none" w:sz="0" w:space="0" w:color="auto"/>
        <w:bottom w:val="none" w:sz="0" w:space="0" w:color="auto"/>
        <w:right w:val="none" w:sz="0" w:space="0" w:color="auto"/>
      </w:divBdr>
    </w:div>
    <w:div w:id="1292782800">
      <w:marLeft w:val="640"/>
      <w:marRight w:val="0"/>
      <w:marTop w:val="0"/>
      <w:marBottom w:val="0"/>
      <w:divBdr>
        <w:top w:val="none" w:sz="0" w:space="0" w:color="auto"/>
        <w:left w:val="none" w:sz="0" w:space="0" w:color="auto"/>
        <w:bottom w:val="none" w:sz="0" w:space="0" w:color="auto"/>
        <w:right w:val="none" w:sz="0" w:space="0" w:color="auto"/>
      </w:divBdr>
    </w:div>
    <w:div w:id="1292828962">
      <w:marLeft w:val="640"/>
      <w:marRight w:val="0"/>
      <w:marTop w:val="0"/>
      <w:marBottom w:val="0"/>
      <w:divBdr>
        <w:top w:val="none" w:sz="0" w:space="0" w:color="auto"/>
        <w:left w:val="none" w:sz="0" w:space="0" w:color="auto"/>
        <w:bottom w:val="none" w:sz="0" w:space="0" w:color="auto"/>
        <w:right w:val="none" w:sz="0" w:space="0" w:color="auto"/>
      </w:divBdr>
    </w:div>
    <w:div w:id="1292828991">
      <w:marLeft w:val="640"/>
      <w:marRight w:val="0"/>
      <w:marTop w:val="0"/>
      <w:marBottom w:val="0"/>
      <w:divBdr>
        <w:top w:val="none" w:sz="0" w:space="0" w:color="auto"/>
        <w:left w:val="none" w:sz="0" w:space="0" w:color="auto"/>
        <w:bottom w:val="none" w:sz="0" w:space="0" w:color="auto"/>
        <w:right w:val="none" w:sz="0" w:space="0" w:color="auto"/>
      </w:divBdr>
    </w:div>
    <w:div w:id="1292829869">
      <w:marLeft w:val="640"/>
      <w:marRight w:val="0"/>
      <w:marTop w:val="0"/>
      <w:marBottom w:val="0"/>
      <w:divBdr>
        <w:top w:val="none" w:sz="0" w:space="0" w:color="auto"/>
        <w:left w:val="none" w:sz="0" w:space="0" w:color="auto"/>
        <w:bottom w:val="none" w:sz="0" w:space="0" w:color="auto"/>
        <w:right w:val="none" w:sz="0" w:space="0" w:color="auto"/>
      </w:divBdr>
    </w:div>
    <w:div w:id="1292831697">
      <w:marLeft w:val="640"/>
      <w:marRight w:val="0"/>
      <w:marTop w:val="0"/>
      <w:marBottom w:val="0"/>
      <w:divBdr>
        <w:top w:val="none" w:sz="0" w:space="0" w:color="auto"/>
        <w:left w:val="none" w:sz="0" w:space="0" w:color="auto"/>
        <w:bottom w:val="none" w:sz="0" w:space="0" w:color="auto"/>
        <w:right w:val="none" w:sz="0" w:space="0" w:color="auto"/>
      </w:divBdr>
    </w:div>
    <w:div w:id="1292857770">
      <w:marLeft w:val="640"/>
      <w:marRight w:val="0"/>
      <w:marTop w:val="0"/>
      <w:marBottom w:val="0"/>
      <w:divBdr>
        <w:top w:val="none" w:sz="0" w:space="0" w:color="auto"/>
        <w:left w:val="none" w:sz="0" w:space="0" w:color="auto"/>
        <w:bottom w:val="none" w:sz="0" w:space="0" w:color="auto"/>
        <w:right w:val="none" w:sz="0" w:space="0" w:color="auto"/>
      </w:divBdr>
    </w:div>
    <w:div w:id="1292976463">
      <w:marLeft w:val="640"/>
      <w:marRight w:val="0"/>
      <w:marTop w:val="0"/>
      <w:marBottom w:val="0"/>
      <w:divBdr>
        <w:top w:val="none" w:sz="0" w:space="0" w:color="auto"/>
        <w:left w:val="none" w:sz="0" w:space="0" w:color="auto"/>
        <w:bottom w:val="none" w:sz="0" w:space="0" w:color="auto"/>
        <w:right w:val="none" w:sz="0" w:space="0" w:color="auto"/>
      </w:divBdr>
    </w:div>
    <w:div w:id="1292976601">
      <w:marLeft w:val="640"/>
      <w:marRight w:val="0"/>
      <w:marTop w:val="0"/>
      <w:marBottom w:val="0"/>
      <w:divBdr>
        <w:top w:val="none" w:sz="0" w:space="0" w:color="auto"/>
        <w:left w:val="none" w:sz="0" w:space="0" w:color="auto"/>
        <w:bottom w:val="none" w:sz="0" w:space="0" w:color="auto"/>
        <w:right w:val="none" w:sz="0" w:space="0" w:color="auto"/>
      </w:divBdr>
    </w:div>
    <w:div w:id="1292978834">
      <w:marLeft w:val="640"/>
      <w:marRight w:val="0"/>
      <w:marTop w:val="0"/>
      <w:marBottom w:val="0"/>
      <w:divBdr>
        <w:top w:val="none" w:sz="0" w:space="0" w:color="auto"/>
        <w:left w:val="none" w:sz="0" w:space="0" w:color="auto"/>
        <w:bottom w:val="none" w:sz="0" w:space="0" w:color="auto"/>
        <w:right w:val="none" w:sz="0" w:space="0" w:color="auto"/>
      </w:divBdr>
    </w:div>
    <w:div w:id="1292979055">
      <w:marLeft w:val="640"/>
      <w:marRight w:val="0"/>
      <w:marTop w:val="0"/>
      <w:marBottom w:val="0"/>
      <w:divBdr>
        <w:top w:val="none" w:sz="0" w:space="0" w:color="auto"/>
        <w:left w:val="none" w:sz="0" w:space="0" w:color="auto"/>
        <w:bottom w:val="none" w:sz="0" w:space="0" w:color="auto"/>
        <w:right w:val="none" w:sz="0" w:space="0" w:color="auto"/>
      </w:divBdr>
    </w:div>
    <w:div w:id="1292981130">
      <w:marLeft w:val="640"/>
      <w:marRight w:val="0"/>
      <w:marTop w:val="0"/>
      <w:marBottom w:val="0"/>
      <w:divBdr>
        <w:top w:val="none" w:sz="0" w:space="0" w:color="auto"/>
        <w:left w:val="none" w:sz="0" w:space="0" w:color="auto"/>
        <w:bottom w:val="none" w:sz="0" w:space="0" w:color="auto"/>
        <w:right w:val="none" w:sz="0" w:space="0" w:color="auto"/>
      </w:divBdr>
    </w:div>
    <w:div w:id="1293050331">
      <w:marLeft w:val="640"/>
      <w:marRight w:val="0"/>
      <w:marTop w:val="0"/>
      <w:marBottom w:val="0"/>
      <w:divBdr>
        <w:top w:val="none" w:sz="0" w:space="0" w:color="auto"/>
        <w:left w:val="none" w:sz="0" w:space="0" w:color="auto"/>
        <w:bottom w:val="none" w:sz="0" w:space="0" w:color="auto"/>
        <w:right w:val="none" w:sz="0" w:space="0" w:color="auto"/>
      </w:divBdr>
    </w:div>
    <w:div w:id="1293052190">
      <w:marLeft w:val="640"/>
      <w:marRight w:val="0"/>
      <w:marTop w:val="0"/>
      <w:marBottom w:val="0"/>
      <w:divBdr>
        <w:top w:val="none" w:sz="0" w:space="0" w:color="auto"/>
        <w:left w:val="none" w:sz="0" w:space="0" w:color="auto"/>
        <w:bottom w:val="none" w:sz="0" w:space="0" w:color="auto"/>
        <w:right w:val="none" w:sz="0" w:space="0" w:color="auto"/>
      </w:divBdr>
    </w:div>
    <w:div w:id="1293096137">
      <w:marLeft w:val="640"/>
      <w:marRight w:val="0"/>
      <w:marTop w:val="0"/>
      <w:marBottom w:val="0"/>
      <w:divBdr>
        <w:top w:val="none" w:sz="0" w:space="0" w:color="auto"/>
        <w:left w:val="none" w:sz="0" w:space="0" w:color="auto"/>
        <w:bottom w:val="none" w:sz="0" w:space="0" w:color="auto"/>
        <w:right w:val="none" w:sz="0" w:space="0" w:color="auto"/>
      </w:divBdr>
    </w:div>
    <w:div w:id="1293096514">
      <w:marLeft w:val="640"/>
      <w:marRight w:val="0"/>
      <w:marTop w:val="0"/>
      <w:marBottom w:val="0"/>
      <w:divBdr>
        <w:top w:val="none" w:sz="0" w:space="0" w:color="auto"/>
        <w:left w:val="none" w:sz="0" w:space="0" w:color="auto"/>
        <w:bottom w:val="none" w:sz="0" w:space="0" w:color="auto"/>
        <w:right w:val="none" w:sz="0" w:space="0" w:color="auto"/>
      </w:divBdr>
    </w:div>
    <w:div w:id="1293097534">
      <w:marLeft w:val="640"/>
      <w:marRight w:val="0"/>
      <w:marTop w:val="0"/>
      <w:marBottom w:val="0"/>
      <w:divBdr>
        <w:top w:val="none" w:sz="0" w:space="0" w:color="auto"/>
        <w:left w:val="none" w:sz="0" w:space="0" w:color="auto"/>
        <w:bottom w:val="none" w:sz="0" w:space="0" w:color="auto"/>
        <w:right w:val="none" w:sz="0" w:space="0" w:color="auto"/>
      </w:divBdr>
    </w:div>
    <w:div w:id="1293099484">
      <w:marLeft w:val="640"/>
      <w:marRight w:val="0"/>
      <w:marTop w:val="0"/>
      <w:marBottom w:val="0"/>
      <w:divBdr>
        <w:top w:val="none" w:sz="0" w:space="0" w:color="auto"/>
        <w:left w:val="none" w:sz="0" w:space="0" w:color="auto"/>
        <w:bottom w:val="none" w:sz="0" w:space="0" w:color="auto"/>
        <w:right w:val="none" w:sz="0" w:space="0" w:color="auto"/>
      </w:divBdr>
    </w:div>
    <w:div w:id="1293099879">
      <w:marLeft w:val="640"/>
      <w:marRight w:val="0"/>
      <w:marTop w:val="0"/>
      <w:marBottom w:val="0"/>
      <w:divBdr>
        <w:top w:val="none" w:sz="0" w:space="0" w:color="auto"/>
        <w:left w:val="none" w:sz="0" w:space="0" w:color="auto"/>
        <w:bottom w:val="none" w:sz="0" w:space="0" w:color="auto"/>
        <w:right w:val="none" w:sz="0" w:space="0" w:color="auto"/>
      </w:divBdr>
    </w:div>
    <w:div w:id="1293168139">
      <w:marLeft w:val="640"/>
      <w:marRight w:val="0"/>
      <w:marTop w:val="0"/>
      <w:marBottom w:val="0"/>
      <w:divBdr>
        <w:top w:val="none" w:sz="0" w:space="0" w:color="auto"/>
        <w:left w:val="none" w:sz="0" w:space="0" w:color="auto"/>
        <w:bottom w:val="none" w:sz="0" w:space="0" w:color="auto"/>
        <w:right w:val="none" w:sz="0" w:space="0" w:color="auto"/>
      </w:divBdr>
    </w:div>
    <w:div w:id="1293175954">
      <w:marLeft w:val="640"/>
      <w:marRight w:val="0"/>
      <w:marTop w:val="0"/>
      <w:marBottom w:val="0"/>
      <w:divBdr>
        <w:top w:val="none" w:sz="0" w:space="0" w:color="auto"/>
        <w:left w:val="none" w:sz="0" w:space="0" w:color="auto"/>
        <w:bottom w:val="none" w:sz="0" w:space="0" w:color="auto"/>
        <w:right w:val="none" w:sz="0" w:space="0" w:color="auto"/>
      </w:divBdr>
    </w:div>
    <w:div w:id="1293176890">
      <w:marLeft w:val="640"/>
      <w:marRight w:val="0"/>
      <w:marTop w:val="0"/>
      <w:marBottom w:val="0"/>
      <w:divBdr>
        <w:top w:val="none" w:sz="0" w:space="0" w:color="auto"/>
        <w:left w:val="none" w:sz="0" w:space="0" w:color="auto"/>
        <w:bottom w:val="none" w:sz="0" w:space="0" w:color="auto"/>
        <w:right w:val="none" w:sz="0" w:space="0" w:color="auto"/>
      </w:divBdr>
    </w:div>
    <w:div w:id="1293247924">
      <w:marLeft w:val="640"/>
      <w:marRight w:val="0"/>
      <w:marTop w:val="0"/>
      <w:marBottom w:val="0"/>
      <w:divBdr>
        <w:top w:val="none" w:sz="0" w:space="0" w:color="auto"/>
        <w:left w:val="none" w:sz="0" w:space="0" w:color="auto"/>
        <w:bottom w:val="none" w:sz="0" w:space="0" w:color="auto"/>
        <w:right w:val="none" w:sz="0" w:space="0" w:color="auto"/>
      </w:divBdr>
    </w:div>
    <w:div w:id="1293287452">
      <w:marLeft w:val="640"/>
      <w:marRight w:val="0"/>
      <w:marTop w:val="0"/>
      <w:marBottom w:val="0"/>
      <w:divBdr>
        <w:top w:val="none" w:sz="0" w:space="0" w:color="auto"/>
        <w:left w:val="none" w:sz="0" w:space="0" w:color="auto"/>
        <w:bottom w:val="none" w:sz="0" w:space="0" w:color="auto"/>
        <w:right w:val="none" w:sz="0" w:space="0" w:color="auto"/>
      </w:divBdr>
    </w:div>
    <w:div w:id="1293317936">
      <w:marLeft w:val="640"/>
      <w:marRight w:val="0"/>
      <w:marTop w:val="0"/>
      <w:marBottom w:val="0"/>
      <w:divBdr>
        <w:top w:val="none" w:sz="0" w:space="0" w:color="auto"/>
        <w:left w:val="none" w:sz="0" w:space="0" w:color="auto"/>
        <w:bottom w:val="none" w:sz="0" w:space="0" w:color="auto"/>
        <w:right w:val="none" w:sz="0" w:space="0" w:color="auto"/>
      </w:divBdr>
    </w:div>
    <w:div w:id="1293364924">
      <w:marLeft w:val="640"/>
      <w:marRight w:val="0"/>
      <w:marTop w:val="0"/>
      <w:marBottom w:val="0"/>
      <w:divBdr>
        <w:top w:val="none" w:sz="0" w:space="0" w:color="auto"/>
        <w:left w:val="none" w:sz="0" w:space="0" w:color="auto"/>
        <w:bottom w:val="none" w:sz="0" w:space="0" w:color="auto"/>
        <w:right w:val="none" w:sz="0" w:space="0" w:color="auto"/>
      </w:divBdr>
    </w:div>
    <w:div w:id="1293439113">
      <w:marLeft w:val="640"/>
      <w:marRight w:val="0"/>
      <w:marTop w:val="0"/>
      <w:marBottom w:val="0"/>
      <w:divBdr>
        <w:top w:val="none" w:sz="0" w:space="0" w:color="auto"/>
        <w:left w:val="none" w:sz="0" w:space="0" w:color="auto"/>
        <w:bottom w:val="none" w:sz="0" w:space="0" w:color="auto"/>
        <w:right w:val="none" w:sz="0" w:space="0" w:color="auto"/>
      </w:divBdr>
    </w:div>
    <w:div w:id="1293440498">
      <w:marLeft w:val="640"/>
      <w:marRight w:val="0"/>
      <w:marTop w:val="0"/>
      <w:marBottom w:val="0"/>
      <w:divBdr>
        <w:top w:val="none" w:sz="0" w:space="0" w:color="auto"/>
        <w:left w:val="none" w:sz="0" w:space="0" w:color="auto"/>
        <w:bottom w:val="none" w:sz="0" w:space="0" w:color="auto"/>
        <w:right w:val="none" w:sz="0" w:space="0" w:color="auto"/>
      </w:divBdr>
    </w:div>
    <w:div w:id="1293556907">
      <w:marLeft w:val="640"/>
      <w:marRight w:val="0"/>
      <w:marTop w:val="0"/>
      <w:marBottom w:val="0"/>
      <w:divBdr>
        <w:top w:val="none" w:sz="0" w:space="0" w:color="auto"/>
        <w:left w:val="none" w:sz="0" w:space="0" w:color="auto"/>
        <w:bottom w:val="none" w:sz="0" w:space="0" w:color="auto"/>
        <w:right w:val="none" w:sz="0" w:space="0" w:color="auto"/>
      </w:divBdr>
    </w:div>
    <w:div w:id="1293706904">
      <w:marLeft w:val="640"/>
      <w:marRight w:val="0"/>
      <w:marTop w:val="0"/>
      <w:marBottom w:val="0"/>
      <w:divBdr>
        <w:top w:val="none" w:sz="0" w:space="0" w:color="auto"/>
        <w:left w:val="none" w:sz="0" w:space="0" w:color="auto"/>
        <w:bottom w:val="none" w:sz="0" w:space="0" w:color="auto"/>
        <w:right w:val="none" w:sz="0" w:space="0" w:color="auto"/>
      </w:divBdr>
    </w:div>
    <w:div w:id="1293712528">
      <w:marLeft w:val="640"/>
      <w:marRight w:val="0"/>
      <w:marTop w:val="0"/>
      <w:marBottom w:val="0"/>
      <w:divBdr>
        <w:top w:val="none" w:sz="0" w:space="0" w:color="auto"/>
        <w:left w:val="none" w:sz="0" w:space="0" w:color="auto"/>
        <w:bottom w:val="none" w:sz="0" w:space="0" w:color="auto"/>
        <w:right w:val="none" w:sz="0" w:space="0" w:color="auto"/>
      </w:divBdr>
    </w:div>
    <w:div w:id="1293750829">
      <w:marLeft w:val="640"/>
      <w:marRight w:val="0"/>
      <w:marTop w:val="0"/>
      <w:marBottom w:val="0"/>
      <w:divBdr>
        <w:top w:val="none" w:sz="0" w:space="0" w:color="auto"/>
        <w:left w:val="none" w:sz="0" w:space="0" w:color="auto"/>
        <w:bottom w:val="none" w:sz="0" w:space="0" w:color="auto"/>
        <w:right w:val="none" w:sz="0" w:space="0" w:color="auto"/>
      </w:divBdr>
    </w:div>
    <w:div w:id="1293752719">
      <w:marLeft w:val="640"/>
      <w:marRight w:val="0"/>
      <w:marTop w:val="0"/>
      <w:marBottom w:val="0"/>
      <w:divBdr>
        <w:top w:val="none" w:sz="0" w:space="0" w:color="auto"/>
        <w:left w:val="none" w:sz="0" w:space="0" w:color="auto"/>
        <w:bottom w:val="none" w:sz="0" w:space="0" w:color="auto"/>
        <w:right w:val="none" w:sz="0" w:space="0" w:color="auto"/>
      </w:divBdr>
    </w:div>
    <w:div w:id="1293822500">
      <w:marLeft w:val="640"/>
      <w:marRight w:val="0"/>
      <w:marTop w:val="0"/>
      <w:marBottom w:val="0"/>
      <w:divBdr>
        <w:top w:val="none" w:sz="0" w:space="0" w:color="auto"/>
        <w:left w:val="none" w:sz="0" w:space="0" w:color="auto"/>
        <w:bottom w:val="none" w:sz="0" w:space="0" w:color="auto"/>
        <w:right w:val="none" w:sz="0" w:space="0" w:color="auto"/>
      </w:divBdr>
    </w:div>
    <w:div w:id="1293901213">
      <w:marLeft w:val="640"/>
      <w:marRight w:val="0"/>
      <w:marTop w:val="0"/>
      <w:marBottom w:val="0"/>
      <w:divBdr>
        <w:top w:val="none" w:sz="0" w:space="0" w:color="auto"/>
        <w:left w:val="none" w:sz="0" w:space="0" w:color="auto"/>
        <w:bottom w:val="none" w:sz="0" w:space="0" w:color="auto"/>
        <w:right w:val="none" w:sz="0" w:space="0" w:color="auto"/>
      </w:divBdr>
    </w:div>
    <w:div w:id="1293902255">
      <w:marLeft w:val="640"/>
      <w:marRight w:val="0"/>
      <w:marTop w:val="0"/>
      <w:marBottom w:val="0"/>
      <w:divBdr>
        <w:top w:val="none" w:sz="0" w:space="0" w:color="auto"/>
        <w:left w:val="none" w:sz="0" w:space="0" w:color="auto"/>
        <w:bottom w:val="none" w:sz="0" w:space="0" w:color="auto"/>
        <w:right w:val="none" w:sz="0" w:space="0" w:color="auto"/>
      </w:divBdr>
    </w:div>
    <w:div w:id="1293949199">
      <w:marLeft w:val="640"/>
      <w:marRight w:val="0"/>
      <w:marTop w:val="0"/>
      <w:marBottom w:val="0"/>
      <w:divBdr>
        <w:top w:val="none" w:sz="0" w:space="0" w:color="auto"/>
        <w:left w:val="none" w:sz="0" w:space="0" w:color="auto"/>
        <w:bottom w:val="none" w:sz="0" w:space="0" w:color="auto"/>
        <w:right w:val="none" w:sz="0" w:space="0" w:color="auto"/>
      </w:divBdr>
    </w:div>
    <w:div w:id="1294017832">
      <w:marLeft w:val="640"/>
      <w:marRight w:val="0"/>
      <w:marTop w:val="0"/>
      <w:marBottom w:val="0"/>
      <w:divBdr>
        <w:top w:val="none" w:sz="0" w:space="0" w:color="auto"/>
        <w:left w:val="none" w:sz="0" w:space="0" w:color="auto"/>
        <w:bottom w:val="none" w:sz="0" w:space="0" w:color="auto"/>
        <w:right w:val="none" w:sz="0" w:space="0" w:color="auto"/>
      </w:divBdr>
    </w:div>
    <w:div w:id="1294018123">
      <w:marLeft w:val="640"/>
      <w:marRight w:val="0"/>
      <w:marTop w:val="0"/>
      <w:marBottom w:val="0"/>
      <w:divBdr>
        <w:top w:val="none" w:sz="0" w:space="0" w:color="auto"/>
        <w:left w:val="none" w:sz="0" w:space="0" w:color="auto"/>
        <w:bottom w:val="none" w:sz="0" w:space="0" w:color="auto"/>
        <w:right w:val="none" w:sz="0" w:space="0" w:color="auto"/>
      </w:divBdr>
    </w:div>
    <w:div w:id="1294019544">
      <w:marLeft w:val="640"/>
      <w:marRight w:val="0"/>
      <w:marTop w:val="0"/>
      <w:marBottom w:val="0"/>
      <w:divBdr>
        <w:top w:val="none" w:sz="0" w:space="0" w:color="auto"/>
        <w:left w:val="none" w:sz="0" w:space="0" w:color="auto"/>
        <w:bottom w:val="none" w:sz="0" w:space="0" w:color="auto"/>
        <w:right w:val="none" w:sz="0" w:space="0" w:color="auto"/>
      </w:divBdr>
    </w:div>
    <w:div w:id="1294099438">
      <w:marLeft w:val="640"/>
      <w:marRight w:val="0"/>
      <w:marTop w:val="0"/>
      <w:marBottom w:val="0"/>
      <w:divBdr>
        <w:top w:val="none" w:sz="0" w:space="0" w:color="auto"/>
        <w:left w:val="none" w:sz="0" w:space="0" w:color="auto"/>
        <w:bottom w:val="none" w:sz="0" w:space="0" w:color="auto"/>
        <w:right w:val="none" w:sz="0" w:space="0" w:color="auto"/>
      </w:divBdr>
    </w:div>
    <w:div w:id="1294140282">
      <w:marLeft w:val="640"/>
      <w:marRight w:val="0"/>
      <w:marTop w:val="0"/>
      <w:marBottom w:val="0"/>
      <w:divBdr>
        <w:top w:val="none" w:sz="0" w:space="0" w:color="auto"/>
        <w:left w:val="none" w:sz="0" w:space="0" w:color="auto"/>
        <w:bottom w:val="none" w:sz="0" w:space="0" w:color="auto"/>
        <w:right w:val="none" w:sz="0" w:space="0" w:color="auto"/>
      </w:divBdr>
    </w:div>
    <w:div w:id="1294216531">
      <w:marLeft w:val="640"/>
      <w:marRight w:val="0"/>
      <w:marTop w:val="0"/>
      <w:marBottom w:val="0"/>
      <w:divBdr>
        <w:top w:val="none" w:sz="0" w:space="0" w:color="auto"/>
        <w:left w:val="none" w:sz="0" w:space="0" w:color="auto"/>
        <w:bottom w:val="none" w:sz="0" w:space="0" w:color="auto"/>
        <w:right w:val="none" w:sz="0" w:space="0" w:color="auto"/>
      </w:divBdr>
    </w:div>
    <w:div w:id="1294288451">
      <w:marLeft w:val="640"/>
      <w:marRight w:val="0"/>
      <w:marTop w:val="0"/>
      <w:marBottom w:val="0"/>
      <w:divBdr>
        <w:top w:val="none" w:sz="0" w:space="0" w:color="auto"/>
        <w:left w:val="none" w:sz="0" w:space="0" w:color="auto"/>
        <w:bottom w:val="none" w:sz="0" w:space="0" w:color="auto"/>
        <w:right w:val="none" w:sz="0" w:space="0" w:color="auto"/>
      </w:divBdr>
    </w:div>
    <w:div w:id="1294336290">
      <w:marLeft w:val="640"/>
      <w:marRight w:val="0"/>
      <w:marTop w:val="0"/>
      <w:marBottom w:val="0"/>
      <w:divBdr>
        <w:top w:val="none" w:sz="0" w:space="0" w:color="auto"/>
        <w:left w:val="none" w:sz="0" w:space="0" w:color="auto"/>
        <w:bottom w:val="none" w:sz="0" w:space="0" w:color="auto"/>
        <w:right w:val="none" w:sz="0" w:space="0" w:color="auto"/>
      </w:divBdr>
    </w:div>
    <w:div w:id="1294402726">
      <w:marLeft w:val="640"/>
      <w:marRight w:val="0"/>
      <w:marTop w:val="0"/>
      <w:marBottom w:val="0"/>
      <w:divBdr>
        <w:top w:val="none" w:sz="0" w:space="0" w:color="auto"/>
        <w:left w:val="none" w:sz="0" w:space="0" w:color="auto"/>
        <w:bottom w:val="none" w:sz="0" w:space="0" w:color="auto"/>
        <w:right w:val="none" w:sz="0" w:space="0" w:color="auto"/>
      </w:divBdr>
    </w:div>
    <w:div w:id="1294408791">
      <w:marLeft w:val="640"/>
      <w:marRight w:val="0"/>
      <w:marTop w:val="0"/>
      <w:marBottom w:val="0"/>
      <w:divBdr>
        <w:top w:val="none" w:sz="0" w:space="0" w:color="auto"/>
        <w:left w:val="none" w:sz="0" w:space="0" w:color="auto"/>
        <w:bottom w:val="none" w:sz="0" w:space="0" w:color="auto"/>
        <w:right w:val="none" w:sz="0" w:space="0" w:color="auto"/>
      </w:divBdr>
    </w:div>
    <w:div w:id="1294411275">
      <w:marLeft w:val="640"/>
      <w:marRight w:val="0"/>
      <w:marTop w:val="0"/>
      <w:marBottom w:val="0"/>
      <w:divBdr>
        <w:top w:val="none" w:sz="0" w:space="0" w:color="auto"/>
        <w:left w:val="none" w:sz="0" w:space="0" w:color="auto"/>
        <w:bottom w:val="none" w:sz="0" w:space="0" w:color="auto"/>
        <w:right w:val="none" w:sz="0" w:space="0" w:color="auto"/>
      </w:divBdr>
    </w:div>
    <w:div w:id="1294483138">
      <w:marLeft w:val="640"/>
      <w:marRight w:val="0"/>
      <w:marTop w:val="0"/>
      <w:marBottom w:val="0"/>
      <w:divBdr>
        <w:top w:val="none" w:sz="0" w:space="0" w:color="auto"/>
        <w:left w:val="none" w:sz="0" w:space="0" w:color="auto"/>
        <w:bottom w:val="none" w:sz="0" w:space="0" w:color="auto"/>
        <w:right w:val="none" w:sz="0" w:space="0" w:color="auto"/>
      </w:divBdr>
    </w:div>
    <w:div w:id="1294553947">
      <w:marLeft w:val="640"/>
      <w:marRight w:val="0"/>
      <w:marTop w:val="0"/>
      <w:marBottom w:val="0"/>
      <w:divBdr>
        <w:top w:val="none" w:sz="0" w:space="0" w:color="auto"/>
        <w:left w:val="none" w:sz="0" w:space="0" w:color="auto"/>
        <w:bottom w:val="none" w:sz="0" w:space="0" w:color="auto"/>
        <w:right w:val="none" w:sz="0" w:space="0" w:color="auto"/>
      </w:divBdr>
    </w:div>
    <w:div w:id="1294554757">
      <w:marLeft w:val="640"/>
      <w:marRight w:val="0"/>
      <w:marTop w:val="0"/>
      <w:marBottom w:val="0"/>
      <w:divBdr>
        <w:top w:val="none" w:sz="0" w:space="0" w:color="auto"/>
        <w:left w:val="none" w:sz="0" w:space="0" w:color="auto"/>
        <w:bottom w:val="none" w:sz="0" w:space="0" w:color="auto"/>
        <w:right w:val="none" w:sz="0" w:space="0" w:color="auto"/>
      </w:divBdr>
    </w:div>
    <w:div w:id="1294557016">
      <w:marLeft w:val="640"/>
      <w:marRight w:val="0"/>
      <w:marTop w:val="0"/>
      <w:marBottom w:val="0"/>
      <w:divBdr>
        <w:top w:val="none" w:sz="0" w:space="0" w:color="auto"/>
        <w:left w:val="none" w:sz="0" w:space="0" w:color="auto"/>
        <w:bottom w:val="none" w:sz="0" w:space="0" w:color="auto"/>
        <w:right w:val="none" w:sz="0" w:space="0" w:color="auto"/>
      </w:divBdr>
    </w:div>
    <w:div w:id="1294557299">
      <w:marLeft w:val="640"/>
      <w:marRight w:val="0"/>
      <w:marTop w:val="0"/>
      <w:marBottom w:val="0"/>
      <w:divBdr>
        <w:top w:val="none" w:sz="0" w:space="0" w:color="auto"/>
        <w:left w:val="none" w:sz="0" w:space="0" w:color="auto"/>
        <w:bottom w:val="none" w:sz="0" w:space="0" w:color="auto"/>
        <w:right w:val="none" w:sz="0" w:space="0" w:color="auto"/>
      </w:divBdr>
    </w:div>
    <w:div w:id="1294557482">
      <w:marLeft w:val="640"/>
      <w:marRight w:val="0"/>
      <w:marTop w:val="0"/>
      <w:marBottom w:val="0"/>
      <w:divBdr>
        <w:top w:val="none" w:sz="0" w:space="0" w:color="auto"/>
        <w:left w:val="none" w:sz="0" w:space="0" w:color="auto"/>
        <w:bottom w:val="none" w:sz="0" w:space="0" w:color="auto"/>
        <w:right w:val="none" w:sz="0" w:space="0" w:color="auto"/>
      </w:divBdr>
    </w:div>
    <w:div w:id="1294559680">
      <w:marLeft w:val="640"/>
      <w:marRight w:val="0"/>
      <w:marTop w:val="0"/>
      <w:marBottom w:val="0"/>
      <w:divBdr>
        <w:top w:val="none" w:sz="0" w:space="0" w:color="auto"/>
        <w:left w:val="none" w:sz="0" w:space="0" w:color="auto"/>
        <w:bottom w:val="none" w:sz="0" w:space="0" w:color="auto"/>
        <w:right w:val="none" w:sz="0" w:space="0" w:color="auto"/>
      </w:divBdr>
    </w:div>
    <w:div w:id="1294599813">
      <w:marLeft w:val="640"/>
      <w:marRight w:val="0"/>
      <w:marTop w:val="0"/>
      <w:marBottom w:val="0"/>
      <w:divBdr>
        <w:top w:val="none" w:sz="0" w:space="0" w:color="auto"/>
        <w:left w:val="none" w:sz="0" w:space="0" w:color="auto"/>
        <w:bottom w:val="none" w:sz="0" w:space="0" w:color="auto"/>
        <w:right w:val="none" w:sz="0" w:space="0" w:color="auto"/>
      </w:divBdr>
    </w:div>
    <w:div w:id="1294604430">
      <w:marLeft w:val="640"/>
      <w:marRight w:val="0"/>
      <w:marTop w:val="0"/>
      <w:marBottom w:val="0"/>
      <w:divBdr>
        <w:top w:val="none" w:sz="0" w:space="0" w:color="auto"/>
        <w:left w:val="none" w:sz="0" w:space="0" w:color="auto"/>
        <w:bottom w:val="none" w:sz="0" w:space="0" w:color="auto"/>
        <w:right w:val="none" w:sz="0" w:space="0" w:color="auto"/>
      </w:divBdr>
    </w:div>
    <w:div w:id="1294605382">
      <w:marLeft w:val="640"/>
      <w:marRight w:val="0"/>
      <w:marTop w:val="0"/>
      <w:marBottom w:val="0"/>
      <w:divBdr>
        <w:top w:val="none" w:sz="0" w:space="0" w:color="auto"/>
        <w:left w:val="none" w:sz="0" w:space="0" w:color="auto"/>
        <w:bottom w:val="none" w:sz="0" w:space="0" w:color="auto"/>
        <w:right w:val="none" w:sz="0" w:space="0" w:color="auto"/>
      </w:divBdr>
    </w:div>
    <w:div w:id="1294628533">
      <w:marLeft w:val="640"/>
      <w:marRight w:val="0"/>
      <w:marTop w:val="0"/>
      <w:marBottom w:val="0"/>
      <w:divBdr>
        <w:top w:val="none" w:sz="0" w:space="0" w:color="auto"/>
        <w:left w:val="none" w:sz="0" w:space="0" w:color="auto"/>
        <w:bottom w:val="none" w:sz="0" w:space="0" w:color="auto"/>
        <w:right w:val="none" w:sz="0" w:space="0" w:color="auto"/>
      </w:divBdr>
    </w:div>
    <w:div w:id="1294628575">
      <w:marLeft w:val="640"/>
      <w:marRight w:val="0"/>
      <w:marTop w:val="0"/>
      <w:marBottom w:val="0"/>
      <w:divBdr>
        <w:top w:val="none" w:sz="0" w:space="0" w:color="auto"/>
        <w:left w:val="none" w:sz="0" w:space="0" w:color="auto"/>
        <w:bottom w:val="none" w:sz="0" w:space="0" w:color="auto"/>
        <w:right w:val="none" w:sz="0" w:space="0" w:color="auto"/>
      </w:divBdr>
    </w:div>
    <w:div w:id="1294672060">
      <w:marLeft w:val="640"/>
      <w:marRight w:val="0"/>
      <w:marTop w:val="0"/>
      <w:marBottom w:val="0"/>
      <w:divBdr>
        <w:top w:val="none" w:sz="0" w:space="0" w:color="auto"/>
        <w:left w:val="none" w:sz="0" w:space="0" w:color="auto"/>
        <w:bottom w:val="none" w:sz="0" w:space="0" w:color="auto"/>
        <w:right w:val="none" w:sz="0" w:space="0" w:color="auto"/>
      </w:divBdr>
    </w:div>
    <w:div w:id="1294748839">
      <w:marLeft w:val="640"/>
      <w:marRight w:val="0"/>
      <w:marTop w:val="0"/>
      <w:marBottom w:val="0"/>
      <w:divBdr>
        <w:top w:val="none" w:sz="0" w:space="0" w:color="auto"/>
        <w:left w:val="none" w:sz="0" w:space="0" w:color="auto"/>
        <w:bottom w:val="none" w:sz="0" w:space="0" w:color="auto"/>
        <w:right w:val="none" w:sz="0" w:space="0" w:color="auto"/>
      </w:divBdr>
    </w:div>
    <w:div w:id="1294798103">
      <w:marLeft w:val="640"/>
      <w:marRight w:val="0"/>
      <w:marTop w:val="0"/>
      <w:marBottom w:val="0"/>
      <w:divBdr>
        <w:top w:val="none" w:sz="0" w:space="0" w:color="auto"/>
        <w:left w:val="none" w:sz="0" w:space="0" w:color="auto"/>
        <w:bottom w:val="none" w:sz="0" w:space="0" w:color="auto"/>
        <w:right w:val="none" w:sz="0" w:space="0" w:color="auto"/>
      </w:divBdr>
    </w:div>
    <w:div w:id="1294826274">
      <w:marLeft w:val="640"/>
      <w:marRight w:val="0"/>
      <w:marTop w:val="0"/>
      <w:marBottom w:val="0"/>
      <w:divBdr>
        <w:top w:val="none" w:sz="0" w:space="0" w:color="auto"/>
        <w:left w:val="none" w:sz="0" w:space="0" w:color="auto"/>
        <w:bottom w:val="none" w:sz="0" w:space="0" w:color="auto"/>
        <w:right w:val="none" w:sz="0" w:space="0" w:color="auto"/>
      </w:divBdr>
    </w:div>
    <w:div w:id="1294869506">
      <w:marLeft w:val="640"/>
      <w:marRight w:val="0"/>
      <w:marTop w:val="0"/>
      <w:marBottom w:val="0"/>
      <w:divBdr>
        <w:top w:val="none" w:sz="0" w:space="0" w:color="auto"/>
        <w:left w:val="none" w:sz="0" w:space="0" w:color="auto"/>
        <w:bottom w:val="none" w:sz="0" w:space="0" w:color="auto"/>
        <w:right w:val="none" w:sz="0" w:space="0" w:color="auto"/>
      </w:divBdr>
    </w:div>
    <w:div w:id="1294949262">
      <w:marLeft w:val="640"/>
      <w:marRight w:val="0"/>
      <w:marTop w:val="0"/>
      <w:marBottom w:val="0"/>
      <w:divBdr>
        <w:top w:val="none" w:sz="0" w:space="0" w:color="auto"/>
        <w:left w:val="none" w:sz="0" w:space="0" w:color="auto"/>
        <w:bottom w:val="none" w:sz="0" w:space="0" w:color="auto"/>
        <w:right w:val="none" w:sz="0" w:space="0" w:color="auto"/>
      </w:divBdr>
    </w:div>
    <w:div w:id="1294991582">
      <w:marLeft w:val="640"/>
      <w:marRight w:val="0"/>
      <w:marTop w:val="0"/>
      <w:marBottom w:val="0"/>
      <w:divBdr>
        <w:top w:val="none" w:sz="0" w:space="0" w:color="auto"/>
        <w:left w:val="none" w:sz="0" w:space="0" w:color="auto"/>
        <w:bottom w:val="none" w:sz="0" w:space="0" w:color="auto"/>
        <w:right w:val="none" w:sz="0" w:space="0" w:color="auto"/>
      </w:divBdr>
    </w:div>
    <w:div w:id="1295058466">
      <w:marLeft w:val="640"/>
      <w:marRight w:val="0"/>
      <w:marTop w:val="0"/>
      <w:marBottom w:val="0"/>
      <w:divBdr>
        <w:top w:val="none" w:sz="0" w:space="0" w:color="auto"/>
        <w:left w:val="none" w:sz="0" w:space="0" w:color="auto"/>
        <w:bottom w:val="none" w:sz="0" w:space="0" w:color="auto"/>
        <w:right w:val="none" w:sz="0" w:space="0" w:color="auto"/>
      </w:divBdr>
    </w:div>
    <w:div w:id="1295060552">
      <w:marLeft w:val="640"/>
      <w:marRight w:val="0"/>
      <w:marTop w:val="0"/>
      <w:marBottom w:val="0"/>
      <w:divBdr>
        <w:top w:val="none" w:sz="0" w:space="0" w:color="auto"/>
        <w:left w:val="none" w:sz="0" w:space="0" w:color="auto"/>
        <w:bottom w:val="none" w:sz="0" w:space="0" w:color="auto"/>
        <w:right w:val="none" w:sz="0" w:space="0" w:color="auto"/>
      </w:divBdr>
    </w:div>
    <w:div w:id="1295062140">
      <w:marLeft w:val="640"/>
      <w:marRight w:val="0"/>
      <w:marTop w:val="0"/>
      <w:marBottom w:val="0"/>
      <w:divBdr>
        <w:top w:val="none" w:sz="0" w:space="0" w:color="auto"/>
        <w:left w:val="none" w:sz="0" w:space="0" w:color="auto"/>
        <w:bottom w:val="none" w:sz="0" w:space="0" w:color="auto"/>
        <w:right w:val="none" w:sz="0" w:space="0" w:color="auto"/>
      </w:divBdr>
    </w:div>
    <w:div w:id="1295062662">
      <w:marLeft w:val="640"/>
      <w:marRight w:val="0"/>
      <w:marTop w:val="0"/>
      <w:marBottom w:val="0"/>
      <w:divBdr>
        <w:top w:val="none" w:sz="0" w:space="0" w:color="auto"/>
        <w:left w:val="none" w:sz="0" w:space="0" w:color="auto"/>
        <w:bottom w:val="none" w:sz="0" w:space="0" w:color="auto"/>
        <w:right w:val="none" w:sz="0" w:space="0" w:color="auto"/>
      </w:divBdr>
    </w:div>
    <w:div w:id="1295133175">
      <w:marLeft w:val="640"/>
      <w:marRight w:val="0"/>
      <w:marTop w:val="0"/>
      <w:marBottom w:val="0"/>
      <w:divBdr>
        <w:top w:val="none" w:sz="0" w:space="0" w:color="auto"/>
        <w:left w:val="none" w:sz="0" w:space="0" w:color="auto"/>
        <w:bottom w:val="none" w:sz="0" w:space="0" w:color="auto"/>
        <w:right w:val="none" w:sz="0" w:space="0" w:color="auto"/>
      </w:divBdr>
    </w:div>
    <w:div w:id="1295211277">
      <w:marLeft w:val="640"/>
      <w:marRight w:val="0"/>
      <w:marTop w:val="0"/>
      <w:marBottom w:val="0"/>
      <w:divBdr>
        <w:top w:val="none" w:sz="0" w:space="0" w:color="auto"/>
        <w:left w:val="none" w:sz="0" w:space="0" w:color="auto"/>
        <w:bottom w:val="none" w:sz="0" w:space="0" w:color="auto"/>
        <w:right w:val="none" w:sz="0" w:space="0" w:color="auto"/>
      </w:divBdr>
    </w:div>
    <w:div w:id="1295217479">
      <w:marLeft w:val="640"/>
      <w:marRight w:val="0"/>
      <w:marTop w:val="0"/>
      <w:marBottom w:val="0"/>
      <w:divBdr>
        <w:top w:val="none" w:sz="0" w:space="0" w:color="auto"/>
        <w:left w:val="none" w:sz="0" w:space="0" w:color="auto"/>
        <w:bottom w:val="none" w:sz="0" w:space="0" w:color="auto"/>
        <w:right w:val="none" w:sz="0" w:space="0" w:color="auto"/>
      </w:divBdr>
    </w:div>
    <w:div w:id="1295255328">
      <w:marLeft w:val="640"/>
      <w:marRight w:val="0"/>
      <w:marTop w:val="0"/>
      <w:marBottom w:val="0"/>
      <w:divBdr>
        <w:top w:val="none" w:sz="0" w:space="0" w:color="auto"/>
        <w:left w:val="none" w:sz="0" w:space="0" w:color="auto"/>
        <w:bottom w:val="none" w:sz="0" w:space="0" w:color="auto"/>
        <w:right w:val="none" w:sz="0" w:space="0" w:color="auto"/>
      </w:divBdr>
    </w:div>
    <w:div w:id="1295258868">
      <w:marLeft w:val="640"/>
      <w:marRight w:val="0"/>
      <w:marTop w:val="0"/>
      <w:marBottom w:val="0"/>
      <w:divBdr>
        <w:top w:val="none" w:sz="0" w:space="0" w:color="auto"/>
        <w:left w:val="none" w:sz="0" w:space="0" w:color="auto"/>
        <w:bottom w:val="none" w:sz="0" w:space="0" w:color="auto"/>
        <w:right w:val="none" w:sz="0" w:space="0" w:color="auto"/>
      </w:divBdr>
    </w:div>
    <w:div w:id="1295259285">
      <w:marLeft w:val="640"/>
      <w:marRight w:val="0"/>
      <w:marTop w:val="0"/>
      <w:marBottom w:val="0"/>
      <w:divBdr>
        <w:top w:val="none" w:sz="0" w:space="0" w:color="auto"/>
        <w:left w:val="none" w:sz="0" w:space="0" w:color="auto"/>
        <w:bottom w:val="none" w:sz="0" w:space="0" w:color="auto"/>
        <w:right w:val="none" w:sz="0" w:space="0" w:color="auto"/>
      </w:divBdr>
    </w:div>
    <w:div w:id="1295284439">
      <w:marLeft w:val="640"/>
      <w:marRight w:val="0"/>
      <w:marTop w:val="0"/>
      <w:marBottom w:val="0"/>
      <w:divBdr>
        <w:top w:val="none" w:sz="0" w:space="0" w:color="auto"/>
        <w:left w:val="none" w:sz="0" w:space="0" w:color="auto"/>
        <w:bottom w:val="none" w:sz="0" w:space="0" w:color="auto"/>
        <w:right w:val="none" w:sz="0" w:space="0" w:color="auto"/>
      </w:divBdr>
    </w:div>
    <w:div w:id="1295331032">
      <w:marLeft w:val="640"/>
      <w:marRight w:val="0"/>
      <w:marTop w:val="0"/>
      <w:marBottom w:val="0"/>
      <w:divBdr>
        <w:top w:val="none" w:sz="0" w:space="0" w:color="auto"/>
        <w:left w:val="none" w:sz="0" w:space="0" w:color="auto"/>
        <w:bottom w:val="none" w:sz="0" w:space="0" w:color="auto"/>
        <w:right w:val="none" w:sz="0" w:space="0" w:color="auto"/>
      </w:divBdr>
    </w:div>
    <w:div w:id="1295335827">
      <w:marLeft w:val="640"/>
      <w:marRight w:val="0"/>
      <w:marTop w:val="0"/>
      <w:marBottom w:val="0"/>
      <w:divBdr>
        <w:top w:val="none" w:sz="0" w:space="0" w:color="auto"/>
        <w:left w:val="none" w:sz="0" w:space="0" w:color="auto"/>
        <w:bottom w:val="none" w:sz="0" w:space="0" w:color="auto"/>
        <w:right w:val="none" w:sz="0" w:space="0" w:color="auto"/>
      </w:divBdr>
    </w:div>
    <w:div w:id="1295401920">
      <w:marLeft w:val="640"/>
      <w:marRight w:val="0"/>
      <w:marTop w:val="0"/>
      <w:marBottom w:val="0"/>
      <w:divBdr>
        <w:top w:val="none" w:sz="0" w:space="0" w:color="auto"/>
        <w:left w:val="none" w:sz="0" w:space="0" w:color="auto"/>
        <w:bottom w:val="none" w:sz="0" w:space="0" w:color="auto"/>
        <w:right w:val="none" w:sz="0" w:space="0" w:color="auto"/>
      </w:divBdr>
    </w:div>
    <w:div w:id="1295403683">
      <w:marLeft w:val="640"/>
      <w:marRight w:val="0"/>
      <w:marTop w:val="0"/>
      <w:marBottom w:val="0"/>
      <w:divBdr>
        <w:top w:val="none" w:sz="0" w:space="0" w:color="auto"/>
        <w:left w:val="none" w:sz="0" w:space="0" w:color="auto"/>
        <w:bottom w:val="none" w:sz="0" w:space="0" w:color="auto"/>
        <w:right w:val="none" w:sz="0" w:space="0" w:color="auto"/>
      </w:divBdr>
    </w:div>
    <w:div w:id="1295404346">
      <w:marLeft w:val="640"/>
      <w:marRight w:val="0"/>
      <w:marTop w:val="0"/>
      <w:marBottom w:val="0"/>
      <w:divBdr>
        <w:top w:val="none" w:sz="0" w:space="0" w:color="auto"/>
        <w:left w:val="none" w:sz="0" w:space="0" w:color="auto"/>
        <w:bottom w:val="none" w:sz="0" w:space="0" w:color="auto"/>
        <w:right w:val="none" w:sz="0" w:space="0" w:color="auto"/>
      </w:divBdr>
    </w:div>
    <w:div w:id="1295527383">
      <w:marLeft w:val="640"/>
      <w:marRight w:val="0"/>
      <w:marTop w:val="0"/>
      <w:marBottom w:val="0"/>
      <w:divBdr>
        <w:top w:val="none" w:sz="0" w:space="0" w:color="auto"/>
        <w:left w:val="none" w:sz="0" w:space="0" w:color="auto"/>
        <w:bottom w:val="none" w:sz="0" w:space="0" w:color="auto"/>
        <w:right w:val="none" w:sz="0" w:space="0" w:color="auto"/>
      </w:divBdr>
    </w:div>
    <w:div w:id="1295528847">
      <w:marLeft w:val="640"/>
      <w:marRight w:val="0"/>
      <w:marTop w:val="0"/>
      <w:marBottom w:val="0"/>
      <w:divBdr>
        <w:top w:val="none" w:sz="0" w:space="0" w:color="auto"/>
        <w:left w:val="none" w:sz="0" w:space="0" w:color="auto"/>
        <w:bottom w:val="none" w:sz="0" w:space="0" w:color="auto"/>
        <w:right w:val="none" w:sz="0" w:space="0" w:color="auto"/>
      </w:divBdr>
    </w:div>
    <w:div w:id="1295595492">
      <w:marLeft w:val="640"/>
      <w:marRight w:val="0"/>
      <w:marTop w:val="0"/>
      <w:marBottom w:val="0"/>
      <w:divBdr>
        <w:top w:val="none" w:sz="0" w:space="0" w:color="auto"/>
        <w:left w:val="none" w:sz="0" w:space="0" w:color="auto"/>
        <w:bottom w:val="none" w:sz="0" w:space="0" w:color="auto"/>
        <w:right w:val="none" w:sz="0" w:space="0" w:color="auto"/>
      </w:divBdr>
    </w:div>
    <w:div w:id="1295598133">
      <w:marLeft w:val="640"/>
      <w:marRight w:val="0"/>
      <w:marTop w:val="0"/>
      <w:marBottom w:val="0"/>
      <w:divBdr>
        <w:top w:val="none" w:sz="0" w:space="0" w:color="auto"/>
        <w:left w:val="none" w:sz="0" w:space="0" w:color="auto"/>
        <w:bottom w:val="none" w:sz="0" w:space="0" w:color="auto"/>
        <w:right w:val="none" w:sz="0" w:space="0" w:color="auto"/>
      </w:divBdr>
    </w:div>
    <w:div w:id="1295600279">
      <w:marLeft w:val="640"/>
      <w:marRight w:val="0"/>
      <w:marTop w:val="0"/>
      <w:marBottom w:val="0"/>
      <w:divBdr>
        <w:top w:val="none" w:sz="0" w:space="0" w:color="auto"/>
        <w:left w:val="none" w:sz="0" w:space="0" w:color="auto"/>
        <w:bottom w:val="none" w:sz="0" w:space="0" w:color="auto"/>
        <w:right w:val="none" w:sz="0" w:space="0" w:color="auto"/>
      </w:divBdr>
    </w:div>
    <w:div w:id="1295601338">
      <w:marLeft w:val="640"/>
      <w:marRight w:val="0"/>
      <w:marTop w:val="0"/>
      <w:marBottom w:val="0"/>
      <w:divBdr>
        <w:top w:val="none" w:sz="0" w:space="0" w:color="auto"/>
        <w:left w:val="none" w:sz="0" w:space="0" w:color="auto"/>
        <w:bottom w:val="none" w:sz="0" w:space="0" w:color="auto"/>
        <w:right w:val="none" w:sz="0" w:space="0" w:color="auto"/>
      </w:divBdr>
    </w:div>
    <w:div w:id="1295603191">
      <w:marLeft w:val="640"/>
      <w:marRight w:val="0"/>
      <w:marTop w:val="0"/>
      <w:marBottom w:val="0"/>
      <w:divBdr>
        <w:top w:val="none" w:sz="0" w:space="0" w:color="auto"/>
        <w:left w:val="none" w:sz="0" w:space="0" w:color="auto"/>
        <w:bottom w:val="none" w:sz="0" w:space="0" w:color="auto"/>
        <w:right w:val="none" w:sz="0" w:space="0" w:color="auto"/>
      </w:divBdr>
    </w:div>
    <w:div w:id="1295713893">
      <w:marLeft w:val="640"/>
      <w:marRight w:val="0"/>
      <w:marTop w:val="0"/>
      <w:marBottom w:val="0"/>
      <w:divBdr>
        <w:top w:val="none" w:sz="0" w:space="0" w:color="auto"/>
        <w:left w:val="none" w:sz="0" w:space="0" w:color="auto"/>
        <w:bottom w:val="none" w:sz="0" w:space="0" w:color="auto"/>
        <w:right w:val="none" w:sz="0" w:space="0" w:color="auto"/>
      </w:divBdr>
    </w:div>
    <w:div w:id="1295790926">
      <w:marLeft w:val="640"/>
      <w:marRight w:val="0"/>
      <w:marTop w:val="0"/>
      <w:marBottom w:val="0"/>
      <w:divBdr>
        <w:top w:val="none" w:sz="0" w:space="0" w:color="auto"/>
        <w:left w:val="none" w:sz="0" w:space="0" w:color="auto"/>
        <w:bottom w:val="none" w:sz="0" w:space="0" w:color="auto"/>
        <w:right w:val="none" w:sz="0" w:space="0" w:color="auto"/>
      </w:divBdr>
    </w:div>
    <w:div w:id="1295868831">
      <w:marLeft w:val="640"/>
      <w:marRight w:val="0"/>
      <w:marTop w:val="0"/>
      <w:marBottom w:val="0"/>
      <w:divBdr>
        <w:top w:val="none" w:sz="0" w:space="0" w:color="auto"/>
        <w:left w:val="none" w:sz="0" w:space="0" w:color="auto"/>
        <w:bottom w:val="none" w:sz="0" w:space="0" w:color="auto"/>
        <w:right w:val="none" w:sz="0" w:space="0" w:color="auto"/>
      </w:divBdr>
    </w:div>
    <w:div w:id="1295914774">
      <w:marLeft w:val="640"/>
      <w:marRight w:val="0"/>
      <w:marTop w:val="0"/>
      <w:marBottom w:val="0"/>
      <w:divBdr>
        <w:top w:val="none" w:sz="0" w:space="0" w:color="auto"/>
        <w:left w:val="none" w:sz="0" w:space="0" w:color="auto"/>
        <w:bottom w:val="none" w:sz="0" w:space="0" w:color="auto"/>
        <w:right w:val="none" w:sz="0" w:space="0" w:color="auto"/>
      </w:divBdr>
    </w:div>
    <w:div w:id="1295982928">
      <w:marLeft w:val="640"/>
      <w:marRight w:val="0"/>
      <w:marTop w:val="0"/>
      <w:marBottom w:val="0"/>
      <w:divBdr>
        <w:top w:val="none" w:sz="0" w:space="0" w:color="auto"/>
        <w:left w:val="none" w:sz="0" w:space="0" w:color="auto"/>
        <w:bottom w:val="none" w:sz="0" w:space="0" w:color="auto"/>
        <w:right w:val="none" w:sz="0" w:space="0" w:color="auto"/>
      </w:divBdr>
    </w:div>
    <w:div w:id="1295986747">
      <w:marLeft w:val="640"/>
      <w:marRight w:val="0"/>
      <w:marTop w:val="0"/>
      <w:marBottom w:val="0"/>
      <w:divBdr>
        <w:top w:val="none" w:sz="0" w:space="0" w:color="auto"/>
        <w:left w:val="none" w:sz="0" w:space="0" w:color="auto"/>
        <w:bottom w:val="none" w:sz="0" w:space="0" w:color="auto"/>
        <w:right w:val="none" w:sz="0" w:space="0" w:color="auto"/>
      </w:divBdr>
    </w:div>
    <w:div w:id="1295988747">
      <w:marLeft w:val="640"/>
      <w:marRight w:val="0"/>
      <w:marTop w:val="0"/>
      <w:marBottom w:val="0"/>
      <w:divBdr>
        <w:top w:val="none" w:sz="0" w:space="0" w:color="auto"/>
        <w:left w:val="none" w:sz="0" w:space="0" w:color="auto"/>
        <w:bottom w:val="none" w:sz="0" w:space="0" w:color="auto"/>
        <w:right w:val="none" w:sz="0" w:space="0" w:color="auto"/>
      </w:divBdr>
    </w:div>
    <w:div w:id="1295989548">
      <w:marLeft w:val="640"/>
      <w:marRight w:val="0"/>
      <w:marTop w:val="0"/>
      <w:marBottom w:val="0"/>
      <w:divBdr>
        <w:top w:val="none" w:sz="0" w:space="0" w:color="auto"/>
        <w:left w:val="none" w:sz="0" w:space="0" w:color="auto"/>
        <w:bottom w:val="none" w:sz="0" w:space="0" w:color="auto"/>
        <w:right w:val="none" w:sz="0" w:space="0" w:color="auto"/>
      </w:divBdr>
    </w:div>
    <w:div w:id="1296057467">
      <w:marLeft w:val="640"/>
      <w:marRight w:val="0"/>
      <w:marTop w:val="0"/>
      <w:marBottom w:val="0"/>
      <w:divBdr>
        <w:top w:val="none" w:sz="0" w:space="0" w:color="auto"/>
        <w:left w:val="none" w:sz="0" w:space="0" w:color="auto"/>
        <w:bottom w:val="none" w:sz="0" w:space="0" w:color="auto"/>
        <w:right w:val="none" w:sz="0" w:space="0" w:color="auto"/>
      </w:divBdr>
    </w:div>
    <w:div w:id="1296058353">
      <w:marLeft w:val="640"/>
      <w:marRight w:val="0"/>
      <w:marTop w:val="0"/>
      <w:marBottom w:val="0"/>
      <w:divBdr>
        <w:top w:val="none" w:sz="0" w:space="0" w:color="auto"/>
        <w:left w:val="none" w:sz="0" w:space="0" w:color="auto"/>
        <w:bottom w:val="none" w:sz="0" w:space="0" w:color="auto"/>
        <w:right w:val="none" w:sz="0" w:space="0" w:color="auto"/>
      </w:divBdr>
    </w:div>
    <w:div w:id="1296064419">
      <w:marLeft w:val="640"/>
      <w:marRight w:val="0"/>
      <w:marTop w:val="0"/>
      <w:marBottom w:val="0"/>
      <w:divBdr>
        <w:top w:val="none" w:sz="0" w:space="0" w:color="auto"/>
        <w:left w:val="none" w:sz="0" w:space="0" w:color="auto"/>
        <w:bottom w:val="none" w:sz="0" w:space="0" w:color="auto"/>
        <w:right w:val="none" w:sz="0" w:space="0" w:color="auto"/>
      </w:divBdr>
    </w:div>
    <w:div w:id="1296137002">
      <w:marLeft w:val="640"/>
      <w:marRight w:val="0"/>
      <w:marTop w:val="0"/>
      <w:marBottom w:val="0"/>
      <w:divBdr>
        <w:top w:val="none" w:sz="0" w:space="0" w:color="auto"/>
        <w:left w:val="none" w:sz="0" w:space="0" w:color="auto"/>
        <w:bottom w:val="none" w:sz="0" w:space="0" w:color="auto"/>
        <w:right w:val="none" w:sz="0" w:space="0" w:color="auto"/>
      </w:divBdr>
    </w:div>
    <w:div w:id="1296182186">
      <w:marLeft w:val="640"/>
      <w:marRight w:val="0"/>
      <w:marTop w:val="0"/>
      <w:marBottom w:val="0"/>
      <w:divBdr>
        <w:top w:val="none" w:sz="0" w:space="0" w:color="auto"/>
        <w:left w:val="none" w:sz="0" w:space="0" w:color="auto"/>
        <w:bottom w:val="none" w:sz="0" w:space="0" w:color="auto"/>
        <w:right w:val="none" w:sz="0" w:space="0" w:color="auto"/>
      </w:divBdr>
    </w:div>
    <w:div w:id="1296184625">
      <w:marLeft w:val="640"/>
      <w:marRight w:val="0"/>
      <w:marTop w:val="0"/>
      <w:marBottom w:val="0"/>
      <w:divBdr>
        <w:top w:val="none" w:sz="0" w:space="0" w:color="auto"/>
        <w:left w:val="none" w:sz="0" w:space="0" w:color="auto"/>
        <w:bottom w:val="none" w:sz="0" w:space="0" w:color="auto"/>
        <w:right w:val="none" w:sz="0" w:space="0" w:color="auto"/>
      </w:divBdr>
    </w:div>
    <w:div w:id="1296251674">
      <w:marLeft w:val="640"/>
      <w:marRight w:val="0"/>
      <w:marTop w:val="0"/>
      <w:marBottom w:val="0"/>
      <w:divBdr>
        <w:top w:val="none" w:sz="0" w:space="0" w:color="auto"/>
        <w:left w:val="none" w:sz="0" w:space="0" w:color="auto"/>
        <w:bottom w:val="none" w:sz="0" w:space="0" w:color="auto"/>
        <w:right w:val="none" w:sz="0" w:space="0" w:color="auto"/>
      </w:divBdr>
    </w:div>
    <w:div w:id="1296302337">
      <w:marLeft w:val="640"/>
      <w:marRight w:val="0"/>
      <w:marTop w:val="0"/>
      <w:marBottom w:val="0"/>
      <w:divBdr>
        <w:top w:val="none" w:sz="0" w:space="0" w:color="auto"/>
        <w:left w:val="none" w:sz="0" w:space="0" w:color="auto"/>
        <w:bottom w:val="none" w:sz="0" w:space="0" w:color="auto"/>
        <w:right w:val="none" w:sz="0" w:space="0" w:color="auto"/>
      </w:divBdr>
    </w:div>
    <w:div w:id="1296329966">
      <w:marLeft w:val="640"/>
      <w:marRight w:val="0"/>
      <w:marTop w:val="0"/>
      <w:marBottom w:val="0"/>
      <w:divBdr>
        <w:top w:val="none" w:sz="0" w:space="0" w:color="auto"/>
        <w:left w:val="none" w:sz="0" w:space="0" w:color="auto"/>
        <w:bottom w:val="none" w:sz="0" w:space="0" w:color="auto"/>
        <w:right w:val="none" w:sz="0" w:space="0" w:color="auto"/>
      </w:divBdr>
    </w:div>
    <w:div w:id="1296330382">
      <w:marLeft w:val="640"/>
      <w:marRight w:val="0"/>
      <w:marTop w:val="0"/>
      <w:marBottom w:val="0"/>
      <w:divBdr>
        <w:top w:val="none" w:sz="0" w:space="0" w:color="auto"/>
        <w:left w:val="none" w:sz="0" w:space="0" w:color="auto"/>
        <w:bottom w:val="none" w:sz="0" w:space="0" w:color="auto"/>
        <w:right w:val="none" w:sz="0" w:space="0" w:color="auto"/>
      </w:divBdr>
    </w:div>
    <w:div w:id="1296332773">
      <w:marLeft w:val="640"/>
      <w:marRight w:val="0"/>
      <w:marTop w:val="0"/>
      <w:marBottom w:val="0"/>
      <w:divBdr>
        <w:top w:val="none" w:sz="0" w:space="0" w:color="auto"/>
        <w:left w:val="none" w:sz="0" w:space="0" w:color="auto"/>
        <w:bottom w:val="none" w:sz="0" w:space="0" w:color="auto"/>
        <w:right w:val="none" w:sz="0" w:space="0" w:color="auto"/>
      </w:divBdr>
    </w:div>
    <w:div w:id="1296449196">
      <w:marLeft w:val="640"/>
      <w:marRight w:val="0"/>
      <w:marTop w:val="0"/>
      <w:marBottom w:val="0"/>
      <w:divBdr>
        <w:top w:val="none" w:sz="0" w:space="0" w:color="auto"/>
        <w:left w:val="none" w:sz="0" w:space="0" w:color="auto"/>
        <w:bottom w:val="none" w:sz="0" w:space="0" w:color="auto"/>
        <w:right w:val="none" w:sz="0" w:space="0" w:color="auto"/>
      </w:divBdr>
    </w:div>
    <w:div w:id="1296451872">
      <w:marLeft w:val="640"/>
      <w:marRight w:val="0"/>
      <w:marTop w:val="0"/>
      <w:marBottom w:val="0"/>
      <w:divBdr>
        <w:top w:val="none" w:sz="0" w:space="0" w:color="auto"/>
        <w:left w:val="none" w:sz="0" w:space="0" w:color="auto"/>
        <w:bottom w:val="none" w:sz="0" w:space="0" w:color="auto"/>
        <w:right w:val="none" w:sz="0" w:space="0" w:color="auto"/>
      </w:divBdr>
    </w:div>
    <w:div w:id="1296595095">
      <w:marLeft w:val="640"/>
      <w:marRight w:val="0"/>
      <w:marTop w:val="0"/>
      <w:marBottom w:val="0"/>
      <w:divBdr>
        <w:top w:val="none" w:sz="0" w:space="0" w:color="auto"/>
        <w:left w:val="none" w:sz="0" w:space="0" w:color="auto"/>
        <w:bottom w:val="none" w:sz="0" w:space="0" w:color="auto"/>
        <w:right w:val="none" w:sz="0" w:space="0" w:color="auto"/>
      </w:divBdr>
    </w:div>
    <w:div w:id="1296637732">
      <w:marLeft w:val="640"/>
      <w:marRight w:val="0"/>
      <w:marTop w:val="0"/>
      <w:marBottom w:val="0"/>
      <w:divBdr>
        <w:top w:val="none" w:sz="0" w:space="0" w:color="auto"/>
        <w:left w:val="none" w:sz="0" w:space="0" w:color="auto"/>
        <w:bottom w:val="none" w:sz="0" w:space="0" w:color="auto"/>
        <w:right w:val="none" w:sz="0" w:space="0" w:color="auto"/>
      </w:divBdr>
    </w:div>
    <w:div w:id="1296638807">
      <w:marLeft w:val="640"/>
      <w:marRight w:val="0"/>
      <w:marTop w:val="0"/>
      <w:marBottom w:val="0"/>
      <w:divBdr>
        <w:top w:val="none" w:sz="0" w:space="0" w:color="auto"/>
        <w:left w:val="none" w:sz="0" w:space="0" w:color="auto"/>
        <w:bottom w:val="none" w:sz="0" w:space="0" w:color="auto"/>
        <w:right w:val="none" w:sz="0" w:space="0" w:color="auto"/>
      </w:divBdr>
    </w:div>
    <w:div w:id="1296641942">
      <w:marLeft w:val="640"/>
      <w:marRight w:val="0"/>
      <w:marTop w:val="0"/>
      <w:marBottom w:val="0"/>
      <w:divBdr>
        <w:top w:val="none" w:sz="0" w:space="0" w:color="auto"/>
        <w:left w:val="none" w:sz="0" w:space="0" w:color="auto"/>
        <w:bottom w:val="none" w:sz="0" w:space="0" w:color="auto"/>
        <w:right w:val="none" w:sz="0" w:space="0" w:color="auto"/>
      </w:divBdr>
    </w:div>
    <w:div w:id="1296837153">
      <w:marLeft w:val="640"/>
      <w:marRight w:val="0"/>
      <w:marTop w:val="0"/>
      <w:marBottom w:val="0"/>
      <w:divBdr>
        <w:top w:val="none" w:sz="0" w:space="0" w:color="auto"/>
        <w:left w:val="none" w:sz="0" w:space="0" w:color="auto"/>
        <w:bottom w:val="none" w:sz="0" w:space="0" w:color="auto"/>
        <w:right w:val="none" w:sz="0" w:space="0" w:color="auto"/>
      </w:divBdr>
    </w:div>
    <w:div w:id="1296908652">
      <w:marLeft w:val="640"/>
      <w:marRight w:val="0"/>
      <w:marTop w:val="0"/>
      <w:marBottom w:val="0"/>
      <w:divBdr>
        <w:top w:val="none" w:sz="0" w:space="0" w:color="auto"/>
        <w:left w:val="none" w:sz="0" w:space="0" w:color="auto"/>
        <w:bottom w:val="none" w:sz="0" w:space="0" w:color="auto"/>
        <w:right w:val="none" w:sz="0" w:space="0" w:color="auto"/>
      </w:divBdr>
    </w:div>
    <w:div w:id="1296987428">
      <w:marLeft w:val="640"/>
      <w:marRight w:val="0"/>
      <w:marTop w:val="0"/>
      <w:marBottom w:val="0"/>
      <w:divBdr>
        <w:top w:val="none" w:sz="0" w:space="0" w:color="auto"/>
        <w:left w:val="none" w:sz="0" w:space="0" w:color="auto"/>
        <w:bottom w:val="none" w:sz="0" w:space="0" w:color="auto"/>
        <w:right w:val="none" w:sz="0" w:space="0" w:color="auto"/>
      </w:divBdr>
    </w:div>
    <w:div w:id="1297025478">
      <w:marLeft w:val="640"/>
      <w:marRight w:val="0"/>
      <w:marTop w:val="0"/>
      <w:marBottom w:val="0"/>
      <w:divBdr>
        <w:top w:val="none" w:sz="0" w:space="0" w:color="auto"/>
        <w:left w:val="none" w:sz="0" w:space="0" w:color="auto"/>
        <w:bottom w:val="none" w:sz="0" w:space="0" w:color="auto"/>
        <w:right w:val="none" w:sz="0" w:space="0" w:color="auto"/>
      </w:divBdr>
    </w:div>
    <w:div w:id="1297027022">
      <w:marLeft w:val="640"/>
      <w:marRight w:val="0"/>
      <w:marTop w:val="0"/>
      <w:marBottom w:val="0"/>
      <w:divBdr>
        <w:top w:val="none" w:sz="0" w:space="0" w:color="auto"/>
        <w:left w:val="none" w:sz="0" w:space="0" w:color="auto"/>
        <w:bottom w:val="none" w:sz="0" w:space="0" w:color="auto"/>
        <w:right w:val="none" w:sz="0" w:space="0" w:color="auto"/>
      </w:divBdr>
    </w:div>
    <w:div w:id="1297028094">
      <w:marLeft w:val="640"/>
      <w:marRight w:val="0"/>
      <w:marTop w:val="0"/>
      <w:marBottom w:val="0"/>
      <w:divBdr>
        <w:top w:val="none" w:sz="0" w:space="0" w:color="auto"/>
        <w:left w:val="none" w:sz="0" w:space="0" w:color="auto"/>
        <w:bottom w:val="none" w:sz="0" w:space="0" w:color="auto"/>
        <w:right w:val="none" w:sz="0" w:space="0" w:color="auto"/>
      </w:divBdr>
    </w:div>
    <w:div w:id="1297183212">
      <w:marLeft w:val="640"/>
      <w:marRight w:val="0"/>
      <w:marTop w:val="0"/>
      <w:marBottom w:val="0"/>
      <w:divBdr>
        <w:top w:val="none" w:sz="0" w:space="0" w:color="auto"/>
        <w:left w:val="none" w:sz="0" w:space="0" w:color="auto"/>
        <w:bottom w:val="none" w:sz="0" w:space="0" w:color="auto"/>
        <w:right w:val="none" w:sz="0" w:space="0" w:color="auto"/>
      </w:divBdr>
    </w:div>
    <w:div w:id="1297298372">
      <w:marLeft w:val="640"/>
      <w:marRight w:val="0"/>
      <w:marTop w:val="0"/>
      <w:marBottom w:val="0"/>
      <w:divBdr>
        <w:top w:val="none" w:sz="0" w:space="0" w:color="auto"/>
        <w:left w:val="none" w:sz="0" w:space="0" w:color="auto"/>
        <w:bottom w:val="none" w:sz="0" w:space="0" w:color="auto"/>
        <w:right w:val="none" w:sz="0" w:space="0" w:color="auto"/>
      </w:divBdr>
    </w:div>
    <w:div w:id="1297370556">
      <w:marLeft w:val="640"/>
      <w:marRight w:val="0"/>
      <w:marTop w:val="0"/>
      <w:marBottom w:val="0"/>
      <w:divBdr>
        <w:top w:val="none" w:sz="0" w:space="0" w:color="auto"/>
        <w:left w:val="none" w:sz="0" w:space="0" w:color="auto"/>
        <w:bottom w:val="none" w:sz="0" w:space="0" w:color="auto"/>
        <w:right w:val="none" w:sz="0" w:space="0" w:color="auto"/>
      </w:divBdr>
    </w:div>
    <w:div w:id="1297371480">
      <w:marLeft w:val="640"/>
      <w:marRight w:val="0"/>
      <w:marTop w:val="0"/>
      <w:marBottom w:val="0"/>
      <w:divBdr>
        <w:top w:val="none" w:sz="0" w:space="0" w:color="auto"/>
        <w:left w:val="none" w:sz="0" w:space="0" w:color="auto"/>
        <w:bottom w:val="none" w:sz="0" w:space="0" w:color="auto"/>
        <w:right w:val="none" w:sz="0" w:space="0" w:color="auto"/>
      </w:divBdr>
    </w:div>
    <w:div w:id="1297372480">
      <w:marLeft w:val="640"/>
      <w:marRight w:val="0"/>
      <w:marTop w:val="0"/>
      <w:marBottom w:val="0"/>
      <w:divBdr>
        <w:top w:val="none" w:sz="0" w:space="0" w:color="auto"/>
        <w:left w:val="none" w:sz="0" w:space="0" w:color="auto"/>
        <w:bottom w:val="none" w:sz="0" w:space="0" w:color="auto"/>
        <w:right w:val="none" w:sz="0" w:space="0" w:color="auto"/>
      </w:divBdr>
    </w:div>
    <w:div w:id="1297373582">
      <w:marLeft w:val="640"/>
      <w:marRight w:val="0"/>
      <w:marTop w:val="0"/>
      <w:marBottom w:val="0"/>
      <w:divBdr>
        <w:top w:val="none" w:sz="0" w:space="0" w:color="auto"/>
        <w:left w:val="none" w:sz="0" w:space="0" w:color="auto"/>
        <w:bottom w:val="none" w:sz="0" w:space="0" w:color="auto"/>
        <w:right w:val="none" w:sz="0" w:space="0" w:color="auto"/>
      </w:divBdr>
    </w:div>
    <w:div w:id="1297416270">
      <w:marLeft w:val="640"/>
      <w:marRight w:val="0"/>
      <w:marTop w:val="0"/>
      <w:marBottom w:val="0"/>
      <w:divBdr>
        <w:top w:val="none" w:sz="0" w:space="0" w:color="auto"/>
        <w:left w:val="none" w:sz="0" w:space="0" w:color="auto"/>
        <w:bottom w:val="none" w:sz="0" w:space="0" w:color="auto"/>
        <w:right w:val="none" w:sz="0" w:space="0" w:color="auto"/>
      </w:divBdr>
    </w:div>
    <w:div w:id="1297419122">
      <w:marLeft w:val="640"/>
      <w:marRight w:val="0"/>
      <w:marTop w:val="0"/>
      <w:marBottom w:val="0"/>
      <w:divBdr>
        <w:top w:val="none" w:sz="0" w:space="0" w:color="auto"/>
        <w:left w:val="none" w:sz="0" w:space="0" w:color="auto"/>
        <w:bottom w:val="none" w:sz="0" w:space="0" w:color="auto"/>
        <w:right w:val="none" w:sz="0" w:space="0" w:color="auto"/>
      </w:divBdr>
    </w:div>
    <w:div w:id="1297491719">
      <w:marLeft w:val="640"/>
      <w:marRight w:val="0"/>
      <w:marTop w:val="0"/>
      <w:marBottom w:val="0"/>
      <w:divBdr>
        <w:top w:val="none" w:sz="0" w:space="0" w:color="auto"/>
        <w:left w:val="none" w:sz="0" w:space="0" w:color="auto"/>
        <w:bottom w:val="none" w:sz="0" w:space="0" w:color="auto"/>
        <w:right w:val="none" w:sz="0" w:space="0" w:color="auto"/>
      </w:divBdr>
    </w:div>
    <w:div w:id="1297564841">
      <w:marLeft w:val="640"/>
      <w:marRight w:val="0"/>
      <w:marTop w:val="0"/>
      <w:marBottom w:val="0"/>
      <w:divBdr>
        <w:top w:val="none" w:sz="0" w:space="0" w:color="auto"/>
        <w:left w:val="none" w:sz="0" w:space="0" w:color="auto"/>
        <w:bottom w:val="none" w:sz="0" w:space="0" w:color="auto"/>
        <w:right w:val="none" w:sz="0" w:space="0" w:color="auto"/>
      </w:divBdr>
    </w:div>
    <w:div w:id="1297565401">
      <w:marLeft w:val="640"/>
      <w:marRight w:val="0"/>
      <w:marTop w:val="0"/>
      <w:marBottom w:val="0"/>
      <w:divBdr>
        <w:top w:val="none" w:sz="0" w:space="0" w:color="auto"/>
        <w:left w:val="none" w:sz="0" w:space="0" w:color="auto"/>
        <w:bottom w:val="none" w:sz="0" w:space="0" w:color="auto"/>
        <w:right w:val="none" w:sz="0" w:space="0" w:color="auto"/>
      </w:divBdr>
    </w:div>
    <w:div w:id="1297681733">
      <w:marLeft w:val="640"/>
      <w:marRight w:val="0"/>
      <w:marTop w:val="0"/>
      <w:marBottom w:val="0"/>
      <w:divBdr>
        <w:top w:val="none" w:sz="0" w:space="0" w:color="auto"/>
        <w:left w:val="none" w:sz="0" w:space="0" w:color="auto"/>
        <w:bottom w:val="none" w:sz="0" w:space="0" w:color="auto"/>
        <w:right w:val="none" w:sz="0" w:space="0" w:color="auto"/>
      </w:divBdr>
    </w:div>
    <w:div w:id="1297686310">
      <w:marLeft w:val="640"/>
      <w:marRight w:val="0"/>
      <w:marTop w:val="0"/>
      <w:marBottom w:val="0"/>
      <w:divBdr>
        <w:top w:val="none" w:sz="0" w:space="0" w:color="auto"/>
        <w:left w:val="none" w:sz="0" w:space="0" w:color="auto"/>
        <w:bottom w:val="none" w:sz="0" w:space="0" w:color="auto"/>
        <w:right w:val="none" w:sz="0" w:space="0" w:color="auto"/>
      </w:divBdr>
    </w:div>
    <w:div w:id="1297838536">
      <w:marLeft w:val="640"/>
      <w:marRight w:val="0"/>
      <w:marTop w:val="0"/>
      <w:marBottom w:val="0"/>
      <w:divBdr>
        <w:top w:val="none" w:sz="0" w:space="0" w:color="auto"/>
        <w:left w:val="none" w:sz="0" w:space="0" w:color="auto"/>
        <w:bottom w:val="none" w:sz="0" w:space="0" w:color="auto"/>
        <w:right w:val="none" w:sz="0" w:space="0" w:color="auto"/>
      </w:divBdr>
    </w:div>
    <w:div w:id="1297879431">
      <w:marLeft w:val="640"/>
      <w:marRight w:val="0"/>
      <w:marTop w:val="0"/>
      <w:marBottom w:val="0"/>
      <w:divBdr>
        <w:top w:val="none" w:sz="0" w:space="0" w:color="auto"/>
        <w:left w:val="none" w:sz="0" w:space="0" w:color="auto"/>
        <w:bottom w:val="none" w:sz="0" w:space="0" w:color="auto"/>
        <w:right w:val="none" w:sz="0" w:space="0" w:color="auto"/>
      </w:divBdr>
    </w:div>
    <w:div w:id="1297879476">
      <w:marLeft w:val="640"/>
      <w:marRight w:val="0"/>
      <w:marTop w:val="0"/>
      <w:marBottom w:val="0"/>
      <w:divBdr>
        <w:top w:val="none" w:sz="0" w:space="0" w:color="auto"/>
        <w:left w:val="none" w:sz="0" w:space="0" w:color="auto"/>
        <w:bottom w:val="none" w:sz="0" w:space="0" w:color="auto"/>
        <w:right w:val="none" w:sz="0" w:space="0" w:color="auto"/>
      </w:divBdr>
    </w:div>
    <w:div w:id="1298074807">
      <w:marLeft w:val="640"/>
      <w:marRight w:val="0"/>
      <w:marTop w:val="0"/>
      <w:marBottom w:val="0"/>
      <w:divBdr>
        <w:top w:val="none" w:sz="0" w:space="0" w:color="auto"/>
        <w:left w:val="none" w:sz="0" w:space="0" w:color="auto"/>
        <w:bottom w:val="none" w:sz="0" w:space="0" w:color="auto"/>
        <w:right w:val="none" w:sz="0" w:space="0" w:color="auto"/>
      </w:divBdr>
    </w:div>
    <w:div w:id="1298141863">
      <w:marLeft w:val="640"/>
      <w:marRight w:val="0"/>
      <w:marTop w:val="0"/>
      <w:marBottom w:val="0"/>
      <w:divBdr>
        <w:top w:val="none" w:sz="0" w:space="0" w:color="auto"/>
        <w:left w:val="none" w:sz="0" w:space="0" w:color="auto"/>
        <w:bottom w:val="none" w:sz="0" w:space="0" w:color="auto"/>
        <w:right w:val="none" w:sz="0" w:space="0" w:color="auto"/>
      </w:divBdr>
    </w:div>
    <w:div w:id="1298144402">
      <w:marLeft w:val="640"/>
      <w:marRight w:val="0"/>
      <w:marTop w:val="0"/>
      <w:marBottom w:val="0"/>
      <w:divBdr>
        <w:top w:val="none" w:sz="0" w:space="0" w:color="auto"/>
        <w:left w:val="none" w:sz="0" w:space="0" w:color="auto"/>
        <w:bottom w:val="none" w:sz="0" w:space="0" w:color="auto"/>
        <w:right w:val="none" w:sz="0" w:space="0" w:color="auto"/>
      </w:divBdr>
    </w:div>
    <w:div w:id="1298148748">
      <w:marLeft w:val="640"/>
      <w:marRight w:val="0"/>
      <w:marTop w:val="0"/>
      <w:marBottom w:val="0"/>
      <w:divBdr>
        <w:top w:val="none" w:sz="0" w:space="0" w:color="auto"/>
        <w:left w:val="none" w:sz="0" w:space="0" w:color="auto"/>
        <w:bottom w:val="none" w:sz="0" w:space="0" w:color="auto"/>
        <w:right w:val="none" w:sz="0" w:space="0" w:color="auto"/>
      </w:divBdr>
    </w:div>
    <w:div w:id="1298294429">
      <w:marLeft w:val="640"/>
      <w:marRight w:val="0"/>
      <w:marTop w:val="0"/>
      <w:marBottom w:val="0"/>
      <w:divBdr>
        <w:top w:val="none" w:sz="0" w:space="0" w:color="auto"/>
        <w:left w:val="none" w:sz="0" w:space="0" w:color="auto"/>
        <w:bottom w:val="none" w:sz="0" w:space="0" w:color="auto"/>
        <w:right w:val="none" w:sz="0" w:space="0" w:color="auto"/>
      </w:divBdr>
    </w:div>
    <w:div w:id="1298299180">
      <w:marLeft w:val="640"/>
      <w:marRight w:val="0"/>
      <w:marTop w:val="0"/>
      <w:marBottom w:val="0"/>
      <w:divBdr>
        <w:top w:val="none" w:sz="0" w:space="0" w:color="auto"/>
        <w:left w:val="none" w:sz="0" w:space="0" w:color="auto"/>
        <w:bottom w:val="none" w:sz="0" w:space="0" w:color="auto"/>
        <w:right w:val="none" w:sz="0" w:space="0" w:color="auto"/>
      </w:divBdr>
    </w:div>
    <w:div w:id="1298414567">
      <w:marLeft w:val="640"/>
      <w:marRight w:val="0"/>
      <w:marTop w:val="0"/>
      <w:marBottom w:val="0"/>
      <w:divBdr>
        <w:top w:val="none" w:sz="0" w:space="0" w:color="auto"/>
        <w:left w:val="none" w:sz="0" w:space="0" w:color="auto"/>
        <w:bottom w:val="none" w:sz="0" w:space="0" w:color="auto"/>
        <w:right w:val="none" w:sz="0" w:space="0" w:color="auto"/>
      </w:divBdr>
    </w:div>
    <w:div w:id="1298418514">
      <w:marLeft w:val="640"/>
      <w:marRight w:val="0"/>
      <w:marTop w:val="0"/>
      <w:marBottom w:val="0"/>
      <w:divBdr>
        <w:top w:val="none" w:sz="0" w:space="0" w:color="auto"/>
        <w:left w:val="none" w:sz="0" w:space="0" w:color="auto"/>
        <w:bottom w:val="none" w:sz="0" w:space="0" w:color="auto"/>
        <w:right w:val="none" w:sz="0" w:space="0" w:color="auto"/>
      </w:divBdr>
    </w:div>
    <w:div w:id="1298485705">
      <w:marLeft w:val="640"/>
      <w:marRight w:val="0"/>
      <w:marTop w:val="0"/>
      <w:marBottom w:val="0"/>
      <w:divBdr>
        <w:top w:val="none" w:sz="0" w:space="0" w:color="auto"/>
        <w:left w:val="none" w:sz="0" w:space="0" w:color="auto"/>
        <w:bottom w:val="none" w:sz="0" w:space="0" w:color="auto"/>
        <w:right w:val="none" w:sz="0" w:space="0" w:color="auto"/>
      </w:divBdr>
    </w:div>
    <w:div w:id="1298493377">
      <w:marLeft w:val="640"/>
      <w:marRight w:val="0"/>
      <w:marTop w:val="0"/>
      <w:marBottom w:val="0"/>
      <w:divBdr>
        <w:top w:val="none" w:sz="0" w:space="0" w:color="auto"/>
        <w:left w:val="none" w:sz="0" w:space="0" w:color="auto"/>
        <w:bottom w:val="none" w:sz="0" w:space="0" w:color="auto"/>
        <w:right w:val="none" w:sz="0" w:space="0" w:color="auto"/>
      </w:divBdr>
    </w:div>
    <w:div w:id="1298534217">
      <w:marLeft w:val="640"/>
      <w:marRight w:val="0"/>
      <w:marTop w:val="0"/>
      <w:marBottom w:val="0"/>
      <w:divBdr>
        <w:top w:val="none" w:sz="0" w:space="0" w:color="auto"/>
        <w:left w:val="none" w:sz="0" w:space="0" w:color="auto"/>
        <w:bottom w:val="none" w:sz="0" w:space="0" w:color="auto"/>
        <w:right w:val="none" w:sz="0" w:space="0" w:color="auto"/>
      </w:divBdr>
    </w:div>
    <w:div w:id="1298560620">
      <w:marLeft w:val="640"/>
      <w:marRight w:val="0"/>
      <w:marTop w:val="0"/>
      <w:marBottom w:val="0"/>
      <w:divBdr>
        <w:top w:val="none" w:sz="0" w:space="0" w:color="auto"/>
        <w:left w:val="none" w:sz="0" w:space="0" w:color="auto"/>
        <w:bottom w:val="none" w:sz="0" w:space="0" w:color="auto"/>
        <w:right w:val="none" w:sz="0" w:space="0" w:color="auto"/>
      </w:divBdr>
    </w:div>
    <w:div w:id="1298605200">
      <w:marLeft w:val="640"/>
      <w:marRight w:val="0"/>
      <w:marTop w:val="0"/>
      <w:marBottom w:val="0"/>
      <w:divBdr>
        <w:top w:val="none" w:sz="0" w:space="0" w:color="auto"/>
        <w:left w:val="none" w:sz="0" w:space="0" w:color="auto"/>
        <w:bottom w:val="none" w:sz="0" w:space="0" w:color="auto"/>
        <w:right w:val="none" w:sz="0" w:space="0" w:color="auto"/>
      </w:divBdr>
    </w:div>
    <w:div w:id="1298678456">
      <w:marLeft w:val="640"/>
      <w:marRight w:val="0"/>
      <w:marTop w:val="0"/>
      <w:marBottom w:val="0"/>
      <w:divBdr>
        <w:top w:val="none" w:sz="0" w:space="0" w:color="auto"/>
        <w:left w:val="none" w:sz="0" w:space="0" w:color="auto"/>
        <w:bottom w:val="none" w:sz="0" w:space="0" w:color="auto"/>
        <w:right w:val="none" w:sz="0" w:space="0" w:color="auto"/>
      </w:divBdr>
    </w:div>
    <w:div w:id="1298684671">
      <w:marLeft w:val="640"/>
      <w:marRight w:val="0"/>
      <w:marTop w:val="0"/>
      <w:marBottom w:val="0"/>
      <w:divBdr>
        <w:top w:val="none" w:sz="0" w:space="0" w:color="auto"/>
        <w:left w:val="none" w:sz="0" w:space="0" w:color="auto"/>
        <w:bottom w:val="none" w:sz="0" w:space="0" w:color="auto"/>
        <w:right w:val="none" w:sz="0" w:space="0" w:color="auto"/>
      </w:divBdr>
    </w:div>
    <w:div w:id="1298754361">
      <w:marLeft w:val="640"/>
      <w:marRight w:val="0"/>
      <w:marTop w:val="0"/>
      <w:marBottom w:val="0"/>
      <w:divBdr>
        <w:top w:val="none" w:sz="0" w:space="0" w:color="auto"/>
        <w:left w:val="none" w:sz="0" w:space="0" w:color="auto"/>
        <w:bottom w:val="none" w:sz="0" w:space="0" w:color="auto"/>
        <w:right w:val="none" w:sz="0" w:space="0" w:color="auto"/>
      </w:divBdr>
    </w:div>
    <w:div w:id="1298802174">
      <w:marLeft w:val="640"/>
      <w:marRight w:val="0"/>
      <w:marTop w:val="0"/>
      <w:marBottom w:val="0"/>
      <w:divBdr>
        <w:top w:val="none" w:sz="0" w:space="0" w:color="auto"/>
        <w:left w:val="none" w:sz="0" w:space="0" w:color="auto"/>
        <w:bottom w:val="none" w:sz="0" w:space="0" w:color="auto"/>
        <w:right w:val="none" w:sz="0" w:space="0" w:color="auto"/>
      </w:divBdr>
    </w:div>
    <w:div w:id="1299071585">
      <w:marLeft w:val="640"/>
      <w:marRight w:val="0"/>
      <w:marTop w:val="0"/>
      <w:marBottom w:val="0"/>
      <w:divBdr>
        <w:top w:val="none" w:sz="0" w:space="0" w:color="auto"/>
        <w:left w:val="none" w:sz="0" w:space="0" w:color="auto"/>
        <w:bottom w:val="none" w:sz="0" w:space="0" w:color="auto"/>
        <w:right w:val="none" w:sz="0" w:space="0" w:color="auto"/>
      </w:divBdr>
    </w:div>
    <w:div w:id="1299146544">
      <w:marLeft w:val="640"/>
      <w:marRight w:val="0"/>
      <w:marTop w:val="0"/>
      <w:marBottom w:val="0"/>
      <w:divBdr>
        <w:top w:val="none" w:sz="0" w:space="0" w:color="auto"/>
        <w:left w:val="none" w:sz="0" w:space="0" w:color="auto"/>
        <w:bottom w:val="none" w:sz="0" w:space="0" w:color="auto"/>
        <w:right w:val="none" w:sz="0" w:space="0" w:color="auto"/>
      </w:divBdr>
    </w:div>
    <w:div w:id="1299187156">
      <w:marLeft w:val="640"/>
      <w:marRight w:val="0"/>
      <w:marTop w:val="0"/>
      <w:marBottom w:val="0"/>
      <w:divBdr>
        <w:top w:val="none" w:sz="0" w:space="0" w:color="auto"/>
        <w:left w:val="none" w:sz="0" w:space="0" w:color="auto"/>
        <w:bottom w:val="none" w:sz="0" w:space="0" w:color="auto"/>
        <w:right w:val="none" w:sz="0" w:space="0" w:color="auto"/>
      </w:divBdr>
    </w:div>
    <w:div w:id="1299218104">
      <w:marLeft w:val="640"/>
      <w:marRight w:val="0"/>
      <w:marTop w:val="0"/>
      <w:marBottom w:val="0"/>
      <w:divBdr>
        <w:top w:val="none" w:sz="0" w:space="0" w:color="auto"/>
        <w:left w:val="none" w:sz="0" w:space="0" w:color="auto"/>
        <w:bottom w:val="none" w:sz="0" w:space="0" w:color="auto"/>
        <w:right w:val="none" w:sz="0" w:space="0" w:color="auto"/>
      </w:divBdr>
    </w:div>
    <w:div w:id="1299262583">
      <w:marLeft w:val="640"/>
      <w:marRight w:val="0"/>
      <w:marTop w:val="0"/>
      <w:marBottom w:val="0"/>
      <w:divBdr>
        <w:top w:val="none" w:sz="0" w:space="0" w:color="auto"/>
        <w:left w:val="none" w:sz="0" w:space="0" w:color="auto"/>
        <w:bottom w:val="none" w:sz="0" w:space="0" w:color="auto"/>
        <w:right w:val="none" w:sz="0" w:space="0" w:color="auto"/>
      </w:divBdr>
    </w:div>
    <w:div w:id="1299336327">
      <w:marLeft w:val="640"/>
      <w:marRight w:val="0"/>
      <w:marTop w:val="0"/>
      <w:marBottom w:val="0"/>
      <w:divBdr>
        <w:top w:val="none" w:sz="0" w:space="0" w:color="auto"/>
        <w:left w:val="none" w:sz="0" w:space="0" w:color="auto"/>
        <w:bottom w:val="none" w:sz="0" w:space="0" w:color="auto"/>
        <w:right w:val="none" w:sz="0" w:space="0" w:color="auto"/>
      </w:divBdr>
    </w:div>
    <w:div w:id="1299336424">
      <w:marLeft w:val="640"/>
      <w:marRight w:val="0"/>
      <w:marTop w:val="0"/>
      <w:marBottom w:val="0"/>
      <w:divBdr>
        <w:top w:val="none" w:sz="0" w:space="0" w:color="auto"/>
        <w:left w:val="none" w:sz="0" w:space="0" w:color="auto"/>
        <w:bottom w:val="none" w:sz="0" w:space="0" w:color="auto"/>
        <w:right w:val="none" w:sz="0" w:space="0" w:color="auto"/>
      </w:divBdr>
    </w:div>
    <w:div w:id="1299336890">
      <w:marLeft w:val="640"/>
      <w:marRight w:val="0"/>
      <w:marTop w:val="0"/>
      <w:marBottom w:val="0"/>
      <w:divBdr>
        <w:top w:val="none" w:sz="0" w:space="0" w:color="auto"/>
        <w:left w:val="none" w:sz="0" w:space="0" w:color="auto"/>
        <w:bottom w:val="none" w:sz="0" w:space="0" w:color="auto"/>
        <w:right w:val="none" w:sz="0" w:space="0" w:color="auto"/>
      </w:divBdr>
    </w:div>
    <w:div w:id="1299338546">
      <w:marLeft w:val="640"/>
      <w:marRight w:val="0"/>
      <w:marTop w:val="0"/>
      <w:marBottom w:val="0"/>
      <w:divBdr>
        <w:top w:val="none" w:sz="0" w:space="0" w:color="auto"/>
        <w:left w:val="none" w:sz="0" w:space="0" w:color="auto"/>
        <w:bottom w:val="none" w:sz="0" w:space="0" w:color="auto"/>
        <w:right w:val="none" w:sz="0" w:space="0" w:color="auto"/>
      </w:divBdr>
    </w:div>
    <w:div w:id="1299414933">
      <w:marLeft w:val="640"/>
      <w:marRight w:val="0"/>
      <w:marTop w:val="0"/>
      <w:marBottom w:val="0"/>
      <w:divBdr>
        <w:top w:val="none" w:sz="0" w:space="0" w:color="auto"/>
        <w:left w:val="none" w:sz="0" w:space="0" w:color="auto"/>
        <w:bottom w:val="none" w:sz="0" w:space="0" w:color="auto"/>
        <w:right w:val="none" w:sz="0" w:space="0" w:color="auto"/>
      </w:divBdr>
    </w:div>
    <w:div w:id="1299458446">
      <w:marLeft w:val="640"/>
      <w:marRight w:val="0"/>
      <w:marTop w:val="0"/>
      <w:marBottom w:val="0"/>
      <w:divBdr>
        <w:top w:val="none" w:sz="0" w:space="0" w:color="auto"/>
        <w:left w:val="none" w:sz="0" w:space="0" w:color="auto"/>
        <w:bottom w:val="none" w:sz="0" w:space="0" w:color="auto"/>
        <w:right w:val="none" w:sz="0" w:space="0" w:color="auto"/>
      </w:divBdr>
    </w:div>
    <w:div w:id="1299533530">
      <w:marLeft w:val="640"/>
      <w:marRight w:val="0"/>
      <w:marTop w:val="0"/>
      <w:marBottom w:val="0"/>
      <w:divBdr>
        <w:top w:val="none" w:sz="0" w:space="0" w:color="auto"/>
        <w:left w:val="none" w:sz="0" w:space="0" w:color="auto"/>
        <w:bottom w:val="none" w:sz="0" w:space="0" w:color="auto"/>
        <w:right w:val="none" w:sz="0" w:space="0" w:color="auto"/>
      </w:divBdr>
    </w:div>
    <w:div w:id="1299534385">
      <w:marLeft w:val="640"/>
      <w:marRight w:val="0"/>
      <w:marTop w:val="0"/>
      <w:marBottom w:val="0"/>
      <w:divBdr>
        <w:top w:val="none" w:sz="0" w:space="0" w:color="auto"/>
        <w:left w:val="none" w:sz="0" w:space="0" w:color="auto"/>
        <w:bottom w:val="none" w:sz="0" w:space="0" w:color="auto"/>
        <w:right w:val="none" w:sz="0" w:space="0" w:color="auto"/>
      </w:divBdr>
    </w:div>
    <w:div w:id="1299608356">
      <w:marLeft w:val="640"/>
      <w:marRight w:val="0"/>
      <w:marTop w:val="0"/>
      <w:marBottom w:val="0"/>
      <w:divBdr>
        <w:top w:val="none" w:sz="0" w:space="0" w:color="auto"/>
        <w:left w:val="none" w:sz="0" w:space="0" w:color="auto"/>
        <w:bottom w:val="none" w:sz="0" w:space="0" w:color="auto"/>
        <w:right w:val="none" w:sz="0" w:space="0" w:color="auto"/>
      </w:divBdr>
    </w:div>
    <w:div w:id="1299609028">
      <w:marLeft w:val="640"/>
      <w:marRight w:val="0"/>
      <w:marTop w:val="0"/>
      <w:marBottom w:val="0"/>
      <w:divBdr>
        <w:top w:val="none" w:sz="0" w:space="0" w:color="auto"/>
        <w:left w:val="none" w:sz="0" w:space="0" w:color="auto"/>
        <w:bottom w:val="none" w:sz="0" w:space="0" w:color="auto"/>
        <w:right w:val="none" w:sz="0" w:space="0" w:color="auto"/>
      </w:divBdr>
    </w:div>
    <w:div w:id="1299649813">
      <w:marLeft w:val="640"/>
      <w:marRight w:val="0"/>
      <w:marTop w:val="0"/>
      <w:marBottom w:val="0"/>
      <w:divBdr>
        <w:top w:val="none" w:sz="0" w:space="0" w:color="auto"/>
        <w:left w:val="none" w:sz="0" w:space="0" w:color="auto"/>
        <w:bottom w:val="none" w:sz="0" w:space="0" w:color="auto"/>
        <w:right w:val="none" w:sz="0" w:space="0" w:color="auto"/>
      </w:divBdr>
    </w:div>
    <w:div w:id="1299650793">
      <w:marLeft w:val="0"/>
      <w:marRight w:val="0"/>
      <w:marTop w:val="0"/>
      <w:marBottom w:val="0"/>
      <w:divBdr>
        <w:top w:val="none" w:sz="0" w:space="0" w:color="auto"/>
        <w:left w:val="none" w:sz="0" w:space="0" w:color="auto"/>
        <w:bottom w:val="none" w:sz="0" w:space="0" w:color="auto"/>
        <w:right w:val="none" w:sz="0" w:space="0" w:color="auto"/>
      </w:divBdr>
    </w:div>
    <w:div w:id="1299650853">
      <w:marLeft w:val="640"/>
      <w:marRight w:val="0"/>
      <w:marTop w:val="0"/>
      <w:marBottom w:val="0"/>
      <w:divBdr>
        <w:top w:val="none" w:sz="0" w:space="0" w:color="auto"/>
        <w:left w:val="none" w:sz="0" w:space="0" w:color="auto"/>
        <w:bottom w:val="none" w:sz="0" w:space="0" w:color="auto"/>
        <w:right w:val="none" w:sz="0" w:space="0" w:color="auto"/>
      </w:divBdr>
    </w:div>
    <w:div w:id="1299651638">
      <w:marLeft w:val="640"/>
      <w:marRight w:val="0"/>
      <w:marTop w:val="0"/>
      <w:marBottom w:val="0"/>
      <w:divBdr>
        <w:top w:val="none" w:sz="0" w:space="0" w:color="auto"/>
        <w:left w:val="none" w:sz="0" w:space="0" w:color="auto"/>
        <w:bottom w:val="none" w:sz="0" w:space="0" w:color="auto"/>
        <w:right w:val="none" w:sz="0" w:space="0" w:color="auto"/>
      </w:divBdr>
    </w:div>
    <w:div w:id="1299722116">
      <w:marLeft w:val="640"/>
      <w:marRight w:val="0"/>
      <w:marTop w:val="0"/>
      <w:marBottom w:val="0"/>
      <w:divBdr>
        <w:top w:val="none" w:sz="0" w:space="0" w:color="auto"/>
        <w:left w:val="none" w:sz="0" w:space="0" w:color="auto"/>
        <w:bottom w:val="none" w:sz="0" w:space="0" w:color="auto"/>
        <w:right w:val="none" w:sz="0" w:space="0" w:color="auto"/>
      </w:divBdr>
    </w:div>
    <w:div w:id="1299804992">
      <w:marLeft w:val="640"/>
      <w:marRight w:val="0"/>
      <w:marTop w:val="0"/>
      <w:marBottom w:val="0"/>
      <w:divBdr>
        <w:top w:val="none" w:sz="0" w:space="0" w:color="auto"/>
        <w:left w:val="none" w:sz="0" w:space="0" w:color="auto"/>
        <w:bottom w:val="none" w:sz="0" w:space="0" w:color="auto"/>
        <w:right w:val="none" w:sz="0" w:space="0" w:color="auto"/>
      </w:divBdr>
    </w:div>
    <w:div w:id="1299842426">
      <w:marLeft w:val="640"/>
      <w:marRight w:val="0"/>
      <w:marTop w:val="0"/>
      <w:marBottom w:val="0"/>
      <w:divBdr>
        <w:top w:val="none" w:sz="0" w:space="0" w:color="auto"/>
        <w:left w:val="none" w:sz="0" w:space="0" w:color="auto"/>
        <w:bottom w:val="none" w:sz="0" w:space="0" w:color="auto"/>
        <w:right w:val="none" w:sz="0" w:space="0" w:color="auto"/>
      </w:divBdr>
    </w:div>
    <w:div w:id="1299846838">
      <w:marLeft w:val="640"/>
      <w:marRight w:val="0"/>
      <w:marTop w:val="0"/>
      <w:marBottom w:val="0"/>
      <w:divBdr>
        <w:top w:val="none" w:sz="0" w:space="0" w:color="auto"/>
        <w:left w:val="none" w:sz="0" w:space="0" w:color="auto"/>
        <w:bottom w:val="none" w:sz="0" w:space="0" w:color="auto"/>
        <w:right w:val="none" w:sz="0" w:space="0" w:color="auto"/>
      </w:divBdr>
    </w:div>
    <w:div w:id="1299873588">
      <w:marLeft w:val="640"/>
      <w:marRight w:val="0"/>
      <w:marTop w:val="0"/>
      <w:marBottom w:val="0"/>
      <w:divBdr>
        <w:top w:val="none" w:sz="0" w:space="0" w:color="auto"/>
        <w:left w:val="none" w:sz="0" w:space="0" w:color="auto"/>
        <w:bottom w:val="none" w:sz="0" w:space="0" w:color="auto"/>
        <w:right w:val="none" w:sz="0" w:space="0" w:color="auto"/>
      </w:divBdr>
    </w:div>
    <w:div w:id="1299916166">
      <w:marLeft w:val="640"/>
      <w:marRight w:val="0"/>
      <w:marTop w:val="0"/>
      <w:marBottom w:val="0"/>
      <w:divBdr>
        <w:top w:val="none" w:sz="0" w:space="0" w:color="auto"/>
        <w:left w:val="none" w:sz="0" w:space="0" w:color="auto"/>
        <w:bottom w:val="none" w:sz="0" w:space="0" w:color="auto"/>
        <w:right w:val="none" w:sz="0" w:space="0" w:color="auto"/>
      </w:divBdr>
    </w:div>
    <w:div w:id="1299916870">
      <w:marLeft w:val="640"/>
      <w:marRight w:val="0"/>
      <w:marTop w:val="0"/>
      <w:marBottom w:val="0"/>
      <w:divBdr>
        <w:top w:val="none" w:sz="0" w:space="0" w:color="auto"/>
        <w:left w:val="none" w:sz="0" w:space="0" w:color="auto"/>
        <w:bottom w:val="none" w:sz="0" w:space="0" w:color="auto"/>
        <w:right w:val="none" w:sz="0" w:space="0" w:color="auto"/>
      </w:divBdr>
    </w:div>
    <w:div w:id="1299920887">
      <w:marLeft w:val="640"/>
      <w:marRight w:val="0"/>
      <w:marTop w:val="0"/>
      <w:marBottom w:val="0"/>
      <w:divBdr>
        <w:top w:val="none" w:sz="0" w:space="0" w:color="auto"/>
        <w:left w:val="none" w:sz="0" w:space="0" w:color="auto"/>
        <w:bottom w:val="none" w:sz="0" w:space="0" w:color="auto"/>
        <w:right w:val="none" w:sz="0" w:space="0" w:color="auto"/>
      </w:divBdr>
    </w:div>
    <w:div w:id="1300069220">
      <w:marLeft w:val="640"/>
      <w:marRight w:val="0"/>
      <w:marTop w:val="0"/>
      <w:marBottom w:val="0"/>
      <w:divBdr>
        <w:top w:val="none" w:sz="0" w:space="0" w:color="auto"/>
        <w:left w:val="none" w:sz="0" w:space="0" w:color="auto"/>
        <w:bottom w:val="none" w:sz="0" w:space="0" w:color="auto"/>
        <w:right w:val="none" w:sz="0" w:space="0" w:color="auto"/>
      </w:divBdr>
    </w:div>
    <w:div w:id="1300110030">
      <w:marLeft w:val="640"/>
      <w:marRight w:val="0"/>
      <w:marTop w:val="0"/>
      <w:marBottom w:val="0"/>
      <w:divBdr>
        <w:top w:val="none" w:sz="0" w:space="0" w:color="auto"/>
        <w:left w:val="none" w:sz="0" w:space="0" w:color="auto"/>
        <w:bottom w:val="none" w:sz="0" w:space="0" w:color="auto"/>
        <w:right w:val="none" w:sz="0" w:space="0" w:color="auto"/>
      </w:divBdr>
    </w:div>
    <w:div w:id="1300111577">
      <w:marLeft w:val="640"/>
      <w:marRight w:val="0"/>
      <w:marTop w:val="0"/>
      <w:marBottom w:val="0"/>
      <w:divBdr>
        <w:top w:val="none" w:sz="0" w:space="0" w:color="auto"/>
        <w:left w:val="none" w:sz="0" w:space="0" w:color="auto"/>
        <w:bottom w:val="none" w:sz="0" w:space="0" w:color="auto"/>
        <w:right w:val="none" w:sz="0" w:space="0" w:color="auto"/>
      </w:divBdr>
    </w:div>
    <w:div w:id="1300183644">
      <w:marLeft w:val="640"/>
      <w:marRight w:val="0"/>
      <w:marTop w:val="0"/>
      <w:marBottom w:val="0"/>
      <w:divBdr>
        <w:top w:val="none" w:sz="0" w:space="0" w:color="auto"/>
        <w:left w:val="none" w:sz="0" w:space="0" w:color="auto"/>
        <w:bottom w:val="none" w:sz="0" w:space="0" w:color="auto"/>
        <w:right w:val="none" w:sz="0" w:space="0" w:color="auto"/>
      </w:divBdr>
    </w:div>
    <w:div w:id="1300191524">
      <w:marLeft w:val="640"/>
      <w:marRight w:val="0"/>
      <w:marTop w:val="0"/>
      <w:marBottom w:val="0"/>
      <w:divBdr>
        <w:top w:val="none" w:sz="0" w:space="0" w:color="auto"/>
        <w:left w:val="none" w:sz="0" w:space="0" w:color="auto"/>
        <w:bottom w:val="none" w:sz="0" w:space="0" w:color="auto"/>
        <w:right w:val="none" w:sz="0" w:space="0" w:color="auto"/>
      </w:divBdr>
    </w:div>
    <w:div w:id="1300259146">
      <w:marLeft w:val="640"/>
      <w:marRight w:val="0"/>
      <w:marTop w:val="0"/>
      <w:marBottom w:val="0"/>
      <w:divBdr>
        <w:top w:val="none" w:sz="0" w:space="0" w:color="auto"/>
        <w:left w:val="none" w:sz="0" w:space="0" w:color="auto"/>
        <w:bottom w:val="none" w:sz="0" w:space="0" w:color="auto"/>
        <w:right w:val="none" w:sz="0" w:space="0" w:color="auto"/>
      </w:divBdr>
    </w:div>
    <w:div w:id="1300259162">
      <w:marLeft w:val="640"/>
      <w:marRight w:val="0"/>
      <w:marTop w:val="0"/>
      <w:marBottom w:val="0"/>
      <w:divBdr>
        <w:top w:val="none" w:sz="0" w:space="0" w:color="auto"/>
        <w:left w:val="none" w:sz="0" w:space="0" w:color="auto"/>
        <w:bottom w:val="none" w:sz="0" w:space="0" w:color="auto"/>
        <w:right w:val="none" w:sz="0" w:space="0" w:color="auto"/>
      </w:divBdr>
    </w:div>
    <w:div w:id="1300262796">
      <w:marLeft w:val="640"/>
      <w:marRight w:val="0"/>
      <w:marTop w:val="0"/>
      <w:marBottom w:val="0"/>
      <w:divBdr>
        <w:top w:val="none" w:sz="0" w:space="0" w:color="auto"/>
        <w:left w:val="none" w:sz="0" w:space="0" w:color="auto"/>
        <w:bottom w:val="none" w:sz="0" w:space="0" w:color="auto"/>
        <w:right w:val="none" w:sz="0" w:space="0" w:color="auto"/>
      </w:divBdr>
    </w:div>
    <w:div w:id="1300263109">
      <w:marLeft w:val="640"/>
      <w:marRight w:val="0"/>
      <w:marTop w:val="0"/>
      <w:marBottom w:val="0"/>
      <w:divBdr>
        <w:top w:val="none" w:sz="0" w:space="0" w:color="auto"/>
        <w:left w:val="none" w:sz="0" w:space="0" w:color="auto"/>
        <w:bottom w:val="none" w:sz="0" w:space="0" w:color="auto"/>
        <w:right w:val="none" w:sz="0" w:space="0" w:color="auto"/>
      </w:divBdr>
    </w:div>
    <w:div w:id="1300301343">
      <w:marLeft w:val="640"/>
      <w:marRight w:val="0"/>
      <w:marTop w:val="0"/>
      <w:marBottom w:val="0"/>
      <w:divBdr>
        <w:top w:val="none" w:sz="0" w:space="0" w:color="auto"/>
        <w:left w:val="none" w:sz="0" w:space="0" w:color="auto"/>
        <w:bottom w:val="none" w:sz="0" w:space="0" w:color="auto"/>
        <w:right w:val="none" w:sz="0" w:space="0" w:color="auto"/>
      </w:divBdr>
    </w:div>
    <w:div w:id="1300306528">
      <w:marLeft w:val="640"/>
      <w:marRight w:val="0"/>
      <w:marTop w:val="0"/>
      <w:marBottom w:val="0"/>
      <w:divBdr>
        <w:top w:val="none" w:sz="0" w:space="0" w:color="auto"/>
        <w:left w:val="none" w:sz="0" w:space="0" w:color="auto"/>
        <w:bottom w:val="none" w:sz="0" w:space="0" w:color="auto"/>
        <w:right w:val="none" w:sz="0" w:space="0" w:color="auto"/>
      </w:divBdr>
    </w:div>
    <w:div w:id="1300378583">
      <w:marLeft w:val="640"/>
      <w:marRight w:val="0"/>
      <w:marTop w:val="0"/>
      <w:marBottom w:val="0"/>
      <w:divBdr>
        <w:top w:val="none" w:sz="0" w:space="0" w:color="auto"/>
        <w:left w:val="none" w:sz="0" w:space="0" w:color="auto"/>
        <w:bottom w:val="none" w:sz="0" w:space="0" w:color="auto"/>
        <w:right w:val="none" w:sz="0" w:space="0" w:color="auto"/>
      </w:divBdr>
    </w:div>
    <w:div w:id="1300379534">
      <w:marLeft w:val="640"/>
      <w:marRight w:val="0"/>
      <w:marTop w:val="0"/>
      <w:marBottom w:val="0"/>
      <w:divBdr>
        <w:top w:val="none" w:sz="0" w:space="0" w:color="auto"/>
        <w:left w:val="none" w:sz="0" w:space="0" w:color="auto"/>
        <w:bottom w:val="none" w:sz="0" w:space="0" w:color="auto"/>
        <w:right w:val="none" w:sz="0" w:space="0" w:color="auto"/>
      </w:divBdr>
    </w:div>
    <w:div w:id="1300383146">
      <w:marLeft w:val="640"/>
      <w:marRight w:val="0"/>
      <w:marTop w:val="0"/>
      <w:marBottom w:val="0"/>
      <w:divBdr>
        <w:top w:val="none" w:sz="0" w:space="0" w:color="auto"/>
        <w:left w:val="none" w:sz="0" w:space="0" w:color="auto"/>
        <w:bottom w:val="none" w:sz="0" w:space="0" w:color="auto"/>
        <w:right w:val="none" w:sz="0" w:space="0" w:color="auto"/>
      </w:divBdr>
    </w:div>
    <w:div w:id="1300455145">
      <w:marLeft w:val="640"/>
      <w:marRight w:val="0"/>
      <w:marTop w:val="0"/>
      <w:marBottom w:val="0"/>
      <w:divBdr>
        <w:top w:val="none" w:sz="0" w:space="0" w:color="auto"/>
        <w:left w:val="none" w:sz="0" w:space="0" w:color="auto"/>
        <w:bottom w:val="none" w:sz="0" w:space="0" w:color="auto"/>
        <w:right w:val="none" w:sz="0" w:space="0" w:color="auto"/>
      </w:divBdr>
    </w:div>
    <w:div w:id="1300456746">
      <w:marLeft w:val="640"/>
      <w:marRight w:val="0"/>
      <w:marTop w:val="0"/>
      <w:marBottom w:val="0"/>
      <w:divBdr>
        <w:top w:val="none" w:sz="0" w:space="0" w:color="auto"/>
        <w:left w:val="none" w:sz="0" w:space="0" w:color="auto"/>
        <w:bottom w:val="none" w:sz="0" w:space="0" w:color="auto"/>
        <w:right w:val="none" w:sz="0" w:space="0" w:color="auto"/>
      </w:divBdr>
    </w:div>
    <w:div w:id="1300568920">
      <w:marLeft w:val="640"/>
      <w:marRight w:val="0"/>
      <w:marTop w:val="0"/>
      <w:marBottom w:val="0"/>
      <w:divBdr>
        <w:top w:val="none" w:sz="0" w:space="0" w:color="auto"/>
        <w:left w:val="none" w:sz="0" w:space="0" w:color="auto"/>
        <w:bottom w:val="none" w:sz="0" w:space="0" w:color="auto"/>
        <w:right w:val="none" w:sz="0" w:space="0" w:color="auto"/>
      </w:divBdr>
    </w:div>
    <w:div w:id="1300568971">
      <w:marLeft w:val="640"/>
      <w:marRight w:val="0"/>
      <w:marTop w:val="0"/>
      <w:marBottom w:val="0"/>
      <w:divBdr>
        <w:top w:val="none" w:sz="0" w:space="0" w:color="auto"/>
        <w:left w:val="none" w:sz="0" w:space="0" w:color="auto"/>
        <w:bottom w:val="none" w:sz="0" w:space="0" w:color="auto"/>
        <w:right w:val="none" w:sz="0" w:space="0" w:color="auto"/>
      </w:divBdr>
    </w:div>
    <w:div w:id="1300570473">
      <w:marLeft w:val="640"/>
      <w:marRight w:val="0"/>
      <w:marTop w:val="0"/>
      <w:marBottom w:val="0"/>
      <w:divBdr>
        <w:top w:val="none" w:sz="0" w:space="0" w:color="auto"/>
        <w:left w:val="none" w:sz="0" w:space="0" w:color="auto"/>
        <w:bottom w:val="none" w:sz="0" w:space="0" w:color="auto"/>
        <w:right w:val="none" w:sz="0" w:space="0" w:color="auto"/>
      </w:divBdr>
    </w:div>
    <w:div w:id="1300570998">
      <w:marLeft w:val="640"/>
      <w:marRight w:val="0"/>
      <w:marTop w:val="0"/>
      <w:marBottom w:val="0"/>
      <w:divBdr>
        <w:top w:val="none" w:sz="0" w:space="0" w:color="auto"/>
        <w:left w:val="none" w:sz="0" w:space="0" w:color="auto"/>
        <w:bottom w:val="none" w:sz="0" w:space="0" w:color="auto"/>
        <w:right w:val="none" w:sz="0" w:space="0" w:color="auto"/>
      </w:divBdr>
    </w:div>
    <w:div w:id="1300649521">
      <w:marLeft w:val="640"/>
      <w:marRight w:val="0"/>
      <w:marTop w:val="0"/>
      <w:marBottom w:val="0"/>
      <w:divBdr>
        <w:top w:val="none" w:sz="0" w:space="0" w:color="auto"/>
        <w:left w:val="none" w:sz="0" w:space="0" w:color="auto"/>
        <w:bottom w:val="none" w:sz="0" w:space="0" w:color="auto"/>
        <w:right w:val="none" w:sz="0" w:space="0" w:color="auto"/>
      </w:divBdr>
    </w:div>
    <w:div w:id="1300694163">
      <w:marLeft w:val="640"/>
      <w:marRight w:val="0"/>
      <w:marTop w:val="0"/>
      <w:marBottom w:val="0"/>
      <w:divBdr>
        <w:top w:val="none" w:sz="0" w:space="0" w:color="auto"/>
        <w:left w:val="none" w:sz="0" w:space="0" w:color="auto"/>
        <w:bottom w:val="none" w:sz="0" w:space="0" w:color="auto"/>
        <w:right w:val="none" w:sz="0" w:space="0" w:color="auto"/>
      </w:divBdr>
    </w:div>
    <w:div w:id="1300695692">
      <w:marLeft w:val="640"/>
      <w:marRight w:val="0"/>
      <w:marTop w:val="0"/>
      <w:marBottom w:val="0"/>
      <w:divBdr>
        <w:top w:val="none" w:sz="0" w:space="0" w:color="auto"/>
        <w:left w:val="none" w:sz="0" w:space="0" w:color="auto"/>
        <w:bottom w:val="none" w:sz="0" w:space="0" w:color="auto"/>
        <w:right w:val="none" w:sz="0" w:space="0" w:color="auto"/>
      </w:divBdr>
    </w:div>
    <w:div w:id="1300719708">
      <w:marLeft w:val="640"/>
      <w:marRight w:val="0"/>
      <w:marTop w:val="0"/>
      <w:marBottom w:val="0"/>
      <w:divBdr>
        <w:top w:val="none" w:sz="0" w:space="0" w:color="auto"/>
        <w:left w:val="none" w:sz="0" w:space="0" w:color="auto"/>
        <w:bottom w:val="none" w:sz="0" w:space="0" w:color="auto"/>
        <w:right w:val="none" w:sz="0" w:space="0" w:color="auto"/>
      </w:divBdr>
    </w:div>
    <w:div w:id="1300724010">
      <w:marLeft w:val="640"/>
      <w:marRight w:val="0"/>
      <w:marTop w:val="0"/>
      <w:marBottom w:val="0"/>
      <w:divBdr>
        <w:top w:val="none" w:sz="0" w:space="0" w:color="auto"/>
        <w:left w:val="none" w:sz="0" w:space="0" w:color="auto"/>
        <w:bottom w:val="none" w:sz="0" w:space="0" w:color="auto"/>
        <w:right w:val="none" w:sz="0" w:space="0" w:color="auto"/>
      </w:divBdr>
    </w:div>
    <w:div w:id="1300724809">
      <w:marLeft w:val="640"/>
      <w:marRight w:val="0"/>
      <w:marTop w:val="0"/>
      <w:marBottom w:val="0"/>
      <w:divBdr>
        <w:top w:val="none" w:sz="0" w:space="0" w:color="auto"/>
        <w:left w:val="none" w:sz="0" w:space="0" w:color="auto"/>
        <w:bottom w:val="none" w:sz="0" w:space="0" w:color="auto"/>
        <w:right w:val="none" w:sz="0" w:space="0" w:color="auto"/>
      </w:divBdr>
    </w:div>
    <w:div w:id="1300762825">
      <w:marLeft w:val="640"/>
      <w:marRight w:val="0"/>
      <w:marTop w:val="0"/>
      <w:marBottom w:val="0"/>
      <w:divBdr>
        <w:top w:val="none" w:sz="0" w:space="0" w:color="auto"/>
        <w:left w:val="none" w:sz="0" w:space="0" w:color="auto"/>
        <w:bottom w:val="none" w:sz="0" w:space="0" w:color="auto"/>
        <w:right w:val="none" w:sz="0" w:space="0" w:color="auto"/>
      </w:divBdr>
    </w:div>
    <w:div w:id="1300914696">
      <w:marLeft w:val="640"/>
      <w:marRight w:val="0"/>
      <w:marTop w:val="0"/>
      <w:marBottom w:val="0"/>
      <w:divBdr>
        <w:top w:val="none" w:sz="0" w:space="0" w:color="auto"/>
        <w:left w:val="none" w:sz="0" w:space="0" w:color="auto"/>
        <w:bottom w:val="none" w:sz="0" w:space="0" w:color="auto"/>
        <w:right w:val="none" w:sz="0" w:space="0" w:color="auto"/>
      </w:divBdr>
    </w:div>
    <w:div w:id="1300916771">
      <w:marLeft w:val="640"/>
      <w:marRight w:val="0"/>
      <w:marTop w:val="0"/>
      <w:marBottom w:val="0"/>
      <w:divBdr>
        <w:top w:val="none" w:sz="0" w:space="0" w:color="auto"/>
        <w:left w:val="none" w:sz="0" w:space="0" w:color="auto"/>
        <w:bottom w:val="none" w:sz="0" w:space="0" w:color="auto"/>
        <w:right w:val="none" w:sz="0" w:space="0" w:color="auto"/>
      </w:divBdr>
    </w:div>
    <w:div w:id="1300919609">
      <w:marLeft w:val="640"/>
      <w:marRight w:val="0"/>
      <w:marTop w:val="0"/>
      <w:marBottom w:val="0"/>
      <w:divBdr>
        <w:top w:val="none" w:sz="0" w:space="0" w:color="auto"/>
        <w:left w:val="none" w:sz="0" w:space="0" w:color="auto"/>
        <w:bottom w:val="none" w:sz="0" w:space="0" w:color="auto"/>
        <w:right w:val="none" w:sz="0" w:space="0" w:color="auto"/>
      </w:divBdr>
    </w:div>
    <w:div w:id="1300921168">
      <w:marLeft w:val="640"/>
      <w:marRight w:val="0"/>
      <w:marTop w:val="0"/>
      <w:marBottom w:val="0"/>
      <w:divBdr>
        <w:top w:val="none" w:sz="0" w:space="0" w:color="auto"/>
        <w:left w:val="none" w:sz="0" w:space="0" w:color="auto"/>
        <w:bottom w:val="none" w:sz="0" w:space="0" w:color="auto"/>
        <w:right w:val="none" w:sz="0" w:space="0" w:color="auto"/>
      </w:divBdr>
    </w:div>
    <w:div w:id="1300921848">
      <w:marLeft w:val="640"/>
      <w:marRight w:val="0"/>
      <w:marTop w:val="0"/>
      <w:marBottom w:val="0"/>
      <w:divBdr>
        <w:top w:val="none" w:sz="0" w:space="0" w:color="auto"/>
        <w:left w:val="none" w:sz="0" w:space="0" w:color="auto"/>
        <w:bottom w:val="none" w:sz="0" w:space="0" w:color="auto"/>
        <w:right w:val="none" w:sz="0" w:space="0" w:color="auto"/>
      </w:divBdr>
    </w:div>
    <w:div w:id="1300956492">
      <w:marLeft w:val="640"/>
      <w:marRight w:val="0"/>
      <w:marTop w:val="0"/>
      <w:marBottom w:val="0"/>
      <w:divBdr>
        <w:top w:val="none" w:sz="0" w:space="0" w:color="auto"/>
        <w:left w:val="none" w:sz="0" w:space="0" w:color="auto"/>
        <w:bottom w:val="none" w:sz="0" w:space="0" w:color="auto"/>
        <w:right w:val="none" w:sz="0" w:space="0" w:color="auto"/>
      </w:divBdr>
    </w:div>
    <w:div w:id="1300964638">
      <w:marLeft w:val="640"/>
      <w:marRight w:val="0"/>
      <w:marTop w:val="0"/>
      <w:marBottom w:val="0"/>
      <w:divBdr>
        <w:top w:val="none" w:sz="0" w:space="0" w:color="auto"/>
        <w:left w:val="none" w:sz="0" w:space="0" w:color="auto"/>
        <w:bottom w:val="none" w:sz="0" w:space="0" w:color="auto"/>
        <w:right w:val="none" w:sz="0" w:space="0" w:color="auto"/>
      </w:divBdr>
    </w:div>
    <w:div w:id="1301032221">
      <w:marLeft w:val="640"/>
      <w:marRight w:val="0"/>
      <w:marTop w:val="0"/>
      <w:marBottom w:val="0"/>
      <w:divBdr>
        <w:top w:val="none" w:sz="0" w:space="0" w:color="auto"/>
        <w:left w:val="none" w:sz="0" w:space="0" w:color="auto"/>
        <w:bottom w:val="none" w:sz="0" w:space="0" w:color="auto"/>
        <w:right w:val="none" w:sz="0" w:space="0" w:color="auto"/>
      </w:divBdr>
    </w:div>
    <w:div w:id="1301035966">
      <w:marLeft w:val="640"/>
      <w:marRight w:val="0"/>
      <w:marTop w:val="0"/>
      <w:marBottom w:val="0"/>
      <w:divBdr>
        <w:top w:val="none" w:sz="0" w:space="0" w:color="auto"/>
        <w:left w:val="none" w:sz="0" w:space="0" w:color="auto"/>
        <w:bottom w:val="none" w:sz="0" w:space="0" w:color="auto"/>
        <w:right w:val="none" w:sz="0" w:space="0" w:color="auto"/>
      </w:divBdr>
    </w:div>
    <w:div w:id="1301039862">
      <w:marLeft w:val="640"/>
      <w:marRight w:val="0"/>
      <w:marTop w:val="0"/>
      <w:marBottom w:val="0"/>
      <w:divBdr>
        <w:top w:val="none" w:sz="0" w:space="0" w:color="auto"/>
        <w:left w:val="none" w:sz="0" w:space="0" w:color="auto"/>
        <w:bottom w:val="none" w:sz="0" w:space="0" w:color="auto"/>
        <w:right w:val="none" w:sz="0" w:space="0" w:color="auto"/>
      </w:divBdr>
    </w:div>
    <w:div w:id="1301107082">
      <w:marLeft w:val="640"/>
      <w:marRight w:val="0"/>
      <w:marTop w:val="0"/>
      <w:marBottom w:val="0"/>
      <w:divBdr>
        <w:top w:val="none" w:sz="0" w:space="0" w:color="auto"/>
        <w:left w:val="none" w:sz="0" w:space="0" w:color="auto"/>
        <w:bottom w:val="none" w:sz="0" w:space="0" w:color="auto"/>
        <w:right w:val="none" w:sz="0" w:space="0" w:color="auto"/>
      </w:divBdr>
    </w:div>
    <w:div w:id="1301114166">
      <w:marLeft w:val="640"/>
      <w:marRight w:val="0"/>
      <w:marTop w:val="0"/>
      <w:marBottom w:val="0"/>
      <w:divBdr>
        <w:top w:val="none" w:sz="0" w:space="0" w:color="auto"/>
        <w:left w:val="none" w:sz="0" w:space="0" w:color="auto"/>
        <w:bottom w:val="none" w:sz="0" w:space="0" w:color="auto"/>
        <w:right w:val="none" w:sz="0" w:space="0" w:color="auto"/>
      </w:divBdr>
    </w:div>
    <w:div w:id="1301153236">
      <w:marLeft w:val="640"/>
      <w:marRight w:val="0"/>
      <w:marTop w:val="0"/>
      <w:marBottom w:val="0"/>
      <w:divBdr>
        <w:top w:val="none" w:sz="0" w:space="0" w:color="auto"/>
        <w:left w:val="none" w:sz="0" w:space="0" w:color="auto"/>
        <w:bottom w:val="none" w:sz="0" w:space="0" w:color="auto"/>
        <w:right w:val="none" w:sz="0" w:space="0" w:color="auto"/>
      </w:divBdr>
    </w:div>
    <w:div w:id="1301224486">
      <w:marLeft w:val="640"/>
      <w:marRight w:val="0"/>
      <w:marTop w:val="0"/>
      <w:marBottom w:val="0"/>
      <w:divBdr>
        <w:top w:val="none" w:sz="0" w:space="0" w:color="auto"/>
        <w:left w:val="none" w:sz="0" w:space="0" w:color="auto"/>
        <w:bottom w:val="none" w:sz="0" w:space="0" w:color="auto"/>
        <w:right w:val="none" w:sz="0" w:space="0" w:color="auto"/>
      </w:divBdr>
    </w:div>
    <w:div w:id="1301226351">
      <w:marLeft w:val="640"/>
      <w:marRight w:val="0"/>
      <w:marTop w:val="0"/>
      <w:marBottom w:val="0"/>
      <w:divBdr>
        <w:top w:val="none" w:sz="0" w:space="0" w:color="auto"/>
        <w:left w:val="none" w:sz="0" w:space="0" w:color="auto"/>
        <w:bottom w:val="none" w:sz="0" w:space="0" w:color="auto"/>
        <w:right w:val="none" w:sz="0" w:space="0" w:color="auto"/>
      </w:divBdr>
    </w:div>
    <w:div w:id="1301229179">
      <w:marLeft w:val="640"/>
      <w:marRight w:val="0"/>
      <w:marTop w:val="0"/>
      <w:marBottom w:val="0"/>
      <w:divBdr>
        <w:top w:val="none" w:sz="0" w:space="0" w:color="auto"/>
        <w:left w:val="none" w:sz="0" w:space="0" w:color="auto"/>
        <w:bottom w:val="none" w:sz="0" w:space="0" w:color="auto"/>
        <w:right w:val="none" w:sz="0" w:space="0" w:color="auto"/>
      </w:divBdr>
    </w:div>
    <w:div w:id="1301229554">
      <w:marLeft w:val="640"/>
      <w:marRight w:val="0"/>
      <w:marTop w:val="0"/>
      <w:marBottom w:val="0"/>
      <w:divBdr>
        <w:top w:val="none" w:sz="0" w:space="0" w:color="auto"/>
        <w:left w:val="none" w:sz="0" w:space="0" w:color="auto"/>
        <w:bottom w:val="none" w:sz="0" w:space="0" w:color="auto"/>
        <w:right w:val="none" w:sz="0" w:space="0" w:color="auto"/>
      </w:divBdr>
    </w:div>
    <w:div w:id="1301231212">
      <w:marLeft w:val="640"/>
      <w:marRight w:val="0"/>
      <w:marTop w:val="0"/>
      <w:marBottom w:val="0"/>
      <w:divBdr>
        <w:top w:val="none" w:sz="0" w:space="0" w:color="auto"/>
        <w:left w:val="none" w:sz="0" w:space="0" w:color="auto"/>
        <w:bottom w:val="none" w:sz="0" w:space="0" w:color="auto"/>
        <w:right w:val="none" w:sz="0" w:space="0" w:color="auto"/>
      </w:divBdr>
    </w:div>
    <w:div w:id="1301232949">
      <w:marLeft w:val="640"/>
      <w:marRight w:val="0"/>
      <w:marTop w:val="0"/>
      <w:marBottom w:val="0"/>
      <w:divBdr>
        <w:top w:val="none" w:sz="0" w:space="0" w:color="auto"/>
        <w:left w:val="none" w:sz="0" w:space="0" w:color="auto"/>
        <w:bottom w:val="none" w:sz="0" w:space="0" w:color="auto"/>
        <w:right w:val="none" w:sz="0" w:space="0" w:color="auto"/>
      </w:divBdr>
    </w:div>
    <w:div w:id="1301302534">
      <w:marLeft w:val="640"/>
      <w:marRight w:val="0"/>
      <w:marTop w:val="0"/>
      <w:marBottom w:val="0"/>
      <w:divBdr>
        <w:top w:val="none" w:sz="0" w:space="0" w:color="auto"/>
        <w:left w:val="none" w:sz="0" w:space="0" w:color="auto"/>
        <w:bottom w:val="none" w:sz="0" w:space="0" w:color="auto"/>
        <w:right w:val="none" w:sz="0" w:space="0" w:color="auto"/>
      </w:divBdr>
    </w:div>
    <w:div w:id="1301376208">
      <w:marLeft w:val="640"/>
      <w:marRight w:val="0"/>
      <w:marTop w:val="0"/>
      <w:marBottom w:val="0"/>
      <w:divBdr>
        <w:top w:val="none" w:sz="0" w:space="0" w:color="auto"/>
        <w:left w:val="none" w:sz="0" w:space="0" w:color="auto"/>
        <w:bottom w:val="none" w:sz="0" w:space="0" w:color="auto"/>
        <w:right w:val="none" w:sz="0" w:space="0" w:color="auto"/>
      </w:divBdr>
    </w:div>
    <w:div w:id="1301380892">
      <w:marLeft w:val="640"/>
      <w:marRight w:val="0"/>
      <w:marTop w:val="0"/>
      <w:marBottom w:val="0"/>
      <w:divBdr>
        <w:top w:val="none" w:sz="0" w:space="0" w:color="auto"/>
        <w:left w:val="none" w:sz="0" w:space="0" w:color="auto"/>
        <w:bottom w:val="none" w:sz="0" w:space="0" w:color="auto"/>
        <w:right w:val="none" w:sz="0" w:space="0" w:color="auto"/>
      </w:divBdr>
    </w:div>
    <w:div w:id="1301418552">
      <w:marLeft w:val="640"/>
      <w:marRight w:val="0"/>
      <w:marTop w:val="0"/>
      <w:marBottom w:val="0"/>
      <w:divBdr>
        <w:top w:val="none" w:sz="0" w:space="0" w:color="auto"/>
        <w:left w:val="none" w:sz="0" w:space="0" w:color="auto"/>
        <w:bottom w:val="none" w:sz="0" w:space="0" w:color="auto"/>
        <w:right w:val="none" w:sz="0" w:space="0" w:color="auto"/>
      </w:divBdr>
    </w:div>
    <w:div w:id="1301419131">
      <w:marLeft w:val="640"/>
      <w:marRight w:val="0"/>
      <w:marTop w:val="0"/>
      <w:marBottom w:val="0"/>
      <w:divBdr>
        <w:top w:val="none" w:sz="0" w:space="0" w:color="auto"/>
        <w:left w:val="none" w:sz="0" w:space="0" w:color="auto"/>
        <w:bottom w:val="none" w:sz="0" w:space="0" w:color="auto"/>
        <w:right w:val="none" w:sz="0" w:space="0" w:color="auto"/>
      </w:divBdr>
    </w:div>
    <w:div w:id="1301421694">
      <w:marLeft w:val="640"/>
      <w:marRight w:val="0"/>
      <w:marTop w:val="0"/>
      <w:marBottom w:val="0"/>
      <w:divBdr>
        <w:top w:val="none" w:sz="0" w:space="0" w:color="auto"/>
        <w:left w:val="none" w:sz="0" w:space="0" w:color="auto"/>
        <w:bottom w:val="none" w:sz="0" w:space="0" w:color="auto"/>
        <w:right w:val="none" w:sz="0" w:space="0" w:color="auto"/>
      </w:divBdr>
    </w:div>
    <w:div w:id="1301423391">
      <w:marLeft w:val="640"/>
      <w:marRight w:val="0"/>
      <w:marTop w:val="0"/>
      <w:marBottom w:val="0"/>
      <w:divBdr>
        <w:top w:val="none" w:sz="0" w:space="0" w:color="auto"/>
        <w:left w:val="none" w:sz="0" w:space="0" w:color="auto"/>
        <w:bottom w:val="none" w:sz="0" w:space="0" w:color="auto"/>
        <w:right w:val="none" w:sz="0" w:space="0" w:color="auto"/>
      </w:divBdr>
    </w:div>
    <w:div w:id="1301425965">
      <w:marLeft w:val="640"/>
      <w:marRight w:val="0"/>
      <w:marTop w:val="0"/>
      <w:marBottom w:val="0"/>
      <w:divBdr>
        <w:top w:val="none" w:sz="0" w:space="0" w:color="auto"/>
        <w:left w:val="none" w:sz="0" w:space="0" w:color="auto"/>
        <w:bottom w:val="none" w:sz="0" w:space="0" w:color="auto"/>
        <w:right w:val="none" w:sz="0" w:space="0" w:color="auto"/>
      </w:divBdr>
    </w:div>
    <w:div w:id="1301494465">
      <w:marLeft w:val="640"/>
      <w:marRight w:val="0"/>
      <w:marTop w:val="0"/>
      <w:marBottom w:val="0"/>
      <w:divBdr>
        <w:top w:val="none" w:sz="0" w:space="0" w:color="auto"/>
        <w:left w:val="none" w:sz="0" w:space="0" w:color="auto"/>
        <w:bottom w:val="none" w:sz="0" w:space="0" w:color="auto"/>
        <w:right w:val="none" w:sz="0" w:space="0" w:color="auto"/>
      </w:divBdr>
    </w:div>
    <w:div w:id="1301500107">
      <w:marLeft w:val="640"/>
      <w:marRight w:val="0"/>
      <w:marTop w:val="0"/>
      <w:marBottom w:val="0"/>
      <w:divBdr>
        <w:top w:val="none" w:sz="0" w:space="0" w:color="auto"/>
        <w:left w:val="none" w:sz="0" w:space="0" w:color="auto"/>
        <w:bottom w:val="none" w:sz="0" w:space="0" w:color="auto"/>
        <w:right w:val="none" w:sz="0" w:space="0" w:color="auto"/>
      </w:divBdr>
    </w:div>
    <w:div w:id="1301568469">
      <w:marLeft w:val="640"/>
      <w:marRight w:val="0"/>
      <w:marTop w:val="0"/>
      <w:marBottom w:val="0"/>
      <w:divBdr>
        <w:top w:val="none" w:sz="0" w:space="0" w:color="auto"/>
        <w:left w:val="none" w:sz="0" w:space="0" w:color="auto"/>
        <w:bottom w:val="none" w:sz="0" w:space="0" w:color="auto"/>
        <w:right w:val="none" w:sz="0" w:space="0" w:color="auto"/>
      </w:divBdr>
    </w:div>
    <w:div w:id="1301575164">
      <w:marLeft w:val="640"/>
      <w:marRight w:val="0"/>
      <w:marTop w:val="0"/>
      <w:marBottom w:val="0"/>
      <w:divBdr>
        <w:top w:val="none" w:sz="0" w:space="0" w:color="auto"/>
        <w:left w:val="none" w:sz="0" w:space="0" w:color="auto"/>
        <w:bottom w:val="none" w:sz="0" w:space="0" w:color="auto"/>
        <w:right w:val="none" w:sz="0" w:space="0" w:color="auto"/>
      </w:divBdr>
    </w:div>
    <w:div w:id="1301576742">
      <w:marLeft w:val="640"/>
      <w:marRight w:val="0"/>
      <w:marTop w:val="0"/>
      <w:marBottom w:val="0"/>
      <w:divBdr>
        <w:top w:val="none" w:sz="0" w:space="0" w:color="auto"/>
        <w:left w:val="none" w:sz="0" w:space="0" w:color="auto"/>
        <w:bottom w:val="none" w:sz="0" w:space="0" w:color="auto"/>
        <w:right w:val="none" w:sz="0" w:space="0" w:color="auto"/>
      </w:divBdr>
    </w:div>
    <w:div w:id="1301761752">
      <w:marLeft w:val="640"/>
      <w:marRight w:val="0"/>
      <w:marTop w:val="0"/>
      <w:marBottom w:val="0"/>
      <w:divBdr>
        <w:top w:val="none" w:sz="0" w:space="0" w:color="auto"/>
        <w:left w:val="none" w:sz="0" w:space="0" w:color="auto"/>
        <w:bottom w:val="none" w:sz="0" w:space="0" w:color="auto"/>
        <w:right w:val="none" w:sz="0" w:space="0" w:color="auto"/>
      </w:divBdr>
    </w:div>
    <w:div w:id="1301887883">
      <w:marLeft w:val="640"/>
      <w:marRight w:val="0"/>
      <w:marTop w:val="0"/>
      <w:marBottom w:val="0"/>
      <w:divBdr>
        <w:top w:val="none" w:sz="0" w:space="0" w:color="auto"/>
        <w:left w:val="none" w:sz="0" w:space="0" w:color="auto"/>
        <w:bottom w:val="none" w:sz="0" w:space="0" w:color="auto"/>
        <w:right w:val="none" w:sz="0" w:space="0" w:color="auto"/>
      </w:divBdr>
    </w:div>
    <w:div w:id="1301957290">
      <w:marLeft w:val="640"/>
      <w:marRight w:val="0"/>
      <w:marTop w:val="0"/>
      <w:marBottom w:val="0"/>
      <w:divBdr>
        <w:top w:val="none" w:sz="0" w:space="0" w:color="auto"/>
        <w:left w:val="none" w:sz="0" w:space="0" w:color="auto"/>
        <w:bottom w:val="none" w:sz="0" w:space="0" w:color="auto"/>
        <w:right w:val="none" w:sz="0" w:space="0" w:color="auto"/>
      </w:divBdr>
    </w:div>
    <w:div w:id="1302035458">
      <w:marLeft w:val="640"/>
      <w:marRight w:val="0"/>
      <w:marTop w:val="0"/>
      <w:marBottom w:val="0"/>
      <w:divBdr>
        <w:top w:val="none" w:sz="0" w:space="0" w:color="auto"/>
        <w:left w:val="none" w:sz="0" w:space="0" w:color="auto"/>
        <w:bottom w:val="none" w:sz="0" w:space="0" w:color="auto"/>
        <w:right w:val="none" w:sz="0" w:space="0" w:color="auto"/>
      </w:divBdr>
    </w:div>
    <w:div w:id="1302224133">
      <w:marLeft w:val="640"/>
      <w:marRight w:val="0"/>
      <w:marTop w:val="0"/>
      <w:marBottom w:val="0"/>
      <w:divBdr>
        <w:top w:val="none" w:sz="0" w:space="0" w:color="auto"/>
        <w:left w:val="none" w:sz="0" w:space="0" w:color="auto"/>
        <w:bottom w:val="none" w:sz="0" w:space="0" w:color="auto"/>
        <w:right w:val="none" w:sz="0" w:space="0" w:color="auto"/>
      </w:divBdr>
    </w:div>
    <w:div w:id="1302227600">
      <w:marLeft w:val="640"/>
      <w:marRight w:val="0"/>
      <w:marTop w:val="0"/>
      <w:marBottom w:val="0"/>
      <w:divBdr>
        <w:top w:val="none" w:sz="0" w:space="0" w:color="auto"/>
        <w:left w:val="none" w:sz="0" w:space="0" w:color="auto"/>
        <w:bottom w:val="none" w:sz="0" w:space="0" w:color="auto"/>
        <w:right w:val="none" w:sz="0" w:space="0" w:color="auto"/>
      </w:divBdr>
    </w:div>
    <w:div w:id="1302230729">
      <w:marLeft w:val="640"/>
      <w:marRight w:val="0"/>
      <w:marTop w:val="0"/>
      <w:marBottom w:val="0"/>
      <w:divBdr>
        <w:top w:val="none" w:sz="0" w:space="0" w:color="auto"/>
        <w:left w:val="none" w:sz="0" w:space="0" w:color="auto"/>
        <w:bottom w:val="none" w:sz="0" w:space="0" w:color="auto"/>
        <w:right w:val="none" w:sz="0" w:space="0" w:color="auto"/>
      </w:divBdr>
    </w:div>
    <w:div w:id="1302267557">
      <w:marLeft w:val="640"/>
      <w:marRight w:val="0"/>
      <w:marTop w:val="0"/>
      <w:marBottom w:val="0"/>
      <w:divBdr>
        <w:top w:val="none" w:sz="0" w:space="0" w:color="auto"/>
        <w:left w:val="none" w:sz="0" w:space="0" w:color="auto"/>
        <w:bottom w:val="none" w:sz="0" w:space="0" w:color="auto"/>
        <w:right w:val="none" w:sz="0" w:space="0" w:color="auto"/>
      </w:divBdr>
    </w:div>
    <w:div w:id="1302268912">
      <w:marLeft w:val="640"/>
      <w:marRight w:val="0"/>
      <w:marTop w:val="0"/>
      <w:marBottom w:val="0"/>
      <w:divBdr>
        <w:top w:val="none" w:sz="0" w:space="0" w:color="auto"/>
        <w:left w:val="none" w:sz="0" w:space="0" w:color="auto"/>
        <w:bottom w:val="none" w:sz="0" w:space="0" w:color="auto"/>
        <w:right w:val="none" w:sz="0" w:space="0" w:color="auto"/>
      </w:divBdr>
    </w:div>
    <w:div w:id="1302272753">
      <w:marLeft w:val="640"/>
      <w:marRight w:val="0"/>
      <w:marTop w:val="0"/>
      <w:marBottom w:val="0"/>
      <w:divBdr>
        <w:top w:val="none" w:sz="0" w:space="0" w:color="auto"/>
        <w:left w:val="none" w:sz="0" w:space="0" w:color="auto"/>
        <w:bottom w:val="none" w:sz="0" w:space="0" w:color="auto"/>
        <w:right w:val="none" w:sz="0" w:space="0" w:color="auto"/>
      </w:divBdr>
    </w:div>
    <w:div w:id="1302343799">
      <w:marLeft w:val="640"/>
      <w:marRight w:val="0"/>
      <w:marTop w:val="0"/>
      <w:marBottom w:val="0"/>
      <w:divBdr>
        <w:top w:val="none" w:sz="0" w:space="0" w:color="auto"/>
        <w:left w:val="none" w:sz="0" w:space="0" w:color="auto"/>
        <w:bottom w:val="none" w:sz="0" w:space="0" w:color="auto"/>
        <w:right w:val="none" w:sz="0" w:space="0" w:color="auto"/>
      </w:divBdr>
    </w:div>
    <w:div w:id="1302346607">
      <w:marLeft w:val="640"/>
      <w:marRight w:val="0"/>
      <w:marTop w:val="0"/>
      <w:marBottom w:val="0"/>
      <w:divBdr>
        <w:top w:val="none" w:sz="0" w:space="0" w:color="auto"/>
        <w:left w:val="none" w:sz="0" w:space="0" w:color="auto"/>
        <w:bottom w:val="none" w:sz="0" w:space="0" w:color="auto"/>
        <w:right w:val="none" w:sz="0" w:space="0" w:color="auto"/>
      </w:divBdr>
    </w:div>
    <w:div w:id="1302420110">
      <w:marLeft w:val="640"/>
      <w:marRight w:val="0"/>
      <w:marTop w:val="0"/>
      <w:marBottom w:val="0"/>
      <w:divBdr>
        <w:top w:val="none" w:sz="0" w:space="0" w:color="auto"/>
        <w:left w:val="none" w:sz="0" w:space="0" w:color="auto"/>
        <w:bottom w:val="none" w:sz="0" w:space="0" w:color="auto"/>
        <w:right w:val="none" w:sz="0" w:space="0" w:color="auto"/>
      </w:divBdr>
    </w:div>
    <w:div w:id="1302426054">
      <w:marLeft w:val="640"/>
      <w:marRight w:val="0"/>
      <w:marTop w:val="0"/>
      <w:marBottom w:val="0"/>
      <w:divBdr>
        <w:top w:val="none" w:sz="0" w:space="0" w:color="auto"/>
        <w:left w:val="none" w:sz="0" w:space="0" w:color="auto"/>
        <w:bottom w:val="none" w:sz="0" w:space="0" w:color="auto"/>
        <w:right w:val="none" w:sz="0" w:space="0" w:color="auto"/>
      </w:divBdr>
    </w:div>
    <w:div w:id="1302492251">
      <w:marLeft w:val="640"/>
      <w:marRight w:val="0"/>
      <w:marTop w:val="0"/>
      <w:marBottom w:val="0"/>
      <w:divBdr>
        <w:top w:val="none" w:sz="0" w:space="0" w:color="auto"/>
        <w:left w:val="none" w:sz="0" w:space="0" w:color="auto"/>
        <w:bottom w:val="none" w:sz="0" w:space="0" w:color="auto"/>
        <w:right w:val="none" w:sz="0" w:space="0" w:color="auto"/>
      </w:divBdr>
    </w:div>
    <w:div w:id="1302492656">
      <w:marLeft w:val="640"/>
      <w:marRight w:val="0"/>
      <w:marTop w:val="0"/>
      <w:marBottom w:val="0"/>
      <w:divBdr>
        <w:top w:val="none" w:sz="0" w:space="0" w:color="auto"/>
        <w:left w:val="none" w:sz="0" w:space="0" w:color="auto"/>
        <w:bottom w:val="none" w:sz="0" w:space="0" w:color="auto"/>
        <w:right w:val="none" w:sz="0" w:space="0" w:color="auto"/>
      </w:divBdr>
    </w:div>
    <w:div w:id="1302493363">
      <w:marLeft w:val="640"/>
      <w:marRight w:val="0"/>
      <w:marTop w:val="0"/>
      <w:marBottom w:val="0"/>
      <w:divBdr>
        <w:top w:val="none" w:sz="0" w:space="0" w:color="auto"/>
        <w:left w:val="none" w:sz="0" w:space="0" w:color="auto"/>
        <w:bottom w:val="none" w:sz="0" w:space="0" w:color="auto"/>
        <w:right w:val="none" w:sz="0" w:space="0" w:color="auto"/>
      </w:divBdr>
    </w:div>
    <w:div w:id="1302537066">
      <w:marLeft w:val="640"/>
      <w:marRight w:val="0"/>
      <w:marTop w:val="0"/>
      <w:marBottom w:val="0"/>
      <w:divBdr>
        <w:top w:val="none" w:sz="0" w:space="0" w:color="auto"/>
        <w:left w:val="none" w:sz="0" w:space="0" w:color="auto"/>
        <w:bottom w:val="none" w:sz="0" w:space="0" w:color="auto"/>
        <w:right w:val="none" w:sz="0" w:space="0" w:color="auto"/>
      </w:divBdr>
    </w:div>
    <w:div w:id="1302609923">
      <w:marLeft w:val="640"/>
      <w:marRight w:val="0"/>
      <w:marTop w:val="0"/>
      <w:marBottom w:val="0"/>
      <w:divBdr>
        <w:top w:val="none" w:sz="0" w:space="0" w:color="auto"/>
        <w:left w:val="none" w:sz="0" w:space="0" w:color="auto"/>
        <w:bottom w:val="none" w:sz="0" w:space="0" w:color="auto"/>
        <w:right w:val="none" w:sz="0" w:space="0" w:color="auto"/>
      </w:divBdr>
    </w:div>
    <w:div w:id="1302614211">
      <w:marLeft w:val="640"/>
      <w:marRight w:val="0"/>
      <w:marTop w:val="0"/>
      <w:marBottom w:val="0"/>
      <w:divBdr>
        <w:top w:val="none" w:sz="0" w:space="0" w:color="auto"/>
        <w:left w:val="none" w:sz="0" w:space="0" w:color="auto"/>
        <w:bottom w:val="none" w:sz="0" w:space="0" w:color="auto"/>
        <w:right w:val="none" w:sz="0" w:space="0" w:color="auto"/>
      </w:divBdr>
    </w:div>
    <w:div w:id="1302618387">
      <w:marLeft w:val="640"/>
      <w:marRight w:val="0"/>
      <w:marTop w:val="0"/>
      <w:marBottom w:val="0"/>
      <w:divBdr>
        <w:top w:val="none" w:sz="0" w:space="0" w:color="auto"/>
        <w:left w:val="none" w:sz="0" w:space="0" w:color="auto"/>
        <w:bottom w:val="none" w:sz="0" w:space="0" w:color="auto"/>
        <w:right w:val="none" w:sz="0" w:space="0" w:color="auto"/>
      </w:divBdr>
    </w:div>
    <w:div w:id="1302661710">
      <w:marLeft w:val="640"/>
      <w:marRight w:val="0"/>
      <w:marTop w:val="0"/>
      <w:marBottom w:val="0"/>
      <w:divBdr>
        <w:top w:val="none" w:sz="0" w:space="0" w:color="auto"/>
        <w:left w:val="none" w:sz="0" w:space="0" w:color="auto"/>
        <w:bottom w:val="none" w:sz="0" w:space="0" w:color="auto"/>
        <w:right w:val="none" w:sz="0" w:space="0" w:color="auto"/>
      </w:divBdr>
    </w:div>
    <w:div w:id="1302728209">
      <w:marLeft w:val="640"/>
      <w:marRight w:val="0"/>
      <w:marTop w:val="0"/>
      <w:marBottom w:val="0"/>
      <w:divBdr>
        <w:top w:val="none" w:sz="0" w:space="0" w:color="auto"/>
        <w:left w:val="none" w:sz="0" w:space="0" w:color="auto"/>
        <w:bottom w:val="none" w:sz="0" w:space="0" w:color="auto"/>
        <w:right w:val="none" w:sz="0" w:space="0" w:color="auto"/>
      </w:divBdr>
    </w:div>
    <w:div w:id="1302730296">
      <w:marLeft w:val="640"/>
      <w:marRight w:val="0"/>
      <w:marTop w:val="0"/>
      <w:marBottom w:val="0"/>
      <w:divBdr>
        <w:top w:val="none" w:sz="0" w:space="0" w:color="auto"/>
        <w:left w:val="none" w:sz="0" w:space="0" w:color="auto"/>
        <w:bottom w:val="none" w:sz="0" w:space="0" w:color="auto"/>
        <w:right w:val="none" w:sz="0" w:space="0" w:color="auto"/>
      </w:divBdr>
    </w:div>
    <w:div w:id="1302734968">
      <w:marLeft w:val="640"/>
      <w:marRight w:val="0"/>
      <w:marTop w:val="0"/>
      <w:marBottom w:val="0"/>
      <w:divBdr>
        <w:top w:val="none" w:sz="0" w:space="0" w:color="auto"/>
        <w:left w:val="none" w:sz="0" w:space="0" w:color="auto"/>
        <w:bottom w:val="none" w:sz="0" w:space="0" w:color="auto"/>
        <w:right w:val="none" w:sz="0" w:space="0" w:color="auto"/>
      </w:divBdr>
    </w:div>
    <w:div w:id="1302803482">
      <w:marLeft w:val="640"/>
      <w:marRight w:val="0"/>
      <w:marTop w:val="0"/>
      <w:marBottom w:val="0"/>
      <w:divBdr>
        <w:top w:val="none" w:sz="0" w:space="0" w:color="auto"/>
        <w:left w:val="none" w:sz="0" w:space="0" w:color="auto"/>
        <w:bottom w:val="none" w:sz="0" w:space="0" w:color="auto"/>
        <w:right w:val="none" w:sz="0" w:space="0" w:color="auto"/>
      </w:divBdr>
    </w:div>
    <w:div w:id="1302804073">
      <w:marLeft w:val="640"/>
      <w:marRight w:val="0"/>
      <w:marTop w:val="0"/>
      <w:marBottom w:val="0"/>
      <w:divBdr>
        <w:top w:val="none" w:sz="0" w:space="0" w:color="auto"/>
        <w:left w:val="none" w:sz="0" w:space="0" w:color="auto"/>
        <w:bottom w:val="none" w:sz="0" w:space="0" w:color="auto"/>
        <w:right w:val="none" w:sz="0" w:space="0" w:color="auto"/>
      </w:divBdr>
    </w:div>
    <w:div w:id="1302805082">
      <w:marLeft w:val="640"/>
      <w:marRight w:val="0"/>
      <w:marTop w:val="0"/>
      <w:marBottom w:val="0"/>
      <w:divBdr>
        <w:top w:val="none" w:sz="0" w:space="0" w:color="auto"/>
        <w:left w:val="none" w:sz="0" w:space="0" w:color="auto"/>
        <w:bottom w:val="none" w:sz="0" w:space="0" w:color="auto"/>
        <w:right w:val="none" w:sz="0" w:space="0" w:color="auto"/>
      </w:divBdr>
    </w:div>
    <w:div w:id="1302807420">
      <w:marLeft w:val="640"/>
      <w:marRight w:val="0"/>
      <w:marTop w:val="0"/>
      <w:marBottom w:val="0"/>
      <w:divBdr>
        <w:top w:val="none" w:sz="0" w:space="0" w:color="auto"/>
        <w:left w:val="none" w:sz="0" w:space="0" w:color="auto"/>
        <w:bottom w:val="none" w:sz="0" w:space="0" w:color="auto"/>
        <w:right w:val="none" w:sz="0" w:space="0" w:color="auto"/>
      </w:divBdr>
    </w:div>
    <w:div w:id="1302999816">
      <w:marLeft w:val="640"/>
      <w:marRight w:val="0"/>
      <w:marTop w:val="0"/>
      <w:marBottom w:val="0"/>
      <w:divBdr>
        <w:top w:val="none" w:sz="0" w:space="0" w:color="auto"/>
        <w:left w:val="none" w:sz="0" w:space="0" w:color="auto"/>
        <w:bottom w:val="none" w:sz="0" w:space="0" w:color="auto"/>
        <w:right w:val="none" w:sz="0" w:space="0" w:color="auto"/>
      </w:divBdr>
    </w:div>
    <w:div w:id="1303005181">
      <w:marLeft w:val="640"/>
      <w:marRight w:val="0"/>
      <w:marTop w:val="0"/>
      <w:marBottom w:val="0"/>
      <w:divBdr>
        <w:top w:val="none" w:sz="0" w:space="0" w:color="auto"/>
        <w:left w:val="none" w:sz="0" w:space="0" w:color="auto"/>
        <w:bottom w:val="none" w:sz="0" w:space="0" w:color="auto"/>
        <w:right w:val="none" w:sz="0" w:space="0" w:color="auto"/>
      </w:divBdr>
    </w:div>
    <w:div w:id="1303074106">
      <w:marLeft w:val="640"/>
      <w:marRight w:val="0"/>
      <w:marTop w:val="0"/>
      <w:marBottom w:val="0"/>
      <w:divBdr>
        <w:top w:val="none" w:sz="0" w:space="0" w:color="auto"/>
        <w:left w:val="none" w:sz="0" w:space="0" w:color="auto"/>
        <w:bottom w:val="none" w:sz="0" w:space="0" w:color="auto"/>
        <w:right w:val="none" w:sz="0" w:space="0" w:color="auto"/>
      </w:divBdr>
    </w:div>
    <w:div w:id="1303077539">
      <w:marLeft w:val="640"/>
      <w:marRight w:val="0"/>
      <w:marTop w:val="0"/>
      <w:marBottom w:val="0"/>
      <w:divBdr>
        <w:top w:val="none" w:sz="0" w:space="0" w:color="auto"/>
        <w:left w:val="none" w:sz="0" w:space="0" w:color="auto"/>
        <w:bottom w:val="none" w:sz="0" w:space="0" w:color="auto"/>
        <w:right w:val="none" w:sz="0" w:space="0" w:color="auto"/>
      </w:divBdr>
    </w:div>
    <w:div w:id="1303119116">
      <w:marLeft w:val="640"/>
      <w:marRight w:val="0"/>
      <w:marTop w:val="0"/>
      <w:marBottom w:val="0"/>
      <w:divBdr>
        <w:top w:val="none" w:sz="0" w:space="0" w:color="auto"/>
        <w:left w:val="none" w:sz="0" w:space="0" w:color="auto"/>
        <w:bottom w:val="none" w:sz="0" w:space="0" w:color="auto"/>
        <w:right w:val="none" w:sz="0" w:space="0" w:color="auto"/>
      </w:divBdr>
    </w:div>
    <w:div w:id="1303122056">
      <w:marLeft w:val="640"/>
      <w:marRight w:val="0"/>
      <w:marTop w:val="0"/>
      <w:marBottom w:val="0"/>
      <w:divBdr>
        <w:top w:val="none" w:sz="0" w:space="0" w:color="auto"/>
        <w:left w:val="none" w:sz="0" w:space="0" w:color="auto"/>
        <w:bottom w:val="none" w:sz="0" w:space="0" w:color="auto"/>
        <w:right w:val="none" w:sz="0" w:space="0" w:color="auto"/>
      </w:divBdr>
    </w:div>
    <w:div w:id="1303190448">
      <w:marLeft w:val="640"/>
      <w:marRight w:val="0"/>
      <w:marTop w:val="0"/>
      <w:marBottom w:val="0"/>
      <w:divBdr>
        <w:top w:val="none" w:sz="0" w:space="0" w:color="auto"/>
        <w:left w:val="none" w:sz="0" w:space="0" w:color="auto"/>
        <w:bottom w:val="none" w:sz="0" w:space="0" w:color="auto"/>
        <w:right w:val="none" w:sz="0" w:space="0" w:color="auto"/>
      </w:divBdr>
    </w:div>
    <w:div w:id="1303191171">
      <w:marLeft w:val="640"/>
      <w:marRight w:val="0"/>
      <w:marTop w:val="0"/>
      <w:marBottom w:val="0"/>
      <w:divBdr>
        <w:top w:val="none" w:sz="0" w:space="0" w:color="auto"/>
        <w:left w:val="none" w:sz="0" w:space="0" w:color="auto"/>
        <w:bottom w:val="none" w:sz="0" w:space="0" w:color="auto"/>
        <w:right w:val="none" w:sz="0" w:space="0" w:color="auto"/>
      </w:divBdr>
    </w:div>
    <w:div w:id="1303191241">
      <w:marLeft w:val="640"/>
      <w:marRight w:val="0"/>
      <w:marTop w:val="0"/>
      <w:marBottom w:val="0"/>
      <w:divBdr>
        <w:top w:val="none" w:sz="0" w:space="0" w:color="auto"/>
        <w:left w:val="none" w:sz="0" w:space="0" w:color="auto"/>
        <w:bottom w:val="none" w:sz="0" w:space="0" w:color="auto"/>
        <w:right w:val="none" w:sz="0" w:space="0" w:color="auto"/>
      </w:divBdr>
    </w:div>
    <w:div w:id="1303191793">
      <w:marLeft w:val="640"/>
      <w:marRight w:val="0"/>
      <w:marTop w:val="0"/>
      <w:marBottom w:val="0"/>
      <w:divBdr>
        <w:top w:val="none" w:sz="0" w:space="0" w:color="auto"/>
        <w:left w:val="none" w:sz="0" w:space="0" w:color="auto"/>
        <w:bottom w:val="none" w:sz="0" w:space="0" w:color="auto"/>
        <w:right w:val="none" w:sz="0" w:space="0" w:color="auto"/>
      </w:divBdr>
    </w:div>
    <w:div w:id="1303197170">
      <w:marLeft w:val="640"/>
      <w:marRight w:val="0"/>
      <w:marTop w:val="0"/>
      <w:marBottom w:val="0"/>
      <w:divBdr>
        <w:top w:val="none" w:sz="0" w:space="0" w:color="auto"/>
        <w:left w:val="none" w:sz="0" w:space="0" w:color="auto"/>
        <w:bottom w:val="none" w:sz="0" w:space="0" w:color="auto"/>
        <w:right w:val="none" w:sz="0" w:space="0" w:color="auto"/>
      </w:divBdr>
    </w:div>
    <w:div w:id="1303268089">
      <w:marLeft w:val="640"/>
      <w:marRight w:val="0"/>
      <w:marTop w:val="0"/>
      <w:marBottom w:val="0"/>
      <w:divBdr>
        <w:top w:val="none" w:sz="0" w:space="0" w:color="auto"/>
        <w:left w:val="none" w:sz="0" w:space="0" w:color="auto"/>
        <w:bottom w:val="none" w:sz="0" w:space="0" w:color="auto"/>
        <w:right w:val="none" w:sz="0" w:space="0" w:color="auto"/>
      </w:divBdr>
    </w:div>
    <w:div w:id="1303270634">
      <w:marLeft w:val="640"/>
      <w:marRight w:val="0"/>
      <w:marTop w:val="0"/>
      <w:marBottom w:val="0"/>
      <w:divBdr>
        <w:top w:val="none" w:sz="0" w:space="0" w:color="auto"/>
        <w:left w:val="none" w:sz="0" w:space="0" w:color="auto"/>
        <w:bottom w:val="none" w:sz="0" w:space="0" w:color="auto"/>
        <w:right w:val="none" w:sz="0" w:space="0" w:color="auto"/>
      </w:divBdr>
    </w:div>
    <w:div w:id="1303272883">
      <w:marLeft w:val="640"/>
      <w:marRight w:val="0"/>
      <w:marTop w:val="0"/>
      <w:marBottom w:val="0"/>
      <w:divBdr>
        <w:top w:val="none" w:sz="0" w:space="0" w:color="auto"/>
        <w:left w:val="none" w:sz="0" w:space="0" w:color="auto"/>
        <w:bottom w:val="none" w:sz="0" w:space="0" w:color="auto"/>
        <w:right w:val="none" w:sz="0" w:space="0" w:color="auto"/>
      </w:divBdr>
    </w:div>
    <w:div w:id="1303315872">
      <w:marLeft w:val="640"/>
      <w:marRight w:val="0"/>
      <w:marTop w:val="0"/>
      <w:marBottom w:val="0"/>
      <w:divBdr>
        <w:top w:val="none" w:sz="0" w:space="0" w:color="auto"/>
        <w:left w:val="none" w:sz="0" w:space="0" w:color="auto"/>
        <w:bottom w:val="none" w:sz="0" w:space="0" w:color="auto"/>
        <w:right w:val="none" w:sz="0" w:space="0" w:color="auto"/>
      </w:divBdr>
    </w:div>
    <w:div w:id="1303385969">
      <w:marLeft w:val="640"/>
      <w:marRight w:val="0"/>
      <w:marTop w:val="0"/>
      <w:marBottom w:val="0"/>
      <w:divBdr>
        <w:top w:val="none" w:sz="0" w:space="0" w:color="auto"/>
        <w:left w:val="none" w:sz="0" w:space="0" w:color="auto"/>
        <w:bottom w:val="none" w:sz="0" w:space="0" w:color="auto"/>
        <w:right w:val="none" w:sz="0" w:space="0" w:color="auto"/>
      </w:divBdr>
    </w:div>
    <w:div w:id="1303386021">
      <w:marLeft w:val="640"/>
      <w:marRight w:val="0"/>
      <w:marTop w:val="0"/>
      <w:marBottom w:val="0"/>
      <w:divBdr>
        <w:top w:val="none" w:sz="0" w:space="0" w:color="auto"/>
        <w:left w:val="none" w:sz="0" w:space="0" w:color="auto"/>
        <w:bottom w:val="none" w:sz="0" w:space="0" w:color="auto"/>
        <w:right w:val="none" w:sz="0" w:space="0" w:color="auto"/>
      </w:divBdr>
    </w:div>
    <w:div w:id="1303387129">
      <w:marLeft w:val="0"/>
      <w:marRight w:val="0"/>
      <w:marTop w:val="0"/>
      <w:marBottom w:val="0"/>
      <w:divBdr>
        <w:top w:val="none" w:sz="0" w:space="0" w:color="auto"/>
        <w:left w:val="none" w:sz="0" w:space="0" w:color="auto"/>
        <w:bottom w:val="none" w:sz="0" w:space="0" w:color="auto"/>
        <w:right w:val="none" w:sz="0" w:space="0" w:color="auto"/>
      </w:divBdr>
    </w:div>
    <w:div w:id="1303461147">
      <w:marLeft w:val="640"/>
      <w:marRight w:val="0"/>
      <w:marTop w:val="0"/>
      <w:marBottom w:val="0"/>
      <w:divBdr>
        <w:top w:val="none" w:sz="0" w:space="0" w:color="auto"/>
        <w:left w:val="none" w:sz="0" w:space="0" w:color="auto"/>
        <w:bottom w:val="none" w:sz="0" w:space="0" w:color="auto"/>
        <w:right w:val="none" w:sz="0" w:space="0" w:color="auto"/>
      </w:divBdr>
    </w:div>
    <w:div w:id="1303536693">
      <w:marLeft w:val="640"/>
      <w:marRight w:val="0"/>
      <w:marTop w:val="0"/>
      <w:marBottom w:val="0"/>
      <w:divBdr>
        <w:top w:val="none" w:sz="0" w:space="0" w:color="auto"/>
        <w:left w:val="none" w:sz="0" w:space="0" w:color="auto"/>
        <w:bottom w:val="none" w:sz="0" w:space="0" w:color="auto"/>
        <w:right w:val="none" w:sz="0" w:space="0" w:color="auto"/>
      </w:divBdr>
    </w:div>
    <w:div w:id="1303583779">
      <w:marLeft w:val="640"/>
      <w:marRight w:val="0"/>
      <w:marTop w:val="0"/>
      <w:marBottom w:val="0"/>
      <w:divBdr>
        <w:top w:val="none" w:sz="0" w:space="0" w:color="auto"/>
        <w:left w:val="none" w:sz="0" w:space="0" w:color="auto"/>
        <w:bottom w:val="none" w:sz="0" w:space="0" w:color="auto"/>
        <w:right w:val="none" w:sz="0" w:space="0" w:color="auto"/>
      </w:divBdr>
    </w:div>
    <w:div w:id="1303660492">
      <w:marLeft w:val="640"/>
      <w:marRight w:val="0"/>
      <w:marTop w:val="0"/>
      <w:marBottom w:val="0"/>
      <w:divBdr>
        <w:top w:val="none" w:sz="0" w:space="0" w:color="auto"/>
        <w:left w:val="none" w:sz="0" w:space="0" w:color="auto"/>
        <w:bottom w:val="none" w:sz="0" w:space="0" w:color="auto"/>
        <w:right w:val="none" w:sz="0" w:space="0" w:color="auto"/>
      </w:divBdr>
    </w:div>
    <w:div w:id="1303728143">
      <w:marLeft w:val="640"/>
      <w:marRight w:val="0"/>
      <w:marTop w:val="0"/>
      <w:marBottom w:val="0"/>
      <w:divBdr>
        <w:top w:val="none" w:sz="0" w:space="0" w:color="auto"/>
        <w:left w:val="none" w:sz="0" w:space="0" w:color="auto"/>
        <w:bottom w:val="none" w:sz="0" w:space="0" w:color="auto"/>
        <w:right w:val="none" w:sz="0" w:space="0" w:color="auto"/>
      </w:divBdr>
    </w:div>
    <w:div w:id="1303729974">
      <w:marLeft w:val="640"/>
      <w:marRight w:val="0"/>
      <w:marTop w:val="0"/>
      <w:marBottom w:val="0"/>
      <w:divBdr>
        <w:top w:val="none" w:sz="0" w:space="0" w:color="auto"/>
        <w:left w:val="none" w:sz="0" w:space="0" w:color="auto"/>
        <w:bottom w:val="none" w:sz="0" w:space="0" w:color="auto"/>
        <w:right w:val="none" w:sz="0" w:space="0" w:color="auto"/>
      </w:divBdr>
    </w:div>
    <w:div w:id="1303730083">
      <w:marLeft w:val="640"/>
      <w:marRight w:val="0"/>
      <w:marTop w:val="0"/>
      <w:marBottom w:val="0"/>
      <w:divBdr>
        <w:top w:val="none" w:sz="0" w:space="0" w:color="auto"/>
        <w:left w:val="none" w:sz="0" w:space="0" w:color="auto"/>
        <w:bottom w:val="none" w:sz="0" w:space="0" w:color="auto"/>
        <w:right w:val="none" w:sz="0" w:space="0" w:color="auto"/>
      </w:divBdr>
    </w:div>
    <w:div w:id="1303732702">
      <w:marLeft w:val="640"/>
      <w:marRight w:val="0"/>
      <w:marTop w:val="0"/>
      <w:marBottom w:val="0"/>
      <w:divBdr>
        <w:top w:val="none" w:sz="0" w:space="0" w:color="auto"/>
        <w:left w:val="none" w:sz="0" w:space="0" w:color="auto"/>
        <w:bottom w:val="none" w:sz="0" w:space="0" w:color="auto"/>
        <w:right w:val="none" w:sz="0" w:space="0" w:color="auto"/>
      </w:divBdr>
    </w:div>
    <w:div w:id="1303734581">
      <w:marLeft w:val="640"/>
      <w:marRight w:val="0"/>
      <w:marTop w:val="0"/>
      <w:marBottom w:val="0"/>
      <w:divBdr>
        <w:top w:val="none" w:sz="0" w:space="0" w:color="auto"/>
        <w:left w:val="none" w:sz="0" w:space="0" w:color="auto"/>
        <w:bottom w:val="none" w:sz="0" w:space="0" w:color="auto"/>
        <w:right w:val="none" w:sz="0" w:space="0" w:color="auto"/>
      </w:divBdr>
    </w:div>
    <w:div w:id="1303774601">
      <w:marLeft w:val="640"/>
      <w:marRight w:val="0"/>
      <w:marTop w:val="0"/>
      <w:marBottom w:val="0"/>
      <w:divBdr>
        <w:top w:val="none" w:sz="0" w:space="0" w:color="auto"/>
        <w:left w:val="none" w:sz="0" w:space="0" w:color="auto"/>
        <w:bottom w:val="none" w:sz="0" w:space="0" w:color="auto"/>
        <w:right w:val="none" w:sz="0" w:space="0" w:color="auto"/>
      </w:divBdr>
    </w:div>
    <w:div w:id="1303776692">
      <w:marLeft w:val="640"/>
      <w:marRight w:val="0"/>
      <w:marTop w:val="0"/>
      <w:marBottom w:val="0"/>
      <w:divBdr>
        <w:top w:val="none" w:sz="0" w:space="0" w:color="auto"/>
        <w:left w:val="none" w:sz="0" w:space="0" w:color="auto"/>
        <w:bottom w:val="none" w:sz="0" w:space="0" w:color="auto"/>
        <w:right w:val="none" w:sz="0" w:space="0" w:color="auto"/>
      </w:divBdr>
    </w:div>
    <w:div w:id="1303847940">
      <w:marLeft w:val="640"/>
      <w:marRight w:val="0"/>
      <w:marTop w:val="0"/>
      <w:marBottom w:val="0"/>
      <w:divBdr>
        <w:top w:val="none" w:sz="0" w:space="0" w:color="auto"/>
        <w:left w:val="none" w:sz="0" w:space="0" w:color="auto"/>
        <w:bottom w:val="none" w:sz="0" w:space="0" w:color="auto"/>
        <w:right w:val="none" w:sz="0" w:space="0" w:color="auto"/>
      </w:divBdr>
    </w:div>
    <w:div w:id="1303921841">
      <w:marLeft w:val="640"/>
      <w:marRight w:val="0"/>
      <w:marTop w:val="0"/>
      <w:marBottom w:val="0"/>
      <w:divBdr>
        <w:top w:val="none" w:sz="0" w:space="0" w:color="auto"/>
        <w:left w:val="none" w:sz="0" w:space="0" w:color="auto"/>
        <w:bottom w:val="none" w:sz="0" w:space="0" w:color="auto"/>
        <w:right w:val="none" w:sz="0" w:space="0" w:color="auto"/>
      </w:divBdr>
    </w:div>
    <w:div w:id="1303922448">
      <w:marLeft w:val="640"/>
      <w:marRight w:val="0"/>
      <w:marTop w:val="0"/>
      <w:marBottom w:val="0"/>
      <w:divBdr>
        <w:top w:val="none" w:sz="0" w:space="0" w:color="auto"/>
        <w:left w:val="none" w:sz="0" w:space="0" w:color="auto"/>
        <w:bottom w:val="none" w:sz="0" w:space="0" w:color="auto"/>
        <w:right w:val="none" w:sz="0" w:space="0" w:color="auto"/>
      </w:divBdr>
    </w:div>
    <w:div w:id="1304042621">
      <w:marLeft w:val="640"/>
      <w:marRight w:val="0"/>
      <w:marTop w:val="0"/>
      <w:marBottom w:val="0"/>
      <w:divBdr>
        <w:top w:val="none" w:sz="0" w:space="0" w:color="auto"/>
        <w:left w:val="none" w:sz="0" w:space="0" w:color="auto"/>
        <w:bottom w:val="none" w:sz="0" w:space="0" w:color="auto"/>
        <w:right w:val="none" w:sz="0" w:space="0" w:color="auto"/>
      </w:divBdr>
    </w:div>
    <w:div w:id="1304044712">
      <w:marLeft w:val="640"/>
      <w:marRight w:val="0"/>
      <w:marTop w:val="0"/>
      <w:marBottom w:val="0"/>
      <w:divBdr>
        <w:top w:val="none" w:sz="0" w:space="0" w:color="auto"/>
        <w:left w:val="none" w:sz="0" w:space="0" w:color="auto"/>
        <w:bottom w:val="none" w:sz="0" w:space="0" w:color="auto"/>
        <w:right w:val="none" w:sz="0" w:space="0" w:color="auto"/>
      </w:divBdr>
    </w:div>
    <w:div w:id="1304116767">
      <w:marLeft w:val="640"/>
      <w:marRight w:val="0"/>
      <w:marTop w:val="0"/>
      <w:marBottom w:val="0"/>
      <w:divBdr>
        <w:top w:val="none" w:sz="0" w:space="0" w:color="auto"/>
        <w:left w:val="none" w:sz="0" w:space="0" w:color="auto"/>
        <w:bottom w:val="none" w:sz="0" w:space="0" w:color="auto"/>
        <w:right w:val="none" w:sz="0" w:space="0" w:color="auto"/>
      </w:divBdr>
    </w:div>
    <w:div w:id="1304193906">
      <w:marLeft w:val="640"/>
      <w:marRight w:val="0"/>
      <w:marTop w:val="0"/>
      <w:marBottom w:val="0"/>
      <w:divBdr>
        <w:top w:val="none" w:sz="0" w:space="0" w:color="auto"/>
        <w:left w:val="none" w:sz="0" w:space="0" w:color="auto"/>
        <w:bottom w:val="none" w:sz="0" w:space="0" w:color="auto"/>
        <w:right w:val="none" w:sz="0" w:space="0" w:color="auto"/>
      </w:divBdr>
    </w:div>
    <w:div w:id="1304236191">
      <w:marLeft w:val="640"/>
      <w:marRight w:val="0"/>
      <w:marTop w:val="0"/>
      <w:marBottom w:val="0"/>
      <w:divBdr>
        <w:top w:val="none" w:sz="0" w:space="0" w:color="auto"/>
        <w:left w:val="none" w:sz="0" w:space="0" w:color="auto"/>
        <w:bottom w:val="none" w:sz="0" w:space="0" w:color="auto"/>
        <w:right w:val="none" w:sz="0" w:space="0" w:color="auto"/>
      </w:divBdr>
    </w:div>
    <w:div w:id="1304308986">
      <w:marLeft w:val="640"/>
      <w:marRight w:val="0"/>
      <w:marTop w:val="0"/>
      <w:marBottom w:val="0"/>
      <w:divBdr>
        <w:top w:val="none" w:sz="0" w:space="0" w:color="auto"/>
        <w:left w:val="none" w:sz="0" w:space="0" w:color="auto"/>
        <w:bottom w:val="none" w:sz="0" w:space="0" w:color="auto"/>
        <w:right w:val="none" w:sz="0" w:space="0" w:color="auto"/>
      </w:divBdr>
    </w:div>
    <w:div w:id="1304314038">
      <w:marLeft w:val="640"/>
      <w:marRight w:val="0"/>
      <w:marTop w:val="0"/>
      <w:marBottom w:val="0"/>
      <w:divBdr>
        <w:top w:val="none" w:sz="0" w:space="0" w:color="auto"/>
        <w:left w:val="none" w:sz="0" w:space="0" w:color="auto"/>
        <w:bottom w:val="none" w:sz="0" w:space="0" w:color="auto"/>
        <w:right w:val="none" w:sz="0" w:space="0" w:color="auto"/>
      </w:divBdr>
    </w:div>
    <w:div w:id="1304314116">
      <w:marLeft w:val="640"/>
      <w:marRight w:val="0"/>
      <w:marTop w:val="0"/>
      <w:marBottom w:val="0"/>
      <w:divBdr>
        <w:top w:val="none" w:sz="0" w:space="0" w:color="auto"/>
        <w:left w:val="none" w:sz="0" w:space="0" w:color="auto"/>
        <w:bottom w:val="none" w:sz="0" w:space="0" w:color="auto"/>
        <w:right w:val="none" w:sz="0" w:space="0" w:color="auto"/>
      </w:divBdr>
    </w:div>
    <w:div w:id="1304382682">
      <w:marLeft w:val="640"/>
      <w:marRight w:val="0"/>
      <w:marTop w:val="0"/>
      <w:marBottom w:val="0"/>
      <w:divBdr>
        <w:top w:val="none" w:sz="0" w:space="0" w:color="auto"/>
        <w:left w:val="none" w:sz="0" w:space="0" w:color="auto"/>
        <w:bottom w:val="none" w:sz="0" w:space="0" w:color="auto"/>
        <w:right w:val="none" w:sz="0" w:space="0" w:color="auto"/>
      </w:divBdr>
    </w:div>
    <w:div w:id="1304385621">
      <w:marLeft w:val="640"/>
      <w:marRight w:val="0"/>
      <w:marTop w:val="0"/>
      <w:marBottom w:val="0"/>
      <w:divBdr>
        <w:top w:val="none" w:sz="0" w:space="0" w:color="auto"/>
        <w:left w:val="none" w:sz="0" w:space="0" w:color="auto"/>
        <w:bottom w:val="none" w:sz="0" w:space="0" w:color="auto"/>
        <w:right w:val="none" w:sz="0" w:space="0" w:color="auto"/>
      </w:divBdr>
    </w:div>
    <w:div w:id="1304390558">
      <w:marLeft w:val="640"/>
      <w:marRight w:val="0"/>
      <w:marTop w:val="0"/>
      <w:marBottom w:val="0"/>
      <w:divBdr>
        <w:top w:val="none" w:sz="0" w:space="0" w:color="auto"/>
        <w:left w:val="none" w:sz="0" w:space="0" w:color="auto"/>
        <w:bottom w:val="none" w:sz="0" w:space="0" w:color="auto"/>
        <w:right w:val="none" w:sz="0" w:space="0" w:color="auto"/>
      </w:divBdr>
    </w:div>
    <w:div w:id="1304504991">
      <w:marLeft w:val="640"/>
      <w:marRight w:val="0"/>
      <w:marTop w:val="0"/>
      <w:marBottom w:val="0"/>
      <w:divBdr>
        <w:top w:val="none" w:sz="0" w:space="0" w:color="auto"/>
        <w:left w:val="none" w:sz="0" w:space="0" w:color="auto"/>
        <w:bottom w:val="none" w:sz="0" w:space="0" w:color="auto"/>
        <w:right w:val="none" w:sz="0" w:space="0" w:color="auto"/>
      </w:divBdr>
    </w:div>
    <w:div w:id="1304578058">
      <w:marLeft w:val="640"/>
      <w:marRight w:val="0"/>
      <w:marTop w:val="0"/>
      <w:marBottom w:val="0"/>
      <w:divBdr>
        <w:top w:val="none" w:sz="0" w:space="0" w:color="auto"/>
        <w:left w:val="none" w:sz="0" w:space="0" w:color="auto"/>
        <w:bottom w:val="none" w:sz="0" w:space="0" w:color="auto"/>
        <w:right w:val="none" w:sz="0" w:space="0" w:color="auto"/>
      </w:divBdr>
    </w:div>
    <w:div w:id="1304651994">
      <w:marLeft w:val="640"/>
      <w:marRight w:val="0"/>
      <w:marTop w:val="0"/>
      <w:marBottom w:val="0"/>
      <w:divBdr>
        <w:top w:val="none" w:sz="0" w:space="0" w:color="auto"/>
        <w:left w:val="none" w:sz="0" w:space="0" w:color="auto"/>
        <w:bottom w:val="none" w:sz="0" w:space="0" w:color="auto"/>
        <w:right w:val="none" w:sz="0" w:space="0" w:color="auto"/>
      </w:divBdr>
    </w:div>
    <w:div w:id="1304655655">
      <w:marLeft w:val="640"/>
      <w:marRight w:val="0"/>
      <w:marTop w:val="0"/>
      <w:marBottom w:val="0"/>
      <w:divBdr>
        <w:top w:val="none" w:sz="0" w:space="0" w:color="auto"/>
        <w:left w:val="none" w:sz="0" w:space="0" w:color="auto"/>
        <w:bottom w:val="none" w:sz="0" w:space="0" w:color="auto"/>
        <w:right w:val="none" w:sz="0" w:space="0" w:color="auto"/>
      </w:divBdr>
    </w:div>
    <w:div w:id="1304702743">
      <w:marLeft w:val="640"/>
      <w:marRight w:val="0"/>
      <w:marTop w:val="0"/>
      <w:marBottom w:val="0"/>
      <w:divBdr>
        <w:top w:val="none" w:sz="0" w:space="0" w:color="auto"/>
        <w:left w:val="none" w:sz="0" w:space="0" w:color="auto"/>
        <w:bottom w:val="none" w:sz="0" w:space="0" w:color="auto"/>
        <w:right w:val="none" w:sz="0" w:space="0" w:color="auto"/>
      </w:divBdr>
    </w:div>
    <w:div w:id="1304770224">
      <w:marLeft w:val="640"/>
      <w:marRight w:val="0"/>
      <w:marTop w:val="0"/>
      <w:marBottom w:val="0"/>
      <w:divBdr>
        <w:top w:val="none" w:sz="0" w:space="0" w:color="auto"/>
        <w:left w:val="none" w:sz="0" w:space="0" w:color="auto"/>
        <w:bottom w:val="none" w:sz="0" w:space="0" w:color="auto"/>
        <w:right w:val="none" w:sz="0" w:space="0" w:color="auto"/>
      </w:divBdr>
    </w:div>
    <w:div w:id="1304774871">
      <w:marLeft w:val="640"/>
      <w:marRight w:val="0"/>
      <w:marTop w:val="0"/>
      <w:marBottom w:val="0"/>
      <w:divBdr>
        <w:top w:val="none" w:sz="0" w:space="0" w:color="auto"/>
        <w:left w:val="none" w:sz="0" w:space="0" w:color="auto"/>
        <w:bottom w:val="none" w:sz="0" w:space="0" w:color="auto"/>
        <w:right w:val="none" w:sz="0" w:space="0" w:color="auto"/>
      </w:divBdr>
    </w:div>
    <w:div w:id="1304776282">
      <w:marLeft w:val="640"/>
      <w:marRight w:val="0"/>
      <w:marTop w:val="0"/>
      <w:marBottom w:val="0"/>
      <w:divBdr>
        <w:top w:val="none" w:sz="0" w:space="0" w:color="auto"/>
        <w:left w:val="none" w:sz="0" w:space="0" w:color="auto"/>
        <w:bottom w:val="none" w:sz="0" w:space="0" w:color="auto"/>
        <w:right w:val="none" w:sz="0" w:space="0" w:color="auto"/>
      </w:divBdr>
    </w:div>
    <w:div w:id="1304894288">
      <w:marLeft w:val="640"/>
      <w:marRight w:val="0"/>
      <w:marTop w:val="0"/>
      <w:marBottom w:val="0"/>
      <w:divBdr>
        <w:top w:val="none" w:sz="0" w:space="0" w:color="auto"/>
        <w:left w:val="none" w:sz="0" w:space="0" w:color="auto"/>
        <w:bottom w:val="none" w:sz="0" w:space="0" w:color="auto"/>
        <w:right w:val="none" w:sz="0" w:space="0" w:color="auto"/>
      </w:divBdr>
    </w:div>
    <w:div w:id="1304964251">
      <w:marLeft w:val="640"/>
      <w:marRight w:val="0"/>
      <w:marTop w:val="0"/>
      <w:marBottom w:val="0"/>
      <w:divBdr>
        <w:top w:val="none" w:sz="0" w:space="0" w:color="auto"/>
        <w:left w:val="none" w:sz="0" w:space="0" w:color="auto"/>
        <w:bottom w:val="none" w:sz="0" w:space="0" w:color="auto"/>
        <w:right w:val="none" w:sz="0" w:space="0" w:color="auto"/>
      </w:divBdr>
    </w:div>
    <w:div w:id="1304965817">
      <w:marLeft w:val="640"/>
      <w:marRight w:val="0"/>
      <w:marTop w:val="0"/>
      <w:marBottom w:val="0"/>
      <w:divBdr>
        <w:top w:val="none" w:sz="0" w:space="0" w:color="auto"/>
        <w:left w:val="none" w:sz="0" w:space="0" w:color="auto"/>
        <w:bottom w:val="none" w:sz="0" w:space="0" w:color="auto"/>
        <w:right w:val="none" w:sz="0" w:space="0" w:color="auto"/>
      </w:divBdr>
    </w:div>
    <w:div w:id="1304971388">
      <w:marLeft w:val="640"/>
      <w:marRight w:val="0"/>
      <w:marTop w:val="0"/>
      <w:marBottom w:val="0"/>
      <w:divBdr>
        <w:top w:val="none" w:sz="0" w:space="0" w:color="auto"/>
        <w:left w:val="none" w:sz="0" w:space="0" w:color="auto"/>
        <w:bottom w:val="none" w:sz="0" w:space="0" w:color="auto"/>
        <w:right w:val="none" w:sz="0" w:space="0" w:color="auto"/>
      </w:divBdr>
    </w:div>
    <w:div w:id="1305041867">
      <w:marLeft w:val="640"/>
      <w:marRight w:val="0"/>
      <w:marTop w:val="0"/>
      <w:marBottom w:val="0"/>
      <w:divBdr>
        <w:top w:val="none" w:sz="0" w:space="0" w:color="auto"/>
        <w:left w:val="none" w:sz="0" w:space="0" w:color="auto"/>
        <w:bottom w:val="none" w:sz="0" w:space="0" w:color="auto"/>
        <w:right w:val="none" w:sz="0" w:space="0" w:color="auto"/>
      </w:divBdr>
    </w:div>
    <w:div w:id="1305042349">
      <w:marLeft w:val="640"/>
      <w:marRight w:val="0"/>
      <w:marTop w:val="0"/>
      <w:marBottom w:val="0"/>
      <w:divBdr>
        <w:top w:val="none" w:sz="0" w:space="0" w:color="auto"/>
        <w:left w:val="none" w:sz="0" w:space="0" w:color="auto"/>
        <w:bottom w:val="none" w:sz="0" w:space="0" w:color="auto"/>
        <w:right w:val="none" w:sz="0" w:space="0" w:color="auto"/>
      </w:divBdr>
    </w:div>
    <w:div w:id="1305084877">
      <w:marLeft w:val="640"/>
      <w:marRight w:val="0"/>
      <w:marTop w:val="0"/>
      <w:marBottom w:val="0"/>
      <w:divBdr>
        <w:top w:val="none" w:sz="0" w:space="0" w:color="auto"/>
        <w:left w:val="none" w:sz="0" w:space="0" w:color="auto"/>
        <w:bottom w:val="none" w:sz="0" w:space="0" w:color="auto"/>
        <w:right w:val="none" w:sz="0" w:space="0" w:color="auto"/>
      </w:divBdr>
    </w:div>
    <w:div w:id="1305085940">
      <w:marLeft w:val="640"/>
      <w:marRight w:val="0"/>
      <w:marTop w:val="0"/>
      <w:marBottom w:val="0"/>
      <w:divBdr>
        <w:top w:val="none" w:sz="0" w:space="0" w:color="auto"/>
        <w:left w:val="none" w:sz="0" w:space="0" w:color="auto"/>
        <w:bottom w:val="none" w:sz="0" w:space="0" w:color="auto"/>
        <w:right w:val="none" w:sz="0" w:space="0" w:color="auto"/>
      </w:divBdr>
    </w:div>
    <w:div w:id="1305086548">
      <w:marLeft w:val="640"/>
      <w:marRight w:val="0"/>
      <w:marTop w:val="0"/>
      <w:marBottom w:val="0"/>
      <w:divBdr>
        <w:top w:val="none" w:sz="0" w:space="0" w:color="auto"/>
        <w:left w:val="none" w:sz="0" w:space="0" w:color="auto"/>
        <w:bottom w:val="none" w:sz="0" w:space="0" w:color="auto"/>
        <w:right w:val="none" w:sz="0" w:space="0" w:color="auto"/>
      </w:divBdr>
    </w:div>
    <w:div w:id="1305155912">
      <w:marLeft w:val="640"/>
      <w:marRight w:val="0"/>
      <w:marTop w:val="0"/>
      <w:marBottom w:val="0"/>
      <w:divBdr>
        <w:top w:val="none" w:sz="0" w:space="0" w:color="auto"/>
        <w:left w:val="none" w:sz="0" w:space="0" w:color="auto"/>
        <w:bottom w:val="none" w:sz="0" w:space="0" w:color="auto"/>
        <w:right w:val="none" w:sz="0" w:space="0" w:color="auto"/>
      </w:divBdr>
    </w:div>
    <w:div w:id="1305156785">
      <w:marLeft w:val="640"/>
      <w:marRight w:val="0"/>
      <w:marTop w:val="0"/>
      <w:marBottom w:val="0"/>
      <w:divBdr>
        <w:top w:val="none" w:sz="0" w:space="0" w:color="auto"/>
        <w:left w:val="none" w:sz="0" w:space="0" w:color="auto"/>
        <w:bottom w:val="none" w:sz="0" w:space="0" w:color="auto"/>
        <w:right w:val="none" w:sz="0" w:space="0" w:color="auto"/>
      </w:divBdr>
    </w:div>
    <w:div w:id="1305161363">
      <w:marLeft w:val="640"/>
      <w:marRight w:val="0"/>
      <w:marTop w:val="0"/>
      <w:marBottom w:val="0"/>
      <w:divBdr>
        <w:top w:val="none" w:sz="0" w:space="0" w:color="auto"/>
        <w:left w:val="none" w:sz="0" w:space="0" w:color="auto"/>
        <w:bottom w:val="none" w:sz="0" w:space="0" w:color="auto"/>
        <w:right w:val="none" w:sz="0" w:space="0" w:color="auto"/>
      </w:divBdr>
    </w:div>
    <w:div w:id="1305235205">
      <w:marLeft w:val="640"/>
      <w:marRight w:val="0"/>
      <w:marTop w:val="0"/>
      <w:marBottom w:val="0"/>
      <w:divBdr>
        <w:top w:val="none" w:sz="0" w:space="0" w:color="auto"/>
        <w:left w:val="none" w:sz="0" w:space="0" w:color="auto"/>
        <w:bottom w:val="none" w:sz="0" w:space="0" w:color="auto"/>
        <w:right w:val="none" w:sz="0" w:space="0" w:color="auto"/>
      </w:divBdr>
    </w:div>
    <w:div w:id="1305240083">
      <w:marLeft w:val="640"/>
      <w:marRight w:val="0"/>
      <w:marTop w:val="0"/>
      <w:marBottom w:val="0"/>
      <w:divBdr>
        <w:top w:val="none" w:sz="0" w:space="0" w:color="auto"/>
        <w:left w:val="none" w:sz="0" w:space="0" w:color="auto"/>
        <w:bottom w:val="none" w:sz="0" w:space="0" w:color="auto"/>
        <w:right w:val="none" w:sz="0" w:space="0" w:color="auto"/>
      </w:divBdr>
    </w:div>
    <w:div w:id="1305281802">
      <w:marLeft w:val="640"/>
      <w:marRight w:val="0"/>
      <w:marTop w:val="0"/>
      <w:marBottom w:val="0"/>
      <w:divBdr>
        <w:top w:val="none" w:sz="0" w:space="0" w:color="auto"/>
        <w:left w:val="none" w:sz="0" w:space="0" w:color="auto"/>
        <w:bottom w:val="none" w:sz="0" w:space="0" w:color="auto"/>
        <w:right w:val="none" w:sz="0" w:space="0" w:color="auto"/>
      </w:divBdr>
    </w:div>
    <w:div w:id="1305424962">
      <w:marLeft w:val="640"/>
      <w:marRight w:val="0"/>
      <w:marTop w:val="0"/>
      <w:marBottom w:val="0"/>
      <w:divBdr>
        <w:top w:val="none" w:sz="0" w:space="0" w:color="auto"/>
        <w:left w:val="none" w:sz="0" w:space="0" w:color="auto"/>
        <w:bottom w:val="none" w:sz="0" w:space="0" w:color="auto"/>
        <w:right w:val="none" w:sz="0" w:space="0" w:color="auto"/>
      </w:divBdr>
    </w:div>
    <w:div w:id="1305430416">
      <w:marLeft w:val="640"/>
      <w:marRight w:val="0"/>
      <w:marTop w:val="0"/>
      <w:marBottom w:val="0"/>
      <w:divBdr>
        <w:top w:val="none" w:sz="0" w:space="0" w:color="auto"/>
        <w:left w:val="none" w:sz="0" w:space="0" w:color="auto"/>
        <w:bottom w:val="none" w:sz="0" w:space="0" w:color="auto"/>
        <w:right w:val="none" w:sz="0" w:space="0" w:color="auto"/>
      </w:divBdr>
    </w:div>
    <w:div w:id="1305499735">
      <w:marLeft w:val="640"/>
      <w:marRight w:val="0"/>
      <w:marTop w:val="0"/>
      <w:marBottom w:val="0"/>
      <w:divBdr>
        <w:top w:val="none" w:sz="0" w:space="0" w:color="auto"/>
        <w:left w:val="none" w:sz="0" w:space="0" w:color="auto"/>
        <w:bottom w:val="none" w:sz="0" w:space="0" w:color="auto"/>
        <w:right w:val="none" w:sz="0" w:space="0" w:color="auto"/>
      </w:divBdr>
    </w:div>
    <w:div w:id="1305545169">
      <w:marLeft w:val="640"/>
      <w:marRight w:val="0"/>
      <w:marTop w:val="0"/>
      <w:marBottom w:val="0"/>
      <w:divBdr>
        <w:top w:val="none" w:sz="0" w:space="0" w:color="auto"/>
        <w:left w:val="none" w:sz="0" w:space="0" w:color="auto"/>
        <w:bottom w:val="none" w:sz="0" w:space="0" w:color="auto"/>
        <w:right w:val="none" w:sz="0" w:space="0" w:color="auto"/>
      </w:divBdr>
    </w:div>
    <w:div w:id="1305619531">
      <w:marLeft w:val="640"/>
      <w:marRight w:val="0"/>
      <w:marTop w:val="0"/>
      <w:marBottom w:val="0"/>
      <w:divBdr>
        <w:top w:val="none" w:sz="0" w:space="0" w:color="auto"/>
        <w:left w:val="none" w:sz="0" w:space="0" w:color="auto"/>
        <w:bottom w:val="none" w:sz="0" w:space="0" w:color="auto"/>
        <w:right w:val="none" w:sz="0" w:space="0" w:color="auto"/>
      </w:divBdr>
    </w:div>
    <w:div w:id="1305620268">
      <w:marLeft w:val="640"/>
      <w:marRight w:val="0"/>
      <w:marTop w:val="0"/>
      <w:marBottom w:val="0"/>
      <w:divBdr>
        <w:top w:val="none" w:sz="0" w:space="0" w:color="auto"/>
        <w:left w:val="none" w:sz="0" w:space="0" w:color="auto"/>
        <w:bottom w:val="none" w:sz="0" w:space="0" w:color="auto"/>
        <w:right w:val="none" w:sz="0" w:space="0" w:color="auto"/>
      </w:divBdr>
    </w:div>
    <w:div w:id="1305624104">
      <w:marLeft w:val="640"/>
      <w:marRight w:val="0"/>
      <w:marTop w:val="0"/>
      <w:marBottom w:val="0"/>
      <w:divBdr>
        <w:top w:val="none" w:sz="0" w:space="0" w:color="auto"/>
        <w:left w:val="none" w:sz="0" w:space="0" w:color="auto"/>
        <w:bottom w:val="none" w:sz="0" w:space="0" w:color="auto"/>
        <w:right w:val="none" w:sz="0" w:space="0" w:color="auto"/>
      </w:divBdr>
    </w:div>
    <w:div w:id="1305816454">
      <w:marLeft w:val="640"/>
      <w:marRight w:val="0"/>
      <w:marTop w:val="0"/>
      <w:marBottom w:val="0"/>
      <w:divBdr>
        <w:top w:val="none" w:sz="0" w:space="0" w:color="auto"/>
        <w:left w:val="none" w:sz="0" w:space="0" w:color="auto"/>
        <w:bottom w:val="none" w:sz="0" w:space="0" w:color="auto"/>
        <w:right w:val="none" w:sz="0" w:space="0" w:color="auto"/>
      </w:divBdr>
    </w:div>
    <w:div w:id="1305888442">
      <w:marLeft w:val="640"/>
      <w:marRight w:val="0"/>
      <w:marTop w:val="0"/>
      <w:marBottom w:val="0"/>
      <w:divBdr>
        <w:top w:val="none" w:sz="0" w:space="0" w:color="auto"/>
        <w:left w:val="none" w:sz="0" w:space="0" w:color="auto"/>
        <w:bottom w:val="none" w:sz="0" w:space="0" w:color="auto"/>
        <w:right w:val="none" w:sz="0" w:space="0" w:color="auto"/>
      </w:divBdr>
    </w:div>
    <w:div w:id="1305889598">
      <w:marLeft w:val="640"/>
      <w:marRight w:val="0"/>
      <w:marTop w:val="0"/>
      <w:marBottom w:val="0"/>
      <w:divBdr>
        <w:top w:val="none" w:sz="0" w:space="0" w:color="auto"/>
        <w:left w:val="none" w:sz="0" w:space="0" w:color="auto"/>
        <w:bottom w:val="none" w:sz="0" w:space="0" w:color="auto"/>
        <w:right w:val="none" w:sz="0" w:space="0" w:color="auto"/>
      </w:divBdr>
    </w:div>
    <w:div w:id="1305893438">
      <w:marLeft w:val="640"/>
      <w:marRight w:val="0"/>
      <w:marTop w:val="0"/>
      <w:marBottom w:val="0"/>
      <w:divBdr>
        <w:top w:val="none" w:sz="0" w:space="0" w:color="auto"/>
        <w:left w:val="none" w:sz="0" w:space="0" w:color="auto"/>
        <w:bottom w:val="none" w:sz="0" w:space="0" w:color="auto"/>
        <w:right w:val="none" w:sz="0" w:space="0" w:color="auto"/>
      </w:divBdr>
    </w:div>
    <w:div w:id="1305966339">
      <w:marLeft w:val="640"/>
      <w:marRight w:val="0"/>
      <w:marTop w:val="0"/>
      <w:marBottom w:val="0"/>
      <w:divBdr>
        <w:top w:val="none" w:sz="0" w:space="0" w:color="auto"/>
        <w:left w:val="none" w:sz="0" w:space="0" w:color="auto"/>
        <w:bottom w:val="none" w:sz="0" w:space="0" w:color="auto"/>
        <w:right w:val="none" w:sz="0" w:space="0" w:color="auto"/>
      </w:divBdr>
    </w:div>
    <w:div w:id="1306005931">
      <w:marLeft w:val="640"/>
      <w:marRight w:val="0"/>
      <w:marTop w:val="0"/>
      <w:marBottom w:val="0"/>
      <w:divBdr>
        <w:top w:val="none" w:sz="0" w:space="0" w:color="auto"/>
        <w:left w:val="none" w:sz="0" w:space="0" w:color="auto"/>
        <w:bottom w:val="none" w:sz="0" w:space="0" w:color="auto"/>
        <w:right w:val="none" w:sz="0" w:space="0" w:color="auto"/>
      </w:divBdr>
    </w:div>
    <w:div w:id="1306006329">
      <w:marLeft w:val="640"/>
      <w:marRight w:val="0"/>
      <w:marTop w:val="0"/>
      <w:marBottom w:val="0"/>
      <w:divBdr>
        <w:top w:val="none" w:sz="0" w:space="0" w:color="auto"/>
        <w:left w:val="none" w:sz="0" w:space="0" w:color="auto"/>
        <w:bottom w:val="none" w:sz="0" w:space="0" w:color="auto"/>
        <w:right w:val="none" w:sz="0" w:space="0" w:color="auto"/>
      </w:divBdr>
    </w:div>
    <w:div w:id="1306008877">
      <w:marLeft w:val="640"/>
      <w:marRight w:val="0"/>
      <w:marTop w:val="0"/>
      <w:marBottom w:val="0"/>
      <w:divBdr>
        <w:top w:val="none" w:sz="0" w:space="0" w:color="auto"/>
        <w:left w:val="none" w:sz="0" w:space="0" w:color="auto"/>
        <w:bottom w:val="none" w:sz="0" w:space="0" w:color="auto"/>
        <w:right w:val="none" w:sz="0" w:space="0" w:color="auto"/>
      </w:divBdr>
    </w:div>
    <w:div w:id="1306009399">
      <w:marLeft w:val="640"/>
      <w:marRight w:val="0"/>
      <w:marTop w:val="0"/>
      <w:marBottom w:val="0"/>
      <w:divBdr>
        <w:top w:val="none" w:sz="0" w:space="0" w:color="auto"/>
        <w:left w:val="none" w:sz="0" w:space="0" w:color="auto"/>
        <w:bottom w:val="none" w:sz="0" w:space="0" w:color="auto"/>
        <w:right w:val="none" w:sz="0" w:space="0" w:color="auto"/>
      </w:divBdr>
    </w:div>
    <w:div w:id="1306084467">
      <w:marLeft w:val="640"/>
      <w:marRight w:val="0"/>
      <w:marTop w:val="0"/>
      <w:marBottom w:val="0"/>
      <w:divBdr>
        <w:top w:val="none" w:sz="0" w:space="0" w:color="auto"/>
        <w:left w:val="none" w:sz="0" w:space="0" w:color="auto"/>
        <w:bottom w:val="none" w:sz="0" w:space="0" w:color="auto"/>
        <w:right w:val="none" w:sz="0" w:space="0" w:color="auto"/>
      </w:divBdr>
    </w:div>
    <w:div w:id="1306085540">
      <w:marLeft w:val="640"/>
      <w:marRight w:val="0"/>
      <w:marTop w:val="0"/>
      <w:marBottom w:val="0"/>
      <w:divBdr>
        <w:top w:val="none" w:sz="0" w:space="0" w:color="auto"/>
        <w:left w:val="none" w:sz="0" w:space="0" w:color="auto"/>
        <w:bottom w:val="none" w:sz="0" w:space="0" w:color="auto"/>
        <w:right w:val="none" w:sz="0" w:space="0" w:color="auto"/>
      </w:divBdr>
    </w:div>
    <w:div w:id="1306088741">
      <w:marLeft w:val="640"/>
      <w:marRight w:val="0"/>
      <w:marTop w:val="0"/>
      <w:marBottom w:val="0"/>
      <w:divBdr>
        <w:top w:val="none" w:sz="0" w:space="0" w:color="auto"/>
        <w:left w:val="none" w:sz="0" w:space="0" w:color="auto"/>
        <w:bottom w:val="none" w:sz="0" w:space="0" w:color="auto"/>
        <w:right w:val="none" w:sz="0" w:space="0" w:color="auto"/>
      </w:divBdr>
    </w:div>
    <w:div w:id="1306157577">
      <w:marLeft w:val="640"/>
      <w:marRight w:val="0"/>
      <w:marTop w:val="0"/>
      <w:marBottom w:val="0"/>
      <w:divBdr>
        <w:top w:val="none" w:sz="0" w:space="0" w:color="auto"/>
        <w:left w:val="none" w:sz="0" w:space="0" w:color="auto"/>
        <w:bottom w:val="none" w:sz="0" w:space="0" w:color="auto"/>
        <w:right w:val="none" w:sz="0" w:space="0" w:color="auto"/>
      </w:divBdr>
    </w:div>
    <w:div w:id="1306163637">
      <w:marLeft w:val="640"/>
      <w:marRight w:val="0"/>
      <w:marTop w:val="0"/>
      <w:marBottom w:val="0"/>
      <w:divBdr>
        <w:top w:val="none" w:sz="0" w:space="0" w:color="auto"/>
        <w:left w:val="none" w:sz="0" w:space="0" w:color="auto"/>
        <w:bottom w:val="none" w:sz="0" w:space="0" w:color="auto"/>
        <w:right w:val="none" w:sz="0" w:space="0" w:color="auto"/>
      </w:divBdr>
    </w:div>
    <w:div w:id="1306200101">
      <w:marLeft w:val="640"/>
      <w:marRight w:val="0"/>
      <w:marTop w:val="0"/>
      <w:marBottom w:val="0"/>
      <w:divBdr>
        <w:top w:val="none" w:sz="0" w:space="0" w:color="auto"/>
        <w:left w:val="none" w:sz="0" w:space="0" w:color="auto"/>
        <w:bottom w:val="none" w:sz="0" w:space="0" w:color="auto"/>
        <w:right w:val="none" w:sz="0" w:space="0" w:color="auto"/>
      </w:divBdr>
    </w:div>
    <w:div w:id="1306204051">
      <w:marLeft w:val="640"/>
      <w:marRight w:val="0"/>
      <w:marTop w:val="0"/>
      <w:marBottom w:val="0"/>
      <w:divBdr>
        <w:top w:val="none" w:sz="0" w:space="0" w:color="auto"/>
        <w:left w:val="none" w:sz="0" w:space="0" w:color="auto"/>
        <w:bottom w:val="none" w:sz="0" w:space="0" w:color="auto"/>
        <w:right w:val="none" w:sz="0" w:space="0" w:color="auto"/>
      </w:divBdr>
    </w:div>
    <w:div w:id="1306272869">
      <w:marLeft w:val="640"/>
      <w:marRight w:val="0"/>
      <w:marTop w:val="0"/>
      <w:marBottom w:val="0"/>
      <w:divBdr>
        <w:top w:val="none" w:sz="0" w:space="0" w:color="auto"/>
        <w:left w:val="none" w:sz="0" w:space="0" w:color="auto"/>
        <w:bottom w:val="none" w:sz="0" w:space="0" w:color="auto"/>
        <w:right w:val="none" w:sz="0" w:space="0" w:color="auto"/>
      </w:divBdr>
    </w:div>
    <w:div w:id="1306281540">
      <w:marLeft w:val="640"/>
      <w:marRight w:val="0"/>
      <w:marTop w:val="0"/>
      <w:marBottom w:val="0"/>
      <w:divBdr>
        <w:top w:val="none" w:sz="0" w:space="0" w:color="auto"/>
        <w:left w:val="none" w:sz="0" w:space="0" w:color="auto"/>
        <w:bottom w:val="none" w:sz="0" w:space="0" w:color="auto"/>
        <w:right w:val="none" w:sz="0" w:space="0" w:color="auto"/>
      </w:divBdr>
    </w:div>
    <w:div w:id="1306399422">
      <w:marLeft w:val="640"/>
      <w:marRight w:val="0"/>
      <w:marTop w:val="0"/>
      <w:marBottom w:val="0"/>
      <w:divBdr>
        <w:top w:val="none" w:sz="0" w:space="0" w:color="auto"/>
        <w:left w:val="none" w:sz="0" w:space="0" w:color="auto"/>
        <w:bottom w:val="none" w:sz="0" w:space="0" w:color="auto"/>
        <w:right w:val="none" w:sz="0" w:space="0" w:color="auto"/>
      </w:divBdr>
    </w:div>
    <w:div w:id="1306425725">
      <w:marLeft w:val="640"/>
      <w:marRight w:val="0"/>
      <w:marTop w:val="0"/>
      <w:marBottom w:val="0"/>
      <w:divBdr>
        <w:top w:val="none" w:sz="0" w:space="0" w:color="auto"/>
        <w:left w:val="none" w:sz="0" w:space="0" w:color="auto"/>
        <w:bottom w:val="none" w:sz="0" w:space="0" w:color="auto"/>
        <w:right w:val="none" w:sz="0" w:space="0" w:color="auto"/>
      </w:divBdr>
    </w:div>
    <w:div w:id="1306425945">
      <w:marLeft w:val="640"/>
      <w:marRight w:val="0"/>
      <w:marTop w:val="0"/>
      <w:marBottom w:val="0"/>
      <w:divBdr>
        <w:top w:val="none" w:sz="0" w:space="0" w:color="auto"/>
        <w:left w:val="none" w:sz="0" w:space="0" w:color="auto"/>
        <w:bottom w:val="none" w:sz="0" w:space="0" w:color="auto"/>
        <w:right w:val="none" w:sz="0" w:space="0" w:color="auto"/>
      </w:divBdr>
    </w:div>
    <w:div w:id="1306471921">
      <w:marLeft w:val="640"/>
      <w:marRight w:val="0"/>
      <w:marTop w:val="0"/>
      <w:marBottom w:val="0"/>
      <w:divBdr>
        <w:top w:val="none" w:sz="0" w:space="0" w:color="auto"/>
        <w:left w:val="none" w:sz="0" w:space="0" w:color="auto"/>
        <w:bottom w:val="none" w:sz="0" w:space="0" w:color="auto"/>
        <w:right w:val="none" w:sz="0" w:space="0" w:color="auto"/>
      </w:divBdr>
    </w:div>
    <w:div w:id="1306616942">
      <w:marLeft w:val="640"/>
      <w:marRight w:val="0"/>
      <w:marTop w:val="0"/>
      <w:marBottom w:val="0"/>
      <w:divBdr>
        <w:top w:val="none" w:sz="0" w:space="0" w:color="auto"/>
        <w:left w:val="none" w:sz="0" w:space="0" w:color="auto"/>
        <w:bottom w:val="none" w:sz="0" w:space="0" w:color="auto"/>
        <w:right w:val="none" w:sz="0" w:space="0" w:color="auto"/>
      </w:divBdr>
    </w:div>
    <w:div w:id="1306664298">
      <w:marLeft w:val="640"/>
      <w:marRight w:val="0"/>
      <w:marTop w:val="0"/>
      <w:marBottom w:val="0"/>
      <w:divBdr>
        <w:top w:val="none" w:sz="0" w:space="0" w:color="auto"/>
        <w:left w:val="none" w:sz="0" w:space="0" w:color="auto"/>
        <w:bottom w:val="none" w:sz="0" w:space="0" w:color="auto"/>
        <w:right w:val="none" w:sz="0" w:space="0" w:color="auto"/>
      </w:divBdr>
    </w:div>
    <w:div w:id="1306665212">
      <w:marLeft w:val="640"/>
      <w:marRight w:val="0"/>
      <w:marTop w:val="0"/>
      <w:marBottom w:val="0"/>
      <w:divBdr>
        <w:top w:val="none" w:sz="0" w:space="0" w:color="auto"/>
        <w:left w:val="none" w:sz="0" w:space="0" w:color="auto"/>
        <w:bottom w:val="none" w:sz="0" w:space="0" w:color="auto"/>
        <w:right w:val="none" w:sz="0" w:space="0" w:color="auto"/>
      </w:divBdr>
    </w:div>
    <w:div w:id="1306666579">
      <w:marLeft w:val="640"/>
      <w:marRight w:val="0"/>
      <w:marTop w:val="0"/>
      <w:marBottom w:val="0"/>
      <w:divBdr>
        <w:top w:val="none" w:sz="0" w:space="0" w:color="auto"/>
        <w:left w:val="none" w:sz="0" w:space="0" w:color="auto"/>
        <w:bottom w:val="none" w:sz="0" w:space="0" w:color="auto"/>
        <w:right w:val="none" w:sz="0" w:space="0" w:color="auto"/>
      </w:divBdr>
    </w:div>
    <w:div w:id="1306735181">
      <w:marLeft w:val="640"/>
      <w:marRight w:val="0"/>
      <w:marTop w:val="0"/>
      <w:marBottom w:val="0"/>
      <w:divBdr>
        <w:top w:val="none" w:sz="0" w:space="0" w:color="auto"/>
        <w:left w:val="none" w:sz="0" w:space="0" w:color="auto"/>
        <w:bottom w:val="none" w:sz="0" w:space="0" w:color="auto"/>
        <w:right w:val="none" w:sz="0" w:space="0" w:color="auto"/>
      </w:divBdr>
    </w:div>
    <w:div w:id="1306739541">
      <w:marLeft w:val="640"/>
      <w:marRight w:val="0"/>
      <w:marTop w:val="0"/>
      <w:marBottom w:val="0"/>
      <w:divBdr>
        <w:top w:val="none" w:sz="0" w:space="0" w:color="auto"/>
        <w:left w:val="none" w:sz="0" w:space="0" w:color="auto"/>
        <w:bottom w:val="none" w:sz="0" w:space="0" w:color="auto"/>
        <w:right w:val="none" w:sz="0" w:space="0" w:color="auto"/>
      </w:divBdr>
    </w:div>
    <w:div w:id="1306856636">
      <w:marLeft w:val="640"/>
      <w:marRight w:val="0"/>
      <w:marTop w:val="0"/>
      <w:marBottom w:val="0"/>
      <w:divBdr>
        <w:top w:val="none" w:sz="0" w:space="0" w:color="auto"/>
        <w:left w:val="none" w:sz="0" w:space="0" w:color="auto"/>
        <w:bottom w:val="none" w:sz="0" w:space="0" w:color="auto"/>
        <w:right w:val="none" w:sz="0" w:space="0" w:color="auto"/>
      </w:divBdr>
    </w:div>
    <w:div w:id="1306858206">
      <w:marLeft w:val="640"/>
      <w:marRight w:val="0"/>
      <w:marTop w:val="0"/>
      <w:marBottom w:val="0"/>
      <w:divBdr>
        <w:top w:val="none" w:sz="0" w:space="0" w:color="auto"/>
        <w:left w:val="none" w:sz="0" w:space="0" w:color="auto"/>
        <w:bottom w:val="none" w:sz="0" w:space="0" w:color="auto"/>
        <w:right w:val="none" w:sz="0" w:space="0" w:color="auto"/>
      </w:divBdr>
    </w:div>
    <w:div w:id="1306931873">
      <w:marLeft w:val="640"/>
      <w:marRight w:val="0"/>
      <w:marTop w:val="0"/>
      <w:marBottom w:val="0"/>
      <w:divBdr>
        <w:top w:val="none" w:sz="0" w:space="0" w:color="auto"/>
        <w:left w:val="none" w:sz="0" w:space="0" w:color="auto"/>
        <w:bottom w:val="none" w:sz="0" w:space="0" w:color="auto"/>
        <w:right w:val="none" w:sz="0" w:space="0" w:color="auto"/>
      </w:divBdr>
    </w:div>
    <w:div w:id="1306935044">
      <w:marLeft w:val="640"/>
      <w:marRight w:val="0"/>
      <w:marTop w:val="0"/>
      <w:marBottom w:val="0"/>
      <w:divBdr>
        <w:top w:val="none" w:sz="0" w:space="0" w:color="auto"/>
        <w:left w:val="none" w:sz="0" w:space="0" w:color="auto"/>
        <w:bottom w:val="none" w:sz="0" w:space="0" w:color="auto"/>
        <w:right w:val="none" w:sz="0" w:space="0" w:color="auto"/>
      </w:divBdr>
    </w:div>
    <w:div w:id="1307007124">
      <w:marLeft w:val="640"/>
      <w:marRight w:val="0"/>
      <w:marTop w:val="0"/>
      <w:marBottom w:val="0"/>
      <w:divBdr>
        <w:top w:val="none" w:sz="0" w:space="0" w:color="auto"/>
        <w:left w:val="none" w:sz="0" w:space="0" w:color="auto"/>
        <w:bottom w:val="none" w:sz="0" w:space="0" w:color="auto"/>
        <w:right w:val="none" w:sz="0" w:space="0" w:color="auto"/>
      </w:divBdr>
    </w:div>
    <w:div w:id="1307010150">
      <w:marLeft w:val="640"/>
      <w:marRight w:val="0"/>
      <w:marTop w:val="0"/>
      <w:marBottom w:val="0"/>
      <w:divBdr>
        <w:top w:val="none" w:sz="0" w:space="0" w:color="auto"/>
        <w:left w:val="none" w:sz="0" w:space="0" w:color="auto"/>
        <w:bottom w:val="none" w:sz="0" w:space="0" w:color="auto"/>
        <w:right w:val="none" w:sz="0" w:space="0" w:color="auto"/>
      </w:divBdr>
    </w:div>
    <w:div w:id="1307081723">
      <w:marLeft w:val="640"/>
      <w:marRight w:val="0"/>
      <w:marTop w:val="0"/>
      <w:marBottom w:val="0"/>
      <w:divBdr>
        <w:top w:val="none" w:sz="0" w:space="0" w:color="auto"/>
        <w:left w:val="none" w:sz="0" w:space="0" w:color="auto"/>
        <w:bottom w:val="none" w:sz="0" w:space="0" w:color="auto"/>
        <w:right w:val="none" w:sz="0" w:space="0" w:color="auto"/>
      </w:divBdr>
    </w:div>
    <w:div w:id="1307082580">
      <w:marLeft w:val="640"/>
      <w:marRight w:val="0"/>
      <w:marTop w:val="0"/>
      <w:marBottom w:val="0"/>
      <w:divBdr>
        <w:top w:val="none" w:sz="0" w:space="0" w:color="auto"/>
        <w:left w:val="none" w:sz="0" w:space="0" w:color="auto"/>
        <w:bottom w:val="none" w:sz="0" w:space="0" w:color="auto"/>
        <w:right w:val="none" w:sz="0" w:space="0" w:color="auto"/>
      </w:divBdr>
    </w:div>
    <w:div w:id="1307129867">
      <w:marLeft w:val="640"/>
      <w:marRight w:val="0"/>
      <w:marTop w:val="0"/>
      <w:marBottom w:val="0"/>
      <w:divBdr>
        <w:top w:val="none" w:sz="0" w:space="0" w:color="auto"/>
        <w:left w:val="none" w:sz="0" w:space="0" w:color="auto"/>
        <w:bottom w:val="none" w:sz="0" w:space="0" w:color="auto"/>
        <w:right w:val="none" w:sz="0" w:space="0" w:color="auto"/>
      </w:divBdr>
    </w:div>
    <w:div w:id="1307199239">
      <w:marLeft w:val="640"/>
      <w:marRight w:val="0"/>
      <w:marTop w:val="0"/>
      <w:marBottom w:val="0"/>
      <w:divBdr>
        <w:top w:val="none" w:sz="0" w:space="0" w:color="auto"/>
        <w:left w:val="none" w:sz="0" w:space="0" w:color="auto"/>
        <w:bottom w:val="none" w:sz="0" w:space="0" w:color="auto"/>
        <w:right w:val="none" w:sz="0" w:space="0" w:color="auto"/>
      </w:divBdr>
    </w:div>
    <w:div w:id="1307248347">
      <w:marLeft w:val="640"/>
      <w:marRight w:val="0"/>
      <w:marTop w:val="0"/>
      <w:marBottom w:val="0"/>
      <w:divBdr>
        <w:top w:val="none" w:sz="0" w:space="0" w:color="auto"/>
        <w:left w:val="none" w:sz="0" w:space="0" w:color="auto"/>
        <w:bottom w:val="none" w:sz="0" w:space="0" w:color="auto"/>
        <w:right w:val="none" w:sz="0" w:space="0" w:color="auto"/>
      </w:divBdr>
    </w:div>
    <w:div w:id="1307274690">
      <w:marLeft w:val="640"/>
      <w:marRight w:val="0"/>
      <w:marTop w:val="0"/>
      <w:marBottom w:val="0"/>
      <w:divBdr>
        <w:top w:val="none" w:sz="0" w:space="0" w:color="auto"/>
        <w:left w:val="none" w:sz="0" w:space="0" w:color="auto"/>
        <w:bottom w:val="none" w:sz="0" w:space="0" w:color="auto"/>
        <w:right w:val="none" w:sz="0" w:space="0" w:color="auto"/>
      </w:divBdr>
    </w:div>
    <w:div w:id="1307320290">
      <w:marLeft w:val="640"/>
      <w:marRight w:val="0"/>
      <w:marTop w:val="0"/>
      <w:marBottom w:val="0"/>
      <w:divBdr>
        <w:top w:val="none" w:sz="0" w:space="0" w:color="auto"/>
        <w:left w:val="none" w:sz="0" w:space="0" w:color="auto"/>
        <w:bottom w:val="none" w:sz="0" w:space="0" w:color="auto"/>
        <w:right w:val="none" w:sz="0" w:space="0" w:color="auto"/>
      </w:divBdr>
    </w:div>
    <w:div w:id="1307397100">
      <w:marLeft w:val="0"/>
      <w:marRight w:val="0"/>
      <w:marTop w:val="0"/>
      <w:marBottom w:val="0"/>
      <w:divBdr>
        <w:top w:val="none" w:sz="0" w:space="0" w:color="auto"/>
        <w:left w:val="none" w:sz="0" w:space="0" w:color="auto"/>
        <w:bottom w:val="none" w:sz="0" w:space="0" w:color="auto"/>
        <w:right w:val="none" w:sz="0" w:space="0" w:color="auto"/>
      </w:divBdr>
    </w:div>
    <w:div w:id="1307397261">
      <w:marLeft w:val="640"/>
      <w:marRight w:val="0"/>
      <w:marTop w:val="0"/>
      <w:marBottom w:val="0"/>
      <w:divBdr>
        <w:top w:val="none" w:sz="0" w:space="0" w:color="auto"/>
        <w:left w:val="none" w:sz="0" w:space="0" w:color="auto"/>
        <w:bottom w:val="none" w:sz="0" w:space="0" w:color="auto"/>
        <w:right w:val="none" w:sz="0" w:space="0" w:color="auto"/>
      </w:divBdr>
    </w:div>
    <w:div w:id="1307467429">
      <w:marLeft w:val="640"/>
      <w:marRight w:val="0"/>
      <w:marTop w:val="0"/>
      <w:marBottom w:val="0"/>
      <w:divBdr>
        <w:top w:val="none" w:sz="0" w:space="0" w:color="auto"/>
        <w:left w:val="none" w:sz="0" w:space="0" w:color="auto"/>
        <w:bottom w:val="none" w:sz="0" w:space="0" w:color="auto"/>
        <w:right w:val="none" w:sz="0" w:space="0" w:color="auto"/>
      </w:divBdr>
    </w:div>
    <w:div w:id="1307472819">
      <w:marLeft w:val="640"/>
      <w:marRight w:val="0"/>
      <w:marTop w:val="0"/>
      <w:marBottom w:val="0"/>
      <w:divBdr>
        <w:top w:val="none" w:sz="0" w:space="0" w:color="auto"/>
        <w:left w:val="none" w:sz="0" w:space="0" w:color="auto"/>
        <w:bottom w:val="none" w:sz="0" w:space="0" w:color="auto"/>
        <w:right w:val="none" w:sz="0" w:space="0" w:color="auto"/>
      </w:divBdr>
    </w:div>
    <w:div w:id="1307473036">
      <w:marLeft w:val="640"/>
      <w:marRight w:val="0"/>
      <w:marTop w:val="0"/>
      <w:marBottom w:val="0"/>
      <w:divBdr>
        <w:top w:val="none" w:sz="0" w:space="0" w:color="auto"/>
        <w:left w:val="none" w:sz="0" w:space="0" w:color="auto"/>
        <w:bottom w:val="none" w:sz="0" w:space="0" w:color="auto"/>
        <w:right w:val="none" w:sz="0" w:space="0" w:color="auto"/>
      </w:divBdr>
    </w:div>
    <w:div w:id="1307517160">
      <w:marLeft w:val="640"/>
      <w:marRight w:val="0"/>
      <w:marTop w:val="0"/>
      <w:marBottom w:val="0"/>
      <w:divBdr>
        <w:top w:val="none" w:sz="0" w:space="0" w:color="auto"/>
        <w:left w:val="none" w:sz="0" w:space="0" w:color="auto"/>
        <w:bottom w:val="none" w:sz="0" w:space="0" w:color="auto"/>
        <w:right w:val="none" w:sz="0" w:space="0" w:color="auto"/>
      </w:divBdr>
    </w:div>
    <w:div w:id="1307587029">
      <w:marLeft w:val="640"/>
      <w:marRight w:val="0"/>
      <w:marTop w:val="0"/>
      <w:marBottom w:val="0"/>
      <w:divBdr>
        <w:top w:val="none" w:sz="0" w:space="0" w:color="auto"/>
        <w:left w:val="none" w:sz="0" w:space="0" w:color="auto"/>
        <w:bottom w:val="none" w:sz="0" w:space="0" w:color="auto"/>
        <w:right w:val="none" w:sz="0" w:space="0" w:color="auto"/>
      </w:divBdr>
    </w:div>
    <w:div w:id="1307591680">
      <w:marLeft w:val="640"/>
      <w:marRight w:val="0"/>
      <w:marTop w:val="0"/>
      <w:marBottom w:val="0"/>
      <w:divBdr>
        <w:top w:val="none" w:sz="0" w:space="0" w:color="auto"/>
        <w:left w:val="none" w:sz="0" w:space="0" w:color="auto"/>
        <w:bottom w:val="none" w:sz="0" w:space="0" w:color="auto"/>
        <w:right w:val="none" w:sz="0" w:space="0" w:color="auto"/>
      </w:divBdr>
    </w:div>
    <w:div w:id="1307667995">
      <w:marLeft w:val="640"/>
      <w:marRight w:val="0"/>
      <w:marTop w:val="0"/>
      <w:marBottom w:val="0"/>
      <w:divBdr>
        <w:top w:val="none" w:sz="0" w:space="0" w:color="auto"/>
        <w:left w:val="none" w:sz="0" w:space="0" w:color="auto"/>
        <w:bottom w:val="none" w:sz="0" w:space="0" w:color="auto"/>
        <w:right w:val="none" w:sz="0" w:space="0" w:color="auto"/>
      </w:divBdr>
    </w:div>
    <w:div w:id="1307708140">
      <w:marLeft w:val="640"/>
      <w:marRight w:val="0"/>
      <w:marTop w:val="0"/>
      <w:marBottom w:val="0"/>
      <w:divBdr>
        <w:top w:val="none" w:sz="0" w:space="0" w:color="auto"/>
        <w:left w:val="none" w:sz="0" w:space="0" w:color="auto"/>
        <w:bottom w:val="none" w:sz="0" w:space="0" w:color="auto"/>
        <w:right w:val="none" w:sz="0" w:space="0" w:color="auto"/>
      </w:divBdr>
    </w:div>
    <w:div w:id="1307734692">
      <w:marLeft w:val="640"/>
      <w:marRight w:val="0"/>
      <w:marTop w:val="0"/>
      <w:marBottom w:val="0"/>
      <w:divBdr>
        <w:top w:val="none" w:sz="0" w:space="0" w:color="auto"/>
        <w:left w:val="none" w:sz="0" w:space="0" w:color="auto"/>
        <w:bottom w:val="none" w:sz="0" w:space="0" w:color="auto"/>
        <w:right w:val="none" w:sz="0" w:space="0" w:color="auto"/>
      </w:divBdr>
    </w:div>
    <w:div w:id="1307778319">
      <w:marLeft w:val="640"/>
      <w:marRight w:val="0"/>
      <w:marTop w:val="0"/>
      <w:marBottom w:val="0"/>
      <w:divBdr>
        <w:top w:val="none" w:sz="0" w:space="0" w:color="auto"/>
        <w:left w:val="none" w:sz="0" w:space="0" w:color="auto"/>
        <w:bottom w:val="none" w:sz="0" w:space="0" w:color="auto"/>
        <w:right w:val="none" w:sz="0" w:space="0" w:color="auto"/>
      </w:divBdr>
    </w:div>
    <w:div w:id="1307782666">
      <w:marLeft w:val="640"/>
      <w:marRight w:val="0"/>
      <w:marTop w:val="0"/>
      <w:marBottom w:val="0"/>
      <w:divBdr>
        <w:top w:val="none" w:sz="0" w:space="0" w:color="auto"/>
        <w:left w:val="none" w:sz="0" w:space="0" w:color="auto"/>
        <w:bottom w:val="none" w:sz="0" w:space="0" w:color="auto"/>
        <w:right w:val="none" w:sz="0" w:space="0" w:color="auto"/>
      </w:divBdr>
    </w:div>
    <w:div w:id="1307853893">
      <w:marLeft w:val="640"/>
      <w:marRight w:val="0"/>
      <w:marTop w:val="0"/>
      <w:marBottom w:val="0"/>
      <w:divBdr>
        <w:top w:val="none" w:sz="0" w:space="0" w:color="auto"/>
        <w:left w:val="none" w:sz="0" w:space="0" w:color="auto"/>
        <w:bottom w:val="none" w:sz="0" w:space="0" w:color="auto"/>
        <w:right w:val="none" w:sz="0" w:space="0" w:color="auto"/>
      </w:divBdr>
    </w:div>
    <w:div w:id="1308051124">
      <w:marLeft w:val="640"/>
      <w:marRight w:val="0"/>
      <w:marTop w:val="0"/>
      <w:marBottom w:val="0"/>
      <w:divBdr>
        <w:top w:val="none" w:sz="0" w:space="0" w:color="auto"/>
        <w:left w:val="none" w:sz="0" w:space="0" w:color="auto"/>
        <w:bottom w:val="none" w:sz="0" w:space="0" w:color="auto"/>
        <w:right w:val="none" w:sz="0" w:space="0" w:color="auto"/>
      </w:divBdr>
    </w:div>
    <w:div w:id="1308051302">
      <w:marLeft w:val="640"/>
      <w:marRight w:val="0"/>
      <w:marTop w:val="0"/>
      <w:marBottom w:val="0"/>
      <w:divBdr>
        <w:top w:val="none" w:sz="0" w:space="0" w:color="auto"/>
        <w:left w:val="none" w:sz="0" w:space="0" w:color="auto"/>
        <w:bottom w:val="none" w:sz="0" w:space="0" w:color="auto"/>
        <w:right w:val="none" w:sz="0" w:space="0" w:color="auto"/>
      </w:divBdr>
    </w:div>
    <w:div w:id="1308196789">
      <w:marLeft w:val="640"/>
      <w:marRight w:val="0"/>
      <w:marTop w:val="0"/>
      <w:marBottom w:val="0"/>
      <w:divBdr>
        <w:top w:val="none" w:sz="0" w:space="0" w:color="auto"/>
        <w:left w:val="none" w:sz="0" w:space="0" w:color="auto"/>
        <w:bottom w:val="none" w:sz="0" w:space="0" w:color="auto"/>
        <w:right w:val="none" w:sz="0" w:space="0" w:color="auto"/>
      </w:divBdr>
    </w:div>
    <w:div w:id="1308241590">
      <w:marLeft w:val="640"/>
      <w:marRight w:val="0"/>
      <w:marTop w:val="0"/>
      <w:marBottom w:val="0"/>
      <w:divBdr>
        <w:top w:val="none" w:sz="0" w:space="0" w:color="auto"/>
        <w:left w:val="none" w:sz="0" w:space="0" w:color="auto"/>
        <w:bottom w:val="none" w:sz="0" w:space="0" w:color="auto"/>
        <w:right w:val="none" w:sz="0" w:space="0" w:color="auto"/>
      </w:divBdr>
    </w:div>
    <w:div w:id="1308245545">
      <w:marLeft w:val="640"/>
      <w:marRight w:val="0"/>
      <w:marTop w:val="0"/>
      <w:marBottom w:val="0"/>
      <w:divBdr>
        <w:top w:val="none" w:sz="0" w:space="0" w:color="auto"/>
        <w:left w:val="none" w:sz="0" w:space="0" w:color="auto"/>
        <w:bottom w:val="none" w:sz="0" w:space="0" w:color="auto"/>
        <w:right w:val="none" w:sz="0" w:space="0" w:color="auto"/>
      </w:divBdr>
    </w:div>
    <w:div w:id="1308315444">
      <w:marLeft w:val="640"/>
      <w:marRight w:val="0"/>
      <w:marTop w:val="0"/>
      <w:marBottom w:val="0"/>
      <w:divBdr>
        <w:top w:val="none" w:sz="0" w:space="0" w:color="auto"/>
        <w:left w:val="none" w:sz="0" w:space="0" w:color="auto"/>
        <w:bottom w:val="none" w:sz="0" w:space="0" w:color="auto"/>
        <w:right w:val="none" w:sz="0" w:space="0" w:color="auto"/>
      </w:divBdr>
    </w:div>
    <w:div w:id="1308315538">
      <w:marLeft w:val="640"/>
      <w:marRight w:val="0"/>
      <w:marTop w:val="0"/>
      <w:marBottom w:val="0"/>
      <w:divBdr>
        <w:top w:val="none" w:sz="0" w:space="0" w:color="auto"/>
        <w:left w:val="none" w:sz="0" w:space="0" w:color="auto"/>
        <w:bottom w:val="none" w:sz="0" w:space="0" w:color="auto"/>
        <w:right w:val="none" w:sz="0" w:space="0" w:color="auto"/>
      </w:divBdr>
    </w:div>
    <w:div w:id="1308317542">
      <w:marLeft w:val="640"/>
      <w:marRight w:val="0"/>
      <w:marTop w:val="0"/>
      <w:marBottom w:val="0"/>
      <w:divBdr>
        <w:top w:val="none" w:sz="0" w:space="0" w:color="auto"/>
        <w:left w:val="none" w:sz="0" w:space="0" w:color="auto"/>
        <w:bottom w:val="none" w:sz="0" w:space="0" w:color="auto"/>
        <w:right w:val="none" w:sz="0" w:space="0" w:color="auto"/>
      </w:divBdr>
    </w:div>
    <w:div w:id="1308321042">
      <w:marLeft w:val="640"/>
      <w:marRight w:val="0"/>
      <w:marTop w:val="0"/>
      <w:marBottom w:val="0"/>
      <w:divBdr>
        <w:top w:val="none" w:sz="0" w:space="0" w:color="auto"/>
        <w:left w:val="none" w:sz="0" w:space="0" w:color="auto"/>
        <w:bottom w:val="none" w:sz="0" w:space="0" w:color="auto"/>
        <w:right w:val="none" w:sz="0" w:space="0" w:color="auto"/>
      </w:divBdr>
    </w:div>
    <w:div w:id="1308321636">
      <w:marLeft w:val="640"/>
      <w:marRight w:val="0"/>
      <w:marTop w:val="0"/>
      <w:marBottom w:val="0"/>
      <w:divBdr>
        <w:top w:val="none" w:sz="0" w:space="0" w:color="auto"/>
        <w:left w:val="none" w:sz="0" w:space="0" w:color="auto"/>
        <w:bottom w:val="none" w:sz="0" w:space="0" w:color="auto"/>
        <w:right w:val="none" w:sz="0" w:space="0" w:color="auto"/>
      </w:divBdr>
    </w:div>
    <w:div w:id="1308438096">
      <w:marLeft w:val="640"/>
      <w:marRight w:val="0"/>
      <w:marTop w:val="0"/>
      <w:marBottom w:val="0"/>
      <w:divBdr>
        <w:top w:val="none" w:sz="0" w:space="0" w:color="auto"/>
        <w:left w:val="none" w:sz="0" w:space="0" w:color="auto"/>
        <w:bottom w:val="none" w:sz="0" w:space="0" w:color="auto"/>
        <w:right w:val="none" w:sz="0" w:space="0" w:color="auto"/>
      </w:divBdr>
    </w:div>
    <w:div w:id="1308507768">
      <w:marLeft w:val="640"/>
      <w:marRight w:val="0"/>
      <w:marTop w:val="0"/>
      <w:marBottom w:val="0"/>
      <w:divBdr>
        <w:top w:val="none" w:sz="0" w:space="0" w:color="auto"/>
        <w:left w:val="none" w:sz="0" w:space="0" w:color="auto"/>
        <w:bottom w:val="none" w:sz="0" w:space="0" w:color="auto"/>
        <w:right w:val="none" w:sz="0" w:space="0" w:color="auto"/>
      </w:divBdr>
    </w:div>
    <w:div w:id="1308515566">
      <w:marLeft w:val="640"/>
      <w:marRight w:val="0"/>
      <w:marTop w:val="0"/>
      <w:marBottom w:val="0"/>
      <w:divBdr>
        <w:top w:val="none" w:sz="0" w:space="0" w:color="auto"/>
        <w:left w:val="none" w:sz="0" w:space="0" w:color="auto"/>
        <w:bottom w:val="none" w:sz="0" w:space="0" w:color="auto"/>
        <w:right w:val="none" w:sz="0" w:space="0" w:color="auto"/>
      </w:divBdr>
    </w:div>
    <w:div w:id="1308516510">
      <w:marLeft w:val="640"/>
      <w:marRight w:val="0"/>
      <w:marTop w:val="0"/>
      <w:marBottom w:val="0"/>
      <w:divBdr>
        <w:top w:val="none" w:sz="0" w:space="0" w:color="auto"/>
        <w:left w:val="none" w:sz="0" w:space="0" w:color="auto"/>
        <w:bottom w:val="none" w:sz="0" w:space="0" w:color="auto"/>
        <w:right w:val="none" w:sz="0" w:space="0" w:color="auto"/>
      </w:divBdr>
    </w:div>
    <w:div w:id="1308557959">
      <w:marLeft w:val="640"/>
      <w:marRight w:val="0"/>
      <w:marTop w:val="0"/>
      <w:marBottom w:val="0"/>
      <w:divBdr>
        <w:top w:val="none" w:sz="0" w:space="0" w:color="auto"/>
        <w:left w:val="none" w:sz="0" w:space="0" w:color="auto"/>
        <w:bottom w:val="none" w:sz="0" w:space="0" w:color="auto"/>
        <w:right w:val="none" w:sz="0" w:space="0" w:color="auto"/>
      </w:divBdr>
    </w:div>
    <w:div w:id="1308559196">
      <w:marLeft w:val="640"/>
      <w:marRight w:val="0"/>
      <w:marTop w:val="0"/>
      <w:marBottom w:val="0"/>
      <w:divBdr>
        <w:top w:val="none" w:sz="0" w:space="0" w:color="auto"/>
        <w:left w:val="none" w:sz="0" w:space="0" w:color="auto"/>
        <w:bottom w:val="none" w:sz="0" w:space="0" w:color="auto"/>
        <w:right w:val="none" w:sz="0" w:space="0" w:color="auto"/>
      </w:divBdr>
    </w:div>
    <w:div w:id="1308585208">
      <w:marLeft w:val="640"/>
      <w:marRight w:val="0"/>
      <w:marTop w:val="0"/>
      <w:marBottom w:val="0"/>
      <w:divBdr>
        <w:top w:val="none" w:sz="0" w:space="0" w:color="auto"/>
        <w:left w:val="none" w:sz="0" w:space="0" w:color="auto"/>
        <w:bottom w:val="none" w:sz="0" w:space="0" w:color="auto"/>
        <w:right w:val="none" w:sz="0" w:space="0" w:color="auto"/>
      </w:divBdr>
    </w:div>
    <w:div w:id="1308590024">
      <w:marLeft w:val="640"/>
      <w:marRight w:val="0"/>
      <w:marTop w:val="0"/>
      <w:marBottom w:val="0"/>
      <w:divBdr>
        <w:top w:val="none" w:sz="0" w:space="0" w:color="auto"/>
        <w:left w:val="none" w:sz="0" w:space="0" w:color="auto"/>
        <w:bottom w:val="none" w:sz="0" w:space="0" w:color="auto"/>
        <w:right w:val="none" w:sz="0" w:space="0" w:color="auto"/>
      </w:divBdr>
    </w:div>
    <w:div w:id="1308625948">
      <w:marLeft w:val="640"/>
      <w:marRight w:val="0"/>
      <w:marTop w:val="0"/>
      <w:marBottom w:val="0"/>
      <w:divBdr>
        <w:top w:val="none" w:sz="0" w:space="0" w:color="auto"/>
        <w:left w:val="none" w:sz="0" w:space="0" w:color="auto"/>
        <w:bottom w:val="none" w:sz="0" w:space="0" w:color="auto"/>
        <w:right w:val="none" w:sz="0" w:space="0" w:color="auto"/>
      </w:divBdr>
    </w:div>
    <w:div w:id="1308630812">
      <w:marLeft w:val="640"/>
      <w:marRight w:val="0"/>
      <w:marTop w:val="0"/>
      <w:marBottom w:val="0"/>
      <w:divBdr>
        <w:top w:val="none" w:sz="0" w:space="0" w:color="auto"/>
        <w:left w:val="none" w:sz="0" w:space="0" w:color="auto"/>
        <w:bottom w:val="none" w:sz="0" w:space="0" w:color="auto"/>
        <w:right w:val="none" w:sz="0" w:space="0" w:color="auto"/>
      </w:divBdr>
    </w:div>
    <w:div w:id="1308632109">
      <w:marLeft w:val="640"/>
      <w:marRight w:val="0"/>
      <w:marTop w:val="0"/>
      <w:marBottom w:val="0"/>
      <w:divBdr>
        <w:top w:val="none" w:sz="0" w:space="0" w:color="auto"/>
        <w:left w:val="none" w:sz="0" w:space="0" w:color="auto"/>
        <w:bottom w:val="none" w:sz="0" w:space="0" w:color="auto"/>
        <w:right w:val="none" w:sz="0" w:space="0" w:color="auto"/>
      </w:divBdr>
    </w:div>
    <w:div w:id="1308701740">
      <w:marLeft w:val="640"/>
      <w:marRight w:val="0"/>
      <w:marTop w:val="0"/>
      <w:marBottom w:val="0"/>
      <w:divBdr>
        <w:top w:val="none" w:sz="0" w:space="0" w:color="auto"/>
        <w:left w:val="none" w:sz="0" w:space="0" w:color="auto"/>
        <w:bottom w:val="none" w:sz="0" w:space="0" w:color="auto"/>
        <w:right w:val="none" w:sz="0" w:space="0" w:color="auto"/>
      </w:divBdr>
    </w:div>
    <w:div w:id="1308709407">
      <w:marLeft w:val="640"/>
      <w:marRight w:val="0"/>
      <w:marTop w:val="0"/>
      <w:marBottom w:val="0"/>
      <w:divBdr>
        <w:top w:val="none" w:sz="0" w:space="0" w:color="auto"/>
        <w:left w:val="none" w:sz="0" w:space="0" w:color="auto"/>
        <w:bottom w:val="none" w:sz="0" w:space="0" w:color="auto"/>
        <w:right w:val="none" w:sz="0" w:space="0" w:color="auto"/>
      </w:divBdr>
    </w:div>
    <w:div w:id="1308823668">
      <w:marLeft w:val="640"/>
      <w:marRight w:val="0"/>
      <w:marTop w:val="0"/>
      <w:marBottom w:val="0"/>
      <w:divBdr>
        <w:top w:val="none" w:sz="0" w:space="0" w:color="auto"/>
        <w:left w:val="none" w:sz="0" w:space="0" w:color="auto"/>
        <w:bottom w:val="none" w:sz="0" w:space="0" w:color="auto"/>
        <w:right w:val="none" w:sz="0" w:space="0" w:color="auto"/>
      </w:divBdr>
    </w:div>
    <w:div w:id="1308826885">
      <w:marLeft w:val="640"/>
      <w:marRight w:val="0"/>
      <w:marTop w:val="0"/>
      <w:marBottom w:val="0"/>
      <w:divBdr>
        <w:top w:val="none" w:sz="0" w:space="0" w:color="auto"/>
        <w:left w:val="none" w:sz="0" w:space="0" w:color="auto"/>
        <w:bottom w:val="none" w:sz="0" w:space="0" w:color="auto"/>
        <w:right w:val="none" w:sz="0" w:space="0" w:color="auto"/>
      </w:divBdr>
    </w:div>
    <w:div w:id="1308851117">
      <w:marLeft w:val="640"/>
      <w:marRight w:val="0"/>
      <w:marTop w:val="0"/>
      <w:marBottom w:val="0"/>
      <w:divBdr>
        <w:top w:val="none" w:sz="0" w:space="0" w:color="auto"/>
        <w:left w:val="none" w:sz="0" w:space="0" w:color="auto"/>
        <w:bottom w:val="none" w:sz="0" w:space="0" w:color="auto"/>
        <w:right w:val="none" w:sz="0" w:space="0" w:color="auto"/>
      </w:divBdr>
    </w:div>
    <w:div w:id="1308900447">
      <w:marLeft w:val="640"/>
      <w:marRight w:val="0"/>
      <w:marTop w:val="0"/>
      <w:marBottom w:val="0"/>
      <w:divBdr>
        <w:top w:val="none" w:sz="0" w:space="0" w:color="auto"/>
        <w:left w:val="none" w:sz="0" w:space="0" w:color="auto"/>
        <w:bottom w:val="none" w:sz="0" w:space="0" w:color="auto"/>
        <w:right w:val="none" w:sz="0" w:space="0" w:color="auto"/>
      </w:divBdr>
    </w:div>
    <w:div w:id="1308974233">
      <w:marLeft w:val="640"/>
      <w:marRight w:val="0"/>
      <w:marTop w:val="0"/>
      <w:marBottom w:val="0"/>
      <w:divBdr>
        <w:top w:val="none" w:sz="0" w:space="0" w:color="auto"/>
        <w:left w:val="none" w:sz="0" w:space="0" w:color="auto"/>
        <w:bottom w:val="none" w:sz="0" w:space="0" w:color="auto"/>
        <w:right w:val="none" w:sz="0" w:space="0" w:color="auto"/>
      </w:divBdr>
    </w:div>
    <w:div w:id="1308974379">
      <w:marLeft w:val="640"/>
      <w:marRight w:val="0"/>
      <w:marTop w:val="0"/>
      <w:marBottom w:val="0"/>
      <w:divBdr>
        <w:top w:val="none" w:sz="0" w:space="0" w:color="auto"/>
        <w:left w:val="none" w:sz="0" w:space="0" w:color="auto"/>
        <w:bottom w:val="none" w:sz="0" w:space="0" w:color="auto"/>
        <w:right w:val="none" w:sz="0" w:space="0" w:color="auto"/>
      </w:divBdr>
    </w:div>
    <w:div w:id="1309021347">
      <w:marLeft w:val="0"/>
      <w:marRight w:val="0"/>
      <w:marTop w:val="0"/>
      <w:marBottom w:val="0"/>
      <w:divBdr>
        <w:top w:val="none" w:sz="0" w:space="0" w:color="auto"/>
        <w:left w:val="none" w:sz="0" w:space="0" w:color="auto"/>
        <w:bottom w:val="none" w:sz="0" w:space="0" w:color="auto"/>
        <w:right w:val="none" w:sz="0" w:space="0" w:color="auto"/>
      </w:divBdr>
    </w:div>
    <w:div w:id="1309044990">
      <w:marLeft w:val="640"/>
      <w:marRight w:val="0"/>
      <w:marTop w:val="0"/>
      <w:marBottom w:val="0"/>
      <w:divBdr>
        <w:top w:val="none" w:sz="0" w:space="0" w:color="auto"/>
        <w:left w:val="none" w:sz="0" w:space="0" w:color="auto"/>
        <w:bottom w:val="none" w:sz="0" w:space="0" w:color="auto"/>
        <w:right w:val="none" w:sz="0" w:space="0" w:color="auto"/>
      </w:divBdr>
    </w:div>
    <w:div w:id="1309165034">
      <w:marLeft w:val="640"/>
      <w:marRight w:val="0"/>
      <w:marTop w:val="0"/>
      <w:marBottom w:val="0"/>
      <w:divBdr>
        <w:top w:val="none" w:sz="0" w:space="0" w:color="auto"/>
        <w:left w:val="none" w:sz="0" w:space="0" w:color="auto"/>
        <w:bottom w:val="none" w:sz="0" w:space="0" w:color="auto"/>
        <w:right w:val="none" w:sz="0" w:space="0" w:color="auto"/>
      </w:divBdr>
    </w:div>
    <w:div w:id="1309167163">
      <w:marLeft w:val="640"/>
      <w:marRight w:val="0"/>
      <w:marTop w:val="0"/>
      <w:marBottom w:val="0"/>
      <w:divBdr>
        <w:top w:val="none" w:sz="0" w:space="0" w:color="auto"/>
        <w:left w:val="none" w:sz="0" w:space="0" w:color="auto"/>
        <w:bottom w:val="none" w:sz="0" w:space="0" w:color="auto"/>
        <w:right w:val="none" w:sz="0" w:space="0" w:color="auto"/>
      </w:divBdr>
    </w:div>
    <w:div w:id="1309288201">
      <w:marLeft w:val="640"/>
      <w:marRight w:val="0"/>
      <w:marTop w:val="0"/>
      <w:marBottom w:val="0"/>
      <w:divBdr>
        <w:top w:val="none" w:sz="0" w:space="0" w:color="auto"/>
        <w:left w:val="none" w:sz="0" w:space="0" w:color="auto"/>
        <w:bottom w:val="none" w:sz="0" w:space="0" w:color="auto"/>
        <w:right w:val="none" w:sz="0" w:space="0" w:color="auto"/>
      </w:divBdr>
    </w:div>
    <w:div w:id="1309288986">
      <w:marLeft w:val="640"/>
      <w:marRight w:val="0"/>
      <w:marTop w:val="0"/>
      <w:marBottom w:val="0"/>
      <w:divBdr>
        <w:top w:val="none" w:sz="0" w:space="0" w:color="auto"/>
        <w:left w:val="none" w:sz="0" w:space="0" w:color="auto"/>
        <w:bottom w:val="none" w:sz="0" w:space="0" w:color="auto"/>
        <w:right w:val="none" w:sz="0" w:space="0" w:color="auto"/>
      </w:divBdr>
    </w:div>
    <w:div w:id="1309436105">
      <w:marLeft w:val="640"/>
      <w:marRight w:val="0"/>
      <w:marTop w:val="0"/>
      <w:marBottom w:val="0"/>
      <w:divBdr>
        <w:top w:val="none" w:sz="0" w:space="0" w:color="auto"/>
        <w:left w:val="none" w:sz="0" w:space="0" w:color="auto"/>
        <w:bottom w:val="none" w:sz="0" w:space="0" w:color="auto"/>
        <w:right w:val="none" w:sz="0" w:space="0" w:color="auto"/>
      </w:divBdr>
    </w:div>
    <w:div w:id="1309439430">
      <w:marLeft w:val="640"/>
      <w:marRight w:val="0"/>
      <w:marTop w:val="0"/>
      <w:marBottom w:val="0"/>
      <w:divBdr>
        <w:top w:val="none" w:sz="0" w:space="0" w:color="auto"/>
        <w:left w:val="none" w:sz="0" w:space="0" w:color="auto"/>
        <w:bottom w:val="none" w:sz="0" w:space="0" w:color="auto"/>
        <w:right w:val="none" w:sz="0" w:space="0" w:color="auto"/>
      </w:divBdr>
    </w:div>
    <w:div w:id="1309478585">
      <w:marLeft w:val="640"/>
      <w:marRight w:val="0"/>
      <w:marTop w:val="0"/>
      <w:marBottom w:val="0"/>
      <w:divBdr>
        <w:top w:val="none" w:sz="0" w:space="0" w:color="auto"/>
        <w:left w:val="none" w:sz="0" w:space="0" w:color="auto"/>
        <w:bottom w:val="none" w:sz="0" w:space="0" w:color="auto"/>
        <w:right w:val="none" w:sz="0" w:space="0" w:color="auto"/>
      </w:divBdr>
    </w:div>
    <w:div w:id="1309507173">
      <w:marLeft w:val="640"/>
      <w:marRight w:val="0"/>
      <w:marTop w:val="0"/>
      <w:marBottom w:val="0"/>
      <w:divBdr>
        <w:top w:val="none" w:sz="0" w:space="0" w:color="auto"/>
        <w:left w:val="none" w:sz="0" w:space="0" w:color="auto"/>
        <w:bottom w:val="none" w:sz="0" w:space="0" w:color="auto"/>
        <w:right w:val="none" w:sz="0" w:space="0" w:color="auto"/>
      </w:divBdr>
    </w:div>
    <w:div w:id="1309551248">
      <w:marLeft w:val="640"/>
      <w:marRight w:val="0"/>
      <w:marTop w:val="0"/>
      <w:marBottom w:val="0"/>
      <w:divBdr>
        <w:top w:val="none" w:sz="0" w:space="0" w:color="auto"/>
        <w:left w:val="none" w:sz="0" w:space="0" w:color="auto"/>
        <w:bottom w:val="none" w:sz="0" w:space="0" w:color="auto"/>
        <w:right w:val="none" w:sz="0" w:space="0" w:color="auto"/>
      </w:divBdr>
    </w:div>
    <w:div w:id="1309629359">
      <w:marLeft w:val="640"/>
      <w:marRight w:val="0"/>
      <w:marTop w:val="0"/>
      <w:marBottom w:val="0"/>
      <w:divBdr>
        <w:top w:val="none" w:sz="0" w:space="0" w:color="auto"/>
        <w:left w:val="none" w:sz="0" w:space="0" w:color="auto"/>
        <w:bottom w:val="none" w:sz="0" w:space="0" w:color="auto"/>
        <w:right w:val="none" w:sz="0" w:space="0" w:color="auto"/>
      </w:divBdr>
    </w:div>
    <w:div w:id="1309745155">
      <w:marLeft w:val="640"/>
      <w:marRight w:val="0"/>
      <w:marTop w:val="0"/>
      <w:marBottom w:val="0"/>
      <w:divBdr>
        <w:top w:val="none" w:sz="0" w:space="0" w:color="auto"/>
        <w:left w:val="none" w:sz="0" w:space="0" w:color="auto"/>
        <w:bottom w:val="none" w:sz="0" w:space="0" w:color="auto"/>
        <w:right w:val="none" w:sz="0" w:space="0" w:color="auto"/>
      </w:divBdr>
    </w:div>
    <w:div w:id="1309821881">
      <w:marLeft w:val="640"/>
      <w:marRight w:val="0"/>
      <w:marTop w:val="0"/>
      <w:marBottom w:val="0"/>
      <w:divBdr>
        <w:top w:val="none" w:sz="0" w:space="0" w:color="auto"/>
        <w:left w:val="none" w:sz="0" w:space="0" w:color="auto"/>
        <w:bottom w:val="none" w:sz="0" w:space="0" w:color="auto"/>
        <w:right w:val="none" w:sz="0" w:space="0" w:color="auto"/>
      </w:divBdr>
    </w:div>
    <w:div w:id="1309822133">
      <w:marLeft w:val="640"/>
      <w:marRight w:val="0"/>
      <w:marTop w:val="0"/>
      <w:marBottom w:val="0"/>
      <w:divBdr>
        <w:top w:val="none" w:sz="0" w:space="0" w:color="auto"/>
        <w:left w:val="none" w:sz="0" w:space="0" w:color="auto"/>
        <w:bottom w:val="none" w:sz="0" w:space="0" w:color="auto"/>
        <w:right w:val="none" w:sz="0" w:space="0" w:color="auto"/>
      </w:divBdr>
    </w:div>
    <w:div w:id="1309893138">
      <w:marLeft w:val="640"/>
      <w:marRight w:val="0"/>
      <w:marTop w:val="0"/>
      <w:marBottom w:val="0"/>
      <w:divBdr>
        <w:top w:val="none" w:sz="0" w:space="0" w:color="auto"/>
        <w:left w:val="none" w:sz="0" w:space="0" w:color="auto"/>
        <w:bottom w:val="none" w:sz="0" w:space="0" w:color="auto"/>
        <w:right w:val="none" w:sz="0" w:space="0" w:color="auto"/>
      </w:divBdr>
    </w:div>
    <w:div w:id="1309938939">
      <w:marLeft w:val="640"/>
      <w:marRight w:val="0"/>
      <w:marTop w:val="0"/>
      <w:marBottom w:val="0"/>
      <w:divBdr>
        <w:top w:val="none" w:sz="0" w:space="0" w:color="auto"/>
        <w:left w:val="none" w:sz="0" w:space="0" w:color="auto"/>
        <w:bottom w:val="none" w:sz="0" w:space="0" w:color="auto"/>
        <w:right w:val="none" w:sz="0" w:space="0" w:color="auto"/>
      </w:divBdr>
    </w:div>
    <w:div w:id="1309942175">
      <w:marLeft w:val="640"/>
      <w:marRight w:val="0"/>
      <w:marTop w:val="0"/>
      <w:marBottom w:val="0"/>
      <w:divBdr>
        <w:top w:val="none" w:sz="0" w:space="0" w:color="auto"/>
        <w:left w:val="none" w:sz="0" w:space="0" w:color="auto"/>
        <w:bottom w:val="none" w:sz="0" w:space="0" w:color="auto"/>
        <w:right w:val="none" w:sz="0" w:space="0" w:color="auto"/>
      </w:divBdr>
    </w:div>
    <w:div w:id="1310011849">
      <w:marLeft w:val="640"/>
      <w:marRight w:val="0"/>
      <w:marTop w:val="0"/>
      <w:marBottom w:val="0"/>
      <w:divBdr>
        <w:top w:val="none" w:sz="0" w:space="0" w:color="auto"/>
        <w:left w:val="none" w:sz="0" w:space="0" w:color="auto"/>
        <w:bottom w:val="none" w:sz="0" w:space="0" w:color="auto"/>
        <w:right w:val="none" w:sz="0" w:space="0" w:color="auto"/>
      </w:divBdr>
    </w:div>
    <w:div w:id="1310012870">
      <w:marLeft w:val="640"/>
      <w:marRight w:val="0"/>
      <w:marTop w:val="0"/>
      <w:marBottom w:val="0"/>
      <w:divBdr>
        <w:top w:val="none" w:sz="0" w:space="0" w:color="auto"/>
        <w:left w:val="none" w:sz="0" w:space="0" w:color="auto"/>
        <w:bottom w:val="none" w:sz="0" w:space="0" w:color="auto"/>
        <w:right w:val="none" w:sz="0" w:space="0" w:color="auto"/>
      </w:divBdr>
    </w:div>
    <w:div w:id="1310020327">
      <w:marLeft w:val="640"/>
      <w:marRight w:val="0"/>
      <w:marTop w:val="0"/>
      <w:marBottom w:val="0"/>
      <w:divBdr>
        <w:top w:val="none" w:sz="0" w:space="0" w:color="auto"/>
        <w:left w:val="none" w:sz="0" w:space="0" w:color="auto"/>
        <w:bottom w:val="none" w:sz="0" w:space="0" w:color="auto"/>
        <w:right w:val="none" w:sz="0" w:space="0" w:color="auto"/>
      </w:divBdr>
    </w:div>
    <w:div w:id="1310094847">
      <w:marLeft w:val="640"/>
      <w:marRight w:val="0"/>
      <w:marTop w:val="0"/>
      <w:marBottom w:val="0"/>
      <w:divBdr>
        <w:top w:val="none" w:sz="0" w:space="0" w:color="auto"/>
        <w:left w:val="none" w:sz="0" w:space="0" w:color="auto"/>
        <w:bottom w:val="none" w:sz="0" w:space="0" w:color="auto"/>
        <w:right w:val="none" w:sz="0" w:space="0" w:color="auto"/>
      </w:divBdr>
    </w:div>
    <w:div w:id="1310133609">
      <w:marLeft w:val="640"/>
      <w:marRight w:val="0"/>
      <w:marTop w:val="0"/>
      <w:marBottom w:val="0"/>
      <w:divBdr>
        <w:top w:val="none" w:sz="0" w:space="0" w:color="auto"/>
        <w:left w:val="none" w:sz="0" w:space="0" w:color="auto"/>
        <w:bottom w:val="none" w:sz="0" w:space="0" w:color="auto"/>
        <w:right w:val="none" w:sz="0" w:space="0" w:color="auto"/>
      </w:divBdr>
    </w:div>
    <w:div w:id="1310135660">
      <w:marLeft w:val="640"/>
      <w:marRight w:val="0"/>
      <w:marTop w:val="0"/>
      <w:marBottom w:val="0"/>
      <w:divBdr>
        <w:top w:val="none" w:sz="0" w:space="0" w:color="auto"/>
        <w:left w:val="none" w:sz="0" w:space="0" w:color="auto"/>
        <w:bottom w:val="none" w:sz="0" w:space="0" w:color="auto"/>
        <w:right w:val="none" w:sz="0" w:space="0" w:color="auto"/>
      </w:divBdr>
    </w:div>
    <w:div w:id="1310206000">
      <w:marLeft w:val="640"/>
      <w:marRight w:val="0"/>
      <w:marTop w:val="0"/>
      <w:marBottom w:val="0"/>
      <w:divBdr>
        <w:top w:val="none" w:sz="0" w:space="0" w:color="auto"/>
        <w:left w:val="none" w:sz="0" w:space="0" w:color="auto"/>
        <w:bottom w:val="none" w:sz="0" w:space="0" w:color="auto"/>
        <w:right w:val="none" w:sz="0" w:space="0" w:color="auto"/>
      </w:divBdr>
    </w:div>
    <w:div w:id="1310209857">
      <w:marLeft w:val="640"/>
      <w:marRight w:val="0"/>
      <w:marTop w:val="0"/>
      <w:marBottom w:val="0"/>
      <w:divBdr>
        <w:top w:val="none" w:sz="0" w:space="0" w:color="auto"/>
        <w:left w:val="none" w:sz="0" w:space="0" w:color="auto"/>
        <w:bottom w:val="none" w:sz="0" w:space="0" w:color="auto"/>
        <w:right w:val="none" w:sz="0" w:space="0" w:color="auto"/>
      </w:divBdr>
    </w:div>
    <w:div w:id="1310211209">
      <w:marLeft w:val="640"/>
      <w:marRight w:val="0"/>
      <w:marTop w:val="0"/>
      <w:marBottom w:val="0"/>
      <w:divBdr>
        <w:top w:val="none" w:sz="0" w:space="0" w:color="auto"/>
        <w:left w:val="none" w:sz="0" w:space="0" w:color="auto"/>
        <w:bottom w:val="none" w:sz="0" w:space="0" w:color="auto"/>
        <w:right w:val="none" w:sz="0" w:space="0" w:color="auto"/>
      </w:divBdr>
    </w:div>
    <w:div w:id="1310211852">
      <w:marLeft w:val="640"/>
      <w:marRight w:val="0"/>
      <w:marTop w:val="0"/>
      <w:marBottom w:val="0"/>
      <w:divBdr>
        <w:top w:val="none" w:sz="0" w:space="0" w:color="auto"/>
        <w:left w:val="none" w:sz="0" w:space="0" w:color="auto"/>
        <w:bottom w:val="none" w:sz="0" w:space="0" w:color="auto"/>
        <w:right w:val="none" w:sz="0" w:space="0" w:color="auto"/>
      </w:divBdr>
    </w:div>
    <w:div w:id="1310213221">
      <w:marLeft w:val="640"/>
      <w:marRight w:val="0"/>
      <w:marTop w:val="0"/>
      <w:marBottom w:val="0"/>
      <w:divBdr>
        <w:top w:val="none" w:sz="0" w:space="0" w:color="auto"/>
        <w:left w:val="none" w:sz="0" w:space="0" w:color="auto"/>
        <w:bottom w:val="none" w:sz="0" w:space="0" w:color="auto"/>
        <w:right w:val="none" w:sz="0" w:space="0" w:color="auto"/>
      </w:divBdr>
    </w:div>
    <w:div w:id="1310214026">
      <w:marLeft w:val="640"/>
      <w:marRight w:val="0"/>
      <w:marTop w:val="0"/>
      <w:marBottom w:val="0"/>
      <w:divBdr>
        <w:top w:val="none" w:sz="0" w:space="0" w:color="auto"/>
        <w:left w:val="none" w:sz="0" w:space="0" w:color="auto"/>
        <w:bottom w:val="none" w:sz="0" w:space="0" w:color="auto"/>
        <w:right w:val="none" w:sz="0" w:space="0" w:color="auto"/>
      </w:divBdr>
    </w:div>
    <w:div w:id="1310288006">
      <w:marLeft w:val="640"/>
      <w:marRight w:val="0"/>
      <w:marTop w:val="0"/>
      <w:marBottom w:val="0"/>
      <w:divBdr>
        <w:top w:val="none" w:sz="0" w:space="0" w:color="auto"/>
        <w:left w:val="none" w:sz="0" w:space="0" w:color="auto"/>
        <w:bottom w:val="none" w:sz="0" w:space="0" w:color="auto"/>
        <w:right w:val="none" w:sz="0" w:space="0" w:color="auto"/>
      </w:divBdr>
    </w:div>
    <w:div w:id="1310328008">
      <w:marLeft w:val="640"/>
      <w:marRight w:val="0"/>
      <w:marTop w:val="0"/>
      <w:marBottom w:val="0"/>
      <w:divBdr>
        <w:top w:val="none" w:sz="0" w:space="0" w:color="auto"/>
        <w:left w:val="none" w:sz="0" w:space="0" w:color="auto"/>
        <w:bottom w:val="none" w:sz="0" w:space="0" w:color="auto"/>
        <w:right w:val="none" w:sz="0" w:space="0" w:color="auto"/>
      </w:divBdr>
    </w:div>
    <w:div w:id="1310357908">
      <w:marLeft w:val="640"/>
      <w:marRight w:val="0"/>
      <w:marTop w:val="0"/>
      <w:marBottom w:val="0"/>
      <w:divBdr>
        <w:top w:val="none" w:sz="0" w:space="0" w:color="auto"/>
        <w:left w:val="none" w:sz="0" w:space="0" w:color="auto"/>
        <w:bottom w:val="none" w:sz="0" w:space="0" w:color="auto"/>
        <w:right w:val="none" w:sz="0" w:space="0" w:color="auto"/>
      </w:divBdr>
    </w:div>
    <w:div w:id="1310405690">
      <w:marLeft w:val="640"/>
      <w:marRight w:val="0"/>
      <w:marTop w:val="0"/>
      <w:marBottom w:val="0"/>
      <w:divBdr>
        <w:top w:val="none" w:sz="0" w:space="0" w:color="auto"/>
        <w:left w:val="none" w:sz="0" w:space="0" w:color="auto"/>
        <w:bottom w:val="none" w:sz="0" w:space="0" w:color="auto"/>
        <w:right w:val="none" w:sz="0" w:space="0" w:color="auto"/>
      </w:divBdr>
    </w:div>
    <w:div w:id="1310406494">
      <w:marLeft w:val="640"/>
      <w:marRight w:val="0"/>
      <w:marTop w:val="0"/>
      <w:marBottom w:val="0"/>
      <w:divBdr>
        <w:top w:val="none" w:sz="0" w:space="0" w:color="auto"/>
        <w:left w:val="none" w:sz="0" w:space="0" w:color="auto"/>
        <w:bottom w:val="none" w:sz="0" w:space="0" w:color="auto"/>
        <w:right w:val="none" w:sz="0" w:space="0" w:color="auto"/>
      </w:divBdr>
    </w:div>
    <w:div w:id="1310476613">
      <w:marLeft w:val="640"/>
      <w:marRight w:val="0"/>
      <w:marTop w:val="0"/>
      <w:marBottom w:val="0"/>
      <w:divBdr>
        <w:top w:val="none" w:sz="0" w:space="0" w:color="auto"/>
        <w:left w:val="none" w:sz="0" w:space="0" w:color="auto"/>
        <w:bottom w:val="none" w:sz="0" w:space="0" w:color="auto"/>
        <w:right w:val="none" w:sz="0" w:space="0" w:color="auto"/>
      </w:divBdr>
    </w:div>
    <w:div w:id="1310480776">
      <w:marLeft w:val="640"/>
      <w:marRight w:val="0"/>
      <w:marTop w:val="0"/>
      <w:marBottom w:val="0"/>
      <w:divBdr>
        <w:top w:val="none" w:sz="0" w:space="0" w:color="auto"/>
        <w:left w:val="none" w:sz="0" w:space="0" w:color="auto"/>
        <w:bottom w:val="none" w:sz="0" w:space="0" w:color="auto"/>
        <w:right w:val="none" w:sz="0" w:space="0" w:color="auto"/>
      </w:divBdr>
    </w:div>
    <w:div w:id="1310551226">
      <w:marLeft w:val="640"/>
      <w:marRight w:val="0"/>
      <w:marTop w:val="0"/>
      <w:marBottom w:val="0"/>
      <w:divBdr>
        <w:top w:val="none" w:sz="0" w:space="0" w:color="auto"/>
        <w:left w:val="none" w:sz="0" w:space="0" w:color="auto"/>
        <w:bottom w:val="none" w:sz="0" w:space="0" w:color="auto"/>
        <w:right w:val="none" w:sz="0" w:space="0" w:color="auto"/>
      </w:divBdr>
    </w:div>
    <w:div w:id="1310553722">
      <w:marLeft w:val="640"/>
      <w:marRight w:val="0"/>
      <w:marTop w:val="0"/>
      <w:marBottom w:val="0"/>
      <w:divBdr>
        <w:top w:val="none" w:sz="0" w:space="0" w:color="auto"/>
        <w:left w:val="none" w:sz="0" w:space="0" w:color="auto"/>
        <w:bottom w:val="none" w:sz="0" w:space="0" w:color="auto"/>
        <w:right w:val="none" w:sz="0" w:space="0" w:color="auto"/>
      </w:divBdr>
    </w:div>
    <w:div w:id="1310591039">
      <w:marLeft w:val="640"/>
      <w:marRight w:val="0"/>
      <w:marTop w:val="0"/>
      <w:marBottom w:val="0"/>
      <w:divBdr>
        <w:top w:val="none" w:sz="0" w:space="0" w:color="auto"/>
        <w:left w:val="none" w:sz="0" w:space="0" w:color="auto"/>
        <w:bottom w:val="none" w:sz="0" w:space="0" w:color="auto"/>
        <w:right w:val="none" w:sz="0" w:space="0" w:color="auto"/>
      </w:divBdr>
    </w:div>
    <w:div w:id="1310595085">
      <w:marLeft w:val="640"/>
      <w:marRight w:val="0"/>
      <w:marTop w:val="0"/>
      <w:marBottom w:val="0"/>
      <w:divBdr>
        <w:top w:val="none" w:sz="0" w:space="0" w:color="auto"/>
        <w:left w:val="none" w:sz="0" w:space="0" w:color="auto"/>
        <w:bottom w:val="none" w:sz="0" w:space="0" w:color="auto"/>
        <w:right w:val="none" w:sz="0" w:space="0" w:color="auto"/>
      </w:divBdr>
    </w:div>
    <w:div w:id="1310595719">
      <w:marLeft w:val="640"/>
      <w:marRight w:val="0"/>
      <w:marTop w:val="0"/>
      <w:marBottom w:val="0"/>
      <w:divBdr>
        <w:top w:val="none" w:sz="0" w:space="0" w:color="auto"/>
        <w:left w:val="none" w:sz="0" w:space="0" w:color="auto"/>
        <w:bottom w:val="none" w:sz="0" w:space="0" w:color="auto"/>
        <w:right w:val="none" w:sz="0" w:space="0" w:color="auto"/>
      </w:divBdr>
    </w:div>
    <w:div w:id="1310598113">
      <w:marLeft w:val="640"/>
      <w:marRight w:val="0"/>
      <w:marTop w:val="0"/>
      <w:marBottom w:val="0"/>
      <w:divBdr>
        <w:top w:val="none" w:sz="0" w:space="0" w:color="auto"/>
        <w:left w:val="none" w:sz="0" w:space="0" w:color="auto"/>
        <w:bottom w:val="none" w:sz="0" w:space="0" w:color="auto"/>
        <w:right w:val="none" w:sz="0" w:space="0" w:color="auto"/>
      </w:divBdr>
    </w:div>
    <w:div w:id="1310667946">
      <w:marLeft w:val="640"/>
      <w:marRight w:val="0"/>
      <w:marTop w:val="0"/>
      <w:marBottom w:val="0"/>
      <w:divBdr>
        <w:top w:val="none" w:sz="0" w:space="0" w:color="auto"/>
        <w:left w:val="none" w:sz="0" w:space="0" w:color="auto"/>
        <w:bottom w:val="none" w:sz="0" w:space="0" w:color="auto"/>
        <w:right w:val="none" w:sz="0" w:space="0" w:color="auto"/>
      </w:divBdr>
    </w:div>
    <w:div w:id="1310670968">
      <w:marLeft w:val="640"/>
      <w:marRight w:val="0"/>
      <w:marTop w:val="0"/>
      <w:marBottom w:val="0"/>
      <w:divBdr>
        <w:top w:val="none" w:sz="0" w:space="0" w:color="auto"/>
        <w:left w:val="none" w:sz="0" w:space="0" w:color="auto"/>
        <w:bottom w:val="none" w:sz="0" w:space="0" w:color="auto"/>
        <w:right w:val="none" w:sz="0" w:space="0" w:color="auto"/>
      </w:divBdr>
    </w:div>
    <w:div w:id="1310671305">
      <w:marLeft w:val="640"/>
      <w:marRight w:val="0"/>
      <w:marTop w:val="0"/>
      <w:marBottom w:val="0"/>
      <w:divBdr>
        <w:top w:val="none" w:sz="0" w:space="0" w:color="auto"/>
        <w:left w:val="none" w:sz="0" w:space="0" w:color="auto"/>
        <w:bottom w:val="none" w:sz="0" w:space="0" w:color="auto"/>
        <w:right w:val="none" w:sz="0" w:space="0" w:color="auto"/>
      </w:divBdr>
    </w:div>
    <w:div w:id="1310749329">
      <w:marLeft w:val="640"/>
      <w:marRight w:val="0"/>
      <w:marTop w:val="0"/>
      <w:marBottom w:val="0"/>
      <w:divBdr>
        <w:top w:val="none" w:sz="0" w:space="0" w:color="auto"/>
        <w:left w:val="none" w:sz="0" w:space="0" w:color="auto"/>
        <w:bottom w:val="none" w:sz="0" w:space="0" w:color="auto"/>
        <w:right w:val="none" w:sz="0" w:space="0" w:color="auto"/>
      </w:divBdr>
    </w:div>
    <w:div w:id="1310790152">
      <w:marLeft w:val="640"/>
      <w:marRight w:val="0"/>
      <w:marTop w:val="0"/>
      <w:marBottom w:val="0"/>
      <w:divBdr>
        <w:top w:val="none" w:sz="0" w:space="0" w:color="auto"/>
        <w:left w:val="none" w:sz="0" w:space="0" w:color="auto"/>
        <w:bottom w:val="none" w:sz="0" w:space="0" w:color="auto"/>
        <w:right w:val="none" w:sz="0" w:space="0" w:color="auto"/>
      </w:divBdr>
    </w:div>
    <w:div w:id="1310863006">
      <w:marLeft w:val="640"/>
      <w:marRight w:val="0"/>
      <w:marTop w:val="0"/>
      <w:marBottom w:val="0"/>
      <w:divBdr>
        <w:top w:val="none" w:sz="0" w:space="0" w:color="auto"/>
        <w:left w:val="none" w:sz="0" w:space="0" w:color="auto"/>
        <w:bottom w:val="none" w:sz="0" w:space="0" w:color="auto"/>
        <w:right w:val="none" w:sz="0" w:space="0" w:color="auto"/>
      </w:divBdr>
    </w:div>
    <w:div w:id="1310869026">
      <w:marLeft w:val="640"/>
      <w:marRight w:val="0"/>
      <w:marTop w:val="0"/>
      <w:marBottom w:val="0"/>
      <w:divBdr>
        <w:top w:val="none" w:sz="0" w:space="0" w:color="auto"/>
        <w:left w:val="none" w:sz="0" w:space="0" w:color="auto"/>
        <w:bottom w:val="none" w:sz="0" w:space="0" w:color="auto"/>
        <w:right w:val="none" w:sz="0" w:space="0" w:color="auto"/>
      </w:divBdr>
    </w:div>
    <w:div w:id="1310869189">
      <w:marLeft w:val="640"/>
      <w:marRight w:val="0"/>
      <w:marTop w:val="0"/>
      <w:marBottom w:val="0"/>
      <w:divBdr>
        <w:top w:val="none" w:sz="0" w:space="0" w:color="auto"/>
        <w:left w:val="none" w:sz="0" w:space="0" w:color="auto"/>
        <w:bottom w:val="none" w:sz="0" w:space="0" w:color="auto"/>
        <w:right w:val="none" w:sz="0" w:space="0" w:color="auto"/>
      </w:divBdr>
    </w:div>
    <w:div w:id="1310938403">
      <w:marLeft w:val="640"/>
      <w:marRight w:val="0"/>
      <w:marTop w:val="0"/>
      <w:marBottom w:val="0"/>
      <w:divBdr>
        <w:top w:val="none" w:sz="0" w:space="0" w:color="auto"/>
        <w:left w:val="none" w:sz="0" w:space="0" w:color="auto"/>
        <w:bottom w:val="none" w:sz="0" w:space="0" w:color="auto"/>
        <w:right w:val="none" w:sz="0" w:space="0" w:color="auto"/>
      </w:divBdr>
    </w:div>
    <w:div w:id="1310984440">
      <w:marLeft w:val="640"/>
      <w:marRight w:val="0"/>
      <w:marTop w:val="0"/>
      <w:marBottom w:val="0"/>
      <w:divBdr>
        <w:top w:val="none" w:sz="0" w:space="0" w:color="auto"/>
        <w:left w:val="none" w:sz="0" w:space="0" w:color="auto"/>
        <w:bottom w:val="none" w:sz="0" w:space="0" w:color="auto"/>
        <w:right w:val="none" w:sz="0" w:space="0" w:color="auto"/>
      </w:divBdr>
    </w:div>
    <w:div w:id="1311057265">
      <w:marLeft w:val="640"/>
      <w:marRight w:val="0"/>
      <w:marTop w:val="0"/>
      <w:marBottom w:val="0"/>
      <w:divBdr>
        <w:top w:val="none" w:sz="0" w:space="0" w:color="auto"/>
        <w:left w:val="none" w:sz="0" w:space="0" w:color="auto"/>
        <w:bottom w:val="none" w:sz="0" w:space="0" w:color="auto"/>
        <w:right w:val="none" w:sz="0" w:space="0" w:color="auto"/>
      </w:divBdr>
    </w:div>
    <w:div w:id="1311059934">
      <w:marLeft w:val="640"/>
      <w:marRight w:val="0"/>
      <w:marTop w:val="0"/>
      <w:marBottom w:val="0"/>
      <w:divBdr>
        <w:top w:val="none" w:sz="0" w:space="0" w:color="auto"/>
        <w:left w:val="none" w:sz="0" w:space="0" w:color="auto"/>
        <w:bottom w:val="none" w:sz="0" w:space="0" w:color="auto"/>
        <w:right w:val="none" w:sz="0" w:space="0" w:color="auto"/>
      </w:divBdr>
    </w:div>
    <w:div w:id="1311129478">
      <w:marLeft w:val="640"/>
      <w:marRight w:val="0"/>
      <w:marTop w:val="0"/>
      <w:marBottom w:val="0"/>
      <w:divBdr>
        <w:top w:val="none" w:sz="0" w:space="0" w:color="auto"/>
        <w:left w:val="none" w:sz="0" w:space="0" w:color="auto"/>
        <w:bottom w:val="none" w:sz="0" w:space="0" w:color="auto"/>
        <w:right w:val="none" w:sz="0" w:space="0" w:color="auto"/>
      </w:divBdr>
    </w:div>
    <w:div w:id="1311131344">
      <w:marLeft w:val="640"/>
      <w:marRight w:val="0"/>
      <w:marTop w:val="0"/>
      <w:marBottom w:val="0"/>
      <w:divBdr>
        <w:top w:val="none" w:sz="0" w:space="0" w:color="auto"/>
        <w:left w:val="none" w:sz="0" w:space="0" w:color="auto"/>
        <w:bottom w:val="none" w:sz="0" w:space="0" w:color="auto"/>
        <w:right w:val="none" w:sz="0" w:space="0" w:color="auto"/>
      </w:divBdr>
    </w:div>
    <w:div w:id="1311135042">
      <w:marLeft w:val="640"/>
      <w:marRight w:val="0"/>
      <w:marTop w:val="0"/>
      <w:marBottom w:val="0"/>
      <w:divBdr>
        <w:top w:val="none" w:sz="0" w:space="0" w:color="auto"/>
        <w:left w:val="none" w:sz="0" w:space="0" w:color="auto"/>
        <w:bottom w:val="none" w:sz="0" w:space="0" w:color="auto"/>
        <w:right w:val="none" w:sz="0" w:space="0" w:color="auto"/>
      </w:divBdr>
    </w:div>
    <w:div w:id="1311136429">
      <w:marLeft w:val="640"/>
      <w:marRight w:val="0"/>
      <w:marTop w:val="0"/>
      <w:marBottom w:val="0"/>
      <w:divBdr>
        <w:top w:val="none" w:sz="0" w:space="0" w:color="auto"/>
        <w:left w:val="none" w:sz="0" w:space="0" w:color="auto"/>
        <w:bottom w:val="none" w:sz="0" w:space="0" w:color="auto"/>
        <w:right w:val="none" w:sz="0" w:space="0" w:color="auto"/>
      </w:divBdr>
    </w:div>
    <w:div w:id="1311137942">
      <w:marLeft w:val="640"/>
      <w:marRight w:val="0"/>
      <w:marTop w:val="0"/>
      <w:marBottom w:val="0"/>
      <w:divBdr>
        <w:top w:val="none" w:sz="0" w:space="0" w:color="auto"/>
        <w:left w:val="none" w:sz="0" w:space="0" w:color="auto"/>
        <w:bottom w:val="none" w:sz="0" w:space="0" w:color="auto"/>
        <w:right w:val="none" w:sz="0" w:space="0" w:color="auto"/>
      </w:divBdr>
    </w:div>
    <w:div w:id="1311251287">
      <w:marLeft w:val="640"/>
      <w:marRight w:val="0"/>
      <w:marTop w:val="0"/>
      <w:marBottom w:val="0"/>
      <w:divBdr>
        <w:top w:val="none" w:sz="0" w:space="0" w:color="auto"/>
        <w:left w:val="none" w:sz="0" w:space="0" w:color="auto"/>
        <w:bottom w:val="none" w:sz="0" w:space="0" w:color="auto"/>
        <w:right w:val="none" w:sz="0" w:space="0" w:color="auto"/>
      </w:divBdr>
    </w:div>
    <w:div w:id="1311253600">
      <w:marLeft w:val="640"/>
      <w:marRight w:val="0"/>
      <w:marTop w:val="0"/>
      <w:marBottom w:val="0"/>
      <w:divBdr>
        <w:top w:val="none" w:sz="0" w:space="0" w:color="auto"/>
        <w:left w:val="none" w:sz="0" w:space="0" w:color="auto"/>
        <w:bottom w:val="none" w:sz="0" w:space="0" w:color="auto"/>
        <w:right w:val="none" w:sz="0" w:space="0" w:color="auto"/>
      </w:divBdr>
    </w:div>
    <w:div w:id="1311325671">
      <w:marLeft w:val="640"/>
      <w:marRight w:val="0"/>
      <w:marTop w:val="0"/>
      <w:marBottom w:val="0"/>
      <w:divBdr>
        <w:top w:val="none" w:sz="0" w:space="0" w:color="auto"/>
        <w:left w:val="none" w:sz="0" w:space="0" w:color="auto"/>
        <w:bottom w:val="none" w:sz="0" w:space="0" w:color="auto"/>
        <w:right w:val="none" w:sz="0" w:space="0" w:color="auto"/>
      </w:divBdr>
    </w:div>
    <w:div w:id="1311399660">
      <w:marLeft w:val="640"/>
      <w:marRight w:val="0"/>
      <w:marTop w:val="0"/>
      <w:marBottom w:val="0"/>
      <w:divBdr>
        <w:top w:val="none" w:sz="0" w:space="0" w:color="auto"/>
        <w:left w:val="none" w:sz="0" w:space="0" w:color="auto"/>
        <w:bottom w:val="none" w:sz="0" w:space="0" w:color="auto"/>
        <w:right w:val="none" w:sz="0" w:space="0" w:color="auto"/>
      </w:divBdr>
    </w:div>
    <w:div w:id="1311447823">
      <w:marLeft w:val="640"/>
      <w:marRight w:val="0"/>
      <w:marTop w:val="0"/>
      <w:marBottom w:val="0"/>
      <w:divBdr>
        <w:top w:val="none" w:sz="0" w:space="0" w:color="auto"/>
        <w:left w:val="none" w:sz="0" w:space="0" w:color="auto"/>
        <w:bottom w:val="none" w:sz="0" w:space="0" w:color="auto"/>
        <w:right w:val="none" w:sz="0" w:space="0" w:color="auto"/>
      </w:divBdr>
    </w:div>
    <w:div w:id="1311518316">
      <w:marLeft w:val="640"/>
      <w:marRight w:val="0"/>
      <w:marTop w:val="0"/>
      <w:marBottom w:val="0"/>
      <w:divBdr>
        <w:top w:val="none" w:sz="0" w:space="0" w:color="auto"/>
        <w:left w:val="none" w:sz="0" w:space="0" w:color="auto"/>
        <w:bottom w:val="none" w:sz="0" w:space="0" w:color="auto"/>
        <w:right w:val="none" w:sz="0" w:space="0" w:color="auto"/>
      </w:divBdr>
    </w:div>
    <w:div w:id="1311594131">
      <w:marLeft w:val="640"/>
      <w:marRight w:val="0"/>
      <w:marTop w:val="0"/>
      <w:marBottom w:val="0"/>
      <w:divBdr>
        <w:top w:val="none" w:sz="0" w:space="0" w:color="auto"/>
        <w:left w:val="none" w:sz="0" w:space="0" w:color="auto"/>
        <w:bottom w:val="none" w:sz="0" w:space="0" w:color="auto"/>
        <w:right w:val="none" w:sz="0" w:space="0" w:color="auto"/>
      </w:divBdr>
    </w:div>
    <w:div w:id="1311595082">
      <w:marLeft w:val="640"/>
      <w:marRight w:val="0"/>
      <w:marTop w:val="0"/>
      <w:marBottom w:val="0"/>
      <w:divBdr>
        <w:top w:val="none" w:sz="0" w:space="0" w:color="auto"/>
        <w:left w:val="none" w:sz="0" w:space="0" w:color="auto"/>
        <w:bottom w:val="none" w:sz="0" w:space="0" w:color="auto"/>
        <w:right w:val="none" w:sz="0" w:space="0" w:color="auto"/>
      </w:divBdr>
    </w:div>
    <w:div w:id="1311640521">
      <w:marLeft w:val="640"/>
      <w:marRight w:val="0"/>
      <w:marTop w:val="0"/>
      <w:marBottom w:val="0"/>
      <w:divBdr>
        <w:top w:val="none" w:sz="0" w:space="0" w:color="auto"/>
        <w:left w:val="none" w:sz="0" w:space="0" w:color="auto"/>
        <w:bottom w:val="none" w:sz="0" w:space="0" w:color="auto"/>
        <w:right w:val="none" w:sz="0" w:space="0" w:color="auto"/>
      </w:divBdr>
    </w:div>
    <w:div w:id="1311641345">
      <w:marLeft w:val="640"/>
      <w:marRight w:val="0"/>
      <w:marTop w:val="0"/>
      <w:marBottom w:val="0"/>
      <w:divBdr>
        <w:top w:val="none" w:sz="0" w:space="0" w:color="auto"/>
        <w:left w:val="none" w:sz="0" w:space="0" w:color="auto"/>
        <w:bottom w:val="none" w:sz="0" w:space="0" w:color="auto"/>
        <w:right w:val="none" w:sz="0" w:space="0" w:color="auto"/>
      </w:divBdr>
    </w:div>
    <w:div w:id="1311709284">
      <w:marLeft w:val="640"/>
      <w:marRight w:val="0"/>
      <w:marTop w:val="0"/>
      <w:marBottom w:val="0"/>
      <w:divBdr>
        <w:top w:val="none" w:sz="0" w:space="0" w:color="auto"/>
        <w:left w:val="none" w:sz="0" w:space="0" w:color="auto"/>
        <w:bottom w:val="none" w:sz="0" w:space="0" w:color="auto"/>
        <w:right w:val="none" w:sz="0" w:space="0" w:color="auto"/>
      </w:divBdr>
    </w:div>
    <w:div w:id="1311783599">
      <w:marLeft w:val="640"/>
      <w:marRight w:val="0"/>
      <w:marTop w:val="0"/>
      <w:marBottom w:val="0"/>
      <w:divBdr>
        <w:top w:val="none" w:sz="0" w:space="0" w:color="auto"/>
        <w:left w:val="none" w:sz="0" w:space="0" w:color="auto"/>
        <w:bottom w:val="none" w:sz="0" w:space="0" w:color="auto"/>
        <w:right w:val="none" w:sz="0" w:space="0" w:color="auto"/>
      </w:divBdr>
    </w:div>
    <w:div w:id="1311787281">
      <w:marLeft w:val="640"/>
      <w:marRight w:val="0"/>
      <w:marTop w:val="0"/>
      <w:marBottom w:val="0"/>
      <w:divBdr>
        <w:top w:val="none" w:sz="0" w:space="0" w:color="auto"/>
        <w:left w:val="none" w:sz="0" w:space="0" w:color="auto"/>
        <w:bottom w:val="none" w:sz="0" w:space="0" w:color="auto"/>
        <w:right w:val="none" w:sz="0" w:space="0" w:color="auto"/>
      </w:divBdr>
    </w:div>
    <w:div w:id="1311787323">
      <w:marLeft w:val="640"/>
      <w:marRight w:val="0"/>
      <w:marTop w:val="0"/>
      <w:marBottom w:val="0"/>
      <w:divBdr>
        <w:top w:val="none" w:sz="0" w:space="0" w:color="auto"/>
        <w:left w:val="none" w:sz="0" w:space="0" w:color="auto"/>
        <w:bottom w:val="none" w:sz="0" w:space="0" w:color="auto"/>
        <w:right w:val="none" w:sz="0" w:space="0" w:color="auto"/>
      </w:divBdr>
    </w:div>
    <w:div w:id="1311864706">
      <w:marLeft w:val="640"/>
      <w:marRight w:val="0"/>
      <w:marTop w:val="0"/>
      <w:marBottom w:val="0"/>
      <w:divBdr>
        <w:top w:val="none" w:sz="0" w:space="0" w:color="auto"/>
        <w:left w:val="none" w:sz="0" w:space="0" w:color="auto"/>
        <w:bottom w:val="none" w:sz="0" w:space="0" w:color="auto"/>
        <w:right w:val="none" w:sz="0" w:space="0" w:color="auto"/>
      </w:divBdr>
    </w:div>
    <w:div w:id="1311864925">
      <w:marLeft w:val="640"/>
      <w:marRight w:val="0"/>
      <w:marTop w:val="0"/>
      <w:marBottom w:val="0"/>
      <w:divBdr>
        <w:top w:val="none" w:sz="0" w:space="0" w:color="auto"/>
        <w:left w:val="none" w:sz="0" w:space="0" w:color="auto"/>
        <w:bottom w:val="none" w:sz="0" w:space="0" w:color="auto"/>
        <w:right w:val="none" w:sz="0" w:space="0" w:color="auto"/>
      </w:divBdr>
    </w:div>
    <w:div w:id="1311903249">
      <w:marLeft w:val="640"/>
      <w:marRight w:val="0"/>
      <w:marTop w:val="0"/>
      <w:marBottom w:val="0"/>
      <w:divBdr>
        <w:top w:val="none" w:sz="0" w:space="0" w:color="auto"/>
        <w:left w:val="none" w:sz="0" w:space="0" w:color="auto"/>
        <w:bottom w:val="none" w:sz="0" w:space="0" w:color="auto"/>
        <w:right w:val="none" w:sz="0" w:space="0" w:color="auto"/>
      </w:divBdr>
    </w:div>
    <w:div w:id="1311905268">
      <w:marLeft w:val="640"/>
      <w:marRight w:val="0"/>
      <w:marTop w:val="0"/>
      <w:marBottom w:val="0"/>
      <w:divBdr>
        <w:top w:val="none" w:sz="0" w:space="0" w:color="auto"/>
        <w:left w:val="none" w:sz="0" w:space="0" w:color="auto"/>
        <w:bottom w:val="none" w:sz="0" w:space="0" w:color="auto"/>
        <w:right w:val="none" w:sz="0" w:space="0" w:color="auto"/>
      </w:divBdr>
    </w:div>
    <w:div w:id="1311907443">
      <w:marLeft w:val="640"/>
      <w:marRight w:val="0"/>
      <w:marTop w:val="0"/>
      <w:marBottom w:val="0"/>
      <w:divBdr>
        <w:top w:val="none" w:sz="0" w:space="0" w:color="auto"/>
        <w:left w:val="none" w:sz="0" w:space="0" w:color="auto"/>
        <w:bottom w:val="none" w:sz="0" w:space="0" w:color="auto"/>
        <w:right w:val="none" w:sz="0" w:space="0" w:color="auto"/>
      </w:divBdr>
    </w:div>
    <w:div w:id="1311982608">
      <w:marLeft w:val="640"/>
      <w:marRight w:val="0"/>
      <w:marTop w:val="0"/>
      <w:marBottom w:val="0"/>
      <w:divBdr>
        <w:top w:val="none" w:sz="0" w:space="0" w:color="auto"/>
        <w:left w:val="none" w:sz="0" w:space="0" w:color="auto"/>
        <w:bottom w:val="none" w:sz="0" w:space="0" w:color="auto"/>
        <w:right w:val="none" w:sz="0" w:space="0" w:color="auto"/>
      </w:divBdr>
    </w:div>
    <w:div w:id="1312052779">
      <w:marLeft w:val="640"/>
      <w:marRight w:val="0"/>
      <w:marTop w:val="0"/>
      <w:marBottom w:val="0"/>
      <w:divBdr>
        <w:top w:val="none" w:sz="0" w:space="0" w:color="auto"/>
        <w:left w:val="none" w:sz="0" w:space="0" w:color="auto"/>
        <w:bottom w:val="none" w:sz="0" w:space="0" w:color="auto"/>
        <w:right w:val="none" w:sz="0" w:space="0" w:color="auto"/>
      </w:divBdr>
    </w:div>
    <w:div w:id="1312098814">
      <w:marLeft w:val="640"/>
      <w:marRight w:val="0"/>
      <w:marTop w:val="0"/>
      <w:marBottom w:val="0"/>
      <w:divBdr>
        <w:top w:val="none" w:sz="0" w:space="0" w:color="auto"/>
        <w:left w:val="none" w:sz="0" w:space="0" w:color="auto"/>
        <w:bottom w:val="none" w:sz="0" w:space="0" w:color="auto"/>
        <w:right w:val="none" w:sz="0" w:space="0" w:color="auto"/>
      </w:divBdr>
    </w:div>
    <w:div w:id="1312103838">
      <w:marLeft w:val="640"/>
      <w:marRight w:val="0"/>
      <w:marTop w:val="0"/>
      <w:marBottom w:val="0"/>
      <w:divBdr>
        <w:top w:val="none" w:sz="0" w:space="0" w:color="auto"/>
        <w:left w:val="none" w:sz="0" w:space="0" w:color="auto"/>
        <w:bottom w:val="none" w:sz="0" w:space="0" w:color="auto"/>
        <w:right w:val="none" w:sz="0" w:space="0" w:color="auto"/>
      </w:divBdr>
    </w:div>
    <w:div w:id="1312173779">
      <w:marLeft w:val="640"/>
      <w:marRight w:val="0"/>
      <w:marTop w:val="0"/>
      <w:marBottom w:val="0"/>
      <w:divBdr>
        <w:top w:val="none" w:sz="0" w:space="0" w:color="auto"/>
        <w:left w:val="none" w:sz="0" w:space="0" w:color="auto"/>
        <w:bottom w:val="none" w:sz="0" w:space="0" w:color="auto"/>
        <w:right w:val="none" w:sz="0" w:space="0" w:color="auto"/>
      </w:divBdr>
    </w:div>
    <w:div w:id="1312179756">
      <w:marLeft w:val="640"/>
      <w:marRight w:val="0"/>
      <w:marTop w:val="0"/>
      <w:marBottom w:val="0"/>
      <w:divBdr>
        <w:top w:val="none" w:sz="0" w:space="0" w:color="auto"/>
        <w:left w:val="none" w:sz="0" w:space="0" w:color="auto"/>
        <w:bottom w:val="none" w:sz="0" w:space="0" w:color="auto"/>
        <w:right w:val="none" w:sz="0" w:space="0" w:color="auto"/>
      </w:divBdr>
    </w:div>
    <w:div w:id="1312247339">
      <w:marLeft w:val="640"/>
      <w:marRight w:val="0"/>
      <w:marTop w:val="0"/>
      <w:marBottom w:val="0"/>
      <w:divBdr>
        <w:top w:val="none" w:sz="0" w:space="0" w:color="auto"/>
        <w:left w:val="none" w:sz="0" w:space="0" w:color="auto"/>
        <w:bottom w:val="none" w:sz="0" w:space="0" w:color="auto"/>
        <w:right w:val="none" w:sz="0" w:space="0" w:color="auto"/>
      </w:divBdr>
    </w:div>
    <w:div w:id="1312248295">
      <w:marLeft w:val="640"/>
      <w:marRight w:val="0"/>
      <w:marTop w:val="0"/>
      <w:marBottom w:val="0"/>
      <w:divBdr>
        <w:top w:val="none" w:sz="0" w:space="0" w:color="auto"/>
        <w:left w:val="none" w:sz="0" w:space="0" w:color="auto"/>
        <w:bottom w:val="none" w:sz="0" w:space="0" w:color="auto"/>
        <w:right w:val="none" w:sz="0" w:space="0" w:color="auto"/>
      </w:divBdr>
    </w:div>
    <w:div w:id="1312252176">
      <w:marLeft w:val="640"/>
      <w:marRight w:val="0"/>
      <w:marTop w:val="0"/>
      <w:marBottom w:val="0"/>
      <w:divBdr>
        <w:top w:val="none" w:sz="0" w:space="0" w:color="auto"/>
        <w:left w:val="none" w:sz="0" w:space="0" w:color="auto"/>
        <w:bottom w:val="none" w:sz="0" w:space="0" w:color="auto"/>
        <w:right w:val="none" w:sz="0" w:space="0" w:color="auto"/>
      </w:divBdr>
    </w:div>
    <w:div w:id="1312320800">
      <w:marLeft w:val="640"/>
      <w:marRight w:val="0"/>
      <w:marTop w:val="0"/>
      <w:marBottom w:val="0"/>
      <w:divBdr>
        <w:top w:val="none" w:sz="0" w:space="0" w:color="auto"/>
        <w:left w:val="none" w:sz="0" w:space="0" w:color="auto"/>
        <w:bottom w:val="none" w:sz="0" w:space="0" w:color="auto"/>
        <w:right w:val="none" w:sz="0" w:space="0" w:color="auto"/>
      </w:divBdr>
    </w:div>
    <w:div w:id="1312323766">
      <w:marLeft w:val="640"/>
      <w:marRight w:val="0"/>
      <w:marTop w:val="0"/>
      <w:marBottom w:val="0"/>
      <w:divBdr>
        <w:top w:val="none" w:sz="0" w:space="0" w:color="auto"/>
        <w:left w:val="none" w:sz="0" w:space="0" w:color="auto"/>
        <w:bottom w:val="none" w:sz="0" w:space="0" w:color="auto"/>
        <w:right w:val="none" w:sz="0" w:space="0" w:color="auto"/>
      </w:divBdr>
    </w:div>
    <w:div w:id="1312371534">
      <w:marLeft w:val="640"/>
      <w:marRight w:val="0"/>
      <w:marTop w:val="0"/>
      <w:marBottom w:val="0"/>
      <w:divBdr>
        <w:top w:val="none" w:sz="0" w:space="0" w:color="auto"/>
        <w:left w:val="none" w:sz="0" w:space="0" w:color="auto"/>
        <w:bottom w:val="none" w:sz="0" w:space="0" w:color="auto"/>
        <w:right w:val="none" w:sz="0" w:space="0" w:color="auto"/>
      </w:divBdr>
    </w:div>
    <w:div w:id="1312518718">
      <w:marLeft w:val="640"/>
      <w:marRight w:val="0"/>
      <w:marTop w:val="0"/>
      <w:marBottom w:val="0"/>
      <w:divBdr>
        <w:top w:val="none" w:sz="0" w:space="0" w:color="auto"/>
        <w:left w:val="none" w:sz="0" w:space="0" w:color="auto"/>
        <w:bottom w:val="none" w:sz="0" w:space="0" w:color="auto"/>
        <w:right w:val="none" w:sz="0" w:space="0" w:color="auto"/>
      </w:divBdr>
    </w:div>
    <w:div w:id="1312556827">
      <w:marLeft w:val="640"/>
      <w:marRight w:val="0"/>
      <w:marTop w:val="0"/>
      <w:marBottom w:val="0"/>
      <w:divBdr>
        <w:top w:val="none" w:sz="0" w:space="0" w:color="auto"/>
        <w:left w:val="none" w:sz="0" w:space="0" w:color="auto"/>
        <w:bottom w:val="none" w:sz="0" w:space="0" w:color="auto"/>
        <w:right w:val="none" w:sz="0" w:space="0" w:color="auto"/>
      </w:divBdr>
    </w:div>
    <w:div w:id="1312556899">
      <w:marLeft w:val="640"/>
      <w:marRight w:val="0"/>
      <w:marTop w:val="0"/>
      <w:marBottom w:val="0"/>
      <w:divBdr>
        <w:top w:val="none" w:sz="0" w:space="0" w:color="auto"/>
        <w:left w:val="none" w:sz="0" w:space="0" w:color="auto"/>
        <w:bottom w:val="none" w:sz="0" w:space="0" w:color="auto"/>
        <w:right w:val="none" w:sz="0" w:space="0" w:color="auto"/>
      </w:divBdr>
    </w:div>
    <w:div w:id="1312641596">
      <w:marLeft w:val="640"/>
      <w:marRight w:val="0"/>
      <w:marTop w:val="0"/>
      <w:marBottom w:val="0"/>
      <w:divBdr>
        <w:top w:val="none" w:sz="0" w:space="0" w:color="auto"/>
        <w:left w:val="none" w:sz="0" w:space="0" w:color="auto"/>
        <w:bottom w:val="none" w:sz="0" w:space="0" w:color="auto"/>
        <w:right w:val="none" w:sz="0" w:space="0" w:color="auto"/>
      </w:divBdr>
    </w:div>
    <w:div w:id="1312715057">
      <w:marLeft w:val="640"/>
      <w:marRight w:val="0"/>
      <w:marTop w:val="0"/>
      <w:marBottom w:val="0"/>
      <w:divBdr>
        <w:top w:val="none" w:sz="0" w:space="0" w:color="auto"/>
        <w:left w:val="none" w:sz="0" w:space="0" w:color="auto"/>
        <w:bottom w:val="none" w:sz="0" w:space="0" w:color="auto"/>
        <w:right w:val="none" w:sz="0" w:space="0" w:color="auto"/>
      </w:divBdr>
    </w:div>
    <w:div w:id="1312751904">
      <w:marLeft w:val="640"/>
      <w:marRight w:val="0"/>
      <w:marTop w:val="0"/>
      <w:marBottom w:val="0"/>
      <w:divBdr>
        <w:top w:val="none" w:sz="0" w:space="0" w:color="auto"/>
        <w:left w:val="none" w:sz="0" w:space="0" w:color="auto"/>
        <w:bottom w:val="none" w:sz="0" w:space="0" w:color="auto"/>
        <w:right w:val="none" w:sz="0" w:space="0" w:color="auto"/>
      </w:divBdr>
    </w:div>
    <w:div w:id="1312783140">
      <w:marLeft w:val="640"/>
      <w:marRight w:val="0"/>
      <w:marTop w:val="0"/>
      <w:marBottom w:val="0"/>
      <w:divBdr>
        <w:top w:val="none" w:sz="0" w:space="0" w:color="auto"/>
        <w:left w:val="none" w:sz="0" w:space="0" w:color="auto"/>
        <w:bottom w:val="none" w:sz="0" w:space="0" w:color="auto"/>
        <w:right w:val="none" w:sz="0" w:space="0" w:color="auto"/>
      </w:divBdr>
    </w:div>
    <w:div w:id="1312826556">
      <w:marLeft w:val="640"/>
      <w:marRight w:val="0"/>
      <w:marTop w:val="0"/>
      <w:marBottom w:val="0"/>
      <w:divBdr>
        <w:top w:val="none" w:sz="0" w:space="0" w:color="auto"/>
        <w:left w:val="none" w:sz="0" w:space="0" w:color="auto"/>
        <w:bottom w:val="none" w:sz="0" w:space="0" w:color="auto"/>
        <w:right w:val="none" w:sz="0" w:space="0" w:color="auto"/>
      </w:divBdr>
    </w:div>
    <w:div w:id="1312829501">
      <w:marLeft w:val="640"/>
      <w:marRight w:val="0"/>
      <w:marTop w:val="0"/>
      <w:marBottom w:val="0"/>
      <w:divBdr>
        <w:top w:val="none" w:sz="0" w:space="0" w:color="auto"/>
        <w:left w:val="none" w:sz="0" w:space="0" w:color="auto"/>
        <w:bottom w:val="none" w:sz="0" w:space="0" w:color="auto"/>
        <w:right w:val="none" w:sz="0" w:space="0" w:color="auto"/>
      </w:divBdr>
    </w:div>
    <w:div w:id="1312829584">
      <w:marLeft w:val="640"/>
      <w:marRight w:val="0"/>
      <w:marTop w:val="0"/>
      <w:marBottom w:val="0"/>
      <w:divBdr>
        <w:top w:val="none" w:sz="0" w:space="0" w:color="auto"/>
        <w:left w:val="none" w:sz="0" w:space="0" w:color="auto"/>
        <w:bottom w:val="none" w:sz="0" w:space="0" w:color="auto"/>
        <w:right w:val="none" w:sz="0" w:space="0" w:color="auto"/>
      </w:divBdr>
    </w:div>
    <w:div w:id="1312952190">
      <w:marLeft w:val="640"/>
      <w:marRight w:val="0"/>
      <w:marTop w:val="0"/>
      <w:marBottom w:val="0"/>
      <w:divBdr>
        <w:top w:val="none" w:sz="0" w:space="0" w:color="auto"/>
        <w:left w:val="none" w:sz="0" w:space="0" w:color="auto"/>
        <w:bottom w:val="none" w:sz="0" w:space="0" w:color="auto"/>
        <w:right w:val="none" w:sz="0" w:space="0" w:color="auto"/>
      </w:divBdr>
    </w:div>
    <w:div w:id="1313021065">
      <w:marLeft w:val="640"/>
      <w:marRight w:val="0"/>
      <w:marTop w:val="0"/>
      <w:marBottom w:val="0"/>
      <w:divBdr>
        <w:top w:val="none" w:sz="0" w:space="0" w:color="auto"/>
        <w:left w:val="none" w:sz="0" w:space="0" w:color="auto"/>
        <w:bottom w:val="none" w:sz="0" w:space="0" w:color="auto"/>
        <w:right w:val="none" w:sz="0" w:space="0" w:color="auto"/>
      </w:divBdr>
    </w:div>
    <w:div w:id="1313027456">
      <w:marLeft w:val="640"/>
      <w:marRight w:val="0"/>
      <w:marTop w:val="0"/>
      <w:marBottom w:val="0"/>
      <w:divBdr>
        <w:top w:val="none" w:sz="0" w:space="0" w:color="auto"/>
        <w:left w:val="none" w:sz="0" w:space="0" w:color="auto"/>
        <w:bottom w:val="none" w:sz="0" w:space="0" w:color="auto"/>
        <w:right w:val="none" w:sz="0" w:space="0" w:color="auto"/>
      </w:divBdr>
    </w:div>
    <w:div w:id="1313097266">
      <w:marLeft w:val="640"/>
      <w:marRight w:val="0"/>
      <w:marTop w:val="0"/>
      <w:marBottom w:val="0"/>
      <w:divBdr>
        <w:top w:val="none" w:sz="0" w:space="0" w:color="auto"/>
        <w:left w:val="none" w:sz="0" w:space="0" w:color="auto"/>
        <w:bottom w:val="none" w:sz="0" w:space="0" w:color="auto"/>
        <w:right w:val="none" w:sz="0" w:space="0" w:color="auto"/>
      </w:divBdr>
    </w:div>
    <w:div w:id="1313097936">
      <w:marLeft w:val="640"/>
      <w:marRight w:val="0"/>
      <w:marTop w:val="0"/>
      <w:marBottom w:val="0"/>
      <w:divBdr>
        <w:top w:val="none" w:sz="0" w:space="0" w:color="auto"/>
        <w:left w:val="none" w:sz="0" w:space="0" w:color="auto"/>
        <w:bottom w:val="none" w:sz="0" w:space="0" w:color="auto"/>
        <w:right w:val="none" w:sz="0" w:space="0" w:color="auto"/>
      </w:divBdr>
    </w:div>
    <w:div w:id="1313099421">
      <w:marLeft w:val="640"/>
      <w:marRight w:val="0"/>
      <w:marTop w:val="0"/>
      <w:marBottom w:val="0"/>
      <w:divBdr>
        <w:top w:val="none" w:sz="0" w:space="0" w:color="auto"/>
        <w:left w:val="none" w:sz="0" w:space="0" w:color="auto"/>
        <w:bottom w:val="none" w:sz="0" w:space="0" w:color="auto"/>
        <w:right w:val="none" w:sz="0" w:space="0" w:color="auto"/>
      </w:divBdr>
    </w:div>
    <w:div w:id="1313144879">
      <w:marLeft w:val="640"/>
      <w:marRight w:val="0"/>
      <w:marTop w:val="0"/>
      <w:marBottom w:val="0"/>
      <w:divBdr>
        <w:top w:val="none" w:sz="0" w:space="0" w:color="auto"/>
        <w:left w:val="none" w:sz="0" w:space="0" w:color="auto"/>
        <w:bottom w:val="none" w:sz="0" w:space="0" w:color="auto"/>
        <w:right w:val="none" w:sz="0" w:space="0" w:color="auto"/>
      </w:divBdr>
    </w:div>
    <w:div w:id="1313145354">
      <w:marLeft w:val="640"/>
      <w:marRight w:val="0"/>
      <w:marTop w:val="0"/>
      <w:marBottom w:val="0"/>
      <w:divBdr>
        <w:top w:val="none" w:sz="0" w:space="0" w:color="auto"/>
        <w:left w:val="none" w:sz="0" w:space="0" w:color="auto"/>
        <w:bottom w:val="none" w:sz="0" w:space="0" w:color="auto"/>
        <w:right w:val="none" w:sz="0" w:space="0" w:color="auto"/>
      </w:divBdr>
    </w:div>
    <w:div w:id="1313171108">
      <w:marLeft w:val="640"/>
      <w:marRight w:val="0"/>
      <w:marTop w:val="0"/>
      <w:marBottom w:val="0"/>
      <w:divBdr>
        <w:top w:val="none" w:sz="0" w:space="0" w:color="auto"/>
        <w:left w:val="none" w:sz="0" w:space="0" w:color="auto"/>
        <w:bottom w:val="none" w:sz="0" w:space="0" w:color="auto"/>
        <w:right w:val="none" w:sz="0" w:space="0" w:color="auto"/>
      </w:divBdr>
    </w:div>
    <w:div w:id="1313171380">
      <w:marLeft w:val="640"/>
      <w:marRight w:val="0"/>
      <w:marTop w:val="0"/>
      <w:marBottom w:val="0"/>
      <w:divBdr>
        <w:top w:val="none" w:sz="0" w:space="0" w:color="auto"/>
        <w:left w:val="none" w:sz="0" w:space="0" w:color="auto"/>
        <w:bottom w:val="none" w:sz="0" w:space="0" w:color="auto"/>
        <w:right w:val="none" w:sz="0" w:space="0" w:color="auto"/>
      </w:divBdr>
    </w:div>
    <w:div w:id="1313411641">
      <w:marLeft w:val="640"/>
      <w:marRight w:val="0"/>
      <w:marTop w:val="0"/>
      <w:marBottom w:val="0"/>
      <w:divBdr>
        <w:top w:val="none" w:sz="0" w:space="0" w:color="auto"/>
        <w:left w:val="none" w:sz="0" w:space="0" w:color="auto"/>
        <w:bottom w:val="none" w:sz="0" w:space="0" w:color="auto"/>
        <w:right w:val="none" w:sz="0" w:space="0" w:color="auto"/>
      </w:divBdr>
    </w:div>
    <w:div w:id="1313487436">
      <w:marLeft w:val="640"/>
      <w:marRight w:val="0"/>
      <w:marTop w:val="0"/>
      <w:marBottom w:val="0"/>
      <w:divBdr>
        <w:top w:val="none" w:sz="0" w:space="0" w:color="auto"/>
        <w:left w:val="none" w:sz="0" w:space="0" w:color="auto"/>
        <w:bottom w:val="none" w:sz="0" w:space="0" w:color="auto"/>
        <w:right w:val="none" w:sz="0" w:space="0" w:color="auto"/>
      </w:divBdr>
    </w:div>
    <w:div w:id="1313562974">
      <w:marLeft w:val="640"/>
      <w:marRight w:val="0"/>
      <w:marTop w:val="0"/>
      <w:marBottom w:val="0"/>
      <w:divBdr>
        <w:top w:val="none" w:sz="0" w:space="0" w:color="auto"/>
        <w:left w:val="none" w:sz="0" w:space="0" w:color="auto"/>
        <w:bottom w:val="none" w:sz="0" w:space="0" w:color="auto"/>
        <w:right w:val="none" w:sz="0" w:space="0" w:color="auto"/>
      </w:divBdr>
    </w:div>
    <w:div w:id="1313607423">
      <w:marLeft w:val="640"/>
      <w:marRight w:val="0"/>
      <w:marTop w:val="0"/>
      <w:marBottom w:val="0"/>
      <w:divBdr>
        <w:top w:val="none" w:sz="0" w:space="0" w:color="auto"/>
        <w:left w:val="none" w:sz="0" w:space="0" w:color="auto"/>
        <w:bottom w:val="none" w:sz="0" w:space="0" w:color="auto"/>
        <w:right w:val="none" w:sz="0" w:space="0" w:color="auto"/>
      </w:divBdr>
    </w:div>
    <w:div w:id="1313607484">
      <w:marLeft w:val="640"/>
      <w:marRight w:val="0"/>
      <w:marTop w:val="0"/>
      <w:marBottom w:val="0"/>
      <w:divBdr>
        <w:top w:val="none" w:sz="0" w:space="0" w:color="auto"/>
        <w:left w:val="none" w:sz="0" w:space="0" w:color="auto"/>
        <w:bottom w:val="none" w:sz="0" w:space="0" w:color="auto"/>
        <w:right w:val="none" w:sz="0" w:space="0" w:color="auto"/>
      </w:divBdr>
    </w:div>
    <w:div w:id="1313632950">
      <w:marLeft w:val="640"/>
      <w:marRight w:val="0"/>
      <w:marTop w:val="0"/>
      <w:marBottom w:val="0"/>
      <w:divBdr>
        <w:top w:val="none" w:sz="0" w:space="0" w:color="auto"/>
        <w:left w:val="none" w:sz="0" w:space="0" w:color="auto"/>
        <w:bottom w:val="none" w:sz="0" w:space="0" w:color="auto"/>
        <w:right w:val="none" w:sz="0" w:space="0" w:color="auto"/>
      </w:divBdr>
    </w:div>
    <w:div w:id="1313633039">
      <w:marLeft w:val="640"/>
      <w:marRight w:val="0"/>
      <w:marTop w:val="0"/>
      <w:marBottom w:val="0"/>
      <w:divBdr>
        <w:top w:val="none" w:sz="0" w:space="0" w:color="auto"/>
        <w:left w:val="none" w:sz="0" w:space="0" w:color="auto"/>
        <w:bottom w:val="none" w:sz="0" w:space="0" w:color="auto"/>
        <w:right w:val="none" w:sz="0" w:space="0" w:color="auto"/>
      </w:divBdr>
    </w:div>
    <w:div w:id="1313676158">
      <w:marLeft w:val="640"/>
      <w:marRight w:val="0"/>
      <w:marTop w:val="0"/>
      <w:marBottom w:val="0"/>
      <w:divBdr>
        <w:top w:val="none" w:sz="0" w:space="0" w:color="auto"/>
        <w:left w:val="none" w:sz="0" w:space="0" w:color="auto"/>
        <w:bottom w:val="none" w:sz="0" w:space="0" w:color="auto"/>
        <w:right w:val="none" w:sz="0" w:space="0" w:color="auto"/>
      </w:divBdr>
    </w:div>
    <w:div w:id="1313682426">
      <w:marLeft w:val="640"/>
      <w:marRight w:val="0"/>
      <w:marTop w:val="0"/>
      <w:marBottom w:val="0"/>
      <w:divBdr>
        <w:top w:val="none" w:sz="0" w:space="0" w:color="auto"/>
        <w:left w:val="none" w:sz="0" w:space="0" w:color="auto"/>
        <w:bottom w:val="none" w:sz="0" w:space="0" w:color="auto"/>
        <w:right w:val="none" w:sz="0" w:space="0" w:color="auto"/>
      </w:divBdr>
    </w:div>
    <w:div w:id="1313752443">
      <w:marLeft w:val="640"/>
      <w:marRight w:val="0"/>
      <w:marTop w:val="0"/>
      <w:marBottom w:val="0"/>
      <w:divBdr>
        <w:top w:val="none" w:sz="0" w:space="0" w:color="auto"/>
        <w:left w:val="none" w:sz="0" w:space="0" w:color="auto"/>
        <w:bottom w:val="none" w:sz="0" w:space="0" w:color="auto"/>
        <w:right w:val="none" w:sz="0" w:space="0" w:color="auto"/>
      </w:divBdr>
    </w:div>
    <w:div w:id="1313827247">
      <w:marLeft w:val="640"/>
      <w:marRight w:val="0"/>
      <w:marTop w:val="0"/>
      <w:marBottom w:val="0"/>
      <w:divBdr>
        <w:top w:val="none" w:sz="0" w:space="0" w:color="auto"/>
        <w:left w:val="none" w:sz="0" w:space="0" w:color="auto"/>
        <w:bottom w:val="none" w:sz="0" w:space="0" w:color="auto"/>
        <w:right w:val="none" w:sz="0" w:space="0" w:color="auto"/>
      </w:divBdr>
    </w:div>
    <w:div w:id="1313867160">
      <w:marLeft w:val="640"/>
      <w:marRight w:val="0"/>
      <w:marTop w:val="0"/>
      <w:marBottom w:val="0"/>
      <w:divBdr>
        <w:top w:val="none" w:sz="0" w:space="0" w:color="auto"/>
        <w:left w:val="none" w:sz="0" w:space="0" w:color="auto"/>
        <w:bottom w:val="none" w:sz="0" w:space="0" w:color="auto"/>
        <w:right w:val="none" w:sz="0" w:space="0" w:color="auto"/>
      </w:divBdr>
    </w:div>
    <w:div w:id="1313868700">
      <w:marLeft w:val="640"/>
      <w:marRight w:val="0"/>
      <w:marTop w:val="0"/>
      <w:marBottom w:val="0"/>
      <w:divBdr>
        <w:top w:val="none" w:sz="0" w:space="0" w:color="auto"/>
        <w:left w:val="none" w:sz="0" w:space="0" w:color="auto"/>
        <w:bottom w:val="none" w:sz="0" w:space="0" w:color="auto"/>
        <w:right w:val="none" w:sz="0" w:space="0" w:color="auto"/>
      </w:divBdr>
    </w:div>
    <w:div w:id="1313945036">
      <w:marLeft w:val="640"/>
      <w:marRight w:val="0"/>
      <w:marTop w:val="0"/>
      <w:marBottom w:val="0"/>
      <w:divBdr>
        <w:top w:val="none" w:sz="0" w:space="0" w:color="auto"/>
        <w:left w:val="none" w:sz="0" w:space="0" w:color="auto"/>
        <w:bottom w:val="none" w:sz="0" w:space="0" w:color="auto"/>
        <w:right w:val="none" w:sz="0" w:space="0" w:color="auto"/>
      </w:divBdr>
    </w:div>
    <w:div w:id="1313950195">
      <w:marLeft w:val="640"/>
      <w:marRight w:val="0"/>
      <w:marTop w:val="0"/>
      <w:marBottom w:val="0"/>
      <w:divBdr>
        <w:top w:val="none" w:sz="0" w:space="0" w:color="auto"/>
        <w:left w:val="none" w:sz="0" w:space="0" w:color="auto"/>
        <w:bottom w:val="none" w:sz="0" w:space="0" w:color="auto"/>
        <w:right w:val="none" w:sz="0" w:space="0" w:color="auto"/>
      </w:divBdr>
    </w:div>
    <w:div w:id="1314019295">
      <w:marLeft w:val="640"/>
      <w:marRight w:val="0"/>
      <w:marTop w:val="0"/>
      <w:marBottom w:val="0"/>
      <w:divBdr>
        <w:top w:val="none" w:sz="0" w:space="0" w:color="auto"/>
        <w:left w:val="none" w:sz="0" w:space="0" w:color="auto"/>
        <w:bottom w:val="none" w:sz="0" w:space="0" w:color="auto"/>
        <w:right w:val="none" w:sz="0" w:space="0" w:color="auto"/>
      </w:divBdr>
    </w:div>
    <w:div w:id="1314019823">
      <w:marLeft w:val="640"/>
      <w:marRight w:val="0"/>
      <w:marTop w:val="0"/>
      <w:marBottom w:val="0"/>
      <w:divBdr>
        <w:top w:val="none" w:sz="0" w:space="0" w:color="auto"/>
        <w:left w:val="none" w:sz="0" w:space="0" w:color="auto"/>
        <w:bottom w:val="none" w:sz="0" w:space="0" w:color="auto"/>
        <w:right w:val="none" w:sz="0" w:space="0" w:color="auto"/>
      </w:divBdr>
    </w:div>
    <w:div w:id="1314020478">
      <w:marLeft w:val="640"/>
      <w:marRight w:val="0"/>
      <w:marTop w:val="0"/>
      <w:marBottom w:val="0"/>
      <w:divBdr>
        <w:top w:val="none" w:sz="0" w:space="0" w:color="auto"/>
        <w:left w:val="none" w:sz="0" w:space="0" w:color="auto"/>
        <w:bottom w:val="none" w:sz="0" w:space="0" w:color="auto"/>
        <w:right w:val="none" w:sz="0" w:space="0" w:color="auto"/>
      </w:divBdr>
    </w:div>
    <w:div w:id="1314069820">
      <w:marLeft w:val="640"/>
      <w:marRight w:val="0"/>
      <w:marTop w:val="0"/>
      <w:marBottom w:val="0"/>
      <w:divBdr>
        <w:top w:val="none" w:sz="0" w:space="0" w:color="auto"/>
        <w:left w:val="none" w:sz="0" w:space="0" w:color="auto"/>
        <w:bottom w:val="none" w:sz="0" w:space="0" w:color="auto"/>
        <w:right w:val="none" w:sz="0" w:space="0" w:color="auto"/>
      </w:divBdr>
    </w:div>
    <w:div w:id="1314211180">
      <w:marLeft w:val="640"/>
      <w:marRight w:val="0"/>
      <w:marTop w:val="0"/>
      <w:marBottom w:val="0"/>
      <w:divBdr>
        <w:top w:val="none" w:sz="0" w:space="0" w:color="auto"/>
        <w:left w:val="none" w:sz="0" w:space="0" w:color="auto"/>
        <w:bottom w:val="none" w:sz="0" w:space="0" w:color="auto"/>
        <w:right w:val="none" w:sz="0" w:space="0" w:color="auto"/>
      </w:divBdr>
    </w:div>
    <w:div w:id="1314332790">
      <w:marLeft w:val="640"/>
      <w:marRight w:val="0"/>
      <w:marTop w:val="0"/>
      <w:marBottom w:val="0"/>
      <w:divBdr>
        <w:top w:val="none" w:sz="0" w:space="0" w:color="auto"/>
        <w:left w:val="none" w:sz="0" w:space="0" w:color="auto"/>
        <w:bottom w:val="none" w:sz="0" w:space="0" w:color="auto"/>
        <w:right w:val="none" w:sz="0" w:space="0" w:color="auto"/>
      </w:divBdr>
    </w:div>
    <w:div w:id="1314335222">
      <w:marLeft w:val="640"/>
      <w:marRight w:val="0"/>
      <w:marTop w:val="0"/>
      <w:marBottom w:val="0"/>
      <w:divBdr>
        <w:top w:val="none" w:sz="0" w:space="0" w:color="auto"/>
        <w:left w:val="none" w:sz="0" w:space="0" w:color="auto"/>
        <w:bottom w:val="none" w:sz="0" w:space="0" w:color="auto"/>
        <w:right w:val="none" w:sz="0" w:space="0" w:color="auto"/>
      </w:divBdr>
    </w:div>
    <w:div w:id="1314483781">
      <w:marLeft w:val="640"/>
      <w:marRight w:val="0"/>
      <w:marTop w:val="0"/>
      <w:marBottom w:val="0"/>
      <w:divBdr>
        <w:top w:val="none" w:sz="0" w:space="0" w:color="auto"/>
        <w:left w:val="none" w:sz="0" w:space="0" w:color="auto"/>
        <w:bottom w:val="none" w:sz="0" w:space="0" w:color="auto"/>
        <w:right w:val="none" w:sz="0" w:space="0" w:color="auto"/>
      </w:divBdr>
    </w:div>
    <w:div w:id="1314605162">
      <w:marLeft w:val="640"/>
      <w:marRight w:val="0"/>
      <w:marTop w:val="0"/>
      <w:marBottom w:val="0"/>
      <w:divBdr>
        <w:top w:val="none" w:sz="0" w:space="0" w:color="auto"/>
        <w:left w:val="none" w:sz="0" w:space="0" w:color="auto"/>
        <w:bottom w:val="none" w:sz="0" w:space="0" w:color="auto"/>
        <w:right w:val="none" w:sz="0" w:space="0" w:color="auto"/>
      </w:divBdr>
    </w:div>
    <w:div w:id="1314676869">
      <w:marLeft w:val="640"/>
      <w:marRight w:val="0"/>
      <w:marTop w:val="0"/>
      <w:marBottom w:val="0"/>
      <w:divBdr>
        <w:top w:val="none" w:sz="0" w:space="0" w:color="auto"/>
        <w:left w:val="none" w:sz="0" w:space="0" w:color="auto"/>
        <w:bottom w:val="none" w:sz="0" w:space="0" w:color="auto"/>
        <w:right w:val="none" w:sz="0" w:space="0" w:color="auto"/>
      </w:divBdr>
    </w:div>
    <w:div w:id="1314724787">
      <w:marLeft w:val="640"/>
      <w:marRight w:val="0"/>
      <w:marTop w:val="0"/>
      <w:marBottom w:val="0"/>
      <w:divBdr>
        <w:top w:val="none" w:sz="0" w:space="0" w:color="auto"/>
        <w:left w:val="none" w:sz="0" w:space="0" w:color="auto"/>
        <w:bottom w:val="none" w:sz="0" w:space="0" w:color="auto"/>
        <w:right w:val="none" w:sz="0" w:space="0" w:color="auto"/>
      </w:divBdr>
    </w:div>
    <w:div w:id="1314749036">
      <w:marLeft w:val="640"/>
      <w:marRight w:val="0"/>
      <w:marTop w:val="0"/>
      <w:marBottom w:val="0"/>
      <w:divBdr>
        <w:top w:val="none" w:sz="0" w:space="0" w:color="auto"/>
        <w:left w:val="none" w:sz="0" w:space="0" w:color="auto"/>
        <w:bottom w:val="none" w:sz="0" w:space="0" w:color="auto"/>
        <w:right w:val="none" w:sz="0" w:space="0" w:color="auto"/>
      </w:divBdr>
    </w:div>
    <w:div w:id="1314750004">
      <w:marLeft w:val="640"/>
      <w:marRight w:val="0"/>
      <w:marTop w:val="0"/>
      <w:marBottom w:val="0"/>
      <w:divBdr>
        <w:top w:val="none" w:sz="0" w:space="0" w:color="auto"/>
        <w:left w:val="none" w:sz="0" w:space="0" w:color="auto"/>
        <w:bottom w:val="none" w:sz="0" w:space="0" w:color="auto"/>
        <w:right w:val="none" w:sz="0" w:space="0" w:color="auto"/>
      </w:divBdr>
    </w:div>
    <w:div w:id="1314796050">
      <w:marLeft w:val="640"/>
      <w:marRight w:val="0"/>
      <w:marTop w:val="0"/>
      <w:marBottom w:val="0"/>
      <w:divBdr>
        <w:top w:val="none" w:sz="0" w:space="0" w:color="auto"/>
        <w:left w:val="none" w:sz="0" w:space="0" w:color="auto"/>
        <w:bottom w:val="none" w:sz="0" w:space="0" w:color="auto"/>
        <w:right w:val="none" w:sz="0" w:space="0" w:color="auto"/>
      </w:divBdr>
    </w:div>
    <w:div w:id="1314800500">
      <w:marLeft w:val="640"/>
      <w:marRight w:val="0"/>
      <w:marTop w:val="0"/>
      <w:marBottom w:val="0"/>
      <w:divBdr>
        <w:top w:val="none" w:sz="0" w:space="0" w:color="auto"/>
        <w:left w:val="none" w:sz="0" w:space="0" w:color="auto"/>
        <w:bottom w:val="none" w:sz="0" w:space="0" w:color="auto"/>
        <w:right w:val="none" w:sz="0" w:space="0" w:color="auto"/>
      </w:divBdr>
    </w:div>
    <w:div w:id="1314870134">
      <w:marLeft w:val="640"/>
      <w:marRight w:val="0"/>
      <w:marTop w:val="0"/>
      <w:marBottom w:val="0"/>
      <w:divBdr>
        <w:top w:val="none" w:sz="0" w:space="0" w:color="auto"/>
        <w:left w:val="none" w:sz="0" w:space="0" w:color="auto"/>
        <w:bottom w:val="none" w:sz="0" w:space="0" w:color="auto"/>
        <w:right w:val="none" w:sz="0" w:space="0" w:color="auto"/>
      </w:divBdr>
    </w:div>
    <w:div w:id="1314874018">
      <w:marLeft w:val="640"/>
      <w:marRight w:val="0"/>
      <w:marTop w:val="0"/>
      <w:marBottom w:val="0"/>
      <w:divBdr>
        <w:top w:val="none" w:sz="0" w:space="0" w:color="auto"/>
        <w:left w:val="none" w:sz="0" w:space="0" w:color="auto"/>
        <w:bottom w:val="none" w:sz="0" w:space="0" w:color="auto"/>
        <w:right w:val="none" w:sz="0" w:space="0" w:color="auto"/>
      </w:divBdr>
    </w:div>
    <w:div w:id="1314917097">
      <w:marLeft w:val="640"/>
      <w:marRight w:val="0"/>
      <w:marTop w:val="0"/>
      <w:marBottom w:val="0"/>
      <w:divBdr>
        <w:top w:val="none" w:sz="0" w:space="0" w:color="auto"/>
        <w:left w:val="none" w:sz="0" w:space="0" w:color="auto"/>
        <w:bottom w:val="none" w:sz="0" w:space="0" w:color="auto"/>
        <w:right w:val="none" w:sz="0" w:space="0" w:color="auto"/>
      </w:divBdr>
    </w:div>
    <w:div w:id="1314918092">
      <w:marLeft w:val="640"/>
      <w:marRight w:val="0"/>
      <w:marTop w:val="0"/>
      <w:marBottom w:val="0"/>
      <w:divBdr>
        <w:top w:val="none" w:sz="0" w:space="0" w:color="auto"/>
        <w:left w:val="none" w:sz="0" w:space="0" w:color="auto"/>
        <w:bottom w:val="none" w:sz="0" w:space="0" w:color="auto"/>
        <w:right w:val="none" w:sz="0" w:space="0" w:color="auto"/>
      </w:divBdr>
    </w:div>
    <w:div w:id="1314944840">
      <w:marLeft w:val="640"/>
      <w:marRight w:val="0"/>
      <w:marTop w:val="0"/>
      <w:marBottom w:val="0"/>
      <w:divBdr>
        <w:top w:val="none" w:sz="0" w:space="0" w:color="auto"/>
        <w:left w:val="none" w:sz="0" w:space="0" w:color="auto"/>
        <w:bottom w:val="none" w:sz="0" w:space="0" w:color="auto"/>
        <w:right w:val="none" w:sz="0" w:space="0" w:color="auto"/>
      </w:divBdr>
    </w:div>
    <w:div w:id="1314944856">
      <w:marLeft w:val="640"/>
      <w:marRight w:val="0"/>
      <w:marTop w:val="0"/>
      <w:marBottom w:val="0"/>
      <w:divBdr>
        <w:top w:val="none" w:sz="0" w:space="0" w:color="auto"/>
        <w:left w:val="none" w:sz="0" w:space="0" w:color="auto"/>
        <w:bottom w:val="none" w:sz="0" w:space="0" w:color="auto"/>
        <w:right w:val="none" w:sz="0" w:space="0" w:color="auto"/>
      </w:divBdr>
    </w:div>
    <w:div w:id="1314986246">
      <w:marLeft w:val="640"/>
      <w:marRight w:val="0"/>
      <w:marTop w:val="0"/>
      <w:marBottom w:val="0"/>
      <w:divBdr>
        <w:top w:val="none" w:sz="0" w:space="0" w:color="auto"/>
        <w:left w:val="none" w:sz="0" w:space="0" w:color="auto"/>
        <w:bottom w:val="none" w:sz="0" w:space="0" w:color="auto"/>
        <w:right w:val="none" w:sz="0" w:space="0" w:color="auto"/>
      </w:divBdr>
    </w:div>
    <w:div w:id="1314993908">
      <w:marLeft w:val="640"/>
      <w:marRight w:val="0"/>
      <w:marTop w:val="0"/>
      <w:marBottom w:val="0"/>
      <w:divBdr>
        <w:top w:val="none" w:sz="0" w:space="0" w:color="auto"/>
        <w:left w:val="none" w:sz="0" w:space="0" w:color="auto"/>
        <w:bottom w:val="none" w:sz="0" w:space="0" w:color="auto"/>
        <w:right w:val="none" w:sz="0" w:space="0" w:color="auto"/>
      </w:divBdr>
    </w:div>
    <w:div w:id="1315143370">
      <w:marLeft w:val="640"/>
      <w:marRight w:val="0"/>
      <w:marTop w:val="0"/>
      <w:marBottom w:val="0"/>
      <w:divBdr>
        <w:top w:val="none" w:sz="0" w:space="0" w:color="auto"/>
        <w:left w:val="none" w:sz="0" w:space="0" w:color="auto"/>
        <w:bottom w:val="none" w:sz="0" w:space="0" w:color="auto"/>
        <w:right w:val="none" w:sz="0" w:space="0" w:color="auto"/>
      </w:divBdr>
    </w:div>
    <w:div w:id="1315185200">
      <w:marLeft w:val="640"/>
      <w:marRight w:val="0"/>
      <w:marTop w:val="0"/>
      <w:marBottom w:val="0"/>
      <w:divBdr>
        <w:top w:val="none" w:sz="0" w:space="0" w:color="auto"/>
        <w:left w:val="none" w:sz="0" w:space="0" w:color="auto"/>
        <w:bottom w:val="none" w:sz="0" w:space="0" w:color="auto"/>
        <w:right w:val="none" w:sz="0" w:space="0" w:color="auto"/>
      </w:divBdr>
    </w:div>
    <w:div w:id="1315334927">
      <w:marLeft w:val="640"/>
      <w:marRight w:val="0"/>
      <w:marTop w:val="0"/>
      <w:marBottom w:val="0"/>
      <w:divBdr>
        <w:top w:val="none" w:sz="0" w:space="0" w:color="auto"/>
        <w:left w:val="none" w:sz="0" w:space="0" w:color="auto"/>
        <w:bottom w:val="none" w:sz="0" w:space="0" w:color="auto"/>
        <w:right w:val="none" w:sz="0" w:space="0" w:color="auto"/>
      </w:divBdr>
    </w:div>
    <w:div w:id="1315336715">
      <w:marLeft w:val="640"/>
      <w:marRight w:val="0"/>
      <w:marTop w:val="0"/>
      <w:marBottom w:val="0"/>
      <w:divBdr>
        <w:top w:val="none" w:sz="0" w:space="0" w:color="auto"/>
        <w:left w:val="none" w:sz="0" w:space="0" w:color="auto"/>
        <w:bottom w:val="none" w:sz="0" w:space="0" w:color="auto"/>
        <w:right w:val="none" w:sz="0" w:space="0" w:color="auto"/>
      </w:divBdr>
    </w:div>
    <w:div w:id="1315522046">
      <w:marLeft w:val="640"/>
      <w:marRight w:val="0"/>
      <w:marTop w:val="0"/>
      <w:marBottom w:val="0"/>
      <w:divBdr>
        <w:top w:val="none" w:sz="0" w:space="0" w:color="auto"/>
        <w:left w:val="none" w:sz="0" w:space="0" w:color="auto"/>
        <w:bottom w:val="none" w:sz="0" w:space="0" w:color="auto"/>
        <w:right w:val="none" w:sz="0" w:space="0" w:color="auto"/>
      </w:divBdr>
    </w:div>
    <w:div w:id="1315530711">
      <w:marLeft w:val="640"/>
      <w:marRight w:val="0"/>
      <w:marTop w:val="0"/>
      <w:marBottom w:val="0"/>
      <w:divBdr>
        <w:top w:val="none" w:sz="0" w:space="0" w:color="auto"/>
        <w:left w:val="none" w:sz="0" w:space="0" w:color="auto"/>
        <w:bottom w:val="none" w:sz="0" w:space="0" w:color="auto"/>
        <w:right w:val="none" w:sz="0" w:space="0" w:color="auto"/>
      </w:divBdr>
    </w:div>
    <w:div w:id="1315530756">
      <w:marLeft w:val="640"/>
      <w:marRight w:val="0"/>
      <w:marTop w:val="0"/>
      <w:marBottom w:val="0"/>
      <w:divBdr>
        <w:top w:val="none" w:sz="0" w:space="0" w:color="auto"/>
        <w:left w:val="none" w:sz="0" w:space="0" w:color="auto"/>
        <w:bottom w:val="none" w:sz="0" w:space="0" w:color="auto"/>
        <w:right w:val="none" w:sz="0" w:space="0" w:color="auto"/>
      </w:divBdr>
    </w:div>
    <w:div w:id="1315573601">
      <w:marLeft w:val="640"/>
      <w:marRight w:val="0"/>
      <w:marTop w:val="0"/>
      <w:marBottom w:val="0"/>
      <w:divBdr>
        <w:top w:val="none" w:sz="0" w:space="0" w:color="auto"/>
        <w:left w:val="none" w:sz="0" w:space="0" w:color="auto"/>
        <w:bottom w:val="none" w:sz="0" w:space="0" w:color="auto"/>
        <w:right w:val="none" w:sz="0" w:space="0" w:color="auto"/>
      </w:divBdr>
    </w:div>
    <w:div w:id="1315643095">
      <w:marLeft w:val="640"/>
      <w:marRight w:val="0"/>
      <w:marTop w:val="0"/>
      <w:marBottom w:val="0"/>
      <w:divBdr>
        <w:top w:val="none" w:sz="0" w:space="0" w:color="auto"/>
        <w:left w:val="none" w:sz="0" w:space="0" w:color="auto"/>
        <w:bottom w:val="none" w:sz="0" w:space="0" w:color="auto"/>
        <w:right w:val="none" w:sz="0" w:space="0" w:color="auto"/>
      </w:divBdr>
    </w:div>
    <w:div w:id="1315643402">
      <w:marLeft w:val="640"/>
      <w:marRight w:val="0"/>
      <w:marTop w:val="0"/>
      <w:marBottom w:val="0"/>
      <w:divBdr>
        <w:top w:val="none" w:sz="0" w:space="0" w:color="auto"/>
        <w:left w:val="none" w:sz="0" w:space="0" w:color="auto"/>
        <w:bottom w:val="none" w:sz="0" w:space="0" w:color="auto"/>
        <w:right w:val="none" w:sz="0" w:space="0" w:color="auto"/>
      </w:divBdr>
    </w:div>
    <w:div w:id="1315648019">
      <w:marLeft w:val="640"/>
      <w:marRight w:val="0"/>
      <w:marTop w:val="0"/>
      <w:marBottom w:val="0"/>
      <w:divBdr>
        <w:top w:val="none" w:sz="0" w:space="0" w:color="auto"/>
        <w:left w:val="none" w:sz="0" w:space="0" w:color="auto"/>
        <w:bottom w:val="none" w:sz="0" w:space="0" w:color="auto"/>
        <w:right w:val="none" w:sz="0" w:space="0" w:color="auto"/>
      </w:divBdr>
    </w:div>
    <w:div w:id="1315716915">
      <w:marLeft w:val="640"/>
      <w:marRight w:val="0"/>
      <w:marTop w:val="0"/>
      <w:marBottom w:val="0"/>
      <w:divBdr>
        <w:top w:val="none" w:sz="0" w:space="0" w:color="auto"/>
        <w:left w:val="none" w:sz="0" w:space="0" w:color="auto"/>
        <w:bottom w:val="none" w:sz="0" w:space="0" w:color="auto"/>
        <w:right w:val="none" w:sz="0" w:space="0" w:color="auto"/>
      </w:divBdr>
    </w:div>
    <w:div w:id="1315720192">
      <w:marLeft w:val="640"/>
      <w:marRight w:val="0"/>
      <w:marTop w:val="0"/>
      <w:marBottom w:val="0"/>
      <w:divBdr>
        <w:top w:val="none" w:sz="0" w:space="0" w:color="auto"/>
        <w:left w:val="none" w:sz="0" w:space="0" w:color="auto"/>
        <w:bottom w:val="none" w:sz="0" w:space="0" w:color="auto"/>
        <w:right w:val="none" w:sz="0" w:space="0" w:color="auto"/>
      </w:divBdr>
    </w:div>
    <w:div w:id="1315722541">
      <w:marLeft w:val="640"/>
      <w:marRight w:val="0"/>
      <w:marTop w:val="0"/>
      <w:marBottom w:val="0"/>
      <w:divBdr>
        <w:top w:val="none" w:sz="0" w:space="0" w:color="auto"/>
        <w:left w:val="none" w:sz="0" w:space="0" w:color="auto"/>
        <w:bottom w:val="none" w:sz="0" w:space="0" w:color="auto"/>
        <w:right w:val="none" w:sz="0" w:space="0" w:color="auto"/>
      </w:divBdr>
    </w:div>
    <w:div w:id="1315791762">
      <w:marLeft w:val="640"/>
      <w:marRight w:val="0"/>
      <w:marTop w:val="0"/>
      <w:marBottom w:val="0"/>
      <w:divBdr>
        <w:top w:val="none" w:sz="0" w:space="0" w:color="auto"/>
        <w:left w:val="none" w:sz="0" w:space="0" w:color="auto"/>
        <w:bottom w:val="none" w:sz="0" w:space="0" w:color="auto"/>
        <w:right w:val="none" w:sz="0" w:space="0" w:color="auto"/>
      </w:divBdr>
    </w:div>
    <w:div w:id="1315795122">
      <w:marLeft w:val="640"/>
      <w:marRight w:val="0"/>
      <w:marTop w:val="0"/>
      <w:marBottom w:val="0"/>
      <w:divBdr>
        <w:top w:val="none" w:sz="0" w:space="0" w:color="auto"/>
        <w:left w:val="none" w:sz="0" w:space="0" w:color="auto"/>
        <w:bottom w:val="none" w:sz="0" w:space="0" w:color="auto"/>
        <w:right w:val="none" w:sz="0" w:space="0" w:color="auto"/>
      </w:divBdr>
    </w:div>
    <w:div w:id="1315909323">
      <w:marLeft w:val="640"/>
      <w:marRight w:val="0"/>
      <w:marTop w:val="0"/>
      <w:marBottom w:val="0"/>
      <w:divBdr>
        <w:top w:val="none" w:sz="0" w:space="0" w:color="auto"/>
        <w:left w:val="none" w:sz="0" w:space="0" w:color="auto"/>
        <w:bottom w:val="none" w:sz="0" w:space="0" w:color="auto"/>
        <w:right w:val="none" w:sz="0" w:space="0" w:color="auto"/>
      </w:divBdr>
    </w:div>
    <w:div w:id="1315916125">
      <w:marLeft w:val="640"/>
      <w:marRight w:val="0"/>
      <w:marTop w:val="0"/>
      <w:marBottom w:val="0"/>
      <w:divBdr>
        <w:top w:val="none" w:sz="0" w:space="0" w:color="auto"/>
        <w:left w:val="none" w:sz="0" w:space="0" w:color="auto"/>
        <w:bottom w:val="none" w:sz="0" w:space="0" w:color="auto"/>
        <w:right w:val="none" w:sz="0" w:space="0" w:color="auto"/>
      </w:divBdr>
    </w:div>
    <w:div w:id="1315987892">
      <w:marLeft w:val="640"/>
      <w:marRight w:val="0"/>
      <w:marTop w:val="0"/>
      <w:marBottom w:val="0"/>
      <w:divBdr>
        <w:top w:val="none" w:sz="0" w:space="0" w:color="auto"/>
        <w:left w:val="none" w:sz="0" w:space="0" w:color="auto"/>
        <w:bottom w:val="none" w:sz="0" w:space="0" w:color="auto"/>
        <w:right w:val="none" w:sz="0" w:space="0" w:color="auto"/>
      </w:divBdr>
    </w:div>
    <w:div w:id="1316035397">
      <w:marLeft w:val="640"/>
      <w:marRight w:val="0"/>
      <w:marTop w:val="0"/>
      <w:marBottom w:val="0"/>
      <w:divBdr>
        <w:top w:val="none" w:sz="0" w:space="0" w:color="auto"/>
        <w:left w:val="none" w:sz="0" w:space="0" w:color="auto"/>
        <w:bottom w:val="none" w:sz="0" w:space="0" w:color="auto"/>
        <w:right w:val="none" w:sz="0" w:space="0" w:color="auto"/>
      </w:divBdr>
    </w:div>
    <w:div w:id="1316105103">
      <w:marLeft w:val="640"/>
      <w:marRight w:val="0"/>
      <w:marTop w:val="0"/>
      <w:marBottom w:val="0"/>
      <w:divBdr>
        <w:top w:val="none" w:sz="0" w:space="0" w:color="auto"/>
        <w:left w:val="none" w:sz="0" w:space="0" w:color="auto"/>
        <w:bottom w:val="none" w:sz="0" w:space="0" w:color="auto"/>
        <w:right w:val="none" w:sz="0" w:space="0" w:color="auto"/>
      </w:divBdr>
    </w:div>
    <w:div w:id="1316106841">
      <w:marLeft w:val="640"/>
      <w:marRight w:val="0"/>
      <w:marTop w:val="0"/>
      <w:marBottom w:val="0"/>
      <w:divBdr>
        <w:top w:val="none" w:sz="0" w:space="0" w:color="auto"/>
        <w:left w:val="none" w:sz="0" w:space="0" w:color="auto"/>
        <w:bottom w:val="none" w:sz="0" w:space="0" w:color="auto"/>
        <w:right w:val="none" w:sz="0" w:space="0" w:color="auto"/>
      </w:divBdr>
    </w:div>
    <w:div w:id="1316109572">
      <w:marLeft w:val="640"/>
      <w:marRight w:val="0"/>
      <w:marTop w:val="0"/>
      <w:marBottom w:val="0"/>
      <w:divBdr>
        <w:top w:val="none" w:sz="0" w:space="0" w:color="auto"/>
        <w:left w:val="none" w:sz="0" w:space="0" w:color="auto"/>
        <w:bottom w:val="none" w:sz="0" w:space="0" w:color="auto"/>
        <w:right w:val="none" w:sz="0" w:space="0" w:color="auto"/>
      </w:divBdr>
    </w:div>
    <w:div w:id="1316111189">
      <w:marLeft w:val="640"/>
      <w:marRight w:val="0"/>
      <w:marTop w:val="0"/>
      <w:marBottom w:val="0"/>
      <w:divBdr>
        <w:top w:val="none" w:sz="0" w:space="0" w:color="auto"/>
        <w:left w:val="none" w:sz="0" w:space="0" w:color="auto"/>
        <w:bottom w:val="none" w:sz="0" w:space="0" w:color="auto"/>
        <w:right w:val="none" w:sz="0" w:space="0" w:color="auto"/>
      </w:divBdr>
    </w:div>
    <w:div w:id="1316178371">
      <w:marLeft w:val="640"/>
      <w:marRight w:val="0"/>
      <w:marTop w:val="0"/>
      <w:marBottom w:val="0"/>
      <w:divBdr>
        <w:top w:val="none" w:sz="0" w:space="0" w:color="auto"/>
        <w:left w:val="none" w:sz="0" w:space="0" w:color="auto"/>
        <w:bottom w:val="none" w:sz="0" w:space="0" w:color="auto"/>
        <w:right w:val="none" w:sz="0" w:space="0" w:color="auto"/>
      </w:divBdr>
    </w:div>
    <w:div w:id="1316181036">
      <w:marLeft w:val="640"/>
      <w:marRight w:val="0"/>
      <w:marTop w:val="0"/>
      <w:marBottom w:val="0"/>
      <w:divBdr>
        <w:top w:val="none" w:sz="0" w:space="0" w:color="auto"/>
        <w:left w:val="none" w:sz="0" w:space="0" w:color="auto"/>
        <w:bottom w:val="none" w:sz="0" w:space="0" w:color="auto"/>
        <w:right w:val="none" w:sz="0" w:space="0" w:color="auto"/>
      </w:divBdr>
    </w:div>
    <w:div w:id="1316184757">
      <w:marLeft w:val="640"/>
      <w:marRight w:val="0"/>
      <w:marTop w:val="0"/>
      <w:marBottom w:val="0"/>
      <w:divBdr>
        <w:top w:val="none" w:sz="0" w:space="0" w:color="auto"/>
        <w:left w:val="none" w:sz="0" w:space="0" w:color="auto"/>
        <w:bottom w:val="none" w:sz="0" w:space="0" w:color="auto"/>
        <w:right w:val="none" w:sz="0" w:space="0" w:color="auto"/>
      </w:divBdr>
    </w:div>
    <w:div w:id="1316186116">
      <w:marLeft w:val="0"/>
      <w:marRight w:val="0"/>
      <w:marTop w:val="0"/>
      <w:marBottom w:val="0"/>
      <w:divBdr>
        <w:top w:val="none" w:sz="0" w:space="0" w:color="auto"/>
        <w:left w:val="none" w:sz="0" w:space="0" w:color="auto"/>
        <w:bottom w:val="none" w:sz="0" w:space="0" w:color="auto"/>
        <w:right w:val="none" w:sz="0" w:space="0" w:color="auto"/>
      </w:divBdr>
    </w:div>
    <w:div w:id="1316256385">
      <w:marLeft w:val="640"/>
      <w:marRight w:val="0"/>
      <w:marTop w:val="0"/>
      <w:marBottom w:val="0"/>
      <w:divBdr>
        <w:top w:val="none" w:sz="0" w:space="0" w:color="auto"/>
        <w:left w:val="none" w:sz="0" w:space="0" w:color="auto"/>
        <w:bottom w:val="none" w:sz="0" w:space="0" w:color="auto"/>
        <w:right w:val="none" w:sz="0" w:space="0" w:color="auto"/>
      </w:divBdr>
    </w:div>
    <w:div w:id="1316295958">
      <w:marLeft w:val="640"/>
      <w:marRight w:val="0"/>
      <w:marTop w:val="0"/>
      <w:marBottom w:val="0"/>
      <w:divBdr>
        <w:top w:val="none" w:sz="0" w:space="0" w:color="auto"/>
        <w:left w:val="none" w:sz="0" w:space="0" w:color="auto"/>
        <w:bottom w:val="none" w:sz="0" w:space="0" w:color="auto"/>
        <w:right w:val="none" w:sz="0" w:space="0" w:color="auto"/>
      </w:divBdr>
    </w:div>
    <w:div w:id="1316296821">
      <w:marLeft w:val="640"/>
      <w:marRight w:val="0"/>
      <w:marTop w:val="0"/>
      <w:marBottom w:val="0"/>
      <w:divBdr>
        <w:top w:val="none" w:sz="0" w:space="0" w:color="auto"/>
        <w:left w:val="none" w:sz="0" w:space="0" w:color="auto"/>
        <w:bottom w:val="none" w:sz="0" w:space="0" w:color="auto"/>
        <w:right w:val="none" w:sz="0" w:space="0" w:color="auto"/>
      </w:divBdr>
    </w:div>
    <w:div w:id="1316297467">
      <w:marLeft w:val="640"/>
      <w:marRight w:val="0"/>
      <w:marTop w:val="0"/>
      <w:marBottom w:val="0"/>
      <w:divBdr>
        <w:top w:val="none" w:sz="0" w:space="0" w:color="auto"/>
        <w:left w:val="none" w:sz="0" w:space="0" w:color="auto"/>
        <w:bottom w:val="none" w:sz="0" w:space="0" w:color="auto"/>
        <w:right w:val="none" w:sz="0" w:space="0" w:color="auto"/>
      </w:divBdr>
    </w:div>
    <w:div w:id="1316298599">
      <w:marLeft w:val="640"/>
      <w:marRight w:val="0"/>
      <w:marTop w:val="0"/>
      <w:marBottom w:val="0"/>
      <w:divBdr>
        <w:top w:val="none" w:sz="0" w:space="0" w:color="auto"/>
        <w:left w:val="none" w:sz="0" w:space="0" w:color="auto"/>
        <w:bottom w:val="none" w:sz="0" w:space="0" w:color="auto"/>
        <w:right w:val="none" w:sz="0" w:space="0" w:color="auto"/>
      </w:divBdr>
    </w:div>
    <w:div w:id="1316304532">
      <w:marLeft w:val="640"/>
      <w:marRight w:val="0"/>
      <w:marTop w:val="0"/>
      <w:marBottom w:val="0"/>
      <w:divBdr>
        <w:top w:val="none" w:sz="0" w:space="0" w:color="auto"/>
        <w:left w:val="none" w:sz="0" w:space="0" w:color="auto"/>
        <w:bottom w:val="none" w:sz="0" w:space="0" w:color="auto"/>
        <w:right w:val="none" w:sz="0" w:space="0" w:color="auto"/>
      </w:divBdr>
    </w:div>
    <w:div w:id="1316422013">
      <w:marLeft w:val="640"/>
      <w:marRight w:val="0"/>
      <w:marTop w:val="0"/>
      <w:marBottom w:val="0"/>
      <w:divBdr>
        <w:top w:val="none" w:sz="0" w:space="0" w:color="auto"/>
        <w:left w:val="none" w:sz="0" w:space="0" w:color="auto"/>
        <w:bottom w:val="none" w:sz="0" w:space="0" w:color="auto"/>
        <w:right w:val="none" w:sz="0" w:space="0" w:color="auto"/>
      </w:divBdr>
    </w:div>
    <w:div w:id="1316492237">
      <w:marLeft w:val="640"/>
      <w:marRight w:val="0"/>
      <w:marTop w:val="0"/>
      <w:marBottom w:val="0"/>
      <w:divBdr>
        <w:top w:val="none" w:sz="0" w:space="0" w:color="auto"/>
        <w:left w:val="none" w:sz="0" w:space="0" w:color="auto"/>
        <w:bottom w:val="none" w:sz="0" w:space="0" w:color="auto"/>
        <w:right w:val="none" w:sz="0" w:space="0" w:color="auto"/>
      </w:divBdr>
    </w:div>
    <w:div w:id="1316493806">
      <w:marLeft w:val="640"/>
      <w:marRight w:val="0"/>
      <w:marTop w:val="0"/>
      <w:marBottom w:val="0"/>
      <w:divBdr>
        <w:top w:val="none" w:sz="0" w:space="0" w:color="auto"/>
        <w:left w:val="none" w:sz="0" w:space="0" w:color="auto"/>
        <w:bottom w:val="none" w:sz="0" w:space="0" w:color="auto"/>
        <w:right w:val="none" w:sz="0" w:space="0" w:color="auto"/>
      </w:divBdr>
    </w:div>
    <w:div w:id="1316566190">
      <w:marLeft w:val="640"/>
      <w:marRight w:val="0"/>
      <w:marTop w:val="0"/>
      <w:marBottom w:val="0"/>
      <w:divBdr>
        <w:top w:val="none" w:sz="0" w:space="0" w:color="auto"/>
        <w:left w:val="none" w:sz="0" w:space="0" w:color="auto"/>
        <w:bottom w:val="none" w:sz="0" w:space="0" w:color="auto"/>
        <w:right w:val="none" w:sz="0" w:space="0" w:color="auto"/>
      </w:divBdr>
    </w:div>
    <w:div w:id="1316570321">
      <w:marLeft w:val="640"/>
      <w:marRight w:val="0"/>
      <w:marTop w:val="0"/>
      <w:marBottom w:val="0"/>
      <w:divBdr>
        <w:top w:val="none" w:sz="0" w:space="0" w:color="auto"/>
        <w:left w:val="none" w:sz="0" w:space="0" w:color="auto"/>
        <w:bottom w:val="none" w:sz="0" w:space="0" w:color="auto"/>
        <w:right w:val="none" w:sz="0" w:space="0" w:color="auto"/>
      </w:divBdr>
    </w:div>
    <w:div w:id="1316640421">
      <w:marLeft w:val="640"/>
      <w:marRight w:val="0"/>
      <w:marTop w:val="0"/>
      <w:marBottom w:val="0"/>
      <w:divBdr>
        <w:top w:val="none" w:sz="0" w:space="0" w:color="auto"/>
        <w:left w:val="none" w:sz="0" w:space="0" w:color="auto"/>
        <w:bottom w:val="none" w:sz="0" w:space="0" w:color="auto"/>
        <w:right w:val="none" w:sz="0" w:space="0" w:color="auto"/>
      </w:divBdr>
    </w:div>
    <w:div w:id="1316641564">
      <w:marLeft w:val="640"/>
      <w:marRight w:val="0"/>
      <w:marTop w:val="0"/>
      <w:marBottom w:val="0"/>
      <w:divBdr>
        <w:top w:val="none" w:sz="0" w:space="0" w:color="auto"/>
        <w:left w:val="none" w:sz="0" w:space="0" w:color="auto"/>
        <w:bottom w:val="none" w:sz="0" w:space="0" w:color="auto"/>
        <w:right w:val="none" w:sz="0" w:space="0" w:color="auto"/>
      </w:divBdr>
    </w:div>
    <w:div w:id="1316641680">
      <w:marLeft w:val="640"/>
      <w:marRight w:val="0"/>
      <w:marTop w:val="0"/>
      <w:marBottom w:val="0"/>
      <w:divBdr>
        <w:top w:val="none" w:sz="0" w:space="0" w:color="auto"/>
        <w:left w:val="none" w:sz="0" w:space="0" w:color="auto"/>
        <w:bottom w:val="none" w:sz="0" w:space="0" w:color="auto"/>
        <w:right w:val="none" w:sz="0" w:space="0" w:color="auto"/>
      </w:divBdr>
    </w:div>
    <w:div w:id="1316647884">
      <w:marLeft w:val="640"/>
      <w:marRight w:val="0"/>
      <w:marTop w:val="0"/>
      <w:marBottom w:val="0"/>
      <w:divBdr>
        <w:top w:val="none" w:sz="0" w:space="0" w:color="auto"/>
        <w:left w:val="none" w:sz="0" w:space="0" w:color="auto"/>
        <w:bottom w:val="none" w:sz="0" w:space="0" w:color="auto"/>
        <w:right w:val="none" w:sz="0" w:space="0" w:color="auto"/>
      </w:divBdr>
    </w:div>
    <w:div w:id="1316715529">
      <w:marLeft w:val="640"/>
      <w:marRight w:val="0"/>
      <w:marTop w:val="0"/>
      <w:marBottom w:val="0"/>
      <w:divBdr>
        <w:top w:val="none" w:sz="0" w:space="0" w:color="auto"/>
        <w:left w:val="none" w:sz="0" w:space="0" w:color="auto"/>
        <w:bottom w:val="none" w:sz="0" w:space="0" w:color="auto"/>
        <w:right w:val="none" w:sz="0" w:space="0" w:color="auto"/>
      </w:divBdr>
    </w:div>
    <w:div w:id="1316883129">
      <w:marLeft w:val="640"/>
      <w:marRight w:val="0"/>
      <w:marTop w:val="0"/>
      <w:marBottom w:val="0"/>
      <w:divBdr>
        <w:top w:val="none" w:sz="0" w:space="0" w:color="auto"/>
        <w:left w:val="none" w:sz="0" w:space="0" w:color="auto"/>
        <w:bottom w:val="none" w:sz="0" w:space="0" w:color="auto"/>
        <w:right w:val="none" w:sz="0" w:space="0" w:color="auto"/>
      </w:divBdr>
    </w:div>
    <w:div w:id="1316883285">
      <w:marLeft w:val="640"/>
      <w:marRight w:val="0"/>
      <w:marTop w:val="0"/>
      <w:marBottom w:val="0"/>
      <w:divBdr>
        <w:top w:val="none" w:sz="0" w:space="0" w:color="auto"/>
        <w:left w:val="none" w:sz="0" w:space="0" w:color="auto"/>
        <w:bottom w:val="none" w:sz="0" w:space="0" w:color="auto"/>
        <w:right w:val="none" w:sz="0" w:space="0" w:color="auto"/>
      </w:divBdr>
    </w:div>
    <w:div w:id="1316908938">
      <w:marLeft w:val="640"/>
      <w:marRight w:val="0"/>
      <w:marTop w:val="0"/>
      <w:marBottom w:val="0"/>
      <w:divBdr>
        <w:top w:val="none" w:sz="0" w:space="0" w:color="auto"/>
        <w:left w:val="none" w:sz="0" w:space="0" w:color="auto"/>
        <w:bottom w:val="none" w:sz="0" w:space="0" w:color="auto"/>
        <w:right w:val="none" w:sz="0" w:space="0" w:color="auto"/>
      </w:divBdr>
    </w:div>
    <w:div w:id="1316909439">
      <w:marLeft w:val="640"/>
      <w:marRight w:val="0"/>
      <w:marTop w:val="0"/>
      <w:marBottom w:val="0"/>
      <w:divBdr>
        <w:top w:val="none" w:sz="0" w:space="0" w:color="auto"/>
        <w:left w:val="none" w:sz="0" w:space="0" w:color="auto"/>
        <w:bottom w:val="none" w:sz="0" w:space="0" w:color="auto"/>
        <w:right w:val="none" w:sz="0" w:space="0" w:color="auto"/>
      </w:divBdr>
    </w:div>
    <w:div w:id="1316954290">
      <w:marLeft w:val="640"/>
      <w:marRight w:val="0"/>
      <w:marTop w:val="0"/>
      <w:marBottom w:val="0"/>
      <w:divBdr>
        <w:top w:val="none" w:sz="0" w:space="0" w:color="auto"/>
        <w:left w:val="none" w:sz="0" w:space="0" w:color="auto"/>
        <w:bottom w:val="none" w:sz="0" w:space="0" w:color="auto"/>
        <w:right w:val="none" w:sz="0" w:space="0" w:color="auto"/>
      </w:divBdr>
    </w:div>
    <w:div w:id="1316955678">
      <w:marLeft w:val="640"/>
      <w:marRight w:val="0"/>
      <w:marTop w:val="0"/>
      <w:marBottom w:val="0"/>
      <w:divBdr>
        <w:top w:val="none" w:sz="0" w:space="0" w:color="auto"/>
        <w:left w:val="none" w:sz="0" w:space="0" w:color="auto"/>
        <w:bottom w:val="none" w:sz="0" w:space="0" w:color="auto"/>
        <w:right w:val="none" w:sz="0" w:space="0" w:color="auto"/>
      </w:divBdr>
    </w:div>
    <w:div w:id="1317101939">
      <w:marLeft w:val="640"/>
      <w:marRight w:val="0"/>
      <w:marTop w:val="0"/>
      <w:marBottom w:val="0"/>
      <w:divBdr>
        <w:top w:val="none" w:sz="0" w:space="0" w:color="auto"/>
        <w:left w:val="none" w:sz="0" w:space="0" w:color="auto"/>
        <w:bottom w:val="none" w:sz="0" w:space="0" w:color="auto"/>
        <w:right w:val="none" w:sz="0" w:space="0" w:color="auto"/>
      </w:divBdr>
    </w:div>
    <w:div w:id="1317104302">
      <w:marLeft w:val="640"/>
      <w:marRight w:val="0"/>
      <w:marTop w:val="0"/>
      <w:marBottom w:val="0"/>
      <w:divBdr>
        <w:top w:val="none" w:sz="0" w:space="0" w:color="auto"/>
        <w:left w:val="none" w:sz="0" w:space="0" w:color="auto"/>
        <w:bottom w:val="none" w:sz="0" w:space="0" w:color="auto"/>
        <w:right w:val="none" w:sz="0" w:space="0" w:color="auto"/>
      </w:divBdr>
    </w:div>
    <w:div w:id="1317143505">
      <w:marLeft w:val="640"/>
      <w:marRight w:val="0"/>
      <w:marTop w:val="0"/>
      <w:marBottom w:val="0"/>
      <w:divBdr>
        <w:top w:val="none" w:sz="0" w:space="0" w:color="auto"/>
        <w:left w:val="none" w:sz="0" w:space="0" w:color="auto"/>
        <w:bottom w:val="none" w:sz="0" w:space="0" w:color="auto"/>
        <w:right w:val="none" w:sz="0" w:space="0" w:color="auto"/>
      </w:divBdr>
    </w:div>
    <w:div w:id="1317152353">
      <w:marLeft w:val="640"/>
      <w:marRight w:val="0"/>
      <w:marTop w:val="0"/>
      <w:marBottom w:val="0"/>
      <w:divBdr>
        <w:top w:val="none" w:sz="0" w:space="0" w:color="auto"/>
        <w:left w:val="none" w:sz="0" w:space="0" w:color="auto"/>
        <w:bottom w:val="none" w:sz="0" w:space="0" w:color="auto"/>
        <w:right w:val="none" w:sz="0" w:space="0" w:color="auto"/>
      </w:divBdr>
    </w:div>
    <w:div w:id="1317297511">
      <w:marLeft w:val="640"/>
      <w:marRight w:val="0"/>
      <w:marTop w:val="0"/>
      <w:marBottom w:val="0"/>
      <w:divBdr>
        <w:top w:val="none" w:sz="0" w:space="0" w:color="auto"/>
        <w:left w:val="none" w:sz="0" w:space="0" w:color="auto"/>
        <w:bottom w:val="none" w:sz="0" w:space="0" w:color="auto"/>
        <w:right w:val="none" w:sz="0" w:space="0" w:color="auto"/>
      </w:divBdr>
    </w:div>
    <w:div w:id="1317297858">
      <w:marLeft w:val="640"/>
      <w:marRight w:val="0"/>
      <w:marTop w:val="0"/>
      <w:marBottom w:val="0"/>
      <w:divBdr>
        <w:top w:val="none" w:sz="0" w:space="0" w:color="auto"/>
        <w:left w:val="none" w:sz="0" w:space="0" w:color="auto"/>
        <w:bottom w:val="none" w:sz="0" w:space="0" w:color="auto"/>
        <w:right w:val="none" w:sz="0" w:space="0" w:color="auto"/>
      </w:divBdr>
    </w:div>
    <w:div w:id="1317344265">
      <w:marLeft w:val="640"/>
      <w:marRight w:val="0"/>
      <w:marTop w:val="0"/>
      <w:marBottom w:val="0"/>
      <w:divBdr>
        <w:top w:val="none" w:sz="0" w:space="0" w:color="auto"/>
        <w:left w:val="none" w:sz="0" w:space="0" w:color="auto"/>
        <w:bottom w:val="none" w:sz="0" w:space="0" w:color="auto"/>
        <w:right w:val="none" w:sz="0" w:space="0" w:color="auto"/>
      </w:divBdr>
    </w:div>
    <w:div w:id="1317417389">
      <w:marLeft w:val="640"/>
      <w:marRight w:val="0"/>
      <w:marTop w:val="0"/>
      <w:marBottom w:val="0"/>
      <w:divBdr>
        <w:top w:val="none" w:sz="0" w:space="0" w:color="auto"/>
        <w:left w:val="none" w:sz="0" w:space="0" w:color="auto"/>
        <w:bottom w:val="none" w:sz="0" w:space="0" w:color="auto"/>
        <w:right w:val="none" w:sz="0" w:space="0" w:color="auto"/>
      </w:divBdr>
    </w:div>
    <w:div w:id="1317417830">
      <w:marLeft w:val="640"/>
      <w:marRight w:val="0"/>
      <w:marTop w:val="0"/>
      <w:marBottom w:val="0"/>
      <w:divBdr>
        <w:top w:val="none" w:sz="0" w:space="0" w:color="auto"/>
        <w:left w:val="none" w:sz="0" w:space="0" w:color="auto"/>
        <w:bottom w:val="none" w:sz="0" w:space="0" w:color="auto"/>
        <w:right w:val="none" w:sz="0" w:space="0" w:color="auto"/>
      </w:divBdr>
    </w:div>
    <w:div w:id="1317490025">
      <w:marLeft w:val="640"/>
      <w:marRight w:val="0"/>
      <w:marTop w:val="0"/>
      <w:marBottom w:val="0"/>
      <w:divBdr>
        <w:top w:val="none" w:sz="0" w:space="0" w:color="auto"/>
        <w:left w:val="none" w:sz="0" w:space="0" w:color="auto"/>
        <w:bottom w:val="none" w:sz="0" w:space="0" w:color="auto"/>
        <w:right w:val="none" w:sz="0" w:space="0" w:color="auto"/>
      </w:divBdr>
    </w:div>
    <w:div w:id="1317495206">
      <w:marLeft w:val="640"/>
      <w:marRight w:val="0"/>
      <w:marTop w:val="0"/>
      <w:marBottom w:val="0"/>
      <w:divBdr>
        <w:top w:val="none" w:sz="0" w:space="0" w:color="auto"/>
        <w:left w:val="none" w:sz="0" w:space="0" w:color="auto"/>
        <w:bottom w:val="none" w:sz="0" w:space="0" w:color="auto"/>
        <w:right w:val="none" w:sz="0" w:space="0" w:color="auto"/>
      </w:divBdr>
    </w:div>
    <w:div w:id="1317610636">
      <w:marLeft w:val="640"/>
      <w:marRight w:val="0"/>
      <w:marTop w:val="0"/>
      <w:marBottom w:val="0"/>
      <w:divBdr>
        <w:top w:val="none" w:sz="0" w:space="0" w:color="auto"/>
        <w:left w:val="none" w:sz="0" w:space="0" w:color="auto"/>
        <w:bottom w:val="none" w:sz="0" w:space="0" w:color="auto"/>
        <w:right w:val="none" w:sz="0" w:space="0" w:color="auto"/>
      </w:divBdr>
    </w:div>
    <w:div w:id="1317681861">
      <w:marLeft w:val="640"/>
      <w:marRight w:val="0"/>
      <w:marTop w:val="0"/>
      <w:marBottom w:val="0"/>
      <w:divBdr>
        <w:top w:val="none" w:sz="0" w:space="0" w:color="auto"/>
        <w:left w:val="none" w:sz="0" w:space="0" w:color="auto"/>
        <w:bottom w:val="none" w:sz="0" w:space="0" w:color="auto"/>
        <w:right w:val="none" w:sz="0" w:space="0" w:color="auto"/>
      </w:divBdr>
    </w:div>
    <w:div w:id="1317689745">
      <w:marLeft w:val="640"/>
      <w:marRight w:val="0"/>
      <w:marTop w:val="0"/>
      <w:marBottom w:val="0"/>
      <w:divBdr>
        <w:top w:val="none" w:sz="0" w:space="0" w:color="auto"/>
        <w:left w:val="none" w:sz="0" w:space="0" w:color="auto"/>
        <w:bottom w:val="none" w:sz="0" w:space="0" w:color="auto"/>
        <w:right w:val="none" w:sz="0" w:space="0" w:color="auto"/>
      </w:divBdr>
    </w:div>
    <w:div w:id="1317689933">
      <w:marLeft w:val="640"/>
      <w:marRight w:val="0"/>
      <w:marTop w:val="0"/>
      <w:marBottom w:val="0"/>
      <w:divBdr>
        <w:top w:val="none" w:sz="0" w:space="0" w:color="auto"/>
        <w:left w:val="none" w:sz="0" w:space="0" w:color="auto"/>
        <w:bottom w:val="none" w:sz="0" w:space="0" w:color="auto"/>
        <w:right w:val="none" w:sz="0" w:space="0" w:color="auto"/>
      </w:divBdr>
    </w:div>
    <w:div w:id="1317690452">
      <w:marLeft w:val="640"/>
      <w:marRight w:val="0"/>
      <w:marTop w:val="0"/>
      <w:marBottom w:val="0"/>
      <w:divBdr>
        <w:top w:val="none" w:sz="0" w:space="0" w:color="auto"/>
        <w:left w:val="none" w:sz="0" w:space="0" w:color="auto"/>
        <w:bottom w:val="none" w:sz="0" w:space="0" w:color="auto"/>
        <w:right w:val="none" w:sz="0" w:space="0" w:color="auto"/>
      </w:divBdr>
    </w:div>
    <w:div w:id="1317762214">
      <w:marLeft w:val="640"/>
      <w:marRight w:val="0"/>
      <w:marTop w:val="0"/>
      <w:marBottom w:val="0"/>
      <w:divBdr>
        <w:top w:val="none" w:sz="0" w:space="0" w:color="auto"/>
        <w:left w:val="none" w:sz="0" w:space="0" w:color="auto"/>
        <w:bottom w:val="none" w:sz="0" w:space="0" w:color="auto"/>
        <w:right w:val="none" w:sz="0" w:space="0" w:color="auto"/>
      </w:divBdr>
    </w:div>
    <w:div w:id="1317763932">
      <w:marLeft w:val="640"/>
      <w:marRight w:val="0"/>
      <w:marTop w:val="0"/>
      <w:marBottom w:val="0"/>
      <w:divBdr>
        <w:top w:val="none" w:sz="0" w:space="0" w:color="auto"/>
        <w:left w:val="none" w:sz="0" w:space="0" w:color="auto"/>
        <w:bottom w:val="none" w:sz="0" w:space="0" w:color="auto"/>
        <w:right w:val="none" w:sz="0" w:space="0" w:color="auto"/>
      </w:divBdr>
    </w:div>
    <w:div w:id="1317951036">
      <w:marLeft w:val="640"/>
      <w:marRight w:val="0"/>
      <w:marTop w:val="0"/>
      <w:marBottom w:val="0"/>
      <w:divBdr>
        <w:top w:val="none" w:sz="0" w:space="0" w:color="auto"/>
        <w:left w:val="none" w:sz="0" w:space="0" w:color="auto"/>
        <w:bottom w:val="none" w:sz="0" w:space="0" w:color="auto"/>
        <w:right w:val="none" w:sz="0" w:space="0" w:color="auto"/>
      </w:divBdr>
    </w:div>
    <w:div w:id="1317952182">
      <w:marLeft w:val="640"/>
      <w:marRight w:val="0"/>
      <w:marTop w:val="0"/>
      <w:marBottom w:val="0"/>
      <w:divBdr>
        <w:top w:val="none" w:sz="0" w:space="0" w:color="auto"/>
        <w:left w:val="none" w:sz="0" w:space="0" w:color="auto"/>
        <w:bottom w:val="none" w:sz="0" w:space="0" w:color="auto"/>
        <w:right w:val="none" w:sz="0" w:space="0" w:color="auto"/>
      </w:divBdr>
    </w:div>
    <w:div w:id="1317952875">
      <w:marLeft w:val="640"/>
      <w:marRight w:val="0"/>
      <w:marTop w:val="0"/>
      <w:marBottom w:val="0"/>
      <w:divBdr>
        <w:top w:val="none" w:sz="0" w:space="0" w:color="auto"/>
        <w:left w:val="none" w:sz="0" w:space="0" w:color="auto"/>
        <w:bottom w:val="none" w:sz="0" w:space="0" w:color="auto"/>
        <w:right w:val="none" w:sz="0" w:space="0" w:color="auto"/>
      </w:divBdr>
    </w:div>
    <w:div w:id="1317956217">
      <w:marLeft w:val="640"/>
      <w:marRight w:val="0"/>
      <w:marTop w:val="0"/>
      <w:marBottom w:val="0"/>
      <w:divBdr>
        <w:top w:val="none" w:sz="0" w:space="0" w:color="auto"/>
        <w:left w:val="none" w:sz="0" w:space="0" w:color="auto"/>
        <w:bottom w:val="none" w:sz="0" w:space="0" w:color="auto"/>
        <w:right w:val="none" w:sz="0" w:space="0" w:color="auto"/>
      </w:divBdr>
    </w:div>
    <w:div w:id="1317958648">
      <w:marLeft w:val="640"/>
      <w:marRight w:val="0"/>
      <w:marTop w:val="0"/>
      <w:marBottom w:val="0"/>
      <w:divBdr>
        <w:top w:val="none" w:sz="0" w:space="0" w:color="auto"/>
        <w:left w:val="none" w:sz="0" w:space="0" w:color="auto"/>
        <w:bottom w:val="none" w:sz="0" w:space="0" w:color="auto"/>
        <w:right w:val="none" w:sz="0" w:space="0" w:color="auto"/>
      </w:divBdr>
    </w:div>
    <w:div w:id="1317997024">
      <w:marLeft w:val="640"/>
      <w:marRight w:val="0"/>
      <w:marTop w:val="0"/>
      <w:marBottom w:val="0"/>
      <w:divBdr>
        <w:top w:val="none" w:sz="0" w:space="0" w:color="auto"/>
        <w:left w:val="none" w:sz="0" w:space="0" w:color="auto"/>
        <w:bottom w:val="none" w:sz="0" w:space="0" w:color="auto"/>
        <w:right w:val="none" w:sz="0" w:space="0" w:color="auto"/>
      </w:divBdr>
    </w:div>
    <w:div w:id="1318073441">
      <w:marLeft w:val="640"/>
      <w:marRight w:val="0"/>
      <w:marTop w:val="0"/>
      <w:marBottom w:val="0"/>
      <w:divBdr>
        <w:top w:val="none" w:sz="0" w:space="0" w:color="auto"/>
        <w:left w:val="none" w:sz="0" w:space="0" w:color="auto"/>
        <w:bottom w:val="none" w:sz="0" w:space="0" w:color="auto"/>
        <w:right w:val="none" w:sz="0" w:space="0" w:color="auto"/>
      </w:divBdr>
    </w:div>
    <w:div w:id="1318191724">
      <w:marLeft w:val="640"/>
      <w:marRight w:val="0"/>
      <w:marTop w:val="0"/>
      <w:marBottom w:val="0"/>
      <w:divBdr>
        <w:top w:val="none" w:sz="0" w:space="0" w:color="auto"/>
        <w:left w:val="none" w:sz="0" w:space="0" w:color="auto"/>
        <w:bottom w:val="none" w:sz="0" w:space="0" w:color="auto"/>
        <w:right w:val="none" w:sz="0" w:space="0" w:color="auto"/>
      </w:divBdr>
    </w:div>
    <w:div w:id="1318220820">
      <w:marLeft w:val="640"/>
      <w:marRight w:val="0"/>
      <w:marTop w:val="0"/>
      <w:marBottom w:val="0"/>
      <w:divBdr>
        <w:top w:val="none" w:sz="0" w:space="0" w:color="auto"/>
        <w:left w:val="none" w:sz="0" w:space="0" w:color="auto"/>
        <w:bottom w:val="none" w:sz="0" w:space="0" w:color="auto"/>
        <w:right w:val="none" w:sz="0" w:space="0" w:color="auto"/>
      </w:divBdr>
    </w:div>
    <w:div w:id="1318269439">
      <w:marLeft w:val="640"/>
      <w:marRight w:val="0"/>
      <w:marTop w:val="0"/>
      <w:marBottom w:val="0"/>
      <w:divBdr>
        <w:top w:val="none" w:sz="0" w:space="0" w:color="auto"/>
        <w:left w:val="none" w:sz="0" w:space="0" w:color="auto"/>
        <w:bottom w:val="none" w:sz="0" w:space="0" w:color="auto"/>
        <w:right w:val="none" w:sz="0" w:space="0" w:color="auto"/>
      </w:divBdr>
    </w:div>
    <w:div w:id="1318269466">
      <w:marLeft w:val="640"/>
      <w:marRight w:val="0"/>
      <w:marTop w:val="0"/>
      <w:marBottom w:val="0"/>
      <w:divBdr>
        <w:top w:val="none" w:sz="0" w:space="0" w:color="auto"/>
        <w:left w:val="none" w:sz="0" w:space="0" w:color="auto"/>
        <w:bottom w:val="none" w:sz="0" w:space="0" w:color="auto"/>
        <w:right w:val="none" w:sz="0" w:space="0" w:color="auto"/>
      </w:divBdr>
    </w:div>
    <w:div w:id="1318414512">
      <w:marLeft w:val="640"/>
      <w:marRight w:val="0"/>
      <w:marTop w:val="0"/>
      <w:marBottom w:val="0"/>
      <w:divBdr>
        <w:top w:val="none" w:sz="0" w:space="0" w:color="auto"/>
        <w:left w:val="none" w:sz="0" w:space="0" w:color="auto"/>
        <w:bottom w:val="none" w:sz="0" w:space="0" w:color="auto"/>
        <w:right w:val="none" w:sz="0" w:space="0" w:color="auto"/>
      </w:divBdr>
    </w:div>
    <w:div w:id="1318458933">
      <w:marLeft w:val="640"/>
      <w:marRight w:val="0"/>
      <w:marTop w:val="0"/>
      <w:marBottom w:val="0"/>
      <w:divBdr>
        <w:top w:val="none" w:sz="0" w:space="0" w:color="auto"/>
        <w:left w:val="none" w:sz="0" w:space="0" w:color="auto"/>
        <w:bottom w:val="none" w:sz="0" w:space="0" w:color="auto"/>
        <w:right w:val="none" w:sz="0" w:space="0" w:color="auto"/>
      </w:divBdr>
    </w:div>
    <w:div w:id="1318652662">
      <w:marLeft w:val="640"/>
      <w:marRight w:val="0"/>
      <w:marTop w:val="0"/>
      <w:marBottom w:val="0"/>
      <w:divBdr>
        <w:top w:val="none" w:sz="0" w:space="0" w:color="auto"/>
        <w:left w:val="none" w:sz="0" w:space="0" w:color="auto"/>
        <w:bottom w:val="none" w:sz="0" w:space="0" w:color="auto"/>
        <w:right w:val="none" w:sz="0" w:space="0" w:color="auto"/>
      </w:divBdr>
    </w:div>
    <w:div w:id="1318653668">
      <w:marLeft w:val="640"/>
      <w:marRight w:val="0"/>
      <w:marTop w:val="0"/>
      <w:marBottom w:val="0"/>
      <w:divBdr>
        <w:top w:val="none" w:sz="0" w:space="0" w:color="auto"/>
        <w:left w:val="none" w:sz="0" w:space="0" w:color="auto"/>
        <w:bottom w:val="none" w:sz="0" w:space="0" w:color="auto"/>
        <w:right w:val="none" w:sz="0" w:space="0" w:color="auto"/>
      </w:divBdr>
    </w:div>
    <w:div w:id="1318654637">
      <w:marLeft w:val="640"/>
      <w:marRight w:val="0"/>
      <w:marTop w:val="0"/>
      <w:marBottom w:val="0"/>
      <w:divBdr>
        <w:top w:val="none" w:sz="0" w:space="0" w:color="auto"/>
        <w:left w:val="none" w:sz="0" w:space="0" w:color="auto"/>
        <w:bottom w:val="none" w:sz="0" w:space="0" w:color="auto"/>
        <w:right w:val="none" w:sz="0" w:space="0" w:color="auto"/>
      </w:divBdr>
    </w:div>
    <w:div w:id="1318724423">
      <w:marLeft w:val="640"/>
      <w:marRight w:val="0"/>
      <w:marTop w:val="0"/>
      <w:marBottom w:val="0"/>
      <w:divBdr>
        <w:top w:val="none" w:sz="0" w:space="0" w:color="auto"/>
        <w:left w:val="none" w:sz="0" w:space="0" w:color="auto"/>
        <w:bottom w:val="none" w:sz="0" w:space="0" w:color="auto"/>
        <w:right w:val="none" w:sz="0" w:space="0" w:color="auto"/>
      </w:divBdr>
    </w:div>
    <w:div w:id="1318726979">
      <w:marLeft w:val="640"/>
      <w:marRight w:val="0"/>
      <w:marTop w:val="0"/>
      <w:marBottom w:val="0"/>
      <w:divBdr>
        <w:top w:val="none" w:sz="0" w:space="0" w:color="auto"/>
        <w:left w:val="none" w:sz="0" w:space="0" w:color="auto"/>
        <w:bottom w:val="none" w:sz="0" w:space="0" w:color="auto"/>
        <w:right w:val="none" w:sz="0" w:space="0" w:color="auto"/>
      </w:divBdr>
    </w:div>
    <w:div w:id="1318801626">
      <w:marLeft w:val="640"/>
      <w:marRight w:val="0"/>
      <w:marTop w:val="0"/>
      <w:marBottom w:val="0"/>
      <w:divBdr>
        <w:top w:val="none" w:sz="0" w:space="0" w:color="auto"/>
        <w:left w:val="none" w:sz="0" w:space="0" w:color="auto"/>
        <w:bottom w:val="none" w:sz="0" w:space="0" w:color="auto"/>
        <w:right w:val="none" w:sz="0" w:space="0" w:color="auto"/>
      </w:divBdr>
    </w:div>
    <w:div w:id="1318804440">
      <w:marLeft w:val="640"/>
      <w:marRight w:val="0"/>
      <w:marTop w:val="0"/>
      <w:marBottom w:val="0"/>
      <w:divBdr>
        <w:top w:val="none" w:sz="0" w:space="0" w:color="auto"/>
        <w:left w:val="none" w:sz="0" w:space="0" w:color="auto"/>
        <w:bottom w:val="none" w:sz="0" w:space="0" w:color="auto"/>
        <w:right w:val="none" w:sz="0" w:space="0" w:color="auto"/>
      </w:divBdr>
    </w:div>
    <w:div w:id="1318807328">
      <w:marLeft w:val="640"/>
      <w:marRight w:val="0"/>
      <w:marTop w:val="0"/>
      <w:marBottom w:val="0"/>
      <w:divBdr>
        <w:top w:val="none" w:sz="0" w:space="0" w:color="auto"/>
        <w:left w:val="none" w:sz="0" w:space="0" w:color="auto"/>
        <w:bottom w:val="none" w:sz="0" w:space="0" w:color="auto"/>
        <w:right w:val="none" w:sz="0" w:space="0" w:color="auto"/>
      </w:divBdr>
    </w:div>
    <w:div w:id="1318877779">
      <w:marLeft w:val="640"/>
      <w:marRight w:val="0"/>
      <w:marTop w:val="0"/>
      <w:marBottom w:val="0"/>
      <w:divBdr>
        <w:top w:val="none" w:sz="0" w:space="0" w:color="auto"/>
        <w:left w:val="none" w:sz="0" w:space="0" w:color="auto"/>
        <w:bottom w:val="none" w:sz="0" w:space="0" w:color="auto"/>
        <w:right w:val="none" w:sz="0" w:space="0" w:color="auto"/>
      </w:divBdr>
    </w:div>
    <w:div w:id="1318920918">
      <w:marLeft w:val="640"/>
      <w:marRight w:val="0"/>
      <w:marTop w:val="0"/>
      <w:marBottom w:val="0"/>
      <w:divBdr>
        <w:top w:val="none" w:sz="0" w:space="0" w:color="auto"/>
        <w:left w:val="none" w:sz="0" w:space="0" w:color="auto"/>
        <w:bottom w:val="none" w:sz="0" w:space="0" w:color="auto"/>
        <w:right w:val="none" w:sz="0" w:space="0" w:color="auto"/>
      </w:divBdr>
    </w:div>
    <w:div w:id="1318921882">
      <w:marLeft w:val="640"/>
      <w:marRight w:val="0"/>
      <w:marTop w:val="0"/>
      <w:marBottom w:val="0"/>
      <w:divBdr>
        <w:top w:val="none" w:sz="0" w:space="0" w:color="auto"/>
        <w:left w:val="none" w:sz="0" w:space="0" w:color="auto"/>
        <w:bottom w:val="none" w:sz="0" w:space="0" w:color="auto"/>
        <w:right w:val="none" w:sz="0" w:space="0" w:color="auto"/>
      </w:divBdr>
    </w:div>
    <w:div w:id="1318922066">
      <w:marLeft w:val="640"/>
      <w:marRight w:val="0"/>
      <w:marTop w:val="0"/>
      <w:marBottom w:val="0"/>
      <w:divBdr>
        <w:top w:val="none" w:sz="0" w:space="0" w:color="auto"/>
        <w:left w:val="none" w:sz="0" w:space="0" w:color="auto"/>
        <w:bottom w:val="none" w:sz="0" w:space="0" w:color="auto"/>
        <w:right w:val="none" w:sz="0" w:space="0" w:color="auto"/>
      </w:divBdr>
    </w:div>
    <w:div w:id="1318922149">
      <w:marLeft w:val="640"/>
      <w:marRight w:val="0"/>
      <w:marTop w:val="0"/>
      <w:marBottom w:val="0"/>
      <w:divBdr>
        <w:top w:val="none" w:sz="0" w:space="0" w:color="auto"/>
        <w:left w:val="none" w:sz="0" w:space="0" w:color="auto"/>
        <w:bottom w:val="none" w:sz="0" w:space="0" w:color="auto"/>
        <w:right w:val="none" w:sz="0" w:space="0" w:color="auto"/>
      </w:divBdr>
    </w:div>
    <w:div w:id="1318924072">
      <w:marLeft w:val="640"/>
      <w:marRight w:val="0"/>
      <w:marTop w:val="0"/>
      <w:marBottom w:val="0"/>
      <w:divBdr>
        <w:top w:val="none" w:sz="0" w:space="0" w:color="auto"/>
        <w:left w:val="none" w:sz="0" w:space="0" w:color="auto"/>
        <w:bottom w:val="none" w:sz="0" w:space="0" w:color="auto"/>
        <w:right w:val="none" w:sz="0" w:space="0" w:color="auto"/>
      </w:divBdr>
    </w:div>
    <w:div w:id="1318992040">
      <w:marLeft w:val="640"/>
      <w:marRight w:val="0"/>
      <w:marTop w:val="0"/>
      <w:marBottom w:val="0"/>
      <w:divBdr>
        <w:top w:val="none" w:sz="0" w:space="0" w:color="auto"/>
        <w:left w:val="none" w:sz="0" w:space="0" w:color="auto"/>
        <w:bottom w:val="none" w:sz="0" w:space="0" w:color="auto"/>
        <w:right w:val="none" w:sz="0" w:space="0" w:color="auto"/>
      </w:divBdr>
    </w:div>
    <w:div w:id="1319001139">
      <w:marLeft w:val="0"/>
      <w:marRight w:val="0"/>
      <w:marTop w:val="0"/>
      <w:marBottom w:val="0"/>
      <w:divBdr>
        <w:top w:val="none" w:sz="0" w:space="0" w:color="auto"/>
        <w:left w:val="none" w:sz="0" w:space="0" w:color="auto"/>
        <w:bottom w:val="none" w:sz="0" w:space="0" w:color="auto"/>
        <w:right w:val="none" w:sz="0" w:space="0" w:color="auto"/>
      </w:divBdr>
    </w:div>
    <w:div w:id="1319071641">
      <w:marLeft w:val="640"/>
      <w:marRight w:val="0"/>
      <w:marTop w:val="0"/>
      <w:marBottom w:val="0"/>
      <w:divBdr>
        <w:top w:val="none" w:sz="0" w:space="0" w:color="auto"/>
        <w:left w:val="none" w:sz="0" w:space="0" w:color="auto"/>
        <w:bottom w:val="none" w:sz="0" w:space="0" w:color="auto"/>
        <w:right w:val="none" w:sz="0" w:space="0" w:color="auto"/>
      </w:divBdr>
    </w:div>
    <w:div w:id="1319109995">
      <w:marLeft w:val="640"/>
      <w:marRight w:val="0"/>
      <w:marTop w:val="0"/>
      <w:marBottom w:val="0"/>
      <w:divBdr>
        <w:top w:val="none" w:sz="0" w:space="0" w:color="auto"/>
        <w:left w:val="none" w:sz="0" w:space="0" w:color="auto"/>
        <w:bottom w:val="none" w:sz="0" w:space="0" w:color="auto"/>
        <w:right w:val="none" w:sz="0" w:space="0" w:color="auto"/>
      </w:divBdr>
    </w:div>
    <w:div w:id="1319117411">
      <w:marLeft w:val="640"/>
      <w:marRight w:val="0"/>
      <w:marTop w:val="0"/>
      <w:marBottom w:val="0"/>
      <w:divBdr>
        <w:top w:val="none" w:sz="0" w:space="0" w:color="auto"/>
        <w:left w:val="none" w:sz="0" w:space="0" w:color="auto"/>
        <w:bottom w:val="none" w:sz="0" w:space="0" w:color="auto"/>
        <w:right w:val="none" w:sz="0" w:space="0" w:color="auto"/>
      </w:divBdr>
    </w:div>
    <w:div w:id="1319117996">
      <w:marLeft w:val="640"/>
      <w:marRight w:val="0"/>
      <w:marTop w:val="0"/>
      <w:marBottom w:val="0"/>
      <w:divBdr>
        <w:top w:val="none" w:sz="0" w:space="0" w:color="auto"/>
        <w:left w:val="none" w:sz="0" w:space="0" w:color="auto"/>
        <w:bottom w:val="none" w:sz="0" w:space="0" w:color="auto"/>
        <w:right w:val="none" w:sz="0" w:space="0" w:color="auto"/>
      </w:divBdr>
    </w:div>
    <w:div w:id="1319187501">
      <w:marLeft w:val="640"/>
      <w:marRight w:val="0"/>
      <w:marTop w:val="0"/>
      <w:marBottom w:val="0"/>
      <w:divBdr>
        <w:top w:val="none" w:sz="0" w:space="0" w:color="auto"/>
        <w:left w:val="none" w:sz="0" w:space="0" w:color="auto"/>
        <w:bottom w:val="none" w:sz="0" w:space="0" w:color="auto"/>
        <w:right w:val="none" w:sz="0" w:space="0" w:color="auto"/>
      </w:divBdr>
    </w:div>
    <w:div w:id="1319189885">
      <w:marLeft w:val="640"/>
      <w:marRight w:val="0"/>
      <w:marTop w:val="0"/>
      <w:marBottom w:val="0"/>
      <w:divBdr>
        <w:top w:val="none" w:sz="0" w:space="0" w:color="auto"/>
        <w:left w:val="none" w:sz="0" w:space="0" w:color="auto"/>
        <w:bottom w:val="none" w:sz="0" w:space="0" w:color="auto"/>
        <w:right w:val="none" w:sz="0" w:space="0" w:color="auto"/>
      </w:divBdr>
    </w:div>
    <w:div w:id="1319192330">
      <w:marLeft w:val="640"/>
      <w:marRight w:val="0"/>
      <w:marTop w:val="0"/>
      <w:marBottom w:val="0"/>
      <w:divBdr>
        <w:top w:val="none" w:sz="0" w:space="0" w:color="auto"/>
        <w:left w:val="none" w:sz="0" w:space="0" w:color="auto"/>
        <w:bottom w:val="none" w:sz="0" w:space="0" w:color="auto"/>
        <w:right w:val="none" w:sz="0" w:space="0" w:color="auto"/>
      </w:divBdr>
    </w:div>
    <w:div w:id="1319269518">
      <w:marLeft w:val="640"/>
      <w:marRight w:val="0"/>
      <w:marTop w:val="0"/>
      <w:marBottom w:val="0"/>
      <w:divBdr>
        <w:top w:val="none" w:sz="0" w:space="0" w:color="auto"/>
        <w:left w:val="none" w:sz="0" w:space="0" w:color="auto"/>
        <w:bottom w:val="none" w:sz="0" w:space="0" w:color="auto"/>
        <w:right w:val="none" w:sz="0" w:space="0" w:color="auto"/>
      </w:divBdr>
    </w:div>
    <w:div w:id="1319308276">
      <w:marLeft w:val="640"/>
      <w:marRight w:val="0"/>
      <w:marTop w:val="0"/>
      <w:marBottom w:val="0"/>
      <w:divBdr>
        <w:top w:val="none" w:sz="0" w:space="0" w:color="auto"/>
        <w:left w:val="none" w:sz="0" w:space="0" w:color="auto"/>
        <w:bottom w:val="none" w:sz="0" w:space="0" w:color="auto"/>
        <w:right w:val="none" w:sz="0" w:space="0" w:color="auto"/>
      </w:divBdr>
    </w:div>
    <w:div w:id="1319453888">
      <w:marLeft w:val="640"/>
      <w:marRight w:val="0"/>
      <w:marTop w:val="0"/>
      <w:marBottom w:val="0"/>
      <w:divBdr>
        <w:top w:val="none" w:sz="0" w:space="0" w:color="auto"/>
        <w:left w:val="none" w:sz="0" w:space="0" w:color="auto"/>
        <w:bottom w:val="none" w:sz="0" w:space="0" w:color="auto"/>
        <w:right w:val="none" w:sz="0" w:space="0" w:color="auto"/>
      </w:divBdr>
    </w:div>
    <w:div w:id="1319455180">
      <w:marLeft w:val="640"/>
      <w:marRight w:val="0"/>
      <w:marTop w:val="0"/>
      <w:marBottom w:val="0"/>
      <w:divBdr>
        <w:top w:val="none" w:sz="0" w:space="0" w:color="auto"/>
        <w:left w:val="none" w:sz="0" w:space="0" w:color="auto"/>
        <w:bottom w:val="none" w:sz="0" w:space="0" w:color="auto"/>
        <w:right w:val="none" w:sz="0" w:space="0" w:color="auto"/>
      </w:divBdr>
    </w:div>
    <w:div w:id="1319457586">
      <w:marLeft w:val="640"/>
      <w:marRight w:val="0"/>
      <w:marTop w:val="0"/>
      <w:marBottom w:val="0"/>
      <w:divBdr>
        <w:top w:val="none" w:sz="0" w:space="0" w:color="auto"/>
        <w:left w:val="none" w:sz="0" w:space="0" w:color="auto"/>
        <w:bottom w:val="none" w:sz="0" w:space="0" w:color="auto"/>
        <w:right w:val="none" w:sz="0" w:space="0" w:color="auto"/>
      </w:divBdr>
    </w:div>
    <w:div w:id="1319502269">
      <w:marLeft w:val="640"/>
      <w:marRight w:val="0"/>
      <w:marTop w:val="0"/>
      <w:marBottom w:val="0"/>
      <w:divBdr>
        <w:top w:val="none" w:sz="0" w:space="0" w:color="auto"/>
        <w:left w:val="none" w:sz="0" w:space="0" w:color="auto"/>
        <w:bottom w:val="none" w:sz="0" w:space="0" w:color="auto"/>
        <w:right w:val="none" w:sz="0" w:space="0" w:color="auto"/>
      </w:divBdr>
    </w:div>
    <w:div w:id="1319505511">
      <w:marLeft w:val="640"/>
      <w:marRight w:val="0"/>
      <w:marTop w:val="0"/>
      <w:marBottom w:val="0"/>
      <w:divBdr>
        <w:top w:val="none" w:sz="0" w:space="0" w:color="auto"/>
        <w:left w:val="none" w:sz="0" w:space="0" w:color="auto"/>
        <w:bottom w:val="none" w:sz="0" w:space="0" w:color="auto"/>
        <w:right w:val="none" w:sz="0" w:space="0" w:color="auto"/>
      </w:divBdr>
    </w:div>
    <w:div w:id="1319530737">
      <w:marLeft w:val="640"/>
      <w:marRight w:val="0"/>
      <w:marTop w:val="0"/>
      <w:marBottom w:val="0"/>
      <w:divBdr>
        <w:top w:val="none" w:sz="0" w:space="0" w:color="auto"/>
        <w:left w:val="none" w:sz="0" w:space="0" w:color="auto"/>
        <w:bottom w:val="none" w:sz="0" w:space="0" w:color="auto"/>
        <w:right w:val="none" w:sz="0" w:space="0" w:color="auto"/>
      </w:divBdr>
    </w:div>
    <w:div w:id="1319533616">
      <w:marLeft w:val="640"/>
      <w:marRight w:val="0"/>
      <w:marTop w:val="0"/>
      <w:marBottom w:val="0"/>
      <w:divBdr>
        <w:top w:val="none" w:sz="0" w:space="0" w:color="auto"/>
        <w:left w:val="none" w:sz="0" w:space="0" w:color="auto"/>
        <w:bottom w:val="none" w:sz="0" w:space="0" w:color="auto"/>
        <w:right w:val="none" w:sz="0" w:space="0" w:color="auto"/>
      </w:divBdr>
    </w:div>
    <w:div w:id="1319578667">
      <w:marLeft w:val="640"/>
      <w:marRight w:val="0"/>
      <w:marTop w:val="0"/>
      <w:marBottom w:val="0"/>
      <w:divBdr>
        <w:top w:val="none" w:sz="0" w:space="0" w:color="auto"/>
        <w:left w:val="none" w:sz="0" w:space="0" w:color="auto"/>
        <w:bottom w:val="none" w:sz="0" w:space="0" w:color="auto"/>
        <w:right w:val="none" w:sz="0" w:space="0" w:color="auto"/>
      </w:divBdr>
    </w:div>
    <w:div w:id="1319648004">
      <w:marLeft w:val="640"/>
      <w:marRight w:val="0"/>
      <w:marTop w:val="0"/>
      <w:marBottom w:val="0"/>
      <w:divBdr>
        <w:top w:val="none" w:sz="0" w:space="0" w:color="auto"/>
        <w:left w:val="none" w:sz="0" w:space="0" w:color="auto"/>
        <w:bottom w:val="none" w:sz="0" w:space="0" w:color="auto"/>
        <w:right w:val="none" w:sz="0" w:space="0" w:color="auto"/>
      </w:divBdr>
    </w:div>
    <w:div w:id="1319649501">
      <w:marLeft w:val="640"/>
      <w:marRight w:val="0"/>
      <w:marTop w:val="0"/>
      <w:marBottom w:val="0"/>
      <w:divBdr>
        <w:top w:val="none" w:sz="0" w:space="0" w:color="auto"/>
        <w:left w:val="none" w:sz="0" w:space="0" w:color="auto"/>
        <w:bottom w:val="none" w:sz="0" w:space="0" w:color="auto"/>
        <w:right w:val="none" w:sz="0" w:space="0" w:color="auto"/>
      </w:divBdr>
    </w:div>
    <w:div w:id="1319772528">
      <w:marLeft w:val="640"/>
      <w:marRight w:val="0"/>
      <w:marTop w:val="0"/>
      <w:marBottom w:val="0"/>
      <w:divBdr>
        <w:top w:val="none" w:sz="0" w:space="0" w:color="auto"/>
        <w:left w:val="none" w:sz="0" w:space="0" w:color="auto"/>
        <w:bottom w:val="none" w:sz="0" w:space="0" w:color="auto"/>
        <w:right w:val="none" w:sz="0" w:space="0" w:color="auto"/>
      </w:divBdr>
    </w:div>
    <w:div w:id="1319840143">
      <w:marLeft w:val="640"/>
      <w:marRight w:val="0"/>
      <w:marTop w:val="0"/>
      <w:marBottom w:val="0"/>
      <w:divBdr>
        <w:top w:val="none" w:sz="0" w:space="0" w:color="auto"/>
        <w:left w:val="none" w:sz="0" w:space="0" w:color="auto"/>
        <w:bottom w:val="none" w:sz="0" w:space="0" w:color="auto"/>
        <w:right w:val="none" w:sz="0" w:space="0" w:color="auto"/>
      </w:divBdr>
    </w:div>
    <w:div w:id="1319844185">
      <w:marLeft w:val="640"/>
      <w:marRight w:val="0"/>
      <w:marTop w:val="0"/>
      <w:marBottom w:val="0"/>
      <w:divBdr>
        <w:top w:val="none" w:sz="0" w:space="0" w:color="auto"/>
        <w:left w:val="none" w:sz="0" w:space="0" w:color="auto"/>
        <w:bottom w:val="none" w:sz="0" w:space="0" w:color="auto"/>
        <w:right w:val="none" w:sz="0" w:space="0" w:color="auto"/>
      </w:divBdr>
    </w:div>
    <w:div w:id="1319848946">
      <w:marLeft w:val="640"/>
      <w:marRight w:val="0"/>
      <w:marTop w:val="0"/>
      <w:marBottom w:val="0"/>
      <w:divBdr>
        <w:top w:val="none" w:sz="0" w:space="0" w:color="auto"/>
        <w:left w:val="none" w:sz="0" w:space="0" w:color="auto"/>
        <w:bottom w:val="none" w:sz="0" w:space="0" w:color="auto"/>
        <w:right w:val="none" w:sz="0" w:space="0" w:color="auto"/>
      </w:divBdr>
    </w:div>
    <w:div w:id="1319915724">
      <w:marLeft w:val="640"/>
      <w:marRight w:val="0"/>
      <w:marTop w:val="0"/>
      <w:marBottom w:val="0"/>
      <w:divBdr>
        <w:top w:val="none" w:sz="0" w:space="0" w:color="auto"/>
        <w:left w:val="none" w:sz="0" w:space="0" w:color="auto"/>
        <w:bottom w:val="none" w:sz="0" w:space="0" w:color="auto"/>
        <w:right w:val="none" w:sz="0" w:space="0" w:color="auto"/>
      </w:divBdr>
    </w:div>
    <w:div w:id="1319916672">
      <w:marLeft w:val="640"/>
      <w:marRight w:val="0"/>
      <w:marTop w:val="0"/>
      <w:marBottom w:val="0"/>
      <w:divBdr>
        <w:top w:val="none" w:sz="0" w:space="0" w:color="auto"/>
        <w:left w:val="none" w:sz="0" w:space="0" w:color="auto"/>
        <w:bottom w:val="none" w:sz="0" w:space="0" w:color="auto"/>
        <w:right w:val="none" w:sz="0" w:space="0" w:color="auto"/>
      </w:divBdr>
    </w:div>
    <w:div w:id="1319962993">
      <w:marLeft w:val="640"/>
      <w:marRight w:val="0"/>
      <w:marTop w:val="0"/>
      <w:marBottom w:val="0"/>
      <w:divBdr>
        <w:top w:val="none" w:sz="0" w:space="0" w:color="auto"/>
        <w:left w:val="none" w:sz="0" w:space="0" w:color="auto"/>
        <w:bottom w:val="none" w:sz="0" w:space="0" w:color="auto"/>
        <w:right w:val="none" w:sz="0" w:space="0" w:color="auto"/>
      </w:divBdr>
    </w:div>
    <w:div w:id="1319965564">
      <w:marLeft w:val="640"/>
      <w:marRight w:val="0"/>
      <w:marTop w:val="0"/>
      <w:marBottom w:val="0"/>
      <w:divBdr>
        <w:top w:val="none" w:sz="0" w:space="0" w:color="auto"/>
        <w:left w:val="none" w:sz="0" w:space="0" w:color="auto"/>
        <w:bottom w:val="none" w:sz="0" w:space="0" w:color="auto"/>
        <w:right w:val="none" w:sz="0" w:space="0" w:color="auto"/>
      </w:divBdr>
    </w:div>
    <w:div w:id="1319967328">
      <w:marLeft w:val="640"/>
      <w:marRight w:val="0"/>
      <w:marTop w:val="0"/>
      <w:marBottom w:val="0"/>
      <w:divBdr>
        <w:top w:val="none" w:sz="0" w:space="0" w:color="auto"/>
        <w:left w:val="none" w:sz="0" w:space="0" w:color="auto"/>
        <w:bottom w:val="none" w:sz="0" w:space="0" w:color="auto"/>
        <w:right w:val="none" w:sz="0" w:space="0" w:color="auto"/>
      </w:divBdr>
    </w:div>
    <w:div w:id="1319991180">
      <w:marLeft w:val="640"/>
      <w:marRight w:val="0"/>
      <w:marTop w:val="0"/>
      <w:marBottom w:val="0"/>
      <w:divBdr>
        <w:top w:val="none" w:sz="0" w:space="0" w:color="auto"/>
        <w:left w:val="none" w:sz="0" w:space="0" w:color="auto"/>
        <w:bottom w:val="none" w:sz="0" w:space="0" w:color="auto"/>
        <w:right w:val="none" w:sz="0" w:space="0" w:color="auto"/>
      </w:divBdr>
    </w:div>
    <w:div w:id="1320110522">
      <w:marLeft w:val="640"/>
      <w:marRight w:val="0"/>
      <w:marTop w:val="0"/>
      <w:marBottom w:val="0"/>
      <w:divBdr>
        <w:top w:val="none" w:sz="0" w:space="0" w:color="auto"/>
        <w:left w:val="none" w:sz="0" w:space="0" w:color="auto"/>
        <w:bottom w:val="none" w:sz="0" w:space="0" w:color="auto"/>
        <w:right w:val="none" w:sz="0" w:space="0" w:color="auto"/>
      </w:divBdr>
    </w:div>
    <w:div w:id="1320110543">
      <w:marLeft w:val="640"/>
      <w:marRight w:val="0"/>
      <w:marTop w:val="0"/>
      <w:marBottom w:val="0"/>
      <w:divBdr>
        <w:top w:val="none" w:sz="0" w:space="0" w:color="auto"/>
        <w:left w:val="none" w:sz="0" w:space="0" w:color="auto"/>
        <w:bottom w:val="none" w:sz="0" w:space="0" w:color="auto"/>
        <w:right w:val="none" w:sz="0" w:space="0" w:color="auto"/>
      </w:divBdr>
    </w:div>
    <w:div w:id="1320111459">
      <w:marLeft w:val="640"/>
      <w:marRight w:val="0"/>
      <w:marTop w:val="0"/>
      <w:marBottom w:val="0"/>
      <w:divBdr>
        <w:top w:val="none" w:sz="0" w:space="0" w:color="auto"/>
        <w:left w:val="none" w:sz="0" w:space="0" w:color="auto"/>
        <w:bottom w:val="none" w:sz="0" w:space="0" w:color="auto"/>
        <w:right w:val="none" w:sz="0" w:space="0" w:color="auto"/>
      </w:divBdr>
    </w:div>
    <w:div w:id="1320112901">
      <w:marLeft w:val="640"/>
      <w:marRight w:val="0"/>
      <w:marTop w:val="0"/>
      <w:marBottom w:val="0"/>
      <w:divBdr>
        <w:top w:val="none" w:sz="0" w:space="0" w:color="auto"/>
        <w:left w:val="none" w:sz="0" w:space="0" w:color="auto"/>
        <w:bottom w:val="none" w:sz="0" w:space="0" w:color="auto"/>
        <w:right w:val="none" w:sz="0" w:space="0" w:color="auto"/>
      </w:divBdr>
    </w:div>
    <w:div w:id="1320118163">
      <w:marLeft w:val="640"/>
      <w:marRight w:val="0"/>
      <w:marTop w:val="0"/>
      <w:marBottom w:val="0"/>
      <w:divBdr>
        <w:top w:val="none" w:sz="0" w:space="0" w:color="auto"/>
        <w:left w:val="none" w:sz="0" w:space="0" w:color="auto"/>
        <w:bottom w:val="none" w:sz="0" w:space="0" w:color="auto"/>
        <w:right w:val="none" w:sz="0" w:space="0" w:color="auto"/>
      </w:divBdr>
    </w:div>
    <w:div w:id="1320226863">
      <w:marLeft w:val="640"/>
      <w:marRight w:val="0"/>
      <w:marTop w:val="0"/>
      <w:marBottom w:val="0"/>
      <w:divBdr>
        <w:top w:val="none" w:sz="0" w:space="0" w:color="auto"/>
        <w:left w:val="none" w:sz="0" w:space="0" w:color="auto"/>
        <w:bottom w:val="none" w:sz="0" w:space="0" w:color="auto"/>
        <w:right w:val="none" w:sz="0" w:space="0" w:color="auto"/>
      </w:divBdr>
    </w:div>
    <w:div w:id="1320227934">
      <w:marLeft w:val="640"/>
      <w:marRight w:val="0"/>
      <w:marTop w:val="0"/>
      <w:marBottom w:val="0"/>
      <w:divBdr>
        <w:top w:val="none" w:sz="0" w:space="0" w:color="auto"/>
        <w:left w:val="none" w:sz="0" w:space="0" w:color="auto"/>
        <w:bottom w:val="none" w:sz="0" w:space="0" w:color="auto"/>
        <w:right w:val="none" w:sz="0" w:space="0" w:color="auto"/>
      </w:divBdr>
    </w:div>
    <w:div w:id="1320234791">
      <w:marLeft w:val="640"/>
      <w:marRight w:val="0"/>
      <w:marTop w:val="0"/>
      <w:marBottom w:val="0"/>
      <w:divBdr>
        <w:top w:val="none" w:sz="0" w:space="0" w:color="auto"/>
        <w:left w:val="none" w:sz="0" w:space="0" w:color="auto"/>
        <w:bottom w:val="none" w:sz="0" w:space="0" w:color="auto"/>
        <w:right w:val="none" w:sz="0" w:space="0" w:color="auto"/>
      </w:divBdr>
    </w:div>
    <w:div w:id="1320380732">
      <w:marLeft w:val="640"/>
      <w:marRight w:val="0"/>
      <w:marTop w:val="0"/>
      <w:marBottom w:val="0"/>
      <w:divBdr>
        <w:top w:val="none" w:sz="0" w:space="0" w:color="auto"/>
        <w:left w:val="none" w:sz="0" w:space="0" w:color="auto"/>
        <w:bottom w:val="none" w:sz="0" w:space="0" w:color="auto"/>
        <w:right w:val="none" w:sz="0" w:space="0" w:color="auto"/>
      </w:divBdr>
    </w:div>
    <w:div w:id="1320381612">
      <w:marLeft w:val="640"/>
      <w:marRight w:val="0"/>
      <w:marTop w:val="0"/>
      <w:marBottom w:val="0"/>
      <w:divBdr>
        <w:top w:val="none" w:sz="0" w:space="0" w:color="auto"/>
        <w:left w:val="none" w:sz="0" w:space="0" w:color="auto"/>
        <w:bottom w:val="none" w:sz="0" w:space="0" w:color="auto"/>
        <w:right w:val="none" w:sz="0" w:space="0" w:color="auto"/>
      </w:divBdr>
    </w:div>
    <w:div w:id="1320381671">
      <w:marLeft w:val="640"/>
      <w:marRight w:val="0"/>
      <w:marTop w:val="0"/>
      <w:marBottom w:val="0"/>
      <w:divBdr>
        <w:top w:val="none" w:sz="0" w:space="0" w:color="auto"/>
        <w:left w:val="none" w:sz="0" w:space="0" w:color="auto"/>
        <w:bottom w:val="none" w:sz="0" w:space="0" w:color="auto"/>
        <w:right w:val="none" w:sz="0" w:space="0" w:color="auto"/>
      </w:divBdr>
    </w:div>
    <w:div w:id="1320381685">
      <w:marLeft w:val="640"/>
      <w:marRight w:val="0"/>
      <w:marTop w:val="0"/>
      <w:marBottom w:val="0"/>
      <w:divBdr>
        <w:top w:val="none" w:sz="0" w:space="0" w:color="auto"/>
        <w:left w:val="none" w:sz="0" w:space="0" w:color="auto"/>
        <w:bottom w:val="none" w:sz="0" w:space="0" w:color="auto"/>
        <w:right w:val="none" w:sz="0" w:space="0" w:color="auto"/>
      </w:divBdr>
    </w:div>
    <w:div w:id="1320421738">
      <w:marLeft w:val="640"/>
      <w:marRight w:val="0"/>
      <w:marTop w:val="0"/>
      <w:marBottom w:val="0"/>
      <w:divBdr>
        <w:top w:val="none" w:sz="0" w:space="0" w:color="auto"/>
        <w:left w:val="none" w:sz="0" w:space="0" w:color="auto"/>
        <w:bottom w:val="none" w:sz="0" w:space="0" w:color="auto"/>
        <w:right w:val="none" w:sz="0" w:space="0" w:color="auto"/>
      </w:divBdr>
    </w:div>
    <w:div w:id="1320424206">
      <w:marLeft w:val="640"/>
      <w:marRight w:val="0"/>
      <w:marTop w:val="0"/>
      <w:marBottom w:val="0"/>
      <w:divBdr>
        <w:top w:val="none" w:sz="0" w:space="0" w:color="auto"/>
        <w:left w:val="none" w:sz="0" w:space="0" w:color="auto"/>
        <w:bottom w:val="none" w:sz="0" w:space="0" w:color="auto"/>
        <w:right w:val="none" w:sz="0" w:space="0" w:color="auto"/>
      </w:divBdr>
    </w:div>
    <w:div w:id="1320497937">
      <w:marLeft w:val="640"/>
      <w:marRight w:val="0"/>
      <w:marTop w:val="0"/>
      <w:marBottom w:val="0"/>
      <w:divBdr>
        <w:top w:val="none" w:sz="0" w:space="0" w:color="auto"/>
        <w:left w:val="none" w:sz="0" w:space="0" w:color="auto"/>
        <w:bottom w:val="none" w:sz="0" w:space="0" w:color="auto"/>
        <w:right w:val="none" w:sz="0" w:space="0" w:color="auto"/>
      </w:divBdr>
    </w:div>
    <w:div w:id="1320502264">
      <w:marLeft w:val="640"/>
      <w:marRight w:val="0"/>
      <w:marTop w:val="0"/>
      <w:marBottom w:val="0"/>
      <w:divBdr>
        <w:top w:val="none" w:sz="0" w:space="0" w:color="auto"/>
        <w:left w:val="none" w:sz="0" w:space="0" w:color="auto"/>
        <w:bottom w:val="none" w:sz="0" w:space="0" w:color="auto"/>
        <w:right w:val="none" w:sz="0" w:space="0" w:color="auto"/>
      </w:divBdr>
    </w:div>
    <w:div w:id="1320504816">
      <w:marLeft w:val="640"/>
      <w:marRight w:val="0"/>
      <w:marTop w:val="0"/>
      <w:marBottom w:val="0"/>
      <w:divBdr>
        <w:top w:val="none" w:sz="0" w:space="0" w:color="auto"/>
        <w:left w:val="none" w:sz="0" w:space="0" w:color="auto"/>
        <w:bottom w:val="none" w:sz="0" w:space="0" w:color="auto"/>
        <w:right w:val="none" w:sz="0" w:space="0" w:color="auto"/>
      </w:divBdr>
    </w:div>
    <w:div w:id="1320573975">
      <w:marLeft w:val="640"/>
      <w:marRight w:val="0"/>
      <w:marTop w:val="0"/>
      <w:marBottom w:val="0"/>
      <w:divBdr>
        <w:top w:val="none" w:sz="0" w:space="0" w:color="auto"/>
        <w:left w:val="none" w:sz="0" w:space="0" w:color="auto"/>
        <w:bottom w:val="none" w:sz="0" w:space="0" w:color="auto"/>
        <w:right w:val="none" w:sz="0" w:space="0" w:color="auto"/>
      </w:divBdr>
    </w:div>
    <w:div w:id="1320577568">
      <w:marLeft w:val="640"/>
      <w:marRight w:val="0"/>
      <w:marTop w:val="0"/>
      <w:marBottom w:val="0"/>
      <w:divBdr>
        <w:top w:val="none" w:sz="0" w:space="0" w:color="auto"/>
        <w:left w:val="none" w:sz="0" w:space="0" w:color="auto"/>
        <w:bottom w:val="none" w:sz="0" w:space="0" w:color="auto"/>
        <w:right w:val="none" w:sz="0" w:space="0" w:color="auto"/>
      </w:divBdr>
    </w:div>
    <w:div w:id="1320693721">
      <w:marLeft w:val="640"/>
      <w:marRight w:val="0"/>
      <w:marTop w:val="0"/>
      <w:marBottom w:val="0"/>
      <w:divBdr>
        <w:top w:val="none" w:sz="0" w:space="0" w:color="auto"/>
        <w:left w:val="none" w:sz="0" w:space="0" w:color="auto"/>
        <w:bottom w:val="none" w:sz="0" w:space="0" w:color="auto"/>
        <w:right w:val="none" w:sz="0" w:space="0" w:color="auto"/>
      </w:divBdr>
    </w:div>
    <w:div w:id="1320769408">
      <w:marLeft w:val="640"/>
      <w:marRight w:val="0"/>
      <w:marTop w:val="0"/>
      <w:marBottom w:val="0"/>
      <w:divBdr>
        <w:top w:val="none" w:sz="0" w:space="0" w:color="auto"/>
        <w:left w:val="none" w:sz="0" w:space="0" w:color="auto"/>
        <w:bottom w:val="none" w:sz="0" w:space="0" w:color="auto"/>
        <w:right w:val="none" w:sz="0" w:space="0" w:color="auto"/>
      </w:divBdr>
    </w:div>
    <w:div w:id="1320884200">
      <w:marLeft w:val="640"/>
      <w:marRight w:val="0"/>
      <w:marTop w:val="0"/>
      <w:marBottom w:val="0"/>
      <w:divBdr>
        <w:top w:val="none" w:sz="0" w:space="0" w:color="auto"/>
        <w:left w:val="none" w:sz="0" w:space="0" w:color="auto"/>
        <w:bottom w:val="none" w:sz="0" w:space="0" w:color="auto"/>
        <w:right w:val="none" w:sz="0" w:space="0" w:color="auto"/>
      </w:divBdr>
    </w:div>
    <w:div w:id="1320889675">
      <w:marLeft w:val="640"/>
      <w:marRight w:val="0"/>
      <w:marTop w:val="0"/>
      <w:marBottom w:val="0"/>
      <w:divBdr>
        <w:top w:val="none" w:sz="0" w:space="0" w:color="auto"/>
        <w:left w:val="none" w:sz="0" w:space="0" w:color="auto"/>
        <w:bottom w:val="none" w:sz="0" w:space="0" w:color="auto"/>
        <w:right w:val="none" w:sz="0" w:space="0" w:color="auto"/>
      </w:divBdr>
    </w:div>
    <w:div w:id="1321041271">
      <w:marLeft w:val="640"/>
      <w:marRight w:val="0"/>
      <w:marTop w:val="0"/>
      <w:marBottom w:val="0"/>
      <w:divBdr>
        <w:top w:val="none" w:sz="0" w:space="0" w:color="auto"/>
        <w:left w:val="none" w:sz="0" w:space="0" w:color="auto"/>
        <w:bottom w:val="none" w:sz="0" w:space="0" w:color="auto"/>
        <w:right w:val="none" w:sz="0" w:space="0" w:color="auto"/>
      </w:divBdr>
    </w:div>
    <w:div w:id="1321076936">
      <w:marLeft w:val="640"/>
      <w:marRight w:val="0"/>
      <w:marTop w:val="0"/>
      <w:marBottom w:val="0"/>
      <w:divBdr>
        <w:top w:val="none" w:sz="0" w:space="0" w:color="auto"/>
        <w:left w:val="none" w:sz="0" w:space="0" w:color="auto"/>
        <w:bottom w:val="none" w:sz="0" w:space="0" w:color="auto"/>
        <w:right w:val="none" w:sz="0" w:space="0" w:color="auto"/>
      </w:divBdr>
    </w:div>
    <w:div w:id="1321078177">
      <w:marLeft w:val="640"/>
      <w:marRight w:val="0"/>
      <w:marTop w:val="0"/>
      <w:marBottom w:val="0"/>
      <w:divBdr>
        <w:top w:val="none" w:sz="0" w:space="0" w:color="auto"/>
        <w:left w:val="none" w:sz="0" w:space="0" w:color="auto"/>
        <w:bottom w:val="none" w:sz="0" w:space="0" w:color="auto"/>
        <w:right w:val="none" w:sz="0" w:space="0" w:color="auto"/>
      </w:divBdr>
    </w:div>
    <w:div w:id="1321081791">
      <w:marLeft w:val="640"/>
      <w:marRight w:val="0"/>
      <w:marTop w:val="0"/>
      <w:marBottom w:val="0"/>
      <w:divBdr>
        <w:top w:val="none" w:sz="0" w:space="0" w:color="auto"/>
        <w:left w:val="none" w:sz="0" w:space="0" w:color="auto"/>
        <w:bottom w:val="none" w:sz="0" w:space="0" w:color="auto"/>
        <w:right w:val="none" w:sz="0" w:space="0" w:color="auto"/>
      </w:divBdr>
    </w:div>
    <w:div w:id="1321083678">
      <w:marLeft w:val="640"/>
      <w:marRight w:val="0"/>
      <w:marTop w:val="0"/>
      <w:marBottom w:val="0"/>
      <w:divBdr>
        <w:top w:val="none" w:sz="0" w:space="0" w:color="auto"/>
        <w:left w:val="none" w:sz="0" w:space="0" w:color="auto"/>
        <w:bottom w:val="none" w:sz="0" w:space="0" w:color="auto"/>
        <w:right w:val="none" w:sz="0" w:space="0" w:color="auto"/>
      </w:divBdr>
    </w:div>
    <w:div w:id="1321159901">
      <w:marLeft w:val="640"/>
      <w:marRight w:val="0"/>
      <w:marTop w:val="0"/>
      <w:marBottom w:val="0"/>
      <w:divBdr>
        <w:top w:val="none" w:sz="0" w:space="0" w:color="auto"/>
        <w:left w:val="none" w:sz="0" w:space="0" w:color="auto"/>
        <w:bottom w:val="none" w:sz="0" w:space="0" w:color="auto"/>
        <w:right w:val="none" w:sz="0" w:space="0" w:color="auto"/>
      </w:divBdr>
    </w:div>
    <w:div w:id="1321228200">
      <w:marLeft w:val="640"/>
      <w:marRight w:val="0"/>
      <w:marTop w:val="0"/>
      <w:marBottom w:val="0"/>
      <w:divBdr>
        <w:top w:val="none" w:sz="0" w:space="0" w:color="auto"/>
        <w:left w:val="none" w:sz="0" w:space="0" w:color="auto"/>
        <w:bottom w:val="none" w:sz="0" w:space="0" w:color="auto"/>
        <w:right w:val="none" w:sz="0" w:space="0" w:color="auto"/>
      </w:divBdr>
    </w:div>
    <w:div w:id="1321235536">
      <w:marLeft w:val="640"/>
      <w:marRight w:val="0"/>
      <w:marTop w:val="0"/>
      <w:marBottom w:val="0"/>
      <w:divBdr>
        <w:top w:val="none" w:sz="0" w:space="0" w:color="auto"/>
        <w:left w:val="none" w:sz="0" w:space="0" w:color="auto"/>
        <w:bottom w:val="none" w:sz="0" w:space="0" w:color="auto"/>
        <w:right w:val="none" w:sz="0" w:space="0" w:color="auto"/>
      </w:divBdr>
    </w:div>
    <w:div w:id="1321274251">
      <w:marLeft w:val="640"/>
      <w:marRight w:val="0"/>
      <w:marTop w:val="0"/>
      <w:marBottom w:val="0"/>
      <w:divBdr>
        <w:top w:val="none" w:sz="0" w:space="0" w:color="auto"/>
        <w:left w:val="none" w:sz="0" w:space="0" w:color="auto"/>
        <w:bottom w:val="none" w:sz="0" w:space="0" w:color="auto"/>
        <w:right w:val="none" w:sz="0" w:space="0" w:color="auto"/>
      </w:divBdr>
    </w:div>
    <w:div w:id="1321344233">
      <w:marLeft w:val="640"/>
      <w:marRight w:val="0"/>
      <w:marTop w:val="0"/>
      <w:marBottom w:val="0"/>
      <w:divBdr>
        <w:top w:val="none" w:sz="0" w:space="0" w:color="auto"/>
        <w:left w:val="none" w:sz="0" w:space="0" w:color="auto"/>
        <w:bottom w:val="none" w:sz="0" w:space="0" w:color="auto"/>
        <w:right w:val="none" w:sz="0" w:space="0" w:color="auto"/>
      </w:divBdr>
    </w:div>
    <w:div w:id="1321344503">
      <w:marLeft w:val="640"/>
      <w:marRight w:val="0"/>
      <w:marTop w:val="0"/>
      <w:marBottom w:val="0"/>
      <w:divBdr>
        <w:top w:val="none" w:sz="0" w:space="0" w:color="auto"/>
        <w:left w:val="none" w:sz="0" w:space="0" w:color="auto"/>
        <w:bottom w:val="none" w:sz="0" w:space="0" w:color="auto"/>
        <w:right w:val="none" w:sz="0" w:space="0" w:color="auto"/>
      </w:divBdr>
    </w:div>
    <w:div w:id="1321345033">
      <w:marLeft w:val="640"/>
      <w:marRight w:val="0"/>
      <w:marTop w:val="0"/>
      <w:marBottom w:val="0"/>
      <w:divBdr>
        <w:top w:val="none" w:sz="0" w:space="0" w:color="auto"/>
        <w:left w:val="none" w:sz="0" w:space="0" w:color="auto"/>
        <w:bottom w:val="none" w:sz="0" w:space="0" w:color="auto"/>
        <w:right w:val="none" w:sz="0" w:space="0" w:color="auto"/>
      </w:divBdr>
    </w:div>
    <w:div w:id="1321353561">
      <w:marLeft w:val="640"/>
      <w:marRight w:val="0"/>
      <w:marTop w:val="0"/>
      <w:marBottom w:val="0"/>
      <w:divBdr>
        <w:top w:val="none" w:sz="0" w:space="0" w:color="auto"/>
        <w:left w:val="none" w:sz="0" w:space="0" w:color="auto"/>
        <w:bottom w:val="none" w:sz="0" w:space="0" w:color="auto"/>
        <w:right w:val="none" w:sz="0" w:space="0" w:color="auto"/>
      </w:divBdr>
    </w:div>
    <w:div w:id="1321421198">
      <w:marLeft w:val="640"/>
      <w:marRight w:val="0"/>
      <w:marTop w:val="0"/>
      <w:marBottom w:val="0"/>
      <w:divBdr>
        <w:top w:val="none" w:sz="0" w:space="0" w:color="auto"/>
        <w:left w:val="none" w:sz="0" w:space="0" w:color="auto"/>
        <w:bottom w:val="none" w:sz="0" w:space="0" w:color="auto"/>
        <w:right w:val="none" w:sz="0" w:space="0" w:color="auto"/>
      </w:divBdr>
    </w:div>
    <w:div w:id="1321425553">
      <w:marLeft w:val="640"/>
      <w:marRight w:val="0"/>
      <w:marTop w:val="0"/>
      <w:marBottom w:val="0"/>
      <w:divBdr>
        <w:top w:val="none" w:sz="0" w:space="0" w:color="auto"/>
        <w:left w:val="none" w:sz="0" w:space="0" w:color="auto"/>
        <w:bottom w:val="none" w:sz="0" w:space="0" w:color="auto"/>
        <w:right w:val="none" w:sz="0" w:space="0" w:color="auto"/>
      </w:divBdr>
    </w:div>
    <w:div w:id="1321426793">
      <w:marLeft w:val="640"/>
      <w:marRight w:val="0"/>
      <w:marTop w:val="0"/>
      <w:marBottom w:val="0"/>
      <w:divBdr>
        <w:top w:val="none" w:sz="0" w:space="0" w:color="auto"/>
        <w:left w:val="none" w:sz="0" w:space="0" w:color="auto"/>
        <w:bottom w:val="none" w:sz="0" w:space="0" w:color="auto"/>
        <w:right w:val="none" w:sz="0" w:space="0" w:color="auto"/>
      </w:divBdr>
    </w:div>
    <w:div w:id="1321428446">
      <w:marLeft w:val="640"/>
      <w:marRight w:val="0"/>
      <w:marTop w:val="0"/>
      <w:marBottom w:val="0"/>
      <w:divBdr>
        <w:top w:val="none" w:sz="0" w:space="0" w:color="auto"/>
        <w:left w:val="none" w:sz="0" w:space="0" w:color="auto"/>
        <w:bottom w:val="none" w:sz="0" w:space="0" w:color="auto"/>
        <w:right w:val="none" w:sz="0" w:space="0" w:color="auto"/>
      </w:divBdr>
    </w:div>
    <w:div w:id="1321541819">
      <w:marLeft w:val="640"/>
      <w:marRight w:val="0"/>
      <w:marTop w:val="0"/>
      <w:marBottom w:val="0"/>
      <w:divBdr>
        <w:top w:val="none" w:sz="0" w:space="0" w:color="auto"/>
        <w:left w:val="none" w:sz="0" w:space="0" w:color="auto"/>
        <w:bottom w:val="none" w:sz="0" w:space="0" w:color="auto"/>
        <w:right w:val="none" w:sz="0" w:space="0" w:color="auto"/>
      </w:divBdr>
    </w:div>
    <w:div w:id="1321615125">
      <w:marLeft w:val="640"/>
      <w:marRight w:val="0"/>
      <w:marTop w:val="0"/>
      <w:marBottom w:val="0"/>
      <w:divBdr>
        <w:top w:val="none" w:sz="0" w:space="0" w:color="auto"/>
        <w:left w:val="none" w:sz="0" w:space="0" w:color="auto"/>
        <w:bottom w:val="none" w:sz="0" w:space="0" w:color="auto"/>
        <w:right w:val="none" w:sz="0" w:space="0" w:color="auto"/>
      </w:divBdr>
    </w:div>
    <w:div w:id="1321615724">
      <w:marLeft w:val="640"/>
      <w:marRight w:val="0"/>
      <w:marTop w:val="0"/>
      <w:marBottom w:val="0"/>
      <w:divBdr>
        <w:top w:val="none" w:sz="0" w:space="0" w:color="auto"/>
        <w:left w:val="none" w:sz="0" w:space="0" w:color="auto"/>
        <w:bottom w:val="none" w:sz="0" w:space="0" w:color="auto"/>
        <w:right w:val="none" w:sz="0" w:space="0" w:color="auto"/>
      </w:divBdr>
    </w:div>
    <w:div w:id="1321619268">
      <w:marLeft w:val="640"/>
      <w:marRight w:val="0"/>
      <w:marTop w:val="0"/>
      <w:marBottom w:val="0"/>
      <w:divBdr>
        <w:top w:val="none" w:sz="0" w:space="0" w:color="auto"/>
        <w:left w:val="none" w:sz="0" w:space="0" w:color="auto"/>
        <w:bottom w:val="none" w:sz="0" w:space="0" w:color="auto"/>
        <w:right w:val="none" w:sz="0" w:space="0" w:color="auto"/>
      </w:divBdr>
    </w:div>
    <w:div w:id="1321664782">
      <w:marLeft w:val="640"/>
      <w:marRight w:val="0"/>
      <w:marTop w:val="0"/>
      <w:marBottom w:val="0"/>
      <w:divBdr>
        <w:top w:val="none" w:sz="0" w:space="0" w:color="auto"/>
        <w:left w:val="none" w:sz="0" w:space="0" w:color="auto"/>
        <w:bottom w:val="none" w:sz="0" w:space="0" w:color="auto"/>
        <w:right w:val="none" w:sz="0" w:space="0" w:color="auto"/>
      </w:divBdr>
    </w:div>
    <w:div w:id="1321689317">
      <w:marLeft w:val="640"/>
      <w:marRight w:val="0"/>
      <w:marTop w:val="0"/>
      <w:marBottom w:val="0"/>
      <w:divBdr>
        <w:top w:val="none" w:sz="0" w:space="0" w:color="auto"/>
        <w:left w:val="none" w:sz="0" w:space="0" w:color="auto"/>
        <w:bottom w:val="none" w:sz="0" w:space="0" w:color="auto"/>
        <w:right w:val="none" w:sz="0" w:space="0" w:color="auto"/>
      </w:divBdr>
    </w:div>
    <w:div w:id="1321730895">
      <w:marLeft w:val="640"/>
      <w:marRight w:val="0"/>
      <w:marTop w:val="0"/>
      <w:marBottom w:val="0"/>
      <w:divBdr>
        <w:top w:val="none" w:sz="0" w:space="0" w:color="auto"/>
        <w:left w:val="none" w:sz="0" w:space="0" w:color="auto"/>
        <w:bottom w:val="none" w:sz="0" w:space="0" w:color="auto"/>
        <w:right w:val="none" w:sz="0" w:space="0" w:color="auto"/>
      </w:divBdr>
    </w:div>
    <w:div w:id="1321736560">
      <w:marLeft w:val="640"/>
      <w:marRight w:val="0"/>
      <w:marTop w:val="0"/>
      <w:marBottom w:val="0"/>
      <w:divBdr>
        <w:top w:val="none" w:sz="0" w:space="0" w:color="auto"/>
        <w:left w:val="none" w:sz="0" w:space="0" w:color="auto"/>
        <w:bottom w:val="none" w:sz="0" w:space="0" w:color="auto"/>
        <w:right w:val="none" w:sz="0" w:space="0" w:color="auto"/>
      </w:divBdr>
    </w:div>
    <w:div w:id="1321806146">
      <w:marLeft w:val="640"/>
      <w:marRight w:val="0"/>
      <w:marTop w:val="0"/>
      <w:marBottom w:val="0"/>
      <w:divBdr>
        <w:top w:val="none" w:sz="0" w:space="0" w:color="auto"/>
        <w:left w:val="none" w:sz="0" w:space="0" w:color="auto"/>
        <w:bottom w:val="none" w:sz="0" w:space="0" w:color="auto"/>
        <w:right w:val="none" w:sz="0" w:space="0" w:color="auto"/>
      </w:divBdr>
    </w:div>
    <w:div w:id="1321814861">
      <w:marLeft w:val="640"/>
      <w:marRight w:val="0"/>
      <w:marTop w:val="0"/>
      <w:marBottom w:val="0"/>
      <w:divBdr>
        <w:top w:val="none" w:sz="0" w:space="0" w:color="auto"/>
        <w:left w:val="none" w:sz="0" w:space="0" w:color="auto"/>
        <w:bottom w:val="none" w:sz="0" w:space="0" w:color="auto"/>
        <w:right w:val="none" w:sz="0" w:space="0" w:color="auto"/>
      </w:divBdr>
    </w:div>
    <w:div w:id="1321884520">
      <w:marLeft w:val="640"/>
      <w:marRight w:val="0"/>
      <w:marTop w:val="0"/>
      <w:marBottom w:val="0"/>
      <w:divBdr>
        <w:top w:val="none" w:sz="0" w:space="0" w:color="auto"/>
        <w:left w:val="none" w:sz="0" w:space="0" w:color="auto"/>
        <w:bottom w:val="none" w:sz="0" w:space="0" w:color="auto"/>
        <w:right w:val="none" w:sz="0" w:space="0" w:color="auto"/>
      </w:divBdr>
    </w:div>
    <w:div w:id="1321885516">
      <w:marLeft w:val="640"/>
      <w:marRight w:val="0"/>
      <w:marTop w:val="0"/>
      <w:marBottom w:val="0"/>
      <w:divBdr>
        <w:top w:val="none" w:sz="0" w:space="0" w:color="auto"/>
        <w:left w:val="none" w:sz="0" w:space="0" w:color="auto"/>
        <w:bottom w:val="none" w:sz="0" w:space="0" w:color="auto"/>
        <w:right w:val="none" w:sz="0" w:space="0" w:color="auto"/>
      </w:divBdr>
    </w:div>
    <w:div w:id="1321999393">
      <w:marLeft w:val="640"/>
      <w:marRight w:val="0"/>
      <w:marTop w:val="0"/>
      <w:marBottom w:val="0"/>
      <w:divBdr>
        <w:top w:val="none" w:sz="0" w:space="0" w:color="auto"/>
        <w:left w:val="none" w:sz="0" w:space="0" w:color="auto"/>
        <w:bottom w:val="none" w:sz="0" w:space="0" w:color="auto"/>
        <w:right w:val="none" w:sz="0" w:space="0" w:color="auto"/>
      </w:divBdr>
    </w:div>
    <w:div w:id="1322080747">
      <w:marLeft w:val="640"/>
      <w:marRight w:val="0"/>
      <w:marTop w:val="0"/>
      <w:marBottom w:val="0"/>
      <w:divBdr>
        <w:top w:val="none" w:sz="0" w:space="0" w:color="auto"/>
        <w:left w:val="none" w:sz="0" w:space="0" w:color="auto"/>
        <w:bottom w:val="none" w:sz="0" w:space="0" w:color="auto"/>
        <w:right w:val="none" w:sz="0" w:space="0" w:color="auto"/>
      </w:divBdr>
    </w:div>
    <w:div w:id="1322192356">
      <w:marLeft w:val="640"/>
      <w:marRight w:val="0"/>
      <w:marTop w:val="0"/>
      <w:marBottom w:val="0"/>
      <w:divBdr>
        <w:top w:val="none" w:sz="0" w:space="0" w:color="auto"/>
        <w:left w:val="none" w:sz="0" w:space="0" w:color="auto"/>
        <w:bottom w:val="none" w:sz="0" w:space="0" w:color="auto"/>
        <w:right w:val="none" w:sz="0" w:space="0" w:color="auto"/>
      </w:divBdr>
    </w:div>
    <w:div w:id="1322192901">
      <w:marLeft w:val="640"/>
      <w:marRight w:val="0"/>
      <w:marTop w:val="0"/>
      <w:marBottom w:val="0"/>
      <w:divBdr>
        <w:top w:val="none" w:sz="0" w:space="0" w:color="auto"/>
        <w:left w:val="none" w:sz="0" w:space="0" w:color="auto"/>
        <w:bottom w:val="none" w:sz="0" w:space="0" w:color="auto"/>
        <w:right w:val="none" w:sz="0" w:space="0" w:color="auto"/>
      </w:divBdr>
    </w:div>
    <w:div w:id="1322197130">
      <w:marLeft w:val="640"/>
      <w:marRight w:val="0"/>
      <w:marTop w:val="0"/>
      <w:marBottom w:val="0"/>
      <w:divBdr>
        <w:top w:val="none" w:sz="0" w:space="0" w:color="auto"/>
        <w:left w:val="none" w:sz="0" w:space="0" w:color="auto"/>
        <w:bottom w:val="none" w:sz="0" w:space="0" w:color="auto"/>
        <w:right w:val="none" w:sz="0" w:space="0" w:color="auto"/>
      </w:divBdr>
    </w:div>
    <w:div w:id="1322201439">
      <w:marLeft w:val="640"/>
      <w:marRight w:val="0"/>
      <w:marTop w:val="0"/>
      <w:marBottom w:val="0"/>
      <w:divBdr>
        <w:top w:val="none" w:sz="0" w:space="0" w:color="auto"/>
        <w:left w:val="none" w:sz="0" w:space="0" w:color="auto"/>
        <w:bottom w:val="none" w:sz="0" w:space="0" w:color="auto"/>
        <w:right w:val="none" w:sz="0" w:space="0" w:color="auto"/>
      </w:divBdr>
    </w:div>
    <w:div w:id="1322269825">
      <w:marLeft w:val="640"/>
      <w:marRight w:val="0"/>
      <w:marTop w:val="0"/>
      <w:marBottom w:val="0"/>
      <w:divBdr>
        <w:top w:val="none" w:sz="0" w:space="0" w:color="auto"/>
        <w:left w:val="none" w:sz="0" w:space="0" w:color="auto"/>
        <w:bottom w:val="none" w:sz="0" w:space="0" w:color="auto"/>
        <w:right w:val="none" w:sz="0" w:space="0" w:color="auto"/>
      </w:divBdr>
    </w:div>
    <w:div w:id="1322272916">
      <w:marLeft w:val="640"/>
      <w:marRight w:val="0"/>
      <w:marTop w:val="0"/>
      <w:marBottom w:val="0"/>
      <w:divBdr>
        <w:top w:val="none" w:sz="0" w:space="0" w:color="auto"/>
        <w:left w:val="none" w:sz="0" w:space="0" w:color="auto"/>
        <w:bottom w:val="none" w:sz="0" w:space="0" w:color="auto"/>
        <w:right w:val="none" w:sz="0" w:space="0" w:color="auto"/>
      </w:divBdr>
    </w:div>
    <w:div w:id="1322276043">
      <w:marLeft w:val="640"/>
      <w:marRight w:val="0"/>
      <w:marTop w:val="0"/>
      <w:marBottom w:val="0"/>
      <w:divBdr>
        <w:top w:val="none" w:sz="0" w:space="0" w:color="auto"/>
        <w:left w:val="none" w:sz="0" w:space="0" w:color="auto"/>
        <w:bottom w:val="none" w:sz="0" w:space="0" w:color="auto"/>
        <w:right w:val="none" w:sz="0" w:space="0" w:color="auto"/>
      </w:divBdr>
    </w:div>
    <w:div w:id="1322350000">
      <w:marLeft w:val="640"/>
      <w:marRight w:val="0"/>
      <w:marTop w:val="0"/>
      <w:marBottom w:val="0"/>
      <w:divBdr>
        <w:top w:val="none" w:sz="0" w:space="0" w:color="auto"/>
        <w:left w:val="none" w:sz="0" w:space="0" w:color="auto"/>
        <w:bottom w:val="none" w:sz="0" w:space="0" w:color="auto"/>
        <w:right w:val="none" w:sz="0" w:space="0" w:color="auto"/>
      </w:divBdr>
    </w:div>
    <w:div w:id="1322351771">
      <w:marLeft w:val="640"/>
      <w:marRight w:val="0"/>
      <w:marTop w:val="0"/>
      <w:marBottom w:val="0"/>
      <w:divBdr>
        <w:top w:val="none" w:sz="0" w:space="0" w:color="auto"/>
        <w:left w:val="none" w:sz="0" w:space="0" w:color="auto"/>
        <w:bottom w:val="none" w:sz="0" w:space="0" w:color="auto"/>
        <w:right w:val="none" w:sz="0" w:space="0" w:color="auto"/>
      </w:divBdr>
    </w:div>
    <w:div w:id="1322388401">
      <w:marLeft w:val="640"/>
      <w:marRight w:val="0"/>
      <w:marTop w:val="0"/>
      <w:marBottom w:val="0"/>
      <w:divBdr>
        <w:top w:val="none" w:sz="0" w:space="0" w:color="auto"/>
        <w:left w:val="none" w:sz="0" w:space="0" w:color="auto"/>
        <w:bottom w:val="none" w:sz="0" w:space="0" w:color="auto"/>
        <w:right w:val="none" w:sz="0" w:space="0" w:color="auto"/>
      </w:divBdr>
    </w:div>
    <w:div w:id="1322464774">
      <w:marLeft w:val="640"/>
      <w:marRight w:val="0"/>
      <w:marTop w:val="0"/>
      <w:marBottom w:val="0"/>
      <w:divBdr>
        <w:top w:val="none" w:sz="0" w:space="0" w:color="auto"/>
        <w:left w:val="none" w:sz="0" w:space="0" w:color="auto"/>
        <w:bottom w:val="none" w:sz="0" w:space="0" w:color="auto"/>
        <w:right w:val="none" w:sz="0" w:space="0" w:color="auto"/>
      </w:divBdr>
    </w:div>
    <w:div w:id="1322466739">
      <w:marLeft w:val="640"/>
      <w:marRight w:val="0"/>
      <w:marTop w:val="0"/>
      <w:marBottom w:val="0"/>
      <w:divBdr>
        <w:top w:val="none" w:sz="0" w:space="0" w:color="auto"/>
        <w:left w:val="none" w:sz="0" w:space="0" w:color="auto"/>
        <w:bottom w:val="none" w:sz="0" w:space="0" w:color="auto"/>
        <w:right w:val="none" w:sz="0" w:space="0" w:color="auto"/>
      </w:divBdr>
    </w:div>
    <w:div w:id="1322587819">
      <w:marLeft w:val="640"/>
      <w:marRight w:val="0"/>
      <w:marTop w:val="0"/>
      <w:marBottom w:val="0"/>
      <w:divBdr>
        <w:top w:val="none" w:sz="0" w:space="0" w:color="auto"/>
        <w:left w:val="none" w:sz="0" w:space="0" w:color="auto"/>
        <w:bottom w:val="none" w:sz="0" w:space="0" w:color="auto"/>
        <w:right w:val="none" w:sz="0" w:space="0" w:color="auto"/>
      </w:divBdr>
    </w:div>
    <w:div w:id="1322588204">
      <w:marLeft w:val="640"/>
      <w:marRight w:val="0"/>
      <w:marTop w:val="0"/>
      <w:marBottom w:val="0"/>
      <w:divBdr>
        <w:top w:val="none" w:sz="0" w:space="0" w:color="auto"/>
        <w:left w:val="none" w:sz="0" w:space="0" w:color="auto"/>
        <w:bottom w:val="none" w:sz="0" w:space="0" w:color="auto"/>
        <w:right w:val="none" w:sz="0" w:space="0" w:color="auto"/>
      </w:divBdr>
    </w:div>
    <w:div w:id="1322659244">
      <w:marLeft w:val="640"/>
      <w:marRight w:val="0"/>
      <w:marTop w:val="0"/>
      <w:marBottom w:val="0"/>
      <w:divBdr>
        <w:top w:val="none" w:sz="0" w:space="0" w:color="auto"/>
        <w:left w:val="none" w:sz="0" w:space="0" w:color="auto"/>
        <w:bottom w:val="none" w:sz="0" w:space="0" w:color="auto"/>
        <w:right w:val="none" w:sz="0" w:space="0" w:color="auto"/>
      </w:divBdr>
    </w:div>
    <w:div w:id="1322731664">
      <w:marLeft w:val="640"/>
      <w:marRight w:val="0"/>
      <w:marTop w:val="0"/>
      <w:marBottom w:val="0"/>
      <w:divBdr>
        <w:top w:val="none" w:sz="0" w:space="0" w:color="auto"/>
        <w:left w:val="none" w:sz="0" w:space="0" w:color="auto"/>
        <w:bottom w:val="none" w:sz="0" w:space="0" w:color="auto"/>
        <w:right w:val="none" w:sz="0" w:space="0" w:color="auto"/>
      </w:divBdr>
    </w:div>
    <w:div w:id="1322733830">
      <w:marLeft w:val="640"/>
      <w:marRight w:val="0"/>
      <w:marTop w:val="0"/>
      <w:marBottom w:val="0"/>
      <w:divBdr>
        <w:top w:val="none" w:sz="0" w:space="0" w:color="auto"/>
        <w:left w:val="none" w:sz="0" w:space="0" w:color="auto"/>
        <w:bottom w:val="none" w:sz="0" w:space="0" w:color="auto"/>
        <w:right w:val="none" w:sz="0" w:space="0" w:color="auto"/>
      </w:divBdr>
    </w:div>
    <w:div w:id="1322735068">
      <w:marLeft w:val="640"/>
      <w:marRight w:val="0"/>
      <w:marTop w:val="0"/>
      <w:marBottom w:val="0"/>
      <w:divBdr>
        <w:top w:val="none" w:sz="0" w:space="0" w:color="auto"/>
        <w:left w:val="none" w:sz="0" w:space="0" w:color="auto"/>
        <w:bottom w:val="none" w:sz="0" w:space="0" w:color="auto"/>
        <w:right w:val="none" w:sz="0" w:space="0" w:color="auto"/>
      </w:divBdr>
    </w:div>
    <w:div w:id="1322738884">
      <w:marLeft w:val="640"/>
      <w:marRight w:val="0"/>
      <w:marTop w:val="0"/>
      <w:marBottom w:val="0"/>
      <w:divBdr>
        <w:top w:val="none" w:sz="0" w:space="0" w:color="auto"/>
        <w:left w:val="none" w:sz="0" w:space="0" w:color="auto"/>
        <w:bottom w:val="none" w:sz="0" w:space="0" w:color="auto"/>
        <w:right w:val="none" w:sz="0" w:space="0" w:color="auto"/>
      </w:divBdr>
    </w:div>
    <w:div w:id="1322805137">
      <w:marLeft w:val="640"/>
      <w:marRight w:val="0"/>
      <w:marTop w:val="0"/>
      <w:marBottom w:val="0"/>
      <w:divBdr>
        <w:top w:val="none" w:sz="0" w:space="0" w:color="auto"/>
        <w:left w:val="none" w:sz="0" w:space="0" w:color="auto"/>
        <w:bottom w:val="none" w:sz="0" w:space="0" w:color="auto"/>
        <w:right w:val="none" w:sz="0" w:space="0" w:color="auto"/>
      </w:divBdr>
    </w:div>
    <w:div w:id="1322808770">
      <w:marLeft w:val="640"/>
      <w:marRight w:val="0"/>
      <w:marTop w:val="0"/>
      <w:marBottom w:val="0"/>
      <w:divBdr>
        <w:top w:val="none" w:sz="0" w:space="0" w:color="auto"/>
        <w:left w:val="none" w:sz="0" w:space="0" w:color="auto"/>
        <w:bottom w:val="none" w:sz="0" w:space="0" w:color="auto"/>
        <w:right w:val="none" w:sz="0" w:space="0" w:color="auto"/>
      </w:divBdr>
    </w:div>
    <w:div w:id="1322855821">
      <w:marLeft w:val="640"/>
      <w:marRight w:val="0"/>
      <w:marTop w:val="0"/>
      <w:marBottom w:val="0"/>
      <w:divBdr>
        <w:top w:val="none" w:sz="0" w:space="0" w:color="auto"/>
        <w:left w:val="none" w:sz="0" w:space="0" w:color="auto"/>
        <w:bottom w:val="none" w:sz="0" w:space="0" w:color="auto"/>
        <w:right w:val="none" w:sz="0" w:space="0" w:color="auto"/>
      </w:divBdr>
    </w:div>
    <w:div w:id="1322923477">
      <w:marLeft w:val="640"/>
      <w:marRight w:val="0"/>
      <w:marTop w:val="0"/>
      <w:marBottom w:val="0"/>
      <w:divBdr>
        <w:top w:val="none" w:sz="0" w:space="0" w:color="auto"/>
        <w:left w:val="none" w:sz="0" w:space="0" w:color="auto"/>
        <w:bottom w:val="none" w:sz="0" w:space="0" w:color="auto"/>
        <w:right w:val="none" w:sz="0" w:space="0" w:color="auto"/>
      </w:divBdr>
    </w:div>
    <w:div w:id="1323000656">
      <w:marLeft w:val="640"/>
      <w:marRight w:val="0"/>
      <w:marTop w:val="0"/>
      <w:marBottom w:val="0"/>
      <w:divBdr>
        <w:top w:val="none" w:sz="0" w:space="0" w:color="auto"/>
        <w:left w:val="none" w:sz="0" w:space="0" w:color="auto"/>
        <w:bottom w:val="none" w:sz="0" w:space="0" w:color="auto"/>
        <w:right w:val="none" w:sz="0" w:space="0" w:color="auto"/>
      </w:divBdr>
    </w:div>
    <w:div w:id="1323007436">
      <w:marLeft w:val="640"/>
      <w:marRight w:val="0"/>
      <w:marTop w:val="0"/>
      <w:marBottom w:val="0"/>
      <w:divBdr>
        <w:top w:val="none" w:sz="0" w:space="0" w:color="auto"/>
        <w:left w:val="none" w:sz="0" w:space="0" w:color="auto"/>
        <w:bottom w:val="none" w:sz="0" w:space="0" w:color="auto"/>
        <w:right w:val="none" w:sz="0" w:space="0" w:color="auto"/>
      </w:divBdr>
    </w:div>
    <w:div w:id="1323044667">
      <w:marLeft w:val="640"/>
      <w:marRight w:val="0"/>
      <w:marTop w:val="0"/>
      <w:marBottom w:val="0"/>
      <w:divBdr>
        <w:top w:val="none" w:sz="0" w:space="0" w:color="auto"/>
        <w:left w:val="none" w:sz="0" w:space="0" w:color="auto"/>
        <w:bottom w:val="none" w:sz="0" w:space="0" w:color="auto"/>
        <w:right w:val="none" w:sz="0" w:space="0" w:color="auto"/>
      </w:divBdr>
    </w:div>
    <w:div w:id="1323120426">
      <w:marLeft w:val="640"/>
      <w:marRight w:val="0"/>
      <w:marTop w:val="0"/>
      <w:marBottom w:val="0"/>
      <w:divBdr>
        <w:top w:val="none" w:sz="0" w:space="0" w:color="auto"/>
        <w:left w:val="none" w:sz="0" w:space="0" w:color="auto"/>
        <w:bottom w:val="none" w:sz="0" w:space="0" w:color="auto"/>
        <w:right w:val="none" w:sz="0" w:space="0" w:color="auto"/>
      </w:divBdr>
    </w:div>
    <w:div w:id="1323122198">
      <w:marLeft w:val="640"/>
      <w:marRight w:val="0"/>
      <w:marTop w:val="0"/>
      <w:marBottom w:val="0"/>
      <w:divBdr>
        <w:top w:val="none" w:sz="0" w:space="0" w:color="auto"/>
        <w:left w:val="none" w:sz="0" w:space="0" w:color="auto"/>
        <w:bottom w:val="none" w:sz="0" w:space="0" w:color="auto"/>
        <w:right w:val="none" w:sz="0" w:space="0" w:color="auto"/>
      </w:divBdr>
    </w:div>
    <w:div w:id="1323123299">
      <w:marLeft w:val="0"/>
      <w:marRight w:val="0"/>
      <w:marTop w:val="0"/>
      <w:marBottom w:val="0"/>
      <w:divBdr>
        <w:top w:val="none" w:sz="0" w:space="0" w:color="auto"/>
        <w:left w:val="none" w:sz="0" w:space="0" w:color="auto"/>
        <w:bottom w:val="none" w:sz="0" w:space="0" w:color="auto"/>
        <w:right w:val="none" w:sz="0" w:space="0" w:color="auto"/>
      </w:divBdr>
    </w:div>
    <w:div w:id="1323241299">
      <w:marLeft w:val="640"/>
      <w:marRight w:val="0"/>
      <w:marTop w:val="0"/>
      <w:marBottom w:val="0"/>
      <w:divBdr>
        <w:top w:val="none" w:sz="0" w:space="0" w:color="auto"/>
        <w:left w:val="none" w:sz="0" w:space="0" w:color="auto"/>
        <w:bottom w:val="none" w:sz="0" w:space="0" w:color="auto"/>
        <w:right w:val="none" w:sz="0" w:space="0" w:color="auto"/>
      </w:divBdr>
    </w:div>
    <w:div w:id="1323313022">
      <w:marLeft w:val="640"/>
      <w:marRight w:val="0"/>
      <w:marTop w:val="0"/>
      <w:marBottom w:val="0"/>
      <w:divBdr>
        <w:top w:val="none" w:sz="0" w:space="0" w:color="auto"/>
        <w:left w:val="none" w:sz="0" w:space="0" w:color="auto"/>
        <w:bottom w:val="none" w:sz="0" w:space="0" w:color="auto"/>
        <w:right w:val="none" w:sz="0" w:space="0" w:color="auto"/>
      </w:divBdr>
    </w:div>
    <w:div w:id="1323313632">
      <w:marLeft w:val="640"/>
      <w:marRight w:val="0"/>
      <w:marTop w:val="0"/>
      <w:marBottom w:val="0"/>
      <w:divBdr>
        <w:top w:val="none" w:sz="0" w:space="0" w:color="auto"/>
        <w:left w:val="none" w:sz="0" w:space="0" w:color="auto"/>
        <w:bottom w:val="none" w:sz="0" w:space="0" w:color="auto"/>
        <w:right w:val="none" w:sz="0" w:space="0" w:color="auto"/>
      </w:divBdr>
    </w:div>
    <w:div w:id="1323318362">
      <w:marLeft w:val="640"/>
      <w:marRight w:val="0"/>
      <w:marTop w:val="0"/>
      <w:marBottom w:val="0"/>
      <w:divBdr>
        <w:top w:val="none" w:sz="0" w:space="0" w:color="auto"/>
        <w:left w:val="none" w:sz="0" w:space="0" w:color="auto"/>
        <w:bottom w:val="none" w:sz="0" w:space="0" w:color="auto"/>
        <w:right w:val="none" w:sz="0" w:space="0" w:color="auto"/>
      </w:divBdr>
    </w:div>
    <w:div w:id="1323581874">
      <w:marLeft w:val="640"/>
      <w:marRight w:val="0"/>
      <w:marTop w:val="0"/>
      <w:marBottom w:val="0"/>
      <w:divBdr>
        <w:top w:val="none" w:sz="0" w:space="0" w:color="auto"/>
        <w:left w:val="none" w:sz="0" w:space="0" w:color="auto"/>
        <w:bottom w:val="none" w:sz="0" w:space="0" w:color="auto"/>
        <w:right w:val="none" w:sz="0" w:space="0" w:color="auto"/>
      </w:divBdr>
    </w:div>
    <w:div w:id="1323582652">
      <w:marLeft w:val="640"/>
      <w:marRight w:val="0"/>
      <w:marTop w:val="0"/>
      <w:marBottom w:val="0"/>
      <w:divBdr>
        <w:top w:val="none" w:sz="0" w:space="0" w:color="auto"/>
        <w:left w:val="none" w:sz="0" w:space="0" w:color="auto"/>
        <w:bottom w:val="none" w:sz="0" w:space="0" w:color="auto"/>
        <w:right w:val="none" w:sz="0" w:space="0" w:color="auto"/>
      </w:divBdr>
    </w:div>
    <w:div w:id="1323582763">
      <w:marLeft w:val="640"/>
      <w:marRight w:val="0"/>
      <w:marTop w:val="0"/>
      <w:marBottom w:val="0"/>
      <w:divBdr>
        <w:top w:val="none" w:sz="0" w:space="0" w:color="auto"/>
        <w:left w:val="none" w:sz="0" w:space="0" w:color="auto"/>
        <w:bottom w:val="none" w:sz="0" w:space="0" w:color="auto"/>
        <w:right w:val="none" w:sz="0" w:space="0" w:color="auto"/>
      </w:divBdr>
    </w:div>
    <w:div w:id="1323658791">
      <w:marLeft w:val="640"/>
      <w:marRight w:val="0"/>
      <w:marTop w:val="0"/>
      <w:marBottom w:val="0"/>
      <w:divBdr>
        <w:top w:val="none" w:sz="0" w:space="0" w:color="auto"/>
        <w:left w:val="none" w:sz="0" w:space="0" w:color="auto"/>
        <w:bottom w:val="none" w:sz="0" w:space="0" w:color="auto"/>
        <w:right w:val="none" w:sz="0" w:space="0" w:color="auto"/>
      </w:divBdr>
    </w:div>
    <w:div w:id="1323660464">
      <w:marLeft w:val="640"/>
      <w:marRight w:val="0"/>
      <w:marTop w:val="0"/>
      <w:marBottom w:val="0"/>
      <w:divBdr>
        <w:top w:val="none" w:sz="0" w:space="0" w:color="auto"/>
        <w:left w:val="none" w:sz="0" w:space="0" w:color="auto"/>
        <w:bottom w:val="none" w:sz="0" w:space="0" w:color="auto"/>
        <w:right w:val="none" w:sz="0" w:space="0" w:color="auto"/>
      </w:divBdr>
    </w:div>
    <w:div w:id="1323700096">
      <w:marLeft w:val="640"/>
      <w:marRight w:val="0"/>
      <w:marTop w:val="0"/>
      <w:marBottom w:val="0"/>
      <w:divBdr>
        <w:top w:val="none" w:sz="0" w:space="0" w:color="auto"/>
        <w:left w:val="none" w:sz="0" w:space="0" w:color="auto"/>
        <w:bottom w:val="none" w:sz="0" w:space="0" w:color="auto"/>
        <w:right w:val="none" w:sz="0" w:space="0" w:color="auto"/>
      </w:divBdr>
    </w:div>
    <w:div w:id="1323775927">
      <w:marLeft w:val="640"/>
      <w:marRight w:val="0"/>
      <w:marTop w:val="0"/>
      <w:marBottom w:val="0"/>
      <w:divBdr>
        <w:top w:val="none" w:sz="0" w:space="0" w:color="auto"/>
        <w:left w:val="none" w:sz="0" w:space="0" w:color="auto"/>
        <w:bottom w:val="none" w:sz="0" w:space="0" w:color="auto"/>
        <w:right w:val="none" w:sz="0" w:space="0" w:color="auto"/>
      </w:divBdr>
    </w:div>
    <w:div w:id="1323776571">
      <w:marLeft w:val="640"/>
      <w:marRight w:val="0"/>
      <w:marTop w:val="0"/>
      <w:marBottom w:val="0"/>
      <w:divBdr>
        <w:top w:val="none" w:sz="0" w:space="0" w:color="auto"/>
        <w:left w:val="none" w:sz="0" w:space="0" w:color="auto"/>
        <w:bottom w:val="none" w:sz="0" w:space="0" w:color="auto"/>
        <w:right w:val="none" w:sz="0" w:space="0" w:color="auto"/>
      </w:divBdr>
    </w:div>
    <w:div w:id="1323849914">
      <w:marLeft w:val="640"/>
      <w:marRight w:val="0"/>
      <w:marTop w:val="0"/>
      <w:marBottom w:val="0"/>
      <w:divBdr>
        <w:top w:val="none" w:sz="0" w:space="0" w:color="auto"/>
        <w:left w:val="none" w:sz="0" w:space="0" w:color="auto"/>
        <w:bottom w:val="none" w:sz="0" w:space="0" w:color="auto"/>
        <w:right w:val="none" w:sz="0" w:space="0" w:color="auto"/>
      </w:divBdr>
    </w:div>
    <w:div w:id="1323853068">
      <w:marLeft w:val="640"/>
      <w:marRight w:val="0"/>
      <w:marTop w:val="0"/>
      <w:marBottom w:val="0"/>
      <w:divBdr>
        <w:top w:val="none" w:sz="0" w:space="0" w:color="auto"/>
        <w:left w:val="none" w:sz="0" w:space="0" w:color="auto"/>
        <w:bottom w:val="none" w:sz="0" w:space="0" w:color="auto"/>
        <w:right w:val="none" w:sz="0" w:space="0" w:color="auto"/>
      </w:divBdr>
    </w:div>
    <w:div w:id="1323856513">
      <w:marLeft w:val="640"/>
      <w:marRight w:val="0"/>
      <w:marTop w:val="0"/>
      <w:marBottom w:val="0"/>
      <w:divBdr>
        <w:top w:val="none" w:sz="0" w:space="0" w:color="auto"/>
        <w:left w:val="none" w:sz="0" w:space="0" w:color="auto"/>
        <w:bottom w:val="none" w:sz="0" w:space="0" w:color="auto"/>
        <w:right w:val="none" w:sz="0" w:space="0" w:color="auto"/>
      </w:divBdr>
    </w:div>
    <w:div w:id="1323894805">
      <w:marLeft w:val="640"/>
      <w:marRight w:val="0"/>
      <w:marTop w:val="0"/>
      <w:marBottom w:val="0"/>
      <w:divBdr>
        <w:top w:val="none" w:sz="0" w:space="0" w:color="auto"/>
        <w:left w:val="none" w:sz="0" w:space="0" w:color="auto"/>
        <w:bottom w:val="none" w:sz="0" w:space="0" w:color="auto"/>
        <w:right w:val="none" w:sz="0" w:space="0" w:color="auto"/>
      </w:divBdr>
    </w:div>
    <w:div w:id="1323924586">
      <w:marLeft w:val="640"/>
      <w:marRight w:val="0"/>
      <w:marTop w:val="0"/>
      <w:marBottom w:val="0"/>
      <w:divBdr>
        <w:top w:val="none" w:sz="0" w:space="0" w:color="auto"/>
        <w:left w:val="none" w:sz="0" w:space="0" w:color="auto"/>
        <w:bottom w:val="none" w:sz="0" w:space="0" w:color="auto"/>
        <w:right w:val="none" w:sz="0" w:space="0" w:color="auto"/>
      </w:divBdr>
    </w:div>
    <w:div w:id="1323967639">
      <w:marLeft w:val="640"/>
      <w:marRight w:val="0"/>
      <w:marTop w:val="0"/>
      <w:marBottom w:val="0"/>
      <w:divBdr>
        <w:top w:val="none" w:sz="0" w:space="0" w:color="auto"/>
        <w:left w:val="none" w:sz="0" w:space="0" w:color="auto"/>
        <w:bottom w:val="none" w:sz="0" w:space="0" w:color="auto"/>
        <w:right w:val="none" w:sz="0" w:space="0" w:color="auto"/>
      </w:divBdr>
    </w:div>
    <w:div w:id="1324043412">
      <w:marLeft w:val="640"/>
      <w:marRight w:val="0"/>
      <w:marTop w:val="0"/>
      <w:marBottom w:val="0"/>
      <w:divBdr>
        <w:top w:val="none" w:sz="0" w:space="0" w:color="auto"/>
        <w:left w:val="none" w:sz="0" w:space="0" w:color="auto"/>
        <w:bottom w:val="none" w:sz="0" w:space="0" w:color="auto"/>
        <w:right w:val="none" w:sz="0" w:space="0" w:color="auto"/>
      </w:divBdr>
    </w:div>
    <w:div w:id="1324047704">
      <w:marLeft w:val="640"/>
      <w:marRight w:val="0"/>
      <w:marTop w:val="0"/>
      <w:marBottom w:val="0"/>
      <w:divBdr>
        <w:top w:val="none" w:sz="0" w:space="0" w:color="auto"/>
        <w:left w:val="none" w:sz="0" w:space="0" w:color="auto"/>
        <w:bottom w:val="none" w:sz="0" w:space="0" w:color="auto"/>
        <w:right w:val="none" w:sz="0" w:space="0" w:color="auto"/>
      </w:divBdr>
    </w:div>
    <w:div w:id="1324116762">
      <w:marLeft w:val="640"/>
      <w:marRight w:val="0"/>
      <w:marTop w:val="0"/>
      <w:marBottom w:val="0"/>
      <w:divBdr>
        <w:top w:val="none" w:sz="0" w:space="0" w:color="auto"/>
        <w:left w:val="none" w:sz="0" w:space="0" w:color="auto"/>
        <w:bottom w:val="none" w:sz="0" w:space="0" w:color="auto"/>
        <w:right w:val="none" w:sz="0" w:space="0" w:color="auto"/>
      </w:divBdr>
    </w:div>
    <w:div w:id="1324159432">
      <w:marLeft w:val="640"/>
      <w:marRight w:val="0"/>
      <w:marTop w:val="0"/>
      <w:marBottom w:val="0"/>
      <w:divBdr>
        <w:top w:val="none" w:sz="0" w:space="0" w:color="auto"/>
        <w:left w:val="none" w:sz="0" w:space="0" w:color="auto"/>
        <w:bottom w:val="none" w:sz="0" w:space="0" w:color="auto"/>
        <w:right w:val="none" w:sz="0" w:space="0" w:color="auto"/>
      </w:divBdr>
    </w:div>
    <w:div w:id="1324238556">
      <w:marLeft w:val="640"/>
      <w:marRight w:val="0"/>
      <w:marTop w:val="0"/>
      <w:marBottom w:val="0"/>
      <w:divBdr>
        <w:top w:val="none" w:sz="0" w:space="0" w:color="auto"/>
        <w:left w:val="none" w:sz="0" w:space="0" w:color="auto"/>
        <w:bottom w:val="none" w:sz="0" w:space="0" w:color="auto"/>
        <w:right w:val="none" w:sz="0" w:space="0" w:color="auto"/>
      </w:divBdr>
    </w:div>
    <w:div w:id="1324352750">
      <w:marLeft w:val="640"/>
      <w:marRight w:val="0"/>
      <w:marTop w:val="0"/>
      <w:marBottom w:val="0"/>
      <w:divBdr>
        <w:top w:val="none" w:sz="0" w:space="0" w:color="auto"/>
        <w:left w:val="none" w:sz="0" w:space="0" w:color="auto"/>
        <w:bottom w:val="none" w:sz="0" w:space="0" w:color="auto"/>
        <w:right w:val="none" w:sz="0" w:space="0" w:color="auto"/>
      </w:divBdr>
    </w:div>
    <w:div w:id="1324354924">
      <w:marLeft w:val="640"/>
      <w:marRight w:val="0"/>
      <w:marTop w:val="0"/>
      <w:marBottom w:val="0"/>
      <w:divBdr>
        <w:top w:val="none" w:sz="0" w:space="0" w:color="auto"/>
        <w:left w:val="none" w:sz="0" w:space="0" w:color="auto"/>
        <w:bottom w:val="none" w:sz="0" w:space="0" w:color="auto"/>
        <w:right w:val="none" w:sz="0" w:space="0" w:color="auto"/>
      </w:divBdr>
    </w:div>
    <w:div w:id="1324427678">
      <w:marLeft w:val="640"/>
      <w:marRight w:val="0"/>
      <w:marTop w:val="0"/>
      <w:marBottom w:val="0"/>
      <w:divBdr>
        <w:top w:val="none" w:sz="0" w:space="0" w:color="auto"/>
        <w:left w:val="none" w:sz="0" w:space="0" w:color="auto"/>
        <w:bottom w:val="none" w:sz="0" w:space="0" w:color="auto"/>
        <w:right w:val="none" w:sz="0" w:space="0" w:color="auto"/>
      </w:divBdr>
    </w:div>
    <w:div w:id="1324504140">
      <w:marLeft w:val="640"/>
      <w:marRight w:val="0"/>
      <w:marTop w:val="0"/>
      <w:marBottom w:val="0"/>
      <w:divBdr>
        <w:top w:val="none" w:sz="0" w:space="0" w:color="auto"/>
        <w:left w:val="none" w:sz="0" w:space="0" w:color="auto"/>
        <w:bottom w:val="none" w:sz="0" w:space="0" w:color="auto"/>
        <w:right w:val="none" w:sz="0" w:space="0" w:color="auto"/>
      </w:divBdr>
    </w:div>
    <w:div w:id="1324505704">
      <w:marLeft w:val="640"/>
      <w:marRight w:val="0"/>
      <w:marTop w:val="0"/>
      <w:marBottom w:val="0"/>
      <w:divBdr>
        <w:top w:val="none" w:sz="0" w:space="0" w:color="auto"/>
        <w:left w:val="none" w:sz="0" w:space="0" w:color="auto"/>
        <w:bottom w:val="none" w:sz="0" w:space="0" w:color="auto"/>
        <w:right w:val="none" w:sz="0" w:space="0" w:color="auto"/>
      </w:divBdr>
    </w:div>
    <w:div w:id="1324507067">
      <w:marLeft w:val="640"/>
      <w:marRight w:val="0"/>
      <w:marTop w:val="0"/>
      <w:marBottom w:val="0"/>
      <w:divBdr>
        <w:top w:val="none" w:sz="0" w:space="0" w:color="auto"/>
        <w:left w:val="none" w:sz="0" w:space="0" w:color="auto"/>
        <w:bottom w:val="none" w:sz="0" w:space="0" w:color="auto"/>
        <w:right w:val="none" w:sz="0" w:space="0" w:color="auto"/>
      </w:divBdr>
    </w:div>
    <w:div w:id="1324507786">
      <w:marLeft w:val="640"/>
      <w:marRight w:val="0"/>
      <w:marTop w:val="0"/>
      <w:marBottom w:val="0"/>
      <w:divBdr>
        <w:top w:val="none" w:sz="0" w:space="0" w:color="auto"/>
        <w:left w:val="none" w:sz="0" w:space="0" w:color="auto"/>
        <w:bottom w:val="none" w:sz="0" w:space="0" w:color="auto"/>
        <w:right w:val="none" w:sz="0" w:space="0" w:color="auto"/>
      </w:divBdr>
    </w:div>
    <w:div w:id="1324622143">
      <w:marLeft w:val="640"/>
      <w:marRight w:val="0"/>
      <w:marTop w:val="0"/>
      <w:marBottom w:val="0"/>
      <w:divBdr>
        <w:top w:val="none" w:sz="0" w:space="0" w:color="auto"/>
        <w:left w:val="none" w:sz="0" w:space="0" w:color="auto"/>
        <w:bottom w:val="none" w:sz="0" w:space="0" w:color="auto"/>
        <w:right w:val="none" w:sz="0" w:space="0" w:color="auto"/>
      </w:divBdr>
    </w:div>
    <w:div w:id="1324627483">
      <w:marLeft w:val="640"/>
      <w:marRight w:val="0"/>
      <w:marTop w:val="0"/>
      <w:marBottom w:val="0"/>
      <w:divBdr>
        <w:top w:val="none" w:sz="0" w:space="0" w:color="auto"/>
        <w:left w:val="none" w:sz="0" w:space="0" w:color="auto"/>
        <w:bottom w:val="none" w:sz="0" w:space="0" w:color="auto"/>
        <w:right w:val="none" w:sz="0" w:space="0" w:color="auto"/>
      </w:divBdr>
    </w:div>
    <w:div w:id="1324695483">
      <w:marLeft w:val="640"/>
      <w:marRight w:val="0"/>
      <w:marTop w:val="0"/>
      <w:marBottom w:val="0"/>
      <w:divBdr>
        <w:top w:val="none" w:sz="0" w:space="0" w:color="auto"/>
        <w:left w:val="none" w:sz="0" w:space="0" w:color="auto"/>
        <w:bottom w:val="none" w:sz="0" w:space="0" w:color="auto"/>
        <w:right w:val="none" w:sz="0" w:space="0" w:color="auto"/>
      </w:divBdr>
    </w:div>
    <w:div w:id="1324695894">
      <w:marLeft w:val="640"/>
      <w:marRight w:val="0"/>
      <w:marTop w:val="0"/>
      <w:marBottom w:val="0"/>
      <w:divBdr>
        <w:top w:val="none" w:sz="0" w:space="0" w:color="auto"/>
        <w:left w:val="none" w:sz="0" w:space="0" w:color="auto"/>
        <w:bottom w:val="none" w:sz="0" w:space="0" w:color="auto"/>
        <w:right w:val="none" w:sz="0" w:space="0" w:color="auto"/>
      </w:divBdr>
    </w:div>
    <w:div w:id="1324698380">
      <w:marLeft w:val="640"/>
      <w:marRight w:val="0"/>
      <w:marTop w:val="0"/>
      <w:marBottom w:val="0"/>
      <w:divBdr>
        <w:top w:val="none" w:sz="0" w:space="0" w:color="auto"/>
        <w:left w:val="none" w:sz="0" w:space="0" w:color="auto"/>
        <w:bottom w:val="none" w:sz="0" w:space="0" w:color="auto"/>
        <w:right w:val="none" w:sz="0" w:space="0" w:color="auto"/>
      </w:divBdr>
    </w:div>
    <w:div w:id="1324702356">
      <w:marLeft w:val="640"/>
      <w:marRight w:val="0"/>
      <w:marTop w:val="0"/>
      <w:marBottom w:val="0"/>
      <w:divBdr>
        <w:top w:val="none" w:sz="0" w:space="0" w:color="auto"/>
        <w:left w:val="none" w:sz="0" w:space="0" w:color="auto"/>
        <w:bottom w:val="none" w:sz="0" w:space="0" w:color="auto"/>
        <w:right w:val="none" w:sz="0" w:space="0" w:color="auto"/>
      </w:divBdr>
    </w:div>
    <w:div w:id="1324745030">
      <w:marLeft w:val="640"/>
      <w:marRight w:val="0"/>
      <w:marTop w:val="0"/>
      <w:marBottom w:val="0"/>
      <w:divBdr>
        <w:top w:val="none" w:sz="0" w:space="0" w:color="auto"/>
        <w:left w:val="none" w:sz="0" w:space="0" w:color="auto"/>
        <w:bottom w:val="none" w:sz="0" w:space="0" w:color="auto"/>
        <w:right w:val="none" w:sz="0" w:space="0" w:color="auto"/>
      </w:divBdr>
    </w:div>
    <w:div w:id="1324747467">
      <w:marLeft w:val="640"/>
      <w:marRight w:val="0"/>
      <w:marTop w:val="0"/>
      <w:marBottom w:val="0"/>
      <w:divBdr>
        <w:top w:val="none" w:sz="0" w:space="0" w:color="auto"/>
        <w:left w:val="none" w:sz="0" w:space="0" w:color="auto"/>
        <w:bottom w:val="none" w:sz="0" w:space="0" w:color="auto"/>
        <w:right w:val="none" w:sz="0" w:space="0" w:color="auto"/>
      </w:divBdr>
    </w:div>
    <w:div w:id="1324821640">
      <w:marLeft w:val="640"/>
      <w:marRight w:val="0"/>
      <w:marTop w:val="0"/>
      <w:marBottom w:val="0"/>
      <w:divBdr>
        <w:top w:val="none" w:sz="0" w:space="0" w:color="auto"/>
        <w:left w:val="none" w:sz="0" w:space="0" w:color="auto"/>
        <w:bottom w:val="none" w:sz="0" w:space="0" w:color="auto"/>
        <w:right w:val="none" w:sz="0" w:space="0" w:color="auto"/>
      </w:divBdr>
    </w:div>
    <w:div w:id="1324892743">
      <w:marLeft w:val="640"/>
      <w:marRight w:val="0"/>
      <w:marTop w:val="0"/>
      <w:marBottom w:val="0"/>
      <w:divBdr>
        <w:top w:val="none" w:sz="0" w:space="0" w:color="auto"/>
        <w:left w:val="none" w:sz="0" w:space="0" w:color="auto"/>
        <w:bottom w:val="none" w:sz="0" w:space="0" w:color="auto"/>
        <w:right w:val="none" w:sz="0" w:space="0" w:color="auto"/>
      </w:divBdr>
    </w:div>
    <w:div w:id="1325015099">
      <w:marLeft w:val="640"/>
      <w:marRight w:val="0"/>
      <w:marTop w:val="0"/>
      <w:marBottom w:val="0"/>
      <w:divBdr>
        <w:top w:val="none" w:sz="0" w:space="0" w:color="auto"/>
        <w:left w:val="none" w:sz="0" w:space="0" w:color="auto"/>
        <w:bottom w:val="none" w:sz="0" w:space="0" w:color="auto"/>
        <w:right w:val="none" w:sz="0" w:space="0" w:color="auto"/>
      </w:divBdr>
    </w:div>
    <w:div w:id="1325016541">
      <w:marLeft w:val="640"/>
      <w:marRight w:val="0"/>
      <w:marTop w:val="0"/>
      <w:marBottom w:val="0"/>
      <w:divBdr>
        <w:top w:val="none" w:sz="0" w:space="0" w:color="auto"/>
        <w:left w:val="none" w:sz="0" w:space="0" w:color="auto"/>
        <w:bottom w:val="none" w:sz="0" w:space="0" w:color="auto"/>
        <w:right w:val="none" w:sz="0" w:space="0" w:color="auto"/>
      </w:divBdr>
    </w:div>
    <w:div w:id="1325086779">
      <w:marLeft w:val="640"/>
      <w:marRight w:val="0"/>
      <w:marTop w:val="0"/>
      <w:marBottom w:val="0"/>
      <w:divBdr>
        <w:top w:val="none" w:sz="0" w:space="0" w:color="auto"/>
        <w:left w:val="none" w:sz="0" w:space="0" w:color="auto"/>
        <w:bottom w:val="none" w:sz="0" w:space="0" w:color="auto"/>
        <w:right w:val="none" w:sz="0" w:space="0" w:color="auto"/>
      </w:divBdr>
    </w:div>
    <w:div w:id="1325160671">
      <w:marLeft w:val="640"/>
      <w:marRight w:val="0"/>
      <w:marTop w:val="0"/>
      <w:marBottom w:val="0"/>
      <w:divBdr>
        <w:top w:val="none" w:sz="0" w:space="0" w:color="auto"/>
        <w:left w:val="none" w:sz="0" w:space="0" w:color="auto"/>
        <w:bottom w:val="none" w:sz="0" w:space="0" w:color="auto"/>
        <w:right w:val="none" w:sz="0" w:space="0" w:color="auto"/>
      </w:divBdr>
    </w:div>
    <w:div w:id="1325163590">
      <w:marLeft w:val="640"/>
      <w:marRight w:val="0"/>
      <w:marTop w:val="0"/>
      <w:marBottom w:val="0"/>
      <w:divBdr>
        <w:top w:val="none" w:sz="0" w:space="0" w:color="auto"/>
        <w:left w:val="none" w:sz="0" w:space="0" w:color="auto"/>
        <w:bottom w:val="none" w:sz="0" w:space="0" w:color="auto"/>
        <w:right w:val="none" w:sz="0" w:space="0" w:color="auto"/>
      </w:divBdr>
    </w:div>
    <w:div w:id="1325204163">
      <w:marLeft w:val="640"/>
      <w:marRight w:val="0"/>
      <w:marTop w:val="0"/>
      <w:marBottom w:val="0"/>
      <w:divBdr>
        <w:top w:val="none" w:sz="0" w:space="0" w:color="auto"/>
        <w:left w:val="none" w:sz="0" w:space="0" w:color="auto"/>
        <w:bottom w:val="none" w:sz="0" w:space="0" w:color="auto"/>
        <w:right w:val="none" w:sz="0" w:space="0" w:color="auto"/>
      </w:divBdr>
    </w:div>
    <w:div w:id="1325204657">
      <w:marLeft w:val="640"/>
      <w:marRight w:val="0"/>
      <w:marTop w:val="0"/>
      <w:marBottom w:val="0"/>
      <w:divBdr>
        <w:top w:val="none" w:sz="0" w:space="0" w:color="auto"/>
        <w:left w:val="none" w:sz="0" w:space="0" w:color="auto"/>
        <w:bottom w:val="none" w:sz="0" w:space="0" w:color="auto"/>
        <w:right w:val="none" w:sz="0" w:space="0" w:color="auto"/>
      </w:divBdr>
    </w:div>
    <w:div w:id="1325279895">
      <w:marLeft w:val="640"/>
      <w:marRight w:val="0"/>
      <w:marTop w:val="0"/>
      <w:marBottom w:val="0"/>
      <w:divBdr>
        <w:top w:val="none" w:sz="0" w:space="0" w:color="auto"/>
        <w:left w:val="none" w:sz="0" w:space="0" w:color="auto"/>
        <w:bottom w:val="none" w:sz="0" w:space="0" w:color="auto"/>
        <w:right w:val="none" w:sz="0" w:space="0" w:color="auto"/>
      </w:divBdr>
    </w:div>
    <w:div w:id="1325284382">
      <w:marLeft w:val="640"/>
      <w:marRight w:val="0"/>
      <w:marTop w:val="0"/>
      <w:marBottom w:val="0"/>
      <w:divBdr>
        <w:top w:val="none" w:sz="0" w:space="0" w:color="auto"/>
        <w:left w:val="none" w:sz="0" w:space="0" w:color="auto"/>
        <w:bottom w:val="none" w:sz="0" w:space="0" w:color="auto"/>
        <w:right w:val="none" w:sz="0" w:space="0" w:color="auto"/>
      </w:divBdr>
    </w:div>
    <w:div w:id="1325355172">
      <w:marLeft w:val="640"/>
      <w:marRight w:val="0"/>
      <w:marTop w:val="0"/>
      <w:marBottom w:val="0"/>
      <w:divBdr>
        <w:top w:val="none" w:sz="0" w:space="0" w:color="auto"/>
        <w:left w:val="none" w:sz="0" w:space="0" w:color="auto"/>
        <w:bottom w:val="none" w:sz="0" w:space="0" w:color="auto"/>
        <w:right w:val="none" w:sz="0" w:space="0" w:color="auto"/>
      </w:divBdr>
    </w:div>
    <w:div w:id="1325429943">
      <w:marLeft w:val="640"/>
      <w:marRight w:val="0"/>
      <w:marTop w:val="0"/>
      <w:marBottom w:val="0"/>
      <w:divBdr>
        <w:top w:val="none" w:sz="0" w:space="0" w:color="auto"/>
        <w:left w:val="none" w:sz="0" w:space="0" w:color="auto"/>
        <w:bottom w:val="none" w:sz="0" w:space="0" w:color="auto"/>
        <w:right w:val="none" w:sz="0" w:space="0" w:color="auto"/>
      </w:divBdr>
    </w:div>
    <w:div w:id="1325470942">
      <w:marLeft w:val="640"/>
      <w:marRight w:val="0"/>
      <w:marTop w:val="0"/>
      <w:marBottom w:val="0"/>
      <w:divBdr>
        <w:top w:val="none" w:sz="0" w:space="0" w:color="auto"/>
        <w:left w:val="none" w:sz="0" w:space="0" w:color="auto"/>
        <w:bottom w:val="none" w:sz="0" w:space="0" w:color="auto"/>
        <w:right w:val="none" w:sz="0" w:space="0" w:color="auto"/>
      </w:divBdr>
    </w:div>
    <w:div w:id="1325474355">
      <w:marLeft w:val="640"/>
      <w:marRight w:val="0"/>
      <w:marTop w:val="0"/>
      <w:marBottom w:val="0"/>
      <w:divBdr>
        <w:top w:val="none" w:sz="0" w:space="0" w:color="auto"/>
        <w:left w:val="none" w:sz="0" w:space="0" w:color="auto"/>
        <w:bottom w:val="none" w:sz="0" w:space="0" w:color="auto"/>
        <w:right w:val="none" w:sz="0" w:space="0" w:color="auto"/>
      </w:divBdr>
    </w:div>
    <w:div w:id="1325476058">
      <w:marLeft w:val="640"/>
      <w:marRight w:val="0"/>
      <w:marTop w:val="0"/>
      <w:marBottom w:val="0"/>
      <w:divBdr>
        <w:top w:val="none" w:sz="0" w:space="0" w:color="auto"/>
        <w:left w:val="none" w:sz="0" w:space="0" w:color="auto"/>
        <w:bottom w:val="none" w:sz="0" w:space="0" w:color="auto"/>
        <w:right w:val="none" w:sz="0" w:space="0" w:color="auto"/>
      </w:divBdr>
    </w:div>
    <w:div w:id="1325551489">
      <w:marLeft w:val="640"/>
      <w:marRight w:val="0"/>
      <w:marTop w:val="0"/>
      <w:marBottom w:val="0"/>
      <w:divBdr>
        <w:top w:val="none" w:sz="0" w:space="0" w:color="auto"/>
        <w:left w:val="none" w:sz="0" w:space="0" w:color="auto"/>
        <w:bottom w:val="none" w:sz="0" w:space="0" w:color="auto"/>
        <w:right w:val="none" w:sz="0" w:space="0" w:color="auto"/>
      </w:divBdr>
    </w:div>
    <w:div w:id="1325621813">
      <w:marLeft w:val="640"/>
      <w:marRight w:val="0"/>
      <w:marTop w:val="0"/>
      <w:marBottom w:val="0"/>
      <w:divBdr>
        <w:top w:val="none" w:sz="0" w:space="0" w:color="auto"/>
        <w:left w:val="none" w:sz="0" w:space="0" w:color="auto"/>
        <w:bottom w:val="none" w:sz="0" w:space="0" w:color="auto"/>
        <w:right w:val="none" w:sz="0" w:space="0" w:color="auto"/>
      </w:divBdr>
    </w:div>
    <w:div w:id="1325628992">
      <w:marLeft w:val="640"/>
      <w:marRight w:val="0"/>
      <w:marTop w:val="0"/>
      <w:marBottom w:val="0"/>
      <w:divBdr>
        <w:top w:val="none" w:sz="0" w:space="0" w:color="auto"/>
        <w:left w:val="none" w:sz="0" w:space="0" w:color="auto"/>
        <w:bottom w:val="none" w:sz="0" w:space="0" w:color="auto"/>
        <w:right w:val="none" w:sz="0" w:space="0" w:color="auto"/>
      </w:divBdr>
    </w:div>
    <w:div w:id="1325662828">
      <w:marLeft w:val="640"/>
      <w:marRight w:val="0"/>
      <w:marTop w:val="0"/>
      <w:marBottom w:val="0"/>
      <w:divBdr>
        <w:top w:val="none" w:sz="0" w:space="0" w:color="auto"/>
        <w:left w:val="none" w:sz="0" w:space="0" w:color="auto"/>
        <w:bottom w:val="none" w:sz="0" w:space="0" w:color="auto"/>
        <w:right w:val="none" w:sz="0" w:space="0" w:color="auto"/>
      </w:divBdr>
    </w:div>
    <w:div w:id="1325667805">
      <w:marLeft w:val="640"/>
      <w:marRight w:val="0"/>
      <w:marTop w:val="0"/>
      <w:marBottom w:val="0"/>
      <w:divBdr>
        <w:top w:val="none" w:sz="0" w:space="0" w:color="auto"/>
        <w:left w:val="none" w:sz="0" w:space="0" w:color="auto"/>
        <w:bottom w:val="none" w:sz="0" w:space="0" w:color="auto"/>
        <w:right w:val="none" w:sz="0" w:space="0" w:color="auto"/>
      </w:divBdr>
    </w:div>
    <w:div w:id="1325668038">
      <w:marLeft w:val="640"/>
      <w:marRight w:val="0"/>
      <w:marTop w:val="0"/>
      <w:marBottom w:val="0"/>
      <w:divBdr>
        <w:top w:val="none" w:sz="0" w:space="0" w:color="auto"/>
        <w:left w:val="none" w:sz="0" w:space="0" w:color="auto"/>
        <w:bottom w:val="none" w:sz="0" w:space="0" w:color="auto"/>
        <w:right w:val="none" w:sz="0" w:space="0" w:color="auto"/>
      </w:divBdr>
    </w:div>
    <w:div w:id="1325742826">
      <w:marLeft w:val="640"/>
      <w:marRight w:val="0"/>
      <w:marTop w:val="0"/>
      <w:marBottom w:val="0"/>
      <w:divBdr>
        <w:top w:val="none" w:sz="0" w:space="0" w:color="auto"/>
        <w:left w:val="none" w:sz="0" w:space="0" w:color="auto"/>
        <w:bottom w:val="none" w:sz="0" w:space="0" w:color="auto"/>
        <w:right w:val="none" w:sz="0" w:space="0" w:color="auto"/>
      </w:divBdr>
    </w:div>
    <w:div w:id="1325816141">
      <w:marLeft w:val="640"/>
      <w:marRight w:val="0"/>
      <w:marTop w:val="0"/>
      <w:marBottom w:val="0"/>
      <w:divBdr>
        <w:top w:val="none" w:sz="0" w:space="0" w:color="auto"/>
        <w:left w:val="none" w:sz="0" w:space="0" w:color="auto"/>
        <w:bottom w:val="none" w:sz="0" w:space="0" w:color="auto"/>
        <w:right w:val="none" w:sz="0" w:space="0" w:color="auto"/>
      </w:divBdr>
    </w:div>
    <w:div w:id="1325859413">
      <w:marLeft w:val="640"/>
      <w:marRight w:val="0"/>
      <w:marTop w:val="0"/>
      <w:marBottom w:val="0"/>
      <w:divBdr>
        <w:top w:val="none" w:sz="0" w:space="0" w:color="auto"/>
        <w:left w:val="none" w:sz="0" w:space="0" w:color="auto"/>
        <w:bottom w:val="none" w:sz="0" w:space="0" w:color="auto"/>
        <w:right w:val="none" w:sz="0" w:space="0" w:color="auto"/>
      </w:divBdr>
    </w:div>
    <w:div w:id="1325862860">
      <w:marLeft w:val="640"/>
      <w:marRight w:val="0"/>
      <w:marTop w:val="0"/>
      <w:marBottom w:val="0"/>
      <w:divBdr>
        <w:top w:val="none" w:sz="0" w:space="0" w:color="auto"/>
        <w:left w:val="none" w:sz="0" w:space="0" w:color="auto"/>
        <w:bottom w:val="none" w:sz="0" w:space="0" w:color="auto"/>
        <w:right w:val="none" w:sz="0" w:space="0" w:color="auto"/>
      </w:divBdr>
    </w:div>
    <w:div w:id="1325862992">
      <w:marLeft w:val="640"/>
      <w:marRight w:val="0"/>
      <w:marTop w:val="0"/>
      <w:marBottom w:val="0"/>
      <w:divBdr>
        <w:top w:val="none" w:sz="0" w:space="0" w:color="auto"/>
        <w:left w:val="none" w:sz="0" w:space="0" w:color="auto"/>
        <w:bottom w:val="none" w:sz="0" w:space="0" w:color="auto"/>
        <w:right w:val="none" w:sz="0" w:space="0" w:color="auto"/>
      </w:divBdr>
    </w:div>
    <w:div w:id="1325889566">
      <w:marLeft w:val="640"/>
      <w:marRight w:val="0"/>
      <w:marTop w:val="0"/>
      <w:marBottom w:val="0"/>
      <w:divBdr>
        <w:top w:val="none" w:sz="0" w:space="0" w:color="auto"/>
        <w:left w:val="none" w:sz="0" w:space="0" w:color="auto"/>
        <w:bottom w:val="none" w:sz="0" w:space="0" w:color="auto"/>
        <w:right w:val="none" w:sz="0" w:space="0" w:color="auto"/>
      </w:divBdr>
    </w:div>
    <w:div w:id="1325933090">
      <w:marLeft w:val="640"/>
      <w:marRight w:val="0"/>
      <w:marTop w:val="0"/>
      <w:marBottom w:val="0"/>
      <w:divBdr>
        <w:top w:val="none" w:sz="0" w:space="0" w:color="auto"/>
        <w:left w:val="none" w:sz="0" w:space="0" w:color="auto"/>
        <w:bottom w:val="none" w:sz="0" w:space="0" w:color="auto"/>
        <w:right w:val="none" w:sz="0" w:space="0" w:color="auto"/>
      </w:divBdr>
    </w:div>
    <w:div w:id="1326012216">
      <w:marLeft w:val="640"/>
      <w:marRight w:val="0"/>
      <w:marTop w:val="0"/>
      <w:marBottom w:val="0"/>
      <w:divBdr>
        <w:top w:val="none" w:sz="0" w:space="0" w:color="auto"/>
        <w:left w:val="none" w:sz="0" w:space="0" w:color="auto"/>
        <w:bottom w:val="none" w:sz="0" w:space="0" w:color="auto"/>
        <w:right w:val="none" w:sz="0" w:space="0" w:color="auto"/>
      </w:divBdr>
    </w:div>
    <w:div w:id="1326057634">
      <w:marLeft w:val="640"/>
      <w:marRight w:val="0"/>
      <w:marTop w:val="0"/>
      <w:marBottom w:val="0"/>
      <w:divBdr>
        <w:top w:val="none" w:sz="0" w:space="0" w:color="auto"/>
        <w:left w:val="none" w:sz="0" w:space="0" w:color="auto"/>
        <w:bottom w:val="none" w:sz="0" w:space="0" w:color="auto"/>
        <w:right w:val="none" w:sz="0" w:space="0" w:color="auto"/>
      </w:divBdr>
    </w:div>
    <w:div w:id="1326126122">
      <w:marLeft w:val="640"/>
      <w:marRight w:val="0"/>
      <w:marTop w:val="0"/>
      <w:marBottom w:val="0"/>
      <w:divBdr>
        <w:top w:val="none" w:sz="0" w:space="0" w:color="auto"/>
        <w:left w:val="none" w:sz="0" w:space="0" w:color="auto"/>
        <w:bottom w:val="none" w:sz="0" w:space="0" w:color="auto"/>
        <w:right w:val="none" w:sz="0" w:space="0" w:color="auto"/>
      </w:divBdr>
    </w:div>
    <w:div w:id="1326133191">
      <w:marLeft w:val="640"/>
      <w:marRight w:val="0"/>
      <w:marTop w:val="0"/>
      <w:marBottom w:val="0"/>
      <w:divBdr>
        <w:top w:val="none" w:sz="0" w:space="0" w:color="auto"/>
        <w:left w:val="none" w:sz="0" w:space="0" w:color="auto"/>
        <w:bottom w:val="none" w:sz="0" w:space="0" w:color="auto"/>
        <w:right w:val="none" w:sz="0" w:space="0" w:color="auto"/>
      </w:divBdr>
    </w:div>
    <w:div w:id="1326203269">
      <w:marLeft w:val="640"/>
      <w:marRight w:val="0"/>
      <w:marTop w:val="0"/>
      <w:marBottom w:val="0"/>
      <w:divBdr>
        <w:top w:val="none" w:sz="0" w:space="0" w:color="auto"/>
        <w:left w:val="none" w:sz="0" w:space="0" w:color="auto"/>
        <w:bottom w:val="none" w:sz="0" w:space="0" w:color="auto"/>
        <w:right w:val="none" w:sz="0" w:space="0" w:color="auto"/>
      </w:divBdr>
    </w:div>
    <w:div w:id="1326275706">
      <w:marLeft w:val="640"/>
      <w:marRight w:val="0"/>
      <w:marTop w:val="0"/>
      <w:marBottom w:val="0"/>
      <w:divBdr>
        <w:top w:val="none" w:sz="0" w:space="0" w:color="auto"/>
        <w:left w:val="none" w:sz="0" w:space="0" w:color="auto"/>
        <w:bottom w:val="none" w:sz="0" w:space="0" w:color="auto"/>
        <w:right w:val="none" w:sz="0" w:space="0" w:color="auto"/>
      </w:divBdr>
    </w:div>
    <w:div w:id="1326279587">
      <w:marLeft w:val="640"/>
      <w:marRight w:val="0"/>
      <w:marTop w:val="0"/>
      <w:marBottom w:val="0"/>
      <w:divBdr>
        <w:top w:val="none" w:sz="0" w:space="0" w:color="auto"/>
        <w:left w:val="none" w:sz="0" w:space="0" w:color="auto"/>
        <w:bottom w:val="none" w:sz="0" w:space="0" w:color="auto"/>
        <w:right w:val="none" w:sz="0" w:space="0" w:color="auto"/>
      </w:divBdr>
    </w:div>
    <w:div w:id="1326323220">
      <w:marLeft w:val="640"/>
      <w:marRight w:val="0"/>
      <w:marTop w:val="0"/>
      <w:marBottom w:val="0"/>
      <w:divBdr>
        <w:top w:val="none" w:sz="0" w:space="0" w:color="auto"/>
        <w:left w:val="none" w:sz="0" w:space="0" w:color="auto"/>
        <w:bottom w:val="none" w:sz="0" w:space="0" w:color="auto"/>
        <w:right w:val="none" w:sz="0" w:space="0" w:color="auto"/>
      </w:divBdr>
    </w:div>
    <w:div w:id="1326397204">
      <w:marLeft w:val="640"/>
      <w:marRight w:val="0"/>
      <w:marTop w:val="0"/>
      <w:marBottom w:val="0"/>
      <w:divBdr>
        <w:top w:val="none" w:sz="0" w:space="0" w:color="auto"/>
        <w:left w:val="none" w:sz="0" w:space="0" w:color="auto"/>
        <w:bottom w:val="none" w:sz="0" w:space="0" w:color="auto"/>
        <w:right w:val="none" w:sz="0" w:space="0" w:color="auto"/>
      </w:divBdr>
    </w:div>
    <w:div w:id="1326476472">
      <w:marLeft w:val="640"/>
      <w:marRight w:val="0"/>
      <w:marTop w:val="0"/>
      <w:marBottom w:val="0"/>
      <w:divBdr>
        <w:top w:val="none" w:sz="0" w:space="0" w:color="auto"/>
        <w:left w:val="none" w:sz="0" w:space="0" w:color="auto"/>
        <w:bottom w:val="none" w:sz="0" w:space="0" w:color="auto"/>
        <w:right w:val="none" w:sz="0" w:space="0" w:color="auto"/>
      </w:divBdr>
    </w:div>
    <w:div w:id="1326515449">
      <w:marLeft w:val="640"/>
      <w:marRight w:val="0"/>
      <w:marTop w:val="0"/>
      <w:marBottom w:val="0"/>
      <w:divBdr>
        <w:top w:val="none" w:sz="0" w:space="0" w:color="auto"/>
        <w:left w:val="none" w:sz="0" w:space="0" w:color="auto"/>
        <w:bottom w:val="none" w:sz="0" w:space="0" w:color="auto"/>
        <w:right w:val="none" w:sz="0" w:space="0" w:color="auto"/>
      </w:divBdr>
    </w:div>
    <w:div w:id="1326590684">
      <w:marLeft w:val="640"/>
      <w:marRight w:val="0"/>
      <w:marTop w:val="0"/>
      <w:marBottom w:val="0"/>
      <w:divBdr>
        <w:top w:val="none" w:sz="0" w:space="0" w:color="auto"/>
        <w:left w:val="none" w:sz="0" w:space="0" w:color="auto"/>
        <w:bottom w:val="none" w:sz="0" w:space="0" w:color="auto"/>
        <w:right w:val="none" w:sz="0" w:space="0" w:color="auto"/>
      </w:divBdr>
    </w:div>
    <w:div w:id="1326662139">
      <w:marLeft w:val="640"/>
      <w:marRight w:val="0"/>
      <w:marTop w:val="0"/>
      <w:marBottom w:val="0"/>
      <w:divBdr>
        <w:top w:val="none" w:sz="0" w:space="0" w:color="auto"/>
        <w:left w:val="none" w:sz="0" w:space="0" w:color="auto"/>
        <w:bottom w:val="none" w:sz="0" w:space="0" w:color="auto"/>
        <w:right w:val="none" w:sz="0" w:space="0" w:color="auto"/>
      </w:divBdr>
    </w:div>
    <w:div w:id="1326737692">
      <w:marLeft w:val="640"/>
      <w:marRight w:val="0"/>
      <w:marTop w:val="0"/>
      <w:marBottom w:val="0"/>
      <w:divBdr>
        <w:top w:val="none" w:sz="0" w:space="0" w:color="auto"/>
        <w:left w:val="none" w:sz="0" w:space="0" w:color="auto"/>
        <w:bottom w:val="none" w:sz="0" w:space="0" w:color="auto"/>
        <w:right w:val="none" w:sz="0" w:space="0" w:color="auto"/>
      </w:divBdr>
    </w:div>
    <w:div w:id="1326739053">
      <w:marLeft w:val="640"/>
      <w:marRight w:val="0"/>
      <w:marTop w:val="0"/>
      <w:marBottom w:val="0"/>
      <w:divBdr>
        <w:top w:val="none" w:sz="0" w:space="0" w:color="auto"/>
        <w:left w:val="none" w:sz="0" w:space="0" w:color="auto"/>
        <w:bottom w:val="none" w:sz="0" w:space="0" w:color="auto"/>
        <w:right w:val="none" w:sz="0" w:space="0" w:color="auto"/>
      </w:divBdr>
    </w:div>
    <w:div w:id="1326782660">
      <w:marLeft w:val="640"/>
      <w:marRight w:val="0"/>
      <w:marTop w:val="0"/>
      <w:marBottom w:val="0"/>
      <w:divBdr>
        <w:top w:val="none" w:sz="0" w:space="0" w:color="auto"/>
        <w:left w:val="none" w:sz="0" w:space="0" w:color="auto"/>
        <w:bottom w:val="none" w:sz="0" w:space="0" w:color="auto"/>
        <w:right w:val="none" w:sz="0" w:space="0" w:color="auto"/>
      </w:divBdr>
    </w:div>
    <w:div w:id="1326975882">
      <w:marLeft w:val="640"/>
      <w:marRight w:val="0"/>
      <w:marTop w:val="0"/>
      <w:marBottom w:val="0"/>
      <w:divBdr>
        <w:top w:val="none" w:sz="0" w:space="0" w:color="auto"/>
        <w:left w:val="none" w:sz="0" w:space="0" w:color="auto"/>
        <w:bottom w:val="none" w:sz="0" w:space="0" w:color="auto"/>
        <w:right w:val="none" w:sz="0" w:space="0" w:color="auto"/>
      </w:divBdr>
    </w:div>
    <w:div w:id="1327123838">
      <w:marLeft w:val="640"/>
      <w:marRight w:val="0"/>
      <w:marTop w:val="0"/>
      <w:marBottom w:val="0"/>
      <w:divBdr>
        <w:top w:val="none" w:sz="0" w:space="0" w:color="auto"/>
        <w:left w:val="none" w:sz="0" w:space="0" w:color="auto"/>
        <w:bottom w:val="none" w:sz="0" w:space="0" w:color="auto"/>
        <w:right w:val="none" w:sz="0" w:space="0" w:color="auto"/>
      </w:divBdr>
    </w:div>
    <w:div w:id="1327127143">
      <w:marLeft w:val="640"/>
      <w:marRight w:val="0"/>
      <w:marTop w:val="0"/>
      <w:marBottom w:val="0"/>
      <w:divBdr>
        <w:top w:val="none" w:sz="0" w:space="0" w:color="auto"/>
        <w:left w:val="none" w:sz="0" w:space="0" w:color="auto"/>
        <w:bottom w:val="none" w:sz="0" w:space="0" w:color="auto"/>
        <w:right w:val="none" w:sz="0" w:space="0" w:color="auto"/>
      </w:divBdr>
    </w:div>
    <w:div w:id="1327170782">
      <w:marLeft w:val="640"/>
      <w:marRight w:val="0"/>
      <w:marTop w:val="0"/>
      <w:marBottom w:val="0"/>
      <w:divBdr>
        <w:top w:val="none" w:sz="0" w:space="0" w:color="auto"/>
        <w:left w:val="none" w:sz="0" w:space="0" w:color="auto"/>
        <w:bottom w:val="none" w:sz="0" w:space="0" w:color="auto"/>
        <w:right w:val="none" w:sz="0" w:space="0" w:color="auto"/>
      </w:divBdr>
    </w:div>
    <w:div w:id="1327172934">
      <w:marLeft w:val="640"/>
      <w:marRight w:val="0"/>
      <w:marTop w:val="0"/>
      <w:marBottom w:val="0"/>
      <w:divBdr>
        <w:top w:val="none" w:sz="0" w:space="0" w:color="auto"/>
        <w:left w:val="none" w:sz="0" w:space="0" w:color="auto"/>
        <w:bottom w:val="none" w:sz="0" w:space="0" w:color="auto"/>
        <w:right w:val="none" w:sz="0" w:space="0" w:color="auto"/>
      </w:divBdr>
    </w:div>
    <w:div w:id="1327173363">
      <w:marLeft w:val="640"/>
      <w:marRight w:val="0"/>
      <w:marTop w:val="0"/>
      <w:marBottom w:val="0"/>
      <w:divBdr>
        <w:top w:val="none" w:sz="0" w:space="0" w:color="auto"/>
        <w:left w:val="none" w:sz="0" w:space="0" w:color="auto"/>
        <w:bottom w:val="none" w:sz="0" w:space="0" w:color="auto"/>
        <w:right w:val="none" w:sz="0" w:space="0" w:color="auto"/>
      </w:divBdr>
    </w:div>
    <w:div w:id="1327174047">
      <w:marLeft w:val="640"/>
      <w:marRight w:val="0"/>
      <w:marTop w:val="0"/>
      <w:marBottom w:val="0"/>
      <w:divBdr>
        <w:top w:val="none" w:sz="0" w:space="0" w:color="auto"/>
        <w:left w:val="none" w:sz="0" w:space="0" w:color="auto"/>
        <w:bottom w:val="none" w:sz="0" w:space="0" w:color="auto"/>
        <w:right w:val="none" w:sz="0" w:space="0" w:color="auto"/>
      </w:divBdr>
    </w:div>
    <w:div w:id="1327199120">
      <w:marLeft w:val="640"/>
      <w:marRight w:val="0"/>
      <w:marTop w:val="0"/>
      <w:marBottom w:val="0"/>
      <w:divBdr>
        <w:top w:val="none" w:sz="0" w:space="0" w:color="auto"/>
        <w:left w:val="none" w:sz="0" w:space="0" w:color="auto"/>
        <w:bottom w:val="none" w:sz="0" w:space="0" w:color="auto"/>
        <w:right w:val="none" w:sz="0" w:space="0" w:color="auto"/>
      </w:divBdr>
    </w:div>
    <w:div w:id="1327318975">
      <w:marLeft w:val="640"/>
      <w:marRight w:val="0"/>
      <w:marTop w:val="0"/>
      <w:marBottom w:val="0"/>
      <w:divBdr>
        <w:top w:val="none" w:sz="0" w:space="0" w:color="auto"/>
        <w:left w:val="none" w:sz="0" w:space="0" w:color="auto"/>
        <w:bottom w:val="none" w:sz="0" w:space="0" w:color="auto"/>
        <w:right w:val="none" w:sz="0" w:space="0" w:color="auto"/>
      </w:divBdr>
    </w:div>
    <w:div w:id="1327319342">
      <w:marLeft w:val="640"/>
      <w:marRight w:val="0"/>
      <w:marTop w:val="0"/>
      <w:marBottom w:val="0"/>
      <w:divBdr>
        <w:top w:val="none" w:sz="0" w:space="0" w:color="auto"/>
        <w:left w:val="none" w:sz="0" w:space="0" w:color="auto"/>
        <w:bottom w:val="none" w:sz="0" w:space="0" w:color="auto"/>
        <w:right w:val="none" w:sz="0" w:space="0" w:color="auto"/>
      </w:divBdr>
    </w:div>
    <w:div w:id="1327366537">
      <w:marLeft w:val="640"/>
      <w:marRight w:val="0"/>
      <w:marTop w:val="0"/>
      <w:marBottom w:val="0"/>
      <w:divBdr>
        <w:top w:val="none" w:sz="0" w:space="0" w:color="auto"/>
        <w:left w:val="none" w:sz="0" w:space="0" w:color="auto"/>
        <w:bottom w:val="none" w:sz="0" w:space="0" w:color="auto"/>
        <w:right w:val="none" w:sz="0" w:space="0" w:color="auto"/>
      </w:divBdr>
    </w:div>
    <w:div w:id="1327397546">
      <w:marLeft w:val="640"/>
      <w:marRight w:val="0"/>
      <w:marTop w:val="0"/>
      <w:marBottom w:val="0"/>
      <w:divBdr>
        <w:top w:val="none" w:sz="0" w:space="0" w:color="auto"/>
        <w:left w:val="none" w:sz="0" w:space="0" w:color="auto"/>
        <w:bottom w:val="none" w:sz="0" w:space="0" w:color="auto"/>
        <w:right w:val="none" w:sz="0" w:space="0" w:color="auto"/>
      </w:divBdr>
    </w:div>
    <w:div w:id="1327439655">
      <w:marLeft w:val="640"/>
      <w:marRight w:val="0"/>
      <w:marTop w:val="0"/>
      <w:marBottom w:val="0"/>
      <w:divBdr>
        <w:top w:val="none" w:sz="0" w:space="0" w:color="auto"/>
        <w:left w:val="none" w:sz="0" w:space="0" w:color="auto"/>
        <w:bottom w:val="none" w:sz="0" w:space="0" w:color="auto"/>
        <w:right w:val="none" w:sz="0" w:space="0" w:color="auto"/>
      </w:divBdr>
    </w:div>
    <w:div w:id="1327514808">
      <w:marLeft w:val="640"/>
      <w:marRight w:val="0"/>
      <w:marTop w:val="0"/>
      <w:marBottom w:val="0"/>
      <w:divBdr>
        <w:top w:val="none" w:sz="0" w:space="0" w:color="auto"/>
        <w:left w:val="none" w:sz="0" w:space="0" w:color="auto"/>
        <w:bottom w:val="none" w:sz="0" w:space="0" w:color="auto"/>
        <w:right w:val="none" w:sz="0" w:space="0" w:color="auto"/>
      </w:divBdr>
    </w:div>
    <w:div w:id="1327518775">
      <w:marLeft w:val="640"/>
      <w:marRight w:val="0"/>
      <w:marTop w:val="0"/>
      <w:marBottom w:val="0"/>
      <w:divBdr>
        <w:top w:val="none" w:sz="0" w:space="0" w:color="auto"/>
        <w:left w:val="none" w:sz="0" w:space="0" w:color="auto"/>
        <w:bottom w:val="none" w:sz="0" w:space="0" w:color="auto"/>
        <w:right w:val="none" w:sz="0" w:space="0" w:color="auto"/>
      </w:divBdr>
    </w:div>
    <w:div w:id="1327592913">
      <w:marLeft w:val="640"/>
      <w:marRight w:val="0"/>
      <w:marTop w:val="0"/>
      <w:marBottom w:val="0"/>
      <w:divBdr>
        <w:top w:val="none" w:sz="0" w:space="0" w:color="auto"/>
        <w:left w:val="none" w:sz="0" w:space="0" w:color="auto"/>
        <w:bottom w:val="none" w:sz="0" w:space="0" w:color="auto"/>
        <w:right w:val="none" w:sz="0" w:space="0" w:color="auto"/>
      </w:divBdr>
    </w:div>
    <w:div w:id="1327636317">
      <w:marLeft w:val="640"/>
      <w:marRight w:val="0"/>
      <w:marTop w:val="0"/>
      <w:marBottom w:val="0"/>
      <w:divBdr>
        <w:top w:val="none" w:sz="0" w:space="0" w:color="auto"/>
        <w:left w:val="none" w:sz="0" w:space="0" w:color="auto"/>
        <w:bottom w:val="none" w:sz="0" w:space="0" w:color="auto"/>
        <w:right w:val="none" w:sz="0" w:space="0" w:color="auto"/>
      </w:divBdr>
    </w:div>
    <w:div w:id="1327902421">
      <w:marLeft w:val="640"/>
      <w:marRight w:val="0"/>
      <w:marTop w:val="0"/>
      <w:marBottom w:val="0"/>
      <w:divBdr>
        <w:top w:val="none" w:sz="0" w:space="0" w:color="auto"/>
        <w:left w:val="none" w:sz="0" w:space="0" w:color="auto"/>
        <w:bottom w:val="none" w:sz="0" w:space="0" w:color="auto"/>
        <w:right w:val="none" w:sz="0" w:space="0" w:color="auto"/>
      </w:divBdr>
    </w:div>
    <w:div w:id="1327905957">
      <w:marLeft w:val="640"/>
      <w:marRight w:val="0"/>
      <w:marTop w:val="0"/>
      <w:marBottom w:val="0"/>
      <w:divBdr>
        <w:top w:val="none" w:sz="0" w:space="0" w:color="auto"/>
        <w:left w:val="none" w:sz="0" w:space="0" w:color="auto"/>
        <w:bottom w:val="none" w:sz="0" w:space="0" w:color="auto"/>
        <w:right w:val="none" w:sz="0" w:space="0" w:color="auto"/>
      </w:divBdr>
    </w:div>
    <w:div w:id="1327976499">
      <w:marLeft w:val="640"/>
      <w:marRight w:val="0"/>
      <w:marTop w:val="0"/>
      <w:marBottom w:val="0"/>
      <w:divBdr>
        <w:top w:val="none" w:sz="0" w:space="0" w:color="auto"/>
        <w:left w:val="none" w:sz="0" w:space="0" w:color="auto"/>
        <w:bottom w:val="none" w:sz="0" w:space="0" w:color="auto"/>
        <w:right w:val="none" w:sz="0" w:space="0" w:color="auto"/>
      </w:divBdr>
    </w:div>
    <w:div w:id="1327977079">
      <w:marLeft w:val="640"/>
      <w:marRight w:val="0"/>
      <w:marTop w:val="0"/>
      <w:marBottom w:val="0"/>
      <w:divBdr>
        <w:top w:val="none" w:sz="0" w:space="0" w:color="auto"/>
        <w:left w:val="none" w:sz="0" w:space="0" w:color="auto"/>
        <w:bottom w:val="none" w:sz="0" w:space="0" w:color="auto"/>
        <w:right w:val="none" w:sz="0" w:space="0" w:color="auto"/>
      </w:divBdr>
    </w:div>
    <w:div w:id="1327977760">
      <w:marLeft w:val="640"/>
      <w:marRight w:val="0"/>
      <w:marTop w:val="0"/>
      <w:marBottom w:val="0"/>
      <w:divBdr>
        <w:top w:val="none" w:sz="0" w:space="0" w:color="auto"/>
        <w:left w:val="none" w:sz="0" w:space="0" w:color="auto"/>
        <w:bottom w:val="none" w:sz="0" w:space="0" w:color="auto"/>
        <w:right w:val="none" w:sz="0" w:space="0" w:color="auto"/>
      </w:divBdr>
    </w:div>
    <w:div w:id="1327978821">
      <w:marLeft w:val="640"/>
      <w:marRight w:val="0"/>
      <w:marTop w:val="0"/>
      <w:marBottom w:val="0"/>
      <w:divBdr>
        <w:top w:val="none" w:sz="0" w:space="0" w:color="auto"/>
        <w:left w:val="none" w:sz="0" w:space="0" w:color="auto"/>
        <w:bottom w:val="none" w:sz="0" w:space="0" w:color="auto"/>
        <w:right w:val="none" w:sz="0" w:space="0" w:color="auto"/>
      </w:divBdr>
    </w:div>
    <w:div w:id="1327979521">
      <w:marLeft w:val="640"/>
      <w:marRight w:val="0"/>
      <w:marTop w:val="0"/>
      <w:marBottom w:val="0"/>
      <w:divBdr>
        <w:top w:val="none" w:sz="0" w:space="0" w:color="auto"/>
        <w:left w:val="none" w:sz="0" w:space="0" w:color="auto"/>
        <w:bottom w:val="none" w:sz="0" w:space="0" w:color="auto"/>
        <w:right w:val="none" w:sz="0" w:space="0" w:color="auto"/>
      </w:divBdr>
    </w:div>
    <w:div w:id="1327981488">
      <w:marLeft w:val="640"/>
      <w:marRight w:val="0"/>
      <w:marTop w:val="0"/>
      <w:marBottom w:val="0"/>
      <w:divBdr>
        <w:top w:val="none" w:sz="0" w:space="0" w:color="auto"/>
        <w:left w:val="none" w:sz="0" w:space="0" w:color="auto"/>
        <w:bottom w:val="none" w:sz="0" w:space="0" w:color="auto"/>
        <w:right w:val="none" w:sz="0" w:space="0" w:color="auto"/>
      </w:divBdr>
    </w:div>
    <w:div w:id="1328048738">
      <w:marLeft w:val="640"/>
      <w:marRight w:val="0"/>
      <w:marTop w:val="0"/>
      <w:marBottom w:val="0"/>
      <w:divBdr>
        <w:top w:val="none" w:sz="0" w:space="0" w:color="auto"/>
        <w:left w:val="none" w:sz="0" w:space="0" w:color="auto"/>
        <w:bottom w:val="none" w:sz="0" w:space="0" w:color="auto"/>
        <w:right w:val="none" w:sz="0" w:space="0" w:color="auto"/>
      </w:divBdr>
    </w:div>
    <w:div w:id="1328091107">
      <w:marLeft w:val="640"/>
      <w:marRight w:val="0"/>
      <w:marTop w:val="0"/>
      <w:marBottom w:val="0"/>
      <w:divBdr>
        <w:top w:val="none" w:sz="0" w:space="0" w:color="auto"/>
        <w:left w:val="none" w:sz="0" w:space="0" w:color="auto"/>
        <w:bottom w:val="none" w:sz="0" w:space="0" w:color="auto"/>
        <w:right w:val="none" w:sz="0" w:space="0" w:color="auto"/>
      </w:divBdr>
    </w:div>
    <w:div w:id="1328094771">
      <w:marLeft w:val="640"/>
      <w:marRight w:val="0"/>
      <w:marTop w:val="0"/>
      <w:marBottom w:val="0"/>
      <w:divBdr>
        <w:top w:val="none" w:sz="0" w:space="0" w:color="auto"/>
        <w:left w:val="none" w:sz="0" w:space="0" w:color="auto"/>
        <w:bottom w:val="none" w:sz="0" w:space="0" w:color="auto"/>
        <w:right w:val="none" w:sz="0" w:space="0" w:color="auto"/>
      </w:divBdr>
    </w:div>
    <w:div w:id="1328166347">
      <w:marLeft w:val="640"/>
      <w:marRight w:val="0"/>
      <w:marTop w:val="0"/>
      <w:marBottom w:val="0"/>
      <w:divBdr>
        <w:top w:val="none" w:sz="0" w:space="0" w:color="auto"/>
        <w:left w:val="none" w:sz="0" w:space="0" w:color="auto"/>
        <w:bottom w:val="none" w:sz="0" w:space="0" w:color="auto"/>
        <w:right w:val="none" w:sz="0" w:space="0" w:color="auto"/>
      </w:divBdr>
    </w:div>
    <w:div w:id="1328249116">
      <w:marLeft w:val="640"/>
      <w:marRight w:val="0"/>
      <w:marTop w:val="0"/>
      <w:marBottom w:val="0"/>
      <w:divBdr>
        <w:top w:val="none" w:sz="0" w:space="0" w:color="auto"/>
        <w:left w:val="none" w:sz="0" w:space="0" w:color="auto"/>
        <w:bottom w:val="none" w:sz="0" w:space="0" w:color="auto"/>
        <w:right w:val="none" w:sz="0" w:space="0" w:color="auto"/>
      </w:divBdr>
    </w:div>
    <w:div w:id="1328284660">
      <w:marLeft w:val="640"/>
      <w:marRight w:val="0"/>
      <w:marTop w:val="0"/>
      <w:marBottom w:val="0"/>
      <w:divBdr>
        <w:top w:val="none" w:sz="0" w:space="0" w:color="auto"/>
        <w:left w:val="none" w:sz="0" w:space="0" w:color="auto"/>
        <w:bottom w:val="none" w:sz="0" w:space="0" w:color="auto"/>
        <w:right w:val="none" w:sz="0" w:space="0" w:color="auto"/>
      </w:divBdr>
    </w:div>
    <w:div w:id="1328284734">
      <w:marLeft w:val="640"/>
      <w:marRight w:val="0"/>
      <w:marTop w:val="0"/>
      <w:marBottom w:val="0"/>
      <w:divBdr>
        <w:top w:val="none" w:sz="0" w:space="0" w:color="auto"/>
        <w:left w:val="none" w:sz="0" w:space="0" w:color="auto"/>
        <w:bottom w:val="none" w:sz="0" w:space="0" w:color="auto"/>
        <w:right w:val="none" w:sz="0" w:space="0" w:color="auto"/>
      </w:divBdr>
    </w:div>
    <w:div w:id="1328511992">
      <w:marLeft w:val="640"/>
      <w:marRight w:val="0"/>
      <w:marTop w:val="0"/>
      <w:marBottom w:val="0"/>
      <w:divBdr>
        <w:top w:val="none" w:sz="0" w:space="0" w:color="auto"/>
        <w:left w:val="none" w:sz="0" w:space="0" w:color="auto"/>
        <w:bottom w:val="none" w:sz="0" w:space="0" w:color="auto"/>
        <w:right w:val="none" w:sz="0" w:space="0" w:color="auto"/>
      </w:divBdr>
    </w:div>
    <w:div w:id="1328555074">
      <w:marLeft w:val="640"/>
      <w:marRight w:val="0"/>
      <w:marTop w:val="0"/>
      <w:marBottom w:val="0"/>
      <w:divBdr>
        <w:top w:val="none" w:sz="0" w:space="0" w:color="auto"/>
        <w:left w:val="none" w:sz="0" w:space="0" w:color="auto"/>
        <w:bottom w:val="none" w:sz="0" w:space="0" w:color="auto"/>
        <w:right w:val="none" w:sz="0" w:space="0" w:color="auto"/>
      </w:divBdr>
    </w:div>
    <w:div w:id="1328629362">
      <w:marLeft w:val="640"/>
      <w:marRight w:val="0"/>
      <w:marTop w:val="0"/>
      <w:marBottom w:val="0"/>
      <w:divBdr>
        <w:top w:val="none" w:sz="0" w:space="0" w:color="auto"/>
        <w:left w:val="none" w:sz="0" w:space="0" w:color="auto"/>
        <w:bottom w:val="none" w:sz="0" w:space="0" w:color="auto"/>
        <w:right w:val="none" w:sz="0" w:space="0" w:color="auto"/>
      </w:divBdr>
    </w:div>
    <w:div w:id="1328635609">
      <w:marLeft w:val="640"/>
      <w:marRight w:val="0"/>
      <w:marTop w:val="0"/>
      <w:marBottom w:val="0"/>
      <w:divBdr>
        <w:top w:val="none" w:sz="0" w:space="0" w:color="auto"/>
        <w:left w:val="none" w:sz="0" w:space="0" w:color="auto"/>
        <w:bottom w:val="none" w:sz="0" w:space="0" w:color="auto"/>
        <w:right w:val="none" w:sz="0" w:space="0" w:color="auto"/>
      </w:divBdr>
    </w:div>
    <w:div w:id="1328678574">
      <w:marLeft w:val="640"/>
      <w:marRight w:val="0"/>
      <w:marTop w:val="0"/>
      <w:marBottom w:val="0"/>
      <w:divBdr>
        <w:top w:val="none" w:sz="0" w:space="0" w:color="auto"/>
        <w:left w:val="none" w:sz="0" w:space="0" w:color="auto"/>
        <w:bottom w:val="none" w:sz="0" w:space="0" w:color="auto"/>
        <w:right w:val="none" w:sz="0" w:space="0" w:color="auto"/>
      </w:divBdr>
    </w:div>
    <w:div w:id="1328706199">
      <w:marLeft w:val="640"/>
      <w:marRight w:val="0"/>
      <w:marTop w:val="0"/>
      <w:marBottom w:val="0"/>
      <w:divBdr>
        <w:top w:val="none" w:sz="0" w:space="0" w:color="auto"/>
        <w:left w:val="none" w:sz="0" w:space="0" w:color="auto"/>
        <w:bottom w:val="none" w:sz="0" w:space="0" w:color="auto"/>
        <w:right w:val="none" w:sz="0" w:space="0" w:color="auto"/>
      </w:divBdr>
    </w:div>
    <w:div w:id="1328706303">
      <w:marLeft w:val="640"/>
      <w:marRight w:val="0"/>
      <w:marTop w:val="0"/>
      <w:marBottom w:val="0"/>
      <w:divBdr>
        <w:top w:val="none" w:sz="0" w:space="0" w:color="auto"/>
        <w:left w:val="none" w:sz="0" w:space="0" w:color="auto"/>
        <w:bottom w:val="none" w:sz="0" w:space="0" w:color="auto"/>
        <w:right w:val="none" w:sz="0" w:space="0" w:color="auto"/>
      </w:divBdr>
    </w:div>
    <w:div w:id="1328708080">
      <w:marLeft w:val="640"/>
      <w:marRight w:val="0"/>
      <w:marTop w:val="0"/>
      <w:marBottom w:val="0"/>
      <w:divBdr>
        <w:top w:val="none" w:sz="0" w:space="0" w:color="auto"/>
        <w:left w:val="none" w:sz="0" w:space="0" w:color="auto"/>
        <w:bottom w:val="none" w:sz="0" w:space="0" w:color="auto"/>
        <w:right w:val="none" w:sz="0" w:space="0" w:color="auto"/>
      </w:divBdr>
    </w:div>
    <w:div w:id="1328749135">
      <w:marLeft w:val="640"/>
      <w:marRight w:val="0"/>
      <w:marTop w:val="0"/>
      <w:marBottom w:val="0"/>
      <w:divBdr>
        <w:top w:val="none" w:sz="0" w:space="0" w:color="auto"/>
        <w:left w:val="none" w:sz="0" w:space="0" w:color="auto"/>
        <w:bottom w:val="none" w:sz="0" w:space="0" w:color="auto"/>
        <w:right w:val="none" w:sz="0" w:space="0" w:color="auto"/>
      </w:divBdr>
    </w:div>
    <w:div w:id="1328825163">
      <w:marLeft w:val="640"/>
      <w:marRight w:val="0"/>
      <w:marTop w:val="0"/>
      <w:marBottom w:val="0"/>
      <w:divBdr>
        <w:top w:val="none" w:sz="0" w:space="0" w:color="auto"/>
        <w:left w:val="none" w:sz="0" w:space="0" w:color="auto"/>
        <w:bottom w:val="none" w:sz="0" w:space="0" w:color="auto"/>
        <w:right w:val="none" w:sz="0" w:space="0" w:color="auto"/>
      </w:divBdr>
    </w:div>
    <w:div w:id="1328903093">
      <w:marLeft w:val="640"/>
      <w:marRight w:val="0"/>
      <w:marTop w:val="0"/>
      <w:marBottom w:val="0"/>
      <w:divBdr>
        <w:top w:val="none" w:sz="0" w:space="0" w:color="auto"/>
        <w:left w:val="none" w:sz="0" w:space="0" w:color="auto"/>
        <w:bottom w:val="none" w:sz="0" w:space="0" w:color="auto"/>
        <w:right w:val="none" w:sz="0" w:space="0" w:color="auto"/>
      </w:divBdr>
    </w:div>
    <w:div w:id="1328941686">
      <w:marLeft w:val="640"/>
      <w:marRight w:val="0"/>
      <w:marTop w:val="0"/>
      <w:marBottom w:val="0"/>
      <w:divBdr>
        <w:top w:val="none" w:sz="0" w:space="0" w:color="auto"/>
        <w:left w:val="none" w:sz="0" w:space="0" w:color="auto"/>
        <w:bottom w:val="none" w:sz="0" w:space="0" w:color="auto"/>
        <w:right w:val="none" w:sz="0" w:space="0" w:color="auto"/>
      </w:divBdr>
    </w:div>
    <w:div w:id="1329014997">
      <w:marLeft w:val="640"/>
      <w:marRight w:val="0"/>
      <w:marTop w:val="0"/>
      <w:marBottom w:val="0"/>
      <w:divBdr>
        <w:top w:val="none" w:sz="0" w:space="0" w:color="auto"/>
        <w:left w:val="none" w:sz="0" w:space="0" w:color="auto"/>
        <w:bottom w:val="none" w:sz="0" w:space="0" w:color="auto"/>
        <w:right w:val="none" w:sz="0" w:space="0" w:color="auto"/>
      </w:divBdr>
    </w:div>
    <w:div w:id="1329094929">
      <w:marLeft w:val="640"/>
      <w:marRight w:val="0"/>
      <w:marTop w:val="0"/>
      <w:marBottom w:val="0"/>
      <w:divBdr>
        <w:top w:val="none" w:sz="0" w:space="0" w:color="auto"/>
        <w:left w:val="none" w:sz="0" w:space="0" w:color="auto"/>
        <w:bottom w:val="none" w:sz="0" w:space="0" w:color="auto"/>
        <w:right w:val="none" w:sz="0" w:space="0" w:color="auto"/>
      </w:divBdr>
    </w:div>
    <w:div w:id="1329211878">
      <w:marLeft w:val="640"/>
      <w:marRight w:val="0"/>
      <w:marTop w:val="0"/>
      <w:marBottom w:val="0"/>
      <w:divBdr>
        <w:top w:val="none" w:sz="0" w:space="0" w:color="auto"/>
        <w:left w:val="none" w:sz="0" w:space="0" w:color="auto"/>
        <w:bottom w:val="none" w:sz="0" w:space="0" w:color="auto"/>
        <w:right w:val="none" w:sz="0" w:space="0" w:color="auto"/>
      </w:divBdr>
    </w:div>
    <w:div w:id="1329282784">
      <w:marLeft w:val="640"/>
      <w:marRight w:val="0"/>
      <w:marTop w:val="0"/>
      <w:marBottom w:val="0"/>
      <w:divBdr>
        <w:top w:val="none" w:sz="0" w:space="0" w:color="auto"/>
        <w:left w:val="none" w:sz="0" w:space="0" w:color="auto"/>
        <w:bottom w:val="none" w:sz="0" w:space="0" w:color="auto"/>
        <w:right w:val="none" w:sz="0" w:space="0" w:color="auto"/>
      </w:divBdr>
    </w:div>
    <w:div w:id="1329283033">
      <w:marLeft w:val="640"/>
      <w:marRight w:val="0"/>
      <w:marTop w:val="0"/>
      <w:marBottom w:val="0"/>
      <w:divBdr>
        <w:top w:val="none" w:sz="0" w:space="0" w:color="auto"/>
        <w:left w:val="none" w:sz="0" w:space="0" w:color="auto"/>
        <w:bottom w:val="none" w:sz="0" w:space="0" w:color="auto"/>
        <w:right w:val="none" w:sz="0" w:space="0" w:color="auto"/>
      </w:divBdr>
    </w:div>
    <w:div w:id="1329334656">
      <w:marLeft w:val="640"/>
      <w:marRight w:val="0"/>
      <w:marTop w:val="0"/>
      <w:marBottom w:val="0"/>
      <w:divBdr>
        <w:top w:val="none" w:sz="0" w:space="0" w:color="auto"/>
        <w:left w:val="none" w:sz="0" w:space="0" w:color="auto"/>
        <w:bottom w:val="none" w:sz="0" w:space="0" w:color="auto"/>
        <w:right w:val="none" w:sz="0" w:space="0" w:color="auto"/>
      </w:divBdr>
    </w:div>
    <w:div w:id="1329359566">
      <w:marLeft w:val="640"/>
      <w:marRight w:val="0"/>
      <w:marTop w:val="0"/>
      <w:marBottom w:val="0"/>
      <w:divBdr>
        <w:top w:val="none" w:sz="0" w:space="0" w:color="auto"/>
        <w:left w:val="none" w:sz="0" w:space="0" w:color="auto"/>
        <w:bottom w:val="none" w:sz="0" w:space="0" w:color="auto"/>
        <w:right w:val="none" w:sz="0" w:space="0" w:color="auto"/>
      </w:divBdr>
    </w:div>
    <w:div w:id="1329364409">
      <w:marLeft w:val="640"/>
      <w:marRight w:val="0"/>
      <w:marTop w:val="0"/>
      <w:marBottom w:val="0"/>
      <w:divBdr>
        <w:top w:val="none" w:sz="0" w:space="0" w:color="auto"/>
        <w:left w:val="none" w:sz="0" w:space="0" w:color="auto"/>
        <w:bottom w:val="none" w:sz="0" w:space="0" w:color="auto"/>
        <w:right w:val="none" w:sz="0" w:space="0" w:color="auto"/>
      </w:divBdr>
    </w:div>
    <w:div w:id="1329403650">
      <w:marLeft w:val="640"/>
      <w:marRight w:val="0"/>
      <w:marTop w:val="0"/>
      <w:marBottom w:val="0"/>
      <w:divBdr>
        <w:top w:val="none" w:sz="0" w:space="0" w:color="auto"/>
        <w:left w:val="none" w:sz="0" w:space="0" w:color="auto"/>
        <w:bottom w:val="none" w:sz="0" w:space="0" w:color="auto"/>
        <w:right w:val="none" w:sz="0" w:space="0" w:color="auto"/>
      </w:divBdr>
    </w:div>
    <w:div w:id="1329405592">
      <w:marLeft w:val="640"/>
      <w:marRight w:val="0"/>
      <w:marTop w:val="0"/>
      <w:marBottom w:val="0"/>
      <w:divBdr>
        <w:top w:val="none" w:sz="0" w:space="0" w:color="auto"/>
        <w:left w:val="none" w:sz="0" w:space="0" w:color="auto"/>
        <w:bottom w:val="none" w:sz="0" w:space="0" w:color="auto"/>
        <w:right w:val="none" w:sz="0" w:space="0" w:color="auto"/>
      </w:divBdr>
    </w:div>
    <w:div w:id="1329409138">
      <w:marLeft w:val="640"/>
      <w:marRight w:val="0"/>
      <w:marTop w:val="0"/>
      <w:marBottom w:val="0"/>
      <w:divBdr>
        <w:top w:val="none" w:sz="0" w:space="0" w:color="auto"/>
        <w:left w:val="none" w:sz="0" w:space="0" w:color="auto"/>
        <w:bottom w:val="none" w:sz="0" w:space="0" w:color="auto"/>
        <w:right w:val="none" w:sz="0" w:space="0" w:color="auto"/>
      </w:divBdr>
    </w:div>
    <w:div w:id="1329478517">
      <w:marLeft w:val="640"/>
      <w:marRight w:val="0"/>
      <w:marTop w:val="0"/>
      <w:marBottom w:val="0"/>
      <w:divBdr>
        <w:top w:val="none" w:sz="0" w:space="0" w:color="auto"/>
        <w:left w:val="none" w:sz="0" w:space="0" w:color="auto"/>
        <w:bottom w:val="none" w:sz="0" w:space="0" w:color="auto"/>
        <w:right w:val="none" w:sz="0" w:space="0" w:color="auto"/>
      </w:divBdr>
    </w:div>
    <w:div w:id="1329551563">
      <w:marLeft w:val="640"/>
      <w:marRight w:val="0"/>
      <w:marTop w:val="0"/>
      <w:marBottom w:val="0"/>
      <w:divBdr>
        <w:top w:val="none" w:sz="0" w:space="0" w:color="auto"/>
        <w:left w:val="none" w:sz="0" w:space="0" w:color="auto"/>
        <w:bottom w:val="none" w:sz="0" w:space="0" w:color="auto"/>
        <w:right w:val="none" w:sz="0" w:space="0" w:color="auto"/>
      </w:divBdr>
    </w:div>
    <w:div w:id="1329553141">
      <w:marLeft w:val="640"/>
      <w:marRight w:val="0"/>
      <w:marTop w:val="0"/>
      <w:marBottom w:val="0"/>
      <w:divBdr>
        <w:top w:val="none" w:sz="0" w:space="0" w:color="auto"/>
        <w:left w:val="none" w:sz="0" w:space="0" w:color="auto"/>
        <w:bottom w:val="none" w:sz="0" w:space="0" w:color="auto"/>
        <w:right w:val="none" w:sz="0" w:space="0" w:color="auto"/>
      </w:divBdr>
    </w:div>
    <w:div w:id="1329557351">
      <w:marLeft w:val="640"/>
      <w:marRight w:val="0"/>
      <w:marTop w:val="0"/>
      <w:marBottom w:val="0"/>
      <w:divBdr>
        <w:top w:val="none" w:sz="0" w:space="0" w:color="auto"/>
        <w:left w:val="none" w:sz="0" w:space="0" w:color="auto"/>
        <w:bottom w:val="none" w:sz="0" w:space="0" w:color="auto"/>
        <w:right w:val="none" w:sz="0" w:space="0" w:color="auto"/>
      </w:divBdr>
    </w:div>
    <w:div w:id="1329558273">
      <w:marLeft w:val="640"/>
      <w:marRight w:val="0"/>
      <w:marTop w:val="0"/>
      <w:marBottom w:val="0"/>
      <w:divBdr>
        <w:top w:val="none" w:sz="0" w:space="0" w:color="auto"/>
        <w:left w:val="none" w:sz="0" w:space="0" w:color="auto"/>
        <w:bottom w:val="none" w:sz="0" w:space="0" w:color="auto"/>
        <w:right w:val="none" w:sz="0" w:space="0" w:color="auto"/>
      </w:divBdr>
    </w:div>
    <w:div w:id="1329594436">
      <w:marLeft w:val="0"/>
      <w:marRight w:val="0"/>
      <w:marTop w:val="0"/>
      <w:marBottom w:val="0"/>
      <w:divBdr>
        <w:top w:val="none" w:sz="0" w:space="0" w:color="auto"/>
        <w:left w:val="none" w:sz="0" w:space="0" w:color="auto"/>
        <w:bottom w:val="none" w:sz="0" w:space="0" w:color="auto"/>
        <w:right w:val="none" w:sz="0" w:space="0" w:color="auto"/>
      </w:divBdr>
    </w:div>
    <w:div w:id="1329598128">
      <w:marLeft w:val="640"/>
      <w:marRight w:val="0"/>
      <w:marTop w:val="0"/>
      <w:marBottom w:val="0"/>
      <w:divBdr>
        <w:top w:val="none" w:sz="0" w:space="0" w:color="auto"/>
        <w:left w:val="none" w:sz="0" w:space="0" w:color="auto"/>
        <w:bottom w:val="none" w:sz="0" w:space="0" w:color="auto"/>
        <w:right w:val="none" w:sz="0" w:space="0" w:color="auto"/>
      </w:divBdr>
    </w:div>
    <w:div w:id="1329602091">
      <w:marLeft w:val="640"/>
      <w:marRight w:val="0"/>
      <w:marTop w:val="0"/>
      <w:marBottom w:val="0"/>
      <w:divBdr>
        <w:top w:val="none" w:sz="0" w:space="0" w:color="auto"/>
        <w:left w:val="none" w:sz="0" w:space="0" w:color="auto"/>
        <w:bottom w:val="none" w:sz="0" w:space="0" w:color="auto"/>
        <w:right w:val="none" w:sz="0" w:space="0" w:color="auto"/>
      </w:divBdr>
    </w:div>
    <w:div w:id="1329677976">
      <w:marLeft w:val="640"/>
      <w:marRight w:val="0"/>
      <w:marTop w:val="0"/>
      <w:marBottom w:val="0"/>
      <w:divBdr>
        <w:top w:val="none" w:sz="0" w:space="0" w:color="auto"/>
        <w:left w:val="none" w:sz="0" w:space="0" w:color="auto"/>
        <w:bottom w:val="none" w:sz="0" w:space="0" w:color="auto"/>
        <w:right w:val="none" w:sz="0" w:space="0" w:color="auto"/>
      </w:divBdr>
    </w:div>
    <w:div w:id="1329745846">
      <w:marLeft w:val="640"/>
      <w:marRight w:val="0"/>
      <w:marTop w:val="0"/>
      <w:marBottom w:val="0"/>
      <w:divBdr>
        <w:top w:val="none" w:sz="0" w:space="0" w:color="auto"/>
        <w:left w:val="none" w:sz="0" w:space="0" w:color="auto"/>
        <w:bottom w:val="none" w:sz="0" w:space="0" w:color="auto"/>
        <w:right w:val="none" w:sz="0" w:space="0" w:color="auto"/>
      </w:divBdr>
    </w:div>
    <w:div w:id="1329751597">
      <w:marLeft w:val="640"/>
      <w:marRight w:val="0"/>
      <w:marTop w:val="0"/>
      <w:marBottom w:val="0"/>
      <w:divBdr>
        <w:top w:val="none" w:sz="0" w:space="0" w:color="auto"/>
        <w:left w:val="none" w:sz="0" w:space="0" w:color="auto"/>
        <w:bottom w:val="none" w:sz="0" w:space="0" w:color="auto"/>
        <w:right w:val="none" w:sz="0" w:space="0" w:color="auto"/>
      </w:divBdr>
    </w:div>
    <w:div w:id="1329792937">
      <w:marLeft w:val="640"/>
      <w:marRight w:val="0"/>
      <w:marTop w:val="0"/>
      <w:marBottom w:val="0"/>
      <w:divBdr>
        <w:top w:val="none" w:sz="0" w:space="0" w:color="auto"/>
        <w:left w:val="none" w:sz="0" w:space="0" w:color="auto"/>
        <w:bottom w:val="none" w:sz="0" w:space="0" w:color="auto"/>
        <w:right w:val="none" w:sz="0" w:space="0" w:color="auto"/>
      </w:divBdr>
    </w:div>
    <w:div w:id="1329820408">
      <w:marLeft w:val="640"/>
      <w:marRight w:val="0"/>
      <w:marTop w:val="0"/>
      <w:marBottom w:val="0"/>
      <w:divBdr>
        <w:top w:val="none" w:sz="0" w:space="0" w:color="auto"/>
        <w:left w:val="none" w:sz="0" w:space="0" w:color="auto"/>
        <w:bottom w:val="none" w:sz="0" w:space="0" w:color="auto"/>
        <w:right w:val="none" w:sz="0" w:space="0" w:color="auto"/>
      </w:divBdr>
    </w:div>
    <w:div w:id="1329821954">
      <w:marLeft w:val="640"/>
      <w:marRight w:val="0"/>
      <w:marTop w:val="0"/>
      <w:marBottom w:val="0"/>
      <w:divBdr>
        <w:top w:val="none" w:sz="0" w:space="0" w:color="auto"/>
        <w:left w:val="none" w:sz="0" w:space="0" w:color="auto"/>
        <w:bottom w:val="none" w:sz="0" w:space="0" w:color="auto"/>
        <w:right w:val="none" w:sz="0" w:space="0" w:color="auto"/>
      </w:divBdr>
    </w:div>
    <w:div w:id="1329822119">
      <w:marLeft w:val="640"/>
      <w:marRight w:val="0"/>
      <w:marTop w:val="0"/>
      <w:marBottom w:val="0"/>
      <w:divBdr>
        <w:top w:val="none" w:sz="0" w:space="0" w:color="auto"/>
        <w:left w:val="none" w:sz="0" w:space="0" w:color="auto"/>
        <w:bottom w:val="none" w:sz="0" w:space="0" w:color="auto"/>
        <w:right w:val="none" w:sz="0" w:space="0" w:color="auto"/>
      </w:divBdr>
    </w:div>
    <w:div w:id="1329822196">
      <w:marLeft w:val="640"/>
      <w:marRight w:val="0"/>
      <w:marTop w:val="0"/>
      <w:marBottom w:val="0"/>
      <w:divBdr>
        <w:top w:val="none" w:sz="0" w:space="0" w:color="auto"/>
        <w:left w:val="none" w:sz="0" w:space="0" w:color="auto"/>
        <w:bottom w:val="none" w:sz="0" w:space="0" w:color="auto"/>
        <w:right w:val="none" w:sz="0" w:space="0" w:color="auto"/>
      </w:divBdr>
    </w:div>
    <w:div w:id="1329862870">
      <w:marLeft w:val="640"/>
      <w:marRight w:val="0"/>
      <w:marTop w:val="0"/>
      <w:marBottom w:val="0"/>
      <w:divBdr>
        <w:top w:val="none" w:sz="0" w:space="0" w:color="auto"/>
        <w:left w:val="none" w:sz="0" w:space="0" w:color="auto"/>
        <w:bottom w:val="none" w:sz="0" w:space="0" w:color="auto"/>
        <w:right w:val="none" w:sz="0" w:space="0" w:color="auto"/>
      </w:divBdr>
    </w:div>
    <w:div w:id="1329864620">
      <w:marLeft w:val="640"/>
      <w:marRight w:val="0"/>
      <w:marTop w:val="0"/>
      <w:marBottom w:val="0"/>
      <w:divBdr>
        <w:top w:val="none" w:sz="0" w:space="0" w:color="auto"/>
        <w:left w:val="none" w:sz="0" w:space="0" w:color="auto"/>
        <w:bottom w:val="none" w:sz="0" w:space="0" w:color="auto"/>
        <w:right w:val="none" w:sz="0" w:space="0" w:color="auto"/>
      </w:divBdr>
    </w:div>
    <w:div w:id="1329871250">
      <w:marLeft w:val="640"/>
      <w:marRight w:val="0"/>
      <w:marTop w:val="0"/>
      <w:marBottom w:val="0"/>
      <w:divBdr>
        <w:top w:val="none" w:sz="0" w:space="0" w:color="auto"/>
        <w:left w:val="none" w:sz="0" w:space="0" w:color="auto"/>
        <w:bottom w:val="none" w:sz="0" w:space="0" w:color="auto"/>
        <w:right w:val="none" w:sz="0" w:space="0" w:color="auto"/>
      </w:divBdr>
    </w:div>
    <w:div w:id="1329937811">
      <w:marLeft w:val="640"/>
      <w:marRight w:val="0"/>
      <w:marTop w:val="0"/>
      <w:marBottom w:val="0"/>
      <w:divBdr>
        <w:top w:val="none" w:sz="0" w:space="0" w:color="auto"/>
        <w:left w:val="none" w:sz="0" w:space="0" w:color="auto"/>
        <w:bottom w:val="none" w:sz="0" w:space="0" w:color="auto"/>
        <w:right w:val="none" w:sz="0" w:space="0" w:color="auto"/>
      </w:divBdr>
    </w:div>
    <w:div w:id="1329989514">
      <w:marLeft w:val="640"/>
      <w:marRight w:val="0"/>
      <w:marTop w:val="0"/>
      <w:marBottom w:val="0"/>
      <w:divBdr>
        <w:top w:val="none" w:sz="0" w:space="0" w:color="auto"/>
        <w:left w:val="none" w:sz="0" w:space="0" w:color="auto"/>
        <w:bottom w:val="none" w:sz="0" w:space="0" w:color="auto"/>
        <w:right w:val="none" w:sz="0" w:space="0" w:color="auto"/>
      </w:divBdr>
    </w:div>
    <w:div w:id="1330013083">
      <w:marLeft w:val="640"/>
      <w:marRight w:val="0"/>
      <w:marTop w:val="0"/>
      <w:marBottom w:val="0"/>
      <w:divBdr>
        <w:top w:val="none" w:sz="0" w:space="0" w:color="auto"/>
        <w:left w:val="none" w:sz="0" w:space="0" w:color="auto"/>
        <w:bottom w:val="none" w:sz="0" w:space="0" w:color="auto"/>
        <w:right w:val="none" w:sz="0" w:space="0" w:color="auto"/>
      </w:divBdr>
    </w:div>
    <w:div w:id="1330018847">
      <w:marLeft w:val="640"/>
      <w:marRight w:val="0"/>
      <w:marTop w:val="0"/>
      <w:marBottom w:val="0"/>
      <w:divBdr>
        <w:top w:val="none" w:sz="0" w:space="0" w:color="auto"/>
        <w:left w:val="none" w:sz="0" w:space="0" w:color="auto"/>
        <w:bottom w:val="none" w:sz="0" w:space="0" w:color="auto"/>
        <w:right w:val="none" w:sz="0" w:space="0" w:color="auto"/>
      </w:divBdr>
    </w:div>
    <w:div w:id="1330059542">
      <w:marLeft w:val="640"/>
      <w:marRight w:val="0"/>
      <w:marTop w:val="0"/>
      <w:marBottom w:val="0"/>
      <w:divBdr>
        <w:top w:val="none" w:sz="0" w:space="0" w:color="auto"/>
        <w:left w:val="none" w:sz="0" w:space="0" w:color="auto"/>
        <w:bottom w:val="none" w:sz="0" w:space="0" w:color="auto"/>
        <w:right w:val="none" w:sz="0" w:space="0" w:color="auto"/>
      </w:divBdr>
    </w:div>
    <w:div w:id="1330062169">
      <w:marLeft w:val="640"/>
      <w:marRight w:val="0"/>
      <w:marTop w:val="0"/>
      <w:marBottom w:val="0"/>
      <w:divBdr>
        <w:top w:val="none" w:sz="0" w:space="0" w:color="auto"/>
        <w:left w:val="none" w:sz="0" w:space="0" w:color="auto"/>
        <w:bottom w:val="none" w:sz="0" w:space="0" w:color="auto"/>
        <w:right w:val="none" w:sz="0" w:space="0" w:color="auto"/>
      </w:divBdr>
    </w:div>
    <w:div w:id="1330207803">
      <w:marLeft w:val="640"/>
      <w:marRight w:val="0"/>
      <w:marTop w:val="0"/>
      <w:marBottom w:val="0"/>
      <w:divBdr>
        <w:top w:val="none" w:sz="0" w:space="0" w:color="auto"/>
        <w:left w:val="none" w:sz="0" w:space="0" w:color="auto"/>
        <w:bottom w:val="none" w:sz="0" w:space="0" w:color="auto"/>
        <w:right w:val="none" w:sz="0" w:space="0" w:color="auto"/>
      </w:divBdr>
    </w:div>
    <w:div w:id="1330208760">
      <w:marLeft w:val="640"/>
      <w:marRight w:val="0"/>
      <w:marTop w:val="0"/>
      <w:marBottom w:val="0"/>
      <w:divBdr>
        <w:top w:val="none" w:sz="0" w:space="0" w:color="auto"/>
        <w:left w:val="none" w:sz="0" w:space="0" w:color="auto"/>
        <w:bottom w:val="none" w:sz="0" w:space="0" w:color="auto"/>
        <w:right w:val="none" w:sz="0" w:space="0" w:color="auto"/>
      </w:divBdr>
    </w:div>
    <w:div w:id="1330250230">
      <w:marLeft w:val="640"/>
      <w:marRight w:val="0"/>
      <w:marTop w:val="0"/>
      <w:marBottom w:val="0"/>
      <w:divBdr>
        <w:top w:val="none" w:sz="0" w:space="0" w:color="auto"/>
        <w:left w:val="none" w:sz="0" w:space="0" w:color="auto"/>
        <w:bottom w:val="none" w:sz="0" w:space="0" w:color="auto"/>
        <w:right w:val="none" w:sz="0" w:space="0" w:color="auto"/>
      </w:divBdr>
    </w:div>
    <w:div w:id="1330330143">
      <w:marLeft w:val="640"/>
      <w:marRight w:val="0"/>
      <w:marTop w:val="0"/>
      <w:marBottom w:val="0"/>
      <w:divBdr>
        <w:top w:val="none" w:sz="0" w:space="0" w:color="auto"/>
        <w:left w:val="none" w:sz="0" w:space="0" w:color="auto"/>
        <w:bottom w:val="none" w:sz="0" w:space="0" w:color="auto"/>
        <w:right w:val="none" w:sz="0" w:space="0" w:color="auto"/>
      </w:divBdr>
    </w:div>
    <w:div w:id="1330406477">
      <w:marLeft w:val="640"/>
      <w:marRight w:val="0"/>
      <w:marTop w:val="0"/>
      <w:marBottom w:val="0"/>
      <w:divBdr>
        <w:top w:val="none" w:sz="0" w:space="0" w:color="auto"/>
        <w:left w:val="none" w:sz="0" w:space="0" w:color="auto"/>
        <w:bottom w:val="none" w:sz="0" w:space="0" w:color="auto"/>
        <w:right w:val="none" w:sz="0" w:space="0" w:color="auto"/>
      </w:divBdr>
    </w:div>
    <w:div w:id="1330450699">
      <w:marLeft w:val="640"/>
      <w:marRight w:val="0"/>
      <w:marTop w:val="0"/>
      <w:marBottom w:val="0"/>
      <w:divBdr>
        <w:top w:val="none" w:sz="0" w:space="0" w:color="auto"/>
        <w:left w:val="none" w:sz="0" w:space="0" w:color="auto"/>
        <w:bottom w:val="none" w:sz="0" w:space="0" w:color="auto"/>
        <w:right w:val="none" w:sz="0" w:space="0" w:color="auto"/>
      </w:divBdr>
    </w:div>
    <w:div w:id="1330475724">
      <w:marLeft w:val="640"/>
      <w:marRight w:val="0"/>
      <w:marTop w:val="0"/>
      <w:marBottom w:val="0"/>
      <w:divBdr>
        <w:top w:val="none" w:sz="0" w:space="0" w:color="auto"/>
        <w:left w:val="none" w:sz="0" w:space="0" w:color="auto"/>
        <w:bottom w:val="none" w:sz="0" w:space="0" w:color="auto"/>
        <w:right w:val="none" w:sz="0" w:space="0" w:color="auto"/>
      </w:divBdr>
    </w:div>
    <w:div w:id="1330526038">
      <w:marLeft w:val="640"/>
      <w:marRight w:val="0"/>
      <w:marTop w:val="0"/>
      <w:marBottom w:val="0"/>
      <w:divBdr>
        <w:top w:val="none" w:sz="0" w:space="0" w:color="auto"/>
        <w:left w:val="none" w:sz="0" w:space="0" w:color="auto"/>
        <w:bottom w:val="none" w:sz="0" w:space="0" w:color="auto"/>
        <w:right w:val="none" w:sz="0" w:space="0" w:color="auto"/>
      </w:divBdr>
    </w:div>
    <w:div w:id="1330597716">
      <w:marLeft w:val="640"/>
      <w:marRight w:val="0"/>
      <w:marTop w:val="0"/>
      <w:marBottom w:val="0"/>
      <w:divBdr>
        <w:top w:val="none" w:sz="0" w:space="0" w:color="auto"/>
        <w:left w:val="none" w:sz="0" w:space="0" w:color="auto"/>
        <w:bottom w:val="none" w:sz="0" w:space="0" w:color="auto"/>
        <w:right w:val="none" w:sz="0" w:space="0" w:color="auto"/>
      </w:divBdr>
    </w:div>
    <w:div w:id="1330643371">
      <w:marLeft w:val="640"/>
      <w:marRight w:val="0"/>
      <w:marTop w:val="0"/>
      <w:marBottom w:val="0"/>
      <w:divBdr>
        <w:top w:val="none" w:sz="0" w:space="0" w:color="auto"/>
        <w:left w:val="none" w:sz="0" w:space="0" w:color="auto"/>
        <w:bottom w:val="none" w:sz="0" w:space="0" w:color="auto"/>
        <w:right w:val="none" w:sz="0" w:space="0" w:color="auto"/>
      </w:divBdr>
    </w:div>
    <w:div w:id="1330720561">
      <w:marLeft w:val="640"/>
      <w:marRight w:val="0"/>
      <w:marTop w:val="0"/>
      <w:marBottom w:val="0"/>
      <w:divBdr>
        <w:top w:val="none" w:sz="0" w:space="0" w:color="auto"/>
        <w:left w:val="none" w:sz="0" w:space="0" w:color="auto"/>
        <w:bottom w:val="none" w:sz="0" w:space="0" w:color="auto"/>
        <w:right w:val="none" w:sz="0" w:space="0" w:color="auto"/>
      </w:divBdr>
    </w:div>
    <w:div w:id="1330788348">
      <w:marLeft w:val="640"/>
      <w:marRight w:val="0"/>
      <w:marTop w:val="0"/>
      <w:marBottom w:val="0"/>
      <w:divBdr>
        <w:top w:val="none" w:sz="0" w:space="0" w:color="auto"/>
        <w:left w:val="none" w:sz="0" w:space="0" w:color="auto"/>
        <w:bottom w:val="none" w:sz="0" w:space="0" w:color="auto"/>
        <w:right w:val="none" w:sz="0" w:space="0" w:color="auto"/>
      </w:divBdr>
    </w:div>
    <w:div w:id="1330792840">
      <w:marLeft w:val="640"/>
      <w:marRight w:val="0"/>
      <w:marTop w:val="0"/>
      <w:marBottom w:val="0"/>
      <w:divBdr>
        <w:top w:val="none" w:sz="0" w:space="0" w:color="auto"/>
        <w:left w:val="none" w:sz="0" w:space="0" w:color="auto"/>
        <w:bottom w:val="none" w:sz="0" w:space="0" w:color="auto"/>
        <w:right w:val="none" w:sz="0" w:space="0" w:color="auto"/>
      </w:divBdr>
    </w:div>
    <w:div w:id="1330868619">
      <w:marLeft w:val="640"/>
      <w:marRight w:val="0"/>
      <w:marTop w:val="0"/>
      <w:marBottom w:val="0"/>
      <w:divBdr>
        <w:top w:val="none" w:sz="0" w:space="0" w:color="auto"/>
        <w:left w:val="none" w:sz="0" w:space="0" w:color="auto"/>
        <w:bottom w:val="none" w:sz="0" w:space="0" w:color="auto"/>
        <w:right w:val="none" w:sz="0" w:space="0" w:color="auto"/>
      </w:divBdr>
    </w:div>
    <w:div w:id="1330869539">
      <w:marLeft w:val="640"/>
      <w:marRight w:val="0"/>
      <w:marTop w:val="0"/>
      <w:marBottom w:val="0"/>
      <w:divBdr>
        <w:top w:val="none" w:sz="0" w:space="0" w:color="auto"/>
        <w:left w:val="none" w:sz="0" w:space="0" w:color="auto"/>
        <w:bottom w:val="none" w:sz="0" w:space="0" w:color="auto"/>
        <w:right w:val="none" w:sz="0" w:space="0" w:color="auto"/>
      </w:divBdr>
    </w:div>
    <w:div w:id="1330907765">
      <w:marLeft w:val="640"/>
      <w:marRight w:val="0"/>
      <w:marTop w:val="0"/>
      <w:marBottom w:val="0"/>
      <w:divBdr>
        <w:top w:val="none" w:sz="0" w:space="0" w:color="auto"/>
        <w:left w:val="none" w:sz="0" w:space="0" w:color="auto"/>
        <w:bottom w:val="none" w:sz="0" w:space="0" w:color="auto"/>
        <w:right w:val="none" w:sz="0" w:space="0" w:color="auto"/>
      </w:divBdr>
    </w:div>
    <w:div w:id="1330986233">
      <w:marLeft w:val="640"/>
      <w:marRight w:val="0"/>
      <w:marTop w:val="0"/>
      <w:marBottom w:val="0"/>
      <w:divBdr>
        <w:top w:val="none" w:sz="0" w:space="0" w:color="auto"/>
        <w:left w:val="none" w:sz="0" w:space="0" w:color="auto"/>
        <w:bottom w:val="none" w:sz="0" w:space="0" w:color="auto"/>
        <w:right w:val="none" w:sz="0" w:space="0" w:color="auto"/>
      </w:divBdr>
    </w:div>
    <w:div w:id="1330989030">
      <w:marLeft w:val="640"/>
      <w:marRight w:val="0"/>
      <w:marTop w:val="0"/>
      <w:marBottom w:val="0"/>
      <w:divBdr>
        <w:top w:val="none" w:sz="0" w:space="0" w:color="auto"/>
        <w:left w:val="none" w:sz="0" w:space="0" w:color="auto"/>
        <w:bottom w:val="none" w:sz="0" w:space="0" w:color="auto"/>
        <w:right w:val="none" w:sz="0" w:space="0" w:color="auto"/>
      </w:divBdr>
    </w:div>
    <w:div w:id="1331058347">
      <w:marLeft w:val="640"/>
      <w:marRight w:val="0"/>
      <w:marTop w:val="0"/>
      <w:marBottom w:val="0"/>
      <w:divBdr>
        <w:top w:val="none" w:sz="0" w:space="0" w:color="auto"/>
        <w:left w:val="none" w:sz="0" w:space="0" w:color="auto"/>
        <w:bottom w:val="none" w:sz="0" w:space="0" w:color="auto"/>
        <w:right w:val="none" w:sz="0" w:space="0" w:color="auto"/>
      </w:divBdr>
    </w:div>
    <w:div w:id="1331061635">
      <w:marLeft w:val="640"/>
      <w:marRight w:val="0"/>
      <w:marTop w:val="0"/>
      <w:marBottom w:val="0"/>
      <w:divBdr>
        <w:top w:val="none" w:sz="0" w:space="0" w:color="auto"/>
        <w:left w:val="none" w:sz="0" w:space="0" w:color="auto"/>
        <w:bottom w:val="none" w:sz="0" w:space="0" w:color="auto"/>
        <w:right w:val="none" w:sz="0" w:space="0" w:color="auto"/>
      </w:divBdr>
    </w:div>
    <w:div w:id="1331106005">
      <w:marLeft w:val="640"/>
      <w:marRight w:val="0"/>
      <w:marTop w:val="0"/>
      <w:marBottom w:val="0"/>
      <w:divBdr>
        <w:top w:val="none" w:sz="0" w:space="0" w:color="auto"/>
        <w:left w:val="none" w:sz="0" w:space="0" w:color="auto"/>
        <w:bottom w:val="none" w:sz="0" w:space="0" w:color="auto"/>
        <w:right w:val="none" w:sz="0" w:space="0" w:color="auto"/>
      </w:divBdr>
    </w:div>
    <w:div w:id="1331133436">
      <w:marLeft w:val="640"/>
      <w:marRight w:val="0"/>
      <w:marTop w:val="0"/>
      <w:marBottom w:val="0"/>
      <w:divBdr>
        <w:top w:val="none" w:sz="0" w:space="0" w:color="auto"/>
        <w:left w:val="none" w:sz="0" w:space="0" w:color="auto"/>
        <w:bottom w:val="none" w:sz="0" w:space="0" w:color="auto"/>
        <w:right w:val="none" w:sz="0" w:space="0" w:color="auto"/>
      </w:divBdr>
    </w:div>
    <w:div w:id="1331173728">
      <w:marLeft w:val="640"/>
      <w:marRight w:val="0"/>
      <w:marTop w:val="0"/>
      <w:marBottom w:val="0"/>
      <w:divBdr>
        <w:top w:val="none" w:sz="0" w:space="0" w:color="auto"/>
        <w:left w:val="none" w:sz="0" w:space="0" w:color="auto"/>
        <w:bottom w:val="none" w:sz="0" w:space="0" w:color="auto"/>
        <w:right w:val="none" w:sz="0" w:space="0" w:color="auto"/>
      </w:divBdr>
    </w:div>
    <w:div w:id="1331176128">
      <w:marLeft w:val="640"/>
      <w:marRight w:val="0"/>
      <w:marTop w:val="0"/>
      <w:marBottom w:val="0"/>
      <w:divBdr>
        <w:top w:val="none" w:sz="0" w:space="0" w:color="auto"/>
        <w:left w:val="none" w:sz="0" w:space="0" w:color="auto"/>
        <w:bottom w:val="none" w:sz="0" w:space="0" w:color="auto"/>
        <w:right w:val="none" w:sz="0" w:space="0" w:color="auto"/>
      </w:divBdr>
    </w:div>
    <w:div w:id="1331251560">
      <w:marLeft w:val="640"/>
      <w:marRight w:val="0"/>
      <w:marTop w:val="0"/>
      <w:marBottom w:val="0"/>
      <w:divBdr>
        <w:top w:val="none" w:sz="0" w:space="0" w:color="auto"/>
        <w:left w:val="none" w:sz="0" w:space="0" w:color="auto"/>
        <w:bottom w:val="none" w:sz="0" w:space="0" w:color="auto"/>
        <w:right w:val="none" w:sz="0" w:space="0" w:color="auto"/>
      </w:divBdr>
    </w:div>
    <w:div w:id="1331368725">
      <w:marLeft w:val="640"/>
      <w:marRight w:val="0"/>
      <w:marTop w:val="0"/>
      <w:marBottom w:val="0"/>
      <w:divBdr>
        <w:top w:val="none" w:sz="0" w:space="0" w:color="auto"/>
        <w:left w:val="none" w:sz="0" w:space="0" w:color="auto"/>
        <w:bottom w:val="none" w:sz="0" w:space="0" w:color="auto"/>
        <w:right w:val="none" w:sz="0" w:space="0" w:color="auto"/>
      </w:divBdr>
    </w:div>
    <w:div w:id="1331374539">
      <w:marLeft w:val="640"/>
      <w:marRight w:val="0"/>
      <w:marTop w:val="0"/>
      <w:marBottom w:val="0"/>
      <w:divBdr>
        <w:top w:val="none" w:sz="0" w:space="0" w:color="auto"/>
        <w:left w:val="none" w:sz="0" w:space="0" w:color="auto"/>
        <w:bottom w:val="none" w:sz="0" w:space="0" w:color="auto"/>
        <w:right w:val="none" w:sz="0" w:space="0" w:color="auto"/>
      </w:divBdr>
    </w:div>
    <w:div w:id="1331520720">
      <w:marLeft w:val="640"/>
      <w:marRight w:val="0"/>
      <w:marTop w:val="0"/>
      <w:marBottom w:val="0"/>
      <w:divBdr>
        <w:top w:val="none" w:sz="0" w:space="0" w:color="auto"/>
        <w:left w:val="none" w:sz="0" w:space="0" w:color="auto"/>
        <w:bottom w:val="none" w:sz="0" w:space="0" w:color="auto"/>
        <w:right w:val="none" w:sz="0" w:space="0" w:color="auto"/>
      </w:divBdr>
    </w:div>
    <w:div w:id="1331520964">
      <w:marLeft w:val="640"/>
      <w:marRight w:val="0"/>
      <w:marTop w:val="0"/>
      <w:marBottom w:val="0"/>
      <w:divBdr>
        <w:top w:val="none" w:sz="0" w:space="0" w:color="auto"/>
        <w:left w:val="none" w:sz="0" w:space="0" w:color="auto"/>
        <w:bottom w:val="none" w:sz="0" w:space="0" w:color="auto"/>
        <w:right w:val="none" w:sz="0" w:space="0" w:color="auto"/>
      </w:divBdr>
    </w:div>
    <w:div w:id="1331563166">
      <w:marLeft w:val="640"/>
      <w:marRight w:val="0"/>
      <w:marTop w:val="0"/>
      <w:marBottom w:val="0"/>
      <w:divBdr>
        <w:top w:val="none" w:sz="0" w:space="0" w:color="auto"/>
        <w:left w:val="none" w:sz="0" w:space="0" w:color="auto"/>
        <w:bottom w:val="none" w:sz="0" w:space="0" w:color="auto"/>
        <w:right w:val="none" w:sz="0" w:space="0" w:color="auto"/>
      </w:divBdr>
    </w:div>
    <w:div w:id="1331638143">
      <w:marLeft w:val="640"/>
      <w:marRight w:val="0"/>
      <w:marTop w:val="0"/>
      <w:marBottom w:val="0"/>
      <w:divBdr>
        <w:top w:val="none" w:sz="0" w:space="0" w:color="auto"/>
        <w:left w:val="none" w:sz="0" w:space="0" w:color="auto"/>
        <w:bottom w:val="none" w:sz="0" w:space="0" w:color="auto"/>
        <w:right w:val="none" w:sz="0" w:space="0" w:color="auto"/>
      </w:divBdr>
    </w:div>
    <w:div w:id="1331710442">
      <w:marLeft w:val="640"/>
      <w:marRight w:val="0"/>
      <w:marTop w:val="0"/>
      <w:marBottom w:val="0"/>
      <w:divBdr>
        <w:top w:val="none" w:sz="0" w:space="0" w:color="auto"/>
        <w:left w:val="none" w:sz="0" w:space="0" w:color="auto"/>
        <w:bottom w:val="none" w:sz="0" w:space="0" w:color="auto"/>
        <w:right w:val="none" w:sz="0" w:space="0" w:color="auto"/>
      </w:divBdr>
    </w:div>
    <w:div w:id="1331762373">
      <w:marLeft w:val="640"/>
      <w:marRight w:val="0"/>
      <w:marTop w:val="0"/>
      <w:marBottom w:val="0"/>
      <w:divBdr>
        <w:top w:val="none" w:sz="0" w:space="0" w:color="auto"/>
        <w:left w:val="none" w:sz="0" w:space="0" w:color="auto"/>
        <w:bottom w:val="none" w:sz="0" w:space="0" w:color="auto"/>
        <w:right w:val="none" w:sz="0" w:space="0" w:color="auto"/>
      </w:divBdr>
    </w:div>
    <w:div w:id="1331835859">
      <w:marLeft w:val="640"/>
      <w:marRight w:val="0"/>
      <w:marTop w:val="0"/>
      <w:marBottom w:val="0"/>
      <w:divBdr>
        <w:top w:val="none" w:sz="0" w:space="0" w:color="auto"/>
        <w:left w:val="none" w:sz="0" w:space="0" w:color="auto"/>
        <w:bottom w:val="none" w:sz="0" w:space="0" w:color="auto"/>
        <w:right w:val="none" w:sz="0" w:space="0" w:color="auto"/>
      </w:divBdr>
    </w:div>
    <w:div w:id="1331954061">
      <w:marLeft w:val="640"/>
      <w:marRight w:val="0"/>
      <w:marTop w:val="0"/>
      <w:marBottom w:val="0"/>
      <w:divBdr>
        <w:top w:val="none" w:sz="0" w:space="0" w:color="auto"/>
        <w:left w:val="none" w:sz="0" w:space="0" w:color="auto"/>
        <w:bottom w:val="none" w:sz="0" w:space="0" w:color="auto"/>
        <w:right w:val="none" w:sz="0" w:space="0" w:color="auto"/>
      </w:divBdr>
    </w:div>
    <w:div w:id="1332023284">
      <w:marLeft w:val="640"/>
      <w:marRight w:val="0"/>
      <w:marTop w:val="0"/>
      <w:marBottom w:val="0"/>
      <w:divBdr>
        <w:top w:val="none" w:sz="0" w:space="0" w:color="auto"/>
        <w:left w:val="none" w:sz="0" w:space="0" w:color="auto"/>
        <w:bottom w:val="none" w:sz="0" w:space="0" w:color="auto"/>
        <w:right w:val="none" w:sz="0" w:space="0" w:color="auto"/>
      </w:divBdr>
    </w:div>
    <w:div w:id="1332023888">
      <w:marLeft w:val="640"/>
      <w:marRight w:val="0"/>
      <w:marTop w:val="0"/>
      <w:marBottom w:val="0"/>
      <w:divBdr>
        <w:top w:val="none" w:sz="0" w:space="0" w:color="auto"/>
        <w:left w:val="none" w:sz="0" w:space="0" w:color="auto"/>
        <w:bottom w:val="none" w:sz="0" w:space="0" w:color="auto"/>
        <w:right w:val="none" w:sz="0" w:space="0" w:color="auto"/>
      </w:divBdr>
    </w:div>
    <w:div w:id="1332098049">
      <w:marLeft w:val="640"/>
      <w:marRight w:val="0"/>
      <w:marTop w:val="0"/>
      <w:marBottom w:val="0"/>
      <w:divBdr>
        <w:top w:val="none" w:sz="0" w:space="0" w:color="auto"/>
        <w:left w:val="none" w:sz="0" w:space="0" w:color="auto"/>
        <w:bottom w:val="none" w:sz="0" w:space="0" w:color="auto"/>
        <w:right w:val="none" w:sz="0" w:space="0" w:color="auto"/>
      </w:divBdr>
    </w:div>
    <w:div w:id="1332100289">
      <w:marLeft w:val="640"/>
      <w:marRight w:val="0"/>
      <w:marTop w:val="0"/>
      <w:marBottom w:val="0"/>
      <w:divBdr>
        <w:top w:val="none" w:sz="0" w:space="0" w:color="auto"/>
        <w:left w:val="none" w:sz="0" w:space="0" w:color="auto"/>
        <w:bottom w:val="none" w:sz="0" w:space="0" w:color="auto"/>
        <w:right w:val="none" w:sz="0" w:space="0" w:color="auto"/>
      </w:divBdr>
    </w:div>
    <w:div w:id="1332101469">
      <w:marLeft w:val="0"/>
      <w:marRight w:val="0"/>
      <w:marTop w:val="0"/>
      <w:marBottom w:val="0"/>
      <w:divBdr>
        <w:top w:val="none" w:sz="0" w:space="0" w:color="auto"/>
        <w:left w:val="none" w:sz="0" w:space="0" w:color="auto"/>
        <w:bottom w:val="none" w:sz="0" w:space="0" w:color="auto"/>
        <w:right w:val="none" w:sz="0" w:space="0" w:color="auto"/>
      </w:divBdr>
    </w:div>
    <w:div w:id="1332218541">
      <w:marLeft w:val="640"/>
      <w:marRight w:val="0"/>
      <w:marTop w:val="0"/>
      <w:marBottom w:val="0"/>
      <w:divBdr>
        <w:top w:val="none" w:sz="0" w:space="0" w:color="auto"/>
        <w:left w:val="none" w:sz="0" w:space="0" w:color="auto"/>
        <w:bottom w:val="none" w:sz="0" w:space="0" w:color="auto"/>
        <w:right w:val="none" w:sz="0" w:space="0" w:color="auto"/>
      </w:divBdr>
    </w:div>
    <w:div w:id="1332219170">
      <w:marLeft w:val="640"/>
      <w:marRight w:val="0"/>
      <w:marTop w:val="0"/>
      <w:marBottom w:val="0"/>
      <w:divBdr>
        <w:top w:val="none" w:sz="0" w:space="0" w:color="auto"/>
        <w:left w:val="none" w:sz="0" w:space="0" w:color="auto"/>
        <w:bottom w:val="none" w:sz="0" w:space="0" w:color="auto"/>
        <w:right w:val="none" w:sz="0" w:space="0" w:color="auto"/>
      </w:divBdr>
    </w:div>
    <w:div w:id="1332220359">
      <w:marLeft w:val="640"/>
      <w:marRight w:val="0"/>
      <w:marTop w:val="0"/>
      <w:marBottom w:val="0"/>
      <w:divBdr>
        <w:top w:val="none" w:sz="0" w:space="0" w:color="auto"/>
        <w:left w:val="none" w:sz="0" w:space="0" w:color="auto"/>
        <w:bottom w:val="none" w:sz="0" w:space="0" w:color="auto"/>
        <w:right w:val="none" w:sz="0" w:space="0" w:color="auto"/>
      </w:divBdr>
    </w:div>
    <w:div w:id="1332293802">
      <w:marLeft w:val="640"/>
      <w:marRight w:val="0"/>
      <w:marTop w:val="0"/>
      <w:marBottom w:val="0"/>
      <w:divBdr>
        <w:top w:val="none" w:sz="0" w:space="0" w:color="auto"/>
        <w:left w:val="none" w:sz="0" w:space="0" w:color="auto"/>
        <w:bottom w:val="none" w:sz="0" w:space="0" w:color="auto"/>
        <w:right w:val="none" w:sz="0" w:space="0" w:color="auto"/>
      </w:divBdr>
    </w:div>
    <w:div w:id="1332297508">
      <w:marLeft w:val="640"/>
      <w:marRight w:val="0"/>
      <w:marTop w:val="0"/>
      <w:marBottom w:val="0"/>
      <w:divBdr>
        <w:top w:val="none" w:sz="0" w:space="0" w:color="auto"/>
        <w:left w:val="none" w:sz="0" w:space="0" w:color="auto"/>
        <w:bottom w:val="none" w:sz="0" w:space="0" w:color="auto"/>
        <w:right w:val="none" w:sz="0" w:space="0" w:color="auto"/>
      </w:divBdr>
    </w:div>
    <w:div w:id="1332365516">
      <w:marLeft w:val="640"/>
      <w:marRight w:val="0"/>
      <w:marTop w:val="0"/>
      <w:marBottom w:val="0"/>
      <w:divBdr>
        <w:top w:val="none" w:sz="0" w:space="0" w:color="auto"/>
        <w:left w:val="none" w:sz="0" w:space="0" w:color="auto"/>
        <w:bottom w:val="none" w:sz="0" w:space="0" w:color="auto"/>
        <w:right w:val="none" w:sz="0" w:space="0" w:color="auto"/>
      </w:divBdr>
    </w:div>
    <w:div w:id="1332365848">
      <w:marLeft w:val="640"/>
      <w:marRight w:val="0"/>
      <w:marTop w:val="0"/>
      <w:marBottom w:val="0"/>
      <w:divBdr>
        <w:top w:val="none" w:sz="0" w:space="0" w:color="auto"/>
        <w:left w:val="none" w:sz="0" w:space="0" w:color="auto"/>
        <w:bottom w:val="none" w:sz="0" w:space="0" w:color="auto"/>
        <w:right w:val="none" w:sz="0" w:space="0" w:color="auto"/>
      </w:divBdr>
    </w:div>
    <w:div w:id="1332369507">
      <w:marLeft w:val="640"/>
      <w:marRight w:val="0"/>
      <w:marTop w:val="0"/>
      <w:marBottom w:val="0"/>
      <w:divBdr>
        <w:top w:val="none" w:sz="0" w:space="0" w:color="auto"/>
        <w:left w:val="none" w:sz="0" w:space="0" w:color="auto"/>
        <w:bottom w:val="none" w:sz="0" w:space="0" w:color="auto"/>
        <w:right w:val="none" w:sz="0" w:space="0" w:color="auto"/>
      </w:divBdr>
    </w:div>
    <w:div w:id="1332369963">
      <w:marLeft w:val="640"/>
      <w:marRight w:val="0"/>
      <w:marTop w:val="0"/>
      <w:marBottom w:val="0"/>
      <w:divBdr>
        <w:top w:val="none" w:sz="0" w:space="0" w:color="auto"/>
        <w:left w:val="none" w:sz="0" w:space="0" w:color="auto"/>
        <w:bottom w:val="none" w:sz="0" w:space="0" w:color="auto"/>
        <w:right w:val="none" w:sz="0" w:space="0" w:color="auto"/>
      </w:divBdr>
    </w:div>
    <w:div w:id="1332412632">
      <w:marLeft w:val="640"/>
      <w:marRight w:val="0"/>
      <w:marTop w:val="0"/>
      <w:marBottom w:val="0"/>
      <w:divBdr>
        <w:top w:val="none" w:sz="0" w:space="0" w:color="auto"/>
        <w:left w:val="none" w:sz="0" w:space="0" w:color="auto"/>
        <w:bottom w:val="none" w:sz="0" w:space="0" w:color="auto"/>
        <w:right w:val="none" w:sz="0" w:space="0" w:color="auto"/>
      </w:divBdr>
    </w:div>
    <w:div w:id="1332415136">
      <w:marLeft w:val="640"/>
      <w:marRight w:val="0"/>
      <w:marTop w:val="0"/>
      <w:marBottom w:val="0"/>
      <w:divBdr>
        <w:top w:val="none" w:sz="0" w:space="0" w:color="auto"/>
        <w:left w:val="none" w:sz="0" w:space="0" w:color="auto"/>
        <w:bottom w:val="none" w:sz="0" w:space="0" w:color="auto"/>
        <w:right w:val="none" w:sz="0" w:space="0" w:color="auto"/>
      </w:divBdr>
    </w:div>
    <w:div w:id="1332440922">
      <w:marLeft w:val="640"/>
      <w:marRight w:val="0"/>
      <w:marTop w:val="0"/>
      <w:marBottom w:val="0"/>
      <w:divBdr>
        <w:top w:val="none" w:sz="0" w:space="0" w:color="auto"/>
        <w:left w:val="none" w:sz="0" w:space="0" w:color="auto"/>
        <w:bottom w:val="none" w:sz="0" w:space="0" w:color="auto"/>
        <w:right w:val="none" w:sz="0" w:space="0" w:color="auto"/>
      </w:divBdr>
    </w:div>
    <w:div w:id="1332443122">
      <w:marLeft w:val="640"/>
      <w:marRight w:val="0"/>
      <w:marTop w:val="0"/>
      <w:marBottom w:val="0"/>
      <w:divBdr>
        <w:top w:val="none" w:sz="0" w:space="0" w:color="auto"/>
        <w:left w:val="none" w:sz="0" w:space="0" w:color="auto"/>
        <w:bottom w:val="none" w:sz="0" w:space="0" w:color="auto"/>
        <w:right w:val="none" w:sz="0" w:space="0" w:color="auto"/>
      </w:divBdr>
    </w:div>
    <w:div w:id="1332485194">
      <w:marLeft w:val="640"/>
      <w:marRight w:val="0"/>
      <w:marTop w:val="0"/>
      <w:marBottom w:val="0"/>
      <w:divBdr>
        <w:top w:val="none" w:sz="0" w:space="0" w:color="auto"/>
        <w:left w:val="none" w:sz="0" w:space="0" w:color="auto"/>
        <w:bottom w:val="none" w:sz="0" w:space="0" w:color="auto"/>
        <w:right w:val="none" w:sz="0" w:space="0" w:color="auto"/>
      </w:divBdr>
    </w:div>
    <w:div w:id="1332490343">
      <w:marLeft w:val="640"/>
      <w:marRight w:val="0"/>
      <w:marTop w:val="0"/>
      <w:marBottom w:val="0"/>
      <w:divBdr>
        <w:top w:val="none" w:sz="0" w:space="0" w:color="auto"/>
        <w:left w:val="none" w:sz="0" w:space="0" w:color="auto"/>
        <w:bottom w:val="none" w:sz="0" w:space="0" w:color="auto"/>
        <w:right w:val="none" w:sz="0" w:space="0" w:color="auto"/>
      </w:divBdr>
    </w:div>
    <w:div w:id="1332567337">
      <w:marLeft w:val="640"/>
      <w:marRight w:val="0"/>
      <w:marTop w:val="0"/>
      <w:marBottom w:val="0"/>
      <w:divBdr>
        <w:top w:val="none" w:sz="0" w:space="0" w:color="auto"/>
        <w:left w:val="none" w:sz="0" w:space="0" w:color="auto"/>
        <w:bottom w:val="none" w:sz="0" w:space="0" w:color="auto"/>
        <w:right w:val="none" w:sz="0" w:space="0" w:color="auto"/>
      </w:divBdr>
    </w:div>
    <w:div w:id="1332637174">
      <w:marLeft w:val="640"/>
      <w:marRight w:val="0"/>
      <w:marTop w:val="0"/>
      <w:marBottom w:val="0"/>
      <w:divBdr>
        <w:top w:val="none" w:sz="0" w:space="0" w:color="auto"/>
        <w:left w:val="none" w:sz="0" w:space="0" w:color="auto"/>
        <w:bottom w:val="none" w:sz="0" w:space="0" w:color="auto"/>
        <w:right w:val="none" w:sz="0" w:space="0" w:color="auto"/>
      </w:divBdr>
    </w:div>
    <w:div w:id="1332640552">
      <w:marLeft w:val="640"/>
      <w:marRight w:val="0"/>
      <w:marTop w:val="0"/>
      <w:marBottom w:val="0"/>
      <w:divBdr>
        <w:top w:val="none" w:sz="0" w:space="0" w:color="auto"/>
        <w:left w:val="none" w:sz="0" w:space="0" w:color="auto"/>
        <w:bottom w:val="none" w:sz="0" w:space="0" w:color="auto"/>
        <w:right w:val="none" w:sz="0" w:space="0" w:color="auto"/>
      </w:divBdr>
    </w:div>
    <w:div w:id="1332756169">
      <w:marLeft w:val="640"/>
      <w:marRight w:val="0"/>
      <w:marTop w:val="0"/>
      <w:marBottom w:val="0"/>
      <w:divBdr>
        <w:top w:val="none" w:sz="0" w:space="0" w:color="auto"/>
        <w:left w:val="none" w:sz="0" w:space="0" w:color="auto"/>
        <w:bottom w:val="none" w:sz="0" w:space="0" w:color="auto"/>
        <w:right w:val="none" w:sz="0" w:space="0" w:color="auto"/>
      </w:divBdr>
    </w:div>
    <w:div w:id="1332757949">
      <w:marLeft w:val="640"/>
      <w:marRight w:val="0"/>
      <w:marTop w:val="0"/>
      <w:marBottom w:val="0"/>
      <w:divBdr>
        <w:top w:val="none" w:sz="0" w:space="0" w:color="auto"/>
        <w:left w:val="none" w:sz="0" w:space="0" w:color="auto"/>
        <w:bottom w:val="none" w:sz="0" w:space="0" w:color="auto"/>
        <w:right w:val="none" w:sz="0" w:space="0" w:color="auto"/>
      </w:divBdr>
    </w:div>
    <w:div w:id="1332761478">
      <w:marLeft w:val="640"/>
      <w:marRight w:val="0"/>
      <w:marTop w:val="0"/>
      <w:marBottom w:val="0"/>
      <w:divBdr>
        <w:top w:val="none" w:sz="0" w:space="0" w:color="auto"/>
        <w:left w:val="none" w:sz="0" w:space="0" w:color="auto"/>
        <w:bottom w:val="none" w:sz="0" w:space="0" w:color="auto"/>
        <w:right w:val="none" w:sz="0" w:space="0" w:color="auto"/>
      </w:divBdr>
    </w:div>
    <w:div w:id="1332828054">
      <w:marLeft w:val="640"/>
      <w:marRight w:val="0"/>
      <w:marTop w:val="0"/>
      <w:marBottom w:val="0"/>
      <w:divBdr>
        <w:top w:val="none" w:sz="0" w:space="0" w:color="auto"/>
        <w:left w:val="none" w:sz="0" w:space="0" w:color="auto"/>
        <w:bottom w:val="none" w:sz="0" w:space="0" w:color="auto"/>
        <w:right w:val="none" w:sz="0" w:space="0" w:color="auto"/>
      </w:divBdr>
    </w:div>
    <w:div w:id="1332834487">
      <w:marLeft w:val="640"/>
      <w:marRight w:val="0"/>
      <w:marTop w:val="0"/>
      <w:marBottom w:val="0"/>
      <w:divBdr>
        <w:top w:val="none" w:sz="0" w:space="0" w:color="auto"/>
        <w:left w:val="none" w:sz="0" w:space="0" w:color="auto"/>
        <w:bottom w:val="none" w:sz="0" w:space="0" w:color="auto"/>
        <w:right w:val="none" w:sz="0" w:space="0" w:color="auto"/>
      </w:divBdr>
    </w:div>
    <w:div w:id="1332835531">
      <w:marLeft w:val="640"/>
      <w:marRight w:val="0"/>
      <w:marTop w:val="0"/>
      <w:marBottom w:val="0"/>
      <w:divBdr>
        <w:top w:val="none" w:sz="0" w:space="0" w:color="auto"/>
        <w:left w:val="none" w:sz="0" w:space="0" w:color="auto"/>
        <w:bottom w:val="none" w:sz="0" w:space="0" w:color="auto"/>
        <w:right w:val="none" w:sz="0" w:space="0" w:color="auto"/>
      </w:divBdr>
    </w:div>
    <w:div w:id="1332836958">
      <w:marLeft w:val="640"/>
      <w:marRight w:val="0"/>
      <w:marTop w:val="0"/>
      <w:marBottom w:val="0"/>
      <w:divBdr>
        <w:top w:val="none" w:sz="0" w:space="0" w:color="auto"/>
        <w:left w:val="none" w:sz="0" w:space="0" w:color="auto"/>
        <w:bottom w:val="none" w:sz="0" w:space="0" w:color="auto"/>
        <w:right w:val="none" w:sz="0" w:space="0" w:color="auto"/>
      </w:divBdr>
    </w:div>
    <w:div w:id="1332876701">
      <w:marLeft w:val="640"/>
      <w:marRight w:val="0"/>
      <w:marTop w:val="0"/>
      <w:marBottom w:val="0"/>
      <w:divBdr>
        <w:top w:val="none" w:sz="0" w:space="0" w:color="auto"/>
        <w:left w:val="none" w:sz="0" w:space="0" w:color="auto"/>
        <w:bottom w:val="none" w:sz="0" w:space="0" w:color="auto"/>
        <w:right w:val="none" w:sz="0" w:space="0" w:color="auto"/>
      </w:divBdr>
    </w:div>
    <w:div w:id="1332877705">
      <w:marLeft w:val="640"/>
      <w:marRight w:val="0"/>
      <w:marTop w:val="0"/>
      <w:marBottom w:val="0"/>
      <w:divBdr>
        <w:top w:val="none" w:sz="0" w:space="0" w:color="auto"/>
        <w:left w:val="none" w:sz="0" w:space="0" w:color="auto"/>
        <w:bottom w:val="none" w:sz="0" w:space="0" w:color="auto"/>
        <w:right w:val="none" w:sz="0" w:space="0" w:color="auto"/>
      </w:divBdr>
    </w:div>
    <w:div w:id="1332903006">
      <w:marLeft w:val="640"/>
      <w:marRight w:val="0"/>
      <w:marTop w:val="0"/>
      <w:marBottom w:val="0"/>
      <w:divBdr>
        <w:top w:val="none" w:sz="0" w:space="0" w:color="auto"/>
        <w:left w:val="none" w:sz="0" w:space="0" w:color="auto"/>
        <w:bottom w:val="none" w:sz="0" w:space="0" w:color="auto"/>
        <w:right w:val="none" w:sz="0" w:space="0" w:color="auto"/>
      </w:divBdr>
    </w:div>
    <w:div w:id="1332903143">
      <w:marLeft w:val="640"/>
      <w:marRight w:val="0"/>
      <w:marTop w:val="0"/>
      <w:marBottom w:val="0"/>
      <w:divBdr>
        <w:top w:val="none" w:sz="0" w:space="0" w:color="auto"/>
        <w:left w:val="none" w:sz="0" w:space="0" w:color="auto"/>
        <w:bottom w:val="none" w:sz="0" w:space="0" w:color="auto"/>
        <w:right w:val="none" w:sz="0" w:space="0" w:color="auto"/>
      </w:divBdr>
    </w:div>
    <w:div w:id="1333022398">
      <w:marLeft w:val="640"/>
      <w:marRight w:val="0"/>
      <w:marTop w:val="0"/>
      <w:marBottom w:val="0"/>
      <w:divBdr>
        <w:top w:val="none" w:sz="0" w:space="0" w:color="auto"/>
        <w:left w:val="none" w:sz="0" w:space="0" w:color="auto"/>
        <w:bottom w:val="none" w:sz="0" w:space="0" w:color="auto"/>
        <w:right w:val="none" w:sz="0" w:space="0" w:color="auto"/>
      </w:divBdr>
    </w:div>
    <w:div w:id="1333023033">
      <w:marLeft w:val="640"/>
      <w:marRight w:val="0"/>
      <w:marTop w:val="0"/>
      <w:marBottom w:val="0"/>
      <w:divBdr>
        <w:top w:val="none" w:sz="0" w:space="0" w:color="auto"/>
        <w:left w:val="none" w:sz="0" w:space="0" w:color="auto"/>
        <w:bottom w:val="none" w:sz="0" w:space="0" w:color="auto"/>
        <w:right w:val="none" w:sz="0" w:space="0" w:color="auto"/>
      </w:divBdr>
    </w:div>
    <w:div w:id="1333030279">
      <w:marLeft w:val="640"/>
      <w:marRight w:val="0"/>
      <w:marTop w:val="0"/>
      <w:marBottom w:val="0"/>
      <w:divBdr>
        <w:top w:val="none" w:sz="0" w:space="0" w:color="auto"/>
        <w:left w:val="none" w:sz="0" w:space="0" w:color="auto"/>
        <w:bottom w:val="none" w:sz="0" w:space="0" w:color="auto"/>
        <w:right w:val="none" w:sz="0" w:space="0" w:color="auto"/>
      </w:divBdr>
    </w:div>
    <w:div w:id="1333068367">
      <w:marLeft w:val="640"/>
      <w:marRight w:val="0"/>
      <w:marTop w:val="0"/>
      <w:marBottom w:val="0"/>
      <w:divBdr>
        <w:top w:val="none" w:sz="0" w:space="0" w:color="auto"/>
        <w:left w:val="none" w:sz="0" w:space="0" w:color="auto"/>
        <w:bottom w:val="none" w:sz="0" w:space="0" w:color="auto"/>
        <w:right w:val="none" w:sz="0" w:space="0" w:color="auto"/>
      </w:divBdr>
    </w:div>
    <w:div w:id="1333073082">
      <w:marLeft w:val="640"/>
      <w:marRight w:val="0"/>
      <w:marTop w:val="0"/>
      <w:marBottom w:val="0"/>
      <w:divBdr>
        <w:top w:val="none" w:sz="0" w:space="0" w:color="auto"/>
        <w:left w:val="none" w:sz="0" w:space="0" w:color="auto"/>
        <w:bottom w:val="none" w:sz="0" w:space="0" w:color="auto"/>
        <w:right w:val="none" w:sz="0" w:space="0" w:color="auto"/>
      </w:divBdr>
    </w:div>
    <w:div w:id="1333140418">
      <w:marLeft w:val="640"/>
      <w:marRight w:val="0"/>
      <w:marTop w:val="0"/>
      <w:marBottom w:val="0"/>
      <w:divBdr>
        <w:top w:val="none" w:sz="0" w:space="0" w:color="auto"/>
        <w:left w:val="none" w:sz="0" w:space="0" w:color="auto"/>
        <w:bottom w:val="none" w:sz="0" w:space="0" w:color="auto"/>
        <w:right w:val="none" w:sz="0" w:space="0" w:color="auto"/>
      </w:divBdr>
    </w:div>
    <w:div w:id="1333223140">
      <w:marLeft w:val="640"/>
      <w:marRight w:val="0"/>
      <w:marTop w:val="0"/>
      <w:marBottom w:val="0"/>
      <w:divBdr>
        <w:top w:val="none" w:sz="0" w:space="0" w:color="auto"/>
        <w:left w:val="none" w:sz="0" w:space="0" w:color="auto"/>
        <w:bottom w:val="none" w:sz="0" w:space="0" w:color="auto"/>
        <w:right w:val="none" w:sz="0" w:space="0" w:color="auto"/>
      </w:divBdr>
    </w:div>
    <w:div w:id="1333293800">
      <w:marLeft w:val="640"/>
      <w:marRight w:val="0"/>
      <w:marTop w:val="0"/>
      <w:marBottom w:val="0"/>
      <w:divBdr>
        <w:top w:val="none" w:sz="0" w:space="0" w:color="auto"/>
        <w:left w:val="none" w:sz="0" w:space="0" w:color="auto"/>
        <w:bottom w:val="none" w:sz="0" w:space="0" w:color="auto"/>
        <w:right w:val="none" w:sz="0" w:space="0" w:color="auto"/>
      </w:divBdr>
    </w:div>
    <w:div w:id="1333294558">
      <w:marLeft w:val="640"/>
      <w:marRight w:val="0"/>
      <w:marTop w:val="0"/>
      <w:marBottom w:val="0"/>
      <w:divBdr>
        <w:top w:val="none" w:sz="0" w:space="0" w:color="auto"/>
        <w:left w:val="none" w:sz="0" w:space="0" w:color="auto"/>
        <w:bottom w:val="none" w:sz="0" w:space="0" w:color="auto"/>
        <w:right w:val="none" w:sz="0" w:space="0" w:color="auto"/>
      </w:divBdr>
    </w:div>
    <w:div w:id="1333334176">
      <w:marLeft w:val="640"/>
      <w:marRight w:val="0"/>
      <w:marTop w:val="0"/>
      <w:marBottom w:val="0"/>
      <w:divBdr>
        <w:top w:val="none" w:sz="0" w:space="0" w:color="auto"/>
        <w:left w:val="none" w:sz="0" w:space="0" w:color="auto"/>
        <w:bottom w:val="none" w:sz="0" w:space="0" w:color="auto"/>
        <w:right w:val="none" w:sz="0" w:space="0" w:color="auto"/>
      </w:divBdr>
    </w:div>
    <w:div w:id="1333340957">
      <w:marLeft w:val="640"/>
      <w:marRight w:val="0"/>
      <w:marTop w:val="0"/>
      <w:marBottom w:val="0"/>
      <w:divBdr>
        <w:top w:val="none" w:sz="0" w:space="0" w:color="auto"/>
        <w:left w:val="none" w:sz="0" w:space="0" w:color="auto"/>
        <w:bottom w:val="none" w:sz="0" w:space="0" w:color="auto"/>
        <w:right w:val="none" w:sz="0" w:space="0" w:color="auto"/>
      </w:divBdr>
    </w:div>
    <w:div w:id="1333413471">
      <w:marLeft w:val="640"/>
      <w:marRight w:val="0"/>
      <w:marTop w:val="0"/>
      <w:marBottom w:val="0"/>
      <w:divBdr>
        <w:top w:val="none" w:sz="0" w:space="0" w:color="auto"/>
        <w:left w:val="none" w:sz="0" w:space="0" w:color="auto"/>
        <w:bottom w:val="none" w:sz="0" w:space="0" w:color="auto"/>
        <w:right w:val="none" w:sz="0" w:space="0" w:color="auto"/>
      </w:divBdr>
    </w:div>
    <w:div w:id="1333414167">
      <w:marLeft w:val="640"/>
      <w:marRight w:val="0"/>
      <w:marTop w:val="0"/>
      <w:marBottom w:val="0"/>
      <w:divBdr>
        <w:top w:val="none" w:sz="0" w:space="0" w:color="auto"/>
        <w:left w:val="none" w:sz="0" w:space="0" w:color="auto"/>
        <w:bottom w:val="none" w:sz="0" w:space="0" w:color="auto"/>
        <w:right w:val="none" w:sz="0" w:space="0" w:color="auto"/>
      </w:divBdr>
    </w:div>
    <w:div w:id="1333485307">
      <w:marLeft w:val="640"/>
      <w:marRight w:val="0"/>
      <w:marTop w:val="0"/>
      <w:marBottom w:val="0"/>
      <w:divBdr>
        <w:top w:val="none" w:sz="0" w:space="0" w:color="auto"/>
        <w:left w:val="none" w:sz="0" w:space="0" w:color="auto"/>
        <w:bottom w:val="none" w:sz="0" w:space="0" w:color="auto"/>
        <w:right w:val="none" w:sz="0" w:space="0" w:color="auto"/>
      </w:divBdr>
    </w:div>
    <w:div w:id="1333488871">
      <w:marLeft w:val="640"/>
      <w:marRight w:val="0"/>
      <w:marTop w:val="0"/>
      <w:marBottom w:val="0"/>
      <w:divBdr>
        <w:top w:val="none" w:sz="0" w:space="0" w:color="auto"/>
        <w:left w:val="none" w:sz="0" w:space="0" w:color="auto"/>
        <w:bottom w:val="none" w:sz="0" w:space="0" w:color="auto"/>
        <w:right w:val="none" w:sz="0" w:space="0" w:color="auto"/>
      </w:divBdr>
    </w:div>
    <w:div w:id="1333527291">
      <w:marLeft w:val="640"/>
      <w:marRight w:val="0"/>
      <w:marTop w:val="0"/>
      <w:marBottom w:val="0"/>
      <w:divBdr>
        <w:top w:val="none" w:sz="0" w:space="0" w:color="auto"/>
        <w:left w:val="none" w:sz="0" w:space="0" w:color="auto"/>
        <w:bottom w:val="none" w:sz="0" w:space="0" w:color="auto"/>
        <w:right w:val="none" w:sz="0" w:space="0" w:color="auto"/>
      </w:divBdr>
    </w:div>
    <w:div w:id="1333532268">
      <w:marLeft w:val="640"/>
      <w:marRight w:val="0"/>
      <w:marTop w:val="0"/>
      <w:marBottom w:val="0"/>
      <w:divBdr>
        <w:top w:val="none" w:sz="0" w:space="0" w:color="auto"/>
        <w:left w:val="none" w:sz="0" w:space="0" w:color="auto"/>
        <w:bottom w:val="none" w:sz="0" w:space="0" w:color="auto"/>
        <w:right w:val="none" w:sz="0" w:space="0" w:color="auto"/>
      </w:divBdr>
    </w:div>
    <w:div w:id="1333532734">
      <w:marLeft w:val="640"/>
      <w:marRight w:val="0"/>
      <w:marTop w:val="0"/>
      <w:marBottom w:val="0"/>
      <w:divBdr>
        <w:top w:val="none" w:sz="0" w:space="0" w:color="auto"/>
        <w:left w:val="none" w:sz="0" w:space="0" w:color="auto"/>
        <w:bottom w:val="none" w:sz="0" w:space="0" w:color="auto"/>
        <w:right w:val="none" w:sz="0" w:space="0" w:color="auto"/>
      </w:divBdr>
    </w:div>
    <w:div w:id="1333601904">
      <w:marLeft w:val="640"/>
      <w:marRight w:val="0"/>
      <w:marTop w:val="0"/>
      <w:marBottom w:val="0"/>
      <w:divBdr>
        <w:top w:val="none" w:sz="0" w:space="0" w:color="auto"/>
        <w:left w:val="none" w:sz="0" w:space="0" w:color="auto"/>
        <w:bottom w:val="none" w:sz="0" w:space="0" w:color="auto"/>
        <w:right w:val="none" w:sz="0" w:space="0" w:color="auto"/>
      </w:divBdr>
    </w:div>
    <w:div w:id="1333604688">
      <w:marLeft w:val="640"/>
      <w:marRight w:val="0"/>
      <w:marTop w:val="0"/>
      <w:marBottom w:val="0"/>
      <w:divBdr>
        <w:top w:val="none" w:sz="0" w:space="0" w:color="auto"/>
        <w:left w:val="none" w:sz="0" w:space="0" w:color="auto"/>
        <w:bottom w:val="none" w:sz="0" w:space="0" w:color="auto"/>
        <w:right w:val="none" w:sz="0" w:space="0" w:color="auto"/>
      </w:divBdr>
    </w:div>
    <w:div w:id="1333606084">
      <w:marLeft w:val="640"/>
      <w:marRight w:val="0"/>
      <w:marTop w:val="0"/>
      <w:marBottom w:val="0"/>
      <w:divBdr>
        <w:top w:val="none" w:sz="0" w:space="0" w:color="auto"/>
        <w:left w:val="none" w:sz="0" w:space="0" w:color="auto"/>
        <w:bottom w:val="none" w:sz="0" w:space="0" w:color="auto"/>
        <w:right w:val="none" w:sz="0" w:space="0" w:color="auto"/>
      </w:divBdr>
    </w:div>
    <w:div w:id="1333724462">
      <w:marLeft w:val="640"/>
      <w:marRight w:val="0"/>
      <w:marTop w:val="0"/>
      <w:marBottom w:val="0"/>
      <w:divBdr>
        <w:top w:val="none" w:sz="0" w:space="0" w:color="auto"/>
        <w:left w:val="none" w:sz="0" w:space="0" w:color="auto"/>
        <w:bottom w:val="none" w:sz="0" w:space="0" w:color="auto"/>
        <w:right w:val="none" w:sz="0" w:space="0" w:color="auto"/>
      </w:divBdr>
    </w:div>
    <w:div w:id="1333724889">
      <w:marLeft w:val="640"/>
      <w:marRight w:val="0"/>
      <w:marTop w:val="0"/>
      <w:marBottom w:val="0"/>
      <w:divBdr>
        <w:top w:val="none" w:sz="0" w:space="0" w:color="auto"/>
        <w:left w:val="none" w:sz="0" w:space="0" w:color="auto"/>
        <w:bottom w:val="none" w:sz="0" w:space="0" w:color="auto"/>
        <w:right w:val="none" w:sz="0" w:space="0" w:color="auto"/>
      </w:divBdr>
    </w:div>
    <w:div w:id="1333754459">
      <w:marLeft w:val="640"/>
      <w:marRight w:val="0"/>
      <w:marTop w:val="0"/>
      <w:marBottom w:val="0"/>
      <w:divBdr>
        <w:top w:val="none" w:sz="0" w:space="0" w:color="auto"/>
        <w:left w:val="none" w:sz="0" w:space="0" w:color="auto"/>
        <w:bottom w:val="none" w:sz="0" w:space="0" w:color="auto"/>
        <w:right w:val="none" w:sz="0" w:space="0" w:color="auto"/>
      </w:divBdr>
    </w:div>
    <w:div w:id="1333794442">
      <w:marLeft w:val="640"/>
      <w:marRight w:val="0"/>
      <w:marTop w:val="0"/>
      <w:marBottom w:val="0"/>
      <w:divBdr>
        <w:top w:val="none" w:sz="0" w:space="0" w:color="auto"/>
        <w:left w:val="none" w:sz="0" w:space="0" w:color="auto"/>
        <w:bottom w:val="none" w:sz="0" w:space="0" w:color="auto"/>
        <w:right w:val="none" w:sz="0" w:space="0" w:color="auto"/>
      </w:divBdr>
    </w:div>
    <w:div w:id="1333799240">
      <w:marLeft w:val="640"/>
      <w:marRight w:val="0"/>
      <w:marTop w:val="0"/>
      <w:marBottom w:val="0"/>
      <w:divBdr>
        <w:top w:val="none" w:sz="0" w:space="0" w:color="auto"/>
        <w:left w:val="none" w:sz="0" w:space="0" w:color="auto"/>
        <w:bottom w:val="none" w:sz="0" w:space="0" w:color="auto"/>
        <w:right w:val="none" w:sz="0" w:space="0" w:color="auto"/>
      </w:divBdr>
    </w:div>
    <w:div w:id="1333877059">
      <w:marLeft w:val="640"/>
      <w:marRight w:val="0"/>
      <w:marTop w:val="0"/>
      <w:marBottom w:val="0"/>
      <w:divBdr>
        <w:top w:val="none" w:sz="0" w:space="0" w:color="auto"/>
        <w:left w:val="none" w:sz="0" w:space="0" w:color="auto"/>
        <w:bottom w:val="none" w:sz="0" w:space="0" w:color="auto"/>
        <w:right w:val="none" w:sz="0" w:space="0" w:color="auto"/>
      </w:divBdr>
    </w:div>
    <w:div w:id="1333995313">
      <w:marLeft w:val="640"/>
      <w:marRight w:val="0"/>
      <w:marTop w:val="0"/>
      <w:marBottom w:val="0"/>
      <w:divBdr>
        <w:top w:val="none" w:sz="0" w:space="0" w:color="auto"/>
        <w:left w:val="none" w:sz="0" w:space="0" w:color="auto"/>
        <w:bottom w:val="none" w:sz="0" w:space="0" w:color="auto"/>
        <w:right w:val="none" w:sz="0" w:space="0" w:color="auto"/>
      </w:divBdr>
    </w:div>
    <w:div w:id="1334066469">
      <w:marLeft w:val="640"/>
      <w:marRight w:val="0"/>
      <w:marTop w:val="0"/>
      <w:marBottom w:val="0"/>
      <w:divBdr>
        <w:top w:val="none" w:sz="0" w:space="0" w:color="auto"/>
        <w:left w:val="none" w:sz="0" w:space="0" w:color="auto"/>
        <w:bottom w:val="none" w:sz="0" w:space="0" w:color="auto"/>
        <w:right w:val="none" w:sz="0" w:space="0" w:color="auto"/>
      </w:divBdr>
    </w:div>
    <w:div w:id="1334141409">
      <w:marLeft w:val="640"/>
      <w:marRight w:val="0"/>
      <w:marTop w:val="0"/>
      <w:marBottom w:val="0"/>
      <w:divBdr>
        <w:top w:val="none" w:sz="0" w:space="0" w:color="auto"/>
        <w:left w:val="none" w:sz="0" w:space="0" w:color="auto"/>
        <w:bottom w:val="none" w:sz="0" w:space="0" w:color="auto"/>
        <w:right w:val="none" w:sz="0" w:space="0" w:color="auto"/>
      </w:divBdr>
    </w:div>
    <w:div w:id="1334257372">
      <w:marLeft w:val="640"/>
      <w:marRight w:val="0"/>
      <w:marTop w:val="0"/>
      <w:marBottom w:val="0"/>
      <w:divBdr>
        <w:top w:val="none" w:sz="0" w:space="0" w:color="auto"/>
        <w:left w:val="none" w:sz="0" w:space="0" w:color="auto"/>
        <w:bottom w:val="none" w:sz="0" w:space="0" w:color="auto"/>
        <w:right w:val="none" w:sz="0" w:space="0" w:color="auto"/>
      </w:divBdr>
    </w:div>
    <w:div w:id="1334257819">
      <w:marLeft w:val="640"/>
      <w:marRight w:val="0"/>
      <w:marTop w:val="0"/>
      <w:marBottom w:val="0"/>
      <w:divBdr>
        <w:top w:val="none" w:sz="0" w:space="0" w:color="auto"/>
        <w:left w:val="none" w:sz="0" w:space="0" w:color="auto"/>
        <w:bottom w:val="none" w:sz="0" w:space="0" w:color="auto"/>
        <w:right w:val="none" w:sz="0" w:space="0" w:color="auto"/>
      </w:divBdr>
    </w:div>
    <w:div w:id="1334258333">
      <w:marLeft w:val="640"/>
      <w:marRight w:val="0"/>
      <w:marTop w:val="0"/>
      <w:marBottom w:val="0"/>
      <w:divBdr>
        <w:top w:val="none" w:sz="0" w:space="0" w:color="auto"/>
        <w:left w:val="none" w:sz="0" w:space="0" w:color="auto"/>
        <w:bottom w:val="none" w:sz="0" w:space="0" w:color="auto"/>
        <w:right w:val="none" w:sz="0" w:space="0" w:color="auto"/>
      </w:divBdr>
    </w:div>
    <w:div w:id="1334410152">
      <w:marLeft w:val="640"/>
      <w:marRight w:val="0"/>
      <w:marTop w:val="0"/>
      <w:marBottom w:val="0"/>
      <w:divBdr>
        <w:top w:val="none" w:sz="0" w:space="0" w:color="auto"/>
        <w:left w:val="none" w:sz="0" w:space="0" w:color="auto"/>
        <w:bottom w:val="none" w:sz="0" w:space="0" w:color="auto"/>
        <w:right w:val="none" w:sz="0" w:space="0" w:color="auto"/>
      </w:divBdr>
    </w:div>
    <w:div w:id="1334457921">
      <w:marLeft w:val="640"/>
      <w:marRight w:val="0"/>
      <w:marTop w:val="0"/>
      <w:marBottom w:val="0"/>
      <w:divBdr>
        <w:top w:val="none" w:sz="0" w:space="0" w:color="auto"/>
        <w:left w:val="none" w:sz="0" w:space="0" w:color="auto"/>
        <w:bottom w:val="none" w:sz="0" w:space="0" w:color="auto"/>
        <w:right w:val="none" w:sz="0" w:space="0" w:color="auto"/>
      </w:divBdr>
    </w:div>
    <w:div w:id="1334458798">
      <w:marLeft w:val="640"/>
      <w:marRight w:val="0"/>
      <w:marTop w:val="0"/>
      <w:marBottom w:val="0"/>
      <w:divBdr>
        <w:top w:val="none" w:sz="0" w:space="0" w:color="auto"/>
        <w:left w:val="none" w:sz="0" w:space="0" w:color="auto"/>
        <w:bottom w:val="none" w:sz="0" w:space="0" w:color="auto"/>
        <w:right w:val="none" w:sz="0" w:space="0" w:color="auto"/>
      </w:divBdr>
    </w:div>
    <w:div w:id="1334602208">
      <w:marLeft w:val="640"/>
      <w:marRight w:val="0"/>
      <w:marTop w:val="0"/>
      <w:marBottom w:val="0"/>
      <w:divBdr>
        <w:top w:val="none" w:sz="0" w:space="0" w:color="auto"/>
        <w:left w:val="none" w:sz="0" w:space="0" w:color="auto"/>
        <w:bottom w:val="none" w:sz="0" w:space="0" w:color="auto"/>
        <w:right w:val="none" w:sz="0" w:space="0" w:color="auto"/>
      </w:divBdr>
    </w:div>
    <w:div w:id="1334644607">
      <w:marLeft w:val="640"/>
      <w:marRight w:val="0"/>
      <w:marTop w:val="0"/>
      <w:marBottom w:val="0"/>
      <w:divBdr>
        <w:top w:val="none" w:sz="0" w:space="0" w:color="auto"/>
        <w:left w:val="none" w:sz="0" w:space="0" w:color="auto"/>
        <w:bottom w:val="none" w:sz="0" w:space="0" w:color="auto"/>
        <w:right w:val="none" w:sz="0" w:space="0" w:color="auto"/>
      </w:divBdr>
    </w:div>
    <w:div w:id="1334645332">
      <w:marLeft w:val="640"/>
      <w:marRight w:val="0"/>
      <w:marTop w:val="0"/>
      <w:marBottom w:val="0"/>
      <w:divBdr>
        <w:top w:val="none" w:sz="0" w:space="0" w:color="auto"/>
        <w:left w:val="none" w:sz="0" w:space="0" w:color="auto"/>
        <w:bottom w:val="none" w:sz="0" w:space="0" w:color="auto"/>
        <w:right w:val="none" w:sz="0" w:space="0" w:color="auto"/>
      </w:divBdr>
    </w:div>
    <w:div w:id="1334724989">
      <w:marLeft w:val="640"/>
      <w:marRight w:val="0"/>
      <w:marTop w:val="0"/>
      <w:marBottom w:val="0"/>
      <w:divBdr>
        <w:top w:val="none" w:sz="0" w:space="0" w:color="auto"/>
        <w:left w:val="none" w:sz="0" w:space="0" w:color="auto"/>
        <w:bottom w:val="none" w:sz="0" w:space="0" w:color="auto"/>
        <w:right w:val="none" w:sz="0" w:space="0" w:color="auto"/>
      </w:divBdr>
    </w:div>
    <w:div w:id="1334725959">
      <w:marLeft w:val="640"/>
      <w:marRight w:val="0"/>
      <w:marTop w:val="0"/>
      <w:marBottom w:val="0"/>
      <w:divBdr>
        <w:top w:val="none" w:sz="0" w:space="0" w:color="auto"/>
        <w:left w:val="none" w:sz="0" w:space="0" w:color="auto"/>
        <w:bottom w:val="none" w:sz="0" w:space="0" w:color="auto"/>
        <w:right w:val="none" w:sz="0" w:space="0" w:color="auto"/>
      </w:divBdr>
    </w:div>
    <w:div w:id="1334727350">
      <w:marLeft w:val="640"/>
      <w:marRight w:val="0"/>
      <w:marTop w:val="0"/>
      <w:marBottom w:val="0"/>
      <w:divBdr>
        <w:top w:val="none" w:sz="0" w:space="0" w:color="auto"/>
        <w:left w:val="none" w:sz="0" w:space="0" w:color="auto"/>
        <w:bottom w:val="none" w:sz="0" w:space="0" w:color="auto"/>
        <w:right w:val="none" w:sz="0" w:space="0" w:color="auto"/>
      </w:divBdr>
    </w:div>
    <w:div w:id="1334869453">
      <w:marLeft w:val="640"/>
      <w:marRight w:val="0"/>
      <w:marTop w:val="0"/>
      <w:marBottom w:val="0"/>
      <w:divBdr>
        <w:top w:val="none" w:sz="0" w:space="0" w:color="auto"/>
        <w:left w:val="none" w:sz="0" w:space="0" w:color="auto"/>
        <w:bottom w:val="none" w:sz="0" w:space="0" w:color="auto"/>
        <w:right w:val="none" w:sz="0" w:space="0" w:color="auto"/>
      </w:divBdr>
    </w:div>
    <w:div w:id="1334917654">
      <w:marLeft w:val="640"/>
      <w:marRight w:val="0"/>
      <w:marTop w:val="0"/>
      <w:marBottom w:val="0"/>
      <w:divBdr>
        <w:top w:val="none" w:sz="0" w:space="0" w:color="auto"/>
        <w:left w:val="none" w:sz="0" w:space="0" w:color="auto"/>
        <w:bottom w:val="none" w:sz="0" w:space="0" w:color="auto"/>
        <w:right w:val="none" w:sz="0" w:space="0" w:color="auto"/>
      </w:divBdr>
    </w:div>
    <w:div w:id="1334989060">
      <w:marLeft w:val="640"/>
      <w:marRight w:val="0"/>
      <w:marTop w:val="0"/>
      <w:marBottom w:val="0"/>
      <w:divBdr>
        <w:top w:val="none" w:sz="0" w:space="0" w:color="auto"/>
        <w:left w:val="none" w:sz="0" w:space="0" w:color="auto"/>
        <w:bottom w:val="none" w:sz="0" w:space="0" w:color="auto"/>
        <w:right w:val="none" w:sz="0" w:space="0" w:color="auto"/>
      </w:divBdr>
    </w:div>
    <w:div w:id="1334990833">
      <w:marLeft w:val="640"/>
      <w:marRight w:val="0"/>
      <w:marTop w:val="0"/>
      <w:marBottom w:val="0"/>
      <w:divBdr>
        <w:top w:val="none" w:sz="0" w:space="0" w:color="auto"/>
        <w:left w:val="none" w:sz="0" w:space="0" w:color="auto"/>
        <w:bottom w:val="none" w:sz="0" w:space="0" w:color="auto"/>
        <w:right w:val="none" w:sz="0" w:space="0" w:color="auto"/>
      </w:divBdr>
    </w:div>
    <w:div w:id="1335108926">
      <w:marLeft w:val="640"/>
      <w:marRight w:val="0"/>
      <w:marTop w:val="0"/>
      <w:marBottom w:val="0"/>
      <w:divBdr>
        <w:top w:val="none" w:sz="0" w:space="0" w:color="auto"/>
        <w:left w:val="none" w:sz="0" w:space="0" w:color="auto"/>
        <w:bottom w:val="none" w:sz="0" w:space="0" w:color="auto"/>
        <w:right w:val="none" w:sz="0" w:space="0" w:color="auto"/>
      </w:divBdr>
    </w:div>
    <w:div w:id="1335111282">
      <w:marLeft w:val="640"/>
      <w:marRight w:val="0"/>
      <w:marTop w:val="0"/>
      <w:marBottom w:val="0"/>
      <w:divBdr>
        <w:top w:val="none" w:sz="0" w:space="0" w:color="auto"/>
        <w:left w:val="none" w:sz="0" w:space="0" w:color="auto"/>
        <w:bottom w:val="none" w:sz="0" w:space="0" w:color="auto"/>
        <w:right w:val="none" w:sz="0" w:space="0" w:color="auto"/>
      </w:divBdr>
    </w:div>
    <w:div w:id="1335112135">
      <w:marLeft w:val="640"/>
      <w:marRight w:val="0"/>
      <w:marTop w:val="0"/>
      <w:marBottom w:val="0"/>
      <w:divBdr>
        <w:top w:val="none" w:sz="0" w:space="0" w:color="auto"/>
        <w:left w:val="none" w:sz="0" w:space="0" w:color="auto"/>
        <w:bottom w:val="none" w:sz="0" w:space="0" w:color="auto"/>
        <w:right w:val="none" w:sz="0" w:space="0" w:color="auto"/>
      </w:divBdr>
    </w:div>
    <w:div w:id="1335188318">
      <w:marLeft w:val="640"/>
      <w:marRight w:val="0"/>
      <w:marTop w:val="0"/>
      <w:marBottom w:val="0"/>
      <w:divBdr>
        <w:top w:val="none" w:sz="0" w:space="0" w:color="auto"/>
        <w:left w:val="none" w:sz="0" w:space="0" w:color="auto"/>
        <w:bottom w:val="none" w:sz="0" w:space="0" w:color="auto"/>
        <w:right w:val="none" w:sz="0" w:space="0" w:color="auto"/>
      </w:divBdr>
    </w:div>
    <w:div w:id="1335305330">
      <w:marLeft w:val="640"/>
      <w:marRight w:val="0"/>
      <w:marTop w:val="0"/>
      <w:marBottom w:val="0"/>
      <w:divBdr>
        <w:top w:val="none" w:sz="0" w:space="0" w:color="auto"/>
        <w:left w:val="none" w:sz="0" w:space="0" w:color="auto"/>
        <w:bottom w:val="none" w:sz="0" w:space="0" w:color="auto"/>
        <w:right w:val="none" w:sz="0" w:space="0" w:color="auto"/>
      </w:divBdr>
    </w:div>
    <w:div w:id="1335373457">
      <w:marLeft w:val="640"/>
      <w:marRight w:val="0"/>
      <w:marTop w:val="0"/>
      <w:marBottom w:val="0"/>
      <w:divBdr>
        <w:top w:val="none" w:sz="0" w:space="0" w:color="auto"/>
        <w:left w:val="none" w:sz="0" w:space="0" w:color="auto"/>
        <w:bottom w:val="none" w:sz="0" w:space="0" w:color="auto"/>
        <w:right w:val="none" w:sz="0" w:space="0" w:color="auto"/>
      </w:divBdr>
    </w:div>
    <w:div w:id="1335452338">
      <w:marLeft w:val="640"/>
      <w:marRight w:val="0"/>
      <w:marTop w:val="0"/>
      <w:marBottom w:val="0"/>
      <w:divBdr>
        <w:top w:val="none" w:sz="0" w:space="0" w:color="auto"/>
        <w:left w:val="none" w:sz="0" w:space="0" w:color="auto"/>
        <w:bottom w:val="none" w:sz="0" w:space="0" w:color="auto"/>
        <w:right w:val="none" w:sz="0" w:space="0" w:color="auto"/>
      </w:divBdr>
    </w:div>
    <w:div w:id="1335455144">
      <w:marLeft w:val="640"/>
      <w:marRight w:val="0"/>
      <w:marTop w:val="0"/>
      <w:marBottom w:val="0"/>
      <w:divBdr>
        <w:top w:val="none" w:sz="0" w:space="0" w:color="auto"/>
        <w:left w:val="none" w:sz="0" w:space="0" w:color="auto"/>
        <w:bottom w:val="none" w:sz="0" w:space="0" w:color="auto"/>
        <w:right w:val="none" w:sz="0" w:space="0" w:color="auto"/>
      </w:divBdr>
    </w:div>
    <w:div w:id="1335457805">
      <w:marLeft w:val="640"/>
      <w:marRight w:val="0"/>
      <w:marTop w:val="0"/>
      <w:marBottom w:val="0"/>
      <w:divBdr>
        <w:top w:val="none" w:sz="0" w:space="0" w:color="auto"/>
        <w:left w:val="none" w:sz="0" w:space="0" w:color="auto"/>
        <w:bottom w:val="none" w:sz="0" w:space="0" w:color="auto"/>
        <w:right w:val="none" w:sz="0" w:space="0" w:color="auto"/>
      </w:divBdr>
    </w:div>
    <w:div w:id="1335492622">
      <w:marLeft w:val="640"/>
      <w:marRight w:val="0"/>
      <w:marTop w:val="0"/>
      <w:marBottom w:val="0"/>
      <w:divBdr>
        <w:top w:val="none" w:sz="0" w:space="0" w:color="auto"/>
        <w:left w:val="none" w:sz="0" w:space="0" w:color="auto"/>
        <w:bottom w:val="none" w:sz="0" w:space="0" w:color="auto"/>
        <w:right w:val="none" w:sz="0" w:space="0" w:color="auto"/>
      </w:divBdr>
    </w:div>
    <w:div w:id="1335569436">
      <w:marLeft w:val="640"/>
      <w:marRight w:val="0"/>
      <w:marTop w:val="0"/>
      <w:marBottom w:val="0"/>
      <w:divBdr>
        <w:top w:val="none" w:sz="0" w:space="0" w:color="auto"/>
        <w:left w:val="none" w:sz="0" w:space="0" w:color="auto"/>
        <w:bottom w:val="none" w:sz="0" w:space="0" w:color="auto"/>
        <w:right w:val="none" w:sz="0" w:space="0" w:color="auto"/>
      </w:divBdr>
    </w:div>
    <w:div w:id="1335647894">
      <w:marLeft w:val="640"/>
      <w:marRight w:val="0"/>
      <w:marTop w:val="0"/>
      <w:marBottom w:val="0"/>
      <w:divBdr>
        <w:top w:val="none" w:sz="0" w:space="0" w:color="auto"/>
        <w:left w:val="none" w:sz="0" w:space="0" w:color="auto"/>
        <w:bottom w:val="none" w:sz="0" w:space="0" w:color="auto"/>
        <w:right w:val="none" w:sz="0" w:space="0" w:color="auto"/>
      </w:divBdr>
    </w:div>
    <w:div w:id="1335648768">
      <w:marLeft w:val="640"/>
      <w:marRight w:val="0"/>
      <w:marTop w:val="0"/>
      <w:marBottom w:val="0"/>
      <w:divBdr>
        <w:top w:val="none" w:sz="0" w:space="0" w:color="auto"/>
        <w:left w:val="none" w:sz="0" w:space="0" w:color="auto"/>
        <w:bottom w:val="none" w:sz="0" w:space="0" w:color="auto"/>
        <w:right w:val="none" w:sz="0" w:space="0" w:color="auto"/>
      </w:divBdr>
    </w:div>
    <w:div w:id="1335650143">
      <w:marLeft w:val="640"/>
      <w:marRight w:val="0"/>
      <w:marTop w:val="0"/>
      <w:marBottom w:val="0"/>
      <w:divBdr>
        <w:top w:val="none" w:sz="0" w:space="0" w:color="auto"/>
        <w:left w:val="none" w:sz="0" w:space="0" w:color="auto"/>
        <w:bottom w:val="none" w:sz="0" w:space="0" w:color="auto"/>
        <w:right w:val="none" w:sz="0" w:space="0" w:color="auto"/>
      </w:divBdr>
    </w:div>
    <w:div w:id="1335762018">
      <w:marLeft w:val="640"/>
      <w:marRight w:val="0"/>
      <w:marTop w:val="0"/>
      <w:marBottom w:val="0"/>
      <w:divBdr>
        <w:top w:val="none" w:sz="0" w:space="0" w:color="auto"/>
        <w:left w:val="none" w:sz="0" w:space="0" w:color="auto"/>
        <w:bottom w:val="none" w:sz="0" w:space="0" w:color="auto"/>
        <w:right w:val="none" w:sz="0" w:space="0" w:color="auto"/>
      </w:divBdr>
    </w:div>
    <w:div w:id="1335765020">
      <w:marLeft w:val="640"/>
      <w:marRight w:val="0"/>
      <w:marTop w:val="0"/>
      <w:marBottom w:val="0"/>
      <w:divBdr>
        <w:top w:val="none" w:sz="0" w:space="0" w:color="auto"/>
        <w:left w:val="none" w:sz="0" w:space="0" w:color="auto"/>
        <w:bottom w:val="none" w:sz="0" w:space="0" w:color="auto"/>
        <w:right w:val="none" w:sz="0" w:space="0" w:color="auto"/>
      </w:divBdr>
    </w:div>
    <w:div w:id="1335836989">
      <w:marLeft w:val="640"/>
      <w:marRight w:val="0"/>
      <w:marTop w:val="0"/>
      <w:marBottom w:val="0"/>
      <w:divBdr>
        <w:top w:val="none" w:sz="0" w:space="0" w:color="auto"/>
        <w:left w:val="none" w:sz="0" w:space="0" w:color="auto"/>
        <w:bottom w:val="none" w:sz="0" w:space="0" w:color="auto"/>
        <w:right w:val="none" w:sz="0" w:space="0" w:color="auto"/>
      </w:divBdr>
    </w:div>
    <w:div w:id="1335841047">
      <w:marLeft w:val="640"/>
      <w:marRight w:val="0"/>
      <w:marTop w:val="0"/>
      <w:marBottom w:val="0"/>
      <w:divBdr>
        <w:top w:val="none" w:sz="0" w:space="0" w:color="auto"/>
        <w:left w:val="none" w:sz="0" w:space="0" w:color="auto"/>
        <w:bottom w:val="none" w:sz="0" w:space="0" w:color="auto"/>
        <w:right w:val="none" w:sz="0" w:space="0" w:color="auto"/>
      </w:divBdr>
    </w:div>
    <w:div w:id="1335843645">
      <w:marLeft w:val="640"/>
      <w:marRight w:val="0"/>
      <w:marTop w:val="0"/>
      <w:marBottom w:val="0"/>
      <w:divBdr>
        <w:top w:val="none" w:sz="0" w:space="0" w:color="auto"/>
        <w:left w:val="none" w:sz="0" w:space="0" w:color="auto"/>
        <w:bottom w:val="none" w:sz="0" w:space="0" w:color="auto"/>
        <w:right w:val="none" w:sz="0" w:space="0" w:color="auto"/>
      </w:divBdr>
    </w:div>
    <w:div w:id="1335961549">
      <w:marLeft w:val="0"/>
      <w:marRight w:val="0"/>
      <w:marTop w:val="0"/>
      <w:marBottom w:val="0"/>
      <w:divBdr>
        <w:top w:val="none" w:sz="0" w:space="0" w:color="auto"/>
        <w:left w:val="none" w:sz="0" w:space="0" w:color="auto"/>
        <w:bottom w:val="none" w:sz="0" w:space="0" w:color="auto"/>
        <w:right w:val="none" w:sz="0" w:space="0" w:color="auto"/>
      </w:divBdr>
    </w:div>
    <w:div w:id="1335962012">
      <w:marLeft w:val="640"/>
      <w:marRight w:val="0"/>
      <w:marTop w:val="0"/>
      <w:marBottom w:val="0"/>
      <w:divBdr>
        <w:top w:val="none" w:sz="0" w:space="0" w:color="auto"/>
        <w:left w:val="none" w:sz="0" w:space="0" w:color="auto"/>
        <w:bottom w:val="none" w:sz="0" w:space="0" w:color="auto"/>
        <w:right w:val="none" w:sz="0" w:space="0" w:color="auto"/>
      </w:divBdr>
    </w:div>
    <w:div w:id="1336028443">
      <w:marLeft w:val="640"/>
      <w:marRight w:val="0"/>
      <w:marTop w:val="0"/>
      <w:marBottom w:val="0"/>
      <w:divBdr>
        <w:top w:val="none" w:sz="0" w:space="0" w:color="auto"/>
        <w:left w:val="none" w:sz="0" w:space="0" w:color="auto"/>
        <w:bottom w:val="none" w:sz="0" w:space="0" w:color="auto"/>
        <w:right w:val="none" w:sz="0" w:space="0" w:color="auto"/>
      </w:divBdr>
    </w:div>
    <w:div w:id="1336032416">
      <w:marLeft w:val="640"/>
      <w:marRight w:val="0"/>
      <w:marTop w:val="0"/>
      <w:marBottom w:val="0"/>
      <w:divBdr>
        <w:top w:val="none" w:sz="0" w:space="0" w:color="auto"/>
        <w:left w:val="none" w:sz="0" w:space="0" w:color="auto"/>
        <w:bottom w:val="none" w:sz="0" w:space="0" w:color="auto"/>
        <w:right w:val="none" w:sz="0" w:space="0" w:color="auto"/>
      </w:divBdr>
    </w:div>
    <w:div w:id="1336154371">
      <w:marLeft w:val="640"/>
      <w:marRight w:val="0"/>
      <w:marTop w:val="0"/>
      <w:marBottom w:val="0"/>
      <w:divBdr>
        <w:top w:val="none" w:sz="0" w:space="0" w:color="auto"/>
        <w:left w:val="none" w:sz="0" w:space="0" w:color="auto"/>
        <w:bottom w:val="none" w:sz="0" w:space="0" w:color="auto"/>
        <w:right w:val="none" w:sz="0" w:space="0" w:color="auto"/>
      </w:divBdr>
    </w:div>
    <w:div w:id="1336223778">
      <w:marLeft w:val="640"/>
      <w:marRight w:val="0"/>
      <w:marTop w:val="0"/>
      <w:marBottom w:val="0"/>
      <w:divBdr>
        <w:top w:val="none" w:sz="0" w:space="0" w:color="auto"/>
        <w:left w:val="none" w:sz="0" w:space="0" w:color="auto"/>
        <w:bottom w:val="none" w:sz="0" w:space="0" w:color="auto"/>
        <w:right w:val="none" w:sz="0" w:space="0" w:color="auto"/>
      </w:divBdr>
    </w:div>
    <w:div w:id="1336224021">
      <w:marLeft w:val="640"/>
      <w:marRight w:val="0"/>
      <w:marTop w:val="0"/>
      <w:marBottom w:val="0"/>
      <w:divBdr>
        <w:top w:val="none" w:sz="0" w:space="0" w:color="auto"/>
        <w:left w:val="none" w:sz="0" w:space="0" w:color="auto"/>
        <w:bottom w:val="none" w:sz="0" w:space="0" w:color="auto"/>
        <w:right w:val="none" w:sz="0" w:space="0" w:color="auto"/>
      </w:divBdr>
    </w:div>
    <w:div w:id="1336225842">
      <w:marLeft w:val="640"/>
      <w:marRight w:val="0"/>
      <w:marTop w:val="0"/>
      <w:marBottom w:val="0"/>
      <w:divBdr>
        <w:top w:val="none" w:sz="0" w:space="0" w:color="auto"/>
        <w:left w:val="none" w:sz="0" w:space="0" w:color="auto"/>
        <w:bottom w:val="none" w:sz="0" w:space="0" w:color="auto"/>
        <w:right w:val="none" w:sz="0" w:space="0" w:color="auto"/>
      </w:divBdr>
    </w:div>
    <w:div w:id="1336229180">
      <w:marLeft w:val="640"/>
      <w:marRight w:val="0"/>
      <w:marTop w:val="0"/>
      <w:marBottom w:val="0"/>
      <w:divBdr>
        <w:top w:val="none" w:sz="0" w:space="0" w:color="auto"/>
        <w:left w:val="none" w:sz="0" w:space="0" w:color="auto"/>
        <w:bottom w:val="none" w:sz="0" w:space="0" w:color="auto"/>
        <w:right w:val="none" w:sz="0" w:space="0" w:color="auto"/>
      </w:divBdr>
    </w:div>
    <w:div w:id="1336299665">
      <w:marLeft w:val="640"/>
      <w:marRight w:val="0"/>
      <w:marTop w:val="0"/>
      <w:marBottom w:val="0"/>
      <w:divBdr>
        <w:top w:val="none" w:sz="0" w:space="0" w:color="auto"/>
        <w:left w:val="none" w:sz="0" w:space="0" w:color="auto"/>
        <w:bottom w:val="none" w:sz="0" w:space="0" w:color="auto"/>
        <w:right w:val="none" w:sz="0" w:space="0" w:color="auto"/>
      </w:divBdr>
    </w:div>
    <w:div w:id="1336349423">
      <w:marLeft w:val="640"/>
      <w:marRight w:val="0"/>
      <w:marTop w:val="0"/>
      <w:marBottom w:val="0"/>
      <w:divBdr>
        <w:top w:val="none" w:sz="0" w:space="0" w:color="auto"/>
        <w:left w:val="none" w:sz="0" w:space="0" w:color="auto"/>
        <w:bottom w:val="none" w:sz="0" w:space="0" w:color="auto"/>
        <w:right w:val="none" w:sz="0" w:space="0" w:color="auto"/>
      </w:divBdr>
    </w:div>
    <w:div w:id="1336423754">
      <w:marLeft w:val="640"/>
      <w:marRight w:val="0"/>
      <w:marTop w:val="0"/>
      <w:marBottom w:val="0"/>
      <w:divBdr>
        <w:top w:val="none" w:sz="0" w:space="0" w:color="auto"/>
        <w:left w:val="none" w:sz="0" w:space="0" w:color="auto"/>
        <w:bottom w:val="none" w:sz="0" w:space="0" w:color="auto"/>
        <w:right w:val="none" w:sz="0" w:space="0" w:color="auto"/>
      </w:divBdr>
    </w:div>
    <w:div w:id="1336491646">
      <w:marLeft w:val="640"/>
      <w:marRight w:val="0"/>
      <w:marTop w:val="0"/>
      <w:marBottom w:val="0"/>
      <w:divBdr>
        <w:top w:val="none" w:sz="0" w:space="0" w:color="auto"/>
        <w:left w:val="none" w:sz="0" w:space="0" w:color="auto"/>
        <w:bottom w:val="none" w:sz="0" w:space="0" w:color="auto"/>
        <w:right w:val="none" w:sz="0" w:space="0" w:color="auto"/>
      </w:divBdr>
    </w:div>
    <w:div w:id="1336565729">
      <w:marLeft w:val="640"/>
      <w:marRight w:val="0"/>
      <w:marTop w:val="0"/>
      <w:marBottom w:val="0"/>
      <w:divBdr>
        <w:top w:val="none" w:sz="0" w:space="0" w:color="auto"/>
        <w:left w:val="none" w:sz="0" w:space="0" w:color="auto"/>
        <w:bottom w:val="none" w:sz="0" w:space="0" w:color="auto"/>
        <w:right w:val="none" w:sz="0" w:space="0" w:color="auto"/>
      </w:divBdr>
    </w:div>
    <w:div w:id="1336567690">
      <w:marLeft w:val="640"/>
      <w:marRight w:val="0"/>
      <w:marTop w:val="0"/>
      <w:marBottom w:val="0"/>
      <w:divBdr>
        <w:top w:val="none" w:sz="0" w:space="0" w:color="auto"/>
        <w:left w:val="none" w:sz="0" w:space="0" w:color="auto"/>
        <w:bottom w:val="none" w:sz="0" w:space="0" w:color="auto"/>
        <w:right w:val="none" w:sz="0" w:space="0" w:color="auto"/>
      </w:divBdr>
    </w:div>
    <w:div w:id="1336608641">
      <w:marLeft w:val="640"/>
      <w:marRight w:val="0"/>
      <w:marTop w:val="0"/>
      <w:marBottom w:val="0"/>
      <w:divBdr>
        <w:top w:val="none" w:sz="0" w:space="0" w:color="auto"/>
        <w:left w:val="none" w:sz="0" w:space="0" w:color="auto"/>
        <w:bottom w:val="none" w:sz="0" w:space="0" w:color="auto"/>
        <w:right w:val="none" w:sz="0" w:space="0" w:color="auto"/>
      </w:divBdr>
    </w:div>
    <w:div w:id="1336808839">
      <w:marLeft w:val="640"/>
      <w:marRight w:val="0"/>
      <w:marTop w:val="0"/>
      <w:marBottom w:val="0"/>
      <w:divBdr>
        <w:top w:val="none" w:sz="0" w:space="0" w:color="auto"/>
        <w:left w:val="none" w:sz="0" w:space="0" w:color="auto"/>
        <w:bottom w:val="none" w:sz="0" w:space="0" w:color="auto"/>
        <w:right w:val="none" w:sz="0" w:space="0" w:color="auto"/>
      </w:divBdr>
    </w:div>
    <w:div w:id="1336834953">
      <w:marLeft w:val="640"/>
      <w:marRight w:val="0"/>
      <w:marTop w:val="0"/>
      <w:marBottom w:val="0"/>
      <w:divBdr>
        <w:top w:val="none" w:sz="0" w:space="0" w:color="auto"/>
        <w:left w:val="none" w:sz="0" w:space="0" w:color="auto"/>
        <w:bottom w:val="none" w:sz="0" w:space="0" w:color="auto"/>
        <w:right w:val="none" w:sz="0" w:space="0" w:color="auto"/>
      </w:divBdr>
    </w:div>
    <w:div w:id="1336877848">
      <w:marLeft w:val="640"/>
      <w:marRight w:val="0"/>
      <w:marTop w:val="0"/>
      <w:marBottom w:val="0"/>
      <w:divBdr>
        <w:top w:val="none" w:sz="0" w:space="0" w:color="auto"/>
        <w:left w:val="none" w:sz="0" w:space="0" w:color="auto"/>
        <w:bottom w:val="none" w:sz="0" w:space="0" w:color="auto"/>
        <w:right w:val="none" w:sz="0" w:space="0" w:color="auto"/>
      </w:divBdr>
    </w:div>
    <w:div w:id="1336882314">
      <w:marLeft w:val="640"/>
      <w:marRight w:val="0"/>
      <w:marTop w:val="0"/>
      <w:marBottom w:val="0"/>
      <w:divBdr>
        <w:top w:val="none" w:sz="0" w:space="0" w:color="auto"/>
        <w:left w:val="none" w:sz="0" w:space="0" w:color="auto"/>
        <w:bottom w:val="none" w:sz="0" w:space="0" w:color="auto"/>
        <w:right w:val="none" w:sz="0" w:space="0" w:color="auto"/>
      </w:divBdr>
    </w:div>
    <w:div w:id="1336882949">
      <w:marLeft w:val="640"/>
      <w:marRight w:val="0"/>
      <w:marTop w:val="0"/>
      <w:marBottom w:val="0"/>
      <w:divBdr>
        <w:top w:val="none" w:sz="0" w:space="0" w:color="auto"/>
        <w:left w:val="none" w:sz="0" w:space="0" w:color="auto"/>
        <w:bottom w:val="none" w:sz="0" w:space="0" w:color="auto"/>
        <w:right w:val="none" w:sz="0" w:space="0" w:color="auto"/>
      </w:divBdr>
    </w:div>
    <w:div w:id="1336955644">
      <w:marLeft w:val="640"/>
      <w:marRight w:val="0"/>
      <w:marTop w:val="0"/>
      <w:marBottom w:val="0"/>
      <w:divBdr>
        <w:top w:val="none" w:sz="0" w:space="0" w:color="auto"/>
        <w:left w:val="none" w:sz="0" w:space="0" w:color="auto"/>
        <w:bottom w:val="none" w:sz="0" w:space="0" w:color="auto"/>
        <w:right w:val="none" w:sz="0" w:space="0" w:color="auto"/>
      </w:divBdr>
    </w:div>
    <w:div w:id="1336960255">
      <w:marLeft w:val="640"/>
      <w:marRight w:val="0"/>
      <w:marTop w:val="0"/>
      <w:marBottom w:val="0"/>
      <w:divBdr>
        <w:top w:val="none" w:sz="0" w:space="0" w:color="auto"/>
        <w:left w:val="none" w:sz="0" w:space="0" w:color="auto"/>
        <w:bottom w:val="none" w:sz="0" w:space="0" w:color="auto"/>
        <w:right w:val="none" w:sz="0" w:space="0" w:color="auto"/>
      </w:divBdr>
    </w:div>
    <w:div w:id="1337029401">
      <w:marLeft w:val="640"/>
      <w:marRight w:val="0"/>
      <w:marTop w:val="0"/>
      <w:marBottom w:val="0"/>
      <w:divBdr>
        <w:top w:val="none" w:sz="0" w:space="0" w:color="auto"/>
        <w:left w:val="none" w:sz="0" w:space="0" w:color="auto"/>
        <w:bottom w:val="none" w:sz="0" w:space="0" w:color="auto"/>
        <w:right w:val="none" w:sz="0" w:space="0" w:color="auto"/>
      </w:divBdr>
    </w:div>
    <w:div w:id="1337072592">
      <w:marLeft w:val="640"/>
      <w:marRight w:val="0"/>
      <w:marTop w:val="0"/>
      <w:marBottom w:val="0"/>
      <w:divBdr>
        <w:top w:val="none" w:sz="0" w:space="0" w:color="auto"/>
        <w:left w:val="none" w:sz="0" w:space="0" w:color="auto"/>
        <w:bottom w:val="none" w:sz="0" w:space="0" w:color="auto"/>
        <w:right w:val="none" w:sz="0" w:space="0" w:color="auto"/>
      </w:divBdr>
    </w:div>
    <w:div w:id="1337073439">
      <w:marLeft w:val="640"/>
      <w:marRight w:val="0"/>
      <w:marTop w:val="0"/>
      <w:marBottom w:val="0"/>
      <w:divBdr>
        <w:top w:val="none" w:sz="0" w:space="0" w:color="auto"/>
        <w:left w:val="none" w:sz="0" w:space="0" w:color="auto"/>
        <w:bottom w:val="none" w:sz="0" w:space="0" w:color="auto"/>
        <w:right w:val="none" w:sz="0" w:space="0" w:color="auto"/>
      </w:divBdr>
    </w:div>
    <w:div w:id="1337080006">
      <w:marLeft w:val="640"/>
      <w:marRight w:val="0"/>
      <w:marTop w:val="0"/>
      <w:marBottom w:val="0"/>
      <w:divBdr>
        <w:top w:val="none" w:sz="0" w:space="0" w:color="auto"/>
        <w:left w:val="none" w:sz="0" w:space="0" w:color="auto"/>
        <w:bottom w:val="none" w:sz="0" w:space="0" w:color="auto"/>
        <w:right w:val="none" w:sz="0" w:space="0" w:color="auto"/>
      </w:divBdr>
    </w:div>
    <w:div w:id="1337149497">
      <w:marLeft w:val="640"/>
      <w:marRight w:val="0"/>
      <w:marTop w:val="0"/>
      <w:marBottom w:val="0"/>
      <w:divBdr>
        <w:top w:val="none" w:sz="0" w:space="0" w:color="auto"/>
        <w:left w:val="none" w:sz="0" w:space="0" w:color="auto"/>
        <w:bottom w:val="none" w:sz="0" w:space="0" w:color="auto"/>
        <w:right w:val="none" w:sz="0" w:space="0" w:color="auto"/>
      </w:divBdr>
    </w:div>
    <w:div w:id="1337150189">
      <w:marLeft w:val="640"/>
      <w:marRight w:val="0"/>
      <w:marTop w:val="0"/>
      <w:marBottom w:val="0"/>
      <w:divBdr>
        <w:top w:val="none" w:sz="0" w:space="0" w:color="auto"/>
        <w:left w:val="none" w:sz="0" w:space="0" w:color="auto"/>
        <w:bottom w:val="none" w:sz="0" w:space="0" w:color="auto"/>
        <w:right w:val="none" w:sz="0" w:space="0" w:color="auto"/>
      </w:divBdr>
    </w:div>
    <w:div w:id="1337151872">
      <w:marLeft w:val="640"/>
      <w:marRight w:val="0"/>
      <w:marTop w:val="0"/>
      <w:marBottom w:val="0"/>
      <w:divBdr>
        <w:top w:val="none" w:sz="0" w:space="0" w:color="auto"/>
        <w:left w:val="none" w:sz="0" w:space="0" w:color="auto"/>
        <w:bottom w:val="none" w:sz="0" w:space="0" w:color="auto"/>
        <w:right w:val="none" w:sz="0" w:space="0" w:color="auto"/>
      </w:divBdr>
    </w:div>
    <w:div w:id="1337153555">
      <w:marLeft w:val="640"/>
      <w:marRight w:val="0"/>
      <w:marTop w:val="0"/>
      <w:marBottom w:val="0"/>
      <w:divBdr>
        <w:top w:val="none" w:sz="0" w:space="0" w:color="auto"/>
        <w:left w:val="none" w:sz="0" w:space="0" w:color="auto"/>
        <w:bottom w:val="none" w:sz="0" w:space="0" w:color="auto"/>
        <w:right w:val="none" w:sz="0" w:space="0" w:color="auto"/>
      </w:divBdr>
    </w:div>
    <w:div w:id="1337272049">
      <w:marLeft w:val="640"/>
      <w:marRight w:val="0"/>
      <w:marTop w:val="0"/>
      <w:marBottom w:val="0"/>
      <w:divBdr>
        <w:top w:val="none" w:sz="0" w:space="0" w:color="auto"/>
        <w:left w:val="none" w:sz="0" w:space="0" w:color="auto"/>
        <w:bottom w:val="none" w:sz="0" w:space="0" w:color="auto"/>
        <w:right w:val="none" w:sz="0" w:space="0" w:color="auto"/>
      </w:divBdr>
    </w:div>
    <w:div w:id="1337341355">
      <w:marLeft w:val="640"/>
      <w:marRight w:val="0"/>
      <w:marTop w:val="0"/>
      <w:marBottom w:val="0"/>
      <w:divBdr>
        <w:top w:val="none" w:sz="0" w:space="0" w:color="auto"/>
        <w:left w:val="none" w:sz="0" w:space="0" w:color="auto"/>
        <w:bottom w:val="none" w:sz="0" w:space="0" w:color="auto"/>
        <w:right w:val="none" w:sz="0" w:space="0" w:color="auto"/>
      </w:divBdr>
    </w:div>
    <w:div w:id="1337420980">
      <w:marLeft w:val="640"/>
      <w:marRight w:val="0"/>
      <w:marTop w:val="0"/>
      <w:marBottom w:val="0"/>
      <w:divBdr>
        <w:top w:val="none" w:sz="0" w:space="0" w:color="auto"/>
        <w:left w:val="none" w:sz="0" w:space="0" w:color="auto"/>
        <w:bottom w:val="none" w:sz="0" w:space="0" w:color="auto"/>
        <w:right w:val="none" w:sz="0" w:space="0" w:color="auto"/>
      </w:divBdr>
    </w:div>
    <w:div w:id="1337458816">
      <w:marLeft w:val="640"/>
      <w:marRight w:val="0"/>
      <w:marTop w:val="0"/>
      <w:marBottom w:val="0"/>
      <w:divBdr>
        <w:top w:val="none" w:sz="0" w:space="0" w:color="auto"/>
        <w:left w:val="none" w:sz="0" w:space="0" w:color="auto"/>
        <w:bottom w:val="none" w:sz="0" w:space="0" w:color="auto"/>
        <w:right w:val="none" w:sz="0" w:space="0" w:color="auto"/>
      </w:divBdr>
    </w:div>
    <w:div w:id="1337611764">
      <w:marLeft w:val="640"/>
      <w:marRight w:val="0"/>
      <w:marTop w:val="0"/>
      <w:marBottom w:val="0"/>
      <w:divBdr>
        <w:top w:val="none" w:sz="0" w:space="0" w:color="auto"/>
        <w:left w:val="none" w:sz="0" w:space="0" w:color="auto"/>
        <w:bottom w:val="none" w:sz="0" w:space="0" w:color="auto"/>
        <w:right w:val="none" w:sz="0" w:space="0" w:color="auto"/>
      </w:divBdr>
    </w:div>
    <w:div w:id="1337612146">
      <w:marLeft w:val="640"/>
      <w:marRight w:val="0"/>
      <w:marTop w:val="0"/>
      <w:marBottom w:val="0"/>
      <w:divBdr>
        <w:top w:val="none" w:sz="0" w:space="0" w:color="auto"/>
        <w:left w:val="none" w:sz="0" w:space="0" w:color="auto"/>
        <w:bottom w:val="none" w:sz="0" w:space="0" w:color="auto"/>
        <w:right w:val="none" w:sz="0" w:space="0" w:color="auto"/>
      </w:divBdr>
    </w:div>
    <w:div w:id="1337685226">
      <w:marLeft w:val="640"/>
      <w:marRight w:val="0"/>
      <w:marTop w:val="0"/>
      <w:marBottom w:val="0"/>
      <w:divBdr>
        <w:top w:val="none" w:sz="0" w:space="0" w:color="auto"/>
        <w:left w:val="none" w:sz="0" w:space="0" w:color="auto"/>
        <w:bottom w:val="none" w:sz="0" w:space="0" w:color="auto"/>
        <w:right w:val="none" w:sz="0" w:space="0" w:color="auto"/>
      </w:divBdr>
    </w:div>
    <w:div w:id="1337726873">
      <w:marLeft w:val="640"/>
      <w:marRight w:val="0"/>
      <w:marTop w:val="0"/>
      <w:marBottom w:val="0"/>
      <w:divBdr>
        <w:top w:val="none" w:sz="0" w:space="0" w:color="auto"/>
        <w:left w:val="none" w:sz="0" w:space="0" w:color="auto"/>
        <w:bottom w:val="none" w:sz="0" w:space="0" w:color="auto"/>
        <w:right w:val="none" w:sz="0" w:space="0" w:color="auto"/>
      </w:divBdr>
    </w:div>
    <w:div w:id="1337734814">
      <w:marLeft w:val="640"/>
      <w:marRight w:val="0"/>
      <w:marTop w:val="0"/>
      <w:marBottom w:val="0"/>
      <w:divBdr>
        <w:top w:val="none" w:sz="0" w:space="0" w:color="auto"/>
        <w:left w:val="none" w:sz="0" w:space="0" w:color="auto"/>
        <w:bottom w:val="none" w:sz="0" w:space="0" w:color="auto"/>
        <w:right w:val="none" w:sz="0" w:space="0" w:color="auto"/>
      </w:divBdr>
    </w:div>
    <w:div w:id="1337806418">
      <w:marLeft w:val="640"/>
      <w:marRight w:val="0"/>
      <w:marTop w:val="0"/>
      <w:marBottom w:val="0"/>
      <w:divBdr>
        <w:top w:val="none" w:sz="0" w:space="0" w:color="auto"/>
        <w:left w:val="none" w:sz="0" w:space="0" w:color="auto"/>
        <w:bottom w:val="none" w:sz="0" w:space="0" w:color="auto"/>
        <w:right w:val="none" w:sz="0" w:space="0" w:color="auto"/>
      </w:divBdr>
    </w:div>
    <w:div w:id="1337807630">
      <w:marLeft w:val="640"/>
      <w:marRight w:val="0"/>
      <w:marTop w:val="0"/>
      <w:marBottom w:val="0"/>
      <w:divBdr>
        <w:top w:val="none" w:sz="0" w:space="0" w:color="auto"/>
        <w:left w:val="none" w:sz="0" w:space="0" w:color="auto"/>
        <w:bottom w:val="none" w:sz="0" w:space="0" w:color="auto"/>
        <w:right w:val="none" w:sz="0" w:space="0" w:color="auto"/>
      </w:divBdr>
    </w:div>
    <w:div w:id="1337853066">
      <w:marLeft w:val="640"/>
      <w:marRight w:val="0"/>
      <w:marTop w:val="0"/>
      <w:marBottom w:val="0"/>
      <w:divBdr>
        <w:top w:val="none" w:sz="0" w:space="0" w:color="auto"/>
        <w:left w:val="none" w:sz="0" w:space="0" w:color="auto"/>
        <w:bottom w:val="none" w:sz="0" w:space="0" w:color="auto"/>
        <w:right w:val="none" w:sz="0" w:space="0" w:color="auto"/>
      </w:divBdr>
    </w:div>
    <w:div w:id="1337919016">
      <w:marLeft w:val="640"/>
      <w:marRight w:val="0"/>
      <w:marTop w:val="0"/>
      <w:marBottom w:val="0"/>
      <w:divBdr>
        <w:top w:val="none" w:sz="0" w:space="0" w:color="auto"/>
        <w:left w:val="none" w:sz="0" w:space="0" w:color="auto"/>
        <w:bottom w:val="none" w:sz="0" w:space="0" w:color="auto"/>
        <w:right w:val="none" w:sz="0" w:space="0" w:color="auto"/>
      </w:divBdr>
    </w:div>
    <w:div w:id="1337919922">
      <w:marLeft w:val="640"/>
      <w:marRight w:val="0"/>
      <w:marTop w:val="0"/>
      <w:marBottom w:val="0"/>
      <w:divBdr>
        <w:top w:val="none" w:sz="0" w:space="0" w:color="auto"/>
        <w:left w:val="none" w:sz="0" w:space="0" w:color="auto"/>
        <w:bottom w:val="none" w:sz="0" w:space="0" w:color="auto"/>
        <w:right w:val="none" w:sz="0" w:space="0" w:color="auto"/>
      </w:divBdr>
    </w:div>
    <w:div w:id="1337923965">
      <w:marLeft w:val="640"/>
      <w:marRight w:val="0"/>
      <w:marTop w:val="0"/>
      <w:marBottom w:val="0"/>
      <w:divBdr>
        <w:top w:val="none" w:sz="0" w:space="0" w:color="auto"/>
        <w:left w:val="none" w:sz="0" w:space="0" w:color="auto"/>
        <w:bottom w:val="none" w:sz="0" w:space="0" w:color="auto"/>
        <w:right w:val="none" w:sz="0" w:space="0" w:color="auto"/>
      </w:divBdr>
    </w:div>
    <w:div w:id="1337994667">
      <w:marLeft w:val="640"/>
      <w:marRight w:val="0"/>
      <w:marTop w:val="0"/>
      <w:marBottom w:val="0"/>
      <w:divBdr>
        <w:top w:val="none" w:sz="0" w:space="0" w:color="auto"/>
        <w:left w:val="none" w:sz="0" w:space="0" w:color="auto"/>
        <w:bottom w:val="none" w:sz="0" w:space="0" w:color="auto"/>
        <w:right w:val="none" w:sz="0" w:space="0" w:color="auto"/>
      </w:divBdr>
    </w:div>
    <w:div w:id="1338000362">
      <w:marLeft w:val="640"/>
      <w:marRight w:val="0"/>
      <w:marTop w:val="0"/>
      <w:marBottom w:val="0"/>
      <w:divBdr>
        <w:top w:val="none" w:sz="0" w:space="0" w:color="auto"/>
        <w:left w:val="none" w:sz="0" w:space="0" w:color="auto"/>
        <w:bottom w:val="none" w:sz="0" w:space="0" w:color="auto"/>
        <w:right w:val="none" w:sz="0" w:space="0" w:color="auto"/>
      </w:divBdr>
    </w:div>
    <w:div w:id="1338001156">
      <w:marLeft w:val="640"/>
      <w:marRight w:val="0"/>
      <w:marTop w:val="0"/>
      <w:marBottom w:val="0"/>
      <w:divBdr>
        <w:top w:val="none" w:sz="0" w:space="0" w:color="auto"/>
        <w:left w:val="none" w:sz="0" w:space="0" w:color="auto"/>
        <w:bottom w:val="none" w:sz="0" w:space="0" w:color="auto"/>
        <w:right w:val="none" w:sz="0" w:space="0" w:color="auto"/>
      </w:divBdr>
    </w:div>
    <w:div w:id="1338073046">
      <w:marLeft w:val="640"/>
      <w:marRight w:val="0"/>
      <w:marTop w:val="0"/>
      <w:marBottom w:val="0"/>
      <w:divBdr>
        <w:top w:val="none" w:sz="0" w:space="0" w:color="auto"/>
        <w:left w:val="none" w:sz="0" w:space="0" w:color="auto"/>
        <w:bottom w:val="none" w:sz="0" w:space="0" w:color="auto"/>
        <w:right w:val="none" w:sz="0" w:space="0" w:color="auto"/>
      </w:divBdr>
    </w:div>
    <w:div w:id="1338078807">
      <w:marLeft w:val="640"/>
      <w:marRight w:val="0"/>
      <w:marTop w:val="0"/>
      <w:marBottom w:val="0"/>
      <w:divBdr>
        <w:top w:val="none" w:sz="0" w:space="0" w:color="auto"/>
        <w:left w:val="none" w:sz="0" w:space="0" w:color="auto"/>
        <w:bottom w:val="none" w:sz="0" w:space="0" w:color="auto"/>
        <w:right w:val="none" w:sz="0" w:space="0" w:color="auto"/>
      </w:divBdr>
    </w:div>
    <w:div w:id="1338117503">
      <w:marLeft w:val="640"/>
      <w:marRight w:val="0"/>
      <w:marTop w:val="0"/>
      <w:marBottom w:val="0"/>
      <w:divBdr>
        <w:top w:val="none" w:sz="0" w:space="0" w:color="auto"/>
        <w:left w:val="none" w:sz="0" w:space="0" w:color="auto"/>
        <w:bottom w:val="none" w:sz="0" w:space="0" w:color="auto"/>
        <w:right w:val="none" w:sz="0" w:space="0" w:color="auto"/>
      </w:divBdr>
    </w:div>
    <w:div w:id="1338193759">
      <w:marLeft w:val="640"/>
      <w:marRight w:val="0"/>
      <w:marTop w:val="0"/>
      <w:marBottom w:val="0"/>
      <w:divBdr>
        <w:top w:val="none" w:sz="0" w:space="0" w:color="auto"/>
        <w:left w:val="none" w:sz="0" w:space="0" w:color="auto"/>
        <w:bottom w:val="none" w:sz="0" w:space="0" w:color="auto"/>
        <w:right w:val="none" w:sz="0" w:space="0" w:color="auto"/>
      </w:divBdr>
    </w:div>
    <w:div w:id="1338194562">
      <w:marLeft w:val="640"/>
      <w:marRight w:val="0"/>
      <w:marTop w:val="0"/>
      <w:marBottom w:val="0"/>
      <w:divBdr>
        <w:top w:val="none" w:sz="0" w:space="0" w:color="auto"/>
        <w:left w:val="none" w:sz="0" w:space="0" w:color="auto"/>
        <w:bottom w:val="none" w:sz="0" w:space="0" w:color="auto"/>
        <w:right w:val="none" w:sz="0" w:space="0" w:color="auto"/>
      </w:divBdr>
    </w:div>
    <w:div w:id="1338269997">
      <w:marLeft w:val="640"/>
      <w:marRight w:val="0"/>
      <w:marTop w:val="0"/>
      <w:marBottom w:val="0"/>
      <w:divBdr>
        <w:top w:val="none" w:sz="0" w:space="0" w:color="auto"/>
        <w:left w:val="none" w:sz="0" w:space="0" w:color="auto"/>
        <w:bottom w:val="none" w:sz="0" w:space="0" w:color="auto"/>
        <w:right w:val="none" w:sz="0" w:space="0" w:color="auto"/>
      </w:divBdr>
    </w:div>
    <w:div w:id="1338270557">
      <w:marLeft w:val="640"/>
      <w:marRight w:val="0"/>
      <w:marTop w:val="0"/>
      <w:marBottom w:val="0"/>
      <w:divBdr>
        <w:top w:val="none" w:sz="0" w:space="0" w:color="auto"/>
        <w:left w:val="none" w:sz="0" w:space="0" w:color="auto"/>
        <w:bottom w:val="none" w:sz="0" w:space="0" w:color="auto"/>
        <w:right w:val="none" w:sz="0" w:space="0" w:color="auto"/>
      </w:divBdr>
    </w:div>
    <w:div w:id="1338312921">
      <w:marLeft w:val="640"/>
      <w:marRight w:val="0"/>
      <w:marTop w:val="0"/>
      <w:marBottom w:val="0"/>
      <w:divBdr>
        <w:top w:val="none" w:sz="0" w:space="0" w:color="auto"/>
        <w:left w:val="none" w:sz="0" w:space="0" w:color="auto"/>
        <w:bottom w:val="none" w:sz="0" w:space="0" w:color="auto"/>
        <w:right w:val="none" w:sz="0" w:space="0" w:color="auto"/>
      </w:divBdr>
    </w:div>
    <w:div w:id="1338341826">
      <w:marLeft w:val="640"/>
      <w:marRight w:val="0"/>
      <w:marTop w:val="0"/>
      <w:marBottom w:val="0"/>
      <w:divBdr>
        <w:top w:val="none" w:sz="0" w:space="0" w:color="auto"/>
        <w:left w:val="none" w:sz="0" w:space="0" w:color="auto"/>
        <w:bottom w:val="none" w:sz="0" w:space="0" w:color="auto"/>
        <w:right w:val="none" w:sz="0" w:space="0" w:color="auto"/>
      </w:divBdr>
    </w:div>
    <w:div w:id="1338389643">
      <w:marLeft w:val="640"/>
      <w:marRight w:val="0"/>
      <w:marTop w:val="0"/>
      <w:marBottom w:val="0"/>
      <w:divBdr>
        <w:top w:val="none" w:sz="0" w:space="0" w:color="auto"/>
        <w:left w:val="none" w:sz="0" w:space="0" w:color="auto"/>
        <w:bottom w:val="none" w:sz="0" w:space="0" w:color="auto"/>
        <w:right w:val="none" w:sz="0" w:space="0" w:color="auto"/>
      </w:divBdr>
    </w:div>
    <w:div w:id="1338456335">
      <w:marLeft w:val="640"/>
      <w:marRight w:val="0"/>
      <w:marTop w:val="0"/>
      <w:marBottom w:val="0"/>
      <w:divBdr>
        <w:top w:val="none" w:sz="0" w:space="0" w:color="auto"/>
        <w:left w:val="none" w:sz="0" w:space="0" w:color="auto"/>
        <w:bottom w:val="none" w:sz="0" w:space="0" w:color="auto"/>
        <w:right w:val="none" w:sz="0" w:space="0" w:color="auto"/>
      </w:divBdr>
    </w:div>
    <w:div w:id="1338459554">
      <w:marLeft w:val="640"/>
      <w:marRight w:val="0"/>
      <w:marTop w:val="0"/>
      <w:marBottom w:val="0"/>
      <w:divBdr>
        <w:top w:val="none" w:sz="0" w:space="0" w:color="auto"/>
        <w:left w:val="none" w:sz="0" w:space="0" w:color="auto"/>
        <w:bottom w:val="none" w:sz="0" w:space="0" w:color="auto"/>
        <w:right w:val="none" w:sz="0" w:space="0" w:color="auto"/>
      </w:divBdr>
    </w:div>
    <w:div w:id="1338462221">
      <w:marLeft w:val="640"/>
      <w:marRight w:val="0"/>
      <w:marTop w:val="0"/>
      <w:marBottom w:val="0"/>
      <w:divBdr>
        <w:top w:val="none" w:sz="0" w:space="0" w:color="auto"/>
        <w:left w:val="none" w:sz="0" w:space="0" w:color="auto"/>
        <w:bottom w:val="none" w:sz="0" w:space="0" w:color="auto"/>
        <w:right w:val="none" w:sz="0" w:space="0" w:color="auto"/>
      </w:divBdr>
    </w:div>
    <w:div w:id="1338463902">
      <w:marLeft w:val="640"/>
      <w:marRight w:val="0"/>
      <w:marTop w:val="0"/>
      <w:marBottom w:val="0"/>
      <w:divBdr>
        <w:top w:val="none" w:sz="0" w:space="0" w:color="auto"/>
        <w:left w:val="none" w:sz="0" w:space="0" w:color="auto"/>
        <w:bottom w:val="none" w:sz="0" w:space="0" w:color="auto"/>
        <w:right w:val="none" w:sz="0" w:space="0" w:color="auto"/>
      </w:divBdr>
    </w:div>
    <w:div w:id="1338650002">
      <w:marLeft w:val="640"/>
      <w:marRight w:val="0"/>
      <w:marTop w:val="0"/>
      <w:marBottom w:val="0"/>
      <w:divBdr>
        <w:top w:val="none" w:sz="0" w:space="0" w:color="auto"/>
        <w:left w:val="none" w:sz="0" w:space="0" w:color="auto"/>
        <w:bottom w:val="none" w:sz="0" w:space="0" w:color="auto"/>
        <w:right w:val="none" w:sz="0" w:space="0" w:color="auto"/>
      </w:divBdr>
    </w:div>
    <w:div w:id="1338655189">
      <w:marLeft w:val="640"/>
      <w:marRight w:val="0"/>
      <w:marTop w:val="0"/>
      <w:marBottom w:val="0"/>
      <w:divBdr>
        <w:top w:val="none" w:sz="0" w:space="0" w:color="auto"/>
        <w:left w:val="none" w:sz="0" w:space="0" w:color="auto"/>
        <w:bottom w:val="none" w:sz="0" w:space="0" w:color="auto"/>
        <w:right w:val="none" w:sz="0" w:space="0" w:color="auto"/>
      </w:divBdr>
    </w:div>
    <w:div w:id="1338726262">
      <w:marLeft w:val="640"/>
      <w:marRight w:val="0"/>
      <w:marTop w:val="0"/>
      <w:marBottom w:val="0"/>
      <w:divBdr>
        <w:top w:val="none" w:sz="0" w:space="0" w:color="auto"/>
        <w:left w:val="none" w:sz="0" w:space="0" w:color="auto"/>
        <w:bottom w:val="none" w:sz="0" w:space="0" w:color="auto"/>
        <w:right w:val="none" w:sz="0" w:space="0" w:color="auto"/>
      </w:divBdr>
    </w:div>
    <w:div w:id="1338731355">
      <w:marLeft w:val="640"/>
      <w:marRight w:val="0"/>
      <w:marTop w:val="0"/>
      <w:marBottom w:val="0"/>
      <w:divBdr>
        <w:top w:val="none" w:sz="0" w:space="0" w:color="auto"/>
        <w:left w:val="none" w:sz="0" w:space="0" w:color="auto"/>
        <w:bottom w:val="none" w:sz="0" w:space="0" w:color="auto"/>
        <w:right w:val="none" w:sz="0" w:space="0" w:color="auto"/>
      </w:divBdr>
    </w:div>
    <w:div w:id="1338733177">
      <w:marLeft w:val="640"/>
      <w:marRight w:val="0"/>
      <w:marTop w:val="0"/>
      <w:marBottom w:val="0"/>
      <w:divBdr>
        <w:top w:val="none" w:sz="0" w:space="0" w:color="auto"/>
        <w:left w:val="none" w:sz="0" w:space="0" w:color="auto"/>
        <w:bottom w:val="none" w:sz="0" w:space="0" w:color="auto"/>
        <w:right w:val="none" w:sz="0" w:space="0" w:color="auto"/>
      </w:divBdr>
    </w:div>
    <w:div w:id="1338770934">
      <w:marLeft w:val="640"/>
      <w:marRight w:val="0"/>
      <w:marTop w:val="0"/>
      <w:marBottom w:val="0"/>
      <w:divBdr>
        <w:top w:val="none" w:sz="0" w:space="0" w:color="auto"/>
        <w:left w:val="none" w:sz="0" w:space="0" w:color="auto"/>
        <w:bottom w:val="none" w:sz="0" w:space="0" w:color="auto"/>
        <w:right w:val="none" w:sz="0" w:space="0" w:color="auto"/>
      </w:divBdr>
    </w:div>
    <w:div w:id="1338773923">
      <w:marLeft w:val="640"/>
      <w:marRight w:val="0"/>
      <w:marTop w:val="0"/>
      <w:marBottom w:val="0"/>
      <w:divBdr>
        <w:top w:val="none" w:sz="0" w:space="0" w:color="auto"/>
        <w:left w:val="none" w:sz="0" w:space="0" w:color="auto"/>
        <w:bottom w:val="none" w:sz="0" w:space="0" w:color="auto"/>
        <w:right w:val="none" w:sz="0" w:space="0" w:color="auto"/>
      </w:divBdr>
    </w:div>
    <w:div w:id="1338775830">
      <w:marLeft w:val="640"/>
      <w:marRight w:val="0"/>
      <w:marTop w:val="0"/>
      <w:marBottom w:val="0"/>
      <w:divBdr>
        <w:top w:val="none" w:sz="0" w:space="0" w:color="auto"/>
        <w:left w:val="none" w:sz="0" w:space="0" w:color="auto"/>
        <w:bottom w:val="none" w:sz="0" w:space="0" w:color="auto"/>
        <w:right w:val="none" w:sz="0" w:space="0" w:color="auto"/>
      </w:divBdr>
    </w:div>
    <w:div w:id="1338800409">
      <w:marLeft w:val="640"/>
      <w:marRight w:val="0"/>
      <w:marTop w:val="0"/>
      <w:marBottom w:val="0"/>
      <w:divBdr>
        <w:top w:val="none" w:sz="0" w:space="0" w:color="auto"/>
        <w:left w:val="none" w:sz="0" w:space="0" w:color="auto"/>
        <w:bottom w:val="none" w:sz="0" w:space="0" w:color="auto"/>
        <w:right w:val="none" w:sz="0" w:space="0" w:color="auto"/>
      </w:divBdr>
    </w:div>
    <w:div w:id="1338852172">
      <w:marLeft w:val="640"/>
      <w:marRight w:val="0"/>
      <w:marTop w:val="0"/>
      <w:marBottom w:val="0"/>
      <w:divBdr>
        <w:top w:val="none" w:sz="0" w:space="0" w:color="auto"/>
        <w:left w:val="none" w:sz="0" w:space="0" w:color="auto"/>
        <w:bottom w:val="none" w:sz="0" w:space="0" w:color="auto"/>
        <w:right w:val="none" w:sz="0" w:space="0" w:color="auto"/>
      </w:divBdr>
    </w:div>
    <w:div w:id="1338927197">
      <w:marLeft w:val="640"/>
      <w:marRight w:val="0"/>
      <w:marTop w:val="0"/>
      <w:marBottom w:val="0"/>
      <w:divBdr>
        <w:top w:val="none" w:sz="0" w:space="0" w:color="auto"/>
        <w:left w:val="none" w:sz="0" w:space="0" w:color="auto"/>
        <w:bottom w:val="none" w:sz="0" w:space="0" w:color="auto"/>
        <w:right w:val="none" w:sz="0" w:space="0" w:color="auto"/>
      </w:divBdr>
    </w:div>
    <w:div w:id="1338966480">
      <w:marLeft w:val="640"/>
      <w:marRight w:val="0"/>
      <w:marTop w:val="0"/>
      <w:marBottom w:val="0"/>
      <w:divBdr>
        <w:top w:val="none" w:sz="0" w:space="0" w:color="auto"/>
        <w:left w:val="none" w:sz="0" w:space="0" w:color="auto"/>
        <w:bottom w:val="none" w:sz="0" w:space="0" w:color="auto"/>
        <w:right w:val="none" w:sz="0" w:space="0" w:color="auto"/>
      </w:divBdr>
    </w:div>
    <w:div w:id="1339036193">
      <w:marLeft w:val="640"/>
      <w:marRight w:val="0"/>
      <w:marTop w:val="0"/>
      <w:marBottom w:val="0"/>
      <w:divBdr>
        <w:top w:val="none" w:sz="0" w:space="0" w:color="auto"/>
        <w:left w:val="none" w:sz="0" w:space="0" w:color="auto"/>
        <w:bottom w:val="none" w:sz="0" w:space="0" w:color="auto"/>
        <w:right w:val="none" w:sz="0" w:space="0" w:color="auto"/>
      </w:divBdr>
    </w:div>
    <w:div w:id="1339038029">
      <w:marLeft w:val="640"/>
      <w:marRight w:val="0"/>
      <w:marTop w:val="0"/>
      <w:marBottom w:val="0"/>
      <w:divBdr>
        <w:top w:val="none" w:sz="0" w:space="0" w:color="auto"/>
        <w:left w:val="none" w:sz="0" w:space="0" w:color="auto"/>
        <w:bottom w:val="none" w:sz="0" w:space="0" w:color="auto"/>
        <w:right w:val="none" w:sz="0" w:space="0" w:color="auto"/>
      </w:divBdr>
    </w:div>
    <w:div w:id="1339039454">
      <w:marLeft w:val="640"/>
      <w:marRight w:val="0"/>
      <w:marTop w:val="0"/>
      <w:marBottom w:val="0"/>
      <w:divBdr>
        <w:top w:val="none" w:sz="0" w:space="0" w:color="auto"/>
        <w:left w:val="none" w:sz="0" w:space="0" w:color="auto"/>
        <w:bottom w:val="none" w:sz="0" w:space="0" w:color="auto"/>
        <w:right w:val="none" w:sz="0" w:space="0" w:color="auto"/>
      </w:divBdr>
    </w:div>
    <w:div w:id="1339116672">
      <w:marLeft w:val="640"/>
      <w:marRight w:val="0"/>
      <w:marTop w:val="0"/>
      <w:marBottom w:val="0"/>
      <w:divBdr>
        <w:top w:val="none" w:sz="0" w:space="0" w:color="auto"/>
        <w:left w:val="none" w:sz="0" w:space="0" w:color="auto"/>
        <w:bottom w:val="none" w:sz="0" w:space="0" w:color="auto"/>
        <w:right w:val="none" w:sz="0" w:space="0" w:color="auto"/>
      </w:divBdr>
    </w:div>
    <w:div w:id="1339191402">
      <w:marLeft w:val="640"/>
      <w:marRight w:val="0"/>
      <w:marTop w:val="0"/>
      <w:marBottom w:val="0"/>
      <w:divBdr>
        <w:top w:val="none" w:sz="0" w:space="0" w:color="auto"/>
        <w:left w:val="none" w:sz="0" w:space="0" w:color="auto"/>
        <w:bottom w:val="none" w:sz="0" w:space="0" w:color="auto"/>
        <w:right w:val="none" w:sz="0" w:space="0" w:color="auto"/>
      </w:divBdr>
    </w:div>
    <w:div w:id="1339230684">
      <w:marLeft w:val="640"/>
      <w:marRight w:val="0"/>
      <w:marTop w:val="0"/>
      <w:marBottom w:val="0"/>
      <w:divBdr>
        <w:top w:val="none" w:sz="0" w:space="0" w:color="auto"/>
        <w:left w:val="none" w:sz="0" w:space="0" w:color="auto"/>
        <w:bottom w:val="none" w:sz="0" w:space="0" w:color="auto"/>
        <w:right w:val="none" w:sz="0" w:space="0" w:color="auto"/>
      </w:divBdr>
    </w:div>
    <w:div w:id="1339231122">
      <w:marLeft w:val="640"/>
      <w:marRight w:val="0"/>
      <w:marTop w:val="0"/>
      <w:marBottom w:val="0"/>
      <w:divBdr>
        <w:top w:val="none" w:sz="0" w:space="0" w:color="auto"/>
        <w:left w:val="none" w:sz="0" w:space="0" w:color="auto"/>
        <w:bottom w:val="none" w:sz="0" w:space="0" w:color="auto"/>
        <w:right w:val="none" w:sz="0" w:space="0" w:color="auto"/>
      </w:divBdr>
    </w:div>
    <w:div w:id="1339232298">
      <w:marLeft w:val="640"/>
      <w:marRight w:val="0"/>
      <w:marTop w:val="0"/>
      <w:marBottom w:val="0"/>
      <w:divBdr>
        <w:top w:val="none" w:sz="0" w:space="0" w:color="auto"/>
        <w:left w:val="none" w:sz="0" w:space="0" w:color="auto"/>
        <w:bottom w:val="none" w:sz="0" w:space="0" w:color="auto"/>
        <w:right w:val="none" w:sz="0" w:space="0" w:color="auto"/>
      </w:divBdr>
    </w:div>
    <w:div w:id="1339234350">
      <w:marLeft w:val="640"/>
      <w:marRight w:val="0"/>
      <w:marTop w:val="0"/>
      <w:marBottom w:val="0"/>
      <w:divBdr>
        <w:top w:val="none" w:sz="0" w:space="0" w:color="auto"/>
        <w:left w:val="none" w:sz="0" w:space="0" w:color="auto"/>
        <w:bottom w:val="none" w:sz="0" w:space="0" w:color="auto"/>
        <w:right w:val="none" w:sz="0" w:space="0" w:color="auto"/>
      </w:divBdr>
    </w:div>
    <w:div w:id="1339234702">
      <w:marLeft w:val="640"/>
      <w:marRight w:val="0"/>
      <w:marTop w:val="0"/>
      <w:marBottom w:val="0"/>
      <w:divBdr>
        <w:top w:val="none" w:sz="0" w:space="0" w:color="auto"/>
        <w:left w:val="none" w:sz="0" w:space="0" w:color="auto"/>
        <w:bottom w:val="none" w:sz="0" w:space="0" w:color="auto"/>
        <w:right w:val="none" w:sz="0" w:space="0" w:color="auto"/>
      </w:divBdr>
    </w:div>
    <w:div w:id="1339236065">
      <w:marLeft w:val="640"/>
      <w:marRight w:val="0"/>
      <w:marTop w:val="0"/>
      <w:marBottom w:val="0"/>
      <w:divBdr>
        <w:top w:val="none" w:sz="0" w:space="0" w:color="auto"/>
        <w:left w:val="none" w:sz="0" w:space="0" w:color="auto"/>
        <w:bottom w:val="none" w:sz="0" w:space="0" w:color="auto"/>
        <w:right w:val="none" w:sz="0" w:space="0" w:color="auto"/>
      </w:divBdr>
    </w:div>
    <w:div w:id="1339425357">
      <w:marLeft w:val="640"/>
      <w:marRight w:val="0"/>
      <w:marTop w:val="0"/>
      <w:marBottom w:val="0"/>
      <w:divBdr>
        <w:top w:val="none" w:sz="0" w:space="0" w:color="auto"/>
        <w:left w:val="none" w:sz="0" w:space="0" w:color="auto"/>
        <w:bottom w:val="none" w:sz="0" w:space="0" w:color="auto"/>
        <w:right w:val="none" w:sz="0" w:space="0" w:color="auto"/>
      </w:divBdr>
    </w:div>
    <w:div w:id="1339429885">
      <w:marLeft w:val="640"/>
      <w:marRight w:val="0"/>
      <w:marTop w:val="0"/>
      <w:marBottom w:val="0"/>
      <w:divBdr>
        <w:top w:val="none" w:sz="0" w:space="0" w:color="auto"/>
        <w:left w:val="none" w:sz="0" w:space="0" w:color="auto"/>
        <w:bottom w:val="none" w:sz="0" w:space="0" w:color="auto"/>
        <w:right w:val="none" w:sz="0" w:space="0" w:color="auto"/>
      </w:divBdr>
    </w:div>
    <w:div w:id="1339432271">
      <w:marLeft w:val="640"/>
      <w:marRight w:val="0"/>
      <w:marTop w:val="0"/>
      <w:marBottom w:val="0"/>
      <w:divBdr>
        <w:top w:val="none" w:sz="0" w:space="0" w:color="auto"/>
        <w:left w:val="none" w:sz="0" w:space="0" w:color="auto"/>
        <w:bottom w:val="none" w:sz="0" w:space="0" w:color="auto"/>
        <w:right w:val="none" w:sz="0" w:space="0" w:color="auto"/>
      </w:divBdr>
    </w:div>
    <w:div w:id="1339573935">
      <w:marLeft w:val="640"/>
      <w:marRight w:val="0"/>
      <w:marTop w:val="0"/>
      <w:marBottom w:val="0"/>
      <w:divBdr>
        <w:top w:val="none" w:sz="0" w:space="0" w:color="auto"/>
        <w:left w:val="none" w:sz="0" w:space="0" w:color="auto"/>
        <w:bottom w:val="none" w:sz="0" w:space="0" w:color="auto"/>
        <w:right w:val="none" w:sz="0" w:space="0" w:color="auto"/>
      </w:divBdr>
    </w:div>
    <w:div w:id="1339577245">
      <w:marLeft w:val="640"/>
      <w:marRight w:val="0"/>
      <w:marTop w:val="0"/>
      <w:marBottom w:val="0"/>
      <w:divBdr>
        <w:top w:val="none" w:sz="0" w:space="0" w:color="auto"/>
        <w:left w:val="none" w:sz="0" w:space="0" w:color="auto"/>
        <w:bottom w:val="none" w:sz="0" w:space="0" w:color="auto"/>
        <w:right w:val="none" w:sz="0" w:space="0" w:color="auto"/>
      </w:divBdr>
    </w:div>
    <w:div w:id="1339622462">
      <w:marLeft w:val="640"/>
      <w:marRight w:val="0"/>
      <w:marTop w:val="0"/>
      <w:marBottom w:val="0"/>
      <w:divBdr>
        <w:top w:val="none" w:sz="0" w:space="0" w:color="auto"/>
        <w:left w:val="none" w:sz="0" w:space="0" w:color="auto"/>
        <w:bottom w:val="none" w:sz="0" w:space="0" w:color="auto"/>
        <w:right w:val="none" w:sz="0" w:space="0" w:color="auto"/>
      </w:divBdr>
    </w:div>
    <w:div w:id="1339624619">
      <w:marLeft w:val="640"/>
      <w:marRight w:val="0"/>
      <w:marTop w:val="0"/>
      <w:marBottom w:val="0"/>
      <w:divBdr>
        <w:top w:val="none" w:sz="0" w:space="0" w:color="auto"/>
        <w:left w:val="none" w:sz="0" w:space="0" w:color="auto"/>
        <w:bottom w:val="none" w:sz="0" w:space="0" w:color="auto"/>
        <w:right w:val="none" w:sz="0" w:space="0" w:color="auto"/>
      </w:divBdr>
    </w:div>
    <w:div w:id="1339693983">
      <w:marLeft w:val="640"/>
      <w:marRight w:val="0"/>
      <w:marTop w:val="0"/>
      <w:marBottom w:val="0"/>
      <w:divBdr>
        <w:top w:val="none" w:sz="0" w:space="0" w:color="auto"/>
        <w:left w:val="none" w:sz="0" w:space="0" w:color="auto"/>
        <w:bottom w:val="none" w:sz="0" w:space="0" w:color="auto"/>
        <w:right w:val="none" w:sz="0" w:space="0" w:color="auto"/>
      </w:divBdr>
    </w:div>
    <w:div w:id="1339767981">
      <w:marLeft w:val="640"/>
      <w:marRight w:val="0"/>
      <w:marTop w:val="0"/>
      <w:marBottom w:val="0"/>
      <w:divBdr>
        <w:top w:val="none" w:sz="0" w:space="0" w:color="auto"/>
        <w:left w:val="none" w:sz="0" w:space="0" w:color="auto"/>
        <w:bottom w:val="none" w:sz="0" w:space="0" w:color="auto"/>
        <w:right w:val="none" w:sz="0" w:space="0" w:color="auto"/>
      </w:divBdr>
    </w:div>
    <w:div w:id="1339775260">
      <w:marLeft w:val="640"/>
      <w:marRight w:val="0"/>
      <w:marTop w:val="0"/>
      <w:marBottom w:val="0"/>
      <w:divBdr>
        <w:top w:val="none" w:sz="0" w:space="0" w:color="auto"/>
        <w:left w:val="none" w:sz="0" w:space="0" w:color="auto"/>
        <w:bottom w:val="none" w:sz="0" w:space="0" w:color="auto"/>
        <w:right w:val="none" w:sz="0" w:space="0" w:color="auto"/>
      </w:divBdr>
    </w:div>
    <w:div w:id="1339887144">
      <w:marLeft w:val="640"/>
      <w:marRight w:val="0"/>
      <w:marTop w:val="0"/>
      <w:marBottom w:val="0"/>
      <w:divBdr>
        <w:top w:val="none" w:sz="0" w:space="0" w:color="auto"/>
        <w:left w:val="none" w:sz="0" w:space="0" w:color="auto"/>
        <w:bottom w:val="none" w:sz="0" w:space="0" w:color="auto"/>
        <w:right w:val="none" w:sz="0" w:space="0" w:color="auto"/>
      </w:divBdr>
    </w:div>
    <w:div w:id="1339888082">
      <w:marLeft w:val="640"/>
      <w:marRight w:val="0"/>
      <w:marTop w:val="0"/>
      <w:marBottom w:val="0"/>
      <w:divBdr>
        <w:top w:val="none" w:sz="0" w:space="0" w:color="auto"/>
        <w:left w:val="none" w:sz="0" w:space="0" w:color="auto"/>
        <w:bottom w:val="none" w:sz="0" w:space="0" w:color="auto"/>
        <w:right w:val="none" w:sz="0" w:space="0" w:color="auto"/>
      </w:divBdr>
    </w:div>
    <w:div w:id="1339892970">
      <w:marLeft w:val="640"/>
      <w:marRight w:val="0"/>
      <w:marTop w:val="0"/>
      <w:marBottom w:val="0"/>
      <w:divBdr>
        <w:top w:val="none" w:sz="0" w:space="0" w:color="auto"/>
        <w:left w:val="none" w:sz="0" w:space="0" w:color="auto"/>
        <w:bottom w:val="none" w:sz="0" w:space="0" w:color="auto"/>
        <w:right w:val="none" w:sz="0" w:space="0" w:color="auto"/>
      </w:divBdr>
    </w:div>
    <w:div w:id="1340041474">
      <w:marLeft w:val="640"/>
      <w:marRight w:val="0"/>
      <w:marTop w:val="0"/>
      <w:marBottom w:val="0"/>
      <w:divBdr>
        <w:top w:val="none" w:sz="0" w:space="0" w:color="auto"/>
        <w:left w:val="none" w:sz="0" w:space="0" w:color="auto"/>
        <w:bottom w:val="none" w:sz="0" w:space="0" w:color="auto"/>
        <w:right w:val="none" w:sz="0" w:space="0" w:color="auto"/>
      </w:divBdr>
    </w:div>
    <w:div w:id="1340158702">
      <w:marLeft w:val="640"/>
      <w:marRight w:val="0"/>
      <w:marTop w:val="0"/>
      <w:marBottom w:val="0"/>
      <w:divBdr>
        <w:top w:val="none" w:sz="0" w:space="0" w:color="auto"/>
        <w:left w:val="none" w:sz="0" w:space="0" w:color="auto"/>
        <w:bottom w:val="none" w:sz="0" w:space="0" w:color="auto"/>
        <w:right w:val="none" w:sz="0" w:space="0" w:color="auto"/>
      </w:divBdr>
    </w:div>
    <w:div w:id="1340236096">
      <w:marLeft w:val="640"/>
      <w:marRight w:val="0"/>
      <w:marTop w:val="0"/>
      <w:marBottom w:val="0"/>
      <w:divBdr>
        <w:top w:val="none" w:sz="0" w:space="0" w:color="auto"/>
        <w:left w:val="none" w:sz="0" w:space="0" w:color="auto"/>
        <w:bottom w:val="none" w:sz="0" w:space="0" w:color="auto"/>
        <w:right w:val="none" w:sz="0" w:space="0" w:color="auto"/>
      </w:divBdr>
    </w:div>
    <w:div w:id="1340304985">
      <w:marLeft w:val="640"/>
      <w:marRight w:val="0"/>
      <w:marTop w:val="0"/>
      <w:marBottom w:val="0"/>
      <w:divBdr>
        <w:top w:val="none" w:sz="0" w:space="0" w:color="auto"/>
        <w:left w:val="none" w:sz="0" w:space="0" w:color="auto"/>
        <w:bottom w:val="none" w:sz="0" w:space="0" w:color="auto"/>
        <w:right w:val="none" w:sz="0" w:space="0" w:color="auto"/>
      </w:divBdr>
    </w:div>
    <w:div w:id="1340349640">
      <w:marLeft w:val="640"/>
      <w:marRight w:val="0"/>
      <w:marTop w:val="0"/>
      <w:marBottom w:val="0"/>
      <w:divBdr>
        <w:top w:val="none" w:sz="0" w:space="0" w:color="auto"/>
        <w:left w:val="none" w:sz="0" w:space="0" w:color="auto"/>
        <w:bottom w:val="none" w:sz="0" w:space="0" w:color="auto"/>
        <w:right w:val="none" w:sz="0" w:space="0" w:color="auto"/>
      </w:divBdr>
    </w:div>
    <w:div w:id="1340352632">
      <w:marLeft w:val="640"/>
      <w:marRight w:val="0"/>
      <w:marTop w:val="0"/>
      <w:marBottom w:val="0"/>
      <w:divBdr>
        <w:top w:val="none" w:sz="0" w:space="0" w:color="auto"/>
        <w:left w:val="none" w:sz="0" w:space="0" w:color="auto"/>
        <w:bottom w:val="none" w:sz="0" w:space="0" w:color="auto"/>
        <w:right w:val="none" w:sz="0" w:space="0" w:color="auto"/>
      </w:divBdr>
    </w:div>
    <w:div w:id="1340354840">
      <w:marLeft w:val="640"/>
      <w:marRight w:val="0"/>
      <w:marTop w:val="0"/>
      <w:marBottom w:val="0"/>
      <w:divBdr>
        <w:top w:val="none" w:sz="0" w:space="0" w:color="auto"/>
        <w:left w:val="none" w:sz="0" w:space="0" w:color="auto"/>
        <w:bottom w:val="none" w:sz="0" w:space="0" w:color="auto"/>
        <w:right w:val="none" w:sz="0" w:space="0" w:color="auto"/>
      </w:divBdr>
    </w:div>
    <w:div w:id="1340473596">
      <w:marLeft w:val="640"/>
      <w:marRight w:val="0"/>
      <w:marTop w:val="0"/>
      <w:marBottom w:val="0"/>
      <w:divBdr>
        <w:top w:val="none" w:sz="0" w:space="0" w:color="auto"/>
        <w:left w:val="none" w:sz="0" w:space="0" w:color="auto"/>
        <w:bottom w:val="none" w:sz="0" w:space="0" w:color="auto"/>
        <w:right w:val="none" w:sz="0" w:space="0" w:color="auto"/>
      </w:divBdr>
    </w:div>
    <w:div w:id="1340503490">
      <w:marLeft w:val="640"/>
      <w:marRight w:val="0"/>
      <w:marTop w:val="0"/>
      <w:marBottom w:val="0"/>
      <w:divBdr>
        <w:top w:val="none" w:sz="0" w:space="0" w:color="auto"/>
        <w:left w:val="none" w:sz="0" w:space="0" w:color="auto"/>
        <w:bottom w:val="none" w:sz="0" w:space="0" w:color="auto"/>
        <w:right w:val="none" w:sz="0" w:space="0" w:color="auto"/>
      </w:divBdr>
    </w:div>
    <w:div w:id="1340505147">
      <w:marLeft w:val="640"/>
      <w:marRight w:val="0"/>
      <w:marTop w:val="0"/>
      <w:marBottom w:val="0"/>
      <w:divBdr>
        <w:top w:val="none" w:sz="0" w:space="0" w:color="auto"/>
        <w:left w:val="none" w:sz="0" w:space="0" w:color="auto"/>
        <w:bottom w:val="none" w:sz="0" w:space="0" w:color="auto"/>
        <w:right w:val="none" w:sz="0" w:space="0" w:color="auto"/>
      </w:divBdr>
    </w:div>
    <w:div w:id="1340622625">
      <w:marLeft w:val="640"/>
      <w:marRight w:val="0"/>
      <w:marTop w:val="0"/>
      <w:marBottom w:val="0"/>
      <w:divBdr>
        <w:top w:val="none" w:sz="0" w:space="0" w:color="auto"/>
        <w:left w:val="none" w:sz="0" w:space="0" w:color="auto"/>
        <w:bottom w:val="none" w:sz="0" w:space="0" w:color="auto"/>
        <w:right w:val="none" w:sz="0" w:space="0" w:color="auto"/>
      </w:divBdr>
    </w:div>
    <w:div w:id="1340737218">
      <w:marLeft w:val="640"/>
      <w:marRight w:val="0"/>
      <w:marTop w:val="0"/>
      <w:marBottom w:val="0"/>
      <w:divBdr>
        <w:top w:val="none" w:sz="0" w:space="0" w:color="auto"/>
        <w:left w:val="none" w:sz="0" w:space="0" w:color="auto"/>
        <w:bottom w:val="none" w:sz="0" w:space="0" w:color="auto"/>
        <w:right w:val="none" w:sz="0" w:space="0" w:color="auto"/>
      </w:divBdr>
    </w:div>
    <w:div w:id="1340809292">
      <w:marLeft w:val="640"/>
      <w:marRight w:val="0"/>
      <w:marTop w:val="0"/>
      <w:marBottom w:val="0"/>
      <w:divBdr>
        <w:top w:val="none" w:sz="0" w:space="0" w:color="auto"/>
        <w:left w:val="none" w:sz="0" w:space="0" w:color="auto"/>
        <w:bottom w:val="none" w:sz="0" w:space="0" w:color="auto"/>
        <w:right w:val="none" w:sz="0" w:space="0" w:color="auto"/>
      </w:divBdr>
    </w:div>
    <w:div w:id="1340809889">
      <w:marLeft w:val="640"/>
      <w:marRight w:val="0"/>
      <w:marTop w:val="0"/>
      <w:marBottom w:val="0"/>
      <w:divBdr>
        <w:top w:val="none" w:sz="0" w:space="0" w:color="auto"/>
        <w:left w:val="none" w:sz="0" w:space="0" w:color="auto"/>
        <w:bottom w:val="none" w:sz="0" w:space="0" w:color="auto"/>
        <w:right w:val="none" w:sz="0" w:space="0" w:color="auto"/>
      </w:divBdr>
    </w:div>
    <w:div w:id="1340810659">
      <w:marLeft w:val="640"/>
      <w:marRight w:val="0"/>
      <w:marTop w:val="0"/>
      <w:marBottom w:val="0"/>
      <w:divBdr>
        <w:top w:val="none" w:sz="0" w:space="0" w:color="auto"/>
        <w:left w:val="none" w:sz="0" w:space="0" w:color="auto"/>
        <w:bottom w:val="none" w:sz="0" w:space="0" w:color="auto"/>
        <w:right w:val="none" w:sz="0" w:space="0" w:color="auto"/>
      </w:divBdr>
    </w:div>
    <w:div w:id="1340811336">
      <w:marLeft w:val="640"/>
      <w:marRight w:val="0"/>
      <w:marTop w:val="0"/>
      <w:marBottom w:val="0"/>
      <w:divBdr>
        <w:top w:val="none" w:sz="0" w:space="0" w:color="auto"/>
        <w:left w:val="none" w:sz="0" w:space="0" w:color="auto"/>
        <w:bottom w:val="none" w:sz="0" w:space="0" w:color="auto"/>
        <w:right w:val="none" w:sz="0" w:space="0" w:color="auto"/>
      </w:divBdr>
    </w:div>
    <w:div w:id="1340814434">
      <w:marLeft w:val="640"/>
      <w:marRight w:val="0"/>
      <w:marTop w:val="0"/>
      <w:marBottom w:val="0"/>
      <w:divBdr>
        <w:top w:val="none" w:sz="0" w:space="0" w:color="auto"/>
        <w:left w:val="none" w:sz="0" w:space="0" w:color="auto"/>
        <w:bottom w:val="none" w:sz="0" w:space="0" w:color="auto"/>
        <w:right w:val="none" w:sz="0" w:space="0" w:color="auto"/>
      </w:divBdr>
    </w:div>
    <w:div w:id="1340815012">
      <w:marLeft w:val="640"/>
      <w:marRight w:val="0"/>
      <w:marTop w:val="0"/>
      <w:marBottom w:val="0"/>
      <w:divBdr>
        <w:top w:val="none" w:sz="0" w:space="0" w:color="auto"/>
        <w:left w:val="none" w:sz="0" w:space="0" w:color="auto"/>
        <w:bottom w:val="none" w:sz="0" w:space="0" w:color="auto"/>
        <w:right w:val="none" w:sz="0" w:space="0" w:color="auto"/>
      </w:divBdr>
    </w:div>
    <w:div w:id="1340817170">
      <w:marLeft w:val="640"/>
      <w:marRight w:val="0"/>
      <w:marTop w:val="0"/>
      <w:marBottom w:val="0"/>
      <w:divBdr>
        <w:top w:val="none" w:sz="0" w:space="0" w:color="auto"/>
        <w:left w:val="none" w:sz="0" w:space="0" w:color="auto"/>
        <w:bottom w:val="none" w:sz="0" w:space="0" w:color="auto"/>
        <w:right w:val="none" w:sz="0" w:space="0" w:color="auto"/>
      </w:divBdr>
    </w:div>
    <w:div w:id="1340885237">
      <w:marLeft w:val="640"/>
      <w:marRight w:val="0"/>
      <w:marTop w:val="0"/>
      <w:marBottom w:val="0"/>
      <w:divBdr>
        <w:top w:val="none" w:sz="0" w:space="0" w:color="auto"/>
        <w:left w:val="none" w:sz="0" w:space="0" w:color="auto"/>
        <w:bottom w:val="none" w:sz="0" w:space="0" w:color="auto"/>
        <w:right w:val="none" w:sz="0" w:space="0" w:color="auto"/>
      </w:divBdr>
    </w:div>
    <w:div w:id="1340886566">
      <w:marLeft w:val="640"/>
      <w:marRight w:val="0"/>
      <w:marTop w:val="0"/>
      <w:marBottom w:val="0"/>
      <w:divBdr>
        <w:top w:val="none" w:sz="0" w:space="0" w:color="auto"/>
        <w:left w:val="none" w:sz="0" w:space="0" w:color="auto"/>
        <w:bottom w:val="none" w:sz="0" w:space="0" w:color="auto"/>
        <w:right w:val="none" w:sz="0" w:space="0" w:color="auto"/>
      </w:divBdr>
    </w:div>
    <w:div w:id="1340887849">
      <w:marLeft w:val="640"/>
      <w:marRight w:val="0"/>
      <w:marTop w:val="0"/>
      <w:marBottom w:val="0"/>
      <w:divBdr>
        <w:top w:val="none" w:sz="0" w:space="0" w:color="auto"/>
        <w:left w:val="none" w:sz="0" w:space="0" w:color="auto"/>
        <w:bottom w:val="none" w:sz="0" w:space="0" w:color="auto"/>
        <w:right w:val="none" w:sz="0" w:space="0" w:color="auto"/>
      </w:divBdr>
    </w:div>
    <w:div w:id="1340890865">
      <w:marLeft w:val="640"/>
      <w:marRight w:val="0"/>
      <w:marTop w:val="0"/>
      <w:marBottom w:val="0"/>
      <w:divBdr>
        <w:top w:val="none" w:sz="0" w:space="0" w:color="auto"/>
        <w:left w:val="none" w:sz="0" w:space="0" w:color="auto"/>
        <w:bottom w:val="none" w:sz="0" w:space="0" w:color="auto"/>
        <w:right w:val="none" w:sz="0" w:space="0" w:color="auto"/>
      </w:divBdr>
    </w:div>
    <w:div w:id="1341005680">
      <w:marLeft w:val="640"/>
      <w:marRight w:val="0"/>
      <w:marTop w:val="0"/>
      <w:marBottom w:val="0"/>
      <w:divBdr>
        <w:top w:val="none" w:sz="0" w:space="0" w:color="auto"/>
        <w:left w:val="none" w:sz="0" w:space="0" w:color="auto"/>
        <w:bottom w:val="none" w:sz="0" w:space="0" w:color="auto"/>
        <w:right w:val="none" w:sz="0" w:space="0" w:color="auto"/>
      </w:divBdr>
    </w:div>
    <w:div w:id="1341077799">
      <w:marLeft w:val="640"/>
      <w:marRight w:val="0"/>
      <w:marTop w:val="0"/>
      <w:marBottom w:val="0"/>
      <w:divBdr>
        <w:top w:val="none" w:sz="0" w:space="0" w:color="auto"/>
        <w:left w:val="none" w:sz="0" w:space="0" w:color="auto"/>
        <w:bottom w:val="none" w:sz="0" w:space="0" w:color="auto"/>
        <w:right w:val="none" w:sz="0" w:space="0" w:color="auto"/>
      </w:divBdr>
    </w:div>
    <w:div w:id="1341082822">
      <w:marLeft w:val="640"/>
      <w:marRight w:val="0"/>
      <w:marTop w:val="0"/>
      <w:marBottom w:val="0"/>
      <w:divBdr>
        <w:top w:val="none" w:sz="0" w:space="0" w:color="auto"/>
        <w:left w:val="none" w:sz="0" w:space="0" w:color="auto"/>
        <w:bottom w:val="none" w:sz="0" w:space="0" w:color="auto"/>
        <w:right w:val="none" w:sz="0" w:space="0" w:color="auto"/>
      </w:divBdr>
    </w:div>
    <w:div w:id="1341154718">
      <w:marLeft w:val="640"/>
      <w:marRight w:val="0"/>
      <w:marTop w:val="0"/>
      <w:marBottom w:val="0"/>
      <w:divBdr>
        <w:top w:val="none" w:sz="0" w:space="0" w:color="auto"/>
        <w:left w:val="none" w:sz="0" w:space="0" w:color="auto"/>
        <w:bottom w:val="none" w:sz="0" w:space="0" w:color="auto"/>
        <w:right w:val="none" w:sz="0" w:space="0" w:color="auto"/>
      </w:divBdr>
    </w:div>
    <w:div w:id="1341158913">
      <w:marLeft w:val="640"/>
      <w:marRight w:val="0"/>
      <w:marTop w:val="0"/>
      <w:marBottom w:val="0"/>
      <w:divBdr>
        <w:top w:val="none" w:sz="0" w:space="0" w:color="auto"/>
        <w:left w:val="none" w:sz="0" w:space="0" w:color="auto"/>
        <w:bottom w:val="none" w:sz="0" w:space="0" w:color="auto"/>
        <w:right w:val="none" w:sz="0" w:space="0" w:color="auto"/>
      </w:divBdr>
    </w:div>
    <w:div w:id="1341199645">
      <w:marLeft w:val="640"/>
      <w:marRight w:val="0"/>
      <w:marTop w:val="0"/>
      <w:marBottom w:val="0"/>
      <w:divBdr>
        <w:top w:val="none" w:sz="0" w:space="0" w:color="auto"/>
        <w:left w:val="none" w:sz="0" w:space="0" w:color="auto"/>
        <w:bottom w:val="none" w:sz="0" w:space="0" w:color="auto"/>
        <w:right w:val="none" w:sz="0" w:space="0" w:color="auto"/>
      </w:divBdr>
    </w:div>
    <w:div w:id="1341202848">
      <w:marLeft w:val="640"/>
      <w:marRight w:val="0"/>
      <w:marTop w:val="0"/>
      <w:marBottom w:val="0"/>
      <w:divBdr>
        <w:top w:val="none" w:sz="0" w:space="0" w:color="auto"/>
        <w:left w:val="none" w:sz="0" w:space="0" w:color="auto"/>
        <w:bottom w:val="none" w:sz="0" w:space="0" w:color="auto"/>
        <w:right w:val="none" w:sz="0" w:space="0" w:color="auto"/>
      </w:divBdr>
    </w:div>
    <w:div w:id="1341271716">
      <w:marLeft w:val="640"/>
      <w:marRight w:val="0"/>
      <w:marTop w:val="0"/>
      <w:marBottom w:val="0"/>
      <w:divBdr>
        <w:top w:val="none" w:sz="0" w:space="0" w:color="auto"/>
        <w:left w:val="none" w:sz="0" w:space="0" w:color="auto"/>
        <w:bottom w:val="none" w:sz="0" w:space="0" w:color="auto"/>
        <w:right w:val="none" w:sz="0" w:space="0" w:color="auto"/>
      </w:divBdr>
    </w:div>
    <w:div w:id="1341274878">
      <w:marLeft w:val="640"/>
      <w:marRight w:val="0"/>
      <w:marTop w:val="0"/>
      <w:marBottom w:val="0"/>
      <w:divBdr>
        <w:top w:val="none" w:sz="0" w:space="0" w:color="auto"/>
        <w:left w:val="none" w:sz="0" w:space="0" w:color="auto"/>
        <w:bottom w:val="none" w:sz="0" w:space="0" w:color="auto"/>
        <w:right w:val="none" w:sz="0" w:space="0" w:color="auto"/>
      </w:divBdr>
    </w:div>
    <w:div w:id="1341276223">
      <w:marLeft w:val="640"/>
      <w:marRight w:val="0"/>
      <w:marTop w:val="0"/>
      <w:marBottom w:val="0"/>
      <w:divBdr>
        <w:top w:val="none" w:sz="0" w:space="0" w:color="auto"/>
        <w:left w:val="none" w:sz="0" w:space="0" w:color="auto"/>
        <w:bottom w:val="none" w:sz="0" w:space="0" w:color="auto"/>
        <w:right w:val="none" w:sz="0" w:space="0" w:color="auto"/>
      </w:divBdr>
    </w:div>
    <w:div w:id="1341278073">
      <w:marLeft w:val="640"/>
      <w:marRight w:val="0"/>
      <w:marTop w:val="0"/>
      <w:marBottom w:val="0"/>
      <w:divBdr>
        <w:top w:val="none" w:sz="0" w:space="0" w:color="auto"/>
        <w:left w:val="none" w:sz="0" w:space="0" w:color="auto"/>
        <w:bottom w:val="none" w:sz="0" w:space="0" w:color="auto"/>
        <w:right w:val="none" w:sz="0" w:space="0" w:color="auto"/>
      </w:divBdr>
    </w:div>
    <w:div w:id="1341347115">
      <w:marLeft w:val="640"/>
      <w:marRight w:val="0"/>
      <w:marTop w:val="0"/>
      <w:marBottom w:val="0"/>
      <w:divBdr>
        <w:top w:val="none" w:sz="0" w:space="0" w:color="auto"/>
        <w:left w:val="none" w:sz="0" w:space="0" w:color="auto"/>
        <w:bottom w:val="none" w:sz="0" w:space="0" w:color="auto"/>
        <w:right w:val="none" w:sz="0" w:space="0" w:color="auto"/>
      </w:divBdr>
    </w:div>
    <w:div w:id="1341349426">
      <w:marLeft w:val="640"/>
      <w:marRight w:val="0"/>
      <w:marTop w:val="0"/>
      <w:marBottom w:val="0"/>
      <w:divBdr>
        <w:top w:val="none" w:sz="0" w:space="0" w:color="auto"/>
        <w:left w:val="none" w:sz="0" w:space="0" w:color="auto"/>
        <w:bottom w:val="none" w:sz="0" w:space="0" w:color="auto"/>
        <w:right w:val="none" w:sz="0" w:space="0" w:color="auto"/>
      </w:divBdr>
    </w:div>
    <w:div w:id="1341467936">
      <w:marLeft w:val="640"/>
      <w:marRight w:val="0"/>
      <w:marTop w:val="0"/>
      <w:marBottom w:val="0"/>
      <w:divBdr>
        <w:top w:val="none" w:sz="0" w:space="0" w:color="auto"/>
        <w:left w:val="none" w:sz="0" w:space="0" w:color="auto"/>
        <w:bottom w:val="none" w:sz="0" w:space="0" w:color="auto"/>
        <w:right w:val="none" w:sz="0" w:space="0" w:color="auto"/>
      </w:divBdr>
    </w:div>
    <w:div w:id="1341470706">
      <w:marLeft w:val="640"/>
      <w:marRight w:val="0"/>
      <w:marTop w:val="0"/>
      <w:marBottom w:val="0"/>
      <w:divBdr>
        <w:top w:val="none" w:sz="0" w:space="0" w:color="auto"/>
        <w:left w:val="none" w:sz="0" w:space="0" w:color="auto"/>
        <w:bottom w:val="none" w:sz="0" w:space="0" w:color="auto"/>
        <w:right w:val="none" w:sz="0" w:space="0" w:color="auto"/>
      </w:divBdr>
    </w:div>
    <w:div w:id="1341546256">
      <w:marLeft w:val="640"/>
      <w:marRight w:val="0"/>
      <w:marTop w:val="0"/>
      <w:marBottom w:val="0"/>
      <w:divBdr>
        <w:top w:val="none" w:sz="0" w:space="0" w:color="auto"/>
        <w:left w:val="none" w:sz="0" w:space="0" w:color="auto"/>
        <w:bottom w:val="none" w:sz="0" w:space="0" w:color="auto"/>
        <w:right w:val="none" w:sz="0" w:space="0" w:color="auto"/>
      </w:divBdr>
    </w:div>
    <w:div w:id="1341590540">
      <w:marLeft w:val="640"/>
      <w:marRight w:val="0"/>
      <w:marTop w:val="0"/>
      <w:marBottom w:val="0"/>
      <w:divBdr>
        <w:top w:val="none" w:sz="0" w:space="0" w:color="auto"/>
        <w:left w:val="none" w:sz="0" w:space="0" w:color="auto"/>
        <w:bottom w:val="none" w:sz="0" w:space="0" w:color="auto"/>
        <w:right w:val="none" w:sz="0" w:space="0" w:color="auto"/>
      </w:divBdr>
    </w:div>
    <w:div w:id="1341615986">
      <w:marLeft w:val="640"/>
      <w:marRight w:val="0"/>
      <w:marTop w:val="0"/>
      <w:marBottom w:val="0"/>
      <w:divBdr>
        <w:top w:val="none" w:sz="0" w:space="0" w:color="auto"/>
        <w:left w:val="none" w:sz="0" w:space="0" w:color="auto"/>
        <w:bottom w:val="none" w:sz="0" w:space="0" w:color="auto"/>
        <w:right w:val="none" w:sz="0" w:space="0" w:color="auto"/>
      </w:divBdr>
    </w:div>
    <w:div w:id="1341659432">
      <w:marLeft w:val="640"/>
      <w:marRight w:val="0"/>
      <w:marTop w:val="0"/>
      <w:marBottom w:val="0"/>
      <w:divBdr>
        <w:top w:val="none" w:sz="0" w:space="0" w:color="auto"/>
        <w:left w:val="none" w:sz="0" w:space="0" w:color="auto"/>
        <w:bottom w:val="none" w:sz="0" w:space="0" w:color="auto"/>
        <w:right w:val="none" w:sz="0" w:space="0" w:color="auto"/>
      </w:divBdr>
    </w:div>
    <w:div w:id="1341661902">
      <w:marLeft w:val="640"/>
      <w:marRight w:val="0"/>
      <w:marTop w:val="0"/>
      <w:marBottom w:val="0"/>
      <w:divBdr>
        <w:top w:val="none" w:sz="0" w:space="0" w:color="auto"/>
        <w:left w:val="none" w:sz="0" w:space="0" w:color="auto"/>
        <w:bottom w:val="none" w:sz="0" w:space="0" w:color="auto"/>
        <w:right w:val="none" w:sz="0" w:space="0" w:color="auto"/>
      </w:divBdr>
    </w:div>
    <w:div w:id="1341736119">
      <w:marLeft w:val="640"/>
      <w:marRight w:val="0"/>
      <w:marTop w:val="0"/>
      <w:marBottom w:val="0"/>
      <w:divBdr>
        <w:top w:val="none" w:sz="0" w:space="0" w:color="auto"/>
        <w:left w:val="none" w:sz="0" w:space="0" w:color="auto"/>
        <w:bottom w:val="none" w:sz="0" w:space="0" w:color="auto"/>
        <w:right w:val="none" w:sz="0" w:space="0" w:color="auto"/>
      </w:divBdr>
    </w:div>
    <w:div w:id="1341741101">
      <w:marLeft w:val="640"/>
      <w:marRight w:val="0"/>
      <w:marTop w:val="0"/>
      <w:marBottom w:val="0"/>
      <w:divBdr>
        <w:top w:val="none" w:sz="0" w:space="0" w:color="auto"/>
        <w:left w:val="none" w:sz="0" w:space="0" w:color="auto"/>
        <w:bottom w:val="none" w:sz="0" w:space="0" w:color="auto"/>
        <w:right w:val="none" w:sz="0" w:space="0" w:color="auto"/>
      </w:divBdr>
    </w:div>
    <w:div w:id="1341742245">
      <w:marLeft w:val="640"/>
      <w:marRight w:val="0"/>
      <w:marTop w:val="0"/>
      <w:marBottom w:val="0"/>
      <w:divBdr>
        <w:top w:val="none" w:sz="0" w:space="0" w:color="auto"/>
        <w:left w:val="none" w:sz="0" w:space="0" w:color="auto"/>
        <w:bottom w:val="none" w:sz="0" w:space="0" w:color="auto"/>
        <w:right w:val="none" w:sz="0" w:space="0" w:color="auto"/>
      </w:divBdr>
    </w:div>
    <w:div w:id="1341808011">
      <w:marLeft w:val="640"/>
      <w:marRight w:val="0"/>
      <w:marTop w:val="0"/>
      <w:marBottom w:val="0"/>
      <w:divBdr>
        <w:top w:val="none" w:sz="0" w:space="0" w:color="auto"/>
        <w:left w:val="none" w:sz="0" w:space="0" w:color="auto"/>
        <w:bottom w:val="none" w:sz="0" w:space="0" w:color="auto"/>
        <w:right w:val="none" w:sz="0" w:space="0" w:color="auto"/>
      </w:divBdr>
    </w:div>
    <w:div w:id="1341856716">
      <w:marLeft w:val="640"/>
      <w:marRight w:val="0"/>
      <w:marTop w:val="0"/>
      <w:marBottom w:val="0"/>
      <w:divBdr>
        <w:top w:val="none" w:sz="0" w:space="0" w:color="auto"/>
        <w:left w:val="none" w:sz="0" w:space="0" w:color="auto"/>
        <w:bottom w:val="none" w:sz="0" w:space="0" w:color="auto"/>
        <w:right w:val="none" w:sz="0" w:space="0" w:color="auto"/>
      </w:divBdr>
    </w:div>
    <w:div w:id="1341858765">
      <w:marLeft w:val="640"/>
      <w:marRight w:val="0"/>
      <w:marTop w:val="0"/>
      <w:marBottom w:val="0"/>
      <w:divBdr>
        <w:top w:val="none" w:sz="0" w:space="0" w:color="auto"/>
        <w:left w:val="none" w:sz="0" w:space="0" w:color="auto"/>
        <w:bottom w:val="none" w:sz="0" w:space="0" w:color="auto"/>
        <w:right w:val="none" w:sz="0" w:space="0" w:color="auto"/>
      </w:divBdr>
    </w:div>
    <w:div w:id="1341926094">
      <w:marLeft w:val="640"/>
      <w:marRight w:val="0"/>
      <w:marTop w:val="0"/>
      <w:marBottom w:val="0"/>
      <w:divBdr>
        <w:top w:val="none" w:sz="0" w:space="0" w:color="auto"/>
        <w:left w:val="none" w:sz="0" w:space="0" w:color="auto"/>
        <w:bottom w:val="none" w:sz="0" w:space="0" w:color="auto"/>
        <w:right w:val="none" w:sz="0" w:space="0" w:color="auto"/>
      </w:divBdr>
    </w:div>
    <w:div w:id="1341930833">
      <w:marLeft w:val="640"/>
      <w:marRight w:val="0"/>
      <w:marTop w:val="0"/>
      <w:marBottom w:val="0"/>
      <w:divBdr>
        <w:top w:val="none" w:sz="0" w:space="0" w:color="auto"/>
        <w:left w:val="none" w:sz="0" w:space="0" w:color="auto"/>
        <w:bottom w:val="none" w:sz="0" w:space="0" w:color="auto"/>
        <w:right w:val="none" w:sz="0" w:space="0" w:color="auto"/>
      </w:divBdr>
    </w:div>
    <w:div w:id="1342002067">
      <w:marLeft w:val="640"/>
      <w:marRight w:val="0"/>
      <w:marTop w:val="0"/>
      <w:marBottom w:val="0"/>
      <w:divBdr>
        <w:top w:val="none" w:sz="0" w:space="0" w:color="auto"/>
        <w:left w:val="none" w:sz="0" w:space="0" w:color="auto"/>
        <w:bottom w:val="none" w:sz="0" w:space="0" w:color="auto"/>
        <w:right w:val="none" w:sz="0" w:space="0" w:color="auto"/>
      </w:divBdr>
    </w:div>
    <w:div w:id="1342047771">
      <w:marLeft w:val="640"/>
      <w:marRight w:val="0"/>
      <w:marTop w:val="0"/>
      <w:marBottom w:val="0"/>
      <w:divBdr>
        <w:top w:val="none" w:sz="0" w:space="0" w:color="auto"/>
        <w:left w:val="none" w:sz="0" w:space="0" w:color="auto"/>
        <w:bottom w:val="none" w:sz="0" w:space="0" w:color="auto"/>
        <w:right w:val="none" w:sz="0" w:space="0" w:color="auto"/>
      </w:divBdr>
    </w:div>
    <w:div w:id="1342048231">
      <w:marLeft w:val="640"/>
      <w:marRight w:val="0"/>
      <w:marTop w:val="0"/>
      <w:marBottom w:val="0"/>
      <w:divBdr>
        <w:top w:val="none" w:sz="0" w:space="0" w:color="auto"/>
        <w:left w:val="none" w:sz="0" w:space="0" w:color="auto"/>
        <w:bottom w:val="none" w:sz="0" w:space="0" w:color="auto"/>
        <w:right w:val="none" w:sz="0" w:space="0" w:color="auto"/>
      </w:divBdr>
    </w:div>
    <w:div w:id="1342048890">
      <w:marLeft w:val="640"/>
      <w:marRight w:val="0"/>
      <w:marTop w:val="0"/>
      <w:marBottom w:val="0"/>
      <w:divBdr>
        <w:top w:val="none" w:sz="0" w:space="0" w:color="auto"/>
        <w:left w:val="none" w:sz="0" w:space="0" w:color="auto"/>
        <w:bottom w:val="none" w:sz="0" w:space="0" w:color="auto"/>
        <w:right w:val="none" w:sz="0" w:space="0" w:color="auto"/>
      </w:divBdr>
    </w:div>
    <w:div w:id="1342127282">
      <w:marLeft w:val="640"/>
      <w:marRight w:val="0"/>
      <w:marTop w:val="0"/>
      <w:marBottom w:val="0"/>
      <w:divBdr>
        <w:top w:val="none" w:sz="0" w:space="0" w:color="auto"/>
        <w:left w:val="none" w:sz="0" w:space="0" w:color="auto"/>
        <w:bottom w:val="none" w:sz="0" w:space="0" w:color="auto"/>
        <w:right w:val="none" w:sz="0" w:space="0" w:color="auto"/>
      </w:divBdr>
    </w:div>
    <w:div w:id="1342128244">
      <w:marLeft w:val="640"/>
      <w:marRight w:val="0"/>
      <w:marTop w:val="0"/>
      <w:marBottom w:val="0"/>
      <w:divBdr>
        <w:top w:val="none" w:sz="0" w:space="0" w:color="auto"/>
        <w:left w:val="none" w:sz="0" w:space="0" w:color="auto"/>
        <w:bottom w:val="none" w:sz="0" w:space="0" w:color="auto"/>
        <w:right w:val="none" w:sz="0" w:space="0" w:color="auto"/>
      </w:divBdr>
    </w:div>
    <w:div w:id="1342204045">
      <w:marLeft w:val="640"/>
      <w:marRight w:val="0"/>
      <w:marTop w:val="0"/>
      <w:marBottom w:val="0"/>
      <w:divBdr>
        <w:top w:val="none" w:sz="0" w:space="0" w:color="auto"/>
        <w:left w:val="none" w:sz="0" w:space="0" w:color="auto"/>
        <w:bottom w:val="none" w:sz="0" w:space="0" w:color="auto"/>
        <w:right w:val="none" w:sz="0" w:space="0" w:color="auto"/>
      </w:divBdr>
    </w:div>
    <w:div w:id="1342244406">
      <w:marLeft w:val="640"/>
      <w:marRight w:val="0"/>
      <w:marTop w:val="0"/>
      <w:marBottom w:val="0"/>
      <w:divBdr>
        <w:top w:val="none" w:sz="0" w:space="0" w:color="auto"/>
        <w:left w:val="none" w:sz="0" w:space="0" w:color="auto"/>
        <w:bottom w:val="none" w:sz="0" w:space="0" w:color="auto"/>
        <w:right w:val="none" w:sz="0" w:space="0" w:color="auto"/>
      </w:divBdr>
    </w:div>
    <w:div w:id="1342272399">
      <w:marLeft w:val="640"/>
      <w:marRight w:val="0"/>
      <w:marTop w:val="0"/>
      <w:marBottom w:val="0"/>
      <w:divBdr>
        <w:top w:val="none" w:sz="0" w:space="0" w:color="auto"/>
        <w:left w:val="none" w:sz="0" w:space="0" w:color="auto"/>
        <w:bottom w:val="none" w:sz="0" w:space="0" w:color="auto"/>
        <w:right w:val="none" w:sz="0" w:space="0" w:color="auto"/>
      </w:divBdr>
    </w:div>
    <w:div w:id="1342274810">
      <w:marLeft w:val="640"/>
      <w:marRight w:val="0"/>
      <w:marTop w:val="0"/>
      <w:marBottom w:val="0"/>
      <w:divBdr>
        <w:top w:val="none" w:sz="0" w:space="0" w:color="auto"/>
        <w:left w:val="none" w:sz="0" w:space="0" w:color="auto"/>
        <w:bottom w:val="none" w:sz="0" w:space="0" w:color="auto"/>
        <w:right w:val="none" w:sz="0" w:space="0" w:color="auto"/>
      </w:divBdr>
    </w:div>
    <w:div w:id="1342320198">
      <w:marLeft w:val="640"/>
      <w:marRight w:val="0"/>
      <w:marTop w:val="0"/>
      <w:marBottom w:val="0"/>
      <w:divBdr>
        <w:top w:val="none" w:sz="0" w:space="0" w:color="auto"/>
        <w:left w:val="none" w:sz="0" w:space="0" w:color="auto"/>
        <w:bottom w:val="none" w:sz="0" w:space="0" w:color="auto"/>
        <w:right w:val="none" w:sz="0" w:space="0" w:color="auto"/>
      </w:divBdr>
    </w:div>
    <w:div w:id="1342390274">
      <w:marLeft w:val="640"/>
      <w:marRight w:val="0"/>
      <w:marTop w:val="0"/>
      <w:marBottom w:val="0"/>
      <w:divBdr>
        <w:top w:val="none" w:sz="0" w:space="0" w:color="auto"/>
        <w:left w:val="none" w:sz="0" w:space="0" w:color="auto"/>
        <w:bottom w:val="none" w:sz="0" w:space="0" w:color="auto"/>
        <w:right w:val="none" w:sz="0" w:space="0" w:color="auto"/>
      </w:divBdr>
    </w:div>
    <w:div w:id="1342392451">
      <w:marLeft w:val="640"/>
      <w:marRight w:val="0"/>
      <w:marTop w:val="0"/>
      <w:marBottom w:val="0"/>
      <w:divBdr>
        <w:top w:val="none" w:sz="0" w:space="0" w:color="auto"/>
        <w:left w:val="none" w:sz="0" w:space="0" w:color="auto"/>
        <w:bottom w:val="none" w:sz="0" w:space="0" w:color="auto"/>
        <w:right w:val="none" w:sz="0" w:space="0" w:color="auto"/>
      </w:divBdr>
    </w:div>
    <w:div w:id="1342464335">
      <w:marLeft w:val="640"/>
      <w:marRight w:val="0"/>
      <w:marTop w:val="0"/>
      <w:marBottom w:val="0"/>
      <w:divBdr>
        <w:top w:val="none" w:sz="0" w:space="0" w:color="auto"/>
        <w:left w:val="none" w:sz="0" w:space="0" w:color="auto"/>
        <w:bottom w:val="none" w:sz="0" w:space="0" w:color="auto"/>
        <w:right w:val="none" w:sz="0" w:space="0" w:color="auto"/>
      </w:divBdr>
    </w:div>
    <w:div w:id="1342467465">
      <w:marLeft w:val="640"/>
      <w:marRight w:val="0"/>
      <w:marTop w:val="0"/>
      <w:marBottom w:val="0"/>
      <w:divBdr>
        <w:top w:val="none" w:sz="0" w:space="0" w:color="auto"/>
        <w:left w:val="none" w:sz="0" w:space="0" w:color="auto"/>
        <w:bottom w:val="none" w:sz="0" w:space="0" w:color="auto"/>
        <w:right w:val="none" w:sz="0" w:space="0" w:color="auto"/>
      </w:divBdr>
    </w:div>
    <w:div w:id="1342505707">
      <w:marLeft w:val="640"/>
      <w:marRight w:val="0"/>
      <w:marTop w:val="0"/>
      <w:marBottom w:val="0"/>
      <w:divBdr>
        <w:top w:val="none" w:sz="0" w:space="0" w:color="auto"/>
        <w:left w:val="none" w:sz="0" w:space="0" w:color="auto"/>
        <w:bottom w:val="none" w:sz="0" w:space="0" w:color="auto"/>
        <w:right w:val="none" w:sz="0" w:space="0" w:color="auto"/>
      </w:divBdr>
    </w:div>
    <w:div w:id="1342506908">
      <w:marLeft w:val="640"/>
      <w:marRight w:val="0"/>
      <w:marTop w:val="0"/>
      <w:marBottom w:val="0"/>
      <w:divBdr>
        <w:top w:val="none" w:sz="0" w:space="0" w:color="auto"/>
        <w:left w:val="none" w:sz="0" w:space="0" w:color="auto"/>
        <w:bottom w:val="none" w:sz="0" w:space="0" w:color="auto"/>
        <w:right w:val="none" w:sz="0" w:space="0" w:color="auto"/>
      </w:divBdr>
    </w:div>
    <w:div w:id="1342513804">
      <w:marLeft w:val="640"/>
      <w:marRight w:val="0"/>
      <w:marTop w:val="0"/>
      <w:marBottom w:val="0"/>
      <w:divBdr>
        <w:top w:val="none" w:sz="0" w:space="0" w:color="auto"/>
        <w:left w:val="none" w:sz="0" w:space="0" w:color="auto"/>
        <w:bottom w:val="none" w:sz="0" w:space="0" w:color="auto"/>
        <w:right w:val="none" w:sz="0" w:space="0" w:color="auto"/>
      </w:divBdr>
    </w:div>
    <w:div w:id="1342584510">
      <w:marLeft w:val="640"/>
      <w:marRight w:val="0"/>
      <w:marTop w:val="0"/>
      <w:marBottom w:val="0"/>
      <w:divBdr>
        <w:top w:val="none" w:sz="0" w:space="0" w:color="auto"/>
        <w:left w:val="none" w:sz="0" w:space="0" w:color="auto"/>
        <w:bottom w:val="none" w:sz="0" w:space="0" w:color="auto"/>
        <w:right w:val="none" w:sz="0" w:space="0" w:color="auto"/>
      </w:divBdr>
    </w:div>
    <w:div w:id="1342585954">
      <w:marLeft w:val="640"/>
      <w:marRight w:val="0"/>
      <w:marTop w:val="0"/>
      <w:marBottom w:val="0"/>
      <w:divBdr>
        <w:top w:val="none" w:sz="0" w:space="0" w:color="auto"/>
        <w:left w:val="none" w:sz="0" w:space="0" w:color="auto"/>
        <w:bottom w:val="none" w:sz="0" w:space="0" w:color="auto"/>
        <w:right w:val="none" w:sz="0" w:space="0" w:color="auto"/>
      </w:divBdr>
    </w:div>
    <w:div w:id="1342590592">
      <w:marLeft w:val="640"/>
      <w:marRight w:val="0"/>
      <w:marTop w:val="0"/>
      <w:marBottom w:val="0"/>
      <w:divBdr>
        <w:top w:val="none" w:sz="0" w:space="0" w:color="auto"/>
        <w:left w:val="none" w:sz="0" w:space="0" w:color="auto"/>
        <w:bottom w:val="none" w:sz="0" w:space="0" w:color="auto"/>
        <w:right w:val="none" w:sz="0" w:space="0" w:color="auto"/>
      </w:divBdr>
    </w:div>
    <w:div w:id="1342707902">
      <w:marLeft w:val="640"/>
      <w:marRight w:val="0"/>
      <w:marTop w:val="0"/>
      <w:marBottom w:val="0"/>
      <w:divBdr>
        <w:top w:val="none" w:sz="0" w:space="0" w:color="auto"/>
        <w:left w:val="none" w:sz="0" w:space="0" w:color="auto"/>
        <w:bottom w:val="none" w:sz="0" w:space="0" w:color="auto"/>
        <w:right w:val="none" w:sz="0" w:space="0" w:color="auto"/>
      </w:divBdr>
    </w:div>
    <w:div w:id="1342850832">
      <w:marLeft w:val="640"/>
      <w:marRight w:val="0"/>
      <w:marTop w:val="0"/>
      <w:marBottom w:val="0"/>
      <w:divBdr>
        <w:top w:val="none" w:sz="0" w:space="0" w:color="auto"/>
        <w:left w:val="none" w:sz="0" w:space="0" w:color="auto"/>
        <w:bottom w:val="none" w:sz="0" w:space="0" w:color="auto"/>
        <w:right w:val="none" w:sz="0" w:space="0" w:color="auto"/>
      </w:divBdr>
    </w:div>
    <w:div w:id="1342859272">
      <w:marLeft w:val="640"/>
      <w:marRight w:val="0"/>
      <w:marTop w:val="0"/>
      <w:marBottom w:val="0"/>
      <w:divBdr>
        <w:top w:val="none" w:sz="0" w:space="0" w:color="auto"/>
        <w:left w:val="none" w:sz="0" w:space="0" w:color="auto"/>
        <w:bottom w:val="none" w:sz="0" w:space="0" w:color="auto"/>
        <w:right w:val="none" w:sz="0" w:space="0" w:color="auto"/>
      </w:divBdr>
    </w:div>
    <w:div w:id="1342930697">
      <w:marLeft w:val="640"/>
      <w:marRight w:val="0"/>
      <w:marTop w:val="0"/>
      <w:marBottom w:val="0"/>
      <w:divBdr>
        <w:top w:val="none" w:sz="0" w:space="0" w:color="auto"/>
        <w:left w:val="none" w:sz="0" w:space="0" w:color="auto"/>
        <w:bottom w:val="none" w:sz="0" w:space="0" w:color="auto"/>
        <w:right w:val="none" w:sz="0" w:space="0" w:color="auto"/>
      </w:divBdr>
    </w:div>
    <w:div w:id="1342975320">
      <w:marLeft w:val="640"/>
      <w:marRight w:val="0"/>
      <w:marTop w:val="0"/>
      <w:marBottom w:val="0"/>
      <w:divBdr>
        <w:top w:val="none" w:sz="0" w:space="0" w:color="auto"/>
        <w:left w:val="none" w:sz="0" w:space="0" w:color="auto"/>
        <w:bottom w:val="none" w:sz="0" w:space="0" w:color="auto"/>
        <w:right w:val="none" w:sz="0" w:space="0" w:color="auto"/>
      </w:divBdr>
    </w:div>
    <w:div w:id="1343044826">
      <w:marLeft w:val="640"/>
      <w:marRight w:val="0"/>
      <w:marTop w:val="0"/>
      <w:marBottom w:val="0"/>
      <w:divBdr>
        <w:top w:val="none" w:sz="0" w:space="0" w:color="auto"/>
        <w:left w:val="none" w:sz="0" w:space="0" w:color="auto"/>
        <w:bottom w:val="none" w:sz="0" w:space="0" w:color="auto"/>
        <w:right w:val="none" w:sz="0" w:space="0" w:color="auto"/>
      </w:divBdr>
    </w:div>
    <w:div w:id="1343048105">
      <w:marLeft w:val="640"/>
      <w:marRight w:val="0"/>
      <w:marTop w:val="0"/>
      <w:marBottom w:val="0"/>
      <w:divBdr>
        <w:top w:val="none" w:sz="0" w:space="0" w:color="auto"/>
        <w:left w:val="none" w:sz="0" w:space="0" w:color="auto"/>
        <w:bottom w:val="none" w:sz="0" w:space="0" w:color="auto"/>
        <w:right w:val="none" w:sz="0" w:space="0" w:color="auto"/>
      </w:divBdr>
    </w:div>
    <w:div w:id="1343163033">
      <w:marLeft w:val="640"/>
      <w:marRight w:val="0"/>
      <w:marTop w:val="0"/>
      <w:marBottom w:val="0"/>
      <w:divBdr>
        <w:top w:val="none" w:sz="0" w:space="0" w:color="auto"/>
        <w:left w:val="none" w:sz="0" w:space="0" w:color="auto"/>
        <w:bottom w:val="none" w:sz="0" w:space="0" w:color="auto"/>
        <w:right w:val="none" w:sz="0" w:space="0" w:color="auto"/>
      </w:divBdr>
    </w:div>
    <w:div w:id="1343170098">
      <w:marLeft w:val="640"/>
      <w:marRight w:val="0"/>
      <w:marTop w:val="0"/>
      <w:marBottom w:val="0"/>
      <w:divBdr>
        <w:top w:val="none" w:sz="0" w:space="0" w:color="auto"/>
        <w:left w:val="none" w:sz="0" w:space="0" w:color="auto"/>
        <w:bottom w:val="none" w:sz="0" w:space="0" w:color="auto"/>
        <w:right w:val="none" w:sz="0" w:space="0" w:color="auto"/>
      </w:divBdr>
    </w:div>
    <w:div w:id="1343245052">
      <w:marLeft w:val="640"/>
      <w:marRight w:val="0"/>
      <w:marTop w:val="0"/>
      <w:marBottom w:val="0"/>
      <w:divBdr>
        <w:top w:val="none" w:sz="0" w:space="0" w:color="auto"/>
        <w:left w:val="none" w:sz="0" w:space="0" w:color="auto"/>
        <w:bottom w:val="none" w:sz="0" w:space="0" w:color="auto"/>
        <w:right w:val="none" w:sz="0" w:space="0" w:color="auto"/>
      </w:divBdr>
    </w:div>
    <w:div w:id="1343315478">
      <w:marLeft w:val="640"/>
      <w:marRight w:val="0"/>
      <w:marTop w:val="0"/>
      <w:marBottom w:val="0"/>
      <w:divBdr>
        <w:top w:val="none" w:sz="0" w:space="0" w:color="auto"/>
        <w:left w:val="none" w:sz="0" w:space="0" w:color="auto"/>
        <w:bottom w:val="none" w:sz="0" w:space="0" w:color="auto"/>
        <w:right w:val="none" w:sz="0" w:space="0" w:color="auto"/>
      </w:divBdr>
    </w:div>
    <w:div w:id="1343318762">
      <w:marLeft w:val="640"/>
      <w:marRight w:val="0"/>
      <w:marTop w:val="0"/>
      <w:marBottom w:val="0"/>
      <w:divBdr>
        <w:top w:val="none" w:sz="0" w:space="0" w:color="auto"/>
        <w:left w:val="none" w:sz="0" w:space="0" w:color="auto"/>
        <w:bottom w:val="none" w:sz="0" w:space="0" w:color="auto"/>
        <w:right w:val="none" w:sz="0" w:space="0" w:color="auto"/>
      </w:divBdr>
    </w:div>
    <w:div w:id="1343362606">
      <w:marLeft w:val="640"/>
      <w:marRight w:val="0"/>
      <w:marTop w:val="0"/>
      <w:marBottom w:val="0"/>
      <w:divBdr>
        <w:top w:val="none" w:sz="0" w:space="0" w:color="auto"/>
        <w:left w:val="none" w:sz="0" w:space="0" w:color="auto"/>
        <w:bottom w:val="none" w:sz="0" w:space="0" w:color="auto"/>
        <w:right w:val="none" w:sz="0" w:space="0" w:color="auto"/>
      </w:divBdr>
    </w:div>
    <w:div w:id="1343505160">
      <w:marLeft w:val="640"/>
      <w:marRight w:val="0"/>
      <w:marTop w:val="0"/>
      <w:marBottom w:val="0"/>
      <w:divBdr>
        <w:top w:val="none" w:sz="0" w:space="0" w:color="auto"/>
        <w:left w:val="none" w:sz="0" w:space="0" w:color="auto"/>
        <w:bottom w:val="none" w:sz="0" w:space="0" w:color="auto"/>
        <w:right w:val="none" w:sz="0" w:space="0" w:color="auto"/>
      </w:divBdr>
    </w:div>
    <w:div w:id="1343508163">
      <w:marLeft w:val="640"/>
      <w:marRight w:val="0"/>
      <w:marTop w:val="0"/>
      <w:marBottom w:val="0"/>
      <w:divBdr>
        <w:top w:val="none" w:sz="0" w:space="0" w:color="auto"/>
        <w:left w:val="none" w:sz="0" w:space="0" w:color="auto"/>
        <w:bottom w:val="none" w:sz="0" w:space="0" w:color="auto"/>
        <w:right w:val="none" w:sz="0" w:space="0" w:color="auto"/>
      </w:divBdr>
    </w:div>
    <w:div w:id="1343509256">
      <w:marLeft w:val="640"/>
      <w:marRight w:val="0"/>
      <w:marTop w:val="0"/>
      <w:marBottom w:val="0"/>
      <w:divBdr>
        <w:top w:val="none" w:sz="0" w:space="0" w:color="auto"/>
        <w:left w:val="none" w:sz="0" w:space="0" w:color="auto"/>
        <w:bottom w:val="none" w:sz="0" w:space="0" w:color="auto"/>
        <w:right w:val="none" w:sz="0" w:space="0" w:color="auto"/>
      </w:divBdr>
    </w:div>
    <w:div w:id="1343582742">
      <w:marLeft w:val="640"/>
      <w:marRight w:val="0"/>
      <w:marTop w:val="0"/>
      <w:marBottom w:val="0"/>
      <w:divBdr>
        <w:top w:val="none" w:sz="0" w:space="0" w:color="auto"/>
        <w:left w:val="none" w:sz="0" w:space="0" w:color="auto"/>
        <w:bottom w:val="none" w:sz="0" w:space="0" w:color="auto"/>
        <w:right w:val="none" w:sz="0" w:space="0" w:color="auto"/>
      </w:divBdr>
    </w:div>
    <w:div w:id="1343623729">
      <w:marLeft w:val="640"/>
      <w:marRight w:val="0"/>
      <w:marTop w:val="0"/>
      <w:marBottom w:val="0"/>
      <w:divBdr>
        <w:top w:val="none" w:sz="0" w:space="0" w:color="auto"/>
        <w:left w:val="none" w:sz="0" w:space="0" w:color="auto"/>
        <w:bottom w:val="none" w:sz="0" w:space="0" w:color="auto"/>
        <w:right w:val="none" w:sz="0" w:space="0" w:color="auto"/>
      </w:divBdr>
    </w:div>
    <w:div w:id="1343631190">
      <w:marLeft w:val="640"/>
      <w:marRight w:val="0"/>
      <w:marTop w:val="0"/>
      <w:marBottom w:val="0"/>
      <w:divBdr>
        <w:top w:val="none" w:sz="0" w:space="0" w:color="auto"/>
        <w:left w:val="none" w:sz="0" w:space="0" w:color="auto"/>
        <w:bottom w:val="none" w:sz="0" w:space="0" w:color="auto"/>
        <w:right w:val="none" w:sz="0" w:space="0" w:color="auto"/>
      </w:divBdr>
    </w:div>
    <w:div w:id="1343702448">
      <w:marLeft w:val="640"/>
      <w:marRight w:val="0"/>
      <w:marTop w:val="0"/>
      <w:marBottom w:val="0"/>
      <w:divBdr>
        <w:top w:val="none" w:sz="0" w:space="0" w:color="auto"/>
        <w:left w:val="none" w:sz="0" w:space="0" w:color="auto"/>
        <w:bottom w:val="none" w:sz="0" w:space="0" w:color="auto"/>
        <w:right w:val="none" w:sz="0" w:space="0" w:color="auto"/>
      </w:divBdr>
    </w:div>
    <w:div w:id="1343778471">
      <w:marLeft w:val="640"/>
      <w:marRight w:val="0"/>
      <w:marTop w:val="0"/>
      <w:marBottom w:val="0"/>
      <w:divBdr>
        <w:top w:val="none" w:sz="0" w:space="0" w:color="auto"/>
        <w:left w:val="none" w:sz="0" w:space="0" w:color="auto"/>
        <w:bottom w:val="none" w:sz="0" w:space="0" w:color="auto"/>
        <w:right w:val="none" w:sz="0" w:space="0" w:color="auto"/>
      </w:divBdr>
    </w:div>
    <w:div w:id="1343900871">
      <w:marLeft w:val="640"/>
      <w:marRight w:val="0"/>
      <w:marTop w:val="0"/>
      <w:marBottom w:val="0"/>
      <w:divBdr>
        <w:top w:val="none" w:sz="0" w:space="0" w:color="auto"/>
        <w:left w:val="none" w:sz="0" w:space="0" w:color="auto"/>
        <w:bottom w:val="none" w:sz="0" w:space="0" w:color="auto"/>
        <w:right w:val="none" w:sz="0" w:space="0" w:color="auto"/>
      </w:divBdr>
    </w:div>
    <w:div w:id="1343900893">
      <w:marLeft w:val="640"/>
      <w:marRight w:val="0"/>
      <w:marTop w:val="0"/>
      <w:marBottom w:val="0"/>
      <w:divBdr>
        <w:top w:val="none" w:sz="0" w:space="0" w:color="auto"/>
        <w:left w:val="none" w:sz="0" w:space="0" w:color="auto"/>
        <w:bottom w:val="none" w:sz="0" w:space="0" w:color="auto"/>
        <w:right w:val="none" w:sz="0" w:space="0" w:color="auto"/>
      </w:divBdr>
    </w:div>
    <w:div w:id="1343968342">
      <w:marLeft w:val="640"/>
      <w:marRight w:val="0"/>
      <w:marTop w:val="0"/>
      <w:marBottom w:val="0"/>
      <w:divBdr>
        <w:top w:val="none" w:sz="0" w:space="0" w:color="auto"/>
        <w:left w:val="none" w:sz="0" w:space="0" w:color="auto"/>
        <w:bottom w:val="none" w:sz="0" w:space="0" w:color="auto"/>
        <w:right w:val="none" w:sz="0" w:space="0" w:color="auto"/>
      </w:divBdr>
    </w:div>
    <w:div w:id="1343973628">
      <w:marLeft w:val="640"/>
      <w:marRight w:val="0"/>
      <w:marTop w:val="0"/>
      <w:marBottom w:val="0"/>
      <w:divBdr>
        <w:top w:val="none" w:sz="0" w:space="0" w:color="auto"/>
        <w:left w:val="none" w:sz="0" w:space="0" w:color="auto"/>
        <w:bottom w:val="none" w:sz="0" w:space="0" w:color="auto"/>
        <w:right w:val="none" w:sz="0" w:space="0" w:color="auto"/>
      </w:divBdr>
    </w:div>
    <w:div w:id="1344044830">
      <w:marLeft w:val="640"/>
      <w:marRight w:val="0"/>
      <w:marTop w:val="0"/>
      <w:marBottom w:val="0"/>
      <w:divBdr>
        <w:top w:val="none" w:sz="0" w:space="0" w:color="auto"/>
        <w:left w:val="none" w:sz="0" w:space="0" w:color="auto"/>
        <w:bottom w:val="none" w:sz="0" w:space="0" w:color="auto"/>
        <w:right w:val="none" w:sz="0" w:space="0" w:color="auto"/>
      </w:divBdr>
    </w:div>
    <w:div w:id="1344044995">
      <w:marLeft w:val="640"/>
      <w:marRight w:val="0"/>
      <w:marTop w:val="0"/>
      <w:marBottom w:val="0"/>
      <w:divBdr>
        <w:top w:val="none" w:sz="0" w:space="0" w:color="auto"/>
        <w:left w:val="none" w:sz="0" w:space="0" w:color="auto"/>
        <w:bottom w:val="none" w:sz="0" w:space="0" w:color="auto"/>
        <w:right w:val="none" w:sz="0" w:space="0" w:color="auto"/>
      </w:divBdr>
    </w:div>
    <w:div w:id="1344085193">
      <w:marLeft w:val="640"/>
      <w:marRight w:val="0"/>
      <w:marTop w:val="0"/>
      <w:marBottom w:val="0"/>
      <w:divBdr>
        <w:top w:val="none" w:sz="0" w:space="0" w:color="auto"/>
        <w:left w:val="none" w:sz="0" w:space="0" w:color="auto"/>
        <w:bottom w:val="none" w:sz="0" w:space="0" w:color="auto"/>
        <w:right w:val="none" w:sz="0" w:space="0" w:color="auto"/>
      </w:divBdr>
    </w:div>
    <w:div w:id="1344087275">
      <w:marLeft w:val="640"/>
      <w:marRight w:val="0"/>
      <w:marTop w:val="0"/>
      <w:marBottom w:val="0"/>
      <w:divBdr>
        <w:top w:val="none" w:sz="0" w:space="0" w:color="auto"/>
        <w:left w:val="none" w:sz="0" w:space="0" w:color="auto"/>
        <w:bottom w:val="none" w:sz="0" w:space="0" w:color="auto"/>
        <w:right w:val="none" w:sz="0" w:space="0" w:color="auto"/>
      </w:divBdr>
    </w:div>
    <w:div w:id="1344160718">
      <w:marLeft w:val="640"/>
      <w:marRight w:val="0"/>
      <w:marTop w:val="0"/>
      <w:marBottom w:val="0"/>
      <w:divBdr>
        <w:top w:val="none" w:sz="0" w:space="0" w:color="auto"/>
        <w:left w:val="none" w:sz="0" w:space="0" w:color="auto"/>
        <w:bottom w:val="none" w:sz="0" w:space="0" w:color="auto"/>
        <w:right w:val="none" w:sz="0" w:space="0" w:color="auto"/>
      </w:divBdr>
    </w:div>
    <w:div w:id="1344164706">
      <w:marLeft w:val="640"/>
      <w:marRight w:val="0"/>
      <w:marTop w:val="0"/>
      <w:marBottom w:val="0"/>
      <w:divBdr>
        <w:top w:val="none" w:sz="0" w:space="0" w:color="auto"/>
        <w:left w:val="none" w:sz="0" w:space="0" w:color="auto"/>
        <w:bottom w:val="none" w:sz="0" w:space="0" w:color="auto"/>
        <w:right w:val="none" w:sz="0" w:space="0" w:color="auto"/>
      </w:divBdr>
    </w:div>
    <w:div w:id="1344170059">
      <w:marLeft w:val="640"/>
      <w:marRight w:val="0"/>
      <w:marTop w:val="0"/>
      <w:marBottom w:val="0"/>
      <w:divBdr>
        <w:top w:val="none" w:sz="0" w:space="0" w:color="auto"/>
        <w:left w:val="none" w:sz="0" w:space="0" w:color="auto"/>
        <w:bottom w:val="none" w:sz="0" w:space="0" w:color="auto"/>
        <w:right w:val="none" w:sz="0" w:space="0" w:color="auto"/>
      </w:divBdr>
    </w:div>
    <w:div w:id="1344211523">
      <w:marLeft w:val="0"/>
      <w:marRight w:val="0"/>
      <w:marTop w:val="0"/>
      <w:marBottom w:val="0"/>
      <w:divBdr>
        <w:top w:val="none" w:sz="0" w:space="0" w:color="auto"/>
        <w:left w:val="none" w:sz="0" w:space="0" w:color="auto"/>
        <w:bottom w:val="none" w:sz="0" w:space="0" w:color="auto"/>
        <w:right w:val="none" w:sz="0" w:space="0" w:color="auto"/>
      </w:divBdr>
    </w:div>
    <w:div w:id="1344280918">
      <w:marLeft w:val="640"/>
      <w:marRight w:val="0"/>
      <w:marTop w:val="0"/>
      <w:marBottom w:val="0"/>
      <w:divBdr>
        <w:top w:val="none" w:sz="0" w:space="0" w:color="auto"/>
        <w:left w:val="none" w:sz="0" w:space="0" w:color="auto"/>
        <w:bottom w:val="none" w:sz="0" w:space="0" w:color="auto"/>
        <w:right w:val="none" w:sz="0" w:space="0" w:color="auto"/>
      </w:divBdr>
    </w:div>
    <w:div w:id="1344282032">
      <w:marLeft w:val="640"/>
      <w:marRight w:val="0"/>
      <w:marTop w:val="0"/>
      <w:marBottom w:val="0"/>
      <w:divBdr>
        <w:top w:val="none" w:sz="0" w:space="0" w:color="auto"/>
        <w:left w:val="none" w:sz="0" w:space="0" w:color="auto"/>
        <w:bottom w:val="none" w:sz="0" w:space="0" w:color="auto"/>
        <w:right w:val="none" w:sz="0" w:space="0" w:color="auto"/>
      </w:divBdr>
    </w:div>
    <w:div w:id="1344287522">
      <w:marLeft w:val="640"/>
      <w:marRight w:val="0"/>
      <w:marTop w:val="0"/>
      <w:marBottom w:val="0"/>
      <w:divBdr>
        <w:top w:val="none" w:sz="0" w:space="0" w:color="auto"/>
        <w:left w:val="none" w:sz="0" w:space="0" w:color="auto"/>
        <w:bottom w:val="none" w:sz="0" w:space="0" w:color="auto"/>
        <w:right w:val="none" w:sz="0" w:space="0" w:color="auto"/>
      </w:divBdr>
    </w:div>
    <w:div w:id="1344355227">
      <w:marLeft w:val="640"/>
      <w:marRight w:val="0"/>
      <w:marTop w:val="0"/>
      <w:marBottom w:val="0"/>
      <w:divBdr>
        <w:top w:val="none" w:sz="0" w:space="0" w:color="auto"/>
        <w:left w:val="none" w:sz="0" w:space="0" w:color="auto"/>
        <w:bottom w:val="none" w:sz="0" w:space="0" w:color="auto"/>
        <w:right w:val="none" w:sz="0" w:space="0" w:color="auto"/>
      </w:divBdr>
    </w:div>
    <w:div w:id="1344357078">
      <w:marLeft w:val="640"/>
      <w:marRight w:val="0"/>
      <w:marTop w:val="0"/>
      <w:marBottom w:val="0"/>
      <w:divBdr>
        <w:top w:val="none" w:sz="0" w:space="0" w:color="auto"/>
        <w:left w:val="none" w:sz="0" w:space="0" w:color="auto"/>
        <w:bottom w:val="none" w:sz="0" w:space="0" w:color="auto"/>
        <w:right w:val="none" w:sz="0" w:space="0" w:color="auto"/>
      </w:divBdr>
    </w:div>
    <w:div w:id="1344359565">
      <w:marLeft w:val="640"/>
      <w:marRight w:val="0"/>
      <w:marTop w:val="0"/>
      <w:marBottom w:val="0"/>
      <w:divBdr>
        <w:top w:val="none" w:sz="0" w:space="0" w:color="auto"/>
        <w:left w:val="none" w:sz="0" w:space="0" w:color="auto"/>
        <w:bottom w:val="none" w:sz="0" w:space="0" w:color="auto"/>
        <w:right w:val="none" w:sz="0" w:space="0" w:color="auto"/>
      </w:divBdr>
    </w:div>
    <w:div w:id="1344476505">
      <w:marLeft w:val="640"/>
      <w:marRight w:val="0"/>
      <w:marTop w:val="0"/>
      <w:marBottom w:val="0"/>
      <w:divBdr>
        <w:top w:val="none" w:sz="0" w:space="0" w:color="auto"/>
        <w:left w:val="none" w:sz="0" w:space="0" w:color="auto"/>
        <w:bottom w:val="none" w:sz="0" w:space="0" w:color="auto"/>
        <w:right w:val="none" w:sz="0" w:space="0" w:color="auto"/>
      </w:divBdr>
    </w:div>
    <w:div w:id="1344478479">
      <w:marLeft w:val="640"/>
      <w:marRight w:val="0"/>
      <w:marTop w:val="0"/>
      <w:marBottom w:val="0"/>
      <w:divBdr>
        <w:top w:val="none" w:sz="0" w:space="0" w:color="auto"/>
        <w:left w:val="none" w:sz="0" w:space="0" w:color="auto"/>
        <w:bottom w:val="none" w:sz="0" w:space="0" w:color="auto"/>
        <w:right w:val="none" w:sz="0" w:space="0" w:color="auto"/>
      </w:divBdr>
    </w:div>
    <w:div w:id="1344479283">
      <w:marLeft w:val="640"/>
      <w:marRight w:val="0"/>
      <w:marTop w:val="0"/>
      <w:marBottom w:val="0"/>
      <w:divBdr>
        <w:top w:val="none" w:sz="0" w:space="0" w:color="auto"/>
        <w:left w:val="none" w:sz="0" w:space="0" w:color="auto"/>
        <w:bottom w:val="none" w:sz="0" w:space="0" w:color="auto"/>
        <w:right w:val="none" w:sz="0" w:space="0" w:color="auto"/>
      </w:divBdr>
    </w:div>
    <w:div w:id="1344548843">
      <w:marLeft w:val="640"/>
      <w:marRight w:val="0"/>
      <w:marTop w:val="0"/>
      <w:marBottom w:val="0"/>
      <w:divBdr>
        <w:top w:val="none" w:sz="0" w:space="0" w:color="auto"/>
        <w:left w:val="none" w:sz="0" w:space="0" w:color="auto"/>
        <w:bottom w:val="none" w:sz="0" w:space="0" w:color="auto"/>
        <w:right w:val="none" w:sz="0" w:space="0" w:color="auto"/>
      </w:divBdr>
    </w:div>
    <w:div w:id="1344554517">
      <w:marLeft w:val="640"/>
      <w:marRight w:val="0"/>
      <w:marTop w:val="0"/>
      <w:marBottom w:val="0"/>
      <w:divBdr>
        <w:top w:val="none" w:sz="0" w:space="0" w:color="auto"/>
        <w:left w:val="none" w:sz="0" w:space="0" w:color="auto"/>
        <w:bottom w:val="none" w:sz="0" w:space="0" w:color="auto"/>
        <w:right w:val="none" w:sz="0" w:space="0" w:color="auto"/>
      </w:divBdr>
    </w:div>
    <w:div w:id="1344624089">
      <w:marLeft w:val="640"/>
      <w:marRight w:val="0"/>
      <w:marTop w:val="0"/>
      <w:marBottom w:val="0"/>
      <w:divBdr>
        <w:top w:val="none" w:sz="0" w:space="0" w:color="auto"/>
        <w:left w:val="none" w:sz="0" w:space="0" w:color="auto"/>
        <w:bottom w:val="none" w:sz="0" w:space="0" w:color="auto"/>
        <w:right w:val="none" w:sz="0" w:space="0" w:color="auto"/>
      </w:divBdr>
    </w:div>
    <w:div w:id="1344625240">
      <w:marLeft w:val="640"/>
      <w:marRight w:val="0"/>
      <w:marTop w:val="0"/>
      <w:marBottom w:val="0"/>
      <w:divBdr>
        <w:top w:val="none" w:sz="0" w:space="0" w:color="auto"/>
        <w:left w:val="none" w:sz="0" w:space="0" w:color="auto"/>
        <w:bottom w:val="none" w:sz="0" w:space="0" w:color="auto"/>
        <w:right w:val="none" w:sz="0" w:space="0" w:color="auto"/>
      </w:divBdr>
    </w:div>
    <w:div w:id="1344668275">
      <w:marLeft w:val="640"/>
      <w:marRight w:val="0"/>
      <w:marTop w:val="0"/>
      <w:marBottom w:val="0"/>
      <w:divBdr>
        <w:top w:val="none" w:sz="0" w:space="0" w:color="auto"/>
        <w:left w:val="none" w:sz="0" w:space="0" w:color="auto"/>
        <w:bottom w:val="none" w:sz="0" w:space="0" w:color="auto"/>
        <w:right w:val="none" w:sz="0" w:space="0" w:color="auto"/>
      </w:divBdr>
    </w:div>
    <w:div w:id="1344672776">
      <w:marLeft w:val="640"/>
      <w:marRight w:val="0"/>
      <w:marTop w:val="0"/>
      <w:marBottom w:val="0"/>
      <w:divBdr>
        <w:top w:val="none" w:sz="0" w:space="0" w:color="auto"/>
        <w:left w:val="none" w:sz="0" w:space="0" w:color="auto"/>
        <w:bottom w:val="none" w:sz="0" w:space="0" w:color="auto"/>
        <w:right w:val="none" w:sz="0" w:space="0" w:color="auto"/>
      </w:divBdr>
    </w:div>
    <w:div w:id="1344673350">
      <w:marLeft w:val="640"/>
      <w:marRight w:val="0"/>
      <w:marTop w:val="0"/>
      <w:marBottom w:val="0"/>
      <w:divBdr>
        <w:top w:val="none" w:sz="0" w:space="0" w:color="auto"/>
        <w:left w:val="none" w:sz="0" w:space="0" w:color="auto"/>
        <w:bottom w:val="none" w:sz="0" w:space="0" w:color="auto"/>
        <w:right w:val="none" w:sz="0" w:space="0" w:color="auto"/>
      </w:divBdr>
    </w:div>
    <w:div w:id="1344743824">
      <w:marLeft w:val="0"/>
      <w:marRight w:val="0"/>
      <w:marTop w:val="0"/>
      <w:marBottom w:val="0"/>
      <w:divBdr>
        <w:top w:val="none" w:sz="0" w:space="0" w:color="auto"/>
        <w:left w:val="none" w:sz="0" w:space="0" w:color="auto"/>
        <w:bottom w:val="none" w:sz="0" w:space="0" w:color="auto"/>
        <w:right w:val="none" w:sz="0" w:space="0" w:color="auto"/>
      </w:divBdr>
    </w:div>
    <w:div w:id="1344820554">
      <w:marLeft w:val="640"/>
      <w:marRight w:val="0"/>
      <w:marTop w:val="0"/>
      <w:marBottom w:val="0"/>
      <w:divBdr>
        <w:top w:val="none" w:sz="0" w:space="0" w:color="auto"/>
        <w:left w:val="none" w:sz="0" w:space="0" w:color="auto"/>
        <w:bottom w:val="none" w:sz="0" w:space="0" w:color="auto"/>
        <w:right w:val="none" w:sz="0" w:space="0" w:color="auto"/>
      </w:divBdr>
    </w:div>
    <w:div w:id="1344821640">
      <w:marLeft w:val="640"/>
      <w:marRight w:val="0"/>
      <w:marTop w:val="0"/>
      <w:marBottom w:val="0"/>
      <w:divBdr>
        <w:top w:val="none" w:sz="0" w:space="0" w:color="auto"/>
        <w:left w:val="none" w:sz="0" w:space="0" w:color="auto"/>
        <w:bottom w:val="none" w:sz="0" w:space="0" w:color="auto"/>
        <w:right w:val="none" w:sz="0" w:space="0" w:color="auto"/>
      </w:divBdr>
    </w:div>
    <w:div w:id="1344866352">
      <w:marLeft w:val="640"/>
      <w:marRight w:val="0"/>
      <w:marTop w:val="0"/>
      <w:marBottom w:val="0"/>
      <w:divBdr>
        <w:top w:val="none" w:sz="0" w:space="0" w:color="auto"/>
        <w:left w:val="none" w:sz="0" w:space="0" w:color="auto"/>
        <w:bottom w:val="none" w:sz="0" w:space="0" w:color="auto"/>
        <w:right w:val="none" w:sz="0" w:space="0" w:color="auto"/>
      </w:divBdr>
    </w:div>
    <w:div w:id="1344935215">
      <w:marLeft w:val="640"/>
      <w:marRight w:val="0"/>
      <w:marTop w:val="0"/>
      <w:marBottom w:val="0"/>
      <w:divBdr>
        <w:top w:val="none" w:sz="0" w:space="0" w:color="auto"/>
        <w:left w:val="none" w:sz="0" w:space="0" w:color="auto"/>
        <w:bottom w:val="none" w:sz="0" w:space="0" w:color="auto"/>
        <w:right w:val="none" w:sz="0" w:space="0" w:color="auto"/>
      </w:divBdr>
    </w:div>
    <w:div w:id="1344936807">
      <w:marLeft w:val="640"/>
      <w:marRight w:val="0"/>
      <w:marTop w:val="0"/>
      <w:marBottom w:val="0"/>
      <w:divBdr>
        <w:top w:val="none" w:sz="0" w:space="0" w:color="auto"/>
        <w:left w:val="none" w:sz="0" w:space="0" w:color="auto"/>
        <w:bottom w:val="none" w:sz="0" w:space="0" w:color="auto"/>
        <w:right w:val="none" w:sz="0" w:space="0" w:color="auto"/>
      </w:divBdr>
    </w:div>
    <w:div w:id="1345085822">
      <w:marLeft w:val="640"/>
      <w:marRight w:val="0"/>
      <w:marTop w:val="0"/>
      <w:marBottom w:val="0"/>
      <w:divBdr>
        <w:top w:val="none" w:sz="0" w:space="0" w:color="auto"/>
        <w:left w:val="none" w:sz="0" w:space="0" w:color="auto"/>
        <w:bottom w:val="none" w:sz="0" w:space="0" w:color="auto"/>
        <w:right w:val="none" w:sz="0" w:space="0" w:color="auto"/>
      </w:divBdr>
    </w:div>
    <w:div w:id="1345088731">
      <w:marLeft w:val="640"/>
      <w:marRight w:val="0"/>
      <w:marTop w:val="0"/>
      <w:marBottom w:val="0"/>
      <w:divBdr>
        <w:top w:val="none" w:sz="0" w:space="0" w:color="auto"/>
        <w:left w:val="none" w:sz="0" w:space="0" w:color="auto"/>
        <w:bottom w:val="none" w:sz="0" w:space="0" w:color="auto"/>
        <w:right w:val="none" w:sz="0" w:space="0" w:color="auto"/>
      </w:divBdr>
    </w:div>
    <w:div w:id="1345131595">
      <w:marLeft w:val="640"/>
      <w:marRight w:val="0"/>
      <w:marTop w:val="0"/>
      <w:marBottom w:val="0"/>
      <w:divBdr>
        <w:top w:val="none" w:sz="0" w:space="0" w:color="auto"/>
        <w:left w:val="none" w:sz="0" w:space="0" w:color="auto"/>
        <w:bottom w:val="none" w:sz="0" w:space="0" w:color="auto"/>
        <w:right w:val="none" w:sz="0" w:space="0" w:color="auto"/>
      </w:divBdr>
    </w:div>
    <w:div w:id="1345133951">
      <w:marLeft w:val="640"/>
      <w:marRight w:val="0"/>
      <w:marTop w:val="0"/>
      <w:marBottom w:val="0"/>
      <w:divBdr>
        <w:top w:val="none" w:sz="0" w:space="0" w:color="auto"/>
        <w:left w:val="none" w:sz="0" w:space="0" w:color="auto"/>
        <w:bottom w:val="none" w:sz="0" w:space="0" w:color="auto"/>
        <w:right w:val="none" w:sz="0" w:space="0" w:color="auto"/>
      </w:divBdr>
    </w:div>
    <w:div w:id="1345202436">
      <w:marLeft w:val="640"/>
      <w:marRight w:val="0"/>
      <w:marTop w:val="0"/>
      <w:marBottom w:val="0"/>
      <w:divBdr>
        <w:top w:val="none" w:sz="0" w:space="0" w:color="auto"/>
        <w:left w:val="none" w:sz="0" w:space="0" w:color="auto"/>
        <w:bottom w:val="none" w:sz="0" w:space="0" w:color="auto"/>
        <w:right w:val="none" w:sz="0" w:space="0" w:color="auto"/>
      </w:divBdr>
    </w:div>
    <w:div w:id="1345278439">
      <w:marLeft w:val="640"/>
      <w:marRight w:val="0"/>
      <w:marTop w:val="0"/>
      <w:marBottom w:val="0"/>
      <w:divBdr>
        <w:top w:val="none" w:sz="0" w:space="0" w:color="auto"/>
        <w:left w:val="none" w:sz="0" w:space="0" w:color="auto"/>
        <w:bottom w:val="none" w:sz="0" w:space="0" w:color="auto"/>
        <w:right w:val="none" w:sz="0" w:space="0" w:color="auto"/>
      </w:divBdr>
    </w:div>
    <w:div w:id="1345324860">
      <w:marLeft w:val="640"/>
      <w:marRight w:val="0"/>
      <w:marTop w:val="0"/>
      <w:marBottom w:val="0"/>
      <w:divBdr>
        <w:top w:val="none" w:sz="0" w:space="0" w:color="auto"/>
        <w:left w:val="none" w:sz="0" w:space="0" w:color="auto"/>
        <w:bottom w:val="none" w:sz="0" w:space="0" w:color="auto"/>
        <w:right w:val="none" w:sz="0" w:space="0" w:color="auto"/>
      </w:divBdr>
    </w:div>
    <w:div w:id="1345353005">
      <w:marLeft w:val="640"/>
      <w:marRight w:val="0"/>
      <w:marTop w:val="0"/>
      <w:marBottom w:val="0"/>
      <w:divBdr>
        <w:top w:val="none" w:sz="0" w:space="0" w:color="auto"/>
        <w:left w:val="none" w:sz="0" w:space="0" w:color="auto"/>
        <w:bottom w:val="none" w:sz="0" w:space="0" w:color="auto"/>
        <w:right w:val="none" w:sz="0" w:space="0" w:color="auto"/>
      </w:divBdr>
    </w:div>
    <w:div w:id="1345402729">
      <w:marLeft w:val="640"/>
      <w:marRight w:val="0"/>
      <w:marTop w:val="0"/>
      <w:marBottom w:val="0"/>
      <w:divBdr>
        <w:top w:val="none" w:sz="0" w:space="0" w:color="auto"/>
        <w:left w:val="none" w:sz="0" w:space="0" w:color="auto"/>
        <w:bottom w:val="none" w:sz="0" w:space="0" w:color="auto"/>
        <w:right w:val="none" w:sz="0" w:space="0" w:color="auto"/>
      </w:divBdr>
    </w:div>
    <w:div w:id="1345475101">
      <w:marLeft w:val="640"/>
      <w:marRight w:val="0"/>
      <w:marTop w:val="0"/>
      <w:marBottom w:val="0"/>
      <w:divBdr>
        <w:top w:val="none" w:sz="0" w:space="0" w:color="auto"/>
        <w:left w:val="none" w:sz="0" w:space="0" w:color="auto"/>
        <w:bottom w:val="none" w:sz="0" w:space="0" w:color="auto"/>
        <w:right w:val="none" w:sz="0" w:space="0" w:color="auto"/>
      </w:divBdr>
    </w:div>
    <w:div w:id="1345477442">
      <w:marLeft w:val="640"/>
      <w:marRight w:val="0"/>
      <w:marTop w:val="0"/>
      <w:marBottom w:val="0"/>
      <w:divBdr>
        <w:top w:val="none" w:sz="0" w:space="0" w:color="auto"/>
        <w:left w:val="none" w:sz="0" w:space="0" w:color="auto"/>
        <w:bottom w:val="none" w:sz="0" w:space="0" w:color="auto"/>
        <w:right w:val="none" w:sz="0" w:space="0" w:color="auto"/>
      </w:divBdr>
    </w:div>
    <w:div w:id="1345594558">
      <w:marLeft w:val="640"/>
      <w:marRight w:val="0"/>
      <w:marTop w:val="0"/>
      <w:marBottom w:val="0"/>
      <w:divBdr>
        <w:top w:val="none" w:sz="0" w:space="0" w:color="auto"/>
        <w:left w:val="none" w:sz="0" w:space="0" w:color="auto"/>
        <w:bottom w:val="none" w:sz="0" w:space="0" w:color="auto"/>
        <w:right w:val="none" w:sz="0" w:space="0" w:color="auto"/>
      </w:divBdr>
    </w:div>
    <w:div w:id="1345594943">
      <w:marLeft w:val="640"/>
      <w:marRight w:val="0"/>
      <w:marTop w:val="0"/>
      <w:marBottom w:val="0"/>
      <w:divBdr>
        <w:top w:val="none" w:sz="0" w:space="0" w:color="auto"/>
        <w:left w:val="none" w:sz="0" w:space="0" w:color="auto"/>
        <w:bottom w:val="none" w:sz="0" w:space="0" w:color="auto"/>
        <w:right w:val="none" w:sz="0" w:space="0" w:color="auto"/>
      </w:divBdr>
    </w:div>
    <w:div w:id="1345595855">
      <w:marLeft w:val="640"/>
      <w:marRight w:val="0"/>
      <w:marTop w:val="0"/>
      <w:marBottom w:val="0"/>
      <w:divBdr>
        <w:top w:val="none" w:sz="0" w:space="0" w:color="auto"/>
        <w:left w:val="none" w:sz="0" w:space="0" w:color="auto"/>
        <w:bottom w:val="none" w:sz="0" w:space="0" w:color="auto"/>
        <w:right w:val="none" w:sz="0" w:space="0" w:color="auto"/>
      </w:divBdr>
    </w:div>
    <w:div w:id="1345667799">
      <w:marLeft w:val="640"/>
      <w:marRight w:val="0"/>
      <w:marTop w:val="0"/>
      <w:marBottom w:val="0"/>
      <w:divBdr>
        <w:top w:val="none" w:sz="0" w:space="0" w:color="auto"/>
        <w:left w:val="none" w:sz="0" w:space="0" w:color="auto"/>
        <w:bottom w:val="none" w:sz="0" w:space="0" w:color="auto"/>
        <w:right w:val="none" w:sz="0" w:space="0" w:color="auto"/>
      </w:divBdr>
    </w:div>
    <w:div w:id="1345748133">
      <w:marLeft w:val="640"/>
      <w:marRight w:val="0"/>
      <w:marTop w:val="0"/>
      <w:marBottom w:val="0"/>
      <w:divBdr>
        <w:top w:val="none" w:sz="0" w:space="0" w:color="auto"/>
        <w:left w:val="none" w:sz="0" w:space="0" w:color="auto"/>
        <w:bottom w:val="none" w:sz="0" w:space="0" w:color="auto"/>
        <w:right w:val="none" w:sz="0" w:space="0" w:color="auto"/>
      </w:divBdr>
    </w:div>
    <w:div w:id="1345748539">
      <w:marLeft w:val="640"/>
      <w:marRight w:val="0"/>
      <w:marTop w:val="0"/>
      <w:marBottom w:val="0"/>
      <w:divBdr>
        <w:top w:val="none" w:sz="0" w:space="0" w:color="auto"/>
        <w:left w:val="none" w:sz="0" w:space="0" w:color="auto"/>
        <w:bottom w:val="none" w:sz="0" w:space="0" w:color="auto"/>
        <w:right w:val="none" w:sz="0" w:space="0" w:color="auto"/>
      </w:divBdr>
    </w:div>
    <w:div w:id="1345782198">
      <w:marLeft w:val="640"/>
      <w:marRight w:val="0"/>
      <w:marTop w:val="0"/>
      <w:marBottom w:val="0"/>
      <w:divBdr>
        <w:top w:val="none" w:sz="0" w:space="0" w:color="auto"/>
        <w:left w:val="none" w:sz="0" w:space="0" w:color="auto"/>
        <w:bottom w:val="none" w:sz="0" w:space="0" w:color="auto"/>
        <w:right w:val="none" w:sz="0" w:space="0" w:color="auto"/>
      </w:divBdr>
    </w:div>
    <w:div w:id="1345782632">
      <w:marLeft w:val="640"/>
      <w:marRight w:val="0"/>
      <w:marTop w:val="0"/>
      <w:marBottom w:val="0"/>
      <w:divBdr>
        <w:top w:val="none" w:sz="0" w:space="0" w:color="auto"/>
        <w:left w:val="none" w:sz="0" w:space="0" w:color="auto"/>
        <w:bottom w:val="none" w:sz="0" w:space="0" w:color="auto"/>
        <w:right w:val="none" w:sz="0" w:space="0" w:color="auto"/>
      </w:divBdr>
    </w:div>
    <w:div w:id="1345786322">
      <w:marLeft w:val="640"/>
      <w:marRight w:val="0"/>
      <w:marTop w:val="0"/>
      <w:marBottom w:val="0"/>
      <w:divBdr>
        <w:top w:val="none" w:sz="0" w:space="0" w:color="auto"/>
        <w:left w:val="none" w:sz="0" w:space="0" w:color="auto"/>
        <w:bottom w:val="none" w:sz="0" w:space="0" w:color="auto"/>
        <w:right w:val="none" w:sz="0" w:space="0" w:color="auto"/>
      </w:divBdr>
    </w:div>
    <w:div w:id="1345933083">
      <w:marLeft w:val="640"/>
      <w:marRight w:val="0"/>
      <w:marTop w:val="0"/>
      <w:marBottom w:val="0"/>
      <w:divBdr>
        <w:top w:val="none" w:sz="0" w:space="0" w:color="auto"/>
        <w:left w:val="none" w:sz="0" w:space="0" w:color="auto"/>
        <w:bottom w:val="none" w:sz="0" w:space="0" w:color="auto"/>
        <w:right w:val="none" w:sz="0" w:space="0" w:color="auto"/>
      </w:divBdr>
    </w:div>
    <w:div w:id="1345984649">
      <w:marLeft w:val="640"/>
      <w:marRight w:val="0"/>
      <w:marTop w:val="0"/>
      <w:marBottom w:val="0"/>
      <w:divBdr>
        <w:top w:val="none" w:sz="0" w:space="0" w:color="auto"/>
        <w:left w:val="none" w:sz="0" w:space="0" w:color="auto"/>
        <w:bottom w:val="none" w:sz="0" w:space="0" w:color="auto"/>
        <w:right w:val="none" w:sz="0" w:space="0" w:color="auto"/>
      </w:divBdr>
    </w:div>
    <w:div w:id="1346056934">
      <w:marLeft w:val="640"/>
      <w:marRight w:val="0"/>
      <w:marTop w:val="0"/>
      <w:marBottom w:val="0"/>
      <w:divBdr>
        <w:top w:val="none" w:sz="0" w:space="0" w:color="auto"/>
        <w:left w:val="none" w:sz="0" w:space="0" w:color="auto"/>
        <w:bottom w:val="none" w:sz="0" w:space="0" w:color="auto"/>
        <w:right w:val="none" w:sz="0" w:space="0" w:color="auto"/>
      </w:divBdr>
    </w:div>
    <w:div w:id="1346059431">
      <w:marLeft w:val="640"/>
      <w:marRight w:val="0"/>
      <w:marTop w:val="0"/>
      <w:marBottom w:val="0"/>
      <w:divBdr>
        <w:top w:val="none" w:sz="0" w:space="0" w:color="auto"/>
        <w:left w:val="none" w:sz="0" w:space="0" w:color="auto"/>
        <w:bottom w:val="none" w:sz="0" w:space="0" w:color="auto"/>
        <w:right w:val="none" w:sz="0" w:space="0" w:color="auto"/>
      </w:divBdr>
    </w:div>
    <w:div w:id="1346177127">
      <w:marLeft w:val="640"/>
      <w:marRight w:val="0"/>
      <w:marTop w:val="0"/>
      <w:marBottom w:val="0"/>
      <w:divBdr>
        <w:top w:val="none" w:sz="0" w:space="0" w:color="auto"/>
        <w:left w:val="none" w:sz="0" w:space="0" w:color="auto"/>
        <w:bottom w:val="none" w:sz="0" w:space="0" w:color="auto"/>
        <w:right w:val="none" w:sz="0" w:space="0" w:color="auto"/>
      </w:divBdr>
    </w:div>
    <w:div w:id="1346178225">
      <w:marLeft w:val="640"/>
      <w:marRight w:val="0"/>
      <w:marTop w:val="0"/>
      <w:marBottom w:val="0"/>
      <w:divBdr>
        <w:top w:val="none" w:sz="0" w:space="0" w:color="auto"/>
        <w:left w:val="none" w:sz="0" w:space="0" w:color="auto"/>
        <w:bottom w:val="none" w:sz="0" w:space="0" w:color="auto"/>
        <w:right w:val="none" w:sz="0" w:space="0" w:color="auto"/>
      </w:divBdr>
    </w:div>
    <w:div w:id="1346201981">
      <w:marLeft w:val="640"/>
      <w:marRight w:val="0"/>
      <w:marTop w:val="0"/>
      <w:marBottom w:val="0"/>
      <w:divBdr>
        <w:top w:val="none" w:sz="0" w:space="0" w:color="auto"/>
        <w:left w:val="none" w:sz="0" w:space="0" w:color="auto"/>
        <w:bottom w:val="none" w:sz="0" w:space="0" w:color="auto"/>
        <w:right w:val="none" w:sz="0" w:space="0" w:color="auto"/>
      </w:divBdr>
    </w:div>
    <w:div w:id="1346204342">
      <w:marLeft w:val="640"/>
      <w:marRight w:val="0"/>
      <w:marTop w:val="0"/>
      <w:marBottom w:val="0"/>
      <w:divBdr>
        <w:top w:val="none" w:sz="0" w:space="0" w:color="auto"/>
        <w:left w:val="none" w:sz="0" w:space="0" w:color="auto"/>
        <w:bottom w:val="none" w:sz="0" w:space="0" w:color="auto"/>
        <w:right w:val="none" w:sz="0" w:space="0" w:color="auto"/>
      </w:divBdr>
    </w:div>
    <w:div w:id="1346205226">
      <w:marLeft w:val="640"/>
      <w:marRight w:val="0"/>
      <w:marTop w:val="0"/>
      <w:marBottom w:val="0"/>
      <w:divBdr>
        <w:top w:val="none" w:sz="0" w:space="0" w:color="auto"/>
        <w:left w:val="none" w:sz="0" w:space="0" w:color="auto"/>
        <w:bottom w:val="none" w:sz="0" w:space="0" w:color="auto"/>
        <w:right w:val="none" w:sz="0" w:space="0" w:color="auto"/>
      </w:divBdr>
    </w:div>
    <w:div w:id="1346321888">
      <w:marLeft w:val="640"/>
      <w:marRight w:val="0"/>
      <w:marTop w:val="0"/>
      <w:marBottom w:val="0"/>
      <w:divBdr>
        <w:top w:val="none" w:sz="0" w:space="0" w:color="auto"/>
        <w:left w:val="none" w:sz="0" w:space="0" w:color="auto"/>
        <w:bottom w:val="none" w:sz="0" w:space="0" w:color="auto"/>
        <w:right w:val="none" w:sz="0" w:space="0" w:color="auto"/>
      </w:divBdr>
    </w:div>
    <w:div w:id="1346325762">
      <w:marLeft w:val="640"/>
      <w:marRight w:val="0"/>
      <w:marTop w:val="0"/>
      <w:marBottom w:val="0"/>
      <w:divBdr>
        <w:top w:val="none" w:sz="0" w:space="0" w:color="auto"/>
        <w:left w:val="none" w:sz="0" w:space="0" w:color="auto"/>
        <w:bottom w:val="none" w:sz="0" w:space="0" w:color="auto"/>
        <w:right w:val="none" w:sz="0" w:space="0" w:color="auto"/>
      </w:divBdr>
    </w:div>
    <w:div w:id="1346327243">
      <w:marLeft w:val="640"/>
      <w:marRight w:val="0"/>
      <w:marTop w:val="0"/>
      <w:marBottom w:val="0"/>
      <w:divBdr>
        <w:top w:val="none" w:sz="0" w:space="0" w:color="auto"/>
        <w:left w:val="none" w:sz="0" w:space="0" w:color="auto"/>
        <w:bottom w:val="none" w:sz="0" w:space="0" w:color="auto"/>
        <w:right w:val="none" w:sz="0" w:space="0" w:color="auto"/>
      </w:divBdr>
    </w:div>
    <w:div w:id="1346328315">
      <w:marLeft w:val="640"/>
      <w:marRight w:val="0"/>
      <w:marTop w:val="0"/>
      <w:marBottom w:val="0"/>
      <w:divBdr>
        <w:top w:val="none" w:sz="0" w:space="0" w:color="auto"/>
        <w:left w:val="none" w:sz="0" w:space="0" w:color="auto"/>
        <w:bottom w:val="none" w:sz="0" w:space="0" w:color="auto"/>
        <w:right w:val="none" w:sz="0" w:space="0" w:color="auto"/>
      </w:divBdr>
    </w:div>
    <w:div w:id="1346328613">
      <w:marLeft w:val="640"/>
      <w:marRight w:val="0"/>
      <w:marTop w:val="0"/>
      <w:marBottom w:val="0"/>
      <w:divBdr>
        <w:top w:val="none" w:sz="0" w:space="0" w:color="auto"/>
        <w:left w:val="none" w:sz="0" w:space="0" w:color="auto"/>
        <w:bottom w:val="none" w:sz="0" w:space="0" w:color="auto"/>
        <w:right w:val="none" w:sz="0" w:space="0" w:color="auto"/>
      </w:divBdr>
    </w:div>
    <w:div w:id="1346402959">
      <w:marLeft w:val="640"/>
      <w:marRight w:val="0"/>
      <w:marTop w:val="0"/>
      <w:marBottom w:val="0"/>
      <w:divBdr>
        <w:top w:val="none" w:sz="0" w:space="0" w:color="auto"/>
        <w:left w:val="none" w:sz="0" w:space="0" w:color="auto"/>
        <w:bottom w:val="none" w:sz="0" w:space="0" w:color="auto"/>
        <w:right w:val="none" w:sz="0" w:space="0" w:color="auto"/>
      </w:divBdr>
    </w:div>
    <w:div w:id="1346446740">
      <w:marLeft w:val="640"/>
      <w:marRight w:val="0"/>
      <w:marTop w:val="0"/>
      <w:marBottom w:val="0"/>
      <w:divBdr>
        <w:top w:val="none" w:sz="0" w:space="0" w:color="auto"/>
        <w:left w:val="none" w:sz="0" w:space="0" w:color="auto"/>
        <w:bottom w:val="none" w:sz="0" w:space="0" w:color="auto"/>
        <w:right w:val="none" w:sz="0" w:space="0" w:color="auto"/>
      </w:divBdr>
    </w:div>
    <w:div w:id="1346513746">
      <w:marLeft w:val="640"/>
      <w:marRight w:val="0"/>
      <w:marTop w:val="0"/>
      <w:marBottom w:val="0"/>
      <w:divBdr>
        <w:top w:val="none" w:sz="0" w:space="0" w:color="auto"/>
        <w:left w:val="none" w:sz="0" w:space="0" w:color="auto"/>
        <w:bottom w:val="none" w:sz="0" w:space="0" w:color="auto"/>
        <w:right w:val="none" w:sz="0" w:space="0" w:color="auto"/>
      </w:divBdr>
    </w:div>
    <w:div w:id="1346514874">
      <w:marLeft w:val="640"/>
      <w:marRight w:val="0"/>
      <w:marTop w:val="0"/>
      <w:marBottom w:val="0"/>
      <w:divBdr>
        <w:top w:val="none" w:sz="0" w:space="0" w:color="auto"/>
        <w:left w:val="none" w:sz="0" w:space="0" w:color="auto"/>
        <w:bottom w:val="none" w:sz="0" w:space="0" w:color="auto"/>
        <w:right w:val="none" w:sz="0" w:space="0" w:color="auto"/>
      </w:divBdr>
    </w:div>
    <w:div w:id="1346516913">
      <w:marLeft w:val="640"/>
      <w:marRight w:val="0"/>
      <w:marTop w:val="0"/>
      <w:marBottom w:val="0"/>
      <w:divBdr>
        <w:top w:val="none" w:sz="0" w:space="0" w:color="auto"/>
        <w:left w:val="none" w:sz="0" w:space="0" w:color="auto"/>
        <w:bottom w:val="none" w:sz="0" w:space="0" w:color="auto"/>
        <w:right w:val="none" w:sz="0" w:space="0" w:color="auto"/>
      </w:divBdr>
    </w:div>
    <w:div w:id="1346520290">
      <w:marLeft w:val="640"/>
      <w:marRight w:val="0"/>
      <w:marTop w:val="0"/>
      <w:marBottom w:val="0"/>
      <w:divBdr>
        <w:top w:val="none" w:sz="0" w:space="0" w:color="auto"/>
        <w:left w:val="none" w:sz="0" w:space="0" w:color="auto"/>
        <w:bottom w:val="none" w:sz="0" w:space="0" w:color="auto"/>
        <w:right w:val="none" w:sz="0" w:space="0" w:color="auto"/>
      </w:divBdr>
    </w:div>
    <w:div w:id="1346520590">
      <w:marLeft w:val="640"/>
      <w:marRight w:val="0"/>
      <w:marTop w:val="0"/>
      <w:marBottom w:val="0"/>
      <w:divBdr>
        <w:top w:val="none" w:sz="0" w:space="0" w:color="auto"/>
        <w:left w:val="none" w:sz="0" w:space="0" w:color="auto"/>
        <w:bottom w:val="none" w:sz="0" w:space="0" w:color="auto"/>
        <w:right w:val="none" w:sz="0" w:space="0" w:color="auto"/>
      </w:divBdr>
    </w:div>
    <w:div w:id="1346521711">
      <w:marLeft w:val="640"/>
      <w:marRight w:val="0"/>
      <w:marTop w:val="0"/>
      <w:marBottom w:val="0"/>
      <w:divBdr>
        <w:top w:val="none" w:sz="0" w:space="0" w:color="auto"/>
        <w:left w:val="none" w:sz="0" w:space="0" w:color="auto"/>
        <w:bottom w:val="none" w:sz="0" w:space="0" w:color="auto"/>
        <w:right w:val="none" w:sz="0" w:space="0" w:color="auto"/>
      </w:divBdr>
    </w:div>
    <w:div w:id="1346522181">
      <w:marLeft w:val="640"/>
      <w:marRight w:val="0"/>
      <w:marTop w:val="0"/>
      <w:marBottom w:val="0"/>
      <w:divBdr>
        <w:top w:val="none" w:sz="0" w:space="0" w:color="auto"/>
        <w:left w:val="none" w:sz="0" w:space="0" w:color="auto"/>
        <w:bottom w:val="none" w:sz="0" w:space="0" w:color="auto"/>
        <w:right w:val="none" w:sz="0" w:space="0" w:color="auto"/>
      </w:divBdr>
    </w:div>
    <w:div w:id="1346590759">
      <w:marLeft w:val="640"/>
      <w:marRight w:val="0"/>
      <w:marTop w:val="0"/>
      <w:marBottom w:val="0"/>
      <w:divBdr>
        <w:top w:val="none" w:sz="0" w:space="0" w:color="auto"/>
        <w:left w:val="none" w:sz="0" w:space="0" w:color="auto"/>
        <w:bottom w:val="none" w:sz="0" w:space="0" w:color="auto"/>
        <w:right w:val="none" w:sz="0" w:space="0" w:color="auto"/>
      </w:divBdr>
    </w:div>
    <w:div w:id="1346634987">
      <w:marLeft w:val="640"/>
      <w:marRight w:val="0"/>
      <w:marTop w:val="0"/>
      <w:marBottom w:val="0"/>
      <w:divBdr>
        <w:top w:val="none" w:sz="0" w:space="0" w:color="auto"/>
        <w:left w:val="none" w:sz="0" w:space="0" w:color="auto"/>
        <w:bottom w:val="none" w:sz="0" w:space="0" w:color="auto"/>
        <w:right w:val="none" w:sz="0" w:space="0" w:color="auto"/>
      </w:divBdr>
    </w:div>
    <w:div w:id="1346636639">
      <w:marLeft w:val="640"/>
      <w:marRight w:val="0"/>
      <w:marTop w:val="0"/>
      <w:marBottom w:val="0"/>
      <w:divBdr>
        <w:top w:val="none" w:sz="0" w:space="0" w:color="auto"/>
        <w:left w:val="none" w:sz="0" w:space="0" w:color="auto"/>
        <w:bottom w:val="none" w:sz="0" w:space="0" w:color="auto"/>
        <w:right w:val="none" w:sz="0" w:space="0" w:color="auto"/>
      </w:divBdr>
    </w:div>
    <w:div w:id="1346664687">
      <w:marLeft w:val="640"/>
      <w:marRight w:val="0"/>
      <w:marTop w:val="0"/>
      <w:marBottom w:val="0"/>
      <w:divBdr>
        <w:top w:val="none" w:sz="0" w:space="0" w:color="auto"/>
        <w:left w:val="none" w:sz="0" w:space="0" w:color="auto"/>
        <w:bottom w:val="none" w:sz="0" w:space="0" w:color="auto"/>
        <w:right w:val="none" w:sz="0" w:space="0" w:color="auto"/>
      </w:divBdr>
    </w:div>
    <w:div w:id="1346831532">
      <w:marLeft w:val="640"/>
      <w:marRight w:val="0"/>
      <w:marTop w:val="0"/>
      <w:marBottom w:val="0"/>
      <w:divBdr>
        <w:top w:val="none" w:sz="0" w:space="0" w:color="auto"/>
        <w:left w:val="none" w:sz="0" w:space="0" w:color="auto"/>
        <w:bottom w:val="none" w:sz="0" w:space="0" w:color="auto"/>
        <w:right w:val="none" w:sz="0" w:space="0" w:color="auto"/>
      </w:divBdr>
    </w:div>
    <w:div w:id="1346833140">
      <w:marLeft w:val="640"/>
      <w:marRight w:val="0"/>
      <w:marTop w:val="0"/>
      <w:marBottom w:val="0"/>
      <w:divBdr>
        <w:top w:val="none" w:sz="0" w:space="0" w:color="auto"/>
        <w:left w:val="none" w:sz="0" w:space="0" w:color="auto"/>
        <w:bottom w:val="none" w:sz="0" w:space="0" w:color="auto"/>
        <w:right w:val="none" w:sz="0" w:space="0" w:color="auto"/>
      </w:divBdr>
    </w:div>
    <w:div w:id="1346862728">
      <w:marLeft w:val="640"/>
      <w:marRight w:val="0"/>
      <w:marTop w:val="0"/>
      <w:marBottom w:val="0"/>
      <w:divBdr>
        <w:top w:val="none" w:sz="0" w:space="0" w:color="auto"/>
        <w:left w:val="none" w:sz="0" w:space="0" w:color="auto"/>
        <w:bottom w:val="none" w:sz="0" w:space="0" w:color="auto"/>
        <w:right w:val="none" w:sz="0" w:space="0" w:color="auto"/>
      </w:divBdr>
    </w:div>
    <w:div w:id="1346900329">
      <w:marLeft w:val="640"/>
      <w:marRight w:val="0"/>
      <w:marTop w:val="0"/>
      <w:marBottom w:val="0"/>
      <w:divBdr>
        <w:top w:val="none" w:sz="0" w:space="0" w:color="auto"/>
        <w:left w:val="none" w:sz="0" w:space="0" w:color="auto"/>
        <w:bottom w:val="none" w:sz="0" w:space="0" w:color="auto"/>
        <w:right w:val="none" w:sz="0" w:space="0" w:color="auto"/>
      </w:divBdr>
    </w:div>
    <w:div w:id="1346901592">
      <w:marLeft w:val="640"/>
      <w:marRight w:val="0"/>
      <w:marTop w:val="0"/>
      <w:marBottom w:val="0"/>
      <w:divBdr>
        <w:top w:val="none" w:sz="0" w:space="0" w:color="auto"/>
        <w:left w:val="none" w:sz="0" w:space="0" w:color="auto"/>
        <w:bottom w:val="none" w:sz="0" w:space="0" w:color="auto"/>
        <w:right w:val="none" w:sz="0" w:space="0" w:color="auto"/>
      </w:divBdr>
    </w:div>
    <w:div w:id="1346979348">
      <w:marLeft w:val="640"/>
      <w:marRight w:val="0"/>
      <w:marTop w:val="0"/>
      <w:marBottom w:val="0"/>
      <w:divBdr>
        <w:top w:val="none" w:sz="0" w:space="0" w:color="auto"/>
        <w:left w:val="none" w:sz="0" w:space="0" w:color="auto"/>
        <w:bottom w:val="none" w:sz="0" w:space="0" w:color="auto"/>
        <w:right w:val="none" w:sz="0" w:space="0" w:color="auto"/>
      </w:divBdr>
    </w:div>
    <w:div w:id="1346982033">
      <w:marLeft w:val="640"/>
      <w:marRight w:val="0"/>
      <w:marTop w:val="0"/>
      <w:marBottom w:val="0"/>
      <w:divBdr>
        <w:top w:val="none" w:sz="0" w:space="0" w:color="auto"/>
        <w:left w:val="none" w:sz="0" w:space="0" w:color="auto"/>
        <w:bottom w:val="none" w:sz="0" w:space="0" w:color="auto"/>
        <w:right w:val="none" w:sz="0" w:space="0" w:color="auto"/>
      </w:divBdr>
    </w:div>
    <w:div w:id="1347055388">
      <w:marLeft w:val="640"/>
      <w:marRight w:val="0"/>
      <w:marTop w:val="0"/>
      <w:marBottom w:val="0"/>
      <w:divBdr>
        <w:top w:val="none" w:sz="0" w:space="0" w:color="auto"/>
        <w:left w:val="none" w:sz="0" w:space="0" w:color="auto"/>
        <w:bottom w:val="none" w:sz="0" w:space="0" w:color="auto"/>
        <w:right w:val="none" w:sz="0" w:space="0" w:color="auto"/>
      </w:divBdr>
    </w:div>
    <w:div w:id="1347056580">
      <w:marLeft w:val="640"/>
      <w:marRight w:val="0"/>
      <w:marTop w:val="0"/>
      <w:marBottom w:val="0"/>
      <w:divBdr>
        <w:top w:val="none" w:sz="0" w:space="0" w:color="auto"/>
        <w:left w:val="none" w:sz="0" w:space="0" w:color="auto"/>
        <w:bottom w:val="none" w:sz="0" w:space="0" w:color="auto"/>
        <w:right w:val="none" w:sz="0" w:space="0" w:color="auto"/>
      </w:divBdr>
    </w:div>
    <w:div w:id="1347059425">
      <w:marLeft w:val="640"/>
      <w:marRight w:val="0"/>
      <w:marTop w:val="0"/>
      <w:marBottom w:val="0"/>
      <w:divBdr>
        <w:top w:val="none" w:sz="0" w:space="0" w:color="auto"/>
        <w:left w:val="none" w:sz="0" w:space="0" w:color="auto"/>
        <w:bottom w:val="none" w:sz="0" w:space="0" w:color="auto"/>
        <w:right w:val="none" w:sz="0" w:space="0" w:color="auto"/>
      </w:divBdr>
    </w:div>
    <w:div w:id="1347096097">
      <w:marLeft w:val="640"/>
      <w:marRight w:val="0"/>
      <w:marTop w:val="0"/>
      <w:marBottom w:val="0"/>
      <w:divBdr>
        <w:top w:val="none" w:sz="0" w:space="0" w:color="auto"/>
        <w:left w:val="none" w:sz="0" w:space="0" w:color="auto"/>
        <w:bottom w:val="none" w:sz="0" w:space="0" w:color="auto"/>
        <w:right w:val="none" w:sz="0" w:space="0" w:color="auto"/>
      </w:divBdr>
    </w:div>
    <w:div w:id="1347244141">
      <w:marLeft w:val="640"/>
      <w:marRight w:val="0"/>
      <w:marTop w:val="0"/>
      <w:marBottom w:val="0"/>
      <w:divBdr>
        <w:top w:val="none" w:sz="0" w:space="0" w:color="auto"/>
        <w:left w:val="none" w:sz="0" w:space="0" w:color="auto"/>
        <w:bottom w:val="none" w:sz="0" w:space="0" w:color="auto"/>
        <w:right w:val="none" w:sz="0" w:space="0" w:color="auto"/>
      </w:divBdr>
    </w:div>
    <w:div w:id="1347246700">
      <w:marLeft w:val="640"/>
      <w:marRight w:val="0"/>
      <w:marTop w:val="0"/>
      <w:marBottom w:val="0"/>
      <w:divBdr>
        <w:top w:val="none" w:sz="0" w:space="0" w:color="auto"/>
        <w:left w:val="none" w:sz="0" w:space="0" w:color="auto"/>
        <w:bottom w:val="none" w:sz="0" w:space="0" w:color="auto"/>
        <w:right w:val="none" w:sz="0" w:space="0" w:color="auto"/>
      </w:divBdr>
    </w:div>
    <w:div w:id="1347295345">
      <w:marLeft w:val="640"/>
      <w:marRight w:val="0"/>
      <w:marTop w:val="0"/>
      <w:marBottom w:val="0"/>
      <w:divBdr>
        <w:top w:val="none" w:sz="0" w:space="0" w:color="auto"/>
        <w:left w:val="none" w:sz="0" w:space="0" w:color="auto"/>
        <w:bottom w:val="none" w:sz="0" w:space="0" w:color="auto"/>
        <w:right w:val="none" w:sz="0" w:space="0" w:color="auto"/>
      </w:divBdr>
    </w:div>
    <w:div w:id="1347321573">
      <w:marLeft w:val="640"/>
      <w:marRight w:val="0"/>
      <w:marTop w:val="0"/>
      <w:marBottom w:val="0"/>
      <w:divBdr>
        <w:top w:val="none" w:sz="0" w:space="0" w:color="auto"/>
        <w:left w:val="none" w:sz="0" w:space="0" w:color="auto"/>
        <w:bottom w:val="none" w:sz="0" w:space="0" w:color="auto"/>
        <w:right w:val="none" w:sz="0" w:space="0" w:color="auto"/>
      </w:divBdr>
    </w:div>
    <w:div w:id="1347368038">
      <w:marLeft w:val="640"/>
      <w:marRight w:val="0"/>
      <w:marTop w:val="0"/>
      <w:marBottom w:val="0"/>
      <w:divBdr>
        <w:top w:val="none" w:sz="0" w:space="0" w:color="auto"/>
        <w:left w:val="none" w:sz="0" w:space="0" w:color="auto"/>
        <w:bottom w:val="none" w:sz="0" w:space="0" w:color="auto"/>
        <w:right w:val="none" w:sz="0" w:space="0" w:color="auto"/>
      </w:divBdr>
    </w:div>
    <w:div w:id="1347439385">
      <w:marLeft w:val="640"/>
      <w:marRight w:val="0"/>
      <w:marTop w:val="0"/>
      <w:marBottom w:val="0"/>
      <w:divBdr>
        <w:top w:val="none" w:sz="0" w:space="0" w:color="auto"/>
        <w:left w:val="none" w:sz="0" w:space="0" w:color="auto"/>
        <w:bottom w:val="none" w:sz="0" w:space="0" w:color="auto"/>
        <w:right w:val="none" w:sz="0" w:space="0" w:color="auto"/>
      </w:divBdr>
    </w:div>
    <w:div w:id="1347487708">
      <w:marLeft w:val="640"/>
      <w:marRight w:val="0"/>
      <w:marTop w:val="0"/>
      <w:marBottom w:val="0"/>
      <w:divBdr>
        <w:top w:val="none" w:sz="0" w:space="0" w:color="auto"/>
        <w:left w:val="none" w:sz="0" w:space="0" w:color="auto"/>
        <w:bottom w:val="none" w:sz="0" w:space="0" w:color="auto"/>
        <w:right w:val="none" w:sz="0" w:space="0" w:color="auto"/>
      </w:divBdr>
    </w:div>
    <w:div w:id="1347488126">
      <w:marLeft w:val="640"/>
      <w:marRight w:val="0"/>
      <w:marTop w:val="0"/>
      <w:marBottom w:val="0"/>
      <w:divBdr>
        <w:top w:val="none" w:sz="0" w:space="0" w:color="auto"/>
        <w:left w:val="none" w:sz="0" w:space="0" w:color="auto"/>
        <w:bottom w:val="none" w:sz="0" w:space="0" w:color="auto"/>
        <w:right w:val="none" w:sz="0" w:space="0" w:color="auto"/>
      </w:divBdr>
    </w:div>
    <w:div w:id="1347512191">
      <w:marLeft w:val="640"/>
      <w:marRight w:val="0"/>
      <w:marTop w:val="0"/>
      <w:marBottom w:val="0"/>
      <w:divBdr>
        <w:top w:val="none" w:sz="0" w:space="0" w:color="auto"/>
        <w:left w:val="none" w:sz="0" w:space="0" w:color="auto"/>
        <w:bottom w:val="none" w:sz="0" w:space="0" w:color="auto"/>
        <w:right w:val="none" w:sz="0" w:space="0" w:color="auto"/>
      </w:divBdr>
    </w:div>
    <w:div w:id="1347515038">
      <w:marLeft w:val="640"/>
      <w:marRight w:val="0"/>
      <w:marTop w:val="0"/>
      <w:marBottom w:val="0"/>
      <w:divBdr>
        <w:top w:val="none" w:sz="0" w:space="0" w:color="auto"/>
        <w:left w:val="none" w:sz="0" w:space="0" w:color="auto"/>
        <w:bottom w:val="none" w:sz="0" w:space="0" w:color="auto"/>
        <w:right w:val="none" w:sz="0" w:space="0" w:color="auto"/>
      </w:divBdr>
    </w:div>
    <w:div w:id="1347517094">
      <w:marLeft w:val="640"/>
      <w:marRight w:val="0"/>
      <w:marTop w:val="0"/>
      <w:marBottom w:val="0"/>
      <w:divBdr>
        <w:top w:val="none" w:sz="0" w:space="0" w:color="auto"/>
        <w:left w:val="none" w:sz="0" w:space="0" w:color="auto"/>
        <w:bottom w:val="none" w:sz="0" w:space="0" w:color="auto"/>
        <w:right w:val="none" w:sz="0" w:space="0" w:color="auto"/>
      </w:divBdr>
    </w:div>
    <w:div w:id="1347559083">
      <w:marLeft w:val="640"/>
      <w:marRight w:val="0"/>
      <w:marTop w:val="0"/>
      <w:marBottom w:val="0"/>
      <w:divBdr>
        <w:top w:val="none" w:sz="0" w:space="0" w:color="auto"/>
        <w:left w:val="none" w:sz="0" w:space="0" w:color="auto"/>
        <w:bottom w:val="none" w:sz="0" w:space="0" w:color="auto"/>
        <w:right w:val="none" w:sz="0" w:space="0" w:color="auto"/>
      </w:divBdr>
    </w:div>
    <w:div w:id="1347561251">
      <w:marLeft w:val="640"/>
      <w:marRight w:val="0"/>
      <w:marTop w:val="0"/>
      <w:marBottom w:val="0"/>
      <w:divBdr>
        <w:top w:val="none" w:sz="0" w:space="0" w:color="auto"/>
        <w:left w:val="none" w:sz="0" w:space="0" w:color="auto"/>
        <w:bottom w:val="none" w:sz="0" w:space="0" w:color="auto"/>
        <w:right w:val="none" w:sz="0" w:space="0" w:color="auto"/>
      </w:divBdr>
    </w:div>
    <w:div w:id="1347630919">
      <w:marLeft w:val="640"/>
      <w:marRight w:val="0"/>
      <w:marTop w:val="0"/>
      <w:marBottom w:val="0"/>
      <w:divBdr>
        <w:top w:val="none" w:sz="0" w:space="0" w:color="auto"/>
        <w:left w:val="none" w:sz="0" w:space="0" w:color="auto"/>
        <w:bottom w:val="none" w:sz="0" w:space="0" w:color="auto"/>
        <w:right w:val="none" w:sz="0" w:space="0" w:color="auto"/>
      </w:divBdr>
    </w:div>
    <w:div w:id="1347633252">
      <w:marLeft w:val="640"/>
      <w:marRight w:val="0"/>
      <w:marTop w:val="0"/>
      <w:marBottom w:val="0"/>
      <w:divBdr>
        <w:top w:val="none" w:sz="0" w:space="0" w:color="auto"/>
        <w:left w:val="none" w:sz="0" w:space="0" w:color="auto"/>
        <w:bottom w:val="none" w:sz="0" w:space="0" w:color="auto"/>
        <w:right w:val="none" w:sz="0" w:space="0" w:color="auto"/>
      </w:divBdr>
    </w:div>
    <w:div w:id="1347636011">
      <w:marLeft w:val="640"/>
      <w:marRight w:val="0"/>
      <w:marTop w:val="0"/>
      <w:marBottom w:val="0"/>
      <w:divBdr>
        <w:top w:val="none" w:sz="0" w:space="0" w:color="auto"/>
        <w:left w:val="none" w:sz="0" w:space="0" w:color="auto"/>
        <w:bottom w:val="none" w:sz="0" w:space="0" w:color="auto"/>
        <w:right w:val="none" w:sz="0" w:space="0" w:color="auto"/>
      </w:divBdr>
    </w:div>
    <w:div w:id="1347712977">
      <w:marLeft w:val="640"/>
      <w:marRight w:val="0"/>
      <w:marTop w:val="0"/>
      <w:marBottom w:val="0"/>
      <w:divBdr>
        <w:top w:val="none" w:sz="0" w:space="0" w:color="auto"/>
        <w:left w:val="none" w:sz="0" w:space="0" w:color="auto"/>
        <w:bottom w:val="none" w:sz="0" w:space="0" w:color="auto"/>
        <w:right w:val="none" w:sz="0" w:space="0" w:color="auto"/>
      </w:divBdr>
    </w:div>
    <w:div w:id="1347749143">
      <w:marLeft w:val="640"/>
      <w:marRight w:val="0"/>
      <w:marTop w:val="0"/>
      <w:marBottom w:val="0"/>
      <w:divBdr>
        <w:top w:val="none" w:sz="0" w:space="0" w:color="auto"/>
        <w:left w:val="none" w:sz="0" w:space="0" w:color="auto"/>
        <w:bottom w:val="none" w:sz="0" w:space="0" w:color="auto"/>
        <w:right w:val="none" w:sz="0" w:space="0" w:color="auto"/>
      </w:divBdr>
    </w:div>
    <w:div w:id="1347830146">
      <w:marLeft w:val="640"/>
      <w:marRight w:val="0"/>
      <w:marTop w:val="0"/>
      <w:marBottom w:val="0"/>
      <w:divBdr>
        <w:top w:val="none" w:sz="0" w:space="0" w:color="auto"/>
        <w:left w:val="none" w:sz="0" w:space="0" w:color="auto"/>
        <w:bottom w:val="none" w:sz="0" w:space="0" w:color="auto"/>
        <w:right w:val="none" w:sz="0" w:space="0" w:color="auto"/>
      </w:divBdr>
    </w:div>
    <w:div w:id="1347831373">
      <w:marLeft w:val="640"/>
      <w:marRight w:val="0"/>
      <w:marTop w:val="0"/>
      <w:marBottom w:val="0"/>
      <w:divBdr>
        <w:top w:val="none" w:sz="0" w:space="0" w:color="auto"/>
        <w:left w:val="none" w:sz="0" w:space="0" w:color="auto"/>
        <w:bottom w:val="none" w:sz="0" w:space="0" w:color="auto"/>
        <w:right w:val="none" w:sz="0" w:space="0" w:color="auto"/>
      </w:divBdr>
    </w:div>
    <w:div w:id="1347902414">
      <w:marLeft w:val="640"/>
      <w:marRight w:val="0"/>
      <w:marTop w:val="0"/>
      <w:marBottom w:val="0"/>
      <w:divBdr>
        <w:top w:val="none" w:sz="0" w:space="0" w:color="auto"/>
        <w:left w:val="none" w:sz="0" w:space="0" w:color="auto"/>
        <w:bottom w:val="none" w:sz="0" w:space="0" w:color="auto"/>
        <w:right w:val="none" w:sz="0" w:space="0" w:color="auto"/>
      </w:divBdr>
    </w:div>
    <w:div w:id="1347945563">
      <w:marLeft w:val="640"/>
      <w:marRight w:val="0"/>
      <w:marTop w:val="0"/>
      <w:marBottom w:val="0"/>
      <w:divBdr>
        <w:top w:val="none" w:sz="0" w:space="0" w:color="auto"/>
        <w:left w:val="none" w:sz="0" w:space="0" w:color="auto"/>
        <w:bottom w:val="none" w:sz="0" w:space="0" w:color="auto"/>
        <w:right w:val="none" w:sz="0" w:space="0" w:color="auto"/>
      </w:divBdr>
    </w:div>
    <w:div w:id="1347947422">
      <w:marLeft w:val="640"/>
      <w:marRight w:val="0"/>
      <w:marTop w:val="0"/>
      <w:marBottom w:val="0"/>
      <w:divBdr>
        <w:top w:val="none" w:sz="0" w:space="0" w:color="auto"/>
        <w:left w:val="none" w:sz="0" w:space="0" w:color="auto"/>
        <w:bottom w:val="none" w:sz="0" w:space="0" w:color="auto"/>
        <w:right w:val="none" w:sz="0" w:space="0" w:color="auto"/>
      </w:divBdr>
    </w:div>
    <w:div w:id="1348018978">
      <w:marLeft w:val="640"/>
      <w:marRight w:val="0"/>
      <w:marTop w:val="0"/>
      <w:marBottom w:val="0"/>
      <w:divBdr>
        <w:top w:val="none" w:sz="0" w:space="0" w:color="auto"/>
        <w:left w:val="none" w:sz="0" w:space="0" w:color="auto"/>
        <w:bottom w:val="none" w:sz="0" w:space="0" w:color="auto"/>
        <w:right w:val="none" w:sz="0" w:space="0" w:color="auto"/>
      </w:divBdr>
    </w:div>
    <w:div w:id="1348019332">
      <w:marLeft w:val="640"/>
      <w:marRight w:val="0"/>
      <w:marTop w:val="0"/>
      <w:marBottom w:val="0"/>
      <w:divBdr>
        <w:top w:val="none" w:sz="0" w:space="0" w:color="auto"/>
        <w:left w:val="none" w:sz="0" w:space="0" w:color="auto"/>
        <w:bottom w:val="none" w:sz="0" w:space="0" w:color="auto"/>
        <w:right w:val="none" w:sz="0" w:space="0" w:color="auto"/>
      </w:divBdr>
    </w:div>
    <w:div w:id="1348023266">
      <w:marLeft w:val="640"/>
      <w:marRight w:val="0"/>
      <w:marTop w:val="0"/>
      <w:marBottom w:val="0"/>
      <w:divBdr>
        <w:top w:val="none" w:sz="0" w:space="0" w:color="auto"/>
        <w:left w:val="none" w:sz="0" w:space="0" w:color="auto"/>
        <w:bottom w:val="none" w:sz="0" w:space="0" w:color="auto"/>
        <w:right w:val="none" w:sz="0" w:space="0" w:color="auto"/>
      </w:divBdr>
    </w:div>
    <w:div w:id="1348092782">
      <w:marLeft w:val="640"/>
      <w:marRight w:val="0"/>
      <w:marTop w:val="0"/>
      <w:marBottom w:val="0"/>
      <w:divBdr>
        <w:top w:val="none" w:sz="0" w:space="0" w:color="auto"/>
        <w:left w:val="none" w:sz="0" w:space="0" w:color="auto"/>
        <w:bottom w:val="none" w:sz="0" w:space="0" w:color="auto"/>
        <w:right w:val="none" w:sz="0" w:space="0" w:color="auto"/>
      </w:divBdr>
    </w:div>
    <w:div w:id="1348142242">
      <w:marLeft w:val="640"/>
      <w:marRight w:val="0"/>
      <w:marTop w:val="0"/>
      <w:marBottom w:val="0"/>
      <w:divBdr>
        <w:top w:val="none" w:sz="0" w:space="0" w:color="auto"/>
        <w:left w:val="none" w:sz="0" w:space="0" w:color="auto"/>
        <w:bottom w:val="none" w:sz="0" w:space="0" w:color="auto"/>
        <w:right w:val="none" w:sz="0" w:space="0" w:color="auto"/>
      </w:divBdr>
    </w:div>
    <w:div w:id="1348170169">
      <w:marLeft w:val="640"/>
      <w:marRight w:val="0"/>
      <w:marTop w:val="0"/>
      <w:marBottom w:val="0"/>
      <w:divBdr>
        <w:top w:val="none" w:sz="0" w:space="0" w:color="auto"/>
        <w:left w:val="none" w:sz="0" w:space="0" w:color="auto"/>
        <w:bottom w:val="none" w:sz="0" w:space="0" w:color="auto"/>
        <w:right w:val="none" w:sz="0" w:space="0" w:color="auto"/>
      </w:divBdr>
    </w:div>
    <w:div w:id="1348171160">
      <w:marLeft w:val="640"/>
      <w:marRight w:val="0"/>
      <w:marTop w:val="0"/>
      <w:marBottom w:val="0"/>
      <w:divBdr>
        <w:top w:val="none" w:sz="0" w:space="0" w:color="auto"/>
        <w:left w:val="none" w:sz="0" w:space="0" w:color="auto"/>
        <w:bottom w:val="none" w:sz="0" w:space="0" w:color="auto"/>
        <w:right w:val="none" w:sz="0" w:space="0" w:color="auto"/>
      </w:divBdr>
    </w:div>
    <w:div w:id="1348173406">
      <w:marLeft w:val="640"/>
      <w:marRight w:val="0"/>
      <w:marTop w:val="0"/>
      <w:marBottom w:val="0"/>
      <w:divBdr>
        <w:top w:val="none" w:sz="0" w:space="0" w:color="auto"/>
        <w:left w:val="none" w:sz="0" w:space="0" w:color="auto"/>
        <w:bottom w:val="none" w:sz="0" w:space="0" w:color="auto"/>
        <w:right w:val="none" w:sz="0" w:space="0" w:color="auto"/>
      </w:divBdr>
    </w:div>
    <w:div w:id="1348219575">
      <w:marLeft w:val="640"/>
      <w:marRight w:val="0"/>
      <w:marTop w:val="0"/>
      <w:marBottom w:val="0"/>
      <w:divBdr>
        <w:top w:val="none" w:sz="0" w:space="0" w:color="auto"/>
        <w:left w:val="none" w:sz="0" w:space="0" w:color="auto"/>
        <w:bottom w:val="none" w:sz="0" w:space="0" w:color="auto"/>
        <w:right w:val="none" w:sz="0" w:space="0" w:color="auto"/>
      </w:divBdr>
    </w:div>
    <w:div w:id="1348286303">
      <w:marLeft w:val="640"/>
      <w:marRight w:val="0"/>
      <w:marTop w:val="0"/>
      <w:marBottom w:val="0"/>
      <w:divBdr>
        <w:top w:val="none" w:sz="0" w:space="0" w:color="auto"/>
        <w:left w:val="none" w:sz="0" w:space="0" w:color="auto"/>
        <w:bottom w:val="none" w:sz="0" w:space="0" w:color="auto"/>
        <w:right w:val="none" w:sz="0" w:space="0" w:color="auto"/>
      </w:divBdr>
    </w:div>
    <w:div w:id="1348366020">
      <w:marLeft w:val="640"/>
      <w:marRight w:val="0"/>
      <w:marTop w:val="0"/>
      <w:marBottom w:val="0"/>
      <w:divBdr>
        <w:top w:val="none" w:sz="0" w:space="0" w:color="auto"/>
        <w:left w:val="none" w:sz="0" w:space="0" w:color="auto"/>
        <w:bottom w:val="none" w:sz="0" w:space="0" w:color="auto"/>
        <w:right w:val="none" w:sz="0" w:space="0" w:color="auto"/>
      </w:divBdr>
    </w:div>
    <w:div w:id="1348368302">
      <w:marLeft w:val="640"/>
      <w:marRight w:val="0"/>
      <w:marTop w:val="0"/>
      <w:marBottom w:val="0"/>
      <w:divBdr>
        <w:top w:val="none" w:sz="0" w:space="0" w:color="auto"/>
        <w:left w:val="none" w:sz="0" w:space="0" w:color="auto"/>
        <w:bottom w:val="none" w:sz="0" w:space="0" w:color="auto"/>
        <w:right w:val="none" w:sz="0" w:space="0" w:color="auto"/>
      </w:divBdr>
    </w:div>
    <w:div w:id="1348480470">
      <w:marLeft w:val="640"/>
      <w:marRight w:val="0"/>
      <w:marTop w:val="0"/>
      <w:marBottom w:val="0"/>
      <w:divBdr>
        <w:top w:val="none" w:sz="0" w:space="0" w:color="auto"/>
        <w:left w:val="none" w:sz="0" w:space="0" w:color="auto"/>
        <w:bottom w:val="none" w:sz="0" w:space="0" w:color="auto"/>
        <w:right w:val="none" w:sz="0" w:space="0" w:color="auto"/>
      </w:divBdr>
    </w:div>
    <w:div w:id="1348482435">
      <w:marLeft w:val="640"/>
      <w:marRight w:val="0"/>
      <w:marTop w:val="0"/>
      <w:marBottom w:val="0"/>
      <w:divBdr>
        <w:top w:val="none" w:sz="0" w:space="0" w:color="auto"/>
        <w:left w:val="none" w:sz="0" w:space="0" w:color="auto"/>
        <w:bottom w:val="none" w:sz="0" w:space="0" w:color="auto"/>
        <w:right w:val="none" w:sz="0" w:space="0" w:color="auto"/>
      </w:divBdr>
    </w:div>
    <w:div w:id="1348482611">
      <w:marLeft w:val="640"/>
      <w:marRight w:val="0"/>
      <w:marTop w:val="0"/>
      <w:marBottom w:val="0"/>
      <w:divBdr>
        <w:top w:val="none" w:sz="0" w:space="0" w:color="auto"/>
        <w:left w:val="none" w:sz="0" w:space="0" w:color="auto"/>
        <w:bottom w:val="none" w:sz="0" w:space="0" w:color="auto"/>
        <w:right w:val="none" w:sz="0" w:space="0" w:color="auto"/>
      </w:divBdr>
    </w:div>
    <w:div w:id="1348484627">
      <w:marLeft w:val="640"/>
      <w:marRight w:val="0"/>
      <w:marTop w:val="0"/>
      <w:marBottom w:val="0"/>
      <w:divBdr>
        <w:top w:val="none" w:sz="0" w:space="0" w:color="auto"/>
        <w:left w:val="none" w:sz="0" w:space="0" w:color="auto"/>
        <w:bottom w:val="none" w:sz="0" w:space="0" w:color="auto"/>
        <w:right w:val="none" w:sz="0" w:space="0" w:color="auto"/>
      </w:divBdr>
    </w:div>
    <w:div w:id="1348561189">
      <w:marLeft w:val="640"/>
      <w:marRight w:val="0"/>
      <w:marTop w:val="0"/>
      <w:marBottom w:val="0"/>
      <w:divBdr>
        <w:top w:val="none" w:sz="0" w:space="0" w:color="auto"/>
        <w:left w:val="none" w:sz="0" w:space="0" w:color="auto"/>
        <w:bottom w:val="none" w:sz="0" w:space="0" w:color="auto"/>
        <w:right w:val="none" w:sz="0" w:space="0" w:color="auto"/>
      </w:divBdr>
    </w:div>
    <w:div w:id="1348630373">
      <w:marLeft w:val="0"/>
      <w:marRight w:val="0"/>
      <w:marTop w:val="0"/>
      <w:marBottom w:val="0"/>
      <w:divBdr>
        <w:top w:val="none" w:sz="0" w:space="0" w:color="auto"/>
        <w:left w:val="none" w:sz="0" w:space="0" w:color="auto"/>
        <w:bottom w:val="none" w:sz="0" w:space="0" w:color="auto"/>
        <w:right w:val="none" w:sz="0" w:space="0" w:color="auto"/>
      </w:divBdr>
    </w:div>
    <w:div w:id="1348673215">
      <w:marLeft w:val="640"/>
      <w:marRight w:val="0"/>
      <w:marTop w:val="0"/>
      <w:marBottom w:val="0"/>
      <w:divBdr>
        <w:top w:val="none" w:sz="0" w:space="0" w:color="auto"/>
        <w:left w:val="none" w:sz="0" w:space="0" w:color="auto"/>
        <w:bottom w:val="none" w:sz="0" w:space="0" w:color="auto"/>
        <w:right w:val="none" w:sz="0" w:space="0" w:color="auto"/>
      </w:divBdr>
    </w:div>
    <w:div w:id="1348676506">
      <w:marLeft w:val="640"/>
      <w:marRight w:val="0"/>
      <w:marTop w:val="0"/>
      <w:marBottom w:val="0"/>
      <w:divBdr>
        <w:top w:val="none" w:sz="0" w:space="0" w:color="auto"/>
        <w:left w:val="none" w:sz="0" w:space="0" w:color="auto"/>
        <w:bottom w:val="none" w:sz="0" w:space="0" w:color="auto"/>
        <w:right w:val="none" w:sz="0" w:space="0" w:color="auto"/>
      </w:divBdr>
    </w:div>
    <w:div w:id="1348748591">
      <w:marLeft w:val="640"/>
      <w:marRight w:val="0"/>
      <w:marTop w:val="0"/>
      <w:marBottom w:val="0"/>
      <w:divBdr>
        <w:top w:val="none" w:sz="0" w:space="0" w:color="auto"/>
        <w:left w:val="none" w:sz="0" w:space="0" w:color="auto"/>
        <w:bottom w:val="none" w:sz="0" w:space="0" w:color="auto"/>
        <w:right w:val="none" w:sz="0" w:space="0" w:color="auto"/>
      </w:divBdr>
    </w:div>
    <w:div w:id="1348750701">
      <w:marLeft w:val="640"/>
      <w:marRight w:val="0"/>
      <w:marTop w:val="0"/>
      <w:marBottom w:val="0"/>
      <w:divBdr>
        <w:top w:val="none" w:sz="0" w:space="0" w:color="auto"/>
        <w:left w:val="none" w:sz="0" w:space="0" w:color="auto"/>
        <w:bottom w:val="none" w:sz="0" w:space="0" w:color="auto"/>
        <w:right w:val="none" w:sz="0" w:space="0" w:color="auto"/>
      </w:divBdr>
    </w:div>
    <w:div w:id="1348753036">
      <w:marLeft w:val="640"/>
      <w:marRight w:val="0"/>
      <w:marTop w:val="0"/>
      <w:marBottom w:val="0"/>
      <w:divBdr>
        <w:top w:val="none" w:sz="0" w:space="0" w:color="auto"/>
        <w:left w:val="none" w:sz="0" w:space="0" w:color="auto"/>
        <w:bottom w:val="none" w:sz="0" w:space="0" w:color="auto"/>
        <w:right w:val="none" w:sz="0" w:space="0" w:color="auto"/>
      </w:divBdr>
    </w:div>
    <w:div w:id="1348753512">
      <w:marLeft w:val="640"/>
      <w:marRight w:val="0"/>
      <w:marTop w:val="0"/>
      <w:marBottom w:val="0"/>
      <w:divBdr>
        <w:top w:val="none" w:sz="0" w:space="0" w:color="auto"/>
        <w:left w:val="none" w:sz="0" w:space="0" w:color="auto"/>
        <w:bottom w:val="none" w:sz="0" w:space="0" w:color="auto"/>
        <w:right w:val="none" w:sz="0" w:space="0" w:color="auto"/>
      </w:divBdr>
    </w:div>
    <w:div w:id="1348798064">
      <w:marLeft w:val="640"/>
      <w:marRight w:val="0"/>
      <w:marTop w:val="0"/>
      <w:marBottom w:val="0"/>
      <w:divBdr>
        <w:top w:val="none" w:sz="0" w:space="0" w:color="auto"/>
        <w:left w:val="none" w:sz="0" w:space="0" w:color="auto"/>
        <w:bottom w:val="none" w:sz="0" w:space="0" w:color="auto"/>
        <w:right w:val="none" w:sz="0" w:space="0" w:color="auto"/>
      </w:divBdr>
    </w:div>
    <w:div w:id="1348867936">
      <w:marLeft w:val="640"/>
      <w:marRight w:val="0"/>
      <w:marTop w:val="0"/>
      <w:marBottom w:val="0"/>
      <w:divBdr>
        <w:top w:val="none" w:sz="0" w:space="0" w:color="auto"/>
        <w:left w:val="none" w:sz="0" w:space="0" w:color="auto"/>
        <w:bottom w:val="none" w:sz="0" w:space="0" w:color="auto"/>
        <w:right w:val="none" w:sz="0" w:space="0" w:color="auto"/>
      </w:divBdr>
    </w:div>
    <w:div w:id="1348868426">
      <w:marLeft w:val="640"/>
      <w:marRight w:val="0"/>
      <w:marTop w:val="0"/>
      <w:marBottom w:val="0"/>
      <w:divBdr>
        <w:top w:val="none" w:sz="0" w:space="0" w:color="auto"/>
        <w:left w:val="none" w:sz="0" w:space="0" w:color="auto"/>
        <w:bottom w:val="none" w:sz="0" w:space="0" w:color="auto"/>
        <w:right w:val="none" w:sz="0" w:space="0" w:color="auto"/>
      </w:divBdr>
    </w:div>
    <w:div w:id="1348870991">
      <w:marLeft w:val="640"/>
      <w:marRight w:val="0"/>
      <w:marTop w:val="0"/>
      <w:marBottom w:val="0"/>
      <w:divBdr>
        <w:top w:val="none" w:sz="0" w:space="0" w:color="auto"/>
        <w:left w:val="none" w:sz="0" w:space="0" w:color="auto"/>
        <w:bottom w:val="none" w:sz="0" w:space="0" w:color="auto"/>
        <w:right w:val="none" w:sz="0" w:space="0" w:color="auto"/>
      </w:divBdr>
    </w:div>
    <w:div w:id="1348874213">
      <w:marLeft w:val="640"/>
      <w:marRight w:val="0"/>
      <w:marTop w:val="0"/>
      <w:marBottom w:val="0"/>
      <w:divBdr>
        <w:top w:val="none" w:sz="0" w:space="0" w:color="auto"/>
        <w:left w:val="none" w:sz="0" w:space="0" w:color="auto"/>
        <w:bottom w:val="none" w:sz="0" w:space="0" w:color="auto"/>
        <w:right w:val="none" w:sz="0" w:space="0" w:color="auto"/>
      </w:divBdr>
    </w:div>
    <w:div w:id="1348942421">
      <w:marLeft w:val="640"/>
      <w:marRight w:val="0"/>
      <w:marTop w:val="0"/>
      <w:marBottom w:val="0"/>
      <w:divBdr>
        <w:top w:val="none" w:sz="0" w:space="0" w:color="auto"/>
        <w:left w:val="none" w:sz="0" w:space="0" w:color="auto"/>
        <w:bottom w:val="none" w:sz="0" w:space="0" w:color="auto"/>
        <w:right w:val="none" w:sz="0" w:space="0" w:color="auto"/>
      </w:divBdr>
    </w:div>
    <w:div w:id="1348943777">
      <w:marLeft w:val="640"/>
      <w:marRight w:val="0"/>
      <w:marTop w:val="0"/>
      <w:marBottom w:val="0"/>
      <w:divBdr>
        <w:top w:val="none" w:sz="0" w:space="0" w:color="auto"/>
        <w:left w:val="none" w:sz="0" w:space="0" w:color="auto"/>
        <w:bottom w:val="none" w:sz="0" w:space="0" w:color="auto"/>
        <w:right w:val="none" w:sz="0" w:space="0" w:color="auto"/>
      </w:divBdr>
    </w:div>
    <w:div w:id="1349017784">
      <w:marLeft w:val="640"/>
      <w:marRight w:val="0"/>
      <w:marTop w:val="0"/>
      <w:marBottom w:val="0"/>
      <w:divBdr>
        <w:top w:val="none" w:sz="0" w:space="0" w:color="auto"/>
        <w:left w:val="none" w:sz="0" w:space="0" w:color="auto"/>
        <w:bottom w:val="none" w:sz="0" w:space="0" w:color="auto"/>
        <w:right w:val="none" w:sz="0" w:space="0" w:color="auto"/>
      </w:divBdr>
    </w:div>
    <w:div w:id="1349058951">
      <w:marLeft w:val="640"/>
      <w:marRight w:val="0"/>
      <w:marTop w:val="0"/>
      <w:marBottom w:val="0"/>
      <w:divBdr>
        <w:top w:val="none" w:sz="0" w:space="0" w:color="auto"/>
        <w:left w:val="none" w:sz="0" w:space="0" w:color="auto"/>
        <w:bottom w:val="none" w:sz="0" w:space="0" w:color="auto"/>
        <w:right w:val="none" w:sz="0" w:space="0" w:color="auto"/>
      </w:divBdr>
    </w:div>
    <w:div w:id="1349065616">
      <w:marLeft w:val="640"/>
      <w:marRight w:val="0"/>
      <w:marTop w:val="0"/>
      <w:marBottom w:val="0"/>
      <w:divBdr>
        <w:top w:val="none" w:sz="0" w:space="0" w:color="auto"/>
        <w:left w:val="none" w:sz="0" w:space="0" w:color="auto"/>
        <w:bottom w:val="none" w:sz="0" w:space="0" w:color="auto"/>
        <w:right w:val="none" w:sz="0" w:space="0" w:color="auto"/>
      </w:divBdr>
    </w:div>
    <w:div w:id="1349136676">
      <w:marLeft w:val="640"/>
      <w:marRight w:val="0"/>
      <w:marTop w:val="0"/>
      <w:marBottom w:val="0"/>
      <w:divBdr>
        <w:top w:val="none" w:sz="0" w:space="0" w:color="auto"/>
        <w:left w:val="none" w:sz="0" w:space="0" w:color="auto"/>
        <w:bottom w:val="none" w:sz="0" w:space="0" w:color="auto"/>
        <w:right w:val="none" w:sz="0" w:space="0" w:color="auto"/>
      </w:divBdr>
    </w:div>
    <w:div w:id="1349138110">
      <w:marLeft w:val="640"/>
      <w:marRight w:val="0"/>
      <w:marTop w:val="0"/>
      <w:marBottom w:val="0"/>
      <w:divBdr>
        <w:top w:val="none" w:sz="0" w:space="0" w:color="auto"/>
        <w:left w:val="none" w:sz="0" w:space="0" w:color="auto"/>
        <w:bottom w:val="none" w:sz="0" w:space="0" w:color="auto"/>
        <w:right w:val="none" w:sz="0" w:space="0" w:color="auto"/>
      </w:divBdr>
    </w:div>
    <w:div w:id="1349140343">
      <w:marLeft w:val="640"/>
      <w:marRight w:val="0"/>
      <w:marTop w:val="0"/>
      <w:marBottom w:val="0"/>
      <w:divBdr>
        <w:top w:val="none" w:sz="0" w:space="0" w:color="auto"/>
        <w:left w:val="none" w:sz="0" w:space="0" w:color="auto"/>
        <w:bottom w:val="none" w:sz="0" w:space="0" w:color="auto"/>
        <w:right w:val="none" w:sz="0" w:space="0" w:color="auto"/>
      </w:divBdr>
    </w:div>
    <w:div w:id="1349141689">
      <w:marLeft w:val="640"/>
      <w:marRight w:val="0"/>
      <w:marTop w:val="0"/>
      <w:marBottom w:val="0"/>
      <w:divBdr>
        <w:top w:val="none" w:sz="0" w:space="0" w:color="auto"/>
        <w:left w:val="none" w:sz="0" w:space="0" w:color="auto"/>
        <w:bottom w:val="none" w:sz="0" w:space="0" w:color="auto"/>
        <w:right w:val="none" w:sz="0" w:space="0" w:color="auto"/>
      </w:divBdr>
    </w:div>
    <w:div w:id="1349212090">
      <w:marLeft w:val="640"/>
      <w:marRight w:val="0"/>
      <w:marTop w:val="0"/>
      <w:marBottom w:val="0"/>
      <w:divBdr>
        <w:top w:val="none" w:sz="0" w:space="0" w:color="auto"/>
        <w:left w:val="none" w:sz="0" w:space="0" w:color="auto"/>
        <w:bottom w:val="none" w:sz="0" w:space="0" w:color="auto"/>
        <w:right w:val="none" w:sz="0" w:space="0" w:color="auto"/>
      </w:divBdr>
    </w:div>
    <w:div w:id="1349212873">
      <w:marLeft w:val="640"/>
      <w:marRight w:val="0"/>
      <w:marTop w:val="0"/>
      <w:marBottom w:val="0"/>
      <w:divBdr>
        <w:top w:val="none" w:sz="0" w:space="0" w:color="auto"/>
        <w:left w:val="none" w:sz="0" w:space="0" w:color="auto"/>
        <w:bottom w:val="none" w:sz="0" w:space="0" w:color="auto"/>
        <w:right w:val="none" w:sz="0" w:space="0" w:color="auto"/>
      </w:divBdr>
    </w:div>
    <w:div w:id="1349260719">
      <w:marLeft w:val="640"/>
      <w:marRight w:val="0"/>
      <w:marTop w:val="0"/>
      <w:marBottom w:val="0"/>
      <w:divBdr>
        <w:top w:val="none" w:sz="0" w:space="0" w:color="auto"/>
        <w:left w:val="none" w:sz="0" w:space="0" w:color="auto"/>
        <w:bottom w:val="none" w:sz="0" w:space="0" w:color="auto"/>
        <w:right w:val="none" w:sz="0" w:space="0" w:color="auto"/>
      </w:divBdr>
    </w:div>
    <w:div w:id="1349261450">
      <w:marLeft w:val="640"/>
      <w:marRight w:val="0"/>
      <w:marTop w:val="0"/>
      <w:marBottom w:val="0"/>
      <w:divBdr>
        <w:top w:val="none" w:sz="0" w:space="0" w:color="auto"/>
        <w:left w:val="none" w:sz="0" w:space="0" w:color="auto"/>
        <w:bottom w:val="none" w:sz="0" w:space="0" w:color="auto"/>
        <w:right w:val="none" w:sz="0" w:space="0" w:color="auto"/>
      </w:divBdr>
    </w:div>
    <w:div w:id="1349286004">
      <w:marLeft w:val="640"/>
      <w:marRight w:val="0"/>
      <w:marTop w:val="0"/>
      <w:marBottom w:val="0"/>
      <w:divBdr>
        <w:top w:val="none" w:sz="0" w:space="0" w:color="auto"/>
        <w:left w:val="none" w:sz="0" w:space="0" w:color="auto"/>
        <w:bottom w:val="none" w:sz="0" w:space="0" w:color="auto"/>
        <w:right w:val="none" w:sz="0" w:space="0" w:color="auto"/>
      </w:divBdr>
    </w:div>
    <w:div w:id="1349287110">
      <w:marLeft w:val="640"/>
      <w:marRight w:val="0"/>
      <w:marTop w:val="0"/>
      <w:marBottom w:val="0"/>
      <w:divBdr>
        <w:top w:val="none" w:sz="0" w:space="0" w:color="auto"/>
        <w:left w:val="none" w:sz="0" w:space="0" w:color="auto"/>
        <w:bottom w:val="none" w:sz="0" w:space="0" w:color="auto"/>
        <w:right w:val="none" w:sz="0" w:space="0" w:color="auto"/>
      </w:divBdr>
    </w:div>
    <w:div w:id="1349410811">
      <w:marLeft w:val="640"/>
      <w:marRight w:val="0"/>
      <w:marTop w:val="0"/>
      <w:marBottom w:val="0"/>
      <w:divBdr>
        <w:top w:val="none" w:sz="0" w:space="0" w:color="auto"/>
        <w:left w:val="none" w:sz="0" w:space="0" w:color="auto"/>
        <w:bottom w:val="none" w:sz="0" w:space="0" w:color="auto"/>
        <w:right w:val="none" w:sz="0" w:space="0" w:color="auto"/>
      </w:divBdr>
    </w:div>
    <w:div w:id="1349484512">
      <w:marLeft w:val="640"/>
      <w:marRight w:val="0"/>
      <w:marTop w:val="0"/>
      <w:marBottom w:val="0"/>
      <w:divBdr>
        <w:top w:val="none" w:sz="0" w:space="0" w:color="auto"/>
        <w:left w:val="none" w:sz="0" w:space="0" w:color="auto"/>
        <w:bottom w:val="none" w:sz="0" w:space="0" w:color="auto"/>
        <w:right w:val="none" w:sz="0" w:space="0" w:color="auto"/>
      </w:divBdr>
    </w:div>
    <w:div w:id="1349521124">
      <w:marLeft w:val="640"/>
      <w:marRight w:val="0"/>
      <w:marTop w:val="0"/>
      <w:marBottom w:val="0"/>
      <w:divBdr>
        <w:top w:val="none" w:sz="0" w:space="0" w:color="auto"/>
        <w:left w:val="none" w:sz="0" w:space="0" w:color="auto"/>
        <w:bottom w:val="none" w:sz="0" w:space="0" w:color="auto"/>
        <w:right w:val="none" w:sz="0" w:space="0" w:color="auto"/>
      </w:divBdr>
    </w:div>
    <w:div w:id="1349524255">
      <w:marLeft w:val="640"/>
      <w:marRight w:val="0"/>
      <w:marTop w:val="0"/>
      <w:marBottom w:val="0"/>
      <w:divBdr>
        <w:top w:val="none" w:sz="0" w:space="0" w:color="auto"/>
        <w:left w:val="none" w:sz="0" w:space="0" w:color="auto"/>
        <w:bottom w:val="none" w:sz="0" w:space="0" w:color="auto"/>
        <w:right w:val="none" w:sz="0" w:space="0" w:color="auto"/>
      </w:divBdr>
    </w:div>
    <w:div w:id="1349528165">
      <w:marLeft w:val="640"/>
      <w:marRight w:val="0"/>
      <w:marTop w:val="0"/>
      <w:marBottom w:val="0"/>
      <w:divBdr>
        <w:top w:val="none" w:sz="0" w:space="0" w:color="auto"/>
        <w:left w:val="none" w:sz="0" w:space="0" w:color="auto"/>
        <w:bottom w:val="none" w:sz="0" w:space="0" w:color="auto"/>
        <w:right w:val="none" w:sz="0" w:space="0" w:color="auto"/>
      </w:divBdr>
    </w:div>
    <w:div w:id="1349530080">
      <w:marLeft w:val="640"/>
      <w:marRight w:val="0"/>
      <w:marTop w:val="0"/>
      <w:marBottom w:val="0"/>
      <w:divBdr>
        <w:top w:val="none" w:sz="0" w:space="0" w:color="auto"/>
        <w:left w:val="none" w:sz="0" w:space="0" w:color="auto"/>
        <w:bottom w:val="none" w:sz="0" w:space="0" w:color="auto"/>
        <w:right w:val="none" w:sz="0" w:space="0" w:color="auto"/>
      </w:divBdr>
    </w:div>
    <w:div w:id="1349596597">
      <w:marLeft w:val="640"/>
      <w:marRight w:val="0"/>
      <w:marTop w:val="0"/>
      <w:marBottom w:val="0"/>
      <w:divBdr>
        <w:top w:val="none" w:sz="0" w:space="0" w:color="auto"/>
        <w:left w:val="none" w:sz="0" w:space="0" w:color="auto"/>
        <w:bottom w:val="none" w:sz="0" w:space="0" w:color="auto"/>
        <w:right w:val="none" w:sz="0" w:space="0" w:color="auto"/>
      </w:divBdr>
    </w:div>
    <w:div w:id="1349673788">
      <w:marLeft w:val="640"/>
      <w:marRight w:val="0"/>
      <w:marTop w:val="0"/>
      <w:marBottom w:val="0"/>
      <w:divBdr>
        <w:top w:val="none" w:sz="0" w:space="0" w:color="auto"/>
        <w:left w:val="none" w:sz="0" w:space="0" w:color="auto"/>
        <w:bottom w:val="none" w:sz="0" w:space="0" w:color="auto"/>
        <w:right w:val="none" w:sz="0" w:space="0" w:color="auto"/>
      </w:divBdr>
    </w:div>
    <w:div w:id="1349676884">
      <w:marLeft w:val="640"/>
      <w:marRight w:val="0"/>
      <w:marTop w:val="0"/>
      <w:marBottom w:val="0"/>
      <w:divBdr>
        <w:top w:val="none" w:sz="0" w:space="0" w:color="auto"/>
        <w:left w:val="none" w:sz="0" w:space="0" w:color="auto"/>
        <w:bottom w:val="none" w:sz="0" w:space="0" w:color="auto"/>
        <w:right w:val="none" w:sz="0" w:space="0" w:color="auto"/>
      </w:divBdr>
    </w:div>
    <w:div w:id="1349717170">
      <w:marLeft w:val="640"/>
      <w:marRight w:val="0"/>
      <w:marTop w:val="0"/>
      <w:marBottom w:val="0"/>
      <w:divBdr>
        <w:top w:val="none" w:sz="0" w:space="0" w:color="auto"/>
        <w:left w:val="none" w:sz="0" w:space="0" w:color="auto"/>
        <w:bottom w:val="none" w:sz="0" w:space="0" w:color="auto"/>
        <w:right w:val="none" w:sz="0" w:space="0" w:color="auto"/>
      </w:divBdr>
    </w:div>
    <w:div w:id="1349719687">
      <w:marLeft w:val="640"/>
      <w:marRight w:val="0"/>
      <w:marTop w:val="0"/>
      <w:marBottom w:val="0"/>
      <w:divBdr>
        <w:top w:val="none" w:sz="0" w:space="0" w:color="auto"/>
        <w:left w:val="none" w:sz="0" w:space="0" w:color="auto"/>
        <w:bottom w:val="none" w:sz="0" w:space="0" w:color="auto"/>
        <w:right w:val="none" w:sz="0" w:space="0" w:color="auto"/>
      </w:divBdr>
    </w:div>
    <w:div w:id="1349796232">
      <w:marLeft w:val="640"/>
      <w:marRight w:val="0"/>
      <w:marTop w:val="0"/>
      <w:marBottom w:val="0"/>
      <w:divBdr>
        <w:top w:val="none" w:sz="0" w:space="0" w:color="auto"/>
        <w:left w:val="none" w:sz="0" w:space="0" w:color="auto"/>
        <w:bottom w:val="none" w:sz="0" w:space="0" w:color="auto"/>
        <w:right w:val="none" w:sz="0" w:space="0" w:color="auto"/>
      </w:divBdr>
    </w:div>
    <w:div w:id="1349868006">
      <w:marLeft w:val="640"/>
      <w:marRight w:val="0"/>
      <w:marTop w:val="0"/>
      <w:marBottom w:val="0"/>
      <w:divBdr>
        <w:top w:val="none" w:sz="0" w:space="0" w:color="auto"/>
        <w:left w:val="none" w:sz="0" w:space="0" w:color="auto"/>
        <w:bottom w:val="none" w:sz="0" w:space="0" w:color="auto"/>
        <w:right w:val="none" w:sz="0" w:space="0" w:color="auto"/>
      </w:divBdr>
    </w:div>
    <w:div w:id="1349871368">
      <w:marLeft w:val="640"/>
      <w:marRight w:val="0"/>
      <w:marTop w:val="0"/>
      <w:marBottom w:val="0"/>
      <w:divBdr>
        <w:top w:val="none" w:sz="0" w:space="0" w:color="auto"/>
        <w:left w:val="none" w:sz="0" w:space="0" w:color="auto"/>
        <w:bottom w:val="none" w:sz="0" w:space="0" w:color="auto"/>
        <w:right w:val="none" w:sz="0" w:space="0" w:color="auto"/>
      </w:divBdr>
    </w:div>
    <w:div w:id="1349910856">
      <w:marLeft w:val="640"/>
      <w:marRight w:val="0"/>
      <w:marTop w:val="0"/>
      <w:marBottom w:val="0"/>
      <w:divBdr>
        <w:top w:val="none" w:sz="0" w:space="0" w:color="auto"/>
        <w:left w:val="none" w:sz="0" w:space="0" w:color="auto"/>
        <w:bottom w:val="none" w:sz="0" w:space="0" w:color="auto"/>
        <w:right w:val="none" w:sz="0" w:space="0" w:color="auto"/>
      </w:divBdr>
    </w:div>
    <w:div w:id="1349912181">
      <w:marLeft w:val="640"/>
      <w:marRight w:val="0"/>
      <w:marTop w:val="0"/>
      <w:marBottom w:val="0"/>
      <w:divBdr>
        <w:top w:val="none" w:sz="0" w:space="0" w:color="auto"/>
        <w:left w:val="none" w:sz="0" w:space="0" w:color="auto"/>
        <w:bottom w:val="none" w:sz="0" w:space="0" w:color="auto"/>
        <w:right w:val="none" w:sz="0" w:space="0" w:color="auto"/>
      </w:divBdr>
    </w:div>
    <w:div w:id="1349912820">
      <w:marLeft w:val="640"/>
      <w:marRight w:val="0"/>
      <w:marTop w:val="0"/>
      <w:marBottom w:val="0"/>
      <w:divBdr>
        <w:top w:val="none" w:sz="0" w:space="0" w:color="auto"/>
        <w:left w:val="none" w:sz="0" w:space="0" w:color="auto"/>
        <w:bottom w:val="none" w:sz="0" w:space="0" w:color="auto"/>
        <w:right w:val="none" w:sz="0" w:space="0" w:color="auto"/>
      </w:divBdr>
    </w:div>
    <w:div w:id="1349983019">
      <w:marLeft w:val="640"/>
      <w:marRight w:val="0"/>
      <w:marTop w:val="0"/>
      <w:marBottom w:val="0"/>
      <w:divBdr>
        <w:top w:val="none" w:sz="0" w:space="0" w:color="auto"/>
        <w:left w:val="none" w:sz="0" w:space="0" w:color="auto"/>
        <w:bottom w:val="none" w:sz="0" w:space="0" w:color="auto"/>
        <w:right w:val="none" w:sz="0" w:space="0" w:color="auto"/>
      </w:divBdr>
    </w:div>
    <w:div w:id="1349987963">
      <w:marLeft w:val="640"/>
      <w:marRight w:val="0"/>
      <w:marTop w:val="0"/>
      <w:marBottom w:val="0"/>
      <w:divBdr>
        <w:top w:val="none" w:sz="0" w:space="0" w:color="auto"/>
        <w:left w:val="none" w:sz="0" w:space="0" w:color="auto"/>
        <w:bottom w:val="none" w:sz="0" w:space="0" w:color="auto"/>
        <w:right w:val="none" w:sz="0" w:space="0" w:color="auto"/>
      </w:divBdr>
    </w:div>
    <w:div w:id="1349988750">
      <w:marLeft w:val="640"/>
      <w:marRight w:val="0"/>
      <w:marTop w:val="0"/>
      <w:marBottom w:val="0"/>
      <w:divBdr>
        <w:top w:val="none" w:sz="0" w:space="0" w:color="auto"/>
        <w:left w:val="none" w:sz="0" w:space="0" w:color="auto"/>
        <w:bottom w:val="none" w:sz="0" w:space="0" w:color="auto"/>
        <w:right w:val="none" w:sz="0" w:space="0" w:color="auto"/>
      </w:divBdr>
    </w:div>
    <w:div w:id="1350061458">
      <w:marLeft w:val="640"/>
      <w:marRight w:val="0"/>
      <w:marTop w:val="0"/>
      <w:marBottom w:val="0"/>
      <w:divBdr>
        <w:top w:val="none" w:sz="0" w:space="0" w:color="auto"/>
        <w:left w:val="none" w:sz="0" w:space="0" w:color="auto"/>
        <w:bottom w:val="none" w:sz="0" w:space="0" w:color="auto"/>
        <w:right w:val="none" w:sz="0" w:space="0" w:color="auto"/>
      </w:divBdr>
    </w:div>
    <w:div w:id="1350133209">
      <w:marLeft w:val="640"/>
      <w:marRight w:val="0"/>
      <w:marTop w:val="0"/>
      <w:marBottom w:val="0"/>
      <w:divBdr>
        <w:top w:val="none" w:sz="0" w:space="0" w:color="auto"/>
        <w:left w:val="none" w:sz="0" w:space="0" w:color="auto"/>
        <w:bottom w:val="none" w:sz="0" w:space="0" w:color="auto"/>
        <w:right w:val="none" w:sz="0" w:space="0" w:color="auto"/>
      </w:divBdr>
    </w:div>
    <w:div w:id="1350327469">
      <w:marLeft w:val="640"/>
      <w:marRight w:val="0"/>
      <w:marTop w:val="0"/>
      <w:marBottom w:val="0"/>
      <w:divBdr>
        <w:top w:val="none" w:sz="0" w:space="0" w:color="auto"/>
        <w:left w:val="none" w:sz="0" w:space="0" w:color="auto"/>
        <w:bottom w:val="none" w:sz="0" w:space="0" w:color="auto"/>
        <w:right w:val="none" w:sz="0" w:space="0" w:color="auto"/>
      </w:divBdr>
    </w:div>
    <w:div w:id="1350328674">
      <w:marLeft w:val="640"/>
      <w:marRight w:val="0"/>
      <w:marTop w:val="0"/>
      <w:marBottom w:val="0"/>
      <w:divBdr>
        <w:top w:val="none" w:sz="0" w:space="0" w:color="auto"/>
        <w:left w:val="none" w:sz="0" w:space="0" w:color="auto"/>
        <w:bottom w:val="none" w:sz="0" w:space="0" w:color="auto"/>
        <w:right w:val="none" w:sz="0" w:space="0" w:color="auto"/>
      </w:divBdr>
    </w:div>
    <w:div w:id="1350335532">
      <w:marLeft w:val="640"/>
      <w:marRight w:val="0"/>
      <w:marTop w:val="0"/>
      <w:marBottom w:val="0"/>
      <w:divBdr>
        <w:top w:val="none" w:sz="0" w:space="0" w:color="auto"/>
        <w:left w:val="none" w:sz="0" w:space="0" w:color="auto"/>
        <w:bottom w:val="none" w:sz="0" w:space="0" w:color="auto"/>
        <w:right w:val="none" w:sz="0" w:space="0" w:color="auto"/>
      </w:divBdr>
    </w:div>
    <w:div w:id="1350369658">
      <w:marLeft w:val="640"/>
      <w:marRight w:val="0"/>
      <w:marTop w:val="0"/>
      <w:marBottom w:val="0"/>
      <w:divBdr>
        <w:top w:val="none" w:sz="0" w:space="0" w:color="auto"/>
        <w:left w:val="none" w:sz="0" w:space="0" w:color="auto"/>
        <w:bottom w:val="none" w:sz="0" w:space="0" w:color="auto"/>
        <w:right w:val="none" w:sz="0" w:space="0" w:color="auto"/>
      </w:divBdr>
    </w:div>
    <w:div w:id="1350374641">
      <w:marLeft w:val="640"/>
      <w:marRight w:val="0"/>
      <w:marTop w:val="0"/>
      <w:marBottom w:val="0"/>
      <w:divBdr>
        <w:top w:val="none" w:sz="0" w:space="0" w:color="auto"/>
        <w:left w:val="none" w:sz="0" w:space="0" w:color="auto"/>
        <w:bottom w:val="none" w:sz="0" w:space="0" w:color="auto"/>
        <w:right w:val="none" w:sz="0" w:space="0" w:color="auto"/>
      </w:divBdr>
    </w:div>
    <w:div w:id="1350374659">
      <w:marLeft w:val="640"/>
      <w:marRight w:val="0"/>
      <w:marTop w:val="0"/>
      <w:marBottom w:val="0"/>
      <w:divBdr>
        <w:top w:val="none" w:sz="0" w:space="0" w:color="auto"/>
        <w:left w:val="none" w:sz="0" w:space="0" w:color="auto"/>
        <w:bottom w:val="none" w:sz="0" w:space="0" w:color="auto"/>
        <w:right w:val="none" w:sz="0" w:space="0" w:color="auto"/>
      </w:divBdr>
    </w:div>
    <w:div w:id="1350377804">
      <w:marLeft w:val="640"/>
      <w:marRight w:val="0"/>
      <w:marTop w:val="0"/>
      <w:marBottom w:val="0"/>
      <w:divBdr>
        <w:top w:val="none" w:sz="0" w:space="0" w:color="auto"/>
        <w:left w:val="none" w:sz="0" w:space="0" w:color="auto"/>
        <w:bottom w:val="none" w:sz="0" w:space="0" w:color="auto"/>
        <w:right w:val="none" w:sz="0" w:space="0" w:color="auto"/>
      </w:divBdr>
    </w:div>
    <w:div w:id="1350448809">
      <w:marLeft w:val="640"/>
      <w:marRight w:val="0"/>
      <w:marTop w:val="0"/>
      <w:marBottom w:val="0"/>
      <w:divBdr>
        <w:top w:val="none" w:sz="0" w:space="0" w:color="auto"/>
        <w:left w:val="none" w:sz="0" w:space="0" w:color="auto"/>
        <w:bottom w:val="none" w:sz="0" w:space="0" w:color="auto"/>
        <w:right w:val="none" w:sz="0" w:space="0" w:color="auto"/>
      </w:divBdr>
    </w:div>
    <w:div w:id="1350449820">
      <w:marLeft w:val="640"/>
      <w:marRight w:val="0"/>
      <w:marTop w:val="0"/>
      <w:marBottom w:val="0"/>
      <w:divBdr>
        <w:top w:val="none" w:sz="0" w:space="0" w:color="auto"/>
        <w:left w:val="none" w:sz="0" w:space="0" w:color="auto"/>
        <w:bottom w:val="none" w:sz="0" w:space="0" w:color="auto"/>
        <w:right w:val="none" w:sz="0" w:space="0" w:color="auto"/>
      </w:divBdr>
    </w:div>
    <w:div w:id="1350527180">
      <w:marLeft w:val="640"/>
      <w:marRight w:val="0"/>
      <w:marTop w:val="0"/>
      <w:marBottom w:val="0"/>
      <w:divBdr>
        <w:top w:val="none" w:sz="0" w:space="0" w:color="auto"/>
        <w:left w:val="none" w:sz="0" w:space="0" w:color="auto"/>
        <w:bottom w:val="none" w:sz="0" w:space="0" w:color="auto"/>
        <w:right w:val="none" w:sz="0" w:space="0" w:color="auto"/>
      </w:divBdr>
    </w:div>
    <w:div w:id="1350567649">
      <w:marLeft w:val="640"/>
      <w:marRight w:val="0"/>
      <w:marTop w:val="0"/>
      <w:marBottom w:val="0"/>
      <w:divBdr>
        <w:top w:val="none" w:sz="0" w:space="0" w:color="auto"/>
        <w:left w:val="none" w:sz="0" w:space="0" w:color="auto"/>
        <w:bottom w:val="none" w:sz="0" w:space="0" w:color="auto"/>
        <w:right w:val="none" w:sz="0" w:space="0" w:color="auto"/>
      </w:divBdr>
    </w:div>
    <w:div w:id="1350570389">
      <w:marLeft w:val="640"/>
      <w:marRight w:val="0"/>
      <w:marTop w:val="0"/>
      <w:marBottom w:val="0"/>
      <w:divBdr>
        <w:top w:val="none" w:sz="0" w:space="0" w:color="auto"/>
        <w:left w:val="none" w:sz="0" w:space="0" w:color="auto"/>
        <w:bottom w:val="none" w:sz="0" w:space="0" w:color="auto"/>
        <w:right w:val="none" w:sz="0" w:space="0" w:color="auto"/>
      </w:divBdr>
    </w:div>
    <w:div w:id="1350595460">
      <w:marLeft w:val="640"/>
      <w:marRight w:val="0"/>
      <w:marTop w:val="0"/>
      <w:marBottom w:val="0"/>
      <w:divBdr>
        <w:top w:val="none" w:sz="0" w:space="0" w:color="auto"/>
        <w:left w:val="none" w:sz="0" w:space="0" w:color="auto"/>
        <w:bottom w:val="none" w:sz="0" w:space="0" w:color="auto"/>
        <w:right w:val="none" w:sz="0" w:space="0" w:color="auto"/>
      </w:divBdr>
    </w:div>
    <w:div w:id="1350595619">
      <w:marLeft w:val="640"/>
      <w:marRight w:val="0"/>
      <w:marTop w:val="0"/>
      <w:marBottom w:val="0"/>
      <w:divBdr>
        <w:top w:val="none" w:sz="0" w:space="0" w:color="auto"/>
        <w:left w:val="none" w:sz="0" w:space="0" w:color="auto"/>
        <w:bottom w:val="none" w:sz="0" w:space="0" w:color="auto"/>
        <w:right w:val="none" w:sz="0" w:space="0" w:color="auto"/>
      </w:divBdr>
    </w:div>
    <w:div w:id="1350642998">
      <w:marLeft w:val="640"/>
      <w:marRight w:val="0"/>
      <w:marTop w:val="0"/>
      <w:marBottom w:val="0"/>
      <w:divBdr>
        <w:top w:val="none" w:sz="0" w:space="0" w:color="auto"/>
        <w:left w:val="none" w:sz="0" w:space="0" w:color="auto"/>
        <w:bottom w:val="none" w:sz="0" w:space="0" w:color="auto"/>
        <w:right w:val="none" w:sz="0" w:space="0" w:color="auto"/>
      </w:divBdr>
    </w:div>
    <w:div w:id="1350646666">
      <w:marLeft w:val="640"/>
      <w:marRight w:val="0"/>
      <w:marTop w:val="0"/>
      <w:marBottom w:val="0"/>
      <w:divBdr>
        <w:top w:val="none" w:sz="0" w:space="0" w:color="auto"/>
        <w:left w:val="none" w:sz="0" w:space="0" w:color="auto"/>
        <w:bottom w:val="none" w:sz="0" w:space="0" w:color="auto"/>
        <w:right w:val="none" w:sz="0" w:space="0" w:color="auto"/>
      </w:divBdr>
    </w:div>
    <w:div w:id="1350713618">
      <w:marLeft w:val="640"/>
      <w:marRight w:val="0"/>
      <w:marTop w:val="0"/>
      <w:marBottom w:val="0"/>
      <w:divBdr>
        <w:top w:val="none" w:sz="0" w:space="0" w:color="auto"/>
        <w:left w:val="none" w:sz="0" w:space="0" w:color="auto"/>
        <w:bottom w:val="none" w:sz="0" w:space="0" w:color="auto"/>
        <w:right w:val="none" w:sz="0" w:space="0" w:color="auto"/>
      </w:divBdr>
    </w:div>
    <w:div w:id="1350719286">
      <w:marLeft w:val="640"/>
      <w:marRight w:val="0"/>
      <w:marTop w:val="0"/>
      <w:marBottom w:val="0"/>
      <w:divBdr>
        <w:top w:val="none" w:sz="0" w:space="0" w:color="auto"/>
        <w:left w:val="none" w:sz="0" w:space="0" w:color="auto"/>
        <w:bottom w:val="none" w:sz="0" w:space="0" w:color="auto"/>
        <w:right w:val="none" w:sz="0" w:space="0" w:color="auto"/>
      </w:divBdr>
    </w:div>
    <w:div w:id="1350719637">
      <w:marLeft w:val="640"/>
      <w:marRight w:val="0"/>
      <w:marTop w:val="0"/>
      <w:marBottom w:val="0"/>
      <w:divBdr>
        <w:top w:val="none" w:sz="0" w:space="0" w:color="auto"/>
        <w:left w:val="none" w:sz="0" w:space="0" w:color="auto"/>
        <w:bottom w:val="none" w:sz="0" w:space="0" w:color="auto"/>
        <w:right w:val="none" w:sz="0" w:space="0" w:color="auto"/>
      </w:divBdr>
    </w:div>
    <w:div w:id="1350831817">
      <w:marLeft w:val="640"/>
      <w:marRight w:val="0"/>
      <w:marTop w:val="0"/>
      <w:marBottom w:val="0"/>
      <w:divBdr>
        <w:top w:val="none" w:sz="0" w:space="0" w:color="auto"/>
        <w:left w:val="none" w:sz="0" w:space="0" w:color="auto"/>
        <w:bottom w:val="none" w:sz="0" w:space="0" w:color="auto"/>
        <w:right w:val="none" w:sz="0" w:space="0" w:color="auto"/>
      </w:divBdr>
    </w:div>
    <w:div w:id="1350981703">
      <w:marLeft w:val="640"/>
      <w:marRight w:val="0"/>
      <w:marTop w:val="0"/>
      <w:marBottom w:val="0"/>
      <w:divBdr>
        <w:top w:val="none" w:sz="0" w:space="0" w:color="auto"/>
        <w:left w:val="none" w:sz="0" w:space="0" w:color="auto"/>
        <w:bottom w:val="none" w:sz="0" w:space="0" w:color="auto"/>
        <w:right w:val="none" w:sz="0" w:space="0" w:color="auto"/>
      </w:divBdr>
    </w:div>
    <w:div w:id="1350986390">
      <w:marLeft w:val="640"/>
      <w:marRight w:val="0"/>
      <w:marTop w:val="0"/>
      <w:marBottom w:val="0"/>
      <w:divBdr>
        <w:top w:val="none" w:sz="0" w:space="0" w:color="auto"/>
        <w:left w:val="none" w:sz="0" w:space="0" w:color="auto"/>
        <w:bottom w:val="none" w:sz="0" w:space="0" w:color="auto"/>
        <w:right w:val="none" w:sz="0" w:space="0" w:color="auto"/>
      </w:divBdr>
    </w:div>
    <w:div w:id="1351027321">
      <w:marLeft w:val="640"/>
      <w:marRight w:val="0"/>
      <w:marTop w:val="0"/>
      <w:marBottom w:val="0"/>
      <w:divBdr>
        <w:top w:val="none" w:sz="0" w:space="0" w:color="auto"/>
        <w:left w:val="none" w:sz="0" w:space="0" w:color="auto"/>
        <w:bottom w:val="none" w:sz="0" w:space="0" w:color="auto"/>
        <w:right w:val="none" w:sz="0" w:space="0" w:color="auto"/>
      </w:divBdr>
    </w:div>
    <w:div w:id="1351099708">
      <w:marLeft w:val="640"/>
      <w:marRight w:val="0"/>
      <w:marTop w:val="0"/>
      <w:marBottom w:val="0"/>
      <w:divBdr>
        <w:top w:val="none" w:sz="0" w:space="0" w:color="auto"/>
        <w:left w:val="none" w:sz="0" w:space="0" w:color="auto"/>
        <w:bottom w:val="none" w:sz="0" w:space="0" w:color="auto"/>
        <w:right w:val="none" w:sz="0" w:space="0" w:color="auto"/>
      </w:divBdr>
    </w:div>
    <w:div w:id="1351103021">
      <w:marLeft w:val="640"/>
      <w:marRight w:val="0"/>
      <w:marTop w:val="0"/>
      <w:marBottom w:val="0"/>
      <w:divBdr>
        <w:top w:val="none" w:sz="0" w:space="0" w:color="auto"/>
        <w:left w:val="none" w:sz="0" w:space="0" w:color="auto"/>
        <w:bottom w:val="none" w:sz="0" w:space="0" w:color="auto"/>
        <w:right w:val="none" w:sz="0" w:space="0" w:color="auto"/>
      </w:divBdr>
    </w:div>
    <w:div w:id="1351107853">
      <w:marLeft w:val="640"/>
      <w:marRight w:val="0"/>
      <w:marTop w:val="0"/>
      <w:marBottom w:val="0"/>
      <w:divBdr>
        <w:top w:val="none" w:sz="0" w:space="0" w:color="auto"/>
        <w:left w:val="none" w:sz="0" w:space="0" w:color="auto"/>
        <w:bottom w:val="none" w:sz="0" w:space="0" w:color="auto"/>
        <w:right w:val="none" w:sz="0" w:space="0" w:color="auto"/>
      </w:divBdr>
    </w:div>
    <w:div w:id="1351108498">
      <w:marLeft w:val="640"/>
      <w:marRight w:val="0"/>
      <w:marTop w:val="0"/>
      <w:marBottom w:val="0"/>
      <w:divBdr>
        <w:top w:val="none" w:sz="0" w:space="0" w:color="auto"/>
        <w:left w:val="none" w:sz="0" w:space="0" w:color="auto"/>
        <w:bottom w:val="none" w:sz="0" w:space="0" w:color="auto"/>
        <w:right w:val="none" w:sz="0" w:space="0" w:color="auto"/>
      </w:divBdr>
    </w:div>
    <w:div w:id="1351181363">
      <w:marLeft w:val="640"/>
      <w:marRight w:val="0"/>
      <w:marTop w:val="0"/>
      <w:marBottom w:val="0"/>
      <w:divBdr>
        <w:top w:val="none" w:sz="0" w:space="0" w:color="auto"/>
        <w:left w:val="none" w:sz="0" w:space="0" w:color="auto"/>
        <w:bottom w:val="none" w:sz="0" w:space="0" w:color="auto"/>
        <w:right w:val="none" w:sz="0" w:space="0" w:color="auto"/>
      </w:divBdr>
    </w:div>
    <w:div w:id="1351182330">
      <w:marLeft w:val="640"/>
      <w:marRight w:val="0"/>
      <w:marTop w:val="0"/>
      <w:marBottom w:val="0"/>
      <w:divBdr>
        <w:top w:val="none" w:sz="0" w:space="0" w:color="auto"/>
        <w:left w:val="none" w:sz="0" w:space="0" w:color="auto"/>
        <w:bottom w:val="none" w:sz="0" w:space="0" w:color="auto"/>
        <w:right w:val="none" w:sz="0" w:space="0" w:color="auto"/>
      </w:divBdr>
    </w:div>
    <w:div w:id="1351183782">
      <w:marLeft w:val="640"/>
      <w:marRight w:val="0"/>
      <w:marTop w:val="0"/>
      <w:marBottom w:val="0"/>
      <w:divBdr>
        <w:top w:val="none" w:sz="0" w:space="0" w:color="auto"/>
        <w:left w:val="none" w:sz="0" w:space="0" w:color="auto"/>
        <w:bottom w:val="none" w:sz="0" w:space="0" w:color="auto"/>
        <w:right w:val="none" w:sz="0" w:space="0" w:color="auto"/>
      </w:divBdr>
    </w:div>
    <w:div w:id="1351252300">
      <w:marLeft w:val="640"/>
      <w:marRight w:val="0"/>
      <w:marTop w:val="0"/>
      <w:marBottom w:val="0"/>
      <w:divBdr>
        <w:top w:val="none" w:sz="0" w:space="0" w:color="auto"/>
        <w:left w:val="none" w:sz="0" w:space="0" w:color="auto"/>
        <w:bottom w:val="none" w:sz="0" w:space="0" w:color="auto"/>
        <w:right w:val="none" w:sz="0" w:space="0" w:color="auto"/>
      </w:divBdr>
    </w:div>
    <w:div w:id="1351292928">
      <w:marLeft w:val="640"/>
      <w:marRight w:val="0"/>
      <w:marTop w:val="0"/>
      <w:marBottom w:val="0"/>
      <w:divBdr>
        <w:top w:val="none" w:sz="0" w:space="0" w:color="auto"/>
        <w:left w:val="none" w:sz="0" w:space="0" w:color="auto"/>
        <w:bottom w:val="none" w:sz="0" w:space="0" w:color="auto"/>
        <w:right w:val="none" w:sz="0" w:space="0" w:color="auto"/>
      </w:divBdr>
    </w:div>
    <w:div w:id="1351297421">
      <w:marLeft w:val="640"/>
      <w:marRight w:val="0"/>
      <w:marTop w:val="0"/>
      <w:marBottom w:val="0"/>
      <w:divBdr>
        <w:top w:val="none" w:sz="0" w:space="0" w:color="auto"/>
        <w:left w:val="none" w:sz="0" w:space="0" w:color="auto"/>
        <w:bottom w:val="none" w:sz="0" w:space="0" w:color="auto"/>
        <w:right w:val="none" w:sz="0" w:space="0" w:color="auto"/>
      </w:divBdr>
    </w:div>
    <w:div w:id="1351299523">
      <w:marLeft w:val="640"/>
      <w:marRight w:val="0"/>
      <w:marTop w:val="0"/>
      <w:marBottom w:val="0"/>
      <w:divBdr>
        <w:top w:val="none" w:sz="0" w:space="0" w:color="auto"/>
        <w:left w:val="none" w:sz="0" w:space="0" w:color="auto"/>
        <w:bottom w:val="none" w:sz="0" w:space="0" w:color="auto"/>
        <w:right w:val="none" w:sz="0" w:space="0" w:color="auto"/>
      </w:divBdr>
    </w:div>
    <w:div w:id="1351487646">
      <w:marLeft w:val="640"/>
      <w:marRight w:val="0"/>
      <w:marTop w:val="0"/>
      <w:marBottom w:val="0"/>
      <w:divBdr>
        <w:top w:val="none" w:sz="0" w:space="0" w:color="auto"/>
        <w:left w:val="none" w:sz="0" w:space="0" w:color="auto"/>
        <w:bottom w:val="none" w:sz="0" w:space="0" w:color="auto"/>
        <w:right w:val="none" w:sz="0" w:space="0" w:color="auto"/>
      </w:divBdr>
    </w:div>
    <w:div w:id="1351567240">
      <w:marLeft w:val="640"/>
      <w:marRight w:val="0"/>
      <w:marTop w:val="0"/>
      <w:marBottom w:val="0"/>
      <w:divBdr>
        <w:top w:val="none" w:sz="0" w:space="0" w:color="auto"/>
        <w:left w:val="none" w:sz="0" w:space="0" w:color="auto"/>
        <w:bottom w:val="none" w:sz="0" w:space="0" w:color="auto"/>
        <w:right w:val="none" w:sz="0" w:space="0" w:color="auto"/>
      </w:divBdr>
    </w:div>
    <w:div w:id="1351570453">
      <w:marLeft w:val="640"/>
      <w:marRight w:val="0"/>
      <w:marTop w:val="0"/>
      <w:marBottom w:val="0"/>
      <w:divBdr>
        <w:top w:val="none" w:sz="0" w:space="0" w:color="auto"/>
        <w:left w:val="none" w:sz="0" w:space="0" w:color="auto"/>
        <w:bottom w:val="none" w:sz="0" w:space="0" w:color="auto"/>
        <w:right w:val="none" w:sz="0" w:space="0" w:color="auto"/>
      </w:divBdr>
    </w:div>
    <w:div w:id="1351637986">
      <w:marLeft w:val="640"/>
      <w:marRight w:val="0"/>
      <w:marTop w:val="0"/>
      <w:marBottom w:val="0"/>
      <w:divBdr>
        <w:top w:val="none" w:sz="0" w:space="0" w:color="auto"/>
        <w:left w:val="none" w:sz="0" w:space="0" w:color="auto"/>
        <w:bottom w:val="none" w:sz="0" w:space="0" w:color="auto"/>
        <w:right w:val="none" w:sz="0" w:space="0" w:color="auto"/>
      </w:divBdr>
    </w:div>
    <w:div w:id="1351640146">
      <w:marLeft w:val="640"/>
      <w:marRight w:val="0"/>
      <w:marTop w:val="0"/>
      <w:marBottom w:val="0"/>
      <w:divBdr>
        <w:top w:val="none" w:sz="0" w:space="0" w:color="auto"/>
        <w:left w:val="none" w:sz="0" w:space="0" w:color="auto"/>
        <w:bottom w:val="none" w:sz="0" w:space="0" w:color="auto"/>
        <w:right w:val="none" w:sz="0" w:space="0" w:color="auto"/>
      </w:divBdr>
    </w:div>
    <w:div w:id="1351681661">
      <w:marLeft w:val="640"/>
      <w:marRight w:val="0"/>
      <w:marTop w:val="0"/>
      <w:marBottom w:val="0"/>
      <w:divBdr>
        <w:top w:val="none" w:sz="0" w:space="0" w:color="auto"/>
        <w:left w:val="none" w:sz="0" w:space="0" w:color="auto"/>
        <w:bottom w:val="none" w:sz="0" w:space="0" w:color="auto"/>
        <w:right w:val="none" w:sz="0" w:space="0" w:color="auto"/>
      </w:divBdr>
    </w:div>
    <w:div w:id="1351763844">
      <w:marLeft w:val="640"/>
      <w:marRight w:val="0"/>
      <w:marTop w:val="0"/>
      <w:marBottom w:val="0"/>
      <w:divBdr>
        <w:top w:val="none" w:sz="0" w:space="0" w:color="auto"/>
        <w:left w:val="none" w:sz="0" w:space="0" w:color="auto"/>
        <w:bottom w:val="none" w:sz="0" w:space="0" w:color="auto"/>
        <w:right w:val="none" w:sz="0" w:space="0" w:color="auto"/>
      </w:divBdr>
    </w:div>
    <w:div w:id="1351830971">
      <w:marLeft w:val="640"/>
      <w:marRight w:val="0"/>
      <w:marTop w:val="0"/>
      <w:marBottom w:val="0"/>
      <w:divBdr>
        <w:top w:val="none" w:sz="0" w:space="0" w:color="auto"/>
        <w:left w:val="none" w:sz="0" w:space="0" w:color="auto"/>
        <w:bottom w:val="none" w:sz="0" w:space="0" w:color="auto"/>
        <w:right w:val="none" w:sz="0" w:space="0" w:color="auto"/>
      </w:divBdr>
    </w:div>
    <w:div w:id="1351906381">
      <w:marLeft w:val="640"/>
      <w:marRight w:val="0"/>
      <w:marTop w:val="0"/>
      <w:marBottom w:val="0"/>
      <w:divBdr>
        <w:top w:val="none" w:sz="0" w:space="0" w:color="auto"/>
        <w:left w:val="none" w:sz="0" w:space="0" w:color="auto"/>
        <w:bottom w:val="none" w:sz="0" w:space="0" w:color="auto"/>
        <w:right w:val="none" w:sz="0" w:space="0" w:color="auto"/>
      </w:divBdr>
    </w:div>
    <w:div w:id="1351949201">
      <w:marLeft w:val="640"/>
      <w:marRight w:val="0"/>
      <w:marTop w:val="0"/>
      <w:marBottom w:val="0"/>
      <w:divBdr>
        <w:top w:val="none" w:sz="0" w:space="0" w:color="auto"/>
        <w:left w:val="none" w:sz="0" w:space="0" w:color="auto"/>
        <w:bottom w:val="none" w:sz="0" w:space="0" w:color="auto"/>
        <w:right w:val="none" w:sz="0" w:space="0" w:color="auto"/>
      </w:divBdr>
    </w:div>
    <w:div w:id="1351952084">
      <w:marLeft w:val="640"/>
      <w:marRight w:val="0"/>
      <w:marTop w:val="0"/>
      <w:marBottom w:val="0"/>
      <w:divBdr>
        <w:top w:val="none" w:sz="0" w:space="0" w:color="auto"/>
        <w:left w:val="none" w:sz="0" w:space="0" w:color="auto"/>
        <w:bottom w:val="none" w:sz="0" w:space="0" w:color="auto"/>
        <w:right w:val="none" w:sz="0" w:space="0" w:color="auto"/>
      </w:divBdr>
    </w:div>
    <w:div w:id="1351954070">
      <w:marLeft w:val="640"/>
      <w:marRight w:val="0"/>
      <w:marTop w:val="0"/>
      <w:marBottom w:val="0"/>
      <w:divBdr>
        <w:top w:val="none" w:sz="0" w:space="0" w:color="auto"/>
        <w:left w:val="none" w:sz="0" w:space="0" w:color="auto"/>
        <w:bottom w:val="none" w:sz="0" w:space="0" w:color="auto"/>
        <w:right w:val="none" w:sz="0" w:space="0" w:color="auto"/>
      </w:divBdr>
    </w:div>
    <w:div w:id="1351954156">
      <w:marLeft w:val="640"/>
      <w:marRight w:val="0"/>
      <w:marTop w:val="0"/>
      <w:marBottom w:val="0"/>
      <w:divBdr>
        <w:top w:val="none" w:sz="0" w:space="0" w:color="auto"/>
        <w:left w:val="none" w:sz="0" w:space="0" w:color="auto"/>
        <w:bottom w:val="none" w:sz="0" w:space="0" w:color="auto"/>
        <w:right w:val="none" w:sz="0" w:space="0" w:color="auto"/>
      </w:divBdr>
    </w:div>
    <w:div w:id="1351954498">
      <w:marLeft w:val="640"/>
      <w:marRight w:val="0"/>
      <w:marTop w:val="0"/>
      <w:marBottom w:val="0"/>
      <w:divBdr>
        <w:top w:val="none" w:sz="0" w:space="0" w:color="auto"/>
        <w:left w:val="none" w:sz="0" w:space="0" w:color="auto"/>
        <w:bottom w:val="none" w:sz="0" w:space="0" w:color="auto"/>
        <w:right w:val="none" w:sz="0" w:space="0" w:color="auto"/>
      </w:divBdr>
    </w:div>
    <w:div w:id="1352029097">
      <w:marLeft w:val="640"/>
      <w:marRight w:val="0"/>
      <w:marTop w:val="0"/>
      <w:marBottom w:val="0"/>
      <w:divBdr>
        <w:top w:val="none" w:sz="0" w:space="0" w:color="auto"/>
        <w:left w:val="none" w:sz="0" w:space="0" w:color="auto"/>
        <w:bottom w:val="none" w:sz="0" w:space="0" w:color="auto"/>
        <w:right w:val="none" w:sz="0" w:space="0" w:color="auto"/>
      </w:divBdr>
    </w:div>
    <w:div w:id="1352030247">
      <w:marLeft w:val="640"/>
      <w:marRight w:val="0"/>
      <w:marTop w:val="0"/>
      <w:marBottom w:val="0"/>
      <w:divBdr>
        <w:top w:val="none" w:sz="0" w:space="0" w:color="auto"/>
        <w:left w:val="none" w:sz="0" w:space="0" w:color="auto"/>
        <w:bottom w:val="none" w:sz="0" w:space="0" w:color="auto"/>
        <w:right w:val="none" w:sz="0" w:space="0" w:color="auto"/>
      </w:divBdr>
    </w:div>
    <w:div w:id="1352032267">
      <w:marLeft w:val="640"/>
      <w:marRight w:val="0"/>
      <w:marTop w:val="0"/>
      <w:marBottom w:val="0"/>
      <w:divBdr>
        <w:top w:val="none" w:sz="0" w:space="0" w:color="auto"/>
        <w:left w:val="none" w:sz="0" w:space="0" w:color="auto"/>
        <w:bottom w:val="none" w:sz="0" w:space="0" w:color="auto"/>
        <w:right w:val="none" w:sz="0" w:space="0" w:color="auto"/>
      </w:divBdr>
    </w:div>
    <w:div w:id="1352105724">
      <w:marLeft w:val="640"/>
      <w:marRight w:val="0"/>
      <w:marTop w:val="0"/>
      <w:marBottom w:val="0"/>
      <w:divBdr>
        <w:top w:val="none" w:sz="0" w:space="0" w:color="auto"/>
        <w:left w:val="none" w:sz="0" w:space="0" w:color="auto"/>
        <w:bottom w:val="none" w:sz="0" w:space="0" w:color="auto"/>
        <w:right w:val="none" w:sz="0" w:space="0" w:color="auto"/>
      </w:divBdr>
    </w:div>
    <w:div w:id="1352146384">
      <w:marLeft w:val="640"/>
      <w:marRight w:val="0"/>
      <w:marTop w:val="0"/>
      <w:marBottom w:val="0"/>
      <w:divBdr>
        <w:top w:val="none" w:sz="0" w:space="0" w:color="auto"/>
        <w:left w:val="none" w:sz="0" w:space="0" w:color="auto"/>
        <w:bottom w:val="none" w:sz="0" w:space="0" w:color="auto"/>
        <w:right w:val="none" w:sz="0" w:space="0" w:color="auto"/>
      </w:divBdr>
    </w:div>
    <w:div w:id="1352217507">
      <w:marLeft w:val="640"/>
      <w:marRight w:val="0"/>
      <w:marTop w:val="0"/>
      <w:marBottom w:val="0"/>
      <w:divBdr>
        <w:top w:val="none" w:sz="0" w:space="0" w:color="auto"/>
        <w:left w:val="none" w:sz="0" w:space="0" w:color="auto"/>
        <w:bottom w:val="none" w:sz="0" w:space="0" w:color="auto"/>
        <w:right w:val="none" w:sz="0" w:space="0" w:color="auto"/>
      </w:divBdr>
    </w:div>
    <w:div w:id="1352223817">
      <w:marLeft w:val="640"/>
      <w:marRight w:val="0"/>
      <w:marTop w:val="0"/>
      <w:marBottom w:val="0"/>
      <w:divBdr>
        <w:top w:val="none" w:sz="0" w:space="0" w:color="auto"/>
        <w:left w:val="none" w:sz="0" w:space="0" w:color="auto"/>
        <w:bottom w:val="none" w:sz="0" w:space="0" w:color="auto"/>
        <w:right w:val="none" w:sz="0" w:space="0" w:color="auto"/>
      </w:divBdr>
    </w:div>
    <w:div w:id="1352293291">
      <w:marLeft w:val="640"/>
      <w:marRight w:val="0"/>
      <w:marTop w:val="0"/>
      <w:marBottom w:val="0"/>
      <w:divBdr>
        <w:top w:val="none" w:sz="0" w:space="0" w:color="auto"/>
        <w:left w:val="none" w:sz="0" w:space="0" w:color="auto"/>
        <w:bottom w:val="none" w:sz="0" w:space="0" w:color="auto"/>
        <w:right w:val="none" w:sz="0" w:space="0" w:color="auto"/>
      </w:divBdr>
    </w:div>
    <w:div w:id="1352295906">
      <w:marLeft w:val="640"/>
      <w:marRight w:val="0"/>
      <w:marTop w:val="0"/>
      <w:marBottom w:val="0"/>
      <w:divBdr>
        <w:top w:val="none" w:sz="0" w:space="0" w:color="auto"/>
        <w:left w:val="none" w:sz="0" w:space="0" w:color="auto"/>
        <w:bottom w:val="none" w:sz="0" w:space="0" w:color="auto"/>
        <w:right w:val="none" w:sz="0" w:space="0" w:color="auto"/>
      </w:divBdr>
    </w:div>
    <w:div w:id="1352296546">
      <w:marLeft w:val="640"/>
      <w:marRight w:val="0"/>
      <w:marTop w:val="0"/>
      <w:marBottom w:val="0"/>
      <w:divBdr>
        <w:top w:val="none" w:sz="0" w:space="0" w:color="auto"/>
        <w:left w:val="none" w:sz="0" w:space="0" w:color="auto"/>
        <w:bottom w:val="none" w:sz="0" w:space="0" w:color="auto"/>
        <w:right w:val="none" w:sz="0" w:space="0" w:color="auto"/>
      </w:divBdr>
    </w:div>
    <w:div w:id="1352339005">
      <w:marLeft w:val="640"/>
      <w:marRight w:val="0"/>
      <w:marTop w:val="0"/>
      <w:marBottom w:val="0"/>
      <w:divBdr>
        <w:top w:val="none" w:sz="0" w:space="0" w:color="auto"/>
        <w:left w:val="none" w:sz="0" w:space="0" w:color="auto"/>
        <w:bottom w:val="none" w:sz="0" w:space="0" w:color="auto"/>
        <w:right w:val="none" w:sz="0" w:space="0" w:color="auto"/>
      </w:divBdr>
    </w:div>
    <w:div w:id="1352339452">
      <w:marLeft w:val="640"/>
      <w:marRight w:val="0"/>
      <w:marTop w:val="0"/>
      <w:marBottom w:val="0"/>
      <w:divBdr>
        <w:top w:val="none" w:sz="0" w:space="0" w:color="auto"/>
        <w:left w:val="none" w:sz="0" w:space="0" w:color="auto"/>
        <w:bottom w:val="none" w:sz="0" w:space="0" w:color="auto"/>
        <w:right w:val="none" w:sz="0" w:space="0" w:color="auto"/>
      </w:divBdr>
    </w:div>
    <w:div w:id="1352343612">
      <w:marLeft w:val="640"/>
      <w:marRight w:val="0"/>
      <w:marTop w:val="0"/>
      <w:marBottom w:val="0"/>
      <w:divBdr>
        <w:top w:val="none" w:sz="0" w:space="0" w:color="auto"/>
        <w:left w:val="none" w:sz="0" w:space="0" w:color="auto"/>
        <w:bottom w:val="none" w:sz="0" w:space="0" w:color="auto"/>
        <w:right w:val="none" w:sz="0" w:space="0" w:color="auto"/>
      </w:divBdr>
    </w:div>
    <w:div w:id="1352410851">
      <w:marLeft w:val="640"/>
      <w:marRight w:val="0"/>
      <w:marTop w:val="0"/>
      <w:marBottom w:val="0"/>
      <w:divBdr>
        <w:top w:val="none" w:sz="0" w:space="0" w:color="auto"/>
        <w:left w:val="none" w:sz="0" w:space="0" w:color="auto"/>
        <w:bottom w:val="none" w:sz="0" w:space="0" w:color="auto"/>
        <w:right w:val="none" w:sz="0" w:space="0" w:color="auto"/>
      </w:divBdr>
    </w:div>
    <w:div w:id="1352412746">
      <w:marLeft w:val="640"/>
      <w:marRight w:val="0"/>
      <w:marTop w:val="0"/>
      <w:marBottom w:val="0"/>
      <w:divBdr>
        <w:top w:val="none" w:sz="0" w:space="0" w:color="auto"/>
        <w:left w:val="none" w:sz="0" w:space="0" w:color="auto"/>
        <w:bottom w:val="none" w:sz="0" w:space="0" w:color="auto"/>
        <w:right w:val="none" w:sz="0" w:space="0" w:color="auto"/>
      </w:divBdr>
    </w:div>
    <w:div w:id="1352418451">
      <w:marLeft w:val="640"/>
      <w:marRight w:val="0"/>
      <w:marTop w:val="0"/>
      <w:marBottom w:val="0"/>
      <w:divBdr>
        <w:top w:val="none" w:sz="0" w:space="0" w:color="auto"/>
        <w:left w:val="none" w:sz="0" w:space="0" w:color="auto"/>
        <w:bottom w:val="none" w:sz="0" w:space="0" w:color="auto"/>
        <w:right w:val="none" w:sz="0" w:space="0" w:color="auto"/>
      </w:divBdr>
    </w:div>
    <w:div w:id="1352491125">
      <w:marLeft w:val="640"/>
      <w:marRight w:val="0"/>
      <w:marTop w:val="0"/>
      <w:marBottom w:val="0"/>
      <w:divBdr>
        <w:top w:val="none" w:sz="0" w:space="0" w:color="auto"/>
        <w:left w:val="none" w:sz="0" w:space="0" w:color="auto"/>
        <w:bottom w:val="none" w:sz="0" w:space="0" w:color="auto"/>
        <w:right w:val="none" w:sz="0" w:space="0" w:color="auto"/>
      </w:divBdr>
    </w:div>
    <w:div w:id="1352610073">
      <w:marLeft w:val="640"/>
      <w:marRight w:val="0"/>
      <w:marTop w:val="0"/>
      <w:marBottom w:val="0"/>
      <w:divBdr>
        <w:top w:val="none" w:sz="0" w:space="0" w:color="auto"/>
        <w:left w:val="none" w:sz="0" w:space="0" w:color="auto"/>
        <w:bottom w:val="none" w:sz="0" w:space="0" w:color="auto"/>
        <w:right w:val="none" w:sz="0" w:space="0" w:color="auto"/>
      </w:divBdr>
    </w:div>
    <w:div w:id="1352685263">
      <w:marLeft w:val="640"/>
      <w:marRight w:val="0"/>
      <w:marTop w:val="0"/>
      <w:marBottom w:val="0"/>
      <w:divBdr>
        <w:top w:val="none" w:sz="0" w:space="0" w:color="auto"/>
        <w:left w:val="none" w:sz="0" w:space="0" w:color="auto"/>
        <w:bottom w:val="none" w:sz="0" w:space="0" w:color="auto"/>
        <w:right w:val="none" w:sz="0" w:space="0" w:color="auto"/>
      </w:divBdr>
    </w:div>
    <w:div w:id="1352687791">
      <w:marLeft w:val="640"/>
      <w:marRight w:val="0"/>
      <w:marTop w:val="0"/>
      <w:marBottom w:val="0"/>
      <w:divBdr>
        <w:top w:val="none" w:sz="0" w:space="0" w:color="auto"/>
        <w:left w:val="none" w:sz="0" w:space="0" w:color="auto"/>
        <w:bottom w:val="none" w:sz="0" w:space="0" w:color="auto"/>
        <w:right w:val="none" w:sz="0" w:space="0" w:color="auto"/>
      </w:divBdr>
    </w:div>
    <w:div w:id="1352754971">
      <w:marLeft w:val="640"/>
      <w:marRight w:val="0"/>
      <w:marTop w:val="0"/>
      <w:marBottom w:val="0"/>
      <w:divBdr>
        <w:top w:val="none" w:sz="0" w:space="0" w:color="auto"/>
        <w:left w:val="none" w:sz="0" w:space="0" w:color="auto"/>
        <w:bottom w:val="none" w:sz="0" w:space="0" w:color="auto"/>
        <w:right w:val="none" w:sz="0" w:space="0" w:color="auto"/>
      </w:divBdr>
    </w:div>
    <w:div w:id="1352755812">
      <w:marLeft w:val="640"/>
      <w:marRight w:val="0"/>
      <w:marTop w:val="0"/>
      <w:marBottom w:val="0"/>
      <w:divBdr>
        <w:top w:val="none" w:sz="0" w:space="0" w:color="auto"/>
        <w:left w:val="none" w:sz="0" w:space="0" w:color="auto"/>
        <w:bottom w:val="none" w:sz="0" w:space="0" w:color="auto"/>
        <w:right w:val="none" w:sz="0" w:space="0" w:color="auto"/>
      </w:divBdr>
    </w:div>
    <w:div w:id="1352757192">
      <w:marLeft w:val="640"/>
      <w:marRight w:val="0"/>
      <w:marTop w:val="0"/>
      <w:marBottom w:val="0"/>
      <w:divBdr>
        <w:top w:val="none" w:sz="0" w:space="0" w:color="auto"/>
        <w:left w:val="none" w:sz="0" w:space="0" w:color="auto"/>
        <w:bottom w:val="none" w:sz="0" w:space="0" w:color="auto"/>
        <w:right w:val="none" w:sz="0" w:space="0" w:color="auto"/>
      </w:divBdr>
    </w:div>
    <w:div w:id="1352760063">
      <w:marLeft w:val="640"/>
      <w:marRight w:val="0"/>
      <w:marTop w:val="0"/>
      <w:marBottom w:val="0"/>
      <w:divBdr>
        <w:top w:val="none" w:sz="0" w:space="0" w:color="auto"/>
        <w:left w:val="none" w:sz="0" w:space="0" w:color="auto"/>
        <w:bottom w:val="none" w:sz="0" w:space="0" w:color="auto"/>
        <w:right w:val="none" w:sz="0" w:space="0" w:color="auto"/>
      </w:divBdr>
    </w:div>
    <w:div w:id="1352873749">
      <w:marLeft w:val="640"/>
      <w:marRight w:val="0"/>
      <w:marTop w:val="0"/>
      <w:marBottom w:val="0"/>
      <w:divBdr>
        <w:top w:val="none" w:sz="0" w:space="0" w:color="auto"/>
        <w:left w:val="none" w:sz="0" w:space="0" w:color="auto"/>
        <w:bottom w:val="none" w:sz="0" w:space="0" w:color="auto"/>
        <w:right w:val="none" w:sz="0" w:space="0" w:color="auto"/>
      </w:divBdr>
    </w:div>
    <w:div w:id="1352875504">
      <w:marLeft w:val="640"/>
      <w:marRight w:val="0"/>
      <w:marTop w:val="0"/>
      <w:marBottom w:val="0"/>
      <w:divBdr>
        <w:top w:val="none" w:sz="0" w:space="0" w:color="auto"/>
        <w:left w:val="none" w:sz="0" w:space="0" w:color="auto"/>
        <w:bottom w:val="none" w:sz="0" w:space="0" w:color="auto"/>
        <w:right w:val="none" w:sz="0" w:space="0" w:color="auto"/>
      </w:divBdr>
    </w:div>
    <w:div w:id="1352881257">
      <w:marLeft w:val="640"/>
      <w:marRight w:val="0"/>
      <w:marTop w:val="0"/>
      <w:marBottom w:val="0"/>
      <w:divBdr>
        <w:top w:val="none" w:sz="0" w:space="0" w:color="auto"/>
        <w:left w:val="none" w:sz="0" w:space="0" w:color="auto"/>
        <w:bottom w:val="none" w:sz="0" w:space="0" w:color="auto"/>
        <w:right w:val="none" w:sz="0" w:space="0" w:color="auto"/>
      </w:divBdr>
    </w:div>
    <w:div w:id="1352951824">
      <w:marLeft w:val="640"/>
      <w:marRight w:val="0"/>
      <w:marTop w:val="0"/>
      <w:marBottom w:val="0"/>
      <w:divBdr>
        <w:top w:val="none" w:sz="0" w:space="0" w:color="auto"/>
        <w:left w:val="none" w:sz="0" w:space="0" w:color="auto"/>
        <w:bottom w:val="none" w:sz="0" w:space="0" w:color="auto"/>
        <w:right w:val="none" w:sz="0" w:space="0" w:color="auto"/>
      </w:divBdr>
    </w:div>
    <w:div w:id="1352955512">
      <w:marLeft w:val="640"/>
      <w:marRight w:val="0"/>
      <w:marTop w:val="0"/>
      <w:marBottom w:val="0"/>
      <w:divBdr>
        <w:top w:val="none" w:sz="0" w:space="0" w:color="auto"/>
        <w:left w:val="none" w:sz="0" w:space="0" w:color="auto"/>
        <w:bottom w:val="none" w:sz="0" w:space="0" w:color="auto"/>
        <w:right w:val="none" w:sz="0" w:space="0" w:color="auto"/>
      </w:divBdr>
    </w:div>
    <w:div w:id="1352993132">
      <w:marLeft w:val="640"/>
      <w:marRight w:val="0"/>
      <w:marTop w:val="0"/>
      <w:marBottom w:val="0"/>
      <w:divBdr>
        <w:top w:val="none" w:sz="0" w:space="0" w:color="auto"/>
        <w:left w:val="none" w:sz="0" w:space="0" w:color="auto"/>
        <w:bottom w:val="none" w:sz="0" w:space="0" w:color="auto"/>
        <w:right w:val="none" w:sz="0" w:space="0" w:color="auto"/>
      </w:divBdr>
    </w:div>
    <w:div w:id="1352994229">
      <w:marLeft w:val="640"/>
      <w:marRight w:val="0"/>
      <w:marTop w:val="0"/>
      <w:marBottom w:val="0"/>
      <w:divBdr>
        <w:top w:val="none" w:sz="0" w:space="0" w:color="auto"/>
        <w:left w:val="none" w:sz="0" w:space="0" w:color="auto"/>
        <w:bottom w:val="none" w:sz="0" w:space="0" w:color="auto"/>
        <w:right w:val="none" w:sz="0" w:space="0" w:color="auto"/>
      </w:divBdr>
    </w:div>
    <w:div w:id="1352994752">
      <w:marLeft w:val="640"/>
      <w:marRight w:val="0"/>
      <w:marTop w:val="0"/>
      <w:marBottom w:val="0"/>
      <w:divBdr>
        <w:top w:val="none" w:sz="0" w:space="0" w:color="auto"/>
        <w:left w:val="none" w:sz="0" w:space="0" w:color="auto"/>
        <w:bottom w:val="none" w:sz="0" w:space="0" w:color="auto"/>
        <w:right w:val="none" w:sz="0" w:space="0" w:color="auto"/>
      </w:divBdr>
    </w:div>
    <w:div w:id="1352995509">
      <w:marLeft w:val="640"/>
      <w:marRight w:val="0"/>
      <w:marTop w:val="0"/>
      <w:marBottom w:val="0"/>
      <w:divBdr>
        <w:top w:val="none" w:sz="0" w:space="0" w:color="auto"/>
        <w:left w:val="none" w:sz="0" w:space="0" w:color="auto"/>
        <w:bottom w:val="none" w:sz="0" w:space="0" w:color="auto"/>
        <w:right w:val="none" w:sz="0" w:space="0" w:color="auto"/>
      </w:divBdr>
    </w:div>
    <w:div w:id="1352996059">
      <w:marLeft w:val="640"/>
      <w:marRight w:val="0"/>
      <w:marTop w:val="0"/>
      <w:marBottom w:val="0"/>
      <w:divBdr>
        <w:top w:val="none" w:sz="0" w:space="0" w:color="auto"/>
        <w:left w:val="none" w:sz="0" w:space="0" w:color="auto"/>
        <w:bottom w:val="none" w:sz="0" w:space="0" w:color="auto"/>
        <w:right w:val="none" w:sz="0" w:space="0" w:color="auto"/>
      </w:divBdr>
    </w:div>
    <w:div w:id="1353023004">
      <w:marLeft w:val="640"/>
      <w:marRight w:val="0"/>
      <w:marTop w:val="0"/>
      <w:marBottom w:val="0"/>
      <w:divBdr>
        <w:top w:val="none" w:sz="0" w:space="0" w:color="auto"/>
        <w:left w:val="none" w:sz="0" w:space="0" w:color="auto"/>
        <w:bottom w:val="none" w:sz="0" w:space="0" w:color="auto"/>
        <w:right w:val="none" w:sz="0" w:space="0" w:color="auto"/>
      </w:divBdr>
    </w:div>
    <w:div w:id="1353068831">
      <w:marLeft w:val="640"/>
      <w:marRight w:val="0"/>
      <w:marTop w:val="0"/>
      <w:marBottom w:val="0"/>
      <w:divBdr>
        <w:top w:val="none" w:sz="0" w:space="0" w:color="auto"/>
        <w:left w:val="none" w:sz="0" w:space="0" w:color="auto"/>
        <w:bottom w:val="none" w:sz="0" w:space="0" w:color="auto"/>
        <w:right w:val="none" w:sz="0" w:space="0" w:color="auto"/>
      </w:divBdr>
    </w:div>
    <w:div w:id="1353188974">
      <w:marLeft w:val="640"/>
      <w:marRight w:val="0"/>
      <w:marTop w:val="0"/>
      <w:marBottom w:val="0"/>
      <w:divBdr>
        <w:top w:val="none" w:sz="0" w:space="0" w:color="auto"/>
        <w:left w:val="none" w:sz="0" w:space="0" w:color="auto"/>
        <w:bottom w:val="none" w:sz="0" w:space="0" w:color="auto"/>
        <w:right w:val="none" w:sz="0" w:space="0" w:color="auto"/>
      </w:divBdr>
    </w:div>
    <w:div w:id="1353216137">
      <w:marLeft w:val="640"/>
      <w:marRight w:val="0"/>
      <w:marTop w:val="0"/>
      <w:marBottom w:val="0"/>
      <w:divBdr>
        <w:top w:val="none" w:sz="0" w:space="0" w:color="auto"/>
        <w:left w:val="none" w:sz="0" w:space="0" w:color="auto"/>
        <w:bottom w:val="none" w:sz="0" w:space="0" w:color="auto"/>
        <w:right w:val="none" w:sz="0" w:space="0" w:color="auto"/>
      </w:divBdr>
    </w:div>
    <w:div w:id="1353262542">
      <w:marLeft w:val="0"/>
      <w:marRight w:val="0"/>
      <w:marTop w:val="0"/>
      <w:marBottom w:val="0"/>
      <w:divBdr>
        <w:top w:val="none" w:sz="0" w:space="0" w:color="auto"/>
        <w:left w:val="none" w:sz="0" w:space="0" w:color="auto"/>
        <w:bottom w:val="none" w:sz="0" w:space="0" w:color="auto"/>
        <w:right w:val="none" w:sz="0" w:space="0" w:color="auto"/>
      </w:divBdr>
    </w:div>
    <w:div w:id="1353334523">
      <w:marLeft w:val="640"/>
      <w:marRight w:val="0"/>
      <w:marTop w:val="0"/>
      <w:marBottom w:val="0"/>
      <w:divBdr>
        <w:top w:val="none" w:sz="0" w:space="0" w:color="auto"/>
        <w:left w:val="none" w:sz="0" w:space="0" w:color="auto"/>
        <w:bottom w:val="none" w:sz="0" w:space="0" w:color="auto"/>
        <w:right w:val="none" w:sz="0" w:space="0" w:color="auto"/>
      </w:divBdr>
    </w:div>
    <w:div w:id="1353337720">
      <w:marLeft w:val="640"/>
      <w:marRight w:val="0"/>
      <w:marTop w:val="0"/>
      <w:marBottom w:val="0"/>
      <w:divBdr>
        <w:top w:val="none" w:sz="0" w:space="0" w:color="auto"/>
        <w:left w:val="none" w:sz="0" w:space="0" w:color="auto"/>
        <w:bottom w:val="none" w:sz="0" w:space="0" w:color="auto"/>
        <w:right w:val="none" w:sz="0" w:space="0" w:color="auto"/>
      </w:divBdr>
    </w:div>
    <w:div w:id="1353343808">
      <w:marLeft w:val="640"/>
      <w:marRight w:val="0"/>
      <w:marTop w:val="0"/>
      <w:marBottom w:val="0"/>
      <w:divBdr>
        <w:top w:val="none" w:sz="0" w:space="0" w:color="auto"/>
        <w:left w:val="none" w:sz="0" w:space="0" w:color="auto"/>
        <w:bottom w:val="none" w:sz="0" w:space="0" w:color="auto"/>
        <w:right w:val="none" w:sz="0" w:space="0" w:color="auto"/>
      </w:divBdr>
    </w:div>
    <w:div w:id="1353384716">
      <w:marLeft w:val="640"/>
      <w:marRight w:val="0"/>
      <w:marTop w:val="0"/>
      <w:marBottom w:val="0"/>
      <w:divBdr>
        <w:top w:val="none" w:sz="0" w:space="0" w:color="auto"/>
        <w:left w:val="none" w:sz="0" w:space="0" w:color="auto"/>
        <w:bottom w:val="none" w:sz="0" w:space="0" w:color="auto"/>
        <w:right w:val="none" w:sz="0" w:space="0" w:color="auto"/>
      </w:divBdr>
    </w:div>
    <w:div w:id="1353456025">
      <w:marLeft w:val="640"/>
      <w:marRight w:val="0"/>
      <w:marTop w:val="0"/>
      <w:marBottom w:val="0"/>
      <w:divBdr>
        <w:top w:val="none" w:sz="0" w:space="0" w:color="auto"/>
        <w:left w:val="none" w:sz="0" w:space="0" w:color="auto"/>
        <w:bottom w:val="none" w:sz="0" w:space="0" w:color="auto"/>
        <w:right w:val="none" w:sz="0" w:space="0" w:color="auto"/>
      </w:divBdr>
    </w:div>
    <w:div w:id="1353461460">
      <w:marLeft w:val="640"/>
      <w:marRight w:val="0"/>
      <w:marTop w:val="0"/>
      <w:marBottom w:val="0"/>
      <w:divBdr>
        <w:top w:val="none" w:sz="0" w:space="0" w:color="auto"/>
        <w:left w:val="none" w:sz="0" w:space="0" w:color="auto"/>
        <w:bottom w:val="none" w:sz="0" w:space="0" w:color="auto"/>
        <w:right w:val="none" w:sz="0" w:space="0" w:color="auto"/>
      </w:divBdr>
    </w:div>
    <w:div w:id="1353528182">
      <w:marLeft w:val="640"/>
      <w:marRight w:val="0"/>
      <w:marTop w:val="0"/>
      <w:marBottom w:val="0"/>
      <w:divBdr>
        <w:top w:val="none" w:sz="0" w:space="0" w:color="auto"/>
        <w:left w:val="none" w:sz="0" w:space="0" w:color="auto"/>
        <w:bottom w:val="none" w:sz="0" w:space="0" w:color="auto"/>
        <w:right w:val="none" w:sz="0" w:space="0" w:color="auto"/>
      </w:divBdr>
    </w:div>
    <w:div w:id="1353532456">
      <w:marLeft w:val="640"/>
      <w:marRight w:val="0"/>
      <w:marTop w:val="0"/>
      <w:marBottom w:val="0"/>
      <w:divBdr>
        <w:top w:val="none" w:sz="0" w:space="0" w:color="auto"/>
        <w:left w:val="none" w:sz="0" w:space="0" w:color="auto"/>
        <w:bottom w:val="none" w:sz="0" w:space="0" w:color="auto"/>
        <w:right w:val="none" w:sz="0" w:space="0" w:color="auto"/>
      </w:divBdr>
    </w:div>
    <w:div w:id="1353534131">
      <w:marLeft w:val="640"/>
      <w:marRight w:val="0"/>
      <w:marTop w:val="0"/>
      <w:marBottom w:val="0"/>
      <w:divBdr>
        <w:top w:val="none" w:sz="0" w:space="0" w:color="auto"/>
        <w:left w:val="none" w:sz="0" w:space="0" w:color="auto"/>
        <w:bottom w:val="none" w:sz="0" w:space="0" w:color="auto"/>
        <w:right w:val="none" w:sz="0" w:space="0" w:color="auto"/>
      </w:divBdr>
    </w:div>
    <w:div w:id="1353612122">
      <w:marLeft w:val="640"/>
      <w:marRight w:val="0"/>
      <w:marTop w:val="0"/>
      <w:marBottom w:val="0"/>
      <w:divBdr>
        <w:top w:val="none" w:sz="0" w:space="0" w:color="auto"/>
        <w:left w:val="none" w:sz="0" w:space="0" w:color="auto"/>
        <w:bottom w:val="none" w:sz="0" w:space="0" w:color="auto"/>
        <w:right w:val="none" w:sz="0" w:space="0" w:color="auto"/>
      </w:divBdr>
    </w:div>
    <w:div w:id="1353646881">
      <w:marLeft w:val="640"/>
      <w:marRight w:val="0"/>
      <w:marTop w:val="0"/>
      <w:marBottom w:val="0"/>
      <w:divBdr>
        <w:top w:val="none" w:sz="0" w:space="0" w:color="auto"/>
        <w:left w:val="none" w:sz="0" w:space="0" w:color="auto"/>
        <w:bottom w:val="none" w:sz="0" w:space="0" w:color="auto"/>
        <w:right w:val="none" w:sz="0" w:space="0" w:color="auto"/>
      </w:divBdr>
    </w:div>
    <w:div w:id="1353678617">
      <w:marLeft w:val="640"/>
      <w:marRight w:val="0"/>
      <w:marTop w:val="0"/>
      <w:marBottom w:val="0"/>
      <w:divBdr>
        <w:top w:val="none" w:sz="0" w:space="0" w:color="auto"/>
        <w:left w:val="none" w:sz="0" w:space="0" w:color="auto"/>
        <w:bottom w:val="none" w:sz="0" w:space="0" w:color="auto"/>
        <w:right w:val="none" w:sz="0" w:space="0" w:color="auto"/>
      </w:divBdr>
    </w:div>
    <w:div w:id="1353723545">
      <w:marLeft w:val="640"/>
      <w:marRight w:val="0"/>
      <w:marTop w:val="0"/>
      <w:marBottom w:val="0"/>
      <w:divBdr>
        <w:top w:val="none" w:sz="0" w:space="0" w:color="auto"/>
        <w:left w:val="none" w:sz="0" w:space="0" w:color="auto"/>
        <w:bottom w:val="none" w:sz="0" w:space="0" w:color="auto"/>
        <w:right w:val="none" w:sz="0" w:space="0" w:color="auto"/>
      </w:divBdr>
    </w:div>
    <w:div w:id="1353728558">
      <w:marLeft w:val="640"/>
      <w:marRight w:val="0"/>
      <w:marTop w:val="0"/>
      <w:marBottom w:val="0"/>
      <w:divBdr>
        <w:top w:val="none" w:sz="0" w:space="0" w:color="auto"/>
        <w:left w:val="none" w:sz="0" w:space="0" w:color="auto"/>
        <w:bottom w:val="none" w:sz="0" w:space="0" w:color="auto"/>
        <w:right w:val="none" w:sz="0" w:space="0" w:color="auto"/>
      </w:divBdr>
    </w:div>
    <w:div w:id="1353729533">
      <w:marLeft w:val="640"/>
      <w:marRight w:val="0"/>
      <w:marTop w:val="0"/>
      <w:marBottom w:val="0"/>
      <w:divBdr>
        <w:top w:val="none" w:sz="0" w:space="0" w:color="auto"/>
        <w:left w:val="none" w:sz="0" w:space="0" w:color="auto"/>
        <w:bottom w:val="none" w:sz="0" w:space="0" w:color="auto"/>
        <w:right w:val="none" w:sz="0" w:space="0" w:color="auto"/>
      </w:divBdr>
    </w:div>
    <w:div w:id="1353803169">
      <w:marLeft w:val="640"/>
      <w:marRight w:val="0"/>
      <w:marTop w:val="0"/>
      <w:marBottom w:val="0"/>
      <w:divBdr>
        <w:top w:val="none" w:sz="0" w:space="0" w:color="auto"/>
        <w:left w:val="none" w:sz="0" w:space="0" w:color="auto"/>
        <w:bottom w:val="none" w:sz="0" w:space="0" w:color="auto"/>
        <w:right w:val="none" w:sz="0" w:space="0" w:color="auto"/>
      </w:divBdr>
    </w:div>
    <w:div w:id="1353842986">
      <w:marLeft w:val="640"/>
      <w:marRight w:val="0"/>
      <w:marTop w:val="0"/>
      <w:marBottom w:val="0"/>
      <w:divBdr>
        <w:top w:val="none" w:sz="0" w:space="0" w:color="auto"/>
        <w:left w:val="none" w:sz="0" w:space="0" w:color="auto"/>
        <w:bottom w:val="none" w:sz="0" w:space="0" w:color="auto"/>
        <w:right w:val="none" w:sz="0" w:space="0" w:color="auto"/>
      </w:divBdr>
    </w:div>
    <w:div w:id="1353845103">
      <w:marLeft w:val="640"/>
      <w:marRight w:val="0"/>
      <w:marTop w:val="0"/>
      <w:marBottom w:val="0"/>
      <w:divBdr>
        <w:top w:val="none" w:sz="0" w:space="0" w:color="auto"/>
        <w:left w:val="none" w:sz="0" w:space="0" w:color="auto"/>
        <w:bottom w:val="none" w:sz="0" w:space="0" w:color="auto"/>
        <w:right w:val="none" w:sz="0" w:space="0" w:color="auto"/>
      </w:divBdr>
    </w:div>
    <w:div w:id="1353846166">
      <w:marLeft w:val="640"/>
      <w:marRight w:val="0"/>
      <w:marTop w:val="0"/>
      <w:marBottom w:val="0"/>
      <w:divBdr>
        <w:top w:val="none" w:sz="0" w:space="0" w:color="auto"/>
        <w:left w:val="none" w:sz="0" w:space="0" w:color="auto"/>
        <w:bottom w:val="none" w:sz="0" w:space="0" w:color="auto"/>
        <w:right w:val="none" w:sz="0" w:space="0" w:color="auto"/>
      </w:divBdr>
    </w:div>
    <w:div w:id="1353846238">
      <w:marLeft w:val="640"/>
      <w:marRight w:val="0"/>
      <w:marTop w:val="0"/>
      <w:marBottom w:val="0"/>
      <w:divBdr>
        <w:top w:val="none" w:sz="0" w:space="0" w:color="auto"/>
        <w:left w:val="none" w:sz="0" w:space="0" w:color="auto"/>
        <w:bottom w:val="none" w:sz="0" w:space="0" w:color="auto"/>
        <w:right w:val="none" w:sz="0" w:space="0" w:color="auto"/>
      </w:divBdr>
    </w:div>
    <w:div w:id="1353873197">
      <w:marLeft w:val="640"/>
      <w:marRight w:val="0"/>
      <w:marTop w:val="0"/>
      <w:marBottom w:val="0"/>
      <w:divBdr>
        <w:top w:val="none" w:sz="0" w:space="0" w:color="auto"/>
        <w:left w:val="none" w:sz="0" w:space="0" w:color="auto"/>
        <w:bottom w:val="none" w:sz="0" w:space="0" w:color="auto"/>
        <w:right w:val="none" w:sz="0" w:space="0" w:color="auto"/>
      </w:divBdr>
    </w:div>
    <w:div w:id="1353923080">
      <w:marLeft w:val="640"/>
      <w:marRight w:val="0"/>
      <w:marTop w:val="0"/>
      <w:marBottom w:val="0"/>
      <w:divBdr>
        <w:top w:val="none" w:sz="0" w:space="0" w:color="auto"/>
        <w:left w:val="none" w:sz="0" w:space="0" w:color="auto"/>
        <w:bottom w:val="none" w:sz="0" w:space="0" w:color="auto"/>
        <w:right w:val="none" w:sz="0" w:space="0" w:color="auto"/>
      </w:divBdr>
    </w:div>
    <w:div w:id="1353989904">
      <w:marLeft w:val="640"/>
      <w:marRight w:val="0"/>
      <w:marTop w:val="0"/>
      <w:marBottom w:val="0"/>
      <w:divBdr>
        <w:top w:val="none" w:sz="0" w:space="0" w:color="auto"/>
        <w:left w:val="none" w:sz="0" w:space="0" w:color="auto"/>
        <w:bottom w:val="none" w:sz="0" w:space="0" w:color="auto"/>
        <w:right w:val="none" w:sz="0" w:space="0" w:color="auto"/>
      </w:divBdr>
    </w:div>
    <w:div w:id="1353992794">
      <w:marLeft w:val="640"/>
      <w:marRight w:val="0"/>
      <w:marTop w:val="0"/>
      <w:marBottom w:val="0"/>
      <w:divBdr>
        <w:top w:val="none" w:sz="0" w:space="0" w:color="auto"/>
        <w:left w:val="none" w:sz="0" w:space="0" w:color="auto"/>
        <w:bottom w:val="none" w:sz="0" w:space="0" w:color="auto"/>
        <w:right w:val="none" w:sz="0" w:space="0" w:color="auto"/>
      </w:divBdr>
    </w:div>
    <w:div w:id="1353995682">
      <w:marLeft w:val="640"/>
      <w:marRight w:val="0"/>
      <w:marTop w:val="0"/>
      <w:marBottom w:val="0"/>
      <w:divBdr>
        <w:top w:val="none" w:sz="0" w:space="0" w:color="auto"/>
        <w:left w:val="none" w:sz="0" w:space="0" w:color="auto"/>
        <w:bottom w:val="none" w:sz="0" w:space="0" w:color="auto"/>
        <w:right w:val="none" w:sz="0" w:space="0" w:color="auto"/>
      </w:divBdr>
    </w:div>
    <w:div w:id="1354068527">
      <w:marLeft w:val="640"/>
      <w:marRight w:val="0"/>
      <w:marTop w:val="0"/>
      <w:marBottom w:val="0"/>
      <w:divBdr>
        <w:top w:val="none" w:sz="0" w:space="0" w:color="auto"/>
        <w:left w:val="none" w:sz="0" w:space="0" w:color="auto"/>
        <w:bottom w:val="none" w:sz="0" w:space="0" w:color="auto"/>
        <w:right w:val="none" w:sz="0" w:space="0" w:color="auto"/>
      </w:divBdr>
    </w:div>
    <w:div w:id="1354069009">
      <w:marLeft w:val="640"/>
      <w:marRight w:val="0"/>
      <w:marTop w:val="0"/>
      <w:marBottom w:val="0"/>
      <w:divBdr>
        <w:top w:val="none" w:sz="0" w:space="0" w:color="auto"/>
        <w:left w:val="none" w:sz="0" w:space="0" w:color="auto"/>
        <w:bottom w:val="none" w:sz="0" w:space="0" w:color="auto"/>
        <w:right w:val="none" w:sz="0" w:space="0" w:color="auto"/>
      </w:divBdr>
    </w:div>
    <w:div w:id="1354183777">
      <w:marLeft w:val="640"/>
      <w:marRight w:val="0"/>
      <w:marTop w:val="0"/>
      <w:marBottom w:val="0"/>
      <w:divBdr>
        <w:top w:val="none" w:sz="0" w:space="0" w:color="auto"/>
        <w:left w:val="none" w:sz="0" w:space="0" w:color="auto"/>
        <w:bottom w:val="none" w:sz="0" w:space="0" w:color="auto"/>
        <w:right w:val="none" w:sz="0" w:space="0" w:color="auto"/>
      </w:divBdr>
    </w:div>
    <w:div w:id="1354263226">
      <w:marLeft w:val="640"/>
      <w:marRight w:val="0"/>
      <w:marTop w:val="0"/>
      <w:marBottom w:val="0"/>
      <w:divBdr>
        <w:top w:val="none" w:sz="0" w:space="0" w:color="auto"/>
        <w:left w:val="none" w:sz="0" w:space="0" w:color="auto"/>
        <w:bottom w:val="none" w:sz="0" w:space="0" w:color="auto"/>
        <w:right w:val="none" w:sz="0" w:space="0" w:color="auto"/>
      </w:divBdr>
    </w:div>
    <w:div w:id="1354266224">
      <w:marLeft w:val="640"/>
      <w:marRight w:val="0"/>
      <w:marTop w:val="0"/>
      <w:marBottom w:val="0"/>
      <w:divBdr>
        <w:top w:val="none" w:sz="0" w:space="0" w:color="auto"/>
        <w:left w:val="none" w:sz="0" w:space="0" w:color="auto"/>
        <w:bottom w:val="none" w:sz="0" w:space="0" w:color="auto"/>
        <w:right w:val="none" w:sz="0" w:space="0" w:color="auto"/>
      </w:divBdr>
    </w:div>
    <w:div w:id="1354267156">
      <w:marLeft w:val="640"/>
      <w:marRight w:val="0"/>
      <w:marTop w:val="0"/>
      <w:marBottom w:val="0"/>
      <w:divBdr>
        <w:top w:val="none" w:sz="0" w:space="0" w:color="auto"/>
        <w:left w:val="none" w:sz="0" w:space="0" w:color="auto"/>
        <w:bottom w:val="none" w:sz="0" w:space="0" w:color="auto"/>
        <w:right w:val="none" w:sz="0" w:space="0" w:color="auto"/>
      </w:divBdr>
    </w:div>
    <w:div w:id="1354302570">
      <w:marLeft w:val="640"/>
      <w:marRight w:val="0"/>
      <w:marTop w:val="0"/>
      <w:marBottom w:val="0"/>
      <w:divBdr>
        <w:top w:val="none" w:sz="0" w:space="0" w:color="auto"/>
        <w:left w:val="none" w:sz="0" w:space="0" w:color="auto"/>
        <w:bottom w:val="none" w:sz="0" w:space="0" w:color="auto"/>
        <w:right w:val="none" w:sz="0" w:space="0" w:color="auto"/>
      </w:divBdr>
    </w:div>
    <w:div w:id="1354304143">
      <w:marLeft w:val="640"/>
      <w:marRight w:val="0"/>
      <w:marTop w:val="0"/>
      <w:marBottom w:val="0"/>
      <w:divBdr>
        <w:top w:val="none" w:sz="0" w:space="0" w:color="auto"/>
        <w:left w:val="none" w:sz="0" w:space="0" w:color="auto"/>
        <w:bottom w:val="none" w:sz="0" w:space="0" w:color="auto"/>
        <w:right w:val="none" w:sz="0" w:space="0" w:color="auto"/>
      </w:divBdr>
    </w:div>
    <w:div w:id="1354309282">
      <w:marLeft w:val="640"/>
      <w:marRight w:val="0"/>
      <w:marTop w:val="0"/>
      <w:marBottom w:val="0"/>
      <w:divBdr>
        <w:top w:val="none" w:sz="0" w:space="0" w:color="auto"/>
        <w:left w:val="none" w:sz="0" w:space="0" w:color="auto"/>
        <w:bottom w:val="none" w:sz="0" w:space="0" w:color="auto"/>
        <w:right w:val="none" w:sz="0" w:space="0" w:color="auto"/>
      </w:divBdr>
    </w:div>
    <w:div w:id="1354310118">
      <w:marLeft w:val="640"/>
      <w:marRight w:val="0"/>
      <w:marTop w:val="0"/>
      <w:marBottom w:val="0"/>
      <w:divBdr>
        <w:top w:val="none" w:sz="0" w:space="0" w:color="auto"/>
        <w:left w:val="none" w:sz="0" w:space="0" w:color="auto"/>
        <w:bottom w:val="none" w:sz="0" w:space="0" w:color="auto"/>
        <w:right w:val="none" w:sz="0" w:space="0" w:color="auto"/>
      </w:divBdr>
    </w:div>
    <w:div w:id="1354376515">
      <w:marLeft w:val="640"/>
      <w:marRight w:val="0"/>
      <w:marTop w:val="0"/>
      <w:marBottom w:val="0"/>
      <w:divBdr>
        <w:top w:val="none" w:sz="0" w:space="0" w:color="auto"/>
        <w:left w:val="none" w:sz="0" w:space="0" w:color="auto"/>
        <w:bottom w:val="none" w:sz="0" w:space="0" w:color="auto"/>
        <w:right w:val="none" w:sz="0" w:space="0" w:color="auto"/>
      </w:divBdr>
    </w:div>
    <w:div w:id="1354527063">
      <w:marLeft w:val="640"/>
      <w:marRight w:val="0"/>
      <w:marTop w:val="0"/>
      <w:marBottom w:val="0"/>
      <w:divBdr>
        <w:top w:val="none" w:sz="0" w:space="0" w:color="auto"/>
        <w:left w:val="none" w:sz="0" w:space="0" w:color="auto"/>
        <w:bottom w:val="none" w:sz="0" w:space="0" w:color="auto"/>
        <w:right w:val="none" w:sz="0" w:space="0" w:color="auto"/>
      </w:divBdr>
    </w:div>
    <w:div w:id="1354571803">
      <w:marLeft w:val="640"/>
      <w:marRight w:val="0"/>
      <w:marTop w:val="0"/>
      <w:marBottom w:val="0"/>
      <w:divBdr>
        <w:top w:val="none" w:sz="0" w:space="0" w:color="auto"/>
        <w:left w:val="none" w:sz="0" w:space="0" w:color="auto"/>
        <w:bottom w:val="none" w:sz="0" w:space="0" w:color="auto"/>
        <w:right w:val="none" w:sz="0" w:space="0" w:color="auto"/>
      </w:divBdr>
    </w:div>
    <w:div w:id="1354648016">
      <w:marLeft w:val="640"/>
      <w:marRight w:val="0"/>
      <w:marTop w:val="0"/>
      <w:marBottom w:val="0"/>
      <w:divBdr>
        <w:top w:val="none" w:sz="0" w:space="0" w:color="auto"/>
        <w:left w:val="none" w:sz="0" w:space="0" w:color="auto"/>
        <w:bottom w:val="none" w:sz="0" w:space="0" w:color="auto"/>
        <w:right w:val="none" w:sz="0" w:space="0" w:color="auto"/>
      </w:divBdr>
    </w:div>
    <w:div w:id="1354652266">
      <w:marLeft w:val="640"/>
      <w:marRight w:val="0"/>
      <w:marTop w:val="0"/>
      <w:marBottom w:val="0"/>
      <w:divBdr>
        <w:top w:val="none" w:sz="0" w:space="0" w:color="auto"/>
        <w:left w:val="none" w:sz="0" w:space="0" w:color="auto"/>
        <w:bottom w:val="none" w:sz="0" w:space="0" w:color="auto"/>
        <w:right w:val="none" w:sz="0" w:space="0" w:color="auto"/>
      </w:divBdr>
    </w:div>
    <w:div w:id="1354920089">
      <w:marLeft w:val="640"/>
      <w:marRight w:val="0"/>
      <w:marTop w:val="0"/>
      <w:marBottom w:val="0"/>
      <w:divBdr>
        <w:top w:val="none" w:sz="0" w:space="0" w:color="auto"/>
        <w:left w:val="none" w:sz="0" w:space="0" w:color="auto"/>
        <w:bottom w:val="none" w:sz="0" w:space="0" w:color="auto"/>
        <w:right w:val="none" w:sz="0" w:space="0" w:color="auto"/>
      </w:divBdr>
    </w:div>
    <w:div w:id="1354920535">
      <w:marLeft w:val="640"/>
      <w:marRight w:val="0"/>
      <w:marTop w:val="0"/>
      <w:marBottom w:val="0"/>
      <w:divBdr>
        <w:top w:val="none" w:sz="0" w:space="0" w:color="auto"/>
        <w:left w:val="none" w:sz="0" w:space="0" w:color="auto"/>
        <w:bottom w:val="none" w:sz="0" w:space="0" w:color="auto"/>
        <w:right w:val="none" w:sz="0" w:space="0" w:color="auto"/>
      </w:divBdr>
    </w:div>
    <w:div w:id="1354921139">
      <w:marLeft w:val="640"/>
      <w:marRight w:val="0"/>
      <w:marTop w:val="0"/>
      <w:marBottom w:val="0"/>
      <w:divBdr>
        <w:top w:val="none" w:sz="0" w:space="0" w:color="auto"/>
        <w:left w:val="none" w:sz="0" w:space="0" w:color="auto"/>
        <w:bottom w:val="none" w:sz="0" w:space="0" w:color="auto"/>
        <w:right w:val="none" w:sz="0" w:space="0" w:color="auto"/>
      </w:divBdr>
    </w:div>
    <w:div w:id="1354922902">
      <w:marLeft w:val="640"/>
      <w:marRight w:val="0"/>
      <w:marTop w:val="0"/>
      <w:marBottom w:val="0"/>
      <w:divBdr>
        <w:top w:val="none" w:sz="0" w:space="0" w:color="auto"/>
        <w:left w:val="none" w:sz="0" w:space="0" w:color="auto"/>
        <w:bottom w:val="none" w:sz="0" w:space="0" w:color="auto"/>
        <w:right w:val="none" w:sz="0" w:space="0" w:color="auto"/>
      </w:divBdr>
    </w:div>
    <w:div w:id="1354961918">
      <w:marLeft w:val="640"/>
      <w:marRight w:val="0"/>
      <w:marTop w:val="0"/>
      <w:marBottom w:val="0"/>
      <w:divBdr>
        <w:top w:val="none" w:sz="0" w:space="0" w:color="auto"/>
        <w:left w:val="none" w:sz="0" w:space="0" w:color="auto"/>
        <w:bottom w:val="none" w:sz="0" w:space="0" w:color="auto"/>
        <w:right w:val="none" w:sz="0" w:space="0" w:color="auto"/>
      </w:divBdr>
    </w:div>
    <w:div w:id="1355033075">
      <w:marLeft w:val="640"/>
      <w:marRight w:val="0"/>
      <w:marTop w:val="0"/>
      <w:marBottom w:val="0"/>
      <w:divBdr>
        <w:top w:val="none" w:sz="0" w:space="0" w:color="auto"/>
        <w:left w:val="none" w:sz="0" w:space="0" w:color="auto"/>
        <w:bottom w:val="none" w:sz="0" w:space="0" w:color="auto"/>
        <w:right w:val="none" w:sz="0" w:space="0" w:color="auto"/>
      </w:divBdr>
    </w:div>
    <w:div w:id="1355037266">
      <w:marLeft w:val="640"/>
      <w:marRight w:val="0"/>
      <w:marTop w:val="0"/>
      <w:marBottom w:val="0"/>
      <w:divBdr>
        <w:top w:val="none" w:sz="0" w:space="0" w:color="auto"/>
        <w:left w:val="none" w:sz="0" w:space="0" w:color="auto"/>
        <w:bottom w:val="none" w:sz="0" w:space="0" w:color="auto"/>
        <w:right w:val="none" w:sz="0" w:space="0" w:color="auto"/>
      </w:divBdr>
    </w:div>
    <w:div w:id="1355112789">
      <w:marLeft w:val="640"/>
      <w:marRight w:val="0"/>
      <w:marTop w:val="0"/>
      <w:marBottom w:val="0"/>
      <w:divBdr>
        <w:top w:val="none" w:sz="0" w:space="0" w:color="auto"/>
        <w:left w:val="none" w:sz="0" w:space="0" w:color="auto"/>
        <w:bottom w:val="none" w:sz="0" w:space="0" w:color="auto"/>
        <w:right w:val="none" w:sz="0" w:space="0" w:color="auto"/>
      </w:divBdr>
    </w:div>
    <w:div w:id="1355153485">
      <w:marLeft w:val="640"/>
      <w:marRight w:val="0"/>
      <w:marTop w:val="0"/>
      <w:marBottom w:val="0"/>
      <w:divBdr>
        <w:top w:val="none" w:sz="0" w:space="0" w:color="auto"/>
        <w:left w:val="none" w:sz="0" w:space="0" w:color="auto"/>
        <w:bottom w:val="none" w:sz="0" w:space="0" w:color="auto"/>
        <w:right w:val="none" w:sz="0" w:space="0" w:color="auto"/>
      </w:divBdr>
    </w:div>
    <w:div w:id="1355305176">
      <w:marLeft w:val="640"/>
      <w:marRight w:val="0"/>
      <w:marTop w:val="0"/>
      <w:marBottom w:val="0"/>
      <w:divBdr>
        <w:top w:val="none" w:sz="0" w:space="0" w:color="auto"/>
        <w:left w:val="none" w:sz="0" w:space="0" w:color="auto"/>
        <w:bottom w:val="none" w:sz="0" w:space="0" w:color="auto"/>
        <w:right w:val="none" w:sz="0" w:space="0" w:color="auto"/>
      </w:divBdr>
    </w:div>
    <w:div w:id="1355376540">
      <w:marLeft w:val="640"/>
      <w:marRight w:val="0"/>
      <w:marTop w:val="0"/>
      <w:marBottom w:val="0"/>
      <w:divBdr>
        <w:top w:val="none" w:sz="0" w:space="0" w:color="auto"/>
        <w:left w:val="none" w:sz="0" w:space="0" w:color="auto"/>
        <w:bottom w:val="none" w:sz="0" w:space="0" w:color="auto"/>
        <w:right w:val="none" w:sz="0" w:space="0" w:color="auto"/>
      </w:divBdr>
    </w:div>
    <w:div w:id="1355378163">
      <w:marLeft w:val="640"/>
      <w:marRight w:val="0"/>
      <w:marTop w:val="0"/>
      <w:marBottom w:val="0"/>
      <w:divBdr>
        <w:top w:val="none" w:sz="0" w:space="0" w:color="auto"/>
        <w:left w:val="none" w:sz="0" w:space="0" w:color="auto"/>
        <w:bottom w:val="none" w:sz="0" w:space="0" w:color="auto"/>
        <w:right w:val="none" w:sz="0" w:space="0" w:color="auto"/>
      </w:divBdr>
    </w:div>
    <w:div w:id="1355420744">
      <w:marLeft w:val="640"/>
      <w:marRight w:val="0"/>
      <w:marTop w:val="0"/>
      <w:marBottom w:val="0"/>
      <w:divBdr>
        <w:top w:val="none" w:sz="0" w:space="0" w:color="auto"/>
        <w:left w:val="none" w:sz="0" w:space="0" w:color="auto"/>
        <w:bottom w:val="none" w:sz="0" w:space="0" w:color="auto"/>
        <w:right w:val="none" w:sz="0" w:space="0" w:color="auto"/>
      </w:divBdr>
    </w:div>
    <w:div w:id="1355421952">
      <w:marLeft w:val="640"/>
      <w:marRight w:val="0"/>
      <w:marTop w:val="0"/>
      <w:marBottom w:val="0"/>
      <w:divBdr>
        <w:top w:val="none" w:sz="0" w:space="0" w:color="auto"/>
        <w:left w:val="none" w:sz="0" w:space="0" w:color="auto"/>
        <w:bottom w:val="none" w:sz="0" w:space="0" w:color="auto"/>
        <w:right w:val="none" w:sz="0" w:space="0" w:color="auto"/>
      </w:divBdr>
    </w:div>
    <w:div w:id="1355494315">
      <w:marLeft w:val="640"/>
      <w:marRight w:val="0"/>
      <w:marTop w:val="0"/>
      <w:marBottom w:val="0"/>
      <w:divBdr>
        <w:top w:val="none" w:sz="0" w:space="0" w:color="auto"/>
        <w:left w:val="none" w:sz="0" w:space="0" w:color="auto"/>
        <w:bottom w:val="none" w:sz="0" w:space="0" w:color="auto"/>
        <w:right w:val="none" w:sz="0" w:space="0" w:color="auto"/>
      </w:divBdr>
    </w:div>
    <w:div w:id="1355494503">
      <w:marLeft w:val="640"/>
      <w:marRight w:val="0"/>
      <w:marTop w:val="0"/>
      <w:marBottom w:val="0"/>
      <w:divBdr>
        <w:top w:val="none" w:sz="0" w:space="0" w:color="auto"/>
        <w:left w:val="none" w:sz="0" w:space="0" w:color="auto"/>
        <w:bottom w:val="none" w:sz="0" w:space="0" w:color="auto"/>
        <w:right w:val="none" w:sz="0" w:space="0" w:color="auto"/>
      </w:divBdr>
    </w:div>
    <w:div w:id="1355495713">
      <w:marLeft w:val="640"/>
      <w:marRight w:val="0"/>
      <w:marTop w:val="0"/>
      <w:marBottom w:val="0"/>
      <w:divBdr>
        <w:top w:val="none" w:sz="0" w:space="0" w:color="auto"/>
        <w:left w:val="none" w:sz="0" w:space="0" w:color="auto"/>
        <w:bottom w:val="none" w:sz="0" w:space="0" w:color="auto"/>
        <w:right w:val="none" w:sz="0" w:space="0" w:color="auto"/>
      </w:divBdr>
    </w:div>
    <w:div w:id="1355615307">
      <w:marLeft w:val="640"/>
      <w:marRight w:val="0"/>
      <w:marTop w:val="0"/>
      <w:marBottom w:val="0"/>
      <w:divBdr>
        <w:top w:val="none" w:sz="0" w:space="0" w:color="auto"/>
        <w:left w:val="none" w:sz="0" w:space="0" w:color="auto"/>
        <w:bottom w:val="none" w:sz="0" w:space="0" w:color="auto"/>
        <w:right w:val="none" w:sz="0" w:space="0" w:color="auto"/>
      </w:divBdr>
    </w:div>
    <w:div w:id="1355693616">
      <w:marLeft w:val="640"/>
      <w:marRight w:val="0"/>
      <w:marTop w:val="0"/>
      <w:marBottom w:val="0"/>
      <w:divBdr>
        <w:top w:val="none" w:sz="0" w:space="0" w:color="auto"/>
        <w:left w:val="none" w:sz="0" w:space="0" w:color="auto"/>
        <w:bottom w:val="none" w:sz="0" w:space="0" w:color="auto"/>
        <w:right w:val="none" w:sz="0" w:space="0" w:color="auto"/>
      </w:divBdr>
    </w:div>
    <w:div w:id="1355766472">
      <w:marLeft w:val="640"/>
      <w:marRight w:val="0"/>
      <w:marTop w:val="0"/>
      <w:marBottom w:val="0"/>
      <w:divBdr>
        <w:top w:val="none" w:sz="0" w:space="0" w:color="auto"/>
        <w:left w:val="none" w:sz="0" w:space="0" w:color="auto"/>
        <w:bottom w:val="none" w:sz="0" w:space="0" w:color="auto"/>
        <w:right w:val="none" w:sz="0" w:space="0" w:color="auto"/>
      </w:divBdr>
    </w:div>
    <w:div w:id="1355767060">
      <w:marLeft w:val="640"/>
      <w:marRight w:val="0"/>
      <w:marTop w:val="0"/>
      <w:marBottom w:val="0"/>
      <w:divBdr>
        <w:top w:val="none" w:sz="0" w:space="0" w:color="auto"/>
        <w:left w:val="none" w:sz="0" w:space="0" w:color="auto"/>
        <w:bottom w:val="none" w:sz="0" w:space="0" w:color="auto"/>
        <w:right w:val="none" w:sz="0" w:space="0" w:color="auto"/>
      </w:divBdr>
    </w:div>
    <w:div w:id="1355812380">
      <w:marLeft w:val="640"/>
      <w:marRight w:val="0"/>
      <w:marTop w:val="0"/>
      <w:marBottom w:val="0"/>
      <w:divBdr>
        <w:top w:val="none" w:sz="0" w:space="0" w:color="auto"/>
        <w:left w:val="none" w:sz="0" w:space="0" w:color="auto"/>
        <w:bottom w:val="none" w:sz="0" w:space="0" w:color="auto"/>
        <w:right w:val="none" w:sz="0" w:space="0" w:color="auto"/>
      </w:divBdr>
    </w:div>
    <w:div w:id="1355841133">
      <w:marLeft w:val="640"/>
      <w:marRight w:val="0"/>
      <w:marTop w:val="0"/>
      <w:marBottom w:val="0"/>
      <w:divBdr>
        <w:top w:val="none" w:sz="0" w:space="0" w:color="auto"/>
        <w:left w:val="none" w:sz="0" w:space="0" w:color="auto"/>
        <w:bottom w:val="none" w:sz="0" w:space="0" w:color="auto"/>
        <w:right w:val="none" w:sz="0" w:space="0" w:color="auto"/>
      </w:divBdr>
    </w:div>
    <w:div w:id="1355889028">
      <w:marLeft w:val="640"/>
      <w:marRight w:val="0"/>
      <w:marTop w:val="0"/>
      <w:marBottom w:val="0"/>
      <w:divBdr>
        <w:top w:val="none" w:sz="0" w:space="0" w:color="auto"/>
        <w:left w:val="none" w:sz="0" w:space="0" w:color="auto"/>
        <w:bottom w:val="none" w:sz="0" w:space="0" w:color="auto"/>
        <w:right w:val="none" w:sz="0" w:space="0" w:color="auto"/>
      </w:divBdr>
    </w:div>
    <w:div w:id="1356030579">
      <w:marLeft w:val="640"/>
      <w:marRight w:val="0"/>
      <w:marTop w:val="0"/>
      <w:marBottom w:val="0"/>
      <w:divBdr>
        <w:top w:val="none" w:sz="0" w:space="0" w:color="auto"/>
        <w:left w:val="none" w:sz="0" w:space="0" w:color="auto"/>
        <w:bottom w:val="none" w:sz="0" w:space="0" w:color="auto"/>
        <w:right w:val="none" w:sz="0" w:space="0" w:color="auto"/>
      </w:divBdr>
    </w:div>
    <w:div w:id="1356073310">
      <w:marLeft w:val="0"/>
      <w:marRight w:val="0"/>
      <w:marTop w:val="0"/>
      <w:marBottom w:val="0"/>
      <w:divBdr>
        <w:top w:val="none" w:sz="0" w:space="0" w:color="auto"/>
        <w:left w:val="none" w:sz="0" w:space="0" w:color="auto"/>
        <w:bottom w:val="none" w:sz="0" w:space="0" w:color="auto"/>
        <w:right w:val="none" w:sz="0" w:space="0" w:color="auto"/>
      </w:divBdr>
    </w:div>
    <w:div w:id="1356075092">
      <w:marLeft w:val="640"/>
      <w:marRight w:val="0"/>
      <w:marTop w:val="0"/>
      <w:marBottom w:val="0"/>
      <w:divBdr>
        <w:top w:val="none" w:sz="0" w:space="0" w:color="auto"/>
        <w:left w:val="none" w:sz="0" w:space="0" w:color="auto"/>
        <w:bottom w:val="none" w:sz="0" w:space="0" w:color="auto"/>
        <w:right w:val="none" w:sz="0" w:space="0" w:color="auto"/>
      </w:divBdr>
    </w:div>
    <w:div w:id="1356078558">
      <w:marLeft w:val="0"/>
      <w:marRight w:val="0"/>
      <w:marTop w:val="0"/>
      <w:marBottom w:val="0"/>
      <w:divBdr>
        <w:top w:val="none" w:sz="0" w:space="0" w:color="auto"/>
        <w:left w:val="none" w:sz="0" w:space="0" w:color="auto"/>
        <w:bottom w:val="none" w:sz="0" w:space="0" w:color="auto"/>
        <w:right w:val="none" w:sz="0" w:space="0" w:color="auto"/>
      </w:divBdr>
    </w:div>
    <w:div w:id="1356231741">
      <w:marLeft w:val="640"/>
      <w:marRight w:val="0"/>
      <w:marTop w:val="0"/>
      <w:marBottom w:val="0"/>
      <w:divBdr>
        <w:top w:val="none" w:sz="0" w:space="0" w:color="auto"/>
        <w:left w:val="none" w:sz="0" w:space="0" w:color="auto"/>
        <w:bottom w:val="none" w:sz="0" w:space="0" w:color="auto"/>
        <w:right w:val="none" w:sz="0" w:space="0" w:color="auto"/>
      </w:divBdr>
    </w:div>
    <w:div w:id="1356232354">
      <w:marLeft w:val="640"/>
      <w:marRight w:val="0"/>
      <w:marTop w:val="0"/>
      <w:marBottom w:val="0"/>
      <w:divBdr>
        <w:top w:val="none" w:sz="0" w:space="0" w:color="auto"/>
        <w:left w:val="none" w:sz="0" w:space="0" w:color="auto"/>
        <w:bottom w:val="none" w:sz="0" w:space="0" w:color="auto"/>
        <w:right w:val="none" w:sz="0" w:space="0" w:color="auto"/>
      </w:divBdr>
    </w:div>
    <w:div w:id="1356299191">
      <w:marLeft w:val="640"/>
      <w:marRight w:val="0"/>
      <w:marTop w:val="0"/>
      <w:marBottom w:val="0"/>
      <w:divBdr>
        <w:top w:val="none" w:sz="0" w:space="0" w:color="auto"/>
        <w:left w:val="none" w:sz="0" w:space="0" w:color="auto"/>
        <w:bottom w:val="none" w:sz="0" w:space="0" w:color="auto"/>
        <w:right w:val="none" w:sz="0" w:space="0" w:color="auto"/>
      </w:divBdr>
    </w:div>
    <w:div w:id="1356348004">
      <w:marLeft w:val="640"/>
      <w:marRight w:val="0"/>
      <w:marTop w:val="0"/>
      <w:marBottom w:val="0"/>
      <w:divBdr>
        <w:top w:val="none" w:sz="0" w:space="0" w:color="auto"/>
        <w:left w:val="none" w:sz="0" w:space="0" w:color="auto"/>
        <w:bottom w:val="none" w:sz="0" w:space="0" w:color="auto"/>
        <w:right w:val="none" w:sz="0" w:space="0" w:color="auto"/>
      </w:divBdr>
    </w:div>
    <w:div w:id="1356423547">
      <w:marLeft w:val="640"/>
      <w:marRight w:val="0"/>
      <w:marTop w:val="0"/>
      <w:marBottom w:val="0"/>
      <w:divBdr>
        <w:top w:val="none" w:sz="0" w:space="0" w:color="auto"/>
        <w:left w:val="none" w:sz="0" w:space="0" w:color="auto"/>
        <w:bottom w:val="none" w:sz="0" w:space="0" w:color="auto"/>
        <w:right w:val="none" w:sz="0" w:space="0" w:color="auto"/>
      </w:divBdr>
    </w:div>
    <w:div w:id="1356469217">
      <w:marLeft w:val="640"/>
      <w:marRight w:val="0"/>
      <w:marTop w:val="0"/>
      <w:marBottom w:val="0"/>
      <w:divBdr>
        <w:top w:val="none" w:sz="0" w:space="0" w:color="auto"/>
        <w:left w:val="none" w:sz="0" w:space="0" w:color="auto"/>
        <w:bottom w:val="none" w:sz="0" w:space="0" w:color="auto"/>
        <w:right w:val="none" w:sz="0" w:space="0" w:color="auto"/>
      </w:divBdr>
    </w:div>
    <w:div w:id="1356536627">
      <w:marLeft w:val="640"/>
      <w:marRight w:val="0"/>
      <w:marTop w:val="0"/>
      <w:marBottom w:val="0"/>
      <w:divBdr>
        <w:top w:val="none" w:sz="0" w:space="0" w:color="auto"/>
        <w:left w:val="none" w:sz="0" w:space="0" w:color="auto"/>
        <w:bottom w:val="none" w:sz="0" w:space="0" w:color="auto"/>
        <w:right w:val="none" w:sz="0" w:space="0" w:color="auto"/>
      </w:divBdr>
    </w:div>
    <w:div w:id="1356539290">
      <w:marLeft w:val="640"/>
      <w:marRight w:val="0"/>
      <w:marTop w:val="0"/>
      <w:marBottom w:val="0"/>
      <w:divBdr>
        <w:top w:val="none" w:sz="0" w:space="0" w:color="auto"/>
        <w:left w:val="none" w:sz="0" w:space="0" w:color="auto"/>
        <w:bottom w:val="none" w:sz="0" w:space="0" w:color="auto"/>
        <w:right w:val="none" w:sz="0" w:space="0" w:color="auto"/>
      </w:divBdr>
    </w:div>
    <w:div w:id="1356540710">
      <w:marLeft w:val="640"/>
      <w:marRight w:val="0"/>
      <w:marTop w:val="0"/>
      <w:marBottom w:val="0"/>
      <w:divBdr>
        <w:top w:val="none" w:sz="0" w:space="0" w:color="auto"/>
        <w:left w:val="none" w:sz="0" w:space="0" w:color="auto"/>
        <w:bottom w:val="none" w:sz="0" w:space="0" w:color="auto"/>
        <w:right w:val="none" w:sz="0" w:space="0" w:color="auto"/>
      </w:divBdr>
    </w:div>
    <w:div w:id="1356691089">
      <w:marLeft w:val="640"/>
      <w:marRight w:val="0"/>
      <w:marTop w:val="0"/>
      <w:marBottom w:val="0"/>
      <w:divBdr>
        <w:top w:val="none" w:sz="0" w:space="0" w:color="auto"/>
        <w:left w:val="none" w:sz="0" w:space="0" w:color="auto"/>
        <w:bottom w:val="none" w:sz="0" w:space="0" w:color="auto"/>
        <w:right w:val="none" w:sz="0" w:space="0" w:color="auto"/>
      </w:divBdr>
    </w:div>
    <w:div w:id="1356806226">
      <w:marLeft w:val="640"/>
      <w:marRight w:val="0"/>
      <w:marTop w:val="0"/>
      <w:marBottom w:val="0"/>
      <w:divBdr>
        <w:top w:val="none" w:sz="0" w:space="0" w:color="auto"/>
        <w:left w:val="none" w:sz="0" w:space="0" w:color="auto"/>
        <w:bottom w:val="none" w:sz="0" w:space="0" w:color="auto"/>
        <w:right w:val="none" w:sz="0" w:space="0" w:color="auto"/>
      </w:divBdr>
    </w:div>
    <w:div w:id="1356807112">
      <w:marLeft w:val="640"/>
      <w:marRight w:val="0"/>
      <w:marTop w:val="0"/>
      <w:marBottom w:val="0"/>
      <w:divBdr>
        <w:top w:val="none" w:sz="0" w:space="0" w:color="auto"/>
        <w:left w:val="none" w:sz="0" w:space="0" w:color="auto"/>
        <w:bottom w:val="none" w:sz="0" w:space="0" w:color="auto"/>
        <w:right w:val="none" w:sz="0" w:space="0" w:color="auto"/>
      </w:divBdr>
    </w:div>
    <w:div w:id="1356812369">
      <w:marLeft w:val="640"/>
      <w:marRight w:val="0"/>
      <w:marTop w:val="0"/>
      <w:marBottom w:val="0"/>
      <w:divBdr>
        <w:top w:val="none" w:sz="0" w:space="0" w:color="auto"/>
        <w:left w:val="none" w:sz="0" w:space="0" w:color="auto"/>
        <w:bottom w:val="none" w:sz="0" w:space="0" w:color="auto"/>
        <w:right w:val="none" w:sz="0" w:space="0" w:color="auto"/>
      </w:divBdr>
    </w:div>
    <w:div w:id="1356885262">
      <w:marLeft w:val="640"/>
      <w:marRight w:val="0"/>
      <w:marTop w:val="0"/>
      <w:marBottom w:val="0"/>
      <w:divBdr>
        <w:top w:val="none" w:sz="0" w:space="0" w:color="auto"/>
        <w:left w:val="none" w:sz="0" w:space="0" w:color="auto"/>
        <w:bottom w:val="none" w:sz="0" w:space="0" w:color="auto"/>
        <w:right w:val="none" w:sz="0" w:space="0" w:color="auto"/>
      </w:divBdr>
    </w:div>
    <w:div w:id="1356923468">
      <w:marLeft w:val="640"/>
      <w:marRight w:val="0"/>
      <w:marTop w:val="0"/>
      <w:marBottom w:val="0"/>
      <w:divBdr>
        <w:top w:val="none" w:sz="0" w:space="0" w:color="auto"/>
        <w:left w:val="none" w:sz="0" w:space="0" w:color="auto"/>
        <w:bottom w:val="none" w:sz="0" w:space="0" w:color="auto"/>
        <w:right w:val="none" w:sz="0" w:space="0" w:color="auto"/>
      </w:divBdr>
    </w:div>
    <w:div w:id="1356997596">
      <w:marLeft w:val="640"/>
      <w:marRight w:val="0"/>
      <w:marTop w:val="0"/>
      <w:marBottom w:val="0"/>
      <w:divBdr>
        <w:top w:val="none" w:sz="0" w:space="0" w:color="auto"/>
        <w:left w:val="none" w:sz="0" w:space="0" w:color="auto"/>
        <w:bottom w:val="none" w:sz="0" w:space="0" w:color="auto"/>
        <w:right w:val="none" w:sz="0" w:space="0" w:color="auto"/>
      </w:divBdr>
    </w:div>
    <w:div w:id="1357075743">
      <w:marLeft w:val="640"/>
      <w:marRight w:val="0"/>
      <w:marTop w:val="0"/>
      <w:marBottom w:val="0"/>
      <w:divBdr>
        <w:top w:val="none" w:sz="0" w:space="0" w:color="auto"/>
        <w:left w:val="none" w:sz="0" w:space="0" w:color="auto"/>
        <w:bottom w:val="none" w:sz="0" w:space="0" w:color="auto"/>
        <w:right w:val="none" w:sz="0" w:space="0" w:color="auto"/>
      </w:divBdr>
    </w:div>
    <w:div w:id="1357078818">
      <w:marLeft w:val="640"/>
      <w:marRight w:val="0"/>
      <w:marTop w:val="0"/>
      <w:marBottom w:val="0"/>
      <w:divBdr>
        <w:top w:val="none" w:sz="0" w:space="0" w:color="auto"/>
        <w:left w:val="none" w:sz="0" w:space="0" w:color="auto"/>
        <w:bottom w:val="none" w:sz="0" w:space="0" w:color="auto"/>
        <w:right w:val="none" w:sz="0" w:space="0" w:color="auto"/>
      </w:divBdr>
    </w:div>
    <w:div w:id="1357122771">
      <w:marLeft w:val="640"/>
      <w:marRight w:val="0"/>
      <w:marTop w:val="0"/>
      <w:marBottom w:val="0"/>
      <w:divBdr>
        <w:top w:val="none" w:sz="0" w:space="0" w:color="auto"/>
        <w:left w:val="none" w:sz="0" w:space="0" w:color="auto"/>
        <w:bottom w:val="none" w:sz="0" w:space="0" w:color="auto"/>
        <w:right w:val="none" w:sz="0" w:space="0" w:color="auto"/>
      </w:divBdr>
    </w:div>
    <w:div w:id="1357268544">
      <w:marLeft w:val="640"/>
      <w:marRight w:val="0"/>
      <w:marTop w:val="0"/>
      <w:marBottom w:val="0"/>
      <w:divBdr>
        <w:top w:val="none" w:sz="0" w:space="0" w:color="auto"/>
        <w:left w:val="none" w:sz="0" w:space="0" w:color="auto"/>
        <w:bottom w:val="none" w:sz="0" w:space="0" w:color="auto"/>
        <w:right w:val="none" w:sz="0" w:space="0" w:color="auto"/>
      </w:divBdr>
    </w:div>
    <w:div w:id="1357271060">
      <w:marLeft w:val="640"/>
      <w:marRight w:val="0"/>
      <w:marTop w:val="0"/>
      <w:marBottom w:val="0"/>
      <w:divBdr>
        <w:top w:val="none" w:sz="0" w:space="0" w:color="auto"/>
        <w:left w:val="none" w:sz="0" w:space="0" w:color="auto"/>
        <w:bottom w:val="none" w:sz="0" w:space="0" w:color="auto"/>
        <w:right w:val="none" w:sz="0" w:space="0" w:color="auto"/>
      </w:divBdr>
    </w:div>
    <w:div w:id="1357274199">
      <w:marLeft w:val="640"/>
      <w:marRight w:val="0"/>
      <w:marTop w:val="0"/>
      <w:marBottom w:val="0"/>
      <w:divBdr>
        <w:top w:val="none" w:sz="0" w:space="0" w:color="auto"/>
        <w:left w:val="none" w:sz="0" w:space="0" w:color="auto"/>
        <w:bottom w:val="none" w:sz="0" w:space="0" w:color="auto"/>
        <w:right w:val="none" w:sz="0" w:space="0" w:color="auto"/>
      </w:divBdr>
    </w:div>
    <w:div w:id="1357347178">
      <w:marLeft w:val="640"/>
      <w:marRight w:val="0"/>
      <w:marTop w:val="0"/>
      <w:marBottom w:val="0"/>
      <w:divBdr>
        <w:top w:val="none" w:sz="0" w:space="0" w:color="auto"/>
        <w:left w:val="none" w:sz="0" w:space="0" w:color="auto"/>
        <w:bottom w:val="none" w:sz="0" w:space="0" w:color="auto"/>
        <w:right w:val="none" w:sz="0" w:space="0" w:color="auto"/>
      </w:divBdr>
    </w:div>
    <w:div w:id="1357384929">
      <w:marLeft w:val="640"/>
      <w:marRight w:val="0"/>
      <w:marTop w:val="0"/>
      <w:marBottom w:val="0"/>
      <w:divBdr>
        <w:top w:val="none" w:sz="0" w:space="0" w:color="auto"/>
        <w:left w:val="none" w:sz="0" w:space="0" w:color="auto"/>
        <w:bottom w:val="none" w:sz="0" w:space="0" w:color="auto"/>
        <w:right w:val="none" w:sz="0" w:space="0" w:color="auto"/>
      </w:divBdr>
    </w:div>
    <w:div w:id="1357459014">
      <w:marLeft w:val="640"/>
      <w:marRight w:val="0"/>
      <w:marTop w:val="0"/>
      <w:marBottom w:val="0"/>
      <w:divBdr>
        <w:top w:val="none" w:sz="0" w:space="0" w:color="auto"/>
        <w:left w:val="none" w:sz="0" w:space="0" w:color="auto"/>
        <w:bottom w:val="none" w:sz="0" w:space="0" w:color="auto"/>
        <w:right w:val="none" w:sz="0" w:space="0" w:color="auto"/>
      </w:divBdr>
    </w:div>
    <w:div w:id="1357539159">
      <w:marLeft w:val="640"/>
      <w:marRight w:val="0"/>
      <w:marTop w:val="0"/>
      <w:marBottom w:val="0"/>
      <w:divBdr>
        <w:top w:val="none" w:sz="0" w:space="0" w:color="auto"/>
        <w:left w:val="none" w:sz="0" w:space="0" w:color="auto"/>
        <w:bottom w:val="none" w:sz="0" w:space="0" w:color="auto"/>
        <w:right w:val="none" w:sz="0" w:space="0" w:color="auto"/>
      </w:divBdr>
    </w:div>
    <w:div w:id="1357585624">
      <w:marLeft w:val="640"/>
      <w:marRight w:val="0"/>
      <w:marTop w:val="0"/>
      <w:marBottom w:val="0"/>
      <w:divBdr>
        <w:top w:val="none" w:sz="0" w:space="0" w:color="auto"/>
        <w:left w:val="none" w:sz="0" w:space="0" w:color="auto"/>
        <w:bottom w:val="none" w:sz="0" w:space="0" w:color="auto"/>
        <w:right w:val="none" w:sz="0" w:space="0" w:color="auto"/>
      </w:divBdr>
    </w:div>
    <w:div w:id="1357657796">
      <w:marLeft w:val="640"/>
      <w:marRight w:val="0"/>
      <w:marTop w:val="0"/>
      <w:marBottom w:val="0"/>
      <w:divBdr>
        <w:top w:val="none" w:sz="0" w:space="0" w:color="auto"/>
        <w:left w:val="none" w:sz="0" w:space="0" w:color="auto"/>
        <w:bottom w:val="none" w:sz="0" w:space="0" w:color="auto"/>
        <w:right w:val="none" w:sz="0" w:space="0" w:color="auto"/>
      </w:divBdr>
    </w:div>
    <w:div w:id="1357734222">
      <w:marLeft w:val="640"/>
      <w:marRight w:val="0"/>
      <w:marTop w:val="0"/>
      <w:marBottom w:val="0"/>
      <w:divBdr>
        <w:top w:val="none" w:sz="0" w:space="0" w:color="auto"/>
        <w:left w:val="none" w:sz="0" w:space="0" w:color="auto"/>
        <w:bottom w:val="none" w:sz="0" w:space="0" w:color="auto"/>
        <w:right w:val="none" w:sz="0" w:space="0" w:color="auto"/>
      </w:divBdr>
    </w:div>
    <w:div w:id="1357846298">
      <w:marLeft w:val="640"/>
      <w:marRight w:val="0"/>
      <w:marTop w:val="0"/>
      <w:marBottom w:val="0"/>
      <w:divBdr>
        <w:top w:val="none" w:sz="0" w:space="0" w:color="auto"/>
        <w:left w:val="none" w:sz="0" w:space="0" w:color="auto"/>
        <w:bottom w:val="none" w:sz="0" w:space="0" w:color="auto"/>
        <w:right w:val="none" w:sz="0" w:space="0" w:color="auto"/>
      </w:divBdr>
    </w:div>
    <w:div w:id="1357847511">
      <w:marLeft w:val="640"/>
      <w:marRight w:val="0"/>
      <w:marTop w:val="0"/>
      <w:marBottom w:val="0"/>
      <w:divBdr>
        <w:top w:val="none" w:sz="0" w:space="0" w:color="auto"/>
        <w:left w:val="none" w:sz="0" w:space="0" w:color="auto"/>
        <w:bottom w:val="none" w:sz="0" w:space="0" w:color="auto"/>
        <w:right w:val="none" w:sz="0" w:space="0" w:color="auto"/>
      </w:divBdr>
    </w:div>
    <w:div w:id="1357849332">
      <w:marLeft w:val="640"/>
      <w:marRight w:val="0"/>
      <w:marTop w:val="0"/>
      <w:marBottom w:val="0"/>
      <w:divBdr>
        <w:top w:val="none" w:sz="0" w:space="0" w:color="auto"/>
        <w:left w:val="none" w:sz="0" w:space="0" w:color="auto"/>
        <w:bottom w:val="none" w:sz="0" w:space="0" w:color="auto"/>
        <w:right w:val="none" w:sz="0" w:space="0" w:color="auto"/>
      </w:divBdr>
    </w:div>
    <w:div w:id="1357852006">
      <w:marLeft w:val="640"/>
      <w:marRight w:val="0"/>
      <w:marTop w:val="0"/>
      <w:marBottom w:val="0"/>
      <w:divBdr>
        <w:top w:val="none" w:sz="0" w:space="0" w:color="auto"/>
        <w:left w:val="none" w:sz="0" w:space="0" w:color="auto"/>
        <w:bottom w:val="none" w:sz="0" w:space="0" w:color="auto"/>
        <w:right w:val="none" w:sz="0" w:space="0" w:color="auto"/>
      </w:divBdr>
    </w:div>
    <w:div w:id="1357929189">
      <w:marLeft w:val="640"/>
      <w:marRight w:val="0"/>
      <w:marTop w:val="0"/>
      <w:marBottom w:val="0"/>
      <w:divBdr>
        <w:top w:val="none" w:sz="0" w:space="0" w:color="auto"/>
        <w:left w:val="none" w:sz="0" w:space="0" w:color="auto"/>
        <w:bottom w:val="none" w:sz="0" w:space="0" w:color="auto"/>
        <w:right w:val="none" w:sz="0" w:space="0" w:color="auto"/>
      </w:divBdr>
    </w:div>
    <w:div w:id="1357972841">
      <w:marLeft w:val="640"/>
      <w:marRight w:val="0"/>
      <w:marTop w:val="0"/>
      <w:marBottom w:val="0"/>
      <w:divBdr>
        <w:top w:val="none" w:sz="0" w:space="0" w:color="auto"/>
        <w:left w:val="none" w:sz="0" w:space="0" w:color="auto"/>
        <w:bottom w:val="none" w:sz="0" w:space="0" w:color="auto"/>
        <w:right w:val="none" w:sz="0" w:space="0" w:color="auto"/>
      </w:divBdr>
    </w:div>
    <w:div w:id="1358003016">
      <w:marLeft w:val="640"/>
      <w:marRight w:val="0"/>
      <w:marTop w:val="0"/>
      <w:marBottom w:val="0"/>
      <w:divBdr>
        <w:top w:val="none" w:sz="0" w:space="0" w:color="auto"/>
        <w:left w:val="none" w:sz="0" w:space="0" w:color="auto"/>
        <w:bottom w:val="none" w:sz="0" w:space="0" w:color="auto"/>
        <w:right w:val="none" w:sz="0" w:space="0" w:color="auto"/>
      </w:divBdr>
    </w:div>
    <w:div w:id="1358044946">
      <w:marLeft w:val="640"/>
      <w:marRight w:val="0"/>
      <w:marTop w:val="0"/>
      <w:marBottom w:val="0"/>
      <w:divBdr>
        <w:top w:val="none" w:sz="0" w:space="0" w:color="auto"/>
        <w:left w:val="none" w:sz="0" w:space="0" w:color="auto"/>
        <w:bottom w:val="none" w:sz="0" w:space="0" w:color="auto"/>
        <w:right w:val="none" w:sz="0" w:space="0" w:color="auto"/>
      </w:divBdr>
    </w:div>
    <w:div w:id="1358046796">
      <w:marLeft w:val="640"/>
      <w:marRight w:val="0"/>
      <w:marTop w:val="0"/>
      <w:marBottom w:val="0"/>
      <w:divBdr>
        <w:top w:val="none" w:sz="0" w:space="0" w:color="auto"/>
        <w:left w:val="none" w:sz="0" w:space="0" w:color="auto"/>
        <w:bottom w:val="none" w:sz="0" w:space="0" w:color="auto"/>
        <w:right w:val="none" w:sz="0" w:space="0" w:color="auto"/>
      </w:divBdr>
    </w:div>
    <w:div w:id="1358118560">
      <w:marLeft w:val="640"/>
      <w:marRight w:val="0"/>
      <w:marTop w:val="0"/>
      <w:marBottom w:val="0"/>
      <w:divBdr>
        <w:top w:val="none" w:sz="0" w:space="0" w:color="auto"/>
        <w:left w:val="none" w:sz="0" w:space="0" w:color="auto"/>
        <w:bottom w:val="none" w:sz="0" w:space="0" w:color="auto"/>
        <w:right w:val="none" w:sz="0" w:space="0" w:color="auto"/>
      </w:divBdr>
    </w:div>
    <w:div w:id="1358118610">
      <w:marLeft w:val="640"/>
      <w:marRight w:val="0"/>
      <w:marTop w:val="0"/>
      <w:marBottom w:val="0"/>
      <w:divBdr>
        <w:top w:val="none" w:sz="0" w:space="0" w:color="auto"/>
        <w:left w:val="none" w:sz="0" w:space="0" w:color="auto"/>
        <w:bottom w:val="none" w:sz="0" w:space="0" w:color="auto"/>
        <w:right w:val="none" w:sz="0" w:space="0" w:color="auto"/>
      </w:divBdr>
    </w:div>
    <w:div w:id="1358118696">
      <w:marLeft w:val="640"/>
      <w:marRight w:val="0"/>
      <w:marTop w:val="0"/>
      <w:marBottom w:val="0"/>
      <w:divBdr>
        <w:top w:val="none" w:sz="0" w:space="0" w:color="auto"/>
        <w:left w:val="none" w:sz="0" w:space="0" w:color="auto"/>
        <w:bottom w:val="none" w:sz="0" w:space="0" w:color="auto"/>
        <w:right w:val="none" w:sz="0" w:space="0" w:color="auto"/>
      </w:divBdr>
    </w:div>
    <w:div w:id="1358121261">
      <w:marLeft w:val="640"/>
      <w:marRight w:val="0"/>
      <w:marTop w:val="0"/>
      <w:marBottom w:val="0"/>
      <w:divBdr>
        <w:top w:val="none" w:sz="0" w:space="0" w:color="auto"/>
        <w:left w:val="none" w:sz="0" w:space="0" w:color="auto"/>
        <w:bottom w:val="none" w:sz="0" w:space="0" w:color="auto"/>
        <w:right w:val="none" w:sz="0" w:space="0" w:color="auto"/>
      </w:divBdr>
    </w:div>
    <w:div w:id="1358189958">
      <w:marLeft w:val="640"/>
      <w:marRight w:val="0"/>
      <w:marTop w:val="0"/>
      <w:marBottom w:val="0"/>
      <w:divBdr>
        <w:top w:val="none" w:sz="0" w:space="0" w:color="auto"/>
        <w:left w:val="none" w:sz="0" w:space="0" w:color="auto"/>
        <w:bottom w:val="none" w:sz="0" w:space="0" w:color="auto"/>
        <w:right w:val="none" w:sz="0" w:space="0" w:color="auto"/>
      </w:divBdr>
    </w:div>
    <w:div w:id="1358191772">
      <w:marLeft w:val="640"/>
      <w:marRight w:val="0"/>
      <w:marTop w:val="0"/>
      <w:marBottom w:val="0"/>
      <w:divBdr>
        <w:top w:val="none" w:sz="0" w:space="0" w:color="auto"/>
        <w:left w:val="none" w:sz="0" w:space="0" w:color="auto"/>
        <w:bottom w:val="none" w:sz="0" w:space="0" w:color="auto"/>
        <w:right w:val="none" w:sz="0" w:space="0" w:color="auto"/>
      </w:divBdr>
    </w:div>
    <w:div w:id="1358193833">
      <w:marLeft w:val="640"/>
      <w:marRight w:val="0"/>
      <w:marTop w:val="0"/>
      <w:marBottom w:val="0"/>
      <w:divBdr>
        <w:top w:val="none" w:sz="0" w:space="0" w:color="auto"/>
        <w:left w:val="none" w:sz="0" w:space="0" w:color="auto"/>
        <w:bottom w:val="none" w:sz="0" w:space="0" w:color="auto"/>
        <w:right w:val="none" w:sz="0" w:space="0" w:color="auto"/>
      </w:divBdr>
    </w:div>
    <w:div w:id="1358194538">
      <w:marLeft w:val="640"/>
      <w:marRight w:val="0"/>
      <w:marTop w:val="0"/>
      <w:marBottom w:val="0"/>
      <w:divBdr>
        <w:top w:val="none" w:sz="0" w:space="0" w:color="auto"/>
        <w:left w:val="none" w:sz="0" w:space="0" w:color="auto"/>
        <w:bottom w:val="none" w:sz="0" w:space="0" w:color="auto"/>
        <w:right w:val="none" w:sz="0" w:space="0" w:color="auto"/>
      </w:divBdr>
    </w:div>
    <w:div w:id="1358233978">
      <w:marLeft w:val="640"/>
      <w:marRight w:val="0"/>
      <w:marTop w:val="0"/>
      <w:marBottom w:val="0"/>
      <w:divBdr>
        <w:top w:val="none" w:sz="0" w:space="0" w:color="auto"/>
        <w:left w:val="none" w:sz="0" w:space="0" w:color="auto"/>
        <w:bottom w:val="none" w:sz="0" w:space="0" w:color="auto"/>
        <w:right w:val="none" w:sz="0" w:space="0" w:color="auto"/>
      </w:divBdr>
    </w:div>
    <w:div w:id="1358312877">
      <w:marLeft w:val="640"/>
      <w:marRight w:val="0"/>
      <w:marTop w:val="0"/>
      <w:marBottom w:val="0"/>
      <w:divBdr>
        <w:top w:val="none" w:sz="0" w:space="0" w:color="auto"/>
        <w:left w:val="none" w:sz="0" w:space="0" w:color="auto"/>
        <w:bottom w:val="none" w:sz="0" w:space="0" w:color="auto"/>
        <w:right w:val="none" w:sz="0" w:space="0" w:color="auto"/>
      </w:divBdr>
    </w:div>
    <w:div w:id="1358502659">
      <w:marLeft w:val="640"/>
      <w:marRight w:val="0"/>
      <w:marTop w:val="0"/>
      <w:marBottom w:val="0"/>
      <w:divBdr>
        <w:top w:val="none" w:sz="0" w:space="0" w:color="auto"/>
        <w:left w:val="none" w:sz="0" w:space="0" w:color="auto"/>
        <w:bottom w:val="none" w:sz="0" w:space="0" w:color="auto"/>
        <w:right w:val="none" w:sz="0" w:space="0" w:color="auto"/>
      </w:divBdr>
    </w:div>
    <w:div w:id="1358503805">
      <w:marLeft w:val="640"/>
      <w:marRight w:val="0"/>
      <w:marTop w:val="0"/>
      <w:marBottom w:val="0"/>
      <w:divBdr>
        <w:top w:val="none" w:sz="0" w:space="0" w:color="auto"/>
        <w:left w:val="none" w:sz="0" w:space="0" w:color="auto"/>
        <w:bottom w:val="none" w:sz="0" w:space="0" w:color="auto"/>
        <w:right w:val="none" w:sz="0" w:space="0" w:color="auto"/>
      </w:divBdr>
    </w:div>
    <w:div w:id="1358505170">
      <w:marLeft w:val="640"/>
      <w:marRight w:val="0"/>
      <w:marTop w:val="0"/>
      <w:marBottom w:val="0"/>
      <w:divBdr>
        <w:top w:val="none" w:sz="0" w:space="0" w:color="auto"/>
        <w:left w:val="none" w:sz="0" w:space="0" w:color="auto"/>
        <w:bottom w:val="none" w:sz="0" w:space="0" w:color="auto"/>
        <w:right w:val="none" w:sz="0" w:space="0" w:color="auto"/>
      </w:divBdr>
    </w:div>
    <w:div w:id="1358577880">
      <w:marLeft w:val="640"/>
      <w:marRight w:val="0"/>
      <w:marTop w:val="0"/>
      <w:marBottom w:val="0"/>
      <w:divBdr>
        <w:top w:val="none" w:sz="0" w:space="0" w:color="auto"/>
        <w:left w:val="none" w:sz="0" w:space="0" w:color="auto"/>
        <w:bottom w:val="none" w:sz="0" w:space="0" w:color="auto"/>
        <w:right w:val="none" w:sz="0" w:space="0" w:color="auto"/>
      </w:divBdr>
    </w:div>
    <w:div w:id="1358583244">
      <w:marLeft w:val="640"/>
      <w:marRight w:val="0"/>
      <w:marTop w:val="0"/>
      <w:marBottom w:val="0"/>
      <w:divBdr>
        <w:top w:val="none" w:sz="0" w:space="0" w:color="auto"/>
        <w:left w:val="none" w:sz="0" w:space="0" w:color="auto"/>
        <w:bottom w:val="none" w:sz="0" w:space="0" w:color="auto"/>
        <w:right w:val="none" w:sz="0" w:space="0" w:color="auto"/>
      </w:divBdr>
    </w:div>
    <w:div w:id="1358652548">
      <w:marLeft w:val="640"/>
      <w:marRight w:val="0"/>
      <w:marTop w:val="0"/>
      <w:marBottom w:val="0"/>
      <w:divBdr>
        <w:top w:val="none" w:sz="0" w:space="0" w:color="auto"/>
        <w:left w:val="none" w:sz="0" w:space="0" w:color="auto"/>
        <w:bottom w:val="none" w:sz="0" w:space="0" w:color="auto"/>
        <w:right w:val="none" w:sz="0" w:space="0" w:color="auto"/>
      </w:divBdr>
    </w:div>
    <w:div w:id="1358655106">
      <w:marLeft w:val="640"/>
      <w:marRight w:val="0"/>
      <w:marTop w:val="0"/>
      <w:marBottom w:val="0"/>
      <w:divBdr>
        <w:top w:val="none" w:sz="0" w:space="0" w:color="auto"/>
        <w:left w:val="none" w:sz="0" w:space="0" w:color="auto"/>
        <w:bottom w:val="none" w:sz="0" w:space="0" w:color="auto"/>
        <w:right w:val="none" w:sz="0" w:space="0" w:color="auto"/>
      </w:divBdr>
    </w:div>
    <w:div w:id="1358656837">
      <w:marLeft w:val="640"/>
      <w:marRight w:val="0"/>
      <w:marTop w:val="0"/>
      <w:marBottom w:val="0"/>
      <w:divBdr>
        <w:top w:val="none" w:sz="0" w:space="0" w:color="auto"/>
        <w:left w:val="none" w:sz="0" w:space="0" w:color="auto"/>
        <w:bottom w:val="none" w:sz="0" w:space="0" w:color="auto"/>
        <w:right w:val="none" w:sz="0" w:space="0" w:color="auto"/>
      </w:divBdr>
    </w:div>
    <w:div w:id="1358697095">
      <w:marLeft w:val="640"/>
      <w:marRight w:val="0"/>
      <w:marTop w:val="0"/>
      <w:marBottom w:val="0"/>
      <w:divBdr>
        <w:top w:val="none" w:sz="0" w:space="0" w:color="auto"/>
        <w:left w:val="none" w:sz="0" w:space="0" w:color="auto"/>
        <w:bottom w:val="none" w:sz="0" w:space="0" w:color="auto"/>
        <w:right w:val="none" w:sz="0" w:space="0" w:color="auto"/>
      </w:divBdr>
    </w:div>
    <w:div w:id="1358703552">
      <w:marLeft w:val="640"/>
      <w:marRight w:val="0"/>
      <w:marTop w:val="0"/>
      <w:marBottom w:val="0"/>
      <w:divBdr>
        <w:top w:val="none" w:sz="0" w:space="0" w:color="auto"/>
        <w:left w:val="none" w:sz="0" w:space="0" w:color="auto"/>
        <w:bottom w:val="none" w:sz="0" w:space="0" w:color="auto"/>
        <w:right w:val="none" w:sz="0" w:space="0" w:color="auto"/>
      </w:divBdr>
    </w:div>
    <w:div w:id="1358774755">
      <w:marLeft w:val="640"/>
      <w:marRight w:val="0"/>
      <w:marTop w:val="0"/>
      <w:marBottom w:val="0"/>
      <w:divBdr>
        <w:top w:val="none" w:sz="0" w:space="0" w:color="auto"/>
        <w:left w:val="none" w:sz="0" w:space="0" w:color="auto"/>
        <w:bottom w:val="none" w:sz="0" w:space="0" w:color="auto"/>
        <w:right w:val="none" w:sz="0" w:space="0" w:color="auto"/>
      </w:divBdr>
    </w:div>
    <w:div w:id="1358850434">
      <w:marLeft w:val="640"/>
      <w:marRight w:val="0"/>
      <w:marTop w:val="0"/>
      <w:marBottom w:val="0"/>
      <w:divBdr>
        <w:top w:val="none" w:sz="0" w:space="0" w:color="auto"/>
        <w:left w:val="none" w:sz="0" w:space="0" w:color="auto"/>
        <w:bottom w:val="none" w:sz="0" w:space="0" w:color="auto"/>
        <w:right w:val="none" w:sz="0" w:space="0" w:color="auto"/>
      </w:divBdr>
    </w:div>
    <w:div w:id="1358852956">
      <w:marLeft w:val="640"/>
      <w:marRight w:val="0"/>
      <w:marTop w:val="0"/>
      <w:marBottom w:val="0"/>
      <w:divBdr>
        <w:top w:val="none" w:sz="0" w:space="0" w:color="auto"/>
        <w:left w:val="none" w:sz="0" w:space="0" w:color="auto"/>
        <w:bottom w:val="none" w:sz="0" w:space="0" w:color="auto"/>
        <w:right w:val="none" w:sz="0" w:space="0" w:color="auto"/>
      </w:divBdr>
    </w:div>
    <w:div w:id="1358890338">
      <w:marLeft w:val="640"/>
      <w:marRight w:val="0"/>
      <w:marTop w:val="0"/>
      <w:marBottom w:val="0"/>
      <w:divBdr>
        <w:top w:val="none" w:sz="0" w:space="0" w:color="auto"/>
        <w:left w:val="none" w:sz="0" w:space="0" w:color="auto"/>
        <w:bottom w:val="none" w:sz="0" w:space="0" w:color="auto"/>
        <w:right w:val="none" w:sz="0" w:space="0" w:color="auto"/>
      </w:divBdr>
    </w:div>
    <w:div w:id="1358894138">
      <w:marLeft w:val="640"/>
      <w:marRight w:val="0"/>
      <w:marTop w:val="0"/>
      <w:marBottom w:val="0"/>
      <w:divBdr>
        <w:top w:val="none" w:sz="0" w:space="0" w:color="auto"/>
        <w:left w:val="none" w:sz="0" w:space="0" w:color="auto"/>
        <w:bottom w:val="none" w:sz="0" w:space="0" w:color="auto"/>
        <w:right w:val="none" w:sz="0" w:space="0" w:color="auto"/>
      </w:divBdr>
    </w:div>
    <w:div w:id="1358896875">
      <w:marLeft w:val="640"/>
      <w:marRight w:val="0"/>
      <w:marTop w:val="0"/>
      <w:marBottom w:val="0"/>
      <w:divBdr>
        <w:top w:val="none" w:sz="0" w:space="0" w:color="auto"/>
        <w:left w:val="none" w:sz="0" w:space="0" w:color="auto"/>
        <w:bottom w:val="none" w:sz="0" w:space="0" w:color="auto"/>
        <w:right w:val="none" w:sz="0" w:space="0" w:color="auto"/>
      </w:divBdr>
    </w:div>
    <w:div w:id="1359040822">
      <w:marLeft w:val="640"/>
      <w:marRight w:val="0"/>
      <w:marTop w:val="0"/>
      <w:marBottom w:val="0"/>
      <w:divBdr>
        <w:top w:val="none" w:sz="0" w:space="0" w:color="auto"/>
        <w:left w:val="none" w:sz="0" w:space="0" w:color="auto"/>
        <w:bottom w:val="none" w:sz="0" w:space="0" w:color="auto"/>
        <w:right w:val="none" w:sz="0" w:space="0" w:color="auto"/>
      </w:divBdr>
    </w:div>
    <w:div w:id="1359047009">
      <w:marLeft w:val="640"/>
      <w:marRight w:val="0"/>
      <w:marTop w:val="0"/>
      <w:marBottom w:val="0"/>
      <w:divBdr>
        <w:top w:val="none" w:sz="0" w:space="0" w:color="auto"/>
        <w:left w:val="none" w:sz="0" w:space="0" w:color="auto"/>
        <w:bottom w:val="none" w:sz="0" w:space="0" w:color="auto"/>
        <w:right w:val="none" w:sz="0" w:space="0" w:color="auto"/>
      </w:divBdr>
    </w:div>
    <w:div w:id="1359089798">
      <w:marLeft w:val="640"/>
      <w:marRight w:val="0"/>
      <w:marTop w:val="0"/>
      <w:marBottom w:val="0"/>
      <w:divBdr>
        <w:top w:val="none" w:sz="0" w:space="0" w:color="auto"/>
        <w:left w:val="none" w:sz="0" w:space="0" w:color="auto"/>
        <w:bottom w:val="none" w:sz="0" w:space="0" w:color="auto"/>
        <w:right w:val="none" w:sz="0" w:space="0" w:color="auto"/>
      </w:divBdr>
    </w:div>
    <w:div w:id="1359157608">
      <w:marLeft w:val="640"/>
      <w:marRight w:val="0"/>
      <w:marTop w:val="0"/>
      <w:marBottom w:val="0"/>
      <w:divBdr>
        <w:top w:val="none" w:sz="0" w:space="0" w:color="auto"/>
        <w:left w:val="none" w:sz="0" w:space="0" w:color="auto"/>
        <w:bottom w:val="none" w:sz="0" w:space="0" w:color="auto"/>
        <w:right w:val="none" w:sz="0" w:space="0" w:color="auto"/>
      </w:divBdr>
    </w:div>
    <w:div w:id="1359306890">
      <w:marLeft w:val="640"/>
      <w:marRight w:val="0"/>
      <w:marTop w:val="0"/>
      <w:marBottom w:val="0"/>
      <w:divBdr>
        <w:top w:val="none" w:sz="0" w:space="0" w:color="auto"/>
        <w:left w:val="none" w:sz="0" w:space="0" w:color="auto"/>
        <w:bottom w:val="none" w:sz="0" w:space="0" w:color="auto"/>
        <w:right w:val="none" w:sz="0" w:space="0" w:color="auto"/>
      </w:divBdr>
    </w:div>
    <w:div w:id="1359307180">
      <w:marLeft w:val="0"/>
      <w:marRight w:val="0"/>
      <w:marTop w:val="0"/>
      <w:marBottom w:val="0"/>
      <w:divBdr>
        <w:top w:val="none" w:sz="0" w:space="0" w:color="auto"/>
        <w:left w:val="none" w:sz="0" w:space="0" w:color="auto"/>
        <w:bottom w:val="none" w:sz="0" w:space="0" w:color="auto"/>
        <w:right w:val="none" w:sz="0" w:space="0" w:color="auto"/>
      </w:divBdr>
    </w:div>
    <w:div w:id="1359314866">
      <w:marLeft w:val="640"/>
      <w:marRight w:val="0"/>
      <w:marTop w:val="0"/>
      <w:marBottom w:val="0"/>
      <w:divBdr>
        <w:top w:val="none" w:sz="0" w:space="0" w:color="auto"/>
        <w:left w:val="none" w:sz="0" w:space="0" w:color="auto"/>
        <w:bottom w:val="none" w:sz="0" w:space="0" w:color="auto"/>
        <w:right w:val="none" w:sz="0" w:space="0" w:color="auto"/>
      </w:divBdr>
    </w:div>
    <w:div w:id="1359350228">
      <w:marLeft w:val="640"/>
      <w:marRight w:val="0"/>
      <w:marTop w:val="0"/>
      <w:marBottom w:val="0"/>
      <w:divBdr>
        <w:top w:val="none" w:sz="0" w:space="0" w:color="auto"/>
        <w:left w:val="none" w:sz="0" w:space="0" w:color="auto"/>
        <w:bottom w:val="none" w:sz="0" w:space="0" w:color="auto"/>
        <w:right w:val="none" w:sz="0" w:space="0" w:color="auto"/>
      </w:divBdr>
    </w:div>
    <w:div w:id="1359351366">
      <w:marLeft w:val="640"/>
      <w:marRight w:val="0"/>
      <w:marTop w:val="0"/>
      <w:marBottom w:val="0"/>
      <w:divBdr>
        <w:top w:val="none" w:sz="0" w:space="0" w:color="auto"/>
        <w:left w:val="none" w:sz="0" w:space="0" w:color="auto"/>
        <w:bottom w:val="none" w:sz="0" w:space="0" w:color="auto"/>
        <w:right w:val="none" w:sz="0" w:space="0" w:color="auto"/>
      </w:divBdr>
    </w:div>
    <w:div w:id="1359357318">
      <w:marLeft w:val="640"/>
      <w:marRight w:val="0"/>
      <w:marTop w:val="0"/>
      <w:marBottom w:val="0"/>
      <w:divBdr>
        <w:top w:val="none" w:sz="0" w:space="0" w:color="auto"/>
        <w:left w:val="none" w:sz="0" w:space="0" w:color="auto"/>
        <w:bottom w:val="none" w:sz="0" w:space="0" w:color="auto"/>
        <w:right w:val="none" w:sz="0" w:space="0" w:color="auto"/>
      </w:divBdr>
    </w:div>
    <w:div w:id="1359433098">
      <w:marLeft w:val="640"/>
      <w:marRight w:val="0"/>
      <w:marTop w:val="0"/>
      <w:marBottom w:val="0"/>
      <w:divBdr>
        <w:top w:val="none" w:sz="0" w:space="0" w:color="auto"/>
        <w:left w:val="none" w:sz="0" w:space="0" w:color="auto"/>
        <w:bottom w:val="none" w:sz="0" w:space="0" w:color="auto"/>
        <w:right w:val="none" w:sz="0" w:space="0" w:color="auto"/>
      </w:divBdr>
    </w:div>
    <w:div w:id="1359433260">
      <w:marLeft w:val="0"/>
      <w:marRight w:val="0"/>
      <w:marTop w:val="0"/>
      <w:marBottom w:val="0"/>
      <w:divBdr>
        <w:top w:val="none" w:sz="0" w:space="0" w:color="auto"/>
        <w:left w:val="none" w:sz="0" w:space="0" w:color="auto"/>
        <w:bottom w:val="none" w:sz="0" w:space="0" w:color="auto"/>
        <w:right w:val="none" w:sz="0" w:space="0" w:color="auto"/>
      </w:divBdr>
    </w:div>
    <w:div w:id="1359509168">
      <w:marLeft w:val="640"/>
      <w:marRight w:val="0"/>
      <w:marTop w:val="0"/>
      <w:marBottom w:val="0"/>
      <w:divBdr>
        <w:top w:val="none" w:sz="0" w:space="0" w:color="auto"/>
        <w:left w:val="none" w:sz="0" w:space="0" w:color="auto"/>
        <w:bottom w:val="none" w:sz="0" w:space="0" w:color="auto"/>
        <w:right w:val="none" w:sz="0" w:space="0" w:color="auto"/>
      </w:divBdr>
    </w:div>
    <w:div w:id="1359551489">
      <w:marLeft w:val="640"/>
      <w:marRight w:val="0"/>
      <w:marTop w:val="0"/>
      <w:marBottom w:val="0"/>
      <w:divBdr>
        <w:top w:val="none" w:sz="0" w:space="0" w:color="auto"/>
        <w:left w:val="none" w:sz="0" w:space="0" w:color="auto"/>
        <w:bottom w:val="none" w:sz="0" w:space="0" w:color="auto"/>
        <w:right w:val="none" w:sz="0" w:space="0" w:color="auto"/>
      </w:divBdr>
    </w:div>
    <w:div w:id="1359622189">
      <w:marLeft w:val="640"/>
      <w:marRight w:val="0"/>
      <w:marTop w:val="0"/>
      <w:marBottom w:val="0"/>
      <w:divBdr>
        <w:top w:val="none" w:sz="0" w:space="0" w:color="auto"/>
        <w:left w:val="none" w:sz="0" w:space="0" w:color="auto"/>
        <w:bottom w:val="none" w:sz="0" w:space="0" w:color="auto"/>
        <w:right w:val="none" w:sz="0" w:space="0" w:color="auto"/>
      </w:divBdr>
    </w:div>
    <w:div w:id="1359623497">
      <w:marLeft w:val="640"/>
      <w:marRight w:val="0"/>
      <w:marTop w:val="0"/>
      <w:marBottom w:val="0"/>
      <w:divBdr>
        <w:top w:val="none" w:sz="0" w:space="0" w:color="auto"/>
        <w:left w:val="none" w:sz="0" w:space="0" w:color="auto"/>
        <w:bottom w:val="none" w:sz="0" w:space="0" w:color="auto"/>
        <w:right w:val="none" w:sz="0" w:space="0" w:color="auto"/>
      </w:divBdr>
    </w:div>
    <w:div w:id="1359624622">
      <w:marLeft w:val="640"/>
      <w:marRight w:val="0"/>
      <w:marTop w:val="0"/>
      <w:marBottom w:val="0"/>
      <w:divBdr>
        <w:top w:val="none" w:sz="0" w:space="0" w:color="auto"/>
        <w:left w:val="none" w:sz="0" w:space="0" w:color="auto"/>
        <w:bottom w:val="none" w:sz="0" w:space="0" w:color="auto"/>
        <w:right w:val="none" w:sz="0" w:space="0" w:color="auto"/>
      </w:divBdr>
    </w:div>
    <w:div w:id="1359701264">
      <w:marLeft w:val="640"/>
      <w:marRight w:val="0"/>
      <w:marTop w:val="0"/>
      <w:marBottom w:val="0"/>
      <w:divBdr>
        <w:top w:val="none" w:sz="0" w:space="0" w:color="auto"/>
        <w:left w:val="none" w:sz="0" w:space="0" w:color="auto"/>
        <w:bottom w:val="none" w:sz="0" w:space="0" w:color="auto"/>
        <w:right w:val="none" w:sz="0" w:space="0" w:color="auto"/>
      </w:divBdr>
    </w:div>
    <w:div w:id="1359771960">
      <w:marLeft w:val="640"/>
      <w:marRight w:val="0"/>
      <w:marTop w:val="0"/>
      <w:marBottom w:val="0"/>
      <w:divBdr>
        <w:top w:val="none" w:sz="0" w:space="0" w:color="auto"/>
        <w:left w:val="none" w:sz="0" w:space="0" w:color="auto"/>
        <w:bottom w:val="none" w:sz="0" w:space="0" w:color="auto"/>
        <w:right w:val="none" w:sz="0" w:space="0" w:color="auto"/>
      </w:divBdr>
    </w:div>
    <w:div w:id="1360007449">
      <w:marLeft w:val="640"/>
      <w:marRight w:val="0"/>
      <w:marTop w:val="0"/>
      <w:marBottom w:val="0"/>
      <w:divBdr>
        <w:top w:val="none" w:sz="0" w:space="0" w:color="auto"/>
        <w:left w:val="none" w:sz="0" w:space="0" w:color="auto"/>
        <w:bottom w:val="none" w:sz="0" w:space="0" w:color="auto"/>
        <w:right w:val="none" w:sz="0" w:space="0" w:color="auto"/>
      </w:divBdr>
    </w:div>
    <w:div w:id="1360013909">
      <w:marLeft w:val="640"/>
      <w:marRight w:val="0"/>
      <w:marTop w:val="0"/>
      <w:marBottom w:val="0"/>
      <w:divBdr>
        <w:top w:val="none" w:sz="0" w:space="0" w:color="auto"/>
        <w:left w:val="none" w:sz="0" w:space="0" w:color="auto"/>
        <w:bottom w:val="none" w:sz="0" w:space="0" w:color="auto"/>
        <w:right w:val="none" w:sz="0" w:space="0" w:color="auto"/>
      </w:divBdr>
    </w:div>
    <w:div w:id="1360081164">
      <w:marLeft w:val="640"/>
      <w:marRight w:val="0"/>
      <w:marTop w:val="0"/>
      <w:marBottom w:val="0"/>
      <w:divBdr>
        <w:top w:val="none" w:sz="0" w:space="0" w:color="auto"/>
        <w:left w:val="none" w:sz="0" w:space="0" w:color="auto"/>
        <w:bottom w:val="none" w:sz="0" w:space="0" w:color="auto"/>
        <w:right w:val="none" w:sz="0" w:space="0" w:color="auto"/>
      </w:divBdr>
    </w:div>
    <w:div w:id="1360085845">
      <w:marLeft w:val="640"/>
      <w:marRight w:val="0"/>
      <w:marTop w:val="0"/>
      <w:marBottom w:val="0"/>
      <w:divBdr>
        <w:top w:val="none" w:sz="0" w:space="0" w:color="auto"/>
        <w:left w:val="none" w:sz="0" w:space="0" w:color="auto"/>
        <w:bottom w:val="none" w:sz="0" w:space="0" w:color="auto"/>
        <w:right w:val="none" w:sz="0" w:space="0" w:color="auto"/>
      </w:divBdr>
    </w:div>
    <w:div w:id="1360163312">
      <w:marLeft w:val="640"/>
      <w:marRight w:val="0"/>
      <w:marTop w:val="0"/>
      <w:marBottom w:val="0"/>
      <w:divBdr>
        <w:top w:val="none" w:sz="0" w:space="0" w:color="auto"/>
        <w:left w:val="none" w:sz="0" w:space="0" w:color="auto"/>
        <w:bottom w:val="none" w:sz="0" w:space="0" w:color="auto"/>
        <w:right w:val="none" w:sz="0" w:space="0" w:color="auto"/>
      </w:divBdr>
    </w:div>
    <w:div w:id="1360165143">
      <w:marLeft w:val="640"/>
      <w:marRight w:val="0"/>
      <w:marTop w:val="0"/>
      <w:marBottom w:val="0"/>
      <w:divBdr>
        <w:top w:val="none" w:sz="0" w:space="0" w:color="auto"/>
        <w:left w:val="none" w:sz="0" w:space="0" w:color="auto"/>
        <w:bottom w:val="none" w:sz="0" w:space="0" w:color="auto"/>
        <w:right w:val="none" w:sz="0" w:space="0" w:color="auto"/>
      </w:divBdr>
    </w:div>
    <w:div w:id="1360207712">
      <w:marLeft w:val="640"/>
      <w:marRight w:val="0"/>
      <w:marTop w:val="0"/>
      <w:marBottom w:val="0"/>
      <w:divBdr>
        <w:top w:val="none" w:sz="0" w:space="0" w:color="auto"/>
        <w:left w:val="none" w:sz="0" w:space="0" w:color="auto"/>
        <w:bottom w:val="none" w:sz="0" w:space="0" w:color="auto"/>
        <w:right w:val="none" w:sz="0" w:space="0" w:color="auto"/>
      </w:divBdr>
    </w:div>
    <w:div w:id="1360280544">
      <w:marLeft w:val="640"/>
      <w:marRight w:val="0"/>
      <w:marTop w:val="0"/>
      <w:marBottom w:val="0"/>
      <w:divBdr>
        <w:top w:val="none" w:sz="0" w:space="0" w:color="auto"/>
        <w:left w:val="none" w:sz="0" w:space="0" w:color="auto"/>
        <w:bottom w:val="none" w:sz="0" w:space="0" w:color="auto"/>
        <w:right w:val="none" w:sz="0" w:space="0" w:color="auto"/>
      </w:divBdr>
    </w:div>
    <w:div w:id="1360352610">
      <w:marLeft w:val="640"/>
      <w:marRight w:val="0"/>
      <w:marTop w:val="0"/>
      <w:marBottom w:val="0"/>
      <w:divBdr>
        <w:top w:val="none" w:sz="0" w:space="0" w:color="auto"/>
        <w:left w:val="none" w:sz="0" w:space="0" w:color="auto"/>
        <w:bottom w:val="none" w:sz="0" w:space="0" w:color="auto"/>
        <w:right w:val="none" w:sz="0" w:space="0" w:color="auto"/>
      </w:divBdr>
    </w:div>
    <w:div w:id="1360397531">
      <w:marLeft w:val="640"/>
      <w:marRight w:val="0"/>
      <w:marTop w:val="0"/>
      <w:marBottom w:val="0"/>
      <w:divBdr>
        <w:top w:val="none" w:sz="0" w:space="0" w:color="auto"/>
        <w:left w:val="none" w:sz="0" w:space="0" w:color="auto"/>
        <w:bottom w:val="none" w:sz="0" w:space="0" w:color="auto"/>
        <w:right w:val="none" w:sz="0" w:space="0" w:color="auto"/>
      </w:divBdr>
    </w:div>
    <w:div w:id="1360398359">
      <w:marLeft w:val="640"/>
      <w:marRight w:val="0"/>
      <w:marTop w:val="0"/>
      <w:marBottom w:val="0"/>
      <w:divBdr>
        <w:top w:val="none" w:sz="0" w:space="0" w:color="auto"/>
        <w:left w:val="none" w:sz="0" w:space="0" w:color="auto"/>
        <w:bottom w:val="none" w:sz="0" w:space="0" w:color="auto"/>
        <w:right w:val="none" w:sz="0" w:space="0" w:color="auto"/>
      </w:divBdr>
    </w:div>
    <w:div w:id="1360473661">
      <w:marLeft w:val="640"/>
      <w:marRight w:val="0"/>
      <w:marTop w:val="0"/>
      <w:marBottom w:val="0"/>
      <w:divBdr>
        <w:top w:val="none" w:sz="0" w:space="0" w:color="auto"/>
        <w:left w:val="none" w:sz="0" w:space="0" w:color="auto"/>
        <w:bottom w:val="none" w:sz="0" w:space="0" w:color="auto"/>
        <w:right w:val="none" w:sz="0" w:space="0" w:color="auto"/>
      </w:divBdr>
    </w:div>
    <w:div w:id="1360548724">
      <w:marLeft w:val="640"/>
      <w:marRight w:val="0"/>
      <w:marTop w:val="0"/>
      <w:marBottom w:val="0"/>
      <w:divBdr>
        <w:top w:val="none" w:sz="0" w:space="0" w:color="auto"/>
        <w:left w:val="none" w:sz="0" w:space="0" w:color="auto"/>
        <w:bottom w:val="none" w:sz="0" w:space="0" w:color="auto"/>
        <w:right w:val="none" w:sz="0" w:space="0" w:color="auto"/>
      </w:divBdr>
    </w:div>
    <w:div w:id="1360550221">
      <w:marLeft w:val="640"/>
      <w:marRight w:val="0"/>
      <w:marTop w:val="0"/>
      <w:marBottom w:val="0"/>
      <w:divBdr>
        <w:top w:val="none" w:sz="0" w:space="0" w:color="auto"/>
        <w:left w:val="none" w:sz="0" w:space="0" w:color="auto"/>
        <w:bottom w:val="none" w:sz="0" w:space="0" w:color="auto"/>
        <w:right w:val="none" w:sz="0" w:space="0" w:color="auto"/>
      </w:divBdr>
    </w:div>
    <w:div w:id="1360669566">
      <w:marLeft w:val="640"/>
      <w:marRight w:val="0"/>
      <w:marTop w:val="0"/>
      <w:marBottom w:val="0"/>
      <w:divBdr>
        <w:top w:val="none" w:sz="0" w:space="0" w:color="auto"/>
        <w:left w:val="none" w:sz="0" w:space="0" w:color="auto"/>
        <w:bottom w:val="none" w:sz="0" w:space="0" w:color="auto"/>
        <w:right w:val="none" w:sz="0" w:space="0" w:color="auto"/>
      </w:divBdr>
    </w:div>
    <w:div w:id="1360736934">
      <w:marLeft w:val="640"/>
      <w:marRight w:val="0"/>
      <w:marTop w:val="0"/>
      <w:marBottom w:val="0"/>
      <w:divBdr>
        <w:top w:val="none" w:sz="0" w:space="0" w:color="auto"/>
        <w:left w:val="none" w:sz="0" w:space="0" w:color="auto"/>
        <w:bottom w:val="none" w:sz="0" w:space="0" w:color="auto"/>
        <w:right w:val="none" w:sz="0" w:space="0" w:color="auto"/>
      </w:divBdr>
    </w:div>
    <w:div w:id="1360740804">
      <w:marLeft w:val="640"/>
      <w:marRight w:val="0"/>
      <w:marTop w:val="0"/>
      <w:marBottom w:val="0"/>
      <w:divBdr>
        <w:top w:val="none" w:sz="0" w:space="0" w:color="auto"/>
        <w:left w:val="none" w:sz="0" w:space="0" w:color="auto"/>
        <w:bottom w:val="none" w:sz="0" w:space="0" w:color="auto"/>
        <w:right w:val="none" w:sz="0" w:space="0" w:color="auto"/>
      </w:divBdr>
    </w:div>
    <w:div w:id="1360817284">
      <w:marLeft w:val="640"/>
      <w:marRight w:val="0"/>
      <w:marTop w:val="0"/>
      <w:marBottom w:val="0"/>
      <w:divBdr>
        <w:top w:val="none" w:sz="0" w:space="0" w:color="auto"/>
        <w:left w:val="none" w:sz="0" w:space="0" w:color="auto"/>
        <w:bottom w:val="none" w:sz="0" w:space="0" w:color="auto"/>
        <w:right w:val="none" w:sz="0" w:space="0" w:color="auto"/>
      </w:divBdr>
    </w:div>
    <w:div w:id="1360860721">
      <w:marLeft w:val="640"/>
      <w:marRight w:val="0"/>
      <w:marTop w:val="0"/>
      <w:marBottom w:val="0"/>
      <w:divBdr>
        <w:top w:val="none" w:sz="0" w:space="0" w:color="auto"/>
        <w:left w:val="none" w:sz="0" w:space="0" w:color="auto"/>
        <w:bottom w:val="none" w:sz="0" w:space="0" w:color="auto"/>
        <w:right w:val="none" w:sz="0" w:space="0" w:color="auto"/>
      </w:divBdr>
    </w:div>
    <w:div w:id="1360861597">
      <w:marLeft w:val="640"/>
      <w:marRight w:val="0"/>
      <w:marTop w:val="0"/>
      <w:marBottom w:val="0"/>
      <w:divBdr>
        <w:top w:val="none" w:sz="0" w:space="0" w:color="auto"/>
        <w:left w:val="none" w:sz="0" w:space="0" w:color="auto"/>
        <w:bottom w:val="none" w:sz="0" w:space="0" w:color="auto"/>
        <w:right w:val="none" w:sz="0" w:space="0" w:color="auto"/>
      </w:divBdr>
    </w:div>
    <w:div w:id="1361005345">
      <w:marLeft w:val="0"/>
      <w:marRight w:val="0"/>
      <w:marTop w:val="0"/>
      <w:marBottom w:val="0"/>
      <w:divBdr>
        <w:top w:val="none" w:sz="0" w:space="0" w:color="auto"/>
        <w:left w:val="none" w:sz="0" w:space="0" w:color="auto"/>
        <w:bottom w:val="none" w:sz="0" w:space="0" w:color="auto"/>
        <w:right w:val="none" w:sz="0" w:space="0" w:color="auto"/>
      </w:divBdr>
    </w:div>
    <w:div w:id="1361052554">
      <w:marLeft w:val="640"/>
      <w:marRight w:val="0"/>
      <w:marTop w:val="0"/>
      <w:marBottom w:val="0"/>
      <w:divBdr>
        <w:top w:val="none" w:sz="0" w:space="0" w:color="auto"/>
        <w:left w:val="none" w:sz="0" w:space="0" w:color="auto"/>
        <w:bottom w:val="none" w:sz="0" w:space="0" w:color="auto"/>
        <w:right w:val="none" w:sz="0" w:space="0" w:color="auto"/>
      </w:divBdr>
    </w:div>
    <w:div w:id="1361123579">
      <w:marLeft w:val="640"/>
      <w:marRight w:val="0"/>
      <w:marTop w:val="0"/>
      <w:marBottom w:val="0"/>
      <w:divBdr>
        <w:top w:val="none" w:sz="0" w:space="0" w:color="auto"/>
        <w:left w:val="none" w:sz="0" w:space="0" w:color="auto"/>
        <w:bottom w:val="none" w:sz="0" w:space="0" w:color="auto"/>
        <w:right w:val="none" w:sz="0" w:space="0" w:color="auto"/>
      </w:divBdr>
    </w:div>
    <w:div w:id="1361129552">
      <w:marLeft w:val="640"/>
      <w:marRight w:val="0"/>
      <w:marTop w:val="0"/>
      <w:marBottom w:val="0"/>
      <w:divBdr>
        <w:top w:val="none" w:sz="0" w:space="0" w:color="auto"/>
        <w:left w:val="none" w:sz="0" w:space="0" w:color="auto"/>
        <w:bottom w:val="none" w:sz="0" w:space="0" w:color="auto"/>
        <w:right w:val="none" w:sz="0" w:space="0" w:color="auto"/>
      </w:divBdr>
    </w:div>
    <w:div w:id="1361199213">
      <w:marLeft w:val="640"/>
      <w:marRight w:val="0"/>
      <w:marTop w:val="0"/>
      <w:marBottom w:val="0"/>
      <w:divBdr>
        <w:top w:val="none" w:sz="0" w:space="0" w:color="auto"/>
        <w:left w:val="none" w:sz="0" w:space="0" w:color="auto"/>
        <w:bottom w:val="none" w:sz="0" w:space="0" w:color="auto"/>
        <w:right w:val="none" w:sz="0" w:space="0" w:color="auto"/>
      </w:divBdr>
    </w:div>
    <w:div w:id="1361201414">
      <w:marLeft w:val="640"/>
      <w:marRight w:val="0"/>
      <w:marTop w:val="0"/>
      <w:marBottom w:val="0"/>
      <w:divBdr>
        <w:top w:val="none" w:sz="0" w:space="0" w:color="auto"/>
        <w:left w:val="none" w:sz="0" w:space="0" w:color="auto"/>
        <w:bottom w:val="none" w:sz="0" w:space="0" w:color="auto"/>
        <w:right w:val="none" w:sz="0" w:space="0" w:color="auto"/>
      </w:divBdr>
    </w:div>
    <w:div w:id="1361204909">
      <w:marLeft w:val="640"/>
      <w:marRight w:val="0"/>
      <w:marTop w:val="0"/>
      <w:marBottom w:val="0"/>
      <w:divBdr>
        <w:top w:val="none" w:sz="0" w:space="0" w:color="auto"/>
        <w:left w:val="none" w:sz="0" w:space="0" w:color="auto"/>
        <w:bottom w:val="none" w:sz="0" w:space="0" w:color="auto"/>
        <w:right w:val="none" w:sz="0" w:space="0" w:color="auto"/>
      </w:divBdr>
    </w:div>
    <w:div w:id="1361206185">
      <w:marLeft w:val="640"/>
      <w:marRight w:val="0"/>
      <w:marTop w:val="0"/>
      <w:marBottom w:val="0"/>
      <w:divBdr>
        <w:top w:val="none" w:sz="0" w:space="0" w:color="auto"/>
        <w:left w:val="none" w:sz="0" w:space="0" w:color="auto"/>
        <w:bottom w:val="none" w:sz="0" w:space="0" w:color="auto"/>
        <w:right w:val="none" w:sz="0" w:space="0" w:color="auto"/>
      </w:divBdr>
    </w:div>
    <w:div w:id="1361276099">
      <w:marLeft w:val="640"/>
      <w:marRight w:val="0"/>
      <w:marTop w:val="0"/>
      <w:marBottom w:val="0"/>
      <w:divBdr>
        <w:top w:val="none" w:sz="0" w:space="0" w:color="auto"/>
        <w:left w:val="none" w:sz="0" w:space="0" w:color="auto"/>
        <w:bottom w:val="none" w:sz="0" w:space="0" w:color="auto"/>
        <w:right w:val="none" w:sz="0" w:space="0" w:color="auto"/>
      </w:divBdr>
    </w:div>
    <w:div w:id="1361316053">
      <w:marLeft w:val="640"/>
      <w:marRight w:val="0"/>
      <w:marTop w:val="0"/>
      <w:marBottom w:val="0"/>
      <w:divBdr>
        <w:top w:val="none" w:sz="0" w:space="0" w:color="auto"/>
        <w:left w:val="none" w:sz="0" w:space="0" w:color="auto"/>
        <w:bottom w:val="none" w:sz="0" w:space="0" w:color="auto"/>
        <w:right w:val="none" w:sz="0" w:space="0" w:color="auto"/>
      </w:divBdr>
    </w:div>
    <w:div w:id="1361393040">
      <w:marLeft w:val="640"/>
      <w:marRight w:val="0"/>
      <w:marTop w:val="0"/>
      <w:marBottom w:val="0"/>
      <w:divBdr>
        <w:top w:val="none" w:sz="0" w:space="0" w:color="auto"/>
        <w:left w:val="none" w:sz="0" w:space="0" w:color="auto"/>
        <w:bottom w:val="none" w:sz="0" w:space="0" w:color="auto"/>
        <w:right w:val="none" w:sz="0" w:space="0" w:color="auto"/>
      </w:divBdr>
    </w:div>
    <w:div w:id="1361398420">
      <w:marLeft w:val="640"/>
      <w:marRight w:val="0"/>
      <w:marTop w:val="0"/>
      <w:marBottom w:val="0"/>
      <w:divBdr>
        <w:top w:val="none" w:sz="0" w:space="0" w:color="auto"/>
        <w:left w:val="none" w:sz="0" w:space="0" w:color="auto"/>
        <w:bottom w:val="none" w:sz="0" w:space="0" w:color="auto"/>
        <w:right w:val="none" w:sz="0" w:space="0" w:color="auto"/>
      </w:divBdr>
    </w:div>
    <w:div w:id="1361471316">
      <w:marLeft w:val="640"/>
      <w:marRight w:val="0"/>
      <w:marTop w:val="0"/>
      <w:marBottom w:val="0"/>
      <w:divBdr>
        <w:top w:val="none" w:sz="0" w:space="0" w:color="auto"/>
        <w:left w:val="none" w:sz="0" w:space="0" w:color="auto"/>
        <w:bottom w:val="none" w:sz="0" w:space="0" w:color="auto"/>
        <w:right w:val="none" w:sz="0" w:space="0" w:color="auto"/>
      </w:divBdr>
    </w:div>
    <w:div w:id="1361510986">
      <w:marLeft w:val="640"/>
      <w:marRight w:val="0"/>
      <w:marTop w:val="0"/>
      <w:marBottom w:val="0"/>
      <w:divBdr>
        <w:top w:val="none" w:sz="0" w:space="0" w:color="auto"/>
        <w:left w:val="none" w:sz="0" w:space="0" w:color="auto"/>
        <w:bottom w:val="none" w:sz="0" w:space="0" w:color="auto"/>
        <w:right w:val="none" w:sz="0" w:space="0" w:color="auto"/>
      </w:divBdr>
    </w:div>
    <w:div w:id="1361511248">
      <w:marLeft w:val="640"/>
      <w:marRight w:val="0"/>
      <w:marTop w:val="0"/>
      <w:marBottom w:val="0"/>
      <w:divBdr>
        <w:top w:val="none" w:sz="0" w:space="0" w:color="auto"/>
        <w:left w:val="none" w:sz="0" w:space="0" w:color="auto"/>
        <w:bottom w:val="none" w:sz="0" w:space="0" w:color="auto"/>
        <w:right w:val="none" w:sz="0" w:space="0" w:color="auto"/>
      </w:divBdr>
    </w:div>
    <w:div w:id="1361661316">
      <w:marLeft w:val="640"/>
      <w:marRight w:val="0"/>
      <w:marTop w:val="0"/>
      <w:marBottom w:val="0"/>
      <w:divBdr>
        <w:top w:val="none" w:sz="0" w:space="0" w:color="auto"/>
        <w:left w:val="none" w:sz="0" w:space="0" w:color="auto"/>
        <w:bottom w:val="none" w:sz="0" w:space="0" w:color="auto"/>
        <w:right w:val="none" w:sz="0" w:space="0" w:color="auto"/>
      </w:divBdr>
    </w:div>
    <w:div w:id="1361708353">
      <w:marLeft w:val="640"/>
      <w:marRight w:val="0"/>
      <w:marTop w:val="0"/>
      <w:marBottom w:val="0"/>
      <w:divBdr>
        <w:top w:val="none" w:sz="0" w:space="0" w:color="auto"/>
        <w:left w:val="none" w:sz="0" w:space="0" w:color="auto"/>
        <w:bottom w:val="none" w:sz="0" w:space="0" w:color="auto"/>
        <w:right w:val="none" w:sz="0" w:space="0" w:color="auto"/>
      </w:divBdr>
    </w:div>
    <w:div w:id="1361711218">
      <w:marLeft w:val="640"/>
      <w:marRight w:val="0"/>
      <w:marTop w:val="0"/>
      <w:marBottom w:val="0"/>
      <w:divBdr>
        <w:top w:val="none" w:sz="0" w:space="0" w:color="auto"/>
        <w:left w:val="none" w:sz="0" w:space="0" w:color="auto"/>
        <w:bottom w:val="none" w:sz="0" w:space="0" w:color="auto"/>
        <w:right w:val="none" w:sz="0" w:space="0" w:color="auto"/>
      </w:divBdr>
    </w:div>
    <w:div w:id="1361777799">
      <w:marLeft w:val="640"/>
      <w:marRight w:val="0"/>
      <w:marTop w:val="0"/>
      <w:marBottom w:val="0"/>
      <w:divBdr>
        <w:top w:val="none" w:sz="0" w:space="0" w:color="auto"/>
        <w:left w:val="none" w:sz="0" w:space="0" w:color="auto"/>
        <w:bottom w:val="none" w:sz="0" w:space="0" w:color="auto"/>
        <w:right w:val="none" w:sz="0" w:space="0" w:color="auto"/>
      </w:divBdr>
    </w:div>
    <w:div w:id="1361779136">
      <w:marLeft w:val="640"/>
      <w:marRight w:val="0"/>
      <w:marTop w:val="0"/>
      <w:marBottom w:val="0"/>
      <w:divBdr>
        <w:top w:val="none" w:sz="0" w:space="0" w:color="auto"/>
        <w:left w:val="none" w:sz="0" w:space="0" w:color="auto"/>
        <w:bottom w:val="none" w:sz="0" w:space="0" w:color="auto"/>
        <w:right w:val="none" w:sz="0" w:space="0" w:color="auto"/>
      </w:divBdr>
    </w:div>
    <w:div w:id="1361781587">
      <w:marLeft w:val="640"/>
      <w:marRight w:val="0"/>
      <w:marTop w:val="0"/>
      <w:marBottom w:val="0"/>
      <w:divBdr>
        <w:top w:val="none" w:sz="0" w:space="0" w:color="auto"/>
        <w:left w:val="none" w:sz="0" w:space="0" w:color="auto"/>
        <w:bottom w:val="none" w:sz="0" w:space="0" w:color="auto"/>
        <w:right w:val="none" w:sz="0" w:space="0" w:color="auto"/>
      </w:divBdr>
    </w:div>
    <w:div w:id="1361785278">
      <w:marLeft w:val="640"/>
      <w:marRight w:val="0"/>
      <w:marTop w:val="0"/>
      <w:marBottom w:val="0"/>
      <w:divBdr>
        <w:top w:val="none" w:sz="0" w:space="0" w:color="auto"/>
        <w:left w:val="none" w:sz="0" w:space="0" w:color="auto"/>
        <w:bottom w:val="none" w:sz="0" w:space="0" w:color="auto"/>
        <w:right w:val="none" w:sz="0" w:space="0" w:color="auto"/>
      </w:divBdr>
    </w:div>
    <w:div w:id="1361786067">
      <w:marLeft w:val="640"/>
      <w:marRight w:val="0"/>
      <w:marTop w:val="0"/>
      <w:marBottom w:val="0"/>
      <w:divBdr>
        <w:top w:val="none" w:sz="0" w:space="0" w:color="auto"/>
        <w:left w:val="none" w:sz="0" w:space="0" w:color="auto"/>
        <w:bottom w:val="none" w:sz="0" w:space="0" w:color="auto"/>
        <w:right w:val="none" w:sz="0" w:space="0" w:color="auto"/>
      </w:divBdr>
    </w:div>
    <w:div w:id="1361786360">
      <w:marLeft w:val="640"/>
      <w:marRight w:val="0"/>
      <w:marTop w:val="0"/>
      <w:marBottom w:val="0"/>
      <w:divBdr>
        <w:top w:val="none" w:sz="0" w:space="0" w:color="auto"/>
        <w:left w:val="none" w:sz="0" w:space="0" w:color="auto"/>
        <w:bottom w:val="none" w:sz="0" w:space="0" w:color="auto"/>
        <w:right w:val="none" w:sz="0" w:space="0" w:color="auto"/>
      </w:divBdr>
    </w:div>
    <w:div w:id="1361853356">
      <w:marLeft w:val="0"/>
      <w:marRight w:val="0"/>
      <w:marTop w:val="0"/>
      <w:marBottom w:val="0"/>
      <w:divBdr>
        <w:top w:val="none" w:sz="0" w:space="0" w:color="auto"/>
        <w:left w:val="none" w:sz="0" w:space="0" w:color="auto"/>
        <w:bottom w:val="none" w:sz="0" w:space="0" w:color="auto"/>
        <w:right w:val="none" w:sz="0" w:space="0" w:color="auto"/>
      </w:divBdr>
    </w:div>
    <w:div w:id="1361861895">
      <w:marLeft w:val="640"/>
      <w:marRight w:val="0"/>
      <w:marTop w:val="0"/>
      <w:marBottom w:val="0"/>
      <w:divBdr>
        <w:top w:val="none" w:sz="0" w:space="0" w:color="auto"/>
        <w:left w:val="none" w:sz="0" w:space="0" w:color="auto"/>
        <w:bottom w:val="none" w:sz="0" w:space="0" w:color="auto"/>
        <w:right w:val="none" w:sz="0" w:space="0" w:color="auto"/>
      </w:divBdr>
    </w:div>
    <w:div w:id="1361970583">
      <w:marLeft w:val="640"/>
      <w:marRight w:val="0"/>
      <w:marTop w:val="0"/>
      <w:marBottom w:val="0"/>
      <w:divBdr>
        <w:top w:val="none" w:sz="0" w:space="0" w:color="auto"/>
        <w:left w:val="none" w:sz="0" w:space="0" w:color="auto"/>
        <w:bottom w:val="none" w:sz="0" w:space="0" w:color="auto"/>
        <w:right w:val="none" w:sz="0" w:space="0" w:color="auto"/>
      </w:divBdr>
    </w:div>
    <w:div w:id="1362051956">
      <w:marLeft w:val="640"/>
      <w:marRight w:val="0"/>
      <w:marTop w:val="0"/>
      <w:marBottom w:val="0"/>
      <w:divBdr>
        <w:top w:val="none" w:sz="0" w:space="0" w:color="auto"/>
        <w:left w:val="none" w:sz="0" w:space="0" w:color="auto"/>
        <w:bottom w:val="none" w:sz="0" w:space="0" w:color="auto"/>
        <w:right w:val="none" w:sz="0" w:space="0" w:color="auto"/>
      </w:divBdr>
    </w:div>
    <w:div w:id="1362126257">
      <w:marLeft w:val="640"/>
      <w:marRight w:val="0"/>
      <w:marTop w:val="0"/>
      <w:marBottom w:val="0"/>
      <w:divBdr>
        <w:top w:val="none" w:sz="0" w:space="0" w:color="auto"/>
        <w:left w:val="none" w:sz="0" w:space="0" w:color="auto"/>
        <w:bottom w:val="none" w:sz="0" w:space="0" w:color="auto"/>
        <w:right w:val="none" w:sz="0" w:space="0" w:color="auto"/>
      </w:divBdr>
    </w:div>
    <w:div w:id="1362239889">
      <w:marLeft w:val="640"/>
      <w:marRight w:val="0"/>
      <w:marTop w:val="0"/>
      <w:marBottom w:val="0"/>
      <w:divBdr>
        <w:top w:val="none" w:sz="0" w:space="0" w:color="auto"/>
        <w:left w:val="none" w:sz="0" w:space="0" w:color="auto"/>
        <w:bottom w:val="none" w:sz="0" w:space="0" w:color="auto"/>
        <w:right w:val="none" w:sz="0" w:space="0" w:color="auto"/>
      </w:divBdr>
    </w:div>
    <w:div w:id="1362243125">
      <w:marLeft w:val="640"/>
      <w:marRight w:val="0"/>
      <w:marTop w:val="0"/>
      <w:marBottom w:val="0"/>
      <w:divBdr>
        <w:top w:val="none" w:sz="0" w:space="0" w:color="auto"/>
        <w:left w:val="none" w:sz="0" w:space="0" w:color="auto"/>
        <w:bottom w:val="none" w:sz="0" w:space="0" w:color="auto"/>
        <w:right w:val="none" w:sz="0" w:space="0" w:color="auto"/>
      </w:divBdr>
    </w:div>
    <w:div w:id="1362315609">
      <w:marLeft w:val="640"/>
      <w:marRight w:val="0"/>
      <w:marTop w:val="0"/>
      <w:marBottom w:val="0"/>
      <w:divBdr>
        <w:top w:val="none" w:sz="0" w:space="0" w:color="auto"/>
        <w:left w:val="none" w:sz="0" w:space="0" w:color="auto"/>
        <w:bottom w:val="none" w:sz="0" w:space="0" w:color="auto"/>
        <w:right w:val="none" w:sz="0" w:space="0" w:color="auto"/>
      </w:divBdr>
    </w:div>
    <w:div w:id="1362320468">
      <w:marLeft w:val="640"/>
      <w:marRight w:val="0"/>
      <w:marTop w:val="0"/>
      <w:marBottom w:val="0"/>
      <w:divBdr>
        <w:top w:val="none" w:sz="0" w:space="0" w:color="auto"/>
        <w:left w:val="none" w:sz="0" w:space="0" w:color="auto"/>
        <w:bottom w:val="none" w:sz="0" w:space="0" w:color="auto"/>
        <w:right w:val="none" w:sz="0" w:space="0" w:color="auto"/>
      </w:divBdr>
    </w:div>
    <w:div w:id="1362362771">
      <w:marLeft w:val="640"/>
      <w:marRight w:val="0"/>
      <w:marTop w:val="0"/>
      <w:marBottom w:val="0"/>
      <w:divBdr>
        <w:top w:val="none" w:sz="0" w:space="0" w:color="auto"/>
        <w:left w:val="none" w:sz="0" w:space="0" w:color="auto"/>
        <w:bottom w:val="none" w:sz="0" w:space="0" w:color="auto"/>
        <w:right w:val="none" w:sz="0" w:space="0" w:color="auto"/>
      </w:divBdr>
    </w:div>
    <w:div w:id="1362390101">
      <w:marLeft w:val="640"/>
      <w:marRight w:val="0"/>
      <w:marTop w:val="0"/>
      <w:marBottom w:val="0"/>
      <w:divBdr>
        <w:top w:val="none" w:sz="0" w:space="0" w:color="auto"/>
        <w:left w:val="none" w:sz="0" w:space="0" w:color="auto"/>
        <w:bottom w:val="none" w:sz="0" w:space="0" w:color="auto"/>
        <w:right w:val="none" w:sz="0" w:space="0" w:color="auto"/>
      </w:divBdr>
    </w:div>
    <w:div w:id="1362435705">
      <w:marLeft w:val="640"/>
      <w:marRight w:val="0"/>
      <w:marTop w:val="0"/>
      <w:marBottom w:val="0"/>
      <w:divBdr>
        <w:top w:val="none" w:sz="0" w:space="0" w:color="auto"/>
        <w:left w:val="none" w:sz="0" w:space="0" w:color="auto"/>
        <w:bottom w:val="none" w:sz="0" w:space="0" w:color="auto"/>
        <w:right w:val="none" w:sz="0" w:space="0" w:color="auto"/>
      </w:divBdr>
    </w:div>
    <w:div w:id="1362438658">
      <w:marLeft w:val="640"/>
      <w:marRight w:val="0"/>
      <w:marTop w:val="0"/>
      <w:marBottom w:val="0"/>
      <w:divBdr>
        <w:top w:val="none" w:sz="0" w:space="0" w:color="auto"/>
        <w:left w:val="none" w:sz="0" w:space="0" w:color="auto"/>
        <w:bottom w:val="none" w:sz="0" w:space="0" w:color="auto"/>
        <w:right w:val="none" w:sz="0" w:space="0" w:color="auto"/>
      </w:divBdr>
    </w:div>
    <w:div w:id="1362512625">
      <w:marLeft w:val="640"/>
      <w:marRight w:val="0"/>
      <w:marTop w:val="0"/>
      <w:marBottom w:val="0"/>
      <w:divBdr>
        <w:top w:val="none" w:sz="0" w:space="0" w:color="auto"/>
        <w:left w:val="none" w:sz="0" w:space="0" w:color="auto"/>
        <w:bottom w:val="none" w:sz="0" w:space="0" w:color="auto"/>
        <w:right w:val="none" w:sz="0" w:space="0" w:color="auto"/>
      </w:divBdr>
    </w:div>
    <w:div w:id="1362822074">
      <w:marLeft w:val="640"/>
      <w:marRight w:val="0"/>
      <w:marTop w:val="0"/>
      <w:marBottom w:val="0"/>
      <w:divBdr>
        <w:top w:val="none" w:sz="0" w:space="0" w:color="auto"/>
        <w:left w:val="none" w:sz="0" w:space="0" w:color="auto"/>
        <w:bottom w:val="none" w:sz="0" w:space="0" w:color="auto"/>
        <w:right w:val="none" w:sz="0" w:space="0" w:color="auto"/>
      </w:divBdr>
    </w:div>
    <w:div w:id="1362852036">
      <w:marLeft w:val="640"/>
      <w:marRight w:val="0"/>
      <w:marTop w:val="0"/>
      <w:marBottom w:val="0"/>
      <w:divBdr>
        <w:top w:val="none" w:sz="0" w:space="0" w:color="auto"/>
        <w:left w:val="none" w:sz="0" w:space="0" w:color="auto"/>
        <w:bottom w:val="none" w:sz="0" w:space="0" w:color="auto"/>
        <w:right w:val="none" w:sz="0" w:space="0" w:color="auto"/>
      </w:divBdr>
    </w:div>
    <w:div w:id="1362852689">
      <w:marLeft w:val="640"/>
      <w:marRight w:val="0"/>
      <w:marTop w:val="0"/>
      <w:marBottom w:val="0"/>
      <w:divBdr>
        <w:top w:val="none" w:sz="0" w:space="0" w:color="auto"/>
        <w:left w:val="none" w:sz="0" w:space="0" w:color="auto"/>
        <w:bottom w:val="none" w:sz="0" w:space="0" w:color="auto"/>
        <w:right w:val="none" w:sz="0" w:space="0" w:color="auto"/>
      </w:divBdr>
    </w:div>
    <w:div w:id="1362896073">
      <w:marLeft w:val="640"/>
      <w:marRight w:val="0"/>
      <w:marTop w:val="0"/>
      <w:marBottom w:val="0"/>
      <w:divBdr>
        <w:top w:val="none" w:sz="0" w:space="0" w:color="auto"/>
        <w:left w:val="none" w:sz="0" w:space="0" w:color="auto"/>
        <w:bottom w:val="none" w:sz="0" w:space="0" w:color="auto"/>
        <w:right w:val="none" w:sz="0" w:space="0" w:color="auto"/>
      </w:divBdr>
    </w:div>
    <w:div w:id="1362901112">
      <w:marLeft w:val="640"/>
      <w:marRight w:val="0"/>
      <w:marTop w:val="0"/>
      <w:marBottom w:val="0"/>
      <w:divBdr>
        <w:top w:val="none" w:sz="0" w:space="0" w:color="auto"/>
        <w:left w:val="none" w:sz="0" w:space="0" w:color="auto"/>
        <w:bottom w:val="none" w:sz="0" w:space="0" w:color="auto"/>
        <w:right w:val="none" w:sz="0" w:space="0" w:color="auto"/>
      </w:divBdr>
    </w:div>
    <w:div w:id="1362902070">
      <w:marLeft w:val="640"/>
      <w:marRight w:val="0"/>
      <w:marTop w:val="0"/>
      <w:marBottom w:val="0"/>
      <w:divBdr>
        <w:top w:val="none" w:sz="0" w:space="0" w:color="auto"/>
        <w:left w:val="none" w:sz="0" w:space="0" w:color="auto"/>
        <w:bottom w:val="none" w:sz="0" w:space="0" w:color="auto"/>
        <w:right w:val="none" w:sz="0" w:space="0" w:color="auto"/>
      </w:divBdr>
    </w:div>
    <w:div w:id="1362978240">
      <w:marLeft w:val="640"/>
      <w:marRight w:val="0"/>
      <w:marTop w:val="0"/>
      <w:marBottom w:val="0"/>
      <w:divBdr>
        <w:top w:val="none" w:sz="0" w:space="0" w:color="auto"/>
        <w:left w:val="none" w:sz="0" w:space="0" w:color="auto"/>
        <w:bottom w:val="none" w:sz="0" w:space="0" w:color="auto"/>
        <w:right w:val="none" w:sz="0" w:space="0" w:color="auto"/>
      </w:divBdr>
    </w:div>
    <w:div w:id="1363096937">
      <w:marLeft w:val="640"/>
      <w:marRight w:val="0"/>
      <w:marTop w:val="0"/>
      <w:marBottom w:val="0"/>
      <w:divBdr>
        <w:top w:val="none" w:sz="0" w:space="0" w:color="auto"/>
        <w:left w:val="none" w:sz="0" w:space="0" w:color="auto"/>
        <w:bottom w:val="none" w:sz="0" w:space="0" w:color="auto"/>
        <w:right w:val="none" w:sz="0" w:space="0" w:color="auto"/>
      </w:divBdr>
    </w:div>
    <w:div w:id="1363286296">
      <w:marLeft w:val="640"/>
      <w:marRight w:val="0"/>
      <w:marTop w:val="0"/>
      <w:marBottom w:val="0"/>
      <w:divBdr>
        <w:top w:val="none" w:sz="0" w:space="0" w:color="auto"/>
        <w:left w:val="none" w:sz="0" w:space="0" w:color="auto"/>
        <w:bottom w:val="none" w:sz="0" w:space="0" w:color="auto"/>
        <w:right w:val="none" w:sz="0" w:space="0" w:color="auto"/>
      </w:divBdr>
    </w:div>
    <w:div w:id="1363357463">
      <w:marLeft w:val="640"/>
      <w:marRight w:val="0"/>
      <w:marTop w:val="0"/>
      <w:marBottom w:val="0"/>
      <w:divBdr>
        <w:top w:val="none" w:sz="0" w:space="0" w:color="auto"/>
        <w:left w:val="none" w:sz="0" w:space="0" w:color="auto"/>
        <w:bottom w:val="none" w:sz="0" w:space="0" w:color="auto"/>
        <w:right w:val="none" w:sz="0" w:space="0" w:color="auto"/>
      </w:divBdr>
    </w:div>
    <w:div w:id="1363361067">
      <w:marLeft w:val="640"/>
      <w:marRight w:val="0"/>
      <w:marTop w:val="0"/>
      <w:marBottom w:val="0"/>
      <w:divBdr>
        <w:top w:val="none" w:sz="0" w:space="0" w:color="auto"/>
        <w:left w:val="none" w:sz="0" w:space="0" w:color="auto"/>
        <w:bottom w:val="none" w:sz="0" w:space="0" w:color="auto"/>
        <w:right w:val="none" w:sz="0" w:space="0" w:color="auto"/>
      </w:divBdr>
    </w:div>
    <w:div w:id="1363365531">
      <w:marLeft w:val="640"/>
      <w:marRight w:val="0"/>
      <w:marTop w:val="0"/>
      <w:marBottom w:val="0"/>
      <w:divBdr>
        <w:top w:val="none" w:sz="0" w:space="0" w:color="auto"/>
        <w:left w:val="none" w:sz="0" w:space="0" w:color="auto"/>
        <w:bottom w:val="none" w:sz="0" w:space="0" w:color="auto"/>
        <w:right w:val="none" w:sz="0" w:space="0" w:color="auto"/>
      </w:divBdr>
    </w:div>
    <w:div w:id="1363365783">
      <w:marLeft w:val="640"/>
      <w:marRight w:val="0"/>
      <w:marTop w:val="0"/>
      <w:marBottom w:val="0"/>
      <w:divBdr>
        <w:top w:val="none" w:sz="0" w:space="0" w:color="auto"/>
        <w:left w:val="none" w:sz="0" w:space="0" w:color="auto"/>
        <w:bottom w:val="none" w:sz="0" w:space="0" w:color="auto"/>
        <w:right w:val="none" w:sz="0" w:space="0" w:color="auto"/>
      </w:divBdr>
    </w:div>
    <w:div w:id="1363478881">
      <w:marLeft w:val="640"/>
      <w:marRight w:val="0"/>
      <w:marTop w:val="0"/>
      <w:marBottom w:val="0"/>
      <w:divBdr>
        <w:top w:val="none" w:sz="0" w:space="0" w:color="auto"/>
        <w:left w:val="none" w:sz="0" w:space="0" w:color="auto"/>
        <w:bottom w:val="none" w:sz="0" w:space="0" w:color="auto"/>
        <w:right w:val="none" w:sz="0" w:space="0" w:color="auto"/>
      </w:divBdr>
    </w:div>
    <w:div w:id="1363483640">
      <w:marLeft w:val="640"/>
      <w:marRight w:val="0"/>
      <w:marTop w:val="0"/>
      <w:marBottom w:val="0"/>
      <w:divBdr>
        <w:top w:val="none" w:sz="0" w:space="0" w:color="auto"/>
        <w:left w:val="none" w:sz="0" w:space="0" w:color="auto"/>
        <w:bottom w:val="none" w:sz="0" w:space="0" w:color="auto"/>
        <w:right w:val="none" w:sz="0" w:space="0" w:color="auto"/>
      </w:divBdr>
    </w:div>
    <w:div w:id="1363554368">
      <w:marLeft w:val="640"/>
      <w:marRight w:val="0"/>
      <w:marTop w:val="0"/>
      <w:marBottom w:val="0"/>
      <w:divBdr>
        <w:top w:val="none" w:sz="0" w:space="0" w:color="auto"/>
        <w:left w:val="none" w:sz="0" w:space="0" w:color="auto"/>
        <w:bottom w:val="none" w:sz="0" w:space="0" w:color="auto"/>
        <w:right w:val="none" w:sz="0" w:space="0" w:color="auto"/>
      </w:divBdr>
    </w:div>
    <w:div w:id="1363556223">
      <w:marLeft w:val="640"/>
      <w:marRight w:val="0"/>
      <w:marTop w:val="0"/>
      <w:marBottom w:val="0"/>
      <w:divBdr>
        <w:top w:val="none" w:sz="0" w:space="0" w:color="auto"/>
        <w:left w:val="none" w:sz="0" w:space="0" w:color="auto"/>
        <w:bottom w:val="none" w:sz="0" w:space="0" w:color="auto"/>
        <w:right w:val="none" w:sz="0" w:space="0" w:color="auto"/>
      </w:divBdr>
    </w:div>
    <w:div w:id="1363557741">
      <w:marLeft w:val="640"/>
      <w:marRight w:val="0"/>
      <w:marTop w:val="0"/>
      <w:marBottom w:val="0"/>
      <w:divBdr>
        <w:top w:val="none" w:sz="0" w:space="0" w:color="auto"/>
        <w:left w:val="none" w:sz="0" w:space="0" w:color="auto"/>
        <w:bottom w:val="none" w:sz="0" w:space="0" w:color="auto"/>
        <w:right w:val="none" w:sz="0" w:space="0" w:color="auto"/>
      </w:divBdr>
    </w:div>
    <w:div w:id="1363627406">
      <w:marLeft w:val="640"/>
      <w:marRight w:val="0"/>
      <w:marTop w:val="0"/>
      <w:marBottom w:val="0"/>
      <w:divBdr>
        <w:top w:val="none" w:sz="0" w:space="0" w:color="auto"/>
        <w:left w:val="none" w:sz="0" w:space="0" w:color="auto"/>
        <w:bottom w:val="none" w:sz="0" w:space="0" w:color="auto"/>
        <w:right w:val="none" w:sz="0" w:space="0" w:color="auto"/>
      </w:divBdr>
    </w:div>
    <w:div w:id="1363630927">
      <w:marLeft w:val="640"/>
      <w:marRight w:val="0"/>
      <w:marTop w:val="0"/>
      <w:marBottom w:val="0"/>
      <w:divBdr>
        <w:top w:val="none" w:sz="0" w:space="0" w:color="auto"/>
        <w:left w:val="none" w:sz="0" w:space="0" w:color="auto"/>
        <w:bottom w:val="none" w:sz="0" w:space="0" w:color="auto"/>
        <w:right w:val="none" w:sz="0" w:space="0" w:color="auto"/>
      </w:divBdr>
    </w:div>
    <w:div w:id="1363632512">
      <w:marLeft w:val="640"/>
      <w:marRight w:val="0"/>
      <w:marTop w:val="0"/>
      <w:marBottom w:val="0"/>
      <w:divBdr>
        <w:top w:val="none" w:sz="0" w:space="0" w:color="auto"/>
        <w:left w:val="none" w:sz="0" w:space="0" w:color="auto"/>
        <w:bottom w:val="none" w:sz="0" w:space="0" w:color="auto"/>
        <w:right w:val="none" w:sz="0" w:space="0" w:color="auto"/>
      </w:divBdr>
    </w:div>
    <w:div w:id="1363634538">
      <w:marLeft w:val="640"/>
      <w:marRight w:val="0"/>
      <w:marTop w:val="0"/>
      <w:marBottom w:val="0"/>
      <w:divBdr>
        <w:top w:val="none" w:sz="0" w:space="0" w:color="auto"/>
        <w:left w:val="none" w:sz="0" w:space="0" w:color="auto"/>
        <w:bottom w:val="none" w:sz="0" w:space="0" w:color="auto"/>
        <w:right w:val="none" w:sz="0" w:space="0" w:color="auto"/>
      </w:divBdr>
    </w:div>
    <w:div w:id="1363746723">
      <w:marLeft w:val="640"/>
      <w:marRight w:val="0"/>
      <w:marTop w:val="0"/>
      <w:marBottom w:val="0"/>
      <w:divBdr>
        <w:top w:val="none" w:sz="0" w:space="0" w:color="auto"/>
        <w:left w:val="none" w:sz="0" w:space="0" w:color="auto"/>
        <w:bottom w:val="none" w:sz="0" w:space="0" w:color="auto"/>
        <w:right w:val="none" w:sz="0" w:space="0" w:color="auto"/>
      </w:divBdr>
    </w:div>
    <w:div w:id="1363746813">
      <w:marLeft w:val="640"/>
      <w:marRight w:val="0"/>
      <w:marTop w:val="0"/>
      <w:marBottom w:val="0"/>
      <w:divBdr>
        <w:top w:val="none" w:sz="0" w:space="0" w:color="auto"/>
        <w:left w:val="none" w:sz="0" w:space="0" w:color="auto"/>
        <w:bottom w:val="none" w:sz="0" w:space="0" w:color="auto"/>
        <w:right w:val="none" w:sz="0" w:space="0" w:color="auto"/>
      </w:divBdr>
    </w:div>
    <w:div w:id="1363750578">
      <w:marLeft w:val="640"/>
      <w:marRight w:val="0"/>
      <w:marTop w:val="0"/>
      <w:marBottom w:val="0"/>
      <w:divBdr>
        <w:top w:val="none" w:sz="0" w:space="0" w:color="auto"/>
        <w:left w:val="none" w:sz="0" w:space="0" w:color="auto"/>
        <w:bottom w:val="none" w:sz="0" w:space="0" w:color="auto"/>
        <w:right w:val="none" w:sz="0" w:space="0" w:color="auto"/>
      </w:divBdr>
    </w:div>
    <w:div w:id="1363818528">
      <w:marLeft w:val="640"/>
      <w:marRight w:val="0"/>
      <w:marTop w:val="0"/>
      <w:marBottom w:val="0"/>
      <w:divBdr>
        <w:top w:val="none" w:sz="0" w:space="0" w:color="auto"/>
        <w:left w:val="none" w:sz="0" w:space="0" w:color="auto"/>
        <w:bottom w:val="none" w:sz="0" w:space="0" w:color="auto"/>
        <w:right w:val="none" w:sz="0" w:space="0" w:color="auto"/>
      </w:divBdr>
    </w:div>
    <w:div w:id="1363870385">
      <w:marLeft w:val="640"/>
      <w:marRight w:val="0"/>
      <w:marTop w:val="0"/>
      <w:marBottom w:val="0"/>
      <w:divBdr>
        <w:top w:val="none" w:sz="0" w:space="0" w:color="auto"/>
        <w:left w:val="none" w:sz="0" w:space="0" w:color="auto"/>
        <w:bottom w:val="none" w:sz="0" w:space="0" w:color="auto"/>
        <w:right w:val="none" w:sz="0" w:space="0" w:color="auto"/>
      </w:divBdr>
    </w:div>
    <w:div w:id="1363900726">
      <w:marLeft w:val="640"/>
      <w:marRight w:val="0"/>
      <w:marTop w:val="0"/>
      <w:marBottom w:val="0"/>
      <w:divBdr>
        <w:top w:val="none" w:sz="0" w:space="0" w:color="auto"/>
        <w:left w:val="none" w:sz="0" w:space="0" w:color="auto"/>
        <w:bottom w:val="none" w:sz="0" w:space="0" w:color="auto"/>
        <w:right w:val="none" w:sz="0" w:space="0" w:color="auto"/>
      </w:divBdr>
    </w:div>
    <w:div w:id="1364018381">
      <w:marLeft w:val="640"/>
      <w:marRight w:val="0"/>
      <w:marTop w:val="0"/>
      <w:marBottom w:val="0"/>
      <w:divBdr>
        <w:top w:val="none" w:sz="0" w:space="0" w:color="auto"/>
        <w:left w:val="none" w:sz="0" w:space="0" w:color="auto"/>
        <w:bottom w:val="none" w:sz="0" w:space="0" w:color="auto"/>
        <w:right w:val="none" w:sz="0" w:space="0" w:color="auto"/>
      </w:divBdr>
    </w:div>
    <w:div w:id="1364087466">
      <w:marLeft w:val="640"/>
      <w:marRight w:val="0"/>
      <w:marTop w:val="0"/>
      <w:marBottom w:val="0"/>
      <w:divBdr>
        <w:top w:val="none" w:sz="0" w:space="0" w:color="auto"/>
        <w:left w:val="none" w:sz="0" w:space="0" w:color="auto"/>
        <w:bottom w:val="none" w:sz="0" w:space="0" w:color="auto"/>
        <w:right w:val="none" w:sz="0" w:space="0" w:color="auto"/>
      </w:divBdr>
    </w:div>
    <w:div w:id="1364088027">
      <w:marLeft w:val="640"/>
      <w:marRight w:val="0"/>
      <w:marTop w:val="0"/>
      <w:marBottom w:val="0"/>
      <w:divBdr>
        <w:top w:val="none" w:sz="0" w:space="0" w:color="auto"/>
        <w:left w:val="none" w:sz="0" w:space="0" w:color="auto"/>
        <w:bottom w:val="none" w:sz="0" w:space="0" w:color="auto"/>
        <w:right w:val="none" w:sz="0" w:space="0" w:color="auto"/>
      </w:divBdr>
    </w:div>
    <w:div w:id="1364093503">
      <w:marLeft w:val="640"/>
      <w:marRight w:val="0"/>
      <w:marTop w:val="0"/>
      <w:marBottom w:val="0"/>
      <w:divBdr>
        <w:top w:val="none" w:sz="0" w:space="0" w:color="auto"/>
        <w:left w:val="none" w:sz="0" w:space="0" w:color="auto"/>
        <w:bottom w:val="none" w:sz="0" w:space="0" w:color="auto"/>
        <w:right w:val="none" w:sz="0" w:space="0" w:color="auto"/>
      </w:divBdr>
    </w:div>
    <w:div w:id="1364135499">
      <w:marLeft w:val="640"/>
      <w:marRight w:val="0"/>
      <w:marTop w:val="0"/>
      <w:marBottom w:val="0"/>
      <w:divBdr>
        <w:top w:val="none" w:sz="0" w:space="0" w:color="auto"/>
        <w:left w:val="none" w:sz="0" w:space="0" w:color="auto"/>
        <w:bottom w:val="none" w:sz="0" w:space="0" w:color="auto"/>
        <w:right w:val="none" w:sz="0" w:space="0" w:color="auto"/>
      </w:divBdr>
    </w:div>
    <w:div w:id="1364208530">
      <w:marLeft w:val="640"/>
      <w:marRight w:val="0"/>
      <w:marTop w:val="0"/>
      <w:marBottom w:val="0"/>
      <w:divBdr>
        <w:top w:val="none" w:sz="0" w:space="0" w:color="auto"/>
        <w:left w:val="none" w:sz="0" w:space="0" w:color="auto"/>
        <w:bottom w:val="none" w:sz="0" w:space="0" w:color="auto"/>
        <w:right w:val="none" w:sz="0" w:space="0" w:color="auto"/>
      </w:divBdr>
    </w:div>
    <w:div w:id="1364282267">
      <w:marLeft w:val="640"/>
      <w:marRight w:val="0"/>
      <w:marTop w:val="0"/>
      <w:marBottom w:val="0"/>
      <w:divBdr>
        <w:top w:val="none" w:sz="0" w:space="0" w:color="auto"/>
        <w:left w:val="none" w:sz="0" w:space="0" w:color="auto"/>
        <w:bottom w:val="none" w:sz="0" w:space="0" w:color="auto"/>
        <w:right w:val="none" w:sz="0" w:space="0" w:color="auto"/>
      </w:divBdr>
    </w:div>
    <w:div w:id="1364283781">
      <w:marLeft w:val="640"/>
      <w:marRight w:val="0"/>
      <w:marTop w:val="0"/>
      <w:marBottom w:val="0"/>
      <w:divBdr>
        <w:top w:val="none" w:sz="0" w:space="0" w:color="auto"/>
        <w:left w:val="none" w:sz="0" w:space="0" w:color="auto"/>
        <w:bottom w:val="none" w:sz="0" w:space="0" w:color="auto"/>
        <w:right w:val="none" w:sz="0" w:space="0" w:color="auto"/>
      </w:divBdr>
    </w:div>
    <w:div w:id="1364284379">
      <w:marLeft w:val="640"/>
      <w:marRight w:val="0"/>
      <w:marTop w:val="0"/>
      <w:marBottom w:val="0"/>
      <w:divBdr>
        <w:top w:val="none" w:sz="0" w:space="0" w:color="auto"/>
        <w:left w:val="none" w:sz="0" w:space="0" w:color="auto"/>
        <w:bottom w:val="none" w:sz="0" w:space="0" w:color="auto"/>
        <w:right w:val="none" w:sz="0" w:space="0" w:color="auto"/>
      </w:divBdr>
    </w:div>
    <w:div w:id="1364329723">
      <w:marLeft w:val="640"/>
      <w:marRight w:val="0"/>
      <w:marTop w:val="0"/>
      <w:marBottom w:val="0"/>
      <w:divBdr>
        <w:top w:val="none" w:sz="0" w:space="0" w:color="auto"/>
        <w:left w:val="none" w:sz="0" w:space="0" w:color="auto"/>
        <w:bottom w:val="none" w:sz="0" w:space="0" w:color="auto"/>
        <w:right w:val="none" w:sz="0" w:space="0" w:color="auto"/>
      </w:divBdr>
    </w:div>
    <w:div w:id="1364331489">
      <w:marLeft w:val="640"/>
      <w:marRight w:val="0"/>
      <w:marTop w:val="0"/>
      <w:marBottom w:val="0"/>
      <w:divBdr>
        <w:top w:val="none" w:sz="0" w:space="0" w:color="auto"/>
        <w:left w:val="none" w:sz="0" w:space="0" w:color="auto"/>
        <w:bottom w:val="none" w:sz="0" w:space="0" w:color="auto"/>
        <w:right w:val="none" w:sz="0" w:space="0" w:color="auto"/>
      </w:divBdr>
    </w:div>
    <w:div w:id="1364358288">
      <w:marLeft w:val="640"/>
      <w:marRight w:val="0"/>
      <w:marTop w:val="0"/>
      <w:marBottom w:val="0"/>
      <w:divBdr>
        <w:top w:val="none" w:sz="0" w:space="0" w:color="auto"/>
        <w:left w:val="none" w:sz="0" w:space="0" w:color="auto"/>
        <w:bottom w:val="none" w:sz="0" w:space="0" w:color="auto"/>
        <w:right w:val="none" w:sz="0" w:space="0" w:color="auto"/>
      </w:divBdr>
    </w:div>
    <w:div w:id="1364473778">
      <w:marLeft w:val="640"/>
      <w:marRight w:val="0"/>
      <w:marTop w:val="0"/>
      <w:marBottom w:val="0"/>
      <w:divBdr>
        <w:top w:val="none" w:sz="0" w:space="0" w:color="auto"/>
        <w:left w:val="none" w:sz="0" w:space="0" w:color="auto"/>
        <w:bottom w:val="none" w:sz="0" w:space="0" w:color="auto"/>
        <w:right w:val="none" w:sz="0" w:space="0" w:color="auto"/>
      </w:divBdr>
    </w:div>
    <w:div w:id="1364476800">
      <w:marLeft w:val="640"/>
      <w:marRight w:val="0"/>
      <w:marTop w:val="0"/>
      <w:marBottom w:val="0"/>
      <w:divBdr>
        <w:top w:val="none" w:sz="0" w:space="0" w:color="auto"/>
        <w:left w:val="none" w:sz="0" w:space="0" w:color="auto"/>
        <w:bottom w:val="none" w:sz="0" w:space="0" w:color="auto"/>
        <w:right w:val="none" w:sz="0" w:space="0" w:color="auto"/>
      </w:divBdr>
    </w:div>
    <w:div w:id="1364482763">
      <w:marLeft w:val="640"/>
      <w:marRight w:val="0"/>
      <w:marTop w:val="0"/>
      <w:marBottom w:val="0"/>
      <w:divBdr>
        <w:top w:val="none" w:sz="0" w:space="0" w:color="auto"/>
        <w:left w:val="none" w:sz="0" w:space="0" w:color="auto"/>
        <w:bottom w:val="none" w:sz="0" w:space="0" w:color="auto"/>
        <w:right w:val="none" w:sz="0" w:space="0" w:color="auto"/>
      </w:divBdr>
    </w:div>
    <w:div w:id="1364525462">
      <w:marLeft w:val="640"/>
      <w:marRight w:val="0"/>
      <w:marTop w:val="0"/>
      <w:marBottom w:val="0"/>
      <w:divBdr>
        <w:top w:val="none" w:sz="0" w:space="0" w:color="auto"/>
        <w:left w:val="none" w:sz="0" w:space="0" w:color="auto"/>
        <w:bottom w:val="none" w:sz="0" w:space="0" w:color="auto"/>
        <w:right w:val="none" w:sz="0" w:space="0" w:color="auto"/>
      </w:divBdr>
    </w:div>
    <w:div w:id="1364594878">
      <w:marLeft w:val="640"/>
      <w:marRight w:val="0"/>
      <w:marTop w:val="0"/>
      <w:marBottom w:val="0"/>
      <w:divBdr>
        <w:top w:val="none" w:sz="0" w:space="0" w:color="auto"/>
        <w:left w:val="none" w:sz="0" w:space="0" w:color="auto"/>
        <w:bottom w:val="none" w:sz="0" w:space="0" w:color="auto"/>
        <w:right w:val="none" w:sz="0" w:space="0" w:color="auto"/>
      </w:divBdr>
    </w:div>
    <w:div w:id="1364670550">
      <w:marLeft w:val="640"/>
      <w:marRight w:val="0"/>
      <w:marTop w:val="0"/>
      <w:marBottom w:val="0"/>
      <w:divBdr>
        <w:top w:val="none" w:sz="0" w:space="0" w:color="auto"/>
        <w:left w:val="none" w:sz="0" w:space="0" w:color="auto"/>
        <w:bottom w:val="none" w:sz="0" w:space="0" w:color="auto"/>
        <w:right w:val="none" w:sz="0" w:space="0" w:color="auto"/>
      </w:divBdr>
    </w:div>
    <w:div w:id="1364743455">
      <w:marLeft w:val="640"/>
      <w:marRight w:val="0"/>
      <w:marTop w:val="0"/>
      <w:marBottom w:val="0"/>
      <w:divBdr>
        <w:top w:val="none" w:sz="0" w:space="0" w:color="auto"/>
        <w:left w:val="none" w:sz="0" w:space="0" w:color="auto"/>
        <w:bottom w:val="none" w:sz="0" w:space="0" w:color="auto"/>
        <w:right w:val="none" w:sz="0" w:space="0" w:color="auto"/>
      </w:divBdr>
    </w:div>
    <w:div w:id="1364748823">
      <w:marLeft w:val="640"/>
      <w:marRight w:val="0"/>
      <w:marTop w:val="0"/>
      <w:marBottom w:val="0"/>
      <w:divBdr>
        <w:top w:val="none" w:sz="0" w:space="0" w:color="auto"/>
        <w:left w:val="none" w:sz="0" w:space="0" w:color="auto"/>
        <w:bottom w:val="none" w:sz="0" w:space="0" w:color="auto"/>
        <w:right w:val="none" w:sz="0" w:space="0" w:color="auto"/>
      </w:divBdr>
    </w:div>
    <w:div w:id="1364748979">
      <w:marLeft w:val="640"/>
      <w:marRight w:val="0"/>
      <w:marTop w:val="0"/>
      <w:marBottom w:val="0"/>
      <w:divBdr>
        <w:top w:val="none" w:sz="0" w:space="0" w:color="auto"/>
        <w:left w:val="none" w:sz="0" w:space="0" w:color="auto"/>
        <w:bottom w:val="none" w:sz="0" w:space="0" w:color="auto"/>
        <w:right w:val="none" w:sz="0" w:space="0" w:color="auto"/>
      </w:divBdr>
    </w:div>
    <w:div w:id="1364749982">
      <w:marLeft w:val="640"/>
      <w:marRight w:val="0"/>
      <w:marTop w:val="0"/>
      <w:marBottom w:val="0"/>
      <w:divBdr>
        <w:top w:val="none" w:sz="0" w:space="0" w:color="auto"/>
        <w:left w:val="none" w:sz="0" w:space="0" w:color="auto"/>
        <w:bottom w:val="none" w:sz="0" w:space="0" w:color="auto"/>
        <w:right w:val="none" w:sz="0" w:space="0" w:color="auto"/>
      </w:divBdr>
    </w:div>
    <w:div w:id="1364751691">
      <w:marLeft w:val="640"/>
      <w:marRight w:val="0"/>
      <w:marTop w:val="0"/>
      <w:marBottom w:val="0"/>
      <w:divBdr>
        <w:top w:val="none" w:sz="0" w:space="0" w:color="auto"/>
        <w:left w:val="none" w:sz="0" w:space="0" w:color="auto"/>
        <w:bottom w:val="none" w:sz="0" w:space="0" w:color="auto"/>
        <w:right w:val="none" w:sz="0" w:space="0" w:color="auto"/>
      </w:divBdr>
    </w:div>
    <w:div w:id="1364751871">
      <w:marLeft w:val="640"/>
      <w:marRight w:val="0"/>
      <w:marTop w:val="0"/>
      <w:marBottom w:val="0"/>
      <w:divBdr>
        <w:top w:val="none" w:sz="0" w:space="0" w:color="auto"/>
        <w:left w:val="none" w:sz="0" w:space="0" w:color="auto"/>
        <w:bottom w:val="none" w:sz="0" w:space="0" w:color="auto"/>
        <w:right w:val="none" w:sz="0" w:space="0" w:color="auto"/>
      </w:divBdr>
    </w:div>
    <w:div w:id="1364790375">
      <w:marLeft w:val="640"/>
      <w:marRight w:val="0"/>
      <w:marTop w:val="0"/>
      <w:marBottom w:val="0"/>
      <w:divBdr>
        <w:top w:val="none" w:sz="0" w:space="0" w:color="auto"/>
        <w:left w:val="none" w:sz="0" w:space="0" w:color="auto"/>
        <w:bottom w:val="none" w:sz="0" w:space="0" w:color="auto"/>
        <w:right w:val="none" w:sz="0" w:space="0" w:color="auto"/>
      </w:divBdr>
    </w:div>
    <w:div w:id="1364791181">
      <w:marLeft w:val="640"/>
      <w:marRight w:val="0"/>
      <w:marTop w:val="0"/>
      <w:marBottom w:val="0"/>
      <w:divBdr>
        <w:top w:val="none" w:sz="0" w:space="0" w:color="auto"/>
        <w:left w:val="none" w:sz="0" w:space="0" w:color="auto"/>
        <w:bottom w:val="none" w:sz="0" w:space="0" w:color="auto"/>
        <w:right w:val="none" w:sz="0" w:space="0" w:color="auto"/>
      </w:divBdr>
    </w:div>
    <w:div w:id="1364793038">
      <w:marLeft w:val="640"/>
      <w:marRight w:val="0"/>
      <w:marTop w:val="0"/>
      <w:marBottom w:val="0"/>
      <w:divBdr>
        <w:top w:val="none" w:sz="0" w:space="0" w:color="auto"/>
        <w:left w:val="none" w:sz="0" w:space="0" w:color="auto"/>
        <w:bottom w:val="none" w:sz="0" w:space="0" w:color="auto"/>
        <w:right w:val="none" w:sz="0" w:space="0" w:color="auto"/>
      </w:divBdr>
    </w:div>
    <w:div w:id="1364864593">
      <w:marLeft w:val="640"/>
      <w:marRight w:val="0"/>
      <w:marTop w:val="0"/>
      <w:marBottom w:val="0"/>
      <w:divBdr>
        <w:top w:val="none" w:sz="0" w:space="0" w:color="auto"/>
        <w:left w:val="none" w:sz="0" w:space="0" w:color="auto"/>
        <w:bottom w:val="none" w:sz="0" w:space="0" w:color="auto"/>
        <w:right w:val="none" w:sz="0" w:space="0" w:color="auto"/>
      </w:divBdr>
    </w:div>
    <w:div w:id="1364869877">
      <w:marLeft w:val="640"/>
      <w:marRight w:val="0"/>
      <w:marTop w:val="0"/>
      <w:marBottom w:val="0"/>
      <w:divBdr>
        <w:top w:val="none" w:sz="0" w:space="0" w:color="auto"/>
        <w:left w:val="none" w:sz="0" w:space="0" w:color="auto"/>
        <w:bottom w:val="none" w:sz="0" w:space="0" w:color="auto"/>
        <w:right w:val="none" w:sz="0" w:space="0" w:color="auto"/>
      </w:divBdr>
    </w:div>
    <w:div w:id="1364939109">
      <w:marLeft w:val="640"/>
      <w:marRight w:val="0"/>
      <w:marTop w:val="0"/>
      <w:marBottom w:val="0"/>
      <w:divBdr>
        <w:top w:val="none" w:sz="0" w:space="0" w:color="auto"/>
        <w:left w:val="none" w:sz="0" w:space="0" w:color="auto"/>
        <w:bottom w:val="none" w:sz="0" w:space="0" w:color="auto"/>
        <w:right w:val="none" w:sz="0" w:space="0" w:color="auto"/>
      </w:divBdr>
    </w:div>
    <w:div w:id="1365054104">
      <w:marLeft w:val="640"/>
      <w:marRight w:val="0"/>
      <w:marTop w:val="0"/>
      <w:marBottom w:val="0"/>
      <w:divBdr>
        <w:top w:val="none" w:sz="0" w:space="0" w:color="auto"/>
        <w:left w:val="none" w:sz="0" w:space="0" w:color="auto"/>
        <w:bottom w:val="none" w:sz="0" w:space="0" w:color="auto"/>
        <w:right w:val="none" w:sz="0" w:space="0" w:color="auto"/>
      </w:divBdr>
    </w:div>
    <w:div w:id="1365059789">
      <w:marLeft w:val="640"/>
      <w:marRight w:val="0"/>
      <w:marTop w:val="0"/>
      <w:marBottom w:val="0"/>
      <w:divBdr>
        <w:top w:val="none" w:sz="0" w:space="0" w:color="auto"/>
        <w:left w:val="none" w:sz="0" w:space="0" w:color="auto"/>
        <w:bottom w:val="none" w:sz="0" w:space="0" w:color="auto"/>
        <w:right w:val="none" w:sz="0" w:space="0" w:color="auto"/>
      </w:divBdr>
    </w:div>
    <w:div w:id="1365135568">
      <w:marLeft w:val="640"/>
      <w:marRight w:val="0"/>
      <w:marTop w:val="0"/>
      <w:marBottom w:val="0"/>
      <w:divBdr>
        <w:top w:val="none" w:sz="0" w:space="0" w:color="auto"/>
        <w:left w:val="none" w:sz="0" w:space="0" w:color="auto"/>
        <w:bottom w:val="none" w:sz="0" w:space="0" w:color="auto"/>
        <w:right w:val="none" w:sz="0" w:space="0" w:color="auto"/>
      </w:divBdr>
    </w:div>
    <w:div w:id="1365180525">
      <w:marLeft w:val="640"/>
      <w:marRight w:val="0"/>
      <w:marTop w:val="0"/>
      <w:marBottom w:val="0"/>
      <w:divBdr>
        <w:top w:val="none" w:sz="0" w:space="0" w:color="auto"/>
        <w:left w:val="none" w:sz="0" w:space="0" w:color="auto"/>
        <w:bottom w:val="none" w:sz="0" w:space="0" w:color="auto"/>
        <w:right w:val="none" w:sz="0" w:space="0" w:color="auto"/>
      </w:divBdr>
    </w:div>
    <w:div w:id="1365180678">
      <w:marLeft w:val="640"/>
      <w:marRight w:val="0"/>
      <w:marTop w:val="0"/>
      <w:marBottom w:val="0"/>
      <w:divBdr>
        <w:top w:val="none" w:sz="0" w:space="0" w:color="auto"/>
        <w:left w:val="none" w:sz="0" w:space="0" w:color="auto"/>
        <w:bottom w:val="none" w:sz="0" w:space="0" w:color="auto"/>
        <w:right w:val="none" w:sz="0" w:space="0" w:color="auto"/>
      </w:divBdr>
    </w:div>
    <w:div w:id="1365181171">
      <w:marLeft w:val="640"/>
      <w:marRight w:val="0"/>
      <w:marTop w:val="0"/>
      <w:marBottom w:val="0"/>
      <w:divBdr>
        <w:top w:val="none" w:sz="0" w:space="0" w:color="auto"/>
        <w:left w:val="none" w:sz="0" w:space="0" w:color="auto"/>
        <w:bottom w:val="none" w:sz="0" w:space="0" w:color="auto"/>
        <w:right w:val="none" w:sz="0" w:space="0" w:color="auto"/>
      </w:divBdr>
    </w:div>
    <w:div w:id="1365205837">
      <w:marLeft w:val="640"/>
      <w:marRight w:val="0"/>
      <w:marTop w:val="0"/>
      <w:marBottom w:val="0"/>
      <w:divBdr>
        <w:top w:val="none" w:sz="0" w:space="0" w:color="auto"/>
        <w:left w:val="none" w:sz="0" w:space="0" w:color="auto"/>
        <w:bottom w:val="none" w:sz="0" w:space="0" w:color="auto"/>
        <w:right w:val="none" w:sz="0" w:space="0" w:color="auto"/>
      </w:divBdr>
    </w:div>
    <w:div w:id="1365212663">
      <w:marLeft w:val="640"/>
      <w:marRight w:val="0"/>
      <w:marTop w:val="0"/>
      <w:marBottom w:val="0"/>
      <w:divBdr>
        <w:top w:val="none" w:sz="0" w:space="0" w:color="auto"/>
        <w:left w:val="none" w:sz="0" w:space="0" w:color="auto"/>
        <w:bottom w:val="none" w:sz="0" w:space="0" w:color="auto"/>
        <w:right w:val="none" w:sz="0" w:space="0" w:color="auto"/>
      </w:divBdr>
    </w:div>
    <w:div w:id="1365403143">
      <w:marLeft w:val="640"/>
      <w:marRight w:val="0"/>
      <w:marTop w:val="0"/>
      <w:marBottom w:val="0"/>
      <w:divBdr>
        <w:top w:val="none" w:sz="0" w:space="0" w:color="auto"/>
        <w:left w:val="none" w:sz="0" w:space="0" w:color="auto"/>
        <w:bottom w:val="none" w:sz="0" w:space="0" w:color="auto"/>
        <w:right w:val="none" w:sz="0" w:space="0" w:color="auto"/>
      </w:divBdr>
    </w:div>
    <w:div w:id="1365446061">
      <w:marLeft w:val="640"/>
      <w:marRight w:val="0"/>
      <w:marTop w:val="0"/>
      <w:marBottom w:val="0"/>
      <w:divBdr>
        <w:top w:val="none" w:sz="0" w:space="0" w:color="auto"/>
        <w:left w:val="none" w:sz="0" w:space="0" w:color="auto"/>
        <w:bottom w:val="none" w:sz="0" w:space="0" w:color="auto"/>
        <w:right w:val="none" w:sz="0" w:space="0" w:color="auto"/>
      </w:divBdr>
    </w:div>
    <w:div w:id="1365447973">
      <w:marLeft w:val="640"/>
      <w:marRight w:val="0"/>
      <w:marTop w:val="0"/>
      <w:marBottom w:val="0"/>
      <w:divBdr>
        <w:top w:val="none" w:sz="0" w:space="0" w:color="auto"/>
        <w:left w:val="none" w:sz="0" w:space="0" w:color="auto"/>
        <w:bottom w:val="none" w:sz="0" w:space="0" w:color="auto"/>
        <w:right w:val="none" w:sz="0" w:space="0" w:color="auto"/>
      </w:divBdr>
    </w:div>
    <w:div w:id="1365521525">
      <w:marLeft w:val="640"/>
      <w:marRight w:val="0"/>
      <w:marTop w:val="0"/>
      <w:marBottom w:val="0"/>
      <w:divBdr>
        <w:top w:val="none" w:sz="0" w:space="0" w:color="auto"/>
        <w:left w:val="none" w:sz="0" w:space="0" w:color="auto"/>
        <w:bottom w:val="none" w:sz="0" w:space="0" w:color="auto"/>
        <w:right w:val="none" w:sz="0" w:space="0" w:color="auto"/>
      </w:divBdr>
    </w:div>
    <w:div w:id="1365590956">
      <w:marLeft w:val="0"/>
      <w:marRight w:val="0"/>
      <w:marTop w:val="0"/>
      <w:marBottom w:val="0"/>
      <w:divBdr>
        <w:top w:val="none" w:sz="0" w:space="0" w:color="auto"/>
        <w:left w:val="none" w:sz="0" w:space="0" w:color="auto"/>
        <w:bottom w:val="none" w:sz="0" w:space="0" w:color="auto"/>
        <w:right w:val="none" w:sz="0" w:space="0" w:color="auto"/>
      </w:divBdr>
    </w:div>
    <w:div w:id="1365592034">
      <w:marLeft w:val="640"/>
      <w:marRight w:val="0"/>
      <w:marTop w:val="0"/>
      <w:marBottom w:val="0"/>
      <w:divBdr>
        <w:top w:val="none" w:sz="0" w:space="0" w:color="auto"/>
        <w:left w:val="none" w:sz="0" w:space="0" w:color="auto"/>
        <w:bottom w:val="none" w:sz="0" w:space="0" w:color="auto"/>
        <w:right w:val="none" w:sz="0" w:space="0" w:color="auto"/>
      </w:divBdr>
    </w:div>
    <w:div w:id="1365595734">
      <w:marLeft w:val="640"/>
      <w:marRight w:val="0"/>
      <w:marTop w:val="0"/>
      <w:marBottom w:val="0"/>
      <w:divBdr>
        <w:top w:val="none" w:sz="0" w:space="0" w:color="auto"/>
        <w:left w:val="none" w:sz="0" w:space="0" w:color="auto"/>
        <w:bottom w:val="none" w:sz="0" w:space="0" w:color="auto"/>
        <w:right w:val="none" w:sz="0" w:space="0" w:color="auto"/>
      </w:divBdr>
    </w:div>
    <w:div w:id="1365642980">
      <w:marLeft w:val="640"/>
      <w:marRight w:val="0"/>
      <w:marTop w:val="0"/>
      <w:marBottom w:val="0"/>
      <w:divBdr>
        <w:top w:val="none" w:sz="0" w:space="0" w:color="auto"/>
        <w:left w:val="none" w:sz="0" w:space="0" w:color="auto"/>
        <w:bottom w:val="none" w:sz="0" w:space="0" w:color="auto"/>
        <w:right w:val="none" w:sz="0" w:space="0" w:color="auto"/>
      </w:divBdr>
    </w:div>
    <w:div w:id="1365789250">
      <w:marLeft w:val="640"/>
      <w:marRight w:val="0"/>
      <w:marTop w:val="0"/>
      <w:marBottom w:val="0"/>
      <w:divBdr>
        <w:top w:val="none" w:sz="0" w:space="0" w:color="auto"/>
        <w:left w:val="none" w:sz="0" w:space="0" w:color="auto"/>
        <w:bottom w:val="none" w:sz="0" w:space="0" w:color="auto"/>
        <w:right w:val="none" w:sz="0" w:space="0" w:color="auto"/>
      </w:divBdr>
    </w:div>
    <w:div w:id="1365861312">
      <w:marLeft w:val="640"/>
      <w:marRight w:val="0"/>
      <w:marTop w:val="0"/>
      <w:marBottom w:val="0"/>
      <w:divBdr>
        <w:top w:val="none" w:sz="0" w:space="0" w:color="auto"/>
        <w:left w:val="none" w:sz="0" w:space="0" w:color="auto"/>
        <w:bottom w:val="none" w:sz="0" w:space="0" w:color="auto"/>
        <w:right w:val="none" w:sz="0" w:space="0" w:color="auto"/>
      </w:divBdr>
    </w:div>
    <w:div w:id="1365861917">
      <w:marLeft w:val="640"/>
      <w:marRight w:val="0"/>
      <w:marTop w:val="0"/>
      <w:marBottom w:val="0"/>
      <w:divBdr>
        <w:top w:val="none" w:sz="0" w:space="0" w:color="auto"/>
        <w:left w:val="none" w:sz="0" w:space="0" w:color="auto"/>
        <w:bottom w:val="none" w:sz="0" w:space="0" w:color="auto"/>
        <w:right w:val="none" w:sz="0" w:space="0" w:color="auto"/>
      </w:divBdr>
    </w:div>
    <w:div w:id="1365866059">
      <w:marLeft w:val="640"/>
      <w:marRight w:val="0"/>
      <w:marTop w:val="0"/>
      <w:marBottom w:val="0"/>
      <w:divBdr>
        <w:top w:val="none" w:sz="0" w:space="0" w:color="auto"/>
        <w:left w:val="none" w:sz="0" w:space="0" w:color="auto"/>
        <w:bottom w:val="none" w:sz="0" w:space="0" w:color="auto"/>
        <w:right w:val="none" w:sz="0" w:space="0" w:color="auto"/>
      </w:divBdr>
    </w:div>
    <w:div w:id="1365867929">
      <w:marLeft w:val="640"/>
      <w:marRight w:val="0"/>
      <w:marTop w:val="0"/>
      <w:marBottom w:val="0"/>
      <w:divBdr>
        <w:top w:val="none" w:sz="0" w:space="0" w:color="auto"/>
        <w:left w:val="none" w:sz="0" w:space="0" w:color="auto"/>
        <w:bottom w:val="none" w:sz="0" w:space="0" w:color="auto"/>
        <w:right w:val="none" w:sz="0" w:space="0" w:color="auto"/>
      </w:divBdr>
    </w:div>
    <w:div w:id="1365902252">
      <w:marLeft w:val="640"/>
      <w:marRight w:val="0"/>
      <w:marTop w:val="0"/>
      <w:marBottom w:val="0"/>
      <w:divBdr>
        <w:top w:val="none" w:sz="0" w:space="0" w:color="auto"/>
        <w:left w:val="none" w:sz="0" w:space="0" w:color="auto"/>
        <w:bottom w:val="none" w:sz="0" w:space="0" w:color="auto"/>
        <w:right w:val="none" w:sz="0" w:space="0" w:color="auto"/>
      </w:divBdr>
    </w:div>
    <w:div w:id="1365904433">
      <w:marLeft w:val="640"/>
      <w:marRight w:val="0"/>
      <w:marTop w:val="0"/>
      <w:marBottom w:val="0"/>
      <w:divBdr>
        <w:top w:val="none" w:sz="0" w:space="0" w:color="auto"/>
        <w:left w:val="none" w:sz="0" w:space="0" w:color="auto"/>
        <w:bottom w:val="none" w:sz="0" w:space="0" w:color="auto"/>
        <w:right w:val="none" w:sz="0" w:space="0" w:color="auto"/>
      </w:divBdr>
    </w:div>
    <w:div w:id="1365911309">
      <w:marLeft w:val="640"/>
      <w:marRight w:val="0"/>
      <w:marTop w:val="0"/>
      <w:marBottom w:val="0"/>
      <w:divBdr>
        <w:top w:val="none" w:sz="0" w:space="0" w:color="auto"/>
        <w:left w:val="none" w:sz="0" w:space="0" w:color="auto"/>
        <w:bottom w:val="none" w:sz="0" w:space="0" w:color="auto"/>
        <w:right w:val="none" w:sz="0" w:space="0" w:color="auto"/>
      </w:divBdr>
    </w:div>
    <w:div w:id="1366055381">
      <w:marLeft w:val="640"/>
      <w:marRight w:val="0"/>
      <w:marTop w:val="0"/>
      <w:marBottom w:val="0"/>
      <w:divBdr>
        <w:top w:val="none" w:sz="0" w:space="0" w:color="auto"/>
        <w:left w:val="none" w:sz="0" w:space="0" w:color="auto"/>
        <w:bottom w:val="none" w:sz="0" w:space="0" w:color="auto"/>
        <w:right w:val="none" w:sz="0" w:space="0" w:color="auto"/>
      </w:divBdr>
    </w:div>
    <w:div w:id="1366059793">
      <w:marLeft w:val="640"/>
      <w:marRight w:val="0"/>
      <w:marTop w:val="0"/>
      <w:marBottom w:val="0"/>
      <w:divBdr>
        <w:top w:val="none" w:sz="0" w:space="0" w:color="auto"/>
        <w:left w:val="none" w:sz="0" w:space="0" w:color="auto"/>
        <w:bottom w:val="none" w:sz="0" w:space="0" w:color="auto"/>
        <w:right w:val="none" w:sz="0" w:space="0" w:color="auto"/>
      </w:divBdr>
    </w:div>
    <w:div w:id="1366104332">
      <w:marLeft w:val="640"/>
      <w:marRight w:val="0"/>
      <w:marTop w:val="0"/>
      <w:marBottom w:val="0"/>
      <w:divBdr>
        <w:top w:val="none" w:sz="0" w:space="0" w:color="auto"/>
        <w:left w:val="none" w:sz="0" w:space="0" w:color="auto"/>
        <w:bottom w:val="none" w:sz="0" w:space="0" w:color="auto"/>
        <w:right w:val="none" w:sz="0" w:space="0" w:color="auto"/>
      </w:divBdr>
    </w:div>
    <w:div w:id="1366130577">
      <w:marLeft w:val="640"/>
      <w:marRight w:val="0"/>
      <w:marTop w:val="0"/>
      <w:marBottom w:val="0"/>
      <w:divBdr>
        <w:top w:val="none" w:sz="0" w:space="0" w:color="auto"/>
        <w:left w:val="none" w:sz="0" w:space="0" w:color="auto"/>
        <w:bottom w:val="none" w:sz="0" w:space="0" w:color="auto"/>
        <w:right w:val="none" w:sz="0" w:space="0" w:color="auto"/>
      </w:divBdr>
    </w:div>
    <w:div w:id="1366174935">
      <w:marLeft w:val="640"/>
      <w:marRight w:val="0"/>
      <w:marTop w:val="0"/>
      <w:marBottom w:val="0"/>
      <w:divBdr>
        <w:top w:val="none" w:sz="0" w:space="0" w:color="auto"/>
        <w:left w:val="none" w:sz="0" w:space="0" w:color="auto"/>
        <w:bottom w:val="none" w:sz="0" w:space="0" w:color="auto"/>
        <w:right w:val="none" w:sz="0" w:space="0" w:color="auto"/>
      </w:divBdr>
    </w:div>
    <w:div w:id="1366295816">
      <w:marLeft w:val="640"/>
      <w:marRight w:val="0"/>
      <w:marTop w:val="0"/>
      <w:marBottom w:val="0"/>
      <w:divBdr>
        <w:top w:val="none" w:sz="0" w:space="0" w:color="auto"/>
        <w:left w:val="none" w:sz="0" w:space="0" w:color="auto"/>
        <w:bottom w:val="none" w:sz="0" w:space="0" w:color="auto"/>
        <w:right w:val="none" w:sz="0" w:space="0" w:color="auto"/>
      </w:divBdr>
    </w:div>
    <w:div w:id="1366321916">
      <w:marLeft w:val="640"/>
      <w:marRight w:val="0"/>
      <w:marTop w:val="0"/>
      <w:marBottom w:val="0"/>
      <w:divBdr>
        <w:top w:val="none" w:sz="0" w:space="0" w:color="auto"/>
        <w:left w:val="none" w:sz="0" w:space="0" w:color="auto"/>
        <w:bottom w:val="none" w:sz="0" w:space="0" w:color="auto"/>
        <w:right w:val="none" w:sz="0" w:space="0" w:color="auto"/>
      </w:divBdr>
    </w:div>
    <w:div w:id="1366324174">
      <w:marLeft w:val="640"/>
      <w:marRight w:val="0"/>
      <w:marTop w:val="0"/>
      <w:marBottom w:val="0"/>
      <w:divBdr>
        <w:top w:val="none" w:sz="0" w:space="0" w:color="auto"/>
        <w:left w:val="none" w:sz="0" w:space="0" w:color="auto"/>
        <w:bottom w:val="none" w:sz="0" w:space="0" w:color="auto"/>
        <w:right w:val="none" w:sz="0" w:space="0" w:color="auto"/>
      </w:divBdr>
    </w:div>
    <w:div w:id="1366326137">
      <w:marLeft w:val="640"/>
      <w:marRight w:val="0"/>
      <w:marTop w:val="0"/>
      <w:marBottom w:val="0"/>
      <w:divBdr>
        <w:top w:val="none" w:sz="0" w:space="0" w:color="auto"/>
        <w:left w:val="none" w:sz="0" w:space="0" w:color="auto"/>
        <w:bottom w:val="none" w:sz="0" w:space="0" w:color="auto"/>
        <w:right w:val="none" w:sz="0" w:space="0" w:color="auto"/>
      </w:divBdr>
    </w:div>
    <w:div w:id="1366369079">
      <w:marLeft w:val="640"/>
      <w:marRight w:val="0"/>
      <w:marTop w:val="0"/>
      <w:marBottom w:val="0"/>
      <w:divBdr>
        <w:top w:val="none" w:sz="0" w:space="0" w:color="auto"/>
        <w:left w:val="none" w:sz="0" w:space="0" w:color="auto"/>
        <w:bottom w:val="none" w:sz="0" w:space="0" w:color="auto"/>
        <w:right w:val="none" w:sz="0" w:space="0" w:color="auto"/>
      </w:divBdr>
    </w:div>
    <w:div w:id="1366373083">
      <w:marLeft w:val="640"/>
      <w:marRight w:val="0"/>
      <w:marTop w:val="0"/>
      <w:marBottom w:val="0"/>
      <w:divBdr>
        <w:top w:val="none" w:sz="0" w:space="0" w:color="auto"/>
        <w:left w:val="none" w:sz="0" w:space="0" w:color="auto"/>
        <w:bottom w:val="none" w:sz="0" w:space="0" w:color="auto"/>
        <w:right w:val="none" w:sz="0" w:space="0" w:color="auto"/>
      </w:divBdr>
    </w:div>
    <w:div w:id="1366373500">
      <w:marLeft w:val="640"/>
      <w:marRight w:val="0"/>
      <w:marTop w:val="0"/>
      <w:marBottom w:val="0"/>
      <w:divBdr>
        <w:top w:val="none" w:sz="0" w:space="0" w:color="auto"/>
        <w:left w:val="none" w:sz="0" w:space="0" w:color="auto"/>
        <w:bottom w:val="none" w:sz="0" w:space="0" w:color="auto"/>
        <w:right w:val="none" w:sz="0" w:space="0" w:color="auto"/>
      </w:divBdr>
    </w:div>
    <w:div w:id="1366440589">
      <w:marLeft w:val="640"/>
      <w:marRight w:val="0"/>
      <w:marTop w:val="0"/>
      <w:marBottom w:val="0"/>
      <w:divBdr>
        <w:top w:val="none" w:sz="0" w:space="0" w:color="auto"/>
        <w:left w:val="none" w:sz="0" w:space="0" w:color="auto"/>
        <w:bottom w:val="none" w:sz="0" w:space="0" w:color="auto"/>
        <w:right w:val="none" w:sz="0" w:space="0" w:color="auto"/>
      </w:divBdr>
    </w:div>
    <w:div w:id="1366441813">
      <w:marLeft w:val="640"/>
      <w:marRight w:val="0"/>
      <w:marTop w:val="0"/>
      <w:marBottom w:val="0"/>
      <w:divBdr>
        <w:top w:val="none" w:sz="0" w:space="0" w:color="auto"/>
        <w:left w:val="none" w:sz="0" w:space="0" w:color="auto"/>
        <w:bottom w:val="none" w:sz="0" w:space="0" w:color="auto"/>
        <w:right w:val="none" w:sz="0" w:space="0" w:color="auto"/>
      </w:divBdr>
    </w:div>
    <w:div w:id="1366446329">
      <w:marLeft w:val="640"/>
      <w:marRight w:val="0"/>
      <w:marTop w:val="0"/>
      <w:marBottom w:val="0"/>
      <w:divBdr>
        <w:top w:val="none" w:sz="0" w:space="0" w:color="auto"/>
        <w:left w:val="none" w:sz="0" w:space="0" w:color="auto"/>
        <w:bottom w:val="none" w:sz="0" w:space="0" w:color="auto"/>
        <w:right w:val="none" w:sz="0" w:space="0" w:color="auto"/>
      </w:divBdr>
    </w:div>
    <w:div w:id="1366491736">
      <w:marLeft w:val="640"/>
      <w:marRight w:val="0"/>
      <w:marTop w:val="0"/>
      <w:marBottom w:val="0"/>
      <w:divBdr>
        <w:top w:val="none" w:sz="0" w:space="0" w:color="auto"/>
        <w:left w:val="none" w:sz="0" w:space="0" w:color="auto"/>
        <w:bottom w:val="none" w:sz="0" w:space="0" w:color="auto"/>
        <w:right w:val="none" w:sz="0" w:space="0" w:color="auto"/>
      </w:divBdr>
    </w:div>
    <w:div w:id="1366519242">
      <w:marLeft w:val="640"/>
      <w:marRight w:val="0"/>
      <w:marTop w:val="0"/>
      <w:marBottom w:val="0"/>
      <w:divBdr>
        <w:top w:val="none" w:sz="0" w:space="0" w:color="auto"/>
        <w:left w:val="none" w:sz="0" w:space="0" w:color="auto"/>
        <w:bottom w:val="none" w:sz="0" w:space="0" w:color="auto"/>
        <w:right w:val="none" w:sz="0" w:space="0" w:color="auto"/>
      </w:divBdr>
    </w:div>
    <w:div w:id="1366565868">
      <w:marLeft w:val="640"/>
      <w:marRight w:val="0"/>
      <w:marTop w:val="0"/>
      <w:marBottom w:val="0"/>
      <w:divBdr>
        <w:top w:val="none" w:sz="0" w:space="0" w:color="auto"/>
        <w:left w:val="none" w:sz="0" w:space="0" w:color="auto"/>
        <w:bottom w:val="none" w:sz="0" w:space="0" w:color="auto"/>
        <w:right w:val="none" w:sz="0" w:space="0" w:color="auto"/>
      </w:divBdr>
    </w:div>
    <w:div w:id="1366636113">
      <w:marLeft w:val="0"/>
      <w:marRight w:val="0"/>
      <w:marTop w:val="0"/>
      <w:marBottom w:val="0"/>
      <w:divBdr>
        <w:top w:val="none" w:sz="0" w:space="0" w:color="auto"/>
        <w:left w:val="none" w:sz="0" w:space="0" w:color="auto"/>
        <w:bottom w:val="none" w:sz="0" w:space="0" w:color="auto"/>
        <w:right w:val="none" w:sz="0" w:space="0" w:color="auto"/>
      </w:divBdr>
    </w:div>
    <w:div w:id="1366642447">
      <w:marLeft w:val="640"/>
      <w:marRight w:val="0"/>
      <w:marTop w:val="0"/>
      <w:marBottom w:val="0"/>
      <w:divBdr>
        <w:top w:val="none" w:sz="0" w:space="0" w:color="auto"/>
        <w:left w:val="none" w:sz="0" w:space="0" w:color="auto"/>
        <w:bottom w:val="none" w:sz="0" w:space="0" w:color="auto"/>
        <w:right w:val="none" w:sz="0" w:space="0" w:color="auto"/>
      </w:divBdr>
    </w:div>
    <w:div w:id="1366715683">
      <w:marLeft w:val="640"/>
      <w:marRight w:val="0"/>
      <w:marTop w:val="0"/>
      <w:marBottom w:val="0"/>
      <w:divBdr>
        <w:top w:val="none" w:sz="0" w:space="0" w:color="auto"/>
        <w:left w:val="none" w:sz="0" w:space="0" w:color="auto"/>
        <w:bottom w:val="none" w:sz="0" w:space="0" w:color="auto"/>
        <w:right w:val="none" w:sz="0" w:space="0" w:color="auto"/>
      </w:divBdr>
    </w:div>
    <w:div w:id="1366717450">
      <w:marLeft w:val="640"/>
      <w:marRight w:val="0"/>
      <w:marTop w:val="0"/>
      <w:marBottom w:val="0"/>
      <w:divBdr>
        <w:top w:val="none" w:sz="0" w:space="0" w:color="auto"/>
        <w:left w:val="none" w:sz="0" w:space="0" w:color="auto"/>
        <w:bottom w:val="none" w:sz="0" w:space="0" w:color="auto"/>
        <w:right w:val="none" w:sz="0" w:space="0" w:color="auto"/>
      </w:divBdr>
    </w:div>
    <w:div w:id="1366826981">
      <w:marLeft w:val="640"/>
      <w:marRight w:val="0"/>
      <w:marTop w:val="0"/>
      <w:marBottom w:val="0"/>
      <w:divBdr>
        <w:top w:val="none" w:sz="0" w:space="0" w:color="auto"/>
        <w:left w:val="none" w:sz="0" w:space="0" w:color="auto"/>
        <w:bottom w:val="none" w:sz="0" w:space="0" w:color="auto"/>
        <w:right w:val="none" w:sz="0" w:space="0" w:color="auto"/>
      </w:divBdr>
    </w:div>
    <w:div w:id="1366831415">
      <w:marLeft w:val="640"/>
      <w:marRight w:val="0"/>
      <w:marTop w:val="0"/>
      <w:marBottom w:val="0"/>
      <w:divBdr>
        <w:top w:val="none" w:sz="0" w:space="0" w:color="auto"/>
        <w:left w:val="none" w:sz="0" w:space="0" w:color="auto"/>
        <w:bottom w:val="none" w:sz="0" w:space="0" w:color="auto"/>
        <w:right w:val="none" w:sz="0" w:space="0" w:color="auto"/>
      </w:divBdr>
    </w:div>
    <w:div w:id="1366905070">
      <w:marLeft w:val="640"/>
      <w:marRight w:val="0"/>
      <w:marTop w:val="0"/>
      <w:marBottom w:val="0"/>
      <w:divBdr>
        <w:top w:val="none" w:sz="0" w:space="0" w:color="auto"/>
        <w:left w:val="none" w:sz="0" w:space="0" w:color="auto"/>
        <w:bottom w:val="none" w:sz="0" w:space="0" w:color="auto"/>
        <w:right w:val="none" w:sz="0" w:space="0" w:color="auto"/>
      </w:divBdr>
    </w:div>
    <w:div w:id="1366978219">
      <w:marLeft w:val="640"/>
      <w:marRight w:val="0"/>
      <w:marTop w:val="0"/>
      <w:marBottom w:val="0"/>
      <w:divBdr>
        <w:top w:val="none" w:sz="0" w:space="0" w:color="auto"/>
        <w:left w:val="none" w:sz="0" w:space="0" w:color="auto"/>
        <w:bottom w:val="none" w:sz="0" w:space="0" w:color="auto"/>
        <w:right w:val="none" w:sz="0" w:space="0" w:color="auto"/>
      </w:divBdr>
    </w:div>
    <w:div w:id="1366981265">
      <w:marLeft w:val="640"/>
      <w:marRight w:val="0"/>
      <w:marTop w:val="0"/>
      <w:marBottom w:val="0"/>
      <w:divBdr>
        <w:top w:val="none" w:sz="0" w:space="0" w:color="auto"/>
        <w:left w:val="none" w:sz="0" w:space="0" w:color="auto"/>
        <w:bottom w:val="none" w:sz="0" w:space="0" w:color="auto"/>
        <w:right w:val="none" w:sz="0" w:space="0" w:color="auto"/>
      </w:divBdr>
    </w:div>
    <w:div w:id="1367023766">
      <w:marLeft w:val="640"/>
      <w:marRight w:val="0"/>
      <w:marTop w:val="0"/>
      <w:marBottom w:val="0"/>
      <w:divBdr>
        <w:top w:val="none" w:sz="0" w:space="0" w:color="auto"/>
        <w:left w:val="none" w:sz="0" w:space="0" w:color="auto"/>
        <w:bottom w:val="none" w:sz="0" w:space="0" w:color="auto"/>
        <w:right w:val="none" w:sz="0" w:space="0" w:color="auto"/>
      </w:divBdr>
    </w:div>
    <w:div w:id="1367025963">
      <w:marLeft w:val="640"/>
      <w:marRight w:val="0"/>
      <w:marTop w:val="0"/>
      <w:marBottom w:val="0"/>
      <w:divBdr>
        <w:top w:val="none" w:sz="0" w:space="0" w:color="auto"/>
        <w:left w:val="none" w:sz="0" w:space="0" w:color="auto"/>
        <w:bottom w:val="none" w:sz="0" w:space="0" w:color="auto"/>
        <w:right w:val="none" w:sz="0" w:space="0" w:color="auto"/>
      </w:divBdr>
    </w:div>
    <w:div w:id="1367028052">
      <w:marLeft w:val="640"/>
      <w:marRight w:val="0"/>
      <w:marTop w:val="0"/>
      <w:marBottom w:val="0"/>
      <w:divBdr>
        <w:top w:val="none" w:sz="0" w:space="0" w:color="auto"/>
        <w:left w:val="none" w:sz="0" w:space="0" w:color="auto"/>
        <w:bottom w:val="none" w:sz="0" w:space="0" w:color="auto"/>
        <w:right w:val="none" w:sz="0" w:space="0" w:color="auto"/>
      </w:divBdr>
    </w:div>
    <w:div w:id="1367102531">
      <w:marLeft w:val="640"/>
      <w:marRight w:val="0"/>
      <w:marTop w:val="0"/>
      <w:marBottom w:val="0"/>
      <w:divBdr>
        <w:top w:val="none" w:sz="0" w:space="0" w:color="auto"/>
        <w:left w:val="none" w:sz="0" w:space="0" w:color="auto"/>
        <w:bottom w:val="none" w:sz="0" w:space="0" w:color="auto"/>
        <w:right w:val="none" w:sz="0" w:space="0" w:color="auto"/>
      </w:divBdr>
    </w:div>
    <w:div w:id="1367171929">
      <w:marLeft w:val="640"/>
      <w:marRight w:val="0"/>
      <w:marTop w:val="0"/>
      <w:marBottom w:val="0"/>
      <w:divBdr>
        <w:top w:val="none" w:sz="0" w:space="0" w:color="auto"/>
        <w:left w:val="none" w:sz="0" w:space="0" w:color="auto"/>
        <w:bottom w:val="none" w:sz="0" w:space="0" w:color="auto"/>
        <w:right w:val="none" w:sz="0" w:space="0" w:color="auto"/>
      </w:divBdr>
    </w:div>
    <w:div w:id="1367176632">
      <w:marLeft w:val="640"/>
      <w:marRight w:val="0"/>
      <w:marTop w:val="0"/>
      <w:marBottom w:val="0"/>
      <w:divBdr>
        <w:top w:val="none" w:sz="0" w:space="0" w:color="auto"/>
        <w:left w:val="none" w:sz="0" w:space="0" w:color="auto"/>
        <w:bottom w:val="none" w:sz="0" w:space="0" w:color="auto"/>
        <w:right w:val="none" w:sz="0" w:space="0" w:color="auto"/>
      </w:divBdr>
    </w:div>
    <w:div w:id="1367215526">
      <w:marLeft w:val="640"/>
      <w:marRight w:val="0"/>
      <w:marTop w:val="0"/>
      <w:marBottom w:val="0"/>
      <w:divBdr>
        <w:top w:val="none" w:sz="0" w:space="0" w:color="auto"/>
        <w:left w:val="none" w:sz="0" w:space="0" w:color="auto"/>
        <w:bottom w:val="none" w:sz="0" w:space="0" w:color="auto"/>
        <w:right w:val="none" w:sz="0" w:space="0" w:color="auto"/>
      </w:divBdr>
    </w:div>
    <w:div w:id="1367217194">
      <w:marLeft w:val="640"/>
      <w:marRight w:val="0"/>
      <w:marTop w:val="0"/>
      <w:marBottom w:val="0"/>
      <w:divBdr>
        <w:top w:val="none" w:sz="0" w:space="0" w:color="auto"/>
        <w:left w:val="none" w:sz="0" w:space="0" w:color="auto"/>
        <w:bottom w:val="none" w:sz="0" w:space="0" w:color="auto"/>
        <w:right w:val="none" w:sz="0" w:space="0" w:color="auto"/>
      </w:divBdr>
    </w:div>
    <w:div w:id="1367218581">
      <w:marLeft w:val="640"/>
      <w:marRight w:val="0"/>
      <w:marTop w:val="0"/>
      <w:marBottom w:val="0"/>
      <w:divBdr>
        <w:top w:val="none" w:sz="0" w:space="0" w:color="auto"/>
        <w:left w:val="none" w:sz="0" w:space="0" w:color="auto"/>
        <w:bottom w:val="none" w:sz="0" w:space="0" w:color="auto"/>
        <w:right w:val="none" w:sz="0" w:space="0" w:color="auto"/>
      </w:divBdr>
    </w:div>
    <w:div w:id="1367222417">
      <w:marLeft w:val="640"/>
      <w:marRight w:val="0"/>
      <w:marTop w:val="0"/>
      <w:marBottom w:val="0"/>
      <w:divBdr>
        <w:top w:val="none" w:sz="0" w:space="0" w:color="auto"/>
        <w:left w:val="none" w:sz="0" w:space="0" w:color="auto"/>
        <w:bottom w:val="none" w:sz="0" w:space="0" w:color="auto"/>
        <w:right w:val="none" w:sz="0" w:space="0" w:color="auto"/>
      </w:divBdr>
    </w:div>
    <w:div w:id="1367289411">
      <w:marLeft w:val="640"/>
      <w:marRight w:val="0"/>
      <w:marTop w:val="0"/>
      <w:marBottom w:val="0"/>
      <w:divBdr>
        <w:top w:val="none" w:sz="0" w:space="0" w:color="auto"/>
        <w:left w:val="none" w:sz="0" w:space="0" w:color="auto"/>
        <w:bottom w:val="none" w:sz="0" w:space="0" w:color="auto"/>
        <w:right w:val="none" w:sz="0" w:space="0" w:color="auto"/>
      </w:divBdr>
    </w:div>
    <w:div w:id="1367293641">
      <w:marLeft w:val="640"/>
      <w:marRight w:val="0"/>
      <w:marTop w:val="0"/>
      <w:marBottom w:val="0"/>
      <w:divBdr>
        <w:top w:val="none" w:sz="0" w:space="0" w:color="auto"/>
        <w:left w:val="none" w:sz="0" w:space="0" w:color="auto"/>
        <w:bottom w:val="none" w:sz="0" w:space="0" w:color="auto"/>
        <w:right w:val="none" w:sz="0" w:space="0" w:color="auto"/>
      </w:divBdr>
    </w:div>
    <w:div w:id="1367557175">
      <w:marLeft w:val="640"/>
      <w:marRight w:val="0"/>
      <w:marTop w:val="0"/>
      <w:marBottom w:val="0"/>
      <w:divBdr>
        <w:top w:val="none" w:sz="0" w:space="0" w:color="auto"/>
        <w:left w:val="none" w:sz="0" w:space="0" w:color="auto"/>
        <w:bottom w:val="none" w:sz="0" w:space="0" w:color="auto"/>
        <w:right w:val="none" w:sz="0" w:space="0" w:color="auto"/>
      </w:divBdr>
    </w:div>
    <w:div w:id="1367558399">
      <w:marLeft w:val="640"/>
      <w:marRight w:val="0"/>
      <w:marTop w:val="0"/>
      <w:marBottom w:val="0"/>
      <w:divBdr>
        <w:top w:val="none" w:sz="0" w:space="0" w:color="auto"/>
        <w:left w:val="none" w:sz="0" w:space="0" w:color="auto"/>
        <w:bottom w:val="none" w:sz="0" w:space="0" w:color="auto"/>
        <w:right w:val="none" w:sz="0" w:space="0" w:color="auto"/>
      </w:divBdr>
    </w:div>
    <w:div w:id="1367563143">
      <w:marLeft w:val="640"/>
      <w:marRight w:val="0"/>
      <w:marTop w:val="0"/>
      <w:marBottom w:val="0"/>
      <w:divBdr>
        <w:top w:val="none" w:sz="0" w:space="0" w:color="auto"/>
        <w:left w:val="none" w:sz="0" w:space="0" w:color="auto"/>
        <w:bottom w:val="none" w:sz="0" w:space="0" w:color="auto"/>
        <w:right w:val="none" w:sz="0" w:space="0" w:color="auto"/>
      </w:divBdr>
    </w:div>
    <w:div w:id="1367608130">
      <w:marLeft w:val="640"/>
      <w:marRight w:val="0"/>
      <w:marTop w:val="0"/>
      <w:marBottom w:val="0"/>
      <w:divBdr>
        <w:top w:val="none" w:sz="0" w:space="0" w:color="auto"/>
        <w:left w:val="none" w:sz="0" w:space="0" w:color="auto"/>
        <w:bottom w:val="none" w:sz="0" w:space="0" w:color="auto"/>
        <w:right w:val="none" w:sz="0" w:space="0" w:color="auto"/>
      </w:divBdr>
    </w:div>
    <w:div w:id="1367633804">
      <w:marLeft w:val="640"/>
      <w:marRight w:val="0"/>
      <w:marTop w:val="0"/>
      <w:marBottom w:val="0"/>
      <w:divBdr>
        <w:top w:val="none" w:sz="0" w:space="0" w:color="auto"/>
        <w:left w:val="none" w:sz="0" w:space="0" w:color="auto"/>
        <w:bottom w:val="none" w:sz="0" w:space="0" w:color="auto"/>
        <w:right w:val="none" w:sz="0" w:space="0" w:color="auto"/>
      </w:divBdr>
    </w:div>
    <w:div w:id="1367634830">
      <w:marLeft w:val="640"/>
      <w:marRight w:val="0"/>
      <w:marTop w:val="0"/>
      <w:marBottom w:val="0"/>
      <w:divBdr>
        <w:top w:val="none" w:sz="0" w:space="0" w:color="auto"/>
        <w:left w:val="none" w:sz="0" w:space="0" w:color="auto"/>
        <w:bottom w:val="none" w:sz="0" w:space="0" w:color="auto"/>
        <w:right w:val="none" w:sz="0" w:space="0" w:color="auto"/>
      </w:divBdr>
    </w:div>
    <w:div w:id="1367677228">
      <w:marLeft w:val="640"/>
      <w:marRight w:val="0"/>
      <w:marTop w:val="0"/>
      <w:marBottom w:val="0"/>
      <w:divBdr>
        <w:top w:val="none" w:sz="0" w:space="0" w:color="auto"/>
        <w:left w:val="none" w:sz="0" w:space="0" w:color="auto"/>
        <w:bottom w:val="none" w:sz="0" w:space="0" w:color="auto"/>
        <w:right w:val="none" w:sz="0" w:space="0" w:color="auto"/>
      </w:divBdr>
    </w:div>
    <w:div w:id="1367830587">
      <w:marLeft w:val="640"/>
      <w:marRight w:val="0"/>
      <w:marTop w:val="0"/>
      <w:marBottom w:val="0"/>
      <w:divBdr>
        <w:top w:val="none" w:sz="0" w:space="0" w:color="auto"/>
        <w:left w:val="none" w:sz="0" w:space="0" w:color="auto"/>
        <w:bottom w:val="none" w:sz="0" w:space="0" w:color="auto"/>
        <w:right w:val="none" w:sz="0" w:space="0" w:color="auto"/>
      </w:divBdr>
    </w:div>
    <w:div w:id="1367867927">
      <w:marLeft w:val="640"/>
      <w:marRight w:val="0"/>
      <w:marTop w:val="0"/>
      <w:marBottom w:val="0"/>
      <w:divBdr>
        <w:top w:val="none" w:sz="0" w:space="0" w:color="auto"/>
        <w:left w:val="none" w:sz="0" w:space="0" w:color="auto"/>
        <w:bottom w:val="none" w:sz="0" w:space="0" w:color="auto"/>
        <w:right w:val="none" w:sz="0" w:space="0" w:color="auto"/>
      </w:divBdr>
    </w:div>
    <w:div w:id="1367870497">
      <w:marLeft w:val="640"/>
      <w:marRight w:val="0"/>
      <w:marTop w:val="0"/>
      <w:marBottom w:val="0"/>
      <w:divBdr>
        <w:top w:val="none" w:sz="0" w:space="0" w:color="auto"/>
        <w:left w:val="none" w:sz="0" w:space="0" w:color="auto"/>
        <w:bottom w:val="none" w:sz="0" w:space="0" w:color="auto"/>
        <w:right w:val="none" w:sz="0" w:space="0" w:color="auto"/>
      </w:divBdr>
    </w:div>
    <w:div w:id="1367947088">
      <w:marLeft w:val="640"/>
      <w:marRight w:val="0"/>
      <w:marTop w:val="0"/>
      <w:marBottom w:val="0"/>
      <w:divBdr>
        <w:top w:val="none" w:sz="0" w:space="0" w:color="auto"/>
        <w:left w:val="none" w:sz="0" w:space="0" w:color="auto"/>
        <w:bottom w:val="none" w:sz="0" w:space="0" w:color="auto"/>
        <w:right w:val="none" w:sz="0" w:space="0" w:color="auto"/>
      </w:divBdr>
    </w:div>
    <w:div w:id="1368020767">
      <w:marLeft w:val="640"/>
      <w:marRight w:val="0"/>
      <w:marTop w:val="0"/>
      <w:marBottom w:val="0"/>
      <w:divBdr>
        <w:top w:val="none" w:sz="0" w:space="0" w:color="auto"/>
        <w:left w:val="none" w:sz="0" w:space="0" w:color="auto"/>
        <w:bottom w:val="none" w:sz="0" w:space="0" w:color="auto"/>
        <w:right w:val="none" w:sz="0" w:space="0" w:color="auto"/>
      </w:divBdr>
    </w:div>
    <w:div w:id="1368021432">
      <w:marLeft w:val="640"/>
      <w:marRight w:val="0"/>
      <w:marTop w:val="0"/>
      <w:marBottom w:val="0"/>
      <w:divBdr>
        <w:top w:val="none" w:sz="0" w:space="0" w:color="auto"/>
        <w:left w:val="none" w:sz="0" w:space="0" w:color="auto"/>
        <w:bottom w:val="none" w:sz="0" w:space="0" w:color="auto"/>
        <w:right w:val="none" w:sz="0" w:space="0" w:color="auto"/>
      </w:divBdr>
    </w:div>
    <w:div w:id="1368022678">
      <w:marLeft w:val="640"/>
      <w:marRight w:val="0"/>
      <w:marTop w:val="0"/>
      <w:marBottom w:val="0"/>
      <w:divBdr>
        <w:top w:val="none" w:sz="0" w:space="0" w:color="auto"/>
        <w:left w:val="none" w:sz="0" w:space="0" w:color="auto"/>
        <w:bottom w:val="none" w:sz="0" w:space="0" w:color="auto"/>
        <w:right w:val="none" w:sz="0" w:space="0" w:color="auto"/>
      </w:divBdr>
    </w:div>
    <w:div w:id="1368142745">
      <w:marLeft w:val="640"/>
      <w:marRight w:val="0"/>
      <w:marTop w:val="0"/>
      <w:marBottom w:val="0"/>
      <w:divBdr>
        <w:top w:val="none" w:sz="0" w:space="0" w:color="auto"/>
        <w:left w:val="none" w:sz="0" w:space="0" w:color="auto"/>
        <w:bottom w:val="none" w:sz="0" w:space="0" w:color="auto"/>
        <w:right w:val="none" w:sz="0" w:space="0" w:color="auto"/>
      </w:divBdr>
    </w:div>
    <w:div w:id="1368213306">
      <w:marLeft w:val="640"/>
      <w:marRight w:val="0"/>
      <w:marTop w:val="0"/>
      <w:marBottom w:val="0"/>
      <w:divBdr>
        <w:top w:val="none" w:sz="0" w:space="0" w:color="auto"/>
        <w:left w:val="none" w:sz="0" w:space="0" w:color="auto"/>
        <w:bottom w:val="none" w:sz="0" w:space="0" w:color="auto"/>
        <w:right w:val="none" w:sz="0" w:space="0" w:color="auto"/>
      </w:divBdr>
    </w:div>
    <w:div w:id="1368213504">
      <w:marLeft w:val="640"/>
      <w:marRight w:val="0"/>
      <w:marTop w:val="0"/>
      <w:marBottom w:val="0"/>
      <w:divBdr>
        <w:top w:val="none" w:sz="0" w:space="0" w:color="auto"/>
        <w:left w:val="none" w:sz="0" w:space="0" w:color="auto"/>
        <w:bottom w:val="none" w:sz="0" w:space="0" w:color="auto"/>
        <w:right w:val="none" w:sz="0" w:space="0" w:color="auto"/>
      </w:divBdr>
    </w:div>
    <w:div w:id="1368214115">
      <w:marLeft w:val="640"/>
      <w:marRight w:val="0"/>
      <w:marTop w:val="0"/>
      <w:marBottom w:val="0"/>
      <w:divBdr>
        <w:top w:val="none" w:sz="0" w:space="0" w:color="auto"/>
        <w:left w:val="none" w:sz="0" w:space="0" w:color="auto"/>
        <w:bottom w:val="none" w:sz="0" w:space="0" w:color="auto"/>
        <w:right w:val="none" w:sz="0" w:space="0" w:color="auto"/>
      </w:divBdr>
    </w:div>
    <w:div w:id="1368218884">
      <w:marLeft w:val="640"/>
      <w:marRight w:val="0"/>
      <w:marTop w:val="0"/>
      <w:marBottom w:val="0"/>
      <w:divBdr>
        <w:top w:val="none" w:sz="0" w:space="0" w:color="auto"/>
        <w:left w:val="none" w:sz="0" w:space="0" w:color="auto"/>
        <w:bottom w:val="none" w:sz="0" w:space="0" w:color="auto"/>
        <w:right w:val="none" w:sz="0" w:space="0" w:color="auto"/>
      </w:divBdr>
    </w:div>
    <w:div w:id="1368264002">
      <w:marLeft w:val="640"/>
      <w:marRight w:val="0"/>
      <w:marTop w:val="0"/>
      <w:marBottom w:val="0"/>
      <w:divBdr>
        <w:top w:val="none" w:sz="0" w:space="0" w:color="auto"/>
        <w:left w:val="none" w:sz="0" w:space="0" w:color="auto"/>
        <w:bottom w:val="none" w:sz="0" w:space="0" w:color="auto"/>
        <w:right w:val="none" w:sz="0" w:space="0" w:color="auto"/>
      </w:divBdr>
    </w:div>
    <w:div w:id="1368291780">
      <w:marLeft w:val="640"/>
      <w:marRight w:val="0"/>
      <w:marTop w:val="0"/>
      <w:marBottom w:val="0"/>
      <w:divBdr>
        <w:top w:val="none" w:sz="0" w:space="0" w:color="auto"/>
        <w:left w:val="none" w:sz="0" w:space="0" w:color="auto"/>
        <w:bottom w:val="none" w:sz="0" w:space="0" w:color="auto"/>
        <w:right w:val="none" w:sz="0" w:space="0" w:color="auto"/>
      </w:divBdr>
    </w:div>
    <w:div w:id="1368331857">
      <w:marLeft w:val="640"/>
      <w:marRight w:val="0"/>
      <w:marTop w:val="0"/>
      <w:marBottom w:val="0"/>
      <w:divBdr>
        <w:top w:val="none" w:sz="0" w:space="0" w:color="auto"/>
        <w:left w:val="none" w:sz="0" w:space="0" w:color="auto"/>
        <w:bottom w:val="none" w:sz="0" w:space="0" w:color="auto"/>
        <w:right w:val="none" w:sz="0" w:space="0" w:color="auto"/>
      </w:divBdr>
    </w:div>
    <w:div w:id="1368333143">
      <w:marLeft w:val="640"/>
      <w:marRight w:val="0"/>
      <w:marTop w:val="0"/>
      <w:marBottom w:val="0"/>
      <w:divBdr>
        <w:top w:val="none" w:sz="0" w:space="0" w:color="auto"/>
        <w:left w:val="none" w:sz="0" w:space="0" w:color="auto"/>
        <w:bottom w:val="none" w:sz="0" w:space="0" w:color="auto"/>
        <w:right w:val="none" w:sz="0" w:space="0" w:color="auto"/>
      </w:divBdr>
    </w:div>
    <w:div w:id="1368334137">
      <w:marLeft w:val="640"/>
      <w:marRight w:val="0"/>
      <w:marTop w:val="0"/>
      <w:marBottom w:val="0"/>
      <w:divBdr>
        <w:top w:val="none" w:sz="0" w:space="0" w:color="auto"/>
        <w:left w:val="none" w:sz="0" w:space="0" w:color="auto"/>
        <w:bottom w:val="none" w:sz="0" w:space="0" w:color="auto"/>
        <w:right w:val="none" w:sz="0" w:space="0" w:color="auto"/>
      </w:divBdr>
    </w:div>
    <w:div w:id="1368407979">
      <w:marLeft w:val="640"/>
      <w:marRight w:val="0"/>
      <w:marTop w:val="0"/>
      <w:marBottom w:val="0"/>
      <w:divBdr>
        <w:top w:val="none" w:sz="0" w:space="0" w:color="auto"/>
        <w:left w:val="none" w:sz="0" w:space="0" w:color="auto"/>
        <w:bottom w:val="none" w:sz="0" w:space="0" w:color="auto"/>
        <w:right w:val="none" w:sz="0" w:space="0" w:color="auto"/>
      </w:divBdr>
    </w:div>
    <w:div w:id="1368408630">
      <w:marLeft w:val="640"/>
      <w:marRight w:val="0"/>
      <w:marTop w:val="0"/>
      <w:marBottom w:val="0"/>
      <w:divBdr>
        <w:top w:val="none" w:sz="0" w:space="0" w:color="auto"/>
        <w:left w:val="none" w:sz="0" w:space="0" w:color="auto"/>
        <w:bottom w:val="none" w:sz="0" w:space="0" w:color="auto"/>
        <w:right w:val="none" w:sz="0" w:space="0" w:color="auto"/>
      </w:divBdr>
    </w:div>
    <w:div w:id="1368486224">
      <w:marLeft w:val="640"/>
      <w:marRight w:val="0"/>
      <w:marTop w:val="0"/>
      <w:marBottom w:val="0"/>
      <w:divBdr>
        <w:top w:val="none" w:sz="0" w:space="0" w:color="auto"/>
        <w:left w:val="none" w:sz="0" w:space="0" w:color="auto"/>
        <w:bottom w:val="none" w:sz="0" w:space="0" w:color="auto"/>
        <w:right w:val="none" w:sz="0" w:space="0" w:color="auto"/>
      </w:divBdr>
    </w:div>
    <w:div w:id="1368486442">
      <w:marLeft w:val="640"/>
      <w:marRight w:val="0"/>
      <w:marTop w:val="0"/>
      <w:marBottom w:val="0"/>
      <w:divBdr>
        <w:top w:val="none" w:sz="0" w:space="0" w:color="auto"/>
        <w:left w:val="none" w:sz="0" w:space="0" w:color="auto"/>
        <w:bottom w:val="none" w:sz="0" w:space="0" w:color="auto"/>
        <w:right w:val="none" w:sz="0" w:space="0" w:color="auto"/>
      </w:divBdr>
    </w:div>
    <w:div w:id="1368486588">
      <w:marLeft w:val="640"/>
      <w:marRight w:val="0"/>
      <w:marTop w:val="0"/>
      <w:marBottom w:val="0"/>
      <w:divBdr>
        <w:top w:val="none" w:sz="0" w:space="0" w:color="auto"/>
        <w:left w:val="none" w:sz="0" w:space="0" w:color="auto"/>
        <w:bottom w:val="none" w:sz="0" w:space="0" w:color="auto"/>
        <w:right w:val="none" w:sz="0" w:space="0" w:color="auto"/>
      </w:divBdr>
    </w:div>
    <w:div w:id="1368486947">
      <w:marLeft w:val="640"/>
      <w:marRight w:val="0"/>
      <w:marTop w:val="0"/>
      <w:marBottom w:val="0"/>
      <w:divBdr>
        <w:top w:val="none" w:sz="0" w:space="0" w:color="auto"/>
        <w:left w:val="none" w:sz="0" w:space="0" w:color="auto"/>
        <w:bottom w:val="none" w:sz="0" w:space="0" w:color="auto"/>
        <w:right w:val="none" w:sz="0" w:space="0" w:color="auto"/>
      </w:divBdr>
    </w:div>
    <w:div w:id="1368487371">
      <w:marLeft w:val="640"/>
      <w:marRight w:val="0"/>
      <w:marTop w:val="0"/>
      <w:marBottom w:val="0"/>
      <w:divBdr>
        <w:top w:val="none" w:sz="0" w:space="0" w:color="auto"/>
        <w:left w:val="none" w:sz="0" w:space="0" w:color="auto"/>
        <w:bottom w:val="none" w:sz="0" w:space="0" w:color="auto"/>
        <w:right w:val="none" w:sz="0" w:space="0" w:color="auto"/>
      </w:divBdr>
    </w:div>
    <w:div w:id="1368532849">
      <w:marLeft w:val="640"/>
      <w:marRight w:val="0"/>
      <w:marTop w:val="0"/>
      <w:marBottom w:val="0"/>
      <w:divBdr>
        <w:top w:val="none" w:sz="0" w:space="0" w:color="auto"/>
        <w:left w:val="none" w:sz="0" w:space="0" w:color="auto"/>
        <w:bottom w:val="none" w:sz="0" w:space="0" w:color="auto"/>
        <w:right w:val="none" w:sz="0" w:space="0" w:color="auto"/>
      </w:divBdr>
    </w:div>
    <w:div w:id="1368599172">
      <w:marLeft w:val="640"/>
      <w:marRight w:val="0"/>
      <w:marTop w:val="0"/>
      <w:marBottom w:val="0"/>
      <w:divBdr>
        <w:top w:val="none" w:sz="0" w:space="0" w:color="auto"/>
        <w:left w:val="none" w:sz="0" w:space="0" w:color="auto"/>
        <w:bottom w:val="none" w:sz="0" w:space="0" w:color="auto"/>
        <w:right w:val="none" w:sz="0" w:space="0" w:color="auto"/>
      </w:divBdr>
    </w:div>
    <w:div w:id="1368680034">
      <w:marLeft w:val="640"/>
      <w:marRight w:val="0"/>
      <w:marTop w:val="0"/>
      <w:marBottom w:val="0"/>
      <w:divBdr>
        <w:top w:val="none" w:sz="0" w:space="0" w:color="auto"/>
        <w:left w:val="none" w:sz="0" w:space="0" w:color="auto"/>
        <w:bottom w:val="none" w:sz="0" w:space="0" w:color="auto"/>
        <w:right w:val="none" w:sz="0" w:space="0" w:color="auto"/>
      </w:divBdr>
    </w:div>
    <w:div w:id="1368721479">
      <w:marLeft w:val="640"/>
      <w:marRight w:val="0"/>
      <w:marTop w:val="0"/>
      <w:marBottom w:val="0"/>
      <w:divBdr>
        <w:top w:val="none" w:sz="0" w:space="0" w:color="auto"/>
        <w:left w:val="none" w:sz="0" w:space="0" w:color="auto"/>
        <w:bottom w:val="none" w:sz="0" w:space="0" w:color="auto"/>
        <w:right w:val="none" w:sz="0" w:space="0" w:color="auto"/>
      </w:divBdr>
    </w:div>
    <w:div w:id="1368721932">
      <w:marLeft w:val="640"/>
      <w:marRight w:val="0"/>
      <w:marTop w:val="0"/>
      <w:marBottom w:val="0"/>
      <w:divBdr>
        <w:top w:val="none" w:sz="0" w:space="0" w:color="auto"/>
        <w:left w:val="none" w:sz="0" w:space="0" w:color="auto"/>
        <w:bottom w:val="none" w:sz="0" w:space="0" w:color="auto"/>
        <w:right w:val="none" w:sz="0" w:space="0" w:color="auto"/>
      </w:divBdr>
    </w:div>
    <w:div w:id="1368725815">
      <w:marLeft w:val="640"/>
      <w:marRight w:val="0"/>
      <w:marTop w:val="0"/>
      <w:marBottom w:val="0"/>
      <w:divBdr>
        <w:top w:val="none" w:sz="0" w:space="0" w:color="auto"/>
        <w:left w:val="none" w:sz="0" w:space="0" w:color="auto"/>
        <w:bottom w:val="none" w:sz="0" w:space="0" w:color="auto"/>
        <w:right w:val="none" w:sz="0" w:space="0" w:color="auto"/>
      </w:divBdr>
    </w:div>
    <w:div w:id="1368749497">
      <w:marLeft w:val="640"/>
      <w:marRight w:val="0"/>
      <w:marTop w:val="0"/>
      <w:marBottom w:val="0"/>
      <w:divBdr>
        <w:top w:val="none" w:sz="0" w:space="0" w:color="auto"/>
        <w:left w:val="none" w:sz="0" w:space="0" w:color="auto"/>
        <w:bottom w:val="none" w:sz="0" w:space="0" w:color="auto"/>
        <w:right w:val="none" w:sz="0" w:space="0" w:color="auto"/>
      </w:divBdr>
    </w:div>
    <w:div w:id="1368795726">
      <w:marLeft w:val="640"/>
      <w:marRight w:val="0"/>
      <w:marTop w:val="0"/>
      <w:marBottom w:val="0"/>
      <w:divBdr>
        <w:top w:val="none" w:sz="0" w:space="0" w:color="auto"/>
        <w:left w:val="none" w:sz="0" w:space="0" w:color="auto"/>
        <w:bottom w:val="none" w:sz="0" w:space="0" w:color="auto"/>
        <w:right w:val="none" w:sz="0" w:space="0" w:color="auto"/>
      </w:divBdr>
    </w:div>
    <w:div w:id="1368867204">
      <w:marLeft w:val="640"/>
      <w:marRight w:val="0"/>
      <w:marTop w:val="0"/>
      <w:marBottom w:val="0"/>
      <w:divBdr>
        <w:top w:val="none" w:sz="0" w:space="0" w:color="auto"/>
        <w:left w:val="none" w:sz="0" w:space="0" w:color="auto"/>
        <w:bottom w:val="none" w:sz="0" w:space="0" w:color="auto"/>
        <w:right w:val="none" w:sz="0" w:space="0" w:color="auto"/>
      </w:divBdr>
    </w:div>
    <w:div w:id="1368868344">
      <w:marLeft w:val="640"/>
      <w:marRight w:val="0"/>
      <w:marTop w:val="0"/>
      <w:marBottom w:val="0"/>
      <w:divBdr>
        <w:top w:val="none" w:sz="0" w:space="0" w:color="auto"/>
        <w:left w:val="none" w:sz="0" w:space="0" w:color="auto"/>
        <w:bottom w:val="none" w:sz="0" w:space="0" w:color="auto"/>
        <w:right w:val="none" w:sz="0" w:space="0" w:color="auto"/>
      </w:divBdr>
    </w:div>
    <w:div w:id="1368873609">
      <w:marLeft w:val="640"/>
      <w:marRight w:val="0"/>
      <w:marTop w:val="0"/>
      <w:marBottom w:val="0"/>
      <w:divBdr>
        <w:top w:val="none" w:sz="0" w:space="0" w:color="auto"/>
        <w:left w:val="none" w:sz="0" w:space="0" w:color="auto"/>
        <w:bottom w:val="none" w:sz="0" w:space="0" w:color="auto"/>
        <w:right w:val="none" w:sz="0" w:space="0" w:color="auto"/>
      </w:divBdr>
    </w:div>
    <w:div w:id="1368876294">
      <w:marLeft w:val="640"/>
      <w:marRight w:val="0"/>
      <w:marTop w:val="0"/>
      <w:marBottom w:val="0"/>
      <w:divBdr>
        <w:top w:val="none" w:sz="0" w:space="0" w:color="auto"/>
        <w:left w:val="none" w:sz="0" w:space="0" w:color="auto"/>
        <w:bottom w:val="none" w:sz="0" w:space="0" w:color="auto"/>
        <w:right w:val="none" w:sz="0" w:space="0" w:color="auto"/>
      </w:divBdr>
    </w:div>
    <w:div w:id="1368942798">
      <w:marLeft w:val="640"/>
      <w:marRight w:val="0"/>
      <w:marTop w:val="0"/>
      <w:marBottom w:val="0"/>
      <w:divBdr>
        <w:top w:val="none" w:sz="0" w:space="0" w:color="auto"/>
        <w:left w:val="none" w:sz="0" w:space="0" w:color="auto"/>
        <w:bottom w:val="none" w:sz="0" w:space="0" w:color="auto"/>
        <w:right w:val="none" w:sz="0" w:space="0" w:color="auto"/>
      </w:divBdr>
    </w:div>
    <w:div w:id="1368943780">
      <w:marLeft w:val="640"/>
      <w:marRight w:val="0"/>
      <w:marTop w:val="0"/>
      <w:marBottom w:val="0"/>
      <w:divBdr>
        <w:top w:val="none" w:sz="0" w:space="0" w:color="auto"/>
        <w:left w:val="none" w:sz="0" w:space="0" w:color="auto"/>
        <w:bottom w:val="none" w:sz="0" w:space="0" w:color="auto"/>
        <w:right w:val="none" w:sz="0" w:space="0" w:color="auto"/>
      </w:divBdr>
    </w:div>
    <w:div w:id="1368947303">
      <w:marLeft w:val="640"/>
      <w:marRight w:val="0"/>
      <w:marTop w:val="0"/>
      <w:marBottom w:val="0"/>
      <w:divBdr>
        <w:top w:val="none" w:sz="0" w:space="0" w:color="auto"/>
        <w:left w:val="none" w:sz="0" w:space="0" w:color="auto"/>
        <w:bottom w:val="none" w:sz="0" w:space="0" w:color="auto"/>
        <w:right w:val="none" w:sz="0" w:space="0" w:color="auto"/>
      </w:divBdr>
    </w:div>
    <w:div w:id="1369060669">
      <w:marLeft w:val="640"/>
      <w:marRight w:val="0"/>
      <w:marTop w:val="0"/>
      <w:marBottom w:val="0"/>
      <w:divBdr>
        <w:top w:val="none" w:sz="0" w:space="0" w:color="auto"/>
        <w:left w:val="none" w:sz="0" w:space="0" w:color="auto"/>
        <w:bottom w:val="none" w:sz="0" w:space="0" w:color="auto"/>
        <w:right w:val="none" w:sz="0" w:space="0" w:color="auto"/>
      </w:divBdr>
    </w:div>
    <w:div w:id="1369061963">
      <w:marLeft w:val="640"/>
      <w:marRight w:val="0"/>
      <w:marTop w:val="0"/>
      <w:marBottom w:val="0"/>
      <w:divBdr>
        <w:top w:val="none" w:sz="0" w:space="0" w:color="auto"/>
        <w:left w:val="none" w:sz="0" w:space="0" w:color="auto"/>
        <w:bottom w:val="none" w:sz="0" w:space="0" w:color="auto"/>
        <w:right w:val="none" w:sz="0" w:space="0" w:color="auto"/>
      </w:divBdr>
    </w:div>
    <w:div w:id="1369065362">
      <w:marLeft w:val="640"/>
      <w:marRight w:val="0"/>
      <w:marTop w:val="0"/>
      <w:marBottom w:val="0"/>
      <w:divBdr>
        <w:top w:val="none" w:sz="0" w:space="0" w:color="auto"/>
        <w:left w:val="none" w:sz="0" w:space="0" w:color="auto"/>
        <w:bottom w:val="none" w:sz="0" w:space="0" w:color="auto"/>
        <w:right w:val="none" w:sz="0" w:space="0" w:color="auto"/>
      </w:divBdr>
    </w:div>
    <w:div w:id="1369066085">
      <w:marLeft w:val="0"/>
      <w:marRight w:val="0"/>
      <w:marTop w:val="0"/>
      <w:marBottom w:val="0"/>
      <w:divBdr>
        <w:top w:val="none" w:sz="0" w:space="0" w:color="auto"/>
        <w:left w:val="none" w:sz="0" w:space="0" w:color="auto"/>
        <w:bottom w:val="none" w:sz="0" w:space="0" w:color="auto"/>
        <w:right w:val="none" w:sz="0" w:space="0" w:color="auto"/>
      </w:divBdr>
    </w:div>
    <w:div w:id="1369139915">
      <w:marLeft w:val="640"/>
      <w:marRight w:val="0"/>
      <w:marTop w:val="0"/>
      <w:marBottom w:val="0"/>
      <w:divBdr>
        <w:top w:val="none" w:sz="0" w:space="0" w:color="auto"/>
        <w:left w:val="none" w:sz="0" w:space="0" w:color="auto"/>
        <w:bottom w:val="none" w:sz="0" w:space="0" w:color="auto"/>
        <w:right w:val="none" w:sz="0" w:space="0" w:color="auto"/>
      </w:divBdr>
    </w:div>
    <w:div w:id="1369140269">
      <w:marLeft w:val="640"/>
      <w:marRight w:val="0"/>
      <w:marTop w:val="0"/>
      <w:marBottom w:val="0"/>
      <w:divBdr>
        <w:top w:val="none" w:sz="0" w:space="0" w:color="auto"/>
        <w:left w:val="none" w:sz="0" w:space="0" w:color="auto"/>
        <w:bottom w:val="none" w:sz="0" w:space="0" w:color="auto"/>
        <w:right w:val="none" w:sz="0" w:space="0" w:color="auto"/>
      </w:divBdr>
    </w:div>
    <w:div w:id="1369143327">
      <w:marLeft w:val="640"/>
      <w:marRight w:val="0"/>
      <w:marTop w:val="0"/>
      <w:marBottom w:val="0"/>
      <w:divBdr>
        <w:top w:val="none" w:sz="0" w:space="0" w:color="auto"/>
        <w:left w:val="none" w:sz="0" w:space="0" w:color="auto"/>
        <w:bottom w:val="none" w:sz="0" w:space="0" w:color="auto"/>
        <w:right w:val="none" w:sz="0" w:space="0" w:color="auto"/>
      </w:divBdr>
    </w:div>
    <w:div w:id="1369179364">
      <w:marLeft w:val="640"/>
      <w:marRight w:val="0"/>
      <w:marTop w:val="0"/>
      <w:marBottom w:val="0"/>
      <w:divBdr>
        <w:top w:val="none" w:sz="0" w:space="0" w:color="auto"/>
        <w:left w:val="none" w:sz="0" w:space="0" w:color="auto"/>
        <w:bottom w:val="none" w:sz="0" w:space="0" w:color="auto"/>
        <w:right w:val="none" w:sz="0" w:space="0" w:color="auto"/>
      </w:divBdr>
    </w:div>
    <w:div w:id="1369179851">
      <w:marLeft w:val="640"/>
      <w:marRight w:val="0"/>
      <w:marTop w:val="0"/>
      <w:marBottom w:val="0"/>
      <w:divBdr>
        <w:top w:val="none" w:sz="0" w:space="0" w:color="auto"/>
        <w:left w:val="none" w:sz="0" w:space="0" w:color="auto"/>
        <w:bottom w:val="none" w:sz="0" w:space="0" w:color="auto"/>
        <w:right w:val="none" w:sz="0" w:space="0" w:color="auto"/>
      </w:divBdr>
    </w:div>
    <w:div w:id="1369180760">
      <w:marLeft w:val="640"/>
      <w:marRight w:val="0"/>
      <w:marTop w:val="0"/>
      <w:marBottom w:val="0"/>
      <w:divBdr>
        <w:top w:val="none" w:sz="0" w:space="0" w:color="auto"/>
        <w:left w:val="none" w:sz="0" w:space="0" w:color="auto"/>
        <w:bottom w:val="none" w:sz="0" w:space="0" w:color="auto"/>
        <w:right w:val="none" w:sz="0" w:space="0" w:color="auto"/>
      </w:divBdr>
    </w:div>
    <w:div w:id="1369183964">
      <w:marLeft w:val="640"/>
      <w:marRight w:val="0"/>
      <w:marTop w:val="0"/>
      <w:marBottom w:val="0"/>
      <w:divBdr>
        <w:top w:val="none" w:sz="0" w:space="0" w:color="auto"/>
        <w:left w:val="none" w:sz="0" w:space="0" w:color="auto"/>
        <w:bottom w:val="none" w:sz="0" w:space="0" w:color="auto"/>
        <w:right w:val="none" w:sz="0" w:space="0" w:color="auto"/>
      </w:divBdr>
    </w:div>
    <w:div w:id="1369254147">
      <w:marLeft w:val="640"/>
      <w:marRight w:val="0"/>
      <w:marTop w:val="0"/>
      <w:marBottom w:val="0"/>
      <w:divBdr>
        <w:top w:val="none" w:sz="0" w:space="0" w:color="auto"/>
        <w:left w:val="none" w:sz="0" w:space="0" w:color="auto"/>
        <w:bottom w:val="none" w:sz="0" w:space="0" w:color="auto"/>
        <w:right w:val="none" w:sz="0" w:space="0" w:color="auto"/>
      </w:divBdr>
    </w:div>
    <w:div w:id="1369262808">
      <w:marLeft w:val="640"/>
      <w:marRight w:val="0"/>
      <w:marTop w:val="0"/>
      <w:marBottom w:val="0"/>
      <w:divBdr>
        <w:top w:val="none" w:sz="0" w:space="0" w:color="auto"/>
        <w:left w:val="none" w:sz="0" w:space="0" w:color="auto"/>
        <w:bottom w:val="none" w:sz="0" w:space="0" w:color="auto"/>
        <w:right w:val="none" w:sz="0" w:space="0" w:color="auto"/>
      </w:divBdr>
    </w:div>
    <w:div w:id="1369331792">
      <w:marLeft w:val="640"/>
      <w:marRight w:val="0"/>
      <w:marTop w:val="0"/>
      <w:marBottom w:val="0"/>
      <w:divBdr>
        <w:top w:val="none" w:sz="0" w:space="0" w:color="auto"/>
        <w:left w:val="none" w:sz="0" w:space="0" w:color="auto"/>
        <w:bottom w:val="none" w:sz="0" w:space="0" w:color="auto"/>
        <w:right w:val="none" w:sz="0" w:space="0" w:color="auto"/>
      </w:divBdr>
    </w:div>
    <w:div w:id="1369336808">
      <w:marLeft w:val="640"/>
      <w:marRight w:val="0"/>
      <w:marTop w:val="0"/>
      <w:marBottom w:val="0"/>
      <w:divBdr>
        <w:top w:val="none" w:sz="0" w:space="0" w:color="auto"/>
        <w:left w:val="none" w:sz="0" w:space="0" w:color="auto"/>
        <w:bottom w:val="none" w:sz="0" w:space="0" w:color="auto"/>
        <w:right w:val="none" w:sz="0" w:space="0" w:color="auto"/>
      </w:divBdr>
    </w:div>
    <w:div w:id="1369378826">
      <w:marLeft w:val="640"/>
      <w:marRight w:val="0"/>
      <w:marTop w:val="0"/>
      <w:marBottom w:val="0"/>
      <w:divBdr>
        <w:top w:val="none" w:sz="0" w:space="0" w:color="auto"/>
        <w:left w:val="none" w:sz="0" w:space="0" w:color="auto"/>
        <w:bottom w:val="none" w:sz="0" w:space="0" w:color="auto"/>
        <w:right w:val="none" w:sz="0" w:space="0" w:color="auto"/>
      </w:divBdr>
    </w:div>
    <w:div w:id="1369450645">
      <w:marLeft w:val="640"/>
      <w:marRight w:val="0"/>
      <w:marTop w:val="0"/>
      <w:marBottom w:val="0"/>
      <w:divBdr>
        <w:top w:val="none" w:sz="0" w:space="0" w:color="auto"/>
        <w:left w:val="none" w:sz="0" w:space="0" w:color="auto"/>
        <w:bottom w:val="none" w:sz="0" w:space="0" w:color="auto"/>
        <w:right w:val="none" w:sz="0" w:space="0" w:color="auto"/>
      </w:divBdr>
    </w:div>
    <w:div w:id="1369452205">
      <w:marLeft w:val="640"/>
      <w:marRight w:val="0"/>
      <w:marTop w:val="0"/>
      <w:marBottom w:val="0"/>
      <w:divBdr>
        <w:top w:val="none" w:sz="0" w:space="0" w:color="auto"/>
        <w:left w:val="none" w:sz="0" w:space="0" w:color="auto"/>
        <w:bottom w:val="none" w:sz="0" w:space="0" w:color="auto"/>
        <w:right w:val="none" w:sz="0" w:space="0" w:color="auto"/>
      </w:divBdr>
    </w:div>
    <w:div w:id="1369455901">
      <w:marLeft w:val="640"/>
      <w:marRight w:val="0"/>
      <w:marTop w:val="0"/>
      <w:marBottom w:val="0"/>
      <w:divBdr>
        <w:top w:val="none" w:sz="0" w:space="0" w:color="auto"/>
        <w:left w:val="none" w:sz="0" w:space="0" w:color="auto"/>
        <w:bottom w:val="none" w:sz="0" w:space="0" w:color="auto"/>
        <w:right w:val="none" w:sz="0" w:space="0" w:color="auto"/>
      </w:divBdr>
    </w:div>
    <w:div w:id="1369524264">
      <w:marLeft w:val="640"/>
      <w:marRight w:val="0"/>
      <w:marTop w:val="0"/>
      <w:marBottom w:val="0"/>
      <w:divBdr>
        <w:top w:val="none" w:sz="0" w:space="0" w:color="auto"/>
        <w:left w:val="none" w:sz="0" w:space="0" w:color="auto"/>
        <w:bottom w:val="none" w:sz="0" w:space="0" w:color="auto"/>
        <w:right w:val="none" w:sz="0" w:space="0" w:color="auto"/>
      </w:divBdr>
    </w:div>
    <w:div w:id="1369525425">
      <w:marLeft w:val="640"/>
      <w:marRight w:val="0"/>
      <w:marTop w:val="0"/>
      <w:marBottom w:val="0"/>
      <w:divBdr>
        <w:top w:val="none" w:sz="0" w:space="0" w:color="auto"/>
        <w:left w:val="none" w:sz="0" w:space="0" w:color="auto"/>
        <w:bottom w:val="none" w:sz="0" w:space="0" w:color="auto"/>
        <w:right w:val="none" w:sz="0" w:space="0" w:color="auto"/>
      </w:divBdr>
    </w:div>
    <w:div w:id="1369527356">
      <w:marLeft w:val="640"/>
      <w:marRight w:val="0"/>
      <w:marTop w:val="0"/>
      <w:marBottom w:val="0"/>
      <w:divBdr>
        <w:top w:val="none" w:sz="0" w:space="0" w:color="auto"/>
        <w:left w:val="none" w:sz="0" w:space="0" w:color="auto"/>
        <w:bottom w:val="none" w:sz="0" w:space="0" w:color="auto"/>
        <w:right w:val="none" w:sz="0" w:space="0" w:color="auto"/>
      </w:divBdr>
    </w:div>
    <w:div w:id="1369572230">
      <w:marLeft w:val="640"/>
      <w:marRight w:val="0"/>
      <w:marTop w:val="0"/>
      <w:marBottom w:val="0"/>
      <w:divBdr>
        <w:top w:val="none" w:sz="0" w:space="0" w:color="auto"/>
        <w:left w:val="none" w:sz="0" w:space="0" w:color="auto"/>
        <w:bottom w:val="none" w:sz="0" w:space="0" w:color="auto"/>
        <w:right w:val="none" w:sz="0" w:space="0" w:color="auto"/>
      </w:divBdr>
    </w:div>
    <w:div w:id="1369599635">
      <w:marLeft w:val="640"/>
      <w:marRight w:val="0"/>
      <w:marTop w:val="0"/>
      <w:marBottom w:val="0"/>
      <w:divBdr>
        <w:top w:val="none" w:sz="0" w:space="0" w:color="auto"/>
        <w:left w:val="none" w:sz="0" w:space="0" w:color="auto"/>
        <w:bottom w:val="none" w:sz="0" w:space="0" w:color="auto"/>
        <w:right w:val="none" w:sz="0" w:space="0" w:color="auto"/>
      </w:divBdr>
    </w:div>
    <w:div w:id="1369645686">
      <w:marLeft w:val="640"/>
      <w:marRight w:val="0"/>
      <w:marTop w:val="0"/>
      <w:marBottom w:val="0"/>
      <w:divBdr>
        <w:top w:val="none" w:sz="0" w:space="0" w:color="auto"/>
        <w:left w:val="none" w:sz="0" w:space="0" w:color="auto"/>
        <w:bottom w:val="none" w:sz="0" w:space="0" w:color="auto"/>
        <w:right w:val="none" w:sz="0" w:space="0" w:color="auto"/>
      </w:divBdr>
    </w:div>
    <w:div w:id="1369649205">
      <w:marLeft w:val="640"/>
      <w:marRight w:val="0"/>
      <w:marTop w:val="0"/>
      <w:marBottom w:val="0"/>
      <w:divBdr>
        <w:top w:val="none" w:sz="0" w:space="0" w:color="auto"/>
        <w:left w:val="none" w:sz="0" w:space="0" w:color="auto"/>
        <w:bottom w:val="none" w:sz="0" w:space="0" w:color="auto"/>
        <w:right w:val="none" w:sz="0" w:space="0" w:color="auto"/>
      </w:divBdr>
    </w:div>
    <w:div w:id="1369720532">
      <w:marLeft w:val="640"/>
      <w:marRight w:val="0"/>
      <w:marTop w:val="0"/>
      <w:marBottom w:val="0"/>
      <w:divBdr>
        <w:top w:val="none" w:sz="0" w:space="0" w:color="auto"/>
        <w:left w:val="none" w:sz="0" w:space="0" w:color="auto"/>
        <w:bottom w:val="none" w:sz="0" w:space="0" w:color="auto"/>
        <w:right w:val="none" w:sz="0" w:space="0" w:color="auto"/>
      </w:divBdr>
    </w:div>
    <w:div w:id="1369797684">
      <w:marLeft w:val="640"/>
      <w:marRight w:val="0"/>
      <w:marTop w:val="0"/>
      <w:marBottom w:val="0"/>
      <w:divBdr>
        <w:top w:val="none" w:sz="0" w:space="0" w:color="auto"/>
        <w:left w:val="none" w:sz="0" w:space="0" w:color="auto"/>
        <w:bottom w:val="none" w:sz="0" w:space="0" w:color="auto"/>
        <w:right w:val="none" w:sz="0" w:space="0" w:color="auto"/>
      </w:divBdr>
    </w:div>
    <w:div w:id="1369910859">
      <w:marLeft w:val="640"/>
      <w:marRight w:val="0"/>
      <w:marTop w:val="0"/>
      <w:marBottom w:val="0"/>
      <w:divBdr>
        <w:top w:val="none" w:sz="0" w:space="0" w:color="auto"/>
        <w:left w:val="none" w:sz="0" w:space="0" w:color="auto"/>
        <w:bottom w:val="none" w:sz="0" w:space="0" w:color="auto"/>
        <w:right w:val="none" w:sz="0" w:space="0" w:color="auto"/>
      </w:divBdr>
    </w:div>
    <w:div w:id="1369915146">
      <w:marLeft w:val="640"/>
      <w:marRight w:val="0"/>
      <w:marTop w:val="0"/>
      <w:marBottom w:val="0"/>
      <w:divBdr>
        <w:top w:val="none" w:sz="0" w:space="0" w:color="auto"/>
        <w:left w:val="none" w:sz="0" w:space="0" w:color="auto"/>
        <w:bottom w:val="none" w:sz="0" w:space="0" w:color="auto"/>
        <w:right w:val="none" w:sz="0" w:space="0" w:color="auto"/>
      </w:divBdr>
    </w:div>
    <w:div w:id="1369986375">
      <w:marLeft w:val="640"/>
      <w:marRight w:val="0"/>
      <w:marTop w:val="0"/>
      <w:marBottom w:val="0"/>
      <w:divBdr>
        <w:top w:val="none" w:sz="0" w:space="0" w:color="auto"/>
        <w:left w:val="none" w:sz="0" w:space="0" w:color="auto"/>
        <w:bottom w:val="none" w:sz="0" w:space="0" w:color="auto"/>
        <w:right w:val="none" w:sz="0" w:space="0" w:color="auto"/>
      </w:divBdr>
    </w:div>
    <w:div w:id="1369986456">
      <w:marLeft w:val="640"/>
      <w:marRight w:val="0"/>
      <w:marTop w:val="0"/>
      <w:marBottom w:val="0"/>
      <w:divBdr>
        <w:top w:val="none" w:sz="0" w:space="0" w:color="auto"/>
        <w:left w:val="none" w:sz="0" w:space="0" w:color="auto"/>
        <w:bottom w:val="none" w:sz="0" w:space="0" w:color="auto"/>
        <w:right w:val="none" w:sz="0" w:space="0" w:color="auto"/>
      </w:divBdr>
    </w:div>
    <w:div w:id="1369988497">
      <w:marLeft w:val="640"/>
      <w:marRight w:val="0"/>
      <w:marTop w:val="0"/>
      <w:marBottom w:val="0"/>
      <w:divBdr>
        <w:top w:val="none" w:sz="0" w:space="0" w:color="auto"/>
        <w:left w:val="none" w:sz="0" w:space="0" w:color="auto"/>
        <w:bottom w:val="none" w:sz="0" w:space="0" w:color="auto"/>
        <w:right w:val="none" w:sz="0" w:space="0" w:color="auto"/>
      </w:divBdr>
    </w:div>
    <w:div w:id="1369990250">
      <w:marLeft w:val="640"/>
      <w:marRight w:val="0"/>
      <w:marTop w:val="0"/>
      <w:marBottom w:val="0"/>
      <w:divBdr>
        <w:top w:val="none" w:sz="0" w:space="0" w:color="auto"/>
        <w:left w:val="none" w:sz="0" w:space="0" w:color="auto"/>
        <w:bottom w:val="none" w:sz="0" w:space="0" w:color="auto"/>
        <w:right w:val="none" w:sz="0" w:space="0" w:color="auto"/>
      </w:divBdr>
    </w:div>
    <w:div w:id="1369991631">
      <w:marLeft w:val="640"/>
      <w:marRight w:val="0"/>
      <w:marTop w:val="0"/>
      <w:marBottom w:val="0"/>
      <w:divBdr>
        <w:top w:val="none" w:sz="0" w:space="0" w:color="auto"/>
        <w:left w:val="none" w:sz="0" w:space="0" w:color="auto"/>
        <w:bottom w:val="none" w:sz="0" w:space="0" w:color="auto"/>
        <w:right w:val="none" w:sz="0" w:space="0" w:color="auto"/>
      </w:divBdr>
    </w:div>
    <w:div w:id="1370030284">
      <w:marLeft w:val="640"/>
      <w:marRight w:val="0"/>
      <w:marTop w:val="0"/>
      <w:marBottom w:val="0"/>
      <w:divBdr>
        <w:top w:val="none" w:sz="0" w:space="0" w:color="auto"/>
        <w:left w:val="none" w:sz="0" w:space="0" w:color="auto"/>
        <w:bottom w:val="none" w:sz="0" w:space="0" w:color="auto"/>
        <w:right w:val="none" w:sz="0" w:space="0" w:color="auto"/>
      </w:divBdr>
    </w:div>
    <w:div w:id="1370032769">
      <w:marLeft w:val="640"/>
      <w:marRight w:val="0"/>
      <w:marTop w:val="0"/>
      <w:marBottom w:val="0"/>
      <w:divBdr>
        <w:top w:val="none" w:sz="0" w:space="0" w:color="auto"/>
        <w:left w:val="none" w:sz="0" w:space="0" w:color="auto"/>
        <w:bottom w:val="none" w:sz="0" w:space="0" w:color="auto"/>
        <w:right w:val="none" w:sz="0" w:space="0" w:color="auto"/>
      </w:divBdr>
    </w:div>
    <w:div w:id="1370034384">
      <w:marLeft w:val="0"/>
      <w:marRight w:val="0"/>
      <w:marTop w:val="0"/>
      <w:marBottom w:val="0"/>
      <w:divBdr>
        <w:top w:val="none" w:sz="0" w:space="0" w:color="auto"/>
        <w:left w:val="none" w:sz="0" w:space="0" w:color="auto"/>
        <w:bottom w:val="none" w:sz="0" w:space="0" w:color="auto"/>
        <w:right w:val="none" w:sz="0" w:space="0" w:color="auto"/>
      </w:divBdr>
    </w:div>
    <w:div w:id="1370035255">
      <w:marLeft w:val="640"/>
      <w:marRight w:val="0"/>
      <w:marTop w:val="0"/>
      <w:marBottom w:val="0"/>
      <w:divBdr>
        <w:top w:val="none" w:sz="0" w:space="0" w:color="auto"/>
        <w:left w:val="none" w:sz="0" w:space="0" w:color="auto"/>
        <w:bottom w:val="none" w:sz="0" w:space="0" w:color="auto"/>
        <w:right w:val="none" w:sz="0" w:space="0" w:color="auto"/>
      </w:divBdr>
    </w:div>
    <w:div w:id="1370105240">
      <w:marLeft w:val="640"/>
      <w:marRight w:val="0"/>
      <w:marTop w:val="0"/>
      <w:marBottom w:val="0"/>
      <w:divBdr>
        <w:top w:val="none" w:sz="0" w:space="0" w:color="auto"/>
        <w:left w:val="none" w:sz="0" w:space="0" w:color="auto"/>
        <w:bottom w:val="none" w:sz="0" w:space="0" w:color="auto"/>
        <w:right w:val="none" w:sz="0" w:space="0" w:color="auto"/>
      </w:divBdr>
    </w:div>
    <w:div w:id="1370105510">
      <w:marLeft w:val="640"/>
      <w:marRight w:val="0"/>
      <w:marTop w:val="0"/>
      <w:marBottom w:val="0"/>
      <w:divBdr>
        <w:top w:val="none" w:sz="0" w:space="0" w:color="auto"/>
        <w:left w:val="none" w:sz="0" w:space="0" w:color="auto"/>
        <w:bottom w:val="none" w:sz="0" w:space="0" w:color="auto"/>
        <w:right w:val="none" w:sz="0" w:space="0" w:color="auto"/>
      </w:divBdr>
    </w:div>
    <w:div w:id="1370106343">
      <w:marLeft w:val="640"/>
      <w:marRight w:val="0"/>
      <w:marTop w:val="0"/>
      <w:marBottom w:val="0"/>
      <w:divBdr>
        <w:top w:val="none" w:sz="0" w:space="0" w:color="auto"/>
        <w:left w:val="none" w:sz="0" w:space="0" w:color="auto"/>
        <w:bottom w:val="none" w:sz="0" w:space="0" w:color="auto"/>
        <w:right w:val="none" w:sz="0" w:space="0" w:color="auto"/>
      </w:divBdr>
    </w:div>
    <w:div w:id="1370111346">
      <w:marLeft w:val="640"/>
      <w:marRight w:val="0"/>
      <w:marTop w:val="0"/>
      <w:marBottom w:val="0"/>
      <w:divBdr>
        <w:top w:val="none" w:sz="0" w:space="0" w:color="auto"/>
        <w:left w:val="none" w:sz="0" w:space="0" w:color="auto"/>
        <w:bottom w:val="none" w:sz="0" w:space="0" w:color="auto"/>
        <w:right w:val="none" w:sz="0" w:space="0" w:color="auto"/>
      </w:divBdr>
    </w:div>
    <w:div w:id="1370180419">
      <w:marLeft w:val="640"/>
      <w:marRight w:val="0"/>
      <w:marTop w:val="0"/>
      <w:marBottom w:val="0"/>
      <w:divBdr>
        <w:top w:val="none" w:sz="0" w:space="0" w:color="auto"/>
        <w:left w:val="none" w:sz="0" w:space="0" w:color="auto"/>
        <w:bottom w:val="none" w:sz="0" w:space="0" w:color="auto"/>
        <w:right w:val="none" w:sz="0" w:space="0" w:color="auto"/>
      </w:divBdr>
    </w:div>
    <w:div w:id="1370180990">
      <w:marLeft w:val="640"/>
      <w:marRight w:val="0"/>
      <w:marTop w:val="0"/>
      <w:marBottom w:val="0"/>
      <w:divBdr>
        <w:top w:val="none" w:sz="0" w:space="0" w:color="auto"/>
        <w:left w:val="none" w:sz="0" w:space="0" w:color="auto"/>
        <w:bottom w:val="none" w:sz="0" w:space="0" w:color="auto"/>
        <w:right w:val="none" w:sz="0" w:space="0" w:color="auto"/>
      </w:divBdr>
    </w:div>
    <w:div w:id="1370299587">
      <w:marLeft w:val="640"/>
      <w:marRight w:val="0"/>
      <w:marTop w:val="0"/>
      <w:marBottom w:val="0"/>
      <w:divBdr>
        <w:top w:val="none" w:sz="0" w:space="0" w:color="auto"/>
        <w:left w:val="none" w:sz="0" w:space="0" w:color="auto"/>
        <w:bottom w:val="none" w:sz="0" w:space="0" w:color="auto"/>
        <w:right w:val="none" w:sz="0" w:space="0" w:color="auto"/>
      </w:divBdr>
    </w:div>
    <w:div w:id="1370371100">
      <w:marLeft w:val="640"/>
      <w:marRight w:val="0"/>
      <w:marTop w:val="0"/>
      <w:marBottom w:val="0"/>
      <w:divBdr>
        <w:top w:val="none" w:sz="0" w:space="0" w:color="auto"/>
        <w:left w:val="none" w:sz="0" w:space="0" w:color="auto"/>
        <w:bottom w:val="none" w:sz="0" w:space="0" w:color="auto"/>
        <w:right w:val="none" w:sz="0" w:space="0" w:color="auto"/>
      </w:divBdr>
    </w:div>
    <w:div w:id="1370377872">
      <w:marLeft w:val="640"/>
      <w:marRight w:val="0"/>
      <w:marTop w:val="0"/>
      <w:marBottom w:val="0"/>
      <w:divBdr>
        <w:top w:val="none" w:sz="0" w:space="0" w:color="auto"/>
        <w:left w:val="none" w:sz="0" w:space="0" w:color="auto"/>
        <w:bottom w:val="none" w:sz="0" w:space="0" w:color="auto"/>
        <w:right w:val="none" w:sz="0" w:space="0" w:color="auto"/>
      </w:divBdr>
    </w:div>
    <w:div w:id="1370380209">
      <w:marLeft w:val="640"/>
      <w:marRight w:val="0"/>
      <w:marTop w:val="0"/>
      <w:marBottom w:val="0"/>
      <w:divBdr>
        <w:top w:val="none" w:sz="0" w:space="0" w:color="auto"/>
        <w:left w:val="none" w:sz="0" w:space="0" w:color="auto"/>
        <w:bottom w:val="none" w:sz="0" w:space="0" w:color="auto"/>
        <w:right w:val="none" w:sz="0" w:space="0" w:color="auto"/>
      </w:divBdr>
    </w:div>
    <w:div w:id="1370446911">
      <w:marLeft w:val="640"/>
      <w:marRight w:val="0"/>
      <w:marTop w:val="0"/>
      <w:marBottom w:val="0"/>
      <w:divBdr>
        <w:top w:val="none" w:sz="0" w:space="0" w:color="auto"/>
        <w:left w:val="none" w:sz="0" w:space="0" w:color="auto"/>
        <w:bottom w:val="none" w:sz="0" w:space="0" w:color="auto"/>
        <w:right w:val="none" w:sz="0" w:space="0" w:color="auto"/>
      </w:divBdr>
    </w:div>
    <w:div w:id="1370447139">
      <w:marLeft w:val="640"/>
      <w:marRight w:val="0"/>
      <w:marTop w:val="0"/>
      <w:marBottom w:val="0"/>
      <w:divBdr>
        <w:top w:val="none" w:sz="0" w:space="0" w:color="auto"/>
        <w:left w:val="none" w:sz="0" w:space="0" w:color="auto"/>
        <w:bottom w:val="none" w:sz="0" w:space="0" w:color="auto"/>
        <w:right w:val="none" w:sz="0" w:space="0" w:color="auto"/>
      </w:divBdr>
    </w:div>
    <w:div w:id="1370490904">
      <w:marLeft w:val="640"/>
      <w:marRight w:val="0"/>
      <w:marTop w:val="0"/>
      <w:marBottom w:val="0"/>
      <w:divBdr>
        <w:top w:val="none" w:sz="0" w:space="0" w:color="auto"/>
        <w:left w:val="none" w:sz="0" w:space="0" w:color="auto"/>
        <w:bottom w:val="none" w:sz="0" w:space="0" w:color="auto"/>
        <w:right w:val="none" w:sz="0" w:space="0" w:color="auto"/>
      </w:divBdr>
    </w:div>
    <w:div w:id="1370493411">
      <w:marLeft w:val="640"/>
      <w:marRight w:val="0"/>
      <w:marTop w:val="0"/>
      <w:marBottom w:val="0"/>
      <w:divBdr>
        <w:top w:val="none" w:sz="0" w:space="0" w:color="auto"/>
        <w:left w:val="none" w:sz="0" w:space="0" w:color="auto"/>
        <w:bottom w:val="none" w:sz="0" w:space="0" w:color="auto"/>
        <w:right w:val="none" w:sz="0" w:space="0" w:color="auto"/>
      </w:divBdr>
    </w:div>
    <w:div w:id="1370572654">
      <w:marLeft w:val="640"/>
      <w:marRight w:val="0"/>
      <w:marTop w:val="0"/>
      <w:marBottom w:val="0"/>
      <w:divBdr>
        <w:top w:val="none" w:sz="0" w:space="0" w:color="auto"/>
        <w:left w:val="none" w:sz="0" w:space="0" w:color="auto"/>
        <w:bottom w:val="none" w:sz="0" w:space="0" w:color="auto"/>
        <w:right w:val="none" w:sz="0" w:space="0" w:color="auto"/>
      </w:divBdr>
    </w:div>
    <w:div w:id="1370688990">
      <w:marLeft w:val="640"/>
      <w:marRight w:val="0"/>
      <w:marTop w:val="0"/>
      <w:marBottom w:val="0"/>
      <w:divBdr>
        <w:top w:val="none" w:sz="0" w:space="0" w:color="auto"/>
        <w:left w:val="none" w:sz="0" w:space="0" w:color="auto"/>
        <w:bottom w:val="none" w:sz="0" w:space="0" w:color="auto"/>
        <w:right w:val="none" w:sz="0" w:space="0" w:color="auto"/>
      </w:divBdr>
    </w:div>
    <w:div w:id="1370761024">
      <w:marLeft w:val="640"/>
      <w:marRight w:val="0"/>
      <w:marTop w:val="0"/>
      <w:marBottom w:val="0"/>
      <w:divBdr>
        <w:top w:val="none" w:sz="0" w:space="0" w:color="auto"/>
        <w:left w:val="none" w:sz="0" w:space="0" w:color="auto"/>
        <w:bottom w:val="none" w:sz="0" w:space="0" w:color="auto"/>
        <w:right w:val="none" w:sz="0" w:space="0" w:color="auto"/>
      </w:divBdr>
    </w:div>
    <w:div w:id="1370834207">
      <w:marLeft w:val="640"/>
      <w:marRight w:val="0"/>
      <w:marTop w:val="0"/>
      <w:marBottom w:val="0"/>
      <w:divBdr>
        <w:top w:val="none" w:sz="0" w:space="0" w:color="auto"/>
        <w:left w:val="none" w:sz="0" w:space="0" w:color="auto"/>
        <w:bottom w:val="none" w:sz="0" w:space="0" w:color="auto"/>
        <w:right w:val="none" w:sz="0" w:space="0" w:color="auto"/>
      </w:divBdr>
    </w:div>
    <w:div w:id="1370840440">
      <w:marLeft w:val="640"/>
      <w:marRight w:val="0"/>
      <w:marTop w:val="0"/>
      <w:marBottom w:val="0"/>
      <w:divBdr>
        <w:top w:val="none" w:sz="0" w:space="0" w:color="auto"/>
        <w:left w:val="none" w:sz="0" w:space="0" w:color="auto"/>
        <w:bottom w:val="none" w:sz="0" w:space="0" w:color="auto"/>
        <w:right w:val="none" w:sz="0" w:space="0" w:color="auto"/>
      </w:divBdr>
    </w:div>
    <w:div w:id="1370841711">
      <w:marLeft w:val="640"/>
      <w:marRight w:val="0"/>
      <w:marTop w:val="0"/>
      <w:marBottom w:val="0"/>
      <w:divBdr>
        <w:top w:val="none" w:sz="0" w:space="0" w:color="auto"/>
        <w:left w:val="none" w:sz="0" w:space="0" w:color="auto"/>
        <w:bottom w:val="none" w:sz="0" w:space="0" w:color="auto"/>
        <w:right w:val="none" w:sz="0" w:space="0" w:color="auto"/>
      </w:divBdr>
    </w:div>
    <w:div w:id="1370912320">
      <w:marLeft w:val="640"/>
      <w:marRight w:val="0"/>
      <w:marTop w:val="0"/>
      <w:marBottom w:val="0"/>
      <w:divBdr>
        <w:top w:val="none" w:sz="0" w:space="0" w:color="auto"/>
        <w:left w:val="none" w:sz="0" w:space="0" w:color="auto"/>
        <w:bottom w:val="none" w:sz="0" w:space="0" w:color="auto"/>
        <w:right w:val="none" w:sz="0" w:space="0" w:color="auto"/>
      </w:divBdr>
    </w:div>
    <w:div w:id="1370912413">
      <w:marLeft w:val="640"/>
      <w:marRight w:val="0"/>
      <w:marTop w:val="0"/>
      <w:marBottom w:val="0"/>
      <w:divBdr>
        <w:top w:val="none" w:sz="0" w:space="0" w:color="auto"/>
        <w:left w:val="none" w:sz="0" w:space="0" w:color="auto"/>
        <w:bottom w:val="none" w:sz="0" w:space="0" w:color="auto"/>
        <w:right w:val="none" w:sz="0" w:space="0" w:color="auto"/>
      </w:divBdr>
    </w:div>
    <w:div w:id="1370954363">
      <w:marLeft w:val="640"/>
      <w:marRight w:val="0"/>
      <w:marTop w:val="0"/>
      <w:marBottom w:val="0"/>
      <w:divBdr>
        <w:top w:val="none" w:sz="0" w:space="0" w:color="auto"/>
        <w:left w:val="none" w:sz="0" w:space="0" w:color="auto"/>
        <w:bottom w:val="none" w:sz="0" w:space="0" w:color="auto"/>
        <w:right w:val="none" w:sz="0" w:space="0" w:color="auto"/>
      </w:divBdr>
    </w:div>
    <w:div w:id="1370958146">
      <w:marLeft w:val="640"/>
      <w:marRight w:val="0"/>
      <w:marTop w:val="0"/>
      <w:marBottom w:val="0"/>
      <w:divBdr>
        <w:top w:val="none" w:sz="0" w:space="0" w:color="auto"/>
        <w:left w:val="none" w:sz="0" w:space="0" w:color="auto"/>
        <w:bottom w:val="none" w:sz="0" w:space="0" w:color="auto"/>
        <w:right w:val="none" w:sz="0" w:space="0" w:color="auto"/>
      </w:divBdr>
    </w:div>
    <w:div w:id="1371031501">
      <w:marLeft w:val="640"/>
      <w:marRight w:val="0"/>
      <w:marTop w:val="0"/>
      <w:marBottom w:val="0"/>
      <w:divBdr>
        <w:top w:val="none" w:sz="0" w:space="0" w:color="auto"/>
        <w:left w:val="none" w:sz="0" w:space="0" w:color="auto"/>
        <w:bottom w:val="none" w:sz="0" w:space="0" w:color="auto"/>
        <w:right w:val="none" w:sz="0" w:space="0" w:color="auto"/>
      </w:divBdr>
    </w:div>
    <w:div w:id="1371149091">
      <w:marLeft w:val="640"/>
      <w:marRight w:val="0"/>
      <w:marTop w:val="0"/>
      <w:marBottom w:val="0"/>
      <w:divBdr>
        <w:top w:val="none" w:sz="0" w:space="0" w:color="auto"/>
        <w:left w:val="none" w:sz="0" w:space="0" w:color="auto"/>
        <w:bottom w:val="none" w:sz="0" w:space="0" w:color="auto"/>
        <w:right w:val="none" w:sz="0" w:space="0" w:color="auto"/>
      </w:divBdr>
    </w:div>
    <w:div w:id="1371151641">
      <w:marLeft w:val="640"/>
      <w:marRight w:val="0"/>
      <w:marTop w:val="0"/>
      <w:marBottom w:val="0"/>
      <w:divBdr>
        <w:top w:val="none" w:sz="0" w:space="0" w:color="auto"/>
        <w:left w:val="none" w:sz="0" w:space="0" w:color="auto"/>
        <w:bottom w:val="none" w:sz="0" w:space="0" w:color="auto"/>
        <w:right w:val="none" w:sz="0" w:space="0" w:color="auto"/>
      </w:divBdr>
    </w:div>
    <w:div w:id="1371226496">
      <w:marLeft w:val="640"/>
      <w:marRight w:val="0"/>
      <w:marTop w:val="0"/>
      <w:marBottom w:val="0"/>
      <w:divBdr>
        <w:top w:val="none" w:sz="0" w:space="0" w:color="auto"/>
        <w:left w:val="none" w:sz="0" w:space="0" w:color="auto"/>
        <w:bottom w:val="none" w:sz="0" w:space="0" w:color="auto"/>
        <w:right w:val="none" w:sz="0" w:space="0" w:color="auto"/>
      </w:divBdr>
    </w:div>
    <w:div w:id="1371228222">
      <w:marLeft w:val="640"/>
      <w:marRight w:val="0"/>
      <w:marTop w:val="0"/>
      <w:marBottom w:val="0"/>
      <w:divBdr>
        <w:top w:val="none" w:sz="0" w:space="0" w:color="auto"/>
        <w:left w:val="none" w:sz="0" w:space="0" w:color="auto"/>
        <w:bottom w:val="none" w:sz="0" w:space="0" w:color="auto"/>
        <w:right w:val="none" w:sz="0" w:space="0" w:color="auto"/>
      </w:divBdr>
    </w:div>
    <w:div w:id="1371299178">
      <w:marLeft w:val="640"/>
      <w:marRight w:val="0"/>
      <w:marTop w:val="0"/>
      <w:marBottom w:val="0"/>
      <w:divBdr>
        <w:top w:val="none" w:sz="0" w:space="0" w:color="auto"/>
        <w:left w:val="none" w:sz="0" w:space="0" w:color="auto"/>
        <w:bottom w:val="none" w:sz="0" w:space="0" w:color="auto"/>
        <w:right w:val="none" w:sz="0" w:space="0" w:color="auto"/>
      </w:divBdr>
    </w:div>
    <w:div w:id="1371343077">
      <w:marLeft w:val="640"/>
      <w:marRight w:val="0"/>
      <w:marTop w:val="0"/>
      <w:marBottom w:val="0"/>
      <w:divBdr>
        <w:top w:val="none" w:sz="0" w:space="0" w:color="auto"/>
        <w:left w:val="none" w:sz="0" w:space="0" w:color="auto"/>
        <w:bottom w:val="none" w:sz="0" w:space="0" w:color="auto"/>
        <w:right w:val="none" w:sz="0" w:space="0" w:color="auto"/>
      </w:divBdr>
    </w:div>
    <w:div w:id="1371373388">
      <w:marLeft w:val="640"/>
      <w:marRight w:val="0"/>
      <w:marTop w:val="0"/>
      <w:marBottom w:val="0"/>
      <w:divBdr>
        <w:top w:val="none" w:sz="0" w:space="0" w:color="auto"/>
        <w:left w:val="none" w:sz="0" w:space="0" w:color="auto"/>
        <w:bottom w:val="none" w:sz="0" w:space="0" w:color="auto"/>
        <w:right w:val="none" w:sz="0" w:space="0" w:color="auto"/>
      </w:divBdr>
    </w:div>
    <w:div w:id="1371414788">
      <w:marLeft w:val="640"/>
      <w:marRight w:val="0"/>
      <w:marTop w:val="0"/>
      <w:marBottom w:val="0"/>
      <w:divBdr>
        <w:top w:val="none" w:sz="0" w:space="0" w:color="auto"/>
        <w:left w:val="none" w:sz="0" w:space="0" w:color="auto"/>
        <w:bottom w:val="none" w:sz="0" w:space="0" w:color="auto"/>
        <w:right w:val="none" w:sz="0" w:space="0" w:color="auto"/>
      </w:divBdr>
    </w:div>
    <w:div w:id="1371565621">
      <w:marLeft w:val="640"/>
      <w:marRight w:val="0"/>
      <w:marTop w:val="0"/>
      <w:marBottom w:val="0"/>
      <w:divBdr>
        <w:top w:val="none" w:sz="0" w:space="0" w:color="auto"/>
        <w:left w:val="none" w:sz="0" w:space="0" w:color="auto"/>
        <w:bottom w:val="none" w:sz="0" w:space="0" w:color="auto"/>
        <w:right w:val="none" w:sz="0" w:space="0" w:color="auto"/>
      </w:divBdr>
    </w:div>
    <w:div w:id="1371569780">
      <w:marLeft w:val="640"/>
      <w:marRight w:val="0"/>
      <w:marTop w:val="0"/>
      <w:marBottom w:val="0"/>
      <w:divBdr>
        <w:top w:val="none" w:sz="0" w:space="0" w:color="auto"/>
        <w:left w:val="none" w:sz="0" w:space="0" w:color="auto"/>
        <w:bottom w:val="none" w:sz="0" w:space="0" w:color="auto"/>
        <w:right w:val="none" w:sz="0" w:space="0" w:color="auto"/>
      </w:divBdr>
    </w:div>
    <w:div w:id="1371611177">
      <w:marLeft w:val="640"/>
      <w:marRight w:val="0"/>
      <w:marTop w:val="0"/>
      <w:marBottom w:val="0"/>
      <w:divBdr>
        <w:top w:val="none" w:sz="0" w:space="0" w:color="auto"/>
        <w:left w:val="none" w:sz="0" w:space="0" w:color="auto"/>
        <w:bottom w:val="none" w:sz="0" w:space="0" w:color="auto"/>
        <w:right w:val="none" w:sz="0" w:space="0" w:color="auto"/>
      </w:divBdr>
    </w:div>
    <w:div w:id="1371614158">
      <w:marLeft w:val="640"/>
      <w:marRight w:val="0"/>
      <w:marTop w:val="0"/>
      <w:marBottom w:val="0"/>
      <w:divBdr>
        <w:top w:val="none" w:sz="0" w:space="0" w:color="auto"/>
        <w:left w:val="none" w:sz="0" w:space="0" w:color="auto"/>
        <w:bottom w:val="none" w:sz="0" w:space="0" w:color="auto"/>
        <w:right w:val="none" w:sz="0" w:space="0" w:color="auto"/>
      </w:divBdr>
    </w:div>
    <w:div w:id="1371684936">
      <w:marLeft w:val="640"/>
      <w:marRight w:val="0"/>
      <w:marTop w:val="0"/>
      <w:marBottom w:val="0"/>
      <w:divBdr>
        <w:top w:val="none" w:sz="0" w:space="0" w:color="auto"/>
        <w:left w:val="none" w:sz="0" w:space="0" w:color="auto"/>
        <w:bottom w:val="none" w:sz="0" w:space="0" w:color="auto"/>
        <w:right w:val="none" w:sz="0" w:space="0" w:color="auto"/>
      </w:divBdr>
    </w:div>
    <w:div w:id="1371685753">
      <w:marLeft w:val="640"/>
      <w:marRight w:val="0"/>
      <w:marTop w:val="0"/>
      <w:marBottom w:val="0"/>
      <w:divBdr>
        <w:top w:val="none" w:sz="0" w:space="0" w:color="auto"/>
        <w:left w:val="none" w:sz="0" w:space="0" w:color="auto"/>
        <w:bottom w:val="none" w:sz="0" w:space="0" w:color="auto"/>
        <w:right w:val="none" w:sz="0" w:space="0" w:color="auto"/>
      </w:divBdr>
    </w:div>
    <w:div w:id="1371689470">
      <w:marLeft w:val="640"/>
      <w:marRight w:val="0"/>
      <w:marTop w:val="0"/>
      <w:marBottom w:val="0"/>
      <w:divBdr>
        <w:top w:val="none" w:sz="0" w:space="0" w:color="auto"/>
        <w:left w:val="none" w:sz="0" w:space="0" w:color="auto"/>
        <w:bottom w:val="none" w:sz="0" w:space="0" w:color="auto"/>
        <w:right w:val="none" w:sz="0" w:space="0" w:color="auto"/>
      </w:divBdr>
    </w:div>
    <w:div w:id="1371761924">
      <w:marLeft w:val="640"/>
      <w:marRight w:val="0"/>
      <w:marTop w:val="0"/>
      <w:marBottom w:val="0"/>
      <w:divBdr>
        <w:top w:val="none" w:sz="0" w:space="0" w:color="auto"/>
        <w:left w:val="none" w:sz="0" w:space="0" w:color="auto"/>
        <w:bottom w:val="none" w:sz="0" w:space="0" w:color="auto"/>
        <w:right w:val="none" w:sz="0" w:space="0" w:color="auto"/>
      </w:divBdr>
    </w:div>
    <w:div w:id="1371805992">
      <w:marLeft w:val="640"/>
      <w:marRight w:val="0"/>
      <w:marTop w:val="0"/>
      <w:marBottom w:val="0"/>
      <w:divBdr>
        <w:top w:val="none" w:sz="0" w:space="0" w:color="auto"/>
        <w:left w:val="none" w:sz="0" w:space="0" w:color="auto"/>
        <w:bottom w:val="none" w:sz="0" w:space="0" w:color="auto"/>
        <w:right w:val="none" w:sz="0" w:space="0" w:color="auto"/>
      </w:divBdr>
    </w:div>
    <w:div w:id="1371806161">
      <w:marLeft w:val="640"/>
      <w:marRight w:val="0"/>
      <w:marTop w:val="0"/>
      <w:marBottom w:val="0"/>
      <w:divBdr>
        <w:top w:val="none" w:sz="0" w:space="0" w:color="auto"/>
        <w:left w:val="none" w:sz="0" w:space="0" w:color="auto"/>
        <w:bottom w:val="none" w:sz="0" w:space="0" w:color="auto"/>
        <w:right w:val="none" w:sz="0" w:space="0" w:color="auto"/>
      </w:divBdr>
    </w:div>
    <w:div w:id="1371879305">
      <w:marLeft w:val="640"/>
      <w:marRight w:val="0"/>
      <w:marTop w:val="0"/>
      <w:marBottom w:val="0"/>
      <w:divBdr>
        <w:top w:val="none" w:sz="0" w:space="0" w:color="auto"/>
        <w:left w:val="none" w:sz="0" w:space="0" w:color="auto"/>
        <w:bottom w:val="none" w:sz="0" w:space="0" w:color="auto"/>
        <w:right w:val="none" w:sz="0" w:space="0" w:color="auto"/>
      </w:divBdr>
    </w:div>
    <w:div w:id="1371956124">
      <w:marLeft w:val="640"/>
      <w:marRight w:val="0"/>
      <w:marTop w:val="0"/>
      <w:marBottom w:val="0"/>
      <w:divBdr>
        <w:top w:val="none" w:sz="0" w:space="0" w:color="auto"/>
        <w:left w:val="none" w:sz="0" w:space="0" w:color="auto"/>
        <w:bottom w:val="none" w:sz="0" w:space="0" w:color="auto"/>
        <w:right w:val="none" w:sz="0" w:space="0" w:color="auto"/>
      </w:divBdr>
    </w:div>
    <w:div w:id="1371957310">
      <w:marLeft w:val="640"/>
      <w:marRight w:val="0"/>
      <w:marTop w:val="0"/>
      <w:marBottom w:val="0"/>
      <w:divBdr>
        <w:top w:val="none" w:sz="0" w:space="0" w:color="auto"/>
        <w:left w:val="none" w:sz="0" w:space="0" w:color="auto"/>
        <w:bottom w:val="none" w:sz="0" w:space="0" w:color="auto"/>
        <w:right w:val="none" w:sz="0" w:space="0" w:color="auto"/>
      </w:divBdr>
    </w:div>
    <w:div w:id="1371957486">
      <w:marLeft w:val="640"/>
      <w:marRight w:val="0"/>
      <w:marTop w:val="0"/>
      <w:marBottom w:val="0"/>
      <w:divBdr>
        <w:top w:val="none" w:sz="0" w:space="0" w:color="auto"/>
        <w:left w:val="none" w:sz="0" w:space="0" w:color="auto"/>
        <w:bottom w:val="none" w:sz="0" w:space="0" w:color="auto"/>
        <w:right w:val="none" w:sz="0" w:space="0" w:color="auto"/>
      </w:divBdr>
    </w:div>
    <w:div w:id="1371958914">
      <w:marLeft w:val="640"/>
      <w:marRight w:val="0"/>
      <w:marTop w:val="0"/>
      <w:marBottom w:val="0"/>
      <w:divBdr>
        <w:top w:val="none" w:sz="0" w:space="0" w:color="auto"/>
        <w:left w:val="none" w:sz="0" w:space="0" w:color="auto"/>
        <w:bottom w:val="none" w:sz="0" w:space="0" w:color="auto"/>
        <w:right w:val="none" w:sz="0" w:space="0" w:color="auto"/>
      </w:divBdr>
    </w:div>
    <w:div w:id="1372001772">
      <w:marLeft w:val="640"/>
      <w:marRight w:val="0"/>
      <w:marTop w:val="0"/>
      <w:marBottom w:val="0"/>
      <w:divBdr>
        <w:top w:val="none" w:sz="0" w:space="0" w:color="auto"/>
        <w:left w:val="none" w:sz="0" w:space="0" w:color="auto"/>
        <w:bottom w:val="none" w:sz="0" w:space="0" w:color="auto"/>
        <w:right w:val="none" w:sz="0" w:space="0" w:color="auto"/>
      </w:divBdr>
    </w:div>
    <w:div w:id="1372002326">
      <w:marLeft w:val="640"/>
      <w:marRight w:val="0"/>
      <w:marTop w:val="0"/>
      <w:marBottom w:val="0"/>
      <w:divBdr>
        <w:top w:val="none" w:sz="0" w:space="0" w:color="auto"/>
        <w:left w:val="none" w:sz="0" w:space="0" w:color="auto"/>
        <w:bottom w:val="none" w:sz="0" w:space="0" w:color="auto"/>
        <w:right w:val="none" w:sz="0" w:space="0" w:color="auto"/>
      </w:divBdr>
    </w:div>
    <w:div w:id="1372075491">
      <w:marLeft w:val="640"/>
      <w:marRight w:val="0"/>
      <w:marTop w:val="0"/>
      <w:marBottom w:val="0"/>
      <w:divBdr>
        <w:top w:val="none" w:sz="0" w:space="0" w:color="auto"/>
        <w:left w:val="none" w:sz="0" w:space="0" w:color="auto"/>
        <w:bottom w:val="none" w:sz="0" w:space="0" w:color="auto"/>
        <w:right w:val="none" w:sz="0" w:space="0" w:color="auto"/>
      </w:divBdr>
    </w:div>
    <w:div w:id="1372145426">
      <w:marLeft w:val="640"/>
      <w:marRight w:val="0"/>
      <w:marTop w:val="0"/>
      <w:marBottom w:val="0"/>
      <w:divBdr>
        <w:top w:val="none" w:sz="0" w:space="0" w:color="auto"/>
        <w:left w:val="none" w:sz="0" w:space="0" w:color="auto"/>
        <w:bottom w:val="none" w:sz="0" w:space="0" w:color="auto"/>
        <w:right w:val="none" w:sz="0" w:space="0" w:color="auto"/>
      </w:divBdr>
    </w:div>
    <w:div w:id="1372145616">
      <w:marLeft w:val="640"/>
      <w:marRight w:val="0"/>
      <w:marTop w:val="0"/>
      <w:marBottom w:val="0"/>
      <w:divBdr>
        <w:top w:val="none" w:sz="0" w:space="0" w:color="auto"/>
        <w:left w:val="none" w:sz="0" w:space="0" w:color="auto"/>
        <w:bottom w:val="none" w:sz="0" w:space="0" w:color="auto"/>
        <w:right w:val="none" w:sz="0" w:space="0" w:color="auto"/>
      </w:divBdr>
    </w:div>
    <w:div w:id="1372146065">
      <w:marLeft w:val="640"/>
      <w:marRight w:val="0"/>
      <w:marTop w:val="0"/>
      <w:marBottom w:val="0"/>
      <w:divBdr>
        <w:top w:val="none" w:sz="0" w:space="0" w:color="auto"/>
        <w:left w:val="none" w:sz="0" w:space="0" w:color="auto"/>
        <w:bottom w:val="none" w:sz="0" w:space="0" w:color="auto"/>
        <w:right w:val="none" w:sz="0" w:space="0" w:color="auto"/>
      </w:divBdr>
    </w:div>
    <w:div w:id="1372149805">
      <w:marLeft w:val="640"/>
      <w:marRight w:val="0"/>
      <w:marTop w:val="0"/>
      <w:marBottom w:val="0"/>
      <w:divBdr>
        <w:top w:val="none" w:sz="0" w:space="0" w:color="auto"/>
        <w:left w:val="none" w:sz="0" w:space="0" w:color="auto"/>
        <w:bottom w:val="none" w:sz="0" w:space="0" w:color="auto"/>
        <w:right w:val="none" w:sz="0" w:space="0" w:color="auto"/>
      </w:divBdr>
    </w:div>
    <w:div w:id="1372152041">
      <w:marLeft w:val="640"/>
      <w:marRight w:val="0"/>
      <w:marTop w:val="0"/>
      <w:marBottom w:val="0"/>
      <w:divBdr>
        <w:top w:val="none" w:sz="0" w:space="0" w:color="auto"/>
        <w:left w:val="none" w:sz="0" w:space="0" w:color="auto"/>
        <w:bottom w:val="none" w:sz="0" w:space="0" w:color="auto"/>
        <w:right w:val="none" w:sz="0" w:space="0" w:color="auto"/>
      </w:divBdr>
    </w:div>
    <w:div w:id="1372152043">
      <w:marLeft w:val="640"/>
      <w:marRight w:val="0"/>
      <w:marTop w:val="0"/>
      <w:marBottom w:val="0"/>
      <w:divBdr>
        <w:top w:val="none" w:sz="0" w:space="0" w:color="auto"/>
        <w:left w:val="none" w:sz="0" w:space="0" w:color="auto"/>
        <w:bottom w:val="none" w:sz="0" w:space="0" w:color="auto"/>
        <w:right w:val="none" w:sz="0" w:space="0" w:color="auto"/>
      </w:divBdr>
    </w:div>
    <w:div w:id="1372195747">
      <w:marLeft w:val="640"/>
      <w:marRight w:val="0"/>
      <w:marTop w:val="0"/>
      <w:marBottom w:val="0"/>
      <w:divBdr>
        <w:top w:val="none" w:sz="0" w:space="0" w:color="auto"/>
        <w:left w:val="none" w:sz="0" w:space="0" w:color="auto"/>
        <w:bottom w:val="none" w:sz="0" w:space="0" w:color="auto"/>
        <w:right w:val="none" w:sz="0" w:space="0" w:color="auto"/>
      </w:divBdr>
    </w:div>
    <w:div w:id="1372223365">
      <w:marLeft w:val="640"/>
      <w:marRight w:val="0"/>
      <w:marTop w:val="0"/>
      <w:marBottom w:val="0"/>
      <w:divBdr>
        <w:top w:val="none" w:sz="0" w:space="0" w:color="auto"/>
        <w:left w:val="none" w:sz="0" w:space="0" w:color="auto"/>
        <w:bottom w:val="none" w:sz="0" w:space="0" w:color="auto"/>
        <w:right w:val="none" w:sz="0" w:space="0" w:color="auto"/>
      </w:divBdr>
    </w:div>
    <w:div w:id="1372261703">
      <w:marLeft w:val="640"/>
      <w:marRight w:val="0"/>
      <w:marTop w:val="0"/>
      <w:marBottom w:val="0"/>
      <w:divBdr>
        <w:top w:val="none" w:sz="0" w:space="0" w:color="auto"/>
        <w:left w:val="none" w:sz="0" w:space="0" w:color="auto"/>
        <w:bottom w:val="none" w:sz="0" w:space="0" w:color="auto"/>
        <w:right w:val="none" w:sz="0" w:space="0" w:color="auto"/>
      </w:divBdr>
    </w:div>
    <w:div w:id="1372413727">
      <w:marLeft w:val="640"/>
      <w:marRight w:val="0"/>
      <w:marTop w:val="0"/>
      <w:marBottom w:val="0"/>
      <w:divBdr>
        <w:top w:val="none" w:sz="0" w:space="0" w:color="auto"/>
        <w:left w:val="none" w:sz="0" w:space="0" w:color="auto"/>
        <w:bottom w:val="none" w:sz="0" w:space="0" w:color="auto"/>
        <w:right w:val="none" w:sz="0" w:space="0" w:color="auto"/>
      </w:divBdr>
    </w:div>
    <w:div w:id="1372416674">
      <w:marLeft w:val="640"/>
      <w:marRight w:val="0"/>
      <w:marTop w:val="0"/>
      <w:marBottom w:val="0"/>
      <w:divBdr>
        <w:top w:val="none" w:sz="0" w:space="0" w:color="auto"/>
        <w:left w:val="none" w:sz="0" w:space="0" w:color="auto"/>
        <w:bottom w:val="none" w:sz="0" w:space="0" w:color="auto"/>
        <w:right w:val="none" w:sz="0" w:space="0" w:color="auto"/>
      </w:divBdr>
    </w:div>
    <w:div w:id="1372456839">
      <w:marLeft w:val="640"/>
      <w:marRight w:val="0"/>
      <w:marTop w:val="0"/>
      <w:marBottom w:val="0"/>
      <w:divBdr>
        <w:top w:val="none" w:sz="0" w:space="0" w:color="auto"/>
        <w:left w:val="none" w:sz="0" w:space="0" w:color="auto"/>
        <w:bottom w:val="none" w:sz="0" w:space="0" w:color="auto"/>
        <w:right w:val="none" w:sz="0" w:space="0" w:color="auto"/>
      </w:divBdr>
    </w:div>
    <w:div w:id="1372462711">
      <w:marLeft w:val="640"/>
      <w:marRight w:val="0"/>
      <w:marTop w:val="0"/>
      <w:marBottom w:val="0"/>
      <w:divBdr>
        <w:top w:val="none" w:sz="0" w:space="0" w:color="auto"/>
        <w:left w:val="none" w:sz="0" w:space="0" w:color="auto"/>
        <w:bottom w:val="none" w:sz="0" w:space="0" w:color="auto"/>
        <w:right w:val="none" w:sz="0" w:space="0" w:color="auto"/>
      </w:divBdr>
    </w:div>
    <w:div w:id="1372532109">
      <w:marLeft w:val="640"/>
      <w:marRight w:val="0"/>
      <w:marTop w:val="0"/>
      <w:marBottom w:val="0"/>
      <w:divBdr>
        <w:top w:val="none" w:sz="0" w:space="0" w:color="auto"/>
        <w:left w:val="none" w:sz="0" w:space="0" w:color="auto"/>
        <w:bottom w:val="none" w:sz="0" w:space="0" w:color="auto"/>
        <w:right w:val="none" w:sz="0" w:space="0" w:color="auto"/>
      </w:divBdr>
    </w:div>
    <w:div w:id="1372532110">
      <w:marLeft w:val="640"/>
      <w:marRight w:val="0"/>
      <w:marTop w:val="0"/>
      <w:marBottom w:val="0"/>
      <w:divBdr>
        <w:top w:val="none" w:sz="0" w:space="0" w:color="auto"/>
        <w:left w:val="none" w:sz="0" w:space="0" w:color="auto"/>
        <w:bottom w:val="none" w:sz="0" w:space="0" w:color="auto"/>
        <w:right w:val="none" w:sz="0" w:space="0" w:color="auto"/>
      </w:divBdr>
    </w:div>
    <w:div w:id="1372532532">
      <w:marLeft w:val="640"/>
      <w:marRight w:val="0"/>
      <w:marTop w:val="0"/>
      <w:marBottom w:val="0"/>
      <w:divBdr>
        <w:top w:val="none" w:sz="0" w:space="0" w:color="auto"/>
        <w:left w:val="none" w:sz="0" w:space="0" w:color="auto"/>
        <w:bottom w:val="none" w:sz="0" w:space="0" w:color="auto"/>
        <w:right w:val="none" w:sz="0" w:space="0" w:color="auto"/>
      </w:divBdr>
    </w:div>
    <w:div w:id="1372536288">
      <w:marLeft w:val="640"/>
      <w:marRight w:val="0"/>
      <w:marTop w:val="0"/>
      <w:marBottom w:val="0"/>
      <w:divBdr>
        <w:top w:val="none" w:sz="0" w:space="0" w:color="auto"/>
        <w:left w:val="none" w:sz="0" w:space="0" w:color="auto"/>
        <w:bottom w:val="none" w:sz="0" w:space="0" w:color="auto"/>
        <w:right w:val="none" w:sz="0" w:space="0" w:color="auto"/>
      </w:divBdr>
    </w:div>
    <w:div w:id="1372605704">
      <w:marLeft w:val="640"/>
      <w:marRight w:val="0"/>
      <w:marTop w:val="0"/>
      <w:marBottom w:val="0"/>
      <w:divBdr>
        <w:top w:val="none" w:sz="0" w:space="0" w:color="auto"/>
        <w:left w:val="none" w:sz="0" w:space="0" w:color="auto"/>
        <w:bottom w:val="none" w:sz="0" w:space="0" w:color="auto"/>
        <w:right w:val="none" w:sz="0" w:space="0" w:color="auto"/>
      </w:divBdr>
    </w:div>
    <w:div w:id="1372655455">
      <w:marLeft w:val="640"/>
      <w:marRight w:val="0"/>
      <w:marTop w:val="0"/>
      <w:marBottom w:val="0"/>
      <w:divBdr>
        <w:top w:val="none" w:sz="0" w:space="0" w:color="auto"/>
        <w:left w:val="none" w:sz="0" w:space="0" w:color="auto"/>
        <w:bottom w:val="none" w:sz="0" w:space="0" w:color="auto"/>
        <w:right w:val="none" w:sz="0" w:space="0" w:color="auto"/>
      </w:divBdr>
    </w:div>
    <w:div w:id="1372729179">
      <w:marLeft w:val="640"/>
      <w:marRight w:val="0"/>
      <w:marTop w:val="0"/>
      <w:marBottom w:val="0"/>
      <w:divBdr>
        <w:top w:val="none" w:sz="0" w:space="0" w:color="auto"/>
        <w:left w:val="none" w:sz="0" w:space="0" w:color="auto"/>
        <w:bottom w:val="none" w:sz="0" w:space="0" w:color="auto"/>
        <w:right w:val="none" w:sz="0" w:space="0" w:color="auto"/>
      </w:divBdr>
    </w:div>
    <w:div w:id="1372731477">
      <w:marLeft w:val="0"/>
      <w:marRight w:val="0"/>
      <w:marTop w:val="0"/>
      <w:marBottom w:val="0"/>
      <w:divBdr>
        <w:top w:val="none" w:sz="0" w:space="0" w:color="auto"/>
        <w:left w:val="none" w:sz="0" w:space="0" w:color="auto"/>
        <w:bottom w:val="none" w:sz="0" w:space="0" w:color="auto"/>
        <w:right w:val="none" w:sz="0" w:space="0" w:color="auto"/>
      </w:divBdr>
    </w:div>
    <w:div w:id="1372802783">
      <w:marLeft w:val="640"/>
      <w:marRight w:val="0"/>
      <w:marTop w:val="0"/>
      <w:marBottom w:val="0"/>
      <w:divBdr>
        <w:top w:val="none" w:sz="0" w:space="0" w:color="auto"/>
        <w:left w:val="none" w:sz="0" w:space="0" w:color="auto"/>
        <w:bottom w:val="none" w:sz="0" w:space="0" w:color="auto"/>
        <w:right w:val="none" w:sz="0" w:space="0" w:color="auto"/>
      </w:divBdr>
    </w:div>
    <w:div w:id="1372808561">
      <w:marLeft w:val="640"/>
      <w:marRight w:val="0"/>
      <w:marTop w:val="0"/>
      <w:marBottom w:val="0"/>
      <w:divBdr>
        <w:top w:val="none" w:sz="0" w:space="0" w:color="auto"/>
        <w:left w:val="none" w:sz="0" w:space="0" w:color="auto"/>
        <w:bottom w:val="none" w:sz="0" w:space="0" w:color="auto"/>
        <w:right w:val="none" w:sz="0" w:space="0" w:color="auto"/>
      </w:divBdr>
    </w:div>
    <w:div w:id="1372875199">
      <w:marLeft w:val="640"/>
      <w:marRight w:val="0"/>
      <w:marTop w:val="0"/>
      <w:marBottom w:val="0"/>
      <w:divBdr>
        <w:top w:val="none" w:sz="0" w:space="0" w:color="auto"/>
        <w:left w:val="none" w:sz="0" w:space="0" w:color="auto"/>
        <w:bottom w:val="none" w:sz="0" w:space="0" w:color="auto"/>
        <w:right w:val="none" w:sz="0" w:space="0" w:color="auto"/>
      </w:divBdr>
    </w:div>
    <w:div w:id="1372877042">
      <w:marLeft w:val="640"/>
      <w:marRight w:val="0"/>
      <w:marTop w:val="0"/>
      <w:marBottom w:val="0"/>
      <w:divBdr>
        <w:top w:val="none" w:sz="0" w:space="0" w:color="auto"/>
        <w:left w:val="none" w:sz="0" w:space="0" w:color="auto"/>
        <w:bottom w:val="none" w:sz="0" w:space="0" w:color="auto"/>
        <w:right w:val="none" w:sz="0" w:space="0" w:color="auto"/>
      </w:divBdr>
    </w:div>
    <w:div w:id="1372878369">
      <w:marLeft w:val="640"/>
      <w:marRight w:val="0"/>
      <w:marTop w:val="0"/>
      <w:marBottom w:val="0"/>
      <w:divBdr>
        <w:top w:val="none" w:sz="0" w:space="0" w:color="auto"/>
        <w:left w:val="none" w:sz="0" w:space="0" w:color="auto"/>
        <w:bottom w:val="none" w:sz="0" w:space="0" w:color="auto"/>
        <w:right w:val="none" w:sz="0" w:space="0" w:color="auto"/>
      </w:divBdr>
    </w:div>
    <w:div w:id="1372880073">
      <w:marLeft w:val="640"/>
      <w:marRight w:val="0"/>
      <w:marTop w:val="0"/>
      <w:marBottom w:val="0"/>
      <w:divBdr>
        <w:top w:val="none" w:sz="0" w:space="0" w:color="auto"/>
        <w:left w:val="none" w:sz="0" w:space="0" w:color="auto"/>
        <w:bottom w:val="none" w:sz="0" w:space="0" w:color="auto"/>
        <w:right w:val="none" w:sz="0" w:space="0" w:color="auto"/>
      </w:divBdr>
    </w:div>
    <w:div w:id="1372926277">
      <w:marLeft w:val="640"/>
      <w:marRight w:val="0"/>
      <w:marTop w:val="0"/>
      <w:marBottom w:val="0"/>
      <w:divBdr>
        <w:top w:val="none" w:sz="0" w:space="0" w:color="auto"/>
        <w:left w:val="none" w:sz="0" w:space="0" w:color="auto"/>
        <w:bottom w:val="none" w:sz="0" w:space="0" w:color="auto"/>
        <w:right w:val="none" w:sz="0" w:space="0" w:color="auto"/>
      </w:divBdr>
    </w:div>
    <w:div w:id="1373069415">
      <w:marLeft w:val="640"/>
      <w:marRight w:val="0"/>
      <w:marTop w:val="0"/>
      <w:marBottom w:val="0"/>
      <w:divBdr>
        <w:top w:val="none" w:sz="0" w:space="0" w:color="auto"/>
        <w:left w:val="none" w:sz="0" w:space="0" w:color="auto"/>
        <w:bottom w:val="none" w:sz="0" w:space="0" w:color="auto"/>
        <w:right w:val="none" w:sz="0" w:space="0" w:color="auto"/>
      </w:divBdr>
    </w:div>
    <w:div w:id="1373115599">
      <w:marLeft w:val="640"/>
      <w:marRight w:val="0"/>
      <w:marTop w:val="0"/>
      <w:marBottom w:val="0"/>
      <w:divBdr>
        <w:top w:val="none" w:sz="0" w:space="0" w:color="auto"/>
        <w:left w:val="none" w:sz="0" w:space="0" w:color="auto"/>
        <w:bottom w:val="none" w:sz="0" w:space="0" w:color="auto"/>
        <w:right w:val="none" w:sz="0" w:space="0" w:color="auto"/>
      </w:divBdr>
    </w:div>
    <w:div w:id="1373189917">
      <w:marLeft w:val="640"/>
      <w:marRight w:val="0"/>
      <w:marTop w:val="0"/>
      <w:marBottom w:val="0"/>
      <w:divBdr>
        <w:top w:val="none" w:sz="0" w:space="0" w:color="auto"/>
        <w:left w:val="none" w:sz="0" w:space="0" w:color="auto"/>
        <w:bottom w:val="none" w:sz="0" w:space="0" w:color="auto"/>
        <w:right w:val="none" w:sz="0" w:space="0" w:color="auto"/>
      </w:divBdr>
    </w:div>
    <w:div w:id="1373262623">
      <w:marLeft w:val="640"/>
      <w:marRight w:val="0"/>
      <w:marTop w:val="0"/>
      <w:marBottom w:val="0"/>
      <w:divBdr>
        <w:top w:val="none" w:sz="0" w:space="0" w:color="auto"/>
        <w:left w:val="none" w:sz="0" w:space="0" w:color="auto"/>
        <w:bottom w:val="none" w:sz="0" w:space="0" w:color="auto"/>
        <w:right w:val="none" w:sz="0" w:space="0" w:color="auto"/>
      </w:divBdr>
    </w:div>
    <w:div w:id="1373266896">
      <w:marLeft w:val="640"/>
      <w:marRight w:val="0"/>
      <w:marTop w:val="0"/>
      <w:marBottom w:val="0"/>
      <w:divBdr>
        <w:top w:val="none" w:sz="0" w:space="0" w:color="auto"/>
        <w:left w:val="none" w:sz="0" w:space="0" w:color="auto"/>
        <w:bottom w:val="none" w:sz="0" w:space="0" w:color="auto"/>
        <w:right w:val="none" w:sz="0" w:space="0" w:color="auto"/>
      </w:divBdr>
    </w:div>
    <w:div w:id="1373307884">
      <w:marLeft w:val="640"/>
      <w:marRight w:val="0"/>
      <w:marTop w:val="0"/>
      <w:marBottom w:val="0"/>
      <w:divBdr>
        <w:top w:val="none" w:sz="0" w:space="0" w:color="auto"/>
        <w:left w:val="none" w:sz="0" w:space="0" w:color="auto"/>
        <w:bottom w:val="none" w:sz="0" w:space="0" w:color="auto"/>
        <w:right w:val="none" w:sz="0" w:space="0" w:color="auto"/>
      </w:divBdr>
    </w:div>
    <w:div w:id="1373310407">
      <w:marLeft w:val="640"/>
      <w:marRight w:val="0"/>
      <w:marTop w:val="0"/>
      <w:marBottom w:val="0"/>
      <w:divBdr>
        <w:top w:val="none" w:sz="0" w:space="0" w:color="auto"/>
        <w:left w:val="none" w:sz="0" w:space="0" w:color="auto"/>
        <w:bottom w:val="none" w:sz="0" w:space="0" w:color="auto"/>
        <w:right w:val="none" w:sz="0" w:space="0" w:color="auto"/>
      </w:divBdr>
    </w:div>
    <w:div w:id="1373336958">
      <w:marLeft w:val="640"/>
      <w:marRight w:val="0"/>
      <w:marTop w:val="0"/>
      <w:marBottom w:val="0"/>
      <w:divBdr>
        <w:top w:val="none" w:sz="0" w:space="0" w:color="auto"/>
        <w:left w:val="none" w:sz="0" w:space="0" w:color="auto"/>
        <w:bottom w:val="none" w:sz="0" w:space="0" w:color="auto"/>
        <w:right w:val="none" w:sz="0" w:space="0" w:color="auto"/>
      </w:divBdr>
    </w:div>
    <w:div w:id="1373461635">
      <w:marLeft w:val="640"/>
      <w:marRight w:val="0"/>
      <w:marTop w:val="0"/>
      <w:marBottom w:val="0"/>
      <w:divBdr>
        <w:top w:val="none" w:sz="0" w:space="0" w:color="auto"/>
        <w:left w:val="none" w:sz="0" w:space="0" w:color="auto"/>
        <w:bottom w:val="none" w:sz="0" w:space="0" w:color="auto"/>
        <w:right w:val="none" w:sz="0" w:space="0" w:color="auto"/>
      </w:divBdr>
    </w:div>
    <w:div w:id="1373505261">
      <w:marLeft w:val="640"/>
      <w:marRight w:val="0"/>
      <w:marTop w:val="0"/>
      <w:marBottom w:val="0"/>
      <w:divBdr>
        <w:top w:val="none" w:sz="0" w:space="0" w:color="auto"/>
        <w:left w:val="none" w:sz="0" w:space="0" w:color="auto"/>
        <w:bottom w:val="none" w:sz="0" w:space="0" w:color="auto"/>
        <w:right w:val="none" w:sz="0" w:space="0" w:color="auto"/>
      </w:divBdr>
    </w:div>
    <w:div w:id="1373506365">
      <w:marLeft w:val="640"/>
      <w:marRight w:val="0"/>
      <w:marTop w:val="0"/>
      <w:marBottom w:val="0"/>
      <w:divBdr>
        <w:top w:val="none" w:sz="0" w:space="0" w:color="auto"/>
        <w:left w:val="none" w:sz="0" w:space="0" w:color="auto"/>
        <w:bottom w:val="none" w:sz="0" w:space="0" w:color="auto"/>
        <w:right w:val="none" w:sz="0" w:space="0" w:color="auto"/>
      </w:divBdr>
    </w:div>
    <w:div w:id="1373572078">
      <w:marLeft w:val="640"/>
      <w:marRight w:val="0"/>
      <w:marTop w:val="0"/>
      <w:marBottom w:val="0"/>
      <w:divBdr>
        <w:top w:val="none" w:sz="0" w:space="0" w:color="auto"/>
        <w:left w:val="none" w:sz="0" w:space="0" w:color="auto"/>
        <w:bottom w:val="none" w:sz="0" w:space="0" w:color="auto"/>
        <w:right w:val="none" w:sz="0" w:space="0" w:color="auto"/>
      </w:divBdr>
    </w:div>
    <w:div w:id="1373654764">
      <w:marLeft w:val="640"/>
      <w:marRight w:val="0"/>
      <w:marTop w:val="0"/>
      <w:marBottom w:val="0"/>
      <w:divBdr>
        <w:top w:val="none" w:sz="0" w:space="0" w:color="auto"/>
        <w:left w:val="none" w:sz="0" w:space="0" w:color="auto"/>
        <w:bottom w:val="none" w:sz="0" w:space="0" w:color="auto"/>
        <w:right w:val="none" w:sz="0" w:space="0" w:color="auto"/>
      </w:divBdr>
    </w:div>
    <w:div w:id="1373727090">
      <w:marLeft w:val="640"/>
      <w:marRight w:val="0"/>
      <w:marTop w:val="0"/>
      <w:marBottom w:val="0"/>
      <w:divBdr>
        <w:top w:val="none" w:sz="0" w:space="0" w:color="auto"/>
        <w:left w:val="none" w:sz="0" w:space="0" w:color="auto"/>
        <w:bottom w:val="none" w:sz="0" w:space="0" w:color="auto"/>
        <w:right w:val="none" w:sz="0" w:space="0" w:color="auto"/>
      </w:divBdr>
    </w:div>
    <w:div w:id="1373728333">
      <w:marLeft w:val="640"/>
      <w:marRight w:val="0"/>
      <w:marTop w:val="0"/>
      <w:marBottom w:val="0"/>
      <w:divBdr>
        <w:top w:val="none" w:sz="0" w:space="0" w:color="auto"/>
        <w:left w:val="none" w:sz="0" w:space="0" w:color="auto"/>
        <w:bottom w:val="none" w:sz="0" w:space="0" w:color="auto"/>
        <w:right w:val="none" w:sz="0" w:space="0" w:color="auto"/>
      </w:divBdr>
    </w:div>
    <w:div w:id="1373848133">
      <w:marLeft w:val="640"/>
      <w:marRight w:val="0"/>
      <w:marTop w:val="0"/>
      <w:marBottom w:val="0"/>
      <w:divBdr>
        <w:top w:val="none" w:sz="0" w:space="0" w:color="auto"/>
        <w:left w:val="none" w:sz="0" w:space="0" w:color="auto"/>
        <w:bottom w:val="none" w:sz="0" w:space="0" w:color="auto"/>
        <w:right w:val="none" w:sz="0" w:space="0" w:color="auto"/>
      </w:divBdr>
    </w:div>
    <w:div w:id="1373924355">
      <w:marLeft w:val="640"/>
      <w:marRight w:val="0"/>
      <w:marTop w:val="0"/>
      <w:marBottom w:val="0"/>
      <w:divBdr>
        <w:top w:val="none" w:sz="0" w:space="0" w:color="auto"/>
        <w:left w:val="none" w:sz="0" w:space="0" w:color="auto"/>
        <w:bottom w:val="none" w:sz="0" w:space="0" w:color="auto"/>
        <w:right w:val="none" w:sz="0" w:space="0" w:color="auto"/>
      </w:divBdr>
    </w:div>
    <w:div w:id="1373964619">
      <w:marLeft w:val="640"/>
      <w:marRight w:val="0"/>
      <w:marTop w:val="0"/>
      <w:marBottom w:val="0"/>
      <w:divBdr>
        <w:top w:val="none" w:sz="0" w:space="0" w:color="auto"/>
        <w:left w:val="none" w:sz="0" w:space="0" w:color="auto"/>
        <w:bottom w:val="none" w:sz="0" w:space="0" w:color="auto"/>
        <w:right w:val="none" w:sz="0" w:space="0" w:color="auto"/>
      </w:divBdr>
    </w:div>
    <w:div w:id="1374037797">
      <w:marLeft w:val="640"/>
      <w:marRight w:val="0"/>
      <w:marTop w:val="0"/>
      <w:marBottom w:val="0"/>
      <w:divBdr>
        <w:top w:val="none" w:sz="0" w:space="0" w:color="auto"/>
        <w:left w:val="none" w:sz="0" w:space="0" w:color="auto"/>
        <w:bottom w:val="none" w:sz="0" w:space="0" w:color="auto"/>
        <w:right w:val="none" w:sz="0" w:space="0" w:color="auto"/>
      </w:divBdr>
    </w:div>
    <w:div w:id="1374042626">
      <w:marLeft w:val="640"/>
      <w:marRight w:val="0"/>
      <w:marTop w:val="0"/>
      <w:marBottom w:val="0"/>
      <w:divBdr>
        <w:top w:val="none" w:sz="0" w:space="0" w:color="auto"/>
        <w:left w:val="none" w:sz="0" w:space="0" w:color="auto"/>
        <w:bottom w:val="none" w:sz="0" w:space="0" w:color="auto"/>
        <w:right w:val="none" w:sz="0" w:space="0" w:color="auto"/>
      </w:divBdr>
    </w:div>
    <w:div w:id="1374043312">
      <w:marLeft w:val="640"/>
      <w:marRight w:val="0"/>
      <w:marTop w:val="0"/>
      <w:marBottom w:val="0"/>
      <w:divBdr>
        <w:top w:val="none" w:sz="0" w:space="0" w:color="auto"/>
        <w:left w:val="none" w:sz="0" w:space="0" w:color="auto"/>
        <w:bottom w:val="none" w:sz="0" w:space="0" w:color="auto"/>
        <w:right w:val="none" w:sz="0" w:space="0" w:color="auto"/>
      </w:divBdr>
    </w:div>
    <w:div w:id="1374188762">
      <w:marLeft w:val="640"/>
      <w:marRight w:val="0"/>
      <w:marTop w:val="0"/>
      <w:marBottom w:val="0"/>
      <w:divBdr>
        <w:top w:val="none" w:sz="0" w:space="0" w:color="auto"/>
        <w:left w:val="none" w:sz="0" w:space="0" w:color="auto"/>
        <w:bottom w:val="none" w:sz="0" w:space="0" w:color="auto"/>
        <w:right w:val="none" w:sz="0" w:space="0" w:color="auto"/>
      </w:divBdr>
    </w:div>
    <w:div w:id="1374189804">
      <w:marLeft w:val="640"/>
      <w:marRight w:val="0"/>
      <w:marTop w:val="0"/>
      <w:marBottom w:val="0"/>
      <w:divBdr>
        <w:top w:val="none" w:sz="0" w:space="0" w:color="auto"/>
        <w:left w:val="none" w:sz="0" w:space="0" w:color="auto"/>
        <w:bottom w:val="none" w:sz="0" w:space="0" w:color="auto"/>
        <w:right w:val="none" w:sz="0" w:space="0" w:color="auto"/>
      </w:divBdr>
    </w:div>
    <w:div w:id="1374228267">
      <w:marLeft w:val="640"/>
      <w:marRight w:val="0"/>
      <w:marTop w:val="0"/>
      <w:marBottom w:val="0"/>
      <w:divBdr>
        <w:top w:val="none" w:sz="0" w:space="0" w:color="auto"/>
        <w:left w:val="none" w:sz="0" w:space="0" w:color="auto"/>
        <w:bottom w:val="none" w:sz="0" w:space="0" w:color="auto"/>
        <w:right w:val="none" w:sz="0" w:space="0" w:color="auto"/>
      </w:divBdr>
    </w:div>
    <w:div w:id="1374232210">
      <w:marLeft w:val="640"/>
      <w:marRight w:val="0"/>
      <w:marTop w:val="0"/>
      <w:marBottom w:val="0"/>
      <w:divBdr>
        <w:top w:val="none" w:sz="0" w:space="0" w:color="auto"/>
        <w:left w:val="none" w:sz="0" w:space="0" w:color="auto"/>
        <w:bottom w:val="none" w:sz="0" w:space="0" w:color="auto"/>
        <w:right w:val="none" w:sz="0" w:space="0" w:color="auto"/>
      </w:divBdr>
    </w:div>
    <w:div w:id="1374305640">
      <w:marLeft w:val="640"/>
      <w:marRight w:val="0"/>
      <w:marTop w:val="0"/>
      <w:marBottom w:val="0"/>
      <w:divBdr>
        <w:top w:val="none" w:sz="0" w:space="0" w:color="auto"/>
        <w:left w:val="none" w:sz="0" w:space="0" w:color="auto"/>
        <w:bottom w:val="none" w:sz="0" w:space="0" w:color="auto"/>
        <w:right w:val="none" w:sz="0" w:space="0" w:color="auto"/>
      </w:divBdr>
    </w:div>
    <w:div w:id="1374309144">
      <w:marLeft w:val="640"/>
      <w:marRight w:val="0"/>
      <w:marTop w:val="0"/>
      <w:marBottom w:val="0"/>
      <w:divBdr>
        <w:top w:val="none" w:sz="0" w:space="0" w:color="auto"/>
        <w:left w:val="none" w:sz="0" w:space="0" w:color="auto"/>
        <w:bottom w:val="none" w:sz="0" w:space="0" w:color="auto"/>
        <w:right w:val="none" w:sz="0" w:space="0" w:color="auto"/>
      </w:divBdr>
    </w:div>
    <w:div w:id="1374379929">
      <w:marLeft w:val="640"/>
      <w:marRight w:val="0"/>
      <w:marTop w:val="0"/>
      <w:marBottom w:val="0"/>
      <w:divBdr>
        <w:top w:val="none" w:sz="0" w:space="0" w:color="auto"/>
        <w:left w:val="none" w:sz="0" w:space="0" w:color="auto"/>
        <w:bottom w:val="none" w:sz="0" w:space="0" w:color="auto"/>
        <w:right w:val="none" w:sz="0" w:space="0" w:color="auto"/>
      </w:divBdr>
    </w:div>
    <w:div w:id="1374383025">
      <w:marLeft w:val="640"/>
      <w:marRight w:val="0"/>
      <w:marTop w:val="0"/>
      <w:marBottom w:val="0"/>
      <w:divBdr>
        <w:top w:val="none" w:sz="0" w:space="0" w:color="auto"/>
        <w:left w:val="none" w:sz="0" w:space="0" w:color="auto"/>
        <w:bottom w:val="none" w:sz="0" w:space="0" w:color="auto"/>
        <w:right w:val="none" w:sz="0" w:space="0" w:color="auto"/>
      </w:divBdr>
    </w:div>
    <w:div w:id="1374423702">
      <w:marLeft w:val="640"/>
      <w:marRight w:val="0"/>
      <w:marTop w:val="0"/>
      <w:marBottom w:val="0"/>
      <w:divBdr>
        <w:top w:val="none" w:sz="0" w:space="0" w:color="auto"/>
        <w:left w:val="none" w:sz="0" w:space="0" w:color="auto"/>
        <w:bottom w:val="none" w:sz="0" w:space="0" w:color="auto"/>
        <w:right w:val="none" w:sz="0" w:space="0" w:color="auto"/>
      </w:divBdr>
    </w:div>
    <w:div w:id="1374426395">
      <w:marLeft w:val="640"/>
      <w:marRight w:val="0"/>
      <w:marTop w:val="0"/>
      <w:marBottom w:val="0"/>
      <w:divBdr>
        <w:top w:val="none" w:sz="0" w:space="0" w:color="auto"/>
        <w:left w:val="none" w:sz="0" w:space="0" w:color="auto"/>
        <w:bottom w:val="none" w:sz="0" w:space="0" w:color="auto"/>
        <w:right w:val="none" w:sz="0" w:space="0" w:color="auto"/>
      </w:divBdr>
    </w:div>
    <w:div w:id="1374503201">
      <w:marLeft w:val="640"/>
      <w:marRight w:val="0"/>
      <w:marTop w:val="0"/>
      <w:marBottom w:val="0"/>
      <w:divBdr>
        <w:top w:val="none" w:sz="0" w:space="0" w:color="auto"/>
        <w:left w:val="none" w:sz="0" w:space="0" w:color="auto"/>
        <w:bottom w:val="none" w:sz="0" w:space="0" w:color="auto"/>
        <w:right w:val="none" w:sz="0" w:space="0" w:color="auto"/>
      </w:divBdr>
    </w:div>
    <w:div w:id="1374573212">
      <w:marLeft w:val="640"/>
      <w:marRight w:val="0"/>
      <w:marTop w:val="0"/>
      <w:marBottom w:val="0"/>
      <w:divBdr>
        <w:top w:val="none" w:sz="0" w:space="0" w:color="auto"/>
        <w:left w:val="none" w:sz="0" w:space="0" w:color="auto"/>
        <w:bottom w:val="none" w:sz="0" w:space="0" w:color="auto"/>
        <w:right w:val="none" w:sz="0" w:space="0" w:color="auto"/>
      </w:divBdr>
    </w:div>
    <w:div w:id="1374576935">
      <w:marLeft w:val="640"/>
      <w:marRight w:val="0"/>
      <w:marTop w:val="0"/>
      <w:marBottom w:val="0"/>
      <w:divBdr>
        <w:top w:val="none" w:sz="0" w:space="0" w:color="auto"/>
        <w:left w:val="none" w:sz="0" w:space="0" w:color="auto"/>
        <w:bottom w:val="none" w:sz="0" w:space="0" w:color="auto"/>
        <w:right w:val="none" w:sz="0" w:space="0" w:color="auto"/>
      </w:divBdr>
    </w:div>
    <w:div w:id="1374577799">
      <w:marLeft w:val="640"/>
      <w:marRight w:val="0"/>
      <w:marTop w:val="0"/>
      <w:marBottom w:val="0"/>
      <w:divBdr>
        <w:top w:val="none" w:sz="0" w:space="0" w:color="auto"/>
        <w:left w:val="none" w:sz="0" w:space="0" w:color="auto"/>
        <w:bottom w:val="none" w:sz="0" w:space="0" w:color="auto"/>
        <w:right w:val="none" w:sz="0" w:space="0" w:color="auto"/>
      </w:divBdr>
    </w:div>
    <w:div w:id="1374579474">
      <w:marLeft w:val="640"/>
      <w:marRight w:val="0"/>
      <w:marTop w:val="0"/>
      <w:marBottom w:val="0"/>
      <w:divBdr>
        <w:top w:val="none" w:sz="0" w:space="0" w:color="auto"/>
        <w:left w:val="none" w:sz="0" w:space="0" w:color="auto"/>
        <w:bottom w:val="none" w:sz="0" w:space="0" w:color="auto"/>
        <w:right w:val="none" w:sz="0" w:space="0" w:color="auto"/>
      </w:divBdr>
    </w:div>
    <w:div w:id="1374619585">
      <w:marLeft w:val="640"/>
      <w:marRight w:val="0"/>
      <w:marTop w:val="0"/>
      <w:marBottom w:val="0"/>
      <w:divBdr>
        <w:top w:val="none" w:sz="0" w:space="0" w:color="auto"/>
        <w:left w:val="none" w:sz="0" w:space="0" w:color="auto"/>
        <w:bottom w:val="none" w:sz="0" w:space="0" w:color="auto"/>
        <w:right w:val="none" w:sz="0" w:space="0" w:color="auto"/>
      </w:divBdr>
    </w:div>
    <w:div w:id="1374766840">
      <w:marLeft w:val="640"/>
      <w:marRight w:val="0"/>
      <w:marTop w:val="0"/>
      <w:marBottom w:val="0"/>
      <w:divBdr>
        <w:top w:val="none" w:sz="0" w:space="0" w:color="auto"/>
        <w:left w:val="none" w:sz="0" w:space="0" w:color="auto"/>
        <w:bottom w:val="none" w:sz="0" w:space="0" w:color="auto"/>
        <w:right w:val="none" w:sz="0" w:space="0" w:color="auto"/>
      </w:divBdr>
    </w:div>
    <w:div w:id="1374769216">
      <w:marLeft w:val="640"/>
      <w:marRight w:val="0"/>
      <w:marTop w:val="0"/>
      <w:marBottom w:val="0"/>
      <w:divBdr>
        <w:top w:val="none" w:sz="0" w:space="0" w:color="auto"/>
        <w:left w:val="none" w:sz="0" w:space="0" w:color="auto"/>
        <w:bottom w:val="none" w:sz="0" w:space="0" w:color="auto"/>
        <w:right w:val="none" w:sz="0" w:space="0" w:color="auto"/>
      </w:divBdr>
    </w:div>
    <w:div w:id="1374773470">
      <w:marLeft w:val="640"/>
      <w:marRight w:val="0"/>
      <w:marTop w:val="0"/>
      <w:marBottom w:val="0"/>
      <w:divBdr>
        <w:top w:val="none" w:sz="0" w:space="0" w:color="auto"/>
        <w:left w:val="none" w:sz="0" w:space="0" w:color="auto"/>
        <w:bottom w:val="none" w:sz="0" w:space="0" w:color="auto"/>
        <w:right w:val="none" w:sz="0" w:space="0" w:color="auto"/>
      </w:divBdr>
    </w:div>
    <w:div w:id="1374883924">
      <w:marLeft w:val="640"/>
      <w:marRight w:val="0"/>
      <w:marTop w:val="0"/>
      <w:marBottom w:val="0"/>
      <w:divBdr>
        <w:top w:val="none" w:sz="0" w:space="0" w:color="auto"/>
        <w:left w:val="none" w:sz="0" w:space="0" w:color="auto"/>
        <w:bottom w:val="none" w:sz="0" w:space="0" w:color="auto"/>
        <w:right w:val="none" w:sz="0" w:space="0" w:color="auto"/>
      </w:divBdr>
    </w:div>
    <w:div w:id="1374886297">
      <w:marLeft w:val="640"/>
      <w:marRight w:val="0"/>
      <w:marTop w:val="0"/>
      <w:marBottom w:val="0"/>
      <w:divBdr>
        <w:top w:val="none" w:sz="0" w:space="0" w:color="auto"/>
        <w:left w:val="none" w:sz="0" w:space="0" w:color="auto"/>
        <w:bottom w:val="none" w:sz="0" w:space="0" w:color="auto"/>
        <w:right w:val="none" w:sz="0" w:space="0" w:color="auto"/>
      </w:divBdr>
    </w:div>
    <w:div w:id="1374963701">
      <w:marLeft w:val="640"/>
      <w:marRight w:val="0"/>
      <w:marTop w:val="0"/>
      <w:marBottom w:val="0"/>
      <w:divBdr>
        <w:top w:val="none" w:sz="0" w:space="0" w:color="auto"/>
        <w:left w:val="none" w:sz="0" w:space="0" w:color="auto"/>
        <w:bottom w:val="none" w:sz="0" w:space="0" w:color="auto"/>
        <w:right w:val="none" w:sz="0" w:space="0" w:color="auto"/>
      </w:divBdr>
    </w:div>
    <w:div w:id="1375037186">
      <w:marLeft w:val="640"/>
      <w:marRight w:val="0"/>
      <w:marTop w:val="0"/>
      <w:marBottom w:val="0"/>
      <w:divBdr>
        <w:top w:val="none" w:sz="0" w:space="0" w:color="auto"/>
        <w:left w:val="none" w:sz="0" w:space="0" w:color="auto"/>
        <w:bottom w:val="none" w:sz="0" w:space="0" w:color="auto"/>
        <w:right w:val="none" w:sz="0" w:space="0" w:color="auto"/>
      </w:divBdr>
    </w:div>
    <w:div w:id="1375155108">
      <w:marLeft w:val="640"/>
      <w:marRight w:val="0"/>
      <w:marTop w:val="0"/>
      <w:marBottom w:val="0"/>
      <w:divBdr>
        <w:top w:val="none" w:sz="0" w:space="0" w:color="auto"/>
        <w:left w:val="none" w:sz="0" w:space="0" w:color="auto"/>
        <w:bottom w:val="none" w:sz="0" w:space="0" w:color="auto"/>
        <w:right w:val="none" w:sz="0" w:space="0" w:color="auto"/>
      </w:divBdr>
    </w:div>
    <w:div w:id="1375235324">
      <w:marLeft w:val="640"/>
      <w:marRight w:val="0"/>
      <w:marTop w:val="0"/>
      <w:marBottom w:val="0"/>
      <w:divBdr>
        <w:top w:val="none" w:sz="0" w:space="0" w:color="auto"/>
        <w:left w:val="none" w:sz="0" w:space="0" w:color="auto"/>
        <w:bottom w:val="none" w:sz="0" w:space="0" w:color="auto"/>
        <w:right w:val="none" w:sz="0" w:space="0" w:color="auto"/>
      </w:divBdr>
    </w:div>
    <w:div w:id="1375303692">
      <w:marLeft w:val="640"/>
      <w:marRight w:val="0"/>
      <w:marTop w:val="0"/>
      <w:marBottom w:val="0"/>
      <w:divBdr>
        <w:top w:val="none" w:sz="0" w:space="0" w:color="auto"/>
        <w:left w:val="none" w:sz="0" w:space="0" w:color="auto"/>
        <w:bottom w:val="none" w:sz="0" w:space="0" w:color="auto"/>
        <w:right w:val="none" w:sz="0" w:space="0" w:color="auto"/>
      </w:divBdr>
    </w:div>
    <w:div w:id="1375345624">
      <w:marLeft w:val="640"/>
      <w:marRight w:val="0"/>
      <w:marTop w:val="0"/>
      <w:marBottom w:val="0"/>
      <w:divBdr>
        <w:top w:val="none" w:sz="0" w:space="0" w:color="auto"/>
        <w:left w:val="none" w:sz="0" w:space="0" w:color="auto"/>
        <w:bottom w:val="none" w:sz="0" w:space="0" w:color="auto"/>
        <w:right w:val="none" w:sz="0" w:space="0" w:color="auto"/>
      </w:divBdr>
    </w:div>
    <w:div w:id="1375351007">
      <w:marLeft w:val="640"/>
      <w:marRight w:val="0"/>
      <w:marTop w:val="0"/>
      <w:marBottom w:val="0"/>
      <w:divBdr>
        <w:top w:val="none" w:sz="0" w:space="0" w:color="auto"/>
        <w:left w:val="none" w:sz="0" w:space="0" w:color="auto"/>
        <w:bottom w:val="none" w:sz="0" w:space="0" w:color="auto"/>
        <w:right w:val="none" w:sz="0" w:space="0" w:color="auto"/>
      </w:divBdr>
    </w:div>
    <w:div w:id="1375353393">
      <w:marLeft w:val="640"/>
      <w:marRight w:val="0"/>
      <w:marTop w:val="0"/>
      <w:marBottom w:val="0"/>
      <w:divBdr>
        <w:top w:val="none" w:sz="0" w:space="0" w:color="auto"/>
        <w:left w:val="none" w:sz="0" w:space="0" w:color="auto"/>
        <w:bottom w:val="none" w:sz="0" w:space="0" w:color="auto"/>
        <w:right w:val="none" w:sz="0" w:space="0" w:color="auto"/>
      </w:divBdr>
    </w:div>
    <w:div w:id="1375429432">
      <w:marLeft w:val="640"/>
      <w:marRight w:val="0"/>
      <w:marTop w:val="0"/>
      <w:marBottom w:val="0"/>
      <w:divBdr>
        <w:top w:val="none" w:sz="0" w:space="0" w:color="auto"/>
        <w:left w:val="none" w:sz="0" w:space="0" w:color="auto"/>
        <w:bottom w:val="none" w:sz="0" w:space="0" w:color="auto"/>
        <w:right w:val="none" w:sz="0" w:space="0" w:color="auto"/>
      </w:divBdr>
    </w:div>
    <w:div w:id="1375470582">
      <w:marLeft w:val="640"/>
      <w:marRight w:val="0"/>
      <w:marTop w:val="0"/>
      <w:marBottom w:val="0"/>
      <w:divBdr>
        <w:top w:val="none" w:sz="0" w:space="0" w:color="auto"/>
        <w:left w:val="none" w:sz="0" w:space="0" w:color="auto"/>
        <w:bottom w:val="none" w:sz="0" w:space="0" w:color="auto"/>
        <w:right w:val="none" w:sz="0" w:space="0" w:color="auto"/>
      </w:divBdr>
    </w:div>
    <w:div w:id="1375498379">
      <w:marLeft w:val="640"/>
      <w:marRight w:val="0"/>
      <w:marTop w:val="0"/>
      <w:marBottom w:val="0"/>
      <w:divBdr>
        <w:top w:val="none" w:sz="0" w:space="0" w:color="auto"/>
        <w:left w:val="none" w:sz="0" w:space="0" w:color="auto"/>
        <w:bottom w:val="none" w:sz="0" w:space="0" w:color="auto"/>
        <w:right w:val="none" w:sz="0" w:space="0" w:color="auto"/>
      </w:divBdr>
    </w:div>
    <w:div w:id="1375541568">
      <w:marLeft w:val="640"/>
      <w:marRight w:val="0"/>
      <w:marTop w:val="0"/>
      <w:marBottom w:val="0"/>
      <w:divBdr>
        <w:top w:val="none" w:sz="0" w:space="0" w:color="auto"/>
        <w:left w:val="none" w:sz="0" w:space="0" w:color="auto"/>
        <w:bottom w:val="none" w:sz="0" w:space="0" w:color="auto"/>
        <w:right w:val="none" w:sz="0" w:space="0" w:color="auto"/>
      </w:divBdr>
    </w:div>
    <w:div w:id="1375542420">
      <w:marLeft w:val="640"/>
      <w:marRight w:val="0"/>
      <w:marTop w:val="0"/>
      <w:marBottom w:val="0"/>
      <w:divBdr>
        <w:top w:val="none" w:sz="0" w:space="0" w:color="auto"/>
        <w:left w:val="none" w:sz="0" w:space="0" w:color="auto"/>
        <w:bottom w:val="none" w:sz="0" w:space="0" w:color="auto"/>
        <w:right w:val="none" w:sz="0" w:space="0" w:color="auto"/>
      </w:divBdr>
    </w:div>
    <w:div w:id="1375544408">
      <w:marLeft w:val="640"/>
      <w:marRight w:val="0"/>
      <w:marTop w:val="0"/>
      <w:marBottom w:val="0"/>
      <w:divBdr>
        <w:top w:val="none" w:sz="0" w:space="0" w:color="auto"/>
        <w:left w:val="none" w:sz="0" w:space="0" w:color="auto"/>
        <w:bottom w:val="none" w:sz="0" w:space="0" w:color="auto"/>
        <w:right w:val="none" w:sz="0" w:space="0" w:color="auto"/>
      </w:divBdr>
    </w:div>
    <w:div w:id="1375613421">
      <w:marLeft w:val="640"/>
      <w:marRight w:val="0"/>
      <w:marTop w:val="0"/>
      <w:marBottom w:val="0"/>
      <w:divBdr>
        <w:top w:val="none" w:sz="0" w:space="0" w:color="auto"/>
        <w:left w:val="none" w:sz="0" w:space="0" w:color="auto"/>
        <w:bottom w:val="none" w:sz="0" w:space="0" w:color="auto"/>
        <w:right w:val="none" w:sz="0" w:space="0" w:color="auto"/>
      </w:divBdr>
    </w:div>
    <w:div w:id="1375613478">
      <w:marLeft w:val="640"/>
      <w:marRight w:val="0"/>
      <w:marTop w:val="0"/>
      <w:marBottom w:val="0"/>
      <w:divBdr>
        <w:top w:val="none" w:sz="0" w:space="0" w:color="auto"/>
        <w:left w:val="none" w:sz="0" w:space="0" w:color="auto"/>
        <w:bottom w:val="none" w:sz="0" w:space="0" w:color="auto"/>
        <w:right w:val="none" w:sz="0" w:space="0" w:color="auto"/>
      </w:divBdr>
    </w:div>
    <w:div w:id="1375692001">
      <w:marLeft w:val="640"/>
      <w:marRight w:val="0"/>
      <w:marTop w:val="0"/>
      <w:marBottom w:val="0"/>
      <w:divBdr>
        <w:top w:val="none" w:sz="0" w:space="0" w:color="auto"/>
        <w:left w:val="none" w:sz="0" w:space="0" w:color="auto"/>
        <w:bottom w:val="none" w:sz="0" w:space="0" w:color="auto"/>
        <w:right w:val="none" w:sz="0" w:space="0" w:color="auto"/>
      </w:divBdr>
    </w:div>
    <w:div w:id="1375692790">
      <w:marLeft w:val="640"/>
      <w:marRight w:val="0"/>
      <w:marTop w:val="0"/>
      <w:marBottom w:val="0"/>
      <w:divBdr>
        <w:top w:val="none" w:sz="0" w:space="0" w:color="auto"/>
        <w:left w:val="none" w:sz="0" w:space="0" w:color="auto"/>
        <w:bottom w:val="none" w:sz="0" w:space="0" w:color="auto"/>
        <w:right w:val="none" w:sz="0" w:space="0" w:color="auto"/>
      </w:divBdr>
    </w:div>
    <w:div w:id="1375694877">
      <w:marLeft w:val="640"/>
      <w:marRight w:val="0"/>
      <w:marTop w:val="0"/>
      <w:marBottom w:val="0"/>
      <w:divBdr>
        <w:top w:val="none" w:sz="0" w:space="0" w:color="auto"/>
        <w:left w:val="none" w:sz="0" w:space="0" w:color="auto"/>
        <w:bottom w:val="none" w:sz="0" w:space="0" w:color="auto"/>
        <w:right w:val="none" w:sz="0" w:space="0" w:color="auto"/>
      </w:divBdr>
    </w:div>
    <w:div w:id="1375697440">
      <w:marLeft w:val="640"/>
      <w:marRight w:val="0"/>
      <w:marTop w:val="0"/>
      <w:marBottom w:val="0"/>
      <w:divBdr>
        <w:top w:val="none" w:sz="0" w:space="0" w:color="auto"/>
        <w:left w:val="none" w:sz="0" w:space="0" w:color="auto"/>
        <w:bottom w:val="none" w:sz="0" w:space="0" w:color="auto"/>
        <w:right w:val="none" w:sz="0" w:space="0" w:color="auto"/>
      </w:divBdr>
    </w:div>
    <w:div w:id="1375734398">
      <w:marLeft w:val="640"/>
      <w:marRight w:val="0"/>
      <w:marTop w:val="0"/>
      <w:marBottom w:val="0"/>
      <w:divBdr>
        <w:top w:val="none" w:sz="0" w:space="0" w:color="auto"/>
        <w:left w:val="none" w:sz="0" w:space="0" w:color="auto"/>
        <w:bottom w:val="none" w:sz="0" w:space="0" w:color="auto"/>
        <w:right w:val="none" w:sz="0" w:space="0" w:color="auto"/>
      </w:divBdr>
    </w:div>
    <w:div w:id="1375739241">
      <w:marLeft w:val="640"/>
      <w:marRight w:val="0"/>
      <w:marTop w:val="0"/>
      <w:marBottom w:val="0"/>
      <w:divBdr>
        <w:top w:val="none" w:sz="0" w:space="0" w:color="auto"/>
        <w:left w:val="none" w:sz="0" w:space="0" w:color="auto"/>
        <w:bottom w:val="none" w:sz="0" w:space="0" w:color="auto"/>
        <w:right w:val="none" w:sz="0" w:space="0" w:color="auto"/>
      </w:divBdr>
    </w:div>
    <w:div w:id="1375808905">
      <w:marLeft w:val="640"/>
      <w:marRight w:val="0"/>
      <w:marTop w:val="0"/>
      <w:marBottom w:val="0"/>
      <w:divBdr>
        <w:top w:val="none" w:sz="0" w:space="0" w:color="auto"/>
        <w:left w:val="none" w:sz="0" w:space="0" w:color="auto"/>
        <w:bottom w:val="none" w:sz="0" w:space="0" w:color="auto"/>
        <w:right w:val="none" w:sz="0" w:space="0" w:color="auto"/>
      </w:divBdr>
    </w:div>
    <w:div w:id="1375814363">
      <w:marLeft w:val="640"/>
      <w:marRight w:val="0"/>
      <w:marTop w:val="0"/>
      <w:marBottom w:val="0"/>
      <w:divBdr>
        <w:top w:val="none" w:sz="0" w:space="0" w:color="auto"/>
        <w:left w:val="none" w:sz="0" w:space="0" w:color="auto"/>
        <w:bottom w:val="none" w:sz="0" w:space="0" w:color="auto"/>
        <w:right w:val="none" w:sz="0" w:space="0" w:color="auto"/>
      </w:divBdr>
    </w:div>
    <w:div w:id="1375931780">
      <w:marLeft w:val="640"/>
      <w:marRight w:val="0"/>
      <w:marTop w:val="0"/>
      <w:marBottom w:val="0"/>
      <w:divBdr>
        <w:top w:val="none" w:sz="0" w:space="0" w:color="auto"/>
        <w:left w:val="none" w:sz="0" w:space="0" w:color="auto"/>
        <w:bottom w:val="none" w:sz="0" w:space="0" w:color="auto"/>
        <w:right w:val="none" w:sz="0" w:space="0" w:color="auto"/>
      </w:divBdr>
    </w:div>
    <w:div w:id="1375999897">
      <w:marLeft w:val="640"/>
      <w:marRight w:val="0"/>
      <w:marTop w:val="0"/>
      <w:marBottom w:val="0"/>
      <w:divBdr>
        <w:top w:val="none" w:sz="0" w:space="0" w:color="auto"/>
        <w:left w:val="none" w:sz="0" w:space="0" w:color="auto"/>
        <w:bottom w:val="none" w:sz="0" w:space="0" w:color="auto"/>
        <w:right w:val="none" w:sz="0" w:space="0" w:color="auto"/>
      </w:divBdr>
    </w:div>
    <w:div w:id="1376006823">
      <w:marLeft w:val="640"/>
      <w:marRight w:val="0"/>
      <w:marTop w:val="0"/>
      <w:marBottom w:val="0"/>
      <w:divBdr>
        <w:top w:val="none" w:sz="0" w:space="0" w:color="auto"/>
        <w:left w:val="none" w:sz="0" w:space="0" w:color="auto"/>
        <w:bottom w:val="none" w:sz="0" w:space="0" w:color="auto"/>
        <w:right w:val="none" w:sz="0" w:space="0" w:color="auto"/>
      </w:divBdr>
    </w:div>
    <w:div w:id="1376076236">
      <w:marLeft w:val="640"/>
      <w:marRight w:val="0"/>
      <w:marTop w:val="0"/>
      <w:marBottom w:val="0"/>
      <w:divBdr>
        <w:top w:val="none" w:sz="0" w:space="0" w:color="auto"/>
        <w:left w:val="none" w:sz="0" w:space="0" w:color="auto"/>
        <w:bottom w:val="none" w:sz="0" w:space="0" w:color="auto"/>
        <w:right w:val="none" w:sz="0" w:space="0" w:color="auto"/>
      </w:divBdr>
    </w:div>
    <w:div w:id="1376125455">
      <w:marLeft w:val="0"/>
      <w:marRight w:val="0"/>
      <w:marTop w:val="0"/>
      <w:marBottom w:val="0"/>
      <w:divBdr>
        <w:top w:val="none" w:sz="0" w:space="0" w:color="auto"/>
        <w:left w:val="none" w:sz="0" w:space="0" w:color="auto"/>
        <w:bottom w:val="none" w:sz="0" w:space="0" w:color="auto"/>
        <w:right w:val="none" w:sz="0" w:space="0" w:color="auto"/>
      </w:divBdr>
    </w:div>
    <w:div w:id="1376194557">
      <w:marLeft w:val="640"/>
      <w:marRight w:val="0"/>
      <w:marTop w:val="0"/>
      <w:marBottom w:val="0"/>
      <w:divBdr>
        <w:top w:val="none" w:sz="0" w:space="0" w:color="auto"/>
        <w:left w:val="none" w:sz="0" w:space="0" w:color="auto"/>
        <w:bottom w:val="none" w:sz="0" w:space="0" w:color="auto"/>
        <w:right w:val="none" w:sz="0" w:space="0" w:color="auto"/>
      </w:divBdr>
    </w:div>
    <w:div w:id="1376268582">
      <w:marLeft w:val="640"/>
      <w:marRight w:val="0"/>
      <w:marTop w:val="0"/>
      <w:marBottom w:val="0"/>
      <w:divBdr>
        <w:top w:val="none" w:sz="0" w:space="0" w:color="auto"/>
        <w:left w:val="none" w:sz="0" w:space="0" w:color="auto"/>
        <w:bottom w:val="none" w:sz="0" w:space="0" w:color="auto"/>
        <w:right w:val="none" w:sz="0" w:space="0" w:color="auto"/>
      </w:divBdr>
    </w:div>
    <w:div w:id="1376274798">
      <w:marLeft w:val="640"/>
      <w:marRight w:val="0"/>
      <w:marTop w:val="0"/>
      <w:marBottom w:val="0"/>
      <w:divBdr>
        <w:top w:val="none" w:sz="0" w:space="0" w:color="auto"/>
        <w:left w:val="none" w:sz="0" w:space="0" w:color="auto"/>
        <w:bottom w:val="none" w:sz="0" w:space="0" w:color="auto"/>
        <w:right w:val="none" w:sz="0" w:space="0" w:color="auto"/>
      </w:divBdr>
    </w:div>
    <w:div w:id="1376276134">
      <w:marLeft w:val="640"/>
      <w:marRight w:val="0"/>
      <w:marTop w:val="0"/>
      <w:marBottom w:val="0"/>
      <w:divBdr>
        <w:top w:val="none" w:sz="0" w:space="0" w:color="auto"/>
        <w:left w:val="none" w:sz="0" w:space="0" w:color="auto"/>
        <w:bottom w:val="none" w:sz="0" w:space="0" w:color="auto"/>
        <w:right w:val="none" w:sz="0" w:space="0" w:color="auto"/>
      </w:divBdr>
    </w:div>
    <w:div w:id="1376388071">
      <w:marLeft w:val="640"/>
      <w:marRight w:val="0"/>
      <w:marTop w:val="0"/>
      <w:marBottom w:val="0"/>
      <w:divBdr>
        <w:top w:val="none" w:sz="0" w:space="0" w:color="auto"/>
        <w:left w:val="none" w:sz="0" w:space="0" w:color="auto"/>
        <w:bottom w:val="none" w:sz="0" w:space="0" w:color="auto"/>
        <w:right w:val="none" w:sz="0" w:space="0" w:color="auto"/>
      </w:divBdr>
    </w:div>
    <w:div w:id="1376540033">
      <w:marLeft w:val="640"/>
      <w:marRight w:val="0"/>
      <w:marTop w:val="0"/>
      <w:marBottom w:val="0"/>
      <w:divBdr>
        <w:top w:val="none" w:sz="0" w:space="0" w:color="auto"/>
        <w:left w:val="none" w:sz="0" w:space="0" w:color="auto"/>
        <w:bottom w:val="none" w:sz="0" w:space="0" w:color="auto"/>
        <w:right w:val="none" w:sz="0" w:space="0" w:color="auto"/>
      </w:divBdr>
    </w:div>
    <w:div w:id="1376589245">
      <w:marLeft w:val="640"/>
      <w:marRight w:val="0"/>
      <w:marTop w:val="0"/>
      <w:marBottom w:val="0"/>
      <w:divBdr>
        <w:top w:val="none" w:sz="0" w:space="0" w:color="auto"/>
        <w:left w:val="none" w:sz="0" w:space="0" w:color="auto"/>
        <w:bottom w:val="none" w:sz="0" w:space="0" w:color="auto"/>
        <w:right w:val="none" w:sz="0" w:space="0" w:color="auto"/>
      </w:divBdr>
    </w:div>
    <w:div w:id="1376615323">
      <w:marLeft w:val="640"/>
      <w:marRight w:val="0"/>
      <w:marTop w:val="0"/>
      <w:marBottom w:val="0"/>
      <w:divBdr>
        <w:top w:val="none" w:sz="0" w:space="0" w:color="auto"/>
        <w:left w:val="none" w:sz="0" w:space="0" w:color="auto"/>
        <w:bottom w:val="none" w:sz="0" w:space="0" w:color="auto"/>
        <w:right w:val="none" w:sz="0" w:space="0" w:color="auto"/>
      </w:divBdr>
    </w:div>
    <w:div w:id="1376732264">
      <w:marLeft w:val="640"/>
      <w:marRight w:val="0"/>
      <w:marTop w:val="0"/>
      <w:marBottom w:val="0"/>
      <w:divBdr>
        <w:top w:val="none" w:sz="0" w:space="0" w:color="auto"/>
        <w:left w:val="none" w:sz="0" w:space="0" w:color="auto"/>
        <w:bottom w:val="none" w:sz="0" w:space="0" w:color="auto"/>
        <w:right w:val="none" w:sz="0" w:space="0" w:color="auto"/>
      </w:divBdr>
    </w:div>
    <w:div w:id="1376732679">
      <w:marLeft w:val="640"/>
      <w:marRight w:val="0"/>
      <w:marTop w:val="0"/>
      <w:marBottom w:val="0"/>
      <w:divBdr>
        <w:top w:val="none" w:sz="0" w:space="0" w:color="auto"/>
        <w:left w:val="none" w:sz="0" w:space="0" w:color="auto"/>
        <w:bottom w:val="none" w:sz="0" w:space="0" w:color="auto"/>
        <w:right w:val="none" w:sz="0" w:space="0" w:color="auto"/>
      </w:divBdr>
    </w:div>
    <w:div w:id="1376736782">
      <w:marLeft w:val="640"/>
      <w:marRight w:val="0"/>
      <w:marTop w:val="0"/>
      <w:marBottom w:val="0"/>
      <w:divBdr>
        <w:top w:val="none" w:sz="0" w:space="0" w:color="auto"/>
        <w:left w:val="none" w:sz="0" w:space="0" w:color="auto"/>
        <w:bottom w:val="none" w:sz="0" w:space="0" w:color="auto"/>
        <w:right w:val="none" w:sz="0" w:space="0" w:color="auto"/>
      </w:divBdr>
    </w:div>
    <w:div w:id="1376781717">
      <w:marLeft w:val="640"/>
      <w:marRight w:val="0"/>
      <w:marTop w:val="0"/>
      <w:marBottom w:val="0"/>
      <w:divBdr>
        <w:top w:val="none" w:sz="0" w:space="0" w:color="auto"/>
        <w:left w:val="none" w:sz="0" w:space="0" w:color="auto"/>
        <w:bottom w:val="none" w:sz="0" w:space="0" w:color="auto"/>
        <w:right w:val="none" w:sz="0" w:space="0" w:color="auto"/>
      </w:divBdr>
    </w:div>
    <w:div w:id="1376811222">
      <w:marLeft w:val="640"/>
      <w:marRight w:val="0"/>
      <w:marTop w:val="0"/>
      <w:marBottom w:val="0"/>
      <w:divBdr>
        <w:top w:val="none" w:sz="0" w:space="0" w:color="auto"/>
        <w:left w:val="none" w:sz="0" w:space="0" w:color="auto"/>
        <w:bottom w:val="none" w:sz="0" w:space="0" w:color="auto"/>
        <w:right w:val="none" w:sz="0" w:space="0" w:color="auto"/>
      </w:divBdr>
    </w:div>
    <w:div w:id="1376850272">
      <w:marLeft w:val="640"/>
      <w:marRight w:val="0"/>
      <w:marTop w:val="0"/>
      <w:marBottom w:val="0"/>
      <w:divBdr>
        <w:top w:val="none" w:sz="0" w:space="0" w:color="auto"/>
        <w:left w:val="none" w:sz="0" w:space="0" w:color="auto"/>
        <w:bottom w:val="none" w:sz="0" w:space="0" w:color="auto"/>
        <w:right w:val="none" w:sz="0" w:space="0" w:color="auto"/>
      </w:divBdr>
    </w:div>
    <w:div w:id="1376850569">
      <w:marLeft w:val="640"/>
      <w:marRight w:val="0"/>
      <w:marTop w:val="0"/>
      <w:marBottom w:val="0"/>
      <w:divBdr>
        <w:top w:val="none" w:sz="0" w:space="0" w:color="auto"/>
        <w:left w:val="none" w:sz="0" w:space="0" w:color="auto"/>
        <w:bottom w:val="none" w:sz="0" w:space="0" w:color="auto"/>
        <w:right w:val="none" w:sz="0" w:space="0" w:color="auto"/>
      </w:divBdr>
    </w:div>
    <w:div w:id="1376855081">
      <w:marLeft w:val="640"/>
      <w:marRight w:val="0"/>
      <w:marTop w:val="0"/>
      <w:marBottom w:val="0"/>
      <w:divBdr>
        <w:top w:val="none" w:sz="0" w:space="0" w:color="auto"/>
        <w:left w:val="none" w:sz="0" w:space="0" w:color="auto"/>
        <w:bottom w:val="none" w:sz="0" w:space="0" w:color="auto"/>
        <w:right w:val="none" w:sz="0" w:space="0" w:color="auto"/>
      </w:divBdr>
    </w:div>
    <w:div w:id="1376857975">
      <w:marLeft w:val="640"/>
      <w:marRight w:val="0"/>
      <w:marTop w:val="0"/>
      <w:marBottom w:val="0"/>
      <w:divBdr>
        <w:top w:val="none" w:sz="0" w:space="0" w:color="auto"/>
        <w:left w:val="none" w:sz="0" w:space="0" w:color="auto"/>
        <w:bottom w:val="none" w:sz="0" w:space="0" w:color="auto"/>
        <w:right w:val="none" w:sz="0" w:space="0" w:color="auto"/>
      </w:divBdr>
    </w:div>
    <w:div w:id="1376999700">
      <w:marLeft w:val="640"/>
      <w:marRight w:val="0"/>
      <w:marTop w:val="0"/>
      <w:marBottom w:val="0"/>
      <w:divBdr>
        <w:top w:val="none" w:sz="0" w:space="0" w:color="auto"/>
        <w:left w:val="none" w:sz="0" w:space="0" w:color="auto"/>
        <w:bottom w:val="none" w:sz="0" w:space="0" w:color="auto"/>
        <w:right w:val="none" w:sz="0" w:space="0" w:color="auto"/>
      </w:divBdr>
    </w:div>
    <w:div w:id="1377043854">
      <w:marLeft w:val="640"/>
      <w:marRight w:val="0"/>
      <w:marTop w:val="0"/>
      <w:marBottom w:val="0"/>
      <w:divBdr>
        <w:top w:val="none" w:sz="0" w:space="0" w:color="auto"/>
        <w:left w:val="none" w:sz="0" w:space="0" w:color="auto"/>
        <w:bottom w:val="none" w:sz="0" w:space="0" w:color="auto"/>
        <w:right w:val="none" w:sz="0" w:space="0" w:color="auto"/>
      </w:divBdr>
    </w:div>
    <w:div w:id="1377050513">
      <w:marLeft w:val="640"/>
      <w:marRight w:val="0"/>
      <w:marTop w:val="0"/>
      <w:marBottom w:val="0"/>
      <w:divBdr>
        <w:top w:val="none" w:sz="0" w:space="0" w:color="auto"/>
        <w:left w:val="none" w:sz="0" w:space="0" w:color="auto"/>
        <w:bottom w:val="none" w:sz="0" w:space="0" w:color="auto"/>
        <w:right w:val="none" w:sz="0" w:space="0" w:color="auto"/>
      </w:divBdr>
    </w:div>
    <w:div w:id="1377121802">
      <w:marLeft w:val="640"/>
      <w:marRight w:val="0"/>
      <w:marTop w:val="0"/>
      <w:marBottom w:val="0"/>
      <w:divBdr>
        <w:top w:val="none" w:sz="0" w:space="0" w:color="auto"/>
        <w:left w:val="none" w:sz="0" w:space="0" w:color="auto"/>
        <w:bottom w:val="none" w:sz="0" w:space="0" w:color="auto"/>
        <w:right w:val="none" w:sz="0" w:space="0" w:color="auto"/>
      </w:divBdr>
    </w:div>
    <w:div w:id="1377124141">
      <w:marLeft w:val="640"/>
      <w:marRight w:val="0"/>
      <w:marTop w:val="0"/>
      <w:marBottom w:val="0"/>
      <w:divBdr>
        <w:top w:val="none" w:sz="0" w:space="0" w:color="auto"/>
        <w:left w:val="none" w:sz="0" w:space="0" w:color="auto"/>
        <w:bottom w:val="none" w:sz="0" w:space="0" w:color="auto"/>
        <w:right w:val="none" w:sz="0" w:space="0" w:color="auto"/>
      </w:divBdr>
    </w:div>
    <w:div w:id="1377124944">
      <w:marLeft w:val="640"/>
      <w:marRight w:val="0"/>
      <w:marTop w:val="0"/>
      <w:marBottom w:val="0"/>
      <w:divBdr>
        <w:top w:val="none" w:sz="0" w:space="0" w:color="auto"/>
        <w:left w:val="none" w:sz="0" w:space="0" w:color="auto"/>
        <w:bottom w:val="none" w:sz="0" w:space="0" w:color="auto"/>
        <w:right w:val="none" w:sz="0" w:space="0" w:color="auto"/>
      </w:divBdr>
    </w:div>
    <w:div w:id="1377268070">
      <w:marLeft w:val="640"/>
      <w:marRight w:val="0"/>
      <w:marTop w:val="0"/>
      <w:marBottom w:val="0"/>
      <w:divBdr>
        <w:top w:val="none" w:sz="0" w:space="0" w:color="auto"/>
        <w:left w:val="none" w:sz="0" w:space="0" w:color="auto"/>
        <w:bottom w:val="none" w:sz="0" w:space="0" w:color="auto"/>
        <w:right w:val="none" w:sz="0" w:space="0" w:color="auto"/>
      </w:divBdr>
    </w:div>
    <w:div w:id="1377310505">
      <w:marLeft w:val="640"/>
      <w:marRight w:val="0"/>
      <w:marTop w:val="0"/>
      <w:marBottom w:val="0"/>
      <w:divBdr>
        <w:top w:val="none" w:sz="0" w:space="0" w:color="auto"/>
        <w:left w:val="none" w:sz="0" w:space="0" w:color="auto"/>
        <w:bottom w:val="none" w:sz="0" w:space="0" w:color="auto"/>
        <w:right w:val="none" w:sz="0" w:space="0" w:color="auto"/>
      </w:divBdr>
    </w:div>
    <w:div w:id="1377437170">
      <w:marLeft w:val="640"/>
      <w:marRight w:val="0"/>
      <w:marTop w:val="0"/>
      <w:marBottom w:val="0"/>
      <w:divBdr>
        <w:top w:val="none" w:sz="0" w:space="0" w:color="auto"/>
        <w:left w:val="none" w:sz="0" w:space="0" w:color="auto"/>
        <w:bottom w:val="none" w:sz="0" w:space="0" w:color="auto"/>
        <w:right w:val="none" w:sz="0" w:space="0" w:color="auto"/>
      </w:divBdr>
    </w:div>
    <w:div w:id="1377504625">
      <w:marLeft w:val="640"/>
      <w:marRight w:val="0"/>
      <w:marTop w:val="0"/>
      <w:marBottom w:val="0"/>
      <w:divBdr>
        <w:top w:val="none" w:sz="0" w:space="0" w:color="auto"/>
        <w:left w:val="none" w:sz="0" w:space="0" w:color="auto"/>
        <w:bottom w:val="none" w:sz="0" w:space="0" w:color="auto"/>
        <w:right w:val="none" w:sz="0" w:space="0" w:color="auto"/>
      </w:divBdr>
    </w:div>
    <w:div w:id="1377506313">
      <w:marLeft w:val="640"/>
      <w:marRight w:val="0"/>
      <w:marTop w:val="0"/>
      <w:marBottom w:val="0"/>
      <w:divBdr>
        <w:top w:val="none" w:sz="0" w:space="0" w:color="auto"/>
        <w:left w:val="none" w:sz="0" w:space="0" w:color="auto"/>
        <w:bottom w:val="none" w:sz="0" w:space="0" w:color="auto"/>
        <w:right w:val="none" w:sz="0" w:space="0" w:color="auto"/>
      </w:divBdr>
    </w:div>
    <w:div w:id="1377507956">
      <w:marLeft w:val="640"/>
      <w:marRight w:val="0"/>
      <w:marTop w:val="0"/>
      <w:marBottom w:val="0"/>
      <w:divBdr>
        <w:top w:val="none" w:sz="0" w:space="0" w:color="auto"/>
        <w:left w:val="none" w:sz="0" w:space="0" w:color="auto"/>
        <w:bottom w:val="none" w:sz="0" w:space="0" w:color="auto"/>
        <w:right w:val="none" w:sz="0" w:space="0" w:color="auto"/>
      </w:divBdr>
    </w:div>
    <w:div w:id="1377509491">
      <w:marLeft w:val="640"/>
      <w:marRight w:val="0"/>
      <w:marTop w:val="0"/>
      <w:marBottom w:val="0"/>
      <w:divBdr>
        <w:top w:val="none" w:sz="0" w:space="0" w:color="auto"/>
        <w:left w:val="none" w:sz="0" w:space="0" w:color="auto"/>
        <w:bottom w:val="none" w:sz="0" w:space="0" w:color="auto"/>
        <w:right w:val="none" w:sz="0" w:space="0" w:color="auto"/>
      </w:divBdr>
    </w:div>
    <w:div w:id="1377579837">
      <w:marLeft w:val="640"/>
      <w:marRight w:val="0"/>
      <w:marTop w:val="0"/>
      <w:marBottom w:val="0"/>
      <w:divBdr>
        <w:top w:val="none" w:sz="0" w:space="0" w:color="auto"/>
        <w:left w:val="none" w:sz="0" w:space="0" w:color="auto"/>
        <w:bottom w:val="none" w:sz="0" w:space="0" w:color="auto"/>
        <w:right w:val="none" w:sz="0" w:space="0" w:color="auto"/>
      </w:divBdr>
    </w:div>
    <w:div w:id="1377582656">
      <w:marLeft w:val="640"/>
      <w:marRight w:val="0"/>
      <w:marTop w:val="0"/>
      <w:marBottom w:val="0"/>
      <w:divBdr>
        <w:top w:val="none" w:sz="0" w:space="0" w:color="auto"/>
        <w:left w:val="none" w:sz="0" w:space="0" w:color="auto"/>
        <w:bottom w:val="none" w:sz="0" w:space="0" w:color="auto"/>
        <w:right w:val="none" w:sz="0" w:space="0" w:color="auto"/>
      </w:divBdr>
    </w:div>
    <w:div w:id="1377655222">
      <w:marLeft w:val="640"/>
      <w:marRight w:val="0"/>
      <w:marTop w:val="0"/>
      <w:marBottom w:val="0"/>
      <w:divBdr>
        <w:top w:val="none" w:sz="0" w:space="0" w:color="auto"/>
        <w:left w:val="none" w:sz="0" w:space="0" w:color="auto"/>
        <w:bottom w:val="none" w:sz="0" w:space="0" w:color="auto"/>
        <w:right w:val="none" w:sz="0" w:space="0" w:color="auto"/>
      </w:divBdr>
    </w:div>
    <w:div w:id="1377656647">
      <w:marLeft w:val="640"/>
      <w:marRight w:val="0"/>
      <w:marTop w:val="0"/>
      <w:marBottom w:val="0"/>
      <w:divBdr>
        <w:top w:val="none" w:sz="0" w:space="0" w:color="auto"/>
        <w:left w:val="none" w:sz="0" w:space="0" w:color="auto"/>
        <w:bottom w:val="none" w:sz="0" w:space="0" w:color="auto"/>
        <w:right w:val="none" w:sz="0" w:space="0" w:color="auto"/>
      </w:divBdr>
    </w:div>
    <w:div w:id="1377663773">
      <w:marLeft w:val="640"/>
      <w:marRight w:val="0"/>
      <w:marTop w:val="0"/>
      <w:marBottom w:val="0"/>
      <w:divBdr>
        <w:top w:val="none" w:sz="0" w:space="0" w:color="auto"/>
        <w:left w:val="none" w:sz="0" w:space="0" w:color="auto"/>
        <w:bottom w:val="none" w:sz="0" w:space="0" w:color="auto"/>
        <w:right w:val="none" w:sz="0" w:space="0" w:color="auto"/>
      </w:divBdr>
    </w:div>
    <w:div w:id="1377705020">
      <w:marLeft w:val="640"/>
      <w:marRight w:val="0"/>
      <w:marTop w:val="0"/>
      <w:marBottom w:val="0"/>
      <w:divBdr>
        <w:top w:val="none" w:sz="0" w:space="0" w:color="auto"/>
        <w:left w:val="none" w:sz="0" w:space="0" w:color="auto"/>
        <w:bottom w:val="none" w:sz="0" w:space="0" w:color="auto"/>
        <w:right w:val="none" w:sz="0" w:space="0" w:color="auto"/>
      </w:divBdr>
    </w:div>
    <w:div w:id="1377777121">
      <w:marLeft w:val="640"/>
      <w:marRight w:val="0"/>
      <w:marTop w:val="0"/>
      <w:marBottom w:val="0"/>
      <w:divBdr>
        <w:top w:val="none" w:sz="0" w:space="0" w:color="auto"/>
        <w:left w:val="none" w:sz="0" w:space="0" w:color="auto"/>
        <w:bottom w:val="none" w:sz="0" w:space="0" w:color="auto"/>
        <w:right w:val="none" w:sz="0" w:space="0" w:color="auto"/>
      </w:divBdr>
    </w:div>
    <w:div w:id="1377848987">
      <w:marLeft w:val="640"/>
      <w:marRight w:val="0"/>
      <w:marTop w:val="0"/>
      <w:marBottom w:val="0"/>
      <w:divBdr>
        <w:top w:val="none" w:sz="0" w:space="0" w:color="auto"/>
        <w:left w:val="none" w:sz="0" w:space="0" w:color="auto"/>
        <w:bottom w:val="none" w:sz="0" w:space="0" w:color="auto"/>
        <w:right w:val="none" w:sz="0" w:space="0" w:color="auto"/>
      </w:divBdr>
    </w:div>
    <w:div w:id="1377853141">
      <w:marLeft w:val="640"/>
      <w:marRight w:val="0"/>
      <w:marTop w:val="0"/>
      <w:marBottom w:val="0"/>
      <w:divBdr>
        <w:top w:val="none" w:sz="0" w:space="0" w:color="auto"/>
        <w:left w:val="none" w:sz="0" w:space="0" w:color="auto"/>
        <w:bottom w:val="none" w:sz="0" w:space="0" w:color="auto"/>
        <w:right w:val="none" w:sz="0" w:space="0" w:color="auto"/>
      </w:divBdr>
    </w:div>
    <w:div w:id="1377854611">
      <w:marLeft w:val="640"/>
      <w:marRight w:val="0"/>
      <w:marTop w:val="0"/>
      <w:marBottom w:val="0"/>
      <w:divBdr>
        <w:top w:val="none" w:sz="0" w:space="0" w:color="auto"/>
        <w:left w:val="none" w:sz="0" w:space="0" w:color="auto"/>
        <w:bottom w:val="none" w:sz="0" w:space="0" w:color="auto"/>
        <w:right w:val="none" w:sz="0" w:space="0" w:color="auto"/>
      </w:divBdr>
    </w:div>
    <w:div w:id="1377856532">
      <w:marLeft w:val="640"/>
      <w:marRight w:val="0"/>
      <w:marTop w:val="0"/>
      <w:marBottom w:val="0"/>
      <w:divBdr>
        <w:top w:val="none" w:sz="0" w:space="0" w:color="auto"/>
        <w:left w:val="none" w:sz="0" w:space="0" w:color="auto"/>
        <w:bottom w:val="none" w:sz="0" w:space="0" w:color="auto"/>
        <w:right w:val="none" w:sz="0" w:space="0" w:color="auto"/>
      </w:divBdr>
    </w:div>
    <w:div w:id="1377925784">
      <w:marLeft w:val="640"/>
      <w:marRight w:val="0"/>
      <w:marTop w:val="0"/>
      <w:marBottom w:val="0"/>
      <w:divBdr>
        <w:top w:val="none" w:sz="0" w:space="0" w:color="auto"/>
        <w:left w:val="none" w:sz="0" w:space="0" w:color="auto"/>
        <w:bottom w:val="none" w:sz="0" w:space="0" w:color="auto"/>
        <w:right w:val="none" w:sz="0" w:space="0" w:color="auto"/>
      </w:divBdr>
    </w:div>
    <w:div w:id="1378050428">
      <w:marLeft w:val="640"/>
      <w:marRight w:val="0"/>
      <w:marTop w:val="0"/>
      <w:marBottom w:val="0"/>
      <w:divBdr>
        <w:top w:val="none" w:sz="0" w:space="0" w:color="auto"/>
        <w:left w:val="none" w:sz="0" w:space="0" w:color="auto"/>
        <w:bottom w:val="none" w:sz="0" w:space="0" w:color="auto"/>
        <w:right w:val="none" w:sz="0" w:space="0" w:color="auto"/>
      </w:divBdr>
    </w:div>
    <w:div w:id="1378092286">
      <w:marLeft w:val="640"/>
      <w:marRight w:val="0"/>
      <w:marTop w:val="0"/>
      <w:marBottom w:val="0"/>
      <w:divBdr>
        <w:top w:val="none" w:sz="0" w:space="0" w:color="auto"/>
        <w:left w:val="none" w:sz="0" w:space="0" w:color="auto"/>
        <w:bottom w:val="none" w:sz="0" w:space="0" w:color="auto"/>
        <w:right w:val="none" w:sz="0" w:space="0" w:color="auto"/>
      </w:divBdr>
    </w:div>
    <w:div w:id="1378159326">
      <w:marLeft w:val="640"/>
      <w:marRight w:val="0"/>
      <w:marTop w:val="0"/>
      <w:marBottom w:val="0"/>
      <w:divBdr>
        <w:top w:val="none" w:sz="0" w:space="0" w:color="auto"/>
        <w:left w:val="none" w:sz="0" w:space="0" w:color="auto"/>
        <w:bottom w:val="none" w:sz="0" w:space="0" w:color="auto"/>
        <w:right w:val="none" w:sz="0" w:space="0" w:color="auto"/>
      </w:divBdr>
    </w:div>
    <w:div w:id="1378237034">
      <w:marLeft w:val="640"/>
      <w:marRight w:val="0"/>
      <w:marTop w:val="0"/>
      <w:marBottom w:val="0"/>
      <w:divBdr>
        <w:top w:val="none" w:sz="0" w:space="0" w:color="auto"/>
        <w:left w:val="none" w:sz="0" w:space="0" w:color="auto"/>
        <w:bottom w:val="none" w:sz="0" w:space="0" w:color="auto"/>
        <w:right w:val="none" w:sz="0" w:space="0" w:color="auto"/>
      </w:divBdr>
    </w:div>
    <w:div w:id="1378239968">
      <w:marLeft w:val="640"/>
      <w:marRight w:val="0"/>
      <w:marTop w:val="0"/>
      <w:marBottom w:val="0"/>
      <w:divBdr>
        <w:top w:val="none" w:sz="0" w:space="0" w:color="auto"/>
        <w:left w:val="none" w:sz="0" w:space="0" w:color="auto"/>
        <w:bottom w:val="none" w:sz="0" w:space="0" w:color="auto"/>
        <w:right w:val="none" w:sz="0" w:space="0" w:color="auto"/>
      </w:divBdr>
    </w:div>
    <w:div w:id="1378310882">
      <w:marLeft w:val="640"/>
      <w:marRight w:val="0"/>
      <w:marTop w:val="0"/>
      <w:marBottom w:val="0"/>
      <w:divBdr>
        <w:top w:val="none" w:sz="0" w:space="0" w:color="auto"/>
        <w:left w:val="none" w:sz="0" w:space="0" w:color="auto"/>
        <w:bottom w:val="none" w:sz="0" w:space="0" w:color="auto"/>
        <w:right w:val="none" w:sz="0" w:space="0" w:color="auto"/>
      </w:divBdr>
    </w:div>
    <w:div w:id="1378318286">
      <w:marLeft w:val="640"/>
      <w:marRight w:val="0"/>
      <w:marTop w:val="0"/>
      <w:marBottom w:val="0"/>
      <w:divBdr>
        <w:top w:val="none" w:sz="0" w:space="0" w:color="auto"/>
        <w:left w:val="none" w:sz="0" w:space="0" w:color="auto"/>
        <w:bottom w:val="none" w:sz="0" w:space="0" w:color="auto"/>
        <w:right w:val="none" w:sz="0" w:space="0" w:color="auto"/>
      </w:divBdr>
    </w:div>
    <w:div w:id="1378357662">
      <w:marLeft w:val="640"/>
      <w:marRight w:val="0"/>
      <w:marTop w:val="0"/>
      <w:marBottom w:val="0"/>
      <w:divBdr>
        <w:top w:val="none" w:sz="0" w:space="0" w:color="auto"/>
        <w:left w:val="none" w:sz="0" w:space="0" w:color="auto"/>
        <w:bottom w:val="none" w:sz="0" w:space="0" w:color="auto"/>
        <w:right w:val="none" w:sz="0" w:space="0" w:color="auto"/>
      </w:divBdr>
    </w:div>
    <w:div w:id="1378434375">
      <w:marLeft w:val="640"/>
      <w:marRight w:val="0"/>
      <w:marTop w:val="0"/>
      <w:marBottom w:val="0"/>
      <w:divBdr>
        <w:top w:val="none" w:sz="0" w:space="0" w:color="auto"/>
        <w:left w:val="none" w:sz="0" w:space="0" w:color="auto"/>
        <w:bottom w:val="none" w:sz="0" w:space="0" w:color="auto"/>
        <w:right w:val="none" w:sz="0" w:space="0" w:color="auto"/>
      </w:divBdr>
    </w:div>
    <w:div w:id="1378435618">
      <w:marLeft w:val="640"/>
      <w:marRight w:val="0"/>
      <w:marTop w:val="0"/>
      <w:marBottom w:val="0"/>
      <w:divBdr>
        <w:top w:val="none" w:sz="0" w:space="0" w:color="auto"/>
        <w:left w:val="none" w:sz="0" w:space="0" w:color="auto"/>
        <w:bottom w:val="none" w:sz="0" w:space="0" w:color="auto"/>
        <w:right w:val="none" w:sz="0" w:space="0" w:color="auto"/>
      </w:divBdr>
    </w:div>
    <w:div w:id="1378504709">
      <w:marLeft w:val="640"/>
      <w:marRight w:val="0"/>
      <w:marTop w:val="0"/>
      <w:marBottom w:val="0"/>
      <w:divBdr>
        <w:top w:val="none" w:sz="0" w:space="0" w:color="auto"/>
        <w:left w:val="none" w:sz="0" w:space="0" w:color="auto"/>
        <w:bottom w:val="none" w:sz="0" w:space="0" w:color="auto"/>
        <w:right w:val="none" w:sz="0" w:space="0" w:color="auto"/>
      </w:divBdr>
    </w:div>
    <w:div w:id="1378551873">
      <w:marLeft w:val="640"/>
      <w:marRight w:val="0"/>
      <w:marTop w:val="0"/>
      <w:marBottom w:val="0"/>
      <w:divBdr>
        <w:top w:val="none" w:sz="0" w:space="0" w:color="auto"/>
        <w:left w:val="none" w:sz="0" w:space="0" w:color="auto"/>
        <w:bottom w:val="none" w:sz="0" w:space="0" w:color="auto"/>
        <w:right w:val="none" w:sz="0" w:space="0" w:color="auto"/>
      </w:divBdr>
    </w:div>
    <w:div w:id="1378553205">
      <w:marLeft w:val="640"/>
      <w:marRight w:val="0"/>
      <w:marTop w:val="0"/>
      <w:marBottom w:val="0"/>
      <w:divBdr>
        <w:top w:val="none" w:sz="0" w:space="0" w:color="auto"/>
        <w:left w:val="none" w:sz="0" w:space="0" w:color="auto"/>
        <w:bottom w:val="none" w:sz="0" w:space="0" w:color="auto"/>
        <w:right w:val="none" w:sz="0" w:space="0" w:color="auto"/>
      </w:divBdr>
    </w:div>
    <w:div w:id="1378553911">
      <w:marLeft w:val="640"/>
      <w:marRight w:val="0"/>
      <w:marTop w:val="0"/>
      <w:marBottom w:val="0"/>
      <w:divBdr>
        <w:top w:val="none" w:sz="0" w:space="0" w:color="auto"/>
        <w:left w:val="none" w:sz="0" w:space="0" w:color="auto"/>
        <w:bottom w:val="none" w:sz="0" w:space="0" w:color="auto"/>
        <w:right w:val="none" w:sz="0" w:space="0" w:color="auto"/>
      </w:divBdr>
    </w:div>
    <w:div w:id="1378580738">
      <w:marLeft w:val="640"/>
      <w:marRight w:val="0"/>
      <w:marTop w:val="0"/>
      <w:marBottom w:val="0"/>
      <w:divBdr>
        <w:top w:val="none" w:sz="0" w:space="0" w:color="auto"/>
        <w:left w:val="none" w:sz="0" w:space="0" w:color="auto"/>
        <w:bottom w:val="none" w:sz="0" w:space="0" w:color="auto"/>
        <w:right w:val="none" w:sz="0" w:space="0" w:color="auto"/>
      </w:divBdr>
    </w:div>
    <w:div w:id="1378622125">
      <w:marLeft w:val="640"/>
      <w:marRight w:val="0"/>
      <w:marTop w:val="0"/>
      <w:marBottom w:val="0"/>
      <w:divBdr>
        <w:top w:val="none" w:sz="0" w:space="0" w:color="auto"/>
        <w:left w:val="none" w:sz="0" w:space="0" w:color="auto"/>
        <w:bottom w:val="none" w:sz="0" w:space="0" w:color="auto"/>
        <w:right w:val="none" w:sz="0" w:space="0" w:color="auto"/>
      </w:divBdr>
    </w:div>
    <w:div w:id="1378627958">
      <w:marLeft w:val="640"/>
      <w:marRight w:val="0"/>
      <w:marTop w:val="0"/>
      <w:marBottom w:val="0"/>
      <w:divBdr>
        <w:top w:val="none" w:sz="0" w:space="0" w:color="auto"/>
        <w:left w:val="none" w:sz="0" w:space="0" w:color="auto"/>
        <w:bottom w:val="none" w:sz="0" w:space="0" w:color="auto"/>
        <w:right w:val="none" w:sz="0" w:space="0" w:color="auto"/>
      </w:divBdr>
    </w:div>
    <w:div w:id="1378701956">
      <w:marLeft w:val="640"/>
      <w:marRight w:val="0"/>
      <w:marTop w:val="0"/>
      <w:marBottom w:val="0"/>
      <w:divBdr>
        <w:top w:val="none" w:sz="0" w:space="0" w:color="auto"/>
        <w:left w:val="none" w:sz="0" w:space="0" w:color="auto"/>
        <w:bottom w:val="none" w:sz="0" w:space="0" w:color="auto"/>
        <w:right w:val="none" w:sz="0" w:space="0" w:color="auto"/>
      </w:divBdr>
    </w:div>
    <w:div w:id="1378704103">
      <w:marLeft w:val="640"/>
      <w:marRight w:val="0"/>
      <w:marTop w:val="0"/>
      <w:marBottom w:val="0"/>
      <w:divBdr>
        <w:top w:val="none" w:sz="0" w:space="0" w:color="auto"/>
        <w:left w:val="none" w:sz="0" w:space="0" w:color="auto"/>
        <w:bottom w:val="none" w:sz="0" w:space="0" w:color="auto"/>
        <w:right w:val="none" w:sz="0" w:space="0" w:color="auto"/>
      </w:divBdr>
    </w:div>
    <w:div w:id="1378705449">
      <w:marLeft w:val="640"/>
      <w:marRight w:val="0"/>
      <w:marTop w:val="0"/>
      <w:marBottom w:val="0"/>
      <w:divBdr>
        <w:top w:val="none" w:sz="0" w:space="0" w:color="auto"/>
        <w:left w:val="none" w:sz="0" w:space="0" w:color="auto"/>
        <w:bottom w:val="none" w:sz="0" w:space="0" w:color="auto"/>
        <w:right w:val="none" w:sz="0" w:space="0" w:color="auto"/>
      </w:divBdr>
    </w:div>
    <w:div w:id="1378773435">
      <w:marLeft w:val="640"/>
      <w:marRight w:val="0"/>
      <w:marTop w:val="0"/>
      <w:marBottom w:val="0"/>
      <w:divBdr>
        <w:top w:val="none" w:sz="0" w:space="0" w:color="auto"/>
        <w:left w:val="none" w:sz="0" w:space="0" w:color="auto"/>
        <w:bottom w:val="none" w:sz="0" w:space="0" w:color="auto"/>
        <w:right w:val="none" w:sz="0" w:space="0" w:color="auto"/>
      </w:divBdr>
    </w:div>
    <w:div w:id="1378814490">
      <w:marLeft w:val="640"/>
      <w:marRight w:val="0"/>
      <w:marTop w:val="0"/>
      <w:marBottom w:val="0"/>
      <w:divBdr>
        <w:top w:val="none" w:sz="0" w:space="0" w:color="auto"/>
        <w:left w:val="none" w:sz="0" w:space="0" w:color="auto"/>
        <w:bottom w:val="none" w:sz="0" w:space="0" w:color="auto"/>
        <w:right w:val="none" w:sz="0" w:space="0" w:color="auto"/>
      </w:divBdr>
    </w:div>
    <w:div w:id="1378815497">
      <w:marLeft w:val="640"/>
      <w:marRight w:val="0"/>
      <w:marTop w:val="0"/>
      <w:marBottom w:val="0"/>
      <w:divBdr>
        <w:top w:val="none" w:sz="0" w:space="0" w:color="auto"/>
        <w:left w:val="none" w:sz="0" w:space="0" w:color="auto"/>
        <w:bottom w:val="none" w:sz="0" w:space="0" w:color="auto"/>
        <w:right w:val="none" w:sz="0" w:space="0" w:color="auto"/>
      </w:divBdr>
    </w:div>
    <w:div w:id="1378818674">
      <w:marLeft w:val="640"/>
      <w:marRight w:val="0"/>
      <w:marTop w:val="0"/>
      <w:marBottom w:val="0"/>
      <w:divBdr>
        <w:top w:val="none" w:sz="0" w:space="0" w:color="auto"/>
        <w:left w:val="none" w:sz="0" w:space="0" w:color="auto"/>
        <w:bottom w:val="none" w:sz="0" w:space="0" w:color="auto"/>
        <w:right w:val="none" w:sz="0" w:space="0" w:color="auto"/>
      </w:divBdr>
    </w:div>
    <w:div w:id="1378820530">
      <w:marLeft w:val="640"/>
      <w:marRight w:val="0"/>
      <w:marTop w:val="0"/>
      <w:marBottom w:val="0"/>
      <w:divBdr>
        <w:top w:val="none" w:sz="0" w:space="0" w:color="auto"/>
        <w:left w:val="none" w:sz="0" w:space="0" w:color="auto"/>
        <w:bottom w:val="none" w:sz="0" w:space="0" w:color="auto"/>
        <w:right w:val="none" w:sz="0" w:space="0" w:color="auto"/>
      </w:divBdr>
    </w:div>
    <w:div w:id="1378890591">
      <w:marLeft w:val="640"/>
      <w:marRight w:val="0"/>
      <w:marTop w:val="0"/>
      <w:marBottom w:val="0"/>
      <w:divBdr>
        <w:top w:val="none" w:sz="0" w:space="0" w:color="auto"/>
        <w:left w:val="none" w:sz="0" w:space="0" w:color="auto"/>
        <w:bottom w:val="none" w:sz="0" w:space="0" w:color="auto"/>
        <w:right w:val="none" w:sz="0" w:space="0" w:color="auto"/>
      </w:divBdr>
    </w:div>
    <w:div w:id="1378966373">
      <w:marLeft w:val="640"/>
      <w:marRight w:val="0"/>
      <w:marTop w:val="0"/>
      <w:marBottom w:val="0"/>
      <w:divBdr>
        <w:top w:val="none" w:sz="0" w:space="0" w:color="auto"/>
        <w:left w:val="none" w:sz="0" w:space="0" w:color="auto"/>
        <w:bottom w:val="none" w:sz="0" w:space="0" w:color="auto"/>
        <w:right w:val="none" w:sz="0" w:space="0" w:color="auto"/>
      </w:divBdr>
    </w:div>
    <w:div w:id="1378969739">
      <w:marLeft w:val="640"/>
      <w:marRight w:val="0"/>
      <w:marTop w:val="0"/>
      <w:marBottom w:val="0"/>
      <w:divBdr>
        <w:top w:val="none" w:sz="0" w:space="0" w:color="auto"/>
        <w:left w:val="none" w:sz="0" w:space="0" w:color="auto"/>
        <w:bottom w:val="none" w:sz="0" w:space="0" w:color="auto"/>
        <w:right w:val="none" w:sz="0" w:space="0" w:color="auto"/>
      </w:divBdr>
    </w:div>
    <w:div w:id="1379016711">
      <w:marLeft w:val="640"/>
      <w:marRight w:val="0"/>
      <w:marTop w:val="0"/>
      <w:marBottom w:val="0"/>
      <w:divBdr>
        <w:top w:val="none" w:sz="0" w:space="0" w:color="auto"/>
        <w:left w:val="none" w:sz="0" w:space="0" w:color="auto"/>
        <w:bottom w:val="none" w:sz="0" w:space="0" w:color="auto"/>
        <w:right w:val="none" w:sz="0" w:space="0" w:color="auto"/>
      </w:divBdr>
    </w:div>
    <w:div w:id="1379085173">
      <w:marLeft w:val="640"/>
      <w:marRight w:val="0"/>
      <w:marTop w:val="0"/>
      <w:marBottom w:val="0"/>
      <w:divBdr>
        <w:top w:val="none" w:sz="0" w:space="0" w:color="auto"/>
        <w:left w:val="none" w:sz="0" w:space="0" w:color="auto"/>
        <w:bottom w:val="none" w:sz="0" w:space="0" w:color="auto"/>
        <w:right w:val="none" w:sz="0" w:space="0" w:color="auto"/>
      </w:divBdr>
    </w:div>
    <w:div w:id="1379085909">
      <w:marLeft w:val="640"/>
      <w:marRight w:val="0"/>
      <w:marTop w:val="0"/>
      <w:marBottom w:val="0"/>
      <w:divBdr>
        <w:top w:val="none" w:sz="0" w:space="0" w:color="auto"/>
        <w:left w:val="none" w:sz="0" w:space="0" w:color="auto"/>
        <w:bottom w:val="none" w:sz="0" w:space="0" w:color="auto"/>
        <w:right w:val="none" w:sz="0" w:space="0" w:color="auto"/>
      </w:divBdr>
    </w:div>
    <w:div w:id="1379089658">
      <w:marLeft w:val="640"/>
      <w:marRight w:val="0"/>
      <w:marTop w:val="0"/>
      <w:marBottom w:val="0"/>
      <w:divBdr>
        <w:top w:val="none" w:sz="0" w:space="0" w:color="auto"/>
        <w:left w:val="none" w:sz="0" w:space="0" w:color="auto"/>
        <w:bottom w:val="none" w:sz="0" w:space="0" w:color="auto"/>
        <w:right w:val="none" w:sz="0" w:space="0" w:color="auto"/>
      </w:divBdr>
    </w:div>
    <w:div w:id="1379091081">
      <w:marLeft w:val="640"/>
      <w:marRight w:val="0"/>
      <w:marTop w:val="0"/>
      <w:marBottom w:val="0"/>
      <w:divBdr>
        <w:top w:val="none" w:sz="0" w:space="0" w:color="auto"/>
        <w:left w:val="none" w:sz="0" w:space="0" w:color="auto"/>
        <w:bottom w:val="none" w:sz="0" w:space="0" w:color="auto"/>
        <w:right w:val="none" w:sz="0" w:space="0" w:color="auto"/>
      </w:divBdr>
    </w:div>
    <w:div w:id="1379233653">
      <w:marLeft w:val="640"/>
      <w:marRight w:val="0"/>
      <w:marTop w:val="0"/>
      <w:marBottom w:val="0"/>
      <w:divBdr>
        <w:top w:val="none" w:sz="0" w:space="0" w:color="auto"/>
        <w:left w:val="none" w:sz="0" w:space="0" w:color="auto"/>
        <w:bottom w:val="none" w:sz="0" w:space="0" w:color="auto"/>
        <w:right w:val="none" w:sz="0" w:space="0" w:color="auto"/>
      </w:divBdr>
    </w:div>
    <w:div w:id="1379237190">
      <w:marLeft w:val="640"/>
      <w:marRight w:val="0"/>
      <w:marTop w:val="0"/>
      <w:marBottom w:val="0"/>
      <w:divBdr>
        <w:top w:val="none" w:sz="0" w:space="0" w:color="auto"/>
        <w:left w:val="none" w:sz="0" w:space="0" w:color="auto"/>
        <w:bottom w:val="none" w:sz="0" w:space="0" w:color="auto"/>
        <w:right w:val="none" w:sz="0" w:space="0" w:color="auto"/>
      </w:divBdr>
    </w:div>
    <w:div w:id="1379282017">
      <w:marLeft w:val="640"/>
      <w:marRight w:val="0"/>
      <w:marTop w:val="0"/>
      <w:marBottom w:val="0"/>
      <w:divBdr>
        <w:top w:val="none" w:sz="0" w:space="0" w:color="auto"/>
        <w:left w:val="none" w:sz="0" w:space="0" w:color="auto"/>
        <w:bottom w:val="none" w:sz="0" w:space="0" w:color="auto"/>
        <w:right w:val="none" w:sz="0" w:space="0" w:color="auto"/>
      </w:divBdr>
    </w:div>
    <w:div w:id="1379282375">
      <w:marLeft w:val="640"/>
      <w:marRight w:val="0"/>
      <w:marTop w:val="0"/>
      <w:marBottom w:val="0"/>
      <w:divBdr>
        <w:top w:val="none" w:sz="0" w:space="0" w:color="auto"/>
        <w:left w:val="none" w:sz="0" w:space="0" w:color="auto"/>
        <w:bottom w:val="none" w:sz="0" w:space="0" w:color="auto"/>
        <w:right w:val="none" w:sz="0" w:space="0" w:color="auto"/>
      </w:divBdr>
    </w:div>
    <w:div w:id="1379282425">
      <w:marLeft w:val="640"/>
      <w:marRight w:val="0"/>
      <w:marTop w:val="0"/>
      <w:marBottom w:val="0"/>
      <w:divBdr>
        <w:top w:val="none" w:sz="0" w:space="0" w:color="auto"/>
        <w:left w:val="none" w:sz="0" w:space="0" w:color="auto"/>
        <w:bottom w:val="none" w:sz="0" w:space="0" w:color="auto"/>
        <w:right w:val="none" w:sz="0" w:space="0" w:color="auto"/>
      </w:divBdr>
    </w:div>
    <w:div w:id="1379355405">
      <w:marLeft w:val="640"/>
      <w:marRight w:val="0"/>
      <w:marTop w:val="0"/>
      <w:marBottom w:val="0"/>
      <w:divBdr>
        <w:top w:val="none" w:sz="0" w:space="0" w:color="auto"/>
        <w:left w:val="none" w:sz="0" w:space="0" w:color="auto"/>
        <w:bottom w:val="none" w:sz="0" w:space="0" w:color="auto"/>
        <w:right w:val="none" w:sz="0" w:space="0" w:color="auto"/>
      </w:divBdr>
    </w:div>
    <w:div w:id="1379403451">
      <w:marLeft w:val="640"/>
      <w:marRight w:val="0"/>
      <w:marTop w:val="0"/>
      <w:marBottom w:val="0"/>
      <w:divBdr>
        <w:top w:val="none" w:sz="0" w:space="0" w:color="auto"/>
        <w:left w:val="none" w:sz="0" w:space="0" w:color="auto"/>
        <w:bottom w:val="none" w:sz="0" w:space="0" w:color="auto"/>
        <w:right w:val="none" w:sz="0" w:space="0" w:color="auto"/>
      </w:divBdr>
    </w:div>
    <w:div w:id="1379428490">
      <w:marLeft w:val="640"/>
      <w:marRight w:val="0"/>
      <w:marTop w:val="0"/>
      <w:marBottom w:val="0"/>
      <w:divBdr>
        <w:top w:val="none" w:sz="0" w:space="0" w:color="auto"/>
        <w:left w:val="none" w:sz="0" w:space="0" w:color="auto"/>
        <w:bottom w:val="none" w:sz="0" w:space="0" w:color="auto"/>
        <w:right w:val="none" w:sz="0" w:space="0" w:color="auto"/>
      </w:divBdr>
    </w:div>
    <w:div w:id="1379470263">
      <w:marLeft w:val="640"/>
      <w:marRight w:val="0"/>
      <w:marTop w:val="0"/>
      <w:marBottom w:val="0"/>
      <w:divBdr>
        <w:top w:val="none" w:sz="0" w:space="0" w:color="auto"/>
        <w:left w:val="none" w:sz="0" w:space="0" w:color="auto"/>
        <w:bottom w:val="none" w:sz="0" w:space="0" w:color="auto"/>
        <w:right w:val="none" w:sz="0" w:space="0" w:color="auto"/>
      </w:divBdr>
    </w:div>
    <w:div w:id="1379470937">
      <w:marLeft w:val="640"/>
      <w:marRight w:val="0"/>
      <w:marTop w:val="0"/>
      <w:marBottom w:val="0"/>
      <w:divBdr>
        <w:top w:val="none" w:sz="0" w:space="0" w:color="auto"/>
        <w:left w:val="none" w:sz="0" w:space="0" w:color="auto"/>
        <w:bottom w:val="none" w:sz="0" w:space="0" w:color="auto"/>
        <w:right w:val="none" w:sz="0" w:space="0" w:color="auto"/>
      </w:divBdr>
    </w:div>
    <w:div w:id="1379474936">
      <w:marLeft w:val="640"/>
      <w:marRight w:val="0"/>
      <w:marTop w:val="0"/>
      <w:marBottom w:val="0"/>
      <w:divBdr>
        <w:top w:val="none" w:sz="0" w:space="0" w:color="auto"/>
        <w:left w:val="none" w:sz="0" w:space="0" w:color="auto"/>
        <w:bottom w:val="none" w:sz="0" w:space="0" w:color="auto"/>
        <w:right w:val="none" w:sz="0" w:space="0" w:color="auto"/>
      </w:divBdr>
    </w:div>
    <w:div w:id="1379475664">
      <w:marLeft w:val="640"/>
      <w:marRight w:val="0"/>
      <w:marTop w:val="0"/>
      <w:marBottom w:val="0"/>
      <w:divBdr>
        <w:top w:val="none" w:sz="0" w:space="0" w:color="auto"/>
        <w:left w:val="none" w:sz="0" w:space="0" w:color="auto"/>
        <w:bottom w:val="none" w:sz="0" w:space="0" w:color="auto"/>
        <w:right w:val="none" w:sz="0" w:space="0" w:color="auto"/>
      </w:divBdr>
    </w:div>
    <w:div w:id="1379546105">
      <w:marLeft w:val="640"/>
      <w:marRight w:val="0"/>
      <w:marTop w:val="0"/>
      <w:marBottom w:val="0"/>
      <w:divBdr>
        <w:top w:val="none" w:sz="0" w:space="0" w:color="auto"/>
        <w:left w:val="none" w:sz="0" w:space="0" w:color="auto"/>
        <w:bottom w:val="none" w:sz="0" w:space="0" w:color="auto"/>
        <w:right w:val="none" w:sz="0" w:space="0" w:color="auto"/>
      </w:divBdr>
    </w:div>
    <w:div w:id="1379546996">
      <w:marLeft w:val="640"/>
      <w:marRight w:val="0"/>
      <w:marTop w:val="0"/>
      <w:marBottom w:val="0"/>
      <w:divBdr>
        <w:top w:val="none" w:sz="0" w:space="0" w:color="auto"/>
        <w:left w:val="none" w:sz="0" w:space="0" w:color="auto"/>
        <w:bottom w:val="none" w:sz="0" w:space="0" w:color="auto"/>
        <w:right w:val="none" w:sz="0" w:space="0" w:color="auto"/>
      </w:divBdr>
    </w:div>
    <w:div w:id="1379552513">
      <w:marLeft w:val="0"/>
      <w:marRight w:val="0"/>
      <w:marTop w:val="0"/>
      <w:marBottom w:val="0"/>
      <w:divBdr>
        <w:top w:val="none" w:sz="0" w:space="0" w:color="auto"/>
        <w:left w:val="none" w:sz="0" w:space="0" w:color="auto"/>
        <w:bottom w:val="none" w:sz="0" w:space="0" w:color="auto"/>
        <w:right w:val="none" w:sz="0" w:space="0" w:color="auto"/>
      </w:divBdr>
    </w:div>
    <w:div w:id="1379552948">
      <w:marLeft w:val="640"/>
      <w:marRight w:val="0"/>
      <w:marTop w:val="0"/>
      <w:marBottom w:val="0"/>
      <w:divBdr>
        <w:top w:val="none" w:sz="0" w:space="0" w:color="auto"/>
        <w:left w:val="none" w:sz="0" w:space="0" w:color="auto"/>
        <w:bottom w:val="none" w:sz="0" w:space="0" w:color="auto"/>
        <w:right w:val="none" w:sz="0" w:space="0" w:color="auto"/>
      </w:divBdr>
    </w:div>
    <w:div w:id="1379620492">
      <w:marLeft w:val="640"/>
      <w:marRight w:val="0"/>
      <w:marTop w:val="0"/>
      <w:marBottom w:val="0"/>
      <w:divBdr>
        <w:top w:val="none" w:sz="0" w:space="0" w:color="auto"/>
        <w:left w:val="none" w:sz="0" w:space="0" w:color="auto"/>
        <w:bottom w:val="none" w:sz="0" w:space="0" w:color="auto"/>
        <w:right w:val="none" w:sz="0" w:space="0" w:color="auto"/>
      </w:divBdr>
    </w:div>
    <w:div w:id="1379624991">
      <w:marLeft w:val="640"/>
      <w:marRight w:val="0"/>
      <w:marTop w:val="0"/>
      <w:marBottom w:val="0"/>
      <w:divBdr>
        <w:top w:val="none" w:sz="0" w:space="0" w:color="auto"/>
        <w:left w:val="none" w:sz="0" w:space="0" w:color="auto"/>
        <w:bottom w:val="none" w:sz="0" w:space="0" w:color="auto"/>
        <w:right w:val="none" w:sz="0" w:space="0" w:color="auto"/>
      </w:divBdr>
    </w:div>
    <w:div w:id="1379625302">
      <w:marLeft w:val="640"/>
      <w:marRight w:val="0"/>
      <w:marTop w:val="0"/>
      <w:marBottom w:val="0"/>
      <w:divBdr>
        <w:top w:val="none" w:sz="0" w:space="0" w:color="auto"/>
        <w:left w:val="none" w:sz="0" w:space="0" w:color="auto"/>
        <w:bottom w:val="none" w:sz="0" w:space="0" w:color="auto"/>
        <w:right w:val="none" w:sz="0" w:space="0" w:color="auto"/>
      </w:divBdr>
    </w:div>
    <w:div w:id="1379664859">
      <w:marLeft w:val="640"/>
      <w:marRight w:val="0"/>
      <w:marTop w:val="0"/>
      <w:marBottom w:val="0"/>
      <w:divBdr>
        <w:top w:val="none" w:sz="0" w:space="0" w:color="auto"/>
        <w:left w:val="none" w:sz="0" w:space="0" w:color="auto"/>
        <w:bottom w:val="none" w:sz="0" w:space="0" w:color="auto"/>
        <w:right w:val="none" w:sz="0" w:space="0" w:color="auto"/>
      </w:divBdr>
    </w:div>
    <w:div w:id="1379741636">
      <w:marLeft w:val="640"/>
      <w:marRight w:val="0"/>
      <w:marTop w:val="0"/>
      <w:marBottom w:val="0"/>
      <w:divBdr>
        <w:top w:val="none" w:sz="0" w:space="0" w:color="auto"/>
        <w:left w:val="none" w:sz="0" w:space="0" w:color="auto"/>
        <w:bottom w:val="none" w:sz="0" w:space="0" w:color="auto"/>
        <w:right w:val="none" w:sz="0" w:space="0" w:color="auto"/>
      </w:divBdr>
    </w:div>
    <w:div w:id="1379818753">
      <w:marLeft w:val="640"/>
      <w:marRight w:val="0"/>
      <w:marTop w:val="0"/>
      <w:marBottom w:val="0"/>
      <w:divBdr>
        <w:top w:val="none" w:sz="0" w:space="0" w:color="auto"/>
        <w:left w:val="none" w:sz="0" w:space="0" w:color="auto"/>
        <w:bottom w:val="none" w:sz="0" w:space="0" w:color="auto"/>
        <w:right w:val="none" w:sz="0" w:space="0" w:color="auto"/>
      </w:divBdr>
    </w:div>
    <w:div w:id="1379862657">
      <w:marLeft w:val="640"/>
      <w:marRight w:val="0"/>
      <w:marTop w:val="0"/>
      <w:marBottom w:val="0"/>
      <w:divBdr>
        <w:top w:val="none" w:sz="0" w:space="0" w:color="auto"/>
        <w:left w:val="none" w:sz="0" w:space="0" w:color="auto"/>
        <w:bottom w:val="none" w:sz="0" w:space="0" w:color="auto"/>
        <w:right w:val="none" w:sz="0" w:space="0" w:color="auto"/>
      </w:divBdr>
    </w:div>
    <w:div w:id="1379888842">
      <w:marLeft w:val="640"/>
      <w:marRight w:val="0"/>
      <w:marTop w:val="0"/>
      <w:marBottom w:val="0"/>
      <w:divBdr>
        <w:top w:val="none" w:sz="0" w:space="0" w:color="auto"/>
        <w:left w:val="none" w:sz="0" w:space="0" w:color="auto"/>
        <w:bottom w:val="none" w:sz="0" w:space="0" w:color="auto"/>
        <w:right w:val="none" w:sz="0" w:space="0" w:color="auto"/>
      </w:divBdr>
    </w:div>
    <w:div w:id="1379936458">
      <w:marLeft w:val="640"/>
      <w:marRight w:val="0"/>
      <w:marTop w:val="0"/>
      <w:marBottom w:val="0"/>
      <w:divBdr>
        <w:top w:val="none" w:sz="0" w:space="0" w:color="auto"/>
        <w:left w:val="none" w:sz="0" w:space="0" w:color="auto"/>
        <w:bottom w:val="none" w:sz="0" w:space="0" w:color="auto"/>
        <w:right w:val="none" w:sz="0" w:space="0" w:color="auto"/>
      </w:divBdr>
    </w:div>
    <w:div w:id="1380010550">
      <w:marLeft w:val="640"/>
      <w:marRight w:val="0"/>
      <w:marTop w:val="0"/>
      <w:marBottom w:val="0"/>
      <w:divBdr>
        <w:top w:val="none" w:sz="0" w:space="0" w:color="auto"/>
        <w:left w:val="none" w:sz="0" w:space="0" w:color="auto"/>
        <w:bottom w:val="none" w:sz="0" w:space="0" w:color="auto"/>
        <w:right w:val="none" w:sz="0" w:space="0" w:color="auto"/>
      </w:divBdr>
    </w:div>
    <w:div w:id="1380085504">
      <w:marLeft w:val="640"/>
      <w:marRight w:val="0"/>
      <w:marTop w:val="0"/>
      <w:marBottom w:val="0"/>
      <w:divBdr>
        <w:top w:val="none" w:sz="0" w:space="0" w:color="auto"/>
        <w:left w:val="none" w:sz="0" w:space="0" w:color="auto"/>
        <w:bottom w:val="none" w:sz="0" w:space="0" w:color="auto"/>
        <w:right w:val="none" w:sz="0" w:space="0" w:color="auto"/>
      </w:divBdr>
    </w:div>
    <w:div w:id="1380085584">
      <w:marLeft w:val="640"/>
      <w:marRight w:val="0"/>
      <w:marTop w:val="0"/>
      <w:marBottom w:val="0"/>
      <w:divBdr>
        <w:top w:val="none" w:sz="0" w:space="0" w:color="auto"/>
        <w:left w:val="none" w:sz="0" w:space="0" w:color="auto"/>
        <w:bottom w:val="none" w:sz="0" w:space="0" w:color="auto"/>
        <w:right w:val="none" w:sz="0" w:space="0" w:color="auto"/>
      </w:divBdr>
    </w:div>
    <w:div w:id="1380207285">
      <w:marLeft w:val="640"/>
      <w:marRight w:val="0"/>
      <w:marTop w:val="0"/>
      <w:marBottom w:val="0"/>
      <w:divBdr>
        <w:top w:val="none" w:sz="0" w:space="0" w:color="auto"/>
        <w:left w:val="none" w:sz="0" w:space="0" w:color="auto"/>
        <w:bottom w:val="none" w:sz="0" w:space="0" w:color="auto"/>
        <w:right w:val="none" w:sz="0" w:space="0" w:color="auto"/>
      </w:divBdr>
    </w:div>
    <w:div w:id="1380281815">
      <w:marLeft w:val="640"/>
      <w:marRight w:val="0"/>
      <w:marTop w:val="0"/>
      <w:marBottom w:val="0"/>
      <w:divBdr>
        <w:top w:val="none" w:sz="0" w:space="0" w:color="auto"/>
        <w:left w:val="none" w:sz="0" w:space="0" w:color="auto"/>
        <w:bottom w:val="none" w:sz="0" w:space="0" w:color="auto"/>
        <w:right w:val="none" w:sz="0" w:space="0" w:color="auto"/>
      </w:divBdr>
    </w:div>
    <w:div w:id="1380283383">
      <w:marLeft w:val="640"/>
      <w:marRight w:val="0"/>
      <w:marTop w:val="0"/>
      <w:marBottom w:val="0"/>
      <w:divBdr>
        <w:top w:val="none" w:sz="0" w:space="0" w:color="auto"/>
        <w:left w:val="none" w:sz="0" w:space="0" w:color="auto"/>
        <w:bottom w:val="none" w:sz="0" w:space="0" w:color="auto"/>
        <w:right w:val="none" w:sz="0" w:space="0" w:color="auto"/>
      </w:divBdr>
    </w:div>
    <w:div w:id="1380283922">
      <w:marLeft w:val="640"/>
      <w:marRight w:val="0"/>
      <w:marTop w:val="0"/>
      <w:marBottom w:val="0"/>
      <w:divBdr>
        <w:top w:val="none" w:sz="0" w:space="0" w:color="auto"/>
        <w:left w:val="none" w:sz="0" w:space="0" w:color="auto"/>
        <w:bottom w:val="none" w:sz="0" w:space="0" w:color="auto"/>
        <w:right w:val="none" w:sz="0" w:space="0" w:color="auto"/>
      </w:divBdr>
    </w:div>
    <w:div w:id="1380322018">
      <w:marLeft w:val="640"/>
      <w:marRight w:val="0"/>
      <w:marTop w:val="0"/>
      <w:marBottom w:val="0"/>
      <w:divBdr>
        <w:top w:val="none" w:sz="0" w:space="0" w:color="auto"/>
        <w:left w:val="none" w:sz="0" w:space="0" w:color="auto"/>
        <w:bottom w:val="none" w:sz="0" w:space="0" w:color="auto"/>
        <w:right w:val="none" w:sz="0" w:space="0" w:color="auto"/>
      </w:divBdr>
    </w:div>
    <w:div w:id="1380394703">
      <w:marLeft w:val="640"/>
      <w:marRight w:val="0"/>
      <w:marTop w:val="0"/>
      <w:marBottom w:val="0"/>
      <w:divBdr>
        <w:top w:val="none" w:sz="0" w:space="0" w:color="auto"/>
        <w:left w:val="none" w:sz="0" w:space="0" w:color="auto"/>
        <w:bottom w:val="none" w:sz="0" w:space="0" w:color="auto"/>
        <w:right w:val="none" w:sz="0" w:space="0" w:color="auto"/>
      </w:divBdr>
    </w:div>
    <w:div w:id="1380398490">
      <w:marLeft w:val="640"/>
      <w:marRight w:val="0"/>
      <w:marTop w:val="0"/>
      <w:marBottom w:val="0"/>
      <w:divBdr>
        <w:top w:val="none" w:sz="0" w:space="0" w:color="auto"/>
        <w:left w:val="none" w:sz="0" w:space="0" w:color="auto"/>
        <w:bottom w:val="none" w:sz="0" w:space="0" w:color="auto"/>
        <w:right w:val="none" w:sz="0" w:space="0" w:color="auto"/>
      </w:divBdr>
    </w:div>
    <w:div w:id="1380400076">
      <w:marLeft w:val="640"/>
      <w:marRight w:val="0"/>
      <w:marTop w:val="0"/>
      <w:marBottom w:val="0"/>
      <w:divBdr>
        <w:top w:val="none" w:sz="0" w:space="0" w:color="auto"/>
        <w:left w:val="none" w:sz="0" w:space="0" w:color="auto"/>
        <w:bottom w:val="none" w:sz="0" w:space="0" w:color="auto"/>
        <w:right w:val="none" w:sz="0" w:space="0" w:color="auto"/>
      </w:divBdr>
    </w:div>
    <w:div w:id="1380517110">
      <w:marLeft w:val="640"/>
      <w:marRight w:val="0"/>
      <w:marTop w:val="0"/>
      <w:marBottom w:val="0"/>
      <w:divBdr>
        <w:top w:val="none" w:sz="0" w:space="0" w:color="auto"/>
        <w:left w:val="none" w:sz="0" w:space="0" w:color="auto"/>
        <w:bottom w:val="none" w:sz="0" w:space="0" w:color="auto"/>
        <w:right w:val="none" w:sz="0" w:space="0" w:color="auto"/>
      </w:divBdr>
    </w:div>
    <w:div w:id="1380520370">
      <w:marLeft w:val="640"/>
      <w:marRight w:val="0"/>
      <w:marTop w:val="0"/>
      <w:marBottom w:val="0"/>
      <w:divBdr>
        <w:top w:val="none" w:sz="0" w:space="0" w:color="auto"/>
        <w:left w:val="none" w:sz="0" w:space="0" w:color="auto"/>
        <w:bottom w:val="none" w:sz="0" w:space="0" w:color="auto"/>
        <w:right w:val="none" w:sz="0" w:space="0" w:color="auto"/>
      </w:divBdr>
    </w:div>
    <w:div w:id="1380587198">
      <w:marLeft w:val="640"/>
      <w:marRight w:val="0"/>
      <w:marTop w:val="0"/>
      <w:marBottom w:val="0"/>
      <w:divBdr>
        <w:top w:val="none" w:sz="0" w:space="0" w:color="auto"/>
        <w:left w:val="none" w:sz="0" w:space="0" w:color="auto"/>
        <w:bottom w:val="none" w:sz="0" w:space="0" w:color="auto"/>
        <w:right w:val="none" w:sz="0" w:space="0" w:color="auto"/>
      </w:divBdr>
    </w:div>
    <w:div w:id="1380594249">
      <w:marLeft w:val="640"/>
      <w:marRight w:val="0"/>
      <w:marTop w:val="0"/>
      <w:marBottom w:val="0"/>
      <w:divBdr>
        <w:top w:val="none" w:sz="0" w:space="0" w:color="auto"/>
        <w:left w:val="none" w:sz="0" w:space="0" w:color="auto"/>
        <w:bottom w:val="none" w:sz="0" w:space="0" w:color="auto"/>
        <w:right w:val="none" w:sz="0" w:space="0" w:color="auto"/>
      </w:divBdr>
    </w:div>
    <w:div w:id="1380663370">
      <w:marLeft w:val="640"/>
      <w:marRight w:val="0"/>
      <w:marTop w:val="0"/>
      <w:marBottom w:val="0"/>
      <w:divBdr>
        <w:top w:val="none" w:sz="0" w:space="0" w:color="auto"/>
        <w:left w:val="none" w:sz="0" w:space="0" w:color="auto"/>
        <w:bottom w:val="none" w:sz="0" w:space="0" w:color="auto"/>
        <w:right w:val="none" w:sz="0" w:space="0" w:color="auto"/>
      </w:divBdr>
    </w:div>
    <w:div w:id="1380668799">
      <w:marLeft w:val="640"/>
      <w:marRight w:val="0"/>
      <w:marTop w:val="0"/>
      <w:marBottom w:val="0"/>
      <w:divBdr>
        <w:top w:val="none" w:sz="0" w:space="0" w:color="auto"/>
        <w:left w:val="none" w:sz="0" w:space="0" w:color="auto"/>
        <w:bottom w:val="none" w:sz="0" w:space="0" w:color="auto"/>
        <w:right w:val="none" w:sz="0" w:space="0" w:color="auto"/>
      </w:divBdr>
    </w:div>
    <w:div w:id="1380742715">
      <w:marLeft w:val="640"/>
      <w:marRight w:val="0"/>
      <w:marTop w:val="0"/>
      <w:marBottom w:val="0"/>
      <w:divBdr>
        <w:top w:val="none" w:sz="0" w:space="0" w:color="auto"/>
        <w:left w:val="none" w:sz="0" w:space="0" w:color="auto"/>
        <w:bottom w:val="none" w:sz="0" w:space="0" w:color="auto"/>
        <w:right w:val="none" w:sz="0" w:space="0" w:color="auto"/>
      </w:divBdr>
    </w:div>
    <w:div w:id="1380744433">
      <w:marLeft w:val="640"/>
      <w:marRight w:val="0"/>
      <w:marTop w:val="0"/>
      <w:marBottom w:val="0"/>
      <w:divBdr>
        <w:top w:val="none" w:sz="0" w:space="0" w:color="auto"/>
        <w:left w:val="none" w:sz="0" w:space="0" w:color="auto"/>
        <w:bottom w:val="none" w:sz="0" w:space="0" w:color="auto"/>
        <w:right w:val="none" w:sz="0" w:space="0" w:color="auto"/>
      </w:divBdr>
    </w:div>
    <w:div w:id="1380862636">
      <w:marLeft w:val="640"/>
      <w:marRight w:val="0"/>
      <w:marTop w:val="0"/>
      <w:marBottom w:val="0"/>
      <w:divBdr>
        <w:top w:val="none" w:sz="0" w:space="0" w:color="auto"/>
        <w:left w:val="none" w:sz="0" w:space="0" w:color="auto"/>
        <w:bottom w:val="none" w:sz="0" w:space="0" w:color="auto"/>
        <w:right w:val="none" w:sz="0" w:space="0" w:color="auto"/>
      </w:divBdr>
    </w:div>
    <w:div w:id="1380862652">
      <w:marLeft w:val="640"/>
      <w:marRight w:val="0"/>
      <w:marTop w:val="0"/>
      <w:marBottom w:val="0"/>
      <w:divBdr>
        <w:top w:val="none" w:sz="0" w:space="0" w:color="auto"/>
        <w:left w:val="none" w:sz="0" w:space="0" w:color="auto"/>
        <w:bottom w:val="none" w:sz="0" w:space="0" w:color="auto"/>
        <w:right w:val="none" w:sz="0" w:space="0" w:color="auto"/>
      </w:divBdr>
    </w:div>
    <w:div w:id="1380864620">
      <w:marLeft w:val="640"/>
      <w:marRight w:val="0"/>
      <w:marTop w:val="0"/>
      <w:marBottom w:val="0"/>
      <w:divBdr>
        <w:top w:val="none" w:sz="0" w:space="0" w:color="auto"/>
        <w:left w:val="none" w:sz="0" w:space="0" w:color="auto"/>
        <w:bottom w:val="none" w:sz="0" w:space="0" w:color="auto"/>
        <w:right w:val="none" w:sz="0" w:space="0" w:color="auto"/>
      </w:divBdr>
    </w:div>
    <w:div w:id="1380933323">
      <w:marLeft w:val="640"/>
      <w:marRight w:val="0"/>
      <w:marTop w:val="0"/>
      <w:marBottom w:val="0"/>
      <w:divBdr>
        <w:top w:val="none" w:sz="0" w:space="0" w:color="auto"/>
        <w:left w:val="none" w:sz="0" w:space="0" w:color="auto"/>
        <w:bottom w:val="none" w:sz="0" w:space="0" w:color="auto"/>
        <w:right w:val="none" w:sz="0" w:space="0" w:color="auto"/>
      </w:divBdr>
    </w:div>
    <w:div w:id="1380935803">
      <w:marLeft w:val="640"/>
      <w:marRight w:val="0"/>
      <w:marTop w:val="0"/>
      <w:marBottom w:val="0"/>
      <w:divBdr>
        <w:top w:val="none" w:sz="0" w:space="0" w:color="auto"/>
        <w:left w:val="none" w:sz="0" w:space="0" w:color="auto"/>
        <w:bottom w:val="none" w:sz="0" w:space="0" w:color="auto"/>
        <w:right w:val="none" w:sz="0" w:space="0" w:color="auto"/>
      </w:divBdr>
    </w:div>
    <w:div w:id="1380939490">
      <w:marLeft w:val="640"/>
      <w:marRight w:val="0"/>
      <w:marTop w:val="0"/>
      <w:marBottom w:val="0"/>
      <w:divBdr>
        <w:top w:val="none" w:sz="0" w:space="0" w:color="auto"/>
        <w:left w:val="none" w:sz="0" w:space="0" w:color="auto"/>
        <w:bottom w:val="none" w:sz="0" w:space="0" w:color="auto"/>
        <w:right w:val="none" w:sz="0" w:space="0" w:color="auto"/>
      </w:divBdr>
    </w:div>
    <w:div w:id="1380974959">
      <w:marLeft w:val="640"/>
      <w:marRight w:val="0"/>
      <w:marTop w:val="0"/>
      <w:marBottom w:val="0"/>
      <w:divBdr>
        <w:top w:val="none" w:sz="0" w:space="0" w:color="auto"/>
        <w:left w:val="none" w:sz="0" w:space="0" w:color="auto"/>
        <w:bottom w:val="none" w:sz="0" w:space="0" w:color="auto"/>
        <w:right w:val="none" w:sz="0" w:space="0" w:color="auto"/>
      </w:divBdr>
    </w:div>
    <w:div w:id="1381126053">
      <w:marLeft w:val="640"/>
      <w:marRight w:val="0"/>
      <w:marTop w:val="0"/>
      <w:marBottom w:val="0"/>
      <w:divBdr>
        <w:top w:val="none" w:sz="0" w:space="0" w:color="auto"/>
        <w:left w:val="none" w:sz="0" w:space="0" w:color="auto"/>
        <w:bottom w:val="none" w:sz="0" w:space="0" w:color="auto"/>
        <w:right w:val="none" w:sz="0" w:space="0" w:color="auto"/>
      </w:divBdr>
    </w:div>
    <w:div w:id="1381126727">
      <w:marLeft w:val="640"/>
      <w:marRight w:val="0"/>
      <w:marTop w:val="0"/>
      <w:marBottom w:val="0"/>
      <w:divBdr>
        <w:top w:val="none" w:sz="0" w:space="0" w:color="auto"/>
        <w:left w:val="none" w:sz="0" w:space="0" w:color="auto"/>
        <w:bottom w:val="none" w:sz="0" w:space="0" w:color="auto"/>
        <w:right w:val="none" w:sz="0" w:space="0" w:color="auto"/>
      </w:divBdr>
    </w:div>
    <w:div w:id="1381129380">
      <w:marLeft w:val="640"/>
      <w:marRight w:val="0"/>
      <w:marTop w:val="0"/>
      <w:marBottom w:val="0"/>
      <w:divBdr>
        <w:top w:val="none" w:sz="0" w:space="0" w:color="auto"/>
        <w:left w:val="none" w:sz="0" w:space="0" w:color="auto"/>
        <w:bottom w:val="none" w:sz="0" w:space="0" w:color="auto"/>
        <w:right w:val="none" w:sz="0" w:space="0" w:color="auto"/>
      </w:divBdr>
    </w:div>
    <w:div w:id="1381244081">
      <w:marLeft w:val="640"/>
      <w:marRight w:val="0"/>
      <w:marTop w:val="0"/>
      <w:marBottom w:val="0"/>
      <w:divBdr>
        <w:top w:val="none" w:sz="0" w:space="0" w:color="auto"/>
        <w:left w:val="none" w:sz="0" w:space="0" w:color="auto"/>
        <w:bottom w:val="none" w:sz="0" w:space="0" w:color="auto"/>
        <w:right w:val="none" w:sz="0" w:space="0" w:color="auto"/>
      </w:divBdr>
    </w:div>
    <w:div w:id="1381251653">
      <w:marLeft w:val="640"/>
      <w:marRight w:val="0"/>
      <w:marTop w:val="0"/>
      <w:marBottom w:val="0"/>
      <w:divBdr>
        <w:top w:val="none" w:sz="0" w:space="0" w:color="auto"/>
        <w:left w:val="none" w:sz="0" w:space="0" w:color="auto"/>
        <w:bottom w:val="none" w:sz="0" w:space="0" w:color="auto"/>
        <w:right w:val="none" w:sz="0" w:space="0" w:color="auto"/>
      </w:divBdr>
    </w:div>
    <w:div w:id="1381320405">
      <w:marLeft w:val="640"/>
      <w:marRight w:val="0"/>
      <w:marTop w:val="0"/>
      <w:marBottom w:val="0"/>
      <w:divBdr>
        <w:top w:val="none" w:sz="0" w:space="0" w:color="auto"/>
        <w:left w:val="none" w:sz="0" w:space="0" w:color="auto"/>
        <w:bottom w:val="none" w:sz="0" w:space="0" w:color="auto"/>
        <w:right w:val="none" w:sz="0" w:space="0" w:color="auto"/>
      </w:divBdr>
    </w:div>
    <w:div w:id="1381325035">
      <w:marLeft w:val="640"/>
      <w:marRight w:val="0"/>
      <w:marTop w:val="0"/>
      <w:marBottom w:val="0"/>
      <w:divBdr>
        <w:top w:val="none" w:sz="0" w:space="0" w:color="auto"/>
        <w:left w:val="none" w:sz="0" w:space="0" w:color="auto"/>
        <w:bottom w:val="none" w:sz="0" w:space="0" w:color="auto"/>
        <w:right w:val="none" w:sz="0" w:space="0" w:color="auto"/>
      </w:divBdr>
    </w:div>
    <w:div w:id="1381397329">
      <w:marLeft w:val="640"/>
      <w:marRight w:val="0"/>
      <w:marTop w:val="0"/>
      <w:marBottom w:val="0"/>
      <w:divBdr>
        <w:top w:val="none" w:sz="0" w:space="0" w:color="auto"/>
        <w:left w:val="none" w:sz="0" w:space="0" w:color="auto"/>
        <w:bottom w:val="none" w:sz="0" w:space="0" w:color="auto"/>
        <w:right w:val="none" w:sz="0" w:space="0" w:color="auto"/>
      </w:divBdr>
    </w:div>
    <w:div w:id="1381439766">
      <w:marLeft w:val="640"/>
      <w:marRight w:val="0"/>
      <w:marTop w:val="0"/>
      <w:marBottom w:val="0"/>
      <w:divBdr>
        <w:top w:val="none" w:sz="0" w:space="0" w:color="auto"/>
        <w:left w:val="none" w:sz="0" w:space="0" w:color="auto"/>
        <w:bottom w:val="none" w:sz="0" w:space="0" w:color="auto"/>
        <w:right w:val="none" w:sz="0" w:space="0" w:color="auto"/>
      </w:divBdr>
    </w:div>
    <w:div w:id="1381440358">
      <w:marLeft w:val="640"/>
      <w:marRight w:val="0"/>
      <w:marTop w:val="0"/>
      <w:marBottom w:val="0"/>
      <w:divBdr>
        <w:top w:val="none" w:sz="0" w:space="0" w:color="auto"/>
        <w:left w:val="none" w:sz="0" w:space="0" w:color="auto"/>
        <w:bottom w:val="none" w:sz="0" w:space="0" w:color="auto"/>
        <w:right w:val="none" w:sz="0" w:space="0" w:color="auto"/>
      </w:divBdr>
    </w:div>
    <w:div w:id="1381513283">
      <w:marLeft w:val="640"/>
      <w:marRight w:val="0"/>
      <w:marTop w:val="0"/>
      <w:marBottom w:val="0"/>
      <w:divBdr>
        <w:top w:val="none" w:sz="0" w:space="0" w:color="auto"/>
        <w:left w:val="none" w:sz="0" w:space="0" w:color="auto"/>
        <w:bottom w:val="none" w:sz="0" w:space="0" w:color="auto"/>
        <w:right w:val="none" w:sz="0" w:space="0" w:color="auto"/>
      </w:divBdr>
    </w:div>
    <w:div w:id="1381588377">
      <w:marLeft w:val="640"/>
      <w:marRight w:val="0"/>
      <w:marTop w:val="0"/>
      <w:marBottom w:val="0"/>
      <w:divBdr>
        <w:top w:val="none" w:sz="0" w:space="0" w:color="auto"/>
        <w:left w:val="none" w:sz="0" w:space="0" w:color="auto"/>
        <w:bottom w:val="none" w:sz="0" w:space="0" w:color="auto"/>
        <w:right w:val="none" w:sz="0" w:space="0" w:color="auto"/>
      </w:divBdr>
    </w:div>
    <w:div w:id="1381634213">
      <w:marLeft w:val="640"/>
      <w:marRight w:val="0"/>
      <w:marTop w:val="0"/>
      <w:marBottom w:val="0"/>
      <w:divBdr>
        <w:top w:val="none" w:sz="0" w:space="0" w:color="auto"/>
        <w:left w:val="none" w:sz="0" w:space="0" w:color="auto"/>
        <w:bottom w:val="none" w:sz="0" w:space="0" w:color="auto"/>
        <w:right w:val="none" w:sz="0" w:space="0" w:color="auto"/>
      </w:divBdr>
    </w:div>
    <w:div w:id="1381636432">
      <w:marLeft w:val="640"/>
      <w:marRight w:val="0"/>
      <w:marTop w:val="0"/>
      <w:marBottom w:val="0"/>
      <w:divBdr>
        <w:top w:val="none" w:sz="0" w:space="0" w:color="auto"/>
        <w:left w:val="none" w:sz="0" w:space="0" w:color="auto"/>
        <w:bottom w:val="none" w:sz="0" w:space="0" w:color="auto"/>
        <w:right w:val="none" w:sz="0" w:space="0" w:color="auto"/>
      </w:divBdr>
    </w:div>
    <w:div w:id="1381705884">
      <w:marLeft w:val="640"/>
      <w:marRight w:val="0"/>
      <w:marTop w:val="0"/>
      <w:marBottom w:val="0"/>
      <w:divBdr>
        <w:top w:val="none" w:sz="0" w:space="0" w:color="auto"/>
        <w:left w:val="none" w:sz="0" w:space="0" w:color="auto"/>
        <w:bottom w:val="none" w:sz="0" w:space="0" w:color="auto"/>
        <w:right w:val="none" w:sz="0" w:space="0" w:color="auto"/>
      </w:divBdr>
    </w:div>
    <w:div w:id="1381829764">
      <w:marLeft w:val="640"/>
      <w:marRight w:val="0"/>
      <w:marTop w:val="0"/>
      <w:marBottom w:val="0"/>
      <w:divBdr>
        <w:top w:val="none" w:sz="0" w:space="0" w:color="auto"/>
        <w:left w:val="none" w:sz="0" w:space="0" w:color="auto"/>
        <w:bottom w:val="none" w:sz="0" w:space="0" w:color="auto"/>
        <w:right w:val="none" w:sz="0" w:space="0" w:color="auto"/>
      </w:divBdr>
    </w:div>
    <w:div w:id="1381900921">
      <w:marLeft w:val="640"/>
      <w:marRight w:val="0"/>
      <w:marTop w:val="0"/>
      <w:marBottom w:val="0"/>
      <w:divBdr>
        <w:top w:val="none" w:sz="0" w:space="0" w:color="auto"/>
        <w:left w:val="none" w:sz="0" w:space="0" w:color="auto"/>
        <w:bottom w:val="none" w:sz="0" w:space="0" w:color="auto"/>
        <w:right w:val="none" w:sz="0" w:space="0" w:color="auto"/>
      </w:divBdr>
    </w:div>
    <w:div w:id="1381978653">
      <w:marLeft w:val="640"/>
      <w:marRight w:val="0"/>
      <w:marTop w:val="0"/>
      <w:marBottom w:val="0"/>
      <w:divBdr>
        <w:top w:val="none" w:sz="0" w:space="0" w:color="auto"/>
        <w:left w:val="none" w:sz="0" w:space="0" w:color="auto"/>
        <w:bottom w:val="none" w:sz="0" w:space="0" w:color="auto"/>
        <w:right w:val="none" w:sz="0" w:space="0" w:color="auto"/>
      </w:divBdr>
    </w:div>
    <w:div w:id="1381981295">
      <w:marLeft w:val="640"/>
      <w:marRight w:val="0"/>
      <w:marTop w:val="0"/>
      <w:marBottom w:val="0"/>
      <w:divBdr>
        <w:top w:val="none" w:sz="0" w:space="0" w:color="auto"/>
        <w:left w:val="none" w:sz="0" w:space="0" w:color="auto"/>
        <w:bottom w:val="none" w:sz="0" w:space="0" w:color="auto"/>
        <w:right w:val="none" w:sz="0" w:space="0" w:color="auto"/>
      </w:divBdr>
    </w:div>
    <w:div w:id="1382048349">
      <w:marLeft w:val="640"/>
      <w:marRight w:val="0"/>
      <w:marTop w:val="0"/>
      <w:marBottom w:val="0"/>
      <w:divBdr>
        <w:top w:val="none" w:sz="0" w:space="0" w:color="auto"/>
        <w:left w:val="none" w:sz="0" w:space="0" w:color="auto"/>
        <w:bottom w:val="none" w:sz="0" w:space="0" w:color="auto"/>
        <w:right w:val="none" w:sz="0" w:space="0" w:color="auto"/>
      </w:divBdr>
    </w:div>
    <w:div w:id="1382049417">
      <w:marLeft w:val="640"/>
      <w:marRight w:val="0"/>
      <w:marTop w:val="0"/>
      <w:marBottom w:val="0"/>
      <w:divBdr>
        <w:top w:val="none" w:sz="0" w:space="0" w:color="auto"/>
        <w:left w:val="none" w:sz="0" w:space="0" w:color="auto"/>
        <w:bottom w:val="none" w:sz="0" w:space="0" w:color="auto"/>
        <w:right w:val="none" w:sz="0" w:space="0" w:color="auto"/>
      </w:divBdr>
    </w:div>
    <w:div w:id="1382091588">
      <w:marLeft w:val="640"/>
      <w:marRight w:val="0"/>
      <w:marTop w:val="0"/>
      <w:marBottom w:val="0"/>
      <w:divBdr>
        <w:top w:val="none" w:sz="0" w:space="0" w:color="auto"/>
        <w:left w:val="none" w:sz="0" w:space="0" w:color="auto"/>
        <w:bottom w:val="none" w:sz="0" w:space="0" w:color="auto"/>
        <w:right w:val="none" w:sz="0" w:space="0" w:color="auto"/>
      </w:divBdr>
    </w:div>
    <w:div w:id="1382092757">
      <w:marLeft w:val="640"/>
      <w:marRight w:val="0"/>
      <w:marTop w:val="0"/>
      <w:marBottom w:val="0"/>
      <w:divBdr>
        <w:top w:val="none" w:sz="0" w:space="0" w:color="auto"/>
        <w:left w:val="none" w:sz="0" w:space="0" w:color="auto"/>
        <w:bottom w:val="none" w:sz="0" w:space="0" w:color="auto"/>
        <w:right w:val="none" w:sz="0" w:space="0" w:color="auto"/>
      </w:divBdr>
    </w:div>
    <w:div w:id="1382174042">
      <w:marLeft w:val="640"/>
      <w:marRight w:val="0"/>
      <w:marTop w:val="0"/>
      <w:marBottom w:val="0"/>
      <w:divBdr>
        <w:top w:val="none" w:sz="0" w:space="0" w:color="auto"/>
        <w:left w:val="none" w:sz="0" w:space="0" w:color="auto"/>
        <w:bottom w:val="none" w:sz="0" w:space="0" w:color="auto"/>
        <w:right w:val="none" w:sz="0" w:space="0" w:color="auto"/>
      </w:divBdr>
    </w:div>
    <w:div w:id="1382243521">
      <w:marLeft w:val="640"/>
      <w:marRight w:val="0"/>
      <w:marTop w:val="0"/>
      <w:marBottom w:val="0"/>
      <w:divBdr>
        <w:top w:val="none" w:sz="0" w:space="0" w:color="auto"/>
        <w:left w:val="none" w:sz="0" w:space="0" w:color="auto"/>
        <w:bottom w:val="none" w:sz="0" w:space="0" w:color="auto"/>
        <w:right w:val="none" w:sz="0" w:space="0" w:color="auto"/>
      </w:divBdr>
    </w:div>
    <w:div w:id="1382245528">
      <w:marLeft w:val="640"/>
      <w:marRight w:val="0"/>
      <w:marTop w:val="0"/>
      <w:marBottom w:val="0"/>
      <w:divBdr>
        <w:top w:val="none" w:sz="0" w:space="0" w:color="auto"/>
        <w:left w:val="none" w:sz="0" w:space="0" w:color="auto"/>
        <w:bottom w:val="none" w:sz="0" w:space="0" w:color="auto"/>
        <w:right w:val="none" w:sz="0" w:space="0" w:color="auto"/>
      </w:divBdr>
    </w:div>
    <w:div w:id="1382363928">
      <w:marLeft w:val="640"/>
      <w:marRight w:val="0"/>
      <w:marTop w:val="0"/>
      <w:marBottom w:val="0"/>
      <w:divBdr>
        <w:top w:val="none" w:sz="0" w:space="0" w:color="auto"/>
        <w:left w:val="none" w:sz="0" w:space="0" w:color="auto"/>
        <w:bottom w:val="none" w:sz="0" w:space="0" w:color="auto"/>
        <w:right w:val="none" w:sz="0" w:space="0" w:color="auto"/>
      </w:divBdr>
    </w:div>
    <w:div w:id="1382440196">
      <w:marLeft w:val="640"/>
      <w:marRight w:val="0"/>
      <w:marTop w:val="0"/>
      <w:marBottom w:val="0"/>
      <w:divBdr>
        <w:top w:val="none" w:sz="0" w:space="0" w:color="auto"/>
        <w:left w:val="none" w:sz="0" w:space="0" w:color="auto"/>
        <w:bottom w:val="none" w:sz="0" w:space="0" w:color="auto"/>
        <w:right w:val="none" w:sz="0" w:space="0" w:color="auto"/>
      </w:divBdr>
    </w:div>
    <w:div w:id="1382440399">
      <w:marLeft w:val="640"/>
      <w:marRight w:val="0"/>
      <w:marTop w:val="0"/>
      <w:marBottom w:val="0"/>
      <w:divBdr>
        <w:top w:val="none" w:sz="0" w:space="0" w:color="auto"/>
        <w:left w:val="none" w:sz="0" w:space="0" w:color="auto"/>
        <w:bottom w:val="none" w:sz="0" w:space="0" w:color="auto"/>
        <w:right w:val="none" w:sz="0" w:space="0" w:color="auto"/>
      </w:divBdr>
    </w:div>
    <w:div w:id="1382485817">
      <w:marLeft w:val="640"/>
      <w:marRight w:val="0"/>
      <w:marTop w:val="0"/>
      <w:marBottom w:val="0"/>
      <w:divBdr>
        <w:top w:val="none" w:sz="0" w:space="0" w:color="auto"/>
        <w:left w:val="none" w:sz="0" w:space="0" w:color="auto"/>
        <w:bottom w:val="none" w:sz="0" w:space="0" w:color="auto"/>
        <w:right w:val="none" w:sz="0" w:space="0" w:color="auto"/>
      </w:divBdr>
    </w:div>
    <w:div w:id="1382513688">
      <w:marLeft w:val="640"/>
      <w:marRight w:val="0"/>
      <w:marTop w:val="0"/>
      <w:marBottom w:val="0"/>
      <w:divBdr>
        <w:top w:val="none" w:sz="0" w:space="0" w:color="auto"/>
        <w:left w:val="none" w:sz="0" w:space="0" w:color="auto"/>
        <w:bottom w:val="none" w:sz="0" w:space="0" w:color="auto"/>
        <w:right w:val="none" w:sz="0" w:space="0" w:color="auto"/>
      </w:divBdr>
    </w:div>
    <w:div w:id="1382552916">
      <w:marLeft w:val="640"/>
      <w:marRight w:val="0"/>
      <w:marTop w:val="0"/>
      <w:marBottom w:val="0"/>
      <w:divBdr>
        <w:top w:val="none" w:sz="0" w:space="0" w:color="auto"/>
        <w:left w:val="none" w:sz="0" w:space="0" w:color="auto"/>
        <w:bottom w:val="none" w:sz="0" w:space="0" w:color="auto"/>
        <w:right w:val="none" w:sz="0" w:space="0" w:color="auto"/>
      </w:divBdr>
    </w:div>
    <w:div w:id="1382558808">
      <w:marLeft w:val="640"/>
      <w:marRight w:val="0"/>
      <w:marTop w:val="0"/>
      <w:marBottom w:val="0"/>
      <w:divBdr>
        <w:top w:val="none" w:sz="0" w:space="0" w:color="auto"/>
        <w:left w:val="none" w:sz="0" w:space="0" w:color="auto"/>
        <w:bottom w:val="none" w:sz="0" w:space="0" w:color="auto"/>
        <w:right w:val="none" w:sz="0" w:space="0" w:color="auto"/>
      </w:divBdr>
    </w:div>
    <w:div w:id="1382678553">
      <w:marLeft w:val="640"/>
      <w:marRight w:val="0"/>
      <w:marTop w:val="0"/>
      <w:marBottom w:val="0"/>
      <w:divBdr>
        <w:top w:val="none" w:sz="0" w:space="0" w:color="auto"/>
        <w:left w:val="none" w:sz="0" w:space="0" w:color="auto"/>
        <w:bottom w:val="none" w:sz="0" w:space="0" w:color="auto"/>
        <w:right w:val="none" w:sz="0" w:space="0" w:color="auto"/>
      </w:divBdr>
    </w:div>
    <w:div w:id="1382709595">
      <w:marLeft w:val="640"/>
      <w:marRight w:val="0"/>
      <w:marTop w:val="0"/>
      <w:marBottom w:val="0"/>
      <w:divBdr>
        <w:top w:val="none" w:sz="0" w:space="0" w:color="auto"/>
        <w:left w:val="none" w:sz="0" w:space="0" w:color="auto"/>
        <w:bottom w:val="none" w:sz="0" w:space="0" w:color="auto"/>
        <w:right w:val="none" w:sz="0" w:space="0" w:color="auto"/>
      </w:divBdr>
    </w:div>
    <w:div w:id="1382827857">
      <w:marLeft w:val="640"/>
      <w:marRight w:val="0"/>
      <w:marTop w:val="0"/>
      <w:marBottom w:val="0"/>
      <w:divBdr>
        <w:top w:val="none" w:sz="0" w:space="0" w:color="auto"/>
        <w:left w:val="none" w:sz="0" w:space="0" w:color="auto"/>
        <w:bottom w:val="none" w:sz="0" w:space="0" w:color="auto"/>
        <w:right w:val="none" w:sz="0" w:space="0" w:color="auto"/>
      </w:divBdr>
    </w:div>
    <w:div w:id="1382898453">
      <w:marLeft w:val="640"/>
      <w:marRight w:val="0"/>
      <w:marTop w:val="0"/>
      <w:marBottom w:val="0"/>
      <w:divBdr>
        <w:top w:val="none" w:sz="0" w:space="0" w:color="auto"/>
        <w:left w:val="none" w:sz="0" w:space="0" w:color="auto"/>
        <w:bottom w:val="none" w:sz="0" w:space="0" w:color="auto"/>
        <w:right w:val="none" w:sz="0" w:space="0" w:color="auto"/>
      </w:divBdr>
    </w:div>
    <w:div w:id="1382898914">
      <w:marLeft w:val="640"/>
      <w:marRight w:val="0"/>
      <w:marTop w:val="0"/>
      <w:marBottom w:val="0"/>
      <w:divBdr>
        <w:top w:val="none" w:sz="0" w:space="0" w:color="auto"/>
        <w:left w:val="none" w:sz="0" w:space="0" w:color="auto"/>
        <w:bottom w:val="none" w:sz="0" w:space="0" w:color="auto"/>
        <w:right w:val="none" w:sz="0" w:space="0" w:color="auto"/>
      </w:divBdr>
    </w:div>
    <w:div w:id="1382900861">
      <w:marLeft w:val="640"/>
      <w:marRight w:val="0"/>
      <w:marTop w:val="0"/>
      <w:marBottom w:val="0"/>
      <w:divBdr>
        <w:top w:val="none" w:sz="0" w:space="0" w:color="auto"/>
        <w:left w:val="none" w:sz="0" w:space="0" w:color="auto"/>
        <w:bottom w:val="none" w:sz="0" w:space="0" w:color="auto"/>
        <w:right w:val="none" w:sz="0" w:space="0" w:color="auto"/>
      </w:divBdr>
    </w:div>
    <w:div w:id="1382942177">
      <w:marLeft w:val="640"/>
      <w:marRight w:val="0"/>
      <w:marTop w:val="0"/>
      <w:marBottom w:val="0"/>
      <w:divBdr>
        <w:top w:val="none" w:sz="0" w:space="0" w:color="auto"/>
        <w:left w:val="none" w:sz="0" w:space="0" w:color="auto"/>
        <w:bottom w:val="none" w:sz="0" w:space="0" w:color="auto"/>
        <w:right w:val="none" w:sz="0" w:space="0" w:color="auto"/>
      </w:divBdr>
    </w:div>
    <w:div w:id="1382943058">
      <w:marLeft w:val="640"/>
      <w:marRight w:val="0"/>
      <w:marTop w:val="0"/>
      <w:marBottom w:val="0"/>
      <w:divBdr>
        <w:top w:val="none" w:sz="0" w:space="0" w:color="auto"/>
        <w:left w:val="none" w:sz="0" w:space="0" w:color="auto"/>
        <w:bottom w:val="none" w:sz="0" w:space="0" w:color="auto"/>
        <w:right w:val="none" w:sz="0" w:space="0" w:color="auto"/>
      </w:divBdr>
    </w:div>
    <w:div w:id="1383015981">
      <w:marLeft w:val="640"/>
      <w:marRight w:val="0"/>
      <w:marTop w:val="0"/>
      <w:marBottom w:val="0"/>
      <w:divBdr>
        <w:top w:val="none" w:sz="0" w:space="0" w:color="auto"/>
        <w:left w:val="none" w:sz="0" w:space="0" w:color="auto"/>
        <w:bottom w:val="none" w:sz="0" w:space="0" w:color="auto"/>
        <w:right w:val="none" w:sz="0" w:space="0" w:color="auto"/>
      </w:divBdr>
    </w:div>
    <w:div w:id="1383016488">
      <w:marLeft w:val="640"/>
      <w:marRight w:val="0"/>
      <w:marTop w:val="0"/>
      <w:marBottom w:val="0"/>
      <w:divBdr>
        <w:top w:val="none" w:sz="0" w:space="0" w:color="auto"/>
        <w:left w:val="none" w:sz="0" w:space="0" w:color="auto"/>
        <w:bottom w:val="none" w:sz="0" w:space="0" w:color="auto"/>
        <w:right w:val="none" w:sz="0" w:space="0" w:color="auto"/>
      </w:divBdr>
    </w:div>
    <w:div w:id="1383018003">
      <w:marLeft w:val="640"/>
      <w:marRight w:val="0"/>
      <w:marTop w:val="0"/>
      <w:marBottom w:val="0"/>
      <w:divBdr>
        <w:top w:val="none" w:sz="0" w:space="0" w:color="auto"/>
        <w:left w:val="none" w:sz="0" w:space="0" w:color="auto"/>
        <w:bottom w:val="none" w:sz="0" w:space="0" w:color="auto"/>
        <w:right w:val="none" w:sz="0" w:space="0" w:color="auto"/>
      </w:divBdr>
    </w:div>
    <w:div w:id="1383018622">
      <w:marLeft w:val="640"/>
      <w:marRight w:val="0"/>
      <w:marTop w:val="0"/>
      <w:marBottom w:val="0"/>
      <w:divBdr>
        <w:top w:val="none" w:sz="0" w:space="0" w:color="auto"/>
        <w:left w:val="none" w:sz="0" w:space="0" w:color="auto"/>
        <w:bottom w:val="none" w:sz="0" w:space="0" w:color="auto"/>
        <w:right w:val="none" w:sz="0" w:space="0" w:color="auto"/>
      </w:divBdr>
    </w:div>
    <w:div w:id="1383019444">
      <w:marLeft w:val="640"/>
      <w:marRight w:val="0"/>
      <w:marTop w:val="0"/>
      <w:marBottom w:val="0"/>
      <w:divBdr>
        <w:top w:val="none" w:sz="0" w:space="0" w:color="auto"/>
        <w:left w:val="none" w:sz="0" w:space="0" w:color="auto"/>
        <w:bottom w:val="none" w:sz="0" w:space="0" w:color="auto"/>
        <w:right w:val="none" w:sz="0" w:space="0" w:color="auto"/>
      </w:divBdr>
    </w:div>
    <w:div w:id="1383096468">
      <w:marLeft w:val="640"/>
      <w:marRight w:val="0"/>
      <w:marTop w:val="0"/>
      <w:marBottom w:val="0"/>
      <w:divBdr>
        <w:top w:val="none" w:sz="0" w:space="0" w:color="auto"/>
        <w:left w:val="none" w:sz="0" w:space="0" w:color="auto"/>
        <w:bottom w:val="none" w:sz="0" w:space="0" w:color="auto"/>
        <w:right w:val="none" w:sz="0" w:space="0" w:color="auto"/>
      </w:divBdr>
    </w:div>
    <w:div w:id="1383138298">
      <w:marLeft w:val="640"/>
      <w:marRight w:val="0"/>
      <w:marTop w:val="0"/>
      <w:marBottom w:val="0"/>
      <w:divBdr>
        <w:top w:val="none" w:sz="0" w:space="0" w:color="auto"/>
        <w:left w:val="none" w:sz="0" w:space="0" w:color="auto"/>
        <w:bottom w:val="none" w:sz="0" w:space="0" w:color="auto"/>
        <w:right w:val="none" w:sz="0" w:space="0" w:color="auto"/>
      </w:divBdr>
    </w:div>
    <w:div w:id="1383139667">
      <w:marLeft w:val="640"/>
      <w:marRight w:val="0"/>
      <w:marTop w:val="0"/>
      <w:marBottom w:val="0"/>
      <w:divBdr>
        <w:top w:val="none" w:sz="0" w:space="0" w:color="auto"/>
        <w:left w:val="none" w:sz="0" w:space="0" w:color="auto"/>
        <w:bottom w:val="none" w:sz="0" w:space="0" w:color="auto"/>
        <w:right w:val="none" w:sz="0" w:space="0" w:color="auto"/>
      </w:divBdr>
    </w:div>
    <w:div w:id="1383166411">
      <w:marLeft w:val="640"/>
      <w:marRight w:val="0"/>
      <w:marTop w:val="0"/>
      <w:marBottom w:val="0"/>
      <w:divBdr>
        <w:top w:val="none" w:sz="0" w:space="0" w:color="auto"/>
        <w:left w:val="none" w:sz="0" w:space="0" w:color="auto"/>
        <w:bottom w:val="none" w:sz="0" w:space="0" w:color="auto"/>
        <w:right w:val="none" w:sz="0" w:space="0" w:color="auto"/>
      </w:divBdr>
    </w:div>
    <w:div w:id="1383207922">
      <w:marLeft w:val="640"/>
      <w:marRight w:val="0"/>
      <w:marTop w:val="0"/>
      <w:marBottom w:val="0"/>
      <w:divBdr>
        <w:top w:val="none" w:sz="0" w:space="0" w:color="auto"/>
        <w:left w:val="none" w:sz="0" w:space="0" w:color="auto"/>
        <w:bottom w:val="none" w:sz="0" w:space="0" w:color="auto"/>
        <w:right w:val="none" w:sz="0" w:space="0" w:color="auto"/>
      </w:divBdr>
    </w:div>
    <w:div w:id="1383209676">
      <w:marLeft w:val="640"/>
      <w:marRight w:val="0"/>
      <w:marTop w:val="0"/>
      <w:marBottom w:val="0"/>
      <w:divBdr>
        <w:top w:val="none" w:sz="0" w:space="0" w:color="auto"/>
        <w:left w:val="none" w:sz="0" w:space="0" w:color="auto"/>
        <w:bottom w:val="none" w:sz="0" w:space="0" w:color="auto"/>
        <w:right w:val="none" w:sz="0" w:space="0" w:color="auto"/>
      </w:divBdr>
    </w:div>
    <w:div w:id="1383211338">
      <w:marLeft w:val="640"/>
      <w:marRight w:val="0"/>
      <w:marTop w:val="0"/>
      <w:marBottom w:val="0"/>
      <w:divBdr>
        <w:top w:val="none" w:sz="0" w:space="0" w:color="auto"/>
        <w:left w:val="none" w:sz="0" w:space="0" w:color="auto"/>
        <w:bottom w:val="none" w:sz="0" w:space="0" w:color="auto"/>
        <w:right w:val="none" w:sz="0" w:space="0" w:color="auto"/>
      </w:divBdr>
    </w:div>
    <w:div w:id="1383213291">
      <w:marLeft w:val="640"/>
      <w:marRight w:val="0"/>
      <w:marTop w:val="0"/>
      <w:marBottom w:val="0"/>
      <w:divBdr>
        <w:top w:val="none" w:sz="0" w:space="0" w:color="auto"/>
        <w:left w:val="none" w:sz="0" w:space="0" w:color="auto"/>
        <w:bottom w:val="none" w:sz="0" w:space="0" w:color="auto"/>
        <w:right w:val="none" w:sz="0" w:space="0" w:color="auto"/>
      </w:divBdr>
    </w:div>
    <w:div w:id="1383216301">
      <w:marLeft w:val="640"/>
      <w:marRight w:val="0"/>
      <w:marTop w:val="0"/>
      <w:marBottom w:val="0"/>
      <w:divBdr>
        <w:top w:val="none" w:sz="0" w:space="0" w:color="auto"/>
        <w:left w:val="none" w:sz="0" w:space="0" w:color="auto"/>
        <w:bottom w:val="none" w:sz="0" w:space="0" w:color="auto"/>
        <w:right w:val="none" w:sz="0" w:space="0" w:color="auto"/>
      </w:divBdr>
    </w:div>
    <w:div w:id="1383285456">
      <w:marLeft w:val="640"/>
      <w:marRight w:val="0"/>
      <w:marTop w:val="0"/>
      <w:marBottom w:val="0"/>
      <w:divBdr>
        <w:top w:val="none" w:sz="0" w:space="0" w:color="auto"/>
        <w:left w:val="none" w:sz="0" w:space="0" w:color="auto"/>
        <w:bottom w:val="none" w:sz="0" w:space="0" w:color="auto"/>
        <w:right w:val="none" w:sz="0" w:space="0" w:color="auto"/>
      </w:divBdr>
    </w:div>
    <w:div w:id="1383359352">
      <w:marLeft w:val="640"/>
      <w:marRight w:val="0"/>
      <w:marTop w:val="0"/>
      <w:marBottom w:val="0"/>
      <w:divBdr>
        <w:top w:val="none" w:sz="0" w:space="0" w:color="auto"/>
        <w:left w:val="none" w:sz="0" w:space="0" w:color="auto"/>
        <w:bottom w:val="none" w:sz="0" w:space="0" w:color="auto"/>
        <w:right w:val="none" w:sz="0" w:space="0" w:color="auto"/>
      </w:divBdr>
    </w:div>
    <w:div w:id="1383359794">
      <w:marLeft w:val="640"/>
      <w:marRight w:val="0"/>
      <w:marTop w:val="0"/>
      <w:marBottom w:val="0"/>
      <w:divBdr>
        <w:top w:val="none" w:sz="0" w:space="0" w:color="auto"/>
        <w:left w:val="none" w:sz="0" w:space="0" w:color="auto"/>
        <w:bottom w:val="none" w:sz="0" w:space="0" w:color="auto"/>
        <w:right w:val="none" w:sz="0" w:space="0" w:color="auto"/>
      </w:divBdr>
    </w:div>
    <w:div w:id="1383478185">
      <w:marLeft w:val="640"/>
      <w:marRight w:val="0"/>
      <w:marTop w:val="0"/>
      <w:marBottom w:val="0"/>
      <w:divBdr>
        <w:top w:val="none" w:sz="0" w:space="0" w:color="auto"/>
        <w:left w:val="none" w:sz="0" w:space="0" w:color="auto"/>
        <w:bottom w:val="none" w:sz="0" w:space="0" w:color="auto"/>
        <w:right w:val="none" w:sz="0" w:space="0" w:color="auto"/>
      </w:divBdr>
    </w:div>
    <w:div w:id="1383557416">
      <w:marLeft w:val="640"/>
      <w:marRight w:val="0"/>
      <w:marTop w:val="0"/>
      <w:marBottom w:val="0"/>
      <w:divBdr>
        <w:top w:val="none" w:sz="0" w:space="0" w:color="auto"/>
        <w:left w:val="none" w:sz="0" w:space="0" w:color="auto"/>
        <w:bottom w:val="none" w:sz="0" w:space="0" w:color="auto"/>
        <w:right w:val="none" w:sz="0" w:space="0" w:color="auto"/>
      </w:divBdr>
    </w:div>
    <w:div w:id="1383560819">
      <w:marLeft w:val="640"/>
      <w:marRight w:val="0"/>
      <w:marTop w:val="0"/>
      <w:marBottom w:val="0"/>
      <w:divBdr>
        <w:top w:val="none" w:sz="0" w:space="0" w:color="auto"/>
        <w:left w:val="none" w:sz="0" w:space="0" w:color="auto"/>
        <w:bottom w:val="none" w:sz="0" w:space="0" w:color="auto"/>
        <w:right w:val="none" w:sz="0" w:space="0" w:color="auto"/>
      </w:divBdr>
    </w:div>
    <w:div w:id="1383597757">
      <w:marLeft w:val="640"/>
      <w:marRight w:val="0"/>
      <w:marTop w:val="0"/>
      <w:marBottom w:val="0"/>
      <w:divBdr>
        <w:top w:val="none" w:sz="0" w:space="0" w:color="auto"/>
        <w:left w:val="none" w:sz="0" w:space="0" w:color="auto"/>
        <w:bottom w:val="none" w:sz="0" w:space="0" w:color="auto"/>
        <w:right w:val="none" w:sz="0" w:space="0" w:color="auto"/>
      </w:divBdr>
    </w:div>
    <w:div w:id="1383671092">
      <w:marLeft w:val="640"/>
      <w:marRight w:val="0"/>
      <w:marTop w:val="0"/>
      <w:marBottom w:val="0"/>
      <w:divBdr>
        <w:top w:val="none" w:sz="0" w:space="0" w:color="auto"/>
        <w:left w:val="none" w:sz="0" w:space="0" w:color="auto"/>
        <w:bottom w:val="none" w:sz="0" w:space="0" w:color="auto"/>
        <w:right w:val="none" w:sz="0" w:space="0" w:color="auto"/>
      </w:divBdr>
    </w:div>
    <w:div w:id="1383672675">
      <w:marLeft w:val="640"/>
      <w:marRight w:val="0"/>
      <w:marTop w:val="0"/>
      <w:marBottom w:val="0"/>
      <w:divBdr>
        <w:top w:val="none" w:sz="0" w:space="0" w:color="auto"/>
        <w:left w:val="none" w:sz="0" w:space="0" w:color="auto"/>
        <w:bottom w:val="none" w:sz="0" w:space="0" w:color="auto"/>
        <w:right w:val="none" w:sz="0" w:space="0" w:color="auto"/>
      </w:divBdr>
    </w:div>
    <w:div w:id="1383673178">
      <w:marLeft w:val="640"/>
      <w:marRight w:val="0"/>
      <w:marTop w:val="0"/>
      <w:marBottom w:val="0"/>
      <w:divBdr>
        <w:top w:val="none" w:sz="0" w:space="0" w:color="auto"/>
        <w:left w:val="none" w:sz="0" w:space="0" w:color="auto"/>
        <w:bottom w:val="none" w:sz="0" w:space="0" w:color="auto"/>
        <w:right w:val="none" w:sz="0" w:space="0" w:color="auto"/>
      </w:divBdr>
    </w:div>
    <w:div w:id="1383678068">
      <w:marLeft w:val="640"/>
      <w:marRight w:val="0"/>
      <w:marTop w:val="0"/>
      <w:marBottom w:val="0"/>
      <w:divBdr>
        <w:top w:val="none" w:sz="0" w:space="0" w:color="auto"/>
        <w:left w:val="none" w:sz="0" w:space="0" w:color="auto"/>
        <w:bottom w:val="none" w:sz="0" w:space="0" w:color="auto"/>
        <w:right w:val="none" w:sz="0" w:space="0" w:color="auto"/>
      </w:divBdr>
    </w:div>
    <w:div w:id="1383745173">
      <w:marLeft w:val="640"/>
      <w:marRight w:val="0"/>
      <w:marTop w:val="0"/>
      <w:marBottom w:val="0"/>
      <w:divBdr>
        <w:top w:val="none" w:sz="0" w:space="0" w:color="auto"/>
        <w:left w:val="none" w:sz="0" w:space="0" w:color="auto"/>
        <w:bottom w:val="none" w:sz="0" w:space="0" w:color="auto"/>
        <w:right w:val="none" w:sz="0" w:space="0" w:color="auto"/>
      </w:divBdr>
    </w:div>
    <w:div w:id="1383750032">
      <w:marLeft w:val="640"/>
      <w:marRight w:val="0"/>
      <w:marTop w:val="0"/>
      <w:marBottom w:val="0"/>
      <w:divBdr>
        <w:top w:val="none" w:sz="0" w:space="0" w:color="auto"/>
        <w:left w:val="none" w:sz="0" w:space="0" w:color="auto"/>
        <w:bottom w:val="none" w:sz="0" w:space="0" w:color="auto"/>
        <w:right w:val="none" w:sz="0" w:space="0" w:color="auto"/>
      </w:divBdr>
    </w:div>
    <w:div w:id="1383750728">
      <w:marLeft w:val="640"/>
      <w:marRight w:val="0"/>
      <w:marTop w:val="0"/>
      <w:marBottom w:val="0"/>
      <w:divBdr>
        <w:top w:val="none" w:sz="0" w:space="0" w:color="auto"/>
        <w:left w:val="none" w:sz="0" w:space="0" w:color="auto"/>
        <w:bottom w:val="none" w:sz="0" w:space="0" w:color="auto"/>
        <w:right w:val="none" w:sz="0" w:space="0" w:color="auto"/>
      </w:divBdr>
    </w:div>
    <w:div w:id="1383753498">
      <w:marLeft w:val="640"/>
      <w:marRight w:val="0"/>
      <w:marTop w:val="0"/>
      <w:marBottom w:val="0"/>
      <w:divBdr>
        <w:top w:val="none" w:sz="0" w:space="0" w:color="auto"/>
        <w:left w:val="none" w:sz="0" w:space="0" w:color="auto"/>
        <w:bottom w:val="none" w:sz="0" w:space="0" w:color="auto"/>
        <w:right w:val="none" w:sz="0" w:space="0" w:color="auto"/>
      </w:divBdr>
    </w:div>
    <w:div w:id="1383822465">
      <w:marLeft w:val="640"/>
      <w:marRight w:val="0"/>
      <w:marTop w:val="0"/>
      <w:marBottom w:val="0"/>
      <w:divBdr>
        <w:top w:val="none" w:sz="0" w:space="0" w:color="auto"/>
        <w:left w:val="none" w:sz="0" w:space="0" w:color="auto"/>
        <w:bottom w:val="none" w:sz="0" w:space="0" w:color="auto"/>
        <w:right w:val="none" w:sz="0" w:space="0" w:color="auto"/>
      </w:divBdr>
    </w:div>
    <w:div w:id="1383867753">
      <w:marLeft w:val="640"/>
      <w:marRight w:val="0"/>
      <w:marTop w:val="0"/>
      <w:marBottom w:val="0"/>
      <w:divBdr>
        <w:top w:val="none" w:sz="0" w:space="0" w:color="auto"/>
        <w:left w:val="none" w:sz="0" w:space="0" w:color="auto"/>
        <w:bottom w:val="none" w:sz="0" w:space="0" w:color="auto"/>
        <w:right w:val="none" w:sz="0" w:space="0" w:color="auto"/>
      </w:divBdr>
    </w:div>
    <w:div w:id="1383872014">
      <w:marLeft w:val="640"/>
      <w:marRight w:val="0"/>
      <w:marTop w:val="0"/>
      <w:marBottom w:val="0"/>
      <w:divBdr>
        <w:top w:val="none" w:sz="0" w:space="0" w:color="auto"/>
        <w:left w:val="none" w:sz="0" w:space="0" w:color="auto"/>
        <w:bottom w:val="none" w:sz="0" w:space="0" w:color="auto"/>
        <w:right w:val="none" w:sz="0" w:space="0" w:color="auto"/>
      </w:divBdr>
    </w:div>
    <w:div w:id="1384020523">
      <w:marLeft w:val="640"/>
      <w:marRight w:val="0"/>
      <w:marTop w:val="0"/>
      <w:marBottom w:val="0"/>
      <w:divBdr>
        <w:top w:val="none" w:sz="0" w:space="0" w:color="auto"/>
        <w:left w:val="none" w:sz="0" w:space="0" w:color="auto"/>
        <w:bottom w:val="none" w:sz="0" w:space="0" w:color="auto"/>
        <w:right w:val="none" w:sz="0" w:space="0" w:color="auto"/>
      </w:divBdr>
    </w:div>
    <w:div w:id="1384207154">
      <w:marLeft w:val="640"/>
      <w:marRight w:val="0"/>
      <w:marTop w:val="0"/>
      <w:marBottom w:val="0"/>
      <w:divBdr>
        <w:top w:val="none" w:sz="0" w:space="0" w:color="auto"/>
        <w:left w:val="none" w:sz="0" w:space="0" w:color="auto"/>
        <w:bottom w:val="none" w:sz="0" w:space="0" w:color="auto"/>
        <w:right w:val="none" w:sz="0" w:space="0" w:color="auto"/>
      </w:divBdr>
    </w:div>
    <w:div w:id="1384209667">
      <w:marLeft w:val="640"/>
      <w:marRight w:val="0"/>
      <w:marTop w:val="0"/>
      <w:marBottom w:val="0"/>
      <w:divBdr>
        <w:top w:val="none" w:sz="0" w:space="0" w:color="auto"/>
        <w:left w:val="none" w:sz="0" w:space="0" w:color="auto"/>
        <w:bottom w:val="none" w:sz="0" w:space="0" w:color="auto"/>
        <w:right w:val="none" w:sz="0" w:space="0" w:color="auto"/>
      </w:divBdr>
    </w:div>
    <w:div w:id="1384329502">
      <w:marLeft w:val="640"/>
      <w:marRight w:val="0"/>
      <w:marTop w:val="0"/>
      <w:marBottom w:val="0"/>
      <w:divBdr>
        <w:top w:val="none" w:sz="0" w:space="0" w:color="auto"/>
        <w:left w:val="none" w:sz="0" w:space="0" w:color="auto"/>
        <w:bottom w:val="none" w:sz="0" w:space="0" w:color="auto"/>
        <w:right w:val="none" w:sz="0" w:space="0" w:color="auto"/>
      </w:divBdr>
    </w:div>
    <w:div w:id="1384331426">
      <w:marLeft w:val="640"/>
      <w:marRight w:val="0"/>
      <w:marTop w:val="0"/>
      <w:marBottom w:val="0"/>
      <w:divBdr>
        <w:top w:val="none" w:sz="0" w:space="0" w:color="auto"/>
        <w:left w:val="none" w:sz="0" w:space="0" w:color="auto"/>
        <w:bottom w:val="none" w:sz="0" w:space="0" w:color="auto"/>
        <w:right w:val="none" w:sz="0" w:space="0" w:color="auto"/>
      </w:divBdr>
    </w:div>
    <w:div w:id="1384332941">
      <w:marLeft w:val="640"/>
      <w:marRight w:val="0"/>
      <w:marTop w:val="0"/>
      <w:marBottom w:val="0"/>
      <w:divBdr>
        <w:top w:val="none" w:sz="0" w:space="0" w:color="auto"/>
        <w:left w:val="none" w:sz="0" w:space="0" w:color="auto"/>
        <w:bottom w:val="none" w:sz="0" w:space="0" w:color="auto"/>
        <w:right w:val="none" w:sz="0" w:space="0" w:color="auto"/>
      </w:divBdr>
    </w:div>
    <w:div w:id="1384402875">
      <w:marLeft w:val="640"/>
      <w:marRight w:val="0"/>
      <w:marTop w:val="0"/>
      <w:marBottom w:val="0"/>
      <w:divBdr>
        <w:top w:val="none" w:sz="0" w:space="0" w:color="auto"/>
        <w:left w:val="none" w:sz="0" w:space="0" w:color="auto"/>
        <w:bottom w:val="none" w:sz="0" w:space="0" w:color="auto"/>
        <w:right w:val="none" w:sz="0" w:space="0" w:color="auto"/>
      </w:divBdr>
    </w:div>
    <w:div w:id="1384410084">
      <w:marLeft w:val="640"/>
      <w:marRight w:val="0"/>
      <w:marTop w:val="0"/>
      <w:marBottom w:val="0"/>
      <w:divBdr>
        <w:top w:val="none" w:sz="0" w:space="0" w:color="auto"/>
        <w:left w:val="none" w:sz="0" w:space="0" w:color="auto"/>
        <w:bottom w:val="none" w:sz="0" w:space="0" w:color="auto"/>
        <w:right w:val="none" w:sz="0" w:space="0" w:color="auto"/>
      </w:divBdr>
    </w:div>
    <w:div w:id="1384448752">
      <w:marLeft w:val="640"/>
      <w:marRight w:val="0"/>
      <w:marTop w:val="0"/>
      <w:marBottom w:val="0"/>
      <w:divBdr>
        <w:top w:val="none" w:sz="0" w:space="0" w:color="auto"/>
        <w:left w:val="none" w:sz="0" w:space="0" w:color="auto"/>
        <w:bottom w:val="none" w:sz="0" w:space="0" w:color="auto"/>
        <w:right w:val="none" w:sz="0" w:space="0" w:color="auto"/>
      </w:divBdr>
    </w:div>
    <w:div w:id="1384450598">
      <w:marLeft w:val="640"/>
      <w:marRight w:val="0"/>
      <w:marTop w:val="0"/>
      <w:marBottom w:val="0"/>
      <w:divBdr>
        <w:top w:val="none" w:sz="0" w:space="0" w:color="auto"/>
        <w:left w:val="none" w:sz="0" w:space="0" w:color="auto"/>
        <w:bottom w:val="none" w:sz="0" w:space="0" w:color="auto"/>
        <w:right w:val="none" w:sz="0" w:space="0" w:color="auto"/>
      </w:divBdr>
    </w:div>
    <w:div w:id="1384451885">
      <w:marLeft w:val="640"/>
      <w:marRight w:val="0"/>
      <w:marTop w:val="0"/>
      <w:marBottom w:val="0"/>
      <w:divBdr>
        <w:top w:val="none" w:sz="0" w:space="0" w:color="auto"/>
        <w:left w:val="none" w:sz="0" w:space="0" w:color="auto"/>
        <w:bottom w:val="none" w:sz="0" w:space="0" w:color="auto"/>
        <w:right w:val="none" w:sz="0" w:space="0" w:color="auto"/>
      </w:divBdr>
    </w:div>
    <w:div w:id="1384520097">
      <w:marLeft w:val="640"/>
      <w:marRight w:val="0"/>
      <w:marTop w:val="0"/>
      <w:marBottom w:val="0"/>
      <w:divBdr>
        <w:top w:val="none" w:sz="0" w:space="0" w:color="auto"/>
        <w:left w:val="none" w:sz="0" w:space="0" w:color="auto"/>
        <w:bottom w:val="none" w:sz="0" w:space="0" w:color="auto"/>
        <w:right w:val="none" w:sz="0" w:space="0" w:color="auto"/>
      </w:divBdr>
    </w:div>
    <w:div w:id="1384523936">
      <w:marLeft w:val="640"/>
      <w:marRight w:val="0"/>
      <w:marTop w:val="0"/>
      <w:marBottom w:val="0"/>
      <w:divBdr>
        <w:top w:val="none" w:sz="0" w:space="0" w:color="auto"/>
        <w:left w:val="none" w:sz="0" w:space="0" w:color="auto"/>
        <w:bottom w:val="none" w:sz="0" w:space="0" w:color="auto"/>
        <w:right w:val="none" w:sz="0" w:space="0" w:color="auto"/>
      </w:divBdr>
    </w:div>
    <w:div w:id="1384595698">
      <w:marLeft w:val="640"/>
      <w:marRight w:val="0"/>
      <w:marTop w:val="0"/>
      <w:marBottom w:val="0"/>
      <w:divBdr>
        <w:top w:val="none" w:sz="0" w:space="0" w:color="auto"/>
        <w:left w:val="none" w:sz="0" w:space="0" w:color="auto"/>
        <w:bottom w:val="none" w:sz="0" w:space="0" w:color="auto"/>
        <w:right w:val="none" w:sz="0" w:space="0" w:color="auto"/>
      </w:divBdr>
    </w:div>
    <w:div w:id="1384601872">
      <w:marLeft w:val="640"/>
      <w:marRight w:val="0"/>
      <w:marTop w:val="0"/>
      <w:marBottom w:val="0"/>
      <w:divBdr>
        <w:top w:val="none" w:sz="0" w:space="0" w:color="auto"/>
        <w:left w:val="none" w:sz="0" w:space="0" w:color="auto"/>
        <w:bottom w:val="none" w:sz="0" w:space="0" w:color="auto"/>
        <w:right w:val="none" w:sz="0" w:space="0" w:color="auto"/>
      </w:divBdr>
    </w:div>
    <w:div w:id="1384671523">
      <w:marLeft w:val="640"/>
      <w:marRight w:val="0"/>
      <w:marTop w:val="0"/>
      <w:marBottom w:val="0"/>
      <w:divBdr>
        <w:top w:val="none" w:sz="0" w:space="0" w:color="auto"/>
        <w:left w:val="none" w:sz="0" w:space="0" w:color="auto"/>
        <w:bottom w:val="none" w:sz="0" w:space="0" w:color="auto"/>
        <w:right w:val="none" w:sz="0" w:space="0" w:color="auto"/>
      </w:divBdr>
    </w:div>
    <w:div w:id="1384673577">
      <w:marLeft w:val="640"/>
      <w:marRight w:val="0"/>
      <w:marTop w:val="0"/>
      <w:marBottom w:val="0"/>
      <w:divBdr>
        <w:top w:val="none" w:sz="0" w:space="0" w:color="auto"/>
        <w:left w:val="none" w:sz="0" w:space="0" w:color="auto"/>
        <w:bottom w:val="none" w:sz="0" w:space="0" w:color="auto"/>
        <w:right w:val="none" w:sz="0" w:space="0" w:color="auto"/>
      </w:divBdr>
    </w:div>
    <w:div w:id="1384712986">
      <w:marLeft w:val="640"/>
      <w:marRight w:val="0"/>
      <w:marTop w:val="0"/>
      <w:marBottom w:val="0"/>
      <w:divBdr>
        <w:top w:val="none" w:sz="0" w:space="0" w:color="auto"/>
        <w:left w:val="none" w:sz="0" w:space="0" w:color="auto"/>
        <w:bottom w:val="none" w:sz="0" w:space="0" w:color="auto"/>
        <w:right w:val="none" w:sz="0" w:space="0" w:color="auto"/>
      </w:divBdr>
    </w:div>
    <w:div w:id="1384715100">
      <w:marLeft w:val="640"/>
      <w:marRight w:val="0"/>
      <w:marTop w:val="0"/>
      <w:marBottom w:val="0"/>
      <w:divBdr>
        <w:top w:val="none" w:sz="0" w:space="0" w:color="auto"/>
        <w:left w:val="none" w:sz="0" w:space="0" w:color="auto"/>
        <w:bottom w:val="none" w:sz="0" w:space="0" w:color="auto"/>
        <w:right w:val="none" w:sz="0" w:space="0" w:color="auto"/>
      </w:divBdr>
    </w:div>
    <w:div w:id="1384789875">
      <w:marLeft w:val="640"/>
      <w:marRight w:val="0"/>
      <w:marTop w:val="0"/>
      <w:marBottom w:val="0"/>
      <w:divBdr>
        <w:top w:val="none" w:sz="0" w:space="0" w:color="auto"/>
        <w:left w:val="none" w:sz="0" w:space="0" w:color="auto"/>
        <w:bottom w:val="none" w:sz="0" w:space="0" w:color="auto"/>
        <w:right w:val="none" w:sz="0" w:space="0" w:color="auto"/>
      </w:divBdr>
    </w:div>
    <w:div w:id="1384794087">
      <w:marLeft w:val="640"/>
      <w:marRight w:val="0"/>
      <w:marTop w:val="0"/>
      <w:marBottom w:val="0"/>
      <w:divBdr>
        <w:top w:val="none" w:sz="0" w:space="0" w:color="auto"/>
        <w:left w:val="none" w:sz="0" w:space="0" w:color="auto"/>
        <w:bottom w:val="none" w:sz="0" w:space="0" w:color="auto"/>
        <w:right w:val="none" w:sz="0" w:space="0" w:color="auto"/>
      </w:divBdr>
    </w:div>
    <w:div w:id="1384795234">
      <w:marLeft w:val="640"/>
      <w:marRight w:val="0"/>
      <w:marTop w:val="0"/>
      <w:marBottom w:val="0"/>
      <w:divBdr>
        <w:top w:val="none" w:sz="0" w:space="0" w:color="auto"/>
        <w:left w:val="none" w:sz="0" w:space="0" w:color="auto"/>
        <w:bottom w:val="none" w:sz="0" w:space="0" w:color="auto"/>
        <w:right w:val="none" w:sz="0" w:space="0" w:color="auto"/>
      </w:divBdr>
    </w:div>
    <w:div w:id="1384866677">
      <w:marLeft w:val="640"/>
      <w:marRight w:val="0"/>
      <w:marTop w:val="0"/>
      <w:marBottom w:val="0"/>
      <w:divBdr>
        <w:top w:val="none" w:sz="0" w:space="0" w:color="auto"/>
        <w:left w:val="none" w:sz="0" w:space="0" w:color="auto"/>
        <w:bottom w:val="none" w:sz="0" w:space="0" w:color="auto"/>
        <w:right w:val="none" w:sz="0" w:space="0" w:color="auto"/>
      </w:divBdr>
    </w:div>
    <w:div w:id="1384908622">
      <w:marLeft w:val="640"/>
      <w:marRight w:val="0"/>
      <w:marTop w:val="0"/>
      <w:marBottom w:val="0"/>
      <w:divBdr>
        <w:top w:val="none" w:sz="0" w:space="0" w:color="auto"/>
        <w:left w:val="none" w:sz="0" w:space="0" w:color="auto"/>
        <w:bottom w:val="none" w:sz="0" w:space="0" w:color="auto"/>
        <w:right w:val="none" w:sz="0" w:space="0" w:color="auto"/>
      </w:divBdr>
    </w:div>
    <w:div w:id="1384914429">
      <w:marLeft w:val="640"/>
      <w:marRight w:val="0"/>
      <w:marTop w:val="0"/>
      <w:marBottom w:val="0"/>
      <w:divBdr>
        <w:top w:val="none" w:sz="0" w:space="0" w:color="auto"/>
        <w:left w:val="none" w:sz="0" w:space="0" w:color="auto"/>
        <w:bottom w:val="none" w:sz="0" w:space="0" w:color="auto"/>
        <w:right w:val="none" w:sz="0" w:space="0" w:color="auto"/>
      </w:divBdr>
    </w:div>
    <w:div w:id="1384939020">
      <w:marLeft w:val="640"/>
      <w:marRight w:val="0"/>
      <w:marTop w:val="0"/>
      <w:marBottom w:val="0"/>
      <w:divBdr>
        <w:top w:val="none" w:sz="0" w:space="0" w:color="auto"/>
        <w:left w:val="none" w:sz="0" w:space="0" w:color="auto"/>
        <w:bottom w:val="none" w:sz="0" w:space="0" w:color="auto"/>
        <w:right w:val="none" w:sz="0" w:space="0" w:color="auto"/>
      </w:divBdr>
    </w:div>
    <w:div w:id="1384983559">
      <w:marLeft w:val="640"/>
      <w:marRight w:val="0"/>
      <w:marTop w:val="0"/>
      <w:marBottom w:val="0"/>
      <w:divBdr>
        <w:top w:val="none" w:sz="0" w:space="0" w:color="auto"/>
        <w:left w:val="none" w:sz="0" w:space="0" w:color="auto"/>
        <w:bottom w:val="none" w:sz="0" w:space="0" w:color="auto"/>
        <w:right w:val="none" w:sz="0" w:space="0" w:color="auto"/>
      </w:divBdr>
    </w:div>
    <w:div w:id="1384986766">
      <w:marLeft w:val="640"/>
      <w:marRight w:val="0"/>
      <w:marTop w:val="0"/>
      <w:marBottom w:val="0"/>
      <w:divBdr>
        <w:top w:val="none" w:sz="0" w:space="0" w:color="auto"/>
        <w:left w:val="none" w:sz="0" w:space="0" w:color="auto"/>
        <w:bottom w:val="none" w:sz="0" w:space="0" w:color="auto"/>
        <w:right w:val="none" w:sz="0" w:space="0" w:color="auto"/>
      </w:divBdr>
    </w:div>
    <w:div w:id="1385056816">
      <w:marLeft w:val="640"/>
      <w:marRight w:val="0"/>
      <w:marTop w:val="0"/>
      <w:marBottom w:val="0"/>
      <w:divBdr>
        <w:top w:val="none" w:sz="0" w:space="0" w:color="auto"/>
        <w:left w:val="none" w:sz="0" w:space="0" w:color="auto"/>
        <w:bottom w:val="none" w:sz="0" w:space="0" w:color="auto"/>
        <w:right w:val="none" w:sz="0" w:space="0" w:color="auto"/>
      </w:divBdr>
    </w:div>
    <w:div w:id="1385057349">
      <w:marLeft w:val="640"/>
      <w:marRight w:val="0"/>
      <w:marTop w:val="0"/>
      <w:marBottom w:val="0"/>
      <w:divBdr>
        <w:top w:val="none" w:sz="0" w:space="0" w:color="auto"/>
        <w:left w:val="none" w:sz="0" w:space="0" w:color="auto"/>
        <w:bottom w:val="none" w:sz="0" w:space="0" w:color="auto"/>
        <w:right w:val="none" w:sz="0" w:space="0" w:color="auto"/>
      </w:divBdr>
    </w:div>
    <w:div w:id="1385059394">
      <w:marLeft w:val="640"/>
      <w:marRight w:val="0"/>
      <w:marTop w:val="0"/>
      <w:marBottom w:val="0"/>
      <w:divBdr>
        <w:top w:val="none" w:sz="0" w:space="0" w:color="auto"/>
        <w:left w:val="none" w:sz="0" w:space="0" w:color="auto"/>
        <w:bottom w:val="none" w:sz="0" w:space="0" w:color="auto"/>
        <w:right w:val="none" w:sz="0" w:space="0" w:color="auto"/>
      </w:divBdr>
    </w:div>
    <w:div w:id="1385062363">
      <w:marLeft w:val="640"/>
      <w:marRight w:val="0"/>
      <w:marTop w:val="0"/>
      <w:marBottom w:val="0"/>
      <w:divBdr>
        <w:top w:val="none" w:sz="0" w:space="0" w:color="auto"/>
        <w:left w:val="none" w:sz="0" w:space="0" w:color="auto"/>
        <w:bottom w:val="none" w:sz="0" w:space="0" w:color="auto"/>
        <w:right w:val="none" w:sz="0" w:space="0" w:color="auto"/>
      </w:divBdr>
    </w:div>
    <w:div w:id="1385062375">
      <w:marLeft w:val="640"/>
      <w:marRight w:val="0"/>
      <w:marTop w:val="0"/>
      <w:marBottom w:val="0"/>
      <w:divBdr>
        <w:top w:val="none" w:sz="0" w:space="0" w:color="auto"/>
        <w:left w:val="none" w:sz="0" w:space="0" w:color="auto"/>
        <w:bottom w:val="none" w:sz="0" w:space="0" w:color="auto"/>
        <w:right w:val="none" w:sz="0" w:space="0" w:color="auto"/>
      </w:divBdr>
    </w:div>
    <w:div w:id="1385105297">
      <w:marLeft w:val="640"/>
      <w:marRight w:val="0"/>
      <w:marTop w:val="0"/>
      <w:marBottom w:val="0"/>
      <w:divBdr>
        <w:top w:val="none" w:sz="0" w:space="0" w:color="auto"/>
        <w:left w:val="none" w:sz="0" w:space="0" w:color="auto"/>
        <w:bottom w:val="none" w:sz="0" w:space="0" w:color="auto"/>
        <w:right w:val="none" w:sz="0" w:space="0" w:color="auto"/>
      </w:divBdr>
    </w:div>
    <w:div w:id="1385253354">
      <w:marLeft w:val="640"/>
      <w:marRight w:val="0"/>
      <w:marTop w:val="0"/>
      <w:marBottom w:val="0"/>
      <w:divBdr>
        <w:top w:val="none" w:sz="0" w:space="0" w:color="auto"/>
        <w:left w:val="none" w:sz="0" w:space="0" w:color="auto"/>
        <w:bottom w:val="none" w:sz="0" w:space="0" w:color="auto"/>
        <w:right w:val="none" w:sz="0" w:space="0" w:color="auto"/>
      </w:divBdr>
    </w:div>
    <w:div w:id="1385328579">
      <w:marLeft w:val="640"/>
      <w:marRight w:val="0"/>
      <w:marTop w:val="0"/>
      <w:marBottom w:val="0"/>
      <w:divBdr>
        <w:top w:val="none" w:sz="0" w:space="0" w:color="auto"/>
        <w:left w:val="none" w:sz="0" w:space="0" w:color="auto"/>
        <w:bottom w:val="none" w:sz="0" w:space="0" w:color="auto"/>
        <w:right w:val="none" w:sz="0" w:space="0" w:color="auto"/>
      </w:divBdr>
    </w:div>
    <w:div w:id="1385330157">
      <w:marLeft w:val="640"/>
      <w:marRight w:val="0"/>
      <w:marTop w:val="0"/>
      <w:marBottom w:val="0"/>
      <w:divBdr>
        <w:top w:val="none" w:sz="0" w:space="0" w:color="auto"/>
        <w:left w:val="none" w:sz="0" w:space="0" w:color="auto"/>
        <w:bottom w:val="none" w:sz="0" w:space="0" w:color="auto"/>
        <w:right w:val="none" w:sz="0" w:space="0" w:color="auto"/>
      </w:divBdr>
    </w:div>
    <w:div w:id="1385371162">
      <w:marLeft w:val="640"/>
      <w:marRight w:val="0"/>
      <w:marTop w:val="0"/>
      <w:marBottom w:val="0"/>
      <w:divBdr>
        <w:top w:val="none" w:sz="0" w:space="0" w:color="auto"/>
        <w:left w:val="none" w:sz="0" w:space="0" w:color="auto"/>
        <w:bottom w:val="none" w:sz="0" w:space="0" w:color="auto"/>
        <w:right w:val="none" w:sz="0" w:space="0" w:color="auto"/>
      </w:divBdr>
    </w:div>
    <w:div w:id="1385374607">
      <w:marLeft w:val="640"/>
      <w:marRight w:val="0"/>
      <w:marTop w:val="0"/>
      <w:marBottom w:val="0"/>
      <w:divBdr>
        <w:top w:val="none" w:sz="0" w:space="0" w:color="auto"/>
        <w:left w:val="none" w:sz="0" w:space="0" w:color="auto"/>
        <w:bottom w:val="none" w:sz="0" w:space="0" w:color="auto"/>
        <w:right w:val="none" w:sz="0" w:space="0" w:color="auto"/>
      </w:divBdr>
    </w:div>
    <w:div w:id="1385443440">
      <w:marLeft w:val="640"/>
      <w:marRight w:val="0"/>
      <w:marTop w:val="0"/>
      <w:marBottom w:val="0"/>
      <w:divBdr>
        <w:top w:val="none" w:sz="0" w:space="0" w:color="auto"/>
        <w:left w:val="none" w:sz="0" w:space="0" w:color="auto"/>
        <w:bottom w:val="none" w:sz="0" w:space="0" w:color="auto"/>
        <w:right w:val="none" w:sz="0" w:space="0" w:color="auto"/>
      </w:divBdr>
    </w:div>
    <w:div w:id="1385448362">
      <w:marLeft w:val="640"/>
      <w:marRight w:val="0"/>
      <w:marTop w:val="0"/>
      <w:marBottom w:val="0"/>
      <w:divBdr>
        <w:top w:val="none" w:sz="0" w:space="0" w:color="auto"/>
        <w:left w:val="none" w:sz="0" w:space="0" w:color="auto"/>
        <w:bottom w:val="none" w:sz="0" w:space="0" w:color="auto"/>
        <w:right w:val="none" w:sz="0" w:space="0" w:color="auto"/>
      </w:divBdr>
    </w:div>
    <w:div w:id="1385564432">
      <w:marLeft w:val="640"/>
      <w:marRight w:val="0"/>
      <w:marTop w:val="0"/>
      <w:marBottom w:val="0"/>
      <w:divBdr>
        <w:top w:val="none" w:sz="0" w:space="0" w:color="auto"/>
        <w:left w:val="none" w:sz="0" w:space="0" w:color="auto"/>
        <w:bottom w:val="none" w:sz="0" w:space="0" w:color="auto"/>
        <w:right w:val="none" w:sz="0" w:space="0" w:color="auto"/>
      </w:divBdr>
    </w:div>
    <w:div w:id="1385568128">
      <w:marLeft w:val="640"/>
      <w:marRight w:val="0"/>
      <w:marTop w:val="0"/>
      <w:marBottom w:val="0"/>
      <w:divBdr>
        <w:top w:val="none" w:sz="0" w:space="0" w:color="auto"/>
        <w:left w:val="none" w:sz="0" w:space="0" w:color="auto"/>
        <w:bottom w:val="none" w:sz="0" w:space="0" w:color="auto"/>
        <w:right w:val="none" w:sz="0" w:space="0" w:color="auto"/>
      </w:divBdr>
    </w:div>
    <w:div w:id="1385593573">
      <w:marLeft w:val="640"/>
      <w:marRight w:val="0"/>
      <w:marTop w:val="0"/>
      <w:marBottom w:val="0"/>
      <w:divBdr>
        <w:top w:val="none" w:sz="0" w:space="0" w:color="auto"/>
        <w:left w:val="none" w:sz="0" w:space="0" w:color="auto"/>
        <w:bottom w:val="none" w:sz="0" w:space="0" w:color="auto"/>
        <w:right w:val="none" w:sz="0" w:space="0" w:color="auto"/>
      </w:divBdr>
    </w:div>
    <w:div w:id="1385639423">
      <w:marLeft w:val="640"/>
      <w:marRight w:val="0"/>
      <w:marTop w:val="0"/>
      <w:marBottom w:val="0"/>
      <w:divBdr>
        <w:top w:val="none" w:sz="0" w:space="0" w:color="auto"/>
        <w:left w:val="none" w:sz="0" w:space="0" w:color="auto"/>
        <w:bottom w:val="none" w:sz="0" w:space="0" w:color="auto"/>
        <w:right w:val="none" w:sz="0" w:space="0" w:color="auto"/>
      </w:divBdr>
    </w:div>
    <w:div w:id="1385641701">
      <w:marLeft w:val="640"/>
      <w:marRight w:val="0"/>
      <w:marTop w:val="0"/>
      <w:marBottom w:val="0"/>
      <w:divBdr>
        <w:top w:val="none" w:sz="0" w:space="0" w:color="auto"/>
        <w:left w:val="none" w:sz="0" w:space="0" w:color="auto"/>
        <w:bottom w:val="none" w:sz="0" w:space="0" w:color="auto"/>
        <w:right w:val="none" w:sz="0" w:space="0" w:color="auto"/>
      </w:divBdr>
    </w:div>
    <w:div w:id="1385641928">
      <w:marLeft w:val="640"/>
      <w:marRight w:val="0"/>
      <w:marTop w:val="0"/>
      <w:marBottom w:val="0"/>
      <w:divBdr>
        <w:top w:val="none" w:sz="0" w:space="0" w:color="auto"/>
        <w:left w:val="none" w:sz="0" w:space="0" w:color="auto"/>
        <w:bottom w:val="none" w:sz="0" w:space="0" w:color="auto"/>
        <w:right w:val="none" w:sz="0" w:space="0" w:color="auto"/>
      </w:divBdr>
    </w:div>
    <w:div w:id="1385718664">
      <w:marLeft w:val="640"/>
      <w:marRight w:val="0"/>
      <w:marTop w:val="0"/>
      <w:marBottom w:val="0"/>
      <w:divBdr>
        <w:top w:val="none" w:sz="0" w:space="0" w:color="auto"/>
        <w:left w:val="none" w:sz="0" w:space="0" w:color="auto"/>
        <w:bottom w:val="none" w:sz="0" w:space="0" w:color="auto"/>
        <w:right w:val="none" w:sz="0" w:space="0" w:color="auto"/>
      </w:divBdr>
    </w:div>
    <w:div w:id="1385759686">
      <w:marLeft w:val="640"/>
      <w:marRight w:val="0"/>
      <w:marTop w:val="0"/>
      <w:marBottom w:val="0"/>
      <w:divBdr>
        <w:top w:val="none" w:sz="0" w:space="0" w:color="auto"/>
        <w:left w:val="none" w:sz="0" w:space="0" w:color="auto"/>
        <w:bottom w:val="none" w:sz="0" w:space="0" w:color="auto"/>
        <w:right w:val="none" w:sz="0" w:space="0" w:color="auto"/>
      </w:divBdr>
    </w:div>
    <w:div w:id="1385788836">
      <w:marLeft w:val="640"/>
      <w:marRight w:val="0"/>
      <w:marTop w:val="0"/>
      <w:marBottom w:val="0"/>
      <w:divBdr>
        <w:top w:val="none" w:sz="0" w:space="0" w:color="auto"/>
        <w:left w:val="none" w:sz="0" w:space="0" w:color="auto"/>
        <w:bottom w:val="none" w:sz="0" w:space="0" w:color="auto"/>
        <w:right w:val="none" w:sz="0" w:space="0" w:color="auto"/>
      </w:divBdr>
    </w:div>
    <w:div w:id="1385789121">
      <w:marLeft w:val="640"/>
      <w:marRight w:val="0"/>
      <w:marTop w:val="0"/>
      <w:marBottom w:val="0"/>
      <w:divBdr>
        <w:top w:val="none" w:sz="0" w:space="0" w:color="auto"/>
        <w:left w:val="none" w:sz="0" w:space="0" w:color="auto"/>
        <w:bottom w:val="none" w:sz="0" w:space="0" w:color="auto"/>
        <w:right w:val="none" w:sz="0" w:space="0" w:color="auto"/>
      </w:divBdr>
    </w:div>
    <w:div w:id="1385832179">
      <w:marLeft w:val="640"/>
      <w:marRight w:val="0"/>
      <w:marTop w:val="0"/>
      <w:marBottom w:val="0"/>
      <w:divBdr>
        <w:top w:val="none" w:sz="0" w:space="0" w:color="auto"/>
        <w:left w:val="none" w:sz="0" w:space="0" w:color="auto"/>
        <w:bottom w:val="none" w:sz="0" w:space="0" w:color="auto"/>
        <w:right w:val="none" w:sz="0" w:space="0" w:color="auto"/>
      </w:divBdr>
    </w:div>
    <w:div w:id="1385833109">
      <w:marLeft w:val="640"/>
      <w:marRight w:val="0"/>
      <w:marTop w:val="0"/>
      <w:marBottom w:val="0"/>
      <w:divBdr>
        <w:top w:val="none" w:sz="0" w:space="0" w:color="auto"/>
        <w:left w:val="none" w:sz="0" w:space="0" w:color="auto"/>
        <w:bottom w:val="none" w:sz="0" w:space="0" w:color="auto"/>
        <w:right w:val="none" w:sz="0" w:space="0" w:color="auto"/>
      </w:divBdr>
    </w:div>
    <w:div w:id="1385913007">
      <w:marLeft w:val="640"/>
      <w:marRight w:val="0"/>
      <w:marTop w:val="0"/>
      <w:marBottom w:val="0"/>
      <w:divBdr>
        <w:top w:val="none" w:sz="0" w:space="0" w:color="auto"/>
        <w:left w:val="none" w:sz="0" w:space="0" w:color="auto"/>
        <w:bottom w:val="none" w:sz="0" w:space="0" w:color="auto"/>
        <w:right w:val="none" w:sz="0" w:space="0" w:color="auto"/>
      </w:divBdr>
    </w:div>
    <w:div w:id="1385982674">
      <w:marLeft w:val="640"/>
      <w:marRight w:val="0"/>
      <w:marTop w:val="0"/>
      <w:marBottom w:val="0"/>
      <w:divBdr>
        <w:top w:val="none" w:sz="0" w:space="0" w:color="auto"/>
        <w:left w:val="none" w:sz="0" w:space="0" w:color="auto"/>
        <w:bottom w:val="none" w:sz="0" w:space="0" w:color="auto"/>
        <w:right w:val="none" w:sz="0" w:space="0" w:color="auto"/>
      </w:divBdr>
    </w:div>
    <w:div w:id="1385987635">
      <w:marLeft w:val="640"/>
      <w:marRight w:val="0"/>
      <w:marTop w:val="0"/>
      <w:marBottom w:val="0"/>
      <w:divBdr>
        <w:top w:val="none" w:sz="0" w:space="0" w:color="auto"/>
        <w:left w:val="none" w:sz="0" w:space="0" w:color="auto"/>
        <w:bottom w:val="none" w:sz="0" w:space="0" w:color="auto"/>
        <w:right w:val="none" w:sz="0" w:space="0" w:color="auto"/>
      </w:divBdr>
    </w:div>
    <w:div w:id="1386022138">
      <w:marLeft w:val="640"/>
      <w:marRight w:val="0"/>
      <w:marTop w:val="0"/>
      <w:marBottom w:val="0"/>
      <w:divBdr>
        <w:top w:val="none" w:sz="0" w:space="0" w:color="auto"/>
        <w:left w:val="none" w:sz="0" w:space="0" w:color="auto"/>
        <w:bottom w:val="none" w:sz="0" w:space="0" w:color="auto"/>
        <w:right w:val="none" w:sz="0" w:space="0" w:color="auto"/>
      </w:divBdr>
    </w:div>
    <w:div w:id="1386024065">
      <w:marLeft w:val="640"/>
      <w:marRight w:val="0"/>
      <w:marTop w:val="0"/>
      <w:marBottom w:val="0"/>
      <w:divBdr>
        <w:top w:val="none" w:sz="0" w:space="0" w:color="auto"/>
        <w:left w:val="none" w:sz="0" w:space="0" w:color="auto"/>
        <w:bottom w:val="none" w:sz="0" w:space="0" w:color="auto"/>
        <w:right w:val="none" w:sz="0" w:space="0" w:color="auto"/>
      </w:divBdr>
    </w:div>
    <w:div w:id="1386029656">
      <w:marLeft w:val="640"/>
      <w:marRight w:val="0"/>
      <w:marTop w:val="0"/>
      <w:marBottom w:val="0"/>
      <w:divBdr>
        <w:top w:val="none" w:sz="0" w:space="0" w:color="auto"/>
        <w:left w:val="none" w:sz="0" w:space="0" w:color="auto"/>
        <w:bottom w:val="none" w:sz="0" w:space="0" w:color="auto"/>
        <w:right w:val="none" w:sz="0" w:space="0" w:color="auto"/>
      </w:divBdr>
    </w:div>
    <w:div w:id="1386030815">
      <w:marLeft w:val="640"/>
      <w:marRight w:val="0"/>
      <w:marTop w:val="0"/>
      <w:marBottom w:val="0"/>
      <w:divBdr>
        <w:top w:val="none" w:sz="0" w:space="0" w:color="auto"/>
        <w:left w:val="none" w:sz="0" w:space="0" w:color="auto"/>
        <w:bottom w:val="none" w:sz="0" w:space="0" w:color="auto"/>
        <w:right w:val="none" w:sz="0" w:space="0" w:color="auto"/>
      </w:divBdr>
    </w:div>
    <w:div w:id="1386106918">
      <w:marLeft w:val="640"/>
      <w:marRight w:val="0"/>
      <w:marTop w:val="0"/>
      <w:marBottom w:val="0"/>
      <w:divBdr>
        <w:top w:val="none" w:sz="0" w:space="0" w:color="auto"/>
        <w:left w:val="none" w:sz="0" w:space="0" w:color="auto"/>
        <w:bottom w:val="none" w:sz="0" w:space="0" w:color="auto"/>
        <w:right w:val="none" w:sz="0" w:space="0" w:color="auto"/>
      </w:divBdr>
    </w:div>
    <w:div w:id="1386177139">
      <w:marLeft w:val="640"/>
      <w:marRight w:val="0"/>
      <w:marTop w:val="0"/>
      <w:marBottom w:val="0"/>
      <w:divBdr>
        <w:top w:val="none" w:sz="0" w:space="0" w:color="auto"/>
        <w:left w:val="none" w:sz="0" w:space="0" w:color="auto"/>
        <w:bottom w:val="none" w:sz="0" w:space="0" w:color="auto"/>
        <w:right w:val="none" w:sz="0" w:space="0" w:color="auto"/>
      </w:divBdr>
    </w:div>
    <w:div w:id="1386218501">
      <w:marLeft w:val="640"/>
      <w:marRight w:val="0"/>
      <w:marTop w:val="0"/>
      <w:marBottom w:val="0"/>
      <w:divBdr>
        <w:top w:val="none" w:sz="0" w:space="0" w:color="auto"/>
        <w:left w:val="none" w:sz="0" w:space="0" w:color="auto"/>
        <w:bottom w:val="none" w:sz="0" w:space="0" w:color="auto"/>
        <w:right w:val="none" w:sz="0" w:space="0" w:color="auto"/>
      </w:divBdr>
    </w:div>
    <w:div w:id="1386224804">
      <w:marLeft w:val="640"/>
      <w:marRight w:val="0"/>
      <w:marTop w:val="0"/>
      <w:marBottom w:val="0"/>
      <w:divBdr>
        <w:top w:val="none" w:sz="0" w:space="0" w:color="auto"/>
        <w:left w:val="none" w:sz="0" w:space="0" w:color="auto"/>
        <w:bottom w:val="none" w:sz="0" w:space="0" w:color="auto"/>
        <w:right w:val="none" w:sz="0" w:space="0" w:color="auto"/>
      </w:divBdr>
    </w:div>
    <w:div w:id="1386249360">
      <w:marLeft w:val="640"/>
      <w:marRight w:val="0"/>
      <w:marTop w:val="0"/>
      <w:marBottom w:val="0"/>
      <w:divBdr>
        <w:top w:val="none" w:sz="0" w:space="0" w:color="auto"/>
        <w:left w:val="none" w:sz="0" w:space="0" w:color="auto"/>
        <w:bottom w:val="none" w:sz="0" w:space="0" w:color="auto"/>
        <w:right w:val="none" w:sz="0" w:space="0" w:color="auto"/>
      </w:divBdr>
    </w:div>
    <w:div w:id="1386249748">
      <w:marLeft w:val="640"/>
      <w:marRight w:val="0"/>
      <w:marTop w:val="0"/>
      <w:marBottom w:val="0"/>
      <w:divBdr>
        <w:top w:val="none" w:sz="0" w:space="0" w:color="auto"/>
        <w:left w:val="none" w:sz="0" w:space="0" w:color="auto"/>
        <w:bottom w:val="none" w:sz="0" w:space="0" w:color="auto"/>
        <w:right w:val="none" w:sz="0" w:space="0" w:color="auto"/>
      </w:divBdr>
    </w:div>
    <w:div w:id="1386300517">
      <w:marLeft w:val="640"/>
      <w:marRight w:val="0"/>
      <w:marTop w:val="0"/>
      <w:marBottom w:val="0"/>
      <w:divBdr>
        <w:top w:val="none" w:sz="0" w:space="0" w:color="auto"/>
        <w:left w:val="none" w:sz="0" w:space="0" w:color="auto"/>
        <w:bottom w:val="none" w:sz="0" w:space="0" w:color="auto"/>
        <w:right w:val="none" w:sz="0" w:space="0" w:color="auto"/>
      </w:divBdr>
    </w:div>
    <w:div w:id="1386367613">
      <w:marLeft w:val="640"/>
      <w:marRight w:val="0"/>
      <w:marTop w:val="0"/>
      <w:marBottom w:val="0"/>
      <w:divBdr>
        <w:top w:val="none" w:sz="0" w:space="0" w:color="auto"/>
        <w:left w:val="none" w:sz="0" w:space="0" w:color="auto"/>
        <w:bottom w:val="none" w:sz="0" w:space="0" w:color="auto"/>
        <w:right w:val="none" w:sz="0" w:space="0" w:color="auto"/>
      </w:divBdr>
    </w:div>
    <w:div w:id="1386369368">
      <w:marLeft w:val="640"/>
      <w:marRight w:val="0"/>
      <w:marTop w:val="0"/>
      <w:marBottom w:val="0"/>
      <w:divBdr>
        <w:top w:val="none" w:sz="0" w:space="0" w:color="auto"/>
        <w:left w:val="none" w:sz="0" w:space="0" w:color="auto"/>
        <w:bottom w:val="none" w:sz="0" w:space="0" w:color="auto"/>
        <w:right w:val="none" w:sz="0" w:space="0" w:color="auto"/>
      </w:divBdr>
    </w:div>
    <w:div w:id="1386414845">
      <w:marLeft w:val="640"/>
      <w:marRight w:val="0"/>
      <w:marTop w:val="0"/>
      <w:marBottom w:val="0"/>
      <w:divBdr>
        <w:top w:val="none" w:sz="0" w:space="0" w:color="auto"/>
        <w:left w:val="none" w:sz="0" w:space="0" w:color="auto"/>
        <w:bottom w:val="none" w:sz="0" w:space="0" w:color="auto"/>
        <w:right w:val="none" w:sz="0" w:space="0" w:color="auto"/>
      </w:divBdr>
    </w:div>
    <w:div w:id="1386491553">
      <w:marLeft w:val="640"/>
      <w:marRight w:val="0"/>
      <w:marTop w:val="0"/>
      <w:marBottom w:val="0"/>
      <w:divBdr>
        <w:top w:val="none" w:sz="0" w:space="0" w:color="auto"/>
        <w:left w:val="none" w:sz="0" w:space="0" w:color="auto"/>
        <w:bottom w:val="none" w:sz="0" w:space="0" w:color="auto"/>
        <w:right w:val="none" w:sz="0" w:space="0" w:color="auto"/>
      </w:divBdr>
    </w:div>
    <w:div w:id="1386493502">
      <w:marLeft w:val="640"/>
      <w:marRight w:val="0"/>
      <w:marTop w:val="0"/>
      <w:marBottom w:val="0"/>
      <w:divBdr>
        <w:top w:val="none" w:sz="0" w:space="0" w:color="auto"/>
        <w:left w:val="none" w:sz="0" w:space="0" w:color="auto"/>
        <w:bottom w:val="none" w:sz="0" w:space="0" w:color="auto"/>
        <w:right w:val="none" w:sz="0" w:space="0" w:color="auto"/>
      </w:divBdr>
    </w:div>
    <w:div w:id="1386564838">
      <w:marLeft w:val="640"/>
      <w:marRight w:val="0"/>
      <w:marTop w:val="0"/>
      <w:marBottom w:val="0"/>
      <w:divBdr>
        <w:top w:val="none" w:sz="0" w:space="0" w:color="auto"/>
        <w:left w:val="none" w:sz="0" w:space="0" w:color="auto"/>
        <w:bottom w:val="none" w:sz="0" w:space="0" w:color="auto"/>
        <w:right w:val="none" w:sz="0" w:space="0" w:color="auto"/>
      </w:divBdr>
    </w:div>
    <w:div w:id="1386565373">
      <w:marLeft w:val="640"/>
      <w:marRight w:val="0"/>
      <w:marTop w:val="0"/>
      <w:marBottom w:val="0"/>
      <w:divBdr>
        <w:top w:val="none" w:sz="0" w:space="0" w:color="auto"/>
        <w:left w:val="none" w:sz="0" w:space="0" w:color="auto"/>
        <w:bottom w:val="none" w:sz="0" w:space="0" w:color="auto"/>
        <w:right w:val="none" w:sz="0" w:space="0" w:color="auto"/>
      </w:divBdr>
    </w:div>
    <w:div w:id="1386610859">
      <w:marLeft w:val="640"/>
      <w:marRight w:val="0"/>
      <w:marTop w:val="0"/>
      <w:marBottom w:val="0"/>
      <w:divBdr>
        <w:top w:val="none" w:sz="0" w:space="0" w:color="auto"/>
        <w:left w:val="none" w:sz="0" w:space="0" w:color="auto"/>
        <w:bottom w:val="none" w:sz="0" w:space="0" w:color="auto"/>
        <w:right w:val="none" w:sz="0" w:space="0" w:color="auto"/>
      </w:divBdr>
    </w:div>
    <w:div w:id="1386637475">
      <w:marLeft w:val="640"/>
      <w:marRight w:val="0"/>
      <w:marTop w:val="0"/>
      <w:marBottom w:val="0"/>
      <w:divBdr>
        <w:top w:val="none" w:sz="0" w:space="0" w:color="auto"/>
        <w:left w:val="none" w:sz="0" w:space="0" w:color="auto"/>
        <w:bottom w:val="none" w:sz="0" w:space="0" w:color="auto"/>
        <w:right w:val="none" w:sz="0" w:space="0" w:color="auto"/>
      </w:divBdr>
    </w:div>
    <w:div w:id="1386637771">
      <w:marLeft w:val="640"/>
      <w:marRight w:val="0"/>
      <w:marTop w:val="0"/>
      <w:marBottom w:val="0"/>
      <w:divBdr>
        <w:top w:val="none" w:sz="0" w:space="0" w:color="auto"/>
        <w:left w:val="none" w:sz="0" w:space="0" w:color="auto"/>
        <w:bottom w:val="none" w:sz="0" w:space="0" w:color="auto"/>
        <w:right w:val="none" w:sz="0" w:space="0" w:color="auto"/>
      </w:divBdr>
    </w:div>
    <w:div w:id="1386755747">
      <w:marLeft w:val="0"/>
      <w:marRight w:val="0"/>
      <w:marTop w:val="0"/>
      <w:marBottom w:val="0"/>
      <w:divBdr>
        <w:top w:val="none" w:sz="0" w:space="0" w:color="auto"/>
        <w:left w:val="none" w:sz="0" w:space="0" w:color="auto"/>
        <w:bottom w:val="none" w:sz="0" w:space="0" w:color="auto"/>
        <w:right w:val="none" w:sz="0" w:space="0" w:color="auto"/>
      </w:divBdr>
    </w:div>
    <w:div w:id="1386756003">
      <w:marLeft w:val="640"/>
      <w:marRight w:val="0"/>
      <w:marTop w:val="0"/>
      <w:marBottom w:val="0"/>
      <w:divBdr>
        <w:top w:val="none" w:sz="0" w:space="0" w:color="auto"/>
        <w:left w:val="none" w:sz="0" w:space="0" w:color="auto"/>
        <w:bottom w:val="none" w:sz="0" w:space="0" w:color="auto"/>
        <w:right w:val="none" w:sz="0" w:space="0" w:color="auto"/>
      </w:divBdr>
    </w:div>
    <w:div w:id="1386758545">
      <w:marLeft w:val="640"/>
      <w:marRight w:val="0"/>
      <w:marTop w:val="0"/>
      <w:marBottom w:val="0"/>
      <w:divBdr>
        <w:top w:val="none" w:sz="0" w:space="0" w:color="auto"/>
        <w:left w:val="none" w:sz="0" w:space="0" w:color="auto"/>
        <w:bottom w:val="none" w:sz="0" w:space="0" w:color="auto"/>
        <w:right w:val="none" w:sz="0" w:space="0" w:color="auto"/>
      </w:divBdr>
    </w:div>
    <w:div w:id="1386875198">
      <w:marLeft w:val="640"/>
      <w:marRight w:val="0"/>
      <w:marTop w:val="0"/>
      <w:marBottom w:val="0"/>
      <w:divBdr>
        <w:top w:val="none" w:sz="0" w:space="0" w:color="auto"/>
        <w:left w:val="none" w:sz="0" w:space="0" w:color="auto"/>
        <w:bottom w:val="none" w:sz="0" w:space="0" w:color="auto"/>
        <w:right w:val="none" w:sz="0" w:space="0" w:color="auto"/>
      </w:divBdr>
    </w:div>
    <w:div w:id="1386876036">
      <w:marLeft w:val="640"/>
      <w:marRight w:val="0"/>
      <w:marTop w:val="0"/>
      <w:marBottom w:val="0"/>
      <w:divBdr>
        <w:top w:val="none" w:sz="0" w:space="0" w:color="auto"/>
        <w:left w:val="none" w:sz="0" w:space="0" w:color="auto"/>
        <w:bottom w:val="none" w:sz="0" w:space="0" w:color="auto"/>
        <w:right w:val="none" w:sz="0" w:space="0" w:color="auto"/>
      </w:divBdr>
    </w:div>
    <w:div w:id="1386948950">
      <w:marLeft w:val="640"/>
      <w:marRight w:val="0"/>
      <w:marTop w:val="0"/>
      <w:marBottom w:val="0"/>
      <w:divBdr>
        <w:top w:val="none" w:sz="0" w:space="0" w:color="auto"/>
        <w:left w:val="none" w:sz="0" w:space="0" w:color="auto"/>
        <w:bottom w:val="none" w:sz="0" w:space="0" w:color="auto"/>
        <w:right w:val="none" w:sz="0" w:space="0" w:color="auto"/>
      </w:divBdr>
    </w:div>
    <w:div w:id="1386951130">
      <w:marLeft w:val="640"/>
      <w:marRight w:val="0"/>
      <w:marTop w:val="0"/>
      <w:marBottom w:val="0"/>
      <w:divBdr>
        <w:top w:val="none" w:sz="0" w:space="0" w:color="auto"/>
        <w:left w:val="none" w:sz="0" w:space="0" w:color="auto"/>
        <w:bottom w:val="none" w:sz="0" w:space="0" w:color="auto"/>
        <w:right w:val="none" w:sz="0" w:space="0" w:color="auto"/>
      </w:divBdr>
    </w:div>
    <w:div w:id="1386955517">
      <w:marLeft w:val="640"/>
      <w:marRight w:val="0"/>
      <w:marTop w:val="0"/>
      <w:marBottom w:val="0"/>
      <w:divBdr>
        <w:top w:val="none" w:sz="0" w:space="0" w:color="auto"/>
        <w:left w:val="none" w:sz="0" w:space="0" w:color="auto"/>
        <w:bottom w:val="none" w:sz="0" w:space="0" w:color="auto"/>
        <w:right w:val="none" w:sz="0" w:space="0" w:color="auto"/>
      </w:divBdr>
    </w:div>
    <w:div w:id="1386955759">
      <w:marLeft w:val="640"/>
      <w:marRight w:val="0"/>
      <w:marTop w:val="0"/>
      <w:marBottom w:val="0"/>
      <w:divBdr>
        <w:top w:val="none" w:sz="0" w:space="0" w:color="auto"/>
        <w:left w:val="none" w:sz="0" w:space="0" w:color="auto"/>
        <w:bottom w:val="none" w:sz="0" w:space="0" w:color="auto"/>
        <w:right w:val="none" w:sz="0" w:space="0" w:color="auto"/>
      </w:divBdr>
    </w:div>
    <w:div w:id="1387025456">
      <w:marLeft w:val="640"/>
      <w:marRight w:val="0"/>
      <w:marTop w:val="0"/>
      <w:marBottom w:val="0"/>
      <w:divBdr>
        <w:top w:val="none" w:sz="0" w:space="0" w:color="auto"/>
        <w:left w:val="none" w:sz="0" w:space="0" w:color="auto"/>
        <w:bottom w:val="none" w:sz="0" w:space="0" w:color="auto"/>
        <w:right w:val="none" w:sz="0" w:space="0" w:color="auto"/>
      </w:divBdr>
    </w:div>
    <w:div w:id="1387028726">
      <w:marLeft w:val="640"/>
      <w:marRight w:val="0"/>
      <w:marTop w:val="0"/>
      <w:marBottom w:val="0"/>
      <w:divBdr>
        <w:top w:val="none" w:sz="0" w:space="0" w:color="auto"/>
        <w:left w:val="none" w:sz="0" w:space="0" w:color="auto"/>
        <w:bottom w:val="none" w:sz="0" w:space="0" w:color="auto"/>
        <w:right w:val="none" w:sz="0" w:space="0" w:color="auto"/>
      </w:divBdr>
    </w:div>
    <w:div w:id="1387098296">
      <w:marLeft w:val="640"/>
      <w:marRight w:val="0"/>
      <w:marTop w:val="0"/>
      <w:marBottom w:val="0"/>
      <w:divBdr>
        <w:top w:val="none" w:sz="0" w:space="0" w:color="auto"/>
        <w:left w:val="none" w:sz="0" w:space="0" w:color="auto"/>
        <w:bottom w:val="none" w:sz="0" w:space="0" w:color="auto"/>
        <w:right w:val="none" w:sz="0" w:space="0" w:color="auto"/>
      </w:divBdr>
    </w:div>
    <w:div w:id="1387147225">
      <w:marLeft w:val="640"/>
      <w:marRight w:val="0"/>
      <w:marTop w:val="0"/>
      <w:marBottom w:val="0"/>
      <w:divBdr>
        <w:top w:val="none" w:sz="0" w:space="0" w:color="auto"/>
        <w:left w:val="none" w:sz="0" w:space="0" w:color="auto"/>
        <w:bottom w:val="none" w:sz="0" w:space="0" w:color="auto"/>
        <w:right w:val="none" w:sz="0" w:space="0" w:color="auto"/>
      </w:divBdr>
    </w:div>
    <w:div w:id="1387215324">
      <w:marLeft w:val="640"/>
      <w:marRight w:val="0"/>
      <w:marTop w:val="0"/>
      <w:marBottom w:val="0"/>
      <w:divBdr>
        <w:top w:val="none" w:sz="0" w:space="0" w:color="auto"/>
        <w:left w:val="none" w:sz="0" w:space="0" w:color="auto"/>
        <w:bottom w:val="none" w:sz="0" w:space="0" w:color="auto"/>
        <w:right w:val="none" w:sz="0" w:space="0" w:color="auto"/>
      </w:divBdr>
    </w:div>
    <w:div w:id="1387217567">
      <w:marLeft w:val="640"/>
      <w:marRight w:val="0"/>
      <w:marTop w:val="0"/>
      <w:marBottom w:val="0"/>
      <w:divBdr>
        <w:top w:val="none" w:sz="0" w:space="0" w:color="auto"/>
        <w:left w:val="none" w:sz="0" w:space="0" w:color="auto"/>
        <w:bottom w:val="none" w:sz="0" w:space="0" w:color="auto"/>
        <w:right w:val="none" w:sz="0" w:space="0" w:color="auto"/>
      </w:divBdr>
    </w:div>
    <w:div w:id="1387222257">
      <w:marLeft w:val="640"/>
      <w:marRight w:val="0"/>
      <w:marTop w:val="0"/>
      <w:marBottom w:val="0"/>
      <w:divBdr>
        <w:top w:val="none" w:sz="0" w:space="0" w:color="auto"/>
        <w:left w:val="none" w:sz="0" w:space="0" w:color="auto"/>
        <w:bottom w:val="none" w:sz="0" w:space="0" w:color="auto"/>
        <w:right w:val="none" w:sz="0" w:space="0" w:color="auto"/>
      </w:divBdr>
    </w:div>
    <w:div w:id="1387224349">
      <w:marLeft w:val="640"/>
      <w:marRight w:val="0"/>
      <w:marTop w:val="0"/>
      <w:marBottom w:val="0"/>
      <w:divBdr>
        <w:top w:val="none" w:sz="0" w:space="0" w:color="auto"/>
        <w:left w:val="none" w:sz="0" w:space="0" w:color="auto"/>
        <w:bottom w:val="none" w:sz="0" w:space="0" w:color="auto"/>
        <w:right w:val="none" w:sz="0" w:space="0" w:color="auto"/>
      </w:divBdr>
    </w:div>
    <w:div w:id="1387295039">
      <w:marLeft w:val="640"/>
      <w:marRight w:val="0"/>
      <w:marTop w:val="0"/>
      <w:marBottom w:val="0"/>
      <w:divBdr>
        <w:top w:val="none" w:sz="0" w:space="0" w:color="auto"/>
        <w:left w:val="none" w:sz="0" w:space="0" w:color="auto"/>
        <w:bottom w:val="none" w:sz="0" w:space="0" w:color="auto"/>
        <w:right w:val="none" w:sz="0" w:space="0" w:color="auto"/>
      </w:divBdr>
    </w:div>
    <w:div w:id="1387333388">
      <w:marLeft w:val="640"/>
      <w:marRight w:val="0"/>
      <w:marTop w:val="0"/>
      <w:marBottom w:val="0"/>
      <w:divBdr>
        <w:top w:val="none" w:sz="0" w:space="0" w:color="auto"/>
        <w:left w:val="none" w:sz="0" w:space="0" w:color="auto"/>
        <w:bottom w:val="none" w:sz="0" w:space="0" w:color="auto"/>
        <w:right w:val="none" w:sz="0" w:space="0" w:color="auto"/>
      </w:divBdr>
    </w:div>
    <w:div w:id="1387483710">
      <w:marLeft w:val="640"/>
      <w:marRight w:val="0"/>
      <w:marTop w:val="0"/>
      <w:marBottom w:val="0"/>
      <w:divBdr>
        <w:top w:val="none" w:sz="0" w:space="0" w:color="auto"/>
        <w:left w:val="none" w:sz="0" w:space="0" w:color="auto"/>
        <w:bottom w:val="none" w:sz="0" w:space="0" w:color="auto"/>
        <w:right w:val="none" w:sz="0" w:space="0" w:color="auto"/>
      </w:divBdr>
    </w:div>
    <w:div w:id="1387484442">
      <w:marLeft w:val="640"/>
      <w:marRight w:val="0"/>
      <w:marTop w:val="0"/>
      <w:marBottom w:val="0"/>
      <w:divBdr>
        <w:top w:val="none" w:sz="0" w:space="0" w:color="auto"/>
        <w:left w:val="none" w:sz="0" w:space="0" w:color="auto"/>
        <w:bottom w:val="none" w:sz="0" w:space="0" w:color="auto"/>
        <w:right w:val="none" w:sz="0" w:space="0" w:color="auto"/>
      </w:divBdr>
    </w:div>
    <w:div w:id="1387560215">
      <w:marLeft w:val="640"/>
      <w:marRight w:val="0"/>
      <w:marTop w:val="0"/>
      <w:marBottom w:val="0"/>
      <w:divBdr>
        <w:top w:val="none" w:sz="0" w:space="0" w:color="auto"/>
        <w:left w:val="none" w:sz="0" w:space="0" w:color="auto"/>
        <w:bottom w:val="none" w:sz="0" w:space="0" w:color="auto"/>
        <w:right w:val="none" w:sz="0" w:space="0" w:color="auto"/>
      </w:divBdr>
    </w:div>
    <w:div w:id="1387605838">
      <w:marLeft w:val="640"/>
      <w:marRight w:val="0"/>
      <w:marTop w:val="0"/>
      <w:marBottom w:val="0"/>
      <w:divBdr>
        <w:top w:val="none" w:sz="0" w:space="0" w:color="auto"/>
        <w:left w:val="none" w:sz="0" w:space="0" w:color="auto"/>
        <w:bottom w:val="none" w:sz="0" w:space="0" w:color="auto"/>
        <w:right w:val="none" w:sz="0" w:space="0" w:color="auto"/>
      </w:divBdr>
    </w:div>
    <w:div w:id="1387676825">
      <w:marLeft w:val="640"/>
      <w:marRight w:val="0"/>
      <w:marTop w:val="0"/>
      <w:marBottom w:val="0"/>
      <w:divBdr>
        <w:top w:val="none" w:sz="0" w:space="0" w:color="auto"/>
        <w:left w:val="none" w:sz="0" w:space="0" w:color="auto"/>
        <w:bottom w:val="none" w:sz="0" w:space="0" w:color="auto"/>
        <w:right w:val="none" w:sz="0" w:space="0" w:color="auto"/>
      </w:divBdr>
    </w:div>
    <w:div w:id="1387685633">
      <w:marLeft w:val="640"/>
      <w:marRight w:val="0"/>
      <w:marTop w:val="0"/>
      <w:marBottom w:val="0"/>
      <w:divBdr>
        <w:top w:val="none" w:sz="0" w:space="0" w:color="auto"/>
        <w:left w:val="none" w:sz="0" w:space="0" w:color="auto"/>
        <w:bottom w:val="none" w:sz="0" w:space="0" w:color="auto"/>
        <w:right w:val="none" w:sz="0" w:space="0" w:color="auto"/>
      </w:divBdr>
    </w:div>
    <w:div w:id="1387728607">
      <w:marLeft w:val="640"/>
      <w:marRight w:val="0"/>
      <w:marTop w:val="0"/>
      <w:marBottom w:val="0"/>
      <w:divBdr>
        <w:top w:val="none" w:sz="0" w:space="0" w:color="auto"/>
        <w:left w:val="none" w:sz="0" w:space="0" w:color="auto"/>
        <w:bottom w:val="none" w:sz="0" w:space="0" w:color="auto"/>
        <w:right w:val="none" w:sz="0" w:space="0" w:color="auto"/>
      </w:divBdr>
    </w:div>
    <w:div w:id="1387753492">
      <w:marLeft w:val="640"/>
      <w:marRight w:val="0"/>
      <w:marTop w:val="0"/>
      <w:marBottom w:val="0"/>
      <w:divBdr>
        <w:top w:val="none" w:sz="0" w:space="0" w:color="auto"/>
        <w:left w:val="none" w:sz="0" w:space="0" w:color="auto"/>
        <w:bottom w:val="none" w:sz="0" w:space="0" w:color="auto"/>
        <w:right w:val="none" w:sz="0" w:space="0" w:color="auto"/>
      </w:divBdr>
    </w:div>
    <w:div w:id="1387794659">
      <w:marLeft w:val="640"/>
      <w:marRight w:val="0"/>
      <w:marTop w:val="0"/>
      <w:marBottom w:val="0"/>
      <w:divBdr>
        <w:top w:val="none" w:sz="0" w:space="0" w:color="auto"/>
        <w:left w:val="none" w:sz="0" w:space="0" w:color="auto"/>
        <w:bottom w:val="none" w:sz="0" w:space="0" w:color="auto"/>
        <w:right w:val="none" w:sz="0" w:space="0" w:color="auto"/>
      </w:divBdr>
    </w:div>
    <w:div w:id="1387803636">
      <w:marLeft w:val="640"/>
      <w:marRight w:val="0"/>
      <w:marTop w:val="0"/>
      <w:marBottom w:val="0"/>
      <w:divBdr>
        <w:top w:val="none" w:sz="0" w:space="0" w:color="auto"/>
        <w:left w:val="none" w:sz="0" w:space="0" w:color="auto"/>
        <w:bottom w:val="none" w:sz="0" w:space="0" w:color="auto"/>
        <w:right w:val="none" w:sz="0" w:space="0" w:color="auto"/>
      </w:divBdr>
    </w:div>
    <w:div w:id="1387871721">
      <w:marLeft w:val="640"/>
      <w:marRight w:val="0"/>
      <w:marTop w:val="0"/>
      <w:marBottom w:val="0"/>
      <w:divBdr>
        <w:top w:val="none" w:sz="0" w:space="0" w:color="auto"/>
        <w:left w:val="none" w:sz="0" w:space="0" w:color="auto"/>
        <w:bottom w:val="none" w:sz="0" w:space="0" w:color="auto"/>
        <w:right w:val="none" w:sz="0" w:space="0" w:color="auto"/>
      </w:divBdr>
    </w:div>
    <w:div w:id="1387876152">
      <w:marLeft w:val="640"/>
      <w:marRight w:val="0"/>
      <w:marTop w:val="0"/>
      <w:marBottom w:val="0"/>
      <w:divBdr>
        <w:top w:val="none" w:sz="0" w:space="0" w:color="auto"/>
        <w:left w:val="none" w:sz="0" w:space="0" w:color="auto"/>
        <w:bottom w:val="none" w:sz="0" w:space="0" w:color="auto"/>
        <w:right w:val="none" w:sz="0" w:space="0" w:color="auto"/>
      </w:divBdr>
    </w:div>
    <w:div w:id="1387877524">
      <w:marLeft w:val="640"/>
      <w:marRight w:val="0"/>
      <w:marTop w:val="0"/>
      <w:marBottom w:val="0"/>
      <w:divBdr>
        <w:top w:val="none" w:sz="0" w:space="0" w:color="auto"/>
        <w:left w:val="none" w:sz="0" w:space="0" w:color="auto"/>
        <w:bottom w:val="none" w:sz="0" w:space="0" w:color="auto"/>
        <w:right w:val="none" w:sz="0" w:space="0" w:color="auto"/>
      </w:divBdr>
    </w:div>
    <w:div w:id="1387952356">
      <w:marLeft w:val="640"/>
      <w:marRight w:val="0"/>
      <w:marTop w:val="0"/>
      <w:marBottom w:val="0"/>
      <w:divBdr>
        <w:top w:val="none" w:sz="0" w:space="0" w:color="auto"/>
        <w:left w:val="none" w:sz="0" w:space="0" w:color="auto"/>
        <w:bottom w:val="none" w:sz="0" w:space="0" w:color="auto"/>
        <w:right w:val="none" w:sz="0" w:space="0" w:color="auto"/>
      </w:divBdr>
    </w:div>
    <w:div w:id="1387991618">
      <w:marLeft w:val="640"/>
      <w:marRight w:val="0"/>
      <w:marTop w:val="0"/>
      <w:marBottom w:val="0"/>
      <w:divBdr>
        <w:top w:val="none" w:sz="0" w:space="0" w:color="auto"/>
        <w:left w:val="none" w:sz="0" w:space="0" w:color="auto"/>
        <w:bottom w:val="none" w:sz="0" w:space="0" w:color="auto"/>
        <w:right w:val="none" w:sz="0" w:space="0" w:color="auto"/>
      </w:divBdr>
    </w:div>
    <w:div w:id="1387993979">
      <w:marLeft w:val="640"/>
      <w:marRight w:val="0"/>
      <w:marTop w:val="0"/>
      <w:marBottom w:val="0"/>
      <w:divBdr>
        <w:top w:val="none" w:sz="0" w:space="0" w:color="auto"/>
        <w:left w:val="none" w:sz="0" w:space="0" w:color="auto"/>
        <w:bottom w:val="none" w:sz="0" w:space="0" w:color="auto"/>
        <w:right w:val="none" w:sz="0" w:space="0" w:color="auto"/>
      </w:divBdr>
    </w:div>
    <w:div w:id="1388072178">
      <w:marLeft w:val="640"/>
      <w:marRight w:val="0"/>
      <w:marTop w:val="0"/>
      <w:marBottom w:val="0"/>
      <w:divBdr>
        <w:top w:val="none" w:sz="0" w:space="0" w:color="auto"/>
        <w:left w:val="none" w:sz="0" w:space="0" w:color="auto"/>
        <w:bottom w:val="none" w:sz="0" w:space="0" w:color="auto"/>
        <w:right w:val="none" w:sz="0" w:space="0" w:color="auto"/>
      </w:divBdr>
    </w:div>
    <w:div w:id="1388145799">
      <w:marLeft w:val="640"/>
      <w:marRight w:val="0"/>
      <w:marTop w:val="0"/>
      <w:marBottom w:val="0"/>
      <w:divBdr>
        <w:top w:val="none" w:sz="0" w:space="0" w:color="auto"/>
        <w:left w:val="none" w:sz="0" w:space="0" w:color="auto"/>
        <w:bottom w:val="none" w:sz="0" w:space="0" w:color="auto"/>
        <w:right w:val="none" w:sz="0" w:space="0" w:color="auto"/>
      </w:divBdr>
    </w:div>
    <w:div w:id="1388146254">
      <w:marLeft w:val="640"/>
      <w:marRight w:val="0"/>
      <w:marTop w:val="0"/>
      <w:marBottom w:val="0"/>
      <w:divBdr>
        <w:top w:val="none" w:sz="0" w:space="0" w:color="auto"/>
        <w:left w:val="none" w:sz="0" w:space="0" w:color="auto"/>
        <w:bottom w:val="none" w:sz="0" w:space="0" w:color="auto"/>
        <w:right w:val="none" w:sz="0" w:space="0" w:color="auto"/>
      </w:divBdr>
    </w:div>
    <w:div w:id="1388147619">
      <w:marLeft w:val="640"/>
      <w:marRight w:val="0"/>
      <w:marTop w:val="0"/>
      <w:marBottom w:val="0"/>
      <w:divBdr>
        <w:top w:val="none" w:sz="0" w:space="0" w:color="auto"/>
        <w:left w:val="none" w:sz="0" w:space="0" w:color="auto"/>
        <w:bottom w:val="none" w:sz="0" w:space="0" w:color="auto"/>
        <w:right w:val="none" w:sz="0" w:space="0" w:color="auto"/>
      </w:divBdr>
    </w:div>
    <w:div w:id="1388214350">
      <w:marLeft w:val="640"/>
      <w:marRight w:val="0"/>
      <w:marTop w:val="0"/>
      <w:marBottom w:val="0"/>
      <w:divBdr>
        <w:top w:val="none" w:sz="0" w:space="0" w:color="auto"/>
        <w:left w:val="none" w:sz="0" w:space="0" w:color="auto"/>
        <w:bottom w:val="none" w:sz="0" w:space="0" w:color="auto"/>
        <w:right w:val="none" w:sz="0" w:space="0" w:color="auto"/>
      </w:divBdr>
    </w:div>
    <w:div w:id="1388215701">
      <w:marLeft w:val="640"/>
      <w:marRight w:val="0"/>
      <w:marTop w:val="0"/>
      <w:marBottom w:val="0"/>
      <w:divBdr>
        <w:top w:val="none" w:sz="0" w:space="0" w:color="auto"/>
        <w:left w:val="none" w:sz="0" w:space="0" w:color="auto"/>
        <w:bottom w:val="none" w:sz="0" w:space="0" w:color="auto"/>
        <w:right w:val="none" w:sz="0" w:space="0" w:color="auto"/>
      </w:divBdr>
    </w:div>
    <w:div w:id="1388215977">
      <w:marLeft w:val="640"/>
      <w:marRight w:val="0"/>
      <w:marTop w:val="0"/>
      <w:marBottom w:val="0"/>
      <w:divBdr>
        <w:top w:val="none" w:sz="0" w:space="0" w:color="auto"/>
        <w:left w:val="none" w:sz="0" w:space="0" w:color="auto"/>
        <w:bottom w:val="none" w:sz="0" w:space="0" w:color="auto"/>
        <w:right w:val="none" w:sz="0" w:space="0" w:color="auto"/>
      </w:divBdr>
    </w:div>
    <w:div w:id="1388257408">
      <w:marLeft w:val="640"/>
      <w:marRight w:val="0"/>
      <w:marTop w:val="0"/>
      <w:marBottom w:val="0"/>
      <w:divBdr>
        <w:top w:val="none" w:sz="0" w:space="0" w:color="auto"/>
        <w:left w:val="none" w:sz="0" w:space="0" w:color="auto"/>
        <w:bottom w:val="none" w:sz="0" w:space="0" w:color="auto"/>
        <w:right w:val="none" w:sz="0" w:space="0" w:color="auto"/>
      </w:divBdr>
    </w:div>
    <w:div w:id="1388257531">
      <w:marLeft w:val="640"/>
      <w:marRight w:val="0"/>
      <w:marTop w:val="0"/>
      <w:marBottom w:val="0"/>
      <w:divBdr>
        <w:top w:val="none" w:sz="0" w:space="0" w:color="auto"/>
        <w:left w:val="none" w:sz="0" w:space="0" w:color="auto"/>
        <w:bottom w:val="none" w:sz="0" w:space="0" w:color="auto"/>
        <w:right w:val="none" w:sz="0" w:space="0" w:color="auto"/>
      </w:divBdr>
    </w:div>
    <w:div w:id="1388258601">
      <w:marLeft w:val="640"/>
      <w:marRight w:val="0"/>
      <w:marTop w:val="0"/>
      <w:marBottom w:val="0"/>
      <w:divBdr>
        <w:top w:val="none" w:sz="0" w:space="0" w:color="auto"/>
        <w:left w:val="none" w:sz="0" w:space="0" w:color="auto"/>
        <w:bottom w:val="none" w:sz="0" w:space="0" w:color="auto"/>
        <w:right w:val="none" w:sz="0" w:space="0" w:color="auto"/>
      </w:divBdr>
    </w:div>
    <w:div w:id="1388260094">
      <w:marLeft w:val="640"/>
      <w:marRight w:val="0"/>
      <w:marTop w:val="0"/>
      <w:marBottom w:val="0"/>
      <w:divBdr>
        <w:top w:val="none" w:sz="0" w:space="0" w:color="auto"/>
        <w:left w:val="none" w:sz="0" w:space="0" w:color="auto"/>
        <w:bottom w:val="none" w:sz="0" w:space="0" w:color="auto"/>
        <w:right w:val="none" w:sz="0" w:space="0" w:color="auto"/>
      </w:divBdr>
    </w:div>
    <w:div w:id="1388265447">
      <w:marLeft w:val="640"/>
      <w:marRight w:val="0"/>
      <w:marTop w:val="0"/>
      <w:marBottom w:val="0"/>
      <w:divBdr>
        <w:top w:val="none" w:sz="0" w:space="0" w:color="auto"/>
        <w:left w:val="none" w:sz="0" w:space="0" w:color="auto"/>
        <w:bottom w:val="none" w:sz="0" w:space="0" w:color="auto"/>
        <w:right w:val="none" w:sz="0" w:space="0" w:color="auto"/>
      </w:divBdr>
    </w:div>
    <w:div w:id="1388332203">
      <w:marLeft w:val="640"/>
      <w:marRight w:val="0"/>
      <w:marTop w:val="0"/>
      <w:marBottom w:val="0"/>
      <w:divBdr>
        <w:top w:val="none" w:sz="0" w:space="0" w:color="auto"/>
        <w:left w:val="none" w:sz="0" w:space="0" w:color="auto"/>
        <w:bottom w:val="none" w:sz="0" w:space="0" w:color="auto"/>
        <w:right w:val="none" w:sz="0" w:space="0" w:color="auto"/>
      </w:divBdr>
    </w:div>
    <w:div w:id="1388333229">
      <w:marLeft w:val="640"/>
      <w:marRight w:val="0"/>
      <w:marTop w:val="0"/>
      <w:marBottom w:val="0"/>
      <w:divBdr>
        <w:top w:val="none" w:sz="0" w:space="0" w:color="auto"/>
        <w:left w:val="none" w:sz="0" w:space="0" w:color="auto"/>
        <w:bottom w:val="none" w:sz="0" w:space="0" w:color="auto"/>
        <w:right w:val="none" w:sz="0" w:space="0" w:color="auto"/>
      </w:divBdr>
    </w:div>
    <w:div w:id="1388335059">
      <w:marLeft w:val="640"/>
      <w:marRight w:val="0"/>
      <w:marTop w:val="0"/>
      <w:marBottom w:val="0"/>
      <w:divBdr>
        <w:top w:val="none" w:sz="0" w:space="0" w:color="auto"/>
        <w:left w:val="none" w:sz="0" w:space="0" w:color="auto"/>
        <w:bottom w:val="none" w:sz="0" w:space="0" w:color="auto"/>
        <w:right w:val="none" w:sz="0" w:space="0" w:color="auto"/>
      </w:divBdr>
    </w:div>
    <w:div w:id="1388336372">
      <w:marLeft w:val="640"/>
      <w:marRight w:val="0"/>
      <w:marTop w:val="0"/>
      <w:marBottom w:val="0"/>
      <w:divBdr>
        <w:top w:val="none" w:sz="0" w:space="0" w:color="auto"/>
        <w:left w:val="none" w:sz="0" w:space="0" w:color="auto"/>
        <w:bottom w:val="none" w:sz="0" w:space="0" w:color="auto"/>
        <w:right w:val="none" w:sz="0" w:space="0" w:color="auto"/>
      </w:divBdr>
    </w:div>
    <w:div w:id="1388341195">
      <w:marLeft w:val="640"/>
      <w:marRight w:val="0"/>
      <w:marTop w:val="0"/>
      <w:marBottom w:val="0"/>
      <w:divBdr>
        <w:top w:val="none" w:sz="0" w:space="0" w:color="auto"/>
        <w:left w:val="none" w:sz="0" w:space="0" w:color="auto"/>
        <w:bottom w:val="none" w:sz="0" w:space="0" w:color="auto"/>
        <w:right w:val="none" w:sz="0" w:space="0" w:color="auto"/>
      </w:divBdr>
    </w:div>
    <w:div w:id="1388527623">
      <w:marLeft w:val="640"/>
      <w:marRight w:val="0"/>
      <w:marTop w:val="0"/>
      <w:marBottom w:val="0"/>
      <w:divBdr>
        <w:top w:val="none" w:sz="0" w:space="0" w:color="auto"/>
        <w:left w:val="none" w:sz="0" w:space="0" w:color="auto"/>
        <w:bottom w:val="none" w:sz="0" w:space="0" w:color="auto"/>
        <w:right w:val="none" w:sz="0" w:space="0" w:color="auto"/>
      </w:divBdr>
    </w:div>
    <w:div w:id="1388529142">
      <w:marLeft w:val="640"/>
      <w:marRight w:val="0"/>
      <w:marTop w:val="0"/>
      <w:marBottom w:val="0"/>
      <w:divBdr>
        <w:top w:val="none" w:sz="0" w:space="0" w:color="auto"/>
        <w:left w:val="none" w:sz="0" w:space="0" w:color="auto"/>
        <w:bottom w:val="none" w:sz="0" w:space="0" w:color="auto"/>
        <w:right w:val="none" w:sz="0" w:space="0" w:color="auto"/>
      </w:divBdr>
    </w:div>
    <w:div w:id="1388529911">
      <w:marLeft w:val="640"/>
      <w:marRight w:val="0"/>
      <w:marTop w:val="0"/>
      <w:marBottom w:val="0"/>
      <w:divBdr>
        <w:top w:val="none" w:sz="0" w:space="0" w:color="auto"/>
        <w:left w:val="none" w:sz="0" w:space="0" w:color="auto"/>
        <w:bottom w:val="none" w:sz="0" w:space="0" w:color="auto"/>
        <w:right w:val="none" w:sz="0" w:space="0" w:color="auto"/>
      </w:divBdr>
    </w:div>
    <w:div w:id="1388533208">
      <w:marLeft w:val="640"/>
      <w:marRight w:val="0"/>
      <w:marTop w:val="0"/>
      <w:marBottom w:val="0"/>
      <w:divBdr>
        <w:top w:val="none" w:sz="0" w:space="0" w:color="auto"/>
        <w:left w:val="none" w:sz="0" w:space="0" w:color="auto"/>
        <w:bottom w:val="none" w:sz="0" w:space="0" w:color="auto"/>
        <w:right w:val="none" w:sz="0" w:space="0" w:color="auto"/>
      </w:divBdr>
    </w:div>
    <w:div w:id="1388577444">
      <w:marLeft w:val="640"/>
      <w:marRight w:val="0"/>
      <w:marTop w:val="0"/>
      <w:marBottom w:val="0"/>
      <w:divBdr>
        <w:top w:val="none" w:sz="0" w:space="0" w:color="auto"/>
        <w:left w:val="none" w:sz="0" w:space="0" w:color="auto"/>
        <w:bottom w:val="none" w:sz="0" w:space="0" w:color="auto"/>
        <w:right w:val="none" w:sz="0" w:space="0" w:color="auto"/>
      </w:divBdr>
    </w:div>
    <w:div w:id="1388608290">
      <w:marLeft w:val="640"/>
      <w:marRight w:val="0"/>
      <w:marTop w:val="0"/>
      <w:marBottom w:val="0"/>
      <w:divBdr>
        <w:top w:val="none" w:sz="0" w:space="0" w:color="auto"/>
        <w:left w:val="none" w:sz="0" w:space="0" w:color="auto"/>
        <w:bottom w:val="none" w:sz="0" w:space="0" w:color="auto"/>
        <w:right w:val="none" w:sz="0" w:space="0" w:color="auto"/>
      </w:divBdr>
    </w:div>
    <w:div w:id="1388609297">
      <w:marLeft w:val="640"/>
      <w:marRight w:val="0"/>
      <w:marTop w:val="0"/>
      <w:marBottom w:val="0"/>
      <w:divBdr>
        <w:top w:val="none" w:sz="0" w:space="0" w:color="auto"/>
        <w:left w:val="none" w:sz="0" w:space="0" w:color="auto"/>
        <w:bottom w:val="none" w:sz="0" w:space="0" w:color="auto"/>
        <w:right w:val="none" w:sz="0" w:space="0" w:color="auto"/>
      </w:divBdr>
    </w:div>
    <w:div w:id="1388643404">
      <w:marLeft w:val="640"/>
      <w:marRight w:val="0"/>
      <w:marTop w:val="0"/>
      <w:marBottom w:val="0"/>
      <w:divBdr>
        <w:top w:val="none" w:sz="0" w:space="0" w:color="auto"/>
        <w:left w:val="none" w:sz="0" w:space="0" w:color="auto"/>
        <w:bottom w:val="none" w:sz="0" w:space="0" w:color="auto"/>
        <w:right w:val="none" w:sz="0" w:space="0" w:color="auto"/>
      </w:divBdr>
    </w:div>
    <w:div w:id="1388646485">
      <w:marLeft w:val="640"/>
      <w:marRight w:val="0"/>
      <w:marTop w:val="0"/>
      <w:marBottom w:val="0"/>
      <w:divBdr>
        <w:top w:val="none" w:sz="0" w:space="0" w:color="auto"/>
        <w:left w:val="none" w:sz="0" w:space="0" w:color="auto"/>
        <w:bottom w:val="none" w:sz="0" w:space="0" w:color="auto"/>
        <w:right w:val="none" w:sz="0" w:space="0" w:color="auto"/>
      </w:divBdr>
    </w:div>
    <w:div w:id="1388648939">
      <w:marLeft w:val="640"/>
      <w:marRight w:val="0"/>
      <w:marTop w:val="0"/>
      <w:marBottom w:val="0"/>
      <w:divBdr>
        <w:top w:val="none" w:sz="0" w:space="0" w:color="auto"/>
        <w:left w:val="none" w:sz="0" w:space="0" w:color="auto"/>
        <w:bottom w:val="none" w:sz="0" w:space="0" w:color="auto"/>
        <w:right w:val="none" w:sz="0" w:space="0" w:color="auto"/>
      </w:divBdr>
    </w:div>
    <w:div w:id="1388718631">
      <w:marLeft w:val="640"/>
      <w:marRight w:val="0"/>
      <w:marTop w:val="0"/>
      <w:marBottom w:val="0"/>
      <w:divBdr>
        <w:top w:val="none" w:sz="0" w:space="0" w:color="auto"/>
        <w:left w:val="none" w:sz="0" w:space="0" w:color="auto"/>
        <w:bottom w:val="none" w:sz="0" w:space="0" w:color="auto"/>
        <w:right w:val="none" w:sz="0" w:space="0" w:color="auto"/>
      </w:divBdr>
    </w:div>
    <w:div w:id="1388720254">
      <w:marLeft w:val="640"/>
      <w:marRight w:val="0"/>
      <w:marTop w:val="0"/>
      <w:marBottom w:val="0"/>
      <w:divBdr>
        <w:top w:val="none" w:sz="0" w:space="0" w:color="auto"/>
        <w:left w:val="none" w:sz="0" w:space="0" w:color="auto"/>
        <w:bottom w:val="none" w:sz="0" w:space="0" w:color="auto"/>
        <w:right w:val="none" w:sz="0" w:space="0" w:color="auto"/>
      </w:divBdr>
    </w:div>
    <w:div w:id="1388802077">
      <w:marLeft w:val="640"/>
      <w:marRight w:val="0"/>
      <w:marTop w:val="0"/>
      <w:marBottom w:val="0"/>
      <w:divBdr>
        <w:top w:val="none" w:sz="0" w:space="0" w:color="auto"/>
        <w:left w:val="none" w:sz="0" w:space="0" w:color="auto"/>
        <w:bottom w:val="none" w:sz="0" w:space="0" w:color="auto"/>
        <w:right w:val="none" w:sz="0" w:space="0" w:color="auto"/>
      </w:divBdr>
    </w:div>
    <w:div w:id="1388840250">
      <w:marLeft w:val="640"/>
      <w:marRight w:val="0"/>
      <w:marTop w:val="0"/>
      <w:marBottom w:val="0"/>
      <w:divBdr>
        <w:top w:val="none" w:sz="0" w:space="0" w:color="auto"/>
        <w:left w:val="none" w:sz="0" w:space="0" w:color="auto"/>
        <w:bottom w:val="none" w:sz="0" w:space="0" w:color="auto"/>
        <w:right w:val="none" w:sz="0" w:space="0" w:color="auto"/>
      </w:divBdr>
    </w:div>
    <w:div w:id="1388842327">
      <w:marLeft w:val="640"/>
      <w:marRight w:val="0"/>
      <w:marTop w:val="0"/>
      <w:marBottom w:val="0"/>
      <w:divBdr>
        <w:top w:val="none" w:sz="0" w:space="0" w:color="auto"/>
        <w:left w:val="none" w:sz="0" w:space="0" w:color="auto"/>
        <w:bottom w:val="none" w:sz="0" w:space="0" w:color="auto"/>
        <w:right w:val="none" w:sz="0" w:space="0" w:color="auto"/>
      </w:divBdr>
    </w:div>
    <w:div w:id="1388845212">
      <w:marLeft w:val="640"/>
      <w:marRight w:val="0"/>
      <w:marTop w:val="0"/>
      <w:marBottom w:val="0"/>
      <w:divBdr>
        <w:top w:val="none" w:sz="0" w:space="0" w:color="auto"/>
        <w:left w:val="none" w:sz="0" w:space="0" w:color="auto"/>
        <w:bottom w:val="none" w:sz="0" w:space="0" w:color="auto"/>
        <w:right w:val="none" w:sz="0" w:space="0" w:color="auto"/>
      </w:divBdr>
    </w:div>
    <w:div w:id="1388914246">
      <w:marLeft w:val="640"/>
      <w:marRight w:val="0"/>
      <w:marTop w:val="0"/>
      <w:marBottom w:val="0"/>
      <w:divBdr>
        <w:top w:val="none" w:sz="0" w:space="0" w:color="auto"/>
        <w:left w:val="none" w:sz="0" w:space="0" w:color="auto"/>
        <w:bottom w:val="none" w:sz="0" w:space="0" w:color="auto"/>
        <w:right w:val="none" w:sz="0" w:space="0" w:color="auto"/>
      </w:divBdr>
    </w:div>
    <w:div w:id="1388918624">
      <w:marLeft w:val="640"/>
      <w:marRight w:val="0"/>
      <w:marTop w:val="0"/>
      <w:marBottom w:val="0"/>
      <w:divBdr>
        <w:top w:val="none" w:sz="0" w:space="0" w:color="auto"/>
        <w:left w:val="none" w:sz="0" w:space="0" w:color="auto"/>
        <w:bottom w:val="none" w:sz="0" w:space="0" w:color="auto"/>
        <w:right w:val="none" w:sz="0" w:space="0" w:color="auto"/>
      </w:divBdr>
    </w:div>
    <w:div w:id="1388989083">
      <w:marLeft w:val="640"/>
      <w:marRight w:val="0"/>
      <w:marTop w:val="0"/>
      <w:marBottom w:val="0"/>
      <w:divBdr>
        <w:top w:val="none" w:sz="0" w:space="0" w:color="auto"/>
        <w:left w:val="none" w:sz="0" w:space="0" w:color="auto"/>
        <w:bottom w:val="none" w:sz="0" w:space="0" w:color="auto"/>
        <w:right w:val="none" w:sz="0" w:space="0" w:color="auto"/>
      </w:divBdr>
    </w:div>
    <w:div w:id="1388989860">
      <w:marLeft w:val="640"/>
      <w:marRight w:val="0"/>
      <w:marTop w:val="0"/>
      <w:marBottom w:val="0"/>
      <w:divBdr>
        <w:top w:val="none" w:sz="0" w:space="0" w:color="auto"/>
        <w:left w:val="none" w:sz="0" w:space="0" w:color="auto"/>
        <w:bottom w:val="none" w:sz="0" w:space="0" w:color="auto"/>
        <w:right w:val="none" w:sz="0" w:space="0" w:color="auto"/>
      </w:divBdr>
    </w:div>
    <w:div w:id="1388991730">
      <w:marLeft w:val="640"/>
      <w:marRight w:val="0"/>
      <w:marTop w:val="0"/>
      <w:marBottom w:val="0"/>
      <w:divBdr>
        <w:top w:val="none" w:sz="0" w:space="0" w:color="auto"/>
        <w:left w:val="none" w:sz="0" w:space="0" w:color="auto"/>
        <w:bottom w:val="none" w:sz="0" w:space="0" w:color="auto"/>
        <w:right w:val="none" w:sz="0" w:space="0" w:color="auto"/>
      </w:divBdr>
    </w:div>
    <w:div w:id="1388996886">
      <w:marLeft w:val="640"/>
      <w:marRight w:val="0"/>
      <w:marTop w:val="0"/>
      <w:marBottom w:val="0"/>
      <w:divBdr>
        <w:top w:val="none" w:sz="0" w:space="0" w:color="auto"/>
        <w:left w:val="none" w:sz="0" w:space="0" w:color="auto"/>
        <w:bottom w:val="none" w:sz="0" w:space="0" w:color="auto"/>
        <w:right w:val="none" w:sz="0" w:space="0" w:color="auto"/>
      </w:divBdr>
    </w:div>
    <w:div w:id="1389190205">
      <w:marLeft w:val="640"/>
      <w:marRight w:val="0"/>
      <w:marTop w:val="0"/>
      <w:marBottom w:val="0"/>
      <w:divBdr>
        <w:top w:val="none" w:sz="0" w:space="0" w:color="auto"/>
        <w:left w:val="none" w:sz="0" w:space="0" w:color="auto"/>
        <w:bottom w:val="none" w:sz="0" w:space="0" w:color="auto"/>
        <w:right w:val="none" w:sz="0" w:space="0" w:color="auto"/>
      </w:divBdr>
    </w:div>
    <w:div w:id="1389232328">
      <w:marLeft w:val="640"/>
      <w:marRight w:val="0"/>
      <w:marTop w:val="0"/>
      <w:marBottom w:val="0"/>
      <w:divBdr>
        <w:top w:val="none" w:sz="0" w:space="0" w:color="auto"/>
        <w:left w:val="none" w:sz="0" w:space="0" w:color="auto"/>
        <w:bottom w:val="none" w:sz="0" w:space="0" w:color="auto"/>
        <w:right w:val="none" w:sz="0" w:space="0" w:color="auto"/>
      </w:divBdr>
    </w:div>
    <w:div w:id="1389256539">
      <w:marLeft w:val="640"/>
      <w:marRight w:val="0"/>
      <w:marTop w:val="0"/>
      <w:marBottom w:val="0"/>
      <w:divBdr>
        <w:top w:val="none" w:sz="0" w:space="0" w:color="auto"/>
        <w:left w:val="none" w:sz="0" w:space="0" w:color="auto"/>
        <w:bottom w:val="none" w:sz="0" w:space="0" w:color="auto"/>
        <w:right w:val="none" w:sz="0" w:space="0" w:color="auto"/>
      </w:divBdr>
    </w:div>
    <w:div w:id="1389262793">
      <w:marLeft w:val="640"/>
      <w:marRight w:val="0"/>
      <w:marTop w:val="0"/>
      <w:marBottom w:val="0"/>
      <w:divBdr>
        <w:top w:val="none" w:sz="0" w:space="0" w:color="auto"/>
        <w:left w:val="none" w:sz="0" w:space="0" w:color="auto"/>
        <w:bottom w:val="none" w:sz="0" w:space="0" w:color="auto"/>
        <w:right w:val="none" w:sz="0" w:space="0" w:color="auto"/>
      </w:divBdr>
    </w:div>
    <w:div w:id="1389299902">
      <w:marLeft w:val="640"/>
      <w:marRight w:val="0"/>
      <w:marTop w:val="0"/>
      <w:marBottom w:val="0"/>
      <w:divBdr>
        <w:top w:val="none" w:sz="0" w:space="0" w:color="auto"/>
        <w:left w:val="none" w:sz="0" w:space="0" w:color="auto"/>
        <w:bottom w:val="none" w:sz="0" w:space="0" w:color="auto"/>
        <w:right w:val="none" w:sz="0" w:space="0" w:color="auto"/>
      </w:divBdr>
    </w:div>
    <w:div w:id="1389300356">
      <w:marLeft w:val="640"/>
      <w:marRight w:val="0"/>
      <w:marTop w:val="0"/>
      <w:marBottom w:val="0"/>
      <w:divBdr>
        <w:top w:val="none" w:sz="0" w:space="0" w:color="auto"/>
        <w:left w:val="none" w:sz="0" w:space="0" w:color="auto"/>
        <w:bottom w:val="none" w:sz="0" w:space="0" w:color="auto"/>
        <w:right w:val="none" w:sz="0" w:space="0" w:color="auto"/>
      </w:divBdr>
    </w:div>
    <w:div w:id="1389377449">
      <w:marLeft w:val="640"/>
      <w:marRight w:val="0"/>
      <w:marTop w:val="0"/>
      <w:marBottom w:val="0"/>
      <w:divBdr>
        <w:top w:val="none" w:sz="0" w:space="0" w:color="auto"/>
        <w:left w:val="none" w:sz="0" w:space="0" w:color="auto"/>
        <w:bottom w:val="none" w:sz="0" w:space="0" w:color="auto"/>
        <w:right w:val="none" w:sz="0" w:space="0" w:color="auto"/>
      </w:divBdr>
    </w:div>
    <w:div w:id="1389449193">
      <w:marLeft w:val="640"/>
      <w:marRight w:val="0"/>
      <w:marTop w:val="0"/>
      <w:marBottom w:val="0"/>
      <w:divBdr>
        <w:top w:val="none" w:sz="0" w:space="0" w:color="auto"/>
        <w:left w:val="none" w:sz="0" w:space="0" w:color="auto"/>
        <w:bottom w:val="none" w:sz="0" w:space="0" w:color="auto"/>
        <w:right w:val="none" w:sz="0" w:space="0" w:color="auto"/>
      </w:divBdr>
    </w:div>
    <w:div w:id="1389453745">
      <w:marLeft w:val="640"/>
      <w:marRight w:val="0"/>
      <w:marTop w:val="0"/>
      <w:marBottom w:val="0"/>
      <w:divBdr>
        <w:top w:val="none" w:sz="0" w:space="0" w:color="auto"/>
        <w:left w:val="none" w:sz="0" w:space="0" w:color="auto"/>
        <w:bottom w:val="none" w:sz="0" w:space="0" w:color="auto"/>
        <w:right w:val="none" w:sz="0" w:space="0" w:color="auto"/>
      </w:divBdr>
    </w:div>
    <w:div w:id="1389501288">
      <w:marLeft w:val="640"/>
      <w:marRight w:val="0"/>
      <w:marTop w:val="0"/>
      <w:marBottom w:val="0"/>
      <w:divBdr>
        <w:top w:val="none" w:sz="0" w:space="0" w:color="auto"/>
        <w:left w:val="none" w:sz="0" w:space="0" w:color="auto"/>
        <w:bottom w:val="none" w:sz="0" w:space="0" w:color="auto"/>
        <w:right w:val="none" w:sz="0" w:space="0" w:color="auto"/>
      </w:divBdr>
    </w:div>
    <w:div w:id="1389570624">
      <w:marLeft w:val="640"/>
      <w:marRight w:val="0"/>
      <w:marTop w:val="0"/>
      <w:marBottom w:val="0"/>
      <w:divBdr>
        <w:top w:val="none" w:sz="0" w:space="0" w:color="auto"/>
        <w:left w:val="none" w:sz="0" w:space="0" w:color="auto"/>
        <w:bottom w:val="none" w:sz="0" w:space="0" w:color="auto"/>
        <w:right w:val="none" w:sz="0" w:space="0" w:color="auto"/>
      </w:divBdr>
    </w:div>
    <w:div w:id="1389644341">
      <w:marLeft w:val="640"/>
      <w:marRight w:val="0"/>
      <w:marTop w:val="0"/>
      <w:marBottom w:val="0"/>
      <w:divBdr>
        <w:top w:val="none" w:sz="0" w:space="0" w:color="auto"/>
        <w:left w:val="none" w:sz="0" w:space="0" w:color="auto"/>
        <w:bottom w:val="none" w:sz="0" w:space="0" w:color="auto"/>
        <w:right w:val="none" w:sz="0" w:space="0" w:color="auto"/>
      </w:divBdr>
    </w:div>
    <w:div w:id="1389647692">
      <w:marLeft w:val="640"/>
      <w:marRight w:val="0"/>
      <w:marTop w:val="0"/>
      <w:marBottom w:val="0"/>
      <w:divBdr>
        <w:top w:val="none" w:sz="0" w:space="0" w:color="auto"/>
        <w:left w:val="none" w:sz="0" w:space="0" w:color="auto"/>
        <w:bottom w:val="none" w:sz="0" w:space="0" w:color="auto"/>
        <w:right w:val="none" w:sz="0" w:space="0" w:color="auto"/>
      </w:divBdr>
    </w:div>
    <w:div w:id="1389650145">
      <w:marLeft w:val="640"/>
      <w:marRight w:val="0"/>
      <w:marTop w:val="0"/>
      <w:marBottom w:val="0"/>
      <w:divBdr>
        <w:top w:val="none" w:sz="0" w:space="0" w:color="auto"/>
        <w:left w:val="none" w:sz="0" w:space="0" w:color="auto"/>
        <w:bottom w:val="none" w:sz="0" w:space="0" w:color="auto"/>
        <w:right w:val="none" w:sz="0" w:space="0" w:color="auto"/>
      </w:divBdr>
    </w:div>
    <w:div w:id="1389692065">
      <w:marLeft w:val="640"/>
      <w:marRight w:val="0"/>
      <w:marTop w:val="0"/>
      <w:marBottom w:val="0"/>
      <w:divBdr>
        <w:top w:val="none" w:sz="0" w:space="0" w:color="auto"/>
        <w:left w:val="none" w:sz="0" w:space="0" w:color="auto"/>
        <w:bottom w:val="none" w:sz="0" w:space="0" w:color="auto"/>
        <w:right w:val="none" w:sz="0" w:space="0" w:color="auto"/>
      </w:divBdr>
    </w:div>
    <w:div w:id="1389761064">
      <w:marLeft w:val="640"/>
      <w:marRight w:val="0"/>
      <w:marTop w:val="0"/>
      <w:marBottom w:val="0"/>
      <w:divBdr>
        <w:top w:val="none" w:sz="0" w:space="0" w:color="auto"/>
        <w:left w:val="none" w:sz="0" w:space="0" w:color="auto"/>
        <w:bottom w:val="none" w:sz="0" w:space="0" w:color="auto"/>
        <w:right w:val="none" w:sz="0" w:space="0" w:color="auto"/>
      </w:divBdr>
    </w:div>
    <w:div w:id="1389767825">
      <w:marLeft w:val="640"/>
      <w:marRight w:val="0"/>
      <w:marTop w:val="0"/>
      <w:marBottom w:val="0"/>
      <w:divBdr>
        <w:top w:val="none" w:sz="0" w:space="0" w:color="auto"/>
        <w:left w:val="none" w:sz="0" w:space="0" w:color="auto"/>
        <w:bottom w:val="none" w:sz="0" w:space="0" w:color="auto"/>
        <w:right w:val="none" w:sz="0" w:space="0" w:color="auto"/>
      </w:divBdr>
    </w:div>
    <w:div w:id="1389770231">
      <w:marLeft w:val="640"/>
      <w:marRight w:val="0"/>
      <w:marTop w:val="0"/>
      <w:marBottom w:val="0"/>
      <w:divBdr>
        <w:top w:val="none" w:sz="0" w:space="0" w:color="auto"/>
        <w:left w:val="none" w:sz="0" w:space="0" w:color="auto"/>
        <w:bottom w:val="none" w:sz="0" w:space="0" w:color="auto"/>
        <w:right w:val="none" w:sz="0" w:space="0" w:color="auto"/>
      </w:divBdr>
    </w:div>
    <w:div w:id="1389838643">
      <w:marLeft w:val="640"/>
      <w:marRight w:val="0"/>
      <w:marTop w:val="0"/>
      <w:marBottom w:val="0"/>
      <w:divBdr>
        <w:top w:val="none" w:sz="0" w:space="0" w:color="auto"/>
        <w:left w:val="none" w:sz="0" w:space="0" w:color="auto"/>
        <w:bottom w:val="none" w:sz="0" w:space="0" w:color="auto"/>
        <w:right w:val="none" w:sz="0" w:space="0" w:color="auto"/>
      </w:divBdr>
    </w:div>
    <w:div w:id="1389839877">
      <w:marLeft w:val="640"/>
      <w:marRight w:val="0"/>
      <w:marTop w:val="0"/>
      <w:marBottom w:val="0"/>
      <w:divBdr>
        <w:top w:val="none" w:sz="0" w:space="0" w:color="auto"/>
        <w:left w:val="none" w:sz="0" w:space="0" w:color="auto"/>
        <w:bottom w:val="none" w:sz="0" w:space="0" w:color="auto"/>
        <w:right w:val="none" w:sz="0" w:space="0" w:color="auto"/>
      </w:divBdr>
    </w:div>
    <w:div w:id="1389842694">
      <w:marLeft w:val="640"/>
      <w:marRight w:val="0"/>
      <w:marTop w:val="0"/>
      <w:marBottom w:val="0"/>
      <w:divBdr>
        <w:top w:val="none" w:sz="0" w:space="0" w:color="auto"/>
        <w:left w:val="none" w:sz="0" w:space="0" w:color="auto"/>
        <w:bottom w:val="none" w:sz="0" w:space="0" w:color="auto"/>
        <w:right w:val="none" w:sz="0" w:space="0" w:color="auto"/>
      </w:divBdr>
    </w:div>
    <w:div w:id="1389958287">
      <w:marLeft w:val="640"/>
      <w:marRight w:val="0"/>
      <w:marTop w:val="0"/>
      <w:marBottom w:val="0"/>
      <w:divBdr>
        <w:top w:val="none" w:sz="0" w:space="0" w:color="auto"/>
        <w:left w:val="none" w:sz="0" w:space="0" w:color="auto"/>
        <w:bottom w:val="none" w:sz="0" w:space="0" w:color="auto"/>
        <w:right w:val="none" w:sz="0" w:space="0" w:color="auto"/>
      </w:divBdr>
    </w:div>
    <w:div w:id="1389960980">
      <w:marLeft w:val="640"/>
      <w:marRight w:val="0"/>
      <w:marTop w:val="0"/>
      <w:marBottom w:val="0"/>
      <w:divBdr>
        <w:top w:val="none" w:sz="0" w:space="0" w:color="auto"/>
        <w:left w:val="none" w:sz="0" w:space="0" w:color="auto"/>
        <w:bottom w:val="none" w:sz="0" w:space="0" w:color="auto"/>
        <w:right w:val="none" w:sz="0" w:space="0" w:color="auto"/>
      </w:divBdr>
    </w:div>
    <w:div w:id="1390036623">
      <w:marLeft w:val="640"/>
      <w:marRight w:val="0"/>
      <w:marTop w:val="0"/>
      <w:marBottom w:val="0"/>
      <w:divBdr>
        <w:top w:val="none" w:sz="0" w:space="0" w:color="auto"/>
        <w:left w:val="none" w:sz="0" w:space="0" w:color="auto"/>
        <w:bottom w:val="none" w:sz="0" w:space="0" w:color="auto"/>
        <w:right w:val="none" w:sz="0" w:space="0" w:color="auto"/>
      </w:divBdr>
    </w:div>
    <w:div w:id="1390106438">
      <w:marLeft w:val="640"/>
      <w:marRight w:val="0"/>
      <w:marTop w:val="0"/>
      <w:marBottom w:val="0"/>
      <w:divBdr>
        <w:top w:val="none" w:sz="0" w:space="0" w:color="auto"/>
        <w:left w:val="none" w:sz="0" w:space="0" w:color="auto"/>
        <w:bottom w:val="none" w:sz="0" w:space="0" w:color="auto"/>
        <w:right w:val="none" w:sz="0" w:space="0" w:color="auto"/>
      </w:divBdr>
    </w:div>
    <w:div w:id="1390108921">
      <w:marLeft w:val="640"/>
      <w:marRight w:val="0"/>
      <w:marTop w:val="0"/>
      <w:marBottom w:val="0"/>
      <w:divBdr>
        <w:top w:val="none" w:sz="0" w:space="0" w:color="auto"/>
        <w:left w:val="none" w:sz="0" w:space="0" w:color="auto"/>
        <w:bottom w:val="none" w:sz="0" w:space="0" w:color="auto"/>
        <w:right w:val="none" w:sz="0" w:space="0" w:color="auto"/>
      </w:divBdr>
    </w:div>
    <w:div w:id="1390112843">
      <w:marLeft w:val="640"/>
      <w:marRight w:val="0"/>
      <w:marTop w:val="0"/>
      <w:marBottom w:val="0"/>
      <w:divBdr>
        <w:top w:val="none" w:sz="0" w:space="0" w:color="auto"/>
        <w:left w:val="none" w:sz="0" w:space="0" w:color="auto"/>
        <w:bottom w:val="none" w:sz="0" w:space="0" w:color="auto"/>
        <w:right w:val="none" w:sz="0" w:space="0" w:color="auto"/>
      </w:divBdr>
    </w:div>
    <w:div w:id="1390150970">
      <w:marLeft w:val="640"/>
      <w:marRight w:val="0"/>
      <w:marTop w:val="0"/>
      <w:marBottom w:val="0"/>
      <w:divBdr>
        <w:top w:val="none" w:sz="0" w:space="0" w:color="auto"/>
        <w:left w:val="none" w:sz="0" w:space="0" w:color="auto"/>
        <w:bottom w:val="none" w:sz="0" w:space="0" w:color="auto"/>
        <w:right w:val="none" w:sz="0" w:space="0" w:color="auto"/>
      </w:divBdr>
    </w:div>
    <w:div w:id="1390181055">
      <w:marLeft w:val="640"/>
      <w:marRight w:val="0"/>
      <w:marTop w:val="0"/>
      <w:marBottom w:val="0"/>
      <w:divBdr>
        <w:top w:val="none" w:sz="0" w:space="0" w:color="auto"/>
        <w:left w:val="none" w:sz="0" w:space="0" w:color="auto"/>
        <w:bottom w:val="none" w:sz="0" w:space="0" w:color="auto"/>
        <w:right w:val="none" w:sz="0" w:space="0" w:color="auto"/>
      </w:divBdr>
    </w:div>
    <w:div w:id="1390303116">
      <w:marLeft w:val="640"/>
      <w:marRight w:val="0"/>
      <w:marTop w:val="0"/>
      <w:marBottom w:val="0"/>
      <w:divBdr>
        <w:top w:val="none" w:sz="0" w:space="0" w:color="auto"/>
        <w:left w:val="none" w:sz="0" w:space="0" w:color="auto"/>
        <w:bottom w:val="none" w:sz="0" w:space="0" w:color="auto"/>
        <w:right w:val="none" w:sz="0" w:space="0" w:color="auto"/>
      </w:divBdr>
    </w:div>
    <w:div w:id="1390305013">
      <w:marLeft w:val="640"/>
      <w:marRight w:val="0"/>
      <w:marTop w:val="0"/>
      <w:marBottom w:val="0"/>
      <w:divBdr>
        <w:top w:val="none" w:sz="0" w:space="0" w:color="auto"/>
        <w:left w:val="none" w:sz="0" w:space="0" w:color="auto"/>
        <w:bottom w:val="none" w:sz="0" w:space="0" w:color="auto"/>
        <w:right w:val="none" w:sz="0" w:space="0" w:color="auto"/>
      </w:divBdr>
    </w:div>
    <w:div w:id="1390347038">
      <w:marLeft w:val="640"/>
      <w:marRight w:val="0"/>
      <w:marTop w:val="0"/>
      <w:marBottom w:val="0"/>
      <w:divBdr>
        <w:top w:val="none" w:sz="0" w:space="0" w:color="auto"/>
        <w:left w:val="none" w:sz="0" w:space="0" w:color="auto"/>
        <w:bottom w:val="none" w:sz="0" w:space="0" w:color="auto"/>
        <w:right w:val="none" w:sz="0" w:space="0" w:color="auto"/>
      </w:divBdr>
    </w:div>
    <w:div w:id="1390373250">
      <w:marLeft w:val="640"/>
      <w:marRight w:val="0"/>
      <w:marTop w:val="0"/>
      <w:marBottom w:val="0"/>
      <w:divBdr>
        <w:top w:val="none" w:sz="0" w:space="0" w:color="auto"/>
        <w:left w:val="none" w:sz="0" w:space="0" w:color="auto"/>
        <w:bottom w:val="none" w:sz="0" w:space="0" w:color="auto"/>
        <w:right w:val="none" w:sz="0" w:space="0" w:color="auto"/>
      </w:divBdr>
    </w:div>
    <w:div w:id="1390373768">
      <w:marLeft w:val="640"/>
      <w:marRight w:val="0"/>
      <w:marTop w:val="0"/>
      <w:marBottom w:val="0"/>
      <w:divBdr>
        <w:top w:val="none" w:sz="0" w:space="0" w:color="auto"/>
        <w:left w:val="none" w:sz="0" w:space="0" w:color="auto"/>
        <w:bottom w:val="none" w:sz="0" w:space="0" w:color="auto"/>
        <w:right w:val="none" w:sz="0" w:space="0" w:color="auto"/>
      </w:divBdr>
    </w:div>
    <w:div w:id="1390377686">
      <w:marLeft w:val="640"/>
      <w:marRight w:val="0"/>
      <w:marTop w:val="0"/>
      <w:marBottom w:val="0"/>
      <w:divBdr>
        <w:top w:val="none" w:sz="0" w:space="0" w:color="auto"/>
        <w:left w:val="none" w:sz="0" w:space="0" w:color="auto"/>
        <w:bottom w:val="none" w:sz="0" w:space="0" w:color="auto"/>
        <w:right w:val="none" w:sz="0" w:space="0" w:color="auto"/>
      </w:divBdr>
    </w:div>
    <w:div w:id="1390421744">
      <w:marLeft w:val="640"/>
      <w:marRight w:val="0"/>
      <w:marTop w:val="0"/>
      <w:marBottom w:val="0"/>
      <w:divBdr>
        <w:top w:val="none" w:sz="0" w:space="0" w:color="auto"/>
        <w:left w:val="none" w:sz="0" w:space="0" w:color="auto"/>
        <w:bottom w:val="none" w:sz="0" w:space="0" w:color="auto"/>
        <w:right w:val="none" w:sz="0" w:space="0" w:color="auto"/>
      </w:divBdr>
    </w:div>
    <w:div w:id="1390497408">
      <w:marLeft w:val="640"/>
      <w:marRight w:val="0"/>
      <w:marTop w:val="0"/>
      <w:marBottom w:val="0"/>
      <w:divBdr>
        <w:top w:val="none" w:sz="0" w:space="0" w:color="auto"/>
        <w:left w:val="none" w:sz="0" w:space="0" w:color="auto"/>
        <w:bottom w:val="none" w:sz="0" w:space="0" w:color="auto"/>
        <w:right w:val="none" w:sz="0" w:space="0" w:color="auto"/>
      </w:divBdr>
    </w:div>
    <w:div w:id="1390575528">
      <w:marLeft w:val="640"/>
      <w:marRight w:val="0"/>
      <w:marTop w:val="0"/>
      <w:marBottom w:val="0"/>
      <w:divBdr>
        <w:top w:val="none" w:sz="0" w:space="0" w:color="auto"/>
        <w:left w:val="none" w:sz="0" w:space="0" w:color="auto"/>
        <w:bottom w:val="none" w:sz="0" w:space="0" w:color="auto"/>
        <w:right w:val="none" w:sz="0" w:space="0" w:color="auto"/>
      </w:divBdr>
    </w:div>
    <w:div w:id="1390810708">
      <w:marLeft w:val="640"/>
      <w:marRight w:val="0"/>
      <w:marTop w:val="0"/>
      <w:marBottom w:val="0"/>
      <w:divBdr>
        <w:top w:val="none" w:sz="0" w:space="0" w:color="auto"/>
        <w:left w:val="none" w:sz="0" w:space="0" w:color="auto"/>
        <w:bottom w:val="none" w:sz="0" w:space="0" w:color="auto"/>
        <w:right w:val="none" w:sz="0" w:space="0" w:color="auto"/>
      </w:divBdr>
    </w:div>
    <w:div w:id="1390811676">
      <w:marLeft w:val="640"/>
      <w:marRight w:val="0"/>
      <w:marTop w:val="0"/>
      <w:marBottom w:val="0"/>
      <w:divBdr>
        <w:top w:val="none" w:sz="0" w:space="0" w:color="auto"/>
        <w:left w:val="none" w:sz="0" w:space="0" w:color="auto"/>
        <w:bottom w:val="none" w:sz="0" w:space="0" w:color="auto"/>
        <w:right w:val="none" w:sz="0" w:space="0" w:color="auto"/>
      </w:divBdr>
    </w:div>
    <w:div w:id="1390885975">
      <w:marLeft w:val="640"/>
      <w:marRight w:val="0"/>
      <w:marTop w:val="0"/>
      <w:marBottom w:val="0"/>
      <w:divBdr>
        <w:top w:val="none" w:sz="0" w:space="0" w:color="auto"/>
        <w:left w:val="none" w:sz="0" w:space="0" w:color="auto"/>
        <w:bottom w:val="none" w:sz="0" w:space="0" w:color="auto"/>
        <w:right w:val="none" w:sz="0" w:space="0" w:color="auto"/>
      </w:divBdr>
    </w:div>
    <w:div w:id="1390959663">
      <w:marLeft w:val="640"/>
      <w:marRight w:val="0"/>
      <w:marTop w:val="0"/>
      <w:marBottom w:val="0"/>
      <w:divBdr>
        <w:top w:val="none" w:sz="0" w:space="0" w:color="auto"/>
        <w:left w:val="none" w:sz="0" w:space="0" w:color="auto"/>
        <w:bottom w:val="none" w:sz="0" w:space="0" w:color="auto"/>
        <w:right w:val="none" w:sz="0" w:space="0" w:color="auto"/>
      </w:divBdr>
    </w:div>
    <w:div w:id="1391029053">
      <w:marLeft w:val="640"/>
      <w:marRight w:val="0"/>
      <w:marTop w:val="0"/>
      <w:marBottom w:val="0"/>
      <w:divBdr>
        <w:top w:val="none" w:sz="0" w:space="0" w:color="auto"/>
        <w:left w:val="none" w:sz="0" w:space="0" w:color="auto"/>
        <w:bottom w:val="none" w:sz="0" w:space="0" w:color="auto"/>
        <w:right w:val="none" w:sz="0" w:space="0" w:color="auto"/>
      </w:divBdr>
    </w:div>
    <w:div w:id="1391075963">
      <w:marLeft w:val="640"/>
      <w:marRight w:val="0"/>
      <w:marTop w:val="0"/>
      <w:marBottom w:val="0"/>
      <w:divBdr>
        <w:top w:val="none" w:sz="0" w:space="0" w:color="auto"/>
        <w:left w:val="none" w:sz="0" w:space="0" w:color="auto"/>
        <w:bottom w:val="none" w:sz="0" w:space="0" w:color="auto"/>
        <w:right w:val="none" w:sz="0" w:space="0" w:color="auto"/>
      </w:divBdr>
    </w:div>
    <w:div w:id="1391077223">
      <w:marLeft w:val="640"/>
      <w:marRight w:val="0"/>
      <w:marTop w:val="0"/>
      <w:marBottom w:val="0"/>
      <w:divBdr>
        <w:top w:val="none" w:sz="0" w:space="0" w:color="auto"/>
        <w:left w:val="none" w:sz="0" w:space="0" w:color="auto"/>
        <w:bottom w:val="none" w:sz="0" w:space="0" w:color="auto"/>
        <w:right w:val="none" w:sz="0" w:space="0" w:color="auto"/>
      </w:divBdr>
    </w:div>
    <w:div w:id="1391152756">
      <w:marLeft w:val="640"/>
      <w:marRight w:val="0"/>
      <w:marTop w:val="0"/>
      <w:marBottom w:val="0"/>
      <w:divBdr>
        <w:top w:val="none" w:sz="0" w:space="0" w:color="auto"/>
        <w:left w:val="none" w:sz="0" w:space="0" w:color="auto"/>
        <w:bottom w:val="none" w:sz="0" w:space="0" w:color="auto"/>
        <w:right w:val="none" w:sz="0" w:space="0" w:color="auto"/>
      </w:divBdr>
    </w:div>
    <w:div w:id="1391155800">
      <w:marLeft w:val="640"/>
      <w:marRight w:val="0"/>
      <w:marTop w:val="0"/>
      <w:marBottom w:val="0"/>
      <w:divBdr>
        <w:top w:val="none" w:sz="0" w:space="0" w:color="auto"/>
        <w:left w:val="none" w:sz="0" w:space="0" w:color="auto"/>
        <w:bottom w:val="none" w:sz="0" w:space="0" w:color="auto"/>
        <w:right w:val="none" w:sz="0" w:space="0" w:color="auto"/>
      </w:divBdr>
    </w:div>
    <w:div w:id="1391418453">
      <w:marLeft w:val="640"/>
      <w:marRight w:val="0"/>
      <w:marTop w:val="0"/>
      <w:marBottom w:val="0"/>
      <w:divBdr>
        <w:top w:val="none" w:sz="0" w:space="0" w:color="auto"/>
        <w:left w:val="none" w:sz="0" w:space="0" w:color="auto"/>
        <w:bottom w:val="none" w:sz="0" w:space="0" w:color="auto"/>
        <w:right w:val="none" w:sz="0" w:space="0" w:color="auto"/>
      </w:divBdr>
    </w:div>
    <w:div w:id="1391422725">
      <w:marLeft w:val="640"/>
      <w:marRight w:val="0"/>
      <w:marTop w:val="0"/>
      <w:marBottom w:val="0"/>
      <w:divBdr>
        <w:top w:val="none" w:sz="0" w:space="0" w:color="auto"/>
        <w:left w:val="none" w:sz="0" w:space="0" w:color="auto"/>
        <w:bottom w:val="none" w:sz="0" w:space="0" w:color="auto"/>
        <w:right w:val="none" w:sz="0" w:space="0" w:color="auto"/>
      </w:divBdr>
    </w:div>
    <w:div w:id="1391460441">
      <w:marLeft w:val="640"/>
      <w:marRight w:val="0"/>
      <w:marTop w:val="0"/>
      <w:marBottom w:val="0"/>
      <w:divBdr>
        <w:top w:val="none" w:sz="0" w:space="0" w:color="auto"/>
        <w:left w:val="none" w:sz="0" w:space="0" w:color="auto"/>
        <w:bottom w:val="none" w:sz="0" w:space="0" w:color="auto"/>
        <w:right w:val="none" w:sz="0" w:space="0" w:color="auto"/>
      </w:divBdr>
    </w:div>
    <w:div w:id="1391462886">
      <w:marLeft w:val="640"/>
      <w:marRight w:val="0"/>
      <w:marTop w:val="0"/>
      <w:marBottom w:val="0"/>
      <w:divBdr>
        <w:top w:val="none" w:sz="0" w:space="0" w:color="auto"/>
        <w:left w:val="none" w:sz="0" w:space="0" w:color="auto"/>
        <w:bottom w:val="none" w:sz="0" w:space="0" w:color="auto"/>
        <w:right w:val="none" w:sz="0" w:space="0" w:color="auto"/>
      </w:divBdr>
    </w:div>
    <w:div w:id="1391492630">
      <w:marLeft w:val="640"/>
      <w:marRight w:val="0"/>
      <w:marTop w:val="0"/>
      <w:marBottom w:val="0"/>
      <w:divBdr>
        <w:top w:val="none" w:sz="0" w:space="0" w:color="auto"/>
        <w:left w:val="none" w:sz="0" w:space="0" w:color="auto"/>
        <w:bottom w:val="none" w:sz="0" w:space="0" w:color="auto"/>
        <w:right w:val="none" w:sz="0" w:space="0" w:color="auto"/>
      </w:divBdr>
    </w:div>
    <w:div w:id="1391538441">
      <w:marLeft w:val="640"/>
      <w:marRight w:val="0"/>
      <w:marTop w:val="0"/>
      <w:marBottom w:val="0"/>
      <w:divBdr>
        <w:top w:val="none" w:sz="0" w:space="0" w:color="auto"/>
        <w:left w:val="none" w:sz="0" w:space="0" w:color="auto"/>
        <w:bottom w:val="none" w:sz="0" w:space="0" w:color="auto"/>
        <w:right w:val="none" w:sz="0" w:space="0" w:color="auto"/>
      </w:divBdr>
    </w:div>
    <w:div w:id="1391538622">
      <w:marLeft w:val="640"/>
      <w:marRight w:val="0"/>
      <w:marTop w:val="0"/>
      <w:marBottom w:val="0"/>
      <w:divBdr>
        <w:top w:val="none" w:sz="0" w:space="0" w:color="auto"/>
        <w:left w:val="none" w:sz="0" w:space="0" w:color="auto"/>
        <w:bottom w:val="none" w:sz="0" w:space="0" w:color="auto"/>
        <w:right w:val="none" w:sz="0" w:space="0" w:color="auto"/>
      </w:divBdr>
    </w:div>
    <w:div w:id="1391877357">
      <w:marLeft w:val="640"/>
      <w:marRight w:val="0"/>
      <w:marTop w:val="0"/>
      <w:marBottom w:val="0"/>
      <w:divBdr>
        <w:top w:val="none" w:sz="0" w:space="0" w:color="auto"/>
        <w:left w:val="none" w:sz="0" w:space="0" w:color="auto"/>
        <w:bottom w:val="none" w:sz="0" w:space="0" w:color="auto"/>
        <w:right w:val="none" w:sz="0" w:space="0" w:color="auto"/>
      </w:divBdr>
    </w:div>
    <w:div w:id="1392003346">
      <w:marLeft w:val="640"/>
      <w:marRight w:val="0"/>
      <w:marTop w:val="0"/>
      <w:marBottom w:val="0"/>
      <w:divBdr>
        <w:top w:val="none" w:sz="0" w:space="0" w:color="auto"/>
        <w:left w:val="none" w:sz="0" w:space="0" w:color="auto"/>
        <w:bottom w:val="none" w:sz="0" w:space="0" w:color="auto"/>
        <w:right w:val="none" w:sz="0" w:space="0" w:color="auto"/>
      </w:divBdr>
    </w:div>
    <w:div w:id="1392074241">
      <w:marLeft w:val="640"/>
      <w:marRight w:val="0"/>
      <w:marTop w:val="0"/>
      <w:marBottom w:val="0"/>
      <w:divBdr>
        <w:top w:val="none" w:sz="0" w:space="0" w:color="auto"/>
        <w:left w:val="none" w:sz="0" w:space="0" w:color="auto"/>
        <w:bottom w:val="none" w:sz="0" w:space="0" w:color="auto"/>
        <w:right w:val="none" w:sz="0" w:space="0" w:color="auto"/>
      </w:divBdr>
    </w:div>
    <w:div w:id="1392079731">
      <w:marLeft w:val="640"/>
      <w:marRight w:val="0"/>
      <w:marTop w:val="0"/>
      <w:marBottom w:val="0"/>
      <w:divBdr>
        <w:top w:val="none" w:sz="0" w:space="0" w:color="auto"/>
        <w:left w:val="none" w:sz="0" w:space="0" w:color="auto"/>
        <w:bottom w:val="none" w:sz="0" w:space="0" w:color="auto"/>
        <w:right w:val="none" w:sz="0" w:space="0" w:color="auto"/>
      </w:divBdr>
    </w:div>
    <w:div w:id="1392118386">
      <w:marLeft w:val="640"/>
      <w:marRight w:val="0"/>
      <w:marTop w:val="0"/>
      <w:marBottom w:val="0"/>
      <w:divBdr>
        <w:top w:val="none" w:sz="0" w:space="0" w:color="auto"/>
        <w:left w:val="none" w:sz="0" w:space="0" w:color="auto"/>
        <w:bottom w:val="none" w:sz="0" w:space="0" w:color="auto"/>
        <w:right w:val="none" w:sz="0" w:space="0" w:color="auto"/>
      </w:divBdr>
    </w:div>
    <w:div w:id="1392145749">
      <w:marLeft w:val="640"/>
      <w:marRight w:val="0"/>
      <w:marTop w:val="0"/>
      <w:marBottom w:val="0"/>
      <w:divBdr>
        <w:top w:val="none" w:sz="0" w:space="0" w:color="auto"/>
        <w:left w:val="none" w:sz="0" w:space="0" w:color="auto"/>
        <w:bottom w:val="none" w:sz="0" w:space="0" w:color="auto"/>
        <w:right w:val="none" w:sz="0" w:space="0" w:color="auto"/>
      </w:divBdr>
    </w:div>
    <w:div w:id="1392148106">
      <w:marLeft w:val="640"/>
      <w:marRight w:val="0"/>
      <w:marTop w:val="0"/>
      <w:marBottom w:val="0"/>
      <w:divBdr>
        <w:top w:val="none" w:sz="0" w:space="0" w:color="auto"/>
        <w:left w:val="none" w:sz="0" w:space="0" w:color="auto"/>
        <w:bottom w:val="none" w:sz="0" w:space="0" w:color="auto"/>
        <w:right w:val="none" w:sz="0" w:space="0" w:color="auto"/>
      </w:divBdr>
    </w:div>
    <w:div w:id="1392196252">
      <w:marLeft w:val="640"/>
      <w:marRight w:val="0"/>
      <w:marTop w:val="0"/>
      <w:marBottom w:val="0"/>
      <w:divBdr>
        <w:top w:val="none" w:sz="0" w:space="0" w:color="auto"/>
        <w:left w:val="none" w:sz="0" w:space="0" w:color="auto"/>
        <w:bottom w:val="none" w:sz="0" w:space="0" w:color="auto"/>
        <w:right w:val="none" w:sz="0" w:space="0" w:color="auto"/>
      </w:divBdr>
    </w:div>
    <w:div w:id="1392314246">
      <w:marLeft w:val="640"/>
      <w:marRight w:val="0"/>
      <w:marTop w:val="0"/>
      <w:marBottom w:val="0"/>
      <w:divBdr>
        <w:top w:val="none" w:sz="0" w:space="0" w:color="auto"/>
        <w:left w:val="none" w:sz="0" w:space="0" w:color="auto"/>
        <w:bottom w:val="none" w:sz="0" w:space="0" w:color="auto"/>
        <w:right w:val="none" w:sz="0" w:space="0" w:color="auto"/>
      </w:divBdr>
    </w:div>
    <w:div w:id="1392314282">
      <w:marLeft w:val="640"/>
      <w:marRight w:val="0"/>
      <w:marTop w:val="0"/>
      <w:marBottom w:val="0"/>
      <w:divBdr>
        <w:top w:val="none" w:sz="0" w:space="0" w:color="auto"/>
        <w:left w:val="none" w:sz="0" w:space="0" w:color="auto"/>
        <w:bottom w:val="none" w:sz="0" w:space="0" w:color="auto"/>
        <w:right w:val="none" w:sz="0" w:space="0" w:color="auto"/>
      </w:divBdr>
    </w:div>
    <w:div w:id="1392315235">
      <w:marLeft w:val="640"/>
      <w:marRight w:val="0"/>
      <w:marTop w:val="0"/>
      <w:marBottom w:val="0"/>
      <w:divBdr>
        <w:top w:val="none" w:sz="0" w:space="0" w:color="auto"/>
        <w:left w:val="none" w:sz="0" w:space="0" w:color="auto"/>
        <w:bottom w:val="none" w:sz="0" w:space="0" w:color="auto"/>
        <w:right w:val="none" w:sz="0" w:space="0" w:color="auto"/>
      </w:divBdr>
    </w:div>
    <w:div w:id="1392340845">
      <w:marLeft w:val="640"/>
      <w:marRight w:val="0"/>
      <w:marTop w:val="0"/>
      <w:marBottom w:val="0"/>
      <w:divBdr>
        <w:top w:val="none" w:sz="0" w:space="0" w:color="auto"/>
        <w:left w:val="none" w:sz="0" w:space="0" w:color="auto"/>
        <w:bottom w:val="none" w:sz="0" w:space="0" w:color="auto"/>
        <w:right w:val="none" w:sz="0" w:space="0" w:color="auto"/>
      </w:divBdr>
    </w:div>
    <w:div w:id="1392381747">
      <w:marLeft w:val="640"/>
      <w:marRight w:val="0"/>
      <w:marTop w:val="0"/>
      <w:marBottom w:val="0"/>
      <w:divBdr>
        <w:top w:val="none" w:sz="0" w:space="0" w:color="auto"/>
        <w:left w:val="none" w:sz="0" w:space="0" w:color="auto"/>
        <w:bottom w:val="none" w:sz="0" w:space="0" w:color="auto"/>
        <w:right w:val="none" w:sz="0" w:space="0" w:color="auto"/>
      </w:divBdr>
    </w:div>
    <w:div w:id="1392466421">
      <w:marLeft w:val="640"/>
      <w:marRight w:val="0"/>
      <w:marTop w:val="0"/>
      <w:marBottom w:val="0"/>
      <w:divBdr>
        <w:top w:val="none" w:sz="0" w:space="0" w:color="auto"/>
        <w:left w:val="none" w:sz="0" w:space="0" w:color="auto"/>
        <w:bottom w:val="none" w:sz="0" w:space="0" w:color="auto"/>
        <w:right w:val="none" w:sz="0" w:space="0" w:color="auto"/>
      </w:divBdr>
    </w:div>
    <w:div w:id="1392535539">
      <w:marLeft w:val="640"/>
      <w:marRight w:val="0"/>
      <w:marTop w:val="0"/>
      <w:marBottom w:val="0"/>
      <w:divBdr>
        <w:top w:val="none" w:sz="0" w:space="0" w:color="auto"/>
        <w:left w:val="none" w:sz="0" w:space="0" w:color="auto"/>
        <w:bottom w:val="none" w:sz="0" w:space="0" w:color="auto"/>
        <w:right w:val="none" w:sz="0" w:space="0" w:color="auto"/>
      </w:divBdr>
    </w:div>
    <w:div w:id="1392574976">
      <w:marLeft w:val="640"/>
      <w:marRight w:val="0"/>
      <w:marTop w:val="0"/>
      <w:marBottom w:val="0"/>
      <w:divBdr>
        <w:top w:val="none" w:sz="0" w:space="0" w:color="auto"/>
        <w:left w:val="none" w:sz="0" w:space="0" w:color="auto"/>
        <w:bottom w:val="none" w:sz="0" w:space="0" w:color="auto"/>
        <w:right w:val="none" w:sz="0" w:space="0" w:color="auto"/>
      </w:divBdr>
    </w:div>
    <w:div w:id="1392575686">
      <w:marLeft w:val="640"/>
      <w:marRight w:val="0"/>
      <w:marTop w:val="0"/>
      <w:marBottom w:val="0"/>
      <w:divBdr>
        <w:top w:val="none" w:sz="0" w:space="0" w:color="auto"/>
        <w:left w:val="none" w:sz="0" w:space="0" w:color="auto"/>
        <w:bottom w:val="none" w:sz="0" w:space="0" w:color="auto"/>
        <w:right w:val="none" w:sz="0" w:space="0" w:color="auto"/>
      </w:divBdr>
    </w:div>
    <w:div w:id="1392576861">
      <w:marLeft w:val="640"/>
      <w:marRight w:val="0"/>
      <w:marTop w:val="0"/>
      <w:marBottom w:val="0"/>
      <w:divBdr>
        <w:top w:val="none" w:sz="0" w:space="0" w:color="auto"/>
        <w:left w:val="none" w:sz="0" w:space="0" w:color="auto"/>
        <w:bottom w:val="none" w:sz="0" w:space="0" w:color="auto"/>
        <w:right w:val="none" w:sz="0" w:space="0" w:color="auto"/>
      </w:divBdr>
    </w:div>
    <w:div w:id="1392577215">
      <w:marLeft w:val="640"/>
      <w:marRight w:val="0"/>
      <w:marTop w:val="0"/>
      <w:marBottom w:val="0"/>
      <w:divBdr>
        <w:top w:val="none" w:sz="0" w:space="0" w:color="auto"/>
        <w:left w:val="none" w:sz="0" w:space="0" w:color="auto"/>
        <w:bottom w:val="none" w:sz="0" w:space="0" w:color="auto"/>
        <w:right w:val="none" w:sz="0" w:space="0" w:color="auto"/>
      </w:divBdr>
    </w:div>
    <w:div w:id="1392581237">
      <w:marLeft w:val="640"/>
      <w:marRight w:val="0"/>
      <w:marTop w:val="0"/>
      <w:marBottom w:val="0"/>
      <w:divBdr>
        <w:top w:val="none" w:sz="0" w:space="0" w:color="auto"/>
        <w:left w:val="none" w:sz="0" w:space="0" w:color="auto"/>
        <w:bottom w:val="none" w:sz="0" w:space="0" w:color="auto"/>
        <w:right w:val="none" w:sz="0" w:space="0" w:color="auto"/>
      </w:divBdr>
    </w:div>
    <w:div w:id="1392581262">
      <w:marLeft w:val="640"/>
      <w:marRight w:val="0"/>
      <w:marTop w:val="0"/>
      <w:marBottom w:val="0"/>
      <w:divBdr>
        <w:top w:val="none" w:sz="0" w:space="0" w:color="auto"/>
        <w:left w:val="none" w:sz="0" w:space="0" w:color="auto"/>
        <w:bottom w:val="none" w:sz="0" w:space="0" w:color="auto"/>
        <w:right w:val="none" w:sz="0" w:space="0" w:color="auto"/>
      </w:divBdr>
    </w:div>
    <w:div w:id="1392581861">
      <w:marLeft w:val="640"/>
      <w:marRight w:val="0"/>
      <w:marTop w:val="0"/>
      <w:marBottom w:val="0"/>
      <w:divBdr>
        <w:top w:val="none" w:sz="0" w:space="0" w:color="auto"/>
        <w:left w:val="none" w:sz="0" w:space="0" w:color="auto"/>
        <w:bottom w:val="none" w:sz="0" w:space="0" w:color="auto"/>
        <w:right w:val="none" w:sz="0" w:space="0" w:color="auto"/>
      </w:divBdr>
    </w:div>
    <w:div w:id="1392583175">
      <w:marLeft w:val="640"/>
      <w:marRight w:val="0"/>
      <w:marTop w:val="0"/>
      <w:marBottom w:val="0"/>
      <w:divBdr>
        <w:top w:val="none" w:sz="0" w:space="0" w:color="auto"/>
        <w:left w:val="none" w:sz="0" w:space="0" w:color="auto"/>
        <w:bottom w:val="none" w:sz="0" w:space="0" w:color="auto"/>
        <w:right w:val="none" w:sz="0" w:space="0" w:color="auto"/>
      </w:divBdr>
    </w:div>
    <w:div w:id="1392655733">
      <w:marLeft w:val="640"/>
      <w:marRight w:val="0"/>
      <w:marTop w:val="0"/>
      <w:marBottom w:val="0"/>
      <w:divBdr>
        <w:top w:val="none" w:sz="0" w:space="0" w:color="auto"/>
        <w:left w:val="none" w:sz="0" w:space="0" w:color="auto"/>
        <w:bottom w:val="none" w:sz="0" w:space="0" w:color="auto"/>
        <w:right w:val="none" w:sz="0" w:space="0" w:color="auto"/>
      </w:divBdr>
    </w:div>
    <w:div w:id="1392657331">
      <w:marLeft w:val="640"/>
      <w:marRight w:val="0"/>
      <w:marTop w:val="0"/>
      <w:marBottom w:val="0"/>
      <w:divBdr>
        <w:top w:val="none" w:sz="0" w:space="0" w:color="auto"/>
        <w:left w:val="none" w:sz="0" w:space="0" w:color="auto"/>
        <w:bottom w:val="none" w:sz="0" w:space="0" w:color="auto"/>
        <w:right w:val="none" w:sz="0" w:space="0" w:color="auto"/>
      </w:divBdr>
    </w:div>
    <w:div w:id="1392726567">
      <w:marLeft w:val="640"/>
      <w:marRight w:val="0"/>
      <w:marTop w:val="0"/>
      <w:marBottom w:val="0"/>
      <w:divBdr>
        <w:top w:val="none" w:sz="0" w:space="0" w:color="auto"/>
        <w:left w:val="none" w:sz="0" w:space="0" w:color="auto"/>
        <w:bottom w:val="none" w:sz="0" w:space="0" w:color="auto"/>
        <w:right w:val="none" w:sz="0" w:space="0" w:color="auto"/>
      </w:divBdr>
    </w:div>
    <w:div w:id="1392727197">
      <w:marLeft w:val="640"/>
      <w:marRight w:val="0"/>
      <w:marTop w:val="0"/>
      <w:marBottom w:val="0"/>
      <w:divBdr>
        <w:top w:val="none" w:sz="0" w:space="0" w:color="auto"/>
        <w:left w:val="none" w:sz="0" w:space="0" w:color="auto"/>
        <w:bottom w:val="none" w:sz="0" w:space="0" w:color="auto"/>
        <w:right w:val="none" w:sz="0" w:space="0" w:color="auto"/>
      </w:divBdr>
    </w:div>
    <w:div w:id="1392730760">
      <w:marLeft w:val="640"/>
      <w:marRight w:val="0"/>
      <w:marTop w:val="0"/>
      <w:marBottom w:val="0"/>
      <w:divBdr>
        <w:top w:val="none" w:sz="0" w:space="0" w:color="auto"/>
        <w:left w:val="none" w:sz="0" w:space="0" w:color="auto"/>
        <w:bottom w:val="none" w:sz="0" w:space="0" w:color="auto"/>
        <w:right w:val="none" w:sz="0" w:space="0" w:color="auto"/>
      </w:divBdr>
    </w:div>
    <w:div w:id="1392731483">
      <w:marLeft w:val="640"/>
      <w:marRight w:val="0"/>
      <w:marTop w:val="0"/>
      <w:marBottom w:val="0"/>
      <w:divBdr>
        <w:top w:val="none" w:sz="0" w:space="0" w:color="auto"/>
        <w:left w:val="none" w:sz="0" w:space="0" w:color="auto"/>
        <w:bottom w:val="none" w:sz="0" w:space="0" w:color="auto"/>
        <w:right w:val="none" w:sz="0" w:space="0" w:color="auto"/>
      </w:divBdr>
    </w:div>
    <w:div w:id="1392777284">
      <w:marLeft w:val="640"/>
      <w:marRight w:val="0"/>
      <w:marTop w:val="0"/>
      <w:marBottom w:val="0"/>
      <w:divBdr>
        <w:top w:val="none" w:sz="0" w:space="0" w:color="auto"/>
        <w:left w:val="none" w:sz="0" w:space="0" w:color="auto"/>
        <w:bottom w:val="none" w:sz="0" w:space="0" w:color="auto"/>
        <w:right w:val="none" w:sz="0" w:space="0" w:color="auto"/>
      </w:divBdr>
    </w:div>
    <w:div w:id="1392801246">
      <w:marLeft w:val="640"/>
      <w:marRight w:val="0"/>
      <w:marTop w:val="0"/>
      <w:marBottom w:val="0"/>
      <w:divBdr>
        <w:top w:val="none" w:sz="0" w:space="0" w:color="auto"/>
        <w:left w:val="none" w:sz="0" w:space="0" w:color="auto"/>
        <w:bottom w:val="none" w:sz="0" w:space="0" w:color="auto"/>
        <w:right w:val="none" w:sz="0" w:space="0" w:color="auto"/>
      </w:divBdr>
    </w:div>
    <w:div w:id="1392802628">
      <w:marLeft w:val="640"/>
      <w:marRight w:val="0"/>
      <w:marTop w:val="0"/>
      <w:marBottom w:val="0"/>
      <w:divBdr>
        <w:top w:val="none" w:sz="0" w:space="0" w:color="auto"/>
        <w:left w:val="none" w:sz="0" w:space="0" w:color="auto"/>
        <w:bottom w:val="none" w:sz="0" w:space="0" w:color="auto"/>
        <w:right w:val="none" w:sz="0" w:space="0" w:color="auto"/>
      </w:divBdr>
    </w:div>
    <w:div w:id="1392850711">
      <w:marLeft w:val="640"/>
      <w:marRight w:val="0"/>
      <w:marTop w:val="0"/>
      <w:marBottom w:val="0"/>
      <w:divBdr>
        <w:top w:val="none" w:sz="0" w:space="0" w:color="auto"/>
        <w:left w:val="none" w:sz="0" w:space="0" w:color="auto"/>
        <w:bottom w:val="none" w:sz="0" w:space="0" w:color="auto"/>
        <w:right w:val="none" w:sz="0" w:space="0" w:color="auto"/>
      </w:divBdr>
    </w:div>
    <w:div w:id="1392918844">
      <w:marLeft w:val="640"/>
      <w:marRight w:val="0"/>
      <w:marTop w:val="0"/>
      <w:marBottom w:val="0"/>
      <w:divBdr>
        <w:top w:val="none" w:sz="0" w:space="0" w:color="auto"/>
        <w:left w:val="none" w:sz="0" w:space="0" w:color="auto"/>
        <w:bottom w:val="none" w:sz="0" w:space="0" w:color="auto"/>
        <w:right w:val="none" w:sz="0" w:space="0" w:color="auto"/>
      </w:divBdr>
    </w:div>
    <w:div w:id="1392997324">
      <w:marLeft w:val="640"/>
      <w:marRight w:val="0"/>
      <w:marTop w:val="0"/>
      <w:marBottom w:val="0"/>
      <w:divBdr>
        <w:top w:val="none" w:sz="0" w:space="0" w:color="auto"/>
        <w:left w:val="none" w:sz="0" w:space="0" w:color="auto"/>
        <w:bottom w:val="none" w:sz="0" w:space="0" w:color="auto"/>
        <w:right w:val="none" w:sz="0" w:space="0" w:color="auto"/>
      </w:divBdr>
    </w:div>
    <w:div w:id="1392998537">
      <w:marLeft w:val="640"/>
      <w:marRight w:val="0"/>
      <w:marTop w:val="0"/>
      <w:marBottom w:val="0"/>
      <w:divBdr>
        <w:top w:val="none" w:sz="0" w:space="0" w:color="auto"/>
        <w:left w:val="none" w:sz="0" w:space="0" w:color="auto"/>
        <w:bottom w:val="none" w:sz="0" w:space="0" w:color="auto"/>
        <w:right w:val="none" w:sz="0" w:space="0" w:color="auto"/>
      </w:divBdr>
    </w:div>
    <w:div w:id="1393038991">
      <w:marLeft w:val="640"/>
      <w:marRight w:val="0"/>
      <w:marTop w:val="0"/>
      <w:marBottom w:val="0"/>
      <w:divBdr>
        <w:top w:val="none" w:sz="0" w:space="0" w:color="auto"/>
        <w:left w:val="none" w:sz="0" w:space="0" w:color="auto"/>
        <w:bottom w:val="none" w:sz="0" w:space="0" w:color="auto"/>
        <w:right w:val="none" w:sz="0" w:space="0" w:color="auto"/>
      </w:divBdr>
    </w:div>
    <w:div w:id="1393041610">
      <w:marLeft w:val="640"/>
      <w:marRight w:val="0"/>
      <w:marTop w:val="0"/>
      <w:marBottom w:val="0"/>
      <w:divBdr>
        <w:top w:val="none" w:sz="0" w:space="0" w:color="auto"/>
        <w:left w:val="none" w:sz="0" w:space="0" w:color="auto"/>
        <w:bottom w:val="none" w:sz="0" w:space="0" w:color="auto"/>
        <w:right w:val="none" w:sz="0" w:space="0" w:color="auto"/>
      </w:divBdr>
    </w:div>
    <w:div w:id="1393042751">
      <w:marLeft w:val="640"/>
      <w:marRight w:val="0"/>
      <w:marTop w:val="0"/>
      <w:marBottom w:val="0"/>
      <w:divBdr>
        <w:top w:val="none" w:sz="0" w:space="0" w:color="auto"/>
        <w:left w:val="none" w:sz="0" w:space="0" w:color="auto"/>
        <w:bottom w:val="none" w:sz="0" w:space="0" w:color="auto"/>
        <w:right w:val="none" w:sz="0" w:space="0" w:color="auto"/>
      </w:divBdr>
    </w:div>
    <w:div w:id="1393044848">
      <w:marLeft w:val="640"/>
      <w:marRight w:val="0"/>
      <w:marTop w:val="0"/>
      <w:marBottom w:val="0"/>
      <w:divBdr>
        <w:top w:val="none" w:sz="0" w:space="0" w:color="auto"/>
        <w:left w:val="none" w:sz="0" w:space="0" w:color="auto"/>
        <w:bottom w:val="none" w:sz="0" w:space="0" w:color="auto"/>
        <w:right w:val="none" w:sz="0" w:space="0" w:color="auto"/>
      </w:divBdr>
    </w:div>
    <w:div w:id="1393121837">
      <w:marLeft w:val="640"/>
      <w:marRight w:val="0"/>
      <w:marTop w:val="0"/>
      <w:marBottom w:val="0"/>
      <w:divBdr>
        <w:top w:val="none" w:sz="0" w:space="0" w:color="auto"/>
        <w:left w:val="none" w:sz="0" w:space="0" w:color="auto"/>
        <w:bottom w:val="none" w:sz="0" w:space="0" w:color="auto"/>
        <w:right w:val="none" w:sz="0" w:space="0" w:color="auto"/>
      </w:divBdr>
    </w:div>
    <w:div w:id="1393232546">
      <w:marLeft w:val="640"/>
      <w:marRight w:val="0"/>
      <w:marTop w:val="0"/>
      <w:marBottom w:val="0"/>
      <w:divBdr>
        <w:top w:val="none" w:sz="0" w:space="0" w:color="auto"/>
        <w:left w:val="none" w:sz="0" w:space="0" w:color="auto"/>
        <w:bottom w:val="none" w:sz="0" w:space="0" w:color="auto"/>
        <w:right w:val="none" w:sz="0" w:space="0" w:color="auto"/>
      </w:divBdr>
    </w:div>
    <w:div w:id="1393234436">
      <w:marLeft w:val="640"/>
      <w:marRight w:val="0"/>
      <w:marTop w:val="0"/>
      <w:marBottom w:val="0"/>
      <w:divBdr>
        <w:top w:val="none" w:sz="0" w:space="0" w:color="auto"/>
        <w:left w:val="none" w:sz="0" w:space="0" w:color="auto"/>
        <w:bottom w:val="none" w:sz="0" w:space="0" w:color="auto"/>
        <w:right w:val="none" w:sz="0" w:space="0" w:color="auto"/>
      </w:divBdr>
    </w:div>
    <w:div w:id="1393305970">
      <w:marLeft w:val="640"/>
      <w:marRight w:val="0"/>
      <w:marTop w:val="0"/>
      <w:marBottom w:val="0"/>
      <w:divBdr>
        <w:top w:val="none" w:sz="0" w:space="0" w:color="auto"/>
        <w:left w:val="none" w:sz="0" w:space="0" w:color="auto"/>
        <w:bottom w:val="none" w:sz="0" w:space="0" w:color="auto"/>
        <w:right w:val="none" w:sz="0" w:space="0" w:color="auto"/>
      </w:divBdr>
    </w:div>
    <w:div w:id="1393309650">
      <w:marLeft w:val="640"/>
      <w:marRight w:val="0"/>
      <w:marTop w:val="0"/>
      <w:marBottom w:val="0"/>
      <w:divBdr>
        <w:top w:val="none" w:sz="0" w:space="0" w:color="auto"/>
        <w:left w:val="none" w:sz="0" w:space="0" w:color="auto"/>
        <w:bottom w:val="none" w:sz="0" w:space="0" w:color="auto"/>
        <w:right w:val="none" w:sz="0" w:space="0" w:color="auto"/>
      </w:divBdr>
    </w:div>
    <w:div w:id="1393381241">
      <w:marLeft w:val="640"/>
      <w:marRight w:val="0"/>
      <w:marTop w:val="0"/>
      <w:marBottom w:val="0"/>
      <w:divBdr>
        <w:top w:val="none" w:sz="0" w:space="0" w:color="auto"/>
        <w:left w:val="none" w:sz="0" w:space="0" w:color="auto"/>
        <w:bottom w:val="none" w:sz="0" w:space="0" w:color="auto"/>
        <w:right w:val="none" w:sz="0" w:space="0" w:color="auto"/>
      </w:divBdr>
    </w:div>
    <w:div w:id="1393388693">
      <w:marLeft w:val="640"/>
      <w:marRight w:val="0"/>
      <w:marTop w:val="0"/>
      <w:marBottom w:val="0"/>
      <w:divBdr>
        <w:top w:val="none" w:sz="0" w:space="0" w:color="auto"/>
        <w:left w:val="none" w:sz="0" w:space="0" w:color="auto"/>
        <w:bottom w:val="none" w:sz="0" w:space="0" w:color="auto"/>
        <w:right w:val="none" w:sz="0" w:space="0" w:color="auto"/>
      </w:divBdr>
    </w:div>
    <w:div w:id="1393426853">
      <w:marLeft w:val="640"/>
      <w:marRight w:val="0"/>
      <w:marTop w:val="0"/>
      <w:marBottom w:val="0"/>
      <w:divBdr>
        <w:top w:val="none" w:sz="0" w:space="0" w:color="auto"/>
        <w:left w:val="none" w:sz="0" w:space="0" w:color="auto"/>
        <w:bottom w:val="none" w:sz="0" w:space="0" w:color="auto"/>
        <w:right w:val="none" w:sz="0" w:space="0" w:color="auto"/>
      </w:divBdr>
    </w:div>
    <w:div w:id="1393428024">
      <w:marLeft w:val="640"/>
      <w:marRight w:val="0"/>
      <w:marTop w:val="0"/>
      <w:marBottom w:val="0"/>
      <w:divBdr>
        <w:top w:val="none" w:sz="0" w:space="0" w:color="auto"/>
        <w:left w:val="none" w:sz="0" w:space="0" w:color="auto"/>
        <w:bottom w:val="none" w:sz="0" w:space="0" w:color="auto"/>
        <w:right w:val="none" w:sz="0" w:space="0" w:color="auto"/>
      </w:divBdr>
    </w:div>
    <w:div w:id="1393577864">
      <w:marLeft w:val="640"/>
      <w:marRight w:val="0"/>
      <w:marTop w:val="0"/>
      <w:marBottom w:val="0"/>
      <w:divBdr>
        <w:top w:val="none" w:sz="0" w:space="0" w:color="auto"/>
        <w:left w:val="none" w:sz="0" w:space="0" w:color="auto"/>
        <w:bottom w:val="none" w:sz="0" w:space="0" w:color="auto"/>
        <w:right w:val="none" w:sz="0" w:space="0" w:color="auto"/>
      </w:divBdr>
    </w:div>
    <w:div w:id="1393623641">
      <w:marLeft w:val="640"/>
      <w:marRight w:val="0"/>
      <w:marTop w:val="0"/>
      <w:marBottom w:val="0"/>
      <w:divBdr>
        <w:top w:val="none" w:sz="0" w:space="0" w:color="auto"/>
        <w:left w:val="none" w:sz="0" w:space="0" w:color="auto"/>
        <w:bottom w:val="none" w:sz="0" w:space="0" w:color="auto"/>
        <w:right w:val="none" w:sz="0" w:space="0" w:color="auto"/>
      </w:divBdr>
    </w:div>
    <w:div w:id="1393654719">
      <w:marLeft w:val="640"/>
      <w:marRight w:val="0"/>
      <w:marTop w:val="0"/>
      <w:marBottom w:val="0"/>
      <w:divBdr>
        <w:top w:val="none" w:sz="0" w:space="0" w:color="auto"/>
        <w:left w:val="none" w:sz="0" w:space="0" w:color="auto"/>
        <w:bottom w:val="none" w:sz="0" w:space="0" w:color="auto"/>
        <w:right w:val="none" w:sz="0" w:space="0" w:color="auto"/>
      </w:divBdr>
    </w:div>
    <w:div w:id="1393655069">
      <w:marLeft w:val="640"/>
      <w:marRight w:val="0"/>
      <w:marTop w:val="0"/>
      <w:marBottom w:val="0"/>
      <w:divBdr>
        <w:top w:val="none" w:sz="0" w:space="0" w:color="auto"/>
        <w:left w:val="none" w:sz="0" w:space="0" w:color="auto"/>
        <w:bottom w:val="none" w:sz="0" w:space="0" w:color="auto"/>
        <w:right w:val="none" w:sz="0" w:space="0" w:color="auto"/>
      </w:divBdr>
    </w:div>
    <w:div w:id="1393692926">
      <w:marLeft w:val="640"/>
      <w:marRight w:val="0"/>
      <w:marTop w:val="0"/>
      <w:marBottom w:val="0"/>
      <w:divBdr>
        <w:top w:val="none" w:sz="0" w:space="0" w:color="auto"/>
        <w:left w:val="none" w:sz="0" w:space="0" w:color="auto"/>
        <w:bottom w:val="none" w:sz="0" w:space="0" w:color="auto"/>
        <w:right w:val="none" w:sz="0" w:space="0" w:color="auto"/>
      </w:divBdr>
    </w:div>
    <w:div w:id="1393699410">
      <w:marLeft w:val="640"/>
      <w:marRight w:val="0"/>
      <w:marTop w:val="0"/>
      <w:marBottom w:val="0"/>
      <w:divBdr>
        <w:top w:val="none" w:sz="0" w:space="0" w:color="auto"/>
        <w:left w:val="none" w:sz="0" w:space="0" w:color="auto"/>
        <w:bottom w:val="none" w:sz="0" w:space="0" w:color="auto"/>
        <w:right w:val="none" w:sz="0" w:space="0" w:color="auto"/>
      </w:divBdr>
    </w:div>
    <w:div w:id="1393767758">
      <w:marLeft w:val="640"/>
      <w:marRight w:val="0"/>
      <w:marTop w:val="0"/>
      <w:marBottom w:val="0"/>
      <w:divBdr>
        <w:top w:val="none" w:sz="0" w:space="0" w:color="auto"/>
        <w:left w:val="none" w:sz="0" w:space="0" w:color="auto"/>
        <w:bottom w:val="none" w:sz="0" w:space="0" w:color="auto"/>
        <w:right w:val="none" w:sz="0" w:space="0" w:color="auto"/>
      </w:divBdr>
    </w:div>
    <w:div w:id="1393768464">
      <w:marLeft w:val="640"/>
      <w:marRight w:val="0"/>
      <w:marTop w:val="0"/>
      <w:marBottom w:val="0"/>
      <w:divBdr>
        <w:top w:val="none" w:sz="0" w:space="0" w:color="auto"/>
        <w:left w:val="none" w:sz="0" w:space="0" w:color="auto"/>
        <w:bottom w:val="none" w:sz="0" w:space="0" w:color="auto"/>
        <w:right w:val="none" w:sz="0" w:space="0" w:color="auto"/>
      </w:divBdr>
    </w:div>
    <w:div w:id="1393844969">
      <w:marLeft w:val="640"/>
      <w:marRight w:val="0"/>
      <w:marTop w:val="0"/>
      <w:marBottom w:val="0"/>
      <w:divBdr>
        <w:top w:val="none" w:sz="0" w:space="0" w:color="auto"/>
        <w:left w:val="none" w:sz="0" w:space="0" w:color="auto"/>
        <w:bottom w:val="none" w:sz="0" w:space="0" w:color="auto"/>
        <w:right w:val="none" w:sz="0" w:space="0" w:color="auto"/>
      </w:divBdr>
    </w:div>
    <w:div w:id="1393849200">
      <w:marLeft w:val="640"/>
      <w:marRight w:val="0"/>
      <w:marTop w:val="0"/>
      <w:marBottom w:val="0"/>
      <w:divBdr>
        <w:top w:val="none" w:sz="0" w:space="0" w:color="auto"/>
        <w:left w:val="none" w:sz="0" w:space="0" w:color="auto"/>
        <w:bottom w:val="none" w:sz="0" w:space="0" w:color="auto"/>
        <w:right w:val="none" w:sz="0" w:space="0" w:color="auto"/>
      </w:divBdr>
    </w:div>
    <w:div w:id="1393887812">
      <w:marLeft w:val="640"/>
      <w:marRight w:val="0"/>
      <w:marTop w:val="0"/>
      <w:marBottom w:val="0"/>
      <w:divBdr>
        <w:top w:val="none" w:sz="0" w:space="0" w:color="auto"/>
        <w:left w:val="none" w:sz="0" w:space="0" w:color="auto"/>
        <w:bottom w:val="none" w:sz="0" w:space="0" w:color="auto"/>
        <w:right w:val="none" w:sz="0" w:space="0" w:color="auto"/>
      </w:divBdr>
    </w:div>
    <w:div w:id="1393888833">
      <w:marLeft w:val="640"/>
      <w:marRight w:val="0"/>
      <w:marTop w:val="0"/>
      <w:marBottom w:val="0"/>
      <w:divBdr>
        <w:top w:val="none" w:sz="0" w:space="0" w:color="auto"/>
        <w:left w:val="none" w:sz="0" w:space="0" w:color="auto"/>
        <w:bottom w:val="none" w:sz="0" w:space="0" w:color="auto"/>
        <w:right w:val="none" w:sz="0" w:space="0" w:color="auto"/>
      </w:divBdr>
    </w:div>
    <w:div w:id="1393889994">
      <w:marLeft w:val="640"/>
      <w:marRight w:val="0"/>
      <w:marTop w:val="0"/>
      <w:marBottom w:val="0"/>
      <w:divBdr>
        <w:top w:val="none" w:sz="0" w:space="0" w:color="auto"/>
        <w:left w:val="none" w:sz="0" w:space="0" w:color="auto"/>
        <w:bottom w:val="none" w:sz="0" w:space="0" w:color="auto"/>
        <w:right w:val="none" w:sz="0" w:space="0" w:color="auto"/>
      </w:divBdr>
    </w:div>
    <w:div w:id="1393968606">
      <w:marLeft w:val="640"/>
      <w:marRight w:val="0"/>
      <w:marTop w:val="0"/>
      <w:marBottom w:val="0"/>
      <w:divBdr>
        <w:top w:val="none" w:sz="0" w:space="0" w:color="auto"/>
        <w:left w:val="none" w:sz="0" w:space="0" w:color="auto"/>
        <w:bottom w:val="none" w:sz="0" w:space="0" w:color="auto"/>
        <w:right w:val="none" w:sz="0" w:space="0" w:color="auto"/>
      </w:divBdr>
    </w:div>
    <w:div w:id="1393968921">
      <w:marLeft w:val="640"/>
      <w:marRight w:val="0"/>
      <w:marTop w:val="0"/>
      <w:marBottom w:val="0"/>
      <w:divBdr>
        <w:top w:val="none" w:sz="0" w:space="0" w:color="auto"/>
        <w:left w:val="none" w:sz="0" w:space="0" w:color="auto"/>
        <w:bottom w:val="none" w:sz="0" w:space="0" w:color="auto"/>
        <w:right w:val="none" w:sz="0" w:space="0" w:color="auto"/>
      </w:divBdr>
    </w:div>
    <w:div w:id="1394039936">
      <w:marLeft w:val="640"/>
      <w:marRight w:val="0"/>
      <w:marTop w:val="0"/>
      <w:marBottom w:val="0"/>
      <w:divBdr>
        <w:top w:val="none" w:sz="0" w:space="0" w:color="auto"/>
        <w:left w:val="none" w:sz="0" w:space="0" w:color="auto"/>
        <w:bottom w:val="none" w:sz="0" w:space="0" w:color="auto"/>
        <w:right w:val="none" w:sz="0" w:space="0" w:color="auto"/>
      </w:divBdr>
    </w:div>
    <w:div w:id="1394083572">
      <w:marLeft w:val="640"/>
      <w:marRight w:val="0"/>
      <w:marTop w:val="0"/>
      <w:marBottom w:val="0"/>
      <w:divBdr>
        <w:top w:val="none" w:sz="0" w:space="0" w:color="auto"/>
        <w:left w:val="none" w:sz="0" w:space="0" w:color="auto"/>
        <w:bottom w:val="none" w:sz="0" w:space="0" w:color="auto"/>
        <w:right w:val="none" w:sz="0" w:space="0" w:color="auto"/>
      </w:divBdr>
    </w:div>
    <w:div w:id="1394158415">
      <w:marLeft w:val="640"/>
      <w:marRight w:val="0"/>
      <w:marTop w:val="0"/>
      <w:marBottom w:val="0"/>
      <w:divBdr>
        <w:top w:val="none" w:sz="0" w:space="0" w:color="auto"/>
        <w:left w:val="none" w:sz="0" w:space="0" w:color="auto"/>
        <w:bottom w:val="none" w:sz="0" w:space="0" w:color="auto"/>
        <w:right w:val="none" w:sz="0" w:space="0" w:color="auto"/>
      </w:divBdr>
    </w:div>
    <w:div w:id="1394231802">
      <w:marLeft w:val="640"/>
      <w:marRight w:val="0"/>
      <w:marTop w:val="0"/>
      <w:marBottom w:val="0"/>
      <w:divBdr>
        <w:top w:val="none" w:sz="0" w:space="0" w:color="auto"/>
        <w:left w:val="none" w:sz="0" w:space="0" w:color="auto"/>
        <w:bottom w:val="none" w:sz="0" w:space="0" w:color="auto"/>
        <w:right w:val="none" w:sz="0" w:space="0" w:color="auto"/>
      </w:divBdr>
    </w:div>
    <w:div w:id="1394233395">
      <w:marLeft w:val="640"/>
      <w:marRight w:val="0"/>
      <w:marTop w:val="0"/>
      <w:marBottom w:val="0"/>
      <w:divBdr>
        <w:top w:val="none" w:sz="0" w:space="0" w:color="auto"/>
        <w:left w:val="none" w:sz="0" w:space="0" w:color="auto"/>
        <w:bottom w:val="none" w:sz="0" w:space="0" w:color="auto"/>
        <w:right w:val="none" w:sz="0" w:space="0" w:color="auto"/>
      </w:divBdr>
    </w:div>
    <w:div w:id="1394235873">
      <w:marLeft w:val="640"/>
      <w:marRight w:val="0"/>
      <w:marTop w:val="0"/>
      <w:marBottom w:val="0"/>
      <w:divBdr>
        <w:top w:val="none" w:sz="0" w:space="0" w:color="auto"/>
        <w:left w:val="none" w:sz="0" w:space="0" w:color="auto"/>
        <w:bottom w:val="none" w:sz="0" w:space="0" w:color="auto"/>
        <w:right w:val="none" w:sz="0" w:space="0" w:color="auto"/>
      </w:divBdr>
    </w:div>
    <w:div w:id="1394280346">
      <w:marLeft w:val="640"/>
      <w:marRight w:val="0"/>
      <w:marTop w:val="0"/>
      <w:marBottom w:val="0"/>
      <w:divBdr>
        <w:top w:val="none" w:sz="0" w:space="0" w:color="auto"/>
        <w:left w:val="none" w:sz="0" w:space="0" w:color="auto"/>
        <w:bottom w:val="none" w:sz="0" w:space="0" w:color="auto"/>
        <w:right w:val="none" w:sz="0" w:space="0" w:color="auto"/>
      </w:divBdr>
    </w:div>
    <w:div w:id="1394306697">
      <w:marLeft w:val="640"/>
      <w:marRight w:val="0"/>
      <w:marTop w:val="0"/>
      <w:marBottom w:val="0"/>
      <w:divBdr>
        <w:top w:val="none" w:sz="0" w:space="0" w:color="auto"/>
        <w:left w:val="none" w:sz="0" w:space="0" w:color="auto"/>
        <w:bottom w:val="none" w:sz="0" w:space="0" w:color="auto"/>
        <w:right w:val="none" w:sz="0" w:space="0" w:color="auto"/>
      </w:divBdr>
    </w:div>
    <w:div w:id="1394307521">
      <w:marLeft w:val="640"/>
      <w:marRight w:val="0"/>
      <w:marTop w:val="0"/>
      <w:marBottom w:val="0"/>
      <w:divBdr>
        <w:top w:val="none" w:sz="0" w:space="0" w:color="auto"/>
        <w:left w:val="none" w:sz="0" w:space="0" w:color="auto"/>
        <w:bottom w:val="none" w:sz="0" w:space="0" w:color="auto"/>
        <w:right w:val="none" w:sz="0" w:space="0" w:color="auto"/>
      </w:divBdr>
    </w:div>
    <w:div w:id="1394356161">
      <w:marLeft w:val="640"/>
      <w:marRight w:val="0"/>
      <w:marTop w:val="0"/>
      <w:marBottom w:val="0"/>
      <w:divBdr>
        <w:top w:val="none" w:sz="0" w:space="0" w:color="auto"/>
        <w:left w:val="none" w:sz="0" w:space="0" w:color="auto"/>
        <w:bottom w:val="none" w:sz="0" w:space="0" w:color="auto"/>
        <w:right w:val="none" w:sz="0" w:space="0" w:color="auto"/>
      </w:divBdr>
    </w:div>
    <w:div w:id="1394426639">
      <w:marLeft w:val="640"/>
      <w:marRight w:val="0"/>
      <w:marTop w:val="0"/>
      <w:marBottom w:val="0"/>
      <w:divBdr>
        <w:top w:val="none" w:sz="0" w:space="0" w:color="auto"/>
        <w:left w:val="none" w:sz="0" w:space="0" w:color="auto"/>
        <w:bottom w:val="none" w:sz="0" w:space="0" w:color="auto"/>
        <w:right w:val="none" w:sz="0" w:space="0" w:color="auto"/>
      </w:divBdr>
    </w:div>
    <w:div w:id="1394427927">
      <w:marLeft w:val="640"/>
      <w:marRight w:val="0"/>
      <w:marTop w:val="0"/>
      <w:marBottom w:val="0"/>
      <w:divBdr>
        <w:top w:val="none" w:sz="0" w:space="0" w:color="auto"/>
        <w:left w:val="none" w:sz="0" w:space="0" w:color="auto"/>
        <w:bottom w:val="none" w:sz="0" w:space="0" w:color="auto"/>
        <w:right w:val="none" w:sz="0" w:space="0" w:color="auto"/>
      </w:divBdr>
    </w:div>
    <w:div w:id="1394428087">
      <w:marLeft w:val="640"/>
      <w:marRight w:val="0"/>
      <w:marTop w:val="0"/>
      <w:marBottom w:val="0"/>
      <w:divBdr>
        <w:top w:val="none" w:sz="0" w:space="0" w:color="auto"/>
        <w:left w:val="none" w:sz="0" w:space="0" w:color="auto"/>
        <w:bottom w:val="none" w:sz="0" w:space="0" w:color="auto"/>
        <w:right w:val="none" w:sz="0" w:space="0" w:color="auto"/>
      </w:divBdr>
    </w:div>
    <w:div w:id="1394498114">
      <w:marLeft w:val="640"/>
      <w:marRight w:val="0"/>
      <w:marTop w:val="0"/>
      <w:marBottom w:val="0"/>
      <w:divBdr>
        <w:top w:val="none" w:sz="0" w:space="0" w:color="auto"/>
        <w:left w:val="none" w:sz="0" w:space="0" w:color="auto"/>
        <w:bottom w:val="none" w:sz="0" w:space="0" w:color="auto"/>
        <w:right w:val="none" w:sz="0" w:space="0" w:color="auto"/>
      </w:divBdr>
    </w:div>
    <w:div w:id="1394501866">
      <w:marLeft w:val="640"/>
      <w:marRight w:val="0"/>
      <w:marTop w:val="0"/>
      <w:marBottom w:val="0"/>
      <w:divBdr>
        <w:top w:val="none" w:sz="0" w:space="0" w:color="auto"/>
        <w:left w:val="none" w:sz="0" w:space="0" w:color="auto"/>
        <w:bottom w:val="none" w:sz="0" w:space="0" w:color="auto"/>
        <w:right w:val="none" w:sz="0" w:space="0" w:color="auto"/>
      </w:divBdr>
    </w:div>
    <w:div w:id="1394502402">
      <w:marLeft w:val="640"/>
      <w:marRight w:val="0"/>
      <w:marTop w:val="0"/>
      <w:marBottom w:val="0"/>
      <w:divBdr>
        <w:top w:val="none" w:sz="0" w:space="0" w:color="auto"/>
        <w:left w:val="none" w:sz="0" w:space="0" w:color="auto"/>
        <w:bottom w:val="none" w:sz="0" w:space="0" w:color="auto"/>
        <w:right w:val="none" w:sz="0" w:space="0" w:color="auto"/>
      </w:divBdr>
    </w:div>
    <w:div w:id="1394502950">
      <w:marLeft w:val="640"/>
      <w:marRight w:val="0"/>
      <w:marTop w:val="0"/>
      <w:marBottom w:val="0"/>
      <w:divBdr>
        <w:top w:val="none" w:sz="0" w:space="0" w:color="auto"/>
        <w:left w:val="none" w:sz="0" w:space="0" w:color="auto"/>
        <w:bottom w:val="none" w:sz="0" w:space="0" w:color="auto"/>
        <w:right w:val="none" w:sz="0" w:space="0" w:color="auto"/>
      </w:divBdr>
    </w:div>
    <w:div w:id="1394503127">
      <w:marLeft w:val="640"/>
      <w:marRight w:val="0"/>
      <w:marTop w:val="0"/>
      <w:marBottom w:val="0"/>
      <w:divBdr>
        <w:top w:val="none" w:sz="0" w:space="0" w:color="auto"/>
        <w:left w:val="none" w:sz="0" w:space="0" w:color="auto"/>
        <w:bottom w:val="none" w:sz="0" w:space="0" w:color="auto"/>
        <w:right w:val="none" w:sz="0" w:space="0" w:color="auto"/>
      </w:divBdr>
    </w:div>
    <w:div w:id="1394504521">
      <w:marLeft w:val="640"/>
      <w:marRight w:val="0"/>
      <w:marTop w:val="0"/>
      <w:marBottom w:val="0"/>
      <w:divBdr>
        <w:top w:val="none" w:sz="0" w:space="0" w:color="auto"/>
        <w:left w:val="none" w:sz="0" w:space="0" w:color="auto"/>
        <w:bottom w:val="none" w:sz="0" w:space="0" w:color="auto"/>
        <w:right w:val="none" w:sz="0" w:space="0" w:color="auto"/>
      </w:divBdr>
    </w:div>
    <w:div w:id="1394546827">
      <w:marLeft w:val="640"/>
      <w:marRight w:val="0"/>
      <w:marTop w:val="0"/>
      <w:marBottom w:val="0"/>
      <w:divBdr>
        <w:top w:val="none" w:sz="0" w:space="0" w:color="auto"/>
        <w:left w:val="none" w:sz="0" w:space="0" w:color="auto"/>
        <w:bottom w:val="none" w:sz="0" w:space="0" w:color="auto"/>
        <w:right w:val="none" w:sz="0" w:space="0" w:color="auto"/>
      </w:divBdr>
    </w:div>
    <w:div w:id="1394548035">
      <w:marLeft w:val="640"/>
      <w:marRight w:val="0"/>
      <w:marTop w:val="0"/>
      <w:marBottom w:val="0"/>
      <w:divBdr>
        <w:top w:val="none" w:sz="0" w:space="0" w:color="auto"/>
        <w:left w:val="none" w:sz="0" w:space="0" w:color="auto"/>
        <w:bottom w:val="none" w:sz="0" w:space="0" w:color="auto"/>
        <w:right w:val="none" w:sz="0" w:space="0" w:color="auto"/>
      </w:divBdr>
    </w:div>
    <w:div w:id="1394549296">
      <w:marLeft w:val="640"/>
      <w:marRight w:val="0"/>
      <w:marTop w:val="0"/>
      <w:marBottom w:val="0"/>
      <w:divBdr>
        <w:top w:val="none" w:sz="0" w:space="0" w:color="auto"/>
        <w:left w:val="none" w:sz="0" w:space="0" w:color="auto"/>
        <w:bottom w:val="none" w:sz="0" w:space="0" w:color="auto"/>
        <w:right w:val="none" w:sz="0" w:space="0" w:color="auto"/>
      </w:divBdr>
    </w:div>
    <w:div w:id="1394616808">
      <w:marLeft w:val="640"/>
      <w:marRight w:val="0"/>
      <w:marTop w:val="0"/>
      <w:marBottom w:val="0"/>
      <w:divBdr>
        <w:top w:val="none" w:sz="0" w:space="0" w:color="auto"/>
        <w:left w:val="none" w:sz="0" w:space="0" w:color="auto"/>
        <w:bottom w:val="none" w:sz="0" w:space="0" w:color="auto"/>
        <w:right w:val="none" w:sz="0" w:space="0" w:color="auto"/>
      </w:divBdr>
    </w:div>
    <w:div w:id="1394699411">
      <w:marLeft w:val="640"/>
      <w:marRight w:val="0"/>
      <w:marTop w:val="0"/>
      <w:marBottom w:val="0"/>
      <w:divBdr>
        <w:top w:val="none" w:sz="0" w:space="0" w:color="auto"/>
        <w:left w:val="none" w:sz="0" w:space="0" w:color="auto"/>
        <w:bottom w:val="none" w:sz="0" w:space="0" w:color="auto"/>
        <w:right w:val="none" w:sz="0" w:space="0" w:color="auto"/>
      </w:divBdr>
    </w:div>
    <w:div w:id="1394740589">
      <w:marLeft w:val="640"/>
      <w:marRight w:val="0"/>
      <w:marTop w:val="0"/>
      <w:marBottom w:val="0"/>
      <w:divBdr>
        <w:top w:val="none" w:sz="0" w:space="0" w:color="auto"/>
        <w:left w:val="none" w:sz="0" w:space="0" w:color="auto"/>
        <w:bottom w:val="none" w:sz="0" w:space="0" w:color="auto"/>
        <w:right w:val="none" w:sz="0" w:space="0" w:color="auto"/>
      </w:divBdr>
    </w:div>
    <w:div w:id="1394811221">
      <w:marLeft w:val="640"/>
      <w:marRight w:val="0"/>
      <w:marTop w:val="0"/>
      <w:marBottom w:val="0"/>
      <w:divBdr>
        <w:top w:val="none" w:sz="0" w:space="0" w:color="auto"/>
        <w:left w:val="none" w:sz="0" w:space="0" w:color="auto"/>
        <w:bottom w:val="none" w:sz="0" w:space="0" w:color="auto"/>
        <w:right w:val="none" w:sz="0" w:space="0" w:color="auto"/>
      </w:divBdr>
    </w:div>
    <w:div w:id="1394811560">
      <w:marLeft w:val="640"/>
      <w:marRight w:val="0"/>
      <w:marTop w:val="0"/>
      <w:marBottom w:val="0"/>
      <w:divBdr>
        <w:top w:val="none" w:sz="0" w:space="0" w:color="auto"/>
        <w:left w:val="none" w:sz="0" w:space="0" w:color="auto"/>
        <w:bottom w:val="none" w:sz="0" w:space="0" w:color="auto"/>
        <w:right w:val="none" w:sz="0" w:space="0" w:color="auto"/>
      </w:divBdr>
    </w:div>
    <w:div w:id="1394812474">
      <w:marLeft w:val="640"/>
      <w:marRight w:val="0"/>
      <w:marTop w:val="0"/>
      <w:marBottom w:val="0"/>
      <w:divBdr>
        <w:top w:val="none" w:sz="0" w:space="0" w:color="auto"/>
        <w:left w:val="none" w:sz="0" w:space="0" w:color="auto"/>
        <w:bottom w:val="none" w:sz="0" w:space="0" w:color="auto"/>
        <w:right w:val="none" w:sz="0" w:space="0" w:color="auto"/>
      </w:divBdr>
    </w:div>
    <w:div w:id="1394812635">
      <w:marLeft w:val="640"/>
      <w:marRight w:val="0"/>
      <w:marTop w:val="0"/>
      <w:marBottom w:val="0"/>
      <w:divBdr>
        <w:top w:val="none" w:sz="0" w:space="0" w:color="auto"/>
        <w:left w:val="none" w:sz="0" w:space="0" w:color="auto"/>
        <w:bottom w:val="none" w:sz="0" w:space="0" w:color="auto"/>
        <w:right w:val="none" w:sz="0" w:space="0" w:color="auto"/>
      </w:divBdr>
    </w:div>
    <w:div w:id="1394817571">
      <w:marLeft w:val="640"/>
      <w:marRight w:val="0"/>
      <w:marTop w:val="0"/>
      <w:marBottom w:val="0"/>
      <w:divBdr>
        <w:top w:val="none" w:sz="0" w:space="0" w:color="auto"/>
        <w:left w:val="none" w:sz="0" w:space="0" w:color="auto"/>
        <w:bottom w:val="none" w:sz="0" w:space="0" w:color="auto"/>
        <w:right w:val="none" w:sz="0" w:space="0" w:color="auto"/>
      </w:divBdr>
    </w:div>
    <w:div w:id="1394818774">
      <w:marLeft w:val="640"/>
      <w:marRight w:val="0"/>
      <w:marTop w:val="0"/>
      <w:marBottom w:val="0"/>
      <w:divBdr>
        <w:top w:val="none" w:sz="0" w:space="0" w:color="auto"/>
        <w:left w:val="none" w:sz="0" w:space="0" w:color="auto"/>
        <w:bottom w:val="none" w:sz="0" w:space="0" w:color="auto"/>
        <w:right w:val="none" w:sz="0" w:space="0" w:color="auto"/>
      </w:divBdr>
    </w:div>
    <w:div w:id="1394936727">
      <w:marLeft w:val="640"/>
      <w:marRight w:val="0"/>
      <w:marTop w:val="0"/>
      <w:marBottom w:val="0"/>
      <w:divBdr>
        <w:top w:val="none" w:sz="0" w:space="0" w:color="auto"/>
        <w:left w:val="none" w:sz="0" w:space="0" w:color="auto"/>
        <w:bottom w:val="none" w:sz="0" w:space="0" w:color="auto"/>
        <w:right w:val="none" w:sz="0" w:space="0" w:color="auto"/>
      </w:divBdr>
    </w:div>
    <w:div w:id="1394961839">
      <w:marLeft w:val="640"/>
      <w:marRight w:val="0"/>
      <w:marTop w:val="0"/>
      <w:marBottom w:val="0"/>
      <w:divBdr>
        <w:top w:val="none" w:sz="0" w:space="0" w:color="auto"/>
        <w:left w:val="none" w:sz="0" w:space="0" w:color="auto"/>
        <w:bottom w:val="none" w:sz="0" w:space="0" w:color="auto"/>
        <w:right w:val="none" w:sz="0" w:space="0" w:color="auto"/>
      </w:divBdr>
    </w:div>
    <w:div w:id="1395086926">
      <w:marLeft w:val="640"/>
      <w:marRight w:val="0"/>
      <w:marTop w:val="0"/>
      <w:marBottom w:val="0"/>
      <w:divBdr>
        <w:top w:val="none" w:sz="0" w:space="0" w:color="auto"/>
        <w:left w:val="none" w:sz="0" w:space="0" w:color="auto"/>
        <w:bottom w:val="none" w:sz="0" w:space="0" w:color="auto"/>
        <w:right w:val="none" w:sz="0" w:space="0" w:color="auto"/>
      </w:divBdr>
    </w:div>
    <w:div w:id="1395087354">
      <w:marLeft w:val="640"/>
      <w:marRight w:val="0"/>
      <w:marTop w:val="0"/>
      <w:marBottom w:val="0"/>
      <w:divBdr>
        <w:top w:val="none" w:sz="0" w:space="0" w:color="auto"/>
        <w:left w:val="none" w:sz="0" w:space="0" w:color="auto"/>
        <w:bottom w:val="none" w:sz="0" w:space="0" w:color="auto"/>
        <w:right w:val="none" w:sz="0" w:space="0" w:color="auto"/>
      </w:divBdr>
    </w:div>
    <w:div w:id="1395159250">
      <w:marLeft w:val="640"/>
      <w:marRight w:val="0"/>
      <w:marTop w:val="0"/>
      <w:marBottom w:val="0"/>
      <w:divBdr>
        <w:top w:val="none" w:sz="0" w:space="0" w:color="auto"/>
        <w:left w:val="none" w:sz="0" w:space="0" w:color="auto"/>
        <w:bottom w:val="none" w:sz="0" w:space="0" w:color="auto"/>
        <w:right w:val="none" w:sz="0" w:space="0" w:color="auto"/>
      </w:divBdr>
    </w:div>
    <w:div w:id="1395162081">
      <w:marLeft w:val="640"/>
      <w:marRight w:val="0"/>
      <w:marTop w:val="0"/>
      <w:marBottom w:val="0"/>
      <w:divBdr>
        <w:top w:val="none" w:sz="0" w:space="0" w:color="auto"/>
        <w:left w:val="none" w:sz="0" w:space="0" w:color="auto"/>
        <w:bottom w:val="none" w:sz="0" w:space="0" w:color="auto"/>
        <w:right w:val="none" w:sz="0" w:space="0" w:color="auto"/>
      </w:divBdr>
    </w:div>
    <w:div w:id="1395279372">
      <w:marLeft w:val="640"/>
      <w:marRight w:val="0"/>
      <w:marTop w:val="0"/>
      <w:marBottom w:val="0"/>
      <w:divBdr>
        <w:top w:val="none" w:sz="0" w:space="0" w:color="auto"/>
        <w:left w:val="none" w:sz="0" w:space="0" w:color="auto"/>
        <w:bottom w:val="none" w:sz="0" w:space="0" w:color="auto"/>
        <w:right w:val="none" w:sz="0" w:space="0" w:color="auto"/>
      </w:divBdr>
    </w:div>
    <w:div w:id="1395346900">
      <w:marLeft w:val="640"/>
      <w:marRight w:val="0"/>
      <w:marTop w:val="0"/>
      <w:marBottom w:val="0"/>
      <w:divBdr>
        <w:top w:val="none" w:sz="0" w:space="0" w:color="auto"/>
        <w:left w:val="none" w:sz="0" w:space="0" w:color="auto"/>
        <w:bottom w:val="none" w:sz="0" w:space="0" w:color="auto"/>
        <w:right w:val="none" w:sz="0" w:space="0" w:color="auto"/>
      </w:divBdr>
    </w:div>
    <w:div w:id="1395424274">
      <w:marLeft w:val="640"/>
      <w:marRight w:val="0"/>
      <w:marTop w:val="0"/>
      <w:marBottom w:val="0"/>
      <w:divBdr>
        <w:top w:val="none" w:sz="0" w:space="0" w:color="auto"/>
        <w:left w:val="none" w:sz="0" w:space="0" w:color="auto"/>
        <w:bottom w:val="none" w:sz="0" w:space="0" w:color="auto"/>
        <w:right w:val="none" w:sz="0" w:space="0" w:color="auto"/>
      </w:divBdr>
    </w:div>
    <w:div w:id="1395424652">
      <w:marLeft w:val="640"/>
      <w:marRight w:val="0"/>
      <w:marTop w:val="0"/>
      <w:marBottom w:val="0"/>
      <w:divBdr>
        <w:top w:val="none" w:sz="0" w:space="0" w:color="auto"/>
        <w:left w:val="none" w:sz="0" w:space="0" w:color="auto"/>
        <w:bottom w:val="none" w:sz="0" w:space="0" w:color="auto"/>
        <w:right w:val="none" w:sz="0" w:space="0" w:color="auto"/>
      </w:divBdr>
    </w:div>
    <w:div w:id="1395547747">
      <w:marLeft w:val="640"/>
      <w:marRight w:val="0"/>
      <w:marTop w:val="0"/>
      <w:marBottom w:val="0"/>
      <w:divBdr>
        <w:top w:val="none" w:sz="0" w:space="0" w:color="auto"/>
        <w:left w:val="none" w:sz="0" w:space="0" w:color="auto"/>
        <w:bottom w:val="none" w:sz="0" w:space="0" w:color="auto"/>
        <w:right w:val="none" w:sz="0" w:space="0" w:color="auto"/>
      </w:divBdr>
    </w:div>
    <w:div w:id="1395616345">
      <w:marLeft w:val="640"/>
      <w:marRight w:val="0"/>
      <w:marTop w:val="0"/>
      <w:marBottom w:val="0"/>
      <w:divBdr>
        <w:top w:val="none" w:sz="0" w:space="0" w:color="auto"/>
        <w:left w:val="none" w:sz="0" w:space="0" w:color="auto"/>
        <w:bottom w:val="none" w:sz="0" w:space="0" w:color="auto"/>
        <w:right w:val="none" w:sz="0" w:space="0" w:color="auto"/>
      </w:divBdr>
    </w:div>
    <w:div w:id="1395665826">
      <w:marLeft w:val="640"/>
      <w:marRight w:val="0"/>
      <w:marTop w:val="0"/>
      <w:marBottom w:val="0"/>
      <w:divBdr>
        <w:top w:val="none" w:sz="0" w:space="0" w:color="auto"/>
        <w:left w:val="none" w:sz="0" w:space="0" w:color="auto"/>
        <w:bottom w:val="none" w:sz="0" w:space="0" w:color="auto"/>
        <w:right w:val="none" w:sz="0" w:space="0" w:color="auto"/>
      </w:divBdr>
    </w:div>
    <w:div w:id="1395735167">
      <w:marLeft w:val="640"/>
      <w:marRight w:val="0"/>
      <w:marTop w:val="0"/>
      <w:marBottom w:val="0"/>
      <w:divBdr>
        <w:top w:val="none" w:sz="0" w:space="0" w:color="auto"/>
        <w:left w:val="none" w:sz="0" w:space="0" w:color="auto"/>
        <w:bottom w:val="none" w:sz="0" w:space="0" w:color="auto"/>
        <w:right w:val="none" w:sz="0" w:space="0" w:color="auto"/>
      </w:divBdr>
    </w:div>
    <w:div w:id="1395741169">
      <w:marLeft w:val="640"/>
      <w:marRight w:val="0"/>
      <w:marTop w:val="0"/>
      <w:marBottom w:val="0"/>
      <w:divBdr>
        <w:top w:val="none" w:sz="0" w:space="0" w:color="auto"/>
        <w:left w:val="none" w:sz="0" w:space="0" w:color="auto"/>
        <w:bottom w:val="none" w:sz="0" w:space="0" w:color="auto"/>
        <w:right w:val="none" w:sz="0" w:space="0" w:color="auto"/>
      </w:divBdr>
    </w:div>
    <w:div w:id="1395856782">
      <w:marLeft w:val="640"/>
      <w:marRight w:val="0"/>
      <w:marTop w:val="0"/>
      <w:marBottom w:val="0"/>
      <w:divBdr>
        <w:top w:val="none" w:sz="0" w:space="0" w:color="auto"/>
        <w:left w:val="none" w:sz="0" w:space="0" w:color="auto"/>
        <w:bottom w:val="none" w:sz="0" w:space="0" w:color="auto"/>
        <w:right w:val="none" w:sz="0" w:space="0" w:color="auto"/>
      </w:divBdr>
    </w:div>
    <w:div w:id="1395930227">
      <w:marLeft w:val="640"/>
      <w:marRight w:val="0"/>
      <w:marTop w:val="0"/>
      <w:marBottom w:val="0"/>
      <w:divBdr>
        <w:top w:val="none" w:sz="0" w:space="0" w:color="auto"/>
        <w:left w:val="none" w:sz="0" w:space="0" w:color="auto"/>
        <w:bottom w:val="none" w:sz="0" w:space="0" w:color="auto"/>
        <w:right w:val="none" w:sz="0" w:space="0" w:color="auto"/>
      </w:divBdr>
    </w:div>
    <w:div w:id="1395935401">
      <w:marLeft w:val="640"/>
      <w:marRight w:val="0"/>
      <w:marTop w:val="0"/>
      <w:marBottom w:val="0"/>
      <w:divBdr>
        <w:top w:val="none" w:sz="0" w:space="0" w:color="auto"/>
        <w:left w:val="none" w:sz="0" w:space="0" w:color="auto"/>
        <w:bottom w:val="none" w:sz="0" w:space="0" w:color="auto"/>
        <w:right w:val="none" w:sz="0" w:space="0" w:color="auto"/>
      </w:divBdr>
    </w:div>
    <w:div w:id="1396003567">
      <w:marLeft w:val="640"/>
      <w:marRight w:val="0"/>
      <w:marTop w:val="0"/>
      <w:marBottom w:val="0"/>
      <w:divBdr>
        <w:top w:val="none" w:sz="0" w:space="0" w:color="auto"/>
        <w:left w:val="none" w:sz="0" w:space="0" w:color="auto"/>
        <w:bottom w:val="none" w:sz="0" w:space="0" w:color="auto"/>
        <w:right w:val="none" w:sz="0" w:space="0" w:color="auto"/>
      </w:divBdr>
    </w:div>
    <w:div w:id="1396006103">
      <w:marLeft w:val="640"/>
      <w:marRight w:val="0"/>
      <w:marTop w:val="0"/>
      <w:marBottom w:val="0"/>
      <w:divBdr>
        <w:top w:val="none" w:sz="0" w:space="0" w:color="auto"/>
        <w:left w:val="none" w:sz="0" w:space="0" w:color="auto"/>
        <w:bottom w:val="none" w:sz="0" w:space="0" w:color="auto"/>
        <w:right w:val="none" w:sz="0" w:space="0" w:color="auto"/>
      </w:divBdr>
    </w:div>
    <w:div w:id="1396050171">
      <w:marLeft w:val="640"/>
      <w:marRight w:val="0"/>
      <w:marTop w:val="0"/>
      <w:marBottom w:val="0"/>
      <w:divBdr>
        <w:top w:val="none" w:sz="0" w:space="0" w:color="auto"/>
        <w:left w:val="none" w:sz="0" w:space="0" w:color="auto"/>
        <w:bottom w:val="none" w:sz="0" w:space="0" w:color="auto"/>
        <w:right w:val="none" w:sz="0" w:space="0" w:color="auto"/>
      </w:divBdr>
    </w:div>
    <w:div w:id="1396121816">
      <w:marLeft w:val="640"/>
      <w:marRight w:val="0"/>
      <w:marTop w:val="0"/>
      <w:marBottom w:val="0"/>
      <w:divBdr>
        <w:top w:val="none" w:sz="0" w:space="0" w:color="auto"/>
        <w:left w:val="none" w:sz="0" w:space="0" w:color="auto"/>
        <w:bottom w:val="none" w:sz="0" w:space="0" w:color="auto"/>
        <w:right w:val="none" w:sz="0" w:space="0" w:color="auto"/>
      </w:divBdr>
    </w:div>
    <w:div w:id="1396123953">
      <w:marLeft w:val="640"/>
      <w:marRight w:val="0"/>
      <w:marTop w:val="0"/>
      <w:marBottom w:val="0"/>
      <w:divBdr>
        <w:top w:val="none" w:sz="0" w:space="0" w:color="auto"/>
        <w:left w:val="none" w:sz="0" w:space="0" w:color="auto"/>
        <w:bottom w:val="none" w:sz="0" w:space="0" w:color="auto"/>
        <w:right w:val="none" w:sz="0" w:space="0" w:color="auto"/>
      </w:divBdr>
    </w:div>
    <w:div w:id="1396124868">
      <w:marLeft w:val="640"/>
      <w:marRight w:val="0"/>
      <w:marTop w:val="0"/>
      <w:marBottom w:val="0"/>
      <w:divBdr>
        <w:top w:val="none" w:sz="0" w:space="0" w:color="auto"/>
        <w:left w:val="none" w:sz="0" w:space="0" w:color="auto"/>
        <w:bottom w:val="none" w:sz="0" w:space="0" w:color="auto"/>
        <w:right w:val="none" w:sz="0" w:space="0" w:color="auto"/>
      </w:divBdr>
    </w:div>
    <w:div w:id="1396195588">
      <w:marLeft w:val="640"/>
      <w:marRight w:val="0"/>
      <w:marTop w:val="0"/>
      <w:marBottom w:val="0"/>
      <w:divBdr>
        <w:top w:val="none" w:sz="0" w:space="0" w:color="auto"/>
        <w:left w:val="none" w:sz="0" w:space="0" w:color="auto"/>
        <w:bottom w:val="none" w:sz="0" w:space="0" w:color="auto"/>
        <w:right w:val="none" w:sz="0" w:space="0" w:color="auto"/>
      </w:divBdr>
    </w:div>
    <w:div w:id="1396246520">
      <w:marLeft w:val="640"/>
      <w:marRight w:val="0"/>
      <w:marTop w:val="0"/>
      <w:marBottom w:val="0"/>
      <w:divBdr>
        <w:top w:val="none" w:sz="0" w:space="0" w:color="auto"/>
        <w:left w:val="none" w:sz="0" w:space="0" w:color="auto"/>
        <w:bottom w:val="none" w:sz="0" w:space="0" w:color="auto"/>
        <w:right w:val="none" w:sz="0" w:space="0" w:color="auto"/>
      </w:divBdr>
    </w:div>
    <w:div w:id="1396273645">
      <w:marLeft w:val="640"/>
      <w:marRight w:val="0"/>
      <w:marTop w:val="0"/>
      <w:marBottom w:val="0"/>
      <w:divBdr>
        <w:top w:val="none" w:sz="0" w:space="0" w:color="auto"/>
        <w:left w:val="none" w:sz="0" w:space="0" w:color="auto"/>
        <w:bottom w:val="none" w:sz="0" w:space="0" w:color="auto"/>
        <w:right w:val="none" w:sz="0" w:space="0" w:color="auto"/>
      </w:divBdr>
    </w:div>
    <w:div w:id="1396273911">
      <w:marLeft w:val="0"/>
      <w:marRight w:val="0"/>
      <w:marTop w:val="0"/>
      <w:marBottom w:val="0"/>
      <w:divBdr>
        <w:top w:val="none" w:sz="0" w:space="0" w:color="auto"/>
        <w:left w:val="none" w:sz="0" w:space="0" w:color="auto"/>
        <w:bottom w:val="none" w:sz="0" w:space="0" w:color="auto"/>
        <w:right w:val="none" w:sz="0" w:space="0" w:color="auto"/>
      </w:divBdr>
    </w:div>
    <w:div w:id="1396395111">
      <w:marLeft w:val="640"/>
      <w:marRight w:val="0"/>
      <w:marTop w:val="0"/>
      <w:marBottom w:val="0"/>
      <w:divBdr>
        <w:top w:val="none" w:sz="0" w:space="0" w:color="auto"/>
        <w:left w:val="none" w:sz="0" w:space="0" w:color="auto"/>
        <w:bottom w:val="none" w:sz="0" w:space="0" w:color="auto"/>
        <w:right w:val="none" w:sz="0" w:space="0" w:color="auto"/>
      </w:divBdr>
    </w:div>
    <w:div w:id="1396397372">
      <w:marLeft w:val="640"/>
      <w:marRight w:val="0"/>
      <w:marTop w:val="0"/>
      <w:marBottom w:val="0"/>
      <w:divBdr>
        <w:top w:val="none" w:sz="0" w:space="0" w:color="auto"/>
        <w:left w:val="none" w:sz="0" w:space="0" w:color="auto"/>
        <w:bottom w:val="none" w:sz="0" w:space="0" w:color="auto"/>
        <w:right w:val="none" w:sz="0" w:space="0" w:color="auto"/>
      </w:divBdr>
    </w:div>
    <w:div w:id="1396465079">
      <w:marLeft w:val="640"/>
      <w:marRight w:val="0"/>
      <w:marTop w:val="0"/>
      <w:marBottom w:val="0"/>
      <w:divBdr>
        <w:top w:val="none" w:sz="0" w:space="0" w:color="auto"/>
        <w:left w:val="none" w:sz="0" w:space="0" w:color="auto"/>
        <w:bottom w:val="none" w:sz="0" w:space="0" w:color="auto"/>
        <w:right w:val="none" w:sz="0" w:space="0" w:color="auto"/>
      </w:divBdr>
    </w:div>
    <w:div w:id="1396469498">
      <w:marLeft w:val="640"/>
      <w:marRight w:val="0"/>
      <w:marTop w:val="0"/>
      <w:marBottom w:val="0"/>
      <w:divBdr>
        <w:top w:val="none" w:sz="0" w:space="0" w:color="auto"/>
        <w:left w:val="none" w:sz="0" w:space="0" w:color="auto"/>
        <w:bottom w:val="none" w:sz="0" w:space="0" w:color="auto"/>
        <w:right w:val="none" w:sz="0" w:space="0" w:color="auto"/>
      </w:divBdr>
    </w:div>
    <w:div w:id="1396510188">
      <w:marLeft w:val="640"/>
      <w:marRight w:val="0"/>
      <w:marTop w:val="0"/>
      <w:marBottom w:val="0"/>
      <w:divBdr>
        <w:top w:val="none" w:sz="0" w:space="0" w:color="auto"/>
        <w:left w:val="none" w:sz="0" w:space="0" w:color="auto"/>
        <w:bottom w:val="none" w:sz="0" w:space="0" w:color="auto"/>
        <w:right w:val="none" w:sz="0" w:space="0" w:color="auto"/>
      </w:divBdr>
    </w:div>
    <w:div w:id="1396511176">
      <w:marLeft w:val="640"/>
      <w:marRight w:val="0"/>
      <w:marTop w:val="0"/>
      <w:marBottom w:val="0"/>
      <w:divBdr>
        <w:top w:val="none" w:sz="0" w:space="0" w:color="auto"/>
        <w:left w:val="none" w:sz="0" w:space="0" w:color="auto"/>
        <w:bottom w:val="none" w:sz="0" w:space="0" w:color="auto"/>
        <w:right w:val="none" w:sz="0" w:space="0" w:color="auto"/>
      </w:divBdr>
    </w:div>
    <w:div w:id="1396658223">
      <w:marLeft w:val="640"/>
      <w:marRight w:val="0"/>
      <w:marTop w:val="0"/>
      <w:marBottom w:val="0"/>
      <w:divBdr>
        <w:top w:val="none" w:sz="0" w:space="0" w:color="auto"/>
        <w:left w:val="none" w:sz="0" w:space="0" w:color="auto"/>
        <w:bottom w:val="none" w:sz="0" w:space="0" w:color="auto"/>
        <w:right w:val="none" w:sz="0" w:space="0" w:color="auto"/>
      </w:divBdr>
    </w:div>
    <w:div w:id="1396665650">
      <w:marLeft w:val="640"/>
      <w:marRight w:val="0"/>
      <w:marTop w:val="0"/>
      <w:marBottom w:val="0"/>
      <w:divBdr>
        <w:top w:val="none" w:sz="0" w:space="0" w:color="auto"/>
        <w:left w:val="none" w:sz="0" w:space="0" w:color="auto"/>
        <w:bottom w:val="none" w:sz="0" w:space="0" w:color="auto"/>
        <w:right w:val="none" w:sz="0" w:space="0" w:color="auto"/>
      </w:divBdr>
    </w:div>
    <w:div w:id="1396703601">
      <w:marLeft w:val="640"/>
      <w:marRight w:val="0"/>
      <w:marTop w:val="0"/>
      <w:marBottom w:val="0"/>
      <w:divBdr>
        <w:top w:val="none" w:sz="0" w:space="0" w:color="auto"/>
        <w:left w:val="none" w:sz="0" w:space="0" w:color="auto"/>
        <w:bottom w:val="none" w:sz="0" w:space="0" w:color="auto"/>
        <w:right w:val="none" w:sz="0" w:space="0" w:color="auto"/>
      </w:divBdr>
    </w:div>
    <w:div w:id="1396705155">
      <w:marLeft w:val="640"/>
      <w:marRight w:val="0"/>
      <w:marTop w:val="0"/>
      <w:marBottom w:val="0"/>
      <w:divBdr>
        <w:top w:val="none" w:sz="0" w:space="0" w:color="auto"/>
        <w:left w:val="none" w:sz="0" w:space="0" w:color="auto"/>
        <w:bottom w:val="none" w:sz="0" w:space="0" w:color="auto"/>
        <w:right w:val="none" w:sz="0" w:space="0" w:color="auto"/>
      </w:divBdr>
    </w:div>
    <w:div w:id="1396706230">
      <w:marLeft w:val="640"/>
      <w:marRight w:val="0"/>
      <w:marTop w:val="0"/>
      <w:marBottom w:val="0"/>
      <w:divBdr>
        <w:top w:val="none" w:sz="0" w:space="0" w:color="auto"/>
        <w:left w:val="none" w:sz="0" w:space="0" w:color="auto"/>
        <w:bottom w:val="none" w:sz="0" w:space="0" w:color="auto"/>
        <w:right w:val="none" w:sz="0" w:space="0" w:color="auto"/>
      </w:divBdr>
    </w:div>
    <w:div w:id="1396732598">
      <w:marLeft w:val="640"/>
      <w:marRight w:val="0"/>
      <w:marTop w:val="0"/>
      <w:marBottom w:val="0"/>
      <w:divBdr>
        <w:top w:val="none" w:sz="0" w:space="0" w:color="auto"/>
        <w:left w:val="none" w:sz="0" w:space="0" w:color="auto"/>
        <w:bottom w:val="none" w:sz="0" w:space="0" w:color="auto"/>
        <w:right w:val="none" w:sz="0" w:space="0" w:color="auto"/>
      </w:divBdr>
    </w:div>
    <w:div w:id="1396732990">
      <w:marLeft w:val="640"/>
      <w:marRight w:val="0"/>
      <w:marTop w:val="0"/>
      <w:marBottom w:val="0"/>
      <w:divBdr>
        <w:top w:val="none" w:sz="0" w:space="0" w:color="auto"/>
        <w:left w:val="none" w:sz="0" w:space="0" w:color="auto"/>
        <w:bottom w:val="none" w:sz="0" w:space="0" w:color="auto"/>
        <w:right w:val="none" w:sz="0" w:space="0" w:color="auto"/>
      </w:divBdr>
    </w:div>
    <w:div w:id="1396777567">
      <w:marLeft w:val="640"/>
      <w:marRight w:val="0"/>
      <w:marTop w:val="0"/>
      <w:marBottom w:val="0"/>
      <w:divBdr>
        <w:top w:val="none" w:sz="0" w:space="0" w:color="auto"/>
        <w:left w:val="none" w:sz="0" w:space="0" w:color="auto"/>
        <w:bottom w:val="none" w:sz="0" w:space="0" w:color="auto"/>
        <w:right w:val="none" w:sz="0" w:space="0" w:color="auto"/>
      </w:divBdr>
    </w:div>
    <w:div w:id="1396971016">
      <w:marLeft w:val="640"/>
      <w:marRight w:val="0"/>
      <w:marTop w:val="0"/>
      <w:marBottom w:val="0"/>
      <w:divBdr>
        <w:top w:val="none" w:sz="0" w:space="0" w:color="auto"/>
        <w:left w:val="none" w:sz="0" w:space="0" w:color="auto"/>
        <w:bottom w:val="none" w:sz="0" w:space="0" w:color="auto"/>
        <w:right w:val="none" w:sz="0" w:space="0" w:color="auto"/>
      </w:divBdr>
    </w:div>
    <w:div w:id="1396972107">
      <w:marLeft w:val="640"/>
      <w:marRight w:val="0"/>
      <w:marTop w:val="0"/>
      <w:marBottom w:val="0"/>
      <w:divBdr>
        <w:top w:val="none" w:sz="0" w:space="0" w:color="auto"/>
        <w:left w:val="none" w:sz="0" w:space="0" w:color="auto"/>
        <w:bottom w:val="none" w:sz="0" w:space="0" w:color="auto"/>
        <w:right w:val="none" w:sz="0" w:space="0" w:color="auto"/>
      </w:divBdr>
    </w:div>
    <w:div w:id="1397043979">
      <w:marLeft w:val="640"/>
      <w:marRight w:val="0"/>
      <w:marTop w:val="0"/>
      <w:marBottom w:val="0"/>
      <w:divBdr>
        <w:top w:val="none" w:sz="0" w:space="0" w:color="auto"/>
        <w:left w:val="none" w:sz="0" w:space="0" w:color="auto"/>
        <w:bottom w:val="none" w:sz="0" w:space="0" w:color="auto"/>
        <w:right w:val="none" w:sz="0" w:space="0" w:color="auto"/>
      </w:divBdr>
    </w:div>
    <w:div w:id="1397124117">
      <w:marLeft w:val="640"/>
      <w:marRight w:val="0"/>
      <w:marTop w:val="0"/>
      <w:marBottom w:val="0"/>
      <w:divBdr>
        <w:top w:val="none" w:sz="0" w:space="0" w:color="auto"/>
        <w:left w:val="none" w:sz="0" w:space="0" w:color="auto"/>
        <w:bottom w:val="none" w:sz="0" w:space="0" w:color="auto"/>
        <w:right w:val="none" w:sz="0" w:space="0" w:color="auto"/>
      </w:divBdr>
    </w:div>
    <w:div w:id="1397128844">
      <w:marLeft w:val="640"/>
      <w:marRight w:val="0"/>
      <w:marTop w:val="0"/>
      <w:marBottom w:val="0"/>
      <w:divBdr>
        <w:top w:val="none" w:sz="0" w:space="0" w:color="auto"/>
        <w:left w:val="none" w:sz="0" w:space="0" w:color="auto"/>
        <w:bottom w:val="none" w:sz="0" w:space="0" w:color="auto"/>
        <w:right w:val="none" w:sz="0" w:space="0" w:color="auto"/>
      </w:divBdr>
    </w:div>
    <w:div w:id="1397168718">
      <w:marLeft w:val="640"/>
      <w:marRight w:val="0"/>
      <w:marTop w:val="0"/>
      <w:marBottom w:val="0"/>
      <w:divBdr>
        <w:top w:val="none" w:sz="0" w:space="0" w:color="auto"/>
        <w:left w:val="none" w:sz="0" w:space="0" w:color="auto"/>
        <w:bottom w:val="none" w:sz="0" w:space="0" w:color="auto"/>
        <w:right w:val="none" w:sz="0" w:space="0" w:color="auto"/>
      </w:divBdr>
    </w:div>
    <w:div w:id="1397168834">
      <w:marLeft w:val="640"/>
      <w:marRight w:val="0"/>
      <w:marTop w:val="0"/>
      <w:marBottom w:val="0"/>
      <w:divBdr>
        <w:top w:val="none" w:sz="0" w:space="0" w:color="auto"/>
        <w:left w:val="none" w:sz="0" w:space="0" w:color="auto"/>
        <w:bottom w:val="none" w:sz="0" w:space="0" w:color="auto"/>
        <w:right w:val="none" w:sz="0" w:space="0" w:color="auto"/>
      </w:divBdr>
    </w:div>
    <w:div w:id="1397170892">
      <w:marLeft w:val="640"/>
      <w:marRight w:val="0"/>
      <w:marTop w:val="0"/>
      <w:marBottom w:val="0"/>
      <w:divBdr>
        <w:top w:val="none" w:sz="0" w:space="0" w:color="auto"/>
        <w:left w:val="none" w:sz="0" w:space="0" w:color="auto"/>
        <w:bottom w:val="none" w:sz="0" w:space="0" w:color="auto"/>
        <w:right w:val="none" w:sz="0" w:space="0" w:color="auto"/>
      </w:divBdr>
    </w:div>
    <w:div w:id="1397237829">
      <w:marLeft w:val="640"/>
      <w:marRight w:val="0"/>
      <w:marTop w:val="0"/>
      <w:marBottom w:val="0"/>
      <w:divBdr>
        <w:top w:val="none" w:sz="0" w:space="0" w:color="auto"/>
        <w:left w:val="none" w:sz="0" w:space="0" w:color="auto"/>
        <w:bottom w:val="none" w:sz="0" w:space="0" w:color="auto"/>
        <w:right w:val="none" w:sz="0" w:space="0" w:color="auto"/>
      </w:divBdr>
    </w:div>
    <w:div w:id="1397243689">
      <w:marLeft w:val="640"/>
      <w:marRight w:val="0"/>
      <w:marTop w:val="0"/>
      <w:marBottom w:val="0"/>
      <w:divBdr>
        <w:top w:val="none" w:sz="0" w:space="0" w:color="auto"/>
        <w:left w:val="none" w:sz="0" w:space="0" w:color="auto"/>
        <w:bottom w:val="none" w:sz="0" w:space="0" w:color="auto"/>
        <w:right w:val="none" w:sz="0" w:space="0" w:color="auto"/>
      </w:divBdr>
    </w:div>
    <w:div w:id="1397320677">
      <w:marLeft w:val="640"/>
      <w:marRight w:val="0"/>
      <w:marTop w:val="0"/>
      <w:marBottom w:val="0"/>
      <w:divBdr>
        <w:top w:val="none" w:sz="0" w:space="0" w:color="auto"/>
        <w:left w:val="none" w:sz="0" w:space="0" w:color="auto"/>
        <w:bottom w:val="none" w:sz="0" w:space="0" w:color="auto"/>
        <w:right w:val="none" w:sz="0" w:space="0" w:color="auto"/>
      </w:divBdr>
    </w:div>
    <w:div w:id="1397362938">
      <w:marLeft w:val="640"/>
      <w:marRight w:val="0"/>
      <w:marTop w:val="0"/>
      <w:marBottom w:val="0"/>
      <w:divBdr>
        <w:top w:val="none" w:sz="0" w:space="0" w:color="auto"/>
        <w:left w:val="none" w:sz="0" w:space="0" w:color="auto"/>
        <w:bottom w:val="none" w:sz="0" w:space="0" w:color="auto"/>
        <w:right w:val="none" w:sz="0" w:space="0" w:color="auto"/>
      </w:divBdr>
    </w:div>
    <w:div w:id="1397364045">
      <w:marLeft w:val="640"/>
      <w:marRight w:val="0"/>
      <w:marTop w:val="0"/>
      <w:marBottom w:val="0"/>
      <w:divBdr>
        <w:top w:val="none" w:sz="0" w:space="0" w:color="auto"/>
        <w:left w:val="none" w:sz="0" w:space="0" w:color="auto"/>
        <w:bottom w:val="none" w:sz="0" w:space="0" w:color="auto"/>
        <w:right w:val="none" w:sz="0" w:space="0" w:color="auto"/>
      </w:divBdr>
    </w:div>
    <w:div w:id="1397364467">
      <w:marLeft w:val="640"/>
      <w:marRight w:val="0"/>
      <w:marTop w:val="0"/>
      <w:marBottom w:val="0"/>
      <w:divBdr>
        <w:top w:val="none" w:sz="0" w:space="0" w:color="auto"/>
        <w:left w:val="none" w:sz="0" w:space="0" w:color="auto"/>
        <w:bottom w:val="none" w:sz="0" w:space="0" w:color="auto"/>
        <w:right w:val="none" w:sz="0" w:space="0" w:color="auto"/>
      </w:divBdr>
    </w:div>
    <w:div w:id="1397388429">
      <w:marLeft w:val="640"/>
      <w:marRight w:val="0"/>
      <w:marTop w:val="0"/>
      <w:marBottom w:val="0"/>
      <w:divBdr>
        <w:top w:val="none" w:sz="0" w:space="0" w:color="auto"/>
        <w:left w:val="none" w:sz="0" w:space="0" w:color="auto"/>
        <w:bottom w:val="none" w:sz="0" w:space="0" w:color="auto"/>
        <w:right w:val="none" w:sz="0" w:space="0" w:color="auto"/>
      </w:divBdr>
    </w:div>
    <w:div w:id="1397389334">
      <w:marLeft w:val="640"/>
      <w:marRight w:val="0"/>
      <w:marTop w:val="0"/>
      <w:marBottom w:val="0"/>
      <w:divBdr>
        <w:top w:val="none" w:sz="0" w:space="0" w:color="auto"/>
        <w:left w:val="none" w:sz="0" w:space="0" w:color="auto"/>
        <w:bottom w:val="none" w:sz="0" w:space="0" w:color="auto"/>
        <w:right w:val="none" w:sz="0" w:space="0" w:color="auto"/>
      </w:divBdr>
    </w:div>
    <w:div w:id="1397391098">
      <w:marLeft w:val="640"/>
      <w:marRight w:val="0"/>
      <w:marTop w:val="0"/>
      <w:marBottom w:val="0"/>
      <w:divBdr>
        <w:top w:val="none" w:sz="0" w:space="0" w:color="auto"/>
        <w:left w:val="none" w:sz="0" w:space="0" w:color="auto"/>
        <w:bottom w:val="none" w:sz="0" w:space="0" w:color="auto"/>
        <w:right w:val="none" w:sz="0" w:space="0" w:color="auto"/>
      </w:divBdr>
    </w:div>
    <w:div w:id="1397432441">
      <w:marLeft w:val="640"/>
      <w:marRight w:val="0"/>
      <w:marTop w:val="0"/>
      <w:marBottom w:val="0"/>
      <w:divBdr>
        <w:top w:val="none" w:sz="0" w:space="0" w:color="auto"/>
        <w:left w:val="none" w:sz="0" w:space="0" w:color="auto"/>
        <w:bottom w:val="none" w:sz="0" w:space="0" w:color="auto"/>
        <w:right w:val="none" w:sz="0" w:space="0" w:color="auto"/>
      </w:divBdr>
    </w:div>
    <w:div w:id="1397436785">
      <w:marLeft w:val="640"/>
      <w:marRight w:val="0"/>
      <w:marTop w:val="0"/>
      <w:marBottom w:val="0"/>
      <w:divBdr>
        <w:top w:val="none" w:sz="0" w:space="0" w:color="auto"/>
        <w:left w:val="none" w:sz="0" w:space="0" w:color="auto"/>
        <w:bottom w:val="none" w:sz="0" w:space="0" w:color="auto"/>
        <w:right w:val="none" w:sz="0" w:space="0" w:color="auto"/>
      </w:divBdr>
    </w:div>
    <w:div w:id="1397513031">
      <w:marLeft w:val="640"/>
      <w:marRight w:val="0"/>
      <w:marTop w:val="0"/>
      <w:marBottom w:val="0"/>
      <w:divBdr>
        <w:top w:val="none" w:sz="0" w:space="0" w:color="auto"/>
        <w:left w:val="none" w:sz="0" w:space="0" w:color="auto"/>
        <w:bottom w:val="none" w:sz="0" w:space="0" w:color="auto"/>
        <w:right w:val="none" w:sz="0" w:space="0" w:color="auto"/>
      </w:divBdr>
    </w:div>
    <w:div w:id="1397581161">
      <w:marLeft w:val="640"/>
      <w:marRight w:val="0"/>
      <w:marTop w:val="0"/>
      <w:marBottom w:val="0"/>
      <w:divBdr>
        <w:top w:val="none" w:sz="0" w:space="0" w:color="auto"/>
        <w:left w:val="none" w:sz="0" w:space="0" w:color="auto"/>
        <w:bottom w:val="none" w:sz="0" w:space="0" w:color="auto"/>
        <w:right w:val="none" w:sz="0" w:space="0" w:color="auto"/>
      </w:divBdr>
    </w:div>
    <w:div w:id="1397700358">
      <w:marLeft w:val="640"/>
      <w:marRight w:val="0"/>
      <w:marTop w:val="0"/>
      <w:marBottom w:val="0"/>
      <w:divBdr>
        <w:top w:val="none" w:sz="0" w:space="0" w:color="auto"/>
        <w:left w:val="none" w:sz="0" w:space="0" w:color="auto"/>
        <w:bottom w:val="none" w:sz="0" w:space="0" w:color="auto"/>
        <w:right w:val="none" w:sz="0" w:space="0" w:color="auto"/>
      </w:divBdr>
    </w:div>
    <w:div w:id="1397705981">
      <w:marLeft w:val="640"/>
      <w:marRight w:val="0"/>
      <w:marTop w:val="0"/>
      <w:marBottom w:val="0"/>
      <w:divBdr>
        <w:top w:val="none" w:sz="0" w:space="0" w:color="auto"/>
        <w:left w:val="none" w:sz="0" w:space="0" w:color="auto"/>
        <w:bottom w:val="none" w:sz="0" w:space="0" w:color="auto"/>
        <w:right w:val="none" w:sz="0" w:space="0" w:color="auto"/>
      </w:divBdr>
    </w:div>
    <w:div w:id="1397821358">
      <w:marLeft w:val="640"/>
      <w:marRight w:val="0"/>
      <w:marTop w:val="0"/>
      <w:marBottom w:val="0"/>
      <w:divBdr>
        <w:top w:val="none" w:sz="0" w:space="0" w:color="auto"/>
        <w:left w:val="none" w:sz="0" w:space="0" w:color="auto"/>
        <w:bottom w:val="none" w:sz="0" w:space="0" w:color="auto"/>
        <w:right w:val="none" w:sz="0" w:space="0" w:color="auto"/>
      </w:divBdr>
    </w:div>
    <w:div w:id="1397823675">
      <w:marLeft w:val="640"/>
      <w:marRight w:val="0"/>
      <w:marTop w:val="0"/>
      <w:marBottom w:val="0"/>
      <w:divBdr>
        <w:top w:val="none" w:sz="0" w:space="0" w:color="auto"/>
        <w:left w:val="none" w:sz="0" w:space="0" w:color="auto"/>
        <w:bottom w:val="none" w:sz="0" w:space="0" w:color="auto"/>
        <w:right w:val="none" w:sz="0" w:space="0" w:color="auto"/>
      </w:divBdr>
    </w:div>
    <w:div w:id="1398089484">
      <w:marLeft w:val="640"/>
      <w:marRight w:val="0"/>
      <w:marTop w:val="0"/>
      <w:marBottom w:val="0"/>
      <w:divBdr>
        <w:top w:val="none" w:sz="0" w:space="0" w:color="auto"/>
        <w:left w:val="none" w:sz="0" w:space="0" w:color="auto"/>
        <w:bottom w:val="none" w:sz="0" w:space="0" w:color="auto"/>
        <w:right w:val="none" w:sz="0" w:space="0" w:color="auto"/>
      </w:divBdr>
    </w:div>
    <w:div w:id="1398090920">
      <w:marLeft w:val="640"/>
      <w:marRight w:val="0"/>
      <w:marTop w:val="0"/>
      <w:marBottom w:val="0"/>
      <w:divBdr>
        <w:top w:val="none" w:sz="0" w:space="0" w:color="auto"/>
        <w:left w:val="none" w:sz="0" w:space="0" w:color="auto"/>
        <w:bottom w:val="none" w:sz="0" w:space="0" w:color="auto"/>
        <w:right w:val="none" w:sz="0" w:space="0" w:color="auto"/>
      </w:divBdr>
    </w:div>
    <w:div w:id="1398095173">
      <w:marLeft w:val="640"/>
      <w:marRight w:val="0"/>
      <w:marTop w:val="0"/>
      <w:marBottom w:val="0"/>
      <w:divBdr>
        <w:top w:val="none" w:sz="0" w:space="0" w:color="auto"/>
        <w:left w:val="none" w:sz="0" w:space="0" w:color="auto"/>
        <w:bottom w:val="none" w:sz="0" w:space="0" w:color="auto"/>
        <w:right w:val="none" w:sz="0" w:space="0" w:color="auto"/>
      </w:divBdr>
    </w:div>
    <w:div w:id="1398162056">
      <w:marLeft w:val="640"/>
      <w:marRight w:val="0"/>
      <w:marTop w:val="0"/>
      <w:marBottom w:val="0"/>
      <w:divBdr>
        <w:top w:val="none" w:sz="0" w:space="0" w:color="auto"/>
        <w:left w:val="none" w:sz="0" w:space="0" w:color="auto"/>
        <w:bottom w:val="none" w:sz="0" w:space="0" w:color="auto"/>
        <w:right w:val="none" w:sz="0" w:space="0" w:color="auto"/>
      </w:divBdr>
    </w:div>
    <w:div w:id="1398164390">
      <w:marLeft w:val="640"/>
      <w:marRight w:val="0"/>
      <w:marTop w:val="0"/>
      <w:marBottom w:val="0"/>
      <w:divBdr>
        <w:top w:val="none" w:sz="0" w:space="0" w:color="auto"/>
        <w:left w:val="none" w:sz="0" w:space="0" w:color="auto"/>
        <w:bottom w:val="none" w:sz="0" w:space="0" w:color="auto"/>
        <w:right w:val="none" w:sz="0" w:space="0" w:color="auto"/>
      </w:divBdr>
    </w:div>
    <w:div w:id="1398238418">
      <w:marLeft w:val="640"/>
      <w:marRight w:val="0"/>
      <w:marTop w:val="0"/>
      <w:marBottom w:val="0"/>
      <w:divBdr>
        <w:top w:val="none" w:sz="0" w:space="0" w:color="auto"/>
        <w:left w:val="none" w:sz="0" w:space="0" w:color="auto"/>
        <w:bottom w:val="none" w:sz="0" w:space="0" w:color="auto"/>
        <w:right w:val="none" w:sz="0" w:space="0" w:color="auto"/>
      </w:divBdr>
    </w:div>
    <w:div w:id="1398241304">
      <w:marLeft w:val="640"/>
      <w:marRight w:val="0"/>
      <w:marTop w:val="0"/>
      <w:marBottom w:val="0"/>
      <w:divBdr>
        <w:top w:val="none" w:sz="0" w:space="0" w:color="auto"/>
        <w:left w:val="none" w:sz="0" w:space="0" w:color="auto"/>
        <w:bottom w:val="none" w:sz="0" w:space="0" w:color="auto"/>
        <w:right w:val="none" w:sz="0" w:space="0" w:color="auto"/>
      </w:divBdr>
    </w:div>
    <w:div w:id="1398282064">
      <w:marLeft w:val="640"/>
      <w:marRight w:val="0"/>
      <w:marTop w:val="0"/>
      <w:marBottom w:val="0"/>
      <w:divBdr>
        <w:top w:val="none" w:sz="0" w:space="0" w:color="auto"/>
        <w:left w:val="none" w:sz="0" w:space="0" w:color="auto"/>
        <w:bottom w:val="none" w:sz="0" w:space="0" w:color="auto"/>
        <w:right w:val="none" w:sz="0" w:space="0" w:color="auto"/>
      </w:divBdr>
    </w:div>
    <w:div w:id="1398288099">
      <w:marLeft w:val="640"/>
      <w:marRight w:val="0"/>
      <w:marTop w:val="0"/>
      <w:marBottom w:val="0"/>
      <w:divBdr>
        <w:top w:val="none" w:sz="0" w:space="0" w:color="auto"/>
        <w:left w:val="none" w:sz="0" w:space="0" w:color="auto"/>
        <w:bottom w:val="none" w:sz="0" w:space="0" w:color="auto"/>
        <w:right w:val="none" w:sz="0" w:space="0" w:color="auto"/>
      </w:divBdr>
    </w:div>
    <w:div w:id="1398288397">
      <w:marLeft w:val="640"/>
      <w:marRight w:val="0"/>
      <w:marTop w:val="0"/>
      <w:marBottom w:val="0"/>
      <w:divBdr>
        <w:top w:val="none" w:sz="0" w:space="0" w:color="auto"/>
        <w:left w:val="none" w:sz="0" w:space="0" w:color="auto"/>
        <w:bottom w:val="none" w:sz="0" w:space="0" w:color="auto"/>
        <w:right w:val="none" w:sz="0" w:space="0" w:color="auto"/>
      </w:divBdr>
    </w:div>
    <w:div w:id="1398359827">
      <w:marLeft w:val="640"/>
      <w:marRight w:val="0"/>
      <w:marTop w:val="0"/>
      <w:marBottom w:val="0"/>
      <w:divBdr>
        <w:top w:val="none" w:sz="0" w:space="0" w:color="auto"/>
        <w:left w:val="none" w:sz="0" w:space="0" w:color="auto"/>
        <w:bottom w:val="none" w:sz="0" w:space="0" w:color="auto"/>
        <w:right w:val="none" w:sz="0" w:space="0" w:color="auto"/>
      </w:divBdr>
    </w:div>
    <w:div w:id="1398432411">
      <w:marLeft w:val="640"/>
      <w:marRight w:val="0"/>
      <w:marTop w:val="0"/>
      <w:marBottom w:val="0"/>
      <w:divBdr>
        <w:top w:val="none" w:sz="0" w:space="0" w:color="auto"/>
        <w:left w:val="none" w:sz="0" w:space="0" w:color="auto"/>
        <w:bottom w:val="none" w:sz="0" w:space="0" w:color="auto"/>
        <w:right w:val="none" w:sz="0" w:space="0" w:color="auto"/>
      </w:divBdr>
    </w:div>
    <w:div w:id="1398432800">
      <w:marLeft w:val="640"/>
      <w:marRight w:val="0"/>
      <w:marTop w:val="0"/>
      <w:marBottom w:val="0"/>
      <w:divBdr>
        <w:top w:val="none" w:sz="0" w:space="0" w:color="auto"/>
        <w:left w:val="none" w:sz="0" w:space="0" w:color="auto"/>
        <w:bottom w:val="none" w:sz="0" w:space="0" w:color="auto"/>
        <w:right w:val="none" w:sz="0" w:space="0" w:color="auto"/>
      </w:divBdr>
    </w:div>
    <w:div w:id="1398432831">
      <w:marLeft w:val="640"/>
      <w:marRight w:val="0"/>
      <w:marTop w:val="0"/>
      <w:marBottom w:val="0"/>
      <w:divBdr>
        <w:top w:val="none" w:sz="0" w:space="0" w:color="auto"/>
        <w:left w:val="none" w:sz="0" w:space="0" w:color="auto"/>
        <w:bottom w:val="none" w:sz="0" w:space="0" w:color="auto"/>
        <w:right w:val="none" w:sz="0" w:space="0" w:color="auto"/>
      </w:divBdr>
    </w:div>
    <w:div w:id="1398432974">
      <w:marLeft w:val="640"/>
      <w:marRight w:val="0"/>
      <w:marTop w:val="0"/>
      <w:marBottom w:val="0"/>
      <w:divBdr>
        <w:top w:val="none" w:sz="0" w:space="0" w:color="auto"/>
        <w:left w:val="none" w:sz="0" w:space="0" w:color="auto"/>
        <w:bottom w:val="none" w:sz="0" w:space="0" w:color="auto"/>
        <w:right w:val="none" w:sz="0" w:space="0" w:color="auto"/>
      </w:divBdr>
    </w:div>
    <w:div w:id="1398476253">
      <w:marLeft w:val="640"/>
      <w:marRight w:val="0"/>
      <w:marTop w:val="0"/>
      <w:marBottom w:val="0"/>
      <w:divBdr>
        <w:top w:val="none" w:sz="0" w:space="0" w:color="auto"/>
        <w:left w:val="none" w:sz="0" w:space="0" w:color="auto"/>
        <w:bottom w:val="none" w:sz="0" w:space="0" w:color="auto"/>
        <w:right w:val="none" w:sz="0" w:space="0" w:color="auto"/>
      </w:divBdr>
    </w:div>
    <w:div w:id="1398479591">
      <w:marLeft w:val="640"/>
      <w:marRight w:val="0"/>
      <w:marTop w:val="0"/>
      <w:marBottom w:val="0"/>
      <w:divBdr>
        <w:top w:val="none" w:sz="0" w:space="0" w:color="auto"/>
        <w:left w:val="none" w:sz="0" w:space="0" w:color="auto"/>
        <w:bottom w:val="none" w:sz="0" w:space="0" w:color="auto"/>
        <w:right w:val="none" w:sz="0" w:space="0" w:color="auto"/>
      </w:divBdr>
    </w:div>
    <w:div w:id="1398481692">
      <w:marLeft w:val="640"/>
      <w:marRight w:val="0"/>
      <w:marTop w:val="0"/>
      <w:marBottom w:val="0"/>
      <w:divBdr>
        <w:top w:val="none" w:sz="0" w:space="0" w:color="auto"/>
        <w:left w:val="none" w:sz="0" w:space="0" w:color="auto"/>
        <w:bottom w:val="none" w:sz="0" w:space="0" w:color="auto"/>
        <w:right w:val="none" w:sz="0" w:space="0" w:color="auto"/>
      </w:divBdr>
    </w:div>
    <w:div w:id="1398556948">
      <w:marLeft w:val="640"/>
      <w:marRight w:val="0"/>
      <w:marTop w:val="0"/>
      <w:marBottom w:val="0"/>
      <w:divBdr>
        <w:top w:val="none" w:sz="0" w:space="0" w:color="auto"/>
        <w:left w:val="none" w:sz="0" w:space="0" w:color="auto"/>
        <w:bottom w:val="none" w:sz="0" w:space="0" w:color="auto"/>
        <w:right w:val="none" w:sz="0" w:space="0" w:color="auto"/>
      </w:divBdr>
    </w:div>
    <w:div w:id="1398623471">
      <w:marLeft w:val="640"/>
      <w:marRight w:val="0"/>
      <w:marTop w:val="0"/>
      <w:marBottom w:val="0"/>
      <w:divBdr>
        <w:top w:val="none" w:sz="0" w:space="0" w:color="auto"/>
        <w:left w:val="none" w:sz="0" w:space="0" w:color="auto"/>
        <w:bottom w:val="none" w:sz="0" w:space="0" w:color="auto"/>
        <w:right w:val="none" w:sz="0" w:space="0" w:color="auto"/>
      </w:divBdr>
    </w:div>
    <w:div w:id="1398628150">
      <w:marLeft w:val="640"/>
      <w:marRight w:val="0"/>
      <w:marTop w:val="0"/>
      <w:marBottom w:val="0"/>
      <w:divBdr>
        <w:top w:val="none" w:sz="0" w:space="0" w:color="auto"/>
        <w:left w:val="none" w:sz="0" w:space="0" w:color="auto"/>
        <w:bottom w:val="none" w:sz="0" w:space="0" w:color="auto"/>
        <w:right w:val="none" w:sz="0" w:space="0" w:color="auto"/>
      </w:divBdr>
    </w:div>
    <w:div w:id="1398672288">
      <w:marLeft w:val="640"/>
      <w:marRight w:val="0"/>
      <w:marTop w:val="0"/>
      <w:marBottom w:val="0"/>
      <w:divBdr>
        <w:top w:val="none" w:sz="0" w:space="0" w:color="auto"/>
        <w:left w:val="none" w:sz="0" w:space="0" w:color="auto"/>
        <w:bottom w:val="none" w:sz="0" w:space="0" w:color="auto"/>
        <w:right w:val="none" w:sz="0" w:space="0" w:color="auto"/>
      </w:divBdr>
    </w:div>
    <w:div w:id="1398674027">
      <w:marLeft w:val="640"/>
      <w:marRight w:val="0"/>
      <w:marTop w:val="0"/>
      <w:marBottom w:val="0"/>
      <w:divBdr>
        <w:top w:val="none" w:sz="0" w:space="0" w:color="auto"/>
        <w:left w:val="none" w:sz="0" w:space="0" w:color="auto"/>
        <w:bottom w:val="none" w:sz="0" w:space="0" w:color="auto"/>
        <w:right w:val="none" w:sz="0" w:space="0" w:color="auto"/>
      </w:divBdr>
    </w:div>
    <w:div w:id="1398816659">
      <w:marLeft w:val="640"/>
      <w:marRight w:val="0"/>
      <w:marTop w:val="0"/>
      <w:marBottom w:val="0"/>
      <w:divBdr>
        <w:top w:val="none" w:sz="0" w:space="0" w:color="auto"/>
        <w:left w:val="none" w:sz="0" w:space="0" w:color="auto"/>
        <w:bottom w:val="none" w:sz="0" w:space="0" w:color="auto"/>
        <w:right w:val="none" w:sz="0" w:space="0" w:color="auto"/>
      </w:divBdr>
    </w:div>
    <w:div w:id="1398819333">
      <w:marLeft w:val="640"/>
      <w:marRight w:val="0"/>
      <w:marTop w:val="0"/>
      <w:marBottom w:val="0"/>
      <w:divBdr>
        <w:top w:val="none" w:sz="0" w:space="0" w:color="auto"/>
        <w:left w:val="none" w:sz="0" w:space="0" w:color="auto"/>
        <w:bottom w:val="none" w:sz="0" w:space="0" w:color="auto"/>
        <w:right w:val="none" w:sz="0" w:space="0" w:color="auto"/>
      </w:divBdr>
    </w:div>
    <w:div w:id="1398866922">
      <w:marLeft w:val="640"/>
      <w:marRight w:val="0"/>
      <w:marTop w:val="0"/>
      <w:marBottom w:val="0"/>
      <w:divBdr>
        <w:top w:val="none" w:sz="0" w:space="0" w:color="auto"/>
        <w:left w:val="none" w:sz="0" w:space="0" w:color="auto"/>
        <w:bottom w:val="none" w:sz="0" w:space="0" w:color="auto"/>
        <w:right w:val="none" w:sz="0" w:space="0" w:color="auto"/>
      </w:divBdr>
    </w:div>
    <w:div w:id="1398896794">
      <w:marLeft w:val="640"/>
      <w:marRight w:val="0"/>
      <w:marTop w:val="0"/>
      <w:marBottom w:val="0"/>
      <w:divBdr>
        <w:top w:val="none" w:sz="0" w:space="0" w:color="auto"/>
        <w:left w:val="none" w:sz="0" w:space="0" w:color="auto"/>
        <w:bottom w:val="none" w:sz="0" w:space="0" w:color="auto"/>
        <w:right w:val="none" w:sz="0" w:space="0" w:color="auto"/>
      </w:divBdr>
    </w:div>
    <w:div w:id="1399010475">
      <w:marLeft w:val="640"/>
      <w:marRight w:val="0"/>
      <w:marTop w:val="0"/>
      <w:marBottom w:val="0"/>
      <w:divBdr>
        <w:top w:val="none" w:sz="0" w:space="0" w:color="auto"/>
        <w:left w:val="none" w:sz="0" w:space="0" w:color="auto"/>
        <w:bottom w:val="none" w:sz="0" w:space="0" w:color="auto"/>
        <w:right w:val="none" w:sz="0" w:space="0" w:color="auto"/>
      </w:divBdr>
    </w:div>
    <w:div w:id="1399011255">
      <w:marLeft w:val="640"/>
      <w:marRight w:val="0"/>
      <w:marTop w:val="0"/>
      <w:marBottom w:val="0"/>
      <w:divBdr>
        <w:top w:val="none" w:sz="0" w:space="0" w:color="auto"/>
        <w:left w:val="none" w:sz="0" w:space="0" w:color="auto"/>
        <w:bottom w:val="none" w:sz="0" w:space="0" w:color="auto"/>
        <w:right w:val="none" w:sz="0" w:space="0" w:color="auto"/>
      </w:divBdr>
    </w:div>
    <w:div w:id="1399015062">
      <w:marLeft w:val="640"/>
      <w:marRight w:val="0"/>
      <w:marTop w:val="0"/>
      <w:marBottom w:val="0"/>
      <w:divBdr>
        <w:top w:val="none" w:sz="0" w:space="0" w:color="auto"/>
        <w:left w:val="none" w:sz="0" w:space="0" w:color="auto"/>
        <w:bottom w:val="none" w:sz="0" w:space="0" w:color="auto"/>
        <w:right w:val="none" w:sz="0" w:space="0" w:color="auto"/>
      </w:divBdr>
    </w:div>
    <w:div w:id="1399089906">
      <w:marLeft w:val="640"/>
      <w:marRight w:val="0"/>
      <w:marTop w:val="0"/>
      <w:marBottom w:val="0"/>
      <w:divBdr>
        <w:top w:val="none" w:sz="0" w:space="0" w:color="auto"/>
        <w:left w:val="none" w:sz="0" w:space="0" w:color="auto"/>
        <w:bottom w:val="none" w:sz="0" w:space="0" w:color="auto"/>
        <w:right w:val="none" w:sz="0" w:space="0" w:color="auto"/>
      </w:divBdr>
    </w:div>
    <w:div w:id="1399134986">
      <w:marLeft w:val="640"/>
      <w:marRight w:val="0"/>
      <w:marTop w:val="0"/>
      <w:marBottom w:val="0"/>
      <w:divBdr>
        <w:top w:val="none" w:sz="0" w:space="0" w:color="auto"/>
        <w:left w:val="none" w:sz="0" w:space="0" w:color="auto"/>
        <w:bottom w:val="none" w:sz="0" w:space="0" w:color="auto"/>
        <w:right w:val="none" w:sz="0" w:space="0" w:color="auto"/>
      </w:divBdr>
    </w:div>
    <w:div w:id="1399160784">
      <w:marLeft w:val="640"/>
      <w:marRight w:val="0"/>
      <w:marTop w:val="0"/>
      <w:marBottom w:val="0"/>
      <w:divBdr>
        <w:top w:val="none" w:sz="0" w:space="0" w:color="auto"/>
        <w:left w:val="none" w:sz="0" w:space="0" w:color="auto"/>
        <w:bottom w:val="none" w:sz="0" w:space="0" w:color="auto"/>
        <w:right w:val="none" w:sz="0" w:space="0" w:color="auto"/>
      </w:divBdr>
    </w:div>
    <w:div w:id="1399204237">
      <w:marLeft w:val="640"/>
      <w:marRight w:val="0"/>
      <w:marTop w:val="0"/>
      <w:marBottom w:val="0"/>
      <w:divBdr>
        <w:top w:val="none" w:sz="0" w:space="0" w:color="auto"/>
        <w:left w:val="none" w:sz="0" w:space="0" w:color="auto"/>
        <w:bottom w:val="none" w:sz="0" w:space="0" w:color="auto"/>
        <w:right w:val="none" w:sz="0" w:space="0" w:color="auto"/>
      </w:divBdr>
    </w:div>
    <w:div w:id="1399212013">
      <w:marLeft w:val="640"/>
      <w:marRight w:val="0"/>
      <w:marTop w:val="0"/>
      <w:marBottom w:val="0"/>
      <w:divBdr>
        <w:top w:val="none" w:sz="0" w:space="0" w:color="auto"/>
        <w:left w:val="none" w:sz="0" w:space="0" w:color="auto"/>
        <w:bottom w:val="none" w:sz="0" w:space="0" w:color="auto"/>
        <w:right w:val="none" w:sz="0" w:space="0" w:color="auto"/>
      </w:divBdr>
    </w:div>
    <w:div w:id="1399283371">
      <w:marLeft w:val="640"/>
      <w:marRight w:val="0"/>
      <w:marTop w:val="0"/>
      <w:marBottom w:val="0"/>
      <w:divBdr>
        <w:top w:val="none" w:sz="0" w:space="0" w:color="auto"/>
        <w:left w:val="none" w:sz="0" w:space="0" w:color="auto"/>
        <w:bottom w:val="none" w:sz="0" w:space="0" w:color="auto"/>
        <w:right w:val="none" w:sz="0" w:space="0" w:color="auto"/>
      </w:divBdr>
    </w:div>
    <w:div w:id="1399287155">
      <w:marLeft w:val="640"/>
      <w:marRight w:val="0"/>
      <w:marTop w:val="0"/>
      <w:marBottom w:val="0"/>
      <w:divBdr>
        <w:top w:val="none" w:sz="0" w:space="0" w:color="auto"/>
        <w:left w:val="none" w:sz="0" w:space="0" w:color="auto"/>
        <w:bottom w:val="none" w:sz="0" w:space="0" w:color="auto"/>
        <w:right w:val="none" w:sz="0" w:space="0" w:color="auto"/>
      </w:divBdr>
    </w:div>
    <w:div w:id="1399327545">
      <w:marLeft w:val="640"/>
      <w:marRight w:val="0"/>
      <w:marTop w:val="0"/>
      <w:marBottom w:val="0"/>
      <w:divBdr>
        <w:top w:val="none" w:sz="0" w:space="0" w:color="auto"/>
        <w:left w:val="none" w:sz="0" w:space="0" w:color="auto"/>
        <w:bottom w:val="none" w:sz="0" w:space="0" w:color="auto"/>
        <w:right w:val="none" w:sz="0" w:space="0" w:color="auto"/>
      </w:divBdr>
    </w:div>
    <w:div w:id="1399355951">
      <w:marLeft w:val="640"/>
      <w:marRight w:val="0"/>
      <w:marTop w:val="0"/>
      <w:marBottom w:val="0"/>
      <w:divBdr>
        <w:top w:val="none" w:sz="0" w:space="0" w:color="auto"/>
        <w:left w:val="none" w:sz="0" w:space="0" w:color="auto"/>
        <w:bottom w:val="none" w:sz="0" w:space="0" w:color="auto"/>
        <w:right w:val="none" w:sz="0" w:space="0" w:color="auto"/>
      </w:divBdr>
    </w:div>
    <w:div w:id="1399396756">
      <w:marLeft w:val="640"/>
      <w:marRight w:val="0"/>
      <w:marTop w:val="0"/>
      <w:marBottom w:val="0"/>
      <w:divBdr>
        <w:top w:val="none" w:sz="0" w:space="0" w:color="auto"/>
        <w:left w:val="none" w:sz="0" w:space="0" w:color="auto"/>
        <w:bottom w:val="none" w:sz="0" w:space="0" w:color="auto"/>
        <w:right w:val="none" w:sz="0" w:space="0" w:color="auto"/>
      </w:divBdr>
    </w:div>
    <w:div w:id="1399473698">
      <w:marLeft w:val="640"/>
      <w:marRight w:val="0"/>
      <w:marTop w:val="0"/>
      <w:marBottom w:val="0"/>
      <w:divBdr>
        <w:top w:val="none" w:sz="0" w:space="0" w:color="auto"/>
        <w:left w:val="none" w:sz="0" w:space="0" w:color="auto"/>
        <w:bottom w:val="none" w:sz="0" w:space="0" w:color="auto"/>
        <w:right w:val="none" w:sz="0" w:space="0" w:color="auto"/>
      </w:divBdr>
    </w:div>
    <w:div w:id="1399474907">
      <w:marLeft w:val="640"/>
      <w:marRight w:val="0"/>
      <w:marTop w:val="0"/>
      <w:marBottom w:val="0"/>
      <w:divBdr>
        <w:top w:val="none" w:sz="0" w:space="0" w:color="auto"/>
        <w:left w:val="none" w:sz="0" w:space="0" w:color="auto"/>
        <w:bottom w:val="none" w:sz="0" w:space="0" w:color="auto"/>
        <w:right w:val="none" w:sz="0" w:space="0" w:color="auto"/>
      </w:divBdr>
    </w:div>
    <w:div w:id="1399521344">
      <w:marLeft w:val="640"/>
      <w:marRight w:val="0"/>
      <w:marTop w:val="0"/>
      <w:marBottom w:val="0"/>
      <w:divBdr>
        <w:top w:val="none" w:sz="0" w:space="0" w:color="auto"/>
        <w:left w:val="none" w:sz="0" w:space="0" w:color="auto"/>
        <w:bottom w:val="none" w:sz="0" w:space="0" w:color="auto"/>
        <w:right w:val="none" w:sz="0" w:space="0" w:color="auto"/>
      </w:divBdr>
    </w:div>
    <w:div w:id="1399523528">
      <w:marLeft w:val="640"/>
      <w:marRight w:val="0"/>
      <w:marTop w:val="0"/>
      <w:marBottom w:val="0"/>
      <w:divBdr>
        <w:top w:val="none" w:sz="0" w:space="0" w:color="auto"/>
        <w:left w:val="none" w:sz="0" w:space="0" w:color="auto"/>
        <w:bottom w:val="none" w:sz="0" w:space="0" w:color="auto"/>
        <w:right w:val="none" w:sz="0" w:space="0" w:color="auto"/>
      </w:divBdr>
    </w:div>
    <w:div w:id="1399547961">
      <w:marLeft w:val="640"/>
      <w:marRight w:val="0"/>
      <w:marTop w:val="0"/>
      <w:marBottom w:val="0"/>
      <w:divBdr>
        <w:top w:val="none" w:sz="0" w:space="0" w:color="auto"/>
        <w:left w:val="none" w:sz="0" w:space="0" w:color="auto"/>
        <w:bottom w:val="none" w:sz="0" w:space="0" w:color="auto"/>
        <w:right w:val="none" w:sz="0" w:space="0" w:color="auto"/>
      </w:divBdr>
    </w:div>
    <w:div w:id="1399552911">
      <w:marLeft w:val="640"/>
      <w:marRight w:val="0"/>
      <w:marTop w:val="0"/>
      <w:marBottom w:val="0"/>
      <w:divBdr>
        <w:top w:val="none" w:sz="0" w:space="0" w:color="auto"/>
        <w:left w:val="none" w:sz="0" w:space="0" w:color="auto"/>
        <w:bottom w:val="none" w:sz="0" w:space="0" w:color="auto"/>
        <w:right w:val="none" w:sz="0" w:space="0" w:color="auto"/>
      </w:divBdr>
    </w:div>
    <w:div w:id="1399553964">
      <w:marLeft w:val="0"/>
      <w:marRight w:val="0"/>
      <w:marTop w:val="0"/>
      <w:marBottom w:val="0"/>
      <w:divBdr>
        <w:top w:val="none" w:sz="0" w:space="0" w:color="auto"/>
        <w:left w:val="none" w:sz="0" w:space="0" w:color="auto"/>
        <w:bottom w:val="none" w:sz="0" w:space="0" w:color="auto"/>
        <w:right w:val="none" w:sz="0" w:space="0" w:color="auto"/>
      </w:divBdr>
    </w:div>
    <w:div w:id="1399589533">
      <w:marLeft w:val="640"/>
      <w:marRight w:val="0"/>
      <w:marTop w:val="0"/>
      <w:marBottom w:val="0"/>
      <w:divBdr>
        <w:top w:val="none" w:sz="0" w:space="0" w:color="auto"/>
        <w:left w:val="none" w:sz="0" w:space="0" w:color="auto"/>
        <w:bottom w:val="none" w:sz="0" w:space="0" w:color="auto"/>
        <w:right w:val="none" w:sz="0" w:space="0" w:color="auto"/>
      </w:divBdr>
    </w:div>
    <w:div w:id="1399595825">
      <w:marLeft w:val="640"/>
      <w:marRight w:val="0"/>
      <w:marTop w:val="0"/>
      <w:marBottom w:val="0"/>
      <w:divBdr>
        <w:top w:val="none" w:sz="0" w:space="0" w:color="auto"/>
        <w:left w:val="none" w:sz="0" w:space="0" w:color="auto"/>
        <w:bottom w:val="none" w:sz="0" w:space="0" w:color="auto"/>
        <w:right w:val="none" w:sz="0" w:space="0" w:color="auto"/>
      </w:divBdr>
    </w:div>
    <w:div w:id="1399786066">
      <w:marLeft w:val="640"/>
      <w:marRight w:val="0"/>
      <w:marTop w:val="0"/>
      <w:marBottom w:val="0"/>
      <w:divBdr>
        <w:top w:val="none" w:sz="0" w:space="0" w:color="auto"/>
        <w:left w:val="none" w:sz="0" w:space="0" w:color="auto"/>
        <w:bottom w:val="none" w:sz="0" w:space="0" w:color="auto"/>
        <w:right w:val="none" w:sz="0" w:space="0" w:color="auto"/>
      </w:divBdr>
    </w:div>
    <w:div w:id="1399789056">
      <w:marLeft w:val="640"/>
      <w:marRight w:val="0"/>
      <w:marTop w:val="0"/>
      <w:marBottom w:val="0"/>
      <w:divBdr>
        <w:top w:val="none" w:sz="0" w:space="0" w:color="auto"/>
        <w:left w:val="none" w:sz="0" w:space="0" w:color="auto"/>
        <w:bottom w:val="none" w:sz="0" w:space="0" w:color="auto"/>
        <w:right w:val="none" w:sz="0" w:space="0" w:color="auto"/>
      </w:divBdr>
    </w:div>
    <w:div w:id="1399862509">
      <w:marLeft w:val="640"/>
      <w:marRight w:val="0"/>
      <w:marTop w:val="0"/>
      <w:marBottom w:val="0"/>
      <w:divBdr>
        <w:top w:val="none" w:sz="0" w:space="0" w:color="auto"/>
        <w:left w:val="none" w:sz="0" w:space="0" w:color="auto"/>
        <w:bottom w:val="none" w:sz="0" w:space="0" w:color="auto"/>
        <w:right w:val="none" w:sz="0" w:space="0" w:color="auto"/>
      </w:divBdr>
    </w:div>
    <w:div w:id="1399866994">
      <w:marLeft w:val="640"/>
      <w:marRight w:val="0"/>
      <w:marTop w:val="0"/>
      <w:marBottom w:val="0"/>
      <w:divBdr>
        <w:top w:val="none" w:sz="0" w:space="0" w:color="auto"/>
        <w:left w:val="none" w:sz="0" w:space="0" w:color="auto"/>
        <w:bottom w:val="none" w:sz="0" w:space="0" w:color="auto"/>
        <w:right w:val="none" w:sz="0" w:space="0" w:color="auto"/>
      </w:divBdr>
    </w:div>
    <w:div w:id="1399938374">
      <w:marLeft w:val="640"/>
      <w:marRight w:val="0"/>
      <w:marTop w:val="0"/>
      <w:marBottom w:val="0"/>
      <w:divBdr>
        <w:top w:val="none" w:sz="0" w:space="0" w:color="auto"/>
        <w:left w:val="none" w:sz="0" w:space="0" w:color="auto"/>
        <w:bottom w:val="none" w:sz="0" w:space="0" w:color="auto"/>
        <w:right w:val="none" w:sz="0" w:space="0" w:color="auto"/>
      </w:divBdr>
    </w:div>
    <w:div w:id="1400051912">
      <w:marLeft w:val="640"/>
      <w:marRight w:val="0"/>
      <w:marTop w:val="0"/>
      <w:marBottom w:val="0"/>
      <w:divBdr>
        <w:top w:val="none" w:sz="0" w:space="0" w:color="auto"/>
        <w:left w:val="none" w:sz="0" w:space="0" w:color="auto"/>
        <w:bottom w:val="none" w:sz="0" w:space="0" w:color="auto"/>
        <w:right w:val="none" w:sz="0" w:space="0" w:color="auto"/>
      </w:divBdr>
    </w:div>
    <w:div w:id="1400054377">
      <w:marLeft w:val="640"/>
      <w:marRight w:val="0"/>
      <w:marTop w:val="0"/>
      <w:marBottom w:val="0"/>
      <w:divBdr>
        <w:top w:val="none" w:sz="0" w:space="0" w:color="auto"/>
        <w:left w:val="none" w:sz="0" w:space="0" w:color="auto"/>
        <w:bottom w:val="none" w:sz="0" w:space="0" w:color="auto"/>
        <w:right w:val="none" w:sz="0" w:space="0" w:color="auto"/>
      </w:divBdr>
    </w:div>
    <w:div w:id="1400061005">
      <w:marLeft w:val="640"/>
      <w:marRight w:val="0"/>
      <w:marTop w:val="0"/>
      <w:marBottom w:val="0"/>
      <w:divBdr>
        <w:top w:val="none" w:sz="0" w:space="0" w:color="auto"/>
        <w:left w:val="none" w:sz="0" w:space="0" w:color="auto"/>
        <w:bottom w:val="none" w:sz="0" w:space="0" w:color="auto"/>
        <w:right w:val="none" w:sz="0" w:space="0" w:color="auto"/>
      </w:divBdr>
    </w:div>
    <w:div w:id="1400128066">
      <w:marLeft w:val="640"/>
      <w:marRight w:val="0"/>
      <w:marTop w:val="0"/>
      <w:marBottom w:val="0"/>
      <w:divBdr>
        <w:top w:val="none" w:sz="0" w:space="0" w:color="auto"/>
        <w:left w:val="none" w:sz="0" w:space="0" w:color="auto"/>
        <w:bottom w:val="none" w:sz="0" w:space="0" w:color="auto"/>
        <w:right w:val="none" w:sz="0" w:space="0" w:color="auto"/>
      </w:divBdr>
    </w:div>
    <w:div w:id="1400128125">
      <w:marLeft w:val="640"/>
      <w:marRight w:val="0"/>
      <w:marTop w:val="0"/>
      <w:marBottom w:val="0"/>
      <w:divBdr>
        <w:top w:val="none" w:sz="0" w:space="0" w:color="auto"/>
        <w:left w:val="none" w:sz="0" w:space="0" w:color="auto"/>
        <w:bottom w:val="none" w:sz="0" w:space="0" w:color="auto"/>
        <w:right w:val="none" w:sz="0" w:space="0" w:color="auto"/>
      </w:divBdr>
    </w:div>
    <w:div w:id="1400128138">
      <w:marLeft w:val="640"/>
      <w:marRight w:val="0"/>
      <w:marTop w:val="0"/>
      <w:marBottom w:val="0"/>
      <w:divBdr>
        <w:top w:val="none" w:sz="0" w:space="0" w:color="auto"/>
        <w:left w:val="none" w:sz="0" w:space="0" w:color="auto"/>
        <w:bottom w:val="none" w:sz="0" w:space="0" w:color="auto"/>
        <w:right w:val="none" w:sz="0" w:space="0" w:color="auto"/>
      </w:divBdr>
    </w:div>
    <w:div w:id="1400131820">
      <w:marLeft w:val="640"/>
      <w:marRight w:val="0"/>
      <w:marTop w:val="0"/>
      <w:marBottom w:val="0"/>
      <w:divBdr>
        <w:top w:val="none" w:sz="0" w:space="0" w:color="auto"/>
        <w:left w:val="none" w:sz="0" w:space="0" w:color="auto"/>
        <w:bottom w:val="none" w:sz="0" w:space="0" w:color="auto"/>
        <w:right w:val="none" w:sz="0" w:space="0" w:color="auto"/>
      </w:divBdr>
    </w:div>
    <w:div w:id="1400133978">
      <w:marLeft w:val="640"/>
      <w:marRight w:val="0"/>
      <w:marTop w:val="0"/>
      <w:marBottom w:val="0"/>
      <w:divBdr>
        <w:top w:val="none" w:sz="0" w:space="0" w:color="auto"/>
        <w:left w:val="none" w:sz="0" w:space="0" w:color="auto"/>
        <w:bottom w:val="none" w:sz="0" w:space="0" w:color="auto"/>
        <w:right w:val="none" w:sz="0" w:space="0" w:color="auto"/>
      </w:divBdr>
    </w:div>
    <w:div w:id="1400178732">
      <w:marLeft w:val="640"/>
      <w:marRight w:val="0"/>
      <w:marTop w:val="0"/>
      <w:marBottom w:val="0"/>
      <w:divBdr>
        <w:top w:val="none" w:sz="0" w:space="0" w:color="auto"/>
        <w:left w:val="none" w:sz="0" w:space="0" w:color="auto"/>
        <w:bottom w:val="none" w:sz="0" w:space="0" w:color="auto"/>
        <w:right w:val="none" w:sz="0" w:space="0" w:color="auto"/>
      </w:divBdr>
    </w:div>
    <w:div w:id="1400322475">
      <w:marLeft w:val="640"/>
      <w:marRight w:val="0"/>
      <w:marTop w:val="0"/>
      <w:marBottom w:val="0"/>
      <w:divBdr>
        <w:top w:val="none" w:sz="0" w:space="0" w:color="auto"/>
        <w:left w:val="none" w:sz="0" w:space="0" w:color="auto"/>
        <w:bottom w:val="none" w:sz="0" w:space="0" w:color="auto"/>
        <w:right w:val="none" w:sz="0" w:space="0" w:color="auto"/>
      </w:divBdr>
    </w:div>
    <w:div w:id="1400401412">
      <w:marLeft w:val="640"/>
      <w:marRight w:val="0"/>
      <w:marTop w:val="0"/>
      <w:marBottom w:val="0"/>
      <w:divBdr>
        <w:top w:val="none" w:sz="0" w:space="0" w:color="auto"/>
        <w:left w:val="none" w:sz="0" w:space="0" w:color="auto"/>
        <w:bottom w:val="none" w:sz="0" w:space="0" w:color="auto"/>
        <w:right w:val="none" w:sz="0" w:space="0" w:color="auto"/>
      </w:divBdr>
    </w:div>
    <w:div w:id="1400403448">
      <w:marLeft w:val="640"/>
      <w:marRight w:val="0"/>
      <w:marTop w:val="0"/>
      <w:marBottom w:val="0"/>
      <w:divBdr>
        <w:top w:val="none" w:sz="0" w:space="0" w:color="auto"/>
        <w:left w:val="none" w:sz="0" w:space="0" w:color="auto"/>
        <w:bottom w:val="none" w:sz="0" w:space="0" w:color="auto"/>
        <w:right w:val="none" w:sz="0" w:space="0" w:color="auto"/>
      </w:divBdr>
    </w:div>
    <w:div w:id="1400447534">
      <w:marLeft w:val="640"/>
      <w:marRight w:val="0"/>
      <w:marTop w:val="0"/>
      <w:marBottom w:val="0"/>
      <w:divBdr>
        <w:top w:val="none" w:sz="0" w:space="0" w:color="auto"/>
        <w:left w:val="none" w:sz="0" w:space="0" w:color="auto"/>
        <w:bottom w:val="none" w:sz="0" w:space="0" w:color="auto"/>
        <w:right w:val="none" w:sz="0" w:space="0" w:color="auto"/>
      </w:divBdr>
    </w:div>
    <w:div w:id="1400518271">
      <w:marLeft w:val="640"/>
      <w:marRight w:val="0"/>
      <w:marTop w:val="0"/>
      <w:marBottom w:val="0"/>
      <w:divBdr>
        <w:top w:val="none" w:sz="0" w:space="0" w:color="auto"/>
        <w:left w:val="none" w:sz="0" w:space="0" w:color="auto"/>
        <w:bottom w:val="none" w:sz="0" w:space="0" w:color="auto"/>
        <w:right w:val="none" w:sz="0" w:space="0" w:color="auto"/>
      </w:divBdr>
    </w:div>
    <w:div w:id="1400521726">
      <w:marLeft w:val="640"/>
      <w:marRight w:val="0"/>
      <w:marTop w:val="0"/>
      <w:marBottom w:val="0"/>
      <w:divBdr>
        <w:top w:val="none" w:sz="0" w:space="0" w:color="auto"/>
        <w:left w:val="none" w:sz="0" w:space="0" w:color="auto"/>
        <w:bottom w:val="none" w:sz="0" w:space="0" w:color="auto"/>
        <w:right w:val="none" w:sz="0" w:space="0" w:color="auto"/>
      </w:divBdr>
    </w:div>
    <w:div w:id="1400591511">
      <w:marLeft w:val="640"/>
      <w:marRight w:val="0"/>
      <w:marTop w:val="0"/>
      <w:marBottom w:val="0"/>
      <w:divBdr>
        <w:top w:val="none" w:sz="0" w:space="0" w:color="auto"/>
        <w:left w:val="none" w:sz="0" w:space="0" w:color="auto"/>
        <w:bottom w:val="none" w:sz="0" w:space="0" w:color="auto"/>
        <w:right w:val="none" w:sz="0" w:space="0" w:color="auto"/>
      </w:divBdr>
    </w:div>
    <w:div w:id="1400593398">
      <w:marLeft w:val="640"/>
      <w:marRight w:val="0"/>
      <w:marTop w:val="0"/>
      <w:marBottom w:val="0"/>
      <w:divBdr>
        <w:top w:val="none" w:sz="0" w:space="0" w:color="auto"/>
        <w:left w:val="none" w:sz="0" w:space="0" w:color="auto"/>
        <w:bottom w:val="none" w:sz="0" w:space="0" w:color="auto"/>
        <w:right w:val="none" w:sz="0" w:space="0" w:color="auto"/>
      </w:divBdr>
    </w:div>
    <w:div w:id="1400668113">
      <w:marLeft w:val="640"/>
      <w:marRight w:val="0"/>
      <w:marTop w:val="0"/>
      <w:marBottom w:val="0"/>
      <w:divBdr>
        <w:top w:val="none" w:sz="0" w:space="0" w:color="auto"/>
        <w:left w:val="none" w:sz="0" w:space="0" w:color="auto"/>
        <w:bottom w:val="none" w:sz="0" w:space="0" w:color="auto"/>
        <w:right w:val="none" w:sz="0" w:space="0" w:color="auto"/>
      </w:divBdr>
    </w:div>
    <w:div w:id="1400708162">
      <w:marLeft w:val="640"/>
      <w:marRight w:val="0"/>
      <w:marTop w:val="0"/>
      <w:marBottom w:val="0"/>
      <w:divBdr>
        <w:top w:val="none" w:sz="0" w:space="0" w:color="auto"/>
        <w:left w:val="none" w:sz="0" w:space="0" w:color="auto"/>
        <w:bottom w:val="none" w:sz="0" w:space="0" w:color="auto"/>
        <w:right w:val="none" w:sz="0" w:space="0" w:color="auto"/>
      </w:divBdr>
    </w:div>
    <w:div w:id="1400711404">
      <w:marLeft w:val="640"/>
      <w:marRight w:val="0"/>
      <w:marTop w:val="0"/>
      <w:marBottom w:val="0"/>
      <w:divBdr>
        <w:top w:val="none" w:sz="0" w:space="0" w:color="auto"/>
        <w:left w:val="none" w:sz="0" w:space="0" w:color="auto"/>
        <w:bottom w:val="none" w:sz="0" w:space="0" w:color="auto"/>
        <w:right w:val="none" w:sz="0" w:space="0" w:color="auto"/>
      </w:divBdr>
    </w:div>
    <w:div w:id="1400715724">
      <w:marLeft w:val="640"/>
      <w:marRight w:val="0"/>
      <w:marTop w:val="0"/>
      <w:marBottom w:val="0"/>
      <w:divBdr>
        <w:top w:val="none" w:sz="0" w:space="0" w:color="auto"/>
        <w:left w:val="none" w:sz="0" w:space="0" w:color="auto"/>
        <w:bottom w:val="none" w:sz="0" w:space="0" w:color="auto"/>
        <w:right w:val="none" w:sz="0" w:space="0" w:color="auto"/>
      </w:divBdr>
    </w:div>
    <w:div w:id="1400784123">
      <w:marLeft w:val="640"/>
      <w:marRight w:val="0"/>
      <w:marTop w:val="0"/>
      <w:marBottom w:val="0"/>
      <w:divBdr>
        <w:top w:val="none" w:sz="0" w:space="0" w:color="auto"/>
        <w:left w:val="none" w:sz="0" w:space="0" w:color="auto"/>
        <w:bottom w:val="none" w:sz="0" w:space="0" w:color="auto"/>
        <w:right w:val="none" w:sz="0" w:space="0" w:color="auto"/>
      </w:divBdr>
    </w:div>
    <w:div w:id="1400784415">
      <w:marLeft w:val="640"/>
      <w:marRight w:val="0"/>
      <w:marTop w:val="0"/>
      <w:marBottom w:val="0"/>
      <w:divBdr>
        <w:top w:val="none" w:sz="0" w:space="0" w:color="auto"/>
        <w:left w:val="none" w:sz="0" w:space="0" w:color="auto"/>
        <w:bottom w:val="none" w:sz="0" w:space="0" w:color="auto"/>
        <w:right w:val="none" w:sz="0" w:space="0" w:color="auto"/>
      </w:divBdr>
    </w:div>
    <w:div w:id="1400785770">
      <w:marLeft w:val="640"/>
      <w:marRight w:val="0"/>
      <w:marTop w:val="0"/>
      <w:marBottom w:val="0"/>
      <w:divBdr>
        <w:top w:val="none" w:sz="0" w:space="0" w:color="auto"/>
        <w:left w:val="none" w:sz="0" w:space="0" w:color="auto"/>
        <w:bottom w:val="none" w:sz="0" w:space="0" w:color="auto"/>
        <w:right w:val="none" w:sz="0" w:space="0" w:color="auto"/>
      </w:divBdr>
    </w:div>
    <w:div w:id="1400787296">
      <w:marLeft w:val="640"/>
      <w:marRight w:val="0"/>
      <w:marTop w:val="0"/>
      <w:marBottom w:val="0"/>
      <w:divBdr>
        <w:top w:val="none" w:sz="0" w:space="0" w:color="auto"/>
        <w:left w:val="none" w:sz="0" w:space="0" w:color="auto"/>
        <w:bottom w:val="none" w:sz="0" w:space="0" w:color="auto"/>
        <w:right w:val="none" w:sz="0" w:space="0" w:color="auto"/>
      </w:divBdr>
    </w:div>
    <w:div w:id="1400788542">
      <w:marLeft w:val="640"/>
      <w:marRight w:val="0"/>
      <w:marTop w:val="0"/>
      <w:marBottom w:val="0"/>
      <w:divBdr>
        <w:top w:val="none" w:sz="0" w:space="0" w:color="auto"/>
        <w:left w:val="none" w:sz="0" w:space="0" w:color="auto"/>
        <w:bottom w:val="none" w:sz="0" w:space="0" w:color="auto"/>
        <w:right w:val="none" w:sz="0" w:space="0" w:color="auto"/>
      </w:divBdr>
    </w:div>
    <w:div w:id="1400789956">
      <w:marLeft w:val="640"/>
      <w:marRight w:val="0"/>
      <w:marTop w:val="0"/>
      <w:marBottom w:val="0"/>
      <w:divBdr>
        <w:top w:val="none" w:sz="0" w:space="0" w:color="auto"/>
        <w:left w:val="none" w:sz="0" w:space="0" w:color="auto"/>
        <w:bottom w:val="none" w:sz="0" w:space="0" w:color="auto"/>
        <w:right w:val="none" w:sz="0" w:space="0" w:color="auto"/>
      </w:divBdr>
    </w:div>
    <w:div w:id="1400790126">
      <w:marLeft w:val="640"/>
      <w:marRight w:val="0"/>
      <w:marTop w:val="0"/>
      <w:marBottom w:val="0"/>
      <w:divBdr>
        <w:top w:val="none" w:sz="0" w:space="0" w:color="auto"/>
        <w:left w:val="none" w:sz="0" w:space="0" w:color="auto"/>
        <w:bottom w:val="none" w:sz="0" w:space="0" w:color="auto"/>
        <w:right w:val="none" w:sz="0" w:space="0" w:color="auto"/>
      </w:divBdr>
    </w:div>
    <w:div w:id="1400790150">
      <w:marLeft w:val="640"/>
      <w:marRight w:val="0"/>
      <w:marTop w:val="0"/>
      <w:marBottom w:val="0"/>
      <w:divBdr>
        <w:top w:val="none" w:sz="0" w:space="0" w:color="auto"/>
        <w:left w:val="none" w:sz="0" w:space="0" w:color="auto"/>
        <w:bottom w:val="none" w:sz="0" w:space="0" w:color="auto"/>
        <w:right w:val="none" w:sz="0" w:space="0" w:color="auto"/>
      </w:divBdr>
    </w:div>
    <w:div w:id="1400859035">
      <w:marLeft w:val="640"/>
      <w:marRight w:val="0"/>
      <w:marTop w:val="0"/>
      <w:marBottom w:val="0"/>
      <w:divBdr>
        <w:top w:val="none" w:sz="0" w:space="0" w:color="auto"/>
        <w:left w:val="none" w:sz="0" w:space="0" w:color="auto"/>
        <w:bottom w:val="none" w:sz="0" w:space="0" w:color="auto"/>
        <w:right w:val="none" w:sz="0" w:space="0" w:color="auto"/>
      </w:divBdr>
    </w:div>
    <w:div w:id="1400862320">
      <w:marLeft w:val="640"/>
      <w:marRight w:val="0"/>
      <w:marTop w:val="0"/>
      <w:marBottom w:val="0"/>
      <w:divBdr>
        <w:top w:val="none" w:sz="0" w:space="0" w:color="auto"/>
        <w:left w:val="none" w:sz="0" w:space="0" w:color="auto"/>
        <w:bottom w:val="none" w:sz="0" w:space="0" w:color="auto"/>
        <w:right w:val="none" w:sz="0" w:space="0" w:color="auto"/>
      </w:divBdr>
    </w:div>
    <w:div w:id="1400902322">
      <w:marLeft w:val="640"/>
      <w:marRight w:val="0"/>
      <w:marTop w:val="0"/>
      <w:marBottom w:val="0"/>
      <w:divBdr>
        <w:top w:val="none" w:sz="0" w:space="0" w:color="auto"/>
        <w:left w:val="none" w:sz="0" w:space="0" w:color="auto"/>
        <w:bottom w:val="none" w:sz="0" w:space="0" w:color="auto"/>
        <w:right w:val="none" w:sz="0" w:space="0" w:color="auto"/>
      </w:divBdr>
    </w:div>
    <w:div w:id="1400976770">
      <w:marLeft w:val="640"/>
      <w:marRight w:val="0"/>
      <w:marTop w:val="0"/>
      <w:marBottom w:val="0"/>
      <w:divBdr>
        <w:top w:val="none" w:sz="0" w:space="0" w:color="auto"/>
        <w:left w:val="none" w:sz="0" w:space="0" w:color="auto"/>
        <w:bottom w:val="none" w:sz="0" w:space="0" w:color="auto"/>
        <w:right w:val="none" w:sz="0" w:space="0" w:color="auto"/>
      </w:divBdr>
    </w:div>
    <w:div w:id="1400982192">
      <w:marLeft w:val="640"/>
      <w:marRight w:val="0"/>
      <w:marTop w:val="0"/>
      <w:marBottom w:val="0"/>
      <w:divBdr>
        <w:top w:val="none" w:sz="0" w:space="0" w:color="auto"/>
        <w:left w:val="none" w:sz="0" w:space="0" w:color="auto"/>
        <w:bottom w:val="none" w:sz="0" w:space="0" w:color="auto"/>
        <w:right w:val="none" w:sz="0" w:space="0" w:color="auto"/>
      </w:divBdr>
    </w:div>
    <w:div w:id="1400984544">
      <w:marLeft w:val="640"/>
      <w:marRight w:val="0"/>
      <w:marTop w:val="0"/>
      <w:marBottom w:val="0"/>
      <w:divBdr>
        <w:top w:val="none" w:sz="0" w:space="0" w:color="auto"/>
        <w:left w:val="none" w:sz="0" w:space="0" w:color="auto"/>
        <w:bottom w:val="none" w:sz="0" w:space="0" w:color="auto"/>
        <w:right w:val="none" w:sz="0" w:space="0" w:color="auto"/>
      </w:divBdr>
    </w:div>
    <w:div w:id="1401057587">
      <w:marLeft w:val="640"/>
      <w:marRight w:val="0"/>
      <w:marTop w:val="0"/>
      <w:marBottom w:val="0"/>
      <w:divBdr>
        <w:top w:val="none" w:sz="0" w:space="0" w:color="auto"/>
        <w:left w:val="none" w:sz="0" w:space="0" w:color="auto"/>
        <w:bottom w:val="none" w:sz="0" w:space="0" w:color="auto"/>
        <w:right w:val="none" w:sz="0" w:space="0" w:color="auto"/>
      </w:divBdr>
    </w:div>
    <w:div w:id="1401058175">
      <w:marLeft w:val="640"/>
      <w:marRight w:val="0"/>
      <w:marTop w:val="0"/>
      <w:marBottom w:val="0"/>
      <w:divBdr>
        <w:top w:val="none" w:sz="0" w:space="0" w:color="auto"/>
        <w:left w:val="none" w:sz="0" w:space="0" w:color="auto"/>
        <w:bottom w:val="none" w:sz="0" w:space="0" w:color="auto"/>
        <w:right w:val="none" w:sz="0" w:space="0" w:color="auto"/>
      </w:divBdr>
    </w:div>
    <w:div w:id="1401058272">
      <w:marLeft w:val="640"/>
      <w:marRight w:val="0"/>
      <w:marTop w:val="0"/>
      <w:marBottom w:val="0"/>
      <w:divBdr>
        <w:top w:val="none" w:sz="0" w:space="0" w:color="auto"/>
        <w:left w:val="none" w:sz="0" w:space="0" w:color="auto"/>
        <w:bottom w:val="none" w:sz="0" w:space="0" w:color="auto"/>
        <w:right w:val="none" w:sz="0" w:space="0" w:color="auto"/>
      </w:divBdr>
    </w:div>
    <w:div w:id="1401059880">
      <w:marLeft w:val="640"/>
      <w:marRight w:val="0"/>
      <w:marTop w:val="0"/>
      <w:marBottom w:val="0"/>
      <w:divBdr>
        <w:top w:val="none" w:sz="0" w:space="0" w:color="auto"/>
        <w:left w:val="none" w:sz="0" w:space="0" w:color="auto"/>
        <w:bottom w:val="none" w:sz="0" w:space="0" w:color="auto"/>
        <w:right w:val="none" w:sz="0" w:space="0" w:color="auto"/>
      </w:divBdr>
    </w:div>
    <w:div w:id="1401095104">
      <w:marLeft w:val="640"/>
      <w:marRight w:val="0"/>
      <w:marTop w:val="0"/>
      <w:marBottom w:val="0"/>
      <w:divBdr>
        <w:top w:val="none" w:sz="0" w:space="0" w:color="auto"/>
        <w:left w:val="none" w:sz="0" w:space="0" w:color="auto"/>
        <w:bottom w:val="none" w:sz="0" w:space="0" w:color="auto"/>
        <w:right w:val="none" w:sz="0" w:space="0" w:color="auto"/>
      </w:divBdr>
    </w:div>
    <w:div w:id="1401097190">
      <w:marLeft w:val="640"/>
      <w:marRight w:val="0"/>
      <w:marTop w:val="0"/>
      <w:marBottom w:val="0"/>
      <w:divBdr>
        <w:top w:val="none" w:sz="0" w:space="0" w:color="auto"/>
        <w:left w:val="none" w:sz="0" w:space="0" w:color="auto"/>
        <w:bottom w:val="none" w:sz="0" w:space="0" w:color="auto"/>
        <w:right w:val="none" w:sz="0" w:space="0" w:color="auto"/>
      </w:divBdr>
    </w:div>
    <w:div w:id="1401097775">
      <w:marLeft w:val="640"/>
      <w:marRight w:val="0"/>
      <w:marTop w:val="0"/>
      <w:marBottom w:val="0"/>
      <w:divBdr>
        <w:top w:val="none" w:sz="0" w:space="0" w:color="auto"/>
        <w:left w:val="none" w:sz="0" w:space="0" w:color="auto"/>
        <w:bottom w:val="none" w:sz="0" w:space="0" w:color="auto"/>
        <w:right w:val="none" w:sz="0" w:space="0" w:color="auto"/>
      </w:divBdr>
    </w:div>
    <w:div w:id="1401102361">
      <w:marLeft w:val="640"/>
      <w:marRight w:val="0"/>
      <w:marTop w:val="0"/>
      <w:marBottom w:val="0"/>
      <w:divBdr>
        <w:top w:val="none" w:sz="0" w:space="0" w:color="auto"/>
        <w:left w:val="none" w:sz="0" w:space="0" w:color="auto"/>
        <w:bottom w:val="none" w:sz="0" w:space="0" w:color="auto"/>
        <w:right w:val="none" w:sz="0" w:space="0" w:color="auto"/>
      </w:divBdr>
    </w:div>
    <w:div w:id="1401249676">
      <w:marLeft w:val="640"/>
      <w:marRight w:val="0"/>
      <w:marTop w:val="0"/>
      <w:marBottom w:val="0"/>
      <w:divBdr>
        <w:top w:val="none" w:sz="0" w:space="0" w:color="auto"/>
        <w:left w:val="none" w:sz="0" w:space="0" w:color="auto"/>
        <w:bottom w:val="none" w:sz="0" w:space="0" w:color="auto"/>
        <w:right w:val="none" w:sz="0" w:space="0" w:color="auto"/>
      </w:divBdr>
    </w:div>
    <w:div w:id="1401249929">
      <w:marLeft w:val="640"/>
      <w:marRight w:val="0"/>
      <w:marTop w:val="0"/>
      <w:marBottom w:val="0"/>
      <w:divBdr>
        <w:top w:val="none" w:sz="0" w:space="0" w:color="auto"/>
        <w:left w:val="none" w:sz="0" w:space="0" w:color="auto"/>
        <w:bottom w:val="none" w:sz="0" w:space="0" w:color="auto"/>
        <w:right w:val="none" w:sz="0" w:space="0" w:color="auto"/>
      </w:divBdr>
    </w:div>
    <w:div w:id="1401252386">
      <w:marLeft w:val="640"/>
      <w:marRight w:val="0"/>
      <w:marTop w:val="0"/>
      <w:marBottom w:val="0"/>
      <w:divBdr>
        <w:top w:val="none" w:sz="0" w:space="0" w:color="auto"/>
        <w:left w:val="none" w:sz="0" w:space="0" w:color="auto"/>
        <w:bottom w:val="none" w:sz="0" w:space="0" w:color="auto"/>
        <w:right w:val="none" w:sz="0" w:space="0" w:color="auto"/>
      </w:divBdr>
    </w:div>
    <w:div w:id="1401292843">
      <w:marLeft w:val="640"/>
      <w:marRight w:val="0"/>
      <w:marTop w:val="0"/>
      <w:marBottom w:val="0"/>
      <w:divBdr>
        <w:top w:val="none" w:sz="0" w:space="0" w:color="auto"/>
        <w:left w:val="none" w:sz="0" w:space="0" w:color="auto"/>
        <w:bottom w:val="none" w:sz="0" w:space="0" w:color="auto"/>
        <w:right w:val="none" w:sz="0" w:space="0" w:color="auto"/>
      </w:divBdr>
    </w:div>
    <w:div w:id="1401323009">
      <w:marLeft w:val="640"/>
      <w:marRight w:val="0"/>
      <w:marTop w:val="0"/>
      <w:marBottom w:val="0"/>
      <w:divBdr>
        <w:top w:val="none" w:sz="0" w:space="0" w:color="auto"/>
        <w:left w:val="none" w:sz="0" w:space="0" w:color="auto"/>
        <w:bottom w:val="none" w:sz="0" w:space="0" w:color="auto"/>
        <w:right w:val="none" w:sz="0" w:space="0" w:color="auto"/>
      </w:divBdr>
    </w:div>
    <w:div w:id="1401439434">
      <w:marLeft w:val="640"/>
      <w:marRight w:val="0"/>
      <w:marTop w:val="0"/>
      <w:marBottom w:val="0"/>
      <w:divBdr>
        <w:top w:val="none" w:sz="0" w:space="0" w:color="auto"/>
        <w:left w:val="none" w:sz="0" w:space="0" w:color="auto"/>
        <w:bottom w:val="none" w:sz="0" w:space="0" w:color="auto"/>
        <w:right w:val="none" w:sz="0" w:space="0" w:color="auto"/>
      </w:divBdr>
    </w:div>
    <w:div w:id="1401439882">
      <w:marLeft w:val="640"/>
      <w:marRight w:val="0"/>
      <w:marTop w:val="0"/>
      <w:marBottom w:val="0"/>
      <w:divBdr>
        <w:top w:val="none" w:sz="0" w:space="0" w:color="auto"/>
        <w:left w:val="none" w:sz="0" w:space="0" w:color="auto"/>
        <w:bottom w:val="none" w:sz="0" w:space="0" w:color="auto"/>
        <w:right w:val="none" w:sz="0" w:space="0" w:color="auto"/>
      </w:divBdr>
    </w:div>
    <w:div w:id="1401440037">
      <w:marLeft w:val="640"/>
      <w:marRight w:val="0"/>
      <w:marTop w:val="0"/>
      <w:marBottom w:val="0"/>
      <w:divBdr>
        <w:top w:val="none" w:sz="0" w:space="0" w:color="auto"/>
        <w:left w:val="none" w:sz="0" w:space="0" w:color="auto"/>
        <w:bottom w:val="none" w:sz="0" w:space="0" w:color="auto"/>
        <w:right w:val="none" w:sz="0" w:space="0" w:color="auto"/>
      </w:divBdr>
    </w:div>
    <w:div w:id="1401515712">
      <w:marLeft w:val="640"/>
      <w:marRight w:val="0"/>
      <w:marTop w:val="0"/>
      <w:marBottom w:val="0"/>
      <w:divBdr>
        <w:top w:val="none" w:sz="0" w:space="0" w:color="auto"/>
        <w:left w:val="none" w:sz="0" w:space="0" w:color="auto"/>
        <w:bottom w:val="none" w:sz="0" w:space="0" w:color="auto"/>
        <w:right w:val="none" w:sz="0" w:space="0" w:color="auto"/>
      </w:divBdr>
    </w:div>
    <w:div w:id="1401556530">
      <w:marLeft w:val="640"/>
      <w:marRight w:val="0"/>
      <w:marTop w:val="0"/>
      <w:marBottom w:val="0"/>
      <w:divBdr>
        <w:top w:val="none" w:sz="0" w:space="0" w:color="auto"/>
        <w:left w:val="none" w:sz="0" w:space="0" w:color="auto"/>
        <w:bottom w:val="none" w:sz="0" w:space="0" w:color="auto"/>
        <w:right w:val="none" w:sz="0" w:space="0" w:color="auto"/>
      </w:divBdr>
    </w:div>
    <w:div w:id="1401560498">
      <w:marLeft w:val="640"/>
      <w:marRight w:val="0"/>
      <w:marTop w:val="0"/>
      <w:marBottom w:val="0"/>
      <w:divBdr>
        <w:top w:val="none" w:sz="0" w:space="0" w:color="auto"/>
        <w:left w:val="none" w:sz="0" w:space="0" w:color="auto"/>
        <w:bottom w:val="none" w:sz="0" w:space="0" w:color="auto"/>
        <w:right w:val="none" w:sz="0" w:space="0" w:color="auto"/>
      </w:divBdr>
    </w:div>
    <w:div w:id="1401630810">
      <w:marLeft w:val="640"/>
      <w:marRight w:val="0"/>
      <w:marTop w:val="0"/>
      <w:marBottom w:val="0"/>
      <w:divBdr>
        <w:top w:val="none" w:sz="0" w:space="0" w:color="auto"/>
        <w:left w:val="none" w:sz="0" w:space="0" w:color="auto"/>
        <w:bottom w:val="none" w:sz="0" w:space="0" w:color="auto"/>
        <w:right w:val="none" w:sz="0" w:space="0" w:color="auto"/>
      </w:divBdr>
    </w:div>
    <w:div w:id="1401636952">
      <w:marLeft w:val="640"/>
      <w:marRight w:val="0"/>
      <w:marTop w:val="0"/>
      <w:marBottom w:val="0"/>
      <w:divBdr>
        <w:top w:val="none" w:sz="0" w:space="0" w:color="auto"/>
        <w:left w:val="none" w:sz="0" w:space="0" w:color="auto"/>
        <w:bottom w:val="none" w:sz="0" w:space="0" w:color="auto"/>
        <w:right w:val="none" w:sz="0" w:space="0" w:color="auto"/>
      </w:divBdr>
    </w:div>
    <w:div w:id="1401705994">
      <w:marLeft w:val="640"/>
      <w:marRight w:val="0"/>
      <w:marTop w:val="0"/>
      <w:marBottom w:val="0"/>
      <w:divBdr>
        <w:top w:val="none" w:sz="0" w:space="0" w:color="auto"/>
        <w:left w:val="none" w:sz="0" w:space="0" w:color="auto"/>
        <w:bottom w:val="none" w:sz="0" w:space="0" w:color="auto"/>
        <w:right w:val="none" w:sz="0" w:space="0" w:color="auto"/>
      </w:divBdr>
    </w:div>
    <w:div w:id="1401707228">
      <w:marLeft w:val="640"/>
      <w:marRight w:val="0"/>
      <w:marTop w:val="0"/>
      <w:marBottom w:val="0"/>
      <w:divBdr>
        <w:top w:val="none" w:sz="0" w:space="0" w:color="auto"/>
        <w:left w:val="none" w:sz="0" w:space="0" w:color="auto"/>
        <w:bottom w:val="none" w:sz="0" w:space="0" w:color="auto"/>
        <w:right w:val="none" w:sz="0" w:space="0" w:color="auto"/>
      </w:divBdr>
    </w:div>
    <w:div w:id="1401781811">
      <w:marLeft w:val="640"/>
      <w:marRight w:val="0"/>
      <w:marTop w:val="0"/>
      <w:marBottom w:val="0"/>
      <w:divBdr>
        <w:top w:val="none" w:sz="0" w:space="0" w:color="auto"/>
        <w:left w:val="none" w:sz="0" w:space="0" w:color="auto"/>
        <w:bottom w:val="none" w:sz="0" w:space="0" w:color="auto"/>
        <w:right w:val="none" w:sz="0" w:space="0" w:color="auto"/>
      </w:divBdr>
    </w:div>
    <w:div w:id="1401976219">
      <w:marLeft w:val="640"/>
      <w:marRight w:val="0"/>
      <w:marTop w:val="0"/>
      <w:marBottom w:val="0"/>
      <w:divBdr>
        <w:top w:val="none" w:sz="0" w:space="0" w:color="auto"/>
        <w:left w:val="none" w:sz="0" w:space="0" w:color="auto"/>
        <w:bottom w:val="none" w:sz="0" w:space="0" w:color="auto"/>
        <w:right w:val="none" w:sz="0" w:space="0" w:color="auto"/>
      </w:divBdr>
    </w:div>
    <w:div w:id="1402017678">
      <w:marLeft w:val="640"/>
      <w:marRight w:val="0"/>
      <w:marTop w:val="0"/>
      <w:marBottom w:val="0"/>
      <w:divBdr>
        <w:top w:val="none" w:sz="0" w:space="0" w:color="auto"/>
        <w:left w:val="none" w:sz="0" w:space="0" w:color="auto"/>
        <w:bottom w:val="none" w:sz="0" w:space="0" w:color="auto"/>
        <w:right w:val="none" w:sz="0" w:space="0" w:color="auto"/>
      </w:divBdr>
    </w:div>
    <w:div w:id="1402020337">
      <w:marLeft w:val="640"/>
      <w:marRight w:val="0"/>
      <w:marTop w:val="0"/>
      <w:marBottom w:val="0"/>
      <w:divBdr>
        <w:top w:val="none" w:sz="0" w:space="0" w:color="auto"/>
        <w:left w:val="none" w:sz="0" w:space="0" w:color="auto"/>
        <w:bottom w:val="none" w:sz="0" w:space="0" w:color="auto"/>
        <w:right w:val="none" w:sz="0" w:space="0" w:color="auto"/>
      </w:divBdr>
    </w:div>
    <w:div w:id="1402097297">
      <w:marLeft w:val="640"/>
      <w:marRight w:val="0"/>
      <w:marTop w:val="0"/>
      <w:marBottom w:val="0"/>
      <w:divBdr>
        <w:top w:val="none" w:sz="0" w:space="0" w:color="auto"/>
        <w:left w:val="none" w:sz="0" w:space="0" w:color="auto"/>
        <w:bottom w:val="none" w:sz="0" w:space="0" w:color="auto"/>
        <w:right w:val="none" w:sz="0" w:space="0" w:color="auto"/>
      </w:divBdr>
    </w:div>
    <w:div w:id="1402211280">
      <w:marLeft w:val="640"/>
      <w:marRight w:val="0"/>
      <w:marTop w:val="0"/>
      <w:marBottom w:val="0"/>
      <w:divBdr>
        <w:top w:val="none" w:sz="0" w:space="0" w:color="auto"/>
        <w:left w:val="none" w:sz="0" w:space="0" w:color="auto"/>
        <w:bottom w:val="none" w:sz="0" w:space="0" w:color="auto"/>
        <w:right w:val="none" w:sz="0" w:space="0" w:color="auto"/>
      </w:divBdr>
    </w:div>
    <w:div w:id="1402217884">
      <w:marLeft w:val="640"/>
      <w:marRight w:val="0"/>
      <w:marTop w:val="0"/>
      <w:marBottom w:val="0"/>
      <w:divBdr>
        <w:top w:val="none" w:sz="0" w:space="0" w:color="auto"/>
        <w:left w:val="none" w:sz="0" w:space="0" w:color="auto"/>
        <w:bottom w:val="none" w:sz="0" w:space="0" w:color="auto"/>
        <w:right w:val="none" w:sz="0" w:space="0" w:color="auto"/>
      </w:divBdr>
    </w:div>
    <w:div w:id="1402287282">
      <w:marLeft w:val="640"/>
      <w:marRight w:val="0"/>
      <w:marTop w:val="0"/>
      <w:marBottom w:val="0"/>
      <w:divBdr>
        <w:top w:val="none" w:sz="0" w:space="0" w:color="auto"/>
        <w:left w:val="none" w:sz="0" w:space="0" w:color="auto"/>
        <w:bottom w:val="none" w:sz="0" w:space="0" w:color="auto"/>
        <w:right w:val="none" w:sz="0" w:space="0" w:color="auto"/>
      </w:divBdr>
    </w:div>
    <w:div w:id="1402290389">
      <w:marLeft w:val="640"/>
      <w:marRight w:val="0"/>
      <w:marTop w:val="0"/>
      <w:marBottom w:val="0"/>
      <w:divBdr>
        <w:top w:val="none" w:sz="0" w:space="0" w:color="auto"/>
        <w:left w:val="none" w:sz="0" w:space="0" w:color="auto"/>
        <w:bottom w:val="none" w:sz="0" w:space="0" w:color="auto"/>
        <w:right w:val="none" w:sz="0" w:space="0" w:color="auto"/>
      </w:divBdr>
    </w:div>
    <w:div w:id="1402293554">
      <w:marLeft w:val="640"/>
      <w:marRight w:val="0"/>
      <w:marTop w:val="0"/>
      <w:marBottom w:val="0"/>
      <w:divBdr>
        <w:top w:val="none" w:sz="0" w:space="0" w:color="auto"/>
        <w:left w:val="none" w:sz="0" w:space="0" w:color="auto"/>
        <w:bottom w:val="none" w:sz="0" w:space="0" w:color="auto"/>
        <w:right w:val="none" w:sz="0" w:space="0" w:color="auto"/>
      </w:divBdr>
    </w:div>
    <w:div w:id="1402364557">
      <w:marLeft w:val="640"/>
      <w:marRight w:val="0"/>
      <w:marTop w:val="0"/>
      <w:marBottom w:val="0"/>
      <w:divBdr>
        <w:top w:val="none" w:sz="0" w:space="0" w:color="auto"/>
        <w:left w:val="none" w:sz="0" w:space="0" w:color="auto"/>
        <w:bottom w:val="none" w:sz="0" w:space="0" w:color="auto"/>
        <w:right w:val="none" w:sz="0" w:space="0" w:color="auto"/>
      </w:divBdr>
    </w:div>
    <w:div w:id="1402365522">
      <w:marLeft w:val="640"/>
      <w:marRight w:val="0"/>
      <w:marTop w:val="0"/>
      <w:marBottom w:val="0"/>
      <w:divBdr>
        <w:top w:val="none" w:sz="0" w:space="0" w:color="auto"/>
        <w:left w:val="none" w:sz="0" w:space="0" w:color="auto"/>
        <w:bottom w:val="none" w:sz="0" w:space="0" w:color="auto"/>
        <w:right w:val="none" w:sz="0" w:space="0" w:color="auto"/>
      </w:divBdr>
    </w:div>
    <w:div w:id="1402365968">
      <w:marLeft w:val="640"/>
      <w:marRight w:val="0"/>
      <w:marTop w:val="0"/>
      <w:marBottom w:val="0"/>
      <w:divBdr>
        <w:top w:val="none" w:sz="0" w:space="0" w:color="auto"/>
        <w:left w:val="none" w:sz="0" w:space="0" w:color="auto"/>
        <w:bottom w:val="none" w:sz="0" w:space="0" w:color="auto"/>
        <w:right w:val="none" w:sz="0" w:space="0" w:color="auto"/>
      </w:divBdr>
    </w:div>
    <w:div w:id="1402367893">
      <w:marLeft w:val="640"/>
      <w:marRight w:val="0"/>
      <w:marTop w:val="0"/>
      <w:marBottom w:val="0"/>
      <w:divBdr>
        <w:top w:val="none" w:sz="0" w:space="0" w:color="auto"/>
        <w:left w:val="none" w:sz="0" w:space="0" w:color="auto"/>
        <w:bottom w:val="none" w:sz="0" w:space="0" w:color="auto"/>
        <w:right w:val="none" w:sz="0" w:space="0" w:color="auto"/>
      </w:divBdr>
    </w:div>
    <w:div w:id="1402369937">
      <w:marLeft w:val="640"/>
      <w:marRight w:val="0"/>
      <w:marTop w:val="0"/>
      <w:marBottom w:val="0"/>
      <w:divBdr>
        <w:top w:val="none" w:sz="0" w:space="0" w:color="auto"/>
        <w:left w:val="none" w:sz="0" w:space="0" w:color="auto"/>
        <w:bottom w:val="none" w:sz="0" w:space="0" w:color="auto"/>
        <w:right w:val="none" w:sz="0" w:space="0" w:color="auto"/>
      </w:divBdr>
    </w:div>
    <w:div w:id="1402411152">
      <w:marLeft w:val="640"/>
      <w:marRight w:val="0"/>
      <w:marTop w:val="0"/>
      <w:marBottom w:val="0"/>
      <w:divBdr>
        <w:top w:val="none" w:sz="0" w:space="0" w:color="auto"/>
        <w:left w:val="none" w:sz="0" w:space="0" w:color="auto"/>
        <w:bottom w:val="none" w:sz="0" w:space="0" w:color="auto"/>
        <w:right w:val="none" w:sz="0" w:space="0" w:color="auto"/>
      </w:divBdr>
    </w:div>
    <w:div w:id="1402436757">
      <w:marLeft w:val="640"/>
      <w:marRight w:val="0"/>
      <w:marTop w:val="0"/>
      <w:marBottom w:val="0"/>
      <w:divBdr>
        <w:top w:val="none" w:sz="0" w:space="0" w:color="auto"/>
        <w:left w:val="none" w:sz="0" w:space="0" w:color="auto"/>
        <w:bottom w:val="none" w:sz="0" w:space="0" w:color="auto"/>
        <w:right w:val="none" w:sz="0" w:space="0" w:color="auto"/>
      </w:divBdr>
    </w:div>
    <w:div w:id="1402487059">
      <w:marLeft w:val="640"/>
      <w:marRight w:val="0"/>
      <w:marTop w:val="0"/>
      <w:marBottom w:val="0"/>
      <w:divBdr>
        <w:top w:val="none" w:sz="0" w:space="0" w:color="auto"/>
        <w:left w:val="none" w:sz="0" w:space="0" w:color="auto"/>
        <w:bottom w:val="none" w:sz="0" w:space="0" w:color="auto"/>
        <w:right w:val="none" w:sz="0" w:space="0" w:color="auto"/>
      </w:divBdr>
    </w:div>
    <w:div w:id="1402559094">
      <w:marLeft w:val="640"/>
      <w:marRight w:val="0"/>
      <w:marTop w:val="0"/>
      <w:marBottom w:val="0"/>
      <w:divBdr>
        <w:top w:val="none" w:sz="0" w:space="0" w:color="auto"/>
        <w:left w:val="none" w:sz="0" w:space="0" w:color="auto"/>
        <w:bottom w:val="none" w:sz="0" w:space="0" w:color="auto"/>
        <w:right w:val="none" w:sz="0" w:space="0" w:color="auto"/>
      </w:divBdr>
    </w:div>
    <w:div w:id="1402561155">
      <w:marLeft w:val="640"/>
      <w:marRight w:val="0"/>
      <w:marTop w:val="0"/>
      <w:marBottom w:val="0"/>
      <w:divBdr>
        <w:top w:val="none" w:sz="0" w:space="0" w:color="auto"/>
        <w:left w:val="none" w:sz="0" w:space="0" w:color="auto"/>
        <w:bottom w:val="none" w:sz="0" w:space="0" w:color="auto"/>
        <w:right w:val="none" w:sz="0" w:space="0" w:color="auto"/>
      </w:divBdr>
    </w:div>
    <w:div w:id="1402561162">
      <w:marLeft w:val="640"/>
      <w:marRight w:val="0"/>
      <w:marTop w:val="0"/>
      <w:marBottom w:val="0"/>
      <w:divBdr>
        <w:top w:val="none" w:sz="0" w:space="0" w:color="auto"/>
        <w:left w:val="none" w:sz="0" w:space="0" w:color="auto"/>
        <w:bottom w:val="none" w:sz="0" w:space="0" w:color="auto"/>
        <w:right w:val="none" w:sz="0" w:space="0" w:color="auto"/>
      </w:divBdr>
    </w:div>
    <w:div w:id="1402561691">
      <w:marLeft w:val="0"/>
      <w:marRight w:val="0"/>
      <w:marTop w:val="0"/>
      <w:marBottom w:val="0"/>
      <w:divBdr>
        <w:top w:val="none" w:sz="0" w:space="0" w:color="auto"/>
        <w:left w:val="none" w:sz="0" w:space="0" w:color="auto"/>
        <w:bottom w:val="none" w:sz="0" w:space="0" w:color="auto"/>
        <w:right w:val="none" w:sz="0" w:space="0" w:color="auto"/>
      </w:divBdr>
    </w:div>
    <w:div w:id="1402562223">
      <w:marLeft w:val="640"/>
      <w:marRight w:val="0"/>
      <w:marTop w:val="0"/>
      <w:marBottom w:val="0"/>
      <w:divBdr>
        <w:top w:val="none" w:sz="0" w:space="0" w:color="auto"/>
        <w:left w:val="none" w:sz="0" w:space="0" w:color="auto"/>
        <w:bottom w:val="none" w:sz="0" w:space="0" w:color="auto"/>
        <w:right w:val="none" w:sz="0" w:space="0" w:color="auto"/>
      </w:divBdr>
    </w:div>
    <w:div w:id="1402606284">
      <w:marLeft w:val="640"/>
      <w:marRight w:val="0"/>
      <w:marTop w:val="0"/>
      <w:marBottom w:val="0"/>
      <w:divBdr>
        <w:top w:val="none" w:sz="0" w:space="0" w:color="auto"/>
        <w:left w:val="none" w:sz="0" w:space="0" w:color="auto"/>
        <w:bottom w:val="none" w:sz="0" w:space="0" w:color="auto"/>
        <w:right w:val="none" w:sz="0" w:space="0" w:color="auto"/>
      </w:divBdr>
    </w:div>
    <w:div w:id="1402675184">
      <w:marLeft w:val="640"/>
      <w:marRight w:val="0"/>
      <w:marTop w:val="0"/>
      <w:marBottom w:val="0"/>
      <w:divBdr>
        <w:top w:val="none" w:sz="0" w:space="0" w:color="auto"/>
        <w:left w:val="none" w:sz="0" w:space="0" w:color="auto"/>
        <w:bottom w:val="none" w:sz="0" w:space="0" w:color="auto"/>
        <w:right w:val="none" w:sz="0" w:space="0" w:color="auto"/>
      </w:divBdr>
    </w:div>
    <w:div w:id="1402678362">
      <w:marLeft w:val="640"/>
      <w:marRight w:val="0"/>
      <w:marTop w:val="0"/>
      <w:marBottom w:val="0"/>
      <w:divBdr>
        <w:top w:val="none" w:sz="0" w:space="0" w:color="auto"/>
        <w:left w:val="none" w:sz="0" w:space="0" w:color="auto"/>
        <w:bottom w:val="none" w:sz="0" w:space="0" w:color="auto"/>
        <w:right w:val="none" w:sz="0" w:space="0" w:color="auto"/>
      </w:divBdr>
    </w:div>
    <w:div w:id="1402680838">
      <w:marLeft w:val="640"/>
      <w:marRight w:val="0"/>
      <w:marTop w:val="0"/>
      <w:marBottom w:val="0"/>
      <w:divBdr>
        <w:top w:val="none" w:sz="0" w:space="0" w:color="auto"/>
        <w:left w:val="none" w:sz="0" w:space="0" w:color="auto"/>
        <w:bottom w:val="none" w:sz="0" w:space="0" w:color="auto"/>
        <w:right w:val="none" w:sz="0" w:space="0" w:color="auto"/>
      </w:divBdr>
    </w:div>
    <w:div w:id="1402752490">
      <w:marLeft w:val="640"/>
      <w:marRight w:val="0"/>
      <w:marTop w:val="0"/>
      <w:marBottom w:val="0"/>
      <w:divBdr>
        <w:top w:val="none" w:sz="0" w:space="0" w:color="auto"/>
        <w:left w:val="none" w:sz="0" w:space="0" w:color="auto"/>
        <w:bottom w:val="none" w:sz="0" w:space="0" w:color="auto"/>
        <w:right w:val="none" w:sz="0" w:space="0" w:color="auto"/>
      </w:divBdr>
    </w:div>
    <w:div w:id="1402757180">
      <w:marLeft w:val="640"/>
      <w:marRight w:val="0"/>
      <w:marTop w:val="0"/>
      <w:marBottom w:val="0"/>
      <w:divBdr>
        <w:top w:val="none" w:sz="0" w:space="0" w:color="auto"/>
        <w:left w:val="none" w:sz="0" w:space="0" w:color="auto"/>
        <w:bottom w:val="none" w:sz="0" w:space="0" w:color="auto"/>
        <w:right w:val="none" w:sz="0" w:space="0" w:color="auto"/>
      </w:divBdr>
    </w:div>
    <w:div w:id="1402798594">
      <w:marLeft w:val="640"/>
      <w:marRight w:val="0"/>
      <w:marTop w:val="0"/>
      <w:marBottom w:val="0"/>
      <w:divBdr>
        <w:top w:val="none" w:sz="0" w:space="0" w:color="auto"/>
        <w:left w:val="none" w:sz="0" w:space="0" w:color="auto"/>
        <w:bottom w:val="none" w:sz="0" w:space="0" w:color="auto"/>
        <w:right w:val="none" w:sz="0" w:space="0" w:color="auto"/>
      </w:divBdr>
    </w:div>
    <w:div w:id="1402823739">
      <w:marLeft w:val="640"/>
      <w:marRight w:val="0"/>
      <w:marTop w:val="0"/>
      <w:marBottom w:val="0"/>
      <w:divBdr>
        <w:top w:val="none" w:sz="0" w:space="0" w:color="auto"/>
        <w:left w:val="none" w:sz="0" w:space="0" w:color="auto"/>
        <w:bottom w:val="none" w:sz="0" w:space="0" w:color="auto"/>
        <w:right w:val="none" w:sz="0" w:space="0" w:color="auto"/>
      </w:divBdr>
    </w:div>
    <w:div w:id="1402824634">
      <w:marLeft w:val="640"/>
      <w:marRight w:val="0"/>
      <w:marTop w:val="0"/>
      <w:marBottom w:val="0"/>
      <w:divBdr>
        <w:top w:val="none" w:sz="0" w:space="0" w:color="auto"/>
        <w:left w:val="none" w:sz="0" w:space="0" w:color="auto"/>
        <w:bottom w:val="none" w:sz="0" w:space="0" w:color="auto"/>
        <w:right w:val="none" w:sz="0" w:space="0" w:color="auto"/>
      </w:divBdr>
    </w:div>
    <w:div w:id="1402866095">
      <w:marLeft w:val="640"/>
      <w:marRight w:val="0"/>
      <w:marTop w:val="0"/>
      <w:marBottom w:val="0"/>
      <w:divBdr>
        <w:top w:val="none" w:sz="0" w:space="0" w:color="auto"/>
        <w:left w:val="none" w:sz="0" w:space="0" w:color="auto"/>
        <w:bottom w:val="none" w:sz="0" w:space="0" w:color="auto"/>
        <w:right w:val="none" w:sz="0" w:space="0" w:color="auto"/>
      </w:divBdr>
    </w:div>
    <w:div w:id="1402867784">
      <w:marLeft w:val="640"/>
      <w:marRight w:val="0"/>
      <w:marTop w:val="0"/>
      <w:marBottom w:val="0"/>
      <w:divBdr>
        <w:top w:val="none" w:sz="0" w:space="0" w:color="auto"/>
        <w:left w:val="none" w:sz="0" w:space="0" w:color="auto"/>
        <w:bottom w:val="none" w:sz="0" w:space="0" w:color="auto"/>
        <w:right w:val="none" w:sz="0" w:space="0" w:color="auto"/>
      </w:divBdr>
    </w:div>
    <w:div w:id="1402871986">
      <w:marLeft w:val="640"/>
      <w:marRight w:val="0"/>
      <w:marTop w:val="0"/>
      <w:marBottom w:val="0"/>
      <w:divBdr>
        <w:top w:val="none" w:sz="0" w:space="0" w:color="auto"/>
        <w:left w:val="none" w:sz="0" w:space="0" w:color="auto"/>
        <w:bottom w:val="none" w:sz="0" w:space="0" w:color="auto"/>
        <w:right w:val="none" w:sz="0" w:space="0" w:color="auto"/>
      </w:divBdr>
    </w:div>
    <w:div w:id="1402944391">
      <w:marLeft w:val="640"/>
      <w:marRight w:val="0"/>
      <w:marTop w:val="0"/>
      <w:marBottom w:val="0"/>
      <w:divBdr>
        <w:top w:val="none" w:sz="0" w:space="0" w:color="auto"/>
        <w:left w:val="none" w:sz="0" w:space="0" w:color="auto"/>
        <w:bottom w:val="none" w:sz="0" w:space="0" w:color="auto"/>
        <w:right w:val="none" w:sz="0" w:space="0" w:color="auto"/>
      </w:divBdr>
    </w:div>
    <w:div w:id="1403017858">
      <w:marLeft w:val="640"/>
      <w:marRight w:val="0"/>
      <w:marTop w:val="0"/>
      <w:marBottom w:val="0"/>
      <w:divBdr>
        <w:top w:val="none" w:sz="0" w:space="0" w:color="auto"/>
        <w:left w:val="none" w:sz="0" w:space="0" w:color="auto"/>
        <w:bottom w:val="none" w:sz="0" w:space="0" w:color="auto"/>
        <w:right w:val="none" w:sz="0" w:space="0" w:color="auto"/>
      </w:divBdr>
    </w:div>
    <w:div w:id="1403023909">
      <w:marLeft w:val="640"/>
      <w:marRight w:val="0"/>
      <w:marTop w:val="0"/>
      <w:marBottom w:val="0"/>
      <w:divBdr>
        <w:top w:val="none" w:sz="0" w:space="0" w:color="auto"/>
        <w:left w:val="none" w:sz="0" w:space="0" w:color="auto"/>
        <w:bottom w:val="none" w:sz="0" w:space="0" w:color="auto"/>
        <w:right w:val="none" w:sz="0" w:space="0" w:color="auto"/>
      </w:divBdr>
    </w:div>
    <w:div w:id="1403025519">
      <w:marLeft w:val="640"/>
      <w:marRight w:val="0"/>
      <w:marTop w:val="0"/>
      <w:marBottom w:val="0"/>
      <w:divBdr>
        <w:top w:val="none" w:sz="0" w:space="0" w:color="auto"/>
        <w:left w:val="none" w:sz="0" w:space="0" w:color="auto"/>
        <w:bottom w:val="none" w:sz="0" w:space="0" w:color="auto"/>
        <w:right w:val="none" w:sz="0" w:space="0" w:color="auto"/>
      </w:divBdr>
    </w:div>
    <w:div w:id="1403137967">
      <w:marLeft w:val="640"/>
      <w:marRight w:val="0"/>
      <w:marTop w:val="0"/>
      <w:marBottom w:val="0"/>
      <w:divBdr>
        <w:top w:val="none" w:sz="0" w:space="0" w:color="auto"/>
        <w:left w:val="none" w:sz="0" w:space="0" w:color="auto"/>
        <w:bottom w:val="none" w:sz="0" w:space="0" w:color="auto"/>
        <w:right w:val="none" w:sz="0" w:space="0" w:color="auto"/>
      </w:divBdr>
    </w:div>
    <w:div w:id="1403140789">
      <w:marLeft w:val="640"/>
      <w:marRight w:val="0"/>
      <w:marTop w:val="0"/>
      <w:marBottom w:val="0"/>
      <w:divBdr>
        <w:top w:val="none" w:sz="0" w:space="0" w:color="auto"/>
        <w:left w:val="none" w:sz="0" w:space="0" w:color="auto"/>
        <w:bottom w:val="none" w:sz="0" w:space="0" w:color="auto"/>
        <w:right w:val="none" w:sz="0" w:space="0" w:color="auto"/>
      </w:divBdr>
    </w:div>
    <w:div w:id="1403218731">
      <w:marLeft w:val="640"/>
      <w:marRight w:val="0"/>
      <w:marTop w:val="0"/>
      <w:marBottom w:val="0"/>
      <w:divBdr>
        <w:top w:val="none" w:sz="0" w:space="0" w:color="auto"/>
        <w:left w:val="none" w:sz="0" w:space="0" w:color="auto"/>
        <w:bottom w:val="none" w:sz="0" w:space="0" w:color="auto"/>
        <w:right w:val="none" w:sz="0" w:space="0" w:color="auto"/>
      </w:divBdr>
    </w:div>
    <w:div w:id="1403285972">
      <w:marLeft w:val="640"/>
      <w:marRight w:val="0"/>
      <w:marTop w:val="0"/>
      <w:marBottom w:val="0"/>
      <w:divBdr>
        <w:top w:val="none" w:sz="0" w:space="0" w:color="auto"/>
        <w:left w:val="none" w:sz="0" w:space="0" w:color="auto"/>
        <w:bottom w:val="none" w:sz="0" w:space="0" w:color="auto"/>
        <w:right w:val="none" w:sz="0" w:space="0" w:color="auto"/>
      </w:divBdr>
    </w:div>
    <w:div w:id="1403328585">
      <w:marLeft w:val="640"/>
      <w:marRight w:val="0"/>
      <w:marTop w:val="0"/>
      <w:marBottom w:val="0"/>
      <w:divBdr>
        <w:top w:val="none" w:sz="0" w:space="0" w:color="auto"/>
        <w:left w:val="none" w:sz="0" w:space="0" w:color="auto"/>
        <w:bottom w:val="none" w:sz="0" w:space="0" w:color="auto"/>
        <w:right w:val="none" w:sz="0" w:space="0" w:color="auto"/>
      </w:divBdr>
    </w:div>
    <w:div w:id="1403336150">
      <w:marLeft w:val="640"/>
      <w:marRight w:val="0"/>
      <w:marTop w:val="0"/>
      <w:marBottom w:val="0"/>
      <w:divBdr>
        <w:top w:val="none" w:sz="0" w:space="0" w:color="auto"/>
        <w:left w:val="none" w:sz="0" w:space="0" w:color="auto"/>
        <w:bottom w:val="none" w:sz="0" w:space="0" w:color="auto"/>
        <w:right w:val="none" w:sz="0" w:space="0" w:color="auto"/>
      </w:divBdr>
    </w:div>
    <w:div w:id="1403407168">
      <w:marLeft w:val="640"/>
      <w:marRight w:val="0"/>
      <w:marTop w:val="0"/>
      <w:marBottom w:val="0"/>
      <w:divBdr>
        <w:top w:val="none" w:sz="0" w:space="0" w:color="auto"/>
        <w:left w:val="none" w:sz="0" w:space="0" w:color="auto"/>
        <w:bottom w:val="none" w:sz="0" w:space="0" w:color="auto"/>
        <w:right w:val="none" w:sz="0" w:space="0" w:color="auto"/>
      </w:divBdr>
    </w:div>
    <w:div w:id="1403409915">
      <w:marLeft w:val="640"/>
      <w:marRight w:val="0"/>
      <w:marTop w:val="0"/>
      <w:marBottom w:val="0"/>
      <w:divBdr>
        <w:top w:val="none" w:sz="0" w:space="0" w:color="auto"/>
        <w:left w:val="none" w:sz="0" w:space="0" w:color="auto"/>
        <w:bottom w:val="none" w:sz="0" w:space="0" w:color="auto"/>
        <w:right w:val="none" w:sz="0" w:space="0" w:color="auto"/>
      </w:divBdr>
    </w:div>
    <w:div w:id="1403412188">
      <w:marLeft w:val="640"/>
      <w:marRight w:val="0"/>
      <w:marTop w:val="0"/>
      <w:marBottom w:val="0"/>
      <w:divBdr>
        <w:top w:val="none" w:sz="0" w:space="0" w:color="auto"/>
        <w:left w:val="none" w:sz="0" w:space="0" w:color="auto"/>
        <w:bottom w:val="none" w:sz="0" w:space="0" w:color="auto"/>
        <w:right w:val="none" w:sz="0" w:space="0" w:color="auto"/>
      </w:divBdr>
    </w:div>
    <w:div w:id="1403482883">
      <w:marLeft w:val="640"/>
      <w:marRight w:val="0"/>
      <w:marTop w:val="0"/>
      <w:marBottom w:val="0"/>
      <w:divBdr>
        <w:top w:val="none" w:sz="0" w:space="0" w:color="auto"/>
        <w:left w:val="none" w:sz="0" w:space="0" w:color="auto"/>
        <w:bottom w:val="none" w:sz="0" w:space="0" w:color="auto"/>
        <w:right w:val="none" w:sz="0" w:space="0" w:color="auto"/>
      </w:divBdr>
    </w:div>
    <w:div w:id="1403521950">
      <w:marLeft w:val="640"/>
      <w:marRight w:val="0"/>
      <w:marTop w:val="0"/>
      <w:marBottom w:val="0"/>
      <w:divBdr>
        <w:top w:val="none" w:sz="0" w:space="0" w:color="auto"/>
        <w:left w:val="none" w:sz="0" w:space="0" w:color="auto"/>
        <w:bottom w:val="none" w:sz="0" w:space="0" w:color="auto"/>
        <w:right w:val="none" w:sz="0" w:space="0" w:color="auto"/>
      </w:divBdr>
    </w:div>
    <w:div w:id="1403523873">
      <w:marLeft w:val="640"/>
      <w:marRight w:val="0"/>
      <w:marTop w:val="0"/>
      <w:marBottom w:val="0"/>
      <w:divBdr>
        <w:top w:val="none" w:sz="0" w:space="0" w:color="auto"/>
        <w:left w:val="none" w:sz="0" w:space="0" w:color="auto"/>
        <w:bottom w:val="none" w:sz="0" w:space="0" w:color="auto"/>
        <w:right w:val="none" w:sz="0" w:space="0" w:color="auto"/>
      </w:divBdr>
    </w:div>
    <w:div w:id="1403600533">
      <w:marLeft w:val="640"/>
      <w:marRight w:val="0"/>
      <w:marTop w:val="0"/>
      <w:marBottom w:val="0"/>
      <w:divBdr>
        <w:top w:val="none" w:sz="0" w:space="0" w:color="auto"/>
        <w:left w:val="none" w:sz="0" w:space="0" w:color="auto"/>
        <w:bottom w:val="none" w:sz="0" w:space="0" w:color="auto"/>
        <w:right w:val="none" w:sz="0" w:space="0" w:color="auto"/>
      </w:divBdr>
    </w:div>
    <w:div w:id="1403603135">
      <w:marLeft w:val="640"/>
      <w:marRight w:val="0"/>
      <w:marTop w:val="0"/>
      <w:marBottom w:val="0"/>
      <w:divBdr>
        <w:top w:val="none" w:sz="0" w:space="0" w:color="auto"/>
        <w:left w:val="none" w:sz="0" w:space="0" w:color="auto"/>
        <w:bottom w:val="none" w:sz="0" w:space="0" w:color="auto"/>
        <w:right w:val="none" w:sz="0" w:space="0" w:color="auto"/>
      </w:divBdr>
    </w:div>
    <w:div w:id="1403605827">
      <w:marLeft w:val="640"/>
      <w:marRight w:val="0"/>
      <w:marTop w:val="0"/>
      <w:marBottom w:val="0"/>
      <w:divBdr>
        <w:top w:val="none" w:sz="0" w:space="0" w:color="auto"/>
        <w:left w:val="none" w:sz="0" w:space="0" w:color="auto"/>
        <w:bottom w:val="none" w:sz="0" w:space="0" w:color="auto"/>
        <w:right w:val="none" w:sz="0" w:space="0" w:color="auto"/>
      </w:divBdr>
    </w:div>
    <w:div w:id="1403672114">
      <w:marLeft w:val="640"/>
      <w:marRight w:val="0"/>
      <w:marTop w:val="0"/>
      <w:marBottom w:val="0"/>
      <w:divBdr>
        <w:top w:val="none" w:sz="0" w:space="0" w:color="auto"/>
        <w:left w:val="none" w:sz="0" w:space="0" w:color="auto"/>
        <w:bottom w:val="none" w:sz="0" w:space="0" w:color="auto"/>
        <w:right w:val="none" w:sz="0" w:space="0" w:color="auto"/>
      </w:divBdr>
    </w:div>
    <w:div w:id="1403678462">
      <w:marLeft w:val="640"/>
      <w:marRight w:val="0"/>
      <w:marTop w:val="0"/>
      <w:marBottom w:val="0"/>
      <w:divBdr>
        <w:top w:val="none" w:sz="0" w:space="0" w:color="auto"/>
        <w:left w:val="none" w:sz="0" w:space="0" w:color="auto"/>
        <w:bottom w:val="none" w:sz="0" w:space="0" w:color="auto"/>
        <w:right w:val="none" w:sz="0" w:space="0" w:color="auto"/>
      </w:divBdr>
    </w:div>
    <w:div w:id="1403719432">
      <w:marLeft w:val="640"/>
      <w:marRight w:val="0"/>
      <w:marTop w:val="0"/>
      <w:marBottom w:val="0"/>
      <w:divBdr>
        <w:top w:val="none" w:sz="0" w:space="0" w:color="auto"/>
        <w:left w:val="none" w:sz="0" w:space="0" w:color="auto"/>
        <w:bottom w:val="none" w:sz="0" w:space="0" w:color="auto"/>
        <w:right w:val="none" w:sz="0" w:space="0" w:color="auto"/>
      </w:divBdr>
    </w:div>
    <w:div w:id="1403791551">
      <w:marLeft w:val="640"/>
      <w:marRight w:val="0"/>
      <w:marTop w:val="0"/>
      <w:marBottom w:val="0"/>
      <w:divBdr>
        <w:top w:val="none" w:sz="0" w:space="0" w:color="auto"/>
        <w:left w:val="none" w:sz="0" w:space="0" w:color="auto"/>
        <w:bottom w:val="none" w:sz="0" w:space="0" w:color="auto"/>
        <w:right w:val="none" w:sz="0" w:space="0" w:color="auto"/>
      </w:divBdr>
    </w:div>
    <w:div w:id="1403796040">
      <w:marLeft w:val="640"/>
      <w:marRight w:val="0"/>
      <w:marTop w:val="0"/>
      <w:marBottom w:val="0"/>
      <w:divBdr>
        <w:top w:val="none" w:sz="0" w:space="0" w:color="auto"/>
        <w:left w:val="none" w:sz="0" w:space="0" w:color="auto"/>
        <w:bottom w:val="none" w:sz="0" w:space="0" w:color="auto"/>
        <w:right w:val="none" w:sz="0" w:space="0" w:color="auto"/>
      </w:divBdr>
    </w:div>
    <w:div w:id="1403870212">
      <w:marLeft w:val="640"/>
      <w:marRight w:val="0"/>
      <w:marTop w:val="0"/>
      <w:marBottom w:val="0"/>
      <w:divBdr>
        <w:top w:val="none" w:sz="0" w:space="0" w:color="auto"/>
        <w:left w:val="none" w:sz="0" w:space="0" w:color="auto"/>
        <w:bottom w:val="none" w:sz="0" w:space="0" w:color="auto"/>
        <w:right w:val="none" w:sz="0" w:space="0" w:color="auto"/>
      </w:divBdr>
    </w:div>
    <w:div w:id="1403940503">
      <w:marLeft w:val="640"/>
      <w:marRight w:val="0"/>
      <w:marTop w:val="0"/>
      <w:marBottom w:val="0"/>
      <w:divBdr>
        <w:top w:val="none" w:sz="0" w:space="0" w:color="auto"/>
        <w:left w:val="none" w:sz="0" w:space="0" w:color="auto"/>
        <w:bottom w:val="none" w:sz="0" w:space="0" w:color="auto"/>
        <w:right w:val="none" w:sz="0" w:space="0" w:color="auto"/>
      </w:divBdr>
    </w:div>
    <w:div w:id="1403984691">
      <w:marLeft w:val="640"/>
      <w:marRight w:val="0"/>
      <w:marTop w:val="0"/>
      <w:marBottom w:val="0"/>
      <w:divBdr>
        <w:top w:val="none" w:sz="0" w:space="0" w:color="auto"/>
        <w:left w:val="none" w:sz="0" w:space="0" w:color="auto"/>
        <w:bottom w:val="none" w:sz="0" w:space="0" w:color="auto"/>
        <w:right w:val="none" w:sz="0" w:space="0" w:color="auto"/>
      </w:divBdr>
    </w:div>
    <w:div w:id="1403988899">
      <w:marLeft w:val="640"/>
      <w:marRight w:val="0"/>
      <w:marTop w:val="0"/>
      <w:marBottom w:val="0"/>
      <w:divBdr>
        <w:top w:val="none" w:sz="0" w:space="0" w:color="auto"/>
        <w:left w:val="none" w:sz="0" w:space="0" w:color="auto"/>
        <w:bottom w:val="none" w:sz="0" w:space="0" w:color="auto"/>
        <w:right w:val="none" w:sz="0" w:space="0" w:color="auto"/>
      </w:divBdr>
    </w:div>
    <w:div w:id="1403990163">
      <w:marLeft w:val="640"/>
      <w:marRight w:val="0"/>
      <w:marTop w:val="0"/>
      <w:marBottom w:val="0"/>
      <w:divBdr>
        <w:top w:val="none" w:sz="0" w:space="0" w:color="auto"/>
        <w:left w:val="none" w:sz="0" w:space="0" w:color="auto"/>
        <w:bottom w:val="none" w:sz="0" w:space="0" w:color="auto"/>
        <w:right w:val="none" w:sz="0" w:space="0" w:color="auto"/>
      </w:divBdr>
    </w:div>
    <w:div w:id="1404061885">
      <w:marLeft w:val="640"/>
      <w:marRight w:val="0"/>
      <w:marTop w:val="0"/>
      <w:marBottom w:val="0"/>
      <w:divBdr>
        <w:top w:val="none" w:sz="0" w:space="0" w:color="auto"/>
        <w:left w:val="none" w:sz="0" w:space="0" w:color="auto"/>
        <w:bottom w:val="none" w:sz="0" w:space="0" w:color="auto"/>
        <w:right w:val="none" w:sz="0" w:space="0" w:color="auto"/>
      </w:divBdr>
    </w:div>
    <w:div w:id="1404067186">
      <w:marLeft w:val="640"/>
      <w:marRight w:val="0"/>
      <w:marTop w:val="0"/>
      <w:marBottom w:val="0"/>
      <w:divBdr>
        <w:top w:val="none" w:sz="0" w:space="0" w:color="auto"/>
        <w:left w:val="none" w:sz="0" w:space="0" w:color="auto"/>
        <w:bottom w:val="none" w:sz="0" w:space="0" w:color="auto"/>
        <w:right w:val="none" w:sz="0" w:space="0" w:color="auto"/>
      </w:divBdr>
    </w:div>
    <w:div w:id="1404140403">
      <w:marLeft w:val="640"/>
      <w:marRight w:val="0"/>
      <w:marTop w:val="0"/>
      <w:marBottom w:val="0"/>
      <w:divBdr>
        <w:top w:val="none" w:sz="0" w:space="0" w:color="auto"/>
        <w:left w:val="none" w:sz="0" w:space="0" w:color="auto"/>
        <w:bottom w:val="none" w:sz="0" w:space="0" w:color="auto"/>
        <w:right w:val="none" w:sz="0" w:space="0" w:color="auto"/>
      </w:divBdr>
    </w:div>
    <w:div w:id="1404181886">
      <w:marLeft w:val="640"/>
      <w:marRight w:val="0"/>
      <w:marTop w:val="0"/>
      <w:marBottom w:val="0"/>
      <w:divBdr>
        <w:top w:val="none" w:sz="0" w:space="0" w:color="auto"/>
        <w:left w:val="none" w:sz="0" w:space="0" w:color="auto"/>
        <w:bottom w:val="none" w:sz="0" w:space="0" w:color="auto"/>
        <w:right w:val="none" w:sz="0" w:space="0" w:color="auto"/>
      </w:divBdr>
    </w:div>
    <w:div w:id="1404182030">
      <w:marLeft w:val="640"/>
      <w:marRight w:val="0"/>
      <w:marTop w:val="0"/>
      <w:marBottom w:val="0"/>
      <w:divBdr>
        <w:top w:val="none" w:sz="0" w:space="0" w:color="auto"/>
        <w:left w:val="none" w:sz="0" w:space="0" w:color="auto"/>
        <w:bottom w:val="none" w:sz="0" w:space="0" w:color="auto"/>
        <w:right w:val="none" w:sz="0" w:space="0" w:color="auto"/>
      </w:divBdr>
    </w:div>
    <w:div w:id="1404183957">
      <w:marLeft w:val="640"/>
      <w:marRight w:val="0"/>
      <w:marTop w:val="0"/>
      <w:marBottom w:val="0"/>
      <w:divBdr>
        <w:top w:val="none" w:sz="0" w:space="0" w:color="auto"/>
        <w:left w:val="none" w:sz="0" w:space="0" w:color="auto"/>
        <w:bottom w:val="none" w:sz="0" w:space="0" w:color="auto"/>
        <w:right w:val="none" w:sz="0" w:space="0" w:color="auto"/>
      </w:divBdr>
    </w:div>
    <w:div w:id="1404255684">
      <w:marLeft w:val="640"/>
      <w:marRight w:val="0"/>
      <w:marTop w:val="0"/>
      <w:marBottom w:val="0"/>
      <w:divBdr>
        <w:top w:val="none" w:sz="0" w:space="0" w:color="auto"/>
        <w:left w:val="none" w:sz="0" w:space="0" w:color="auto"/>
        <w:bottom w:val="none" w:sz="0" w:space="0" w:color="auto"/>
        <w:right w:val="none" w:sz="0" w:space="0" w:color="auto"/>
      </w:divBdr>
    </w:div>
    <w:div w:id="1404258058">
      <w:marLeft w:val="640"/>
      <w:marRight w:val="0"/>
      <w:marTop w:val="0"/>
      <w:marBottom w:val="0"/>
      <w:divBdr>
        <w:top w:val="none" w:sz="0" w:space="0" w:color="auto"/>
        <w:left w:val="none" w:sz="0" w:space="0" w:color="auto"/>
        <w:bottom w:val="none" w:sz="0" w:space="0" w:color="auto"/>
        <w:right w:val="none" w:sz="0" w:space="0" w:color="auto"/>
      </w:divBdr>
    </w:div>
    <w:div w:id="1404260596">
      <w:marLeft w:val="640"/>
      <w:marRight w:val="0"/>
      <w:marTop w:val="0"/>
      <w:marBottom w:val="0"/>
      <w:divBdr>
        <w:top w:val="none" w:sz="0" w:space="0" w:color="auto"/>
        <w:left w:val="none" w:sz="0" w:space="0" w:color="auto"/>
        <w:bottom w:val="none" w:sz="0" w:space="0" w:color="auto"/>
        <w:right w:val="none" w:sz="0" w:space="0" w:color="auto"/>
      </w:divBdr>
    </w:div>
    <w:div w:id="1404331470">
      <w:marLeft w:val="640"/>
      <w:marRight w:val="0"/>
      <w:marTop w:val="0"/>
      <w:marBottom w:val="0"/>
      <w:divBdr>
        <w:top w:val="none" w:sz="0" w:space="0" w:color="auto"/>
        <w:left w:val="none" w:sz="0" w:space="0" w:color="auto"/>
        <w:bottom w:val="none" w:sz="0" w:space="0" w:color="auto"/>
        <w:right w:val="none" w:sz="0" w:space="0" w:color="auto"/>
      </w:divBdr>
    </w:div>
    <w:div w:id="1404336760">
      <w:marLeft w:val="640"/>
      <w:marRight w:val="0"/>
      <w:marTop w:val="0"/>
      <w:marBottom w:val="0"/>
      <w:divBdr>
        <w:top w:val="none" w:sz="0" w:space="0" w:color="auto"/>
        <w:left w:val="none" w:sz="0" w:space="0" w:color="auto"/>
        <w:bottom w:val="none" w:sz="0" w:space="0" w:color="auto"/>
        <w:right w:val="none" w:sz="0" w:space="0" w:color="auto"/>
      </w:divBdr>
    </w:div>
    <w:div w:id="1404373166">
      <w:marLeft w:val="640"/>
      <w:marRight w:val="0"/>
      <w:marTop w:val="0"/>
      <w:marBottom w:val="0"/>
      <w:divBdr>
        <w:top w:val="none" w:sz="0" w:space="0" w:color="auto"/>
        <w:left w:val="none" w:sz="0" w:space="0" w:color="auto"/>
        <w:bottom w:val="none" w:sz="0" w:space="0" w:color="auto"/>
        <w:right w:val="none" w:sz="0" w:space="0" w:color="auto"/>
      </w:divBdr>
    </w:div>
    <w:div w:id="1404376460">
      <w:marLeft w:val="640"/>
      <w:marRight w:val="0"/>
      <w:marTop w:val="0"/>
      <w:marBottom w:val="0"/>
      <w:divBdr>
        <w:top w:val="none" w:sz="0" w:space="0" w:color="auto"/>
        <w:left w:val="none" w:sz="0" w:space="0" w:color="auto"/>
        <w:bottom w:val="none" w:sz="0" w:space="0" w:color="auto"/>
        <w:right w:val="none" w:sz="0" w:space="0" w:color="auto"/>
      </w:divBdr>
    </w:div>
    <w:div w:id="1404445706">
      <w:marLeft w:val="640"/>
      <w:marRight w:val="0"/>
      <w:marTop w:val="0"/>
      <w:marBottom w:val="0"/>
      <w:divBdr>
        <w:top w:val="none" w:sz="0" w:space="0" w:color="auto"/>
        <w:left w:val="none" w:sz="0" w:space="0" w:color="auto"/>
        <w:bottom w:val="none" w:sz="0" w:space="0" w:color="auto"/>
        <w:right w:val="none" w:sz="0" w:space="0" w:color="auto"/>
      </w:divBdr>
    </w:div>
    <w:div w:id="1404454693">
      <w:marLeft w:val="640"/>
      <w:marRight w:val="0"/>
      <w:marTop w:val="0"/>
      <w:marBottom w:val="0"/>
      <w:divBdr>
        <w:top w:val="none" w:sz="0" w:space="0" w:color="auto"/>
        <w:left w:val="none" w:sz="0" w:space="0" w:color="auto"/>
        <w:bottom w:val="none" w:sz="0" w:space="0" w:color="auto"/>
        <w:right w:val="none" w:sz="0" w:space="0" w:color="auto"/>
      </w:divBdr>
    </w:div>
    <w:div w:id="1404715504">
      <w:marLeft w:val="640"/>
      <w:marRight w:val="0"/>
      <w:marTop w:val="0"/>
      <w:marBottom w:val="0"/>
      <w:divBdr>
        <w:top w:val="none" w:sz="0" w:space="0" w:color="auto"/>
        <w:left w:val="none" w:sz="0" w:space="0" w:color="auto"/>
        <w:bottom w:val="none" w:sz="0" w:space="0" w:color="auto"/>
        <w:right w:val="none" w:sz="0" w:space="0" w:color="auto"/>
      </w:divBdr>
    </w:div>
    <w:div w:id="1404718292">
      <w:marLeft w:val="640"/>
      <w:marRight w:val="0"/>
      <w:marTop w:val="0"/>
      <w:marBottom w:val="0"/>
      <w:divBdr>
        <w:top w:val="none" w:sz="0" w:space="0" w:color="auto"/>
        <w:left w:val="none" w:sz="0" w:space="0" w:color="auto"/>
        <w:bottom w:val="none" w:sz="0" w:space="0" w:color="auto"/>
        <w:right w:val="none" w:sz="0" w:space="0" w:color="auto"/>
      </w:divBdr>
    </w:div>
    <w:div w:id="1404907301">
      <w:marLeft w:val="640"/>
      <w:marRight w:val="0"/>
      <w:marTop w:val="0"/>
      <w:marBottom w:val="0"/>
      <w:divBdr>
        <w:top w:val="none" w:sz="0" w:space="0" w:color="auto"/>
        <w:left w:val="none" w:sz="0" w:space="0" w:color="auto"/>
        <w:bottom w:val="none" w:sz="0" w:space="0" w:color="auto"/>
        <w:right w:val="none" w:sz="0" w:space="0" w:color="auto"/>
      </w:divBdr>
    </w:div>
    <w:div w:id="1404907857">
      <w:marLeft w:val="640"/>
      <w:marRight w:val="0"/>
      <w:marTop w:val="0"/>
      <w:marBottom w:val="0"/>
      <w:divBdr>
        <w:top w:val="none" w:sz="0" w:space="0" w:color="auto"/>
        <w:left w:val="none" w:sz="0" w:space="0" w:color="auto"/>
        <w:bottom w:val="none" w:sz="0" w:space="0" w:color="auto"/>
        <w:right w:val="none" w:sz="0" w:space="0" w:color="auto"/>
      </w:divBdr>
    </w:div>
    <w:div w:id="1404910104">
      <w:marLeft w:val="640"/>
      <w:marRight w:val="0"/>
      <w:marTop w:val="0"/>
      <w:marBottom w:val="0"/>
      <w:divBdr>
        <w:top w:val="none" w:sz="0" w:space="0" w:color="auto"/>
        <w:left w:val="none" w:sz="0" w:space="0" w:color="auto"/>
        <w:bottom w:val="none" w:sz="0" w:space="0" w:color="auto"/>
        <w:right w:val="none" w:sz="0" w:space="0" w:color="auto"/>
      </w:divBdr>
    </w:div>
    <w:div w:id="1404912541">
      <w:marLeft w:val="640"/>
      <w:marRight w:val="0"/>
      <w:marTop w:val="0"/>
      <w:marBottom w:val="0"/>
      <w:divBdr>
        <w:top w:val="none" w:sz="0" w:space="0" w:color="auto"/>
        <w:left w:val="none" w:sz="0" w:space="0" w:color="auto"/>
        <w:bottom w:val="none" w:sz="0" w:space="0" w:color="auto"/>
        <w:right w:val="none" w:sz="0" w:space="0" w:color="auto"/>
      </w:divBdr>
    </w:div>
    <w:div w:id="1404913975">
      <w:marLeft w:val="640"/>
      <w:marRight w:val="0"/>
      <w:marTop w:val="0"/>
      <w:marBottom w:val="0"/>
      <w:divBdr>
        <w:top w:val="none" w:sz="0" w:space="0" w:color="auto"/>
        <w:left w:val="none" w:sz="0" w:space="0" w:color="auto"/>
        <w:bottom w:val="none" w:sz="0" w:space="0" w:color="auto"/>
        <w:right w:val="none" w:sz="0" w:space="0" w:color="auto"/>
      </w:divBdr>
    </w:div>
    <w:div w:id="1404915449">
      <w:marLeft w:val="640"/>
      <w:marRight w:val="0"/>
      <w:marTop w:val="0"/>
      <w:marBottom w:val="0"/>
      <w:divBdr>
        <w:top w:val="none" w:sz="0" w:space="0" w:color="auto"/>
        <w:left w:val="none" w:sz="0" w:space="0" w:color="auto"/>
        <w:bottom w:val="none" w:sz="0" w:space="0" w:color="auto"/>
        <w:right w:val="none" w:sz="0" w:space="0" w:color="auto"/>
      </w:divBdr>
    </w:div>
    <w:div w:id="1404986865">
      <w:marLeft w:val="640"/>
      <w:marRight w:val="0"/>
      <w:marTop w:val="0"/>
      <w:marBottom w:val="0"/>
      <w:divBdr>
        <w:top w:val="none" w:sz="0" w:space="0" w:color="auto"/>
        <w:left w:val="none" w:sz="0" w:space="0" w:color="auto"/>
        <w:bottom w:val="none" w:sz="0" w:space="0" w:color="auto"/>
        <w:right w:val="none" w:sz="0" w:space="0" w:color="auto"/>
      </w:divBdr>
    </w:div>
    <w:div w:id="1404988227">
      <w:marLeft w:val="640"/>
      <w:marRight w:val="0"/>
      <w:marTop w:val="0"/>
      <w:marBottom w:val="0"/>
      <w:divBdr>
        <w:top w:val="none" w:sz="0" w:space="0" w:color="auto"/>
        <w:left w:val="none" w:sz="0" w:space="0" w:color="auto"/>
        <w:bottom w:val="none" w:sz="0" w:space="0" w:color="auto"/>
        <w:right w:val="none" w:sz="0" w:space="0" w:color="auto"/>
      </w:divBdr>
    </w:div>
    <w:div w:id="1404989693">
      <w:marLeft w:val="640"/>
      <w:marRight w:val="0"/>
      <w:marTop w:val="0"/>
      <w:marBottom w:val="0"/>
      <w:divBdr>
        <w:top w:val="none" w:sz="0" w:space="0" w:color="auto"/>
        <w:left w:val="none" w:sz="0" w:space="0" w:color="auto"/>
        <w:bottom w:val="none" w:sz="0" w:space="0" w:color="auto"/>
        <w:right w:val="none" w:sz="0" w:space="0" w:color="auto"/>
      </w:divBdr>
    </w:div>
    <w:div w:id="1405029083">
      <w:marLeft w:val="640"/>
      <w:marRight w:val="0"/>
      <w:marTop w:val="0"/>
      <w:marBottom w:val="0"/>
      <w:divBdr>
        <w:top w:val="none" w:sz="0" w:space="0" w:color="auto"/>
        <w:left w:val="none" w:sz="0" w:space="0" w:color="auto"/>
        <w:bottom w:val="none" w:sz="0" w:space="0" w:color="auto"/>
        <w:right w:val="none" w:sz="0" w:space="0" w:color="auto"/>
      </w:divBdr>
    </w:div>
    <w:div w:id="1405175869">
      <w:marLeft w:val="640"/>
      <w:marRight w:val="0"/>
      <w:marTop w:val="0"/>
      <w:marBottom w:val="0"/>
      <w:divBdr>
        <w:top w:val="none" w:sz="0" w:space="0" w:color="auto"/>
        <w:left w:val="none" w:sz="0" w:space="0" w:color="auto"/>
        <w:bottom w:val="none" w:sz="0" w:space="0" w:color="auto"/>
        <w:right w:val="none" w:sz="0" w:space="0" w:color="auto"/>
      </w:divBdr>
    </w:div>
    <w:div w:id="1405177270">
      <w:marLeft w:val="640"/>
      <w:marRight w:val="0"/>
      <w:marTop w:val="0"/>
      <w:marBottom w:val="0"/>
      <w:divBdr>
        <w:top w:val="none" w:sz="0" w:space="0" w:color="auto"/>
        <w:left w:val="none" w:sz="0" w:space="0" w:color="auto"/>
        <w:bottom w:val="none" w:sz="0" w:space="0" w:color="auto"/>
        <w:right w:val="none" w:sz="0" w:space="0" w:color="auto"/>
      </w:divBdr>
    </w:div>
    <w:div w:id="1405178541">
      <w:marLeft w:val="640"/>
      <w:marRight w:val="0"/>
      <w:marTop w:val="0"/>
      <w:marBottom w:val="0"/>
      <w:divBdr>
        <w:top w:val="none" w:sz="0" w:space="0" w:color="auto"/>
        <w:left w:val="none" w:sz="0" w:space="0" w:color="auto"/>
        <w:bottom w:val="none" w:sz="0" w:space="0" w:color="auto"/>
        <w:right w:val="none" w:sz="0" w:space="0" w:color="auto"/>
      </w:divBdr>
    </w:div>
    <w:div w:id="1405178665">
      <w:marLeft w:val="640"/>
      <w:marRight w:val="0"/>
      <w:marTop w:val="0"/>
      <w:marBottom w:val="0"/>
      <w:divBdr>
        <w:top w:val="none" w:sz="0" w:space="0" w:color="auto"/>
        <w:left w:val="none" w:sz="0" w:space="0" w:color="auto"/>
        <w:bottom w:val="none" w:sz="0" w:space="0" w:color="auto"/>
        <w:right w:val="none" w:sz="0" w:space="0" w:color="auto"/>
      </w:divBdr>
    </w:div>
    <w:div w:id="1405180608">
      <w:marLeft w:val="640"/>
      <w:marRight w:val="0"/>
      <w:marTop w:val="0"/>
      <w:marBottom w:val="0"/>
      <w:divBdr>
        <w:top w:val="none" w:sz="0" w:space="0" w:color="auto"/>
        <w:left w:val="none" w:sz="0" w:space="0" w:color="auto"/>
        <w:bottom w:val="none" w:sz="0" w:space="0" w:color="auto"/>
        <w:right w:val="none" w:sz="0" w:space="0" w:color="auto"/>
      </w:divBdr>
    </w:div>
    <w:div w:id="1405181373">
      <w:marLeft w:val="640"/>
      <w:marRight w:val="0"/>
      <w:marTop w:val="0"/>
      <w:marBottom w:val="0"/>
      <w:divBdr>
        <w:top w:val="none" w:sz="0" w:space="0" w:color="auto"/>
        <w:left w:val="none" w:sz="0" w:space="0" w:color="auto"/>
        <w:bottom w:val="none" w:sz="0" w:space="0" w:color="auto"/>
        <w:right w:val="none" w:sz="0" w:space="0" w:color="auto"/>
      </w:divBdr>
    </w:div>
    <w:div w:id="1405223819">
      <w:marLeft w:val="640"/>
      <w:marRight w:val="0"/>
      <w:marTop w:val="0"/>
      <w:marBottom w:val="0"/>
      <w:divBdr>
        <w:top w:val="none" w:sz="0" w:space="0" w:color="auto"/>
        <w:left w:val="none" w:sz="0" w:space="0" w:color="auto"/>
        <w:bottom w:val="none" w:sz="0" w:space="0" w:color="auto"/>
        <w:right w:val="none" w:sz="0" w:space="0" w:color="auto"/>
      </w:divBdr>
    </w:div>
    <w:div w:id="1405226497">
      <w:marLeft w:val="640"/>
      <w:marRight w:val="0"/>
      <w:marTop w:val="0"/>
      <w:marBottom w:val="0"/>
      <w:divBdr>
        <w:top w:val="none" w:sz="0" w:space="0" w:color="auto"/>
        <w:left w:val="none" w:sz="0" w:space="0" w:color="auto"/>
        <w:bottom w:val="none" w:sz="0" w:space="0" w:color="auto"/>
        <w:right w:val="none" w:sz="0" w:space="0" w:color="auto"/>
      </w:divBdr>
    </w:div>
    <w:div w:id="1405226523">
      <w:marLeft w:val="640"/>
      <w:marRight w:val="0"/>
      <w:marTop w:val="0"/>
      <w:marBottom w:val="0"/>
      <w:divBdr>
        <w:top w:val="none" w:sz="0" w:space="0" w:color="auto"/>
        <w:left w:val="none" w:sz="0" w:space="0" w:color="auto"/>
        <w:bottom w:val="none" w:sz="0" w:space="0" w:color="auto"/>
        <w:right w:val="none" w:sz="0" w:space="0" w:color="auto"/>
      </w:divBdr>
    </w:div>
    <w:div w:id="1405295725">
      <w:marLeft w:val="640"/>
      <w:marRight w:val="0"/>
      <w:marTop w:val="0"/>
      <w:marBottom w:val="0"/>
      <w:divBdr>
        <w:top w:val="none" w:sz="0" w:space="0" w:color="auto"/>
        <w:left w:val="none" w:sz="0" w:space="0" w:color="auto"/>
        <w:bottom w:val="none" w:sz="0" w:space="0" w:color="auto"/>
        <w:right w:val="none" w:sz="0" w:space="0" w:color="auto"/>
      </w:divBdr>
    </w:div>
    <w:div w:id="1405370360">
      <w:marLeft w:val="640"/>
      <w:marRight w:val="0"/>
      <w:marTop w:val="0"/>
      <w:marBottom w:val="0"/>
      <w:divBdr>
        <w:top w:val="none" w:sz="0" w:space="0" w:color="auto"/>
        <w:left w:val="none" w:sz="0" w:space="0" w:color="auto"/>
        <w:bottom w:val="none" w:sz="0" w:space="0" w:color="auto"/>
        <w:right w:val="none" w:sz="0" w:space="0" w:color="auto"/>
      </w:divBdr>
    </w:div>
    <w:div w:id="1405374959">
      <w:marLeft w:val="640"/>
      <w:marRight w:val="0"/>
      <w:marTop w:val="0"/>
      <w:marBottom w:val="0"/>
      <w:divBdr>
        <w:top w:val="none" w:sz="0" w:space="0" w:color="auto"/>
        <w:left w:val="none" w:sz="0" w:space="0" w:color="auto"/>
        <w:bottom w:val="none" w:sz="0" w:space="0" w:color="auto"/>
        <w:right w:val="none" w:sz="0" w:space="0" w:color="auto"/>
      </w:divBdr>
    </w:div>
    <w:div w:id="1405376902">
      <w:marLeft w:val="640"/>
      <w:marRight w:val="0"/>
      <w:marTop w:val="0"/>
      <w:marBottom w:val="0"/>
      <w:divBdr>
        <w:top w:val="none" w:sz="0" w:space="0" w:color="auto"/>
        <w:left w:val="none" w:sz="0" w:space="0" w:color="auto"/>
        <w:bottom w:val="none" w:sz="0" w:space="0" w:color="auto"/>
        <w:right w:val="none" w:sz="0" w:space="0" w:color="auto"/>
      </w:divBdr>
    </w:div>
    <w:div w:id="1405488286">
      <w:marLeft w:val="640"/>
      <w:marRight w:val="0"/>
      <w:marTop w:val="0"/>
      <w:marBottom w:val="0"/>
      <w:divBdr>
        <w:top w:val="none" w:sz="0" w:space="0" w:color="auto"/>
        <w:left w:val="none" w:sz="0" w:space="0" w:color="auto"/>
        <w:bottom w:val="none" w:sz="0" w:space="0" w:color="auto"/>
        <w:right w:val="none" w:sz="0" w:space="0" w:color="auto"/>
      </w:divBdr>
    </w:div>
    <w:div w:id="1405496349">
      <w:marLeft w:val="640"/>
      <w:marRight w:val="0"/>
      <w:marTop w:val="0"/>
      <w:marBottom w:val="0"/>
      <w:divBdr>
        <w:top w:val="none" w:sz="0" w:space="0" w:color="auto"/>
        <w:left w:val="none" w:sz="0" w:space="0" w:color="auto"/>
        <w:bottom w:val="none" w:sz="0" w:space="0" w:color="auto"/>
        <w:right w:val="none" w:sz="0" w:space="0" w:color="auto"/>
      </w:divBdr>
    </w:div>
    <w:div w:id="1405564505">
      <w:marLeft w:val="640"/>
      <w:marRight w:val="0"/>
      <w:marTop w:val="0"/>
      <w:marBottom w:val="0"/>
      <w:divBdr>
        <w:top w:val="none" w:sz="0" w:space="0" w:color="auto"/>
        <w:left w:val="none" w:sz="0" w:space="0" w:color="auto"/>
        <w:bottom w:val="none" w:sz="0" w:space="0" w:color="auto"/>
        <w:right w:val="none" w:sz="0" w:space="0" w:color="auto"/>
      </w:divBdr>
    </w:div>
    <w:div w:id="1405568629">
      <w:marLeft w:val="640"/>
      <w:marRight w:val="0"/>
      <w:marTop w:val="0"/>
      <w:marBottom w:val="0"/>
      <w:divBdr>
        <w:top w:val="none" w:sz="0" w:space="0" w:color="auto"/>
        <w:left w:val="none" w:sz="0" w:space="0" w:color="auto"/>
        <w:bottom w:val="none" w:sz="0" w:space="0" w:color="auto"/>
        <w:right w:val="none" w:sz="0" w:space="0" w:color="auto"/>
      </w:divBdr>
    </w:div>
    <w:div w:id="1405571385">
      <w:marLeft w:val="640"/>
      <w:marRight w:val="0"/>
      <w:marTop w:val="0"/>
      <w:marBottom w:val="0"/>
      <w:divBdr>
        <w:top w:val="none" w:sz="0" w:space="0" w:color="auto"/>
        <w:left w:val="none" w:sz="0" w:space="0" w:color="auto"/>
        <w:bottom w:val="none" w:sz="0" w:space="0" w:color="auto"/>
        <w:right w:val="none" w:sz="0" w:space="0" w:color="auto"/>
      </w:divBdr>
    </w:div>
    <w:div w:id="1405571649">
      <w:marLeft w:val="640"/>
      <w:marRight w:val="0"/>
      <w:marTop w:val="0"/>
      <w:marBottom w:val="0"/>
      <w:divBdr>
        <w:top w:val="none" w:sz="0" w:space="0" w:color="auto"/>
        <w:left w:val="none" w:sz="0" w:space="0" w:color="auto"/>
        <w:bottom w:val="none" w:sz="0" w:space="0" w:color="auto"/>
        <w:right w:val="none" w:sz="0" w:space="0" w:color="auto"/>
      </w:divBdr>
    </w:div>
    <w:div w:id="1405641484">
      <w:marLeft w:val="640"/>
      <w:marRight w:val="0"/>
      <w:marTop w:val="0"/>
      <w:marBottom w:val="0"/>
      <w:divBdr>
        <w:top w:val="none" w:sz="0" w:space="0" w:color="auto"/>
        <w:left w:val="none" w:sz="0" w:space="0" w:color="auto"/>
        <w:bottom w:val="none" w:sz="0" w:space="0" w:color="auto"/>
        <w:right w:val="none" w:sz="0" w:space="0" w:color="auto"/>
      </w:divBdr>
    </w:div>
    <w:div w:id="1405644891">
      <w:marLeft w:val="640"/>
      <w:marRight w:val="0"/>
      <w:marTop w:val="0"/>
      <w:marBottom w:val="0"/>
      <w:divBdr>
        <w:top w:val="none" w:sz="0" w:space="0" w:color="auto"/>
        <w:left w:val="none" w:sz="0" w:space="0" w:color="auto"/>
        <w:bottom w:val="none" w:sz="0" w:space="0" w:color="auto"/>
        <w:right w:val="none" w:sz="0" w:space="0" w:color="auto"/>
      </w:divBdr>
    </w:div>
    <w:div w:id="1405683462">
      <w:marLeft w:val="640"/>
      <w:marRight w:val="0"/>
      <w:marTop w:val="0"/>
      <w:marBottom w:val="0"/>
      <w:divBdr>
        <w:top w:val="none" w:sz="0" w:space="0" w:color="auto"/>
        <w:left w:val="none" w:sz="0" w:space="0" w:color="auto"/>
        <w:bottom w:val="none" w:sz="0" w:space="0" w:color="auto"/>
        <w:right w:val="none" w:sz="0" w:space="0" w:color="auto"/>
      </w:divBdr>
    </w:div>
    <w:div w:id="1405684261">
      <w:marLeft w:val="640"/>
      <w:marRight w:val="0"/>
      <w:marTop w:val="0"/>
      <w:marBottom w:val="0"/>
      <w:divBdr>
        <w:top w:val="none" w:sz="0" w:space="0" w:color="auto"/>
        <w:left w:val="none" w:sz="0" w:space="0" w:color="auto"/>
        <w:bottom w:val="none" w:sz="0" w:space="0" w:color="auto"/>
        <w:right w:val="none" w:sz="0" w:space="0" w:color="auto"/>
      </w:divBdr>
    </w:div>
    <w:div w:id="1405688963">
      <w:marLeft w:val="640"/>
      <w:marRight w:val="0"/>
      <w:marTop w:val="0"/>
      <w:marBottom w:val="0"/>
      <w:divBdr>
        <w:top w:val="none" w:sz="0" w:space="0" w:color="auto"/>
        <w:left w:val="none" w:sz="0" w:space="0" w:color="auto"/>
        <w:bottom w:val="none" w:sz="0" w:space="0" w:color="auto"/>
        <w:right w:val="none" w:sz="0" w:space="0" w:color="auto"/>
      </w:divBdr>
    </w:div>
    <w:div w:id="1405831787">
      <w:marLeft w:val="640"/>
      <w:marRight w:val="0"/>
      <w:marTop w:val="0"/>
      <w:marBottom w:val="0"/>
      <w:divBdr>
        <w:top w:val="none" w:sz="0" w:space="0" w:color="auto"/>
        <w:left w:val="none" w:sz="0" w:space="0" w:color="auto"/>
        <w:bottom w:val="none" w:sz="0" w:space="0" w:color="auto"/>
        <w:right w:val="none" w:sz="0" w:space="0" w:color="auto"/>
      </w:divBdr>
    </w:div>
    <w:div w:id="1405840603">
      <w:marLeft w:val="640"/>
      <w:marRight w:val="0"/>
      <w:marTop w:val="0"/>
      <w:marBottom w:val="0"/>
      <w:divBdr>
        <w:top w:val="none" w:sz="0" w:space="0" w:color="auto"/>
        <w:left w:val="none" w:sz="0" w:space="0" w:color="auto"/>
        <w:bottom w:val="none" w:sz="0" w:space="0" w:color="auto"/>
        <w:right w:val="none" w:sz="0" w:space="0" w:color="auto"/>
      </w:divBdr>
    </w:div>
    <w:div w:id="1405907709">
      <w:marLeft w:val="640"/>
      <w:marRight w:val="0"/>
      <w:marTop w:val="0"/>
      <w:marBottom w:val="0"/>
      <w:divBdr>
        <w:top w:val="none" w:sz="0" w:space="0" w:color="auto"/>
        <w:left w:val="none" w:sz="0" w:space="0" w:color="auto"/>
        <w:bottom w:val="none" w:sz="0" w:space="0" w:color="auto"/>
        <w:right w:val="none" w:sz="0" w:space="0" w:color="auto"/>
      </w:divBdr>
    </w:div>
    <w:div w:id="1406101993">
      <w:marLeft w:val="640"/>
      <w:marRight w:val="0"/>
      <w:marTop w:val="0"/>
      <w:marBottom w:val="0"/>
      <w:divBdr>
        <w:top w:val="none" w:sz="0" w:space="0" w:color="auto"/>
        <w:left w:val="none" w:sz="0" w:space="0" w:color="auto"/>
        <w:bottom w:val="none" w:sz="0" w:space="0" w:color="auto"/>
        <w:right w:val="none" w:sz="0" w:space="0" w:color="auto"/>
      </w:divBdr>
    </w:div>
    <w:div w:id="1406143681">
      <w:marLeft w:val="640"/>
      <w:marRight w:val="0"/>
      <w:marTop w:val="0"/>
      <w:marBottom w:val="0"/>
      <w:divBdr>
        <w:top w:val="none" w:sz="0" w:space="0" w:color="auto"/>
        <w:left w:val="none" w:sz="0" w:space="0" w:color="auto"/>
        <w:bottom w:val="none" w:sz="0" w:space="0" w:color="auto"/>
        <w:right w:val="none" w:sz="0" w:space="0" w:color="auto"/>
      </w:divBdr>
    </w:div>
    <w:div w:id="1406144872">
      <w:marLeft w:val="640"/>
      <w:marRight w:val="0"/>
      <w:marTop w:val="0"/>
      <w:marBottom w:val="0"/>
      <w:divBdr>
        <w:top w:val="none" w:sz="0" w:space="0" w:color="auto"/>
        <w:left w:val="none" w:sz="0" w:space="0" w:color="auto"/>
        <w:bottom w:val="none" w:sz="0" w:space="0" w:color="auto"/>
        <w:right w:val="none" w:sz="0" w:space="0" w:color="auto"/>
      </w:divBdr>
    </w:div>
    <w:div w:id="1406220335">
      <w:marLeft w:val="640"/>
      <w:marRight w:val="0"/>
      <w:marTop w:val="0"/>
      <w:marBottom w:val="0"/>
      <w:divBdr>
        <w:top w:val="none" w:sz="0" w:space="0" w:color="auto"/>
        <w:left w:val="none" w:sz="0" w:space="0" w:color="auto"/>
        <w:bottom w:val="none" w:sz="0" w:space="0" w:color="auto"/>
        <w:right w:val="none" w:sz="0" w:space="0" w:color="auto"/>
      </w:divBdr>
    </w:div>
    <w:div w:id="1406220873">
      <w:marLeft w:val="640"/>
      <w:marRight w:val="0"/>
      <w:marTop w:val="0"/>
      <w:marBottom w:val="0"/>
      <w:divBdr>
        <w:top w:val="none" w:sz="0" w:space="0" w:color="auto"/>
        <w:left w:val="none" w:sz="0" w:space="0" w:color="auto"/>
        <w:bottom w:val="none" w:sz="0" w:space="0" w:color="auto"/>
        <w:right w:val="none" w:sz="0" w:space="0" w:color="auto"/>
      </w:divBdr>
    </w:div>
    <w:div w:id="1406226717">
      <w:marLeft w:val="640"/>
      <w:marRight w:val="0"/>
      <w:marTop w:val="0"/>
      <w:marBottom w:val="0"/>
      <w:divBdr>
        <w:top w:val="none" w:sz="0" w:space="0" w:color="auto"/>
        <w:left w:val="none" w:sz="0" w:space="0" w:color="auto"/>
        <w:bottom w:val="none" w:sz="0" w:space="0" w:color="auto"/>
        <w:right w:val="none" w:sz="0" w:space="0" w:color="auto"/>
      </w:divBdr>
    </w:div>
    <w:div w:id="1406227144">
      <w:marLeft w:val="640"/>
      <w:marRight w:val="0"/>
      <w:marTop w:val="0"/>
      <w:marBottom w:val="0"/>
      <w:divBdr>
        <w:top w:val="none" w:sz="0" w:space="0" w:color="auto"/>
        <w:left w:val="none" w:sz="0" w:space="0" w:color="auto"/>
        <w:bottom w:val="none" w:sz="0" w:space="0" w:color="auto"/>
        <w:right w:val="none" w:sz="0" w:space="0" w:color="auto"/>
      </w:divBdr>
    </w:div>
    <w:div w:id="1406293415">
      <w:marLeft w:val="640"/>
      <w:marRight w:val="0"/>
      <w:marTop w:val="0"/>
      <w:marBottom w:val="0"/>
      <w:divBdr>
        <w:top w:val="none" w:sz="0" w:space="0" w:color="auto"/>
        <w:left w:val="none" w:sz="0" w:space="0" w:color="auto"/>
        <w:bottom w:val="none" w:sz="0" w:space="0" w:color="auto"/>
        <w:right w:val="none" w:sz="0" w:space="0" w:color="auto"/>
      </w:divBdr>
    </w:div>
    <w:div w:id="1406297723">
      <w:marLeft w:val="640"/>
      <w:marRight w:val="0"/>
      <w:marTop w:val="0"/>
      <w:marBottom w:val="0"/>
      <w:divBdr>
        <w:top w:val="none" w:sz="0" w:space="0" w:color="auto"/>
        <w:left w:val="none" w:sz="0" w:space="0" w:color="auto"/>
        <w:bottom w:val="none" w:sz="0" w:space="0" w:color="auto"/>
        <w:right w:val="none" w:sz="0" w:space="0" w:color="auto"/>
      </w:divBdr>
    </w:div>
    <w:div w:id="1406342120">
      <w:marLeft w:val="640"/>
      <w:marRight w:val="0"/>
      <w:marTop w:val="0"/>
      <w:marBottom w:val="0"/>
      <w:divBdr>
        <w:top w:val="none" w:sz="0" w:space="0" w:color="auto"/>
        <w:left w:val="none" w:sz="0" w:space="0" w:color="auto"/>
        <w:bottom w:val="none" w:sz="0" w:space="0" w:color="auto"/>
        <w:right w:val="none" w:sz="0" w:space="0" w:color="auto"/>
      </w:divBdr>
    </w:div>
    <w:div w:id="1406343187">
      <w:marLeft w:val="640"/>
      <w:marRight w:val="0"/>
      <w:marTop w:val="0"/>
      <w:marBottom w:val="0"/>
      <w:divBdr>
        <w:top w:val="none" w:sz="0" w:space="0" w:color="auto"/>
        <w:left w:val="none" w:sz="0" w:space="0" w:color="auto"/>
        <w:bottom w:val="none" w:sz="0" w:space="0" w:color="auto"/>
        <w:right w:val="none" w:sz="0" w:space="0" w:color="auto"/>
      </w:divBdr>
    </w:div>
    <w:div w:id="1406345156">
      <w:marLeft w:val="640"/>
      <w:marRight w:val="0"/>
      <w:marTop w:val="0"/>
      <w:marBottom w:val="0"/>
      <w:divBdr>
        <w:top w:val="none" w:sz="0" w:space="0" w:color="auto"/>
        <w:left w:val="none" w:sz="0" w:space="0" w:color="auto"/>
        <w:bottom w:val="none" w:sz="0" w:space="0" w:color="auto"/>
        <w:right w:val="none" w:sz="0" w:space="0" w:color="auto"/>
      </w:divBdr>
    </w:div>
    <w:div w:id="1406416453">
      <w:marLeft w:val="640"/>
      <w:marRight w:val="0"/>
      <w:marTop w:val="0"/>
      <w:marBottom w:val="0"/>
      <w:divBdr>
        <w:top w:val="none" w:sz="0" w:space="0" w:color="auto"/>
        <w:left w:val="none" w:sz="0" w:space="0" w:color="auto"/>
        <w:bottom w:val="none" w:sz="0" w:space="0" w:color="auto"/>
        <w:right w:val="none" w:sz="0" w:space="0" w:color="auto"/>
      </w:divBdr>
    </w:div>
    <w:div w:id="1406418035">
      <w:marLeft w:val="640"/>
      <w:marRight w:val="0"/>
      <w:marTop w:val="0"/>
      <w:marBottom w:val="0"/>
      <w:divBdr>
        <w:top w:val="none" w:sz="0" w:space="0" w:color="auto"/>
        <w:left w:val="none" w:sz="0" w:space="0" w:color="auto"/>
        <w:bottom w:val="none" w:sz="0" w:space="0" w:color="auto"/>
        <w:right w:val="none" w:sz="0" w:space="0" w:color="auto"/>
      </w:divBdr>
    </w:div>
    <w:div w:id="1406534511">
      <w:marLeft w:val="640"/>
      <w:marRight w:val="0"/>
      <w:marTop w:val="0"/>
      <w:marBottom w:val="0"/>
      <w:divBdr>
        <w:top w:val="none" w:sz="0" w:space="0" w:color="auto"/>
        <w:left w:val="none" w:sz="0" w:space="0" w:color="auto"/>
        <w:bottom w:val="none" w:sz="0" w:space="0" w:color="auto"/>
        <w:right w:val="none" w:sz="0" w:space="0" w:color="auto"/>
      </w:divBdr>
    </w:div>
    <w:div w:id="1406608077">
      <w:marLeft w:val="640"/>
      <w:marRight w:val="0"/>
      <w:marTop w:val="0"/>
      <w:marBottom w:val="0"/>
      <w:divBdr>
        <w:top w:val="none" w:sz="0" w:space="0" w:color="auto"/>
        <w:left w:val="none" w:sz="0" w:space="0" w:color="auto"/>
        <w:bottom w:val="none" w:sz="0" w:space="0" w:color="auto"/>
        <w:right w:val="none" w:sz="0" w:space="0" w:color="auto"/>
      </w:divBdr>
    </w:div>
    <w:div w:id="1406611923">
      <w:marLeft w:val="640"/>
      <w:marRight w:val="0"/>
      <w:marTop w:val="0"/>
      <w:marBottom w:val="0"/>
      <w:divBdr>
        <w:top w:val="none" w:sz="0" w:space="0" w:color="auto"/>
        <w:left w:val="none" w:sz="0" w:space="0" w:color="auto"/>
        <w:bottom w:val="none" w:sz="0" w:space="0" w:color="auto"/>
        <w:right w:val="none" w:sz="0" w:space="0" w:color="auto"/>
      </w:divBdr>
    </w:div>
    <w:div w:id="1406688367">
      <w:marLeft w:val="640"/>
      <w:marRight w:val="0"/>
      <w:marTop w:val="0"/>
      <w:marBottom w:val="0"/>
      <w:divBdr>
        <w:top w:val="none" w:sz="0" w:space="0" w:color="auto"/>
        <w:left w:val="none" w:sz="0" w:space="0" w:color="auto"/>
        <w:bottom w:val="none" w:sz="0" w:space="0" w:color="auto"/>
        <w:right w:val="none" w:sz="0" w:space="0" w:color="auto"/>
      </w:divBdr>
    </w:div>
    <w:div w:id="1406755160">
      <w:marLeft w:val="640"/>
      <w:marRight w:val="0"/>
      <w:marTop w:val="0"/>
      <w:marBottom w:val="0"/>
      <w:divBdr>
        <w:top w:val="none" w:sz="0" w:space="0" w:color="auto"/>
        <w:left w:val="none" w:sz="0" w:space="0" w:color="auto"/>
        <w:bottom w:val="none" w:sz="0" w:space="0" w:color="auto"/>
        <w:right w:val="none" w:sz="0" w:space="0" w:color="auto"/>
      </w:divBdr>
    </w:div>
    <w:div w:id="1406755276">
      <w:marLeft w:val="640"/>
      <w:marRight w:val="0"/>
      <w:marTop w:val="0"/>
      <w:marBottom w:val="0"/>
      <w:divBdr>
        <w:top w:val="none" w:sz="0" w:space="0" w:color="auto"/>
        <w:left w:val="none" w:sz="0" w:space="0" w:color="auto"/>
        <w:bottom w:val="none" w:sz="0" w:space="0" w:color="auto"/>
        <w:right w:val="none" w:sz="0" w:space="0" w:color="auto"/>
      </w:divBdr>
    </w:div>
    <w:div w:id="1406805731">
      <w:marLeft w:val="640"/>
      <w:marRight w:val="0"/>
      <w:marTop w:val="0"/>
      <w:marBottom w:val="0"/>
      <w:divBdr>
        <w:top w:val="none" w:sz="0" w:space="0" w:color="auto"/>
        <w:left w:val="none" w:sz="0" w:space="0" w:color="auto"/>
        <w:bottom w:val="none" w:sz="0" w:space="0" w:color="auto"/>
        <w:right w:val="none" w:sz="0" w:space="0" w:color="auto"/>
      </w:divBdr>
    </w:div>
    <w:div w:id="1406875132">
      <w:marLeft w:val="640"/>
      <w:marRight w:val="0"/>
      <w:marTop w:val="0"/>
      <w:marBottom w:val="0"/>
      <w:divBdr>
        <w:top w:val="none" w:sz="0" w:space="0" w:color="auto"/>
        <w:left w:val="none" w:sz="0" w:space="0" w:color="auto"/>
        <w:bottom w:val="none" w:sz="0" w:space="0" w:color="auto"/>
        <w:right w:val="none" w:sz="0" w:space="0" w:color="auto"/>
      </w:divBdr>
    </w:div>
    <w:div w:id="1406877121">
      <w:marLeft w:val="640"/>
      <w:marRight w:val="0"/>
      <w:marTop w:val="0"/>
      <w:marBottom w:val="0"/>
      <w:divBdr>
        <w:top w:val="none" w:sz="0" w:space="0" w:color="auto"/>
        <w:left w:val="none" w:sz="0" w:space="0" w:color="auto"/>
        <w:bottom w:val="none" w:sz="0" w:space="0" w:color="auto"/>
        <w:right w:val="none" w:sz="0" w:space="0" w:color="auto"/>
      </w:divBdr>
    </w:div>
    <w:div w:id="1406952403">
      <w:marLeft w:val="640"/>
      <w:marRight w:val="0"/>
      <w:marTop w:val="0"/>
      <w:marBottom w:val="0"/>
      <w:divBdr>
        <w:top w:val="none" w:sz="0" w:space="0" w:color="auto"/>
        <w:left w:val="none" w:sz="0" w:space="0" w:color="auto"/>
        <w:bottom w:val="none" w:sz="0" w:space="0" w:color="auto"/>
        <w:right w:val="none" w:sz="0" w:space="0" w:color="auto"/>
      </w:divBdr>
    </w:div>
    <w:div w:id="1406954567">
      <w:marLeft w:val="640"/>
      <w:marRight w:val="0"/>
      <w:marTop w:val="0"/>
      <w:marBottom w:val="0"/>
      <w:divBdr>
        <w:top w:val="none" w:sz="0" w:space="0" w:color="auto"/>
        <w:left w:val="none" w:sz="0" w:space="0" w:color="auto"/>
        <w:bottom w:val="none" w:sz="0" w:space="0" w:color="auto"/>
        <w:right w:val="none" w:sz="0" w:space="0" w:color="auto"/>
      </w:divBdr>
    </w:div>
    <w:div w:id="1406992593">
      <w:marLeft w:val="640"/>
      <w:marRight w:val="0"/>
      <w:marTop w:val="0"/>
      <w:marBottom w:val="0"/>
      <w:divBdr>
        <w:top w:val="none" w:sz="0" w:space="0" w:color="auto"/>
        <w:left w:val="none" w:sz="0" w:space="0" w:color="auto"/>
        <w:bottom w:val="none" w:sz="0" w:space="0" w:color="auto"/>
        <w:right w:val="none" w:sz="0" w:space="0" w:color="auto"/>
      </w:divBdr>
    </w:div>
    <w:div w:id="1406994810">
      <w:marLeft w:val="640"/>
      <w:marRight w:val="0"/>
      <w:marTop w:val="0"/>
      <w:marBottom w:val="0"/>
      <w:divBdr>
        <w:top w:val="none" w:sz="0" w:space="0" w:color="auto"/>
        <w:left w:val="none" w:sz="0" w:space="0" w:color="auto"/>
        <w:bottom w:val="none" w:sz="0" w:space="0" w:color="auto"/>
        <w:right w:val="none" w:sz="0" w:space="0" w:color="auto"/>
      </w:divBdr>
    </w:div>
    <w:div w:id="1406995649">
      <w:marLeft w:val="640"/>
      <w:marRight w:val="0"/>
      <w:marTop w:val="0"/>
      <w:marBottom w:val="0"/>
      <w:divBdr>
        <w:top w:val="none" w:sz="0" w:space="0" w:color="auto"/>
        <w:left w:val="none" w:sz="0" w:space="0" w:color="auto"/>
        <w:bottom w:val="none" w:sz="0" w:space="0" w:color="auto"/>
        <w:right w:val="none" w:sz="0" w:space="0" w:color="auto"/>
      </w:divBdr>
    </w:div>
    <w:div w:id="1407071481">
      <w:marLeft w:val="640"/>
      <w:marRight w:val="0"/>
      <w:marTop w:val="0"/>
      <w:marBottom w:val="0"/>
      <w:divBdr>
        <w:top w:val="none" w:sz="0" w:space="0" w:color="auto"/>
        <w:left w:val="none" w:sz="0" w:space="0" w:color="auto"/>
        <w:bottom w:val="none" w:sz="0" w:space="0" w:color="auto"/>
        <w:right w:val="none" w:sz="0" w:space="0" w:color="auto"/>
      </w:divBdr>
    </w:div>
    <w:div w:id="1407217772">
      <w:marLeft w:val="640"/>
      <w:marRight w:val="0"/>
      <w:marTop w:val="0"/>
      <w:marBottom w:val="0"/>
      <w:divBdr>
        <w:top w:val="none" w:sz="0" w:space="0" w:color="auto"/>
        <w:left w:val="none" w:sz="0" w:space="0" w:color="auto"/>
        <w:bottom w:val="none" w:sz="0" w:space="0" w:color="auto"/>
        <w:right w:val="none" w:sz="0" w:space="0" w:color="auto"/>
      </w:divBdr>
    </w:div>
    <w:div w:id="1407218835">
      <w:marLeft w:val="640"/>
      <w:marRight w:val="0"/>
      <w:marTop w:val="0"/>
      <w:marBottom w:val="0"/>
      <w:divBdr>
        <w:top w:val="none" w:sz="0" w:space="0" w:color="auto"/>
        <w:left w:val="none" w:sz="0" w:space="0" w:color="auto"/>
        <w:bottom w:val="none" w:sz="0" w:space="0" w:color="auto"/>
        <w:right w:val="none" w:sz="0" w:space="0" w:color="auto"/>
      </w:divBdr>
    </w:div>
    <w:div w:id="1407261177">
      <w:marLeft w:val="640"/>
      <w:marRight w:val="0"/>
      <w:marTop w:val="0"/>
      <w:marBottom w:val="0"/>
      <w:divBdr>
        <w:top w:val="none" w:sz="0" w:space="0" w:color="auto"/>
        <w:left w:val="none" w:sz="0" w:space="0" w:color="auto"/>
        <w:bottom w:val="none" w:sz="0" w:space="0" w:color="auto"/>
        <w:right w:val="none" w:sz="0" w:space="0" w:color="auto"/>
      </w:divBdr>
    </w:div>
    <w:div w:id="1407266415">
      <w:marLeft w:val="640"/>
      <w:marRight w:val="0"/>
      <w:marTop w:val="0"/>
      <w:marBottom w:val="0"/>
      <w:divBdr>
        <w:top w:val="none" w:sz="0" w:space="0" w:color="auto"/>
        <w:left w:val="none" w:sz="0" w:space="0" w:color="auto"/>
        <w:bottom w:val="none" w:sz="0" w:space="0" w:color="auto"/>
        <w:right w:val="none" w:sz="0" w:space="0" w:color="auto"/>
      </w:divBdr>
    </w:div>
    <w:div w:id="1407385794">
      <w:marLeft w:val="640"/>
      <w:marRight w:val="0"/>
      <w:marTop w:val="0"/>
      <w:marBottom w:val="0"/>
      <w:divBdr>
        <w:top w:val="none" w:sz="0" w:space="0" w:color="auto"/>
        <w:left w:val="none" w:sz="0" w:space="0" w:color="auto"/>
        <w:bottom w:val="none" w:sz="0" w:space="0" w:color="auto"/>
        <w:right w:val="none" w:sz="0" w:space="0" w:color="auto"/>
      </w:divBdr>
    </w:div>
    <w:div w:id="1407411251">
      <w:marLeft w:val="640"/>
      <w:marRight w:val="0"/>
      <w:marTop w:val="0"/>
      <w:marBottom w:val="0"/>
      <w:divBdr>
        <w:top w:val="none" w:sz="0" w:space="0" w:color="auto"/>
        <w:left w:val="none" w:sz="0" w:space="0" w:color="auto"/>
        <w:bottom w:val="none" w:sz="0" w:space="0" w:color="auto"/>
        <w:right w:val="none" w:sz="0" w:space="0" w:color="auto"/>
      </w:divBdr>
    </w:div>
    <w:div w:id="1407411406">
      <w:marLeft w:val="640"/>
      <w:marRight w:val="0"/>
      <w:marTop w:val="0"/>
      <w:marBottom w:val="0"/>
      <w:divBdr>
        <w:top w:val="none" w:sz="0" w:space="0" w:color="auto"/>
        <w:left w:val="none" w:sz="0" w:space="0" w:color="auto"/>
        <w:bottom w:val="none" w:sz="0" w:space="0" w:color="auto"/>
        <w:right w:val="none" w:sz="0" w:space="0" w:color="auto"/>
      </w:divBdr>
    </w:div>
    <w:div w:id="1407412884">
      <w:marLeft w:val="640"/>
      <w:marRight w:val="0"/>
      <w:marTop w:val="0"/>
      <w:marBottom w:val="0"/>
      <w:divBdr>
        <w:top w:val="none" w:sz="0" w:space="0" w:color="auto"/>
        <w:left w:val="none" w:sz="0" w:space="0" w:color="auto"/>
        <w:bottom w:val="none" w:sz="0" w:space="0" w:color="auto"/>
        <w:right w:val="none" w:sz="0" w:space="0" w:color="auto"/>
      </w:divBdr>
    </w:div>
    <w:div w:id="1407454143">
      <w:marLeft w:val="640"/>
      <w:marRight w:val="0"/>
      <w:marTop w:val="0"/>
      <w:marBottom w:val="0"/>
      <w:divBdr>
        <w:top w:val="none" w:sz="0" w:space="0" w:color="auto"/>
        <w:left w:val="none" w:sz="0" w:space="0" w:color="auto"/>
        <w:bottom w:val="none" w:sz="0" w:space="0" w:color="auto"/>
        <w:right w:val="none" w:sz="0" w:space="0" w:color="auto"/>
      </w:divBdr>
    </w:div>
    <w:div w:id="1407455030">
      <w:marLeft w:val="640"/>
      <w:marRight w:val="0"/>
      <w:marTop w:val="0"/>
      <w:marBottom w:val="0"/>
      <w:divBdr>
        <w:top w:val="none" w:sz="0" w:space="0" w:color="auto"/>
        <w:left w:val="none" w:sz="0" w:space="0" w:color="auto"/>
        <w:bottom w:val="none" w:sz="0" w:space="0" w:color="auto"/>
        <w:right w:val="none" w:sz="0" w:space="0" w:color="auto"/>
      </w:divBdr>
    </w:div>
    <w:div w:id="1407459573">
      <w:marLeft w:val="640"/>
      <w:marRight w:val="0"/>
      <w:marTop w:val="0"/>
      <w:marBottom w:val="0"/>
      <w:divBdr>
        <w:top w:val="none" w:sz="0" w:space="0" w:color="auto"/>
        <w:left w:val="none" w:sz="0" w:space="0" w:color="auto"/>
        <w:bottom w:val="none" w:sz="0" w:space="0" w:color="auto"/>
        <w:right w:val="none" w:sz="0" w:space="0" w:color="auto"/>
      </w:divBdr>
    </w:div>
    <w:div w:id="1407460175">
      <w:marLeft w:val="640"/>
      <w:marRight w:val="0"/>
      <w:marTop w:val="0"/>
      <w:marBottom w:val="0"/>
      <w:divBdr>
        <w:top w:val="none" w:sz="0" w:space="0" w:color="auto"/>
        <w:left w:val="none" w:sz="0" w:space="0" w:color="auto"/>
        <w:bottom w:val="none" w:sz="0" w:space="0" w:color="auto"/>
        <w:right w:val="none" w:sz="0" w:space="0" w:color="auto"/>
      </w:divBdr>
    </w:div>
    <w:div w:id="1407531523">
      <w:marLeft w:val="640"/>
      <w:marRight w:val="0"/>
      <w:marTop w:val="0"/>
      <w:marBottom w:val="0"/>
      <w:divBdr>
        <w:top w:val="none" w:sz="0" w:space="0" w:color="auto"/>
        <w:left w:val="none" w:sz="0" w:space="0" w:color="auto"/>
        <w:bottom w:val="none" w:sz="0" w:space="0" w:color="auto"/>
        <w:right w:val="none" w:sz="0" w:space="0" w:color="auto"/>
      </w:divBdr>
    </w:div>
    <w:div w:id="1407607704">
      <w:marLeft w:val="640"/>
      <w:marRight w:val="0"/>
      <w:marTop w:val="0"/>
      <w:marBottom w:val="0"/>
      <w:divBdr>
        <w:top w:val="none" w:sz="0" w:space="0" w:color="auto"/>
        <w:left w:val="none" w:sz="0" w:space="0" w:color="auto"/>
        <w:bottom w:val="none" w:sz="0" w:space="0" w:color="auto"/>
        <w:right w:val="none" w:sz="0" w:space="0" w:color="auto"/>
      </w:divBdr>
    </w:div>
    <w:div w:id="1407611707">
      <w:marLeft w:val="640"/>
      <w:marRight w:val="0"/>
      <w:marTop w:val="0"/>
      <w:marBottom w:val="0"/>
      <w:divBdr>
        <w:top w:val="none" w:sz="0" w:space="0" w:color="auto"/>
        <w:left w:val="none" w:sz="0" w:space="0" w:color="auto"/>
        <w:bottom w:val="none" w:sz="0" w:space="0" w:color="auto"/>
        <w:right w:val="none" w:sz="0" w:space="0" w:color="auto"/>
      </w:divBdr>
    </w:div>
    <w:div w:id="1407612325">
      <w:marLeft w:val="640"/>
      <w:marRight w:val="0"/>
      <w:marTop w:val="0"/>
      <w:marBottom w:val="0"/>
      <w:divBdr>
        <w:top w:val="none" w:sz="0" w:space="0" w:color="auto"/>
        <w:left w:val="none" w:sz="0" w:space="0" w:color="auto"/>
        <w:bottom w:val="none" w:sz="0" w:space="0" w:color="auto"/>
        <w:right w:val="none" w:sz="0" w:space="0" w:color="auto"/>
      </w:divBdr>
    </w:div>
    <w:div w:id="1407612715">
      <w:marLeft w:val="640"/>
      <w:marRight w:val="0"/>
      <w:marTop w:val="0"/>
      <w:marBottom w:val="0"/>
      <w:divBdr>
        <w:top w:val="none" w:sz="0" w:space="0" w:color="auto"/>
        <w:left w:val="none" w:sz="0" w:space="0" w:color="auto"/>
        <w:bottom w:val="none" w:sz="0" w:space="0" w:color="auto"/>
        <w:right w:val="none" w:sz="0" w:space="0" w:color="auto"/>
      </w:divBdr>
    </w:div>
    <w:div w:id="1407680158">
      <w:marLeft w:val="640"/>
      <w:marRight w:val="0"/>
      <w:marTop w:val="0"/>
      <w:marBottom w:val="0"/>
      <w:divBdr>
        <w:top w:val="none" w:sz="0" w:space="0" w:color="auto"/>
        <w:left w:val="none" w:sz="0" w:space="0" w:color="auto"/>
        <w:bottom w:val="none" w:sz="0" w:space="0" w:color="auto"/>
        <w:right w:val="none" w:sz="0" w:space="0" w:color="auto"/>
      </w:divBdr>
    </w:div>
    <w:div w:id="1407723195">
      <w:marLeft w:val="640"/>
      <w:marRight w:val="0"/>
      <w:marTop w:val="0"/>
      <w:marBottom w:val="0"/>
      <w:divBdr>
        <w:top w:val="none" w:sz="0" w:space="0" w:color="auto"/>
        <w:left w:val="none" w:sz="0" w:space="0" w:color="auto"/>
        <w:bottom w:val="none" w:sz="0" w:space="0" w:color="auto"/>
        <w:right w:val="none" w:sz="0" w:space="0" w:color="auto"/>
      </w:divBdr>
    </w:div>
    <w:div w:id="1407727931">
      <w:marLeft w:val="640"/>
      <w:marRight w:val="0"/>
      <w:marTop w:val="0"/>
      <w:marBottom w:val="0"/>
      <w:divBdr>
        <w:top w:val="none" w:sz="0" w:space="0" w:color="auto"/>
        <w:left w:val="none" w:sz="0" w:space="0" w:color="auto"/>
        <w:bottom w:val="none" w:sz="0" w:space="0" w:color="auto"/>
        <w:right w:val="none" w:sz="0" w:space="0" w:color="auto"/>
      </w:divBdr>
    </w:div>
    <w:div w:id="1407728788">
      <w:marLeft w:val="640"/>
      <w:marRight w:val="0"/>
      <w:marTop w:val="0"/>
      <w:marBottom w:val="0"/>
      <w:divBdr>
        <w:top w:val="none" w:sz="0" w:space="0" w:color="auto"/>
        <w:left w:val="none" w:sz="0" w:space="0" w:color="auto"/>
        <w:bottom w:val="none" w:sz="0" w:space="0" w:color="auto"/>
        <w:right w:val="none" w:sz="0" w:space="0" w:color="auto"/>
      </w:divBdr>
    </w:div>
    <w:div w:id="1407876564">
      <w:marLeft w:val="640"/>
      <w:marRight w:val="0"/>
      <w:marTop w:val="0"/>
      <w:marBottom w:val="0"/>
      <w:divBdr>
        <w:top w:val="none" w:sz="0" w:space="0" w:color="auto"/>
        <w:left w:val="none" w:sz="0" w:space="0" w:color="auto"/>
        <w:bottom w:val="none" w:sz="0" w:space="0" w:color="auto"/>
        <w:right w:val="none" w:sz="0" w:space="0" w:color="auto"/>
      </w:divBdr>
    </w:div>
    <w:div w:id="1407917545">
      <w:marLeft w:val="0"/>
      <w:marRight w:val="0"/>
      <w:marTop w:val="0"/>
      <w:marBottom w:val="0"/>
      <w:divBdr>
        <w:top w:val="none" w:sz="0" w:space="0" w:color="auto"/>
        <w:left w:val="none" w:sz="0" w:space="0" w:color="auto"/>
        <w:bottom w:val="none" w:sz="0" w:space="0" w:color="auto"/>
        <w:right w:val="none" w:sz="0" w:space="0" w:color="auto"/>
      </w:divBdr>
    </w:div>
    <w:div w:id="1407920548">
      <w:marLeft w:val="640"/>
      <w:marRight w:val="0"/>
      <w:marTop w:val="0"/>
      <w:marBottom w:val="0"/>
      <w:divBdr>
        <w:top w:val="none" w:sz="0" w:space="0" w:color="auto"/>
        <w:left w:val="none" w:sz="0" w:space="0" w:color="auto"/>
        <w:bottom w:val="none" w:sz="0" w:space="0" w:color="auto"/>
        <w:right w:val="none" w:sz="0" w:space="0" w:color="auto"/>
      </w:divBdr>
    </w:div>
    <w:div w:id="1408069077">
      <w:marLeft w:val="640"/>
      <w:marRight w:val="0"/>
      <w:marTop w:val="0"/>
      <w:marBottom w:val="0"/>
      <w:divBdr>
        <w:top w:val="none" w:sz="0" w:space="0" w:color="auto"/>
        <w:left w:val="none" w:sz="0" w:space="0" w:color="auto"/>
        <w:bottom w:val="none" w:sz="0" w:space="0" w:color="auto"/>
        <w:right w:val="none" w:sz="0" w:space="0" w:color="auto"/>
      </w:divBdr>
    </w:div>
    <w:div w:id="1408191058">
      <w:marLeft w:val="640"/>
      <w:marRight w:val="0"/>
      <w:marTop w:val="0"/>
      <w:marBottom w:val="0"/>
      <w:divBdr>
        <w:top w:val="none" w:sz="0" w:space="0" w:color="auto"/>
        <w:left w:val="none" w:sz="0" w:space="0" w:color="auto"/>
        <w:bottom w:val="none" w:sz="0" w:space="0" w:color="auto"/>
        <w:right w:val="none" w:sz="0" w:space="0" w:color="auto"/>
      </w:divBdr>
    </w:div>
    <w:div w:id="1408259073">
      <w:marLeft w:val="640"/>
      <w:marRight w:val="0"/>
      <w:marTop w:val="0"/>
      <w:marBottom w:val="0"/>
      <w:divBdr>
        <w:top w:val="none" w:sz="0" w:space="0" w:color="auto"/>
        <w:left w:val="none" w:sz="0" w:space="0" w:color="auto"/>
        <w:bottom w:val="none" w:sz="0" w:space="0" w:color="auto"/>
        <w:right w:val="none" w:sz="0" w:space="0" w:color="auto"/>
      </w:divBdr>
    </w:div>
    <w:div w:id="1408266289">
      <w:marLeft w:val="640"/>
      <w:marRight w:val="0"/>
      <w:marTop w:val="0"/>
      <w:marBottom w:val="0"/>
      <w:divBdr>
        <w:top w:val="none" w:sz="0" w:space="0" w:color="auto"/>
        <w:left w:val="none" w:sz="0" w:space="0" w:color="auto"/>
        <w:bottom w:val="none" w:sz="0" w:space="0" w:color="auto"/>
        <w:right w:val="none" w:sz="0" w:space="0" w:color="auto"/>
      </w:divBdr>
    </w:div>
    <w:div w:id="1408306813">
      <w:marLeft w:val="640"/>
      <w:marRight w:val="0"/>
      <w:marTop w:val="0"/>
      <w:marBottom w:val="0"/>
      <w:divBdr>
        <w:top w:val="none" w:sz="0" w:space="0" w:color="auto"/>
        <w:left w:val="none" w:sz="0" w:space="0" w:color="auto"/>
        <w:bottom w:val="none" w:sz="0" w:space="0" w:color="auto"/>
        <w:right w:val="none" w:sz="0" w:space="0" w:color="auto"/>
      </w:divBdr>
    </w:div>
    <w:div w:id="1408309053">
      <w:marLeft w:val="640"/>
      <w:marRight w:val="0"/>
      <w:marTop w:val="0"/>
      <w:marBottom w:val="0"/>
      <w:divBdr>
        <w:top w:val="none" w:sz="0" w:space="0" w:color="auto"/>
        <w:left w:val="none" w:sz="0" w:space="0" w:color="auto"/>
        <w:bottom w:val="none" w:sz="0" w:space="0" w:color="auto"/>
        <w:right w:val="none" w:sz="0" w:space="0" w:color="auto"/>
      </w:divBdr>
    </w:div>
    <w:div w:id="1408380785">
      <w:marLeft w:val="640"/>
      <w:marRight w:val="0"/>
      <w:marTop w:val="0"/>
      <w:marBottom w:val="0"/>
      <w:divBdr>
        <w:top w:val="none" w:sz="0" w:space="0" w:color="auto"/>
        <w:left w:val="none" w:sz="0" w:space="0" w:color="auto"/>
        <w:bottom w:val="none" w:sz="0" w:space="0" w:color="auto"/>
        <w:right w:val="none" w:sz="0" w:space="0" w:color="auto"/>
      </w:divBdr>
    </w:div>
    <w:div w:id="1408454268">
      <w:marLeft w:val="640"/>
      <w:marRight w:val="0"/>
      <w:marTop w:val="0"/>
      <w:marBottom w:val="0"/>
      <w:divBdr>
        <w:top w:val="none" w:sz="0" w:space="0" w:color="auto"/>
        <w:left w:val="none" w:sz="0" w:space="0" w:color="auto"/>
        <w:bottom w:val="none" w:sz="0" w:space="0" w:color="auto"/>
        <w:right w:val="none" w:sz="0" w:space="0" w:color="auto"/>
      </w:divBdr>
    </w:div>
    <w:div w:id="1408502686">
      <w:marLeft w:val="640"/>
      <w:marRight w:val="0"/>
      <w:marTop w:val="0"/>
      <w:marBottom w:val="0"/>
      <w:divBdr>
        <w:top w:val="none" w:sz="0" w:space="0" w:color="auto"/>
        <w:left w:val="none" w:sz="0" w:space="0" w:color="auto"/>
        <w:bottom w:val="none" w:sz="0" w:space="0" w:color="auto"/>
        <w:right w:val="none" w:sz="0" w:space="0" w:color="auto"/>
      </w:divBdr>
    </w:div>
    <w:div w:id="1408503620">
      <w:marLeft w:val="640"/>
      <w:marRight w:val="0"/>
      <w:marTop w:val="0"/>
      <w:marBottom w:val="0"/>
      <w:divBdr>
        <w:top w:val="none" w:sz="0" w:space="0" w:color="auto"/>
        <w:left w:val="none" w:sz="0" w:space="0" w:color="auto"/>
        <w:bottom w:val="none" w:sz="0" w:space="0" w:color="auto"/>
        <w:right w:val="none" w:sz="0" w:space="0" w:color="auto"/>
      </w:divBdr>
    </w:div>
    <w:div w:id="1408530718">
      <w:marLeft w:val="640"/>
      <w:marRight w:val="0"/>
      <w:marTop w:val="0"/>
      <w:marBottom w:val="0"/>
      <w:divBdr>
        <w:top w:val="none" w:sz="0" w:space="0" w:color="auto"/>
        <w:left w:val="none" w:sz="0" w:space="0" w:color="auto"/>
        <w:bottom w:val="none" w:sz="0" w:space="0" w:color="auto"/>
        <w:right w:val="none" w:sz="0" w:space="0" w:color="auto"/>
      </w:divBdr>
    </w:div>
    <w:div w:id="1408575781">
      <w:marLeft w:val="640"/>
      <w:marRight w:val="0"/>
      <w:marTop w:val="0"/>
      <w:marBottom w:val="0"/>
      <w:divBdr>
        <w:top w:val="none" w:sz="0" w:space="0" w:color="auto"/>
        <w:left w:val="none" w:sz="0" w:space="0" w:color="auto"/>
        <w:bottom w:val="none" w:sz="0" w:space="0" w:color="auto"/>
        <w:right w:val="none" w:sz="0" w:space="0" w:color="auto"/>
      </w:divBdr>
    </w:div>
    <w:div w:id="1408726998">
      <w:marLeft w:val="640"/>
      <w:marRight w:val="0"/>
      <w:marTop w:val="0"/>
      <w:marBottom w:val="0"/>
      <w:divBdr>
        <w:top w:val="none" w:sz="0" w:space="0" w:color="auto"/>
        <w:left w:val="none" w:sz="0" w:space="0" w:color="auto"/>
        <w:bottom w:val="none" w:sz="0" w:space="0" w:color="auto"/>
        <w:right w:val="none" w:sz="0" w:space="0" w:color="auto"/>
      </w:divBdr>
    </w:div>
    <w:div w:id="1408767630">
      <w:marLeft w:val="640"/>
      <w:marRight w:val="0"/>
      <w:marTop w:val="0"/>
      <w:marBottom w:val="0"/>
      <w:divBdr>
        <w:top w:val="none" w:sz="0" w:space="0" w:color="auto"/>
        <w:left w:val="none" w:sz="0" w:space="0" w:color="auto"/>
        <w:bottom w:val="none" w:sz="0" w:space="0" w:color="auto"/>
        <w:right w:val="none" w:sz="0" w:space="0" w:color="auto"/>
      </w:divBdr>
    </w:div>
    <w:div w:id="1408767981">
      <w:marLeft w:val="640"/>
      <w:marRight w:val="0"/>
      <w:marTop w:val="0"/>
      <w:marBottom w:val="0"/>
      <w:divBdr>
        <w:top w:val="none" w:sz="0" w:space="0" w:color="auto"/>
        <w:left w:val="none" w:sz="0" w:space="0" w:color="auto"/>
        <w:bottom w:val="none" w:sz="0" w:space="0" w:color="auto"/>
        <w:right w:val="none" w:sz="0" w:space="0" w:color="auto"/>
      </w:divBdr>
    </w:div>
    <w:div w:id="1408770149">
      <w:marLeft w:val="640"/>
      <w:marRight w:val="0"/>
      <w:marTop w:val="0"/>
      <w:marBottom w:val="0"/>
      <w:divBdr>
        <w:top w:val="none" w:sz="0" w:space="0" w:color="auto"/>
        <w:left w:val="none" w:sz="0" w:space="0" w:color="auto"/>
        <w:bottom w:val="none" w:sz="0" w:space="0" w:color="auto"/>
        <w:right w:val="none" w:sz="0" w:space="0" w:color="auto"/>
      </w:divBdr>
    </w:div>
    <w:div w:id="1408840291">
      <w:marLeft w:val="640"/>
      <w:marRight w:val="0"/>
      <w:marTop w:val="0"/>
      <w:marBottom w:val="0"/>
      <w:divBdr>
        <w:top w:val="none" w:sz="0" w:space="0" w:color="auto"/>
        <w:left w:val="none" w:sz="0" w:space="0" w:color="auto"/>
        <w:bottom w:val="none" w:sz="0" w:space="0" w:color="auto"/>
        <w:right w:val="none" w:sz="0" w:space="0" w:color="auto"/>
      </w:divBdr>
    </w:div>
    <w:div w:id="1408841882">
      <w:marLeft w:val="640"/>
      <w:marRight w:val="0"/>
      <w:marTop w:val="0"/>
      <w:marBottom w:val="0"/>
      <w:divBdr>
        <w:top w:val="none" w:sz="0" w:space="0" w:color="auto"/>
        <w:left w:val="none" w:sz="0" w:space="0" w:color="auto"/>
        <w:bottom w:val="none" w:sz="0" w:space="0" w:color="auto"/>
        <w:right w:val="none" w:sz="0" w:space="0" w:color="auto"/>
      </w:divBdr>
    </w:div>
    <w:div w:id="1408844775">
      <w:marLeft w:val="640"/>
      <w:marRight w:val="0"/>
      <w:marTop w:val="0"/>
      <w:marBottom w:val="0"/>
      <w:divBdr>
        <w:top w:val="none" w:sz="0" w:space="0" w:color="auto"/>
        <w:left w:val="none" w:sz="0" w:space="0" w:color="auto"/>
        <w:bottom w:val="none" w:sz="0" w:space="0" w:color="auto"/>
        <w:right w:val="none" w:sz="0" w:space="0" w:color="auto"/>
      </w:divBdr>
    </w:div>
    <w:div w:id="1408918276">
      <w:marLeft w:val="640"/>
      <w:marRight w:val="0"/>
      <w:marTop w:val="0"/>
      <w:marBottom w:val="0"/>
      <w:divBdr>
        <w:top w:val="none" w:sz="0" w:space="0" w:color="auto"/>
        <w:left w:val="none" w:sz="0" w:space="0" w:color="auto"/>
        <w:bottom w:val="none" w:sz="0" w:space="0" w:color="auto"/>
        <w:right w:val="none" w:sz="0" w:space="0" w:color="auto"/>
      </w:divBdr>
    </w:div>
    <w:div w:id="1408963917">
      <w:marLeft w:val="640"/>
      <w:marRight w:val="0"/>
      <w:marTop w:val="0"/>
      <w:marBottom w:val="0"/>
      <w:divBdr>
        <w:top w:val="none" w:sz="0" w:space="0" w:color="auto"/>
        <w:left w:val="none" w:sz="0" w:space="0" w:color="auto"/>
        <w:bottom w:val="none" w:sz="0" w:space="0" w:color="auto"/>
        <w:right w:val="none" w:sz="0" w:space="0" w:color="auto"/>
      </w:divBdr>
    </w:div>
    <w:div w:id="1408964329">
      <w:marLeft w:val="640"/>
      <w:marRight w:val="0"/>
      <w:marTop w:val="0"/>
      <w:marBottom w:val="0"/>
      <w:divBdr>
        <w:top w:val="none" w:sz="0" w:space="0" w:color="auto"/>
        <w:left w:val="none" w:sz="0" w:space="0" w:color="auto"/>
        <w:bottom w:val="none" w:sz="0" w:space="0" w:color="auto"/>
        <w:right w:val="none" w:sz="0" w:space="0" w:color="auto"/>
      </w:divBdr>
    </w:div>
    <w:div w:id="1409032321">
      <w:marLeft w:val="640"/>
      <w:marRight w:val="0"/>
      <w:marTop w:val="0"/>
      <w:marBottom w:val="0"/>
      <w:divBdr>
        <w:top w:val="none" w:sz="0" w:space="0" w:color="auto"/>
        <w:left w:val="none" w:sz="0" w:space="0" w:color="auto"/>
        <w:bottom w:val="none" w:sz="0" w:space="0" w:color="auto"/>
        <w:right w:val="none" w:sz="0" w:space="0" w:color="auto"/>
      </w:divBdr>
    </w:div>
    <w:div w:id="1409036643">
      <w:marLeft w:val="640"/>
      <w:marRight w:val="0"/>
      <w:marTop w:val="0"/>
      <w:marBottom w:val="0"/>
      <w:divBdr>
        <w:top w:val="none" w:sz="0" w:space="0" w:color="auto"/>
        <w:left w:val="none" w:sz="0" w:space="0" w:color="auto"/>
        <w:bottom w:val="none" w:sz="0" w:space="0" w:color="auto"/>
        <w:right w:val="none" w:sz="0" w:space="0" w:color="auto"/>
      </w:divBdr>
    </w:div>
    <w:div w:id="1409041079">
      <w:marLeft w:val="640"/>
      <w:marRight w:val="0"/>
      <w:marTop w:val="0"/>
      <w:marBottom w:val="0"/>
      <w:divBdr>
        <w:top w:val="none" w:sz="0" w:space="0" w:color="auto"/>
        <w:left w:val="none" w:sz="0" w:space="0" w:color="auto"/>
        <w:bottom w:val="none" w:sz="0" w:space="0" w:color="auto"/>
        <w:right w:val="none" w:sz="0" w:space="0" w:color="auto"/>
      </w:divBdr>
    </w:div>
    <w:div w:id="1409108018">
      <w:marLeft w:val="640"/>
      <w:marRight w:val="0"/>
      <w:marTop w:val="0"/>
      <w:marBottom w:val="0"/>
      <w:divBdr>
        <w:top w:val="none" w:sz="0" w:space="0" w:color="auto"/>
        <w:left w:val="none" w:sz="0" w:space="0" w:color="auto"/>
        <w:bottom w:val="none" w:sz="0" w:space="0" w:color="auto"/>
        <w:right w:val="none" w:sz="0" w:space="0" w:color="auto"/>
      </w:divBdr>
    </w:div>
    <w:div w:id="1409110613">
      <w:marLeft w:val="640"/>
      <w:marRight w:val="0"/>
      <w:marTop w:val="0"/>
      <w:marBottom w:val="0"/>
      <w:divBdr>
        <w:top w:val="none" w:sz="0" w:space="0" w:color="auto"/>
        <w:left w:val="none" w:sz="0" w:space="0" w:color="auto"/>
        <w:bottom w:val="none" w:sz="0" w:space="0" w:color="auto"/>
        <w:right w:val="none" w:sz="0" w:space="0" w:color="auto"/>
      </w:divBdr>
    </w:div>
    <w:div w:id="1409116002">
      <w:marLeft w:val="640"/>
      <w:marRight w:val="0"/>
      <w:marTop w:val="0"/>
      <w:marBottom w:val="0"/>
      <w:divBdr>
        <w:top w:val="none" w:sz="0" w:space="0" w:color="auto"/>
        <w:left w:val="none" w:sz="0" w:space="0" w:color="auto"/>
        <w:bottom w:val="none" w:sz="0" w:space="0" w:color="auto"/>
        <w:right w:val="none" w:sz="0" w:space="0" w:color="auto"/>
      </w:divBdr>
    </w:div>
    <w:div w:id="1409116236">
      <w:marLeft w:val="640"/>
      <w:marRight w:val="0"/>
      <w:marTop w:val="0"/>
      <w:marBottom w:val="0"/>
      <w:divBdr>
        <w:top w:val="none" w:sz="0" w:space="0" w:color="auto"/>
        <w:left w:val="none" w:sz="0" w:space="0" w:color="auto"/>
        <w:bottom w:val="none" w:sz="0" w:space="0" w:color="auto"/>
        <w:right w:val="none" w:sz="0" w:space="0" w:color="auto"/>
      </w:divBdr>
    </w:div>
    <w:div w:id="1409116862">
      <w:marLeft w:val="640"/>
      <w:marRight w:val="0"/>
      <w:marTop w:val="0"/>
      <w:marBottom w:val="0"/>
      <w:divBdr>
        <w:top w:val="none" w:sz="0" w:space="0" w:color="auto"/>
        <w:left w:val="none" w:sz="0" w:space="0" w:color="auto"/>
        <w:bottom w:val="none" w:sz="0" w:space="0" w:color="auto"/>
        <w:right w:val="none" w:sz="0" w:space="0" w:color="auto"/>
      </w:divBdr>
    </w:div>
    <w:div w:id="1409187348">
      <w:marLeft w:val="640"/>
      <w:marRight w:val="0"/>
      <w:marTop w:val="0"/>
      <w:marBottom w:val="0"/>
      <w:divBdr>
        <w:top w:val="none" w:sz="0" w:space="0" w:color="auto"/>
        <w:left w:val="none" w:sz="0" w:space="0" w:color="auto"/>
        <w:bottom w:val="none" w:sz="0" w:space="0" w:color="auto"/>
        <w:right w:val="none" w:sz="0" w:space="0" w:color="auto"/>
      </w:divBdr>
    </w:div>
    <w:div w:id="1409234177">
      <w:marLeft w:val="640"/>
      <w:marRight w:val="0"/>
      <w:marTop w:val="0"/>
      <w:marBottom w:val="0"/>
      <w:divBdr>
        <w:top w:val="none" w:sz="0" w:space="0" w:color="auto"/>
        <w:left w:val="none" w:sz="0" w:space="0" w:color="auto"/>
        <w:bottom w:val="none" w:sz="0" w:space="0" w:color="auto"/>
        <w:right w:val="none" w:sz="0" w:space="0" w:color="auto"/>
      </w:divBdr>
    </w:div>
    <w:div w:id="1409423367">
      <w:marLeft w:val="640"/>
      <w:marRight w:val="0"/>
      <w:marTop w:val="0"/>
      <w:marBottom w:val="0"/>
      <w:divBdr>
        <w:top w:val="none" w:sz="0" w:space="0" w:color="auto"/>
        <w:left w:val="none" w:sz="0" w:space="0" w:color="auto"/>
        <w:bottom w:val="none" w:sz="0" w:space="0" w:color="auto"/>
        <w:right w:val="none" w:sz="0" w:space="0" w:color="auto"/>
      </w:divBdr>
    </w:div>
    <w:div w:id="1409494138">
      <w:marLeft w:val="640"/>
      <w:marRight w:val="0"/>
      <w:marTop w:val="0"/>
      <w:marBottom w:val="0"/>
      <w:divBdr>
        <w:top w:val="none" w:sz="0" w:space="0" w:color="auto"/>
        <w:left w:val="none" w:sz="0" w:space="0" w:color="auto"/>
        <w:bottom w:val="none" w:sz="0" w:space="0" w:color="auto"/>
        <w:right w:val="none" w:sz="0" w:space="0" w:color="auto"/>
      </w:divBdr>
    </w:div>
    <w:div w:id="1409494287">
      <w:marLeft w:val="640"/>
      <w:marRight w:val="0"/>
      <w:marTop w:val="0"/>
      <w:marBottom w:val="0"/>
      <w:divBdr>
        <w:top w:val="none" w:sz="0" w:space="0" w:color="auto"/>
        <w:left w:val="none" w:sz="0" w:space="0" w:color="auto"/>
        <w:bottom w:val="none" w:sz="0" w:space="0" w:color="auto"/>
        <w:right w:val="none" w:sz="0" w:space="0" w:color="auto"/>
      </w:divBdr>
    </w:div>
    <w:div w:id="1409503180">
      <w:marLeft w:val="640"/>
      <w:marRight w:val="0"/>
      <w:marTop w:val="0"/>
      <w:marBottom w:val="0"/>
      <w:divBdr>
        <w:top w:val="none" w:sz="0" w:space="0" w:color="auto"/>
        <w:left w:val="none" w:sz="0" w:space="0" w:color="auto"/>
        <w:bottom w:val="none" w:sz="0" w:space="0" w:color="auto"/>
        <w:right w:val="none" w:sz="0" w:space="0" w:color="auto"/>
      </w:divBdr>
    </w:div>
    <w:div w:id="1409571449">
      <w:marLeft w:val="640"/>
      <w:marRight w:val="0"/>
      <w:marTop w:val="0"/>
      <w:marBottom w:val="0"/>
      <w:divBdr>
        <w:top w:val="none" w:sz="0" w:space="0" w:color="auto"/>
        <w:left w:val="none" w:sz="0" w:space="0" w:color="auto"/>
        <w:bottom w:val="none" w:sz="0" w:space="0" w:color="auto"/>
        <w:right w:val="none" w:sz="0" w:space="0" w:color="auto"/>
      </w:divBdr>
    </w:div>
    <w:div w:id="1409572362">
      <w:marLeft w:val="640"/>
      <w:marRight w:val="0"/>
      <w:marTop w:val="0"/>
      <w:marBottom w:val="0"/>
      <w:divBdr>
        <w:top w:val="none" w:sz="0" w:space="0" w:color="auto"/>
        <w:left w:val="none" w:sz="0" w:space="0" w:color="auto"/>
        <w:bottom w:val="none" w:sz="0" w:space="0" w:color="auto"/>
        <w:right w:val="none" w:sz="0" w:space="0" w:color="auto"/>
      </w:divBdr>
    </w:div>
    <w:div w:id="1409577095">
      <w:marLeft w:val="640"/>
      <w:marRight w:val="0"/>
      <w:marTop w:val="0"/>
      <w:marBottom w:val="0"/>
      <w:divBdr>
        <w:top w:val="none" w:sz="0" w:space="0" w:color="auto"/>
        <w:left w:val="none" w:sz="0" w:space="0" w:color="auto"/>
        <w:bottom w:val="none" w:sz="0" w:space="0" w:color="auto"/>
        <w:right w:val="none" w:sz="0" w:space="0" w:color="auto"/>
      </w:divBdr>
    </w:div>
    <w:div w:id="1409578570">
      <w:marLeft w:val="640"/>
      <w:marRight w:val="0"/>
      <w:marTop w:val="0"/>
      <w:marBottom w:val="0"/>
      <w:divBdr>
        <w:top w:val="none" w:sz="0" w:space="0" w:color="auto"/>
        <w:left w:val="none" w:sz="0" w:space="0" w:color="auto"/>
        <w:bottom w:val="none" w:sz="0" w:space="0" w:color="auto"/>
        <w:right w:val="none" w:sz="0" w:space="0" w:color="auto"/>
      </w:divBdr>
    </w:div>
    <w:div w:id="1409621274">
      <w:marLeft w:val="640"/>
      <w:marRight w:val="0"/>
      <w:marTop w:val="0"/>
      <w:marBottom w:val="0"/>
      <w:divBdr>
        <w:top w:val="none" w:sz="0" w:space="0" w:color="auto"/>
        <w:left w:val="none" w:sz="0" w:space="0" w:color="auto"/>
        <w:bottom w:val="none" w:sz="0" w:space="0" w:color="auto"/>
        <w:right w:val="none" w:sz="0" w:space="0" w:color="auto"/>
      </w:divBdr>
    </w:div>
    <w:div w:id="1409690851">
      <w:marLeft w:val="640"/>
      <w:marRight w:val="0"/>
      <w:marTop w:val="0"/>
      <w:marBottom w:val="0"/>
      <w:divBdr>
        <w:top w:val="none" w:sz="0" w:space="0" w:color="auto"/>
        <w:left w:val="none" w:sz="0" w:space="0" w:color="auto"/>
        <w:bottom w:val="none" w:sz="0" w:space="0" w:color="auto"/>
        <w:right w:val="none" w:sz="0" w:space="0" w:color="auto"/>
      </w:divBdr>
    </w:div>
    <w:div w:id="1409768031">
      <w:marLeft w:val="640"/>
      <w:marRight w:val="0"/>
      <w:marTop w:val="0"/>
      <w:marBottom w:val="0"/>
      <w:divBdr>
        <w:top w:val="none" w:sz="0" w:space="0" w:color="auto"/>
        <w:left w:val="none" w:sz="0" w:space="0" w:color="auto"/>
        <w:bottom w:val="none" w:sz="0" w:space="0" w:color="auto"/>
        <w:right w:val="none" w:sz="0" w:space="0" w:color="auto"/>
      </w:divBdr>
    </w:div>
    <w:div w:id="1409768698">
      <w:marLeft w:val="640"/>
      <w:marRight w:val="0"/>
      <w:marTop w:val="0"/>
      <w:marBottom w:val="0"/>
      <w:divBdr>
        <w:top w:val="none" w:sz="0" w:space="0" w:color="auto"/>
        <w:left w:val="none" w:sz="0" w:space="0" w:color="auto"/>
        <w:bottom w:val="none" w:sz="0" w:space="0" w:color="auto"/>
        <w:right w:val="none" w:sz="0" w:space="0" w:color="auto"/>
      </w:divBdr>
    </w:div>
    <w:div w:id="1409768704">
      <w:marLeft w:val="640"/>
      <w:marRight w:val="0"/>
      <w:marTop w:val="0"/>
      <w:marBottom w:val="0"/>
      <w:divBdr>
        <w:top w:val="none" w:sz="0" w:space="0" w:color="auto"/>
        <w:left w:val="none" w:sz="0" w:space="0" w:color="auto"/>
        <w:bottom w:val="none" w:sz="0" w:space="0" w:color="auto"/>
        <w:right w:val="none" w:sz="0" w:space="0" w:color="auto"/>
      </w:divBdr>
    </w:div>
    <w:div w:id="1409768931">
      <w:marLeft w:val="640"/>
      <w:marRight w:val="0"/>
      <w:marTop w:val="0"/>
      <w:marBottom w:val="0"/>
      <w:divBdr>
        <w:top w:val="none" w:sz="0" w:space="0" w:color="auto"/>
        <w:left w:val="none" w:sz="0" w:space="0" w:color="auto"/>
        <w:bottom w:val="none" w:sz="0" w:space="0" w:color="auto"/>
        <w:right w:val="none" w:sz="0" w:space="0" w:color="auto"/>
      </w:divBdr>
    </w:div>
    <w:div w:id="1409814347">
      <w:marLeft w:val="640"/>
      <w:marRight w:val="0"/>
      <w:marTop w:val="0"/>
      <w:marBottom w:val="0"/>
      <w:divBdr>
        <w:top w:val="none" w:sz="0" w:space="0" w:color="auto"/>
        <w:left w:val="none" w:sz="0" w:space="0" w:color="auto"/>
        <w:bottom w:val="none" w:sz="0" w:space="0" w:color="auto"/>
        <w:right w:val="none" w:sz="0" w:space="0" w:color="auto"/>
      </w:divBdr>
    </w:div>
    <w:div w:id="1409839041">
      <w:marLeft w:val="640"/>
      <w:marRight w:val="0"/>
      <w:marTop w:val="0"/>
      <w:marBottom w:val="0"/>
      <w:divBdr>
        <w:top w:val="none" w:sz="0" w:space="0" w:color="auto"/>
        <w:left w:val="none" w:sz="0" w:space="0" w:color="auto"/>
        <w:bottom w:val="none" w:sz="0" w:space="0" w:color="auto"/>
        <w:right w:val="none" w:sz="0" w:space="0" w:color="auto"/>
      </w:divBdr>
    </w:div>
    <w:div w:id="1409840672">
      <w:marLeft w:val="640"/>
      <w:marRight w:val="0"/>
      <w:marTop w:val="0"/>
      <w:marBottom w:val="0"/>
      <w:divBdr>
        <w:top w:val="none" w:sz="0" w:space="0" w:color="auto"/>
        <w:left w:val="none" w:sz="0" w:space="0" w:color="auto"/>
        <w:bottom w:val="none" w:sz="0" w:space="0" w:color="auto"/>
        <w:right w:val="none" w:sz="0" w:space="0" w:color="auto"/>
      </w:divBdr>
    </w:div>
    <w:div w:id="1409886708">
      <w:marLeft w:val="640"/>
      <w:marRight w:val="0"/>
      <w:marTop w:val="0"/>
      <w:marBottom w:val="0"/>
      <w:divBdr>
        <w:top w:val="none" w:sz="0" w:space="0" w:color="auto"/>
        <w:left w:val="none" w:sz="0" w:space="0" w:color="auto"/>
        <w:bottom w:val="none" w:sz="0" w:space="0" w:color="auto"/>
        <w:right w:val="none" w:sz="0" w:space="0" w:color="auto"/>
      </w:divBdr>
    </w:div>
    <w:div w:id="1409889279">
      <w:marLeft w:val="640"/>
      <w:marRight w:val="0"/>
      <w:marTop w:val="0"/>
      <w:marBottom w:val="0"/>
      <w:divBdr>
        <w:top w:val="none" w:sz="0" w:space="0" w:color="auto"/>
        <w:left w:val="none" w:sz="0" w:space="0" w:color="auto"/>
        <w:bottom w:val="none" w:sz="0" w:space="0" w:color="auto"/>
        <w:right w:val="none" w:sz="0" w:space="0" w:color="auto"/>
      </w:divBdr>
    </w:div>
    <w:div w:id="1409964904">
      <w:marLeft w:val="640"/>
      <w:marRight w:val="0"/>
      <w:marTop w:val="0"/>
      <w:marBottom w:val="0"/>
      <w:divBdr>
        <w:top w:val="none" w:sz="0" w:space="0" w:color="auto"/>
        <w:left w:val="none" w:sz="0" w:space="0" w:color="auto"/>
        <w:bottom w:val="none" w:sz="0" w:space="0" w:color="auto"/>
        <w:right w:val="none" w:sz="0" w:space="0" w:color="auto"/>
      </w:divBdr>
    </w:div>
    <w:div w:id="1410033661">
      <w:marLeft w:val="640"/>
      <w:marRight w:val="0"/>
      <w:marTop w:val="0"/>
      <w:marBottom w:val="0"/>
      <w:divBdr>
        <w:top w:val="none" w:sz="0" w:space="0" w:color="auto"/>
        <w:left w:val="none" w:sz="0" w:space="0" w:color="auto"/>
        <w:bottom w:val="none" w:sz="0" w:space="0" w:color="auto"/>
        <w:right w:val="none" w:sz="0" w:space="0" w:color="auto"/>
      </w:divBdr>
    </w:div>
    <w:div w:id="1410039093">
      <w:marLeft w:val="640"/>
      <w:marRight w:val="0"/>
      <w:marTop w:val="0"/>
      <w:marBottom w:val="0"/>
      <w:divBdr>
        <w:top w:val="none" w:sz="0" w:space="0" w:color="auto"/>
        <w:left w:val="none" w:sz="0" w:space="0" w:color="auto"/>
        <w:bottom w:val="none" w:sz="0" w:space="0" w:color="auto"/>
        <w:right w:val="none" w:sz="0" w:space="0" w:color="auto"/>
      </w:divBdr>
    </w:div>
    <w:div w:id="1410078357">
      <w:marLeft w:val="640"/>
      <w:marRight w:val="0"/>
      <w:marTop w:val="0"/>
      <w:marBottom w:val="0"/>
      <w:divBdr>
        <w:top w:val="none" w:sz="0" w:space="0" w:color="auto"/>
        <w:left w:val="none" w:sz="0" w:space="0" w:color="auto"/>
        <w:bottom w:val="none" w:sz="0" w:space="0" w:color="auto"/>
        <w:right w:val="none" w:sz="0" w:space="0" w:color="auto"/>
      </w:divBdr>
    </w:div>
    <w:div w:id="1410082187">
      <w:marLeft w:val="640"/>
      <w:marRight w:val="0"/>
      <w:marTop w:val="0"/>
      <w:marBottom w:val="0"/>
      <w:divBdr>
        <w:top w:val="none" w:sz="0" w:space="0" w:color="auto"/>
        <w:left w:val="none" w:sz="0" w:space="0" w:color="auto"/>
        <w:bottom w:val="none" w:sz="0" w:space="0" w:color="auto"/>
        <w:right w:val="none" w:sz="0" w:space="0" w:color="auto"/>
      </w:divBdr>
    </w:div>
    <w:div w:id="1410151242">
      <w:marLeft w:val="640"/>
      <w:marRight w:val="0"/>
      <w:marTop w:val="0"/>
      <w:marBottom w:val="0"/>
      <w:divBdr>
        <w:top w:val="none" w:sz="0" w:space="0" w:color="auto"/>
        <w:left w:val="none" w:sz="0" w:space="0" w:color="auto"/>
        <w:bottom w:val="none" w:sz="0" w:space="0" w:color="auto"/>
        <w:right w:val="none" w:sz="0" w:space="0" w:color="auto"/>
      </w:divBdr>
    </w:div>
    <w:div w:id="1410225558">
      <w:marLeft w:val="640"/>
      <w:marRight w:val="0"/>
      <w:marTop w:val="0"/>
      <w:marBottom w:val="0"/>
      <w:divBdr>
        <w:top w:val="none" w:sz="0" w:space="0" w:color="auto"/>
        <w:left w:val="none" w:sz="0" w:space="0" w:color="auto"/>
        <w:bottom w:val="none" w:sz="0" w:space="0" w:color="auto"/>
        <w:right w:val="none" w:sz="0" w:space="0" w:color="auto"/>
      </w:divBdr>
    </w:div>
    <w:div w:id="1410228382">
      <w:marLeft w:val="640"/>
      <w:marRight w:val="0"/>
      <w:marTop w:val="0"/>
      <w:marBottom w:val="0"/>
      <w:divBdr>
        <w:top w:val="none" w:sz="0" w:space="0" w:color="auto"/>
        <w:left w:val="none" w:sz="0" w:space="0" w:color="auto"/>
        <w:bottom w:val="none" w:sz="0" w:space="0" w:color="auto"/>
        <w:right w:val="none" w:sz="0" w:space="0" w:color="auto"/>
      </w:divBdr>
    </w:div>
    <w:div w:id="1410276858">
      <w:marLeft w:val="640"/>
      <w:marRight w:val="0"/>
      <w:marTop w:val="0"/>
      <w:marBottom w:val="0"/>
      <w:divBdr>
        <w:top w:val="none" w:sz="0" w:space="0" w:color="auto"/>
        <w:left w:val="none" w:sz="0" w:space="0" w:color="auto"/>
        <w:bottom w:val="none" w:sz="0" w:space="0" w:color="auto"/>
        <w:right w:val="none" w:sz="0" w:space="0" w:color="auto"/>
      </w:divBdr>
    </w:div>
    <w:div w:id="1410345391">
      <w:marLeft w:val="640"/>
      <w:marRight w:val="0"/>
      <w:marTop w:val="0"/>
      <w:marBottom w:val="0"/>
      <w:divBdr>
        <w:top w:val="none" w:sz="0" w:space="0" w:color="auto"/>
        <w:left w:val="none" w:sz="0" w:space="0" w:color="auto"/>
        <w:bottom w:val="none" w:sz="0" w:space="0" w:color="auto"/>
        <w:right w:val="none" w:sz="0" w:space="0" w:color="auto"/>
      </w:divBdr>
    </w:div>
    <w:div w:id="1410346043">
      <w:marLeft w:val="640"/>
      <w:marRight w:val="0"/>
      <w:marTop w:val="0"/>
      <w:marBottom w:val="0"/>
      <w:divBdr>
        <w:top w:val="none" w:sz="0" w:space="0" w:color="auto"/>
        <w:left w:val="none" w:sz="0" w:space="0" w:color="auto"/>
        <w:bottom w:val="none" w:sz="0" w:space="0" w:color="auto"/>
        <w:right w:val="none" w:sz="0" w:space="0" w:color="auto"/>
      </w:divBdr>
    </w:div>
    <w:div w:id="1410349605">
      <w:marLeft w:val="640"/>
      <w:marRight w:val="0"/>
      <w:marTop w:val="0"/>
      <w:marBottom w:val="0"/>
      <w:divBdr>
        <w:top w:val="none" w:sz="0" w:space="0" w:color="auto"/>
        <w:left w:val="none" w:sz="0" w:space="0" w:color="auto"/>
        <w:bottom w:val="none" w:sz="0" w:space="0" w:color="auto"/>
        <w:right w:val="none" w:sz="0" w:space="0" w:color="auto"/>
      </w:divBdr>
    </w:div>
    <w:div w:id="1410350071">
      <w:marLeft w:val="640"/>
      <w:marRight w:val="0"/>
      <w:marTop w:val="0"/>
      <w:marBottom w:val="0"/>
      <w:divBdr>
        <w:top w:val="none" w:sz="0" w:space="0" w:color="auto"/>
        <w:left w:val="none" w:sz="0" w:space="0" w:color="auto"/>
        <w:bottom w:val="none" w:sz="0" w:space="0" w:color="auto"/>
        <w:right w:val="none" w:sz="0" w:space="0" w:color="auto"/>
      </w:divBdr>
    </w:div>
    <w:div w:id="1410352231">
      <w:marLeft w:val="640"/>
      <w:marRight w:val="0"/>
      <w:marTop w:val="0"/>
      <w:marBottom w:val="0"/>
      <w:divBdr>
        <w:top w:val="none" w:sz="0" w:space="0" w:color="auto"/>
        <w:left w:val="none" w:sz="0" w:space="0" w:color="auto"/>
        <w:bottom w:val="none" w:sz="0" w:space="0" w:color="auto"/>
        <w:right w:val="none" w:sz="0" w:space="0" w:color="auto"/>
      </w:divBdr>
    </w:div>
    <w:div w:id="1410424210">
      <w:marLeft w:val="640"/>
      <w:marRight w:val="0"/>
      <w:marTop w:val="0"/>
      <w:marBottom w:val="0"/>
      <w:divBdr>
        <w:top w:val="none" w:sz="0" w:space="0" w:color="auto"/>
        <w:left w:val="none" w:sz="0" w:space="0" w:color="auto"/>
        <w:bottom w:val="none" w:sz="0" w:space="0" w:color="auto"/>
        <w:right w:val="none" w:sz="0" w:space="0" w:color="auto"/>
      </w:divBdr>
    </w:div>
    <w:div w:id="1410424383">
      <w:marLeft w:val="640"/>
      <w:marRight w:val="0"/>
      <w:marTop w:val="0"/>
      <w:marBottom w:val="0"/>
      <w:divBdr>
        <w:top w:val="none" w:sz="0" w:space="0" w:color="auto"/>
        <w:left w:val="none" w:sz="0" w:space="0" w:color="auto"/>
        <w:bottom w:val="none" w:sz="0" w:space="0" w:color="auto"/>
        <w:right w:val="none" w:sz="0" w:space="0" w:color="auto"/>
      </w:divBdr>
    </w:div>
    <w:div w:id="1410426304">
      <w:marLeft w:val="640"/>
      <w:marRight w:val="0"/>
      <w:marTop w:val="0"/>
      <w:marBottom w:val="0"/>
      <w:divBdr>
        <w:top w:val="none" w:sz="0" w:space="0" w:color="auto"/>
        <w:left w:val="none" w:sz="0" w:space="0" w:color="auto"/>
        <w:bottom w:val="none" w:sz="0" w:space="0" w:color="auto"/>
        <w:right w:val="none" w:sz="0" w:space="0" w:color="auto"/>
      </w:divBdr>
    </w:div>
    <w:div w:id="1410466378">
      <w:marLeft w:val="640"/>
      <w:marRight w:val="0"/>
      <w:marTop w:val="0"/>
      <w:marBottom w:val="0"/>
      <w:divBdr>
        <w:top w:val="none" w:sz="0" w:space="0" w:color="auto"/>
        <w:left w:val="none" w:sz="0" w:space="0" w:color="auto"/>
        <w:bottom w:val="none" w:sz="0" w:space="0" w:color="auto"/>
        <w:right w:val="none" w:sz="0" w:space="0" w:color="auto"/>
      </w:divBdr>
    </w:div>
    <w:div w:id="1410493464">
      <w:marLeft w:val="640"/>
      <w:marRight w:val="0"/>
      <w:marTop w:val="0"/>
      <w:marBottom w:val="0"/>
      <w:divBdr>
        <w:top w:val="none" w:sz="0" w:space="0" w:color="auto"/>
        <w:left w:val="none" w:sz="0" w:space="0" w:color="auto"/>
        <w:bottom w:val="none" w:sz="0" w:space="0" w:color="auto"/>
        <w:right w:val="none" w:sz="0" w:space="0" w:color="auto"/>
      </w:divBdr>
    </w:div>
    <w:div w:id="1410614018">
      <w:marLeft w:val="640"/>
      <w:marRight w:val="0"/>
      <w:marTop w:val="0"/>
      <w:marBottom w:val="0"/>
      <w:divBdr>
        <w:top w:val="none" w:sz="0" w:space="0" w:color="auto"/>
        <w:left w:val="none" w:sz="0" w:space="0" w:color="auto"/>
        <w:bottom w:val="none" w:sz="0" w:space="0" w:color="auto"/>
        <w:right w:val="none" w:sz="0" w:space="0" w:color="auto"/>
      </w:divBdr>
    </w:div>
    <w:div w:id="1410616767">
      <w:marLeft w:val="640"/>
      <w:marRight w:val="0"/>
      <w:marTop w:val="0"/>
      <w:marBottom w:val="0"/>
      <w:divBdr>
        <w:top w:val="none" w:sz="0" w:space="0" w:color="auto"/>
        <w:left w:val="none" w:sz="0" w:space="0" w:color="auto"/>
        <w:bottom w:val="none" w:sz="0" w:space="0" w:color="auto"/>
        <w:right w:val="none" w:sz="0" w:space="0" w:color="auto"/>
      </w:divBdr>
    </w:div>
    <w:div w:id="1410737508">
      <w:marLeft w:val="640"/>
      <w:marRight w:val="0"/>
      <w:marTop w:val="0"/>
      <w:marBottom w:val="0"/>
      <w:divBdr>
        <w:top w:val="none" w:sz="0" w:space="0" w:color="auto"/>
        <w:left w:val="none" w:sz="0" w:space="0" w:color="auto"/>
        <w:bottom w:val="none" w:sz="0" w:space="0" w:color="auto"/>
        <w:right w:val="none" w:sz="0" w:space="0" w:color="auto"/>
      </w:divBdr>
    </w:div>
    <w:div w:id="1410807775">
      <w:marLeft w:val="640"/>
      <w:marRight w:val="0"/>
      <w:marTop w:val="0"/>
      <w:marBottom w:val="0"/>
      <w:divBdr>
        <w:top w:val="none" w:sz="0" w:space="0" w:color="auto"/>
        <w:left w:val="none" w:sz="0" w:space="0" w:color="auto"/>
        <w:bottom w:val="none" w:sz="0" w:space="0" w:color="auto"/>
        <w:right w:val="none" w:sz="0" w:space="0" w:color="auto"/>
      </w:divBdr>
    </w:div>
    <w:div w:id="1410813986">
      <w:marLeft w:val="640"/>
      <w:marRight w:val="0"/>
      <w:marTop w:val="0"/>
      <w:marBottom w:val="0"/>
      <w:divBdr>
        <w:top w:val="none" w:sz="0" w:space="0" w:color="auto"/>
        <w:left w:val="none" w:sz="0" w:space="0" w:color="auto"/>
        <w:bottom w:val="none" w:sz="0" w:space="0" w:color="auto"/>
        <w:right w:val="none" w:sz="0" w:space="0" w:color="auto"/>
      </w:divBdr>
    </w:div>
    <w:div w:id="1410885828">
      <w:marLeft w:val="640"/>
      <w:marRight w:val="0"/>
      <w:marTop w:val="0"/>
      <w:marBottom w:val="0"/>
      <w:divBdr>
        <w:top w:val="none" w:sz="0" w:space="0" w:color="auto"/>
        <w:left w:val="none" w:sz="0" w:space="0" w:color="auto"/>
        <w:bottom w:val="none" w:sz="0" w:space="0" w:color="auto"/>
        <w:right w:val="none" w:sz="0" w:space="0" w:color="auto"/>
      </w:divBdr>
    </w:div>
    <w:div w:id="1410927558">
      <w:marLeft w:val="640"/>
      <w:marRight w:val="0"/>
      <w:marTop w:val="0"/>
      <w:marBottom w:val="0"/>
      <w:divBdr>
        <w:top w:val="none" w:sz="0" w:space="0" w:color="auto"/>
        <w:left w:val="none" w:sz="0" w:space="0" w:color="auto"/>
        <w:bottom w:val="none" w:sz="0" w:space="0" w:color="auto"/>
        <w:right w:val="none" w:sz="0" w:space="0" w:color="auto"/>
      </w:divBdr>
    </w:div>
    <w:div w:id="1410928121">
      <w:marLeft w:val="640"/>
      <w:marRight w:val="0"/>
      <w:marTop w:val="0"/>
      <w:marBottom w:val="0"/>
      <w:divBdr>
        <w:top w:val="none" w:sz="0" w:space="0" w:color="auto"/>
        <w:left w:val="none" w:sz="0" w:space="0" w:color="auto"/>
        <w:bottom w:val="none" w:sz="0" w:space="0" w:color="auto"/>
        <w:right w:val="none" w:sz="0" w:space="0" w:color="auto"/>
      </w:divBdr>
    </w:div>
    <w:div w:id="1410929370">
      <w:marLeft w:val="640"/>
      <w:marRight w:val="0"/>
      <w:marTop w:val="0"/>
      <w:marBottom w:val="0"/>
      <w:divBdr>
        <w:top w:val="none" w:sz="0" w:space="0" w:color="auto"/>
        <w:left w:val="none" w:sz="0" w:space="0" w:color="auto"/>
        <w:bottom w:val="none" w:sz="0" w:space="0" w:color="auto"/>
        <w:right w:val="none" w:sz="0" w:space="0" w:color="auto"/>
      </w:divBdr>
    </w:div>
    <w:div w:id="1411002311">
      <w:marLeft w:val="640"/>
      <w:marRight w:val="0"/>
      <w:marTop w:val="0"/>
      <w:marBottom w:val="0"/>
      <w:divBdr>
        <w:top w:val="none" w:sz="0" w:space="0" w:color="auto"/>
        <w:left w:val="none" w:sz="0" w:space="0" w:color="auto"/>
        <w:bottom w:val="none" w:sz="0" w:space="0" w:color="auto"/>
        <w:right w:val="none" w:sz="0" w:space="0" w:color="auto"/>
      </w:divBdr>
    </w:div>
    <w:div w:id="1411074039">
      <w:marLeft w:val="640"/>
      <w:marRight w:val="0"/>
      <w:marTop w:val="0"/>
      <w:marBottom w:val="0"/>
      <w:divBdr>
        <w:top w:val="none" w:sz="0" w:space="0" w:color="auto"/>
        <w:left w:val="none" w:sz="0" w:space="0" w:color="auto"/>
        <w:bottom w:val="none" w:sz="0" w:space="0" w:color="auto"/>
        <w:right w:val="none" w:sz="0" w:space="0" w:color="auto"/>
      </w:divBdr>
    </w:div>
    <w:div w:id="1411074229">
      <w:marLeft w:val="640"/>
      <w:marRight w:val="0"/>
      <w:marTop w:val="0"/>
      <w:marBottom w:val="0"/>
      <w:divBdr>
        <w:top w:val="none" w:sz="0" w:space="0" w:color="auto"/>
        <w:left w:val="none" w:sz="0" w:space="0" w:color="auto"/>
        <w:bottom w:val="none" w:sz="0" w:space="0" w:color="auto"/>
        <w:right w:val="none" w:sz="0" w:space="0" w:color="auto"/>
      </w:divBdr>
    </w:div>
    <w:div w:id="1411081144">
      <w:marLeft w:val="640"/>
      <w:marRight w:val="0"/>
      <w:marTop w:val="0"/>
      <w:marBottom w:val="0"/>
      <w:divBdr>
        <w:top w:val="none" w:sz="0" w:space="0" w:color="auto"/>
        <w:left w:val="none" w:sz="0" w:space="0" w:color="auto"/>
        <w:bottom w:val="none" w:sz="0" w:space="0" w:color="auto"/>
        <w:right w:val="none" w:sz="0" w:space="0" w:color="auto"/>
      </w:divBdr>
    </w:div>
    <w:div w:id="1411200112">
      <w:marLeft w:val="640"/>
      <w:marRight w:val="0"/>
      <w:marTop w:val="0"/>
      <w:marBottom w:val="0"/>
      <w:divBdr>
        <w:top w:val="none" w:sz="0" w:space="0" w:color="auto"/>
        <w:left w:val="none" w:sz="0" w:space="0" w:color="auto"/>
        <w:bottom w:val="none" w:sz="0" w:space="0" w:color="auto"/>
        <w:right w:val="none" w:sz="0" w:space="0" w:color="auto"/>
      </w:divBdr>
    </w:div>
    <w:div w:id="1411271133">
      <w:marLeft w:val="640"/>
      <w:marRight w:val="0"/>
      <w:marTop w:val="0"/>
      <w:marBottom w:val="0"/>
      <w:divBdr>
        <w:top w:val="none" w:sz="0" w:space="0" w:color="auto"/>
        <w:left w:val="none" w:sz="0" w:space="0" w:color="auto"/>
        <w:bottom w:val="none" w:sz="0" w:space="0" w:color="auto"/>
        <w:right w:val="none" w:sz="0" w:space="0" w:color="auto"/>
      </w:divBdr>
    </w:div>
    <w:div w:id="1411275123">
      <w:marLeft w:val="640"/>
      <w:marRight w:val="0"/>
      <w:marTop w:val="0"/>
      <w:marBottom w:val="0"/>
      <w:divBdr>
        <w:top w:val="none" w:sz="0" w:space="0" w:color="auto"/>
        <w:left w:val="none" w:sz="0" w:space="0" w:color="auto"/>
        <w:bottom w:val="none" w:sz="0" w:space="0" w:color="auto"/>
        <w:right w:val="none" w:sz="0" w:space="0" w:color="auto"/>
      </w:divBdr>
    </w:div>
    <w:div w:id="1411342019">
      <w:marLeft w:val="640"/>
      <w:marRight w:val="0"/>
      <w:marTop w:val="0"/>
      <w:marBottom w:val="0"/>
      <w:divBdr>
        <w:top w:val="none" w:sz="0" w:space="0" w:color="auto"/>
        <w:left w:val="none" w:sz="0" w:space="0" w:color="auto"/>
        <w:bottom w:val="none" w:sz="0" w:space="0" w:color="auto"/>
        <w:right w:val="none" w:sz="0" w:space="0" w:color="auto"/>
      </w:divBdr>
    </w:div>
    <w:div w:id="1411350392">
      <w:marLeft w:val="640"/>
      <w:marRight w:val="0"/>
      <w:marTop w:val="0"/>
      <w:marBottom w:val="0"/>
      <w:divBdr>
        <w:top w:val="none" w:sz="0" w:space="0" w:color="auto"/>
        <w:left w:val="none" w:sz="0" w:space="0" w:color="auto"/>
        <w:bottom w:val="none" w:sz="0" w:space="0" w:color="auto"/>
        <w:right w:val="none" w:sz="0" w:space="0" w:color="auto"/>
      </w:divBdr>
    </w:div>
    <w:div w:id="1411386395">
      <w:marLeft w:val="640"/>
      <w:marRight w:val="0"/>
      <w:marTop w:val="0"/>
      <w:marBottom w:val="0"/>
      <w:divBdr>
        <w:top w:val="none" w:sz="0" w:space="0" w:color="auto"/>
        <w:left w:val="none" w:sz="0" w:space="0" w:color="auto"/>
        <w:bottom w:val="none" w:sz="0" w:space="0" w:color="auto"/>
        <w:right w:val="none" w:sz="0" w:space="0" w:color="auto"/>
      </w:divBdr>
    </w:div>
    <w:div w:id="1411388121">
      <w:marLeft w:val="640"/>
      <w:marRight w:val="0"/>
      <w:marTop w:val="0"/>
      <w:marBottom w:val="0"/>
      <w:divBdr>
        <w:top w:val="none" w:sz="0" w:space="0" w:color="auto"/>
        <w:left w:val="none" w:sz="0" w:space="0" w:color="auto"/>
        <w:bottom w:val="none" w:sz="0" w:space="0" w:color="auto"/>
        <w:right w:val="none" w:sz="0" w:space="0" w:color="auto"/>
      </w:divBdr>
    </w:div>
    <w:div w:id="1411462533">
      <w:marLeft w:val="640"/>
      <w:marRight w:val="0"/>
      <w:marTop w:val="0"/>
      <w:marBottom w:val="0"/>
      <w:divBdr>
        <w:top w:val="none" w:sz="0" w:space="0" w:color="auto"/>
        <w:left w:val="none" w:sz="0" w:space="0" w:color="auto"/>
        <w:bottom w:val="none" w:sz="0" w:space="0" w:color="auto"/>
        <w:right w:val="none" w:sz="0" w:space="0" w:color="auto"/>
      </w:divBdr>
    </w:div>
    <w:div w:id="1411464913">
      <w:marLeft w:val="640"/>
      <w:marRight w:val="0"/>
      <w:marTop w:val="0"/>
      <w:marBottom w:val="0"/>
      <w:divBdr>
        <w:top w:val="none" w:sz="0" w:space="0" w:color="auto"/>
        <w:left w:val="none" w:sz="0" w:space="0" w:color="auto"/>
        <w:bottom w:val="none" w:sz="0" w:space="0" w:color="auto"/>
        <w:right w:val="none" w:sz="0" w:space="0" w:color="auto"/>
      </w:divBdr>
    </w:div>
    <w:div w:id="1411467063">
      <w:marLeft w:val="640"/>
      <w:marRight w:val="0"/>
      <w:marTop w:val="0"/>
      <w:marBottom w:val="0"/>
      <w:divBdr>
        <w:top w:val="none" w:sz="0" w:space="0" w:color="auto"/>
        <w:left w:val="none" w:sz="0" w:space="0" w:color="auto"/>
        <w:bottom w:val="none" w:sz="0" w:space="0" w:color="auto"/>
        <w:right w:val="none" w:sz="0" w:space="0" w:color="auto"/>
      </w:divBdr>
    </w:div>
    <w:div w:id="1411543367">
      <w:marLeft w:val="640"/>
      <w:marRight w:val="0"/>
      <w:marTop w:val="0"/>
      <w:marBottom w:val="0"/>
      <w:divBdr>
        <w:top w:val="none" w:sz="0" w:space="0" w:color="auto"/>
        <w:left w:val="none" w:sz="0" w:space="0" w:color="auto"/>
        <w:bottom w:val="none" w:sz="0" w:space="0" w:color="auto"/>
        <w:right w:val="none" w:sz="0" w:space="0" w:color="auto"/>
      </w:divBdr>
    </w:div>
    <w:div w:id="1411584168">
      <w:marLeft w:val="640"/>
      <w:marRight w:val="0"/>
      <w:marTop w:val="0"/>
      <w:marBottom w:val="0"/>
      <w:divBdr>
        <w:top w:val="none" w:sz="0" w:space="0" w:color="auto"/>
        <w:left w:val="none" w:sz="0" w:space="0" w:color="auto"/>
        <w:bottom w:val="none" w:sz="0" w:space="0" w:color="auto"/>
        <w:right w:val="none" w:sz="0" w:space="0" w:color="auto"/>
      </w:divBdr>
    </w:div>
    <w:div w:id="1411585060">
      <w:marLeft w:val="640"/>
      <w:marRight w:val="0"/>
      <w:marTop w:val="0"/>
      <w:marBottom w:val="0"/>
      <w:divBdr>
        <w:top w:val="none" w:sz="0" w:space="0" w:color="auto"/>
        <w:left w:val="none" w:sz="0" w:space="0" w:color="auto"/>
        <w:bottom w:val="none" w:sz="0" w:space="0" w:color="auto"/>
        <w:right w:val="none" w:sz="0" w:space="0" w:color="auto"/>
      </w:divBdr>
    </w:div>
    <w:div w:id="1411585306">
      <w:marLeft w:val="640"/>
      <w:marRight w:val="0"/>
      <w:marTop w:val="0"/>
      <w:marBottom w:val="0"/>
      <w:divBdr>
        <w:top w:val="none" w:sz="0" w:space="0" w:color="auto"/>
        <w:left w:val="none" w:sz="0" w:space="0" w:color="auto"/>
        <w:bottom w:val="none" w:sz="0" w:space="0" w:color="auto"/>
        <w:right w:val="none" w:sz="0" w:space="0" w:color="auto"/>
      </w:divBdr>
    </w:div>
    <w:div w:id="1411611897">
      <w:marLeft w:val="640"/>
      <w:marRight w:val="0"/>
      <w:marTop w:val="0"/>
      <w:marBottom w:val="0"/>
      <w:divBdr>
        <w:top w:val="none" w:sz="0" w:space="0" w:color="auto"/>
        <w:left w:val="none" w:sz="0" w:space="0" w:color="auto"/>
        <w:bottom w:val="none" w:sz="0" w:space="0" w:color="auto"/>
        <w:right w:val="none" w:sz="0" w:space="0" w:color="auto"/>
      </w:divBdr>
    </w:div>
    <w:div w:id="1411660140">
      <w:marLeft w:val="640"/>
      <w:marRight w:val="0"/>
      <w:marTop w:val="0"/>
      <w:marBottom w:val="0"/>
      <w:divBdr>
        <w:top w:val="none" w:sz="0" w:space="0" w:color="auto"/>
        <w:left w:val="none" w:sz="0" w:space="0" w:color="auto"/>
        <w:bottom w:val="none" w:sz="0" w:space="0" w:color="auto"/>
        <w:right w:val="none" w:sz="0" w:space="0" w:color="auto"/>
      </w:divBdr>
    </w:div>
    <w:div w:id="1411662589">
      <w:marLeft w:val="640"/>
      <w:marRight w:val="0"/>
      <w:marTop w:val="0"/>
      <w:marBottom w:val="0"/>
      <w:divBdr>
        <w:top w:val="none" w:sz="0" w:space="0" w:color="auto"/>
        <w:left w:val="none" w:sz="0" w:space="0" w:color="auto"/>
        <w:bottom w:val="none" w:sz="0" w:space="0" w:color="auto"/>
        <w:right w:val="none" w:sz="0" w:space="0" w:color="auto"/>
      </w:divBdr>
    </w:div>
    <w:div w:id="1411730797">
      <w:marLeft w:val="640"/>
      <w:marRight w:val="0"/>
      <w:marTop w:val="0"/>
      <w:marBottom w:val="0"/>
      <w:divBdr>
        <w:top w:val="none" w:sz="0" w:space="0" w:color="auto"/>
        <w:left w:val="none" w:sz="0" w:space="0" w:color="auto"/>
        <w:bottom w:val="none" w:sz="0" w:space="0" w:color="auto"/>
        <w:right w:val="none" w:sz="0" w:space="0" w:color="auto"/>
      </w:divBdr>
    </w:div>
    <w:div w:id="1411735697">
      <w:marLeft w:val="640"/>
      <w:marRight w:val="0"/>
      <w:marTop w:val="0"/>
      <w:marBottom w:val="0"/>
      <w:divBdr>
        <w:top w:val="none" w:sz="0" w:space="0" w:color="auto"/>
        <w:left w:val="none" w:sz="0" w:space="0" w:color="auto"/>
        <w:bottom w:val="none" w:sz="0" w:space="0" w:color="auto"/>
        <w:right w:val="none" w:sz="0" w:space="0" w:color="auto"/>
      </w:divBdr>
    </w:div>
    <w:div w:id="1411846375">
      <w:marLeft w:val="640"/>
      <w:marRight w:val="0"/>
      <w:marTop w:val="0"/>
      <w:marBottom w:val="0"/>
      <w:divBdr>
        <w:top w:val="none" w:sz="0" w:space="0" w:color="auto"/>
        <w:left w:val="none" w:sz="0" w:space="0" w:color="auto"/>
        <w:bottom w:val="none" w:sz="0" w:space="0" w:color="auto"/>
        <w:right w:val="none" w:sz="0" w:space="0" w:color="auto"/>
      </w:divBdr>
    </w:div>
    <w:div w:id="1411847176">
      <w:marLeft w:val="640"/>
      <w:marRight w:val="0"/>
      <w:marTop w:val="0"/>
      <w:marBottom w:val="0"/>
      <w:divBdr>
        <w:top w:val="none" w:sz="0" w:space="0" w:color="auto"/>
        <w:left w:val="none" w:sz="0" w:space="0" w:color="auto"/>
        <w:bottom w:val="none" w:sz="0" w:space="0" w:color="auto"/>
        <w:right w:val="none" w:sz="0" w:space="0" w:color="auto"/>
      </w:divBdr>
    </w:div>
    <w:div w:id="1411848244">
      <w:marLeft w:val="640"/>
      <w:marRight w:val="0"/>
      <w:marTop w:val="0"/>
      <w:marBottom w:val="0"/>
      <w:divBdr>
        <w:top w:val="none" w:sz="0" w:space="0" w:color="auto"/>
        <w:left w:val="none" w:sz="0" w:space="0" w:color="auto"/>
        <w:bottom w:val="none" w:sz="0" w:space="0" w:color="auto"/>
        <w:right w:val="none" w:sz="0" w:space="0" w:color="auto"/>
      </w:divBdr>
    </w:div>
    <w:div w:id="1411925165">
      <w:marLeft w:val="640"/>
      <w:marRight w:val="0"/>
      <w:marTop w:val="0"/>
      <w:marBottom w:val="0"/>
      <w:divBdr>
        <w:top w:val="none" w:sz="0" w:space="0" w:color="auto"/>
        <w:left w:val="none" w:sz="0" w:space="0" w:color="auto"/>
        <w:bottom w:val="none" w:sz="0" w:space="0" w:color="auto"/>
        <w:right w:val="none" w:sz="0" w:space="0" w:color="auto"/>
      </w:divBdr>
    </w:div>
    <w:div w:id="1411929939">
      <w:marLeft w:val="640"/>
      <w:marRight w:val="0"/>
      <w:marTop w:val="0"/>
      <w:marBottom w:val="0"/>
      <w:divBdr>
        <w:top w:val="none" w:sz="0" w:space="0" w:color="auto"/>
        <w:left w:val="none" w:sz="0" w:space="0" w:color="auto"/>
        <w:bottom w:val="none" w:sz="0" w:space="0" w:color="auto"/>
        <w:right w:val="none" w:sz="0" w:space="0" w:color="auto"/>
      </w:divBdr>
    </w:div>
    <w:div w:id="1411931133">
      <w:marLeft w:val="640"/>
      <w:marRight w:val="0"/>
      <w:marTop w:val="0"/>
      <w:marBottom w:val="0"/>
      <w:divBdr>
        <w:top w:val="none" w:sz="0" w:space="0" w:color="auto"/>
        <w:left w:val="none" w:sz="0" w:space="0" w:color="auto"/>
        <w:bottom w:val="none" w:sz="0" w:space="0" w:color="auto"/>
        <w:right w:val="none" w:sz="0" w:space="0" w:color="auto"/>
      </w:divBdr>
    </w:div>
    <w:div w:id="1411931230">
      <w:marLeft w:val="640"/>
      <w:marRight w:val="0"/>
      <w:marTop w:val="0"/>
      <w:marBottom w:val="0"/>
      <w:divBdr>
        <w:top w:val="none" w:sz="0" w:space="0" w:color="auto"/>
        <w:left w:val="none" w:sz="0" w:space="0" w:color="auto"/>
        <w:bottom w:val="none" w:sz="0" w:space="0" w:color="auto"/>
        <w:right w:val="none" w:sz="0" w:space="0" w:color="auto"/>
      </w:divBdr>
    </w:div>
    <w:div w:id="1411999182">
      <w:marLeft w:val="640"/>
      <w:marRight w:val="0"/>
      <w:marTop w:val="0"/>
      <w:marBottom w:val="0"/>
      <w:divBdr>
        <w:top w:val="none" w:sz="0" w:space="0" w:color="auto"/>
        <w:left w:val="none" w:sz="0" w:space="0" w:color="auto"/>
        <w:bottom w:val="none" w:sz="0" w:space="0" w:color="auto"/>
        <w:right w:val="none" w:sz="0" w:space="0" w:color="auto"/>
      </w:divBdr>
    </w:div>
    <w:div w:id="1411999563">
      <w:marLeft w:val="640"/>
      <w:marRight w:val="0"/>
      <w:marTop w:val="0"/>
      <w:marBottom w:val="0"/>
      <w:divBdr>
        <w:top w:val="none" w:sz="0" w:space="0" w:color="auto"/>
        <w:left w:val="none" w:sz="0" w:space="0" w:color="auto"/>
        <w:bottom w:val="none" w:sz="0" w:space="0" w:color="auto"/>
        <w:right w:val="none" w:sz="0" w:space="0" w:color="auto"/>
      </w:divBdr>
    </w:div>
    <w:div w:id="1412003208">
      <w:marLeft w:val="640"/>
      <w:marRight w:val="0"/>
      <w:marTop w:val="0"/>
      <w:marBottom w:val="0"/>
      <w:divBdr>
        <w:top w:val="none" w:sz="0" w:space="0" w:color="auto"/>
        <w:left w:val="none" w:sz="0" w:space="0" w:color="auto"/>
        <w:bottom w:val="none" w:sz="0" w:space="0" w:color="auto"/>
        <w:right w:val="none" w:sz="0" w:space="0" w:color="auto"/>
      </w:divBdr>
    </w:div>
    <w:div w:id="1412039911">
      <w:marLeft w:val="640"/>
      <w:marRight w:val="0"/>
      <w:marTop w:val="0"/>
      <w:marBottom w:val="0"/>
      <w:divBdr>
        <w:top w:val="none" w:sz="0" w:space="0" w:color="auto"/>
        <w:left w:val="none" w:sz="0" w:space="0" w:color="auto"/>
        <w:bottom w:val="none" w:sz="0" w:space="0" w:color="auto"/>
        <w:right w:val="none" w:sz="0" w:space="0" w:color="auto"/>
      </w:divBdr>
    </w:div>
    <w:div w:id="1412041005">
      <w:marLeft w:val="640"/>
      <w:marRight w:val="0"/>
      <w:marTop w:val="0"/>
      <w:marBottom w:val="0"/>
      <w:divBdr>
        <w:top w:val="none" w:sz="0" w:space="0" w:color="auto"/>
        <w:left w:val="none" w:sz="0" w:space="0" w:color="auto"/>
        <w:bottom w:val="none" w:sz="0" w:space="0" w:color="auto"/>
        <w:right w:val="none" w:sz="0" w:space="0" w:color="auto"/>
      </w:divBdr>
    </w:div>
    <w:div w:id="1412041493">
      <w:marLeft w:val="640"/>
      <w:marRight w:val="0"/>
      <w:marTop w:val="0"/>
      <w:marBottom w:val="0"/>
      <w:divBdr>
        <w:top w:val="none" w:sz="0" w:space="0" w:color="auto"/>
        <w:left w:val="none" w:sz="0" w:space="0" w:color="auto"/>
        <w:bottom w:val="none" w:sz="0" w:space="0" w:color="auto"/>
        <w:right w:val="none" w:sz="0" w:space="0" w:color="auto"/>
      </w:divBdr>
    </w:div>
    <w:div w:id="1412045523">
      <w:marLeft w:val="640"/>
      <w:marRight w:val="0"/>
      <w:marTop w:val="0"/>
      <w:marBottom w:val="0"/>
      <w:divBdr>
        <w:top w:val="none" w:sz="0" w:space="0" w:color="auto"/>
        <w:left w:val="none" w:sz="0" w:space="0" w:color="auto"/>
        <w:bottom w:val="none" w:sz="0" w:space="0" w:color="auto"/>
        <w:right w:val="none" w:sz="0" w:space="0" w:color="auto"/>
      </w:divBdr>
    </w:div>
    <w:div w:id="1412045626">
      <w:marLeft w:val="640"/>
      <w:marRight w:val="0"/>
      <w:marTop w:val="0"/>
      <w:marBottom w:val="0"/>
      <w:divBdr>
        <w:top w:val="none" w:sz="0" w:space="0" w:color="auto"/>
        <w:left w:val="none" w:sz="0" w:space="0" w:color="auto"/>
        <w:bottom w:val="none" w:sz="0" w:space="0" w:color="auto"/>
        <w:right w:val="none" w:sz="0" w:space="0" w:color="auto"/>
      </w:divBdr>
    </w:div>
    <w:div w:id="1412191617">
      <w:marLeft w:val="640"/>
      <w:marRight w:val="0"/>
      <w:marTop w:val="0"/>
      <w:marBottom w:val="0"/>
      <w:divBdr>
        <w:top w:val="none" w:sz="0" w:space="0" w:color="auto"/>
        <w:left w:val="none" w:sz="0" w:space="0" w:color="auto"/>
        <w:bottom w:val="none" w:sz="0" w:space="0" w:color="auto"/>
        <w:right w:val="none" w:sz="0" w:space="0" w:color="auto"/>
      </w:divBdr>
    </w:div>
    <w:div w:id="1412195947">
      <w:marLeft w:val="640"/>
      <w:marRight w:val="0"/>
      <w:marTop w:val="0"/>
      <w:marBottom w:val="0"/>
      <w:divBdr>
        <w:top w:val="none" w:sz="0" w:space="0" w:color="auto"/>
        <w:left w:val="none" w:sz="0" w:space="0" w:color="auto"/>
        <w:bottom w:val="none" w:sz="0" w:space="0" w:color="auto"/>
        <w:right w:val="none" w:sz="0" w:space="0" w:color="auto"/>
      </w:divBdr>
    </w:div>
    <w:div w:id="1412198959">
      <w:marLeft w:val="640"/>
      <w:marRight w:val="0"/>
      <w:marTop w:val="0"/>
      <w:marBottom w:val="0"/>
      <w:divBdr>
        <w:top w:val="none" w:sz="0" w:space="0" w:color="auto"/>
        <w:left w:val="none" w:sz="0" w:space="0" w:color="auto"/>
        <w:bottom w:val="none" w:sz="0" w:space="0" w:color="auto"/>
        <w:right w:val="none" w:sz="0" w:space="0" w:color="auto"/>
      </w:divBdr>
    </w:div>
    <w:div w:id="1412313258">
      <w:marLeft w:val="640"/>
      <w:marRight w:val="0"/>
      <w:marTop w:val="0"/>
      <w:marBottom w:val="0"/>
      <w:divBdr>
        <w:top w:val="none" w:sz="0" w:space="0" w:color="auto"/>
        <w:left w:val="none" w:sz="0" w:space="0" w:color="auto"/>
        <w:bottom w:val="none" w:sz="0" w:space="0" w:color="auto"/>
        <w:right w:val="none" w:sz="0" w:space="0" w:color="auto"/>
      </w:divBdr>
    </w:div>
    <w:div w:id="1412314866">
      <w:marLeft w:val="640"/>
      <w:marRight w:val="0"/>
      <w:marTop w:val="0"/>
      <w:marBottom w:val="0"/>
      <w:divBdr>
        <w:top w:val="none" w:sz="0" w:space="0" w:color="auto"/>
        <w:left w:val="none" w:sz="0" w:space="0" w:color="auto"/>
        <w:bottom w:val="none" w:sz="0" w:space="0" w:color="auto"/>
        <w:right w:val="none" w:sz="0" w:space="0" w:color="auto"/>
      </w:divBdr>
    </w:div>
    <w:div w:id="1412314923">
      <w:marLeft w:val="640"/>
      <w:marRight w:val="0"/>
      <w:marTop w:val="0"/>
      <w:marBottom w:val="0"/>
      <w:divBdr>
        <w:top w:val="none" w:sz="0" w:space="0" w:color="auto"/>
        <w:left w:val="none" w:sz="0" w:space="0" w:color="auto"/>
        <w:bottom w:val="none" w:sz="0" w:space="0" w:color="auto"/>
        <w:right w:val="none" w:sz="0" w:space="0" w:color="auto"/>
      </w:divBdr>
    </w:div>
    <w:div w:id="1412386862">
      <w:marLeft w:val="640"/>
      <w:marRight w:val="0"/>
      <w:marTop w:val="0"/>
      <w:marBottom w:val="0"/>
      <w:divBdr>
        <w:top w:val="none" w:sz="0" w:space="0" w:color="auto"/>
        <w:left w:val="none" w:sz="0" w:space="0" w:color="auto"/>
        <w:bottom w:val="none" w:sz="0" w:space="0" w:color="auto"/>
        <w:right w:val="none" w:sz="0" w:space="0" w:color="auto"/>
      </w:divBdr>
    </w:div>
    <w:div w:id="1412387782">
      <w:marLeft w:val="640"/>
      <w:marRight w:val="0"/>
      <w:marTop w:val="0"/>
      <w:marBottom w:val="0"/>
      <w:divBdr>
        <w:top w:val="none" w:sz="0" w:space="0" w:color="auto"/>
        <w:left w:val="none" w:sz="0" w:space="0" w:color="auto"/>
        <w:bottom w:val="none" w:sz="0" w:space="0" w:color="auto"/>
        <w:right w:val="none" w:sz="0" w:space="0" w:color="auto"/>
      </w:divBdr>
    </w:div>
    <w:div w:id="1412507309">
      <w:marLeft w:val="640"/>
      <w:marRight w:val="0"/>
      <w:marTop w:val="0"/>
      <w:marBottom w:val="0"/>
      <w:divBdr>
        <w:top w:val="none" w:sz="0" w:space="0" w:color="auto"/>
        <w:left w:val="none" w:sz="0" w:space="0" w:color="auto"/>
        <w:bottom w:val="none" w:sz="0" w:space="0" w:color="auto"/>
        <w:right w:val="none" w:sz="0" w:space="0" w:color="auto"/>
      </w:divBdr>
    </w:div>
    <w:div w:id="1412657749">
      <w:marLeft w:val="640"/>
      <w:marRight w:val="0"/>
      <w:marTop w:val="0"/>
      <w:marBottom w:val="0"/>
      <w:divBdr>
        <w:top w:val="none" w:sz="0" w:space="0" w:color="auto"/>
        <w:left w:val="none" w:sz="0" w:space="0" w:color="auto"/>
        <w:bottom w:val="none" w:sz="0" w:space="0" w:color="auto"/>
        <w:right w:val="none" w:sz="0" w:space="0" w:color="auto"/>
      </w:divBdr>
    </w:div>
    <w:div w:id="1412661227">
      <w:marLeft w:val="640"/>
      <w:marRight w:val="0"/>
      <w:marTop w:val="0"/>
      <w:marBottom w:val="0"/>
      <w:divBdr>
        <w:top w:val="none" w:sz="0" w:space="0" w:color="auto"/>
        <w:left w:val="none" w:sz="0" w:space="0" w:color="auto"/>
        <w:bottom w:val="none" w:sz="0" w:space="0" w:color="auto"/>
        <w:right w:val="none" w:sz="0" w:space="0" w:color="auto"/>
      </w:divBdr>
    </w:div>
    <w:div w:id="1412773523">
      <w:marLeft w:val="640"/>
      <w:marRight w:val="0"/>
      <w:marTop w:val="0"/>
      <w:marBottom w:val="0"/>
      <w:divBdr>
        <w:top w:val="none" w:sz="0" w:space="0" w:color="auto"/>
        <w:left w:val="none" w:sz="0" w:space="0" w:color="auto"/>
        <w:bottom w:val="none" w:sz="0" w:space="0" w:color="auto"/>
        <w:right w:val="none" w:sz="0" w:space="0" w:color="auto"/>
      </w:divBdr>
    </w:div>
    <w:div w:id="1412776940">
      <w:marLeft w:val="640"/>
      <w:marRight w:val="0"/>
      <w:marTop w:val="0"/>
      <w:marBottom w:val="0"/>
      <w:divBdr>
        <w:top w:val="none" w:sz="0" w:space="0" w:color="auto"/>
        <w:left w:val="none" w:sz="0" w:space="0" w:color="auto"/>
        <w:bottom w:val="none" w:sz="0" w:space="0" w:color="auto"/>
        <w:right w:val="none" w:sz="0" w:space="0" w:color="auto"/>
      </w:divBdr>
    </w:div>
    <w:div w:id="1412848225">
      <w:marLeft w:val="640"/>
      <w:marRight w:val="0"/>
      <w:marTop w:val="0"/>
      <w:marBottom w:val="0"/>
      <w:divBdr>
        <w:top w:val="none" w:sz="0" w:space="0" w:color="auto"/>
        <w:left w:val="none" w:sz="0" w:space="0" w:color="auto"/>
        <w:bottom w:val="none" w:sz="0" w:space="0" w:color="auto"/>
        <w:right w:val="none" w:sz="0" w:space="0" w:color="auto"/>
      </w:divBdr>
    </w:div>
    <w:div w:id="1412893393">
      <w:marLeft w:val="640"/>
      <w:marRight w:val="0"/>
      <w:marTop w:val="0"/>
      <w:marBottom w:val="0"/>
      <w:divBdr>
        <w:top w:val="none" w:sz="0" w:space="0" w:color="auto"/>
        <w:left w:val="none" w:sz="0" w:space="0" w:color="auto"/>
        <w:bottom w:val="none" w:sz="0" w:space="0" w:color="auto"/>
        <w:right w:val="none" w:sz="0" w:space="0" w:color="auto"/>
      </w:divBdr>
    </w:div>
    <w:div w:id="1412894138">
      <w:marLeft w:val="640"/>
      <w:marRight w:val="0"/>
      <w:marTop w:val="0"/>
      <w:marBottom w:val="0"/>
      <w:divBdr>
        <w:top w:val="none" w:sz="0" w:space="0" w:color="auto"/>
        <w:left w:val="none" w:sz="0" w:space="0" w:color="auto"/>
        <w:bottom w:val="none" w:sz="0" w:space="0" w:color="auto"/>
        <w:right w:val="none" w:sz="0" w:space="0" w:color="auto"/>
      </w:divBdr>
    </w:div>
    <w:div w:id="1412921729">
      <w:marLeft w:val="640"/>
      <w:marRight w:val="0"/>
      <w:marTop w:val="0"/>
      <w:marBottom w:val="0"/>
      <w:divBdr>
        <w:top w:val="none" w:sz="0" w:space="0" w:color="auto"/>
        <w:left w:val="none" w:sz="0" w:space="0" w:color="auto"/>
        <w:bottom w:val="none" w:sz="0" w:space="0" w:color="auto"/>
        <w:right w:val="none" w:sz="0" w:space="0" w:color="auto"/>
      </w:divBdr>
    </w:div>
    <w:div w:id="1412963660">
      <w:marLeft w:val="640"/>
      <w:marRight w:val="0"/>
      <w:marTop w:val="0"/>
      <w:marBottom w:val="0"/>
      <w:divBdr>
        <w:top w:val="none" w:sz="0" w:space="0" w:color="auto"/>
        <w:left w:val="none" w:sz="0" w:space="0" w:color="auto"/>
        <w:bottom w:val="none" w:sz="0" w:space="0" w:color="auto"/>
        <w:right w:val="none" w:sz="0" w:space="0" w:color="auto"/>
      </w:divBdr>
    </w:div>
    <w:div w:id="1412966128">
      <w:marLeft w:val="640"/>
      <w:marRight w:val="0"/>
      <w:marTop w:val="0"/>
      <w:marBottom w:val="0"/>
      <w:divBdr>
        <w:top w:val="none" w:sz="0" w:space="0" w:color="auto"/>
        <w:left w:val="none" w:sz="0" w:space="0" w:color="auto"/>
        <w:bottom w:val="none" w:sz="0" w:space="0" w:color="auto"/>
        <w:right w:val="none" w:sz="0" w:space="0" w:color="auto"/>
      </w:divBdr>
    </w:div>
    <w:div w:id="1412969997">
      <w:marLeft w:val="640"/>
      <w:marRight w:val="0"/>
      <w:marTop w:val="0"/>
      <w:marBottom w:val="0"/>
      <w:divBdr>
        <w:top w:val="none" w:sz="0" w:space="0" w:color="auto"/>
        <w:left w:val="none" w:sz="0" w:space="0" w:color="auto"/>
        <w:bottom w:val="none" w:sz="0" w:space="0" w:color="auto"/>
        <w:right w:val="none" w:sz="0" w:space="0" w:color="auto"/>
      </w:divBdr>
    </w:div>
    <w:div w:id="1413041979">
      <w:marLeft w:val="640"/>
      <w:marRight w:val="0"/>
      <w:marTop w:val="0"/>
      <w:marBottom w:val="0"/>
      <w:divBdr>
        <w:top w:val="none" w:sz="0" w:space="0" w:color="auto"/>
        <w:left w:val="none" w:sz="0" w:space="0" w:color="auto"/>
        <w:bottom w:val="none" w:sz="0" w:space="0" w:color="auto"/>
        <w:right w:val="none" w:sz="0" w:space="0" w:color="auto"/>
      </w:divBdr>
    </w:div>
    <w:div w:id="1413044757">
      <w:marLeft w:val="640"/>
      <w:marRight w:val="0"/>
      <w:marTop w:val="0"/>
      <w:marBottom w:val="0"/>
      <w:divBdr>
        <w:top w:val="none" w:sz="0" w:space="0" w:color="auto"/>
        <w:left w:val="none" w:sz="0" w:space="0" w:color="auto"/>
        <w:bottom w:val="none" w:sz="0" w:space="0" w:color="auto"/>
        <w:right w:val="none" w:sz="0" w:space="0" w:color="auto"/>
      </w:divBdr>
    </w:div>
    <w:div w:id="1413089076">
      <w:marLeft w:val="640"/>
      <w:marRight w:val="0"/>
      <w:marTop w:val="0"/>
      <w:marBottom w:val="0"/>
      <w:divBdr>
        <w:top w:val="none" w:sz="0" w:space="0" w:color="auto"/>
        <w:left w:val="none" w:sz="0" w:space="0" w:color="auto"/>
        <w:bottom w:val="none" w:sz="0" w:space="0" w:color="auto"/>
        <w:right w:val="none" w:sz="0" w:space="0" w:color="auto"/>
      </w:divBdr>
    </w:div>
    <w:div w:id="1413115319">
      <w:marLeft w:val="640"/>
      <w:marRight w:val="0"/>
      <w:marTop w:val="0"/>
      <w:marBottom w:val="0"/>
      <w:divBdr>
        <w:top w:val="none" w:sz="0" w:space="0" w:color="auto"/>
        <w:left w:val="none" w:sz="0" w:space="0" w:color="auto"/>
        <w:bottom w:val="none" w:sz="0" w:space="0" w:color="auto"/>
        <w:right w:val="none" w:sz="0" w:space="0" w:color="auto"/>
      </w:divBdr>
    </w:div>
    <w:div w:id="1413116493">
      <w:marLeft w:val="640"/>
      <w:marRight w:val="0"/>
      <w:marTop w:val="0"/>
      <w:marBottom w:val="0"/>
      <w:divBdr>
        <w:top w:val="none" w:sz="0" w:space="0" w:color="auto"/>
        <w:left w:val="none" w:sz="0" w:space="0" w:color="auto"/>
        <w:bottom w:val="none" w:sz="0" w:space="0" w:color="auto"/>
        <w:right w:val="none" w:sz="0" w:space="0" w:color="auto"/>
      </w:divBdr>
    </w:div>
    <w:div w:id="1413156800">
      <w:marLeft w:val="640"/>
      <w:marRight w:val="0"/>
      <w:marTop w:val="0"/>
      <w:marBottom w:val="0"/>
      <w:divBdr>
        <w:top w:val="none" w:sz="0" w:space="0" w:color="auto"/>
        <w:left w:val="none" w:sz="0" w:space="0" w:color="auto"/>
        <w:bottom w:val="none" w:sz="0" w:space="0" w:color="auto"/>
        <w:right w:val="none" w:sz="0" w:space="0" w:color="auto"/>
      </w:divBdr>
    </w:div>
    <w:div w:id="1413162520">
      <w:marLeft w:val="640"/>
      <w:marRight w:val="0"/>
      <w:marTop w:val="0"/>
      <w:marBottom w:val="0"/>
      <w:divBdr>
        <w:top w:val="none" w:sz="0" w:space="0" w:color="auto"/>
        <w:left w:val="none" w:sz="0" w:space="0" w:color="auto"/>
        <w:bottom w:val="none" w:sz="0" w:space="0" w:color="auto"/>
        <w:right w:val="none" w:sz="0" w:space="0" w:color="auto"/>
      </w:divBdr>
    </w:div>
    <w:div w:id="1413235304">
      <w:marLeft w:val="640"/>
      <w:marRight w:val="0"/>
      <w:marTop w:val="0"/>
      <w:marBottom w:val="0"/>
      <w:divBdr>
        <w:top w:val="none" w:sz="0" w:space="0" w:color="auto"/>
        <w:left w:val="none" w:sz="0" w:space="0" w:color="auto"/>
        <w:bottom w:val="none" w:sz="0" w:space="0" w:color="auto"/>
        <w:right w:val="none" w:sz="0" w:space="0" w:color="auto"/>
      </w:divBdr>
    </w:div>
    <w:div w:id="1413238735">
      <w:marLeft w:val="640"/>
      <w:marRight w:val="0"/>
      <w:marTop w:val="0"/>
      <w:marBottom w:val="0"/>
      <w:divBdr>
        <w:top w:val="none" w:sz="0" w:space="0" w:color="auto"/>
        <w:left w:val="none" w:sz="0" w:space="0" w:color="auto"/>
        <w:bottom w:val="none" w:sz="0" w:space="0" w:color="auto"/>
        <w:right w:val="none" w:sz="0" w:space="0" w:color="auto"/>
      </w:divBdr>
    </w:div>
    <w:div w:id="1413239046">
      <w:marLeft w:val="640"/>
      <w:marRight w:val="0"/>
      <w:marTop w:val="0"/>
      <w:marBottom w:val="0"/>
      <w:divBdr>
        <w:top w:val="none" w:sz="0" w:space="0" w:color="auto"/>
        <w:left w:val="none" w:sz="0" w:space="0" w:color="auto"/>
        <w:bottom w:val="none" w:sz="0" w:space="0" w:color="auto"/>
        <w:right w:val="none" w:sz="0" w:space="0" w:color="auto"/>
      </w:divBdr>
    </w:div>
    <w:div w:id="1413354715">
      <w:marLeft w:val="640"/>
      <w:marRight w:val="0"/>
      <w:marTop w:val="0"/>
      <w:marBottom w:val="0"/>
      <w:divBdr>
        <w:top w:val="none" w:sz="0" w:space="0" w:color="auto"/>
        <w:left w:val="none" w:sz="0" w:space="0" w:color="auto"/>
        <w:bottom w:val="none" w:sz="0" w:space="0" w:color="auto"/>
        <w:right w:val="none" w:sz="0" w:space="0" w:color="auto"/>
      </w:divBdr>
    </w:div>
    <w:div w:id="1413356177">
      <w:marLeft w:val="640"/>
      <w:marRight w:val="0"/>
      <w:marTop w:val="0"/>
      <w:marBottom w:val="0"/>
      <w:divBdr>
        <w:top w:val="none" w:sz="0" w:space="0" w:color="auto"/>
        <w:left w:val="none" w:sz="0" w:space="0" w:color="auto"/>
        <w:bottom w:val="none" w:sz="0" w:space="0" w:color="auto"/>
        <w:right w:val="none" w:sz="0" w:space="0" w:color="auto"/>
      </w:divBdr>
    </w:div>
    <w:div w:id="1413694219">
      <w:marLeft w:val="640"/>
      <w:marRight w:val="0"/>
      <w:marTop w:val="0"/>
      <w:marBottom w:val="0"/>
      <w:divBdr>
        <w:top w:val="none" w:sz="0" w:space="0" w:color="auto"/>
        <w:left w:val="none" w:sz="0" w:space="0" w:color="auto"/>
        <w:bottom w:val="none" w:sz="0" w:space="0" w:color="auto"/>
        <w:right w:val="none" w:sz="0" w:space="0" w:color="auto"/>
      </w:divBdr>
    </w:div>
    <w:div w:id="1413696446">
      <w:marLeft w:val="640"/>
      <w:marRight w:val="0"/>
      <w:marTop w:val="0"/>
      <w:marBottom w:val="0"/>
      <w:divBdr>
        <w:top w:val="none" w:sz="0" w:space="0" w:color="auto"/>
        <w:left w:val="none" w:sz="0" w:space="0" w:color="auto"/>
        <w:bottom w:val="none" w:sz="0" w:space="0" w:color="auto"/>
        <w:right w:val="none" w:sz="0" w:space="0" w:color="auto"/>
      </w:divBdr>
    </w:div>
    <w:div w:id="1413699577">
      <w:marLeft w:val="640"/>
      <w:marRight w:val="0"/>
      <w:marTop w:val="0"/>
      <w:marBottom w:val="0"/>
      <w:divBdr>
        <w:top w:val="none" w:sz="0" w:space="0" w:color="auto"/>
        <w:left w:val="none" w:sz="0" w:space="0" w:color="auto"/>
        <w:bottom w:val="none" w:sz="0" w:space="0" w:color="auto"/>
        <w:right w:val="none" w:sz="0" w:space="0" w:color="auto"/>
      </w:divBdr>
    </w:div>
    <w:div w:id="1413700584">
      <w:marLeft w:val="640"/>
      <w:marRight w:val="0"/>
      <w:marTop w:val="0"/>
      <w:marBottom w:val="0"/>
      <w:divBdr>
        <w:top w:val="none" w:sz="0" w:space="0" w:color="auto"/>
        <w:left w:val="none" w:sz="0" w:space="0" w:color="auto"/>
        <w:bottom w:val="none" w:sz="0" w:space="0" w:color="auto"/>
        <w:right w:val="none" w:sz="0" w:space="0" w:color="auto"/>
      </w:divBdr>
    </w:div>
    <w:div w:id="1413774959">
      <w:marLeft w:val="640"/>
      <w:marRight w:val="0"/>
      <w:marTop w:val="0"/>
      <w:marBottom w:val="0"/>
      <w:divBdr>
        <w:top w:val="none" w:sz="0" w:space="0" w:color="auto"/>
        <w:left w:val="none" w:sz="0" w:space="0" w:color="auto"/>
        <w:bottom w:val="none" w:sz="0" w:space="0" w:color="auto"/>
        <w:right w:val="none" w:sz="0" w:space="0" w:color="auto"/>
      </w:divBdr>
    </w:div>
    <w:div w:id="1413816662">
      <w:marLeft w:val="640"/>
      <w:marRight w:val="0"/>
      <w:marTop w:val="0"/>
      <w:marBottom w:val="0"/>
      <w:divBdr>
        <w:top w:val="none" w:sz="0" w:space="0" w:color="auto"/>
        <w:left w:val="none" w:sz="0" w:space="0" w:color="auto"/>
        <w:bottom w:val="none" w:sz="0" w:space="0" w:color="auto"/>
        <w:right w:val="none" w:sz="0" w:space="0" w:color="auto"/>
      </w:divBdr>
    </w:div>
    <w:div w:id="1413819697">
      <w:marLeft w:val="640"/>
      <w:marRight w:val="0"/>
      <w:marTop w:val="0"/>
      <w:marBottom w:val="0"/>
      <w:divBdr>
        <w:top w:val="none" w:sz="0" w:space="0" w:color="auto"/>
        <w:left w:val="none" w:sz="0" w:space="0" w:color="auto"/>
        <w:bottom w:val="none" w:sz="0" w:space="0" w:color="auto"/>
        <w:right w:val="none" w:sz="0" w:space="0" w:color="auto"/>
      </w:divBdr>
    </w:div>
    <w:div w:id="1413821015">
      <w:marLeft w:val="640"/>
      <w:marRight w:val="0"/>
      <w:marTop w:val="0"/>
      <w:marBottom w:val="0"/>
      <w:divBdr>
        <w:top w:val="none" w:sz="0" w:space="0" w:color="auto"/>
        <w:left w:val="none" w:sz="0" w:space="0" w:color="auto"/>
        <w:bottom w:val="none" w:sz="0" w:space="0" w:color="auto"/>
        <w:right w:val="none" w:sz="0" w:space="0" w:color="auto"/>
      </w:divBdr>
    </w:div>
    <w:div w:id="1413892739">
      <w:marLeft w:val="640"/>
      <w:marRight w:val="0"/>
      <w:marTop w:val="0"/>
      <w:marBottom w:val="0"/>
      <w:divBdr>
        <w:top w:val="none" w:sz="0" w:space="0" w:color="auto"/>
        <w:left w:val="none" w:sz="0" w:space="0" w:color="auto"/>
        <w:bottom w:val="none" w:sz="0" w:space="0" w:color="auto"/>
        <w:right w:val="none" w:sz="0" w:space="0" w:color="auto"/>
      </w:divBdr>
    </w:div>
    <w:div w:id="1413939462">
      <w:marLeft w:val="640"/>
      <w:marRight w:val="0"/>
      <w:marTop w:val="0"/>
      <w:marBottom w:val="0"/>
      <w:divBdr>
        <w:top w:val="none" w:sz="0" w:space="0" w:color="auto"/>
        <w:left w:val="none" w:sz="0" w:space="0" w:color="auto"/>
        <w:bottom w:val="none" w:sz="0" w:space="0" w:color="auto"/>
        <w:right w:val="none" w:sz="0" w:space="0" w:color="auto"/>
      </w:divBdr>
    </w:div>
    <w:div w:id="1414006830">
      <w:marLeft w:val="640"/>
      <w:marRight w:val="0"/>
      <w:marTop w:val="0"/>
      <w:marBottom w:val="0"/>
      <w:divBdr>
        <w:top w:val="none" w:sz="0" w:space="0" w:color="auto"/>
        <w:left w:val="none" w:sz="0" w:space="0" w:color="auto"/>
        <w:bottom w:val="none" w:sz="0" w:space="0" w:color="auto"/>
        <w:right w:val="none" w:sz="0" w:space="0" w:color="auto"/>
      </w:divBdr>
    </w:div>
    <w:div w:id="1414084264">
      <w:marLeft w:val="640"/>
      <w:marRight w:val="0"/>
      <w:marTop w:val="0"/>
      <w:marBottom w:val="0"/>
      <w:divBdr>
        <w:top w:val="none" w:sz="0" w:space="0" w:color="auto"/>
        <w:left w:val="none" w:sz="0" w:space="0" w:color="auto"/>
        <w:bottom w:val="none" w:sz="0" w:space="0" w:color="auto"/>
        <w:right w:val="none" w:sz="0" w:space="0" w:color="auto"/>
      </w:divBdr>
    </w:div>
    <w:div w:id="1414085220">
      <w:marLeft w:val="640"/>
      <w:marRight w:val="0"/>
      <w:marTop w:val="0"/>
      <w:marBottom w:val="0"/>
      <w:divBdr>
        <w:top w:val="none" w:sz="0" w:space="0" w:color="auto"/>
        <w:left w:val="none" w:sz="0" w:space="0" w:color="auto"/>
        <w:bottom w:val="none" w:sz="0" w:space="0" w:color="auto"/>
        <w:right w:val="none" w:sz="0" w:space="0" w:color="auto"/>
      </w:divBdr>
    </w:div>
    <w:div w:id="1414086821">
      <w:marLeft w:val="640"/>
      <w:marRight w:val="0"/>
      <w:marTop w:val="0"/>
      <w:marBottom w:val="0"/>
      <w:divBdr>
        <w:top w:val="none" w:sz="0" w:space="0" w:color="auto"/>
        <w:left w:val="none" w:sz="0" w:space="0" w:color="auto"/>
        <w:bottom w:val="none" w:sz="0" w:space="0" w:color="auto"/>
        <w:right w:val="none" w:sz="0" w:space="0" w:color="auto"/>
      </w:divBdr>
    </w:div>
    <w:div w:id="1414162639">
      <w:marLeft w:val="640"/>
      <w:marRight w:val="0"/>
      <w:marTop w:val="0"/>
      <w:marBottom w:val="0"/>
      <w:divBdr>
        <w:top w:val="none" w:sz="0" w:space="0" w:color="auto"/>
        <w:left w:val="none" w:sz="0" w:space="0" w:color="auto"/>
        <w:bottom w:val="none" w:sz="0" w:space="0" w:color="auto"/>
        <w:right w:val="none" w:sz="0" w:space="0" w:color="auto"/>
      </w:divBdr>
    </w:div>
    <w:div w:id="1414165493">
      <w:marLeft w:val="640"/>
      <w:marRight w:val="0"/>
      <w:marTop w:val="0"/>
      <w:marBottom w:val="0"/>
      <w:divBdr>
        <w:top w:val="none" w:sz="0" w:space="0" w:color="auto"/>
        <w:left w:val="none" w:sz="0" w:space="0" w:color="auto"/>
        <w:bottom w:val="none" w:sz="0" w:space="0" w:color="auto"/>
        <w:right w:val="none" w:sz="0" w:space="0" w:color="auto"/>
      </w:divBdr>
    </w:div>
    <w:div w:id="1414208359">
      <w:marLeft w:val="640"/>
      <w:marRight w:val="0"/>
      <w:marTop w:val="0"/>
      <w:marBottom w:val="0"/>
      <w:divBdr>
        <w:top w:val="none" w:sz="0" w:space="0" w:color="auto"/>
        <w:left w:val="none" w:sz="0" w:space="0" w:color="auto"/>
        <w:bottom w:val="none" w:sz="0" w:space="0" w:color="auto"/>
        <w:right w:val="none" w:sz="0" w:space="0" w:color="auto"/>
      </w:divBdr>
    </w:div>
    <w:div w:id="1414277439">
      <w:marLeft w:val="640"/>
      <w:marRight w:val="0"/>
      <w:marTop w:val="0"/>
      <w:marBottom w:val="0"/>
      <w:divBdr>
        <w:top w:val="none" w:sz="0" w:space="0" w:color="auto"/>
        <w:left w:val="none" w:sz="0" w:space="0" w:color="auto"/>
        <w:bottom w:val="none" w:sz="0" w:space="0" w:color="auto"/>
        <w:right w:val="none" w:sz="0" w:space="0" w:color="auto"/>
      </w:divBdr>
    </w:div>
    <w:div w:id="1414355007">
      <w:marLeft w:val="640"/>
      <w:marRight w:val="0"/>
      <w:marTop w:val="0"/>
      <w:marBottom w:val="0"/>
      <w:divBdr>
        <w:top w:val="none" w:sz="0" w:space="0" w:color="auto"/>
        <w:left w:val="none" w:sz="0" w:space="0" w:color="auto"/>
        <w:bottom w:val="none" w:sz="0" w:space="0" w:color="auto"/>
        <w:right w:val="none" w:sz="0" w:space="0" w:color="auto"/>
      </w:divBdr>
    </w:div>
    <w:div w:id="1414355641">
      <w:marLeft w:val="640"/>
      <w:marRight w:val="0"/>
      <w:marTop w:val="0"/>
      <w:marBottom w:val="0"/>
      <w:divBdr>
        <w:top w:val="none" w:sz="0" w:space="0" w:color="auto"/>
        <w:left w:val="none" w:sz="0" w:space="0" w:color="auto"/>
        <w:bottom w:val="none" w:sz="0" w:space="0" w:color="auto"/>
        <w:right w:val="none" w:sz="0" w:space="0" w:color="auto"/>
      </w:divBdr>
    </w:div>
    <w:div w:id="1414357504">
      <w:marLeft w:val="640"/>
      <w:marRight w:val="0"/>
      <w:marTop w:val="0"/>
      <w:marBottom w:val="0"/>
      <w:divBdr>
        <w:top w:val="none" w:sz="0" w:space="0" w:color="auto"/>
        <w:left w:val="none" w:sz="0" w:space="0" w:color="auto"/>
        <w:bottom w:val="none" w:sz="0" w:space="0" w:color="auto"/>
        <w:right w:val="none" w:sz="0" w:space="0" w:color="auto"/>
      </w:divBdr>
    </w:div>
    <w:div w:id="1414357626">
      <w:marLeft w:val="640"/>
      <w:marRight w:val="0"/>
      <w:marTop w:val="0"/>
      <w:marBottom w:val="0"/>
      <w:divBdr>
        <w:top w:val="none" w:sz="0" w:space="0" w:color="auto"/>
        <w:left w:val="none" w:sz="0" w:space="0" w:color="auto"/>
        <w:bottom w:val="none" w:sz="0" w:space="0" w:color="auto"/>
        <w:right w:val="none" w:sz="0" w:space="0" w:color="auto"/>
      </w:divBdr>
    </w:div>
    <w:div w:id="1414357705">
      <w:marLeft w:val="640"/>
      <w:marRight w:val="0"/>
      <w:marTop w:val="0"/>
      <w:marBottom w:val="0"/>
      <w:divBdr>
        <w:top w:val="none" w:sz="0" w:space="0" w:color="auto"/>
        <w:left w:val="none" w:sz="0" w:space="0" w:color="auto"/>
        <w:bottom w:val="none" w:sz="0" w:space="0" w:color="auto"/>
        <w:right w:val="none" w:sz="0" w:space="0" w:color="auto"/>
      </w:divBdr>
    </w:div>
    <w:div w:id="1414399886">
      <w:marLeft w:val="640"/>
      <w:marRight w:val="0"/>
      <w:marTop w:val="0"/>
      <w:marBottom w:val="0"/>
      <w:divBdr>
        <w:top w:val="none" w:sz="0" w:space="0" w:color="auto"/>
        <w:left w:val="none" w:sz="0" w:space="0" w:color="auto"/>
        <w:bottom w:val="none" w:sz="0" w:space="0" w:color="auto"/>
        <w:right w:val="none" w:sz="0" w:space="0" w:color="auto"/>
      </w:divBdr>
    </w:div>
    <w:div w:id="1414468589">
      <w:marLeft w:val="640"/>
      <w:marRight w:val="0"/>
      <w:marTop w:val="0"/>
      <w:marBottom w:val="0"/>
      <w:divBdr>
        <w:top w:val="none" w:sz="0" w:space="0" w:color="auto"/>
        <w:left w:val="none" w:sz="0" w:space="0" w:color="auto"/>
        <w:bottom w:val="none" w:sz="0" w:space="0" w:color="auto"/>
        <w:right w:val="none" w:sz="0" w:space="0" w:color="auto"/>
      </w:divBdr>
    </w:div>
    <w:div w:id="1414469501">
      <w:marLeft w:val="640"/>
      <w:marRight w:val="0"/>
      <w:marTop w:val="0"/>
      <w:marBottom w:val="0"/>
      <w:divBdr>
        <w:top w:val="none" w:sz="0" w:space="0" w:color="auto"/>
        <w:left w:val="none" w:sz="0" w:space="0" w:color="auto"/>
        <w:bottom w:val="none" w:sz="0" w:space="0" w:color="auto"/>
        <w:right w:val="none" w:sz="0" w:space="0" w:color="auto"/>
      </w:divBdr>
    </w:div>
    <w:div w:id="1414474088">
      <w:marLeft w:val="640"/>
      <w:marRight w:val="0"/>
      <w:marTop w:val="0"/>
      <w:marBottom w:val="0"/>
      <w:divBdr>
        <w:top w:val="none" w:sz="0" w:space="0" w:color="auto"/>
        <w:left w:val="none" w:sz="0" w:space="0" w:color="auto"/>
        <w:bottom w:val="none" w:sz="0" w:space="0" w:color="auto"/>
        <w:right w:val="none" w:sz="0" w:space="0" w:color="auto"/>
      </w:divBdr>
    </w:div>
    <w:div w:id="1414474675">
      <w:marLeft w:val="640"/>
      <w:marRight w:val="0"/>
      <w:marTop w:val="0"/>
      <w:marBottom w:val="0"/>
      <w:divBdr>
        <w:top w:val="none" w:sz="0" w:space="0" w:color="auto"/>
        <w:left w:val="none" w:sz="0" w:space="0" w:color="auto"/>
        <w:bottom w:val="none" w:sz="0" w:space="0" w:color="auto"/>
        <w:right w:val="none" w:sz="0" w:space="0" w:color="auto"/>
      </w:divBdr>
    </w:div>
    <w:div w:id="1414475786">
      <w:marLeft w:val="640"/>
      <w:marRight w:val="0"/>
      <w:marTop w:val="0"/>
      <w:marBottom w:val="0"/>
      <w:divBdr>
        <w:top w:val="none" w:sz="0" w:space="0" w:color="auto"/>
        <w:left w:val="none" w:sz="0" w:space="0" w:color="auto"/>
        <w:bottom w:val="none" w:sz="0" w:space="0" w:color="auto"/>
        <w:right w:val="none" w:sz="0" w:space="0" w:color="auto"/>
      </w:divBdr>
    </w:div>
    <w:div w:id="1414543319">
      <w:marLeft w:val="640"/>
      <w:marRight w:val="0"/>
      <w:marTop w:val="0"/>
      <w:marBottom w:val="0"/>
      <w:divBdr>
        <w:top w:val="none" w:sz="0" w:space="0" w:color="auto"/>
        <w:left w:val="none" w:sz="0" w:space="0" w:color="auto"/>
        <w:bottom w:val="none" w:sz="0" w:space="0" w:color="auto"/>
        <w:right w:val="none" w:sz="0" w:space="0" w:color="auto"/>
      </w:divBdr>
    </w:div>
    <w:div w:id="1414547930">
      <w:marLeft w:val="640"/>
      <w:marRight w:val="0"/>
      <w:marTop w:val="0"/>
      <w:marBottom w:val="0"/>
      <w:divBdr>
        <w:top w:val="none" w:sz="0" w:space="0" w:color="auto"/>
        <w:left w:val="none" w:sz="0" w:space="0" w:color="auto"/>
        <w:bottom w:val="none" w:sz="0" w:space="0" w:color="auto"/>
        <w:right w:val="none" w:sz="0" w:space="0" w:color="auto"/>
      </w:divBdr>
    </w:div>
    <w:div w:id="1414663186">
      <w:marLeft w:val="640"/>
      <w:marRight w:val="0"/>
      <w:marTop w:val="0"/>
      <w:marBottom w:val="0"/>
      <w:divBdr>
        <w:top w:val="none" w:sz="0" w:space="0" w:color="auto"/>
        <w:left w:val="none" w:sz="0" w:space="0" w:color="auto"/>
        <w:bottom w:val="none" w:sz="0" w:space="0" w:color="auto"/>
        <w:right w:val="none" w:sz="0" w:space="0" w:color="auto"/>
      </w:divBdr>
    </w:div>
    <w:div w:id="1414666545">
      <w:marLeft w:val="640"/>
      <w:marRight w:val="0"/>
      <w:marTop w:val="0"/>
      <w:marBottom w:val="0"/>
      <w:divBdr>
        <w:top w:val="none" w:sz="0" w:space="0" w:color="auto"/>
        <w:left w:val="none" w:sz="0" w:space="0" w:color="auto"/>
        <w:bottom w:val="none" w:sz="0" w:space="0" w:color="auto"/>
        <w:right w:val="none" w:sz="0" w:space="0" w:color="auto"/>
      </w:divBdr>
    </w:div>
    <w:div w:id="1414816139">
      <w:marLeft w:val="640"/>
      <w:marRight w:val="0"/>
      <w:marTop w:val="0"/>
      <w:marBottom w:val="0"/>
      <w:divBdr>
        <w:top w:val="none" w:sz="0" w:space="0" w:color="auto"/>
        <w:left w:val="none" w:sz="0" w:space="0" w:color="auto"/>
        <w:bottom w:val="none" w:sz="0" w:space="0" w:color="auto"/>
        <w:right w:val="none" w:sz="0" w:space="0" w:color="auto"/>
      </w:divBdr>
    </w:div>
    <w:div w:id="1414816918">
      <w:marLeft w:val="640"/>
      <w:marRight w:val="0"/>
      <w:marTop w:val="0"/>
      <w:marBottom w:val="0"/>
      <w:divBdr>
        <w:top w:val="none" w:sz="0" w:space="0" w:color="auto"/>
        <w:left w:val="none" w:sz="0" w:space="0" w:color="auto"/>
        <w:bottom w:val="none" w:sz="0" w:space="0" w:color="auto"/>
        <w:right w:val="none" w:sz="0" w:space="0" w:color="auto"/>
      </w:divBdr>
    </w:div>
    <w:div w:id="1414818158">
      <w:marLeft w:val="640"/>
      <w:marRight w:val="0"/>
      <w:marTop w:val="0"/>
      <w:marBottom w:val="0"/>
      <w:divBdr>
        <w:top w:val="none" w:sz="0" w:space="0" w:color="auto"/>
        <w:left w:val="none" w:sz="0" w:space="0" w:color="auto"/>
        <w:bottom w:val="none" w:sz="0" w:space="0" w:color="auto"/>
        <w:right w:val="none" w:sz="0" w:space="0" w:color="auto"/>
      </w:divBdr>
    </w:div>
    <w:div w:id="1414859092">
      <w:marLeft w:val="640"/>
      <w:marRight w:val="0"/>
      <w:marTop w:val="0"/>
      <w:marBottom w:val="0"/>
      <w:divBdr>
        <w:top w:val="none" w:sz="0" w:space="0" w:color="auto"/>
        <w:left w:val="none" w:sz="0" w:space="0" w:color="auto"/>
        <w:bottom w:val="none" w:sz="0" w:space="0" w:color="auto"/>
        <w:right w:val="none" w:sz="0" w:space="0" w:color="auto"/>
      </w:divBdr>
    </w:div>
    <w:div w:id="1414888486">
      <w:marLeft w:val="640"/>
      <w:marRight w:val="0"/>
      <w:marTop w:val="0"/>
      <w:marBottom w:val="0"/>
      <w:divBdr>
        <w:top w:val="none" w:sz="0" w:space="0" w:color="auto"/>
        <w:left w:val="none" w:sz="0" w:space="0" w:color="auto"/>
        <w:bottom w:val="none" w:sz="0" w:space="0" w:color="auto"/>
        <w:right w:val="none" w:sz="0" w:space="0" w:color="auto"/>
      </w:divBdr>
    </w:div>
    <w:div w:id="1415005929">
      <w:marLeft w:val="640"/>
      <w:marRight w:val="0"/>
      <w:marTop w:val="0"/>
      <w:marBottom w:val="0"/>
      <w:divBdr>
        <w:top w:val="none" w:sz="0" w:space="0" w:color="auto"/>
        <w:left w:val="none" w:sz="0" w:space="0" w:color="auto"/>
        <w:bottom w:val="none" w:sz="0" w:space="0" w:color="auto"/>
        <w:right w:val="none" w:sz="0" w:space="0" w:color="auto"/>
      </w:divBdr>
    </w:div>
    <w:div w:id="1415007611">
      <w:marLeft w:val="640"/>
      <w:marRight w:val="0"/>
      <w:marTop w:val="0"/>
      <w:marBottom w:val="0"/>
      <w:divBdr>
        <w:top w:val="none" w:sz="0" w:space="0" w:color="auto"/>
        <w:left w:val="none" w:sz="0" w:space="0" w:color="auto"/>
        <w:bottom w:val="none" w:sz="0" w:space="0" w:color="auto"/>
        <w:right w:val="none" w:sz="0" w:space="0" w:color="auto"/>
      </w:divBdr>
    </w:div>
    <w:div w:id="1415008146">
      <w:marLeft w:val="640"/>
      <w:marRight w:val="0"/>
      <w:marTop w:val="0"/>
      <w:marBottom w:val="0"/>
      <w:divBdr>
        <w:top w:val="none" w:sz="0" w:space="0" w:color="auto"/>
        <w:left w:val="none" w:sz="0" w:space="0" w:color="auto"/>
        <w:bottom w:val="none" w:sz="0" w:space="0" w:color="auto"/>
        <w:right w:val="none" w:sz="0" w:space="0" w:color="auto"/>
      </w:divBdr>
    </w:div>
    <w:div w:id="1415014263">
      <w:marLeft w:val="640"/>
      <w:marRight w:val="0"/>
      <w:marTop w:val="0"/>
      <w:marBottom w:val="0"/>
      <w:divBdr>
        <w:top w:val="none" w:sz="0" w:space="0" w:color="auto"/>
        <w:left w:val="none" w:sz="0" w:space="0" w:color="auto"/>
        <w:bottom w:val="none" w:sz="0" w:space="0" w:color="auto"/>
        <w:right w:val="none" w:sz="0" w:space="0" w:color="auto"/>
      </w:divBdr>
    </w:div>
    <w:div w:id="1415053752">
      <w:marLeft w:val="640"/>
      <w:marRight w:val="0"/>
      <w:marTop w:val="0"/>
      <w:marBottom w:val="0"/>
      <w:divBdr>
        <w:top w:val="none" w:sz="0" w:space="0" w:color="auto"/>
        <w:left w:val="none" w:sz="0" w:space="0" w:color="auto"/>
        <w:bottom w:val="none" w:sz="0" w:space="0" w:color="auto"/>
        <w:right w:val="none" w:sz="0" w:space="0" w:color="auto"/>
      </w:divBdr>
    </w:div>
    <w:div w:id="1415056679">
      <w:marLeft w:val="640"/>
      <w:marRight w:val="0"/>
      <w:marTop w:val="0"/>
      <w:marBottom w:val="0"/>
      <w:divBdr>
        <w:top w:val="none" w:sz="0" w:space="0" w:color="auto"/>
        <w:left w:val="none" w:sz="0" w:space="0" w:color="auto"/>
        <w:bottom w:val="none" w:sz="0" w:space="0" w:color="auto"/>
        <w:right w:val="none" w:sz="0" w:space="0" w:color="auto"/>
      </w:divBdr>
    </w:div>
    <w:div w:id="1415124350">
      <w:marLeft w:val="640"/>
      <w:marRight w:val="0"/>
      <w:marTop w:val="0"/>
      <w:marBottom w:val="0"/>
      <w:divBdr>
        <w:top w:val="none" w:sz="0" w:space="0" w:color="auto"/>
        <w:left w:val="none" w:sz="0" w:space="0" w:color="auto"/>
        <w:bottom w:val="none" w:sz="0" w:space="0" w:color="auto"/>
        <w:right w:val="none" w:sz="0" w:space="0" w:color="auto"/>
      </w:divBdr>
    </w:div>
    <w:div w:id="1415201457">
      <w:marLeft w:val="640"/>
      <w:marRight w:val="0"/>
      <w:marTop w:val="0"/>
      <w:marBottom w:val="0"/>
      <w:divBdr>
        <w:top w:val="none" w:sz="0" w:space="0" w:color="auto"/>
        <w:left w:val="none" w:sz="0" w:space="0" w:color="auto"/>
        <w:bottom w:val="none" w:sz="0" w:space="0" w:color="auto"/>
        <w:right w:val="none" w:sz="0" w:space="0" w:color="auto"/>
      </w:divBdr>
    </w:div>
    <w:div w:id="1415276372">
      <w:marLeft w:val="640"/>
      <w:marRight w:val="0"/>
      <w:marTop w:val="0"/>
      <w:marBottom w:val="0"/>
      <w:divBdr>
        <w:top w:val="none" w:sz="0" w:space="0" w:color="auto"/>
        <w:left w:val="none" w:sz="0" w:space="0" w:color="auto"/>
        <w:bottom w:val="none" w:sz="0" w:space="0" w:color="auto"/>
        <w:right w:val="none" w:sz="0" w:space="0" w:color="auto"/>
      </w:divBdr>
    </w:div>
    <w:div w:id="1415317666">
      <w:marLeft w:val="640"/>
      <w:marRight w:val="0"/>
      <w:marTop w:val="0"/>
      <w:marBottom w:val="0"/>
      <w:divBdr>
        <w:top w:val="none" w:sz="0" w:space="0" w:color="auto"/>
        <w:left w:val="none" w:sz="0" w:space="0" w:color="auto"/>
        <w:bottom w:val="none" w:sz="0" w:space="0" w:color="auto"/>
        <w:right w:val="none" w:sz="0" w:space="0" w:color="auto"/>
      </w:divBdr>
    </w:div>
    <w:div w:id="1415317732">
      <w:marLeft w:val="640"/>
      <w:marRight w:val="0"/>
      <w:marTop w:val="0"/>
      <w:marBottom w:val="0"/>
      <w:divBdr>
        <w:top w:val="none" w:sz="0" w:space="0" w:color="auto"/>
        <w:left w:val="none" w:sz="0" w:space="0" w:color="auto"/>
        <w:bottom w:val="none" w:sz="0" w:space="0" w:color="auto"/>
        <w:right w:val="none" w:sz="0" w:space="0" w:color="auto"/>
      </w:divBdr>
    </w:div>
    <w:div w:id="1415317884">
      <w:marLeft w:val="640"/>
      <w:marRight w:val="0"/>
      <w:marTop w:val="0"/>
      <w:marBottom w:val="0"/>
      <w:divBdr>
        <w:top w:val="none" w:sz="0" w:space="0" w:color="auto"/>
        <w:left w:val="none" w:sz="0" w:space="0" w:color="auto"/>
        <w:bottom w:val="none" w:sz="0" w:space="0" w:color="auto"/>
        <w:right w:val="none" w:sz="0" w:space="0" w:color="auto"/>
      </w:divBdr>
    </w:div>
    <w:div w:id="1415398615">
      <w:marLeft w:val="640"/>
      <w:marRight w:val="0"/>
      <w:marTop w:val="0"/>
      <w:marBottom w:val="0"/>
      <w:divBdr>
        <w:top w:val="none" w:sz="0" w:space="0" w:color="auto"/>
        <w:left w:val="none" w:sz="0" w:space="0" w:color="auto"/>
        <w:bottom w:val="none" w:sz="0" w:space="0" w:color="auto"/>
        <w:right w:val="none" w:sz="0" w:space="0" w:color="auto"/>
      </w:divBdr>
    </w:div>
    <w:div w:id="1415472111">
      <w:marLeft w:val="640"/>
      <w:marRight w:val="0"/>
      <w:marTop w:val="0"/>
      <w:marBottom w:val="0"/>
      <w:divBdr>
        <w:top w:val="none" w:sz="0" w:space="0" w:color="auto"/>
        <w:left w:val="none" w:sz="0" w:space="0" w:color="auto"/>
        <w:bottom w:val="none" w:sz="0" w:space="0" w:color="auto"/>
        <w:right w:val="none" w:sz="0" w:space="0" w:color="auto"/>
      </w:divBdr>
    </w:div>
    <w:div w:id="1415784662">
      <w:marLeft w:val="640"/>
      <w:marRight w:val="0"/>
      <w:marTop w:val="0"/>
      <w:marBottom w:val="0"/>
      <w:divBdr>
        <w:top w:val="none" w:sz="0" w:space="0" w:color="auto"/>
        <w:left w:val="none" w:sz="0" w:space="0" w:color="auto"/>
        <w:bottom w:val="none" w:sz="0" w:space="0" w:color="auto"/>
        <w:right w:val="none" w:sz="0" w:space="0" w:color="auto"/>
      </w:divBdr>
    </w:div>
    <w:div w:id="1415784972">
      <w:marLeft w:val="640"/>
      <w:marRight w:val="0"/>
      <w:marTop w:val="0"/>
      <w:marBottom w:val="0"/>
      <w:divBdr>
        <w:top w:val="none" w:sz="0" w:space="0" w:color="auto"/>
        <w:left w:val="none" w:sz="0" w:space="0" w:color="auto"/>
        <w:bottom w:val="none" w:sz="0" w:space="0" w:color="auto"/>
        <w:right w:val="none" w:sz="0" w:space="0" w:color="auto"/>
      </w:divBdr>
    </w:div>
    <w:div w:id="1415934203">
      <w:marLeft w:val="640"/>
      <w:marRight w:val="0"/>
      <w:marTop w:val="0"/>
      <w:marBottom w:val="0"/>
      <w:divBdr>
        <w:top w:val="none" w:sz="0" w:space="0" w:color="auto"/>
        <w:left w:val="none" w:sz="0" w:space="0" w:color="auto"/>
        <w:bottom w:val="none" w:sz="0" w:space="0" w:color="auto"/>
        <w:right w:val="none" w:sz="0" w:space="0" w:color="auto"/>
      </w:divBdr>
    </w:div>
    <w:div w:id="1415934669">
      <w:marLeft w:val="640"/>
      <w:marRight w:val="0"/>
      <w:marTop w:val="0"/>
      <w:marBottom w:val="0"/>
      <w:divBdr>
        <w:top w:val="none" w:sz="0" w:space="0" w:color="auto"/>
        <w:left w:val="none" w:sz="0" w:space="0" w:color="auto"/>
        <w:bottom w:val="none" w:sz="0" w:space="0" w:color="auto"/>
        <w:right w:val="none" w:sz="0" w:space="0" w:color="auto"/>
      </w:divBdr>
    </w:div>
    <w:div w:id="1415972315">
      <w:marLeft w:val="640"/>
      <w:marRight w:val="0"/>
      <w:marTop w:val="0"/>
      <w:marBottom w:val="0"/>
      <w:divBdr>
        <w:top w:val="none" w:sz="0" w:space="0" w:color="auto"/>
        <w:left w:val="none" w:sz="0" w:space="0" w:color="auto"/>
        <w:bottom w:val="none" w:sz="0" w:space="0" w:color="auto"/>
        <w:right w:val="none" w:sz="0" w:space="0" w:color="auto"/>
      </w:divBdr>
    </w:div>
    <w:div w:id="1415974708">
      <w:marLeft w:val="640"/>
      <w:marRight w:val="0"/>
      <w:marTop w:val="0"/>
      <w:marBottom w:val="0"/>
      <w:divBdr>
        <w:top w:val="none" w:sz="0" w:space="0" w:color="auto"/>
        <w:left w:val="none" w:sz="0" w:space="0" w:color="auto"/>
        <w:bottom w:val="none" w:sz="0" w:space="0" w:color="auto"/>
        <w:right w:val="none" w:sz="0" w:space="0" w:color="auto"/>
      </w:divBdr>
    </w:div>
    <w:div w:id="1415978755">
      <w:marLeft w:val="640"/>
      <w:marRight w:val="0"/>
      <w:marTop w:val="0"/>
      <w:marBottom w:val="0"/>
      <w:divBdr>
        <w:top w:val="none" w:sz="0" w:space="0" w:color="auto"/>
        <w:left w:val="none" w:sz="0" w:space="0" w:color="auto"/>
        <w:bottom w:val="none" w:sz="0" w:space="0" w:color="auto"/>
        <w:right w:val="none" w:sz="0" w:space="0" w:color="auto"/>
      </w:divBdr>
    </w:div>
    <w:div w:id="1416056088">
      <w:marLeft w:val="640"/>
      <w:marRight w:val="0"/>
      <w:marTop w:val="0"/>
      <w:marBottom w:val="0"/>
      <w:divBdr>
        <w:top w:val="none" w:sz="0" w:space="0" w:color="auto"/>
        <w:left w:val="none" w:sz="0" w:space="0" w:color="auto"/>
        <w:bottom w:val="none" w:sz="0" w:space="0" w:color="auto"/>
        <w:right w:val="none" w:sz="0" w:space="0" w:color="auto"/>
      </w:divBdr>
    </w:div>
    <w:div w:id="1416127598">
      <w:marLeft w:val="640"/>
      <w:marRight w:val="0"/>
      <w:marTop w:val="0"/>
      <w:marBottom w:val="0"/>
      <w:divBdr>
        <w:top w:val="none" w:sz="0" w:space="0" w:color="auto"/>
        <w:left w:val="none" w:sz="0" w:space="0" w:color="auto"/>
        <w:bottom w:val="none" w:sz="0" w:space="0" w:color="auto"/>
        <w:right w:val="none" w:sz="0" w:space="0" w:color="auto"/>
      </w:divBdr>
    </w:div>
    <w:div w:id="1416129387">
      <w:marLeft w:val="640"/>
      <w:marRight w:val="0"/>
      <w:marTop w:val="0"/>
      <w:marBottom w:val="0"/>
      <w:divBdr>
        <w:top w:val="none" w:sz="0" w:space="0" w:color="auto"/>
        <w:left w:val="none" w:sz="0" w:space="0" w:color="auto"/>
        <w:bottom w:val="none" w:sz="0" w:space="0" w:color="auto"/>
        <w:right w:val="none" w:sz="0" w:space="0" w:color="auto"/>
      </w:divBdr>
    </w:div>
    <w:div w:id="1416239864">
      <w:marLeft w:val="640"/>
      <w:marRight w:val="0"/>
      <w:marTop w:val="0"/>
      <w:marBottom w:val="0"/>
      <w:divBdr>
        <w:top w:val="none" w:sz="0" w:space="0" w:color="auto"/>
        <w:left w:val="none" w:sz="0" w:space="0" w:color="auto"/>
        <w:bottom w:val="none" w:sz="0" w:space="0" w:color="auto"/>
        <w:right w:val="none" w:sz="0" w:space="0" w:color="auto"/>
      </w:divBdr>
    </w:div>
    <w:div w:id="1416321834">
      <w:marLeft w:val="640"/>
      <w:marRight w:val="0"/>
      <w:marTop w:val="0"/>
      <w:marBottom w:val="0"/>
      <w:divBdr>
        <w:top w:val="none" w:sz="0" w:space="0" w:color="auto"/>
        <w:left w:val="none" w:sz="0" w:space="0" w:color="auto"/>
        <w:bottom w:val="none" w:sz="0" w:space="0" w:color="auto"/>
        <w:right w:val="none" w:sz="0" w:space="0" w:color="auto"/>
      </w:divBdr>
    </w:div>
    <w:div w:id="1416322857">
      <w:marLeft w:val="640"/>
      <w:marRight w:val="0"/>
      <w:marTop w:val="0"/>
      <w:marBottom w:val="0"/>
      <w:divBdr>
        <w:top w:val="none" w:sz="0" w:space="0" w:color="auto"/>
        <w:left w:val="none" w:sz="0" w:space="0" w:color="auto"/>
        <w:bottom w:val="none" w:sz="0" w:space="0" w:color="auto"/>
        <w:right w:val="none" w:sz="0" w:space="0" w:color="auto"/>
      </w:divBdr>
    </w:div>
    <w:div w:id="1416391009">
      <w:marLeft w:val="640"/>
      <w:marRight w:val="0"/>
      <w:marTop w:val="0"/>
      <w:marBottom w:val="0"/>
      <w:divBdr>
        <w:top w:val="none" w:sz="0" w:space="0" w:color="auto"/>
        <w:left w:val="none" w:sz="0" w:space="0" w:color="auto"/>
        <w:bottom w:val="none" w:sz="0" w:space="0" w:color="auto"/>
        <w:right w:val="none" w:sz="0" w:space="0" w:color="auto"/>
      </w:divBdr>
    </w:div>
    <w:div w:id="1416438164">
      <w:marLeft w:val="640"/>
      <w:marRight w:val="0"/>
      <w:marTop w:val="0"/>
      <w:marBottom w:val="0"/>
      <w:divBdr>
        <w:top w:val="none" w:sz="0" w:space="0" w:color="auto"/>
        <w:left w:val="none" w:sz="0" w:space="0" w:color="auto"/>
        <w:bottom w:val="none" w:sz="0" w:space="0" w:color="auto"/>
        <w:right w:val="none" w:sz="0" w:space="0" w:color="auto"/>
      </w:divBdr>
    </w:div>
    <w:div w:id="1416510622">
      <w:marLeft w:val="640"/>
      <w:marRight w:val="0"/>
      <w:marTop w:val="0"/>
      <w:marBottom w:val="0"/>
      <w:divBdr>
        <w:top w:val="none" w:sz="0" w:space="0" w:color="auto"/>
        <w:left w:val="none" w:sz="0" w:space="0" w:color="auto"/>
        <w:bottom w:val="none" w:sz="0" w:space="0" w:color="auto"/>
        <w:right w:val="none" w:sz="0" w:space="0" w:color="auto"/>
      </w:divBdr>
    </w:div>
    <w:div w:id="1416586894">
      <w:marLeft w:val="640"/>
      <w:marRight w:val="0"/>
      <w:marTop w:val="0"/>
      <w:marBottom w:val="0"/>
      <w:divBdr>
        <w:top w:val="none" w:sz="0" w:space="0" w:color="auto"/>
        <w:left w:val="none" w:sz="0" w:space="0" w:color="auto"/>
        <w:bottom w:val="none" w:sz="0" w:space="0" w:color="auto"/>
        <w:right w:val="none" w:sz="0" w:space="0" w:color="auto"/>
      </w:divBdr>
    </w:div>
    <w:div w:id="1416627207">
      <w:marLeft w:val="640"/>
      <w:marRight w:val="0"/>
      <w:marTop w:val="0"/>
      <w:marBottom w:val="0"/>
      <w:divBdr>
        <w:top w:val="none" w:sz="0" w:space="0" w:color="auto"/>
        <w:left w:val="none" w:sz="0" w:space="0" w:color="auto"/>
        <w:bottom w:val="none" w:sz="0" w:space="0" w:color="auto"/>
        <w:right w:val="none" w:sz="0" w:space="0" w:color="auto"/>
      </w:divBdr>
    </w:div>
    <w:div w:id="1416634383">
      <w:marLeft w:val="640"/>
      <w:marRight w:val="0"/>
      <w:marTop w:val="0"/>
      <w:marBottom w:val="0"/>
      <w:divBdr>
        <w:top w:val="none" w:sz="0" w:space="0" w:color="auto"/>
        <w:left w:val="none" w:sz="0" w:space="0" w:color="auto"/>
        <w:bottom w:val="none" w:sz="0" w:space="0" w:color="auto"/>
        <w:right w:val="none" w:sz="0" w:space="0" w:color="auto"/>
      </w:divBdr>
    </w:div>
    <w:div w:id="1416706505">
      <w:marLeft w:val="640"/>
      <w:marRight w:val="0"/>
      <w:marTop w:val="0"/>
      <w:marBottom w:val="0"/>
      <w:divBdr>
        <w:top w:val="none" w:sz="0" w:space="0" w:color="auto"/>
        <w:left w:val="none" w:sz="0" w:space="0" w:color="auto"/>
        <w:bottom w:val="none" w:sz="0" w:space="0" w:color="auto"/>
        <w:right w:val="none" w:sz="0" w:space="0" w:color="auto"/>
      </w:divBdr>
    </w:div>
    <w:div w:id="1416896591">
      <w:marLeft w:val="640"/>
      <w:marRight w:val="0"/>
      <w:marTop w:val="0"/>
      <w:marBottom w:val="0"/>
      <w:divBdr>
        <w:top w:val="none" w:sz="0" w:space="0" w:color="auto"/>
        <w:left w:val="none" w:sz="0" w:space="0" w:color="auto"/>
        <w:bottom w:val="none" w:sz="0" w:space="0" w:color="auto"/>
        <w:right w:val="none" w:sz="0" w:space="0" w:color="auto"/>
      </w:divBdr>
    </w:div>
    <w:div w:id="1416971412">
      <w:marLeft w:val="640"/>
      <w:marRight w:val="0"/>
      <w:marTop w:val="0"/>
      <w:marBottom w:val="0"/>
      <w:divBdr>
        <w:top w:val="none" w:sz="0" w:space="0" w:color="auto"/>
        <w:left w:val="none" w:sz="0" w:space="0" w:color="auto"/>
        <w:bottom w:val="none" w:sz="0" w:space="0" w:color="auto"/>
        <w:right w:val="none" w:sz="0" w:space="0" w:color="auto"/>
      </w:divBdr>
    </w:div>
    <w:div w:id="1416974115">
      <w:marLeft w:val="640"/>
      <w:marRight w:val="0"/>
      <w:marTop w:val="0"/>
      <w:marBottom w:val="0"/>
      <w:divBdr>
        <w:top w:val="none" w:sz="0" w:space="0" w:color="auto"/>
        <w:left w:val="none" w:sz="0" w:space="0" w:color="auto"/>
        <w:bottom w:val="none" w:sz="0" w:space="0" w:color="auto"/>
        <w:right w:val="none" w:sz="0" w:space="0" w:color="auto"/>
      </w:divBdr>
    </w:div>
    <w:div w:id="1416977949">
      <w:marLeft w:val="640"/>
      <w:marRight w:val="0"/>
      <w:marTop w:val="0"/>
      <w:marBottom w:val="0"/>
      <w:divBdr>
        <w:top w:val="none" w:sz="0" w:space="0" w:color="auto"/>
        <w:left w:val="none" w:sz="0" w:space="0" w:color="auto"/>
        <w:bottom w:val="none" w:sz="0" w:space="0" w:color="auto"/>
        <w:right w:val="none" w:sz="0" w:space="0" w:color="auto"/>
      </w:divBdr>
    </w:div>
    <w:div w:id="1417020913">
      <w:marLeft w:val="640"/>
      <w:marRight w:val="0"/>
      <w:marTop w:val="0"/>
      <w:marBottom w:val="0"/>
      <w:divBdr>
        <w:top w:val="none" w:sz="0" w:space="0" w:color="auto"/>
        <w:left w:val="none" w:sz="0" w:space="0" w:color="auto"/>
        <w:bottom w:val="none" w:sz="0" w:space="0" w:color="auto"/>
        <w:right w:val="none" w:sz="0" w:space="0" w:color="auto"/>
      </w:divBdr>
    </w:div>
    <w:div w:id="1417021793">
      <w:marLeft w:val="640"/>
      <w:marRight w:val="0"/>
      <w:marTop w:val="0"/>
      <w:marBottom w:val="0"/>
      <w:divBdr>
        <w:top w:val="none" w:sz="0" w:space="0" w:color="auto"/>
        <w:left w:val="none" w:sz="0" w:space="0" w:color="auto"/>
        <w:bottom w:val="none" w:sz="0" w:space="0" w:color="auto"/>
        <w:right w:val="none" w:sz="0" w:space="0" w:color="auto"/>
      </w:divBdr>
    </w:div>
    <w:div w:id="1417021954">
      <w:marLeft w:val="640"/>
      <w:marRight w:val="0"/>
      <w:marTop w:val="0"/>
      <w:marBottom w:val="0"/>
      <w:divBdr>
        <w:top w:val="none" w:sz="0" w:space="0" w:color="auto"/>
        <w:left w:val="none" w:sz="0" w:space="0" w:color="auto"/>
        <w:bottom w:val="none" w:sz="0" w:space="0" w:color="auto"/>
        <w:right w:val="none" w:sz="0" w:space="0" w:color="auto"/>
      </w:divBdr>
    </w:div>
    <w:div w:id="1417022055">
      <w:marLeft w:val="640"/>
      <w:marRight w:val="0"/>
      <w:marTop w:val="0"/>
      <w:marBottom w:val="0"/>
      <w:divBdr>
        <w:top w:val="none" w:sz="0" w:space="0" w:color="auto"/>
        <w:left w:val="none" w:sz="0" w:space="0" w:color="auto"/>
        <w:bottom w:val="none" w:sz="0" w:space="0" w:color="auto"/>
        <w:right w:val="none" w:sz="0" w:space="0" w:color="auto"/>
      </w:divBdr>
    </w:div>
    <w:div w:id="1417048120">
      <w:marLeft w:val="640"/>
      <w:marRight w:val="0"/>
      <w:marTop w:val="0"/>
      <w:marBottom w:val="0"/>
      <w:divBdr>
        <w:top w:val="none" w:sz="0" w:space="0" w:color="auto"/>
        <w:left w:val="none" w:sz="0" w:space="0" w:color="auto"/>
        <w:bottom w:val="none" w:sz="0" w:space="0" w:color="auto"/>
        <w:right w:val="none" w:sz="0" w:space="0" w:color="auto"/>
      </w:divBdr>
    </w:div>
    <w:div w:id="1417091734">
      <w:marLeft w:val="640"/>
      <w:marRight w:val="0"/>
      <w:marTop w:val="0"/>
      <w:marBottom w:val="0"/>
      <w:divBdr>
        <w:top w:val="none" w:sz="0" w:space="0" w:color="auto"/>
        <w:left w:val="none" w:sz="0" w:space="0" w:color="auto"/>
        <w:bottom w:val="none" w:sz="0" w:space="0" w:color="auto"/>
        <w:right w:val="none" w:sz="0" w:space="0" w:color="auto"/>
      </w:divBdr>
    </w:div>
    <w:div w:id="1417094952">
      <w:marLeft w:val="640"/>
      <w:marRight w:val="0"/>
      <w:marTop w:val="0"/>
      <w:marBottom w:val="0"/>
      <w:divBdr>
        <w:top w:val="none" w:sz="0" w:space="0" w:color="auto"/>
        <w:left w:val="none" w:sz="0" w:space="0" w:color="auto"/>
        <w:bottom w:val="none" w:sz="0" w:space="0" w:color="auto"/>
        <w:right w:val="none" w:sz="0" w:space="0" w:color="auto"/>
      </w:divBdr>
    </w:div>
    <w:div w:id="1417168052">
      <w:marLeft w:val="640"/>
      <w:marRight w:val="0"/>
      <w:marTop w:val="0"/>
      <w:marBottom w:val="0"/>
      <w:divBdr>
        <w:top w:val="none" w:sz="0" w:space="0" w:color="auto"/>
        <w:left w:val="none" w:sz="0" w:space="0" w:color="auto"/>
        <w:bottom w:val="none" w:sz="0" w:space="0" w:color="auto"/>
        <w:right w:val="none" w:sz="0" w:space="0" w:color="auto"/>
      </w:divBdr>
    </w:div>
    <w:div w:id="1417168471">
      <w:marLeft w:val="640"/>
      <w:marRight w:val="0"/>
      <w:marTop w:val="0"/>
      <w:marBottom w:val="0"/>
      <w:divBdr>
        <w:top w:val="none" w:sz="0" w:space="0" w:color="auto"/>
        <w:left w:val="none" w:sz="0" w:space="0" w:color="auto"/>
        <w:bottom w:val="none" w:sz="0" w:space="0" w:color="auto"/>
        <w:right w:val="none" w:sz="0" w:space="0" w:color="auto"/>
      </w:divBdr>
    </w:div>
    <w:div w:id="1417173429">
      <w:marLeft w:val="640"/>
      <w:marRight w:val="0"/>
      <w:marTop w:val="0"/>
      <w:marBottom w:val="0"/>
      <w:divBdr>
        <w:top w:val="none" w:sz="0" w:space="0" w:color="auto"/>
        <w:left w:val="none" w:sz="0" w:space="0" w:color="auto"/>
        <w:bottom w:val="none" w:sz="0" w:space="0" w:color="auto"/>
        <w:right w:val="none" w:sz="0" w:space="0" w:color="auto"/>
      </w:divBdr>
    </w:div>
    <w:div w:id="1417243315">
      <w:marLeft w:val="640"/>
      <w:marRight w:val="0"/>
      <w:marTop w:val="0"/>
      <w:marBottom w:val="0"/>
      <w:divBdr>
        <w:top w:val="none" w:sz="0" w:space="0" w:color="auto"/>
        <w:left w:val="none" w:sz="0" w:space="0" w:color="auto"/>
        <w:bottom w:val="none" w:sz="0" w:space="0" w:color="auto"/>
        <w:right w:val="none" w:sz="0" w:space="0" w:color="auto"/>
      </w:divBdr>
    </w:div>
    <w:div w:id="1417284443">
      <w:marLeft w:val="640"/>
      <w:marRight w:val="0"/>
      <w:marTop w:val="0"/>
      <w:marBottom w:val="0"/>
      <w:divBdr>
        <w:top w:val="none" w:sz="0" w:space="0" w:color="auto"/>
        <w:left w:val="none" w:sz="0" w:space="0" w:color="auto"/>
        <w:bottom w:val="none" w:sz="0" w:space="0" w:color="auto"/>
        <w:right w:val="none" w:sz="0" w:space="0" w:color="auto"/>
      </w:divBdr>
    </w:div>
    <w:div w:id="1417285009">
      <w:marLeft w:val="640"/>
      <w:marRight w:val="0"/>
      <w:marTop w:val="0"/>
      <w:marBottom w:val="0"/>
      <w:divBdr>
        <w:top w:val="none" w:sz="0" w:space="0" w:color="auto"/>
        <w:left w:val="none" w:sz="0" w:space="0" w:color="auto"/>
        <w:bottom w:val="none" w:sz="0" w:space="0" w:color="auto"/>
        <w:right w:val="none" w:sz="0" w:space="0" w:color="auto"/>
      </w:divBdr>
    </w:div>
    <w:div w:id="1417435115">
      <w:marLeft w:val="640"/>
      <w:marRight w:val="0"/>
      <w:marTop w:val="0"/>
      <w:marBottom w:val="0"/>
      <w:divBdr>
        <w:top w:val="none" w:sz="0" w:space="0" w:color="auto"/>
        <w:left w:val="none" w:sz="0" w:space="0" w:color="auto"/>
        <w:bottom w:val="none" w:sz="0" w:space="0" w:color="auto"/>
        <w:right w:val="none" w:sz="0" w:space="0" w:color="auto"/>
      </w:divBdr>
    </w:div>
    <w:div w:id="1417438459">
      <w:marLeft w:val="640"/>
      <w:marRight w:val="0"/>
      <w:marTop w:val="0"/>
      <w:marBottom w:val="0"/>
      <w:divBdr>
        <w:top w:val="none" w:sz="0" w:space="0" w:color="auto"/>
        <w:left w:val="none" w:sz="0" w:space="0" w:color="auto"/>
        <w:bottom w:val="none" w:sz="0" w:space="0" w:color="auto"/>
        <w:right w:val="none" w:sz="0" w:space="0" w:color="auto"/>
      </w:divBdr>
    </w:div>
    <w:div w:id="1417440372">
      <w:marLeft w:val="640"/>
      <w:marRight w:val="0"/>
      <w:marTop w:val="0"/>
      <w:marBottom w:val="0"/>
      <w:divBdr>
        <w:top w:val="none" w:sz="0" w:space="0" w:color="auto"/>
        <w:left w:val="none" w:sz="0" w:space="0" w:color="auto"/>
        <w:bottom w:val="none" w:sz="0" w:space="0" w:color="auto"/>
        <w:right w:val="none" w:sz="0" w:space="0" w:color="auto"/>
      </w:divBdr>
    </w:div>
    <w:div w:id="1417478660">
      <w:marLeft w:val="640"/>
      <w:marRight w:val="0"/>
      <w:marTop w:val="0"/>
      <w:marBottom w:val="0"/>
      <w:divBdr>
        <w:top w:val="none" w:sz="0" w:space="0" w:color="auto"/>
        <w:left w:val="none" w:sz="0" w:space="0" w:color="auto"/>
        <w:bottom w:val="none" w:sz="0" w:space="0" w:color="auto"/>
        <w:right w:val="none" w:sz="0" w:space="0" w:color="auto"/>
      </w:divBdr>
    </w:div>
    <w:div w:id="1417483721">
      <w:marLeft w:val="640"/>
      <w:marRight w:val="0"/>
      <w:marTop w:val="0"/>
      <w:marBottom w:val="0"/>
      <w:divBdr>
        <w:top w:val="none" w:sz="0" w:space="0" w:color="auto"/>
        <w:left w:val="none" w:sz="0" w:space="0" w:color="auto"/>
        <w:bottom w:val="none" w:sz="0" w:space="0" w:color="auto"/>
        <w:right w:val="none" w:sz="0" w:space="0" w:color="auto"/>
      </w:divBdr>
    </w:div>
    <w:div w:id="1417751988">
      <w:marLeft w:val="640"/>
      <w:marRight w:val="0"/>
      <w:marTop w:val="0"/>
      <w:marBottom w:val="0"/>
      <w:divBdr>
        <w:top w:val="none" w:sz="0" w:space="0" w:color="auto"/>
        <w:left w:val="none" w:sz="0" w:space="0" w:color="auto"/>
        <w:bottom w:val="none" w:sz="0" w:space="0" w:color="auto"/>
        <w:right w:val="none" w:sz="0" w:space="0" w:color="auto"/>
      </w:divBdr>
    </w:div>
    <w:div w:id="1417819067">
      <w:marLeft w:val="640"/>
      <w:marRight w:val="0"/>
      <w:marTop w:val="0"/>
      <w:marBottom w:val="0"/>
      <w:divBdr>
        <w:top w:val="none" w:sz="0" w:space="0" w:color="auto"/>
        <w:left w:val="none" w:sz="0" w:space="0" w:color="auto"/>
        <w:bottom w:val="none" w:sz="0" w:space="0" w:color="auto"/>
        <w:right w:val="none" w:sz="0" w:space="0" w:color="auto"/>
      </w:divBdr>
    </w:div>
    <w:div w:id="1417827156">
      <w:marLeft w:val="640"/>
      <w:marRight w:val="0"/>
      <w:marTop w:val="0"/>
      <w:marBottom w:val="0"/>
      <w:divBdr>
        <w:top w:val="none" w:sz="0" w:space="0" w:color="auto"/>
        <w:left w:val="none" w:sz="0" w:space="0" w:color="auto"/>
        <w:bottom w:val="none" w:sz="0" w:space="0" w:color="auto"/>
        <w:right w:val="none" w:sz="0" w:space="0" w:color="auto"/>
      </w:divBdr>
    </w:div>
    <w:div w:id="1417827501">
      <w:marLeft w:val="640"/>
      <w:marRight w:val="0"/>
      <w:marTop w:val="0"/>
      <w:marBottom w:val="0"/>
      <w:divBdr>
        <w:top w:val="none" w:sz="0" w:space="0" w:color="auto"/>
        <w:left w:val="none" w:sz="0" w:space="0" w:color="auto"/>
        <w:bottom w:val="none" w:sz="0" w:space="0" w:color="auto"/>
        <w:right w:val="none" w:sz="0" w:space="0" w:color="auto"/>
      </w:divBdr>
    </w:div>
    <w:div w:id="1417894782">
      <w:marLeft w:val="640"/>
      <w:marRight w:val="0"/>
      <w:marTop w:val="0"/>
      <w:marBottom w:val="0"/>
      <w:divBdr>
        <w:top w:val="none" w:sz="0" w:space="0" w:color="auto"/>
        <w:left w:val="none" w:sz="0" w:space="0" w:color="auto"/>
        <w:bottom w:val="none" w:sz="0" w:space="0" w:color="auto"/>
        <w:right w:val="none" w:sz="0" w:space="0" w:color="auto"/>
      </w:divBdr>
    </w:div>
    <w:div w:id="1417895743">
      <w:marLeft w:val="640"/>
      <w:marRight w:val="0"/>
      <w:marTop w:val="0"/>
      <w:marBottom w:val="0"/>
      <w:divBdr>
        <w:top w:val="none" w:sz="0" w:space="0" w:color="auto"/>
        <w:left w:val="none" w:sz="0" w:space="0" w:color="auto"/>
        <w:bottom w:val="none" w:sz="0" w:space="0" w:color="auto"/>
        <w:right w:val="none" w:sz="0" w:space="0" w:color="auto"/>
      </w:divBdr>
    </w:div>
    <w:div w:id="1418014006">
      <w:marLeft w:val="640"/>
      <w:marRight w:val="0"/>
      <w:marTop w:val="0"/>
      <w:marBottom w:val="0"/>
      <w:divBdr>
        <w:top w:val="none" w:sz="0" w:space="0" w:color="auto"/>
        <w:left w:val="none" w:sz="0" w:space="0" w:color="auto"/>
        <w:bottom w:val="none" w:sz="0" w:space="0" w:color="auto"/>
        <w:right w:val="none" w:sz="0" w:space="0" w:color="auto"/>
      </w:divBdr>
    </w:div>
    <w:div w:id="1418018849">
      <w:marLeft w:val="640"/>
      <w:marRight w:val="0"/>
      <w:marTop w:val="0"/>
      <w:marBottom w:val="0"/>
      <w:divBdr>
        <w:top w:val="none" w:sz="0" w:space="0" w:color="auto"/>
        <w:left w:val="none" w:sz="0" w:space="0" w:color="auto"/>
        <w:bottom w:val="none" w:sz="0" w:space="0" w:color="auto"/>
        <w:right w:val="none" w:sz="0" w:space="0" w:color="auto"/>
      </w:divBdr>
    </w:div>
    <w:div w:id="1418021435">
      <w:marLeft w:val="640"/>
      <w:marRight w:val="0"/>
      <w:marTop w:val="0"/>
      <w:marBottom w:val="0"/>
      <w:divBdr>
        <w:top w:val="none" w:sz="0" w:space="0" w:color="auto"/>
        <w:left w:val="none" w:sz="0" w:space="0" w:color="auto"/>
        <w:bottom w:val="none" w:sz="0" w:space="0" w:color="auto"/>
        <w:right w:val="none" w:sz="0" w:space="0" w:color="auto"/>
      </w:divBdr>
    </w:div>
    <w:div w:id="1418090371">
      <w:marLeft w:val="640"/>
      <w:marRight w:val="0"/>
      <w:marTop w:val="0"/>
      <w:marBottom w:val="0"/>
      <w:divBdr>
        <w:top w:val="none" w:sz="0" w:space="0" w:color="auto"/>
        <w:left w:val="none" w:sz="0" w:space="0" w:color="auto"/>
        <w:bottom w:val="none" w:sz="0" w:space="0" w:color="auto"/>
        <w:right w:val="none" w:sz="0" w:space="0" w:color="auto"/>
      </w:divBdr>
    </w:div>
    <w:div w:id="1418093669">
      <w:marLeft w:val="0"/>
      <w:marRight w:val="0"/>
      <w:marTop w:val="0"/>
      <w:marBottom w:val="0"/>
      <w:divBdr>
        <w:top w:val="none" w:sz="0" w:space="0" w:color="auto"/>
        <w:left w:val="none" w:sz="0" w:space="0" w:color="auto"/>
        <w:bottom w:val="none" w:sz="0" w:space="0" w:color="auto"/>
        <w:right w:val="none" w:sz="0" w:space="0" w:color="auto"/>
      </w:divBdr>
    </w:div>
    <w:div w:id="1418135423">
      <w:marLeft w:val="640"/>
      <w:marRight w:val="0"/>
      <w:marTop w:val="0"/>
      <w:marBottom w:val="0"/>
      <w:divBdr>
        <w:top w:val="none" w:sz="0" w:space="0" w:color="auto"/>
        <w:left w:val="none" w:sz="0" w:space="0" w:color="auto"/>
        <w:bottom w:val="none" w:sz="0" w:space="0" w:color="auto"/>
        <w:right w:val="none" w:sz="0" w:space="0" w:color="auto"/>
      </w:divBdr>
    </w:div>
    <w:div w:id="1418288413">
      <w:marLeft w:val="640"/>
      <w:marRight w:val="0"/>
      <w:marTop w:val="0"/>
      <w:marBottom w:val="0"/>
      <w:divBdr>
        <w:top w:val="none" w:sz="0" w:space="0" w:color="auto"/>
        <w:left w:val="none" w:sz="0" w:space="0" w:color="auto"/>
        <w:bottom w:val="none" w:sz="0" w:space="0" w:color="auto"/>
        <w:right w:val="none" w:sz="0" w:space="0" w:color="auto"/>
      </w:divBdr>
    </w:div>
    <w:div w:id="1418400808">
      <w:marLeft w:val="640"/>
      <w:marRight w:val="0"/>
      <w:marTop w:val="0"/>
      <w:marBottom w:val="0"/>
      <w:divBdr>
        <w:top w:val="none" w:sz="0" w:space="0" w:color="auto"/>
        <w:left w:val="none" w:sz="0" w:space="0" w:color="auto"/>
        <w:bottom w:val="none" w:sz="0" w:space="0" w:color="auto"/>
        <w:right w:val="none" w:sz="0" w:space="0" w:color="auto"/>
      </w:divBdr>
    </w:div>
    <w:div w:id="1418401780">
      <w:marLeft w:val="640"/>
      <w:marRight w:val="0"/>
      <w:marTop w:val="0"/>
      <w:marBottom w:val="0"/>
      <w:divBdr>
        <w:top w:val="none" w:sz="0" w:space="0" w:color="auto"/>
        <w:left w:val="none" w:sz="0" w:space="0" w:color="auto"/>
        <w:bottom w:val="none" w:sz="0" w:space="0" w:color="auto"/>
        <w:right w:val="none" w:sz="0" w:space="0" w:color="auto"/>
      </w:divBdr>
    </w:div>
    <w:div w:id="1418405840">
      <w:marLeft w:val="640"/>
      <w:marRight w:val="0"/>
      <w:marTop w:val="0"/>
      <w:marBottom w:val="0"/>
      <w:divBdr>
        <w:top w:val="none" w:sz="0" w:space="0" w:color="auto"/>
        <w:left w:val="none" w:sz="0" w:space="0" w:color="auto"/>
        <w:bottom w:val="none" w:sz="0" w:space="0" w:color="auto"/>
        <w:right w:val="none" w:sz="0" w:space="0" w:color="auto"/>
      </w:divBdr>
    </w:div>
    <w:div w:id="1418474612">
      <w:marLeft w:val="640"/>
      <w:marRight w:val="0"/>
      <w:marTop w:val="0"/>
      <w:marBottom w:val="0"/>
      <w:divBdr>
        <w:top w:val="none" w:sz="0" w:space="0" w:color="auto"/>
        <w:left w:val="none" w:sz="0" w:space="0" w:color="auto"/>
        <w:bottom w:val="none" w:sz="0" w:space="0" w:color="auto"/>
        <w:right w:val="none" w:sz="0" w:space="0" w:color="auto"/>
      </w:divBdr>
    </w:div>
    <w:div w:id="1418474725">
      <w:marLeft w:val="640"/>
      <w:marRight w:val="0"/>
      <w:marTop w:val="0"/>
      <w:marBottom w:val="0"/>
      <w:divBdr>
        <w:top w:val="none" w:sz="0" w:space="0" w:color="auto"/>
        <w:left w:val="none" w:sz="0" w:space="0" w:color="auto"/>
        <w:bottom w:val="none" w:sz="0" w:space="0" w:color="auto"/>
        <w:right w:val="none" w:sz="0" w:space="0" w:color="auto"/>
      </w:divBdr>
    </w:div>
    <w:div w:id="1418556396">
      <w:marLeft w:val="640"/>
      <w:marRight w:val="0"/>
      <w:marTop w:val="0"/>
      <w:marBottom w:val="0"/>
      <w:divBdr>
        <w:top w:val="none" w:sz="0" w:space="0" w:color="auto"/>
        <w:left w:val="none" w:sz="0" w:space="0" w:color="auto"/>
        <w:bottom w:val="none" w:sz="0" w:space="0" w:color="auto"/>
        <w:right w:val="none" w:sz="0" w:space="0" w:color="auto"/>
      </w:divBdr>
    </w:div>
    <w:div w:id="1418557460">
      <w:marLeft w:val="640"/>
      <w:marRight w:val="0"/>
      <w:marTop w:val="0"/>
      <w:marBottom w:val="0"/>
      <w:divBdr>
        <w:top w:val="none" w:sz="0" w:space="0" w:color="auto"/>
        <w:left w:val="none" w:sz="0" w:space="0" w:color="auto"/>
        <w:bottom w:val="none" w:sz="0" w:space="0" w:color="auto"/>
        <w:right w:val="none" w:sz="0" w:space="0" w:color="auto"/>
      </w:divBdr>
    </w:div>
    <w:div w:id="1418559301">
      <w:marLeft w:val="640"/>
      <w:marRight w:val="0"/>
      <w:marTop w:val="0"/>
      <w:marBottom w:val="0"/>
      <w:divBdr>
        <w:top w:val="none" w:sz="0" w:space="0" w:color="auto"/>
        <w:left w:val="none" w:sz="0" w:space="0" w:color="auto"/>
        <w:bottom w:val="none" w:sz="0" w:space="0" w:color="auto"/>
        <w:right w:val="none" w:sz="0" w:space="0" w:color="auto"/>
      </w:divBdr>
    </w:div>
    <w:div w:id="1418596050">
      <w:marLeft w:val="640"/>
      <w:marRight w:val="0"/>
      <w:marTop w:val="0"/>
      <w:marBottom w:val="0"/>
      <w:divBdr>
        <w:top w:val="none" w:sz="0" w:space="0" w:color="auto"/>
        <w:left w:val="none" w:sz="0" w:space="0" w:color="auto"/>
        <w:bottom w:val="none" w:sz="0" w:space="0" w:color="auto"/>
        <w:right w:val="none" w:sz="0" w:space="0" w:color="auto"/>
      </w:divBdr>
    </w:div>
    <w:div w:id="1418596471">
      <w:marLeft w:val="640"/>
      <w:marRight w:val="0"/>
      <w:marTop w:val="0"/>
      <w:marBottom w:val="0"/>
      <w:divBdr>
        <w:top w:val="none" w:sz="0" w:space="0" w:color="auto"/>
        <w:left w:val="none" w:sz="0" w:space="0" w:color="auto"/>
        <w:bottom w:val="none" w:sz="0" w:space="0" w:color="auto"/>
        <w:right w:val="none" w:sz="0" w:space="0" w:color="auto"/>
      </w:divBdr>
    </w:div>
    <w:div w:id="1418600154">
      <w:marLeft w:val="640"/>
      <w:marRight w:val="0"/>
      <w:marTop w:val="0"/>
      <w:marBottom w:val="0"/>
      <w:divBdr>
        <w:top w:val="none" w:sz="0" w:space="0" w:color="auto"/>
        <w:left w:val="none" w:sz="0" w:space="0" w:color="auto"/>
        <w:bottom w:val="none" w:sz="0" w:space="0" w:color="auto"/>
        <w:right w:val="none" w:sz="0" w:space="0" w:color="auto"/>
      </w:divBdr>
    </w:div>
    <w:div w:id="1418675472">
      <w:marLeft w:val="640"/>
      <w:marRight w:val="0"/>
      <w:marTop w:val="0"/>
      <w:marBottom w:val="0"/>
      <w:divBdr>
        <w:top w:val="none" w:sz="0" w:space="0" w:color="auto"/>
        <w:left w:val="none" w:sz="0" w:space="0" w:color="auto"/>
        <w:bottom w:val="none" w:sz="0" w:space="0" w:color="auto"/>
        <w:right w:val="none" w:sz="0" w:space="0" w:color="auto"/>
      </w:divBdr>
    </w:div>
    <w:div w:id="1418748614">
      <w:marLeft w:val="640"/>
      <w:marRight w:val="0"/>
      <w:marTop w:val="0"/>
      <w:marBottom w:val="0"/>
      <w:divBdr>
        <w:top w:val="none" w:sz="0" w:space="0" w:color="auto"/>
        <w:left w:val="none" w:sz="0" w:space="0" w:color="auto"/>
        <w:bottom w:val="none" w:sz="0" w:space="0" w:color="auto"/>
        <w:right w:val="none" w:sz="0" w:space="0" w:color="auto"/>
      </w:divBdr>
    </w:div>
    <w:div w:id="1418937680">
      <w:marLeft w:val="640"/>
      <w:marRight w:val="0"/>
      <w:marTop w:val="0"/>
      <w:marBottom w:val="0"/>
      <w:divBdr>
        <w:top w:val="none" w:sz="0" w:space="0" w:color="auto"/>
        <w:left w:val="none" w:sz="0" w:space="0" w:color="auto"/>
        <w:bottom w:val="none" w:sz="0" w:space="0" w:color="auto"/>
        <w:right w:val="none" w:sz="0" w:space="0" w:color="auto"/>
      </w:divBdr>
    </w:div>
    <w:div w:id="1418938316">
      <w:marLeft w:val="640"/>
      <w:marRight w:val="0"/>
      <w:marTop w:val="0"/>
      <w:marBottom w:val="0"/>
      <w:divBdr>
        <w:top w:val="none" w:sz="0" w:space="0" w:color="auto"/>
        <w:left w:val="none" w:sz="0" w:space="0" w:color="auto"/>
        <w:bottom w:val="none" w:sz="0" w:space="0" w:color="auto"/>
        <w:right w:val="none" w:sz="0" w:space="0" w:color="auto"/>
      </w:divBdr>
    </w:div>
    <w:div w:id="1419057952">
      <w:marLeft w:val="640"/>
      <w:marRight w:val="0"/>
      <w:marTop w:val="0"/>
      <w:marBottom w:val="0"/>
      <w:divBdr>
        <w:top w:val="none" w:sz="0" w:space="0" w:color="auto"/>
        <w:left w:val="none" w:sz="0" w:space="0" w:color="auto"/>
        <w:bottom w:val="none" w:sz="0" w:space="0" w:color="auto"/>
        <w:right w:val="none" w:sz="0" w:space="0" w:color="auto"/>
      </w:divBdr>
    </w:div>
    <w:div w:id="1419131448">
      <w:marLeft w:val="640"/>
      <w:marRight w:val="0"/>
      <w:marTop w:val="0"/>
      <w:marBottom w:val="0"/>
      <w:divBdr>
        <w:top w:val="none" w:sz="0" w:space="0" w:color="auto"/>
        <w:left w:val="none" w:sz="0" w:space="0" w:color="auto"/>
        <w:bottom w:val="none" w:sz="0" w:space="0" w:color="auto"/>
        <w:right w:val="none" w:sz="0" w:space="0" w:color="auto"/>
      </w:divBdr>
    </w:div>
    <w:div w:id="1419138156">
      <w:marLeft w:val="640"/>
      <w:marRight w:val="0"/>
      <w:marTop w:val="0"/>
      <w:marBottom w:val="0"/>
      <w:divBdr>
        <w:top w:val="none" w:sz="0" w:space="0" w:color="auto"/>
        <w:left w:val="none" w:sz="0" w:space="0" w:color="auto"/>
        <w:bottom w:val="none" w:sz="0" w:space="0" w:color="auto"/>
        <w:right w:val="none" w:sz="0" w:space="0" w:color="auto"/>
      </w:divBdr>
    </w:div>
    <w:div w:id="1419248913">
      <w:marLeft w:val="640"/>
      <w:marRight w:val="0"/>
      <w:marTop w:val="0"/>
      <w:marBottom w:val="0"/>
      <w:divBdr>
        <w:top w:val="none" w:sz="0" w:space="0" w:color="auto"/>
        <w:left w:val="none" w:sz="0" w:space="0" w:color="auto"/>
        <w:bottom w:val="none" w:sz="0" w:space="0" w:color="auto"/>
        <w:right w:val="none" w:sz="0" w:space="0" w:color="auto"/>
      </w:divBdr>
    </w:div>
    <w:div w:id="1419249112">
      <w:marLeft w:val="640"/>
      <w:marRight w:val="0"/>
      <w:marTop w:val="0"/>
      <w:marBottom w:val="0"/>
      <w:divBdr>
        <w:top w:val="none" w:sz="0" w:space="0" w:color="auto"/>
        <w:left w:val="none" w:sz="0" w:space="0" w:color="auto"/>
        <w:bottom w:val="none" w:sz="0" w:space="0" w:color="auto"/>
        <w:right w:val="none" w:sz="0" w:space="0" w:color="auto"/>
      </w:divBdr>
    </w:div>
    <w:div w:id="1419322992">
      <w:marLeft w:val="640"/>
      <w:marRight w:val="0"/>
      <w:marTop w:val="0"/>
      <w:marBottom w:val="0"/>
      <w:divBdr>
        <w:top w:val="none" w:sz="0" w:space="0" w:color="auto"/>
        <w:left w:val="none" w:sz="0" w:space="0" w:color="auto"/>
        <w:bottom w:val="none" w:sz="0" w:space="0" w:color="auto"/>
        <w:right w:val="none" w:sz="0" w:space="0" w:color="auto"/>
      </w:divBdr>
    </w:div>
    <w:div w:id="1419329605">
      <w:marLeft w:val="640"/>
      <w:marRight w:val="0"/>
      <w:marTop w:val="0"/>
      <w:marBottom w:val="0"/>
      <w:divBdr>
        <w:top w:val="none" w:sz="0" w:space="0" w:color="auto"/>
        <w:left w:val="none" w:sz="0" w:space="0" w:color="auto"/>
        <w:bottom w:val="none" w:sz="0" w:space="0" w:color="auto"/>
        <w:right w:val="none" w:sz="0" w:space="0" w:color="auto"/>
      </w:divBdr>
    </w:div>
    <w:div w:id="1419398257">
      <w:marLeft w:val="640"/>
      <w:marRight w:val="0"/>
      <w:marTop w:val="0"/>
      <w:marBottom w:val="0"/>
      <w:divBdr>
        <w:top w:val="none" w:sz="0" w:space="0" w:color="auto"/>
        <w:left w:val="none" w:sz="0" w:space="0" w:color="auto"/>
        <w:bottom w:val="none" w:sz="0" w:space="0" w:color="auto"/>
        <w:right w:val="none" w:sz="0" w:space="0" w:color="auto"/>
      </w:divBdr>
    </w:div>
    <w:div w:id="1419398643">
      <w:marLeft w:val="640"/>
      <w:marRight w:val="0"/>
      <w:marTop w:val="0"/>
      <w:marBottom w:val="0"/>
      <w:divBdr>
        <w:top w:val="none" w:sz="0" w:space="0" w:color="auto"/>
        <w:left w:val="none" w:sz="0" w:space="0" w:color="auto"/>
        <w:bottom w:val="none" w:sz="0" w:space="0" w:color="auto"/>
        <w:right w:val="none" w:sz="0" w:space="0" w:color="auto"/>
      </w:divBdr>
    </w:div>
    <w:div w:id="1419405749">
      <w:marLeft w:val="640"/>
      <w:marRight w:val="0"/>
      <w:marTop w:val="0"/>
      <w:marBottom w:val="0"/>
      <w:divBdr>
        <w:top w:val="none" w:sz="0" w:space="0" w:color="auto"/>
        <w:left w:val="none" w:sz="0" w:space="0" w:color="auto"/>
        <w:bottom w:val="none" w:sz="0" w:space="0" w:color="auto"/>
        <w:right w:val="none" w:sz="0" w:space="0" w:color="auto"/>
      </w:divBdr>
    </w:div>
    <w:div w:id="1419474235">
      <w:marLeft w:val="640"/>
      <w:marRight w:val="0"/>
      <w:marTop w:val="0"/>
      <w:marBottom w:val="0"/>
      <w:divBdr>
        <w:top w:val="none" w:sz="0" w:space="0" w:color="auto"/>
        <w:left w:val="none" w:sz="0" w:space="0" w:color="auto"/>
        <w:bottom w:val="none" w:sz="0" w:space="0" w:color="auto"/>
        <w:right w:val="none" w:sz="0" w:space="0" w:color="auto"/>
      </w:divBdr>
    </w:div>
    <w:div w:id="1419593223">
      <w:marLeft w:val="640"/>
      <w:marRight w:val="0"/>
      <w:marTop w:val="0"/>
      <w:marBottom w:val="0"/>
      <w:divBdr>
        <w:top w:val="none" w:sz="0" w:space="0" w:color="auto"/>
        <w:left w:val="none" w:sz="0" w:space="0" w:color="auto"/>
        <w:bottom w:val="none" w:sz="0" w:space="0" w:color="auto"/>
        <w:right w:val="none" w:sz="0" w:space="0" w:color="auto"/>
      </w:divBdr>
    </w:div>
    <w:div w:id="1419715725">
      <w:marLeft w:val="640"/>
      <w:marRight w:val="0"/>
      <w:marTop w:val="0"/>
      <w:marBottom w:val="0"/>
      <w:divBdr>
        <w:top w:val="none" w:sz="0" w:space="0" w:color="auto"/>
        <w:left w:val="none" w:sz="0" w:space="0" w:color="auto"/>
        <w:bottom w:val="none" w:sz="0" w:space="0" w:color="auto"/>
        <w:right w:val="none" w:sz="0" w:space="0" w:color="auto"/>
      </w:divBdr>
    </w:div>
    <w:div w:id="1419787347">
      <w:marLeft w:val="640"/>
      <w:marRight w:val="0"/>
      <w:marTop w:val="0"/>
      <w:marBottom w:val="0"/>
      <w:divBdr>
        <w:top w:val="none" w:sz="0" w:space="0" w:color="auto"/>
        <w:left w:val="none" w:sz="0" w:space="0" w:color="auto"/>
        <w:bottom w:val="none" w:sz="0" w:space="0" w:color="auto"/>
        <w:right w:val="none" w:sz="0" w:space="0" w:color="auto"/>
      </w:divBdr>
    </w:div>
    <w:div w:id="1419790860">
      <w:marLeft w:val="640"/>
      <w:marRight w:val="0"/>
      <w:marTop w:val="0"/>
      <w:marBottom w:val="0"/>
      <w:divBdr>
        <w:top w:val="none" w:sz="0" w:space="0" w:color="auto"/>
        <w:left w:val="none" w:sz="0" w:space="0" w:color="auto"/>
        <w:bottom w:val="none" w:sz="0" w:space="0" w:color="auto"/>
        <w:right w:val="none" w:sz="0" w:space="0" w:color="auto"/>
      </w:divBdr>
    </w:div>
    <w:div w:id="1419863542">
      <w:marLeft w:val="640"/>
      <w:marRight w:val="0"/>
      <w:marTop w:val="0"/>
      <w:marBottom w:val="0"/>
      <w:divBdr>
        <w:top w:val="none" w:sz="0" w:space="0" w:color="auto"/>
        <w:left w:val="none" w:sz="0" w:space="0" w:color="auto"/>
        <w:bottom w:val="none" w:sz="0" w:space="0" w:color="auto"/>
        <w:right w:val="none" w:sz="0" w:space="0" w:color="auto"/>
      </w:divBdr>
    </w:div>
    <w:div w:id="1419865499">
      <w:marLeft w:val="640"/>
      <w:marRight w:val="0"/>
      <w:marTop w:val="0"/>
      <w:marBottom w:val="0"/>
      <w:divBdr>
        <w:top w:val="none" w:sz="0" w:space="0" w:color="auto"/>
        <w:left w:val="none" w:sz="0" w:space="0" w:color="auto"/>
        <w:bottom w:val="none" w:sz="0" w:space="0" w:color="auto"/>
        <w:right w:val="none" w:sz="0" w:space="0" w:color="auto"/>
      </w:divBdr>
    </w:div>
    <w:div w:id="1419865545">
      <w:marLeft w:val="640"/>
      <w:marRight w:val="0"/>
      <w:marTop w:val="0"/>
      <w:marBottom w:val="0"/>
      <w:divBdr>
        <w:top w:val="none" w:sz="0" w:space="0" w:color="auto"/>
        <w:left w:val="none" w:sz="0" w:space="0" w:color="auto"/>
        <w:bottom w:val="none" w:sz="0" w:space="0" w:color="auto"/>
        <w:right w:val="none" w:sz="0" w:space="0" w:color="auto"/>
      </w:divBdr>
    </w:div>
    <w:div w:id="1419865639">
      <w:marLeft w:val="640"/>
      <w:marRight w:val="0"/>
      <w:marTop w:val="0"/>
      <w:marBottom w:val="0"/>
      <w:divBdr>
        <w:top w:val="none" w:sz="0" w:space="0" w:color="auto"/>
        <w:left w:val="none" w:sz="0" w:space="0" w:color="auto"/>
        <w:bottom w:val="none" w:sz="0" w:space="0" w:color="auto"/>
        <w:right w:val="none" w:sz="0" w:space="0" w:color="auto"/>
      </w:divBdr>
    </w:div>
    <w:div w:id="1419867952">
      <w:marLeft w:val="640"/>
      <w:marRight w:val="0"/>
      <w:marTop w:val="0"/>
      <w:marBottom w:val="0"/>
      <w:divBdr>
        <w:top w:val="none" w:sz="0" w:space="0" w:color="auto"/>
        <w:left w:val="none" w:sz="0" w:space="0" w:color="auto"/>
        <w:bottom w:val="none" w:sz="0" w:space="0" w:color="auto"/>
        <w:right w:val="none" w:sz="0" w:space="0" w:color="auto"/>
      </w:divBdr>
    </w:div>
    <w:div w:id="1419905925">
      <w:marLeft w:val="640"/>
      <w:marRight w:val="0"/>
      <w:marTop w:val="0"/>
      <w:marBottom w:val="0"/>
      <w:divBdr>
        <w:top w:val="none" w:sz="0" w:space="0" w:color="auto"/>
        <w:left w:val="none" w:sz="0" w:space="0" w:color="auto"/>
        <w:bottom w:val="none" w:sz="0" w:space="0" w:color="auto"/>
        <w:right w:val="none" w:sz="0" w:space="0" w:color="auto"/>
      </w:divBdr>
    </w:div>
    <w:div w:id="1419978858">
      <w:marLeft w:val="640"/>
      <w:marRight w:val="0"/>
      <w:marTop w:val="0"/>
      <w:marBottom w:val="0"/>
      <w:divBdr>
        <w:top w:val="none" w:sz="0" w:space="0" w:color="auto"/>
        <w:left w:val="none" w:sz="0" w:space="0" w:color="auto"/>
        <w:bottom w:val="none" w:sz="0" w:space="0" w:color="auto"/>
        <w:right w:val="none" w:sz="0" w:space="0" w:color="auto"/>
      </w:divBdr>
    </w:div>
    <w:div w:id="1419979877">
      <w:marLeft w:val="640"/>
      <w:marRight w:val="0"/>
      <w:marTop w:val="0"/>
      <w:marBottom w:val="0"/>
      <w:divBdr>
        <w:top w:val="none" w:sz="0" w:space="0" w:color="auto"/>
        <w:left w:val="none" w:sz="0" w:space="0" w:color="auto"/>
        <w:bottom w:val="none" w:sz="0" w:space="0" w:color="auto"/>
        <w:right w:val="none" w:sz="0" w:space="0" w:color="auto"/>
      </w:divBdr>
    </w:div>
    <w:div w:id="1419982507">
      <w:marLeft w:val="640"/>
      <w:marRight w:val="0"/>
      <w:marTop w:val="0"/>
      <w:marBottom w:val="0"/>
      <w:divBdr>
        <w:top w:val="none" w:sz="0" w:space="0" w:color="auto"/>
        <w:left w:val="none" w:sz="0" w:space="0" w:color="auto"/>
        <w:bottom w:val="none" w:sz="0" w:space="0" w:color="auto"/>
        <w:right w:val="none" w:sz="0" w:space="0" w:color="auto"/>
      </w:divBdr>
    </w:div>
    <w:div w:id="1420055469">
      <w:marLeft w:val="640"/>
      <w:marRight w:val="0"/>
      <w:marTop w:val="0"/>
      <w:marBottom w:val="0"/>
      <w:divBdr>
        <w:top w:val="none" w:sz="0" w:space="0" w:color="auto"/>
        <w:left w:val="none" w:sz="0" w:space="0" w:color="auto"/>
        <w:bottom w:val="none" w:sz="0" w:space="0" w:color="auto"/>
        <w:right w:val="none" w:sz="0" w:space="0" w:color="auto"/>
      </w:divBdr>
    </w:div>
    <w:div w:id="1420177545">
      <w:marLeft w:val="640"/>
      <w:marRight w:val="0"/>
      <w:marTop w:val="0"/>
      <w:marBottom w:val="0"/>
      <w:divBdr>
        <w:top w:val="none" w:sz="0" w:space="0" w:color="auto"/>
        <w:left w:val="none" w:sz="0" w:space="0" w:color="auto"/>
        <w:bottom w:val="none" w:sz="0" w:space="0" w:color="auto"/>
        <w:right w:val="none" w:sz="0" w:space="0" w:color="auto"/>
      </w:divBdr>
    </w:div>
    <w:div w:id="1420248508">
      <w:marLeft w:val="640"/>
      <w:marRight w:val="0"/>
      <w:marTop w:val="0"/>
      <w:marBottom w:val="0"/>
      <w:divBdr>
        <w:top w:val="none" w:sz="0" w:space="0" w:color="auto"/>
        <w:left w:val="none" w:sz="0" w:space="0" w:color="auto"/>
        <w:bottom w:val="none" w:sz="0" w:space="0" w:color="auto"/>
        <w:right w:val="none" w:sz="0" w:space="0" w:color="auto"/>
      </w:divBdr>
    </w:div>
    <w:div w:id="1420250092">
      <w:marLeft w:val="640"/>
      <w:marRight w:val="0"/>
      <w:marTop w:val="0"/>
      <w:marBottom w:val="0"/>
      <w:divBdr>
        <w:top w:val="none" w:sz="0" w:space="0" w:color="auto"/>
        <w:left w:val="none" w:sz="0" w:space="0" w:color="auto"/>
        <w:bottom w:val="none" w:sz="0" w:space="0" w:color="auto"/>
        <w:right w:val="none" w:sz="0" w:space="0" w:color="auto"/>
      </w:divBdr>
    </w:div>
    <w:div w:id="1420296241">
      <w:marLeft w:val="640"/>
      <w:marRight w:val="0"/>
      <w:marTop w:val="0"/>
      <w:marBottom w:val="0"/>
      <w:divBdr>
        <w:top w:val="none" w:sz="0" w:space="0" w:color="auto"/>
        <w:left w:val="none" w:sz="0" w:space="0" w:color="auto"/>
        <w:bottom w:val="none" w:sz="0" w:space="0" w:color="auto"/>
        <w:right w:val="none" w:sz="0" w:space="0" w:color="auto"/>
      </w:divBdr>
    </w:div>
    <w:div w:id="1420324614">
      <w:marLeft w:val="640"/>
      <w:marRight w:val="0"/>
      <w:marTop w:val="0"/>
      <w:marBottom w:val="0"/>
      <w:divBdr>
        <w:top w:val="none" w:sz="0" w:space="0" w:color="auto"/>
        <w:left w:val="none" w:sz="0" w:space="0" w:color="auto"/>
        <w:bottom w:val="none" w:sz="0" w:space="0" w:color="auto"/>
        <w:right w:val="none" w:sz="0" w:space="0" w:color="auto"/>
      </w:divBdr>
    </w:div>
    <w:div w:id="1420371360">
      <w:marLeft w:val="640"/>
      <w:marRight w:val="0"/>
      <w:marTop w:val="0"/>
      <w:marBottom w:val="0"/>
      <w:divBdr>
        <w:top w:val="none" w:sz="0" w:space="0" w:color="auto"/>
        <w:left w:val="none" w:sz="0" w:space="0" w:color="auto"/>
        <w:bottom w:val="none" w:sz="0" w:space="0" w:color="auto"/>
        <w:right w:val="none" w:sz="0" w:space="0" w:color="auto"/>
      </w:divBdr>
    </w:div>
    <w:div w:id="1420440730">
      <w:marLeft w:val="640"/>
      <w:marRight w:val="0"/>
      <w:marTop w:val="0"/>
      <w:marBottom w:val="0"/>
      <w:divBdr>
        <w:top w:val="none" w:sz="0" w:space="0" w:color="auto"/>
        <w:left w:val="none" w:sz="0" w:space="0" w:color="auto"/>
        <w:bottom w:val="none" w:sz="0" w:space="0" w:color="auto"/>
        <w:right w:val="none" w:sz="0" w:space="0" w:color="auto"/>
      </w:divBdr>
    </w:div>
    <w:div w:id="1420445370">
      <w:marLeft w:val="640"/>
      <w:marRight w:val="0"/>
      <w:marTop w:val="0"/>
      <w:marBottom w:val="0"/>
      <w:divBdr>
        <w:top w:val="none" w:sz="0" w:space="0" w:color="auto"/>
        <w:left w:val="none" w:sz="0" w:space="0" w:color="auto"/>
        <w:bottom w:val="none" w:sz="0" w:space="0" w:color="auto"/>
        <w:right w:val="none" w:sz="0" w:space="0" w:color="auto"/>
      </w:divBdr>
    </w:div>
    <w:div w:id="1420446002">
      <w:marLeft w:val="640"/>
      <w:marRight w:val="0"/>
      <w:marTop w:val="0"/>
      <w:marBottom w:val="0"/>
      <w:divBdr>
        <w:top w:val="none" w:sz="0" w:space="0" w:color="auto"/>
        <w:left w:val="none" w:sz="0" w:space="0" w:color="auto"/>
        <w:bottom w:val="none" w:sz="0" w:space="0" w:color="auto"/>
        <w:right w:val="none" w:sz="0" w:space="0" w:color="auto"/>
      </w:divBdr>
    </w:div>
    <w:div w:id="1420518017">
      <w:marLeft w:val="640"/>
      <w:marRight w:val="0"/>
      <w:marTop w:val="0"/>
      <w:marBottom w:val="0"/>
      <w:divBdr>
        <w:top w:val="none" w:sz="0" w:space="0" w:color="auto"/>
        <w:left w:val="none" w:sz="0" w:space="0" w:color="auto"/>
        <w:bottom w:val="none" w:sz="0" w:space="0" w:color="auto"/>
        <w:right w:val="none" w:sz="0" w:space="0" w:color="auto"/>
      </w:divBdr>
    </w:div>
    <w:div w:id="1420566650">
      <w:marLeft w:val="640"/>
      <w:marRight w:val="0"/>
      <w:marTop w:val="0"/>
      <w:marBottom w:val="0"/>
      <w:divBdr>
        <w:top w:val="none" w:sz="0" w:space="0" w:color="auto"/>
        <w:left w:val="none" w:sz="0" w:space="0" w:color="auto"/>
        <w:bottom w:val="none" w:sz="0" w:space="0" w:color="auto"/>
        <w:right w:val="none" w:sz="0" w:space="0" w:color="auto"/>
      </w:divBdr>
    </w:div>
    <w:div w:id="1420638506">
      <w:marLeft w:val="640"/>
      <w:marRight w:val="0"/>
      <w:marTop w:val="0"/>
      <w:marBottom w:val="0"/>
      <w:divBdr>
        <w:top w:val="none" w:sz="0" w:space="0" w:color="auto"/>
        <w:left w:val="none" w:sz="0" w:space="0" w:color="auto"/>
        <w:bottom w:val="none" w:sz="0" w:space="0" w:color="auto"/>
        <w:right w:val="none" w:sz="0" w:space="0" w:color="auto"/>
      </w:divBdr>
    </w:div>
    <w:div w:id="1420710197">
      <w:marLeft w:val="640"/>
      <w:marRight w:val="0"/>
      <w:marTop w:val="0"/>
      <w:marBottom w:val="0"/>
      <w:divBdr>
        <w:top w:val="none" w:sz="0" w:space="0" w:color="auto"/>
        <w:left w:val="none" w:sz="0" w:space="0" w:color="auto"/>
        <w:bottom w:val="none" w:sz="0" w:space="0" w:color="auto"/>
        <w:right w:val="none" w:sz="0" w:space="0" w:color="auto"/>
      </w:divBdr>
    </w:div>
    <w:div w:id="1420711357">
      <w:marLeft w:val="640"/>
      <w:marRight w:val="0"/>
      <w:marTop w:val="0"/>
      <w:marBottom w:val="0"/>
      <w:divBdr>
        <w:top w:val="none" w:sz="0" w:space="0" w:color="auto"/>
        <w:left w:val="none" w:sz="0" w:space="0" w:color="auto"/>
        <w:bottom w:val="none" w:sz="0" w:space="0" w:color="auto"/>
        <w:right w:val="none" w:sz="0" w:space="0" w:color="auto"/>
      </w:divBdr>
    </w:div>
    <w:div w:id="1420718454">
      <w:marLeft w:val="640"/>
      <w:marRight w:val="0"/>
      <w:marTop w:val="0"/>
      <w:marBottom w:val="0"/>
      <w:divBdr>
        <w:top w:val="none" w:sz="0" w:space="0" w:color="auto"/>
        <w:left w:val="none" w:sz="0" w:space="0" w:color="auto"/>
        <w:bottom w:val="none" w:sz="0" w:space="0" w:color="auto"/>
        <w:right w:val="none" w:sz="0" w:space="0" w:color="auto"/>
      </w:divBdr>
    </w:div>
    <w:div w:id="1420759916">
      <w:marLeft w:val="640"/>
      <w:marRight w:val="0"/>
      <w:marTop w:val="0"/>
      <w:marBottom w:val="0"/>
      <w:divBdr>
        <w:top w:val="none" w:sz="0" w:space="0" w:color="auto"/>
        <w:left w:val="none" w:sz="0" w:space="0" w:color="auto"/>
        <w:bottom w:val="none" w:sz="0" w:space="0" w:color="auto"/>
        <w:right w:val="none" w:sz="0" w:space="0" w:color="auto"/>
      </w:divBdr>
    </w:div>
    <w:div w:id="1420760908">
      <w:marLeft w:val="640"/>
      <w:marRight w:val="0"/>
      <w:marTop w:val="0"/>
      <w:marBottom w:val="0"/>
      <w:divBdr>
        <w:top w:val="none" w:sz="0" w:space="0" w:color="auto"/>
        <w:left w:val="none" w:sz="0" w:space="0" w:color="auto"/>
        <w:bottom w:val="none" w:sz="0" w:space="0" w:color="auto"/>
        <w:right w:val="none" w:sz="0" w:space="0" w:color="auto"/>
      </w:divBdr>
    </w:div>
    <w:div w:id="1420827293">
      <w:marLeft w:val="640"/>
      <w:marRight w:val="0"/>
      <w:marTop w:val="0"/>
      <w:marBottom w:val="0"/>
      <w:divBdr>
        <w:top w:val="none" w:sz="0" w:space="0" w:color="auto"/>
        <w:left w:val="none" w:sz="0" w:space="0" w:color="auto"/>
        <w:bottom w:val="none" w:sz="0" w:space="0" w:color="auto"/>
        <w:right w:val="none" w:sz="0" w:space="0" w:color="auto"/>
      </w:divBdr>
    </w:div>
    <w:div w:id="1420827714">
      <w:marLeft w:val="640"/>
      <w:marRight w:val="0"/>
      <w:marTop w:val="0"/>
      <w:marBottom w:val="0"/>
      <w:divBdr>
        <w:top w:val="none" w:sz="0" w:space="0" w:color="auto"/>
        <w:left w:val="none" w:sz="0" w:space="0" w:color="auto"/>
        <w:bottom w:val="none" w:sz="0" w:space="0" w:color="auto"/>
        <w:right w:val="none" w:sz="0" w:space="0" w:color="auto"/>
      </w:divBdr>
    </w:div>
    <w:div w:id="1420827745">
      <w:marLeft w:val="640"/>
      <w:marRight w:val="0"/>
      <w:marTop w:val="0"/>
      <w:marBottom w:val="0"/>
      <w:divBdr>
        <w:top w:val="none" w:sz="0" w:space="0" w:color="auto"/>
        <w:left w:val="none" w:sz="0" w:space="0" w:color="auto"/>
        <w:bottom w:val="none" w:sz="0" w:space="0" w:color="auto"/>
        <w:right w:val="none" w:sz="0" w:space="0" w:color="auto"/>
      </w:divBdr>
    </w:div>
    <w:div w:id="1420835059">
      <w:marLeft w:val="640"/>
      <w:marRight w:val="0"/>
      <w:marTop w:val="0"/>
      <w:marBottom w:val="0"/>
      <w:divBdr>
        <w:top w:val="none" w:sz="0" w:space="0" w:color="auto"/>
        <w:left w:val="none" w:sz="0" w:space="0" w:color="auto"/>
        <w:bottom w:val="none" w:sz="0" w:space="0" w:color="auto"/>
        <w:right w:val="none" w:sz="0" w:space="0" w:color="auto"/>
      </w:divBdr>
    </w:div>
    <w:div w:id="1420902435">
      <w:marLeft w:val="640"/>
      <w:marRight w:val="0"/>
      <w:marTop w:val="0"/>
      <w:marBottom w:val="0"/>
      <w:divBdr>
        <w:top w:val="none" w:sz="0" w:space="0" w:color="auto"/>
        <w:left w:val="none" w:sz="0" w:space="0" w:color="auto"/>
        <w:bottom w:val="none" w:sz="0" w:space="0" w:color="auto"/>
        <w:right w:val="none" w:sz="0" w:space="0" w:color="auto"/>
      </w:divBdr>
    </w:div>
    <w:div w:id="1420951731">
      <w:marLeft w:val="640"/>
      <w:marRight w:val="0"/>
      <w:marTop w:val="0"/>
      <w:marBottom w:val="0"/>
      <w:divBdr>
        <w:top w:val="none" w:sz="0" w:space="0" w:color="auto"/>
        <w:left w:val="none" w:sz="0" w:space="0" w:color="auto"/>
        <w:bottom w:val="none" w:sz="0" w:space="0" w:color="auto"/>
        <w:right w:val="none" w:sz="0" w:space="0" w:color="auto"/>
      </w:divBdr>
    </w:div>
    <w:div w:id="1420952942">
      <w:marLeft w:val="640"/>
      <w:marRight w:val="0"/>
      <w:marTop w:val="0"/>
      <w:marBottom w:val="0"/>
      <w:divBdr>
        <w:top w:val="none" w:sz="0" w:space="0" w:color="auto"/>
        <w:left w:val="none" w:sz="0" w:space="0" w:color="auto"/>
        <w:bottom w:val="none" w:sz="0" w:space="0" w:color="auto"/>
        <w:right w:val="none" w:sz="0" w:space="0" w:color="auto"/>
      </w:divBdr>
    </w:div>
    <w:div w:id="1420953245">
      <w:marLeft w:val="640"/>
      <w:marRight w:val="0"/>
      <w:marTop w:val="0"/>
      <w:marBottom w:val="0"/>
      <w:divBdr>
        <w:top w:val="none" w:sz="0" w:space="0" w:color="auto"/>
        <w:left w:val="none" w:sz="0" w:space="0" w:color="auto"/>
        <w:bottom w:val="none" w:sz="0" w:space="0" w:color="auto"/>
        <w:right w:val="none" w:sz="0" w:space="0" w:color="auto"/>
      </w:divBdr>
    </w:div>
    <w:div w:id="1420954037">
      <w:marLeft w:val="640"/>
      <w:marRight w:val="0"/>
      <w:marTop w:val="0"/>
      <w:marBottom w:val="0"/>
      <w:divBdr>
        <w:top w:val="none" w:sz="0" w:space="0" w:color="auto"/>
        <w:left w:val="none" w:sz="0" w:space="0" w:color="auto"/>
        <w:bottom w:val="none" w:sz="0" w:space="0" w:color="auto"/>
        <w:right w:val="none" w:sz="0" w:space="0" w:color="auto"/>
      </w:divBdr>
    </w:div>
    <w:div w:id="1420980784">
      <w:marLeft w:val="640"/>
      <w:marRight w:val="0"/>
      <w:marTop w:val="0"/>
      <w:marBottom w:val="0"/>
      <w:divBdr>
        <w:top w:val="none" w:sz="0" w:space="0" w:color="auto"/>
        <w:left w:val="none" w:sz="0" w:space="0" w:color="auto"/>
        <w:bottom w:val="none" w:sz="0" w:space="0" w:color="auto"/>
        <w:right w:val="none" w:sz="0" w:space="0" w:color="auto"/>
      </w:divBdr>
    </w:div>
    <w:div w:id="1420984156">
      <w:marLeft w:val="640"/>
      <w:marRight w:val="0"/>
      <w:marTop w:val="0"/>
      <w:marBottom w:val="0"/>
      <w:divBdr>
        <w:top w:val="none" w:sz="0" w:space="0" w:color="auto"/>
        <w:left w:val="none" w:sz="0" w:space="0" w:color="auto"/>
        <w:bottom w:val="none" w:sz="0" w:space="0" w:color="auto"/>
        <w:right w:val="none" w:sz="0" w:space="0" w:color="auto"/>
      </w:divBdr>
    </w:div>
    <w:div w:id="1421098486">
      <w:marLeft w:val="640"/>
      <w:marRight w:val="0"/>
      <w:marTop w:val="0"/>
      <w:marBottom w:val="0"/>
      <w:divBdr>
        <w:top w:val="none" w:sz="0" w:space="0" w:color="auto"/>
        <w:left w:val="none" w:sz="0" w:space="0" w:color="auto"/>
        <w:bottom w:val="none" w:sz="0" w:space="0" w:color="auto"/>
        <w:right w:val="none" w:sz="0" w:space="0" w:color="auto"/>
      </w:divBdr>
    </w:div>
    <w:div w:id="1421218002">
      <w:marLeft w:val="640"/>
      <w:marRight w:val="0"/>
      <w:marTop w:val="0"/>
      <w:marBottom w:val="0"/>
      <w:divBdr>
        <w:top w:val="none" w:sz="0" w:space="0" w:color="auto"/>
        <w:left w:val="none" w:sz="0" w:space="0" w:color="auto"/>
        <w:bottom w:val="none" w:sz="0" w:space="0" w:color="auto"/>
        <w:right w:val="none" w:sz="0" w:space="0" w:color="auto"/>
      </w:divBdr>
    </w:div>
    <w:div w:id="1421221446">
      <w:marLeft w:val="640"/>
      <w:marRight w:val="0"/>
      <w:marTop w:val="0"/>
      <w:marBottom w:val="0"/>
      <w:divBdr>
        <w:top w:val="none" w:sz="0" w:space="0" w:color="auto"/>
        <w:left w:val="none" w:sz="0" w:space="0" w:color="auto"/>
        <w:bottom w:val="none" w:sz="0" w:space="0" w:color="auto"/>
        <w:right w:val="none" w:sz="0" w:space="0" w:color="auto"/>
      </w:divBdr>
    </w:div>
    <w:div w:id="1421295053">
      <w:marLeft w:val="640"/>
      <w:marRight w:val="0"/>
      <w:marTop w:val="0"/>
      <w:marBottom w:val="0"/>
      <w:divBdr>
        <w:top w:val="none" w:sz="0" w:space="0" w:color="auto"/>
        <w:left w:val="none" w:sz="0" w:space="0" w:color="auto"/>
        <w:bottom w:val="none" w:sz="0" w:space="0" w:color="auto"/>
        <w:right w:val="none" w:sz="0" w:space="0" w:color="auto"/>
      </w:divBdr>
    </w:div>
    <w:div w:id="1421369264">
      <w:marLeft w:val="640"/>
      <w:marRight w:val="0"/>
      <w:marTop w:val="0"/>
      <w:marBottom w:val="0"/>
      <w:divBdr>
        <w:top w:val="none" w:sz="0" w:space="0" w:color="auto"/>
        <w:left w:val="none" w:sz="0" w:space="0" w:color="auto"/>
        <w:bottom w:val="none" w:sz="0" w:space="0" w:color="auto"/>
        <w:right w:val="none" w:sz="0" w:space="0" w:color="auto"/>
      </w:divBdr>
    </w:div>
    <w:div w:id="1421370574">
      <w:marLeft w:val="640"/>
      <w:marRight w:val="0"/>
      <w:marTop w:val="0"/>
      <w:marBottom w:val="0"/>
      <w:divBdr>
        <w:top w:val="none" w:sz="0" w:space="0" w:color="auto"/>
        <w:left w:val="none" w:sz="0" w:space="0" w:color="auto"/>
        <w:bottom w:val="none" w:sz="0" w:space="0" w:color="auto"/>
        <w:right w:val="none" w:sz="0" w:space="0" w:color="auto"/>
      </w:divBdr>
    </w:div>
    <w:div w:id="1421410890">
      <w:marLeft w:val="640"/>
      <w:marRight w:val="0"/>
      <w:marTop w:val="0"/>
      <w:marBottom w:val="0"/>
      <w:divBdr>
        <w:top w:val="none" w:sz="0" w:space="0" w:color="auto"/>
        <w:left w:val="none" w:sz="0" w:space="0" w:color="auto"/>
        <w:bottom w:val="none" w:sz="0" w:space="0" w:color="auto"/>
        <w:right w:val="none" w:sz="0" w:space="0" w:color="auto"/>
      </w:divBdr>
    </w:div>
    <w:div w:id="1421414016">
      <w:marLeft w:val="640"/>
      <w:marRight w:val="0"/>
      <w:marTop w:val="0"/>
      <w:marBottom w:val="0"/>
      <w:divBdr>
        <w:top w:val="none" w:sz="0" w:space="0" w:color="auto"/>
        <w:left w:val="none" w:sz="0" w:space="0" w:color="auto"/>
        <w:bottom w:val="none" w:sz="0" w:space="0" w:color="auto"/>
        <w:right w:val="none" w:sz="0" w:space="0" w:color="auto"/>
      </w:divBdr>
    </w:div>
    <w:div w:id="1421483471">
      <w:marLeft w:val="640"/>
      <w:marRight w:val="0"/>
      <w:marTop w:val="0"/>
      <w:marBottom w:val="0"/>
      <w:divBdr>
        <w:top w:val="none" w:sz="0" w:space="0" w:color="auto"/>
        <w:left w:val="none" w:sz="0" w:space="0" w:color="auto"/>
        <w:bottom w:val="none" w:sz="0" w:space="0" w:color="auto"/>
        <w:right w:val="none" w:sz="0" w:space="0" w:color="auto"/>
      </w:divBdr>
    </w:div>
    <w:div w:id="1421485232">
      <w:marLeft w:val="640"/>
      <w:marRight w:val="0"/>
      <w:marTop w:val="0"/>
      <w:marBottom w:val="0"/>
      <w:divBdr>
        <w:top w:val="none" w:sz="0" w:space="0" w:color="auto"/>
        <w:left w:val="none" w:sz="0" w:space="0" w:color="auto"/>
        <w:bottom w:val="none" w:sz="0" w:space="0" w:color="auto"/>
        <w:right w:val="none" w:sz="0" w:space="0" w:color="auto"/>
      </w:divBdr>
    </w:div>
    <w:div w:id="1421486032">
      <w:marLeft w:val="640"/>
      <w:marRight w:val="0"/>
      <w:marTop w:val="0"/>
      <w:marBottom w:val="0"/>
      <w:divBdr>
        <w:top w:val="none" w:sz="0" w:space="0" w:color="auto"/>
        <w:left w:val="none" w:sz="0" w:space="0" w:color="auto"/>
        <w:bottom w:val="none" w:sz="0" w:space="0" w:color="auto"/>
        <w:right w:val="none" w:sz="0" w:space="0" w:color="auto"/>
      </w:divBdr>
    </w:div>
    <w:div w:id="1421634680">
      <w:marLeft w:val="640"/>
      <w:marRight w:val="0"/>
      <w:marTop w:val="0"/>
      <w:marBottom w:val="0"/>
      <w:divBdr>
        <w:top w:val="none" w:sz="0" w:space="0" w:color="auto"/>
        <w:left w:val="none" w:sz="0" w:space="0" w:color="auto"/>
        <w:bottom w:val="none" w:sz="0" w:space="0" w:color="auto"/>
        <w:right w:val="none" w:sz="0" w:space="0" w:color="auto"/>
      </w:divBdr>
    </w:div>
    <w:div w:id="1421638486">
      <w:marLeft w:val="640"/>
      <w:marRight w:val="0"/>
      <w:marTop w:val="0"/>
      <w:marBottom w:val="0"/>
      <w:divBdr>
        <w:top w:val="none" w:sz="0" w:space="0" w:color="auto"/>
        <w:left w:val="none" w:sz="0" w:space="0" w:color="auto"/>
        <w:bottom w:val="none" w:sz="0" w:space="0" w:color="auto"/>
        <w:right w:val="none" w:sz="0" w:space="0" w:color="auto"/>
      </w:divBdr>
    </w:div>
    <w:div w:id="1421679808">
      <w:marLeft w:val="640"/>
      <w:marRight w:val="0"/>
      <w:marTop w:val="0"/>
      <w:marBottom w:val="0"/>
      <w:divBdr>
        <w:top w:val="none" w:sz="0" w:space="0" w:color="auto"/>
        <w:left w:val="none" w:sz="0" w:space="0" w:color="auto"/>
        <w:bottom w:val="none" w:sz="0" w:space="0" w:color="auto"/>
        <w:right w:val="none" w:sz="0" w:space="0" w:color="auto"/>
      </w:divBdr>
    </w:div>
    <w:div w:id="1421753723">
      <w:marLeft w:val="640"/>
      <w:marRight w:val="0"/>
      <w:marTop w:val="0"/>
      <w:marBottom w:val="0"/>
      <w:divBdr>
        <w:top w:val="none" w:sz="0" w:space="0" w:color="auto"/>
        <w:left w:val="none" w:sz="0" w:space="0" w:color="auto"/>
        <w:bottom w:val="none" w:sz="0" w:space="0" w:color="auto"/>
        <w:right w:val="none" w:sz="0" w:space="0" w:color="auto"/>
      </w:divBdr>
    </w:div>
    <w:div w:id="1421755201">
      <w:marLeft w:val="640"/>
      <w:marRight w:val="0"/>
      <w:marTop w:val="0"/>
      <w:marBottom w:val="0"/>
      <w:divBdr>
        <w:top w:val="none" w:sz="0" w:space="0" w:color="auto"/>
        <w:left w:val="none" w:sz="0" w:space="0" w:color="auto"/>
        <w:bottom w:val="none" w:sz="0" w:space="0" w:color="auto"/>
        <w:right w:val="none" w:sz="0" w:space="0" w:color="auto"/>
      </w:divBdr>
    </w:div>
    <w:div w:id="1421829513">
      <w:marLeft w:val="640"/>
      <w:marRight w:val="0"/>
      <w:marTop w:val="0"/>
      <w:marBottom w:val="0"/>
      <w:divBdr>
        <w:top w:val="none" w:sz="0" w:space="0" w:color="auto"/>
        <w:left w:val="none" w:sz="0" w:space="0" w:color="auto"/>
        <w:bottom w:val="none" w:sz="0" w:space="0" w:color="auto"/>
        <w:right w:val="none" w:sz="0" w:space="0" w:color="auto"/>
      </w:divBdr>
    </w:div>
    <w:div w:id="1421872367">
      <w:marLeft w:val="640"/>
      <w:marRight w:val="0"/>
      <w:marTop w:val="0"/>
      <w:marBottom w:val="0"/>
      <w:divBdr>
        <w:top w:val="none" w:sz="0" w:space="0" w:color="auto"/>
        <w:left w:val="none" w:sz="0" w:space="0" w:color="auto"/>
        <w:bottom w:val="none" w:sz="0" w:space="0" w:color="auto"/>
        <w:right w:val="none" w:sz="0" w:space="0" w:color="auto"/>
      </w:divBdr>
    </w:div>
    <w:div w:id="1421875344">
      <w:marLeft w:val="640"/>
      <w:marRight w:val="0"/>
      <w:marTop w:val="0"/>
      <w:marBottom w:val="0"/>
      <w:divBdr>
        <w:top w:val="none" w:sz="0" w:space="0" w:color="auto"/>
        <w:left w:val="none" w:sz="0" w:space="0" w:color="auto"/>
        <w:bottom w:val="none" w:sz="0" w:space="0" w:color="auto"/>
        <w:right w:val="none" w:sz="0" w:space="0" w:color="auto"/>
      </w:divBdr>
    </w:div>
    <w:div w:id="1421878315">
      <w:marLeft w:val="640"/>
      <w:marRight w:val="0"/>
      <w:marTop w:val="0"/>
      <w:marBottom w:val="0"/>
      <w:divBdr>
        <w:top w:val="none" w:sz="0" w:space="0" w:color="auto"/>
        <w:left w:val="none" w:sz="0" w:space="0" w:color="auto"/>
        <w:bottom w:val="none" w:sz="0" w:space="0" w:color="auto"/>
        <w:right w:val="none" w:sz="0" w:space="0" w:color="auto"/>
      </w:divBdr>
    </w:div>
    <w:div w:id="1421950811">
      <w:marLeft w:val="640"/>
      <w:marRight w:val="0"/>
      <w:marTop w:val="0"/>
      <w:marBottom w:val="0"/>
      <w:divBdr>
        <w:top w:val="none" w:sz="0" w:space="0" w:color="auto"/>
        <w:left w:val="none" w:sz="0" w:space="0" w:color="auto"/>
        <w:bottom w:val="none" w:sz="0" w:space="0" w:color="auto"/>
        <w:right w:val="none" w:sz="0" w:space="0" w:color="auto"/>
      </w:divBdr>
    </w:div>
    <w:div w:id="1422022148">
      <w:marLeft w:val="640"/>
      <w:marRight w:val="0"/>
      <w:marTop w:val="0"/>
      <w:marBottom w:val="0"/>
      <w:divBdr>
        <w:top w:val="none" w:sz="0" w:space="0" w:color="auto"/>
        <w:left w:val="none" w:sz="0" w:space="0" w:color="auto"/>
        <w:bottom w:val="none" w:sz="0" w:space="0" w:color="auto"/>
        <w:right w:val="none" w:sz="0" w:space="0" w:color="auto"/>
      </w:divBdr>
    </w:div>
    <w:div w:id="1422094718">
      <w:marLeft w:val="640"/>
      <w:marRight w:val="0"/>
      <w:marTop w:val="0"/>
      <w:marBottom w:val="0"/>
      <w:divBdr>
        <w:top w:val="none" w:sz="0" w:space="0" w:color="auto"/>
        <w:left w:val="none" w:sz="0" w:space="0" w:color="auto"/>
        <w:bottom w:val="none" w:sz="0" w:space="0" w:color="auto"/>
        <w:right w:val="none" w:sz="0" w:space="0" w:color="auto"/>
      </w:divBdr>
    </w:div>
    <w:div w:id="1422096487">
      <w:marLeft w:val="640"/>
      <w:marRight w:val="0"/>
      <w:marTop w:val="0"/>
      <w:marBottom w:val="0"/>
      <w:divBdr>
        <w:top w:val="none" w:sz="0" w:space="0" w:color="auto"/>
        <w:left w:val="none" w:sz="0" w:space="0" w:color="auto"/>
        <w:bottom w:val="none" w:sz="0" w:space="0" w:color="auto"/>
        <w:right w:val="none" w:sz="0" w:space="0" w:color="auto"/>
      </w:divBdr>
    </w:div>
    <w:div w:id="1422096834">
      <w:marLeft w:val="640"/>
      <w:marRight w:val="0"/>
      <w:marTop w:val="0"/>
      <w:marBottom w:val="0"/>
      <w:divBdr>
        <w:top w:val="none" w:sz="0" w:space="0" w:color="auto"/>
        <w:left w:val="none" w:sz="0" w:space="0" w:color="auto"/>
        <w:bottom w:val="none" w:sz="0" w:space="0" w:color="auto"/>
        <w:right w:val="none" w:sz="0" w:space="0" w:color="auto"/>
      </w:divBdr>
    </w:div>
    <w:div w:id="1422137905">
      <w:marLeft w:val="640"/>
      <w:marRight w:val="0"/>
      <w:marTop w:val="0"/>
      <w:marBottom w:val="0"/>
      <w:divBdr>
        <w:top w:val="none" w:sz="0" w:space="0" w:color="auto"/>
        <w:left w:val="none" w:sz="0" w:space="0" w:color="auto"/>
        <w:bottom w:val="none" w:sz="0" w:space="0" w:color="auto"/>
        <w:right w:val="none" w:sz="0" w:space="0" w:color="auto"/>
      </w:divBdr>
    </w:div>
    <w:div w:id="1422143509">
      <w:marLeft w:val="640"/>
      <w:marRight w:val="0"/>
      <w:marTop w:val="0"/>
      <w:marBottom w:val="0"/>
      <w:divBdr>
        <w:top w:val="none" w:sz="0" w:space="0" w:color="auto"/>
        <w:left w:val="none" w:sz="0" w:space="0" w:color="auto"/>
        <w:bottom w:val="none" w:sz="0" w:space="0" w:color="auto"/>
        <w:right w:val="none" w:sz="0" w:space="0" w:color="auto"/>
      </w:divBdr>
    </w:div>
    <w:div w:id="1422146350">
      <w:marLeft w:val="640"/>
      <w:marRight w:val="0"/>
      <w:marTop w:val="0"/>
      <w:marBottom w:val="0"/>
      <w:divBdr>
        <w:top w:val="none" w:sz="0" w:space="0" w:color="auto"/>
        <w:left w:val="none" w:sz="0" w:space="0" w:color="auto"/>
        <w:bottom w:val="none" w:sz="0" w:space="0" w:color="auto"/>
        <w:right w:val="none" w:sz="0" w:space="0" w:color="auto"/>
      </w:divBdr>
    </w:div>
    <w:div w:id="1422146635">
      <w:marLeft w:val="640"/>
      <w:marRight w:val="0"/>
      <w:marTop w:val="0"/>
      <w:marBottom w:val="0"/>
      <w:divBdr>
        <w:top w:val="none" w:sz="0" w:space="0" w:color="auto"/>
        <w:left w:val="none" w:sz="0" w:space="0" w:color="auto"/>
        <w:bottom w:val="none" w:sz="0" w:space="0" w:color="auto"/>
        <w:right w:val="none" w:sz="0" w:space="0" w:color="auto"/>
      </w:divBdr>
    </w:div>
    <w:div w:id="1422215473">
      <w:marLeft w:val="640"/>
      <w:marRight w:val="0"/>
      <w:marTop w:val="0"/>
      <w:marBottom w:val="0"/>
      <w:divBdr>
        <w:top w:val="none" w:sz="0" w:space="0" w:color="auto"/>
        <w:left w:val="none" w:sz="0" w:space="0" w:color="auto"/>
        <w:bottom w:val="none" w:sz="0" w:space="0" w:color="auto"/>
        <w:right w:val="none" w:sz="0" w:space="0" w:color="auto"/>
      </w:divBdr>
    </w:div>
    <w:div w:id="1422221225">
      <w:marLeft w:val="640"/>
      <w:marRight w:val="0"/>
      <w:marTop w:val="0"/>
      <w:marBottom w:val="0"/>
      <w:divBdr>
        <w:top w:val="none" w:sz="0" w:space="0" w:color="auto"/>
        <w:left w:val="none" w:sz="0" w:space="0" w:color="auto"/>
        <w:bottom w:val="none" w:sz="0" w:space="0" w:color="auto"/>
        <w:right w:val="none" w:sz="0" w:space="0" w:color="auto"/>
      </w:divBdr>
    </w:div>
    <w:div w:id="1422221991">
      <w:marLeft w:val="640"/>
      <w:marRight w:val="0"/>
      <w:marTop w:val="0"/>
      <w:marBottom w:val="0"/>
      <w:divBdr>
        <w:top w:val="none" w:sz="0" w:space="0" w:color="auto"/>
        <w:left w:val="none" w:sz="0" w:space="0" w:color="auto"/>
        <w:bottom w:val="none" w:sz="0" w:space="0" w:color="auto"/>
        <w:right w:val="none" w:sz="0" w:space="0" w:color="auto"/>
      </w:divBdr>
    </w:div>
    <w:div w:id="1422290546">
      <w:marLeft w:val="640"/>
      <w:marRight w:val="0"/>
      <w:marTop w:val="0"/>
      <w:marBottom w:val="0"/>
      <w:divBdr>
        <w:top w:val="none" w:sz="0" w:space="0" w:color="auto"/>
        <w:left w:val="none" w:sz="0" w:space="0" w:color="auto"/>
        <w:bottom w:val="none" w:sz="0" w:space="0" w:color="auto"/>
        <w:right w:val="none" w:sz="0" w:space="0" w:color="auto"/>
      </w:divBdr>
    </w:div>
    <w:div w:id="1422408450">
      <w:marLeft w:val="640"/>
      <w:marRight w:val="0"/>
      <w:marTop w:val="0"/>
      <w:marBottom w:val="0"/>
      <w:divBdr>
        <w:top w:val="none" w:sz="0" w:space="0" w:color="auto"/>
        <w:left w:val="none" w:sz="0" w:space="0" w:color="auto"/>
        <w:bottom w:val="none" w:sz="0" w:space="0" w:color="auto"/>
        <w:right w:val="none" w:sz="0" w:space="0" w:color="auto"/>
      </w:divBdr>
    </w:div>
    <w:div w:id="1422409658">
      <w:marLeft w:val="640"/>
      <w:marRight w:val="0"/>
      <w:marTop w:val="0"/>
      <w:marBottom w:val="0"/>
      <w:divBdr>
        <w:top w:val="none" w:sz="0" w:space="0" w:color="auto"/>
        <w:left w:val="none" w:sz="0" w:space="0" w:color="auto"/>
        <w:bottom w:val="none" w:sz="0" w:space="0" w:color="auto"/>
        <w:right w:val="none" w:sz="0" w:space="0" w:color="auto"/>
      </w:divBdr>
    </w:div>
    <w:div w:id="1422482068">
      <w:marLeft w:val="640"/>
      <w:marRight w:val="0"/>
      <w:marTop w:val="0"/>
      <w:marBottom w:val="0"/>
      <w:divBdr>
        <w:top w:val="none" w:sz="0" w:space="0" w:color="auto"/>
        <w:left w:val="none" w:sz="0" w:space="0" w:color="auto"/>
        <w:bottom w:val="none" w:sz="0" w:space="0" w:color="auto"/>
        <w:right w:val="none" w:sz="0" w:space="0" w:color="auto"/>
      </w:divBdr>
    </w:div>
    <w:div w:id="1422489445">
      <w:marLeft w:val="640"/>
      <w:marRight w:val="0"/>
      <w:marTop w:val="0"/>
      <w:marBottom w:val="0"/>
      <w:divBdr>
        <w:top w:val="none" w:sz="0" w:space="0" w:color="auto"/>
        <w:left w:val="none" w:sz="0" w:space="0" w:color="auto"/>
        <w:bottom w:val="none" w:sz="0" w:space="0" w:color="auto"/>
        <w:right w:val="none" w:sz="0" w:space="0" w:color="auto"/>
      </w:divBdr>
    </w:div>
    <w:div w:id="1422528479">
      <w:marLeft w:val="640"/>
      <w:marRight w:val="0"/>
      <w:marTop w:val="0"/>
      <w:marBottom w:val="0"/>
      <w:divBdr>
        <w:top w:val="none" w:sz="0" w:space="0" w:color="auto"/>
        <w:left w:val="none" w:sz="0" w:space="0" w:color="auto"/>
        <w:bottom w:val="none" w:sz="0" w:space="0" w:color="auto"/>
        <w:right w:val="none" w:sz="0" w:space="0" w:color="auto"/>
      </w:divBdr>
    </w:div>
    <w:div w:id="1422601927">
      <w:marLeft w:val="640"/>
      <w:marRight w:val="0"/>
      <w:marTop w:val="0"/>
      <w:marBottom w:val="0"/>
      <w:divBdr>
        <w:top w:val="none" w:sz="0" w:space="0" w:color="auto"/>
        <w:left w:val="none" w:sz="0" w:space="0" w:color="auto"/>
        <w:bottom w:val="none" w:sz="0" w:space="0" w:color="auto"/>
        <w:right w:val="none" w:sz="0" w:space="0" w:color="auto"/>
      </w:divBdr>
    </w:div>
    <w:div w:id="1422681475">
      <w:marLeft w:val="640"/>
      <w:marRight w:val="0"/>
      <w:marTop w:val="0"/>
      <w:marBottom w:val="0"/>
      <w:divBdr>
        <w:top w:val="none" w:sz="0" w:space="0" w:color="auto"/>
        <w:left w:val="none" w:sz="0" w:space="0" w:color="auto"/>
        <w:bottom w:val="none" w:sz="0" w:space="0" w:color="auto"/>
        <w:right w:val="none" w:sz="0" w:space="0" w:color="auto"/>
      </w:divBdr>
    </w:div>
    <w:div w:id="1422722038">
      <w:marLeft w:val="640"/>
      <w:marRight w:val="0"/>
      <w:marTop w:val="0"/>
      <w:marBottom w:val="0"/>
      <w:divBdr>
        <w:top w:val="none" w:sz="0" w:space="0" w:color="auto"/>
        <w:left w:val="none" w:sz="0" w:space="0" w:color="auto"/>
        <w:bottom w:val="none" w:sz="0" w:space="0" w:color="auto"/>
        <w:right w:val="none" w:sz="0" w:space="0" w:color="auto"/>
      </w:divBdr>
    </w:div>
    <w:div w:id="1422796943">
      <w:marLeft w:val="640"/>
      <w:marRight w:val="0"/>
      <w:marTop w:val="0"/>
      <w:marBottom w:val="0"/>
      <w:divBdr>
        <w:top w:val="none" w:sz="0" w:space="0" w:color="auto"/>
        <w:left w:val="none" w:sz="0" w:space="0" w:color="auto"/>
        <w:bottom w:val="none" w:sz="0" w:space="0" w:color="auto"/>
        <w:right w:val="none" w:sz="0" w:space="0" w:color="auto"/>
      </w:divBdr>
    </w:div>
    <w:div w:id="1422799823">
      <w:marLeft w:val="640"/>
      <w:marRight w:val="0"/>
      <w:marTop w:val="0"/>
      <w:marBottom w:val="0"/>
      <w:divBdr>
        <w:top w:val="none" w:sz="0" w:space="0" w:color="auto"/>
        <w:left w:val="none" w:sz="0" w:space="0" w:color="auto"/>
        <w:bottom w:val="none" w:sz="0" w:space="0" w:color="auto"/>
        <w:right w:val="none" w:sz="0" w:space="0" w:color="auto"/>
      </w:divBdr>
    </w:div>
    <w:div w:id="1422867940">
      <w:marLeft w:val="640"/>
      <w:marRight w:val="0"/>
      <w:marTop w:val="0"/>
      <w:marBottom w:val="0"/>
      <w:divBdr>
        <w:top w:val="none" w:sz="0" w:space="0" w:color="auto"/>
        <w:left w:val="none" w:sz="0" w:space="0" w:color="auto"/>
        <w:bottom w:val="none" w:sz="0" w:space="0" w:color="auto"/>
        <w:right w:val="none" w:sz="0" w:space="0" w:color="auto"/>
      </w:divBdr>
    </w:div>
    <w:div w:id="1422868765">
      <w:marLeft w:val="640"/>
      <w:marRight w:val="0"/>
      <w:marTop w:val="0"/>
      <w:marBottom w:val="0"/>
      <w:divBdr>
        <w:top w:val="none" w:sz="0" w:space="0" w:color="auto"/>
        <w:left w:val="none" w:sz="0" w:space="0" w:color="auto"/>
        <w:bottom w:val="none" w:sz="0" w:space="0" w:color="auto"/>
        <w:right w:val="none" w:sz="0" w:space="0" w:color="auto"/>
      </w:divBdr>
    </w:div>
    <w:div w:id="1422869699">
      <w:marLeft w:val="640"/>
      <w:marRight w:val="0"/>
      <w:marTop w:val="0"/>
      <w:marBottom w:val="0"/>
      <w:divBdr>
        <w:top w:val="none" w:sz="0" w:space="0" w:color="auto"/>
        <w:left w:val="none" w:sz="0" w:space="0" w:color="auto"/>
        <w:bottom w:val="none" w:sz="0" w:space="0" w:color="auto"/>
        <w:right w:val="none" w:sz="0" w:space="0" w:color="auto"/>
      </w:divBdr>
    </w:div>
    <w:div w:id="1422917898">
      <w:marLeft w:val="640"/>
      <w:marRight w:val="0"/>
      <w:marTop w:val="0"/>
      <w:marBottom w:val="0"/>
      <w:divBdr>
        <w:top w:val="none" w:sz="0" w:space="0" w:color="auto"/>
        <w:left w:val="none" w:sz="0" w:space="0" w:color="auto"/>
        <w:bottom w:val="none" w:sz="0" w:space="0" w:color="auto"/>
        <w:right w:val="none" w:sz="0" w:space="0" w:color="auto"/>
      </w:divBdr>
    </w:div>
    <w:div w:id="1422987148">
      <w:marLeft w:val="640"/>
      <w:marRight w:val="0"/>
      <w:marTop w:val="0"/>
      <w:marBottom w:val="0"/>
      <w:divBdr>
        <w:top w:val="none" w:sz="0" w:space="0" w:color="auto"/>
        <w:left w:val="none" w:sz="0" w:space="0" w:color="auto"/>
        <w:bottom w:val="none" w:sz="0" w:space="0" w:color="auto"/>
        <w:right w:val="none" w:sz="0" w:space="0" w:color="auto"/>
      </w:divBdr>
    </w:div>
    <w:div w:id="1422994514">
      <w:marLeft w:val="640"/>
      <w:marRight w:val="0"/>
      <w:marTop w:val="0"/>
      <w:marBottom w:val="0"/>
      <w:divBdr>
        <w:top w:val="none" w:sz="0" w:space="0" w:color="auto"/>
        <w:left w:val="none" w:sz="0" w:space="0" w:color="auto"/>
        <w:bottom w:val="none" w:sz="0" w:space="0" w:color="auto"/>
        <w:right w:val="none" w:sz="0" w:space="0" w:color="auto"/>
      </w:divBdr>
    </w:div>
    <w:div w:id="1423141187">
      <w:marLeft w:val="640"/>
      <w:marRight w:val="0"/>
      <w:marTop w:val="0"/>
      <w:marBottom w:val="0"/>
      <w:divBdr>
        <w:top w:val="none" w:sz="0" w:space="0" w:color="auto"/>
        <w:left w:val="none" w:sz="0" w:space="0" w:color="auto"/>
        <w:bottom w:val="none" w:sz="0" w:space="0" w:color="auto"/>
        <w:right w:val="none" w:sz="0" w:space="0" w:color="auto"/>
      </w:divBdr>
    </w:div>
    <w:div w:id="1423142847">
      <w:marLeft w:val="640"/>
      <w:marRight w:val="0"/>
      <w:marTop w:val="0"/>
      <w:marBottom w:val="0"/>
      <w:divBdr>
        <w:top w:val="none" w:sz="0" w:space="0" w:color="auto"/>
        <w:left w:val="none" w:sz="0" w:space="0" w:color="auto"/>
        <w:bottom w:val="none" w:sz="0" w:space="0" w:color="auto"/>
        <w:right w:val="none" w:sz="0" w:space="0" w:color="auto"/>
      </w:divBdr>
    </w:div>
    <w:div w:id="1423185552">
      <w:marLeft w:val="640"/>
      <w:marRight w:val="0"/>
      <w:marTop w:val="0"/>
      <w:marBottom w:val="0"/>
      <w:divBdr>
        <w:top w:val="none" w:sz="0" w:space="0" w:color="auto"/>
        <w:left w:val="none" w:sz="0" w:space="0" w:color="auto"/>
        <w:bottom w:val="none" w:sz="0" w:space="0" w:color="auto"/>
        <w:right w:val="none" w:sz="0" w:space="0" w:color="auto"/>
      </w:divBdr>
    </w:div>
    <w:div w:id="1423257004">
      <w:marLeft w:val="640"/>
      <w:marRight w:val="0"/>
      <w:marTop w:val="0"/>
      <w:marBottom w:val="0"/>
      <w:divBdr>
        <w:top w:val="none" w:sz="0" w:space="0" w:color="auto"/>
        <w:left w:val="none" w:sz="0" w:space="0" w:color="auto"/>
        <w:bottom w:val="none" w:sz="0" w:space="0" w:color="auto"/>
        <w:right w:val="none" w:sz="0" w:space="0" w:color="auto"/>
      </w:divBdr>
    </w:div>
    <w:div w:id="1423259514">
      <w:marLeft w:val="640"/>
      <w:marRight w:val="0"/>
      <w:marTop w:val="0"/>
      <w:marBottom w:val="0"/>
      <w:divBdr>
        <w:top w:val="none" w:sz="0" w:space="0" w:color="auto"/>
        <w:left w:val="none" w:sz="0" w:space="0" w:color="auto"/>
        <w:bottom w:val="none" w:sz="0" w:space="0" w:color="auto"/>
        <w:right w:val="none" w:sz="0" w:space="0" w:color="auto"/>
      </w:divBdr>
    </w:div>
    <w:div w:id="1423335968">
      <w:marLeft w:val="640"/>
      <w:marRight w:val="0"/>
      <w:marTop w:val="0"/>
      <w:marBottom w:val="0"/>
      <w:divBdr>
        <w:top w:val="none" w:sz="0" w:space="0" w:color="auto"/>
        <w:left w:val="none" w:sz="0" w:space="0" w:color="auto"/>
        <w:bottom w:val="none" w:sz="0" w:space="0" w:color="auto"/>
        <w:right w:val="none" w:sz="0" w:space="0" w:color="auto"/>
      </w:divBdr>
    </w:div>
    <w:div w:id="1423336438">
      <w:marLeft w:val="640"/>
      <w:marRight w:val="0"/>
      <w:marTop w:val="0"/>
      <w:marBottom w:val="0"/>
      <w:divBdr>
        <w:top w:val="none" w:sz="0" w:space="0" w:color="auto"/>
        <w:left w:val="none" w:sz="0" w:space="0" w:color="auto"/>
        <w:bottom w:val="none" w:sz="0" w:space="0" w:color="auto"/>
        <w:right w:val="none" w:sz="0" w:space="0" w:color="auto"/>
      </w:divBdr>
    </w:div>
    <w:div w:id="1423380295">
      <w:marLeft w:val="640"/>
      <w:marRight w:val="0"/>
      <w:marTop w:val="0"/>
      <w:marBottom w:val="0"/>
      <w:divBdr>
        <w:top w:val="none" w:sz="0" w:space="0" w:color="auto"/>
        <w:left w:val="none" w:sz="0" w:space="0" w:color="auto"/>
        <w:bottom w:val="none" w:sz="0" w:space="0" w:color="auto"/>
        <w:right w:val="none" w:sz="0" w:space="0" w:color="auto"/>
      </w:divBdr>
    </w:div>
    <w:div w:id="1423449552">
      <w:marLeft w:val="640"/>
      <w:marRight w:val="0"/>
      <w:marTop w:val="0"/>
      <w:marBottom w:val="0"/>
      <w:divBdr>
        <w:top w:val="none" w:sz="0" w:space="0" w:color="auto"/>
        <w:left w:val="none" w:sz="0" w:space="0" w:color="auto"/>
        <w:bottom w:val="none" w:sz="0" w:space="0" w:color="auto"/>
        <w:right w:val="none" w:sz="0" w:space="0" w:color="auto"/>
      </w:divBdr>
    </w:div>
    <w:div w:id="1423453941">
      <w:marLeft w:val="640"/>
      <w:marRight w:val="0"/>
      <w:marTop w:val="0"/>
      <w:marBottom w:val="0"/>
      <w:divBdr>
        <w:top w:val="none" w:sz="0" w:space="0" w:color="auto"/>
        <w:left w:val="none" w:sz="0" w:space="0" w:color="auto"/>
        <w:bottom w:val="none" w:sz="0" w:space="0" w:color="auto"/>
        <w:right w:val="none" w:sz="0" w:space="0" w:color="auto"/>
      </w:divBdr>
    </w:div>
    <w:div w:id="1423457271">
      <w:marLeft w:val="640"/>
      <w:marRight w:val="0"/>
      <w:marTop w:val="0"/>
      <w:marBottom w:val="0"/>
      <w:divBdr>
        <w:top w:val="none" w:sz="0" w:space="0" w:color="auto"/>
        <w:left w:val="none" w:sz="0" w:space="0" w:color="auto"/>
        <w:bottom w:val="none" w:sz="0" w:space="0" w:color="auto"/>
        <w:right w:val="none" w:sz="0" w:space="0" w:color="auto"/>
      </w:divBdr>
    </w:div>
    <w:div w:id="1423526373">
      <w:marLeft w:val="640"/>
      <w:marRight w:val="0"/>
      <w:marTop w:val="0"/>
      <w:marBottom w:val="0"/>
      <w:divBdr>
        <w:top w:val="none" w:sz="0" w:space="0" w:color="auto"/>
        <w:left w:val="none" w:sz="0" w:space="0" w:color="auto"/>
        <w:bottom w:val="none" w:sz="0" w:space="0" w:color="auto"/>
        <w:right w:val="none" w:sz="0" w:space="0" w:color="auto"/>
      </w:divBdr>
    </w:div>
    <w:div w:id="1423527043">
      <w:marLeft w:val="640"/>
      <w:marRight w:val="0"/>
      <w:marTop w:val="0"/>
      <w:marBottom w:val="0"/>
      <w:divBdr>
        <w:top w:val="none" w:sz="0" w:space="0" w:color="auto"/>
        <w:left w:val="none" w:sz="0" w:space="0" w:color="auto"/>
        <w:bottom w:val="none" w:sz="0" w:space="0" w:color="auto"/>
        <w:right w:val="none" w:sz="0" w:space="0" w:color="auto"/>
      </w:divBdr>
    </w:div>
    <w:div w:id="1423528564">
      <w:marLeft w:val="0"/>
      <w:marRight w:val="0"/>
      <w:marTop w:val="0"/>
      <w:marBottom w:val="0"/>
      <w:divBdr>
        <w:top w:val="none" w:sz="0" w:space="0" w:color="auto"/>
        <w:left w:val="none" w:sz="0" w:space="0" w:color="auto"/>
        <w:bottom w:val="none" w:sz="0" w:space="0" w:color="auto"/>
        <w:right w:val="none" w:sz="0" w:space="0" w:color="auto"/>
      </w:divBdr>
    </w:div>
    <w:div w:id="1423528726">
      <w:marLeft w:val="640"/>
      <w:marRight w:val="0"/>
      <w:marTop w:val="0"/>
      <w:marBottom w:val="0"/>
      <w:divBdr>
        <w:top w:val="none" w:sz="0" w:space="0" w:color="auto"/>
        <w:left w:val="none" w:sz="0" w:space="0" w:color="auto"/>
        <w:bottom w:val="none" w:sz="0" w:space="0" w:color="auto"/>
        <w:right w:val="none" w:sz="0" w:space="0" w:color="auto"/>
      </w:divBdr>
    </w:div>
    <w:div w:id="1423604488">
      <w:marLeft w:val="640"/>
      <w:marRight w:val="0"/>
      <w:marTop w:val="0"/>
      <w:marBottom w:val="0"/>
      <w:divBdr>
        <w:top w:val="none" w:sz="0" w:space="0" w:color="auto"/>
        <w:left w:val="none" w:sz="0" w:space="0" w:color="auto"/>
        <w:bottom w:val="none" w:sz="0" w:space="0" w:color="auto"/>
        <w:right w:val="none" w:sz="0" w:space="0" w:color="auto"/>
      </w:divBdr>
    </w:div>
    <w:div w:id="1423604649">
      <w:marLeft w:val="640"/>
      <w:marRight w:val="0"/>
      <w:marTop w:val="0"/>
      <w:marBottom w:val="0"/>
      <w:divBdr>
        <w:top w:val="none" w:sz="0" w:space="0" w:color="auto"/>
        <w:left w:val="none" w:sz="0" w:space="0" w:color="auto"/>
        <w:bottom w:val="none" w:sz="0" w:space="0" w:color="auto"/>
        <w:right w:val="none" w:sz="0" w:space="0" w:color="auto"/>
      </w:divBdr>
    </w:div>
    <w:div w:id="1423722577">
      <w:marLeft w:val="640"/>
      <w:marRight w:val="0"/>
      <w:marTop w:val="0"/>
      <w:marBottom w:val="0"/>
      <w:divBdr>
        <w:top w:val="none" w:sz="0" w:space="0" w:color="auto"/>
        <w:left w:val="none" w:sz="0" w:space="0" w:color="auto"/>
        <w:bottom w:val="none" w:sz="0" w:space="0" w:color="auto"/>
        <w:right w:val="none" w:sz="0" w:space="0" w:color="auto"/>
      </w:divBdr>
    </w:div>
    <w:div w:id="1423835544">
      <w:marLeft w:val="640"/>
      <w:marRight w:val="0"/>
      <w:marTop w:val="0"/>
      <w:marBottom w:val="0"/>
      <w:divBdr>
        <w:top w:val="none" w:sz="0" w:space="0" w:color="auto"/>
        <w:left w:val="none" w:sz="0" w:space="0" w:color="auto"/>
        <w:bottom w:val="none" w:sz="0" w:space="0" w:color="auto"/>
        <w:right w:val="none" w:sz="0" w:space="0" w:color="auto"/>
      </w:divBdr>
    </w:div>
    <w:div w:id="1423838968">
      <w:marLeft w:val="640"/>
      <w:marRight w:val="0"/>
      <w:marTop w:val="0"/>
      <w:marBottom w:val="0"/>
      <w:divBdr>
        <w:top w:val="none" w:sz="0" w:space="0" w:color="auto"/>
        <w:left w:val="none" w:sz="0" w:space="0" w:color="auto"/>
        <w:bottom w:val="none" w:sz="0" w:space="0" w:color="auto"/>
        <w:right w:val="none" w:sz="0" w:space="0" w:color="auto"/>
      </w:divBdr>
    </w:div>
    <w:div w:id="1423839208">
      <w:marLeft w:val="640"/>
      <w:marRight w:val="0"/>
      <w:marTop w:val="0"/>
      <w:marBottom w:val="0"/>
      <w:divBdr>
        <w:top w:val="none" w:sz="0" w:space="0" w:color="auto"/>
        <w:left w:val="none" w:sz="0" w:space="0" w:color="auto"/>
        <w:bottom w:val="none" w:sz="0" w:space="0" w:color="auto"/>
        <w:right w:val="none" w:sz="0" w:space="0" w:color="auto"/>
      </w:divBdr>
    </w:div>
    <w:div w:id="1423839317">
      <w:marLeft w:val="640"/>
      <w:marRight w:val="0"/>
      <w:marTop w:val="0"/>
      <w:marBottom w:val="0"/>
      <w:divBdr>
        <w:top w:val="none" w:sz="0" w:space="0" w:color="auto"/>
        <w:left w:val="none" w:sz="0" w:space="0" w:color="auto"/>
        <w:bottom w:val="none" w:sz="0" w:space="0" w:color="auto"/>
        <w:right w:val="none" w:sz="0" w:space="0" w:color="auto"/>
      </w:divBdr>
    </w:div>
    <w:div w:id="1423913847">
      <w:marLeft w:val="640"/>
      <w:marRight w:val="0"/>
      <w:marTop w:val="0"/>
      <w:marBottom w:val="0"/>
      <w:divBdr>
        <w:top w:val="none" w:sz="0" w:space="0" w:color="auto"/>
        <w:left w:val="none" w:sz="0" w:space="0" w:color="auto"/>
        <w:bottom w:val="none" w:sz="0" w:space="0" w:color="auto"/>
        <w:right w:val="none" w:sz="0" w:space="0" w:color="auto"/>
      </w:divBdr>
    </w:div>
    <w:div w:id="1423915903">
      <w:marLeft w:val="640"/>
      <w:marRight w:val="0"/>
      <w:marTop w:val="0"/>
      <w:marBottom w:val="0"/>
      <w:divBdr>
        <w:top w:val="none" w:sz="0" w:space="0" w:color="auto"/>
        <w:left w:val="none" w:sz="0" w:space="0" w:color="auto"/>
        <w:bottom w:val="none" w:sz="0" w:space="0" w:color="auto"/>
        <w:right w:val="none" w:sz="0" w:space="0" w:color="auto"/>
      </w:divBdr>
    </w:div>
    <w:div w:id="1423919542">
      <w:marLeft w:val="640"/>
      <w:marRight w:val="0"/>
      <w:marTop w:val="0"/>
      <w:marBottom w:val="0"/>
      <w:divBdr>
        <w:top w:val="none" w:sz="0" w:space="0" w:color="auto"/>
        <w:left w:val="none" w:sz="0" w:space="0" w:color="auto"/>
        <w:bottom w:val="none" w:sz="0" w:space="0" w:color="auto"/>
        <w:right w:val="none" w:sz="0" w:space="0" w:color="auto"/>
      </w:divBdr>
    </w:div>
    <w:div w:id="1424033093">
      <w:marLeft w:val="640"/>
      <w:marRight w:val="0"/>
      <w:marTop w:val="0"/>
      <w:marBottom w:val="0"/>
      <w:divBdr>
        <w:top w:val="none" w:sz="0" w:space="0" w:color="auto"/>
        <w:left w:val="none" w:sz="0" w:space="0" w:color="auto"/>
        <w:bottom w:val="none" w:sz="0" w:space="0" w:color="auto"/>
        <w:right w:val="none" w:sz="0" w:space="0" w:color="auto"/>
      </w:divBdr>
    </w:div>
    <w:div w:id="1424033944">
      <w:marLeft w:val="640"/>
      <w:marRight w:val="0"/>
      <w:marTop w:val="0"/>
      <w:marBottom w:val="0"/>
      <w:divBdr>
        <w:top w:val="none" w:sz="0" w:space="0" w:color="auto"/>
        <w:left w:val="none" w:sz="0" w:space="0" w:color="auto"/>
        <w:bottom w:val="none" w:sz="0" w:space="0" w:color="auto"/>
        <w:right w:val="none" w:sz="0" w:space="0" w:color="auto"/>
      </w:divBdr>
    </w:div>
    <w:div w:id="1424061994">
      <w:marLeft w:val="640"/>
      <w:marRight w:val="0"/>
      <w:marTop w:val="0"/>
      <w:marBottom w:val="0"/>
      <w:divBdr>
        <w:top w:val="none" w:sz="0" w:space="0" w:color="auto"/>
        <w:left w:val="none" w:sz="0" w:space="0" w:color="auto"/>
        <w:bottom w:val="none" w:sz="0" w:space="0" w:color="auto"/>
        <w:right w:val="none" w:sz="0" w:space="0" w:color="auto"/>
      </w:divBdr>
    </w:div>
    <w:div w:id="1424182906">
      <w:marLeft w:val="640"/>
      <w:marRight w:val="0"/>
      <w:marTop w:val="0"/>
      <w:marBottom w:val="0"/>
      <w:divBdr>
        <w:top w:val="none" w:sz="0" w:space="0" w:color="auto"/>
        <w:left w:val="none" w:sz="0" w:space="0" w:color="auto"/>
        <w:bottom w:val="none" w:sz="0" w:space="0" w:color="auto"/>
        <w:right w:val="none" w:sz="0" w:space="0" w:color="auto"/>
      </w:divBdr>
    </w:div>
    <w:div w:id="1424255481">
      <w:marLeft w:val="640"/>
      <w:marRight w:val="0"/>
      <w:marTop w:val="0"/>
      <w:marBottom w:val="0"/>
      <w:divBdr>
        <w:top w:val="none" w:sz="0" w:space="0" w:color="auto"/>
        <w:left w:val="none" w:sz="0" w:space="0" w:color="auto"/>
        <w:bottom w:val="none" w:sz="0" w:space="0" w:color="auto"/>
        <w:right w:val="none" w:sz="0" w:space="0" w:color="auto"/>
      </w:divBdr>
    </w:div>
    <w:div w:id="1424260424">
      <w:marLeft w:val="640"/>
      <w:marRight w:val="0"/>
      <w:marTop w:val="0"/>
      <w:marBottom w:val="0"/>
      <w:divBdr>
        <w:top w:val="none" w:sz="0" w:space="0" w:color="auto"/>
        <w:left w:val="none" w:sz="0" w:space="0" w:color="auto"/>
        <w:bottom w:val="none" w:sz="0" w:space="0" w:color="auto"/>
        <w:right w:val="none" w:sz="0" w:space="0" w:color="auto"/>
      </w:divBdr>
    </w:div>
    <w:div w:id="1424260909">
      <w:marLeft w:val="640"/>
      <w:marRight w:val="0"/>
      <w:marTop w:val="0"/>
      <w:marBottom w:val="0"/>
      <w:divBdr>
        <w:top w:val="none" w:sz="0" w:space="0" w:color="auto"/>
        <w:left w:val="none" w:sz="0" w:space="0" w:color="auto"/>
        <w:bottom w:val="none" w:sz="0" w:space="0" w:color="auto"/>
        <w:right w:val="none" w:sz="0" w:space="0" w:color="auto"/>
      </w:divBdr>
    </w:div>
    <w:div w:id="1424298474">
      <w:marLeft w:val="640"/>
      <w:marRight w:val="0"/>
      <w:marTop w:val="0"/>
      <w:marBottom w:val="0"/>
      <w:divBdr>
        <w:top w:val="none" w:sz="0" w:space="0" w:color="auto"/>
        <w:left w:val="none" w:sz="0" w:space="0" w:color="auto"/>
        <w:bottom w:val="none" w:sz="0" w:space="0" w:color="auto"/>
        <w:right w:val="none" w:sz="0" w:space="0" w:color="auto"/>
      </w:divBdr>
    </w:div>
    <w:div w:id="1424493688">
      <w:marLeft w:val="640"/>
      <w:marRight w:val="0"/>
      <w:marTop w:val="0"/>
      <w:marBottom w:val="0"/>
      <w:divBdr>
        <w:top w:val="none" w:sz="0" w:space="0" w:color="auto"/>
        <w:left w:val="none" w:sz="0" w:space="0" w:color="auto"/>
        <w:bottom w:val="none" w:sz="0" w:space="0" w:color="auto"/>
        <w:right w:val="none" w:sz="0" w:space="0" w:color="auto"/>
      </w:divBdr>
    </w:div>
    <w:div w:id="1424495482">
      <w:marLeft w:val="640"/>
      <w:marRight w:val="0"/>
      <w:marTop w:val="0"/>
      <w:marBottom w:val="0"/>
      <w:divBdr>
        <w:top w:val="none" w:sz="0" w:space="0" w:color="auto"/>
        <w:left w:val="none" w:sz="0" w:space="0" w:color="auto"/>
        <w:bottom w:val="none" w:sz="0" w:space="0" w:color="auto"/>
        <w:right w:val="none" w:sz="0" w:space="0" w:color="auto"/>
      </w:divBdr>
    </w:div>
    <w:div w:id="1424496229">
      <w:marLeft w:val="640"/>
      <w:marRight w:val="0"/>
      <w:marTop w:val="0"/>
      <w:marBottom w:val="0"/>
      <w:divBdr>
        <w:top w:val="none" w:sz="0" w:space="0" w:color="auto"/>
        <w:left w:val="none" w:sz="0" w:space="0" w:color="auto"/>
        <w:bottom w:val="none" w:sz="0" w:space="0" w:color="auto"/>
        <w:right w:val="none" w:sz="0" w:space="0" w:color="auto"/>
      </w:divBdr>
    </w:div>
    <w:div w:id="1424498250">
      <w:marLeft w:val="640"/>
      <w:marRight w:val="0"/>
      <w:marTop w:val="0"/>
      <w:marBottom w:val="0"/>
      <w:divBdr>
        <w:top w:val="none" w:sz="0" w:space="0" w:color="auto"/>
        <w:left w:val="none" w:sz="0" w:space="0" w:color="auto"/>
        <w:bottom w:val="none" w:sz="0" w:space="0" w:color="auto"/>
        <w:right w:val="none" w:sz="0" w:space="0" w:color="auto"/>
      </w:divBdr>
    </w:div>
    <w:div w:id="1424499051">
      <w:marLeft w:val="640"/>
      <w:marRight w:val="0"/>
      <w:marTop w:val="0"/>
      <w:marBottom w:val="0"/>
      <w:divBdr>
        <w:top w:val="none" w:sz="0" w:space="0" w:color="auto"/>
        <w:left w:val="none" w:sz="0" w:space="0" w:color="auto"/>
        <w:bottom w:val="none" w:sz="0" w:space="0" w:color="auto"/>
        <w:right w:val="none" w:sz="0" w:space="0" w:color="auto"/>
      </w:divBdr>
    </w:div>
    <w:div w:id="1424499443">
      <w:marLeft w:val="640"/>
      <w:marRight w:val="0"/>
      <w:marTop w:val="0"/>
      <w:marBottom w:val="0"/>
      <w:divBdr>
        <w:top w:val="none" w:sz="0" w:space="0" w:color="auto"/>
        <w:left w:val="none" w:sz="0" w:space="0" w:color="auto"/>
        <w:bottom w:val="none" w:sz="0" w:space="0" w:color="auto"/>
        <w:right w:val="none" w:sz="0" w:space="0" w:color="auto"/>
      </w:divBdr>
    </w:div>
    <w:div w:id="1424523020">
      <w:marLeft w:val="640"/>
      <w:marRight w:val="0"/>
      <w:marTop w:val="0"/>
      <w:marBottom w:val="0"/>
      <w:divBdr>
        <w:top w:val="none" w:sz="0" w:space="0" w:color="auto"/>
        <w:left w:val="none" w:sz="0" w:space="0" w:color="auto"/>
        <w:bottom w:val="none" w:sz="0" w:space="0" w:color="auto"/>
        <w:right w:val="none" w:sz="0" w:space="0" w:color="auto"/>
      </w:divBdr>
    </w:div>
    <w:div w:id="1424687635">
      <w:marLeft w:val="640"/>
      <w:marRight w:val="0"/>
      <w:marTop w:val="0"/>
      <w:marBottom w:val="0"/>
      <w:divBdr>
        <w:top w:val="none" w:sz="0" w:space="0" w:color="auto"/>
        <w:left w:val="none" w:sz="0" w:space="0" w:color="auto"/>
        <w:bottom w:val="none" w:sz="0" w:space="0" w:color="auto"/>
        <w:right w:val="none" w:sz="0" w:space="0" w:color="auto"/>
      </w:divBdr>
    </w:div>
    <w:div w:id="1424688584">
      <w:marLeft w:val="640"/>
      <w:marRight w:val="0"/>
      <w:marTop w:val="0"/>
      <w:marBottom w:val="0"/>
      <w:divBdr>
        <w:top w:val="none" w:sz="0" w:space="0" w:color="auto"/>
        <w:left w:val="none" w:sz="0" w:space="0" w:color="auto"/>
        <w:bottom w:val="none" w:sz="0" w:space="0" w:color="auto"/>
        <w:right w:val="none" w:sz="0" w:space="0" w:color="auto"/>
      </w:divBdr>
    </w:div>
    <w:div w:id="1424692776">
      <w:marLeft w:val="640"/>
      <w:marRight w:val="0"/>
      <w:marTop w:val="0"/>
      <w:marBottom w:val="0"/>
      <w:divBdr>
        <w:top w:val="none" w:sz="0" w:space="0" w:color="auto"/>
        <w:left w:val="none" w:sz="0" w:space="0" w:color="auto"/>
        <w:bottom w:val="none" w:sz="0" w:space="0" w:color="auto"/>
        <w:right w:val="none" w:sz="0" w:space="0" w:color="auto"/>
      </w:divBdr>
    </w:div>
    <w:div w:id="1424719463">
      <w:marLeft w:val="640"/>
      <w:marRight w:val="0"/>
      <w:marTop w:val="0"/>
      <w:marBottom w:val="0"/>
      <w:divBdr>
        <w:top w:val="none" w:sz="0" w:space="0" w:color="auto"/>
        <w:left w:val="none" w:sz="0" w:space="0" w:color="auto"/>
        <w:bottom w:val="none" w:sz="0" w:space="0" w:color="auto"/>
        <w:right w:val="none" w:sz="0" w:space="0" w:color="auto"/>
      </w:divBdr>
    </w:div>
    <w:div w:id="1424839686">
      <w:marLeft w:val="640"/>
      <w:marRight w:val="0"/>
      <w:marTop w:val="0"/>
      <w:marBottom w:val="0"/>
      <w:divBdr>
        <w:top w:val="none" w:sz="0" w:space="0" w:color="auto"/>
        <w:left w:val="none" w:sz="0" w:space="0" w:color="auto"/>
        <w:bottom w:val="none" w:sz="0" w:space="0" w:color="auto"/>
        <w:right w:val="none" w:sz="0" w:space="0" w:color="auto"/>
      </w:divBdr>
    </w:div>
    <w:div w:id="1424842060">
      <w:marLeft w:val="640"/>
      <w:marRight w:val="0"/>
      <w:marTop w:val="0"/>
      <w:marBottom w:val="0"/>
      <w:divBdr>
        <w:top w:val="none" w:sz="0" w:space="0" w:color="auto"/>
        <w:left w:val="none" w:sz="0" w:space="0" w:color="auto"/>
        <w:bottom w:val="none" w:sz="0" w:space="0" w:color="auto"/>
        <w:right w:val="none" w:sz="0" w:space="0" w:color="auto"/>
      </w:divBdr>
    </w:div>
    <w:div w:id="1424843026">
      <w:marLeft w:val="640"/>
      <w:marRight w:val="0"/>
      <w:marTop w:val="0"/>
      <w:marBottom w:val="0"/>
      <w:divBdr>
        <w:top w:val="none" w:sz="0" w:space="0" w:color="auto"/>
        <w:left w:val="none" w:sz="0" w:space="0" w:color="auto"/>
        <w:bottom w:val="none" w:sz="0" w:space="0" w:color="auto"/>
        <w:right w:val="none" w:sz="0" w:space="0" w:color="auto"/>
      </w:divBdr>
    </w:div>
    <w:div w:id="1424843059">
      <w:marLeft w:val="640"/>
      <w:marRight w:val="0"/>
      <w:marTop w:val="0"/>
      <w:marBottom w:val="0"/>
      <w:divBdr>
        <w:top w:val="none" w:sz="0" w:space="0" w:color="auto"/>
        <w:left w:val="none" w:sz="0" w:space="0" w:color="auto"/>
        <w:bottom w:val="none" w:sz="0" w:space="0" w:color="auto"/>
        <w:right w:val="none" w:sz="0" w:space="0" w:color="auto"/>
      </w:divBdr>
    </w:div>
    <w:div w:id="1424951978">
      <w:marLeft w:val="640"/>
      <w:marRight w:val="0"/>
      <w:marTop w:val="0"/>
      <w:marBottom w:val="0"/>
      <w:divBdr>
        <w:top w:val="none" w:sz="0" w:space="0" w:color="auto"/>
        <w:left w:val="none" w:sz="0" w:space="0" w:color="auto"/>
        <w:bottom w:val="none" w:sz="0" w:space="0" w:color="auto"/>
        <w:right w:val="none" w:sz="0" w:space="0" w:color="auto"/>
      </w:divBdr>
    </w:div>
    <w:div w:id="1424954259">
      <w:marLeft w:val="640"/>
      <w:marRight w:val="0"/>
      <w:marTop w:val="0"/>
      <w:marBottom w:val="0"/>
      <w:divBdr>
        <w:top w:val="none" w:sz="0" w:space="0" w:color="auto"/>
        <w:left w:val="none" w:sz="0" w:space="0" w:color="auto"/>
        <w:bottom w:val="none" w:sz="0" w:space="0" w:color="auto"/>
        <w:right w:val="none" w:sz="0" w:space="0" w:color="auto"/>
      </w:divBdr>
    </w:div>
    <w:div w:id="1424961425">
      <w:marLeft w:val="640"/>
      <w:marRight w:val="0"/>
      <w:marTop w:val="0"/>
      <w:marBottom w:val="0"/>
      <w:divBdr>
        <w:top w:val="none" w:sz="0" w:space="0" w:color="auto"/>
        <w:left w:val="none" w:sz="0" w:space="0" w:color="auto"/>
        <w:bottom w:val="none" w:sz="0" w:space="0" w:color="auto"/>
        <w:right w:val="none" w:sz="0" w:space="0" w:color="auto"/>
      </w:divBdr>
    </w:div>
    <w:div w:id="1425034573">
      <w:marLeft w:val="640"/>
      <w:marRight w:val="0"/>
      <w:marTop w:val="0"/>
      <w:marBottom w:val="0"/>
      <w:divBdr>
        <w:top w:val="none" w:sz="0" w:space="0" w:color="auto"/>
        <w:left w:val="none" w:sz="0" w:space="0" w:color="auto"/>
        <w:bottom w:val="none" w:sz="0" w:space="0" w:color="auto"/>
        <w:right w:val="none" w:sz="0" w:space="0" w:color="auto"/>
      </w:divBdr>
    </w:div>
    <w:div w:id="1425107368">
      <w:marLeft w:val="640"/>
      <w:marRight w:val="0"/>
      <w:marTop w:val="0"/>
      <w:marBottom w:val="0"/>
      <w:divBdr>
        <w:top w:val="none" w:sz="0" w:space="0" w:color="auto"/>
        <w:left w:val="none" w:sz="0" w:space="0" w:color="auto"/>
        <w:bottom w:val="none" w:sz="0" w:space="0" w:color="auto"/>
        <w:right w:val="none" w:sz="0" w:space="0" w:color="auto"/>
      </w:divBdr>
    </w:div>
    <w:div w:id="1425227948">
      <w:marLeft w:val="640"/>
      <w:marRight w:val="0"/>
      <w:marTop w:val="0"/>
      <w:marBottom w:val="0"/>
      <w:divBdr>
        <w:top w:val="none" w:sz="0" w:space="0" w:color="auto"/>
        <w:left w:val="none" w:sz="0" w:space="0" w:color="auto"/>
        <w:bottom w:val="none" w:sz="0" w:space="0" w:color="auto"/>
        <w:right w:val="none" w:sz="0" w:space="0" w:color="auto"/>
      </w:divBdr>
    </w:div>
    <w:div w:id="1425345597">
      <w:marLeft w:val="640"/>
      <w:marRight w:val="0"/>
      <w:marTop w:val="0"/>
      <w:marBottom w:val="0"/>
      <w:divBdr>
        <w:top w:val="none" w:sz="0" w:space="0" w:color="auto"/>
        <w:left w:val="none" w:sz="0" w:space="0" w:color="auto"/>
        <w:bottom w:val="none" w:sz="0" w:space="0" w:color="auto"/>
        <w:right w:val="none" w:sz="0" w:space="0" w:color="auto"/>
      </w:divBdr>
    </w:div>
    <w:div w:id="1425371848">
      <w:marLeft w:val="640"/>
      <w:marRight w:val="0"/>
      <w:marTop w:val="0"/>
      <w:marBottom w:val="0"/>
      <w:divBdr>
        <w:top w:val="none" w:sz="0" w:space="0" w:color="auto"/>
        <w:left w:val="none" w:sz="0" w:space="0" w:color="auto"/>
        <w:bottom w:val="none" w:sz="0" w:space="0" w:color="auto"/>
        <w:right w:val="none" w:sz="0" w:space="0" w:color="auto"/>
      </w:divBdr>
    </w:div>
    <w:div w:id="1425372226">
      <w:marLeft w:val="640"/>
      <w:marRight w:val="0"/>
      <w:marTop w:val="0"/>
      <w:marBottom w:val="0"/>
      <w:divBdr>
        <w:top w:val="none" w:sz="0" w:space="0" w:color="auto"/>
        <w:left w:val="none" w:sz="0" w:space="0" w:color="auto"/>
        <w:bottom w:val="none" w:sz="0" w:space="0" w:color="auto"/>
        <w:right w:val="none" w:sz="0" w:space="0" w:color="auto"/>
      </w:divBdr>
    </w:div>
    <w:div w:id="1425415709">
      <w:marLeft w:val="640"/>
      <w:marRight w:val="0"/>
      <w:marTop w:val="0"/>
      <w:marBottom w:val="0"/>
      <w:divBdr>
        <w:top w:val="none" w:sz="0" w:space="0" w:color="auto"/>
        <w:left w:val="none" w:sz="0" w:space="0" w:color="auto"/>
        <w:bottom w:val="none" w:sz="0" w:space="0" w:color="auto"/>
        <w:right w:val="none" w:sz="0" w:space="0" w:color="auto"/>
      </w:divBdr>
    </w:div>
    <w:div w:id="1425490653">
      <w:marLeft w:val="640"/>
      <w:marRight w:val="0"/>
      <w:marTop w:val="0"/>
      <w:marBottom w:val="0"/>
      <w:divBdr>
        <w:top w:val="none" w:sz="0" w:space="0" w:color="auto"/>
        <w:left w:val="none" w:sz="0" w:space="0" w:color="auto"/>
        <w:bottom w:val="none" w:sz="0" w:space="0" w:color="auto"/>
        <w:right w:val="none" w:sz="0" w:space="0" w:color="auto"/>
      </w:divBdr>
    </w:div>
    <w:div w:id="1425565351">
      <w:marLeft w:val="640"/>
      <w:marRight w:val="0"/>
      <w:marTop w:val="0"/>
      <w:marBottom w:val="0"/>
      <w:divBdr>
        <w:top w:val="none" w:sz="0" w:space="0" w:color="auto"/>
        <w:left w:val="none" w:sz="0" w:space="0" w:color="auto"/>
        <w:bottom w:val="none" w:sz="0" w:space="0" w:color="auto"/>
        <w:right w:val="none" w:sz="0" w:space="0" w:color="auto"/>
      </w:divBdr>
    </w:div>
    <w:div w:id="1425608385">
      <w:marLeft w:val="640"/>
      <w:marRight w:val="0"/>
      <w:marTop w:val="0"/>
      <w:marBottom w:val="0"/>
      <w:divBdr>
        <w:top w:val="none" w:sz="0" w:space="0" w:color="auto"/>
        <w:left w:val="none" w:sz="0" w:space="0" w:color="auto"/>
        <w:bottom w:val="none" w:sz="0" w:space="0" w:color="auto"/>
        <w:right w:val="none" w:sz="0" w:space="0" w:color="auto"/>
      </w:divBdr>
    </w:div>
    <w:div w:id="1425614296">
      <w:marLeft w:val="640"/>
      <w:marRight w:val="0"/>
      <w:marTop w:val="0"/>
      <w:marBottom w:val="0"/>
      <w:divBdr>
        <w:top w:val="none" w:sz="0" w:space="0" w:color="auto"/>
        <w:left w:val="none" w:sz="0" w:space="0" w:color="auto"/>
        <w:bottom w:val="none" w:sz="0" w:space="0" w:color="auto"/>
        <w:right w:val="none" w:sz="0" w:space="0" w:color="auto"/>
      </w:divBdr>
    </w:div>
    <w:div w:id="1425764115">
      <w:marLeft w:val="640"/>
      <w:marRight w:val="0"/>
      <w:marTop w:val="0"/>
      <w:marBottom w:val="0"/>
      <w:divBdr>
        <w:top w:val="none" w:sz="0" w:space="0" w:color="auto"/>
        <w:left w:val="none" w:sz="0" w:space="0" w:color="auto"/>
        <w:bottom w:val="none" w:sz="0" w:space="0" w:color="auto"/>
        <w:right w:val="none" w:sz="0" w:space="0" w:color="auto"/>
      </w:divBdr>
    </w:div>
    <w:div w:id="1425807957">
      <w:marLeft w:val="640"/>
      <w:marRight w:val="0"/>
      <w:marTop w:val="0"/>
      <w:marBottom w:val="0"/>
      <w:divBdr>
        <w:top w:val="none" w:sz="0" w:space="0" w:color="auto"/>
        <w:left w:val="none" w:sz="0" w:space="0" w:color="auto"/>
        <w:bottom w:val="none" w:sz="0" w:space="0" w:color="auto"/>
        <w:right w:val="none" w:sz="0" w:space="0" w:color="auto"/>
      </w:divBdr>
    </w:div>
    <w:div w:id="1425881832">
      <w:marLeft w:val="640"/>
      <w:marRight w:val="0"/>
      <w:marTop w:val="0"/>
      <w:marBottom w:val="0"/>
      <w:divBdr>
        <w:top w:val="none" w:sz="0" w:space="0" w:color="auto"/>
        <w:left w:val="none" w:sz="0" w:space="0" w:color="auto"/>
        <w:bottom w:val="none" w:sz="0" w:space="0" w:color="auto"/>
        <w:right w:val="none" w:sz="0" w:space="0" w:color="auto"/>
      </w:divBdr>
    </w:div>
    <w:div w:id="1425883956">
      <w:marLeft w:val="640"/>
      <w:marRight w:val="0"/>
      <w:marTop w:val="0"/>
      <w:marBottom w:val="0"/>
      <w:divBdr>
        <w:top w:val="none" w:sz="0" w:space="0" w:color="auto"/>
        <w:left w:val="none" w:sz="0" w:space="0" w:color="auto"/>
        <w:bottom w:val="none" w:sz="0" w:space="0" w:color="auto"/>
        <w:right w:val="none" w:sz="0" w:space="0" w:color="auto"/>
      </w:divBdr>
    </w:div>
    <w:div w:id="1425883988">
      <w:marLeft w:val="640"/>
      <w:marRight w:val="0"/>
      <w:marTop w:val="0"/>
      <w:marBottom w:val="0"/>
      <w:divBdr>
        <w:top w:val="none" w:sz="0" w:space="0" w:color="auto"/>
        <w:left w:val="none" w:sz="0" w:space="0" w:color="auto"/>
        <w:bottom w:val="none" w:sz="0" w:space="0" w:color="auto"/>
        <w:right w:val="none" w:sz="0" w:space="0" w:color="auto"/>
      </w:divBdr>
    </w:div>
    <w:div w:id="1425951787">
      <w:marLeft w:val="640"/>
      <w:marRight w:val="0"/>
      <w:marTop w:val="0"/>
      <w:marBottom w:val="0"/>
      <w:divBdr>
        <w:top w:val="none" w:sz="0" w:space="0" w:color="auto"/>
        <w:left w:val="none" w:sz="0" w:space="0" w:color="auto"/>
        <w:bottom w:val="none" w:sz="0" w:space="0" w:color="auto"/>
        <w:right w:val="none" w:sz="0" w:space="0" w:color="auto"/>
      </w:divBdr>
    </w:div>
    <w:div w:id="1425953648">
      <w:marLeft w:val="640"/>
      <w:marRight w:val="0"/>
      <w:marTop w:val="0"/>
      <w:marBottom w:val="0"/>
      <w:divBdr>
        <w:top w:val="none" w:sz="0" w:space="0" w:color="auto"/>
        <w:left w:val="none" w:sz="0" w:space="0" w:color="auto"/>
        <w:bottom w:val="none" w:sz="0" w:space="0" w:color="auto"/>
        <w:right w:val="none" w:sz="0" w:space="0" w:color="auto"/>
      </w:divBdr>
    </w:div>
    <w:div w:id="1426001901">
      <w:marLeft w:val="640"/>
      <w:marRight w:val="0"/>
      <w:marTop w:val="0"/>
      <w:marBottom w:val="0"/>
      <w:divBdr>
        <w:top w:val="none" w:sz="0" w:space="0" w:color="auto"/>
        <w:left w:val="none" w:sz="0" w:space="0" w:color="auto"/>
        <w:bottom w:val="none" w:sz="0" w:space="0" w:color="auto"/>
        <w:right w:val="none" w:sz="0" w:space="0" w:color="auto"/>
      </w:divBdr>
    </w:div>
    <w:div w:id="1426072905">
      <w:marLeft w:val="640"/>
      <w:marRight w:val="0"/>
      <w:marTop w:val="0"/>
      <w:marBottom w:val="0"/>
      <w:divBdr>
        <w:top w:val="none" w:sz="0" w:space="0" w:color="auto"/>
        <w:left w:val="none" w:sz="0" w:space="0" w:color="auto"/>
        <w:bottom w:val="none" w:sz="0" w:space="0" w:color="auto"/>
        <w:right w:val="none" w:sz="0" w:space="0" w:color="auto"/>
      </w:divBdr>
    </w:div>
    <w:div w:id="1426075643">
      <w:marLeft w:val="640"/>
      <w:marRight w:val="0"/>
      <w:marTop w:val="0"/>
      <w:marBottom w:val="0"/>
      <w:divBdr>
        <w:top w:val="none" w:sz="0" w:space="0" w:color="auto"/>
        <w:left w:val="none" w:sz="0" w:space="0" w:color="auto"/>
        <w:bottom w:val="none" w:sz="0" w:space="0" w:color="auto"/>
        <w:right w:val="none" w:sz="0" w:space="0" w:color="auto"/>
      </w:divBdr>
    </w:div>
    <w:div w:id="1426148949">
      <w:marLeft w:val="640"/>
      <w:marRight w:val="0"/>
      <w:marTop w:val="0"/>
      <w:marBottom w:val="0"/>
      <w:divBdr>
        <w:top w:val="none" w:sz="0" w:space="0" w:color="auto"/>
        <w:left w:val="none" w:sz="0" w:space="0" w:color="auto"/>
        <w:bottom w:val="none" w:sz="0" w:space="0" w:color="auto"/>
        <w:right w:val="none" w:sz="0" w:space="0" w:color="auto"/>
      </w:divBdr>
    </w:div>
    <w:div w:id="1426263214">
      <w:marLeft w:val="640"/>
      <w:marRight w:val="0"/>
      <w:marTop w:val="0"/>
      <w:marBottom w:val="0"/>
      <w:divBdr>
        <w:top w:val="none" w:sz="0" w:space="0" w:color="auto"/>
        <w:left w:val="none" w:sz="0" w:space="0" w:color="auto"/>
        <w:bottom w:val="none" w:sz="0" w:space="0" w:color="auto"/>
        <w:right w:val="none" w:sz="0" w:space="0" w:color="auto"/>
      </w:divBdr>
    </w:div>
    <w:div w:id="1426267331">
      <w:marLeft w:val="640"/>
      <w:marRight w:val="0"/>
      <w:marTop w:val="0"/>
      <w:marBottom w:val="0"/>
      <w:divBdr>
        <w:top w:val="none" w:sz="0" w:space="0" w:color="auto"/>
        <w:left w:val="none" w:sz="0" w:space="0" w:color="auto"/>
        <w:bottom w:val="none" w:sz="0" w:space="0" w:color="auto"/>
        <w:right w:val="none" w:sz="0" w:space="0" w:color="auto"/>
      </w:divBdr>
    </w:div>
    <w:div w:id="1426267535">
      <w:marLeft w:val="640"/>
      <w:marRight w:val="0"/>
      <w:marTop w:val="0"/>
      <w:marBottom w:val="0"/>
      <w:divBdr>
        <w:top w:val="none" w:sz="0" w:space="0" w:color="auto"/>
        <w:left w:val="none" w:sz="0" w:space="0" w:color="auto"/>
        <w:bottom w:val="none" w:sz="0" w:space="0" w:color="auto"/>
        <w:right w:val="none" w:sz="0" w:space="0" w:color="auto"/>
      </w:divBdr>
    </w:div>
    <w:div w:id="1426271757">
      <w:marLeft w:val="640"/>
      <w:marRight w:val="0"/>
      <w:marTop w:val="0"/>
      <w:marBottom w:val="0"/>
      <w:divBdr>
        <w:top w:val="none" w:sz="0" w:space="0" w:color="auto"/>
        <w:left w:val="none" w:sz="0" w:space="0" w:color="auto"/>
        <w:bottom w:val="none" w:sz="0" w:space="0" w:color="auto"/>
        <w:right w:val="none" w:sz="0" w:space="0" w:color="auto"/>
      </w:divBdr>
    </w:div>
    <w:div w:id="1426418339">
      <w:marLeft w:val="640"/>
      <w:marRight w:val="0"/>
      <w:marTop w:val="0"/>
      <w:marBottom w:val="0"/>
      <w:divBdr>
        <w:top w:val="none" w:sz="0" w:space="0" w:color="auto"/>
        <w:left w:val="none" w:sz="0" w:space="0" w:color="auto"/>
        <w:bottom w:val="none" w:sz="0" w:space="0" w:color="auto"/>
        <w:right w:val="none" w:sz="0" w:space="0" w:color="auto"/>
      </w:divBdr>
    </w:div>
    <w:div w:id="1426422075">
      <w:marLeft w:val="640"/>
      <w:marRight w:val="0"/>
      <w:marTop w:val="0"/>
      <w:marBottom w:val="0"/>
      <w:divBdr>
        <w:top w:val="none" w:sz="0" w:space="0" w:color="auto"/>
        <w:left w:val="none" w:sz="0" w:space="0" w:color="auto"/>
        <w:bottom w:val="none" w:sz="0" w:space="0" w:color="auto"/>
        <w:right w:val="none" w:sz="0" w:space="0" w:color="auto"/>
      </w:divBdr>
    </w:div>
    <w:div w:id="1426461576">
      <w:marLeft w:val="640"/>
      <w:marRight w:val="0"/>
      <w:marTop w:val="0"/>
      <w:marBottom w:val="0"/>
      <w:divBdr>
        <w:top w:val="none" w:sz="0" w:space="0" w:color="auto"/>
        <w:left w:val="none" w:sz="0" w:space="0" w:color="auto"/>
        <w:bottom w:val="none" w:sz="0" w:space="0" w:color="auto"/>
        <w:right w:val="none" w:sz="0" w:space="0" w:color="auto"/>
      </w:divBdr>
    </w:div>
    <w:div w:id="1426614260">
      <w:marLeft w:val="640"/>
      <w:marRight w:val="0"/>
      <w:marTop w:val="0"/>
      <w:marBottom w:val="0"/>
      <w:divBdr>
        <w:top w:val="none" w:sz="0" w:space="0" w:color="auto"/>
        <w:left w:val="none" w:sz="0" w:space="0" w:color="auto"/>
        <w:bottom w:val="none" w:sz="0" w:space="0" w:color="auto"/>
        <w:right w:val="none" w:sz="0" w:space="0" w:color="auto"/>
      </w:divBdr>
    </w:div>
    <w:div w:id="1426658002">
      <w:marLeft w:val="640"/>
      <w:marRight w:val="0"/>
      <w:marTop w:val="0"/>
      <w:marBottom w:val="0"/>
      <w:divBdr>
        <w:top w:val="none" w:sz="0" w:space="0" w:color="auto"/>
        <w:left w:val="none" w:sz="0" w:space="0" w:color="auto"/>
        <w:bottom w:val="none" w:sz="0" w:space="0" w:color="auto"/>
        <w:right w:val="none" w:sz="0" w:space="0" w:color="auto"/>
      </w:divBdr>
    </w:div>
    <w:div w:id="1426683457">
      <w:marLeft w:val="640"/>
      <w:marRight w:val="0"/>
      <w:marTop w:val="0"/>
      <w:marBottom w:val="0"/>
      <w:divBdr>
        <w:top w:val="none" w:sz="0" w:space="0" w:color="auto"/>
        <w:left w:val="none" w:sz="0" w:space="0" w:color="auto"/>
        <w:bottom w:val="none" w:sz="0" w:space="0" w:color="auto"/>
        <w:right w:val="none" w:sz="0" w:space="0" w:color="auto"/>
      </w:divBdr>
    </w:div>
    <w:div w:id="1426684720">
      <w:marLeft w:val="640"/>
      <w:marRight w:val="0"/>
      <w:marTop w:val="0"/>
      <w:marBottom w:val="0"/>
      <w:divBdr>
        <w:top w:val="none" w:sz="0" w:space="0" w:color="auto"/>
        <w:left w:val="none" w:sz="0" w:space="0" w:color="auto"/>
        <w:bottom w:val="none" w:sz="0" w:space="0" w:color="auto"/>
        <w:right w:val="none" w:sz="0" w:space="0" w:color="auto"/>
      </w:divBdr>
    </w:div>
    <w:div w:id="1426725526">
      <w:marLeft w:val="640"/>
      <w:marRight w:val="0"/>
      <w:marTop w:val="0"/>
      <w:marBottom w:val="0"/>
      <w:divBdr>
        <w:top w:val="none" w:sz="0" w:space="0" w:color="auto"/>
        <w:left w:val="none" w:sz="0" w:space="0" w:color="auto"/>
        <w:bottom w:val="none" w:sz="0" w:space="0" w:color="auto"/>
        <w:right w:val="none" w:sz="0" w:space="0" w:color="auto"/>
      </w:divBdr>
    </w:div>
    <w:div w:id="1426731211">
      <w:marLeft w:val="640"/>
      <w:marRight w:val="0"/>
      <w:marTop w:val="0"/>
      <w:marBottom w:val="0"/>
      <w:divBdr>
        <w:top w:val="none" w:sz="0" w:space="0" w:color="auto"/>
        <w:left w:val="none" w:sz="0" w:space="0" w:color="auto"/>
        <w:bottom w:val="none" w:sz="0" w:space="0" w:color="auto"/>
        <w:right w:val="none" w:sz="0" w:space="0" w:color="auto"/>
      </w:divBdr>
    </w:div>
    <w:div w:id="1426731461">
      <w:marLeft w:val="640"/>
      <w:marRight w:val="0"/>
      <w:marTop w:val="0"/>
      <w:marBottom w:val="0"/>
      <w:divBdr>
        <w:top w:val="none" w:sz="0" w:space="0" w:color="auto"/>
        <w:left w:val="none" w:sz="0" w:space="0" w:color="auto"/>
        <w:bottom w:val="none" w:sz="0" w:space="0" w:color="auto"/>
        <w:right w:val="none" w:sz="0" w:space="0" w:color="auto"/>
      </w:divBdr>
    </w:div>
    <w:div w:id="1426805388">
      <w:marLeft w:val="640"/>
      <w:marRight w:val="0"/>
      <w:marTop w:val="0"/>
      <w:marBottom w:val="0"/>
      <w:divBdr>
        <w:top w:val="none" w:sz="0" w:space="0" w:color="auto"/>
        <w:left w:val="none" w:sz="0" w:space="0" w:color="auto"/>
        <w:bottom w:val="none" w:sz="0" w:space="0" w:color="auto"/>
        <w:right w:val="none" w:sz="0" w:space="0" w:color="auto"/>
      </w:divBdr>
    </w:div>
    <w:div w:id="1426879154">
      <w:marLeft w:val="640"/>
      <w:marRight w:val="0"/>
      <w:marTop w:val="0"/>
      <w:marBottom w:val="0"/>
      <w:divBdr>
        <w:top w:val="none" w:sz="0" w:space="0" w:color="auto"/>
        <w:left w:val="none" w:sz="0" w:space="0" w:color="auto"/>
        <w:bottom w:val="none" w:sz="0" w:space="0" w:color="auto"/>
        <w:right w:val="none" w:sz="0" w:space="0" w:color="auto"/>
      </w:divBdr>
    </w:div>
    <w:div w:id="1426922781">
      <w:marLeft w:val="640"/>
      <w:marRight w:val="0"/>
      <w:marTop w:val="0"/>
      <w:marBottom w:val="0"/>
      <w:divBdr>
        <w:top w:val="none" w:sz="0" w:space="0" w:color="auto"/>
        <w:left w:val="none" w:sz="0" w:space="0" w:color="auto"/>
        <w:bottom w:val="none" w:sz="0" w:space="0" w:color="auto"/>
        <w:right w:val="none" w:sz="0" w:space="0" w:color="auto"/>
      </w:divBdr>
    </w:div>
    <w:div w:id="1426995021">
      <w:marLeft w:val="640"/>
      <w:marRight w:val="0"/>
      <w:marTop w:val="0"/>
      <w:marBottom w:val="0"/>
      <w:divBdr>
        <w:top w:val="none" w:sz="0" w:space="0" w:color="auto"/>
        <w:left w:val="none" w:sz="0" w:space="0" w:color="auto"/>
        <w:bottom w:val="none" w:sz="0" w:space="0" w:color="auto"/>
        <w:right w:val="none" w:sz="0" w:space="0" w:color="auto"/>
      </w:divBdr>
    </w:div>
    <w:div w:id="1426995250">
      <w:marLeft w:val="640"/>
      <w:marRight w:val="0"/>
      <w:marTop w:val="0"/>
      <w:marBottom w:val="0"/>
      <w:divBdr>
        <w:top w:val="none" w:sz="0" w:space="0" w:color="auto"/>
        <w:left w:val="none" w:sz="0" w:space="0" w:color="auto"/>
        <w:bottom w:val="none" w:sz="0" w:space="0" w:color="auto"/>
        <w:right w:val="none" w:sz="0" w:space="0" w:color="auto"/>
      </w:divBdr>
    </w:div>
    <w:div w:id="1427070365">
      <w:marLeft w:val="640"/>
      <w:marRight w:val="0"/>
      <w:marTop w:val="0"/>
      <w:marBottom w:val="0"/>
      <w:divBdr>
        <w:top w:val="none" w:sz="0" w:space="0" w:color="auto"/>
        <w:left w:val="none" w:sz="0" w:space="0" w:color="auto"/>
        <w:bottom w:val="none" w:sz="0" w:space="0" w:color="auto"/>
        <w:right w:val="none" w:sz="0" w:space="0" w:color="auto"/>
      </w:divBdr>
    </w:div>
    <w:div w:id="1427074130">
      <w:marLeft w:val="640"/>
      <w:marRight w:val="0"/>
      <w:marTop w:val="0"/>
      <w:marBottom w:val="0"/>
      <w:divBdr>
        <w:top w:val="none" w:sz="0" w:space="0" w:color="auto"/>
        <w:left w:val="none" w:sz="0" w:space="0" w:color="auto"/>
        <w:bottom w:val="none" w:sz="0" w:space="0" w:color="auto"/>
        <w:right w:val="none" w:sz="0" w:space="0" w:color="auto"/>
      </w:divBdr>
    </w:div>
    <w:div w:id="1427118757">
      <w:marLeft w:val="640"/>
      <w:marRight w:val="0"/>
      <w:marTop w:val="0"/>
      <w:marBottom w:val="0"/>
      <w:divBdr>
        <w:top w:val="none" w:sz="0" w:space="0" w:color="auto"/>
        <w:left w:val="none" w:sz="0" w:space="0" w:color="auto"/>
        <w:bottom w:val="none" w:sz="0" w:space="0" w:color="auto"/>
        <w:right w:val="none" w:sz="0" w:space="0" w:color="auto"/>
      </w:divBdr>
    </w:div>
    <w:div w:id="1427120523">
      <w:marLeft w:val="640"/>
      <w:marRight w:val="0"/>
      <w:marTop w:val="0"/>
      <w:marBottom w:val="0"/>
      <w:divBdr>
        <w:top w:val="none" w:sz="0" w:space="0" w:color="auto"/>
        <w:left w:val="none" w:sz="0" w:space="0" w:color="auto"/>
        <w:bottom w:val="none" w:sz="0" w:space="0" w:color="auto"/>
        <w:right w:val="none" w:sz="0" w:space="0" w:color="auto"/>
      </w:divBdr>
    </w:div>
    <w:div w:id="1427265816">
      <w:marLeft w:val="640"/>
      <w:marRight w:val="0"/>
      <w:marTop w:val="0"/>
      <w:marBottom w:val="0"/>
      <w:divBdr>
        <w:top w:val="none" w:sz="0" w:space="0" w:color="auto"/>
        <w:left w:val="none" w:sz="0" w:space="0" w:color="auto"/>
        <w:bottom w:val="none" w:sz="0" w:space="0" w:color="auto"/>
        <w:right w:val="none" w:sz="0" w:space="0" w:color="auto"/>
      </w:divBdr>
    </w:div>
    <w:div w:id="1427456726">
      <w:marLeft w:val="640"/>
      <w:marRight w:val="0"/>
      <w:marTop w:val="0"/>
      <w:marBottom w:val="0"/>
      <w:divBdr>
        <w:top w:val="none" w:sz="0" w:space="0" w:color="auto"/>
        <w:left w:val="none" w:sz="0" w:space="0" w:color="auto"/>
        <w:bottom w:val="none" w:sz="0" w:space="0" w:color="auto"/>
        <w:right w:val="none" w:sz="0" w:space="0" w:color="auto"/>
      </w:divBdr>
    </w:div>
    <w:div w:id="1427530725">
      <w:marLeft w:val="640"/>
      <w:marRight w:val="0"/>
      <w:marTop w:val="0"/>
      <w:marBottom w:val="0"/>
      <w:divBdr>
        <w:top w:val="none" w:sz="0" w:space="0" w:color="auto"/>
        <w:left w:val="none" w:sz="0" w:space="0" w:color="auto"/>
        <w:bottom w:val="none" w:sz="0" w:space="0" w:color="auto"/>
        <w:right w:val="none" w:sz="0" w:space="0" w:color="auto"/>
      </w:divBdr>
    </w:div>
    <w:div w:id="1427534155">
      <w:marLeft w:val="640"/>
      <w:marRight w:val="0"/>
      <w:marTop w:val="0"/>
      <w:marBottom w:val="0"/>
      <w:divBdr>
        <w:top w:val="none" w:sz="0" w:space="0" w:color="auto"/>
        <w:left w:val="none" w:sz="0" w:space="0" w:color="auto"/>
        <w:bottom w:val="none" w:sz="0" w:space="0" w:color="auto"/>
        <w:right w:val="none" w:sz="0" w:space="0" w:color="auto"/>
      </w:divBdr>
    </w:div>
    <w:div w:id="1427535858">
      <w:marLeft w:val="640"/>
      <w:marRight w:val="0"/>
      <w:marTop w:val="0"/>
      <w:marBottom w:val="0"/>
      <w:divBdr>
        <w:top w:val="none" w:sz="0" w:space="0" w:color="auto"/>
        <w:left w:val="none" w:sz="0" w:space="0" w:color="auto"/>
        <w:bottom w:val="none" w:sz="0" w:space="0" w:color="auto"/>
        <w:right w:val="none" w:sz="0" w:space="0" w:color="auto"/>
      </w:divBdr>
    </w:div>
    <w:div w:id="1427580053">
      <w:marLeft w:val="640"/>
      <w:marRight w:val="0"/>
      <w:marTop w:val="0"/>
      <w:marBottom w:val="0"/>
      <w:divBdr>
        <w:top w:val="none" w:sz="0" w:space="0" w:color="auto"/>
        <w:left w:val="none" w:sz="0" w:space="0" w:color="auto"/>
        <w:bottom w:val="none" w:sz="0" w:space="0" w:color="auto"/>
        <w:right w:val="none" w:sz="0" w:space="0" w:color="auto"/>
      </w:divBdr>
    </w:div>
    <w:div w:id="1427649039">
      <w:marLeft w:val="640"/>
      <w:marRight w:val="0"/>
      <w:marTop w:val="0"/>
      <w:marBottom w:val="0"/>
      <w:divBdr>
        <w:top w:val="none" w:sz="0" w:space="0" w:color="auto"/>
        <w:left w:val="none" w:sz="0" w:space="0" w:color="auto"/>
        <w:bottom w:val="none" w:sz="0" w:space="0" w:color="auto"/>
        <w:right w:val="none" w:sz="0" w:space="0" w:color="auto"/>
      </w:divBdr>
    </w:div>
    <w:div w:id="1427726337">
      <w:marLeft w:val="640"/>
      <w:marRight w:val="0"/>
      <w:marTop w:val="0"/>
      <w:marBottom w:val="0"/>
      <w:divBdr>
        <w:top w:val="none" w:sz="0" w:space="0" w:color="auto"/>
        <w:left w:val="none" w:sz="0" w:space="0" w:color="auto"/>
        <w:bottom w:val="none" w:sz="0" w:space="0" w:color="auto"/>
        <w:right w:val="none" w:sz="0" w:space="0" w:color="auto"/>
      </w:divBdr>
    </w:div>
    <w:div w:id="1427845541">
      <w:marLeft w:val="640"/>
      <w:marRight w:val="0"/>
      <w:marTop w:val="0"/>
      <w:marBottom w:val="0"/>
      <w:divBdr>
        <w:top w:val="none" w:sz="0" w:space="0" w:color="auto"/>
        <w:left w:val="none" w:sz="0" w:space="0" w:color="auto"/>
        <w:bottom w:val="none" w:sz="0" w:space="0" w:color="auto"/>
        <w:right w:val="none" w:sz="0" w:space="0" w:color="auto"/>
      </w:divBdr>
    </w:div>
    <w:div w:id="1427850897">
      <w:marLeft w:val="640"/>
      <w:marRight w:val="0"/>
      <w:marTop w:val="0"/>
      <w:marBottom w:val="0"/>
      <w:divBdr>
        <w:top w:val="none" w:sz="0" w:space="0" w:color="auto"/>
        <w:left w:val="none" w:sz="0" w:space="0" w:color="auto"/>
        <w:bottom w:val="none" w:sz="0" w:space="0" w:color="auto"/>
        <w:right w:val="none" w:sz="0" w:space="0" w:color="auto"/>
      </w:divBdr>
    </w:div>
    <w:div w:id="1427968317">
      <w:marLeft w:val="640"/>
      <w:marRight w:val="0"/>
      <w:marTop w:val="0"/>
      <w:marBottom w:val="0"/>
      <w:divBdr>
        <w:top w:val="none" w:sz="0" w:space="0" w:color="auto"/>
        <w:left w:val="none" w:sz="0" w:space="0" w:color="auto"/>
        <w:bottom w:val="none" w:sz="0" w:space="0" w:color="auto"/>
        <w:right w:val="none" w:sz="0" w:space="0" w:color="auto"/>
      </w:divBdr>
    </w:div>
    <w:div w:id="1428034731">
      <w:marLeft w:val="640"/>
      <w:marRight w:val="0"/>
      <w:marTop w:val="0"/>
      <w:marBottom w:val="0"/>
      <w:divBdr>
        <w:top w:val="none" w:sz="0" w:space="0" w:color="auto"/>
        <w:left w:val="none" w:sz="0" w:space="0" w:color="auto"/>
        <w:bottom w:val="none" w:sz="0" w:space="0" w:color="auto"/>
        <w:right w:val="none" w:sz="0" w:space="0" w:color="auto"/>
      </w:divBdr>
    </w:div>
    <w:div w:id="1428035438">
      <w:marLeft w:val="640"/>
      <w:marRight w:val="0"/>
      <w:marTop w:val="0"/>
      <w:marBottom w:val="0"/>
      <w:divBdr>
        <w:top w:val="none" w:sz="0" w:space="0" w:color="auto"/>
        <w:left w:val="none" w:sz="0" w:space="0" w:color="auto"/>
        <w:bottom w:val="none" w:sz="0" w:space="0" w:color="auto"/>
        <w:right w:val="none" w:sz="0" w:space="0" w:color="auto"/>
      </w:divBdr>
    </w:div>
    <w:div w:id="1428036474">
      <w:marLeft w:val="640"/>
      <w:marRight w:val="0"/>
      <w:marTop w:val="0"/>
      <w:marBottom w:val="0"/>
      <w:divBdr>
        <w:top w:val="none" w:sz="0" w:space="0" w:color="auto"/>
        <w:left w:val="none" w:sz="0" w:space="0" w:color="auto"/>
        <w:bottom w:val="none" w:sz="0" w:space="0" w:color="auto"/>
        <w:right w:val="none" w:sz="0" w:space="0" w:color="auto"/>
      </w:divBdr>
    </w:div>
    <w:div w:id="1428038205">
      <w:marLeft w:val="640"/>
      <w:marRight w:val="0"/>
      <w:marTop w:val="0"/>
      <w:marBottom w:val="0"/>
      <w:divBdr>
        <w:top w:val="none" w:sz="0" w:space="0" w:color="auto"/>
        <w:left w:val="none" w:sz="0" w:space="0" w:color="auto"/>
        <w:bottom w:val="none" w:sz="0" w:space="0" w:color="auto"/>
        <w:right w:val="none" w:sz="0" w:space="0" w:color="auto"/>
      </w:divBdr>
    </w:div>
    <w:div w:id="1428041360">
      <w:marLeft w:val="640"/>
      <w:marRight w:val="0"/>
      <w:marTop w:val="0"/>
      <w:marBottom w:val="0"/>
      <w:divBdr>
        <w:top w:val="none" w:sz="0" w:space="0" w:color="auto"/>
        <w:left w:val="none" w:sz="0" w:space="0" w:color="auto"/>
        <w:bottom w:val="none" w:sz="0" w:space="0" w:color="auto"/>
        <w:right w:val="none" w:sz="0" w:space="0" w:color="auto"/>
      </w:divBdr>
    </w:div>
    <w:div w:id="1428114887">
      <w:marLeft w:val="640"/>
      <w:marRight w:val="0"/>
      <w:marTop w:val="0"/>
      <w:marBottom w:val="0"/>
      <w:divBdr>
        <w:top w:val="none" w:sz="0" w:space="0" w:color="auto"/>
        <w:left w:val="none" w:sz="0" w:space="0" w:color="auto"/>
        <w:bottom w:val="none" w:sz="0" w:space="0" w:color="auto"/>
        <w:right w:val="none" w:sz="0" w:space="0" w:color="auto"/>
      </w:divBdr>
    </w:div>
    <w:div w:id="1428191138">
      <w:marLeft w:val="640"/>
      <w:marRight w:val="0"/>
      <w:marTop w:val="0"/>
      <w:marBottom w:val="0"/>
      <w:divBdr>
        <w:top w:val="none" w:sz="0" w:space="0" w:color="auto"/>
        <w:left w:val="none" w:sz="0" w:space="0" w:color="auto"/>
        <w:bottom w:val="none" w:sz="0" w:space="0" w:color="auto"/>
        <w:right w:val="none" w:sz="0" w:space="0" w:color="auto"/>
      </w:divBdr>
    </w:div>
    <w:div w:id="1428229432">
      <w:marLeft w:val="640"/>
      <w:marRight w:val="0"/>
      <w:marTop w:val="0"/>
      <w:marBottom w:val="0"/>
      <w:divBdr>
        <w:top w:val="none" w:sz="0" w:space="0" w:color="auto"/>
        <w:left w:val="none" w:sz="0" w:space="0" w:color="auto"/>
        <w:bottom w:val="none" w:sz="0" w:space="0" w:color="auto"/>
        <w:right w:val="none" w:sz="0" w:space="0" w:color="auto"/>
      </w:divBdr>
    </w:div>
    <w:div w:id="1428236955">
      <w:marLeft w:val="640"/>
      <w:marRight w:val="0"/>
      <w:marTop w:val="0"/>
      <w:marBottom w:val="0"/>
      <w:divBdr>
        <w:top w:val="none" w:sz="0" w:space="0" w:color="auto"/>
        <w:left w:val="none" w:sz="0" w:space="0" w:color="auto"/>
        <w:bottom w:val="none" w:sz="0" w:space="0" w:color="auto"/>
        <w:right w:val="none" w:sz="0" w:space="0" w:color="auto"/>
      </w:divBdr>
    </w:div>
    <w:div w:id="1428383640">
      <w:marLeft w:val="640"/>
      <w:marRight w:val="0"/>
      <w:marTop w:val="0"/>
      <w:marBottom w:val="0"/>
      <w:divBdr>
        <w:top w:val="none" w:sz="0" w:space="0" w:color="auto"/>
        <w:left w:val="none" w:sz="0" w:space="0" w:color="auto"/>
        <w:bottom w:val="none" w:sz="0" w:space="0" w:color="auto"/>
        <w:right w:val="none" w:sz="0" w:space="0" w:color="auto"/>
      </w:divBdr>
    </w:div>
    <w:div w:id="1428385365">
      <w:marLeft w:val="640"/>
      <w:marRight w:val="0"/>
      <w:marTop w:val="0"/>
      <w:marBottom w:val="0"/>
      <w:divBdr>
        <w:top w:val="none" w:sz="0" w:space="0" w:color="auto"/>
        <w:left w:val="none" w:sz="0" w:space="0" w:color="auto"/>
        <w:bottom w:val="none" w:sz="0" w:space="0" w:color="auto"/>
        <w:right w:val="none" w:sz="0" w:space="0" w:color="auto"/>
      </w:divBdr>
    </w:div>
    <w:div w:id="1428386496">
      <w:marLeft w:val="640"/>
      <w:marRight w:val="0"/>
      <w:marTop w:val="0"/>
      <w:marBottom w:val="0"/>
      <w:divBdr>
        <w:top w:val="none" w:sz="0" w:space="0" w:color="auto"/>
        <w:left w:val="none" w:sz="0" w:space="0" w:color="auto"/>
        <w:bottom w:val="none" w:sz="0" w:space="0" w:color="auto"/>
        <w:right w:val="none" w:sz="0" w:space="0" w:color="auto"/>
      </w:divBdr>
    </w:div>
    <w:div w:id="1428386798">
      <w:marLeft w:val="640"/>
      <w:marRight w:val="0"/>
      <w:marTop w:val="0"/>
      <w:marBottom w:val="0"/>
      <w:divBdr>
        <w:top w:val="none" w:sz="0" w:space="0" w:color="auto"/>
        <w:left w:val="none" w:sz="0" w:space="0" w:color="auto"/>
        <w:bottom w:val="none" w:sz="0" w:space="0" w:color="auto"/>
        <w:right w:val="none" w:sz="0" w:space="0" w:color="auto"/>
      </w:divBdr>
    </w:div>
    <w:div w:id="1428575441">
      <w:marLeft w:val="640"/>
      <w:marRight w:val="0"/>
      <w:marTop w:val="0"/>
      <w:marBottom w:val="0"/>
      <w:divBdr>
        <w:top w:val="none" w:sz="0" w:space="0" w:color="auto"/>
        <w:left w:val="none" w:sz="0" w:space="0" w:color="auto"/>
        <w:bottom w:val="none" w:sz="0" w:space="0" w:color="auto"/>
        <w:right w:val="none" w:sz="0" w:space="0" w:color="auto"/>
      </w:divBdr>
    </w:div>
    <w:div w:id="1428620651">
      <w:marLeft w:val="640"/>
      <w:marRight w:val="0"/>
      <w:marTop w:val="0"/>
      <w:marBottom w:val="0"/>
      <w:divBdr>
        <w:top w:val="none" w:sz="0" w:space="0" w:color="auto"/>
        <w:left w:val="none" w:sz="0" w:space="0" w:color="auto"/>
        <w:bottom w:val="none" w:sz="0" w:space="0" w:color="auto"/>
        <w:right w:val="none" w:sz="0" w:space="0" w:color="auto"/>
      </w:divBdr>
    </w:div>
    <w:div w:id="1428623588">
      <w:marLeft w:val="640"/>
      <w:marRight w:val="0"/>
      <w:marTop w:val="0"/>
      <w:marBottom w:val="0"/>
      <w:divBdr>
        <w:top w:val="none" w:sz="0" w:space="0" w:color="auto"/>
        <w:left w:val="none" w:sz="0" w:space="0" w:color="auto"/>
        <w:bottom w:val="none" w:sz="0" w:space="0" w:color="auto"/>
        <w:right w:val="none" w:sz="0" w:space="0" w:color="auto"/>
      </w:divBdr>
    </w:div>
    <w:div w:id="1428647855">
      <w:marLeft w:val="640"/>
      <w:marRight w:val="0"/>
      <w:marTop w:val="0"/>
      <w:marBottom w:val="0"/>
      <w:divBdr>
        <w:top w:val="none" w:sz="0" w:space="0" w:color="auto"/>
        <w:left w:val="none" w:sz="0" w:space="0" w:color="auto"/>
        <w:bottom w:val="none" w:sz="0" w:space="0" w:color="auto"/>
        <w:right w:val="none" w:sz="0" w:space="0" w:color="auto"/>
      </w:divBdr>
    </w:div>
    <w:div w:id="1428649234">
      <w:marLeft w:val="640"/>
      <w:marRight w:val="0"/>
      <w:marTop w:val="0"/>
      <w:marBottom w:val="0"/>
      <w:divBdr>
        <w:top w:val="none" w:sz="0" w:space="0" w:color="auto"/>
        <w:left w:val="none" w:sz="0" w:space="0" w:color="auto"/>
        <w:bottom w:val="none" w:sz="0" w:space="0" w:color="auto"/>
        <w:right w:val="none" w:sz="0" w:space="0" w:color="auto"/>
      </w:divBdr>
    </w:div>
    <w:div w:id="1428697941">
      <w:marLeft w:val="640"/>
      <w:marRight w:val="0"/>
      <w:marTop w:val="0"/>
      <w:marBottom w:val="0"/>
      <w:divBdr>
        <w:top w:val="none" w:sz="0" w:space="0" w:color="auto"/>
        <w:left w:val="none" w:sz="0" w:space="0" w:color="auto"/>
        <w:bottom w:val="none" w:sz="0" w:space="0" w:color="auto"/>
        <w:right w:val="none" w:sz="0" w:space="0" w:color="auto"/>
      </w:divBdr>
    </w:div>
    <w:div w:id="1428699285">
      <w:marLeft w:val="640"/>
      <w:marRight w:val="0"/>
      <w:marTop w:val="0"/>
      <w:marBottom w:val="0"/>
      <w:divBdr>
        <w:top w:val="none" w:sz="0" w:space="0" w:color="auto"/>
        <w:left w:val="none" w:sz="0" w:space="0" w:color="auto"/>
        <w:bottom w:val="none" w:sz="0" w:space="0" w:color="auto"/>
        <w:right w:val="none" w:sz="0" w:space="0" w:color="auto"/>
      </w:divBdr>
    </w:div>
    <w:div w:id="1428843891">
      <w:marLeft w:val="640"/>
      <w:marRight w:val="0"/>
      <w:marTop w:val="0"/>
      <w:marBottom w:val="0"/>
      <w:divBdr>
        <w:top w:val="none" w:sz="0" w:space="0" w:color="auto"/>
        <w:left w:val="none" w:sz="0" w:space="0" w:color="auto"/>
        <w:bottom w:val="none" w:sz="0" w:space="0" w:color="auto"/>
        <w:right w:val="none" w:sz="0" w:space="0" w:color="auto"/>
      </w:divBdr>
    </w:div>
    <w:div w:id="1428890554">
      <w:marLeft w:val="640"/>
      <w:marRight w:val="0"/>
      <w:marTop w:val="0"/>
      <w:marBottom w:val="0"/>
      <w:divBdr>
        <w:top w:val="none" w:sz="0" w:space="0" w:color="auto"/>
        <w:left w:val="none" w:sz="0" w:space="0" w:color="auto"/>
        <w:bottom w:val="none" w:sz="0" w:space="0" w:color="auto"/>
        <w:right w:val="none" w:sz="0" w:space="0" w:color="auto"/>
      </w:divBdr>
    </w:div>
    <w:div w:id="1428962152">
      <w:marLeft w:val="640"/>
      <w:marRight w:val="0"/>
      <w:marTop w:val="0"/>
      <w:marBottom w:val="0"/>
      <w:divBdr>
        <w:top w:val="none" w:sz="0" w:space="0" w:color="auto"/>
        <w:left w:val="none" w:sz="0" w:space="0" w:color="auto"/>
        <w:bottom w:val="none" w:sz="0" w:space="0" w:color="auto"/>
        <w:right w:val="none" w:sz="0" w:space="0" w:color="auto"/>
      </w:divBdr>
    </w:div>
    <w:div w:id="1429038098">
      <w:marLeft w:val="640"/>
      <w:marRight w:val="0"/>
      <w:marTop w:val="0"/>
      <w:marBottom w:val="0"/>
      <w:divBdr>
        <w:top w:val="none" w:sz="0" w:space="0" w:color="auto"/>
        <w:left w:val="none" w:sz="0" w:space="0" w:color="auto"/>
        <w:bottom w:val="none" w:sz="0" w:space="0" w:color="auto"/>
        <w:right w:val="none" w:sz="0" w:space="0" w:color="auto"/>
      </w:divBdr>
    </w:div>
    <w:div w:id="1429040918">
      <w:marLeft w:val="640"/>
      <w:marRight w:val="0"/>
      <w:marTop w:val="0"/>
      <w:marBottom w:val="0"/>
      <w:divBdr>
        <w:top w:val="none" w:sz="0" w:space="0" w:color="auto"/>
        <w:left w:val="none" w:sz="0" w:space="0" w:color="auto"/>
        <w:bottom w:val="none" w:sz="0" w:space="0" w:color="auto"/>
        <w:right w:val="none" w:sz="0" w:space="0" w:color="auto"/>
      </w:divBdr>
    </w:div>
    <w:div w:id="1429084486">
      <w:marLeft w:val="640"/>
      <w:marRight w:val="0"/>
      <w:marTop w:val="0"/>
      <w:marBottom w:val="0"/>
      <w:divBdr>
        <w:top w:val="none" w:sz="0" w:space="0" w:color="auto"/>
        <w:left w:val="none" w:sz="0" w:space="0" w:color="auto"/>
        <w:bottom w:val="none" w:sz="0" w:space="0" w:color="auto"/>
        <w:right w:val="none" w:sz="0" w:space="0" w:color="auto"/>
      </w:divBdr>
    </w:div>
    <w:div w:id="1429109612">
      <w:marLeft w:val="640"/>
      <w:marRight w:val="0"/>
      <w:marTop w:val="0"/>
      <w:marBottom w:val="0"/>
      <w:divBdr>
        <w:top w:val="none" w:sz="0" w:space="0" w:color="auto"/>
        <w:left w:val="none" w:sz="0" w:space="0" w:color="auto"/>
        <w:bottom w:val="none" w:sz="0" w:space="0" w:color="auto"/>
        <w:right w:val="none" w:sz="0" w:space="0" w:color="auto"/>
      </w:divBdr>
    </w:div>
    <w:div w:id="1429154878">
      <w:marLeft w:val="640"/>
      <w:marRight w:val="0"/>
      <w:marTop w:val="0"/>
      <w:marBottom w:val="0"/>
      <w:divBdr>
        <w:top w:val="none" w:sz="0" w:space="0" w:color="auto"/>
        <w:left w:val="none" w:sz="0" w:space="0" w:color="auto"/>
        <w:bottom w:val="none" w:sz="0" w:space="0" w:color="auto"/>
        <w:right w:val="none" w:sz="0" w:space="0" w:color="auto"/>
      </w:divBdr>
    </w:div>
    <w:div w:id="1429275319">
      <w:marLeft w:val="640"/>
      <w:marRight w:val="0"/>
      <w:marTop w:val="0"/>
      <w:marBottom w:val="0"/>
      <w:divBdr>
        <w:top w:val="none" w:sz="0" w:space="0" w:color="auto"/>
        <w:left w:val="none" w:sz="0" w:space="0" w:color="auto"/>
        <w:bottom w:val="none" w:sz="0" w:space="0" w:color="auto"/>
        <w:right w:val="none" w:sz="0" w:space="0" w:color="auto"/>
      </w:divBdr>
    </w:div>
    <w:div w:id="1429276401">
      <w:marLeft w:val="640"/>
      <w:marRight w:val="0"/>
      <w:marTop w:val="0"/>
      <w:marBottom w:val="0"/>
      <w:divBdr>
        <w:top w:val="none" w:sz="0" w:space="0" w:color="auto"/>
        <w:left w:val="none" w:sz="0" w:space="0" w:color="auto"/>
        <w:bottom w:val="none" w:sz="0" w:space="0" w:color="auto"/>
        <w:right w:val="none" w:sz="0" w:space="0" w:color="auto"/>
      </w:divBdr>
    </w:div>
    <w:div w:id="1429277928">
      <w:marLeft w:val="640"/>
      <w:marRight w:val="0"/>
      <w:marTop w:val="0"/>
      <w:marBottom w:val="0"/>
      <w:divBdr>
        <w:top w:val="none" w:sz="0" w:space="0" w:color="auto"/>
        <w:left w:val="none" w:sz="0" w:space="0" w:color="auto"/>
        <w:bottom w:val="none" w:sz="0" w:space="0" w:color="auto"/>
        <w:right w:val="none" w:sz="0" w:space="0" w:color="auto"/>
      </w:divBdr>
    </w:div>
    <w:div w:id="1429303507">
      <w:marLeft w:val="640"/>
      <w:marRight w:val="0"/>
      <w:marTop w:val="0"/>
      <w:marBottom w:val="0"/>
      <w:divBdr>
        <w:top w:val="none" w:sz="0" w:space="0" w:color="auto"/>
        <w:left w:val="none" w:sz="0" w:space="0" w:color="auto"/>
        <w:bottom w:val="none" w:sz="0" w:space="0" w:color="auto"/>
        <w:right w:val="none" w:sz="0" w:space="0" w:color="auto"/>
      </w:divBdr>
    </w:div>
    <w:div w:id="1429348731">
      <w:marLeft w:val="640"/>
      <w:marRight w:val="0"/>
      <w:marTop w:val="0"/>
      <w:marBottom w:val="0"/>
      <w:divBdr>
        <w:top w:val="none" w:sz="0" w:space="0" w:color="auto"/>
        <w:left w:val="none" w:sz="0" w:space="0" w:color="auto"/>
        <w:bottom w:val="none" w:sz="0" w:space="0" w:color="auto"/>
        <w:right w:val="none" w:sz="0" w:space="0" w:color="auto"/>
      </w:divBdr>
    </w:div>
    <w:div w:id="1429350146">
      <w:marLeft w:val="640"/>
      <w:marRight w:val="0"/>
      <w:marTop w:val="0"/>
      <w:marBottom w:val="0"/>
      <w:divBdr>
        <w:top w:val="none" w:sz="0" w:space="0" w:color="auto"/>
        <w:left w:val="none" w:sz="0" w:space="0" w:color="auto"/>
        <w:bottom w:val="none" w:sz="0" w:space="0" w:color="auto"/>
        <w:right w:val="none" w:sz="0" w:space="0" w:color="auto"/>
      </w:divBdr>
    </w:div>
    <w:div w:id="1429351805">
      <w:marLeft w:val="640"/>
      <w:marRight w:val="0"/>
      <w:marTop w:val="0"/>
      <w:marBottom w:val="0"/>
      <w:divBdr>
        <w:top w:val="none" w:sz="0" w:space="0" w:color="auto"/>
        <w:left w:val="none" w:sz="0" w:space="0" w:color="auto"/>
        <w:bottom w:val="none" w:sz="0" w:space="0" w:color="auto"/>
        <w:right w:val="none" w:sz="0" w:space="0" w:color="auto"/>
      </w:divBdr>
    </w:div>
    <w:div w:id="1429500136">
      <w:marLeft w:val="640"/>
      <w:marRight w:val="0"/>
      <w:marTop w:val="0"/>
      <w:marBottom w:val="0"/>
      <w:divBdr>
        <w:top w:val="none" w:sz="0" w:space="0" w:color="auto"/>
        <w:left w:val="none" w:sz="0" w:space="0" w:color="auto"/>
        <w:bottom w:val="none" w:sz="0" w:space="0" w:color="auto"/>
        <w:right w:val="none" w:sz="0" w:space="0" w:color="auto"/>
      </w:divBdr>
    </w:div>
    <w:div w:id="1429541601">
      <w:marLeft w:val="640"/>
      <w:marRight w:val="0"/>
      <w:marTop w:val="0"/>
      <w:marBottom w:val="0"/>
      <w:divBdr>
        <w:top w:val="none" w:sz="0" w:space="0" w:color="auto"/>
        <w:left w:val="none" w:sz="0" w:space="0" w:color="auto"/>
        <w:bottom w:val="none" w:sz="0" w:space="0" w:color="auto"/>
        <w:right w:val="none" w:sz="0" w:space="0" w:color="auto"/>
      </w:divBdr>
    </w:div>
    <w:div w:id="1429548308">
      <w:marLeft w:val="640"/>
      <w:marRight w:val="0"/>
      <w:marTop w:val="0"/>
      <w:marBottom w:val="0"/>
      <w:divBdr>
        <w:top w:val="none" w:sz="0" w:space="0" w:color="auto"/>
        <w:left w:val="none" w:sz="0" w:space="0" w:color="auto"/>
        <w:bottom w:val="none" w:sz="0" w:space="0" w:color="auto"/>
        <w:right w:val="none" w:sz="0" w:space="0" w:color="auto"/>
      </w:divBdr>
    </w:div>
    <w:div w:id="1429617300">
      <w:marLeft w:val="640"/>
      <w:marRight w:val="0"/>
      <w:marTop w:val="0"/>
      <w:marBottom w:val="0"/>
      <w:divBdr>
        <w:top w:val="none" w:sz="0" w:space="0" w:color="auto"/>
        <w:left w:val="none" w:sz="0" w:space="0" w:color="auto"/>
        <w:bottom w:val="none" w:sz="0" w:space="0" w:color="auto"/>
        <w:right w:val="none" w:sz="0" w:space="0" w:color="auto"/>
      </w:divBdr>
    </w:div>
    <w:div w:id="1429696086">
      <w:marLeft w:val="640"/>
      <w:marRight w:val="0"/>
      <w:marTop w:val="0"/>
      <w:marBottom w:val="0"/>
      <w:divBdr>
        <w:top w:val="none" w:sz="0" w:space="0" w:color="auto"/>
        <w:left w:val="none" w:sz="0" w:space="0" w:color="auto"/>
        <w:bottom w:val="none" w:sz="0" w:space="0" w:color="auto"/>
        <w:right w:val="none" w:sz="0" w:space="0" w:color="auto"/>
      </w:divBdr>
    </w:div>
    <w:div w:id="1429733843">
      <w:marLeft w:val="640"/>
      <w:marRight w:val="0"/>
      <w:marTop w:val="0"/>
      <w:marBottom w:val="0"/>
      <w:divBdr>
        <w:top w:val="none" w:sz="0" w:space="0" w:color="auto"/>
        <w:left w:val="none" w:sz="0" w:space="0" w:color="auto"/>
        <w:bottom w:val="none" w:sz="0" w:space="0" w:color="auto"/>
        <w:right w:val="none" w:sz="0" w:space="0" w:color="auto"/>
      </w:divBdr>
    </w:div>
    <w:div w:id="1429736100">
      <w:marLeft w:val="640"/>
      <w:marRight w:val="0"/>
      <w:marTop w:val="0"/>
      <w:marBottom w:val="0"/>
      <w:divBdr>
        <w:top w:val="none" w:sz="0" w:space="0" w:color="auto"/>
        <w:left w:val="none" w:sz="0" w:space="0" w:color="auto"/>
        <w:bottom w:val="none" w:sz="0" w:space="0" w:color="auto"/>
        <w:right w:val="none" w:sz="0" w:space="0" w:color="auto"/>
      </w:divBdr>
    </w:div>
    <w:div w:id="1429737763">
      <w:marLeft w:val="640"/>
      <w:marRight w:val="0"/>
      <w:marTop w:val="0"/>
      <w:marBottom w:val="0"/>
      <w:divBdr>
        <w:top w:val="none" w:sz="0" w:space="0" w:color="auto"/>
        <w:left w:val="none" w:sz="0" w:space="0" w:color="auto"/>
        <w:bottom w:val="none" w:sz="0" w:space="0" w:color="auto"/>
        <w:right w:val="none" w:sz="0" w:space="0" w:color="auto"/>
      </w:divBdr>
    </w:div>
    <w:div w:id="1429765619">
      <w:marLeft w:val="640"/>
      <w:marRight w:val="0"/>
      <w:marTop w:val="0"/>
      <w:marBottom w:val="0"/>
      <w:divBdr>
        <w:top w:val="none" w:sz="0" w:space="0" w:color="auto"/>
        <w:left w:val="none" w:sz="0" w:space="0" w:color="auto"/>
        <w:bottom w:val="none" w:sz="0" w:space="0" w:color="auto"/>
        <w:right w:val="none" w:sz="0" w:space="0" w:color="auto"/>
      </w:divBdr>
    </w:div>
    <w:div w:id="1429807879">
      <w:marLeft w:val="640"/>
      <w:marRight w:val="0"/>
      <w:marTop w:val="0"/>
      <w:marBottom w:val="0"/>
      <w:divBdr>
        <w:top w:val="none" w:sz="0" w:space="0" w:color="auto"/>
        <w:left w:val="none" w:sz="0" w:space="0" w:color="auto"/>
        <w:bottom w:val="none" w:sz="0" w:space="0" w:color="auto"/>
        <w:right w:val="none" w:sz="0" w:space="0" w:color="auto"/>
      </w:divBdr>
    </w:div>
    <w:div w:id="1429809166">
      <w:marLeft w:val="640"/>
      <w:marRight w:val="0"/>
      <w:marTop w:val="0"/>
      <w:marBottom w:val="0"/>
      <w:divBdr>
        <w:top w:val="none" w:sz="0" w:space="0" w:color="auto"/>
        <w:left w:val="none" w:sz="0" w:space="0" w:color="auto"/>
        <w:bottom w:val="none" w:sz="0" w:space="0" w:color="auto"/>
        <w:right w:val="none" w:sz="0" w:space="0" w:color="auto"/>
      </w:divBdr>
    </w:div>
    <w:div w:id="1429811278">
      <w:marLeft w:val="640"/>
      <w:marRight w:val="0"/>
      <w:marTop w:val="0"/>
      <w:marBottom w:val="0"/>
      <w:divBdr>
        <w:top w:val="none" w:sz="0" w:space="0" w:color="auto"/>
        <w:left w:val="none" w:sz="0" w:space="0" w:color="auto"/>
        <w:bottom w:val="none" w:sz="0" w:space="0" w:color="auto"/>
        <w:right w:val="none" w:sz="0" w:space="0" w:color="auto"/>
      </w:divBdr>
    </w:div>
    <w:div w:id="1429816312">
      <w:marLeft w:val="640"/>
      <w:marRight w:val="0"/>
      <w:marTop w:val="0"/>
      <w:marBottom w:val="0"/>
      <w:divBdr>
        <w:top w:val="none" w:sz="0" w:space="0" w:color="auto"/>
        <w:left w:val="none" w:sz="0" w:space="0" w:color="auto"/>
        <w:bottom w:val="none" w:sz="0" w:space="0" w:color="auto"/>
        <w:right w:val="none" w:sz="0" w:space="0" w:color="auto"/>
      </w:divBdr>
    </w:div>
    <w:div w:id="1429885088">
      <w:marLeft w:val="640"/>
      <w:marRight w:val="0"/>
      <w:marTop w:val="0"/>
      <w:marBottom w:val="0"/>
      <w:divBdr>
        <w:top w:val="none" w:sz="0" w:space="0" w:color="auto"/>
        <w:left w:val="none" w:sz="0" w:space="0" w:color="auto"/>
        <w:bottom w:val="none" w:sz="0" w:space="0" w:color="auto"/>
        <w:right w:val="none" w:sz="0" w:space="0" w:color="auto"/>
      </w:divBdr>
    </w:div>
    <w:div w:id="1429930840">
      <w:marLeft w:val="640"/>
      <w:marRight w:val="0"/>
      <w:marTop w:val="0"/>
      <w:marBottom w:val="0"/>
      <w:divBdr>
        <w:top w:val="none" w:sz="0" w:space="0" w:color="auto"/>
        <w:left w:val="none" w:sz="0" w:space="0" w:color="auto"/>
        <w:bottom w:val="none" w:sz="0" w:space="0" w:color="auto"/>
        <w:right w:val="none" w:sz="0" w:space="0" w:color="auto"/>
      </w:divBdr>
    </w:div>
    <w:div w:id="1429934481">
      <w:marLeft w:val="640"/>
      <w:marRight w:val="0"/>
      <w:marTop w:val="0"/>
      <w:marBottom w:val="0"/>
      <w:divBdr>
        <w:top w:val="none" w:sz="0" w:space="0" w:color="auto"/>
        <w:left w:val="none" w:sz="0" w:space="0" w:color="auto"/>
        <w:bottom w:val="none" w:sz="0" w:space="0" w:color="auto"/>
        <w:right w:val="none" w:sz="0" w:space="0" w:color="auto"/>
      </w:divBdr>
    </w:div>
    <w:div w:id="1429958461">
      <w:marLeft w:val="640"/>
      <w:marRight w:val="0"/>
      <w:marTop w:val="0"/>
      <w:marBottom w:val="0"/>
      <w:divBdr>
        <w:top w:val="none" w:sz="0" w:space="0" w:color="auto"/>
        <w:left w:val="none" w:sz="0" w:space="0" w:color="auto"/>
        <w:bottom w:val="none" w:sz="0" w:space="0" w:color="auto"/>
        <w:right w:val="none" w:sz="0" w:space="0" w:color="auto"/>
      </w:divBdr>
    </w:div>
    <w:div w:id="1430080159">
      <w:marLeft w:val="640"/>
      <w:marRight w:val="0"/>
      <w:marTop w:val="0"/>
      <w:marBottom w:val="0"/>
      <w:divBdr>
        <w:top w:val="none" w:sz="0" w:space="0" w:color="auto"/>
        <w:left w:val="none" w:sz="0" w:space="0" w:color="auto"/>
        <w:bottom w:val="none" w:sz="0" w:space="0" w:color="auto"/>
        <w:right w:val="none" w:sz="0" w:space="0" w:color="auto"/>
      </w:divBdr>
    </w:div>
    <w:div w:id="1430081622">
      <w:marLeft w:val="640"/>
      <w:marRight w:val="0"/>
      <w:marTop w:val="0"/>
      <w:marBottom w:val="0"/>
      <w:divBdr>
        <w:top w:val="none" w:sz="0" w:space="0" w:color="auto"/>
        <w:left w:val="none" w:sz="0" w:space="0" w:color="auto"/>
        <w:bottom w:val="none" w:sz="0" w:space="0" w:color="auto"/>
        <w:right w:val="none" w:sz="0" w:space="0" w:color="auto"/>
      </w:divBdr>
    </w:div>
    <w:div w:id="1430084494">
      <w:marLeft w:val="640"/>
      <w:marRight w:val="0"/>
      <w:marTop w:val="0"/>
      <w:marBottom w:val="0"/>
      <w:divBdr>
        <w:top w:val="none" w:sz="0" w:space="0" w:color="auto"/>
        <w:left w:val="none" w:sz="0" w:space="0" w:color="auto"/>
        <w:bottom w:val="none" w:sz="0" w:space="0" w:color="auto"/>
        <w:right w:val="none" w:sz="0" w:space="0" w:color="auto"/>
      </w:divBdr>
    </w:div>
    <w:div w:id="1430127407">
      <w:marLeft w:val="640"/>
      <w:marRight w:val="0"/>
      <w:marTop w:val="0"/>
      <w:marBottom w:val="0"/>
      <w:divBdr>
        <w:top w:val="none" w:sz="0" w:space="0" w:color="auto"/>
        <w:left w:val="none" w:sz="0" w:space="0" w:color="auto"/>
        <w:bottom w:val="none" w:sz="0" w:space="0" w:color="auto"/>
        <w:right w:val="none" w:sz="0" w:space="0" w:color="auto"/>
      </w:divBdr>
    </w:div>
    <w:div w:id="1430154764">
      <w:marLeft w:val="640"/>
      <w:marRight w:val="0"/>
      <w:marTop w:val="0"/>
      <w:marBottom w:val="0"/>
      <w:divBdr>
        <w:top w:val="none" w:sz="0" w:space="0" w:color="auto"/>
        <w:left w:val="none" w:sz="0" w:space="0" w:color="auto"/>
        <w:bottom w:val="none" w:sz="0" w:space="0" w:color="auto"/>
        <w:right w:val="none" w:sz="0" w:space="0" w:color="auto"/>
      </w:divBdr>
    </w:div>
    <w:div w:id="1430156563">
      <w:marLeft w:val="640"/>
      <w:marRight w:val="0"/>
      <w:marTop w:val="0"/>
      <w:marBottom w:val="0"/>
      <w:divBdr>
        <w:top w:val="none" w:sz="0" w:space="0" w:color="auto"/>
        <w:left w:val="none" w:sz="0" w:space="0" w:color="auto"/>
        <w:bottom w:val="none" w:sz="0" w:space="0" w:color="auto"/>
        <w:right w:val="none" w:sz="0" w:space="0" w:color="auto"/>
      </w:divBdr>
    </w:div>
    <w:div w:id="1430195891">
      <w:marLeft w:val="640"/>
      <w:marRight w:val="0"/>
      <w:marTop w:val="0"/>
      <w:marBottom w:val="0"/>
      <w:divBdr>
        <w:top w:val="none" w:sz="0" w:space="0" w:color="auto"/>
        <w:left w:val="none" w:sz="0" w:space="0" w:color="auto"/>
        <w:bottom w:val="none" w:sz="0" w:space="0" w:color="auto"/>
        <w:right w:val="none" w:sz="0" w:space="0" w:color="auto"/>
      </w:divBdr>
    </w:div>
    <w:div w:id="1430202165">
      <w:marLeft w:val="640"/>
      <w:marRight w:val="0"/>
      <w:marTop w:val="0"/>
      <w:marBottom w:val="0"/>
      <w:divBdr>
        <w:top w:val="none" w:sz="0" w:space="0" w:color="auto"/>
        <w:left w:val="none" w:sz="0" w:space="0" w:color="auto"/>
        <w:bottom w:val="none" w:sz="0" w:space="0" w:color="auto"/>
        <w:right w:val="none" w:sz="0" w:space="0" w:color="auto"/>
      </w:divBdr>
    </w:div>
    <w:div w:id="1430272333">
      <w:marLeft w:val="640"/>
      <w:marRight w:val="0"/>
      <w:marTop w:val="0"/>
      <w:marBottom w:val="0"/>
      <w:divBdr>
        <w:top w:val="none" w:sz="0" w:space="0" w:color="auto"/>
        <w:left w:val="none" w:sz="0" w:space="0" w:color="auto"/>
        <w:bottom w:val="none" w:sz="0" w:space="0" w:color="auto"/>
        <w:right w:val="none" w:sz="0" w:space="0" w:color="auto"/>
      </w:divBdr>
    </w:div>
    <w:div w:id="1430347481">
      <w:marLeft w:val="640"/>
      <w:marRight w:val="0"/>
      <w:marTop w:val="0"/>
      <w:marBottom w:val="0"/>
      <w:divBdr>
        <w:top w:val="none" w:sz="0" w:space="0" w:color="auto"/>
        <w:left w:val="none" w:sz="0" w:space="0" w:color="auto"/>
        <w:bottom w:val="none" w:sz="0" w:space="0" w:color="auto"/>
        <w:right w:val="none" w:sz="0" w:space="0" w:color="auto"/>
      </w:divBdr>
    </w:div>
    <w:div w:id="1430347503">
      <w:marLeft w:val="640"/>
      <w:marRight w:val="0"/>
      <w:marTop w:val="0"/>
      <w:marBottom w:val="0"/>
      <w:divBdr>
        <w:top w:val="none" w:sz="0" w:space="0" w:color="auto"/>
        <w:left w:val="none" w:sz="0" w:space="0" w:color="auto"/>
        <w:bottom w:val="none" w:sz="0" w:space="0" w:color="auto"/>
        <w:right w:val="none" w:sz="0" w:space="0" w:color="auto"/>
      </w:divBdr>
    </w:div>
    <w:div w:id="1430395436">
      <w:marLeft w:val="640"/>
      <w:marRight w:val="0"/>
      <w:marTop w:val="0"/>
      <w:marBottom w:val="0"/>
      <w:divBdr>
        <w:top w:val="none" w:sz="0" w:space="0" w:color="auto"/>
        <w:left w:val="none" w:sz="0" w:space="0" w:color="auto"/>
        <w:bottom w:val="none" w:sz="0" w:space="0" w:color="auto"/>
        <w:right w:val="none" w:sz="0" w:space="0" w:color="auto"/>
      </w:divBdr>
    </w:div>
    <w:div w:id="1430420101">
      <w:marLeft w:val="640"/>
      <w:marRight w:val="0"/>
      <w:marTop w:val="0"/>
      <w:marBottom w:val="0"/>
      <w:divBdr>
        <w:top w:val="none" w:sz="0" w:space="0" w:color="auto"/>
        <w:left w:val="none" w:sz="0" w:space="0" w:color="auto"/>
        <w:bottom w:val="none" w:sz="0" w:space="0" w:color="auto"/>
        <w:right w:val="none" w:sz="0" w:space="0" w:color="auto"/>
      </w:divBdr>
    </w:div>
    <w:div w:id="1430469129">
      <w:marLeft w:val="640"/>
      <w:marRight w:val="0"/>
      <w:marTop w:val="0"/>
      <w:marBottom w:val="0"/>
      <w:divBdr>
        <w:top w:val="none" w:sz="0" w:space="0" w:color="auto"/>
        <w:left w:val="none" w:sz="0" w:space="0" w:color="auto"/>
        <w:bottom w:val="none" w:sz="0" w:space="0" w:color="auto"/>
        <w:right w:val="none" w:sz="0" w:space="0" w:color="auto"/>
      </w:divBdr>
    </w:div>
    <w:div w:id="1430471552">
      <w:marLeft w:val="640"/>
      <w:marRight w:val="0"/>
      <w:marTop w:val="0"/>
      <w:marBottom w:val="0"/>
      <w:divBdr>
        <w:top w:val="none" w:sz="0" w:space="0" w:color="auto"/>
        <w:left w:val="none" w:sz="0" w:space="0" w:color="auto"/>
        <w:bottom w:val="none" w:sz="0" w:space="0" w:color="auto"/>
        <w:right w:val="none" w:sz="0" w:space="0" w:color="auto"/>
      </w:divBdr>
    </w:div>
    <w:div w:id="1430540331">
      <w:marLeft w:val="640"/>
      <w:marRight w:val="0"/>
      <w:marTop w:val="0"/>
      <w:marBottom w:val="0"/>
      <w:divBdr>
        <w:top w:val="none" w:sz="0" w:space="0" w:color="auto"/>
        <w:left w:val="none" w:sz="0" w:space="0" w:color="auto"/>
        <w:bottom w:val="none" w:sz="0" w:space="0" w:color="auto"/>
        <w:right w:val="none" w:sz="0" w:space="0" w:color="auto"/>
      </w:divBdr>
    </w:div>
    <w:div w:id="1430543455">
      <w:marLeft w:val="640"/>
      <w:marRight w:val="0"/>
      <w:marTop w:val="0"/>
      <w:marBottom w:val="0"/>
      <w:divBdr>
        <w:top w:val="none" w:sz="0" w:space="0" w:color="auto"/>
        <w:left w:val="none" w:sz="0" w:space="0" w:color="auto"/>
        <w:bottom w:val="none" w:sz="0" w:space="0" w:color="auto"/>
        <w:right w:val="none" w:sz="0" w:space="0" w:color="auto"/>
      </w:divBdr>
    </w:div>
    <w:div w:id="1430664939">
      <w:marLeft w:val="640"/>
      <w:marRight w:val="0"/>
      <w:marTop w:val="0"/>
      <w:marBottom w:val="0"/>
      <w:divBdr>
        <w:top w:val="none" w:sz="0" w:space="0" w:color="auto"/>
        <w:left w:val="none" w:sz="0" w:space="0" w:color="auto"/>
        <w:bottom w:val="none" w:sz="0" w:space="0" w:color="auto"/>
        <w:right w:val="none" w:sz="0" w:space="0" w:color="auto"/>
      </w:divBdr>
    </w:div>
    <w:div w:id="1430733711">
      <w:marLeft w:val="640"/>
      <w:marRight w:val="0"/>
      <w:marTop w:val="0"/>
      <w:marBottom w:val="0"/>
      <w:divBdr>
        <w:top w:val="none" w:sz="0" w:space="0" w:color="auto"/>
        <w:left w:val="none" w:sz="0" w:space="0" w:color="auto"/>
        <w:bottom w:val="none" w:sz="0" w:space="0" w:color="auto"/>
        <w:right w:val="none" w:sz="0" w:space="0" w:color="auto"/>
      </w:divBdr>
    </w:div>
    <w:div w:id="1430808807">
      <w:marLeft w:val="640"/>
      <w:marRight w:val="0"/>
      <w:marTop w:val="0"/>
      <w:marBottom w:val="0"/>
      <w:divBdr>
        <w:top w:val="none" w:sz="0" w:space="0" w:color="auto"/>
        <w:left w:val="none" w:sz="0" w:space="0" w:color="auto"/>
        <w:bottom w:val="none" w:sz="0" w:space="0" w:color="auto"/>
        <w:right w:val="none" w:sz="0" w:space="0" w:color="auto"/>
      </w:divBdr>
    </w:div>
    <w:div w:id="1430809729">
      <w:marLeft w:val="640"/>
      <w:marRight w:val="0"/>
      <w:marTop w:val="0"/>
      <w:marBottom w:val="0"/>
      <w:divBdr>
        <w:top w:val="none" w:sz="0" w:space="0" w:color="auto"/>
        <w:left w:val="none" w:sz="0" w:space="0" w:color="auto"/>
        <w:bottom w:val="none" w:sz="0" w:space="0" w:color="auto"/>
        <w:right w:val="none" w:sz="0" w:space="0" w:color="auto"/>
      </w:divBdr>
    </w:div>
    <w:div w:id="1430854326">
      <w:marLeft w:val="640"/>
      <w:marRight w:val="0"/>
      <w:marTop w:val="0"/>
      <w:marBottom w:val="0"/>
      <w:divBdr>
        <w:top w:val="none" w:sz="0" w:space="0" w:color="auto"/>
        <w:left w:val="none" w:sz="0" w:space="0" w:color="auto"/>
        <w:bottom w:val="none" w:sz="0" w:space="0" w:color="auto"/>
        <w:right w:val="none" w:sz="0" w:space="0" w:color="auto"/>
      </w:divBdr>
    </w:div>
    <w:div w:id="1430925614">
      <w:marLeft w:val="640"/>
      <w:marRight w:val="0"/>
      <w:marTop w:val="0"/>
      <w:marBottom w:val="0"/>
      <w:divBdr>
        <w:top w:val="none" w:sz="0" w:space="0" w:color="auto"/>
        <w:left w:val="none" w:sz="0" w:space="0" w:color="auto"/>
        <w:bottom w:val="none" w:sz="0" w:space="0" w:color="auto"/>
        <w:right w:val="none" w:sz="0" w:space="0" w:color="auto"/>
      </w:divBdr>
    </w:div>
    <w:div w:id="1430926384">
      <w:marLeft w:val="640"/>
      <w:marRight w:val="0"/>
      <w:marTop w:val="0"/>
      <w:marBottom w:val="0"/>
      <w:divBdr>
        <w:top w:val="none" w:sz="0" w:space="0" w:color="auto"/>
        <w:left w:val="none" w:sz="0" w:space="0" w:color="auto"/>
        <w:bottom w:val="none" w:sz="0" w:space="0" w:color="auto"/>
        <w:right w:val="none" w:sz="0" w:space="0" w:color="auto"/>
      </w:divBdr>
    </w:div>
    <w:div w:id="1430928712">
      <w:marLeft w:val="640"/>
      <w:marRight w:val="0"/>
      <w:marTop w:val="0"/>
      <w:marBottom w:val="0"/>
      <w:divBdr>
        <w:top w:val="none" w:sz="0" w:space="0" w:color="auto"/>
        <w:left w:val="none" w:sz="0" w:space="0" w:color="auto"/>
        <w:bottom w:val="none" w:sz="0" w:space="0" w:color="auto"/>
        <w:right w:val="none" w:sz="0" w:space="0" w:color="auto"/>
      </w:divBdr>
    </w:div>
    <w:div w:id="1431005235">
      <w:marLeft w:val="640"/>
      <w:marRight w:val="0"/>
      <w:marTop w:val="0"/>
      <w:marBottom w:val="0"/>
      <w:divBdr>
        <w:top w:val="none" w:sz="0" w:space="0" w:color="auto"/>
        <w:left w:val="none" w:sz="0" w:space="0" w:color="auto"/>
        <w:bottom w:val="none" w:sz="0" w:space="0" w:color="auto"/>
        <w:right w:val="none" w:sz="0" w:space="0" w:color="auto"/>
      </w:divBdr>
    </w:div>
    <w:div w:id="1431007676">
      <w:marLeft w:val="640"/>
      <w:marRight w:val="0"/>
      <w:marTop w:val="0"/>
      <w:marBottom w:val="0"/>
      <w:divBdr>
        <w:top w:val="none" w:sz="0" w:space="0" w:color="auto"/>
        <w:left w:val="none" w:sz="0" w:space="0" w:color="auto"/>
        <w:bottom w:val="none" w:sz="0" w:space="0" w:color="auto"/>
        <w:right w:val="none" w:sz="0" w:space="0" w:color="auto"/>
      </w:divBdr>
    </w:div>
    <w:div w:id="1431045704">
      <w:marLeft w:val="640"/>
      <w:marRight w:val="0"/>
      <w:marTop w:val="0"/>
      <w:marBottom w:val="0"/>
      <w:divBdr>
        <w:top w:val="none" w:sz="0" w:space="0" w:color="auto"/>
        <w:left w:val="none" w:sz="0" w:space="0" w:color="auto"/>
        <w:bottom w:val="none" w:sz="0" w:space="0" w:color="auto"/>
        <w:right w:val="none" w:sz="0" w:space="0" w:color="auto"/>
      </w:divBdr>
    </w:div>
    <w:div w:id="1431048380">
      <w:marLeft w:val="0"/>
      <w:marRight w:val="0"/>
      <w:marTop w:val="0"/>
      <w:marBottom w:val="0"/>
      <w:divBdr>
        <w:top w:val="none" w:sz="0" w:space="0" w:color="auto"/>
        <w:left w:val="none" w:sz="0" w:space="0" w:color="auto"/>
        <w:bottom w:val="none" w:sz="0" w:space="0" w:color="auto"/>
        <w:right w:val="none" w:sz="0" w:space="0" w:color="auto"/>
      </w:divBdr>
    </w:div>
    <w:div w:id="1431075749">
      <w:marLeft w:val="640"/>
      <w:marRight w:val="0"/>
      <w:marTop w:val="0"/>
      <w:marBottom w:val="0"/>
      <w:divBdr>
        <w:top w:val="none" w:sz="0" w:space="0" w:color="auto"/>
        <w:left w:val="none" w:sz="0" w:space="0" w:color="auto"/>
        <w:bottom w:val="none" w:sz="0" w:space="0" w:color="auto"/>
        <w:right w:val="none" w:sz="0" w:space="0" w:color="auto"/>
      </w:divBdr>
    </w:div>
    <w:div w:id="1431120320">
      <w:marLeft w:val="640"/>
      <w:marRight w:val="0"/>
      <w:marTop w:val="0"/>
      <w:marBottom w:val="0"/>
      <w:divBdr>
        <w:top w:val="none" w:sz="0" w:space="0" w:color="auto"/>
        <w:left w:val="none" w:sz="0" w:space="0" w:color="auto"/>
        <w:bottom w:val="none" w:sz="0" w:space="0" w:color="auto"/>
        <w:right w:val="none" w:sz="0" w:space="0" w:color="auto"/>
      </w:divBdr>
    </w:div>
    <w:div w:id="1431196603">
      <w:marLeft w:val="640"/>
      <w:marRight w:val="0"/>
      <w:marTop w:val="0"/>
      <w:marBottom w:val="0"/>
      <w:divBdr>
        <w:top w:val="none" w:sz="0" w:space="0" w:color="auto"/>
        <w:left w:val="none" w:sz="0" w:space="0" w:color="auto"/>
        <w:bottom w:val="none" w:sz="0" w:space="0" w:color="auto"/>
        <w:right w:val="none" w:sz="0" w:space="0" w:color="auto"/>
      </w:divBdr>
    </w:div>
    <w:div w:id="1431242885">
      <w:marLeft w:val="640"/>
      <w:marRight w:val="0"/>
      <w:marTop w:val="0"/>
      <w:marBottom w:val="0"/>
      <w:divBdr>
        <w:top w:val="none" w:sz="0" w:space="0" w:color="auto"/>
        <w:left w:val="none" w:sz="0" w:space="0" w:color="auto"/>
        <w:bottom w:val="none" w:sz="0" w:space="0" w:color="auto"/>
        <w:right w:val="none" w:sz="0" w:space="0" w:color="auto"/>
      </w:divBdr>
    </w:div>
    <w:div w:id="1431268470">
      <w:marLeft w:val="640"/>
      <w:marRight w:val="0"/>
      <w:marTop w:val="0"/>
      <w:marBottom w:val="0"/>
      <w:divBdr>
        <w:top w:val="none" w:sz="0" w:space="0" w:color="auto"/>
        <w:left w:val="none" w:sz="0" w:space="0" w:color="auto"/>
        <w:bottom w:val="none" w:sz="0" w:space="0" w:color="auto"/>
        <w:right w:val="none" w:sz="0" w:space="0" w:color="auto"/>
      </w:divBdr>
    </w:div>
    <w:div w:id="1431269152">
      <w:marLeft w:val="640"/>
      <w:marRight w:val="0"/>
      <w:marTop w:val="0"/>
      <w:marBottom w:val="0"/>
      <w:divBdr>
        <w:top w:val="none" w:sz="0" w:space="0" w:color="auto"/>
        <w:left w:val="none" w:sz="0" w:space="0" w:color="auto"/>
        <w:bottom w:val="none" w:sz="0" w:space="0" w:color="auto"/>
        <w:right w:val="none" w:sz="0" w:space="0" w:color="auto"/>
      </w:divBdr>
    </w:div>
    <w:div w:id="1431272535">
      <w:marLeft w:val="640"/>
      <w:marRight w:val="0"/>
      <w:marTop w:val="0"/>
      <w:marBottom w:val="0"/>
      <w:divBdr>
        <w:top w:val="none" w:sz="0" w:space="0" w:color="auto"/>
        <w:left w:val="none" w:sz="0" w:space="0" w:color="auto"/>
        <w:bottom w:val="none" w:sz="0" w:space="0" w:color="auto"/>
        <w:right w:val="none" w:sz="0" w:space="0" w:color="auto"/>
      </w:divBdr>
    </w:div>
    <w:div w:id="1431273166">
      <w:marLeft w:val="640"/>
      <w:marRight w:val="0"/>
      <w:marTop w:val="0"/>
      <w:marBottom w:val="0"/>
      <w:divBdr>
        <w:top w:val="none" w:sz="0" w:space="0" w:color="auto"/>
        <w:left w:val="none" w:sz="0" w:space="0" w:color="auto"/>
        <w:bottom w:val="none" w:sz="0" w:space="0" w:color="auto"/>
        <w:right w:val="none" w:sz="0" w:space="0" w:color="auto"/>
      </w:divBdr>
    </w:div>
    <w:div w:id="1431393914">
      <w:marLeft w:val="640"/>
      <w:marRight w:val="0"/>
      <w:marTop w:val="0"/>
      <w:marBottom w:val="0"/>
      <w:divBdr>
        <w:top w:val="none" w:sz="0" w:space="0" w:color="auto"/>
        <w:left w:val="none" w:sz="0" w:space="0" w:color="auto"/>
        <w:bottom w:val="none" w:sz="0" w:space="0" w:color="auto"/>
        <w:right w:val="none" w:sz="0" w:space="0" w:color="auto"/>
      </w:divBdr>
    </w:div>
    <w:div w:id="1431395944">
      <w:marLeft w:val="640"/>
      <w:marRight w:val="0"/>
      <w:marTop w:val="0"/>
      <w:marBottom w:val="0"/>
      <w:divBdr>
        <w:top w:val="none" w:sz="0" w:space="0" w:color="auto"/>
        <w:left w:val="none" w:sz="0" w:space="0" w:color="auto"/>
        <w:bottom w:val="none" w:sz="0" w:space="0" w:color="auto"/>
        <w:right w:val="none" w:sz="0" w:space="0" w:color="auto"/>
      </w:divBdr>
    </w:div>
    <w:div w:id="1431469577">
      <w:marLeft w:val="640"/>
      <w:marRight w:val="0"/>
      <w:marTop w:val="0"/>
      <w:marBottom w:val="0"/>
      <w:divBdr>
        <w:top w:val="none" w:sz="0" w:space="0" w:color="auto"/>
        <w:left w:val="none" w:sz="0" w:space="0" w:color="auto"/>
        <w:bottom w:val="none" w:sz="0" w:space="0" w:color="auto"/>
        <w:right w:val="none" w:sz="0" w:space="0" w:color="auto"/>
      </w:divBdr>
    </w:div>
    <w:div w:id="1431587468">
      <w:marLeft w:val="640"/>
      <w:marRight w:val="0"/>
      <w:marTop w:val="0"/>
      <w:marBottom w:val="0"/>
      <w:divBdr>
        <w:top w:val="none" w:sz="0" w:space="0" w:color="auto"/>
        <w:left w:val="none" w:sz="0" w:space="0" w:color="auto"/>
        <w:bottom w:val="none" w:sz="0" w:space="0" w:color="auto"/>
        <w:right w:val="none" w:sz="0" w:space="0" w:color="auto"/>
      </w:divBdr>
    </w:div>
    <w:div w:id="1431661640">
      <w:marLeft w:val="640"/>
      <w:marRight w:val="0"/>
      <w:marTop w:val="0"/>
      <w:marBottom w:val="0"/>
      <w:divBdr>
        <w:top w:val="none" w:sz="0" w:space="0" w:color="auto"/>
        <w:left w:val="none" w:sz="0" w:space="0" w:color="auto"/>
        <w:bottom w:val="none" w:sz="0" w:space="0" w:color="auto"/>
        <w:right w:val="none" w:sz="0" w:space="0" w:color="auto"/>
      </w:divBdr>
    </w:div>
    <w:div w:id="1431663911">
      <w:marLeft w:val="640"/>
      <w:marRight w:val="0"/>
      <w:marTop w:val="0"/>
      <w:marBottom w:val="0"/>
      <w:divBdr>
        <w:top w:val="none" w:sz="0" w:space="0" w:color="auto"/>
        <w:left w:val="none" w:sz="0" w:space="0" w:color="auto"/>
        <w:bottom w:val="none" w:sz="0" w:space="0" w:color="auto"/>
        <w:right w:val="none" w:sz="0" w:space="0" w:color="auto"/>
      </w:divBdr>
    </w:div>
    <w:div w:id="1431703841">
      <w:marLeft w:val="640"/>
      <w:marRight w:val="0"/>
      <w:marTop w:val="0"/>
      <w:marBottom w:val="0"/>
      <w:divBdr>
        <w:top w:val="none" w:sz="0" w:space="0" w:color="auto"/>
        <w:left w:val="none" w:sz="0" w:space="0" w:color="auto"/>
        <w:bottom w:val="none" w:sz="0" w:space="0" w:color="auto"/>
        <w:right w:val="none" w:sz="0" w:space="0" w:color="auto"/>
      </w:divBdr>
    </w:div>
    <w:div w:id="1431777536">
      <w:marLeft w:val="640"/>
      <w:marRight w:val="0"/>
      <w:marTop w:val="0"/>
      <w:marBottom w:val="0"/>
      <w:divBdr>
        <w:top w:val="none" w:sz="0" w:space="0" w:color="auto"/>
        <w:left w:val="none" w:sz="0" w:space="0" w:color="auto"/>
        <w:bottom w:val="none" w:sz="0" w:space="0" w:color="auto"/>
        <w:right w:val="none" w:sz="0" w:space="0" w:color="auto"/>
      </w:divBdr>
    </w:div>
    <w:div w:id="1431897935">
      <w:marLeft w:val="640"/>
      <w:marRight w:val="0"/>
      <w:marTop w:val="0"/>
      <w:marBottom w:val="0"/>
      <w:divBdr>
        <w:top w:val="none" w:sz="0" w:space="0" w:color="auto"/>
        <w:left w:val="none" w:sz="0" w:space="0" w:color="auto"/>
        <w:bottom w:val="none" w:sz="0" w:space="0" w:color="auto"/>
        <w:right w:val="none" w:sz="0" w:space="0" w:color="auto"/>
      </w:divBdr>
    </w:div>
    <w:div w:id="1431900651">
      <w:marLeft w:val="640"/>
      <w:marRight w:val="0"/>
      <w:marTop w:val="0"/>
      <w:marBottom w:val="0"/>
      <w:divBdr>
        <w:top w:val="none" w:sz="0" w:space="0" w:color="auto"/>
        <w:left w:val="none" w:sz="0" w:space="0" w:color="auto"/>
        <w:bottom w:val="none" w:sz="0" w:space="0" w:color="auto"/>
        <w:right w:val="none" w:sz="0" w:space="0" w:color="auto"/>
      </w:divBdr>
    </w:div>
    <w:div w:id="1431926956">
      <w:marLeft w:val="640"/>
      <w:marRight w:val="0"/>
      <w:marTop w:val="0"/>
      <w:marBottom w:val="0"/>
      <w:divBdr>
        <w:top w:val="none" w:sz="0" w:space="0" w:color="auto"/>
        <w:left w:val="none" w:sz="0" w:space="0" w:color="auto"/>
        <w:bottom w:val="none" w:sz="0" w:space="0" w:color="auto"/>
        <w:right w:val="none" w:sz="0" w:space="0" w:color="auto"/>
      </w:divBdr>
    </w:div>
    <w:div w:id="1431972592">
      <w:marLeft w:val="640"/>
      <w:marRight w:val="0"/>
      <w:marTop w:val="0"/>
      <w:marBottom w:val="0"/>
      <w:divBdr>
        <w:top w:val="none" w:sz="0" w:space="0" w:color="auto"/>
        <w:left w:val="none" w:sz="0" w:space="0" w:color="auto"/>
        <w:bottom w:val="none" w:sz="0" w:space="0" w:color="auto"/>
        <w:right w:val="none" w:sz="0" w:space="0" w:color="auto"/>
      </w:divBdr>
    </w:div>
    <w:div w:id="1431973244">
      <w:marLeft w:val="640"/>
      <w:marRight w:val="0"/>
      <w:marTop w:val="0"/>
      <w:marBottom w:val="0"/>
      <w:divBdr>
        <w:top w:val="none" w:sz="0" w:space="0" w:color="auto"/>
        <w:left w:val="none" w:sz="0" w:space="0" w:color="auto"/>
        <w:bottom w:val="none" w:sz="0" w:space="0" w:color="auto"/>
        <w:right w:val="none" w:sz="0" w:space="0" w:color="auto"/>
      </w:divBdr>
    </w:div>
    <w:div w:id="1431975191">
      <w:marLeft w:val="640"/>
      <w:marRight w:val="0"/>
      <w:marTop w:val="0"/>
      <w:marBottom w:val="0"/>
      <w:divBdr>
        <w:top w:val="none" w:sz="0" w:space="0" w:color="auto"/>
        <w:left w:val="none" w:sz="0" w:space="0" w:color="auto"/>
        <w:bottom w:val="none" w:sz="0" w:space="0" w:color="auto"/>
        <w:right w:val="none" w:sz="0" w:space="0" w:color="auto"/>
      </w:divBdr>
    </w:div>
    <w:div w:id="1432125124">
      <w:marLeft w:val="640"/>
      <w:marRight w:val="0"/>
      <w:marTop w:val="0"/>
      <w:marBottom w:val="0"/>
      <w:divBdr>
        <w:top w:val="none" w:sz="0" w:space="0" w:color="auto"/>
        <w:left w:val="none" w:sz="0" w:space="0" w:color="auto"/>
        <w:bottom w:val="none" w:sz="0" w:space="0" w:color="auto"/>
        <w:right w:val="none" w:sz="0" w:space="0" w:color="auto"/>
      </w:divBdr>
    </w:div>
    <w:div w:id="1432167290">
      <w:marLeft w:val="640"/>
      <w:marRight w:val="0"/>
      <w:marTop w:val="0"/>
      <w:marBottom w:val="0"/>
      <w:divBdr>
        <w:top w:val="none" w:sz="0" w:space="0" w:color="auto"/>
        <w:left w:val="none" w:sz="0" w:space="0" w:color="auto"/>
        <w:bottom w:val="none" w:sz="0" w:space="0" w:color="auto"/>
        <w:right w:val="none" w:sz="0" w:space="0" w:color="auto"/>
      </w:divBdr>
    </w:div>
    <w:div w:id="1432310640">
      <w:marLeft w:val="0"/>
      <w:marRight w:val="0"/>
      <w:marTop w:val="0"/>
      <w:marBottom w:val="0"/>
      <w:divBdr>
        <w:top w:val="none" w:sz="0" w:space="0" w:color="auto"/>
        <w:left w:val="none" w:sz="0" w:space="0" w:color="auto"/>
        <w:bottom w:val="none" w:sz="0" w:space="0" w:color="auto"/>
        <w:right w:val="none" w:sz="0" w:space="0" w:color="auto"/>
      </w:divBdr>
    </w:div>
    <w:div w:id="1432311326">
      <w:marLeft w:val="640"/>
      <w:marRight w:val="0"/>
      <w:marTop w:val="0"/>
      <w:marBottom w:val="0"/>
      <w:divBdr>
        <w:top w:val="none" w:sz="0" w:space="0" w:color="auto"/>
        <w:left w:val="none" w:sz="0" w:space="0" w:color="auto"/>
        <w:bottom w:val="none" w:sz="0" w:space="0" w:color="auto"/>
        <w:right w:val="none" w:sz="0" w:space="0" w:color="auto"/>
      </w:divBdr>
    </w:div>
    <w:div w:id="1432314580">
      <w:marLeft w:val="640"/>
      <w:marRight w:val="0"/>
      <w:marTop w:val="0"/>
      <w:marBottom w:val="0"/>
      <w:divBdr>
        <w:top w:val="none" w:sz="0" w:space="0" w:color="auto"/>
        <w:left w:val="none" w:sz="0" w:space="0" w:color="auto"/>
        <w:bottom w:val="none" w:sz="0" w:space="0" w:color="auto"/>
        <w:right w:val="none" w:sz="0" w:space="0" w:color="auto"/>
      </w:divBdr>
    </w:div>
    <w:div w:id="1432316706">
      <w:marLeft w:val="640"/>
      <w:marRight w:val="0"/>
      <w:marTop w:val="0"/>
      <w:marBottom w:val="0"/>
      <w:divBdr>
        <w:top w:val="none" w:sz="0" w:space="0" w:color="auto"/>
        <w:left w:val="none" w:sz="0" w:space="0" w:color="auto"/>
        <w:bottom w:val="none" w:sz="0" w:space="0" w:color="auto"/>
        <w:right w:val="none" w:sz="0" w:space="0" w:color="auto"/>
      </w:divBdr>
    </w:div>
    <w:div w:id="1432354833">
      <w:marLeft w:val="640"/>
      <w:marRight w:val="0"/>
      <w:marTop w:val="0"/>
      <w:marBottom w:val="0"/>
      <w:divBdr>
        <w:top w:val="none" w:sz="0" w:space="0" w:color="auto"/>
        <w:left w:val="none" w:sz="0" w:space="0" w:color="auto"/>
        <w:bottom w:val="none" w:sz="0" w:space="0" w:color="auto"/>
        <w:right w:val="none" w:sz="0" w:space="0" w:color="auto"/>
      </w:divBdr>
    </w:div>
    <w:div w:id="1432429889">
      <w:marLeft w:val="640"/>
      <w:marRight w:val="0"/>
      <w:marTop w:val="0"/>
      <w:marBottom w:val="0"/>
      <w:divBdr>
        <w:top w:val="none" w:sz="0" w:space="0" w:color="auto"/>
        <w:left w:val="none" w:sz="0" w:space="0" w:color="auto"/>
        <w:bottom w:val="none" w:sz="0" w:space="0" w:color="auto"/>
        <w:right w:val="none" w:sz="0" w:space="0" w:color="auto"/>
      </w:divBdr>
    </w:div>
    <w:div w:id="1432431181">
      <w:marLeft w:val="640"/>
      <w:marRight w:val="0"/>
      <w:marTop w:val="0"/>
      <w:marBottom w:val="0"/>
      <w:divBdr>
        <w:top w:val="none" w:sz="0" w:space="0" w:color="auto"/>
        <w:left w:val="none" w:sz="0" w:space="0" w:color="auto"/>
        <w:bottom w:val="none" w:sz="0" w:space="0" w:color="auto"/>
        <w:right w:val="none" w:sz="0" w:space="0" w:color="auto"/>
      </w:divBdr>
    </w:div>
    <w:div w:id="1432437514">
      <w:marLeft w:val="640"/>
      <w:marRight w:val="0"/>
      <w:marTop w:val="0"/>
      <w:marBottom w:val="0"/>
      <w:divBdr>
        <w:top w:val="none" w:sz="0" w:space="0" w:color="auto"/>
        <w:left w:val="none" w:sz="0" w:space="0" w:color="auto"/>
        <w:bottom w:val="none" w:sz="0" w:space="0" w:color="auto"/>
        <w:right w:val="none" w:sz="0" w:space="0" w:color="auto"/>
      </w:divBdr>
    </w:div>
    <w:div w:id="1432508356">
      <w:marLeft w:val="640"/>
      <w:marRight w:val="0"/>
      <w:marTop w:val="0"/>
      <w:marBottom w:val="0"/>
      <w:divBdr>
        <w:top w:val="none" w:sz="0" w:space="0" w:color="auto"/>
        <w:left w:val="none" w:sz="0" w:space="0" w:color="auto"/>
        <w:bottom w:val="none" w:sz="0" w:space="0" w:color="auto"/>
        <w:right w:val="none" w:sz="0" w:space="0" w:color="auto"/>
      </w:divBdr>
    </w:div>
    <w:div w:id="1432511325">
      <w:marLeft w:val="640"/>
      <w:marRight w:val="0"/>
      <w:marTop w:val="0"/>
      <w:marBottom w:val="0"/>
      <w:divBdr>
        <w:top w:val="none" w:sz="0" w:space="0" w:color="auto"/>
        <w:left w:val="none" w:sz="0" w:space="0" w:color="auto"/>
        <w:bottom w:val="none" w:sz="0" w:space="0" w:color="auto"/>
        <w:right w:val="none" w:sz="0" w:space="0" w:color="auto"/>
      </w:divBdr>
    </w:div>
    <w:div w:id="1432579197">
      <w:marLeft w:val="640"/>
      <w:marRight w:val="0"/>
      <w:marTop w:val="0"/>
      <w:marBottom w:val="0"/>
      <w:divBdr>
        <w:top w:val="none" w:sz="0" w:space="0" w:color="auto"/>
        <w:left w:val="none" w:sz="0" w:space="0" w:color="auto"/>
        <w:bottom w:val="none" w:sz="0" w:space="0" w:color="auto"/>
        <w:right w:val="none" w:sz="0" w:space="0" w:color="auto"/>
      </w:divBdr>
    </w:div>
    <w:div w:id="1432582200">
      <w:marLeft w:val="640"/>
      <w:marRight w:val="0"/>
      <w:marTop w:val="0"/>
      <w:marBottom w:val="0"/>
      <w:divBdr>
        <w:top w:val="none" w:sz="0" w:space="0" w:color="auto"/>
        <w:left w:val="none" w:sz="0" w:space="0" w:color="auto"/>
        <w:bottom w:val="none" w:sz="0" w:space="0" w:color="auto"/>
        <w:right w:val="none" w:sz="0" w:space="0" w:color="auto"/>
      </w:divBdr>
    </w:div>
    <w:div w:id="1432583592">
      <w:marLeft w:val="640"/>
      <w:marRight w:val="0"/>
      <w:marTop w:val="0"/>
      <w:marBottom w:val="0"/>
      <w:divBdr>
        <w:top w:val="none" w:sz="0" w:space="0" w:color="auto"/>
        <w:left w:val="none" w:sz="0" w:space="0" w:color="auto"/>
        <w:bottom w:val="none" w:sz="0" w:space="0" w:color="auto"/>
        <w:right w:val="none" w:sz="0" w:space="0" w:color="auto"/>
      </w:divBdr>
    </w:div>
    <w:div w:id="1432626527">
      <w:marLeft w:val="640"/>
      <w:marRight w:val="0"/>
      <w:marTop w:val="0"/>
      <w:marBottom w:val="0"/>
      <w:divBdr>
        <w:top w:val="none" w:sz="0" w:space="0" w:color="auto"/>
        <w:left w:val="none" w:sz="0" w:space="0" w:color="auto"/>
        <w:bottom w:val="none" w:sz="0" w:space="0" w:color="auto"/>
        <w:right w:val="none" w:sz="0" w:space="0" w:color="auto"/>
      </w:divBdr>
    </w:div>
    <w:div w:id="1432698771">
      <w:marLeft w:val="640"/>
      <w:marRight w:val="0"/>
      <w:marTop w:val="0"/>
      <w:marBottom w:val="0"/>
      <w:divBdr>
        <w:top w:val="none" w:sz="0" w:space="0" w:color="auto"/>
        <w:left w:val="none" w:sz="0" w:space="0" w:color="auto"/>
        <w:bottom w:val="none" w:sz="0" w:space="0" w:color="auto"/>
        <w:right w:val="none" w:sz="0" w:space="0" w:color="auto"/>
      </w:divBdr>
    </w:div>
    <w:div w:id="1432779936">
      <w:marLeft w:val="640"/>
      <w:marRight w:val="0"/>
      <w:marTop w:val="0"/>
      <w:marBottom w:val="0"/>
      <w:divBdr>
        <w:top w:val="none" w:sz="0" w:space="0" w:color="auto"/>
        <w:left w:val="none" w:sz="0" w:space="0" w:color="auto"/>
        <w:bottom w:val="none" w:sz="0" w:space="0" w:color="auto"/>
        <w:right w:val="none" w:sz="0" w:space="0" w:color="auto"/>
      </w:divBdr>
    </w:div>
    <w:div w:id="1432815158">
      <w:marLeft w:val="640"/>
      <w:marRight w:val="0"/>
      <w:marTop w:val="0"/>
      <w:marBottom w:val="0"/>
      <w:divBdr>
        <w:top w:val="none" w:sz="0" w:space="0" w:color="auto"/>
        <w:left w:val="none" w:sz="0" w:space="0" w:color="auto"/>
        <w:bottom w:val="none" w:sz="0" w:space="0" w:color="auto"/>
        <w:right w:val="none" w:sz="0" w:space="0" w:color="auto"/>
      </w:divBdr>
    </w:div>
    <w:div w:id="1432815914">
      <w:marLeft w:val="640"/>
      <w:marRight w:val="0"/>
      <w:marTop w:val="0"/>
      <w:marBottom w:val="0"/>
      <w:divBdr>
        <w:top w:val="none" w:sz="0" w:space="0" w:color="auto"/>
        <w:left w:val="none" w:sz="0" w:space="0" w:color="auto"/>
        <w:bottom w:val="none" w:sz="0" w:space="0" w:color="auto"/>
        <w:right w:val="none" w:sz="0" w:space="0" w:color="auto"/>
      </w:divBdr>
    </w:div>
    <w:div w:id="1432817847">
      <w:marLeft w:val="640"/>
      <w:marRight w:val="0"/>
      <w:marTop w:val="0"/>
      <w:marBottom w:val="0"/>
      <w:divBdr>
        <w:top w:val="none" w:sz="0" w:space="0" w:color="auto"/>
        <w:left w:val="none" w:sz="0" w:space="0" w:color="auto"/>
        <w:bottom w:val="none" w:sz="0" w:space="0" w:color="auto"/>
        <w:right w:val="none" w:sz="0" w:space="0" w:color="auto"/>
      </w:divBdr>
    </w:div>
    <w:div w:id="1432821509">
      <w:marLeft w:val="640"/>
      <w:marRight w:val="0"/>
      <w:marTop w:val="0"/>
      <w:marBottom w:val="0"/>
      <w:divBdr>
        <w:top w:val="none" w:sz="0" w:space="0" w:color="auto"/>
        <w:left w:val="none" w:sz="0" w:space="0" w:color="auto"/>
        <w:bottom w:val="none" w:sz="0" w:space="0" w:color="auto"/>
        <w:right w:val="none" w:sz="0" w:space="0" w:color="auto"/>
      </w:divBdr>
    </w:div>
    <w:div w:id="1432822156">
      <w:marLeft w:val="640"/>
      <w:marRight w:val="0"/>
      <w:marTop w:val="0"/>
      <w:marBottom w:val="0"/>
      <w:divBdr>
        <w:top w:val="none" w:sz="0" w:space="0" w:color="auto"/>
        <w:left w:val="none" w:sz="0" w:space="0" w:color="auto"/>
        <w:bottom w:val="none" w:sz="0" w:space="0" w:color="auto"/>
        <w:right w:val="none" w:sz="0" w:space="0" w:color="auto"/>
      </w:divBdr>
    </w:div>
    <w:div w:id="1432890588">
      <w:marLeft w:val="640"/>
      <w:marRight w:val="0"/>
      <w:marTop w:val="0"/>
      <w:marBottom w:val="0"/>
      <w:divBdr>
        <w:top w:val="none" w:sz="0" w:space="0" w:color="auto"/>
        <w:left w:val="none" w:sz="0" w:space="0" w:color="auto"/>
        <w:bottom w:val="none" w:sz="0" w:space="0" w:color="auto"/>
        <w:right w:val="none" w:sz="0" w:space="0" w:color="auto"/>
      </w:divBdr>
    </w:div>
    <w:div w:id="1432893873">
      <w:marLeft w:val="640"/>
      <w:marRight w:val="0"/>
      <w:marTop w:val="0"/>
      <w:marBottom w:val="0"/>
      <w:divBdr>
        <w:top w:val="none" w:sz="0" w:space="0" w:color="auto"/>
        <w:left w:val="none" w:sz="0" w:space="0" w:color="auto"/>
        <w:bottom w:val="none" w:sz="0" w:space="0" w:color="auto"/>
        <w:right w:val="none" w:sz="0" w:space="0" w:color="auto"/>
      </w:divBdr>
    </w:div>
    <w:div w:id="1432894208">
      <w:marLeft w:val="640"/>
      <w:marRight w:val="0"/>
      <w:marTop w:val="0"/>
      <w:marBottom w:val="0"/>
      <w:divBdr>
        <w:top w:val="none" w:sz="0" w:space="0" w:color="auto"/>
        <w:left w:val="none" w:sz="0" w:space="0" w:color="auto"/>
        <w:bottom w:val="none" w:sz="0" w:space="0" w:color="auto"/>
        <w:right w:val="none" w:sz="0" w:space="0" w:color="auto"/>
      </w:divBdr>
    </w:div>
    <w:div w:id="1433013110">
      <w:marLeft w:val="640"/>
      <w:marRight w:val="0"/>
      <w:marTop w:val="0"/>
      <w:marBottom w:val="0"/>
      <w:divBdr>
        <w:top w:val="none" w:sz="0" w:space="0" w:color="auto"/>
        <w:left w:val="none" w:sz="0" w:space="0" w:color="auto"/>
        <w:bottom w:val="none" w:sz="0" w:space="0" w:color="auto"/>
        <w:right w:val="none" w:sz="0" w:space="0" w:color="auto"/>
      </w:divBdr>
    </w:div>
    <w:div w:id="1433092739">
      <w:marLeft w:val="640"/>
      <w:marRight w:val="0"/>
      <w:marTop w:val="0"/>
      <w:marBottom w:val="0"/>
      <w:divBdr>
        <w:top w:val="none" w:sz="0" w:space="0" w:color="auto"/>
        <w:left w:val="none" w:sz="0" w:space="0" w:color="auto"/>
        <w:bottom w:val="none" w:sz="0" w:space="0" w:color="auto"/>
        <w:right w:val="none" w:sz="0" w:space="0" w:color="auto"/>
      </w:divBdr>
    </w:div>
    <w:div w:id="1433165211">
      <w:marLeft w:val="640"/>
      <w:marRight w:val="0"/>
      <w:marTop w:val="0"/>
      <w:marBottom w:val="0"/>
      <w:divBdr>
        <w:top w:val="none" w:sz="0" w:space="0" w:color="auto"/>
        <w:left w:val="none" w:sz="0" w:space="0" w:color="auto"/>
        <w:bottom w:val="none" w:sz="0" w:space="0" w:color="auto"/>
        <w:right w:val="none" w:sz="0" w:space="0" w:color="auto"/>
      </w:divBdr>
    </w:div>
    <w:div w:id="1433168275">
      <w:marLeft w:val="640"/>
      <w:marRight w:val="0"/>
      <w:marTop w:val="0"/>
      <w:marBottom w:val="0"/>
      <w:divBdr>
        <w:top w:val="none" w:sz="0" w:space="0" w:color="auto"/>
        <w:left w:val="none" w:sz="0" w:space="0" w:color="auto"/>
        <w:bottom w:val="none" w:sz="0" w:space="0" w:color="auto"/>
        <w:right w:val="none" w:sz="0" w:space="0" w:color="auto"/>
      </w:divBdr>
    </w:div>
    <w:div w:id="1433278983">
      <w:marLeft w:val="640"/>
      <w:marRight w:val="0"/>
      <w:marTop w:val="0"/>
      <w:marBottom w:val="0"/>
      <w:divBdr>
        <w:top w:val="none" w:sz="0" w:space="0" w:color="auto"/>
        <w:left w:val="none" w:sz="0" w:space="0" w:color="auto"/>
        <w:bottom w:val="none" w:sz="0" w:space="0" w:color="auto"/>
        <w:right w:val="none" w:sz="0" w:space="0" w:color="auto"/>
      </w:divBdr>
    </w:div>
    <w:div w:id="1433279622">
      <w:marLeft w:val="640"/>
      <w:marRight w:val="0"/>
      <w:marTop w:val="0"/>
      <w:marBottom w:val="0"/>
      <w:divBdr>
        <w:top w:val="none" w:sz="0" w:space="0" w:color="auto"/>
        <w:left w:val="none" w:sz="0" w:space="0" w:color="auto"/>
        <w:bottom w:val="none" w:sz="0" w:space="0" w:color="auto"/>
        <w:right w:val="none" w:sz="0" w:space="0" w:color="auto"/>
      </w:divBdr>
    </w:div>
    <w:div w:id="1433283892">
      <w:marLeft w:val="640"/>
      <w:marRight w:val="0"/>
      <w:marTop w:val="0"/>
      <w:marBottom w:val="0"/>
      <w:divBdr>
        <w:top w:val="none" w:sz="0" w:space="0" w:color="auto"/>
        <w:left w:val="none" w:sz="0" w:space="0" w:color="auto"/>
        <w:bottom w:val="none" w:sz="0" w:space="0" w:color="auto"/>
        <w:right w:val="none" w:sz="0" w:space="0" w:color="auto"/>
      </w:divBdr>
    </w:div>
    <w:div w:id="1433284970">
      <w:marLeft w:val="640"/>
      <w:marRight w:val="0"/>
      <w:marTop w:val="0"/>
      <w:marBottom w:val="0"/>
      <w:divBdr>
        <w:top w:val="none" w:sz="0" w:space="0" w:color="auto"/>
        <w:left w:val="none" w:sz="0" w:space="0" w:color="auto"/>
        <w:bottom w:val="none" w:sz="0" w:space="0" w:color="auto"/>
        <w:right w:val="none" w:sz="0" w:space="0" w:color="auto"/>
      </w:divBdr>
    </w:div>
    <w:div w:id="1433360018">
      <w:marLeft w:val="640"/>
      <w:marRight w:val="0"/>
      <w:marTop w:val="0"/>
      <w:marBottom w:val="0"/>
      <w:divBdr>
        <w:top w:val="none" w:sz="0" w:space="0" w:color="auto"/>
        <w:left w:val="none" w:sz="0" w:space="0" w:color="auto"/>
        <w:bottom w:val="none" w:sz="0" w:space="0" w:color="auto"/>
        <w:right w:val="none" w:sz="0" w:space="0" w:color="auto"/>
      </w:divBdr>
    </w:div>
    <w:div w:id="1433360345">
      <w:marLeft w:val="640"/>
      <w:marRight w:val="0"/>
      <w:marTop w:val="0"/>
      <w:marBottom w:val="0"/>
      <w:divBdr>
        <w:top w:val="none" w:sz="0" w:space="0" w:color="auto"/>
        <w:left w:val="none" w:sz="0" w:space="0" w:color="auto"/>
        <w:bottom w:val="none" w:sz="0" w:space="0" w:color="auto"/>
        <w:right w:val="none" w:sz="0" w:space="0" w:color="auto"/>
      </w:divBdr>
    </w:div>
    <w:div w:id="1433403746">
      <w:marLeft w:val="640"/>
      <w:marRight w:val="0"/>
      <w:marTop w:val="0"/>
      <w:marBottom w:val="0"/>
      <w:divBdr>
        <w:top w:val="none" w:sz="0" w:space="0" w:color="auto"/>
        <w:left w:val="none" w:sz="0" w:space="0" w:color="auto"/>
        <w:bottom w:val="none" w:sz="0" w:space="0" w:color="auto"/>
        <w:right w:val="none" w:sz="0" w:space="0" w:color="auto"/>
      </w:divBdr>
    </w:div>
    <w:div w:id="1433429800">
      <w:marLeft w:val="640"/>
      <w:marRight w:val="0"/>
      <w:marTop w:val="0"/>
      <w:marBottom w:val="0"/>
      <w:divBdr>
        <w:top w:val="none" w:sz="0" w:space="0" w:color="auto"/>
        <w:left w:val="none" w:sz="0" w:space="0" w:color="auto"/>
        <w:bottom w:val="none" w:sz="0" w:space="0" w:color="auto"/>
        <w:right w:val="none" w:sz="0" w:space="0" w:color="auto"/>
      </w:divBdr>
    </w:div>
    <w:div w:id="1433432513">
      <w:marLeft w:val="640"/>
      <w:marRight w:val="0"/>
      <w:marTop w:val="0"/>
      <w:marBottom w:val="0"/>
      <w:divBdr>
        <w:top w:val="none" w:sz="0" w:space="0" w:color="auto"/>
        <w:left w:val="none" w:sz="0" w:space="0" w:color="auto"/>
        <w:bottom w:val="none" w:sz="0" w:space="0" w:color="auto"/>
        <w:right w:val="none" w:sz="0" w:space="0" w:color="auto"/>
      </w:divBdr>
    </w:div>
    <w:div w:id="1433471133">
      <w:marLeft w:val="640"/>
      <w:marRight w:val="0"/>
      <w:marTop w:val="0"/>
      <w:marBottom w:val="0"/>
      <w:divBdr>
        <w:top w:val="none" w:sz="0" w:space="0" w:color="auto"/>
        <w:left w:val="none" w:sz="0" w:space="0" w:color="auto"/>
        <w:bottom w:val="none" w:sz="0" w:space="0" w:color="auto"/>
        <w:right w:val="none" w:sz="0" w:space="0" w:color="auto"/>
      </w:divBdr>
    </w:div>
    <w:div w:id="1433548234">
      <w:marLeft w:val="640"/>
      <w:marRight w:val="0"/>
      <w:marTop w:val="0"/>
      <w:marBottom w:val="0"/>
      <w:divBdr>
        <w:top w:val="none" w:sz="0" w:space="0" w:color="auto"/>
        <w:left w:val="none" w:sz="0" w:space="0" w:color="auto"/>
        <w:bottom w:val="none" w:sz="0" w:space="0" w:color="auto"/>
        <w:right w:val="none" w:sz="0" w:space="0" w:color="auto"/>
      </w:divBdr>
    </w:div>
    <w:div w:id="1433666383">
      <w:marLeft w:val="640"/>
      <w:marRight w:val="0"/>
      <w:marTop w:val="0"/>
      <w:marBottom w:val="0"/>
      <w:divBdr>
        <w:top w:val="none" w:sz="0" w:space="0" w:color="auto"/>
        <w:left w:val="none" w:sz="0" w:space="0" w:color="auto"/>
        <w:bottom w:val="none" w:sz="0" w:space="0" w:color="auto"/>
        <w:right w:val="none" w:sz="0" w:space="0" w:color="auto"/>
      </w:divBdr>
    </w:div>
    <w:div w:id="1433697734">
      <w:marLeft w:val="640"/>
      <w:marRight w:val="0"/>
      <w:marTop w:val="0"/>
      <w:marBottom w:val="0"/>
      <w:divBdr>
        <w:top w:val="none" w:sz="0" w:space="0" w:color="auto"/>
        <w:left w:val="none" w:sz="0" w:space="0" w:color="auto"/>
        <w:bottom w:val="none" w:sz="0" w:space="0" w:color="auto"/>
        <w:right w:val="none" w:sz="0" w:space="0" w:color="auto"/>
      </w:divBdr>
    </w:div>
    <w:div w:id="1433698047">
      <w:marLeft w:val="640"/>
      <w:marRight w:val="0"/>
      <w:marTop w:val="0"/>
      <w:marBottom w:val="0"/>
      <w:divBdr>
        <w:top w:val="none" w:sz="0" w:space="0" w:color="auto"/>
        <w:left w:val="none" w:sz="0" w:space="0" w:color="auto"/>
        <w:bottom w:val="none" w:sz="0" w:space="0" w:color="auto"/>
        <w:right w:val="none" w:sz="0" w:space="0" w:color="auto"/>
      </w:divBdr>
    </w:div>
    <w:div w:id="1433743944">
      <w:marLeft w:val="640"/>
      <w:marRight w:val="0"/>
      <w:marTop w:val="0"/>
      <w:marBottom w:val="0"/>
      <w:divBdr>
        <w:top w:val="none" w:sz="0" w:space="0" w:color="auto"/>
        <w:left w:val="none" w:sz="0" w:space="0" w:color="auto"/>
        <w:bottom w:val="none" w:sz="0" w:space="0" w:color="auto"/>
        <w:right w:val="none" w:sz="0" w:space="0" w:color="auto"/>
      </w:divBdr>
    </w:div>
    <w:div w:id="1433814817">
      <w:marLeft w:val="640"/>
      <w:marRight w:val="0"/>
      <w:marTop w:val="0"/>
      <w:marBottom w:val="0"/>
      <w:divBdr>
        <w:top w:val="none" w:sz="0" w:space="0" w:color="auto"/>
        <w:left w:val="none" w:sz="0" w:space="0" w:color="auto"/>
        <w:bottom w:val="none" w:sz="0" w:space="0" w:color="auto"/>
        <w:right w:val="none" w:sz="0" w:space="0" w:color="auto"/>
      </w:divBdr>
    </w:div>
    <w:div w:id="1433863382">
      <w:marLeft w:val="640"/>
      <w:marRight w:val="0"/>
      <w:marTop w:val="0"/>
      <w:marBottom w:val="0"/>
      <w:divBdr>
        <w:top w:val="none" w:sz="0" w:space="0" w:color="auto"/>
        <w:left w:val="none" w:sz="0" w:space="0" w:color="auto"/>
        <w:bottom w:val="none" w:sz="0" w:space="0" w:color="auto"/>
        <w:right w:val="none" w:sz="0" w:space="0" w:color="auto"/>
      </w:divBdr>
    </w:div>
    <w:div w:id="1433890940">
      <w:marLeft w:val="640"/>
      <w:marRight w:val="0"/>
      <w:marTop w:val="0"/>
      <w:marBottom w:val="0"/>
      <w:divBdr>
        <w:top w:val="none" w:sz="0" w:space="0" w:color="auto"/>
        <w:left w:val="none" w:sz="0" w:space="0" w:color="auto"/>
        <w:bottom w:val="none" w:sz="0" w:space="0" w:color="auto"/>
        <w:right w:val="none" w:sz="0" w:space="0" w:color="auto"/>
      </w:divBdr>
    </w:div>
    <w:div w:id="1433937659">
      <w:marLeft w:val="640"/>
      <w:marRight w:val="0"/>
      <w:marTop w:val="0"/>
      <w:marBottom w:val="0"/>
      <w:divBdr>
        <w:top w:val="none" w:sz="0" w:space="0" w:color="auto"/>
        <w:left w:val="none" w:sz="0" w:space="0" w:color="auto"/>
        <w:bottom w:val="none" w:sz="0" w:space="0" w:color="auto"/>
        <w:right w:val="none" w:sz="0" w:space="0" w:color="auto"/>
      </w:divBdr>
    </w:div>
    <w:div w:id="1433939332">
      <w:marLeft w:val="640"/>
      <w:marRight w:val="0"/>
      <w:marTop w:val="0"/>
      <w:marBottom w:val="0"/>
      <w:divBdr>
        <w:top w:val="none" w:sz="0" w:space="0" w:color="auto"/>
        <w:left w:val="none" w:sz="0" w:space="0" w:color="auto"/>
        <w:bottom w:val="none" w:sz="0" w:space="0" w:color="auto"/>
        <w:right w:val="none" w:sz="0" w:space="0" w:color="auto"/>
      </w:divBdr>
    </w:div>
    <w:div w:id="1434083572">
      <w:marLeft w:val="640"/>
      <w:marRight w:val="0"/>
      <w:marTop w:val="0"/>
      <w:marBottom w:val="0"/>
      <w:divBdr>
        <w:top w:val="none" w:sz="0" w:space="0" w:color="auto"/>
        <w:left w:val="none" w:sz="0" w:space="0" w:color="auto"/>
        <w:bottom w:val="none" w:sz="0" w:space="0" w:color="auto"/>
        <w:right w:val="none" w:sz="0" w:space="0" w:color="auto"/>
      </w:divBdr>
    </w:div>
    <w:div w:id="1434086062">
      <w:marLeft w:val="640"/>
      <w:marRight w:val="0"/>
      <w:marTop w:val="0"/>
      <w:marBottom w:val="0"/>
      <w:divBdr>
        <w:top w:val="none" w:sz="0" w:space="0" w:color="auto"/>
        <w:left w:val="none" w:sz="0" w:space="0" w:color="auto"/>
        <w:bottom w:val="none" w:sz="0" w:space="0" w:color="auto"/>
        <w:right w:val="none" w:sz="0" w:space="0" w:color="auto"/>
      </w:divBdr>
    </w:div>
    <w:div w:id="1434087130">
      <w:marLeft w:val="640"/>
      <w:marRight w:val="0"/>
      <w:marTop w:val="0"/>
      <w:marBottom w:val="0"/>
      <w:divBdr>
        <w:top w:val="none" w:sz="0" w:space="0" w:color="auto"/>
        <w:left w:val="none" w:sz="0" w:space="0" w:color="auto"/>
        <w:bottom w:val="none" w:sz="0" w:space="0" w:color="auto"/>
        <w:right w:val="none" w:sz="0" w:space="0" w:color="auto"/>
      </w:divBdr>
    </w:div>
    <w:div w:id="1434132346">
      <w:marLeft w:val="640"/>
      <w:marRight w:val="0"/>
      <w:marTop w:val="0"/>
      <w:marBottom w:val="0"/>
      <w:divBdr>
        <w:top w:val="none" w:sz="0" w:space="0" w:color="auto"/>
        <w:left w:val="none" w:sz="0" w:space="0" w:color="auto"/>
        <w:bottom w:val="none" w:sz="0" w:space="0" w:color="auto"/>
        <w:right w:val="none" w:sz="0" w:space="0" w:color="auto"/>
      </w:divBdr>
    </w:div>
    <w:div w:id="1434133493">
      <w:marLeft w:val="640"/>
      <w:marRight w:val="0"/>
      <w:marTop w:val="0"/>
      <w:marBottom w:val="0"/>
      <w:divBdr>
        <w:top w:val="none" w:sz="0" w:space="0" w:color="auto"/>
        <w:left w:val="none" w:sz="0" w:space="0" w:color="auto"/>
        <w:bottom w:val="none" w:sz="0" w:space="0" w:color="auto"/>
        <w:right w:val="none" w:sz="0" w:space="0" w:color="auto"/>
      </w:divBdr>
    </w:div>
    <w:div w:id="1434284479">
      <w:marLeft w:val="640"/>
      <w:marRight w:val="0"/>
      <w:marTop w:val="0"/>
      <w:marBottom w:val="0"/>
      <w:divBdr>
        <w:top w:val="none" w:sz="0" w:space="0" w:color="auto"/>
        <w:left w:val="none" w:sz="0" w:space="0" w:color="auto"/>
        <w:bottom w:val="none" w:sz="0" w:space="0" w:color="auto"/>
        <w:right w:val="none" w:sz="0" w:space="0" w:color="auto"/>
      </w:divBdr>
    </w:div>
    <w:div w:id="1434322044">
      <w:marLeft w:val="640"/>
      <w:marRight w:val="0"/>
      <w:marTop w:val="0"/>
      <w:marBottom w:val="0"/>
      <w:divBdr>
        <w:top w:val="none" w:sz="0" w:space="0" w:color="auto"/>
        <w:left w:val="none" w:sz="0" w:space="0" w:color="auto"/>
        <w:bottom w:val="none" w:sz="0" w:space="0" w:color="auto"/>
        <w:right w:val="none" w:sz="0" w:space="0" w:color="auto"/>
      </w:divBdr>
    </w:div>
    <w:div w:id="1434327905">
      <w:marLeft w:val="640"/>
      <w:marRight w:val="0"/>
      <w:marTop w:val="0"/>
      <w:marBottom w:val="0"/>
      <w:divBdr>
        <w:top w:val="none" w:sz="0" w:space="0" w:color="auto"/>
        <w:left w:val="none" w:sz="0" w:space="0" w:color="auto"/>
        <w:bottom w:val="none" w:sz="0" w:space="0" w:color="auto"/>
        <w:right w:val="none" w:sz="0" w:space="0" w:color="auto"/>
      </w:divBdr>
    </w:div>
    <w:div w:id="1434352589">
      <w:marLeft w:val="640"/>
      <w:marRight w:val="0"/>
      <w:marTop w:val="0"/>
      <w:marBottom w:val="0"/>
      <w:divBdr>
        <w:top w:val="none" w:sz="0" w:space="0" w:color="auto"/>
        <w:left w:val="none" w:sz="0" w:space="0" w:color="auto"/>
        <w:bottom w:val="none" w:sz="0" w:space="0" w:color="auto"/>
        <w:right w:val="none" w:sz="0" w:space="0" w:color="auto"/>
      </w:divBdr>
    </w:div>
    <w:div w:id="1434469679">
      <w:marLeft w:val="640"/>
      <w:marRight w:val="0"/>
      <w:marTop w:val="0"/>
      <w:marBottom w:val="0"/>
      <w:divBdr>
        <w:top w:val="none" w:sz="0" w:space="0" w:color="auto"/>
        <w:left w:val="none" w:sz="0" w:space="0" w:color="auto"/>
        <w:bottom w:val="none" w:sz="0" w:space="0" w:color="auto"/>
        <w:right w:val="none" w:sz="0" w:space="0" w:color="auto"/>
      </w:divBdr>
    </w:div>
    <w:div w:id="1434471835">
      <w:marLeft w:val="640"/>
      <w:marRight w:val="0"/>
      <w:marTop w:val="0"/>
      <w:marBottom w:val="0"/>
      <w:divBdr>
        <w:top w:val="none" w:sz="0" w:space="0" w:color="auto"/>
        <w:left w:val="none" w:sz="0" w:space="0" w:color="auto"/>
        <w:bottom w:val="none" w:sz="0" w:space="0" w:color="auto"/>
        <w:right w:val="none" w:sz="0" w:space="0" w:color="auto"/>
      </w:divBdr>
    </w:div>
    <w:div w:id="1434476504">
      <w:marLeft w:val="640"/>
      <w:marRight w:val="0"/>
      <w:marTop w:val="0"/>
      <w:marBottom w:val="0"/>
      <w:divBdr>
        <w:top w:val="none" w:sz="0" w:space="0" w:color="auto"/>
        <w:left w:val="none" w:sz="0" w:space="0" w:color="auto"/>
        <w:bottom w:val="none" w:sz="0" w:space="0" w:color="auto"/>
        <w:right w:val="none" w:sz="0" w:space="0" w:color="auto"/>
      </w:divBdr>
    </w:div>
    <w:div w:id="1434517918">
      <w:marLeft w:val="640"/>
      <w:marRight w:val="0"/>
      <w:marTop w:val="0"/>
      <w:marBottom w:val="0"/>
      <w:divBdr>
        <w:top w:val="none" w:sz="0" w:space="0" w:color="auto"/>
        <w:left w:val="none" w:sz="0" w:space="0" w:color="auto"/>
        <w:bottom w:val="none" w:sz="0" w:space="0" w:color="auto"/>
        <w:right w:val="none" w:sz="0" w:space="0" w:color="auto"/>
      </w:divBdr>
    </w:div>
    <w:div w:id="1434591743">
      <w:marLeft w:val="640"/>
      <w:marRight w:val="0"/>
      <w:marTop w:val="0"/>
      <w:marBottom w:val="0"/>
      <w:divBdr>
        <w:top w:val="none" w:sz="0" w:space="0" w:color="auto"/>
        <w:left w:val="none" w:sz="0" w:space="0" w:color="auto"/>
        <w:bottom w:val="none" w:sz="0" w:space="0" w:color="auto"/>
        <w:right w:val="none" w:sz="0" w:space="0" w:color="auto"/>
      </w:divBdr>
    </w:div>
    <w:div w:id="1434591825">
      <w:marLeft w:val="640"/>
      <w:marRight w:val="0"/>
      <w:marTop w:val="0"/>
      <w:marBottom w:val="0"/>
      <w:divBdr>
        <w:top w:val="none" w:sz="0" w:space="0" w:color="auto"/>
        <w:left w:val="none" w:sz="0" w:space="0" w:color="auto"/>
        <w:bottom w:val="none" w:sz="0" w:space="0" w:color="auto"/>
        <w:right w:val="none" w:sz="0" w:space="0" w:color="auto"/>
      </w:divBdr>
    </w:div>
    <w:div w:id="1434593681">
      <w:marLeft w:val="640"/>
      <w:marRight w:val="0"/>
      <w:marTop w:val="0"/>
      <w:marBottom w:val="0"/>
      <w:divBdr>
        <w:top w:val="none" w:sz="0" w:space="0" w:color="auto"/>
        <w:left w:val="none" w:sz="0" w:space="0" w:color="auto"/>
        <w:bottom w:val="none" w:sz="0" w:space="0" w:color="auto"/>
        <w:right w:val="none" w:sz="0" w:space="0" w:color="auto"/>
      </w:divBdr>
    </w:div>
    <w:div w:id="1434595786">
      <w:marLeft w:val="640"/>
      <w:marRight w:val="0"/>
      <w:marTop w:val="0"/>
      <w:marBottom w:val="0"/>
      <w:divBdr>
        <w:top w:val="none" w:sz="0" w:space="0" w:color="auto"/>
        <w:left w:val="none" w:sz="0" w:space="0" w:color="auto"/>
        <w:bottom w:val="none" w:sz="0" w:space="0" w:color="auto"/>
        <w:right w:val="none" w:sz="0" w:space="0" w:color="auto"/>
      </w:divBdr>
    </w:div>
    <w:div w:id="1434668558">
      <w:marLeft w:val="640"/>
      <w:marRight w:val="0"/>
      <w:marTop w:val="0"/>
      <w:marBottom w:val="0"/>
      <w:divBdr>
        <w:top w:val="none" w:sz="0" w:space="0" w:color="auto"/>
        <w:left w:val="none" w:sz="0" w:space="0" w:color="auto"/>
        <w:bottom w:val="none" w:sz="0" w:space="0" w:color="auto"/>
        <w:right w:val="none" w:sz="0" w:space="0" w:color="auto"/>
      </w:divBdr>
    </w:div>
    <w:div w:id="1434669735">
      <w:marLeft w:val="640"/>
      <w:marRight w:val="0"/>
      <w:marTop w:val="0"/>
      <w:marBottom w:val="0"/>
      <w:divBdr>
        <w:top w:val="none" w:sz="0" w:space="0" w:color="auto"/>
        <w:left w:val="none" w:sz="0" w:space="0" w:color="auto"/>
        <w:bottom w:val="none" w:sz="0" w:space="0" w:color="auto"/>
        <w:right w:val="none" w:sz="0" w:space="0" w:color="auto"/>
      </w:divBdr>
    </w:div>
    <w:div w:id="1434670079">
      <w:marLeft w:val="640"/>
      <w:marRight w:val="0"/>
      <w:marTop w:val="0"/>
      <w:marBottom w:val="0"/>
      <w:divBdr>
        <w:top w:val="none" w:sz="0" w:space="0" w:color="auto"/>
        <w:left w:val="none" w:sz="0" w:space="0" w:color="auto"/>
        <w:bottom w:val="none" w:sz="0" w:space="0" w:color="auto"/>
        <w:right w:val="none" w:sz="0" w:space="0" w:color="auto"/>
      </w:divBdr>
    </w:div>
    <w:div w:id="1434670801">
      <w:marLeft w:val="640"/>
      <w:marRight w:val="0"/>
      <w:marTop w:val="0"/>
      <w:marBottom w:val="0"/>
      <w:divBdr>
        <w:top w:val="none" w:sz="0" w:space="0" w:color="auto"/>
        <w:left w:val="none" w:sz="0" w:space="0" w:color="auto"/>
        <w:bottom w:val="none" w:sz="0" w:space="0" w:color="auto"/>
        <w:right w:val="none" w:sz="0" w:space="0" w:color="auto"/>
      </w:divBdr>
    </w:div>
    <w:div w:id="1434671224">
      <w:marLeft w:val="640"/>
      <w:marRight w:val="0"/>
      <w:marTop w:val="0"/>
      <w:marBottom w:val="0"/>
      <w:divBdr>
        <w:top w:val="none" w:sz="0" w:space="0" w:color="auto"/>
        <w:left w:val="none" w:sz="0" w:space="0" w:color="auto"/>
        <w:bottom w:val="none" w:sz="0" w:space="0" w:color="auto"/>
        <w:right w:val="none" w:sz="0" w:space="0" w:color="auto"/>
      </w:divBdr>
    </w:div>
    <w:div w:id="1434741178">
      <w:marLeft w:val="640"/>
      <w:marRight w:val="0"/>
      <w:marTop w:val="0"/>
      <w:marBottom w:val="0"/>
      <w:divBdr>
        <w:top w:val="none" w:sz="0" w:space="0" w:color="auto"/>
        <w:left w:val="none" w:sz="0" w:space="0" w:color="auto"/>
        <w:bottom w:val="none" w:sz="0" w:space="0" w:color="auto"/>
        <w:right w:val="none" w:sz="0" w:space="0" w:color="auto"/>
      </w:divBdr>
    </w:div>
    <w:div w:id="1434939939">
      <w:marLeft w:val="640"/>
      <w:marRight w:val="0"/>
      <w:marTop w:val="0"/>
      <w:marBottom w:val="0"/>
      <w:divBdr>
        <w:top w:val="none" w:sz="0" w:space="0" w:color="auto"/>
        <w:left w:val="none" w:sz="0" w:space="0" w:color="auto"/>
        <w:bottom w:val="none" w:sz="0" w:space="0" w:color="auto"/>
        <w:right w:val="none" w:sz="0" w:space="0" w:color="auto"/>
      </w:divBdr>
    </w:div>
    <w:div w:id="1434980843">
      <w:marLeft w:val="640"/>
      <w:marRight w:val="0"/>
      <w:marTop w:val="0"/>
      <w:marBottom w:val="0"/>
      <w:divBdr>
        <w:top w:val="none" w:sz="0" w:space="0" w:color="auto"/>
        <w:left w:val="none" w:sz="0" w:space="0" w:color="auto"/>
        <w:bottom w:val="none" w:sz="0" w:space="0" w:color="auto"/>
        <w:right w:val="none" w:sz="0" w:space="0" w:color="auto"/>
      </w:divBdr>
    </w:div>
    <w:div w:id="1435050174">
      <w:marLeft w:val="640"/>
      <w:marRight w:val="0"/>
      <w:marTop w:val="0"/>
      <w:marBottom w:val="0"/>
      <w:divBdr>
        <w:top w:val="none" w:sz="0" w:space="0" w:color="auto"/>
        <w:left w:val="none" w:sz="0" w:space="0" w:color="auto"/>
        <w:bottom w:val="none" w:sz="0" w:space="0" w:color="auto"/>
        <w:right w:val="none" w:sz="0" w:space="0" w:color="auto"/>
      </w:divBdr>
    </w:div>
    <w:div w:id="1435051361">
      <w:marLeft w:val="640"/>
      <w:marRight w:val="0"/>
      <w:marTop w:val="0"/>
      <w:marBottom w:val="0"/>
      <w:divBdr>
        <w:top w:val="none" w:sz="0" w:space="0" w:color="auto"/>
        <w:left w:val="none" w:sz="0" w:space="0" w:color="auto"/>
        <w:bottom w:val="none" w:sz="0" w:space="0" w:color="auto"/>
        <w:right w:val="none" w:sz="0" w:space="0" w:color="auto"/>
      </w:divBdr>
    </w:div>
    <w:div w:id="1435175344">
      <w:marLeft w:val="640"/>
      <w:marRight w:val="0"/>
      <w:marTop w:val="0"/>
      <w:marBottom w:val="0"/>
      <w:divBdr>
        <w:top w:val="none" w:sz="0" w:space="0" w:color="auto"/>
        <w:left w:val="none" w:sz="0" w:space="0" w:color="auto"/>
        <w:bottom w:val="none" w:sz="0" w:space="0" w:color="auto"/>
        <w:right w:val="none" w:sz="0" w:space="0" w:color="auto"/>
      </w:divBdr>
    </w:div>
    <w:div w:id="1435202277">
      <w:marLeft w:val="640"/>
      <w:marRight w:val="0"/>
      <w:marTop w:val="0"/>
      <w:marBottom w:val="0"/>
      <w:divBdr>
        <w:top w:val="none" w:sz="0" w:space="0" w:color="auto"/>
        <w:left w:val="none" w:sz="0" w:space="0" w:color="auto"/>
        <w:bottom w:val="none" w:sz="0" w:space="0" w:color="auto"/>
        <w:right w:val="none" w:sz="0" w:space="0" w:color="auto"/>
      </w:divBdr>
    </w:div>
    <w:div w:id="1435204937">
      <w:marLeft w:val="640"/>
      <w:marRight w:val="0"/>
      <w:marTop w:val="0"/>
      <w:marBottom w:val="0"/>
      <w:divBdr>
        <w:top w:val="none" w:sz="0" w:space="0" w:color="auto"/>
        <w:left w:val="none" w:sz="0" w:space="0" w:color="auto"/>
        <w:bottom w:val="none" w:sz="0" w:space="0" w:color="auto"/>
        <w:right w:val="none" w:sz="0" w:space="0" w:color="auto"/>
      </w:divBdr>
    </w:div>
    <w:div w:id="1435204956">
      <w:marLeft w:val="640"/>
      <w:marRight w:val="0"/>
      <w:marTop w:val="0"/>
      <w:marBottom w:val="0"/>
      <w:divBdr>
        <w:top w:val="none" w:sz="0" w:space="0" w:color="auto"/>
        <w:left w:val="none" w:sz="0" w:space="0" w:color="auto"/>
        <w:bottom w:val="none" w:sz="0" w:space="0" w:color="auto"/>
        <w:right w:val="none" w:sz="0" w:space="0" w:color="auto"/>
      </w:divBdr>
    </w:div>
    <w:div w:id="1435247945">
      <w:marLeft w:val="640"/>
      <w:marRight w:val="0"/>
      <w:marTop w:val="0"/>
      <w:marBottom w:val="0"/>
      <w:divBdr>
        <w:top w:val="none" w:sz="0" w:space="0" w:color="auto"/>
        <w:left w:val="none" w:sz="0" w:space="0" w:color="auto"/>
        <w:bottom w:val="none" w:sz="0" w:space="0" w:color="auto"/>
        <w:right w:val="none" w:sz="0" w:space="0" w:color="auto"/>
      </w:divBdr>
    </w:div>
    <w:div w:id="1435319093">
      <w:marLeft w:val="640"/>
      <w:marRight w:val="0"/>
      <w:marTop w:val="0"/>
      <w:marBottom w:val="0"/>
      <w:divBdr>
        <w:top w:val="none" w:sz="0" w:space="0" w:color="auto"/>
        <w:left w:val="none" w:sz="0" w:space="0" w:color="auto"/>
        <w:bottom w:val="none" w:sz="0" w:space="0" w:color="auto"/>
        <w:right w:val="none" w:sz="0" w:space="0" w:color="auto"/>
      </w:divBdr>
    </w:div>
    <w:div w:id="1435319224">
      <w:marLeft w:val="640"/>
      <w:marRight w:val="0"/>
      <w:marTop w:val="0"/>
      <w:marBottom w:val="0"/>
      <w:divBdr>
        <w:top w:val="none" w:sz="0" w:space="0" w:color="auto"/>
        <w:left w:val="none" w:sz="0" w:space="0" w:color="auto"/>
        <w:bottom w:val="none" w:sz="0" w:space="0" w:color="auto"/>
        <w:right w:val="none" w:sz="0" w:space="0" w:color="auto"/>
      </w:divBdr>
    </w:div>
    <w:div w:id="1435319387">
      <w:marLeft w:val="640"/>
      <w:marRight w:val="0"/>
      <w:marTop w:val="0"/>
      <w:marBottom w:val="0"/>
      <w:divBdr>
        <w:top w:val="none" w:sz="0" w:space="0" w:color="auto"/>
        <w:left w:val="none" w:sz="0" w:space="0" w:color="auto"/>
        <w:bottom w:val="none" w:sz="0" w:space="0" w:color="auto"/>
        <w:right w:val="none" w:sz="0" w:space="0" w:color="auto"/>
      </w:divBdr>
    </w:div>
    <w:div w:id="1435322887">
      <w:marLeft w:val="640"/>
      <w:marRight w:val="0"/>
      <w:marTop w:val="0"/>
      <w:marBottom w:val="0"/>
      <w:divBdr>
        <w:top w:val="none" w:sz="0" w:space="0" w:color="auto"/>
        <w:left w:val="none" w:sz="0" w:space="0" w:color="auto"/>
        <w:bottom w:val="none" w:sz="0" w:space="0" w:color="auto"/>
        <w:right w:val="none" w:sz="0" w:space="0" w:color="auto"/>
      </w:divBdr>
    </w:div>
    <w:div w:id="1435327710">
      <w:marLeft w:val="640"/>
      <w:marRight w:val="0"/>
      <w:marTop w:val="0"/>
      <w:marBottom w:val="0"/>
      <w:divBdr>
        <w:top w:val="none" w:sz="0" w:space="0" w:color="auto"/>
        <w:left w:val="none" w:sz="0" w:space="0" w:color="auto"/>
        <w:bottom w:val="none" w:sz="0" w:space="0" w:color="auto"/>
        <w:right w:val="none" w:sz="0" w:space="0" w:color="auto"/>
      </w:divBdr>
    </w:div>
    <w:div w:id="1435399555">
      <w:marLeft w:val="640"/>
      <w:marRight w:val="0"/>
      <w:marTop w:val="0"/>
      <w:marBottom w:val="0"/>
      <w:divBdr>
        <w:top w:val="none" w:sz="0" w:space="0" w:color="auto"/>
        <w:left w:val="none" w:sz="0" w:space="0" w:color="auto"/>
        <w:bottom w:val="none" w:sz="0" w:space="0" w:color="auto"/>
        <w:right w:val="none" w:sz="0" w:space="0" w:color="auto"/>
      </w:divBdr>
    </w:div>
    <w:div w:id="1435436427">
      <w:marLeft w:val="640"/>
      <w:marRight w:val="0"/>
      <w:marTop w:val="0"/>
      <w:marBottom w:val="0"/>
      <w:divBdr>
        <w:top w:val="none" w:sz="0" w:space="0" w:color="auto"/>
        <w:left w:val="none" w:sz="0" w:space="0" w:color="auto"/>
        <w:bottom w:val="none" w:sz="0" w:space="0" w:color="auto"/>
        <w:right w:val="none" w:sz="0" w:space="0" w:color="auto"/>
      </w:divBdr>
    </w:div>
    <w:div w:id="1435441449">
      <w:marLeft w:val="640"/>
      <w:marRight w:val="0"/>
      <w:marTop w:val="0"/>
      <w:marBottom w:val="0"/>
      <w:divBdr>
        <w:top w:val="none" w:sz="0" w:space="0" w:color="auto"/>
        <w:left w:val="none" w:sz="0" w:space="0" w:color="auto"/>
        <w:bottom w:val="none" w:sz="0" w:space="0" w:color="auto"/>
        <w:right w:val="none" w:sz="0" w:space="0" w:color="auto"/>
      </w:divBdr>
    </w:div>
    <w:div w:id="1435443681">
      <w:marLeft w:val="640"/>
      <w:marRight w:val="0"/>
      <w:marTop w:val="0"/>
      <w:marBottom w:val="0"/>
      <w:divBdr>
        <w:top w:val="none" w:sz="0" w:space="0" w:color="auto"/>
        <w:left w:val="none" w:sz="0" w:space="0" w:color="auto"/>
        <w:bottom w:val="none" w:sz="0" w:space="0" w:color="auto"/>
        <w:right w:val="none" w:sz="0" w:space="0" w:color="auto"/>
      </w:divBdr>
    </w:div>
    <w:div w:id="1435512317">
      <w:marLeft w:val="640"/>
      <w:marRight w:val="0"/>
      <w:marTop w:val="0"/>
      <w:marBottom w:val="0"/>
      <w:divBdr>
        <w:top w:val="none" w:sz="0" w:space="0" w:color="auto"/>
        <w:left w:val="none" w:sz="0" w:space="0" w:color="auto"/>
        <w:bottom w:val="none" w:sz="0" w:space="0" w:color="auto"/>
        <w:right w:val="none" w:sz="0" w:space="0" w:color="auto"/>
      </w:divBdr>
    </w:div>
    <w:div w:id="1435514023">
      <w:marLeft w:val="640"/>
      <w:marRight w:val="0"/>
      <w:marTop w:val="0"/>
      <w:marBottom w:val="0"/>
      <w:divBdr>
        <w:top w:val="none" w:sz="0" w:space="0" w:color="auto"/>
        <w:left w:val="none" w:sz="0" w:space="0" w:color="auto"/>
        <w:bottom w:val="none" w:sz="0" w:space="0" w:color="auto"/>
        <w:right w:val="none" w:sz="0" w:space="0" w:color="auto"/>
      </w:divBdr>
    </w:div>
    <w:div w:id="1435516721">
      <w:marLeft w:val="640"/>
      <w:marRight w:val="0"/>
      <w:marTop w:val="0"/>
      <w:marBottom w:val="0"/>
      <w:divBdr>
        <w:top w:val="none" w:sz="0" w:space="0" w:color="auto"/>
        <w:left w:val="none" w:sz="0" w:space="0" w:color="auto"/>
        <w:bottom w:val="none" w:sz="0" w:space="0" w:color="auto"/>
        <w:right w:val="none" w:sz="0" w:space="0" w:color="auto"/>
      </w:divBdr>
    </w:div>
    <w:div w:id="1435520544">
      <w:marLeft w:val="640"/>
      <w:marRight w:val="0"/>
      <w:marTop w:val="0"/>
      <w:marBottom w:val="0"/>
      <w:divBdr>
        <w:top w:val="none" w:sz="0" w:space="0" w:color="auto"/>
        <w:left w:val="none" w:sz="0" w:space="0" w:color="auto"/>
        <w:bottom w:val="none" w:sz="0" w:space="0" w:color="auto"/>
        <w:right w:val="none" w:sz="0" w:space="0" w:color="auto"/>
      </w:divBdr>
    </w:div>
    <w:div w:id="1435587171">
      <w:marLeft w:val="640"/>
      <w:marRight w:val="0"/>
      <w:marTop w:val="0"/>
      <w:marBottom w:val="0"/>
      <w:divBdr>
        <w:top w:val="none" w:sz="0" w:space="0" w:color="auto"/>
        <w:left w:val="none" w:sz="0" w:space="0" w:color="auto"/>
        <w:bottom w:val="none" w:sz="0" w:space="0" w:color="auto"/>
        <w:right w:val="none" w:sz="0" w:space="0" w:color="auto"/>
      </w:divBdr>
    </w:div>
    <w:div w:id="1435590808">
      <w:marLeft w:val="640"/>
      <w:marRight w:val="0"/>
      <w:marTop w:val="0"/>
      <w:marBottom w:val="0"/>
      <w:divBdr>
        <w:top w:val="none" w:sz="0" w:space="0" w:color="auto"/>
        <w:left w:val="none" w:sz="0" w:space="0" w:color="auto"/>
        <w:bottom w:val="none" w:sz="0" w:space="0" w:color="auto"/>
        <w:right w:val="none" w:sz="0" w:space="0" w:color="auto"/>
      </w:divBdr>
    </w:div>
    <w:div w:id="1435594762">
      <w:marLeft w:val="640"/>
      <w:marRight w:val="0"/>
      <w:marTop w:val="0"/>
      <w:marBottom w:val="0"/>
      <w:divBdr>
        <w:top w:val="none" w:sz="0" w:space="0" w:color="auto"/>
        <w:left w:val="none" w:sz="0" w:space="0" w:color="auto"/>
        <w:bottom w:val="none" w:sz="0" w:space="0" w:color="auto"/>
        <w:right w:val="none" w:sz="0" w:space="0" w:color="auto"/>
      </w:divBdr>
    </w:div>
    <w:div w:id="1435631923">
      <w:marLeft w:val="640"/>
      <w:marRight w:val="0"/>
      <w:marTop w:val="0"/>
      <w:marBottom w:val="0"/>
      <w:divBdr>
        <w:top w:val="none" w:sz="0" w:space="0" w:color="auto"/>
        <w:left w:val="none" w:sz="0" w:space="0" w:color="auto"/>
        <w:bottom w:val="none" w:sz="0" w:space="0" w:color="auto"/>
        <w:right w:val="none" w:sz="0" w:space="0" w:color="auto"/>
      </w:divBdr>
    </w:div>
    <w:div w:id="1435638696">
      <w:marLeft w:val="640"/>
      <w:marRight w:val="0"/>
      <w:marTop w:val="0"/>
      <w:marBottom w:val="0"/>
      <w:divBdr>
        <w:top w:val="none" w:sz="0" w:space="0" w:color="auto"/>
        <w:left w:val="none" w:sz="0" w:space="0" w:color="auto"/>
        <w:bottom w:val="none" w:sz="0" w:space="0" w:color="auto"/>
        <w:right w:val="none" w:sz="0" w:space="0" w:color="auto"/>
      </w:divBdr>
    </w:div>
    <w:div w:id="1435707384">
      <w:marLeft w:val="640"/>
      <w:marRight w:val="0"/>
      <w:marTop w:val="0"/>
      <w:marBottom w:val="0"/>
      <w:divBdr>
        <w:top w:val="none" w:sz="0" w:space="0" w:color="auto"/>
        <w:left w:val="none" w:sz="0" w:space="0" w:color="auto"/>
        <w:bottom w:val="none" w:sz="0" w:space="0" w:color="auto"/>
        <w:right w:val="none" w:sz="0" w:space="0" w:color="auto"/>
      </w:divBdr>
    </w:div>
    <w:div w:id="1435709787">
      <w:marLeft w:val="640"/>
      <w:marRight w:val="0"/>
      <w:marTop w:val="0"/>
      <w:marBottom w:val="0"/>
      <w:divBdr>
        <w:top w:val="none" w:sz="0" w:space="0" w:color="auto"/>
        <w:left w:val="none" w:sz="0" w:space="0" w:color="auto"/>
        <w:bottom w:val="none" w:sz="0" w:space="0" w:color="auto"/>
        <w:right w:val="none" w:sz="0" w:space="0" w:color="auto"/>
      </w:divBdr>
    </w:div>
    <w:div w:id="1435832298">
      <w:marLeft w:val="640"/>
      <w:marRight w:val="0"/>
      <w:marTop w:val="0"/>
      <w:marBottom w:val="0"/>
      <w:divBdr>
        <w:top w:val="none" w:sz="0" w:space="0" w:color="auto"/>
        <w:left w:val="none" w:sz="0" w:space="0" w:color="auto"/>
        <w:bottom w:val="none" w:sz="0" w:space="0" w:color="auto"/>
        <w:right w:val="none" w:sz="0" w:space="0" w:color="auto"/>
      </w:divBdr>
    </w:div>
    <w:div w:id="1435855567">
      <w:marLeft w:val="640"/>
      <w:marRight w:val="0"/>
      <w:marTop w:val="0"/>
      <w:marBottom w:val="0"/>
      <w:divBdr>
        <w:top w:val="none" w:sz="0" w:space="0" w:color="auto"/>
        <w:left w:val="none" w:sz="0" w:space="0" w:color="auto"/>
        <w:bottom w:val="none" w:sz="0" w:space="0" w:color="auto"/>
        <w:right w:val="none" w:sz="0" w:space="0" w:color="auto"/>
      </w:divBdr>
    </w:div>
    <w:div w:id="1435906314">
      <w:marLeft w:val="640"/>
      <w:marRight w:val="0"/>
      <w:marTop w:val="0"/>
      <w:marBottom w:val="0"/>
      <w:divBdr>
        <w:top w:val="none" w:sz="0" w:space="0" w:color="auto"/>
        <w:left w:val="none" w:sz="0" w:space="0" w:color="auto"/>
        <w:bottom w:val="none" w:sz="0" w:space="0" w:color="auto"/>
        <w:right w:val="none" w:sz="0" w:space="0" w:color="auto"/>
      </w:divBdr>
    </w:div>
    <w:div w:id="1435974661">
      <w:marLeft w:val="640"/>
      <w:marRight w:val="0"/>
      <w:marTop w:val="0"/>
      <w:marBottom w:val="0"/>
      <w:divBdr>
        <w:top w:val="none" w:sz="0" w:space="0" w:color="auto"/>
        <w:left w:val="none" w:sz="0" w:space="0" w:color="auto"/>
        <w:bottom w:val="none" w:sz="0" w:space="0" w:color="auto"/>
        <w:right w:val="none" w:sz="0" w:space="0" w:color="auto"/>
      </w:divBdr>
    </w:div>
    <w:div w:id="1436057374">
      <w:marLeft w:val="640"/>
      <w:marRight w:val="0"/>
      <w:marTop w:val="0"/>
      <w:marBottom w:val="0"/>
      <w:divBdr>
        <w:top w:val="none" w:sz="0" w:space="0" w:color="auto"/>
        <w:left w:val="none" w:sz="0" w:space="0" w:color="auto"/>
        <w:bottom w:val="none" w:sz="0" w:space="0" w:color="auto"/>
        <w:right w:val="none" w:sz="0" w:space="0" w:color="auto"/>
      </w:divBdr>
    </w:div>
    <w:div w:id="1436091707">
      <w:marLeft w:val="640"/>
      <w:marRight w:val="0"/>
      <w:marTop w:val="0"/>
      <w:marBottom w:val="0"/>
      <w:divBdr>
        <w:top w:val="none" w:sz="0" w:space="0" w:color="auto"/>
        <w:left w:val="none" w:sz="0" w:space="0" w:color="auto"/>
        <w:bottom w:val="none" w:sz="0" w:space="0" w:color="auto"/>
        <w:right w:val="none" w:sz="0" w:space="0" w:color="auto"/>
      </w:divBdr>
    </w:div>
    <w:div w:id="1436099915">
      <w:marLeft w:val="640"/>
      <w:marRight w:val="0"/>
      <w:marTop w:val="0"/>
      <w:marBottom w:val="0"/>
      <w:divBdr>
        <w:top w:val="none" w:sz="0" w:space="0" w:color="auto"/>
        <w:left w:val="none" w:sz="0" w:space="0" w:color="auto"/>
        <w:bottom w:val="none" w:sz="0" w:space="0" w:color="auto"/>
        <w:right w:val="none" w:sz="0" w:space="0" w:color="auto"/>
      </w:divBdr>
    </w:div>
    <w:div w:id="1436168458">
      <w:marLeft w:val="640"/>
      <w:marRight w:val="0"/>
      <w:marTop w:val="0"/>
      <w:marBottom w:val="0"/>
      <w:divBdr>
        <w:top w:val="none" w:sz="0" w:space="0" w:color="auto"/>
        <w:left w:val="none" w:sz="0" w:space="0" w:color="auto"/>
        <w:bottom w:val="none" w:sz="0" w:space="0" w:color="auto"/>
        <w:right w:val="none" w:sz="0" w:space="0" w:color="auto"/>
      </w:divBdr>
    </w:div>
    <w:div w:id="1436248612">
      <w:marLeft w:val="640"/>
      <w:marRight w:val="0"/>
      <w:marTop w:val="0"/>
      <w:marBottom w:val="0"/>
      <w:divBdr>
        <w:top w:val="none" w:sz="0" w:space="0" w:color="auto"/>
        <w:left w:val="none" w:sz="0" w:space="0" w:color="auto"/>
        <w:bottom w:val="none" w:sz="0" w:space="0" w:color="auto"/>
        <w:right w:val="none" w:sz="0" w:space="0" w:color="auto"/>
      </w:divBdr>
    </w:div>
    <w:div w:id="1436249405">
      <w:marLeft w:val="640"/>
      <w:marRight w:val="0"/>
      <w:marTop w:val="0"/>
      <w:marBottom w:val="0"/>
      <w:divBdr>
        <w:top w:val="none" w:sz="0" w:space="0" w:color="auto"/>
        <w:left w:val="none" w:sz="0" w:space="0" w:color="auto"/>
        <w:bottom w:val="none" w:sz="0" w:space="0" w:color="auto"/>
        <w:right w:val="none" w:sz="0" w:space="0" w:color="auto"/>
      </w:divBdr>
    </w:div>
    <w:div w:id="1436250818">
      <w:marLeft w:val="640"/>
      <w:marRight w:val="0"/>
      <w:marTop w:val="0"/>
      <w:marBottom w:val="0"/>
      <w:divBdr>
        <w:top w:val="none" w:sz="0" w:space="0" w:color="auto"/>
        <w:left w:val="none" w:sz="0" w:space="0" w:color="auto"/>
        <w:bottom w:val="none" w:sz="0" w:space="0" w:color="auto"/>
        <w:right w:val="none" w:sz="0" w:space="0" w:color="auto"/>
      </w:divBdr>
    </w:div>
    <w:div w:id="1436289518">
      <w:marLeft w:val="640"/>
      <w:marRight w:val="0"/>
      <w:marTop w:val="0"/>
      <w:marBottom w:val="0"/>
      <w:divBdr>
        <w:top w:val="none" w:sz="0" w:space="0" w:color="auto"/>
        <w:left w:val="none" w:sz="0" w:space="0" w:color="auto"/>
        <w:bottom w:val="none" w:sz="0" w:space="0" w:color="auto"/>
        <w:right w:val="none" w:sz="0" w:space="0" w:color="auto"/>
      </w:divBdr>
    </w:div>
    <w:div w:id="1436317332">
      <w:marLeft w:val="640"/>
      <w:marRight w:val="0"/>
      <w:marTop w:val="0"/>
      <w:marBottom w:val="0"/>
      <w:divBdr>
        <w:top w:val="none" w:sz="0" w:space="0" w:color="auto"/>
        <w:left w:val="none" w:sz="0" w:space="0" w:color="auto"/>
        <w:bottom w:val="none" w:sz="0" w:space="0" w:color="auto"/>
        <w:right w:val="none" w:sz="0" w:space="0" w:color="auto"/>
      </w:divBdr>
    </w:div>
    <w:div w:id="1436362594">
      <w:marLeft w:val="640"/>
      <w:marRight w:val="0"/>
      <w:marTop w:val="0"/>
      <w:marBottom w:val="0"/>
      <w:divBdr>
        <w:top w:val="none" w:sz="0" w:space="0" w:color="auto"/>
        <w:left w:val="none" w:sz="0" w:space="0" w:color="auto"/>
        <w:bottom w:val="none" w:sz="0" w:space="0" w:color="auto"/>
        <w:right w:val="none" w:sz="0" w:space="0" w:color="auto"/>
      </w:divBdr>
    </w:div>
    <w:div w:id="1436364250">
      <w:marLeft w:val="640"/>
      <w:marRight w:val="0"/>
      <w:marTop w:val="0"/>
      <w:marBottom w:val="0"/>
      <w:divBdr>
        <w:top w:val="none" w:sz="0" w:space="0" w:color="auto"/>
        <w:left w:val="none" w:sz="0" w:space="0" w:color="auto"/>
        <w:bottom w:val="none" w:sz="0" w:space="0" w:color="auto"/>
        <w:right w:val="none" w:sz="0" w:space="0" w:color="auto"/>
      </w:divBdr>
    </w:div>
    <w:div w:id="1436365378">
      <w:marLeft w:val="640"/>
      <w:marRight w:val="0"/>
      <w:marTop w:val="0"/>
      <w:marBottom w:val="0"/>
      <w:divBdr>
        <w:top w:val="none" w:sz="0" w:space="0" w:color="auto"/>
        <w:left w:val="none" w:sz="0" w:space="0" w:color="auto"/>
        <w:bottom w:val="none" w:sz="0" w:space="0" w:color="auto"/>
        <w:right w:val="none" w:sz="0" w:space="0" w:color="auto"/>
      </w:divBdr>
    </w:div>
    <w:div w:id="1436367385">
      <w:marLeft w:val="640"/>
      <w:marRight w:val="0"/>
      <w:marTop w:val="0"/>
      <w:marBottom w:val="0"/>
      <w:divBdr>
        <w:top w:val="none" w:sz="0" w:space="0" w:color="auto"/>
        <w:left w:val="none" w:sz="0" w:space="0" w:color="auto"/>
        <w:bottom w:val="none" w:sz="0" w:space="0" w:color="auto"/>
        <w:right w:val="none" w:sz="0" w:space="0" w:color="auto"/>
      </w:divBdr>
    </w:div>
    <w:div w:id="1436367418">
      <w:marLeft w:val="640"/>
      <w:marRight w:val="0"/>
      <w:marTop w:val="0"/>
      <w:marBottom w:val="0"/>
      <w:divBdr>
        <w:top w:val="none" w:sz="0" w:space="0" w:color="auto"/>
        <w:left w:val="none" w:sz="0" w:space="0" w:color="auto"/>
        <w:bottom w:val="none" w:sz="0" w:space="0" w:color="auto"/>
        <w:right w:val="none" w:sz="0" w:space="0" w:color="auto"/>
      </w:divBdr>
    </w:div>
    <w:div w:id="1436367638">
      <w:marLeft w:val="640"/>
      <w:marRight w:val="0"/>
      <w:marTop w:val="0"/>
      <w:marBottom w:val="0"/>
      <w:divBdr>
        <w:top w:val="none" w:sz="0" w:space="0" w:color="auto"/>
        <w:left w:val="none" w:sz="0" w:space="0" w:color="auto"/>
        <w:bottom w:val="none" w:sz="0" w:space="0" w:color="auto"/>
        <w:right w:val="none" w:sz="0" w:space="0" w:color="auto"/>
      </w:divBdr>
    </w:div>
    <w:div w:id="1436445039">
      <w:marLeft w:val="640"/>
      <w:marRight w:val="0"/>
      <w:marTop w:val="0"/>
      <w:marBottom w:val="0"/>
      <w:divBdr>
        <w:top w:val="none" w:sz="0" w:space="0" w:color="auto"/>
        <w:left w:val="none" w:sz="0" w:space="0" w:color="auto"/>
        <w:bottom w:val="none" w:sz="0" w:space="0" w:color="auto"/>
        <w:right w:val="none" w:sz="0" w:space="0" w:color="auto"/>
      </w:divBdr>
    </w:div>
    <w:div w:id="1436486171">
      <w:marLeft w:val="640"/>
      <w:marRight w:val="0"/>
      <w:marTop w:val="0"/>
      <w:marBottom w:val="0"/>
      <w:divBdr>
        <w:top w:val="none" w:sz="0" w:space="0" w:color="auto"/>
        <w:left w:val="none" w:sz="0" w:space="0" w:color="auto"/>
        <w:bottom w:val="none" w:sz="0" w:space="0" w:color="auto"/>
        <w:right w:val="none" w:sz="0" w:space="0" w:color="auto"/>
      </w:divBdr>
    </w:div>
    <w:div w:id="1436631173">
      <w:marLeft w:val="640"/>
      <w:marRight w:val="0"/>
      <w:marTop w:val="0"/>
      <w:marBottom w:val="0"/>
      <w:divBdr>
        <w:top w:val="none" w:sz="0" w:space="0" w:color="auto"/>
        <w:left w:val="none" w:sz="0" w:space="0" w:color="auto"/>
        <w:bottom w:val="none" w:sz="0" w:space="0" w:color="auto"/>
        <w:right w:val="none" w:sz="0" w:space="0" w:color="auto"/>
      </w:divBdr>
    </w:div>
    <w:div w:id="1436704176">
      <w:marLeft w:val="640"/>
      <w:marRight w:val="0"/>
      <w:marTop w:val="0"/>
      <w:marBottom w:val="0"/>
      <w:divBdr>
        <w:top w:val="none" w:sz="0" w:space="0" w:color="auto"/>
        <w:left w:val="none" w:sz="0" w:space="0" w:color="auto"/>
        <w:bottom w:val="none" w:sz="0" w:space="0" w:color="auto"/>
        <w:right w:val="none" w:sz="0" w:space="0" w:color="auto"/>
      </w:divBdr>
    </w:div>
    <w:div w:id="1436753656">
      <w:marLeft w:val="640"/>
      <w:marRight w:val="0"/>
      <w:marTop w:val="0"/>
      <w:marBottom w:val="0"/>
      <w:divBdr>
        <w:top w:val="none" w:sz="0" w:space="0" w:color="auto"/>
        <w:left w:val="none" w:sz="0" w:space="0" w:color="auto"/>
        <w:bottom w:val="none" w:sz="0" w:space="0" w:color="auto"/>
        <w:right w:val="none" w:sz="0" w:space="0" w:color="auto"/>
      </w:divBdr>
    </w:div>
    <w:div w:id="1436901453">
      <w:marLeft w:val="640"/>
      <w:marRight w:val="0"/>
      <w:marTop w:val="0"/>
      <w:marBottom w:val="0"/>
      <w:divBdr>
        <w:top w:val="none" w:sz="0" w:space="0" w:color="auto"/>
        <w:left w:val="none" w:sz="0" w:space="0" w:color="auto"/>
        <w:bottom w:val="none" w:sz="0" w:space="0" w:color="auto"/>
        <w:right w:val="none" w:sz="0" w:space="0" w:color="auto"/>
      </w:divBdr>
    </w:div>
    <w:div w:id="1436903430">
      <w:marLeft w:val="640"/>
      <w:marRight w:val="0"/>
      <w:marTop w:val="0"/>
      <w:marBottom w:val="0"/>
      <w:divBdr>
        <w:top w:val="none" w:sz="0" w:space="0" w:color="auto"/>
        <w:left w:val="none" w:sz="0" w:space="0" w:color="auto"/>
        <w:bottom w:val="none" w:sz="0" w:space="0" w:color="auto"/>
        <w:right w:val="none" w:sz="0" w:space="0" w:color="auto"/>
      </w:divBdr>
    </w:div>
    <w:div w:id="1437017212">
      <w:marLeft w:val="640"/>
      <w:marRight w:val="0"/>
      <w:marTop w:val="0"/>
      <w:marBottom w:val="0"/>
      <w:divBdr>
        <w:top w:val="none" w:sz="0" w:space="0" w:color="auto"/>
        <w:left w:val="none" w:sz="0" w:space="0" w:color="auto"/>
        <w:bottom w:val="none" w:sz="0" w:space="0" w:color="auto"/>
        <w:right w:val="none" w:sz="0" w:space="0" w:color="auto"/>
      </w:divBdr>
    </w:div>
    <w:div w:id="1437021321">
      <w:marLeft w:val="640"/>
      <w:marRight w:val="0"/>
      <w:marTop w:val="0"/>
      <w:marBottom w:val="0"/>
      <w:divBdr>
        <w:top w:val="none" w:sz="0" w:space="0" w:color="auto"/>
        <w:left w:val="none" w:sz="0" w:space="0" w:color="auto"/>
        <w:bottom w:val="none" w:sz="0" w:space="0" w:color="auto"/>
        <w:right w:val="none" w:sz="0" w:space="0" w:color="auto"/>
      </w:divBdr>
    </w:div>
    <w:div w:id="1437092145">
      <w:marLeft w:val="640"/>
      <w:marRight w:val="0"/>
      <w:marTop w:val="0"/>
      <w:marBottom w:val="0"/>
      <w:divBdr>
        <w:top w:val="none" w:sz="0" w:space="0" w:color="auto"/>
        <w:left w:val="none" w:sz="0" w:space="0" w:color="auto"/>
        <w:bottom w:val="none" w:sz="0" w:space="0" w:color="auto"/>
        <w:right w:val="none" w:sz="0" w:space="0" w:color="auto"/>
      </w:divBdr>
    </w:div>
    <w:div w:id="1437094538">
      <w:marLeft w:val="640"/>
      <w:marRight w:val="0"/>
      <w:marTop w:val="0"/>
      <w:marBottom w:val="0"/>
      <w:divBdr>
        <w:top w:val="none" w:sz="0" w:space="0" w:color="auto"/>
        <w:left w:val="none" w:sz="0" w:space="0" w:color="auto"/>
        <w:bottom w:val="none" w:sz="0" w:space="0" w:color="auto"/>
        <w:right w:val="none" w:sz="0" w:space="0" w:color="auto"/>
      </w:divBdr>
    </w:div>
    <w:div w:id="1437099239">
      <w:marLeft w:val="640"/>
      <w:marRight w:val="0"/>
      <w:marTop w:val="0"/>
      <w:marBottom w:val="0"/>
      <w:divBdr>
        <w:top w:val="none" w:sz="0" w:space="0" w:color="auto"/>
        <w:left w:val="none" w:sz="0" w:space="0" w:color="auto"/>
        <w:bottom w:val="none" w:sz="0" w:space="0" w:color="auto"/>
        <w:right w:val="none" w:sz="0" w:space="0" w:color="auto"/>
      </w:divBdr>
    </w:div>
    <w:div w:id="1437169766">
      <w:marLeft w:val="640"/>
      <w:marRight w:val="0"/>
      <w:marTop w:val="0"/>
      <w:marBottom w:val="0"/>
      <w:divBdr>
        <w:top w:val="none" w:sz="0" w:space="0" w:color="auto"/>
        <w:left w:val="none" w:sz="0" w:space="0" w:color="auto"/>
        <w:bottom w:val="none" w:sz="0" w:space="0" w:color="auto"/>
        <w:right w:val="none" w:sz="0" w:space="0" w:color="auto"/>
      </w:divBdr>
    </w:div>
    <w:div w:id="1437211066">
      <w:marLeft w:val="640"/>
      <w:marRight w:val="0"/>
      <w:marTop w:val="0"/>
      <w:marBottom w:val="0"/>
      <w:divBdr>
        <w:top w:val="none" w:sz="0" w:space="0" w:color="auto"/>
        <w:left w:val="none" w:sz="0" w:space="0" w:color="auto"/>
        <w:bottom w:val="none" w:sz="0" w:space="0" w:color="auto"/>
        <w:right w:val="none" w:sz="0" w:space="0" w:color="auto"/>
      </w:divBdr>
    </w:div>
    <w:div w:id="1437286732">
      <w:marLeft w:val="640"/>
      <w:marRight w:val="0"/>
      <w:marTop w:val="0"/>
      <w:marBottom w:val="0"/>
      <w:divBdr>
        <w:top w:val="none" w:sz="0" w:space="0" w:color="auto"/>
        <w:left w:val="none" w:sz="0" w:space="0" w:color="auto"/>
        <w:bottom w:val="none" w:sz="0" w:space="0" w:color="auto"/>
        <w:right w:val="none" w:sz="0" w:space="0" w:color="auto"/>
      </w:divBdr>
    </w:div>
    <w:div w:id="1437291868">
      <w:marLeft w:val="640"/>
      <w:marRight w:val="0"/>
      <w:marTop w:val="0"/>
      <w:marBottom w:val="0"/>
      <w:divBdr>
        <w:top w:val="none" w:sz="0" w:space="0" w:color="auto"/>
        <w:left w:val="none" w:sz="0" w:space="0" w:color="auto"/>
        <w:bottom w:val="none" w:sz="0" w:space="0" w:color="auto"/>
        <w:right w:val="none" w:sz="0" w:space="0" w:color="auto"/>
      </w:divBdr>
    </w:div>
    <w:div w:id="1437364964">
      <w:marLeft w:val="640"/>
      <w:marRight w:val="0"/>
      <w:marTop w:val="0"/>
      <w:marBottom w:val="0"/>
      <w:divBdr>
        <w:top w:val="none" w:sz="0" w:space="0" w:color="auto"/>
        <w:left w:val="none" w:sz="0" w:space="0" w:color="auto"/>
        <w:bottom w:val="none" w:sz="0" w:space="0" w:color="auto"/>
        <w:right w:val="none" w:sz="0" w:space="0" w:color="auto"/>
      </w:divBdr>
    </w:div>
    <w:div w:id="1437366007">
      <w:marLeft w:val="640"/>
      <w:marRight w:val="0"/>
      <w:marTop w:val="0"/>
      <w:marBottom w:val="0"/>
      <w:divBdr>
        <w:top w:val="none" w:sz="0" w:space="0" w:color="auto"/>
        <w:left w:val="none" w:sz="0" w:space="0" w:color="auto"/>
        <w:bottom w:val="none" w:sz="0" w:space="0" w:color="auto"/>
        <w:right w:val="none" w:sz="0" w:space="0" w:color="auto"/>
      </w:divBdr>
    </w:div>
    <w:div w:id="1437367333">
      <w:marLeft w:val="640"/>
      <w:marRight w:val="0"/>
      <w:marTop w:val="0"/>
      <w:marBottom w:val="0"/>
      <w:divBdr>
        <w:top w:val="none" w:sz="0" w:space="0" w:color="auto"/>
        <w:left w:val="none" w:sz="0" w:space="0" w:color="auto"/>
        <w:bottom w:val="none" w:sz="0" w:space="0" w:color="auto"/>
        <w:right w:val="none" w:sz="0" w:space="0" w:color="auto"/>
      </w:divBdr>
    </w:div>
    <w:div w:id="1437479033">
      <w:marLeft w:val="640"/>
      <w:marRight w:val="0"/>
      <w:marTop w:val="0"/>
      <w:marBottom w:val="0"/>
      <w:divBdr>
        <w:top w:val="none" w:sz="0" w:space="0" w:color="auto"/>
        <w:left w:val="none" w:sz="0" w:space="0" w:color="auto"/>
        <w:bottom w:val="none" w:sz="0" w:space="0" w:color="auto"/>
        <w:right w:val="none" w:sz="0" w:space="0" w:color="auto"/>
      </w:divBdr>
    </w:div>
    <w:div w:id="1437555953">
      <w:marLeft w:val="640"/>
      <w:marRight w:val="0"/>
      <w:marTop w:val="0"/>
      <w:marBottom w:val="0"/>
      <w:divBdr>
        <w:top w:val="none" w:sz="0" w:space="0" w:color="auto"/>
        <w:left w:val="none" w:sz="0" w:space="0" w:color="auto"/>
        <w:bottom w:val="none" w:sz="0" w:space="0" w:color="auto"/>
        <w:right w:val="none" w:sz="0" w:space="0" w:color="auto"/>
      </w:divBdr>
    </w:div>
    <w:div w:id="1437597730">
      <w:marLeft w:val="640"/>
      <w:marRight w:val="0"/>
      <w:marTop w:val="0"/>
      <w:marBottom w:val="0"/>
      <w:divBdr>
        <w:top w:val="none" w:sz="0" w:space="0" w:color="auto"/>
        <w:left w:val="none" w:sz="0" w:space="0" w:color="auto"/>
        <w:bottom w:val="none" w:sz="0" w:space="0" w:color="auto"/>
        <w:right w:val="none" w:sz="0" w:space="0" w:color="auto"/>
      </w:divBdr>
    </w:div>
    <w:div w:id="1437671337">
      <w:marLeft w:val="640"/>
      <w:marRight w:val="0"/>
      <w:marTop w:val="0"/>
      <w:marBottom w:val="0"/>
      <w:divBdr>
        <w:top w:val="none" w:sz="0" w:space="0" w:color="auto"/>
        <w:left w:val="none" w:sz="0" w:space="0" w:color="auto"/>
        <w:bottom w:val="none" w:sz="0" w:space="0" w:color="auto"/>
        <w:right w:val="none" w:sz="0" w:space="0" w:color="auto"/>
      </w:divBdr>
    </w:div>
    <w:div w:id="1437676043">
      <w:marLeft w:val="640"/>
      <w:marRight w:val="0"/>
      <w:marTop w:val="0"/>
      <w:marBottom w:val="0"/>
      <w:divBdr>
        <w:top w:val="none" w:sz="0" w:space="0" w:color="auto"/>
        <w:left w:val="none" w:sz="0" w:space="0" w:color="auto"/>
        <w:bottom w:val="none" w:sz="0" w:space="0" w:color="auto"/>
        <w:right w:val="none" w:sz="0" w:space="0" w:color="auto"/>
      </w:divBdr>
    </w:div>
    <w:div w:id="1437753380">
      <w:marLeft w:val="640"/>
      <w:marRight w:val="0"/>
      <w:marTop w:val="0"/>
      <w:marBottom w:val="0"/>
      <w:divBdr>
        <w:top w:val="none" w:sz="0" w:space="0" w:color="auto"/>
        <w:left w:val="none" w:sz="0" w:space="0" w:color="auto"/>
        <w:bottom w:val="none" w:sz="0" w:space="0" w:color="auto"/>
        <w:right w:val="none" w:sz="0" w:space="0" w:color="auto"/>
      </w:divBdr>
    </w:div>
    <w:div w:id="1437755046">
      <w:marLeft w:val="640"/>
      <w:marRight w:val="0"/>
      <w:marTop w:val="0"/>
      <w:marBottom w:val="0"/>
      <w:divBdr>
        <w:top w:val="none" w:sz="0" w:space="0" w:color="auto"/>
        <w:left w:val="none" w:sz="0" w:space="0" w:color="auto"/>
        <w:bottom w:val="none" w:sz="0" w:space="0" w:color="auto"/>
        <w:right w:val="none" w:sz="0" w:space="0" w:color="auto"/>
      </w:divBdr>
    </w:div>
    <w:div w:id="1437797702">
      <w:marLeft w:val="640"/>
      <w:marRight w:val="0"/>
      <w:marTop w:val="0"/>
      <w:marBottom w:val="0"/>
      <w:divBdr>
        <w:top w:val="none" w:sz="0" w:space="0" w:color="auto"/>
        <w:left w:val="none" w:sz="0" w:space="0" w:color="auto"/>
        <w:bottom w:val="none" w:sz="0" w:space="0" w:color="auto"/>
        <w:right w:val="none" w:sz="0" w:space="0" w:color="auto"/>
      </w:divBdr>
    </w:div>
    <w:div w:id="1437866317">
      <w:marLeft w:val="640"/>
      <w:marRight w:val="0"/>
      <w:marTop w:val="0"/>
      <w:marBottom w:val="0"/>
      <w:divBdr>
        <w:top w:val="none" w:sz="0" w:space="0" w:color="auto"/>
        <w:left w:val="none" w:sz="0" w:space="0" w:color="auto"/>
        <w:bottom w:val="none" w:sz="0" w:space="0" w:color="auto"/>
        <w:right w:val="none" w:sz="0" w:space="0" w:color="auto"/>
      </w:divBdr>
    </w:div>
    <w:div w:id="1437872404">
      <w:marLeft w:val="640"/>
      <w:marRight w:val="0"/>
      <w:marTop w:val="0"/>
      <w:marBottom w:val="0"/>
      <w:divBdr>
        <w:top w:val="none" w:sz="0" w:space="0" w:color="auto"/>
        <w:left w:val="none" w:sz="0" w:space="0" w:color="auto"/>
        <w:bottom w:val="none" w:sz="0" w:space="0" w:color="auto"/>
        <w:right w:val="none" w:sz="0" w:space="0" w:color="auto"/>
      </w:divBdr>
    </w:div>
    <w:div w:id="1437873450">
      <w:marLeft w:val="640"/>
      <w:marRight w:val="0"/>
      <w:marTop w:val="0"/>
      <w:marBottom w:val="0"/>
      <w:divBdr>
        <w:top w:val="none" w:sz="0" w:space="0" w:color="auto"/>
        <w:left w:val="none" w:sz="0" w:space="0" w:color="auto"/>
        <w:bottom w:val="none" w:sz="0" w:space="0" w:color="auto"/>
        <w:right w:val="none" w:sz="0" w:space="0" w:color="auto"/>
      </w:divBdr>
    </w:div>
    <w:div w:id="1437940974">
      <w:marLeft w:val="640"/>
      <w:marRight w:val="0"/>
      <w:marTop w:val="0"/>
      <w:marBottom w:val="0"/>
      <w:divBdr>
        <w:top w:val="none" w:sz="0" w:space="0" w:color="auto"/>
        <w:left w:val="none" w:sz="0" w:space="0" w:color="auto"/>
        <w:bottom w:val="none" w:sz="0" w:space="0" w:color="auto"/>
        <w:right w:val="none" w:sz="0" w:space="0" w:color="auto"/>
      </w:divBdr>
    </w:div>
    <w:div w:id="1437945680">
      <w:marLeft w:val="640"/>
      <w:marRight w:val="0"/>
      <w:marTop w:val="0"/>
      <w:marBottom w:val="0"/>
      <w:divBdr>
        <w:top w:val="none" w:sz="0" w:space="0" w:color="auto"/>
        <w:left w:val="none" w:sz="0" w:space="0" w:color="auto"/>
        <w:bottom w:val="none" w:sz="0" w:space="0" w:color="auto"/>
        <w:right w:val="none" w:sz="0" w:space="0" w:color="auto"/>
      </w:divBdr>
    </w:div>
    <w:div w:id="1438016377">
      <w:marLeft w:val="640"/>
      <w:marRight w:val="0"/>
      <w:marTop w:val="0"/>
      <w:marBottom w:val="0"/>
      <w:divBdr>
        <w:top w:val="none" w:sz="0" w:space="0" w:color="auto"/>
        <w:left w:val="none" w:sz="0" w:space="0" w:color="auto"/>
        <w:bottom w:val="none" w:sz="0" w:space="0" w:color="auto"/>
        <w:right w:val="none" w:sz="0" w:space="0" w:color="auto"/>
      </w:divBdr>
    </w:div>
    <w:div w:id="1438057185">
      <w:marLeft w:val="640"/>
      <w:marRight w:val="0"/>
      <w:marTop w:val="0"/>
      <w:marBottom w:val="0"/>
      <w:divBdr>
        <w:top w:val="none" w:sz="0" w:space="0" w:color="auto"/>
        <w:left w:val="none" w:sz="0" w:space="0" w:color="auto"/>
        <w:bottom w:val="none" w:sz="0" w:space="0" w:color="auto"/>
        <w:right w:val="none" w:sz="0" w:space="0" w:color="auto"/>
      </w:divBdr>
    </w:div>
    <w:div w:id="1438058381">
      <w:marLeft w:val="640"/>
      <w:marRight w:val="0"/>
      <w:marTop w:val="0"/>
      <w:marBottom w:val="0"/>
      <w:divBdr>
        <w:top w:val="none" w:sz="0" w:space="0" w:color="auto"/>
        <w:left w:val="none" w:sz="0" w:space="0" w:color="auto"/>
        <w:bottom w:val="none" w:sz="0" w:space="0" w:color="auto"/>
        <w:right w:val="none" w:sz="0" w:space="0" w:color="auto"/>
      </w:divBdr>
    </w:div>
    <w:div w:id="1438061757">
      <w:marLeft w:val="640"/>
      <w:marRight w:val="0"/>
      <w:marTop w:val="0"/>
      <w:marBottom w:val="0"/>
      <w:divBdr>
        <w:top w:val="none" w:sz="0" w:space="0" w:color="auto"/>
        <w:left w:val="none" w:sz="0" w:space="0" w:color="auto"/>
        <w:bottom w:val="none" w:sz="0" w:space="0" w:color="auto"/>
        <w:right w:val="none" w:sz="0" w:space="0" w:color="auto"/>
      </w:divBdr>
    </w:div>
    <w:div w:id="1438065255">
      <w:marLeft w:val="640"/>
      <w:marRight w:val="0"/>
      <w:marTop w:val="0"/>
      <w:marBottom w:val="0"/>
      <w:divBdr>
        <w:top w:val="none" w:sz="0" w:space="0" w:color="auto"/>
        <w:left w:val="none" w:sz="0" w:space="0" w:color="auto"/>
        <w:bottom w:val="none" w:sz="0" w:space="0" w:color="auto"/>
        <w:right w:val="none" w:sz="0" w:space="0" w:color="auto"/>
      </w:divBdr>
    </w:div>
    <w:div w:id="1438139677">
      <w:marLeft w:val="640"/>
      <w:marRight w:val="0"/>
      <w:marTop w:val="0"/>
      <w:marBottom w:val="0"/>
      <w:divBdr>
        <w:top w:val="none" w:sz="0" w:space="0" w:color="auto"/>
        <w:left w:val="none" w:sz="0" w:space="0" w:color="auto"/>
        <w:bottom w:val="none" w:sz="0" w:space="0" w:color="auto"/>
        <w:right w:val="none" w:sz="0" w:space="0" w:color="auto"/>
      </w:divBdr>
    </w:div>
    <w:div w:id="1438214293">
      <w:marLeft w:val="640"/>
      <w:marRight w:val="0"/>
      <w:marTop w:val="0"/>
      <w:marBottom w:val="0"/>
      <w:divBdr>
        <w:top w:val="none" w:sz="0" w:space="0" w:color="auto"/>
        <w:left w:val="none" w:sz="0" w:space="0" w:color="auto"/>
        <w:bottom w:val="none" w:sz="0" w:space="0" w:color="auto"/>
        <w:right w:val="none" w:sz="0" w:space="0" w:color="auto"/>
      </w:divBdr>
    </w:div>
    <w:div w:id="1438215208">
      <w:marLeft w:val="640"/>
      <w:marRight w:val="0"/>
      <w:marTop w:val="0"/>
      <w:marBottom w:val="0"/>
      <w:divBdr>
        <w:top w:val="none" w:sz="0" w:space="0" w:color="auto"/>
        <w:left w:val="none" w:sz="0" w:space="0" w:color="auto"/>
        <w:bottom w:val="none" w:sz="0" w:space="0" w:color="auto"/>
        <w:right w:val="none" w:sz="0" w:space="0" w:color="auto"/>
      </w:divBdr>
    </w:div>
    <w:div w:id="1438255065">
      <w:marLeft w:val="640"/>
      <w:marRight w:val="0"/>
      <w:marTop w:val="0"/>
      <w:marBottom w:val="0"/>
      <w:divBdr>
        <w:top w:val="none" w:sz="0" w:space="0" w:color="auto"/>
        <w:left w:val="none" w:sz="0" w:space="0" w:color="auto"/>
        <w:bottom w:val="none" w:sz="0" w:space="0" w:color="auto"/>
        <w:right w:val="none" w:sz="0" w:space="0" w:color="auto"/>
      </w:divBdr>
    </w:div>
    <w:div w:id="1438256945">
      <w:marLeft w:val="640"/>
      <w:marRight w:val="0"/>
      <w:marTop w:val="0"/>
      <w:marBottom w:val="0"/>
      <w:divBdr>
        <w:top w:val="none" w:sz="0" w:space="0" w:color="auto"/>
        <w:left w:val="none" w:sz="0" w:space="0" w:color="auto"/>
        <w:bottom w:val="none" w:sz="0" w:space="0" w:color="auto"/>
        <w:right w:val="none" w:sz="0" w:space="0" w:color="auto"/>
      </w:divBdr>
    </w:div>
    <w:div w:id="1438329679">
      <w:marLeft w:val="640"/>
      <w:marRight w:val="0"/>
      <w:marTop w:val="0"/>
      <w:marBottom w:val="0"/>
      <w:divBdr>
        <w:top w:val="none" w:sz="0" w:space="0" w:color="auto"/>
        <w:left w:val="none" w:sz="0" w:space="0" w:color="auto"/>
        <w:bottom w:val="none" w:sz="0" w:space="0" w:color="auto"/>
        <w:right w:val="none" w:sz="0" w:space="0" w:color="auto"/>
      </w:divBdr>
    </w:div>
    <w:div w:id="1438408732">
      <w:marLeft w:val="640"/>
      <w:marRight w:val="0"/>
      <w:marTop w:val="0"/>
      <w:marBottom w:val="0"/>
      <w:divBdr>
        <w:top w:val="none" w:sz="0" w:space="0" w:color="auto"/>
        <w:left w:val="none" w:sz="0" w:space="0" w:color="auto"/>
        <w:bottom w:val="none" w:sz="0" w:space="0" w:color="auto"/>
        <w:right w:val="none" w:sz="0" w:space="0" w:color="auto"/>
      </w:divBdr>
    </w:div>
    <w:div w:id="1438409890">
      <w:marLeft w:val="640"/>
      <w:marRight w:val="0"/>
      <w:marTop w:val="0"/>
      <w:marBottom w:val="0"/>
      <w:divBdr>
        <w:top w:val="none" w:sz="0" w:space="0" w:color="auto"/>
        <w:left w:val="none" w:sz="0" w:space="0" w:color="auto"/>
        <w:bottom w:val="none" w:sz="0" w:space="0" w:color="auto"/>
        <w:right w:val="none" w:sz="0" w:space="0" w:color="auto"/>
      </w:divBdr>
    </w:div>
    <w:div w:id="1438452561">
      <w:marLeft w:val="640"/>
      <w:marRight w:val="0"/>
      <w:marTop w:val="0"/>
      <w:marBottom w:val="0"/>
      <w:divBdr>
        <w:top w:val="none" w:sz="0" w:space="0" w:color="auto"/>
        <w:left w:val="none" w:sz="0" w:space="0" w:color="auto"/>
        <w:bottom w:val="none" w:sz="0" w:space="0" w:color="auto"/>
        <w:right w:val="none" w:sz="0" w:space="0" w:color="auto"/>
      </w:divBdr>
    </w:div>
    <w:div w:id="1438453006">
      <w:marLeft w:val="640"/>
      <w:marRight w:val="0"/>
      <w:marTop w:val="0"/>
      <w:marBottom w:val="0"/>
      <w:divBdr>
        <w:top w:val="none" w:sz="0" w:space="0" w:color="auto"/>
        <w:left w:val="none" w:sz="0" w:space="0" w:color="auto"/>
        <w:bottom w:val="none" w:sz="0" w:space="0" w:color="auto"/>
        <w:right w:val="none" w:sz="0" w:space="0" w:color="auto"/>
      </w:divBdr>
    </w:div>
    <w:div w:id="1438476756">
      <w:marLeft w:val="640"/>
      <w:marRight w:val="0"/>
      <w:marTop w:val="0"/>
      <w:marBottom w:val="0"/>
      <w:divBdr>
        <w:top w:val="none" w:sz="0" w:space="0" w:color="auto"/>
        <w:left w:val="none" w:sz="0" w:space="0" w:color="auto"/>
        <w:bottom w:val="none" w:sz="0" w:space="0" w:color="auto"/>
        <w:right w:val="none" w:sz="0" w:space="0" w:color="auto"/>
      </w:divBdr>
    </w:div>
    <w:div w:id="1438480866">
      <w:marLeft w:val="640"/>
      <w:marRight w:val="0"/>
      <w:marTop w:val="0"/>
      <w:marBottom w:val="0"/>
      <w:divBdr>
        <w:top w:val="none" w:sz="0" w:space="0" w:color="auto"/>
        <w:left w:val="none" w:sz="0" w:space="0" w:color="auto"/>
        <w:bottom w:val="none" w:sz="0" w:space="0" w:color="auto"/>
        <w:right w:val="none" w:sz="0" w:space="0" w:color="auto"/>
      </w:divBdr>
    </w:div>
    <w:div w:id="1438482134">
      <w:marLeft w:val="640"/>
      <w:marRight w:val="0"/>
      <w:marTop w:val="0"/>
      <w:marBottom w:val="0"/>
      <w:divBdr>
        <w:top w:val="none" w:sz="0" w:space="0" w:color="auto"/>
        <w:left w:val="none" w:sz="0" w:space="0" w:color="auto"/>
        <w:bottom w:val="none" w:sz="0" w:space="0" w:color="auto"/>
        <w:right w:val="none" w:sz="0" w:space="0" w:color="auto"/>
      </w:divBdr>
    </w:div>
    <w:div w:id="1438524681">
      <w:marLeft w:val="640"/>
      <w:marRight w:val="0"/>
      <w:marTop w:val="0"/>
      <w:marBottom w:val="0"/>
      <w:divBdr>
        <w:top w:val="none" w:sz="0" w:space="0" w:color="auto"/>
        <w:left w:val="none" w:sz="0" w:space="0" w:color="auto"/>
        <w:bottom w:val="none" w:sz="0" w:space="0" w:color="auto"/>
        <w:right w:val="none" w:sz="0" w:space="0" w:color="auto"/>
      </w:divBdr>
    </w:div>
    <w:div w:id="1438526576">
      <w:marLeft w:val="640"/>
      <w:marRight w:val="0"/>
      <w:marTop w:val="0"/>
      <w:marBottom w:val="0"/>
      <w:divBdr>
        <w:top w:val="none" w:sz="0" w:space="0" w:color="auto"/>
        <w:left w:val="none" w:sz="0" w:space="0" w:color="auto"/>
        <w:bottom w:val="none" w:sz="0" w:space="0" w:color="auto"/>
        <w:right w:val="none" w:sz="0" w:space="0" w:color="auto"/>
      </w:divBdr>
    </w:div>
    <w:div w:id="1438528158">
      <w:marLeft w:val="640"/>
      <w:marRight w:val="0"/>
      <w:marTop w:val="0"/>
      <w:marBottom w:val="0"/>
      <w:divBdr>
        <w:top w:val="none" w:sz="0" w:space="0" w:color="auto"/>
        <w:left w:val="none" w:sz="0" w:space="0" w:color="auto"/>
        <w:bottom w:val="none" w:sz="0" w:space="0" w:color="auto"/>
        <w:right w:val="none" w:sz="0" w:space="0" w:color="auto"/>
      </w:divBdr>
    </w:div>
    <w:div w:id="1438646412">
      <w:marLeft w:val="640"/>
      <w:marRight w:val="0"/>
      <w:marTop w:val="0"/>
      <w:marBottom w:val="0"/>
      <w:divBdr>
        <w:top w:val="none" w:sz="0" w:space="0" w:color="auto"/>
        <w:left w:val="none" w:sz="0" w:space="0" w:color="auto"/>
        <w:bottom w:val="none" w:sz="0" w:space="0" w:color="auto"/>
        <w:right w:val="none" w:sz="0" w:space="0" w:color="auto"/>
      </w:divBdr>
    </w:div>
    <w:div w:id="1438678435">
      <w:marLeft w:val="640"/>
      <w:marRight w:val="0"/>
      <w:marTop w:val="0"/>
      <w:marBottom w:val="0"/>
      <w:divBdr>
        <w:top w:val="none" w:sz="0" w:space="0" w:color="auto"/>
        <w:left w:val="none" w:sz="0" w:space="0" w:color="auto"/>
        <w:bottom w:val="none" w:sz="0" w:space="0" w:color="auto"/>
        <w:right w:val="none" w:sz="0" w:space="0" w:color="auto"/>
      </w:divBdr>
    </w:div>
    <w:div w:id="1438714379">
      <w:marLeft w:val="640"/>
      <w:marRight w:val="0"/>
      <w:marTop w:val="0"/>
      <w:marBottom w:val="0"/>
      <w:divBdr>
        <w:top w:val="none" w:sz="0" w:space="0" w:color="auto"/>
        <w:left w:val="none" w:sz="0" w:space="0" w:color="auto"/>
        <w:bottom w:val="none" w:sz="0" w:space="0" w:color="auto"/>
        <w:right w:val="none" w:sz="0" w:space="0" w:color="auto"/>
      </w:divBdr>
    </w:div>
    <w:div w:id="1438715596">
      <w:marLeft w:val="640"/>
      <w:marRight w:val="0"/>
      <w:marTop w:val="0"/>
      <w:marBottom w:val="0"/>
      <w:divBdr>
        <w:top w:val="none" w:sz="0" w:space="0" w:color="auto"/>
        <w:left w:val="none" w:sz="0" w:space="0" w:color="auto"/>
        <w:bottom w:val="none" w:sz="0" w:space="0" w:color="auto"/>
        <w:right w:val="none" w:sz="0" w:space="0" w:color="auto"/>
      </w:divBdr>
    </w:div>
    <w:div w:id="1438715837">
      <w:marLeft w:val="640"/>
      <w:marRight w:val="0"/>
      <w:marTop w:val="0"/>
      <w:marBottom w:val="0"/>
      <w:divBdr>
        <w:top w:val="none" w:sz="0" w:space="0" w:color="auto"/>
        <w:left w:val="none" w:sz="0" w:space="0" w:color="auto"/>
        <w:bottom w:val="none" w:sz="0" w:space="0" w:color="auto"/>
        <w:right w:val="none" w:sz="0" w:space="0" w:color="auto"/>
      </w:divBdr>
    </w:div>
    <w:div w:id="1438788056">
      <w:marLeft w:val="640"/>
      <w:marRight w:val="0"/>
      <w:marTop w:val="0"/>
      <w:marBottom w:val="0"/>
      <w:divBdr>
        <w:top w:val="none" w:sz="0" w:space="0" w:color="auto"/>
        <w:left w:val="none" w:sz="0" w:space="0" w:color="auto"/>
        <w:bottom w:val="none" w:sz="0" w:space="0" w:color="auto"/>
        <w:right w:val="none" w:sz="0" w:space="0" w:color="auto"/>
      </w:divBdr>
    </w:div>
    <w:div w:id="1438793070">
      <w:marLeft w:val="640"/>
      <w:marRight w:val="0"/>
      <w:marTop w:val="0"/>
      <w:marBottom w:val="0"/>
      <w:divBdr>
        <w:top w:val="none" w:sz="0" w:space="0" w:color="auto"/>
        <w:left w:val="none" w:sz="0" w:space="0" w:color="auto"/>
        <w:bottom w:val="none" w:sz="0" w:space="0" w:color="auto"/>
        <w:right w:val="none" w:sz="0" w:space="0" w:color="auto"/>
      </w:divBdr>
    </w:div>
    <w:div w:id="1438795021">
      <w:marLeft w:val="640"/>
      <w:marRight w:val="0"/>
      <w:marTop w:val="0"/>
      <w:marBottom w:val="0"/>
      <w:divBdr>
        <w:top w:val="none" w:sz="0" w:space="0" w:color="auto"/>
        <w:left w:val="none" w:sz="0" w:space="0" w:color="auto"/>
        <w:bottom w:val="none" w:sz="0" w:space="0" w:color="auto"/>
        <w:right w:val="none" w:sz="0" w:space="0" w:color="auto"/>
      </w:divBdr>
    </w:div>
    <w:div w:id="1438863707">
      <w:marLeft w:val="640"/>
      <w:marRight w:val="0"/>
      <w:marTop w:val="0"/>
      <w:marBottom w:val="0"/>
      <w:divBdr>
        <w:top w:val="none" w:sz="0" w:space="0" w:color="auto"/>
        <w:left w:val="none" w:sz="0" w:space="0" w:color="auto"/>
        <w:bottom w:val="none" w:sz="0" w:space="0" w:color="auto"/>
        <w:right w:val="none" w:sz="0" w:space="0" w:color="auto"/>
      </w:divBdr>
    </w:div>
    <w:div w:id="1438869057">
      <w:marLeft w:val="640"/>
      <w:marRight w:val="0"/>
      <w:marTop w:val="0"/>
      <w:marBottom w:val="0"/>
      <w:divBdr>
        <w:top w:val="none" w:sz="0" w:space="0" w:color="auto"/>
        <w:left w:val="none" w:sz="0" w:space="0" w:color="auto"/>
        <w:bottom w:val="none" w:sz="0" w:space="0" w:color="auto"/>
        <w:right w:val="none" w:sz="0" w:space="0" w:color="auto"/>
      </w:divBdr>
    </w:div>
    <w:div w:id="1438911636">
      <w:marLeft w:val="640"/>
      <w:marRight w:val="0"/>
      <w:marTop w:val="0"/>
      <w:marBottom w:val="0"/>
      <w:divBdr>
        <w:top w:val="none" w:sz="0" w:space="0" w:color="auto"/>
        <w:left w:val="none" w:sz="0" w:space="0" w:color="auto"/>
        <w:bottom w:val="none" w:sz="0" w:space="0" w:color="auto"/>
        <w:right w:val="none" w:sz="0" w:space="0" w:color="auto"/>
      </w:divBdr>
    </w:div>
    <w:div w:id="1438988175">
      <w:marLeft w:val="640"/>
      <w:marRight w:val="0"/>
      <w:marTop w:val="0"/>
      <w:marBottom w:val="0"/>
      <w:divBdr>
        <w:top w:val="none" w:sz="0" w:space="0" w:color="auto"/>
        <w:left w:val="none" w:sz="0" w:space="0" w:color="auto"/>
        <w:bottom w:val="none" w:sz="0" w:space="0" w:color="auto"/>
        <w:right w:val="none" w:sz="0" w:space="0" w:color="auto"/>
      </w:divBdr>
    </w:div>
    <w:div w:id="1438989046">
      <w:marLeft w:val="640"/>
      <w:marRight w:val="0"/>
      <w:marTop w:val="0"/>
      <w:marBottom w:val="0"/>
      <w:divBdr>
        <w:top w:val="none" w:sz="0" w:space="0" w:color="auto"/>
        <w:left w:val="none" w:sz="0" w:space="0" w:color="auto"/>
        <w:bottom w:val="none" w:sz="0" w:space="0" w:color="auto"/>
        <w:right w:val="none" w:sz="0" w:space="0" w:color="auto"/>
      </w:divBdr>
    </w:div>
    <w:div w:id="1439058694">
      <w:marLeft w:val="640"/>
      <w:marRight w:val="0"/>
      <w:marTop w:val="0"/>
      <w:marBottom w:val="0"/>
      <w:divBdr>
        <w:top w:val="none" w:sz="0" w:space="0" w:color="auto"/>
        <w:left w:val="none" w:sz="0" w:space="0" w:color="auto"/>
        <w:bottom w:val="none" w:sz="0" w:space="0" w:color="auto"/>
        <w:right w:val="none" w:sz="0" w:space="0" w:color="auto"/>
      </w:divBdr>
    </w:div>
    <w:div w:id="1439183041">
      <w:marLeft w:val="640"/>
      <w:marRight w:val="0"/>
      <w:marTop w:val="0"/>
      <w:marBottom w:val="0"/>
      <w:divBdr>
        <w:top w:val="none" w:sz="0" w:space="0" w:color="auto"/>
        <w:left w:val="none" w:sz="0" w:space="0" w:color="auto"/>
        <w:bottom w:val="none" w:sz="0" w:space="0" w:color="auto"/>
        <w:right w:val="none" w:sz="0" w:space="0" w:color="auto"/>
      </w:divBdr>
    </w:div>
    <w:div w:id="1439183256">
      <w:marLeft w:val="640"/>
      <w:marRight w:val="0"/>
      <w:marTop w:val="0"/>
      <w:marBottom w:val="0"/>
      <w:divBdr>
        <w:top w:val="none" w:sz="0" w:space="0" w:color="auto"/>
        <w:left w:val="none" w:sz="0" w:space="0" w:color="auto"/>
        <w:bottom w:val="none" w:sz="0" w:space="0" w:color="auto"/>
        <w:right w:val="none" w:sz="0" w:space="0" w:color="auto"/>
      </w:divBdr>
    </w:div>
    <w:div w:id="1439183716">
      <w:marLeft w:val="640"/>
      <w:marRight w:val="0"/>
      <w:marTop w:val="0"/>
      <w:marBottom w:val="0"/>
      <w:divBdr>
        <w:top w:val="none" w:sz="0" w:space="0" w:color="auto"/>
        <w:left w:val="none" w:sz="0" w:space="0" w:color="auto"/>
        <w:bottom w:val="none" w:sz="0" w:space="0" w:color="auto"/>
        <w:right w:val="none" w:sz="0" w:space="0" w:color="auto"/>
      </w:divBdr>
    </w:div>
    <w:div w:id="1439257042">
      <w:marLeft w:val="640"/>
      <w:marRight w:val="0"/>
      <w:marTop w:val="0"/>
      <w:marBottom w:val="0"/>
      <w:divBdr>
        <w:top w:val="none" w:sz="0" w:space="0" w:color="auto"/>
        <w:left w:val="none" w:sz="0" w:space="0" w:color="auto"/>
        <w:bottom w:val="none" w:sz="0" w:space="0" w:color="auto"/>
        <w:right w:val="none" w:sz="0" w:space="0" w:color="auto"/>
      </w:divBdr>
    </w:div>
    <w:div w:id="1439331716">
      <w:marLeft w:val="640"/>
      <w:marRight w:val="0"/>
      <w:marTop w:val="0"/>
      <w:marBottom w:val="0"/>
      <w:divBdr>
        <w:top w:val="none" w:sz="0" w:space="0" w:color="auto"/>
        <w:left w:val="none" w:sz="0" w:space="0" w:color="auto"/>
        <w:bottom w:val="none" w:sz="0" w:space="0" w:color="auto"/>
        <w:right w:val="none" w:sz="0" w:space="0" w:color="auto"/>
      </w:divBdr>
    </w:div>
    <w:div w:id="1439372694">
      <w:marLeft w:val="640"/>
      <w:marRight w:val="0"/>
      <w:marTop w:val="0"/>
      <w:marBottom w:val="0"/>
      <w:divBdr>
        <w:top w:val="none" w:sz="0" w:space="0" w:color="auto"/>
        <w:left w:val="none" w:sz="0" w:space="0" w:color="auto"/>
        <w:bottom w:val="none" w:sz="0" w:space="0" w:color="auto"/>
        <w:right w:val="none" w:sz="0" w:space="0" w:color="auto"/>
      </w:divBdr>
    </w:div>
    <w:div w:id="1439447531">
      <w:marLeft w:val="640"/>
      <w:marRight w:val="0"/>
      <w:marTop w:val="0"/>
      <w:marBottom w:val="0"/>
      <w:divBdr>
        <w:top w:val="none" w:sz="0" w:space="0" w:color="auto"/>
        <w:left w:val="none" w:sz="0" w:space="0" w:color="auto"/>
        <w:bottom w:val="none" w:sz="0" w:space="0" w:color="auto"/>
        <w:right w:val="none" w:sz="0" w:space="0" w:color="auto"/>
      </w:divBdr>
    </w:div>
    <w:div w:id="1439448911">
      <w:marLeft w:val="640"/>
      <w:marRight w:val="0"/>
      <w:marTop w:val="0"/>
      <w:marBottom w:val="0"/>
      <w:divBdr>
        <w:top w:val="none" w:sz="0" w:space="0" w:color="auto"/>
        <w:left w:val="none" w:sz="0" w:space="0" w:color="auto"/>
        <w:bottom w:val="none" w:sz="0" w:space="0" w:color="auto"/>
        <w:right w:val="none" w:sz="0" w:space="0" w:color="auto"/>
      </w:divBdr>
    </w:div>
    <w:div w:id="1439519938">
      <w:marLeft w:val="640"/>
      <w:marRight w:val="0"/>
      <w:marTop w:val="0"/>
      <w:marBottom w:val="0"/>
      <w:divBdr>
        <w:top w:val="none" w:sz="0" w:space="0" w:color="auto"/>
        <w:left w:val="none" w:sz="0" w:space="0" w:color="auto"/>
        <w:bottom w:val="none" w:sz="0" w:space="0" w:color="auto"/>
        <w:right w:val="none" w:sz="0" w:space="0" w:color="auto"/>
      </w:divBdr>
    </w:div>
    <w:div w:id="1439525076">
      <w:marLeft w:val="640"/>
      <w:marRight w:val="0"/>
      <w:marTop w:val="0"/>
      <w:marBottom w:val="0"/>
      <w:divBdr>
        <w:top w:val="none" w:sz="0" w:space="0" w:color="auto"/>
        <w:left w:val="none" w:sz="0" w:space="0" w:color="auto"/>
        <w:bottom w:val="none" w:sz="0" w:space="0" w:color="auto"/>
        <w:right w:val="none" w:sz="0" w:space="0" w:color="auto"/>
      </w:divBdr>
    </w:div>
    <w:div w:id="1439564457">
      <w:marLeft w:val="640"/>
      <w:marRight w:val="0"/>
      <w:marTop w:val="0"/>
      <w:marBottom w:val="0"/>
      <w:divBdr>
        <w:top w:val="none" w:sz="0" w:space="0" w:color="auto"/>
        <w:left w:val="none" w:sz="0" w:space="0" w:color="auto"/>
        <w:bottom w:val="none" w:sz="0" w:space="0" w:color="auto"/>
        <w:right w:val="none" w:sz="0" w:space="0" w:color="auto"/>
      </w:divBdr>
    </w:div>
    <w:div w:id="1439564509">
      <w:marLeft w:val="640"/>
      <w:marRight w:val="0"/>
      <w:marTop w:val="0"/>
      <w:marBottom w:val="0"/>
      <w:divBdr>
        <w:top w:val="none" w:sz="0" w:space="0" w:color="auto"/>
        <w:left w:val="none" w:sz="0" w:space="0" w:color="auto"/>
        <w:bottom w:val="none" w:sz="0" w:space="0" w:color="auto"/>
        <w:right w:val="none" w:sz="0" w:space="0" w:color="auto"/>
      </w:divBdr>
    </w:div>
    <w:div w:id="1439565292">
      <w:marLeft w:val="640"/>
      <w:marRight w:val="0"/>
      <w:marTop w:val="0"/>
      <w:marBottom w:val="0"/>
      <w:divBdr>
        <w:top w:val="none" w:sz="0" w:space="0" w:color="auto"/>
        <w:left w:val="none" w:sz="0" w:space="0" w:color="auto"/>
        <w:bottom w:val="none" w:sz="0" w:space="0" w:color="auto"/>
        <w:right w:val="none" w:sz="0" w:space="0" w:color="auto"/>
      </w:divBdr>
    </w:div>
    <w:div w:id="1439567798">
      <w:marLeft w:val="640"/>
      <w:marRight w:val="0"/>
      <w:marTop w:val="0"/>
      <w:marBottom w:val="0"/>
      <w:divBdr>
        <w:top w:val="none" w:sz="0" w:space="0" w:color="auto"/>
        <w:left w:val="none" w:sz="0" w:space="0" w:color="auto"/>
        <w:bottom w:val="none" w:sz="0" w:space="0" w:color="auto"/>
        <w:right w:val="none" w:sz="0" w:space="0" w:color="auto"/>
      </w:divBdr>
    </w:div>
    <w:div w:id="1439569573">
      <w:marLeft w:val="640"/>
      <w:marRight w:val="0"/>
      <w:marTop w:val="0"/>
      <w:marBottom w:val="0"/>
      <w:divBdr>
        <w:top w:val="none" w:sz="0" w:space="0" w:color="auto"/>
        <w:left w:val="none" w:sz="0" w:space="0" w:color="auto"/>
        <w:bottom w:val="none" w:sz="0" w:space="0" w:color="auto"/>
        <w:right w:val="none" w:sz="0" w:space="0" w:color="auto"/>
      </w:divBdr>
    </w:div>
    <w:div w:id="1439637319">
      <w:marLeft w:val="640"/>
      <w:marRight w:val="0"/>
      <w:marTop w:val="0"/>
      <w:marBottom w:val="0"/>
      <w:divBdr>
        <w:top w:val="none" w:sz="0" w:space="0" w:color="auto"/>
        <w:left w:val="none" w:sz="0" w:space="0" w:color="auto"/>
        <w:bottom w:val="none" w:sz="0" w:space="0" w:color="auto"/>
        <w:right w:val="none" w:sz="0" w:space="0" w:color="auto"/>
      </w:divBdr>
    </w:div>
    <w:div w:id="1439638716">
      <w:marLeft w:val="640"/>
      <w:marRight w:val="0"/>
      <w:marTop w:val="0"/>
      <w:marBottom w:val="0"/>
      <w:divBdr>
        <w:top w:val="none" w:sz="0" w:space="0" w:color="auto"/>
        <w:left w:val="none" w:sz="0" w:space="0" w:color="auto"/>
        <w:bottom w:val="none" w:sz="0" w:space="0" w:color="auto"/>
        <w:right w:val="none" w:sz="0" w:space="0" w:color="auto"/>
      </w:divBdr>
    </w:div>
    <w:div w:id="1439639811">
      <w:marLeft w:val="640"/>
      <w:marRight w:val="0"/>
      <w:marTop w:val="0"/>
      <w:marBottom w:val="0"/>
      <w:divBdr>
        <w:top w:val="none" w:sz="0" w:space="0" w:color="auto"/>
        <w:left w:val="none" w:sz="0" w:space="0" w:color="auto"/>
        <w:bottom w:val="none" w:sz="0" w:space="0" w:color="auto"/>
        <w:right w:val="none" w:sz="0" w:space="0" w:color="auto"/>
      </w:divBdr>
    </w:div>
    <w:div w:id="1439642185">
      <w:marLeft w:val="640"/>
      <w:marRight w:val="0"/>
      <w:marTop w:val="0"/>
      <w:marBottom w:val="0"/>
      <w:divBdr>
        <w:top w:val="none" w:sz="0" w:space="0" w:color="auto"/>
        <w:left w:val="none" w:sz="0" w:space="0" w:color="auto"/>
        <w:bottom w:val="none" w:sz="0" w:space="0" w:color="auto"/>
        <w:right w:val="none" w:sz="0" w:space="0" w:color="auto"/>
      </w:divBdr>
    </w:div>
    <w:div w:id="1439642604">
      <w:marLeft w:val="640"/>
      <w:marRight w:val="0"/>
      <w:marTop w:val="0"/>
      <w:marBottom w:val="0"/>
      <w:divBdr>
        <w:top w:val="none" w:sz="0" w:space="0" w:color="auto"/>
        <w:left w:val="none" w:sz="0" w:space="0" w:color="auto"/>
        <w:bottom w:val="none" w:sz="0" w:space="0" w:color="auto"/>
        <w:right w:val="none" w:sz="0" w:space="0" w:color="auto"/>
      </w:divBdr>
    </w:div>
    <w:div w:id="1439908147">
      <w:marLeft w:val="640"/>
      <w:marRight w:val="0"/>
      <w:marTop w:val="0"/>
      <w:marBottom w:val="0"/>
      <w:divBdr>
        <w:top w:val="none" w:sz="0" w:space="0" w:color="auto"/>
        <w:left w:val="none" w:sz="0" w:space="0" w:color="auto"/>
        <w:bottom w:val="none" w:sz="0" w:space="0" w:color="auto"/>
        <w:right w:val="none" w:sz="0" w:space="0" w:color="auto"/>
      </w:divBdr>
    </w:div>
    <w:div w:id="1439983177">
      <w:marLeft w:val="640"/>
      <w:marRight w:val="0"/>
      <w:marTop w:val="0"/>
      <w:marBottom w:val="0"/>
      <w:divBdr>
        <w:top w:val="none" w:sz="0" w:space="0" w:color="auto"/>
        <w:left w:val="none" w:sz="0" w:space="0" w:color="auto"/>
        <w:bottom w:val="none" w:sz="0" w:space="0" w:color="auto"/>
        <w:right w:val="none" w:sz="0" w:space="0" w:color="auto"/>
      </w:divBdr>
    </w:div>
    <w:div w:id="1439983231">
      <w:marLeft w:val="640"/>
      <w:marRight w:val="0"/>
      <w:marTop w:val="0"/>
      <w:marBottom w:val="0"/>
      <w:divBdr>
        <w:top w:val="none" w:sz="0" w:space="0" w:color="auto"/>
        <w:left w:val="none" w:sz="0" w:space="0" w:color="auto"/>
        <w:bottom w:val="none" w:sz="0" w:space="0" w:color="auto"/>
        <w:right w:val="none" w:sz="0" w:space="0" w:color="auto"/>
      </w:divBdr>
    </w:div>
    <w:div w:id="1439985591">
      <w:marLeft w:val="640"/>
      <w:marRight w:val="0"/>
      <w:marTop w:val="0"/>
      <w:marBottom w:val="0"/>
      <w:divBdr>
        <w:top w:val="none" w:sz="0" w:space="0" w:color="auto"/>
        <w:left w:val="none" w:sz="0" w:space="0" w:color="auto"/>
        <w:bottom w:val="none" w:sz="0" w:space="0" w:color="auto"/>
        <w:right w:val="none" w:sz="0" w:space="0" w:color="auto"/>
      </w:divBdr>
    </w:div>
    <w:div w:id="1440024904">
      <w:marLeft w:val="640"/>
      <w:marRight w:val="0"/>
      <w:marTop w:val="0"/>
      <w:marBottom w:val="0"/>
      <w:divBdr>
        <w:top w:val="none" w:sz="0" w:space="0" w:color="auto"/>
        <w:left w:val="none" w:sz="0" w:space="0" w:color="auto"/>
        <w:bottom w:val="none" w:sz="0" w:space="0" w:color="auto"/>
        <w:right w:val="none" w:sz="0" w:space="0" w:color="auto"/>
      </w:divBdr>
    </w:div>
    <w:div w:id="1440104153">
      <w:marLeft w:val="640"/>
      <w:marRight w:val="0"/>
      <w:marTop w:val="0"/>
      <w:marBottom w:val="0"/>
      <w:divBdr>
        <w:top w:val="none" w:sz="0" w:space="0" w:color="auto"/>
        <w:left w:val="none" w:sz="0" w:space="0" w:color="auto"/>
        <w:bottom w:val="none" w:sz="0" w:space="0" w:color="auto"/>
        <w:right w:val="none" w:sz="0" w:space="0" w:color="auto"/>
      </w:divBdr>
    </w:div>
    <w:div w:id="1440179859">
      <w:marLeft w:val="640"/>
      <w:marRight w:val="0"/>
      <w:marTop w:val="0"/>
      <w:marBottom w:val="0"/>
      <w:divBdr>
        <w:top w:val="none" w:sz="0" w:space="0" w:color="auto"/>
        <w:left w:val="none" w:sz="0" w:space="0" w:color="auto"/>
        <w:bottom w:val="none" w:sz="0" w:space="0" w:color="auto"/>
        <w:right w:val="none" w:sz="0" w:space="0" w:color="auto"/>
      </w:divBdr>
    </w:div>
    <w:div w:id="1440221847">
      <w:marLeft w:val="640"/>
      <w:marRight w:val="0"/>
      <w:marTop w:val="0"/>
      <w:marBottom w:val="0"/>
      <w:divBdr>
        <w:top w:val="none" w:sz="0" w:space="0" w:color="auto"/>
        <w:left w:val="none" w:sz="0" w:space="0" w:color="auto"/>
        <w:bottom w:val="none" w:sz="0" w:space="0" w:color="auto"/>
        <w:right w:val="none" w:sz="0" w:space="0" w:color="auto"/>
      </w:divBdr>
    </w:div>
    <w:div w:id="1440250114">
      <w:marLeft w:val="640"/>
      <w:marRight w:val="0"/>
      <w:marTop w:val="0"/>
      <w:marBottom w:val="0"/>
      <w:divBdr>
        <w:top w:val="none" w:sz="0" w:space="0" w:color="auto"/>
        <w:left w:val="none" w:sz="0" w:space="0" w:color="auto"/>
        <w:bottom w:val="none" w:sz="0" w:space="0" w:color="auto"/>
        <w:right w:val="none" w:sz="0" w:space="0" w:color="auto"/>
      </w:divBdr>
    </w:div>
    <w:div w:id="1440295558">
      <w:marLeft w:val="640"/>
      <w:marRight w:val="0"/>
      <w:marTop w:val="0"/>
      <w:marBottom w:val="0"/>
      <w:divBdr>
        <w:top w:val="none" w:sz="0" w:space="0" w:color="auto"/>
        <w:left w:val="none" w:sz="0" w:space="0" w:color="auto"/>
        <w:bottom w:val="none" w:sz="0" w:space="0" w:color="auto"/>
        <w:right w:val="none" w:sz="0" w:space="0" w:color="auto"/>
      </w:divBdr>
    </w:div>
    <w:div w:id="1440300101">
      <w:marLeft w:val="640"/>
      <w:marRight w:val="0"/>
      <w:marTop w:val="0"/>
      <w:marBottom w:val="0"/>
      <w:divBdr>
        <w:top w:val="none" w:sz="0" w:space="0" w:color="auto"/>
        <w:left w:val="none" w:sz="0" w:space="0" w:color="auto"/>
        <w:bottom w:val="none" w:sz="0" w:space="0" w:color="auto"/>
        <w:right w:val="none" w:sz="0" w:space="0" w:color="auto"/>
      </w:divBdr>
    </w:div>
    <w:div w:id="1440300962">
      <w:marLeft w:val="640"/>
      <w:marRight w:val="0"/>
      <w:marTop w:val="0"/>
      <w:marBottom w:val="0"/>
      <w:divBdr>
        <w:top w:val="none" w:sz="0" w:space="0" w:color="auto"/>
        <w:left w:val="none" w:sz="0" w:space="0" w:color="auto"/>
        <w:bottom w:val="none" w:sz="0" w:space="0" w:color="auto"/>
        <w:right w:val="none" w:sz="0" w:space="0" w:color="auto"/>
      </w:divBdr>
    </w:div>
    <w:div w:id="1440417937">
      <w:marLeft w:val="640"/>
      <w:marRight w:val="0"/>
      <w:marTop w:val="0"/>
      <w:marBottom w:val="0"/>
      <w:divBdr>
        <w:top w:val="none" w:sz="0" w:space="0" w:color="auto"/>
        <w:left w:val="none" w:sz="0" w:space="0" w:color="auto"/>
        <w:bottom w:val="none" w:sz="0" w:space="0" w:color="auto"/>
        <w:right w:val="none" w:sz="0" w:space="0" w:color="auto"/>
      </w:divBdr>
    </w:div>
    <w:div w:id="1440446320">
      <w:marLeft w:val="640"/>
      <w:marRight w:val="0"/>
      <w:marTop w:val="0"/>
      <w:marBottom w:val="0"/>
      <w:divBdr>
        <w:top w:val="none" w:sz="0" w:space="0" w:color="auto"/>
        <w:left w:val="none" w:sz="0" w:space="0" w:color="auto"/>
        <w:bottom w:val="none" w:sz="0" w:space="0" w:color="auto"/>
        <w:right w:val="none" w:sz="0" w:space="0" w:color="auto"/>
      </w:divBdr>
    </w:div>
    <w:div w:id="1440485567">
      <w:marLeft w:val="640"/>
      <w:marRight w:val="0"/>
      <w:marTop w:val="0"/>
      <w:marBottom w:val="0"/>
      <w:divBdr>
        <w:top w:val="none" w:sz="0" w:space="0" w:color="auto"/>
        <w:left w:val="none" w:sz="0" w:space="0" w:color="auto"/>
        <w:bottom w:val="none" w:sz="0" w:space="0" w:color="auto"/>
        <w:right w:val="none" w:sz="0" w:space="0" w:color="auto"/>
      </w:divBdr>
    </w:div>
    <w:div w:id="1440486307">
      <w:marLeft w:val="640"/>
      <w:marRight w:val="0"/>
      <w:marTop w:val="0"/>
      <w:marBottom w:val="0"/>
      <w:divBdr>
        <w:top w:val="none" w:sz="0" w:space="0" w:color="auto"/>
        <w:left w:val="none" w:sz="0" w:space="0" w:color="auto"/>
        <w:bottom w:val="none" w:sz="0" w:space="0" w:color="auto"/>
        <w:right w:val="none" w:sz="0" w:space="0" w:color="auto"/>
      </w:divBdr>
    </w:div>
    <w:div w:id="1440636917">
      <w:marLeft w:val="640"/>
      <w:marRight w:val="0"/>
      <w:marTop w:val="0"/>
      <w:marBottom w:val="0"/>
      <w:divBdr>
        <w:top w:val="none" w:sz="0" w:space="0" w:color="auto"/>
        <w:left w:val="none" w:sz="0" w:space="0" w:color="auto"/>
        <w:bottom w:val="none" w:sz="0" w:space="0" w:color="auto"/>
        <w:right w:val="none" w:sz="0" w:space="0" w:color="auto"/>
      </w:divBdr>
    </w:div>
    <w:div w:id="1440642490">
      <w:marLeft w:val="640"/>
      <w:marRight w:val="0"/>
      <w:marTop w:val="0"/>
      <w:marBottom w:val="0"/>
      <w:divBdr>
        <w:top w:val="none" w:sz="0" w:space="0" w:color="auto"/>
        <w:left w:val="none" w:sz="0" w:space="0" w:color="auto"/>
        <w:bottom w:val="none" w:sz="0" w:space="0" w:color="auto"/>
        <w:right w:val="none" w:sz="0" w:space="0" w:color="auto"/>
      </w:divBdr>
    </w:div>
    <w:div w:id="1440684120">
      <w:marLeft w:val="640"/>
      <w:marRight w:val="0"/>
      <w:marTop w:val="0"/>
      <w:marBottom w:val="0"/>
      <w:divBdr>
        <w:top w:val="none" w:sz="0" w:space="0" w:color="auto"/>
        <w:left w:val="none" w:sz="0" w:space="0" w:color="auto"/>
        <w:bottom w:val="none" w:sz="0" w:space="0" w:color="auto"/>
        <w:right w:val="none" w:sz="0" w:space="0" w:color="auto"/>
      </w:divBdr>
    </w:div>
    <w:div w:id="1440684600">
      <w:marLeft w:val="640"/>
      <w:marRight w:val="0"/>
      <w:marTop w:val="0"/>
      <w:marBottom w:val="0"/>
      <w:divBdr>
        <w:top w:val="none" w:sz="0" w:space="0" w:color="auto"/>
        <w:left w:val="none" w:sz="0" w:space="0" w:color="auto"/>
        <w:bottom w:val="none" w:sz="0" w:space="0" w:color="auto"/>
        <w:right w:val="none" w:sz="0" w:space="0" w:color="auto"/>
      </w:divBdr>
    </w:div>
    <w:div w:id="1440833658">
      <w:marLeft w:val="640"/>
      <w:marRight w:val="0"/>
      <w:marTop w:val="0"/>
      <w:marBottom w:val="0"/>
      <w:divBdr>
        <w:top w:val="none" w:sz="0" w:space="0" w:color="auto"/>
        <w:left w:val="none" w:sz="0" w:space="0" w:color="auto"/>
        <w:bottom w:val="none" w:sz="0" w:space="0" w:color="auto"/>
        <w:right w:val="none" w:sz="0" w:space="0" w:color="auto"/>
      </w:divBdr>
    </w:div>
    <w:div w:id="1440875083">
      <w:marLeft w:val="640"/>
      <w:marRight w:val="0"/>
      <w:marTop w:val="0"/>
      <w:marBottom w:val="0"/>
      <w:divBdr>
        <w:top w:val="none" w:sz="0" w:space="0" w:color="auto"/>
        <w:left w:val="none" w:sz="0" w:space="0" w:color="auto"/>
        <w:bottom w:val="none" w:sz="0" w:space="0" w:color="auto"/>
        <w:right w:val="none" w:sz="0" w:space="0" w:color="auto"/>
      </w:divBdr>
    </w:div>
    <w:div w:id="1440877576">
      <w:marLeft w:val="640"/>
      <w:marRight w:val="0"/>
      <w:marTop w:val="0"/>
      <w:marBottom w:val="0"/>
      <w:divBdr>
        <w:top w:val="none" w:sz="0" w:space="0" w:color="auto"/>
        <w:left w:val="none" w:sz="0" w:space="0" w:color="auto"/>
        <w:bottom w:val="none" w:sz="0" w:space="0" w:color="auto"/>
        <w:right w:val="none" w:sz="0" w:space="0" w:color="auto"/>
      </w:divBdr>
    </w:div>
    <w:div w:id="1440904306">
      <w:marLeft w:val="640"/>
      <w:marRight w:val="0"/>
      <w:marTop w:val="0"/>
      <w:marBottom w:val="0"/>
      <w:divBdr>
        <w:top w:val="none" w:sz="0" w:space="0" w:color="auto"/>
        <w:left w:val="none" w:sz="0" w:space="0" w:color="auto"/>
        <w:bottom w:val="none" w:sz="0" w:space="0" w:color="auto"/>
        <w:right w:val="none" w:sz="0" w:space="0" w:color="auto"/>
      </w:divBdr>
    </w:div>
    <w:div w:id="1440904717">
      <w:marLeft w:val="640"/>
      <w:marRight w:val="0"/>
      <w:marTop w:val="0"/>
      <w:marBottom w:val="0"/>
      <w:divBdr>
        <w:top w:val="none" w:sz="0" w:space="0" w:color="auto"/>
        <w:left w:val="none" w:sz="0" w:space="0" w:color="auto"/>
        <w:bottom w:val="none" w:sz="0" w:space="0" w:color="auto"/>
        <w:right w:val="none" w:sz="0" w:space="0" w:color="auto"/>
      </w:divBdr>
    </w:div>
    <w:div w:id="1440947737">
      <w:marLeft w:val="640"/>
      <w:marRight w:val="0"/>
      <w:marTop w:val="0"/>
      <w:marBottom w:val="0"/>
      <w:divBdr>
        <w:top w:val="none" w:sz="0" w:space="0" w:color="auto"/>
        <w:left w:val="none" w:sz="0" w:space="0" w:color="auto"/>
        <w:bottom w:val="none" w:sz="0" w:space="0" w:color="auto"/>
        <w:right w:val="none" w:sz="0" w:space="0" w:color="auto"/>
      </w:divBdr>
    </w:div>
    <w:div w:id="1440949997">
      <w:marLeft w:val="640"/>
      <w:marRight w:val="0"/>
      <w:marTop w:val="0"/>
      <w:marBottom w:val="0"/>
      <w:divBdr>
        <w:top w:val="none" w:sz="0" w:space="0" w:color="auto"/>
        <w:left w:val="none" w:sz="0" w:space="0" w:color="auto"/>
        <w:bottom w:val="none" w:sz="0" w:space="0" w:color="auto"/>
        <w:right w:val="none" w:sz="0" w:space="0" w:color="auto"/>
      </w:divBdr>
    </w:div>
    <w:div w:id="1441023433">
      <w:marLeft w:val="640"/>
      <w:marRight w:val="0"/>
      <w:marTop w:val="0"/>
      <w:marBottom w:val="0"/>
      <w:divBdr>
        <w:top w:val="none" w:sz="0" w:space="0" w:color="auto"/>
        <w:left w:val="none" w:sz="0" w:space="0" w:color="auto"/>
        <w:bottom w:val="none" w:sz="0" w:space="0" w:color="auto"/>
        <w:right w:val="none" w:sz="0" w:space="0" w:color="auto"/>
      </w:divBdr>
    </w:div>
    <w:div w:id="1441031825">
      <w:marLeft w:val="640"/>
      <w:marRight w:val="0"/>
      <w:marTop w:val="0"/>
      <w:marBottom w:val="0"/>
      <w:divBdr>
        <w:top w:val="none" w:sz="0" w:space="0" w:color="auto"/>
        <w:left w:val="none" w:sz="0" w:space="0" w:color="auto"/>
        <w:bottom w:val="none" w:sz="0" w:space="0" w:color="auto"/>
        <w:right w:val="none" w:sz="0" w:space="0" w:color="auto"/>
      </w:divBdr>
    </w:div>
    <w:div w:id="1441103359">
      <w:marLeft w:val="640"/>
      <w:marRight w:val="0"/>
      <w:marTop w:val="0"/>
      <w:marBottom w:val="0"/>
      <w:divBdr>
        <w:top w:val="none" w:sz="0" w:space="0" w:color="auto"/>
        <w:left w:val="none" w:sz="0" w:space="0" w:color="auto"/>
        <w:bottom w:val="none" w:sz="0" w:space="0" w:color="auto"/>
        <w:right w:val="none" w:sz="0" w:space="0" w:color="auto"/>
      </w:divBdr>
    </w:div>
    <w:div w:id="1441216472">
      <w:marLeft w:val="640"/>
      <w:marRight w:val="0"/>
      <w:marTop w:val="0"/>
      <w:marBottom w:val="0"/>
      <w:divBdr>
        <w:top w:val="none" w:sz="0" w:space="0" w:color="auto"/>
        <w:left w:val="none" w:sz="0" w:space="0" w:color="auto"/>
        <w:bottom w:val="none" w:sz="0" w:space="0" w:color="auto"/>
        <w:right w:val="none" w:sz="0" w:space="0" w:color="auto"/>
      </w:divBdr>
    </w:div>
    <w:div w:id="1441219986">
      <w:marLeft w:val="640"/>
      <w:marRight w:val="0"/>
      <w:marTop w:val="0"/>
      <w:marBottom w:val="0"/>
      <w:divBdr>
        <w:top w:val="none" w:sz="0" w:space="0" w:color="auto"/>
        <w:left w:val="none" w:sz="0" w:space="0" w:color="auto"/>
        <w:bottom w:val="none" w:sz="0" w:space="0" w:color="auto"/>
        <w:right w:val="none" w:sz="0" w:space="0" w:color="auto"/>
      </w:divBdr>
    </w:div>
    <w:div w:id="1441220296">
      <w:marLeft w:val="640"/>
      <w:marRight w:val="0"/>
      <w:marTop w:val="0"/>
      <w:marBottom w:val="0"/>
      <w:divBdr>
        <w:top w:val="none" w:sz="0" w:space="0" w:color="auto"/>
        <w:left w:val="none" w:sz="0" w:space="0" w:color="auto"/>
        <w:bottom w:val="none" w:sz="0" w:space="0" w:color="auto"/>
        <w:right w:val="none" w:sz="0" w:space="0" w:color="auto"/>
      </w:divBdr>
    </w:div>
    <w:div w:id="1441220399">
      <w:marLeft w:val="640"/>
      <w:marRight w:val="0"/>
      <w:marTop w:val="0"/>
      <w:marBottom w:val="0"/>
      <w:divBdr>
        <w:top w:val="none" w:sz="0" w:space="0" w:color="auto"/>
        <w:left w:val="none" w:sz="0" w:space="0" w:color="auto"/>
        <w:bottom w:val="none" w:sz="0" w:space="0" w:color="auto"/>
        <w:right w:val="none" w:sz="0" w:space="0" w:color="auto"/>
      </w:divBdr>
    </w:div>
    <w:div w:id="1441222211">
      <w:marLeft w:val="640"/>
      <w:marRight w:val="0"/>
      <w:marTop w:val="0"/>
      <w:marBottom w:val="0"/>
      <w:divBdr>
        <w:top w:val="none" w:sz="0" w:space="0" w:color="auto"/>
        <w:left w:val="none" w:sz="0" w:space="0" w:color="auto"/>
        <w:bottom w:val="none" w:sz="0" w:space="0" w:color="auto"/>
        <w:right w:val="none" w:sz="0" w:space="0" w:color="auto"/>
      </w:divBdr>
    </w:div>
    <w:div w:id="1441223427">
      <w:marLeft w:val="640"/>
      <w:marRight w:val="0"/>
      <w:marTop w:val="0"/>
      <w:marBottom w:val="0"/>
      <w:divBdr>
        <w:top w:val="none" w:sz="0" w:space="0" w:color="auto"/>
        <w:left w:val="none" w:sz="0" w:space="0" w:color="auto"/>
        <w:bottom w:val="none" w:sz="0" w:space="0" w:color="auto"/>
        <w:right w:val="none" w:sz="0" w:space="0" w:color="auto"/>
      </w:divBdr>
    </w:div>
    <w:div w:id="1441290842">
      <w:marLeft w:val="640"/>
      <w:marRight w:val="0"/>
      <w:marTop w:val="0"/>
      <w:marBottom w:val="0"/>
      <w:divBdr>
        <w:top w:val="none" w:sz="0" w:space="0" w:color="auto"/>
        <w:left w:val="none" w:sz="0" w:space="0" w:color="auto"/>
        <w:bottom w:val="none" w:sz="0" w:space="0" w:color="auto"/>
        <w:right w:val="none" w:sz="0" w:space="0" w:color="auto"/>
      </w:divBdr>
    </w:div>
    <w:div w:id="1441413240">
      <w:marLeft w:val="640"/>
      <w:marRight w:val="0"/>
      <w:marTop w:val="0"/>
      <w:marBottom w:val="0"/>
      <w:divBdr>
        <w:top w:val="none" w:sz="0" w:space="0" w:color="auto"/>
        <w:left w:val="none" w:sz="0" w:space="0" w:color="auto"/>
        <w:bottom w:val="none" w:sz="0" w:space="0" w:color="auto"/>
        <w:right w:val="none" w:sz="0" w:space="0" w:color="auto"/>
      </w:divBdr>
    </w:div>
    <w:div w:id="1441487826">
      <w:marLeft w:val="640"/>
      <w:marRight w:val="0"/>
      <w:marTop w:val="0"/>
      <w:marBottom w:val="0"/>
      <w:divBdr>
        <w:top w:val="none" w:sz="0" w:space="0" w:color="auto"/>
        <w:left w:val="none" w:sz="0" w:space="0" w:color="auto"/>
        <w:bottom w:val="none" w:sz="0" w:space="0" w:color="auto"/>
        <w:right w:val="none" w:sz="0" w:space="0" w:color="auto"/>
      </w:divBdr>
    </w:div>
    <w:div w:id="1441489451">
      <w:marLeft w:val="640"/>
      <w:marRight w:val="0"/>
      <w:marTop w:val="0"/>
      <w:marBottom w:val="0"/>
      <w:divBdr>
        <w:top w:val="none" w:sz="0" w:space="0" w:color="auto"/>
        <w:left w:val="none" w:sz="0" w:space="0" w:color="auto"/>
        <w:bottom w:val="none" w:sz="0" w:space="0" w:color="auto"/>
        <w:right w:val="none" w:sz="0" w:space="0" w:color="auto"/>
      </w:divBdr>
    </w:div>
    <w:div w:id="1441492208">
      <w:marLeft w:val="640"/>
      <w:marRight w:val="0"/>
      <w:marTop w:val="0"/>
      <w:marBottom w:val="0"/>
      <w:divBdr>
        <w:top w:val="none" w:sz="0" w:space="0" w:color="auto"/>
        <w:left w:val="none" w:sz="0" w:space="0" w:color="auto"/>
        <w:bottom w:val="none" w:sz="0" w:space="0" w:color="auto"/>
        <w:right w:val="none" w:sz="0" w:space="0" w:color="auto"/>
      </w:divBdr>
    </w:div>
    <w:div w:id="1441531717">
      <w:marLeft w:val="640"/>
      <w:marRight w:val="0"/>
      <w:marTop w:val="0"/>
      <w:marBottom w:val="0"/>
      <w:divBdr>
        <w:top w:val="none" w:sz="0" w:space="0" w:color="auto"/>
        <w:left w:val="none" w:sz="0" w:space="0" w:color="auto"/>
        <w:bottom w:val="none" w:sz="0" w:space="0" w:color="auto"/>
        <w:right w:val="none" w:sz="0" w:space="0" w:color="auto"/>
      </w:divBdr>
    </w:div>
    <w:div w:id="1441532046">
      <w:marLeft w:val="640"/>
      <w:marRight w:val="0"/>
      <w:marTop w:val="0"/>
      <w:marBottom w:val="0"/>
      <w:divBdr>
        <w:top w:val="none" w:sz="0" w:space="0" w:color="auto"/>
        <w:left w:val="none" w:sz="0" w:space="0" w:color="auto"/>
        <w:bottom w:val="none" w:sz="0" w:space="0" w:color="auto"/>
        <w:right w:val="none" w:sz="0" w:space="0" w:color="auto"/>
      </w:divBdr>
    </w:div>
    <w:div w:id="1441562492">
      <w:marLeft w:val="640"/>
      <w:marRight w:val="0"/>
      <w:marTop w:val="0"/>
      <w:marBottom w:val="0"/>
      <w:divBdr>
        <w:top w:val="none" w:sz="0" w:space="0" w:color="auto"/>
        <w:left w:val="none" w:sz="0" w:space="0" w:color="auto"/>
        <w:bottom w:val="none" w:sz="0" w:space="0" w:color="auto"/>
        <w:right w:val="none" w:sz="0" w:space="0" w:color="auto"/>
      </w:divBdr>
    </w:div>
    <w:div w:id="1441609626">
      <w:marLeft w:val="640"/>
      <w:marRight w:val="0"/>
      <w:marTop w:val="0"/>
      <w:marBottom w:val="0"/>
      <w:divBdr>
        <w:top w:val="none" w:sz="0" w:space="0" w:color="auto"/>
        <w:left w:val="none" w:sz="0" w:space="0" w:color="auto"/>
        <w:bottom w:val="none" w:sz="0" w:space="0" w:color="auto"/>
        <w:right w:val="none" w:sz="0" w:space="0" w:color="auto"/>
      </w:divBdr>
    </w:div>
    <w:div w:id="1441611379">
      <w:marLeft w:val="640"/>
      <w:marRight w:val="0"/>
      <w:marTop w:val="0"/>
      <w:marBottom w:val="0"/>
      <w:divBdr>
        <w:top w:val="none" w:sz="0" w:space="0" w:color="auto"/>
        <w:left w:val="none" w:sz="0" w:space="0" w:color="auto"/>
        <w:bottom w:val="none" w:sz="0" w:space="0" w:color="auto"/>
        <w:right w:val="none" w:sz="0" w:space="0" w:color="auto"/>
      </w:divBdr>
    </w:div>
    <w:div w:id="1441756857">
      <w:marLeft w:val="640"/>
      <w:marRight w:val="0"/>
      <w:marTop w:val="0"/>
      <w:marBottom w:val="0"/>
      <w:divBdr>
        <w:top w:val="none" w:sz="0" w:space="0" w:color="auto"/>
        <w:left w:val="none" w:sz="0" w:space="0" w:color="auto"/>
        <w:bottom w:val="none" w:sz="0" w:space="0" w:color="auto"/>
        <w:right w:val="none" w:sz="0" w:space="0" w:color="auto"/>
      </w:divBdr>
    </w:div>
    <w:div w:id="1441875022">
      <w:marLeft w:val="640"/>
      <w:marRight w:val="0"/>
      <w:marTop w:val="0"/>
      <w:marBottom w:val="0"/>
      <w:divBdr>
        <w:top w:val="none" w:sz="0" w:space="0" w:color="auto"/>
        <w:left w:val="none" w:sz="0" w:space="0" w:color="auto"/>
        <w:bottom w:val="none" w:sz="0" w:space="0" w:color="auto"/>
        <w:right w:val="none" w:sz="0" w:space="0" w:color="auto"/>
      </w:divBdr>
    </w:div>
    <w:div w:id="1441879461">
      <w:marLeft w:val="640"/>
      <w:marRight w:val="0"/>
      <w:marTop w:val="0"/>
      <w:marBottom w:val="0"/>
      <w:divBdr>
        <w:top w:val="none" w:sz="0" w:space="0" w:color="auto"/>
        <w:left w:val="none" w:sz="0" w:space="0" w:color="auto"/>
        <w:bottom w:val="none" w:sz="0" w:space="0" w:color="auto"/>
        <w:right w:val="none" w:sz="0" w:space="0" w:color="auto"/>
      </w:divBdr>
    </w:div>
    <w:div w:id="1441955366">
      <w:marLeft w:val="640"/>
      <w:marRight w:val="0"/>
      <w:marTop w:val="0"/>
      <w:marBottom w:val="0"/>
      <w:divBdr>
        <w:top w:val="none" w:sz="0" w:space="0" w:color="auto"/>
        <w:left w:val="none" w:sz="0" w:space="0" w:color="auto"/>
        <w:bottom w:val="none" w:sz="0" w:space="0" w:color="auto"/>
        <w:right w:val="none" w:sz="0" w:space="0" w:color="auto"/>
      </w:divBdr>
    </w:div>
    <w:div w:id="1441955690">
      <w:marLeft w:val="640"/>
      <w:marRight w:val="0"/>
      <w:marTop w:val="0"/>
      <w:marBottom w:val="0"/>
      <w:divBdr>
        <w:top w:val="none" w:sz="0" w:space="0" w:color="auto"/>
        <w:left w:val="none" w:sz="0" w:space="0" w:color="auto"/>
        <w:bottom w:val="none" w:sz="0" w:space="0" w:color="auto"/>
        <w:right w:val="none" w:sz="0" w:space="0" w:color="auto"/>
      </w:divBdr>
    </w:div>
    <w:div w:id="1442065220">
      <w:marLeft w:val="640"/>
      <w:marRight w:val="0"/>
      <w:marTop w:val="0"/>
      <w:marBottom w:val="0"/>
      <w:divBdr>
        <w:top w:val="none" w:sz="0" w:space="0" w:color="auto"/>
        <w:left w:val="none" w:sz="0" w:space="0" w:color="auto"/>
        <w:bottom w:val="none" w:sz="0" w:space="0" w:color="auto"/>
        <w:right w:val="none" w:sz="0" w:space="0" w:color="auto"/>
      </w:divBdr>
    </w:div>
    <w:div w:id="1442140388">
      <w:marLeft w:val="640"/>
      <w:marRight w:val="0"/>
      <w:marTop w:val="0"/>
      <w:marBottom w:val="0"/>
      <w:divBdr>
        <w:top w:val="none" w:sz="0" w:space="0" w:color="auto"/>
        <w:left w:val="none" w:sz="0" w:space="0" w:color="auto"/>
        <w:bottom w:val="none" w:sz="0" w:space="0" w:color="auto"/>
        <w:right w:val="none" w:sz="0" w:space="0" w:color="auto"/>
      </w:divBdr>
    </w:div>
    <w:div w:id="1442142469">
      <w:marLeft w:val="640"/>
      <w:marRight w:val="0"/>
      <w:marTop w:val="0"/>
      <w:marBottom w:val="0"/>
      <w:divBdr>
        <w:top w:val="none" w:sz="0" w:space="0" w:color="auto"/>
        <w:left w:val="none" w:sz="0" w:space="0" w:color="auto"/>
        <w:bottom w:val="none" w:sz="0" w:space="0" w:color="auto"/>
        <w:right w:val="none" w:sz="0" w:space="0" w:color="auto"/>
      </w:divBdr>
    </w:div>
    <w:div w:id="1442145623">
      <w:marLeft w:val="640"/>
      <w:marRight w:val="0"/>
      <w:marTop w:val="0"/>
      <w:marBottom w:val="0"/>
      <w:divBdr>
        <w:top w:val="none" w:sz="0" w:space="0" w:color="auto"/>
        <w:left w:val="none" w:sz="0" w:space="0" w:color="auto"/>
        <w:bottom w:val="none" w:sz="0" w:space="0" w:color="auto"/>
        <w:right w:val="none" w:sz="0" w:space="0" w:color="auto"/>
      </w:divBdr>
    </w:div>
    <w:div w:id="1442261524">
      <w:marLeft w:val="640"/>
      <w:marRight w:val="0"/>
      <w:marTop w:val="0"/>
      <w:marBottom w:val="0"/>
      <w:divBdr>
        <w:top w:val="none" w:sz="0" w:space="0" w:color="auto"/>
        <w:left w:val="none" w:sz="0" w:space="0" w:color="auto"/>
        <w:bottom w:val="none" w:sz="0" w:space="0" w:color="auto"/>
        <w:right w:val="none" w:sz="0" w:space="0" w:color="auto"/>
      </w:divBdr>
    </w:div>
    <w:div w:id="1442264009">
      <w:marLeft w:val="640"/>
      <w:marRight w:val="0"/>
      <w:marTop w:val="0"/>
      <w:marBottom w:val="0"/>
      <w:divBdr>
        <w:top w:val="none" w:sz="0" w:space="0" w:color="auto"/>
        <w:left w:val="none" w:sz="0" w:space="0" w:color="auto"/>
        <w:bottom w:val="none" w:sz="0" w:space="0" w:color="auto"/>
        <w:right w:val="none" w:sz="0" w:space="0" w:color="auto"/>
      </w:divBdr>
    </w:div>
    <w:div w:id="1442264804">
      <w:marLeft w:val="640"/>
      <w:marRight w:val="0"/>
      <w:marTop w:val="0"/>
      <w:marBottom w:val="0"/>
      <w:divBdr>
        <w:top w:val="none" w:sz="0" w:space="0" w:color="auto"/>
        <w:left w:val="none" w:sz="0" w:space="0" w:color="auto"/>
        <w:bottom w:val="none" w:sz="0" w:space="0" w:color="auto"/>
        <w:right w:val="none" w:sz="0" w:space="0" w:color="auto"/>
      </w:divBdr>
    </w:div>
    <w:div w:id="1442335941">
      <w:marLeft w:val="640"/>
      <w:marRight w:val="0"/>
      <w:marTop w:val="0"/>
      <w:marBottom w:val="0"/>
      <w:divBdr>
        <w:top w:val="none" w:sz="0" w:space="0" w:color="auto"/>
        <w:left w:val="none" w:sz="0" w:space="0" w:color="auto"/>
        <w:bottom w:val="none" w:sz="0" w:space="0" w:color="auto"/>
        <w:right w:val="none" w:sz="0" w:space="0" w:color="auto"/>
      </w:divBdr>
    </w:div>
    <w:div w:id="1442338905">
      <w:marLeft w:val="640"/>
      <w:marRight w:val="0"/>
      <w:marTop w:val="0"/>
      <w:marBottom w:val="0"/>
      <w:divBdr>
        <w:top w:val="none" w:sz="0" w:space="0" w:color="auto"/>
        <w:left w:val="none" w:sz="0" w:space="0" w:color="auto"/>
        <w:bottom w:val="none" w:sz="0" w:space="0" w:color="auto"/>
        <w:right w:val="none" w:sz="0" w:space="0" w:color="auto"/>
      </w:divBdr>
    </w:div>
    <w:div w:id="1442384584">
      <w:marLeft w:val="640"/>
      <w:marRight w:val="0"/>
      <w:marTop w:val="0"/>
      <w:marBottom w:val="0"/>
      <w:divBdr>
        <w:top w:val="none" w:sz="0" w:space="0" w:color="auto"/>
        <w:left w:val="none" w:sz="0" w:space="0" w:color="auto"/>
        <w:bottom w:val="none" w:sz="0" w:space="0" w:color="auto"/>
        <w:right w:val="none" w:sz="0" w:space="0" w:color="auto"/>
      </w:divBdr>
    </w:div>
    <w:div w:id="1442412215">
      <w:marLeft w:val="640"/>
      <w:marRight w:val="0"/>
      <w:marTop w:val="0"/>
      <w:marBottom w:val="0"/>
      <w:divBdr>
        <w:top w:val="none" w:sz="0" w:space="0" w:color="auto"/>
        <w:left w:val="none" w:sz="0" w:space="0" w:color="auto"/>
        <w:bottom w:val="none" w:sz="0" w:space="0" w:color="auto"/>
        <w:right w:val="none" w:sz="0" w:space="0" w:color="auto"/>
      </w:divBdr>
    </w:div>
    <w:div w:id="1442455992">
      <w:marLeft w:val="640"/>
      <w:marRight w:val="0"/>
      <w:marTop w:val="0"/>
      <w:marBottom w:val="0"/>
      <w:divBdr>
        <w:top w:val="none" w:sz="0" w:space="0" w:color="auto"/>
        <w:left w:val="none" w:sz="0" w:space="0" w:color="auto"/>
        <w:bottom w:val="none" w:sz="0" w:space="0" w:color="auto"/>
        <w:right w:val="none" w:sz="0" w:space="0" w:color="auto"/>
      </w:divBdr>
    </w:div>
    <w:div w:id="1442532175">
      <w:marLeft w:val="640"/>
      <w:marRight w:val="0"/>
      <w:marTop w:val="0"/>
      <w:marBottom w:val="0"/>
      <w:divBdr>
        <w:top w:val="none" w:sz="0" w:space="0" w:color="auto"/>
        <w:left w:val="none" w:sz="0" w:space="0" w:color="auto"/>
        <w:bottom w:val="none" w:sz="0" w:space="0" w:color="auto"/>
        <w:right w:val="none" w:sz="0" w:space="0" w:color="auto"/>
      </w:divBdr>
    </w:div>
    <w:div w:id="1442607280">
      <w:marLeft w:val="0"/>
      <w:marRight w:val="0"/>
      <w:marTop w:val="0"/>
      <w:marBottom w:val="0"/>
      <w:divBdr>
        <w:top w:val="none" w:sz="0" w:space="0" w:color="auto"/>
        <w:left w:val="none" w:sz="0" w:space="0" w:color="auto"/>
        <w:bottom w:val="none" w:sz="0" w:space="0" w:color="auto"/>
        <w:right w:val="none" w:sz="0" w:space="0" w:color="auto"/>
      </w:divBdr>
    </w:div>
    <w:div w:id="1442719611">
      <w:marLeft w:val="640"/>
      <w:marRight w:val="0"/>
      <w:marTop w:val="0"/>
      <w:marBottom w:val="0"/>
      <w:divBdr>
        <w:top w:val="none" w:sz="0" w:space="0" w:color="auto"/>
        <w:left w:val="none" w:sz="0" w:space="0" w:color="auto"/>
        <w:bottom w:val="none" w:sz="0" w:space="0" w:color="auto"/>
        <w:right w:val="none" w:sz="0" w:space="0" w:color="auto"/>
      </w:divBdr>
    </w:div>
    <w:div w:id="1442726855">
      <w:marLeft w:val="640"/>
      <w:marRight w:val="0"/>
      <w:marTop w:val="0"/>
      <w:marBottom w:val="0"/>
      <w:divBdr>
        <w:top w:val="none" w:sz="0" w:space="0" w:color="auto"/>
        <w:left w:val="none" w:sz="0" w:space="0" w:color="auto"/>
        <w:bottom w:val="none" w:sz="0" w:space="0" w:color="auto"/>
        <w:right w:val="none" w:sz="0" w:space="0" w:color="auto"/>
      </w:divBdr>
    </w:div>
    <w:div w:id="1442871658">
      <w:marLeft w:val="640"/>
      <w:marRight w:val="0"/>
      <w:marTop w:val="0"/>
      <w:marBottom w:val="0"/>
      <w:divBdr>
        <w:top w:val="none" w:sz="0" w:space="0" w:color="auto"/>
        <w:left w:val="none" w:sz="0" w:space="0" w:color="auto"/>
        <w:bottom w:val="none" w:sz="0" w:space="0" w:color="auto"/>
        <w:right w:val="none" w:sz="0" w:space="0" w:color="auto"/>
      </w:divBdr>
    </w:div>
    <w:div w:id="1442912792">
      <w:marLeft w:val="640"/>
      <w:marRight w:val="0"/>
      <w:marTop w:val="0"/>
      <w:marBottom w:val="0"/>
      <w:divBdr>
        <w:top w:val="none" w:sz="0" w:space="0" w:color="auto"/>
        <w:left w:val="none" w:sz="0" w:space="0" w:color="auto"/>
        <w:bottom w:val="none" w:sz="0" w:space="0" w:color="auto"/>
        <w:right w:val="none" w:sz="0" w:space="0" w:color="auto"/>
      </w:divBdr>
    </w:div>
    <w:div w:id="1442918044">
      <w:marLeft w:val="640"/>
      <w:marRight w:val="0"/>
      <w:marTop w:val="0"/>
      <w:marBottom w:val="0"/>
      <w:divBdr>
        <w:top w:val="none" w:sz="0" w:space="0" w:color="auto"/>
        <w:left w:val="none" w:sz="0" w:space="0" w:color="auto"/>
        <w:bottom w:val="none" w:sz="0" w:space="0" w:color="auto"/>
        <w:right w:val="none" w:sz="0" w:space="0" w:color="auto"/>
      </w:divBdr>
    </w:div>
    <w:div w:id="1442989586">
      <w:marLeft w:val="640"/>
      <w:marRight w:val="0"/>
      <w:marTop w:val="0"/>
      <w:marBottom w:val="0"/>
      <w:divBdr>
        <w:top w:val="none" w:sz="0" w:space="0" w:color="auto"/>
        <w:left w:val="none" w:sz="0" w:space="0" w:color="auto"/>
        <w:bottom w:val="none" w:sz="0" w:space="0" w:color="auto"/>
        <w:right w:val="none" w:sz="0" w:space="0" w:color="auto"/>
      </w:divBdr>
    </w:div>
    <w:div w:id="1443038344">
      <w:marLeft w:val="640"/>
      <w:marRight w:val="0"/>
      <w:marTop w:val="0"/>
      <w:marBottom w:val="0"/>
      <w:divBdr>
        <w:top w:val="none" w:sz="0" w:space="0" w:color="auto"/>
        <w:left w:val="none" w:sz="0" w:space="0" w:color="auto"/>
        <w:bottom w:val="none" w:sz="0" w:space="0" w:color="auto"/>
        <w:right w:val="none" w:sz="0" w:space="0" w:color="auto"/>
      </w:divBdr>
    </w:div>
    <w:div w:id="1443039157">
      <w:marLeft w:val="640"/>
      <w:marRight w:val="0"/>
      <w:marTop w:val="0"/>
      <w:marBottom w:val="0"/>
      <w:divBdr>
        <w:top w:val="none" w:sz="0" w:space="0" w:color="auto"/>
        <w:left w:val="none" w:sz="0" w:space="0" w:color="auto"/>
        <w:bottom w:val="none" w:sz="0" w:space="0" w:color="auto"/>
        <w:right w:val="none" w:sz="0" w:space="0" w:color="auto"/>
      </w:divBdr>
    </w:div>
    <w:div w:id="1443107945">
      <w:marLeft w:val="640"/>
      <w:marRight w:val="0"/>
      <w:marTop w:val="0"/>
      <w:marBottom w:val="0"/>
      <w:divBdr>
        <w:top w:val="none" w:sz="0" w:space="0" w:color="auto"/>
        <w:left w:val="none" w:sz="0" w:space="0" w:color="auto"/>
        <w:bottom w:val="none" w:sz="0" w:space="0" w:color="auto"/>
        <w:right w:val="none" w:sz="0" w:space="0" w:color="auto"/>
      </w:divBdr>
    </w:div>
    <w:div w:id="1443112400">
      <w:marLeft w:val="640"/>
      <w:marRight w:val="0"/>
      <w:marTop w:val="0"/>
      <w:marBottom w:val="0"/>
      <w:divBdr>
        <w:top w:val="none" w:sz="0" w:space="0" w:color="auto"/>
        <w:left w:val="none" w:sz="0" w:space="0" w:color="auto"/>
        <w:bottom w:val="none" w:sz="0" w:space="0" w:color="auto"/>
        <w:right w:val="none" w:sz="0" w:space="0" w:color="auto"/>
      </w:divBdr>
    </w:div>
    <w:div w:id="1443185329">
      <w:marLeft w:val="640"/>
      <w:marRight w:val="0"/>
      <w:marTop w:val="0"/>
      <w:marBottom w:val="0"/>
      <w:divBdr>
        <w:top w:val="none" w:sz="0" w:space="0" w:color="auto"/>
        <w:left w:val="none" w:sz="0" w:space="0" w:color="auto"/>
        <w:bottom w:val="none" w:sz="0" w:space="0" w:color="auto"/>
        <w:right w:val="none" w:sz="0" w:space="0" w:color="auto"/>
      </w:divBdr>
    </w:div>
    <w:div w:id="1443185736">
      <w:marLeft w:val="640"/>
      <w:marRight w:val="0"/>
      <w:marTop w:val="0"/>
      <w:marBottom w:val="0"/>
      <w:divBdr>
        <w:top w:val="none" w:sz="0" w:space="0" w:color="auto"/>
        <w:left w:val="none" w:sz="0" w:space="0" w:color="auto"/>
        <w:bottom w:val="none" w:sz="0" w:space="0" w:color="auto"/>
        <w:right w:val="none" w:sz="0" w:space="0" w:color="auto"/>
      </w:divBdr>
    </w:div>
    <w:div w:id="1443257333">
      <w:marLeft w:val="640"/>
      <w:marRight w:val="0"/>
      <w:marTop w:val="0"/>
      <w:marBottom w:val="0"/>
      <w:divBdr>
        <w:top w:val="none" w:sz="0" w:space="0" w:color="auto"/>
        <w:left w:val="none" w:sz="0" w:space="0" w:color="auto"/>
        <w:bottom w:val="none" w:sz="0" w:space="0" w:color="auto"/>
        <w:right w:val="none" w:sz="0" w:space="0" w:color="auto"/>
      </w:divBdr>
    </w:div>
    <w:div w:id="1443257499">
      <w:marLeft w:val="640"/>
      <w:marRight w:val="0"/>
      <w:marTop w:val="0"/>
      <w:marBottom w:val="0"/>
      <w:divBdr>
        <w:top w:val="none" w:sz="0" w:space="0" w:color="auto"/>
        <w:left w:val="none" w:sz="0" w:space="0" w:color="auto"/>
        <w:bottom w:val="none" w:sz="0" w:space="0" w:color="auto"/>
        <w:right w:val="none" w:sz="0" w:space="0" w:color="auto"/>
      </w:divBdr>
    </w:div>
    <w:div w:id="1443263637">
      <w:marLeft w:val="640"/>
      <w:marRight w:val="0"/>
      <w:marTop w:val="0"/>
      <w:marBottom w:val="0"/>
      <w:divBdr>
        <w:top w:val="none" w:sz="0" w:space="0" w:color="auto"/>
        <w:left w:val="none" w:sz="0" w:space="0" w:color="auto"/>
        <w:bottom w:val="none" w:sz="0" w:space="0" w:color="auto"/>
        <w:right w:val="none" w:sz="0" w:space="0" w:color="auto"/>
      </w:divBdr>
    </w:div>
    <w:div w:id="1443299925">
      <w:marLeft w:val="640"/>
      <w:marRight w:val="0"/>
      <w:marTop w:val="0"/>
      <w:marBottom w:val="0"/>
      <w:divBdr>
        <w:top w:val="none" w:sz="0" w:space="0" w:color="auto"/>
        <w:left w:val="none" w:sz="0" w:space="0" w:color="auto"/>
        <w:bottom w:val="none" w:sz="0" w:space="0" w:color="auto"/>
        <w:right w:val="none" w:sz="0" w:space="0" w:color="auto"/>
      </w:divBdr>
    </w:div>
    <w:div w:id="1443375776">
      <w:marLeft w:val="640"/>
      <w:marRight w:val="0"/>
      <w:marTop w:val="0"/>
      <w:marBottom w:val="0"/>
      <w:divBdr>
        <w:top w:val="none" w:sz="0" w:space="0" w:color="auto"/>
        <w:left w:val="none" w:sz="0" w:space="0" w:color="auto"/>
        <w:bottom w:val="none" w:sz="0" w:space="0" w:color="auto"/>
        <w:right w:val="none" w:sz="0" w:space="0" w:color="auto"/>
      </w:divBdr>
    </w:div>
    <w:div w:id="1443376001">
      <w:marLeft w:val="640"/>
      <w:marRight w:val="0"/>
      <w:marTop w:val="0"/>
      <w:marBottom w:val="0"/>
      <w:divBdr>
        <w:top w:val="none" w:sz="0" w:space="0" w:color="auto"/>
        <w:left w:val="none" w:sz="0" w:space="0" w:color="auto"/>
        <w:bottom w:val="none" w:sz="0" w:space="0" w:color="auto"/>
        <w:right w:val="none" w:sz="0" w:space="0" w:color="auto"/>
      </w:divBdr>
    </w:div>
    <w:div w:id="1443376476">
      <w:marLeft w:val="640"/>
      <w:marRight w:val="0"/>
      <w:marTop w:val="0"/>
      <w:marBottom w:val="0"/>
      <w:divBdr>
        <w:top w:val="none" w:sz="0" w:space="0" w:color="auto"/>
        <w:left w:val="none" w:sz="0" w:space="0" w:color="auto"/>
        <w:bottom w:val="none" w:sz="0" w:space="0" w:color="auto"/>
        <w:right w:val="none" w:sz="0" w:space="0" w:color="auto"/>
      </w:divBdr>
    </w:div>
    <w:div w:id="1443378854">
      <w:marLeft w:val="640"/>
      <w:marRight w:val="0"/>
      <w:marTop w:val="0"/>
      <w:marBottom w:val="0"/>
      <w:divBdr>
        <w:top w:val="none" w:sz="0" w:space="0" w:color="auto"/>
        <w:left w:val="none" w:sz="0" w:space="0" w:color="auto"/>
        <w:bottom w:val="none" w:sz="0" w:space="0" w:color="auto"/>
        <w:right w:val="none" w:sz="0" w:space="0" w:color="auto"/>
      </w:divBdr>
    </w:div>
    <w:div w:id="1443383540">
      <w:marLeft w:val="640"/>
      <w:marRight w:val="0"/>
      <w:marTop w:val="0"/>
      <w:marBottom w:val="0"/>
      <w:divBdr>
        <w:top w:val="none" w:sz="0" w:space="0" w:color="auto"/>
        <w:left w:val="none" w:sz="0" w:space="0" w:color="auto"/>
        <w:bottom w:val="none" w:sz="0" w:space="0" w:color="auto"/>
        <w:right w:val="none" w:sz="0" w:space="0" w:color="auto"/>
      </w:divBdr>
    </w:div>
    <w:div w:id="1443456895">
      <w:marLeft w:val="640"/>
      <w:marRight w:val="0"/>
      <w:marTop w:val="0"/>
      <w:marBottom w:val="0"/>
      <w:divBdr>
        <w:top w:val="none" w:sz="0" w:space="0" w:color="auto"/>
        <w:left w:val="none" w:sz="0" w:space="0" w:color="auto"/>
        <w:bottom w:val="none" w:sz="0" w:space="0" w:color="auto"/>
        <w:right w:val="none" w:sz="0" w:space="0" w:color="auto"/>
      </w:divBdr>
    </w:div>
    <w:div w:id="1443499366">
      <w:marLeft w:val="640"/>
      <w:marRight w:val="0"/>
      <w:marTop w:val="0"/>
      <w:marBottom w:val="0"/>
      <w:divBdr>
        <w:top w:val="none" w:sz="0" w:space="0" w:color="auto"/>
        <w:left w:val="none" w:sz="0" w:space="0" w:color="auto"/>
        <w:bottom w:val="none" w:sz="0" w:space="0" w:color="auto"/>
        <w:right w:val="none" w:sz="0" w:space="0" w:color="auto"/>
      </w:divBdr>
    </w:div>
    <w:div w:id="1443572140">
      <w:marLeft w:val="640"/>
      <w:marRight w:val="0"/>
      <w:marTop w:val="0"/>
      <w:marBottom w:val="0"/>
      <w:divBdr>
        <w:top w:val="none" w:sz="0" w:space="0" w:color="auto"/>
        <w:left w:val="none" w:sz="0" w:space="0" w:color="auto"/>
        <w:bottom w:val="none" w:sz="0" w:space="0" w:color="auto"/>
        <w:right w:val="none" w:sz="0" w:space="0" w:color="auto"/>
      </w:divBdr>
    </w:div>
    <w:div w:id="1443647086">
      <w:marLeft w:val="640"/>
      <w:marRight w:val="0"/>
      <w:marTop w:val="0"/>
      <w:marBottom w:val="0"/>
      <w:divBdr>
        <w:top w:val="none" w:sz="0" w:space="0" w:color="auto"/>
        <w:left w:val="none" w:sz="0" w:space="0" w:color="auto"/>
        <w:bottom w:val="none" w:sz="0" w:space="0" w:color="auto"/>
        <w:right w:val="none" w:sz="0" w:space="0" w:color="auto"/>
      </w:divBdr>
    </w:div>
    <w:div w:id="1443647173">
      <w:marLeft w:val="640"/>
      <w:marRight w:val="0"/>
      <w:marTop w:val="0"/>
      <w:marBottom w:val="0"/>
      <w:divBdr>
        <w:top w:val="none" w:sz="0" w:space="0" w:color="auto"/>
        <w:left w:val="none" w:sz="0" w:space="0" w:color="auto"/>
        <w:bottom w:val="none" w:sz="0" w:space="0" w:color="auto"/>
        <w:right w:val="none" w:sz="0" w:space="0" w:color="auto"/>
      </w:divBdr>
    </w:div>
    <w:div w:id="1443724922">
      <w:marLeft w:val="640"/>
      <w:marRight w:val="0"/>
      <w:marTop w:val="0"/>
      <w:marBottom w:val="0"/>
      <w:divBdr>
        <w:top w:val="none" w:sz="0" w:space="0" w:color="auto"/>
        <w:left w:val="none" w:sz="0" w:space="0" w:color="auto"/>
        <w:bottom w:val="none" w:sz="0" w:space="0" w:color="auto"/>
        <w:right w:val="none" w:sz="0" w:space="0" w:color="auto"/>
      </w:divBdr>
    </w:div>
    <w:div w:id="1443761199">
      <w:marLeft w:val="640"/>
      <w:marRight w:val="0"/>
      <w:marTop w:val="0"/>
      <w:marBottom w:val="0"/>
      <w:divBdr>
        <w:top w:val="none" w:sz="0" w:space="0" w:color="auto"/>
        <w:left w:val="none" w:sz="0" w:space="0" w:color="auto"/>
        <w:bottom w:val="none" w:sz="0" w:space="0" w:color="auto"/>
        <w:right w:val="none" w:sz="0" w:space="0" w:color="auto"/>
      </w:divBdr>
    </w:div>
    <w:div w:id="1443842332">
      <w:marLeft w:val="640"/>
      <w:marRight w:val="0"/>
      <w:marTop w:val="0"/>
      <w:marBottom w:val="0"/>
      <w:divBdr>
        <w:top w:val="none" w:sz="0" w:space="0" w:color="auto"/>
        <w:left w:val="none" w:sz="0" w:space="0" w:color="auto"/>
        <w:bottom w:val="none" w:sz="0" w:space="0" w:color="auto"/>
        <w:right w:val="none" w:sz="0" w:space="0" w:color="auto"/>
      </w:divBdr>
    </w:div>
    <w:div w:id="1443844984">
      <w:marLeft w:val="640"/>
      <w:marRight w:val="0"/>
      <w:marTop w:val="0"/>
      <w:marBottom w:val="0"/>
      <w:divBdr>
        <w:top w:val="none" w:sz="0" w:space="0" w:color="auto"/>
        <w:left w:val="none" w:sz="0" w:space="0" w:color="auto"/>
        <w:bottom w:val="none" w:sz="0" w:space="0" w:color="auto"/>
        <w:right w:val="none" w:sz="0" w:space="0" w:color="auto"/>
      </w:divBdr>
    </w:div>
    <w:div w:id="1443845375">
      <w:marLeft w:val="640"/>
      <w:marRight w:val="0"/>
      <w:marTop w:val="0"/>
      <w:marBottom w:val="0"/>
      <w:divBdr>
        <w:top w:val="none" w:sz="0" w:space="0" w:color="auto"/>
        <w:left w:val="none" w:sz="0" w:space="0" w:color="auto"/>
        <w:bottom w:val="none" w:sz="0" w:space="0" w:color="auto"/>
        <w:right w:val="none" w:sz="0" w:space="0" w:color="auto"/>
      </w:divBdr>
    </w:div>
    <w:div w:id="1443911850">
      <w:marLeft w:val="640"/>
      <w:marRight w:val="0"/>
      <w:marTop w:val="0"/>
      <w:marBottom w:val="0"/>
      <w:divBdr>
        <w:top w:val="none" w:sz="0" w:space="0" w:color="auto"/>
        <w:left w:val="none" w:sz="0" w:space="0" w:color="auto"/>
        <w:bottom w:val="none" w:sz="0" w:space="0" w:color="auto"/>
        <w:right w:val="none" w:sz="0" w:space="0" w:color="auto"/>
      </w:divBdr>
    </w:div>
    <w:div w:id="1443919921">
      <w:marLeft w:val="640"/>
      <w:marRight w:val="0"/>
      <w:marTop w:val="0"/>
      <w:marBottom w:val="0"/>
      <w:divBdr>
        <w:top w:val="none" w:sz="0" w:space="0" w:color="auto"/>
        <w:left w:val="none" w:sz="0" w:space="0" w:color="auto"/>
        <w:bottom w:val="none" w:sz="0" w:space="0" w:color="auto"/>
        <w:right w:val="none" w:sz="0" w:space="0" w:color="auto"/>
      </w:divBdr>
    </w:div>
    <w:div w:id="1443958413">
      <w:marLeft w:val="640"/>
      <w:marRight w:val="0"/>
      <w:marTop w:val="0"/>
      <w:marBottom w:val="0"/>
      <w:divBdr>
        <w:top w:val="none" w:sz="0" w:space="0" w:color="auto"/>
        <w:left w:val="none" w:sz="0" w:space="0" w:color="auto"/>
        <w:bottom w:val="none" w:sz="0" w:space="0" w:color="auto"/>
        <w:right w:val="none" w:sz="0" w:space="0" w:color="auto"/>
      </w:divBdr>
    </w:div>
    <w:div w:id="1443963516">
      <w:marLeft w:val="640"/>
      <w:marRight w:val="0"/>
      <w:marTop w:val="0"/>
      <w:marBottom w:val="0"/>
      <w:divBdr>
        <w:top w:val="none" w:sz="0" w:space="0" w:color="auto"/>
        <w:left w:val="none" w:sz="0" w:space="0" w:color="auto"/>
        <w:bottom w:val="none" w:sz="0" w:space="0" w:color="auto"/>
        <w:right w:val="none" w:sz="0" w:space="0" w:color="auto"/>
      </w:divBdr>
    </w:div>
    <w:div w:id="1443964237">
      <w:marLeft w:val="640"/>
      <w:marRight w:val="0"/>
      <w:marTop w:val="0"/>
      <w:marBottom w:val="0"/>
      <w:divBdr>
        <w:top w:val="none" w:sz="0" w:space="0" w:color="auto"/>
        <w:left w:val="none" w:sz="0" w:space="0" w:color="auto"/>
        <w:bottom w:val="none" w:sz="0" w:space="0" w:color="auto"/>
        <w:right w:val="none" w:sz="0" w:space="0" w:color="auto"/>
      </w:divBdr>
    </w:div>
    <w:div w:id="1444031725">
      <w:marLeft w:val="640"/>
      <w:marRight w:val="0"/>
      <w:marTop w:val="0"/>
      <w:marBottom w:val="0"/>
      <w:divBdr>
        <w:top w:val="none" w:sz="0" w:space="0" w:color="auto"/>
        <w:left w:val="none" w:sz="0" w:space="0" w:color="auto"/>
        <w:bottom w:val="none" w:sz="0" w:space="0" w:color="auto"/>
        <w:right w:val="none" w:sz="0" w:space="0" w:color="auto"/>
      </w:divBdr>
    </w:div>
    <w:div w:id="1444033710">
      <w:marLeft w:val="640"/>
      <w:marRight w:val="0"/>
      <w:marTop w:val="0"/>
      <w:marBottom w:val="0"/>
      <w:divBdr>
        <w:top w:val="none" w:sz="0" w:space="0" w:color="auto"/>
        <w:left w:val="none" w:sz="0" w:space="0" w:color="auto"/>
        <w:bottom w:val="none" w:sz="0" w:space="0" w:color="auto"/>
        <w:right w:val="none" w:sz="0" w:space="0" w:color="auto"/>
      </w:divBdr>
    </w:div>
    <w:div w:id="1444108796">
      <w:marLeft w:val="640"/>
      <w:marRight w:val="0"/>
      <w:marTop w:val="0"/>
      <w:marBottom w:val="0"/>
      <w:divBdr>
        <w:top w:val="none" w:sz="0" w:space="0" w:color="auto"/>
        <w:left w:val="none" w:sz="0" w:space="0" w:color="auto"/>
        <w:bottom w:val="none" w:sz="0" w:space="0" w:color="auto"/>
        <w:right w:val="none" w:sz="0" w:space="0" w:color="auto"/>
      </w:divBdr>
    </w:div>
    <w:div w:id="1444109195">
      <w:marLeft w:val="640"/>
      <w:marRight w:val="0"/>
      <w:marTop w:val="0"/>
      <w:marBottom w:val="0"/>
      <w:divBdr>
        <w:top w:val="none" w:sz="0" w:space="0" w:color="auto"/>
        <w:left w:val="none" w:sz="0" w:space="0" w:color="auto"/>
        <w:bottom w:val="none" w:sz="0" w:space="0" w:color="auto"/>
        <w:right w:val="none" w:sz="0" w:space="0" w:color="auto"/>
      </w:divBdr>
    </w:div>
    <w:div w:id="1444109976">
      <w:marLeft w:val="640"/>
      <w:marRight w:val="0"/>
      <w:marTop w:val="0"/>
      <w:marBottom w:val="0"/>
      <w:divBdr>
        <w:top w:val="none" w:sz="0" w:space="0" w:color="auto"/>
        <w:left w:val="none" w:sz="0" w:space="0" w:color="auto"/>
        <w:bottom w:val="none" w:sz="0" w:space="0" w:color="auto"/>
        <w:right w:val="none" w:sz="0" w:space="0" w:color="auto"/>
      </w:divBdr>
    </w:div>
    <w:div w:id="1444152266">
      <w:marLeft w:val="640"/>
      <w:marRight w:val="0"/>
      <w:marTop w:val="0"/>
      <w:marBottom w:val="0"/>
      <w:divBdr>
        <w:top w:val="none" w:sz="0" w:space="0" w:color="auto"/>
        <w:left w:val="none" w:sz="0" w:space="0" w:color="auto"/>
        <w:bottom w:val="none" w:sz="0" w:space="0" w:color="auto"/>
        <w:right w:val="none" w:sz="0" w:space="0" w:color="auto"/>
      </w:divBdr>
    </w:div>
    <w:div w:id="1444226920">
      <w:marLeft w:val="640"/>
      <w:marRight w:val="0"/>
      <w:marTop w:val="0"/>
      <w:marBottom w:val="0"/>
      <w:divBdr>
        <w:top w:val="none" w:sz="0" w:space="0" w:color="auto"/>
        <w:left w:val="none" w:sz="0" w:space="0" w:color="auto"/>
        <w:bottom w:val="none" w:sz="0" w:space="0" w:color="auto"/>
        <w:right w:val="none" w:sz="0" w:space="0" w:color="auto"/>
      </w:divBdr>
    </w:div>
    <w:div w:id="1444302293">
      <w:marLeft w:val="640"/>
      <w:marRight w:val="0"/>
      <w:marTop w:val="0"/>
      <w:marBottom w:val="0"/>
      <w:divBdr>
        <w:top w:val="none" w:sz="0" w:space="0" w:color="auto"/>
        <w:left w:val="none" w:sz="0" w:space="0" w:color="auto"/>
        <w:bottom w:val="none" w:sz="0" w:space="0" w:color="auto"/>
        <w:right w:val="none" w:sz="0" w:space="0" w:color="auto"/>
      </w:divBdr>
    </w:div>
    <w:div w:id="1444302580">
      <w:marLeft w:val="640"/>
      <w:marRight w:val="0"/>
      <w:marTop w:val="0"/>
      <w:marBottom w:val="0"/>
      <w:divBdr>
        <w:top w:val="none" w:sz="0" w:space="0" w:color="auto"/>
        <w:left w:val="none" w:sz="0" w:space="0" w:color="auto"/>
        <w:bottom w:val="none" w:sz="0" w:space="0" w:color="auto"/>
        <w:right w:val="none" w:sz="0" w:space="0" w:color="auto"/>
      </w:divBdr>
    </w:div>
    <w:div w:id="1444306592">
      <w:marLeft w:val="640"/>
      <w:marRight w:val="0"/>
      <w:marTop w:val="0"/>
      <w:marBottom w:val="0"/>
      <w:divBdr>
        <w:top w:val="none" w:sz="0" w:space="0" w:color="auto"/>
        <w:left w:val="none" w:sz="0" w:space="0" w:color="auto"/>
        <w:bottom w:val="none" w:sz="0" w:space="0" w:color="auto"/>
        <w:right w:val="none" w:sz="0" w:space="0" w:color="auto"/>
      </w:divBdr>
    </w:div>
    <w:div w:id="1444348856">
      <w:marLeft w:val="640"/>
      <w:marRight w:val="0"/>
      <w:marTop w:val="0"/>
      <w:marBottom w:val="0"/>
      <w:divBdr>
        <w:top w:val="none" w:sz="0" w:space="0" w:color="auto"/>
        <w:left w:val="none" w:sz="0" w:space="0" w:color="auto"/>
        <w:bottom w:val="none" w:sz="0" w:space="0" w:color="auto"/>
        <w:right w:val="none" w:sz="0" w:space="0" w:color="auto"/>
      </w:divBdr>
    </w:div>
    <w:div w:id="1444377505">
      <w:marLeft w:val="640"/>
      <w:marRight w:val="0"/>
      <w:marTop w:val="0"/>
      <w:marBottom w:val="0"/>
      <w:divBdr>
        <w:top w:val="none" w:sz="0" w:space="0" w:color="auto"/>
        <w:left w:val="none" w:sz="0" w:space="0" w:color="auto"/>
        <w:bottom w:val="none" w:sz="0" w:space="0" w:color="auto"/>
        <w:right w:val="none" w:sz="0" w:space="0" w:color="auto"/>
      </w:divBdr>
    </w:div>
    <w:div w:id="1444379361">
      <w:marLeft w:val="640"/>
      <w:marRight w:val="0"/>
      <w:marTop w:val="0"/>
      <w:marBottom w:val="0"/>
      <w:divBdr>
        <w:top w:val="none" w:sz="0" w:space="0" w:color="auto"/>
        <w:left w:val="none" w:sz="0" w:space="0" w:color="auto"/>
        <w:bottom w:val="none" w:sz="0" w:space="0" w:color="auto"/>
        <w:right w:val="none" w:sz="0" w:space="0" w:color="auto"/>
      </w:divBdr>
    </w:div>
    <w:div w:id="1444419597">
      <w:marLeft w:val="640"/>
      <w:marRight w:val="0"/>
      <w:marTop w:val="0"/>
      <w:marBottom w:val="0"/>
      <w:divBdr>
        <w:top w:val="none" w:sz="0" w:space="0" w:color="auto"/>
        <w:left w:val="none" w:sz="0" w:space="0" w:color="auto"/>
        <w:bottom w:val="none" w:sz="0" w:space="0" w:color="auto"/>
        <w:right w:val="none" w:sz="0" w:space="0" w:color="auto"/>
      </w:divBdr>
    </w:div>
    <w:div w:id="1444425463">
      <w:marLeft w:val="640"/>
      <w:marRight w:val="0"/>
      <w:marTop w:val="0"/>
      <w:marBottom w:val="0"/>
      <w:divBdr>
        <w:top w:val="none" w:sz="0" w:space="0" w:color="auto"/>
        <w:left w:val="none" w:sz="0" w:space="0" w:color="auto"/>
        <w:bottom w:val="none" w:sz="0" w:space="0" w:color="auto"/>
        <w:right w:val="none" w:sz="0" w:space="0" w:color="auto"/>
      </w:divBdr>
    </w:div>
    <w:div w:id="1444495453">
      <w:marLeft w:val="640"/>
      <w:marRight w:val="0"/>
      <w:marTop w:val="0"/>
      <w:marBottom w:val="0"/>
      <w:divBdr>
        <w:top w:val="none" w:sz="0" w:space="0" w:color="auto"/>
        <w:left w:val="none" w:sz="0" w:space="0" w:color="auto"/>
        <w:bottom w:val="none" w:sz="0" w:space="0" w:color="auto"/>
        <w:right w:val="none" w:sz="0" w:space="0" w:color="auto"/>
      </w:divBdr>
    </w:div>
    <w:div w:id="1444571599">
      <w:marLeft w:val="640"/>
      <w:marRight w:val="0"/>
      <w:marTop w:val="0"/>
      <w:marBottom w:val="0"/>
      <w:divBdr>
        <w:top w:val="none" w:sz="0" w:space="0" w:color="auto"/>
        <w:left w:val="none" w:sz="0" w:space="0" w:color="auto"/>
        <w:bottom w:val="none" w:sz="0" w:space="0" w:color="auto"/>
        <w:right w:val="none" w:sz="0" w:space="0" w:color="auto"/>
      </w:divBdr>
    </w:div>
    <w:div w:id="1444610054">
      <w:marLeft w:val="640"/>
      <w:marRight w:val="0"/>
      <w:marTop w:val="0"/>
      <w:marBottom w:val="0"/>
      <w:divBdr>
        <w:top w:val="none" w:sz="0" w:space="0" w:color="auto"/>
        <w:left w:val="none" w:sz="0" w:space="0" w:color="auto"/>
        <w:bottom w:val="none" w:sz="0" w:space="0" w:color="auto"/>
        <w:right w:val="none" w:sz="0" w:space="0" w:color="auto"/>
      </w:divBdr>
    </w:div>
    <w:div w:id="1444617231">
      <w:marLeft w:val="640"/>
      <w:marRight w:val="0"/>
      <w:marTop w:val="0"/>
      <w:marBottom w:val="0"/>
      <w:divBdr>
        <w:top w:val="none" w:sz="0" w:space="0" w:color="auto"/>
        <w:left w:val="none" w:sz="0" w:space="0" w:color="auto"/>
        <w:bottom w:val="none" w:sz="0" w:space="0" w:color="auto"/>
        <w:right w:val="none" w:sz="0" w:space="0" w:color="auto"/>
      </w:divBdr>
    </w:div>
    <w:div w:id="1444687078">
      <w:marLeft w:val="640"/>
      <w:marRight w:val="0"/>
      <w:marTop w:val="0"/>
      <w:marBottom w:val="0"/>
      <w:divBdr>
        <w:top w:val="none" w:sz="0" w:space="0" w:color="auto"/>
        <w:left w:val="none" w:sz="0" w:space="0" w:color="auto"/>
        <w:bottom w:val="none" w:sz="0" w:space="0" w:color="auto"/>
        <w:right w:val="none" w:sz="0" w:space="0" w:color="auto"/>
      </w:divBdr>
    </w:div>
    <w:div w:id="1444688440">
      <w:marLeft w:val="640"/>
      <w:marRight w:val="0"/>
      <w:marTop w:val="0"/>
      <w:marBottom w:val="0"/>
      <w:divBdr>
        <w:top w:val="none" w:sz="0" w:space="0" w:color="auto"/>
        <w:left w:val="none" w:sz="0" w:space="0" w:color="auto"/>
        <w:bottom w:val="none" w:sz="0" w:space="0" w:color="auto"/>
        <w:right w:val="none" w:sz="0" w:space="0" w:color="auto"/>
      </w:divBdr>
    </w:div>
    <w:div w:id="1444769397">
      <w:marLeft w:val="640"/>
      <w:marRight w:val="0"/>
      <w:marTop w:val="0"/>
      <w:marBottom w:val="0"/>
      <w:divBdr>
        <w:top w:val="none" w:sz="0" w:space="0" w:color="auto"/>
        <w:left w:val="none" w:sz="0" w:space="0" w:color="auto"/>
        <w:bottom w:val="none" w:sz="0" w:space="0" w:color="auto"/>
        <w:right w:val="none" w:sz="0" w:space="0" w:color="auto"/>
      </w:divBdr>
    </w:div>
    <w:div w:id="1444809031">
      <w:marLeft w:val="640"/>
      <w:marRight w:val="0"/>
      <w:marTop w:val="0"/>
      <w:marBottom w:val="0"/>
      <w:divBdr>
        <w:top w:val="none" w:sz="0" w:space="0" w:color="auto"/>
        <w:left w:val="none" w:sz="0" w:space="0" w:color="auto"/>
        <w:bottom w:val="none" w:sz="0" w:space="0" w:color="auto"/>
        <w:right w:val="none" w:sz="0" w:space="0" w:color="auto"/>
      </w:divBdr>
    </w:div>
    <w:div w:id="1444881149">
      <w:marLeft w:val="640"/>
      <w:marRight w:val="0"/>
      <w:marTop w:val="0"/>
      <w:marBottom w:val="0"/>
      <w:divBdr>
        <w:top w:val="none" w:sz="0" w:space="0" w:color="auto"/>
        <w:left w:val="none" w:sz="0" w:space="0" w:color="auto"/>
        <w:bottom w:val="none" w:sz="0" w:space="0" w:color="auto"/>
        <w:right w:val="none" w:sz="0" w:space="0" w:color="auto"/>
      </w:divBdr>
    </w:div>
    <w:div w:id="1444882426">
      <w:marLeft w:val="640"/>
      <w:marRight w:val="0"/>
      <w:marTop w:val="0"/>
      <w:marBottom w:val="0"/>
      <w:divBdr>
        <w:top w:val="none" w:sz="0" w:space="0" w:color="auto"/>
        <w:left w:val="none" w:sz="0" w:space="0" w:color="auto"/>
        <w:bottom w:val="none" w:sz="0" w:space="0" w:color="auto"/>
        <w:right w:val="none" w:sz="0" w:space="0" w:color="auto"/>
      </w:divBdr>
    </w:div>
    <w:div w:id="1444960999">
      <w:marLeft w:val="640"/>
      <w:marRight w:val="0"/>
      <w:marTop w:val="0"/>
      <w:marBottom w:val="0"/>
      <w:divBdr>
        <w:top w:val="none" w:sz="0" w:space="0" w:color="auto"/>
        <w:left w:val="none" w:sz="0" w:space="0" w:color="auto"/>
        <w:bottom w:val="none" w:sz="0" w:space="0" w:color="auto"/>
        <w:right w:val="none" w:sz="0" w:space="0" w:color="auto"/>
      </w:divBdr>
    </w:div>
    <w:div w:id="1444961415">
      <w:marLeft w:val="640"/>
      <w:marRight w:val="0"/>
      <w:marTop w:val="0"/>
      <w:marBottom w:val="0"/>
      <w:divBdr>
        <w:top w:val="none" w:sz="0" w:space="0" w:color="auto"/>
        <w:left w:val="none" w:sz="0" w:space="0" w:color="auto"/>
        <w:bottom w:val="none" w:sz="0" w:space="0" w:color="auto"/>
        <w:right w:val="none" w:sz="0" w:space="0" w:color="auto"/>
      </w:divBdr>
    </w:div>
    <w:div w:id="1445156294">
      <w:marLeft w:val="640"/>
      <w:marRight w:val="0"/>
      <w:marTop w:val="0"/>
      <w:marBottom w:val="0"/>
      <w:divBdr>
        <w:top w:val="none" w:sz="0" w:space="0" w:color="auto"/>
        <w:left w:val="none" w:sz="0" w:space="0" w:color="auto"/>
        <w:bottom w:val="none" w:sz="0" w:space="0" w:color="auto"/>
        <w:right w:val="none" w:sz="0" w:space="0" w:color="auto"/>
      </w:divBdr>
    </w:div>
    <w:div w:id="1445228411">
      <w:marLeft w:val="640"/>
      <w:marRight w:val="0"/>
      <w:marTop w:val="0"/>
      <w:marBottom w:val="0"/>
      <w:divBdr>
        <w:top w:val="none" w:sz="0" w:space="0" w:color="auto"/>
        <w:left w:val="none" w:sz="0" w:space="0" w:color="auto"/>
        <w:bottom w:val="none" w:sz="0" w:space="0" w:color="auto"/>
        <w:right w:val="none" w:sz="0" w:space="0" w:color="auto"/>
      </w:divBdr>
    </w:div>
    <w:div w:id="1445228941">
      <w:marLeft w:val="640"/>
      <w:marRight w:val="0"/>
      <w:marTop w:val="0"/>
      <w:marBottom w:val="0"/>
      <w:divBdr>
        <w:top w:val="none" w:sz="0" w:space="0" w:color="auto"/>
        <w:left w:val="none" w:sz="0" w:space="0" w:color="auto"/>
        <w:bottom w:val="none" w:sz="0" w:space="0" w:color="auto"/>
        <w:right w:val="none" w:sz="0" w:space="0" w:color="auto"/>
      </w:divBdr>
    </w:div>
    <w:div w:id="1445344574">
      <w:marLeft w:val="640"/>
      <w:marRight w:val="0"/>
      <w:marTop w:val="0"/>
      <w:marBottom w:val="0"/>
      <w:divBdr>
        <w:top w:val="none" w:sz="0" w:space="0" w:color="auto"/>
        <w:left w:val="none" w:sz="0" w:space="0" w:color="auto"/>
        <w:bottom w:val="none" w:sz="0" w:space="0" w:color="auto"/>
        <w:right w:val="none" w:sz="0" w:space="0" w:color="auto"/>
      </w:divBdr>
    </w:div>
    <w:div w:id="1445345771">
      <w:marLeft w:val="640"/>
      <w:marRight w:val="0"/>
      <w:marTop w:val="0"/>
      <w:marBottom w:val="0"/>
      <w:divBdr>
        <w:top w:val="none" w:sz="0" w:space="0" w:color="auto"/>
        <w:left w:val="none" w:sz="0" w:space="0" w:color="auto"/>
        <w:bottom w:val="none" w:sz="0" w:space="0" w:color="auto"/>
        <w:right w:val="none" w:sz="0" w:space="0" w:color="auto"/>
      </w:divBdr>
    </w:div>
    <w:div w:id="1445346330">
      <w:marLeft w:val="640"/>
      <w:marRight w:val="0"/>
      <w:marTop w:val="0"/>
      <w:marBottom w:val="0"/>
      <w:divBdr>
        <w:top w:val="none" w:sz="0" w:space="0" w:color="auto"/>
        <w:left w:val="none" w:sz="0" w:space="0" w:color="auto"/>
        <w:bottom w:val="none" w:sz="0" w:space="0" w:color="auto"/>
        <w:right w:val="none" w:sz="0" w:space="0" w:color="auto"/>
      </w:divBdr>
    </w:div>
    <w:div w:id="1445349458">
      <w:marLeft w:val="640"/>
      <w:marRight w:val="0"/>
      <w:marTop w:val="0"/>
      <w:marBottom w:val="0"/>
      <w:divBdr>
        <w:top w:val="none" w:sz="0" w:space="0" w:color="auto"/>
        <w:left w:val="none" w:sz="0" w:space="0" w:color="auto"/>
        <w:bottom w:val="none" w:sz="0" w:space="0" w:color="auto"/>
        <w:right w:val="none" w:sz="0" w:space="0" w:color="auto"/>
      </w:divBdr>
    </w:div>
    <w:div w:id="1445420232">
      <w:marLeft w:val="640"/>
      <w:marRight w:val="0"/>
      <w:marTop w:val="0"/>
      <w:marBottom w:val="0"/>
      <w:divBdr>
        <w:top w:val="none" w:sz="0" w:space="0" w:color="auto"/>
        <w:left w:val="none" w:sz="0" w:space="0" w:color="auto"/>
        <w:bottom w:val="none" w:sz="0" w:space="0" w:color="auto"/>
        <w:right w:val="none" w:sz="0" w:space="0" w:color="auto"/>
      </w:divBdr>
    </w:div>
    <w:div w:id="1445463194">
      <w:marLeft w:val="640"/>
      <w:marRight w:val="0"/>
      <w:marTop w:val="0"/>
      <w:marBottom w:val="0"/>
      <w:divBdr>
        <w:top w:val="none" w:sz="0" w:space="0" w:color="auto"/>
        <w:left w:val="none" w:sz="0" w:space="0" w:color="auto"/>
        <w:bottom w:val="none" w:sz="0" w:space="0" w:color="auto"/>
        <w:right w:val="none" w:sz="0" w:space="0" w:color="auto"/>
      </w:divBdr>
    </w:div>
    <w:div w:id="1445464281">
      <w:marLeft w:val="640"/>
      <w:marRight w:val="0"/>
      <w:marTop w:val="0"/>
      <w:marBottom w:val="0"/>
      <w:divBdr>
        <w:top w:val="none" w:sz="0" w:space="0" w:color="auto"/>
        <w:left w:val="none" w:sz="0" w:space="0" w:color="auto"/>
        <w:bottom w:val="none" w:sz="0" w:space="0" w:color="auto"/>
        <w:right w:val="none" w:sz="0" w:space="0" w:color="auto"/>
      </w:divBdr>
    </w:div>
    <w:div w:id="1445491529">
      <w:marLeft w:val="640"/>
      <w:marRight w:val="0"/>
      <w:marTop w:val="0"/>
      <w:marBottom w:val="0"/>
      <w:divBdr>
        <w:top w:val="none" w:sz="0" w:space="0" w:color="auto"/>
        <w:left w:val="none" w:sz="0" w:space="0" w:color="auto"/>
        <w:bottom w:val="none" w:sz="0" w:space="0" w:color="auto"/>
        <w:right w:val="none" w:sz="0" w:space="0" w:color="auto"/>
      </w:divBdr>
    </w:div>
    <w:div w:id="1445533770">
      <w:marLeft w:val="640"/>
      <w:marRight w:val="0"/>
      <w:marTop w:val="0"/>
      <w:marBottom w:val="0"/>
      <w:divBdr>
        <w:top w:val="none" w:sz="0" w:space="0" w:color="auto"/>
        <w:left w:val="none" w:sz="0" w:space="0" w:color="auto"/>
        <w:bottom w:val="none" w:sz="0" w:space="0" w:color="auto"/>
        <w:right w:val="none" w:sz="0" w:space="0" w:color="auto"/>
      </w:divBdr>
    </w:div>
    <w:div w:id="1445613727">
      <w:marLeft w:val="640"/>
      <w:marRight w:val="0"/>
      <w:marTop w:val="0"/>
      <w:marBottom w:val="0"/>
      <w:divBdr>
        <w:top w:val="none" w:sz="0" w:space="0" w:color="auto"/>
        <w:left w:val="none" w:sz="0" w:space="0" w:color="auto"/>
        <w:bottom w:val="none" w:sz="0" w:space="0" w:color="auto"/>
        <w:right w:val="none" w:sz="0" w:space="0" w:color="auto"/>
      </w:divBdr>
    </w:div>
    <w:div w:id="1445660486">
      <w:marLeft w:val="640"/>
      <w:marRight w:val="0"/>
      <w:marTop w:val="0"/>
      <w:marBottom w:val="0"/>
      <w:divBdr>
        <w:top w:val="none" w:sz="0" w:space="0" w:color="auto"/>
        <w:left w:val="none" w:sz="0" w:space="0" w:color="auto"/>
        <w:bottom w:val="none" w:sz="0" w:space="0" w:color="auto"/>
        <w:right w:val="none" w:sz="0" w:space="0" w:color="auto"/>
      </w:divBdr>
    </w:div>
    <w:div w:id="1445685445">
      <w:marLeft w:val="640"/>
      <w:marRight w:val="0"/>
      <w:marTop w:val="0"/>
      <w:marBottom w:val="0"/>
      <w:divBdr>
        <w:top w:val="none" w:sz="0" w:space="0" w:color="auto"/>
        <w:left w:val="none" w:sz="0" w:space="0" w:color="auto"/>
        <w:bottom w:val="none" w:sz="0" w:space="0" w:color="auto"/>
        <w:right w:val="none" w:sz="0" w:space="0" w:color="auto"/>
      </w:divBdr>
    </w:div>
    <w:div w:id="1445689054">
      <w:marLeft w:val="640"/>
      <w:marRight w:val="0"/>
      <w:marTop w:val="0"/>
      <w:marBottom w:val="0"/>
      <w:divBdr>
        <w:top w:val="none" w:sz="0" w:space="0" w:color="auto"/>
        <w:left w:val="none" w:sz="0" w:space="0" w:color="auto"/>
        <w:bottom w:val="none" w:sz="0" w:space="0" w:color="auto"/>
        <w:right w:val="none" w:sz="0" w:space="0" w:color="auto"/>
      </w:divBdr>
    </w:div>
    <w:div w:id="1445803257">
      <w:marLeft w:val="640"/>
      <w:marRight w:val="0"/>
      <w:marTop w:val="0"/>
      <w:marBottom w:val="0"/>
      <w:divBdr>
        <w:top w:val="none" w:sz="0" w:space="0" w:color="auto"/>
        <w:left w:val="none" w:sz="0" w:space="0" w:color="auto"/>
        <w:bottom w:val="none" w:sz="0" w:space="0" w:color="auto"/>
        <w:right w:val="none" w:sz="0" w:space="0" w:color="auto"/>
      </w:divBdr>
    </w:div>
    <w:div w:id="1445805270">
      <w:marLeft w:val="640"/>
      <w:marRight w:val="0"/>
      <w:marTop w:val="0"/>
      <w:marBottom w:val="0"/>
      <w:divBdr>
        <w:top w:val="none" w:sz="0" w:space="0" w:color="auto"/>
        <w:left w:val="none" w:sz="0" w:space="0" w:color="auto"/>
        <w:bottom w:val="none" w:sz="0" w:space="0" w:color="auto"/>
        <w:right w:val="none" w:sz="0" w:space="0" w:color="auto"/>
      </w:divBdr>
    </w:div>
    <w:div w:id="1445880890">
      <w:marLeft w:val="640"/>
      <w:marRight w:val="0"/>
      <w:marTop w:val="0"/>
      <w:marBottom w:val="0"/>
      <w:divBdr>
        <w:top w:val="none" w:sz="0" w:space="0" w:color="auto"/>
        <w:left w:val="none" w:sz="0" w:space="0" w:color="auto"/>
        <w:bottom w:val="none" w:sz="0" w:space="0" w:color="auto"/>
        <w:right w:val="none" w:sz="0" w:space="0" w:color="auto"/>
      </w:divBdr>
    </w:div>
    <w:div w:id="1445921981">
      <w:marLeft w:val="640"/>
      <w:marRight w:val="0"/>
      <w:marTop w:val="0"/>
      <w:marBottom w:val="0"/>
      <w:divBdr>
        <w:top w:val="none" w:sz="0" w:space="0" w:color="auto"/>
        <w:left w:val="none" w:sz="0" w:space="0" w:color="auto"/>
        <w:bottom w:val="none" w:sz="0" w:space="0" w:color="auto"/>
        <w:right w:val="none" w:sz="0" w:space="0" w:color="auto"/>
      </w:divBdr>
    </w:div>
    <w:div w:id="1445928654">
      <w:marLeft w:val="640"/>
      <w:marRight w:val="0"/>
      <w:marTop w:val="0"/>
      <w:marBottom w:val="0"/>
      <w:divBdr>
        <w:top w:val="none" w:sz="0" w:space="0" w:color="auto"/>
        <w:left w:val="none" w:sz="0" w:space="0" w:color="auto"/>
        <w:bottom w:val="none" w:sz="0" w:space="0" w:color="auto"/>
        <w:right w:val="none" w:sz="0" w:space="0" w:color="auto"/>
      </w:divBdr>
    </w:div>
    <w:div w:id="1446001428">
      <w:marLeft w:val="640"/>
      <w:marRight w:val="0"/>
      <w:marTop w:val="0"/>
      <w:marBottom w:val="0"/>
      <w:divBdr>
        <w:top w:val="none" w:sz="0" w:space="0" w:color="auto"/>
        <w:left w:val="none" w:sz="0" w:space="0" w:color="auto"/>
        <w:bottom w:val="none" w:sz="0" w:space="0" w:color="auto"/>
        <w:right w:val="none" w:sz="0" w:space="0" w:color="auto"/>
      </w:divBdr>
    </w:div>
    <w:div w:id="1446002006">
      <w:marLeft w:val="640"/>
      <w:marRight w:val="0"/>
      <w:marTop w:val="0"/>
      <w:marBottom w:val="0"/>
      <w:divBdr>
        <w:top w:val="none" w:sz="0" w:space="0" w:color="auto"/>
        <w:left w:val="none" w:sz="0" w:space="0" w:color="auto"/>
        <w:bottom w:val="none" w:sz="0" w:space="0" w:color="auto"/>
        <w:right w:val="none" w:sz="0" w:space="0" w:color="auto"/>
      </w:divBdr>
    </w:div>
    <w:div w:id="1446003804">
      <w:marLeft w:val="640"/>
      <w:marRight w:val="0"/>
      <w:marTop w:val="0"/>
      <w:marBottom w:val="0"/>
      <w:divBdr>
        <w:top w:val="none" w:sz="0" w:space="0" w:color="auto"/>
        <w:left w:val="none" w:sz="0" w:space="0" w:color="auto"/>
        <w:bottom w:val="none" w:sz="0" w:space="0" w:color="auto"/>
        <w:right w:val="none" w:sz="0" w:space="0" w:color="auto"/>
      </w:divBdr>
    </w:div>
    <w:div w:id="1446195087">
      <w:marLeft w:val="640"/>
      <w:marRight w:val="0"/>
      <w:marTop w:val="0"/>
      <w:marBottom w:val="0"/>
      <w:divBdr>
        <w:top w:val="none" w:sz="0" w:space="0" w:color="auto"/>
        <w:left w:val="none" w:sz="0" w:space="0" w:color="auto"/>
        <w:bottom w:val="none" w:sz="0" w:space="0" w:color="auto"/>
        <w:right w:val="none" w:sz="0" w:space="0" w:color="auto"/>
      </w:divBdr>
    </w:div>
    <w:div w:id="1446273277">
      <w:marLeft w:val="640"/>
      <w:marRight w:val="0"/>
      <w:marTop w:val="0"/>
      <w:marBottom w:val="0"/>
      <w:divBdr>
        <w:top w:val="none" w:sz="0" w:space="0" w:color="auto"/>
        <w:left w:val="none" w:sz="0" w:space="0" w:color="auto"/>
        <w:bottom w:val="none" w:sz="0" w:space="0" w:color="auto"/>
        <w:right w:val="none" w:sz="0" w:space="0" w:color="auto"/>
      </w:divBdr>
    </w:div>
    <w:div w:id="1446273948">
      <w:marLeft w:val="640"/>
      <w:marRight w:val="0"/>
      <w:marTop w:val="0"/>
      <w:marBottom w:val="0"/>
      <w:divBdr>
        <w:top w:val="none" w:sz="0" w:space="0" w:color="auto"/>
        <w:left w:val="none" w:sz="0" w:space="0" w:color="auto"/>
        <w:bottom w:val="none" w:sz="0" w:space="0" w:color="auto"/>
        <w:right w:val="none" w:sz="0" w:space="0" w:color="auto"/>
      </w:divBdr>
    </w:div>
    <w:div w:id="1446382247">
      <w:marLeft w:val="640"/>
      <w:marRight w:val="0"/>
      <w:marTop w:val="0"/>
      <w:marBottom w:val="0"/>
      <w:divBdr>
        <w:top w:val="none" w:sz="0" w:space="0" w:color="auto"/>
        <w:left w:val="none" w:sz="0" w:space="0" w:color="auto"/>
        <w:bottom w:val="none" w:sz="0" w:space="0" w:color="auto"/>
        <w:right w:val="none" w:sz="0" w:space="0" w:color="auto"/>
      </w:divBdr>
    </w:div>
    <w:div w:id="1446390305">
      <w:marLeft w:val="640"/>
      <w:marRight w:val="0"/>
      <w:marTop w:val="0"/>
      <w:marBottom w:val="0"/>
      <w:divBdr>
        <w:top w:val="none" w:sz="0" w:space="0" w:color="auto"/>
        <w:left w:val="none" w:sz="0" w:space="0" w:color="auto"/>
        <w:bottom w:val="none" w:sz="0" w:space="0" w:color="auto"/>
        <w:right w:val="none" w:sz="0" w:space="0" w:color="auto"/>
      </w:divBdr>
    </w:div>
    <w:div w:id="1446390604">
      <w:marLeft w:val="640"/>
      <w:marRight w:val="0"/>
      <w:marTop w:val="0"/>
      <w:marBottom w:val="0"/>
      <w:divBdr>
        <w:top w:val="none" w:sz="0" w:space="0" w:color="auto"/>
        <w:left w:val="none" w:sz="0" w:space="0" w:color="auto"/>
        <w:bottom w:val="none" w:sz="0" w:space="0" w:color="auto"/>
        <w:right w:val="none" w:sz="0" w:space="0" w:color="auto"/>
      </w:divBdr>
    </w:div>
    <w:div w:id="1446459090">
      <w:marLeft w:val="640"/>
      <w:marRight w:val="0"/>
      <w:marTop w:val="0"/>
      <w:marBottom w:val="0"/>
      <w:divBdr>
        <w:top w:val="none" w:sz="0" w:space="0" w:color="auto"/>
        <w:left w:val="none" w:sz="0" w:space="0" w:color="auto"/>
        <w:bottom w:val="none" w:sz="0" w:space="0" w:color="auto"/>
        <w:right w:val="none" w:sz="0" w:space="0" w:color="auto"/>
      </w:divBdr>
    </w:div>
    <w:div w:id="1446579969">
      <w:marLeft w:val="640"/>
      <w:marRight w:val="0"/>
      <w:marTop w:val="0"/>
      <w:marBottom w:val="0"/>
      <w:divBdr>
        <w:top w:val="none" w:sz="0" w:space="0" w:color="auto"/>
        <w:left w:val="none" w:sz="0" w:space="0" w:color="auto"/>
        <w:bottom w:val="none" w:sz="0" w:space="0" w:color="auto"/>
        <w:right w:val="none" w:sz="0" w:space="0" w:color="auto"/>
      </w:divBdr>
    </w:div>
    <w:div w:id="1446660576">
      <w:marLeft w:val="640"/>
      <w:marRight w:val="0"/>
      <w:marTop w:val="0"/>
      <w:marBottom w:val="0"/>
      <w:divBdr>
        <w:top w:val="none" w:sz="0" w:space="0" w:color="auto"/>
        <w:left w:val="none" w:sz="0" w:space="0" w:color="auto"/>
        <w:bottom w:val="none" w:sz="0" w:space="0" w:color="auto"/>
        <w:right w:val="none" w:sz="0" w:space="0" w:color="auto"/>
      </w:divBdr>
    </w:div>
    <w:div w:id="1446728554">
      <w:marLeft w:val="640"/>
      <w:marRight w:val="0"/>
      <w:marTop w:val="0"/>
      <w:marBottom w:val="0"/>
      <w:divBdr>
        <w:top w:val="none" w:sz="0" w:space="0" w:color="auto"/>
        <w:left w:val="none" w:sz="0" w:space="0" w:color="auto"/>
        <w:bottom w:val="none" w:sz="0" w:space="0" w:color="auto"/>
        <w:right w:val="none" w:sz="0" w:space="0" w:color="auto"/>
      </w:divBdr>
    </w:div>
    <w:div w:id="1446728567">
      <w:marLeft w:val="640"/>
      <w:marRight w:val="0"/>
      <w:marTop w:val="0"/>
      <w:marBottom w:val="0"/>
      <w:divBdr>
        <w:top w:val="none" w:sz="0" w:space="0" w:color="auto"/>
        <w:left w:val="none" w:sz="0" w:space="0" w:color="auto"/>
        <w:bottom w:val="none" w:sz="0" w:space="0" w:color="auto"/>
        <w:right w:val="none" w:sz="0" w:space="0" w:color="auto"/>
      </w:divBdr>
    </w:div>
    <w:div w:id="1446802653">
      <w:marLeft w:val="640"/>
      <w:marRight w:val="0"/>
      <w:marTop w:val="0"/>
      <w:marBottom w:val="0"/>
      <w:divBdr>
        <w:top w:val="none" w:sz="0" w:space="0" w:color="auto"/>
        <w:left w:val="none" w:sz="0" w:space="0" w:color="auto"/>
        <w:bottom w:val="none" w:sz="0" w:space="0" w:color="auto"/>
        <w:right w:val="none" w:sz="0" w:space="0" w:color="auto"/>
      </w:divBdr>
    </w:div>
    <w:div w:id="1446804698">
      <w:marLeft w:val="640"/>
      <w:marRight w:val="0"/>
      <w:marTop w:val="0"/>
      <w:marBottom w:val="0"/>
      <w:divBdr>
        <w:top w:val="none" w:sz="0" w:space="0" w:color="auto"/>
        <w:left w:val="none" w:sz="0" w:space="0" w:color="auto"/>
        <w:bottom w:val="none" w:sz="0" w:space="0" w:color="auto"/>
        <w:right w:val="none" w:sz="0" w:space="0" w:color="auto"/>
      </w:divBdr>
    </w:div>
    <w:div w:id="1446849324">
      <w:marLeft w:val="640"/>
      <w:marRight w:val="0"/>
      <w:marTop w:val="0"/>
      <w:marBottom w:val="0"/>
      <w:divBdr>
        <w:top w:val="none" w:sz="0" w:space="0" w:color="auto"/>
        <w:left w:val="none" w:sz="0" w:space="0" w:color="auto"/>
        <w:bottom w:val="none" w:sz="0" w:space="0" w:color="auto"/>
        <w:right w:val="none" w:sz="0" w:space="0" w:color="auto"/>
      </w:divBdr>
    </w:div>
    <w:div w:id="1446851782">
      <w:marLeft w:val="640"/>
      <w:marRight w:val="0"/>
      <w:marTop w:val="0"/>
      <w:marBottom w:val="0"/>
      <w:divBdr>
        <w:top w:val="none" w:sz="0" w:space="0" w:color="auto"/>
        <w:left w:val="none" w:sz="0" w:space="0" w:color="auto"/>
        <w:bottom w:val="none" w:sz="0" w:space="0" w:color="auto"/>
        <w:right w:val="none" w:sz="0" w:space="0" w:color="auto"/>
      </w:divBdr>
    </w:div>
    <w:div w:id="1446920397">
      <w:marLeft w:val="640"/>
      <w:marRight w:val="0"/>
      <w:marTop w:val="0"/>
      <w:marBottom w:val="0"/>
      <w:divBdr>
        <w:top w:val="none" w:sz="0" w:space="0" w:color="auto"/>
        <w:left w:val="none" w:sz="0" w:space="0" w:color="auto"/>
        <w:bottom w:val="none" w:sz="0" w:space="0" w:color="auto"/>
        <w:right w:val="none" w:sz="0" w:space="0" w:color="auto"/>
      </w:divBdr>
    </w:div>
    <w:div w:id="1446920600">
      <w:marLeft w:val="640"/>
      <w:marRight w:val="0"/>
      <w:marTop w:val="0"/>
      <w:marBottom w:val="0"/>
      <w:divBdr>
        <w:top w:val="none" w:sz="0" w:space="0" w:color="auto"/>
        <w:left w:val="none" w:sz="0" w:space="0" w:color="auto"/>
        <w:bottom w:val="none" w:sz="0" w:space="0" w:color="auto"/>
        <w:right w:val="none" w:sz="0" w:space="0" w:color="auto"/>
      </w:divBdr>
    </w:div>
    <w:div w:id="1446927151">
      <w:marLeft w:val="640"/>
      <w:marRight w:val="0"/>
      <w:marTop w:val="0"/>
      <w:marBottom w:val="0"/>
      <w:divBdr>
        <w:top w:val="none" w:sz="0" w:space="0" w:color="auto"/>
        <w:left w:val="none" w:sz="0" w:space="0" w:color="auto"/>
        <w:bottom w:val="none" w:sz="0" w:space="0" w:color="auto"/>
        <w:right w:val="none" w:sz="0" w:space="0" w:color="auto"/>
      </w:divBdr>
    </w:div>
    <w:div w:id="1447000783">
      <w:marLeft w:val="640"/>
      <w:marRight w:val="0"/>
      <w:marTop w:val="0"/>
      <w:marBottom w:val="0"/>
      <w:divBdr>
        <w:top w:val="none" w:sz="0" w:space="0" w:color="auto"/>
        <w:left w:val="none" w:sz="0" w:space="0" w:color="auto"/>
        <w:bottom w:val="none" w:sz="0" w:space="0" w:color="auto"/>
        <w:right w:val="none" w:sz="0" w:space="0" w:color="auto"/>
      </w:divBdr>
    </w:div>
    <w:div w:id="1447038630">
      <w:marLeft w:val="640"/>
      <w:marRight w:val="0"/>
      <w:marTop w:val="0"/>
      <w:marBottom w:val="0"/>
      <w:divBdr>
        <w:top w:val="none" w:sz="0" w:space="0" w:color="auto"/>
        <w:left w:val="none" w:sz="0" w:space="0" w:color="auto"/>
        <w:bottom w:val="none" w:sz="0" w:space="0" w:color="auto"/>
        <w:right w:val="none" w:sz="0" w:space="0" w:color="auto"/>
      </w:divBdr>
    </w:div>
    <w:div w:id="1447042610">
      <w:marLeft w:val="640"/>
      <w:marRight w:val="0"/>
      <w:marTop w:val="0"/>
      <w:marBottom w:val="0"/>
      <w:divBdr>
        <w:top w:val="none" w:sz="0" w:space="0" w:color="auto"/>
        <w:left w:val="none" w:sz="0" w:space="0" w:color="auto"/>
        <w:bottom w:val="none" w:sz="0" w:space="0" w:color="auto"/>
        <w:right w:val="none" w:sz="0" w:space="0" w:color="auto"/>
      </w:divBdr>
    </w:div>
    <w:div w:id="1447043903">
      <w:marLeft w:val="640"/>
      <w:marRight w:val="0"/>
      <w:marTop w:val="0"/>
      <w:marBottom w:val="0"/>
      <w:divBdr>
        <w:top w:val="none" w:sz="0" w:space="0" w:color="auto"/>
        <w:left w:val="none" w:sz="0" w:space="0" w:color="auto"/>
        <w:bottom w:val="none" w:sz="0" w:space="0" w:color="auto"/>
        <w:right w:val="none" w:sz="0" w:space="0" w:color="auto"/>
      </w:divBdr>
    </w:div>
    <w:div w:id="1447044209">
      <w:marLeft w:val="0"/>
      <w:marRight w:val="0"/>
      <w:marTop w:val="0"/>
      <w:marBottom w:val="0"/>
      <w:divBdr>
        <w:top w:val="none" w:sz="0" w:space="0" w:color="auto"/>
        <w:left w:val="none" w:sz="0" w:space="0" w:color="auto"/>
        <w:bottom w:val="none" w:sz="0" w:space="0" w:color="auto"/>
        <w:right w:val="none" w:sz="0" w:space="0" w:color="auto"/>
      </w:divBdr>
    </w:div>
    <w:div w:id="1447120746">
      <w:marLeft w:val="640"/>
      <w:marRight w:val="0"/>
      <w:marTop w:val="0"/>
      <w:marBottom w:val="0"/>
      <w:divBdr>
        <w:top w:val="none" w:sz="0" w:space="0" w:color="auto"/>
        <w:left w:val="none" w:sz="0" w:space="0" w:color="auto"/>
        <w:bottom w:val="none" w:sz="0" w:space="0" w:color="auto"/>
        <w:right w:val="none" w:sz="0" w:space="0" w:color="auto"/>
      </w:divBdr>
    </w:div>
    <w:div w:id="1447263955">
      <w:marLeft w:val="640"/>
      <w:marRight w:val="0"/>
      <w:marTop w:val="0"/>
      <w:marBottom w:val="0"/>
      <w:divBdr>
        <w:top w:val="none" w:sz="0" w:space="0" w:color="auto"/>
        <w:left w:val="none" w:sz="0" w:space="0" w:color="auto"/>
        <w:bottom w:val="none" w:sz="0" w:space="0" w:color="auto"/>
        <w:right w:val="none" w:sz="0" w:space="0" w:color="auto"/>
      </w:divBdr>
    </w:div>
    <w:div w:id="1447308999">
      <w:marLeft w:val="640"/>
      <w:marRight w:val="0"/>
      <w:marTop w:val="0"/>
      <w:marBottom w:val="0"/>
      <w:divBdr>
        <w:top w:val="none" w:sz="0" w:space="0" w:color="auto"/>
        <w:left w:val="none" w:sz="0" w:space="0" w:color="auto"/>
        <w:bottom w:val="none" w:sz="0" w:space="0" w:color="auto"/>
        <w:right w:val="none" w:sz="0" w:space="0" w:color="auto"/>
      </w:divBdr>
    </w:div>
    <w:div w:id="1447311299">
      <w:marLeft w:val="640"/>
      <w:marRight w:val="0"/>
      <w:marTop w:val="0"/>
      <w:marBottom w:val="0"/>
      <w:divBdr>
        <w:top w:val="none" w:sz="0" w:space="0" w:color="auto"/>
        <w:left w:val="none" w:sz="0" w:space="0" w:color="auto"/>
        <w:bottom w:val="none" w:sz="0" w:space="0" w:color="auto"/>
        <w:right w:val="none" w:sz="0" w:space="0" w:color="auto"/>
      </w:divBdr>
    </w:div>
    <w:div w:id="1447385284">
      <w:marLeft w:val="640"/>
      <w:marRight w:val="0"/>
      <w:marTop w:val="0"/>
      <w:marBottom w:val="0"/>
      <w:divBdr>
        <w:top w:val="none" w:sz="0" w:space="0" w:color="auto"/>
        <w:left w:val="none" w:sz="0" w:space="0" w:color="auto"/>
        <w:bottom w:val="none" w:sz="0" w:space="0" w:color="auto"/>
        <w:right w:val="none" w:sz="0" w:space="0" w:color="auto"/>
      </w:divBdr>
    </w:div>
    <w:div w:id="1447385685">
      <w:marLeft w:val="640"/>
      <w:marRight w:val="0"/>
      <w:marTop w:val="0"/>
      <w:marBottom w:val="0"/>
      <w:divBdr>
        <w:top w:val="none" w:sz="0" w:space="0" w:color="auto"/>
        <w:left w:val="none" w:sz="0" w:space="0" w:color="auto"/>
        <w:bottom w:val="none" w:sz="0" w:space="0" w:color="auto"/>
        <w:right w:val="none" w:sz="0" w:space="0" w:color="auto"/>
      </w:divBdr>
    </w:div>
    <w:div w:id="1447387452">
      <w:marLeft w:val="640"/>
      <w:marRight w:val="0"/>
      <w:marTop w:val="0"/>
      <w:marBottom w:val="0"/>
      <w:divBdr>
        <w:top w:val="none" w:sz="0" w:space="0" w:color="auto"/>
        <w:left w:val="none" w:sz="0" w:space="0" w:color="auto"/>
        <w:bottom w:val="none" w:sz="0" w:space="0" w:color="auto"/>
        <w:right w:val="none" w:sz="0" w:space="0" w:color="auto"/>
      </w:divBdr>
    </w:div>
    <w:div w:id="1447430016">
      <w:marLeft w:val="0"/>
      <w:marRight w:val="0"/>
      <w:marTop w:val="0"/>
      <w:marBottom w:val="0"/>
      <w:divBdr>
        <w:top w:val="none" w:sz="0" w:space="0" w:color="auto"/>
        <w:left w:val="none" w:sz="0" w:space="0" w:color="auto"/>
        <w:bottom w:val="none" w:sz="0" w:space="0" w:color="auto"/>
        <w:right w:val="none" w:sz="0" w:space="0" w:color="auto"/>
      </w:divBdr>
    </w:div>
    <w:div w:id="1447501532">
      <w:marLeft w:val="640"/>
      <w:marRight w:val="0"/>
      <w:marTop w:val="0"/>
      <w:marBottom w:val="0"/>
      <w:divBdr>
        <w:top w:val="none" w:sz="0" w:space="0" w:color="auto"/>
        <w:left w:val="none" w:sz="0" w:space="0" w:color="auto"/>
        <w:bottom w:val="none" w:sz="0" w:space="0" w:color="auto"/>
        <w:right w:val="none" w:sz="0" w:space="0" w:color="auto"/>
      </w:divBdr>
    </w:div>
    <w:div w:id="1447505003">
      <w:marLeft w:val="640"/>
      <w:marRight w:val="0"/>
      <w:marTop w:val="0"/>
      <w:marBottom w:val="0"/>
      <w:divBdr>
        <w:top w:val="none" w:sz="0" w:space="0" w:color="auto"/>
        <w:left w:val="none" w:sz="0" w:space="0" w:color="auto"/>
        <w:bottom w:val="none" w:sz="0" w:space="0" w:color="auto"/>
        <w:right w:val="none" w:sz="0" w:space="0" w:color="auto"/>
      </w:divBdr>
    </w:div>
    <w:div w:id="1447626172">
      <w:marLeft w:val="640"/>
      <w:marRight w:val="0"/>
      <w:marTop w:val="0"/>
      <w:marBottom w:val="0"/>
      <w:divBdr>
        <w:top w:val="none" w:sz="0" w:space="0" w:color="auto"/>
        <w:left w:val="none" w:sz="0" w:space="0" w:color="auto"/>
        <w:bottom w:val="none" w:sz="0" w:space="0" w:color="auto"/>
        <w:right w:val="none" w:sz="0" w:space="0" w:color="auto"/>
      </w:divBdr>
    </w:div>
    <w:div w:id="1447652251">
      <w:marLeft w:val="640"/>
      <w:marRight w:val="0"/>
      <w:marTop w:val="0"/>
      <w:marBottom w:val="0"/>
      <w:divBdr>
        <w:top w:val="none" w:sz="0" w:space="0" w:color="auto"/>
        <w:left w:val="none" w:sz="0" w:space="0" w:color="auto"/>
        <w:bottom w:val="none" w:sz="0" w:space="0" w:color="auto"/>
        <w:right w:val="none" w:sz="0" w:space="0" w:color="auto"/>
      </w:divBdr>
    </w:div>
    <w:div w:id="1447769408">
      <w:marLeft w:val="640"/>
      <w:marRight w:val="0"/>
      <w:marTop w:val="0"/>
      <w:marBottom w:val="0"/>
      <w:divBdr>
        <w:top w:val="none" w:sz="0" w:space="0" w:color="auto"/>
        <w:left w:val="none" w:sz="0" w:space="0" w:color="auto"/>
        <w:bottom w:val="none" w:sz="0" w:space="0" w:color="auto"/>
        <w:right w:val="none" w:sz="0" w:space="0" w:color="auto"/>
      </w:divBdr>
    </w:div>
    <w:div w:id="1447845034">
      <w:marLeft w:val="640"/>
      <w:marRight w:val="0"/>
      <w:marTop w:val="0"/>
      <w:marBottom w:val="0"/>
      <w:divBdr>
        <w:top w:val="none" w:sz="0" w:space="0" w:color="auto"/>
        <w:left w:val="none" w:sz="0" w:space="0" w:color="auto"/>
        <w:bottom w:val="none" w:sz="0" w:space="0" w:color="auto"/>
        <w:right w:val="none" w:sz="0" w:space="0" w:color="auto"/>
      </w:divBdr>
    </w:div>
    <w:div w:id="1447846590">
      <w:marLeft w:val="640"/>
      <w:marRight w:val="0"/>
      <w:marTop w:val="0"/>
      <w:marBottom w:val="0"/>
      <w:divBdr>
        <w:top w:val="none" w:sz="0" w:space="0" w:color="auto"/>
        <w:left w:val="none" w:sz="0" w:space="0" w:color="auto"/>
        <w:bottom w:val="none" w:sz="0" w:space="0" w:color="auto"/>
        <w:right w:val="none" w:sz="0" w:space="0" w:color="auto"/>
      </w:divBdr>
    </w:div>
    <w:div w:id="1447850081">
      <w:marLeft w:val="640"/>
      <w:marRight w:val="0"/>
      <w:marTop w:val="0"/>
      <w:marBottom w:val="0"/>
      <w:divBdr>
        <w:top w:val="none" w:sz="0" w:space="0" w:color="auto"/>
        <w:left w:val="none" w:sz="0" w:space="0" w:color="auto"/>
        <w:bottom w:val="none" w:sz="0" w:space="0" w:color="auto"/>
        <w:right w:val="none" w:sz="0" w:space="0" w:color="auto"/>
      </w:divBdr>
    </w:div>
    <w:div w:id="1447852414">
      <w:marLeft w:val="640"/>
      <w:marRight w:val="0"/>
      <w:marTop w:val="0"/>
      <w:marBottom w:val="0"/>
      <w:divBdr>
        <w:top w:val="none" w:sz="0" w:space="0" w:color="auto"/>
        <w:left w:val="none" w:sz="0" w:space="0" w:color="auto"/>
        <w:bottom w:val="none" w:sz="0" w:space="0" w:color="auto"/>
        <w:right w:val="none" w:sz="0" w:space="0" w:color="auto"/>
      </w:divBdr>
    </w:div>
    <w:div w:id="1448037806">
      <w:marLeft w:val="640"/>
      <w:marRight w:val="0"/>
      <w:marTop w:val="0"/>
      <w:marBottom w:val="0"/>
      <w:divBdr>
        <w:top w:val="none" w:sz="0" w:space="0" w:color="auto"/>
        <w:left w:val="none" w:sz="0" w:space="0" w:color="auto"/>
        <w:bottom w:val="none" w:sz="0" w:space="0" w:color="auto"/>
        <w:right w:val="none" w:sz="0" w:space="0" w:color="auto"/>
      </w:divBdr>
    </w:div>
    <w:div w:id="1448157267">
      <w:marLeft w:val="640"/>
      <w:marRight w:val="0"/>
      <w:marTop w:val="0"/>
      <w:marBottom w:val="0"/>
      <w:divBdr>
        <w:top w:val="none" w:sz="0" w:space="0" w:color="auto"/>
        <w:left w:val="none" w:sz="0" w:space="0" w:color="auto"/>
        <w:bottom w:val="none" w:sz="0" w:space="0" w:color="auto"/>
        <w:right w:val="none" w:sz="0" w:space="0" w:color="auto"/>
      </w:divBdr>
    </w:div>
    <w:div w:id="1448231906">
      <w:marLeft w:val="640"/>
      <w:marRight w:val="0"/>
      <w:marTop w:val="0"/>
      <w:marBottom w:val="0"/>
      <w:divBdr>
        <w:top w:val="none" w:sz="0" w:space="0" w:color="auto"/>
        <w:left w:val="none" w:sz="0" w:space="0" w:color="auto"/>
        <w:bottom w:val="none" w:sz="0" w:space="0" w:color="auto"/>
        <w:right w:val="none" w:sz="0" w:space="0" w:color="auto"/>
      </w:divBdr>
    </w:div>
    <w:div w:id="1448232006">
      <w:marLeft w:val="640"/>
      <w:marRight w:val="0"/>
      <w:marTop w:val="0"/>
      <w:marBottom w:val="0"/>
      <w:divBdr>
        <w:top w:val="none" w:sz="0" w:space="0" w:color="auto"/>
        <w:left w:val="none" w:sz="0" w:space="0" w:color="auto"/>
        <w:bottom w:val="none" w:sz="0" w:space="0" w:color="auto"/>
        <w:right w:val="none" w:sz="0" w:space="0" w:color="auto"/>
      </w:divBdr>
    </w:div>
    <w:div w:id="1448232258">
      <w:marLeft w:val="640"/>
      <w:marRight w:val="0"/>
      <w:marTop w:val="0"/>
      <w:marBottom w:val="0"/>
      <w:divBdr>
        <w:top w:val="none" w:sz="0" w:space="0" w:color="auto"/>
        <w:left w:val="none" w:sz="0" w:space="0" w:color="auto"/>
        <w:bottom w:val="none" w:sz="0" w:space="0" w:color="auto"/>
        <w:right w:val="none" w:sz="0" w:space="0" w:color="auto"/>
      </w:divBdr>
    </w:div>
    <w:div w:id="1448235664">
      <w:marLeft w:val="640"/>
      <w:marRight w:val="0"/>
      <w:marTop w:val="0"/>
      <w:marBottom w:val="0"/>
      <w:divBdr>
        <w:top w:val="none" w:sz="0" w:space="0" w:color="auto"/>
        <w:left w:val="none" w:sz="0" w:space="0" w:color="auto"/>
        <w:bottom w:val="none" w:sz="0" w:space="0" w:color="auto"/>
        <w:right w:val="none" w:sz="0" w:space="0" w:color="auto"/>
      </w:divBdr>
    </w:div>
    <w:div w:id="1448238167">
      <w:marLeft w:val="640"/>
      <w:marRight w:val="0"/>
      <w:marTop w:val="0"/>
      <w:marBottom w:val="0"/>
      <w:divBdr>
        <w:top w:val="none" w:sz="0" w:space="0" w:color="auto"/>
        <w:left w:val="none" w:sz="0" w:space="0" w:color="auto"/>
        <w:bottom w:val="none" w:sz="0" w:space="0" w:color="auto"/>
        <w:right w:val="none" w:sz="0" w:space="0" w:color="auto"/>
      </w:divBdr>
    </w:div>
    <w:div w:id="1448280245">
      <w:marLeft w:val="640"/>
      <w:marRight w:val="0"/>
      <w:marTop w:val="0"/>
      <w:marBottom w:val="0"/>
      <w:divBdr>
        <w:top w:val="none" w:sz="0" w:space="0" w:color="auto"/>
        <w:left w:val="none" w:sz="0" w:space="0" w:color="auto"/>
        <w:bottom w:val="none" w:sz="0" w:space="0" w:color="auto"/>
        <w:right w:val="none" w:sz="0" w:space="0" w:color="auto"/>
      </w:divBdr>
    </w:div>
    <w:div w:id="1448280367">
      <w:marLeft w:val="640"/>
      <w:marRight w:val="0"/>
      <w:marTop w:val="0"/>
      <w:marBottom w:val="0"/>
      <w:divBdr>
        <w:top w:val="none" w:sz="0" w:space="0" w:color="auto"/>
        <w:left w:val="none" w:sz="0" w:space="0" w:color="auto"/>
        <w:bottom w:val="none" w:sz="0" w:space="0" w:color="auto"/>
        <w:right w:val="none" w:sz="0" w:space="0" w:color="auto"/>
      </w:divBdr>
    </w:div>
    <w:div w:id="1448281081">
      <w:marLeft w:val="640"/>
      <w:marRight w:val="0"/>
      <w:marTop w:val="0"/>
      <w:marBottom w:val="0"/>
      <w:divBdr>
        <w:top w:val="none" w:sz="0" w:space="0" w:color="auto"/>
        <w:left w:val="none" w:sz="0" w:space="0" w:color="auto"/>
        <w:bottom w:val="none" w:sz="0" w:space="0" w:color="auto"/>
        <w:right w:val="none" w:sz="0" w:space="0" w:color="auto"/>
      </w:divBdr>
    </w:div>
    <w:div w:id="1448281730">
      <w:marLeft w:val="640"/>
      <w:marRight w:val="0"/>
      <w:marTop w:val="0"/>
      <w:marBottom w:val="0"/>
      <w:divBdr>
        <w:top w:val="none" w:sz="0" w:space="0" w:color="auto"/>
        <w:left w:val="none" w:sz="0" w:space="0" w:color="auto"/>
        <w:bottom w:val="none" w:sz="0" w:space="0" w:color="auto"/>
        <w:right w:val="none" w:sz="0" w:space="0" w:color="auto"/>
      </w:divBdr>
    </w:div>
    <w:div w:id="1448281987">
      <w:marLeft w:val="640"/>
      <w:marRight w:val="0"/>
      <w:marTop w:val="0"/>
      <w:marBottom w:val="0"/>
      <w:divBdr>
        <w:top w:val="none" w:sz="0" w:space="0" w:color="auto"/>
        <w:left w:val="none" w:sz="0" w:space="0" w:color="auto"/>
        <w:bottom w:val="none" w:sz="0" w:space="0" w:color="auto"/>
        <w:right w:val="none" w:sz="0" w:space="0" w:color="auto"/>
      </w:divBdr>
    </w:div>
    <w:div w:id="1448307071">
      <w:marLeft w:val="640"/>
      <w:marRight w:val="0"/>
      <w:marTop w:val="0"/>
      <w:marBottom w:val="0"/>
      <w:divBdr>
        <w:top w:val="none" w:sz="0" w:space="0" w:color="auto"/>
        <w:left w:val="none" w:sz="0" w:space="0" w:color="auto"/>
        <w:bottom w:val="none" w:sz="0" w:space="0" w:color="auto"/>
        <w:right w:val="none" w:sz="0" w:space="0" w:color="auto"/>
      </w:divBdr>
    </w:div>
    <w:div w:id="1448307676">
      <w:marLeft w:val="640"/>
      <w:marRight w:val="0"/>
      <w:marTop w:val="0"/>
      <w:marBottom w:val="0"/>
      <w:divBdr>
        <w:top w:val="none" w:sz="0" w:space="0" w:color="auto"/>
        <w:left w:val="none" w:sz="0" w:space="0" w:color="auto"/>
        <w:bottom w:val="none" w:sz="0" w:space="0" w:color="auto"/>
        <w:right w:val="none" w:sz="0" w:space="0" w:color="auto"/>
      </w:divBdr>
    </w:div>
    <w:div w:id="1448308122">
      <w:marLeft w:val="640"/>
      <w:marRight w:val="0"/>
      <w:marTop w:val="0"/>
      <w:marBottom w:val="0"/>
      <w:divBdr>
        <w:top w:val="none" w:sz="0" w:space="0" w:color="auto"/>
        <w:left w:val="none" w:sz="0" w:space="0" w:color="auto"/>
        <w:bottom w:val="none" w:sz="0" w:space="0" w:color="auto"/>
        <w:right w:val="none" w:sz="0" w:space="0" w:color="auto"/>
      </w:divBdr>
    </w:div>
    <w:div w:id="1448349007">
      <w:marLeft w:val="640"/>
      <w:marRight w:val="0"/>
      <w:marTop w:val="0"/>
      <w:marBottom w:val="0"/>
      <w:divBdr>
        <w:top w:val="none" w:sz="0" w:space="0" w:color="auto"/>
        <w:left w:val="none" w:sz="0" w:space="0" w:color="auto"/>
        <w:bottom w:val="none" w:sz="0" w:space="0" w:color="auto"/>
        <w:right w:val="none" w:sz="0" w:space="0" w:color="auto"/>
      </w:divBdr>
    </w:div>
    <w:div w:id="1448426600">
      <w:marLeft w:val="640"/>
      <w:marRight w:val="0"/>
      <w:marTop w:val="0"/>
      <w:marBottom w:val="0"/>
      <w:divBdr>
        <w:top w:val="none" w:sz="0" w:space="0" w:color="auto"/>
        <w:left w:val="none" w:sz="0" w:space="0" w:color="auto"/>
        <w:bottom w:val="none" w:sz="0" w:space="0" w:color="auto"/>
        <w:right w:val="none" w:sz="0" w:space="0" w:color="auto"/>
      </w:divBdr>
    </w:div>
    <w:div w:id="1448428258">
      <w:marLeft w:val="640"/>
      <w:marRight w:val="0"/>
      <w:marTop w:val="0"/>
      <w:marBottom w:val="0"/>
      <w:divBdr>
        <w:top w:val="none" w:sz="0" w:space="0" w:color="auto"/>
        <w:left w:val="none" w:sz="0" w:space="0" w:color="auto"/>
        <w:bottom w:val="none" w:sz="0" w:space="0" w:color="auto"/>
        <w:right w:val="none" w:sz="0" w:space="0" w:color="auto"/>
      </w:divBdr>
    </w:div>
    <w:div w:id="1448500596">
      <w:marLeft w:val="640"/>
      <w:marRight w:val="0"/>
      <w:marTop w:val="0"/>
      <w:marBottom w:val="0"/>
      <w:divBdr>
        <w:top w:val="none" w:sz="0" w:space="0" w:color="auto"/>
        <w:left w:val="none" w:sz="0" w:space="0" w:color="auto"/>
        <w:bottom w:val="none" w:sz="0" w:space="0" w:color="auto"/>
        <w:right w:val="none" w:sz="0" w:space="0" w:color="auto"/>
      </w:divBdr>
    </w:div>
    <w:div w:id="1448505281">
      <w:marLeft w:val="640"/>
      <w:marRight w:val="0"/>
      <w:marTop w:val="0"/>
      <w:marBottom w:val="0"/>
      <w:divBdr>
        <w:top w:val="none" w:sz="0" w:space="0" w:color="auto"/>
        <w:left w:val="none" w:sz="0" w:space="0" w:color="auto"/>
        <w:bottom w:val="none" w:sz="0" w:space="0" w:color="auto"/>
        <w:right w:val="none" w:sz="0" w:space="0" w:color="auto"/>
      </w:divBdr>
    </w:div>
    <w:div w:id="1448506139">
      <w:marLeft w:val="640"/>
      <w:marRight w:val="0"/>
      <w:marTop w:val="0"/>
      <w:marBottom w:val="0"/>
      <w:divBdr>
        <w:top w:val="none" w:sz="0" w:space="0" w:color="auto"/>
        <w:left w:val="none" w:sz="0" w:space="0" w:color="auto"/>
        <w:bottom w:val="none" w:sz="0" w:space="0" w:color="auto"/>
        <w:right w:val="none" w:sz="0" w:space="0" w:color="auto"/>
      </w:divBdr>
    </w:div>
    <w:div w:id="1448507151">
      <w:marLeft w:val="640"/>
      <w:marRight w:val="0"/>
      <w:marTop w:val="0"/>
      <w:marBottom w:val="0"/>
      <w:divBdr>
        <w:top w:val="none" w:sz="0" w:space="0" w:color="auto"/>
        <w:left w:val="none" w:sz="0" w:space="0" w:color="auto"/>
        <w:bottom w:val="none" w:sz="0" w:space="0" w:color="auto"/>
        <w:right w:val="none" w:sz="0" w:space="0" w:color="auto"/>
      </w:divBdr>
    </w:div>
    <w:div w:id="1448624992">
      <w:marLeft w:val="640"/>
      <w:marRight w:val="0"/>
      <w:marTop w:val="0"/>
      <w:marBottom w:val="0"/>
      <w:divBdr>
        <w:top w:val="none" w:sz="0" w:space="0" w:color="auto"/>
        <w:left w:val="none" w:sz="0" w:space="0" w:color="auto"/>
        <w:bottom w:val="none" w:sz="0" w:space="0" w:color="auto"/>
        <w:right w:val="none" w:sz="0" w:space="0" w:color="auto"/>
      </w:divBdr>
    </w:div>
    <w:div w:id="1448693671">
      <w:marLeft w:val="640"/>
      <w:marRight w:val="0"/>
      <w:marTop w:val="0"/>
      <w:marBottom w:val="0"/>
      <w:divBdr>
        <w:top w:val="none" w:sz="0" w:space="0" w:color="auto"/>
        <w:left w:val="none" w:sz="0" w:space="0" w:color="auto"/>
        <w:bottom w:val="none" w:sz="0" w:space="0" w:color="auto"/>
        <w:right w:val="none" w:sz="0" w:space="0" w:color="auto"/>
      </w:divBdr>
    </w:div>
    <w:div w:id="1448814788">
      <w:marLeft w:val="640"/>
      <w:marRight w:val="0"/>
      <w:marTop w:val="0"/>
      <w:marBottom w:val="0"/>
      <w:divBdr>
        <w:top w:val="none" w:sz="0" w:space="0" w:color="auto"/>
        <w:left w:val="none" w:sz="0" w:space="0" w:color="auto"/>
        <w:bottom w:val="none" w:sz="0" w:space="0" w:color="auto"/>
        <w:right w:val="none" w:sz="0" w:space="0" w:color="auto"/>
      </w:divBdr>
    </w:div>
    <w:div w:id="1448815697">
      <w:marLeft w:val="640"/>
      <w:marRight w:val="0"/>
      <w:marTop w:val="0"/>
      <w:marBottom w:val="0"/>
      <w:divBdr>
        <w:top w:val="none" w:sz="0" w:space="0" w:color="auto"/>
        <w:left w:val="none" w:sz="0" w:space="0" w:color="auto"/>
        <w:bottom w:val="none" w:sz="0" w:space="0" w:color="auto"/>
        <w:right w:val="none" w:sz="0" w:space="0" w:color="auto"/>
      </w:divBdr>
    </w:div>
    <w:div w:id="1448817563">
      <w:marLeft w:val="640"/>
      <w:marRight w:val="0"/>
      <w:marTop w:val="0"/>
      <w:marBottom w:val="0"/>
      <w:divBdr>
        <w:top w:val="none" w:sz="0" w:space="0" w:color="auto"/>
        <w:left w:val="none" w:sz="0" w:space="0" w:color="auto"/>
        <w:bottom w:val="none" w:sz="0" w:space="0" w:color="auto"/>
        <w:right w:val="none" w:sz="0" w:space="0" w:color="auto"/>
      </w:divBdr>
    </w:div>
    <w:div w:id="1448893236">
      <w:marLeft w:val="640"/>
      <w:marRight w:val="0"/>
      <w:marTop w:val="0"/>
      <w:marBottom w:val="0"/>
      <w:divBdr>
        <w:top w:val="none" w:sz="0" w:space="0" w:color="auto"/>
        <w:left w:val="none" w:sz="0" w:space="0" w:color="auto"/>
        <w:bottom w:val="none" w:sz="0" w:space="0" w:color="auto"/>
        <w:right w:val="none" w:sz="0" w:space="0" w:color="auto"/>
      </w:divBdr>
    </w:div>
    <w:div w:id="1448936592">
      <w:marLeft w:val="640"/>
      <w:marRight w:val="0"/>
      <w:marTop w:val="0"/>
      <w:marBottom w:val="0"/>
      <w:divBdr>
        <w:top w:val="none" w:sz="0" w:space="0" w:color="auto"/>
        <w:left w:val="none" w:sz="0" w:space="0" w:color="auto"/>
        <w:bottom w:val="none" w:sz="0" w:space="0" w:color="auto"/>
        <w:right w:val="none" w:sz="0" w:space="0" w:color="auto"/>
      </w:divBdr>
    </w:div>
    <w:div w:id="1448961835">
      <w:marLeft w:val="640"/>
      <w:marRight w:val="0"/>
      <w:marTop w:val="0"/>
      <w:marBottom w:val="0"/>
      <w:divBdr>
        <w:top w:val="none" w:sz="0" w:space="0" w:color="auto"/>
        <w:left w:val="none" w:sz="0" w:space="0" w:color="auto"/>
        <w:bottom w:val="none" w:sz="0" w:space="0" w:color="auto"/>
        <w:right w:val="none" w:sz="0" w:space="0" w:color="auto"/>
      </w:divBdr>
    </w:div>
    <w:div w:id="1448967877">
      <w:marLeft w:val="640"/>
      <w:marRight w:val="0"/>
      <w:marTop w:val="0"/>
      <w:marBottom w:val="0"/>
      <w:divBdr>
        <w:top w:val="none" w:sz="0" w:space="0" w:color="auto"/>
        <w:left w:val="none" w:sz="0" w:space="0" w:color="auto"/>
        <w:bottom w:val="none" w:sz="0" w:space="0" w:color="auto"/>
        <w:right w:val="none" w:sz="0" w:space="0" w:color="auto"/>
      </w:divBdr>
    </w:div>
    <w:div w:id="1449004044">
      <w:marLeft w:val="640"/>
      <w:marRight w:val="0"/>
      <w:marTop w:val="0"/>
      <w:marBottom w:val="0"/>
      <w:divBdr>
        <w:top w:val="none" w:sz="0" w:space="0" w:color="auto"/>
        <w:left w:val="none" w:sz="0" w:space="0" w:color="auto"/>
        <w:bottom w:val="none" w:sz="0" w:space="0" w:color="auto"/>
        <w:right w:val="none" w:sz="0" w:space="0" w:color="auto"/>
      </w:divBdr>
    </w:div>
    <w:div w:id="1449007051">
      <w:marLeft w:val="640"/>
      <w:marRight w:val="0"/>
      <w:marTop w:val="0"/>
      <w:marBottom w:val="0"/>
      <w:divBdr>
        <w:top w:val="none" w:sz="0" w:space="0" w:color="auto"/>
        <w:left w:val="none" w:sz="0" w:space="0" w:color="auto"/>
        <w:bottom w:val="none" w:sz="0" w:space="0" w:color="auto"/>
        <w:right w:val="none" w:sz="0" w:space="0" w:color="auto"/>
      </w:divBdr>
    </w:div>
    <w:div w:id="1449008745">
      <w:marLeft w:val="640"/>
      <w:marRight w:val="0"/>
      <w:marTop w:val="0"/>
      <w:marBottom w:val="0"/>
      <w:divBdr>
        <w:top w:val="none" w:sz="0" w:space="0" w:color="auto"/>
        <w:left w:val="none" w:sz="0" w:space="0" w:color="auto"/>
        <w:bottom w:val="none" w:sz="0" w:space="0" w:color="auto"/>
        <w:right w:val="none" w:sz="0" w:space="0" w:color="auto"/>
      </w:divBdr>
    </w:div>
    <w:div w:id="1449009564">
      <w:marLeft w:val="640"/>
      <w:marRight w:val="0"/>
      <w:marTop w:val="0"/>
      <w:marBottom w:val="0"/>
      <w:divBdr>
        <w:top w:val="none" w:sz="0" w:space="0" w:color="auto"/>
        <w:left w:val="none" w:sz="0" w:space="0" w:color="auto"/>
        <w:bottom w:val="none" w:sz="0" w:space="0" w:color="auto"/>
        <w:right w:val="none" w:sz="0" w:space="0" w:color="auto"/>
      </w:divBdr>
    </w:div>
    <w:div w:id="1449010342">
      <w:marLeft w:val="640"/>
      <w:marRight w:val="0"/>
      <w:marTop w:val="0"/>
      <w:marBottom w:val="0"/>
      <w:divBdr>
        <w:top w:val="none" w:sz="0" w:space="0" w:color="auto"/>
        <w:left w:val="none" w:sz="0" w:space="0" w:color="auto"/>
        <w:bottom w:val="none" w:sz="0" w:space="0" w:color="auto"/>
        <w:right w:val="none" w:sz="0" w:space="0" w:color="auto"/>
      </w:divBdr>
    </w:div>
    <w:div w:id="1449083593">
      <w:marLeft w:val="640"/>
      <w:marRight w:val="0"/>
      <w:marTop w:val="0"/>
      <w:marBottom w:val="0"/>
      <w:divBdr>
        <w:top w:val="none" w:sz="0" w:space="0" w:color="auto"/>
        <w:left w:val="none" w:sz="0" w:space="0" w:color="auto"/>
        <w:bottom w:val="none" w:sz="0" w:space="0" w:color="auto"/>
        <w:right w:val="none" w:sz="0" w:space="0" w:color="auto"/>
      </w:divBdr>
    </w:div>
    <w:div w:id="1449085913">
      <w:marLeft w:val="640"/>
      <w:marRight w:val="0"/>
      <w:marTop w:val="0"/>
      <w:marBottom w:val="0"/>
      <w:divBdr>
        <w:top w:val="none" w:sz="0" w:space="0" w:color="auto"/>
        <w:left w:val="none" w:sz="0" w:space="0" w:color="auto"/>
        <w:bottom w:val="none" w:sz="0" w:space="0" w:color="auto"/>
        <w:right w:val="none" w:sz="0" w:space="0" w:color="auto"/>
      </w:divBdr>
    </w:div>
    <w:div w:id="1449158895">
      <w:marLeft w:val="640"/>
      <w:marRight w:val="0"/>
      <w:marTop w:val="0"/>
      <w:marBottom w:val="0"/>
      <w:divBdr>
        <w:top w:val="none" w:sz="0" w:space="0" w:color="auto"/>
        <w:left w:val="none" w:sz="0" w:space="0" w:color="auto"/>
        <w:bottom w:val="none" w:sz="0" w:space="0" w:color="auto"/>
        <w:right w:val="none" w:sz="0" w:space="0" w:color="auto"/>
      </w:divBdr>
    </w:div>
    <w:div w:id="1449198297">
      <w:marLeft w:val="640"/>
      <w:marRight w:val="0"/>
      <w:marTop w:val="0"/>
      <w:marBottom w:val="0"/>
      <w:divBdr>
        <w:top w:val="none" w:sz="0" w:space="0" w:color="auto"/>
        <w:left w:val="none" w:sz="0" w:space="0" w:color="auto"/>
        <w:bottom w:val="none" w:sz="0" w:space="0" w:color="auto"/>
        <w:right w:val="none" w:sz="0" w:space="0" w:color="auto"/>
      </w:divBdr>
    </w:div>
    <w:div w:id="1449203198">
      <w:marLeft w:val="640"/>
      <w:marRight w:val="0"/>
      <w:marTop w:val="0"/>
      <w:marBottom w:val="0"/>
      <w:divBdr>
        <w:top w:val="none" w:sz="0" w:space="0" w:color="auto"/>
        <w:left w:val="none" w:sz="0" w:space="0" w:color="auto"/>
        <w:bottom w:val="none" w:sz="0" w:space="0" w:color="auto"/>
        <w:right w:val="none" w:sz="0" w:space="0" w:color="auto"/>
      </w:divBdr>
    </w:div>
    <w:div w:id="1449353529">
      <w:marLeft w:val="640"/>
      <w:marRight w:val="0"/>
      <w:marTop w:val="0"/>
      <w:marBottom w:val="0"/>
      <w:divBdr>
        <w:top w:val="none" w:sz="0" w:space="0" w:color="auto"/>
        <w:left w:val="none" w:sz="0" w:space="0" w:color="auto"/>
        <w:bottom w:val="none" w:sz="0" w:space="0" w:color="auto"/>
        <w:right w:val="none" w:sz="0" w:space="0" w:color="auto"/>
      </w:divBdr>
    </w:div>
    <w:div w:id="1449396802">
      <w:marLeft w:val="640"/>
      <w:marRight w:val="0"/>
      <w:marTop w:val="0"/>
      <w:marBottom w:val="0"/>
      <w:divBdr>
        <w:top w:val="none" w:sz="0" w:space="0" w:color="auto"/>
        <w:left w:val="none" w:sz="0" w:space="0" w:color="auto"/>
        <w:bottom w:val="none" w:sz="0" w:space="0" w:color="auto"/>
        <w:right w:val="none" w:sz="0" w:space="0" w:color="auto"/>
      </w:divBdr>
    </w:div>
    <w:div w:id="1449397622">
      <w:marLeft w:val="640"/>
      <w:marRight w:val="0"/>
      <w:marTop w:val="0"/>
      <w:marBottom w:val="0"/>
      <w:divBdr>
        <w:top w:val="none" w:sz="0" w:space="0" w:color="auto"/>
        <w:left w:val="none" w:sz="0" w:space="0" w:color="auto"/>
        <w:bottom w:val="none" w:sz="0" w:space="0" w:color="auto"/>
        <w:right w:val="none" w:sz="0" w:space="0" w:color="auto"/>
      </w:divBdr>
    </w:div>
    <w:div w:id="1449423338">
      <w:marLeft w:val="640"/>
      <w:marRight w:val="0"/>
      <w:marTop w:val="0"/>
      <w:marBottom w:val="0"/>
      <w:divBdr>
        <w:top w:val="none" w:sz="0" w:space="0" w:color="auto"/>
        <w:left w:val="none" w:sz="0" w:space="0" w:color="auto"/>
        <w:bottom w:val="none" w:sz="0" w:space="0" w:color="auto"/>
        <w:right w:val="none" w:sz="0" w:space="0" w:color="auto"/>
      </w:divBdr>
    </w:div>
    <w:div w:id="1449466453">
      <w:marLeft w:val="640"/>
      <w:marRight w:val="0"/>
      <w:marTop w:val="0"/>
      <w:marBottom w:val="0"/>
      <w:divBdr>
        <w:top w:val="none" w:sz="0" w:space="0" w:color="auto"/>
        <w:left w:val="none" w:sz="0" w:space="0" w:color="auto"/>
        <w:bottom w:val="none" w:sz="0" w:space="0" w:color="auto"/>
        <w:right w:val="none" w:sz="0" w:space="0" w:color="auto"/>
      </w:divBdr>
    </w:div>
    <w:div w:id="1449541040">
      <w:marLeft w:val="640"/>
      <w:marRight w:val="0"/>
      <w:marTop w:val="0"/>
      <w:marBottom w:val="0"/>
      <w:divBdr>
        <w:top w:val="none" w:sz="0" w:space="0" w:color="auto"/>
        <w:left w:val="none" w:sz="0" w:space="0" w:color="auto"/>
        <w:bottom w:val="none" w:sz="0" w:space="0" w:color="auto"/>
        <w:right w:val="none" w:sz="0" w:space="0" w:color="auto"/>
      </w:divBdr>
    </w:div>
    <w:div w:id="1449544850">
      <w:marLeft w:val="640"/>
      <w:marRight w:val="0"/>
      <w:marTop w:val="0"/>
      <w:marBottom w:val="0"/>
      <w:divBdr>
        <w:top w:val="none" w:sz="0" w:space="0" w:color="auto"/>
        <w:left w:val="none" w:sz="0" w:space="0" w:color="auto"/>
        <w:bottom w:val="none" w:sz="0" w:space="0" w:color="auto"/>
        <w:right w:val="none" w:sz="0" w:space="0" w:color="auto"/>
      </w:divBdr>
    </w:div>
    <w:div w:id="1449621927">
      <w:marLeft w:val="640"/>
      <w:marRight w:val="0"/>
      <w:marTop w:val="0"/>
      <w:marBottom w:val="0"/>
      <w:divBdr>
        <w:top w:val="none" w:sz="0" w:space="0" w:color="auto"/>
        <w:left w:val="none" w:sz="0" w:space="0" w:color="auto"/>
        <w:bottom w:val="none" w:sz="0" w:space="0" w:color="auto"/>
        <w:right w:val="none" w:sz="0" w:space="0" w:color="auto"/>
      </w:divBdr>
    </w:div>
    <w:div w:id="1449660849">
      <w:marLeft w:val="640"/>
      <w:marRight w:val="0"/>
      <w:marTop w:val="0"/>
      <w:marBottom w:val="0"/>
      <w:divBdr>
        <w:top w:val="none" w:sz="0" w:space="0" w:color="auto"/>
        <w:left w:val="none" w:sz="0" w:space="0" w:color="auto"/>
        <w:bottom w:val="none" w:sz="0" w:space="0" w:color="auto"/>
        <w:right w:val="none" w:sz="0" w:space="0" w:color="auto"/>
      </w:divBdr>
    </w:div>
    <w:div w:id="1449740328">
      <w:marLeft w:val="640"/>
      <w:marRight w:val="0"/>
      <w:marTop w:val="0"/>
      <w:marBottom w:val="0"/>
      <w:divBdr>
        <w:top w:val="none" w:sz="0" w:space="0" w:color="auto"/>
        <w:left w:val="none" w:sz="0" w:space="0" w:color="auto"/>
        <w:bottom w:val="none" w:sz="0" w:space="0" w:color="auto"/>
        <w:right w:val="none" w:sz="0" w:space="0" w:color="auto"/>
      </w:divBdr>
    </w:div>
    <w:div w:id="1449814388">
      <w:marLeft w:val="640"/>
      <w:marRight w:val="0"/>
      <w:marTop w:val="0"/>
      <w:marBottom w:val="0"/>
      <w:divBdr>
        <w:top w:val="none" w:sz="0" w:space="0" w:color="auto"/>
        <w:left w:val="none" w:sz="0" w:space="0" w:color="auto"/>
        <w:bottom w:val="none" w:sz="0" w:space="0" w:color="auto"/>
        <w:right w:val="none" w:sz="0" w:space="0" w:color="auto"/>
      </w:divBdr>
    </w:div>
    <w:div w:id="1449818105">
      <w:marLeft w:val="640"/>
      <w:marRight w:val="0"/>
      <w:marTop w:val="0"/>
      <w:marBottom w:val="0"/>
      <w:divBdr>
        <w:top w:val="none" w:sz="0" w:space="0" w:color="auto"/>
        <w:left w:val="none" w:sz="0" w:space="0" w:color="auto"/>
        <w:bottom w:val="none" w:sz="0" w:space="0" w:color="auto"/>
        <w:right w:val="none" w:sz="0" w:space="0" w:color="auto"/>
      </w:divBdr>
    </w:div>
    <w:div w:id="1449855805">
      <w:marLeft w:val="640"/>
      <w:marRight w:val="0"/>
      <w:marTop w:val="0"/>
      <w:marBottom w:val="0"/>
      <w:divBdr>
        <w:top w:val="none" w:sz="0" w:space="0" w:color="auto"/>
        <w:left w:val="none" w:sz="0" w:space="0" w:color="auto"/>
        <w:bottom w:val="none" w:sz="0" w:space="0" w:color="auto"/>
        <w:right w:val="none" w:sz="0" w:space="0" w:color="auto"/>
      </w:divBdr>
    </w:div>
    <w:div w:id="1449856979">
      <w:marLeft w:val="640"/>
      <w:marRight w:val="0"/>
      <w:marTop w:val="0"/>
      <w:marBottom w:val="0"/>
      <w:divBdr>
        <w:top w:val="none" w:sz="0" w:space="0" w:color="auto"/>
        <w:left w:val="none" w:sz="0" w:space="0" w:color="auto"/>
        <w:bottom w:val="none" w:sz="0" w:space="0" w:color="auto"/>
        <w:right w:val="none" w:sz="0" w:space="0" w:color="auto"/>
      </w:divBdr>
    </w:div>
    <w:div w:id="1449885015">
      <w:marLeft w:val="640"/>
      <w:marRight w:val="0"/>
      <w:marTop w:val="0"/>
      <w:marBottom w:val="0"/>
      <w:divBdr>
        <w:top w:val="none" w:sz="0" w:space="0" w:color="auto"/>
        <w:left w:val="none" w:sz="0" w:space="0" w:color="auto"/>
        <w:bottom w:val="none" w:sz="0" w:space="0" w:color="auto"/>
        <w:right w:val="none" w:sz="0" w:space="0" w:color="auto"/>
      </w:divBdr>
    </w:div>
    <w:div w:id="1449934127">
      <w:marLeft w:val="640"/>
      <w:marRight w:val="0"/>
      <w:marTop w:val="0"/>
      <w:marBottom w:val="0"/>
      <w:divBdr>
        <w:top w:val="none" w:sz="0" w:space="0" w:color="auto"/>
        <w:left w:val="none" w:sz="0" w:space="0" w:color="auto"/>
        <w:bottom w:val="none" w:sz="0" w:space="0" w:color="auto"/>
        <w:right w:val="none" w:sz="0" w:space="0" w:color="auto"/>
      </w:divBdr>
    </w:div>
    <w:div w:id="1449934424">
      <w:marLeft w:val="640"/>
      <w:marRight w:val="0"/>
      <w:marTop w:val="0"/>
      <w:marBottom w:val="0"/>
      <w:divBdr>
        <w:top w:val="none" w:sz="0" w:space="0" w:color="auto"/>
        <w:left w:val="none" w:sz="0" w:space="0" w:color="auto"/>
        <w:bottom w:val="none" w:sz="0" w:space="0" w:color="auto"/>
        <w:right w:val="none" w:sz="0" w:space="0" w:color="auto"/>
      </w:divBdr>
    </w:div>
    <w:div w:id="1450006592">
      <w:marLeft w:val="640"/>
      <w:marRight w:val="0"/>
      <w:marTop w:val="0"/>
      <w:marBottom w:val="0"/>
      <w:divBdr>
        <w:top w:val="none" w:sz="0" w:space="0" w:color="auto"/>
        <w:left w:val="none" w:sz="0" w:space="0" w:color="auto"/>
        <w:bottom w:val="none" w:sz="0" w:space="0" w:color="auto"/>
        <w:right w:val="none" w:sz="0" w:space="0" w:color="auto"/>
      </w:divBdr>
    </w:div>
    <w:div w:id="1450124015">
      <w:marLeft w:val="640"/>
      <w:marRight w:val="0"/>
      <w:marTop w:val="0"/>
      <w:marBottom w:val="0"/>
      <w:divBdr>
        <w:top w:val="none" w:sz="0" w:space="0" w:color="auto"/>
        <w:left w:val="none" w:sz="0" w:space="0" w:color="auto"/>
        <w:bottom w:val="none" w:sz="0" w:space="0" w:color="auto"/>
        <w:right w:val="none" w:sz="0" w:space="0" w:color="auto"/>
      </w:divBdr>
    </w:div>
    <w:div w:id="1450196857">
      <w:marLeft w:val="640"/>
      <w:marRight w:val="0"/>
      <w:marTop w:val="0"/>
      <w:marBottom w:val="0"/>
      <w:divBdr>
        <w:top w:val="none" w:sz="0" w:space="0" w:color="auto"/>
        <w:left w:val="none" w:sz="0" w:space="0" w:color="auto"/>
        <w:bottom w:val="none" w:sz="0" w:space="0" w:color="auto"/>
        <w:right w:val="none" w:sz="0" w:space="0" w:color="auto"/>
      </w:divBdr>
    </w:div>
    <w:div w:id="1450247473">
      <w:marLeft w:val="640"/>
      <w:marRight w:val="0"/>
      <w:marTop w:val="0"/>
      <w:marBottom w:val="0"/>
      <w:divBdr>
        <w:top w:val="none" w:sz="0" w:space="0" w:color="auto"/>
        <w:left w:val="none" w:sz="0" w:space="0" w:color="auto"/>
        <w:bottom w:val="none" w:sz="0" w:space="0" w:color="auto"/>
        <w:right w:val="none" w:sz="0" w:space="0" w:color="auto"/>
      </w:divBdr>
    </w:div>
    <w:div w:id="1450275545">
      <w:marLeft w:val="640"/>
      <w:marRight w:val="0"/>
      <w:marTop w:val="0"/>
      <w:marBottom w:val="0"/>
      <w:divBdr>
        <w:top w:val="none" w:sz="0" w:space="0" w:color="auto"/>
        <w:left w:val="none" w:sz="0" w:space="0" w:color="auto"/>
        <w:bottom w:val="none" w:sz="0" w:space="0" w:color="auto"/>
        <w:right w:val="none" w:sz="0" w:space="0" w:color="auto"/>
      </w:divBdr>
    </w:div>
    <w:div w:id="1450275772">
      <w:marLeft w:val="640"/>
      <w:marRight w:val="0"/>
      <w:marTop w:val="0"/>
      <w:marBottom w:val="0"/>
      <w:divBdr>
        <w:top w:val="none" w:sz="0" w:space="0" w:color="auto"/>
        <w:left w:val="none" w:sz="0" w:space="0" w:color="auto"/>
        <w:bottom w:val="none" w:sz="0" w:space="0" w:color="auto"/>
        <w:right w:val="none" w:sz="0" w:space="0" w:color="auto"/>
      </w:divBdr>
    </w:div>
    <w:div w:id="1450276981">
      <w:marLeft w:val="640"/>
      <w:marRight w:val="0"/>
      <w:marTop w:val="0"/>
      <w:marBottom w:val="0"/>
      <w:divBdr>
        <w:top w:val="none" w:sz="0" w:space="0" w:color="auto"/>
        <w:left w:val="none" w:sz="0" w:space="0" w:color="auto"/>
        <w:bottom w:val="none" w:sz="0" w:space="0" w:color="auto"/>
        <w:right w:val="none" w:sz="0" w:space="0" w:color="auto"/>
      </w:divBdr>
    </w:div>
    <w:div w:id="1450316367">
      <w:marLeft w:val="640"/>
      <w:marRight w:val="0"/>
      <w:marTop w:val="0"/>
      <w:marBottom w:val="0"/>
      <w:divBdr>
        <w:top w:val="none" w:sz="0" w:space="0" w:color="auto"/>
        <w:left w:val="none" w:sz="0" w:space="0" w:color="auto"/>
        <w:bottom w:val="none" w:sz="0" w:space="0" w:color="auto"/>
        <w:right w:val="none" w:sz="0" w:space="0" w:color="auto"/>
      </w:divBdr>
    </w:div>
    <w:div w:id="1450318926">
      <w:marLeft w:val="640"/>
      <w:marRight w:val="0"/>
      <w:marTop w:val="0"/>
      <w:marBottom w:val="0"/>
      <w:divBdr>
        <w:top w:val="none" w:sz="0" w:space="0" w:color="auto"/>
        <w:left w:val="none" w:sz="0" w:space="0" w:color="auto"/>
        <w:bottom w:val="none" w:sz="0" w:space="0" w:color="auto"/>
        <w:right w:val="none" w:sz="0" w:space="0" w:color="auto"/>
      </w:divBdr>
    </w:div>
    <w:div w:id="1450319951">
      <w:marLeft w:val="640"/>
      <w:marRight w:val="0"/>
      <w:marTop w:val="0"/>
      <w:marBottom w:val="0"/>
      <w:divBdr>
        <w:top w:val="none" w:sz="0" w:space="0" w:color="auto"/>
        <w:left w:val="none" w:sz="0" w:space="0" w:color="auto"/>
        <w:bottom w:val="none" w:sz="0" w:space="0" w:color="auto"/>
        <w:right w:val="none" w:sz="0" w:space="0" w:color="auto"/>
      </w:divBdr>
    </w:div>
    <w:div w:id="1450322378">
      <w:marLeft w:val="640"/>
      <w:marRight w:val="0"/>
      <w:marTop w:val="0"/>
      <w:marBottom w:val="0"/>
      <w:divBdr>
        <w:top w:val="none" w:sz="0" w:space="0" w:color="auto"/>
        <w:left w:val="none" w:sz="0" w:space="0" w:color="auto"/>
        <w:bottom w:val="none" w:sz="0" w:space="0" w:color="auto"/>
        <w:right w:val="none" w:sz="0" w:space="0" w:color="auto"/>
      </w:divBdr>
    </w:div>
    <w:div w:id="1450392586">
      <w:marLeft w:val="640"/>
      <w:marRight w:val="0"/>
      <w:marTop w:val="0"/>
      <w:marBottom w:val="0"/>
      <w:divBdr>
        <w:top w:val="none" w:sz="0" w:space="0" w:color="auto"/>
        <w:left w:val="none" w:sz="0" w:space="0" w:color="auto"/>
        <w:bottom w:val="none" w:sz="0" w:space="0" w:color="auto"/>
        <w:right w:val="none" w:sz="0" w:space="0" w:color="auto"/>
      </w:divBdr>
    </w:div>
    <w:div w:id="1450509440">
      <w:marLeft w:val="640"/>
      <w:marRight w:val="0"/>
      <w:marTop w:val="0"/>
      <w:marBottom w:val="0"/>
      <w:divBdr>
        <w:top w:val="none" w:sz="0" w:space="0" w:color="auto"/>
        <w:left w:val="none" w:sz="0" w:space="0" w:color="auto"/>
        <w:bottom w:val="none" w:sz="0" w:space="0" w:color="auto"/>
        <w:right w:val="none" w:sz="0" w:space="0" w:color="auto"/>
      </w:divBdr>
    </w:div>
    <w:div w:id="1450511809">
      <w:marLeft w:val="640"/>
      <w:marRight w:val="0"/>
      <w:marTop w:val="0"/>
      <w:marBottom w:val="0"/>
      <w:divBdr>
        <w:top w:val="none" w:sz="0" w:space="0" w:color="auto"/>
        <w:left w:val="none" w:sz="0" w:space="0" w:color="auto"/>
        <w:bottom w:val="none" w:sz="0" w:space="0" w:color="auto"/>
        <w:right w:val="none" w:sz="0" w:space="0" w:color="auto"/>
      </w:divBdr>
    </w:div>
    <w:div w:id="1450512260">
      <w:marLeft w:val="640"/>
      <w:marRight w:val="0"/>
      <w:marTop w:val="0"/>
      <w:marBottom w:val="0"/>
      <w:divBdr>
        <w:top w:val="none" w:sz="0" w:space="0" w:color="auto"/>
        <w:left w:val="none" w:sz="0" w:space="0" w:color="auto"/>
        <w:bottom w:val="none" w:sz="0" w:space="0" w:color="auto"/>
        <w:right w:val="none" w:sz="0" w:space="0" w:color="auto"/>
      </w:divBdr>
    </w:div>
    <w:div w:id="1450706403">
      <w:marLeft w:val="640"/>
      <w:marRight w:val="0"/>
      <w:marTop w:val="0"/>
      <w:marBottom w:val="0"/>
      <w:divBdr>
        <w:top w:val="none" w:sz="0" w:space="0" w:color="auto"/>
        <w:left w:val="none" w:sz="0" w:space="0" w:color="auto"/>
        <w:bottom w:val="none" w:sz="0" w:space="0" w:color="auto"/>
        <w:right w:val="none" w:sz="0" w:space="0" w:color="auto"/>
      </w:divBdr>
    </w:div>
    <w:div w:id="1450708579">
      <w:marLeft w:val="640"/>
      <w:marRight w:val="0"/>
      <w:marTop w:val="0"/>
      <w:marBottom w:val="0"/>
      <w:divBdr>
        <w:top w:val="none" w:sz="0" w:space="0" w:color="auto"/>
        <w:left w:val="none" w:sz="0" w:space="0" w:color="auto"/>
        <w:bottom w:val="none" w:sz="0" w:space="0" w:color="auto"/>
        <w:right w:val="none" w:sz="0" w:space="0" w:color="auto"/>
      </w:divBdr>
    </w:div>
    <w:div w:id="1450734204">
      <w:marLeft w:val="640"/>
      <w:marRight w:val="0"/>
      <w:marTop w:val="0"/>
      <w:marBottom w:val="0"/>
      <w:divBdr>
        <w:top w:val="none" w:sz="0" w:space="0" w:color="auto"/>
        <w:left w:val="none" w:sz="0" w:space="0" w:color="auto"/>
        <w:bottom w:val="none" w:sz="0" w:space="0" w:color="auto"/>
        <w:right w:val="none" w:sz="0" w:space="0" w:color="auto"/>
      </w:divBdr>
    </w:div>
    <w:div w:id="1450779506">
      <w:marLeft w:val="640"/>
      <w:marRight w:val="0"/>
      <w:marTop w:val="0"/>
      <w:marBottom w:val="0"/>
      <w:divBdr>
        <w:top w:val="none" w:sz="0" w:space="0" w:color="auto"/>
        <w:left w:val="none" w:sz="0" w:space="0" w:color="auto"/>
        <w:bottom w:val="none" w:sz="0" w:space="0" w:color="auto"/>
        <w:right w:val="none" w:sz="0" w:space="0" w:color="auto"/>
      </w:divBdr>
    </w:div>
    <w:div w:id="1450782363">
      <w:marLeft w:val="640"/>
      <w:marRight w:val="0"/>
      <w:marTop w:val="0"/>
      <w:marBottom w:val="0"/>
      <w:divBdr>
        <w:top w:val="none" w:sz="0" w:space="0" w:color="auto"/>
        <w:left w:val="none" w:sz="0" w:space="0" w:color="auto"/>
        <w:bottom w:val="none" w:sz="0" w:space="0" w:color="auto"/>
        <w:right w:val="none" w:sz="0" w:space="0" w:color="auto"/>
      </w:divBdr>
    </w:div>
    <w:div w:id="1450852144">
      <w:marLeft w:val="640"/>
      <w:marRight w:val="0"/>
      <w:marTop w:val="0"/>
      <w:marBottom w:val="0"/>
      <w:divBdr>
        <w:top w:val="none" w:sz="0" w:space="0" w:color="auto"/>
        <w:left w:val="none" w:sz="0" w:space="0" w:color="auto"/>
        <w:bottom w:val="none" w:sz="0" w:space="0" w:color="auto"/>
        <w:right w:val="none" w:sz="0" w:space="0" w:color="auto"/>
      </w:divBdr>
    </w:div>
    <w:div w:id="1450855937">
      <w:marLeft w:val="640"/>
      <w:marRight w:val="0"/>
      <w:marTop w:val="0"/>
      <w:marBottom w:val="0"/>
      <w:divBdr>
        <w:top w:val="none" w:sz="0" w:space="0" w:color="auto"/>
        <w:left w:val="none" w:sz="0" w:space="0" w:color="auto"/>
        <w:bottom w:val="none" w:sz="0" w:space="0" w:color="auto"/>
        <w:right w:val="none" w:sz="0" w:space="0" w:color="auto"/>
      </w:divBdr>
    </w:div>
    <w:div w:id="1450857307">
      <w:marLeft w:val="640"/>
      <w:marRight w:val="0"/>
      <w:marTop w:val="0"/>
      <w:marBottom w:val="0"/>
      <w:divBdr>
        <w:top w:val="none" w:sz="0" w:space="0" w:color="auto"/>
        <w:left w:val="none" w:sz="0" w:space="0" w:color="auto"/>
        <w:bottom w:val="none" w:sz="0" w:space="0" w:color="auto"/>
        <w:right w:val="none" w:sz="0" w:space="0" w:color="auto"/>
      </w:divBdr>
    </w:div>
    <w:div w:id="1450901841">
      <w:marLeft w:val="640"/>
      <w:marRight w:val="0"/>
      <w:marTop w:val="0"/>
      <w:marBottom w:val="0"/>
      <w:divBdr>
        <w:top w:val="none" w:sz="0" w:space="0" w:color="auto"/>
        <w:left w:val="none" w:sz="0" w:space="0" w:color="auto"/>
        <w:bottom w:val="none" w:sz="0" w:space="0" w:color="auto"/>
        <w:right w:val="none" w:sz="0" w:space="0" w:color="auto"/>
      </w:divBdr>
    </w:div>
    <w:div w:id="1450929248">
      <w:marLeft w:val="640"/>
      <w:marRight w:val="0"/>
      <w:marTop w:val="0"/>
      <w:marBottom w:val="0"/>
      <w:divBdr>
        <w:top w:val="none" w:sz="0" w:space="0" w:color="auto"/>
        <w:left w:val="none" w:sz="0" w:space="0" w:color="auto"/>
        <w:bottom w:val="none" w:sz="0" w:space="0" w:color="auto"/>
        <w:right w:val="none" w:sz="0" w:space="0" w:color="auto"/>
      </w:divBdr>
    </w:div>
    <w:div w:id="1450929642">
      <w:marLeft w:val="640"/>
      <w:marRight w:val="0"/>
      <w:marTop w:val="0"/>
      <w:marBottom w:val="0"/>
      <w:divBdr>
        <w:top w:val="none" w:sz="0" w:space="0" w:color="auto"/>
        <w:left w:val="none" w:sz="0" w:space="0" w:color="auto"/>
        <w:bottom w:val="none" w:sz="0" w:space="0" w:color="auto"/>
        <w:right w:val="none" w:sz="0" w:space="0" w:color="auto"/>
      </w:divBdr>
    </w:div>
    <w:div w:id="1450969709">
      <w:marLeft w:val="640"/>
      <w:marRight w:val="0"/>
      <w:marTop w:val="0"/>
      <w:marBottom w:val="0"/>
      <w:divBdr>
        <w:top w:val="none" w:sz="0" w:space="0" w:color="auto"/>
        <w:left w:val="none" w:sz="0" w:space="0" w:color="auto"/>
        <w:bottom w:val="none" w:sz="0" w:space="0" w:color="auto"/>
        <w:right w:val="none" w:sz="0" w:space="0" w:color="auto"/>
      </w:divBdr>
    </w:div>
    <w:div w:id="1450971257">
      <w:marLeft w:val="640"/>
      <w:marRight w:val="0"/>
      <w:marTop w:val="0"/>
      <w:marBottom w:val="0"/>
      <w:divBdr>
        <w:top w:val="none" w:sz="0" w:space="0" w:color="auto"/>
        <w:left w:val="none" w:sz="0" w:space="0" w:color="auto"/>
        <w:bottom w:val="none" w:sz="0" w:space="0" w:color="auto"/>
        <w:right w:val="none" w:sz="0" w:space="0" w:color="auto"/>
      </w:divBdr>
    </w:div>
    <w:div w:id="1450974733">
      <w:marLeft w:val="640"/>
      <w:marRight w:val="0"/>
      <w:marTop w:val="0"/>
      <w:marBottom w:val="0"/>
      <w:divBdr>
        <w:top w:val="none" w:sz="0" w:space="0" w:color="auto"/>
        <w:left w:val="none" w:sz="0" w:space="0" w:color="auto"/>
        <w:bottom w:val="none" w:sz="0" w:space="0" w:color="auto"/>
        <w:right w:val="none" w:sz="0" w:space="0" w:color="auto"/>
      </w:divBdr>
    </w:div>
    <w:div w:id="1451044535">
      <w:marLeft w:val="640"/>
      <w:marRight w:val="0"/>
      <w:marTop w:val="0"/>
      <w:marBottom w:val="0"/>
      <w:divBdr>
        <w:top w:val="none" w:sz="0" w:space="0" w:color="auto"/>
        <w:left w:val="none" w:sz="0" w:space="0" w:color="auto"/>
        <w:bottom w:val="none" w:sz="0" w:space="0" w:color="auto"/>
        <w:right w:val="none" w:sz="0" w:space="0" w:color="auto"/>
      </w:divBdr>
    </w:div>
    <w:div w:id="1451120354">
      <w:marLeft w:val="640"/>
      <w:marRight w:val="0"/>
      <w:marTop w:val="0"/>
      <w:marBottom w:val="0"/>
      <w:divBdr>
        <w:top w:val="none" w:sz="0" w:space="0" w:color="auto"/>
        <w:left w:val="none" w:sz="0" w:space="0" w:color="auto"/>
        <w:bottom w:val="none" w:sz="0" w:space="0" w:color="auto"/>
        <w:right w:val="none" w:sz="0" w:space="0" w:color="auto"/>
      </w:divBdr>
    </w:div>
    <w:div w:id="1451167196">
      <w:marLeft w:val="640"/>
      <w:marRight w:val="0"/>
      <w:marTop w:val="0"/>
      <w:marBottom w:val="0"/>
      <w:divBdr>
        <w:top w:val="none" w:sz="0" w:space="0" w:color="auto"/>
        <w:left w:val="none" w:sz="0" w:space="0" w:color="auto"/>
        <w:bottom w:val="none" w:sz="0" w:space="0" w:color="auto"/>
        <w:right w:val="none" w:sz="0" w:space="0" w:color="auto"/>
      </w:divBdr>
    </w:div>
    <w:div w:id="1451167515">
      <w:marLeft w:val="640"/>
      <w:marRight w:val="0"/>
      <w:marTop w:val="0"/>
      <w:marBottom w:val="0"/>
      <w:divBdr>
        <w:top w:val="none" w:sz="0" w:space="0" w:color="auto"/>
        <w:left w:val="none" w:sz="0" w:space="0" w:color="auto"/>
        <w:bottom w:val="none" w:sz="0" w:space="0" w:color="auto"/>
        <w:right w:val="none" w:sz="0" w:space="0" w:color="auto"/>
      </w:divBdr>
    </w:div>
    <w:div w:id="1451171027">
      <w:marLeft w:val="640"/>
      <w:marRight w:val="0"/>
      <w:marTop w:val="0"/>
      <w:marBottom w:val="0"/>
      <w:divBdr>
        <w:top w:val="none" w:sz="0" w:space="0" w:color="auto"/>
        <w:left w:val="none" w:sz="0" w:space="0" w:color="auto"/>
        <w:bottom w:val="none" w:sz="0" w:space="0" w:color="auto"/>
        <w:right w:val="none" w:sz="0" w:space="0" w:color="auto"/>
      </w:divBdr>
    </w:div>
    <w:div w:id="1451238494">
      <w:marLeft w:val="640"/>
      <w:marRight w:val="0"/>
      <w:marTop w:val="0"/>
      <w:marBottom w:val="0"/>
      <w:divBdr>
        <w:top w:val="none" w:sz="0" w:space="0" w:color="auto"/>
        <w:left w:val="none" w:sz="0" w:space="0" w:color="auto"/>
        <w:bottom w:val="none" w:sz="0" w:space="0" w:color="auto"/>
        <w:right w:val="none" w:sz="0" w:space="0" w:color="auto"/>
      </w:divBdr>
    </w:div>
    <w:div w:id="1451242764">
      <w:marLeft w:val="640"/>
      <w:marRight w:val="0"/>
      <w:marTop w:val="0"/>
      <w:marBottom w:val="0"/>
      <w:divBdr>
        <w:top w:val="none" w:sz="0" w:space="0" w:color="auto"/>
        <w:left w:val="none" w:sz="0" w:space="0" w:color="auto"/>
        <w:bottom w:val="none" w:sz="0" w:space="0" w:color="auto"/>
        <w:right w:val="none" w:sz="0" w:space="0" w:color="auto"/>
      </w:divBdr>
    </w:div>
    <w:div w:id="1451247388">
      <w:marLeft w:val="640"/>
      <w:marRight w:val="0"/>
      <w:marTop w:val="0"/>
      <w:marBottom w:val="0"/>
      <w:divBdr>
        <w:top w:val="none" w:sz="0" w:space="0" w:color="auto"/>
        <w:left w:val="none" w:sz="0" w:space="0" w:color="auto"/>
        <w:bottom w:val="none" w:sz="0" w:space="0" w:color="auto"/>
        <w:right w:val="none" w:sz="0" w:space="0" w:color="auto"/>
      </w:divBdr>
    </w:div>
    <w:div w:id="1451361581">
      <w:marLeft w:val="640"/>
      <w:marRight w:val="0"/>
      <w:marTop w:val="0"/>
      <w:marBottom w:val="0"/>
      <w:divBdr>
        <w:top w:val="none" w:sz="0" w:space="0" w:color="auto"/>
        <w:left w:val="none" w:sz="0" w:space="0" w:color="auto"/>
        <w:bottom w:val="none" w:sz="0" w:space="0" w:color="auto"/>
        <w:right w:val="none" w:sz="0" w:space="0" w:color="auto"/>
      </w:divBdr>
    </w:div>
    <w:div w:id="1451363752">
      <w:marLeft w:val="640"/>
      <w:marRight w:val="0"/>
      <w:marTop w:val="0"/>
      <w:marBottom w:val="0"/>
      <w:divBdr>
        <w:top w:val="none" w:sz="0" w:space="0" w:color="auto"/>
        <w:left w:val="none" w:sz="0" w:space="0" w:color="auto"/>
        <w:bottom w:val="none" w:sz="0" w:space="0" w:color="auto"/>
        <w:right w:val="none" w:sz="0" w:space="0" w:color="auto"/>
      </w:divBdr>
    </w:div>
    <w:div w:id="1451392972">
      <w:marLeft w:val="640"/>
      <w:marRight w:val="0"/>
      <w:marTop w:val="0"/>
      <w:marBottom w:val="0"/>
      <w:divBdr>
        <w:top w:val="none" w:sz="0" w:space="0" w:color="auto"/>
        <w:left w:val="none" w:sz="0" w:space="0" w:color="auto"/>
        <w:bottom w:val="none" w:sz="0" w:space="0" w:color="auto"/>
        <w:right w:val="none" w:sz="0" w:space="0" w:color="auto"/>
      </w:divBdr>
    </w:div>
    <w:div w:id="1451506593">
      <w:marLeft w:val="640"/>
      <w:marRight w:val="0"/>
      <w:marTop w:val="0"/>
      <w:marBottom w:val="0"/>
      <w:divBdr>
        <w:top w:val="none" w:sz="0" w:space="0" w:color="auto"/>
        <w:left w:val="none" w:sz="0" w:space="0" w:color="auto"/>
        <w:bottom w:val="none" w:sz="0" w:space="0" w:color="auto"/>
        <w:right w:val="none" w:sz="0" w:space="0" w:color="auto"/>
      </w:divBdr>
    </w:div>
    <w:div w:id="1451700520">
      <w:marLeft w:val="640"/>
      <w:marRight w:val="0"/>
      <w:marTop w:val="0"/>
      <w:marBottom w:val="0"/>
      <w:divBdr>
        <w:top w:val="none" w:sz="0" w:space="0" w:color="auto"/>
        <w:left w:val="none" w:sz="0" w:space="0" w:color="auto"/>
        <w:bottom w:val="none" w:sz="0" w:space="0" w:color="auto"/>
        <w:right w:val="none" w:sz="0" w:space="0" w:color="auto"/>
      </w:divBdr>
    </w:div>
    <w:div w:id="1451700979">
      <w:marLeft w:val="640"/>
      <w:marRight w:val="0"/>
      <w:marTop w:val="0"/>
      <w:marBottom w:val="0"/>
      <w:divBdr>
        <w:top w:val="none" w:sz="0" w:space="0" w:color="auto"/>
        <w:left w:val="none" w:sz="0" w:space="0" w:color="auto"/>
        <w:bottom w:val="none" w:sz="0" w:space="0" w:color="auto"/>
        <w:right w:val="none" w:sz="0" w:space="0" w:color="auto"/>
      </w:divBdr>
    </w:div>
    <w:div w:id="1451708148">
      <w:marLeft w:val="640"/>
      <w:marRight w:val="0"/>
      <w:marTop w:val="0"/>
      <w:marBottom w:val="0"/>
      <w:divBdr>
        <w:top w:val="none" w:sz="0" w:space="0" w:color="auto"/>
        <w:left w:val="none" w:sz="0" w:space="0" w:color="auto"/>
        <w:bottom w:val="none" w:sz="0" w:space="0" w:color="auto"/>
        <w:right w:val="none" w:sz="0" w:space="0" w:color="auto"/>
      </w:divBdr>
    </w:div>
    <w:div w:id="1451777593">
      <w:marLeft w:val="640"/>
      <w:marRight w:val="0"/>
      <w:marTop w:val="0"/>
      <w:marBottom w:val="0"/>
      <w:divBdr>
        <w:top w:val="none" w:sz="0" w:space="0" w:color="auto"/>
        <w:left w:val="none" w:sz="0" w:space="0" w:color="auto"/>
        <w:bottom w:val="none" w:sz="0" w:space="0" w:color="auto"/>
        <w:right w:val="none" w:sz="0" w:space="0" w:color="auto"/>
      </w:divBdr>
    </w:div>
    <w:div w:id="1451779905">
      <w:marLeft w:val="640"/>
      <w:marRight w:val="0"/>
      <w:marTop w:val="0"/>
      <w:marBottom w:val="0"/>
      <w:divBdr>
        <w:top w:val="none" w:sz="0" w:space="0" w:color="auto"/>
        <w:left w:val="none" w:sz="0" w:space="0" w:color="auto"/>
        <w:bottom w:val="none" w:sz="0" w:space="0" w:color="auto"/>
        <w:right w:val="none" w:sz="0" w:space="0" w:color="auto"/>
      </w:divBdr>
    </w:div>
    <w:div w:id="1451782033">
      <w:marLeft w:val="640"/>
      <w:marRight w:val="0"/>
      <w:marTop w:val="0"/>
      <w:marBottom w:val="0"/>
      <w:divBdr>
        <w:top w:val="none" w:sz="0" w:space="0" w:color="auto"/>
        <w:left w:val="none" w:sz="0" w:space="0" w:color="auto"/>
        <w:bottom w:val="none" w:sz="0" w:space="0" w:color="auto"/>
        <w:right w:val="none" w:sz="0" w:space="0" w:color="auto"/>
      </w:divBdr>
    </w:div>
    <w:div w:id="1451850453">
      <w:marLeft w:val="640"/>
      <w:marRight w:val="0"/>
      <w:marTop w:val="0"/>
      <w:marBottom w:val="0"/>
      <w:divBdr>
        <w:top w:val="none" w:sz="0" w:space="0" w:color="auto"/>
        <w:left w:val="none" w:sz="0" w:space="0" w:color="auto"/>
        <w:bottom w:val="none" w:sz="0" w:space="0" w:color="auto"/>
        <w:right w:val="none" w:sz="0" w:space="0" w:color="auto"/>
      </w:divBdr>
    </w:div>
    <w:div w:id="1451894775">
      <w:marLeft w:val="640"/>
      <w:marRight w:val="0"/>
      <w:marTop w:val="0"/>
      <w:marBottom w:val="0"/>
      <w:divBdr>
        <w:top w:val="none" w:sz="0" w:space="0" w:color="auto"/>
        <w:left w:val="none" w:sz="0" w:space="0" w:color="auto"/>
        <w:bottom w:val="none" w:sz="0" w:space="0" w:color="auto"/>
        <w:right w:val="none" w:sz="0" w:space="0" w:color="auto"/>
      </w:divBdr>
    </w:div>
    <w:div w:id="1451898039">
      <w:marLeft w:val="640"/>
      <w:marRight w:val="0"/>
      <w:marTop w:val="0"/>
      <w:marBottom w:val="0"/>
      <w:divBdr>
        <w:top w:val="none" w:sz="0" w:space="0" w:color="auto"/>
        <w:left w:val="none" w:sz="0" w:space="0" w:color="auto"/>
        <w:bottom w:val="none" w:sz="0" w:space="0" w:color="auto"/>
        <w:right w:val="none" w:sz="0" w:space="0" w:color="auto"/>
      </w:divBdr>
    </w:div>
    <w:div w:id="1451975315">
      <w:marLeft w:val="640"/>
      <w:marRight w:val="0"/>
      <w:marTop w:val="0"/>
      <w:marBottom w:val="0"/>
      <w:divBdr>
        <w:top w:val="none" w:sz="0" w:space="0" w:color="auto"/>
        <w:left w:val="none" w:sz="0" w:space="0" w:color="auto"/>
        <w:bottom w:val="none" w:sz="0" w:space="0" w:color="auto"/>
        <w:right w:val="none" w:sz="0" w:space="0" w:color="auto"/>
      </w:divBdr>
    </w:div>
    <w:div w:id="1452044379">
      <w:marLeft w:val="640"/>
      <w:marRight w:val="0"/>
      <w:marTop w:val="0"/>
      <w:marBottom w:val="0"/>
      <w:divBdr>
        <w:top w:val="none" w:sz="0" w:space="0" w:color="auto"/>
        <w:left w:val="none" w:sz="0" w:space="0" w:color="auto"/>
        <w:bottom w:val="none" w:sz="0" w:space="0" w:color="auto"/>
        <w:right w:val="none" w:sz="0" w:space="0" w:color="auto"/>
      </w:divBdr>
    </w:div>
    <w:div w:id="1452162456">
      <w:marLeft w:val="640"/>
      <w:marRight w:val="0"/>
      <w:marTop w:val="0"/>
      <w:marBottom w:val="0"/>
      <w:divBdr>
        <w:top w:val="none" w:sz="0" w:space="0" w:color="auto"/>
        <w:left w:val="none" w:sz="0" w:space="0" w:color="auto"/>
        <w:bottom w:val="none" w:sz="0" w:space="0" w:color="auto"/>
        <w:right w:val="none" w:sz="0" w:space="0" w:color="auto"/>
      </w:divBdr>
    </w:div>
    <w:div w:id="1452163067">
      <w:marLeft w:val="640"/>
      <w:marRight w:val="0"/>
      <w:marTop w:val="0"/>
      <w:marBottom w:val="0"/>
      <w:divBdr>
        <w:top w:val="none" w:sz="0" w:space="0" w:color="auto"/>
        <w:left w:val="none" w:sz="0" w:space="0" w:color="auto"/>
        <w:bottom w:val="none" w:sz="0" w:space="0" w:color="auto"/>
        <w:right w:val="none" w:sz="0" w:space="0" w:color="auto"/>
      </w:divBdr>
    </w:div>
    <w:div w:id="1452163976">
      <w:marLeft w:val="640"/>
      <w:marRight w:val="0"/>
      <w:marTop w:val="0"/>
      <w:marBottom w:val="0"/>
      <w:divBdr>
        <w:top w:val="none" w:sz="0" w:space="0" w:color="auto"/>
        <w:left w:val="none" w:sz="0" w:space="0" w:color="auto"/>
        <w:bottom w:val="none" w:sz="0" w:space="0" w:color="auto"/>
        <w:right w:val="none" w:sz="0" w:space="0" w:color="auto"/>
      </w:divBdr>
    </w:div>
    <w:div w:id="1452164425">
      <w:marLeft w:val="640"/>
      <w:marRight w:val="0"/>
      <w:marTop w:val="0"/>
      <w:marBottom w:val="0"/>
      <w:divBdr>
        <w:top w:val="none" w:sz="0" w:space="0" w:color="auto"/>
        <w:left w:val="none" w:sz="0" w:space="0" w:color="auto"/>
        <w:bottom w:val="none" w:sz="0" w:space="0" w:color="auto"/>
        <w:right w:val="none" w:sz="0" w:space="0" w:color="auto"/>
      </w:divBdr>
    </w:div>
    <w:div w:id="1452167525">
      <w:marLeft w:val="640"/>
      <w:marRight w:val="0"/>
      <w:marTop w:val="0"/>
      <w:marBottom w:val="0"/>
      <w:divBdr>
        <w:top w:val="none" w:sz="0" w:space="0" w:color="auto"/>
        <w:left w:val="none" w:sz="0" w:space="0" w:color="auto"/>
        <w:bottom w:val="none" w:sz="0" w:space="0" w:color="auto"/>
        <w:right w:val="none" w:sz="0" w:space="0" w:color="auto"/>
      </w:divBdr>
    </w:div>
    <w:div w:id="1452171489">
      <w:marLeft w:val="640"/>
      <w:marRight w:val="0"/>
      <w:marTop w:val="0"/>
      <w:marBottom w:val="0"/>
      <w:divBdr>
        <w:top w:val="none" w:sz="0" w:space="0" w:color="auto"/>
        <w:left w:val="none" w:sz="0" w:space="0" w:color="auto"/>
        <w:bottom w:val="none" w:sz="0" w:space="0" w:color="auto"/>
        <w:right w:val="none" w:sz="0" w:space="0" w:color="auto"/>
      </w:divBdr>
    </w:div>
    <w:div w:id="1452238391">
      <w:marLeft w:val="640"/>
      <w:marRight w:val="0"/>
      <w:marTop w:val="0"/>
      <w:marBottom w:val="0"/>
      <w:divBdr>
        <w:top w:val="none" w:sz="0" w:space="0" w:color="auto"/>
        <w:left w:val="none" w:sz="0" w:space="0" w:color="auto"/>
        <w:bottom w:val="none" w:sz="0" w:space="0" w:color="auto"/>
        <w:right w:val="none" w:sz="0" w:space="0" w:color="auto"/>
      </w:divBdr>
    </w:div>
    <w:div w:id="1452242394">
      <w:marLeft w:val="640"/>
      <w:marRight w:val="0"/>
      <w:marTop w:val="0"/>
      <w:marBottom w:val="0"/>
      <w:divBdr>
        <w:top w:val="none" w:sz="0" w:space="0" w:color="auto"/>
        <w:left w:val="none" w:sz="0" w:space="0" w:color="auto"/>
        <w:bottom w:val="none" w:sz="0" w:space="0" w:color="auto"/>
        <w:right w:val="none" w:sz="0" w:space="0" w:color="auto"/>
      </w:divBdr>
    </w:div>
    <w:div w:id="1452282160">
      <w:marLeft w:val="640"/>
      <w:marRight w:val="0"/>
      <w:marTop w:val="0"/>
      <w:marBottom w:val="0"/>
      <w:divBdr>
        <w:top w:val="none" w:sz="0" w:space="0" w:color="auto"/>
        <w:left w:val="none" w:sz="0" w:space="0" w:color="auto"/>
        <w:bottom w:val="none" w:sz="0" w:space="0" w:color="auto"/>
        <w:right w:val="none" w:sz="0" w:space="0" w:color="auto"/>
      </w:divBdr>
    </w:div>
    <w:div w:id="1452283166">
      <w:marLeft w:val="640"/>
      <w:marRight w:val="0"/>
      <w:marTop w:val="0"/>
      <w:marBottom w:val="0"/>
      <w:divBdr>
        <w:top w:val="none" w:sz="0" w:space="0" w:color="auto"/>
        <w:left w:val="none" w:sz="0" w:space="0" w:color="auto"/>
        <w:bottom w:val="none" w:sz="0" w:space="0" w:color="auto"/>
        <w:right w:val="none" w:sz="0" w:space="0" w:color="auto"/>
      </w:divBdr>
    </w:div>
    <w:div w:id="1452283601">
      <w:marLeft w:val="640"/>
      <w:marRight w:val="0"/>
      <w:marTop w:val="0"/>
      <w:marBottom w:val="0"/>
      <w:divBdr>
        <w:top w:val="none" w:sz="0" w:space="0" w:color="auto"/>
        <w:left w:val="none" w:sz="0" w:space="0" w:color="auto"/>
        <w:bottom w:val="none" w:sz="0" w:space="0" w:color="auto"/>
        <w:right w:val="none" w:sz="0" w:space="0" w:color="auto"/>
      </w:divBdr>
    </w:div>
    <w:div w:id="1452284012">
      <w:marLeft w:val="640"/>
      <w:marRight w:val="0"/>
      <w:marTop w:val="0"/>
      <w:marBottom w:val="0"/>
      <w:divBdr>
        <w:top w:val="none" w:sz="0" w:space="0" w:color="auto"/>
        <w:left w:val="none" w:sz="0" w:space="0" w:color="auto"/>
        <w:bottom w:val="none" w:sz="0" w:space="0" w:color="auto"/>
        <w:right w:val="none" w:sz="0" w:space="0" w:color="auto"/>
      </w:divBdr>
    </w:div>
    <w:div w:id="1452357886">
      <w:marLeft w:val="640"/>
      <w:marRight w:val="0"/>
      <w:marTop w:val="0"/>
      <w:marBottom w:val="0"/>
      <w:divBdr>
        <w:top w:val="none" w:sz="0" w:space="0" w:color="auto"/>
        <w:left w:val="none" w:sz="0" w:space="0" w:color="auto"/>
        <w:bottom w:val="none" w:sz="0" w:space="0" w:color="auto"/>
        <w:right w:val="none" w:sz="0" w:space="0" w:color="auto"/>
      </w:divBdr>
    </w:div>
    <w:div w:id="1452359319">
      <w:marLeft w:val="640"/>
      <w:marRight w:val="0"/>
      <w:marTop w:val="0"/>
      <w:marBottom w:val="0"/>
      <w:divBdr>
        <w:top w:val="none" w:sz="0" w:space="0" w:color="auto"/>
        <w:left w:val="none" w:sz="0" w:space="0" w:color="auto"/>
        <w:bottom w:val="none" w:sz="0" w:space="0" w:color="auto"/>
        <w:right w:val="none" w:sz="0" w:space="0" w:color="auto"/>
      </w:divBdr>
    </w:div>
    <w:div w:id="1452430823">
      <w:marLeft w:val="640"/>
      <w:marRight w:val="0"/>
      <w:marTop w:val="0"/>
      <w:marBottom w:val="0"/>
      <w:divBdr>
        <w:top w:val="none" w:sz="0" w:space="0" w:color="auto"/>
        <w:left w:val="none" w:sz="0" w:space="0" w:color="auto"/>
        <w:bottom w:val="none" w:sz="0" w:space="0" w:color="auto"/>
        <w:right w:val="none" w:sz="0" w:space="0" w:color="auto"/>
      </w:divBdr>
    </w:div>
    <w:div w:id="1452433607">
      <w:marLeft w:val="640"/>
      <w:marRight w:val="0"/>
      <w:marTop w:val="0"/>
      <w:marBottom w:val="0"/>
      <w:divBdr>
        <w:top w:val="none" w:sz="0" w:space="0" w:color="auto"/>
        <w:left w:val="none" w:sz="0" w:space="0" w:color="auto"/>
        <w:bottom w:val="none" w:sz="0" w:space="0" w:color="auto"/>
        <w:right w:val="none" w:sz="0" w:space="0" w:color="auto"/>
      </w:divBdr>
    </w:div>
    <w:div w:id="1452474916">
      <w:marLeft w:val="640"/>
      <w:marRight w:val="0"/>
      <w:marTop w:val="0"/>
      <w:marBottom w:val="0"/>
      <w:divBdr>
        <w:top w:val="none" w:sz="0" w:space="0" w:color="auto"/>
        <w:left w:val="none" w:sz="0" w:space="0" w:color="auto"/>
        <w:bottom w:val="none" w:sz="0" w:space="0" w:color="auto"/>
        <w:right w:val="none" w:sz="0" w:space="0" w:color="auto"/>
      </w:divBdr>
    </w:div>
    <w:div w:id="1452478821">
      <w:marLeft w:val="640"/>
      <w:marRight w:val="0"/>
      <w:marTop w:val="0"/>
      <w:marBottom w:val="0"/>
      <w:divBdr>
        <w:top w:val="none" w:sz="0" w:space="0" w:color="auto"/>
        <w:left w:val="none" w:sz="0" w:space="0" w:color="auto"/>
        <w:bottom w:val="none" w:sz="0" w:space="0" w:color="auto"/>
        <w:right w:val="none" w:sz="0" w:space="0" w:color="auto"/>
      </w:divBdr>
    </w:div>
    <w:div w:id="1452480969">
      <w:marLeft w:val="640"/>
      <w:marRight w:val="0"/>
      <w:marTop w:val="0"/>
      <w:marBottom w:val="0"/>
      <w:divBdr>
        <w:top w:val="none" w:sz="0" w:space="0" w:color="auto"/>
        <w:left w:val="none" w:sz="0" w:space="0" w:color="auto"/>
        <w:bottom w:val="none" w:sz="0" w:space="0" w:color="auto"/>
        <w:right w:val="none" w:sz="0" w:space="0" w:color="auto"/>
      </w:divBdr>
    </w:div>
    <w:div w:id="1452506465">
      <w:marLeft w:val="640"/>
      <w:marRight w:val="0"/>
      <w:marTop w:val="0"/>
      <w:marBottom w:val="0"/>
      <w:divBdr>
        <w:top w:val="none" w:sz="0" w:space="0" w:color="auto"/>
        <w:left w:val="none" w:sz="0" w:space="0" w:color="auto"/>
        <w:bottom w:val="none" w:sz="0" w:space="0" w:color="auto"/>
        <w:right w:val="none" w:sz="0" w:space="0" w:color="auto"/>
      </w:divBdr>
    </w:div>
    <w:div w:id="1452553878">
      <w:marLeft w:val="640"/>
      <w:marRight w:val="0"/>
      <w:marTop w:val="0"/>
      <w:marBottom w:val="0"/>
      <w:divBdr>
        <w:top w:val="none" w:sz="0" w:space="0" w:color="auto"/>
        <w:left w:val="none" w:sz="0" w:space="0" w:color="auto"/>
        <w:bottom w:val="none" w:sz="0" w:space="0" w:color="auto"/>
        <w:right w:val="none" w:sz="0" w:space="0" w:color="auto"/>
      </w:divBdr>
    </w:div>
    <w:div w:id="1452624969">
      <w:marLeft w:val="640"/>
      <w:marRight w:val="0"/>
      <w:marTop w:val="0"/>
      <w:marBottom w:val="0"/>
      <w:divBdr>
        <w:top w:val="none" w:sz="0" w:space="0" w:color="auto"/>
        <w:left w:val="none" w:sz="0" w:space="0" w:color="auto"/>
        <w:bottom w:val="none" w:sz="0" w:space="0" w:color="auto"/>
        <w:right w:val="none" w:sz="0" w:space="0" w:color="auto"/>
      </w:divBdr>
    </w:div>
    <w:div w:id="1452627910">
      <w:marLeft w:val="640"/>
      <w:marRight w:val="0"/>
      <w:marTop w:val="0"/>
      <w:marBottom w:val="0"/>
      <w:divBdr>
        <w:top w:val="none" w:sz="0" w:space="0" w:color="auto"/>
        <w:left w:val="none" w:sz="0" w:space="0" w:color="auto"/>
        <w:bottom w:val="none" w:sz="0" w:space="0" w:color="auto"/>
        <w:right w:val="none" w:sz="0" w:space="0" w:color="auto"/>
      </w:divBdr>
    </w:div>
    <w:div w:id="1452699842">
      <w:marLeft w:val="640"/>
      <w:marRight w:val="0"/>
      <w:marTop w:val="0"/>
      <w:marBottom w:val="0"/>
      <w:divBdr>
        <w:top w:val="none" w:sz="0" w:space="0" w:color="auto"/>
        <w:left w:val="none" w:sz="0" w:space="0" w:color="auto"/>
        <w:bottom w:val="none" w:sz="0" w:space="0" w:color="auto"/>
        <w:right w:val="none" w:sz="0" w:space="0" w:color="auto"/>
      </w:divBdr>
    </w:div>
    <w:div w:id="1452743442">
      <w:marLeft w:val="640"/>
      <w:marRight w:val="0"/>
      <w:marTop w:val="0"/>
      <w:marBottom w:val="0"/>
      <w:divBdr>
        <w:top w:val="none" w:sz="0" w:space="0" w:color="auto"/>
        <w:left w:val="none" w:sz="0" w:space="0" w:color="auto"/>
        <w:bottom w:val="none" w:sz="0" w:space="0" w:color="auto"/>
        <w:right w:val="none" w:sz="0" w:space="0" w:color="auto"/>
      </w:divBdr>
    </w:div>
    <w:div w:id="1452820846">
      <w:marLeft w:val="640"/>
      <w:marRight w:val="0"/>
      <w:marTop w:val="0"/>
      <w:marBottom w:val="0"/>
      <w:divBdr>
        <w:top w:val="none" w:sz="0" w:space="0" w:color="auto"/>
        <w:left w:val="none" w:sz="0" w:space="0" w:color="auto"/>
        <w:bottom w:val="none" w:sz="0" w:space="0" w:color="auto"/>
        <w:right w:val="none" w:sz="0" w:space="0" w:color="auto"/>
      </w:divBdr>
    </w:div>
    <w:div w:id="1452826194">
      <w:marLeft w:val="640"/>
      <w:marRight w:val="0"/>
      <w:marTop w:val="0"/>
      <w:marBottom w:val="0"/>
      <w:divBdr>
        <w:top w:val="none" w:sz="0" w:space="0" w:color="auto"/>
        <w:left w:val="none" w:sz="0" w:space="0" w:color="auto"/>
        <w:bottom w:val="none" w:sz="0" w:space="0" w:color="auto"/>
        <w:right w:val="none" w:sz="0" w:space="0" w:color="auto"/>
      </w:divBdr>
    </w:div>
    <w:div w:id="1452894178">
      <w:marLeft w:val="640"/>
      <w:marRight w:val="0"/>
      <w:marTop w:val="0"/>
      <w:marBottom w:val="0"/>
      <w:divBdr>
        <w:top w:val="none" w:sz="0" w:space="0" w:color="auto"/>
        <w:left w:val="none" w:sz="0" w:space="0" w:color="auto"/>
        <w:bottom w:val="none" w:sz="0" w:space="0" w:color="auto"/>
        <w:right w:val="none" w:sz="0" w:space="0" w:color="auto"/>
      </w:divBdr>
    </w:div>
    <w:div w:id="1452894735">
      <w:marLeft w:val="640"/>
      <w:marRight w:val="0"/>
      <w:marTop w:val="0"/>
      <w:marBottom w:val="0"/>
      <w:divBdr>
        <w:top w:val="none" w:sz="0" w:space="0" w:color="auto"/>
        <w:left w:val="none" w:sz="0" w:space="0" w:color="auto"/>
        <w:bottom w:val="none" w:sz="0" w:space="0" w:color="auto"/>
        <w:right w:val="none" w:sz="0" w:space="0" w:color="auto"/>
      </w:divBdr>
    </w:div>
    <w:div w:id="1452938376">
      <w:marLeft w:val="640"/>
      <w:marRight w:val="0"/>
      <w:marTop w:val="0"/>
      <w:marBottom w:val="0"/>
      <w:divBdr>
        <w:top w:val="none" w:sz="0" w:space="0" w:color="auto"/>
        <w:left w:val="none" w:sz="0" w:space="0" w:color="auto"/>
        <w:bottom w:val="none" w:sz="0" w:space="0" w:color="auto"/>
        <w:right w:val="none" w:sz="0" w:space="0" w:color="auto"/>
      </w:divBdr>
    </w:div>
    <w:div w:id="1453011095">
      <w:marLeft w:val="640"/>
      <w:marRight w:val="0"/>
      <w:marTop w:val="0"/>
      <w:marBottom w:val="0"/>
      <w:divBdr>
        <w:top w:val="none" w:sz="0" w:space="0" w:color="auto"/>
        <w:left w:val="none" w:sz="0" w:space="0" w:color="auto"/>
        <w:bottom w:val="none" w:sz="0" w:space="0" w:color="auto"/>
        <w:right w:val="none" w:sz="0" w:space="0" w:color="auto"/>
      </w:divBdr>
    </w:div>
    <w:div w:id="1453012229">
      <w:marLeft w:val="640"/>
      <w:marRight w:val="0"/>
      <w:marTop w:val="0"/>
      <w:marBottom w:val="0"/>
      <w:divBdr>
        <w:top w:val="none" w:sz="0" w:space="0" w:color="auto"/>
        <w:left w:val="none" w:sz="0" w:space="0" w:color="auto"/>
        <w:bottom w:val="none" w:sz="0" w:space="0" w:color="auto"/>
        <w:right w:val="none" w:sz="0" w:space="0" w:color="auto"/>
      </w:divBdr>
    </w:div>
    <w:div w:id="1453092501">
      <w:marLeft w:val="640"/>
      <w:marRight w:val="0"/>
      <w:marTop w:val="0"/>
      <w:marBottom w:val="0"/>
      <w:divBdr>
        <w:top w:val="none" w:sz="0" w:space="0" w:color="auto"/>
        <w:left w:val="none" w:sz="0" w:space="0" w:color="auto"/>
        <w:bottom w:val="none" w:sz="0" w:space="0" w:color="auto"/>
        <w:right w:val="none" w:sz="0" w:space="0" w:color="auto"/>
      </w:divBdr>
    </w:div>
    <w:div w:id="1453094214">
      <w:marLeft w:val="640"/>
      <w:marRight w:val="0"/>
      <w:marTop w:val="0"/>
      <w:marBottom w:val="0"/>
      <w:divBdr>
        <w:top w:val="none" w:sz="0" w:space="0" w:color="auto"/>
        <w:left w:val="none" w:sz="0" w:space="0" w:color="auto"/>
        <w:bottom w:val="none" w:sz="0" w:space="0" w:color="auto"/>
        <w:right w:val="none" w:sz="0" w:space="0" w:color="auto"/>
      </w:divBdr>
    </w:div>
    <w:div w:id="1453095392">
      <w:marLeft w:val="640"/>
      <w:marRight w:val="0"/>
      <w:marTop w:val="0"/>
      <w:marBottom w:val="0"/>
      <w:divBdr>
        <w:top w:val="none" w:sz="0" w:space="0" w:color="auto"/>
        <w:left w:val="none" w:sz="0" w:space="0" w:color="auto"/>
        <w:bottom w:val="none" w:sz="0" w:space="0" w:color="auto"/>
        <w:right w:val="none" w:sz="0" w:space="0" w:color="auto"/>
      </w:divBdr>
    </w:div>
    <w:div w:id="1453206657">
      <w:marLeft w:val="640"/>
      <w:marRight w:val="0"/>
      <w:marTop w:val="0"/>
      <w:marBottom w:val="0"/>
      <w:divBdr>
        <w:top w:val="none" w:sz="0" w:space="0" w:color="auto"/>
        <w:left w:val="none" w:sz="0" w:space="0" w:color="auto"/>
        <w:bottom w:val="none" w:sz="0" w:space="0" w:color="auto"/>
        <w:right w:val="none" w:sz="0" w:space="0" w:color="auto"/>
      </w:divBdr>
    </w:div>
    <w:div w:id="1453208975">
      <w:marLeft w:val="640"/>
      <w:marRight w:val="0"/>
      <w:marTop w:val="0"/>
      <w:marBottom w:val="0"/>
      <w:divBdr>
        <w:top w:val="none" w:sz="0" w:space="0" w:color="auto"/>
        <w:left w:val="none" w:sz="0" w:space="0" w:color="auto"/>
        <w:bottom w:val="none" w:sz="0" w:space="0" w:color="auto"/>
        <w:right w:val="none" w:sz="0" w:space="0" w:color="auto"/>
      </w:divBdr>
    </w:div>
    <w:div w:id="1453209966">
      <w:marLeft w:val="640"/>
      <w:marRight w:val="0"/>
      <w:marTop w:val="0"/>
      <w:marBottom w:val="0"/>
      <w:divBdr>
        <w:top w:val="none" w:sz="0" w:space="0" w:color="auto"/>
        <w:left w:val="none" w:sz="0" w:space="0" w:color="auto"/>
        <w:bottom w:val="none" w:sz="0" w:space="0" w:color="auto"/>
        <w:right w:val="none" w:sz="0" w:space="0" w:color="auto"/>
      </w:divBdr>
    </w:div>
    <w:div w:id="1453212274">
      <w:marLeft w:val="640"/>
      <w:marRight w:val="0"/>
      <w:marTop w:val="0"/>
      <w:marBottom w:val="0"/>
      <w:divBdr>
        <w:top w:val="none" w:sz="0" w:space="0" w:color="auto"/>
        <w:left w:val="none" w:sz="0" w:space="0" w:color="auto"/>
        <w:bottom w:val="none" w:sz="0" w:space="0" w:color="auto"/>
        <w:right w:val="none" w:sz="0" w:space="0" w:color="auto"/>
      </w:divBdr>
    </w:div>
    <w:div w:id="1453283299">
      <w:marLeft w:val="640"/>
      <w:marRight w:val="0"/>
      <w:marTop w:val="0"/>
      <w:marBottom w:val="0"/>
      <w:divBdr>
        <w:top w:val="none" w:sz="0" w:space="0" w:color="auto"/>
        <w:left w:val="none" w:sz="0" w:space="0" w:color="auto"/>
        <w:bottom w:val="none" w:sz="0" w:space="0" w:color="auto"/>
        <w:right w:val="none" w:sz="0" w:space="0" w:color="auto"/>
      </w:divBdr>
    </w:div>
    <w:div w:id="1453327659">
      <w:marLeft w:val="640"/>
      <w:marRight w:val="0"/>
      <w:marTop w:val="0"/>
      <w:marBottom w:val="0"/>
      <w:divBdr>
        <w:top w:val="none" w:sz="0" w:space="0" w:color="auto"/>
        <w:left w:val="none" w:sz="0" w:space="0" w:color="auto"/>
        <w:bottom w:val="none" w:sz="0" w:space="0" w:color="auto"/>
        <w:right w:val="none" w:sz="0" w:space="0" w:color="auto"/>
      </w:divBdr>
    </w:div>
    <w:div w:id="1453403898">
      <w:marLeft w:val="640"/>
      <w:marRight w:val="0"/>
      <w:marTop w:val="0"/>
      <w:marBottom w:val="0"/>
      <w:divBdr>
        <w:top w:val="none" w:sz="0" w:space="0" w:color="auto"/>
        <w:left w:val="none" w:sz="0" w:space="0" w:color="auto"/>
        <w:bottom w:val="none" w:sz="0" w:space="0" w:color="auto"/>
        <w:right w:val="none" w:sz="0" w:space="0" w:color="auto"/>
      </w:divBdr>
    </w:div>
    <w:div w:id="1453404415">
      <w:marLeft w:val="640"/>
      <w:marRight w:val="0"/>
      <w:marTop w:val="0"/>
      <w:marBottom w:val="0"/>
      <w:divBdr>
        <w:top w:val="none" w:sz="0" w:space="0" w:color="auto"/>
        <w:left w:val="none" w:sz="0" w:space="0" w:color="auto"/>
        <w:bottom w:val="none" w:sz="0" w:space="0" w:color="auto"/>
        <w:right w:val="none" w:sz="0" w:space="0" w:color="auto"/>
      </w:divBdr>
    </w:div>
    <w:div w:id="1453550726">
      <w:marLeft w:val="640"/>
      <w:marRight w:val="0"/>
      <w:marTop w:val="0"/>
      <w:marBottom w:val="0"/>
      <w:divBdr>
        <w:top w:val="none" w:sz="0" w:space="0" w:color="auto"/>
        <w:left w:val="none" w:sz="0" w:space="0" w:color="auto"/>
        <w:bottom w:val="none" w:sz="0" w:space="0" w:color="auto"/>
        <w:right w:val="none" w:sz="0" w:space="0" w:color="auto"/>
      </w:divBdr>
    </w:div>
    <w:div w:id="1453553232">
      <w:marLeft w:val="640"/>
      <w:marRight w:val="0"/>
      <w:marTop w:val="0"/>
      <w:marBottom w:val="0"/>
      <w:divBdr>
        <w:top w:val="none" w:sz="0" w:space="0" w:color="auto"/>
        <w:left w:val="none" w:sz="0" w:space="0" w:color="auto"/>
        <w:bottom w:val="none" w:sz="0" w:space="0" w:color="auto"/>
        <w:right w:val="none" w:sz="0" w:space="0" w:color="auto"/>
      </w:divBdr>
    </w:div>
    <w:div w:id="1453598901">
      <w:marLeft w:val="640"/>
      <w:marRight w:val="0"/>
      <w:marTop w:val="0"/>
      <w:marBottom w:val="0"/>
      <w:divBdr>
        <w:top w:val="none" w:sz="0" w:space="0" w:color="auto"/>
        <w:left w:val="none" w:sz="0" w:space="0" w:color="auto"/>
        <w:bottom w:val="none" w:sz="0" w:space="0" w:color="auto"/>
        <w:right w:val="none" w:sz="0" w:space="0" w:color="auto"/>
      </w:divBdr>
    </w:div>
    <w:div w:id="1453669692">
      <w:marLeft w:val="640"/>
      <w:marRight w:val="0"/>
      <w:marTop w:val="0"/>
      <w:marBottom w:val="0"/>
      <w:divBdr>
        <w:top w:val="none" w:sz="0" w:space="0" w:color="auto"/>
        <w:left w:val="none" w:sz="0" w:space="0" w:color="auto"/>
        <w:bottom w:val="none" w:sz="0" w:space="0" w:color="auto"/>
        <w:right w:val="none" w:sz="0" w:space="0" w:color="auto"/>
      </w:divBdr>
    </w:div>
    <w:div w:id="1453675323">
      <w:marLeft w:val="640"/>
      <w:marRight w:val="0"/>
      <w:marTop w:val="0"/>
      <w:marBottom w:val="0"/>
      <w:divBdr>
        <w:top w:val="none" w:sz="0" w:space="0" w:color="auto"/>
        <w:left w:val="none" w:sz="0" w:space="0" w:color="auto"/>
        <w:bottom w:val="none" w:sz="0" w:space="0" w:color="auto"/>
        <w:right w:val="none" w:sz="0" w:space="0" w:color="auto"/>
      </w:divBdr>
    </w:div>
    <w:div w:id="1453745186">
      <w:marLeft w:val="640"/>
      <w:marRight w:val="0"/>
      <w:marTop w:val="0"/>
      <w:marBottom w:val="0"/>
      <w:divBdr>
        <w:top w:val="none" w:sz="0" w:space="0" w:color="auto"/>
        <w:left w:val="none" w:sz="0" w:space="0" w:color="auto"/>
        <w:bottom w:val="none" w:sz="0" w:space="0" w:color="auto"/>
        <w:right w:val="none" w:sz="0" w:space="0" w:color="auto"/>
      </w:divBdr>
    </w:div>
    <w:div w:id="1453748180">
      <w:marLeft w:val="640"/>
      <w:marRight w:val="0"/>
      <w:marTop w:val="0"/>
      <w:marBottom w:val="0"/>
      <w:divBdr>
        <w:top w:val="none" w:sz="0" w:space="0" w:color="auto"/>
        <w:left w:val="none" w:sz="0" w:space="0" w:color="auto"/>
        <w:bottom w:val="none" w:sz="0" w:space="0" w:color="auto"/>
        <w:right w:val="none" w:sz="0" w:space="0" w:color="auto"/>
      </w:divBdr>
    </w:div>
    <w:div w:id="1453788800">
      <w:marLeft w:val="640"/>
      <w:marRight w:val="0"/>
      <w:marTop w:val="0"/>
      <w:marBottom w:val="0"/>
      <w:divBdr>
        <w:top w:val="none" w:sz="0" w:space="0" w:color="auto"/>
        <w:left w:val="none" w:sz="0" w:space="0" w:color="auto"/>
        <w:bottom w:val="none" w:sz="0" w:space="0" w:color="auto"/>
        <w:right w:val="none" w:sz="0" w:space="0" w:color="auto"/>
      </w:divBdr>
    </w:div>
    <w:div w:id="1453792832">
      <w:marLeft w:val="640"/>
      <w:marRight w:val="0"/>
      <w:marTop w:val="0"/>
      <w:marBottom w:val="0"/>
      <w:divBdr>
        <w:top w:val="none" w:sz="0" w:space="0" w:color="auto"/>
        <w:left w:val="none" w:sz="0" w:space="0" w:color="auto"/>
        <w:bottom w:val="none" w:sz="0" w:space="0" w:color="auto"/>
        <w:right w:val="none" w:sz="0" w:space="0" w:color="auto"/>
      </w:divBdr>
    </w:div>
    <w:div w:id="1453864773">
      <w:marLeft w:val="640"/>
      <w:marRight w:val="0"/>
      <w:marTop w:val="0"/>
      <w:marBottom w:val="0"/>
      <w:divBdr>
        <w:top w:val="none" w:sz="0" w:space="0" w:color="auto"/>
        <w:left w:val="none" w:sz="0" w:space="0" w:color="auto"/>
        <w:bottom w:val="none" w:sz="0" w:space="0" w:color="auto"/>
        <w:right w:val="none" w:sz="0" w:space="0" w:color="auto"/>
      </w:divBdr>
    </w:div>
    <w:div w:id="1453934296">
      <w:marLeft w:val="640"/>
      <w:marRight w:val="0"/>
      <w:marTop w:val="0"/>
      <w:marBottom w:val="0"/>
      <w:divBdr>
        <w:top w:val="none" w:sz="0" w:space="0" w:color="auto"/>
        <w:left w:val="none" w:sz="0" w:space="0" w:color="auto"/>
        <w:bottom w:val="none" w:sz="0" w:space="0" w:color="auto"/>
        <w:right w:val="none" w:sz="0" w:space="0" w:color="auto"/>
      </w:divBdr>
    </w:div>
    <w:div w:id="1453943770">
      <w:marLeft w:val="640"/>
      <w:marRight w:val="0"/>
      <w:marTop w:val="0"/>
      <w:marBottom w:val="0"/>
      <w:divBdr>
        <w:top w:val="none" w:sz="0" w:space="0" w:color="auto"/>
        <w:left w:val="none" w:sz="0" w:space="0" w:color="auto"/>
        <w:bottom w:val="none" w:sz="0" w:space="0" w:color="auto"/>
        <w:right w:val="none" w:sz="0" w:space="0" w:color="auto"/>
      </w:divBdr>
    </w:div>
    <w:div w:id="1453983328">
      <w:marLeft w:val="640"/>
      <w:marRight w:val="0"/>
      <w:marTop w:val="0"/>
      <w:marBottom w:val="0"/>
      <w:divBdr>
        <w:top w:val="none" w:sz="0" w:space="0" w:color="auto"/>
        <w:left w:val="none" w:sz="0" w:space="0" w:color="auto"/>
        <w:bottom w:val="none" w:sz="0" w:space="0" w:color="auto"/>
        <w:right w:val="none" w:sz="0" w:space="0" w:color="auto"/>
      </w:divBdr>
    </w:div>
    <w:div w:id="1454204093">
      <w:marLeft w:val="640"/>
      <w:marRight w:val="0"/>
      <w:marTop w:val="0"/>
      <w:marBottom w:val="0"/>
      <w:divBdr>
        <w:top w:val="none" w:sz="0" w:space="0" w:color="auto"/>
        <w:left w:val="none" w:sz="0" w:space="0" w:color="auto"/>
        <w:bottom w:val="none" w:sz="0" w:space="0" w:color="auto"/>
        <w:right w:val="none" w:sz="0" w:space="0" w:color="auto"/>
      </w:divBdr>
    </w:div>
    <w:div w:id="1454251245">
      <w:marLeft w:val="640"/>
      <w:marRight w:val="0"/>
      <w:marTop w:val="0"/>
      <w:marBottom w:val="0"/>
      <w:divBdr>
        <w:top w:val="none" w:sz="0" w:space="0" w:color="auto"/>
        <w:left w:val="none" w:sz="0" w:space="0" w:color="auto"/>
        <w:bottom w:val="none" w:sz="0" w:space="0" w:color="auto"/>
        <w:right w:val="none" w:sz="0" w:space="0" w:color="auto"/>
      </w:divBdr>
    </w:div>
    <w:div w:id="1454252601">
      <w:marLeft w:val="640"/>
      <w:marRight w:val="0"/>
      <w:marTop w:val="0"/>
      <w:marBottom w:val="0"/>
      <w:divBdr>
        <w:top w:val="none" w:sz="0" w:space="0" w:color="auto"/>
        <w:left w:val="none" w:sz="0" w:space="0" w:color="auto"/>
        <w:bottom w:val="none" w:sz="0" w:space="0" w:color="auto"/>
        <w:right w:val="none" w:sz="0" w:space="0" w:color="auto"/>
      </w:divBdr>
    </w:div>
    <w:div w:id="1454320848">
      <w:marLeft w:val="640"/>
      <w:marRight w:val="0"/>
      <w:marTop w:val="0"/>
      <w:marBottom w:val="0"/>
      <w:divBdr>
        <w:top w:val="none" w:sz="0" w:space="0" w:color="auto"/>
        <w:left w:val="none" w:sz="0" w:space="0" w:color="auto"/>
        <w:bottom w:val="none" w:sz="0" w:space="0" w:color="auto"/>
        <w:right w:val="none" w:sz="0" w:space="0" w:color="auto"/>
      </w:divBdr>
    </w:div>
    <w:div w:id="1454328837">
      <w:marLeft w:val="640"/>
      <w:marRight w:val="0"/>
      <w:marTop w:val="0"/>
      <w:marBottom w:val="0"/>
      <w:divBdr>
        <w:top w:val="none" w:sz="0" w:space="0" w:color="auto"/>
        <w:left w:val="none" w:sz="0" w:space="0" w:color="auto"/>
        <w:bottom w:val="none" w:sz="0" w:space="0" w:color="auto"/>
        <w:right w:val="none" w:sz="0" w:space="0" w:color="auto"/>
      </w:divBdr>
    </w:div>
    <w:div w:id="1454400454">
      <w:marLeft w:val="640"/>
      <w:marRight w:val="0"/>
      <w:marTop w:val="0"/>
      <w:marBottom w:val="0"/>
      <w:divBdr>
        <w:top w:val="none" w:sz="0" w:space="0" w:color="auto"/>
        <w:left w:val="none" w:sz="0" w:space="0" w:color="auto"/>
        <w:bottom w:val="none" w:sz="0" w:space="0" w:color="auto"/>
        <w:right w:val="none" w:sz="0" w:space="0" w:color="auto"/>
      </w:divBdr>
    </w:div>
    <w:div w:id="1454402169">
      <w:marLeft w:val="640"/>
      <w:marRight w:val="0"/>
      <w:marTop w:val="0"/>
      <w:marBottom w:val="0"/>
      <w:divBdr>
        <w:top w:val="none" w:sz="0" w:space="0" w:color="auto"/>
        <w:left w:val="none" w:sz="0" w:space="0" w:color="auto"/>
        <w:bottom w:val="none" w:sz="0" w:space="0" w:color="auto"/>
        <w:right w:val="none" w:sz="0" w:space="0" w:color="auto"/>
      </w:divBdr>
    </w:div>
    <w:div w:id="1454471592">
      <w:marLeft w:val="640"/>
      <w:marRight w:val="0"/>
      <w:marTop w:val="0"/>
      <w:marBottom w:val="0"/>
      <w:divBdr>
        <w:top w:val="none" w:sz="0" w:space="0" w:color="auto"/>
        <w:left w:val="none" w:sz="0" w:space="0" w:color="auto"/>
        <w:bottom w:val="none" w:sz="0" w:space="0" w:color="auto"/>
        <w:right w:val="none" w:sz="0" w:space="0" w:color="auto"/>
      </w:divBdr>
    </w:div>
    <w:div w:id="1454595180">
      <w:marLeft w:val="640"/>
      <w:marRight w:val="0"/>
      <w:marTop w:val="0"/>
      <w:marBottom w:val="0"/>
      <w:divBdr>
        <w:top w:val="none" w:sz="0" w:space="0" w:color="auto"/>
        <w:left w:val="none" w:sz="0" w:space="0" w:color="auto"/>
        <w:bottom w:val="none" w:sz="0" w:space="0" w:color="auto"/>
        <w:right w:val="none" w:sz="0" w:space="0" w:color="auto"/>
      </w:divBdr>
    </w:div>
    <w:div w:id="1454595285">
      <w:marLeft w:val="640"/>
      <w:marRight w:val="0"/>
      <w:marTop w:val="0"/>
      <w:marBottom w:val="0"/>
      <w:divBdr>
        <w:top w:val="none" w:sz="0" w:space="0" w:color="auto"/>
        <w:left w:val="none" w:sz="0" w:space="0" w:color="auto"/>
        <w:bottom w:val="none" w:sz="0" w:space="0" w:color="auto"/>
        <w:right w:val="none" w:sz="0" w:space="0" w:color="auto"/>
      </w:divBdr>
    </w:div>
    <w:div w:id="1454597082">
      <w:marLeft w:val="640"/>
      <w:marRight w:val="0"/>
      <w:marTop w:val="0"/>
      <w:marBottom w:val="0"/>
      <w:divBdr>
        <w:top w:val="none" w:sz="0" w:space="0" w:color="auto"/>
        <w:left w:val="none" w:sz="0" w:space="0" w:color="auto"/>
        <w:bottom w:val="none" w:sz="0" w:space="0" w:color="auto"/>
        <w:right w:val="none" w:sz="0" w:space="0" w:color="auto"/>
      </w:divBdr>
    </w:div>
    <w:div w:id="1454638155">
      <w:marLeft w:val="640"/>
      <w:marRight w:val="0"/>
      <w:marTop w:val="0"/>
      <w:marBottom w:val="0"/>
      <w:divBdr>
        <w:top w:val="none" w:sz="0" w:space="0" w:color="auto"/>
        <w:left w:val="none" w:sz="0" w:space="0" w:color="auto"/>
        <w:bottom w:val="none" w:sz="0" w:space="0" w:color="auto"/>
        <w:right w:val="none" w:sz="0" w:space="0" w:color="auto"/>
      </w:divBdr>
    </w:div>
    <w:div w:id="1454664999">
      <w:marLeft w:val="640"/>
      <w:marRight w:val="0"/>
      <w:marTop w:val="0"/>
      <w:marBottom w:val="0"/>
      <w:divBdr>
        <w:top w:val="none" w:sz="0" w:space="0" w:color="auto"/>
        <w:left w:val="none" w:sz="0" w:space="0" w:color="auto"/>
        <w:bottom w:val="none" w:sz="0" w:space="0" w:color="auto"/>
        <w:right w:val="none" w:sz="0" w:space="0" w:color="auto"/>
      </w:divBdr>
    </w:div>
    <w:div w:id="1454710211">
      <w:marLeft w:val="640"/>
      <w:marRight w:val="0"/>
      <w:marTop w:val="0"/>
      <w:marBottom w:val="0"/>
      <w:divBdr>
        <w:top w:val="none" w:sz="0" w:space="0" w:color="auto"/>
        <w:left w:val="none" w:sz="0" w:space="0" w:color="auto"/>
        <w:bottom w:val="none" w:sz="0" w:space="0" w:color="auto"/>
        <w:right w:val="none" w:sz="0" w:space="0" w:color="auto"/>
      </w:divBdr>
    </w:div>
    <w:div w:id="1454788620">
      <w:marLeft w:val="640"/>
      <w:marRight w:val="0"/>
      <w:marTop w:val="0"/>
      <w:marBottom w:val="0"/>
      <w:divBdr>
        <w:top w:val="none" w:sz="0" w:space="0" w:color="auto"/>
        <w:left w:val="none" w:sz="0" w:space="0" w:color="auto"/>
        <w:bottom w:val="none" w:sz="0" w:space="0" w:color="auto"/>
        <w:right w:val="none" w:sz="0" w:space="0" w:color="auto"/>
      </w:divBdr>
    </w:div>
    <w:div w:id="1454863778">
      <w:marLeft w:val="640"/>
      <w:marRight w:val="0"/>
      <w:marTop w:val="0"/>
      <w:marBottom w:val="0"/>
      <w:divBdr>
        <w:top w:val="none" w:sz="0" w:space="0" w:color="auto"/>
        <w:left w:val="none" w:sz="0" w:space="0" w:color="auto"/>
        <w:bottom w:val="none" w:sz="0" w:space="0" w:color="auto"/>
        <w:right w:val="none" w:sz="0" w:space="0" w:color="auto"/>
      </w:divBdr>
    </w:div>
    <w:div w:id="1454984324">
      <w:marLeft w:val="640"/>
      <w:marRight w:val="0"/>
      <w:marTop w:val="0"/>
      <w:marBottom w:val="0"/>
      <w:divBdr>
        <w:top w:val="none" w:sz="0" w:space="0" w:color="auto"/>
        <w:left w:val="none" w:sz="0" w:space="0" w:color="auto"/>
        <w:bottom w:val="none" w:sz="0" w:space="0" w:color="auto"/>
        <w:right w:val="none" w:sz="0" w:space="0" w:color="auto"/>
      </w:divBdr>
    </w:div>
    <w:div w:id="1454985391">
      <w:marLeft w:val="640"/>
      <w:marRight w:val="0"/>
      <w:marTop w:val="0"/>
      <w:marBottom w:val="0"/>
      <w:divBdr>
        <w:top w:val="none" w:sz="0" w:space="0" w:color="auto"/>
        <w:left w:val="none" w:sz="0" w:space="0" w:color="auto"/>
        <w:bottom w:val="none" w:sz="0" w:space="0" w:color="auto"/>
        <w:right w:val="none" w:sz="0" w:space="0" w:color="auto"/>
      </w:divBdr>
    </w:div>
    <w:div w:id="1455057616">
      <w:marLeft w:val="640"/>
      <w:marRight w:val="0"/>
      <w:marTop w:val="0"/>
      <w:marBottom w:val="0"/>
      <w:divBdr>
        <w:top w:val="none" w:sz="0" w:space="0" w:color="auto"/>
        <w:left w:val="none" w:sz="0" w:space="0" w:color="auto"/>
        <w:bottom w:val="none" w:sz="0" w:space="0" w:color="auto"/>
        <w:right w:val="none" w:sz="0" w:space="0" w:color="auto"/>
      </w:divBdr>
    </w:div>
    <w:div w:id="1455099176">
      <w:marLeft w:val="640"/>
      <w:marRight w:val="0"/>
      <w:marTop w:val="0"/>
      <w:marBottom w:val="0"/>
      <w:divBdr>
        <w:top w:val="none" w:sz="0" w:space="0" w:color="auto"/>
        <w:left w:val="none" w:sz="0" w:space="0" w:color="auto"/>
        <w:bottom w:val="none" w:sz="0" w:space="0" w:color="auto"/>
        <w:right w:val="none" w:sz="0" w:space="0" w:color="auto"/>
      </w:divBdr>
    </w:div>
    <w:div w:id="1455171878">
      <w:marLeft w:val="640"/>
      <w:marRight w:val="0"/>
      <w:marTop w:val="0"/>
      <w:marBottom w:val="0"/>
      <w:divBdr>
        <w:top w:val="none" w:sz="0" w:space="0" w:color="auto"/>
        <w:left w:val="none" w:sz="0" w:space="0" w:color="auto"/>
        <w:bottom w:val="none" w:sz="0" w:space="0" w:color="auto"/>
        <w:right w:val="none" w:sz="0" w:space="0" w:color="auto"/>
      </w:divBdr>
    </w:div>
    <w:div w:id="1455172990">
      <w:marLeft w:val="640"/>
      <w:marRight w:val="0"/>
      <w:marTop w:val="0"/>
      <w:marBottom w:val="0"/>
      <w:divBdr>
        <w:top w:val="none" w:sz="0" w:space="0" w:color="auto"/>
        <w:left w:val="none" w:sz="0" w:space="0" w:color="auto"/>
        <w:bottom w:val="none" w:sz="0" w:space="0" w:color="auto"/>
        <w:right w:val="none" w:sz="0" w:space="0" w:color="auto"/>
      </w:divBdr>
    </w:div>
    <w:div w:id="1455173447">
      <w:marLeft w:val="640"/>
      <w:marRight w:val="0"/>
      <w:marTop w:val="0"/>
      <w:marBottom w:val="0"/>
      <w:divBdr>
        <w:top w:val="none" w:sz="0" w:space="0" w:color="auto"/>
        <w:left w:val="none" w:sz="0" w:space="0" w:color="auto"/>
        <w:bottom w:val="none" w:sz="0" w:space="0" w:color="auto"/>
        <w:right w:val="none" w:sz="0" w:space="0" w:color="auto"/>
      </w:divBdr>
    </w:div>
    <w:div w:id="1455247807">
      <w:marLeft w:val="640"/>
      <w:marRight w:val="0"/>
      <w:marTop w:val="0"/>
      <w:marBottom w:val="0"/>
      <w:divBdr>
        <w:top w:val="none" w:sz="0" w:space="0" w:color="auto"/>
        <w:left w:val="none" w:sz="0" w:space="0" w:color="auto"/>
        <w:bottom w:val="none" w:sz="0" w:space="0" w:color="auto"/>
        <w:right w:val="none" w:sz="0" w:space="0" w:color="auto"/>
      </w:divBdr>
    </w:div>
    <w:div w:id="1455320620">
      <w:marLeft w:val="640"/>
      <w:marRight w:val="0"/>
      <w:marTop w:val="0"/>
      <w:marBottom w:val="0"/>
      <w:divBdr>
        <w:top w:val="none" w:sz="0" w:space="0" w:color="auto"/>
        <w:left w:val="none" w:sz="0" w:space="0" w:color="auto"/>
        <w:bottom w:val="none" w:sz="0" w:space="0" w:color="auto"/>
        <w:right w:val="none" w:sz="0" w:space="0" w:color="auto"/>
      </w:divBdr>
    </w:div>
    <w:div w:id="1455367058">
      <w:marLeft w:val="640"/>
      <w:marRight w:val="0"/>
      <w:marTop w:val="0"/>
      <w:marBottom w:val="0"/>
      <w:divBdr>
        <w:top w:val="none" w:sz="0" w:space="0" w:color="auto"/>
        <w:left w:val="none" w:sz="0" w:space="0" w:color="auto"/>
        <w:bottom w:val="none" w:sz="0" w:space="0" w:color="auto"/>
        <w:right w:val="none" w:sz="0" w:space="0" w:color="auto"/>
      </w:divBdr>
    </w:div>
    <w:div w:id="1455367241">
      <w:marLeft w:val="640"/>
      <w:marRight w:val="0"/>
      <w:marTop w:val="0"/>
      <w:marBottom w:val="0"/>
      <w:divBdr>
        <w:top w:val="none" w:sz="0" w:space="0" w:color="auto"/>
        <w:left w:val="none" w:sz="0" w:space="0" w:color="auto"/>
        <w:bottom w:val="none" w:sz="0" w:space="0" w:color="auto"/>
        <w:right w:val="none" w:sz="0" w:space="0" w:color="auto"/>
      </w:divBdr>
    </w:div>
    <w:div w:id="1455445830">
      <w:marLeft w:val="640"/>
      <w:marRight w:val="0"/>
      <w:marTop w:val="0"/>
      <w:marBottom w:val="0"/>
      <w:divBdr>
        <w:top w:val="none" w:sz="0" w:space="0" w:color="auto"/>
        <w:left w:val="none" w:sz="0" w:space="0" w:color="auto"/>
        <w:bottom w:val="none" w:sz="0" w:space="0" w:color="auto"/>
        <w:right w:val="none" w:sz="0" w:space="0" w:color="auto"/>
      </w:divBdr>
    </w:div>
    <w:div w:id="1455514727">
      <w:marLeft w:val="640"/>
      <w:marRight w:val="0"/>
      <w:marTop w:val="0"/>
      <w:marBottom w:val="0"/>
      <w:divBdr>
        <w:top w:val="none" w:sz="0" w:space="0" w:color="auto"/>
        <w:left w:val="none" w:sz="0" w:space="0" w:color="auto"/>
        <w:bottom w:val="none" w:sz="0" w:space="0" w:color="auto"/>
        <w:right w:val="none" w:sz="0" w:space="0" w:color="auto"/>
      </w:divBdr>
    </w:div>
    <w:div w:id="1455559788">
      <w:marLeft w:val="640"/>
      <w:marRight w:val="0"/>
      <w:marTop w:val="0"/>
      <w:marBottom w:val="0"/>
      <w:divBdr>
        <w:top w:val="none" w:sz="0" w:space="0" w:color="auto"/>
        <w:left w:val="none" w:sz="0" w:space="0" w:color="auto"/>
        <w:bottom w:val="none" w:sz="0" w:space="0" w:color="auto"/>
        <w:right w:val="none" w:sz="0" w:space="0" w:color="auto"/>
      </w:divBdr>
    </w:div>
    <w:div w:id="1455631608">
      <w:marLeft w:val="640"/>
      <w:marRight w:val="0"/>
      <w:marTop w:val="0"/>
      <w:marBottom w:val="0"/>
      <w:divBdr>
        <w:top w:val="none" w:sz="0" w:space="0" w:color="auto"/>
        <w:left w:val="none" w:sz="0" w:space="0" w:color="auto"/>
        <w:bottom w:val="none" w:sz="0" w:space="0" w:color="auto"/>
        <w:right w:val="none" w:sz="0" w:space="0" w:color="auto"/>
      </w:divBdr>
    </w:div>
    <w:div w:id="1455757446">
      <w:marLeft w:val="640"/>
      <w:marRight w:val="0"/>
      <w:marTop w:val="0"/>
      <w:marBottom w:val="0"/>
      <w:divBdr>
        <w:top w:val="none" w:sz="0" w:space="0" w:color="auto"/>
        <w:left w:val="none" w:sz="0" w:space="0" w:color="auto"/>
        <w:bottom w:val="none" w:sz="0" w:space="0" w:color="auto"/>
        <w:right w:val="none" w:sz="0" w:space="0" w:color="auto"/>
      </w:divBdr>
    </w:div>
    <w:div w:id="1455757947">
      <w:marLeft w:val="640"/>
      <w:marRight w:val="0"/>
      <w:marTop w:val="0"/>
      <w:marBottom w:val="0"/>
      <w:divBdr>
        <w:top w:val="none" w:sz="0" w:space="0" w:color="auto"/>
        <w:left w:val="none" w:sz="0" w:space="0" w:color="auto"/>
        <w:bottom w:val="none" w:sz="0" w:space="0" w:color="auto"/>
        <w:right w:val="none" w:sz="0" w:space="0" w:color="auto"/>
      </w:divBdr>
    </w:div>
    <w:div w:id="1455827430">
      <w:marLeft w:val="640"/>
      <w:marRight w:val="0"/>
      <w:marTop w:val="0"/>
      <w:marBottom w:val="0"/>
      <w:divBdr>
        <w:top w:val="none" w:sz="0" w:space="0" w:color="auto"/>
        <w:left w:val="none" w:sz="0" w:space="0" w:color="auto"/>
        <w:bottom w:val="none" w:sz="0" w:space="0" w:color="auto"/>
        <w:right w:val="none" w:sz="0" w:space="0" w:color="auto"/>
      </w:divBdr>
    </w:div>
    <w:div w:id="1455902865">
      <w:marLeft w:val="640"/>
      <w:marRight w:val="0"/>
      <w:marTop w:val="0"/>
      <w:marBottom w:val="0"/>
      <w:divBdr>
        <w:top w:val="none" w:sz="0" w:space="0" w:color="auto"/>
        <w:left w:val="none" w:sz="0" w:space="0" w:color="auto"/>
        <w:bottom w:val="none" w:sz="0" w:space="0" w:color="auto"/>
        <w:right w:val="none" w:sz="0" w:space="0" w:color="auto"/>
      </w:divBdr>
    </w:div>
    <w:div w:id="1455904809">
      <w:marLeft w:val="640"/>
      <w:marRight w:val="0"/>
      <w:marTop w:val="0"/>
      <w:marBottom w:val="0"/>
      <w:divBdr>
        <w:top w:val="none" w:sz="0" w:space="0" w:color="auto"/>
        <w:left w:val="none" w:sz="0" w:space="0" w:color="auto"/>
        <w:bottom w:val="none" w:sz="0" w:space="0" w:color="auto"/>
        <w:right w:val="none" w:sz="0" w:space="0" w:color="auto"/>
      </w:divBdr>
    </w:div>
    <w:div w:id="1455905950">
      <w:marLeft w:val="640"/>
      <w:marRight w:val="0"/>
      <w:marTop w:val="0"/>
      <w:marBottom w:val="0"/>
      <w:divBdr>
        <w:top w:val="none" w:sz="0" w:space="0" w:color="auto"/>
        <w:left w:val="none" w:sz="0" w:space="0" w:color="auto"/>
        <w:bottom w:val="none" w:sz="0" w:space="0" w:color="auto"/>
        <w:right w:val="none" w:sz="0" w:space="0" w:color="auto"/>
      </w:divBdr>
    </w:div>
    <w:div w:id="1455976882">
      <w:marLeft w:val="640"/>
      <w:marRight w:val="0"/>
      <w:marTop w:val="0"/>
      <w:marBottom w:val="0"/>
      <w:divBdr>
        <w:top w:val="none" w:sz="0" w:space="0" w:color="auto"/>
        <w:left w:val="none" w:sz="0" w:space="0" w:color="auto"/>
        <w:bottom w:val="none" w:sz="0" w:space="0" w:color="auto"/>
        <w:right w:val="none" w:sz="0" w:space="0" w:color="auto"/>
      </w:divBdr>
    </w:div>
    <w:div w:id="1456018877">
      <w:marLeft w:val="640"/>
      <w:marRight w:val="0"/>
      <w:marTop w:val="0"/>
      <w:marBottom w:val="0"/>
      <w:divBdr>
        <w:top w:val="none" w:sz="0" w:space="0" w:color="auto"/>
        <w:left w:val="none" w:sz="0" w:space="0" w:color="auto"/>
        <w:bottom w:val="none" w:sz="0" w:space="0" w:color="auto"/>
        <w:right w:val="none" w:sz="0" w:space="0" w:color="auto"/>
      </w:divBdr>
    </w:div>
    <w:div w:id="1456020199">
      <w:marLeft w:val="640"/>
      <w:marRight w:val="0"/>
      <w:marTop w:val="0"/>
      <w:marBottom w:val="0"/>
      <w:divBdr>
        <w:top w:val="none" w:sz="0" w:space="0" w:color="auto"/>
        <w:left w:val="none" w:sz="0" w:space="0" w:color="auto"/>
        <w:bottom w:val="none" w:sz="0" w:space="0" w:color="auto"/>
        <w:right w:val="none" w:sz="0" w:space="0" w:color="auto"/>
      </w:divBdr>
    </w:div>
    <w:div w:id="1456020446">
      <w:marLeft w:val="640"/>
      <w:marRight w:val="0"/>
      <w:marTop w:val="0"/>
      <w:marBottom w:val="0"/>
      <w:divBdr>
        <w:top w:val="none" w:sz="0" w:space="0" w:color="auto"/>
        <w:left w:val="none" w:sz="0" w:space="0" w:color="auto"/>
        <w:bottom w:val="none" w:sz="0" w:space="0" w:color="auto"/>
        <w:right w:val="none" w:sz="0" w:space="0" w:color="auto"/>
      </w:divBdr>
    </w:div>
    <w:div w:id="1456023240">
      <w:marLeft w:val="640"/>
      <w:marRight w:val="0"/>
      <w:marTop w:val="0"/>
      <w:marBottom w:val="0"/>
      <w:divBdr>
        <w:top w:val="none" w:sz="0" w:space="0" w:color="auto"/>
        <w:left w:val="none" w:sz="0" w:space="0" w:color="auto"/>
        <w:bottom w:val="none" w:sz="0" w:space="0" w:color="auto"/>
        <w:right w:val="none" w:sz="0" w:space="0" w:color="auto"/>
      </w:divBdr>
    </w:div>
    <w:div w:id="1456145432">
      <w:marLeft w:val="640"/>
      <w:marRight w:val="0"/>
      <w:marTop w:val="0"/>
      <w:marBottom w:val="0"/>
      <w:divBdr>
        <w:top w:val="none" w:sz="0" w:space="0" w:color="auto"/>
        <w:left w:val="none" w:sz="0" w:space="0" w:color="auto"/>
        <w:bottom w:val="none" w:sz="0" w:space="0" w:color="auto"/>
        <w:right w:val="none" w:sz="0" w:space="0" w:color="auto"/>
      </w:divBdr>
    </w:div>
    <w:div w:id="1456211740">
      <w:marLeft w:val="640"/>
      <w:marRight w:val="0"/>
      <w:marTop w:val="0"/>
      <w:marBottom w:val="0"/>
      <w:divBdr>
        <w:top w:val="none" w:sz="0" w:space="0" w:color="auto"/>
        <w:left w:val="none" w:sz="0" w:space="0" w:color="auto"/>
        <w:bottom w:val="none" w:sz="0" w:space="0" w:color="auto"/>
        <w:right w:val="none" w:sz="0" w:space="0" w:color="auto"/>
      </w:divBdr>
    </w:div>
    <w:div w:id="1456212805">
      <w:marLeft w:val="640"/>
      <w:marRight w:val="0"/>
      <w:marTop w:val="0"/>
      <w:marBottom w:val="0"/>
      <w:divBdr>
        <w:top w:val="none" w:sz="0" w:space="0" w:color="auto"/>
        <w:left w:val="none" w:sz="0" w:space="0" w:color="auto"/>
        <w:bottom w:val="none" w:sz="0" w:space="0" w:color="auto"/>
        <w:right w:val="none" w:sz="0" w:space="0" w:color="auto"/>
      </w:divBdr>
    </w:div>
    <w:div w:id="1456292904">
      <w:marLeft w:val="640"/>
      <w:marRight w:val="0"/>
      <w:marTop w:val="0"/>
      <w:marBottom w:val="0"/>
      <w:divBdr>
        <w:top w:val="none" w:sz="0" w:space="0" w:color="auto"/>
        <w:left w:val="none" w:sz="0" w:space="0" w:color="auto"/>
        <w:bottom w:val="none" w:sz="0" w:space="0" w:color="auto"/>
        <w:right w:val="none" w:sz="0" w:space="0" w:color="auto"/>
      </w:divBdr>
    </w:div>
    <w:div w:id="1456363717">
      <w:marLeft w:val="640"/>
      <w:marRight w:val="0"/>
      <w:marTop w:val="0"/>
      <w:marBottom w:val="0"/>
      <w:divBdr>
        <w:top w:val="none" w:sz="0" w:space="0" w:color="auto"/>
        <w:left w:val="none" w:sz="0" w:space="0" w:color="auto"/>
        <w:bottom w:val="none" w:sz="0" w:space="0" w:color="auto"/>
        <w:right w:val="none" w:sz="0" w:space="0" w:color="auto"/>
      </w:divBdr>
    </w:div>
    <w:div w:id="1456369466">
      <w:marLeft w:val="640"/>
      <w:marRight w:val="0"/>
      <w:marTop w:val="0"/>
      <w:marBottom w:val="0"/>
      <w:divBdr>
        <w:top w:val="none" w:sz="0" w:space="0" w:color="auto"/>
        <w:left w:val="none" w:sz="0" w:space="0" w:color="auto"/>
        <w:bottom w:val="none" w:sz="0" w:space="0" w:color="auto"/>
        <w:right w:val="none" w:sz="0" w:space="0" w:color="auto"/>
      </w:divBdr>
    </w:div>
    <w:div w:id="1456370670">
      <w:marLeft w:val="640"/>
      <w:marRight w:val="0"/>
      <w:marTop w:val="0"/>
      <w:marBottom w:val="0"/>
      <w:divBdr>
        <w:top w:val="none" w:sz="0" w:space="0" w:color="auto"/>
        <w:left w:val="none" w:sz="0" w:space="0" w:color="auto"/>
        <w:bottom w:val="none" w:sz="0" w:space="0" w:color="auto"/>
        <w:right w:val="none" w:sz="0" w:space="0" w:color="auto"/>
      </w:divBdr>
    </w:div>
    <w:div w:id="1456410535">
      <w:marLeft w:val="640"/>
      <w:marRight w:val="0"/>
      <w:marTop w:val="0"/>
      <w:marBottom w:val="0"/>
      <w:divBdr>
        <w:top w:val="none" w:sz="0" w:space="0" w:color="auto"/>
        <w:left w:val="none" w:sz="0" w:space="0" w:color="auto"/>
        <w:bottom w:val="none" w:sz="0" w:space="0" w:color="auto"/>
        <w:right w:val="none" w:sz="0" w:space="0" w:color="auto"/>
      </w:divBdr>
    </w:div>
    <w:div w:id="1456482485">
      <w:marLeft w:val="640"/>
      <w:marRight w:val="0"/>
      <w:marTop w:val="0"/>
      <w:marBottom w:val="0"/>
      <w:divBdr>
        <w:top w:val="none" w:sz="0" w:space="0" w:color="auto"/>
        <w:left w:val="none" w:sz="0" w:space="0" w:color="auto"/>
        <w:bottom w:val="none" w:sz="0" w:space="0" w:color="auto"/>
        <w:right w:val="none" w:sz="0" w:space="0" w:color="auto"/>
      </w:divBdr>
    </w:div>
    <w:div w:id="1456488213">
      <w:marLeft w:val="640"/>
      <w:marRight w:val="0"/>
      <w:marTop w:val="0"/>
      <w:marBottom w:val="0"/>
      <w:divBdr>
        <w:top w:val="none" w:sz="0" w:space="0" w:color="auto"/>
        <w:left w:val="none" w:sz="0" w:space="0" w:color="auto"/>
        <w:bottom w:val="none" w:sz="0" w:space="0" w:color="auto"/>
        <w:right w:val="none" w:sz="0" w:space="0" w:color="auto"/>
      </w:divBdr>
    </w:div>
    <w:div w:id="1456562904">
      <w:marLeft w:val="640"/>
      <w:marRight w:val="0"/>
      <w:marTop w:val="0"/>
      <w:marBottom w:val="0"/>
      <w:divBdr>
        <w:top w:val="none" w:sz="0" w:space="0" w:color="auto"/>
        <w:left w:val="none" w:sz="0" w:space="0" w:color="auto"/>
        <w:bottom w:val="none" w:sz="0" w:space="0" w:color="auto"/>
        <w:right w:val="none" w:sz="0" w:space="0" w:color="auto"/>
      </w:divBdr>
    </w:div>
    <w:div w:id="1456605874">
      <w:marLeft w:val="640"/>
      <w:marRight w:val="0"/>
      <w:marTop w:val="0"/>
      <w:marBottom w:val="0"/>
      <w:divBdr>
        <w:top w:val="none" w:sz="0" w:space="0" w:color="auto"/>
        <w:left w:val="none" w:sz="0" w:space="0" w:color="auto"/>
        <w:bottom w:val="none" w:sz="0" w:space="0" w:color="auto"/>
        <w:right w:val="none" w:sz="0" w:space="0" w:color="auto"/>
      </w:divBdr>
    </w:div>
    <w:div w:id="1456631643">
      <w:marLeft w:val="640"/>
      <w:marRight w:val="0"/>
      <w:marTop w:val="0"/>
      <w:marBottom w:val="0"/>
      <w:divBdr>
        <w:top w:val="none" w:sz="0" w:space="0" w:color="auto"/>
        <w:left w:val="none" w:sz="0" w:space="0" w:color="auto"/>
        <w:bottom w:val="none" w:sz="0" w:space="0" w:color="auto"/>
        <w:right w:val="none" w:sz="0" w:space="0" w:color="auto"/>
      </w:divBdr>
    </w:div>
    <w:div w:id="1456634785">
      <w:marLeft w:val="640"/>
      <w:marRight w:val="0"/>
      <w:marTop w:val="0"/>
      <w:marBottom w:val="0"/>
      <w:divBdr>
        <w:top w:val="none" w:sz="0" w:space="0" w:color="auto"/>
        <w:left w:val="none" w:sz="0" w:space="0" w:color="auto"/>
        <w:bottom w:val="none" w:sz="0" w:space="0" w:color="auto"/>
        <w:right w:val="none" w:sz="0" w:space="0" w:color="auto"/>
      </w:divBdr>
    </w:div>
    <w:div w:id="1456674652">
      <w:marLeft w:val="640"/>
      <w:marRight w:val="0"/>
      <w:marTop w:val="0"/>
      <w:marBottom w:val="0"/>
      <w:divBdr>
        <w:top w:val="none" w:sz="0" w:space="0" w:color="auto"/>
        <w:left w:val="none" w:sz="0" w:space="0" w:color="auto"/>
        <w:bottom w:val="none" w:sz="0" w:space="0" w:color="auto"/>
        <w:right w:val="none" w:sz="0" w:space="0" w:color="auto"/>
      </w:divBdr>
    </w:div>
    <w:div w:id="1456677640">
      <w:marLeft w:val="640"/>
      <w:marRight w:val="0"/>
      <w:marTop w:val="0"/>
      <w:marBottom w:val="0"/>
      <w:divBdr>
        <w:top w:val="none" w:sz="0" w:space="0" w:color="auto"/>
        <w:left w:val="none" w:sz="0" w:space="0" w:color="auto"/>
        <w:bottom w:val="none" w:sz="0" w:space="0" w:color="auto"/>
        <w:right w:val="none" w:sz="0" w:space="0" w:color="auto"/>
      </w:divBdr>
    </w:div>
    <w:div w:id="1456681594">
      <w:marLeft w:val="640"/>
      <w:marRight w:val="0"/>
      <w:marTop w:val="0"/>
      <w:marBottom w:val="0"/>
      <w:divBdr>
        <w:top w:val="none" w:sz="0" w:space="0" w:color="auto"/>
        <w:left w:val="none" w:sz="0" w:space="0" w:color="auto"/>
        <w:bottom w:val="none" w:sz="0" w:space="0" w:color="auto"/>
        <w:right w:val="none" w:sz="0" w:space="0" w:color="auto"/>
      </w:divBdr>
    </w:div>
    <w:div w:id="1456827203">
      <w:marLeft w:val="640"/>
      <w:marRight w:val="0"/>
      <w:marTop w:val="0"/>
      <w:marBottom w:val="0"/>
      <w:divBdr>
        <w:top w:val="none" w:sz="0" w:space="0" w:color="auto"/>
        <w:left w:val="none" w:sz="0" w:space="0" w:color="auto"/>
        <w:bottom w:val="none" w:sz="0" w:space="0" w:color="auto"/>
        <w:right w:val="none" w:sz="0" w:space="0" w:color="auto"/>
      </w:divBdr>
    </w:div>
    <w:div w:id="1456830212">
      <w:marLeft w:val="640"/>
      <w:marRight w:val="0"/>
      <w:marTop w:val="0"/>
      <w:marBottom w:val="0"/>
      <w:divBdr>
        <w:top w:val="none" w:sz="0" w:space="0" w:color="auto"/>
        <w:left w:val="none" w:sz="0" w:space="0" w:color="auto"/>
        <w:bottom w:val="none" w:sz="0" w:space="0" w:color="auto"/>
        <w:right w:val="none" w:sz="0" w:space="0" w:color="auto"/>
      </w:divBdr>
    </w:div>
    <w:div w:id="1456831845">
      <w:marLeft w:val="640"/>
      <w:marRight w:val="0"/>
      <w:marTop w:val="0"/>
      <w:marBottom w:val="0"/>
      <w:divBdr>
        <w:top w:val="none" w:sz="0" w:space="0" w:color="auto"/>
        <w:left w:val="none" w:sz="0" w:space="0" w:color="auto"/>
        <w:bottom w:val="none" w:sz="0" w:space="0" w:color="auto"/>
        <w:right w:val="none" w:sz="0" w:space="0" w:color="auto"/>
      </w:divBdr>
    </w:div>
    <w:div w:id="1456868642">
      <w:marLeft w:val="640"/>
      <w:marRight w:val="0"/>
      <w:marTop w:val="0"/>
      <w:marBottom w:val="0"/>
      <w:divBdr>
        <w:top w:val="none" w:sz="0" w:space="0" w:color="auto"/>
        <w:left w:val="none" w:sz="0" w:space="0" w:color="auto"/>
        <w:bottom w:val="none" w:sz="0" w:space="0" w:color="auto"/>
        <w:right w:val="none" w:sz="0" w:space="0" w:color="auto"/>
      </w:divBdr>
    </w:div>
    <w:div w:id="1456944575">
      <w:marLeft w:val="640"/>
      <w:marRight w:val="0"/>
      <w:marTop w:val="0"/>
      <w:marBottom w:val="0"/>
      <w:divBdr>
        <w:top w:val="none" w:sz="0" w:space="0" w:color="auto"/>
        <w:left w:val="none" w:sz="0" w:space="0" w:color="auto"/>
        <w:bottom w:val="none" w:sz="0" w:space="0" w:color="auto"/>
        <w:right w:val="none" w:sz="0" w:space="0" w:color="auto"/>
      </w:divBdr>
    </w:div>
    <w:div w:id="1456946535">
      <w:marLeft w:val="640"/>
      <w:marRight w:val="0"/>
      <w:marTop w:val="0"/>
      <w:marBottom w:val="0"/>
      <w:divBdr>
        <w:top w:val="none" w:sz="0" w:space="0" w:color="auto"/>
        <w:left w:val="none" w:sz="0" w:space="0" w:color="auto"/>
        <w:bottom w:val="none" w:sz="0" w:space="0" w:color="auto"/>
        <w:right w:val="none" w:sz="0" w:space="0" w:color="auto"/>
      </w:divBdr>
    </w:div>
    <w:div w:id="1457144613">
      <w:marLeft w:val="640"/>
      <w:marRight w:val="0"/>
      <w:marTop w:val="0"/>
      <w:marBottom w:val="0"/>
      <w:divBdr>
        <w:top w:val="none" w:sz="0" w:space="0" w:color="auto"/>
        <w:left w:val="none" w:sz="0" w:space="0" w:color="auto"/>
        <w:bottom w:val="none" w:sz="0" w:space="0" w:color="auto"/>
        <w:right w:val="none" w:sz="0" w:space="0" w:color="auto"/>
      </w:divBdr>
    </w:div>
    <w:div w:id="1457211578">
      <w:marLeft w:val="640"/>
      <w:marRight w:val="0"/>
      <w:marTop w:val="0"/>
      <w:marBottom w:val="0"/>
      <w:divBdr>
        <w:top w:val="none" w:sz="0" w:space="0" w:color="auto"/>
        <w:left w:val="none" w:sz="0" w:space="0" w:color="auto"/>
        <w:bottom w:val="none" w:sz="0" w:space="0" w:color="auto"/>
        <w:right w:val="none" w:sz="0" w:space="0" w:color="auto"/>
      </w:divBdr>
    </w:div>
    <w:div w:id="1457220105">
      <w:marLeft w:val="640"/>
      <w:marRight w:val="0"/>
      <w:marTop w:val="0"/>
      <w:marBottom w:val="0"/>
      <w:divBdr>
        <w:top w:val="none" w:sz="0" w:space="0" w:color="auto"/>
        <w:left w:val="none" w:sz="0" w:space="0" w:color="auto"/>
        <w:bottom w:val="none" w:sz="0" w:space="0" w:color="auto"/>
        <w:right w:val="none" w:sz="0" w:space="0" w:color="auto"/>
      </w:divBdr>
    </w:div>
    <w:div w:id="1457288799">
      <w:marLeft w:val="640"/>
      <w:marRight w:val="0"/>
      <w:marTop w:val="0"/>
      <w:marBottom w:val="0"/>
      <w:divBdr>
        <w:top w:val="none" w:sz="0" w:space="0" w:color="auto"/>
        <w:left w:val="none" w:sz="0" w:space="0" w:color="auto"/>
        <w:bottom w:val="none" w:sz="0" w:space="0" w:color="auto"/>
        <w:right w:val="none" w:sz="0" w:space="0" w:color="auto"/>
      </w:divBdr>
    </w:div>
    <w:div w:id="1457289989">
      <w:marLeft w:val="640"/>
      <w:marRight w:val="0"/>
      <w:marTop w:val="0"/>
      <w:marBottom w:val="0"/>
      <w:divBdr>
        <w:top w:val="none" w:sz="0" w:space="0" w:color="auto"/>
        <w:left w:val="none" w:sz="0" w:space="0" w:color="auto"/>
        <w:bottom w:val="none" w:sz="0" w:space="0" w:color="auto"/>
        <w:right w:val="none" w:sz="0" w:space="0" w:color="auto"/>
      </w:divBdr>
    </w:div>
    <w:div w:id="1457329784">
      <w:marLeft w:val="640"/>
      <w:marRight w:val="0"/>
      <w:marTop w:val="0"/>
      <w:marBottom w:val="0"/>
      <w:divBdr>
        <w:top w:val="none" w:sz="0" w:space="0" w:color="auto"/>
        <w:left w:val="none" w:sz="0" w:space="0" w:color="auto"/>
        <w:bottom w:val="none" w:sz="0" w:space="0" w:color="auto"/>
        <w:right w:val="none" w:sz="0" w:space="0" w:color="auto"/>
      </w:divBdr>
    </w:div>
    <w:div w:id="1457330842">
      <w:marLeft w:val="640"/>
      <w:marRight w:val="0"/>
      <w:marTop w:val="0"/>
      <w:marBottom w:val="0"/>
      <w:divBdr>
        <w:top w:val="none" w:sz="0" w:space="0" w:color="auto"/>
        <w:left w:val="none" w:sz="0" w:space="0" w:color="auto"/>
        <w:bottom w:val="none" w:sz="0" w:space="0" w:color="auto"/>
        <w:right w:val="none" w:sz="0" w:space="0" w:color="auto"/>
      </w:divBdr>
    </w:div>
    <w:div w:id="1457522648">
      <w:marLeft w:val="640"/>
      <w:marRight w:val="0"/>
      <w:marTop w:val="0"/>
      <w:marBottom w:val="0"/>
      <w:divBdr>
        <w:top w:val="none" w:sz="0" w:space="0" w:color="auto"/>
        <w:left w:val="none" w:sz="0" w:space="0" w:color="auto"/>
        <w:bottom w:val="none" w:sz="0" w:space="0" w:color="auto"/>
        <w:right w:val="none" w:sz="0" w:space="0" w:color="auto"/>
      </w:divBdr>
    </w:div>
    <w:div w:id="1457523874">
      <w:marLeft w:val="640"/>
      <w:marRight w:val="0"/>
      <w:marTop w:val="0"/>
      <w:marBottom w:val="0"/>
      <w:divBdr>
        <w:top w:val="none" w:sz="0" w:space="0" w:color="auto"/>
        <w:left w:val="none" w:sz="0" w:space="0" w:color="auto"/>
        <w:bottom w:val="none" w:sz="0" w:space="0" w:color="auto"/>
        <w:right w:val="none" w:sz="0" w:space="0" w:color="auto"/>
      </w:divBdr>
    </w:div>
    <w:div w:id="1457524255">
      <w:marLeft w:val="640"/>
      <w:marRight w:val="0"/>
      <w:marTop w:val="0"/>
      <w:marBottom w:val="0"/>
      <w:divBdr>
        <w:top w:val="none" w:sz="0" w:space="0" w:color="auto"/>
        <w:left w:val="none" w:sz="0" w:space="0" w:color="auto"/>
        <w:bottom w:val="none" w:sz="0" w:space="0" w:color="auto"/>
        <w:right w:val="none" w:sz="0" w:space="0" w:color="auto"/>
      </w:divBdr>
    </w:div>
    <w:div w:id="1457525082">
      <w:marLeft w:val="640"/>
      <w:marRight w:val="0"/>
      <w:marTop w:val="0"/>
      <w:marBottom w:val="0"/>
      <w:divBdr>
        <w:top w:val="none" w:sz="0" w:space="0" w:color="auto"/>
        <w:left w:val="none" w:sz="0" w:space="0" w:color="auto"/>
        <w:bottom w:val="none" w:sz="0" w:space="0" w:color="auto"/>
        <w:right w:val="none" w:sz="0" w:space="0" w:color="auto"/>
      </w:divBdr>
    </w:div>
    <w:div w:id="1457527806">
      <w:marLeft w:val="640"/>
      <w:marRight w:val="0"/>
      <w:marTop w:val="0"/>
      <w:marBottom w:val="0"/>
      <w:divBdr>
        <w:top w:val="none" w:sz="0" w:space="0" w:color="auto"/>
        <w:left w:val="none" w:sz="0" w:space="0" w:color="auto"/>
        <w:bottom w:val="none" w:sz="0" w:space="0" w:color="auto"/>
        <w:right w:val="none" w:sz="0" w:space="0" w:color="auto"/>
      </w:divBdr>
    </w:div>
    <w:div w:id="1457599011">
      <w:marLeft w:val="640"/>
      <w:marRight w:val="0"/>
      <w:marTop w:val="0"/>
      <w:marBottom w:val="0"/>
      <w:divBdr>
        <w:top w:val="none" w:sz="0" w:space="0" w:color="auto"/>
        <w:left w:val="none" w:sz="0" w:space="0" w:color="auto"/>
        <w:bottom w:val="none" w:sz="0" w:space="0" w:color="auto"/>
        <w:right w:val="none" w:sz="0" w:space="0" w:color="auto"/>
      </w:divBdr>
    </w:div>
    <w:div w:id="1457675348">
      <w:marLeft w:val="640"/>
      <w:marRight w:val="0"/>
      <w:marTop w:val="0"/>
      <w:marBottom w:val="0"/>
      <w:divBdr>
        <w:top w:val="none" w:sz="0" w:space="0" w:color="auto"/>
        <w:left w:val="none" w:sz="0" w:space="0" w:color="auto"/>
        <w:bottom w:val="none" w:sz="0" w:space="0" w:color="auto"/>
        <w:right w:val="none" w:sz="0" w:space="0" w:color="auto"/>
      </w:divBdr>
    </w:div>
    <w:div w:id="1457871790">
      <w:marLeft w:val="640"/>
      <w:marRight w:val="0"/>
      <w:marTop w:val="0"/>
      <w:marBottom w:val="0"/>
      <w:divBdr>
        <w:top w:val="none" w:sz="0" w:space="0" w:color="auto"/>
        <w:left w:val="none" w:sz="0" w:space="0" w:color="auto"/>
        <w:bottom w:val="none" w:sz="0" w:space="0" w:color="auto"/>
        <w:right w:val="none" w:sz="0" w:space="0" w:color="auto"/>
      </w:divBdr>
    </w:div>
    <w:div w:id="1457872017">
      <w:marLeft w:val="640"/>
      <w:marRight w:val="0"/>
      <w:marTop w:val="0"/>
      <w:marBottom w:val="0"/>
      <w:divBdr>
        <w:top w:val="none" w:sz="0" w:space="0" w:color="auto"/>
        <w:left w:val="none" w:sz="0" w:space="0" w:color="auto"/>
        <w:bottom w:val="none" w:sz="0" w:space="0" w:color="auto"/>
        <w:right w:val="none" w:sz="0" w:space="0" w:color="auto"/>
      </w:divBdr>
    </w:div>
    <w:div w:id="1457914051">
      <w:marLeft w:val="640"/>
      <w:marRight w:val="0"/>
      <w:marTop w:val="0"/>
      <w:marBottom w:val="0"/>
      <w:divBdr>
        <w:top w:val="none" w:sz="0" w:space="0" w:color="auto"/>
        <w:left w:val="none" w:sz="0" w:space="0" w:color="auto"/>
        <w:bottom w:val="none" w:sz="0" w:space="0" w:color="auto"/>
        <w:right w:val="none" w:sz="0" w:space="0" w:color="auto"/>
      </w:divBdr>
    </w:div>
    <w:div w:id="1457983845">
      <w:marLeft w:val="640"/>
      <w:marRight w:val="0"/>
      <w:marTop w:val="0"/>
      <w:marBottom w:val="0"/>
      <w:divBdr>
        <w:top w:val="none" w:sz="0" w:space="0" w:color="auto"/>
        <w:left w:val="none" w:sz="0" w:space="0" w:color="auto"/>
        <w:bottom w:val="none" w:sz="0" w:space="0" w:color="auto"/>
        <w:right w:val="none" w:sz="0" w:space="0" w:color="auto"/>
      </w:divBdr>
    </w:div>
    <w:div w:id="1458111504">
      <w:marLeft w:val="640"/>
      <w:marRight w:val="0"/>
      <w:marTop w:val="0"/>
      <w:marBottom w:val="0"/>
      <w:divBdr>
        <w:top w:val="none" w:sz="0" w:space="0" w:color="auto"/>
        <w:left w:val="none" w:sz="0" w:space="0" w:color="auto"/>
        <w:bottom w:val="none" w:sz="0" w:space="0" w:color="auto"/>
        <w:right w:val="none" w:sz="0" w:space="0" w:color="auto"/>
      </w:divBdr>
    </w:div>
    <w:div w:id="1458135360">
      <w:marLeft w:val="640"/>
      <w:marRight w:val="0"/>
      <w:marTop w:val="0"/>
      <w:marBottom w:val="0"/>
      <w:divBdr>
        <w:top w:val="none" w:sz="0" w:space="0" w:color="auto"/>
        <w:left w:val="none" w:sz="0" w:space="0" w:color="auto"/>
        <w:bottom w:val="none" w:sz="0" w:space="0" w:color="auto"/>
        <w:right w:val="none" w:sz="0" w:space="0" w:color="auto"/>
      </w:divBdr>
    </w:div>
    <w:div w:id="1458136561">
      <w:marLeft w:val="640"/>
      <w:marRight w:val="0"/>
      <w:marTop w:val="0"/>
      <w:marBottom w:val="0"/>
      <w:divBdr>
        <w:top w:val="none" w:sz="0" w:space="0" w:color="auto"/>
        <w:left w:val="none" w:sz="0" w:space="0" w:color="auto"/>
        <w:bottom w:val="none" w:sz="0" w:space="0" w:color="auto"/>
        <w:right w:val="none" w:sz="0" w:space="0" w:color="auto"/>
      </w:divBdr>
    </w:div>
    <w:div w:id="1458181243">
      <w:marLeft w:val="640"/>
      <w:marRight w:val="0"/>
      <w:marTop w:val="0"/>
      <w:marBottom w:val="0"/>
      <w:divBdr>
        <w:top w:val="none" w:sz="0" w:space="0" w:color="auto"/>
        <w:left w:val="none" w:sz="0" w:space="0" w:color="auto"/>
        <w:bottom w:val="none" w:sz="0" w:space="0" w:color="auto"/>
        <w:right w:val="none" w:sz="0" w:space="0" w:color="auto"/>
      </w:divBdr>
    </w:div>
    <w:div w:id="1458183580">
      <w:marLeft w:val="640"/>
      <w:marRight w:val="0"/>
      <w:marTop w:val="0"/>
      <w:marBottom w:val="0"/>
      <w:divBdr>
        <w:top w:val="none" w:sz="0" w:space="0" w:color="auto"/>
        <w:left w:val="none" w:sz="0" w:space="0" w:color="auto"/>
        <w:bottom w:val="none" w:sz="0" w:space="0" w:color="auto"/>
        <w:right w:val="none" w:sz="0" w:space="0" w:color="auto"/>
      </w:divBdr>
    </w:div>
    <w:div w:id="1458330542">
      <w:marLeft w:val="640"/>
      <w:marRight w:val="0"/>
      <w:marTop w:val="0"/>
      <w:marBottom w:val="0"/>
      <w:divBdr>
        <w:top w:val="none" w:sz="0" w:space="0" w:color="auto"/>
        <w:left w:val="none" w:sz="0" w:space="0" w:color="auto"/>
        <w:bottom w:val="none" w:sz="0" w:space="0" w:color="auto"/>
        <w:right w:val="none" w:sz="0" w:space="0" w:color="auto"/>
      </w:divBdr>
    </w:div>
    <w:div w:id="1458333731">
      <w:marLeft w:val="640"/>
      <w:marRight w:val="0"/>
      <w:marTop w:val="0"/>
      <w:marBottom w:val="0"/>
      <w:divBdr>
        <w:top w:val="none" w:sz="0" w:space="0" w:color="auto"/>
        <w:left w:val="none" w:sz="0" w:space="0" w:color="auto"/>
        <w:bottom w:val="none" w:sz="0" w:space="0" w:color="auto"/>
        <w:right w:val="none" w:sz="0" w:space="0" w:color="auto"/>
      </w:divBdr>
    </w:div>
    <w:div w:id="1458334273">
      <w:marLeft w:val="640"/>
      <w:marRight w:val="0"/>
      <w:marTop w:val="0"/>
      <w:marBottom w:val="0"/>
      <w:divBdr>
        <w:top w:val="none" w:sz="0" w:space="0" w:color="auto"/>
        <w:left w:val="none" w:sz="0" w:space="0" w:color="auto"/>
        <w:bottom w:val="none" w:sz="0" w:space="0" w:color="auto"/>
        <w:right w:val="none" w:sz="0" w:space="0" w:color="auto"/>
      </w:divBdr>
    </w:div>
    <w:div w:id="1458377833">
      <w:marLeft w:val="640"/>
      <w:marRight w:val="0"/>
      <w:marTop w:val="0"/>
      <w:marBottom w:val="0"/>
      <w:divBdr>
        <w:top w:val="none" w:sz="0" w:space="0" w:color="auto"/>
        <w:left w:val="none" w:sz="0" w:space="0" w:color="auto"/>
        <w:bottom w:val="none" w:sz="0" w:space="0" w:color="auto"/>
        <w:right w:val="none" w:sz="0" w:space="0" w:color="auto"/>
      </w:divBdr>
    </w:div>
    <w:div w:id="1458378270">
      <w:marLeft w:val="640"/>
      <w:marRight w:val="0"/>
      <w:marTop w:val="0"/>
      <w:marBottom w:val="0"/>
      <w:divBdr>
        <w:top w:val="none" w:sz="0" w:space="0" w:color="auto"/>
        <w:left w:val="none" w:sz="0" w:space="0" w:color="auto"/>
        <w:bottom w:val="none" w:sz="0" w:space="0" w:color="auto"/>
        <w:right w:val="none" w:sz="0" w:space="0" w:color="auto"/>
      </w:divBdr>
    </w:div>
    <w:div w:id="1458403725">
      <w:marLeft w:val="640"/>
      <w:marRight w:val="0"/>
      <w:marTop w:val="0"/>
      <w:marBottom w:val="0"/>
      <w:divBdr>
        <w:top w:val="none" w:sz="0" w:space="0" w:color="auto"/>
        <w:left w:val="none" w:sz="0" w:space="0" w:color="auto"/>
        <w:bottom w:val="none" w:sz="0" w:space="0" w:color="auto"/>
        <w:right w:val="none" w:sz="0" w:space="0" w:color="auto"/>
      </w:divBdr>
    </w:div>
    <w:div w:id="1458404577">
      <w:marLeft w:val="640"/>
      <w:marRight w:val="0"/>
      <w:marTop w:val="0"/>
      <w:marBottom w:val="0"/>
      <w:divBdr>
        <w:top w:val="none" w:sz="0" w:space="0" w:color="auto"/>
        <w:left w:val="none" w:sz="0" w:space="0" w:color="auto"/>
        <w:bottom w:val="none" w:sz="0" w:space="0" w:color="auto"/>
        <w:right w:val="none" w:sz="0" w:space="0" w:color="auto"/>
      </w:divBdr>
    </w:div>
    <w:div w:id="1458530758">
      <w:marLeft w:val="640"/>
      <w:marRight w:val="0"/>
      <w:marTop w:val="0"/>
      <w:marBottom w:val="0"/>
      <w:divBdr>
        <w:top w:val="none" w:sz="0" w:space="0" w:color="auto"/>
        <w:left w:val="none" w:sz="0" w:space="0" w:color="auto"/>
        <w:bottom w:val="none" w:sz="0" w:space="0" w:color="auto"/>
        <w:right w:val="none" w:sz="0" w:space="0" w:color="auto"/>
      </w:divBdr>
    </w:div>
    <w:div w:id="1458570718">
      <w:marLeft w:val="640"/>
      <w:marRight w:val="0"/>
      <w:marTop w:val="0"/>
      <w:marBottom w:val="0"/>
      <w:divBdr>
        <w:top w:val="none" w:sz="0" w:space="0" w:color="auto"/>
        <w:left w:val="none" w:sz="0" w:space="0" w:color="auto"/>
        <w:bottom w:val="none" w:sz="0" w:space="0" w:color="auto"/>
        <w:right w:val="none" w:sz="0" w:space="0" w:color="auto"/>
      </w:divBdr>
    </w:div>
    <w:div w:id="1458571775">
      <w:marLeft w:val="640"/>
      <w:marRight w:val="0"/>
      <w:marTop w:val="0"/>
      <w:marBottom w:val="0"/>
      <w:divBdr>
        <w:top w:val="none" w:sz="0" w:space="0" w:color="auto"/>
        <w:left w:val="none" w:sz="0" w:space="0" w:color="auto"/>
        <w:bottom w:val="none" w:sz="0" w:space="0" w:color="auto"/>
        <w:right w:val="none" w:sz="0" w:space="0" w:color="auto"/>
      </w:divBdr>
    </w:div>
    <w:div w:id="1458597480">
      <w:marLeft w:val="640"/>
      <w:marRight w:val="0"/>
      <w:marTop w:val="0"/>
      <w:marBottom w:val="0"/>
      <w:divBdr>
        <w:top w:val="none" w:sz="0" w:space="0" w:color="auto"/>
        <w:left w:val="none" w:sz="0" w:space="0" w:color="auto"/>
        <w:bottom w:val="none" w:sz="0" w:space="0" w:color="auto"/>
        <w:right w:val="none" w:sz="0" w:space="0" w:color="auto"/>
      </w:divBdr>
    </w:div>
    <w:div w:id="1458643385">
      <w:marLeft w:val="640"/>
      <w:marRight w:val="0"/>
      <w:marTop w:val="0"/>
      <w:marBottom w:val="0"/>
      <w:divBdr>
        <w:top w:val="none" w:sz="0" w:space="0" w:color="auto"/>
        <w:left w:val="none" w:sz="0" w:space="0" w:color="auto"/>
        <w:bottom w:val="none" w:sz="0" w:space="0" w:color="auto"/>
        <w:right w:val="none" w:sz="0" w:space="0" w:color="auto"/>
      </w:divBdr>
    </w:div>
    <w:div w:id="1458643473">
      <w:marLeft w:val="640"/>
      <w:marRight w:val="0"/>
      <w:marTop w:val="0"/>
      <w:marBottom w:val="0"/>
      <w:divBdr>
        <w:top w:val="none" w:sz="0" w:space="0" w:color="auto"/>
        <w:left w:val="none" w:sz="0" w:space="0" w:color="auto"/>
        <w:bottom w:val="none" w:sz="0" w:space="0" w:color="auto"/>
        <w:right w:val="none" w:sz="0" w:space="0" w:color="auto"/>
      </w:divBdr>
    </w:div>
    <w:div w:id="1458645146">
      <w:marLeft w:val="640"/>
      <w:marRight w:val="0"/>
      <w:marTop w:val="0"/>
      <w:marBottom w:val="0"/>
      <w:divBdr>
        <w:top w:val="none" w:sz="0" w:space="0" w:color="auto"/>
        <w:left w:val="none" w:sz="0" w:space="0" w:color="auto"/>
        <w:bottom w:val="none" w:sz="0" w:space="0" w:color="auto"/>
        <w:right w:val="none" w:sz="0" w:space="0" w:color="auto"/>
      </w:divBdr>
    </w:div>
    <w:div w:id="1458832636">
      <w:marLeft w:val="640"/>
      <w:marRight w:val="0"/>
      <w:marTop w:val="0"/>
      <w:marBottom w:val="0"/>
      <w:divBdr>
        <w:top w:val="none" w:sz="0" w:space="0" w:color="auto"/>
        <w:left w:val="none" w:sz="0" w:space="0" w:color="auto"/>
        <w:bottom w:val="none" w:sz="0" w:space="0" w:color="auto"/>
        <w:right w:val="none" w:sz="0" w:space="0" w:color="auto"/>
      </w:divBdr>
    </w:div>
    <w:div w:id="1458910418">
      <w:marLeft w:val="640"/>
      <w:marRight w:val="0"/>
      <w:marTop w:val="0"/>
      <w:marBottom w:val="0"/>
      <w:divBdr>
        <w:top w:val="none" w:sz="0" w:space="0" w:color="auto"/>
        <w:left w:val="none" w:sz="0" w:space="0" w:color="auto"/>
        <w:bottom w:val="none" w:sz="0" w:space="0" w:color="auto"/>
        <w:right w:val="none" w:sz="0" w:space="0" w:color="auto"/>
      </w:divBdr>
    </w:div>
    <w:div w:id="1458917368">
      <w:marLeft w:val="640"/>
      <w:marRight w:val="0"/>
      <w:marTop w:val="0"/>
      <w:marBottom w:val="0"/>
      <w:divBdr>
        <w:top w:val="none" w:sz="0" w:space="0" w:color="auto"/>
        <w:left w:val="none" w:sz="0" w:space="0" w:color="auto"/>
        <w:bottom w:val="none" w:sz="0" w:space="0" w:color="auto"/>
        <w:right w:val="none" w:sz="0" w:space="0" w:color="auto"/>
      </w:divBdr>
    </w:div>
    <w:div w:id="1459102571">
      <w:marLeft w:val="640"/>
      <w:marRight w:val="0"/>
      <w:marTop w:val="0"/>
      <w:marBottom w:val="0"/>
      <w:divBdr>
        <w:top w:val="none" w:sz="0" w:space="0" w:color="auto"/>
        <w:left w:val="none" w:sz="0" w:space="0" w:color="auto"/>
        <w:bottom w:val="none" w:sz="0" w:space="0" w:color="auto"/>
        <w:right w:val="none" w:sz="0" w:space="0" w:color="auto"/>
      </w:divBdr>
    </w:div>
    <w:div w:id="1459104937">
      <w:marLeft w:val="640"/>
      <w:marRight w:val="0"/>
      <w:marTop w:val="0"/>
      <w:marBottom w:val="0"/>
      <w:divBdr>
        <w:top w:val="none" w:sz="0" w:space="0" w:color="auto"/>
        <w:left w:val="none" w:sz="0" w:space="0" w:color="auto"/>
        <w:bottom w:val="none" w:sz="0" w:space="0" w:color="auto"/>
        <w:right w:val="none" w:sz="0" w:space="0" w:color="auto"/>
      </w:divBdr>
    </w:div>
    <w:div w:id="1459105083">
      <w:marLeft w:val="640"/>
      <w:marRight w:val="0"/>
      <w:marTop w:val="0"/>
      <w:marBottom w:val="0"/>
      <w:divBdr>
        <w:top w:val="none" w:sz="0" w:space="0" w:color="auto"/>
        <w:left w:val="none" w:sz="0" w:space="0" w:color="auto"/>
        <w:bottom w:val="none" w:sz="0" w:space="0" w:color="auto"/>
        <w:right w:val="none" w:sz="0" w:space="0" w:color="auto"/>
      </w:divBdr>
    </w:div>
    <w:div w:id="1459185151">
      <w:marLeft w:val="640"/>
      <w:marRight w:val="0"/>
      <w:marTop w:val="0"/>
      <w:marBottom w:val="0"/>
      <w:divBdr>
        <w:top w:val="none" w:sz="0" w:space="0" w:color="auto"/>
        <w:left w:val="none" w:sz="0" w:space="0" w:color="auto"/>
        <w:bottom w:val="none" w:sz="0" w:space="0" w:color="auto"/>
        <w:right w:val="none" w:sz="0" w:space="0" w:color="auto"/>
      </w:divBdr>
    </w:div>
    <w:div w:id="1459224936">
      <w:marLeft w:val="640"/>
      <w:marRight w:val="0"/>
      <w:marTop w:val="0"/>
      <w:marBottom w:val="0"/>
      <w:divBdr>
        <w:top w:val="none" w:sz="0" w:space="0" w:color="auto"/>
        <w:left w:val="none" w:sz="0" w:space="0" w:color="auto"/>
        <w:bottom w:val="none" w:sz="0" w:space="0" w:color="auto"/>
        <w:right w:val="none" w:sz="0" w:space="0" w:color="auto"/>
      </w:divBdr>
    </w:div>
    <w:div w:id="1459252924">
      <w:marLeft w:val="640"/>
      <w:marRight w:val="0"/>
      <w:marTop w:val="0"/>
      <w:marBottom w:val="0"/>
      <w:divBdr>
        <w:top w:val="none" w:sz="0" w:space="0" w:color="auto"/>
        <w:left w:val="none" w:sz="0" w:space="0" w:color="auto"/>
        <w:bottom w:val="none" w:sz="0" w:space="0" w:color="auto"/>
        <w:right w:val="none" w:sz="0" w:space="0" w:color="auto"/>
      </w:divBdr>
    </w:div>
    <w:div w:id="1459254032">
      <w:marLeft w:val="640"/>
      <w:marRight w:val="0"/>
      <w:marTop w:val="0"/>
      <w:marBottom w:val="0"/>
      <w:divBdr>
        <w:top w:val="none" w:sz="0" w:space="0" w:color="auto"/>
        <w:left w:val="none" w:sz="0" w:space="0" w:color="auto"/>
        <w:bottom w:val="none" w:sz="0" w:space="0" w:color="auto"/>
        <w:right w:val="none" w:sz="0" w:space="0" w:color="auto"/>
      </w:divBdr>
    </w:div>
    <w:div w:id="1459298963">
      <w:marLeft w:val="640"/>
      <w:marRight w:val="0"/>
      <w:marTop w:val="0"/>
      <w:marBottom w:val="0"/>
      <w:divBdr>
        <w:top w:val="none" w:sz="0" w:space="0" w:color="auto"/>
        <w:left w:val="none" w:sz="0" w:space="0" w:color="auto"/>
        <w:bottom w:val="none" w:sz="0" w:space="0" w:color="auto"/>
        <w:right w:val="none" w:sz="0" w:space="0" w:color="auto"/>
      </w:divBdr>
    </w:div>
    <w:div w:id="1459301439">
      <w:marLeft w:val="640"/>
      <w:marRight w:val="0"/>
      <w:marTop w:val="0"/>
      <w:marBottom w:val="0"/>
      <w:divBdr>
        <w:top w:val="none" w:sz="0" w:space="0" w:color="auto"/>
        <w:left w:val="none" w:sz="0" w:space="0" w:color="auto"/>
        <w:bottom w:val="none" w:sz="0" w:space="0" w:color="auto"/>
        <w:right w:val="none" w:sz="0" w:space="0" w:color="auto"/>
      </w:divBdr>
    </w:div>
    <w:div w:id="1459445273">
      <w:marLeft w:val="640"/>
      <w:marRight w:val="0"/>
      <w:marTop w:val="0"/>
      <w:marBottom w:val="0"/>
      <w:divBdr>
        <w:top w:val="none" w:sz="0" w:space="0" w:color="auto"/>
        <w:left w:val="none" w:sz="0" w:space="0" w:color="auto"/>
        <w:bottom w:val="none" w:sz="0" w:space="0" w:color="auto"/>
        <w:right w:val="none" w:sz="0" w:space="0" w:color="auto"/>
      </w:divBdr>
    </w:div>
    <w:div w:id="1459448865">
      <w:marLeft w:val="640"/>
      <w:marRight w:val="0"/>
      <w:marTop w:val="0"/>
      <w:marBottom w:val="0"/>
      <w:divBdr>
        <w:top w:val="none" w:sz="0" w:space="0" w:color="auto"/>
        <w:left w:val="none" w:sz="0" w:space="0" w:color="auto"/>
        <w:bottom w:val="none" w:sz="0" w:space="0" w:color="auto"/>
        <w:right w:val="none" w:sz="0" w:space="0" w:color="auto"/>
      </w:divBdr>
    </w:div>
    <w:div w:id="1459450032">
      <w:marLeft w:val="640"/>
      <w:marRight w:val="0"/>
      <w:marTop w:val="0"/>
      <w:marBottom w:val="0"/>
      <w:divBdr>
        <w:top w:val="none" w:sz="0" w:space="0" w:color="auto"/>
        <w:left w:val="none" w:sz="0" w:space="0" w:color="auto"/>
        <w:bottom w:val="none" w:sz="0" w:space="0" w:color="auto"/>
        <w:right w:val="none" w:sz="0" w:space="0" w:color="auto"/>
      </w:divBdr>
    </w:div>
    <w:div w:id="1459568438">
      <w:marLeft w:val="640"/>
      <w:marRight w:val="0"/>
      <w:marTop w:val="0"/>
      <w:marBottom w:val="0"/>
      <w:divBdr>
        <w:top w:val="none" w:sz="0" w:space="0" w:color="auto"/>
        <w:left w:val="none" w:sz="0" w:space="0" w:color="auto"/>
        <w:bottom w:val="none" w:sz="0" w:space="0" w:color="auto"/>
        <w:right w:val="none" w:sz="0" w:space="0" w:color="auto"/>
      </w:divBdr>
    </w:div>
    <w:div w:id="1459569937">
      <w:marLeft w:val="640"/>
      <w:marRight w:val="0"/>
      <w:marTop w:val="0"/>
      <w:marBottom w:val="0"/>
      <w:divBdr>
        <w:top w:val="none" w:sz="0" w:space="0" w:color="auto"/>
        <w:left w:val="none" w:sz="0" w:space="0" w:color="auto"/>
        <w:bottom w:val="none" w:sz="0" w:space="0" w:color="auto"/>
        <w:right w:val="none" w:sz="0" w:space="0" w:color="auto"/>
      </w:divBdr>
    </w:div>
    <w:div w:id="1459570612">
      <w:marLeft w:val="640"/>
      <w:marRight w:val="0"/>
      <w:marTop w:val="0"/>
      <w:marBottom w:val="0"/>
      <w:divBdr>
        <w:top w:val="none" w:sz="0" w:space="0" w:color="auto"/>
        <w:left w:val="none" w:sz="0" w:space="0" w:color="auto"/>
        <w:bottom w:val="none" w:sz="0" w:space="0" w:color="auto"/>
        <w:right w:val="none" w:sz="0" w:space="0" w:color="auto"/>
      </w:divBdr>
    </w:div>
    <w:div w:id="1459643784">
      <w:marLeft w:val="640"/>
      <w:marRight w:val="0"/>
      <w:marTop w:val="0"/>
      <w:marBottom w:val="0"/>
      <w:divBdr>
        <w:top w:val="none" w:sz="0" w:space="0" w:color="auto"/>
        <w:left w:val="none" w:sz="0" w:space="0" w:color="auto"/>
        <w:bottom w:val="none" w:sz="0" w:space="0" w:color="auto"/>
        <w:right w:val="none" w:sz="0" w:space="0" w:color="auto"/>
      </w:divBdr>
    </w:div>
    <w:div w:id="1459646619">
      <w:marLeft w:val="640"/>
      <w:marRight w:val="0"/>
      <w:marTop w:val="0"/>
      <w:marBottom w:val="0"/>
      <w:divBdr>
        <w:top w:val="none" w:sz="0" w:space="0" w:color="auto"/>
        <w:left w:val="none" w:sz="0" w:space="0" w:color="auto"/>
        <w:bottom w:val="none" w:sz="0" w:space="0" w:color="auto"/>
        <w:right w:val="none" w:sz="0" w:space="0" w:color="auto"/>
      </w:divBdr>
    </w:div>
    <w:div w:id="1459687138">
      <w:marLeft w:val="640"/>
      <w:marRight w:val="0"/>
      <w:marTop w:val="0"/>
      <w:marBottom w:val="0"/>
      <w:divBdr>
        <w:top w:val="none" w:sz="0" w:space="0" w:color="auto"/>
        <w:left w:val="none" w:sz="0" w:space="0" w:color="auto"/>
        <w:bottom w:val="none" w:sz="0" w:space="0" w:color="auto"/>
        <w:right w:val="none" w:sz="0" w:space="0" w:color="auto"/>
      </w:divBdr>
    </w:div>
    <w:div w:id="1459715544">
      <w:marLeft w:val="640"/>
      <w:marRight w:val="0"/>
      <w:marTop w:val="0"/>
      <w:marBottom w:val="0"/>
      <w:divBdr>
        <w:top w:val="none" w:sz="0" w:space="0" w:color="auto"/>
        <w:left w:val="none" w:sz="0" w:space="0" w:color="auto"/>
        <w:bottom w:val="none" w:sz="0" w:space="0" w:color="auto"/>
        <w:right w:val="none" w:sz="0" w:space="0" w:color="auto"/>
      </w:divBdr>
    </w:div>
    <w:div w:id="1459757600">
      <w:marLeft w:val="640"/>
      <w:marRight w:val="0"/>
      <w:marTop w:val="0"/>
      <w:marBottom w:val="0"/>
      <w:divBdr>
        <w:top w:val="none" w:sz="0" w:space="0" w:color="auto"/>
        <w:left w:val="none" w:sz="0" w:space="0" w:color="auto"/>
        <w:bottom w:val="none" w:sz="0" w:space="0" w:color="auto"/>
        <w:right w:val="none" w:sz="0" w:space="0" w:color="auto"/>
      </w:divBdr>
    </w:div>
    <w:div w:id="1459758238">
      <w:marLeft w:val="640"/>
      <w:marRight w:val="0"/>
      <w:marTop w:val="0"/>
      <w:marBottom w:val="0"/>
      <w:divBdr>
        <w:top w:val="none" w:sz="0" w:space="0" w:color="auto"/>
        <w:left w:val="none" w:sz="0" w:space="0" w:color="auto"/>
        <w:bottom w:val="none" w:sz="0" w:space="0" w:color="auto"/>
        <w:right w:val="none" w:sz="0" w:space="0" w:color="auto"/>
      </w:divBdr>
    </w:div>
    <w:div w:id="1459765582">
      <w:marLeft w:val="640"/>
      <w:marRight w:val="0"/>
      <w:marTop w:val="0"/>
      <w:marBottom w:val="0"/>
      <w:divBdr>
        <w:top w:val="none" w:sz="0" w:space="0" w:color="auto"/>
        <w:left w:val="none" w:sz="0" w:space="0" w:color="auto"/>
        <w:bottom w:val="none" w:sz="0" w:space="0" w:color="auto"/>
        <w:right w:val="none" w:sz="0" w:space="0" w:color="auto"/>
      </w:divBdr>
    </w:div>
    <w:div w:id="1459832011">
      <w:marLeft w:val="640"/>
      <w:marRight w:val="0"/>
      <w:marTop w:val="0"/>
      <w:marBottom w:val="0"/>
      <w:divBdr>
        <w:top w:val="none" w:sz="0" w:space="0" w:color="auto"/>
        <w:left w:val="none" w:sz="0" w:space="0" w:color="auto"/>
        <w:bottom w:val="none" w:sz="0" w:space="0" w:color="auto"/>
        <w:right w:val="none" w:sz="0" w:space="0" w:color="auto"/>
      </w:divBdr>
    </w:div>
    <w:div w:id="1459834726">
      <w:marLeft w:val="640"/>
      <w:marRight w:val="0"/>
      <w:marTop w:val="0"/>
      <w:marBottom w:val="0"/>
      <w:divBdr>
        <w:top w:val="none" w:sz="0" w:space="0" w:color="auto"/>
        <w:left w:val="none" w:sz="0" w:space="0" w:color="auto"/>
        <w:bottom w:val="none" w:sz="0" w:space="0" w:color="auto"/>
        <w:right w:val="none" w:sz="0" w:space="0" w:color="auto"/>
      </w:divBdr>
    </w:div>
    <w:div w:id="1459837007">
      <w:marLeft w:val="640"/>
      <w:marRight w:val="0"/>
      <w:marTop w:val="0"/>
      <w:marBottom w:val="0"/>
      <w:divBdr>
        <w:top w:val="none" w:sz="0" w:space="0" w:color="auto"/>
        <w:left w:val="none" w:sz="0" w:space="0" w:color="auto"/>
        <w:bottom w:val="none" w:sz="0" w:space="0" w:color="auto"/>
        <w:right w:val="none" w:sz="0" w:space="0" w:color="auto"/>
      </w:divBdr>
    </w:div>
    <w:div w:id="1459840449">
      <w:marLeft w:val="640"/>
      <w:marRight w:val="0"/>
      <w:marTop w:val="0"/>
      <w:marBottom w:val="0"/>
      <w:divBdr>
        <w:top w:val="none" w:sz="0" w:space="0" w:color="auto"/>
        <w:left w:val="none" w:sz="0" w:space="0" w:color="auto"/>
        <w:bottom w:val="none" w:sz="0" w:space="0" w:color="auto"/>
        <w:right w:val="none" w:sz="0" w:space="0" w:color="auto"/>
      </w:divBdr>
    </w:div>
    <w:div w:id="1459955347">
      <w:marLeft w:val="640"/>
      <w:marRight w:val="0"/>
      <w:marTop w:val="0"/>
      <w:marBottom w:val="0"/>
      <w:divBdr>
        <w:top w:val="none" w:sz="0" w:space="0" w:color="auto"/>
        <w:left w:val="none" w:sz="0" w:space="0" w:color="auto"/>
        <w:bottom w:val="none" w:sz="0" w:space="0" w:color="auto"/>
        <w:right w:val="none" w:sz="0" w:space="0" w:color="auto"/>
      </w:divBdr>
    </w:div>
    <w:div w:id="1460028966">
      <w:marLeft w:val="640"/>
      <w:marRight w:val="0"/>
      <w:marTop w:val="0"/>
      <w:marBottom w:val="0"/>
      <w:divBdr>
        <w:top w:val="none" w:sz="0" w:space="0" w:color="auto"/>
        <w:left w:val="none" w:sz="0" w:space="0" w:color="auto"/>
        <w:bottom w:val="none" w:sz="0" w:space="0" w:color="auto"/>
        <w:right w:val="none" w:sz="0" w:space="0" w:color="auto"/>
      </w:divBdr>
    </w:div>
    <w:div w:id="1460029623">
      <w:marLeft w:val="640"/>
      <w:marRight w:val="0"/>
      <w:marTop w:val="0"/>
      <w:marBottom w:val="0"/>
      <w:divBdr>
        <w:top w:val="none" w:sz="0" w:space="0" w:color="auto"/>
        <w:left w:val="none" w:sz="0" w:space="0" w:color="auto"/>
        <w:bottom w:val="none" w:sz="0" w:space="0" w:color="auto"/>
        <w:right w:val="none" w:sz="0" w:space="0" w:color="auto"/>
      </w:divBdr>
    </w:div>
    <w:div w:id="1460100751">
      <w:marLeft w:val="640"/>
      <w:marRight w:val="0"/>
      <w:marTop w:val="0"/>
      <w:marBottom w:val="0"/>
      <w:divBdr>
        <w:top w:val="none" w:sz="0" w:space="0" w:color="auto"/>
        <w:left w:val="none" w:sz="0" w:space="0" w:color="auto"/>
        <w:bottom w:val="none" w:sz="0" w:space="0" w:color="auto"/>
        <w:right w:val="none" w:sz="0" w:space="0" w:color="auto"/>
      </w:divBdr>
    </w:div>
    <w:div w:id="1460104431">
      <w:marLeft w:val="640"/>
      <w:marRight w:val="0"/>
      <w:marTop w:val="0"/>
      <w:marBottom w:val="0"/>
      <w:divBdr>
        <w:top w:val="none" w:sz="0" w:space="0" w:color="auto"/>
        <w:left w:val="none" w:sz="0" w:space="0" w:color="auto"/>
        <w:bottom w:val="none" w:sz="0" w:space="0" w:color="auto"/>
        <w:right w:val="none" w:sz="0" w:space="0" w:color="auto"/>
      </w:divBdr>
    </w:div>
    <w:div w:id="1460146281">
      <w:marLeft w:val="640"/>
      <w:marRight w:val="0"/>
      <w:marTop w:val="0"/>
      <w:marBottom w:val="0"/>
      <w:divBdr>
        <w:top w:val="none" w:sz="0" w:space="0" w:color="auto"/>
        <w:left w:val="none" w:sz="0" w:space="0" w:color="auto"/>
        <w:bottom w:val="none" w:sz="0" w:space="0" w:color="auto"/>
        <w:right w:val="none" w:sz="0" w:space="0" w:color="auto"/>
      </w:divBdr>
    </w:div>
    <w:div w:id="1460148244">
      <w:marLeft w:val="640"/>
      <w:marRight w:val="0"/>
      <w:marTop w:val="0"/>
      <w:marBottom w:val="0"/>
      <w:divBdr>
        <w:top w:val="none" w:sz="0" w:space="0" w:color="auto"/>
        <w:left w:val="none" w:sz="0" w:space="0" w:color="auto"/>
        <w:bottom w:val="none" w:sz="0" w:space="0" w:color="auto"/>
        <w:right w:val="none" w:sz="0" w:space="0" w:color="auto"/>
      </w:divBdr>
    </w:div>
    <w:div w:id="1460150133">
      <w:marLeft w:val="640"/>
      <w:marRight w:val="0"/>
      <w:marTop w:val="0"/>
      <w:marBottom w:val="0"/>
      <w:divBdr>
        <w:top w:val="none" w:sz="0" w:space="0" w:color="auto"/>
        <w:left w:val="none" w:sz="0" w:space="0" w:color="auto"/>
        <w:bottom w:val="none" w:sz="0" w:space="0" w:color="auto"/>
        <w:right w:val="none" w:sz="0" w:space="0" w:color="auto"/>
      </w:divBdr>
    </w:div>
    <w:div w:id="1460151330">
      <w:marLeft w:val="640"/>
      <w:marRight w:val="0"/>
      <w:marTop w:val="0"/>
      <w:marBottom w:val="0"/>
      <w:divBdr>
        <w:top w:val="none" w:sz="0" w:space="0" w:color="auto"/>
        <w:left w:val="none" w:sz="0" w:space="0" w:color="auto"/>
        <w:bottom w:val="none" w:sz="0" w:space="0" w:color="auto"/>
        <w:right w:val="none" w:sz="0" w:space="0" w:color="auto"/>
      </w:divBdr>
    </w:div>
    <w:div w:id="1460220756">
      <w:marLeft w:val="640"/>
      <w:marRight w:val="0"/>
      <w:marTop w:val="0"/>
      <w:marBottom w:val="0"/>
      <w:divBdr>
        <w:top w:val="none" w:sz="0" w:space="0" w:color="auto"/>
        <w:left w:val="none" w:sz="0" w:space="0" w:color="auto"/>
        <w:bottom w:val="none" w:sz="0" w:space="0" w:color="auto"/>
        <w:right w:val="none" w:sz="0" w:space="0" w:color="auto"/>
      </w:divBdr>
    </w:div>
    <w:div w:id="1460220856">
      <w:marLeft w:val="640"/>
      <w:marRight w:val="0"/>
      <w:marTop w:val="0"/>
      <w:marBottom w:val="0"/>
      <w:divBdr>
        <w:top w:val="none" w:sz="0" w:space="0" w:color="auto"/>
        <w:left w:val="none" w:sz="0" w:space="0" w:color="auto"/>
        <w:bottom w:val="none" w:sz="0" w:space="0" w:color="auto"/>
        <w:right w:val="none" w:sz="0" w:space="0" w:color="auto"/>
      </w:divBdr>
    </w:div>
    <w:div w:id="1460224344">
      <w:marLeft w:val="640"/>
      <w:marRight w:val="0"/>
      <w:marTop w:val="0"/>
      <w:marBottom w:val="0"/>
      <w:divBdr>
        <w:top w:val="none" w:sz="0" w:space="0" w:color="auto"/>
        <w:left w:val="none" w:sz="0" w:space="0" w:color="auto"/>
        <w:bottom w:val="none" w:sz="0" w:space="0" w:color="auto"/>
        <w:right w:val="none" w:sz="0" w:space="0" w:color="auto"/>
      </w:divBdr>
    </w:div>
    <w:div w:id="1460224942">
      <w:marLeft w:val="640"/>
      <w:marRight w:val="0"/>
      <w:marTop w:val="0"/>
      <w:marBottom w:val="0"/>
      <w:divBdr>
        <w:top w:val="none" w:sz="0" w:space="0" w:color="auto"/>
        <w:left w:val="none" w:sz="0" w:space="0" w:color="auto"/>
        <w:bottom w:val="none" w:sz="0" w:space="0" w:color="auto"/>
        <w:right w:val="none" w:sz="0" w:space="0" w:color="auto"/>
      </w:divBdr>
    </w:div>
    <w:div w:id="1460227076">
      <w:marLeft w:val="640"/>
      <w:marRight w:val="0"/>
      <w:marTop w:val="0"/>
      <w:marBottom w:val="0"/>
      <w:divBdr>
        <w:top w:val="none" w:sz="0" w:space="0" w:color="auto"/>
        <w:left w:val="none" w:sz="0" w:space="0" w:color="auto"/>
        <w:bottom w:val="none" w:sz="0" w:space="0" w:color="auto"/>
        <w:right w:val="none" w:sz="0" w:space="0" w:color="auto"/>
      </w:divBdr>
    </w:div>
    <w:div w:id="1460293655">
      <w:marLeft w:val="640"/>
      <w:marRight w:val="0"/>
      <w:marTop w:val="0"/>
      <w:marBottom w:val="0"/>
      <w:divBdr>
        <w:top w:val="none" w:sz="0" w:space="0" w:color="auto"/>
        <w:left w:val="none" w:sz="0" w:space="0" w:color="auto"/>
        <w:bottom w:val="none" w:sz="0" w:space="0" w:color="auto"/>
        <w:right w:val="none" w:sz="0" w:space="0" w:color="auto"/>
      </w:divBdr>
    </w:div>
    <w:div w:id="1460296039">
      <w:marLeft w:val="640"/>
      <w:marRight w:val="0"/>
      <w:marTop w:val="0"/>
      <w:marBottom w:val="0"/>
      <w:divBdr>
        <w:top w:val="none" w:sz="0" w:space="0" w:color="auto"/>
        <w:left w:val="none" w:sz="0" w:space="0" w:color="auto"/>
        <w:bottom w:val="none" w:sz="0" w:space="0" w:color="auto"/>
        <w:right w:val="none" w:sz="0" w:space="0" w:color="auto"/>
      </w:divBdr>
    </w:div>
    <w:div w:id="1460297174">
      <w:marLeft w:val="640"/>
      <w:marRight w:val="0"/>
      <w:marTop w:val="0"/>
      <w:marBottom w:val="0"/>
      <w:divBdr>
        <w:top w:val="none" w:sz="0" w:space="0" w:color="auto"/>
        <w:left w:val="none" w:sz="0" w:space="0" w:color="auto"/>
        <w:bottom w:val="none" w:sz="0" w:space="0" w:color="auto"/>
        <w:right w:val="none" w:sz="0" w:space="0" w:color="auto"/>
      </w:divBdr>
    </w:div>
    <w:div w:id="1460302767">
      <w:marLeft w:val="640"/>
      <w:marRight w:val="0"/>
      <w:marTop w:val="0"/>
      <w:marBottom w:val="0"/>
      <w:divBdr>
        <w:top w:val="none" w:sz="0" w:space="0" w:color="auto"/>
        <w:left w:val="none" w:sz="0" w:space="0" w:color="auto"/>
        <w:bottom w:val="none" w:sz="0" w:space="0" w:color="auto"/>
        <w:right w:val="none" w:sz="0" w:space="0" w:color="auto"/>
      </w:divBdr>
    </w:div>
    <w:div w:id="1460339988">
      <w:marLeft w:val="640"/>
      <w:marRight w:val="0"/>
      <w:marTop w:val="0"/>
      <w:marBottom w:val="0"/>
      <w:divBdr>
        <w:top w:val="none" w:sz="0" w:space="0" w:color="auto"/>
        <w:left w:val="none" w:sz="0" w:space="0" w:color="auto"/>
        <w:bottom w:val="none" w:sz="0" w:space="0" w:color="auto"/>
        <w:right w:val="none" w:sz="0" w:space="0" w:color="auto"/>
      </w:divBdr>
    </w:div>
    <w:div w:id="1460344302">
      <w:marLeft w:val="640"/>
      <w:marRight w:val="0"/>
      <w:marTop w:val="0"/>
      <w:marBottom w:val="0"/>
      <w:divBdr>
        <w:top w:val="none" w:sz="0" w:space="0" w:color="auto"/>
        <w:left w:val="none" w:sz="0" w:space="0" w:color="auto"/>
        <w:bottom w:val="none" w:sz="0" w:space="0" w:color="auto"/>
        <w:right w:val="none" w:sz="0" w:space="0" w:color="auto"/>
      </w:divBdr>
    </w:div>
    <w:div w:id="1460369557">
      <w:marLeft w:val="640"/>
      <w:marRight w:val="0"/>
      <w:marTop w:val="0"/>
      <w:marBottom w:val="0"/>
      <w:divBdr>
        <w:top w:val="none" w:sz="0" w:space="0" w:color="auto"/>
        <w:left w:val="none" w:sz="0" w:space="0" w:color="auto"/>
        <w:bottom w:val="none" w:sz="0" w:space="0" w:color="auto"/>
        <w:right w:val="none" w:sz="0" w:space="0" w:color="auto"/>
      </w:divBdr>
    </w:div>
    <w:div w:id="1460416913">
      <w:marLeft w:val="640"/>
      <w:marRight w:val="0"/>
      <w:marTop w:val="0"/>
      <w:marBottom w:val="0"/>
      <w:divBdr>
        <w:top w:val="none" w:sz="0" w:space="0" w:color="auto"/>
        <w:left w:val="none" w:sz="0" w:space="0" w:color="auto"/>
        <w:bottom w:val="none" w:sz="0" w:space="0" w:color="auto"/>
        <w:right w:val="none" w:sz="0" w:space="0" w:color="auto"/>
      </w:divBdr>
    </w:div>
    <w:div w:id="1460486963">
      <w:marLeft w:val="640"/>
      <w:marRight w:val="0"/>
      <w:marTop w:val="0"/>
      <w:marBottom w:val="0"/>
      <w:divBdr>
        <w:top w:val="none" w:sz="0" w:space="0" w:color="auto"/>
        <w:left w:val="none" w:sz="0" w:space="0" w:color="auto"/>
        <w:bottom w:val="none" w:sz="0" w:space="0" w:color="auto"/>
        <w:right w:val="none" w:sz="0" w:space="0" w:color="auto"/>
      </w:divBdr>
    </w:div>
    <w:div w:id="1460491580">
      <w:marLeft w:val="640"/>
      <w:marRight w:val="0"/>
      <w:marTop w:val="0"/>
      <w:marBottom w:val="0"/>
      <w:divBdr>
        <w:top w:val="none" w:sz="0" w:space="0" w:color="auto"/>
        <w:left w:val="none" w:sz="0" w:space="0" w:color="auto"/>
        <w:bottom w:val="none" w:sz="0" w:space="0" w:color="auto"/>
        <w:right w:val="none" w:sz="0" w:space="0" w:color="auto"/>
      </w:divBdr>
    </w:div>
    <w:div w:id="1460562653">
      <w:marLeft w:val="640"/>
      <w:marRight w:val="0"/>
      <w:marTop w:val="0"/>
      <w:marBottom w:val="0"/>
      <w:divBdr>
        <w:top w:val="none" w:sz="0" w:space="0" w:color="auto"/>
        <w:left w:val="none" w:sz="0" w:space="0" w:color="auto"/>
        <w:bottom w:val="none" w:sz="0" w:space="0" w:color="auto"/>
        <w:right w:val="none" w:sz="0" w:space="0" w:color="auto"/>
      </w:divBdr>
    </w:div>
    <w:div w:id="1460612043">
      <w:marLeft w:val="640"/>
      <w:marRight w:val="0"/>
      <w:marTop w:val="0"/>
      <w:marBottom w:val="0"/>
      <w:divBdr>
        <w:top w:val="none" w:sz="0" w:space="0" w:color="auto"/>
        <w:left w:val="none" w:sz="0" w:space="0" w:color="auto"/>
        <w:bottom w:val="none" w:sz="0" w:space="0" w:color="auto"/>
        <w:right w:val="none" w:sz="0" w:space="0" w:color="auto"/>
      </w:divBdr>
    </w:div>
    <w:div w:id="1460682973">
      <w:marLeft w:val="640"/>
      <w:marRight w:val="0"/>
      <w:marTop w:val="0"/>
      <w:marBottom w:val="0"/>
      <w:divBdr>
        <w:top w:val="none" w:sz="0" w:space="0" w:color="auto"/>
        <w:left w:val="none" w:sz="0" w:space="0" w:color="auto"/>
        <w:bottom w:val="none" w:sz="0" w:space="0" w:color="auto"/>
        <w:right w:val="none" w:sz="0" w:space="0" w:color="auto"/>
      </w:divBdr>
    </w:div>
    <w:div w:id="1460758346">
      <w:marLeft w:val="640"/>
      <w:marRight w:val="0"/>
      <w:marTop w:val="0"/>
      <w:marBottom w:val="0"/>
      <w:divBdr>
        <w:top w:val="none" w:sz="0" w:space="0" w:color="auto"/>
        <w:left w:val="none" w:sz="0" w:space="0" w:color="auto"/>
        <w:bottom w:val="none" w:sz="0" w:space="0" w:color="auto"/>
        <w:right w:val="none" w:sz="0" w:space="0" w:color="auto"/>
      </w:divBdr>
    </w:div>
    <w:div w:id="1460761176">
      <w:marLeft w:val="640"/>
      <w:marRight w:val="0"/>
      <w:marTop w:val="0"/>
      <w:marBottom w:val="0"/>
      <w:divBdr>
        <w:top w:val="none" w:sz="0" w:space="0" w:color="auto"/>
        <w:left w:val="none" w:sz="0" w:space="0" w:color="auto"/>
        <w:bottom w:val="none" w:sz="0" w:space="0" w:color="auto"/>
        <w:right w:val="none" w:sz="0" w:space="0" w:color="auto"/>
      </w:divBdr>
    </w:div>
    <w:div w:id="1460802690">
      <w:marLeft w:val="640"/>
      <w:marRight w:val="0"/>
      <w:marTop w:val="0"/>
      <w:marBottom w:val="0"/>
      <w:divBdr>
        <w:top w:val="none" w:sz="0" w:space="0" w:color="auto"/>
        <w:left w:val="none" w:sz="0" w:space="0" w:color="auto"/>
        <w:bottom w:val="none" w:sz="0" w:space="0" w:color="auto"/>
        <w:right w:val="none" w:sz="0" w:space="0" w:color="auto"/>
      </w:divBdr>
    </w:div>
    <w:div w:id="1460802961">
      <w:marLeft w:val="640"/>
      <w:marRight w:val="0"/>
      <w:marTop w:val="0"/>
      <w:marBottom w:val="0"/>
      <w:divBdr>
        <w:top w:val="none" w:sz="0" w:space="0" w:color="auto"/>
        <w:left w:val="none" w:sz="0" w:space="0" w:color="auto"/>
        <w:bottom w:val="none" w:sz="0" w:space="0" w:color="auto"/>
        <w:right w:val="none" w:sz="0" w:space="0" w:color="auto"/>
      </w:divBdr>
    </w:div>
    <w:div w:id="1460806740">
      <w:marLeft w:val="640"/>
      <w:marRight w:val="0"/>
      <w:marTop w:val="0"/>
      <w:marBottom w:val="0"/>
      <w:divBdr>
        <w:top w:val="none" w:sz="0" w:space="0" w:color="auto"/>
        <w:left w:val="none" w:sz="0" w:space="0" w:color="auto"/>
        <w:bottom w:val="none" w:sz="0" w:space="0" w:color="auto"/>
        <w:right w:val="none" w:sz="0" w:space="0" w:color="auto"/>
      </w:divBdr>
    </w:div>
    <w:div w:id="1460807784">
      <w:marLeft w:val="640"/>
      <w:marRight w:val="0"/>
      <w:marTop w:val="0"/>
      <w:marBottom w:val="0"/>
      <w:divBdr>
        <w:top w:val="none" w:sz="0" w:space="0" w:color="auto"/>
        <w:left w:val="none" w:sz="0" w:space="0" w:color="auto"/>
        <w:bottom w:val="none" w:sz="0" w:space="0" w:color="auto"/>
        <w:right w:val="none" w:sz="0" w:space="0" w:color="auto"/>
      </w:divBdr>
    </w:div>
    <w:div w:id="1460874693">
      <w:marLeft w:val="640"/>
      <w:marRight w:val="0"/>
      <w:marTop w:val="0"/>
      <w:marBottom w:val="0"/>
      <w:divBdr>
        <w:top w:val="none" w:sz="0" w:space="0" w:color="auto"/>
        <w:left w:val="none" w:sz="0" w:space="0" w:color="auto"/>
        <w:bottom w:val="none" w:sz="0" w:space="0" w:color="auto"/>
        <w:right w:val="none" w:sz="0" w:space="0" w:color="auto"/>
      </w:divBdr>
    </w:div>
    <w:div w:id="1460949648">
      <w:marLeft w:val="640"/>
      <w:marRight w:val="0"/>
      <w:marTop w:val="0"/>
      <w:marBottom w:val="0"/>
      <w:divBdr>
        <w:top w:val="none" w:sz="0" w:space="0" w:color="auto"/>
        <w:left w:val="none" w:sz="0" w:space="0" w:color="auto"/>
        <w:bottom w:val="none" w:sz="0" w:space="0" w:color="auto"/>
        <w:right w:val="none" w:sz="0" w:space="0" w:color="auto"/>
      </w:divBdr>
    </w:div>
    <w:div w:id="1460951535">
      <w:marLeft w:val="0"/>
      <w:marRight w:val="0"/>
      <w:marTop w:val="0"/>
      <w:marBottom w:val="0"/>
      <w:divBdr>
        <w:top w:val="none" w:sz="0" w:space="0" w:color="auto"/>
        <w:left w:val="none" w:sz="0" w:space="0" w:color="auto"/>
        <w:bottom w:val="none" w:sz="0" w:space="0" w:color="auto"/>
        <w:right w:val="none" w:sz="0" w:space="0" w:color="auto"/>
      </w:divBdr>
    </w:div>
    <w:div w:id="1461067797">
      <w:marLeft w:val="640"/>
      <w:marRight w:val="0"/>
      <w:marTop w:val="0"/>
      <w:marBottom w:val="0"/>
      <w:divBdr>
        <w:top w:val="none" w:sz="0" w:space="0" w:color="auto"/>
        <w:left w:val="none" w:sz="0" w:space="0" w:color="auto"/>
        <w:bottom w:val="none" w:sz="0" w:space="0" w:color="auto"/>
        <w:right w:val="none" w:sz="0" w:space="0" w:color="auto"/>
      </w:divBdr>
    </w:div>
    <w:div w:id="1461067813">
      <w:marLeft w:val="640"/>
      <w:marRight w:val="0"/>
      <w:marTop w:val="0"/>
      <w:marBottom w:val="0"/>
      <w:divBdr>
        <w:top w:val="none" w:sz="0" w:space="0" w:color="auto"/>
        <w:left w:val="none" w:sz="0" w:space="0" w:color="auto"/>
        <w:bottom w:val="none" w:sz="0" w:space="0" w:color="auto"/>
        <w:right w:val="none" w:sz="0" w:space="0" w:color="auto"/>
      </w:divBdr>
    </w:div>
    <w:div w:id="1461070542">
      <w:marLeft w:val="640"/>
      <w:marRight w:val="0"/>
      <w:marTop w:val="0"/>
      <w:marBottom w:val="0"/>
      <w:divBdr>
        <w:top w:val="none" w:sz="0" w:space="0" w:color="auto"/>
        <w:left w:val="none" w:sz="0" w:space="0" w:color="auto"/>
        <w:bottom w:val="none" w:sz="0" w:space="0" w:color="auto"/>
        <w:right w:val="none" w:sz="0" w:space="0" w:color="auto"/>
      </w:divBdr>
    </w:div>
    <w:div w:id="1461191703">
      <w:marLeft w:val="640"/>
      <w:marRight w:val="0"/>
      <w:marTop w:val="0"/>
      <w:marBottom w:val="0"/>
      <w:divBdr>
        <w:top w:val="none" w:sz="0" w:space="0" w:color="auto"/>
        <w:left w:val="none" w:sz="0" w:space="0" w:color="auto"/>
        <w:bottom w:val="none" w:sz="0" w:space="0" w:color="auto"/>
        <w:right w:val="none" w:sz="0" w:space="0" w:color="auto"/>
      </w:divBdr>
    </w:div>
    <w:div w:id="1461191881">
      <w:marLeft w:val="640"/>
      <w:marRight w:val="0"/>
      <w:marTop w:val="0"/>
      <w:marBottom w:val="0"/>
      <w:divBdr>
        <w:top w:val="none" w:sz="0" w:space="0" w:color="auto"/>
        <w:left w:val="none" w:sz="0" w:space="0" w:color="auto"/>
        <w:bottom w:val="none" w:sz="0" w:space="0" w:color="auto"/>
        <w:right w:val="none" w:sz="0" w:space="0" w:color="auto"/>
      </w:divBdr>
    </w:div>
    <w:div w:id="1461260240">
      <w:marLeft w:val="640"/>
      <w:marRight w:val="0"/>
      <w:marTop w:val="0"/>
      <w:marBottom w:val="0"/>
      <w:divBdr>
        <w:top w:val="none" w:sz="0" w:space="0" w:color="auto"/>
        <w:left w:val="none" w:sz="0" w:space="0" w:color="auto"/>
        <w:bottom w:val="none" w:sz="0" w:space="0" w:color="auto"/>
        <w:right w:val="none" w:sz="0" w:space="0" w:color="auto"/>
      </w:divBdr>
    </w:div>
    <w:div w:id="1461264266">
      <w:marLeft w:val="640"/>
      <w:marRight w:val="0"/>
      <w:marTop w:val="0"/>
      <w:marBottom w:val="0"/>
      <w:divBdr>
        <w:top w:val="none" w:sz="0" w:space="0" w:color="auto"/>
        <w:left w:val="none" w:sz="0" w:space="0" w:color="auto"/>
        <w:bottom w:val="none" w:sz="0" w:space="0" w:color="auto"/>
        <w:right w:val="none" w:sz="0" w:space="0" w:color="auto"/>
      </w:divBdr>
    </w:div>
    <w:div w:id="1461264945">
      <w:marLeft w:val="640"/>
      <w:marRight w:val="0"/>
      <w:marTop w:val="0"/>
      <w:marBottom w:val="0"/>
      <w:divBdr>
        <w:top w:val="none" w:sz="0" w:space="0" w:color="auto"/>
        <w:left w:val="none" w:sz="0" w:space="0" w:color="auto"/>
        <w:bottom w:val="none" w:sz="0" w:space="0" w:color="auto"/>
        <w:right w:val="none" w:sz="0" w:space="0" w:color="auto"/>
      </w:divBdr>
    </w:div>
    <w:div w:id="1461269280">
      <w:marLeft w:val="640"/>
      <w:marRight w:val="0"/>
      <w:marTop w:val="0"/>
      <w:marBottom w:val="0"/>
      <w:divBdr>
        <w:top w:val="none" w:sz="0" w:space="0" w:color="auto"/>
        <w:left w:val="none" w:sz="0" w:space="0" w:color="auto"/>
        <w:bottom w:val="none" w:sz="0" w:space="0" w:color="auto"/>
        <w:right w:val="none" w:sz="0" w:space="0" w:color="auto"/>
      </w:divBdr>
    </w:div>
    <w:div w:id="1461340687">
      <w:marLeft w:val="640"/>
      <w:marRight w:val="0"/>
      <w:marTop w:val="0"/>
      <w:marBottom w:val="0"/>
      <w:divBdr>
        <w:top w:val="none" w:sz="0" w:space="0" w:color="auto"/>
        <w:left w:val="none" w:sz="0" w:space="0" w:color="auto"/>
        <w:bottom w:val="none" w:sz="0" w:space="0" w:color="auto"/>
        <w:right w:val="none" w:sz="0" w:space="0" w:color="auto"/>
      </w:divBdr>
    </w:div>
    <w:div w:id="1461417026">
      <w:marLeft w:val="640"/>
      <w:marRight w:val="0"/>
      <w:marTop w:val="0"/>
      <w:marBottom w:val="0"/>
      <w:divBdr>
        <w:top w:val="none" w:sz="0" w:space="0" w:color="auto"/>
        <w:left w:val="none" w:sz="0" w:space="0" w:color="auto"/>
        <w:bottom w:val="none" w:sz="0" w:space="0" w:color="auto"/>
        <w:right w:val="none" w:sz="0" w:space="0" w:color="auto"/>
      </w:divBdr>
    </w:div>
    <w:div w:id="1461529761">
      <w:marLeft w:val="640"/>
      <w:marRight w:val="0"/>
      <w:marTop w:val="0"/>
      <w:marBottom w:val="0"/>
      <w:divBdr>
        <w:top w:val="none" w:sz="0" w:space="0" w:color="auto"/>
        <w:left w:val="none" w:sz="0" w:space="0" w:color="auto"/>
        <w:bottom w:val="none" w:sz="0" w:space="0" w:color="auto"/>
        <w:right w:val="none" w:sz="0" w:space="0" w:color="auto"/>
      </w:divBdr>
    </w:div>
    <w:div w:id="1461532999">
      <w:marLeft w:val="640"/>
      <w:marRight w:val="0"/>
      <w:marTop w:val="0"/>
      <w:marBottom w:val="0"/>
      <w:divBdr>
        <w:top w:val="none" w:sz="0" w:space="0" w:color="auto"/>
        <w:left w:val="none" w:sz="0" w:space="0" w:color="auto"/>
        <w:bottom w:val="none" w:sz="0" w:space="0" w:color="auto"/>
        <w:right w:val="none" w:sz="0" w:space="0" w:color="auto"/>
      </w:divBdr>
    </w:div>
    <w:div w:id="1461534306">
      <w:marLeft w:val="640"/>
      <w:marRight w:val="0"/>
      <w:marTop w:val="0"/>
      <w:marBottom w:val="0"/>
      <w:divBdr>
        <w:top w:val="none" w:sz="0" w:space="0" w:color="auto"/>
        <w:left w:val="none" w:sz="0" w:space="0" w:color="auto"/>
        <w:bottom w:val="none" w:sz="0" w:space="0" w:color="auto"/>
        <w:right w:val="none" w:sz="0" w:space="0" w:color="auto"/>
      </w:divBdr>
    </w:div>
    <w:div w:id="1461535203">
      <w:marLeft w:val="640"/>
      <w:marRight w:val="0"/>
      <w:marTop w:val="0"/>
      <w:marBottom w:val="0"/>
      <w:divBdr>
        <w:top w:val="none" w:sz="0" w:space="0" w:color="auto"/>
        <w:left w:val="none" w:sz="0" w:space="0" w:color="auto"/>
        <w:bottom w:val="none" w:sz="0" w:space="0" w:color="auto"/>
        <w:right w:val="none" w:sz="0" w:space="0" w:color="auto"/>
      </w:divBdr>
    </w:div>
    <w:div w:id="1461538265">
      <w:marLeft w:val="640"/>
      <w:marRight w:val="0"/>
      <w:marTop w:val="0"/>
      <w:marBottom w:val="0"/>
      <w:divBdr>
        <w:top w:val="none" w:sz="0" w:space="0" w:color="auto"/>
        <w:left w:val="none" w:sz="0" w:space="0" w:color="auto"/>
        <w:bottom w:val="none" w:sz="0" w:space="0" w:color="auto"/>
        <w:right w:val="none" w:sz="0" w:space="0" w:color="auto"/>
      </w:divBdr>
    </w:div>
    <w:div w:id="1461613435">
      <w:marLeft w:val="640"/>
      <w:marRight w:val="0"/>
      <w:marTop w:val="0"/>
      <w:marBottom w:val="0"/>
      <w:divBdr>
        <w:top w:val="none" w:sz="0" w:space="0" w:color="auto"/>
        <w:left w:val="none" w:sz="0" w:space="0" w:color="auto"/>
        <w:bottom w:val="none" w:sz="0" w:space="0" w:color="auto"/>
        <w:right w:val="none" w:sz="0" w:space="0" w:color="auto"/>
      </w:divBdr>
    </w:div>
    <w:div w:id="1461653784">
      <w:marLeft w:val="640"/>
      <w:marRight w:val="0"/>
      <w:marTop w:val="0"/>
      <w:marBottom w:val="0"/>
      <w:divBdr>
        <w:top w:val="none" w:sz="0" w:space="0" w:color="auto"/>
        <w:left w:val="none" w:sz="0" w:space="0" w:color="auto"/>
        <w:bottom w:val="none" w:sz="0" w:space="0" w:color="auto"/>
        <w:right w:val="none" w:sz="0" w:space="0" w:color="auto"/>
      </w:divBdr>
    </w:div>
    <w:div w:id="1461728603">
      <w:marLeft w:val="640"/>
      <w:marRight w:val="0"/>
      <w:marTop w:val="0"/>
      <w:marBottom w:val="0"/>
      <w:divBdr>
        <w:top w:val="none" w:sz="0" w:space="0" w:color="auto"/>
        <w:left w:val="none" w:sz="0" w:space="0" w:color="auto"/>
        <w:bottom w:val="none" w:sz="0" w:space="0" w:color="auto"/>
        <w:right w:val="none" w:sz="0" w:space="0" w:color="auto"/>
      </w:divBdr>
    </w:div>
    <w:div w:id="1461803816">
      <w:marLeft w:val="640"/>
      <w:marRight w:val="0"/>
      <w:marTop w:val="0"/>
      <w:marBottom w:val="0"/>
      <w:divBdr>
        <w:top w:val="none" w:sz="0" w:space="0" w:color="auto"/>
        <w:left w:val="none" w:sz="0" w:space="0" w:color="auto"/>
        <w:bottom w:val="none" w:sz="0" w:space="0" w:color="auto"/>
        <w:right w:val="none" w:sz="0" w:space="0" w:color="auto"/>
      </w:divBdr>
    </w:div>
    <w:div w:id="1461806736">
      <w:marLeft w:val="640"/>
      <w:marRight w:val="0"/>
      <w:marTop w:val="0"/>
      <w:marBottom w:val="0"/>
      <w:divBdr>
        <w:top w:val="none" w:sz="0" w:space="0" w:color="auto"/>
        <w:left w:val="none" w:sz="0" w:space="0" w:color="auto"/>
        <w:bottom w:val="none" w:sz="0" w:space="0" w:color="auto"/>
        <w:right w:val="none" w:sz="0" w:space="0" w:color="auto"/>
      </w:divBdr>
    </w:div>
    <w:div w:id="1461806892">
      <w:marLeft w:val="640"/>
      <w:marRight w:val="0"/>
      <w:marTop w:val="0"/>
      <w:marBottom w:val="0"/>
      <w:divBdr>
        <w:top w:val="none" w:sz="0" w:space="0" w:color="auto"/>
        <w:left w:val="none" w:sz="0" w:space="0" w:color="auto"/>
        <w:bottom w:val="none" w:sz="0" w:space="0" w:color="auto"/>
        <w:right w:val="none" w:sz="0" w:space="0" w:color="auto"/>
      </w:divBdr>
    </w:div>
    <w:div w:id="1461807176">
      <w:marLeft w:val="640"/>
      <w:marRight w:val="0"/>
      <w:marTop w:val="0"/>
      <w:marBottom w:val="0"/>
      <w:divBdr>
        <w:top w:val="none" w:sz="0" w:space="0" w:color="auto"/>
        <w:left w:val="none" w:sz="0" w:space="0" w:color="auto"/>
        <w:bottom w:val="none" w:sz="0" w:space="0" w:color="auto"/>
        <w:right w:val="none" w:sz="0" w:space="0" w:color="auto"/>
      </w:divBdr>
    </w:div>
    <w:div w:id="1461915598">
      <w:marLeft w:val="640"/>
      <w:marRight w:val="0"/>
      <w:marTop w:val="0"/>
      <w:marBottom w:val="0"/>
      <w:divBdr>
        <w:top w:val="none" w:sz="0" w:space="0" w:color="auto"/>
        <w:left w:val="none" w:sz="0" w:space="0" w:color="auto"/>
        <w:bottom w:val="none" w:sz="0" w:space="0" w:color="auto"/>
        <w:right w:val="none" w:sz="0" w:space="0" w:color="auto"/>
      </w:divBdr>
    </w:div>
    <w:div w:id="1461994463">
      <w:marLeft w:val="640"/>
      <w:marRight w:val="0"/>
      <w:marTop w:val="0"/>
      <w:marBottom w:val="0"/>
      <w:divBdr>
        <w:top w:val="none" w:sz="0" w:space="0" w:color="auto"/>
        <w:left w:val="none" w:sz="0" w:space="0" w:color="auto"/>
        <w:bottom w:val="none" w:sz="0" w:space="0" w:color="auto"/>
        <w:right w:val="none" w:sz="0" w:space="0" w:color="auto"/>
      </w:divBdr>
    </w:div>
    <w:div w:id="1461998564">
      <w:marLeft w:val="640"/>
      <w:marRight w:val="0"/>
      <w:marTop w:val="0"/>
      <w:marBottom w:val="0"/>
      <w:divBdr>
        <w:top w:val="none" w:sz="0" w:space="0" w:color="auto"/>
        <w:left w:val="none" w:sz="0" w:space="0" w:color="auto"/>
        <w:bottom w:val="none" w:sz="0" w:space="0" w:color="auto"/>
        <w:right w:val="none" w:sz="0" w:space="0" w:color="auto"/>
      </w:divBdr>
    </w:div>
    <w:div w:id="1461999983">
      <w:marLeft w:val="640"/>
      <w:marRight w:val="0"/>
      <w:marTop w:val="0"/>
      <w:marBottom w:val="0"/>
      <w:divBdr>
        <w:top w:val="none" w:sz="0" w:space="0" w:color="auto"/>
        <w:left w:val="none" w:sz="0" w:space="0" w:color="auto"/>
        <w:bottom w:val="none" w:sz="0" w:space="0" w:color="auto"/>
        <w:right w:val="none" w:sz="0" w:space="0" w:color="auto"/>
      </w:divBdr>
    </w:div>
    <w:div w:id="1462189523">
      <w:marLeft w:val="640"/>
      <w:marRight w:val="0"/>
      <w:marTop w:val="0"/>
      <w:marBottom w:val="0"/>
      <w:divBdr>
        <w:top w:val="none" w:sz="0" w:space="0" w:color="auto"/>
        <w:left w:val="none" w:sz="0" w:space="0" w:color="auto"/>
        <w:bottom w:val="none" w:sz="0" w:space="0" w:color="auto"/>
        <w:right w:val="none" w:sz="0" w:space="0" w:color="auto"/>
      </w:divBdr>
    </w:div>
    <w:div w:id="1462264054">
      <w:marLeft w:val="640"/>
      <w:marRight w:val="0"/>
      <w:marTop w:val="0"/>
      <w:marBottom w:val="0"/>
      <w:divBdr>
        <w:top w:val="none" w:sz="0" w:space="0" w:color="auto"/>
        <w:left w:val="none" w:sz="0" w:space="0" w:color="auto"/>
        <w:bottom w:val="none" w:sz="0" w:space="0" w:color="auto"/>
        <w:right w:val="none" w:sz="0" w:space="0" w:color="auto"/>
      </w:divBdr>
    </w:div>
    <w:div w:id="1462304864">
      <w:marLeft w:val="640"/>
      <w:marRight w:val="0"/>
      <w:marTop w:val="0"/>
      <w:marBottom w:val="0"/>
      <w:divBdr>
        <w:top w:val="none" w:sz="0" w:space="0" w:color="auto"/>
        <w:left w:val="none" w:sz="0" w:space="0" w:color="auto"/>
        <w:bottom w:val="none" w:sz="0" w:space="0" w:color="auto"/>
        <w:right w:val="none" w:sz="0" w:space="0" w:color="auto"/>
      </w:divBdr>
    </w:div>
    <w:div w:id="1462383582">
      <w:marLeft w:val="640"/>
      <w:marRight w:val="0"/>
      <w:marTop w:val="0"/>
      <w:marBottom w:val="0"/>
      <w:divBdr>
        <w:top w:val="none" w:sz="0" w:space="0" w:color="auto"/>
        <w:left w:val="none" w:sz="0" w:space="0" w:color="auto"/>
        <w:bottom w:val="none" w:sz="0" w:space="0" w:color="auto"/>
        <w:right w:val="none" w:sz="0" w:space="0" w:color="auto"/>
      </w:divBdr>
    </w:div>
    <w:div w:id="1462385531">
      <w:marLeft w:val="640"/>
      <w:marRight w:val="0"/>
      <w:marTop w:val="0"/>
      <w:marBottom w:val="0"/>
      <w:divBdr>
        <w:top w:val="none" w:sz="0" w:space="0" w:color="auto"/>
        <w:left w:val="none" w:sz="0" w:space="0" w:color="auto"/>
        <w:bottom w:val="none" w:sz="0" w:space="0" w:color="auto"/>
        <w:right w:val="none" w:sz="0" w:space="0" w:color="auto"/>
      </w:divBdr>
    </w:div>
    <w:div w:id="1462503650">
      <w:marLeft w:val="640"/>
      <w:marRight w:val="0"/>
      <w:marTop w:val="0"/>
      <w:marBottom w:val="0"/>
      <w:divBdr>
        <w:top w:val="none" w:sz="0" w:space="0" w:color="auto"/>
        <w:left w:val="none" w:sz="0" w:space="0" w:color="auto"/>
        <w:bottom w:val="none" w:sz="0" w:space="0" w:color="auto"/>
        <w:right w:val="none" w:sz="0" w:space="0" w:color="auto"/>
      </w:divBdr>
    </w:div>
    <w:div w:id="1462648606">
      <w:marLeft w:val="640"/>
      <w:marRight w:val="0"/>
      <w:marTop w:val="0"/>
      <w:marBottom w:val="0"/>
      <w:divBdr>
        <w:top w:val="none" w:sz="0" w:space="0" w:color="auto"/>
        <w:left w:val="none" w:sz="0" w:space="0" w:color="auto"/>
        <w:bottom w:val="none" w:sz="0" w:space="0" w:color="auto"/>
        <w:right w:val="none" w:sz="0" w:space="0" w:color="auto"/>
      </w:divBdr>
    </w:div>
    <w:div w:id="1462649516">
      <w:marLeft w:val="640"/>
      <w:marRight w:val="0"/>
      <w:marTop w:val="0"/>
      <w:marBottom w:val="0"/>
      <w:divBdr>
        <w:top w:val="none" w:sz="0" w:space="0" w:color="auto"/>
        <w:left w:val="none" w:sz="0" w:space="0" w:color="auto"/>
        <w:bottom w:val="none" w:sz="0" w:space="0" w:color="auto"/>
        <w:right w:val="none" w:sz="0" w:space="0" w:color="auto"/>
      </w:divBdr>
    </w:div>
    <w:div w:id="1462650276">
      <w:marLeft w:val="640"/>
      <w:marRight w:val="0"/>
      <w:marTop w:val="0"/>
      <w:marBottom w:val="0"/>
      <w:divBdr>
        <w:top w:val="none" w:sz="0" w:space="0" w:color="auto"/>
        <w:left w:val="none" w:sz="0" w:space="0" w:color="auto"/>
        <w:bottom w:val="none" w:sz="0" w:space="0" w:color="auto"/>
        <w:right w:val="none" w:sz="0" w:space="0" w:color="auto"/>
      </w:divBdr>
    </w:div>
    <w:div w:id="1462654429">
      <w:marLeft w:val="640"/>
      <w:marRight w:val="0"/>
      <w:marTop w:val="0"/>
      <w:marBottom w:val="0"/>
      <w:divBdr>
        <w:top w:val="none" w:sz="0" w:space="0" w:color="auto"/>
        <w:left w:val="none" w:sz="0" w:space="0" w:color="auto"/>
        <w:bottom w:val="none" w:sz="0" w:space="0" w:color="auto"/>
        <w:right w:val="none" w:sz="0" w:space="0" w:color="auto"/>
      </w:divBdr>
    </w:div>
    <w:div w:id="1462728612">
      <w:marLeft w:val="640"/>
      <w:marRight w:val="0"/>
      <w:marTop w:val="0"/>
      <w:marBottom w:val="0"/>
      <w:divBdr>
        <w:top w:val="none" w:sz="0" w:space="0" w:color="auto"/>
        <w:left w:val="none" w:sz="0" w:space="0" w:color="auto"/>
        <w:bottom w:val="none" w:sz="0" w:space="0" w:color="auto"/>
        <w:right w:val="none" w:sz="0" w:space="0" w:color="auto"/>
      </w:divBdr>
    </w:div>
    <w:div w:id="1462729378">
      <w:marLeft w:val="640"/>
      <w:marRight w:val="0"/>
      <w:marTop w:val="0"/>
      <w:marBottom w:val="0"/>
      <w:divBdr>
        <w:top w:val="none" w:sz="0" w:space="0" w:color="auto"/>
        <w:left w:val="none" w:sz="0" w:space="0" w:color="auto"/>
        <w:bottom w:val="none" w:sz="0" w:space="0" w:color="auto"/>
        <w:right w:val="none" w:sz="0" w:space="0" w:color="auto"/>
      </w:divBdr>
    </w:div>
    <w:div w:id="1462769901">
      <w:marLeft w:val="640"/>
      <w:marRight w:val="0"/>
      <w:marTop w:val="0"/>
      <w:marBottom w:val="0"/>
      <w:divBdr>
        <w:top w:val="none" w:sz="0" w:space="0" w:color="auto"/>
        <w:left w:val="none" w:sz="0" w:space="0" w:color="auto"/>
        <w:bottom w:val="none" w:sz="0" w:space="0" w:color="auto"/>
        <w:right w:val="none" w:sz="0" w:space="0" w:color="auto"/>
      </w:divBdr>
    </w:div>
    <w:div w:id="1462771602">
      <w:marLeft w:val="640"/>
      <w:marRight w:val="0"/>
      <w:marTop w:val="0"/>
      <w:marBottom w:val="0"/>
      <w:divBdr>
        <w:top w:val="none" w:sz="0" w:space="0" w:color="auto"/>
        <w:left w:val="none" w:sz="0" w:space="0" w:color="auto"/>
        <w:bottom w:val="none" w:sz="0" w:space="0" w:color="auto"/>
        <w:right w:val="none" w:sz="0" w:space="0" w:color="auto"/>
      </w:divBdr>
    </w:div>
    <w:div w:id="1462842967">
      <w:marLeft w:val="640"/>
      <w:marRight w:val="0"/>
      <w:marTop w:val="0"/>
      <w:marBottom w:val="0"/>
      <w:divBdr>
        <w:top w:val="none" w:sz="0" w:space="0" w:color="auto"/>
        <w:left w:val="none" w:sz="0" w:space="0" w:color="auto"/>
        <w:bottom w:val="none" w:sz="0" w:space="0" w:color="auto"/>
        <w:right w:val="none" w:sz="0" w:space="0" w:color="auto"/>
      </w:divBdr>
    </w:div>
    <w:div w:id="1462966884">
      <w:marLeft w:val="640"/>
      <w:marRight w:val="0"/>
      <w:marTop w:val="0"/>
      <w:marBottom w:val="0"/>
      <w:divBdr>
        <w:top w:val="none" w:sz="0" w:space="0" w:color="auto"/>
        <w:left w:val="none" w:sz="0" w:space="0" w:color="auto"/>
        <w:bottom w:val="none" w:sz="0" w:space="0" w:color="auto"/>
        <w:right w:val="none" w:sz="0" w:space="0" w:color="auto"/>
      </w:divBdr>
    </w:div>
    <w:div w:id="1463158104">
      <w:marLeft w:val="640"/>
      <w:marRight w:val="0"/>
      <w:marTop w:val="0"/>
      <w:marBottom w:val="0"/>
      <w:divBdr>
        <w:top w:val="none" w:sz="0" w:space="0" w:color="auto"/>
        <w:left w:val="none" w:sz="0" w:space="0" w:color="auto"/>
        <w:bottom w:val="none" w:sz="0" w:space="0" w:color="auto"/>
        <w:right w:val="none" w:sz="0" w:space="0" w:color="auto"/>
      </w:divBdr>
    </w:div>
    <w:div w:id="1463158691">
      <w:marLeft w:val="640"/>
      <w:marRight w:val="0"/>
      <w:marTop w:val="0"/>
      <w:marBottom w:val="0"/>
      <w:divBdr>
        <w:top w:val="none" w:sz="0" w:space="0" w:color="auto"/>
        <w:left w:val="none" w:sz="0" w:space="0" w:color="auto"/>
        <w:bottom w:val="none" w:sz="0" w:space="0" w:color="auto"/>
        <w:right w:val="none" w:sz="0" w:space="0" w:color="auto"/>
      </w:divBdr>
    </w:div>
    <w:div w:id="1463159296">
      <w:marLeft w:val="640"/>
      <w:marRight w:val="0"/>
      <w:marTop w:val="0"/>
      <w:marBottom w:val="0"/>
      <w:divBdr>
        <w:top w:val="none" w:sz="0" w:space="0" w:color="auto"/>
        <w:left w:val="none" w:sz="0" w:space="0" w:color="auto"/>
        <w:bottom w:val="none" w:sz="0" w:space="0" w:color="auto"/>
        <w:right w:val="none" w:sz="0" w:space="0" w:color="auto"/>
      </w:divBdr>
    </w:div>
    <w:div w:id="1463226655">
      <w:marLeft w:val="640"/>
      <w:marRight w:val="0"/>
      <w:marTop w:val="0"/>
      <w:marBottom w:val="0"/>
      <w:divBdr>
        <w:top w:val="none" w:sz="0" w:space="0" w:color="auto"/>
        <w:left w:val="none" w:sz="0" w:space="0" w:color="auto"/>
        <w:bottom w:val="none" w:sz="0" w:space="0" w:color="auto"/>
        <w:right w:val="none" w:sz="0" w:space="0" w:color="auto"/>
      </w:divBdr>
    </w:div>
    <w:div w:id="1463230827">
      <w:marLeft w:val="640"/>
      <w:marRight w:val="0"/>
      <w:marTop w:val="0"/>
      <w:marBottom w:val="0"/>
      <w:divBdr>
        <w:top w:val="none" w:sz="0" w:space="0" w:color="auto"/>
        <w:left w:val="none" w:sz="0" w:space="0" w:color="auto"/>
        <w:bottom w:val="none" w:sz="0" w:space="0" w:color="auto"/>
        <w:right w:val="none" w:sz="0" w:space="0" w:color="auto"/>
      </w:divBdr>
    </w:div>
    <w:div w:id="1463422891">
      <w:marLeft w:val="640"/>
      <w:marRight w:val="0"/>
      <w:marTop w:val="0"/>
      <w:marBottom w:val="0"/>
      <w:divBdr>
        <w:top w:val="none" w:sz="0" w:space="0" w:color="auto"/>
        <w:left w:val="none" w:sz="0" w:space="0" w:color="auto"/>
        <w:bottom w:val="none" w:sz="0" w:space="0" w:color="auto"/>
        <w:right w:val="none" w:sz="0" w:space="0" w:color="auto"/>
      </w:divBdr>
    </w:div>
    <w:div w:id="1463427870">
      <w:marLeft w:val="640"/>
      <w:marRight w:val="0"/>
      <w:marTop w:val="0"/>
      <w:marBottom w:val="0"/>
      <w:divBdr>
        <w:top w:val="none" w:sz="0" w:space="0" w:color="auto"/>
        <w:left w:val="none" w:sz="0" w:space="0" w:color="auto"/>
        <w:bottom w:val="none" w:sz="0" w:space="0" w:color="auto"/>
        <w:right w:val="none" w:sz="0" w:space="0" w:color="auto"/>
      </w:divBdr>
    </w:div>
    <w:div w:id="1463496657">
      <w:marLeft w:val="640"/>
      <w:marRight w:val="0"/>
      <w:marTop w:val="0"/>
      <w:marBottom w:val="0"/>
      <w:divBdr>
        <w:top w:val="none" w:sz="0" w:space="0" w:color="auto"/>
        <w:left w:val="none" w:sz="0" w:space="0" w:color="auto"/>
        <w:bottom w:val="none" w:sz="0" w:space="0" w:color="auto"/>
        <w:right w:val="none" w:sz="0" w:space="0" w:color="auto"/>
      </w:divBdr>
    </w:div>
    <w:div w:id="1463578825">
      <w:marLeft w:val="640"/>
      <w:marRight w:val="0"/>
      <w:marTop w:val="0"/>
      <w:marBottom w:val="0"/>
      <w:divBdr>
        <w:top w:val="none" w:sz="0" w:space="0" w:color="auto"/>
        <w:left w:val="none" w:sz="0" w:space="0" w:color="auto"/>
        <w:bottom w:val="none" w:sz="0" w:space="0" w:color="auto"/>
        <w:right w:val="none" w:sz="0" w:space="0" w:color="auto"/>
      </w:divBdr>
    </w:div>
    <w:div w:id="1463618439">
      <w:marLeft w:val="640"/>
      <w:marRight w:val="0"/>
      <w:marTop w:val="0"/>
      <w:marBottom w:val="0"/>
      <w:divBdr>
        <w:top w:val="none" w:sz="0" w:space="0" w:color="auto"/>
        <w:left w:val="none" w:sz="0" w:space="0" w:color="auto"/>
        <w:bottom w:val="none" w:sz="0" w:space="0" w:color="auto"/>
        <w:right w:val="none" w:sz="0" w:space="0" w:color="auto"/>
      </w:divBdr>
    </w:div>
    <w:div w:id="1463618473">
      <w:marLeft w:val="640"/>
      <w:marRight w:val="0"/>
      <w:marTop w:val="0"/>
      <w:marBottom w:val="0"/>
      <w:divBdr>
        <w:top w:val="none" w:sz="0" w:space="0" w:color="auto"/>
        <w:left w:val="none" w:sz="0" w:space="0" w:color="auto"/>
        <w:bottom w:val="none" w:sz="0" w:space="0" w:color="auto"/>
        <w:right w:val="none" w:sz="0" w:space="0" w:color="auto"/>
      </w:divBdr>
    </w:div>
    <w:div w:id="1463619194">
      <w:marLeft w:val="640"/>
      <w:marRight w:val="0"/>
      <w:marTop w:val="0"/>
      <w:marBottom w:val="0"/>
      <w:divBdr>
        <w:top w:val="none" w:sz="0" w:space="0" w:color="auto"/>
        <w:left w:val="none" w:sz="0" w:space="0" w:color="auto"/>
        <w:bottom w:val="none" w:sz="0" w:space="0" w:color="auto"/>
        <w:right w:val="none" w:sz="0" w:space="0" w:color="auto"/>
      </w:divBdr>
    </w:div>
    <w:div w:id="1463620395">
      <w:marLeft w:val="640"/>
      <w:marRight w:val="0"/>
      <w:marTop w:val="0"/>
      <w:marBottom w:val="0"/>
      <w:divBdr>
        <w:top w:val="none" w:sz="0" w:space="0" w:color="auto"/>
        <w:left w:val="none" w:sz="0" w:space="0" w:color="auto"/>
        <w:bottom w:val="none" w:sz="0" w:space="0" w:color="auto"/>
        <w:right w:val="none" w:sz="0" w:space="0" w:color="auto"/>
      </w:divBdr>
    </w:div>
    <w:div w:id="1463620953">
      <w:marLeft w:val="640"/>
      <w:marRight w:val="0"/>
      <w:marTop w:val="0"/>
      <w:marBottom w:val="0"/>
      <w:divBdr>
        <w:top w:val="none" w:sz="0" w:space="0" w:color="auto"/>
        <w:left w:val="none" w:sz="0" w:space="0" w:color="auto"/>
        <w:bottom w:val="none" w:sz="0" w:space="0" w:color="auto"/>
        <w:right w:val="none" w:sz="0" w:space="0" w:color="auto"/>
      </w:divBdr>
    </w:div>
    <w:div w:id="1463622233">
      <w:marLeft w:val="640"/>
      <w:marRight w:val="0"/>
      <w:marTop w:val="0"/>
      <w:marBottom w:val="0"/>
      <w:divBdr>
        <w:top w:val="none" w:sz="0" w:space="0" w:color="auto"/>
        <w:left w:val="none" w:sz="0" w:space="0" w:color="auto"/>
        <w:bottom w:val="none" w:sz="0" w:space="0" w:color="auto"/>
        <w:right w:val="none" w:sz="0" w:space="0" w:color="auto"/>
      </w:divBdr>
    </w:div>
    <w:div w:id="1463692581">
      <w:marLeft w:val="640"/>
      <w:marRight w:val="0"/>
      <w:marTop w:val="0"/>
      <w:marBottom w:val="0"/>
      <w:divBdr>
        <w:top w:val="none" w:sz="0" w:space="0" w:color="auto"/>
        <w:left w:val="none" w:sz="0" w:space="0" w:color="auto"/>
        <w:bottom w:val="none" w:sz="0" w:space="0" w:color="auto"/>
        <w:right w:val="none" w:sz="0" w:space="0" w:color="auto"/>
      </w:divBdr>
    </w:div>
    <w:div w:id="1463693479">
      <w:marLeft w:val="640"/>
      <w:marRight w:val="0"/>
      <w:marTop w:val="0"/>
      <w:marBottom w:val="0"/>
      <w:divBdr>
        <w:top w:val="none" w:sz="0" w:space="0" w:color="auto"/>
        <w:left w:val="none" w:sz="0" w:space="0" w:color="auto"/>
        <w:bottom w:val="none" w:sz="0" w:space="0" w:color="auto"/>
        <w:right w:val="none" w:sz="0" w:space="0" w:color="auto"/>
      </w:divBdr>
    </w:div>
    <w:div w:id="1463770807">
      <w:marLeft w:val="640"/>
      <w:marRight w:val="0"/>
      <w:marTop w:val="0"/>
      <w:marBottom w:val="0"/>
      <w:divBdr>
        <w:top w:val="none" w:sz="0" w:space="0" w:color="auto"/>
        <w:left w:val="none" w:sz="0" w:space="0" w:color="auto"/>
        <w:bottom w:val="none" w:sz="0" w:space="0" w:color="auto"/>
        <w:right w:val="none" w:sz="0" w:space="0" w:color="auto"/>
      </w:divBdr>
    </w:div>
    <w:div w:id="1463771634">
      <w:marLeft w:val="640"/>
      <w:marRight w:val="0"/>
      <w:marTop w:val="0"/>
      <w:marBottom w:val="0"/>
      <w:divBdr>
        <w:top w:val="none" w:sz="0" w:space="0" w:color="auto"/>
        <w:left w:val="none" w:sz="0" w:space="0" w:color="auto"/>
        <w:bottom w:val="none" w:sz="0" w:space="0" w:color="auto"/>
        <w:right w:val="none" w:sz="0" w:space="0" w:color="auto"/>
      </w:divBdr>
    </w:div>
    <w:div w:id="1463812922">
      <w:marLeft w:val="640"/>
      <w:marRight w:val="0"/>
      <w:marTop w:val="0"/>
      <w:marBottom w:val="0"/>
      <w:divBdr>
        <w:top w:val="none" w:sz="0" w:space="0" w:color="auto"/>
        <w:left w:val="none" w:sz="0" w:space="0" w:color="auto"/>
        <w:bottom w:val="none" w:sz="0" w:space="0" w:color="auto"/>
        <w:right w:val="none" w:sz="0" w:space="0" w:color="auto"/>
      </w:divBdr>
    </w:div>
    <w:div w:id="1463815627">
      <w:marLeft w:val="640"/>
      <w:marRight w:val="0"/>
      <w:marTop w:val="0"/>
      <w:marBottom w:val="0"/>
      <w:divBdr>
        <w:top w:val="none" w:sz="0" w:space="0" w:color="auto"/>
        <w:left w:val="none" w:sz="0" w:space="0" w:color="auto"/>
        <w:bottom w:val="none" w:sz="0" w:space="0" w:color="auto"/>
        <w:right w:val="none" w:sz="0" w:space="0" w:color="auto"/>
      </w:divBdr>
    </w:div>
    <w:div w:id="1463840542">
      <w:marLeft w:val="640"/>
      <w:marRight w:val="0"/>
      <w:marTop w:val="0"/>
      <w:marBottom w:val="0"/>
      <w:divBdr>
        <w:top w:val="none" w:sz="0" w:space="0" w:color="auto"/>
        <w:left w:val="none" w:sz="0" w:space="0" w:color="auto"/>
        <w:bottom w:val="none" w:sz="0" w:space="0" w:color="auto"/>
        <w:right w:val="none" w:sz="0" w:space="0" w:color="auto"/>
      </w:divBdr>
    </w:div>
    <w:div w:id="1463843631">
      <w:marLeft w:val="640"/>
      <w:marRight w:val="0"/>
      <w:marTop w:val="0"/>
      <w:marBottom w:val="0"/>
      <w:divBdr>
        <w:top w:val="none" w:sz="0" w:space="0" w:color="auto"/>
        <w:left w:val="none" w:sz="0" w:space="0" w:color="auto"/>
        <w:bottom w:val="none" w:sz="0" w:space="0" w:color="auto"/>
        <w:right w:val="none" w:sz="0" w:space="0" w:color="auto"/>
      </w:divBdr>
    </w:div>
    <w:div w:id="1463959111">
      <w:marLeft w:val="640"/>
      <w:marRight w:val="0"/>
      <w:marTop w:val="0"/>
      <w:marBottom w:val="0"/>
      <w:divBdr>
        <w:top w:val="none" w:sz="0" w:space="0" w:color="auto"/>
        <w:left w:val="none" w:sz="0" w:space="0" w:color="auto"/>
        <w:bottom w:val="none" w:sz="0" w:space="0" w:color="auto"/>
        <w:right w:val="none" w:sz="0" w:space="0" w:color="auto"/>
      </w:divBdr>
    </w:div>
    <w:div w:id="1463961003">
      <w:marLeft w:val="640"/>
      <w:marRight w:val="0"/>
      <w:marTop w:val="0"/>
      <w:marBottom w:val="0"/>
      <w:divBdr>
        <w:top w:val="none" w:sz="0" w:space="0" w:color="auto"/>
        <w:left w:val="none" w:sz="0" w:space="0" w:color="auto"/>
        <w:bottom w:val="none" w:sz="0" w:space="0" w:color="auto"/>
        <w:right w:val="none" w:sz="0" w:space="0" w:color="auto"/>
      </w:divBdr>
    </w:div>
    <w:div w:id="1463964975">
      <w:marLeft w:val="640"/>
      <w:marRight w:val="0"/>
      <w:marTop w:val="0"/>
      <w:marBottom w:val="0"/>
      <w:divBdr>
        <w:top w:val="none" w:sz="0" w:space="0" w:color="auto"/>
        <w:left w:val="none" w:sz="0" w:space="0" w:color="auto"/>
        <w:bottom w:val="none" w:sz="0" w:space="0" w:color="auto"/>
        <w:right w:val="none" w:sz="0" w:space="0" w:color="auto"/>
      </w:divBdr>
    </w:div>
    <w:div w:id="1463966214">
      <w:marLeft w:val="640"/>
      <w:marRight w:val="0"/>
      <w:marTop w:val="0"/>
      <w:marBottom w:val="0"/>
      <w:divBdr>
        <w:top w:val="none" w:sz="0" w:space="0" w:color="auto"/>
        <w:left w:val="none" w:sz="0" w:space="0" w:color="auto"/>
        <w:bottom w:val="none" w:sz="0" w:space="0" w:color="auto"/>
        <w:right w:val="none" w:sz="0" w:space="0" w:color="auto"/>
      </w:divBdr>
    </w:div>
    <w:div w:id="1464034392">
      <w:marLeft w:val="640"/>
      <w:marRight w:val="0"/>
      <w:marTop w:val="0"/>
      <w:marBottom w:val="0"/>
      <w:divBdr>
        <w:top w:val="none" w:sz="0" w:space="0" w:color="auto"/>
        <w:left w:val="none" w:sz="0" w:space="0" w:color="auto"/>
        <w:bottom w:val="none" w:sz="0" w:space="0" w:color="auto"/>
        <w:right w:val="none" w:sz="0" w:space="0" w:color="auto"/>
      </w:divBdr>
    </w:div>
    <w:div w:id="1464074922">
      <w:marLeft w:val="640"/>
      <w:marRight w:val="0"/>
      <w:marTop w:val="0"/>
      <w:marBottom w:val="0"/>
      <w:divBdr>
        <w:top w:val="none" w:sz="0" w:space="0" w:color="auto"/>
        <w:left w:val="none" w:sz="0" w:space="0" w:color="auto"/>
        <w:bottom w:val="none" w:sz="0" w:space="0" w:color="auto"/>
        <w:right w:val="none" w:sz="0" w:space="0" w:color="auto"/>
      </w:divBdr>
    </w:div>
    <w:div w:id="1464075600">
      <w:marLeft w:val="640"/>
      <w:marRight w:val="0"/>
      <w:marTop w:val="0"/>
      <w:marBottom w:val="0"/>
      <w:divBdr>
        <w:top w:val="none" w:sz="0" w:space="0" w:color="auto"/>
        <w:left w:val="none" w:sz="0" w:space="0" w:color="auto"/>
        <w:bottom w:val="none" w:sz="0" w:space="0" w:color="auto"/>
        <w:right w:val="none" w:sz="0" w:space="0" w:color="auto"/>
      </w:divBdr>
    </w:div>
    <w:div w:id="1464080389">
      <w:marLeft w:val="640"/>
      <w:marRight w:val="0"/>
      <w:marTop w:val="0"/>
      <w:marBottom w:val="0"/>
      <w:divBdr>
        <w:top w:val="none" w:sz="0" w:space="0" w:color="auto"/>
        <w:left w:val="none" w:sz="0" w:space="0" w:color="auto"/>
        <w:bottom w:val="none" w:sz="0" w:space="0" w:color="auto"/>
        <w:right w:val="none" w:sz="0" w:space="0" w:color="auto"/>
      </w:divBdr>
    </w:div>
    <w:div w:id="1464151271">
      <w:marLeft w:val="640"/>
      <w:marRight w:val="0"/>
      <w:marTop w:val="0"/>
      <w:marBottom w:val="0"/>
      <w:divBdr>
        <w:top w:val="none" w:sz="0" w:space="0" w:color="auto"/>
        <w:left w:val="none" w:sz="0" w:space="0" w:color="auto"/>
        <w:bottom w:val="none" w:sz="0" w:space="0" w:color="auto"/>
        <w:right w:val="none" w:sz="0" w:space="0" w:color="auto"/>
      </w:divBdr>
    </w:div>
    <w:div w:id="1464154790">
      <w:marLeft w:val="640"/>
      <w:marRight w:val="0"/>
      <w:marTop w:val="0"/>
      <w:marBottom w:val="0"/>
      <w:divBdr>
        <w:top w:val="none" w:sz="0" w:space="0" w:color="auto"/>
        <w:left w:val="none" w:sz="0" w:space="0" w:color="auto"/>
        <w:bottom w:val="none" w:sz="0" w:space="0" w:color="auto"/>
        <w:right w:val="none" w:sz="0" w:space="0" w:color="auto"/>
      </w:divBdr>
    </w:div>
    <w:div w:id="1464225326">
      <w:marLeft w:val="640"/>
      <w:marRight w:val="0"/>
      <w:marTop w:val="0"/>
      <w:marBottom w:val="0"/>
      <w:divBdr>
        <w:top w:val="none" w:sz="0" w:space="0" w:color="auto"/>
        <w:left w:val="none" w:sz="0" w:space="0" w:color="auto"/>
        <w:bottom w:val="none" w:sz="0" w:space="0" w:color="auto"/>
        <w:right w:val="none" w:sz="0" w:space="0" w:color="auto"/>
      </w:divBdr>
    </w:div>
    <w:div w:id="1464232398">
      <w:marLeft w:val="640"/>
      <w:marRight w:val="0"/>
      <w:marTop w:val="0"/>
      <w:marBottom w:val="0"/>
      <w:divBdr>
        <w:top w:val="none" w:sz="0" w:space="0" w:color="auto"/>
        <w:left w:val="none" w:sz="0" w:space="0" w:color="auto"/>
        <w:bottom w:val="none" w:sz="0" w:space="0" w:color="auto"/>
        <w:right w:val="none" w:sz="0" w:space="0" w:color="auto"/>
      </w:divBdr>
    </w:div>
    <w:div w:id="1464234288">
      <w:marLeft w:val="640"/>
      <w:marRight w:val="0"/>
      <w:marTop w:val="0"/>
      <w:marBottom w:val="0"/>
      <w:divBdr>
        <w:top w:val="none" w:sz="0" w:space="0" w:color="auto"/>
        <w:left w:val="none" w:sz="0" w:space="0" w:color="auto"/>
        <w:bottom w:val="none" w:sz="0" w:space="0" w:color="auto"/>
        <w:right w:val="none" w:sz="0" w:space="0" w:color="auto"/>
      </w:divBdr>
    </w:div>
    <w:div w:id="1464272723">
      <w:marLeft w:val="640"/>
      <w:marRight w:val="0"/>
      <w:marTop w:val="0"/>
      <w:marBottom w:val="0"/>
      <w:divBdr>
        <w:top w:val="none" w:sz="0" w:space="0" w:color="auto"/>
        <w:left w:val="none" w:sz="0" w:space="0" w:color="auto"/>
        <w:bottom w:val="none" w:sz="0" w:space="0" w:color="auto"/>
        <w:right w:val="none" w:sz="0" w:space="0" w:color="auto"/>
      </w:divBdr>
    </w:div>
    <w:div w:id="1464272729">
      <w:marLeft w:val="640"/>
      <w:marRight w:val="0"/>
      <w:marTop w:val="0"/>
      <w:marBottom w:val="0"/>
      <w:divBdr>
        <w:top w:val="none" w:sz="0" w:space="0" w:color="auto"/>
        <w:left w:val="none" w:sz="0" w:space="0" w:color="auto"/>
        <w:bottom w:val="none" w:sz="0" w:space="0" w:color="auto"/>
        <w:right w:val="none" w:sz="0" w:space="0" w:color="auto"/>
      </w:divBdr>
    </w:div>
    <w:div w:id="1464276694">
      <w:marLeft w:val="640"/>
      <w:marRight w:val="0"/>
      <w:marTop w:val="0"/>
      <w:marBottom w:val="0"/>
      <w:divBdr>
        <w:top w:val="none" w:sz="0" w:space="0" w:color="auto"/>
        <w:left w:val="none" w:sz="0" w:space="0" w:color="auto"/>
        <w:bottom w:val="none" w:sz="0" w:space="0" w:color="auto"/>
        <w:right w:val="none" w:sz="0" w:space="0" w:color="auto"/>
      </w:divBdr>
    </w:div>
    <w:div w:id="1464300847">
      <w:marLeft w:val="640"/>
      <w:marRight w:val="0"/>
      <w:marTop w:val="0"/>
      <w:marBottom w:val="0"/>
      <w:divBdr>
        <w:top w:val="none" w:sz="0" w:space="0" w:color="auto"/>
        <w:left w:val="none" w:sz="0" w:space="0" w:color="auto"/>
        <w:bottom w:val="none" w:sz="0" w:space="0" w:color="auto"/>
        <w:right w:val="none" w:sz="0" w:space="0" w:color="auto"/>
      </w:divBdr>
    </w:div>
    <w:div w:id="1464348522">
      <w:marLeft w:val="640"/>
      <w:marRight w:val="0"/>
      <w:marTop w:val="0"/>
      <w:marBottom w:val="0"/>
      <w:divBdr>
        <w:top w:val="none" w:sz="0" w:space="0" w:color="auto"/>
        <w:left w:val="none" w:sz="0" w:space="0" w:color="auto"/>
        <w:bottom w:val="none" w:sz="0" w:space="0" w:color="auto"/>
        <w:right w:val="none" w:sz="0" w:space="0" w:color="auto"/>
      </w:divBdr>
    </w:div>
    <w:div w:id="1464351238">
      <w:marLeft w:val="640"/>
      <w:marRight w:val="0"/>
      <w:marTop w:val="0"/>
      <w:marBottom w:val="0"/>
      <w:divBdr>
        <w:top w:val="none" w:sz="0" w:space="0" w:color="auto"/>
        <w:left w:val="none" w:sz="0" w:space="0" w:color="auto"/>
        <w:bottom w:val="none" w:sz="0" w:space="0" w:color="auto"/>
        <w:right w:val="none" w:sz="0" w:space="0" w:color="auto"/>
      </w:divBdr>
    </w:div>
    <w:div w:id="1464418759">
      <w:marLeft w:val="640"/>
      <w:marRight w:val="0"/>
      <w:marTop w:val="0"/>
      <w:marBottom w:val="0"/>
      <w:divBdr>
        <w:top w:val="none" w:sz="0" w:space="0" w:color="auto"/>
        <w:left w:val="none" w:sz="0" w:space="0" w:color="auto"/>
        <w:bottom w:val="none" w:sz="0" w:space="0" w:color="auto"/>
        <w:right w:val="none" w:sz="0" w:space="0" w:color="auto"/>
      </w:divBdr>
    </w:div>
    <w:div w:id="1464428046">
      <w:marLeft w:val="640"/>
      <w:marRight w:val="0"/>
      <w:marTop w:val="0"/>
      <w:marBottom w:val="0"/>
      <w:divBdr>
        <w:top w:val="none" w:sz="0" w:space="0" w:color="auto"/>
        <w:left w:val="none" w:sz="0" w:space="0" w:color="auto"/>
        <w:bottom w:val="none" w:sz="0" w:space="0" w:color="auto"/>
        <w:right w:val="none" w:sz="0" w:space="0" w:color="auto"/>
      </w:divBdr>
    </w:div>
    <w:div w:id="1464468727">
      <w:marLeft w:val="640"/>
      <w:marRight w:val="0"/>
      <w:marTop w:val="0"/>
      <w:marBottom w:val="0"/>
      <w:divBdr>
        <w:top w:val="none" w:sz="0" w:space="0" w:color="auto"/>
        <w:left w:val="none" w:sz="0" w:space="0" w:color="auto"/>
        <w:bottom w:val="none" w:sz="0" w:space="0" w:color="auto"/>
        <w:right w:val="none" w:sz="0" w:space="0" w:color="auto"/>
      </w:divBdr>
    </w:div>
    <w:div w:id="1464497141">
      <w:marLeft w:val="640"/>
      <w:marRight w:val="0"/>
      <w:marTop w:val="0"/>
      <w:marBottom w:val="0"/>
      <w:divBdr>
        <w:top w:val="none" w:sz="0" w:space="0" w:color="auto"/>
        <w:left w:val="none" w:sz="0" w:space="0" w:color="auto"/>
        <w:bottom w:val="none" w:sz="0" w:space="0" w:color="auto"/>
        <w:right w:val="none" w:sz="0" w:space="0" w:color="auto"/>
      </w:divBdr>
    </w:div>
    <w:div w:id="1464539669">
      <w:marLeft w:val="640"/>
      <w:marRight w:val="0"/>
      <w:marTop w:val="0"/>
      <w:marBottom w:val="0"/>
      <w:divBdr>
        <w:top w:val="none" w:sz="0" w:space="0" w:color="auto"/>
        <w:left w:val="none" w:sz="0" w:space="0" w:color="auto"/>
        <w:bottom w:val="none" w:sz="0" w:space="0" w:color="auto"/>
        <w:right w:val="none" w:sz="0" w:space="0" w:color="auto"/>
      </w:divBdr>
    </w:div>
    <w:div w:id="1464543481">
      <w:marLeft w:val="640"/>
      <w:marRight w:val="0"/>
      <w:marTop w:val="0"/>
      <w:marBottom w:val="0"/>
      <w:divBdr>
        <w:top w:val="none" w:sz="0" w:space="0" w:color="auto"/>
        <w:left w:val="none" w:sz="0" w:space="0" w:color="auto"/>
        <w:bottom w:val="none" w:sz="0" w:space="0" w:color="auto"/>
        <w:right w:val="none" w:sz="0" w:space="0" w:color="auto"/>
      </w:divBdr>
    </w:div>
    <w:div w:id="1464619180">
      <w:marLeft w:val="640"/>
      <w:marRight w:val="0"/>
      <w:marTop w:val="0"/>
      <w:marBottom w:val="0"/>
      <w:divBdr>
        <w:top w:val="none" w:sz="0" w:space="0" w:color="auto"/>
        <w:left w:val="none" w:sz="0" w:space="0" w:color="auto"/>
        <w:bottom w:val="none" w:sz="0" w:space="0" w:color="auto"/>
        <w:right w:val="none" w:sz="0" w:space="0" w:color="auto"/>
      </w:divBdr>
    </w:div>
    <w:div w:id="1464694349">
      <w:marLeft w:val="640"/>
      <w:marRight w:val="0"/>
      <w:marTop w:val="0"/>
      <w:marBottom w:val="0"/>
      <w:divBdr>
        <w:top w:val="none" w:sz="0" w:space="0" w:color="auto"/>
        <w:left w:val="none" w:sz="0" w:space="0" w:color="auto"/>
        <w:bottom w:val="none" w:sz="0" w:space="0" w:color="auto"/>
        <w:right w:val="none" w:sz="0" w:space="0" w:color="auto"/>
      </w:divBdr>
    </w:div>
    <w:div w:id="1464731841">
      <w:marLeft w:val="640"/>
      <w:marRight w:val="0"/>
      <w:marTop w:val="0"/>
      <w:marBottom w:val="0"/>
      <w:divBdr>
        <w:top w:val="none" w:sz="0" w:space="0" w:color="auto"/>
        <w:left w:val="none" w:sz="0" w:space="0" w:color="auto"/>
        <w:bottom w:val="none" w:sz="0" w:space="0" w:color="auto"/>
        <w:right w:val="none" w:sz="0" w:space="0" w:color="auto"/>
      </w:divBdr>
    </w:div>
    <w:div w:id="1464733127">
      <w:marLeft w:val="640"/>
      <w:marRight w:val="0"/>
      <w:marTop w:val="0"/>
      <w:marBottom w:val="0"/>
      <w:divBdr>
        <w:top w:val="none" w:sz="0" w:space="0" w:color="auto"/>
        <w:left w:val="none" w:sz="0" w:space="0" w:color="auto"/>
        <w:bottom w:val="none" w:sz="0" w:space="0" w:color="auto"/>
        <w:right w:val="none" w:sz="0" w:space="0" w:color="auto"/>
      </w:divBdr>
    </w:div>
    <w:div w:id="1464737996">
      <w:marLeft w:val="640"/>
      <w:marRight w:val="0"/>
      <w:marTop w:val="0"/>
      <w:marBottom w:val="0"/>
      <w:divBdr>
        <w:top w:val="none" w:sz="0" w:space="0" w:color="auto"/>
        <w:left w:val="none" w:sz="0" w:space="0" w:color="auto"/>
        <w:bottom w:val="none" w:sz="0" w:space="0" w:color="auto"/>
        <w:right w:val="none" w:sz="0" w:space="0" w:color="auto"/>
      </w:divBdr>
    </w:div>
    <w:div w:id="1464811716">
      <w:marLeft w:val="640"/>
      <w:marRight w:val="0"/>
      <w:marTop w:val="0"/>
      <w:marBottom w:val="0"/>
      <w:divBdr>
        <w:top w:val="none" w:sz="0" w:space="0" w:color="auto"/>
        <w:left w:val="none" w:sz="0" w:space="0" w:color="auto"/>
        <w:bottom w:val="none" w:sz="0" w:space="0" w:color="auto"/>
        <w:right w:val="none" w:sz="0" w:space="0" w:color="auto"/>
      </w:divBdr>
    </w:div>
    <w:div w:id="1464814893">
      <w:marLeft w:val="640"/>
      <w:marRight w:val="0"/>
      <w:marTop w:val="0"/>
      <w:marBottom w:val="0"/>
      <w:divBdr>
        <w:top w:val="none" w:sz="0" w:space="0" w:color="auto"/>
        <w:left w:val="none" w:sz="0" w:space="0" w:color="auto"/>
        <w:bottom w:val="none" w:sz="0" w:space="0" w:color="auto"/>
        <w:right w:val="none" w:sz="0" w:space="0" w:color="auto"/>
      </w:divBdr>
    </w:div>
    <w:div w:id="1464882775">
      <w:marLeft w:val="640"/>
      <w:marRight w:val="0"/>
      <w:marTop w:val="0"/>
      <w:marBottom w:val="0"/>
      <w:divBdr>
        <w:top w:val="none" w:sz="0" w:space="0" w:color="auto"/>
        <w:left w:val="none" w:sz="0" w:space="0" w:color="auto"/>
        <w:bottom w:val="none" w:sz="0" w:space="0" w:color="auto"/>
        <w:right w:val="none" w:sz="0" w:space="0" w:color="auto"/>
      </w:divBdr>
    </w:div>
    <w:div w:id="1464886369">
      <w:marLeft w:val="640"/>
      <w:marRight w:val="0"/>
      <w:marTop w:val="0"/>
      <w:marBottom w:val="0"/>
      <w:divBdr>
        <w:top w:val="none" w:sz="0" w:space="0" w:color="auto"/>
        <w:left w:val="none" w:sz="0" w:space="0" w:color="auto"/>
        <w:bottom w:val="none" w:sz="0" w:space="0" w:color="auto"/>
        <w:right w:val="none" w:sz="0" w:space="0" w:color="auto"/>
      </w:divBdr>
    </w:div>
    <w:div w:id="1464886599">
      <w:marLeft w:val="640"/>
      <w:marRight w:val="0"/>
      <w:marTop w:val="0"/>
      <w:marBottom w:val="0"/>
      <w:divBdr>
        <w:top w:val="none" w:sz="0" w:space="0" w:color="auto"/>
        <w:left w:val="none" w:sz="0" w:space="0" w:color="auto"/>
        <w:bottom w:val="none" w:sz="0" w:space="0" w:color="auto"/>
        <w:right w:val="none" w:sz="0" w:space="0" w:color="auto"/>
      </w:divBdr>
    </w:div>
    <w:div w:id="1464887438">
      <w:marLeft w:val="640"/>
      <w:marRight w:val="0"/>
      <w:marTop w:val="0"/>
      <w:marBottom w:val="0"/>
      <w:divBdr>
        <w:top w:val="none" w:sz="0" w:space="0" w:color="auto"/>
        <w:left w:val="none" w:sz="0" w:space="0" w:color="auto"/>
        <w:bottom w:val="none" w:sz="0" w:space="0" w:color="auto"/>
        <w:right w:val="none" w:sz="0" w:space="0" w:color="auto"/>
      </w:divBdr>
    </w:div>
    <w:div w:id="1464927115">
      <w:marLeft w:val="640"/>
      <w:marRight w:val="0"/>
      <w:marTop w:val="0"/>
      <w:marBottom w:val="0"/>
      <w:divBdr>
        <w:top w:val="none" w:sz="0" w:space="0" w:color="auto"/>
        <w:left w:val="none" w:sz="0" w:space="0" w:color="auto"/>
        <w:bottom w:val="none" w:sz="0" w:space="0" w:color="auto"/>
        <w:right w:val="none" w:sz="0" w:space="0" w:color="auto"/>
      </w:divBdr>
    </w:div>
    <w:div w:id="1464931174">
      <w:marLeft w:val="640"/>
      <w:marRight w:val="0"/>
      <w:marTop w:val="0"/>
      <w:marBottom w:val="0"/>
      <w:divBdr>
        <w:top w:val="none" w:sz="0" w:space="0" w:color="auto"/>
        <w:left w:val="none" w:sz="0" w:space="0" w:color="auto"/>
        <w:bottom w:val="none" w:sz="0" w:space="0" w:color="auto"/>
        <w:right w:val="none" w:sz="0" w:space="0" w:color="auto"/>
      </w:divBdr>
    </w:div>
    <w:div w:id="1464958563">
      <w:marLeft w:val="640"/>
      <w:marRight w:val="0"/>
      <w:marTop w:val="0"/>
      <w:marBottom w:val="0"/>
      <w:divBdr>
        <w:top w:val="none" w:sz="0" w:space="0" w:color="auto"/>
        <w:left w:val="none" w:sz="0" w:space="0" w:color="auto"/>
        <w:bottom w:val="none" w:sz="0" w:space="0" w:color="auto"/>
        <w:right w:val="none" w:sz="0" w:space="0" w:color="auto"/>
      </w:divBdr>
    </w:div>
    <w:div w:id="1464998742">
      <w:marLeft w:val="640"/>
      <w:marRight w:val="0"/>
      <w:marTop w:val="0"/>
      <w:marBottom w:val="0"/>
      <w:divBdr>
        <w:top w:val="none" w:sz="0" w:space="0" w:color="auto"/>
        <w:left w:val="none" w:sz="0" w:space="0" w:color="auto"/>
        <w:bottom w:val="none" w:sz="0" w:space="0" w:color="auto"/>
        <w:right w:val="none" w:sz="0" w:space="0" w:color="auto"/>
      </w:divBdr>
    </w:div>
    <w:div w:id="1465004777">
      <w:marLeft w:val="640"/>
      <w:marRight w:val="0"/>
      <w:marTop w:val="0"/>
      <w:marBottom w:val="0"/>
      <w:divBdr>
        <w:top w:val="none" w:sz="0" w:space="0" w:color="auto"/>
        <w:left w:val="none" w:sz="0" w:space="0" w:color="auto"/>
        <w:bottom w:val="none" w:sz="0" w:space="0" w:color="auto"/>
        <w:right w:val="none" w:sz="0" w:space="0" w:color="auto"/>
      </w:divBdr>
    </w:div>
    <w:div w:id="1465074212">
      <w:marLeft w:val="640"/>
      <w:marRight w:val="0"/>
      <w:marTop w:val="0"/>
      <w:marBottom w:val="0"/>
      <w:divBdr>
        <w:top w:val="none" w:sz="0" w:space="0" w:color="auto"/>
        <w:left w:val="none" w:sz="0" w:space="0" w:color="auto"/>
        <w:bottom w:val="none" w:sz="0" w:space="0" w:color="auto"/>
        <w:right w:val="none" w:sz="0" w:space="0" w:color="auto"/>
      </w:divBdr>
    </w:div>
    <w:div w:id="1465080377">
      <w:marLeft w:val="640"/>
      <w:marRight w:val="0"/>
      <w:marTop w:val="0"/>
      <w:marBottom w:val="0"/>
      <w:divBdr>
        <w:top w:val="none" w:sz="0" w:space="0" w:color="auto"/>
        <w:left w:val="none" w:sz="0" w:space="0" w:color="auto"/>
        <w:bottom w:val="none" w:sz="0" w:space="0" w:color="auto"/>
        <w:right w:val="none" w:sz="0" w:space="0" w:color="auto"/>
      </w:divBdr>
    </w:div>
    <w:div w:id="1465081562">
      <w:marLeft w:val="640"/>
      <w:marRight w:val="0"/>
      <w:marTop w:val="0"/>
      <w:marBottom w:val="0"/>
      <w:divBdr>
        <w:top w:val="none" w:sz="0" w:space="0" w:color="auto"/>
        <w:left w:val="none" w:sz="0" w:space="0" w:color="auto"/>
        <w:bottom w:val="none" w:sz="0" w:space="0" w:color="auto"/>
        <w:right w:val="none" w:sz="0" w:space="0" w:color="auto"/>
      </w:divBdr>
    </w:div>
    <w:div w:id="1465194085">
      <w:marLeft w:val="640"/>
      <w:marRight w:val="0"/>
      <w:marTop w:val="0"/>
      <w:marBottom w:val="0"/>
      <w:divBdr>
        <w:top w:val="none" w:sz="0" w:space="0" w:color="auto"/>
        <w:left w:val="none" w:sz="0" w:space="0" w:color="auto"/>
        <w:bottom w:val="none" w:sz="0" w:space="0" w:color="auto"/>
        <w:right w:val="none" w:sz="0" w:space="0" w:color="auto"/>
      </w:divBdr>
    </w:div>
    <w:div w:id="1465267879">
      <w:marLeft w:val="640"/>
      <w:marRight w:val="0"/>
      <w:marTop w:val="0"/>
      <w:marBottom w:val="0"/>
      <w:divBdr>
        <w:top w:val="none" w:sz="0" w:space="0" w:color="auto"/>
        <w:left w:val="none" w:sz="0" w:space="0" w:color="auto"/>
        <w:bottom w:val="none" w:sz="0" w:space="0" w:color="auto"/>
        <w:right w:val="none" w:sz="0" w:space="0" w:color="auto"/>
      </w:divBdr>
    </w:div>
    <w:div w:id="1465347274">
      <w:marLeft w:val="640"/>
      <w:marRight w:val="0"/>
      <w:marTop w:val="0"/>
      <w:marBottom w:val="0"/>
      <w:divBdr>
        <w:top w:val="none" w:sz="0" w:space="0" w:color="auto"/>
        <w:left w:val="none" w:sz="0" w:space="0" w:color="auto"/>
        <w:bottom w:val="none" w:sz="0" w:space="0" w:color="auto"/>
        <w:right w:val="none" w:sz="0" w:space="0" w:color="auto"/>
      </w:divBdr>
    </w:div>
    <w:div w:id="1465386676">
      <w:marLeft w:val="640"/>
      <w:marRight w:val="0"/>
      <w:marTop w:val="0"/>
      <w:marBottom w:val="0"/>
      <w:divBdr>
        <w:top w:val="none" w:sz="0" w:space="0" w:color="auto"/>
        <w:left w:val="none" w:sz="0" w:space="0" w:color="auto"/>
        <w:bottom w:val="none" w:sz="0" w:space="0" w:color="auto"/>
        <w:right w:val="none" w:sz="0" w:space="0" w:color="auto"/>
      </w:divBdr>
    </w:div>
    <w:div w:id="1465462368">
      <w:marLeft w:val="640"/>
      <w:marRight w:val="0"/>
      <w:marTop w:val="0"/>
      <w:marBottom w:val="0"/>
      <w:divBdr>
        <w:top w:val="none" w:sz="0" w:space="0" w:color="auto"/>
        <w:left w:val="none" w:sz="0" w:space="0" w:color="auto"/>
        <w:bottom w:val="none" w:sz="0" w:space="0" w:color="auto"/>
        <w:right w:val="none" w:sz="0" w:space="0" w:color="auto"/>
      </w:divBdr>
    </w:div>
    <w:div w:id="1465462445">
      <w:marLeft w:val="640"/>
      <w:marRight w:val="0"/>
      <w:marTop w:val="0"/>
      <w:marBottom w:val="0"/>
      <w:divBdr>
        <w:top w:val="none" w:sz="0" w:space="0" w:color="auto"/>
        <w:left w:val="none" w:sz="0" w:space="0" w:color="auto"/>
        <w:bottom w:val="none" w:sz="0" w:space="0" w:color="auto"/>
        <w:right w:val="none" w:sz="0" w:space="0" w:color="auto"/>
      </w:divBdr>
    </w:div>
    <w:div w:id="1465463600">
      <w:marLeft w:val="640"/>
      <w:marRight w:val="0"/>
      <w:marTop w:val="0"/>
      <w:marBottom w:val="0"/>
      <w:divBdr>
        <w:top w:val="none" w:sz="0" w:space="0" w:color="auto"/>
        <w:left w:val="none" w:sz="0" w:space="0" w:color="auto"/>
        <w:bottom w:val="none" w:sz="0" w:space="0" w:color="auto"/>
        <w:right w:val="none" w:sz="0" w:space="0" w:color="auto"/>
      </w:divBdr>
    </w:div>
    <w:div w:id="1465465999">
      <w:marLeft w:val="640"/>
      <w:marRight w:val="0"/>
      <w:marTop w:val="0"/>
      <w:marBottom w:val="0"/>
      <w:divBdr>
        <w:top w:val="none" w:sz="0" w:space="0" w:color="auto"/>
        <w:left w:val="none" w:sz="0" w:space="0" w:color="auto"/>
        <w:bottom w:val="none" w:sz="0" w:space="0" w:color="auto"/>
        <w:right w:val="none" w:sz="0" w:space="0" w:color="auto"/>
      </w:divBdr>
    </w:div>
    <w:div w:id="1465468122">
      <w:marLeft w:val="640"/>
      <w:marRight w:val="0"/>
      <w:marTop w:val="0"/>
      <w:marBottom w:val="0"/>
      <w:divBdr>
        <w:top w:val="none" w:sz="0" w:space="0" w:color="auto"/>
        <w:left w:val="none" w:sz="0" w:space="0" w:color="auto"/>
        <w:bottom w:val="none" w:sz="0" w:space="0" w:color="auto"/>
        <w:right w:val="none" w:sz="0" w:space="0" w:color="auto"/>
      </w:divBdr>
    </w:div>
    <w:div w:id="1465538283">
      <w:marLeft w:val="640"/>
      <w:marRight w:val="0"/>
      <w:marTop w:val="0"/>
      <w:marBottom w:val="0"/>
      <w:divBdr>
        <w:top w:val="none" w:sz="0" w:space="0" w:color="auto"/>
        <w:left w:val="none" w:sz="0" w:space="0" w:color="auto"/>
        <w:bottom w:val="none" w:sz="0" w:space="0" w:color="auto"/>
        <w:right w:val="none" w:sz="0" w:space="0" w:color="auto"/>
      </w:divBdr>
    </w:div>
    <w:div w:id="1465542123">
      <w:marLeft w:val="640"/>
      <w:marRight w:val="0"/>
      <w:marTop w:val="0"/>
      <w:marBottom w:val="0"/>
      <w:divBdr>
        <w:top w:val="none" w:sz="0" w:space="0" w:color="auto"/>
        <w:left w:val="none" w:sz="0" w:space="0" w:color="auto"/>
        <w:bottom w:val="none" w:sz="0" w:space="0" w:color="auto"/>
        <w:right w:val="none" w:sz="0" w:space="0" w:color="auto"/>
      </w:divBdr>
    </w:div>
    <w:div w:id="1465584649">
      <w:marLeft w:val="640"/>
      <w:marRight w:val="0"/>
      <w:marTop w:val="0"/>
      <w:marBottom w:val="0"/>
      <w:divBdr>
        <w:top w:val="none" w:sz="0" w:space="0" w:color="auto"/>
        <w:left w:val="none" w:sz="0" w:space="0" w:color="auto"/>
        <w:bottom w:val="none" w:sz="0" w:space="0" w:color="auto"/>
        <w:right w:val="none" w:sz="0" w:space="0" w:color="auto"/>
      </w:divBdr>
    </w:div>
    <w:div w:id="1465611478">
      <w:marLeft w:val="640"/>
      <w:marRight w:val="0"/>
      <w:marTop w:val="0"/>
      <w:marBottom w:val="0"/>
      <w:divBdr>
        <w:top w:val="none" w:sz="0" w:space="0" w:color="auto"/>
        <w:left w:val="none" w:sz="0" w:space="0" w:color="auto"/>
        <w:bottom w:val="none" w:sz="0" w:space="0" w:color="auto"/>
        <w:right w:val="none" w:sz="0" w:space="0" w:color="auto"/>
      </w:divBdr>
    </w:div>
    <w:div w:id="1465613550">
      <w:marLeft w:val="640"/>
      <w:marRight w:val="0"/>
      <w:marTop w:val="0"/>
      <w:marBottom w:val="0"/>
      <w:divBdr>
        <w:top w:val="none" w:sz="0" w:space="0" w:color="auto"/>
        <w:left w:val="none" w:sz="0" w:space="0" w:color="auto"/>
        <w:bottom w:val="none" w:sz="0" w:space="0" w:color="auto"/>
        <w:right w:val="none" w:sz="0" w:space="0" w:color="auto"/>
      </w:divBdr>
    </w:div>
    <w:div w:id="1465658170">
      <w:marLeft w:val="640"/>
      <w:marRight w:val="0"/>
      <w:marTop w:val="0"/>
      <w:marBottom w:val="0"/>
      <w:divBdr>
        <w:top w:val="none" w:sz="0" w:space="0" w:color="auto"/>
        <w:left w:val="none" w:sz="0" w:space="0" w:color="auto"/>
        <w:bottom w:val="none" w:sz="0" w:space="0" w:color="auto"/>
        <w:right w:val="none" w:sz="0" w:space="0" w:color="auto"/>
      </w:divBdr>
    </w:div>
    <w:div w:id="1465735978">
      <w:marLeft w:val="640"/>
      <w:marRight w:val="0"/>
      <w:marTop w:val="0"/>
      <w:marBottom w:val="0"/>
      <w:divBdr>
        <w:top w:val="none" w:sz="0" w:space="0" w:color="auto"/>
        <w:left w:val="none" w:sz="0" w:space="0" w:color="auto"/>
        <w:bottom w:val="none" w:sz="0" w:space="0" w:color="auto"/>
        <w:right w:val="none" w:sz="0" w:space="0" w:color="auto"/>
      </w:divBdr>
    </w:div>
    <w:div w:id="1465805546">
      <w:marLeft w:val="640"/>
      <w:marRight w:val="0"/>
      <w:marTop w:val="0"/>
      <w:marBottom w:val="0"/>
      <w:divBdr>
        <w:top w:val="none" w:sz="0" w:space="0" w:color="auto"/>
        <w:left w:val="none" w:sz="0" w:space="0" w:color="auto"/>
        <w:bottom w:val="none" w:sz="0" w:space="0" w:color="auto"/>
        <w:right w:val="none" w:sz="0" w:space="0" w:color="auto"/>
      </w:divBdr>
    </w:div>
    <w:div w:id="1465810711">
      <w:marLeft w:val="640"/>
      <w:marRight w:val="0"/>
      <w:marTop w:val="0"/>
      <w:marBottom w:val="0"/>
      <w:divBdr>
        <w:top w:val="none" w:sz="0" w:space="0" w:color="auto"/>
        <w:left w:val="none" w:sz="0" w:space="0" w:color="auto"/>
        <w:bottom w:val="none" w:sz="0" w:space="0" w:color="auto"/>
        <w:right w:val="none" w:sz="0" w:space="0" w:color="auto"/>
      </w:divBdr>
    </w:div>
    <w:div w:id="1465848018">
      <w:marLeft w:val="640"/>
      <w:marRight w:val="0"/>
      <w:marTop w:val="0"/>
      <w:marBottom w:val="0"/>
      <w:divBdr>
        <w:top w:val="none" w:sz="0" w:space="0" w:color="auto"/>
        <w:left w:val="none" w:sz="0" w:space="0" w:color="auto"/>
        <w:bottom w:val="none" w:sz="0" w:space="0" w:color="auto"/>
        <w:right w:val="none" w:sz="0" w:space="0" w:color="auto"/>
      </w:divBdr>
    </w:div>
    <w:div w:id="1465852579">
      <w:marLeft w:val="640"/>
      <w:marRight w:val="0"/>
      <w:marTop w:val="0"/>
      <w:marBottom w:val="0"/>
      <w:divBdr>
        <w:top w:val="none" w:sz="0" w:space="0" w:color="auto"/>
        <w:left w:val="none" w:sz="0" w:space="0" w:color="auto"/>
        <w:bottom w:val="none" w:sz="0" w:space="0" w:color="auto"/>
        <w:right w:val="none" w:sz="0" w:space="0" w:color="auto"/>
      </w:divBdr>
    </w:div>
    <w:div w:id="1465928472">
      <w:marLeft w:val="640"/>
      <w:marRight w:val="0"/>
      <w:marTop w:val="0"/>
      <w:marBottom w:val="0"/>
      <w:divBdr>
        <w:top w:val="none" w:sz="0" w:space="0" w:color="auto"/>
        <w:left w:val="none" w:sz="0" w:space="0" w:color="auto"/>
        <w:bottom w:val="none" w:sz="0" w:space="0" w:color="auto"/>
        <w:right w:val="none" w:sz="0" w:space="0" w:color="auto"/>
      </w:divBdr>
    </w:div>
    <w:div w:id="1466000656">
      <w:marLeft w:val="640"/>
      <w:marRight w:val="0"/>
      <w:marTop w:val="0"/>
      <w:marBottom w:val="0"/>
      <w:divBdr>
        <w:top w:val="none" w:sz="0" w:space="0" w:color="auto"/>
        <w:left w:val="none" w:sz="0" w:space="0" w:color="auto"/>
        <w:bottom w:val="none" w:sz="0" w:space="0" w:color="auto"/>
        <w:right w:val="none" w:sz="0" w:space="0" w:color="auto"/>
      </w:divBdr>
    </w:div>
    <w:div w:id="1466041960">
      <w:marLeft w:val="640"/>
      <w:marRight w:val="0"/>
      <w:marTop w:val="0"/>
      <w:marBottom w:val="0"/>
      <w:divBdr>
        <w:top w:val="none" w:sz="0" w:space="0" w:color="auto"/>
        <w:left w:val="none" w:sz="0" w:space="0" w:color="auto"/>
        <w:bottom w:val="none" w:sz="0" w:space="0" w:color="auto"/>
        <w:right w:val="none" w:sz="0" w:space="0" w:color="auto"/>
      </w:divBdr>
    </w:div>
    <w:div w:id="1466049091">
      <w:marLeft w:val="640"/>
      <w:marRight w:val="0"/>
      <w:marTop w:val="0"/>
      <w:marBottom w:val="0"/>
      <w:divBdr>
        <w:top w:val="none" w:sz="0" w:space="0" w:color="auto"/>
        <w:left w:val="none" w:sz="0" w:space="0" w:color="auto"/>
        <w:bottom w:val="none" w:sz="0" w:space="0" w:color="auto"/>
        <w:right w:val="none" w:sz="0" w:space="0" w:color="auto"/>
      </w:divBdr>
    </w:div>
    <w:div w:id="1466116764">
      <w:marLeft w:val="640"/>
      <w:marRight w:val="0"/>
      <w:marTop w:val="0"/>
      <w:marBottom w:val="0"/>
      <w:divBdr>
        <w:top w:val="none" w:sz="0" w:space="0" w:color="auto"/>
        <w:left w:val="none" w:sz="0" w:space="0" w:color="auto"/>
        <w:bottom w:val="none" w:sz="0" w:space="0" w:color="auto"/>
        <w:right w:val="none" w:sz="0" w:space="0" w:color="auto"/>
      </w:divBdr>
    </w:div>
    <w:div w:id="1466119039">
      <w:marLeft w:val="640"/>
      <w:marRight w:val="0"/>
      <w:marTop w:val="0"/>
      <w:marBottom w:val="0"/>
      <w:divBdr>
        <w:top w:val="none" w:sz="0" w:space="0" w:color="auto"/>
        <w:left w:val="none" w:sz="0" w:space="0" w:color="auto"/>
        <w:bottom w:val="none" w:sz="0" w:space="0" w:color="auto"/>
        <w:right w:val="none" w:sz="0" w:space="0" w:color="auto"/>
      </w:divBdr>
    </w:div>
    <w:div w:id="1466191342">
      <w:marLeft w:val="640"/>
      <w:marRight w:val="0"/>
      <w:marTop w:val="0"/>
      <w:marBottom w:val="0"/>
      <w:divBdr>
        <w:top w:val="none" w:sz="0" w:space="0" w:color="auto"/>
        <w:left w:val="none" w:sz="0" w:space="0" w:color="auto"/>
        <w:bottom w:val="none" w:sz="0" w:space="0" w:color="auto"/>
        <w:right w:val="none" w:sz="0" w:space="0" w:color="auto"/>
      </w:divBdr>
    </w:div>
    <w:div w:id="1466192119">
      <w:marLeft w:val="640"/>
      <w:marRight w:val="0"/>
      <w:marTop w:val="0"/>
      <w:marBottom w:val="0"/>
      <w:divBdr>
        <w:top w:val="none" w:sz="0" w:space="0" w:color="auto"/>
        <w:left w:val="none" w:sz="0" w:space="0" w:color="auto"/>
        <w:bottom w:val="none" w:sz="0" w:space="0" w:color="auto"/>
        <w:right w:val="none" w:sz="0" w:space="0" w:color="auto"/>
      </w:divBdr>
    </w:div>
    <w:div w:id="1466239386">
      <w:marLeft w:val="640"/>
      <w:marRight w:val="0"/>
      <w:marTop w:val="0"/>
      <w:marBottom w:val="0"/>
      <w:divBdr>
        <w:top w:val="none" w:sz="0" w:space="0" w:color="auto"/>
        <w:left w:val="none" w:sz="0" w:space="0" w:color="auto"/>
        <w:bottom w:val="none" w:sz="0" w:space="0" w:color="auto"/>
        <w:right w:val="none" w:sz="0" w:space="0" w:color="auto"/>
      </w:divBdr>
    </w:div>
    <w:div w:id="1466241198">
      <w:marLeft w:val="640"/>
      <w:marRight w:val="0"/>
      <w:marTop w:val="0"/>
      <w:marBottom w:val="0"/>
      <w:divBdr>
        <w:top w:val="none" w:sz="0" w:space="0" w:color="auto"/>
        <w:left w:val="none" w:sz="0" w:space="0" w:color="auto"/>
        <w:bottom w:val="none" w:sz="0" w:space="0" w:color="auto"/>
        <w:right w:val="none" w:sz="0" w:space="0" w:color="auto"/>
      </w:divBdr>
    </w:div>
    <w:div w:id="1466391953">
      <w:marLeft w:val="640"/>
      <w:marRight w:val="0"/>
      <w:marTop w:val="0"/>
      <w:marBottom w:val="0"/>
      <w:divBdr>
        <w:top w:val="none" w:sz="0" w:space="0" w:color="auto"/>
        <w:left w:val="none" w:sz="0" w:space="0" w:color="auto"/>
        <w:bottom w:val="none" w:sz="0" w:space="0" w:color="auto"/>
        <w:right w:val="none" w:sz="0" w:space="0" w:color="auto"/>
      </w:divBdr>
    </w:div>
    <w:div w:id="1466393709">
      <w:marLeft w:val="640"/>
      <w:marRight w:val="0"/>
      <w:marTop w:val="0"/>
      <w:marBottom w:val="0"/>
      <w:divBdr>
        <w:top w:val="none" w:sz="0" w:space="0" w:color="auto"/>
        <w:left w:val="none" w:sz="0" w:space="0" w:color="auto"/>
        <w:bottom w:val="none" w:sz="0" w:space="0" w:color="auto"/>
        <w:right w:val="none" w:sz="0" w:space="0" w:color="auto"/>
      </w:divBdr>
    </w:div>
    <w:div w:id="1466434323">
      <w:marLeft w:val="640"/>
      <w:marRight w:val="0"/>
      <w:marTop w:val="0"/>
      <w:marBottom w:val="0"/>
      <w:divBdr>
        <w:top w:val="none" w:sz="0" w:space="0" w:color="auto"/>
        <w:left w:val="none" w:sz="0" w:space="0" w:color="auto"/>
        <w:bottom w:val="none" w:sz="0" w:space="0" w:color="auto"/>
        <w:right w:val="none" w:sz="0" w:space="0" w:color="auto"/>
      </w:divBdr>
    </w:div>
    <w:div w:id="1466436340">
      <w:marLeft w:val="640"/>
      <w:marRight w:val="0"/>
      <w:marTop w:val="0"/>
      <w:marBottom w:val="0"/>
      <w:divBdr>
        <w:top w:val="none" w:sz="0" w:space="0" w:color="auto"/>
        <w:left w:val="none" w:sz="0" w:space="0" w:color="auto"/>
        <w:bottom w:val="none" w:sz="0" w:space="0" w:color="auto"/>
        <w:right w:val="none" w:sz="0" w:space="0" w:color="auto"/>
      </w:divBdr>
    </w:div>
    <w:div w:id="1466461130">
      <w:marLeft w:val="640"/>
      <w:marRight w:val="0"/>
      <w:marTop w:val="0"/>
      <w:marBottom w:val="0"/>
      <w:divBdr>
        <w:top w:val="none" w:sz="0" w:space="0" w:color="auto"/>
        <w:left w:val="none" w:sz="0" w:space="0" w:color="auto"/>
        <w:bottom w:val="none" w:sz="0" w:space="0" w:color="auto"/>
        <w:right w:val="none" w:sz="0" w:space="0" w:color="auto"/>
      </w:divBdr>
    </w:div>
    <w:div w:id="1466511726">
      <w:marLeft w:val="640"/>
      <w:marRight w:val="0"/>
      <w:marTop w:val="0"/>
      <w:marBottom w:val="0"/>
      <w:divBdr>
        <w:top w:val="none" w:sz="0" w:space="0" w:color="auto"/>
        <w:left w:val="none" w:sz="0" w:space="0" w:color="auto"/>
        <w:bottom w:val="none" w:sz="0" w:space="0" w:color="auto"/>
        <w:right w:val="none" w:sz="0" w:space="0" w:color="auto"/>
      </w:divBdr>
    </w:div>
    <w:div w:id="1466654381">
      <w:marLeft w:val="640"/>
      <w:marRight w:val="0"/>
      <w:marTop w:val="0"/>
      <w:marBottom w:val="0"/>
      <w:divBdr>
        <w:top w:val="none" w:sz="0" w:space="0" w:color="auto"/>
        <w:left w:val="none" w:sz="0" w:space="0" w:color="auto"/>
        <w:bottom w:val="none" w:sz="0" w:space="0" w:color="auto"/>
        <w:right w:val="none" w:sz="0" w:space="0" w:color="auto"/>
      </w:divBdr>
    </w:div>
    <w:div w:id="1466656488">
      <w:marLeft w:val="640"/>
      <w:marRight w:val="0"/>
      <w:marTop w:val="0"/>
      <w:marBottom w:val="0"/>
      <w:divBdr>
        <w:top w:val="none" w:sz="0" w:space="0" w:color="auto"/>
        <w:left w:val="none" w:sz="0" w:space="0" w:color="auto"/>
        <w:bottom w:val="none" w:sz="0" w:space="0" w:color="auto"/>
        <w:right w:val="none" w:sz="0" w:space="0" w:color="auto"/>
      </w:divBdr>
    </w:div>
    <w:div w:id="1466657835">
      <w:marLeft w:val="640"/>
      <w:marRight w:val="0"/>
      <w:marTop w:val="0"/>
      <w:marBottom w:val="0"/>
      <w:divBdr>
        <w:top w:val="none" w:sz="0" w:space="0" w:color="auto"/>
        <w:left w:val="none" w:sz="0" w:space="0" w:color="auto"/>
        <w:bottom w:val="none" w:sz="0" w:space="0" w:color="auto"/>
        <w:right w:val="none" w:sz="0" w:space="0" w:color="auto"/>
      </w:divBdr>
    </w:div>
    <w:div w:id="1466658013">
      <w:marLeft w:val="640"/>
      <w:marRight w:val="0"/>
      <w:marTop w:val="0"/>
      <w:marBottom w:val="0"/>
      <w:divBdr>
        <w:top w:val="none" w:sz="0" w:space="0" w:color="auto"/>
        <w:left w:val="none" w:sz="0" w:space="0" w:color="auto"/>
        <w:bottom w:val="none" w:sz="0" w:space="0" w:color="auto"/>
        <w:right w:val="none" w:sz="0" w:space="0" w:color="auto"/>
      </w:divBdr>
    </w:div>
    <w:div w:id="1466702958">
      <w:marLeft w:val="640"/>
      <w:marRight w:val="0"/>
      <w:marTop w:val="0"/>
      <w:marBottom w:val="0"/>
      <w:divBdr>
        <w:top w:val="none" w:sz="0" w:space="0" w:color="auto"/>
        <w:left w:val="none" w:sz="0" w:space="0" w:color="auto"/>
        <w:bottom w:val="none" w:sz="0" w:space="0" w:color="auto"/>
        <w:right w:val="none" w:sz="0" w:space="0" w:color="auto"/>
      </w:divBdr>
    </w:div>
    <w:div w:id="1466770911">
      <w:marLeft w:val="640"/>
      <w:marRight w:val="0"/>
      <w:marTop w:val="0"/>
      <w:marBottom w:val="0"/>
      <w:divBdr>
        <w:top w:val="none" w:sz="0" w:space="0" w:color="auto"/>
        <w:left w:val="none" w:sz="0" w:space="0" w:color="auto"/>
        <w:bottom w:val="none" w:sz="0" w:space="0" w:color="auto"/>
        <w:right w:val="none" w:sz="0" w:space="0" w:color="auto"/>
      </w:divBdr>
    </w:div>
    <w:div w:id="1466772588">
      <w:marLeft w:val="640"/>
      <w:marRight w:val="0"/>
      <w:marTop w:val="0"/>
      <w:marBottom w:val="0"/>
      <w:divBdr>
        <w:top w:val="none" w:sz="0" w:space="0" w:color="auto"/>
        <w:left w:val="none" w:sz="0" w:space="0" w:color="auto"/>
        <w:bottom w:val="none" w:sz="0" w:space="0" w:color="auto"/>
        <w:right w:val="none" w:sz="0" w:space="0" w:color="auto"/>
      </w:divBdr>
    </w:div>
    <w:div w:id="1466773900">
      <w:marLeft w:val="640"/>
      <w:marRight w:val="0"/>
      <w:marTop w:val="0"/>
      <w:marBottom w:val="0"/>
      <w:divBdr>
        <w:top w:val="none" w:sz="0" w:space="0" w:color="auto"/>
        <w:left w:val="none" w:sz="0" w:space="0" w:color="auto"/>
        <w:bottom w:val="none" w:sz="0" w:space="0" w:color="auto"/>
        <w:right w:val="none" w:sz="0" w:space="0" w:color="auto"/>
      </w:divBdr>
    </w:div>
    <w:div w:id="1466777550">
      <w:marLeft w:val="640"/>
      <w:marRight w:val="0"/>
      <w:marTop w:val="0"/>
      <w:marBottom w:val="0"/>
      <w:divBdr>
        <w:top w:val="none" w:sz="0" w:space="0" w:color="auto"/>
        <w:left w:val="none" w:sz="0" w:space="0" w:color="auto"/>
        <w:bottom w:val="none" w:sz="0" w:space="0" w:color="auto"/>
        <w:right w:val="none" w:sz="0" w:space="0" w:color="auto"/>
      </w:divBdr>
    </w:div>
    <w:div w:id="1466852959">
      <w:marLeft w:val="640"/>
      <w:marRight w:val="0"/>
      <w:marTop w:val="0"/>
      <w:marBottom w:val="0"/>
      <w:divBdr>
        <w:top w:val="none" w:sz="0" w:space="0" w:color="auto"/>
        <w:left w:val="none" w:sz="0" w:space="0" w:color="auto"/>
        <w:bottom w:val="none" w:sz="0" w:space="0" w:color="auto"/>
        <w:right w:val="none" w:sz="0" w:space="0" w:color="auto"/>
      </w:divBdr>
    </w:div>
    <w:div w:id="1466969284">
      <w:marLeft w:val="640"/>
      <w:marRight w:val="0"/>
      <w:marTop w:val="0"/>
      <w:marBottom w:val="0"/>
      <w:divBdr>
        <w:top w:val="none" w:sz="0" w:space="0" w:color="auto"/>
        <w:left w:val="none" w:sz="0" w:space="0" w:color="auto"/>
        <w:bottom w:val="none" w:sz="0" w:space="0" w:color="auto"/>
        <w:right w:val="none" w:sz="0" w:space="0" w:color="auto"/>
      </w:divBdr>
    </w:div>
    <w:div w:id="1466970674">
      <w:marLeft w:val="640"/>
      <w:marRight w:val="0"/>
      <w:marTop w:val="0"/>
      <w:marBottom w:val="0"/>
      <w:divBdr>
        <w:top w:val="none" w:sz="0" w:space="0" w:color="auto"/>
        <w:left w:val="none" w:sz="0" w:space="0" w:color="auto"/>
        <w:bottom w:val="none" w:sz="0" w:space="0" w:color="auto"/>
        <w:right w:val="none" w:sz="0" w:space="0" w:color="auto"/>
      </w:divBdr>
    </w:div>
    <w:div w:id="1467042218">
      <w:marLeft w:val="640"/>
      <w:marRight w:val="0"/>
      <w:marTop w:val="0"/>
      <w:marBottom w:val="0"/>
      <w:divBdr>
        <w:top w:val="none" w:sz="0" w:space="0" w:color="auto"/>
        <w:left w:val="none" w:sz="0" w:space="0" w:color="auto"/>
        <w:bottom w:val="none" w:sz="0" w:space="0" w:color="auto"/>
        <w:right w:val="none" w:sz="0" w:space="0" w:color="auto"/>
      </w:divBdr>
    </w:div>
    <w:div w:id="1467043798">
      <w:marLeft w:val="640"/>
      <w:marRight w:val="0"/>
      <w:marTop w:val="0"/>
      <w:marBottom w:val="0"/>
      <w:divBdr>
        <w:top w:val="none" w:sz="0" w:space="0" w:color="auto"/>
        <w:left w:val="none" w:sz="0" w:space="0" w:color="auto"/>
        <w:bottom w:val="none" w:sz="0" w:space="0" w:color="auto"/>
        <w:right w:val="none" w:sz="0" w:space="0" w:color="auto"/>
      </w:divBdr>
    </w:div>
    <w:div w:id="1467044150">
      <w:marLeft w:val="640"/>
      <w:marRight w:val="0"/>
      <w:marTop w:val="0"/>
      <w:marBottom w:val="0"/>
      <w:divBdr>
        <w:top w:val="none" w:sz="0" w:space="0" w:color="auto"/>
        <w:left w:val="none" w:sz="0" w:space="0" w:color="auto"/>
        <w:bottom w:val="none" w:sz="0" w:space="0" w:color="auto"/>
        <w:right w:val="none" w:sz="0" w:space="0" w:color="auto"/>
      </w:divBdr>
    </w:div>
    <w:div w:id="1467048780">
      <w:marLeft w:val="640"/>
      <w:marRight w:val="0"/>
      <w:marTop w:val="0"/>
      <w:marBottom w:val="0"/>
      <w:divBdr>
        <w:top w:val="none" w:sz="0" w:space="0" w:color="auto"/>
        <w:left w:val="none" w:sz="0" w:space="0" w:color="auto"/>
        <w:bottom w:val="none" w:sz="0" w:space="0" w:color="auto"/>
        <w:right w:val="none" w:sz="0" w:space="0" w:color="auto"/>
      </w:divBdr>
    </w:div>
    <w:div w:id="1467088992">
      <w:marLeft w:val="640"/>
      <w:marRight w:val="0"/>
      <w:marTop w:val="0"/>
      <w:marBottom w:val="0"/>
      <w:divBdr>
        <w:top w:val="none" w:sz="0" w:space="0" w:color="auto"/>
        <w:left w:val="none" w:sz="0" w:space="0" w:color="auto"/>
        <w:bottom w:val="none" w:sz="0" w:space="0" w:color="auto"/>
        <w:right w:val="none" w:sz="0" w:space="0" w:color="auto"/>
      </w:divBdr>
    </w:div>
    <w:div w:id="1467089231">
      <w:marLeft w:val="640"/>
      <w:marRight w:val="0"/>
      <w:marTop w:val="0"/>
      <w:marBottom w:val="0"/>
      <w:divBdr>
        <w:top w:val="none" w:sz="0" w:space="0" w:color="auto"/>
        <w:left w:val="none" w:sz="0" w:space="0" w:color="auto"/>
        <w:bottom w:val="none" w:sz="0" w:space="0" w:color="auto"/>
        <w:right w:val="none" w:sz="0" w:space="0" w:color="auto"/>
      </w:divBdr>
    </w:div>
    <w:div w:id="1467310375">
      <w:marLeft w:val="640"/>
      <w:marRight w:val="0"/>
      <w:marTop w:val="0"/>
      <w:marBottom w:val="0"/>
      <w:divBdr>
        <w:top w:val="none" w:sz="0" w:space="0" w:color="auto"/>
        <w:left w:val="none" w:sz="0" w:space="0" w:color="auto"/>
        <w:bottom w:val="none" w:sz="0" w:space="0" w:color="auto"/>
        <w:right w:val="none" w:sz="0" w:space="0" w:color="auto"/>
      </w:divBdr>
    </w:div>
    <w:div w:id="1467314318">
      <w:marLeft w:val="640"/>
      <w:marRight w:val="0"/>
      <w:marTop w:val="0"/>
      <w:marBottom w:val="0"/>
      <w:divBdr>
        <w:top w:val="none" w:sz="0" w:space="0" w:color="auto"/>
        <w:left w:val="none" w:sz="0" w:space="0" w:color="auto"/>
        <w:bottom w:val="none" w:sz="0" w:space="0" w:color="auto"/>
        <w:right w:val="none" w:sz="0" w:space="0" w:color="auto"/>
      </w:divBdr>
    </w:div>
    <w:div w:id="1467383680">
      <w:marLeft w:val="640"/>
      <w:marRight w:val="0"/>
      <w:marTop w:val="0"/>
      <w:marBottom w:val="0"/>
      <w:divBdr>
        <w:top w:val="none" w:sz="0" w:space="0" w:color="auto"/>
        <w:left w:val="none" w:sz="0" w:space="0" w:color="auto"/>
        <w:bottom w:val="none" w:sz="0" w:space="0" w:color="auto"/>
        <w:right w:val="none" w:sz="0" w:space="0" w:color="auto"/>
      </w:divBdr>
    </w:div>
    <w:div w:id="1467434673">
      <w:marLeft w:val="640"/>
      <w:marRight w:val="0"/>
      <w:marTop w:val="0"/>
      <w:marBottom w:val="0"/>
      <w:divBdr>
        <w:top w:val="none" w:sz="0" w:space="0" w:color="auto"/>
        <w:left w:val="none" w:sz="0" w:space="0" w:color="auto"/>
        <w:bottom w:val="none" w:sz="0" w:space="0" w:color="auto"/>
        <w:right w:val="none" w:sz="0" w:space="0" w:color="auto"/>
      </w:divBdr>
    </w:div>
    <w:div w:id="1467552227">
      <w:marLeft w:val="640"/>
      <w:marRight w:val="0"/>
      <w:marTop w:val="0"/>
      <w:marBottom w:val="0"/>
      <w:divBdr>
        <w:top w:val="none" w:sz="0" w:space="0" w:color="auto"/>
        <w:left w:val="none" w:sz="0" w:space="0" w:color="auto"/>
        <w:bottom w:val="none" w:sz="0" w:space="0" w:color="auto"/>
        <w:right w:val="none" w:sz="0" w:space="0" w:color="auto"/>
      </w:divBdr>
    </w:div>
    <w:div w:id="1467620952">
      <w:marLeft w:val="640"/>
      <w:marRight w:val="0"/>
      <w:marTop w:val="0"/>
      <w:marBottom w:val="0"/>
      <w:divBdr>
        <w:top w:val="none" w:sz="0" w:space="0" w:color="auto"/>
        <w:left w:val="none" w:sz="0" w:space="0" w:color="auto"/>
        <w:bottom w:val="none" w:sz="0" w:space="0" w:color="auto"/>
        <w:right w:val="none" w:sz="0" w:space="0" w:color="auto"/>
      </w:divBdr>
    </w:div>
    <w:div w:id="1467624006">
      <w:marLeft w:val="640"/>
      <w:marRight w:val="0"/>
      <w:marTop w:val="0"/>
      <w:marBottom w:val="0"/>
      <w:divBdr>
        <w:top w:val="none" w:sz="0" w:space="0" w:color="auto"/>
        <w:left w:val="none" w:sz="0" w:space="0" w:color="auto"/>
        <w:bottom w:val="none" w:sz="0" w:space="0" w:color="auto"/>
        <w:right w:val="none" w:sz="0" w:space="0" w:color="auto"/>
      </w:divBdr>
    </w:div>
    <w:div w:id="1467702445">
      <w:marLeft w:val="640"/>
      <w:marRight w:val="0"/>
      <w:marTop w:val="0"/>
      <w:marBottom w:val="0"/>
      <w:divBdr>
        <w:top w:val="none" w:sz="0" w:space="0" w:color="auto"/>
        <w:left w:val="none" w:sz="0" w:space="0" w:color="auto"/>
        <w:bottom w:val="none" w:sz="0" w:space="0" w:color="auto"/>
        <w:right w:val="none" w:sz="0" w:space="0" w:color="auto"/>
      </w:divBdr>
    </w:div>
    <w:div w:id="1467704165">
      <w:marLeft w:val="640"/>
      <w:marRight w:val="0"/>
      <w:marTop w:val="0"/>
      <w:marBottom w:val="0"/>
      <w:divBdr>
        <w:top w:val="none" w:sz="0" w:space="0" w:color="auto"/>
        <w:left w:val="none" w:sz="0" w:space="0" w:color="auto"/>
        <w:bottom w:val="none" w:sz="0" w:space="0" w:color="auto"/>
        <w:right w:val="none" w:sz="0" w:space="0" w:color="auto"/>
      </w:divBdr>
    </w:div>
    <w:div w:id="1467770798">
      <w:marLeft w:val="640"/>
      <w:marRight w:val="0"/>
      <w:marTop w:val="0"/>
      <w:marBottom w:val="0"/>
      <w:divBdr>
        <w:top w:val="none" w:sz="0" w:space="0" w:color="auto"/>
        <w:left w:val="none" w:sz="0" w:space="0" w:color="auto"/>
        <w:bottom w:val="none" w:sz="0" w:space="0" w:color="auto"/>
        <w:right w:val="none" w:sz="0" w:space="0" w:color="auto"/>
      </w:divBdr>
    </w:div>
    <w:div w:id="1467774564">
      <w:marLeft w:val="640"/>
      <w:marRight w:val="0"/>
      <w:marTop w:val="0"/>
      <w:marBottom w:val="0"/>
      <w:divBdr>
        <w:top w:val="none" w:sz="0" w:space="0" w:color="auto"/>
        <w:left w:val="none" w:sz="0" w:space="0" w:color="auto"/>
        <w:bottom w:val="none" w:sz="0" w:space="0" w:color="auto"/>
        <w:right w:val="none" w:sz="0" w:space="0" w:color="auto"/>
      </w:divBdr>
    </w:div>
    <w:div w:id="1467818661">
      <w:marLeft w:val="640"/>
      <w:marRight w:val="0"/>
      <w:marTop w:val="0"/>
      <w:marBottom w:val="0"/>
      <w:divBdr>
        <w:top w:val="none" w:sz="0" w:space="0" w:color="auto"/>
        <w:left w:val="none" w:sz="0" w:space="0" w:color="auto"/>
        <w:bottom w:val="none" w:sz="0" w:space="0" w:color="auto"/>
        <w:right w:val="none" w:sz="0" w:space="0" w:color="auto"/>
      </w:divBdr>
    </w:div>
    <w:div w:id="1467888529">
      <w:marLeft w:val="640"/>
      <w:marRight w:val="0"/>
      <w:marTop w:val="0"/>
      <w:marBottom w:val="0"/>
      <w:divBdr>
        <w:top w:val="none" w:sz="0" w:space="0" w:color="auto"/>
        <w:left w:val="none" w:sz="0" w:space="0" w:color="auto"/>
        <w:bottom w:val="none" w:sz="0" w:space="0" w:color="auto"/>
        <w:right w:val="none" w:sz="0" w:space="0" w:color="auto"/>
      </w:divBdr>
    </w:div>
    <w:div w:id="1467968291">
      <w:marLeft w:val="640"/>
      <w:marRight w:val="0"/>
      <w:marTop w:val="0"/>
      <w:marBottom w:val="0"/>
      <w:divBdr>
        <w:top w:val="none" w:sz="0" w:space="0" w:color="auto"/>
        <w:left w:val="none" w:sz="0" w:space="0" w:color="auto"/>
        <w:bottom w:val="none" w:sz="0" w:space="0" w:color="auto"/>
        <w:right w:val="none" w:sz="0" w:space="0" w:color="auto"/>
      </w:divBdr>
    </w:div>
    <w:div w:id="1468166619">
      <w:marLeft w:val="640"/>
      <w:marRight w:val="0"/>
      <w:marTop w:val="0"/>
      <w:marBottom w:val="0"/>
      <w:divBdr>
        <w:top w:val="none" w:sz="0" w:space="0" w:color="auto"/>
        <w:left w:val="none" w:sz="0" w:space="0" w:color="auto"/>
        <w:bottom w:val="none" w:sz="0" w:space="0" w:color="auto"/>
        <w:right w:val="none" w:sz="0" w:space="0" w:color="auto"/>
      </w:divBdr>
    </w:div>
    <w:div w:id="1468204103">
      <w:marLeft w:val="640"/>
      <w:marRight w:val="0"/>
      <w:marTop w:val="0"/>
      <w:marBottom w:val="0"/>
      <w:divBdr>
        <w:top w:val="none" w:sz="0" w:space="0" w:color="auto"/>
        <w:left w:val="none" w:sz="0" w:space="0" w:color="auto"/>
        <w:bottom w:val="none" w:sz="0" w:space="0" w:color="auto"/>
        <w:right w:val="none" w:sz="0" w:space="0" w:color="auto"/>
      </w:divBdr>
    </w:div>
    <w:div w:id="1468233866">
      <w:marLeft w:val="640"/>
      <w:marRight w:val="0"/>
      <w:marTop w:val="0"/>
      <w:marBottom w:val="0"/>
      <w:divBdr>
        <w:top w:val="none" w:sz="0" w:space="0" w:color="auto"/>
        <w:left w:val="none" w:sz="0" w:space="0" w:color="auto"/>
        <w:bottom w:val="none" w:sz="0" w:space="0" w:color="auto"/>
        <w:right w:val="none" w:sz="0" w:space="0" w:color="auto"/>
      </w:divBdr>
    </w:div>
    <w:div w:id="1468275446">
      <w:marLeft w:val="640"/>
      <w:marRight w:val="0"/>
      <w:marTop w:val="0"/>
      <w:marBottom w:val="0"/>
      <w:divBdr>
        <w:top w:val="none" w:sz="0" w:space="0" w:color="auto"/>
        <w:left w:val="none" w:sz="0" w:space="0" w:color="auto"/>
        <w:bottom w:val="none" w:sz="0" w:space="0" w:color="auto"/>
        <w:right w:val="none" w:sz="0" w:space="0" w:color="auto"/>
      </w:divBdr>
    </w:div>
    <w:div w:id="1468282503">
      <w:marLeft w:val="640"/>
      <w:marRight w:val="0"/>
      <w:marTop w:val="0"/>
      <w:marBottom w:val="0"/>
      <w:divBdr>
        <w:top w:val="none" w:sz="0" w:space="0" w:color="auto"/>
        <w:left w:val="none" w:sz="0" w:space="0" w:color="auto"/>
        <w:bottom w:val="none" w:sz="0" w:space="0" w:color="auto"/>
        <w:right w:val="none" w:sz="0" w:space="0" w:color="auto"/>
      </w:divBdr>
    </w:div>
    <w:div w:id="1468359072">
      <w:marLeft w:val="640"/>
      <w:marRight w:val="0"/>
      <w:marTop w:val="0"/>
      <w:marBottom w:val="0"/>
      <w:divBdr>
        <w:top w:val="none" w:sz="0" w:space="0" w:color="auto"/>
        <w:left w:val="none" w:sz="0" w:space="0" w:color="auto"/>
        <w:bottom w:val="none" w:sz="0" w:space="0" w:color="auto"/>
        <w:right w:val="none" w:sz="0" w:space="0" w:color="auto"/>
      </w:divBdr>
    </w:div>
    <w:div w:id="1468471026">
      <w:marLeft w:val="640"/>
      <w:marRight w:val="0"/>
      <w:marTop w:val="0"/>
      <w:marBottom w:val="0"/>
      <w:divBdr>
        <w:top w:val="none" w:sz="0" w:space="0" w:color="auto"/>
        <w:left w:val="none" w:sz="0" w:space="0" w:color="auto"/>
        <w:bottom w:val="none" w:sz="0" w:space="0" w:color="auto"/>
        <w:right w:val="none" w:sz="0" w:space="0" w:color="auto"/>
      </w:divBdr>
    </w:div>
    <w:div w:id="1468473840">
      <w:marLeft w:val="640"/>
      <w:marRight w:val="0"/>
      <w:marTop w:val="0"/>
      <w:marBottom w:val="0"/>
      <w:divBdr>
        <w:top w:val="none" w:sz="0" w:space="0" w:color="auto"/>
        <w:left w:val="none" w:sz="0" w:space="0" w:color="auto"/>
        <w:bottom w:val="none" w:sz="0" w:space="0" w:color="auto"/>
        <w:right w:val="none" w:sz="0" w:space="0" w:color="auto"/>
      </w:divBdr>
    </w:div>
    <w:div w:id="1468543443">
      <w:marLeft w:val="640"/>
      <w:marRight w:val="0"/>
      <w:marTop w:val="0"/>
      <w:marBottom w:val="0"/>
      <w:divBdr>
        <w:top w:val="none" w:sz="0" w:space="0" w:color="auto"/>
        <w:left w:val="none" w:sz="0" w:space="0" w:color="auto"/>
        <w:bottom w:val="none" w:sz="0" w:space="0" w:color="auto"/>
        <w:right w:val="none" w:sz="0" w:space="0" w:color="auto"/>
      </w:divBdr>
    </w:div>
    <w:div w:id="1468549509">
      <w:marLeft w:val="640"/>
      <w:marRight w:val="0"/>
      <w:marTop w:val="0"/>
      <w:marBottom w:val="0"/>
      <w:divBdr>
        <w:top w:val="none" w:sz="0" w:space="0" w:color="auto"/>
        <w:left w:val="none" w:sz="0" w:space="0" w:color="auto"/>
        <w:bottom w:val="none" w:sz="0" w:space="0" w:color="auto"/>
        <w:right w:val="none" w:sz="0" w:space="0" w:color="auto"/>
      </w:divBdr>
    </w:div>
    <w:div w:id="1468552681">
      <w:marLeft w:val="640"/>
      <w:marRight w:val="0"/>
      <w:marTop w:val="0"/>
      <w:marBottom w:val="0"/>
      <w:divBdr>
        <w:top w:val="none" w:sz="0" w:space="0" w:color="auto"/>
        <w:left w:val="none" w:sz="0" w:space="0" w:color="auto"/>
        <w:bottom w:val="none" w:sz="0" w:space="0" w:color="auto"/>
        <w:right w:val="none" w:sz="0" w:space="0" w:color="auto"/>
      </w:divBdr>
    </w:div>
    <w:div w:id="1468619695">
      <w:marLeft w:val="640"/>
      <w:marRight w:val="0"/>
      <w:marTop w:val="0"/>
      <w:marBottom w:val="0"/>
      <w:divBdr>
        <w:top w:val="none" w:sz="0" w:space="0" w:color="auto"/>
        <w:left w:val="none" w:sz="0" w:space="0" w:color="auto"/>
        <w:bottom w:val="none" w:sz="0" w:space="0" w:color="auto"/>
        <w:right w:val="none" w:sz="0" w:space="0" w:color="auto"/>
      </w:divBdr>
    </w:div>
    <w:div w:id="1468628445">
      <w:marLeft w:val="640"/>
      <w:marRight w:val="0"/>
      <w:marTop w:val="0"/>
      <w:marBottom w:val="0"/>
      <w:divBdr>
        <w:top w:val="none" w:sz="0" w:space="0" w:color="auto"/>
        <w:left w:val="none" w:sz="0" w:space="0" w:color="auto"/>
        <w:bottom w:val="none" w:sz="0" w:space="0" w:color="auto"/>
        <w:right w:val="none" w:sz="0" w:space="0" w:color="auto"/>
      </w:divBdr>
    </w:div>
    <w:div w:id="1468666197">
      <w:marLeft w:val="640"/>
      <w:marRight w:val="0"/>
      <w:marTop w:val="0"/>
      <w:marBottom w:val="0"/>
      <w:divBdr>
        <w:top w:val="none" w:sz="0" w:space="0" w:color="auto"/>
        <w:left w:val="none" w:sz="0" w:space="0" w:color="auto"/>
        <w:bottom w:val="none" w:sz="0" w:space="0" w:color="auto"/>
        <w:right w:val="none" w:sz="0" w:space="0" w:color="auto"/>
      </w:divBdr>
    </w:div>
    <w:div w:id="1468738732">
      <w:marLeft w:val="640"/>
      <w:marRight w:val="0"/>
      <w:marTop w:val="0"/>
      <w:marBottom w:val="0"/>
      <w:divBdr>
        <w:top w:val="none" w:sz="0" w:space="0" w:color="auto"/>
        <w:left w:val="none" w:sz="0" w:space="0" w:color="auto"/>
        <w:bottom w:val="none" w:sz="0" w:space="0" w:color="auto"/>
        <w:right w:val="none" w:sz="0" w:space="0" w:color="auto"/>
      </w:divBdr>
    </w:div>
    <w:div w:id="1468743853">
      <w:marLeft w:val="640"/>
      <w:marRight w:val="0"/>
      <w:marTop w:val="0"/>
      <w:marBottom w:val="0"/>
      <w:divBdr>
        <w:top w:val="none" w:sz="0" w:space="0" w:color="auto"/>
        <w:left w:val="none" w:sz="0" w:space="0" w:color="auto"/>
        <w:bottom w:val="none" w:sz="0" w:space="0" w:color="auto"/>
        <w:right w:val="none" w:sz="0" w:space="0" w:color="auto"/>
      </w:divBdr>
    </w:div>
    <w:div w:id="1468817289">
      <w:marLeft w:val="640"/>
      <w:marRight w:val="0"/>
      <w:marTop w:val="0"/>
      <w:marBottom w:val="0"/>
      <w:divBdr>
        <w:top w:val="none" w:sz="0" w:space="0" w:color="auto"/>
        <w:left w:val="none" w:sz="0" w:space="0" w:color="auto"/>
        <w:bottom w:val="none" w:sz="0" w:space="0" w:color="auto"/>
        <w:right w:val="none" w:sz="0" w:space="0" w:color="auto"/>
      </w:divBdr>
    </w:div>
    <w:div w:id="1468858553">
      <w:marLeft w:val="640"/>
      <w:marRight w:val="0"/>
      <w:marTop w:val="0"/>
      <w:marBottom w:val="0"/>
      <w:divBdr>
        <w:top w:val="none" w:sz="0" w:space="0" w:color="auto"/>
        <w:left w:val="none" w:sz="0" w:space="0" w:color="auto"/>
        <w:bottom w:val="none" w:sz="0" w:space="0" w:color="auto"/>
        <w:right w:val="none" w:sz="0" w:space="0" w:color="auto"/>
      </w:divBdr>
    </w:div>
    <w:div w:id="1468858695">
      <w:marLeft w:val="640"/>
      <w:marRight w:val="0"/>
      <w:marTop w:val="0"/>
      <w:marBottom w:val="0"/>
      <w:divBdr>
        <w:top w:val="none" w:sz="0" w:space="0" w:color="auto"/>
        <w:left w:val="none" w:sz="0" w:space="0" w:color="auto"/>
        <w:bottom w:val="none" w:sz="0" w:space="0" w:color="auto"/>
        <w:right w:val="none" w:sz="0" w:space="0" w:color="auto"/>
      </w:divBdr>
    </w:div>
    <w:div w:id="1468862783">
      <w:marLeft w:val="640"/>
      <w:marRight w:val="0"/>
      <w:marTop w:val="0"/>
      <w:marBottom w:val="0"/>
      <w:divBdr>
        <w:top w:val="none" w:sz="0" w:space="0" w:color="auto"/>
        <w:left w:val="none" w:sz="0" w:space="0" w:color="auto"/>
        <w:bottom w:val="none" w:sz="0" w:space="0" w:color="auto"/>
        <w:right w:val="none" w:sz="0" w:space="0" w:color="auto"/>
      </w:divBdr>
    </w:div>
    <w:div w:id="1468889880">
      <w:marLeft w:val="640"/>
      <w:marRight w:val="0"/>
      <w:marTop w:val="0"/>
      <w:marBottom w:val="0"/>
      <w:divBdr>
        <w:top w:val="none" w:sz="0" w:space="0" w:color="auto"/>
        <w:left w:val="none" w:sz="0" w:space="0" w:color="auto"/>
        <w:bottom w:val="none" w:sz="0" w:space="0" w:color="auto"/>
        <w:right w:val="none" w:sz="0" w:space="0" w:color="auto"/>
      </w:divBdr>
    </w:div>
    <w:div w:id="1468890005">
      <w:marLeft w:val="640"/>
      <w:marRight w:val="0"/>
      <w:marTop w:val="0"/>
      <w:marBottom w:val="0"/>
      <w:divBdr>
        <w:top w:val="none" w:sz="0" w:space="0" w:color="auto"/>
        <w:left w:val="none" w:sz="0" w:space="0" w:color="auto"/>
        <w:bottom w:val="none" w:sz="0" w:space="0" w:color="auto"/>
        <w:right w:val="none" w:sz="0" w:space="0" w:color="auto"/>
      </w:divBdr>
    </w:div>
    <w:div w:id="1469005803">
      <w:marLeft w:val="640"/>
      <w:marRight w:val="0"/>
      <w:marTop w:val="0"/>
      <w:marBottom w:val="0"/>
      <w:divBdr>
        <w:top w:val="none" w:sz="0" w:space="0" w:color="auto"/>
        <w:left w:val="none" w:sz="0" w:space="0" w:color="auto"/>
        <w:bottom w:val="none" w:sz="0" w:space="0" w:color="auto"/>
        <w:right w:val="none" w:sz="0" w:space="0" w:color="auto"/>
      </w:divBdr>
    </w:div>
    <w:div w:id="1469008230">
      <w:marLeft w:val="640"/>
      <w:marRight w:val="0"/>
      <w:marTop w:val="0"/>
      <w:marBottom w:val="0"/>
      <w:divBdr>
        <w:top w:val="none" w:sz="0" w:space="0" w:color="auto"/>
        <w:left w:val="none" w:sz="0" w:space="0" w:color="auto"/>
        <w:bottom w:val="none" w:sz="0" w:space="0" w:color="auto"/>
        <w:right w:val="none" w:sz="0" w:space="0" w:color="auto"/>
      </w:divBdr>
    </w:div>
    <w:div w:id="1469012058">
      <w:marLeft w:val="640"/>
      <w:marRight w:val="0"/>
      <w:marTop w:val="0"/>
      <w:marBottom w:val="0"/>
      <w:divBdr>
        <w:top w:val="none" w:sz="0" w:space="0" w:color="auto"/>
        <w:left w:val="none" w:sz="0" w:space="0" w:color="auto"/>
        <w:bottom w:val="none" w:sz="0" w:space="0" w:color="auto"/>
        <w:right w:val="none" w:sz="0" w:space="0" w:color="auto"/>
      </w:divBdr>
    </w:div>
    <w:div w:id="1469087594">
      <w:marLeft w:val="640"/>
      <w:marRight w:val="0"/>
      <w:marTop w:val="0"/>
      <w:marBottom w:val="0"/>
      <w:divBdr>
        <w:top w:val="none" w:sz="0" w:space="0" w:color="auto"/>
        <w:left w:val="none" w:sz="0" w:space="0" w:color="auto"/>
        <w:bottom w:val="none" w:sz="0" w:space="0" w:color="auto"/>
        <w:right w:val="none" w:sz="0" w:space="0" w:color="auto"/>
      </w:divBdr>
    </w:div>
    <w:div w:id="1469124420">
      <w:marLeft w:val="640"/>
      <w:marRight w:val="0"/>
      <w:marTop w:val="0"/>
      <w:marBottom w:val="0"/>
      <w:divBdr>
        <w:top w:val="none" w:sz="0" w:space="0" w:color="auto"/>
        <w:left w:val="none" w:sz="0" w:space="0" w:color="auto"/>
        <w:bottom w:val="none" w:sz="0" w:space="0" w:color="auto"/>
        <w:right w:val="none" w:sz="0" w:space="0" w:color="auto"/>
      </w:divBdr>
    </w:div>
    <w:div w:id="1469205283">
      <w:marLeft w:val="640"/>
      <w:marRight w:val="0"/>
      <w:marTop w:val="0"/>
      <w:marBottom w:val="0"/>
      <w:divBdr>
        <w:top w:val="none" w:sz="0" w:space="0" w:color="auto"/>
        <w:left w:val="none" w:sz="0" w:space="0" w:color="auto"/>
        <w:bottom w:val="none" w:sz="0" w:space="0" w:color="auto"/>
        <w:right w:val="none" w:sz="0" w:space="0" w:color="auto"/>
      </w:divBdr>
    </w:div>
    <w:div w:id="1469205819">
      <w:marLeft w:val="640"/>
      <w:marRight w:val="0"/>
      <w:marTop w:val="0"/>
      <w:marBottom w:val="0"/>
      <w:divBdr>
        <w:top w:val="none" w:sz="0" w:space="0" w:color="auto"/>
        <w:left w:val="none" w:sz="0" w:space="0" w:color="auto"/>
        <w:bottom w:val="none" w:sz="0" w:space="0" w:color="auto"/>
        <w:right w:val="none" w:sz="0" w:space="0" w:color="auto"/>
      </w:divBdr>
    </w:div>
    <w:div w:id="1469279102">
      <w:marLeft w:val="640"/>
      <w:marRight w:val="0"/>
      <w:marTop w:val="0"/>
      <w:marBottom w:val="0"/>
      <w:divBdr>
        <w:top w:val="none" w:sz="0" w:space="0" w:color="auto"/>
        <w:left w:val="none" w:sz="0" w:space="0" w:color="auto"/>
        <w:bottom w:val="none" w:sz="0" w:space="0" w:color="auto"/>
        <w:right w:val="none" w:sz="0" w:space="0" w:color="auto"/>
      </w:divBdr>
    </w:div>
    <w:div w:id="1469319210">
      <w:marLeft w:val="640"/>
      <w:marRight w:val="0"/>
      <w:marTop w:val="0"/>
      <w:marBottom w:val="0"/>
      <w:divBdr>
        <w:top w:val="none" w:sz="0" w:space="0" w:color="auto"/>
        <w:left w:val="none" w:sz="0" w:space="0" w:color="auto"/>
        <w:bottom w:val="none" w:sz="0" w:space="0" w:color="auto"/>
        <w:right w:val="none" w:sz="0" w:space="0" w:color="auto"/>
      </w:divBdr>
    </w:div>
    <w:div w:id="1469324152">
      <w:marLeft w:val="640"/>
      <w:marRight w:val="0"/>
      <w:marTop w:val="0"/>
      <w:marBottom w:val="0"/>
      <w:divBdr>
        <w:top w:val="none" w:sz="0" w:space="0" w:color="auto"/>
        <w:left w:val="none" w:sz="0" w:space="0" w:color="auto"/>
        <w:bottom w:val="none" w:sz="0" w:space="0" w:color="auto"/>
        <w:right w:val="none" w:sz="0" w:space="0" w:color="auto"/>
      </w:divBdr>
    </w:div>
    <w:div w:id="1469349733">
      <w:marLeft w:val="640"/>
      <w:marRight w:val="0"/>
      <w:marTop w:val="0"/>
      <w:marBottom w:val="0"/>
      <w:divBdr>
        <w:top w:val="none" w:sz="0" w:space="0" w:color="auto"/>
        <w:left w:val="none" w:sz="0" w:space="0" w:color="auto"/>
        <w:bottom w:val="none" w:sz="0" w:space="0" w:color="auto"/>
        <w:right w:val="none" w:sz="0" w:space="0" w:color="auto"/>
      </w:divBdr>
    </w:div>
    <w:div w:id="1469470828">
      <w:marLeft w:val="640"/>
      <w:marRight w:val="0"/>
      <w:marTop w:val="0"/>
      <w:marBottom w:val="0"/>
      <w:divBdr>
        <w:top w:val="none" w:sz="0" w:space="0" w:color="auto"/>
        <w:left w:val="none" w:sz="0" w:space="0" w:color="auto"/>
        <w:bottom w:val="none" w:sz="0" w:space="0" w:color="auto"/>
        <w:right w:val="none" w:sz="0" w:space="0" w:color="auto"/>
      </w:divBdr>
    </w:div>
    <w:div w:id="1469471538">
      <w:marLeft w:val="640"/>
      <w:marRight w:val="0"/>
      <w:marTop w:val="0"/>
      <w:marBottom w:val="0"/>
      <w:divBdr>
        <w:top w:val="none" w:sz="0" w:space="0" w:color="auto"/>
        <w:left w:val="none" w:sz="0" w:space="0" w:color="auto"/>
        <w:bottom w:val="none" w:sz="0" w:space="0" w:color="auto"/>
        <w:right w:val="none" w:sz="0" w:space="0" w:color="auto"/>
      </w:divBdr>
    </w:div>
    <w:div w:id="1469476595">
      <w:marLeft w:val="640"/>
      <w:marRight w:val="0"/>
      <w:marTop w:val="0"/>
      <w:marBottom w:val="0"/>
      <w:divBdr>
        <w:top w:val="none" w:sz="0" w:space="0" w:color="auto"/>
        <w:left w:val="none" w:sz="0" w:space="0" w:color="auto"/>
        <w:bottom w:val="none" w:sz="0" w:space="0" w:color="auto"/>
        <w:right w:val="none" w:sz="0" w:space="0" w:color="auto"/>
      </w:divBdr>
    </w:div>
    <w:div w:id="1469590875">
      <w:marLeft w:val="640"/>
      <w:marRight w:val="0"/>
      <w:marTop w:val="0"/>
      <w:marBottom w:val="0"/>
      <w:divBdr>
        <w:top w:val="none" w:sz="0" w:space="0" w:color="auto"/>
        <w:left w:val="none" w:sz="0" w:space="0" w:color="auto"/>
        <w:bottom w:val="none" w:sz="0" w:space="0" w:color="auto"/>
        <w:right w:val="none" w:sz="0" w:space="0" w:color="auto"/>
      </w:divBdr>
    </w:div>
    <w:div w:id="1469592805">
      <w:marLeft w:val="640"/>
      <w:marRight w:val="0"/>
      <w:marTop w:val="0"/>
      <w:marBottom w:val="0"/>
      <w:divBdr>
        <w:top w:val="none" w:sz="0" w:space="0" w:color="auto"/>
        <w:left w:val="none" w:sz="0" w:space="0" w:color="auto"/>
        <w:bottom w:val="none" w:sz="0" w:space="0" w:color="auto"/>
        <w:right w:val="none" w:sz="0" w:space="0" w:color="auto"/>
      </w:divBdr>
    </w:div>
    <w:div w:id="1469594646">
      <w:marLeft w:val="640"/>
      <w:marRight w:val="0"/>
      <w:marTop w:val="0"/>
      <w:marBottom w:val="0"/>
      <w:divBdr>
        <w:top w:val="none" w:sz="0" w:space="0" w:color="auto"/>
        <w:left w:val="none" w:sz="0" w:space="0" w:color="auto"/>
        <w:bottom w:val="none" w:sz="0" w:space="0" w:color="auto"/>
        <w:right w:val="none" w:sz="0" w:space="0" w:color="auto"/>
      </w:divBdr>
    </w:div>
    <w:div w:id="1469663299">
      <w:marLeft w:val="640"/>
      <w:marRight w:val="0"/>
      <w:marTop w:val="0"/>
      <w:marBottom w:val="0"/>
      <w:divBdr>
        <w:top w:val="none" w:sz="0" w:space="0" w:color="auto"/>
        <w:left w:val="none" w:sz="0" w:space="0" w:color="auto"/>
        <w:bottom w:val="none" w:sz="0" w:space="0" w:color="auto"/>
        <w:right w:val="none" w:sz="0" w:space="0" w:color="auto"/>
      </w:divBdr>
    </w:div>
    <w:div w:id="1469664937">
      <w:marLeft w:val="640"/>
      <w:marRight w:val="0"/>
      <w:marTop w:val="0"/>
      <w:marBottom w:val="0"/>
      <w:divBdr>
        <w:top w:val="none" w:sz="0" w:space="0" w:color="auto"/>
        <w:left w:val="none" w:sz="0" w:space="0" w:color="auto"/>
        <w:bottom w:val="none" w:sz="0" w:space="0" w:color="auto"/>
        <w:right w:val="none" w:sz="0" w:space="0" w:color="auto"/>
      </w:divBdr>
    </w:div>
    <w:div w:id="1469736943">
      <w:marLeft w:val="640"/>
      <w:marRight w:val="0"/>
      <w:marTop w:val="0"/>
      <w:marBottom w:val="0"/>
      <w:divBdr>
        <w:top w:val="none" w:sz="0" w:space="0" w:color="auto"/>
        <w:left w:val="none" w:sz="0" w:space="0" w:color="auto"/>
        <w:bottom w:val="none" w:sz="0" w:space="0" w:color="auto"/>
        <w:right w:val="none" w:sz="0" w:space="0" w:color="auto"/>
      </w:divBdr>
    </w:div>
    <w:div w:id="1469737710">
      <w:marLeft w:val="640"/>
      <w:marRight w:val="0"/>
      <w:marTop w:val="0"/>
      <w:marBottom w:val="0"/>
      <w:divBdr>
        <w:top w:val="none" w:sz="0" w:space="0" w:color="auto"/>
        <w:left w:val="none" w:sz="0" w:space="0" w:color="auto"/>
        <w:bottom w:val="none" w:sz="0" w:space="0" w:color="auto"/>
        <w:right w:val="none" w:sz="0" w:space="0" w:color="auto"/>
      </w:divBdr>
    </w:div>
    <w:div w:id="1469740220">
      <w:marLeft w:val="640"/>
      <w:marRight w:val="0"/>
      <w:marTop w:val="0"/>
      <w:marBottom w:val="0"/>
      <w:divBdr>
        <w:top w:val="none" w:sz="0" w:space="0" w:color="auto"/>
        <w:left w:val="none" w:sz="0" w:space="0" w:color="auto"/>
        <w:bottom w:val="none" w:sz="0" w:space="0" w:color="auto"/>
        <w:right w:val="none" w:sz="0" w:space="0" w:color="auto"/>
      </w:divBdr>
    </w:div>
    <w:div w:id="1469783646">
      <w:marLeft w:val="640"/>
      <w:marRight w:val="0"/>
      <w:marTop w:val="0"/>
      <w:marBottom w:val="0"/>
      <w:divBdr>
        <w:top w:val="none" w:sz="0" w:space="0" w:color="auto"/>
        <w:left w:val="none" w:sz="0" w:space="0" w:color="auto"/>
        <w:bottom w:val="none" w:sz="0" w:space="0" w:color="auto"/>
        <w:right w:val="none" w:sz="0" w:space="0" w:color="auto"/>
      </w:divBdr>
    </w:div>
    <w:div w:id="1469785062">
      <w:marLeft w:val="640"/>
      <w:marRight w:val="0"/>
      <w:marTop w:val="0"/>
      <w:marBottom w:val="0"/>
      <w:divBdr>
        <w:top w:val="none" w:sz="0" w:space="0" w:color="auto"/>
        <w:left w:val="none" w:sz="0" w:space="0" w:color="auto"/>
        <w:bottom w:val="none" w:sz="0" w:space="0" w:color="auto"/>
        <w:right w:val="none" w:sz="0" w:space="0" w:color="auto"/>
      </w:divBdr>
    </w:div>
    <w:div w:id="1469786520">
      <w:marLeft w:val="640"/>
      <w:marRight w:val="0"/>
      <w:marTop w:val="0"/>
      <w:marBottom w:val="0"/>
      <w:divBdr>
        <w:top w:val="none" w:sz="0" w:space="0" w:color="auto"/>
        <w:left w:val="none" w:sz="0" w:space="0" w:color="auto"/>
        <w:bottom w:val="none" w:sz="0" w:space="0" w:color="auto"/>
        <w:right w:val="none" w:sz="0" w:space="0" w:color="auto"/>
      </w:divBdr>
    </w:div>
    <w:div w:id="1469854769">
      <w:marLeft w:val="640"/>
      <w:marRight w:val="0"/>
      <w:marTop w:val="0"/>
      <w:marBottom w:val="0"/>
      <w:divBdr>
        <w:top w:val="none" w:sz="0" w:space="0" w:color="auto"/>
        <w:left w:val="none" w:sz="0" w:space="0" w:color="auto"/>
        <w:bottom w:val="none" w:sz="0" w:space="0" w:color="auto"/>
        <w:right w:val="none" w:sz="0" w:space="0" w:color="auto"/>
      </w:divBdr>
    </w:div>
    <w:div w:id="1469978252">
      <w:marLeft w:val="640"/>
      <w:marRight w:val="0"/>
      <w:marTop w:val="0"/>
      <w:marBottom w:val="0"/>
      <w:divBdr>
        <w:top w:val="none" w:sz="0" w:space="0" w:color="auto"/>
        <w:left w:val="none" w:sz="0" w:space="0" w:color="auto"/>
        <w:bottom w:val="none" w:sz="0" w:space="0" w:color="auto"/>
        <w:right w:val="none" w:sz="0" w:space="0" w:color="auto"/>
      </w:divBdr>
    </w:div>
    <w:div w:id="1470054117">
      <w:marLeft w:val="640"/>
      <w:marRight w:val="0"/>
      <w:marTop w:val="0"/>
      <w:marBottom w:val="0"/>
      <w:divBdr>
        <w:top w:val="none" w:sz="0" w:space="0" w:color="auto"/>
        <w:left w:val="none" w:sz="0" w:space="0" w:color="auto"/>
        <w:bottom w:val="none" w:sz="0" w:space="0" w:color="auto"/>
        <w:right w:val="none" w:sz="0" w:space="0" w:color="auto"/>
      </w:divBdr>
    </w:div>
    <w:div w:id="1470131366">
      <w:marLeft w:val="640"/>
      <w:marRight w:val="0"/>
      <w:marTop w:val="0"/>
      <w:marBottom w:val="0"/>
      <w:divBdr>
        <w:top w:val="none" w:sz="0" w:space="0" w:color="auto"/>
        <w:left w:val="none" w:sz="0" w:space="0" w:color="auto"/>
        <w:bottom w:val="none" w:sz="0" w:space="0" w:color="auto"/>
        <w:right w:val="none" w:sz="0" w:space="0" w:color="auto"/>
      </w:divBdr>
    </w:div>
    <w:div w:id="1470132241">
      <w:marLeft w:val="640"/>
      <w:marRight w:val="0"/>
      <w:marTop w:val="0"/>
      <w:marBottom w:val="0"/>
      <w:divBdr>
        <w:top w:val="none" w:sz="0" w:space="0" w:color="auto"/>
        <w:left w:val="none" w:sz="0" w:space="0" w:color="auto"/>
        <w:bottom w:val="none" w:sz="0" w:space="0" w:color="auto"/>
        <w:right w:val="none" w:sz="0" w:space="0" w:color="auto"/>
      </w:divBdr>
    </w:div>
    <w:div w:id="1470169937">
      <w:marLeft w:val="640"/>
      <w:marRight w:val="0"/>
      <w:marTop w:val="0"/>
      <w:marBottom w:val="0"/>
      <w:divBdr>
        <w:top w:val="none" w:sz="0" w:space="0" w:color="auto"/>
        <w:left w:val="none" w:sz="0" w:space="0" w:color="auto"/>
        <w:bottom w:val="none" w:sz="0" w:space="0" w:color="auto"/>
        <w:right w:val="none" w:sz="0" w:space="0" w:color="auto"/>
      </w:divBdr>
    </w:div>
    <w:div w:id="1470170185">
      <w:marLeft w:val="640"/>
      <w:marRight w:val="0"/>
      <w:marTop w:val="0"/>
      <w:marBottom w:val="0"/>
      <w:divBdr>
        <w:top w:val="none" w:sz="0" w:space="0" w:color="auto"/>
        <w:left w:val="none" w:sz="0" w:space="0" w:color="auto"/>
        <w:bottom w:val="none" w:sz="0" w:space="0" w:color="auto"/>
        <w:right w:val="none" w:sz="0" w:space="0" w:color="auto"/>
      </w:divBdr>
    </w:div>
    <w:div w:id="1470200218">
      <w:marLeft w:val="640"/>
      <w:marRight w:val="0"/>
      <w:marTop w:val="0"/>
      <w:marBottom w:val="0"/>
      <w:divBdr>
        <w:top w:val="none" w:sz="0" w:space="0" w:color="auto"/>
        <w:left w:val="none" w:sz="0" w:space="0" w:color="auto"/>
        <w:bottom w:val="none" w:sz="0" w:space="0" w:color="auto"/>
        <w:right w:val="none" w:sz="0" w:space="0" w:color="auto"/>
      </w:divBdr>
    </w:div>
    <w:div w:id="1470243468">
      <w:marLeft w:val="640"/>
      <w:marRight w:val="0"/>
      <w:marTop w:val="0"/>
      <w:marBottom w:val="0"/>
      <w:divBdr>
        <w:top w:val="none" w:sz="0" w:space="0" w:color="auto"/>
        <w:left w:val="none" w:sz="0" w:space="0" w:color="auto"/>
        <w:bottom w:val="none" w:sz="0" w:space="0" w:color="auto"/>
        <w:right w:val="none" w:sz="0" w:space="0" w:color="auto"/>
      </w:divBdr>
    </w:div>
    <w:div w:id="1470317340">
      <w:marLeft w:val="640"/>
      <w:marRight w:val="0"/>
      <w:marTop w:val="0"/>
      <w:marBottom w:val="0"/>
      <w:divBdr>
        <w:top w:val="none" w:sz="0" w:space="0" w:color="auto"/>
        <w:left w:val="none" w:sz="0" w:space="0" w:color="auto"/>
        <w:bottom w:val="none" w:sz="0" w:space="0" w:color="auto"/>
        <w:right w:val="none" w:sz="0" w:space="0" w:color="auto"/>
      </w:divBdr>
    </w:div>
    <w:div w:id="1470317395">
      <w:marLeft w:val="640"/>
      <w:marRight w:val="0"/>
      <w:marTop w:val="0"/>
      <w:marBottom w:val="0"/>
      <w:divBdr>
        <w:top w:val="none" w:sz="0" w:space="0" w:color="auto"/>
        <w:left w:val="none" w:sz="0" w:space="0" w:color="auto"/>
        <w:bottom w:val="none" w:sz="0" w:space="0" w:color="auto"/>
        <w:right w:val="none" w:sz="0" w:space="0" w:color="auto"/>
      </w:divBdr>
    </w:div>
    <w:div w:id="1470433898">
      <w:marLeft w:val="640"/>
      <w:marRight w:val="0"/>
      <w:marTop w:val="0"/>
      <w:marBottom w:val="0"/>
      <w:divBdr>
        <w:top w:val="none" w:sz="0" w:space="0" w:color="auto"/>
        <w:left w:val="none" w:sz="0" w:space="0" w:color="auto"/>
        <w:bottom w:val="none" w:sz="0" w:space="0" w:color="auto"/>
        <w:right w:val="none" w:sz="0" w:space="0" w:color="auto"/>
      </w:divBdr>
    </w:div>
    <w:div w:id="1470442720">
      <w:marLeft w:val="640"/>
      <w:marRight w:val="0"/>
      <w:marTop w:val="0"/>
      <w:marBottom w:val="0"/>
      <w:divBdr>
        <w:top w:val="none" w:sz="0" w:space="0" w:color="auto"/>
        <w:left w:val="none" w:sz="0" w:space="0" w:color="auto"/>
        <w:bottom w:val="none" w:sz="0" w:space="0" w:color="auto"/>
        <w:right w:val="none" w:sz="0" w:space="0" w:color="auto"/>
      </w:divBdr>
    </w:div>
    <w:div w:id="1470588007">
      <w:marLeft w:val="640"/>
      <w:marRight w:val="0"/>
      <w:marTop w:val="0"/>
      <w:marBottom w:val="0"/>
      <w:divBdr>
        <w:top w:val="none" w:sz="0" w:space="0" w:color="auto"/>
        <w:left w:val="none" w:sz="0" w:space="0" w:color="auto"/>
        <w:bottom w:val="none" w:sz="0" w:space="0" w:color="auto"/>
        <w:right w:val="none" w:sz="0" w:space="0" w:color="auto"/>
      </w:divBdr>
    </w:div>
    <w:div w:id="1470594277">
      <w:marLeft w:val="640"/>
      <w:marRight w:val="0"/>
      <w:marTop w:val="0"/>
      <w:marBottom w:val="0"/>
      <w:divBdr>
        <w:top w:val="none" w:sz="0" w:space="0" w:color="auto"/>
        <w:left w:val="none" w:sz="0" w:space="0" w:color="auto"/>
        <w:bottom w:val="none" w:sz="0" w:space="0" w:color="auto"/>
        <w:right w:val="none" w:sz="0" w:space="0" w:color="auto"/>
      </w:divBdr>
    </w:div>
    <w:div w:id="1470631731">
      <w:marLeft w:val="640"/>
      <w:marRight w:val="0"/>
      <w:marTop w:val="0"/>
      <w:marBottom w:val="0"/>
      <w:divBdr>
        <w:top w:val="none" w:sz="0" w:space="0" w:color="auto"/>
        <w:left w:val="none" w:sz="0" w:space="0" w:color="auto"/>
        <w:bottom w:val="none" w:sz="0" w:space="0" w:color="auto"/>
        <w:right w:val="none" w:sz="0" w:space="0" w:color="auto"/>
      </w:divBdr>
    </w:div>
    <w:div w:id="1470632631">
      <w:marLeft w:val="640"/>
      <w:marRight w:val="0"/>
      <w:marTop w:val="0"/>
      <w:marBottom w:val="0"/>
      <w:divBdr>
        <w:top w:val="none" w:sz="0" w:space="0" w:color="auto"/>
        <w:left w:val="none" w:sz="0" w:space="0" w:color="auto"/>
        <w:bottom w:val="none" w:sz="0" w:space="0" w:color="auto"/>
        <w:right w:val="none" w:sz="0" w:space="0" w:color="auto"/>
      </w:divBdr>
    </w:div>
    <w:div w:id="1470636939">
      <w:marLeft w:val="640"/>
      <w:marRight w:val="0"/>
      <w:marTop w:val="0"/>
      <w:marBottom w:val="0"/>
      <w:divBdr>
        <w:top w:val="none" w:sz="0" w:space="0" w:color="auto"/>
        <w:left w:val="none" w:sz="0" w:space="0" w:color="auto"/>
        <w:bottom w:val="none" w:sz="0" w:space="0" w:color="auto"/>
        <w:right w:val="none" w:sz="0" w:space="0" w:color="auto"/>
      </w:divBdr>
    </w:div>
    <w:div w:id="1470660073">
      <w:marLeft w:val="640"/>
      <w:marRight w:val="0"/>
      <w:marTop w:val="0"/>
      <w:marBottom w:val="0"/>
      <w:divBdr>
        <w:top w:val="none" w:sz="0" w:space="0" w:color="auto"/>
        <w:left w:val="none" w:sz="0" w:space="0" w:color="auto"/>
        <w:bottom w:val="none" w:sz="0" w:space="0" w:color="auto"/>
        <w:right w:val="none" w:sz="0" w:space="0" w:color="auto"/>
      </w:divBdr>
    </w:div>
    <w:div w:id="1470709336">
      <w:marLeft w:val="640"/>
      <w:marRight w:val="0"/>
      <w:marTop w:val="0"/>
      <w:marBottom w:val="0"/>
      <w:divBdr>
        <w:top w:val="none" w:sz="0" w:space="0" w:color="auto"/>
        <w:left w:val="none" w:sz="0" w:space="0" w:color="auto"/>
        <w:bottom w:val="none" w:sz="0" w:space="0" w:color="auto"/>
        <w:right w:val="none" w:sz="0" w:space="0" w:color="auto"/>
      </w:divBdr>
    </w:div>
    <w:div w:id="1470779529">
      <w:marLeft w:val="640"/>
      <w:marRight w:val="0"/>
      <w:marTop w:val="0"/>
      <w:marBottom w:val="0"/>
      <w:divBdr>
        <w:top w:val="none" w:sz="0" w:space="0" w:color="auto"/>
        <w:left w:val="none" w:sz="0" w:space="0" w:color="auto"/>
        <w:bottom w:val="none" w:sz="0" w:space="0" w:color="auto"/>
        <w:right w:val="none" w:sz="0" w:space="0" w:color="auto"/>
      </w:divBdr>
    </w:div>
    <w:div w:id="1470785129">
      <w:marLeft w:val="640"/>
      <w:marRight w:val="0"/>
      <w:marTop w:val="0"/>
      <w:marBottom w:val="0"/>
      <w:divBdr>
        <w:top w:val="none" w:sz="0" w:space="0" w:color="auto"/>
        <w:left w:val="none" w:sz="0" w:space="0" w:color="auto"/>
        <w:bottom w:val="none" w:sz="0" w:space="0" w:color="auto"/>
        <w:right w:val="none" w:sz="0" w:space="0" w:color="auto"/>
      </w:divBdr>
    </w:div>
    <w:div w:id="1470786270">
      <w:marLeft w:val="640"/>
      <w:marRight w:val="0"/>
      <w:marTop w:val="0"/>
      <w:marBottom w:val="0"/>
      <w:divBdr>
        <w:top w:val="none" w:sz="0" w:space="0" w:color="auto"/>
        <w:left w:val="none" w:sz="0" w:space="0" w:color="auto"/>
        <w:bottom w:val="none" w:sz="0" w:space="0" w:color="auto"/>
        <w:right w:val="none" w:sz="0" w:space="0" w:color="auto"/>
      </w:divBdr>
    </w:div>
    <w:div w:id="1470826636">
      <w:marLeft w:val="640"/>
      <w:marRight w:val="0"/>
      <w:marTop w:val="0"/>
      <w:marBottom w:val="0"/>
      <w:divBdr>
        <w:top w:val="none" w:sz="0" w:space="0" w:color="auto"/>
        <w:left w:val="none" w:sz="0" w:space="0" w:color="auto"/>
        <w:bottom w:val="none" w:sz="0" w:space="0" w:color="auto"/>
        <w:right w:val="none" w:sz="0" w:space="0" w:color="auto"/>
      </w:divBdr>
    </w:div>
    <w:div w:id="1470829861">
      <w:marLeft w:val="640"/>
      <w:marRight w:val="0"/>
      <w:marTop w:val="0"/>
      <w:marBottom w:val="0"/>
      <w:divBdr>
        <w:top w:val="none" w:sz="0" w:space="0" w:color="auto"/>
        <w:left w:val="none" w:sz="0" w:space="0" w:color="auto"/>
        <w:bottom w:val="none" w:sz="0" w:space="0" w:color="auto"/>
        <w:right w:val="none" w:sz="0" w:space="0" w:color="auto"/>
      </w:divBdr>
    </w:div>
    <w:div w:id="1470901438">
      <w:marLeft w:val="640"/>
      <w:marRight w:val="0"/>
      <w:marTop w:val="0"/>
      <w:marBottom w:val="0"/>
      <w:divBdr>
        <w:top w:val="none" w:sz="0" w:space="0" w:color="auto"/>
        <w:left w:val="none" w:sz="0" w:space="0" w:color="auto"/>
        <w:bottom w:val="none" w:sz="0" w:space="0" w:color="auto"/>
        <w:right w:val="none" w:sz="0" w:space="0" w:color="auto"/>
      </w:divBdr>
    </w:div>
    <w:div w:id="1470973009">
      <w:marLeft w:val="640"/>
      <w:marRight w:val="0"/>
      <w:marTop w:val="0"/>
      <w:marBottom w:val="0"/>
      <w:divBdr>
        <w:top w:val="none" w:sz="0" w:space="0" w:color="auto"/>
        <w:left w:val="none" w:sz="0" w:space="0" w:color="auto"/>
        <w:bottom w:val="none" w:sz="0" w:space="0" w:color="auto"/>
        <w:right w:val="none" w:sz="0" w:space="0" w:color="auto"/>
      </w:divBdr>
    </w:div>
    <w:div w:id="1470976930">
      <w:marLeft w:val="640"/>
      <w:marRight w:val="0"/>
      <w:marTop w:val="0"/>
      <w:marBottom w:val="0"/>
      <w:divBdr>
        <w:top w:val="none" w:sz="0" w:space="0" w:color="auto"/>
        <w:left w:val="none" w:sz="0" w:space="0" w:color="auto"/>
        <w:bottom w:val="none" w:sz="0" w:space="0" w:color="auto"/>
        <w:right w:val="none" w:sz="0" w:space="0" w:color="auto"/>
      </w:divBdr>
    </w:div>
    <w:div w:id="1471021378">
      <w:marLeft w:val="640"/>
      <w:marRight w:val="0"/>
      <w:marTop w:val="0"/>
      <w:marBottom w:val="0"/>
      <w:divBdr>
        <w:top w:val="none" w:sz="0" w:space="0" w:color="auto"/>
        <w:left w:val="none" w:sz="0" w:space="0" w:color="auto"/>
        <w:bottom w:val="none" w:sz="0" w:space="0" w:color="auto"/>
        <w:right w:val="none" w:sz="0" w:space="0" w:color="auto"/>
      </w:divBdr>
    </w:div>
    <w:div w:id="1471021912">
      <w:marLeft w:val="640"/>
      <w:marRight w:val="0"/>
      <w:marTop w:val="0"/>
      <w:marBottom w:val="0"/>
      <w:divBdr>
        <w:top w:val="none" w:sz="0" w:space="0" w:color="auto"/>
        <w:left w:val="none" w:sz="0" w:space="0" w:color="auto"/>
        <w:bottom w:val="none" w:sz="0" w:space="0" w:color="auto"/>
        <w:right w:val="none" w:sz="0" w:space="0" w:color="auto"/>
      </w:divBdr>
    </w:div>
    <w:div w:id="1471022834">
      <w:marLeft w:val="640"/>
      <w:marRight w:val="0"/>
      <w:marTop w:val="0"/>
      <w:marBottom w:val="0"/>
      <w:divBdr>
        <w:top w:val="none" w:sz="0" w:space="0" w:color="auto"/>
        <w:left w:val="none" w:sz="0" w:space="0" w:color="auto"/>
        <w:bottom w:val="none" w:sz="0" w:space="0" w:color="auto"/>
        <w:right w:val="none" w:sz="0" w:space="0" w:color="auto"/>
      </w:divBdr>
    </w:div>
    <w:div w:id="1471051216">
      <w:marLeft w:val="640"/>
      <w:marRight w:val="0"/>
      <w:marTop w:val="0"/>
      <w:marBottom w:val="0"/>
      <w:divBdr>
        <w:top w:val="none" w:sz="0" w:space="0" w:color="auto"/>
        <w:left w:val="none" w:sz="0" w:space="0" w:color="auto"/>
        <w:bottom w:val="none" w:sz="0" w:space="0" w:color="auto"/>
        <w:right w:val="none" w:sz="0" w:space="0" w:color="auto"/>
      </w:divBdr>
    </w:div>
    <w:div w:id="1471095205">
      <w:marLeft w:val="640"/>
      <w:marRight w:val="0"/>
      <w:marTop w:val="0"/>
      <w:marBottom w:val="0"/>
      <w:divBdr>
        <w:top w:val="none" w:sz="0" w:space="0" w:color="auto"/>
        <w:left w:val="none" w:sz="0" w:space="0" w:color="auto"/>
        <w:bottom w:val="none" w:sz="0" w:space="0" w:color="auto"/>
        <w:right w:val="none" w:sz="0" w:space="0" w:color="auto"/>
      </w:divBdr>
    </w:div>
    <w:div w:id="1471096906">
      <w:marLeft w:val="640"/>
      <w:marRight w:val="0"/>
      <w:marTop w:val="0"/>
      <w:marBottom w:val="0"/>
      <w:divBdr>
        <w:top w:val="none" w:sz="0" w:space="0" w:color="auto"/>
        <w:left w:val="none" w:sz="0" w:space="0" w:color="auto"/>
        <w:bottom w:val="none" w:sz="0" w:space="0" w:color="auto"/>
        <w:right w:val="none" w:sz="0" w:space="0" w:color="auto"/>
      </w:divBdr>
    </w:div>
    <w:div w:id="1471169683">
      <w:marLeft w:val="640"/>
      <w:marRight w:val="0"/>
      <w:marTop w:val="0"/>
      <w:marBottom w:val="0"/>
      <w:divBdr>
        <w:top w:val="none" w:sz="0" w:space="0" w:color="auto"/>
        <w:left w:val="none" w:sz="0" w:space="0" w:color="auto"/>
        <w:bottom w:val="none" w:sz="0" w:space="0" w:color="auto"/>
        <w:right w:val="none" w:sz="0" w:space="0" w:color="auto"/>
      </w:divBdr>
    </w:div>
    <w:div w:id="1471248461">
      <w:marLeft w:val="640"/>
      <w:marRight w:val="0"/>
      <w:marTop w:val="0"/>
      <w:marBottom w:val="0"/>
      <w:divBdr>
        <w:top w:val="none" w:sz="0" w:space="0" w:color="auto"/>
        <w:left w:val="none" w:sz="0" w:space="0" w:color="auto"/>
        <w:bottom w:val="none" w:sz="0" w:space="0" w:color="auto"/>
        <w:right w:val="none" w:sz="0" w:space="0" w:color="auto"/>
      </w:divBdr>
    </w:div>
    <w:div w:id="1471290856">
      <w:marLeft w:val="640"/>
      <w:marRight w:val="0"/>
      <w:marTop w:val="0"/>
      <w:marBottom w:val="0"/>
      <w:divBdr>
        <w:top w:val="none" w:sz="0" w:space="0" w:color="auto"/>
        <w:left w:val="none" w:sz="0" w:space="0" w:color="auto"/>
        <w:bottom w:val="none" w:sz="0" w:space="0" w:color="auto"/>
        <w:right w:val="none" w:sz="0" w:space="0" w:color="auto"/>
      </w:divBdr>
    </w:div>
    <w:div w:id="1471362129">
      <w:marLeft w:val="640"/>
      <w:marRight w:val="0"/>
      <w:marTop w:val="0"/>
      <w:marBottom w:val="0"/>
      <w:divBdr>
        <w:top w:val="none" w:sz="0" w:space="0" w:color="auto"/>
        <w:left w:val="none" w:sz="0" w:space="0" w:color="auto"/>
        <w:bottom w:val="none" w:sz="0" w:space="0" w:color="auto"/>
        <w:right w:val="none" w:sz="0" w:space="0" w:color="auto"/>
      </w:divBdr>
    </w:div>
    <w:div w:id="1471433415">
      <w:marLeft w:val="640"/>
      <w:marRight w:val="0"/>
      <w:marTop w:val="0"/>
      <w:marBottom w:val="0"/>
      <w:divBdr>
        <w:top w:val="none" w:sz="0" w:space="0" w:color="auto"/>
        <w:left w:val="none" w:sz="0" w:space="0" w:color="auto"/>
        <w:bottom w:val="none" w:sz="0" w:space="0" w:color="auto"/>
        <w:right w:val="none" w:sz="0" w:space="0" w:color="auto"/>
      </w:divBdr>
    </w:div>
    <w:div w:id="1471484866">
      <w:marLeft w:val="640"/>
      <w:marRight w:val="0"/>
      <w:marTop w:val="0"/>
      <w:marBottom w:val="0"/>
      <w:divBdr>
        <w:top w:val="none" w:sz="0" w:space="0" w:color="auto"/>
        <w:left w:val="none" w:sz="0" w:space="0" w:color="auto"/>
        <w:bottom w:val="none" w:sz="0" w:space="0" w:color="auto"/>
        <w:right w:val="none" w:sz="0" w:space="0" w:color="auto"/>
      </w:divBdr>
    </w:div>
    <w:div w:id="1471629745">
      <w:marLeft w:val="640"/>
      <w:marRight w:val="0"/>
      <w:marTop w:val="0"/>
      <w:marBottom w:val="0"/>
      <w:divBdr>
        <w:top w:val="none" w:sz="0" w:space="0" w:color="auto"/>
        <w:left w:val="none" w:sz="0" w:space="0" w:color="auto"/>
        <w:bottom w:val="none" w:sz="0" w:space="0" w:color="auto"/>
        <w:right w:val="none" w:sz="0" w:space="0" w:color="auto"/>
      </w:divBdr>
    </w:div>
    <w:div w:id="1471632912">
      <w:marLeft w:val="640"/>
      <w:marRight w:val="0"/>
      <w:marTop w:val="0"/>
      <w:marBottom w:val="0"/>
      <w:divBdr>
        <w:top w:val="none" w:sz="0" w:space="0" w:color="auto"/>
        <w:left w:val="none" w:sz="0" w:space="0" w:color="auto"/>
        <w:bottom w:val="none" w:sz="0" w:space="0" w:color="auto"/>
        <w:right w:val="none" w:sz="0" w:space="0" w:color="auto"/>
      </w:divBdr>
    </w:div>
    <w:div w:id="1471677281">
      <w:marLeft w:val="640"/>
      <w:marRight w:val="0"/>
      <w:marTop w:val="0"/>
      <w:marBottom w:val="0"/>
      <w:divBdr>
        <w:top w:val="none" w:sz="0" w:space="0" w:color="auto"/>
        <w:left w:val="none" w:sz="0" w:space="0" w:color="auto"/>
        <w:bottom w:val="none" w:sz="0" w:space="0" w:color="auto"/>
        <w:right w:val="none" w:sz="0" w:space="0" w:color="auto"/>
      </w:divBdr>
    </w:div>
    <w:div w:id="1471705227">
      <w:marLeft w:val="640"/>
      <w:marRight w:val="0"/>
      <w:marTop w:val="0"/>
      <w:marBottom w:val="0"/>
      <w:divBdr>
        <w:top w:val="none" w:sz="0" w:space="0" w:color="auto"/>
        <w:left w:val="none" w:sz="0" w:space="0" w:color="auto"/>
        <w:bottom w:val="none" w:sz="0" w:space="0" w:color="auto"/>
        <w:right w:val="none" w:sz="0" w:space="0" w:color="auto"/>
      </w:divBdr>
    </w:div>
    <w:div w:id="1471709165">
      <w:marLeft w:val="640"/>
      <w:marRight w:val="0"/>
      <w:marTop w:val="0"/>
      <w:marBottom w:val="0"/>
      <w:divBdr>
        <w:top w:val="none" w:sz="0" w:space="0" w:color="auto"/>
        <w:left w:val="none" w:sz="0" w:space="0" w:color="auto"/>
        <w:bottom w:val="none" w:sz="0" w:space="0" w:color="auto"/>
        <w:right w:val="none" w:sz="0" w:space="0" w:color="auto"/>
      </w:divBdr>
    </w:div>
    <w:div w:id="1471751839">
      <w:marLeft w:val="640"/>
      <w:marRight w:val="0"/>
      <w:marTop w:val="0"/>
      <w:marBottom w:val="0"/>
      <w:divBdr>
        <w:top w:val="none" w:sz="0" w:space="0" w:color="auto"/>
        <w:left w:val="none" w:sz="0" w:space="0" w:color="auto"/>
        <w:bottom w:val="none" w:sz="0" w:space="0" w:color="auto"/>
        <w:right w:val="none" w:sz="0" w:space="0" w:color="auto"/>
      </w:divBdr>
    </w:div>
    <w:div w:id="1471827616">
      <w:marLeft w:val="640"/>
      <w:marRight w:val="0"/>
      <w:marTop w:val="0"/>
      <w:marBottom w:val="0"/>
      <w:divBdr>
        <w:top w:val="none" w:sz="0" w:space="0" w:color="auto"/>
        <w:left w:val="none" w:sz="0" w:space="0" w:color="auto"/>
        <w:bottom w:val="none" w:sz="0" w:space="0" w:color="auto"/>
        <w:right w:val="none" w:sz="0" w:space="0" w:color="auto"/>
      </w:divBdr>
    </w:div>
    <w:div w:id="1471896434">
      <w:marLeft w:val="640"/>
      <w:marRight w:val="0"/>
      <w:marTop w:val="0"/>
      <w:marBottom w:val="0"/>
      <w:divBdr>
        <w:top w:val="none" w:sz="0" w:space="0" w:color="auto"/>
        <w:left w:val="none" w:sz="0" w:space="0" w:color="auto"/>
        <w:bottom w:val="none" w:sz="0" w:space="0" w:color="auto"/>
        <w:right w:val="none" w:sz="0" w:space="0" w:color="auto"/>
      </w:divBdr>
    </w:div>
    <w:div w:id="1471903358">
      <w:marLeft w:val="640"/>
      <w:marRight w:val="0"/>
      <w:marTop w:val="0"/>
      <w:marBottom w:val="0"/>
      <w:divBdr>
        <w:top w:val="none" w:sz="0" w:space="0" w:color="auto"/>
        <w:left w:val="none" w:sz="0" w:space="0" w:color="auto"/>
        <w:bottom w:val="none" w:sz="0" w:space="0" w:color="auto"/>
        <w:right w:val="none" w:sz="0" w:space="0" w:color="auto"/>
      </w:divBdr>
    </w:div>
    <w:div w:id="1471946393">
      <w:marLeft w:val="640"/>
      <w:marRight w:val="0"/>
      <w:marTop w:val="0"/>
      <w:marBottom w:val="0"/>
      <w:divBdr>
        <w:top w:val="none" w:sz="0" w:space="0" w:color="auto"/>
        <w:left w:val="none" w:sz="0" w:space="0" w:color="auto"/>
        <w:bottom w:val="none" w:sz="0" w:space="0" w:color="auto"/>
        <w:right w:val="none" w:sz="0" w:space="0" w:color="auto"/>
      </w:divBdr>
    </w:div>
    <w:div w:id="1472014465">
      <w:marLeft w:val="640"/>
      <w:marRight w:val="0"/>
      <w:marTop w:val="0"/>
      <w:marBottom w:val="0"/>
      <w:divBdr>
        <w:top w:val="none" w:sz="0" w:space="0" w:color="auto"/>
        <w:left w:val="none" w:sz="0" w:space="0" w:color="auto"/>
        <w:bottom w:val="none" w:sz="0" w:space="0" w:color="auto"/>
        <w:right w:val="none" w:sz="0" w:space="0" w:color="auto"/>
      </w:divBdr>
    </w:div>
    <w:div w:id="1472015232">
      <w:marLeft w:val="640"/>
      <w:marRight w:val="0"/>
      <w:marTop w:val="0"/>
      <w:marBottom w:val="0"/>
      <w:divBdr>
        <w:top w:val="none" w:sz="0" w:space="0" w:color="auto"/>
        <w:left w:val="none" w:sz="0" w:space="0" w:color="auto"/>
        <w:bottom w:val="none" w:sz="0" w:space="0" w:color="auto"/>
        <w:right w:val="none" w:sz="0" w:space="0" w:color="auto"/>
      </w:divBdr>
    </w:div>
    <w:div w:id="1472022615">
      <w:marLeft w:val="640"/>
      <w:marRight w:val="0"/>
      <w:marTop w:val="0"/>
      <w:marBottom w:val="0"/>
      <w:divBdr>
        <w:top w:val="none" w:sz="0" w:space="0" w:color="auto"/>
        <w:left w:val="none" w:sz="0" w:space="0" w:color="auto"/>
        <w:bottom w:val="none" w:sz="0" w:space="0" w:color="auto"/>
        <w:right w:val="none" w:sz="0" w:space="0" w:color="auto"/>
      </w:divBdr>
    </w:div>
    <w:div w:id="1472092265">
      <w:marLeft w:val="640"/>
      <w:marRight w:val="0"/>
      <w:marTop w:val="0"/>
      <w:marBottom w:val="0"/>
      <w:divBdr>
        <w:top w:val="none" w:sz="0" w:space="0" w:color="auto"/>
        <w:left w:val="none" w:sz="0" w:space="0" w:color="auto"/>
        <w:bottom w:val="none" w:sz="0" w:space="0" w:color="auto"/>
        <w:right w:val="none" w:sz="0" w:space="0" w:color="auto"/>
      </w:divBdr>
    </w:div>
    <w:div w:id="1472096756">
      <w:marLeft w:val="640"/>
      <w:marRight w:val="0"/>
      <w:marTop w:val="0"/>
      <w:marBottom w:val="0"/>
      <w:divBdr>
        <w:top w:val="none" w:sz="0" w:space="0" w:color="auto"/>
        <w:left w:val="none" w:sz="0" w:space="0" w:color="auto"/>
        <w:bottom w:val="none" w:sz="0" w:space="0" w:color="auto"/>
        <w:right w:val="none" w:sz="0" w:space="0" w:color="auto"/>
      </w:divBdr>
    </w:div>
    <w:div w:id="1472139328">
      <w:marLeft w:val="640"/>
      <w:marRight w:val="0"/>
      <w:marTop w:val="0"/>
      <w:marBottom w:val="0"/>
      <w:divBdr>
        <w:top w:val="none" w:sz="0" w:space="0" w:color="auto"/>
        <w:left w:val="none" w:sz="0" w:space="0" w:color="auto"/>
        <w:bottom w:val="none" w:sz="0" w:space="0" w:color="auto"/>
        <w:right w:val="none" w:sz="0" w:space="0" w:color="auto"/>
      </w:divBdr>
    </w:div>
    <w:div w:id="1472165383">
      <w:marLeft w:val="640"/>
      <w:marRight w:val="0"/>
      <w:marTop w:val="0"/>
      <w:marBottom w:val="0"/>
      <w:divBdr>
        <w:top w:val="none" w:sz="0" w:space="0" w:color="auto"/>
        <w:left w:val="none" w:sz="0" w:space="0" w:color="auto"/>
        <w:bottom w:val="none" w:sz="0" w:space="0" w:color="auto"/>
        <w:right w:val="none" w:sz="0" w:space="0" w:color="auto"/>
      </w:divBdr>
    </w:div>
    <w:div w:id="1472167199">
      <w:marLeft w:val="640"/>
      <w:marRight w:val="0"/>
      <w:marTop w:val="0"/>
      <w:marBottom w:val="0"/>
      <w:divBdr>
        <w:top w:val="none" w:sz="0" w:space="0" w:color="auto"/>
        <w:left w:val="none" w:sz="0" w:space="0" w:color="auto"/>
        <w:bottom w:val="none" w:sz="0" w:space="0" w:color="auto"/>
        <w:right w:val="none" w:sz="0" w:space="0" w:color="auto"/>
      </w:divBdr>
    </w:div>
    <w:div w:id="1472167691">
      <w:marLeft w:val="640"/>
      <w:marRight w:val="0"/>
      <w:marTop w:val="0"/>
      <w:marBottom w:val="0"/>
      <w:divBdr>
        <w:top w:val="none" w:sz="0" w:space="0" w:color="auto"/>
        <w:left w:val="none" w:sz="0" w:space="0" w:color="auto"/>
        <w:bottom w:val="none" w:sz="0" w:space="0" w:color="auto"/>
        <w:right w:val="none" w:sz="0" w:space="0" w:color="auto"/>
      </w:divBdr>
    </w:div>
    <w:div w:id="1472207605">
      <w:marLeft w:val="640"/>
      <w:marRight w:val="0"/>
      <w:marTop w:val="0"/>
      <w:marBottom w:val="0"/>
      <w:divBdr>
        <w:top w:val="none" w:sz="0" w:space="0" w:color="auto"/>
        <w:left w:val="none" w:sz="0" w:space="0" w:color="auto"/>
        <w:bottom w:val="none" w:sz="0" w:space="0" w:color="auto"/>
        <w:right w:val="none" w:sz="0" w:space="0" w:color="auto"/>
      </w:divBdr>
    </w:div>
    <w:div w:id="1472207904">
      <w:marLeft w:val="640"/>
      <w:marRight w:val="0"/>
      <w:marTop w:val="0"/>
      <w:marBottom w:val="0"/>
      <w:divBdr>
        <w:top w:val="none" w:sz="0" w:space="0" w:color="auto"/>
        <w:left w:val="none" w:sz="0" w:space="0" w:color="auto"/>
        <w:bottom w:val="none" w:sz="0" w:space="0" w:color="auto"/>
        <w:right w:val="none" w:sz="0" w:space="0" w:color="auto"/>
      </w:divBdr>
    </w:div>
    <w:div w:id="1472209139">
      <w:marLeft w:val="640"/>
      <w:marRight w:val="0"/>
      <w:marTop w:val="0"/>
      <w:marBottom w:val="0"/>
      <w:divBdr>
        <w:top w:val="none" w:sz="0" w:space="0" w:color="auto"/>
        <w:left w:val="none" w:sz="0" w:space="0" w:color="auto"/>
        <w:bottom w:val="none" w:sz="0" w:space="0" w:color="auto"/>
        <w:right w:val="none" w:sz="0" w:space="0" w:color="auto"/>
      </w:divBdr>
    </w:div>
    <w:div w:id="1472209391">
      <w:marLeft w:val="640"/>
      <w:marRight w:val="0"/>
      <w:marTop w:val="0"/>
      <w:marBottom w:val="0"/>
      <w:divBdr>
        <w:top w:val="none" w:sz="0" w:space="0" w:color="auto"/>
        <w:left w:val="none" w:sz="0" w:space="0" w:color="auto"/>
        <w:bottom w:val="none" w:sz="0" w:space="0" w:color="auto"/>
        <w:right w:val="none" w:sz="0" w:space="0" w:color="auto"/>
      </w:divBdr>
    </w:div>
    <w:div w:id="1472211312">
      <w:marLeft w:val="640"/>
      <w:marRight w:val="0"/>
      <w:marTop w:val="0"/>
      <w:marBottom w:val="0"/>
      <w:divBdr>
        <w:top w:val="none" w:sz="0" w:space="0" w:color="auto"/>
        <w:left w:val="none" w:sz="0" w:space="0" w:color="auto"/>
        <w:bottom w:val="none" w:sz="0" w:space="0" w:color="auto"/>
        <w:right w:val="none" w:sz="0" w:space="0" w:color="auto"/>
      </w:divBdr>
    </w:div>
    <w:div w:id="1472212828">
      <w:marLeft w:val="640"/>
      <w:marRight w:val="0"/>
      <w:marTop w:val="0"/>
      <w:marBottom w:val="0"/>
      <w:divBdr>
        <w:top w:val="none" w:sz="0" w:space="0" w:color="auto"/>
        <w:left w:val="none" w:sz="0" w:space="0" w:color="auto"/>
        <w:bottom w:val="none" w:sz="0" w:space="0" w:color="auto"/>
        <w:right w:val="none" w:sz="0" w:space="0" w:color="auto"/>
      </w:divBdr>
    </w:div>
    <w:div w:id="1472357293">
      <w:marLeft w:val="640"/>
      <w:marRight w:val="0"/>
      <w:marTop w:val="0"/>
      <w:marBottom w:val="0"/>
      <w:divBdr>
        <w:top w:val="none" w:sz="0" w:space="0" w:color="auto"/>
        <w:left w:val="none" w:sz="0" w:space="0" w:color="auto"/>
        <w:bottom w:val="none" w:sz="0" w:space="0" w:color="auto"/>
        <w:right w:val="none" w:sz="0" w:space="0" w:color="auto"/>
      </w:divBdr>
    </w:div>
    <w:div w:id="1472360059">
      <w:marLeft w:val="640"/>
      <w:marRight w:val="0"/>
      <w:marTop w:val="0"/>
      <w:marBottom w:val="0"/>
      <w:divBdr>
        <w:top w:val="none" w:sz="0" w:space="0" w:color="auto"/>
        <w:left w:val="none" w:sz="0" w:space="0" w:color="auto"/>
        <w:bottom w:val="none" w:sz="0" w:space="0" w:color="auto"/>
        <w:right w:val="none" w:sz="0" w:space="0" w:color="auto"/>
      </w:divBdr>
    </w:div>
    <w:div w:id="1472551220">
      <w:marLeft w:val="640"/>
      <w:marRight w:val="0"/>
      <w:marTop w:val="0"/>
      <w:marBottom w:val="0"/>
      <w:divBdr>
        <w:top w:val="none" w:sz="0" w:space="0" w:color="auto"/>
        <w:left w:val="none" w:sz="0" w:space="0" w:color="auto"/>
        <w:bottom w:val="none" w:sz="0" w:space="0" w:color="auto"/>
        <w:right w:val="none" w:sz="0" w:space="0" w:color="auto"/>
      </w:divBdr>
    </w:div>
    <w:div w:id="1472552892">
      <w:marLeft w:val="640"/>
      <w:marRight w:val="0"/>
      <w:marTop w:val="0"/>
      <w:marBottom w:val="0"/>
      <w:divBdr>
        <w:top w:val="none" w:sz="0" w:space="0" w:color="auto"/>
        <w:left w:val="none" w:sz="0" w:space="0" w:color="auto"/>
        <w:bottom w:val="none" w:sz="0" w:space="0" w:color="auto"/>
        <w:right w:val="none" w:sz="0" w:space="0" w:color="auto"/>
      </w:divBdr>
    </w:div>
    <w:div w:id="1472596887">
      <w:marLeft w:val="640"/>
      <w:marRight w:val="0"/>
      <w:marTop w:val="0"/>
      <w:marBottom w:val="0"/>
      <w:divBdr>
        <w:top w:val="none" w:sz="0" w:space="0" w:color="auto"/>
        <w:left w:val="none" w:sz="0" w:space="0" w:color="auto"/>
        <w:bottom w:val="none" w:sz="0" w:space="0" w:color="auto"/>
        <w:right w:val="none" w:sz="0" w:space="0" w:color="auto"/>
      </w:divBdr>
    </w:div>
    <w:div w:id="1472600794">
      <w:marLeft w:val="640"/>
      <w:marRight w:val="0"/>
      <w:marTop w:val="0"/>
      <w:marBottom w:val="0"/>
      <w:divBdr>
        <w:top w:val="none" w:sz="0" w:space="0" w:color="auto"/>
        <w:left w:val="none" w:sz="0" w:space="0" w:color="auto"/>
        <w:bottom w:val="none" w:sz="0" w:space="0" w:color="auto"/>
        <w:right w:val="none" w:sz="0" w:space="0" w:color="auto"/>
      </w:divBdr>
    </w:div>
    <w:div w:id="1472600950">
      <w:marLeft w:val="640"/>
      <w:marRight w:val="0"/>
      <w:marTop w:val="0"/>
      <w:marBottom w:val="0"/>
      <w:divBdr>
        <w:top w:val="none" w:sz="0" w:space="0" w:color="auto"/>
        <w:left w:val="none" w:sz="0" w:space="0" w:color="auto"/>
        <w:bottom w:val="none" w:sz="0" w:space="0" w:color="auto"/>
        <w:right w:val="none" w:sz="0" w:space="0" w:color="auto"/>
      </w:divBdr>
    </w:div>
    <w:div w:id="1472792020">
      <w:marLeft w:val="640"/>
      <w:marRight w:val="0"/>
      <w:marTop w:val="0"/>
      <w:marBottom w:val="0"/>
      <w:divBdr>
        <w:top w:val="none" w:sz="0" w:space="0" w:color="auto"/>
        <w:left w:val="none" w:sz="0" w:space="0" w:color="auto"/>
        <w:bottom w:val="none" w:sz="0" w:space="0" w:color="auto"/>
        <w:right w:val="none" w:sz="0" w:space="0" w:color="auto"/>
      </w:divBdr>
    </w:div>
    <w:div w:id="1472820171">
      <w:marLeft w:val="640"/>
      <w:marRight w:val="0"/>
      <w:marTop w:val="0"/>
      <w:marBottom w:val="0"/>
      <w:divBdr>
        <w:top w:val="none" w:sz="0" w:space="0" w:color="auto"/>
        <w:left w:val="none" w:sz="0" w:space="0" w:color="auto"/>
        <w:bottom w:val="none" w:sz="0" w:space="0" w:color="auto"/>
        <w:right w:val="none" w:sz="0" w:space="0" w:color="auto"/>
      </w:divBdr>
    </w:div>
    <w:div w:id="1472862714">
      <w:marLeft w:val="640"/>
      <w:marRight w:val="0"/>
      <w:marTop w:val="0"/>
      <w:marBottom w:val="0"/>
      <w:divBdr>
        <w:top w:val="none" w:sz="0" w:space="0" w:color="auto"/>
        <w:left w:val="none" w:sz="0" w:space="0" w:color="auto"/>
        <w:bottom w:val="none" w:sz="0" w:space="0" w:color="auto"/>
        <w:right w:val="none" w:sz="0" w:space="0" w:color="auto"/>
      </w:divBdr>
    </w:div>
    <w:div w:id="1472870549">
      <w:marLeft w:val="640"/>
      <w:marRight w:val="0"/>
      <w:marTop w:val="0"/>
      <w:marBottom w:val="0"/>
      <w:divBdr>
        <w:top w:val="none" w:sz="0" w:space="0" w:color="auto"/>
        <w:left w:val="none" w:sz="0" w:space="0" w:color="auto"/>
        <w:bottom w:val="none" w:sz="0" w:space="0" w:color="auto"/>
        <w:right w:val="none" w:sz="0" w:space="0" w:color="auto"/>
      </w:divBdr>
    </w:div>
    <w:div w:id="1472937807">
      <w:marLeft w:val="640"/>
      <w:marRight w:val="0"/>
      <w:marTop w:val="0"/>
      <w:marBottom w:val="0"/>
      <w:divBdr>
        <w:top w:val="none" w:sz="0" w:space="0" w:color="auto"/>
        <w:left w:val="none" w:sz="0" w:space="0" w:color="auto"/>
        <w:bottom w:val="none" w:sz="0" w:space="0" w:color="auto"/>
        <w:right w:val="none" w:sz="0" w:space="0" w:color="auto"/>
      </w:divBdr>
    </w:div>
    <w:div w:id="1473013820">
      <w:marLeft w:val="640"/>
      <w:marRight w:val="0"/>
      <w:marTop w:val="0"/>
      <w:marBottom w:val="0"/>
      <w:divBdr>
        <w:top w:val="none" w:sz="0" w:space="0" w:color="auto"/>
        <w:left w:val="none" w:sz="0" w:space="0" w:color="auto"/>
        <w:bottom w:val="none" w:sz="0" w:space="0" w:color="auto"/>
        <w:right w:val="none" w:sz="0" w:space="0" w:color="auto"/>
      </w:divBdr>
    </w:div>
    <w:div w:id="1473018410">
      <w:marLeft w:val="640"/>
      <w:marRight w:val="0"/>
      <w:marTop w:val="0"/>
      <w:marBottom w:val="0"/>
      <w:divBdr>
        <w:top w:val="none" w:sz="0" w:space="0" w:color="auto"/>
        <w:left w:val="none" w:sz="0" w:space="0" w:color="auto"/>
        <w:bottom w:val="none" w:sz="0" w:space="0" w:color="auto"/>
        <w:right w:val="none" w:sz="0" w:space="0" w:color="auto"/>
      </w:divBdr>
    </w:div>
    <w:div w:id="1473056522">
      <w:marLeft w:val="640"/>
      <w:marRight w:val="0"/>
      <w:marTop w:val="0"/>
      <w:marBottom w:val="0"/>
      <w:divBdr>
        <w:top w:val="none" w:sz="0" w:space="0" w:color="auto"/>
        <w:left w:val="none" w:sz="0" w:space="0" w:color="auto"/>
        <w:bottom w:val="none" w:sz="0" w:space="0" w:color="auto"/>
        <w:right w:val="none" w:sz="0" w:space="0" w:color="auto"/>
      </w:divBdr>
    </w:div>
    <w:div w:id="1473057001">
      <w:marLeft w:val="640"/>
      <w:marRight w:val="0"/>
      <w:marTop w:val="0"/>
      <w:marBottom w:val="0"/>
      <w:divBdr>
        <w:top w:val="none" w:sz="0" w:space="0" w:color="auto"/>
        <w:left w:val="none" w:sz="0" w:space="0" w:color="auto"/>
        <w:bottom w:val="none" w:sz="0" w:space="0" w:color="auto"/>
        <w:right w:val="none" w:sz="0" w:space="0" w:color="auto"/>
      </w:divBdr>
    </w:div>
    <w:div w:id="1473136000">
      <w:marLeft w:val="640"/>
      <w:marRight w:val="0"/>
      <w:marTop w:val="0"/>
      <w:marBottom w:val="0"/>
      <w:divBdr>
        <w:top w:val="none" w:sz="0" w:space="0" w:color="auto"/>
        <w:left w:val="none" w:sz="0" w:space="0" w:color="auto"/>
        <w:bottom w:val="none" w:sz="0" w:space="0" w:color="auto"/>
        <w:right w:val="none" w:sz="0" w:space="0" w:color="auto"/>
      </w:divBdr>
    </w:div>
    <w:div w:id="1473136232">
      <w:marLeft w:val="640"/>
      <w:marRight w:val="0"/>
      <w:marTop w:val="0"/>
      <w:marBottom w:val="0"/>
      <w:divBdr>
        <w:top w:val="none" w:sz="0" w:space="0" w:color="auto"/>
        <w:left w:val="none" w:sz="0" w:space="0" w:color="auto"/>
        <w:bottom w:val="none" w:sz="0" w:space="0" w:color="auto"/>
        <w:right w:val="none" w:sz="0" w:space="0" w:color="auto"/>
      </w:divBdr>
    </w:div>
    <w:div w:id="1473212539">
      <w:marLeft w:val="640"/>
      <w:marRight w:val="0"/>
      <w:marTop w:val="0"/>
      <w:marBottom w:val="0"/>
      <w:divBdr>
        <w:top w:val="none" w:sz="0" w:space="0" w:color="auto"/>
        <w:left w:val="none" w:sz="0" w:space="0" w:color="auto"/>
        <w:bottom w:val="none" w:sz="0" w:space="0" w:color="auto"/>
        <w:right w:val="none" w:sz="0" w:space="0" w:color="auto"/>
      </w:divBdr>
    </w:div>
    <w:div w:id="1473256119">
      <w:marLeft w:val="640"/>
      <w:marRight w:val="0"/>
      <w:marTop w:val="0"/>
      <w:marBottom w:val="0"/>
      <w:divBdr>
        <w:top w:val="none" w:sz="0" w:space="0" w:color="auto"/>
        <w:left w:val="none" w:sz="0" w:space="0" w:color="auto"/>
        <w:bottom w:val="none" w:sz="0" w:space="0" w:color="auto"/>
        <w:right w:val="none" w:sz="0" w:space="0" w:color="auto"/>
      </w:divBdr>
    </w:div>
    <w:div w:id="1473324782">
      <w:marLeft w:val="640"/>
      <w:marRight w:val="0"/>
      <w:marTop w:val="0"/>
      <w:marBottom w:val="0"/>
      <w:divBdr>
        <w:top w:val="none" w:sz="0" w:space="0" w:color="auto"/>
        <w:left w:val="none" w:sz="0" w:space="0" w:color="auto"/>
        <w:bottom w:val="none" w:sz="0" w:space="0" w:color="auto"/>
        <w:right w:val="none" w:sz="0" w:space="0" w:color="auto"/>
      </w:divBdr>
    </w:div>
    <w:div w:id="1473402100">
      <w:marLeft w:val="640"/>
      <w:marRight w:val="0"/>
      <w:marTop w:val="0"/>
      <w:marBottom w:val="0"/>
      <w:divBdr>
        <w:top w:val="none" w:sz="0" w:space="0" w:color="auto"/>
        <w:left w:val="none" w:sz="0" w:space="0" w:color="auto"/>
        <w:bottom w:val="none" w:sz="0" w:space="0" w:color="auto"/>
        <w:right w:val="none" w:sz="0" w:space="0" w:color="auto"/>
      </w:divBdr>
    </w:div>
    <w:div w:id="1473406502">
      <w:marLeft w:val="640"/>
      <w:marRight w:val="0"/>
      <w:marTop w:val="0"/>
      <w:marBottom w:val="0"/>
      <w:divBdr>
        <w:top w:val="none" w:sz="0" w:space="0" w:color="auto"/>
        <w:left w:val="none" w:sz="0" w:space="0" w:color="auto"/>
        <w:bottom w:val="none" w:sz="0" w:space="0" w:color="auto"/>
        <w:right w:val="none" w:sz="0" w:space="0" w:color="auto"/>
      </w:divBdr>
    </w:div>
    <w:div w:id="1473451220">
      <w:marLeft w:val="640"/>
      <w:marRight w:val="0"/>
      <w:marTop w:val="0"/>
      <w:marBottom w:val="0"/>
      <w:divBdr>
        <w:top w:val="none" w:sz="0" w:space="0" w:color="auto"/>
        <w:left w:val="none" w:sz="0" w:space="0" w:color="auto"/>
        <w:bottom w:val="none" w:sz="0" w:space="0" w:color="auto"/>
        <w:right w:val="none" w:sz="0" w:space="0" w:color="auto"/>
      </w:divBdr>
    </w:div>
    <w:div w:id="1473518251">
      <w:marLeft w:val="640"/>
      <w:marRight w:val="0"/>
      <w:marTop w:val="0"/>
      <w:marBottom w:val="0"/>
      <w:divBdr>
        <w:top w:val="none" w:sz="0" w:space="0" w:color="auto"/>
        <w:left w:val="none" w:sz="0" w:space="0" w:color="auto"/>
        <w:bottom w:val="none" w:sz="0" w:space="0" w:color="auto"/>
        <w:right w:val="none" w:sz="0" w:space="0" w:color="auto"/>
      </w:divBdr>
    </w:div>
    <w:div w:id="1473519873">
      <w:marLeft w:val="640"/>
      <w:marRight w:val="0"/>
      <w:marTop w:val="0"/>
      <w:marBottom w:val="0"/>
      <w:divBdr>
        <w:top w:val="none" w:sz="0" w:space="0" w:color="auto"/>
        <w:left w:val="none" w:sz="0" w:space="0" w:color="auto"/>
        <w:bottom w:val="none" w:sz="0" w:space="0" w:color="auto"/>
        <w:right w:val="none" w:sz="0" w:space="0" w:color="auto"/>
      </w:divBdr>
    </w:div>
    <w:div w:id="1473520920">
      <w:marLeft w:val="640"/>
      <w:marRight w:val="0"/>
      <w:marTop w:val="0"/>
      <w:marBottom w:val="0"/>
      <w:divBdr>
        <w:top w:val="none" w:sz="0" w:space="0" w:color="auto"/>
        <w:left w:val="none" w:sz="0" w:space="0" w:color="auto"/>
        <w:bottom w:val="none" w:sz="0" w:space="0" w:color="auto"/>
        <w:right w:val="none" w:sz="0" w:space="0" w:color="auto"/>
      </w:divBdr>
    </w:div>
    <w:div w:id="1473521361">
      <w:marLeft w:val="640"/>
      <w:marRight w:val="0"/>
      <w:marTop w:val="0"/>
      <w:marBottom w:val="0"/>
      <w:divBdr>
        <w:top w:val="none" w:sz="0" w:space="0" w:color="auto"/>
        <w:left w:val="none" w:sz="0" w:space="0" w:color="auto"/>
        <w:bottom w:val="none" w:sz="0" w:space="0" w:color="auto"/>
        <w:right w:val="none" w:sz="0" w:space="0" w:color="auto"/>
      </w:divBdr>
    </w:div>
    <w:div w:id="1473521971">
      <w:marLeft w:val="640"/>
      <w:marRight w:val="0"/>
      <w:marTop w:val="0"/>
      <w:marBottom w:val="0"/>
      <w:divBdr>
        <w:top w:val="none" w:sz="0" w:space="0" w:color="auto"/>
        <w:left w:val="none" w:sz="0" w:space="0" w:color="auto"/>
        <w:bottom w:val="none" w:sz="0" w:space="0" w:color="auto"/>
        <w:right w:val="none" w:sz="0" w:space="0" w:color="auto"/>
      </w:divBdr>
    </w:div>
    <w:div w:id="1473522492">
      <w:marLeft w:val="640"/>
      <w:marRight w:val="0"/>
      <w:marTop w:val="0"/>
      <w:marBottom w:val="0"/>
      <w:divBdr>
        <w:top w:val="none" w:sz="0" w:space="0" w:color="auto"/>
        <w:left w:val="none" w:sz="0" w:space="0" w:color="auto"/>
        <w:bottom w:val="none" w:sz="0" w:space="0" w:color="auto"/>
        <w:right w:val="none" w:sz="0" w:space="0" w:color="auto"/>
      </w:divBdr>
    </w:div>
    <w:div w:id="1473525509">
      <w:marLeft w:val="640"/>
      <w:marRight w:val="0"/>
      <w:marTop w:val="0"/>
      <w:marBottom w:val="0"/>
      <w:divBdr>
        <w:top w:val="none" w:sz="0" w:space="0" w:color="auto"/>
        <w:left w:val="none" w:sz="0" w:space="0" w:color="auto"/>
        <w:bottom w:val="none" w:sz="0" w:space="0" w:color="auto"/>
        <w:right w:val="none" w:sz="0" w:space="0" w:color="auto"/>
      </w:divBdr>
    </w:div>
    <w:div w:id="1473593552">
      <w:marLeft w:val="640"/>
      <w:marRight w:val="0"/>
      <w:marTop w:val="0"/>
      <w:marBottom w:val="0"/>
      <w:divBdr>
        <w:top w:val="none" w:sz="0" w:space="0" w:color="auto"/>
        <w:left w:val="none" w:sz="0" w:space="0" w:color="auto"/>
        <w:bottom w:val="none" w:sz="0" w:space="0" w:color="auto"/>
        <w:right w:val="none" w:sz="0" w:space="0" w:color="auto"/>
      </w:divBdr>
    </w:div>
    <w:div w:id="1473594229">
      <w:marLeft w:val="640"/>
      <w:marRight w:val="0"/>
      <w:marTop w:val="0"/>
      <w:marBottom w:val="0"/>
      <w:divBdr>
        <w:top w:val="none" w:sz="0" w:space="0" w:color="auto"/>
        <w:left w:val="none" w:sz="0" w:space="0" w:color="auto"/>
        <w:bottom w:val="none" w:sz="0" w:space="0" w:color="auto"/>
        <w:right w:val="none" w:sz="0" w:space="0" w:color="auto"/>
      </w:divBdr>
    </w:div>
    <w:div w:id="1473596301">
      <w:marLeft w:val="640"/>
      <w:marRight w:val="0"/>
      <w:marTop w:val="0"/>
      <w:marBottom w:val="0"/>
      <w:divBdr>
        <w:top w:val="none" w:sz="0" w:space="0" w:color="auto"/>
        <w:left w:val="none" w:sz="0" w:space="0" w:color="auto"/>
        <w:bottom w:val="none" w:sz="0" w:space="0" w:color="auto"/>
        <w:right w:val="none" w:sz="0" w:space="0" w:color="auto"/>
      </w:divBdr>
    </w:div>
    <w:div w:id="1473597733">
      <w:marLeft w:val="640"/>
      <w:marRight w:val="0"/>
      <w:marTop w:val="0"/>
      <w:marBottom w:val="0"/>
      <w:divBdr>
        <w:top w:val="none" w:sz="0" w:space="0" w:color="auto"/>
        <w:left w:val="none" w:sz="0" w:space="0" w:color="auto"/>
        <w:bottom w:val="none" w:sz="0" w:space="0" w:color="auto"/>
        <w:right w:val="none" w:sz="0" w:space="0" w:color="auto"/>
      </w:divBdr>
    </w:div>
    <w:div w:id="1473670759">
      <w:marLeft w:val="640"/>
      <w:marRight w:val="0"/>
      <w:marTop w:val="0"/>
      <w:marBottom w:val="0"/>
      <w:divBdr>
        <w:top w:val="none" w:sz="0" w:space="0" w:color="auto"/>
        <w:left w:val="none" w:sz="0" w:space="0" w:color="auto"/>
        <w:bottom w:val="none" w:sz="0" w:space="0" w:color="auto"/>
        <w:right w:val="none" w:sz="0" w:space="0" w:color="auto"/>
      </w:divBdr>
    </w:div>
    <w:div w:id="1473716953">
      <w:marLeft w:val="640"/>
      <w:marRight w:val="0"/>
      <w:marTop w:val="0"/>
      <w:marBottom w:val="0"/>
      <w:divBdr>
        <w:top w:val="none" w:sz="0" w:space="0" w:color="auto"/>
        <w:left w:val="none" w:sz="0" w:space="0" w:color="auto"/>
        <w:bottom w:val="none" w:sz="0" w:space="0" w:color="auto"/>
        <w:right w:val="none" w:sz="0" w:space="0" w:color="auto"/>
      </w:divBdr>
    </w:div>
    <w:div w:id="1473718209">
      <w:marLeft w:val="640"/>
      <w:marRight w:val="0"/>
      <w:marTop w:val="0"/>
      <w:marBottom w:val="0"/>
      <w:divBdr>
        <w:top w:val="none" w:sz="0" w:space="0" w:color="auto"/>
        <w:left w:val="none" w:sz="0" w:space="0" w:color="auto"/>
        <w:bottom w:val="none" w:sz="0" w:space="0" w:color="auto"/>
        <w:right w:val="none" w:sz="0" w:space="0" w:color="auto"/>
      </w:divBdr>
    </w:div>
    <w:div w:id="1473787998">
      <w:marLeft w:val="640"/>
      <w:marRight w:val="0"/>
      <w:marTop w:val="0"/>
      <w:marBottom w:val="0"/>
      <w:divBdr>
        <w:top w:val="none" w:sz="0" w:space="0" w:color="auto"/>
        <w:left w:val="none" w:sz="0" w:space="0" w:color="auto"/>
        <w:bottom w:val="none" w:sz="0" w:space="0" w:color="auto"/>
        <w:right w:val="none" w:sz="0" w:space="0" w:color="auto"/>
      </w:divBdr>
    </w:div>
    <w:div w:id="1473789922">
      <w:marLeft w:val="640"/>
      <w:marRight w:val="0"/>
      <w:marTop w:val="0"/>
      <w:marBottom w:val="0"/>
      <w:divBdr>
        <w:top w:val="none" w:sz="0" w:space="0" w:color="auto"/>
        <w:left w:val="none" w:sz="0" w:space="0" w:color="auto"/>
        <w:bottom w:val="none" w:sz="0" w:space="0" w:color="auto"/>
        <w:right w:val="none" w:sz="0" w:space="0" w:color="auto"/>
      </w:divBdr>
    </w:div>
    <w:div w:id="1473792060">
      <w:marLeft w:val="640"/>
      <w:marRight w:val="0"/>
      <w:marTop w:val="0"/>
      <w:marBottom w:val="0"/>
      <w:divBdr>
        <w:top w:val="none" w:sz="0" w:space="0" w:color="auto"/>
        <w:left w:val="none" w:sz="0" w:space="0" w:color="auto"/>
        <w:bottom w:val="none" w:sz="0" w:space="0" w:color="auto"/>
        <w:right w:val="none" w:sz="0" w:space="0" w:color="auto"/>
      </w:divBdr>
    </w:div>
    <w:div w:id="1473869828">
      <w:marLeft w:val="640"/>
      <w:marRight w:val="0"/>
      <w:marTop w:val="0"/>
      <w:marBottom w:val="0"/>
      <w:divBdr>
        <w:top w:val="none" w:sz="0" w:space="0" w:color="auto"/>
        <w:left w:val="none" w:sz="0" w:space="0" w:color="auto"/>
        <w:bottom w:val="none" w:sz="0" w:space="0" w:color="auto"/>
        <w:right w:val="none" w:sz="0" w:space="0" w:color="auto"/>
      </w:divBdr>
    </w:div>
    <w:div w:id="1473904698">
      <w:marLeft w:val="640"/>
      <w:marRight w:val="0"/>
      <w:marTop w:val="0"/>
      <w:marBottom w:val="0"/>
      <w:divBdr>
        <w:top w:val="none" w:sz="0" w:space="0" w:color="auto"/>
        <w:left w:val="none" w:sz="0" w:space="0" w:color="auto"/>
        <w:bottom w:val="none" w:sz="0" w:space="0" w:color="auto"/>
        <w:right w:val="none" w:sz="0" w:space="0" w:color="auto"/>
      </w:divBdr>
    </w:div>
    <w:div w:id="1473905645">
      <w:marLeft w:val="640"/>
      <w:marRight w:val="0"/>
      <w:marTop w:val="0"/>
      <w:marBottom w:val="0"/>
      <w:divBdr>
        <w:top w:val="none" w:sz="0" w:space="0" w:color="auto"/>
        <w:left w:val="none" w:sz="0" w:space="0" w:color="auto"/>
        <w:bottom w:val="none" w:sz="0" w:space="0" w:color="auto"/>
        <w:right w:val="none" w:sz="0" w:space="0" w:color="auto"/>
      </w:divBdr>
    </w:div>
    <w:div w:id="1473907280">
      <w:marLeft w:val="640"/>
      <w:marRight w:val="0"/>
      <w:marTop w:val="0"/>
      <w:marBottom w:val="0"/>
      <w:divBdr>
        <w:top w:val="none" w:sz="0" w:space="0" w:color="auto"/>
        <w:left w:val="none" w:sz="0" w:space="0" w:color="auto"/>
        <w:bottom w:val="none" w:sz="0" w:space="0" w:color="auto"/>
        <w:right w:val="none" w:sz="0" w:space="0" w:color="auto"/>
      </w:divBdr>
    </w:div>
    <w:div w:id="1473912022">
      <w:marLeft w:val="640"/>
      <w:marRight w:val="0"/>
      <w:marTop w:val="0"/>
      <w:marBottom w:val="0"/>
      <w:divBdr>
        <w:top w:val="none" w:sz="0" w:space="0" w:color="auto"/>
        <w:left w:val="none" w:sz="0" w:space="0" w:color="auto"/>
        <w:bottom w:val="none" w:sz="0" w:space="0" w:color="auto"/>
        <w:right w:val="none" w:sz="0" w:space="0" w:color="auto"/>
      </w:divBdr>
    </w:div>
    <w:div w:id="1473982617">
      <w:marLeft w:val="640"/>
      <w:marRight w:val="0"/>
      <w:marTop w:val="0"/>
      <w:marBottom w:val="0"/>
      <w:divBdr>
        <w:top w:val="none" w:sz="0" w:space="0" w:color="auto"/>
        <w:left w:val="none" w:sz="0" w:space="0" w:color="auto"/>
        <w:bottom w:val="none" w:sz="0" w:space="0" w:color="auto"/>
        <w:right w:val="none" w:sz="0" w:space="0" w:color="auto"/>
      </w:divBdr>
    </w:div>
    <w:div w:id="1473983629">
      <w:marLeft w:val="640"/>
      <w:marRight w:val="0"/>
      <w:marTop w:val="0"/>
      <w:marBottom w:val="0"/>
      <w:divBdr>
        <w:top w:val="none" w:sz="0" w:space="0" w:color="auto"/>
        <w:left w:val="none" w:sz="0" w:space="0" w:color="auto"/>
        <w:bottom w:val="none" w:sz="0" w:space="0" w:color="auto"/>
        <w:right w:val="none" w:sz="0" w:space="0" w:color="auto"/>
      </w:divBdr>
    </w:div>
    <w:div w:id="1474055954">
      <w:marLeft w:val="640"/>
      <w:marRight w:val="0"/>
      <w:marTop w:val="0"/>
      <w:marBottom w:val="0"/>
      <w:divBdr>
        <w:top w:val="none" w:sz="0" w:space="0" w:color="auto"/>
        <w:left w:val="none" w:sz="0" w:space="0" w:color="auto"/>
        <w:bottom w:val="none" w:sz="0" w:space="0" w:color="auto"/>
        <w:right w:val="none" w:sz="0" w:space="0" w:color="auto"/>
      </w:divBdr>
    </w:div>
    <w:div w:id="1474102983">
      <w:marLeft w:val="640"/>
      <w:marRight w:val="0"/>
      <w:marTop w:val="0"/>
      <w:marBottom w:val="0"/>
      <w:divBdr>
        <w:top w:val="none" w:sz="0" w:space="0" w:color="auto"/>
        <w:left w:val="none" w:sz="0" w:space="0" w:color="auto"/>
        <w:bottom w:val="none" w:sz="0" w:space="0" w:color="auto"/>
        <w:right w:val="none" w:sz="0" w:space="0" w:color="auto"/>
      </w:divBdr>
    </w:div>
    <w:div w:id="1474176925">
      <w:marLeft w:val="640"/>
      <w:marRight w:val="0"/>
      <w:marTop w:val="0"/>
      <w:marBottom w:val="0"/>
      <w:divBdr>
        <w:top w:val="none" w:sz="0" w:space="0" w:color="auto"/>
        <w:left w:val="none" w:sz="0" w:space="0" w:color="auto"/>
        <w:bottom w:val="none" w:sz="0" w:space="0" w:color="auto"/>
        <w:right w:val="none" w:sz="0" w:space="0" w:color="auto"/>
      </w:divBdr>
    </w:div>
    <w:div w:id="1474178905">
      <w:marLeft w:val="640"/>
      <w:marRight w:val="0"/>
      <w:marTop w:val="0"/>
      <w:marBottom w:val="0"/>
      <w:divBdr>
        <w:top w:val="none" w:sz="0" w:space="0" w:color="auto"/>
        <w:left w:val="none" w:sz="0" w:space="0" w:color="auto"/>
        <w:bottom w:val="none" w:sz="0" w:space="0" w:color="auto"/>
        <w:right w:val="none" w:sz="0" w:space="0" w:color="auto"/>
      </w:divBdr>
    </w:div>
    <w:div w:id="1474255311">
      <w:marLeft w:val="640"/>
      <w:marRight w:val="0"/>
      <w:marTop w:val="0"/>
      <w:marBottom w:val="0"/>
      <w:divBdr>
        <w:top w:val="none" w:sz="0" w:space="0" w:color="auto"/>
        <w:left w:val="none" w:sz="0" w:space="0" w:color="auto"/>
        <w:bottom w:val="none" w:sz="0" w:space="0" w:color="auto"/>
        <w:right w:val="none" w:sz="0" w:space="0" w:color="auto"/>
      </w:divBdr>
    </w:div>
    <w:div w:id="1474325312">
      <w:marLeft w:val="640"/>
      <w:marRight w:val="0"/>
      <w:marTop w:val="0"/>
      <w:marBottom w:val="0"/>
      <w:divBdr>
        <w:top w:val="none" w:sz="0" w:space="0" w:color="auto"/>
        <w:left w:val="none" w:sz="0" w:space="0" w:color="auto"/>
        <w:bottom w:val="none" w:sz="0" w:space="0" w:color="auto"/>
        <w:right w:val="none" w:sz="0" w:space="0" w:color="auto"/>
      </w:divBdr>
    </w:div>
    <w:div w:id="1474328262">
      <w:marLeft w:val="640"/>
      <w:marRight w:val="0"/>
      <w:marTop w:val="0"/>
      <w:marBottom w:val="0"/>
      <w:divBdr>
        <w:top w:val="none" w:sz="0" w:space="0" w:color="auto"/>
        <w:left w:val="none" w:sz="0" w:space="0" w:color="auto"/>
        <w:bottom w:val="none" w:sz="0" w:space="0" w:color="auto"/>
        <w:right w:val="none" w:sz="0" w:space="0" w:color="auto"/>
      </w:divBdr>
    </w:div>
    <w:div w:id="1474369314">
      <w:marLeft w:val="640"/>
      <w:marRight w:val="0"/>
      <w:marTop w:val="0"/>
      <w:marBottom w:val="0"/>
      <w:divBdr>
        <w:top w:val="none" w:sz="0" w:space="0" w:color="auto"/>
        <w:left w:val="none" w:sz="0" w:space="0" w:color="auto"/>
        <w:bottom w:val="none" w:sz="0" w:space="0" w:color="auto"/>
        <w:right w:val="none" w:sz="0" w:space="0" w:color="auto"/>
      </w:divBdr>
    </w:div>
    <w:div w:id="1474441230">
      <w:marLeft w:val="640"/>
      <w:marRight w:val="0"/>
      <w:marTop w:val="0"/>
      <w:marBottom w:val="0"/>
      <w:divBdr>
        <w:top w:val="none" w:sz="0" w:space="0" w:color="auto"/>
        <w:left w:val="none" w:sz="0" w:space="0" w:color="auto"/>
        <w:bottom w:val="none" w:sz="0" w:space="0" w:color="auto"/>
        <w:right w:val="none" w:sz="0" w:space="0" w:color="auto"/>
      </w:divBdr>
    </w:div>
    <w:div w:id="1474442955">
      <w:marLeft w:val="640"/>
      <w:marRight w:val="0"/>
      <w:marTop w:val="0"/>
      <w:marBottom w:val="0"/>
      <w:divBdr>
        <w:top w:val="none" w:sz="0" w:space="0" w:color="auto"/>
        <w:left w:val="none" w:sz="0" w:space="0" w:color="auto"/>
        <w:bottom w:val="none" w:sz="0" w:space="0" w:color="auto"/>
        <w:right w:val="none" w:sz="0" w:space="0" w:color="auto"/>
      </w:divBdr>
    </w:div>
    <w:div w:id="1474518509">
      <w:marLeft w:val="640"/>
      <w:marRight w:val="0"/>
      <w:marTop w:val="0"/>
      <w:marBottom w:val="0"/>
      <w:divBdr>
        <w:top w:val="none" w:sz="0" w:space="0" w:color="auto"/>
        <w:left w:val="none" w:sz="0" w:space="0" w:color="auto"/>
        <w:bottom w:val="none" w:sz="0" w:space="0" w:color="auto"/>
        <w:right w:val="none" w:sz="0" w:space="0" w:color="auto"/>
      </w:divBdr>
    </w:div>
    <w:div w:id="1474521149">
      <w:marLeft w:val="640"/>
      <w:marRight w:val="0"/>
      <w:marTop w:val="0"/>
      <w:marBottom w:val="0"/>
      <w:divBdr>
        <w:top w:val="none" w:sz="0" w:space="0" w:color="auto"/>
        <w:left w:val="none" w:sz="0" w:space="0" w:color="auto"/>
        <w:bottom w:val="none" w:sz="0" w:space="0" w:color="auto"/>
        <w:right w:val="none" w:sz="0" w:space="0" w:color="auto"/>
      </w:divBdr>
    </w:div>
    <w:div w:id="1474561280">
      <w:marLeft w:val="640"/>
      <w:marRight w:val="0"/>
      <w:marTop w:val="0"/>
      <w:marBottom w:val="0"/>
      <w:divBdr>
        <w:top w:val="none" w:sz="0" w:space="0" w:color="auto"/>
        <w:left w:val="none" w:sz="0" w:space="0" w:color="auto"/>
        <w:bottom w:val="none" w:sz="0" w:space="0" w:color="auto"/>
        <w:right w:val="none" w:sz="0" w:space="0" w:color="auto"/>
      </w:divBdr>
    </w:div>
    <w:div w:id="1474761268">
      <w:marLeft w:val="640"/>
      <w:marRight w:val="0"/>
      <w:marTop w:val="0"/>
      <w:marBottom w:val="0"/>
      <w:divBdr>
        <w:top w:val="none" w:sz="0" w:space="0" w:color="auto"/>
        <w:left w:val="none" w:sz="0" w:space="0" w:color="auto"/>
        <w:bottom w:val="none" w:sz="0" w:space="0" w:color="auto"/>
        <w:right w:val="none" w:sz="0" w:space="0" w:color="auto"/>
      </w:divBdr>
    </w:div>
    <w:div w:id="1474904531">
      <w:marLeft w:val="640"/>
      <w:marRight w:val="0"/>
      <w:marTop w:val="0"/>
      <w:marBottom w:val="0"/>
      <w:divBdr>
        <w:top w:val="none" w:sz="0" w:space="0" w:color="auto"/>
        <w:left w:val="none" w:sz="0" w:space="0" w:color="auto"/>
        <w:bottom w:val="none" w:sz="0" w:space="0" w:color="auto"/>
        <w:right w:val="none" w:sz="0" w:space="0" w:color="auto"/>
      </w:divBdr>
    </w:div>
    <w:div w:id="1474907912">
      <w:marLeft w:val="640"/>
      <w:marRight w:val="0"/>
      <w:marTop w:val="0"/>
      <w:marBottom w:val="0"/>
      <w:divBdr>
        <w:top w:val="none" w:sz="0" w:space="0" w:color="auto"/>
        <w:left w:val="none" w:sz="0" w:space="0" w:color="auto"/>
        <w:bottom w:val="none" w:sz="0" w:space="0" w:color="auto"/>
        <w:right w:val="none" w:sz="0" w:space="0" w:color="auto"/>
      </w:divBdr>
    </w:div>
    <w:div w:id="1474911271">
      <w:marLeft w:val="640"/>
      <w:marRight w:val="0"/>
      <w:marTop w:val="0"/>
      <w:marBottom w:val="0"/>
      <w:divBdr>
        <w:top w:val="none" w:sz="0" w:space="0" w:color="auto"/>
        <w:left w:val="none" w:sz="0" w:space="0" w:color="auto"/>
        <w:bottom w:val="none" w:sz="0" w:space="0" w:color="auto"/>
        <w:right w:val="none" w:sz="0" w:space="0" w:color="auto"/>
      </w:divBdr>
    </w:div>
    <w:div w:id="1474953993">
      <w:marLeft w:val="640"/>
      <w:marRight w:val="0"/>
      <w:marTop w:val="0"/>
      <w:marBottom w:val="0"/>
      <w:divBdr>
        <w:top w:val="none" w:sz="0" w:space="0" w:color="auto"/>
        <w:left w:val="none" w:sz="0" w:space="0" w:color="auto"/>
        <w:bottom w:val="none" w:sz="0" w:space="0" w:color="auto"/>
        <w:right w:val="none" w:sz="0" w:space="0" w:color="auto"/>
      </w:divBdr>
    </w:div>
    <w:div w:id="1474981452">
      <w:marLeft w:val="640"/>
      <w:marRight w:val="0"/>
      <w:marTop w:val="0"/>
      <w:marBottom w:val="0"/>
      <w:divBdr>
        <w:top w:val="none" w:sz="0" w:space="0" w:color="auto"/>
        <w:left w:val="none" w:sz="0" w:space="0" w:color="auto"/>
        <w:bottom w:val="none" w:sz="0" w:space="0" w:color="auto"/>
        <w:right w:val="none" w:sz="0" w:space="0" w:color="auto"/>
      </w:divBdr>
    </w:div>
    <w:div w:id="1475022870">
      <w:marLeft w:val="640"/>
      <w:marRight w:val="0"/>
      <w:marTop w:val="0"/>
      <w:marBottom w:val="0"/>
      <w:divBdr>
        <w:top w:val="none" w:sz="0" w:space="0" w:color="auto"/>
        <w:left w:val="none" w:sz="0" w:space="0" w:color="auto"/>
        <w:bottom w:val="none" w:sz="0" w:space="0" w:color="auto"/>
        <w:right w:val="none" w:sz="0" w:space="0" w:color="auto"/>
      </w:divBdr>
    </w:div>
    <w:div w:id="1475025040">
      <w:marLeft w:val="640"/>
      <w:marRight w:val="0"/>
      <w:marTop w:val="0"/>
      <w:marBottom w:val="0"/>
      <w:divBdr>
        <w:top w:val="none" w:sz="0" w:space="0" w:color="auto"/>
        <w:left w:val="none" w:sz="0" w:space="0" w:color="auto"/>
        <w:bottom w:val="none" w:sz="0" w:space="0" w:color="auto"/>
        <w:right w:val="none" w:sz="0" w:space="0" w:color="auto"/>
      </w:divBdr>
    </w:div>
    <w:div w:id="1475096750">
      <w:marLeft w:val="640"/>
      <w:marRight w:val="0"/>
      <w:marTop w:val="0"/>
      <w:marBottom w:val="0"/>
      <w:divBdr>
        <w:top w:val="none" w:sz="0" w:space="0" w:color="auto"/>
        <w:left w:val="none" w:sz="0" w:space="0" w:color="auto"/>
        <w:bottom w:val="none" w:sz="0" w:space="0" w:color="auto"/>
        <w:right w:val="none" w:sz="0" w:space="0" w:color="auto"/>
      </w:divBdr>
    </w:div>
    <w:div w:id="1475097209">
      <w:marLeft w:val="640"/>
      <w:marRight w:val="0"/>
      <w:marTop w:val="0"/>
      <w:marBottom w:val="0"/>
      <w:divBdr>
        <w:top w:val="none" w:sz="0" w:space="0" w:color="auto"/>
        <w:left w:val="none" w:sz="0" w:space="0" w:color="auto"/>
        <w:bottom w:val="none" w:sz="0" w:space="0" w:color="auto"/>
        <w:right w:val="none" w:sz="0" w:space="0" w:color="auto"/>
      </w:divBdr>
    </w:div>
    <w:div w:id="1475098175">
      <w:marLeft w:val="640"/>
      <w:marRight w:val="0"/>
      <w:marTop w:val="0"/>
      <w:marBottom w:val="0"/>
      <w:divBdr>
        <w:top w:val="none" w:sz="0" w:space="0" w:color="auto"/>
        <w:left w:val="none" w:sz="0" w:space="0" w:color="auto"/>
        <w:bottom w:val="none" w:sz="0" w:space="0" w:color="auto"/>
        <w:right w:val="none" w:sz="0" w:space="0" w:color="auto"/>
      </w:divBdr>
    </w:div>
    <w:div w:id="1475099907">
      <w:marLeft w:val="640"/>
      <w:marRight w:val="0"/>
      <w:marTop w:val="0"/>
      <w:marBottom w:val="0"/>
      <w:divBdr>
        <w:top w:val="none" w:sz="0" w:space="0" w:color="auto"/>
        <w:left w:val="none" w:sz="0" w:space="0" w:color="auto"/>
        <w:bottom w:val="none" w:sz="0" w:space="0" w:color="auto"/>
        <w:right w:val="none" w:sz="0" w:space="0" w:color="auto"/>
      </w:divBdr>
    </w:div>
    <w:div w:id="1475105071">
      <w:marLeft w:val="640"/>
      <w:marRight w:val="0"/>
      <w:marTop w:val="0"/>
      <w:marBottom w:val="0"/>
      <w:divBdr>
        <w:top w:val="none" w:sz="0" w:space="0" w:color="auto"/>
        <w:left w:val="none" w:sz="0" w:space="0" w:color="auto"/>
        <w:bottom w:val="none" w:sz="0" w:space="0" w:color="auto"/>
        <w:right w:val="none" w:sz="0" w:space="0" w:color="auto"/>
      </w:divBdr>
    </w:div>
    <w:div w:id="1475172733">
      <w:marLeft w:val="640"/>
      <w:marRight w:val="0"/>
      <w:marTop w:val="0"/>
      <w:marBottom w:val="0"/>
      <w:divBdr>
        <w:top w:val="none" w:sz="0" w:space="0" w:color="auto"/>
        <w:left w:val="none" w:sz="0" w:space="0" w:color="auto"/>
        <w:bottom w:val="none" w:sz="0" w:space="0" w:color="auto"/>
        <w:right w:val="none" w:sz="0" w:space="0" w:color="auto"/>
      </w:divBdr>
    </w:div>
    <w:div w:id="1475175936">
      <w:marLeft w:val="640"/>
      <w:marRight w:val="0"/>
      <w:marTop w:val="0"/>
      <w:marBottom w:val="0"/>
      <w:divBdr>
        <w:top w:val="none" w:sz="0" w:space="0" w:color="auto"/>
        <w:left w:val="none" w:sz="0" w:space="0" w:color="auto"/>
        <w:bottom w:val="none" w:sz="0" w:space="0" w:color="auto"/>
        <w:right w:val="none" w:sz="0" w:space="0" w:color="auto"/>
      </w:divBdr>
    </w:div>
    <w:div w:id="1475177277">
      <w:marLeft w:val="640"/>
      <w:marRight w:val="0"/>
      <w:marTop w:val="0"/>
      <w:marBottom w:val="0"/>
      <w:divBdr>
        <w:top w:val="none" w:sz="0" w:space="0" w:color="auto"/>
        <w:left w:val="none" w:sz="0" w:space="0" w:color="auto"/>
        <w:bottom w:val="none" w:sz="0" w:space="0" w:color="auto"/>
        <w:right w:val="none" w:sz="0" w:space="0" w:color="auto"/>
      </w:divBdr>
    </w:div>
    <w:div w:id="1475177693">
      <w:marLeft w:val="640"/>
      <w:marRight w:val="0"/>
      <w:marTop w:val="0"/>
      <w:marBottom w:val="0"/>
      <w:divBdr>
        <w:top w:val="none" w:sz="0" w:space="0" w:color="auto"/>
        <w:left w:val="none" w:sz="0" w:space="0" w:color="auto"/>
        <w:bottom w:val="none" w:sz="0" w:space="0" w:color="auto"/>
        <w:right w:val="none" w:sz="0" w:space="0" w:color="auto"/>
      </w:divBdr>
    </w:div>
    <w:div w:id="1475178144">
      <w:marLeft w:val="640"/>
      <w:marRight w:val="0"/>
      <w:marTop w:val="0"/>
      <w:marBottom w:val="0"/>
      <w:divBdr>
        <w:top w:val="none" w:sz="0" w:space="0" w:color="auto"/>
        <w:left w:val="none" w:sz="0" w:space="0" w:color="auto"/>
        <w:bottom w:val="none" w:sz="0" w:space="0" w:color="auto"/>
        <w:right w:val="none" w:sz="0" w:space="0" w:color="auto"/>
      </w:divBdr>
    </w:div>
    <w:div w:id="1475180945">
      <w:marLeft w:val="640"/>
      <w:marRight w:val="0"/>
      <w:marTop w:val="0"/>
      <w:marBottom w:val="0"/>
      <w:divBdr>
        <w:top w:val="none" w:sz="0" w:space="0" w:color="auto"/>
        <w:left w:val="none" w:sz="0" w:space="0" w:color="auto"/>
        <w:bottom w:val="none" w:sz="0" w:space="0" w:color="auto"/>
        <w:right w:val="none" w:sz="0" w:space="0" w:color="auto"/>
      </w:divBdr>
    </w:div>
    <w:div w:id="1475216505">
      <w:marLeft w:val="640"/>
      <w:marRight w:val="0"/>
      <w:marTop w:val="0"/>
      <w:marBottom w:val="0"/>
      <w:divBdr>
        <w:top w:val="none" w:sz="0" w:space="0" w:color="auto"/>
        <w:left w:val="none" w:sz="0" w:space="0" w:color="auto"/>
        <w:bottom w:val="none" w:sz="0" w:space="0" w:color="auto"/>
        <w:right w:val="none" w:sz="0" w:space="0" w:color="auto"/>
      </w:divBdr>
    </w:div>
    <w:div w:id="1475217535">
      <w:marLeft w:val="640"/>
      <w:marRight w:val="0"/>
      <w:marTop w:val="0"/>
      <w:marBottom w:val="0"/>
      <w:divBdr>
        <w:top w:val="none" w:sz="0" w:space="0" w:color="auto"/>
        <w:left w:val="none" w:sz="0" w:space="0" w:color="auto"/>
        <w:bottom w:val="none" w:sz="0" w:space="0" w:color="auto"/>
        <w:right w:val="none" w:sz="0" w:space="0" w:color="auto"/>
      </w:divBdr>
    </w:div>
    <w:div w:id="1475297733">
      <w:marLeft w:val="640"/>
      <w:marRight w:val="0"/>
      <w:marTop w:val="0"/>
      <w:marBottom w:val="0"/>
      <w:divBdr>
        <w:top w:val="none" w:sz="0" w:space="0" w:color="auto"/>
        <w:left w:val="none" w:sz="0" w:space="0" w:color="auto"/>
        <w:bottom w:val="none" w:sz="0" w:space="0" w:color="auto"/>
        <w:right w:val="none" w:sz="0" w:space="0" w:color="auto"/>
      </w:divBdr>
    </w:div>
    <w:div w:id="1475368089">
      <w:marLeft w:val="640"/>
      <w:marRight w:val="0"/>
      <w:marTop w:val="0"/>
      <w:marBottom w:val="0"/>
      <w:divBdr>
        <w:top w:val="none" w:sz="0" w:space="0" w:color="auto"/>
        <w:left w:val="none" w:sz="0" w:space="0" w:color="auto"/>
        <w:bottom w:val="none" w:sz="0" w:space="0" w:color="auto"/>
        <w:right w:val="none" w:sz="0" w:space="0" w:color="auto"/>
      </w:divBdr>
    </w:div>
    <w:div w:id="1475417068">
      <w:marLeft w:val="640"/>
      <w:marRight w:val="0"/>
      <w:marTop w:val="0"/>
      <w:marBottom w:val="0"/>
      <w:divBdr>
        <w:top w:val="none" w:sz="0" w:space="0" w:color="auto"/>
        <w:left w:val="none" w:sz="0" w:space="0" w:color="auto"/>
        <w:bottom w:val="none" w:sz="0" w:space="0" w:color="auto"/>
        <w:right w:val="none" w:sz="0" w:space="0" w:color="auto"/>
      </w:divBdr>
    </w:div>
    <w:div w:id="1475635267">
      <w:marLeft w:val="640"/>
      <w:marRight w:val="0"/>
      <w:marTop w:val="0"/>
      <w:marBottom w:val="0"/>
      <w:divBdr>
        <w:top w:val="none" w:sz="0" w:space="0" w:color="auto"/>
        <w:left w:val="none" w:sz="0" w:space="0" w:color="auto"/>
        <w:bottom w:val="none" w:sz="0" w:space="0" w:color="auto"/>
        <w:right w:val="none" w:sz="0" w:space="0" w:color="auto"/>
      </w:divBdr>
    </w:div>
    <w:div w:id="1475872369">
      <w:marLeft w:val="640"/>
      <w:marRight w:val="0"/>
      <w:marTop w:val="0"/>
      <w:marBottom w:val="0"/>
      <w:divBdr>
        <w:top w:val="none" w:sz="0" w:space="0" w:color="auto"/>
        <w:left w:val="none" w:sz="0" w:space="0" w:color="auto"/>
        <w:bottom w:val="none" w:sz="0" w:space="0" w:color="auto"/>
        <w:right w:val="none" w:sz="0" w:space="0" w:color="auto"/>
      </w:divBdr>
    </w:div>
    <w:div w:id="1475877137">
      <w:marLeft w:val="640"/>
      <w:marRight w:val="0"/>
      <w:marTop w:val="0"/>
      <w:marBottom w:val="0"/>
      <w:divBdr>
        <w:top w:val="none" w:sz="0" w:space="0" w:color="auto"/>
        <w:left w:val="none" w:sz="0" w:space="0" w:color="auto"/>
        <w:bottom w:val="none" w:sz="0" w:space="0" w:color="auto"/>
        <w:right w:val="none" w:sz="0" w:space="0" w:color="auto"/>
      </w:divBdr>
    </w:div>
    <w:div w:id="1475877171">
      <w:marLeft w:val="640"/>
      <w:marRight w:val="0"/>
      <w:marTop w:val="0"/>
      <w:marBottom w:val="0"/>
      <w:divBdr>
        <w:top w:val="none" w:sz="0" w:space="0" w:color="auto"/>
        <w:left w:val="none" w:sz="0" w:space="0" w:color="auto"/>
        <w:bottom w:val="none" w:sz="0" w:space="0" w:color="auto"/>
        <w:right w:val="none" w:sz="0" w:space="0" w:color="auto"/>
      </w:divBdr>
    </w:div>
    <w:div w:id="1475902923">
      <w:marLeft w:val="640"/>
      <w:marRight w:val="0"/>
      <w:marTop w:val="0"/>
      <w:marBottom w:val="0"/>
      <w:divBdr>
        <w:top w:val="none" w:sz="0" w:space="0" w:color="auto"/>
        <w:left w:val="none" w:sz="0" w:space="0" w:color="auto"/>
        <w:bottom w:val="none" w:sz="0" w:space="0" w:color="auto"/>
        <w:right w:val="none" w:sz="0" w:space="0" w:color="auto"/>
      </w:divBdr>
    </w:div>
    <w:div w:id="1475945789">
      <w:marLeft w:val="640"/>
      <w:marRight w:val="0"/>
      <w:marTop w:val="0"/>
      <w:marBottom w:val="0"/>
      <w:divBdr>
        <w:top w:val="none" w:sz="0" w:space="0" w:color="auto"/>
        <w:left w:val="none" w:sz="0" w:space="0" w:color="auto"/>
        <w:bottom w:val="none" w:sz="0" w:space="0" w:color="auto"/>
        <w:right w:val="none" w:sz="0" w:space="0" w:color="auto"/>
      </w:divBdr>
    </w:div>
    <w:div w:id="1475950407">
      <w:marLeft w:val="640"/>
      <w:marRight w:val="0"/>
      <w:marTop w:val="0"/>
      <w:marBottom w:val="0"/>
      <w:divBdr>
        <w:top w:val="none" w:sz="0" w:space="0" w:color="auto"/>
        <w:left w:val="none" w:sz="0" w:space="0" w:color="auto"/>
        <w:bottom w:val="none" w:sz="0" w:space="0" w:color="auto"/>
        <w:right w:val="none" w:sz="0" w:space="0" w:color="auto"/>
      </w:divBdr>
    </w:div>
    <w:div w:id="1475952879">
      <w:marLeft w:val="640"/>
      <w:marRight w:val="0"/>
      <w:marTop w:val="0"/>
      <w:marBottom w:val="0"/>
      <w:divBdr>
        <w:top w:val="none" w:sz="0" w:space="0" w:color="auto"/>
        <w:left w:val="none" w:sz="0" w:space="0" w:color="auto"/>
        <w:bottom w:val="none" w:sz="0" w:space="0" w:color="auto"/>
        <w:right w:val="none" w:sz="0" w:space="0" w:color="auto"/>
      </w:divBdr>
    </w:div>
    <w:div w:id="1475953072">
      <w:marLeft w:val="640"/>
      <w:marRight w:val="0"/>
      <w:marTop w:val="0"/>
      <w:marBottom w:val="0"/>
      <w:divBdr>
        <w:top w:val="none" w:sz="0" w:space="0" w:color="auto"/>
        <w:left w:val="none" w:sz="0" w:space="0" w:color="auto"/>
        <w:bottom w:val="none" w:sz="0" w:space="0" w:color="auto"/>
        <w:right w:val="none" w:sz="0" w:space="0" w:color="auto"/>
      </w:divBdr>
    </w:div>
    <w:div w:id="1475954345">
      <w:marLeft w:val="640"/>
      <w:marRight w:val="0"/>
      <w:marTop w:val="0"/>
      <w:marBottom w:val="0"/>
      <w:divBdr>
        <w:top w:val="none" w:sz="0" w:space="0" w:color="auto"/>
        <w:left w:val="none" w:sz="0" w:space="0" w:color="auto"/>
        <w:bottom w:val="none" w:sz="0" w:space="0" w:color="auto"/>
        <w:right w:val="none" w:sz="0" w:space="0" w:color="auto"/>
      </w:divBdr>
    </w:div>
    <w:div w:id="1476021691">
      <w:marLeft w:val="640"/>
      <w:marRight w:val="0"/>
      <w:marTop w:val="0"/>
      <w:marBottom w:val="0"/>
      <w:divBdr>
        <w:top w:val="none" w:sz="0" w:space="0" w:color="auto"/>
        <w:left w:val="none" w:sz="0" w:space="0" w:color="auto"/>
        <w:bottom w:val="none" w:sz="0" w:space="0" w:color="auto"/>
        <w:right w:val="none" w:sz="0" w:space="0" w:color="auto"/>
      </w:divBdr>
    </w:div>
    <w:div w:id="1476022445">
      <w:marLeft w:val="640"/>
      <w:marRight w:val="0"/>
      <w:marTop w:val="0"/>
      <w:marBottom w:val="0"/>
      <w:divBdr>
        <w:top w:val="none" w:sz="0" w:space="0" w:color="auto"/>
        <w:left w:val="none" w:sz="0" w:space="0" w:color="auto"/>
        <w:bottom w:val="none" w:sz="0" w:space="0" w:color="auto"/>
        <w:right w:val="none" w:sz="0" w:space="0" w:color="auto"/>
      </w:divBdr>
    </w:div>
    <w:div w:id="1476023100">
      <w:marLeft w:val="640"/>
      <w:marRight w:val="0"/>
      <w:marTop w:val="0"/>
      <w:marBottom w:val="0"/>
      <w:divBdr>
        <w:top w:val="none" w:sz="0" w:space="0" w:color="auto"/>
        <w:left w:val="none" w:sz="0" w:space="0" w:color="auto"/>
        <w:bottom w:val="none" w:sz="0" w:space="0" w:color="auto"/>
        <w:right w:val="none" w:sz="0" w:space="0" w:color="auto"/>
      </w:divBdr>
    </w:div>
    <w:div w:id="1476068191">
      <w:marLeft w:val="640"/>
      <w:marRight w:val="0"/>
      <w:marTop w:val="0"/>
      <w:marBottom w:val="0"/>
      <w:divBdr>
        <w:top w:val="none" w:sz="0" w:space="0" w:color="auto"/>
        <w:left w:val="none" w:sz="0" w:space="0" w:color="auto"/>
        <w:bottom w:val="none" w:sz="0" w:space="0" w:color="auto"/>
        <w:right w:val="none" w:sz="0" w:space="0" w:color="auto"/>
      </w:divBdr>
    </w:div>
    <w:div w:id="1476138919">
      <w:marLeft w:val="640"/>
      <w:marRight w:val="0"/>
      <w:marTop w:val="0"/>
      <w:marBottom w:val="0"/>
      <w:divBdr>
        <w:top w:val="none" w:sz="0" w:space="0" w:color="auto"/>
        <w:left w:val="none" w:sz="0" w:space="0" w:color="auto"/>
        <w:bottom w:val="none" w:sz="0" w:space="0" w:color="auto"/>
        <w:right w:val="none" w:sz="0" w:space="0" w:color="auto"/>
      </w:divBdr>
    </w:div>
    <w:div w:id="1476139568">
      <w:marLeft w:val="640"/>
      <w:marRight w:val="0"/>
      <w:marTop w:val="0"/>
      <w:marBottom w:val="0"/>
      <w:divBdr>
        <w:top w:val="none" w:sz="0" w:space="0" w:color="auto"/>
        <w:left w:val="none" w:sz="0" w:space="0" w:color="auto"/>
        <w:bottom w:val="none" w:sz="0" w:space="0" w:color="auto"/>
        <w:right w:val="none" w:sz="0" w:space="0" w:color="auto"/>
      </w:divBdr>
    </w:div>
    <w:div w:id="1476146746">
      <w:marLeft w:val="640"/>
      <w:marRight w:val="0"/>
      <w:marTop w:val="0"/>
      <w:marBottom w:val="0"/>
      <w:divBdr>
        <w:top w:val="none" w:sz="0" w:space="0" w:color="auto"/>
        <w:left w:val="none" w:sz="0" w:space="0" w:color="auto"/>
        <w:bottom w:val="none" w:sz="0" w:space="0" w:color="auto"/>
        <w:right w:val="none" w:sz="0" w:space="0" w:color="auto"/>
      </w:divBdr>
    </w:div>
    <w:div w:id="1476264169">
      <w:marLeft w:val="640"/>
      <w:marRight w:val="0"/>
      <w:marTop w:val="0"/>
      <w:marBottom w:val="0"/>
      <w:divBdr>
        <w:top w:val="none" w:sz="0" w:space="0" w:color="auto"/>
        <w:left w:val="none" w:sz="0" w:space="0" w:color="auto"/>
        <w:bottom w:val="none" w:sz="0" w:space="0" w:color="auto"/>
        <w:right w:val="none" w:sz="0" w:space="0" w:color="auto"/>
      </w:divBdr>
    </w:div>
    <w:div w:id="1476338675">
      <w:marLeft w:val="640"/>
      <w:marRight w:val="0"/>
      <w:marTop w:val="0"/>
      <w:marBottom w:val="0"/>
      <w:divBdr>
        <w:top w:val="none" w:sz="0" w:space="0" w:color="auto"/>
        <w:left w:val="none" w:sz="0" w:space="0" w:color="auto"/>
        <w:bottom w:val="none" w:sz="0" w:space="0" w:color="auto"/>
        <w:right w:val="none" w:sz="0" w:space="0" w:color="auto"/>
      </w:divBdr>
    </w:div>
    <w:div w:id="1476339158">
      <w:marLeft w:val="640"/>
      <w:marRight w:val="0"/>
      <w:marTop w:val="0"/>
      <w:marBottom w:val="0"/>
      <w:divBdr>
        <w:top w:val="none" w:sz="0" w:space="0" w:color="auto"/>
        <w:left w:val="none" w:sz="0" w:space="0" w:color="auto"/>
        <w:bottom w:val="none" w:sz="0" w:space="0" w:color="auto"/>
        <w:right w:val="none" w:sz="0" w:space="0" w:color="auto"/>
      </w:divBdr>
    </w:div>
    <w:div w:id="1476411081">
      <w:marLeft w:val="640"/>
      <w:marRight w:val="0"/>
      <w:marTop w:val="0"/>
      <w:marBottom w:val="0"/>
      <w:divBdr>
        <w:top w:val="none" w:sz="0" w:space="0" w:color="auto"/>
        <w:left w:val="none" w:sz="0" w:space="0" w:color="auto"/>
        <w:bottom w:val="none" w:sz="0" w:space="0" w:color="auto"/>
        <w:right w:val="none" w:sz="0" w:space="0" w:color="auto"/>
      </w:divBdr>
    </w:div>
    <w:div w:id="1476412967">
      <w:marLeft w:val="640"/>
      <w:marRight w:val="0"/>
      <w:marTop w:val="0"/>
      <w:marBottom w:val="0"/>
      <w:divBdr>
        <w:top w:val="none" w:sz="0" w:space="0" w:color="auto"/>
        <w:left w:val="none" w:sz="0" w:space="0" w:color="auto"/>
        <w:bottom w:val="none" w:sz="0" w:space="0" w:color="auto"/>
        <w:right w:val="none" w:sz="0" w:space="0" w:color="auto"/>
      </w:divBdr>
    </w:div>
    <w:div w:id="1476414121">
      <w:marLeft w:val="640"/>
      <w:marRight w:val="0"/>
      <w:marTop w:val="0"/>
      <w:marBottom w:val="0"/>
      <w:divBdr>
        <w:top w:val="none" w:sz="0" w:space="0" w:color="auto"/>
        <w:left w:val="none" w:sz="0" w:space="0" w:color="auto"/>
        <w:bottom w:val="none" w:sz="0" w:space="0" w:color="auto"/>
        <w:right w:val="none" w:sz="0" w:space="0" w:color="auto"/>
      </w:divBdr>
    </w:div>
    <w:div w:id="1476482072">
      <w:marLeft w:val="640"/>
      <w:marRight w:val="0"/>
      <w:marTop w:val="0"/>
      <w:marBottom w:val="0"/>
      <w:divBdr>
        <w:top w:val="none" w:sz="0" w:space="0" w:color="auto"/>
        <w:left w:val="none" w:sz="0" w:space="0" w:color="auto"/>
        <w:bottom w:val="none" w:sz="0" w:space="0" w:color="auto"/>
        <w:right w:val="none" w:sz="0" w:space="0" w:color="auto"/>
      </w:divBdr>
    </w:div>
    <w:div w:id="1476482587">
      <w:marLeft w:val="640"/>
      <w:marRight w:val="0"/>
      <w:marTop w:val="0"/>
      <w:marBottom w:val="0"/>
      <w:divBdr>
        <w:top w:val="none" w:sz="0" w:space="0" w:color="auto"/>
        <w:left w:val="none" w:sz="0" w:space="0" w:color="auto"/>
        <w:bottom w:val="none" w:sz="0" w:space="0" w:color="auto"/>
        <w:right w:val="none" w:sz="0" w:space="0" w:color="auto"/>
      </w:divBdr>
    </w:div>
    <w:div w:id="1476491430">
      <w:marLeft w:val="640"/>
      <w:marRight w:val="0"/>
      <w:marTop w:val="0"/>
      <w:marBottom w:val="0"/>
      <w:divBdr>
        <w:top w:val="none" w:sz="0" w:space="0" w:color="auto"/>
        <w:left w:val="none" w:sz="0" w:space="0" w:color="auto"/>
        <w:bottom w:val="none" w:sz="0" w:space="0" w:color="auto"/>
        <w:right w:val="none" w:sz="0" w:space="0" w:color="auto"/>
      </w:divBdr>
    </w:div>
    <w:div w:id="1476534077">
      <w:marLeft w:val="640"/>
      <w:marRight w:val="0"/>
      <w:marTop w:val="0"/>
      <w:marBottom w:val="0"/>
      <w:divBdr>
        <w:top w:val="none" w:sz="0" w:space="0" w:color="auto"/>
        <w:left w:val="none" w:sz="0" w:space="0" w:color="auto"/>
        <w:bottom w:val="none" w:sz="0" w:space="0" w:color="auto"/>
        <w:right w:val="none" w:sz="0" w:space="0" w:color="auto"/>
      </w:divBdr>
    </w:div>
    <w:div w:id="1476601004">
      <w:marLeft w:val="640"/>
      <w:marRight w:val="0"/>
      <w:marTop w:val="0"/>
      <w:marBottom w:val="0"/>
      <w:divBdr>
        <w:top w:val="none" w:sz="0" w:space="0" w:color="auto"/>
        <w:left w:val="none" w:sz="0" w:space="0" w:color="auto"/>
        <w:bottom w:val="none" w:sz="0" w:space="0" w:color="auto"/>
        <w:right w:val="none" w:sz="0" w:space="0" w:color="auto"/>
      </w:divBdr>
    </w:div>
    <w:div w:id="1476603911">
      <w:marLeft w:val="640"/>
      <w:marRight w:val="0"/>
      <w:marTop w:val="0"/>
      <w:marBottom w:val="0"/>
      <w:divBdr>
        <w:top w:val="none" w:sz="0" w:space="0" w:color="auto"/>
        <w:left w:val="none" w:sz="0" w:space="0" w:color="auto"/>
        <w:bottom w:val="none" w:sz="0" w:space="0" w:color="auto"/>
        <w:right w:val="none" w:sz="0" w:space="0" w:color="auto"/>
      </w:divBdr>
    </w:div>
    <w:div w:id="1476793596">
      <w:marLeft w:val="640"/>
      <w:marRight w:val="0"/>
      <w:marTop w:val="0"/>
      <w:marBottom w:val="0"/>
      <w:divBdr>
        <w:top w:val="none" w:sz="0" w:space="0" w:color="auto"/>
        <w:left w:val="none" w:sz="0" w:space="0" w:color="auto"/>
        <w:bottom w:val="none" w:sz="0" w:space="0" w:color="auto"/>
        <w:right w:val="none" w:sz="0" w:space="0" w:color="auto"/>
      </w:divBdr>
    </w:div>
    <w:div w:id="1476795419">
      <w:marLeft w:val="640"/>
      <w:marRight w:val="0"/>
      <w:marTop w:val="0"/>
      <w:marBottom w:val="0"/>
      <w:divBdr>
        <w:top w:val="none" w:sz="0" w:space="0" w:color="auto"/>
        <w:left w:val="none" w:sz="0" w:space="0" w:color="auto"/>
        <w:bottom w:val="none" w:sz="0" w:space="0" w:color="auto"/>
        <w:right w:val="none" w:sz="0" w:space="0" w:color="auto"/>
      </w:divBdr>
    </w:div>
    <w:div w:id="1476798358">
      <w:marLeft w:val="640"/>
      <w:marRight w:val="0"/>
      <w:marTop w:val="0"/>
      <w:marBottom w:val="0"/>
      <w:divBdr>
        <w:top w:val="none" w:sz="0" w:space="0" w:color="auto"/>
        <w:left w:val="none" w:sz="0" w:space="0" w:color="auto"/>
        <w:bottom w:val="none" w:sz="0" w:space="0" w:color="auto"/>
        <w:right w:val="none" w:sz="0" w:space="0" w:color="auto"/>
      </w:divBdr>
    </w:div>
    <w:div w:id="1476800308">
      <w:marLeft w:val="640"/>
      <w:marRight w:val="0"/>
      <w:marTop w:val="0"/>
      <w:marBottom w:val="0"/>
      <w:divBdr>
        <w:top w:val="none" w:sz="0" w:space="0" w:color="auto"/>
        <w:left w:val="none" w:sz="0" w:space="0" w:color="auto"/>
        <w:bottom w:val="none" w:sz="0" w:space="0" w:color="auto"/>
        <w:right w:val="none" w:sz="0" w:space="0" w:color="auto"/>
      </w:divBdr>
    </w:div>
    <w:div w:id="1476801608">
      <w:marLeft w:val="640"/>
      <w:marRight w:val="0"/>
      <w:marTop w:val="0"/>
      <w:marBottom w:val="0"/>
      <w:divBdr>
        <w:top w:val="none" w:sz="0" w:space="0" w:color="auto"/>
        <w:left w:val="none" w:sz="0" w:space="0" w:color="auto"/>
        <w:bottom w:val="none" w:sz="0" w:space="0" w:color="auto"/>
        <w:right w:val="none" w:sz="0" w:space="0" w:color="auto"/>
      </w:divBdr>
    </w:div>
    <w:div w:id="1476868695">
      <w:marLeft w:val="640"/>
      <w:marRight w:val="0"/>
      <w:marTop w:val="0"/>
      <w:marBottom w:val="0"/>
      <w:divBdr>
        <w:top w:val="none" w:sz="0" w:space="0" w:color="auto"/>
        <w:left w:val="none" w:sz="0" w:space="0" w:color="auto"/>
        <w:bottom w:val="none" w:sz="0" w:space="0" w:color="auto"/>
        <w:right w:val="none" w:sz="0" w:space="0" w:color="auto"/>
      </w:divBdr>
    </w:div>
    <w:div w:id="1476948293">
      <w:marLeft w:val="640"/>
      <w:marRight w:val="0"/>
      <w:marTop w:val="0"/>
      <w:marBottom w:val="0"/>
      <w:divBdr>
        <w:top w:val="none" w:sz="0" w:space="0" w:color="auto"/>
        <w:left w:val="none" w:sz="0" w:space="0" w:color="auto"/>
        <w:bottom w:val="none" w:sz="0" w:space="0" w:color="auto"/>
        <w:right w:val="none" w:sz="0" w:space="0" w:color="auto"/>
      </w:divBdr>
    </w:div>
    <w:div w:id="1476949976">
      <w:marLeft w:val="640"/>
      <w:marRight w:val="0"/>
      <w:marTop w:val="0"/>
      <w:marBottom w:val="0"/>
      <w:divBdr>
        <w:top w:val="none" w:sz="0" w:space="0" w:color="auto"/>
        <w:left w:val="none" w:sz="0" w:space="0" w:color="auto"/>
        <w:bottom w:val="none" w:sz="0" w:space="0" w:color="auto"/>
        <w:right w:val="none" w:sz="0" w:space="0" w:color="auto"/>
      </w:divBdr>
    </w:div>
    <w:div w:id="1476989798">
      <w:marLeft w:val="640"/>
      <w:marRight w:val="0"/>
      <w:marTop w:val="0"/>
      <w:marBottom w:val="0"/>
      <w:divBdr>
        <w:top w:val="none" w:sz="0" w:space="0" w:color="auto"/>
        <w:left w:val="none" w:sz="0" w:space="0" w:color="auto"/>
        <w:bottom w:val="none" w:sz="0" w:space="0" w:color="auto"/>
        <w:right w:val="none" w:sz="0" w:space="0" w:color="auto"/>
      </w:divBdr>
    </w:div>
    <w:div w:id="1476990052">
      <w:marLeft w:val="640"/>
      <w:marRight w:val="0"/>
      <w:marTop w:val="0"/>
      <w:marBottom w:val="0"/>
      <w:divBdr>
        <w:top w:val="none" w:sz="0" w:space="0" w:color="auto"/>
        <w:left w:val="none" w:sz="0" w:space="0" w:color="auto"/>
        <w:bottom w:val="none" w:sz="0" w:space="0" w:color="auto"/>
        <w:right w:val="none" w:sz="0" w:space="0" w:color="auto"/>
      </w:divBdr>
    </w:div>
    <w:div w:id="1476990838">
      <w:marLeft w:val="640"/>
      <w:marRight w:val="0"/>
      <w:marTop w:val="0"/>
      <w:marBottom w:val="0"/>
      <w:divBdr>
        <w:top w:val="none" w:sz="0" w:space="0" w:color="auto"/>
        <w:left w:val="none" w:sz="0" w:space="0" w:color="auto"/>
        <w:bottom w:val="none" w:sz="0" w:space="0" w:color="auto"/>
        <w:right w:val="none" w:sz="0" w:space="0" w:color="auto"/>
      </w:divBdr>
    </w:div>
    <w:div w:id="1476992590">
      <w:marLeft w:val="640"/>
      <w:marRight w:val="0"/>
      <w:marTop w:val="0"/>
      <w:marBottom w:val="0"/>
      <w:divBdr>
        <w:top w:val="none" w:sz="0" w:space="0" w:color="auto"/>
        <w:left w:val="none" w:sz="0" w:space="0" w:color="auto"/>
        <w:bottom w:val="none" w:sz="0" w:space="0" w:color="auto"/>
        <w:right w:val="none" w:sz="0" w:space="0" w:color="auto"/>
      </w:divBdr>
    </w:div>
    <w:div w:id="1477068666">
      <w:marLeft w:val="640"/>
      <w:marRight w:val="0"/>
      <w:marTop w:val="0"/>
      <w:marBottom w:val="0"/>
      <w:divBdr>
        <w:top w:val="none" w:sz="0" w:space="0" w:color="auto"/>
        <w:left w:val="none" w:sz="0" w:space="0" w:color="auto"/>
        <w:bottom w:val="none" w:sz="0" w:space="0" w:color="auto"/>
        <w:right w:val="none" w:sz="0" w:space="0" w:color="auto"/>
      </w:divBdr>
    </w:div>
    <w:div w:id="1477069569">
      <w:marLeft w:val="640"/>
      <w:marRight w:val="0"/>
      <w:marTop w:val="0"/>
      <w:marBottom w:val="0"/>
      <w:divBdr>
        <w:top w:val="none" w:sz="0" w:space="0" w:color="auto"/>
        <w:left w:val="none" w:sz="0" w:space="0" w:color="auto"/>
        <w:bottom w:val="none" w:sz="0" w:space="0" w:color="auto"/>
        <w:right w:val="none" w:sz="0" w:space="0" w:color="auto"/>
      </w:divBdr>
    </w:div>
    <w:div w:id="1477139647">
      <w:marLeft w:val="640"/>
      <w:marRight w:val="0"/>
      <w:marTop w:val="0"/>
      <w:marBottom w:val="0"/>
      <w:divBdr>
        <w:top w:val="none" w:sz="0" w:space="0" w:color="auto"/>
        <w:left w:val="none" w:sz="0" w:space="0" w:color="auto"/>
        <w:bottom w:val="none" w:sz="0" w:space="0" w:color="auto"/>
        <w:right w:val="none" w:sz="0" w:space="0" w:color="auto"/>
      </w:divBdr>
    </w:div>
    <w:div w:id="1477146303">
      <w:marLeft w:val="640"/>
      <w:marRight w:val="0"/>
      <w:marTop w:val="0"/>
      <w:marBottom w:val="0"/>
      <w:divBdr>
        <w:top w:val="none" w:sz="0" w:space="0" w:color="auto"/>
        <w:left w:val="none" w:sz="0" w:space="0" w:color="auto"/>
        <w:bottom w:val="none" w:sz="0" w:space="0" w:color="auto"/>
        <w:right w:val="none" w:sz="0" w:space="0" w:color="auto"/>
      </w:divBdr>
    </w:div>
    <w:div w:id="1477188810">
      <w:marLeft w:val="640"/>
      <w:marRight w:val="0"/>
      <w:marTop w:val="0"/>
      <w:marBottom w:val="0"/>
      <w:divBdr>
        <w:top w:val="none" w:sz="0" w:space="0" w:color="auto"/>
        <w:left w:val="none" w:sz="0" w:space="0" w:color="auto"/>
        <w:bottom w:val="none" w:sz="0" w:space="0" w:color="auto"/>
        <w:right w:val="none" w:sz="0" w:space="0" w:color="auto"/>
      </w:divBdr>
    </w:div>
    <w:div w:id="1477188998">
      <w:marLeft w:val="0"/>
      <w:marRight w:val="0"/>
      <w:marTop w:val="0"/>
      <w:marBottom w:val="0"/>
      <w:divBdr>
        <w:top w:val="none" w:sz="0" w:space="0" w:color="auto"/>
        <w:left w:val="none" w:sz="0" w:space="0" w:color="auto"/>
        <w:bottom w:val="none" w:sz="0" w:space="0" w:color="auto"/>
        <w:right w:val="none" w:sz="0" w:space="0" w:color="auto"/>
      </w:divBdr>
    </w:div>
    <w:div w:id="1477189137">
      <w:marLeft w:val="640"/>
      <w:marRight w:val="0"/>
      <w:marTop w:val="0"/>
      <w:marBottom w:val="0"/>
      <w:divBdr>
        <w:top w:val="none" w:sz="0" w:space="0" w:color="auto"/>
        <w:left w:val="none" w:sz="0" w:space="0" w:color="auto"/>
        <w:bottom w:val="none" w:sz="0" w:space="0" w:color="auto"/>
        <w:right w:val="none" w:sz="0" w:space="0" w:color="auto"/>
      </w:divBdr>
    </w:div>
    <w:div w:id="1477381213">
      <w:marLeft w:val="640"/>
      <w:marRight w:val="0"/>
      <w:marTop w:val="0"/>
      <w:marBottom w:val="0"/>
      <w:divBdr>
        <w:top w:val="none" w:sz="0" w:space="0" w:color="auto"/>
        <w:left w:val="none" w:sz="0" w:space="0" w:color="auto"/>
        <w:bottom w:val="none" w:sz="0" w:space="0" w:color="auto"/>
        <w:right w:val="none" w:sz="0" w:space="0" w:color="auto"/>
      </w:divBdr>
    </w:div>
    <w:div w:id="1477453163">
      <w:marLeft w:val="640"/>
      <w:marRight w:val="0"/>
      <w:marTop w:val="0"/>
      <w:marBottom w:val="0"/>
      <w:divBdr>
        <w:top w:val="none" w:sz="0" w:space="0" w:color="auto"/>
        <w:left w:val="none" w:sz="0" w:space="0" w:color="auto"/>
        <w:bottom w:val="none" w:sz="0" w:space="0" w:color="auto"/>
        <w:right w:val="none" w:sz="0" w:space="0" w:color="auto"/>
      </w:divBdr>
    </w:div>
    <w:div w:id="1477453281">
      <w:marLeft w:val="640"/>
      <w:marRight w:val="0"/>
      <w:marTop w:val="0"/>
      <w:marBottom w:val="0"/>
      <w:divBdr>
        <w:top w:val="none" w:sz="0" w:space="0" w:color="auto"/>
        <w:left w:val="none" w:sz="0" w:space="0" w:color="auto"/>
        <w:bottom w:val="none" w:sz="0" w:space="0" w:color="auto"/>
        <w:right w:val="none" w:sz="0" w:space="0" w:color="auto"/>
      </w:divBdr>
    </w:div>
    <w:div w:id="1477600723">
      <w:marLeft w:val="640"/>
      <w:marRight w:val="0"/>
      <w:marTop w:val="0"/>
      <w:marBottom w:val="0"/>
      <w:divBdr>
        <w:top w:val="none" w:sz="0" w:space="0" w:color="auto"/>
        <w:left w:val="none" w:sz="0" w:space="0" w:color="auto"/>
        <w:bottom w:val="none" w:sz="0" w:space="0" w:color="auto"/>
        <w:right w:val="none" w:sz="0" w:space="0" w:color="auto"/>
      </w:divBdr>
    </w:div>
    <w:div w:id="1477605585">
      <w:marLeft w:val="640"/>
      <w:marRight w:val="0"/>
      <w:marTop w:val="0"/>
      <w:marBottom w:val="0"/>
      <w:divBdr>
        <w:top w:val="none" w:sz="0" w:space="0" w:color="auto"/>
        <w:left w:val="none" w:sz="0" w:space="0" w:color="auto"/>
        <w:bottom w:val="none" w:sz="0" w:space="0" w:color="auto"/>
        <w:right w:val="none" w:sz="0" w:space="0" w:color="auto"/>
      </w:divBdr>
    </w:div>
    <w:div w:id="1477642734">
      <w:marLeft w:val="640"/>
      <w:marRight w:val="0"/>
      <w:marTop w:val="0"/>
      <w:marBottom w:val="0"/>
      <w:divBdr>
        <w:top w:val="none" w:sz="0" w:space="0" w:color="auto"/>
        <w:left w:val="none" w:sz="0" w:space="0" w:color="auto"/>
        <w:bottom w:val="none" w:sz="0" w:space="0" w:color="auto"/>
        <w:right w:val="none" w:sz="0" w:space="0" w:color="auto"/>
      </w:divBdr>
    </w:div>
    <w:div w:id="1477644278">
      <w:marLeft w:val="640"/>
      <w:marRight w:val="0"/>
      <w:marTop w:val="0"/>
      <w:marBottom w:val="0"/>
      <w:divBdr>
        <w:top w:val="none" w:sz="0" w:space="0" w:color="auto"/>
        <w:left w:val="none" w:sz="0" w:space="0" w:color="auto"/>
        <w:bottom w:val="none" w:sz="0" w:space="0" w:color="auto"/>
        <w:right w:val="none" w:sz="0" w:space="0" w:color="auto"/>
      </w:divBdr>
    </w:div>
    <w:div w:id="1477651603">
      <w:marLeft w:val="640"/>
      <w:marRight w:val="0"/>
      <w:marTop w:val="0"/>
      <w:marBottom w:val="0"/>
      <w:divBdr>
        <w:top w:val="none" w:sz="0" w:space="0" w:color="auto"/>
        <w:left w:val="none" w:sz="0" w:space="0" w:color="auto"/>
        <w:bottom w:val="none" w:sz="0" w:space="0" w:color="auto"/>
        <w:right w:val="none" w:sz="0" w:space="0" w:color="auto"/>
      </w:divBdr>
    </w:div>
    <w:div w:id="1477723320">
      <w:marLeft w:val="640"/>
      <w:marRight w:val="0"/>
      <w:marTop w:val="0"/>
      <w:marBottom w:val="0"/>
      <w:divBdr>
        <w:top w:val="none" w:sz="0" w:space="0" w:color="auto"/>
        <w:left w:val="none" w:sz="0" w:space="0" w:color="auto"/>
        <w:bottom w:val="none" w:sz="0" w:space="0" w:color="auto"/>
        <w:right w:val="none" w:sz="0" w:space="0" w:color="auto"/>
      </w:divBdr>
    </w:div>
    <w:div w:id="1477725584">
      <w:marLeft w:val="640"/>
      <w:marRight w:val="0"/>
      <w:marTop w:val="0"/>
      <w:marBottom w:val="0"/>
      <w:divBdr>
        <w:top w:val="none" w:sz="0" w:space="0" w:color="auto"/>
        <w:left w:val="none" w:sz="0" w:space="0" w:color="auto"/>
        <w:bottom w:val="none" w:sz="0" w:space="0" w:color="auto"/>
        <w:right w:val="none" w:sz="0" w:space="0" w:color="auto"/>
      </w:divBdr>
    </w:div>
    <w:div w:id="1477800629">
      <w:marLeft w:val="640"/>
      <w:marRight w:val="0"/>
      <w:marTop w:val="0"/>
      <w:marBottom w:val="0"/>
      <w:divBdr>
        <w:top w:val="none" w:sz="0" w:space="0" w:color="auto"/>
        <w:left w:val="none" w:sz="0" w:space="0" w:color="auto"/>
        <w:bottom w:val="none" w:sz="0" w:space="0" w:color="auto"/>
        <w:right w:val="none" w:sz="0" w:space="0" w:color="auto"/>
      </w:divBdr>
    </w:div>
    <w:div w:id="1477801649">
      <w:marLeft w:val="640"/>
      <w:marRight w:val="0"/>
      <w:marTop w:val="0"/>
      <w:marBottom w:val="0"/>
      <w:divBdr>
        <w:top w:val="none" w:sz="0" w:space="0" w:color="auto"/>
        <w:left w:val="none" w:sz="0" w:space="0" w:color="auto"/>
        <w:bottom w:val="none" w:sz="0" w:space="0" w:color="auto"/>
        <w:right w:val="none" w:sz="0" w:space="0" w:color="auto"/>
      </w:divBdr>
    </w:div>
    <w:div w:id="1477911368">
      <w:marLeft w:val="640"/>
      <w:marRight w:val="0"/>
      <w:marTop w:val="0"/>
      <w:marBottom w:val="0"/>
      <w:divBdr>
        <w:top w:val="none" w:sz="0" w:space="0" w:color="auto"/>
        <w:left w:val="none" w:sz="0" w:space="0" w:color="auto"/>
        <w:bottom w:val="none" w:sz="0" w:space="0" w:color="auto"/>
        <w:right w:val="none" w:sz="0" w:space="0" w:color="auto"/>
      </w:divBdr>
    </w:div>
    <w:div w:id="1477913621">
      <w:marLeft w:val="640"/>
      <w:marRight w:val="0"/>
      <w:marTop w:val="0"/>
      <w:marBottom w:val="0"/>
      <w:divBdr>
        <w:top w:val="none" w:sz="0" w:space="0" w:color="auto"/>
        <w:left w:val="none" w:sz="0" w:space="0" w:color="auto"/>
        <w:bottom w:val="none" w:sz="0" w:space="0" w:color="auto"/>
        <w:right w:val="none" w:sz="0" w:space="0" w:color="auto"/>
      </w:divBdr>
    </w:div>
    <w:div w:id="1477915089">
      <w:marLeft w:val="640"/>
      <w:marRight w:val="0"/>
      <w:marTop w:val="0"/>
      <w:marBottom w:val="0"/>
      <w:divBdr>
        <w:top w:val="none" w:sz="0" w:space="0" w:color="auto"/>
        <w:left w:val="none" w:sz="0" w:space="0" w:color="auto"/>
        <w:bottom w:val="none" w:sz="0" w:space="0" w:color="auto"/>
        <w:right w:val="none" w:sz="0" w:space="0" w:color="auto"/>
      </w:divBdr>
    </w:div>
    <w:div w:id="1477919638">
      <w:marLeft w:val="640"/>
      <w:marRight w:val="0"/>
      <w:marTop w:val="0"/>
      <w:marBottom w:val="0"/>
      <w:divBdr>
        <w:top w:val="none" w:sz="0" w:space="0" w:color="auto"/>
        <w:left w:val="none" w:sz="0" w:space="0" w:color="auto"/>
        <w:bottom w:val="none" w:sz="0" w:space="0" w:color="auto"/>
        <w:right w:val="none" w:sz="0" w:space="0" w:color="auto"/>
      </w:divBdr>
    </w:div>
    <w:div w:id="1478179428">
      <w:marLeft w:val="640"/>
      <w:marRight w:val="0"/>
      <w:marTop w:val="0"/>
      <w:marBottom w:val="0"/>
      <w:divBdr>
        <w:top w:val="none" w:sz="0" w:space="0" w:color="auto"/>
        <w:left w:val="none" w:sz="0" w:space="0" w:color="auto"/>
        <w:bottom w:val="none" w:sz="0" w:space="0" w:color="auto"/>
        <w:right w:val="none" w:sz="0" w:space="0" w:color="auto"/>
      </w:divBdr>
    </w:div>
    <w:div w:id="1478186081">
      <w:marLeft w:val="640"/>
      <w:marRight w:val="0"/>
      <w:marTop w:val="0"/>
      <w:marBottom w:val="0"/>
      <w:divBdr>
        <w:top w:val="none" w:sz="0" w:space="0" w:color="auto"/>
        <w:left w:val="none" w:sz="0" w:space="0" w:color="auto"/>
        <w:bottom w:val="none" w:sz="0" w:space="0" w:color="auto"/>
        <w:right w:val="none" w:sz="0" w:space="0" w:color="auto"/>
      </w:divBdr>
    </w:div>
    <w:div w:id="1478230420">
      <w:marLeft w:val="640"/>
      <w:marRight w:val="0"/>
      <w:marTop w:val="0"/>
      <w:marBottom w:val="0"/>
      <w:divBdr>
        <w:top w:val="none" w:sz="0" w:space="0" w:color="auto"/>
        <w:left w:val="none" w:sz="0" w:space="0" w:color="auto"/>
        <w:bottom w:val="none" w:sz="0" w:space="0" w:color="auto"/>
        <w:right w:val="none" w:sz="0" w:space="0" w:color="auto"/>
      </w:divBdr>
    </w:div>
    <w:div w:id="1478450138">
      <w:marLeft w:val="640"/>
      <w:marRight w:val="0"/>
      <w:marTop w:val="0"/>
      <w:marBottom w:val="0"/>
      <w:divBdr>
        <w:top w:val="none" w:sz="0" w:space="0" w:color="auto"/>
        <w:left w:val="none" w:sz="0" w:space="0" w:color="auto"/>
        <w:bottom w:val="none" w:sz="0" w:space="0" w:color="auto"/>
        <w:right w:val="none" w:sz="0" w:space="0" w:color="auto"/>
      </w:divBdr>
    </w:div>
    <w:div w:id="1478451461">
      <w:marLeft w:val="640"/>
      <w:marRight w:val="0"/>
      <w:marTop w:val="0"/>
      <w:marBottom w:val="0"/>
      <w:divBdr>
        <w:top w:val="none" w:sz="0" w:space="0" w:color="auto"/>
        <w:left w:val="none" w:sz="0" w:space="0" w:color="auto"/>
        <w:bottom w:val="none" w:sz="0" w:space="0" w:color="auto"/>
        <w:right w:val="none" w:sz="0" w:space="0" w:color="auto"/>
      </w:divBdr>
    </w:div>
    <w:div w:id="1478500200">
      <w:marLeft w:val="640"/>
      <w:marRight w:val="0"/>
      <w:marTop w:val="0"/>
      <w:marBottom w:val="0"/>
      <w:divBdr>
        <w:top w:val="none" w:sz="0" w:space="0" w:color="auto"/>
        <w:left w:val="none" w:sz="0" w:space="0" w:color="auto"/>
        <w:bottom w:val="none" w:sz="0" w:space="0" w:color="auto"/>
        <w:right w:val="none" w:sz="0" w:space="0" w:color="auto"/>
      </w:divBdr>
    </w:div>
    <w:div w:id="1478566258">
      <w:marLeft w:val="640"/>
      <w:marRight w:val="0"/>
      <w:marTop w:val="0"/>
      <w:marBottom w:val="0"/>
      <w:divBdr>
        <w:top w:val="none" w:sz="0" w:space="0" w:color="auto"/>
        <w:left w:val="none" w:sz="0" w:space="0" w:color="auto"/>
        <w:bottom w:val="none" w:sz="0" w:space="0" w:color="auto"/>
        <w:right w:val="none" w:sz="0" w:space="0" w:color="auto"/>
      </w:divBdr>
    </w:div>
    <w:div w:id="1478575484">
      <w:marLeft w:val="640"/>
      <w:marRight w:val="0"/>
      <w:marTop w:val="0"/>
      <w:marBottom w:val="0"/>
      <w:divBdr>
        <w:top w:val="none" w:sz="0" w:space="0" w:color="auto"/>
        <w:left w:val="none" w:sz="0" w:space="0" w:color="auto"/>
        <w:bottom w:val="none" w:sz="0" w:space="0" w:color="auto"/>
        <w:right w:val="none" w:sz="0" w:space="0" w:color="auto"/>
      </w:divBdr>
    </w:div>
    <w:div w:id="1478717518">
      <w:marLeft w:val="640"/>
      <w:marRight w:val="0"/>
      <w:marTop w:val="0"/>
      <w:marBottom w:val="0"/>
      <w:divBdr>
        <w:top w:val="none" w:sz="0" w:space="0" w:color="auto"/>
        <w:left w:val="none" w:sz="0" w:space="0" w:color="auto"/>
        <w:bottom w:val="none" w:sz="0" w:space="0" w:color="auto"/>
        <w:right w:val="none" w:sz="0" w:space="0" w:color="auto"/>
      </w:divBdr>
    </w:div>
    <w:div w:id="1478763044">
      <w:marLeft w:val="640"/>
      <w:marRight w:val="0"/>
      <w:marTop w:val="0"/>
      <w:marBottom w:val="0"/>
      <w:divBdr>
        <w:top w:val="none" w:sz="0" w:space="0" w:color="auto"/>
        <w:left w:val="none" w:sz="0" w:space="0" w:color="auto"/>
        <w:bottom w:val="none" w:sz="0" w:space="0" w:color="auto"/>
        <w:right w:val="none" w:sz="0" w:space="0" w:color="auto"/>
      </w:divBdr>
    </w:div>
    <w:div w:id="1478765887">
      <w:marLeft w:val="640"/>
      <w:marRight w:val="0"/>
      <w:marTop w:val="0"/>
      <w:marBottom w:val="0"/>
      <w:divBdr>
        <w:top w:val="none" w:sz="0" w:space="0" w:color="auto"/>
        <w:left w:val="none" w:sz="0" w:space="0" w:color="auto"/>
        <w:bottom w:val="none" w:sz="0" w:space="0" w:color="auto"/>
        <w:right w:val="none" w:sz="0" w:space="0" w:color="auto"/>
      </w:divBdr>
    </w:div>
    <w:div w:id="1478837196">
      <w:marLeft w:val="640"/>
      <w:marRight w:val="0"/>
      <w:marTop w:val="0"/>
      <w:marBottom w:val="0"/>
      <w:divBdr>
        <w:top w:val="none" w:sz="0" w:space="0" w:color="auto"/>
        <w:left w:val="none" w:sz="0" w:space="0" w:color="auto"/>
        <w:bottom w:val="none" w:sz="0" w:space="0" w:color="auto"/>
        <w:right w:val="none" w:sz="0" w:space="0" w:color="auto"/>
      </w:divBdr>
    </w:div>
    <w:div w:id="1478840301">
      <w:marLeft w:val="640"/>
      <w:marRight w:val="0"/>
      <w:marTop w:val="0"/>
      <w:marBottom w:val="0"/>
      <w:divBdr>
        <w:top w:val="none" w:sz="0" w:space="0" w:color="auto"/>
        <w:left w:val="none" w:sz="0" w:space="0" w:color="auto"/>
        <w:bottom w:val="none" w:sz="0" w:space="0" w:color="auto"/>
        <w:right w:val="none" w:sz="0" w:space="0" w:color="auto"/>
      </w:divBdr>
    </w:div>
    <w:div w:id="1478841390">
      <w:marLeft w:val="640"/>
      <w:marRight w:val="0"/>
      <w:marTop w:val="0"/>
      <w:marBottom w:val="0"/>
      <w:divBdr>
        <w:top w:val="none" w:sz="0" w:space="0" w:color="auto"/>
        <w:left w:val="none" w:sz="0" w:space="0" w:color="auto"/>
        <w:bottom w:val="none" w:sz="0" w:space="0" w:color="auto"/>
        <w:right w:val="none" w:sz="0" w:space="0" w:color="auto"/>
      </w:divBdr>
    </w:div>
    <w:div w:id="1478843149">
      <w:marLeft w:val="640"/>
      <w:marRight w:val="0"/>
      <w:marTop w:val="0"/>
      <w:marBottom w:val="0"/>
      <w:divBdr>
        <w:top w:val="none" w:sz="0" w:space="0" w:color="auto"/>
        <w:left w:val="none" w:sz="0" w:space="0" w:color="auto"/>
        <w:bottom w:val="none" w:sz="0" w:space="0" w:color="auto"/>
        <w:right w:val="none" w:sz="0" w:space="0" w:color="auto"/>
      </w:divBdr>
    </w:div>
    <w:div w:id="1478885414">
      <w:marLeft w:val="640"/>
      <w:marRight w:val="0"/>
      <w:marTop w:val="0"/>
      <w:marBottom w:val="0"/>
      <w:divBdr>
        <w:top w:val="none" w:sz="0" w:space="0" w:color="auto"/>
        <w:left w:val="none" w:sz="0" w:space="0" w:color="auto"/>
        <w:bottom w:val="none" w:sz="0" w:space="0" w:color="auto"/>
        <w:right w:val="none" w:sz="0" w:space="0" w:color="auto"/>
      </w:divBdr>
    </w:div>
    <w:div w:id="1478915303">
      <w:marLeft w:val="640"/>
      <w:marRight w:val="0"/>
      <w:marTop w:val="0"/>
      <w:marBottom w:val="0"/>
      <w:divBdr>
        <w:top w:val="none" w:sz="0" w:space="0" w:color="auto"/>
        <w:left w:val="none" w:sz="0" w:space="0" w:color="auto"/>
        <w:bottom w:val="none" w:sz="0" w:space="0" w:color="auto"/>
        <w:right w:val="none" w:sz="0" w:space="0" w:color="auto"/>
      </w:divBdr>
    </w:div>
    <w:div w:id="1478959653">
      <w:marLeft w:val="640"/>
      <w:marRight w:val="0"/>
      <w:marTop w:val="0"/>
      <w:marBottom w:val="0"/>
      <w:divBdr>
        <w:top w:val="none" w:sz="0" w:space="0" w:color="auto"/>
        <w:left w:val="none" w:sz="0" w:space="0" w:color="auto"/>
        <w:bottom w:val="none" w:sz="0" w:space="0" w:color="auto"/>
        <w:right w:val="none" w:sz="0" w:space="0" w:color="auto"/>
      </w:divBdr>
    </w:div>
    <w:div w:id="1478959664">
      <w:marLeft w:val="640"/>
      <w:marRight w:val="0"/>
      <w:marTop w:val="0"/>
      <w:marBottom w:val="0"/>
      <w:divBdr>
        <w:top w:val="none" w:sz="0" w:space="0" w:color="auto"/>
        <w:left w:val="none" w:sz="0" w:space="0" w:color="auto"/>
        <w:bottom w:val="none" w:sz="0" w:space="0" w:color="auto"/>
        <w:right w:val="none" w:sz="0" w:space="0" w:color="auto"/>
      </w:divBdr>
    </w:div>
    <w:div w:id="1479034737">
      <w:marLeft w:val="640"/>
      <w:marRight w:val="0"/>
      <w:marTop w:val="0"/>
      <w:marBottom w:val="0"/>
      <w:divBdr>
        <w:top w:val="none" w:sz="0" w:space="0" w:color="auto"/>
        <w:left w:val="none" w:sz="0" w:space="0" w:color="auto"/>
        <w:bottom w:val="none" w:sz="0" w:space="0" w:color="auto"/>
        <w:right w:val="none" w:sz="0" w:space="0" w:color="auto"/>
      </w:divBdr>
    </w:div>
    <w:div w:id="1479108359">
      <w:marLeft w:val="640"/>
      <w:marRight w:val="0"/>
      <w:marTop w:val="0"/>
      <w:marBottom w:val="0"/>
      <w:divBdr>
        <w:top w:val="none" w:sz="0" w:space="0" w:color="auto"/>
        <w:left w:val="none" w:sz="0" w:space="0" w:color="auto"/>
        <w:bottom w:val="none" w:sz="0" w:space="0" w:color="auto"/>
        <w:right w:val="none" w:sz="0" w:space="0" w:color="auto"/>
      </w:divBdr>
    </w:div>
    <w:div w:id="1479153322">
      <w:marLeft w:val="640"/>
      <w:marRight w:val="0"/>
      <w:marTop w:val="0"/>
      <w:marBottom w:val="0"/>
      <w:divBdr>
        <w:top w:val="none" w:sz="0" w:space="0" w:color="auto"/>
        <w:left w:val="none" w:sz="0" w:space="0" w:color="auto"/>
        <w:bottom w:val="none" w:sz="0" w:space="0" w:color="auto"/>
        <w:right w:val="none" w:sz="0" w:space="0" w:color="auto"/>
      </w:divBdr>
    </w:div>
    <w:div w:id="1479154572">
      <w:marLeft w:val="640"/>
      <w:marRight w:val="0"/>
      <w:marTop w:val="0"/>
      <w:marBottom w:val="0"/>
      <w:divBdr>
        <w:top w:val="none" w:sz="0" w:space="0" w:color="auto"/>
        <w:left w:val="none" w:sz="0" w:space="0" w:color="auto"/>
        <w:bottom w:val="none" w:sz="0" w:space="0" w:color="auto"/>
        <w:right w:val="none" w:sz="0" w:space="0" w:color="auto"/>
      </w:divBdr>
    </w:div>
    <w:div w:id="1479222703">
      <w:marLeft w:val="640"/>
      <w:marRight w:val="0"/>
      <w:marTop w:val="0"/>
      <w:marBottom w:val="0"/>
      <w:divBdr>
        <w:top w:val="none" w:sz="0" w:space="0" w:color="auto"/>
        <w:left w:val="none" w:sz="0" w:space="0" w:color="auto"/>
        <w:bottom w:val="none" w:sz="0" w:space="0" w:color="auto"/>
        <w:right w:val="none" w:sz="0" w:space="0" w:color="auto"/>
      </w:divBdr>
    </w:div>
    <w:div w:id="1479228257">
      <w:marLeft w:val="640"/>
      <w:marRight w:val="0"/>
      <w:marTop w:val="0"/>
      <w:marBottom w:val="0"/>
      <w:divBdr>
        <w:top w:val="none" w:sz="0" w:space="0" w:color="auto"/>
        <w:left w:val="none" w:sz="0" w:space="0" w:color="auto"/>
        <w:bottom w:val="none" w:sz="0" w:space="0" w:color="auto"/>
        <w:right w:val="none" w:sz="0" w:space="0" w:color="auto"/>
      </w:divBdr>
    </w:div>
    <w:div w:id="1479344716">
      <w:marLeft w:val="640"/>
      <w:marRight w:val="0"/>
      <w:marTop w:val="0"/>
      <w:marBottom w:val="0"/>
      <w:divBdr>
        <w:top w:val="none" w:sz="0" w:space="0" w:color="auto"/>
        <w:left w:val="none" w:sz="0" w:space="0" w:color="auto"/>
        <w:bottom w:val="none" w:sz="0" w:space="0" w:color="auto"/>
        <w:right w:val="none" w:sz="0" w:space="0" w:color="auto"/>
      </w:divBdr>
    </w:div>
    <w:div w:id="1479345545">
      <w:marLeft w:val="640"/>
      <w:marRight w:val="0"/>
      <w:marTop w:val="0"/>
      <w:marBottom w:val="0"/>
      <w:divBdr>
        <w:top w:val="none" w:sz="0" w:space="0" w:color="auto"/>
        <w:left w:val="none" w:sz="0" w:space="0" w:color="auto"/>
        <w:bottom w:val="none" w:sz="0" w:space="0" w:color="auto"/>
        <w:right w:val="none" w:sz="0" w:space="0" w:color="auto"/>
      </w:divBdr>
    </w:div>
    <w:div w:id="1479541874">
      <w:marLeft w:val="640"/>
      <w:marRight w:val="0"/>
      <w:marTop w:val="0"/>
      <w:marBottom w:val="0"/>
      <w:divBdr>
        <w:top w:val="none" w:sz="0" w:space="0" w:color="auto"/>
        <w:left w:val="none" w:sz="0" w:space="0" w:color="auto"/>
        <w:bottom w:val="none" w:sz="0" w:space="0" w:color="auto"/>
        <w:right w:val="none" w:sz="0" w:space="0" w:color="auto"/>
      </w:divBdr>
    </w:div>
    <w:div w:id="1479608087">
      <w:marLeft w:val="640"/>
      <w:marRight w:val="0"/>
      <w:marTop w:val="0"/>
      <w:marBottom w:val="0"/>
      <w:divBdr>
        <w:top w:val="none" w:sz="0" w:space="0" w:color="auto"/>
        <w:left w:val="none" w:sz="0" w:space="0" w:color="auto"/>
        <w:bottom w:val="none" w:sz="0" w:space="0" w:color="auto"/>
        <w:right w:val="none" w:sz="0" w:space="0" w:color="auto"/>
      </w:divBdr>
    </w:div>
    <w:div w:id="1479609267">
      <w:marLeft w:val="640"/>
      <w:marRight w:val="0"/>
      <w:marTop w:val="0"/>
      <w:marBottom w:val="0"/>
      <w:divBdr>
        <w:top w:val="none" w:sz="0" w:space="0" w:color="auto"/>
        <w:left w:val="none" w:sz="0" w:space="0" w:color="auto"/>
        <w:bottom w:val="none" w:sz="0" w:space="0" w:color="auto"/>
        <w:right w:val="none" w:sz="0" w:space="0" w:color="auto"/>
      </w:divBdr>
    </w:div>
    <w:div w:id="1479613532">
      <w:marLeft w:val="640"/>
      <w:marRight w:val="0"/>
      <w:marTop w:val="0"/>
      <w:marBottom w:val="0"/>
      <w:divBdr>
        <w:top w:val="none" w:sz="0" w:space="0" w:color="auto"/>
        <w:left w:val="none" w:sz="0" w:space="0" w:color="auto"/>
        <w:bottom w:val="none" w:sz="0" w:space="0" w:color="auto"/>
        <w:right w:val="none" w:sz="0" w:space="0" w:color="auto"/>
      </w:divBdr>
    </w:div>
    <w:div w:id="1479686639">
      <w:marLeft w:val="640"/>
      <w:marRight w:val="0"/>
      <w:marTop w:val="0"/>
      <w:marBottom w:val="0"/>
      <w:divBdr>
        <w:top w:val="none" w:sz="0" w:space="0" w:color="auto"/>
        <w:left w:val="none" w:sz="0" w:space="0" w:color="auto"/>
        <w:bottom w:val="none" w:sz="0" w:space="0" w:color="auto"/>
        <w:right w:val="none" w:sz="0" w:space="0" w:color="auto"/>
      </w:divBdr>
    </w:div>
    <w:div w:id="1479691770">
      <w:marLeft w:val="640"/>
      <w:marRight w:val="0"/>
      <w:marTop w:val="0"/>
      <w:marBottom w:val="0"/>
      <w:divBdr>
        <w:top w:val="none" w:sz="0" w:space="0" w:color="auto"/>
        <w:left w:val="none" w:sz="0" w:space="0" w:color="auto"/>
        <w:bottom w:val="none" w:sz="0" w:space="0" w:color="auto"/>
        <w:right w:val="none" w:sz="0" w:space="0" w:color="auto"/>
      </w:divBdr>
    </w:div>
    <w:div w:id="1479879126">
      <w:marLeft w:val="640"/>
      <w:marRight w:val="0"/>
      <w:marTop w:val="0"/>
      <w:marBottom w:val="0"/>
      <w:divBdr>
        <w:top w:val="none" w:sz="0" w:space="0" w:color="auto"/>
        <w:left w:val="none" w:sz="0" w:space="0" w:color="auto"/>
        <w:bottom w:val="none" w:sz="0" w:space="0" w:color="auto"/>
        <w:right w:val="none" w:sz="0" w:space="0" w:color="auto"/>
      </w:divBdr>
    </w:div>
    <w:div w:id="1479879359">
      <w:marLeft w:val="640"/>
      <w:marRight w:val="0"/>
      <w:marTop w:val="0"/>
      <w:marBottom w:val="0"/>
      <w:divBdr>
        <w:top w:val="none" w:sz="0" w:space="0" w:color="auto"/>
        <w:left w:val="none" w:sz="0" w:space="0" w:color="auto"/>
        <w:bottom w:val="none" w:sz="0" w:space="0" w:color="auto"/>
        <w:right w:val="none" w:sz="0" w:space="0" w:color="auto"/>
      </w:divBdr>
    </w:div>
    <w:div w:id="1479882059">
      <w:marLeft w:val="640"/>
      <w:marRight w:val="0"/>
      <w:marTop w:val="0"/>
      <w:marBottom w:val="0"/>
      <w:divBdr>
        <w:top w:val="none" w:sz="0" w:space="0" w:color="auto"/>
        <w:left w:val="none" w:sz="0" w:space="0" w:color="auto"/>
        <w:bottom w:val="none" w:sz="0" w:space="0" w:color="auto"/>
        <w:right w:val="none" w:sz="0" w:space="0" w:color="auto"/>
      </w:divBdr>
    </w:div>
    <w:div w:id="1479955303">
      <w:marLeft w:val="640"/>
      <w:marRight w:val="0"/>
      <w:marTop w:val="0"/>
      <w:marBottom w:val="0"/>
      <w:divBdr>
        <w:top w:val="none" w:sz="0" w:space="0" w:color="auto"/>
        <w:left w:val="none" w:sz="0" w:space="0" w:color="auto"/>
        <w:bottom w:val="none" w:sz="0" w:space="0" w:color="auto"/>
        <w:right w:val="none" w:sz="0" w:space="0" w:color="auto"/>
      </w:divBdr>
    </w:div>
    <w:div w:id="1480073340">
      <w:marLeft w:val="640"/>
      <w:marRight w:val="0"/>
      <w:marTop w:val="0"/>
      <w:marBottom w:val="0"/>
      <w:divBdr>
        <w:top w:val="none" w:sz="0" w:space="0" w:color="auto"/>
        <w:left w:val="none" w:sz="0" w:space="0" w:color="auto"/>
        <w:bottom w:val="none" w:sz="0" w:space="0" w:color="auto"/>
        <w:right w:val="none" w:sz="0" w:space="0" w:color="auto"/>
      </w:divBdr>
    </w:div>
    <w:div w:id="1480073912">
      <w:marLeft w:val="640"/>
      <w:marRight w:val="0"/>
      <w:marTop w:val="0"/>
      <w:marBottom w:val="0"/>
      <w:divBdr>
        <w:top w:val="none" w:sz="0" w:space="0" w:color="auto"/>
        <w:left w:val="none" w:sz="0" w:space="0" w:color="auto"/>
        <w:bottom w:val="none" w:sz="0" w:space="0" w:color="auto"/>
        <w:right w:val="none" w:sz="0" w:space="0" w:color="auto"/>
      </w:divBdr>
    </w:div>
    <w:div w:id="1480150283">
      <w:marLeft w:val="640"/>
      <w:marRight w:val="0"/>
      <w:marTop w:val="0"/>
      <w:marBottom w:val="0"/>
      <w:divBdr>
        <w:top w:val="none" w:sz="0" w:space="0" w:color="auto"/>
        <w:left w:val="none" w:sz="0" w:space="0" w:color="auto"/>
        <w:bottom w:val="none" w:sz="0" w:space="0" w:color="auto"/>
        <w:right w:val="none" w:sz="0" w:space="0" w:color="auto"/>
      </w:divBdr>
    </w:div>
    <w:div w:id="1480150547">
      <w:marLeft w:val="640"/>
      <w:marRight w:val="0"/>
      <w:marTop w:val="0"/>
      <w:marBottom w:val="0"/>
      <w:divBdr>
        <w:top w:val="none" w:sz="0" w:space="0" w:color="auto"/>
        <w:left w:val="none" w:sz="0" w:space="0" w:color="auto"/>
        <w:bottom w:val="none" w:sz="0" w:space="0" w:color="auto"/>
        <w:right w:val="none" w:sz="0" w:space="0" w:color="auto"/>
      </w:divBdr>
    </w:div>
    <w:div w:id="1480152238">
      <w:marLeft w:val="640"/>
      <w:marRight w:val="0"/>
      <w:marTop w:val="0"/>
      <w:marBottom w:val="0"/>
      <w:divBdr>
        <w:top w:val="none" w:sz="0" w:space="0" w:color="auto"/>
        <w:left w:val="none" w:sz="0" w:space="0" w:color="auto"/>
        <w:bottom w:val="none" w:sz="0" w:space="0" w:color="auto"/>
        <w:right w:val="none" w:sz="0" w:space="0" w:color="auto"/>
      </w:divBdr>
    </w:div>
    <w:div w:id="1480264058">
      <w:marLeft w:val="640"/>
      <w:marRight w:val="0"/>
      <w:marTop w:val="0"/>
      <w:marBottom w:val="0"/>
      <w:divBdr>
        <w:top w:val="none" w:sz="0" w:space="0" w:color="auto"/>
        <w:left w:val="none" w:sz="0" w:space="0" w:color="auto"/>
        <w:bottom w:val="none" w:sz="0" w:space="0" w:color="auto"/>
        <w:right w:val="none" w:sz="0" w:space="0" w:color="auto"/>
      </w:divBdr>
    </w:div>
    <w:div w:id="1480271338">
      <w:marLeft w:val="640"/>
      <w:marRight w:val="0"/>
      <w:marTop w:val="0"/>
      <w:marBottom w:val="0"/>
      <w:divBdr>
        <w:top w:val="none" w:sz="0" w:space="0" w:color="auto"/>
        <w:left w:val="none" w:sz="0" w:space="0" w:color="auto"/>
        <w:bottom w:val="none" w:sz="0" w:space="0" w:color="auto"/>
        <w:right w:val="none" w:sz="0" w:space="0" w:color="auto"/>
      </w:divBdr>
    </w:div>
    <w:div w:id="1480418213">
      <w:marLeft w:val="640"/>
      <w:marRight w:val="0"/>
      <w:marTop w:val="0"/>
      <w:marBottom w:val="0"/>
      <w:divBdr>
        <w:top w:val="none" w:sz="0" w:space="0" w:color="auto"/>
        <w:left w:val="none" w:sz="0" w:space="0" w:color="auto"/>
        <w:bottom w:val="none" w:sz="0" w:space="0" w:color="auto"/>
        <w:right w:val="none" w:sz="0" w:space="0" w:color="auto"/>
      </w:divBdr>
    </w:div>
    <w:div w:id="1480420376">
      <w:marLeft w:val="640"/>
      <w:marRight w:val="0"/>
      <w:marTop w:val="0"/>
      <w:marBottom w:val="0"/>
      <w:divBdr>
        <w:top w:val="none" w:sz="0" w:space="0" w:color="auto"/>
        <w:left w:val="none" w:sz="0" w:space="0" w:color="auto"/>
        <w:bottom w:val="none" w:sz="0" w:space="0" w:color="auto"/>
        <w:right w:val="none" w:sz="0" w:space="0" w:color="auto"/>
      </w:divBdr>
    </w:div>
    <w:div w:id="1480460130">
      <w:marLeft w:val="640"/>
      <w:marRight w:val="0"/>
      <w:marTop w:val="0"/>
      <w:marBottom w:val="0"/>
      <w:divBdr>
        <w:top w:val="none" w:sz="0" w:space="0" w:color="auto"/>
        <w:left w:val="none" w:sz="0" w:space="0" w:color="auto"/>
        <w:bottom w:val="none" w:sz="0" w:space="0" w:color="auto"/>
        <w:right w:val="none" w:sz="0" w:space="0" w:color="auto"/>
      </w:divBdr>
    </w:div>
    <w:div w:id="1480462639">
      <w:marLeft w:val="640"/>
      <w:marRight w:val="0"/>
      <w:marTop w:val="0"/>
      <w:marBottom w:val="0"/>
      <w:divBdr>
        <w:top w:val="none" w:sz="0" w:space="0" w:color="auto"/>
        <w:left w:val="none" w:sz="0" w:space="0" w:color="auto"/>
        <w:bottom w:val="none" w:sz="0" w:space="0" w:color="auto"/>
        <w:right w:val="none" w:sz="0" w:space="0" w:color="auto"/>
      </w:divBdr>
    </w:div>
    <w:div w:id="1480536051">
      <w:marLeft w:val="640"/>
      <w:marRight w:val="0"/>
      <w:marTop w:val="0"/>
      <w:marBottom w:val="0"/>
      <w:divBdr>
        <w:top w:val="none" w:sz="0" w:space="0" w:color="auto"/>
        <w:left w:val="none" w:sz="0" w:space="0" w:color="auto"/>
        <w:bottom w:val="none" w:sz="0" w:space="0" w:color="auto"/>
        <w:right w:val="none" w:sz="0" w:space="0" w:color="auto"/>
      </w:divBdr>
    </w:div>
    <w:div w:id="1480536235">
      <w:marLeft w:val="640"/>
      <w:marRight w:val="0"/>
      <w:marTop w:val="0"/>
      <w:marBottom w:val="0"/>
      <w:divBdr>
        <w:top w:val="none" w:sz="0" w:space="0" w:color="auto"/>
        <w:left w:val="none" w:sz="0" w:space="0" w:color="auto"/>
        <w:bottom w:val="none" w:sz="0" w:space="0" w:color="auto"/>
        <w:right w:val="none" w:sz="0" w:space="0" w:color="auto"/>
      </w:divBdr>
    </w:div>
    <w:div w:id="1480608369">
      <w:marLeft w:val="640"/>
      <w:marRight w:val="0"/>
      <w:marTop w:val="0"/>
      <w:marBottom w:val="0"/>
      <w:divBdr>
        <w:top w:val="none" w:sz="0" w:space="0" w:color="auto"/>
        <w:left w:val="none" w:sz="0" w:space="0" w:color="auto"/>
        <w:bottom w:val="none" w:sz="0" w:space="0" w:color="auto"/>
        <w:right w:val="none" w:sz="0" w:space="0" w:color="auto"/>
      </w:divBdr>
    </w:div>
    <w:div w:id="1480612054">
      <w:marLeft w:val="640"/>
      <w:marRight w:val="0"/>
      <w:marTop w:val="0"/>
      <w:marBottom w:val="0"/>
      <w:divBdr>
        <w:top w:val="none" w:sz="0" w:space="0" w:color="auto"/>
        <w:left w:val="none" w:sz="0" w:space="0" w:color="auto"/>
        <w:bottom w:val="none" w:sz="0" w:space="0" w:color="auto"/>
        <w:right w:val="none" w:sz="0" w:space="0" w:color="auto"/>
      </w:divBdr>
    </w:div>
    <w:div w:id="1480616395">
      <w:marLeft w:val="640"/>
      <w:marRight w:val="0"/>
      <w:marTop w:val="0"/>
      <w:marBottom w:val="0"/>
      <w:divBdr>
        <w:top w:val="none" w:sz="0" w:space="0" w:color="auto"/>
        <w:left w:val="none" w:sz="0" w:space="0" w:color="auto"/>
        <w:bottom w:val="none" w:sz="0" w:space="0" w:color="auto"/>
        <w:right w:val="none" w:sz="0" w:space="0" w:color="auto"/>
      </w:divBdr>
    </w:div>
    <w:div w:id="1480725478">
      <w:marLeft w:val="640"/>
      <w:marRight w:val="0"/>
      <w:marTop w:val="0"/>
      <w:marBottom w:val="0"/>
      <w:divBdr>
        <w:top w:val="none" w:sz="0" w:space="0" w:color="auto"/>
        <w:left w:val="none" w:sz="0" w:space="0" w:color="auto"/>
        <w:bottom w:val="none" w:sz="0" w:space="0" w:color="auto"/>
        <w:right w:val="none" w:sz="0" w:space="0" w:color="auto"/>
      </w:divBdr>
    </w:div>
    <w:div w:id="1480804934">
      <w:marLeft w:val="640"/>
      <w:marRight w:val="0"/>
      <w:marTop w:val="0"/>
      <w:marBottom w:val="0"/>
      <w:divBdr>
        <w:top w:val="none" w:sz="0" w:space="0" w:color="auto"/>
        <w:left w:val="none" w:sz="0" w:space="0" w:color="auto"/>
        <w:bottom w:val="none" w:sz="0" w:space="0" w:color="auto"/>
        <w:right w:val="none" w:sz="0" w:space="0" w:color="auto"/>
      </w:divBdr>
    </w:div>
    <w:div w:id="1480878669">
      <w:marLeft w:val="640"/>
      <w:marRight w:val="0"/>
      <w:marTop w:val="0"/>
      <w:marBottom w:val="0"/>
      <w:divBdr>
        <w:top w:val="none" w:sz="0" w:space="0" w:color="auto"/>
        <w:left w:val="none" w:sz="0" w:space="0" w:color="auto"/>
        <w:bottom w:val="none" w:sz="0" w:space="0" w:color="auto"/>
        <w:right w:val="none" w:sz="0" w:space="0" w:color="auto"/>
      </w:divBdr>
    </w:div>
    <w:div w:id="1480881010">
      <w:marLeft w:val="640"/>
      <w:marRight w:val="0"/>
      <w:marTop w:val="0"/>
      <w:marBottom w:val="0"/>
      <w:divBdr>
        <w:top w:val="none" w:sz="0" w:space="0" w:color="auto"/>
        <w:left w:val="none" w:sz="0" w:space="0" w:color="auto"/>
        <w:bottom w:val="none" w:sz="0" w:space="0" w:color="auto"/>
        <w:right w:val="none" w:sz="0" w:space="0" w:color="auto"/>
      </w:divBdr>
    </w:div>
    <w:div w:id="1480883600">
      <w:marLeft w:val="640"/>
      <w:marRight w:val="0"/>
      <w:marTop w:val="0"/>
      <w:marBottom w:val="0"/>
      <w:divBdr>
        <w:top w:val="none" w:sz="0" w:space="0" w:color="auto"/>
        <w:left w:val="none" w:sz="0" w:space="0" w:color="auto"/>
        <w:bottom w:val="none" w:sz="0" w:space="0" w:color="auto"/>
        <w:right w:val="none" w:sz="0" w:space="0" w:color="auto"/>
      </w:divBdr>
    </w:div>
    <w:div w:id="1480997485">
      <w:marLeft w:val="640"/>
      <w:marRight w:val="0"/>
      <w:marTop w:val="0"/>
      <w:marBottom w:val="0"/>
      <w:divBdr>
        <w:top w:val="none" w:sz="0" w:space="0" w:color="auto"/>
        <w:left w:val="none" w:sz="0" w:space="0" w:color="auto"/>
        <w:bottom w:val="none" w:sz="0" w:space="0" w:color="auto"/>
        <w:right w:val="none" w:sz="0" w:space="0" w:color="auto"/>
      </w:divBdr>
    </w:div>
    <w:div w:id="1480997813">
      <w:marLeft w:val="640"/>
      <w:marRight w:val="0"/>
      <w:marTop w:val="0"/>
      <w:marBottom w:val="0"/>
      <w:divBdr>
        <w:top w:val="none" w:sz="0" w:space="0" w:color="auto"/>
        <w:left w:val="none" w:sz="0" w:space="0" w:color="auto"/>
        <w:bottom w:val="none" w:sz="0" w:space="0" w:color="auto"/>
        <w:right w:val="none" w:sz="0" w:space="0" w:color="auto"/>
      </w:divBdr>
    </w:div>
    <w:div w:id="1481001076">
      <w:marLeft w:val="640"/>
      <w:marRight w:val="0"/>
      <w:marTop w:val="0"/>
      <w:marBottom w:val="0"/>
      <w:divBdr>
        <w:top w:val="none" w:sz="0" w:space="0" w:color="auto"/>
        <w:left w:val="none" w:sz="0" w:space="0" w:color="auto"/>
        <w:bottom w:val="none" w:sz="0" w:space="0" w:color="auto"/>
        <w:right w:val="none" w:sz="0" w:space="0" w:color="auto"/>
      </w:divBdr>
    </w:div>
    <w:div w:id="1481077274">
      <w:marLeft w:val="640"/>
      <w:marRight w:val="0"/>
      <w:marTop w:val="0"/>
      <w:marBottom w:val="0"/>
      <w:divBdr>
        <w:top w:val="none" w:sz="0" w:space="0" w:color="auto"/>
        <w:left w:val="none" w:sz="0" w:space="0" w:color="auto"/>
        <w:bottom w:val="none" w:sz="0" w:space="0" w:color="auto"/>
        <w:right w:val="none" w:sz="0" w:space="0" w:color="auto"/>
      </w:divBdr>
    </w:div>
    <w:div w:id="1481113861">
      <w:marLeft w:val="640"/>
      <w:marRight w:val="0"/>
      <w:marTop w:val="0"/>
      <w:marBottom w:val="0"/>
      <w:divBdr>
        <w:top w:val="none" w:sz="0" w:space="0" w:color="auto"/>
        <w:left w:val="none" w:sz="0" w:space="0" w:color="auto"/>
        <w:bottom w:val="none" w:sz="0" w:space="0" w:color="auto"/>
        <w:right w:val="none" w:sz="0" w:space="0" w:color="auto"/>
      </w:divBdr>
    </w:div>
    <w:div w:id="1481119725">
      <w:marLeft w:val="640"/>
      <w:marRight w:val="0"/>
      <w:marTop w:val="0"/>
      <w:marBottom w:val="0"/>
      <w:divBdr>
        <w:top w:val="none" w:sz="0" w:space="0" w:color="auto"/>
        <w:left w:val="none" w:sz="0" w:space="0" w:color="auto"/>
        <w:bottom w:val="none" w:sz="0" w:space="0" w:color="auto"/>
        <w:right w:val="none" w:sz="0" w:space="0" w:color="auto"/>
      </w:divBdr>
    </w:div>
    <w:div w:id="1481190324">
      <w:marLeft w:val="640"/>
      <w:marRight w:val="0"/>
      <w:marTop w:val="0"/>
      <w:marBottom w:val="0"/>
      <w:divBdr>
        <w:top w:val="none" w:sz="0" w:space="0" w:color="auto"/>
        <w:left w:val="none" w:sz="0" w:space="0" w:color="auto"/>
        <w:bottom w:val="none" w:sz="0" w:space="0" w:color="auto"/>
        <w:right w:val="none" w:sz="0" w:space="0" w:color="auto"/>
      </w:divBdr>
    </w:div>
    <w:div w:id="1481262339">
      <w:marLeft w:val="640"/>
      <w:marRight w:val="0"/>
      <w:marTop w:val="0"/>
      <w:marBottom w:val="0"/>
      <w:divBdr>
        <w:top w:val="none" w:sz="0" w:space="0" w:color="auto"/>
        <w:left w:val="none" w:sz="0" w:space="0" w:color="auto"/>
        <w:bottom w:val="none" w:sz="0" w:space="0" w:color="auto"/>
        <w:right w:val="none" w:sz="0" w:space="0" w:color="auto"/>
      </w:divBdr>
    </w:div>
    <w:div w:id="1481263087">
      <w:marLeft w:val="640"/>
      <w:marRight w:val="0"/>
      <w:marTop w:val="0"/>
      <w:marBottom w:val="0"/>
      <w:divBdr>
        <w:top w:val="none" w:sz="0" w:space="0" w:color="auto"/>
        <w:left w:val="none" w:sz="0" w:space="0" w:color="auto"/>
        <w:bottom w:val="none" w:sz="0" w:space="0" w:color="auto"/>
        <w:right w:val="none" w:sz="0" w:space="0" w:color="auto"/>
      </w:divBdr>
    </w:div>
    <w:div w:id="1481266819">
      <w:marLeft w:val="640"/>
      <w:marRight w:val="0"/>
      <w:marTop w:val="0"/>
      <w:marBottom w:val="0"/>
      <w:divBdr>
        <w:top w:val="none" w:sz="0" w:space="0" w:color="auto"/>
        <w:left w:val="none" w:sz="0" w:space="0" w:color="auto"/>
        <w:bottom w:val="none" w:sz="0" w:space="0" w:color="auto"/>
        <w:right w:val="none" w:sz="0" w:space="0" w:color="auto"/>
      </w:divBdr>
    </w:div>
    <w:div w:id="1481311916">
      <w:marLeft w:val="640"/>
      <w:marRight w:val="0"/>
      <w:marTop w:val="0"/>
      <w:marBottom w:val="0"/>
      <w:divBdr>
        <w:top w:val="none" w:sz="0" w:space="0" w:color="auto"/>
        <w:left w:val="none" w:sz="0" w:space="0" w:color="auto"/>
        <w:bottom w:val="none" w:sz="0" w:space="0" w:color="auto"/>
        <w:right w:val="none" w:sz="0" w:space="0" w:color="auto"/>
      </w:divBdr>
    </w:div>
    <w:div w:id="1481312232">
      <w:marLeft w:val="640"/>
      <w:marRight w:val="0"/>
      <w:marTop w:val="0"/>
      <w:marBottom w:val="0"/>
      <w:divBdr>
        <w:top w:val="none" w:sz="0" w:space="0" w:color="auto"/>
        <w:left w:val="none" w:sz="0" w:space="0" w:color="auto"/>
        <w:bottom w:val="none" w:sz="0" w:space="0" w:color="auto"/>
        <w:right w:val="none" w:sz="0" w:space="0" w:color="auto"/>
      </w:divBdr>
    </w:div>
    <w:div w:id="1481313863">
      <w:marLeft w:val="640"/>
      <w:marRight w:val="0"/>
      <w:marTop w:val="0"/>
      <w:marBottom w:val="0"/>
      <w:divBdr>
        <w:top w:val="none" w:sz="0" w:space="0" w:color="auto"/>
        <w:left w:val="none" w:sz="0" w:space="0" w:color="auto"/>
        <w:bottom w:val="none" w:sz="0" w:space="0" w:color="auto"/>
        <w:right w:val="none" w:sz="0" w:space="0" w:color="auto"/>
      </w:divBdr>
    </w:div>
    <w:div w:id="1481341553">
      <w:marLeft w:val="640"/>
      <w:marRight w:val="0"/>
      <w:marTop w:val="0"/>
      <w:marBottom w:val="0"/>
      <w:divBdr>
        <w:top w:val="none" w:sz="0" w:space="0" w:color="auto"/>
        <w:left w:val="none" w:sz="0" w:space="0" w:color="auto"/>
        <w:bottom w:val="none" w:sz="0" w:space="0" w:color="auto"/>
        <w:right w:val="none" w:sz="0" w:space="0" w:color="auto"/>
      </w:divBdr>
    </w:div>
    <w:div w:id="1481342054">
      <w:marLeft w:val="640"/>
      <w:marRight w:val="0"/>
      <w:marTop w:val="0"/>
      <w:marBottom w:val="0"/>
      <w:divBdr>
        <w:top w:val="none" w:sz="0" w:space="0" w:color="auto"/>
        <w:left w:val="none" w:sz="0" w:space="0" w:color="auto"/>
        <w:bottom w:val="none" w:sz="0" w:space="0" w:color="auto"/>
        <w:right w:val="none" w:sz="0" w:space="0" w:color="auto"/>
      </w:divBdr>
    </w:div>
    <w:div w:id="1481381604">
      <w:marLeft w:val="640"/>
      <w:marRight w:val="0"/>
      <w:marTop w:val="0"/>
      <w:marBottom w:val="0"/>
      <w:divBdr>
        <w:top w:val="none" w:sz="0" w:space="0" w:color="auto"/>
        <w:left w:val="none" w:sz="0" w:space="0" w:color="auto"/>
        <w:bottom w:val="none" w:sz="0" w:space="0" w:color="auto"/>
        <w:right w:val="none" w:sz="0" w:space="0" w:color="auto"/>
      </w:divBdr>
    </w:div>
    <w:div w:id="1481384829">
      <w:marLeft w:val="640"/>
      <w:marRight w:val="0"/>
      <w:marTop w:val="0"/>
      <w:marBottom w:val="0"/>
      <w:divBdr>
        <w:top w:val="none" w:sz="0" w:space="0" w:color="auto"/>
        <w:left w:val="none" w:sz="0" w:space="0" w:color="auto"/>
        <w:bottom w:val="none" w:sz="0" w:space="0" w:color="auto"/>
        <w:right w:val="none" w:sz="0" w:space="0" w:color="auto"/>
      </w:divBdr>
    </w:div>
    <w:div w:id="1481387187">
      <w:marLeft w:val="640"/>
      <w:marRight w:val="0"/>
      <w:marTop w:val="0"/>
      <w:marBottom w:val="0"/>
      <w:divBdr>
        <w:top w:val="none" w:sz="0" w:space="0" w:color="auto"/>
        <w:left w:val="none" w:sz="0" w:space="0" w:color="auto"/>
        <w:bottom w:val="none" w:sz="0" w:space="0" w:color="auto"/>
        <w:right w:val="none" w:sz="0" w:space="0" w:color="auto"/>
      </w:divBdr>
    </w:div>
    <w:div w:id="1481455553">
      <w:marLeft w:val="640"/>
      <w:marRight w:val="0"/>
      <w:marTop w:val="0"/>
      <w:marBottom w:val="0"/>
      <w:divBdr>
        <w:top w:val="none" w:sz="0" w:space="0" w:color="auto"/>
        <w:left w:val="none" w:sz="0" w:space="0" w:color="auto"/>
        <w:bottom w:val="none" w:sz="0" w:space="0" w:color="auto"/>
        <w:right w:val="none" w:sz="0" w:space="0" w:color="auto"/>
      </w:divBdr>
    </w:div>
    <w:div w:id="1481457347">
      <w:marLeft w:val="640"/>
      <w:marRight w:val="0"/>
      <w:marTop w:val="0"/>
      <w:marBottom w:val="0"/>
      <w:divBdr>
        <w:top w:val="none" w:sz="0" w:space="0" w:color="auto"/>
        <w:left w:val="none" w:sz="0" w:space="0" w:color="auto"/>
        <w:bottom w:val="none" w:sz="0" w:space="0" w:color="auto"/>
        <w:right w:val="none" w:sz="0" w:space="0" w:color="auto"/>
      </w:divBdr>
    </w:div>
    <w:div w:id="1481457913">
      <w:marLeft w:val="640"/>
      <w:marRight w:val="0"/>
      <w:marTop w:val="0"/>
      <w:marBottom w:val="0"/>
      <w:divBdr>
        <w:top w:val="none" w:sz="0" w:space="0" w:color="auto"/>
        <w:left w:val="none" w:sz="0" w:space="0" w:color="auto"/>
        <w:bottom w:val="none" w:sz="0" w:space="0" w:color="auto"/>
        <w:right w:val="none" w:sz="0" w:space="0" w:color="auto"/>
      </w:divBdr>
    </w:div>
    <w:div w:id="1481459541">
      <w:marLeft w:val="640"/>
      <w:marRight w:val="0"/>
      <w:marTop w:val="0"/>
      <w:marBottom w:val="0"/>
      <w:divBdr>
        <w:top w:val="none" w:sz="0" w:space="0" w:color="auto"/>
        <w:left w:val="none" w:sz="0" w:space="0" w:color="auto"/>
        <w:bottom w:val="none" w:sz="0" w:space="0" w:color="auto"/>
        <w:right w:val="none" w:sz="0" w:space="0" w:color="auto"/>
      </w:divBdr>
    </w:div>
    <w:div w:id="1481459546">
      <w:marLeft w:val="640"/>
      <w:marRight w:val="0"/>
      <w:marTop w:val="0"/>
      <w:marBottom w:val="0"/>
      <w:divBdr>
        <w:top w:val="none" w:sz="0" w:space="0" w:color="auto"/>
        <w:left w:val="none" w:sz="0" w:space="0" w:color="auto"/>
        <w:bottom w:val="none" w:sz="0" w:space="0" w:color="auto"/>
        <w:right w:val="none" w:sz="0" w:space="0" w:color="auto"/>
      </w:divBdr>
    </w:div>
    <w:div w:id="1481460644">
      <w:marLeft w:val="640"/>
      <w:marRight w:val="0"/>
      <w:marTop w:val="0"/>
      <w:marBottom w:val="0"/>
      <w:divBdr>
        <w:top w:val="none" w:sz="0" w:space="0" w:color="auto"/>
        <w:left w:val="none" w:sz="0" w:space="0" w:color="auto"/>
        <w:bottom w:val="none" w:sz="0" w:space="0" w:color="auto"/>
        <w:right w:val="none" w:sz="0" w:space="0" w:color="auto"/>
      </w:divBdr>
    </w:div>
    <w:div w:id="1481577514">
      <w:marLeft w:val="640"/>
      <w:marRight w:val="0"/>
      <w:marTop w:val="0"/>
      <w:marBottom w:val="0"/>
      <w:divBdr>
        <w:top w:val="none" w:sz="0" w:space="0" w:color="auto"/>
        <w:left w:val="none" w:sz="0" w:space="0" w:color="auto"/>
        <w:bottom w:val="none" w:sz="0" w:space="0" w:color="auto"/>
        <w:right w:val="none" w:sz="0" w:space="0" w:color="auto"/>
      </w:divBdr>
    </w:div>
    <w:div w:id="1481579907">
      <w:marLeft w:val="640"/>
      <w:marRight w:val="0"/>
      <w:marTop w:val="0"/>
      <w:marBottom w:val="0"/>
      <w:divBdr>
        <w:top w:val="none" w:sz="0" w:space="0" w:color="auto"/>
        <w:left w:val="none" w:sz="0" w:space="0" w:color="auto"/>
        <w:bottom w:val="none" w:sz="0" w:space="0" w:color="auto"/>
        <w:right w:val="none" w:sz="0" w:space="0" w:color="auto"/>
      </w:divBdr>
    </w:div>
    <w:div w:id="1481580293">
      <w:marLeft w:val="640"/>
      <w:marRight w:val="0"/>
      <w:marTop w:val="0"/>
      <w:marBottom w:val="0"/>
      <w:divBdr>
        <w:top w:val="none" w:sz="0" w:space="0" w:color="auto"/>
        <w:left w:val="none" w:sz="0" w:space="0" w:color="auto"/>
        <w:bottom w:val="none" w:sz="0" w:space="0" w:color="auto"/>
        <w:right w:val="none" w:sz="0" w:space="0" w:color="auto"/>
      </w:divBdr>
    </w:div>
    <w:div w:id="1481728277">
      <w:marLeft w:val="640"/>
      <w:marRight w:val="0"/>
      <w:marTop w:val="0"/>
      <w:marBottom w:val="0"/>
      <w:divBdr>
        <w:top w:val="none" w:sz="0" w:space="0" w:color="auto"/>
        <w:left w:val="none" w:sz="0" w:space="0" w:color="auto"/>
        <w:bottom w:val="none" w:sz="0" w:space="0" w:color="auto"/>
        <w:right w:val="none" w:sz="0" w:space="0" w:color="auto"/>
      </w:divBdr>
    </w:div>
    <w:div w:id="1481769447">
      <w:marLeft w:val="640"/>
      <w:marRight w:val="0"/>
      <w:marTop w:val="0"/>
      <w:marBottom w:val="0"/>
      <w:divBdr>
        <w:top w:val="none" w:sz="0" w:space="0" w:color="auto"/>
        <w:left w:val="none" w:sz="0" w:space="0" w:color="auto"/>
        <w:bottom w:val="none" w:sz="0" w:space="0" w:color="auto"/>
        <w:right w:val="none" w:sz="0" w:space="0" w:color="auto"/>
      </w:divBdr>
    </w:div>
    <w:div w:id="1481800401">
      <w:marLeft w:val="640"/>
      <w:marRight w:val="0"/>
      <w:marTop w:val="0"/>
      <w:marBottom w:val="0"/>
      <w:divBdr>
        <w:top w:val="none" w:sz="0" w:space="0" w:color="auto"/>
        <w:left w:val="none" w:sz="0" w:space="0" w:color="auto"/>
        <w:bottom w:val="none" w:sz="0" w:space="0" w:color="auto"/>
        <w:right w:val="none" w:sz="0" w:space="0" w:color="auto"/>
      </w:divBdr>
    </w:div>
    <w:div w:id="1481842173">
      <w:marLeft w:val="640"/>
      <w:marRight w:val="0"/>
      <w:marTop w:val="0"/>
      <w:marBottom w:val="0"/>
      <w:divBdr>
        <w:top w:val="none" w:sz="0" w:space="0" w:color="auto"/>
        <w:left w:val="none" w:sz="0" w:space="0" w:color="auto"/>
        <w:bottom w:val="none" w:sz="0" w:space="0" w:color="auto"/>
        <w:right w:val="none" w:sz="0" w:space="0" w:color="auto"/>
      </w:divBdr>
    </w:div>
    <w:div w:id="1481844423">
      <w:marLeft w:val="640"/>
      <w:marRight w:val="0"/>
      <w:marTop w:val="0"/>
      <w:marBottom w:val="0"/>
      <w:divBdr>
        <w:top w:val="none" w:sz="0" w:space="0" w:color="auto"/>
        <w:left w:val="none" w:sz="0" w:space="0" w:color="auto"/>
        <w:bottom w:val="none" w:sz="0" w:space="0" w:color="auto"/>
        <w:right w:val="none" w:sz="0" w:space="0" w:color="auto"/>
      </w:divBdr>
    </w:div>
    <w:div w:id="1482037572">
      <w:marLeft w:val="640"/>
      <w:marRight w:val="0"/>
      <w:marTop w:val="0"/>
      <w:marBottom w:val="0"/>
      <w:divBdr>
        <w:top w:val="none" w:sz="0" w:space="0" w:color="auto"/>
        <w:left w:val="none" w:sz="0" w:space="0" w:color="auto"/>
        <w:bottom w:val="none" w:sz="0" w:space="0" w:color="auto"/>
        <w:right w:val="none" w:sz="0" w:space="0" w:color="auto"/>
      </w:divBdr>
    </w:div>
    <w:div w:id="1482042301">
      <w:marLeft w:val="640"/>
      <w:marRight w:val="0"/>
      <w:marTop w:val="0"/>
      <w:marBottom w:val="0"/>
      <w:divBdr>
        <w:top w:val="none" w:sz="0" w:space="0" w:color="auto"/>
        <w:left w:val="none" w:sz="0" w:space="0" w:color="auto"/>
        <w:bottom w:val="none" w:sz="0" w:space="0" w:color="auto"/>
        <w:right w:val="none" w:sz="0" w:space="0" w:color="auto"/>
      </w:divBdr>
    </w:div>
    <w:div w:id="1482043758">
      <w:marLeft w:val="640"/>
      <w:marRight w:val="0"/>
      <w:marTop w:val="0"/>
      <w:marBottom w:val="0"/>
      <w:divBdr>
        <w:top w:val="none" w:sz="0" w:space="0" w:color="auto"/>
        <w:left w:val="none" w:sz="0" w:space="0" w:color="auto"/>
        <w:bottom w:val="none" w:sz="0" w:space="0" w:color="auto"/>
        <w:right w:val="none" w:sz="0" w:space="0" w:color="auto"/>
      </w:divBdr>
    </w:div>
    <w:div w:id="1482114993">
      <w:marLeft w:val="640"/>
      <w:marRight w:val="0"/>
      <w:marTop w:val="0"/>
      <w:marBottom w:val="0"/>
      <w:divBdr>
        <w:top w:val="none" w:sz="0" w:space="0" w:color="auto"/>
        <w:left w:val="none" w:sz="0" w:space="0" w:color="auto"/>
        <w:bottom w:val="none" w:sz="0" w:space="0" w:color="auto"/>
        <w:right w:val="none" w:sz="0" w:space="0" w:color="auto"/>
      </w:divBdr>
    </w:div>
    <w:div w:id="1482115085">
      <w:marLeft w:val="640"/>
      <w:marRight w:val="0"/>
      <w:marTop w:val="0"/>
      <w:marBottom w:val="0"/>
      <w:divBdr>
        <w:top w:val="none" w:sz="0" w:space="0" w:color="auto"/>
        <w:left w:val="none" w:sz="0" w:space="0" w:color="auto"/>
        <w:bottom w:val="none" w:sz="0" w:space="0" w:color="auto"/>
        <w:right w:val="none" w:sz="0" w:space="0" w:color="auto"/>
      </w:divBdr>
    </w:div>
    <w:div w:id="1482119150">
      <w:marLeft w:val="640"/>
      <w:marRight w:val="0"/>
      <w:marTop w:val="0"/>
      <w:marBottom w:val="0"/>
      <w:divBdr>
        <w:top w:val="none" w:sz="0" w:space="0" w:color="auto"/>
        <w:left w:val="none" w:sz="0" w:space="0" w:color="auto"/>
        <w:bottom w:val="none" w:sz="0" w:space="0" w:color="auto"/>
        <w:right w:val="none" w:sz="0" w:space="0" w:color="auto"/>
      </w:divBdr>
    </w:div>
    <w:div w:id="1482187817">
      <w:marLeft w:val="640"/>
      <w:marRight w:val="0"/>
      <w:marTop w:val="0"/>
      <w:marBottom w:val="0"/>
      <w:divBdr>
        <w:top w:val="none" w:sz="0" w:space="0" w:color="auto"/>
        <w:left w:val="none" w:sz="0" w:space="0" w:color="auto"/>
        <w:bottom w:val="none" w:sz="0" w:space="0" w:color="auto"/>
        <w:right w:val="none" w:sz="0" w:space="0" w:color="auto"/>
      </w:divBdr>
    </w:div>
    <w:div w:id="1482192287">
      <w:marLeft w:val="640"/>
      <w:marRight w:val="0"/>
      <w:marTop w:val="0"/>
      <w:marBottom w:val="0"/>
      <w:divBdr>
        <w:top w:val="none" w:sz="0" w:space="0" w:color="auto"/>
        <w:left w:val="none" w:sz="0" w:space="0" w:color="auto"/>
        <w:bottom w:val="none" w:sz="0" w:space="0" w:color="auto"/>
        <w:right w:val="none" w:sz="0" w:space="0" w:color="auto"/>
      </w:divBdr>
    </w:div>
    <w:div w:id="1482233643">
      <w:marLeft w:val="640"/>
      <w:marRight w:val="0"/>
      <w:marTop w:val="0"/>
      <w:marBottom w:val="0"/>
      <w:divBdr>
        <w:top w:val="none" w:sz="0" w:space="0" w:color="auto"/>
        <w:left w:val="none" w:sz="0" w:space="0" w:color="auto"/>
        <w:bottom w:val="none" w:sz="0" w:space="0" w:color="auto"/>
        <w:right w:val="none" w:sz="0" w:space="0" w:color="auto"/>
      </w:divBdr>
    </w:div>
    <w:div w:id="1482381819">
      <w:marLeft w:val="640"/>
      <w:marRight w:val="0"/>
      <w:marTop w:val="0"/>
      <w:marBottom w:val="0"/>
      <w:divBdr>
        <w:top w:val="none" w:sz="0" w:space="0" w:color="auto"/>
        <w:left w:val="none" w:sz="0" w:space="0" w:color="auto"/>
        <w:bottom w:val="none" w:sz="0" w:space="0" w:color="auto"/>
        <w:right w:val="none" w:sz="0" w:space="0" w:color="auto"/>
      </w:divBdr>
    </w:div>
    <w:div w:id="1482382285">
      <w:marLeft w:val="640"/>
      <w:marRight w:val="0"/>
      <w:marTop w:val="0"/>
      <w:marBottom w:val="0"/>
      <w:divBdr>
        <w:top w:val="none" w:sz="0" w:space="0" w:color="auto"/>
        <w:left w:val="none" w:sz="0" w:space="0" w:color="auto"/>
        <w:bottom w:val="none" w:sz="0" w:space="0" w:color="auto"/>
        <w:right w:val="none" w:sz="0" w:space="0" w:color="auto"/>
      </w:divBdr>
    </w:div>
    <w:div w:id="1482385100">
      <w:marLeft w:val="640"/>
      <w:marRight w:val="0"/>
      <w:marTop w:val="0"/>
      <w:marBottom w:val="0"/>
      <w:divBdr>
        <w:top w:val="none" w:sz="0" w:space="0" w:color="auto"/>
        <w:left w:val="none" w:sz="0" w:space="0" w:color="auto"/>
        <w:bottom w:val="none" w:sz="0" w:space="0" w:color="auto"/>
        <w:right w:val="none" w:sz="0" w:space="0" w:color="auto"/>
      </w:divBdr>
    </w:div>
    <w:div w:id="1482426583">
      <w:marLeft w:val="640"/>
      <w:marRight w:val="0"/>
      <w:marTop w:val="0"/>
      <w:marBottom w:val="0"/>
      <w:divBdr>
        <w:top w:val="none" w:sz="0" w:space="0" w:color="auto"/>
        <w:left w:val="none" w:sz="0" w:space="0" w:color="auto"/>
        <w:bottom w:val="none" w:sz="0" w:space="0" w:color="auto"/>
        <w:right w:val="none" w:sz="0" w:space="0" w:color="auto"/>
      </w:divBdr>
    </w:div>
    <w:div w:id="1482576105">
      <w:marLeft w:val="640"/>
      <w:marRight w:val="0"/>
      <w:marTop w:val="0"/>
      <w:marBottom w:val="0"/>
      <w:divBdr>
        <w:top w:val="none" w:sz="0" w:space="0" w:color="auto"/>
        <w:left w:val="none" w:sz="0" w:space="0" w:color="auto"/>
        <w:bottom w:val="none" w:sz="0" w:space="0" w:color="auto"/>
        <w:right w:val="none" w:sz="0" w:space="0" w:color="auto"/>
      </w:divBdr>
    </w:div>
    <w:div w:id="1482578603">
      <w:marLeft w:val="640"/>
      <w:marRight w:val="0"/>
      <w:marTop w:val="0"/>
      <w:marBottom w:val="0"/>
      <w:divBdr>
        <w:top w:val="none" w:sz="0" w:space="0" w:color="auto"/>
        <w:left w:val="none" w:sz="0" w:space="0" w:color="auto"/>
        <w:bottom w:val="none" w:sz="0" w:space="0" w:color="auto"/>
        <w:right w:val="none" w:sz="0" w:space="0" w:color="auto"/>
      </w:divBdr>
    </w:div>
    <w:div w:id="1482692022">
      <w:marLeft w:val="640"/>
      <w:marRight w:val="0"/>
      <w:marTop w:val="0"/>
      <w:marBottom w:val="0"/>
      <w:divBdr>
        <w:top w:val="none" w:sz="0" w:space="0" w:color="auto"/>
        <w:left w:val="none" w:sz="0" w:space="0" w:color="auto"/>
        <w:bottom w:val="none" w:sz="0" w:space="0" w:color="auto"/>
        <w:right w:val="none" w:sz="0" w:space="0" w:color="auto"/>
      </w:divBdr>
    </w:div>
    <w:div w:id="1482693447">
      <w:marLeft w:val="640"/>
      <w:marRight w:val="0"/>
      <w:marTop w:val="0"/>
      <w:marBottom w:val="0"/>
      <w:divBdr>
        <w:top w:val="none" w:sz="0" w:space="0" w:color="auto"/>
        <w:left w:val="none" w:sz="0" w:space="0" w:color="auto"/>
        <w:bottom w:val="none" w:sz="0" w:space="0" w:color="auto"/>
        <w:right w:val="none" w:sz="0" w:space="0" w:color="auto"/>
      </w:divBdr>
    </w:div>
    <w:div w:id="1482695140">
      <w:marLeft w:val="640"/>
      <w:marRight w:val="0"/>
      <w:marTop w:val="0"/>
      <w:marBottom w:val="0"/>
      <w:divBdr>
        <w:top w:val="none" w:sz="0" w:space="0" w:color="auto"/>
        <w:left w:val="none" w:sz="0" w:space="0" w:color="auto"/>
        <w:bottom w:val="none" w:sz="0" w:space="0" w:color="auto"/>
        <w:right w:val="none" w:sz="0" w:space="0" w:color="auto"/>
      </w:divBdr>
    </w:div>
    <w:div w:id="1482697196">
      <w:marLeft w:val="640"/>
      <w:marRight w:val="0"/>
      <w:marTop w:val="0"/>
      <w:marBottom w:val="0"/>
      <w:divBdr>
        <w:top w:val="none" w:sz="0" w:space="0" w:color="auto"/>
        <w:left w:val="none" w:sz="0" w:space="0" w:color="auto"/>
        <w:bottom w:val="none" w:sz="0" w:space="0" w:color="auto"/>
        <w:right w:val="none" w:sz="0" w:space="0" w:color="auto"/>
      </w:divBdr>
    </w:div>
    <w:div w:id="1482697572">
      <w:marLeft w:val="640"/>
      <w:marRight w:val="0"/>
      <w:marTop w:val="0"/>
      <w:marBottom w:val="0"/>
      <w:divBdr>
        <w:top w:val="none" w:sz="0" w:space="0" w:color="auto"/>
        <w:left w:val="none" w:sz="0" w:space="0" w:color="auto"/>
        <w:bottom w:val="none" w:sz="0" w:space="0" w:color="auto"/>
        <w:right w:val="none" w:sz="0" w:space="0" w:color="auto"/>
      </w:divBdr>
    </w:div>
    <w:div w:id="1482698323">
      <w:marLeft w:val="640"/>
      <w:marRight w:val="0"/>
      <w:marTop w:val="0"/>
      <w:marBottom w:val="0"/>
      <w:divBdr>
        <w:top w:val="none" w:sz="0" w:space="0" w:color="auto"/>
        <w:left w:val="none" w:sz="0" w:space="0" w:color="auto"/>
        <w:bottom w:val="none" w:sz="0" w:space="0" w:color="auto"/>
        <w:right w:val="none" w:sz="0" w:space="0" w:color="auto"/>
      </w:divBdr>
    </w:div>
    <w:div w:id="1482767479">
      <w:marLeft w:val="640"/>
      <w:marRight w:val="0"/>
      <w:marTop w:val="0"/>
      <w:marBottom w:val="0"/>
      <w:divBdr>
        <w:top w:val="none" w:sz="0" w:space="0" w:color="auto"/>
        <w:left w:val="none" w:sz="0" w:space="0" w:color="auto"/>
        <w:bottom w:val="none" w:sz="0" w:space="0" w:color="auto"/>
        <w:right w:val="none" w:sz="0" w:space="0" w:color="auto"/>
      </w:divBdr>
    </w:div>
    <w:div w:id="1482774826">
      <w:marLeft w:val="640"/>
      <w:marRight w:val="0"/>
      <w:marTop w:val="0"/>
      <w:marBottom w:val="0"/>
      <w:divBdr>
        <w:top w:val="none" w:sz="0" w:space="0" w:color="auto"/>
        <w:left w:val="none" w:sz="0" w:space="0" w:color="auto"/>
        <w:bottom w:val="none" w:sz="0" w:space="0" w:color="auto"/>
        <w:right w:val="none" w:sz="0" w:space="0" w:color="auto"/>
      </w:divBdr>
    </w:div>
    <w:div w:id="1482841584">
      <w:marLeft w:val="640"/>
      <w:marRight w:val="0"/>
      <w:marTop w:val="0"/>
      <w:marBottom w:val="0"/>
      <w:divBdr>
        <w:top w:val="none" w:sz="0" w:space="0" w:color="auto"/>
        <w:left w:val="none" w:sz="0" w:space="0" w:color="auto"/>
        <w:bottom w:val="none" w:sz="0" w:space="0" w:color="auto"/>
        <w:right w:val="none" w:sz="0" w:space="0" w:color="auto"/>
      </w:divBdr>
    </w:div>
    <w:div w:id="1482961464">
      <w:marLeft w:val="640"/>
      <w:marRight w:val="0"/>
      <w:marTop w:val="0"/>
      <w:marBottom w:val="0"/>
      <w:divBdr>
        <w:top w:val="none" w:sz="0" w:space="0" w:color="auto"/>
        <w:left w:val="none" w:sz="0" w:space="0" w:color="auto"/>
        <w:bottom w:val="none" w:sz="0" w:space="0" w:color="auto"/>
        <w:right w:val="none" w:sz="0" w:space="0" w:color="auto"/>
      </w:divBdr>
    </w:div>
    <w:div w:id="1483035843">
      <w:marLeft w:val="640"/>
      <w:marRight w:val="0"/>
      <w:marTop w:val="0"/>
      <w:marBottom w:val="0"/>
      <w:divBdr>
        <w:top w:val="none" w:sz="0" w:space="0" w:color="auto"/>
        <w:left w:val="none" w:sz="0" w:space="0" w:color="auto"/>
        <w:bottom w:val="none" w:sz="0" w:space="0" w:color="auto"/>
        <w:right w:val="none" w:sz="0" w:space="0" w:color="auto"/>
      </w:divBdr>
    </w:div>
    <w:div w:id="1483082702">
      <w:marLeft w:val="640"/>
      <w:marRight w:val="0"/>
      <w:marTop w:val="0"/>
      <w:marBottom w:val="0"/>
      <w:divBdr>
        <w:top w:val="none" w:sz="0" w:space="0" w:color="auto"/>
        <w:left w:val="none" w:sz="0" w:space="0" w:color="auto"/>
        <w:bottom w:val="none" w:sz="0" w:space="0" w:color="auto"/>
        <w:right w:val="none" w:sz="0" w:space="0" w:color="auto"/>
      </w:divBdr>
    </w:div>
    <w:div w:id="1483083409">
      <w:marLeft w:val="640"/>
      <w:marRight w:val="0"/>
      <w:marTop w:val="0"/>
      <w:marBottom w:val="0"/>
      <w:divBdr>
        <w:top w:val="none" w:sz="0" w:space="0" w:color="auto"/>
        <w:left w:val="none" w:sz="0" w:space="0" w:color="auto"/>
        <w:bottom w:val="none" w:sz="0" w:space="0" w:color="auto"/>
        <w:right w:val="none" w:sz="0" w:space="0" w:color="auto"/>
      </w:divBdr>
    </w:div>
    <w:div w:id="1483085819">
      <w:marLeft w:val="640"/>
      <w:marRight w:val="0"/>
      <w:marTop w:val="0"/>
      <w:marBottom w:val="0"/>
      <w:divBdr>
        <w:top w:val="none" w:sz="0" w:space="0" w:color="auto"/>
        <w:left w:val="none" w:sz="0" w:space="0" w:color="auto"/>
        <w:bottom w:val="none" w:sz="0" w:space="0" w:color="auto"/>
        <w:right w:val="none" w:sz="0" w:space="0" w:color="auto"/>
      </w:divBdr>
    </w:div>
    <w:div w:id="1483153018">
      <w:marLeft w:val="640"/>
      <w:marRight w:val="0"/>
      <w:marTop w:val="0"/>
      <w:marBottom w:val="0"/>
      <w:divBdr>
        <w:top w:val="none" w:sz="0" w:space="0" w:color="auto"/>
        <w:left w:val="none" w:sz="0" w:space="0" w:color="auto"/>
        <w:bottom w:val="none" w:sz="0" w:space="0" w:color="auto"/>
        <w:right w:val="none" w:sz="0" w:space="0" w:color="auto"/>
      </w:divBdr>
    </w:div>
    <w:div w:id="1483154390">
      <w:marLeft w:val="640"/>
      <w:marRight w:val="0"/>
      <w:marTop w:val="0"/>
      <w:marBottom w:val="0"/>
      <w:divBdr>
        <w:top w:val="none" w:sz="0" w:space="0" w:color="auto"/>
        <w:left w:val="none" w:sz="0" w:space="0" w:color="auto"/>
        <w:bottom w:val="none" w:sz="0" w:space="0" w:color="auto"/>
        <w:right w:val="none" w:sz="0" w:space="0" w:color="auto"/>
      </w:divBdr>
    </w:div>
    <w:div w:id="1483155262">
      <w:marLeft w:val="640"/>
      <w:marRight w:val="0"/>
      <w:marTop w:val="0"/>
      <w:marBottom w:val="0"/>
      <w:divBdr>
        <w:top w:val="none" w:sz="0" w:space="0" w:color="auto"/>
        <w:left w:val="none" w:sz="0" w:space="0" w:color="auto"/>
        <w:bottom w:val="none" w:sz="0" w:space="0" w:color="auto"/>
        <w:right w:val="none" w:sz="0" w:space="0" w:color="auto"/>
      </w:divBdr>
    </w:div>
    <w:div w:id="1483156542">
      <w:marLeft w:val="640"/>
      <w:marRight w:val="0"/>
      <w:marTop w:val="0"/>
      <w:marBottom w:val="0"/>
      <w:divBdr>
        <w:top w:val="none" w:sz="0" w:space="0" w:color="auto"/>
        <w:left w:val="none" w:sz="0" w:space="0" w:color="auto"/>
        <w:bottom w:val="none" w:sz="0" w:space="0" w:color="auto"/>
        <w:right w:val="none" w:sz="0" w:space="0" w:color="auto"/>
      </w:divBdr>
    </w:div>
    <w:div w:id="1483228254">
      <w:marLeft w:val="640"/>
      <w:marRight w:val="0"/>
      <w:marTop w:val="0"/>
      <w:marBottom w:val="0"/>
      <w:divBdr>
        <w:top w:val="none" w:sz="0" w:space="0" w:color="auto"/>
        <w:left w:val="none" w:sz="0" w:space="0" w:color="auto"/>
        <w:bottom w:val="none" w:sz="0" w:space="0" w:color="auto"/>
        <w:right w:val="none" w:sz="0" w:space="0" w:color="auto"/>
      </w:divBdr>
    </w:div>
    <w:div w:id="1483230664">
      <w:marLeft w:val="640"/>
      <w:marRight w:val="0"/>
      <w:marTop w:val="0"/>
      <w:marBottom w:val="0"/>
      <w:divBdr>
        <w:top w:val="none" w:sz="0" w:space="0" w:color="auto"/>
        <w:left w:val="none" w:sz="0" w:space="0" w:color="auto"/>
        <w:bottom w:val="none" w:sz="0" w:space="0" w:color="auto"/>
        <w:right w:val="none" w:sz="0" w:space="0" w:color="auto"/>
      </w:divBdr>
    </w:div>
    <w:div w:id="1483307197">
      <w:marLeft w:val="640"/>
      <w:marRight w:val="0"/>
      <w:marTop w:val="0"/>
      <w:marBottom w:val="0"/>
      <w:divBdr>
        <w:top w:val="none" w:sz="0" w:space="0" w:color="auto"/>
        <w:left w:val="none" w:sz="0" w:space="0" w:color="auto"/>
        <w:bottom w:val="none" w:sz="0" w:space="0" w:color="auto"/>
        <w:right w:val="none" w:sz="0" w:space="0" w:color="auto"/>
      </w:divBdr>
    </w:div>
    <w:div w:id="1483347512">
      <w:marLeft w:val="640"/>
      <w:marRight w:val="0"/>
      <w:marTop w:val="0"/>
      <w:marBottom w:val="0"/>
      <w:divBdr>
        <w:top w:val="none" w:sz="0" w:space="0" w:color="auto"/>
        <w:left w:val="none" w:sz="0" w:space="0" w:color="auto"/>
        <w:bottom w:val="none" w:sz="0" w:space="0" w:color="auto"/>
        <w:right w:val="none" w:sz="0" w:space="0" w:color="auto"/>
      </w:divBdr>
    </w:div>
    <w:div w:id="1483498647">
      <w:marLeft w:val="640"/>
      <w:marRight w:val="0"/>
      <w:marTop w:val="0"/>
      <w:marBottom w:val="0"/>
      <w:divBdr>
        <w:top w:val="none" w:sz="0" w:space="0" w:color="auto"/>
        <w:left w:val="none" w:sz="0" w:space="0" w:color="auto"/>
        <w:bottom w:val="none" w:sz="0" w:space="0" w:color="auto"/>
        <w:right w:val="none" w:sz="0" w:space="0" w:color="auto"/>
      </w:divBdr>
    </w:div>
    <w:div w:id="1483500157">
      <w:marLeft w:val="640"/>
      <w:marRight w:val="0"/>
      <w:marTop w:val="0"/>
      <w:marBottom w:val="0"/>
      <w:divBdr>
        <w:top w:val="none" w:sz="0" w:space="0" w:color="auto"/>
        <w:left w:val="none" w:sz="0" w:space="0" w:color="auto"/>
        <w:bottom w:val="none" w:sz="0" w:space="0" w:color="auto"/>
        <w:right w:val="none" w:sz="0" w:space="0" w:color="auto"/>
      </w:divBdr>
    </w:div>
    <w:div w:id="1483808389">
      <w:marLeft w:val="640"/>
      <w:marRight w:val="0"/>
      <w:marTop w:val="0"/>
      <w:marBottom w:val="0"/>
      <w:divBdr>
        <w:top w:val="none" w:sz="0" w:space="0" w:color="auto"/>
        <w:left w:val="none" w:sz="0" w:space="0" w:color="auto"/>
        <w:bottom w:val="none" w:sz="0" w:space="0" w:color="auto"/>
        <w:right w:val="none" w:sz="0" w:space="0" w:color="auto"/>
      </w:divBdr>
    </w:div>
    <w:div w:id="1483886476">
      <w:marLeft w:val="640"/>
      <w:marRight w:val="0"/>
      <w:marTop w:val="0"/>
      <w:marBottom w:val="0"/>
      <w:divBdr>
        <w:top w:val="none" w:sz="0" w:space="0" w:color="auto"/>
        <w:left w:val="none" w:sz="0" w:space="0" w:color="auto"/>
        <w:bottom w:val="none" w:sz="0" w:space="0" w:color="auto"/>
        <w:right w:val="none" w:sz="0" w:space="0" w:color="auto"/>
      </w:divBdr>
    </w:div>
    <w:div w:id="1483888951">
      <w:marLeft w:val="640"/>
      <w:marRight w:val="0"/>
      <w:marTop w:val="0"/>
      <w:marBottom w:val="0"/>
      <w:divBdr>
        <w:top w:val="none" w:sz="0" w:space="0" w:color="auto"/>
        <w:left w:val="none" w:sz="0" w:space="0" w:color="auto"/>
        <w:bottom w:val="none" w:sz="0" w:space="0" w:color="auto"/>
        <w:right w:val="none" w:sz="0" w:space="0" w:color="auto"/>
      </w:divBdr>
    </w:div>
    <w:div w:id="1483932866">
      <w:marLeft w:val="640"/>
      <w:marRight w:val="0"/>
      <w:marTop w:val="0"/>
      <w:marBottom w:val="0"/>
      <w:divBdr>
        <w:top w:val="none" w:sz="0" w:space="0" w:color="auto"/>
        <w:left w:val="none" w:sz="0" w:space="0" w:color="auto"/>
        <w:bottom w:val="none" w:sz="0" w:space="0" w:color="auto"/>
        <w:right w:val="none" w:sz="0" w:space="0" w:color="auto"/>
      </w:divBdr>
    </w:div>
    <w:div w:id="1483935067">
      <w:marLeft w:val="640"/>
      <w:marRight w:val="0"/>
      <w:marTop w:val="0"/>
      <w:marBottom w:val="0"/>
      <w:divBdr>
        <w:top w:val="none" w:sz="0" w:space="0" w:color="auto"/>
        <w:left w:val="none" w:sz="0" w:space="0" w:color="auto"/>
        <w:bottom w:val="none" w:sz="0" w:space="0" w:color="auto"/>
        <w:right w:val="none" w:sz="0" w:space="0" w:color="auto"/>
      </w:divBdr>
    </w:div>
    <w:div w:id="1483962061">
      <w:marLeft w:val="640"/>
      <w:marRight w:val="0"/>
      <w:marTop w:val="0"/>
      <w:marBottom w:val="0"/>
      <w:divBdr>
        <w:top w:val="none" w:sz="0" w:space="0" w:color="auto"/>
        <w:left w:val="none" w:sz="0" w:space="0" w:color="auto"/>
        <w:bottom w:val="none" w:sz="0" w:space="0" w:color="auto"/>
        <w:right w:val="none" w:sz="0" w:space="0" w:color="auto"/>
      </w:divBdr>
    </w:div>
    <w:div w:id="1484004161">
      <w:marLeft w:val="640"/>
      <w:marRight w:val="0"/>
      <w:marTop w:val="0"/>
      <w:marBottom w:val="0"/>
      <w:divBdr>
        <w:top w:val="none" w:sz="0" w:space="0" w:color="auto"/>
        <w:left w:val="none" w:sz="0" w:space="0" w:color="auto"/>
        <w:bottom w:val="none" w:sz="0" w:space="0" w:color="auto"/>
        <w:right w:val="none" w:sz="0" w:space="0" w:color="auto"/>
      </w:divBdr>
    </w:div>
    <w:div w:id="1484076619">
      <w:marLeft w:val="640"/>
      <w:marRight w:val="0"/>
      <w:marTop w:val="0"/>
      <w:marBottom w:val="0"/>
      <w:divBdr>
        <w:top w:val="none" w:sz="0" w:space="0" w:color="auto"/>
        <w:left w:val="none" w:sz="0" w:space="0" w:color="auto"/>
        <w:bottom w:val="none" w:sz="0" w:space="0" w:color="auto"/>
        <w:right w:val="none" w:sz="0" w:space="0" w:color="auto"/>
      </w:divBdr>
    </w:div>
    <w:div w:id="1484079430">
      <w:marLeft w:val="640"/>
      <w:marRight w:val="0"/>
      <w:marTop w:val="0"/>
      <w:marBottom w:val="0"/>
      <w:divBdr>
        <w:top w:val="none" w:sz="0" w:space="0" w:color="auto"/>
        <w:left w:val="none" w:sz="0" w:space="0" w:color="auto"/>
        <w:bottom w:val="none" w:sz="0" w:space="0" w:color="auto"/>
        <w:right w:val="none" w:sz="0" w:space="0" w:color="auto"/>
      </w:divBdr>
    </w:div>
    <w:div w:id="1484081676">
      <w:marLeft w:val="640"/>
      <w:marRight w:val="0"/>
      <w:marTop w:val="0"/>
      <w:marBottom w:val="0"/>
      <w:divBdr>
        <w:top w:val="none" w:sz="0" w:space="0" w:color="auto"/>
        <w:left w:val="none" w:sz="0" w:space="0" w:color="auto"/>
        <w:bottom w:val="none" w:sz="0" w:space="0" w:color="auto"/>
        <w:right w:val="none" w:sz="0" w:space="0" w:color="auto"/>
      </w:divBdr>
    </w:div>
    <w:div w:id="1484083423">
      <w:marLeft w:val="640"/>
      <w:marRight w:val="0"/>
      <w:marTop w:val="0"/>
      <w:marBottom w:val="0"/>
      <w:divBdr>
        <w:top w:val="none" w:sz="0" w:space="0" w:color="auto"/>
        <w:left w:val="none" w:sz="0" w:space="0" w:color="auto"/>
        <w:bottom w:val="none" w:sz="0" w:space="0" w:color="auto"/>
        <w:right w:val="none" w:sz="0" w:space="0" w:color="auto"/>
      </w:divBdr>
    </w:div>
    <w:div w:id="1484085814">
      <w:marLeft w:val="640"/>
      <w:marRight w:val="0"/>
      <w:marTop w:val="0"/>
      <w:marBottom w:val="0"/>
      <w:divBdr>
        <w:top w:val="none" w:sz="0" w:space="0" w:color="auto"/>
        <w:left w:val="none" w:sz="0" w:space="0" w:color="auto"/>
        <w:bottom w:val="none" w:sz="0" w:space="0" w:color="auto"/>
        <w:right w:val="none" w:sz="0" w:space="0" w:color="auto"/>
      </w:divBdr>
    </w:div>
    <w:div w:id="1484151995">
      <w:marLeft w:val="640"/>
      <w:marRight w:val="0"/>
      <w:marTop w:val="0"/>
      <w:marBottom w:val="0"/>
      <w:divBdr>
        <w:top w:val="none" w:sz="0" w:space="0" w:color="auto"/>
        <w:left w:val="none" w:sz="0" w:space="0" w:color="auto"/>
        <w:bottom w:val="none" w:sz="0" w:space="0" w:color="auto"/>
        <w:right w:val="none" w:sz="0" w:space="0" w:color="auto"/>
      </w:divBdr>
    </w:div>
    <w:div w:id="1484156946">
      <w:marLeft w:val="640"/>
      <w:marRight w:val="0"/>
      <w:marTop w:val="0"/>
      <w:marBottom w:val="0"/>
      <w:divBdr>
        <w:top w:val="none" w:sz="0" w:space="0" w:color="auto"/>
        <w:left w:val="none" w:sz="0" w:space="0" w:color="auto"/>
        <w:bottom w:val="none" w:sz="0" w:space="0" w:color="auto"/>
        <w:right w:val="none" w:sz="0" w:space="0" w:color="auto"/>
      </w:divBdr>
    </w:div>
    <w:div w:id="1484157089">
      <w:marLeft w:val="640"/>
      <w:marRight w:val="0"/>
      <w:marTop w:val="0"/>
      <w:marBottom w:val="0"/>
      <w:divBdr>
        <w:top w:val="none" w:sz="0" w:space="0" w:color="auto"/>
        <w:left w:val="none" w:sz="0" w:space="0" w:color="auto"/>
        <w:bottom w:val="none" w:sz="0" w:space="0" w:color="auto"/>
        <w:right w:val="none" w:sz="0" w:space="0" w:color="auto"/>
      </w:divBdr>
    </w:div>
    <w:div w:id="1484157458">
      <w:marLeft w:val="640"/>
      <w:marRight w:val="0"/>
      <w:marTop w:val="0"/>
      <w:marBottom w:val="0"/>
      <w:divBdr>
        <w:top w:val="none" w:sz="0" w:space="0" w:color="auto"/>
        <w:left w:val="none" w:sz="0" w:space="0" w:color="auto"/>
        <w:bottom w:val="none" w:sz="0" w:space="0" w:color="auto"/>
        <w:right w:val="none" w:sz="0" w:space="0" w:color="auto"/>
      </w:divBdr>
    </w:div>
    <w:div w:id="1484197377">
      <w:marLeft w:val="640"/>
      <w:marRight w:val="0"/>
      <w:marTop w:val="0"/>
      <w:marBottom w:val="0"/>
      <w:divBdr>
        <w:top w:val="none" w:sz="0" w:space="0" w:color="auto"/>
        <w:left w:val="none" w:sz="0" w:space="0" w:color="auto"/>
        <w:bottom w:val="none" w:sz="0" w:space="0" w:color="auto"/>
        <w:right w:val="none" w:sz="0" w:space="0" w:color="auto"/>
      </w:divBdr>
    </w:div>
    <w:div w:id="1484270181">
      <w:marLeft w:val="640"/>
      <w:marRight w:val="0"/>
      <w:marTop w:val="0"/>
      <w:marBottom w:val="0"/>
      <w:divBdr>
        <w:top w:val="none" w:sz="0" w:space="0" w:color="auto"/>
        <w:left w:val="none" w:sz="0" w:space="0" w:color="auto"/>
        <w:bottom w:val="none" w:sz="0" w:space="0" w:color="auto"/>
        <w:right w:val="none" w:sz="0" w:space="0" w:color="auto"/>
      </w:divBdr>
    </w:div>
    <w:div w:id="1484272617">
      <w:marLeft w:val="640"/>
      <w:marRight w:val="0"/>
      <w:marTop w:val="0"/>
      <w:marBottom w:val="0"/>
      <w:divBdr>
        <w:top w:val="none" w:sz="0" w:space="0" w:color="auto"/>
        <w:left w:val="none" w:sz="0" w:space="0" w:color="auto"/>
        <w:bottom w:val="none" w:sz="0" w:space="0" w:color="auto"/>
        <w:right w:val="none" w:sz="0" w:space="0" w:color="auto"/>
      </w:divBdr>
    </w:div>
    <w:div w:id="1484351893">
      <w:marLeft w:val="640"/>
      <w:marRight w:val="0"/>
      <w:marTop w:val="0"/>
      <w:marBottom w:val="0"/>
      <w:divBdr>
        <w:top w:val="none" w:sz="0" w:space="0" w:color="auto"/>
        <w:left w:val="none" w:sz="0" w:space="0" w:color="auto"/>
        <w:bottom w:val="none" w:sz="0" w:space="0" w:color="auto"/>
        <w:right w:val="none" w:sz="0" w:space="0" w:color="auto"/>
      </w:divBdr>
    </w:div>
    <w:div w:id="1484354491">
      <w:marLeft w:val="640"/>
      <w:marRight w:val="0"/>
      <w:marTop w:val="0"/>
      <w:marBottom w:val="0"/>
      <w:divBdr>
        <w:top w:val="none" w:sz="0" w:space="0" w:color="auto"/>
        <w:left w:val="none" w:sz="0" w:space="0" w:color="auto"/>
        <w:bottom w:val="none" w:sz="0" w:space="0" w:color="auto"/>
        <w:right w:val="none" w:sz="0" w:space="0" w:color="auto"/>
      </w:divBdr>
    </w:div>
    <w:div w:id="1484421171">
      <w:marLeft w:val="640"/>
      <w:marRight w:val="0"/>
      <w:marTop w:val="0"/>
      <w:marBottom w:val="0"/>
      <w:divBdr>
        <w:top w:val="none" w:sz="0" w:space="0" w:color="auto"/>
        <w:left w:val="none" w:sz="0" w:space="0" w:color="auto"/>
        <w:bottom w:val="none" w:sz="0" w:space="0" w:color="auto"/>
        <w:right w:val="none" w:sz="0" w:space="0" w:color="auto"/>
      </w:divBdr>
    </w:div>
    <w:div w:id="1484423154">
      <w:marLeft w:val="640"/>
      <w:marRight w:val="0"/>
      <w:marTop w:val="0"/>
      <w:marBottom w:val="0"/>
      <w:divBdr>
        <w:top w:val="none" w:sz="0" w:space="0" w:color="auto"/>
        <w:left w:val="none" w:sz="0" w:space="0" w:color="auto"/>
        <w:bottom w:val="none" w:sz="0" w:space="0" w:color="auto"/>
        <w:right w:val="none" w:sz="0" w:space="0" w:color="auto"/>
      </w:divBdr>
    </w:div>
    <w:div w:id="1484464642">
      <w:marLeft w:val="640"/>
      <w:marRight w:val="0"/>
      <w:marTop w:val="0"/>
      <w:marBottom w:val="0"/>
      <w:divBdr>
        <w:top w:val="none" w:sz="0" w:space="0" w:color="auto"/>
        <w:left w:val="none" w:sz="0" w:space="0" w:color="auto"/>
        <w:bottom w:val="none" w:sz="0" w:space="0" w:color="auto"/>
        <w:right w:val="none" w:sz="0" w:space="0" w:color="auto"/>
      </w:divBdr>
    </w:div>
    <w:div w:id="1484469884">
      <w:marLeft w:val="640"/>
      <w:marRight w:val="0"/>
      <w:marTop w:val="0"/>
      <w:marBottom w:val="0"/>
      <w:divBdr>
        <w:top w:val="none" w:sz="0" w:space="0" w:color="auto"/>
        <w:left w:val="none" w:sz="0" w:space="0" w:color="auto"/>
        <w:bottom w:val="none" w:sz="0" w:space="0" w:color="auto"/>
        <w:right w:val="none" w:sz="0" w:space="0" w:color="auto"/>
      </w:divBdr>
    </w:div>
    <w:div w:id="1484545045">
      <w:marLeft w:val="640"/>
      <w:marRight w:val="0"/>
      <w:marTop w:val="0"/>
      <w:marBottom w:val="0"/>
      <w:divBdr>
        <w:top w:val="none" w:sz="0" w:space="0" w:color="auto"/>
        <w:left w:val="none" w:sz="0" w:space="0" w:color="auto"/>
        <w:bottom w:val="none" w:sz="0" w:space="0" w:color="auto"/>
        <w:right w:val="none" w:sz="0" w:space="0" w:color="auto"/>
      </w:divBdr>
    </w:div>
    <w:div w:id="1484590458">
      <w:marLeft w:val="640"/>
      <w:marRight w:val="0"/>
      <w:marTop w:val="0"/>
      <w:marBottom w:val="0"/>
      <w:divBdr>
        <w:top w:val="none" w:sz="0" w:space="0" w:color="auto"/>
        <w:left w:val="none" w:sz="0" w:space="0" w:color="auto"/>
        <w:bottom w:val="none" w:sz="0" w:space="0" w:color="auto"/>
        <w:right w:val="none" w:sz="0" w:space="0" w:color="auto"/>
      </w:divBdr>
    </w:div>
    <w:div w:id="1484615085">
      <w:marLeft w:val="640"/>
      <w:marRight w:val="0"/>
      <w:marTop w:val="0"/>
      <w:marBottom w:val="0"/>
      <w:divBdr>
        <w:top w:val="none" w:sz="0" w:space="0" w:color="auto"/>
        <w:left w:val="none" w:sz="0" w:space="0" w:color="auto"/>
        <w:bottom w:val="none" w:sz="0" w:space="0" w:color="auto"/>
        <w:right w:val="none" w:sz="0" w:space="0" w:color="auto"/>
      </w:divBdr>
    </w:div>
    <w:div w:id="1484617264">
      <w:marLeft w:val="640"/>
      <w:marRight w:val="0"/>
      <w:marTop w:val="0"/>
      <w:marBottom w:val="0"/>
      <w:divBdr>
        <w:top w:val="none" w:sz="0" w:space="0" w:color="auto"/>
        <w:left w:val="none" w:sz="0" w:space="0" w:color="auto"/>
        <w:bottom w:val="none" w:sz="0" w:space="0" w:color="auto"/>
        <w:right w:val="none" w:sz="0" w:space="0" w:color="auto"/>
      </w:divBdr>
    </w:div>
    <w:div w:id="1484663039">
      <w:marLeft w:val="640"/>
      <w:marRight w:val="0"/>
      <w:marTop w:val="0"/>
      <w:marBottom w:val="0"/>
      <w:divBdr>
        <w:top w:val="none" w:sz="0" w:space="0" w:color="auto"/>
        <w:left w:val="none" w:sz="0" w:space="0" w:color="auto"/>
        <w:bottom w:val="none" w:sz="0" w:space="0" w:color="auto"/>
        <w:right w:val="none" w:sz="0" w:space="0" w:color="auto"/>
      </w:divBdr>
    </w:div>
    <w:div w:id="1484664528">
      <w:marLeft w:val="640"/>
      <w:marRight w:val="0"/>
      <w:marTop w:val="0"/>
      <w:marBottom w:val="0"/>
      <w:divBdr>
        <w:top w:val="none" w:sz="0" w:space="0" w:color="auto"/>
        <w:left w:val="none" w:sz="0" w:space="0" w:color="auto"/>
        <w:bottom w:val="none" w:sz="0" w:space="0" w:color="auto"/>
        <w:right w:val="none" w:sz="0" w:space="0" w:color="auto"/>
      </w:divBdr>
    </w:div>
    <w:div w:id="1484732761">
      <w:marLeft w:val="640"/>
      <w:marRight w:val="0"/>
      <w:marTop w:val="0"/>
      <w:marBottom w:val="0"/>
      <w:divBdr>
        <w:top w:val="none" w:sz="0" w:space="0" w:color="auto"/>
        <w:left w:val="none" w:sz="0" w:space="0" w:color="auto"/>
        <w:bottom w:val="none" w:sz="0" w:space="0" w:color="auto"/>
        <w:right w:val="none" w:sz="0" w:space="0" w:color="auto"/>
      </w:divBdr>
    </w:div>
    <w:div w:id="1484735392">
      <w:marLeft w:val="640"/>
      <w:marRight w:val="0"/>
      <w:marTop w:val="0"/>
      <w:marBottom w:val="0"/>
      <w:divBdr>
        <w:top w:val="none" w:sz="0" w:space="0" w:color="auto"/>
        <w:left w:val="none" w:sz="0" w:space="0" w:color="auto"/>
        <w:bottom w:val="none" w:sz="0" w:space="0" w:color="auto"/>
        <w:right w:val="none" w:sz="0" w:space="0" w:color="auto"/>
      </w:divBdr>
    </w:div>
    <w:div w:id="1484735897">
      <w:marLeft w:val="640"/>
      <w:marRight w:val="0"/>
      <w:marTop w:val="0"/>
      <w:marBottom w:val="0"/>
      <w:divBdr>
        <w:top w:val="none" w:sz="0" w:space="0" w:color="auto"/>
        <w:left w:val="none" w:sz="0" w:space="0" w:color="auto"/>
        <w:bottom w:val="none" w:sz="0" w:space="0" w:color="auto"/>
        <w:right w:val="none" w:sz="0" w:space="0" w:color="auto"/>
      </w:divBdr>
    </w:div>
    <w:div w:id="1484807559">
      <w:marLeft w:val="640"/>
      <w:marRight w:val="0"/>
      <w:marTop w:val="0"/>
      <w:marBottom w:val="0"/>
      <w:divBdr>
        <w:top w:val="none" w:sz="0" w:space="0" w:color="auto"/>
        <w:left w:val="none" w:sz="0" w:space="0" w:color="auto"/>
        <w:bottom w:val="none" w:sz="0" w:space="0" w:color="auto"/>
        <w:right w:val="none" w:sz="0" w:space="0" w:color="auto"/>
      </w:divBdr>
    </w:div>
    <w:div w:id="1484810124">
      <w:marLeft w:val="640"/>
      <w:marRight w:val="0"/>
      <w:marTop w:val="0"/>
      <w:marBottom w:val="0"/>
      <w:divBdr>
        <w:top w:val="none" w:sz="0" w:space="0" w:color="auto"/>
        <w:left w:val="none" w:sz="0" w:space="0" w:color="auto"/>
        <w:bottom w:val="none" w:sz="0" w:space="0" w:color="auto"/>
        <w:right w:val="none" w:sz="0" w:space="0" w:color="auto"/>
      </w:divBdr>
    </w:div>
    <w:div w:id="1484859288">
      <w:marLeft w:val="640"/>
      <w:marRight w:val="0"/>
      <w:marTop w:val="0"/>
      <w:marBottom w:val="0"/>
      <w:divBdr>
        <w:top w:val="none" w:sz="0" w:space="0" w:color="auto"/>
        <w:left w:val="none" w:sz="0" w:space="0" w:color="auto"/>
        <w:bottom w:val="none" w:sz="0" w:space="0" w:color="auto"/>
        <w:right w:val="none" w:sz="0" w:space="0" w:color="auto"/>
      </w:divBdr>
    </w:div>
    <w:div w:id="1484929279">
      <w:marLeft w:val="640"/>
      <w:marRight w:val="0"/>
      <w:marTop w:val="0"/>
      <w:marBottom w:val="0"/>
      <w:divBdr>
        <w:top w:val="none" w:sz="0" w:space="0" w:color="auto"/>
        <w:left w:val="none" w:sz="0" w:space="0" w:color="auto"/>
        <w:bottom w:val="none" w:sz="0" w:space="0" w:color="auto"/>
        <w:right w:val="none" w:sz="0" w:space="0" w:color="auto"/>
      </w:divBdr>
    </w:div>
    <w:div w:id="1484932151">
      <w:marLeft w:val="640"/>
      <w:marRight w:val="0"/>
      <w:marTop w:val="0"/>
      <w:marBottom w:val="0"/>
      <w:divBdr>
        <w:top w:val="none" w:sz="0" w:space="0" w:color="auto"/>
        <w:left w:val="none" w:sz="0" w:space="0" w:color="auto"/>
        <w:bottom w:val="none" w:sz="0" w:space="0" w:color="auto"/>
        <w:right w:val="none" w:sz="0" w:space="0" w:color="auto"/>
      </w:divBdr>
    </w:div>
    <w:div w:id="1485002285">
      <w:marLeft w:val="640"/>
      <w:marRight w:val="0"/>
      <w:marTop w:val="0"/>
      <w:marBottom w:val="0"/>
      <w:divBdr>
        <w:top w:val="none" w:sz="0" w:space="0" w:color="auto"/>
        <w:left w:val="none" w:sz="0" w:space="0" w:color="auto"/>
        <w:bottom w:val="none" w:sz="0" w:space="0" w:color="auto"/>
        <w:right w:val="none" w:sz="0" w:space="0" w:color="auto"/>
      </w:divBdr>
    </w:div>
    <w:div w:id="1485004325">
      <w:marLeft w:val="640"/>
      <w:marRight w:val="0"/>
      <w:marTop w:val="0"/>
      <w:marBottom w:val="0"/>
      <w:divBdr>
        <w:top w:val="none" w:sz="0" w:space="0" w:color="auto"/>
        <w:left w:val="none" w:sz="0" w:space="0" w:color="auto"/>
        <w:bottom w:val="none" w:sz="0" w:space="0" w:color="auto"/>
        <w:right w:val="none" w:sz="0" w:space="0" w:color="auto"/>
      </w:divBdr>
    </w:div>
    <w:div w:id="1485052129">
      <w:marLeft w:val="640"/>
      <w:marRight w:val="0"/>
      <w:marTop w:val="0"/>
      <w:marBottom w:val="0"/>
      <w:divBdr>
        <w:top w:val="none" w:sz="0" w:space="0" w:color="auto"/>
        <w:left w:val="none" w:sz="0" w:space="0" w:color="auto"/>
        <w:bottom w:val="none" w:sz="0" w:space="0" w:color="auto"/>
        <w:right w:val="none" w:sz="0" w:space="0" w:color="auto"/>
      </w:divBdr>
    </w:div>
    <w:div w:id="1485076127">
      <w:marLeft w:val="640"/>
      <w:marRight w:val="0"/>
      <w:marTop w:val="0"/>
      <w:marBottom w:val="0"/>
      <w:divBdr>
        <w:top w:val="none" w:sz="0" w:space="0" w:color="auto"/>
        <w:left w:val="none" w:sz="0" w:space="0" w:color="auto"/>
        <w:bottom w:val="none" w:sz="0" w:space="0" w:color="auto"/>
        <w:right w:val="none" w:sz="0" w:space="0" w:color="auto"/>
      </w:divBdr>
    </w:div>
    <w:div w:id="1485077333">
      <w:marLeft w:val="640"/>
      <w:marRight w:val="0"/>
      <w:marTop w:val="0"/>
      <w:marBottom w:val="0"/>
      <w:divBdr>
        <w:top w:val="none" w:sz="0" w:space="0" w:color="auto"/>
        <w:left w:val="none" w:sz="0" w:space="0" w:color="auto"/>
        <w:bottom w:val="none" w:sz="0" w:space="0" w:color="auto"/>
        <w:right w:val="none" w:sz="0" w:space="0" w:color="auto"/>
      </w:divBdr>
    </w:div>
    <w:div w:id="1485121636">
      <w:marLeft w:val="640"/>
      <w:marRight w:val="0"/>
      <w:marTop w:val="0"/>
      <w:marBottom w:val="0"/>
      <w:divBdr>
        <w:top w:val="none" w:sz="0" w:space="0" w:color="auto"/>
        <w:left w:val="none" w:sz="0" w:space="0" w:color="auto"/>
        <w:bottom w:val="none" w:sz="0" w:space="0" w:color="auto"/>
        <w:right w:val="none" w:sz="0" w:space="0" w:color="auto"/>
      </w:divBdr>
    </w:div>
    <w:div w:id="1485121712">
      <w:marLeft w:val="640"/>
      <w:marRight w:val="0"/>
      <w:marTop w:val="0"/>
      <w:marBottom w:val="0"/>
      <w:divBdr>
        <w:top w:val="none" w:sz="0" w:space="0" w:color="auto"/>
        <w:left w:val="none" w:sz="0" w:space="0" w:color="auto"/>
        <w:bottom w:val="none" w:sz="0" w:space="0" w:color="auto"/>
        <w:right w:val="none" w:sz="0" w:space="0" w:color="auto"/>
      </w:divBdr>
    </w:div>
    <w:div w:id="1485124570">
      <w:marLeft w:val="640"/>
      <w:marRight w:val="0"/>
      <w:marTop w:val="0"/>
      <w:marBottom w:val="0"/>
      <w:divBdr>
        <w:top w:val="none" w:sz="0" w:space="0" w:color="auto"/>
        <w:left w:val="none" w:sz="0" w:space="0" w:color="auto"/>
        <w:bottom w:val="none" w:sz="0" w:space="0" w:color="auto"/>
        <w:right w:val="none" w:sz="0" w:space="0" w:color="auto"/>
      </w:divBdr>
    </w:div>
    <w:div w:id="1485127966">
      <w:marLeft w:val="640"/>
      <w:marRight w:val="0"/>
      <w:marTop w:val="0"/>
      <w:marBottom w:val="0"/>
      <w:divBdr>
        <w:top w:val="none" w:sz="0" w:space="0" w:color="auto"/>
        <w:left w:val="none" w:sz="0" w:space="0" w:color="auto"/>
        <w:bottom w:val="none" w:sz="0" w:space="0" w:color="auto"/>
        <w:right w:val="none" w:sz="0" w:space="0" w:color="auto"/>
      </w:divBdr>
    </w:div>
    <w:div w:id="1485198406">
      <w:marLeft w:val="640"/>
      <w:marRight w:val="0"/>
      <w:marTop w:val="0"/>
      <w:marBottom w:val="0"/>
      <w:divBdr>
        <w:top w:val="none" w:sz="0" w:space="0" w:color="auto"/>
        <w:left w:val="none" w:sz="0" w:space="0" w:color="auto"/>
        <w:bottom w:val="none" w:sz="0" w:space="0" w:color="auto"/>
        <w:right w:val="none" w:sz="0" w:space="0" w:color="auto"/>
      </w:divBdr>
    </w:div>
    <w:div w:id="1485396314">
      <w:marLeft w:val="640"/>
      <w:marRight w:val="0"/>
      <w:marTop w:val="0"/>
      <w:marBottom w:val="0"/>
      <w:divBdr>
        <w:top w:val="none" w:sz="0" w:space="0" w:color="auto"/>
        <w:left w:val="none" w:sz="0" w:space="0" w:color="auto"/>
        <w:bottom w:val="none" w:sz="0" w:space="0" w:color="auto"/>
        <w:right w:val="none" w:sz="0" w:space="0" w:color="auto"/>
      </w:divBdr>
    </w:div>
    <w:div w:id="1485465693">
      <w:marLeft w:val="640"/>
      <w:marRight w:val="0"/>
      <w:marTop w:val="0"/>
      <w:marBottom w:val="0"/>
      <w:divBdr>
        <w:top w:val="none" w:sz="0" w:space="0" w:color="auto"/>
        <w:left w:val="none" w:sz="0" w:space="0" w:color="auto"/>
        <w:bottom w:val="none" w:sz="0" w:space="0" w:color="auto"/>
        <w:right w:val="none" w:sz="0" w:space="0" w:color="auto"/>
      </w:divBdr>
    </w:div>
    <w:div w:id="1485513773">
      <w:marLeft w:val="640"/>
      <w:marRight w:val="0"/>
      <w:marTop w:val="0"/>
      <w:marBottom w:val="0"/>
      <w:divBdr>
        <w:top w:val="none" w:sz="0" w:space="0" w:color="auto"/>
        <w:left w:val="none" w:sz="0" w:space="0" w:color="auto"/>
        <w:bottom w:val="none" w:sz="0" w:space="0" w:color="auto"/>
        <w:right w:val="none" w:sz="0" w:space="0" w:color="auto"/>
      </w:divBdr>
    </w:div>
    <w:div w:id="1485582026">
      <w:marLeft w:val="640"/>
      <w:marRight w:val="0"/>
      <w:marTop w:val="0"/>
      <w:marBottom w:val="0"/>
      <w:divBdr>
        <w:top w:val="none" w:sz="0" w:space="0" w:color="auto"/>
        <w:left w:val="none" w:sz="0" w:space="0" w:color="auto"/>
        <w:bottom w:val="none" w:sz="0" w:space="0" w:color="auto"/>
        <w:right w:val="none" w:sz="0" w:space="0" w:color="auto"/>
      </w:divBdr>
    </w:div>
    <w:div w:id="1485589015">
      <w:marLeft w:val="640"/>
      <w:marRight w:val="0"/>
      <w:marTop w:val="0"/>
      <w:marBottom w:val="0"/>
      <w:divBdr>
        <w:top w:val="none" w:sz="0" w:space="0" w:color="auto"/>
        <w:left w:val="none" w:sz="0" w:space="0" w:color="auto"/>
        <w:bottom w:val="none" w:sz="0" w:space="0" w:color="auto"/>
        <w:right w:val="none" w:sz="0" w:space="0" w:color="auto"/>
      </w:divBdr>
    </w:div>
    <w:div w:id="1485655792">
      <w:marLeft w:val="640"/>
      <w:marRight w:val="0"/>
      <w:marTop w:val="0"/>
      <w:marBottom w:val="0"/>
      <w:divBdr>
        <w:top w:val="none" w:sz="0" w:space="0" w:color="auto"/>
        <w:left w:val="none" w:sz="0" w:space="0" w:color="auto"/>
        <w:bottom w:val="none" w:sz="0" w:space="0" w:color="auto"/>
        <w:right w:val="none" w:sz="0" w:space="0" w:color="auto"/>
      </w:divBdr>
    </w:div>
    <w:div w:id="1485776607">
      <w:marLeft w:val="640"/>
      <w:marRight w:val="0"/>
      <w:marTop w:val="0"/>
      <w:marBottom w:val="0"/>
      <w:divBdr>
        <w:top w:val="none" w:sz="0" w:space="0" w:color="auto"/>
        <w:left w:val="none" w:sz="0" w:space="0" w:color="auto"/>
        <w:bottom w:val="none" w:sz="0" w:space="0" w:color="auto"/>
        <w:right w:val="none" w:sz="0" w:space="0" w:color="auto"/>
      </w:divBdr>
    </w:div>
    <w:div w:id="1485928835">
      <w:marLeft w:val="640"/>
      <w:marRight w:val="0"/>
      <w:marTop w:val="0"/>
      <w:marBottom w:val="0"/>
      <w:divBdr>
        <w:top w:val="none" w:sz="0" w:space="0" w:color="auto"/>
        <w:left w:val="none" w:sz="0" w:space="0" w:color="auto"/>
        <w:bottom w:val="none" w:sz="0" w:space="0" w:color="auto"/>
        <w:right w:val="none" w:sz="0" w:space="0" w:color="auto"/>
      </w:divBdr>
    </w:div>
    <w:div w:id="1485929823">
      <w:marLeft w:val="640"/>
      <w:marRight w:val="0"/>
      <w:marTop w:val="0"/>
      <w:marBottom w:val="0"/>
      <w:divBdr>
        <w:top w:val="none" w:sz="0" w:space="0" w:color="auto"/>
        <w:left w:val="none" w:sz="0" w:space="0" w:color="auto"/>
        <w:bottom w:val="none" w:sz="0" w:space="0" w:color="auto"/>
        <w:right w:val="none" w:sz="0" w:space="0" w:color="auto"/>
      </w:divBdr>
    </w:div>
    <w:div w:id="1485973395">
      <w:marLeft w:val="640"/>
      <w:marRight w:val="0"/>
      <w:marTop w:val="0"/>
      <w:marBottom w:val="0"/>
      <w:divBdr>
        <w:top w:val="none" w:sz="0" w:space="0" w:color="auto"/>
        <w:left w:val="none" w:sz="0" w:space="0" w:color="auto"/>
        <w:bottom w:val="none" w:sz="0" w:space="0" w:color="auto"/>
        <w:right w:val="none" w:sz="0" w:space="0" w:color="auto"/>
      </w:divBdr>
    </w:div>
    <w:div w:id="1485975526">
      <w:marLeft w:val="640"/>
      <w:marRight w:val="0"/>
      <w:marTop w:val="0"/>
      <w:marBottom w:val="0"/>
      <w:divBdr>
        <w:top w:val="none" w:sz="0" w:space="0" w:color="auto"/>
        <w:left w:val="none" w:sz="0" w:space="0" w:color="auto"/>
        <w:bottom w:val="none" w:sz="0" w:space="0" w:color="auto"/>
        <w:right w:val="none" w:sz="0" w:space="0" w:color="auto"/>
      </w:divBdr>
    </w:div>
    <w:div w:id="1486046039">
      <w:marLeft w:val="640"/>
      <w:marRight w:val="0"/>
      <w:marTop w:val="0"/>
      <w:marBottom w:val="0"/>
      <w:divBdr>
        <w:top w:val="none" w:sz="0" w:space="0" w:color="auto"/>
        <w:left w:val="none" w:sz="0" w:space="0" w:color="auto"/>
        <w:bottom w:val="none" w:sz="0" w:space="0" w:color="auto"/>
        <w:right w:val="none" w:sz="0" w:space="0" w:color="auto"/>
      </w:divBdr>
    </w:div>
    <w:div w:id="1486122850">
      <w:marLeft w:val="640"/>
      <w:marRight w:val="0"/>
      <w:marTop w:val="0"/>
      <w:marBottom w:val="0"/>
      <w:divBdr>
        <w:top w:val="none" w:sz="0" w:space="0" w:color="auto"/>
        <w:left w:val="none" w:sz="0" w:space="0" w:color="auto"/>
        <w:bottom w:val="none" w:sz="0" w:space="0" w:color="auto"/>
        <w:right w:val="none" w:sz="0" w:space="0" w:color="auto"/>
      </w:divBdr>
    </w:div>
    <w:div w:id="1486126946">
      <w:marLeft w:val="640"/>
      <w:marRight w:val="0"/>
      <w:marTop w:val="0"/>
      <w:marBottom w:val="0"/>
      <w:divBdr>
        <w:top w:val="none" w:sz="0" w:space="0" w:color="auto"/>
        <w:left w:val="none" w:sz="0" w:space="0" w:color="auto"/>
        <w:bottom w:val="none" w:sz="0" w:space="0" w:color="auto"/>
        <w:right w:val="none" w:sz="0" w:space="0" w:color="auto"/>
      </w:divBdr>
    </w:div>
    <w:div w:id="1486164084">
      <w:marLeft w:val="640"/>
      <w:marRight w:val="0"/>
      <w:marTop w:val="0"/>
      <w:marBottom w:val="0"/>
      <w:divBdr>
        <w:top w:val="none" w:sz="0" w:space="0" w:color="auto"/>
        <w:left w:val="none" w:sz="0" w:space="0" w:color="auto"/>
        <w:bottom w:val="none" w:sz="0" w:space="0" w:color="auto"/>
        <w:right w:val="none" w:sz="0" w:space="0" w:color="auto"/>
      </w:divBdr>
    </w:div>
    <w:div w:id="1486240670">
      <w:marLeft w:val="640"/>
      <w:marRight w:val="0"/>
      <w:marTop w:val="0"/>
      <w:marBottom w:val="0"/>
      <w:divBdr>
        <w:top w:val="none" w:sz="0" w:space="0" w:color="auto"/>
        <w:left w:val="none" w:sz="0" w:space="0" w:color="auto"/>
        <w:bottom w:val="none" w:sz="0" w:space="0" w:color="auto"/>
        <w:right w:val="none" w:sz="0" w:space="0" w:color="auto"/>
      </w:divBdr>
    </w:div>
    <w:div w:id="1486311549">
      <w:marLeft w:val="640"/>
      <w:marRight w:val="0"/>
      <w:marTop w:val="0"/>
      <w:marBottom w:val="0"/>
      <w:divBdr>
        <w:top w:val="none" w:sz="0" w:space="0" w:color="auto"/>
        <w:left w:val="none" w:sz="0" w:space="0" w:color="auto"/>
        <w:bottom w:val="none" w:sz="0" w:space="0" w:color="auto"/>
        <w:right w:val="none" w:sz="0" w:space="0" w:color="auto"/>
      </w:divBdr>
    </w:div>
    <w:div w:id="1486313160">
      <w:marLeft w:val="640"/>
      <w:marRight w:val="0"/>
      <w:marTop w:val="0"/>
      <w:marBottom w:val="0"/>
      <w:divBdr>
        <w:top w:val="none" w:sz="0" w:space="0" w:color="auto"/>
        <w:left w:val="none" w:sz="0" w:space="0" w:color="auto"/>
        <w:bottom w:val="none" w:sz="0" w:space="0" w:color="auto"/>
        <w:right w:val="none" w:sz="0" w:space="0" w:color="auto"/>
      </w:divBdr>
    </w:div>
    <w:div w:id="1486358070">
      <w:marLeft w:val="640"/>
      <w:marRight w:val="0"/>
      <w:marTop w:val="0"/>
      <w:marBottom w:val="0"/>
      <w:divBdr>
        <w:top w:val="none" w:sz="0" w:space="0" w:color="auto"/>
        <w:left w:val="none" w:sz="0" w:space="0" w:color="auto"/>
        <w:bottom w:val="none" w:sz="0" w:space="0" w:color="auto"/>
        <w:right w:val="none" w:sz="0" w:space="0" w:color="auto"/>
      </w:divBdr>
    </w:div>
    <w:div w:id="1486429252">
      <w:marLeft w:val="640"/>
      <w:marRight w:val="0"/>
      <w:marTop w:val="0"/>
      <w:marBottom w:val="0"/>
      <w:divBdr>
        <w:top w:val="none" w:sz="0" w:space="0" w:color="auto"/>
        <w:left w:val="none" w:sz="0" w:space="0" w:color="auto"/>
        <w:bottom w:val="none" w:sz="0" w:space="0" w:color="auto"/>
        <w:right w:val="none" w:sz="0" w:space="0" w:color="auto"/>
      </w:divBdr>
    </w:div>
    <w:div w:id="1486510856">
      <w:marLeft w:val="640"/>
      <w:marRight w:val="0"/>
      <w:marTop w:val="0"/>
      <w:marBottom w:val="0"/>
      <w:divBdr>
        <w:top w:val="none" w:sz="0" w:space="0" w:color="auto"/>
        <w:left w:val="none" w:sz="0" w:space="0" w:color="auto"/>
        <w:bottom w:val="none" w:sz="0" w:space="0" w:color="auto"/>
        <w:right w:val="none" w:sz="0" w:space="0" w:color="auto"/>
      </w:divBdr>
    </w:div>
    <w:div w:id="1486553217">
      <w:marLeft w:val="640"/>
      <w:marRight w:val="0"/>
      <w:marTop w:val="0"/>
      <w:marBottom w:val="0"/>
      <w:divBdr>
        <w:top w:val="none" w:sz="0" w:space="0" w:color="auto"/>
        <w:left w:val="none" w:sz="0" w:space="0" w:color="auto"/>
        <w:bottom w:val="none" w:sz="0" w:space="0" w:color="auto"/>
        <w:right w:val="none" w:sz="0" w:space="0" w:color="auto"/>
      </w:divBdr>
    </w:div>
    <w:div w:id="1486553812">
      <w:marLeft w:val="640"/>
      <w:marRight w:val="0"/>
      <w:marTop w:val="0"/>
      <w:marBottom w:val="0"/>
      <w:divBdr>
        <w:top w:val="none" w:sz="0" w:space="0" w:color="auto"/>
        <w:left w:val="none" w:sz="0" w:space="0" w:color="auto"/>
        <w:bottom w:val="none" w:sz="0" w:space="0" w:color="auto"/>
        <w:right w:val="none" w:sz="0" w:space="0" w:color="auto"/>
      </w:divBdr>
    </w:div>
    <w:div w:id="1486579881">
      <w:marLeft w:val="640"/>
      <w:marRight w:val="0"/>
      <w:marTop w:val="0"/>
      <w:marBottom w:val="0"/>
      <w:divBdr>
        <w:top w:val="none" w:sz="0" w:space="0" w:color="auto"/>
        <w:left w:val="none" w:sz="0" w:space="0" w:color="auto"/>
        <w:bottom w:val="none" w:sz="0" w:space="0" w:color="auto"/>
        <w:right w:val="none" w:sz="0" w:space="0" w:color="auto"/>
      </w:divBdr>
    </w:div>
    <w:div w:id="1486580291">
      <w:marLeft w:val="640"/>
      <w:marRight w:val="0"/>
      <w:marTop w:val="0"/>
      <w:marBottom w:val="0"/>
      <w:divBdr>
        <w:top w:val="none" w:sz="0" w:space="0" w:color="auto"/>
        <w:left w:val="none" w:sz="0" w:space="0" w:color="auto"/>
        <w:bottom w:val="none" w:sz="0" w:space="0" w:color="auto"/>
        <w:right w:val="none" w:sz="0" w:space="0" w:color="auto"/>
      </w:divBdr>
    </w:div>
    <w:div w:id="1486584834">
      <w:marLeft w:val="640"/>
      <w:marRight w:val="0"/>
      <w:marTop w:val="0"/>
      <w:marBottom w:val="0"/>
      <w:divBdr>
        <w:top w:val="none" w:sz="0" w:space="0" w:color="auto"/>
        <w:left w:val="none" w:sz="0" w:space="0" w:color="auto"/>
        <w:bottom w:val="none" w:sz="0" w:space="0" w:color="auto"/>
        <w:right w:val="none" w:sz="0" w:space="0" w:color="auto"/>
      </w:divBdr>
    </w:div>
    <w:div w:id="1486627951">
      <w:marLeft w:val="640"/>
      <w:marRight w:val="0"/>
      <w:marTop w:val="0"/>
      <w:marBottom w:val="0"/>
      <w:divBdr>
        <w:top w:val="none" w:sz="0" w:space="0" w:color="auto"/>
        <w:left w:val="none" w:sz="0" w:space="0" w:color="auto"/>
        <w:bottom w:val="none" w:sz="0" w:space="0" w:color="auto"/>
        <w:right w:val="none" w:sz="0" w:space="0" w:color="auto"/>
      </w:divBdr>
    </w:div>
    <w:div w:id="1486628773">
      <w:marLeft w:val="640"/>
      <w:marRight w:val="0"/>
      <w:marTop w:val="0"/>
      <w:marBottom w:val="0"/>
      <w:divBdr>
        <w:top w:val="none" w:sz="0" w:space="0" w:color="auto"/>
        <w:left w:val="none" w:sz="0" w:space="0" w:color="auto"/>
        <w:bottom w:val="none" w:sz="0" w:space="0" w:color="auto"/>
        <w:right w:val="none" w:sz="0" w:space="0" w:color="auto"/>
      </w:divBdr>
    </w:div>
    <w:div w:id="1486776692">
      <w:marLeft w:val="640"/>
      <w:marRight w:val="0"/>
      <w:marTop w:val="0"/>
      <w:marBottom w:val="0"/>
      <w:divBdr>
        <w:top w:val="none" w:sz="0" w:space="0" w:color="auto"/>
        <w:left w:val="none" w:sz="0" w:space="0" w:color="auto"/>
        <w:bottom w:val="none" w:sz="0" w:space="0" w:color="auto"/>
        <w:right w:val="none" w:sz="0" w:space="0" w:color="auto"/>
      </w:divBdr>
    </w:div>
    <w:div w:id="1486894326">
      <w:marLeft w:val="640"/>
      <w:marRight w:val="0"/>
      <w:marTop w:val="0"/>
      <w:marBottom w:val="0"/>
      <w:divBdr>
        <w:top w:val="none" w:sz="0" w:space="0" w:color="auto"/>
        <w:left w:val="none" w:sz="0" w:space="0" w:color="auto"/>
        <w:bottom w:val="none" w:sz="0" w:space="0" w:color="auto"/>
        <w:right w:val="none" w:sz="0" w:space="0" w:color="auto"/>
      </w:divBdr>
    </w:div>
    <w:div w:id="1486897388">
      <w:marLeft w:val="640"/>
      <w:marRight w:val="0"/>
      <w:marTop w:val="0"/>
      <w:marBottom w:val="0"/>
      <w:divBdr>
        <w:top w:val="none" w:sz="0" w:space="0" w:color="auto"/>
        <w:left w:val="none" w:sz="0" w:space="0" w:color="auto"/>
        <w:bottom w:val="none" w:sz="0" w:space="0" w:color="auto"/>
        <w:right w:val="none" w:sz="0" w:space="0" w:color="auto"/>
      </w:divBdr>
    </w:div>
    <w:div w:id="1486897445">
      <w:marLeft w:val="640"/>
      <w:marRight w:val="0"/>
      <w:marTop w:val="0"/>
      <w:marBottom w:val="0"/>
      <w:divBdr>
        <w:top w:val="none" w:sz="0" w:space="0" w:color="auto"/>
        <w:left w:val="none" w:sz="0" w:space="0" w:color="auto"/>
        <w:bottom w:val="none" w:sz="0" w:space="0" w:color="auto"/>
        <w:right w:val="none" w:sz="0" w:space="0" w:color="auto"/>
      </w:divBdr>
    </w:div>
    <w:div w:id="1486897453">
      <w:marLeft w:val="640"/>
      <w:marRight w:val="0"/>
      <w:marTop w:val="0"/>
      <w:marBottom w:val="0"/>
      <w:divBdr>
        <w:top w:val="none" w:sz="0" w:space="0" w:color="auto"/>
        <w:left w:val="none" w:sz="0" w:space="0" w:color="auto"/>
        <w:bottom w:val="none" w:sz="0" w:space="0" w:color="auto"/>
        <w:right w:val="none" w:sz="0" w:space="0" w:color="auto"/>
      </w:divBdr>
    </w:div>
    <w:div w:id="1486898509">
      <w:marLeft w:val="640"/>
      <w:marRight w:val="0"/>
      <w:marTop w:val="0"/>
      <w:marBottom w:val="0"/>
      <w:divBdr>
        <w:top w:val="none" w:sz="0" w:space="0" w:color="auto"/>
        <w:left w:val="none" w:sz="0" w:space="0" w:color="auto"/>
        <w:bottom w:val="none" w:sz="0" w:space="0" w:color="auto"/>
        <w:right w:val="none" w:sz="0" w:space="0" w:color="auto"/>
      </w:divBdr>
    </w:div>
    <w:div w:id="1486969656">
      <w:marLeft w:val="640"/>
      <w:marRight w:val="0"/>
      <w:marTop w:val="0"/>
      <w:marBottom w:val="0"/>
      <w:divBdr>
        <w:top w:val="none" w:sz="0" w:space="0" w:color="auto"/>
        <w:left w:val="none" w:sz="0" w:space="0" w:color="auto"/>
        <w:bottom w:val="none" w:sz="0" w:space="0" w:color="auto"/>
        <w:right w:val="none" w:sz="0" w:space="0" w:color="auto"/>
      </w:divBdr>
    </w:div>
    <w:div w:id="1487014248">
      <w:marLeft w:val="0"/>
      <w:marRight w:val="0"/>
      <w:marTop w:val="0"/>
      <w:marBottom w:val="0"/>
      <w:divBdr>
        <w:top w:val="none" w:sz="0" w:space="0" w:color="auto"/>
        <w:left w:val="none" w:sz="0" w:space="0" w:color="auto"/>
        <w:bottom w:val="none" w:sz="0" w:space="0" w:color="auto"/>
        <w:right w:val="none" w:sz="0" w:space="0" w:color="auto"/>
      </w:divBdr>
    </w:div>
    <w:div w:id="1487043161">
      <w:marLeft w:val="640"/>
      <w:marRight w:val="0"/>
      <w:marTop w:val="0"/>
      <w:marBottom w:val="0"/>
      <w:divBdr>
        <w:top w:val="none" w:sz="0" w:space="0" w:color="auto"/>
        <w:left w:val="none" w:sz="0" w:space="0" w:color="auto"/>
        <w:bottom w:val="none" w:sz="0" w:space="0" w:color="auto"/>
        <w:right w:val="none" w:sz="0" w:space="0" w:color="auto"/>
      </w:divBdr>
    </w:div>
    <w:div w:id="1487085130">
      <w:marLeft w:val="640"/>
      <w:marRight w:val="0"/>
      <w:marTop w:val="0"/>
      <w:marBottom w:val="0"/>
      <w:divBdr>
        <w:top w:val="none" w:sz="0" w:space="0" w:color="auto"/>
        <w:left w:val="none" w:sz="0" w:space="0" w:color="auto"/>
        <w:bottom w:val="none" w:sz="0" w:space="0" w:color="auto"/>
        <w:right w:val="none" w:sz="0" w:space="0" w:color="auto"/>
      </w:divBdr>
    </w:div>
    <w:div w:id="1487085761">
      <w:marLeft w:val="640"/>
      <w:marRight w:val="0"/>
      <w:marTop w:val="0"/>
      <w:marBottom w:val="0"/>
      <w:divBdr>
        <w:top w:val="none" w:sz="0" w:space="0" w:color="auto"/>
        <w:left w:val="none" w:sz="0" w:space="0" w:color="auto"/>
        <w:bottom w:val="none" w:sz="0" w:space="0" w:color="auto"/>
        <w:right w:val="none" w:sz="0" w:space="0" w:color="auto"/>
      </w:divBdr>
    </w:div>
    <w:div w:id="1487086805">
      <w:marLeft w:val="640"/>
      <w:marRight w:val="0"/>
      <w:marTop w:val="0"/>
      <w:marBottom w:val="0"/>
      <w:divBdr>
        <w:top w:val="none" w:sz="0" w:space="0" w:color="auto"/>
        <w:left w:val="none" w:sz="0" w:space="0" w:color="auto"/>
        <w:bottom w:val="none" w:sz="0" w:space="0" w:color="auto"/>
        <w:right w:val="none" w:sz="0" w:space="0" w:color="auto"/>
      </w:divBdr>
    </w:div>
    <w:div w:id="1487087964">
      <w:marLeft w:val="640"/>
      <w:marRight w:val="0"/>
      <w:marTop w:val="0"/>
      <w:marBottom w:val="0"/>
      <w:divBdr>
        <w:top w:val="none" w:sz="0" w:space="0" w:color="auto"/>
        <w:left w:val="none" w:sz="0" w:space="0" w:color="auto"/>
        <w:bottom w:val="none" w:sz="0" w:space="0" w:color="auto"/>
        <w:right w:val="none" w:sz="0" w:space="0" w:color="auto"/>
      </w:divBdr>
    </w:div>
    <w:div w:id="1487160162">
      <w:marLeft w:val="640"/>
      <w:marRight w:val="0"/>
      <w:marTop w:val="0"/>
      <w:marBottom w:val="0"/>
      <w:divBdr>
        <w:top w:val="none" w:sz="0" w:space="0" w:color="auto"/>
        <w:left w:val="none" w:sz="0" w:space="0" w:color="auto"/>
        <w:bottom w:val="none" w:sz="0" w:space="0" w:color="auto"/>
        <w:right w:val="none" w:sz="0" w:space="0" w:color="auto"/>
      </w:divBdr>
    </w:div>
    <w:div w:id="1487237446">
      <w:marLeft w:val="640"/>
      <w:marRight w:val="0"/>
      <w:marTop w:val="0"/>
      <w:marBottom w:val="0"/>
      <w:divBdr>
        <w:top w:val="none" w:sz="0" w:space="0" w:color="auto"/>
        <w:left w:val="none" w:sz="0" w:space="0" w:color="auto"/>
        <w:bottom w:val="none" w:sz="0" w:space="0" w:color="auto"/>
        <w:right w:val="none" w:sz="0" w:space="0" w:color="auto"/>
      </w:divBdr>
    </w:div>
    <w:div w:id="1487238134">
      <w:marLeft w:val="640"/>
      <w:marRight w:val="0"/>
      <w:marTop w:val="0"/>
      <w:marBottom w:val="0"/>
      <w:divBdr>
        <w:top w:val="none" w:sz="0" w:space="0" w:color="auto"/>
        <w:left w:val="none" w:sz="0" w:space="0" w:color="auto"/>
        <w:bottom w:val="none" w:sz="0" w:space="0" w:color="auto"/>
        <w:right w:val="none" w:sz="0" w:space="0" w:color="auto"/>
      </w:divBdr>
    </w:div>
    <w:div w:id="1487284936">
      <w:marLeft w:val="640"/>
      <w:marRight w:val="0"/>
      <w:marTop w:val="0"/>
      <w:marBottom w:val="0"/>
      <w:divBdr>
        <w:top w:val="none" w:sz="0" w:space="0" w:color="auto"/>
        <w:left w:val="none" w:sz="0" w:space="0" w:color="auto"/>
        <w:bottom w:val="none" w:sz="0" w:space="0" w:color="auto"/>
        <w:right w:val="none" w:sz="0" w:space="0" w:color="auto"/>
      </w:divBdr>
    </w:div>
    <w:div w:id="1487357758">
      <w:marLeft w:val="640"/>
      <w:marRight w:val="0"/>
      <w:marTop w:val="0"/>
      <w:marBottom w:val="0"/>
      <w:divBdr>
        <w:top w:val="none" w:sz="0" w:space="0" w:color="auto"/>
        <w:left w:val="none" w:sz="0" w:space="0" w:color="auto"/>
        <w:bottom w:val="none" w:sz="0" w:space="0" w:color="auto"/>
        <w:right w:val="none" w:sz="0" w:space="0" w:color="auto"/>
      </w:divBdr>
    </w:div>
    <w:div w:id="1487358063">
      <w:marLeft w:val="640"/>
      <w:marRight w:val="0"/>
      <w:marTop w:val="0"/>
      <w:marBottom w:val="0"/>
      <w:divBdr>
        <w:top w:val="none" w:sz="0" w:space="0" w:color="auto"/>
        <w:left w:val="none" w:sz="0" w:space="0" w:color="auto"/>
        <w:bottom w:val="none" w:sz="0" w:space="0" w:color="auto"/>
        <w:right w:val="none" w:sz="0" w:space="0" w:color="auto"/>
      </w:divBdr>
    </w:div>
    <w:div w:id="1487430740">
      <w:marLeft w:val="640"/>
      <w:marRight w:val="0"/>
      <w:marTop w:val="0"/>
      <w:marBottom w:val="0"/>
      <w:divBdr>
        <w:top w:val="none" w:sz="0" w:space="0" w:color="auto"/>
        <w:left w:val="none" w:sz="0" w:space="0" w:color="auto"/>
        <w:bottom w:val="none" w:sz="0" w:space="0" w:color="auto"/>
        <w:right w:val="none" w:sz="0" w:space="0" w:color="auto"/>
      </w:divBdr>
    </w:div>
    <w:div w:id="1487475162">
      <w:marLeft w:val="640"/>
      <w:marRight w:val="0"/>
      <w:marTop w:val="0"/>
      <w:marBottom w:val="0"/>
      <w:divBdr>
        <w:top w:val="none" w:sz="0" w:space="0" w:color="auto"/>
        <w:left w:val="none" w:sz="0" w:space="0" w:color="auto"/>
        <w:bottom w:val="none" w:sz="0" w:space="0" w:color="auto"/>
        <w:right w:val="none" w:sz="0" w:space="0" w:color="auto"/>
      </w:divBdr>
    </w:div>
    <w:div w:id="1487550299">
      <w:marLeft w:val="640"/>
      <w:marRight w:val="0"/>
      <w:marTop w:val="0"/>
      <w:marBottom w:val="0"/>
      <w:divBdr>
        <w:top w:val="none" w:sz="0" w:space="0" w:color="auto"/>
        <w:left w:val="none" w:sz="0" w:space="0" w:color="auto"/>
        <w:bottom w:val="none" w:sz="0" w:space="0" w:color="auto"/>
        <w:right w:val="none" w:sz="0" w:space="0" w:color="auto"/>
      </w:divBdr>
    </w:div>
    <w:div w:id="1487622426">
      <w:marLeft w:val="640"/>
      <w:marRight w:val="0"/>
      <w:marTop w:val="0"/>
      <w:marBottom w:val="0"/>
      <w:divBdr>
        <w:top w:val="none" w:sz="0" w:space="0" w:color="auto"/>
        <w:left w:val="none" w:sz="0" w:space="0" w:color="auto"/>
        <w:bottom w:val="none" w:sz="0" w:space="0" w:color="auto"/>
        <w:right w:val="none" w:sz="0" w:space="0" w:color="auto"/>
      </w:divBdr>
    </w:div>
    <w:div w:id="1487739791">
      <w:marLeft w:val="640"/>
      <w:marRight w:val="0"/>
      <w:marTop w:val="0"/>
      <w:marBottom w:val="0"/>
      <w:divBdr>
        <w:top w:val="none" w:sz="0" w:space="0" w:color="auto"/>
        <w:left w:val="none" w:sz="0" w:space="0" w:color="auto"/>
        <w:bottom w:val="none" w:sz="0" w:space="0" w:color="auto"/>
        <w:right w:val="none" w:sz="0" w:space="0" w:color="auto"/>
      </w:divBdr>
    </w:div>
    <w:div w:id="1487741470">
      <w:marLeft w:val="640"/>
      <w:marRight w:val="0"/>
      <w:marTop w:val="0"/>
      <w:marBottom w:val="0"/>
      <w:divBdr>
        <w:top w:val="none" w:sz="0" w:space="0" w:color="auto"/>
        <w:left w:val="none" w:sz="0" w:space="0" w:color="auto"/>
        <w:bottom w:val="none" w:sz="0" w:space="0" w:color="auto"/>
        <w:right w:val="none" w:sz="0" w:space="0" w:color="auto"/>
      </w:divBdr>
    </w:div>
    <w:div w:id="1487743503">
      <w:marLeft w:val="640"/>
      <w:marRight w:val="0"/>
      <w:marTop w:val="0"/>
      <w:marBottom w:val="0"/>
      <w:divBdr>
        <w:top w:val="none" w:sz="0" w:space="0" w:color="auto"/>
        <w:left w:val="none" w:sz="0" w:space="0" w:color="auto"/>
        <w:bottom w:val="none" w:sz="0" w:space="0" w:color="auto"/>
        <w:right w:val="none" w:sz="0" w:space="0" w:color="auto"/>
      </w:divBdr>
    </w:div>
    <w:div w:id="1487815725">
      <w:marLeft w:val="640"/>
      <w:marRight w:val="0"/>
      <w:marTop w:val="0"/>
      <w:marBottom w:val="0"/>
      <w:divBdr>
        <w:top w:val="none" w:sz="0" w:space="0" w:color="auto"/>
        <w:left w:val="none" w:sz="0" w:space="0" w:color="auto"/>
        <w:bottom w:val="none" w:sz="0" w:space="0" w:color="auto"/>
        <w:right w:val="none" w:sz="0" w:space="0" w:color="auto"/>
      </w:divBdr>
    </w:div>
    <w:div w:id="1487817784">
      <w:marLeft w:val="640"/>
      <w:marRight w:val="0"/>
      <w:marTop w:val="0"/>
      <w:marBottom w:val="0"/>
      <w:divBdr>
        <w:top w:val="none" w:sz="0" w:space="0" w:color="auto"/>
        <w:left w:val="none" w:sz="0" w:space="0" w:color="auto"/>
        <w:bottom w:val="none" w:sz="0" w:space="0" w:color="auto"/>
        <w:right w:val="none" w:sz="0" w:space="0" w:color="auto"/>
      </w:divBdr>
    </w:div>
    <w:div w:id="1487863992">
      <w:marLeft w:val="640"/>
      <w:marRight w:val="0"/>
      <w:marTop w:val="0"/>
      <w:marBottom w:val="0"/>
      <w:divBdr>
        <w:top w:val="none" w:sz="0" w:space="0" w:color="auto"/>
        <w:left w:val="none" w:sz="0" w:space="0" w:color="auto"/>
        <w:bottom w:val="none" w:sz="0" w:space="0" w:color="auto"/>
        <w:right w:val="none" w:sz="0" w:space="0" w:color="auto"/>
      </w:divBdr>
    </w:div>
    <w:div w:id="1487896006">
      <w:marLeft w:val="640"/>
      <w:marRight w:val="0"/>
      <w:marTop w:val="0"/>
      <w:marBottom w:val="0"/>
      <w:divBdr>
        <w:top w:val="none" w:sz="0" w:space="0" w:color="auto"/>
        <w:left w:val="none" w:sz="0" w:space="0" w:color="auto"/>
        <w:bottom w:val="none" w:sz="0" w:space="0" w:color="auto"/>
        <w:right w:val="none" w:sz="0" w:space="0" w:color="auto"/>
      </w:divBdr>
    </w:div>
    <w:div w:id="1487937784">
      <w:marLeft w:val="640"/>
      <w:marRight w:val="0"/>
      <w:marTop w:val="0"/>
      <w:marBottom w:val="0"/>
      <w:divBdr>
        <w:top w:val="none" w:sz="0" w:space="0" w:color="auto"/>
        <w:left w:val="none" w:sz="0" w:space="0" w:color="auto"/>
        <w:bottom w:val="none" w:sz="0" w:space="0" w:color="auto"/>
        <w:right w:val="none" w:sz="0" w:space="0" w:color="auto"/>
      </w:divBdr>
    </w:div>
    <w:div w:id="1487939617">
      <w:marLeft w:val="640"/>
      <w:marRight w:val="0"/>
      <w:marTop w:val="0"/>
      <w:marBottom w:val="0"/>
      <w:divBdr>
        <w:top w:val="none" w:sz="0" w:space="0" w:color="auto"/>
        <w:left w:val="none" w:sz="0" w:space="0" w:color="auto"/>
        <w:bottom w:val="none" w:sz="0" w:space="0" w:color="auto"/>
        <w:right w:val="none" w:sz="0" w:space="0" w:color="auto"/>
      </w:divBdr>
    </w:div>
    <w:div w:id="1488010753">
      <w:marLeft w:val="640"/>
      <w:marRight w:val="0"/>
      <w:marTop w:val="0"/>
      <w:marBottom w:val="0"/>
      <w:divBdr>
        <w:top w:val="none" w:sz="0" w:space="0" w:color="auto"/>
        <w:left w:val="none" w:sz="0" w:space="0" w:color="auto"/>
        <w:bottom w:val="none" w:sz="0" w:space="0" w:color="auto"/>
        <w:right w:val="none" w:sz="0" w:space="0" w:color="auto"/>
      </w:divBdr>
    </w:div>
    <w:div w:id="1488012170">
      <w:marLeft w:val="640"/>
      <w:marRight w:val="0"/>
      <w:marTop w:val="0"/>
      <w:marBottom w:val="0"/>
      <w:divBdr>
        <w:top w:val="none" w:sz="0" w:space="0" w:color="auto"/>
        <w:left w:val="none" w:sz="0" w:space="0" w:color="auto"/>
        <w:bottom w:val="none" w:sz="0" w:space="0" w:color="auto"/>
        <w:right w:val="none" w:sz="0" w:space="0" w:color="auto"/>
      </w:divBdr>
    </w:div>
    <w:div w:id="1488016255">
      <w:marLeft w:val="640"/>
      <w:marRight w:val="0"/>
      <w:marTop w:val="0"/>
      <w:marBottom w:val="0"/>
      <w:divBdr>
        <w:top w:val="none" w:sz="0" w:space="0" w:color="auto"/>
        <w:left w:val="none" w:sz="0" w:space="0" w:color="auto"/>
        <w:bottom w:val="none" w:sz="0" w:space="0" w:color="auto"/>
        <w:right w:val="none" w:sz="0" w:space="0" w:color="auto"/>
      </w:divBdr>
    </w:div>
    <w:div w:id="1488016689">
      <w:marLeft w:val="640"/>
      <w:marRight w:val="0"/>
      <w:marTop w:val="0"/>
      <w:marBottom w:val="0"/>
      <w:divBdr>
        <w:top w:val="none" w:sz="0" w:space="0" w:color="auto"/>
        <w:left w:val="none" w:sz="0" w:space="0" w:color="auto"/>
        <w:bottom w:val="none" w:sz="0" w:space="0" w:color="auto"/>
        <w:right w:val="none" w:sz="0" w:space="0" w:color="auto"/>
      </w:divBdr>
    </w:div>
    <w:div w:id="1488093125">
      <w:marLeft w:val="640"/>
      <w:marRight w:val="0"/>
      <w:marTop w:val="0"/>
      <w:marBottom w:val="0"/>
      <w:divBdr>
        <w:top w:val="none" w:sz="0" w:space="0" w:color="auto"/>
        <w:left w:val="none" w:sz="0" w:space="0" w:color="auto"/>
        <w:bottom w:val="none" w:sz="0" w:space="0" w:color="auto"/>
        <w:right w:val="none" w:sz="0" w:space="0" w:color="auto"/>
      </w:divBdr>
    </w:div>
    <w:div w:id="1488133741">
      <w:marLeft w:val="640"/>
      <w:marRight w:val="0"/>
      <w:marTop w:val="0"/>
      <w:marBottom w:val="0"/>
      <w:divBdr>
        <w:top w:val="none" w:sz="0" w:space="0" w:color="auto"/>
        <w:left w:val="none" w:sz="0" w:space="0" w:color="auto"/>
        <w:bottom w:val="none" w:sz="0" w:space="0" w:color="auto"/>
        <w:right w:val="none" w:sz="0" w:space="0" w:color="auto"/>
      </w:divBdr>
    </w:div>
    <w:div w:id="1488135396">
      <w:marLeft w:val="640"/>
      <w:marRight w:val="0"/>
      <w:marTop w:val="0"/>
      <w:marBottom w:val="0"/>
      <w:divBdr>
        <w:top w:val="none" w:sz="0" w:space="0" w:color="auto"/>
        <w:left w:val="none" w:sz="0" w:space="0" w:color="auto"/>
        <w:bottom w:val="none" w:sz="0" w:space="0" w:color="auto"/>
        <w:right w:val="none" w:sz="0" w:space="0" w:color="auto"/>
      </w:divBdr>
    </w:div>
    <w:div w:id="1488206854">
      <w:marLeft w:val="640"/>
      <w:marRight w:val="0"/>
      <w:marTop w:val="0"/>
      <w:marBottom w:val="0"/>
      <w:divBdr>
        <w:top w:val="none" w:sz="0" w:space="0" w:color="auto"/>
        <w:left w:val="none" w:sz="0" w:space="0" w:color="auto"/>
        <w:bottom w:val="none" w:sz="0" w:space="0" w:color="auto"/>
        <w:right w:val="none" w:sz="0" w:space="0" w:color="auto"/>
      </w:divBdr>
    </w:div>
    <w:div w:id="1488207771">
      <w:marLeft w:val="640"/>
      <w:marRight w:val="0"/>
      <w:marTop w:val="0"/>
      <w:marBottom w:val="0"/>
      <w:divBdr>
        <w:top w:val="none" w:sz="0" w:space="0" w:color="auto"/>
        <w:left w:val="none" w:sz="0" w:space="0" w:color="auto"/>
        <w:bottom w:val="none" w:sz="0" w:space="0" w:color="auto"/>
        <w:right w:val="none" w:sz="0" w:space="0" w:color="auto"/>
      </w:divBdr>
    </w:div>
    <w:div w:id="1488208007">
      <w:marLeft w:val="640"/>
      <w:marRight w:val="0"/>
      <w:marTop w:val="0"/>
      <w:marBottom w:val="0"/>
      <w:divBdr>
        <w:top w:val="none" w:sz="0" w:space="0" w:color="auto"/>
        <w:left w:val="none" w:sz="0" w:space="0" w:color="auto"/>
        <w:bottom w:val="none" w:sz="0" w:space="0" w:color="auto"/>
        <w:right w:val="none" w:sz="0" w:space="0" w:color="auto"/>
      </w:divBdr>
    </w:div>
    <w:div w:id="1488286325">
      <w:marLeft w:val="640"/>
      <w:marRight w:val="0"/>
      <w:marTop w:val="0"/>
      <w:marBottom w:val="0"/>
      <w:divBdr>
        <w:top w:val="none" w:sz="0" w:space="0" w:color="auto"/>
        <w:left w:val="none" w:sz="0" w:space="0" w:color="auto"/>
        <w:bottom w:val="none" w:sz="0" w:space="0" w:color="auto"/>
        <w:right w:val="none" w:sz="0" w:space="0" w:color="auto"/>
      </w:divBdr>
    </w:div>
    <w:div w:id="1488327137">
      <w:marLeft w:val="640"/>
      <w:marRight w:val="0"/>
      <w:marTop w:val="0"/>
      <w:marBottom w:val="0"/>
      <w:divBdr>
        <w:top w:val="none" w:sz="0" w:space="0" w:color="auto"/>
        <w:left w:val="none" w:sz="0" w:space="0" w:color="auto"/>
        <w:bottom w:val="none" w:sz="0" w:space="0" w:color="auto"/>
        <w:right w:val="none" w:sz="0" w:space="0" w:color="auto"/>
      </w:divBdr>
    </w:div>
    <w:div w:id="1488474119">
      <w:marLeft w:val="640"/>
      <w:marRight w:val="0"/>
      <w:marTop w:val="0"/>
      <w:marBottom w:val="0"/>
      <w:divBdr>
        <w:top w:val="none" w:sz="0" w:space="0" w:color="auto"/>
        <w:left w:val="none" w:sz="0" w:space="0" w:color="auto"/>
        <w:bottom w:val="none" w:sz="0" w:space="0" w:color="auto"/>
        <w:right w:val="none" w:sz="0" w:space="0" w:color="auto"/>
      </w:divBdr>
    </w:div>
    <w:div w:id="1488479114">
      <w:marLeft w:val="0"/>
      <w:marRight w:val="0"/>
      <w:marTop w:val="0"/>
      <w:marBottom w:val="0"/>
      <w:divBdr>
        <w:top w:val="none" w:sz="0" w:space="0" w:color="auto"/>
        <w:left w:val="none" w:sz="0" w:space="0" w:color="auto"/>
        <w:bottom w:val="none" w:sz="0" w:space="0" w:color="auto"/>
        <w:right w:val="none" w:sz="0" w:space="0" w:color="auto"/>
      </w:divBdr>
    </w:div>
    <w:div w:id="1488547516">
      <w:marLeft w:val="640"/>
      <w:marRight w:val="0"/>
      <w:marTop w:val="0"/>
      <w:marBottom w:val="0"/>
      <w:divBdr>
        <w:top w:val="none" w:sz="0" w:space="0" w:color="auto"/>
        <w:left w:val="none" w:sz="0" w:space="0" w:color="auto"/>
        <w:bottom w:val="none" w:sz="0" w:space="0" w:color="auto"/>
        <w:right w:val="none" w:sz="0" w:space="0" w:color="auto"/>
      </w:divBdr>
    </w:div>
    <w:div w:id="1488588572">
      <w:marLeft w:val="640"/>
      <w:marRight w:val="0"/>
      <w:marTop w:val="0"/>
      <w:marBottom w:val="0"/>
      <w:divBdr>
        <w:top w:val="none" w:sz="0" w:space="0" w:color="auto"/>
        <w:left w:val="none" w:sz="0" w:space="0" w:color="auto"/>
        <w:bottom w:val="none" w:sz="0" w:space="0" w:color="auto"/>
        <w:right w:val="none" w:sz="0" w:space="0" w:color="auto"/>
      </w:divBdr>
    </w:div>
    <w:div w:id="1488589365">
      <w:marLeft w:val="640"/>
      <w:marRight w:val="0"/>
      <w:marTop w:val="0"/>
      <w:marBottom w:val="0"/>
      <w:divBdr>
        <w:top w:val="none" w:sz="0" w:space="0" w:color="auto"/>
        <w:left w:val="none" w:sz="0" w:space="0" w:color="auto"/>
        <w:bottom w:val="none" w:sz="0" w:space="0" w:color="auto"/>
        <w:right w:val="none" w:sz="0" w:space="0" w:color="auto"/>
      </w:divBdr>
    </w:div>
    <w:div w:id="1488666025">
      <w:marLeft w:val="640"/>
      <w:marRight w:val="0"/>
      <w:marTop w:val="0"/>
      <w:marBottom w:val="0"/>
      <w:divBdr>
        <w:top w:val="none" w:sz="0" w:space="0" w:color="auto"/>
        <w:left w:val="none" w:sz="0" w:space="0" w:color="auto"/>
        <w:bottom w:val="none" w:sz="0" w:space="0" w:color="auto"/>
        <w:right w:val="none" w:sz="0" w:space="0" w:color="auto"/>
      </w:divBdr>
    </w:div>
    <w:div w:id="1488673176">
      <w:marLeft w:val="640"/>
      <w:marRight w:val="0"/>
      <w:marTop w:val="0"/>
      <w:marBottom w:val="0"/>
      <w:divBdr>
        <w:top w:val="none" w:sz="0" w:space="0" w:color="auto"/>
        <w:left w:val="none" w:sz="0" w:space="0" w:color="auto"/>
        <w:bottom w:val="none" w:sz="0" w:space="0" w:color="auto"/>
        <w:right w:val="none" w:sz="0" w:space="0" w:color="auto"/>
      </w:divBdr>
    </w:div>
    <w:div w:id="1488787947">
      <w:marLeft w:val="640"/>
      <w:marRight w:val="0"/>
      <w:marTop w:val="0"/>
      <w:marBottom w:val="0"/>
      <w:divBdr>
        <w:top w:val="none" w:sz="0" w:space="0" w:color="auto"/>
        <w:left w:val="none" w:sz="0" w:space="0" w:color="auto"/>
        <w:bottom w:val="none" w:sz="0" w:space="0" w:color="auto"/>
        <w:right w:val="none" w:sz="0" w:space="0" w:color="auto"/>
      </w:divBdr>
    </w:div>
    <w:div w:id="1488859406">
      <w:marLeft w:val="640"/>
      <w:marRight w:val="0"/>
      <w:marTop w:val="0"/>
      <w:marBottom w:val="0"/>
      <w:divBdr>
        <w:top w:val="none" w:sz="0" w:space="0" w:color="auto"/>
        <w:left w:val="none" w:sz="0" w:space="0" w:color="auto"/>
        <w:bottom w:val="none" w:sz="0" w:space="0" w:color="auto"/>
        <w:right w:val="none" w:sz="0" w:space="0" w:color="auto"/>
      </w:divBdr>
    </w:div>
    <w:div w:id="1489008156">
      <w:marLeft w:val="640"/>
      <w:marRight w:val="0"/>
      <w:marTop w:val="0"/>
      <w:marBottom w:val="0"/>
      <w:divBdr>
        <w:top w:val="none" w:sz="0" w:space="0" w:color="auto"/>
        <w:left w:val="none" w:sz="0" w:space="0" w:color="auto"/>
        <w:bottom w:val="none" w:sz="0" w:space="0" w:color="auto"/>
        <w:right w:val="none" w:sz="0" w:space="0" w:color="auto"/>
      </w:divBdr>
    </w:div>
    <w:div w:id="1489055205">
      <w:marLeft w:val="640"/>
      <w:marRight w:val="0"/>
      <w:marTop w:val="0"/>
      <w:marBottom w:val="0"/>
      <w:divBdr>
        <w:top w:val="none" w:sz="0" w:space="0" w:color="auto"/>
        <w:left w:val="none" w:sz="0" w:space="0" w:color="auto"/>
        <w:bottom w:val="none" w:sz="0" w:space="0" w:color="auto"/>
        <w:right w:val="none" w:sz="0" w:space="0" w:color="auto"/>
      </w:divBdr>
    </w:div>
    <w:div w:id="1489133359">
      <w:marLeft w:val="640"/>
      <w:marRight w:val="0"/>
      <w:marTop w:val="0"/>
      <w:marBottom w:val="0"/>
      <w:divBdr>
        <w:top w:val="none" w:sz="0" w:space="0" w:color="auto"/>
        <w:left w:val="none" w:sz="0" w:space="0" w:color="auto"/>
        <w:bottom w:val="none" w:sz="0" w:space="0" w:color="auto"/>
        <w:right w:val="none" w:sz="0" w:space="0" w:color="auto"/>
      </w:divBdr>
    </w:div>
    <w:div w:id="1489176612">
      <w:marLeft w:val="640"/>
      <w:marRight w:val="0"/>
      <w:marTop w:val="0"/>
      <w:marBottom w:val="0"/>
      <w:divBdr>
        <w:top w:val="none" w:sz="0" w:space="0" w:color="auto"/>
        <w:left w:val="none" w:sz="0" w:space="0" w:color="auto"/>
        <w:bottom w:val="none" w:sz="0" w:space="0" w:color="auto"/>
        <w:right w:val="none" w:sz="0" w:space="0" w:color="auto"/>
      </w:divBdr>
    </w:div>
    <w:div w:id="1489176929">
      <w:marLeft w:val="640"/>
      <w:marRight w:val="0"/>
      <w:marTop w:val="0"/>
      <w:marBottom w:val="0"/>
      <w:divBdr>
        <w:top w:val="none" w:sz="0" w:space="0" w:color="auto"/>
        <w:left w:val="none" w:sz="0" w:space="0" w:color="auto"/>
        <w:bottom w:val="none" w:sz="0" w:space="0" w:color="auto"/>
        <w:right w:val="none" w:sz="0" w:space="0" w:color="auto"/>
      </w:divBdr>
    </w:div>
    <w:div w:id="1489246146">
      <w:marLeft w:val="640"/>
      <w:marRight w:val="0"/>
      <w:marTop w:val="0"/>
      <w:marBottom w:val="0"/>
      <w:divBdr>
        <w:top w:val="none" w:sz="0" w:space="0" w:color="auto"/>
        <w:left w:val="none" w:sz="0" w:space="0" w:color="auto"/>
        <w:bottom w:val="none" w:sz="0" w:space="0" w:color="auto"/>
        <w:right w:val="none" w:sz="0" w:space="0" w:color="auto"/>
      </w:divBdr>
    </w:div>
    <w:div w:id="1489246321">
      <w:marLeft w:val="640"/>
      <w:marRight w:val="0"/>
      <w:marTop w:val="0"/>
      <w:marBottom w:val="0"/>
      <w:divBdr>
        <w:top w:val="none" w:sz="0" w:space="0" w:color="auto"/>
        <w:left w:val="none" w:sz="0" w:space="0" w:color="auto"/>
        <w:bottom w:val="none" w:sz="0" w:space="0" w:color="auto"/>
        <w:right w:val="none" w:sz="0" w:space="0" w:color="auto"/>
      </w:divBdr>
    </w:div>
    <w:div w:id="1489397712">
      <w:marLeft w:val="640"/>
      <w:marRight w:val="0"/>
      <w:marTop w:val="0"/>
      <w:marBottom w:val="0"/>
      <w:divBdr>
        <w:top w:val="none" w:sz="0" w:space="0" w:color="auto"/>
        <w:left w:val="none" w:sz="0" w:space="0" w:color="auto"/>
        <w:bottom w:val="none" w:sz="0" w:space="0" w:color="auto"/>
        <w:right w:val="none" w:sz="0" w:space="0" w:color="auto"/>
      </w:divBdr>
    </w:div>
    <w:div w:id="1489439578">
      <w:marLeft w:val="640"/>
      <w:marRight w:val="0"/>
      <w:marTop w:val="0"/>
      <w:marBottom w:val="0"/>
      <w:divBdr>
        <w:top w:val="none" w:sz="0" w:space="0" w:color="auto"/>
        <w:left w:val="none" w:sz="0" w:space="0" w:color="auto"/>
        <w:bottom w:val="none" w:sz="0" w:space="0" w:color="auto"/>
        <w:right w:val="none" w:sz="0" w:space="0" w:color="auto"/>
      </w:divBdr>
    </w:div>
    <w:div w:id="1489441212">
      <w:marLeft w:val="640"/>
      <w:marRight w:val="0"/>
      <w:marTop w:val="0"/>
      <w:marBottom w:val="0"/>
      <w:divBdr>
        <w:top w:val="none" w:sz="0" w:space="0" w:color="auto"/>
        <w:left w:val="none" w:sz="0" w:space="0" w:color="auto"/>
        <w:bottom w:val="none" w:sz="0" w:space="0" w:color="auto"/>
        <w:right w:val="none" w:sz="0" w:space="0" w:color="auto"/>
      </w:divBdr>
    </w:div>
    <w:div w:id="1489441736">
      <w:marLeft w:val="640"/>
      <w:marRight w:val="0"/>
      <w:marTop w:val="0"/>
      <w:marBottom w:val="0"/>
      <w:divBdr>
        <w:top w:val="none" w:sz="0" w:space="0" w:color="auto"/>
        <w:left w:val="none" w:sz="0" w:space="0" w:color="auto"/>
        <w:bottom w:val="none" w:sz="0" w:space="0" w:color="auto"/>
        <w:right w:val="none" w:sz="0" w:space="0" w:color="auto"/>
      </w:divBdr>
    </w:div>
    <w:div w:id="1489445261">
      <w:marLeft w:val="640"/>
      <w:marRight w:val="0"/>
      <w:marTop w:val="0"/>
      <w:marBottom w:val="0"/>
      <w:divBdr>
        <w:top w:val="none" w:sz="0" w:space="0" w:color="auto"/>
        <w:left w:val="none" w:sz="0" w:space="0" w:color="auto"/>
        <w:bottom w:val="none" w:sz="0" w:space="0" w:color="auto"/>
        <w:right w:val="none" w:sz="0" w:space="0" w:color="auto"/>
      </w:divBdr>
    </w:div>
    <w:div w:id="1489590599">
      <w:marLeft w:val="640"/>
      <w:marRight w:val="0"/>
      <w:marTop w:val="0"/>
      <w:marBottom w:val="0"/>
      <w:divBdr>
        <w:top w:val="none" w:sz="0" w:space="0" w:color="auto"/>
        <w:left w:val="none" w:sz="0" w:space="0" w:color="auto"/>
        <w:bottom w:val="none" w:sz="0" w:space="0" w:color="auto"/>
        <w:right w:val="none" w:sz="0" w:space="0" w:color="auto"/>
      </w:divBdr>
    </w:div>
    <w:div w:id="1489591242">
      <w:marLeft w:val="640"/>
      <w:marRight w:val="0"/>
      <w:marTop w:val="0"/>
      <w:marBottom w:val="0"/>
      <w:divBdr>
        <w:top w:val="none" w:sz="0" w:space="0" w:color="auto"/>
        <w:left w:val="none" w:sz="0" w:space="0" w:color="auto"/>
        <w:bottom w:val="none" w:sz="0" w:space="0" w:color="auto"/>
        <w:right w:val="none" w:sz="0" w:space="0" w:color="auto"/>
      </w:divBdr>
    </w:div>
    <w:div w:id="1489634453">
      <w:marLeft w:val="640"/>
      <w:marRight w:val="0"/>
      <w:marTop w:val="0"/>
      <w:marBottom w:val="0"/>
      <w:divBdr>
        <w:top w:val="none" w:sz="0" w:space="0" w:color="auto"/>
        <w:left w:val="none" w:sz="0" w:space="0" w:color="auto"/>
        <w:bottom w:val="none" w:sz="0" w:space="0" w:color="auto"/>
        <w:right w:val="none" w:sz="0" w:space="0" w:color="auto"/>
      </w:divBdr>
    </w:div>
    <w:div w:id="1489636017">
      <w:marLeft w:val="640"/>
      <w:marRight w:val="0"/>
      <w:marTop w:val="0"/>
      <w:marBottom w:val="0"/>
      <w:divBdr>
        <w:top w:val="none" w:sz="0" w:space="0" w:color="auto"/>
        <w:left w:val="none" w:sz="0" w:space="0" w:color="auto"/>
        <w:bottom w:val="none" w:sz="0" w:space="0" w:color="auto"/>
        <w:right w:val="none" w:sz="0" w:space="0" w:color="auto"/>
      </w:divBdr>
    </w:div>
    <w:div w:id="1489639127">
      <w:marLeft w:val="640"/>
      <w:marRight w:val="0"/>
      <w:marTop w:val="0"/>
      <w:marBottom w:val="0"/>
      <w:divBdr>
        <w:top w:val="none" w:sz="0" w:space="0" w:color="auto"/>
        <w:left w:val="none" w:sz="0" w:space="0" w:color="auto"/>
        <w:bottom w:val="none" w:sz="0" w:space="0" w:color="auto"/>
        <w:right w:val="none" w:sz="0" w:space="0" w:color="auto"/>
      </w:divBdr>
    </w:div>
    <w:div w:id="1489782604">
      <w:marLeft w:val="640"/>
      <w:marRight w:val="0"/>
      <w:marTop w:val="0"/>
      <w:marBottom w:val="0"/>
      <w:divBdr>
        <w:top w:val="none" w:sz="0" w:space="0" w:color="auto"/>
        <w:left w:val="none" w:sz="0" w:space="0" w:color="auto"/>
        <w:bottom w:val="none" w:sz="0" w:space="0" w:color="auto"/>
        <w:right w:val="none" w:sz="0" w:space="0" w:color="auto"/>
      </w:divBdr>
    </w:div>
    <w:div w:id="1489785672">
      <w:marLeft w:val="640"/>
      <w:marRight w:val="0"/>
      <w:marTop w:val="0"/>
      <w:marBottom w:val="0"/>
      <w:divBdr>
        <w:top w:val="none" w:sz="0" w:space="0" w:color="auto"/>
        <w:left w:val="none" w:sz="0" w:space="0" w:color="auto"/>
        <w:bottom w:val="none" w:sz="0" w:space="0" w:color="auto"/>
        <w:right w:val="none" w:sz="0" w:space="0" w:color="auto"/>
      </w:divBdr>
    </w:div>
    <w:div w:id="1489787762">
      <w:marLeft w:val="640"/>
      <w:marRight w:val="0"/>
      <w:marTop w:val="0"/>
      <w:marBottom w:val="0"/>
      <w:divBdr>
        <w:top w:val="none" w:sz="0" w:space="0" w:color="auto"/>
        <w:left w:val="none" w:sz="0" w:space="0" w:color="auto"/>
        <w:bottom w:val="none" w:sz="0" w:space="0" w:color="auto"/>
        <w:right w:val="none" w:sz="0" w:space="0" w:color="auto"/>
      </w:divBdr>
    </w:div>
    <w:div w:id="1489789260">
      <w:marLeft w:val="640"/>
      <w:marRight w:val="0"/>
      <w:marTop w:val="0"/>
      <w:marBottom w:val="0"/>
      <w:divBdr>
        <w:top w:val="none" w:sz="0" w:space="0" w:color="auto"/>
        <w:left w:val="none" w:sz="0" w:space="0" w:color="auto"/>
        <w:bottom w:val="none" w:sz="0" w:space="0" w:color="auto"/>
        <w:right w:val="none" w:sz="0" w:space="0" w:color="auto"/>
      </w:divBdr>
    </w:div>
    <w:div w:id="1489830672">
      <w:marLeft w:val="640"/>
      <w:marRight w:val="0"/>
      <w:marTop w:val="0"/>
      <w:marBottom w:val="0"/>
      <w:divBdr>
        <w:top w:val="none" w:sz="0" w:space="0" w:color="auto"/>
        <w:left w:val="none" w:sz="0" w:space="0" w:color="auto"/>
        <w:bottom w:val="none" w:sz="0" w:space="0" w:color="auto"/>
        <w:right w:val="none" w:sz="0" w:space="0" w:color="auto"/>
      </w:divBdr>
    </w:div>
    <w:div w:id="1489860370">
      <w:marLeft w:val="640"/>
      <w:marRight w:val="0"/>
      <w:marTop w:val="0"/>
      <w:marBottom w:val="0"/>
      <w:divBdr>
        <w:top w:val="none" w:sz="0" w:space="0" w:color="auto"/>
        <w:left w:val="none" w:sz="0" w:space="0" w:color="auto"/>
        <w:bottom w:val="none" w:sz="0" w:space="0" w:color="auto"/>
        <w:right w:val="none" w:sz="0" w:space="0" w:color="auto"/>
      </w:divBdr>
    </w:div>
    <w:div w:id="1489860951">
      <w:marLeft w:val="640"/>
      <w:marRight w:val="0"/>
      <w:marTop w:val="0"/>
      <w:marBottom w:val="0"/>
      <w:divBdr>
        <w:top w:val="none" w:sz="0" w:space="0" w:color="auto"/>
        <w:left w:val="none" w:sz="0" w:space="0" w:color="auto"/>
        <w:bottom w:val="none" w:sz="0" w:space="0" w:color="auto"/>
        <w:right w:val="none" w:sz="0" w:space="0" w:color="auto"/>
      </w:divBdr>
    </w:div>
    <w:div w:id="1489904264">
      <w:marLeft w:val="640"/>
      <w:marRight w:val="0"/>
      <w:marTop w:val="0"/>
      <w:marBottom w:val="0"/>
      <w:divBdr>
        <w:top w:val="none" w:sz="0" w:space="0" w:color="auto"/>
        <w:left w:val="none" w:sz="0" w:space="0" w:color="auto"/>
        <w:bottom w:val="none" w:sz="0" w:space="0" w:color="auto"/>
        <w:right w:val="none" w:sz="0" w:space="0" w:color="auto"/>
      </w:divBdr>
    </w:div>
    <w:div w:id="1489906795">
      <w:marLeft w:val="640"/>
      <w:marRight w:val="0"/>
      <w:marTop w:val="0"/>
      <w:marBottom w:val="0"/>
      <w:divBdr>
        <w:top w:val="none" w:sz="0" w:space="0" w:color="auto"/>
        <w:left w:val="none" w:sz="0" w:space="0" w:color="auto"/>
        <w:bottom w:val="none" w:sz="0" w:space="0" w:color="auto"/>
        <w:right w:val="none" w:sz="0" w:space="0" w:color="auto"/>
      </w:divBdr>
    </w:div>
    <w:div w:id="1489975001">
      <w:marLeft w:val="640"/>
      <w:marRight w:val="0"/>
      <w:marTop w:val="0"/>
      <w:marBottom w:val="0"/>
      <w:divBdr>
        <w:top w:val="none" w:sz="0" w:space="0" w:color="auto"/>
        <w:left w:val="none" w:sz="0" w:space="0" w:color="auto"/>
        <w:bottom w:val="none" w:sz="0" w:space="0" w:color="auto"/>
        <w:right w:val="none" w:sz="0" w:space="0" w:color="auto"/>
      </w:divBdr>
    </w:div>
    <w:div w:id="1490054756">
      <w:marLeft w:val="640"/>
      <w:marRight w:val="0"/>
      <w:marTop w:val="0"/>
      <w:marBottom w:val="0"/>
      <w:divBdr>
        <w:top w:val="none" w:sz="0" w:space="0" w:color="auto"/>
        <w:left w:val="none" w:sz="0" w:space="0" w:color="auto"/>
        <w:bottom w:val="none" w:sz="0" w:space="0" w:color="auto"/>
        <w:right w:val="none" w:sz="0" w:space="0" w:color="auto"/>
      </w:divBdr>
    </w:div>
    <w:div w:id="1490055734">
      <w:marLeft w:val="640"/>
      <w:marRight w:val="0"/>
      <w:marTop w:val="0"/>
      <w:marBottom w:val="0"/>
      <w:divBdr>
        <w:top w:val="none" w:sz="0" w:space="0" w:color="auto"/>
        <w:left w:val="none" w:sz="0" w:space="0" w:color="auto"/>
        <w:bottom w:val="none" w:sz="0" w:space="0" w:color="auto"/>
        <w:right w:val="none" w:sz="0" w:space="0" w:color="auto"/>
      </w:divBdr>
    </w:div>
    <w:div w:id="1490056238">
      <w:marLeft w:val="640"/>
      <w:marRight w:val="0"/>
      <w:marTop w:val="0"/>
      <w:marBottom w:val="0"/>
      <w:divBdr>
        <w:top w:val="none" w:sz="0" w:space="0" w:color="auto"/>
        <w:left w:val="none" w:sz="0" w:space="0" w:color="auto"/>
        <w:bottom w:val="none" w:sz="0" w:space="0" w:color="auto"/>
        <w:right w:val="none" w:sz="0" w:space="0" w:color="auto"/>
      </w:divBdr>
    </w:div>
    <w:div w:id="1490058589">
      <w:marLeft w:val="640"/>
      <w:marRight w:val="0"/>
      <w:marTop w:val="0"/>
      <w:marBottom w:val="0"/>
      <w:divBdr>
        <w:top w:val="none" w:sz="0" w:space="0" w:color="auto"/>
        <w:left w:val="none" w:sz="0" w:space="0" w:color="auto"/>
        <w:bottom w:val="none" w:sz="0" w:space="0" w:color="auto"/>
        <w:right w:val="none" w:sz="0" w:space="0" w:color="auto"/>
      </w:divBdr>
    </w:div>
    <w:div w:id="1490094429">
      <w:marLeft w:val="640"/>
      <w:marRight w:val="0"/>
      <w:marTop w:val="0"/>
      <w:marBottom w:val="0"/>
      <w:divBdr>
        <w:top w:val="none" w:sz="0" w:space="0" w:color="auto"/>
        <w:left w:val="none" w:sz="0" w:space="0" w:color="auto"/>
        <w:bottom w:val="none" w:sz="0" w:space="0" w:color="auto"/>
        <w:right w:val="none" w:sz="0" w:space="0" w:color="auto"/>
      </w:divBdr>
    </w:div>
    <w:div w:id="1490097206">
      <w:marLeft w:val="640"/>
      <w:marRight w:val="0"/>
      <w:marTop w:val="0"/>
      <w:marBottom w:val="0"/>
      <w:divBdr>
        <w:top w:val="none" w:sz="0" w:space="0" w:color="auto"/>
        <w:left w:val="none" w:sz="0" w:space="0" w:color="auto"/>
        <w:bottom w:val="none" w:sz="0" w:space="0" w:color="auto"/>
        <w:right w:val="none" w:sz="0" w:space="0" w:color="auto"/>
      </w:divBdr>
    </w:div>
    <w:div w:id="1490289991">
      <w:marLeft w:val="640"/>
      <w:marRight w:val="0"/>
      <w:marTop w:val="0"/>
      <w:marBottom w:val="0"/>
      <w:divBdr>
        <w:top w:val="none" w:sz="0" w:space="0" w:color="auto"/>
        <w:left w:val="none" w:sz="0" w:space="0" w:color="auto"/>
        <w:bottom w:val="none" w:sz="0" w:space="0" w:color="auto"/>
        <w:right w:val="none" w:sz="0" w:space="0" w:color="auto"/>
      </w:divBdr>
    </w:div>
    <w:div w:id="1490437600">
      <w:marLeft w:val="640"/>
      <w:marRight w:val="0"/>
      <w:marTop w:val="0"/>
      <w:marBottom w:val="0"/>
      <w:divBdr>
        <w:top w:val="none" w:sz="0" w:space="0" w:color="auto"/>
        <w:left w:val="none" w:sz="0" w:space="0" w:color="auto"/>
        <w:bottom w:val="none" w:sz="0" w:space="0" w:color="auto"/>
        <w:right w:val="none" w:sz="0" w:space="0" w:color="auto"/>
      </w:divBdr>
    </w:div>
    <w:div w:id="1490443569">
      <w:marLeft w:val="640"/>
      <w:marRight w:val="0"/>
      <w:marTop w:val="0"/>
      <w:marBottom w:val="0"/>
      <w:divBdr>
        <w:top w:val="none" w:sz="0" w:space="0" w:color="auto"/>
        <w:left w:val="none" w:sz="0" w:space="0" w:color="auto"/>
        <w:bottom w:val="none" w:sz="0" w:space="0" w:color="auto"/>
        <w:right w:val="none" w:sz="0" w:space="0" w:color="auto"/>
      </w:divBdr>
    </w:div>
    <w:div w:id="1490444638">
      <w:marLeft w:val="640"/>
      <w:marRight w:val="0"/>
      <w:marTop w:val="0"/>
      <w:marBottom w:val="0"/>
      <w:divBdr>
        <w:top w:val="none" w:sz="0" w:space="0" w:color="auto"/>
        <w:left w:val="none" w:sz="0" w:space="0" w:color="auto"/>
        <w:bottom w:val="none" w:sz="0" w:space="0" w:color="auto"/>
        <w:right w:val="none" w:sz="0" w:space="0" w:color="auto"/>
      </w:divBdr>
    </w:div>
    <w:div w:id="1490487329">
      <w:marLeft w:val="640"/>
      <w:marRight w:val="0"/>
      <w:marTop w:val="0"/>
      <w:marBottom w:val="0"/>
      <w:divBdr>
        <w:top w:val="none" w:sz="0" w:space="0" w:color="auto"/>
        <w:left w:val="none" w:sz="0" w:space="0" w:color="auto"/>
        <w:bottom w:val="none" w:sz="0" w:space="0" w:color="auto"/>
        <w:right w:val="none" w:sz="0" w:space="0" w:color="auto"/>
      </w:divBdr>
    </w:div>
    <w:div w:id="1490559695">
      <w:marLeft w:val="640"/>
      <w:marRight w:val="0"/>
      <w:marTop w:val="0"/>
      <w:marBottom w:val="0"/>
      <w:divBdr>
        <w:top w:val="none" w:sz="0" w:space="0" w:color="auto"/>
        <w:left w:val="none" w:sz="0" w:space="0" w:color="auto"/>
        <w:bottom w:val="none" w:sz="0" w:space="0" w:color="auto"/>
        <w:right w:val="none" w:sz="0" w:space="0" w:color="auto"/>
      </w:divBdr>
    </w:div>
    <w:div w:id="1490636754">
      <w:marLeft w:val="640"/>
      <w:marRight w:val="0"/>
      <w:marTop w:val="0"/>
      <w:marBottom w:val="0"/>
      <w:divBdr>
        <w:top w:val="none" w:sz="0" w:space="0" w:color="auto"/>
        <w:left w:val="none" w:sz="0" w:space="0" w:color="auto"/>
        <w:bottom w:val="none" w:sz="0" w:space="0" w:color="auto"/>
        <w:right w:val="none" w:sz="0" w:space="0" w:color="auto"/>
      </w:divBdr>
    </w:div>
    <w:div w:id="1490638822">
      <w:marLeft w:val="640"/>
      <w:marRight w:val="0"/>
      <w:marTop w:val="0"/>
      <w:marBottom w:val="0"/>
      <w:divBdr>
        <w:top w:val="none" w:sz="0" w:space="0" w:color="auto"/>
        <w:left w:val="none" w:sz="0" w:space="0" w:color="auto"/>
        <w:bottom w:val="none" w:sz="0" w:space="0" w:color="auto"/>
        <w:right w:val="none" w:sz="0" w:space="0" w:color="auto"/>
      </w:divBdr>
    </w:div>
    <w:div w:id="1490710996">
      <w:marLeft w:val="640"/>
      <w:marRight w:val="0"/>
      <w:marTop w:val="0"/>
      <w:marBottom w:val="0"/>
      <w:divBdr>
        <w:top w:val="none" w:sz="0" w:space="0" w:color="auto"/>
        <w:left w:val="none" w:sz="0" w:space="0" w:color="auto"/>
        <w:bottom w:val="none" w:sz="0" w:space="0" w:color="auto"/>
        <w:right w:val="none" w:sz="0" w:space="0" w:color="auto"/>
      </w:divBdr>
    </w:div>
    <w:div w:id="1490756137">
      <w:marLeft w:val="640"/>
      <w:marRight w:val="0"/>
      <w:marTop w:val="0"/>
      <w:marBottom w:val="0"/>
      <w:divBdr>
        <w:top w:val="none" w:sz="0" w:space="0" w:color="auto"/>
        <w:left w:val="none" w:sz="0" w:space="0" w:color="auto"/>
        <w:bottom w:val="none" w:sz="0" w:space="0" w:color="auto"/>
        <w:right w:val="none" w:sz="0" w:space="0" w:color="auto"/>
      </w:divBdr>
    </w:div>
    <w:div w:id="1490827203">
      <w:marLeft w:val="640"/>
      <w:marRight w:val="0"/>
      <w:marTop w:val="0"/>
      <w:marBottom w:val="0"/>
      <w:divBdr>
        <w:top w:val="none" w:sz="0" w:space="0" w:color="auto"/>
        <w:left w:val="none" w:sz="0" w:space="0" w:color="auto"/>
        <w:bottom w:val="none" w:sz="0" w:space="0" w:color="auto"/>
        <w:right w:val="none" w:sz="0" w:space="0" w:color="auto"/>
      </w:divBdr>
    </w:div>
    <w:div w:id="1490975843">
      <w:marLeft w:val="640"/>
      <w:marRight w:val="0"/>
      <w:marTop w:val="0"/>
      <w:marBottom w:val="0"/>
      <w:divBdr>
        <w:top w:val="none" w:sz="0" w:space="0" w:color="auto"/>
        <w:left w:val="none" w:sz="0" w:space="0" w:color="auto"/>
        <w:bottom w:val="none" w:sz="0" w:space="0" w:color="auto"/>
        <w:right w:val="none" w:sz="0" w:space="0" w:color="auto"/>
      </w:divBdr>
    </w:div>
    <w:div w:id="1490976586">
      <w:marLeft w:val="640"/>
      <w:marRight w:val="0"/>
      <w:marTop w:val="0"/>
      <w:marBottom w:val="0"/>
      <w:divBdr>
        <w:top w:val="none" w:sz="0" w:space="0" w:color="auto"/>
        <w:left w:val="none" w:sz="0" w:space="0" w:color="auto"/>
        <w:bottom w:val="none" w:sz="0" w:space="0" w:color="auto"/>
        <w:right w:val="none" w:sz="0" w:space="0" w:color="auto"/>
      </w:divBdr>
    </w:div>
    <w:div w:id="1491017542">
      <w:marLeft w:val="640"/>
      <w:marRight w:val="0"/>
      <w:marTop w:val="0"/>
      <w:marBottom w:val="0"/>
      <w:divBdr>
        <w:top w:val="none" w:sz="0" w:space="0" w:color="auto"/>
        <w:left w:val="none" w:sz="0" w:space="0" w:color="auto"/>
        <w:bottom w:val="none" w:sz="0" w:space="0" w:color="auto"/>
        <w:right w:val="none" w:sz="0" w:space="0" w:color="auto"/>
      </w:divBdr>
    </w:div>
    <w:div w:id="1491018138">
      <w:marLeft w:val="640"/>
      <w:marRight w:val="0"/>
      <w:marTop w:val="0"/>
      <w:marBottom w:val="0"/>
      <w:divBdr>
        <w:top w:val="none" w:sz="0" w:space="0" w:color="auto"/>
        <w:left w:val="none" w:sz="0" w:space="0" w:color="auto"/>
        <w:bottom w:val="none" w:sz="0" w:space="0" w:color="auto"/>
        <w:right w:val="none" w:sz="0" w:space="0" w:color="auto"/>
      </w:divBdr>
    </w:div>
    <w:div w:id="1491023123">
      <w:marLeft w:val="640"/>
      <w:marRight w:val="0"/>
      <w:marTop w:val="0"/>
      <w:marBottom w:val="0"/>
      <w:divBdr>
        <w:top w:val="none" w:sz="0" w:space="0" w:color="auto"/>
        <w:left w:val="none" w:sz="0" w:space="0" w:color="auto"/>
        <w:bottom w:val="none" w:sz="0" w:space="0" w:color="auto"/>
        <w:right w:val="none" w:sz="0" w:space="0" w:color="auto"/>
      </w:divBdr>
    </w:div>
    <w:div w:id="1491093386">
      <w:marLeft w:val="640"/>
      <w:marRight w:val="0"/>
      <w:marTop w:val="0"/>
      <w:marBottom w:val="0"/>
      <w:divBdr>
        <w:top w:val="none" w:sz="0" w:space="0" w:color="auto"/>
        <w:left w:val="none" w:sz="0" w:space="0" w:color="auto"/>
        <w:bottom w:val="none" w:sz="0" w:space="0" w:color="auto"/>
        <w:right w:val="none" w:sz="0" w:space="0" w:color="auto"/>
      </w:divBdr>
    </w:div>
    <w:div w:id="1491141322">
      <w:marLeft w:val="640"/>
      <w:marRight w:val="0"/>
      <w:marTop w:val="0"/>
      <w:marBottom w:val="0"/>
      <w:divBdr>
        <w:top w:val="none" w:sz="0" w:space="0" w:color="auto"/>
        <w:left w:val="none" w:sz="0" w:space="0" w:color="auto"/>
        <w:bottom w:val="none" w:sz="0" w:space="0" w:color="auto"/>
        <w:right w:val="none" w:sz="0" w:space="0" w:color="auto"/>
      </w:divBdr>
    </w:div>
    <w:div w:id="1491169643">
      <w:marLeft w:val="640"/>
      <w:marRight w:val="0"/>
      <w:marTop w:val="0"/>
      <w:marBottom w:val="0"/>
      <w:divBdr>
        <w:top w:val="none" w:sz="0" w:space="0" w:color="auto"/>
        <w:left w:val="none" w:sz="0" w:space="0" w:color="auto"/>
        <w:bottom w:val="none" w:sz="0" w:space="0" w:color="auto"/>
        <w:right w:val="none" w:sz="0" w:space="0" w:color="auto"/>
      </w:divBdr>
    </w:div>
    <w:div w:id="1491212531">
      <w:marLeft w:val="640"/>
      <w:marRight w:val="0"/>
      <w:marTop w:val="0"/>
      <w:marBottom w:val="0"/>
      <w:divBdr>
        <w:top w:val="none" w:sz="0" w:space="0" w:color="auto"/>
        <w:left w:val="none" w:sz="0" w:space="0" w:color="auto"/>
        <w:bottom w:val="none" w:sz="0" w:space="0" w:color="auto"/>
        <w:right w:val="none" w:sz="0" w:space="0" w:color="auto"/>
      </w:divBdr>
    </w:div>
    <w:div w:id="1491215171">
      <w:marLeft w:val="640"/>
      <w:marRight w:val="0"/>
      <w:marTop w:val="0"/>
      <w:marBottom w:val="0"/>
      <w:divBdr>
        <w:top w:val="none" w:sz="0" w:space="0" w:color="auto"/>
        <w:left w:val="none" w:sz="0" w:space="0" w:color="auto"/>
        <w:bottom w:val="none" w:sz="0" w:space="0" w:color="auto"/>
        <w:right w:val="none" w:sz="0" w:space="0" w:color="auto"/>
      </w:divBdr>
    </w:div>
    <w:div w:id="1491284857">
      <w:marLeft w:val="640"/>
      <w:marRight w:val="0"/>
      <w:marTop w:val="0"/>
      <w:marBottom w:val="0"/>
      <w:divBdr>
        <w:top w:val="none" w:sz="0" w:space="0" w:color="auto"/>
        <w:left w:val="none" w:sz="0" w:space="0" w:color="auto"/>
        <w:bottom w:val="none" w:sz="0" w:space="0" w:color="auto"/>
        <w:right w:val="none" w:sz="0" w:space="0" w:color="auto"/>
      </w:divBdr>
    </w:div>
    <w:div w:id="1491288075">
      <w:marLeft w:val="640"/>
      <w:marRight w:val="0"/>
      <w:marTop w:val="0"/>
      <w:marBottom w:val="0"/>
      <w:divBdr>
        <w:top w:val="none" w:sz="0" w:space="0" w:color="auto"/>
        <w:left w:val="none" w:sz="0" w:space="0" w:color="auto"/>
        <w:bottom w:val="none" w:sz="0" w:space="0" w:color="auto"/>
        <w:right w:val="none" w:sz="0" w:space="0" w:color="auto"/>
      </w:divBdr>
    </w:div>
    <w:div w:id="1491292004">
      <w:marLeft w:val="640"/>
      <w:marRight w:val="0"/>
      <w:marTop w:val="0"/>
      <w:marBottom w:val="0"/>
      <w:divBdr>
        <w:top w:val="none" w:sz="0" w:space="0" w:color="auto"/>
        <w:left w:val="none" w:sz="0" w:space="0" w:color="auto"/>
        <w:bottom w:val="none" w:sz="0" w:space="0" w:color="auto"/>
        <w:right w:val="none" w:sz="0" w:space="0" w:color="auto"/>
      </w:divBdr>
    </w:div>
    <w:div w:id="1491361733">
      <w:marLeft w:val="640"/>
      <w:marRight w:val="0"/>
      <w:marTop w:val="0"/>
      <w:marBottom w:val="0"/>
      <w:divBdr>
        <w:top w:val="none" w:sz="0" w:space="0" w:color="auto"/>
        <w:left w:val="none" w:sz="0" w:space="0" w:color="auto"/>
        <w:bottom w:val="none" w:sz="0" w:space="0" w:color="auto"/>
        <w:right w:val="none" w:sz="0" w:space="0" w:color="auto"/>
      </w:divBdr>
    </w:div>
    <w:div w:id="1491362466">
      <w:marLeft w:val="640"/>
      <w:marRight w:val="0"/>
      <w:marTop w:val="0"/>
      <w:marBottom w:val="0"/>
      <w:divBdr>
        <w:top w:val="none" w:sz="0" w:space="0" w:color="auto"/>
        <w:left w:val="none" w:sz="0" w:space="0" w:color="auto"/>
        <w:bottom w:val="none" w:sz="0" w:space="0" w:color="auto"/>
        <w:right w:val="none" w:sz="0" w:space="0" w:color="auto"/>
      </w:divBdr>
    </w:div>
    <w:div w:id="1491402985">
      <w:marLeft w:val="640"/>
      <w:marRight w:val="0"/>
      <w:marTop w:val="0"/>
      <w:marBottom w:val="0"/>
      <w:divBdr>
        <w:top w:val="none" w:sz="0" w:space="0" w:color="auto"/>
        <w:left w:val="none" w:sz="0" w:space="0" w:color="auto"/>
        <w:bottom w:val="none" w:sz="0" w:space="0" w:color="auto"/>
        <w:right w:val="none" w:sz="0" w:space="0" w:color="auto"/>
      </w:divBdr>
    </w:div>
    <w:div w:id="1491409413">
      <w:marLeft w:val="640"/>
      <w:marRight w:val="0"/>
      <w:marTop w:val="0"/>
      <w:marBottom w:val="0"/>
      <w:divBdr>
        <w:top w:val="none" w:sz="0" w:space="0" w:color="auto"/>
        <w:left w:val="none" w:sz="0" w:space="0" w:color="auto"/>
        <w:bottom w:val="none" w:sz="0" w:space="0" w:color="auto"/>
        <w:right w:val="none" w:sz="0" w:space="0" w:color="auto"/>
      </w:divBdr>
    </w:div>
    <w:div w:id="1491479729">
      <w:marLeft w:val="640"/>
      <w:marRight w:val="0"/>
      <w:marTop w:val="0"/>
      <w:marBottom w:val="0"/>
      <w:divBdr>
        <w:top w:val="none" w:sz="0" w:space="0" w:color="auto"/>
        <w:left w:val="none" w:sz="0" w:space="0" w:color="auto"/>
        <w:bottom w:val="none" w:sz="0" w:space="0" w:color="auto"/>
        <w:right w:val="none" w:sz="0" w:space="0" w:color="auto"/>
      </w:divBdr>
    </w:div>
    <w:div w:id="1491481285">
      <w:marLeft w:val="640"/>
      <w:marRight w:val="0"/>
      <w:marTop w:val="0"/>
      <w:marBottom w:val="0"/>
      <w:divBdr>
        <w:top w:val="none" w:sz="0" w:space="0" w:color="auto"/>
        <w:left w:val="none" w:sz="0" w:space="0" w:color="auto"/>
        <w:bottom w:val="none" w:sz="0" w:space="0" w:color="auto"/>
        <w:right w:val="none" w:sz="0" w:space="0" w:color="auto"/>
      </w:divBdr>
    </w:div>
    <w:div w:id="1491483550">
      <w:marLeft w:val="640"/>
      <w:marRight w:val="0"/>
      <w:marTop w:val="0"/>
      <w:marBottom w:val="0"/>
      <w:divBdr>
        <w:top w:val="none" w:sz="0" w:space="0" w:color="auto"/>
        <w:left w:val="none" w:sz="0" w:space="0" w:color="auto"/>
        <w:bottom w:val="none" w:sz="0" w:space="0" w:color="auto"/>
        <w:right w:val="none" w:sz="0" w:space="0" w:color="auto"/>
      </w:divBdr>
    </w:div>
    <w:div w:id="1491555699">
      <w:marLeft w:val="640"/>
      <w:marRight w:val="0"/>
      <w:marTop w:val="0"/>
      <w:marBottom w:val="0"/>
      <w:divBdr>
        <w:top w:val="none" w:sz="0" w:space="0" w:color="auto"/>
        <w:left w:val="none" w:sz="0" w:space="0" w:color="auto"/>
        <w:bottom w:val="none" w:sz="0" w:space="0" w:color="auto"/>
        <w:right w:val="none" w:sz="0" w:space="0" w:color="auto"/>
      </w:divBdr>
    </w:div>
    <w:div w:id="1491560104">
      <w:marLeft w:val="640"/>
      <w:marRight w:val="0"/>
      <w:marTop w:val="0"/>
      <w:marBottom w:val="0"/>
      <w:divBdr>
        <w:top w:val="none" w:sz="0" w:space="0" w:color="auto"/>
        <w:left w:val="none" w:sz="0" w:space="0" w:color="auto"/>
        <w:bottom w:val="none" w:sz="0" w:space="0" w:color="auto"/>
        <w:right w:val="none" w:sz="0" w:space="0" w:color="auto"/>
      </w:divBdr>
    </w:div>
    <w:div w:id="1491600530">
      <w:marLeft w:val="640"/>
      <w:marRight w:val="0"/>
      <w:marTop w:val="0"/>
      <w:marBottom w:val="0"/>
      <w:divBdr>
        <w:top w:val="none" w:sz="0" w:space="0" w:color="auto"/>
        <w:left w:val="none" w:sz="0" w:space="0" w:color="auto"/>
        <w:bottom w:val="none" w:sz="0" w:space="0" w:color="auto"/>
        <w:right w:val="none" w:sz="0" w:space="0" w:color="auto"/>
      </w:divBdr>
    </w:div>
    <w:div w:id="1491602397">
      <w:marLeft w:val="640"/>
      <w:marRight w:val="0"/>
      <w:marTop w:val="0"/>
      <w:marBottom w:val="0"/>
      <w:divBdr>
        <w:top w:val="none" w:sz="0" w:space="0" w:color="auto"/>
        <w:left w:val="none" w:sz="0" w:space="0" w:color="auto"/>
        <w:bottom w:val="none" w:sz="0" w:space="0" w:color="auto"/>
        <w:right w:val="none" w:sz="0" w:space="0" w:color="auto"/>
      </w:divBdr>
    </w:div>
    <w:div w:id="1491628667">
      <w:marLeft w:val="640"/>
      <w:marRight w:val="0"/>
      <w:marTop w:val="0"/>
      <w:marBottom w:val="0"/>
      <w:divBdr>
        <w:top w:val="none" w:sz="0" w:space="0" w:color="auto"/>
        <w:left w:val="none" w:sz="0" w:space="0" w:color="auto"/>
        <w:bottom w:val="none" w:sz="0" w:space="0" w:color="auto"/>
        <w:right w:val="none" w:sz="0" w:space="0" w:color="auto"/>
      </w:divBdr>
    </w:div>
    <w:div w:id="1491680080">
      <w:marLeft w:val="640"/>
      <w:marRight w:val="0"/>
      <w:marTop w:val="0"/>
      <w:marBottom w:val="0"/>
      <w:divBdr>
        <w:top w:val="none" w:sz="0" w:space="0" w:color="auto"/>
        <w:left w:val="none" w:sz="0" w:space="0" w:color="auto"/>
        <w:bottom w:val="none" w:sz="0" w:space="0" w:color="auto"/>
        <w:right w:val="none" w:sz="0" w:space="0" w:color="auto"/>
      </w:divBdr>
    </w:div>
    <w:div w:id="1491751014">
      <w:marLeft w:val="640"/>
      <w:marRight w:val="0"/>
      <w:marTop w:val="0"/>
      <w:marBottom w:val="0"/>
      <w:divBdr>
        <w:top w:val="none" w:sz="0" w:space="0" w:color="auto"/>
        <w:left w:val="none" w:sz="0" w:space="0" w:color="auto"/>
        <w:bottom w:val="none" w:sz="0" w:space="0" w:color="auto"/>
        <w:right w:val="none" w:sz="0" w:space="0" w:color="auto"/>
      </w:divBdr>
    </w:div>
    <w:div w:id="1491864819">
      <w:marLeft w:val="640"/>
      <w:marRight w:val="0"/>
      <w:marTop w:val="0"/>
      <w:marBottom w:val="0"/>
      <w:divBdr>
        <w:top w:val="none" w:sz="0" w:space="0" w:color="auto"/>
        <w:left w:val="none" w:sz="0" w:space="0" w:color="auto"/>
        <w:bottom w:val="none" w:sz="0" w:space="0" w:color="auto"/>
        <w:right w:val="none" w:sz="0" w:space="0" w:color="auto"/>
      </w:divBdr>
    </w:div>
    <w:div w:id="1491870211">
      <w:marLeft w:val="640"/>
      <w:marRight w:val="0"/>
      <w:marTop w:val="0"/>
      <w:marBottom w:val="0"/>
      <w:divBdr>
        <w:top w:val="none" w:sz="0" w:space="0" w:color="auto"/>
        <w:left w:val="none" w:sz="0" w:space="0" w:color="auto"/>
        <w:bottom w:val="none" w:sz="0" w:space="0" w:color="auto"/>
        <w:right w:val="none" w:sz="0" w:space="0" w:color="auto"/>
      </w:divBdr>
    </w:div>
    <w:div w:id="1491941179">
      <w:marLeft w:val="640"/>
      <w:marRight w:val="0"/>
      <w:marTop w:val="0"/>
      <w:marBottom w:val="0"/>
      <w:divBdr>
        <w:top w:val="none" w:sz="0" w:space="0" w:color="auto"/>
        <w:left w:val="none" w:sz="0" w:space="0" w:color="auto"/>
        <w:bottom w:val="none" w:sz="0" w:space="0" w:color="auto"/>
        <w:right w:val="none" w:sz="0" w:space="0" w:color="auto"/>
      </w:divBdr>
    </w:div>
    <w:div w:id="1491949343">
      <w:marLeft w:val="640"/>
      <w:marRight w:val="0"/>
      <w:marTop w:val="0"/>
      <w:marBottom w:val="0"/>
      <w:divBdr>
        <w:top w:val="none" w:sz="0" w:space="0" w:color="auto"/>
        <w:left w:val="none" w:sz="0" w:space="0" w:color="auto"/>
        <w:bottom w:val="none" w:sz="0" w:space="0" w:color="auto"/>
        <w:right w:val="none" w:sz="0" w:space="0" w:color="auto"/>
      </w:divBdr>
    </w:div>
    <w:div w:id="1492022223">
      <w:marLeft w:val="640"/>
      <w:marRight w:val="0"/>
      <w:marTop w:val="0"/>
      <w:marBottom w:val="0"/>
      <w:divBdr>
        <w:top w:val="none" w:sz="0" w:space="0" w:color="auto"/>
        <w:left w:val="none" w:sz="0" w:space="0" w:color="auto"/>
        <w:bottom w:val="none" w:sz="0" w:space="0" w:color="auto"/>
        <w:right w:val="none" w:sz="0" w:space="0" w:color="auto"/>
      </w:divBdr>
    </w:div>
    <w:div w:id="1492062580">
      <w:marLeft w:val="640"/>
      <w:marRight w:val="0"/>
      <w:marTop w:val="0"/>
      <w:marBottom w:val="0"/>
      <w:divBdr>
        <w:top w:val="none" w:sz="0" w:space="0" w:color="auto"/>
        <w:left w:val="none" w:sz="0" w:space="0" w:color="auto"/>
        <w:bottom w:val="none" w:sz="0" w:space="0" w:color="auto"/>
        <w:right w:val="none" w:sz="0" w:space="0" w:color="auto"/>
      </w:divBdr>
    </w:div>
    <w:div w:id="1492139187">
      <w:marLeft w:val="640"/>
      <w:marRight w:val="0"/>
      <w:marTop w:val="0"/>
      <w:marBottom w:val="0"/>
      <w:divBdr>
        <w:top w:val="none" w:sz="0" w:space="0" w:color="auto"/>
        <w:left w:val="none" w:sz="0" w:space="0" w:color="auto"/>
        <w:bottom w:val="none" w:sz="0" w:space="0" w:color="auto"/>
        <w:right w:val="none" w:sz="0" w:space="0" w:color="auto"/>
      </w:divBdr>
    </w:div>
    <w:div w:id="1492209147">
      <w:marLeft w:val="640"/>
      <w:marRight w:val="0"/>
      <w:marTop w:val="0"/>
      <w:marBottom w:val="0"/>
      <w:divBdr>
        <w:top w:val="none" w:sz="0" w:space="0" w:color="auto"/>
        <w:left w:val="none" w:sz="0" w:space="0" w:color="auto"/>
        <w:bottom w:val="none" w:sz="0" w:space="0" w:color="auto"/>
        <w:right w:val="none" w:sz="0" w:space="0" w:color="auto"/>
      </w:divBdr>
    </w:div>
    <w:div w:id="1492213364">
      <w:marLeft w:val="640"/>
      <w:marRight w:val="0"/>
      <w:marTop w:val="0"/>
      <w:marBottom w:val="0"/>
      <w:divBdr>
        <w:top w:val="none" w:sz="0" w:space="0" w:color="auto"/>
        <w:left w:val="none" w:sz="0" w:space="0" w:color="auto"/>
        <w:bottom w:val="none" w:sz="0" w:space="0" w:color="auto"/>
        <w:right w:val="none" w:sz="0" w:space="0" w:color="auto"/>
      </w:divBdr>
    </w:div>
    <w:div w:id="1492216417">
      <w:marLeft w:val="640"/>
      <w:marRight w:val="0"/>
      <w:marTop w:val="0"/>
      <w:marBottom w:val="0"/>
      <w:divBdr>
        <w:top w:val="none" w:sz="0" w:space="0" w:color="auto"/>
        <w:left w:val="none" w:sz="0" w:space="0" w:color="auto"/>
        <w:bottom w:val="none" w:sz="0" w:space="0" w:color="auto"/>
        <w:right w:val="none" w:sz="0" w:space="0" w:color="auto"/>
      </w:divBdr>
    </w:div>
    <w:div w:id="1492216592">
      <w:marLeft w:val="640"/>
      <w:marRight w:val="0"/>
      <w:marTop w:val="0"/>
      <w:marBottom w:val="0"/>
      <w:divBdr>
        <w:top w:val="none" w:sz="0" w:space="0" w:color="auto"/>
        <w:left w:val="none" w:sz="0" w:space="0" w:color="auto"/>
        <w:bottom w:val="none" w:sz="0" w:space="0" w:color="auto"/>
        <w:right w:val="none" w:sz="0" w:space="0" w:color="auto"/>
      </w:divBdr>
    </w:div>
    <w:div w:id="1492329367">
      <w:marLeft w:val="640"/>
      <w:marRight w:val="0"/>
      <w:marTop w:val="0"/>
      <w:marBottom w:val="0"/>
      <w:divBdr>
        <w:top w:val="none" w:sz="0" w:space="0" w:color="auto"/>
        <w:left w:val="none" w:sz="0" w:space="0" w:color="auto"/>
        <w:bottom w:val="none" w:sz="0" w:space="0" w:color="auto"/>
        <w:right w:val="none" w:sz="0" w:space="0" w:color="auto"/>
      </w:divBdr>
    </w:div>
    <w:div w:id="1492410249">
      <w:marLeft w:val="640"/>
      <w:marRight w:val="0"/>
      <w:marTop w:val="0"/>
      <w:marBottom w:val="0"/>
      <w:divBdr>
        <w:top w:val="none" w:sz="0" w:space="0" w:color="auto"/>
        <w:left w:val="none" w:sz="0" w:space="0" w:color="auto"/>
        <w:bottom w:val="none" w:sz="0" w:space="0" w:color="auto"/>
        <w:right w:val="none" w:sz="0" w:space="0" w:color="auto"/>
      </w:divBdr>
    </w:div>
    <w:div w:id="1492481561">
      <w:marLeft w:val="640"/>
      <w:marRight w:val="0"/>
      <w:marTop w:val="0"/>
      <w:marBottom w:val="0"/>
      <w:divBdr>
        <w:top w:val="none" w:sz="0" w:space="0" w:color="auto"/>
        <w:left w:val="none" w:sz="0" w:space="0" w:color="auto"/>
        <w:bottom w:val="none" w:sz="0" w:space="0" w:color="auto"/>
        <w:right w:val="none" w:sz="0" w:space="0" w:color="auto"/>
      </w:divBdr>
    </w:div>
    <w:div w:id="1492526289">
      <w:marLeft w:val="640"/>
      <w:marRight w:val="0"/>
      <w:marTop w:val="0"/>
      <w:marBottom w:val="0"/>
      <w:divBdr>
        <w:top w:val="none" w:sz="0" w:space="0" w:color="auto"/>
        <w:left w:val="none" w:sz="0" w:space="0" w:color="auto"/>
        <w:bottom w:val="none" w:sz="0" w:space="0" w:color="auto"/>
        <w:right w:val="none" w:sz="0" w:space="0" w:color="auto"/>
      </w:divBdr>
    </w:div>
    <w:div w:id="1492527695">
      <w:marLeft w:val="640"/>
      <w:marRight w:val="0"/>
      <w:marTop w:val="0"/>
      <w:marBottom w:val="0"/>
      <w:divBdr>
        <w:top w:val="none" w:sz="0" w:space="0" w:color="auto"/>
        <w:left w:val="none" w:sz="0" w:space="0" w:color="auto"/>
        <w:bottom w:val="none" w:sz="0" w:space="0" w:color="auto"/>
        <w:right w:val="none" w:sz="0" w:space="0" w:color="auto"/>
      </w:divBdr>
    </w:div>
    <w:div w:id="1492595419">
      <w:marLeft w:val="640"/>
      <w:marRight w:val="0"/>
      <w:marTop w:val="0"/>
      <w:marBottom w:val="0"/>
      <w:divBdr>
        <w:top w:val="none" w:sz="0" w:space="0" w:color="auto"/>
        <w:left w:val="none" w:sz="0" w:space="0" w:color="auto"/>
        <w:bottom w:val="none" w:sz="0" w:space="0" w:color="auto"/>
        <w:right w:val="none" w:sz="0" w:space="0" w:color="auto"/>
      </w:divBdr>
    </w:div>
    <w:div w:id="1492597347">
      <w:marLeft w:val="640"/>
      <w:marRight w:val="0"/>
      <w:marTop w:val="0"/>
      <w:marBottom w:val="0"/>
      <w:divBdr>
        <w:top w:val="none" w:sz="0" w:space="0" w:color="auto"/>
        <w:left w:val="none" w:sz="0" w:space="0" w:color="auto"/>
        <w:bottom w:val="none" w:sz="0" w:space="0" w:color="auto"/>
        <w:right w:val="none" w:sz="0" w:space="0" w:color="auto"/>
      </w:divBdr>
    </w:div>
    <w:div w:id="1492598835">
      <w:marLeft w:val="640"/>
      <w:marRight w:val="0"/>
      <w:marTop w:val="0"/>
      <w:marBottom w:val="0"/>
      <w:divBdr>
        <w:top w:val="none" w:sz="0" w:space="0" w:color="auto"/>
        <w:left w:val="none" w:sz="0" w:space="0" w:color="auto"/>
        <w:bottom w:val="none" w:sz="0" w:space="0" w:color="auto"/>
        <w:right w:val="none" w:sz="0" w:space="0" w:color="auto"/>
      </w:divBdr>
    </w:div>
    <w:div w:id="1492600475">
      <w:marLeft w:val="640"/>
      <w:marRight w:val="0"/>
      <w:marTop w:val="0"/>
      <w:marBottom w:val="0"/>
      <w:divBdr>
        <w:top w:val="none" w:sz="0" w:space="0" w:color="auto"/>
        <w:left w:val="none" w:sz="0" w:space="0" w:color="auto"/>
        <w:bottom w:val="none" w:sz="0" w:space="0" w:color="auto"/>
        <w:right w:val="none" w:sz="0" w:space="0" w:color="auto"/>
      </w:divBdr>
    </w:div>
    <w:div w:id="1492673962">
      <w:marLeft w:val="640"/>
      <w:marRight w:val="0"/>
      <w:marTop w:val="0"/>
      <w:marBottom w:val="0"/>
      <w:divBdr>
        <w:top w:val="none" w:sz="0" w:space="0" w:color="auto"/>
        <w:left w:val="none" w:sz="0" w:space="0" w:color="auto"/>
        <w:bottom w:val="none" w:sz="0" w:space="0" w:color="auto"/>
        <w:right w:val="none" w:sz="0" w:space="0" w:color="auto"/>
      </w:divBdr>
    </w:div>
    <w:div w:id="1492676584">
      <w:marLeft w:val="640"/>
      <w:marRight w:val="0"/>
      <w:marTop w:val="0"/>
      <w:marBottom w:val="0"/>
      <w:divBdr>
        <w:top w:val="none" w:sz="0" w:space="0" w:color="auto"/>
        <w:left w:val="none" w:sz="0" w:space="0" w:color="auto"/>
        <w:bottom w:val="none" w:sz="0" w:space="0" w:color="auto"/>
        <w:right w:val="none" w:sz="0" w:space="0" w:color="auto"/>
      </w:divBdr>
    </w:div>
    <w:div w:id="1492717135">
      <w:marLeft w:val="640"/>
      <w:marRight w:val="0"/>
      <w:marTop w:val="0"/>
      <w:marBottom w:val="0"/>
      <w:divBdr>
        <w:top w:val="none" w:sz="0" w:space="0" w:color="auto"/>
        <w:left w:val="none" w:sz="0" w:space="0" w:color="auto"/>
        <w:bottom w:val="none" w:sz="0" w:space="0" w:color="auto"/>
        <w:right w:val="none" w:sz="0" w:space="0" w:color="auto"/>
      </w:divBdr>
    </w:div>
    <w:div w:id="1492788961">
      <w:marLeft w:val="640"/>
      <w:marRight w:val="0"/>
      <w:marTop w:val="0"/>
      <w:marBottom w:val="0"/>
      <w:divBdr>
        <w:top w:val="none" w:sz="0" w:space="0" w:color="auto"/>
        <w:left w:val="none" w:sz="0" w:space="0" w:color="auto"/>
        <w:bottom w:val="none" w:sz="0" w:space="0" w:color="auto"/>
        <w:right w:val="none" w:sz="0" w:space="0" w:color="auto"/>
      </w:divBdr>
    </w:div>
    <w:div w:id="1492789486">
      <w:marLeft w:val="640"/>
      <w:marRight w:val="0"/>
      <w:marTop w:val="0"/>
      <w:marBottom w:val="0"/>
      <w:divBdr>
        <w:top w:val="none" w:sz="0" w:space="0" w:color="auto"/>
        <w:left w:val="none" w:sz="0" w:space="0" w:color="auto"/>
        <w:bottom w:val="none" w:sz="0" w:space="0" w:color="auto"/>
        <w:right w:val="none" w:sz="0" w:space="0" w:color="auto"/>
      </w:divBdr>
    </w:div>
    <w:div w:id="1492790613">
      <w:marLeft w:val="640"/>
      <w:marRight w:val="0"/>
      <w:marTop w:val="0"/>
      <w:marBottom w:val="0"/>
      <w:divBdr>
        <w:top w:val="none" w:sz="0" w:space="0" w:color="auto"/>
        <w:left w:val="none" w:sz="0" w:space="0" w:color="auto"/>
        <w:bottom w:val="none" w:sz="0" w:space="0" w:color="auto"/>
        <w:right w:val="none" w:sz="0" w:space="0" w:color="auto"/>
      </w:divBdr>
    </w:div>
    <w:div w:id="1492791581">
      <w:marLeft w:val="640"/>
      <w:marRight w:val="0"/>
      <w:marTop w:val="0"/>
      <w:marBottom w:val="0"/>
      <w:divBdr>
        <w:top w:val="none" w:sz="0" w:space="0" w:color="auto"/>
        <w:left w:val="none" w:sz="0" w:space="0" w:color="auto"/>
        <w:bottom w:val="none" w:sz="0" w:space="0" w:color="auto"/>
        <w:right w:val="none" w:sz="0" w:space="0" w:color="auto"/>
      </w:divBdr>
    </w:div>
    <w:div w:id="1492795760">
      <w:marLeft w:val="640"/>
      <w:marRight w:val="0"/>
      <w:marTop w:val="0"/>
      <w:marBottom w:val="0"/>
      <w:divBdr>
        <w:top w:val="none" w:sz="0" w:space="0" w:color="auto"/>
        <w:left w:val="none" w:sz="0" w:space="0" w:color="auto"/>
        <w:bottom w:val="none" w:sz="0" w:space="0" w:color="auto"/>
        <w:right w:val="none" w:sz="0" w:space="0" w:color="auto"/>
      </w:divBdr>
    </w:div>
    <w:div w:id="1492864702">
      <w:marLeft w:val="640"/>
      <w:marRight w:val="0"/>
      <w:marTop w:val="0"/>
      <w:marBottom w:val="0"/>
      <w:divBdr>
        <w:top w:val="none" w:sz="0" w:space="0" w:color="auto"/>
        <w:left w:val="none" w:sz="0" w:space="0" w:color="auto"/>
        <w:bottom w:val="none" w:sz="0" w:space="0" w:color="auto"/>
        <w:right w:val="none" w:sz="0" w:space="0" w:color="auto"/>
      </w:divBdr>
    </w:div>
    <w:div w:id="1492914388">
      <w:marLeft w:val="640"/>
      <w:marRight w:val="0"/>
      <w:marTop w:val="0"/>
      <w:marBottom w:val="0"/>
      <w:divBdr>
        <w:top w:val="none" w:sz="0" w:space="0" w:color="auto"/>
        <w:left w:val="none" w:sz="0" w:space="0" w:color="auto"/>
        <w:bottom w:val="none" w:sz="0" w:space="0" w:color="auto"/>
        <w:right w:val="none" w:sz="0" w:space="0" w:color="auto"/>
      </w:divBdr>
    </w:div>
    <w:div w:id="1492915090">
      <w:marLeft w:val="640"/>
      <w:marRight w:val="0"/>
      <w:marTop w:val="0"/>
      <w:marBottom w:val="0"/>
      <w:divBdr>
        <w:top w:val="none" w:sz="0" w:space="0" w:color="auto"/>
        <w:left w:val="none" w:sz="0" w:space="0" w:color="auto"/>
        <w:bottom w:val="none" w:sz="0" w:space="0" w:color="auto"/>
        <w:right w:val="none" w:sz="0" w:space="0" w:color="auto"/>
      </w:divBdr>
    </w:div>
    <w:div w:id="1492915510">
      <w:marLeft w:val="640"/>
      <w:marRight w:val="0"/>
      <w:marTop w:val="0"/>
      <w:marBottom w:val="0"/>
      <w:divBdr>
        <w:top w:val="none" w:sz="0" w:space="0" w:color="auto"/>
        <w:left w:val="none" w:sz="0" w:space="0" w:color="auto"/>
        <w:bottom w:val="none" w:sz="0" w:space="0" w:color="auto"/>
        <w:right w:val="none" w:sz="0" w:space="0" w:color="auto"/>
      </w:divBdr>
    </w:div>
    <w:div w:id="1492985338">
      <w:marLeft w:val="640"/>
      <w:marRight w:val="0"/>
      <w:marTop w:val="0"/>
      <w:marBottom w:val="0"/>
      <w:divBdr>
        <w:top w:val="none" w:sz="0" w:space="0" w:color="auto"/>
        <w:left w:val="none" w:sz="0" w:space="0" w:color="auto"/>
        <w:bottom w:val="none" w:sz="0" w:space="0" w:color="auto"/>
        <w:right w:val="none" w:sz="0" w:space="0" w:color="auto"/>
      </w:divBdr>
    </w:div>
    <w:div w:id="1493058934">
      <w:marLeft w:val="640"/>
      <w:marRight w:val="0"/>
      <w:marTop w:val="0"/>
      <w:marBottom w:val="0"/>
      <w:divBdr>
        <w:top w:val="none" w:sz="0" w:space="0" w:color="auto"/>
        <w:left w:val="none" w:sz="0" w:space="0" w:color="auto"/>
        <w:bottom w:val="none" w:sz="0" w:space="0" w:color="auto"/>
        <w:right w:val="none" w:sz="0" w:space="0" w:color="auto"/>
      </w:divBdr>
    </w:div>
    <w:div w:id="1493061722">
      <w:marLeft w:val="640"/>
      <w:marRight w:val="0"/>
      <w:marTop w:val="0"/>
      <w:marBottom w:val="0"/>
      <w:divBdr>
        <w:top w:val="none" w:sz="0" w:space="0" w:color="auto"/>
        <w:left w:val="none" w:sz="0" w:space="0" w:color="auto"/>
        <w:bottom w:val="none" w:sz="0" w:space="0" w:color="auto"/>
        <w:right w:val="none" w:sz="0" w:space="0" w:color="auto"/>
      </w:divBdr>
    </w:div>
    <w:div w:id="1493063002">
      <w:marLeft w:val="640"/>
      <w:marRight w:val="0"/>
      <w:marTop w:val="0"/>
      <w:marBottom w:val="0"/>
      <w:divBdr>
        <w:top w:val="none" w:sz="0" w:space="0" w:color="auto"/>
        <w:left w:val="none" w:sz="0" w:space="0" w:color="auto"/>
        <w:bottom w:val="none" w:sz="0" w:space="0" w:color="auto"/>
        <w:right w:val="none" w:sz="0" w:space="0" w:color="auto"/>
      </w:divBdr>
    </w:div>
    <w:div w:id="1493063078">
      <w:marLeft w:val="640"/>
      <w:marRight w:val="0"/>
      <w:marTop w:val="0"/>
      <w:marBottom w:val="0"/>
      <w:divBdr>
        <w:top w:val="none" w:sz="0" w:space="0" w:color="auto"/>
        <w:left w:val="none" w:sz="0" w:space="0" w:color="auto"/>
        <w:bottom w:val="none" w:sz="0" w:space="0" w:color="auto"/>
        <w:right w:val="none" w:sz="0" w:space="0" w:color="auto"/>
      </w:divBdr>
    </w:div>
    <w:div w:id="1493108180">
      <w:marLeft w:val="640"/>
      <w:marRight w:val="0"/>
      <w:marTop w:val="0"/>
      <w:marBottom w:val="0"/>
      <w:divBdr>
        <w:top w:val="none" w:sz="0" w:space="0" w:color="auto"/>
        <w:left w:val="none" w:sz="0" w:space="0" w:color="auto"/>
        <w:bottom w:val="none" w:sz="0" w:space="0" w:color="auto"/>
        <w:right w:val="none" w:sz="0" w:space="0" w:color="auto"/>
      </w:divBdr>
    </w:div>
    <w:div w:id="1493134775">
      <w:marLeft w:val="640"/>
      <w:marRight w:val="0"/>
      <w:marTop w:val="0"/>
      <w:marBottom w:val="0"/>
      <w:divBdr>
        <w:top w:val="none" w:sz="0" w:space="0" w:color="auto"/>
        <w:left w:val="none" w:sz="0" w:space="0" w:color="auto"/>
        <w:bottom w:val="none" w:sz="0" w:space="0" w:color="auto"/>
        <w:right w:val="none" w:sz="0" w:space="0" w:color="auto"/>
      </w:divBdr>
    </w:div>
    <w:div w:id="1493176759">
      <w:marLeft w:val="640"/>
      <w:marRight w:val="0"/>
      <w:marTop w:val="0"/>
      <w:marBottom w:val="0"/>
      <w:divBdr>
        <w:top w:val="none" w:sz="0" w:space="0" w:color="auto"/>
        <w:left w:val="none" w:sz="0" w:space="0" w:color="auto"/>
        <w:bottom w:val="none" w:sz="0" w:space="0" w:color="auto"/>
        <w:right w:val="none" w:sz="0" w:space="0" w:color="auto"/>
      </w:divBdr>
    </w:div>
    <w:div w:id="1493255117">
      <w:marLeft w:val="640"/>
      <w:marRight w:val="0"/>
      <w:marTop w:val="0"/>
      <w:marBottom w:val="0"/>
      <w:divBdr>
        <w:top w:val="none" w:sz="0" w:space="0" w:color="auto"/>
        <w:left w:val="none" w:sz="0" w:space="0" w:color="auto"/>
        <w:bottom w:val="none" w:sz="0" w:space="0" w:color="auto"/>
        <w:right w:val="none" w:sz="0" w:space="0" w:color="auto"/>
      </w:divBdr>
    </w:div>
    <w:div w:id="1493332796">
      <w:marLeft w:val="640"/>
      <w:marRight w:val="0"/>
      <w:marTop w:val="0"/>
      <w:marBottom w:val="0"/>
      <w:divBdr>
        <w:top w:val="none" w:sz="0" w:space="0" w:color="auto"/>
        <w:left w:val="none" w:sz="0" w:space="0" w:color="auto"/>
        <w:bottom w:val="none" w:sz="0" w:space="0" w:color="auto"/>
        <w:right w:val="none" w:sz="0" w:space="0" w:color="auto"/>
      </w:divBdr>
    </w:div>
    <w:div w:id="1493376692">
      <w:marLeft w:val="640"/>
      <w:marRight w:val="0"/>
      <w:marTop w:val="0"/>
      <w:marBottom w:val="0"/>
      <w:divBdr>
        <w:top w:val="none" w:sz="0" w:space="0" w:color="auto"/>
        <w:left w:val="none" w:sz="0" w:space="0" w:color="auto"/>
        <w:bottom w:val="none" w:sz="0" w:space="0" w:color="auto"/>
        <w:right w:val="none" w:sz="0" w:space="0" w:color="auto"/>
      </w:divBdr>
    </w:div>
    <w:div w:id="1493452602">
      <w:marLeft w:val="640"/>
      <w:marRight w:val="0"/>
      <w:marTop w:val="0"/>
      <w:marBottom w:val="0"/>
      <w:divBdr>
        <w:top w:val="none" w:sz="0" w:space="0" w:color="auto"/>
        <w:left w:val="none" w:sz="0" w:space="0" w:color="auto"/>
        <w:bottom w:val="none" w:sz="0" w:space="0" w:color="auto"/>
        <w:right w:val="none" w:sz="0" w:space="0" w:color="auto"/>
      </w:divBdr>
    </w:div>
    <w:div w:id="1493520725">
      <w:marLeft w:val="640"/>
      <w:marRight w:val="0"/>
      <w:marTop w:val="0"/>
      <w:marBottom w:val="0"/>
      <w:divBdr>
        <w:top w:val="none" w:sz="0" w:space="0" w:color="auto"/>
        <w:left w:val="none" w:sz="0" w:space="0" w:color="auto"/>
        <w:bottom w:val="none" w:sz="0" w:space="0" w:color="auto"/>
        <w:right w:val="none" w:sz="0" w:space="0" w:color="auto"/>
      </w:divBdr>
    </w:div>
    <w:div w:id="1493523609">
      <w:marLeft w:val="640"/>
      <w:marRight w:val="0"/>
      <w:marTop w:val="0"/>
      <w:marBottom w:val="0"/>
      <w:divBdr>
        <w:top w:val="none" w:sz="0" w:space="0" w:color="auto"/>
        <w:left w:val="none" w:sz="0" w:space="0" w:color="auto"/>
        <w:bottom w:val="none" w:sz="0" w:space="0" w:color="auto"/>
        <w:right w:val="none" w:sz="0" w:space="0" w:color="auto"/>
      </w:divBdr>
    </w:div>
    <w:div w:id="1493528038">
      <w:marLeft w:val="640"/>
      <w:marRight w:val="0"/>
      <w:marTop w:val="0"/>
      <w:marBottom w:val="0"/>
      <w:divBdr>
        <w:top w:val="none" w:sz="0" w:space="0" w:color="auto"/>
        <w:left w:val="none" w:sz="0" w:space="0" w:color="auto"/>
        <w:bottom w:val="none" w:sz="0" w:space="0" w:color="auto"/>
        <w:right w:val="none" w:sz="0" w:space="0" w:color="auto"/>
      </w:divBdr>
    </w:div>
    <w:div w:id="1493566314">
      <w:marLeft w:val="0"/>
      <w:marRight w:val="0"/>
      <w:marTop w:val="0"/>
      <w:marBottom w:val="0"/>
      <w:divBdr>
        <w:top w:val="none" w:sz="0" w:space="0" w:color="auto"/>
        <w:left w:val="none" w:sz="0" w:space="0" w:color="auto"/>
        <w:bottom w:val="none" w:sz="0" w:space="0" w:color="auto"/>
        <w:right w:val="none" w:sz="0" w:space="0" w:color="auto"/>
      </w:divBdr>
    </w:div>
    <w:div w:id="1493637332">
      <w:marLeft w:val="640"/>
      <w:marRight w:val="0"/>
      <w:marTop w:val="0"/>
      <w:marBottom w:val="0"/>
      <w:divBdr>
        <w:top w:val="none" w:sz="0" w:space="0" w:color="auto"/>
        <w:left w:val="none" w:sz="0" w:space="0" w:color="auto"/>
        <w:bottom w:val="none" w:sz="0" w:space="0" w:color="auto"/>
        <w:right w:val="none" w:sz="0" w:space="0" w:color="auto"/>
      </w:divBdr>
    </w:div>
    <w:div w:id="1493641956">
      <w:marLeft w:val="640"/>
      <w:marRight w:val="0"/>
      <w:marTop w:val="0"/>
      <w:marBottom w:val="0"/>
      <w:divBdr>
        <w:top w:val="none" w:sz="0" w:space="0" w:color="auto"/>
        <w:left w:val="none" w:sz="0" w:space="0" w:color="auto"/>
        <w:bottom w:val="none" w:sz="0" w:space="0" w:color="auto"/>
        <w:right w:val="none" w:sz="0" w:space="0" w:color="auto"/>
      </w:divBdr>
    </w:div>
    <w:div w:id="1493642558">
      <w:marLeft w:val="640"/>
      <w:marRight w:val="0"/>
      <w:marTop w:val="0"/>
      <w:marBottom w:val="0"/>
      <w:divBdr>
        <w:top w:val="none" w:sz="0" w:space="0" w:color="auto"/>
        <w:left w:val="none" w:sz="0" w:space="0" w:color="auto"/>
        <w:bottom w:val="none" w:sz="0" w:space="0" w:color="auto"/>
        <w:right w:val="none" w:sz="0" w:space="0" w:color="auto"/>
      </w:divBdr>
    </w:div>
    <w:div w:id="1493718776">
      <w:marLeft w:val="640"/>
      <w:marRight w:val="0"/>
      <w:marTop w:val="0"/>
      <w:marBottom w:val="0"/>
      <w:divBdr>
        <w:top w:val="none" w:sz="0" w:space="0" w:color="auto"/>
        <w:left w:val="none" w:sz="0" w:space="0" w:color="auto"/>
        <w:bottom w:val="none" w:sz="0" w:space="0" w:color="auto"/>
        <w:right w:val="none" w:sz="0" w:space="0" w:color="auto"/>
      </w:divBdr>
    </w:div>
    <w:div w:id="1493721112">
      <w:marLeft w:val="640"/>
      <w:marRight w:val="0"/>
      <w:marTop w:val="0"/>
      <w:marBottom w:val="0"/>
      <w:divBdr>
        <w:top w:val="none" w:sz="0" w:space="0" w:color="auto"/>
        <w:left w:val="none" w:sz="0" w:space="0" w:color="auto"/>
        <w:bottom w:val="none" w:sz="0" w:space="0" w:color="auto"/>
        <w:right w:val="none" w:sz="0" w:space="0" w:color="auto"/>
      </w:divBdr>
    </w:div>
    <w:div w:id="1493791461">
      <w:marLeft w:val="640"/>
      <w:marRight w:val="0"/>
      <w:marTop w:val="0"/>
      <w:marBottom w:val="0"/>
      <w:divBdr>
        <w:top w:val="none" w:sz="0" w:space="0" w:color="auto"/>
        <w:left w:val="none" w:sz="0" w:space="0" w:color="auto"/>
        <w:bottom w:val="none" w:sz="0" w:space="0" w:color="auto"/>
        <w:right w:val="none" w:sz="0" w:space="0" w:color="auto"/>
      </w:divBdr>
    </w:div>
    <w:div w:id="1493839239">
      <w:marLeft w:val="640"/>
      <w:marRight w:val="0"/>
      <w:marTop w:val="0"/>
      <w:marBottom w:val="0"/>
      <w:divBdr>
        <w:top w:val="none" w:sz="0" w:space="0" w:color="auto"/>
        <w:left w:val="none" w:sz="0" w:space="0" w:color="auto"/>
        <w:bottom w:val="none" w:sz="0" w:space="0" w:color="auto"/>
        <w:right w:val="none" w:sz="0" w:space="0" w:color="auto"/>
      </w:divBdr>
    </w:div>
    <w:div w:id="1493907165">
      <w:marLeft w:val="640"/>
      <w:marRight w:val="0"/>
      <w:marTop w:val="0"/>
      <w:marBottom w:val="0"/>
      <w:divBdr>
        <w:top w:val="none" w:sz="0" w:space="0" w:color="auto"/>
        <w:left w:val="none" w:sz="0" w:space="0" w:color="auto"/>
        <w:bottom w:val="none" w:sz="0" w:space="0" w:color="auto"/>
        <w:right w:val="none" w:sz="0" w:space="0" w:color="auto"/>
      </w:divBdr>
    </w:div>
    <w:div w:id="1493986459">
      <w:marLeft w:val="640"/>
      <w:marRight w:val="0"/>
      <w:marTop w:val="0"/>
      <w:marBottom w:val="0"/>
      <w:divBdr>
        <w:top w:val="none" w:sz="0" w:space="0" w:color="auto"/>
        <w:left w:val="none" w:sz="0" w:space="0" w:color="auto"/>
        <w:bottom w:val="none" w:sz="0" w:space="0" w:color="auto"/>
        <w:right w:val="none" w:sz="0" w:space="0" w:color="auto"/>
      </w:divBdr>
    </w:div>
    <w:div w:id="1494031584">
      <w:marLeft w:val="640"/>
      <w:marRight w:val="0"/>
      <w:marTop w:val="0"/>
      <w:marBottom w:val="0"/>
      <w:divBdr>
        <w:top w:val="none" w:sz="0" w:space="0" w:color="auto"/>
        <w:left w:val="none" w:sz="0" w:space="0" w:color="auto"/>
        <w:bottom w:val="none" w:sz="0" w:space="0" w:color="auto"/>
        <w:right w:val="none" w:sz="0" w:space="0" w:color="auto"/>
      </w:divBdr>
    </w:div>
    <w:div w:id="1494103094">
      <w:marLeft w:val="640"/>
      <w:marRight w:val="0"/>
      <w:marTop w:val="0"/>
      <w:marBottom w:val="0"/>
      <w:divBdr>
        <w:top w:val="none" w:sz="0" w:space="0" w:color="auto"/>
        <w:left w:val="none" w:sz="0" w:space="0" w:color="auto"/>
        <w:bottom w:val="none" w:sz="0" w:space="0" w:color="auto"/>
        <w:right w:val="none" w:sz="0" w:space="0" w:color="auto"/>
      </w:divBdr>
    </w:div>
    <w:div w:id="1494221045">
      <w:marLeft w:val="640"/>
      <w:marRight w:val="0"/>
      <w:marTop w:val="0"/>
      <w:marBottom w:val="0"/>
      <w:divBdr>
        <w:top w:val="none" w:sz="0" w:space="0" w:color="auto"/>
        <w:left w:val="none" w:sz="0" w:space="0" w:color="auto"/>
        <w:bottom w:val="none" w:sz="0" w:space="0" w:color="auto"/>
        <w:right w:val="none" w:sz="0" w:space="0" w:color="auto"/>
      </w:divBdr>
    </w:div>
    <w:div w:id="1494252467">
      <w:marLeft w:val="640"/>
      <w:marRight w:val="0"/>
      <w:marTop w:val="0"/>
      <w:marBottom w:val="0"/>
      <w:divBdr>
        <w:top w:val="none" w:sz="0" w:space="0" w:color="auto"/>
        <w:left w:val="none" w:sz="0" w:space="0" w:color="auto"/>
        <w:bottom w:val="none" w:sz="0" w:space="0" w:color="auto"/>
        <w:right w:val="none" w:sz="0" w:space="0" w:color="auto"/>
      </w:divBdr>
    </w:div>
    <w:div w:id="1494252681">
      <w:marLeft w:val="640"/>
      <w:marRight w:val="0"/>
      <w:marTop w:val="0"/>
      <w:marBottom w:val="0"/>
      <w:divBdr>
        <w:top w:val="none" w:sz="0" w:space="0" w:color="auto"/>
        <w:left w:val="none" w:sz="0" w:space="0" w:color="auto"/>
        <w:bottom w:val="none" w:sz="0" w:space="0" w:color="auto"/>
        <w:right w:val="none" w:sz="0" w:space="0" w:color="auto"/>
      </w:divBdr>
    </w:div>
    <w:div w:id="1494301552">
      <w:marLeft w:val="640"/>
      <w:marRight w:val="0"/>
      <w:marTop w:val="0"/>
      <w:marBottom w:val="0"/>
      <w:divBdr>
        <w:top w:val="none" w:sz="0" w:space="0" w:color="auto"/>
        <w:left w:val="none" w:sz="0" w:space="0" w:color="auto"/>
        <w:bottom w:val="none" w:sz="0" w:space="0" w:color="auto"/>
        <w:right w:val="none" w:sz="0" w:space="0" w:color="auto"/>
      </w:divBdr>
    </w:div>
    <w:div w:id="1494301785">
      <w:marLeft w:val="640"/>
      <w:marRight w:val="0"/>
      <w:marTop w:val="0"/>
      <w:marBottom w:val="0"/>
      <w:divBdr>
        <w:top w:val="none" w:sz="0" w:space="0" w:color="auto"/>
        <w:left w:val="none" w:sz="0" w:space="0" w:color="auto"/>
        <w:bottom w:val="none" w:sz="0" w:space="0" w:color="auto"/>
        <w:right w:val="none" w:sz="0" w:space="0" w:color="auto"/>
      </w:divBdr>
    </w:div>
    <w:div w:id="1494371255">
      <w:marLeft w:val="640"/>
      <w:marRight w:val="0"/>
      <w:marTop w:val="0"/>
      <w:marBottom w:val="0"/>
      <w:divBdr>
        <w:top w:val="none" w:sz="0" w:space="0" w:color="auto"/>
        <w:left w:val="none" w:sz="0" w:space="0" w:color="auto"/>
        <w:bottom w:val="none" w:sz="0" w:space="0" w:color="auto"/>
        <w:right w:val="none" w:sz="0" w:space="0" w:color="auto"/>
      </w:divBdr>
    </w:div>
    <w:div w:id="1494371784">
      <w:marLeft w:val="640"/>
      <w:marRight w:val="0"/>
      <w:marTop w:val="0"/>
      <w:marBottom w:val="0"/>
      <w:divBdr>
        <w:top w:val="none" w:sz="0" w:space="0" w:color="auto"/>
        <w:left w:val="none" w:sz="0" w:space="0" w:color="auto"/>
        <w:bottom w:val="none" w:sz="0" w:space="0" w:color="auto"/>
        <w:right w:val="none" w:sz="0" w:space="0" w:color="auto"/>
      </w:divBdr>
    </w:div>
    <w:div w:id="1494418316">
      <w:marLeft w:val="640"/>
      <w:marRight w:val="0"/>
      <w:marTop w:val="0"/>
      <w:marBottom w:val="0"/>
      <w:divBdr>
        <w:top w:val="none" w:sz="0" w:space="0" w:color="auto"/>
        <w:left w:val="none" w:sz="0" w:space="0" w:color="auto"/>
        <w:bottom w:val="none" w:sz="0" w:space="0" w:color="auto"/>
        <w:right w:val="none" w:sz="0" w:space="0" w:color="auto"/>
      </w:divBdr>
    </w:div>
    <w:div w:id="1494444348">
      <w:marLeft w:val="640"/>
      <w:marRight w:val="0"/>
      <w:marTop w:val="0"/>
      <w:marBottom w:val="0"/>
      <w:divBdr>
        <w:top w:val="none" w:sz="0" w:space="0" w:color="auto"/>
        <w:left w:val="none" w:sz="0" w:space="0" w:color="auto"/>
        <w:bottom w:val="none" w:sz="0" w:space="0" w:color="auto"/>
        <w:right w:val="none" w:sz="0" w:space="0" w:color="auto"/>
      </w:divBdr>
    </w:div>
    <w:div w:id="1494488704">
      <w:marLeft w:val="640"/>
      <w:marRight w:val="0"/>
      <w:marTop w:val="0"/>
      <w:marBottom w:val="0"/>
      <w:divBdr>
        <w:top w:val="none" w:sz="0" w:space="0" w:color="auto"/>
        <w:left w:val="none" w:sz="0" w:space="0" w:color="auto"/>
        <w:bottom w:val="none" w:sz="0" w:space="0" w:color="auto"/>
        <w:right w:val="none" w:sz="0" w:space="0" w:color="auto"/>
      </w:divBdr>
    </w:div>
    <w:div w:id="1494641154">
      <w:marLeft w:val="640"/>
      <w:marRight w:val="0"/>
      <w:marTop w:val="0"/>
      <w:marBottom w:val="0"/>
      <w:divBdr>
        <w:top w:val="none" w:sz="0" w:space="0" w:color="auto"/>
        <w:left w:val="none" w:sz="0" w:space="0" w:color="auto"/>
        <w:bottom w:val="none" w:sz="0" w:space="0" w:color="auto"/>
        <w:right w:val="none" w:sz="0" w:space="0" w:color="auto"/>
      </w:divBdr>
    </w:div>
    <w:div w:id="1494641961">
      <w:marLeft w:val="640"/>
      <w:marRight w:val="0"/>
      <w:marTop w:val="0"/>
      <w:marBottom w:val="0"/>
      <w:divBdr>
        <w:top w:val="none" w:sz="0" w:space="0" w:color="auto"/>
        <w:left w:val="none" w:sz="0" w:space="0" w:color="auto"/>
        <w:bottom w:val="none" w:sz="0" w:space="0" w:color="auto"/>
        <w:right w:val="none" w:sz="0" w:space="0" w:color="auto"/>
      </w:divBdr>
    </w:div>
    <w:div w:id="1494756588">
      <w:marLeft w:val="640"/>
      <w:marRight w:val="0"/>
      <w:marTop w:val="0"/>
      <w:marBottom w:val="0"/>
      <w:divBdr>
        <w:top w:val="none" w:sz="0" w:space="0" w:color="auto"/>
        <w:left w:val="none" w:sz="0" w:space="0" w:color="auto"/>
        <w:bottom w:val="none" w:sz="0" w:space="0" w:color="auto"/>
        <w:right w:val="none" w:sz="0" w:space="0" w:color="auto"/>
      </w:divBdr>
    </w:div>
    <w:div w:id="1494761415">
      <w:marLeft w:val="640"/>
      <w:marRight w:val="0"/>
      <w:marTop w:val="0"/>
      <w:marBottom w:val="0"/>
      <w:divBdr>
        <w:top w:val="none" w:sz="0" w:space="0" w:color="auto"/>
        <w:left w:val="none" w:sz="0" w:space="0" w:color="auto"/>
        <w:bottom w:val="none" w:sz="0" w:space="0" w:color="auto"/>
        <w:right w:val="none" w:sz="0" w:space="0" w:color="auto"/>
      </w:divBdr>
    </w:div>
    <w:div w:id="1494834776">
      <w:marLeft w:val="640"/>
      <w:marRight w:val="0"/>
      <w:marTop w:val="0"/>
      <w:marBottom w:val="0"/>
      <w:divBdr>
        <w:top w:val="none" w:sz="0" w:space="0" w:color="auto"/>
        <w:left w:val="none" w:sz="0" w:space="0" w:color="auto"/>
        <w:bottom w:val="none" w:sz="0" w:space="0" w:color="auto"/>
        <w:right w:val="none" w:sz="0" w:space="0" w:color="auto"/>
      </w:divBdr>
    </w:div>
    <w:div w:id="1494834963">
      <w:marLeft w:val="640"/>
      <w:marRight w:val="0"/>
      <w:marTop w:val="0"/>
      <w:marBottom w:val="0"/>
      <w:divBdr>
        <w:top w:val="none" w:sz="0" w:space="0" w:color="auto"/>
        <w:left w:val="none" w:sz="0" w:space="0" w:color="auto"/>
        <w:bottom w:val="none" w:sz="0" w:space="0" w:color="auto"/>
        <w:right w:val="none" w:sz="0" w:space="0" w:color="auto"/>
      </w:divBdr>
    </w:div>
    <w:div w:id="1494877658">
      <w:marLeft w:val="640"/>
      <w:marRight w:val="0"/>
      <w:marTop w:val="0"/>
      <w:marBottom w:val="0"/>
      <w:divBdr>
        <w:top w:val="none" w:sz="0" w:space="0" w:color="auto"/>
        <w:left w:val="none" w:sz="0" w:space="0" w:color="auto"/>
        <w:bottom w:val="none" w:sz="0" w:space="0" w:color="auto"/>
        <w:right w:val="none" w:sz="0" w:space="0" w:color="auto"/>
      </w:divBdr>
    </w:div>
    <w:div w:id="1494905696">
      <w:marLeft w:val="640"/>
      <w:marRight w:val="0"/>
      <w:marTop w:val="0"/>
      <w:marBottom w:val="0"/>
      <w:divBdr>
        <w:top w:val="none" w:sz="0" w:space="0" w:color="auto"/>
        <w:left w:val="none" w:sz="0" w:space="0" w:color="auto"/>
        <w:bottom w:val="none" w:sz="0" w:space="0" w:color="auto"/>
        <w:right w:val="none" w:sz="0" w:space="0" w:color="auto"/>
      </w:divBdr>
    </w:div>
    <w:div w:id="1494907168">
      <w:marLeft w:val="640"/>
      <w:marRight w:val="0"/>
      <w:marTop w:val="0"/>
      <w:marBottom w:val="0"/>
      <w:divBdr>
        <w:top w:val="none" w:sz="0" w:space="0" w:color="auto"/>
        <w:left w:val="none" w:sz="0" w:space="0" w:color="auto"/>
        <w:bottom w:val="none" w:sz="0" w:space="0" w:color="auto"/>
        <w:right w:val="none" w:sz="0" w:space="0" w:color="auto"/>
      </w:divBdr>
    </w:div>
    <w:div w:id="1494951557">
      <w:marLeft w:val="640"/>
      <w:marRight w:val="0"/>
      <w:marTop w:val="0"/>
      <w:marBottom w:val="0"/>
      <w:divBdr>
        <w:top w:val="none" w:sz="0" w:space="0" w:color="auto"/>
        <w:left w:val="none" w:sz="0" w:space="0" w:color="auto"/>
        <w:bottom w:val="none" w:sz="0" w:space="0" w:color="auto"/>
        <w:right w:val="none" w:sz="0" w:space="0" w:color="auto"/>
      </w:divBdr>
    </w:div>
    <w:div w:id="1494957238">
      <w:marLeft w:val="640"/>
      <w:marRight w:val="0"/>
      <w:marTop w:val="0"/>
      <w:marBottom w:val="0"/>
      <w:divBdr>
        <w:top w:val="none" w:sz="0" w:space="0" w:color="auto"/>
        <w:left w:val="none" w:sz="0" w:space="0" w:color="auto"/>
        <w:bottom w:val="none" w:sz="0" w:space="0" w:color="auto"/>
        <w:right w:val="none" w:sz="0" w:space="0" w:color="auto"/>
      </w:divBdr>
    </w:div>
    <w:div w:id="1495032389">
      <w:marLeft w:val="640"/>
      <w:marRight w:val="0"/>
      <w:marTop w:val="0"/>
      <w:marBottom w:val="0"/>
      <w:divBdr>
        <w:top w:val="none" w:sz="0" w:space="0" w:color="auto"/>
        <w:left w:val="none" w:sz="0" w:space="0" w:color="auto"/>
        <w:bottom w:val="none" w:sz="0" w:space="0" w:color="auto"/>
        <w:right w:val="none" w:sz="0" w:space="0" w:color="auto"/>
      </w:divBdr>
    </w:div>
    <w:div w:id="1495100134">
      <w:marLeft w:val="640"/>
      <w:marRight w:val="0"/>
      <w:marTop w:val="0"/>
      <w:marBottom w:val="0"/>
      <w:divBdr>
        <w:top w:val="none" w:sz="0" w:space="0" w:color="auto"/>
        <w:left w:val="none" w:sz="0" w:space="0" w:color="auto"/>
        <w:bottom w:val="none" w:sz="0" w:space="0" w:color="auto"/>
        <w:right w:val="none" w:sz="0" w:space="0" w:color="auto"/>
      </w:divBdr>
    </w:div>
    <w:div w:id="1495102784">
      <w:marLeft w:val="640"/>
      <w:marRight w:val="0"/>
      <w:marTop w:val="0"/>
      <w:marBottom w:val="0"/>
      <w:divBdr>
        <w:top w:val="none" w:sz="0" w:space="0" w:color="auto"/>
        <w:left w:val="none" w:sz="0" w:space="0" w:color="auto"/>
        <w:bottom w:val="none" w:sz="0" w:space="0" w:color="auto"/>
        <w:right w:val="none" w:sz="0" w:space="0" w:color="auto"/>
      </w:divBdr>
    </w:div>
    <w:div w:id="1495141654">
      <w:marLeft w:val="640"/>
      <w:marRight w:val="0"/>
      <w:marTop w:val="0"/>
      <w:marBottom w:val="0"/>
      <w:divBdr>
        <w:top w:val="none" w:sz="0" w:space="0" w:color="auto"/>
        <w:left w:val="none" w:sz="0" w:space="0" w:color="auto"/>
        <w:bottom w:val="none" w:sz="0" w:space="0" w:color="auto"/>
        <w:right w:val="none" w:sz="0" w:space="0" w:color="auto"/>
      </w:divBdr>
    </w:div>
    <w:div w:id="1495146464">
      <w:marLeft w:val="640"/>
      <w:marRight w:val="0"/>
      <w:marTop w:val="0"/>
      <w:marBottom w:val="0"/>
      <w:divBdr>
        <w:top w:val="none" w:sz="0" w:space="0" w:color="auto"/>
        <w:left w:val="none" w:sz="0" w:space="0" w:color="auto"/>
        <w:bottom w:val="none" w:sz="0" w:space="0" w:color="auto"/>
        <w:right w:val="none" w:sz="0" w:space="0" w:color="auto"/>
      </w:divBdr>
    </w:div>
    <w:div w:id="1495224282">
      <w:marLeft w:val="640"/>
      <w:marRight w:val="0"/>
      <w:marTop w:val="0"/>
      <w:marBottom w:val="0"/>
      <w:divBdr>
        <w:top w:val="none" w:sz="0" w:space="0" w:color="auto"/>
        <w:left w:val="none" w:sz="0" w:space="0" w:color="auto"/>
        <w:bottom w:val="none" w:sz="0" w:space="0" w:color="auto"/>
        <w:right w:val="none" w:sz="0" w:space="0" w:color="auto"/>
      </w:divBdr>
    </w:div>
    <w:div w:id="1495225782">
      <w:marLeft w:val="640"/>
      <w:marRight w:val="0"/>
      <w:marTop w:val="0"/>
      <w:marBottom w:val="0"/>
      <w:divBdr>
        <w:top w:val="none" w:sz="0" w:space="0" w:color="auto"/>
        <w:left w:val="none" w:sz="0" w:space="0" w:color="auto"/>
        <w:bottom w:val="none" w:sz="0" w:space="0" w:color="auto"/>
        <w:right w:val="none" w:sz="0" w:space="0" w:color="auto"/>
      </w:divBdr>
    </w:div>
    <w:div w:id="1495292812">
      <w:marLeft w:val="640"/>
      <w:marRight w:val="0"/>
      <w:marTop w:val="0"/>
      <w:marBottom w:val="0"/>
      <w:divBdr>
        <w:top w:val="none" w:sz="0" w:space="0" w:color="auto"/>
        <w:left w:val="none" w:sz="0" w:space="0" w:color="auto"/>
        <w:bottom w:val="none" w:sz="0" w:space="0" w:color="auto"/>
        <w:right w:val="none" w:sz="0" w:space="0" w:color="auto"/>
      </w:divBdr>
    </w:div>
    <w:div w:id="1495295363">
      <w:marLeft w:val="640"/>
      <w:marRight w:val="0"/>
      <w:marTop w:val="0"/>
      <w:marBottom w:val="0"/>
      <w:divBdr>
        <w:top w:val="none" w:sz="0" w:space="0" w:color="auto"/>
        <w:left w:val="none" w:sz="0" w:space="0" w:color="auto"/>
        <w:bottom w:val="none" w:sz="0" w:space="0" w:color="auto"/>
        <w:right w:val="none" w:sz="0" w:space="0" w:color="auto"/>
      </w:divBdr>
    </w:div>
    <w:div w:id="1495296942">
      <w:marLeft w:val="640"/>
      <w:marRight w:val="0"/>
      <w:marTop w:val="0"/>
      <w:marBottom w:val="0"/>
      <w:divBdr>
        <w:top w:val="none" w:sz="0" w:space="0" w:color="auto"/>
        <w:left w:val="none" w:sz="0" w:space="0" w:color="auto"/>
        <w:bottom w:val="none" w:sz="0" w:space="0" w:color="auto"/>
        <w:right w:val="none" w:sz="0" w:space="0" w:color="auto"/>
      </w:divBdr>
    </w:div>
    <w:div w:id="1495297799">
      <w:marLeft w:val="640"/>
      <w:marRight w:val="0"/>
      <w:marTop w:val="0"/>
      <w:marBottom w:val="0"/>
      <w:divBdr>
        <w:top w:val="none" w:sz="0" w:space="0" w:color="auto"/>
        <w:left w:val="none" w:sz="0" w:space="0" w:color="auto"/>
        <w:bottom w:val="none" w:sz="0" w:space="0" w:color="auto"/>
        <w:right w:val="none" w:sz="0" w:space="0" w:color="auto"/>
      </w:divBdr>
    </w:div>
    <w:div w:id="1495299598">
      <w:marLeft w:val="640"/>
      <w:marRight w:val="0"/>
      <w:marTop w:val="0"/>
      <w:marBottom w:val="0"/>
      <w:divBdr>
        <w:top w:val="none" w:sz="0" w:space="0" w:color="auto"/>
        <w:left w:val="none" w:sz="0" w:space="0" w:color="auto"/>
        <w:bottom w:val="none" w:sz="0" w:space="0" w:color="auto"/>
        <w:right w:val="none" w:sz="0" w:space="0" w:color="auto"/>
      </w:divBdr>
    </w:div>
    <w:div w:id="1495410653">
      <w:marLeft w:val="640"/>
      <w:marRight w:val="0"/>
      <w:marTop w:val="0"/>
      <w:marBottom w:val="0"/>
      <w:divBdr>
        <w:top w:val="none" w:sz="0" w:space="0" w:color="auto"/>
        <w:left w:val="none" w:sz="0" w:space="0" w:color="auto"/>
        <w:bottom w:val="none" w:sz="0" w:space="0" w:color="auto"/>
        <w:right w:val="none" w:sz="0" w:space="0" w:color="auto"/>
      </w:divBdr>
    </w:div>
    <w:div w:id="1495415235">
      <w:marLeft w:val="640"/>
      <w:marRight w:val="0"/>
      <w:marTop w:val="0"/>
      <w:marBottom w:val="0"/>
      <w:divBdr>
        <w:top w:val="none" w:sz="0" w:space="0" w:color="auto"/>
        <w:left w:val="none" w:sz="0" w:space="0" w:color="auto"/>
        <w:bottom w:val="none" w:sz="0" w:space="0" w:color="auto"/>
        <w:right w:val="none" w:sz="0" w:space="0" w:color="auto"/>
      </w:divBdr>
    </w:div>
    <w:div w:id="1495492388">
      <w:marLeft w:val="640"/>
      <w:marRight w:val="0"/>
      <w:marTop w:val="0"/>
      <w:marBottom w:val="0"/>
      <w:divBdr>
        <w:top w:val="none" w:sz="0" w:space="0" w:color="auto"/>
        <w:left w:val="none" w:sz="0" w:space="0" w:color="auto"/>
        <w:bottom w:val="none" w:sz="0" w:space="0" w:color="auto"/>
        <w:right w:val="none" w:sz="0" w:space="0" w:color="auto"/>
      </w:divBdr>
    </w:div>
    <w:div w:id="1495560221">
      <w:marLeft w:val="640"/>
      <w:marRight w:val="0"/>
      <w:marTop w:val="0"/>
      <w:marBottom w:val="0"/>
      <w:divBdr>
        <w:top w:val="none" w:sz="0" w:space="0" w:color="auto"/>
        <w:left w:val="none" w:sz="0" w:space="0" w:color="auto"/>
        <w:bottom w:val="none" w:sz="0" w:space="0" w:color="auto"/>
        <w:right w:val="none" w:sz="0" w:space="0" w:color="auto"/>
      </w:divBdr>
    </w:div>
    <w:div w:id="1495561044">
      <w:marLeft w:val="640"/>
      <w:marRight w:val="0"/>
      <w:marTop w:val="0"/>
      <w:marBottom w:val="0"/>
      <w:divBdr>
        <w:top w:val="none" w:sz="0" w:space="0" w:color="auto"/>
        <w:left w:val="none" w:sz="0" w:space="0" w:color="auto"/>
        <w:bottom w:val="none" w:sz="0" w:space="0" w:color="auto"/>
        <w:right w:val="none" w:sz="0" w:space="0" w:color="auto"/>
      </w:divBdr>
    </w:div>
    <w:div w:id="1495561456">
      <w:marLeft w:val="640"/>
      <w:marRight w:val="0"/>
      <w:marTop w:val="0"/>
      <w:marBottom w:val="0"/>
      <w:divBdr>
        <w:top w:val="none" w:sz="0" w:space="0" w:color="auto"/>
        <w:left w:val="none" w:sz="0" w:space="0" w:color="auto"/>
        <w:bottom w:val="none" w:sz="0" w:space="0" w:color="auto"/>
        <w:right w:val="none" w:sz="0" w:space="0" w:color="auto"/>
      </w:divBdr>
    </w:div>
    <w:div w:id="1495606209">
      <w:marLeft w:val="640"/>
      <w:marRight w:val="0"/>
      <w:marTop w:val="0"/>
      <w:marBottom w:val="0"/>
      <w:divBdr>
        <w:top w:val="none" w:sz="0" w:space="0" w:color="auto"/>
        <w:left w:val="none" w:sz="0" w:space="0" w:color="auto"/>
        <w:bottom w:val="none" w:sz="0" w:space="0" w:color="auto"/>
        <w:right w:val="none" w:sz="0" w:space="0" w:color="auto"/>
      </w:divBdr>
    </w:div>
    <w:div w:id="1495606924">
      <w:marLeft w:val="640"/>
      <w:marRight w:val="0"/>
      <w:marTop w:val="0"/>
      <w:marBottom w:val="0"/>
      <w:divBdr>
        <w:top w:val="none" w:sz="0" w:space="0" w:color="auto"/>
        <w:left w:val="none" w:sz="0" w:space="0" w:color="auto"/>
        <w:bottom w:val="none" w:sz="0" w:space="0" w:color="auto"/>
        <w:right w:val="none" w:sz="0" w:space="0" w:color="auto"/>
      </w:divBdr>
    </w:div>
    <w:div w:id="1495728192">
      <w:marLeft w:val="640"/>
      <w:marRight w:val="0"/>
      <w:marTop w:val="0"/>
      <w:marBottom w:val="0"/>
      <w:divBdr>
        <w:top w:val="none" w:sz="0" w:space="0" w:color="auto"/>
        <w:left w:val="none" w:sz="0" w:space="0" w:color="auto"/>
        <w:bottom w:val="none" w:sz="0" w:space="0" w:color="auto"/>
        <w:right w:val="none" w:sz="0" w:space="0" w:color="auto"/>
      </w:divBdr>
    </w:div>
    <w:div w:id="1495757722">
      <w:marLeft w:val="640"/>
      <w:marRight w:val="0"/>
      <w:marTop w:val="0"/>
      <w:marBottom w:val="0"/>
      <w:divBdr>
        <w:top w:val="none" w:sz="0" w:space="0" w:color="auto"/>
        <w:left w:val="none" w:sz="0" w:space="0" w:color="auto"/>
        <w:bottom w:val="none" w:sz="0" w:space="0" w:color="auto"/>
        <w:right w:val="none" w:sz="0" w:space="0" w:color="auto"/>
      </w:divBdr>
    </w:div>
    <w:div w:id="1495804747">
      <w:marLeft w:val="640"/>
      <w:marRight w:val="0"/>
      <w:marTop w:val="0"/>
      <w:marBottom w:val="0"/>
      <w:divBdr>
        <w:top w:val="none" w:sz="0" w:space="0" w:color="auto"/>
        <w:left w:val="none" w:sz="0" w:space="0" w:color="auto"/>
        <w:bottom w:val="none" w:sz="0" w:space="0" w:color="auto"/>
        <w:right w:val="none" w:sz="0" w:space="0" w:color="auto"/>
      </w:divBdr>
    </w:div>
    <w:div w:id="1495955554">
      <w:marLeft w:val="640"/>
      <w:marRight w:val="0"/>
      <w:marTop w:val="0"/>
      <w:marBottom w:val="0"/>
      <w:divBdr>
        <w:top w:val="none" w:sz="0" w:space="0" w:color="auto"/>
        <w:left w:val="none" w:sz="0" w:space="0" w:color="auto"/>
        <w:bottom w:val="none" w:sz="0" w:space="0" w:color="auto"/>
        <w:right w:val="none" w:sz="0" w:space="0" w:color="auto"/>
      </w:divBdr>
    </w:div>
    <w:div w:id="1495991878">
      <w:marLeft w:val="640"/>
      <w:marRight w:val="0"/>
      <w:marTop w:val="0"/>
      <w:marBottom w:val="0"/>
      <w:divBdr>
        <w:top w:val="none" w:sz="0" w:space="0" w:color="auto"/>
        <w:left w:val="none" w:sz="0" w:space="0" w:color="auto"/>
        <w:bottom w:val="none" w:sz="0" w:space="0" w:color="auto"/>
        <w:right w:val="none" w:sz="0" w:space="0" w:color="auto"/>
      </w:divBdr>
    </w:div>
    <w:div w:id="1495996055">
      <w:marLeft w:val="640"/>
      <w:marRight w:val="0"/>
      <w:marTop w:val="0"/>
      <w:marBottom w:val="0"/>
      <w:divBdr>
        <w:top w:val="none" w:sz="0" w:space="0" w:color="auto"/>
        <w:left w:val="none" w:sz="0" w:space="0" w:color="auto"/>
        <w:bottom w:val="none" w:sz="0" w:space="0" w:color="auto"/>
        <w:right w:val="none" w:sz="0" w:space="0" w:color="auto"/>
      </w:divBdr>
    </w:div>
    <w:div w:id="1496064807">
      <w:marLeft w:val="640"/>
      <w:marRight w:val="0"/>
      <w:marTop w:val="0"/>
      <w:marBottom w:val="0"/>
      <w:divBdr>
        <w:top w:val="none" w:sz="0" w:space="0" w:color="auto"/>
        <w:left w:val="none" w:sz="0" w:space="0" w:color="auto"/>
        <w:bottom w:val="none" w:sz="0" w:space="0" w:color="auto"/>
        <w:right w:val="none" w:sz="0" w:space="0" w:color="auto"/>
      </w:divBdr>
    </w:div>
    <w:div w:id="1496071161">
      <w:marLeft w:val="640"/>
      <w:marRight w:val="0"/>
      <w:marTop w:val="0"/>
      <w:marBottom w:val="0"/>
      <w:divBdr>
        <w:top w:val="none" w:sz="0" w:space="0" w:color="auto"/>
        <w:left w:val="none" w:sz="0" w:space="0" w:color="auto"/>
        <w:bottom w:val="none" w:sz="0" w:space="0" w:color="auto"/>
        <w:right w:val="none" w:sz="0" w:space="0" w:color="auto"/>
      </w:divBdr>
    </w:div>
    <w:div w:id="1496071357">
      <w:marLeft w:val="640"/>
      <w:marRight w:val="0"/>
      <w:marTop w:val="0"/>
      <w:marBottom w:val="0"/>
      <w:divBdr>
        <w:top w:val="none" w:sz="0" w:space="0" w:color="auto"/>
        <w:left w:val="none" w:sz="0" w:space="0" w:color="auto"/>
        <w:bottom w:val="none" w:sz="0" w:space="0" w:color="auto"/>
        <w:right w:val="none" w:sz="0" w:space="0" w:color="auto"/>
      </w:divBdr>
    </w:div>
    <w:div w:id="1496187172">
      <w:marLeft w:val="640"/>
      <w:marRight w:val="0"/>
      <w:marTop w:val="0"/>
      <w:marBottom w:val="0"/>
      <w:divBdr>
        <w:top w:val="none" w:sz="0" w:space="0" w:color="auto"/>
        <w:left w:val="none" w:sz="0" w:space="0" w:color="auto"/>
        <w:bottom w:val="none" w:sz="0" w:space="0" w:color="auto"/>
        <w:right w:val="none" w:sz="0" w:space="0" w:color="auto"/>
      </w:divBdr>
    </w:div>
    <w:div w:id="1496192078">
      <w:marLeft w:val="640"/>
      <w:marRight w:val="0"/>
      <w:marTop w:val="0"/>
      <w:marBottom w:val="0"/>
      <w:divBdr>
        <w:top w:val="none" w:sz="0" w:space="0" w:color="auto"/>
        <w:left w:val="none" w:sz="0" w:space="0" w:color="auto"/>
        <w:bottom w:val="none" w:sz="0" w:space="0" w:color="auto"/>
        <w:right w:val="none" w:sz="0" w:space="0" w:color="auto"/>
      </w:divBdr>
    </w:div>
    <w:div w:id="1496258633">
      <w:marLeft w:val="640"/>
      <w:marRight w:val="0"/>
      <w:marTop w:val="0"/>
      <w:marBottom w:val="0"/>
      <w:divBdr>
        <w:top w:val="none" w:sz="0" w:space="0" w:color="auto"/>
        <w:left w:val="none" w:sz="0" w:space="0" w:color="auto"/>
        <w:bottom w:val="none" w:sz="0" w:space="0" w:color="auto"/>
        <w:right w:val="none" w:sz="0" w:space="0" w:color="auto"/>
      </w:divBdr>
    </w:div>
    <w:div w:id="1496334021">
      <w:marLeft w:val="640"/>
      <w:marRight w:val="0"/>
      <w:marTop w:val="0"/>
      <w:marBottom w:val="0"/>
      <w:divBdr>
        <w:top w:val="none" w:sz="0" w:space="0" w:color="auto"/>
        <w:left w:val="none" w:sz="0" w:space="0" w:color="auto"/>
        <w:bottom w:val="none" w:sz="0" w:space="0" w:color="auto"/>
        <w:right w:val="none" w:sz="0" w:space="0" w:color="auto"/>
      </w:divBdr>
    </w:div>
    <w:div w:id="1496336762">
      <w:marLeft w:val="640"/>
      <w:marRight w:val="0"/>
      <w:marTop w:val="0"/>
      <w:marBottom w:val="0"/>
      <w:divBdr>
        <w:top w:val="none" w:sz="0" w:space="0" w:color="auto"/>
        <w:left w:val="none" w:sz="0" w:space="0" w:color="auto"/>
        <w:bottom w:val="none" w:sz="0" w:space="0" w:color="auto"/>
        <w:right w:val="none" w:sz="0" w:space="0" w:color="auto"/>
      </w:divBdr>
    </w:div>
    <w:div w:id="1496384006">
      <w:marLeft w:val="640"/>
      <w:marRight w:val="0"/>
      <w:marTop w:val="0"/>
      <w:marBottom w:val="0"/>
      <w:divBdr>
        <w:top w:val="none" w:sz="0" w:space="0" w:color="auto"/>
        <w:left w:val="none" w:sz="0" w:space="0" w:color="auto"/>
        <w:bottom w:val="none" w:sz="0" w:space="0" w:color="auto"/>
        <w:right w:val="none" w:sz="0" w:space="0" w:color="auto"/>
      </w:divBdr>
    </w:div>
    <w:div w:id="1496410547">
      <w:marLeft w:val="640"/>
      <w:marRight w:val="0"/>
      <w:marTop w:val="0"/>
      <w:marBottom w:val="0"/>
      <w:divBdr>
        <w:top w:val="none" w:sz="0" w:space="0" w:color="auto"/>
        <w:left w:val="none" w:sz="0" w:space="0" w:color="auto"/>
        <w:bottom w:val="none" w:sz="0" w:space="0" w:color="auto"/>
        <w:right w:val="none" w:sz="0" w:space="0" w:color="auto"/>
      </w:divBdr>
    </w:div>
    <w:div w:id="1496415539">
      <w:marLeft w:val="640"/>
      <w:marRight w:val="0"/>
      <w:marTop w:val="0"/>
      <w:marBottom w:val="0"/>
      <w:divBdr>
        <w:top w:val="none" w:sz="0" w:space="0" w:color="auto"/>
        <w:left w:val="none" w:sz="0" w:space="0" w:color="auto"/>
        <w:bottom w:val="none" w:sz="0" w:space="0" w:color="auto"/>
        <w:right w:val="none" w:sz="0" w:space="0" w:color="auto"/>
      </w:divBdr>
    </w:div>
    <w:div w:id="1496460060">
      <w:marLeft w:val="640"/>
      <w:marRight w:val="0"/>
      <w:marTop w:val="0"/>
      <w:marBottom w:val="0"/>
      <w:divBdr>
        <w:top w:val="none" w:sz="0" w:space="0" w:color="auto"/>
        <w:left w:val="none" w:sz="0" w:space="0" w:color="auto"/>
        <w:bottom w:val="none" w:sz="0" w:space="0" w:color="auto"/>
        <w:right w:val="none" w:sz="0" w:space="0" w:color="auto"/>
      </w:divBdr>
    </w:div>
    <w:div w:id="1496460771">
      <w:marLeft w:val="640"/>
      <w:marRight w:val="0"/>
      <w:marTop w:val="0"/>
      <w:marBottom w:val="0"/>
      <w:divBdr>
        <w:top w:val="none" w:sz="0" w:space="0" w:color="auto"/>
        <w:left w:val="none" w:sz="0" w:space="0" w:color="auto"/>
        <w:bottom w:val="none" w:sz="0" w:space="0" w:color="auto"/>
        <w:right w:val="none" w:sz="0" w:space="0" w:color="auto"/>
      </w:divBdr>
    </w:div>
    <w:div w:id="1496528900">
      <w:marLeft w:val="640"/>
      <w:marRight w:val="0"/>
      <w:marTop w:val="0"/>
      <w:marBottom w:val="0"/>
      <w:divBdr>
        <w:top w:val="none" w:sz="0" w:space="0" w:color="auto"/>
        <w:left w:val="none" w:sz="0" w:space="0" w:color="auto"/>
        <w:bottom w:val="none" w:sz="0" w:space="0" w:color="auto"/>
        <w:right w:val="none" w:sz="0" w:space="0" w:color="auto"/>
      </w:divBdr>
    </w:div>
    <w:div w:id="1496532692">
      <w:marLeft w:val="640"/>
      <w:marRight w:val="0"/>
      <w:marTop w:val="0"/>
      <w:marBottom w:val="0"/>
      <w:divBdr>
        <w:top w:val="none" w:sz="0" w:space="0" w:color="auto"/>
        <w:left w:val="none" w:sz="0" w:space="0" w:color="auto"/>
        <w:bottom w:val="none" w:sz="0" w:space="0" w:color="auto"/>
        <w:right w:val="none" w:sz="0" w:space="0" w:color="auto"/>
      </w:divBdr>
    </w:div>
    <w:div w:id="1496533308">
      <w:marLeft w:val="640"/>
      <w:marRight w:val="0"/>
      <w:marTop w:val="0"/>
      <w:marBottom w:val="0"/>
      <w:divBdr>
        <w:top w:val="none" w:sz="0" w:space="0" w:color="auto"/>
        <w:left w:val="none" w:sz="0" w:space="0" w:color="auto"/>
        <w:bottom w:val="none" w:sz="0" w:space="0" w:color="auto"/>
        <w:right w:val="none" w:sz="0" w:space="0" w:color="auto"/>
      </w:divBdr>
    </w:div>
    <w:div w:id="1496607687">
      <w:marLeft w:val="640"/>
      <w:marRight w:val="0"/>
      <w:marTop w:val="0"/>
      <w:marBottom w:val="0"/>
      <w:divBdr>
        <w:top w:val="none" w:sz="0" w:space="0" w:color="auto"/>
        <w:left w:val="none" w:sz="0" w:space="0" w:color="auto"/>
        <w:bottom w:val="none" w:sz="0" w:space="0" w:color="auto"/>
        <w:right w:val="none" w:sz="0" w:space="0" w:color="auto"/>
      </w:divBdr>
    </w:div>
    <w:div w:id="1496648571">
      <w:marLeft w:val="640"/>
      <w:marRight w:val="0"/>
      <w:marTop w:val="0"/>
      <w:marBottom w:val="0"/>
      <w:divBdr>
        <w:top w:val="none" w:sz="0" w:space="0" w:color="auto"/>
        <w:left w:val="none" w:sz="0" w:space="0" w:color="auto"/>
        <w:bottom w:val="none" w:sz="0" w:space="0" w:color="auto"/>
        <w:right w:val="none" w:sz="0" w:space="0" w:color="auto"/>
      </w:divBdr>
    </w:div>
    <w:div w:id="1496725203">
      <w:marLeft w:val="640"/>
      <w:marRight w:val="0"/>
      <w:marTop w:val="0"/>
      <w:marBottom w:val="0"/>
      <w:divBdr>
        <w:top w:val="none" w:sz="0" w:space="0" w:color="auto"/>
        <w:left w:val="none" w:sz="0" w:space="0" w:color="auto"/>
        <w:bottom w:val="none" w:sz="0" w:space="0" w:color="auto"/>
        <w:right w:val="none" w:sz="0" w:space="0" w:color="auto"/>
      </w:divBdr>
    </w:div>
    <w:div w:id="1496799523">
      <w:marLeft w:val="640"/>
      <w:marRight w:val="0"/>
      <w:marTop w:val="0"/>
      <w:marBottom w:val="0"/>
      <w:divBdr>
        <w:top w:val="none" w:sz="0" w:space="0" w:color="auto"/>
        <w:left w:val="none" w:sz="0" w:space="0" w:color="auto"/>
        <w:bottom w:val="none" w:sz="0" w:space="0" w:color="auto"/>
        <w:right w:val="none" w:sz="0" w:space="0" w:color="auto"/>
      </w:divBdr>
    </w:div>
    <w:div w:id="1496799939">
      <w:marLeft w:val="640"/>
      <w:marRight w:val="0"/>
      <w:marTop w:val="0"/>
      <w:marBottom w:val="0"/>
      <w:divBdr>
        <w:top w:val="none" w:sz="0" w:space="0" w:color="auto"/>
        <w:left w:val="none" w:sz="0" w:space="0" w:color="auto"/>
        <w:bottom w:val="none" w:sz="0" w:space="0" w:color="auto"/>
        <w:right w:val="none" w:sz="0" w:space="0" w:color="auto"/>
      </w:divBdr>
    </w:div>
    <w:div w:id="1496844224">
      <w:marLeft w:val="640"/>
      <w:marRight w:val="0"/>
      <w:marTop w:val="0"/>
      <w:marBottom w:val="0"/>
      <w:divBdr>
        <w:top w:val="none" w:sz="0" w:space="0" w:color="auto"/>
        <w:left w:val="none" w:sz="0" w:space="0" w:color="auto"/>
        <w:bottom w:val="none" w:sz="0" w:space="0" w:color="auto"/>
        <w:right w:val="none" w:sz="0" w:space="0" w:color="auto"/>
      </w:divBdr>
    </w:div>
    <w:div w:id="1496845699">
      <w:marLeft w:val="640"/>
      <w:marRight w:val="0"/>
      <w:marTop w:val="0"/>
      <w:marBottom w:val="0"/>
      <w:divBdr>
        <w:top w:val="none" w:sz="0" w:space="0" w:color="auto"/>
        <w:left w:val="none" w:sz="0" w:space="0" w:color="auto"/>
        <w:bottom w:val="none" w:sz="0" w:space="0" w:color="auto"/>
        <w:right w:val="none" w:sz="0" w:space="0" w:color="auto"/>
      </w:divBdr>
    </w:div>
    <w:div w:id="1496845808">
      <w:marLeft w:val="640"/>
      <w:marRight w:val="0"/>
      <w:marTop w:val="0"/>
      <w:marBottom w:val="0"/>
      <w:divBdr>
        <w:top w:val="none" w:sz="0" w:space="0" w:color="auto"/>
        <w:left w:val="none" w:sz="0" w:space="0" w:color="auto"/>
        <w:bottom w:val="none" w:sz="0" w:space="0" w:color="auto"/>
        <w:right w:val="none" w:sz="0" w:space="0" w:color="auto"/>
      </w:divBdr>
    </w:div>
    <w:div w:id="1496870947">
      <w:marLeft w:val="640"/>
      <w:marRight w:val="0"/>
      <w:marTop w:val="0"/>
      <w:marBottom w:val="0"/>
      <w:divBdr>
        <w:top w:val="none" w:sz="0" w:space="0" w:color="auto"/>
        <w:left w:val="none" w:sz="0" w:space="0" w:color="auto"/>
        <w:bottom w:val="none" w:sz="0" w:space="0" w:color="auto"/>
        <w:right w:val="none" w:sz="0" w:space="0" w:color="auto"/>
      </w:divBdr>
    </w:div>
    <w:div w:id="1497067505">
      <w:marLeft w:val="640"/>
      <w:marRight w:val="0"/>
      <w:marTop w:val="0"/>
      <w:marBottom w:val="0"/>
      <w:divBdr>
        <w:top w:val="none" w:sz="0" w:space="0" w:color="auto"/>
        <w:left w:val="none" w:sz="0" w:space="0" w:color="auto"/>
        <w:bottom w:val="none" w:sz="0" w:space="0" w:color="auto"/>
        <w:right w:val="none" w:sz="0" w:space="0" w:color="auto"/>
      </w:divBdr>
    </w:div>
    <w:div w:id="1497070167">
      <w:marLeft w:val="640"/>
      <w:marRight w:val="0"/>
      <w:marTop w:val="0"/>
      <w:marBottom w:val="0"/>
      <w:divBdr>
        <w:top w:val="none" w:sz="0" w:space="0" w:color="auto"/>
        <w:left w:val="none" w:sz="0" w:space="0" w:color="auto"/>
        <w:bottom w:val="none" w:sz="0" w:space="0" w:color="auto"/>
        <w:right w:val="none" w:sz="0" w:space="0" w:color="auto"/>
      </w:divBdr>
    </w:div>
    <w:div w:id="1497182826">
      <w:marLeft w:val="640"/>
      <w:marRight w:val="0"/>
      <w:marTop w:val="0"/>
      <w:marBottom w:val="0"/>
      <w:divBdr>
        <w:top w:val="none" w:sz="0" w:space="0" w:color="auto"/>
        <w:left w:val="none" w:sz="0" w:space="0" w:color="auto"/>
        <w:bottom w:val="none" w:sz="0" w:space="0" w:color="auto"/>
        <w:right w:val="none" w:sz="0" w:space="0" w:color="auto"/>
      </w:divBdr>
    </w:div>
    <w:div w:id="1497259727">
      <w:marLeft w:val="640"/>
      <w:marRight w:val="0"/>
      <w:marTop w:val="0"/>
      <w:marBottom w:val="0"/>
      <w:divBdr>
        <w:top w:val="none" w:sz="0" w:space="0" w:color="auto"/>
        <w:left w:val="none" w:sz="0" w:space="0" w:color="auto"/>
        <w:bottom w:val="none" w:sz="0" w:space="0" w:color="auto"/>
        <w:right w:val="none" w:sz="0" w:space="0" w:color="auto"/>
      </w:divBdr>
    </w:div>
    <w:div w:id="1497377829">
      <w:marLeft w:val="640"/>
      <w:marRight w:val="0"/>
      <w:marTop w:val="0"/>
      <w:marBottom w:val="0"/>
      <w:divBdr>
        <w:top w:val="none" w:sz="0" w:space="0" w:color="auto"/>
        <w:left w:val="none" w:sz="0" w:space="0" w:color="auto"/>
        <w:bottom w:val="none" w:sz="0" w:space="0" w:color="auto"/>
        <w:right w:val="none" w:sz="0" w:space="0" w:color="auto"/>
      </w:divBdr>
    </w:div>
    <w:div w:id="1497383793">
      <w:marLeft w:val="640"/>
      <w:marRight w:val="0"/>
      <w:marTop w:val="0"/>
      <w:marBottom w:val="0"/>
      <w:divBdr>
        <w:top w:val="none" w:sz="0" w:space="0" w:color="auto"/>
        <w:left w:val="none" w:sz="0" w:space="0" w:color="auto"/>
        <w:bottom w:val="none" w:sz="0" w:space="0" w:color="auto"/>
        <w:right w:val="none" w:sz="0" w:space="0" w:color="auto"/>
      </w:divBdr>
    </w:div>
    <w:div w:id="1497529650">
      <w:marLeft w:val="640"/>
      <w:marRight w:val="0"/>
      <w:marTop w:val="0"/>
      <w:marBottom w:val="0"/>
      <w:divBdr>
        <w:top w:val="none" w:sz="0" w:space="0" w:color="auto"/>
        <w:left w:val="none" w:sz="0" w:space="0" w:color="auto"/>
        <w:bottom w:val="none" w:sz="0" w:space="0" w:color="auto"/>
        <w:right w:val="none" w:sz="0" w:space="0" w:color="auto"/>
      </w:divBdr>
    </w:div>
    <w:div w:id="1497530170">
      <w:marLeft w:val="640"/>
      <w:marRight w:val="0"/>
      <w:marTop w:val="0"/>
      <w:marBottom w:val="0"/>
      <w:divBdr>
        <w:top w:val="none" w:sz="0" w:space="0" w:color="auto"/>
        <w:left w:val="none" w:sz="0" w:space="0" w:color="auto"/>
        <w:bottom w:val="none" w:sz="0" w:space="0" w:color="auto"/>
        <w:right w:val="none" w:sz="0" w:space="0" w:color="auto"/>
      </w:divBdr>
    </w:div>
    <w:div w:id="1497569238">
      <w:marLeft w:val="640"/>
      <w:marRight w:val="0"/>
      <w:marTop w:val="0"/>
      <w:marBottom w:val="0"/>
      <w:divBdr>
        <w:top w:val="none" w:sz="0" w:space="0" w:color="auto"/>
        <w:left w:val="none" w:sz="0" w:space="0" w:color="auto"/>
        <w:bottom w:val="none" w:sz="0" w:space="0" w:color="auto"/>
        <w:right w:val="none" w:sz="0" w:space="0" w:color="auto"/>
      </w:divBdr>
    </w:div>
    <w:div w:id="1497574333">
      <w:marLeft w:val="640"/>
      <w:marRight w:val="0"/>
      <w:marTop w:val="0"/>
      <w:marBottom w:val="0"/>
      <w:divBdr>
        <w:top w:val="none" w:sz="0" w:space="0" w:color="auto"/>
        <w:left w:val="none" w:sz="0" w:space="0" w:color="auto"/>
        <w:bottom w:val="none" w:sz="0" w:space="0" w:color="auto"/>
        <w:right w:val="none" w:sz="0" w:space="0" w:color="auto"/>
      </w:divBdr>
    </w:div>
    <w:div w:id="1497576130">
      <w:marLeft w:val="640"/>
      <w:marRight w:val="0"/>
      <w:marTop w:val="0"/>
      <w:marBottom w:val="0"/>
      <w:divBdr>
        <w:top w:val="none" w:sz="0" w:space="0" w:color="auto"/>
        <w:left w:val="none" w:sz="0" w:space="0" w:color="auto"/>
        <w:bottom w:val="none" w:sz="0" w:space="0" w:color="auto"/>
        <w:right w:val="none" w:sz="0" w:space="0" w:color="auto"/>
      </w:divBdr>
    </w:div>
    <w:div w:id="1497578229">
      <w:marLeft w:val="640"/>
      <w:marRight w:val="0"/>
      <w:marTop w:val="0"/>
      <w:marBottom w:val="0"/>
      <w:divBdr>
        <w:top w:val="none" w:sz="0" w:space="0" w:color="auto"/>
        <w:left w:val="none" w:sz="0" w:space="0" w:color="auto"/>
        <w:bottom w:val="none" w:sz="0" w:space="0" w:color="auto"/>
        <w:right w:val="none" w:sz="0" w:space="0" w:color="auto"/>
      </w:divBdr>
    </w:div>
    <w:div w:id="1497644413">
      <w:marLeft w:val="640"/>
      <w:marRight w:val="0"/>
      <w:marTop w:val="0"/>
      <w:marBottom w:val="0"/>
      <w:divBdr>
        <w:top w:val="none" w:sz="0" w:space="0" w:color="auto"/>
        <w:left w:val="none" w:sz="0" w:space="0" w:color="auto"/>
        <w:bottom w:val="none" w:sz="0" w:space="0" w:color="auto"/>
        <w:right w:val="none" w:sz="0" w:space="0" w:color="auto"/>
      </w:divBdr>
    </w:div>
    <w:div w:id="1497649398">
      <w:marLeft w:val="640"/>
      <w:marRight w:val="0"/>
      <w:marTop w:val="0"/>
      <w:marBottom w:val="0"/>
      <w:divBdr>
        <w:top w:val="none" w:sz="0" w:space="0" w:color="auto"/>
        <w:left w:val="none" w:sz="0" w:space="0" w:color="auto"/>
        <w:bottom w:val="none" w:sz="0" w:space="0" w:color="auto"/>
        <w:right w:val="none" w:sz="0" w:space="0" w:color="auto"/>
      </w:divBdr>
    </w:div>
    <w:div w:id="1497695137">
      <w:marLeft w:val="640"/>
      <w:marRight w:val="0"/>
      <w:marTop w:val="0"/>
      <w:marBottom w:val="0"/>
      <w:divBdr>
        <w:top w:val="none" w:sz="0" w:space="0" w:color="auto"/>
        <w:left w:val="none" w:sz="0" w:space="0" w:color="auto"/>
        <w:bottom w:val="none" w:sz="0" w:space="0" w:color="auto"/>
        <w:right w:val="none" w:sz="0" w:space="0" w:color="auto"/>
      </w:divBdr>
    </w:div>
    <w:div w:id="1497915774">
      <w:marLeft w:val="640"/>
      <w:marRight w:val="0"/>
      <w:marTop w:val="0"/>
      <w:marBottom w:val="0"/>
      <w:divBdr>
        <w:top w:val="none" w:sz="0" w:space="0" w:color="auto"/>
        <w:left w:val="none" w:sz="0" w:space="0" w:color="auto"/>
        <w:bottom w:val="none" w:sz="0" w:space="0" w:color="auto"/>
        <w:right w:val="none" w:sz="0" w:space="0" w:color="auto"/>
      </w:divBdr>
    </w:div>
    <w:div w:id="1497921951">
      <w:marLeft w:val="640"/>
      <w:marRight w:val="0"/>
      <w:marTop w:val="0"/>
      <w:marBottom w:val="0"/>
      <w:divBdr>
        <w:top w:val="none" w:sz="0" w:space="0" w:color="auto"/>
        <w:left w:val="none" w:sz="0" w:space="0" w:color="auto"/>
        <w:bottom w:val="none" w:sz="0" w:space="0" w:color="auto"/>
        <w:right w:val="none" w:sz="0" w:space="0" w:color="auto"/>
      </w:divBdr>
    </w:div>
    <w:div w:id="1497957651">
      <w:marLeft w:val="640"/>
      <w:marRight w:val="0"/>
      <w:marTop w:val="0"/>
      <w:marBottom w:val="0"/>
      <w:divBdr>
        <w:top w:val="none" w:sz="0" w:space="0" w:color="auto"/>
        <w:left w:val="none" w:sz="0" w:space="0" w:color="auto"/>
        <w:bottom w:val="none" w:sz="0" w:space="0" w:color="auto"/>
        <w:right w:val="none" w:sz="0" w:space="0" w:color="auto"/>
      </w:divBdr>
    </w:div>
    <w:div w:id="1497959787">
      <w:marLeft w:val="640"/>
      <w:marRight w:val="0"/>
      <w:marTop w:val="0"/>
      <w:marBottom w:val="0"/>
      <w:divBdr>
        <w:top w:val="none" w:sz="0" w:space="0" w:color="auto"/>
        <w:left w:val="none" w:sz="0" w:space="0" w:color="auto"/>
        <w:bottom w:val="none" w:sz="0" w:space="0" w:color="auto"/>
        <w:right w:val="none" w:sz="0" w:space="0" w:color="auto"/>
      </w:divBdr>
    </w:div>
    <w:div w:id="1498031146">
      <w:marLeft w:val="640"/>
      <w:marRight w:val="0"/>
      <w:marTop w:val="0"/>
      <w:marBottom w:val="0"/>
      <w:divBdr>
        <w:top w:val="none" w:sz="0" w:space="0" w:color="auto"/>
        <w:left w:val="none" w:sz="0" w:space="0" w:color="auto"/>
        <w:bottom w:val="none" w:sz="0" w:space="0" w:color="auto"/>
        <w:right w:val="none" w:sz="0" w:space="0" w:color="auto"/>
      </w:divBdr>
    </w:div>
    <w:div w:id="1498108902">
      <w:marLeft w:val="640"/>
      <w:marRight w:val="0"/>
      <w:marTop w:val="0"/>
      <w:marBottom w:val="0"/>
      <w:divBdr>
        <w:top w:val="none" w:sz="0" w:space="0" w:color="auto"/>
        <w:left w:val="none" w:sz="0" w:space="0" w:color="auto"/>
        <w:bottom w:val="none" w:sz="0" w:space="0" w:color="auto"/>
        <w:right w:val="none" w:sz="0" w:space="0" w:color="auto"/>
      </w:divBdr>
    </w:div>
    <w:div w:id="1498110980">
      <w:marLeft w:val="640"/>
      <w:marRight w:val="0"/>
      <w:marTop w:val="0"/>
      <w:marBottom w:val="0"/>
      <w:divBdr>
        <w:top w:val="none" w:sz="0" w:space="0" w:color="auto"/>
        <w:left w:val="none" w:sz="0" w:space="0" w:color="auto"/>
        <w:bottom w:val="none" w:sz="0" w:space="0" w:color="auto"/>
        <w:right w:val="none" w:sz="0" w:space="0" w:color="auto"/>
      </w:divBdr>
    </w:div>
    <w:div w:id="1498115346">
      <w:marLeft w:val="640"/>
      <w:marRight w:val="0"/>
      <w:marTop w:val="0"/>
      <w:marBottom w:val="0"/>
      <w:divBdr>
        <w:top w:val="none" w:sz="0" w:space="0" w:color="auto"/>
        <w:left w:val="none" w:sz="0" w:space="0" w:color="auto"/>
        <w:bottom w:val="none" w:sz="0" w:space="0" w:color="auto"/>
        <w:right w:val="none" w:sz="0" w:space="0" w:color="auto"/>
      </w:divBdr>
    </w:div>
    <w:div w:id="1498304684">
      <w:marLeft w:val="640"/>
      <w:marRight w:val="0"/>
      <w:marTop w:val="0"/>
      <w:marBottom w:val="0"/>
      <w:divBdr>
        <w:top w:val="none" w:sz="0" w:space="0" w:color="auto"/>
        <w:left w:val="none" w:sz="0" w:space="0" w:color="auto"/>
        <w:bottom w:val="none" w:sz="0" w:space="0" w:color="auto"/>
        <w:right w:val="none" w:sz="0" w:space="0" w:color="auto"/>
      </w:divBdr>
    </w:div>
    <w:div w:id="1498375765">
      <w:marLeft w:val="640"/>
      <w:marRight w:val="0"/>
      <w:marTop w:val="0"/>
      <w:marBottom w:val="0"/>
      <w:divBdr>
        <w:top w:val="none" w:sz="0" w:space="0" w:color="auto"/>
        <w:left w:val="none" w:sz="0" w:space="0" w:color="auto"/>
        <w:bottom w:val="none" w:sz="0" w:space="0" w:color="auto"/>
        <w:right w:val="none" w:sz="0" w:space="0" w:color="auto"/>
      </w:divBdr>
    </w:div>
    <w:div w:id="1498379014">
      <w:marLeft w:val="640"/>
      <w:marRight w:val="0"/>
      <w:marTop w:val="0"/>
      <w:marBottom w:val="0"/>
      <w:divBdr>
        <w:top w:val="none" w:sz="0" w:space="0" w:color="auto"/>
        <w:left w:val="none" w:sz="0" w:space="0" w:color="auto"/>
        <w:bottom w:val="none" w:sz="0" w:space="0" w:color="auto"/>
        <w:right w:val="none" w:sz="0" w:space="0" w:color="auto"/>
      </w:divBdr>
    </w:div>
    <w:div w:id="1498380573">
      <w:marLeft w:val="640"/>
      <w:marRight w:val="0"/>
      <w:marTop w:val="0"/>
      <w:marBottom w:val="0"/>
      <w:divBdr>
        <w:top w:val="none" w:sz="0" w:space="0" w:color="auto"/>
        <w:left w:val="none" w:sz="0" w:space="0" w:color="auto"/>
        <w:bottom w:val="none" w:sz="0" w:space="0" w:color="auto"/>
        <w:right w:val="none" w:sz="0" w:space="0" w:color="auto"/>
      </w:divBdr>
    </w:div>
    <w:div w:id="1498422156">
      <w:marLeft w:val="640"/>
      <w:marRight w:val="0"/>
      <w:marTop w:val="0"/>
      <w:marBottom w:val="0"/>
      <w:divBdr>
        <w:top w:val="none" w:sz="0" w:space="0" w:color="auto"/>
        <w:left w:val="none" w:sz="0" w:space="0" w:color="auto"/>
        <w:bottom w:val="none" w:sz="0" w:space="0" w:color="auto"/>
        <w:right w:val="none" w:sz="0" w:space="0" w:color="auto"/>
      </w:divBdr>
    </w:div>
    <w:div w:id="1498575251">
      <w:marLeft w:val="640"/>
      <w:marRight w:val="0"/>
      <w:marTop w:val="0"/>
      <w:marBottom w:val="0"/>
      <w:divBdr>
        <w:top w:val="none" w:sz="0" w:space="0" w:color="auto"/>
        <w:left w:val="none" w:sz="0" w:space="0" w:color="auto"/>
        <w:bottom w:val="none" w:sz="0" w:space="0" w:color="auto"/>
        <w:right w:val="none" w:sz="0" w:space="0" w:color="auto"/>
      </w:divBdr>
    </w:div>
    <w:div w:id="1498615067">
      <w:marLeft w:val="640"/>
      <w:marRight w:val="0"/>
      <w:marTop w:val="0"/>
      <w:marBottom w:val="0"/>
      <w:divBdr>
        <w:top w:val="none" w:sz="0" w:space="0" w:color="auto"/>
        <w:left w:val="none" w:sz="0" w:space="0" w:color="auto"/>
        <w:bottom w:val="none" w:sz="0" w:space="0" w:color="auto"/>
        <w:right w:val="none" w:sz="0" w:space="0" w:color="auto"/>
      </w:divBdr>
    </w:div>
    <w:div w:id="1498619220">
      <w:marLeft w:val="640"/>
      <w:marRight w:val="0"/>
      <w:marTop w:val="0"/>
      <w:marBottom w:val="0"/>
      <w:divBdr>
        <w:top w:val="none" w:sz="0" w:space="0" w:color="auto"/>
        <w:left w:val="none" w:sz="0" w:space="0" w:color="auto"/>
        <w:bottom w:val="none" w:sz="0" w:space="0" w:color="auto"/>
        <w:right w:val="none" w:sz="0" w:space="0" w:color="auto"/>
      </w:divBdr>
    </w:div>
    <w:div w:id="1498686407">
      <w:marLeft w:val="640"/>
      <w:marRight w:val="0"/>
      <w:marTop w:val="0"/>
      <w:marBottom w:val="0"/>
      <w:divBdr>
        <w:top w:val="none" w:sz="0" w:space="0" w:color="auto"/>
        <w:left w:val="none" w:sz="0" w:space="0" w:color="auto"/>
        <w:bottom w:val="none" w:sz="0" w:space="0" w:color="auto"/>
        <w:right w:val="none" w:sz="0" w:space="0" w:color="auto"/>
      </w:divBdr>
    </w:div>
    <w:div w:id="1498691187">
      <w:marLeft w:val="640"/>
      <w:marRight w:val="0"/>
      <w:marTop w:val="0"/>
      <w:marBottom w:val="0"/>
      <w:divBdr>
        <w:top w:val="none" w:sz="0" w:space="0" w:color="auto"/>
        <w:left w:val="none" w:sz="0" w:space="0" w:color="auto"/>
        <w:bottom w:val="none" w:sz="0" w:space="0" w:color="auto"/>
        <w:right w:val="none" w:sz="0" w:space="0" w:color="auto"/>
      </w:divBdr>
    </w:div>
    <w:div w:id="1498813480">
      <w:marLeft w:val="640"/>
      <w:marRight w:val="0"/>
      <w:marTop w:val="0"/>
      <w:marBottom w:val="0"/>
      <w:divBdr>
        <w:top w:val="none" w:sz="0" w:space="0" w:color="auto"/>
        <w:left w:val="none" w:sz="0" w:space="0" w:color="auto"/>
        <w:bottom w:val="none" w:sz="0" w:space="0" w:color="auto"/>
        <w:right w:val="none" w:sz="0" w:space="0" w:color="auto"/>
      </w:divBdr>
    </w:div>
    <w:div w:id="1498838017">
      <w:marLeft w:val="640"/>
      <w:marRight w:val="0"/>
      <w:marTop w:val="0"/>
      <w:marBottom w:val="0"/>
      <w:divBdr>
        <w:top w:val="none" w:sz="0" w:space="0" w:color="auto"/>
        <w:left w:val="none" w:sz="0" w:space="0" w:color="auto"/>
        <w:bottom w:val="none" w:sz="0" w:space="0" w:color="auto"/>
        <w:right w:val="none" w:sz="0" w:space="0" w:color="auto"/>
      </w:divBdr>
    </w:div>
    <w:div w:id="1498839058">
      <w:marLeft w:val="640"/>
      <w:marRight w:val="0"/>
      <w:marTop w:val="0"/>
      <w:marBottom w:val="0"/>
      <w:divBdr>
        <w:top w:val="none" w:sz="0" w:space="0" w:color="auto"/>
        <w:left w:val="none" w:sz="0" w:space="0" w:color="auto"/>
        <w:bottom w:val="none" w:sz="0" w:space="0" w:color="auto"/>
        <w:right w:val="none" w:sz="0" w:space="0" w:color="auto"/>
      </w:divBdr>
    </w:div>
    <w:div w:id="1498879177">
      <w:marLeft w:val="640"/>
      <w:marRight w:val="0"/>
      <w:marTop w:val="0"/>
      <w:marBottom w:val="0"/>
      <w:divBdr>
        <w:top w:val="none" w:sz="0" w:space="0" w:color="auto"/>
        <w:left w:val="none" w:sz="0" w:space="0" w:color="auto"/>
        <w:bottom w:val="none" w:sz="0" w:space="0" w:color="auto"/>
        <w:right w:val="none" w:sz="0" w:space="0" w:color="auto"/>
      </w:divBdr>
    </w:div>
    <w:div w:id="1498882018">
      <w:marLeft w:val="0"/>
      <w:marRight w:val="0"/>
      <w:marTop w:val="0"/>
      <w:marBottom w:val="0"/>
      <w:divBdr>
        <w:top w:val="none" w:sz="0" w:space="0" w:color="auto"/>
        <w:left w:val="none" w:sz="0" w:space="0" w:color="auto"/>
        <w:bottom w:val="none" w:sz="0" w:space="0" w:color="auto"/>
        <w:right w:val="none" w:sz="0" w:space="0" w:color="auto"/>
      </w:divBdr>
    </w:div>
    <w:div w:id="1498883015">
      <w:marLeft w:val="640"/>
      <w:marRight w:val="0"/>
      <w:marTop w:val="0"/>
      <w:marBottom w:val="0"/>
      <w:divBdr>
        <w:top w:val="none" w:sz="0" w:space="0" w:color="auto"/>
        <w:left w:val="none" w:sz="0" w:space="0" w:color="auto"/>
        <w:bottom w:val="none" w:sz="0" w:space="0" w:color="auto"/>
        <w:right w:val="none" w:sz="0" w:space="0" w:color="auto"/>
      </w:divBdr>
    </w:div>
    <w:div w:id="1499031509">
      <w:marLeft w:val="640"/>
      <w:marRight w:val="0"/>
      <w:marTop w:val="0"/>
      <w:marBottom w:val="0"/>
      <w:divBdr>
        <w:top w:val="none" w:sz="0" w:space="0" w:color="auto"/>
        <w:left w:val="none" w:sz="0" w:space="0" w:color="auto"/>
        <w:bottom w:val="none" w:sz="0" w:space="0" w:color="auto"/>
        <w:right w:val="none" w:sz="0" w:space="0" w:color="auto"/>
      </w:divBdr>
    </w:div>
    <w:div w:id="1499035164">
      <w:marLeft w:val="640"/>
      <w:marRight w:val="0"/>
      <w:marTop w:val="0"/>
      <w:marBottom w:val="0"/>
      <w:divBdr>
        <w:top w:val="none" w:sz="0" w:space="0" w:color="auto"/>
        <w:left w:val="none" w:sz="0" w:space="0" w:color="auto"/>
        <w:bottom w:val="none" w:sz="0" w:space="0" w:color="auto"/>
        <w:right w:val="none" w:sz="0" w:space="0" w:color="auto"/>
      </w:divBdr>
    </w:div>
    <w:div w:id="1499074768">
      <w:marLeft w:val="640"/>
      <w:marRight w:val="0"/>
      <w:marTop w:val="0"/>
      <w:marBottom w:val="0"/>
      <w:divBdr>
        <w:top w:val="none" w:sz="0" w:space="0" w:color="auto"/>
        <w:left w:val="none" w:sz="0" w:space="0" w:color="auto"/>
        <w:bottom w:val="none" w:sz="0" w:space="0" w:color="auto"/>
        <w:right w:val="none" w:sz="0" w:space="0" w:color="auto"/>
      </w:divBdr>
    </w:div>
    <w:div w:id="1499152439">
      <w:marLeft w:val="640"/>
      <w:marRight w:val="0"/>
      <w:marTop w:val="0"/>
      <w:marBottom w:val="0"/>
      <w:divBdr>
        <w:top w:val="none" w:sz="0" w:space="0" w:color="auto"/>
        <w:left w:val="none" w:sz="0" w:space="0" w:color="auto"/>
        <w:bottom w:val="none" w:sz="0" w:space="0" w:color="auto"/>
        <w:right w:val="none" w:sz="0" w:space="0" w:color="auto"/>
      </w:divBdr>
    </w:div>
    <w:div w:id="1499224538">
      <w:marLeft w:val="640"/>
      <w:marRight w:val="0"/>
      <w:marTop w:val="0"/>
      <w:marBottom w:val="0"/>
      <w:divBdr>
        <w:top w:val="none" w:sz="0" w:space="0" w:color="auto"/>
        <w:left w:val="none" w:sz="0" w:space="0" w:color="auto"/>
        <w:bottom w:val="none" w:sz="0" w:space="0" w:color="auto"/>
        <w:right w:val="none" w:sz="0" w:space="0" w:color="auto"/>
      </w:divBdr>
    </w:div>
    <w:div w:id="1499232818">
      <w:marLeft w:val="640"/>
      <w:marRight w:val="0"/>
      <w:marTop w:val="0"/>
      <w:marBottom w:val="0"/>
      <w:divBdr>
        <w:top w:val="none" w:sz="0" w:space="0" w:color="auto"/>
        <w:left w:val="none" w:sz="0" w:space="0" w:color="auto"/>
        <w:bottom w:val="none" w:sz="0" w:space="0" w:color="auto"/>
        <w:right w:val="none" w:sz="0" w:space="0" w:color="auto"/>
      </w:divBdr>
    </w:div>
    <w:div w:id="1499271864">
      <w:marLeft w:val="640"/>
      <w:marRight w:val="0"/>
      <w:marTop w:val="0"/>
      <w:marBottom w:val="0"/>
      <w:divBdr>
        <w:top w:val="none" w:sz="0" w:space="0" w:color="auto"/>
        <w:left w:val="none" w:sz="0" w:space="0" w:color="auto"/>
        <w:bottom w:val="none" w:sz="0" w:space="0" w:color="auto"/>
        <w:right w:val="none" w:sz="0" w:space="0" w:color="auto"/>
      </w:divBdr>
    </w:div>
    <w:div w:id="1499343101">
      <w:marLeft w:val="640"/>
      <w:marRight w:val="0"/>
      <w:marTop w:val="0"/>
      <w:marBottom w:val="0"/>
      <w:divBdr>
        <w:top w:val="none" w:sz="0" w:space="0" w:color="auto"/>
        <w:left w:val="none" w:sz="0" w:space="0" w:color="auto"/>
        <w:bottom w:val="none" w:sz="0" w:space="0" w:color="auto"/>
        <w:right w:val="none" w:sz="0" w:space="0" w:color="auto"/>
      </w:divBdr>
    </w:div>
    <w:div w:id="1499343118">
      <w:marLeft w:val="640"/>
      <w:marRight w:val="0"/>
      <w:marTop w:val="0"/>
      <w:marBottom w:val="0"/>
      <w:divBdr>
        <w:top w:val="none" w:sz="0" w:space="0" w:color="auto"/>
        <w:left w:val="none" w:sz="0" w:space="0" w:color="auto"/>
        <w:bottom w:val="none" w:sz="0" w:space="0" w:color="auto"/>
        <w:right w:val="none" w:sz="0" w:space="0" w:color="auto"/>
      </w:divBdr>
    </w:div>
    <w:div w:id="1499416630">
      <w:marLeft w:val="640"/>
      <w:marRight w:val="0"/>
      <w:marTop w:val="0"/>
      <w:marBottom w:val="0"/>
      <w:divBdr>
        <w:top w:val="none" w:sz="0" w:space="0" w:color="auto"/>
        <w:left w:val="none" w:sz="0" w:space="0" w:color="auto"/>
        <w:bottom w:val="none" w:sz="0" w:space="0" w:color="auto"/>
        <w:right w:val="none" w:sz="0" w:space="0" w:color="auto"/>
      </w:divBdr>
    </w:div>
    <w:div w:id="1499425850">
      <w:marLeft w:val="640"/>
      <w:marRight w:val="0"/>
      <w:marTop w:val="0"/>
      <w:marBottom w:val="0"/>
      <w:divBdr>
        <w:top w:val="none" w:sz="0" w:space="0" w:color="auto"/>
        <w:left w:val="none" w:sz="0" w:space="0" w:color="auto"/>
        <w:bottom w:val="none" w:sz="0" w:space="0" w:color="auto"/>
        <w:right w:val="none" w:sz="0" w:space="0" w:color="auto"/>
      </w:divBdr>
    </w:div>
    <w:div w:id="1499465068">
      <w:marLeft w:val="640"/>
      <w:marRight w:val="0"/>
      <w:marTop w:val="0"/>
      <w:marBottom w:val="0"/>
      <w:divBdr>
        <w:top w:val="none" w:sz="0" w:space="0" w:color="auto"/>
        <w:left w:val="none" w:sz="0" w:space="0" w:color="auto"/>
        <w:bottom w:val="none" w:sz="0" w:space="0" w:color="auto"/>
        <w:right w:val="none" w:sz="0" w:space="0" w:color="auto"/>
      </w:divBdr>
    </w:div>
    <w:div w:id="1499494757">
      <w:marLeft w:val="640"/>
      <w:marRight w:val="0"/>
      <w:marTop w:val="0"/>
      <w:marBottom w:val="0"/>
      <w:divBdr>
        <w:top w:val="none" w:sz="0" w:space="0" w:color="auto"/>
        <w:left w:val="none" w:sz="0" w:space="0" w:color="auto"/>
        <w:bottom w:val="none" w:sz="0" w:space="0" w:color="auto"/>
        <w:right w:val="none" w:sz="0" w:space="0" w:color="auto"/>
      </w:divBdr>
    </w:div>
    <w:div w:id="1499535332">
      <w:marLeft w:val="640"/>
      <w:marRight w:val="0"/>
      <w:marTop w:val="0"/>
      <w:marBottom w:val="0"/>
      <w:divBdr>
        <w:top w:val="none" w:sz="0" w:space="0" w:color="auto"/>
        <w:left w:val="none" w:sz="0" w:space="0" w:color="auto"/>
        <w:bottom w:val="none" w:sz="0" w:space="0" w:color="auto"/>
        <w:right w:val="none" w:sz="0" w:space="0" w:color="auto"/>
      </w:divBdr>
    </w:div>
    <w:div w:id="1499610421">
      <w:marLeft w:val="640"/>
      <w:marRight w:val="0"/>
      <w:marTop w:val="0"/>
      <w:marBottom w:val="0"/>
      <w:divBdr>
        <w:top w:val="none" w:sz="0" w:space="0" w:color="auto"/>
        <w:left w:val="none" w:sz="0" w:space="0" w:color="auto"/>
        <w:bottom w:val="none" w:sz="0" w:space="0" w:color="auto"/>
        <w:right w:val="none" w:sz="0" w:space="0" w:color="auto"/>
      </w:divBdr>
    </w:div>
    <w:div w:id="1499616239">
      <w:marLeft w:val="640"/>
      <w:marRight w:val="0"/>
      <w:marTop w:val="0"/>
      <w:marBottom w:val="0"/>
      <w:divBdr>
        <w:top w:val="none" w:sz="0" w:space="0" w:color="auto"/>
        <w:left w:val="none" w:sz="0" w:space="0" w:color="auto"/>
        <w:bottom w:val="none" w:sz="0" w:space="0" w:color="auto"/>
        <w:right w:val="none" w:sz="0" w:space="0" w:color="auto"/>
      </w:divBdr>
    </w:div>
    <w:div w:id="1499728797">
      <w:marLeft w:val="640"/>
      <w:marRight w:val="0"/>
      <w:marTop w:val="0"/>
      <w:marBottom w:val="0"/>
      <w:divBdr>
        <w:top w:val="none" w:sz="0" w:space="0" w:color="auto"/>
        <w:left w:val="none" w:sz="0" w:space="0" w:color="auto"/>
        <w:bottom w:val="none" w:sz="0" w:space="0" w:color="auto"/>
        <w:right w:val="none" w:sz="0" w:space="0" w:color="auto"/>
      </w:divBdr>
    </w:div>
    <w:div w:id="1499730500">
      <w:marLeft w:val="640"/>
      <w:marRight w:val="0"/>
      <w:marTop w:val="0"/>
      <w:marBottom w:val="0"/>
      <w:divBdr>
        <w:top w:val="none" w:sz="0" w:space="0" w:color="auto"/>
        <w:left w:val="none" w:sz="0" w:space="0" w:color="auto"/>
        <w:bottom w:val="none" w:sz="0" w:space="0" w:color="auto"/>
        <w:right w:val="none" w:sz="0" w:space="0" w:color="auto"/>
      </w:divBdr>
    </w:div>
    <w:div w:id="1499810989">
      <w:marLeft w:val="640"/>
      <w:marRight w:val="0"/>
      <w:marTop w:val="0"/>
      <w:marBottom w:val="0"/>
      <w:divBdr>
        <w:top w:val="none" w:sz="0" w:space="0" w:color="auto"/>
        <w:left w:val="none" w:sz="0" w:space="0" w:color="auto"/>
        <w:bottom w:val="none" w:sz="0" w:space="0" w:color="auto"/>
        <w:right w:val="none" w:sz="0" w:space="0" w:color="auto"/>
      </w:divBdr>
    </w:div>
    <w:div w:id="1499924211">
      <w:marLeft w:val="640"/>
      <w:marRight w:val="0"/>
      <w:marTop w:val="0"/>
      <w:marBottom w:val="0"/>
      <w:divBdr>
        <w:top w:val="none" w:sz="0" w:space="0" w:color="auto"/>
        <w:left w:val="none" w:sz="0" w:space="0" w:color="auto"/>
        <w:bottom w:val="none" w:sz="0" w:space="0" w:color="auto"/>
        <w:right w:val="none" w:sz="0" w:space="0" w:color="auto"/>
      </w:divBdr>
    </w:div>
    <w:div w:id="1499924397">
      <w:marLeft w:val="640"/>
      <w:marRight w:val="0"/>
      <w:marTop w:val="0"/>
      <w:marBottom w:val="0"/>
      <w:divBdr>
        <w:top w:val="none" w:sz="0" w:space="0" w:color="auto"/>
        <w:left w:val="none" w:sz="0" w:space="0" w:color="auto"/>
        <w:bottom w:val="none" w:sz="0" w:space="0" w:color="auto"/>
        <w:right w:val="none" w:sz="0" w:space="0" w:color="auto"/>
      </w:divBdr>
    </w:div>
    <w:div w:id="1499954664">
      <w:marLeft w:val="640"/>
      <w:marRight w:val="0"/>
      <w:marTop w:val="0"/>
      <w:marBottom w:val="0"/>
      <w:divBdr>
        <w:top w:val="none" w:sz="0" w:space="0" w:color="auto"/>
        <w:left w:val="none" w:sz="0" w:space="0" w:color="auto"/>
        <w:bottom w:val="none" w:sz="0" w:space="0" w:color="auto"/>
        <w:right w:val="none" w:sz="0" w:space="0" w:color="auto"/>
      </w:divBdr>
    </w:div>
    <w:div w:id="1499997902">
      <w:marLeft w:val="640"/>
      <w:marRight w:val="0"/>
      <w:marTop w:val="0"/>
      <w:marBottom w:val="0"/>
      <w:divBdr>
        <w:top w:val="none" w:sz="0" w:space="0" w:color="auto"/>
        <w:left w:val="none" w:sz="0" w:space="0" w:color="auto"/>
        <w:bottom w:val="none" w:sz="0" w:space="0" w:color="auto"/>
        <w:right w:val="none" w:sz="0" w:space="0" w:color="auto"/>
      </w:divBdr>
    </w:div>
    <w:div w:id="1500000162">
      <w:marLeft w:val="640"/>
      <w:marRight w:val="0"/>
      <w:marTop w:val="0"/>
      <w:marBottom w:val="0"/>
      <w:divBdr>
        <w:top w:val="none" w:sz="0" w:space="0" w:color="auto"/>
        <w:left w:val="none" w:sz="0" w:space="0" w:color="auto"/>
        <w:bottom w:val="none" w:sz="0" w:space="0" w:color="auto"/>
        <w:right w:val="none" w:sz="0" w:space="0" w:color="auto"/>
      </w:divBdr>
    </w:div>
    <w:div w:id="1500079515">
      <w:marLeft w:val="640"/>
      <w:marRight w:val="0"/>
      <w:marTop w:val="0"/>
      <w:marBottom w:val="0"/>
      <w:divBdr>
        <w:top w:val="none" w:sz="0" w:space="0" w:color="auto"/>
        <w:left w:val="none" w:sz="0" w:space="0" w:color="auto"/>
        <w:bottom w:val="none" w:sz="0" w:space="0" w:color="auto"/>
        <w:right w:val="none" w:sz="0" w:space="0" w:color="auto"/>
      </w:divBdr>
    </w:div>
    <w:div w:id="1500192460">
      <w:marLeft w:val="640"/>
      <w:marRight w:val="0"/>
      <w:marTop w:val="0"/>
      <w:marBottom w:val="0"/>
      <w:divBdr>
        <w:top w:val="none" w:sz="0" w:space="0" w:color="auto"/>
        <w:left w:val="none" w:sz="0" w:space="0" w:color="auto"/>
        <w:bottom w:val="none" w:sz="0" w:space="0" w:color="auto"/>
        <w:right w:val="none" w:sz="0" w:space="0" w:color="auto"/>
      </w:divBdr>
    </w:div>
    <w:div w:id="1500342523">
      <w:marLeft w:val="640"/>
      <w:marRight w:val="0"/>
      <w:marTop w:val="0"/>
      <w:marBottom w:val="0"/>
      <w:divBdr>
        <w:top w:val="none" w:sz="0" w:space="0" w:color="auto"/>
        <w:left w:val="none" w:sz="0" w:space="0" w:color="auto"/>
        <w:bottom w:val="none" w:sz="0" w:space="0" w:color="auto"/>
        <w:right w:val="none" w:sz="0" w:space="0" w:color="auto"/>
      </w:divBdr>
    </w:div>
    <w:div w:id="1500540806">
      <w:marLeft w:val="640"/>
      <w:marRight w:val="0"/>
      <w:marTop w:val="0"/>
      <w:marBottom w:val="0"/>
      <w:divBdr>
        <w:top w:val="none" w:sz="0" w:space="0" w:color="auto"/>
        <w:left w:val="none" w:sz="0" w:space="0" w:color="auto"/>
        <w:bottom w:val="none" w:sz="0" w:space="0" w:color="auto"/>
        <w:right w:val="none" w:sz="0" w:space="0" w:color="auto"/>
      </w:divBdr>
    </w:div>
    <w:div w:id="1500543228">
      <w:marLeft w:val="640"/>
      <w:marRight w:val="0"/>
      <w:marTop w:val="0"/>
      <w:marBottom w:val="0"/>
      <w:divBdr>
        <w:top w:val="none" w:sz="0" w:space="0" w:color="auto"/>
        <w:left w:val="none" w:sz="0" w:space="0" w:color="auto"/>
        <w:bottom w:val="none" w:sz="0" w:space="0" w:color="auto"/>
        <w:right w:val="none" w:sz="0" w:space="0" w:color="auto"/>
      </w:divBdr>
    </w:div>
    <w:div w:id="1500583778">
      <w:marLeft w:val="640"/>
      <w:marRight w:val="0"/>
      <w:marTop w:val="0"/>
      <w:marBottom w:val="0"/>
      <w:divBdr>
        <w:top w:val="none" w:sz="0" w:space="0" w:color="auto"/>
        <w:left w:val="none" w:sz="0" w:space="0" w:color="auto"/>
        <w:bottom w:val="none" w:sz="0" w:space="0" w:color="auto"/>
        <w:right w:val="none" w:sz="0" w:space="0" w:color="auto"/>
      </w:divBdr>
    </w:div>
    <w:div w:id="1500654426">
      <w:marLeft w:val="640"/>
      <w:marRight w:val="0"/>
      <w:marTop w:val="0"/>
      <w:marBottom w:val="0"/>
      <w:divBdr>
        <w:top w:val="none" w:sz="0" w:space="0" w:color="auto"/>
        <w:left w:val="none" w:sz="0" w:space="0" w:color="auto"/>
        <w:bottom w:val="none" w:sz="0" w:space="0" w:color="auto"/>
        <w:right w:val="none" w:sz="0" w:space="0" w:color="auto"/>
      </w:divBdr>
    </w:div>
    <w:div w:id="1500657678">
      <w:marLeft w:val="640"/>
      <w:marRight w:val="0"/>
      <w:marTop w:val="0"/>
      <w:marBottom w:val="0"/>
      <w:divBdr>
        <w:top w:val="none" w:sz="0" w:space="0" w:color="auto"/>
        <w:left w:val="none" w:sz="0" w:space="0" w:color="auto"/>
        <w:bottom w:val="none" w:sz="0" w:space="0" w:color="auto"/>
        <w:right w:val="none" w:sz="0" w:space="0" w:color="auto"/>
      </w:divBdr>
    </w:div>
    <w:div w:id="1500658037">
      <w:marLeft w:val="640"/>
      <w:marRight w:val="0"/>
      <w:marTop w:val="0"/>
      <w:marBottom w:val="0"/>
      <w:divBdr>
        <w:top w:val="none" w:sz="0" w:space="0" w:color="auto"/>
        <w:left w:val="none" w:sz="0" w:space="0" w:color="auto"/>
        <w:bottom w:val="none" w:sz="0" w:space="0" w:color="auto"/>
        <w:right w:val="none" w:sz="0" w:space="0" w:color="auto"/>
      </w:divBdr>
    </w:div>
    <w:div w:id="1500660410">
      <w:marLeft w:val="640"/>
      <w:marRight w:val="0"/>
      <w:marTop w:val="0"/>
      <w:marBottom w:val="0"/>
      <w:divBdr>
        <w:top w:val="none" w:sz="0" w:space="0" w:color="auto"/>
        <w:left w:val="none" w:sz="0" w:space="0" w:color="auto"/>
        <w:bottom w:val="none" w:sz="0" w:space="0" w:color="auto"/>
        <w:right w:val="none" w:sz="0" w:space="0" w:color="auto"/>
      </w:divBdr>
    </w:div>
    <w:div w:id="1500731691">
      <w:marLeft w:val="640"/>
      <w:marRight w:val="0"/>
      <w:marTop w:val="0"/>
      <w:marBottom w:val="0"/>
      <w:divBdr>
        <w:top w:val="none" w:sz="0" w:space="0" w:color="auto"/>
        <w:left w:val="none" w:sz="0" w:space="0" w:color="auto"/>
        <w:bottom w:val="none" w:sz="0" w:space="0" w:color="auto"/>
        <w:right w:val="none" w:sz="0" w:space="0" w:color="auto"/>
      </w:divBdr>
    </w:div>
    <w:div w:id="1500733940">
      <w:marLeft w:val="640"/>
      <w:marRight w:val="0"/>
      <w:marTop w:val="0"/>
      <w:marBottom w:val="0"/>
      <w:divBdr>
        <w:top w:val="none" w:sz="0" w:space="0" w:color="auto"/>
        <w:left w:val="none" w:sz="0" w:space="0" w:color="auto"/>
        <w:bottom w:val="none" w:sz="0" w:space="0" w:color="auto"/>
        <w:right w:val="none" w:sz="0" w:space="0" w:color="auto"/>
      </w:divBdr>
    </w:div>
    <w:div w:id="1500846927">
      <w:marLeft w:val="640"/>
      <w:marRight w:val="0"/>
      <w:marTop w:val="0"/>
      <w:marBottom w:val="0"/>
      <w:divBdr>
        <w:top w:val="none" w:sz="0" w:space="0" w:color="auto"/>
        <w:left w:val="none" w:sz="0" w:space="0" w:color="auto"/>
        <w:bottom w:val="none" w:sz="0" w:space="0" w:color="auto"/>
        <w:right w:val="none" w:sz="0" w:space="0" w:color="auto"/>
      </w:divBdr>
    </w:div>
    <w:div w:id="1500849251">
      <w:marLeft w:val="640"/>
      <w:marRight w:val="0"/>
      <w:marTop w:val="0"/>
      <w:marBottom w:val="0"/>
      <w:divBdr>
        <w:top w:val="none" w:sz="0" w:space="0" w:color="auto"/>
        <w:left w:val="none" w:sz="0" w:space="0" w:color="auto"/>
        <w:bottom w:val="none" w:sz="0" w:space="0" w:color="auto"/>
        <w:right w:val="none" w:sz="0" w:space="0" w:color="auto"/>
      </w:divBdr>
    </w:div>
    <w:div w:id="1500929923">
      <w:marLeft w:val="640"/>
      <w:marRight w:val="0"/>
      <w:marTop w:val="0"/>
      <w:marBottom w:val="0"/>
      <w:divBdr>
        <w:top w:val="none" w:sz="0" w:space="0" w:color="auto"/>
        <w:left w:val="none" w:sz="0" w:space="0" w:color="auto"/>
        <w:bottom w:val="none" w:sz="0" w:space="0" w:color="auto"/>
        <w:right w:val="none" w:sz="0" w:space="0" w:color="auto"/>
      </w:divBdr>
    </w:div>
    <w:div w:id="1500995812">
      <w:marLeft w:val="640"/>
      <w:marRight w:val="0"/>
      <w:marTop w:val="0"/>
      <w:marBottom w:val="0"/>
      <w:divBdr>
        <w:top w:val="none" w:sz="0" w:space="0" w:color="auto"/>
        <w:left w:val="none" w:sz="0" w:space="0" w:color="auto"/>
        <w:bottom w:val="none" w:sz="0" w:space="0" w:color="auto"/>
        <w:right w:val="none" w:sz="0" w:space="0" w:color="auto"/>
      </w:divBdr>
    </w:div>
    <w:div w:id="1501000335">
      <w:marLeft w:val="640"/>
      <w:marRight w:val="0"/>
      <w:marTop w:val="0"/>
      <w:marBottom w:val="0"/>
      <w:divBdr>
        <w:top w:val="none" w:sz="0" w:space="0" w:color="auto"/>
        <w:left w:val="none" w:sz="0" w:space="0" w:color="auto"/>
        <w:bottom w:val="none" w:sz="0" w:space="0" w:color="auto"/>
        <w:right w:val="none" w:sz="0" w:space="0" w:color="auto"/>
      </w:divBdr>
    </w:div>
    <w:div w:id="1501118338">
      <w:marLeft w:val="640"/>
      <w:marRight w:val="0"/>
      <w:marTop w:val="0"/>
      <w:marBottom w:val="0"/>
      <w:divBdr>
        <w:top w:val="none" w:sz="0" w:space="0" w:color="auto"/>
        <w:left w:val="none" w:sz="0" w:space="0" w:color="auto"/>
        <w:bottom w:val="none" w:sz="0" w:space="0" w:color="auto"/>
        <w:right w:val="none" w:sz="0" w:space="0" w:color="auto"/>
      </w:divBdr>
    </w:div>
    <w:div w:id="1501122812">
      <w:marLeft w:val="640"/>
      <w:marRight w:val="0"/>
      <w:marTop w:val="0"/>
      <w:marBottom w:val="0"/>
      <w:divBdr>
        <w:top w:val="none" w:sz="0" w:space="0" w:color="auto"/>
        <w:left w:val="none" w:sz="0" w:space="0" w:color="auto"/>
        <w:bottom w:val="none" w:sz="0" w:space="0" w:color="auto"/>
        <w:right w:val="none" w:sz="0" w:space="0" w:color="auto"/>
      </w:divBdr>
    </w:div>
    <w:div w:id="1501234307">
      <w:marLeft w:val="640"/>
      <w:marRight w:val="0"/>
      <w:marTop w:val="0"/>
      <w:marBottom w:val="0"/>
      <w:divBdr>
        <w:top w:val="none" w:sz="0" w:space="0" w:color="auto"/>
        <w:left w:val="none" w:sz="0" w:space="0" w:color="auto"/>
        <w:bottom w:val="none" w:sz="0" w:space="0" w:color="auto"/>
        <w:right w:val="none" w:sz="0" w:space="0" w:color="auto"/>
      </w:divBdr>
    </w:div>
    <w:div w:id="1501312557">
      <w:marLeft w:val="640"/>
      <w:marRight w:val="0"/>
      <w:marTop w:val="0"/>
      <w:marBottom w:val="0"/>
      <w:divBdr>
        <w:top w:val="none" w:sz="0" w:space="0" w:color="auto"/>
        <w:left w:val="none" w:sz="0" w:space="0" w:color="auto"/>
        <w:bottom w:val="none" w:sz="0" w:space="0" w:color="auto"/>
        <w:right w:val="none" w:sz="0" w:space="0" w:color="auto"/>
      </w:divBdr>
    </w:div>
    <w:div w:id="1501314827">
      <w:marLeft w:val="640"/>
      <w:marRight w:val="0"/>
      <w:marTop w:val="0"/>
      <w:marBottom w:val="0"/>
      <w:divBdr>
        <w:top w:val="none" w:sz="0" w:space="0" w:color="auto"/>
        <w:left w:val="none" w:sz="0" w:space="0" w:color="auto"/>
        <w:bottom w:val="none" w:sz="0" w:space="0" w:color="auto"/>
        <w:right w:val="none" w:sz="0" w:space="0" w:color="auto"/>
      </w:divBdr>
    </w:div>
    <w:div w:id="1501316579">
      <w:marLeft w:val="640"/>
      <w:marRight w:val="0"/>
      <w:marTop w:val="0"/>
      <w:marBottom w:val="0"/>
      <w:divBdr>
        <w:top w:val="none" w:sz="0" w:space="0" w:color="auto"/>
        <w:left w:val="none" w:sz="0" w:space="0" w:color="auto"/>
        <w:bottom w:val="none" w:sz="0" w:space="0" w:color="auto"/>
        <w:right w:val="none" w:sz="0" w:space="0" w:color="auto"/>
      </w:divBdr>
    </w:div>
    <w:div w:id="1501389859">
      <w:marLeft w:val="640"/>
      <w:marRight w:val="0"/>
      <w:marTop w:val="0"/>
      <w:marBottom w:val="0"/>
      <w:divBdr>
        <w:top w:val="none" w:sz="0" w:space="0" w:color="auto"/>
        <w:left w:val="none" w:sz="0" w:space="0" w:color="auto"/>
        <w:bottom w:val="none" w:sz="0" w:space="0" w:color="auto"/>
        <w:right w:val="none" w:sz="0" w:space="0" w:color="auto"/>
      </w:divBdr>
    </w:div>
    <w:div w:id="1501458189">
      <w:marLeft w:val="640"/>
      <w:marRight w:val="0"/>
      <w:marTop w:val="0"/>
      <w:marBottom w:val="0"/>
      <w:divBdr>
        <w:top w:val="none" w:sz="0" w:space="0" w:color="auto"/>
        <w:left w:val="none" w:sz="0" w:space="0" w:color="auto"/>
        <w:bottom w:val="none" w:sz="0" w:space="0" w:color="auto"/>
        <w:right w:val="none" w:sz="0" w:space="0" w:color="auto"/>
      </w:divBdr>
    </w:div>
    <w:div w:id="1501500657">
      <w:marLeft w:val="640"/>
      <w:marRight w:val="0"/>
      <w:marTop w:val="0"/>
      <w:marBottom w:val="0"/>
      <w:divBdr>
        <w:top w:val="none" w:sz="0" w:space="0" w:color="auto"/>
        <w:left w:val="none" w:sz="0" w:space="0" w:color="auto"/>
        <w:bottom w:val="none" w:sz="0" w:space="0" w:color="auto"/>
        <w:right w:val="none" w:sz="0" w:space="0" w:color="auto"/>
      </w:divBdr>
    </w:div>
    <w:div w:id="1501501298">
      <w:marLeft w:val="640"/>
      <w:marRight w:val="0"/>
      <w:marTop w:val="0"/>
      <w:marBottom w:val="0"/>
      <w:divBdr>
        <w:top w:val="none" w:sz="0" w:space="0" w:color="auto"/>
        <w:left w:val="none" w:sz="0" w:space="0" w:color="auto"/>
        <w:bottom w:val="none" w:sz="0" w:space="0" w:color="auto"/>
        <w:right w:val="none" w:sz="0" w:space="0" w:color="auto"/>
      </w:divBdr>
    </w:div>
    <w:div w:id="1501503848">
      <w:marLeft w:val="640"/>
      <w:marRight w:val="0"/>
      <w:marTop w:val="0"/>
      <w:marBottom w:val="0"/>
      <w:divBdr>
        <w:top w:val="none" w:sz="0" w:space="0" w:color="auto"/>
        <w:left w:val="none" w:sz="0" w:space="0" w:color="auto"/>
        <w:bottom w:val="none" w:sz="0" w:space="0" w:color="auto"/>
        <w:right w:val="none" w:sz="0" w:space="0" w:color="auto"/>
      </w:divBdr>
    </w:div>
    <w:div w:id="1501576221">
      <w:marLeft w:val="640"/>
      <w:marRight w:val="0"/>
      <w:marTop w:val="0"/>
      <w:marBottom w:val="0"/>
      <w:divBdr>
        <w:top w:val="none" w:sz="0" w:space="0" w:color="auto"/>
        <w:left w:val="none" w:sz="0" w:space="0" w:color="auto"/>
        <w:bottom w:val="none" w:sz="0" w:space="0" w:color="auto"/>
        <w:right w:val="none" w:sz="0" w:space="0" w:color="auto"/>
      </w:divBdr>
    </w:div>
    <w:div w:id="1501655387">
      <w:marLeft w:val="640"/>
      <w:marRight w:val="0"/>
      <w:marTop w:val="0"/>
      <w:marBottom w:val="0"/>
      <w:divBdr>
        <w:top w:val="none" w:sz="0" w:space="0" w:color="auto"/>
        <w:left w:val="none" w:sz="0" w:space="0" w:color="auto"/>
        <w:bottom w:val="none" w:sz="0" w:space="0" w:color="auto"/>
        <w:right w:val="none" w:sz="0" w:space="0" w:color="auto"/>
      </w:divBdr>
    </w:div>
    <w:div w:id="1501656308">
      <w:marLeft w:val="640"/>
      <w:marRight w:val="0"/>
      <w:marTop w:val="0"/>
      <w:marBottom w:val="0"/>
      <w:divBdr>
        <w:top w:val="none" w:sz="0" w:space="0" w:color="auto"/>
        <w:left w:val="none" w:sz="0" w:space="0" w:color="auto"/>
        <w:bottom w:val="none" w:sz="0" w:space="0" w:color="auto"/>
        <w:right w:val="none" w:sz="0" w:space="0" w:color="auto"/>
      </w:divBdr>
    </w:div>
    <w:div w:id="1501697534">
      <w:marLeft w:val="640"/>
      <w:marRight w:val="0"/>
      <w:marTop w:val="0"/>
      <w:marBottom w:val="0"/>
      <w:divBdr>
        <w:top w:val="none" w:sz="0" w:space="0" w:color="auto"/>
        <w:left w:val="none" w:sz="0" w:space="0" w:color="auto"/>
        <w:bottom w:val="none" w:sz="0" w:space="0" w:color="auto"/>
        <w:right w:val="none" w:sz="0" w:space="0" w:color="auto"/>
      </w:divBdr>
    </w:div>
    <w:div w:id="1501698445">
      <w:marLeft w:val="640"/>
      <w:marRight w:val="0"/>
      <w:marTop w:val="0"/>
      <w:marBottom w:val="0"/>
      <w:divBdr>
        <w:top w:val="none" w:sz="0" w:space="0" w:color="auto"/>
        <w:left w:val="none" w:sz="0" w:space="0" w:color="auto"/>
        <w:bottom w:val="none" w:sz="0" w:space="0" w:color="auto"/>
        <w:right w:val="none" w:sz="0" w:space="0" w:color="auto"/>
      </w:divBdr>
    </w:div>
    <w:div w:id="1501846411">
      <w:marLeft w:val="640"/>
      <w:marRight w:val="0"/>
      <w:marTop w:val="0"/>
      <w:marBottom w:val="0"/>
      <w:divBdr>
        <w:top w:val="none" w:sz="0" w:space="0" w:color="auto"/>
        <w:left w:val="none" w:sz="0" w:space="0" w:color="auto"/>
        <w:bottom w:val="none" w:sz="0" w:space="0" w:color="auto"/>
        <w:right w:val="none" w:sz="0" w:space="0" w:color="auto"/>
      </w:divBdr>
    </w:div>
    <w:div w:id="1501853379">
      <w:marLeft w:val="640"/>
      <w:marRight w:val="0"/>
      <w:marTop w:val="0"/>
      <w:marBottom w:val="0"/>
      <w:divBdr>
        <w:top w:val="none" w:sz="0" w:space="0" w:color="auto"/>
        <w:left w:val="none" w:sz="0" w:space="0" w:color="auto"/>
        <w:bottom w:val="none" w:sz="0" w:space="0" w:color="auto"/>
        <w:right w:val="none" w:sz="0" w:space="0" w:color="auto"/>
      </w:divBdr>
    </w:div>
    <w:div w:id="1501892894">
      <w:marLeft w:val="640"/>
      <w:marRight w:val="0"/>
      <w:marTop w:val="0"/>
      <w:marBottom w:val="0"/>
      <w:divBdr>
        <w:top w:val="none" w:sz="0" w:space="0" w:color="auto"/>
        <w:left w:val="none" w:sz="0" w:space="0" w:color="auto"/>
        <w:bottom w:val="none" w:sz="0" w:space="0" w:color="auto"/>
        <w:right w:val="none" w:sz="0" w:space="0" w:color="auto"/>
      </w:divBdr>
    </w:div>
    <w:div w:id="1501893877">
      <w:marLeft w:val="640"/>
      <w:marRight w:val="0"/>
      <w:marTop w:val="0"/>
      <w:marBottom w:val="0"/>
      <w:divBdr>
        <w:top w:val="none" w:sz="0" w:space="0" w:color="auto"/>
        <w:left w:val="none" w:sz="0" w:space="0" w:color="auto"/>
        <w:bottom w:val="none" w:sz="0" w:space="0" w:color="auto"/>
        <w:right w:val="none" w:sz="0" w:space="0" w:color="auto"/>
      </w:divBdr>
    </w:div>
    <w:div w:id="1502040600">
      <w:marLeft w:val="640"/>
      <w:marRight w:val="0"/>
      <w:marTop w:val="0"/>
      <w:marBottom w:val="0"/>
      <w:divBdr>
        <w:top w:val="none" w:sz="0" w:space="0" w:color="auto"/>
        <w:left w:val="none" w:sz="0" w:space="0" w:color="auto"/>
        <w:bottom w:val="none" w:sz="0" w:space="0" w:color="auto"/>
        <w:right w:val="none" w:sz="0" w:space="0" w:color="auto"/>
      </w:divBdr>
    </w:div>
    <w:div w:id="1502046406">
      <w:marLeft w:val="640"/>
      <w:marRight w:val="0"/>
      <w:marTop w:val="0"/>
      <w:marBottom w:val="0"/>
      <w:divBdr>
        <w:top w:val="none" w:sz="0" w:space="0" w:color="auto"/>
        <w:left w:val="none" w:sz="0" w:space="0" w:color="auto"/>
        <w:bottom w:val="none" w:sz="0" w:space="0" w:color="auto"/>
        <w:right w:val="none" w:sz="0" w:space="0" w:color="auto"/>
      </w:divBdr>
    </w:div>
    <w:div w:id="1502086883">
      <w:marLeft w:val="640"/>
      <w:marRight w:val="0"/>
      <w:marTop w:val="0"/>
      <w:marBottom w:val="0"/>
      <w:divBdr>
        <w:top w:val="none" w:sz="0" w:space="0" w:color="auto"/>
        <w:left w:val="none" w:sz="0" w:space="0" w:color="auto"/>
        <w:bottom w:val="none" w:sz="0" w:space="0" w:color="auto"/>
        <w:right w:val="none" w:sz="0" w:space="0" w:color="auto"/>
      </w:divBdr>
    </w:div>
    <w:div w:id="1502156967">
      <w:marLeft w:val="640"/>
      <w:marRight w:val="0"/>
      <w:marTop w:val="0"/>
      <w:marBottom w:val="0"/>
      <w:divBdr>
        <w:top w:val="none" w:sz="0" w:space="0" w:color="auto"/>
        <w:left w:val="none" w:sz="0" w:space="0" w:color="auto"/>
        <w:bottom w:val="none" w:sz="0" w:space="0" w:color="auto"/>
        <w:right w:val="none" w:sz="0" w:space="0" w:color="auto"/>
      </w:divBdr>
    </w:div>
    <w:div w:id="1502159566">
      <w:marLeft w:val="640"/>
      <w:marRight w:val="0"/>
      <w:marTop w:val="0"/>
      <w:marBottom w:val="0"/>
      <w:divBdr>
        <w:top w:val="none" w:sz="0" w:space="0" w:color="auto"/>
        <w:left w:val="none" w:sz="0" w:space="0" w:color="auto"/>
        <w:bottom w:val="none" w:sz="0" w:space="0" w:color="auto"/>
        <w:right w:val="none" w:sz="0" w:space="0" w:color="auto"/>
      </w:divBdr>
    </w:div>
    <w:div w:id="1502161056">
      <w:marLeft w:val="640"/>
      <w:marRight w:val="0"/>
      <w:marTop w:val="0"/>
      <w:marBottom w:val="0"/>
      <w:divBdr>
        <w:top w:val="none" w:sz="0" w:space="0" w:color="auto"/>
        <w:left w:val="none" w:sz="0" w:space="0" w:color="auto"/>
        <w:bottom w:val="none" w:sz="0" w:space="0" w:color="auto"/>
        <w:right w:val="none" w:sz="0" w:space="0" w:color="auto"/>
      </w:divBdr>
    </w:div>
    <w:div w:id="1502235797">
      <w:marLeft w:val="640"/>
      <w:marRight w:val="0"/>
      <w:marTop w:val="0"/>
      <w:marBottom w:val="0"/>
      <w:divBdr>
        <w:top w:val="none" w:sz="0" w:space="0" w:color="auto"/>
        <w:left w:val="none" w:sz="0" w:space="0" w:color="auto"/>
        <w:bottom w:val="none" w:sz="0" w:space="0" w:color="auto"/>
        <w:right w:val="none" w:sz="0" w:space="0" w:color="auto"/>
      </w:divBdr>
    </w:div>
    <w:div w:id="1502312255">
      <w:marLeft w:val="640"/>
      <w:marRight w:val="0"/>
      <w:marTop w:val="0"/>
      <w:marBottom w:val="0"/>
      <w:divBdr>
        <w:top w:val="none" w:sz="0" w:space="0" w:color="auto"/>
        <w:left w:val="none" w:sz="0" w:space="0" w:color="auto"/>
        <w:bottom w:val="none" w:sz="0" w:space="0" w:color="auto"/>
        <w:right w:val="none" w:sz="0" w:space="0" w:color="auto"/>
      </w:divBdr>
    </w:div>
    <w:div w:id="1502350275">
      <w:marLeft w:val="640"/>
      <w:marRight w:val="0"/>
      <w:marTop w:val="0"/>
      <w:marBottom w:val="0"/>
      <w:divBdr>
        <w:top w:val="none" w:sz="0" w:space="0" w:color="auto"/>
        <w:left w:val="none" w:sz="0" w:space="0" w:color="auto"/>
        <w:bottom w:val="none" w:sz="0" w:space="0" w:color="auto"/>
        <w:right w:val="none" w:sz="0" w:space="0" w:color="auto"/>
      </w:divBdr>
    </w:div>
    <w:div w:id="1502353036">
      <w:marLeft w:val="640"/>
      <w:marRight w:val="0"/>
      <w:marTop w:val="0"/>
      <w:marBottom w:val="0"/>
      <w:divBdr>
        <w:top w:val="none" w:sz="0" w:space="0" w:color="auto"/>
        <w:left w:val="none" w:sz="0" w:space="0" w:color="auto"/>
        <w:bottom w:val="none" w:sz="0" w:space="0" w:color="auto"/>
        <w:right w:val="none" w:sz="0" w:space="0" w:color="auto"/>
      </w:divBdr>
    </w:div>
    <w:div w:id="1502353238">
      <w:marLeft w:val="640"/>
      <w:marRight w:val="0"/>
      <w:marTop w:val="0"/>
      <w:marBottom w:val="0"/>
      <w:divBdr>
        <w:top w:val="none" w:sz="0" w:space="0" w:color="auto"/>
        <w:left w:val="none" w:sz="0" w:space="0" w:color="auto"/>
        <w:bottom w:val="none" w:sz="0" w:space="0" w:color="auto"/>
        <w:right w:val="none" w:sz="0" w:space="0" w:color="auto"/>
      </w:divBdr>
    </w:div>
    <w:div w:id="1502424145">
      <w:marLeft w:val="640"/>
      <w:marRight w:val="0"/>
      <w:marTop w:val="0"/>
      <w:marBottom w:val="0"/>
      <w:divBdr>
        <w:top w:val="none" w:sz="0" w:space="0" w:color="auto"/>
        <w:left w:val="none" w:sz="0" w:space="0" w:color="auto"/>
        <w:bottom w:val="none" w:sz="0" w:space="0" w:color="auto"/>
        <w:right w:val="none" w:sz="0" w:space="0" w:color="auto"/>
      </w:divBdr>
    </w:div>
    <w:div w:id="1502433567">
      <w:marLeft w:val="640"/>
      <w:marRight w:val="0"/>
      <w:marTop w:val="0"/>
      <w:marBottom w:val="0"/>
      <w:divBdr>
        <w:top w:val="none" w:sz="0" w:space="0" w:color="auto"/>
        <w:left w:val="none" w:sz="0" w:space="0" w:color="auto"/>
        <w:bottom w:val="none" w:sz="0" w:space="0" w:color="auto"/>
        <w:right w:val="none" w:sz="0" w:space="0" w:color="auto"/>
      </w:divBdr>
    </w:div>
    <w:div w:id="1502507159">
      <w:marLeft w:val="640"/>
      <w:marRight w:val="0"/>
      <w:marTop w:val="0"/>
      <w:marBottom w:val="0"/>
      <w:divBdr>
        <w:top w:val="none" w:sz="0" w:space="0" w:color="auto"/>
        <w:left w:val="none" w:sz="0" w:space="0" w:color="auto"/>
        <w:bottom w:val="none" w:sz="0" w:space="0" w:color="auto"/>
        <w:right w:val="none" w:sz="0" w:space="0" w:color="auto"/>
      </w:divBdr>
    </w:div>
    <w:div w:id="1502547955">
      <w:marLeft w:val="640"/>
      <w:marRight w:val="0"/>
      <w:marTop w:val="0"/>
      <w:marBottom w:val="0"/>
      <w:divBdr>
        <w:top w:val="none" w:sz="0" w:space="0" w:color="auto"/>
        <w:left w:val="none" w:sz="0" w:space="0" w:color="auto"/>
        <w:bottom w:val="none" w:sz="0" w:space="0" w:color="auto"/>
        <w:right w:val="none" w:sz="0" w:space="0" w:color="auto"/>
      </w:divBdr>
    </w:div>
    <w:div w:id="1502623698">
      <w:marLeft w:val="640"/>
      <w:marRight w:val="0"/>
      <w:marTop w:val="0"/>
      <w:marBottom w:val="0"/>
      <w:divBdr>
        <w:top w:val="none" w:sz="0" w:space="0" w:color="auto"/>
        <w:left w:val="none" w:sz="0" w:space="0" w:color="auto"/>
        <w:bottom w:val="none" w:sz="0" w:space="0" w:color="auto"/>
        <w:right w:val="none" w:sz="0" w:space="0" w:color="auto"/>
      </w:divBdr>
    </w:div>
    <w:div w:id="1502694082">
      <w:marLeft w:val="640"/>
      <w:marRight w:val="0"/>
      <w:marTop w:val="0"/>
      <w:marBottom w:val="0"/>
      <w:divBdr>
        <w:top w:val="none" w:sz="0" w:space="0" w:color="auto"/>
        <w:left w:val="none" w:sz="0" w:space="0" w:color="auto"/>
        <w:bottom w:val="none" w:sz="0" w:space="0" w:color="auto"/>
        <w:right w:val="none" w:sz="0" w:space="0" w:color="auto"/>
      </w:divBdr>
    </w:div>
    <w:div w:id="1502694697">
      <w:marLeft w:val="640"/>
      <w:marRight w:val="0"/>
      <w:marTop w:val="0"/>
      <w:marBottom w:val="0"/>
      <w:divBdr>
        <w:top w:val="none" w:sz="0" w:space="0" w:color="auto"/>
        <w:left w:val="none" w:sz="0" w:space="0" w:color="auto"/>
        <w:bottom w:val="none" w:sz="0" w:space="0" w:color="auto"/>
        <w:right w:val="none" w:sz="0" w:space="0" w:color="auto"/>
      </w:divBdr>
    </w:div>
    <w:div w:id="1502697763">
      <w:marLeft w:val="640"/>
      <w:marRight w:val="0"/>
      <w:marTop w:val="0"/>
      <w:marBottom w:val="0"/>
      <w:divBdr>
        <w:top w:val="none" w:sz="0" w:space="0" w:color="auto"/>
        <w:left w:val="none" w:sz="0" w:space="0" w:color="auto"/>
        <w:bottom w:val="none" w:sz="0" w:space="0" w:color="auto"/>
        <w:right w:val="none" w:sz="0" w:space="0" w:color="auto"/>
      </w:divBdr>
    </w:div>
    <w:div w:id="1502741128">
      <w:marLeft w:val="640"/>
      <w:marRight w:val="0"/>
      <w:marTop w:val="0"/>
      <w:marBottom w:val="0"/>
      <w:divBdr>
        <w:top w:val="none" w:sz="0" w:space="0" w:color="auto"/>
        <w:left w:val="none" w:sz="0" w:space="0" w:color="auto"/>
        <w:bottom w:val="none" w:sz="0" w:space="0" w:color="auto"/>
        <w:right w:val="none" w:sz="0" w:space="0" w:color="auto"/>
      </w:divBdr>
    </w:div>
    <w:div w:id="1502813583">
      <w:marLeft w:val="640"/>
      <w:marRight w:val="0"/>
      <w:marTop w:val="0"/>
      <w:marBottom w:val="0"/>
      <w:divBdr>
        <w:top w:val="none" w:sz="0" w:space="0" w:color="auto"/>
        <w:left w:val="none" w:sz="0" w:space="0" w:color="auto"/>
        <w:bottom w:val="none" w:sz="0" w:space="0" w:color="auto"/>
        <w:right w:val="none" w:sz="0" w:space="0" w:color="auto"/>
      </w:divBdr>
    </w:div>
    <w:div w:id="1502816805">
      <w:marLeft w:val="640"/>
      <w:marRight w:val="0"/>
      <w:marTop w:val="0"/>
      <w:marBottom w:val="0"/>
      <w:divBdr>
        <w:top w:val="none" w:sz="0" w:space="0" w:color="auto"/>
        <w:left w:val="none" w:sz="0" w:space="0" w:color="auto"/>
        <w:bottom w:val="none" w:sz="0" w:space="0" w:color="auto"/>
        <w:right w:val="none" w:sz="0" w:space="0" w:color="auto"/>
      </w:divBdr>
    </w:div>
    <w:div w:id="1502888127">
      <w:marLeft w:val="640"/>
      <w:marRight w:val="0"/>
      <w:marTop w:val="0"/>
      <w:marBottom w:val="0"/>
      <w:divBdr>
        <w:top w:val="none" w:sz="0" w:space="0" w:color="auto"/>
        <w:left w:val="none" w:sz="0" w:space="0" w:color="auto"/>
        <w:bottom w:val="none" w:sz="0" w:space="0" w:color="auto"/>
        <w:right w:val="none" w:sz="0" w:space="0" w:color="auto"/>
      </w:divBdr>
    </w:div>
    <w:div w:id="1502888565">
      <w:marLeft w:val="640"/>
      <w:marRight w:val="0"/>
      <w:marTop w:val="0"/>
      <w:marBottom w:val="0"/>
      <w:divBdr>
        <w:top w:val="none" w:sz="0" w:space="0" w:color="auto"/>
        <w:left w:val="none" w:sz="0" w:space="0" w:color="auto"/>
        <w:bottom w:val="none" w:sz="0" w:space="0" w:color="auto"/>
        <w:right w:val="none" w:sz="0" w:space="0" w:color="auto"/>
      </w:divBdr>
    </w:div>
    <w:div w:id="1502889920">
      <w:marLeft w:val="640"/>
      <w:marRight w:val="0"/>
      <w:marTop w:val="0"/>
      <w:marBottom w:val="0"/>
      <w:divBdr>
        <w:top w:val="none" w:sz="0" w:space="0" w:color="auto"/>
        <w:left w:val="none" w:sz="0" w:space="0" w:color="auto"/>
        <w:bottom w:val="none" w:sz="0" w:space="0" w:color="auto"/>
        <w:right w:val="none" w:sz="0" w:space="0" w:color="auto"/>
      </w:divBdr>
    </w:div>
    <w:div w:id="1502893505">
      <w:marLeft w:val="640"/>
      <w:marRight w:val="0"/>
      <w:marTop w:val="0"/>
      <w:marBottom w:val="0"/>
      <w:divBdr>
        <w:top w:val="none" w:sz="0" w:space="0" w:color="auto"/>
        <w:left w:val="none" w:sz="0" w:space="0" w:color="auto"/>
        <w:bottom w:val="none" w:sz="0" w:space="0" w:color="auto"/>
        <w:right w:val="none" w:sz="0" w:space="0" w:color="auto"/>
      </w:divBdr>
    </w:div>
    <w:div w:id="1502894460">
      <w:marLeft w:val="640"/>
      <w:marRight w:val="0"/>
      <w:marTop w:val="0"/>
      <w:marBottom w:val="0"/>
      <w:divBdr>
        <w:top w:val="none" w:sz="0" w:space="0" w:color="auto"/>
        <w:left w:val="none" w:sz="0" w:space="0" w:color="auto"/>
        <w:bottom w:val="none" w:sz="0" w:space="0" w:color="auto"/>
        <w:right w:val="none" w:sz="0" w:space="0" w:color="auto"/>
      </w:divBdr>
    </w:div>
    <w:div w:id="1502962127">
      <w:marLeft w:val="640"/>
      <w:marRight w:val="0"/>
      <w:marTop w:val="0"/>
      <w:marBottom w:val="0"/>
      <w:divBdr>
        <w:top w:val="none" w:sz="0" w:space="0" w:color="auto"/>
        <w:left w:val="none" w:sz="0" w:space="0" w:color="auto"/>
        <w:bottom w:val="none" w:sz="0" w:space="0" w:color="auto"/>
        <w:right w:val="none" w:sz="0" w:space="0" w:color="auto"/>
      </w:divBdr>
    </w:div>
    <w:div w:id="1503005790">
      <w:marLeft w:val="640"/>
      <w:marRight w:val="0"/>
      <w:marTop w:val="0"/>
      <w:marBottom w:val="0"/>
      <w:divBdr>
        <w:top w:val="none" w:sz="0" w:space="0" w:color="auto"/>
        <w:left w:val="none" w:sz="0" w:space="0" w:color="auto"/>
        <w:bottom w:val="none" w:sz="0" w:space="0" w:color="auto"/>
        <w:right w:val="none" w:sz="0" w:space="0" w:color="auto"/>
      </w:divBdr>
    </w:div>
    <w:div w:id="1503010549">
      <w:marLeft w:val="640"/>
      <w:marRight w:val="0"/>
      <w:marTop w:val="0"/>
      <w:marBottom w:val="0"/>
      <w:divBdr>
        <w:top w:val="none" w:sz="0" w:space="0" w:color="auto"/>
        <w:left w:val="none" w:sz="0" w:space="0" w:color="auto"/>
        <w:bottom w:val="none" w:sz="0" w:space="0" w:color="auto"/>
        <w:right w:val="none" w:sz="0" w:space="0" w:color="auto"/>
      </w:divBdr>
    </w:div>
    <w:div w:id="1503086799">
      <w:marLeft w:val="640"/>
      <w:marRight w:val="0"/>
      <w:marTop w:val="0"/>
      <w:marBottom w:val="0"/>
      <w:divBdr>
        <w:top w:val="none" w:sz="0" w:space="0" w:color="auto"/>
        <w:left w:val="none" w:sz="0" w:space="0" w:color="auto"/>
        <w:bottom w:val="none" w:sz="0" w:space="0" w:color="auto"/>
        <w:right w:val="none" w:sz="0" w:space="0" w:color="auto"/>
      </w:divBdr>
    </w:div>
    <w:div w:id="1503087831">
      <w:marLeft w:val="0"/>
      <w:marRight w:val="0"/>
      <w:marTop w:val="0"/>
      <w:marBottom w:val="0"/>
      <w:divBdr>
        <w:top w:val="none" w:sz="0" w:space="0" w:color="auto"/>
        <w:left w:val="none" w:sz="0" w:space="0" w:color="auto"/>
        <w:bottom w:val="none" w:sz="0" w:space="0" w:color="auto"/>
        <w:right w:val="none" w:sz="0" w:space="0" w:color="auto"/>
      </w:divBdr>
    </w:div>
    <w:div w:id="1503155682">
      <w:marLeft w:val="640"/>
      <w:marRight w:val="0"/>
      <w:marTop w:val="0"/>
      <w:marBottom w:val="0"/>
      <w:divBdr>
        <w:top w:val="none" w:sz="0" w:space="0" w:color="auto"/>
        <w:left w:val="none" w:sz="0" w:space="0" w:color="auto"/>
        <w:bottom w:val="none" w:sz="0" w:space="0" w:color="auto"/>
        <w:right w:val="none" w:sz="0" w:space="0" w:color="auto"/>
      </w:divBdr>
    </w:div>
    <w:div w:id="1503155764">
      <w:marLeft w:val="640"/>
      <w:marRight w:val="0"/>
      <w:marTop w:val="0"/>
      <w:marBottom w:val="0"/>
      <w:divBdr>
        <w:top w:val="none" w:sz="0" w:space="0" w:color="auto"/>
        <w:left w:val="none" w:sz="0" w:space="0" w:color="auto"/>
        <w:bottom w:val="none" w:sz="0" w:space="0" w:color="auto"/>
        <w:right w:val="none" w:sz="0" w:space="0" w:color="auto"/>
      </w:divBdr>
    </w:div>
    <w:div w:id="1503277079">
      <w:marLeft w:val="640"/>
      <w:marRight w:val="0"/>
      <w:marTop w:val="0"/>
      <w:marBottom w:val="0"/>
      <w:divBdr>
        <w:top w:val="none" w:sz="0" w:space="0" w:color="auto"/>
        <w:left w:val="none" w:sz="0" w:space="0" w:color="auto"/>
        <w:bottom w:val="none" w:sz="0" w:space="0" w:color="auto"/>
        <w:right w:val="none" w:sz="0" w:space="0" w:color="auto"/>
      </w:divBdr>
    </w:div>
    <w:div w:id="1503350170">
      <w:marLeft w:val="640"/>
      <w:marRight w:val="0"/>
      <w:marTop w:val="0"/>
      <w:marBottom w:val="0"/>
      <w:divBdr>
        <w:top w:val="none" w:sz="0" w:space="0" w:color="auto"/>
        <w:left w:val="none" w:sz="0" w:space="0" w:color="auto"/>
        <w:bottom w:val="none" w:sz="0" w:space="0" w:color="auto"/>
        <w:right w:val="none" w:sz="0" w:space="0" w:color="auto"/>
      </w:divBdr>
    </w:div>
    <w:div w:id="1503353717">
      <w:marLeft w:val="640"/>
      <w:marRight w:val="0"/>
      <w:marTop w:val="0"/>
      <w:marBottom w:val="0"/>
      <w:divBdr>
        <w:top w:val="none" w:sz="0" w:space="0" w:color="auto"/>
        <w:left w:val="none" w:sz="0" w:space="0" w:color="auto"/>
        <w:bottom w:val="none" w:sz="0" w:space="0" w:color="auto"/>
        <w:right w:val="none" w:sz="0" w:space="0" w:color="auto"/>
      </w:divBdr>
    </w:div>
    <w:div w:id="1503353875">
      <w:marLeft w:val="640"/>
      <w:marRight w:val="0"/>
      <w:marTop w:val="0"/>
      <w:marBottom w:val="0"/>
      <w:divBdr>
        <w:top w:val="none" w:sz="0" w:space="0" w:color="auto"/>
        <w:left w:val="none" w:sz="0" w:space="0" w:color="auto"/>
        <w:bottom w:val="none" w:sz="0" w:space="0" w:color="auto"/>
        <w:right w:val="none" w:sz="0" w:space="0" w:color="auto"/>
      </w:divBdr>
    </w:div>
    <w:div w:id="1503355777">
      <w:marLeft w:val="640"/>
      <w:marRight w:val="0"/>
      <w:marTop w:val="0"/>
      <w:marBottom w:val="0"/>
      <w:divBdr>
        <w:top w:val="none" w:sz="0" w:space="0" w:color="auto"/>
        <w:left w:val="none" w:sz="0" w:space="0" w:color="auto"/>
        <w:bottom w:val="none" w:sz="0" w:space="0" w:color="auto"/>
        <w:right w:val="none" w:sz="0" w:space="0" w:color="auto"/>
      </w:divBdr>
    </w:div>
    <w:div w:id="1503357227">
      <w:marLeft w:val="640"/>
      <w:marRight w:val="0"/>
      <w:marTop w:val="0"/>
      <w:marBottom w:val="0"/>
      <w:divBdr>
        <w:top w:val="none" w:sz="0" w:space="0" w:color="auto"/>
        <w:left w:val="none" w:sz="0" w:space="0" w:color="auto"/>
        <w:bottom w:val="none" w:sz="0" w:space="0" w:color="auto"/>
        <w:right w:val="none" w:sz="0" w:space="0" w:color="auto"/>
      </w:divBdr>
    </w:div>
    <w:div w:id="1503396082">
      <w:marLeft w:val="640"/>
      <w:marRight w:val="0"/>
      <w:marTop w:val="0"/>
      <w:marBottom w:val="0"/>
      <w:divBdr>
        <w:top w:val="none" w:sz="0" w:space="0" w:color="auto"/>
        <w:left w:val="none" w:sz="0" w:space="0" w:color="auto"/>
        <w:bottom w:val="none" w:sz="0" w:space="0" w:color="auto"/>
        <w:right w:val="none" w:sz="0" w:space="0" w:color="auto"/>
      </w:divBdr>
    </w:div>
    <w:div w:id="1503400077">
      <w:marLeft w:val="640"/>
      <w:marRight w:val="0"/>
      <w:marTop w:val="0"/>
      <w:marBottom w:val="0"/>
      <w:divBdr>
        <w:top w:val="none" w:sz="0" w:space="0" w:color="auto"/>
        <w:left w:val="none" w:sz="0" w:space="0" w:color="auto"/>
        <w:bottom w:val="none" w:sz="0" w:space="0" w:color="auto"/>
        <w:right w:val="none" w:sz="0" w:space="0" w:color="auto"/>
      </w:divBdr>
    </w:div>
    <w:div w:id="1503470975">
      <w:marLeft w:val="640"/>
      <w:marRight w:val="0"/>
      <w:marTop w:val="0"/>
      <w:marBottom w:val="0"/>
      <w:divBdr>
        <w:top w:val="none" w:sz="0" w:space="0" w:color="auto"/>
        <w:left w:val="none" w:sz="0" w:space="0" w:color="auto"/>
        <w:bottom w:val="none" w:sz="0" w:space="0" w:color="auto"/>
        <w:right w:val="none" w:sz="0" w:space="0" w:color="auto"/>
      </w:divBdr>
    </w:div>
    <w:div w:id="1503473503">
      <w:marLeft w:val="640"/>
      <w:marRight w:val="0"/>
      <w:marTop w:val="0"/>
      <w:marBottom w:val="0"/>
      <w:divBdr>
        <w:top w:val="none" w:sz="0" w:space="0" w:color="auto"/>
        <w:left w:val="none" w:sz="0" w:space="0" w:color="auto"/>
        <w:bottom w:val="none" w:sz="0" w:space="0" w:color="auto"/>
        <w:right w:val="none" w:sz="0" w:space="0" w:color="auto"/>
      </w:divBdr>
    </w:div>
    <w:div w:id="1503543397">
      <w:marLeft w:val="640"/>
      <w:marRight w:val="0"/>
      <w:marTop w:val="0"/>
      <w:marBottom w:val="0"/>
      <w:divBdr>
        <w:top w:val="none" w:sz="0" w:space="0" w:color="auto"/>
        <w:left w:val="none" w:sz="0" w:space="0" w:color="auto"/>
        <w:bottom w:val="none" w:sz="0" w:space="0" w:color="auto"/>
        <w:right w:val="none" w:sz="0" w:space="0" w:color="auto"/>
      </w:divBdr>
    </w:div>
    <w:div w:id="1503622186">
      <w:marLeft w:val="640"/>
      <w:marRight w:val="0"/>
      <w:marTop w:val="0"/>
      <w:marBottom w:val="0"/>
      <w:divBdr>
        <w:top w:val="none" w:sz="0" w:space="0" w:color="auto"/>
        <w:left w:val="none" w:sz="0" w:space="0" w:color="auto"/>
        <w:bottom w:val="none" w:sz="0" w:space="0" w:color="auto"/>
        <w:right w:val="none" w:sz="0" w:space="0" w:color="auto"/>
      </w:divBdr>
    </w:div>
    <w:div w:id="1503814679">
      <w:marLeft w:val="640"/>
      <w:marRight w:val="0"/>
      <w:marTop w:val="0"/>
      <w:marBottom w:val="0"/>
      <w:divBdr>
        <w:top w:val="none" w:sz="0" w:space="0" w:color="auto"/>
        <w:left w:val="none" w:sz="0" w:space="0" w:color="auto"/>
        <w:bottom w:val="none" w:sz="0" w:space="0" w:color="auto"/>
        <w:right w:val="none" w:sz="0" w:space="0" w:color="auto"/>
      </w:divBdr>
    </w:div>
    <w:div w:id="1503818690">
      <w:marLeft w:val="640"/>
      <w:marRight w:val="0"/>
      <w:marTop w:val="0"/>
      <w:marBottom w:val="0"/>
      <w:divBdr>
        <w:top w:val="none" w:sz="0" w:space="0" w:color="auto"/>
        <w:left w:val="none" w:sz="0" w:space="0" w:color="auto"/>
        <w:bottom w:val="none" w:sz="0" w:space="0" w:color="auto"/>
        <w:right w:val="none" w:sz="0" w:space="0" w:color="auto"/>
      </w:divBdr>
    </w:div>
    <w:div w:id="1503856464">
      <w:marLeft w:val="640"/>
      <w:marRight w:val="0"/>
      <w:marTop w:val="0"/>
      <w:marBottom w:val="0"/>
      <w:divBdr>
        <w:top w:val="none" w:sz="0" w:space="0" w:color="auto"/>
        <w:left w:val="none" w:sz="0" w:space="0" w:color="auto"/>
        <w:bottom w:val="none" w:sz="0" w:space="0" w:color="auto"/>
        <w:right w:val="none" w:sz="0" w:space="0" w:color="auto"/>
      </w:divBdr>
    </w:div>
    <w:div w:id="1503856894">
      <w:marLeft w:val="640"/>
      <w:marRight w:val="0"/>
      <w:marTop w:val="0"/>
      <w:marBottom w:val="0"/>
      <w:divBdr>
        <w:top w:val="none" w:sz="0" w:space="0" w:color="auto"/>
        <w:left w:val="none" w:sz="0" w:space="0" w:color="auto"/>
        <w:bottom w:val="none" w:sz="0" w:space="0" w:color="auto"/>
        <w:right w:val="none" w:sz="0" w:space="0" w:color="auto"/>
      </w:divBdr>
    </w:div>
    <w:div w:id="1503859233">
      <w:marLeft w:val="640"/>
      <w:marRight w:val="0"/>
      <w:marTop w:val="0"/>
      <w:marBottom w:val="0"/>
      <w:divBdr>
        <w:top w:val="none" w:sz="0" w:space="0" w:color="auto"/>
        <w:left w:val="none" w:sz="0" w:space="0" w:color="auto"/>
        <w:bottom w:val="none" w:sz="0" w:space="0" w:color="auto"/>
        <w:right w:val="none" w:sz="0" w:space="0" w:color="auto"/>
      </w:divBdr>
    </w:div>
    <w:div w:id="1503860074">
      <w:marLeft w:val="640"/>
      <w:marRight w:val="0"/>
      <w:marTop w:val="0"/>
      <w:marBottom w:val="0"/>
      <w:divBdr>
        <w:top w:val="none" w:sz="0" w:space="0" w:color="auto"/>
        <w:left w:val="none" w:sz="0" w:space="0" w:color="auto"/>
        <w:bottom w:val="none" w:sz="0" w:space="0" w:color="auto"/>
        <w:right w:val="none" w:sz="0" w:space="0" w:color="auto"/>
      </w:divBdr>
    </w:div>
    <w:div w:id="1503886516">
      <w:marLeft w:val="640"/>
      <w:marRight w:val="0"/>
      <w:marTop w:val="0"/>
      <w:marBottom w:val="0"/>
      <w:divBdr>
        <w:top w:val="none" w:sz="0" w:space="0" w:color="auto"/>
        <w:left w:val="none" w:sz="0" w:space="0" w:color="auto"/>
        <w:bottom w:val="none" w:sz="0" w:space="0" w:color="auto"/>
        <w:right w:val="none" w:sz="0" w:space="0" w:color="auto"/>
      </w:divBdr>
    </w:div>
    <w:div w:id="1504003791">
      <w:marLeft w:val="640"/>
      <w:marRight w:val="0"/>
      <w:marTop w:val="0"/>
      <w:marBottom w:val="0"/>
      <w:divBdr>
        <w:top w:val="none" w:sz="0" w:space="0" w:color="auto"/>
        <w:left w:val="none" w:sz="0" w:space="0" w:color="auto"/>
        <w:bottom w:val="none" w:sz="0" w:space="0" w:color="auto"/>
        <w:right w:val="none" w:sz="0" w:space="0" w:color="auto"/>
      </w:divBdr>
    </w:div>
    <w:div w:id="1504004243">
      <w:marLeft w:val="640"/>
      <w:marRight w:val="0"/>
      <w:marTop w:val="0"/>
      <w:marBottom w:val="0"/>
      <w:divBdr>
        <w:top w:val="none" w:sz="0" w:space="0" w:color="auto"/>
        <w:left w:val="none" w:sz="0" w:space="0" w:color="auto"/>
        <w:bottom w:val="none" w:sz="0" w:space="0" w:color="auto"/>
        <w:right w:val="none" w:sz="0" w:space="0" w:color="auto"/>
      </w:divBdr>
    </w:div>
    <w:div w:id="1504011408">
      <w:marLeft w:val="640"/>
      <w:marRight w:val="0"/>
      <w:marTop w:val="0"/>
      <w:marBottom w:val="0"/>
      <w:divBdr>
        <w:top w:val="none" w:sz="0" w:space="0" w:color="auto"/>
        <w:left w:val="none" w:sz="0" w:space="0" w:color="auto"/>
        <w:bottom w:val="none" w:sz="0" w:space="0" w:color="auto"/>
        <w:right w:val="none" w:sz="0" w:space="0" w:color="auto"/>
      </w:divBdr>
    </w:div>
    <w:div w:id="1504012736">
      <w:marLeft w:val="640"/>
      <w:marRight w:val="0"/>
      <w:marTop w:val="0"/>
      <w:marBottom w:val="0"/>
      <w:divBdr>
        <w:top w:val="none" w:sz="0" w:space="0" w:color="auto"/>
        <w:left w:val="none" w:sz="0" w:space="0" w:color="auto"/>
        <w:bottom w:val="none" w:sz="0" w:space="0" w:color="auto"/>
        <w:right w:val="none" w:sz="0" w:space="0" w:color="auto"/>
      </w:divBdr>
    </w:div>
    <w:div w:id="1504080778">
      <w:marLeft w:val="640"/>
      <w:marRight w:val="0"/>
      <w:marTop w:val="0"/>
      <w:marBottom w:val="0"/>
      <w:divBdr>
        <w:top w:val="none" w:sz="0" w:space="0" w:color="auto"/>
        <w:left w:val="none" w:sz="0" w:space="0" w:color="auto"/>
        <w:bottom w:val="none" w:sz="0" w:space="0" w:color="auto"/>
        <w:right w:val="none" w:sz="0" w:space="0" w:color="auto"/>
      </w:divBdr>
    </w:div>
    <w:div w:id="1504198559">
      <w:marLeft w:val="640"/>
      <w:marRight w:val="0"/>
      <w:marTop w:val="0"/>
      <w:marBottom w:val="0"/>
      <w:divBdr>
        <w:top w:val="none" w:sz="0" w:space="0" w:color="auto"/>
        <w:left w:val="none" w:sz="0" w:space="0" w:color="auto"/>
        <w:bottom w:val="none" w:sz="0" w:space="0" w:color="auto"/>
        <w:right w:val="none" w:sz="0" w:space="0" w:color="auto"/>
      </w:divBdr>
    </w:div>
    <w:div w:id="1504203693">
      <w:marLeft w:val="640"/>
      <w:marRight w:val="0"/>
      <w:marTop w:val="0"/>
      <w:marBottom w:val="0"/>
      <w:divBdr>
        <w:top w:val="none" w:sz="0" w:space="0" w:color="auto"/>
        <w:left w:val="none" w:sz="0" w:space="0" w:color="auto"/>
        <w:bottom w:val="none" w:sz="0" w:space="0" w:color="auto"/>
        <w:right w:val="none" w:sz="0" w:space="0" w:color="auto"/>
      </w:divBdr>
    </w:div>
    <w:div w:id="1504203931">
      <w:marLeft w:val="640"/>
      <w:marRight w:val="0"/>
      <w:marTop w:val="0"/>
      <w:marBottom w:val="0"/>
      <w:divBdr>
        <w:top w:val="none" w:sz="0" w:space="0" w:color="auto"/>
        <w:left w:val="none" w:sz="0" w:space="0" w:color="auto"/>
        <w:bottom w:val="none" w:sz="0" w:space="0" w:color="auto"/>
        <w:right w:val="none" w:sz="0" w:space="0" w:color="auto"/>
      </w:divBdr>
    </w:div>
    <w:div w:id="1504248052">
      <w:marLeft w:val="640"/>
      <w:marRight w:val="0"/>
      <w:marTop w:val="0"/>
      <w:marBottom w:val="0"/>
      <w:divBdr>
        <w:top w:val="none" w:sz="0" w:space="0" w:color="auto"/>
        <w:left w:val="none" w:sz="0" w:space="0" w:color="auto"/>
        <w:bottom w:val="none" w:sz="0" w:space="0" w:color="auto"/>
        <w:right w:val="none" w:sz="0" w:space="0" w:color="auto"/>
      </w:divBdr>
    </w:div>
    <w:div w:id="1504248593">
      <w:marLeft w:val="640"/>
      <w:marRight w:val="0"/>
      <w:marTop w:val="0"/>
      <w:marBottom w:val="0"/>
      <w:divBdr>
        <w:top w:val="none" w:sz="0" w:space="0" w:color="auto"/>
        <w:left w:val="none" w:sz="0" w:space="0" w:color="auto"/>
        <w:bottom w:val="none" w:sz="0" w:space="0" w:color="auto"/>
        <w:right w:val="none" w:sz="0" w:space="0" w:color="auto"/>
      </w:divBdr>
    </w:div>
    <w:div w:id="1504322501">
      <w:marLeft w:val="640"/>
      <w:marRight w:val="0"/>
      <w:marTop w:val="0"/>
      <w:marBottom w:val="0"/>
      <w:divBdr>
        <w:top w:val="none" w:sz="0" w:space="0" w:color="auto"/>
        <w:left w:val="none" w:sz="0" w:space="0" w:color="auto"/>
        <w:bottom w:val="none" w:sz="0" w:space="0" w:color="auto"/>
        <w:right w:val="none" w:sz="0" w:space="0" w:color="auto"/>
      </w:divBdr>
    </w:div>
    <w:div w:id="1504390251">
      <w:marLeft w:val="640"/>
      <w:marRight w:val="0"/>
      <w:marTop w:val="0"/>
      <w:marBottom w:val="0"/>
      <w:divBdr>
        <w:top w:val="none" w:sz="0" w:space="0" w:color="auto"/>
        <w:left w:val="none" w:sz="0" w:space="0" w:color="auto"/>
        <w:bottom w:val="none" w:sz="0" w:space="0" w:color="auto"/>
        <w:right w:val="none" w:sz="0" w:space="0" w:color="auto"/>
      </w:divBdr>
    </w:div>
    <w:div w:id="1504396667">
      <w:marLeft w:val="640"/>
      <w:marRight w:val="0"/>
      <w:marTop w:val="0"/>
      <w:marBottom w:val="0"/>
      <w:divBdr>
        <w:top w:val="none" w:sz="0" w:space="0" w:color="auto"/>
        <w:left w:val="none" w:sz="0" w:space="0" w:color="auto"/>
        <w:bottom w:val="none" w:sz="0" w:space="0" w:color="auto"/>
        <w:right w:val="none" w:sz="0" w:space="0" w:color="auto"/>
      </w:divBdr>
    </w:div>
    <w:div w:id="1504470029">
      <w:marLeft w:val="640"/>
      <w:marRight w:val="0"/>
      <w:marTop w:val="0"/>
      <w:marBottom w:val="0"/>
      <w:divBdr>
        <w:top w:val="none" w:sz="0" w:space="0" w:color="auto"/>
        <w:left w:val="none" w:sz="0" w:space="0" w:color="auto"/>
        <w:bottom w:val="none" w:sz="0" w:space="0" w:color="auto"/>
        <w:right w:val="none" w:sz="0" w:space="0" w:color="auto"/>
      </w:divBdr>
    </w:div>
    <w:div w:id="1504510263">
      <w:marLeft w:val="640"/>
      <w:marRight w:val="0"/>
      <w:marTop w:val="0"/>
      <w:marBottom w:val="0"/>
      <w:divBdr>
        <w:top w:val="none" w:sz="0" w:space="0" w:color="auto"/>
        <w:left w:val="none" w:sz="0" w:space="0" w:color="auto"/>
        <w:bottom w:val="none" w:sz="0" w:space="0" w:color="auto"/>
        <w:right w:val="none" w:sz="0" w:space="0" w:color="auto"/>
      </w:divBdr>
    </w:div>
    <w:div w:id="1504586120">
      <w:marLeft w:val="640"/>
      <w:marRight w:val="0"/>
      <w:marTop w:val="0"/>
      <w:marBottom w:val="0"/>
      <w:divBdr>
        <w:top w:val="none" w:sz="0" w:space="0" w:color="auto"/>
        <w:left w:val="none" w:sz="0" w:space="0" w:color="auto"/>
        <w:bottom w:val="none" w:sz="0" w:space="0" w:color="auto"/>
        <w:right w:val="none" w:sz="0" w:space="0" w:color="auto"/>
      </w:divBdr>
    </w:div>
    <w:div w:id="1504586599">
      <w:marLeft w:val="640"/>
      <w:marRight w:val="0"/>
      <w:marTop w:val="0"/>
      <w:marBottom w:val="0"/>
      <w:divBdr>
        <w:top w:val="none" w:sz="0" w:space="0" w:color="auto"/>
        <w:left w:val="none" w:sz="0" w:space="0" w:color="auto"/>
        <w:bottom w:val="none" w:sz="0" w:space="0" w:color="auto"/>
        <w:right w:val="none" w:sz="0" w:space="0" w:color="auto"/>
      </w:divBdr>
    </w:div>
    <w:div w:id="1504589083">
      <w:marLeft w:val="640"/>
      <w:marRight w:val="0"/>
      <w:marTop w:val="0"/>
      <w:marBottom w:val="0"/>
      <w:divBdr>
        <w:top w:val="none" w:sz="0" w:space="0" w:color="auto"/>
        <w:left w:val="none" w:sz="0" w:space="0" w:color="auto"/>
        <w:bottom w:val="none" w:sz="0" w:space="0" w:color="auto"/>
        <w:right w:val="none" w:sz="0" w:space="0" w:color="auto"/>
      </w:divBdr>
    </w:div>
    <w:div w:id="1504591874">
      <w:marLeft w:val="640"/>
      <w:marRight w:val="0"/>
      <w:marTop w:val="0"/>
      <w:marBottom w:val="0"/>
      <w:divBdr>
        <w:top w:val="none" w:sz="0" w:space="0" w:color="auto"/>
        <w:left w:val="none" w:sz="0" w:space="0" w:color="auto"/>
        <w:bottom w:val="none" w:sz="0" w:space="0" w:color="auto"/>
        <w:right w:val="none" w:sz="0" w:space="0" w:color="auto"/>
      </w:divBdr>
    </w:div>
    <w:div w:id="1504665249">
      <w:marLeft w:val="640"/>
      <w:marRight w:val="0"/>
      <w:marTop w:val="0"/>
      <w:marBottom w:val="0"/>
      <w:divBdr>
        <w:top w:val="none" w:sz="0" w:space="0" w:color="auto"/>
        <w:left w:val="none" w:sz="0" w:space="0" w:color="auto"/>
        <w:bottom w:val="none" w:sz="0" w:space="0" w:color="auto"/>
        <w:right w:val="none" w:sz="0" w:space="0" w:color="auto"/>
      </w:divBdr>
    </w:div>
    <w:div w:id="1504736820">
      <w:marLeft w:val="640"/>
      <w:marRight w:val="0"/>
      <w:marTop w:val="0"/>
      <w:marBottom w:val="0"/>
      <w:divBdr>
        <w:top w:val="none" w:sz="0" w:space="0" w:color="auto"/>
        <w:left w:val="none" w:sz="0" w:space="0" w:color="auto"/>
        <w:bottom w:val="none" w:sz="0" w:space="0" w:color="auto"/>
        <w:right w:val="none" w:sz="0" w:space="0" w:color="auto"/>
      </w:divBdr>
    </w:div>
    <w:div w:id="1504779148">
      <w:marLeft w:val="640"/>
      <w:marRight w:val="0"/>
      <w:marTop w:val="0"/>
      <w:marBottom w:val="0"/>
      <w:divBdr>
        <w:top w:val="none" w:sz="0" w:space="0" w:color="auto"/>
        <w:left w:val="none" w:sz="0" w:space="0" w:color="auto"/>
        <w:bottom w:val="none" w:sz="0" w:space="0" w:color="auto"/>
        <w:right w:val="none" w:sz="0" w:space="0" w:color="auto"/>
      </w:divBdr>
    </w:div>
    <w:div w:id="1504784989">
      <w:marLeft w:val="640"/>
      <w:marRight w:val="0"/>
      <w:marTop w:val="0"/>
      <w:marBottom w:val="0"/>
      <w:divBdr>
        <w:top w:val="none" w:sz="0" w:space="0" w:color="auto"/>
        <w:left w:val="none" w:sz="0" w:space="0" w:color="auto"/>
        <w:bottom w:val="none" w:sz="0" w:space="0" w:color="auto"/>
        <w:right w:val="none" w:sz="0" w:space="0" w:color="auto"/>
      </w:divBdr>
    </w:div>
    <w:div w:id="1504785712">
      <w:marLeft w:val="640"/>
      <w:marRight w:val="0"/>
      <w:marTop w:val="0"/>
      <w:marBottom w:val="0"/>
      <w:divBdr>
        <w:top w:val="none" w:sz="0" w:space="0" w:color="auto"/>
        <w:left w:val="none" w:sz="0" w:space="0" w:color="auto"/>
        <w:bottom w:val="none" w:sz="0" w:space="0" w:color="auto"/>
        <w:right w:val="none" w:sz="0" w:space="0" w:color="auto"/>
      </w:divBdr>
    </w:div>
    <w:div w:id="1504853775">
      <w:marLeft w:val="640"/>
      <w:marRight w:val="0"/>
      <w:marTop w:val="0"/>
      <w:marBottom w:val="0"/>
      <w:divBdr>
        <w:top w:val="none" w:sz="0" w:space="0" w:color="auto"/>
        <w:left w:val="none" w:sz="0" w:space="0" w:color="auto"/>
        <w:bottom w:val="none" w:sz="0" w:space="0" w:color="auto"/>
        <w:right w:val="none" w:sz="0" w:space="0" w:color="auto"/>
      </w:divBdr>
    </w:div>
    <w:div w:id="1504930778">
      <w:marLeft w:val="640"/>
      <w:marRight w:val="0"/>
      <w:marTop w:val="0"/>
      <w:marBottom w:val="0"/>
      <w:divBdr>
        <w:top w:val="none" w:sz="0" w:space="0" w:color="auto"/>
        <w:left w:val="none" w:sz="0" w:space="0" w:color="auto"/>
        <w:bottom w:val="none" w:sz="0" w:space="0" w:color="auto"/>
        <w:right w:val="none" w:sz="0" w:space="0" w:color="auto"/>
      </w:divBdr>
    </w:div>
    <w:div w:id="1504976771">
      <w:marLeft w:val="640"/>
      <w:marRight w:val="0"/>
      <w:marTop w:val="0"/>
      <w:marBottom w:val="0"/>
      <w:divBdr>
        <w:top w:val="none" w:sz="0" w:space="0" w:color="auto"/>
        <w:left w:val="none" w:sz="0" w:space="0" w:color="auto"/>
        <w:bottom w:val="none" w:sz="0" w:space="0" w:color="auto"/>
        <w:right w:val="none" w:sz="0" w:space="0" w:color="auto"/>
      </w:divBdr>
    </w:div>
    <w:div w:id="1505051833">
      <w:marLeft w:val="640"/>
      <w:marRight w:val="0"/>
      <w:marTop w:val="0"/>
      <w:marBottom w:val="0"/>
      <w:divBdr>
        <w:top w:val="none" w:sz="0" w:space="0" w:color="auto"/>
        <w:left w:val="none" w:sz="0" w:space="0" w:color="auto"/>
        <w:bottom w:val="none" w:sz="0" w:space="0" w:color="auto"/>
        <w:right w:val="none" w:sz="0" w:space="0" w:color="auto"/>
      </w:divBdr>
    </w:div>
    <w:div w:id="1505054053">
      <w:marLeft w:val="640"/>
      <w:marRight w:val="0"/>
      <w:marTop w:val="0"/>
      <w:marBottom w:val="0"/>
      <w:divBdr>
        <w:top w:val="none" w:sz="0" w:space="0" w:color="auto"/>
        <w:left w:val="none" w:sz="0" w:space="0" w:color="auto"/>
        <w:bottom w:val="none" w:sz="0" w:space="0" w:color="auto"/>
        <w:right w:val="none" w:sz="0" w:space="0" w:color="auto"/>
      </w:divBdr>
    </w:div>
    <w:div w:id="1505122474">
      <w:marLeft w:val="640"/>
      <w:marRight w:val="0"/>
      <w:marTop w:val="0"/>
      <w:marBottom w:val="0"/>
      <w:divBdr>
        <w:top w:val="none" w:sz="0" w:space="0" w:color="auto"/>
        <w:left w:val="none" w:sz="0" w:space="0" w:color="auto"/>
        <w:bottom w:val="none" w:sz="0" w:space="0" w:color="auto"/>
        <w:right w:val="none" w:sz="0" w:space="0" w:color="auto"/>
      </w:divBdr>
    </w:div>
    <w:div w:id="1505122491">
      <w:marLeft w:val="640"/>
      <w:marRight w:val="0"/>
      <w:marTop w:val="0"/>
      <w:marBottom w:val="0"/>
      <w:divBdr>
        <w:top w:val="none" w:sz="0" w:space="0" w:color="auto"/>
        <w:left w:val="none" w:sz="0" w:space="0" w:color="auto"/>
        <w:bottom w:val="none" w:sz="0" w:space="0" w:color="auto"/>
        <w:right w:val="none" w:sz="0" w:space="0" w:color="auto"/>
      </w:divBdr>
    </w:div>
    <w:div w:id="1505197225">
      <w:marLeft w:val="640"/>
      <w:marRight w:val="0"/>
      <w:marTop w:val="0"/>
      <w:marBottom w:val="0"/>
      <w:divBdr>
        <w:top w:val="none" w:sz="0" w:space="0" w:color="auto"/>
        <w:left w:val="none" w:sz="0" w:space="0" w:color="auto"/>
        <w:bottom w:val="none" w:sz="0" w:space="0" w:color="auto"/>
        <w:right w:val="none" w:sz="0" w:space="0" w:color="auto"/>
      </w:divBdr>
    </w:div>
    <w:div w:id="1505313929">
      <w:marLeft w:val="640"/>
      <w:marRight w:val="0"/>
      <w:marTop w:val="0"/>
      <w:marBottom w:val="0"/>
      <w:divBdr>
        <w:top w:val="none" w:sz="0" w:space="0" w:color="auto"/>
        <w:left w:val="none" w:sz="0" w:space="0" w:color="auto"/>
        <w:bottom w:val="none" w:sz="0" w:space="0" w:color="auto"/>
        <w:right w:val="none" w:sz="0" w:space="0" w:color="auto"/>
      </w:divBdr>
    </w:div>
    <w:div w:id="1505314168">
      <w:marLeft w:val="640"/>
      <w:marRight w:val="0"/>
      <w:marTop w:val="0"/>
      <w:marBottom w:val="0"/>
      <w:divBdr>
        <w:top w:val="none" w:sz="0" w:space="0" w:color="auto"/>
        <w:left w:val="none" w:sz="0" w:space="0" w:color="auto"/>
        <w:bottom w:val="none" w:sz="0" w:space="0" w:color="auto"/>
        <w:right w:val="none" w:sz="0" w:space="0" w:color="auto"/>
      </w:divBdr>
    </w:div>
    <w:div w:id="1505319522">
      <w:marLeft w:val="640"/>
      <w:marRight w:val="0"/>
      <w:marTop w:val="0"/>
      <w:marBottom w:val="0"/>
      <w:divBdr>
        <w:top w:val="none" w:sz="0" w:space="0" w:color="auto"/>
        <w:left w:val="none" w:sz="0" w:space="0" w:color="auto"/>
        <w:bottom w:val="none" w:sz="0" w:space="0" w:color="auto"/>
        <w:right w:val="none" w:sz="0" w:space="0" w:color="auto"/>
      </w:divBdr>
    </w:div>
    <w:div w:id="1505323623">
      <w:marLeft w:val="640"/>
      <w:marRight w:val="0"/>
      <w:marTop w:val="0"/>
      <w:marBottom w:val="0"/>
      <w:divBdr>
        <w:top w:val="none" w:sz="0" w:space="0" w:color="auto"/>
        <w:left w:val="none" w:sz="0" w:space="0" w:color="auto"/>
        <w:bottom w:val="none" w:sz="0" w:space="0" w:color="auto"/>
        <w:right w:val="none" w:sz="0" w:space="0" w:color="auto"/>
      </w:divBdr>
    </w:div>
    <w:div w:id="1505364485">
      <w:marLeft w:val="640"/>
      <w:marRight w:val="0"/>
      <w:marTop w:val="0"/>
      <w:marBottom w:val="0"/>
      <w:divBdr>
        <w:top w:val="none" w:sz="0" w:space="0" w:color="auto"/>
        <w:left w:val="none" w:sz="0" w:space="0" w:color="auto"/>
        <w:bottom w:val="none" w:sz="0" w:space="0" w:color="auto"/>
        <w:right w:val="none" w:sz="0" w:space="0" w:color="auto"/>
      </w:divBdr>
    </w:div>
    <w:div w:id="1505390216">
      <w:marLeft w:val="640"/>
      <w:marRight w:val="0"/>
      <w:marTop w:val="0"/>
      <w:marBottom w:val="0"/>
      <w:divBdr>
        <w:top w:val="none" w:sz="0" w:space="0" w:color="auto"/>
        <w:left w:val="none" w:sz="0" w:space="0" w:color="auto"/>
        <w:bottom w:val="none" w:sz="0" w:space="0" w:color="auto"/>
        <w:right w:val="none" w:sz="0" w:space="0" w:color="auto"/>
      </w:divBdr>
    </w:div>
    <w:div w:id="1505433301">
      <w:marLeft w:val="640"/>
      <w:marRight w:val="0"/>
      <w:marTop w:val="0"/>
      <w:marBottom w:val="0"/>
      <w:divBdr>
        <w:top w:val="none" w:sz="0" w:space="0" w:color="auto"/>
        <w:left w:val="none" w:sz="0" w:space="0" w:color="auto"/>
        <w:bottom w:val="none" w:sz="0" w:space="0" w:color="auto"/>
        <w:right w:val="none" w:sz="0" w:space="0" w:color="auto"/>
      </w:divBdr>
    </w:div>
    <w:div w:id="1505434870">
      <w:marLeft w:val="640"/>
      <w:marRight w:val="0"/>
      <w:marTop w:val="0"/>
      <w:marBottom w:val="0"/>
      <w:divBdr>
        <w:top w:val="none" w:sz="0" w:space="0" w:color="auto"/>
        <w:left w:val="none" w:sz="0" w:space="0" w:color="auto"/>
        <w:bottom w:val="none" w:sz="0" w:space="0" w:color="auto"/>
        <w:right w:val="none" w:sz="0" w:space="0" w:color="auto"/>
      </w:divBdr>
    </w:div>
    <w:div w:id="1505438284">
      <w:marLeft w:val="640"/>
      <w:marRight w:val="0"/>
      <w:marTop w:val="0"/>
      <w:marBottom w:val="0"/>
      <w:divBdr>
        <w:top w:val="none" w:sz="0" w:space="0" w:color="auto"/>
        <w:left w:val="none" w:sz="0" w:space="0" w:color="auto"/>
        <w:bottom w:val="none" w:sz="0" w:space="0" w:color="auto"/>
        <w:right w:val="none" w:sz="0" w:space="0" w:color="auto"/>
      </w:divBdr>
    </w:div>
    <w:div w:id="1505588881">
      <w:marLeft w:val="640"/>
      <w:marRight w:val="0"/>
      <w:marTop w:val="0"/>
      <w:marBottom w:val="0"/>
      <w:divBdr>
        <w:top w:val="none" w:sz="0" w:space="0" w:color="auto"/>
        <w:left w:val="none" w:sz="0" w:space="0" w:color="auto"/>
        <w:bottom w:val="none" w:sz="0" w:space="0" w:color="auto"/>
        <w:right w:val="none" w:sz="0" w:space="0" w:color="auto"/>
      </w:divBdr>
    </w:div>
    <w:div w:id="1505625574">
      <w:marLeft w:val="640"/>
      <w:marRight w:val="0"/>
      <w:marTop w:val="0"/>
      <w:marBottom w:val="0"/>
      <w:divBdr>
        <w:top w:val="none" w:sz="0" w:space="0" w:color="auto"/>
        <w:left w:val="none" w:sz="0" w:space="0" w:color="auto"/>
        <w:bottom w:val="none" w:sz="0" w:space="0" w:color="auto"/>
        <w:right w:val="none" w:sz="0" w:space="0" w:color="auto"/>
      </w:divBdr>
    </w:div>
    <w:div w:id="1505626183">
      <w:marLeft w:val="640"/>
      <w:marRight w:val="0"/>
      <w:marTop w:val="0"/>
      <w:marBottom w:val="0"/>
      <w:divBdr>
        <w:top w:val="none" w:sz="0" w:space="0" w:color="auto"/>
        <w:left w:val="none" w:sz="0" w:space="0" w:color="auto"/>
        <w:bottom w:val="none" w:sz="0" w:space="0" w:color="auto"/>
        <w:right w:val="none" w:sz="0" w:space="0" w:color="auto"/>
      </w:divBdr>
    </w:div>
    <w:div w:id="1505633863">
      <w:marLeft w:val="640"/>
      <w:marRight w:val="0"/>
      <w:marTop w:val="0"/>
      <w:marBottom w:val="0"/>
      <w:divBdr>
        <w:top w:val="none" w:sz="0" w:space="0" w:color="auto"/>
        <w:left w:val="none" w:sz="0" w:space="0" w:color="auto"/>
        <w:bottom w:val="none" w:sz="0" w:space="0" w:color="auto"/>
        <w:right w:val="none" w:sz="0" w:space="0" w:color="auto"/>
      </w:divBdr>
    </w:div>
    <w:div w:id="1505701809">
      <w:marLeft w:val="640"/>
      <w:marRight w:val="0"/>
      <w:marTop w:val="0"/>
      <w:marBottom w:val="0"/>
      <w:divBdr>
        <w:top w:val="none" w:sz="0" w:space="0" w:color="auto"/>
        <w:left w:val="none" w:sz="0" w:space="0" w:color="auto"/>
        <w:bottom w:val="none" w:sz="0" w:space="0" w:color="auto"/>
        <w:right w:val="none" w:sz="0" w:space="0" w:color="auto"/>
      </w:divBdr>
    </w:div>
    <w:div w:id="1505703502">
      <w:marLeft w:val="640"/>
      <w:marRight w:val="0"/>
      <w:marTop w:val="0"/>
      <w:marBottom w:val="0"/>
      <w:divBdr>
        <w:top w:val="none" w:sz="0" w:space="0" w:color="auto"/>
        <w:left w:val="none" w:sz="0" w:space="0" w:color="auto"/>
        <w:bottom w:val="none" w:sz="0" w:space="0" w:color="auto"/>
        <w:right w:val="none" w:sz="0" w:space="0" w:color="auto"/>
      </w:divBdr>
    </w:div>
    <w:div w:id="1505784173">
      <w:marLeft w:val="640"/>
      <w:marRight w:val="0"/>
      <w:marTop w:val="0"/>
      <w:marBottom w:val="0"/>
      <w:divBdr>
        <w:top w:val="none" w:sz="0" w:space="0" w:color="auto"/>
        <w:left w:val="none" w:sz="0" w:space="0" w:color="auto"/>
        <w:bottom w:val="none" w:sz="0" w:space="0" w:color="auto"/>
        <w:right w:val="none" w:sz="0" w:space="0" w:color="auto"/>
      </w:divBdr>
    </w:div>
    <w:div w:id="1505820969">
      <w:marLeft w:val="640"/>
      <w:marRight w:val="0"/>
      <w:marTop w:val="0"/>
      <w:marBottom w:val="0"/>
      <w:divBdr>
        <w:top w:val="none" w:sz="0" w:space="0" w:color="auto"/>
        <w:left w:val="none" w:sz="0" w:space="0" w:color="auto"/>
        <w:bottom w:val="none" w:sz="0" w:space="0" w:color="auto"/>
        <w:right w:val="none" w:sz="0" w:space="0" w:color="auto"/>
      </w:divBdr>
    </w:div>
    <w:div w:id="1505895546">
      <w:marLeft w:val="640"/>
      <w:marRight w:val="0"/>
      <w:marTop w:val="0"/>
      <w:marBottom w:val="0"/>
      <w:divBdr>
        <w:top w:val="none" w:sz="0" w:space="0" w:color="auto"/>
        <w:left w:val="none" w:sz="0" w:space="0" w:color="auto"/>
        <w:bottom w:val="none" w:sz="0" w:space="0" w:color="auto"/>
        <w:right w:val="none" w:sz="0" w:space="0" w:color="auto"/>
      </w:divBdr>
    </w:div>
    <w:div w:id="1505900846">
      <w:marLeft w:val="640"/>
      <w:marRight w:val="0"/>
      <w:marTop w:val="0"/>
      <w:marBottom w:val="0"/>
      <w:divBdr>
        <w:top w:val="none" w:sz="0" w:space="0" w:color="auto"/>
        <w:left w:val="none" w:sz="0" w:space="0" w:color="auto"/>
        <w:bottom w:val="none" w:sz="0" w:space="0" w:color="auto"/>
        <w:right w:val="none" w:sz="0" w:space="0" w:color="auto"/>
      </w:divBdr>
    </w:div>
    <w:div w:id="1505971274">
      <w:marLeft w:val="640"/>
      <w:marRight w:val="0"/>
      <w:marTop w:val="0"/>
      <w:marBottom w:val="0"/>
      <w:divBdr>
        <w:top w:val="none" w:sz="0" w:space="0" w:color="auto"/>
        <w:left w:val="none" w:sz="0" w:space="0" w:color="auto"/>
        <w:bottom w:val="none" w:sz="0" w:space="0" w:color="auto"/>
        <w:right w:val="none" w:sz="0" w:space="0" w:color="auto"/>
      </w:divBdr>
    </w:div>
    <w:div w:id="1506093832">
      <w:marLeft w:val="640"/>
      <w:marRight w:val="0"/>
      <w:marTop w:val="0"/>
      <w:marBottom w:val="0"/>
      <w:divBdr>
        <w:top w:val="none" w:sz="0" w:space="0" w:color="auto"/>
        <w:left w:val="none" w:sz="0" w:space="0" w:color="auto"/>
        <w:bottom w:val="none" w:sz="0" w:space="0" w:color="auto"/>
        <w:right w:val="none" w:sz="0" w:space="0" w:color="auto"/>
      </w:divBdr>
    </w:div>
    <w:div w:id="1506166523">
      <w:marLeft w:val="640"/>
      <w:marRight w:val="0"/>
      <w:marTop w:val="0"/>
      <w:marBottom w:val="0"/>
      <w:divBdr>
        <w:top w:val="none" w:sz="0" w:space="0" w:color="auto"/>
        <w:left w:val="none" w:sz="0" w:space="0" w:color="auto"/>
        <w:bottom w:val="none" w:sz="0" w:space="0" w:color="auto"/>
        <w:right w:val="none" w:sz="0" w:space="0" w:color="auto"/>
      </w:divBdr>
    </w:div>
    <w:div w:id="1506169627">
      <w:marLeft w:val="640"/>
      <w:marRight w:val="0"/>
      <w:marTop w:val="0"/>
      <w:marBottom w:val="0"/>
      <w:divBdr>
        <w:top w:val="none" w:sz="0" w:space="0" w:color="auto"/>
        <w:left w:val="none" w:sz="0" w:space="0" w:color="auto"/>
        <w:bottom w:val="none" w:sz="0" w:space="0" w:color="auto"/>
        <w:right w:val="none" w:sz="0" w:space="0" w:color="auto"/>
      </w:divBdr>
    </w:div>
    <w:div w:id="1506172158">
      <w:marLeft w:val="640"/>
      <w:marRight w:val="0"/>
      <w:marTop w:val="0"/>
      <w:marBottom w:val="0"/>
      <w:divBdr>
        <w:top w:val="none" w:sz="0" w:space="0" w:color="auto"/>
        <w:left w:val="none" w:sz="0" w:space="0" w:color="auto"/>
        <w:bottom w:val="none" w:sz="0" w:space="0" w:color="auto"/>
        <w:right w:val="none" w:sz="0" w:space="0" w:color="auto"/>
      </w:divBdr>
    </w:div>
    <w:div w:id="1506243824">
      <w:marLeft w:val="640"/>
      <w:marRight w:val="0"/>
      <w:marTop w:val="0"/>
      <w:marBottom w:val="0"/>
      <w:divBdr>
        <w:top w:val="none" w:sz="0" w:space="0" w:color="auto"/>
        <w:left w:val="none" w:sz="0" w:space="0" w:color="auto"/>
        <w:bottom w:val="none" w:sz="0" w:space="0" w:color="auto"/>
        <w:right w:val="none" w:sz="0" w:space="0" w:color="auto"/>
      </w:divBdr>
    </w:div>
    <w:div w:id="1506289476">
      <w:marLeft w:val="640"/>
      <w:marRight w:val="0"/>
      <w:marTop w:val="0"/>
      <w:marBottom w:val="0"/>
      <w:divBdr>
        <w:top w:val="none" w:sz="0" w:space="0" w:color="auto"/>
        <w:left w:val="none" w:sz="0" w:space="0" w:color="auto"/>
        <w:bottom w:val="none" w:sz="0" w:space="0" w:color="auto"/>
        <w:right w:val="none" w:sz="0" w:space="0" w:color="auto"/>
      </w:divBdr>
    </w:div>
    <w:div w:id="1506357026">
      <w:marLeft w:val="640"/>
      <w:marRight w:val="0"/>
      <w:marTop w:val="0"/>
      <w:marBottom w:val="0"/>
      <w:divBdr>
        <w:top w:val="none" w:sz="0" w:space="0" w:color="auto"/>
        <w:left w:val="none" w:sz="0" w:space="0" w:color="auto"/>
        <w:bottom w:val="none" w:sz="0" w:space="0" w:color="auto"/>
        <w:right w:val="none" w:sz="0" w:space="0" w:color="auto"/>
      </w:divBdr>
    </w:div>
    <w:div w:id="1506434735">
      <w:marLeft w:val="640"/>
      <w:marRight w:val="0"/>
      <w:marTop w:val="0"/>
      <w:marBottom w:val="0"/>
      <w:divBdr>
        <w:top w:val="none" w:sz="0" w:space="0" w:color="auto"/>
        <w:left w:val="none" w:sz="0" w:space="0" w:color="auto"/>
        <w:bottom w:val="none" w:sz="0" w:space="0" w:color="auto"/>
        <w:right w:val="none" w:sz="0" w:space="0" w:color="auto"/>
      </w:divBdr>
    </w:div>
    <w:div w:id="1506478836">
      <w:marLeft w:val="640"/>
      <w:marRight w:val="0"/>
      <w:marTop w:val="0"/>
      <w:marBottom w:val="0"/>
      <w:divBdr>
        <w:top w:val="none" w:sz="0" w:space="0" w:color="auto"/>
        <w:left w:val="none" w:sz="0" w:space="0" w:color="auto"/>
        <w:bottom w:val="none" w:sz="0" w:space="0" w:color="auto"/>
        <w:right w:val="none" w:sz="0" w:space="0" w:color="auto"/>
      </w:divBdr>
    </w:div>
    <w:div w:id="1506551403">
      <w:marLeft w:val="640"/>
      <w:marRight w:val="0"/>
      <w:marTop w:val="0"/>
      <w:marBottom w:val="0"/>
      <w:divBdr>
        <w:top w:val="none" w:sz="0" w:space="0" w:color="auto"/>
        <w:left w:val="none" w:sz="0" w:space="0" w:color="auto"/>
        <w:bottom w:val="none" w:sz="0" w:space="0" w:color="auto"/>
        <w:right w:val="none" w:sz="0" w:space="0" w:color="auto"/>
      </w:divBdr>
    </w:div>
    <w:div w:id="1506553726">
      <w:marLeft w:val="640"/>
      <w:marRight w:val="0"/>
      <w:marTop w:val="0"/>
      <w:marBottom w:val="0"/>
      <w:divBdr>
        <w:top w:val="none" w:sz="0" w:space="0" w:color="auto"/>
        <w:left w:val="none" w:sz="0" w:space="0" w:color="auto"/>
        <w:bottom w:val="none" w:sz="0" w:space="0" w:color="auto"/>
        <w:right w:val="none" w:sz="0" w:space="0" w:color="auto"/>
      </w:divBdr>
    </w:div>
    <w:div w:id="1506558052">
      <w:marLeft w:val="640"/>
      <w:marRight w:val="0"/>
      <w:marTop w:val="0"/>
      <w:marBottom w:val="0"/>
      <w:divBdr>
        <w:top w:val="none" w:sz="0" w:space="0" w:color="auto"/>
        <w:left w:val="none" w:sz="0" w:space="0" w:color="auto"/>
        <w:bottom w:val="none" w:sz="0" w:space="0" w:color="auto"/>
        <w:right w:val="none" w:sz="0" w:space="0" w:color="auto"/>
      </w:divBdr>
    </w:div>
    <w:div w:id="1506628197">
      <w:marLeft w:val="640"/>
      <w:marRight w:val="0"/>
      <w:marTop w:val="0"/>
      <w:marBottom w:val="0"/>
      <w:divBdr>
        <w:top w:val="none" w:sz="0" w:space="0" w:color="auto"/>
        <w:left w:val="none" w:sz="0" w:space="0" w:color="auto"/>
        <w:bottom w:val="none" w:sz="0" w:space="0" w:color="auto"/>
        <w:right w:val="none" w:sz="0" w:space="0" w:color="auto"/>
      </w:divBdr>
    </w:div>
    <w:div w:id="1506632377">
      <w:marLeft w:val="640"/>
      <w:marRight w:val="0"/>
      <w:marTop w:val="0"/>
      <w:marBottom w:val="0"/>
      <w:divBdr>
        <w:top w:val="none" w:sz="0" w:space="0" w:color="auto"/>
        <w:left w:val="none" w:sz="0" w:space="0" w:color="auto"/>
        <w:bottom w:val="none" w:sz="0" w:space="0" w:color="auto"/>
        <w:right w:val="none" w:sz="0" w:space="0" w:color="auto"/>
      </w:divBdr>
    </w:div>
    <w:div w:id="1506632484">
      <w:marLeft w:val="640"/>
      <w:marRight w:val="0"/>
      <w:marTop w:val="0"/>
      <w:marBottom w:val="0"/>
      <w:divBdr>
        <w:top w:val="none" w:sz="0" w:space="0" w:color="auto"/>
        <w:left w:val="none" w:sz="0" w:space="0" w:color="auto"/>
        <w:bottom w:val="none" w:sz="0" w:space="0" w:color="auto"/>
        <w:right w:val="none" w:sz="0" w:space="0" w:color="auto"/>
      </w:divBdr>
    </w:div>
    <w:div w:id="1506672755">
      <w:marLeft w:val="640"/>
      <w:marRight w:val="0"/>
      <w:marTop w:val="0"/>
      <w:marBottom w:val="0"/>
      <w:divBdr>
        <w:top w:val="none" w:sz="0" w:space="0" w:color="auto"/>
        <w:left w:val="none" w:sz="0" w:space="0" w:color="auto"/>
        <w:bottom w:val="none" w:sz="0" w:space="0" w:color="auto"/>
        <w:right w:val="none" w:sz="0" w:space="0" w:color="auto"/>
      </w:divBdr>
    </w:div>
    <w:div w:id="1506700035">
      <w:marLeft w:val="640"/>
      <w:marRight w:val="0"/>
      <w:marTop w:val="0"/>
      <w:marBottom w:val="0"/>
      <w:divBdr>
        <w:top w:val="none" w:sz="0" w:space="0" w:color="auto"/>
        <w:left w:val="none" w:sz="0" w:space="0" w:color="auto"/>
        <w:bottom w:val="none" w:sz="0" w:space="0" w:color="auto"/>
        <w:right w:val="none" w:sz="0" w:space="0" w:color="auto"/>
      </w:divBdr>
    </w:div>
    <w:div w:id="1506747059">
      <w:marLeft w:val="640"/>
      <w:marRight w:val="0"/>
      <w:marTop w:val="0"/>
      <w:marBottom w:val="0"/>
      <w:divBdr>
        <w:top w:val="none" w:sz="0" w:space="0" w:color="auto"/>
        <w:left w:val="none" w:sz="0" w:space="0" w:color="auto"/>
        <w:bottom w:val="none" w:sz="0" w:space="0" w:color="auto"/>
        <w:right w:val="none" w:sz="0" w:space="0" w:color="auto"/>
      </w:divBdr>
    </w:div>
    <w:div w:id="1506894835">
      <w:marLeft w:val="640"/>
      <w:marRight w:val="0"/>
      <w:marTop w:val="0"/>
      <w:marBottom w:val="0"/>
      <w:divBdr>
        <w:top w:val="none" w:sz="0" w:space="0" w:color="auto"/>
        <w:left w:val="none" w:sz="0" w:space="0" w:color="auto"/>
        <w:bottom w:val="none" w:sz="0" w:space="0" w:color="auto"/>
        <w:right w:val="none" w:sz="0" w:space="0" w:color="auto"/>
      </w:divBdr>
    </w:div>
    <w:div w:id="1506937087">
      <w:marLeft w:val="640"/>
      <w:marRight w:val="0"/>
      <w:marTop w:val="0"/>
      <w:marBottom w:val="0"/>
      <w:divBdr>
        <w:top w:val="none" w:sz="0" w:space="0" w:color="auto"/>
        <w:left w:val="none" w:sz="0" w:space="0" w:color="auto"/>
        <w:bottom w:val="none" w:sz="0" w:space="0" w:color="auto"/>
        <w:right w:val="none" w:sz="0" w:space="0" w:color="auto"/>
      </w:divBdr>
    </w:div>
    <w:div w:id="1506939861">
      <w:marLeft w:val="640"/>
      <w:marRight w:val="0"/>
      <w:marTop w:val="0"/>
      <w:marBottom w:val="0"/>
      <w:divBdr>
        <w:top w:val="none" w:sz="0" w:space="0" w:color="auto"/>
        <w:left w:val="none" w:sz="0" w:space="0" w:color="auto"/>
        <w:bottom w:val="none" w:sz="0" w:space="0" w:color="auto"/>
        <w:right w:val="none" w:sz="0" w:space="0" w:color="auto"/>
      </w:divBdr>
    </w:div>
    <w:div w:id="1507011397">
      <w:marLeft w:val="640"/>
      <w:marRight w:val="0"/>
      <w:marTop w:val="0"/>
      <w:marBottom w:val="0"/>
      <w:divBdr>
        <w:top w:val="none" w:sz="0" w:space="0" w:color="auto"/>
        <w:left w:val="none" w:sz="0" w:space="0" w:color="auto"/>
        <w:bottom w:val="none" w:sz="0" w:space="0" w:color="auto"/>
        <w:right w:val="none" w:sz="0" w:space="0" w:color="auto"/>
      </w:divBdr>
    </w:div>
    <w:div w:id="1507011944">
      <w:marLeft w:val="0"/>
      <w:marRight w:val="0"/>
      <w:marTop w:val="0"/>
      <w:marBottom w:val="0"/>
      <w:divBdr>
        <w:top w:val="none" w:sz="0" w:space="0" w:color="auto"/>
        <w:left w:val="none" w:sz="0" w:space="0" w:color="auto"/>
        <w:bottom w:val="none" w:sz="0" w:space="0" w:color="auto"/>
        <w:right w:val="none" w:sz="0" w:space="0" w:color="auto"/>
      </w:divBdr>
    </w:div>
    <w:div w:id="1507015529">
      <w:marLeft w:val="640"/>
      <w:marRight w:val="0"/>
      <w:marTop w:val="0"/>
      <w:marBottom w:val="0"/>
      <w:divBdr>
        <w:top w:val="none" w:sz="0" w:space="0" w:color="auto"/>
        <w:left w:val="none" w:sz="0" w:space="0" w:color="auto"/>
        <w:bottom w:val="none" w:sz="0" w:space="0" w:color="auto"/>
        <w:right w:val="none" w:sz="0" w:space="0" w:color="auto"/>
      </w:divBdr>
    </w:div>
    <w:div w:id="1507018878">
      <w:marLeft w:val="640"/>
      <w:marRight w:val="0"/>
      <w:marTop w:val="0"/>
      <w:marBottom w:val="0"/>
      <w:divBdr>
        <w:top w:val="none" w:sz="0" w:space="0" w:color="auto"/>
        <w:left w:val="none" w:sz="0" w:space="0" w:color="auto"/>
        <w:bottom w:val="none" w:sz="0" w:space="0" w:color="auto"/>
        <w:right w:val="none" w:sz="0" w:space="0" w:color="auto"/>
      </w:divBdr>
    </w:div>
    <w:div w:id="1507020271">
      <w:marLeft w:val="640"/>
      <w:marRight w:val="0"/>
      <w:marTop w:val="0"/>
      <w:marBottom w:val="0"/>
      <w:divBdr>
        <w:top w:val="none" w:sz="0" w:space="0" w:color="auto"/>
        <w:left w:val="none" w:sz="0" w:space="0" w:color="auto"/>
        <w:bottom w:val="none" w:sz="0" w:space="0" w:color="auto"/>
        <w:right w:val="none" w:sz="0" w:space="0" w:color="auto"/>
      </w:divBdr>
    </w:div>
    <w:div w:id="1507087618">
      <w:marLeft w:val="640"/>
      <w:marRight w:val="0"/>
      <w:marTop w:val="0"/>
      <w:marBottom w:val="0"/>
      <w:divBdr>
        <w:top w:val="none" w:sz="0" w:space="0" w:color="auto"/>
        <w:left w:val="none" w:sz="0" w:space="0" w:color="auto"/>
        <w:bottom w:val="none" w:sz="0" w:space="0" w:color="auto"/>
        <w:right w:val="none" w:sz="0" w:space="0" w:color="auto"/>
      </w:divBdr>
    </w:div>
    <w:div w:id="1507093567">
      <w:marLeft w:val="640"/>
      <w:marRight w:val="0"/>
      <w:marTop w:val="0"/>
      <w:marBottom w:val="0"/>
      <w:divBdr>
        <w:top w:val="none" w:sz="0" w:space="0" w:color="auto"/>
        <w:left w:val="none" w:sz="0" w:space="0" w:color="auto"/>
        <w:bottom w:val="none" w:sz="0" w:space="0" w:color="auto"/>
        <w:right w:val="none" w:sz="0" w:space="0" w:color="auto"/>
      </w:divBdr>
    </w:div>
    <w:div w:id="1507133485">
      <w:marLeft w:val="640"/>
      <w:marRight w:val="0"/>
      <w:marTop w:val="0"/>
      <w:marBottom w:val="0"/>
      <w:divBdr>
        <w:top w:val="none" w:sz="0" w:space="0" w:color="auto"/>
        <w:left w:val="none" w:sz="0" w:space="0" w:color="auto"/>
        <w:bottom w:val="none" w:sz="0" w:space="0" w:color="auto"/>
        <w:right w:val="none" w:sz="0" w:space="0" w:color="auto"/>
      </w:divBdr>
    </w:div>
    <w:div w:id="1507137766">
      <w:marLeft w:val="640"/>
      <w:marRight w:val="0"/>
      <w:marTop w:val="0"/>
      <w:marBottom w:val="0"/>
      <w:divBdr>
        <w:top w:val="none" w:sz="0" w:space="0" w:color="auto"/>
        <w:left w:val="none" w:sz="0" w:space="0" w:color="auto"/>
        <w:bottom w:val="none" w:sz="0" w:space="0" w:color="auto"/>
        <w:right w:val="none" w:sz="0" w:space="0" w:color="auto"/>
      </w:divBdr>
    </w:div>
    <w:div w:id="1507163095">
      <w:marLeft w:val="640"/>
      <w:marRight w:val="0"/>
      <w:marTop w:val="0"/>
      <w:marBottom w:val="0"/>
      <w:divBdr>
        <w:top w:val="none" w:sz="0" w:space="0" w:color="auto"/>
        <w:left w:val="none" w:sz="0" w:space="0" w:color="auto"/>
        <w:bottom w:val="none" w:sz="0" w:space="0" w:color="auto"/>
        <w:right w:val="none" w:sz="0" w:space="0" w:color="auto"/>
      </w:divBdr>
    </w:div>
    <w:div w:id="1507205728">
      <w:marLeft w:val="640"/>
      <w:marRight w:val="0"/>
      <w:marTop w:val="0"/>
      <w:marBottom w:val="0"/>
      <w:divBdr>
        <w:top w:val="none" w:sz="0" w:space="0" w:color="auto"/>
        <w:left w:val="none" w:sz="0" w:space="0" w:color="auto"/>
        <w:bottom w:val="none" w:sz="0" w:space="0" w:color="auto"/>
        <w:right w:val="none" w:sz="0" w:space="0" w:color="auto"/>
      </w:divBdr>
    </w:div>
    <w:div w:id="1507210118">
      <w:marLeft w:val="640"/>
      <w:marRight w:val="0"/>
      <w:marTop w:val="0"/>
      <w:marBottom w:val="0"/>
      <w:divBdr>
        <w:top w:val="none" w:sz="0" w:space="0" w:color="auto"/>
        <w:left w:val="none" w:sz="0" w:space="0" w:color="auto"/>
        <w:bottom w:val="none" w:sz="0" w:space="0" w:color="auto"/>
        <w:right w:val="none" w:sz="0" w:space="0" w:color="auto"/>
      </w:divBdr>
    </w:div>
    <w:div w:id="1507285133">
      <w:marLeft w:val="640"/>
      <w:marRight w:val="0"/>
      <w:marTop w:val="0"/>
      <w:marBottom w:val="0"/>
      <w:divBdr>
        <w:top w:val="none" w:sz="0" w:space="0" w:color="auto"/>
        <w:left w:val="none" w:sz="0" w:space="0" w:color="auto"/>
        <w:bottom w:val="none" w:sz="0" w:space="0" w:color="auto"/>
        <w:right w:val="none" w:sz="0" w:space="0" w:color="auto"/>
      </w:divBdr>
    </w:div>
    <w:div w:id="1507357281">
      <w:marLeft w:val="640"/>
      <w:marRight w:val="0"/>
      <w:marTop w:val="0"/>
      <w:marBottom w:val="0"/>
      <w:divBdr>
        <w:top w:val="none" w:sz="0" w:space="0" w:color="auto"/>
        <w:left w:val="none" w:sz="0" w:space="0" w:color="auto"/>
        <w:bottom w:val="none" w:sz="0" w:space="0" w:color="auto"/>
        <w:right w:val="none" w:sz="0" w:space="0" w:color="auto"/>
      </w:divBdr>
    </w:div>
    <w:div w:id="1507359968">
      <w:marLeft w:val="640"/>
      <w:marRight w:val="0"/>
      <w:marTop w:val="0"/>
      <w:marBottom w:val="0"/>
      <w:divBdr>
        <w:top w:val="none" w:sz="0" w:space="0" w:color="auto"/>
        <w:left w:val="none" w:sz="0" w:space="0" w:color="auto"/>
        <w:bottom w:val="none" w:sz="0" w:space="0" w:color="auto"/>
        <w:right w:val="none" w:sz="0" w:space="0" w:color="auto"/>
      </w:divBdr>
    </w:div>
    <w:div w:id="1507399290">
      <w:marLeft w:val="640"/>
      <w:marRight w:val="0"/>
      <w:marTop w:val="0"/>
      <w:marBottom w:val="0"/>
      <w:divBdr>
        <w:top w:val="none" w:sz="0" w:space="0" w:color="auto"/>
        <w:left w:val="none" w:sz="0" w:space="0" w:color="auto"/>
        <w:bottom w:val="none" w:sz="0" w:space="0" w:color="auto"/>
        <w:right w:val="none" w:sz="0" w:space="0" w:color="auto"/>
      </w:divBdr>
    </w:div>
    <w:div w:id="1507399373">
      <w:marLeft w:val="640"/>
      <w:marRight w:val="0"/>
      <w:marTop w:val="0"/>
      <w:marBottom w:val="0"/>
      <w:divBdr>
        <w:top w:val="none" w:sz="0" w:space="0" w:color="auto"/>
        <w:left w:val="none" w:sz="0" w:space="0" w:color="auto"/>
        <w:bottom w:val="none" w:sz="0" w:space="0" w:color="auto"/>
        <w:right w:val="none" w:sz="0" w:space="0" w:color="auto"/>
      </w:divBdr>
    </w:div>
    <w:div w:id="1507406104">
      <w:marLeft w:val="640"/>
      <w:marRight w:val="0"/>
      <w:marTop w:val="0"/>
      <w:marBottom w:val="0"/>
      <w:divBdr>
        <w:top w:val="none" w:sz="0" w:space="0" w:color="auto"/>
        <w:left w:val="none" w:sz="0" w:space="0" w:color="auto"/>
        <w:bottom w:val="none" w:sz="0" w:space="0" w:color="auto"/>
        <w:right w:val="none" w:sz="0" w:space="0" w:color="auto"/>
      </w:divBdr>
    </w:div>
    <w:div w:id="1507474571">
      <w:marLeft w:val="640"/>
      <w:marRight w:val="0"/>
      <w:marTop w:val="0"/>
      <w:marBottom w:val="0"/>
      <w:divBdr>
        <w:top w:val="none" w:sz="0" w:space="0" w:color="auto"/>
        <w:left w:val="none" w:sz="0" w:space="0" w:color="auto"/>
        <w:bottom w:val="none" w:sz="0" w:space="0" w:color="auto"/>
        <w:right w:val="none" w:sz="0" w:space="0" w:color="auto"/>
      </w:divBdr>
    </w:div>
    <w:div w:id="1507551753">
      <w:marLeft w:val="640"/>
      <w:marRight w:val="0"/>
      <w:marTop w:val="0"/>
      <w:marBottom w:val="0"/>
      <w:divBdr>
        <w:top w:val="none" w:sz="0" w:space="0" w:color="auto"/>
        <w:left w:val="none" w:sz="0" w:space="0" w:color="auto"/>
        <w:bottom w:val="none" w:sz="0" w:space="0" w:color="auto"/>
        <w:right w:val="none" w:sz="0" w:space="0" w:color="auto"/>
      </w:divBdr>
    </w:div>
    <w:div w:id="1507554218">
      <w:marLeft w:val="640"/>
      <w:marRight w:val="0"/>
      <w:marTop w:val="0"/>
      <w:marBottom w:val="0"/>
      <w:divBdr>
        <w:top w:val="none" w:sz="0" w:space="0" w:color="auto"/>
        <w:left w:val="none" w:sz="0" w:space="0" w:color="auto"/>
        <w:bottom w:val="none" w:sz="0" w:space="0" w:color="auto"/>
        <w:right w:val="none" w:sz="0" w:space="0" w:color="auto"/>
      </w:divBdr>
    </w:div>
    <w:div w:id="1507556287">
      <w:marLeft w:val="640"/>
      <w:marRight w:val="0"/>
      <w:marTop w:val="0"/>
      <w:marBottom w:val="0"/>
      <w:divBdr>
        <w:top w:val="none" w:sz="0" w:space="0" w:color="auto"/>
        <w:left w:val="none" w:sz="0" w:space="0" w:color="auto"/>
        <w:bottom w:val="none" w:sz="0" w:space="0" w:color="auto"/>
        <w:right w:val="none" w:sz="0" w:space="0" w:color="auto"/>
      </w:divBdr>
    </w:div>
    <w:div w:id="1507593016">
      <w:marLeft w:val="640"/>
      <w:marRight w:val="0"/>
      <w:marTop w:val="0"/>
      <w:marBottom w:val="0"/>
      <w:divBdr>
        <w:top w:val="none" w:sz="0" w:space="0" w:color="auto"/>
        <w:left w:val="none" w:sz="0" w:space="0" w:color="auto"/>
        <w:bottom w:val="none" w:sz="0" w:space="0" w:color="auto"/>
        <w:right w:val="none" w:sz="0" w:space="0" w:color="auto"/>
      </w:divBdr>
    </w:div>
    <w:div w:id="1507666801">
      <w:marLeft w:val="640"/>
      <w:marRight w:val="0"/>
      <w:marTop w:val="0"/>
      <w:marBottom w:val="0"/>
      <w:divBdr>
        <w:top w:val="none" w:sz="0" w:space="0" w:color="auto"/>
        <w:left w:val="none" w:sz="0" w:space="0" w:color="auto"/>
        <w:bottom w:val="none" w:sz="0" w:space="0" w:color="auto"/>
        <w:right w:val="none" w:sz="0" w:space="0" w:color="auto"/>
      </w:divBdr>
    </w:div>
    <w:div w:id="1507673141">
      <w:marLeft w:val="640"/>
      <w:marRight w:val="0"/>
      <w:marTop w:val="0"/>
      <w:marBottom w:val="0"/>
      <w:divBdr>
        <w:top w:val="none" w:sz="0" w:space="0" w:color="auto"/>
        <w:left w:val="none" w:sz="0" w:space="0" w:color="auto"/>
        <w:bottom w:val="none" w:sz="0" w:space="0" w:color="auto"/>
        <w:right w:val="none" w:sz="0" w:space="0" w:color="auto"/>
      </w:divBdr>
    </w:div>
    <w:div w:id="1507674425">
      <w:marLeft w:val="640"/>
      <w:marRight w:val="0"/>
      <w:marTop w:val="0"/>
      <w:marBottom w:val="0"/>
      <w:divBdr>
        <w:top w:val="none" w:sz="0" w:space="0" w:color="auto"/>
        <w:left w:val="none" w:sz="0" w:space="0" w:color="auto"/>
        <w:bottom w:val="none" w:sz="0" w:space="0" w:color="auto"/>
        <w:right w:val="none" w:sz="0" w:space="0" w:color="auto"/>
      </w:divBdr>
    </w:div>
    <w:div w:id="1507743796">
      <w:marLeft w:val="640"/>
      <w:marRight w:val="0"/>
      <w:marTop w:val="0"/>
      <w:marBottom w:val="0"/>
      <w:divBdr>
        <w:top w:val="none" w:sz="0" w:space="0" w:color="auto"/>
        <w:left w:val="none" w:sz="0" w:space="0" w:color="auto"/>
        <w:bottom w:val="none" w:sz="0" w:space="0" w:color="auto"/>
        <w:right w:val="none" w:sz="0" w:space="0" w:color="auto"/>
      </w:divBdr>
    </w:div>
    <w:div w:id="1507744669">
      <w:marLeft w:val="640"/>
      <w:marRight w:val="0"/>
      <w:marTop w:val="0"/>
      <w:marBottom w:val="0"/>
      <w:divBdr>
        <w:top w:val="none" w:sz="0" w:space="0" w:color="auto"/>
        <w:left w:val="none" w:sz="0" w:space="0" w:color="auto"/>
        <w:bottom w:val="none" w:sz="0" w:space="0" w:color="auto"/>
        <w:right w:val="none" w:sz="0" w:space="0" w:color="auto"/>
      </w:divBdr>
    </w:div>
    <w:div w:id="1507749104">
      <w:marLeft w:val="640"/>
      <w:marRight w:val="0"/>
      <w:marTop w:val="0"/>
      <w:marBottom w:val="0"/>
      <w:divBdr>
        <w:top w:val="none" w:sz="0" w:space="0" w:color="auto"/>
        <w:left w:val="none" w:sz="0" w:space="0" w:color="auto"/>
        <w:bottom w:val="none" w:sz="0" w:space="0" w:color="auto"/>
        <w:right w:val="none" w:sz="0" w:space="0" w:color="auto"/>
      </w:divBdr>
    </w:div>
    <w:div w:id="1507750147">
      <w:marLeft w:val="640"/>
      <w:marRight w:val="0"/>
      <w:marTop w:val="0"/>
      <w:marBottom w:val="0"/>
      <w:divBdr>
        <w:top w:val="none" w:sz="0" w:space="0" w:color="auto"/>
        <w:left w:val="none" w:sz="0" w:space="0" w:color="auto"/>
        <w:bottom w:val="none" w:sz="0" w:space="0" w:color="auto"/>
        <w:right w:val="none" w:sz="0" w:space="0" w:color="auto"/>
      </w:divBdr>
    </w:div>
    <w:div w:id="1507790384">
      <w:marLeft w:val="640"/>
      <w:marRight w:val="0"/>
      <w:marTop w:val="0"/>
      <w:marBottom w:val="0"/>
      <w:divBdr>
        <w:top w:val="none" w:sz="0" w:space="0" w:color="auto"/>
        <w:left w:val="none" w:sz="0" w:space="0" w:color="auto"/>
        <w:bottom w:val="none" w:sz="0" w:space="0" w:color="auto"/>
        <w:right w:val="none" w:sz="0" w:space="0" w:color="auto"/>
      </w:divBdr>
    </w:div>
    <w:div w:id="1507864747">
      <w:marLeft w:val="640"/>
      <w:marRight w:val="0"/>
      <w:marTop w:val="0"/>
      <w:marBottom w:val="0"/>
      <w:divBdr>
        <w:top w:val="none" w:sz="0" w:space="0" w:color="auto"/>
        <w:left w:val="none" w:sz="0" w:space="0" w:color="auto"/>
        <w:bottom w:val="none" w:sz="0" w:space="0" w:color="auto"/>
        <w:right w:val="none" w:sz="0" w:space="0" w:color="auto"/>
      </w:divBdr>
    </w:div>
    <w:div w:id="1508011733">
      <w:marLeft w:val="640"/>
      <w:marRight w:val="0"/>
      <w:marTop w:val="0"/>
      <w:marBottom w:val="0"/>
      <w:divBdr>
        <w:top w:val="none" w:sz="0" w:space="0" w:color="auto"/>
        <w:left w:val="none" w:sz="0" w:space="0" w:color="auto"/>
        <w:bottom w:val="none" w:sz="0" w:space="0" w:color="auto"/>
        <w:right w:val="none" w:sz="0" w:space="0" w:color="auto"/>
      </w:divBdr>
    </w:div>
    <w:div w:id="1508012244">
      <w:marLeft w:val="640"/>
      <w:marRight w:val="0"/>
      <w:marTop w:val="0"/>
      <w:marBottom w:val="0"/>
      <w:divBdr>
        <w:top w:val="none" w:sz="0" w:space="0" w:color="auto"/>
        <w:left w:val="none" w:sz="0" w:space="0" w:color="auto"/>
        <w:bottom w:val="none" w:sz="0" w:space="0" w:color="auto"/>
        <w:right w:val="none" w:sz="0" w:space="0" w:color="auto"/>
      </w:divBdr>
    </w:div>
    <w:div w:id="1508053062">
      <w:marLeft w:val="640"/>
      <w:marRight w:val="0"/>
      <w:marTop w:val="0"/>
      <w:marBottom w:val="0"/>
      <w:divBdr>
        <w:top w:val="none" w:sz="0" w:space="0" w:color="auto"/>
        <w:left w:val="none" w:sz="0" w:space="0" w:color="auto"/>
        <w:bottom w:val="none" w:sz="0" w:space="0" w:color="auto"/>
        <w:right w:val="none" w:sz="0" w:space="0" w:color="auto"/>
      </w:divBdr>
    </w:div>
    <w:div w:id="1508061871">
      <w:marLeft w:val="640"/>
      <w:marRight w:val="0"/>
      <w:marTop w:val="0"/>
      <w:marBottom w:val="0"/>
      <w:divBdr>
        <w:top w:val="none" w:sz="0" w:space="0" w:color="auto"/>
        <w:left w:val="none" w:sz="0" w:space="0" w:color="auto"/>
        <w:bottom w:val="none" w:sz="0" w:space="0" w:color="auto"/>
        <w:right w:val="none" w:sz="0" w:space="0" w:color="auto"/>
      </w:divBdr>
    </w:div>
    <w:div w:id="1508133913">
      <w:marLeft w:val="640"/>
      <w:marRight w:val="0"/>
      <w:marTop w:val="0"/>
      <w:marBottom w:val="0"/>
      <w:divBdr>
        <w:top w:val="none" w:sz="0" w:space="0" w:color="auto"/>
        <w:left w:val="none" w:sz="0" w:space="0" w:color="auto"/>
        <w:bottom w:val="none" w:sz="0" w:space="0" w:color="auto"/>
        <w:right w:val="none" w:sz="0" w:space="0" w:color="auto"/>
      </w:divBdr>
    </w:div>
    <w:div w:id="1508180182">
      <w:marLeft w:val="640"/>
      <w:marRight w:val="0"/>
      <w:marTop w:val="0"/>
      <w:marBottom w:val="0"/>
      <w:divBdr>
        <w:top w:val="none" w:sz="0" w:space="0" w:color="auto"/>
        <w:left w:val="none" w:sz="0" w:space="0" w:color="auto"/>
        <w:bottom w:val="none" w:sz="0" w:space="0" w:color="auto"/>
        <w:right w:val="none" w:sz="0" w:space="0" w:color="auto"/>
      </w:divBdr>
    </w:div>
    <w:div w:id="1508203639">
      <w:marLeft w:val="640"/>
      <w:marRight w:val="0"/>
      <w:marTop w:val="0"/>
      <w:marBottom w:val="0"/>
      <w:divBdr>
        <w:top w:val="none" w:sz="0" w:space="0" w:color="auto"/>
        <w:left w:val="none" w:sz="0" w:space="0" w:color="auto"/>
        <w:bottom w:val="none" w:sz="0" w:space="0" w:color="auto"/>
        <w:right w:val="none" w:sz="0" w:space="0" w:color="auto"/>
      </w:divBdr>
    </w:div>
    <w:div w:id="1508206644">
      <w:marLeft w:val="640"/>
      <w:marRight w:val="0"/>
      <w:marTop w:val="0"/>
      <w:marBottom w:val="0"/>
      <w:divBdr>
        <w:top w:val="none" w:sz="0" w:space="0" w:color="auto"/>
        <w:left w:val="none" w:sz="0" w:space="0" w:color="auto"/>
        <w:bottom w:val="none" w:sz="0" w:space="0" w:color="auto"/>
        <w:right w:val="none" w:sz="0" w:space="0" w:color="auto"/>
      </w:divBdr>
    </w:div>
    <w:div w:id="1508211679">
      <w:marLeft w:val="640"/>
      <w:marRight w:val="0"/>
      <w:marTop w:val="0"/>
      <w:marBottom w:val="0"/>
      <w:divBdr>
        <w:top w:val="none" w:sz="0" w:space="0" w:color="auto"/>
        <w:left w:val="none" w:sz="0" w:space="0" w:color="auto"/>
        <w:bottom w:val="none" w:sz="0" w:space="0" w:color="auto"/>
        <w:right w:val="none" w:sz="0" w:space="0" w:color="auto"/>
      </w:divBdr>
    </w:div>
    <w:div w:id="1508247148">
      <w:marLeft w:val="640"/>
      <w:marRight w:val="0"/>
      <w:marTop w:val="0"/>
      <w:marBottom w:val="0"/>
      <w:divBdr>
        <w:top w:val="none" w:sz="0" w:space="0" w:color="auto"/>
        <w:left w:val="none" w:sz="0" w:space="0" w:color="auto"/>
        <w:bottom w:val="none" w:sz="0" w:space="0" w:color="auto"/>
        <w:right w:val="none" w:sz="0" w:space="0" w:color="auto"/>
      </w:divBdr>
    </w:div>
    <w:div w:id="1508254851">
      <w:marLeft w:val="640"/>
      <w:marRight w:val="0"/>
      <w:marTop w:val="0"/>
      <w:marBottom w:val="0"/>
      <w:divBdr>
        <w:top w:val="none" w:sz="0" w:space="0" w:color="auto"/>
        <w:left w:val="none" w:sz="0" w:space="0" w:color="auto"/>
        <w:bottom w:val="none" w:sz="0" w:space="0" w:color="auto"/>
        <w:right w:val="none" w:sz="0" w:space="0" w:color="auto"/>
      </w:divBdr>
    </w:div>
    <w:div w:id="1508327046">
      <w:marLeft w:val="640"/>
      <w:marRight w:val="0"/>
      <w:marTop w:val="0"/>
      <w:marBottom w:val="0"/>
      <w:divBdr>
        <w:top w:val="none" w:sz="0" w:space="0" w:color="auto"/>
        <w:left w:val="none" w:sz="0" w:space="0" w:color="auto"/>
        <w:bottom w:val="none" w:sz="0" w:space="0" w:color="auto"/>
        <w:right w:val="none" w:sz="0" w:space="0" w:color="auto"/>
      </w:divBdr>
    </w:div>
    <w:div w:id="1508398479">
      <w:marLeft w:val="640"/>
      <w:marRight w:val="0"/>
      <w:marTop w:val="0"/>
      <w:marBottom w:val="0"/>
      <w:divBdr>
        <w:top w:val="none" w:sz="0" w:space="0" w:color="auto"/>
        <w:left w:val="none" w:sz="0" w:space="0" w:color="auto"/>
        <w:bottom w:val="none" w:sz="0" w:space="0" w:color="auto"/>
        <w:right w:val="none" w:sz="0" w:space="0" w:color="auto"/>
      </w:divBdr>
    </w:div>
    <w:div w:id="1508399027">
      <w:marLeft w:val="640"/>
      <w:marRight w:val="0"/>
      <w:marTop w:val="0"/>
      <w:marBottom w:val="0"/>
      <w:divBdr>
        <w:top w:val="none" w:sz="0" w:space="0" w:color="auto"/>
        <w:left w:val="none" w:sz="0" w:space="0" w:color="auto"/>
        <w:bottom w:val="none" w:sz="0" w:space="0" w:color="auto"/>
        <w:right w:val="none" w:sz="0" w:space="0" w:color="auto"/>
      </w:divBdr>
    </w:div>
    <w:div w:id="1508406563">
      <w:marLeft w:val="640"/>
      <w:marRight w:val="0"/>
      <w:marTop w:val="0"/>
      <w:marBottom w:val="0"/>
      <w:divBdr>
        <w:top w:val="none" w:sz="0" w:space="0" w:color="auto"/>
        <w:left w:val="none" w:sz="0" w:space="0" w:color="auto"/>
        <w:bottom w:val="none" w:sz="0" w:space="0" w:color="auto"/>
        <w:right w:val="none" w:sz="0" w:space="0" w:color="auto"/>
      </w:divBdr>
    </w:div>
    <w:div w:id="1508444942">
      <w:marLeft w:val="640"/>
      <w:marRight w:val="0"/>
      <w:marTop w:val="0"/>
      <w:marBottom w:val="0"/>
      <w:divBdr>
        <w:top w:val="none" w:sz="0" w:space="0" w:color="auto"/>
        <w:left w:val="none" w:sz="0" w:space="0" w:color="auto"/>
        <w:bottom w:val="none" w:sz="0" w:space="0" w:color="auto"/>
        <w:right w:val="none" w:sz="0" w:space="0" w:color="auto"/>
      </w:divBdr>
    </w:div>
    <w:div w:id="1508448584">
      <w:marLeft w:val="640"/>
      <w:marRight w:val="0"/>
      <w:marTop w:val="0"/>
      <w:marBottom w:val="0"/>
      <w:divBdr>
        <w:top w:val="none" w:sz="0" w:space="0" w:color="auto"/>
        <w:left w:val="none" w:sz="0" w:space="0" w:color="auto"/>
        <w:bottom w:val="none" w:sz="0" w:space="0" w:color="auto"/>
        <w:right w:val="none" w:sz="0" w:space="0" w:color="auto"/>
      </w:divBdr>
    </w:div>
    <w:div w:id="1508516591">
      <w:marLeft w:val="640"/>
      <w:marRight w:val="0"/>
      <w:marTop w:val="0"/>
      <w:marBottom w:val="0"/>
      <w:divBdr>
        <w:top w:val="none" w:sz="0" w:space="0" w:color="auto"/>
        <w:left w:val="none" w:sz="0" w:space="0" w:color="auto"/>
        <w:bottom w:val="none" w:sz="0" w:space="0" w:color="auto"/>
        <w:right w:val="none" w:sz="0" w:space="0" w:color="auto"/>
      </w:divBdr>
    </w:div>
    <w:div w:id="1508518736">
      <w:marLeft w:val="640"/>
      <w:marRight w:val="0"/>
      <w:marTop w:val="0"/>
      <w:marBottom w:val="0"/>
      <w:divBdr>
        <w:top w:val="none" w:sz="0" w:space="0" w:color="auto"/>
        <w:left w:val="none" w:sz="0" w:space="0" w:color="auto"/>
        <w:bottom w:val="none" w:sz="0" w:space="0" w:color="auto"/>
        <w:right w:val="none" w:sz="0" w:space="0" w:color="auto"/>
      </w:divBdr>
    </w:div>
    <w:div w:id="1508520111">
      <w:marLeft w:val="640"/>
      <w:marRight w:val="0"/>
      <w:marTop w:val="0"/>
      <w:marBottom w:val="0"/>
      <w:divBdr>
        <w:top w:val="none" w:sz="0" w:space="0" w:color="auto"/>
        <w:left w:val="none" w:sz="0" w:space="0" w:color="auto"/>
        <w:bottom w:val="none" w:sz="0" w:space="0" w:color="auto"/>
        <w:right w:val="none" w:sz="0" w:space="0" w:color="auto"/>
      </w:divBdr>
    </w:div>
    <w:div w:id="1508595309">
      <w:marLeft w:val="640"/>
      <w:marRight w:val="0"/>
      <w:marTop w:val="0"/>
      <w:marBottom w:val="0"/>
      <w:divBdr>
        <w:top w:val="none" w:sz="0" w:space="0" w:color="auto"/>
        <w:left w:val="none" w:sz="0" w:space="0" w:color="auto"/>
        <w:bottom w:val="none" w:sz="0" w:space="0" w:color="auto"/>
        <w:right w:val="none" w:sz="0" w:space="0" w:color="auto"/>
      </w:divBdr>
    </w:div>
    <w:div w:id="1508595935">
      <w:marLeft w:val="640"/>
      <w:marRight w:val="0"/>
      <w:marTop w:val="0"/>
      <w:marBottom w:val="0"/>
      <w:divBdr>
        <w:top w:val="none" w:sz="0" w:space="0" w:color="auto"/>
        <w:left w:val="none" w:sz="0" w:space="0" w:color="auto"/>
        <w:bottom w:val="none" w:sz="0" w:space="0" w:color="auto"/>
        <w:right w:val="none" w:sz="0" w:space="0" w:color="auto"/>
      </w:divBdr>
    </w:div>
    <w:div w:id="1508670756">
      <w:marLeft w:val="640"/>
      <w:marRight w:val="0"/>
      <w:marTop w:val="0"/>
      <w:marBottom w:val="0"/>
      <w:divBdr>
        <w:top w:val="none" w:sz="0" w:space="0" w:color="auto"/>
        <w:left w:val="none" w:sz="0" w:space="0" w:color="auto"/>
        <w:bottom w:val="none" w:sz="0" w:space="0" w:color="auto"/>
        <w:right w:val="none" w:sz="0" w:space="0" w:color="auto"/>
      </w:divBdr>
    </w:div>
    <w:div w:id="1508711793">
      <w:marLeft w:val="640"/>
      <w:marRight w:val="0"/>
      <w:marTop w:val="0"/>
      <w:marBottom w:val="0"/>
      <w:divBdr>
        <w:top w:val="none" w:sz="0" w:space="0" w:color="auto"/>
        <w:left w:val="none" w:sz="0" w:space="0" w:color="auto"/>
        <w:bottom w:val="none" w:sz="0" w:space="0" w:color="auto"/>
        <w:right w:val="none" w:sz="0" w:space="0" w:color="auto"/>
      </w:divBdr>
    </w:div>
    <w:div w:id="1508714656">
      <w:marLeft w:val="640"/>
      <w:marRight w:val="0"/>
      <w:marTop w:val="0"/>
      <w:marBottom w:val="0"/>
      <w:divBdr>
        <w:top w:val="none" w:sz="0" w:space="0" w:color="auto"/>
        <w:left w:val="none" w:sz="0" w:space="0" w:color="auto"/>
        <w:bottom w:val="none" w:sz="0" w:space="0" w:color="auto"/>
        <w:right w:val="none" w:sz="0" w:space="0" w:color="auto"/>
      </w:divBdr>
    </w:div>
    <w:div w:id="1508715252">
      <w:marLeft w:val="640"/>
      <w:marRight w:val="0"/>
      <w:marTop w:val="0"/>
      <w:marBottom w:val="0"/>
      <w:divBdr>
        <w:top w:val="none" w:sz="0" w:space="0" w:color="auto"/>
        <w:left w:val="none" w:sz="0" w:space="0" w:color="auto"/>
        <w:bottom w:val="none" w:sz="0" w:space="0" w:color="auto"/>
        <w:right w:val="none" w:sz="0" w:space="0" w:color="auto"/>
      </w:divBdr>
    </w:div>
    <w:div w:id="1508784045">
      <w:marLeft w:val="640"/>
      <w:marRight w:val="0"/>
      <w:marTop w:val="0"/>
      <w:marBottom w:val="0"/>
      <w:divBdr>
        <w:top w:val="none" w:sz="0" w:space="0" w:color="auto"/>
        <w:left w:val="none" w:sz="0" w:space="0" w:color="auto"/>
        <w:bottom w:val="none" w:sz="0" w:space="0" w:color="auto"/>
        <w:right w:val="none" w:sz="0" w:space="0" w:color="auto"/>
      </w:divBdr>
    </w:div>
    <w:div w:id="1508863331">
      <w:marLeft w:val="640"/>
      <w:marRight w:val="0"/>
      <w:marTop w:val="0"/>
      <w:marBottom w:val="0"/>
      <w:divBdr>
        <w:top w:val="none" w:sz="0" w:space="0" w:color="auto"/>
        <w:left w:val="none" w:sz="0" w:space="0" w:color="auto"/>
        <w:bottom w:val="none" w:sz="0" w:space="0" w:color="auto"/>
        <w:right w:val="none" w:sz="0" w:space="0" w:color="auto"/>
      </w:divBdr>
    </w:div>
    <w:div w:id="1508867019">
      <w:marLeft w:val="640"/>
      <w:marRight w:val="0"/>
      <w:marTop w:val="0"/>
      <w:marBottom w:val="0"/>
      <w:divBdr>
        <w:top w:val="none" w:sz="0" w:space="0" w:color="auto"/>
        <w:left w:val="none" w:sz="0" w:space="0" w:color="auto"/>
        <w:bottom w:val="none" w:sz="0" w:space="0" w:color="auto"/>
        <w:right w:val="none" w:sz="0" w:space="0" w:color="auto"/>
      </w:divBdr>
    </w:div>
    <w:div w:id="1508867482">
      <w:marLeft w:val="640"/>
      <w:marRight w:val="0"/>
      <w:marTop w:val="0"/>
      <w:marBottom w:val="0"/>
      <w:divBdr>
        <w:top w:val="none" w:sz="0" w:space="0" w:color="auto"/>
        <w:left w:val="none" w:sz="0" w:space="0" w:color="auto"/>
        <w:bottom w:val="none" w:sz="0" w:space="0" w:color="auto"/>
        <w:right w:val="none" w:sz="0" w:space="0" w:color="auto"/>
      </w:divBdr>
    </w:div>
    <w:div w:id="1508909627">
      <w:marLeft w:val="640"/>
      <w:marRight w:val="0"/>
      <w:marTop w:val="0"/>
      <w:marBottom w:val="0"/>
      <w:divBdr>
        <w:top w:val="none" w:sz="0" w:space="0" w:color="auto"/>
        <w:left w:val="none" w:sz="0" w:space="0" w:color="auto"/>
        <w:bottom w:val="none" w:sz="0" w:space="0" w:color="auto"/>
        <w:right w:val="none" w:sz="0" w:space="0" w:color="auto"/>
      </w:divBdr>
    </w:div>
    <w:div w:id="1508909929">
      <w:marLeft w:val="640"/>
      <w:marRight w:val="0"/>
      <w:marTop w:val="0"/>
      <w:marBottom w:val="0"/>
      <w:divBdr>
        <w:top w:val="none" w:sz="0" w:space="0" w:color="auto"/>
        <w:left w:val="none" w:sz="0" w:space="0" w:color="auto"/>
        <w:bottom w:val="none" w:sz="0" w:space="0" w:color="auto"/>
        <w:right w:val="none" w:sz="0" w:space="0" w:color="auto"/>
      </w:divBdr>
    </w:div>
    <w:div w:id="1508982302">
      <w:marLeft w:val="640"/>
      <w:marRight w:val="0"/>
      <w:marTop w:val="0"/>
      <w:marBottom w:val="0"/>
      <w:divBdr>
        <w:top w:val="none" w:sz="0" w:space="0" w:color="auto"/>
        <w:left w:val="none" w:sz="0" w:space="0" w:color="auto"/>
        <w:bottom w:val="none" w:sz="0" w:space="0" w:color="auto"/>
        <w:right w:val="none" w:sz="0" w:space="0" w:color="auto"/>
      </w:divBdr>
    </w:div>
    <w:div w:id="1509058985">
      <w:marLeft w:val="640"/>
      <w:marRight w:val="0"/>
      <w:marTop w:val="0"/>
      <w:marBottom w:val="0"/>
      <w:divBdr>
        <w:top w:val="none" w:sz="0" w:space="0" w:color="auto"/>
        <w:left w:val="none" w:sz="0" w:space="0" w:color="auto"/>
        <w:bottom w:val="none" w:sz="0" w:space="0" w:color="auto"/>
        <w:right w:val="none" w:sz="0" w:space="0" w:color="auto"/>
      </w:divBdr>
    </w:div>
    <w:div w:id="1509060448">
      <w:marLeft w:val="640"/>
      <w:marRight w:val="0"/>
      <w:marTop w:val="0"/>
      <w:marBottom w:val="0"/>
      <w:divBdr>
        <w:top w:val="none" w:sz="0" w:space="0" w:color="auto"/>
        <w:left w:val="none" w:sz="0" w:space="0" w:color="auto"/>
        <w:bottom w:val="none" w:sz="0" w:space="0" w:color="auto"/>
        <w:right w:val="none" w:sz="0" w:space="0" w:color="auto"/>
      </w:divBdr>
    </w:div>
    <w:div w:id="1509173450">
      <w:marLeft w:val="640"/>
      <w:marRight w:val="0"/>
      <w:marTop w:val="0"/>
      <w:marBottom w:val="0"/>
      <w:divBdr>
        <w:top w:val="none" w:sz="0" w:space="0" w:color="auto"/>
        <w:left w:val="none" w:sz="0" w:space="0" w:color="auto"/>
        <w:bottom w:val="none" w:sz="0" w:space="0" w:color="auto"/>
        <w:right w:val="none" w:sz="0" w:space="0" w:color="auto"/>
      </w:divBdr>
    </w:div>
    <w:div w:id="1509174803">
      <w:marLeft w:val="640"/>
      <w:marRight w:val="0"/>
      <w:marTop w:val="0"/>
      <w:marBottom w:val="0"/>
      <w:divBdr>
        <w:top w:val="none" w:sz="0" w:space="0" w:color="auto"/>
        <w:left w:val="none" w:sz="0" w:space="0" w:color="auto"/>
        <w:bottom w:val="none" w:sz="0" w:space="0" w:color="auto"/>
        <w:right w:val="none" w:sz="0" w:space="0" w:color="auto"/>
      </w:divBdr>
    </w:div>
    <w:div w:id="1509179363">
      <w:marLeft w:val="640"/>
      <w:marRight w:val="0"/>
      <w:marTop w:val="0"/>
      <w:marBottom w:val="0"/>
      <w:divBdr>
        <w:top w:val="none" w:sz="0" w:space="0" w:color="auto"/>
        <w:left w:val="none" w:sz="0" w:space="0" w:color="auto"/>
        <w:bottom w:val="none" w:sz="0" w:space="0" w:color="auto"/>
        <w:right w:val="none" w:sz="0" w:space="0" w:color="auto"/>
      </w:divBdr>
    </w:div>
    <w:div w:id="1509252304">
      <w:marLeft w:val="640"/>
      <w:marRight w:val="0"/>
      <w:marTop w:val="0"/>
      <w:marBottom w:val="0"/>
      <w:divBdr>
        <w:top w:val="none" w:sz="0" w:space="0" w:color="auto"/>
        <w:left w:val="none" w:sz="0" w:space="0" w:color="auto"/>
        <w:bottom w:val="none" w:sz="0" w:space="0" w:color="auto"/>
        <w:right w:val="none" w:sz="0" w:space="0" w:color="auto"/>
      </w:divBdr>
    </w:div>
    <w:div w:id="1509295073">
      <w:marLeft w:val="640"/>
      <w:marRight w:val="0"/>
      <w:marTop w:val="0"/>
      <w:marBottom w:val="0"/>
      <w:divBdr>
        <w:top w:val="none" w:sz="0" w:space="0" w:color="auto"/>
        <w:left w:val="none" w:sz="0" w:space="0" w:color="auto"/>
        <w:bottom w:val="none" w:sz="0" w:space="0" w:color="auto"/>
        <w:right w:val="none" w:sz="0" w:space="0" w:color="auto"/>
      </w:divBdr>
    </w:div>
    <w:div w:id="1509296439">
      <w:marLeft w:val="640"/>
      <w:marRight w:val="0"/>
      <w:marTop w:val="0"/>
      <w:marBottom w:val="0"/>
      <w:divBdr>
        <w:top w:val="none" w:sz="0" w:space="0" w:color="auto"/>
        <w:left w:val="none" w:sz="0" w:space="0" w:color="auto"/>
        <w:bottom w:val="none" w:sz="0" w:space="0" w:color="auto"/>
        <w:right w:val="none" w:sz="0" w:space="0" w:color="auto"/>
      </w:divBdr>
    </w:div>
    <w:div w:id="1509438779">
      <w:marLeft w:val="640"/>
      <w:marRight w:val="0"/>
      <w:marTop w:val="0"/>
      <w:marBottom w:val="0"/>
      <w:divBdr>
        <w:top w:val="none" w:sz="0" w:space="0" w:color="auto"/>
        <w:left w:val="none" w:sz="0" w:space="0" w:color="auto"/>
        <w:bottom w:val="none" w:sz="0" w:space="0" w:color="auto"/>
        <w:right w:val="none" w:sz="0" w:space="0" w:color="auto"/>
      </w:divBdr>
    </w:div>
    <w:div w:id="1509447086">
      <w:marLeft w:val="640"/>
      <w:marRight w:val="0"/>
      <w:marTop w:val="0"/>
      <w:marBottom w:val="0"/>
      <w:divBdr>
        <w:top w:val="none" w:sz="0" w:space="0" w:color="auto"/>
        <w:left w:val="none" w:sz="0" w:space="0" w:color="auto"/>
        <w:bottom w:val="none" w:sz="0" w:space="0" w:color="auto"/>
        <w:right w:val="none" w:sz="0" w:space="0" w:color="auto"/>
      </w:divBdr>
    </w:div>
    <w:div w:id="1509521169">
      <w:marLeft w:val="640"/>
      <w:marRight w:val="0"/>
      <w:marTop w:val="0"/>
      <w:marBottom w:val="0"/>
      <w:divBdr>
        <w:top w:val="none" w:sz="0" w:space="0" w:color="auto"/>
        <w:left w:val="none" w:sz="0" w:space="0" w:color="auto"/>
        <w:bottom w:val="none" w:sz="0" w:space="0" w:color="auto"/>
        <w:right w:val="none" w:sz="0" w:space="0" w:color="auto"/>
      </w:divBdr>
    </w:div>
    <w:div w:id="1509522814">
      <w:marLeft w:val="640"/>
      <w:marRight w:val="0"/>
      <w:marTop w:val="0"/>
      <w:marBottom w:val="0"/>
      <w:divBdr>
        <w:top w:val="none" w:sz="0" w:space="0" w:color="auto"/>
        <w:left w:val="none" w:sz="0" w:space="0" w:color="auto"/>
        <w:bottom w:val="none" w:sz="0" w:space="0" w:color="auto"/>
        <w:right w:val="none" w:sz="0" w:space="0" w:color="auto"/>
      </w:divBdr>
    </w:div>
    <w:div w:id="1509640265">
      <w:marLeft w:val="640"/>
      <w:marRight w:val="0"/>
      <w:marTop w:val="0"/>
      <w:marBottom w:val="0"/>
      <w:divBdr>
        <w:top w:val="none" w:sz="0" w:space="0" w:color="auto"/>
        <w:left w:val="none" w:sz="0" w:space="0" w:color="auto"/>
        <w:bottom w:val="none" w:sz="0" w:space="0" w:color="auto"/>
        <w:right w:val="none" w:sz="0" w:space="0" w:color="auto"/>
      </w:divBdr>
    </w:div>
    <w:div w:id="1509709172">
      <w:marLeft w:val="640"/>
      <w:marRight w:val="0"/>
      <w:marTop w:val="0"/>
      <w:marBottom w:val="0"/>
      <w:divBdr>
        <w:top w:val="none" w:sz="0" w:space="0" w:color="auto"/>
        <w:left w:val="none" w:sz="0" w:space="0" w:color="auto"/>
        <w:bottom w:val="none" w:sz="0" w:space="0" w:color="auto"/>
        <w:right w:val="none" w:sz="0" w:space="0" w:color="auto"/>
      </w:divBdr>
    </w:div>
    <w:div w:id="1509710872">
      <w:marLeft w:val="0"/>
      <w:marRight w:val="0"/>
      <w:marTop w:val="0"/>
      <w:marBottom w:val="0"/>
      <w:divBdr>
        <w:top w:val="none" w:sz="0" w:space="0" w:color="auto"/>
        <w:left w:val="none" w:sz="0" w:space="0" w:color="auto"/>
        <w:bottom w:val="none" w:sz="0" w:space="0" w:color="auto"/>
        <w:right w:val="none" w:sz="0" w:space="0" w:color="auto"/>
      </w:divBdr>
    </w:div>
    <w:div w:id="1509753721">
      <w:marLeft w:val="640"/>
      <w:marRight w:val="0"/>
      <w:marTop w:val="0"/>
      <w:marBottom w:val="0"/>
      <w:divBdr>
        <w:top w:val="none" w:sz="0" w:space="0" w:color="auto"/>
        <w:left w:val="none" w:sz="0" w:space="0" w:color="auto"/>
        <w:bottom w:val="none" w:sz="0" w:space="0" w:color="auto"/>
        <w:right w:val="none" w:sz="0" w:space="0" w:color="auto"/>
      </w:divBdr>
    </w:div>
    <w:div w:id="1509755298">
      <w:marLeft w:val="640"/>
      <w:marRight w:val="0"/>
      <w:marTop w:val="0"/>
      <w:marBottom w:val="0"/>
      <w:divBdr>
        <w:top w:val="none" w:sz="0" w:space="0" w:color="auto"/>
        <w:left w:val="none" w:sz="0" w:space="0" w:color="auto"/>
        <w:bottom w:val="none" w:sz="0" w:space="0" w:color="auto"/>
        <w:right w:val="none" w:sz="0" w:space="0" w:color="auto"/>
      </w:divBdr>
    </w:div>
    <w:div w:id="1509756360">
      <w:marLeft w:val="640"/>
      <w:marRight w:val="0"/>
      <w:marTop w:val="0"/>
      <w:marBottom w:val="0"/>
      <w:divBdr>
        <w:top w:val="none" w:sz="0" w:space="0" w:color="auto"/>
        <w:left w:val="none" w:sz="0" w:space="0" w:color="auto"/>
        <w:bottom w:val="none" w:sz="0" w:space="0" w:color="auto"/>
        <w:right w:val="none" w:sz="0" w:space="0" w:color="auto"/>
      </w:divBdr>
    </w:div>
    <w:div w:id="1509759059">
      <w:marLeft w:val="640"/>
      <w:marRight w:val="0"/>
      <w:marTop w:val="0"/>
      <w:marBottom w:val="0"/>
      <w:divBdr>
        <w:top w:val="none" w:sz="0" w:space="0" w:color="auto"/>
        <w:left w:val="none" w:sz="0" w:space="0" w:color="auto"/>
        <w:bottom w:val="none" w:sz="0" w:space="0" w:color="auto"/>
        <w:right w:val="none" w:sz="0" w:space="0" w:color="auto"/>
      </w:divBdr>
    </w:div>
    <w:div w:id="1509834274">
      <w:marLeft w:val="640"/>
      <w:marRight w:val="0"/>
      <w:marTop w:val="0"/>
      <w:marBottom w:val="0"/>
      <w:divBdr>
        <w:top w:val="none" w:sz="0" w:space="0" w:color="auto"/>
        <w:left w:val="none" w:sz="0" w:space="0" w:color="auto"/>
        <w:bottom w:val="none" w:sz="0" w:space="0" w:color="auto"/>
        <w:right w:val="none" w:sz="0" w:space="0" w:color="auto"/>
      </w:divBdr>
    </w:div>
    <w:div w:id="1509902649">
      <w:marLeft w:val="640"/>
      <w:marRight w:val="0"/>
      <w:marTop w:val="0"/>
      <w:marBottom w:val="0"/>
      <w:divBdr>
        <w:top w:val="none" w:sz="0" w:space="0" w:color="auto"/>
        <w:left w:val="none" w:sz="0" w:space="0" w:color="auto"/>
        <w:bottom w:val="none" w:sz="0" w:space="0" w:color="auto"/>
        <w:right w:val="none" w:sz="0" w:space="0" w:color="auto"/>
      </w:divBdr>
    </w:div>
    <w:div w:id="1510020994">
      <w:marLeft w:val="640"/>
      <w:marRight w:val="0"/>
      <w:marTop w:val="0"/>
      <w:marBottom w:val="0"/>
      <w:divBdr>
        <w:top w:val="none" w:sz="0" w:space="0" w:color="auto"/>
        <w:left w:val="none" w:sz="0" w:space="0" w:color="auto"/>
        <w:bottom w:val="none" w:sz="0" w:space="0" w:color="auto"/>
        <w:right w:val="none" w:sz="0" w:space="0" w:color="auto"/>
      </w:divBdr>
    </w:div>
    <w:div w:id="1510024390">
      <w:marLeft w:val="640"/>
      <w:marRight w:val="0"/>
      <w:marTop w:val="0"/>
      <w:marBottom w:val="0"/>
      <w:divBdr>
        <w:top w:val="none" w:sz="0" w:space="0" w:color="auto"/>
        <w:left w:val="none" w:sz="0" w:space="0" w:color="auto"/>
        <w:bottom w:val="none" w:sz="0" w:space="0" w:color="auto"/>
        <w:right w:val="none" w:sz="0" w:space="0" w:color="auto"/>
      </w:divBdr>
    </w:div>
    <w:div w:id="1510024525">
      <w:marLeft w:val="640"/>
      <w:marRight w:val="0"/>
      <w:marTop w:val="0"/>
      <w:marBottom w:val="0"/>
      <w:divBdr>
        <w:top w:val="none" w:sz="0" w:space="0" w:color="auto"/>
        <w:left w:val="none" w:sz="0" w:space="0" w:color="auto"/>
        <w:bottom w:val="none" w:sz="0" w:space="0" w:color="auto"/>
        <w:right w:val="none" w:sz="0" w:space="0" w:color="auto"/>
      </w:divBdr>
    </w:div>
    <w:div w:id="1510289859">
      <w:marLeft w:val="640"/>
      <w:marRight w:val="0"/>
      <w:marTop w:val="0"/>
      <w:marBottom w:val="0"/>
      <w:divBdr>
        <w:top w:val="none" w:sz="0" w:space="0" w:color="auto"/>
        <w:left w:val="none" w:sz="0" w:space="0" w:color="auto"/>
        <w:bottom w:val="none" w:sz="0" w:space="0" w:color="auto"/>
        <w:right w:val="none" w:sz="0" w:space="0" w:color="auto"/>
      </w:divBdr>
    </w:div>
    <w:div w:id="1510296859">
      <w:marLeft w:val="640"/>
      <w:marRight w:val="0"/>
      <w:marTop w:val="0"/>
      <w:marBottom w:val="0"/>
      <w:divBdr>
        <w:top w:val="none" w:sz="0" w:space="0" w:color="auto"/>
        <w:left w:val="none" w:sz="0" w:space="0" w:color="auto"/>
        <w:bottom w:val="none" w:sz="0" w:space="0" w:color="auto"/>
        <w:right w:val="none" w:sz="0" w:space="0" w:color="auto"/>
      </w:divBdr>
    </w:div>
    <w:div w:id="1510366870">
      <w:marLeft w:val="640"/>
      <w:marRight w:val="0"/>
      <w:marTop w:val="0"/>
      <w:marBottom w:val="0"/>
      <w:divBdr>
        <w:top w:val="none" w:sz="0" w:space="0" w:color="auto"/>
        <w:left w:val="none" w:sz="0" w:space="0" w:color="auto"/>
        <w:bottom w:val="none" w:sz="0" w:space="0" w:color="auto"/>
        <w:right w:val="none" w:sz="0" w:space="0" w:color="auto"/>
      </w:divBdr>
    </w:div>
    <w:div w:id="1510368744">
      <w:marLeft w:val="640"/>
      <w:marRight w:val="0"/>
      <w:marTop w:val="0"/>
      <w:marBottom w:val="0"/>
      <w:divBdr>
        <w:top w:val="none" w:sz="0" w:space="0" w:color="auto"/>
        <w:left w:val="none" w:sz="0" w:space="0" w:color="auto"/>
        <w:bottom w:val="none" w:sz="0" w:space="0" w:color="auto"/>
        <w:right w:val="none" w:sz="0" w:space="0" w:color="auto"/>
      </w:divBdr>
    </w:div>
    <w:div w:id="1510440601">
      <w:marLeft w:val="640"/>
      <w:marRight w:val="0"/>
      <w:marTop w:val="0"/>
      <w:marBottom w:val="0"/>
      <w:divBdr>
        <w:top w:val="none" w:sz="0" w:space="0" w:color="auto"/>
        <w:left w:val="none" w:sz="0" w:space="0" w:color="auto"/>
        <w:bottom w:val="none" w:sz="0" w:space="0" w:color="auto"/>
        <w:right w:val="none" w:sz="0" w:space="0" w:color="auto"/>
      </w:divBdr>
    </w:div>
    <w:div w:id="1510481376">
      <w:marLeft w:val="640"/>
      <w:marRight w:val="0"/>
      <w:marTop w:val="0"/>
      <w:marBottom w:val="0"/>
      <w:divBdr>
        <w:top w:val="none" w:sz="0" w:space="0" w:color="auto"/>
        <w:left w:val="none" w:sz="0" w:space="0" w:color="auto"/>
        <w:bottom w:val="none" w:sz="0" w:space="0" w:color="auto"/>
        <w:right w:val="none" w:sz="0" w:space="0" w:color="auto"/>
      </w:divBdr>
    </w:div>
    <w:div w:id="1510483097">
      <w:marLeft w:val="640"/>
      <w:marRight w:val="0"/>
      <w:marTop w:val="0"/>
      <w:marBottom w:val="0"/>
      <w:divBdr>
        <w:top w:val="none" w:sz="0" w:space="0" w:color="auto"/>
        <w:left w:val="none" w:sz="0" w:space="0" w:color="auto"/>
        <w:bottom w:val="none" w:sz="0" w:space="0" w:color="auto"/>
        <w:right w:val="none" w:sz="0" w:space="0" w:color="auto"/>
      </w:divBdr>
    </w:div>
    <w:div w:id="1510486720">
      <w:marLeft w:val="640"/>
      <w:marRight w:val="0"/>
      <w:marTop w:val="0"/>
      <w:marBottom w:val="0"/>
      <w:divBdr>
        <w:top w:val="none" w:sz="0" w:space="0" w:color="auto"/>
        <w:left w:val="none" w:sz="0" w:space="0" w:color="auto"/>
        <w:bottom w:val="none" w:sz="0" w:space="0" w:color="auto"/>
        <w:right w:val="none" w:sz="0" w:space="0" w:color="auto"/>
      </w:divBdr>
    </w:div>
    <w:div w:id="1510561750">
      <w:marLeft w:val="640"/>
      <w:marRight w:val="0"/>
      <w:marTop w:val="0"/>
      <w:marBottom w:val="0"/>
      <w:divBdr>
        <w:top w:val="none" w:sz="0" w:space="0" w:color="auto"/>
        <w:left w:val="none" w:sz="0" w:space="0" w:color="auto"/>
        <w:bottom w:val="none" w:sz="0" w:space="0" w:color="auto"/>
        <w:right w:val="none" w:sz="0" w:space="0" w:color="auto"/>
      </w:divBdr>
    </w:div>
    <w:div w:id="1510677474">
      <w:marLeft w:val="640"/>
      <w:marRight w:val="0"/>
      <w:marTop w:val="0"/>
      <w:marBottom w:val="0"/>
      <w:divBdr>
        <w:top w:val="none" w:sz="0" w:space="0" w:color="auto"/>
        <w:left w:val="none" w:sz="0" w:space="0" w:color="auto"/>
        <w:bottom w:val="none" w:sz="0" w:space="0" w:color="auto"/>
        <w:right w:val="none" w:sz="0" w:space="0" w:color="auto"/>
      </w:divBdr>
    </w:div>
    <w:div w:id="1510678972">
      <w:marLeft w:val="640"/>
      <w:marRight w:val="0"/>
      <w:marTop w:val="0"/>
      <w:marBottom w:val="0"/>
      <w:divBdr>
        <w:top w:val="none" w:sz="0" w:space="0" w:color="auto"/>
        <w:left w:val="none" w:sz="0" w:space="0" w:color="auto"/>
        <w:bottom w:val="none" w:sz="0" w:space="0" w:color="auto"/>
        <w:right w:val="none" w:sz="0" w:space="0" w:color="auto"/>
      </w:divBdr>
    </w:div>
    <w:div w:id="1510749769">
      <w:marLeft w:val="640"/>
      <w:marRight w:val="0"/>
      <w:marTop w:val="0"/>
      <w:marBottom w:val="0"/>
      <w:divBdr>
        <w:top w:val="none" w:sz="0" w:space="0" w:color="auto"/>
        <w:left w:val="none" w:sz="0" w:space="0" w:color="auto"/>
        <w:bottom w:val="none" w:sz="0" w:space="0" w:color="auto"/>
        <w:right w:val="none" w:sz="0" w:space="0" w:color="auto"/>
      </w:divBdr>
    </w:div>
    <w:div w:id="1510752538">
      <w:marLeft w:val="640"/>
      <w:marRight w:val="0"/>
      <w:marTop w:val="0"/>
      <w:marBottom w:val="0"/>
      <w:divBdr>
        <w:top w:val="none" w:sz="0" w:space="0" w:color="auto"/>
        <w:left w:val="none" w:sz="0" w:space="0" w:color="auto"/>
        <w:bottom w:val="none" w:sz="0" w:space="0" w:color="auto"/>
        <w:right w:val="none" w:sz="0" w:space="0" w:color="auto"/>
      </w:divBdr>
    </w:div>
    <w:div w:id="1510753882">
      <w:marLeft w:val="640"/>
      <w:marRight w:val="0"/>
      <w:marTop w:val="0"/>
      <w:marBottom w:val="0"/>
      <w:divBdr>
        <w:top w:val="none" w:sz="0" w:space="0" w:color="auto"/>
        <w:left w:val="none" w:sz="0" w:space="0" w:color="auto"/>
        <w:bottom w:val="none" w:sz="0" w:space="0" w:color="auto"/>
        <w:right w:val="none" w:sz="0" w:space="0" w:color="auto"/>
      </w:divBdr>
    </w:div>
    <w:div w:id="1510827922">
      <w:marLeft w:val="640"/>
      <w:marRight w:val="0"/>
      <w:marTop w:val="0"/>
      <w:marBottom w:val="0"/>
      <w:divBdr>
        <w:top w:val="none" w:sz="0" w:space="0" w:color="auto"/>
        <w:left w:val="none" w:sz="0" w:space="0" w:color="auto"/>
        <w:bottom w:val="none" w:sz="0" w:space="0" w:color="auto"/>
        <w:right w:val="none" w:sz="0" w:space="0" w:color="auto"/>
      </w:divBdr>
    </w:div>
    <w:div w:id="1510833336">
      <w:marLeft w:val="640"/>
      <w:marRight w:val="0"/>
      <w:marTop w:val="0"/>
      <w:marBottom w:val="0"/>
      <w:divBdr>
        <w:top w:val="none" w:sz="0" w:space="0" w:color="auto"/>
        <w:left w:val="none" w:sz="0" w:space="0" w:color="auto"/>
        <w:bottom w:val="none" w:sz="0" w:space="0" w:color="auto"/>
        <w:right w:val="none" w:sz="0" w:space="0" w:color="auto"/>
      </w:divBdr>
    </w:div>
    <w:div w:id="1510944656">
      <w:marLeft w:val="640"/>
      <w:marRight w:val="0"/>
      <w:marTop w:val="0"/>
      <w:marBottom w:val="0"/>
      <w:divBdr>
        <w:top w:val="none" w:sz="0" w:space="0" w:color="auto"/>
        <w:left w:val="none" w:sz="0" w:space="0" w:color="auto"/>
        <w:bottom w:val="none" w:sz="0" w:space="0" w:color="auto"/>
        <w:right w:val="none" w:sz="0" w:space="0" w:color="auto"/>
      </w:divBdr>
    </w:div>
    <w:div w:id="1511021082">
      <w:marLeft w:val="640"/>
      <w:marRight w:val="0"/>
      <w:marTop w:val="0"/>
      <w:marBottom w:val="0"/>
      <w:divBdr>
        <w:top w:val="none" w:sz="0" w:space="0" w:color="auto"/>
        <w:left w:val="none" w:sz="0" w:space="0" w:color="auto"/>
        <w:bottom w:val="none" w:sz="0" w:space="0" w:color="auto"/>
        <w:right w:val="none" w:sz="0" w:space="0" w:color="auto"/>
      </w:divBdr>
    </w:div>
    <w:div w:id="1511025771">
      <w:marLeft w:val="640"/>
      <w:marRight w:val="0"/>
      <w:marTop w:val="0"/>
      <w:marBottom w:val="0"/>
      <w:divBdr>
        <w:top w:val="none" w:sz="0" w:space="0" w:color="auto"/>
        <w:left w:val="none" w:sz="0" w:space="0" w:color="auto"/>
        <w:bottom w:val="none" w:sz="0" w:space="0" w:color="auto"/>
        <w:right w:val="none" w:sz="0" w:space="0" w:color="auto"/>
      </w:divBdr>
    </w:div>
    <w:div w:id="1511026979">
      <w:marLeft w:val="640"/>
      <w:marRight w:val="0"/>
      <w:marTop w:val="0"/>
      <w:marBottom w:val="0"/>
      <w:divBdr>
        <w:top w:val="none" w:sz="0" w:space="0" w:color="auto"/>
        <w:left w:val="none" w:sz="0" w:space="0" w:color="auto"/>
        <w:bottom w:val="none" w:sz="0" w:space="0" w:color="auto"/>
        <w:right w:val="none" w:sz="0" w:space="0" w:color="auto"/>
      </w:divBdr>
    </w:div>
    <w:div w:id="1511027165">
      <w:marLeft w:val="640"/>
      <w:marRight w:val="0"/>
      <w:marTop w:val="0"/>
      <w:marBottom w:val="0"/>
      <w:divBdr>
        <w:top w:val="none" w:sz="0" w:space="0" w:color="auto"/>
        <w:left w:val="none" w:sz="0" w:space="0" w:color="auto"/>
        <w:bottom w:val="none" w:sz="0" w:space="0" w:color="auto"/>
        <w:right w:val="none" w:sz="0" w:space="0" w:color="auto"/>
      </w:divBdr>
    </w:div>
    <w:div w:id="1511095282">
      <w:marLeft w:val="640"/>
      <w:marRight w:val="0"/>
      <w:marTop w:val="0"/>
      <w:marBottom w:val="0"/>
      <w:divBdr>
        <w:top w:val="none" w:sz="0" w:space="0" w:color="auto"/>
        <w:left w:val="none" w:sz="0" w:space="0" w:color="auto"/>
        <w:bottom w:val="none" w:sz="0" w:space="0" w:color="auto"/>
        <w:right w:val="none" w:sz="0" w:space="0" w:color="auto"/>
      </w:divBdr>
    </w:div>
    <w:div w:id="1511141305">
      <w:marLeft w:val="640"/>
      <w:marRight w:val="0"/>
      <w:marTop w:val="0"/>
      <w:marBottom w:val="0"/>
      <w:divBdr>
        <w:top w:val="none" w:sz="0" w:space="0" w:color="auto"/>
        <w:left w:val="none" w:sz="0" w:space="0" w:color="auto"/>
        <w:bottom w:val="none" w:sz="0" w:space="0" w:color="auto"/>
        <w:right w:val="none" w:sz="0" w:space="0" w:color="auto"/>
      </w:divBdr>
    </w:div>
    <w:div w:id="1511144858">
      <w:marLeft w:val="640"/>
      <w:marRight w:val="0"/>
      <w:marTop w:val="0"/>
      <w:marBottom w:val="0"/>
      <w:divBdr>
        <w:top w:val="none" w:sz="0" w:space="0" w:color="auto"/>
        <w:left w:val="none" w:sz="0" w:space="0" w:color="auto"/>
        <w:bottom w:val="none" w:sz="0" w:space="0" w:color="auto"/>
        <w:right w:val="none" w:sz="0" w:space="0" w:color="auto"/>
      </w:divBdr>
    </w:div>
    <w:div w:id="1511215824">
      <w:marLeft w:val="640"/>
      <w:marRight w:val="0"/>
      <w:marTop w:val="0"/>
      <w:marBottom w:val="0"/>
      <w:divBdr>
        <w:top w:val="none" w:sz="0" w:space="0" w:color="auto"/>
        <w:left w:val="none" w:sz="0" w:space="0" w:color="auto"/>
        <w:bottom w:val="none" w:sz="0" w:space="0" w:color="auto"/>
        <w:right w:val="none" w:sz="0" w:space="0" w:color="auto"/>
      </w:divBdr>
    </w:div>
    <w:div w:id="1511263181">
      <w:marLeft w:val="640"/>
      <w:marRight w:val="0"/>
      <w:marTop w:val="0"/>
      <w:marBottom w:val="0"/>
      <w:divBdr>
        <w:top w:val="none" w:sz="0" w:space="0" w:color="auto"/>
        <w:left w:val="none" w:sz="0" w:space="0" w:color="auto"/>
        <w:bottom w:val="none" w:sz="0" w:space="0" w:color="auto"/>
        <w:right w:val="none" w:sz="0" w:space="0" w:color="auto"/>
      </w:divBdr>
    </w:div>
    <w:div w:id="1511290468">
      <w:marLeft w:val="640"/>
      <w:marRight w:val="0"/>
      <w:marTop w:val="0"/>
      <w:marBottom w:val="0"/>
      <w:divBdr>
        <w:top w:val="none" w:sz="0" w:space="0" w:color="auto"/>
        <w:left w:val="none" w:sz="0" w:space="0" w:color="auto"/>
        <w:bottom w:val="none" w:sz="0" w:space="0" w:color="auto"/>
        <w:right w:val="none" w:sz="0" w:space="0" w:color="auto"/>
      </w:divBdr>
    </w:div>
    <w:div w:id="1511292444">
      <w:marLeft w:val="640"/>
      <w:marRight w:val="0"/>
      <w:marTop w:val="0"/>
      <w:marBottom w:val="0"/>
      <w:divBdr>
        <w:top w:val="none" w:sz="0" w:space="0" w:color="auto"/>
        <w:left w:val="none" w:sz="0" w:space="0" w:color="auto"/>
        <w:bottom w:val="none" w:sz="0" w:space="0" w:color="auto"/>
        <w:right w:val="none" w:sz="0" w:space="0" w:color="auto"/>
      </w:divBdr>
    </w:div>
    <w:div w:id="1511292671">
      <w:marLeft w:val="640"/>
      <w:marRight w:val="0"/>
      <w:marTop w:val="0"/>
      <w:marBottom w:val="0"/>
      <w:divBdr>
        <w:top w:val="none" w:sz="0" w:space="0" w:color="auto"/>
        <w:left w:val="none" w:sz="0" w:space="0" w:color="auto"/>
        <w:bottom w:val="none" w:sz="0" w:space="0" w:color="auto"/>
        <w:right w:val="none" w:sz="0" w:space="0" w:color="auto"/>
      </w:divBdr>
    </w:div>
    <w:div w:id="1511333670">
      <w:marLeft w:val="640"/>
      <w:marRight w:val="0"/>
      <w:marTop w:val="0"/>
      <w:marBottom w:val="0"/>
      <w:divBdr>
        <w:top w:val="none" w:sz="0" w:space="0" w:color="auto"/>
        <w:left w:val="none" w:sz="0" w:space="0" w:color="auto"/>
        <w:bottom w:val="none" w:sz="0" w:space="0" w:color="auto"/>
        <w:right w:val="none" w:sz="0" w:space="0" w:color="auto"/>
      </w:divBdr>
    </w:div>
    <w:div w:id="1511407585">
      <w:marLeft w:val="640"/>
      <w:marRight w:val="0"/>
      <w:marTop w:val="0"/>
      <w:marBottom w:val="0"/>
      <w:divBdr>
        <w:top w:val="none" w:sz="0" w:space="0" w:color="auto"/>
        <w:left w:val="none" w:sz="0" w:space="0" w:color="auto"/>
        <w:bottom w:val="none" w:sz="0" w:space="0" w:color="auto"/>
        <w:right w:val="none" w:sz="0" w:space="0" w:color="auto"/>
      </w:divBdr>
    </w:div>
    <w:div w:id="1511480453">
      <w:marLeft w:val="640"/>
      <w:marRight w:val="0"/>
      <w:marTop w:val="0"/>
      <w:marBottom w:val="0"/>
      <w:divBdr>
        <w:top w:val="none" w:sz="0" w:space="0" w:color="auto"/>
        <w:left w:val="none" w:sz="0" w:space="0" w:color="auto"/>
        <w:bottom w:val="none" w:sz="0" w:space="0" w:color="auto"/>
        <w:right w:val="none" w:sz="0" w:space="0" w:color="auto"/>
      </w:divBdr>
    </w:div>
    <w:div w:id="1511483894">
      <w:marLeft w:val="640"/>
      <w:marRight w:val="0"/>
      <w:marTop w:val="0"/>
      <w:marBottom w:val="0"/>
      <w:divBdr>
        <w:top w:val="none" w:sz="0" w:space="0" w:color="auto"/>
        <w:left w:val="none" w:sz="0" w:space="0" w:color="auto"/>
        <w:bottom w:val="none" w:sz="0" w:space="0" w:color="auto"/>
        <w:right w:val="none" w:sz="0" w:space="0" w:color="auto"/>
      </w:divBdr>
    </w:div>
    <w:div w:id="1511525193">
      <w:marLeft w:val="640"/>
      <w:marRight w:val="0"/>
      <w:marTop w:val="0"/>
      <w:marBottom w:val="0"/>
      <w:divBdr>
        <w:top w:val="none" w:sz="0" w:space="0" w:color="auto"/>
        <w:left w:val="none" w:sz="0" w:space="0" w:color="auto"/>
        <w:bottom w:val="none" w:sz="0" w:space="0" w:color="auto"/>
        <w:right w:val="none" w:sz="0" w:space="0" w:color="auto"/>
      </w:divBdr>
    </w:div>
    <w:div w:id="1511529772">
      <w:marLeft w:val="640"/>
      <w:marRight w:val="0"/>
      <w:marTop w:val="0"/>
      <w:marBottom w:val="0"/>
      <w:divBdr>
        <w:top w:val="none" w:sz="0" w:space="0" w:color="auto"/>
        <w:left w:val="none" w:sz="0" w:space="0" w:color="auto"/>
        <w:bottom w:val="none" w:sz="0" w:space="0" w:color="auto"/>
        <w:right w:val="none" w:sz="0" w:space="0" w:color="auto"/>
      </w:divBdr>
    </w:div>
    <w:div w:id="1511606763">
      <w:marLeft w:val="640"/>
      <w:marRight w:val="0"/>
      <w:marTop w:val="0"/>
      <w:marBottom w:val="0"/>
      <w:divBdr>
        <w:top w:val="none" w:sz="0" w:space="0" w:color="auto"/>
        <w:left w:val="none" w:sz="0" w:space="0" w:color="auto"/>
        <w:bottom w:val="none" w:sz="0" w:space="0" w:color="auto"/>
        <w:right w:val="none" w:sz="0" w:space="0" w:color="auto"/>
      </w:divBdr>
    </w:div>
    <w:div w:id="1511748704">
      <w:marLeft w:val="640"/>
      <w:marRight w:val="0"/>
      <w:marTop w:val="0"/>
      <w:marBottom w:val="0"/>
      <w:divBdr>
        <w:top w:val="none" w:sz="0" w:space="0" w:color="auto"/>
        <w:left w:val="none" w:sz="0" w:space="0" w:color="auto"/>
        <w:bottom w:val="none" w:sz="0" w:space="0" w:color="auto"/>
        <w:right w:val="none" w:sz="0" w:space="0" w:color="auto"/>
      </w:divBdr>
    </w:div>
    <w:div w:id="1511796667">
      <w:marLeft w:val="640"/>
      <w:marRight w:val="0"/>
      <w:marTop w:val="0"/>
      <w:marBottom w:val="0"/>
      <w:divBdr>
        <w:top w:val="none" w:sz="0" w:space="0" w:color="auto"/>
        <w:left w:val="none" w:sz="0" w:space="0" w:color="auto"/>
        <w:bottom w:val="none" w:sz="0" w:space="0" w:color="auto"/>
        <w:right w:val="none" w:sz="0" w:space="0" w:color="auto"/>
      </w:divBdr>
    </w:div>
    <w:div w:id="1511797002">
      <w:marLeft w:val="640"/>
      <w:marRight w:val="0"/>
      <w:marTop w:val="0"/>
      <w:marBottom w:val="0"/>
      <w:divBdr>
        <w:top w:val="none" w:sz="0" w:space="0" w:color="auto"/>
        <w:left w:val="none" w:sz="0" w:space="0" w:color="auto"/>
        <w:bottom w:val="none" w:sz="0" w:space="0" w:color="auto"/>
        <w:right w:val="none" w:sz="0" w:space="0" w:color="auto"/>
      </w:divBdr>
    </w:div>
    <w:div w:id="1511873902">
      <w:marLeft w:val="640"/>
      <w:marRight w:val="0"/>
      <w:marTop w:val="0"/>
      <w:marBottom w:val="0"/>
      <w:divBdr>
        <w:top w:val="none" w:sz="0" w:space="0" w:color="auto"/>
        <w:left w:val="none" w:sz="0" w:space="0" w:color="auto"/>
        <w:bottom w:val="none" w:sz="0" w:space="0" w:color="auto"/>
        <w:right w:val="none" w:sz="0" w:space="0" w:color="auto"/>
      </w:divBdr>
    </w:div>
    <w:div w:id="1511874351">
      <w:marLeft w:val="640"/>
      <w:marRight w:val="0"/>
      <w:marTop w:val="0"/>
      <w:marBottom w:val="0"/>
      <w:divBdr>
        <w:top w:val="none" w:sz="0" w:space="0" w:color="auto"/>
        <w:left w:val="none" w:sz="0" w:space="0" w:color="auto"/>
        <w:bottom w:val="none" w:sz="0" w:space="0" w:color="auto"/>
        <w:right w:val="none" w:sz="0" w:space="0" w:color="auto"/>
      </w:divBdr>
    </w:div>
    <w:div w:id="1511874927">
      <w:marLeft w:val="640"/>
      <w:marRight w:val="0"/>
      <w:marTop w:val="0"/>
      <w:marBottom w:val="0"/>
      <w:divBdr>
        <w:top w:val="none" w:sz="0" w:space="0" w:color="auto"/>
        <w:left w:val="none" w:sz="0" w:space="0" w:color="auto"/>
        <w:bottom w:val="none" w:sz="0" w:space="0" w:color="auto"/>
        <w:right w:val="none" w:sz="0" w:space="0" w:color="auto"/>
      </w:divBdr>
    </w:div>
    <w:div w:id="1511875994">
      <w:marLeft w:val="640"/>
      <w:marRight w:val="0"/>
      <w:marTop w:val="0"/>
      <w:marBottom w:val="0"/>
      <w:divBdr>
        <w:top w:val="none" w:sz="0" w:space="0" w:color="auto"/>
        <w:left w:val="none" w:sz="0" w:space="0" w:color="auto"/>
        <w:bottom w:val="none" w:sz="0" w:space="0" w:color="auto"/>
        <w:right w:val="none" w:sz="0" w:space="0" w:color="auto"/>
      </w:divBdr>
    </w:div>
    <w:div w:id="1512136511">
      <w:marLeft w:val="640"/>
      <w:marRight w:val="0"/>
      <w:marTop w:val="0"/>
      <w:marBottom w:val="0"/>
      <w:divBdr>
        <w:top w:val="none" w:sz="0" w:space="0" w:color="auto"/>
        <w:left w:val="none" w:sz="0" w:space="0" w:color="auto"/>
        <w:bottom w:val="none" w:sz="0" w:space="0" w:color="auto"/>
        <w:right w:val="none" w:sz="0" w:space="0" w:color="auto"/>
      </w:divBdr>
    </w:div>
    <w:div w:id="1512136544">
      <w:marLeft w:val="640"/>
      <w:marRight w:val="0"/>
      <w:marTop w:val="0"/>
      <w:marBottom w:val="0"/>
      <w:divBdr>
        <w:top w:val="none" w:sz="0" w:space="0" w:color="auto"/>
        <w:left w:val="none" w:sz="0" w:space="0" w:color="auto"/>
        <w:bottom w:val="none" w:sz="0" w:space="0" w:color="auto"/>
        <w:right w:val="none" w:sz="0" w:space="0" w:color="auto"/>
      </w:divBdr>
    </w:div>
    <w:div w:id="1512138783">
      <w:marLeft w:val="640"/>
      <w:marRight w:val="0"/>
      <w:marTop w:val="0"/>
      <w:marBottom w:val="0"/>
      <w:divBdr>
        <w:top w:val="none" w:sz="0" w:space="0" w:color="auto"/>
        <w:left w:val="none" w:sz="0" w:space="0" w:color="auto"/>
        <w:bottom w:val="none" w:sz="0" w:space="0" w:color="auto"/>
        <w:right w:val="none" w:sz="0" w:space="0" w:color="auto"/>
      </w:divBdr>
    </w:div>
    <w:div w:id="1512139155">
      <w:marLeft w:val="640"/>
      <w:marRight w:val="0"/>
      <w:marTop w:val="0"/>
      <w:marBottom w:val="0"/>
      <w:divBdr>
        <w:top w:val="none" w:sz="0" w:space="0" w:color="auto"/>
        <w:left w:val="none" w:sz="0" w:space="0" w:color="auto"/>
        <w:bottom w:val="none" w:sz="0" w:space="0" w:color="auto"/>
        <w:right w:val="none" w:sz="0" w:space="0" w:color="auto"/>
      </w:divBdr>
    </w:div>
    <w:div w:id="1512144891">
      <w:marLeft w:val="640"/>
      <w:marRight w:val="0"/>
      <w:marTop w:val="0"/>
      <w:marBottom w:val="0"/>
      <w:divBdr>
        <w:top w:val="none" w:sz="0" w:space="0" w:color="auto"/>
        <w:left w:val="none" w:sz="0" w:space="0" w:color="auto"/>
        <w:bottom w:val="none" w:sz="0" w:space="0" w:color="auto"/>
        <w:right w:val="none" w:sz="0" w:space="0" w:color="auto"/>
      </w:divBdr>
    </w:div>
    <w:div w:id="1512184606">
      <w:marLeft w:val="640"/>
      <w:marRight w:val="0"/>
      <w:marTop w:val="0"/>
      <w:marBottom w:val="0"/>
      <w:divBdr>
        <w:top w:val="none" w:sz="0" w:space="0" w:color="auto"/>
        <w:left w:val="none" w:sz="0" w:space="0" w:color="auto"/>
        <w:bottom w:val="none" w:sz="0" w:space="0" w:color="auto"/>
        <w:right w:val="none" w:sz="0" w:space="0" w:color="auto"/>
      </w:divBdr>
    </w:div>
    <w:div w:id="1512256206">
      <w:marLeft w:val="640"/>
      <w:marRight w:val="0"/>
      <w:marTop w:val="0"/>
      <w:marBottom w:val="0"/>
      <w:divBdr>
        <w:top w:val="none" w:sz="0" w:space="0" w:color="auto"/>
        <w:left w:val="none" w:sz="0" w:space="0" w:color="auto"/>
        <w:bottom w:val="none" w:sz="0" w:space="0" w:color="auto"/>
        <w:right w:val="none" w:sz="0" w:space="0" w:color="auto"/>
      </w:divBdr>
    </w:div>
    <w:div w:id="1512262743">
      <w:marLeft w:val="640"/>
      <w:marRight w:val="0"/>
      <w:marTop w:val="0"/>
      <w:marBottom w:val="0"/>
      <w:divBdr>
        <w:top w:val="none" w:sz="0" w:space="0" w:color="auto"/>
        <w:left w:val="none" w:sz="0" w:space="0" w:color="auto"/>
        <w:bottom w:val="none" w:sz="0" w:space="0" w:color="auto"/>
        <w:right w:val="none" w:sz="0" w:space="0" w:color="auto"/>
      </w:divBdr>
    </w:div>
    <w:div w:id="1512328954">
      <w:marLeft w:val="640"/>
      <w:marRight w:val="0"/>
      <w:marTop w:val="0"/>
      <w:marBottom w:val="0"/>
      <w:divBdr>
        <w:top w:val="none" w:sz="0" w:space="0" w:color="auto"/>
        <w:left w:val="none" w:sz="0" w:space="0" w:color="auto"/>
        <w:bottom w:val="none" w:sz="0" w:space="0" w:color="auto"/>
        <w:right w:val="none" w:sz="0" w:space="0" w:color="auto"/>
      </w:divBdr>
    </w:div>
    <w:div w:id="1512330508">
      <w:marLeft w:val="640"/>
      <w:marRight w:val="0"/>
      <w:marTop w:val="0"/>
      <w:marBottom w:val="0"/>
      <w:divBdr>
        <w:top w:val="none" w:sz="0" w:space="0" w:color="auto"/>
        <w:left w:val="none" w:sz="0" w:space="0" w:color="auto"/>
        <w:bottom w:val="none" w:sz="0" w:space="0" w:color="auto"/>
        <w:right w:val="none" w:sz="0" w:space="0" w:color="auto"/>
      </w:divBdr>
    </w:div>
    <w:div w:id="1512375116">
      <w:marLeft w:val="640"/>
      <w:marRight w:val="0"/>
      <w:marTop w:val="0"/>
      <w:marBottom w:val="0"/>
      <w:divBdr>
        <w:top w:val="none" w:sz="0" w:space="0" w:color="auto"/>
        <w:left w:val="none" w:sz="0" w:space="0" w:color="auto"/>
        <w:bottom w:val="none" w:sz="0" w:space="0" w:color="auto"/>
        <w:right w:val="none" w:sz="0" w:space="0" w:color="auto"/>
      </w:divBdr>
    </w:div>
    <w:div w:id="1512375685">
      <w:marLeft w:val="640"/>
      <w:marRight w:val="0"/>
      <w:marTop w:val="0"/>
      <w:marBottom w:val="0"/>
      <w:divBdr>
        <w:top w:val="none" w:sz="0" w:space="0" w:color="auto"/>
        <w:left w:val="none" w:sz="0" w:space="0" w:color="auto"/>
        <w:bottom w:val="none" w:sz="0" w:space="0" w:color="auto"/>
        <w:right w:val="none" w:sz="0" w:space="0" w:color="auto"/>
      </w:divBdr>
    </w:div>
    <w:div w:id="1512376407">
      <w:marLeft w:val="640"/>
      <w:marRight w:val="0"/>
      <w:marTop w:val="0"/>
      <w:marBottom w:val="0"/>
      <w:divBdr>
        <w:top w:val="none" w:sz="0" w:space="0" w:color="auto"/>
        <w:left w:val="none" w:sz="0" w:space="0" w:color="auto"/>
        <w:bottom w:val="none" w:sz="0" w:space="0" w:color="auto"/>
        <w:right w:val="none" w:sz="0" w:space="0" w:color="auto"/>
      </w:divBdr>
    </w:div>
    <w:div w:id="1512525923">
      <w:marLeft w:val="640"/>
      <w:marRight w:val="0"/>
      <w:marTop w:val="0"/>
      <w:marBottom w:val="0"/>
      <w:divBdr>
        <w:top w:val="none" w:sz="0" w:space="0" w:color="auto"/>
        <w:left w:val="none" w:sz="0" w:space="0" w:color="auto"/>
        <w:bottom w:val="none" w:sz="0" w:space="0" w:color="auto"/>
        <w:right w:val="none" w:sz="0" w:space="0" w:color="auto"/>
      </w:divBdr>
    </w:div>
    <w:div w:id="1512602212">
      <w:marLeft w:val="640"/>
      <w:marRight w:val="0"/>
      <w:marTop w:val="0"/>
      <w:marBottom w:val="0"/>
      <w:divBdr>
        <w:top w:val="none" w:sz="0" w:space="0" w:color="auto"/>
        <w:left w:val="none" w:sz="0" w:space="0" w:color="auto"/>
        <w:bottom w:val="none" w:sz="0" w:space="0" w:color="auto"/>
        <w:right w:val="none" w:sz="0" w:space="0" w:color="auto"/>
      </w:divBdr>
    </w:div>
    <w:div w:id="1512640329">
      <w:marLeft w:val="640"/>
      <w:marRight w:val="0"/>
      <w:marTop w:val="0"/>
      <w:marBottom w:val="0"/>
      <w:divBdr>
        <w:top w:val="none" w:sz="0" w:space="0" w:color="auto"/>
        <w:left w:val="none" w:sz="0" w:space="0" w:color="auto"/>
        <w:bottom w:val="none" w:sz="0" w:space="0" w:color="auto"/>
        <w:right w:val="none" w:sz="0" w:space="0" w:color="auto"/>
      </w:divBdr>
    </w:div>
    <w:div w:id="1512641702">
      <w:marLeft w:val="640"/>
      <w:marRight w:val="0"/>
      <w:marTop w:val="0"/>
      <w:marBottom w:val="0"/>
      <w:divBdr>
        <w:top w:val="none" w:sz="0" w:space="0" w:color="auto"/>
        <w:left w:val="none" w:sz="0" w:space="0" w:color="auto"/>
        <w:bottom w:val="none" w:sz="0" w:space="0" w:color="auto"/>
        <w:right w:val="none" w:sz="0" w:space="0" w:color="auto"/>
      </w:divBdr>
    </w:div>
    <w:div w:id="1512649177">
      <w:marLeft w:val="640"/>
      <w:marRight w:val="0"/>
      <w:marTop w:val="0"/>
      <w:marBottom w:val="0"/>
      <w:divBdr>
        <w:top w:val="none" w:sz="0" w:space="0" w:color="auto"/>
        <w:left w:val="none" w:sz="0" w:space="0" w:color="auto"/>
        <w:bottom w:val="none" w:sz="0" w:space="0" w:color="auto"/>
        <w:right w:val="none" w:sz="0" w:space="0" w:color="auto"/>
      </w:divBdr>
    </w:div>
    <w:div w:id="1512718493">
      <w:marLeft w:val="640"/>
      <w:marRight w:val="0"/>
      <w:marTop w:val="0"/>
      <w:marBottom w:val="0"/>
      <w:divBdr>
        <w:top w:val="none" w:sz="0" w:space="0" w:color="auto"/>
        <w:left w:val="none" w:sz="0" w:space="0" w:color="auto"/>
        <w:bottom w:val="none" w:sz="0" w:space="0" w:color="auto"/>
        <w:right w:val="none" w:sz="0" w:space="0" w:color="auto"/>
      </w:divBdr>
    </w:div>
    <w:div w:id="1512718898">
      <w:marLeft w:val="640"/>
      <w:marRight w:val="0"/>
      <w:marTop w:val="0"/>
      <w:marBottom w:val="0"/>
      <w:divBdr>
        <w:top w:val="none" w:sz="0" w:space="0" w:color="auto"/>
        <w:left w:val="none" w:sz="0" w:space="0" w:color="auto"/>
        <w:bottom w:val="none" w:sz="0" w:space="0" w:color="auto"/>
        <w:right w:val="none" w:sz="0" w:space="0" w:color="auto"/>
      </w:divBdr>
    </w:div>
    <w:div w:id="1512795612">
      <w:marLeft w:val="640"/>
      <w:marRight w:val="0"/>
      <w:marTop w:val="0"/>
      <w:marBottom w:val="0"/>
      <w:divBdr>
        <w:top w:val="none" w:sz="0" w:space="0" w:color="auto"/>
        <w:left w:val="none" w:sz="0" w:space="0" w:color="auto"/>
        <w:bottom w:val="none" w:sz="0" w:space="0" w:color="auto"/>
        <w:right w:val="none" w:sz="0" w:space="0" w:color="auto"/>
      </w:divBdr>
    </w:div>
    <w:div w:id="1512795892">
      <w:marLeft w:val="640"/>
      <w:marRight w:val="0"/>
      <w:marTop w:val="0"/>
      <w:marBottom w:val="0"/>
      <w:divBdr>
        <w:top w:val="none" w:sz="0" w:space="0" w:color="auto"/>
        <w:left w:val="none" w:sz="0" w:space="0" w:color="auto"/>
        <w:bottom w:val="none" w:sz="0" w:space="0" w:color="auto"/>
        <w:right w:val="none" w:sz="0" w:space="0" w:color="auto"/>
      </w:divBdr>
    </w:div>
    <w:div w:id="1512842221">
      <w:marLeft w:val="640"/>
      <w:marRight w:val="0"/>
      <w:marTop w:val="0"/>
      <w:marBottom w:val="0"/>
      <w:divBdr>
        <w:top w:val="none" w:sz="0" w:space="0" w:color="auto"/>
        <w:left w:val="none" w:sz="0" w:space="0" w:color="auto"/>
        <w:bottom w:val="none" w:sz="0" w:space="0" w:color="auto"/>
        <w:right w:val="none" w:sz="0" w:space="0" w:color="auto"/>
      </w:divBdr>
    </w:div>
    <w:div w:id="1512917946">
      <w:marLeft w:val="640"/>
      <w:marRight w:val="0"/>
      <w:marTop w:val="0"/>
      <w:marBottom w:val="0"/>
      <w:divBdr>
        <w:top w:val="none" w:sz="0" w:space="0" w:color="auto"/>
        <w:left w:val="none" w:sz="0" w:space="0" w:color="auto"/>
        <w:bottom w:val="none" w:sz="0" w:space="0" w:color="auto"/>
        <w:right w:val="none" w:sz="0" w:space="0" w:color="auto"/>
      </w:divBdr>
    </w:div>
    <w:div w:id="1512984298">
      <w:marLeft w:val="640"/>
      <w:marRight w:val="0"/>
      <w:marTop w:val="0"/>
      <w:marBottom w:val="0"/>
      <w:divBdr>
        <w:top w:val="none" w:sz="0" w:space="0" w:color="auto"/>
        <w:left w:val="none" w:sz="0" w:space="0" w:color="auto"/>
        <w:bottom w:val="none" w:sz="0" w:space="0" w:color="auto"/>
        <w:right w:val="none" w:sz="0" w:space="0" w:color="auto"/>
      </w:divBdr>
    </w:div>
    <w:div w:id="1512984368">
      <w:marLeft w:val="640"/>
      <w:marRight w:val="0"/>
      <w:marTop w:val="0"/>
      <w:marBottom w:val="0"/>
      <w:divBdr>
        <w:top w:val="none" w:sz="0" w:space="0" w:color="auto"/>
        <w:left w:val="none" w:sz="0" w:space="0" w:color="auto"/>
        <w:bottom w:val="none" w:sz="0" w:space="0" w:color="auto"/>
        <w:right w:val="none" w:sz="0" w:space="0" w:color="auto"/>
      </w:divBdr>
    </w:div>
    <w:div w:id="1512984793">
      <w:marLeft w:val="640"/>
      <w:marRight w:val="0"/>
      <w:marTop w:val="0"/>
      <w:marBottom w:val="0"/>
      <w:divBdr>
        <w:top w:val="none" w:sz="0" w:space="0" w:color="auto"/>
        <w:left w:val="none" w:sz="0" w:space="0" w:color="auto"/>
        <w:bottom w:val="none" w:sz="0" w:space="0" w:color="auto"/>
        <w:right w:val="none" w:sz="0" w:space="0" w:color="auto"/>
      </w:divBdr>
    </w:div>
    <w:div w:id="1513030363">
      <w:marLeft w:val="640"/>
      <w:marRight w:val="0"/>
      <w:marTop w:val="0"/>
      <w:marBottom w:val="0"/>
      <w:divBdr>
        <w:top w:val="none" w:sz="0" w:space="0" w:color="auto"/>
        <w:left w:val="none" w:sz="0" w:space="0" w:color="auto"/>
        <w:bottom w:val="none" w:sz="0" w:space="0" w:color="auto"/>
        <w:right w:val="none" w:sz="0" w:space="0" w:color="auto"/>
      </w:divBdr>
    </w:div>
    <w:div w:id="1513031228">
      <w:marLeft w:val="640"/>
      <w:marRight w:val="0"/>
      <w:marTop w:val="0"/>
      <w:marBottom w:val="0"/>
      <w:divBdr>
        <w:top w:val="none" w:sz="0" w:space="0" w:color="auto"/>
        <w:left w:val="none" w:sz="0" w:space="0" w:color="auto"/>
        <w:bottom w:val="none" w:sz="0" w:space="0" w:color="auto"/>
        <w:right w:val="none" w:sz="0" w:space="0" w:color="auto"/>
      </w:divBdr>
    </w:div>
    <w:div w:id="1513032202">
      <w:marLeft w:val="640"/>
      <w:marRight w:val="0"/>
      <w:marTop w:val="0"/>
      <w:marBottom w:val="0"/>
      <w:divBdr>
        <w:top w:val="none" w:sz="0" w:space="0" w:color="auto"/>
        <w:left w:val="none" w:sz="0" w:space="0" w:color="auto"/>
        <w:bottom w:val="none" w:sz="0" w:space="0" w:color="auto"/>
        <w:right w:val="none" w:sz="0" w:space="0" w:color="auto"/>
      </w:divBdr>
    </w:div>
    <w:div w:id="1513059508">
      <w:marLeft w:val="640"/>
      <w:marRight w:val="0"/>
      <w:marTop w:val="0"/>
      <w:marBottom w:val="0"/>
      <w:divBdr>
        <w:top w:val="none" w:sz="0" w:space="0" w:color="auto"/>
        <w:left w:val="none" w:sz="0" w:space="0" w:color="auto"/>
        <w:bottom w:val="none" w:sz="0" w:space="0" w:color="auto"/>
        <w:right w:val="none" w:sz="0" w:space="0" w:color="auto"/>
      </w:divBdr>
    </w:div>
    <w:div w:id="1513060150">
      <w:marLeft w:val="640"/>
      <w:marRight w:val="0"/>
      <w:marTop w:val="0"/>
      <w:marBottom w:val="0"/>
      <w:divBdr>
        <w:top w:val="none" w:sz="0" w:space="0" w:color="auto"/>
        <w:left w:val="none" w:sz="0" w:space="0" w:color="auto"/>
        <w:bottom w:val="none" w:sz="0" w:space="0" w:color="auto"/>
        <w:right w:val="none" w:sz="0" w:space="0" w:color="auto"/>
      </w:divBdr>
    </w:div>
    <w:div w:id="1513061988">
      <w:marLeft w:val="640"/>
      <w:marRight w:val="0"/>
      <w:marTop w:val="0"/>
      <w:marBottom w:val="0"/>
      <w:divBdr>
        <w:top w:val="none" w:sz="0" w:space="0" w:color="auto"/>
        <w:left w:val="none" w:sz="0" w:space="0" w:color="auto"/>
        <w:bottom w:val="none" w:sz="0" w:space="0" w:color="auto"/>
        <w:right w:val="none" w:sz="0" w:space="0" w:color="auto"/>
      </w:divBdr>
    </w:div>
    <w:div w:id="1513062226">
      <w:marLeft w:val="640"/>
      <w:marRight w:val="0"/>
      <w:marTop w:val="0"/>
      <w:marBottom w:val="0"/>
      <w:divBdr>
        <w:top w:val="none" w:sz="0" w:space="0" w:color="auto"/>
        <w:left w:val="none" w:sz="0" w:space="0" w:color="auto"/>
        <w:bottom w:val="none" w:sz="0" w:space="0" w:color="auto"/>
        <w:right w:val="none" w:sz="0" w:space="0" w:color="auto"/>
      </w:divBdr>
    </w:div>
    <w:div w:id="1513226286">
      <w:marLeft w:val="640"/>
      <w:marRight w:val="0"/>
      <w:marTop w:val="0"/>
      <w:marBottom w:val="0"/>
      <w:divBdr>
        <w:top w:val="none" w:sz="0" w:space="0" w:color="auto"/>
        <w:left w:val="none" w:sz="0" w:space="0" w:color="auto"/>
        <w:bottom w:val="none" w:sz="0" w:space="0" w:color="auto"/>
        <w:right w:val="none" w:sz="0" w:space="0" w:color="auto"/>
      </w:divBdr>
    </w:div>
    <w:div w:id="1513226567">
      <w:marLeft w:val="640"/>
      <w:marRight w:val="0"/>
      <w:marTop w:val="0"/>
      <w:marBottom w:val="0"/>
      <w:divBdr>
        <w:top w:val="none" w:sz="0" w:space="0" w:color="auto"/>
        <w:left w:val="none" w:sz="0" w:space="0" w:color="auto"/>
        <w:bottom w:val="none" w:sz="0" w:space="0" w:color="auto"/>
        <w:right w:val="none" w:sz="0" w:space="0" w:color="auto"/>
      </w:divBdr>
    </w:div>
    <w:div w:id="1513256975">
      <w:marLeft w:val="640"/>
      <w:marRight w:val="0"/>
      <w:marTop w:val="0"/>
      <w:marBottom w:val="0"/>
      <w:divBdr>
        <w:top w:val="none" w:sz="0" w:space="0" w:color="auto"/>
        <w:left w:val="none" w:sz="0" w:space="0" w:color="auto"/>
        <w:bottom w:val="none" w:sz="0" w:space="0" w:color="auto"/>
        <w:right w:val="none" w:sz="0" w:space="0" w:color="auto"/>
      </w:divBdr>
    </w:div>
    <w:div w:id="1513258532">
      <w:marLeft w:val="640"/>
      <w:marRight w:val="0"/>
      <w:marTop w:val="0"/>
      <w:marBottom w:val="0"/>
      <w:divBdr>
        <w:top w:val="none" w:sz="0" w:space="0" w:color="auto"/>
        <w:left w:val="none" w:sz="0" w:space="0" w:color="auto"/>
        <w:bottom w:val="none" w:sz="0" w:space="0" w:color="auto"/>
        <w:right w:val="none" w:sz="0" w:space="0" w:color="auto"/>
      </w:divBdr>
    </w:div>
    <w:div w:id="1513298107">
      <w:marLeft w:val="640"/>
      <w:marRight w:val="0"/>
      <w:marTop w:val="0"/>
      <w:marBottom w:val="0"/>
      <w:divBdr>
        <w:top w:val="none" w:sz="0" w:space="0" w:color="auto"/>
        <w:left w:val="none" w:sz="0" w:space="0" w:color="auto"/>
        <w:bottom w:val="none" w:sz="0" w:space="0" w:color="auto"/>
        <w:right w:val="none" w:sz="0" w:space="0" w:color="auto"/>
      </w:divBdr>
    </w:div>
    <w:div w:id="1513304306">
      <w:marLeft w:val="640"/>
      <w:marRight w:val="0"/>
      <w:marTop w:val="0"/>
      <w:marBottom w:val="0"/>
      <w:divBdr>
        <w:top w:val="none" w:sz="0" w:space="0" w:color="auto"/>
        <w:left w:val="none" w:sz="0" w:space="0" w:color="auto"/>
        <w:bottom w:val="none" w:sz="0" w:space="0" w:color="auto"/>
        <w:right w:val="none" w:sz="0" w:space="0" w:color="auto"/>
      </w:divBdr>
    </w:div>
    <w:div w:id="1513372004">
      <w:marLeft w:val="640"/>
      <w:marRight w:val="0"/>
      <w:marTop w:val="0"/>
      <w:marBottom w:val="0"/>
      <w:divBdr>
        <w:top w:val="none" w:sz="0" w:space="0" w:color="auto"/>
        <w:left w:val="none" w:sz="0" w:space="0" w:color="auto"/>
        <w:bottom w:val="none" w:sz="0" w:space="0" w:color="auto"/>
        <w:right w:val="none" w:sz="0" w:space="0" w:color="auto"/>
      </w:divBdr>
    </w:div>
    <w:div w:id="1513373317">
      <w:marLeft w:val="640"/>
      <w:marRight w:val="0"/>
      <w:marTop w:val="0"/>
      <w:marBottom w:val="0"/>
      <w:divBdr>
        <w:top w:val="none" w:sz="0" w:space="0" w:color="auto"/>
        <w:left w:val="none" w:sz="0" w:space="0" w:color="auto"/>
        <w:bottom w:val="none" w:sz="0" w:space="0" w:color="auto"/>
        <w:right w:val="none" w:sz="0" w:space="0" w:color="auto"/>
      </w:divBdr>
    </w:div>
    <w:div w:id="1513374855">
      <w:marLeft w:val="640"/>
      <w:marRight w:val="0"/>
      <w:marTop w:val="0"/>
      <w:marBottom w:val="0"/>
      <w:divBdr>
        <w:top w:val="none" w:sz="0" w:space="0" w:color="auto"/>
        <w:left w:val="none" w:sz="0" w:space="0" w:color="auto"/>
        <w:bottom w:val="none" w:sz="0" w:space="0" w:color="auto"/>
        <w:right w:val="none" w:sz="0" w:space="0" w:color="auto"/>
      </w:divBdr>
    </w:div>
    <w:div w:id="1513375305">
      <w:marLeft w:val="640"/>
      <w:marRight w:val="0"/>
      <w:marTop w:val="0"/>
      <w:marBottom w:val="0"/>
      <w:divBdr>
        <w:top w:val="none" w:sz="0" w:space="0" w:color="auto"/>
        <w:left w:val="none" w:sz="0" w:space="0" w:color="auto"/>
        <w:bottom w:val="none" w:sz="0" w:space="0" w:color="auto"/>
        <w:right w:val="none" w:sz="0" w:space="0" w:color="auto"/>
      </w:divBdr>
    </w:div>
    <w:div w:id="1513449820">
      <w:marLeft w:val="640"/>
      <w:marRight w:val="0"/>
      <w:marTop w:val="0"/>
      <w:marBottom w:val="0"/>
      <w:divBdr>
        <w:top w:val="none" w:sz="0" w:space="0" w:color="auto"/>
        <w:left w:val="none" w:sz="0" w:space="0" w:color="auto"/>
        <w:bottom w:val="none" w:sz="0" w:space="0" w:color="auto"/>
        <w:right w:val="none" w:sz="0" w:space="0" w:color="auto"/>
      </w:divBdr>
    </w:div>
    <w:div w:id="1513491572">
      <w:marLeft w:val="640"/>
      <w:marRight w:val="0"/>
      <w:marTop w:val="0"/>
      <w:marBottom w:val="0"/>
      <w:divBdr>
        <w:top w:val="none" w:sz="0" w:space="0" w:color="auto"/>
        <w:left w:val="none" w:sz="0" w:space="0" w:color="auto"/>
        <w:bottom w:val="none" w:sz="0" w:space="0" w:color="auto"/>
        <w:right w:val="none" w:sz="0" w:space="0" w:color="auto"/>
      </w:divBdr>
    </w:div>
    <w:div w:id="1513496668">
      <w:marLeft w:val="640"/>
      <w:marRight w:val="0"/>
      <w:marTop w:val="0"/>
      <w:marBottom w:val="0"/>
      <w:divBdr>
        <w:top w:val="none" w:sz="0" w:space="0" w:color="auto"/>
        <w:left w:val="none" w:sz="0" w:space="0" w:color="auto"/>
        <w:bottom w:val="none" w:sz="0" w:space="0" w:color="auto"/>
        <w:right w:val="none" w:sz="0" w:space="0" w:color="auto"/>
      </w:divBdr>
    </w:div>
    <w:div w:id="1513497728">
      <w:marLeft w:val="640"/>
      <w:marRight w:val="0"/>
      <w:marTop w:val="0"/>
      <w:marBottom w:val="0"/>
      <w:divBdr>
        <w:top w:val="none" w:sz="0" w:space="0" w:color="auto"/>
        <w:left w:val="none" w:sz="0" w:space="0" w:color="auto"/>
        <w:bottom w:val="none" w:sz="0" w:space="0" w:color="auto"/>
        <w:right w:val="none" w:sz="0" w:space="0" w:color="auto"/>
      </w:divBdr>
    </w:div>
    <w:div w:id="1513565751">
      <w:marLeft w:val="640"/>
      <w:marRight w:val="0"/>
      <w:marTop w:val="0"/>
      <w:marBottom w:val="0"/>
      <w:divBdr>
        <w:top w:val="none" w:sz="0" w:space="0" w:color="auto"/>
        <w:left w:val="none" w:sz="0" w:space="0" w:color="auto"/>
        <w:bottom w:val="none" w:sz="0" w:space="0" w:color="auto"/>
        <w:right w:val="none" w:sz="0" w:space="0" w:color="auto"/>
      </w:divBdr>
    </w:div>
    <w:div w:id="1513641045">
      <w:marLeft w:val="640"/>
      <w:marRight w:val="0"/>
      <w:marTop w:val="0"/>
      <w:marBottom w:val="0"/>
      <w:divBdr>
        <w:top w:val="none" w:sz="0" w:space="0" w:color="auto"/>
        <w:left w:val="none" w:sz="0" w:space="0" w:color="auto"/>
        <w:bottom w:val="none" w:sz="0" w:space="0" w:color="auto"/>
        <w:right w:val="none" w:sz="0" w:space="0" w:color="auto"/>
      </w:divBdr>
    </w:div>
    <w:div w:id="1513643759">
      <w:marLeft w:val="640"/>
      <w:marRight w:val="0"/>
      <w:marTop w:val="0"/>
      <w:marBottom w:val="0"/>
      <w:divBdr>
        <w:top w:val="none" w:sz="0" w:space="0" w:color="auto"/>
        <w:left w:val="none" w:sz="0" w:space="0" w:color="auto"/>
        <w:bottom w:val="none" w:sz="0" w:space="0" w:color="auto"/>
        <w:right w:val="none" w:sz="0" w:space="0" w:color="auto"/>
      </w:divBdr>
    </w:div>
    <w:div w:id="1513644109">
      <w:marLeft w:val="640"/>
      <w:marRight w:val="0"/>
      <w:marTop w:val="0"/>
      <w:marBottom w:val="0"/>
      <w:divBdr>
        <w:top w:val="none" w:sz="0" w:space="0" w:color="auto"/>
        <w:left w:val="none" w:sz="0" w:space="0" w:color="auto"/>
        <w:bottom w:val="none" w:sz="0" w:space="0" w:color="auto"/>
        <w:right w:val="none" w:sz="0" w:space="0" w:color="auto"/>
      </w:divBdr>
    </w:div>
    <w:div w:id="1513645110">
      <w:marLeft w:val="640"/>
      <w:marRight w:val="0"/>
      <w:marTop w:val="0"/>
      <w:marBottom w:val="0"/>
      <w:divBdr>
        <w:top w:val="none" w:sz="0" w:space="0" w:color="auto"/>
        <w:left w:val="none" w:sz="0" w:space="0" w:color="auto"/>
        <w:bottom w:val="none" w:sz="0" w:space="0" w:color="auto"/>
        <w:right w:val="none" w:sz="0" w:space="0" w:color="auto"/>
      </w:divBdr>
    </w:div>
    <w:div w:id="1513647710">
      <w:marLeft w:val="640"/>
      <w:marRight w:val="0"/>
      <w:marTop w:val="0"/>
      <w:marBottom w:val="0"/>
      <w:divBdr>
        <w:top w:val="none" w:sz="0" w:space="0" w:color="auto"/>
        <w:left w:val="none" w:sz="0" w:space="0" w:color="auto"/>
        <w:bottom w:val="none" w:sz="0" w:space="0" w:color="auto"/>
        <w:right w:val="none" w:sz="0" w:space="0" w:color="auto"/>
      </w:divBdr>
    </w:div>
    <w:div w:id="1513686171">
      <w:marLeft w:val="640"/>
      <w:marRight w:val="0"/>
      <w:marTop w:val="0"/>
      <w:marBottom w:val="0"/>
      <w:divBdr>
        <w:top w:val="none" w:sz="0" w:space="0" w:color="auto"/>
        <w:left w:val="none" w:sz="0" w:space="0" w:color="auto"/>
        <w:bottom w:val="none" w:sz="0" w:space="0" w:color="auto"/>
        <w:right w:val="none" w:sz="0" w:space="0" w:color="auto"/>
      </w:divBdr>
    </w:div>
    <w:div w:id="1513686580">
      <w:marLeft w:val="640"/>
      <w:marRight w:val="0"/>
      <w:marTop w:val="0"/>
      <w:marBottom w:val="0"/>
      <w:divBdr>
        <w:top w:val="none" w:sz="0" w:space="0" w:color="auto"/>
        <w:left w:val="none" w:sz="0" w:space="0" w:color="auto"/>
        <w:bottom w:val="none" w:sz="0" w:space="0" w:color="auto"/>
        <w:right w:val="none" w:sz="0" w:space="0" w:color="auto"/>
      </w:divBdr>
    </w:div>
    <w:div w:id="1513714836">
      <w:marLeft w:val="640"/>
      <w:marRight w:val="0"/>
      <w:marTop w:val="0"/>
      <w:marBottom w:val="0"/>
      <w:divBdr>
        <w:top w:val="none" w:sz="0" w:space="0" w:color="auto"/>
        <w:left w:val="none" w:sz="0" w:space="0" w:color="auto"/>
        <w:bottom w:val="none" w:sz="0" w:space="0" w:color="auto"/>
        <w:right w:val="none" w:sz="0" w:space="0" w:color="auto"/>
      </w:divBdr>
    </w:div>
    <w:div w:id="1513717676">
      <w:marLeft w:val="640"/>
      <w:marRight w:val="0"/>
      <w:marTop w:val="0"/>
      <w:marBottom w:val="0"/>
      <w:divBdr>
        <w:top w:val="none" w:sz="0" w:space="0" w:color="auto"/>
        <w:left w:val="none" w:sz="0" w:space="0" w:color="auto"/>
        <w:bottom w:val="none" w:sz="0" w:space="0" w:color="auto"/>
        <w:right w:val="none" w:sz="0" w:space="0" w:color="auto"/>
      </w:divBdr>
    </w:div>
    <w:div w:id="1513757203">
      <w:marLeft w:val="640"/>
      <w:marRight w:val="0"/>
      <w:marTop w:val="0"/>
      <w:marBottom w:val="0"/>
      <w:divBdr>
        <w:top w:val="none" w:sz="0" w:space="0" w:color="auto"/>
        <w:left w:val="none" w:sz="0" w:space="0" w:color="auto"/>
        <w:bottom w:val="none" w:sz="0" w:space="0" w:color="auto"/>
        <w:right w:val="none" w:sz="0" w:space="0" w:color="auto"/>
      </w:divBdr>
    </w:div>
    <w:div w:id="1513758153">
      <w:marLeft w:val="640"/>
      <w:marRight w:val="0"/>
      <w:marTop w:val="0"/>
      <w:marBottom w:val="0"/>
      <w:divBdr>
        <w:top w:val="none" w:sz="0" w:space="0" w:color="auto"/>
        <w:left w:val="none" w:sz="0" w:space="0" w:color="auto"/>
        <w:bottom w:val="none" w:sz="0" w:space="0" w:color="auto"/>
        <w:right w:val="none" w:sz="0" w:space="0" w:color="auto"/>
      </w:divBdr>
    </w:div>
    <w:div w:id="1513766571">
      <w:marLeft w:val="640"/>
      <w:marRight w:val="0"/>
      <w:marTop w:val="0"/>
      <w:marBottom w:val="0"/>
      <w:divBdr>
        <w:top w:val="none" w:sz="0" w:space="0" w:color="auto"/>
        <w:left w:val="none" w:sz="0" w:space="0" w:color="auto"/>
        <w:bottom w:val="none" w:sz="0" w:space="0" w:color="auto"/>
        <w:right w:val="none" w:sz="0" w:space="0" w:color="auto"/>
      </w:divBdr>
    </w:div>
    <w:div w:id="1513833183">
      <w:marLeft w:val="640"/>
      <w:marRight w:val="0"/>
      <w:marTop w:val="0"/>
      <w:marBottom w:val="0"/>
      <w:divBdr>
        <w:top w:val="none" w:sz="0" w:space="0" w:color="auto"/>
        <w:left w:val="none" w:sz="0" w:space="0" w:color="auto"/>
        <w:bottom w:val="none" w:sz="0" w:space="0" w:color="auto"/>
        <w:right w:val="none" w:sz="0" w:space="0" w:color="auto"/>
      </w:divBdr>
    </w:div>
    <w:div w:id="1513842119">
      <w:marLeft w:val="640"/>
      <w:marRight w:val="0"/>
      <w:marTop w:val="0"/>
      <w:marBottom w:val="0"/>
      <w:divBdr>
        <w:top w:val="none" w:sz="0" w:space="0" w:color="auto"/>
        <w:left w:val="none" w:sz="0" w:space="0" w:color="auto"/>
        <w:bottom w:val="none" w:sz="0" w:space="0" w:color="auto"/>
        <w:right w:val="none" w:sz="0" w:space="0" w:color="auto"/>
      </w:divBdr>
    </w:div>
    <w:div w:id="1514104155">
      <w:marLeft w:val="640"/>
      <w:marRight w:val="0"/>
      <w:marTop w:val="0"/>
      <w:marBottom w:val="0"/>
      <w:divBdr>
        <w:top w:val="none" w:sz="0" w:space="0" w:color="auto"/>
        <w:left w:val="none" w:sz="0" w:space="0" w:color="auto"/>
        <w:bottom w:val="none" w:sz="0" w:space="0" w:color="auto"/>
        <w:right w:val="none" w:sz="0" w:space="0" w:color="auto"/>
      </w:divBdr>
    </w:div>
    <w:div w:id="1514107061">
      <w:marLeft w:val="640"/>
      <w:marRight w:val="0"/>
      <w:marTop w:val="0"/>
      <w:marBottom w:val="0"/>
      <w:divBdr>
        <w:top w:val="none" w:sz="0" w:space="0" w:color="auto"/>
        <w:left w:val="none" w:sz="0" w:space="0" w:color="auto"/>
        <w:bottom w:val="none" w:sz="0" w:space="0" w:color="auto"/>
        <w:right w:val="none" w:sz="0" w:space="0" w:color="auto"/>
      </w:divBdr>
    </w:div>
    <w:div w:id="1514109643">
      <w:marLeft w:val="640"/>
      <w:marRight w:val="0"/>
      <w:marTop w:val="0"/>
      <w:marBottom w:val="0"/>
      <w:divBdr>
        <w:top w:val="none" w:sz="0" w:space="0" w:color="auto"/>
        <w:left w:val="none" w:sz="0" w:space="0" w:color="auto"/>
        <w:bottom w:val="none" w:sz="0" w:space="0" w:color="auto"/>
        <w:right w:val="none" w:sz="0" w:space="0" w:color="auto"/>
      </w:divBdr>
    </w:div>
    <w:div w:id="1514146621">
      <w:marLeft w:val="640"/>
      <w:marRight w:val="0"/>
      <w:marTop w:val="0"/>
      <w:marBottom w:val="0"/>
      <w:divBdr>
        <w:top w:val="none" w:sz="0" w:space="0" w:color="auto"/>
        <w:left w:val="none" w:sz="0" w:space="0" w:color="auto"/>
        <w:bottom w:val="none" w:sz="0" w:space="0" w:color="auto"/>
        <w:right w:val="none" w:sz="0" w:space="0" w:color="auto"/>
      </w:divBdr>
    </w:div>
    <w:div w:id="1514297363">
      <w:marLeft w:val="640"/>
      <w:marRight w:val="0"/>
      <w:marTop w:val="0"/>
      <w:marBottom w:val="0"/>
      <w:divBdr>
        <w:top w:val="none" w:sz="0" w:space="0" w:color="auto"/>
        <w:left w:val="none" w:sz="0" w:space="0" w:color="auto"/>
        <w:bottom w:val="none" w:sz="0" w:space="0" w:color="auto"/>
        <w:right w:val="none" w:sz="0" w:space="0" w:color="auto"/>
      </w:divBdr>
    </w:div>
    <w:div w:id="1514297546">
      <w:marLeft w:val="640"/>
      <w:marRight w:val="0"/>
      <w:marTop w:val="0"/>
      <w:marBottom w:val="0"/>
      <w:divBdr>
        <w:top w:val="none" w:sz="0" w:space="0" w:color="auto"/>
        <w:left w:val="none" w:sz="0" w:space="0" w:color="auto"/>
        <w:bottom w:val="none" w:sz="0" w:space="0" w:color="auto"/>
        <w:right w:val="none" w:sz="0" w:space="0" w:color="auto"/>
      </w:divBdr>
    </w:div>
    <w:div w:id="1514299714">
      <w:marLeft w:val="640"/>
      <w:marRight w:val="0"/>
      <w:marTop w:val="0"/>
      <w:marBottom w:val="0"/>
      <w:divBdr>
        <w:top w:val="none" w:sz="0" w:space="0" w:color="auto"/>
        <w:left w:val="none" w:sz="0" w:space="0" w:color="auto"/>
        <w:bottom w:val="none" w:sz="0" w:space="0" w:color="auto"/>
        <w:right w:val="none" w:sz="0" w:space="0" w:color="auto"/>
      </w:divBdr>
    </w:div>
    <w:div w:id="1514343896">
      <w:marLeft w:val="640"/>
      <w:marRight w:val="0"/>
      <w:marTop w:val="0"/>
      <w:marBottom w:val="0"/>
      <w:divBdr>
        <w:top w:val="none" w:sz="0" w:space="0" w:color="auto"/>
        <w:left w:val="none" w:sz="0" w:space="0" w:color="auto"/>
        <w:bottom w:val="none" w:sz="0" w:space="0" w:color="auto"/>
        <w:right w:val="none" w:sz="0" w:space="0" w:color="auto"/>
      </w:divBdr>
    </w:div>
    <w:div w:id="1514344391">
      <w:marLeft w:val="640"/>
      <w:marRight w:val="0"/>
      <w:marTop w:val="0"/>
      <w:marBottom w:val="0"/>
      <w:divBdr>
        <w:top w:val="none" w:sz="0" w:space="0" w:color="auto"/>
        <w:left w:val="none" w:sz="0" w:space="0" w:color="auto"/>
        <w:bottom w:val="none" w:sz="0" w:space="0" w:color="auto"/>
        <w:right w:val="none" w:sz="0" w:space="0" w:color="auto"/>
      </w:divBdr>
    </w:div>
    <w:div w:id="1514370032">
      <w:marLeft w:val="640"/>
      <w:marRight w:val="0"/>
      <w:marTop w:val="0"/>
      <w:marBottom w:val="0"/>
      <w:divBdr>
        <w:top w:val="none" w:sz="0" w:space="0" w:color="auto"/>
        <w:left w:val="none" w:sz="0" w:space="0" w:color="auto"/>
        <w:bottom w:val="none" w:sz="0" w:space="0" w:color="auto"/>
        <w:right w:val="none" w:sz="0" w:space="0" w:color="auto"/>
      </w:divBdr>
    </w:div>
    <w:div w:id="1514371950">
      <w:marLeft w:val="0"/>
      <w:marRight w:val="0"/>
      <w:marTop w:val="0"/>
      <w:marBottom w:val="0"/>
      <w:divBdr>
        <w:top w:val="none" w:sz="0" w:space="0" w:color="auto"/>
        <w:left w:val="none" w:sz="0" w:space="0" w:color="auto"/>
        <w:bottom w:val="none" w:sz="0" w:space="0" w:color="auto"/>
        <w:right w:val="none" w:sz="0" w:space="0" w:color="auto"/>
      </w:divBdr>
    </w:div>
    <w:div w:id="1514413451">
      <w:marLeft w:val="640"/>
      <w:marRight w:val="0"/>
      <w:marTop w:val="0"/>
      <w:marBottom w:val="0"/>
      <w:divBdr>
        <w:top w:val="none" w:sz="0" w:space="0" w:color="auto"/>
        <w:left w:val="none" w:sz="0" w:space="0" w:color="auto"/>
        <w:bottom w:val="none" w:sz="0" w:space="0" w:color="auto"/>
        <w:right w:val="none" w:sz="0" w:space="0" w:color="auto"/>
      </w:divBdr>
    </w:div>
    <w:div w:id="1514490727">
      <w:marLeft w:val="640"/>
      <w:marRight w:val="0"/>
      <w:marTop w:val="0"/>
      <w:marBottom w:val="0"/>
      <w:divBdr>
        <w:top w:val="none" w:sz="0" w:space="0" w:color="auto"/>
        <w:left w:val="none" w:sz="0" w:space="0" w:color="auto"/>
        <w:bottom w:val="none" w:sz="0" w:space="0" w:color="auto"/>
        <w:right w:val="none" w:sz="0" w:space="0" w:color="auto"/>
      </w:divBdr>
    </w:div>
    <w:div w:id="1514490843">
      <w:marLeft w:val="640"/>
      <w:marRight w:val="0"/>
      <w:marTop w:val="0"/>
      <w:marBottom w:val="0"/>
      <w:divBdr>
        <w:top w:val="none" w:sz="0" w:space="0" w:color="auto"/>
        <w:left w:val="none" w:sz="0" w:space="0" w:color="auto"/>
        <w:bottom w:val="none" w:sz="0" w:space="0" w:color="auto"/>
        <w:right w:val="none" w:sz="0" w:space="0" w:color="auto"/>
      </w:divBdr>
    </w:div>
    <w:div w:id="1514491285">
      <w:marLeft w:val="640"/>
      <w:marRight w:val="0"/>
      <w:marTop w:val="0"/>
      <w:marBottom w:val="0"/>
      <w:divBdr>
        <w:top w:val="none" w:sz="0" w:space="0" w:color="auto"/>
        <w:left w:val="none" w:sz="0" w:space="0" w:color="auto"/>
        <w:bottom w:val="none" w:sz="0" w:space="0" w:color="auto"/>
        <w:right w:val="none" w:sz="0" w:space="0" w:color="auto"/>
      </w:divBdr>
    </w:div>
    <w:div w:id="1514568455">
      <w:marLeft w:val="640"/>
      <w:marRight w:val="0"/>
      <w:marTop w:val="0"/>
      <w:marBottom w:val="0"/>
      <w:divBdr>
        <w:top w:val="none" w:sz="0" w:space="0" w:color="auto"/>
        <w:left w:val="none" w:sz="0" w:space="0" w:color="auto"/>
        <w:bottom w:val="none" w:sz="0" w:space="0" w:color="auto"/>
        <w:right w:val="none" w:sz="0" w:space="0" w:color="auto"/>
      </w:divBdr>
    </w:div>
    <w:div w:id="1514610442">
      <w:marLeft w:val="640"/>
      <w:marRight w:val="0"/>
      <w:marTop w:val="0"/>
      <w:marBottom w:val="0"/>
      <w:divBdr>
        <w:top w:val="none" w:sz="0" w:space="0" w:color="auto"/>
        <w:left w:val="none" w:sz="0" w:space="0" w:color="auto"/>
        <w:bottom w:val="none" w:sz="0" w:space="0" w:color="auto"/>
        <w:right w:val="none" w:sz="0" w:space="0" w:color="auto"/>
      </w:divBdr>
    </w:div>
    <w:div w:id="1514681606">
      <w:marLeft w:val="640"/>
      <w:marRight w:val="0"/>
      <w:marTop w:val="0"/>
      <w:marBottom w:val="0"/>
      <w:divBdr>
        <w:top w:val="none" w:sz="0" w:space="0" w:color="auto"/>
        <w:left w:val="none" w:sz="0" w:space="0" w:color="auto"/>
        <w:bottom w:val="none" w:sz="0" w:space="0" w:color="auto"/>
        <w:right w:val="none" w:sz="0" w:space="0" w:color="auto"/>
      </w:divBdr>
    </w:div>
    <w:div w:id="1514685962">
      <w:marLeft w:val="640"/>
      <w:marRight w:val="0"/>
      <w:marTop w:val="0"/>
      <w:marBottom w:val="0"/>
      <w:divBdr>
        <w:top w:val="none" w:sz="0" w:space="0" w:color="auto"/>
        <w:left w:val="none" w:sz="0" w:space="0" w:color="auto"/>
        <w:bottom w:val="none" w:sz="0" w:space="0" w:color="auto"/>
        <w:right w:val="none" w:sz="0" w:space="0" w:color="auto"/>
      </w:divBdr>
    </w:div>
    <w:div w:id="1514757005">
      <w:marLeft w:val="640"/>
      <w:marRight w:val="0"/>
      <w:marTop w:val="0"/>
      <w:marBottom w:val="0"/>
      <w:divBdr>
        <w:top w:val="none" w:sz="0" w:space="0" w:color="auto"/>
        <w:left w:val="none" w:sz="0" w:space="0" w:color="auto"/>
        <w:bottom w:val="none" w:sz="0" w:space="0" w:color="auto"/>
        <w:right w:val="none" w:sz="0" w:space="0" w:color="auto"/>
      </w:divBdr>
    </w:div>
    <w:div w:id="1514880302">
      <w:marLeft w:val="640"/>
      <w:marRight w:val="0"/>
      <w:marTop w:val="0"/>
      <w:marBottom w:val="0"/>
      <w:divBdr>
        <w:top w:val="none" w:sz="0" w:space="0" w:color="auto"/>
        <w:left w:val="none" w:sz="0" w:space="0" w:color="auto"/>
        <w:bottom w:val="none" w:sz="0" w:space="0" w:color="auto"/>
        <w:right w:val="none" w:sz="0" w:space="0" w:color="auto"/>
      </w:divBdr>
    </w:div>
    <w:div w:id="1514883473">
      <w:marLeft w:val="640"/>
      <w:marRight w:val="0"/>
      <w:marTop w:val="0"/>
      <w:marBottom w:val="0"/>
      <w:divBdr>
        <w:top w:val="none" w:sz="0" w:space="0" w:color="auto"/>
        <w:left w:val="none" w:sz="0" w:space="0" w:color="auto"/>
        <w:bottom w:val="none" w:sz="0" w:space="0" w:color="auto"/>
        <w:right w:val="none" w:sz="0" w:space="0" w:color="auto"/>
      </w:divBdr>
    </w:div>
    <w:div w:id="1514954619">
      <w:marLeft w:val="640"/>
      <w:marRight w:val="0"/>
      <w:marTop w:val="0"/>
      <w:marBottom w:val="0"/>
      <w:divBdr>
        <w:top w:val="none" w:sz="0" w:space="0" w:color="auto"/>
        <w:left w:val="none" w:sz="0" w:space="0" w:color="auto"/>
        <w:bottom w:val="none" w:sz="0" w:space="0" w:color="auto"/>
        <w:right w:val="none" w:sz="0" w:space="0" w:color="auto"/>
      </w:divBdr>
    </w:div>
    <w:div w:id="1514954955">
      <w:marLeft w:val="640"/>
      <w:marRight w:val="0"/>
      <w:marTop w:val="0"/>
      <w:marBottom w:val="0"/>
      <w:divBdr>
        <w:top w:val="none" w:sz="0" w:space="0" w:color="auto"/>
        <w:left w:val="none" w:sz="0" w:space="0" w:color="auto"/>
        <w:bottom w:val="none" w:sz="0" w:space="0" w:color="auto"/>
        <w:right w:val="none" w:sz="0" w:space="0" w:color="auto"/>
      </w:divBdr>
    </w:div>
    <w:div w:id="1514957460">
      <w:marLeft w:val="640"/>
      <w:marRight w:val="0"/>
      <w:marTop w:val="0"/>
      <w:marBottom w:val="0"/>
      <w:divBdr>
        <w:top w:val="none" w:sz="0" w:space="0" w:color="auto"/>
        <w:left w:val="none" w:sz="0" w:space="0" w:color="auto"/>
        <w:bottom w:val="none" w:sz="0" w:space="0" w:color="auto"/>
        <w:right w:val="none" w:sz="0" w:space="0" w:color="auto"/>
      </w:divBdr>
    </w:div>
    <w:div w:id="1515026880">
      <w:marLeft w:val="640"/>
      <w:marRight w:val="0"/>
      <w:marTop w:val="0"/>
      <w:marBottom w:val="0"/>
      <w:divBdr>
        <w:top w:val="none" w:sz="0" w:space="0" w:color="auto"/>
        <w:left w:val="none" w:sz="0" w:space="0" w:color="auto"/>
        <w:bottom w:val="none" w:sz="0" w:space="0" w:color="auto"/>
        <w:right w:val="none" w:sz="0" w:space="0" w:color="auto"/>
      </w:divBdr>
    </w:div>
    <w:div w:id="1515073114">
      <w:marLeft w:val="640"/>
      <w:marRight w:val="0"/>
      <w:marTop w:val="0"/>
      <w:marBottom w:val="0"/>
      <w:divBdr>
        <w:top w:val="none" w:sz="0" w:space="0" w:color="auto"/>
        <w:left w:val="none" w:sz="0" w:space="0" w:color="auto"/>
        <w:bottom w:val="none" w:sz="0" w:space="0" w:color="auto"/>
        <w:right w:val="none" w:sz="0" w:space="0" w:color="auto"/>
      </w:divBdr>
    </w:div>
    <w:div w:id="1515074451">
      <w:marLeft w:val="640"/>
      <w:marRight w:val="0"/>
      <w:marTop w:val="0"/>
      <w:marBottom w:val="0"/>
      <w:divBdr>
        <w:top w:val="none" w:sz="0" w:space="0" w:color="auto"/>
        <w:left w:val="none" w:sz="0" w:space="0" w:color="auto"/>
        <w:bottom w:val="none" w:sz="0" w:space="0" w:color="auto"/>
        <w:right w:val="none" w:sz="0" w:space="0" w:color="auto"/>
      </w:divBdr>
    </w:div>
    <w:div w:id="1515074692">
      <w:marLeft w:val="640"/>
      <w:marRight w:val="0"/>
      <w:marTop w:val="0"/>
      <w:marBottom w:val="0"/>
      <w:divBdr>
        <w:top w:val="none" w:sz="0" w:space="0" w:color="auto"/>
        <w:left w:val="none" w:sz="0" w:space="0" w:color="auto"/>
        <w:bottom w:val="none" w:sz="0" w:space="0" w:color="auto"/>
        <w:right w:val="none" w:sz="0" w:space="0" w:color="auto"/>
      </w:divBdr>
    </w:div>
    <w:div w:id="1515074950">
      <w:marLeft w:val="640"/>
      <w:marRight w:val="0"/>
      <w:marTop w:val="0"/>
      <w:marBottom w:val="0"/>
      <w:divBdr>
        <w:top w:val="none" w:sz="0" w:space="0" w:color="auto"/>
        <w:left w:val="none" w:sz="0" w:space="0" w:color="auto"/>
        <w:bottom w:val="none" w:sz="0" w:space="0" w:color="auto"/>
        <w:right w:val="none" w:sz="0" w:space="0" w:color="auto"/>
      </w:divBdr>
    </w:div>
    <w:div w:id="1515075356">
      <w:marLeft w:val="640"/>
      <w:marRight w:val="0"/>
      <w:marTop w:val="0"/>
      <w:marBottom w:val="0"/>
      <w:divBdr>
        <w:top w:val="none" w:sz="0" w:space="0" w:color="auto"/>
        <w:left w:val="none" w:sz="0" w:space="0" w:color="auto"/>
        <w:bottom w:val="none" w:sz="0" w:space="0" w:color="auto"/>
        <w:right w:val="none" w:sz="0" w:space="0" w:color="auto"/>
      </w:divBdr>
    </w:div>
    <w:div w:id="1515147379">
      <w:marLeft w:val="640"/>
      <w:marRight w:val="0"/>
      <w:marTop w:val="0"/>
      <w:marBottom w:val="0"/>
      <w:divBdr>
        <w:top w:val="none" w:sz="0" w:space="0" w:color="auto"/>
        <w:left w:val="none" w:sz="0" w:space="0" w:color="auto"/>
        <w:bottom w:val="none" w:sz="0" w:space="0" w:color="auto"/>
        <w:right w:val="none" w:sz="0" w:space="0" w:color="auto"/>
      </w:divBdr>
    </w:div>
    <w:div w:id="1515221360">
      <w:marLeft w:val="640"/>
      <w:marRight w:val="0"/>
      <w:marTop w:val="0"/>
      <w:marBottom w:val="0"/>
      <w:divBdr>
        <w:top w:val="none" w:sz="0" w:space="0" w:color="auto"/>
        <w:left w:val="none" w:sz="0" w:space="0" w:color="auto"/>
        <w:bottom w:val="none" w:sz="0" w:space="0" w:color="auto"/>
        <w:right w:val="none" w:sz="0" w:space="0" w:color="auto"/>
      </w:divBdr>
    </w:div>
    <w:div w:id="1515263449">
      <w:marLeft w:val="640"/>
      <w:marRight w:val="0"/>
      <w:marTop w:val="0"/>
      <w:marBottom w:val="0"/>
      <w:divBdr>
        <w:top w:val="none" w:sz="0" w:space="0" w:color="auto"/>
        <w:left w:val="none" w:sz="0" w:space="0" w:color="auto"/>
        <w:bottom w:val="none" w:sz="0" w:space="0" w:color="auto"/>
        <w:right w:val="none" w:sz="0" w:space="0" w:color="auto"/>
      </w:divBdr>
    </w:div>
    <w:div w:id="1515459268">
      <w:marLeft w:val="640"/>
      <w:marRight w:val="0"/>
      <w:marTop w:val="0"/>
      <w:marBottom w:val="0"/>
      <w:divBdr>
        <w:top w:val="none" w:sz="0" w:space="0" w:color="auto"/>
        <w:left w:val="none" w:sz="0" w:space="0" w:color="auto"/>
        <w:bottom w:val="none" w:sz="0" w:space="0" w:color="auto"/>
        <w:right w:val="none" w:sz="0" w:space="0" w:color="auto"/>
      </w:divBdr>
    </w:div>
    <w:div w:id="1515459519">
      <w:marLeft w:val="640"/>
      <w:marRight w:val="0"/>
      <w:marTop w:val="0"/>
      <w:marBottom w:val="0"/>
      <w:divBdr>
        <w:top w:val="none" w:sz="0" w:space="0" w:color="auto"/>
        <w:left w:val="none" w:sz="0" w:space="0" w:color="auto"/>
        <w:bottom w:val="none" w:sz="0" w:space="0" w:color="auto"/>
        <w:right w:val="none" w:sz="0" w:space="0" w:color="auto"/>
      </w:divBdr>
    </w:div>
    <w:div w:id="1515529983">
      <w:marLeft w:val="640"/>
      <w:marRight w:val="0"/>
      <w:marTop w:val="0"/>
      <w:marBottom w:val="0"/>
      <w:divBdr>
        <w:top w:val="none" w:sz="0" w:space="0" w:color="auto"/>
        <w:left w:val="none" w:sz="0" w:space="0" w:color="auto"/>
        <w:bottom w:val="none" w:sz="0" w:space="0" w:color="auto"/>
        <w:right w:val="none" w:sz="0" w:space="0" w:color="auto"/>
      </w:divBdr>
    </w:div>
    <w:div w:id="1515531850">
      <w:marLeft w:val="640"/>
      <w:marRight w:val="0"/>
      <w:marTop w:val="0"/>
      <w:marBottom w:val="0"/>
      <w:divBdr>
        <w:top w:val="none" w:sz="0" w:space="0" w:color="auto"/>
        <w:left w:val="none" w:sz="0" w:space="0" w:color="auto"/>
        <w:bottom w:val="none" w:sz="0" w:space="0" w:color="auto"/>
        <w:right w:val="none" w:sz="0" w:space="0" w:color="auto"/>
      </w:divBdr>
    </w:div>
    <w:div w:id="1515537889">
      <w:marLeft w:val="640"/>
      <w:marRight w:val="0"/>
      <w:marTop w:val="0"/>
      <w:marBottom w:val="0"/>
      <w:divBdr>
        <w:top w:val="none" w:sz="0" w:space="0" w:color="auto"/>
        <w:left w:val="none" w:sz="0" w:space="0" w:color="auto"/>
        <w:bottom w:val="none" w:sz="0" w:space="0" w:color="auto"/>
        <w:right w:val="none" w:sz="0" w:space="0" w:color="auto"/>
      </w:divBdr>
    </w:div>
    <w:div w:id="1515652929">
      <w:marLeft w:val="640"/>
      <w:marRight w:val="0"/>
      <w:marTop w:val="0"/>
      <w:marBottom w:val="0"/>
      <w:divBdr>
        <w:top w:val="none" w:sz="0" w:space="0" w:color="auto"/>
        <w:left w:val="none" w:sz="0" w:space="0" w:color="auto"/>
        <w:bottom w:val="none" w:sz="0" w:space="0" w:color="auto"/>
        <w:right w:val="none" w:sz="0" w:space="0" w:color="auto"/>
      </w:divBdr>
    </w:div>
    <w:div w:id="1515656903">
      <w:marLeft w:val="640"/>
      <w:marRight w:val="0"/>
      <w:marTop w:val="0"/>
      <w:marBottom w:val="0"/>
      <w:divBdr>
        <w:top w:val="none" w:sz="0" w:space="0" w:color="auto"/>
        <w:left w:val="none" w:sz="0" w:space="0" w:color="auto"/>
        <w:bottom w:val="none" w:sz="0" w:space="0" w:color="auto"/>
        <w:right w:val="none" w:sz="0" w:space="0" w:color="auto"/>
      </w:divBdr>
    </w:div>
    <w:div w:id="1515727672">
      <w:marLeft w:val="640"/>
      <w:marRight w:val="0"/>
      <w:marTop w:val="0"/>
      <w:marBottom w:val="0"/>
      <w:divBdr>
        <w:top w:val="none" w:sz="0" w:space="0" w:color="auto"/>
        <w:left w:val="none" w:sz="0" w:space="0" w:color="auto"/>
        <w:bottom w:val="none" w:sz="0" w:space="0" w:color="auto"/>
        <w:right w:val="none" w:sz="0" w:space="0" w:color="auto"/>
      </w:divBdr>
    </w:div>
    <w:div w:id="1515728170">
      <w:marLeft w:val="640"/>
      <w:marRight w:val="0"/>
      <w:marTop w:val="0"/>
      <w:marBottom w:val="0"/>
      <w:divBdr>
        <w:top w:val="none" w:sz="0" w:space="0" w:color="auto"/>
        <w:left w:val="none" w:sz="0" w:space="0" w:color="auto"/>
        <w:bottom w:val="none" w:sz="0" w:space="0" w:color="auto"/>
        <w:right w:val="none" w:sz="0" w:space="0" w:color="auto"/>
      </w:divBdr>
    </w:div>
    <w:div w:id="1515800004">
      <w:marLeft w:val="640"/>
      <w:marRight w:val="0"/>
      <w:marTop w:val="0"/>
      <w:marBottom w:val="0"/>
      <w:divBdr>
        <w:top w:val="none" w:sz="0" w:space="0" w:color="auto"/>
        <w:left w:val="none" w:sz="0" w:space="0" w:color="auto"/>
        <w:bottom w:val="none" w:sz="0" w:space="0" w:color="auto"/>
        <w:right w:val="none" w:sz="0" w:space="0" w:color="auto"/>
      </w:divBdr>
    </w:div>
    <w:div w:id="1515800295">
      <w:marLeft w:val="640"/>
      <w:marRight w:val="0"/>
      <w:marTop w:val="0"/>
      <w:marBottom w:val="0"/>
      <w:divBdr>
        <w:top w:val="none" w:sz="0" w:space="0" w:color="auto"/>
        <w:left w:val="none" w:sz="0" w:space="0" w:color="auto"/>
        <w:bottom w:val="none" w:sz="0" w:space="0" w:color="auto"/>
        <w:right w:val="none" w:sz="0" w:space="0" w:color="auto"/>
      </w:divBdr>
    </w:div>
    <w:div w:id="1515875211">
      <w:marLeft w:val="640"/>
      <w:marRight w:val="0"/>
      <w:marTop w:val="0"/>
      <w:marBottom w:val="0"/>
      <w:divBdr>
        <w:top w:val="none" w:sz="0" w:space="0" w:color="auto"/>
        <w:left w:val="none" w:sz="0" w:space="0" w:color="auto"/>
        <w:bottom w:val="none" w:sz="0" w:space="0" w:color="auto"/>
        <w:right w:val="none" w:sz="0" w:space="0" w:color="auto"/>
      </w:divBdr>
    </w:div>
    <w:div w:id="1515876767">
      <w:marLeft w:val="640"/>
      <w:marRight w:val="0"/>
      <w:marTop w:val="0"/>
      <w:marBottom w:val="0"/>
      <w:divBdr>
        <w:top w:val="none" w:sz="0" w:space="0" w:color="auto"/>
        <w:left w:val="none" w:sz="0" w:space="0" w:color="auto"/>
        <w:bottom w:val="none" w:sz="0" w:space="0" w:color="auto"/>
        <w:right w:val="none" w:sz="0" w:space="0" w:color="auto"/>
      </w:divBdr>
    </w:div>
    <w:div w:id="1515877263">
      <w:marLeft w:val="640"/>
      <w:marRight w:val="0"/>
      <w:marTop w:val="0"/>
      <w:marBottom w:val="0"/>
      <w:divBdr>
        <w:top w:val="none" w:sz="0" w:space="0" w:color="auto"/>
        <w:left w:val="none" w:sz="0" w:space="0" w:color="auto"/>
        <w:bottom w:val="none" w:sz="0" w:space="0" w:color="auto"/>
        <w:right w:val="none" w:sz="0" w:space="0" w:color="auto"/>
      </w:divBdr>
    </w:div>
    <w:div w:id="1515923556">
      <w:marLeft w:val="640"/>
      <w:marRight w:val="0"/>
      <w:marTop w:val="0"/>
      <w:marBottom w:val="0"/>
      <w:divBdr>
        <w:top w:val="none" w:sz="0" w:space="0" w:color="auto"/>
        <w:left w:val="none" w:sz="0" w:space="0" w:color="auto"/>
        <w:bottom w:val="none" w:sz="0" w:space="0" w:color="auto"/>
        <w:right w:val="none" w:sz="0" w:space="0" w:color="auto"/>
      </w:divBdr>
    </w:div>
    <w:div w:id="1515992271">
      <w:marLeft w:val="640"/>
      <w:marRight w:val="0"/>
      <w:marTop w:val="0"/>
      <w:marBottom w:val="0"/>
      <w:divBdr>
        <w:top w:val="none" w:sz="0" w:space="0" w:color="auto"/>
        <w:left w:val="none" w:sz="0" w:space="0" w:color="auto"/>
        <w:bottom w:val="none" w:sz="0" w:space="0" w:color="auto"/>
        <w:right w:val="none" w:sz="0" w:space="0" w:color="auto"/>
      </w:divBdr>
    </w:div>
    <w:div w:id="1516074617">
      <w:marLeft w:val="640"/>
      <w:marRight w:val="0"/>
      <w:marTop w:val="0"/>
      <w:marBottom w:val="0"/>
      <w:divBdr>
        <w:top w:val="none" w:sz="0" w:space="0" w:color="auto"/>
        <w:left w:val="none" w:sz="0" w:space="0" w:color="auto"/>
        <w:bottom w:val="none" w:sz="0" w:space="0" w:color="auto"/>
        <w:right w:val="none" w:sz="0" w:space="0" w:color="auto"/>
      </w:divBdr>
    </w:div>
    <w:div w:id="1516110550">
      <w:marLeft w:val="640"/>
      <w:marRight w:val="0"/>
      <w:marTop w:val="0"/>
      <w:marBottom w:val="0"/>
      <w:divBdr>
        <w:top w:val="none" w:sz="0" w:space="0" w:color="auto"/>
        <w:left w:val="none" w:sz="0" w:space="0" w:color="auto"/>
        <w:bottom w:val="none" w:sz="0" w:space="0" w:color="auto"/>
        <w:right w:val="none" w:sz="0" w:space="0" w:color="auto"/>
      </w:divBdr>
    </w:div>
    <w:div w:id="1516112777">
      <w:marLeft w:val="640"/>
      <w:marRight w:val="0"/>
      <w:marTop w:val="0"/>
      <w:marBottom w:val="0"/>
      <w:divBdr>
        <w:top w:val="none" w:sz="0" w:space="0" w:color="auto"/>
        <w:left w:val="none" w:sz="0" w:space="0" w:color="auto"/>
        <w:bottom w:val="none" w:sz="0" w:space="0" w:color="auto"/>
        <w:right w:val="none" w:sz="0" w:space="0" w:color="auto"/>
      </w:divBdr>
    </w:div>
    <w:div w:id="1516193610">
      <w:marLeft w:val="640"/>
      <w:marRight w:val="0"/>
      <w:marTop w:val="0"/>
      <w:marBottom w:val="0"/>
      <w:divBdr>
        <w:top w:val="none" w:sz="0" w:space="0" w:color="auto"/>
        <w:left w:val="none" w:sz="0" w:space="0" w:color="auto"/>
        <w:bottom w:val="none" w:sz="0" w:space="0" w:color="auto"/>
        <w:right w:val="none" w:sz="0" w:space="0" w:color="auto"/>
      </w:divBdr>
    </w:div>
    <w:div w:id="1516309741">
      <w:marLeft w:val="640"/>
      <w:marRight w:val="0"/>
      <w:marTop w:val="0"/>
      <w:marBottom w:val="0"/>
      <w:divBdr>
        <w:top w:val="none" w:sz="0" w:space="0" w:color="auto"/>
        <w:left w:val="none" w:sz="0" w:space="0" w:color="auto"/>
        <w:bottom w:val="none" w:sz="0" w:space="0" w:color="auto"/>
        <w:right w:val="none" w:sz="0" w:space="0" w:color="auto"/>
      </w:divBdr>
    </w:div>
    <w:div w:id="1516309863">
      <w:marLeft w:val="640"/>
      <w:marRight w:val="0"/>
      <w:marTop w:val="0"/>
      <w:marBottom w:val="0"/>
      <w:divBdr>
        <w:top w:val="none" w:sz="0" w:space="0" w:color="auto"/>
        <w:left w:val="none" w:sz="0" w:space="0" w:color="auto"/>
        <w:bottom w:val="none" w:sz="0" w:space="0" w:color="auto"/>
        <w:right w:val="none" w:sz="0" w:space="0" w:color="auto"/>
      </w:divBdr>
    </w:div>
    <w:div w:id="1516311639">
      <w:marLeft w:val="640"/>
      <w:marRight w:val="0"/>
      <w:marTop w:val="0"/>
      <w:marBottom w:val="0"/>
      <w:divBdr>
        <w:top w:val="none" w:sz="0" w:space="0" w:color="auto"/>
        <w:left w:val="none" w:sz="0" w:space="0" w:color="auto"/>
        <w:bottom w:val="none" w:sz="0" w:space="0" w:color="auto"/>
        <w:right w:val="none" w:sz="0" w:space="0" w:color="auto"/>
      </w:divBdr>
    </w:div>
    <w:div w:id="1516383530">
      <w:marLeft w:val="640"/>
      <w:marRight w:val="0"/>
      <w:marTop w:val="0"/>
      <w:marBottom w:val="0"/>
      <w:divBdr>
        <w:top w:val="none" w:sz="0" w:space="0" w:color="auto"/>
        <w:left w:val="none" w:sz="0" w:space="0" w:color="auto"/>
        <w:bottom w:val="none" w:sz="0" w:space="0" w:color="auto"/>
        <w:right w:val="none" w:sz="0" w:space="0" w:color="auto"/>
      </w:divBdr>
    </w:div>
    <w:div w:id="1516460831">
      <w:marLeft w:val="640"/>
      <w:marRight w:val="0"/>
      <w:marTop w:val="0"/>
      <w:marBottom w:val="0"/>
      <w:divBdr>
        <w:top w:val="none" w:sz="0" w:space="0" w:color="auto"/>
        <w:left w:val="none" w:sz="0" w:space="0" w:color="auto"/>
        <w:bottom w:val="none" w:sz="0" w:space="0" w:color="auto"/>
        <w:right w:val="none" w:sz="0" w:space="0" w:color="auto"/>
      </w:divBdr>
    </w:div>
    <w:div w:id="1516532930">
      <w:marLeft w:val="640"/>
      <w:marRight w:val="0"/>
      <w:marTop w:val="0"/>
      <w:marBottom w:val="0"/>
      <w:divBdr>
        <w:top w:val="none" w:sz="0" w:space="0" w:color="auto"/>
        <w:left w:val="none" w:sz="0" w:space="0" w:color="auto"/>
        <w:bottom w:val="none" w:sz="0" w:space="0" w:color="auto"/>
        <w:right w:val="none" w:sz="0" w:space="0" w:color="auto"/>
      </w:divBdr>
    </w:div>
    <w:div w:id="1516533696">
      <w:marLeft w:val="640"/>
      <w:marRight w:val="0"/>
      <w:marTop w:val="0"/>
      <w:marBottom w:val="0"/>
      <w:divBdr>
        <w:top w:val="none" w:sz="0" w:space="0" w:color="auto"/>
        <w:left w:val="none" w:sz="0" w:space="0" w:color="auto"/>
        <w:bottom w:val="none" w:sz="0" w:space="0" w:color="auto"/>
        <w:right w:val="none" w:sz="0" w:space="0" w:color="auto"/>
      </w:divBdr>
    </w:div>
    <w:div w:id="1516574705">
      <w:marLeft w:val="640"/>
      <w:marRight w:val="0"/>
      <w:marTop w:val="0"/>
      <w:marBottom w:val="0"/>
      <w:divBdr>
        <w:top w:val="none" w:sz="0" w:space="0" w:color="auto"/>
        <w:left w:val="none" w:sz="0" w:space="0" w:color="auto"/>
        <w:bottom w:val="none" w:sz="0" w:space="0" w:color="auto"/>
        <w:right w:val="none" w:sz="0" w:space="0" w:color="auto"/>
      </w:divBdr>
    </w:div>
    <w:div w:id="1516576189">
      <w:marLeft w:val="640"/>
      <w:marRight w:val="0"/>
      <w:marTop w:val="0"/>
      <w:marBottom w:val="0"/>
      <w:divBdr>
        <w:top w:val="none" w:sz="0" w:space="0" w:color="auto"/>
        <w:left w:val="none" w:sz="0" w:space="0" w:color="auto"/>
        <w:bottom w:val="none" w:sz="0" w:space="0" w:color="auto"/>
        <w:right w:val="none" w:sz="0" w:space="0" w:color="auto"/>
      </w:divBdr>
    </w:div>
    <w:div w:id="1516579057">
      <w:marLeft w:val="640"/>
      <w:marRight w:val="0"/>
      <w:marTop w:val="0"/>
      <w:marBottom w:val="0"/>
      <w:divBdr>
        <w:top w:val="none" w:sz="0" w:space="0" w:color="auto"/>
        <w:left w:val="none" w:sz="0" w:space="0" w:color="auto"/>
        <w:bottom w:val="none" w:sz="0" w:space="0" w:color="auto"/>
        <w:right w:val="none" w:sz="0" w:space="0" w:color="auto"/>
      </w:divBdr>
    </w:div>
    <w:div w:id="1516652431">
      <w:marLeft w:val="640"/>
      <w:marRight w:val="0"/>
      <w:marTop w:val="0"/>
      <w:marBottom w:val="0"/>
      <w:divBdr>
        <w:top w:val="none" w:sz="0" w:space="0" w:color="auto"/>
        <w:left w:val="none" w:sz="0" w:space="0" w:color="auto"/>
        <w:bottom w:val="none" w:sz="0" w:space="0" w:color="auto"/>
        <w:right w:val="none" w:sz="0" w:space="0" w:color="auto"/>
      </w:divBdr>
    </w:div>
    <w:div w:id="1516654801">
      <w:marLeft w:val="640"/>
      <w:marRight w:val="0"/>
      <w:marTop w:val="0"/>
      <w:marBottom w:val="0"/>
      <w:divBdr>
        <w:top w:val="none" w:sz="0" w:space="0" w:color="auto"/>
        <w:left w:val="none" w:sz="0" w:space="0" w:color="auto"/>
        <w:bottom w:val="none" w:sz="0" w:space="0" w:color="auto"/>
        <w:right w:val="none" w:sz="0" w:space="0" w:color="auto"/>
      </w:divBdr>
    </w:div>
    <w:div w:id="1516655027">
      <w:marLeft w:val="640"/>
      <w:marRight w:val="0"/>
      <w:marTop w:val="0"/>
      <w:marBottom w:val="0"/>
      <w:divBdr>
        <w:top w:val="none" w:sz="0" w:space="0" w:color="auto"/>
        <w:left w:val="none" w:sz="0" w:space="0" w:color="auto"/>
        <w:bottom w:val="none" w:sz="0" w:space="0" w:color="auto"/>
        <w:right w:val="none" w:sz="0" w:space="0" w:color="auto"/>
      </w:divBdr>
    </w:div>
    <w:div w:id="1516723248">
      <w:marLeft w:val="640"/>
      <w:marRight w:val="0"/>
      <w:marTop w:val="0"/>
      <w:marBottom w:val="0"/>
      <w:divBdr>
        <w:top w:val="none" w:sz="0" w:space="0" w:color="auto"/>
        <w:left w:val="none" w:sz="0" w:space="0" w:color="auto"/>
        <w:bottom w:val="none" w:sz="0" w:space="0" w:color="auto"/>
        <w:right w:val="none" w:sz="0" w:space="0" w:color="auto"/>
      </w:divBdr>
    </w:div>
    <w:div w:id="1516842872">
      <w:marLeft w:val="640"/>
      <w:marRight w:val="0"/>
      <w:marTop w:val="0"/>
      <w:marBottom w:val="0"/>
      <w:divBdr>
        <w:top w:val="none" w:sz="0" w:space="0" w:color="auto"/>
        <w:left w:val="none" w:sz="0" w:space="0" w:color="auto"/>
        <w:bottom w:val="none" w:sz="0" w:space="0" w:color="auto"/>
        <w:right w:val="none" w:sz="0" w:space="0" w:color="auto"/>
      </w:divBdr>
    </w:div>
    <w:div w:id="1516842937">
      <w:marLeft w:val="640"/>
      <w:marRight w:val="0"/>
      <w:marTop w:val="0"/>
      <w:marBottom w:val="0"/>
      <w:divBdr>
        <w:top w:val="none" w:sz="0" w:space="0" w:color="auto"/>
        <w:left w:val="none" w:sz="0" w:space="0" w:color="auto"/>
        <w:bottom w:val="none" w:sz="0" w:space="0" w:color="auto"/>
        <w:right w:val="none" w:sz="0" w:space="0" w:color="auto"/>
      </w:divBdr>
    </w:div>
    <w:div w:id="1516920603">
      <w:marLeft w:val="640"/>
      <w:marRight w:val="0"/>
      <w:marTop w:val="0"/>
      <w:marBottom w:val="0"/>
      <w:divBdr>
        <w:top w:val="none" w:sz="0" w:space="0" w:color="auto"/>
        <w:left w:val="none" w:sz="0" w:space="0" w:color="auto"/>
        <w:bottom w:val="none" w:sz="0" w:space="0" w:color="auto"/>
        <w:right w:val="none" w:sz="0" w:space="0" w:color="auto"/>
      </w:divBdr>
    </w:div>
    <w:div w:id="1516921623">
      <w:marLeft w:val="640"/>
      <w:marRight w:val="0"/>
      <w:marTop w:val="0"/>
      <w:marBottom w:val="0"/>
      <w:divBdr>
        <w:top w:val="none" w:sz="0" w:space="0" w:color="auto"/>
        <w:left w:val="none" w:sz="0" w:space="0" w:color="auto"/>
        <w:bottom w:val="none" w:sz="0" w:space="0" w:color="auto"/>
        <w:right w:val="none" w:sz="0" w:space="0" w:color="auto"/>
      </w:divBdr>
    </w:div>
    <w:div w:id="1516924377">
      <w:marLeft w:val="640"/>
      <w:marRight w:val="0"/>
      <w:marTop w:val="0"/>
      <w:marBottom w:val="0"/>
      <w:divBdr>
        <w:top w:val="none" w:sz="0" w:space="0" w:color="auto"/>
        <w:left w:val="none" w:sz="0" w:space="0" w:color="auto"/>
        <w:bottom w:val="none" w:sz="0" w:space="0" w:color="auto"/>
        <w:right w:val="none" w:sz="0" w:space="0" w:color="auto"/>
      </w:divBdr>
    </w:div>
    <w:div w:id="1516961869">
      <w:marLeft w:val="640"/>
      <w:marRight w:val="0"/>
      <w:marTop w:val="0"/>
      <w:marBottom w:val="0"/>
      <w:divBdr>
        <w:top w:val="none" w:sz="0" w:space="0" w:color="auto"/>
        <w:left w:val="none" w:sz="0" w:space="0" w:color="auto"/>
        <w:bottom w:val="none" w:sz="0" w:space="0" w:color="auto"/>
        <w:right w:val="none" w:sz="0" w:space="0" w:color="auto"/>
      </w:divBdr>
    </w:div>
    <w:div w:id="1516966559">
      <w:marLeft w:val="640"/>
      <w:marRight w:val="0"/>
      <w:marTop w:val="0"/>
      <w:marBottom w:val="0"/>
      <w:divBdr>
        <w:top w:val="none" w:sz="0" w:space="0" w:color="auto"/>
        <w:left w:val="none" w:sz="0" w:space="0" w:color="auto"/>
        <w:bottom w:val="none" w:sz="0" w:space="0" w:color="auto"/>
        <w:right w:val="none" w:sz="0" w:space="0" w:color="auto"/>
      </w:divBdr>
    </w:div>
    <w:div w:id="1516966749">
      <w:marLeft w:val="640"/>
      <w:marRight w:val="0"/>
      <w:marTop w:val="0"/>
      <w:marBottom w:val="0"/>
      <w:divBdr>
        <w:top w:val="none" w:sz="0" w:space="0" w:color="auto"/>
        <w:left w:val="none" w:sz="0" w:space="0" w:color="auto"/>
        <w:bottom w:val="none" w:sz="0" w:space="0" w:color="auto"/>
        <w:right w:val="none" w:sz="0" w:space="0" w:color="auto"/>
      </w:divBdr>
    </w:div>
    <w:div w:id="1516990747">
      <w:marLeft w:val="640"/>
      <w:marRight w:val="0"/>
      <w:marTop w:val="0"/>
      <w:marBottom w:val="0"/>
      <w:divBdr>
        <w:top w:val="none" w:sz="0" w:space="0" w:color="auto"/>
        <w:left w:val="none" w:sz="0" w:space="0" w:color="auto"/>
        <w:bottom w:val="none" w:sz="0" w:space="0" w:color="auto"/>
        <w:right w:val="none" w:sz="0" w:space="0" w:color="auto"/>
      </w:divBdr>
    </w:div>
    <w:div w:id="1516993636">
      <w:marLeft w:val="640"/>
      <w:marRight w:val="0"/>
      <w:marTop w:val="0"/>
      <w:marBottom w:val="0"/>
      <w:divBdr>
        <w:top w:val="none" w:sz="0" w:space="0" w:color="auto"/>
        <w:left w:val="none" w:sz="0" w:space="0" w:color="auto"/>
        <w:bottom w:val="none" w:sz="0" w:space="0" w:color="auto"/>
        <w:right w:val="none" w:sz="0" w:space="0" w:color="auto"/>
      </w:divBdr>
    </w:div>
    <w:div w:id="1517037667">
      <w:marLeft w:val="640"/>
      <w:marRight w:val="0"/>
      <w:marTop w:val="0"/>
      <w:marBottom w:val="0"/>
      <w:divBdr>
        <w:top w:val="none" w:sz="0" w:space="0" w:color="auto"/>
        <w:left w:val="none" w:sz="0" w:space="0" w:color="auto"/>
        <w:bottom w:val="none" w:sz="0" w:space="0" w:color="auto"/>
        <w:right w:val="none" w:sz="0" w:space="0" w:color="auto"/>
      </w:divBdr>
    </w:div>
    <w:div w:id="1517039844">
      <w:marLeft w:val="640"/>
      <w:marRight w:val="0"/>
      <w:marTop w:val="0"/>
      <w:marBottom w:val="0"/>
      <w:divBdr>
        <w:top w:val="none" w:sz="0" w:space="0" w:color="auto"/>
        <w:left w:val="none" w:sz="0" w:space="0" w:color="auto"/>
        <w:bottom w:val="none" w:sz="0" w:space="0" w:color="auto"/>
        <w:right w:val="none" w:sz="0" w:space="0" w:color="auto"/>
      </w:divBdr>
    </w:div>
    <w:div w:id="1517041228">
      <w:marLeft w:val="640"/>
      <w:marRight w:val="0"/>
      <w:marTop w:val="0"/>
      <w:marBottom w:val="0"/>
      <w:divBdr>
        <w:top w:val="none" w:sz="0" w:space="0" w:color="auto"/>
        <w:left w:val="none" w:sz="0" w:space="0" w:color="auto"/>
        <w:bottom w:val="none" w:sz="0" w:space="0" w:color="auto"/>
        <w:right w:val="none" w:sz="0" w:space="0" w:color="auto"/>
      </w:divBdr>
    </w:div>
    <w:div w:id="1517111311">
      <w:marLeft w:val="640"/>
      <w:marRight w:val="0"/>
      <w:marTop w:val="0"/>
      <w:marBottom w:val="0"/>
      <w:divBdr>
        <w:top w:val="none" w:sz="0" w:space="0" w:color="auto"/>
        <w:left w:val="none" w:sz="0" w:space="0" w:color="auto"/>
        <w:bottom w:val="none" w:sz="0" w:space="0" w:color="auto"/>
        <w:right w:val="none" w:sz="0" w:space="0" w:color="auto"/>
      </w:divBdr>
    </w:div>
    <w:div w:id="1517112518">
      <w:marLeft w:val="640"/>
      <w:marRight w:val="0"/>
      <w:marTop w:val="0"/>
      <w:marBottom w:val="0"/>
      <w:divBdr>
        <w:top w:val="none" w:sz="0" w:space="0" w:color="auto"/>
        <w:left w:val="none" w:sz="0" w:space="0" w:color="auto"/>
        <w:bottom w:val="none" w:sz="0" w:space="0" w:color="auto"/>
        <w:right w:val="none" w:sz="0" w:space="0" w:color="auto"/>
      </w:divBdr>
    </w:div>
    <w:div w:id="1517114368">
      <w:marLeft w:val="640"/>
      <w:marRight w:val="0"/>
      <w:marTop w:val="0"/>
      <w:marBottom w:val="0"/>
      <w:divBdr>
        <w:top w:val="none" w:sz="0" w:space="0" w:color="auto"/>
        <w:left w:val="none" w:sz="0" w:space="0" w:color="auto"/>
        <w:bottom w:val="none" w:sz="0" w:space="0" w:color="auto"/>
        <w:right w:val="none" w:sz="0" w:space="0" w:color="auto"/>
      </w:divBdr>
    </w:div>
    <w:div w:id="1517234132">
      <w:marLeft w:val="640"/>
      <w:marRight w:val="0"/>
      <w:marTop w:val="0"/>
      <w:marBottom w:val="0"/>
      <w:divBdr>
        <w:top w:val="none" w:sz="0" w:space="0" w:color="auto"/>
        <w:left w:val="none" w:sz="0" w:space="0" w:color="auto"/>
        <w:bottom w:val="none" w:sz="0" w:space="0" w:color="auto"/>
        <w:right w:val="none" w:sz="0" w:space="0" w:color="auto"/>
      </w:divBdr>
    </w:div>
    <w:div w:id="1517307353">
      <w:marLeft w:val="640"/>
      <w:marRight w:val="0"/>
      <w:marTop w:val="0"/>
      <w:marBottom w:val="0"/>
      <w:divBdr>
        <w:top w:val="none" w:sz="0" w:space="0" w:color="auto"/>
        <w:left w:val="none" w:sz="0" w:space="0" w:color="auto"/>
        <w:bottom w:val="none" w:sz="0" w:space="0" w:color="auto"/>
        <w:right w:val="none" w:sz="0" w:space="0" w:color="auto"/>
      </w:divBdr>
    </w:div>
    <w:div w:id="1517380986">
      <w:marLeft w:val="640"/>
      <w:marRight w:val="0"/>
      <w:marTop w:val="0"/>
      <w:marBottom w:val="0"/>
      <w:divBdr>
        <w:top w:val="none" w:sz="0" w:space="0" w:color="auto"/>
        <w:left w:val="none" w:sz="0" w:space="0" w:color="auto"/>
        <w:bottom w:val="none" w:sz="0" w:space="0" w:color="auto"/>
        <w:right w:val="none" w:sz="0" w:space="0" w:color="auto"/>
      </w:divBdr>
    </w:div>
    <w:div w:id="1517423874">
      <w:marLeft w:val="640"/>
      <w:marRight w:val="0"/>
      <w:marTop w:val="0"/>
      <w:marBottom w:val="0"/>
      <w:divBdr>
        <w:top w:val="none" w:sz="0" w:space="0" w:color="auto"/>
        <w:left w:val="none" w:sz="0" w:space="0" w:color="auto"/>
        <w:bottom w:val="none" w:sz="0" w:space="0" w:color="auto"/>
        <w:right w:val="none" w:sz="0" w:space="0" w:color="auto"/>
      </w:divBdr>
    </w:div>
    <w:div w:id="1517427645">
      <w:marLeft w:val="640"/>
      <w:marRight w:val="0"/>
      <w:marTop w:val="0"/>
      <w:marBottom w:val="0"/>
      <w:divBdr>
        <w:top w:val="none" w:sz="0" w:space="0" w:color="auto"/>
        <w:left w:val="none" w:sz="0" w:space="0" w:color="auto"/>
        <w:bottom w:val="none" w:sz="0" w:space="0" w:color="auto"/>
        <w:right w:val="none" w:sz="0" w:space="0" w:color="auto"/>
      </w:divBdr>
    </w:div>
    <w:div w:id="1517429454">
      <w:marLeft w:val="640"/>
      <w:marRight w:val="0"/>
      <w:marTop w:val="0"/>
      <w:marBottom w:val="0"/>
      <w:divBdr>
        <w:top w:val="none" w:sz="0" w:space="0" w:color="auto"/>
        <w:left w:val="none" w:sz="0" w:space="0" w:color="auto"/>
        <w:bottom w:val="none" w:sz="0" w:space="0" w:color="auto"/>
        <w:right w:val="none" w:sz="0" w:space="0" w:color="auto"/>
      </w:divBdr>
    </w:div>
    <w:div w:id="1517571632">
      <w:marLeft w:val="640"/>
      <w:marRight w:val="0"/>
      <w:marTop w:val="0"/>
      <w:marBottom w:val="0"/>
      <w:divBdr>
        <w:top w:val="none" w:sz="0" w:space="0" w:color="auto"/>
        <w:left w:val="none" w:sz="0" w:space="0" w:color="auto"/>
        <w:bottom w:val="none" w:sz="0" w:space="0" w:color="auto"/>
        <w:right w:val="none" w:sz="0" w:space="0" w:color="auto"/>
      </w:divBdr>
    </w:div>
    <w:div w:id="1517617187">
      <w:marLeft w:val="640"/>
      <w:marRight w:val="0"/>
      <w:marTop w:val="0"/>
      <w:marBottom w:val="0"/>
      <w:divBdr>
        <w:top w:val="none" w:sz="0" w:space="0" w:color="auto"/>
        <w:left w:val="none" w:sz="0" w:space="0" w:color="auto"/>
        <w:bottom w:val="none" w:sz="0" w:space="0" w:color="auto"/>
        <w:right w:val="none" w:sz="0" w:space="0" w:color="auto"/>
      </w:divBdr>
    </w:div>
    <w:div w:id="1517688891">
      <w:marLeft w:val="640"/>
      <w:marRight w:val="0"/>
      <w:marTop w:val="0"/>
      <w:marBottom w:val="0"/>
      <w:divBdr>
        <w:top w:val="none" w:sz="0" w:space="0" w:color="auto"/>
        <w:left w:val="none" w:sz="0" w:space="0" w:color="auto"/>
        <w:bottom w:val="none" w:sz="0" w:space="0" w:color="auto"/>
        <w:right w:val="none" w:sz="0" w:space="0" w:color="auto"/>
      </w:divBdr>
    </w:div>
    <w:div w:id="1517689133">
      <w:marLeft w:val="640"/>
      <w:marRight w:val="0"/>
      <w:marTop w:val="0"/>
      <w:marBottom w:val="0"/>
      <w:divBdr>
        <w:top w:val="none" w:sz="0" w:space="0" w:color="auto"/>
        <w:left w:val="none" w:sz="0" w:space="0" w:color="auto"/>
        <w:bottom w:val="none" w:sz="0" w:space="0" w:color="auto"/>
        <w:right w:val="none" w:sz="0" w:space="0" w:color="auto"/>
      </w:divBdr>
    </w:div>
    <w:div w:id="1517691777">
      <w:marLeft w:val="640"/>
      <w:marRight w:val="0"/>
      <w:marTop w:val="0"/>
      <w:marBottom w:val="0"/>
      <w:divBdr>
        <w:top w:val="none" w:sz="0" w:space="0" w:color="auto"/>
        <w:left w:val="none" w:sz="0" w:space="0" w:color="auto"/>
        <w:bottom w:val="none" w:sz="0" w:space="0" w:color="auto"/>
        <w:right w:val="none" w:sz="0" w:space="0" w:color="auto"/>
      </w:divBdr>
    </w:div>
    <w:div w:id="1517765567">
      <w:marLeft w:val="640"/>
      <w:marRight w:val="0"/>
      <w:marTop w:val="0"/>
      <w:marBottom w:val="0"/>
      <w:divBdr>
        <w:top w:val="none" w:sz="0" w:space="0" w:color="auto"/>
        <w:left w:val="none" w:sz="0" w:space="0" w:color="auto"/>
        <w:bottom w:val="none" w:sz="0" w:space="0" w:color="auto"/>
        <w:right w:val="none" w:sz="0" w:space="0" w:color="auto"/>
      </w:divBdr>
    </w:div>
    <w:div w:id="1517771850">
      <w:marLeft w:val="640"/>
      <w:marRight w:val="0"/>
      <w:marTop w:val="0"/>
      <w:marBottom w:val="0"/>
      <w:divBdr>
        <w:top w:val="none" w:sz="0" w:space="0" w:color="auto"/>
        <w:left w:val="none" w:sz="0" w:space="0" w:color="auto"/>
        <w:bottom w:val="none" w:sz="0" w:space="0" w:color="auto"/>
        <w:right w:val="none" w:sz="0" w:space="0" w:color="auto"/>
      </w:divBdr>
    </w:div>
    <w:div w:id="1517841113">
      <w:marLeft w:val="640"/>
      <w:marRight w:val="0"/>
      <w:marTop w:val="0"/>
      <w:marBottom w:val="0"/>
      <w:divBdr>
        <w:top w:val="none" w:sz="0" w:space="0" w:color="auto"/>
        <w:left w:val="none" w:sz="0" w:space="0" w:color="auto"/>
        <w:bottom w:val="none" w:sz="0" w:space="0" w:color="auto"/>
        <w:right w:val="none" w:sz="0" w:space="0" w:color="auto"/>
      </w:divBdr>
    </w:div>
    <w:div w:id="1517841980">
      <w:marLeft w:val="640"/>
      <w:marRight w:val="0"/>
      <w:marTop w:val="0"/>
      <w:marBottom w:val="0"/>
      <w:divBdr>
        <w:top w:val="none" w:sz="0" w:space="0" w:color="auto"/>
        <w:left w:val="none" w:sz="0" w:space="0" w:color="auto"/>
        <w:bottom w:val="none" w:sz="0" w:space="0" w:color="auto"/>
        <w:right w:val="none" w:sz="0" w:space="0" w:color="auto"/>
      </w:divBdr>
    </w:div>
    <w:div w:id="1517958627">
      <w:marLeft w:val="640"/>
      <w:marRight w:val="0"/>
      <w:marTop w:val="0"/>
      <w:marBottom w:val="0"/>
      <w:divBdr>
        <w:top w:val="none" w:sz="0" w:space="0" w:color="auto"/>
        <w:left w:val="none" w:sz="0" w:space="0" w:color="auto"/>
        <w:bottom w:val="none" w:sz="0" w:space="0" w:color="auto"/>
        <w:right w:val="none" w:sz="0" w:space="0" w:color="auto"/>
      </w:divBdr>
    </w:div>
    <w:div w:id="1517960961">
      <w:marLeft w:val="640"/>
      <w:marRight w:val="0"/>
      <w:marTop w:val="0"/>
      <w:marBottom w:val="0"/>
      <w:divBdr>
        <w:top w:val="none" w:sz="0" w:space="0" w:color="auto"/>
        <w:left w:val="none" w:sz="0" w:space="0" w:color="auto"/>
        <w:bottom w:val="none" w:sz="0" w:space="0" w:color="auto"/>
        <w:right w:val="none" w:sz="0" w:space="0" w:color="auto"/>
      </w:divBdr>
    </w:div>
    <w:div w:id="1517963915">
      <w:marLeft w:val="640"/>
      <w:marRight w:val="0"/>
      <w:marTop w:val="0"/>
      <w:marBottom w:val="0"/>
      <w:divBdr>
        <w:top w:val="none" w:sz="0" w:space="0" w:color="auto"/>
        <w:left w:val="none" w:sz="0" w:space="0" w:color="auto"/>
        <w:bottom w:val="none" w:sz="0" w:space="0" w:color="auto"/>
        <w:right w:val="none" w:sz="0" w:space="0" w:color="auto"/>
      </w:divBdr>
    </w:div>
    <w:div w:id="1518038761">
      <w:marLeft w:val="640"/>
      <w:marRight w:val="0"/>
      <w:marTop w:val="0"/>
      <w:marBottom w:val="0"/>
      <w:divBdr>
        <w:top w:val="none" w:sz="0" w:space="0" w:color="auto"/>
        <w:left w:val="none" w:sz="0" w:space="0" w:color="auto"/>
        <w:bottom w:val="none" w:sz="0" w:space="0" w:color="auto"/>
        <w:right w:val="none" w:sz="0" w:space="0" w:color="auto"/>
      </w:divBdr>
    </w:div>
    <w:div w:id="1518041434">
      <w:marLeft w:val="640"/>
      <w:marRight w:val="0"/>
      <w:marTop w:val="0"/>
      <w:marBottom w:val="0"/>
      <w:divBdr>
        <w:top w:val="none" w:sz="0" w:space="0" w:color="auto"/>
        <w:left w:val="none" w:sz="0" w:space="0" w:color="auto"/>
        <w:bottom w:val="none" w:sz="0" w:space="0" w:color="auto"/>
        <w:right w:val="none" w:sz="0" w:space="0" w:color="auto"/>
      </w:divBdr>
    </w:div>
    <w:div w:id="1518084612">
      <w:marLeft w:val="640"/>
      <w:marRight w:val="0"/>
      <w:marTop w:val="0"/>
      <w:marBottom w:val="0"/>
      <w:divBdr>
        <w:top w:val="none" w:sz="0" w:space="0" w:color="auto"/>
        <w:left w:val="none" w:sz="0" w:space="0" w:color="auto"/>
        <w:bottom w:val="none" w:sz="0" w:space="0" w:color="auto"/>
        <w:right w:val="none" w:sz="0" w:space="0" w:color="auto"/>
      </w:divBdr>
    </w:div>
    <w:div w:id="1518232732">
      <w:marLeft w:val="640"/>
      <w:marRight w:val="0"/>
      <w:marTop w:val="0"/>
      <w:marBottom w:val="0"/>
      <w:divBdr>
        <w:top w:val="none" w:sz="0" w:space="0" w:color="auto"/>
        <w:left w:val="none" w:sz="0" w:space="0" w:color="auto"/>
        <w:bottom w:val="none" w:sz="0" w:space="0" w:color="auto"/>
        <w:right w:val="none" w:sz="0" w:space="0" w:color="auto"/>
      </w:divBdr>
    </w:div>
    <w:div w:id="1518233540">
      <w:marLeft w:val="640"/>
      <w:marRight w:val="0"/>
      <w:marTop w:val="0"/>
      <w:marBottom w:val="0"/>
      <w:divBdr>
        <w:top w:val="none" w:sz="0" w:space="0" w:color="auto"/>
        <w:left w:val="none" w:sz="0" w:space="0" w:color="auto"/>
        <w:bottom w:val="none" w:sz="0" w:space="0" w:color="auto"/>
        <w:right w:val="none" w:sz="0" w:space="0" w:color="auto"/>
      </w:divBdr>
    </w:div>
    <w:div w:id="1518234571">
      <w:marLeft w:val="640"/>
      <w:marRight w:val="0"/>
      <w:marTop w:val="0"/>
      <w:marBottom w:val="0"/>
      <w:divBdr>
        <w:top w:val="none" w:sz="0" w:space="0" w:color="auto"/>
        <w:left w:val="none" w:sz="0" w:space="0" w:color="auto"/>
        <w:bottom w:val="none" w:sz="0" w:space="0" w:color="auto"/>
        <w:right w:val="none" w:sz="0" w:space="0" w:color="auto"/>
      </w:divBdr>
    </w:div>
    <w:div w:id="1518277140">
      <w:marLeft w:val="640"/>
      <w:marRight w:val="0"/>
      <w:marTop w:val="0"/>
      <w:marBottom w:val="0"/>
      <w:divBdr>
        <w:top w:val="none" w:sz="0" w:space="0" w:color="auto"/>
        <w:left w:val="none" w:sz="0" w:space="0" w:color="auto"/>
        <w:bottom w:val="none" w:sz="0" w:space="0" w:color="auto"/>
        <w:right w:val="none" w:sz="0" w:space="0" w:color="auto"/>
      </w:divBdr>
    </w:div>
    <w:div w:id="1518350495">
      <w:marLeft w:val="640"/>
      <w:marRight w:val="0"/>
      <w:marTop w:val="0"/>
      <w:marBottom w:val="0"/>
      <w:divBdr>
        <w:top w:val="none" w:sz="0" w:space="0" w:color="auto"/>
        <w:left w:val="none" w:sz="0" w:space="0" w:color="auto"/>
        <w:bottom w:val="none" w:sz="0" w:space="0" w:color="auto"/>
        <w:right w:val="none" w:sz="0" w:space="0" w:color="auto"/>
      </w:divBdr>
    </w:div>
    <w:div w:id="1518351535">
      <w:marLeft w:val="640"/>
      <w:marRight w:val="0"/>
      <w:marTop w:val="0"/>
      <w:marBottom w:val="0"/>
      <w:divBdr>
        <w:top w:val="none" w:sz="0" w:space="0" w:color="auto"/>
        <w:left w:val="none" w:sz="0" w:space="0" w:color="auto"/>
        <w:bottom w:val="none" w:sz="0" w:space="0" w:color="auto"/>
        <w:right w:val="none" w:sz="0" w:space="0" w:color="auto"/>
      </w:divBdr>
    </w:div>
    <w:div w:id="1518423548">
      <w:marLeft w:val="640"/>
      <w:marRight w:val="0"/>
      <w:marTop w:val="0"/>
      <w:marBottom w:val="0"/>
      <w:divBdr>
        <w:top w:val="none" w:sz="0" w:space="0" w:color="auto"/>
        <w:left w:val="none" w:sz="0" w:space="0" w:color="auto"/>
        <w:bottom w:val="none" w:sz="0" w:space="0" w:color="auto"/>
        <w:right w:val="none" w:sz="0" w:space="0" w:color="auto"/>
      </w:divBdr>
    </w:div>
    <w:div w:id="1518424473">
      <w:marLeft w:val="640"/>
      <w:marRight w:val="0"/>
      <w:marTop w:val="0"/>
      <w:marBottom w:val="0"/>
      <w:divBdr>
        <w:top w:val="none" w:sz="0" w:space="0" w:color="auto"/>
        <w:left w:val="none" w:sz="0" w:space="0" w:color="auto"/>
        <w:bottom w:val="none" w:sz="0" w:space="0" w:color="auto"/>
        <w:right w:val="none" w:sz="0" w:space="0" w:color="auto"/>
      </w:divBdr>
    </w:div>
    <w:div w:id="1518496652">
      <w:marLeft w:val="640"/>
      <w:marRight w:val="0"/>
      <w:marTop w:val="0"/>
      <w:marBottom w:val="0"/>
      <w:divBdr>
        <w:top w:val="none" w:sz="0" w:space="0" w:color="auto"/>
        <w:left w:val="none" w:sz="0" w:space="0" w:color="auto"/>
        <w:bottom w:val="none" w:sz="0" w:space="0" w:color="auto"/>
        <w:right w:val="none" w:sz="0" w:space="0" w:color="auto"/>
      </w:divBdr>
    </w:div>
    <w:div w:id="1518541467">
      <w:marLeft w:val="640"/>
      <w:marRight w:val="0"/>
      <w:marTop w:val="0"/>
      <w:marBottom w:val="0"/>
      <w:divBdr>
        <w:top w:val="none" w:sz="0" w:space="0" w:color="auto"/>
        <w:left w:val="none" w:sz="0" w:space="0" w:color="auto"/>
        <w:bottom w:val="none" w:sz="0" w:space="0" w:color="auto"/>
        <w:right w:val="none" w:sz="0" w:space="0" w:color="auto"/>
      </w:divBdr>
    </w:div>
    <w:div w:id="1518542992">
      <w:marLeft w:val="640"/>
      <w:marRight w:val="0"/>
      <w:marTop w:val="0"/>
      <w:marBottom w:val="0"/>
      <w:divBdr>
        <w:top w:val="none" w:sz="0" w:space="0" w:color="auto"/>
        <w:left w:val="none" w:sz="0" w:space="0" w:color="auto"/>
        <w:bottom w:val="none" w:sz="0" w:space="0" w:color="auto"/>
        <w:right w:val="none" w:sz="0" w:space="0" w:color="auto"/>
      </w:divBdr>
    </w:div>
    <w:div w:id="1518613198">
      <w:marLeft w:val="640"/>
      <w:marRight w:val="0"/>
      <w:marTop w:val="0"/>
      <w:marBottom w:val="0"/>
      <w:divBdr>
        <w:top w:val="none" w:sz="0" w:space="0" w:color="auto"/>
        <w:left w:val="none" w:sz="0" w:space="0" w:color="auto"/>
        <w:bottom w:val="none" w:sz="0" w:space="0" w:color="auto"/>
        <w:right w:val="none" w:sz="0" w:space="0" w:color="auto"/>
      </w:divBdr>
    </w:div>
    <w:div w:id="1518620845">
      <w:marLeft w:val="640"/>
      <w:marRight w:val="0"/>
      <w:marTop w:val="0"/>
      <w:marBottom w:val="0"/>
      <w:divBdr>
        <w:top w:val="none" w:sz="0" w:space="0" w:color="auto"/>
        <w:left w:val="none" w:sz="0" w:space="0" w:color="auto"/>
        <w:bottom w:val="none" w:sz="0" w:space="0" w:color="auto"/>
        <w:right w:val="none" w:sz="0" w:space="0" w:color="auto"/>
      </w:divBdr>
    </w:div>
    <w:div w:id="1518691749">
      <w:marLeft w:val="640"/>
      <w:marRight w:val="0"/>
      <w:marTop w:val="0"/>
      <w:marBottom w:val="0"/>
      <w:divBdr>
        <w:top w:val="none" w:sz="0" w:space="0" w:color="auto"/>
        <w:left w:val="none" w:sz="0" w:space="0" w:color="auto"/>
        <w:bottom w:val="none" w:sz="0" w:space="0" w:color="auto"/>
        <w:right w:val="none" w:sz="0" w:space="0" w:color="auto"/>
      </w:divBdr>
    </w:div>
    <w:div w:id="1518763412">
      <w:marLeft w:val="640"/>
      <w:marRight w:val="0"/>
      <w:marTop w:val="0"/>
      <w:marBottom w:val="0"/>
      <w:divBdr>
        <w:top w:val="none" w:sz="0" w:space="0" w:color="auto"/>
        <w:left w:val="none" w:sz="0" w:space="0" w:color="auto"/>
        <w:bottom w:val="none" w:sz="0" w:space="0" w:color="auto"/>
        <w:right w:val="none" w:sz="0" w:space="0" w:color="auto"/>
      </w:divBdr>
    </w:div>
    <w:div w:id="1518807432">
      <w:marLeft w:val="640"/>
      <w:marRight w:val="0"/>
      <w:marTop w:val="0"/>
      <w:marBottom w:val="0"/>
      <w:divBdr>
        <w:top w:val="none" w:sz="0" w:space="0" w:color="auto"/>
        <w:left w:val="none" w:sz="0" w:space="0" w:color="auto"/>
        <w:bottom w:val="none" w:sz="0" w:space="0" w:color="auto"/>
        <w:right w:val="none" w:sz="0" w:space="0" w:color="auto"/>
      </w:divBdr>
    </w:div>
    <w:div w:id="1518808548">
      <w:marLeft w:val="640"/>
      <w:marRight w:val="0"/>
      <w:marTop w:val="0"/>
      <w:marBottom w:val="0"/>
      <w:divBdr>
        <w:top w:val="none" w:sz="0" w:space="0" w:color="auto"/>
        <w:left w:val="none" w:sz="0" w:space="0" w:color="auto"/>
        <w:bottom w:val="none" w:sz="0" w:space="0" w:color="auto"/>
        <w:right w:val="none" w:sz="0" w:space="0" w:color="auto"/>
      </w:divBdr>
    </w:div>
    <w:div w:id="1518810746">
      <w:marLeft w:val="640"/>
      <w:marRight w:val="0"/>
      <w:marTop w:val="0"/>
      <w:marBottom w:val="0"/>
      <w:divBdr>
        <w:top w:val="none" w:sz="0" w:space="0" w:color="auto"/>
        <w:left w:val="none" w:sz="0" w:space="0" w:color="auto"/>
        <w:bottom w:val="none" w:sz="0" w:space="0" w:color="auto"/>
        <w:right w:val="none" w:sz="0" w:space="0" w:color="auto"/>
      </w:divBdr>
    </w:div>
    <w:div w:id="1518957371">
      <w:marLeft w:val="640"/>
      <w:marRight w:val="0"/>
      <w:marTop w:val="0"/>
      <w:marBottom w:val="0"/>
      <w:divBdr>
        <w:top w:val="none" w:sz="0" w:space="0" w:color="auto"/>
        <w:left w:val="none" w:sz="0" w:space="0" w:color="auto"/>
        <w:bottom w:val="none" w:sz="0" w:space="0" w:color="auto"/>
        <w:right w:val="none" w:sz="0" w:space="0" w:color="auto"/>
      </w:divBdr>
    </w:div>
    <w:div w:id="1518999277">
      <w:marLeft w:val="640"/>
      <w:marRight w:val="0"/>
      <w:marTop w:val="0"/>
      <w:marBottom w:val="0"/>
      <w:divBdr>
        <w:top w:val="none" w:sz="0" w:space="0" w:color="auto"/>
        <w:left w:val="none" w:sz="0" w:space="0" w:color="auto"/>
        <w:bottom w:val="none" w:sz="0" w:space="0" w:color="auto"/>
        <w:right w:val="none" w:sz="0" w:space="0" w:color="auto"/>
      </w:divBdr>
    </w:div>
    <w:div w:id="1519007593">
      <w:marLeft w:val="640"/>
      <w:marRight w:val="0"/>
      <w:marTop w:val="0"/>
      <w:marBottom w:val="0"/>
      <w:divBdr>
        <w:top w:val="none" w:sz="0" w:space="0" w:color="auto"/>
        <w:left w:val="none" w:sz="0" w:space="0" w:color="auto"/>
        <w:bottom w:val="none" w:sz="0" w:space="0" w:color="auto"/>
        <w:right w:val="none" w:sz="0" w:space="0" w:color="auto"/>
      </w:divBdr>
    </w:div>
    <w:div w:id="1519079091">
      <w:marLeft w:val="640"/>
      <w:marRight w:val="0"/>
      <w:marTop w:val="0"/>
      <w:marBottom w:val="0"/>
      <w:divBdr>
        <w:top w:val="none" w:sz="0" w:space="0" w:color="auto"/>
        <w:left w:val="none" w:sz="0" w:space="0" w:color="auto"/>
        <w:bottom w:val="none" w:sz="0" w:space="0" w:color="auto"/>
        <w:right w:val="none" w:sz="0" w:space="0" w:color="auto"/>
      </w:divBdr>
    </w:div>
    <w:div w:id="1519081266">
      <w:marLeft w:val="640"/>
      <w:marRight w:val="0"/>
      <w:marTop w:val="0"/>
      <w:marBottom w:val="0"/>
      <w:divBdr>
        <w:top w:val="none" w:sz="0" w:space="0" w:color="auto"/>
        <w:left w:val="none" w:sz="0" w:space="0" w:color="auto"/>
        <w:bottom w:val="none" w:sz="0" w:space="0" w:color="auto"/>
        <w:right w:val="none" w:sz="0" w:space="0" w:color="auto"/>
      </w:divBdr>
    </w:div>
    <w:div w:id="1519200590">
      <w:marLeft w:val="640"/>
      <w:marRight w:val="0"/>
      <w:marTop w:val="0"/>
      <w:marBottom w:val="0"/>
      <w:divBdr>
        <w:top w:val="none" w:sz="0" w:space="0" w:color="auto"/>
        <w:left w:val="none" w:sz="0" w:space="0" w:color="auto"/>
        <w:bottom w:val="none" w:sz="0" w:space="0" w:color="auto"/>
        <w:right w:val="none" w:sz="0" w:space="0" w:color="auto"/>
      </w:divBdr>
    </w:div>
    <w:div w:id="1519201632">
      <w:marLeft w:val="640"/>
      <w:marRight w:val="0"/>
      <w:marTop w:val="0"/>
      <w:marBottom w:val="0"/>
      <w:divBdr>
        <w:top w:val="none" w:sz="0" w:space="0" w:color="auto"/>
        <w:left w:val="none" w:sz="0" w:space="0" w:color="auto"/>
        <w:bottom w:val="none" w:sz="0" w:space="0" w:color="auto"/>
        <w:right w:val="none" w:sz="0" w:space="0" w:color="auto"/>
      </w:divBdr>
    </w:div>
    <w:div w:id="1519273520">
      <w:marLeft w:val="640"/>
      <w:marRight w:val="0"/>
      <w:marTop w:val="0"/>
      <w:marBottom w:val="0"/>
      <w:divBdr>
        <w:top w:val="none" w:sz="0" w:space="0" w:color="auto"/>
        <w:left w:val="none" w:sz="0" w:space="0" w:color="auto"/>
        <w:bottom w:val="none" w:sz="0" w:space="0" w:color="auto"/>
        <w:right w:val="none" w:sz="0" w:space="0" w:color="auto"/>
      </w:divBdr>
    </w:div>
    <w:div w:id="1519344795">
      <w:marLeft w:val="640"/>
      <w:marRight w:val="0"/>
      <w:marTop w:val="0"/>
      <w:marBottom w:val="0"/>
      <w:divBdr>
        <w:top w:val="none" w:sz="0" w:space="0" w:color="auto"/>
        <w:left w:val="none" w:sz="0" w:space="0" w:color="auto"/>
        <w:bottom w:val="none" w:sz="0" w:space="0" w:color="auto"/>
        <w:right w:val="none" w:sz="0" w:space="0" w:color="auto"/>
      </w:divBdr>
    </w:div>
    <w:div w:id="1519390972">
      <w:marLeft w:val="640"/>
      <w:marRight w:val="0"/>
      <w:marTop w:val="0"/>
      <w:marBottom w:val="0"/>
      <w:divBdr>
        <w:top w:val="none" w:sz="0" w:space="0" w:color="auto"/>
        <w:left w:val="none" w:sz="0" w:space="0" w:color="auto"/>
        <w:bottom w:val="none" w:sz="0" w:space="0" w:color="auto"/>
        <w:right w:val="none" w:sz="0" w:space="0" w:color="auto"/>
      </w:divBdr>
    </w:div>
    <w:div w:id="1519392737">
      <w:marLeft w:val="640"/>
      <w:marRight w:val="0"/>
      <w:marTop w:val="0"/>
      <w:marBottom w:val="0"/>
      <w:divBdr>
        <w:top w:val="none" w:sz="0" w:space="0" w:color="auto"/>
        <w:left w:val="none" w:sz="0" w:space="0" w:color="auto"/>
        <w:bottom w:val="none" w:sz="0" w:space="0" w:color="auto"/>
        <w:right w:val="none" w:sz="0" w:space="0" w:color="auto"/>
      </w:divBdr>
    </w:div>
    <w:div w:id="1519466798">
      <w:marLeft w:val="640"/>
      <w:marRight w:val="0"/>
      <w:marTop w:val="0"/>
      <w:marBottom w:val="0"/>
      <w:divBdr>
        <w:top w:val="none" w:sz="0" w:space="0" w:color="auto"/>
        <w:left w:val="none" w:sz="0" w:space="0" w:color="auto"/>
        <w:bottom w:val="none" w:sz="0" w:space="0" w:color="auto"/>
        <w:right w:val="none" w:sz="0" w:space="0" w:color="auto"/>
      </w:divBdr>
    </w:div>
    <w:div w:id="1519470596">
      <w:marLeft w:val="640"/>
      <w:marRight w:val="0"/>
      <w:marTop w:val="0"/>
      <w:marBottom w:val="0"/>
      <w:divBdr>
        <w:top w:val="none" w:sz="0" w:space="0" w:color="auto"/>
        <w:left w:val="none" w:sz="0" w:space="0" w:color="auto"/>
        <w:bottom w:val="none" w:sz="0" w:space="0" w:color="auto"/>
        <w:right w:val="none" w:sz="0" w:space="0" w:color="auto"/>
      </w:divBdr>
    </w:div>
    <w:div w:id="1519538236">
      <w:marLeft w:val="640"/>
      <w:marRight w:val="0"/>
      <w:marTop w:val="0"/>
      <w:marBottom w:val="0"/>
      <w:divBdr>
        <w:top w:val="none" w:sz="0" w:space="0" w:color="auto"/>
        <w:left w:val="none" w:sz="0" w:space="0" w:color="auto"/>
        <w:bottom w:val="none" w:sz="0" w:space="0" w:color="auto"/>
        <w:right w:val="none" w:sz="0" w:space="0" w:color="auto"/>
      </w:divBdr>
    </w:div>
    <w:div w:id="1519541406">
      <w:marLeft w:val="640"/>
      <w:marRight w:val="0"/>
      <w:marTop w:val="0"/>
      <w:marBottom w:val="0"/>
      <w:divBdr>
        <w:top w:val="none" w:sz="0" w:space="0" w:color="auto"/>
        <w:left w:val="none" w:sz="0" w:space="0" w:color="auto"/>
        <w:bottom w:val="none" w:sz="0" w:space="0" w:color="auto"/>
        <w:right w:val="none" w:sz="0" w:space="0" w:color="auto"/>
      </w:divBdr>
    </w:div>
    <w:div w:id="1519545736">
      <w:marLeft w:val="640"/>
      <w:marRight w:val="0"/>
      <w:marTop w:val="0"/>
      <w:marBottom w:val="0"/>
      <w:divBdr>
        <w:top w:val="none" w:sz="0" w:space="0" w:color="auto"/>
        <w:left w:val="none" w:sz="0" w:space="0" w:color="auto"/>
        <w:bottom w:val="none" w:sz="0" w:space="0" w:color="auto"/>
        <w:right w:val="none" w:sz="0" w:space="0" w:color="auto"/>
      </w:divBdr>
    </w:div>
    <w:div w:id="1519584242">
      <w:marLeft w:val="640"/>
      <w:marRight w:val="0"/>
      <w:marTop w:val="0"/>
      <w:marBottom w:val="0"/>
      <w:divBdr>
        <w:top w:val="none" w:sz="0" w:space="0" w:color="auto"/>
        <w:left w:val="none" w:sz="0" w:space="0" w:color="auto"/>
        <w:bottom w:val="none" w:sz="0" w:space="0" w:color="auto"/>
        <w:right w:val="none" w:sz="0" w:space="0" w:color="auto"/>
      </w:divBdr>
    </w:div>
    <w:div w:id="1519613373">
      <w:marLeft w:val="640"/>
      <w:marRight w:val="0"/>
      <w:marTop w:val="0"/>
      <w:marBottom w:val="0"/>
      <w:divBdr>
        <w:top w:val="none" w:sz="0" w:space="0" w:color="auto"/>
        <w:left w:val="none" w:sz="0" w:space="0" w:color="auto"/>
        <w:bottom w:val="none" w:sz="0" w:space="0" w:color="auto"/>
        <w:right w:val="none" w:sz="0" w:space="0" w:color="auto"/>
      </w:divBdr>
    </w:div>
    <w:div w:id="1519664152">
      <w:marLeft w:val="640"/>
      <w:marRight w:val="0"/>
      <w:marTop w:val="0"/>
      <w:marBottom w:val="0"/>
      <w:divBdr>
        <w:top w:val="none" w:sz="0" w:space="0" w:color="auto"/>
        <w:left w:val="none" w:sz="0" w:space="0" w:color="auto"/>
        <w:bottom w:val="none" w:sz="0" w:space="0" w:color="auto"/>
        <w:right w:val="none" w:sz="0" w:space="0" w:color="auto"/>
      </w:divBdr>
    </w:div>
    <w:div w:id="1519733519">
      <w:marLeft w:val="640"/>
      <w:marRight w:val="0"/>
      <w:marTop w:val="0"/>
      <w:marBottom w:val="0"/>
      <w:divBdr>
        <w:top w:val="none" w:sz="0" w:space="0" w:color="auto"/>
        <w:left w:val="none" w:sz="0" w:space="0" w:color="auto"/>
        <w:bottom w:val="none" w:sz="0" w:space="0" w:color="auto"/>
        <w:right w:val="none" w:sz="0" w:space="0" w:color="auto"/>
      </w:divBdr>
    </w:div>
    <w:div w:id="1519737400">
      <w:marLeft w:val="640"/>
      <w:marRight w:val="0"/>
      <w:marTop w:val="0"/>
      <w:marBottom w:val="0"/>
      <w:divBdr>
        <w:top w:val="none" w:sz="0" w:space="0" w:color="auto"/>
        <w:left w:val="none" w:sz="0" w:space="0" w:color="auto"/>
        <w:bottom w:val="none" w:sz="0" w:space="0" w:color="auto"/>
        <w:right w:val="none" w:sz="0" w:space="0" w:color="auto"/>
      </w:divBdr>
    </w:div>
    <w:div w:id="1519806197">
      <w:marLeft w:val="640"/>
      <w:marRight w:val="0"/>
      <w:marTop w:val="0"/>
      <w:marBottom w:val="0"/>
      <w:divBdr>
        <w:top w:val="none" w:sz="0" w:space="0" w:color="auto"/>
        <w:left w:val="none" w:sz="0" w:space="0" w:color="auto"/>
        <w:bottom w:val="none" w:sz="0" w:space="0" w:color="auto"/>
        <w:right w:val="none" w:sz="0" w:space="0" w:color="auto"/>
      </w:divBdr>
    </w:div>
    <w:div w:id="1519808177">
      <w:marLeft w:val="640"/>
      <w:marRight w:val="0"/>
      <w:marTop w:val="0"/>
      <w:marBottom w:val="0"/>
      <w:divBdr>
        <w:top w:val="none" w:sz="0" w:space="0" w:color="auto"/>
        <w:left w:val="none" w:sz="0" w:space="0" w:color="auto"/>
        <w:bottom w:val="none" w:sz="0" w:space="0" w:color="auto"/>
        <w:right w:val="none" w:sz="0" w:space="0" w:color="auto"/>
      </w:divBdr>
    </w:div>
    <w:div w:id="1519811534">
      <w:marLeft w:val="640"/>
      <w:marRight w:val="0"/>
      <w:marTop w:val="0"/>
      <w:marBottom w:val="0"/>
      <w:divBdr>
        <w:top w:val="none" w:sz="0" w:space="0" w:color="auto"/>
        <w:left w:val="none" w:sz="0" w:space="0" w:color="auto"/>
        <w:bottom w:val="none" w:sz="0" w:space="0" w:color="auto"/>
        <w:right w:val="none" w:sz="0" w:space="0" w:color="auto"/>
      </w:divBdr>
    </w:div>
    <w:div w:id="1519848939">
      <w:marLeft w:val="640"/>
      <w:marRight w:val="0"/>
      <w:marTop w:val="0"/>
      <w:marBottom w:val="0"/>
      <w:divBdr>
        <w:top w:val="none" w:sz="0" w:space="0" w:color="auto"/>
        <w:left w:val="none" w:sz="0" w:space="0" w:color="auto"/>
        <w:bottom w:val="none" w:sz="0" w:space="0" w:color="auto"/>
        <w:right w:val="none" w:sz="0" w:space="0" w:color="auto"/>
      </w:divBdr>
    </w:div>
    <w:div w:id="1519853154">
      <w:marLeft w:val="640"/>
      <w:marRight w:val="0"/>
      <w:marTop w:val="0"/>
      <w:marBottom w:val="0"/>
      <w:divBdr>
        <w:top w:val="none" w:sz="0" w:space="0" w:color="auto"/>
        <w:left w:val="none" w:sz="0" w:space="0" w:color="auto"/>
        <w:bottom w:val="none" w:sz="0" w:space="0" w:color="auto"/>
        <w:right w:val="none" w:sz="0" w:space="0" w:color="auto"/>
      </w:divBdr>
    </w:div>
    <w:div w:id="1520003322">
      <w:marLeft w:val="640"/>
      <w:marRight w:val="0"/>
      <w:marTop w:val="0"/>
      <w:marBottom w:val="0"/>
      <w:divBdr>
        <w:top w:val="none" w:sz="0" w:space="0" w:color="auto"/>
        <w:left w:val="none" w:sz="0" w:space="0" w:color="auto"/>
        <w:bottom w:val="none" w:sz="0" w:space="0" w:color="auto"/>
        <w:right w:val="none" w:sz="0" w:space="0" w:color="auto"/>
      </w:divBdr>
    </w:div>
    <w:div w:id="1520005118">
      <w:marLeft w:val="640"/>
      <w:marRight w:val="0"/>
      <w:marTop w:val="0"/>
      <w:marBottom w:val="0"/>
      <w:divBdr>
        <w:top w:val="none" w:sz="0" w:space="0" w:color="auto"/>
        <w:left w:val="none" w:sz="0" w:space="0" w:color="auto"/>
        <w:bottom w:val="none" w:sz="0" w:space="0" w:color="auto"/>
        <w:right w:val="none" w:sz="0" w:space="0" w:color="auto"/>
      </w:divBdr>
    </w:div>
    <w:div w:id="1520006355">
      <w:marLeft w:val="640"/>
      <w:marRight w:val="0"/>
      <w:marTop w:val="0"/>
      <w:marBottom w:val="0"/>
      <w:divBdr>
        <w:top w:val="none" w:sz="0" w:space="0" w:color="auto"/>
        <w:left w:val="none" w:sz="0" w:space="0" w:color="auto"/>
        <w:bottom w:val="none" w:sz="0" w:space="0" w:color="auto"/>
        <w:right w:val="none" w:sz="0" w:space="0" w:color="auto"/>
      </w:divBdr>
    </w:div>
    <w:div w:id="1520123404">
      <w:marLeft w:val="640"/>
      <w:marRight w:val="0"/>
      <w:marTop w:val="0"/>
      <w:marBottom w:val="0"/>
      <w:divBdr>
        <w:top w:val="none" w:sz="0" w:space="0" w:color="auto"/>
        <w:left w:val="none" w:sz="0" w:space="0" w:color="auto"/>
        <w:bottom w:val="none" w:sz="0" w:space="0" w:color="auto"/>
        <w:right w:val="none" w:sz="0" w:space="0" w:color="auto"/>
      </w:divBdr>
    </w:div>
    <w:div w:id="1520126127">
      <w:marLeft w:val="640"/>
      <w:marRight w:val="0"/>
      <w:marTop w:val="0"/>
      <w:marBottom w:val="0"/>
      <w:divBdr>
        <w:top w:val="none" w:sz="0" w:space="0" w:color="auto"/>
        <w:left w:val="none" w:sz="0" w:space="0" w:color="auto"/>
        <w:bottom w:val="none" w:sz="0" w:space="0" w:color="auto"/>
        <w:right w:val="none" w:sz="0" w:space="0" w:color="auto"/>
      </w:divBdr>
    </w:div>
    <w:div w:id="1520269793">
      <w:marLeft w:val="640"/>
      <w:marRight w:val="0"/>
      <w:marTop w:val="0"/>
      <w:marBottom w:val="0"/>
      <w:divBdr>
        <w:top w:val="none" w:sz="0" w:space="0" w:color="auto"/>
        <w:left w:val="none" w:sz="0" w:space="0" w:color="auto"/>
        <w:bottom w:val="none" w:sz="0" w:space="0" w:color="auto"/>
        <w:right w:val="none" w:sz="0" w:space="0" w:color="auto"/>
      </w:divBdr>
    </w:div>
    <w:div w:id="1520269982">
      <w:marLeft w:val="640"/>
      <w:marRight w:val="0"/>
      <w:marTop w:val="0"/>
      <w:marBottom w:val="0"/>
      <w:divBdr>
        <w:top w:val="none" w:sz="0" w:space="0" w:color="auto"/>
        <w:left w:val="none" w:sz="0" w:space="0" w:color="auto"/>
        <w:bottom w:val="none" w:sz="0" w:space="0" w:color="auto"/>
        <w:right w:val="none" w:sz="0" w:space="0" w:color="auto"/>
      </w:divBdr>
    </w:div>
    <w:div w:id="1520314267">
      <w:marLeft w:val="640"/>
      <w:marRight w:val="0"/>
      <w:marTop w:val="0"/>
      <w:marBottom w:val="0"/>
      <w:divBdr>
        <w:top w:val="none" w:sz="0" w:space="0" w:color="auto"/>
        <w:left w:val="none" w:sz="0" w:space="0" w:color="auto"/>
        <w:bottom w:val="none" w:sz="0" w:space="0" w:color="auto"/>
        <w:right w:val="none" w:sz="0" w:space="0" w:color="auto"/>
      </w:divBdr>
    </w:div>
    <w:div w:id="1520461948">
      <w:marLeft w:val="0"/>
      <w:marRight w:val="0"/>
      <w:marTop w:val="0"/>
      <w:marBottom w:val="0"/>
      <w:divBdr>
        <w:top w:val="none" w:sz="0" w:space="0" w:color="auto"/>
        <w:left w:val="none" w:sz="0" w:space="0" w:color="auto"/>
        <w:bottom w:val="none" w:sz="0" w:space="0" w:color="auto"/>
        <w:right w:val="none" w:sz="0" w:space="0" w:color="auto"/>
      </w:divBdr>
    </w:div>
    <w:div w:id="1520508581">
      <w:marLeft w:val="640"/>
      <w:marRight w:val="0"/>
      <w:marTop w:val="0"/>
      <w:marBottom w:val="0"/>
      <w:divBdr>
        <w:top w:val="none" w:sz="0" w:space="0" w:color="auto"/>
        <w:left w:val="none" w:sz="0" w:space="0" w:color="auto"/>
        <w:bottom w:val="none" w:sz="0" w:space="0" w:color="auto"/>
        <w:right w:val="none" w:sz="0" w:space="0" w:color="auto"/>
      </w:divBdr>
    </w:div>
    <w:div w:id="1520511407">
      <w:marLeft w:val="640"/>
      <w:marRight w:val="0"/>
      <w:marTop w:val="0"/>
      <w:marBottom w:val="0"/>
      <w:divBdr>
        <w:top w:val="none" w:sz="0" w:space="0" w:color="auto"/>
        <w:left w:val="none" w:sz="0" w:space="0" w:color="auto"/>
        <w:bottom w:val="none" w:sz="0" w:space="0" w:color="auto"/>
        <w:right w:val="none" w:sz="0" w:space="0" w:color="auto"/>
      </w:divBdr>
    </w:div>
    <w:div w:id="1520511870">
      <w:marLeft w:val="640"/>
      <w:marRight w:val="0"/>
      <w:marTop w:val="0"/>
      <w:marBottom w:val="0"/>
      <w:divBdr>
        <w:top w:val="none" w:sz="0" w:space="0" w:color="auto"/>
        <w:left w:val="none" w:sz="0" w:space="0" w:color="auto"/>
        <w:bottom w:val="none" w:sz="0" w:space="0" w:color="auto"/>
        <w:right w:val="none" w:sz="0" w:space="0" w:color="auto"/>
      </w:divBdr>
    </w:div>
    <w:div w:id="1520582815">
      <w:marLeft w:val="640"/>
      <w:marRight w:val="0"/>
      <w:marTop w:val="0"/>
      <w:marBottom w:val="0"/>
      <w:divBdr>
        <w:top w:val="none" w:sz="0" w:space="0" w:color="auto"/>
        <w:left w:val="none" w:sz="0" w:space="0" w:color="auto"/>
        <w:bottom w:val="none" w:sz="0" w:space="0" w:color="auto"/>
        <w:right w:val="none" w:sz="0" w:space="0" w:color="auto"/>
      </w:divBdr>
    </w:div>
    <w:div w:id="1520583182">
      <w:marLeft w:val="640"/>
      <w:marRight w:val="0"/>
      <w:marTop w:val="0"/>
      <w:marBottom w:val="0"/>
      <w:divBdr>
        <w:top w:val="none" w:sz="0" w:space="0" w:color="auto"/>
        <w:left w:val="none" w:sz="0" w:space="0" w:color="auto"/>
        <w:bottom w:val="none" w:sz="0" w:space="0" w:color="auto"/>
        <w:right w:val="none" w:sz="0" w:space="0" w:color="auto"/>
      </w:divBdr>
    </w:div>
    <w:div w:id="1520659793">
      <w:marLeft w:val="640"/>
      <w:marRight w:val="0"/>
      <w:marTop w:val="0"/>
      <w:marBottom w:val="0"/>
      <w:divBdr>
        <w:top w:val="none" w:sz="0" w:space="0" w:color="auto"/>
        <w:left w:val="none" w:sz="0" w:space="0" w:color="auto"/>
        <w:bottom w:val="none" w:sz="0" w:space="0" w:color="auto"/>
        <w:right w:val="none" w:sz="0" w:space="0" w:color="auto"/>
      </w:divBdr>
    </w:div>
    <w:div w:id="1520697739">
      <w:marLeft w:val="640"/>
      <w:marRight w:val="0"/>
      <w:marTop w:val="0"/>
      <w:marBottom w:val="0"/>
      <w:divBdr>
        <w:top w:val="none" w:sz="0" w:space="0" w:color="auto"/>
        <w:left w:val="none" w:sz="0" w:space="0" w:color="auto"/>
        <w:bottom w:val="none" w:sz="0" w:space="0" w:color="auto"/>
        <w:right w:val="none" w:sz="0" w:space="0" w:color="auto"/>
      </w:divBdr>
    </w:div>
    <w:div w:id="1520772082">
      <w:marLeft w:val="640"/>
      <w:marRight w:val="0"/>
      <w:marTop w:val="0"/>
      <w:marBottom w:val="0"/>
      <w:divBdr>
        <w:top w:val="none" w:sz="0" w:space="0" w:color="auto"/>
        <w:left w:val="none" w:sz="0" w:space="0" w:color="auto"/>
        <w:bottom w:val="none" w:sz="0" w:space="0" w:color="auto"/>
        <w:right w:val="none" w:sz="0" w:space="0" w:color="auto"/>
      </w:divBdr>
    </w:div>
    <w:div w:id="1520972417">
      <w:marLeft w:val="640"/>
      <w:marRight w:val="0"/>
      <w:marTop w:val="0"/>
      <w:marBottom w:val="0"/>
      <w:divBdr>
        <w:top w:val="none" w:sz="0" w:space="0" w:color="auto"/>
        <w:left w:val="none" w:sz="0" w:space="0" w:color="auto"/>
        <w:bottom w:val="none" w:sz="0" w:space="0" w:color="auto"/>
        <w:right w:val="none" w:sz="0" w:space="0" w:color="auto"/>
      </w:divBdr>
    </w:div>
    <w:div w:id="1520974650">
      <w:marLeft w:val="640"/>
      <w:marRight w:val="0"/>
      <w:marTop w:val="0"/>
      <w:marBottom w:val="0"/>
      <w:divBdr>
        <w:top w:val="none" w:sz="0" w:space="0" w:color="auto"/>
        <w:left w:val="none" w:sz="0" w:space="0" w:color="auto"/>
        <w:bottom w:val="none" w:sz="0" w:space="0" w:color="auto"/>
        <w:right w:val="none" w:sz="0" w:space="0" w:color="auto"/>
      </w:divBdr>
    </w:div>
    <w:div w:id="1521044995">
      <w:marLeft w:val="640"/>
      <w:marRight w:val="0"/>
      <w:marTop w:val="0"/>
      <w:marBottom w:val="0"/>
      <w:divBdr>
        <w:top w:val="none" w:sz="0" w:space="0" w:color="auto"/>
        <w:left w:val="none" w:sz="0" w:space="0" w:color="auto"/>
        <w:bottom w:val="none" w:sz="0" w:space="0" w:color="auto"/>
        <w:right w:val="none" w:sz="0" w:space="0" w:color="auto"/>
      </w:divBdr>
    </w:div>
    <w:div w:id="1521046162">
      <w:marLeft w:val="640"/>
      <w:marRight w:val="0"/>
      <w:marTop w:val="0"/>
      <w:marBottom w:val="0"/>
      <w:divBdr>
        <w:top w:val="none" w:sz="0" w:space="0" w:color="auto"/>
        <w:left w:val="none" w:sz="0" w:space="0" w:color="auto"/>
        <w:bottom w:val="none" w:sz="0" w:space="0" w:color="auto"/>
        <w:right w:val="none" w:sz="0" w:space="0" w:color="auto"/>
      </w:divBdr>
    </w:div>
    <w:div w:id="1521092582">
      <w:marLeft w:val="640"/>
      <w:marRight w:val="0"/>
      <w:marTop w:val="0"/>
      <w:marBottom w:val="0"/>
      <w:divBdr>
        <w:top w:val="none" w:sz="0" w:space="0" w:color="auto"/>
        <w:left w:val="none" w:sz="0" w:space="0" w:color="auto"/>
        <w:bottom w:val="none" w:sz="0" w:space="0" w:color="auto"/>
        <w:right w:val="none" w:sz="0" w:space="0" w:color="auto"/>
      </w:divBdr>
    </w:div>
    <w:div w:id="1521118609">
      <w:marLeft w:val="640"/>
      <w:marRight w:val="0"/>
      <w:marTop w:val="0"/>
      <w:marBottom w:val="0"/>
      <w:divBdr>
        <w:top w:val="none" w:sz="0" w:space="0" w:color="auto"/>
        <w:left w:val="none" w:sz="0" w:space="0" w:color="auto"/>
        <w:bottom w:val="none" w:sz="0" w:space="0" w:color="auto"/>
        <w:right w:val="none" w:sz="0" w:space="0" w:color="auto"/>
      </w:divBdr>
    </w:div>
    <w:div w:id="1521121603">
      <w:marLeft w:val="640"/>
      <w:marRight w:val="0"/>
      <w:marTop w:val="0"/>
      <w:marBottom w:val="0"/>
      <w:divBdr>
        <w:top w:val="none" w:sz="0" w:space="0" w:color="auto"/>
        <w:left w:val="none" w:sz="0" w:space="0" w:color="auto"/>
        <w:bottom w:val="none" w:sz="0" w:space="0" w:color="auto"/>
        <w:right w:val="none" w:sz="0" w:space="0" w:color="auto"/>
      </w:divBdr>
    </w:div>
    <w:div w:id="1521159490">
      <w:marLeft w:val="640"/>
      <w:marRight w:val="0"/>
      <w:marTop w:val="0"/>
      <w:marBottom w:val="0"/>
      <w:divBdr>
        <w:top w:val="none" w:sz="0" w:space="0" w:color="auto"/>
        <w:left w:val="none" w:sz="0" w:space="0" w:color="auto"/>
        <w:bottom w:val="none" w:sz="0" w:space="0" w:color="auto"/>
        <w:right w:val="none" w:sz="0" w:space="0" w:color="auto"/>
      </w:divBdr>
    </w:div>
    <w:div w:id="1521160145">
      <w:marLeft w:val="640"/>
      <w:marRight w:val="0"/>
      <w:marTop w:val="0"/>
      <w:marBottom w:val="0"/>
      <w:divBdr>
        <w:top w:val="none" w:sz="0" w:space="0" w:color="auto"/>
        <w:left w:val="none" w:sz="0" w:space="0" w:color="auto"/>
        <w:bottom w:val="none" w:sz="0" w:space="0" w:color="auto"/>
        <w:right w:val="none" w:sz="0" w:space="0" w:color="auto"/>
      </w:divBdr>
    </w:div>
    <w:div w:id="1521167088">
      <w:marLeft w:val="640"/>
      <w:marRight w:val="0"/>
      <w:marTop w:val="0"/>
      <w:marBottom w:val="0"/>
      <w:divBdr>
        <w:top w:val="none" w:sz="0" w:space="0" w:color="auto"/>
        <w:left w:val="none" w:sz="0" w:space="0" w:color="auto"/>
        <w:bottom w:val="none" w:sz="0" w:space="0" w:color="auto"/>
        <w:right w:val="none" w:sz="0" w:space="0" w:color="auto"/>
      </w:divBdr>
    </w:div>
    <w:div w:id="1521313702">
      <w:marLeft w:val="640"/>
      <w:marRight w:val="0"/>
      <w:marTop w:val="0"/>
      <w:marBottom w:val="0"/>
      <w:divBdr>
        <w:top w:val="none" w:sz="0" w:space="0" w:color="auto"/>
        <w:left w:val="none" w:sz="0" w:space="0" w:color="auto"/>
        <w:bottom w:val="none" w:sz="0" w:space="0" w:color="auto"/>
        <w:right w:val="none" w:sz="0" w:space="0" w:color="auto"/>
      </w:divBdr>
    </w:div>
    <w:div w:id="1521318673">
      <w:marLeft w:val="640"/>
      <w:marRight w:val="0"/>
      <w:marTop w:val="0"/>
      <w:marBottom w:val="0"/>
      <w:divBdr>
        <w:top w:val="none" w:sz="0" w:space="0" w:color="auto"/>
        <w:left w:val="none" w:sz="0" w:space="0" w:color="auto"/>
        <w:bottom w:val="none" w:sz="0" w:space="0" w:color="auto"/>
        <w:right w:val="none" w:sz="0" w:space="0" w:color="auto"/>
      </w:divBdr>
    </w:div>
    <w:div w:id="1521427269">
      <w:marLeft w:val="640"/>
      <w:marRight w:val="0"/>
      <w:marTop w:val="0"/>
      <w:marBottom w:val="0"/>
      <w:divBdr>
        <w:top w:val="none" w:sz="0" w:space="0" w:color="auto"/>
        <w:left w:val="none" w:sz="0" w:space="0" w:color="auto"/>
        <w:bottom w:val="none" w:sz="0" w:space="0" w:color="auto"/>
        <w:right w:val="none" w:sz="0" w:space="0" w:color="auto"/>
      </w:divBdr>
    </w:div>
    <w:div w:id="1521429655">
      <w:marLeft w:val="640"/>
      <w:marRight w:val="0"/>
      <w:marTop w:val="0"/>
      <w:marBottom w:val="0"/>
      <w:divBdr>
        <w:top w:val="none" w:sz="0" w:space="0" w:color="auto"/>
        <w:left w:val="none" w:sz="0" w:space="0" w:color="auto"/>
        <w:bottom w:val="none" w:sz="0" w:space="0" w:color="auto"/>
        <w:right w:val="none" w:sz="0" w:space="0" w:color="auto"/>
      </w:divBdr>
    </w:div>
    <w:div w:id="1521429962">
      <w:marLeft w:val="640"/>
      <w:marRight w:val="0"/>
      <w:marTop w:val="0"/>
      <w:marBottom w:val="0"/>
      <w:divBdr>
        <w:top w:val="none" w:sz="0" w:space="0" w:color="auto"/>
        <w:left w:val="none" w:sz="0" w:space="0" w:color="auto"/>
        <w:bottom w:val="none" w:sz="0" w:space="0" w:color="auto"/>
        <w:right w:val="none" w:sz="0" w:space="0" w:color="auto"/>
      </w:divBdr>
    </w:div>
    <w:div w:id="1521435008">
      <w:marLeft w:val="640"/>
      <w:marRight w:val="0"/>
      <w:marTop w:val="0"/>
      <w:marBottom w:val="0"/>
      <w:divBdr>
        <w:top w:val="none" w:sz="0" w:space="0" w:color="auto"/>
        <w:left w:val="none" w:sz="0" w:space="0" w:color="auto"/>
        <w:bottom w:val="none" w:sz="0" w:space="0" w:color="auto"/>
        <w:right w:val="none" w:sz="0" w:space="0" w:color="auto"/>
      </w:divBdr>
    </w:div>
    <w:div w:id="1521508258">
      <w:marLeft w:val="640"/>
      <w:marRight w:val="0"/>
      <w:marTop w:val="0"/>
      <w:marBottom w:val="0"/>
      <w:divBdr>
        <w:top w:val="none" w:sz="0" w:space="0" w:color="auto"/>
        <w:left w:val="none" w:sz="0" w:space="0" w:color="auto"/>
        <w:bottom w:val="none" w:sz="0" w:space="0" w:color="auto"/>
        <w:right w:val="none" w:sz="0" w:space="0" w:color="auto"/>
      </w:divBdr>
    </w:div>
    <w:div w:id="1521553989">
      <w:marLeft w:val="640"/>
      <w:marRight w:val="0"/>
      <w:marTop w:val="0"/>
      <w:marBottom w:val="0"/>
      <w:divBdr>
        <w:top w:val="none" w:sz="0" w:space="0" w:color="auto"/>
        <w:left w:val="none" w:sz="0" w:space="0" w:color="auto"/>
        <w:bottom w:val="none" w:sz="0" w:space="0" w:color="auto"/>
        <w:right w:val="none" w:sz="0" w:space="0" w:color="auto"/>
      </w:divBdr>
    </w:div>
    <w:div w:id="1521578645">
      <w:marLeft w:val="640"/>
      <w:marRight w:val="0"/>
      <w:marTop w:val="0"/>
      <w:marBottom w:val="0"/>
      <w:divBdr>
        <w:top w:val="none" w:sz="0" w:space="0" w:color="auto"/>
        <w:left w:val="none" w:sz="0" w:space="0" w:color="auto"/>
        <w:bottom w:val="none" w:sz="0" w:space="0" w:color="auto"/>
        <w:right w:val="none" w:sz="0" w:space="0" w:color="auto"/>
      </w:divBdr>
    </w:div>
    <w:div w:id="1521622770">
      <w:marLeft w:val="640"/>
      <w:marRight w:val="0"/>
      <w:marTop w:val="0"/>
      <w:marBottom w:val="0"/>
      <w:divBdr>
        <w:top w:val="none" w:sz="0" w:space="0" w:color="auto"/>
        <w:left w:val="none" w:sz="0" w:space="0" w:color="auto"/>
        <w:bottom w:val="none" w:sz="0" w:space="0" w:color="auto"/>
        <w:right w:val="none" w:sz="0" w:space="0" w:color="auto"/>
      </w:divBdr>
    </w:div>
    <w:div w:id="1521700724">
      <w:marLeft w:val="640"/>
      <w:marRight w:val="0"/>
      <w:marTop w:val="0"/>
      <w:marBottom w:val="0"/>
      <w:divBdr>
        <w:top w:val="none" w:sz="0" w:space="0" w:color="auto"/>
        <w:left w:val="none" w:sz="0" w:space="0" w:color="auto"/>
        <w:bottom w:val="none" w:sz="0" w:space="0" w:color="auto"/>
        <w:right w:val="none" w:sz="0" w:space="0" w:color="auto"/>
      </w:divBdr>
    </w:div>
    <w:div w:id="1521701837">
      <w:marLeft w:val="640"/>
      <w:marRight w:val="0"/>
      <w:marTop w:val="0"/>
      <w:marBottom w:val="0"/>
      <w:divBdr>
        <w:top w:val="none" w:sz="0" w:space="0" w:color="auto"/>
        <w:left w:val="none" w:sz="0" w:space="0" w:color="auto"/>
        <w:bottom w:val="none" w:sz="0" w:space="0" w:color="auto"/>
        <w:right w:val="none" w:sz="0" w:space="0" w:color="auto"/>
      </w:divBdr>
    </w:div>
    <w:div w:id="1521747795">
      <w:marLeft w:val="640"/>
      <w:marRight w:val="0"/>
      <w:marTop w:val="0"/>
      <w:marBottom w:val="0"/>
      <w:divBdr>
        <w:top w:val="none" w:sz="0" w:space="0" w:color="auto"/>
        <w:left w:val="none" w:sz="0" w:space="0" w:color="auto"/>
        <w:bottom w:val="none" w:sz="0" w:space="0" w:color="auto"/>
        <w:right w:val="none" w:sz="0" w:space="0" w:color="auto"/>
      </w:divBdr>
    </w:div>
    <w:div w:id="1521815711">
      <w:marLeft w:val="640"/>
      <w:marRight w:val="0"/>
      <w:marTop w:val="0"/>
      <w:marBottom w:val="0"/>
      <w:divBdr>
        <w:top w:val="none" w:sz="0" w:space="0" w:color="auto"/>
        <w:left w:val="none" w:sz="0" w:space="0" w:color="auto"/>
        <w:bottom w:val="none" w:sz="0" w:space="0" w:color="auto"/>
        <w:right w:val="none" w:sz="0" w:space="0" w:color="auto"/>
      </w:divBdr>
    </w:div>
    <w:div w:id="1521820386">
      <w:marLeft w:val="640"/>
      <w:marRight w:val="0"/>
      <w:marTop w:val="0"/>
      <w:marBottom w:val="0"/>
      <w:divBdr>
        <w:top w:val="none" w:sz="0" w:space="0" w:color="auto"/>
        <w:left w:val="none" w:sz="0" w:space="0" w:color="auto"/>
        <w:bottom w:val="none" w:sz="0" w:space="0" w:color="auto"/>
        <w:right w:val="none" w:sz="0" w:space="0" w:color="auto"/>
      </w:divBdr>
    </w:div>
    <w:div w:id="1521967800">
      <w:marLeft w:val="640"/>
      <w:marRight w:val="0"/>
      <w:marTop w:val="0"/>
      <w:marBottom w:val="0"/>
      <w:divBdr>
        <w:top w:val="none" w:sz="0" w:space="0" w:color="auto"/>
        <w:left w:val="none" w:sz="0" w:space="0" w:color="auto"/>
        <w:bottom w:val="none" w:sz="0" w:space="0" w:color="auto"/>
        <w:right w:val="none" w:sz="0" w:space="0" w:color="auto"/>
      </w:divBdr>
    </w:div>
    <w:div w:id="1521969849">
      <w:marLeft w:val="640"/>
      <w:marRight w:val="0"/>
      <w:marTop w:val="0"/>
      <w:marBottom w:val="0"/>
      <w:divBdr>
        <w:top w:val="none" w:sz="0" w:space="0" w:color="auto"/>
        <w:left w:val="none" w:sz="0" w:space="0" w:color="auto"/>
        <w:bottom w:val="none" w:sz="0" w:space="0" w:color="auto"/>
        <w:right w:val="none" w:sz="0" w:space="0" w:color="auto"/>
      </w:divBdr>
    </w:div>
    <w:div w:id="1521972756">
      <w:marLeft w:val="640"/>
      <w:marRight w:val="0"/>
      <w:marTop w:val="0"/>
      <w:marBottom w:val="0"/>
      <w:divBdr>
        <w:top w:val="none" w:sz="0" w:space="0" w:color="auto"/>
        <w:left w:val="none" w:sz="0" w:space="0" w:color="auto"/>
        <w:bottom w:val="none" w:sz="0" w:space="0" w:color="auto"/>
        <w:right w:val="none" w:sz="0" w:space="0" w:color="auto"/>
      </w:divBdr>
    </w:div>
    <w:div w:id="1522010814">
      <w:marLeft w:val="640"/>
      <w:marRight w:val="0"/>
      <w:marTop w:val="0"/>
      <w:marBottom w:val="0"/>
      <w:divBdr>
        <w:top w:val="none" w:sz="0" w:space="0" w:color="auto"/>
        <w:left w:val="none" w:sz="0" w:space="0" w:color="auto"/>
        <w:bottom w:val="none" w:sz="0" w:space="0" w:color="auto"/>
        <w:right w:val="none" w:sz="0" w:space="0" w:color="auto"/>
      </w:divBdr>
    </w:div>
    <w:div w:id="1522083597">
      <w:marLeft w:val="640"/>
      <w:marRight w:val="0"/>
      <w:marTop w:val="0"/>
      <w:marBottom w:val="0"/>
      <w:divBdr>
        <w:top w:val="none" w:sz="0" w:space="0" w:color="auto"/>
        <w:left w:val="none" w:sz="0" w:space="0" w:color="auto"/>
        <w:bottom w:val="none" w:sz="0" w:space="0" w:color="auto"/>
        <w:right w:val="none" w:sz="0" w:space="0" w:color="auto"/>
      </w:divBdr>
    </w:div>
    <w:div w:id="1522088889">
      <w:marLeft w:val="640"/>
      <w:marRight w:val="0"/>
      <w:marTop w:val="0"/>
      <w:marBottom w:val="0"/>
      <w:divBdr>
        <w:top w:val="none" w:sz="0" w:space="0" w:color="auto"/>
        <w:left w:val="none" w:sz="0" w:space="0" w:color="auto"/>
        <w:bottom w:val="none" w:sz="0" w:space="0" w:color="auto"/>
        <w:right w:val="none" w:sz="0" w:space="0" w:color="auto"/>
      </w:divBdr>
    </w:div>
    <w:div w:id="1522159455">
      <w:marLeft w:val="640"/>
      <w:marRight w:val="0"/>
      <w:marTop w:val="0"/>
      <w:marBottom w:val="0"/>
      <w:divBdr>
        <w:top w:val="none" w:sz="0" w:space="0" w:color="auto"/>
        <w:left w:val="none" w:sz="0" w:space="0" w:color="auto"/>
        <w:bottom w:val="none" w:sz="0" w:space="0" w:color="auto"/>
        <w:right w:val="none" w:sz="0" w:space="0" w:color="auto"/>
      </w:divBdr>
    </w:div>
    <w:div w:id="1522206206">
      <w:marLeft w:val="640"/>
      <w:marRight w:val="0"/>
      <w:marTop w:val="0"/>
      <w:marBottom w:val="0"/>
      <w:divBdr>
        <w:top w:val="none" w:sz="0" w:space="0" w:color="auto"/>
        <w:left w:val="none" w:sz="0" w:space="0" w:color="auto"/>
        <w:bottom w:val="none" w:sz="0" w:space="0" w:color="auto"/>
        <w:right w:val="none" w:sz="0" w:space="0" w:color="auto"/>
      </w:divBdr>
    </w:div>
    <w:div w:id="1522234271">
      <w:marLeft w:val="640"/>
      <w:marRight w:val="0"/>
      <w:marTop w:val="0"/>
      <w:marBottom w:val="0"/>
      <w:divBdr>
        <w:top w:val="none" w:sz="0" w:space="0" w:color="auto"/>
        <w:left w:val="none" w:sz="0" w:space="0" w:color="auto"/>
        <w:bottom w:val="none" w:sz="0" w:space="0" w:color="auto"/>
        <w:right w:val="none" w:sz="0" w:space="0" w:color="auto"/>
      </w:divBdr>
    </w:div>
    <w:div w:id="1522279551">
      <w:marLeft w:val="640"/>
      <w:marRight w:val="0"/>
      <w:marTop w:val="0"/>
      <w:marBottom w:val="0"/>
      <w:divBdr>
        <w:top w:val="none" w:sz="0" w:space="0" w:color="auto"/>
        <w:left w:val="none" w:sz="0" w:space="0" w:color="auto"/>
        <w:bottom w:val="none" w:sz="0" w:space="0" w:color="auto"/>
        <w:right w:val="none" w:sz="0" w:space="0" w:color="auto"/>
      </w:divBdr>
    </w:div>
    <w:div w:id="1522283618">
      <w:marLeft w:val="640"/>
      <w:marRight w:val="0"/>
      <w:marTop w:val="0"/>
      <w:marBottom w:val="0"/>
      <w:divBdr>
        <w:top w:val="none" w:sz="0" w:space="0" w:color="auto"/>
        <w:left w:val="none" w:sz="0" w:space="0" w:color="auto"/>
        <w:bottom w:val="none" w:sz="0" w:space="0" w:color="auto"/>
        <w:right w:val="none" w:sz="0" w:space="0" w:color="auto"/>
      </w:divBdr>
    </w:div>
    <w:div w:id="1522356588">
      <w:marLeft w:val="640"/>
      <w:marRight w:val="0"/>
      <w:marTop w:val="0"/>
      <w:marBottom w:val="0"/>
      <w:divBdr>
        <w:top w:val="none" w:sz="0" w:space="0" w:color="auto"/>
        <w:left w:val="none" w:sz="0" w:space="0" w:color="auto"/>
        <w:bottom w:val="none" w:sz="0" w:space="0" w:color="auto"/>
        <w:right w:val="none" w:sz="0" w:space="0" w:color="auto"/>
      </w:divBdr>
    </w:div>
    <w:div w:id="1522427270">
      <w:marLeft w:val="640"/>
      <w:marRight w:val="0"/>
      <w:marTop w:val="0"/>
      <w:marBottom w:val="0"/>
      <w:divBdr>
        <w:top w:val="none" w:sz="0" w:space="0" w:color="auto"/>
        <w:left w:val="none" w:sz="0" w:space="0" w:color="auto"/>
        <w:bottom w:val="none" w:sz="0" w:space="0" w:color="auto"/>
        <w:right w:val="none" w:sz="0" w:space="0" w:color="auto"/>
      </w:divBdr>
    </w:div>
    <w:div w:id="1522432462">
      <w:marLeft w:val="640"/>
      <w:marRight w:val="0"/>
      <w:marTop w:val="0"/>
      <w:marBottom w:val="0"/>
      <w:divBdr>
        <w:top w:val="none" w:sz="0" w:space="0" w:color="auto"/>
        <w:left w:val="none" w:sz="0" w:space="0" w:color="auto"/>
        <w:bottom w:val="none" w:sz="0" w:space="0" w:color="auto"/>
        <w:right w:val="none" w:sz="0" w:space="0" w:color="auto"/>
      </w:divBdr>
    </w:div>
    <w:div w:id="1522475546">
      <w:marLeft w:val="640"/>
      <w:marRight w:val="0"/>
      <w:marTop w:val="0"/>
      <w:marBottom w:val="0"/>
      <w:divBdr>
        <w:top w:val="none" w:sz="0" w:space="0" w:color="auto"/>
        <w:left w:val="none" w:sz="0" w:space="0" w:color="auto"/>
        <w:bottom w:val="none" w:sz="0" w:space="0" w:color="auto"/>
        <w:right w:val="none" w:sz="0" w:space="0" w:color="auto"/>
      </w:divBdr>
    </w:div>
    <w:div w:id="1522549267">
      <w:marLeft w:val="640"/>
      <w:marRight w:val="0"/>
      <w:marTop w:val="0"/>
      <w:marBottom w:val="0"/>
      <w:divBdr>
        <w:top w:val="none" w:sz="0" w:space="0" w:color="auto"/>
        <w:left w:val="none" w:sz="0" w:space="0" w:color="auto"/>
        <w:bottom w:val="none" w:sz="0" w:space="0" w:color="auto"/>
        <w:right w:val="none" w:sz="0" w:space="0" w:color="auto"/>
      </w:divBdr>
    </w:div>
    <w:div w:id="1522552525">
      <w:marLeft w:val="640"/>
      <w:marRight w:val="0"/>
      <w:marTop w:val="0"/>
      <w:marBottom w:val="0"/>
      <w:divBdr>
        <w:top w:val="none" w:sz="0" w:space="0" w:color="auto"/>
        <w:left w:val="none" w:sz="0" w:space="0" w:color="auto"/>
        <w:bottom w:val="none" w:sz="0" w:space="0" w:color="auto"/>
        <w:right w:val="none" w:sz="0" w:space="0" w:color="auto"/>
      </w:divBdr>
    </w:div>
    <w:div w:id="1522627824">
      <w:marLeft w:val="640"/>
      <w:marRight w:val="0"/>
      <w:marTop w:val="0"/>
      <w:marBottom w:val="0"/>
      <w:divBdr>
        <w:top w:val="none" w:sz="0" w:space="0" w:color="auto"/>
        <w:left w:val="none" w:sz="0" w:space="0" w:color="auto"/>
        <w:bottom w:val="none" w:sz="0" w:space="0" w:color="auto"/>
        <w:right w:val="none" w:sz="0" w:space="0" w:color="auto"/>
      </w:divBdr>
    </w:div>
    <w:div w:id="1522666163">
      <w:marLeft w:val="640"/>
      <w:marRight w:val="0"/>
      <w:marTop w:val="0"/>
      <w:marBottom w:val="0"/>
      <w:divBdr>
        <w:top w:val="none" w:sz="0" w:space="0" w:color="auto"/>
        <w:left w:val="none" w:sz="0" w:space="0" w:color="auto"/>
        <w:bottom w:val="none" w:sz="0" w:space="0" w:color="auto"/>
        <w:right w:val="none" w:sz="0" w:space="0" w:color="auto"/>
      </w:divBdr>
    </w:div>
    <w:div w:id="1522668141">
      <w:marLeft w:val="640"/>
      <w:marRight w:val="0"/>
      <w:marTop w:val="0"/>
      <w:marBottom w:val="0"/>
      <w:divBdr>
        <w:top w:val="none" w:sz="0" w:space="0" w:color="auto"/>
        <w:left w:val="none" w:sz="0" w:space="0" w:color="auto"/>
        <w:bottom w:val="none" w:sz="0" w:space="0" w:color="auto"/>
        <w:right w:val="none" w:sz="0" w:space="0" w:color="auto"/>
      </w:divBdr>
    </w:div>
    <w:div w:id="1522670224">
      <w:marLeft w:val="640"/>
      <w:marRight w:val="0"/>
      <w:marTop w:val="0"/>
      <w:marBottom w:val="0"/>
      <w:divBdr>
        <w:top w:val="none" w:sz="0" w:space="0" w:color="auto"/>
        <w:left w:val="none" w:sz="0" w:space="0" w:color="auto"/>
        <w:bottom w:val="none" w:sz="0" w:space="0" w:color="auto"/>
        <w:right w:val="none" w:sz="0" w:space="0" w:color="auto"/>
      </w:divBdr>
    </w:div>
    <w:div w:id="1522671512">
      <w:marLeft w:val="640"/>
      <w:marRight w:val="0"/>
      <w:marTop w:val="0"/>
      <w:marBottom w:val="0"/>
      <w:divBdr>
        <w:top w:val="none" w:sz="0" w:space="0" w:color="auto"/>
        <w:left w:val="none" w:sz="0" w:space="0" w:color="auto"/>
        <w:bottom w:val="none" w:sz="0" w:space="0" w:color="auto"/>
        <w:right w:val="none" w:sz="0" w:space="0" w:color="auto"/>
      </w:divBdr>
    </w:div>
    <w:div w:id="1522737474">
      <w:marLeft w:val="640"/>
      <w:marRight w:val="0"/>
      <w:marTop w:val="0"/>
      <w:marBottom w:val="0"/>
      <w:divBdr>
        <w:top w:val="none" w:sz="0" w:space="0" w:color="auto"/>
        <w:left w:val="none" w:sz="0" w:space="0" w:color="auto"/>
        <w:bottom w:val="none" w:sz="0" w:space="0" w:color="auto"/>
        <w:right w:val="none" w:sz="0" w:space="0" w:color="auto"/>
      </w:divBdr>
    </w:div>
    <w:div w:id="1522816258">
      <w:marLeft w:val="640"/>
      <w:marRight w:val="0"/>
      <w:marTop w:val="0"/>
      <w:marBottom w:val="0"/>
      <w:divBdr>
        <w:top w:val="none" w:sz="0" w:space="0" w:color="auto"/>
        <w:left w:val="none" w:sz="0" w:space="0" w:color="auto"/>
        <w:bottom w:val="none" w:sz="0" w:space="0" w:color="auto"/>
        <w:right w:val="none" w:sz="0" w:space="0" w:color="auto"/>
      </w:divBdr>
    </w:div>
    <w:div w:id="1522891241">
      <w:marLeft w:val="640"/>
      <w:marRight w:val="0"/>
      <w:marTop w:val="0"/>
      <w:marBottom w:val="0"/>
      <w:divBdr>
        <w:top w:val="none" w:sz="0" w:space="0" w:color="auto"/>
        <w:left w:val="none" w:sz="0" w:space="0" w:color="auto"/>
        <w:bottom w:val="none" w:sz="0" w:space="0" w:color="auto"/>
        <w:right w:val="none" w:sz="0" w:space="0" w:color="auto"/>
      </w:divBdr>
    </w:div>
    <w:div w:id="1522931170">
      <w:marLeft w:val="640"/>
      <w:marRight w:val="0"/>
      <w:marTop w:val="0"/>
      <w:marBottom w:val="0"/>
      <w:divBdr>
        <w:top w:val="none" w:sz="0" w:space="0" w:color="auto"/>
        <w:left w:val="none" w:sz="0" w:space="0" w:color="auto"/>
        <w:bottom w:val="none" w:sz="0" w:space="0" w:color="auto"/>
        <w:right w:val="none" w:sz="0" w:space="0" w:color="auto"/>
      </w:divBdr>
    </w:div>
    <w:div w:id="1522932789">
      <w:marLeft w:val="640"/>
      <w:marRight w:val="0"/>
      <w:marTop w:val="0"/>
      <w:marBottom w:val="0"/>
      <w:divBdr>
        <w:top w:val="none" w:sz="0" w:space="0" w:color="auto"/>
        <w:left w:val="none" w:sz="0" w:space="0" w:color="auto"/>
        <w:bottom w:val="none" w:sz="0" w:space="0" w:color="auto"/>
        <w:right w:val="none" w:sz="0" w:space="0" w:color="auto"/>
      </w:divBdr>
    </w:div>
    <w:div w:id="1523081975">
      <w:marLeft w:val="640"/>
      <w:marRight w:val="0"/>
      <w:marTop w:val="0"/>
      <w:marBottom w:val="0"/>
      <w:divBdr>
        <w:top w:val="none" w:sz="0" w:space="0" w:color="auto"/>
        <w:left w:val="none" w:sz="0" w:space="0" w:color="auto"/>
        <w:bottom w:val="none" w:sz="0" w:space="0" w:color="auto"/>
        <w:right w:val="none" w:sz="0" w:space="0" w:color="auto"/>
      </w:divBdr>
    </w:div>
    <w:div w:id="1523082785">
      <w:marLeft w:val="640"/>
      <w:marRight w:val="0"/>
      <w:marTop w:val="0"/>
      <w:marBottom w:val="0"/>
      <w:divBdr>
        <w:top w:val="none" w:sz="0" w:space="0" w:color="auto"/>
        <w:left w:val="none" w:sz="0" w:space="0" w:color="auto"/>
        <w:bottom w:val="none" w:sz="0" w:space="0" w:color="auto"/>
        <w:right w:val="none" w:sz="0" w:space="0" w:color="auto"/>
      </w:divBdr>
    </w:div>
    <w:div w:id="1523125990">
      <w:marLeft w:val="640"/>
      <w:marRight w:val="0"/>
      <w:marTop w:val="0"/>
      <w:marBottom w:val="0"/>
      <w:divBdr>
        <w:top w:val="none" w:sz="0" w:space="0" w:color="auto"/>
        <w:left w:val="none" w:sz="0" w:space="0" w:color="auto"/>
        <w:bottom w:val="none" w:sz="0" w:space="0" w:color="auto"/>
        <w:right w:val="none" w:sz="0" w:space="0" w:color="auto"/>
      </w:divBdr>
    </w:div>
    <w:div w:id="1523128921">
      <w:marLeft w:val="640"/>
      <w:marRight w:val="0"/>
      <w:marTop w:val="0"/>
      <w:marBottom w:val="0"/>
      <w:divBdr>
        <w:top w:val="none" w:sz="0" w:space="0" w:color="auto"/>
        <w:left w:val="none" w:sz="0" w:space="0" w:color="auto"/>
        <w:bottom w:val="none" w:sz="0" w:space="0" w:color="auto"/>
        <w:right w:val="none" w:sz="0" w:space="0" w:color="auto"/>
      </w:divBdr>
    </w:div>
    <w:div w:id="1523130559">
      <w:marLeft w:val="640"/>
      <w:marRight w:val="0"/>
      <w:marTop w:val="0"/>
      <w:marBottom w:val="0"/>
      <w:divBdr>
        <w:top w:val="none" w:sz="0" w:space="0" w:color="auto"/>
        <w:left w:val="none" w:sz="0" w:space="0" w:color="auto"/>
        <w:bottom w:val="none" w:sz="0" w:space="0" w:color="auto"/>
        <w:right w:val="none" w:sz="0" w:space="0" w:color="auto"/>
      </w:divBdr>
    </w:div>
    <w:div w:id="1523201246">
      <w:marLeft w:val="640"/>
      <w:marRight w:val="0"/>
      <w:marTop w:val="0"/>
      <w:marBottom w:val="0"/>
      <w:divBdr>
        <w:top w:val="none" w:sz="0" w:space="0" w:color="auto"/>
        <w:left w:val="none" w:sz="0" w:space="0" w:color="auto"/>
        <w:bottom w:val="none" w:sz="0" w:space="0" w:color="auto"/>
        <w:right w:val="none" w:sz="0" w:space="0" w:color="auto"/>
      </w:divBdr>
    </w:div>
    <w:div w:id="1523205498">
      <w:marLeft w:val="640"/>
      <w:marRight w:val="0"/>
      <w:marTop w:val="0"/>
      <w:marBottom w:val="0"/>
      <w:divBdr>
        <w:top w:val="none" w:sz="0" w:space="0" w:color="auto"/>
        <w:left w:val="none" w:sz="0" w:space="0" w:color="auto"/>
        <w:bottom w:val="none" w:sz="0" w:space="0" w:color="auto"/>
        <w:right w:val="none" w:sz="0" w:space="0" w:color="auto"/>
      </w:divBdr>
    </w:div>
    <w:div w:id="1523206441">
      <w:marLeft w:val="640"/>
      <w:marRight w:val="0"/>
      <w:marTop w:val="0"/>
      <w:marBottom w:val="0"/>
      <w:divBdr>
        <w:top w:val="none" w:sz="0" w:space="0" w:color="auto"/>
        <w:left w:val="none" w:sz="0" w:space="0" w:color="auto"/>
        <w:bottom w:val="none" w:sz="0" w:space="0" w:color="auto"/>
        <w:right w:val="none" w:sz="0" w:space="0" w:color="auto"/>
      </w:divBdr>
    </w:div>
    <w:div w:id="1523282558">
      <w:marLeft w:val="640"/>
      <w:marRight w:val="0"/>
      <w:marTop w:val="0"/>
      <w:marBottom w:val="0"/>
      <w:divBdr>
        <w:top w:val="none" w:sz="0" w:space="0" w:color="auto"/>
        <w:left w:val="none" w:sz="0" w:space="0" w:color="auto"/>
        <w:bottom w:val="none" w:sz="0" w:space="0" w:color="auto"/>
        <w:right w:val="none" w:sz="0" w:space="0" w:color="auto"/>
      </w:divBdr>
    </w:div>
    <w:div w:id="1523323048">
      <w:marLeft w:val="640"/>
      <w:marRight w:val="0"/>
      <w:marTop w:val="0"/>
      <w:marBottom w:val="0"/>
      <w:divBdr>
        <w:top w:val="none" w:sz="0" w:space="0" w:color="auto"/>
        <w:left w:val="none" w:sz="0" w:space="0" w:color="auto"/>
        <w:bottom w:val="none" w:sz="0" w:space="0" w:color="auto"/>
        <w:right w:val="none" w:sz="0" w:space="0" w:color="auto"/>
      </w:divBdr>
    </w:div>
    <w:div w:id="1523325339">
      <w:marLeft w:val="640"/>
      <w:marRight w:val="0"/>
      <w:marTop w:val="0"/>
      <w:marBottom w:val="0"/>
      <w:divBdr>
        <w:top w:val="none" w:sz="0" w:space="0" w:color="auto"/>
        <w:left w:val="none" w:sz="0" w:space="0" w:color="auto"/>
        <w:bottom w:val="none" w:sz="0" w:space="0" w:color="auto"/>
        <w:right w:val="none" w:sz="0" w:space="0" w:color="auto"/>
      </w:divBdr>
    </w:div>
    <w:div w:id="1523325756">
      <w:marLeft w:val="640"/>
      <w:marRight w:val="0"/>
      <w:marTop w:val="0"/>
      <w:marBottom w:val="0"/>
      <w:divBdr>
        <w:top w:val="none" w:sz="0" w:space="0" w:color="auto"/>
        <w:left w:val="none" w:sz="0" w:space="0" w:color="auto"/>
        <w:bottom w:val="none" w:sz="0" w:space="0" w:color="auto"/>
        <w:right w:val="none" w:sz="0" w:space="0" w:color="auto"/>
      </w:divBdr>
    </w:div>
    <w:div w:id="1523326345">
      <w:marLeft w:val="640"/>
      <w:marRight w:val="0"/>
      <w:marTop w:val="0"/>
      <w:marBottom w:val="0"/>
      <w:divBdr>
        <w:top w:val="none" w:sz="0" w:space="0" w:color="auto"/>
        <w:left w:val="none" w:sz="0" w:space="0" w:color="auto"/>
        <w:bottom w:val="none" w:sz="0" w:space="0" w:color="auto"/>
        <w:right w:val="none" w:sz="0" w:space="0" w:color="auto"/>
      </w:divBdr>
    </w:div>
    <w:div w:id="1523326749">
      <w:marLeft w:val="640"/>
      <w:marRight w:val="0"/>
      <w:marTop w:val="0"/>
      <w:marBottom w:val="0"/>
      <w:divBdr>
        <w:top w:val="none" w:sz="0" w:space="0" w:color="auto"/>
        <w:left w:val="none" w:sz="0" w:space="0" w:color="auto"/>
        <w:bottom w:val="none" w:sz="0" w:space="0" w:color="auto"/>
        <w:right w:val="none" w:sz="0" w:space="0" w:color="auto"/>
      </w:divBdr>
    </w:div>
    <w:div w:id="1523400552">
      <w:marLeft w:val="640"/>
      <w:marRight w:val="0"/>
      <w:marTop w:val="0"/>
      <w:marBottom w:val="0"/>
      <w:divBdr>
        <w:top w:val="none" w:sz="0" w:space="0" w:color="auto"/>
        <w:left w:val="none" w:sz="0" w:space="0" w:color="auto"/>
        <w:bottom w:val="none" w:sz="0" w:space="0" w:color="auto"/>
        <w:right w:val="none" w:sz="0" w:space="0" w:color="auto"/>
      </w:divBdr>
    </w:div>
    <w:div w:id="1523473025">
      <w:marLeft w:val="640"/>
      <w:marRight w:val="0"/>
      <w:marTop w:val="0"/>
      <w:marBottom w:val="0"/>
      <w:divBdr>
        <w:top w:val="none" w:sz="0" w:space="0" w:color="auto"/>
        <w:left w:val="none" w:sz="0" w:space="0" w:color="auto"/>
        <w:bottom w:val="none" w:sz="0" w:space="0" w:color="auto"/>
        <w:right w:val="none" w:sz="0" w:space="0" w:color="auto"/>
      </w:divBdr>
    </w:div>
    <w:div w:id="1523589634">
      <w:marLeft w:val="640"/>
      <w:marRight w:val="0"/>
      <w:marTop w:val="0"/>
      <w:marBottom w:val="0"/>
      <w:divBdr>
        <w:top w:val="none" w:sz="0" w:space="0" w:color="auto"/>
        <w:left w:val="none" w:sz="0" w:space="0" w:color="auto"/>
        <w:bottom w:val="none" w:sz="0" w:space="0" w:color="auto"/>
        <w:right w:val="none" w:sz="0" w:space="0" w:color="auto"/>
      </w:divBdr>
    </w:div>
    <w:div w:id="1523668146">
      <w:marLeft w:val="640"/>
      <w:marRight w:val="0"/>
      <w:marTop w:val="0"/>
      <w:marBottom w:val="0"/>
      <w:divBdr>
        <w:top w:val="none" w:sz="0" w:space="0" w:color="auto"/>
        <w:left w:val="none" w:sz="0" w:space="0" w:color="auto"/>
        <w:bottom w:val="none" w:sz="0" w:space="0" w:color="auto"/>
        <w:right w:val="none" w:sz="0" w:space="0" w:color="auto"/>
      </w:divBdr>
    </w:div>
    <w:div w:id="1523670451">
      <w:marLeft w:val="640"/>
      <w:marRight w:val="0"/>
      <w:marTop w:val="0"/>
      <w:marBottom w:val="0"/>
      <w:divBdr>
        <w:top w:val="none" w:sz="0" w:space="0" w:color="auto"/>
        <w:left w:val="none" w:sz="0" w:space="0" w:color="auto"/>
        <w:bottom w:val="none" w:sz="0" w:space="0" w:color="auto"/>
        <w:right w:val="none" w:sz="0" w:space="0" w:color="auto"/>
      </w:divBdr>
    </w:div>
    <w:div w:id="1523712898">
      <w:marLeft w:val="640"/>
      <w:marRight w:val="0"/>
      <w:marTop w:val="0"/>
      <w:marBottom w:val="0"/>
      <w:divBdr>
        <w:top w:val="none" w:sz="0" w:space="0" w:color="auto"/>
        <w:left w:val="none" w:sz="0" w:space="0" w:color="auto"/>
        <w:bottom w:val="none" w:sz="0" w:space="0" w:color="auto"/>
        <w:right w:val="none" w:sz="0" w:space="0" w:color="auto"/>
      </w:divBdr>
    </w:div>
    <w:div w:id="1523737590">
      <w:marLeft w:val="640"/>
      <w:marRight w:val="0"/>
      <w:marTop w:val="0"/>
      <w:marBottom w:val="0"/>
      <w:divBdr>
        <w:top w:val="none" w:sz="0" w:space="0" w:color="auto"/>
        <w:left w:val="none" w:sz="0" w:space="0" w:color="auto"/>
        <w:bottom w:val="none" w:sz="0" w:space="0" w:color="auto"/>
        <w:right w:val="none" w:sz="0" w:space="0" w:color="auto"/>
      </w:divBdr>
    </w:div>
    <w:div w:id="1523743794">
      <w:marLeft w:val="640"/>
      <w:marRight w:val="0"/>
      <w:marTop w:val="0"/>
      <w:marBottom w:val="0"/>
      <w:divBdr>
        <w:top w:val="none" w:sz="0" w:space="0" w:color="auto"/>
        <w:left w:val="none" w:sz="0" w:space="0" w:color="auto"/>
        <w:bottom w:val="none" w:sz="0" w:space="0" w:color="auto"/>
        <w:right w:val="none" w:sz="0" w:space="0" w:color="auto"/>
      </w:divBdr>
    </w:div>
    <w:div w:id="1523781725">
      <w:marLeft w:val="640"/>
      <w:marRight w:val="0"/>
      <w:marTop w:val="0"/>
      <w:marBottom w:val="0"/>
      <w:divBdr>
        <w:top w:val="none" w:sz="0" w:space="0" w:color="auto"/>
        <w:left w:val="none" w:sz="0" w:space="0" w:color="auto"/>
        <w:bottom w:val="none" w:sz="0" w:space="0" w:color="auto"/>
        <w:right w:val="none" w:sz="0" w:space="0" w:color="auto"/>
      </w:divBdr>
    </w:div>
    <w:div w:id="1523783931">
      <w:marLeft w:val="640"/>
      <w:marRight w:val="0"/>
      <w:marTop w:val="0"/>
      <w:marBottom w:val="0"/>
      <w:divBdr>
        <w:top w:val="none" w:sz="0" w:space="0" w:color="auto"/>
        <w:left w:val="none" w:sz="0" w:space="0" w:color="auto"/>
        <w:bottom w:val="none" w:sz="0" w:space="0" w:color="auto"/>
        <w:right w:val="none" w:sz="0" w:space="0" w:color="auto"/>
      </w:divBdr>
    </w:div>
    <w:div w:id="1523787164">
      <w:marLeft w:val="640"/>
      <w:marRight w:val="0"/>
      <w:marTop w:val="0"/>
      <w:marBottom w:val="0"/>
      <w:divBdr>
        <w:top w:val="none" w:sz="0" w:space="0" w:color="auto"/>
        <w:left w:val="none" w:sz="0" w:space="0" w:color="auto"/>
        <w:bottom w:val="none" w:sz="0" w:space="0" w:color="auto"/>
        <w:right w:val="none" w:sz="0" w:space="0" w:color="auto"/>
      </w:divBdr>
    </w:div>
    <w:div w:id="1523856295">
      <w:marLeft w:val="640"/>
      <w:marRight w:val="0"/>
      <w:marTop w:val="0"/>
      <w:marBottom w:val="0"/>
      <w:divBdr>
        <w:top w:val="none" w:sz="0" w:space="0" w:color="auto"/>
        <w:left w:val="none" w:sz="0" w:space="0" w:color="auto"/>
        <w:bottom w:val="none" w:sz="0" w:space="0" w:color="auto"/>
        <w:right w:val="none" w:sz="0" w:space="0" w:color="auto"/>
      </w:divBdr>
    </w:div>
    <w:div w:id="1524056971">
      <w:marLeft w:val="640"/>
      <w:marRight w:val="0"/>
      <w:marTop w:val="0"/>
      <w:marBottom w:val="0"/>
      <w:divBdr>
        <w:top w:val="none" w:sz="0" w:space="0" w:color="auto"/>
        <w:left w:val="none" w:sz="0" w:space="0" w:color="auto"/>
        <w:bottom w:val="none" w:sz="0" w:space="0" w:color="auto"/>
        <w:right w:val="none" w:sz="0" w:space="0" w:color="auto"/>
      </w:divBdr>
    </w:div>
    <w:div w:id="1524128308">
      <w:marLeft w:val="640"/>
      <w:marRight w:val="0"/>
      <w:marTop w:val="0"/>
      <w:marBottom w:val="0"/>
      <w:divBdr>
        <w:top w:val="none" w:sz="0" w:space="0" w:color="auto"/>
        <w:left w:val="none" w:sz="0" w:space="0" w:color="auto"/>
        <w:bottom w:val="none" w:sz="0" w:space="0" w:color="auto"/>
        <w:right w:val="none" w:sz="0" w:space="0" w:color="auto"/>
      </w:divBdr>
    </w:div>
    <w:div w:id="1524130865">
      <w:marLeft w:val="640"/>
      <w:marRight w:val="0"/>
      <w:marTop w:val="0"/>
      <w:marBottom w:val="0"/>
      <w:divBdr>
        <w:top w:val="none" w:sz="0" w:space="0" w:color="auto"/>
        <w:left w:val="none" w:sz="0" w:space="0" w:color="auto"/>
        <w:bottom w:val="none" w:sz="0" w:space="0" w:color="auto"/>
        <w:right w:val="none" w:sz="0" w:space="0" w:color="auto"/>
      </w:divBdr>
    </w:div>
    <w:div w:id="1524175186">
      <w:marLeft w:val="640"/>
      <w:marRight w:val="0"/>
      <w:marTop w:val="0"/>
      <w:marBottom w:val="0"/>
      <w:divBdr>
        <w:top w:val="none" w:sz="0" w:space="0" w:color="auto"/>
        <w:left w:val="none" w:sz="0" w:space="0" w:color="auto"/>
        <w:bottom w:val="none" w:sz="0" w:space="0" w:color="auto"/>
        <w:right w:val="none" w:sz="0" w:space="0" w:color="auto"/>
      </w:divBdr>
    </w:div>
    <w:div w:id="1524241561">
      <w:marLeft w:val="640"/>
      <w:marRight w:val="0"/>
      <w:marTop w:val="0"/>
      <w:marBottom w:val="0"/>
      <w:divBdr>
        <w:top w:val="none" w:sz="0" w:space="0" w:color="auto"/>
        <w:left w:val="none" w:sz="0" w:space="0" w:color="auto"/>
        <w:bottom w:val="none" w:sz="0" w:space="0" w:color="auto"/>
        <w:right w:val="none" w:sz="0" w:space="0" w:color="auto"/>
      </w:divBdr>
    </w:div>
    <w:div w:id="1524243690">
      <w:marLeft w:val="640"/>
      <w:marRight w:val="0"/>
      <w:marTop w:val="0"/>
      <w:marBottom w:val="0"/>
      <w:divBdr>
        <w:top w:val="none" w:sz="0" w:space="0" w:color="auto"/>
        <w:left w:val="none" w:sz="0" w:space="0" w:color="auto"/>
        <w:bottom w:val="none" w:sz="0" w:space="0" w:color="auto"/>
        <w:right w:val="none" w:sz="0" w:space="0" w:color="auto"/>
      </w:divBdr>
    </w:div>
    <w:div w:id="1524248092">
      <w:marLeft w:val="640"/>
      <w:marRight w:val="0"/>
      <w:marTop w:val="0"/>
      <w:marBottom w:val="0"/>
      <w:divBdr>
        <w:top w:val="none" w:sz="0" w:space="0" w:color="auto"/>
        <w:left w:val="none" w:sz="0" w:space="0" w:color="auto"/>
        <w:bottom w:val="none" w:sz="0" w:space="0" w:color="auto"/>
        <w:right w:val="none" w:sz="0" w:space="0" w:color="auto"/>
      </w:divBdr>
    </w:div>
    <w:div w:id="1524250866">
      <w:marLeft w:val="640"/>
      <w:marRight w:val="0"/>
      <w:marTop w:val="0"/>
      <w:marBottom w:val="0"/>
      <w:divBdr>
        <w:top w:val="none" w:sz="0" w:space="0" w:color="auto"/>
        <w:left w:val="none" w:sz="0" w:space="0" w:color="auto"/>
        <w:bottom w:val="none" w:sz="0" w:space="0" w:color="auto"/>
        <w:right w:val="none" w:sz="0" w:space="0" w:color="auto"/>
      </w:divBdr>
    </w:div>
    <w:div w:id="1524317933">
      <w:marLeft w:val="640"/>
      <w:marRight w:val="0"/>
      <w:marTop w:val="0"/>
      <w:marBottom w:val="0"/>
      <w:divBdr>
        <w:top w:val="none" w:sz="0" w:space="0" w:color="auto"/>
        <w:left w:val="none" w:sz="0" w:space="0" w:color="auto"/>
        <w:bottom w:val="none" w:sz="0" w:space="0" w:color="auto"/>
        <w:right w:val="none" w:sz="0" w:space="0" w:color="auto"/>
      </w:divBdr>
    </w:div>
    <w:div w:id="1524324116">
      <w:marLeft w:val="640"/>
      <w:marRight w:val="0"/>
      <w:marTop w:val="0"/>
      <w:marBottom w:val="0"/>
      <w:divBdr>
        <w:top w:val="none" w:sz="0" w:space="0" w:color="auto"/>
        <w:left w:val="none" w:sz="0" w:space="0" w:color="auto"/>
        <w:bottom w:val="none" w:sz="0" w:space="0" w:color="auto"/>
        <w:right w:val="none" w:sz="0" w:space="0" w:color="auto"/>
      </w:divBdr>
    </w:div>
    <w:div w:id="1524392241">
      <w:marLeft w:val="640"/>
      <w:marRight w:val="0"/>
      <w:marTop w:val="0"/>
      <w:marBottom w:val="0"/>
      <w:divBdr>
        <w:top w:val="none" w:sz="0" w:space="0" w:color="auto"/>
        <w:left w:val="none" w:sz="0" w:space="0" w:color="auto"/>
        <w:bottom w:val="none" w:sz="0" w:space="0" w:color="auto"/>
        <w:right w:val="none" w:sz="0" w:space="0" w:color="auto"/>
      </w:divBdr>
    </w:div>
    <w:div w:id="1524393677">
      <w:marLeft w:val="640"/>
      <w:marRight w:val="0"/>
      <w:marTop w:val="0"/>
      <w:marBottom w:val="0"/>
      <w:divBdr>
        <w:top w:val="none" w:sz="0" w:space="0" w:color="auto"/>
        <w:left w:val="none" w:sz="0" w:space="0" w:color="auto"/>
        <w:bottom w:val="none" w:sz="0" w:space="0" w:color="auto"/>
        <w:right w:val="none" w:sz="0" w:space="0" w:color="auto"/>
      </w:divBdr>
    </w:div>
    <w:div w:id="1524438531">
      <w:marLeft w:val="640"/>
      <w:marRight w:val="0"/>
      <w:marTop w:val="0"/>
      <w:marBottom w:val="0"/>
      <w:divBdr>
        <w:top w:val="none" w:sz="0" w:space="0" w:color="auto"/>
        <w:left w:val="none" w:sz="0" w:space="0" w:color="auto"/>
        <w:bottom w:val="none" w:sz="0" w:space="0" w:color="auto"/>
        <w:right w:val="none" w:sz="0" w:space="0" w:color="auto"/>
      </w:divBdr>
    </w:div>
    <w:div w:id="1524516686">
      <w:marLeft w:val="640"/>
      <w:marRight w:val="0"/>
      <w:marTop w:val="0"/>
      <w:marBottom w:val="0"/>
      <w:divBdr>
        <w:top w:val="none" w:sz="0" w:space="0" w:color="auto"/>
        <w:left w:val="none" w:sz="0" w:space="0" w:color="auto"/>
        <w:bottom w:val="none" w:sz="0" w:space="0" w:color="auto"/>
        <w:right w:val="none" w:sz="0" w:space="0" w:color="auto"/>
      </w:divBdr>
    </w:div>
    <w:div w:id="1524586595">
      <w:marLeft w:val="640"/>
      <w:marRight w:val="0"/>
      <w:marTop w:val="0"/>
      <w:marBottom w:val="0"/>
      <w:divBdr>
        <w:top w:val="none" w:sz="0" w:space="0" w:color="auto"/>
        <w:left w:val="none" w:sz="0" w:space="0" w:color="auto"/>
        <w:bottom w:val="none" w:sz="0" w:space="0" w:color="auto"/>
        <w:right w:val="none" w:sz="0" w:space="0" w:color="auto"/>
      </w:divBdr>
    </w:div>
    <w:div w:id="1524590277">
      <w:marLeft w:val="640"/>
      <w:marRight w:val="0"/>
      <w:marTop w:val="0"/>
      <w:marBottom w:val="0"/>
      <w:divBdr>
        <w:top w:val="none" w:sz="0" w:space="0" w:color="auto"/>
        <w:left w:val="none" w:sz="0" w:space="0" w:color="auto"/>
        <w:bottom w:val="none" w:sz="0" w:space="0" w:color="auto"/>
        <w:right w:val="none" w:sz="0" w:space="0" w:color="auto"/>
      </w:divBdr>
    </w:div>
    <w:div w:id="1524632426">
      <w:marLeft w:val="640"/>
      <w:marRight w:val="0"/>
      <w:marTop w:val="0"/>
      <w:marBottom w:val="0"/>
      <w:divBdr>
        <w:top w:val="none" w:sz="0" w:space="0" w:color="auto"/>
        <w:left w:val="none" w:sz="0" w:space="0" w:color="auto"/>
        <w:bottom w:val="none" w:sz="0" w:space="0" w:color="auto"/>
        <w:right w:val="none" w:sz="0" w:space="0" w:color="auto"/>
      </w:divBdr>
    </w:div>
    <w:div w:id="1524661432">
      <w:marLeft w:val="640"/>
      <w:marRight w:val="0"/>
      <w:marTop w:val="0"/>
      <w:marBottom w:val="0"/>
      <w:divBdr>
        <w:top w:val="none" w:sz="0" w:space="0" w:color="auto"/>
        <w:left w:val="none" w:sz="0" w:space="0" w:color="auto"/>
        <w:bottom w:val="none" w:sz="0" w:space="0" w:color="auto"/>
        <w:right w:val="none" w:sz="0" w:space="0" w:color="auto"/>
      </w:divBdr>
    </w:div>
    <w:div w:id="1524704011">
      <w:marLeft w:val="640"/>
      <w:marRight w:val="0"/>
      <w:marTop w:val="0"/>
      <w:marBottom w:val="0"/>
      <w:divBdr>
        <w:top w:val="none" w:sz="0" w:space="0" w:color="auto"/>
        <w:left w:val="none" w:sz="0" w:space="0" w:color="auto"/>
        <w:bottom w:val="none" w:sz="0" w:space="0" w:color="auto"/>
        <w:right w:val="none" w:sz="0" w:space="0" w:color="auto"/>
      </w:divBdr>
    </w:div>
    <w:div w:id="1524705079">
      <w:marLeft w:val="640"/>
      <w:marRight w:val="0"/>
      <w:marTop w:val="0"/>
      <w:marBottom w:val="0"/>
      <w:divBdr>
        <w:top w:val="none" w:sz="0" w:space="0" w:color="auto"/>
        <w:left w:val="none" w:sz="0" w:space="0" w:color="auto"/>
        <w:bottom w:val="none" w:sz="0" w:space="0" w:color="auto"/>
        <w:right w:val="none" w:sz="0" w:space="0" w:color="auto"/>
      </w:divBdr>
    </w:div>
    <w:div w:id="1524783966">
      <w:marLeft w:val="640"/>
      <w:marRight w:val="0"/>
      <w:marTop w:val="0"/>
      <w:marBottom w:val="0"/>
      <w:divBdr>
        <w:top w:val="none" w:sz="0" w:space="0" w:color="auto"/>
        <w:left w:val="none" w:sz="0" w:space="0" w:color="auto"/>
        <w:bottom w:val="none" w:sz="0" w:space="0" w:color="auto"/>
        <w:right w:val="none" w:sz="0" w:space="0" w:color="auto"/>
      </w:divBdr>
    </w:div>
    <w:div w:id="1524786876">
      <w:marLeft w:val="640"/>
      <w:marRight w:val="0"/>
      <w:marTop w:val="0"/>
      <w:marBottom w:val="0"/>
      <w:divBdr>
        <w:top w:val="none" w:sz="0" w:space="0" w:color="auto"/>
        <w:left w:val="none" w:sz="0" w:space="0" w:color="auto"/>
        <w:bottom w:val="none" w:sz="0" w:space="0" w:color="auto"/>
        <w:right w:val="none" w:sz="0" w:space="0" w:color="auto"/>
      </w:divBdr>
    </w:div>
    <w:div w:id="1524828207">
      <w:marLeft w:val="640"/>
      <w:marRight w:val="0"/>
      <w:marTop w:val="0"/>
      <w:marBottom w:val="0"/>
      <w:divBdr>
        <w:top w:val="none" w:sz="0" w:space="0" w:color="auto"/>
        <w:left w:val="none" w:sz="0" w:space="0" w:color="auto"/>
        <w:bottom w:val="none" w:sz="0" w:space="0" w:color="auto"/>
        <w:right w:val="none" w:sz="0" w:space="0" w:color="auto"/>
      </w:divBdr>
    </w:div>
    <w:div w:id="1524830405">
      <w:marLeft w:val="640"/>
      <w:marRight w:val="0"/>
      <w:marTop w:val="0"/>
      <w:marBottom w:val="0"/>
      <w:divBdr>
        <w:top w:val="none" w:sz="0" w:space="0" w:color="auto"/>
        <w:left w:val="none" w:sz="0" w:space="0" w:color="auto"/>
        <w:bottom w:val="none" w:sz="0" w:space="0" w:color="auto"/>
        <w:right w:val="none" w:sz="0" w:space="0" w:color="auto"/>
      </w:divBdr>
    </w:div>
    <w:div w:id="1524856899">
      <w:marLeft w:val="640"/>
      <w:marRight w:val="0"/>
      <w:marTop w:val="0"/>
      <w:marBottom w:val="0"/>
      <w:divBdr>
        <w:top w:val="none" w:sz="0" w:space="0" w:color="auto"/>
        <w:left w:val="none" w:sz="0" w:space="0" w:color="auto"/>
        <w:bottom w:val="none" w:sz="0" w:space="0" w:color="auto"/>
        <w:right w:val="none" w:sz="0" w:space="0" w:color="auto"/>
      </w:divBdr>
    </w:div>
    <w:div w:id="1524903374">
      <w:marLeft w:val="640"/>
      <w:marRight w:val="0"/>
      <w:marTop w:val="0"/>
      <w:marBottom w:val="0"/>
      <w:divBdr>
        <w:top w:val="none" w:sz="0" w:space="0" w:color="auto"/>
        <w:left w:val="none" w:sz="0" w:space="0" w:color="auto"/>
        <w:bottom w:val="none" w:sz="0" w:space="0" w:color="auto"/>
        <w:right w:val="none" w:sz="0" w:space="0" w:color="auto"/>
      </w:divBdr>
    </w:div>
    <w:div w:id="1525050431">
      <w:marLeft w:val="640"/>
      <w:marRight w:val="0"/>
      <w:marTop w:val="0"/>
      <w:marBottom w:val="0"/>
      <w:divBdr>
        <w:top w:val="none" w:sz="0" w:space="0" w:color="auto"/>
        <w:left w:val="none" w:sz="0" w:space="0" w:color="auto"/>
        <w:bottom w:val="none" w:sz="0" w:space="0" w:color="auto"/>
        <w:right w:val="none" w:sz="0" w:space="0" w:color="auto"/>
      </w:divBdr>
    </w:div>
    <w:div w:id="1525051263">
      <w:marLeft w:val="640"/>
      <w:marRight w:val="0"/>
      <w:marTop w:val="0"/>
      <w:marBottom w:val="0"/>
      <w:divBdr>
        <w:top w:val="none" w:sz="0" w:space="0" w:color="auto"/>
        <w:left w:val="none" w:sz="0" w:space="0" w:color="auto"/>
        <w:bottom w:val="none" w:sz="0" w:space="0" w:color="auto"/>
        <w:right w:val="none" w:sz="0" w:space="0" w:color="auto"/>
      </w:divBdr>
    </w:div>
    <w:div w:id="1525093678">
      <w:marLeft w:val="640"/>
      <w:marRight w:val="0"/>
      <w:marTop w:val="0"/>
      <w:marBottom w:val="0"/>
      <w:divBdr>
        <w:top w:val="none" w:sz="0" w:space="0" w:color="auto"/>
        <w:left w:val="none" w:sz="0" w:space="0" w:color="auto"/>
        <w:bottom w:val="none" w:sz="0" w:space="0" w:color="auto"/>
        <w:right w:val="none" w:sz="0" w:space="0" w:color="auto"/>
      </w:divBdr>
    </w:div>
    <w:div w:id="1525170010">
      <w:marLeft w:val="0"/>
      <w:marRight w:val="0"/>
      <w:marTop w:val="0"/>
      <w:marBottom w:val="0"/>
      <w:divBdr>
        <w:top w:val="none" w:sz="0" w:space="0" w:color="auto"/>
        <w:left w:val="none" w:sz="0" w:space="0" w:color="auto"/>
        <w:bottom w:val="none" w:sz="0" w:space="0" w:color="auto"/>
        <w:right w:val="none" w:sz="0" w:space="0" w:color="auto"/>
      </w:divBdr>
    </w:div>
    <w:div w:id="1525170313">
      <w:marLeft w:val="640"/>
      <w:marRight w:val="0"/>
      <w:marTop w:val="0"/>
      <w:marBottom w:val="0"/>
      <w:divBdr>
        <w:top w:val="none" w:sz="0" w:space="0" w:color="auto"/>
        <w:left w:val="none" w:sz="0" w:space="0" w:color="auto"/>
        <w:bottom w:val="none" w:sz="0" w:space="0" w:color="auto"/>
        <w:right w:val="none" w:sz="0" w:space="0" w:color="auto"/>
      </w:divBdr>
    </w:div>
    <w:div w:id="1525241041">
      <w:marLeft w:val="640"/>
      <w:marRight w:val="0"/>
      <w:marTop w:val="0"/>
      <w:marBottom w:val="0"/>
      <w:divBdr>
        <w:top w:val="none" w:sz="0" w:space="0" w:color="auto"/>
        <w:left w:val="none" w:sz="0" w:space="0" w:color="auto"/>
        <w:bottom w:val="none" w:sz="0" w:space="0" w:color="auto"/>
        <w:right w:val="none" w:sz="0" w:space="0" w:color="auto"/>
      </w:divBdr>
    </w:div>
    <w:div w:id="1525245027">
      <w:marLeft w:val="640"/>
      <w:marRight w:val="0"/>
      <w:marTop w:val="0"/>
      <w:marBottom w:val="0"/>
      <w:divBdr>
        <w:top w:val="none" w:sz="0" w:space="0" w:color="auto"/>
        <w:left w:val="none" w:sz="0" w:space="0" w:color="auto"/>
        <w:bottom w:val="none" w:sz="0" w:space="0" w:color="auto"/>
        <w:right w:val="none" w:sz="0" w:space="0" w:color="auto"/>
      </w:divBdr>
    </w:div>
    <w:div w:id="1525287484">
      <w:marLeft w:val="640"/>
      <w:marRight w:val="0"/>
      <w:marTop w:val="0"/>
      <w:marBottom w:val="0"/>
      <w:divBdr>
        <w:top w:val="none" w:sz="0" w:space="0" w:color="auto"/>
        <w:left w:val="none" w:sz="0" w:space="0" w:color="auto"/>
        <w:bottom w:val="none" w:sz="0" w:space="0" w:color="auto"/>
        <w:right w:val="none" w:sz="0" w:space="0" w:color="auto"/>
      </w:divBdr>
    </w:div>
    <w:div w:id="1525364421">
      <w:marLeft w:val="640"/>
      <w:marRight w:val="0"/>
      <w:marTop w:val="0"/>
      <w:marBottom w:val="0"/>
      <w:divBdr>
        <w:top w:val="none" w:sz="0" w:space="0" w:color="auto"/>
        <w:left w:val="none" w:sz="0" w:space="0" w:color="auto"/>
        <w:bottom w:val="none" w:sz="0" w:space="0" w:color="auto"/>
        <w:right w:val="none" w:sz="0" w:space="0" w:color="auto"/>
      </w:divBdr>
    </w:div>
    <w:div w:id="1525482035">
      <w:marLeft w:val="640"/>
      <w:marRight w:val="0"/>
      <w:marTop w:val="0"/>
      <w:marBottom w:val="0"/>
      <w:divBdr>
        <w:top w:val="none" w:sz="0" w:space="0" w:color="auto"/>
        <w:left w:val="none" w:sz="0" w:space="0" w:color="auto"/>
        <w:bottom w:val="none" w:sz="0" w:space="0" w:color="auto"/>
        <w:right w:val="none" w:sz="0" w:space="0" w:color="auto"/>
      </w:divBdr>
    </w:div>
    <w:div w:id="1525511416">
      <w:marLeft w:val="640"/>
      <w:marRight w:val="0"/>
      <w:marTop w:val="0"/>
      <w:marBottom w:val="0"/>
      <w:divBdr>
        <w:top w:val="none" w:sz="0" w:space="0" w:color="auto"/>
        <w:left w:val="none" w:sz="0" w:space="0" w:color="auto"/>
        <w:bottom w:val="none" w:sz="0" w:space="0" w:color="auto"/>
        <w:right w:val="none" w:sz="0" w:space="0" w:color="auto"/>
      </w:divBdr>
    </w:div>
    <w:div w:id="1525703401">
      <w:marLeft w:val="640"/>
      <w:marRight w:val="0"/>
      <w:marTop w:val="0"/>
      <w:marBottom w:val="0"/>
      <w:divBdr>
        <w:top w:val="none" w:sz="0" w:space="0" w:color="auto"/>
        <w:left w:val="none" w:sz="0" w:space="0" w:color="auto"/>
        <w:bottom w:val="none" w:sz="0" w:space="0" w:color="auto"/>
        <w:right w:val="none" w:sz="0" w:space="0" w:color="auto"/>
      </w:divBdr>
    </w:div>
    <w:div w:id="1525710075">
      <w:marLeft w:val="640"/>
      <w:marRight w:val="0"/>
      <w:marTop w:val="0"/>
      <w:marBottom w:val="0"/>
      <w:divBdr>
        <w:top w:val="none" w:sz="0" w:space="0" w:color="auto"/>
        <w:left w:val="none" w:sz="0" w:space="0" w:color="auto"/>
        <w:bottom w:val="none" w:sz="0" w:space="0" w:color="auto"/>
        <w:right w:val="none" w:sz="0" w:space="0" w:color="auto"/>
      </w:divBdr>
    </w:div>
    <w:div w:id="1525745305">
      <w:marLeft w:val="640"/>
      <w:marRight w:val="0"/>
      <w:marTop w:val="0"/>
      <w:marBottom w:val="0"/>
      <w:divBdr>
        <w:top w:val="none" w:sz="0" w:space="0" w:color="auto"/>
        <w:left w:val="none" w:sz="0" w:space="0" w:color="auto"/>
        <w:bottom w:val="none" w:sz="0" w:space="0" w:color="auto"/>
        <w:right w:val="none" w:sz="0" w:space="0" w:color="auto"/>
      </w:divBdr>
    </w:div>
    <w:div w:id="1525745856">
      <w:marLeft w:val="640"/>
      <w:marRight w:val="0"/>
      <w:marTop w:val="0"/>
      <w:marBottom w:val="0"/>
      <w:divBdr>
        <w:top w:val="none" w:sz="0" w:space="0" w:color="auto"/>
        <w:left w:val="none" w:sz="0" w:space="0" w:color="auto"/>
        <w:bottom w:val="none" w:sz="0" w:space="0" w:color="auto"/>
        <w:right w:val="none" w:sz="0" w:space="0" w:color="auto"/>
      </w:divBdr>
    </w:div>
    <w:div w:id="1525749541">
      <w:marLeft w:val="640"/>
      <w:marRight w:val="0"/>
      <w:marTop w:val="0"/>
      <w:marBottom w:val="0"/>
      <w:divBdr>
        <w:top w:val="none" w:sz="0" w:space="0" w:color="auto"/>
        <w:left w:val="none" w:sz="0" w:space="0" w:color="auto"/>
        <w:bottom w:val="none" w:sz="0" w:space="0" w:color="auto"/>
        <w:right w:val="none" w:sz="0" w:space="0" w:color="auto"/>
      </w:divBdr>
    </w:div>
    <w:div w:id="1525751904">
      <w:marLeft w:val="640"/>
      <w:marRight w:val="0"/>
      <w:marTop w:val="0"/>
      <w:marBottom w:val="0"/>
      <w:divBdr>
        <w:top w:val="none" w:sz="0" w:space="0" w:color="auto"/>
        <w:left w:val="none" w:sz="0" w:space="0" w:color="auto"/>
        <w:bottom w:val="none" w:sz="0" w:space="0" w:color="auto"/>
        <w:right w:val="none" w:sz="0" w:space="0" w:color="auto"/>
      </w:divBdr>
    </w:div>
    <w:div w:id="1525820881">
      <w:marLeft w:val="640"/>
      <w:marRight w:val="0"/>
      <w:marTop w:val="0"/>
      <w:marBottom w:val="0"/>
      <w:divBdr>
        <w:top w:val="none" w:sz="0" w:space="0" w:color="auto"/>
        <w:left w:val="none" w:sz="0" w:space="0" w:color="auto"/>
        <w:bottom w:val="none" w:sz="0" w:space="0" w:color="auto"/>
        <w:right w:val="none" w:sz="0" w:space="0" w:color="auto"/>
      </w:divBdr>
    </w:div>
    <w:div w:id="1525827651">
      <w:marLeft w:val="640"/>
      <w:marRight w:val="0"/>
      <w:marTop w:val="0"/>
      <w:marBottom w:val="0"/>
      <w:divBdr>
        <w:top w:val="none" w:sz="0" w:space="0" w:color="auto"/>
        <w:left w:val="none" w:sz="0" w:space="0" w:color="auto"/>
        <w:bottom w:val="none" w:sz="0" w:space="0" w:color="auto"/>
        <w:right w:val="none" w:sz="0" w:space="0" w:color="auto"/>
      </w:divBdr>
    </w:div>
    <w:div w:id="1525895981">
      <w:marLeft w:val="640"/>
      <w:marRight w:val="0"/>
      <w:marTop w:val="0"/>
      <w:marBottom w:val="0"/>
      <w:divBdr>
        <w:top w:val="none" w:sz="0" w:space="0" w:color="auto"/>
        <w:left w:val="none" w:sz="0" w:space="0" w:color="auto"/>
        <w:bottom w:val="none" w:sz="0" w:space="0" w:color="auto"/>
        <w:right w:val="none" w:sz="0" w:space="0" w:color="auto"/>
      </w:divBdr>
    </w:div>
    <w:div w:id="1525899461">
      <w:marLeft w:val="640"/>
      <w:marRight w:val="0"/>
      <w:marTop w:val="0"/>
      <w:marBottom w:val="0"/>
      <w:divBdr>
        <w:top w:val="none" w:sz="0" w:space="0" w:color="auto"/>
        <w:left w:val="none" w:sz="0" w:space="0" w:color="auto"/>
        <w:bottom w:val="none" w:sz="0" w:space="0" w:color="auto"/>
        <w:right w:val="none" w:sz="0" w:space="0" w:color="auto"/>
      </w:divBdr>
    </w:div>
    <w:div w:id="1525900216">
      <w:marLeft w:val="640"/>
      <w:marRight w:val="0"/>
      <w:marTop w:val="0"/>
      <w:marBottom w:val="0"/>
      <w:divBdr>
        <w:top w:val="none" w:sz="0" w:space="0" w:color="auto"/>
        <w:left w:val="none" w:sz="0" w:space="0" w:color="auto"/>
        <w:bottom w:val="none" w:sz="0" w:space="0" w:color="auto"/>
        <w:right w:val="none" w:sz="0" w:space="0" w:color="auto"/>
      </w:divBdr>
    </w:div>
    <w:div w:id="1525940486">
      <w:marLeft w:val="640"/>
      <w:marRight w:val="0"/>
      <w:marTop w:val="0"/>
      <w:marBottom w:val="0"/>
      <w:divBdr>
        <w:top w:val="none" w:sz="0" w:space="0" w:color="auto"/>
        <w:left w:val="none" w:sz="0" w:space="0" w:color="auto"/>
        <w:bottom w:val="none" w:sz="0" w:space="0" w:color="auto"/>
        <w:right w:val="none" w:sz="0" w:space="0" w:color="auto"/>
      </w:divBdr>
    </w:div>
    <w:div w:id="1525947111">
      <w:marLeft w:val="640"/>
      <w:marRight w:val="0"/>
      <w:marTop w:val="0"/>
      <w:marBottom w:val="0"/>
      <w:divBdr>
        <w:top w:val="none" w:sz="0" w:space="0" w:color="auto"/>
        <w:left w:val="none" w:sz="0" w:space="0" w:color="auto"/>
        <w:bottom w:val="none" w:sz="0" w:space="0" w:color="auto"/>
        <w:right w:val="none" w:sz="0" w:space="0" w:color="auto"/>
      </w:divBdr>
    </w:div>
    <w:div w:id="1526021113">
      <w:marLeft w:val="640"/>
      <w:marRight w:val="0"/>
      <w:marTop w:val="0"/>
      <w:marBottom w:val="0"/>
      <w:divBdr>
        <w:top w:val="none" w:sz="0" w:space="0" w:color="auto"/>
        <w:left w:val="none" w:sz="0" w:space="0" w:color="auto"/>
        <w:bottom w:val="none" w:sz="0" w:space="0" w:color="auto"/>
        <w:right w:val="none" w:sz="0" w:space="0" w:color="auto"/>
      </w:divBdr>
    </w:div>
    <w:div w:id="1526093277">
      <w:marLeft w:val="0"/>
      <w:marRight w:val="0"/>
      <w:marTop w:val="0"/>
      <w:marBottom w:val="0"/>
      <w:divBdr>
        <w:top w:val="none" w:sz="0" w:space="0" w:color="auto"/>
        <w:left w:val="none" w:sz="0" w:space="0" w:color="auto"/>
        <w:bottom w:val="none" w:sz="0" w:space="0" w:color="auto"/>
        <w:right w:val="none" w:sz="0" w:space="0" w:color="auto"/>
      </w:divBdr>
    </w:div>
    <w:div w:id="1526093465">
      <w:marLeft w:val="640"/>
      <w:marRight w:val="0"/>
      <w:marTop w:val="0"/>
      <w:marBottom w:val="0"/>
      <w:divBdr>
        <w:top w:val="none" w:sz="0" w:space="0" w:color="auto"/>
        <w:left w:val="none" w:sz="0" w:space="0" w:color="auto"/>
        <w:bottom w:val="none" w:sz="0" w:space="0" w:color="auto"/>
        <w:right w:val="none" w:sz="0" w:space="0" w:color="auto"/>
      </w:divBdr>
    </w:div>
    <w:div w:id="1526095613">
      <w:marLeft w:val="640"/>
      <w:marRight w:val="0"/>
      <w:marTop w:val="0"/>
      <w:marBottom w:val="0"/>
      <w:divBdr>
        <w:top w:val="none" w:sz="0" w:space="0" w:color="auto"/>
        <w:left w:val="none" w:sz="0" w:space="0" w:color="auto"/>
        <w:bottom w:val="none" w:sz="0" w:space="0" w:color="auto"/>
        <w:right w:val="none" w:sz="0" w:space="0" w:color="auto"/>
      </w:divBdr>
    </w:div>
    <w:div w:id="1526139072">
      <w:marLeft w:val="640"/>
      <w:marRight w:val="0"/>
      <w:marTop w:val="0"/>
      <w:marBottom w:val="0"/>
      <w:divBdr>
        <w:top w:val="none" w:sz="0" w:space="0" w:color="auto"/>
        <w:left w:val="none" w:sz="0" w:space="0" w:color="auto"/>
        <w:bottom w:val="none" w:sz="0" w:space="0" w:color="auto"/>
        <w:right w:val="none" w:sz="0" w:space="0" w:color="auto"/>
      </w:divBdr>
    </w:div>
    <w:div w:id="1526140875">
      <w:marLeft w:val="640"/>
      <w:marRight w:val="0"/>
      <w:marTop w:val="0"/>
      <w:marBottom w:val="0"/>
      <w:divBdr>
        <w:top w:val="none" w:sz="0" w:space="0" w:color="auto"/>
        <w:left w:val="none" w:sz="0" w:space="0" w:color="auto"/>
        <w:bottom w:val="none" w:sz="0" w:space="0" w:color="auto"/>
        <w:right w:val="none" w:sz="0" w:space="0" w:color="auto"/>
      </w:divBdr>
    </w:div>
    <w:div w:id="1526167736">
      <w:marLeft w:val="640"/>
      <w:marRight w:val="0"/>
      <w:marTop w:val="0"/>
      <w:marBottom w:val="0"/>
      <w:divBdr>
        <w:top w:val="none" w:sz="0" w:space="0" w:color="auto"/>
        <w:left w:val="none" w:sz="0" w:space="0" w:color="auto"/>
        <w:bottom w:val="none" w:sz="0" w:space="0" w:color="auto"/>
        <w:right w:val="none" w:sz="0" w:space="0" w:color="auto"/>
      </w:divBdr>
    </w:div>
    <w:div w:id="1526212598">
      <w:marLeft w:val="640"/>
      <w:marRight w:val="0"/>
      <w:marTop w:val="0"/>
      <w:marBottom w:val="0"/>
      <w:divBdr>
        <w:top w:val="none" w:sz="0" w:space="0" w:color="auto"/>
        <w:left w:val="none" w:sz="0" w:space="0" w:color="auto"/>
        <w:bottom w:val="none" w:sz="0" w:space="0" w:color="auto"/>
        <w:right w:val="none" w:sz="0" w:space="0" w:color="auto"/>
      </w:divBdr>
    </w:div>
    <w:div w:id="1526214997">
      <w:marLeft w:val="640"/>
      <w:marRight w:val="0"/>
      <w:marTop w:val="0"/>
      <w:marBottom w:val="0"/>
      <w:divBdr>
        <w:top w:val="none" w:sz="0" w:space="0" w:color="auto"/>
        <w:left w:val="none" w:sz="0" w:space="0" w:color="auto"/>
        <w:bottom w:val="none" w:sz="0" w:space="0" w:color="auto"/>
        <w:right w:val="none" w:sz="0" w:space="0" w:color="auto"/>
      </w:divBdr>
    </w:div>
    <w:div w:id="1526285013">
      <w:marLeft w:val="640"/>
      <w:marRight w:val="0"/>
      <w:marTop w:val="0"/>
      <w:marBottom w:val="0"/>
      <w:divBdr>
        <w:top w:val="none" w:sz="0" w:space="0" w:color="auto"/>
        <w:left w:val="none" w:sz="0" w:space="0" w:color="auto"/>
        <w:bottom w:val="none" w:sz="0" w:space="0" w:color="auto"/>
        <w:right w:val="none" w:sz="0" w:space="0" w:color="auto"/>
      </w:divBdr>
    </w:div>
    <w:div w:id="1526360512">
      <w:marLeft w:val="640"/>
      <w:marRight w:val="0"/>
      <w:marTop w:val="0"/>
      <w:marBottom w:val="0"/>
      <w:divBdr>
        <w:top w:val="none" w:sz="0" w:space="0" w:color="auto"/>
        <w:left w:val="none" w:sz="0" w:space="0" w:color="auto"/>
        <w:bottom w:val="none" w:sz="0" w:space="0" w:color="auto"/>
        <w:right w:val="none" w:sz="0" w:space="0" w:color="auto"/>
      </w:divBdr>
    </w:div>
    <w:div w:id="1526361008">
      <w:marLeft w:val="640"/>
      <w:marRight w:val="0"/>
      <w:marTop w:val="0"/>
      <w:marBottom w:val="0"/>
      <w:divBdr>
        <w:top w:val="none" w:sz="0" w:space="0" w:color="auto"/>
        <w:left w:val="none" w:sz="0" w:space="0" w:color="auto"/>
        <w:bottom w:val="none" w:sz="0" w:space="0" w:color="auto"/>
        <w:right w:val="none" w:sz="0" w:space="0" w:color="auto"/>
      </w:divBdr>
    </w:div>
    <w:div w:id="1526362208">
      <w:marLeft w:val="640"/>
      <w:marRight w:val="0"/>
      <w:marTop w:val="0"/>
      <w:marBottom w:val="0"/>
      <w:divBdr>
        <w:top w:val="none" w:sz="0" w:space="0" w:color="auto"/>
        <w:left w:val="none" w:sz="0" w:space="0" w:color="auto"/>
        <w:bottom w:val="none" w:sz="0" w:space="0" w:color="auto"/>
        <w:right w:val="none" w:sz="0" w:space="0" w:color="auto"/>
      </w:divBdr>
    </w:div>
    <w:div w:id="1526364527">
      <w:marLeft w:val="640"/>
      <w:marRight w:val="0"/>
      <w:marTop w:val="0"/>
      <w:marBottom w:val="0"/>
      <w:divBdr>
        <w:top w:val="none" w:sz="0" w:space="0" w:color="auto"/>
        <w:left w:val="none" w:sz="0" w:space="0" w:color="auto"/>
        <w:bottom w:val="none" w:sz="0" w:space="0" w:color="auto"/>
        <w:right w:val="none" w:sz="0" w:space="0" w:color="auto"/>
      </w:divBdr>
    </w:div>
    <w:div w:id="1526365166">
      <w:marLeft w:val="640"/>
      <w:marRight w:val="0"/>
      <w:marTop w:val="0"/>
      <w:marBottom w:val="0"/>
      <w:divBdr>
        <w:top w:val="none" w:sz="0" w:space="0" w:color="auto"/>
        <w:left w:val="none" w:sz="0" w:space="0" w:color="auto"/>
        <w:bottom w:val="none" w:sz="0" w:space="0" w:color="auto"/>
        <w:right w:val="none" w:sz="0" w:space="0" w:color="auto"/>
      </w:divBdr>
    </w:div>
    <w:div w:id="1526409021">
      <w:marLeft w:val="640"/>
      <w:marRight w:val="0"/>
      <w:marTop w:val="0"/>
      <w:marBottom w:val="0"/>
      <w:divBdr>
        <w:top w:val="none" w:sz="0" w:space="0" w:color="auto"/>
        <w:left w:val="none" w:sz="0" w:space="0" w:color="auto"/>
        <w:bottom w:val="none" w:sz="0" w:space="0" w:color="auto"/>
        <w:right w:val="none" w:sz="0" w:space="0" w:color="auto"/>
      </w:divBdr>
    </w:div>
    <w:div w:id="1526476979">
      <w:marLeft w:val="640"/>
      <w:marRight w:val="0"/>
      <w:marTop w:val="0"/>
      <w:marBottom w:val="0"/>
      <w:divBdr>
        <w:top w:val="none" w:sz="0" w:space="0" w:color="auto"/>
        <w:left w:val="none" w:sz="0" w:space="0" w:color="auto"/>
        <w:bottom w:val="none" w:sz="0" w:space="0" w:color="auto"/>
        <w:right w:val="none" w:sz="0" w:space="0" w:color="auto"/>
      </w:divBdr>
    </w:div>
    <w:div w:id="1526481435">
      <w:marLeft w:val="640"/>
      <w:marRight w:val="0"/>
      <w:marTop w:val="0"/>
      <w:marBottom w:val="0"/>
      <w:divBdr>
        <w:top w:val="none" w:sz="0" w:space="0" w:color="auto"/>
        <w:left w:val="none" w:sz="0" w:space="0" w:color="auto"/>
        <w:bottom w:val="none" w:sz="0" w:space="0" w:color="auto"/>
        <w:right w:val="none" w:sz="0" w:space="0" w:color="auto"/>
      </w:divBdr>
    </w:div>
    <w:div w:id="1526600544">
      <w:marLeft w:val="640"/>
      <w:marRight w:val="0"/>
      <w:marTop w:val="0"/>
      <w:marBottom w:val="0"/>
      <w:divBdr>
        <w:top w:val="none" w:sz="0" w:space="0" w:color="auto"/>
        <w:left w:val="none" w:sz="0" w:space="0" w:color="auto"/>
        <w:bottom w:val="none" w:sz="0" w:space="0" w:color="auto"/>
        <w:right w:val="none" w:sz="0" w:space="0" w:color="auto"/>
      </w:divBdr>
    </w:div>
    <w:div w:id="1526627239">
      <w:marLeft w:val="640"/>
      <w:marRight w:val="0"/>
      <w:marTop w:val="0"/>
      <w:marBottom w:val="0"/>
      <w:divBdr>
        <w:top w:val="none" w:sz="0" w:space="0" w:color="auto"/>
        <w:left w:val="none" w:sz="0" w:space="0" w:color="auto"/>
        <w:bottom w:val="none" w:sz="0" w:space="0" w:color="auto"/>
        <w:right w:val="none" w:sz="0" w:space="0" w:color="auto"/>
      </w:divBdr>
    </w:div>
    <w:div w:id="1526676010">
      <w:marLeft w:val="640"/>
      <w:marRight w:val="0"/>
      <w:marTop w:val="0"/>
      <w:marBottom w:val="0"/>
      <w:divBdr>
        <w:top w:val="none" w:sz="0" w:space="0" w:color="auto"/>
        <w:left w:val="none" w:sz="0" w:space="0" w:color="auto"/>
        <w:bottom w:val="none" w:sz="0" w:space="0" w:color="auto"/>
        <w:right w:val="none" w:sz="0" w:space="0" w:color="auto"/>
      </w:divBdr>
    </w:div>
    <w:div w:id="1526864632">
      <w:marLeft w:val="640"/>
      <w:marRight w:val="0"/>
      <w:marTop w:val="0"/>
      <w:marBottom w:val="0"/>
      <w:divBdr>
        <w:top w:val="none" w:sz="0" w:space="0" w:color="auto"/>
        <w:left w:val="none" w:sz="0" w:space="0" w:color="auto"/>
        <w:bottom w:val="none" w:sz="0" w:space="0" w:color="auto"/>
        <w:right w:val="none" w:sz="0" w:space="0" w:color="auto"/>
      </w:divBdr>
    </w:div>
    <w:div w:id="1526866383">
      <w:marLeft w:val="640"/>
      <w:marRight w:val="0"/>
      <w:marTop w:val="0"/>
      <w:marBottom w:val="0"/>
      <w:divBdr>
        <w:top w:val="none" w:sz="0" w:space="0" w:color="auto"/>
        <w:left w:val="none" w:sz="0" w:space="0" w:color="auto"/>
        <w:bottom w:val="none" w:sz="0" w:space="0" w:color="auto"/>
        <w:right w:val="none" w:sz="0" w:space="0" w:color="auto"/>
      </w:divBdr>
    </w:div>
    <w:div w:id="1526871943">
      <w:marLeft w:val="640"/>
      <w:marRight w:val="0"/>
      <w:marTop w:val="0"/>
      <w:marBottom w:val="0"/>
      <w:divBdr>
        <w:top w:val="none" w:sz="0" w:space="0" w:color="auto"/>
        <w:left w:val="none" w:sz="0" w:space="0" w:color="auto"/>
        <w:bottom w:val="none" w:sz="0" w:space="0" w:color="auto"/>
        <w:right w:val="none" w:sz="0" w:space="0" w:color="auto"/>
      </w:divBdr>
    </w:div>
    <w:div w:id="1526947517">
      <w:marLeft w:val="640"/>
      <w:marRight w:val="0"/>
      <w:marTop w:val="0"/>
      <w:marBottom w:val="0"/>
      <w:divBdr>
        <w:top w:val="none" w:sz="0" w:space="0" w:color="auto"/>
        <w:left w:val="none" w:sz="0" w:space="0" w:color="auto"/>
        <w:bottom w:val="none" w:sz="0" w:space="0" w:color="auto"/>
        <w:right w:val="none" w:sz="0" w:space="0" w:color="auto"/>
      </w:divBdr>
    </w:div>
    <w:div w:id="1527015139">
      <w:marLeft w:val="640"/>
      <w:marRight w:val="0"/>
      <w:marTop w:val="0"/>
      <w:marBottom w:val="0"/>
      <w:divBdr>
        <w:top w:val="none" w:sz="0" w:space="0" w:color="auto"/>
        <w:left w:val="none" w:sz="0" w:space="0" w:color="auto"/>
        <w:bottom w:val="none" w:sz="0" w:space="0" w:color="auto"/>
        <w:right w:val="none" w:sz="0" w:space="0" w:color="auto"/>
      </w:divBdr>
    </w:div>
    <w:div w:id="1527016302">
      <w:marLeft w:val="640"/>
      <w:marRight w:val="0"/>
      <w:marTop w:val="0"/>
      <w:marBottom w:val="0"/>
      <w:divBdr>
        <w:top w:val="none" w:sz="0" w:space="0" w:color="auto"/>
        <w:left w:val="none" w:sz="0" w:space="0" w:color="auto"/>
        <w:bottom w:val="none" w:sz="0" w:space="0" w:color="auto"/>
        <w:right w:val="none" w:sz="0" w:space="0" w:color="auto"/>
      </w:divBdr>
    </w:div>
    <w:div w:id="1527016508">
      <w:marLeft w:val="640"/>
      <w:marRight w:val="0"/>
      <w:marTop w:val="0"/>
      <w:marBottom w:val="0"/>
      <w:divBdr>
        <w:top w:val="none" w:sz="0" w:space="0" w:color="auto"/>
        <w:left w:val="none" w:sz="0" w:space="0" w:color="auto"/>
        <w:bottom w:val="none" w:sz="0" w:space="0" w:color="auto"/>
        <w:right w:val="none" w:sz="0" w:space="0" w:color="auto"/>
      </w:divBdr>
    </w:div>
    <w:div w:id="1527017727">
      <w:marLeft w:val="640"/>
      <w:marRight w:val="0"/>
      <w:marTop w:val="0"/>
      <w:marBottom w:val="0"/>
      <w:divBdr>
        <w:top w:val="none" w:sz="0" w:space="0" w:color="auto"/>
        <w:left w:val="none" w:sz="0" w:space="0" w:color="auto"/>
        <w:bottom w:val="none" w:sz="0" w:space="0" w:color="auto"/>
        <w:right w:val="none" w:sz="0" w:space="0" w:color="auto"/>
      </w:divBdr>
    </w:div>
    <w:div w:id="1527055779">
      <w:marLeft w:val="640"/>
      <w:marRight w:val="0"/>
      <w:marTop w:val="0"/>
      <w:marBottom w:val="0"/>
      <w:divBdr>
        <w:top w:val="none" w:sz="0" w:space="0" w:color="auto"/>
        <w:left w:val="none" w:sz="0" w:space="0" w:color="auto"/>
        <w:bottom w:val="none" w:sz="0" w:space="0" w:color="auto"/>
        <w:right w:val="none" w:sz="0" w:space="0" w:color="auto"/>
      </w:divBdr>
    </w:div>
    <w:div w:id="1527056059">
      <w:marLeft w:val="640"/>
      <w:marRight w:val="0"/>
      <w:marTop w:val="0"/>
      <w:marBottom w:val="0"/>
      <w:divBdr>
        <w:top w:val="none" w:sz="0" w:space="0" w:color="auto"/>
        <w:left w:val="none" w:sz="0" w:space="0" w:color="auto"/>
        <w:bottom w:val="none" w:sz="0" w:space="0" w:color="auto"/>
        <w:right w:val="none" w:sz="0" w:space="0" w:color="auto"/>
      </w:divBdr>
    </w:div>
    <w:div w:id="1527059400">
      <w:marLeft w:val="640"/>
      <w:marRight w:val="0"/>
      <w:marTop w:val="0"/>
      <w:marBottom w:val="0"/>
      <w:divBdr>
        <w:top w:val="none" w:sz="0" w:space="0" w:color="auto"/>
        <w:left w:val="none" w:sz="0" w:space="0" w:color="auto"/>
        <w:bottom w:val="none" w:sz="0" w:space="0" w:color="auto"/>
        <w:right w:val="none" w:sz="0" w:space="0" w:color="auto"/>
      </w:divBdr>
    </w:div>
    <w:div w:id="1527062580">
      <w:marLeft w:val="640"/>
      <w:marRight w:val="0"/>
      <w:marTop w:val="0"/>
      <w:marBottom w:val="0"/>
      <w:divBdr>
        <w:top w:val="none" w:sz="0" w:space="0" w:color="auto"/>
        <w:left w:val="none" w:sz="0" w:space="0" w:color="auto"/>
        <w:bottom w:val="none" w:sz="0" w:space="0" w:color="auto"/>
        <w:right w:val="none" w:sz="0" w:space="0" w:color="auto"/>
      </w:divBdr>
    </w:div>
    <w:div w:id="1527131091">
      <w:marLeft w:val="640"/>
      <w:marRight w:val="0"/>
      <w:marTop w:val="0"/>
      <w:marBottom w:val="0"/>
      <w:divBdr>
        <w:top w:val="none" w:sz="0" w:space="0" w:color="auto"/>
        <w:left w:val="none" w:sz="0" w:space="0" w:color="auto"/>
        <w:bottom w:val="none" w:sz="0" w:space="0" w:color="auto"/>
        <w:right w:val="none" w:sz="0" w:space="0" w:color="auto"/>
      </w:divBdr>
    </w:div>
    <w:div w:id="1527208699">
      <w:marLeft w:val="640"/>
      <w:marRight w:val="0"/>
      <w:marTop w:val="0"/>
      <w:marBottom w:val="0"/>
      <w:divBdr>
        <w:top w:val="none" w:sz="0" w:space="0" w:color="auto"/>
        <w:left w:val="none" w:sz="0" w:space="0" w:color="auto"/>
        <w:bottom w:val="none" w:sz="0" w:space="0" w:color="auto"/>
        <w:right w:val="none" w:sz="0" w:space="0" w:color="auto"/>
      </w:divBdr>
    </w:div>
    <w:div w:id="1527209691">
      <w:marLeft w:val="640"/>
      <w:marRight w:val="0"/>
      <w:marTop w:val="0"/>
      <w:marBottom w:val="0"/>
      <w:divBdr>
        <w:top w:val="none" w:sz="0" w:space="0" w:color="auto"/>
        <w:left w:val="none" w:sz="0" w:space="0" w:color="auto"/>
        <w:bottom w:val="none" w:sz="0" w:space="0" w:color="auto"/>
        <w:right w:val="none" w:sz="0" w:space="0" w:color="auto"/>
      </w:divBdr>
    </w:div>
    <w:div w:id="1527214452">
      <w:marLeft w:val="640"/>
      <w:marRight w:val="0"/>
      <w:marTop w:val="0"/>
      <w:marBottom w:val="0"/>
      <w:divBdr>
        <w:top w:val="none" w:sz="0" w:space="0" w:color="auto"/>
        <w:left w:val="none" w:sz="0" w:space="0" w:color="auto"/>
        <w:bottom w:val="none" w:sz="0" w:space="0" w:color="auto"/>
        <w:right w:val="none" w:sz="0" w:space="0" w:color="auto"/>
      </w:divBdr>
    </w:div>
    <w:div w:id="1527257967">
      <w:marLeft w:val="640"/>
      <w:marRight w:val="0"/>
      <w:marTop w:val="0"/>
      <w:marBottom w:val="0"/>
      <w:divBdr>
        <w:top w:val="none" w:sz="0" w:space="0" w:color="auto"/>
        <w:left w:val="none" w:sz="0" w:space="0" w:color="auto"/>
        <w:bottom w:val="none" w:sz="0" w:space="0" w:color="auto"/>
        <w:right w:val="none" w:sz="0" w:space="0" w:color="auto"/>
      </w:divBdr>
    </w:div>
    <w:div w:id="1527331596">
      <w:marLeft w:val="640"/>
      <w:marRight w:val="0"/>
      <w:marTop w:val="0"/>
      <w:marBottom w:val="0"/>
      <w:divBdr>
        <w:top w:val="none" w:sz="0" w:space="0" w:color="auto"/>
        <w:left w:val="none" w:sz="0" w:space="0" w:color="auto"/>
        <w:bottom w:val="none" w:sz="0" w:space="0" w:color="auto"/>
        <w:right w:val="none" w:sz="0" w:space="0" w:color="auto"/>
      </w:divBdr>
    </w:div>
    <w:div w:id="1527404490">
      <w:marLeft w:val="640"/>
      <w:marRight w:val="0"/>
      <w:marTop w:val="0"/>
      <w:marBottom w:val="0"/>
      <w:divBdr>
        <w:top w:val="none" w:sz="0" w:space="0" w:color="auto"/>
        <w:left w:val="none" w:sz="0" w:space="0" w:color="auto"/>
        <w:bottom w:val="none" w:sz="0" w:space="0" w:color="auto"/>
        <w:right w:val="none" w:sz="0" w:space="0" w:color="auto"/>
      </w:divBdr>
    </w:div>
    <w:div w:id="1527407351">
      <w:marLeft w:val="640"/>
      <w:marRight w:val="0"/>
      <w:marTop w:val="0"/>
      <w:marBottom w:val="0"/>
      <w:divBdr>
        <w:top w:val="none" w:sz="0" w:space="0" w:color="auto"/>
        <w:left w:val="none" w:sz="0" w:space="0" w:color="auto"/>
        <w:bottom w:val="none" w:sz="0" w:space="0" w:color="auto"/>
        <w:right w:val="none" w:sz="0" w:space="0" w:color="auto"/>
      </w:divBdr>
    </w:div>
    <w:div w:id="1527478332">
      <w:marLeft w:val="640"/>
      <w:marRight w:val="0"/>
      <w:marTop w:val="0"/>
      <w:marBottom w:val="0"/>
      <w:divBdr>
        <w:top w:val="none" w:sz="0" w:space="0" w:color="auto"/>
        <w:left w:val="none" w:sz="0" w:space="0" w:color="auto"/>
        <w:bottom w:val="none" w:sz="0" w:space="0" w:color="auto"/>
        <w:right w:val="none" w:sz="0" w:space="0" w:color="auto"/>
      </w:divBdr>
    </w:div>
    <w:div w:id="1527518076">
      <w:marLeft w:val="640"/>
      <w:marRight w:val="0"/>
      <w:marTop w:val="0"/>
      <w:marBottom w:val="0"/>
      <w:divBdr>
        <w:top w:val="none" w:sz="0" w:space="0" w:color="auto"/>
        <w:left w:val="none" w:sz="0" w:space="0" w:color="auto"/>
        <w:bottom w:val="none" w:sz="0" w:space="0" w:color="auto"/>
        <w:right w:val="none" w:sz="0" w:space="0" w:color="auto"/>
      </w:divBdr>
    </w:div>
    <w:div w:id="1527520627">
      <w:marLeft w:val="640"/>
      <w:marRight w:val="0"/>
      <w:marTop w:val="0"/>
      <w:marBottom w:val="0"/>
      <w:divBdr>
        <w:top w:val="none" w:sz="0" w:space="0" w:color="auto"/>
        <w:left w:val="none" w:sz="0" w:space="0" w:color="auto"/>
        <w:bottom w:val="none" w:sz="0" w:space="0" w:color="auto"/>
        <w:right w:val="none" w:sz="0" w:space="0" w:color="auto"/>
      </w:divBdr>
    </w:div>
    <w:div w:id="1527594502">
      <w:marLeft w:val="640"/>
      <w:marRight w:val="0"/>
      <w:marTop w:val="0"/>
      <w:marBottom w:val="0"/>
      <w:divBdr>
        <w:top w:val="none" w:sz="0" w:space="0" w:color="auto"/>
        <w:left w:val="none" w:sz="0" w:space="0" w:color="auto"/>
        <w:bottom w:val="none" w:sz="0" w:space="0" w:color="auto"/>
        <w:right w:val="none" w:sz="0" w:space="0" w:color="auto"/>
      </w:divBdr>
    </w:div>
    <w:div w:id="1527596051">
      <w:marLeft w:val="640"/>
      <w:marRight w:val="0"/>
      <w:marTop w:val="0"/>
      <w:marBottom w:val="0"/>
      <w:divBdr>
        <w:top w:val="none" w:sz="0" w:space="0" w:color="auto"/>
        <w:left w:val="none" w:sz="0" w:space="0" w:color="auto"/>
        <w:bottom w:val="none" w:sz="0" w:space="0" w:color="auto"/>
        <w:right w:val="none" w:sz="0" w:space="0" w:color="auto"/>
      </w:divBdr>
    </w:div>
    <w:div w:id="1527597634">
      <w:marLeft w:val="640"/>
      <w:marRight w:val="0"/>
      <w:marTop w:val="0"/>
      <w:marBottom w:val="0"/>
      <w:divBdr>
        <w:top w:val="none" w:sz="0" w:space="0" w:color="auto"/>
        <w:left w:val="none" w:sz="0" w:space="0" w:color="auto"/>
        <w:bottom w:val="none" w:sz="0" w:space="0" w:color="auto"/>
        <w:right w:val="none" w:sz="0" w:space="0" w:color="auto"/>
      </w:divBdr>
    </w:div>
    <w:div w:id="1527644592">
      <w:marLeft w:val="640"/>
      <w:marRight w:val="0"/>
      <w:marTop w:val="0"/>
      <w:marBottom w:val="0"/>
      <w:divBdr>
        <w:top w:val="none" w:sz="0" w:space="0" w:color="auto"/>
        <w:left w:val="none" w:sz="0" w:space="0" w:color="auto"/>
        <w:bottom w:val="none" w:sz="0" w:space="0" w:color="auto"/>
        <w:right w:val="none" w:sz="0" w:space="0" w:color="auto"/>
      </w:divBdr>
    </w:div>
    <w:div w:id="1527672334">
      <w:marLeft w:val="640"/>
      <w:marRight w:val="0"/>
      <w:marTop w:val="0"/>
      <w:marBottom w:val="0"/>
      <w:divBdr>
        <w:top w:val="none" w:sz="0" w:space="0" w:color="auto"/>
        <w:left w:val="none" w:sz="0" w:space="0" w:color="auto"/>
        <w:bottom w:val="none" w:sz="0" w:space="0" w:color="auto"/>
        <w:right w:val="none" w:sz="0" w:space="0" w:color="auto"/>
      </w:divBdr>
    </w:div>
    <w:div w:id="1527789921">
      <w:marLeft w:val="640"/>
      <w:marRight w:val="0"/>
      <w:marTop w:val="0"/>
      <w:marBottom w:val="0"/>
      <w:divBdr>
        <w:top w:val="none" w:sz="0" w:space="0" w:color="auto"/>
        <w:left w:val="none" w:sz="0" w:space="0" w:color="auto"/>
        <w:bottom w:val="none" w:sz="0" w:space="0" w:color="auto"/>
        <w:right w:val="none" w:sz="0" w:space="0" w:color="auto"/>
      </w:divBdr>
    </w:div>
    <w:div w:id="1527864409">
      <w:marLeft w:val="640"/>
      <w:marRight w:val="0"/>
      <w:marTop w:val="0"/>
      <w:marBottom w:val="0"/>
      <w:divBdr>
        <w:top w:val="none" w:sz="0" w:space="0" w:color="auto"/>
        <w:left w:val="none" w:sz="0" w:space="0" w:color="auto"/>
        <w:bottom w:val="none" w:sz="0" w:space="0" w:color="auto"/>
        <w:right w:val="none" w:sz="0" w:space="0" w:color="auto"/>
      </w:divBdr>
    </w:div>
    <w:div w:id="1527910189">
      <w:marLeft w:val="640"/>
      <w:marRight w:val="0"/>
      <w:marTop w:val="0"/>
      <w:marBottom w:val="0"/>
      <w:divBdr>
        <w:top w:val="none" w:sz="0" w:space="0" w:color="auto"/>
        <w:left w:val="none" w:sz="0" w:space="0" w:color="auto"/>
        <w:bottom w:val="none" w:sz="0" w:space="0" w:color="auto"/>
        <w:right w:val="none" w:sz="0" w:space="0" w:color="auto"/>
      </w:divBdr>
    </w:div>
    <w:div w:id="1527910434">
      <w:marLeft w:val="640"/>
      <w:marRight w:val="0"/>
      <w:marTop w:val="0"/>
      <w:marBottom w:val="0"/>
      <w:divBdr>
        <w:top w:val="none" w:sz="0" w:space="0" w:color="auto"/>
        <w:left w:val="none" w:sz="0" w:space="0" w:color="auto"/>
        <w:bottom w:val="none" w:sz="0" w:space="0" w:color="auto"/>
        <w:right w:val="none" w:sz="0" w:space="0" w:color="auto"/>
      </w:divBdr>
    </w:div>
    <w:div w:id="1527911691">
      <w:marLeft w:val="640"/>
      <w:marRight w:val="0"/>
      <w:marTop w:val="0"/>
      <w:marBottom w:val="0"/>
      <w:divBdr>
        <w:top w:val="none" w:sz="0" w:space="0" w:color="auto"/>
        <w:left w:val="none" w:sz="0" w:space="0" w:color="auto"/>
        <w:bottom w:val="none" w:sz="0" w:space="0" w:color="auto"/>
        <w:right w:val="none" w:sz="0" w:space="0" w:color="auto"/>
      </w:divBdr>
    </w:div>
    <w:div w:id="1527983507">
      <w:marLeft w:val="640"/>
      <w:marRight w:val="0"/>
      <w:marTop w:val="0"/>
      <w:marBottom w:val="0"/>
      <w:divBdr>
        <w:top w:val="none" w:sz="0" w:space="0" w:color="auto"/>
        <w:left w:val="none" w:sz="0" w:space="0" w:color="auto"/>
        <w:bottom w:val="none" w:sz="0" w:space="0" w:color="auto"/>
        <w:right w:val="none" w:sz="0" w:space="0" w:color="auto"/>
      </w:divBdr>
    </w:div>
    <w:div w:id="1527985552">
      <w:marLeft w:val="640"/>
      <w:marRight w:val="0"/>
      <w:marTop w:val="0"/>
      <w:marBottom w:val="0"/>
      <w:divBdr>
        <w:top w:val="none" w:sz="0" w:space="0" w:color="auto"/>
        <w:left w:val="none" w:sz="0" w:space="0" w:color="auto"/>
        <w:bottom w:val="none" w:sz="0" w:space="0" w:color="auto"/>
        <w:right w:val="none" w:sz="0" w:space="0" w:color="auto"/>
      </w:divBdr>
    </w:div>
    <w:div w:id="1527985606">
      <w:marLeft w:val="640"/>
      <w:marRight w:val="0"/>
      <w:marTop w:val="0"/>
      <w:marBottom w:val="0"/>
      <w:divBdr>
        <w:top w:val="none" w:sz="0" w:space="0" w:color="auto"/>
        <w:left w:val="none" w:sz="0" w:space="0" w:color="auto"/>
        <w:bottom w:val="none" w:sz="0" w:space="0" w:color="auto"/>
        <w:right w:val="none" w:sz="0" w:space="0" w:color="auto"/>
      </w:divBdr>
    </w:div>
    <w:div w:id="1528250003">
      <w:marLeft w:val="640"/>
      <w:marRight w:val="0"/>
      <w:marTop w:val="0"/>
      <w:marBottom w:val="0"/>
      <w:divBdr>
        <w:top w:val="none" w:sz="0" w:space="0" w:color="auto"/>
        <w:left w:val="none" w:sz="0" w:space="0" w:color="auto"/>
        <w:bottom w:val="none" w:sz="0" w:space="0" w:color="auto"/>
        <w:right w:val="none" w:sz="0" w:space="0" w:color="auto"/>
      </w:divBdr>
    </w:div>
    <w:div w:id="1528299970">
      <w:marLeft w:val="640"/>
      <w:marRight w:val="0"/>
      <w:marTop w:val="0"/>
      <w:marBottom w:val="0"/>
      <w:divBdr>
        <w:top w:val="none" w:sz="0" w:space="0" w:color="auto"/>
        <w:left w:val="none" w:sz="0" w:space="0" w:color="auto"/>
        <w:bottom w:val="none" w:sz="0" w:space="0" w:color="auto"/>
        <w:right w:val="none" w:sz="0" w:space="0" w:color="auto"/>
      </w:divBdr>
    </w:div>
    <w:div w:id="1528326509">
      <w:marLeft w:val="640"/>
      <w:marRight w:val="0"/>
      <w:marTop w:val="0"/>
      <w:marBottom w:val="0"/>
      <w:divBdr>
        <w:top w:val="none" w:sz="0" w:space="0" w:color="auto"/>
        <w:left w:val="none" w:sz="0" w:space="0" w:color="auto"/>
        <w:bottom w:val="none" w:sz="0" w:space="0" w:color="auto"/>
        <w:right w:val="none" w:sz="0" w:space="0" w:color="auto"/>
      </w:divBdr>
    </w:div>
    <w:div w:id="1528328361">
      <w:marLeft w:val="640"/>
      <w:marRight w:val="0"/>
      <w:marTop w:val="0"/>
      <w:marBottom w:val="0"/>
      <w:divBdr>
        <w:top w:val="none" w:sz="0" w:space="0" w:color="auto"/>
        <w:left w:val="none" w:sz="0" w:space="0" w:color="auto"/>
        <w:bottom w:val="none" w:sz="0" w:space="0" w:color="auto"/>
        <w:right w:val="none" w:sz="0" w:space="0" w:color="auto"/>
      </w:divBdr>
    </w:div>
    <w:div w:id="1528329623">
      <w:marLeft w:val="640"/>
      <w:marRight w:val="0"/>
      <w:marTop w:val="0"/>
      <w:marBottom w:val="0"/>
      <w:divBdr>
        <w:top w:val="none" w:sz="0" w:space="0" w:color="auto"/>
        <w:left w:val="none" w:sz="0" w:space="0" w:color="auto"/>
        <w:bottom w:val="none" w:sz="0" w:space="0" w:color="auto"/>
        <w:right w:val="none" w:sz="0" w:space="0" w:color="auto"/>
      </w:divBdr>
    </w:div>
    <w:div w:id="1528443235">
      <w:marLeft w:val="640"/>
      <w:marRight w:val="0"/>
      <w:marTop w:val="0"/>
      <w:marBottom w:val="0"/>
      <w:divBdr>
        <w:top w:val="none" w:sz="0" w:space="0" w:color="auto"/>
        <w:left w:val="none" w:sz="0" w:space="0" w:color="auto"/>
        <w:bottom w:val="none" w:sz="0" w:space="0" w:color="auto"/>
        <w:right w:val="none" w:sz="0" w:space="0" w:color="auto"/>
      </w:divBdr>
    </w:div>
    <w:div w:id="1528443629">
      <w:marLeft w:val="640"/>
      <w:marRight w:val="0"/>
      <w:marTop w:val="0"/>
      <w:marBottom w:val="0"/>
      <w:divBdr>
        <w:top w:val="none" w:sz="0" w:space="0" w:color="auto"/>
        <w:left w:val="none" w:sz="0" w:space="0" w:color="auto"/>
        <w:bottom w:val="none" w:sz="0" w:space="0" w:color="auto"/>
        <w:right w:val="none" w:sz="0" w:space="0" w:color="auto"/>
      </w:divBdr>
    </w:div>
    <w:div w:id="1528524042">
      <w:marLeft w:val="640"/>
      <w:marRight w:val="0"/>
      <w:marTop w:val="0"/>
      <w:marBottom w:val="0"/>
      <w:divBdr>
        <w:top w:val="none" w:sz="0" w:space="0" w:color="auto"/>
        <w:left w:val="none" w:sz="0" w:space="0" w:color="auto"/>
        <w:bottom w:val="none" w:sz="0" w:space="0" w:color="auto"/>
        <w:right w:val="none" w:sz="0" w:space="0" w:color="auto"/>
      </w:divBdr>
    </w:div>
    <w:div w:id="1528525397">
      <w:marLeft w:val="640"/>
      <w:marRight w:val="0"/>
      <w:marTop w:val="0"/>
      <w:marBottom w:val="0"/>
      <w:divBdr>
        <w:top w:val="none" w:sz="0" w:space="0" w:color="auto"/>
        <w:left w:val="none" w:sz="0" w:space="0" w:color="auto"/>
        <w:bottom w:val="none" w:sz="0" w:space="0" w:color="auto"/>
        <w:right w:val="none" w:sz="0" w:space="0" w:color="auto"/>
      </w:divBdr>
    </w:div>
    <w:div w:id="1528567494">
      <w:marLeft w:val="640"/>
      <w:marRight w:val="0"/>
      <w:marTop w:val="0"/>
      <w:marBottom w:val="0"/>
      <w:divBdr>
        <w:top w:val="none" w:sz="0" w:space="0" w:color="auto"/>
        <w:left w:val="none" w:sz="0" w:space="0" w:color="auto"/>
        <w:bottom w:val="none" w:sz="0" w:space="0" w:color="auto"/>
        <w:right w:val="none" w:sz="0" w:space="0" w:color="auto"/>
      </w:divBdr>
    </w:div>
    <w:div w:id="1528710525">
      <w:marLeft w:val="640"/>
      <w:marRight w:val="0"/>
      <w:marTop w:val="0"/>
      <w:marBottom w:val="0"/>
      <w:divBdr>
        <w:top w:val="none" w:sz="0" w:space="0" w:color="auto"/>
        <w:left w:val="none" w:sz="0" w:space="0" w:color="auto"/>
        <w:bottom w:val="none" w:sz="0" w:space="0" w:color="auto"/>
        <w:right w:val="none" w:sz="0" w:space="0" w:color="auto"/>
      </w:divBdr>
    </w:div>
    <w:div w:id="1528711076">
      <w:marLeft w:val="640"/>
      <w:marRight w:val="0"/>
      <w:marTop w:val="0"/>
      <w:marBottom w:val="0"/>
      <w:divBdr>
        <w:top w:val="none" w:sz="0" w:space="0" w:color="auto"/>
        <w:left w:val="none" w:sz="0" w:space="0" w:color="auto"/>
        <w:bottom w:val="none" w:sz="0" w:space="0" w:color="auto"/>
        <w:right w:val="none" w:sz="0" w:space="0" w:color="auto"/>
      </w:divBdr>
    </w:div>
    <w:div w:id="1528759744">
      <w:marLeft w:val="640"/>
      <w:marRight w:val="0"/>
      <w:marTop w:val="0"/>
      <w:marBottom w:val="0"/>
      <w:divBdr>
        <w:top w:val="none" w:sz="0" w:space="0" w:color="auto"/>
        <w:left w:val="none" w:sz="0" w:space="0" w:color="auto"/>
        <w:bottom w:val="none" w:sz="0" w:space="0" w:color="auto"/>
        <w:right w:val="none" w:sz="0" w:space="0" w:color="auto"/>
      </w:divBdr>
    </w:div>
    <w:div w:id="1528828567">
      <w:marLeft w:val="640"/>
      <w:marRight w:val="0"/>
      <w:marTop w:val="0"/>
      <w:marBottom w:val="0"/>
      <w:divBdr>
        <w:top w:val="none" w:sz="0" w:space="0" w:color="auto"/>
        <w:left w:val="none" w:sz="0" w:space="0" w:color="auto"/>
        <w:bottom w:val="none" w:sz="0" w:space="0" w:color="auto"/>
        <w:right w:val="none" w:sz="0" w:space="0" w:color="auto"/>
      </w:divBdr>
    </w:div>
    <w:div w:id="1528909107">
      <w:marLeft w:val="640"/>
      <w:marRight w:val="0"/>
      <w:marTop w:val="0"/>
      <w:marBottom w:val="0"/>
      <w:divBdr>
        <w:top w:val="none" w:sz="0" w:space="0" w:color="auto"/>
        <w:left w:val="none" w:sz="0" w:space="0" w:color="auto"/>
        <w:bottom w:val="none" w:sz="0" w:space="0" w:color="auto"/>
        <w:right w:val="none" w:sz="0" w:space="0" w:color="auto"/>
      </w:divBdr>
    </w:div>
    <w:div w:id="1528985101">
      <w:marLeft w:val="640"/>
      <w:marRight w:val="0"/>
      <w:marTop w:val="0"/>
      <w:marBottom w:val="0"/>
      <w:divBdr>
        <w:top w:val="none" w:sz="0" w:space="0" w:color="auto"/>
        <w:left w:val="none" w:sz="0" w:space="0" w:color="auto"/>
        <w:bottom w:val="none" w:sz="0" w:space="0" w:color="auto"/>
        <w:right w:val="none" w:sz="0" w:space="0" w:color="auto"/>
      </w:divBdr>
    </w:div>
    <w:div w:id="1529021513">
      <w:marLeft w:val="640"/>
      <w:marRight w:val="0"/>
      <w:marTop w:val="0"/>
      <w:marBottom w:val="0"/>
      <w:divBdr>
        <w:top w:val="none" w:sz="0" w:space="0" w:color="auto"/>
        <w:left w:val="none" w:sz="0" w:space="0" w:color="auto"/>
        <w:bottom w:val="none" w:sz="0" w:space="0" w:color="auto"/>
        <w:right w:val="none" w:sz="0" w:space="0" w:color="auto"/>
      </w:divBdr>
    </w:div>
    <w:div w:id="1529027188">
      <w:marLeft w:val="640"/>
      <w:marRight w:val="0"/>
      <w:marTop w:val="0"/>
      <w:marBottom w:val="0"/>
      <w:divBdr>
        <w:top w:val="none" w:sz="0" w:space="0" w:color="auto"/>
        <w:left w:val="none" w:sz="0" w:space="0" w:color="auto"/>
        <w:bottom w:val="none" w:sz="0" w:space="0" w:color="auto"/>
        <w:right w:val="none" w:sz="0" w:space="0" w:color="auto"/>
      </w:divBdr>
    </w:div>
    <w:div w:id="1529030375">
      <w:marLeft w:val="640"/>
      <w:marRight w:val="0"/>
      <w:marTop w:val="0"/>
      <w:marBottom w:val="0"/>
      <w:divBdr>
        <w:top w:val="none" w:sz="0" w:space="0" w:color="auto"/>
        <w:left w:val="none" w:sz="0" w:space="0" w:color="auto"/>
        <w:bottom w:val="none" w:sz="0" w:space="0" w:color="auto"/>
        <w:right w:val="none" w:sz="0" w:space="0" w:color="auto"/>
      </w:divBdr>
    </w:div>
    <w:div w:id="1529101295">
      <w:marLeft w:val="640"/>
      <w:marRight w:val="0"/>
      <w:marTop w:val="0"/>
      <w:marBottom w:val="0"/>
      <w:divBdr>
        <w:top w:val="none" w:sz="0" w:space="0" w:color="auto"/>
        <w:left w:val="none" w:sz="0" w:space="0" w:color="auto"/>
        <w:bottom w:val="none" w:sz="0" w:space="0" w:color="auto"/>
        <w:right w:val="none" w:sz="0" w:space="0" w:color="auto"/>
      </w:divBdr>
    </w:div>
    <w:div w:id="1529104353">
      <w:marLeft w:val="640"/>
      <w:marRight w:val="0"/>
      <w:marTop w:val="0"/>
      <w:marBottom w:val="0"/>
      <w:divBdr>
        <w:top w:val="none" w:sz="0" w:space="0" w:color="auto"/>
        <w:left w:val="none" w:sz="0" w:space="0" w:color="auto"/>
        <w:bottom w:val="none" w:sz="0" w:space="0" w:color="auto"/>
        <w:right w:val="none" w:sz="0" w:space="0" w:color="auto"/>
      </w:divBdr>
    </w:div>
    <w:div w:id="1529175614">
      <w:marLeft w:val="640"/>
      <w:marRight w:val="0"/>
      <w:marTop w:val="0"/>
      <w:marBottom w:val="0"/>
      <w:divBdr>
        <w:top w:val="none" w:sz="0" w:space="0" w:color="auto"/>
        <w:left w:val="none" w:sz="0" w:space="0" w:color="auto"/>
        <w:bottom w:val="none" w:sz="0" w:space="0" w:color="auto"/>
        <w:right w:val="none" w:sz="0" w:space="0" w:color="auto"/>
      </w:divBdr>
    </w:div>
    <w:div w:id="1529181096">
      <w:marLeft w:val="640"/>
      <w:marRight w:val="0"/>
      <w:marTop w:val="0"/>
      <w:marBottom w:val="0"/>
      <w:divBdr>
        <w:top w:val="none" w:sz="0" w:space="0" w:color="auto"/>
        <w:left w:val="none" w:sz="0" w:space="0" w:color="auto"/>
        <w:bottom w:val="none" w:sz="0" w:space="0" w:color="auto"/>
        <w:right w:val="none" w:sz="0" w:space="0" w:color="auto"/>
      </w:divBdr>
    </w:div>
    <w:div w:id="1529221432">
      <w:marLeft w:val="640"/>
      <w:marRight w:val="0"/>
      <w:marTop w:val="0"/>
      <w:marBottom w:val="0"/>
      <w:divBdr>
        <w:top w:val="none" w:sz="0" w:space="0" w:color="auto"/>
        <w:left w:val="none" w:sz="0" w:space="0" w:color="auto"/>
        <w:bottom w:val="none" w:sz="0" w:space="0" w:color="auto"/>
        <w:right w:val="none" w:sz="0" w:space="0" w:color="auto"/>
      </w:divBdr>
    </w:div>
    <w:div w:id="1529248060">
      <w:marLeft w:val="640"/>
      <w:marRight w:val="0"/>
      <w:marTop w:val="0"/>
      <w:marBottom w:val="0"/>
      <w:divBdr>
        <w:top w:val="none" w:sz="0" w:space="0" w:color="auto"/>
        <w:left w:val="none" w:sz="0" w:space="0" w:color="auto"/>
        <w:bottom w:val="none" w:sz="0" w:space="0" w:color="auto"/>
        <w:right w:val="none" w:sz="0" w:space="0" w:color="auto"/>
      </w:divBdr>
    </w:div>
    <w:div w:id="1529293738">
      <w:marLeft w:val="640"/>
      <w:marRight w:val="0"/>
      <w:marTop w:val="0"/>
      <w:marBottom w:val="0"/>
      <w:divBdr>
        <w:top w:val="none" w:sz="0" w:space="0" w:color="auto"/>
        <w:left w:val="none" w:sz="0" w:space="0" w:color="auto"/>
        <w:bottom w:val="none" w:sz="0" w:space="0" w:color="auto"/>
        <w:right w:val="none" w:sz="0" w:space="0" w:color="auto"/>
      </w:divBdr>
    </w:div>
    <w:div w:id="1529294128">
      <w:marLeft w:val="640"/>
      <w:marRight w:val="0"/>
      <w:marTop w:val="0"/>
      <w:marBottom w:val="0"/>
      <w:divBdr>
        <w:top w:val="none" w:sz="0" w:space="0" w:color="auto"/>
        <w:left w:val="none" w:sz="0" w:space="0" w:color="auto"/>
        <w:bottom w:val="none" w:sz="0" w:space="0" w:color="auto"/>
        <w:right w:val="none" w:sz="0" w:space="0" w:color="auto"/>
      </w:divBdr>
    </w:div>
    <w:div w:id="1529294243">
      <w:marLeft w:val="640"/>
      <w:marRight w:val="0"/>
      <w:marTop w:val="0"/>
      <w:marBottom w:val="0"/>
      <w:divBdr>
        <w:top w:val="none" w:sz="0" w:space="0" w:color="auto"/>
        <w:left w:val="none" w:sz="0" w:space="0" w:color="auto"/>
        <w:bottom w:val="none" w:sz="0" w:space="0" w:color="auto"/>
        <w:right w:val="none" w:sz="0" w:space="0" w:color="auto"/>
      </w:divBdr>
    </w:div>
    <w:div w:id="1529374378">
      <w:marLeft w:val="640"/>
      <w:marRight w:val="0"/>
      <w:marTop w:val="0"/>
      <w:marBottom w:val="0"/>
      <w:divBdr>
        <w:top w:val="none" w:sz="0" w:space="0" w:color="auto"/>
        <w:left w:val="none" w:sz="0" w:space="0" w:color="auto"/>
        <w:bottom w:val="none" w:sz="0" w:space="0" w:color="auto"/>
        <w:right w:val="none" w:sz="0" w:space="0" w:color="auto"/>
      </w:divBdr>
    </w:div>
    <w:div w:id="1529375181">
      <w:marLeft w:val="640"/>
      <w:marRight w:val="0"/>
      <w:marTop w:val="0"/>
      <w:marBottom w:val="0"/>
      <w:divBdr>
        <w:top w:val="none" w:sz="0" w:space="0" w:color="auto"/>
        <w:left w:val="none" w:sz="0" w:space="0" w:color="auto"/>
        <w:bottom w:val="none" w:sz="0" w:space="0" w:color="auto"/>
        <w:right w:val="none" w:sz="0" w:space="0" w:color="auto"/>
      </w:divBdr>
    </w:div>
    <w:div w:id="1529445623">
      <w:marLeft w:val="640"/>
      <w:marRight w:val="0"/>
      <w:marTop w:val="0"/>
      <w:marBottom w:val="0"/>
      <w:divBdr>
        <w:top w:val="none" w:sz="0" w:space="0" w:color="auto"/>
        <w:left w:val="none" w:sz="0" w:space="0" w:color="auto"/>
        <w:bottom w:val="none" w:sz="0" w:space="0" w:color="auto"/>
        <w:right w:val="none" w:sz="0" w:space="0" w:color="auto"/>
      </w:divBdr>
    </w:div>
    <w:div w:id="1529484492">
      <w:marLeft w:val="640"/>
      <w:marRight w:val="0"/>
      <w:marTop w:val="0"/>
      <w:marBottom w:val="0"/>
      <w:divBdr>
        <w:top w:val="none" w:sz="0" w:space="0" w:color="auto"/>
        <w:left w:val="none" w:sz="0" w:space="0" w:color="auto"/>
        <w:bottom w:val="none" w:sz="0" w:space="0" w:color="auto"/>
        <w:right w:val="none" w:sz="0" w:space="0" w:color="auto"/>
      </w:divBdr>
    </w:div>
    <w:div w:id="1529492199">
      <w:marLeft w:val="640"/>
      <w:marRight w:val="0"/>
      <w:marTop w:val="0"/>
      <w:marBottom w:val="0"/>
      <w:divBdr>
        <w:top w:val="none" w:sz="0" w:space="0" w:color="auto"/>
        <w:left w:val="none" w:sz="0" w:space="0" w:color="auto"/>
        <w:bottom w:val="none" w:sz="0" w:space="0" w:color="auto"/>
        <w:right w:val="none" w:sz="0" w:space="0" w:color="auto"/>
      </w:divBdr>
    </w:div>
    <w:div w:id="1529636870">
      <w:marLeft w:val="640"/>
      <w:marRight w:val="0"/>
      <w:marTop w:val="0"/>
      <w:marBottom w:val="0"/>
      <w:divBdr>
        <w:top w:val="none" w:sz="0" w:space="0" w:color="auto"/>
        <w:left w:val="none" w:sz="0" w:space="0" w:color="auto"/>
        <w:bottom w:val="none" w:sz="0" w:space="0" w:color="auto"/>
        <w:right w:val="none" w:sz="0" w:space="0" w:color="auto"/>
      </w:divBdr>
    </w:div>
    <w:div w:id="1529679106">
      <w:marLeft w:val="640"/>
      <w:marRight w:val="0"/>
      <w:marTop w:val="0"/>
      <w:marBottom w:val="0"/>
      <w:divBdr>
        <w:top w:val="none" w:sz="0" w:space="0" w:color="auto"/>
        <w:left w:val="none" w:sz="0" w:space="0" w:color="auto"/>
        <w:bottom w:val="none" w:sz="0" w:space="0" w:color="auto"/>
        <w:right w:val="none" w:sz="0" w:space="0" w:color="auto"/>
      </w:divBdr>
    </w:div>
    <w:div w:id="1529681353">
      <w:marLeft w:val="640"/>
      <w:marRight w:val="0"/>
      <w:marTop w:val="0"/>
      <w:marBottom w:val="0"/>
      <w:divBdr>
        <w:top w:val="none" w:sz="0" w:space="0" w:color="auto"/>
        <w:left w:val="none" w:sz="0" w:space="0" w:color="auto"/>
        <w:bottom w:val="none" w:sz="0" w:space="0" w:color="auto"/>
        <w:right w:val="none" w:sz="0" w:space="0" w:color="auto"/>
      </w:divBdr>
    </w:div>
    <w:div w:id="1529683353">
      <w:marLeft w:val="640"/>
      <w:marRight w:val="0"/>
      <w:marTop w:val="0"/>
      <w:marBottom w:val="0"/>
      <w:divBdr>
        <w:top w:val="none" w:sz="0" w:space="0" w:color="auto"/>
        <w:left w:val="none" w:sz="0" w:space="0" w:color="auto"/>
        <w:bottom w:val="none" w:sz="0" w:space="0" w:color="auto"/>
        <w:right w:val="none" w:sz="0" w:space="0" w:color="auto"/>
      </w:divBdr>
    </w:div>
    <w:div w:id="1529684222">
      <w:marLeft w:val="640"/>
      <w:marRight w:val="0"/>
      <w:marTop w:val="0"/>
      <w:marBottom w:val="0"/>
      <w:divBdr>
        <w:top w:val="none" w:sz="0" w:space="0" w:color="auto"/>
        <w:left w:val="none" w:sz="0" w:space="0" w:color="auto"/>
        <w:bottom w:val="none" w:sz="0" w:space="0" w:color="auto"/>
        <w:right w:val="none" w:sz="0" w:space="0" w:color="auto"/>
      </w:divBdr>
    </w:div>
    <w:div w:id="1529684989">
      <w:marLeft w:val="640"/>
      <w:marRight w:val="0"/>
      <w:marTop w:val="0"/>
      <w:marBottom w:val="0"/>
      <w:divBdr>
        <w:top w:val="none" w:sz="0" w:space="0" w:color="auto"/>
        <w:left w:val="none" w:sz="0" w:space="0" w:color="auto"/>
        <w:bottom w:val="none" w:sz="0" w:space="0" w:color="auto"/>
        <w:right w:val="none" w:sz="0" w:space="0" w:color="auto"/>
      </w:divBdr>
    </w:div>
    <w:div w:id="1529757834">
      <w:marLeft w:val="640"/>
      <w:marRight w:val="0"/>
      <w:marTop w:val="0"/>
      <w:marBottom w:val="0"/>
      <w:divBdr>
        <w:top w:val="none" w:sz="0" w:space="0" w:color="auto"/>
        <w:left w:val="none" w:sz="0" w:space="0" w:color="auto"/>
        <w:bottom w:val="none" w:sz="0" w:space="0" w:color="auto"/>
        <w:right w:val="none" w:sz="0" w:space="0" w:color="auto"/>
      </w:divBdr>
    </w:div>
    <w:div w:id="1529828293">
      <w:marLeft w:val="640"/>
      <w:marRight w:val="0"/>
      <w:marTop w:val="0"/>
      <w:marBottom w:val="0"/>
      <w:divBdr>
        <w:top w:val="none" w:sz="0" w:space="0" w:color="auto"/>
        <w:left w:val="none" w:sz="0" w:space="0" w:color="auto"/>
        <w:bottom w:val="none" w:sz="0" w:space="0" w:color="auto"/>
        <w:right w:val="none" w:sz="0" w:space="0" w:color="auto"/>
      </w:divBdr>
    </w:div>
    <w:div w:id="1529948790">
      <w:marLeft w:val="640"/>
      <w:marRight w:val="0"/>
      <w:marTop w:val="0"/>
      <w:marBottom w:val="0"/>
      <w:divBdr>
        <w:top w:val="none" w:sz="0" w:space="0" w:color="auto"/>
        <w:left w:val="none" w:sz="0" w:space="0" w:color="auto"/>
        <w:bottom w:val="none" w:sz="0" w:space="0" w:color="auto"/>
        <w:right w:val="none" w:sz="0" w:space="0" w:color="auto"/>
      </w:divBdr>
    </w:div>
    <w:div w:id="1530028756">
      <w:marLeft w:val="640"/>
      <w:marRight w:val="0"/>
      <w:marTop w:val="0"/>
      <w:marBottom w:val="0"/>
      <w:divBdr>
        <w:top w:val="none" w:sz="0" w:space="0" w:color="auto"/>
        <w:left w:val="none" w:sz="0" w:space="0" w:color="auto"/>
        <w:bottom w:val="none" w:sz="0" w:space="0" w:color="auto"/>
        <w:right w:val="none" w:sz="0" w:space="0" w:color="auto"/>
      </w:divBdr>
    </w:div>
    <w:div w:id="1530097179">
      <w:marLeft w:val="640"/>
      <w:marRight w:val="0"/>
      <w:marTop w:val="0"/>
      <w:marBottom w:val="0"/>
      <w:divBdr>
        <w:top w:val="none" w:sz="0" w:space="0" w:color="auto"/>
        <w:left w:val="none" w:sz="0" w:space="0" w:color="auto"/>
        <w:bottom w:val="none" w:sz="0" w:space="0" w:color="auto"/>
        <w:right w:val="none" w:sz="0" w:space="0" w:color="auto"/>
      </w:divBdr>
    </w:div>
    <w:div w:id="1530097807">
      <w:marLeft w:val="640"/>
      <w:marRight w:val="0"/>
      <w:marTop w:val="0"/>
      <w:marBottom w:val="0"/>
      <w:divBdr>
        <w:top w:val="none" w:sz="0" w:space="0" w:color="auto"/>
        <w:left w:val="none" w:sz="0" w:space="0" w:color="auto"/>
        <w:bottom w:val="none" w:sz="0" w:space="0" w:color="auto"/>
        <w:right w:val="none" w:sz="0" w:space="0" w:color="auto"/>
      </w:divBdr>
    </w:div>
    <w:div w:id="1530138762">
      <w:marLeft w:val="640"/>
      <w:marRight w:val="0"/>
      <w:marTop w:val="0"/>
      <w:marBottom w:val="0"/>
      <w:divBdr>
        <w:top w:val="none" w:sz="0" w:space="0" w:color="auto"/>
        <w:left w:val="none" w:sz="0" w:space="0" w:color="auto"/>
        <w:bottom w:val="none" w:sz="0" w:space="0" w:color="auto"/>
        <w:right w:val="none" w:sz="0" w:space="0" w:color="auto"/>
      </w:divBdr>
    </w:div>
    <w:div w:id="1530146288">
      <w:marLeft w:val="640"/>
      <w:marRight w:val="0"/>
      <w:marTop w:val="0"/>
      <w:marBottom w:val="0"/>
      <w:divBdr>
        <w:top w:val="none" w:sz="0" w:space="0" w:color="auto"/>
        <w:left w:val="none" w:sz="0" w:space="0" w:color="auto"/>
        <w:bottom w:val="none" w:sz="0" w:space="0" w:color="auto"/>
        <w:right w:val="none" w:sz="0" w:space="0" w:color="auto"/>
      </w:divBdr>
    </w:div>
    <w:div w:id="1530214140">
      <w:marLeft w:val="640"/>
      <w:marRight w:val="0"/>
      <w:marTop w:val="0"/>
      <w:marBottom w:val="0"/>
      <w:divBdr>
        <w:top w:val="none" w:sz="0" w:space="0" w:color="auto"/>
        <w:left w:val="none" w:sz="0" w:space="0" w:color="auto"/>
        <w:bottom w:val="none" w:sz="0" w:space="0" w:color="auto"/>
        <w:right w:val="none" w:sz="0" w:space="0" w:color="auto"/>
      </w:divBdr>
    </w:div>
    <w:div w:id="1530222058">
      <w:marLeft w:val="640"/>
      <w:marRight w:val="0"/>
      <w:marTop w:val="0"/>
      <w:marBottom w:val="0"/>
      <w:divBdr>
        <w:top w:val="none" w:sz="0" w:space="0" w:color="auto"/>
        <w:left w:val="none" w:sz="0" w:space="0" w:color="auto"/>
        <w:bottom w:val="none" w:sz="0" w:space="0" w:color="auto"/>
        <w:right w:val="none" w:sz="0" w:space="0" w:color="auto"/>
      </w:divBdr>
    </w:div>
    <w:div w:id="1530296495">
      <w:marLeft w:val="640"/>
      <w:marRight w:val="0"/>
      <w:marTop w:val="0"/>
      <w:marBottom w:val="0"/>
      <w:divBdr>
        <w:top w:val="none" w:sz="0" w:space="0" w:color="auto"/>
        <w:left w:val="none" w:sz="0" w:space="0" w:color="auto"/>
        <w:bottom w:val="none" w:sz="0" w:space="0" w:color="auto"/>
        <w:right w:val="none" w:sz="0" w:space="0" w:color="auto"/>
      </w:divBdr>
    </w:div>
    <w:div w:id="1530334874">
      <w:marLeft w:val="640"/>
      <w:marRight w:val="0"/>
      <w:marTop w:val="0"/>
      <w:marBottom w:val="0"/>
      <w:divBdr>
        <w:top w:val="none" w:sz="0" w:space="0" w:color="auto"/>
        <w:left w:val="none" w:sz="0" w:space="0" w:color="auto"/>
        <w:bottom w:val="none" w:sz="0" w:space="0" w:color="auto"/>
        <w:right w:val="none" w:sz="0" w:space="0" w:color="auto"/>
      </w:divBdr>
    </w:div>
    <w:div w:id="1530483544">
      <w:marLeft w:val="640"/>
      <w:marRight w:val="0"/>
      <w:marTop w:val="0"/>
      <w:marBottom w:val="0"/>
      <w:divBdr>
        <w:top w:val="none" w:sz="0" w:space="0" w:color="auto"/>
        <w:left w:val="none" w:sz="0" w:space="0" w:color="auto"/>
        <w:bottom w:val="none" w:sz="0" w:space="0" w:color="auto"/>
        <w:right w:val="none" w:sz="0" w:space="0" w:color="auto"/>
      </w:divBdr>
    </w:div>
    <w:div w:id="1530490845">
      <w:marLeft w:val="640"/>
      <w:marRight w:val="0"/>
      <w:marTop w:val="0"/>
      <w:marBottom w:val="0"/>
      <w:divBdr>
        <w:top w:val="none" w:sz="0" w:space="0" w:color="auto"/>
        <w:left w:val="none" w:sz="0" w:space="0" w:color="auto"/>
        <w:bottom w:val="none" w:sz="0" w:space="0" w:color="auto"/>
        <w:right w:val="none" w:sz="0" w:space="0" w:color="auto"/>
      </w:divBdr>
    </w:div>
    <w:div w:id="1530559017">
      <w:marLeft w:val="640"/>
      <w:marRight w:val="0"/>
      <w:marTop w:val="0"/>
      <w:marBottom w:val="0"/>
      <w:divBdr>
        <w:top w:val="none" w:sz="0" w:space="0" w:color="auto"/>
        <w:left w:val="none" w:sz="0" w:space="0" w:color="auto"/>
        <w:bottom w:val="none" w:sz="0" w:space="0" w:color="auto"/>
        <w:right w:val="none" w:sz="0" w:space="0" w:color="auto"/>
      </w:divBdr>
    </w:div>
    <w:div w:id="1530603087">
      <w:marLeft w:val="640"/>
      <w:marRight w:val="0"/>
      <w:marTop w:val="0"/>
      <w:marBottom w:val="0"/>
      <w:divBdr>
        <w:top w:val="none" w:sz="0" w:space="0" w:color="auto"/>
        <w:left w:val="none" w:sz="0" w:space="0" w:color="auto"/>
        <w:bottom w:val="none" w:sz="0" w:space="0" w:color="auto"/>
        <w:right w:val="none" w:sz="0" w:space="0" w:color="auto"/>
      </w:divBdr>
    </w:div>
    <w:div w:id="1530605988">
      <w:marLeft w:val="640"/>
      <w:marRight w:val="0"/>
      <w:marTop w:val="0"/>
      <w:marBottom w:val="0"/>
      <w:divBdr>
        <w:top w:val="none" w:sz="0" w:space="0" w:color="auto"/>
        <w:left w:val="none" w:sz="0" w:space="0" w:color="auto"/>
        <w:bottom w:val="none" w:sz="0" w:space="0" w:color="auto"/>
        <w:right w:val="none" w:sz="0" w:space="0" w:color="auto"/>
      </w:divBdr>
    </w:div>
    <w:div w:id="1530606018">
      <w:marLeft w:val="640"/>
      <w:marRight w:val="0"/>
      <w:marTop w:val="0"/>
      <w:marBottom w:val="0"/>
      <w:divBdr>
        <w:top w:val="none" w:sz="0" w:space="0" w:color="auto"/>
        <w:left w:val="none" w:sz="0" w:space="0" w:color="auto"/>
        <w:bottom w:val="none" w:sz="0" w:space="0" w:color="auto"/>
        <w:right w:val="none" w:sz="0" w:space="0" w:color="auto"/>
      </w:divBdr>
    </w:div>
    <w:div w:id="1530680175">
      <w:marLeft w:val="640"/>
      <w:marRight w:val="0"/>
      <w:marTop w:val="0"/>
      <w:marBottom w:val="0"/>
      <w:divBdr>
        <w:top w:val="none" w:sz="0" w:space="0" w:color="auto"/>
        <w:left w:val="none" w:sz="0" w:space="0" w:color="auto"/>
        <w:bottom w:val="none" w:sz="0" w:space="0" w:color="auto"/>
        <w:right w:val="none" w:sz="0" w:space="0" w:color="auto"/>
      </w:divBdr>
    </w:div>
    <w:div w:id="1530680940">
      <w:marLeft w:val="640"/>
      <w:marRight w:val="0"/>
      <w:marTop w:val="0"/>
      <w:marBottom w:val="0"/>
      <w:divBdr>
        <w:top w:val="none" w:sz="0" w:space="0" w:color="auto"/>
        <w:left w:val="none" w:sz="0" w:space="0" w:color="auto"/>
        <w:bottom w:val="none" w:sz="0" w:space="0" w:color="auto"/>
        <w:right w:val="none" w:sz="0" w:space="0" w:color="auto"/>
      </w:divBdr>
    </w:div>
    <w:div w:id="1530682064">
      <w:marLeft w:val="640"/>
      <w:marRight w:val="0"/>
      <w:marTop w:val="0"/>
      <w:marBottom w:val="0"/>
      <w:divBdr>
        <w:top w:val="none" w:sz="0" w:space="0" w:color="auto"/>
        <w:left w:val="none" w:sz="0" w:space="0" w:color="auto"/>
        <w:bottom w:val="none" w:sz="0" w:space="0" w:color="auto"/>
        <w:right w:val="none" w:sz="0" w:space="0" w:color="auto"/>
      </w:divBdr>
    </w:div>
    <w:div w:id="1530754982">
      <w:marLeft w:val="640"/>
      <w:marRight w:val="0"/>
      <w:marTop w:val="0"/>
      <w:marBottom w:val="0"/>
      <w:divBdr>
        <w:top w:val="none" w:sz="0" w:space="0" w:color="auto"/>
        <w:left w:val="none" w:sz="0" w:space="0" w:color="auto"/>
        <w:bottom w:val="none" w:sz="0" w:space="0" w:color="auto"/>
        <w:right w:val="none" w:sz="0" w:space="0" w:color="auto"/>
      </w:divBdr>
    </w:div>
    <w:div w:id="1530756452">
      <w:marLeft w:val="640"/>
      <w:marRight w:val="0"/>
      <w:marTop w:val="0"/>
      <w:marBottom w:val="0"/>
      <w:divBdr>
        <w:top w:val="none" w:sz="0" w:space="0" w:color="auto"/>
        <w:left w:val="none" w:sz="0" w:space="0" w:color="auto"/>
        <w:bottom w:val="none" w:sz="0" w:space="0" w:color="auto"/>
        <w:right w:val="none" w:sz="0" w:space="0" w:color="auto"/>
      </w:divBdr>
    </w:div>
    <w:div w:id="1530795671">
      <w:marLeft w:val="640"/>
      <w:marRight w:val="0"/>
      <w:marTop w:val="0"/>
      <w:marBottom w:val="0"/>
      <w:divBdr>
        <w:top w:val="none" w:sz="0" w:space="0" w:color="auto"/>
        <w:left w:val="none" w:sz="0" w:space="0" w:color="auto"/>
        <w:bottom w:val="none" w:sz="0" w:space="0" w:color="auto"/>
        <w:right w:val="none" w:sz="0" w:space="0" w:color="auto"/>
      </w:divBdr>
    </w:div>
    <w:div w:id="1530801365">
      <w:marLeft w:val="640"/>
      <w:marRight w:val="0"/>
      <w:marTop w:val="0"/>
      <w:marBottom w:val="0"/>
      <w:divBdr>
        <w:top w:val="none" w:sz="0" w:space="0" w:color="auto"/>
        <w:left w:val="none" w:sz="0" w:space="0" w:color="auto"/>
        <w:bottom w:val="none" w:sz="0" w:space="0" w:color="auto"/>
        <w:right w:val="none" w:sz="0" w:space="0" w:color="auto"/>
      </w:divBdr>
    </w:div>
    <w:div w:id="1530801903">
      <w:marLeft w:val="640"/>
      <w:marRight w:val="0"/>
      <w:marTop w:val="0"/>
      <w:marBottom w:val="0"/>
      <w:divBdr>
        <w:top w:val="none" w:sz="0" w:space="0" w:color="auto"/>
        <w:left w:val="none" w:sz="0" w:space="0" w:color="auto"/>
        <w:bottom w:val="none" w:sz="0" w:space="0" w:color="auto"/>
        <w:right w:val="none" w:sz="0" w:space="0" w:color="auto"/>
      </w:divBdr>
    </w:div>
    <w:div w:id="1530952629">
      <w:marLeft w:val="640"/>
      <w:marRight w:val="0"/>
      <w:marTop w:val="0"/>
      <w:marBottom w:val="0"/>
      <w:divBdr>
        <w:top w:val="none" w:sz="0" w:space="0" w:color="auto"/>
        <w:left w:val="none" w:sz="0" w:space="0" w:color="auto"/>
        <w:bottom w:val="none" w:sz="0" w:space="0" w:color="auto"/>
        <w:right w:val="none" w:sz="0" w:space="0" w:color="auto"/>
      </w:divBdr>
    </w:div>
    <w:div w:id="1530952711">
      <w:marLeft w:val="640"/>
      <w:marRight w:val="0"/>
      <w:marTop w:val="0"/>
      <w:marBottom w:val="0"/>
      <w:divBdr>
        <w:top w:val="none" w:sz="0" w:space="0" w:color="auto"/>
        <w:left w:val="none" w:sz="0" w:space="0" w:color="auto"/>
        <w:bottom w:val="none" w:sz="0" w:space="0" w:color="auto"/>
        <w:right w:val="none" w:sz="0" w:space="0" w:color="auto"/>
      </w:divBdr>
    </w:div>
    <w:div w:id="1530952890">
      <w:marLeft w:val="640"/>
      <w:marRight w:val="0"/>
      <w:marTop w:val="0"/>
      <w:marBottom w:val="0"/>
      <w:divBdr>
        <w:top w:val="none" w:sz="0" w:space="0" w:color="auto"/>
        <w:left w:val="none" w:sz="0" w:space="0" w:color="auto"/>
        <w:bottom w:val="none" w:sz="0" w:space="0" w:color="auto"/>
        <w:right w:val="none" w:sz="0" w:space="0" w:color="auto"/>
      </w:divBdr>
    </w:div>
    <w:div w:id="1530992669">
      <w:marLeft w:val="640"/>
      <w:marRight w:val="0"/>
      <w:marTop w:val="0"/>
      <w:marBottom w:val="0"/>
      <w:divBdr>
        <w:top w:val="none" w:sz="0" w:space="0" w:color="auto"/>
        <w:left w:val="none" w:sz="0" w:space="0" w:color="auto"/>
        <w:bottom w:val="none" w:sz="0" w:space="0" w:color="auto"/>
        <w:right w:val="none" w:sz="0" w:space="0" w:color="auto"/>
      </w:divBdr>
    </w:div>
    <w:div w:id="1531066133">
      <w:marLeft w:val="640"/>
      <w:marRight w:val="0"/>
      <w:marTop w:val="0"/>
      <w:marBottom w:val="0"/>
      <w:divBdr>
        <w:top w:val="none" w:sz="0" w:space="0" w:color="auto"/>
        <w:left w:val="none" w:sz="0" w:space="0" w:color="auto"/>
        <w:bottom w:val="none" w:sz="0" w:space="0" w:color="auto"/>
        <w:right w:val="none" w:sz="0" w:space="0" w:color="auto"/>
      </w:divBdr>
    </w:div>
    <w:div w:id="1531066598">
      <w:marLeft w:val="640"/>
      <w:marRight w:val="0"/>
      <w:marTop w:val="0"/>
      <w:marBottom w:val="0"/>
      <w:divBdr>
        <w:top w:val="none" w:sz="0" w:space="0" w:color="auto"/>
        <w:left w:val="none" w:sz="0" w:space="0" w:color="auto"/>
        <w:bottom w:val="none" w:sz="0" w:space="0" w:color="auto"/>
        <w:right w:val="none" w:sz="0" w:space="0" w:color="auto"/>
      </w:divBdr>
    </w:div>
    <w:div w:id="1531144660">
      <w:marLeft w:val="640"/>
      <w:marRight w:val="0"/>
      <w:marTop w:val="0"/>
      <w:marBottom w:val="0"/>
      <w:divBdr>
        <w:top w:val="none" w:sz="0" w:space="0" w:color="auto"/>
        <w:left w:val="none" w:sz="0" w:space="0" w:color="auto"/>
        <w:bottom w:val="none" w:sz="0" w:space="0" w:color="auto"/>
        <w:right w:val="none" w:sz="0" w:space="0" w:color="auto"/>
      </w:divBdr>
    </w:div>
    <w:div w:id="1531450424">
      <w:marLeft w:val="640"/>
      <w:marRight w:val="0"/>
      <w:marTop w:val="0"/>
      <w:marBottom w:val="0"/>
      <w:divBdr>
        <w:top w:val="none" w:sz="0" w:space="0" w:color="auto"/>
        <w:left w:val="none" w:sz="0" w:space="0" w:color="auto"/>
        <w:bottom w:val="none" w:sz="0" w:space="0" w:color="auto"/>
        <w:right w:val="none" w:sz="0" w:space="0" w:color="auto"/>
      </w:divBdr>
    </w:div>
    <w:div w:id="1531452997">
      <w:marLeft w:val="640"/>
      <w:marRight w:val="0"/>
      <w:marTop w:val="0"/>
      <w:marBottom w:val="0"/>
      <w:divBdr>
        <w:top w:val="none" w:sz="0" w:space="0" w:color="auto"/>
        <w:left w:val="none" w:sz="0" w:space="0" w:color="auto"/>
        <w:bottom w:val="none" w:sz="0" w:space="0" w:color="auto"/>
        <w:right w:val="none" w:sz="0" w:space="0" w:color="auto"/>
      </w:divBdr>
    </w:div>
    <w:div w:id="1531453092">
      <w:marLeft w:val="640"/>
      <w:marRight w:val="0"/>
      <w:marTop w:val="0"/>
      <w:marBottom w:val="0"/>
      <w:divBdr>
        <w:top w:val="none" w:sz="0" w:space="0" w:color="auto"/>
        <w:left w:val="none" w:sz="0" w:space="0" w:color="auto"/>
        <w:bottom w:val="none" w:sz="0" w:space="0" w:color="auto"/>
        <w:right w:val="none" w:sz="0" w:space="0" w:color="auto"/>
      </w:divBdr>
    </w:div>
    <w:div w:id="1531453239">
      <w:marLeft w:val="640"/>
      <w:marRight w:val="0"/>
      <w:marTop w:val="0"/>
      <w:marBottom w:val="0"/>
      <w:divBdr>
        <w:top w:val="none" w:sz="0" w:space="0" w:color="auto"/>
        <w:left w:val="none" w:sz="0" w:space="0" w:color="auto"/>
        <w:bottom w:val="none" w:sz="0" w:space="0" w:color="auto"/>
        <w:right w:val="none" w:sz="0" w:space="0" w:color="auto"/>
      </w:divBdr>
    </w:div>
    <w:div w:id="1531453809">
      <w:marLeft w:val="640"/>
      <w:marRight w:val="0"/>
      <w:marTop w:val="0"/>
      <w:marBottom w:val="0"/>
      <w:divBdr>
        <w:top w:val="none" w:sz="0" w:space="0" w:color="auto"/>
        <w:left w:val="none" w:sz="0" w:space="0" w:color="auto"/>
        <w:bottom w:val="none" w:sz="0" w:space="0" w:color="auto"/>
        <w:right w:val="none" w:sz="0" w:space="0" w:color="auto"/>
      </w:divBdr>
    </w:div>
    <w:div w:id="1531457152">
      <w:marLeft w:val="640"/>
      <w:marRight w:val="0"/>
      <w:marTop w:val="0"/>
      <w:marBottom w:val="0"/>
      <w:divBdr>
        <w:top w:val="none" w:sz="0" w:space="0" w:color="auto"/>
        <w:left w:val="none" w:sz="0" w:space="0" w:color="auto"/>
        <w:bottom w:val="none" w:sz="0" w:space="0" w:color="auto"/>
        <w:right w:val="none" w:sz="0" w:space="0" w:color="auto"/>
      </w:divBdr>
    </w:div>
    <w:div w:id="1531528411">
      <w:marLeft w:val="640"/>
      <w:marRight w:val="0"/>
      <w:marTop w:val="0"/>
      <w:marBottom w:val="0"/>
      <w:divBdr>
        <w:top w:val="none" w:sz="0" w:space="0" w:color="auto"/>
        <w:left w:val="none" w:sz="0" w:space="0" w:color="auto"/>
        <w:bottom w:val="none" w:sz="0" w:space="0" w:color="auto"/>
        <w:right w:val="none" w:sz="0" w:space="0" w:color="auto"/>
      </w:divBdr>
    </w:div>
    <w:div w:id="1531533208">
      <w:marLeft w:val="640"/>
      <w:marRight w:val="0"/>
      <w:marTop w:val="0"/>
      <w:marBottom w:val="0"/>
      <w:divBdr>
        <w:top w:val="none" w:sz="0" w:space="0" w:color="auto"/>
        <w:left w:val="none" w:sz="0" w:space="0" w:color="auto"/>
        <w:bottom w:val="none" w:sz="0" w:space="0" w:color="auto"/>
        <w:right w:val="none" w:sz="0" w:space="0" w:color="auto"/>
      </w:divBdr>
    </w:div>
    <w:div w:id="1531603361">
      <w:marLeft w:val="640"/>
      <w:marRight w:val="0"/>
      <w:marTop w:val="0"/>
      <w:marBottom w:val="0"/>
      <w:divBdr>
        <w:top w:val="none" w:sz="0" w:space="0" w:color="auto"/>
        <w:left w:val="none" w:sz="0" w:space="0" w:color="auto"/>
        <w:bottom w:val="none" w:sz="0" w:space="0" w:color="auto"/>
        <w:right w:val="none" w:sz="0" w:space="0" w:color="auto"/>
      </w:divBdr>
    </w:div>
    <w:div w:id="1531646204">
      <w:marLeft w:val="640"/>
      <w:marRight w:val="0"/>
      <w:marTop w:val="0"/>
      <w:marBottom w:val="0"/>
      <w:divBdr>
        <w:top w:val="none" w:sz="0" w:space="0" w:color="auto"/>
        <w:left w:val="none" w:sz="0" w:space="0" w:color="auto"/>
        <w:bottom w:val="none" w:sz="0" w:space="0" w:color="auto"/>
        <w:right w:val="none" w:sz="0" w:space="0" w:color="auto"/>
      </w:divBdr>
    </w:div>
    <w:div w:id="1531794655">
      <w:marLeft w:val="640"/>
      <w:marRight w:val="0"/>
      <w:marTop w:val="0"/>
      <w:marBottom w:val="0"/>
      <w:divBdr>
        <w:top w:val="none" w:sz="0" w:space="0" w:color="auto"/>
        <w:left w:val="none" w:sz="0" w:space="0" w:color="auto"/>
        <w:bottom w:val="none" w:sz="0" w:space="0" w:color="auto"/>
        <w:right w:val="none" w:sz="0" w:space="0" w:color="auto"/>
      </w:divBdr>
    </w:div>
    <w:div w:id="1531838781">
      <w:marLeft w:val="640"/>
      <w:marRight w:val="0"/>
      <w:marTop w:val="0"/>
      <w:marBottom w:val="0"/>
      <w:divBdr>
        <w:top w:val="none" w:sz="0" w:space="0" w:color="auto"/>
        <w:left w:val="none" w:sz="0" w:space="0" w:color="auto"/>
        <w:bottom w:val="none" w:sz="0" w:space="0" w:color="auto"/>
        <w:right w:val="none" w:sz="0" w:space="0" w:color="auto"/>
      </w:divBdr>
    </w:div>
    <w:div w:id="1531839019">
      <w:marLeft w:val="640"/>
      <w:marRight w:val="0"/>
      <w:marTop w:val="0"/>
      <w:marBottom w:val="0"/>
      <w:divBdr>
        <w:top w:val="none" w:sz="0" w:space="0" w:color="auto"/>
        <w:left w:val="none" w:sz="0" w:space="0" w:color="auto"/>
        <w:bottom w:val="none" w:sz="0" w:space="0" w:color="auto"/>
        <w:right w:val="none" w:sz="0" w:space="0" w:color="auto"/>
      </w:divBdr>
    </w:div>
    <w:div w:id="1531839430">
      <w:marLeft w:val="640"/>
      <w:marRight w:val="0"/>
      <w:marTop w:val="0"/>
      <w:marBottom w:val="0"/>
      <w:divBdr>
        <w:top w:val="none" w:sz="0" w:space="0" w:color="auto"/>
        <w:left w:val="none" w:sz="0" w:space="0" w:color="auto"/>
        <w:bottom w:val="none" w:sz="0" w:space="0" w:color="auto"/>
        <w:right w:val="none" w:sz="0" w:space="0" w:color="auto"/>
      </w:divBdr>
    </w:div>
    <w:div w:id="1531870323">
      <w:marLeft w:val="640"/>
      <w:marRight w:val="0"/>
      <w:marTop w:val="0"/>
      <w:marBottom w:val="0"/>
      <w:divBdr>
        <w:top w:val="none" w:sz="0" w:space="0" w:color="auto"/>
        <w:left w:val="none" w:sz="0" w:space="0" w:color="auto"/>
        <w:bottom w:val="none" w:sz="0" w:space="0" w:color="auto"/>
        <w:right w:val="none" w:sz="0" w:space="0" w:color="auto"/>
      </w:divBdr>
    </w:div>
    <w:div w:id="1531911399">
      <w:marLeft w:val="640"/>
      <w:marRight w:val="0"/>
      <w:marTop w:val="0"/>
      <w:marBottom w:val="0"/>
      <w:divBdr>
        <w:top w:val="none" w:sz="0" w:space="0" w:color="auto"/>
        <w:left w:val="none" w:sz="0" w:space="0" w:color="auto"/>
        <w:bottom w:val="none" w:sz="0" w:space="0" w:color="auto"/>
        <w:right w:val="none" w:sz="0" w:space="0" w:color="auto"/>
      </w:divBdr>
    </w:div>
    <w:div w:id="1531913694">
      <w:marLeft w:val="640"/>
      <w:marRight w:val="0"/>
      <w:marTop w:val="0"/>
      <w:marBottom w:val="0"/>
      <w:divBdr>
        <w:top w:val="none" w:sz="0" w:space="0" w:color="auto"/>
        <w:left w:val="none" w:sz="0" w:space="0" w:color="auto"/>
        <w:bottom w:val="none" w:sz="0" w:space="0" w:color="auto"/>
        <w:right w:val="none" w:sz="0" w:space="0" w:color="auto"/>
      </w:divBdr>
    </w:div>
    <w:div w:id="1531914706">
      <w:marLeft w:val="640"/>
      <w:marRight w:val="0"/>
      <w:marTop w:val="0"/>
      <w:marBottom w:val="0"/>
      <w:divBdr>
        <w:top w:val="none" w:sz="0" w:space="0" w:color="auto"/>
        <w:left w:val="none" w:sz="0" w:space="0" w:color="auto"/>
        <w:bottom w:val="none" w:sz="0" w:space="0" w:color="auto"/>
        <w:right w:val="none" w:sz="0" w:space="0" w:color="auto"/>
      </w:divBdr>
    </w:div>
    <w:div w:id="1531992062">
      <w:marLeft w:val="640"/>
      <w:marRight w:val="0"/>
      <w:marTop w:val="0"/>
      <w:marBottom w:val="0"/>
      <w:divBdr>
        <w:top w:val="none" w:sz="0" w:space="0" w:color="auto"/>
        <w:left w:val="none" w:sz="0" w:space="0" w:color="auto"/>
        <w:bottom w:val="none" w:sz="0" w:space="0" w:color="auto"/>
        <w:right w:val="none" w:sz="0" w:space="0" w:color="auto"/>
      </w:divBdr>
    </w:div>
    <w:div w:id="1531992776">
      <w:marLeft w:val="640"/>
      <w:marRight w:val="0"/>
      <w:marTop w:val="0"/>
      <w:marBottom w:val="0"/>
      <w:divBdr>
        <w:top w:val="none" w:sz="0" w:space="0" w:color="auto"/>
        <w:left w:val="none" w:sz="0" w:space="0" w:color="auto"/>
        <w:bottom w:val="none" w:sz="0" w:space="0" w:color="auto"/>
        <w:right w:val="none" w:sz="0" w:space="0" w:color="auto"/>
      </w:divBdr>
    </w:div>
    <w:div w:id="1532038721">
      <w:marLeft w:val="640"/>
      <w:marRight w:val="0"/>
      <w:marTop w:val="0"/>
      <w:marBottom w:val="0"/>
      <w:divBdr>
        <w:top w:val="none" w:sz="0" w:space="0" w:color="auto"/>
        <w:left w:val="none" w:sz="0" w:space="0" w:color="auto"/>
        <w:bottom w:val="none" w:sz="0" w:space="0" w:color="auto"/>
        <w:right w:val="none" w:sz="0" w:space="0" w:color="auto"/>
      </w:divBdr>
    </w:div>
    <w:div w:id="1532064496">
      <w:marLeft w:val="640"/>
      <w:marRight w:val="0"/>
      <w:marTop w:val="0"/>
      <w:marBottom w:val="0"/>
      <w:divBdr>
        <w:top w:val="none" w:sz="0" w:space="0" w:color="auto"/>
        <w:left w:val="none" w:sz="0" w:space="0" w:color="auto"/>
        <w:bottom w:val="none" w:sz="0" w:space="0" w:color="auto"/>
        <w:right w:val="none" w:sz="0" w:space="0" w:color="auto"/>
      </w:divBdr>
    </w:div>
    <w:div w:id="1532112833">
      <w:marLeft w:val="640"/>
      <w:marRight w:val="0"/>
      <w:marTop w:val="0"/>
      <w:marBottom w:val="0"/>
      <w:divBdr>
        <w:top w:val="none" w:sz="0" w:space="0" w:color="auto"/>
        <w:left w:val="none" w:sz="0" w:space="0" w:color="auto"/>
        <w:bottom w:val="none" w:sz="0" w:space="0" w:color="auto"/>
        <w:right w:val="none" w:sz="0" w:space="0" w:color="auto"/>
      </w:divBdr>
    </w:div>
    <w:div w:id="1532187640">
      <w:marLeft w:val="640"/>
      <w:marRight w:val="0"/>
      <w:marTop w:val="0"/>
      <w:marBottom w:val="0"/>
      <w:divBdr>
        <w:top w:val="none" w:sz="0" w:space="0" w:color="auto"/>
        <w:left w:val="none" w:sz="0" w:space="0" w:color="auto"/>
        <w:bottom w:val="none" w:sz="0" w:space="0" w:color="auto"/>
        <w:right w:val="none" w:sz="0" w:space="0" w:color="auto"/>
      </w:divBdr>
    </w:div>
    <w:div w:id="1532255676">
      <w:marLeft w:val="640"/>
      <w:marRight w:val="0"/>
      <w:marTop w:val="0"/>
      <w:marBottom w:val="0"/>
      <w:divBdr>
        <w:top w:val="none" w:sz="0" w:space="0" w:color="auto"/>
        <w:left w:val="none" w:sz="0" w:space="0" w:color="auto"/>
        <w:bottom w:val="none" w:sz="0" w:space="0" w:color="auto"/>
        <w:right w:val="none" w:sz="0" w:space="0" w:color="auto"/>
      </w:divBdr>
    </w:div>
    <w:div w:id="1532257901">
      <w:marLeft w:val="640"/>
      <w:marRight w:val="0"/>
      <w:marTop w:val="0"/>
      <w:marBottom w:val="0"/>
      <w:divBdr>
        <w:top w:val="none" w:sz="0" w:space="0" w:color="auto"/>
        <w:left w:val="none" w:sz="0" w:space="0" w:color="auto"/>
        <w:bottom w:val="none" w:sz="0" w:space="0" w:color="auto"/>
        <w:right w:val="none" w:sz="0" w:space="0" w:color="auto"/>
      </w:divBdr>
    </w:div>
    <w:div w:id="1532263694">
      <w:marLeft w:val="640"/>
      <w:marRight w:val="0"/>
      <w:marTop w:val="0"/>
      <w:marBottom w:val="0"/>
      <w:divBdr>
        <w:top w:val="none" w:sz="0" w:space="0" w:color="auto"/>
        <w:left w:val="none" w:sz="0" w:space="0" w:color="auto"/>
        <w:bottom w:val="none" w:sz="0" w:space="0" w:color="auto"/>
        <w:right w:val="none" w:sz="0" w:space="0" w:color="auto"/>
      </w:divBdr>
    </w:div>
    <w:div w:id="1532297951">
      <w:marLeft w:val="640"/>
      <w:marRight w:val="0"/>
      <w:marTop w:val="0"/>
      <w:marBottom w:val="0"/>
      <w:divBdr>
        <w:top w:val="none" w:sz="0" w:space="0" w:color="auto"/>
        <w:left w:val="none" w:sz="0" w:space="0" w:color="auto"/>
        <w:bottom w:val="none" w:sz="0" w:space="0" w:color="auto"/>
        <w:right w:val="none" w:sz="0" w:space="0" w:color="auto"/>
      </w:divBdr>
    </w:div>
    <w:div w:id="1532376596">
      <w:marLeft w:val="640"/>
      <w:marRight w:val="0"/>
      <w:marTop w:val="0"/>
      <w:marBottom w:val="0"/>
      <w:divBdr>
        <w:top w:val="none" w:sz="0" w:space="0" w:color="auto"/>
        <w:left w:val="none" w:sz="0" w:space="0" w:color="auto"/>
        <w:bottom w:val="none" w:sz="0" w:space="0" w:color="auto"/>
        <w:right w:val="none" w:sz="0" w:space="0" w:color="auto"/>
      </w:divBdr>
    </w:div>
    <w:div w:id="1532377651">
      <w:marLeft w:val="640"/>
      <w:marRight w:val="0"/>
      <w:marTop w:val="0"/>
      <w:marBottom w:val="0"/>
      <w:divBdr>
        <w:top w:val="none" w:sz="0" w:space="0" w:color="auto"/>
        <w:left w:val="none" w:sz="0" w:space="0" w:color="auto"/>
        <w:bottom w:val="none" w:sz="0" w:space="0" w:color="auto"/>
        <w:right w:val="none" w:sz="0" w:space="0" w:color="auto"/>
      </w:divBdr>
    </w:div>
    <w:div w:id="1532449925">
      <w:marLeft w:val="640"/>
      <w:marRight w:val="0"/>
      <w:marTop w:val="0"/>
      <w:marBottom w:val="0"/>
      <w:divBdr>
        <w:top w:val="none" w:sz="0" w:space="0" w:color="auto"/>
        <w:left w:val="none" w:sz="0" w:space="0" w:color="auto"/>
        <w:bottom w:val="none" w:sz="0" w:space="0" w:color="auto"/>
        <w:right w:val="none" w:sz="0" w:space="0" w:color="auto"/>
      </w:divBdr>
    </w:div>
    <w:div w:id="1532494685">
      <w:marLeft w:val="640"/>
      <w:marRight w:val="0"/>
      <w:marTop w:val="0"/>
      <w:marBottom w:val="0"/>
      <w:divBdr>
        <w:top w:val="none" w:sz="0" w:space="0" w:color="auto"/>
        <w:left w:val="none" w:sz="0" w:space="0" w:color="auto"/>
        <w:bottom w:val="none" w:sz="0" w:space="0" w:color="auto"/>
        <w:right w:val="none" w:sz="0" w:space="0" w:color="auto"/>
      </w:divBdr>
    </w:div>
    <w:div w:id="1532574793">
      <w:marLeft w:val="640"/>
      <w:marRight w:val="0"/>
      <w:marTop w:val="0"/>
      <w:marBottom w:val="0"/>
      <w:divBdr>
        <w:top w:val="none" w:sz="0" w:space="0" w:color="auto"/>
        <w:left w:val="none" w:sz="0" w:space="0" w:color="auto"/>
        <w:bottom w:val="none" w:sz="0" w:space="0" w:color="auto"/>
        <w:right w:val="none" w:sz="0" w:space="0" w:color="auto"/>
      </w:divBdr>
    </w:div>
    <w:div w:id="1532644415">
      <w:marLeft w:val="640"/>
      <w:marRight w:val="0"/>
      <w:marTop w:val="0"/>
      <w:marBottom w:val="0"/>
      <w:divBdr>
        <w:top w:val="none" w:sz="0" w:space="0" w:color="auto"/>
        <w:left w:val="none" w:sz="0" w:space="0" w:color="auto"/>
        <w:bottom w:val="none" w:sz="0" w:space="0" w:color="auto"/>
        <w:right w:val="none" w:sz="0" w:space="0" w:color="auto"/>
      </w:divBdr>
    </w:div>
    <w:div w:id="1532648930">
      <w:marLeft w:val="640"/>
      <w:marRight w:val="0"/>
      <w:marTop w:val="0"/>
      <w:marBottom w:val="0"/>
      <w:divBdr>
        <w:top w:val="none" w:sz="0" w:space="0" w:color="auto"/>
        <w:left w:val="none" w:sz="0" w:space="0" w:color="auto"/>
        <w:bottom w:val="none" w:sz="0" w:space="0" w:color="auto"/>
        <w:right w:val="none" w:sz="0" w:space="0" w:color="auto"/>
      </w:divBdr>
    </w:div>
    <w:div w:id="1532649609">
      <w:marLeft w:val="640"/>
      <w:marRight w:val="0"/>
      <w:marTop w:val="0"/>
      <w:marBottom w:val="0"/>
      <w:divBdr>
        <w:top w:val="none" w:sz="0" w:space="0" w:color="auto"/>
        <w:left w:val="none" w:sz="0" w:space="0" w:color="auto"/>
        <w:bottom w:val="none" w:sz="0" w:space="0" w:color="auto"/>
        <w:right w:val="none" w:sz="0" w:space="0" w:color="auto"/>
      </w:divBdr>
    </w:div>
    <w:div w:id="1532649870">
      <w:marLeft w:val="640"/>
      <w:marRight w:val="0"/>
      <w:marTop w:val="0"/>
      <w:marBottom w:val="0"/>
      <w:divBdr>
        <w:top w:val="none" w:sz="0" w:space="0" w:color="auto"/>
        <w:left w:val="none" w:sz="0" w:space="0" w:color="auto"/>
        <w:bottom w:val="none" w:sz="0" w:space="0" w:color="auto"/>
        <w:right w:val="none" w:sz="0" w:space="0" w:color="auto"/>
      </w:divBdr>
    </w:div>
    <w:div w:id="1532718561">
      <w:marLeft w:val="640"/>
      <w:marRight w:val="0"/>
      <w:marTop w:val="0"/>
      <w:marBottom w:val="0"/>
      <w:divBdr>
        <w:top w:val="none" w:sz="0" w:space="0" w:color="auto"/>
        <w:left w:val="none" w:sz="0" w:space="0" w:color="auto"/>
        <w:bottom w:val="none" w:sz="0" w:space="0" w:color="auto"/>
        <w:right w:val="none" w:sz="0" w:space="0" w:color="auto"/>
      </w:divBdr>
    </w:div>
    <w:div w:id="1532839185">
      <w:marLeft w:val="640"/>
      <w:marRight w:val="0"/>
      <w:marTop w:val="0"/>
      <w:marBottom w:val="0"/>
      <w:divBdr>
        <w:top w:val="none" w:sz="0" w:space="0" w:color="auto"/>
        <w:left w:val="none" w:sz="0" w:space="0" w:color="auto"/>
        <w:bottom w:val="none" w:sz="0" w:space="0" w:color="auto"/>
        <w:right w:val="none" w:sz="0" w:space="0" w:color="auto"/>
      </w:divBdr>
    </w:div>
    <w:div w:id="1532913575">
      <w:marLeft w:val="640"/>
      <w:marRight w:val="0"/>
      <w:marTop w:val="0"/>
      <w:marBottom w:val="0"/>
      <w:divBdr>
        <w:top w:val="none" w:sz="0" w:space="0" w:color="auto"/>
        <w:left w:val="none" w:sz="0" w:space="0" w:color="auto"/>
        <w:bottom w:val="none" w:sz="0" w:space="0" w:color="auto"/>
        <w:right w:val="none" w:sz="0" w:space="0" w:color="auto"/>
      </w:divBdr>
    </w:div>
    <w:div w:id="1533036247">
      <w:marLeft w:val="640"/>
      <w:marRight w:val="0"/>
      <w:marTop w:val="0"/>
      <w:marBottom w:val="0"/>
      <w:divBdr>
        <w:top w:val="none" w:sz="0" w:space="0" w:color="auto"/>
        <w:left w:val="none" w:sz="0" w:space="0" w:color="auto"/>
        <w:bottom w:val="none" w:sz="0" w:space="0" w:color="auto"/>
        <w:right w:val="none" w:sz="0" w:space="0" w:color="auto"/>
      </w:divBdr>
    </w:div>
    <w:div w:id="1533103798">
      <w:marLeft w:val="640"/>
      <w:marRight w:val="0"/>
      <w:marTop w:val="0"/>
      <w:marBottom w:val="0"/>
      <w:divBdr>
        <w:top w:val="none" w:sz="0" w:space="0" w:color="auto"/>
        <w:left w:val="none" w:sz="0" w:space="0" w:color="auto"/>
        <w:bottom w:val="none" w:sz="0" w:space="0" w:color="auto"/>
        <w:right w:val="none" w:sz="0" w:space="0" w:color="auto"/>
      </w:divBdr>
    </w:div>
    <w:div w:id="1533107048">
      <w:marLeft w:val="640"/>
      <w:marRight w:val="0"/>
      <w:marTop w:val="0"/>
      <w:marBottom w:val="0"/>
      <w:divBdr>
        <w:top w:val="none" w:sz="0" w:space="0" w:color="auto"/>
        <w:left w:val="none" w:sz="0" w:space="0" w:color="auto"/>
        <w:bottom w:val="none" w:sz="0" w:space="0" w:color="auto"/>
        <w:right w:val="none" w:sz="0" w:space="0" w:color="auto"/>
      </w:divBdr>
    </w:div>
    <w:div w:id="1533154519">
      <w:marLeft w:val="640"/>
      <w:marRight w:val="0"/>
      <w:marTop w:val="0"/>
      <w:marBottom w:val="0"/>
      <w:divBdr>
        <w:top w:val="none" w:sz="0" w:space="0" w:color="auto"/>
        <w:left w:val="none" w:sz="0" w:space="0" w:color="auto"/>
        <w:bottom w:val="none" w:sz="0" w:space="0" w:color="auto"/>
        <w:right w:val="none" w:sz="0" w:space="0" w:color="auto"/>
      </w:divBdr>
    </w:div>
    <w:div w:id="1533155246">
      <w:marLeft w:val="640"/>
      <w:marRight w:val="0"/>
      <w:marTop w:val="0"/>
      <w:marBottom w:val="0"/>
      <w:divBdr>
        <w:top w:val="none" w:sz="0" w:space="0" w:color="auto"/>
        <w:left w:val="none" w:sz="0" w:space="0" w:color="auto"/>
        <w:bottom w:val="none" w:sz="0" w:space="0" w:color="auto"/>
        <w:right w:val="none" w:sz="0" w:space="0" w:color="auto"/>
      </w:divBdr>
    </w:div>
    <w:div w:id="1533222684">
      <w:marLeft w:val="640"/>
      <w:marRight w:val="0"/>
      <w:marTop w:val="0"/>
      <w:marBottom w:val="0"/>
      <w:divBdr>
        <w:top w:val="none" w:sz="0" w:space="0" w:color="auto"/>
        <w:left w:val="none" w:sz="0" w:space="0" w:color="auto"/>
        <w:bottom w:val="none" w:sz="0" w:space="0" w:color="auto"/>
        <w:right w:val="none" w:sz="0" w:space="0" w:color="auto"/>
      </w:divBdr>
    </w:div>
    <w:div w:id="1533226450">
      <w:marLeft w:val="640"/>
      <w:marRight w:val="0"/>
      <w:marTop w:val="0"/>
      <w:marBottom w:val="0"/>
      <w:divBdr>
        <w:top w:val="none" w:sz="0" w:space="0" w:color="auto"/>
        <w:left w:val="none" w:sz="0" w:space="0" w:color="auto"/>
        <w:bottom w:val="none" w:sz="0" w:space="0" w:color="auto"/>
        <w:right w:val="none" w:sz="0" w:space="0" w:color="auto"/>
      </w:divBdr>
    </w:div>
    <w:div w:id="1533228512">
      <w:marLeft w:val="640"/>
      <w:marRight w:val="0"/>
      <w:marTop w:val="0"/>
      <w:marBottom w:val="0"/>
      <w:divBdr>
        <w:top w:val="none" w:sz="0" w:space="0" w:color="auto"/>
        <w:left w:val="none" w:sz="0" w:space="0" w:color="auto"/>
        <w:bottom w:val="none" w:sz="0" w:space="0" w:color="auto"/>
        <w:right w:val="none" w:sz="0" w:space="0" w:color="auto"/>
      </w:divBdr>
    </w:div>
    <w:div w:id="1533301428">
      <w:marLeft w:val="640"/>
      <w:marRight w:val="0"/>
      <w:marTop w:val="0"/>
      <w:marBottom w:val="0"/>
      <w:divBdr>
        <w:top w:val="none" w:sz="0" w:space="0" w:color="auto"/>
        <w:left w:val="none" w:sz="0" w:space="0" w:color="auto"/>
        <w:bottom w:val="none" w:sz="0" w:space="0" w:color="auto"/>
        <w:right w:val="none" w:sz="0" w:space="0" w:color="auto"/>
      </w:divBdr>
    </w:div>
    <w:div w:id="1533306142">
      <w:marLeft w:val="640"/>
      <w:marRight w:val="0"/>
      <w:marTop w:val="0"/>
      <w:marBottom w:val="0"/>
      <w:divBdr>
        <w:top w:val="none" w:sz="0" w:space="0" w:color="auto"/>
        <w:left w:val="none" w:sz="0" w:space="0" w:color="auto"/>
        <w:bottom w:val="none" w:sz="0" w:space="0" w:color="auto"/>
        <w:right w:val="none" w:sz="0" w:space="0" w:color="auto"/>
      </w:divBdr>
    </w:div>
    <w:div w:id="1533306744">
      <w:marLeft w:val="640"/>
      <w:marRight w:val="0"/>
      <w:marTop w:val="0"/>
      <w:marBottom w:val="0"/>
      <w:divBdr>
        <w:top w:val="none" w:sz="0" w:space="0" w:color="auto"/>
        <w:left w:val="none" w:sz="0" w:space="0" w:color="auto"/>
        <w:bottom w:val="none" w:sz="0" w:space="0" w:color="auto"/>
        <w:right w:val="none" w:sz="0" w:space="0" w:color="auto"/>
      </w:divBdr>
    </w:div>
    <w:div w:id="1533347035">
      <w:marLeft w:val="640"/>
      <w:marRight w:val="0"/>
      <w:marTop w:val="0"/>
      <w:marBottom w:val="0"/>
      <w:divBdr>
        <w:top w:val="none" w:sz="0" w:space="0" w:color="auto"/>
        <w:left w:val="none" w:sz="0" w:space="0" w:color="auto"/>
        <w:bottom w:val="none" w:sz="0" w:space="0" w:color="auto"/>
        <w:right w:val="none" w:sz="0" w:space="0" w:color="auto"/>
      </w:divBdr>
    </w:div>
    <w:div w:id="1533377086">
      <w:marLeft w:val="640"/>
      <w:marRight w:val="0"/>
      <w:marTop w:val="0"/>
      <w:marBottom w:val="0"/>
      <w:divBdr>
        <w:top w:val="none" w:sz="0" w:space="0" w:color="auto"/>
        <w:left w:val="none" w:sz="0" w:space="0" w:color="auto"/>
        <w:bottom w:val="none" w:sz="0" w:space="0" w:color="auto"/>
        <w:right w:val="none" w:sz="0" w:space="0" w:color="auto"/>
      </w:divBdr>
    </w:div>
    <w:div w:id="1533378002">
      <w:marLeft w:val="640"/>
      <w:marRight w:val="0"/>
      <w:marTop w:val="0"/>
      <w:marBottom w:val="0"/>
      <w:divBdr>
        <w:top w:val="none" w:sz="0" w:space="0" w:color="auto"/>
        <w:left w:val="none" w:sz="0" w:space="0" w:color="auto"/>
        <w:bottom w:val="none" w:sz="0" w:space="0" w:color="auto"/>
        <w:right w:val="none" w:sz="0" w:space="0" w:color="auto"/>
      </w:divBdr>
    </w:div>
    <w:div w:id="1533494789">
      <w:marLeft w:val="640"/>
      <w:marRight w:val="0"/>
      <w:marTop w:val="0"/>
      <w:marBottom w:val="0"/>
      <w:divBdr>
        <w:top w:val="none" w:sz="0" w:space="0" w:color="auto"/>
        <w:left w:val="none" w:sz="0" w:space="0" w:color="auto"/>
        <w:bottom w:val="none" w:sz="0" w:space="0" w:color="auto"/>
        <w:right w:val="none" w:sz="0" w:space="0" w:color="auto"/>
      </w:divBdr>
    </w:div>
    <w:div w:id="1533499875">
      <w:marLeft w:val="640"/>
      <w:marRight w:val="0"/>
      <w:marTop w:val="0"/>
      <w:marBottom w:val="0"/>
      <w:divBdr>
        <w:top w:val="none" w:sz="0" w:space="0" w:color="auto"/>
        <w:left w:val="none" w:sz="0" w:space="0" w:color="auto"/>
        <w:bottom w:val="none" w:sz="0" w:space="0" w:color="auto"/>
        <w:right w:val="none" w:sz="0" w:space="0" w:color="auto"/>
      </w:divBdr>
    </w:div>
    <w:div w:id="1533569007">
      <w:marLeft w:val="640"/>
      <w:marRight w:val="0"/>
      <w:marTop w:val="0"/>
      <w:marBottom w:val="0"/>
      <w:divBdr>
        <w:top w:val="none" w:sz="0" w:space="0" w:color="auto"/>
        <w:left w:val="none" w:sz="0" w:space="0" w:color="auto"/>
        <w:bottom w:val="none" w:sz="0" w:space="0" w:color="auto"/>
        <w:right w:val="none" w:sz="0" w:space="0" w:color="auto"/>
      </w:divBdr>
    </w:div>
    <w:div w:id="1533573138">
      <w:marLeft w:val="640"/>
      <w:marRight w:val="0"/>
      <w:marTop w:val="0"/>
      <w:marBottom w:val="0"/>
      <w:divBdr>
        <w:top w:val="none" w:sz="0" w:space="0" w:color="auto"/>
        <w:left w:val="none" w:sz="0" w:space="0" w:color="auto"/>
        <w:bottom w:val="none" w:sz="0" w:space="0" w:color="auto"/>
        <w:right w:val="none" w:sz="0" w:space="0" w:color="auto"/>
      </w:divBdr>
    </w:div>
    <w:div w:id="1533686903">
      <w:marLeft w:val="640"/>
      <w:marRight w:val="0"/>
      <w:marTop w:val="0"/>
      <w:marBottom w:val="0"/>
      <w:divBdr>
        <w:top w:val="none" w:sz="0" w:space="0" w:color="auto"/>
        <w:left w:val="none" w:sz="0" w:space="0" w:color="auto"/>
        <w:bottom w:val="none" w:sz="0" w:space="0" w:color="auto"/>
        <w:right w:val="none" w:sz="0" w:space="0" w:color="auto"/>
      </w:divBdr>
    </w:div>
    <w:div w:id="1533759715">
      <w:marLeft w:val="640"/>
      <w:marRight w:val="0"/>
      <w:marTop w:val="0"/>
      <w:marBottom w:val="0"/>
      <w:divBdr>
        <w:top w:val="none" w:sz="0" w:space="0" w:color="auto"/>
        <w:left w:val="none" w:sz="0" w:space="0" w:color="auto"/>
        <w:bottom w:val="none" w:sz="0" w:space="0" w:color="auto"/>
        <w:right w:val="none" w:sz="0" w:space="0" w:color="auto"/>
      </w:divBdr>
    </w:div>
    <w:div w:id="1533760184">
      <w:marLeft w:val="640"/>
      <w:marRight w:val="0"/>
      <w:marTop w:val="0"/>
      <w:marBottom w:val="0"/>
      <w:divBdr>
        <w:top w:val="none" w:sz="0" w:space="0" w:color="auto"/>
        <w:left w:val="none" w:sz="0" w:space="0" w:color="auto"/>
        <w:bottom w:val="none" w:sz="0" w:space="0" w:color="auto"/>
        <w:right w:val="none" w:sz="0" w:space="0" w:color="auto"/>
      </w:divBdr>
    </w:div>
    <w:div w:id="1533762378">
      <w:marLeft w:val="640"/>
      <w:marRight w:val="0"/>
      <w:marTop w:val="0"/>
      <w:marBottom w:val="0"/>
      <w:divBdr>
        <w:top w:val="none" w:sz="0" w:space="0" w:color="auto"/>
        <w:left w:val="none" w:sz="0" w:space="0" w:color="auto"/>
        <w:bottom w:val="none" w:sz="0" w:space="0" w:color="auto"/>
        <w:right w:val="none" w:sz="0" w:space="0" w:color="auto"/>
      </w:divBdr>
    </w:div>
    <w:div w:id="1533764266">
      <w:marLeft w:val="640"/>
      <w:marRight w:val="0"/>
      <w:marTop w:val="0"/>
      <w:marBottom w:val="0"/>
      <w:divBdr>
        <w:top w:val="none" w:sz="0" w:space="0" w:color="auto"/>
        <w:left w:val="none" w:sz="0" w:space="0" w:color="auto"/>
        <w:bottom w:val="none" w:sz="0" w:space="0" w:color="auto"/>
        <w:right w:val="none" w:sz="0" w:space="0" w:color="auto"/>
      </w:divBdr>
    </w:div>
    <w:div w:id="1533806938">
      <w:marLeft w:val="640"/>
      <w:marRight w:val="0"/>
      <w:marTop w:val="0"/>
      <w:marBottom w:val="0"/>
      <w:divBdr>
        <w:top w:val="none" w:sz="0" w:space="0" w:color="auto"/>
        <w:left w:val="none" w:sz="0" w:space="0" w:color="auto"/>
        <w:bottom w:val="none" w:sz="0" w:space="0" w:color="auto"/>
        <w:right w:val="none" w:sz="0" w:space="0" w:color="auto"/>
      </w:divBdr>
    </w:div>
    <w:div w:id="1533836644">
      <w:marLeft w:val="640"/>
      <w:marRight w:val="0"/>
      <w:marTop w:val="0"/>
      <w:marBottom w:val="0"/>
      <w:divBdr>
        <w:top w:val="none" w:sz="0" w:space="0" w:color="auto"/>
        <w:left w:val="none" w:sz="0" w:space="0" w:color="auto"/>
        <w:bottom w:val="none" w:sz="0" w:space="0" w:color="auto"/>
        <w:right w:val="none" w:sz="0" w:space="0" w:color="auto"/>
      </w:divBdr>
    </w:div>
    <w:div w:id="1533884503">
      <w:marLeft w:val="640"/>
      <w:marRight w:val="0"/>
      <w:marTop w:val="0"/>
      <w:marBottom w:val="0"/>
      <w:divBdr>
        <w:top w:val="none" w:sz="0" w:space="0" w:color="auto"/>
        <w:left w:val="none" w:sz="0" w:space="0" w:color="auto"/>
        <w:bottom w:val="none" w:sz="0" w:space="0" w:color="auto"/>
        <w:right w:val="none" w:sz="0" w:space="0" w:color="auto"/>
      </w:divBdr>
    </w:div>
    <w:div w:id="1533954619">
      <w:marLeft w:val="640"/>
      <w:marRight w:val="0"/>
      <w:marTop w:val="0"/>
      <w:marBottom w:val="0"/>
      <w:divBdr>
        <w:top w:val="none" w:sz="0" w:space="0" w:color="auto"/>
        <w:left w:val="none" w:sz="0" w:space="0" w:color="auto"/>
        <w:bottom w:val="none" w:sz="0" w:space="0" w:color="auto"/>
        <w:right w:val="none" w:sz="0" w:space="0" w:color="auto"/>
      </w:divBdr>
    </w:div>
    <w:div w:id="1533955482">
      <w:marLeft w:val="640"/>
      <w:marRight w:val="0"/>
      <w:marTop w:val="0"/>
      <w:marBottom w:val="0"/>
      <w:divBdr>
        <w:top w:val="none" w:sz="0" w:space="0" w:color="auto"/>
        <w:left w:val="none" w:sz="0" w:space="0" w:color="auto"/>
        <w:bottom w:val="none" w:sz="0" w:space="0" w:color="auto"/>
        <w:right w:val="none" w:sz="0" w:space="0" w:color="auto"/>
      </w:divBdr>
    </w:div>
    <w:div w:id="1534002559">
      <w:marLeft w:val="640"/>
      <w:marRight w:val="0"/>
      <w:marTop w:val="0"/>
      <w:marBottom w:val="0"/>
      <w:divBdr>
        <w:top w:val="none" w:sz="0" w:space="0" w:color="auto"/>
        <w:left w:val="none" w:sz="0" w:space="0" w:color="auto"/>
        <w:bottom w:val="none" w:sz="0" w:space="0" w:color="auto"/>
        <w:right w:val="none" w:sz="0" w:space="0" w:color="auto"/>
      </w:divBdr>
    </w:div>
    <w:div w:id="1534029772">
      <w:marLeft w:val="640"/>
      <w:marRight w:val="0"/>
      <w:marTop w:val="0"/>
      <w:marBottom w:val="0"/>
      <w:divBdr>
        <w:top w:val="none" w:sz="0" w:space="0" w:color="auto"/>
        <w:left w:val="none" w:sz="0" w:space="0" w:color="auto"/>
        <w:bottom w:val="none" w:sz="0" w:space="0" w:color="auto"/>
        <w:right w:val="none" w:sz="0" w:space="0" w:color="auto"/>
      </w:divBdr>
    </w:div>
    <w:div w:id="1534074991">
      <w:marLeft w:val="640"/>
      <w:marRight w:val="0"/>
      <w:marTop w:val="0"/>
      <w:marBottom w:val="0"/>
      <w:divBdr>
        <w:top w:val="none" w:sz="0" w:space="0" w:color="auto"/>
        <w:left w:val="none" w:sz="0" w:space="0" w:color="auto"/>
        <w:bottom w:val="none" w:sz="0" w:space="0" w:color="auto"/>
        <w:right w:val="none" w:sz="0" w:space="0" w:color="auto"/>
      </w:divBdr>
    </w:div>
    <w:div w:id="1534149204">
      <w:marLeft w:val="640"/>
      <w:marRight w:val="0"/>
      <w:marTop w:val="0"/>
      <w:marBottom w:val="0"/>
      <w:divBdr>
        <w:top w:val="none" w:sz="0" w:space="0" w:color="auto"/>
        <w:left w:val="none" w:sz="0" w:space="0" w:color="auto"/>
        <w:bottom w:val="none" w:sz="0" w:space="0" w:color="auto"/>
        <w:right w:val="none" w:sz="0" w:space="0" w:color="auto"/>
      </w:divBdr>
    </w:div>
    <w:div w:id="1534152962">
      <w:marLeft w:val="640"/>
      <w:marRight w:val="0"/>
      <w:marTop w:val="0"/>
      <w:marBottom w:val="0"/>
      <w:divBdr>
        <w:top w:val="none" w:sz="0" w:space="0" w:color="auto"/>
        <w:left w:val="none" w:sz="0" w:space="0" w:color="auto"/>
        <w:bottom w:val="none" w:sz="0" w:space="0" w:color="auto"/>
        <w:right w:val="none" w:sz="0" w:space="0" w:color="auto"/>
      </w:divBdr>
    </w:div>
    <w:div w:id="1534227263">
      <w:marLeft w:val="640"/>
      <w:marRight w:val="0"/>
      <w:marTop w:val="0"/>
      <w:marBottom w:val="0"/>
      <w:divBdr>
        <w:top w:val="none" w:sz="0" w:space="0" w:color="auto"/>
        <w:left w:val="none" w:sz="0" w:space="0" w:color="auto"/>
        <w:bottom w:val="none" w:sz="0" w:space="0" w:color="auto"/>
        <w:right w:val="none" w:sz="0" w:space="0" w:color="auto"/>
      </w:divBdr>
    </w:div>
    <w:div w:id="1534229668">
      <w:marLeft w:val="640"/>
      <w:marRight w:val="0"/>
      <w:marTop w:val="0"/>
      <w:marBottom w:val="0"/>
      <w:divBdr>
        <w:top w:val="none" w:sz="0" w:space="0" w:color="auto"/>
        <w:left w:val="none" w:sz="0" w:space="0" w:color="auto"/>
        <w:bottom w:val="none" w:sz="0" w:space="0" w:color="auto"/>
        <w:right w:val="none" w:sz="0" w:space="0" w:color="auto"/>
      </w:divBdr>
    </w:div>
    <w:div w:id="1534269743">
      <w:marLeft w:val="640"/>
      <w:marRight w:val="0"/>
      <w:marTop w:val="0"/>
      <w:marBottom w:val="0"/>
      <w:divBdr>
        <w:top w:val="none" w:sz="0" w:space="0" w:color="auto"/>
        <w:left w:val="none" w:sz="0" w:space="0" w:color="auto"/>
        <w:bottom w:val="none" w:sz="0" w:space="0" w:color="auto"/>
        <w:right w:val="none" w:sz="0" w:space="0" w:color="auto"/>
      </w:divBdr>
    </w:div>
    <w:div w:id="1534272088">
      <w:marLeft w:val="640"/>
      <w:marRight w:val="0"/>
      <w:marTop w:val="0"/>
      <w:marBottom w:val="0"/>
      <w:divBdr>
        <w:top w:val="none" w:sz="0" w:space="0" w:color="auto"/>
        <w:left w:val="none" w:sz="0" w:space="0" w:color="auto"/>
        <w:bottom w:val="none" w:sz="0" w:space="0" w:color="auto"/>
        <w:right w:val="none" w:sz="0" w:space="0" w:color="auto"/>
      </w:divBdr>
    </w:div>
    <w:div w:id="1534342351">
      <w:marLeft w:val="640"/>
      <w:marRight w:val="0"/>
      <w:marTop w:val="0"/>
      <w:marBottom w:val="0"/>
      <w:divBdr>
        <w:top w:val="none" w:sz="0" w:space="0" w:color="auto"/>
        <w:left w:val="none" w:sz="0" w:space="0" w:color="auto"/>
        <w:bottom w:val="none" w:sz="0" w:space="0" w:color="auto"/>
        <w:right w:val="none" w:sz="0" w:space="0" w:color="auto"/>
      </w:divBdr>
    </w:div>
    <w:div w:id="1534344771">
      <w:marLeft w:val="640"/>
      <w:marRight w:val="0"/>
      <w:marTop w:val="0"/>
      <w:marBottom w:val="0"/>
      <w:divBdr>
        <w:top w:val="none" w:sz="0" w:space="0" w:color="auto"/>
        <w:left w:val="none" w:sz="0" w:space="0" w:color="auto"/>
        <w:bottom w:val="none" w:sz="0" w:space="0" w:color="auto"/>
        <w:right w:val="none" w:sz="0" w:space="0" w:color="auto"/>
      </w:divBdr>
    </w:div>
    <w:div w:id="1534417259">
      <w:marLeft w:val="640"/>
      <w:marRight w:val="0"/>
      <w:marTop w:val="0"/>
      <w:marBottom w:val="0"/>
      <w:divBdr>
        <w:top w:val="none" w:sz="0" w:space="0" w:color="auto"/>
        <w:left w:val="none" w:sz="0" w:space="0" w:color="auto"/>
        <w:bottom w:val="none" w:sz="0" w:space="0" w:color="auto"/>
        <w:right w:val="none" w:sz="0" w:space="0" w:color="auto"/>
      </w:divBdr>
    </w:div>
    <w:div w:id="1534462322">
      <w:marLeft w:val="640"/>
      <w:marRight w:val="0"/>
      <w:marTop w:val="0"/>
      <w:marBottom w:val="0"/>
      <w:divBdr>
        <w:top w:val="none" w:sz="0" w:space="0" w:color="auto"/>
        <w:left w:val="none" w:sz="0" w:space="0" w:color="auto"/>
        <w:bottom w:val="none" w:sz="0" w:space="0" w:color="auto"/>
        <w:right w:val="none" w:sz="0" w:space="0" w:color="auto"/>
      </w:divBdr>
    </w:div>
    <w:div w:id="1534491988">
      <w:marLeft w:val="640"/>
      <w:marRight w:val="0"/>
      <w:marTop w:val="0"/>
      <w:marBottom w:val="0"/>
      <w:divBdr>
        <w:top w:val="none" w:sz="0" w:space="0" w:color="auto"/>
        <w:left w:val="none" w:sz="0" w:space="0" w:color="auto"/>
        <w:bottom w:val="none" w:sz="0" w:space="0" w:color="auto"/>
        <w:right w:val="none" w:sz="0" w:space="0" w:color="auto"/>
      </w:divBdr>
    </w:div>
    <w:div w:id="1534535454">
      <w:marLeft w:val="640"/>
      <w:marRight w:val="0"/>
      <w:marTop w:val="0"/>
      <w:marBottom w:val="0"/>
      <w:divBdr>
        <w:top w:val="none" w:sz="0" w:space="0" w:color="auto"/>
        <w:left w:val="none" w:sz="0" w:space="0" w:color="auto"/>
        <w:bottom w:val="none" w:sz="0" w:space="0" w:color="auto"/>
        <w:right w:val="none" w:sz="0" w:space="0" w:color="auto"/>
      </w:divBdr>
    </w:div>
    <w:div w:id="1534535690">
      <w:marLeft w:val="640"/>
      <w:marRight w:val="0"/>
      <w:marTop w:val="0"/>
      <w:marBottom w:val="0"/>
      <w:divBdr>
        <w:top w:val="none" w:sz="0" w:space="0" w:color="auto"/>
        <w:left w:val="none" w:sz="0" w:space="0" w:color="auto"/>
        <w:bottom w:val="none" w:sz="0" w:space="0" w:color="auto"/>
        <w:right w:val="none" w:sz="0" w:space="0" w:color="auto"/>
      </w:divBdr>
    </w:div>
    <w:div w:id="1534687091">
      <w:marLeft w:val="640"/>
      <w:marRight w:val="0"/>
      <w:marTop w:val="0"/>
      <w:marBottom w:val="0"/>
      <w:divBdr>
        <w:top w:val="none" w:sz="0" w:space="0" w:color="auto"/>
        <w:left w:val="none" w:sz="0" w:space="0" w:color="auto"/>
        <w:bottom w:val="none" w:sz="0" w:space="0" w:color="auto"/>
        <w:right w:val="none" w:sz="0" w:space="0" w:color="auto"/>
      </w:divBdr>
    </w:div>
    <w:div w:id="1534687499">
      <w:marLeft w:val="640"/>
      <w:marRight w:val="0"/>
      <w:marTop w:val="0"/>
      <w:marBottom w:val="0"/>
      <w:divBdr>
        <w:top w:val="none" w:sz="0" w:space="0" w:color="auto"/>
        <w:left w:val="none" w:sz="0" w:space="0" w:color="auto"/>
        <w:bottom w:val="none" w:sz="0" w:space="0" w:color="auto"/>
        <w:right w:val="none" w:sz="0" w:space="0" w:color="auto"/>
      </w:divBdr>
    </w:div>
    <w:div w:id="1534729197">
      <w:marLeft w:val="640"/>
      <w:marRight w:val="0"/>
      <w:marTop w:val="0"/>
      <w:marBottom w:val="0"/>
      <w:divBdr>
        <w:top w:val="none" w:sz="0" w:space="0" w:color="auto"/>
        <w:left w:val="none" w:sz="0" w:space="0" w:color="auto"/>
        <w:bottom w:val="none" w:sz="0" w:space="0" w:color="auto"/>
        <w:right w:val="none" w:sz="0" w:space="0" w:color="auto"/>
      </w:divBdr>
    </w:div>
    <w:div w:id="1534803378">
      <w:marLeft w:val="640"/>
      <w:marRight w:val="0"/>
      <w:marTop w:val="0"/>
      <w:marBottom w:val="0"/>
      <w:divBdr>
        <w:top w:val="none" w:sz="0" w:space="0" w:color="auto"/>
        <w:left w:val="none" w:sz="0" w:space="0" w:color="auto"/>
        <w:bottom w:val="none" w:sz="0" w:space="0" w:color="auto"/>
        <w:right w:val="none" w:sz="0" w:space="0" w:color="auto"/>
      </w:divBdr>
    </w:div>
    <w:div w:id="1534803994">
      <w:marLeft w:val="640"/>
      <w:marRight w:val="0"/>
      <w:marTop w:val="0"/>
      <w:marBottom w:val="0"/>
      <w:divBdr>
        <w:top w:val="none" w:sz="0" w:space="0" w:color="auto"/>
        <w:left w:val="none" w:sz="0" w:space="0" w:color="auto"/>
        <w:bottom w:val="none" w:sz="0" w:space="0" w:color="auto"/>
        <w:right w:val="none" w:sz="0" w:space="0" w:color="auto"/>
      </w:divBdr>
    </w:div>
    <w:div w:id="1534807901">
      <w:marLeft w:val="640"/>
      <w:marRight w:val="0"/>
      <w:marTop w:val="0"/>
      <w:marBottom w:val="0"/>
      <w:divBdr>
        <w:top w:val="none" w:sz="0" w:space="0" w:color="auto"/>
        <w:left w:val="none" w:sz="0" w:space="0" w:color="auto"/>
        <w:bottom w:val="none" w:sz="0" w:space="0" w:color="auto"/>
        <w:right w:val="none" w:sz="0" w:space="0" w:color="auto"/>
      </w:divBdr>
    </w:div>
    <w:div w:id="1534880659">
      <w:marLeft w:val="640"/>
      <w:marRight w:val="0"/>
      <w:marTop w:val="0"/>
      <w:marBottom w:val="0"/>
      <w:divBdr>
        <w:top w:val="none" w:sz="0" w:space="0" w:color="auto"/>
        <w:left w:val="none" w:sz="0" w:space="0" w:color="auto"/>
        <w:bottom w:val="none" w:sz="0" w:space="0" w:color="auto"/>
        <w:right w:val="none" w:sz="0" w:space="0" w:color="auto"/>
      </w:divBdr>
    </w:div>
    <w:div w:id="1534880892">
      <w:marLeft w:val="640"/>
      <w:marRight w:val="0"/>
      <w:marTop w:val="0"/>
      <w:marBottom w:val="0"/>
      <w:divBdr>
        <w:top w:val="none" w:sz="0" w:space="0" w:color="auto"/>
        <w:left w:val="none" w:sz="0" w:space="0" w:color="auto"/>
        <w:bottom w:val="none" w:sz="0" w:space="0" w:color="auto"/>
        <w:right w:val="none" w:sz="0" w:space="0" w:color="auto"/>
      </w:divBdr>
    </w:div>
    <w:div w:id="1534883448">
      <w:marLeft w:val="640"/>
      <w:marRight w:val="0"/>
      <w:marTop w:val="0"/>
      <w:marBottom w:val="0"/>
      <w:divBdr>
        <w:top w:val="none" w:sz="0" w:space="0" w:color="auto"/>
        <w:left w:val="none" w:sz="0" w:space="0" w:color="auto"/>
        <w:bottom w:val="none" w:sz="0" w:space="0" w:color="auto"/>
        <w:right w:val="none" w:sz="0" w:space="0" w:color="auto"/>
      </w:divBdr>
    </w:div>
    <w:div w:id="1534928356">
      <w:marLeft w:val="640"/>
      <w:marRight w:val="0"/>
      <w:marTop w:val="0"/>
      <w:marBottom w:val="0"/>
      <w:divBdr>
        <w:top w:val="none" w:sz="0" w:space="0" w:color="auto"/>
        <w:left w:val="none" w:sz="0" w:space="0" w:color="auto"/>
        <w:bottom w:val="none" w:sz="0" w:space="0" w:color="auto"/>
        <w:right w:val="none" w:sz="0" w:space="0" w:color="auto"/>
      </w:divBdr>
    </w:div>
    <w:div w:id="1534996470">
      <w:marLeft w:val="640"/>
      <w:marRight w:val="0"/>
      <w:marTop w:val="0"/>
      <w:marBottom w:val="0"/>
      <w:divBdr>
        <w:top w:val="none" w:sz="0" w:space="0" w:color="auto"/>
        <w:left w:val="none" w:sz="0" w:space="0" w:color="auto"/>
        <w:bottom w:val="none" w:sz="0" w:space="0" w:color="auto"/>
        <w:right w:val="none" w:sz="0" w:space="0" w:color="auto"/>
      </w:divBdr>
    </w:div>
    <w:div w:id="1535073442">
      <w:marLeft w:val="640"/>
      <w:marRight w:val="0"/>
      <w:marTop w:val="0"/>
      <w:marBottom w:val="0"/>
      <w:divBdr>
        <w:top w:val="none" w:sz="0" w:space="0" w:color="auto"/>
        <w:left w:val="none" w:sz="0" w:space="0" w:color="auto"/>
        <w:bottom w:val="none" w:sz="0" w:space="0" w:color="auto"/>
        <w:right w:val="none" w:sz="0" w:space="0" w:color="auto"/>
      </w:divBdr>
    </w:div>
    <w:div w:id="1535115947">
      <w:marLeft w:val="640"/>
      <w:marRight w:val="0"/>
      <w:marTop w:val="0"/>
      <w:marBottom w:val="0"/>
      <w:divBdr>
        <w:top w:val="none" w:sz="0" w:space="0" w:color="auto"/>
        <w:left w:val="none" w:sz="0" w:space="0" w:color="auto"/>
        <w:bottom w:val="none" w:sz="0" w:space="0" w:color="auto"/>
        <w:right w:val="none" w:sz="0" w:space="0" w:color="auto"/>
      </w:divBdr>
    </w:div>
    <w:div w:id="1535120616">
      <w:marLeft w:val="640"/>
      <w:marRight w:val="0"/>
      <w:marTop w:val="0"/>
      <w:marBottom w:val="0"/>
      <w:divBdr>
        <w:top w:val="none" w:sz="0" w:space="0" w:color="auto"/>
        <w:left w:val="none" w:sz="0" w:space="0" w:color="auto"/>
        <w:bottom w:val="none" w:sz="0" w:space="0" w:color="auto"/>
        <w:right w:val="none" w:sz="0" w:space="0" w:color="auto"/>
      </w:divBdr>
    </w:div>
    <w:div w:id="1535121419">
      <w:marLeft w:val="640"/>
      <w:marRight w:val="0"/>
      <w:marTop w:val="0"/>
      <w:marBottom w:val="0"/>
      <w:divBdr>
        <w:top w:val="none" w:sz="0" w:space="0" w:color="auto"/>
        <w:left w:val="none" w:sz="0" w:space="0" w:color="auto"/>
        <w:bottom w:val="none" w:sz="0" w:space="0" w:color="auto"/>
        <w:right w:val="none" w:sz="0" w:space="0" w:color="auto"/>
      </w:divBdr>
    </w:div>
    <w:div w:id="1535263951">
      <w:marLeft w:val="640"/>
      <w:marRight w:val="0"/>
      <w:marTop w:val="0"/>
      <w:marBottom w:val="0"/>
      <w:divBdr>
        <w:top w:val="none" w:sz="0" w:space="0" w:color="auto"/>
        <w:left w:val="none" w:sz="0" w:space="0" w:color="auto"/>
        <w:bottom w:val="none" w:sz="0" w:space="0" w:color="auto"/>
        <w:right w:val="none" w:sz="0" w:space="0" w:color="auto"/>
      </w:divBdr>
    </w:div>
    <w:div w:id="1535265388">
      <w:marLeft w:val="640"/>
      <w:marRight w:val="0"/>
      <w:marTop w:val="0"/>
      <w:marBottom w:val="0"/>
      <w:divBdr>
        <w:top w:val="none" w:sz="0" w:space="0" w:color="auto"/>
        <w:left w:val="none" w:sz="0" w:space="0" w:color="auto"/>
        <w:bottom w:val="none" w:sz="0" w:space="0" w:color="auto"/>
        <w:right w:val="none" w:sz="0" w:space="0" w:color="auto"/>
      </w:divBdr>
    </w:div>
    <w:div w:id="1535312137">
      <w:marLeft w:val="640"/>
      <w:marRight w:val="0"/>
      <w:marTop w:val="0"/>
      <w:marBottom w:val="0"/>
      <w:divBdr>
        <w:top w:val="none" w:sz="0" w:space="0" w:color="auto"/>
        <w:left w:val="none" w:sz="0" w:space="0" w:color="auto"/>
        <w:bottom w:val="none" w:sz="0" w:space="0" w:color="auto"/>
        <w:right w:val="none" w:sz="0" w:space="0" w:color="auto"/>
      </w:divBdr>
    </w:div>
    <w:div w:id="1535381688">
      <w:marLeft w:val="640"/>
      <w:marRight w:val="0"/>
      <w:marTop w:val="0"/>
      <w:marBottom w:val="0"/>
      <w:divBdr>
        <w:top w:val="none" w:sz="0" w:space="0" w:color="auto"/>
        <w:left w:val="none" w:sz="0" w:space="0" w:color="auto"/>
        <w:bottom w:val="none" w:sz="0" w:space="0" w:color="auto"/>
        <w:right w:val="none" w:sz="0" w:space="0" w:color="auto"/>
      </w:divBdr>
    </w:div>
    <w:div w:id="1535382740">
      <w:marLeft w:val="640"/>
      <w:marRight w:val="0"/>
      <w:marTop w:val="0"/>
      <w:marBottom w:val="0"/>
      <w:divBdr>
        <w:top w:val="none" w:sz="0" w:space="0" w:color="auto"/>
        <w:left w:val="none" w:sz="0" w:space="0" w:color="auto"/>
        <w:bottom w:val="none" w:sz="0" w:space="0" w:color="auto"/>
        <w:right w:val="none" w:sz="0" w:space="0" w:color="auto"/>
      </w:divBdr>
    </w:div>
    <w:div w:id="1535384255">
      <w:marLeft w:val="640"/>
      <w:marRight w:val="0"/>
      <w:marTop w:val="0"/>
      <w:marBottom w:val="0"/>
      <w:divBdr>
        <w:top w:val="none" w:sz="0" w:space="0" w:color="auto"/>
        <w:left w:val="none" w:sz="0" w:space="0" w:color="auto"/>
        <w:bottom w:val="none" w:sz="0" w:space="0" w:color="auto"/>
        <w:right w:val="none" w:sz="0" w:space="0" w:color="auto"/>
      </w:divBdr>
    </w:div>
    <w:div w:id="1535384730">
      <w:marLeft w:val="640"/>
      <w:marRight w:val="0"/>
      <w:marTop w:val="0"/>
      <w:marBottom w:val="0"/>
      <w:divBdr>
        <w:top w:val="none" w:sz="0" w:space="0" w:color="auto"/>
        <w:left w:val="none" w:sz="0" w:space="0" w:color="auto"/>
        <w:bottom w:val="none" w:sz="0" w:space="0" w:color="auto"/>
        <w:right w:val="none" w:sz="0" w:space="0" w:color="auto"/>
      </w:divBdr>
    </w:div>
    <w:div w:id="1535388010">
      <w:marLeft w:val="640"/>
      <w:marRight w:val="0"/>
      <w:marTop w:val="0"/>
      <w:marBottom w:val="0"/>
      <w:divBdr>
        <w:top w:val="none" w:sz="0" w:space="0" w:color="auto"/>
        <w:left w:val="none" w:sz="0" w:space="0" w:color="auto"/>
        <w:bottom w:val="none" w:sz="0" w:space="0" w:color="auto"/>
        <w:right w:val="none" w:sz="0" w:space="0" w:color="auto"/>
      </w:divBdr>
    </w:div>
    <w:div w:id="1535388352">
      <w:marLeft w:val="640"/>
      <w:marRight w:val="0"/>
      <w:marTop w:val="0"/>
      <w:marBottom w:val="0"/>
      <w:divBdr>
        <w:top w:val="none" w:sz="0" w:space="0" w:color="auto"/>
        <w:left w:val="none" w:sz="0" w:space="0" w:color="auto"/>
        <w:bottom w:val="none" w:sz="0" w:space="0" w:color="auto"/>
        <w:right w:val="none" w:sz="0" w:space="0" w:color="auto"/>
      </w:divBdr>
    </w:div>
    <w:div w:id="1535390609">
      <w:marLeft w:val="640"/>
      <w:marRight w:val="0"/>
      <w:marTop w:val="0"/>
      <w:marBottom w:val="0"/>
      <w:divBdr>
        <w:top w:val="none" w:sz="0" w:space="0" w:color="auto"/>
        <w:left w:val="none" w:sz="0" w:space="0" w:color="auto"/>
        <w:bottom w:val="none" w:sz="0" w:space="0" w:color="auto"/>
        <w:right w:val="none" w:sz="0" w:space="0" w:color="auto"/>
      </w:divBdr>
    </w:div>
    <w:div w:id="1535457808">
      <w:marLeft w:val="640"/>
      <w:marRight w:val="0"/>
      <w:marTop w:val="0"/>
      <w:marBottom w:val="0"/>
      <w:divBdr>
        <w:top w:val="none" w:sz="0" w:space="0" w:color="auto"/>
        <w:left w:val="none" w:sz="0" w:space="0" w:color="auto"/>
        <w:bottom w:val="none" w:sz="0" w:space="0" w:color="auto"/>
        <w:right w:val="none" w:sz="0" w:space="0" w:color="auto"/>
      </w:divBdr>
    </w:div>
    <w:div w:id="1535459762">
      <w:marLeft w:val="640"/>
      <w:marRight w:val="0"/>
      <w:marTop w:val="0"/>
      <w:marBottom w:val="0"/>
      <w:divBdr>
        <w:top w:val="none" w:sz="0" w:space="0" w:color="auto"/>
        <w:left w:val="none" w:sz="0" w:space="0" w:color="auto"/>
        <w:bottom w:val="none" w:sz="0" w:space="0" w:color="auto"/>
        <w:right w:val="none" w:sz="0" w:space="0" w:color="auto"/>
      </w:divBdr>
    </w:div>
    <w:div w:id="1535538483">
      <w:marLeft w:val="640"/>
      <w:marRight w:val="0"/>
      <w:marTop w:val="0"/>
      <w:marBottom w:val="0"/>
      <w:divBdr>
        <w:top w:val="none" w:sz="0" w:space="0" w:color="auto"/>
        <w:left w:val="none" w:sz="0" w:space="0" w:color="auto"/>
        <w:bottom w:val="none" w:sz="0" w:space="0" w:color="auto"/>
        <w:right w:val="none" w:sz="0" w:space="0" w:color="auto"/>
      </w:divBdr>
    </w:div>
    <w:div w:id="1535538698">
      <w:marLeft w:val="640"/>
      <w:marRight w:val="0"/>
      <w:marTop w:val="0"/>
      <w:marBottom w:val="0"/>
      <w:divBdr>
        <w:top w:val="none" w:sz="0" w:space="0" w:color="auto"/>
        <w:left w:val="none" w:sz="0" w:space="0" w:color="auto"/>
        <w:bottom w:val="none" w:sz="0" w:space="0" w:color="auto"/>
        <w:right w:val="none" w:sz="0" w:space="0" w:color="auto"/>
      </w:divBdr>
    </w:div>
    <w:div w:id="1535581113">
      <w:marLeft w:val="640"/>
      <w:marRight w:val="0"/>
      <w:marTop w:val="0"/>
      <w:marBottom w:val="0"/>
      <w:divBdr>
        <w:top w:val="none" w:sz="0" w:space="0" w:color="auto"/>
        <w:left w:val="none" w:sz="0" w:space="0" w:color="auto"/>
        <w:bottom w:val="none" w:sz="0" w:space="0" w:color="auto"/>
        <w:right w:val="none" w:sz="0" w:space="0" w:color="auto"/>
      </w:divBdr>
    </w:div>
    <w:div w:id="1535729008">
      <w:marLeft w:val="640"/>
      <w:marRight w:val="0"/>
      <w:marTop w:val="0"/>
      <w:marBottom w:val="0"/>
      <w:divBdr>
        <w:top w:val="none" w:sz="0" w:space="0" w:color="auto"/>
        <w:left w:val="none" w:sz="0" w:space="0" w:color="auto"/>
        <w:bottom w:val="none" w:sz="0" w:space="0" w:color="auto"/>
        <w:right w:val="none" w:sz="0" w:space="0" w:color="auto"/>
      </w:divBdr>
    </w:div>
    <w:div w:id="1535730198">
      <w:marLeft w:val="640"/>
      <w:marRight w:val="0"/>
      <w:marTop w:val="0"/>
      <w:marBottom w:val="0"/>
      <w:divBdr>
        <w:top w:val="none" w:sz="0" w:space="0" w:color="auto"/>
        <w:left w:val="none" w:sz="0" w:space="0" w:color="auto"/>
        <w:bottom w:val="none" w:sz="0" w:space="0" w:color="auto"/>
        <w:right w:val="none" w:sz="0" w:space="0" w:color="auto"/>
      </w:divBdr>
    </w:div>
    <w:div w:id="1535732556">
      <w:marLeft w:val="640"/>
      <w:marRight w:val="0"/>
      <w:marTop w:val="0"/>
      <w:marBottom w:val="0"/>
      <w:divBdr>
        <w:top w:val="none" w:sz="0" w:space="0" w:color="auto"/>
        <w:left w:val="none" w:sz="0" w:space="0" w:color="auto"/>
        <w:bottom w:val="none" w:sz="0" w:space="0" w:color="auto"/>
        <w:right w:val="none" w:sz="0" w:space="0" w:color="auto"/>
      </w:divBdr>
    </w:div>
    <w:div w:id="1535773182">
      <w:marLeft w:val="640"/>
      <w:marRight w:val="0"/>
      <w:marTop w:val="0"/>
      <w:marBottom w:val="0"/>
      <w:divBdr>
        <w:top w:val="none" w:sz="0" w:space="0" w:color="auto"/>
        <w:left w:val="none" w:sz="0" w:space="0" w:color="auto"/>
        <w:bottom w:val="none" w:sz="0" w:space="0" w:color="auto"/>
        <w:right w:val="none" w:sz="0" w:space="0" w:color="auto"/>
      </w:divBdr>
    </w:div>
    <w:div w:id="1535773345">
      <w:marLeft w:val="640"/>
      <w:marRight w:val="0"/>
      <w:marTop w:val="0"/>
      <w:marBottom w:val="0"/>
      <w:divBdr>
        <w:top w:val="none" w:sz="0" w:space="0" w:color="auto"/>
        <w:left w:val="none" w:sz="0" w:space="0" w:color="auto"/>
        <w:bottom w:val="none" w:sz="0" w:space="0" w:color="auto"/>
        <w:right w:val="none" w:sz="0" w:space="0" w:color="auto"/>
      </w:divBdr>
    </w:div>
    <w:div w:id="1535803217">
      <w:marLeft w:val="640"/>
      <w:marRight w:val="0"/>
      <w:marTop w:val="0"/>
      <w:marBottom w:val="0"/>
      <w:divBdr>
        <w:top w:val="none" w:sz="0" w:space="0" w:color="auto"/>
        <w:left w:val="none" w:sz="0" w:space="0" w:color="auto"/>
        <w:bottom w:val="none" w:sz="0" w:space="0" w:color="auto"/>
        <w:right w:val="none" w:sz="0" w:space="0" w:color="auto"/>
      </w:divBdr>
    </w:div>
    <w:div w:id="1535926661">
      <w:marLeft w:val="640"/>
      <w:marRight w:val="0"/>
      <w:marTop w:val="0"/>
      <w:marBottom w:val="0"/>
      <w:divBdr>
        <w:top w:val="none" w:sz="0" w:space="0" w:color="auto"/>
        <w:left w:val="none" w:sz="0" w:space="0" w:color="auto"/>
        <w:bottom w:val="none" w:sz="0" w:space="0" w:color="auto"/>
        <w:right w:val="none" w:sz="0" w:space="0" w:color="auto"/>
      </w:divBdr>
    </w:div>
    <w:div w:id="1535926874">
      <w:marLeft w:val="640"/>
      <w:marRight w:val="0"/>
      <w:marTop w:val="0"/>
      <w:marBottom w:val="0"/>
      <w:divBdr>
        <w:top w:val="none" w:sz="0" w:space="0" w:color="auto"/>
        <w:left w:val="none" w:sz="0" w:space="0" w:color="auto"/>
        <w:bottom w:val="none" w:sz="0" w:space="0" w:color="auto"/>
        <w:right w:val="none" w:sz="0" w:space="0" w:color="auto"/>
      </w:divBdr>
    </w:div>
    <w:div w:id="1535970276">
      <w:marLeft w:val="640"/>
      <w:marRight w:val="0"/>
      <w:marTop w:val="0"/>
      <w:marBottom w:val="0"/>
      <w:divBdr>
        <w:top w:val="none" w:sz="0" w:space="0" w:color="auto"/>
        <w:left w:val="none" w:sz="0" w:space="0" w:color="auto"/>
        <w:bottom w:val="none" w:sz="0" w:space="0" w:color="auto"/>
        <w:right w:val="none" w:sz="0" w:space="0" w:color="auto"/>
      </w:divBdr>
    </w:div>
    <w:div w:id="1535993628">
      <w:marLeft w:val="640"/>
      <w:marRight w:val="0"/>
      <w:marTop w:val="0"/>
      <w:marBottom w:val="0"/>
      <w:divBdr>
        <w:top w:val="none" w:sz="0" w:space="0" w:color="auto"/>
        <w:left w:val="none" w:sz="0" w:space="0" w:color="auto"/>
        <w:bottom w:val="none" w:sz="0" w:space="0" w:color="auto"/>
        <w:right w:val="none" w:sz="0" w:space="0" w:color="auto"/>
      </w:divBdr>
    </w:div>
    <w:div w:id="1536038286">
      <w:marLeft w:val="640"/>
      <w:marRight w:val="0"/>
      <w:marTop w:val="0"/>
      <w:marBottom w:val="0"/>
      <w:divBdr>
        <w:top w:val="none" w:sz="0" w:space="0" w:color="auto"/>
        <w:left w:val="none" w:sz="0" w:space="0" w:color="auto"/>
        <w:bottom w:val="none" w:sz="0" w:space="0" w:color="auto"/>
        <w:right w:val="none" w:sz="0" w:space="0" w:color="auto"/>
      </w:divBdr>
    </w:div>
    <w:div w:id="1536236203">
      <w:marLeft w:val="640"/>
      <w:marRight w:val="0"/>
      <w:marTop w:val="0"/>
      <w:marBottom w:val="0"/>
      <w:divBdr>
        <w:top w:val="none" w:sz="0" w:space="0" w:color="auto"/>
        <w:left w:val="none" w:sz="0" w:space="0" w:color="auto"/>
        <w:bottom w:val="none" w:sz="0" w:space="0" w:color="auto"/>
        <w:right w:val="none" w:sz="0" w:space="0" w:color="auto"/>
      </w:divBdr>
    </w:div>
    <w:div w:id="1536237591">
      <w:marLeft w:val="640"/>
      <w:marRight w:val="0"/>
      <w:marTop w:val="0"/>
      <w:marBottom w:val="0"/>
      <w:divBdr>
        <w:top w:val="none" w:sz="0" w:space="0" w:color="auto"/>
        <w:left w:val="none" w:sz="0" w:space="0" w:color="auto"/>
        <w:bottom w:val="none" w:sz="0" w:space="0" w:color="auto"/>
        <w:right w:val="none" w:sz="0" w:space="0" w:color="auto"/>
      </w:divBdr>
    </w:div>
    <w:div w:id="1536308362">
      <w:marLeft w:val="640"/>
      <w:marRight w:val="0"/>
      <w:marTop w:val="0"/>
      <w:marBottom w:val="0"/>
      <w:divBdr>
        <w:top w:val="none" w:sz="0" w:space="0" w:color="auto"/>
        <w:left w:val="none" w:sz="0" w:space="0" w:color="auto"/>
        <w:bottom w:val="none" w:sz="0" w:space="0" w:color="auto"/>
        <w:right w:val="none" w:sz="0" w:space="0" w:color="auto"/>
      </w:divBdr>
    </w:div>
    <w:div w:id="1536380480">
      <w:marLeft w:val="0"/>
      <w:marRight w:val="0"/>
      <w:marTop w:val="0"/>
      <w:marBottom w:val="0"/>
      <w:divBdr>
        <w:top w:val="none" w:sz="0" w:space="0" w:color="auto"/>
        <w:left w:val="none" w:sz="0" w:space="0" w:color="auto"/>
        <w:bottom w:val="none" w:sz="0" w:space="0" w:color="auto"/>
        <w:right w:val="none" w:sz="0" w:space="0" w:color="auto"/>
      </w:divBdr>
    </w:div>
    <w:div w:id="1536388896">
      <w:marLeft w:val="640"/>
      <w:marRight w:val="0"/>
      <w:marTop w:val="0"/>
      <w:marBottom w:val="0"/>
      <w:divBdr>
        <w:top w:val="none" w:sz="0" w:space="0" w:color="auto"/>
        <w:left w:val="none" w:sz="0" w:space="0" w:color="auto"/>
        <w:bottom w:val="none" w:sz="0" w:space="0" w:color="auto"/>
        <w:right w:val="none" w:sz="0" w:space="0" w:color="auto"/>
      </w:divBdr>
    </w:div>
    <w:div w:id="1536428655">
      <w:marLeft w:val="640"/>
      <w:marRight w:val="0"/>
      <w:marTop w:val="0"/>
      <w:marBottom w:val="0"/>
      <w:divBdr>
        <w:top w:val="none" w:sz="0" w:space="0" w:color="auto"/>
        <w:left w:val="none" w:sz="0" w:space="0" w:color="auto"/>
        <w:bottom w:val="none" w:sz="0" w:space="0" w:color="auto"/>
        <w:right w:val="none" w:sz="0" w:space="0" w:color="auto"/>
      </w:divBdr>
    </w:div>
    <w:div w:id="1536498721">
      <w:marLeft w:val="640"/>
      <w:marRight w:val="0"/>
      <w:marTop w:val="0"/>
      <w:marBottom w:val="0"/>
      <w:divBdr>
        <w:top w:val="none" w:sz="0" w:space="0" w:color="auto"/>
        <w:left w:val="none" w:sz="0" w:space="0" w:color="auto"/>
        <w:bottom w:val="none" w:sz="0" w:space="0" w:color="auto"/>
        <w:right w:val="none" w:sz="0" w:space="0" w:color="auto"/>
      </w:divBdr>
    </w:div>
    <w:div w:id="1536501159">
      <w:marLeft w:val="640"/>
      <w:marRight w:val="0"/>
      <w:marTop w:val="0"/>
      <w:marBottom w:val="0"/>
      <w:divBdr>
        <w:top w:val="none" w:sz="0" w:space="0" w:color="auto"/>
        <w:left w:val="none" w:sz="0" w:space="0" w:color="auto"/>
        <w:bottom w:val="none" w:sz="0" w:space="0" w:color="auto"/>
        <w:right w:val="none" w:sz="0" w:space="0" w:color="auto"/>
      </w:divBdr>
    </w:div>
    <w:div w:id="1536503423">
      <w:marLeft w:val="640"/>
      <w:marRight w:val="0"/>
      <w:marTop w:val="0"/>
      <w:marBottom w:val="0"/>
      <w:divBdr>
        <w:top w:val="none" w:sz="0" w:space="0" w:color="auto"/>
        <w:left w:val="none" w:sz="0" w:space="0" w:color="auto"/>
        <w:bottom w:val="none" w:sz="0" w:space="0" w:color="auto"/>
        <w:right w:val="none" w:sz="0" w:space="0" w:color="auto"/>
      </w:divBdr>
    </w:div>
    <w:div w:id="1536507251">
      <w:marLeft w:val="640"/>
      <w:marRight w:val="0"/>
      <w:marTop w:val="0"/>
      <w:marBottom w:val="0"/>
      <w:divBdr>
        <w:top w:val="none" w:sz="0" w:space="0" w:color="auto"/>
        <w:left w:val="none" w:sz="0" w:space="0" w:color="auto"/>
        <w:bottom w:val="none" w:sz="0" w:space="0" w:color="auto"/>
        <w:right w:val="none" w:sz="0" w:space="0" w:color="auto"/>
      </w:divBdr>
    </w:div>
    <w:div w:id="1536579430">
      <w:marLeft w:val="640"/>
      <w:marRight w:val="0"/>
      <w:marTop w:val="0"/>
      <w:marBottom w:val="0"/>
      <w:divBdr>
        <w:top w:val="none" w:sz="0" w:space="0" w:color="auto"/>
        <w:left w:val="none" w:sz="0" w:space="0" w:color="auto"/>
        <w:bottom w:val="none" w:sz="0" w:space="0" w:color="auto"/>
        <w:right w:val="none" w:sz="0" w:space="0" w:color="auto"/>
      </w:divBdr>
    </w:div>
    <w:div w:id="1536582875">
      <w:marLeft w:val="640"/>
      <w:marRight w:val="0"/>
      <w:marTop w:val="0"/>
      <w:marBottom w:val="0"/>
      <w:divBdr>
        <w:top w:val="none" w:sz="0" w:space="0" w:color="auto"/>
        <w:left w:val="none" w:sz="0" w:space="0" w:color="auto"/>
        <w:bottom w:val="none" w:sz="0" w:space="0" w:color="auto"/>
        <w:right w:val="none" w:sz="0" w:space="0" w:color="auto"/>
      </w:divBdr>
    </w:div>
    <w:div w:id="1536623944">
      <w:marLeft w:val="640"/>
      <w:marRight w:val="0"/>
      <w:marTop w:val="0"/>
      <w:marBottom w:val="0"/>
      <w:divBdr>
        <w:top w:val="none" w:sz="0" w:space="0" w:color="auto"/>
        <w:left w:val="none" w:sz="0" w:space="0" w:color="auto"/>
        <w:bottom w:val="none" w:sz="0" w:space="0" w:color="auto"/>
        <w:right w:val="none" w:sz="0" w:space="0" w:color="auto"/>
      </w:divBdr>
    </w:div>
    <w:div w:id="1536651572">
      <w:marLeft w:val="640"/>
      <w:marRight w:val="0"/>
      <w:marTop w:val="0"/>
      <w:marBottom w:val="0"/>
      <w:divBdr>
        <w:top w:val="none" w:sz="0" w:space="0" w:color="auto"/>
        <w:left w:val="none" w:sz="0" w:space="0" w:color="auto"/>
        <w:bottom w:val="none" w:sz="0" w:space="0" w:color="auto"/>
        <w:right w:val="none" w:sz="0" w:space="0" w:color="auto"/>
      </w:divBdr>
    </w:div>
    <w:div w:id="1536694567">
      <w:marLeft w:val="640"/>
      <w:marRight w:val="0"/>
      <w:marTop w:val="0"/>
      <w:marBottom w:val="0"/>
      <w:divBdr>
        <w:top w:val="none" w:sz="0" w:space="0" w:color="auto"/>
        <w:left w:val="none" w:sz="0" w:space="0" w:color="auto"/>
        <w:bottom w:val="none" w:sz="0" w:space="0" w:color="auto"/>
        <w:right w:val="none" w:sz="0" w:space="0" w:color="auto"/>
      </w:divBdr>
    </w:div>
    <w:div w:id="1536774422">
      <w:marLeft w:val="640"/>
      <w:marRight w:val="0"/>
      <w:marTop w:val="0"/>
      <w:marBottom w:val="0"/>
      <w:divBdr>
        <w:top w:val="none" w:sz="0" w:space="0" w:color="auto"/>
        <w:left w:val="none" w:sz="0" w:space="0" w:color="auto"/>
        <w:bottom w:val="none" w:sz="0" w:space="0" w:color="auto"/>
        <w:right w:val="none" w:sz="0" w:space="0" w:color="auto"/>
      </w:divBdr>
    </w:div>
    <w:div w:id="1536844196">
      <w:marLeft w:val="640"/>
      <w:marRight w:val="0"/>
      <w:marTop w:val="0"/>
      <w:marBottom w:val="0"/>
      <w:divBdr>
        <w:top w:val="none" w:sz="0" w:space="0" w:color="auto"/>
        <w:left w:val="none" w:sz="0" w:space="0" w:color="auto"/>
        <w:bottom w:val="none" w:sz="0" w:space="0" w:color="auto"/>
        <w:right w:val="none" w:sz="0" w:space="0" w:color="auto"/>
      </w:divBdr>
    </w:div>
    <w:div w:id="1536847798">
      <w:marLeft w:val="640"/>
      <w:marRight w:val="0"/>
      <w:marTop w:val="0"/>
      <w:marBottom w:val="0"/>
      <w:divBdr>
        <w:top w:val="none" w:sz="0" w:space="0" w:color="auto"/>
        <w:left w:val="none" w:sz="0" w:space="0" w:color="auto"/>
        <w:bottom w:val="none" w:sz="0" w:space="0" w:color="auto"/>
        <w:right w:val="none" w:sz="0" w:space="0" w:color="auto"/>
      </w:divBdr>
    </w:div>
    <w:div w:id="1536891719">
      <w:marLeft w:val="640"/>
      <w:marRight w:val="0"/>
      <w:marTop w:val="0"/>
      <w:marBottom w:val="0"/>
      <w:divBdr>
        <w:top w:val="none" w:sz="0" w:space="0" w:color="auto"/>
        <w:left w:val="none" w:sz="0" w:space="0" w:color="auto"/>
        <w:bottom w:val="none" w:sz="0" w:space="0" w:color="auto"/>
        <w:right w:val="none" w:sz="0" w:space="0" w:color="auto"/>
      </w:divBdr>
    </w:div>
    <w:div w:id="1536960632">
      <w:marLeft w:val="640"/>
      <w:marRight w:val="0"/>
      <w:marTop w:val="0"/>
      <w:marBottom w:val="0"/>
      <w:divBdr>
        <w:top w:val="none" w:sz="0" w:space="0" w:color="auto"/>
        <w:left w:val="none" w:sz="0" w:space="0" w:color="auto"/>
        <w:bottom w:val="none" w:sz="0" w:space="0" w:color="auto"/>
        <w:right w:val="none" w:sz="0" w:space="0" w:color="auto"/>
      </w:divBdr>
    </w:div>
    <w:div w:id="1536969062">
      <w:marLeft w:val="640"/>
      <w:marRight w:val="0"/>
      <w:marTop w:val="0"/>
      <w:marBottom w:val="0"/>
      <w:divBdr>
        <w:top w:val="none" w:sz="0" w:space="0" w:color="auto"/>
        <w:left w:val="none" w:sz="0" w:space="0" w:color="auto"/>
        <w:bottom w:val="none" w:sz="0" w:space="0" w:color="auto"/>
        <w:right w:val="none" w:sz="0" w:space="0" w:color="auto"/>
      </w:divBdr>
    </w:div>
    <w:div w:id="1537038705">
      <w:marLeft w:val="640"/>
      <w:marRight w:val="0"/>
      <w:marTop w:val="0"/>
      <w:marBottom w:val="0"/>
      <w:divBdr>
        <w:top w:val="none" w:sz="0" w:space="0" w:color="auto"/>
        <w:left w:val="none" w:sz="0" w:space="0" w:color="auto"/>
        <w:bottom w:val="none" w:sz="0" w:space="0" w:color="auto"/>
        <w:right w:val="none" w:sz="0" w:space="0" w:color="auto"/>
      </w:divBdr>
    </w:div>
    <w:div w:id="1537039065">
      <w:marLeft w:val="640"/>
      <w:marRight w:val="0"/>
      <w:marTop w:val="0"/>
      <w:marBottom w:val="0"/>
      <w:divBdr>
        <w:top w:val="none" w:sz="0" w:space="0" w:color="auto"/>
        <w:left w:val="none" w:sz="0" w:space="0" w:color="auto"/>
        <w:bottom w:val="none" w:sz="0" w:space="0" w:color="auto"/>
        <w:right w:val="none" w:sz="0" w:space="0" w:color="auto"/>
      </w:divBdr>
    </w:div>
    <w:div w:id="1537160542">
      <w:marLeft w:val="640"/>
      <w:marRight w:val="0"/>
      <w:marTop w:val="0"/>
      <w:marBottom w:val="0"/>
      <w:divBdr>
        <w:top w:val="none" w:sz="0" w:space="0" w:color="auto"/>
        <w:left w:val="none" w:sz="0" w:space="0" w:color="auto"/>
        <w:bottom w:val="none" w:sz="0" w:space="0" w:color="auto"/>
        <w:right w:val="none" w:sz="0" w:space="0" w:color="auto"/>
      </w:divBdr>
    </w:div>
    <w:div w:id="1537235018">
      <w:marLeft w:val="640"/>
      <w:marRight w:val="0"/>
      <w:marTop w:val="0"/>
      <w:marBottom w:val="0"/>
      <w:divBdr>
        <w:top w:val="none" w:sz="0" w:space="0" w:color="auto"/>
        <w:left w:val="none" w:sz="0" w:space="0" w:color="auto"/>
        <w:bottom w:val="none" w:sz="0" w:space="0" w:color="auto"/>
        <w:right w:val="none" w:sz="0" w:space="0" w:color="auto"/>
      </w:divBdr>
    </w:div>
    <w:div w:id="1537237621">
      <w:marLeft w:val="640"/>
      <w:marRight w:val="0"/>
      <w:marTop w:val="0"/>
      <w:marBottom w:val="0"/>
      <w:divBdr>
        <w:top w:val="none" w:sz="0" w:space="0" w:color="auto"/>
        <w:left w:val="none" w:sz="0" w:space="0" w:color="auto"/>
        <w:bottom w:val="none" w:sz="0" w:space="0" w:color="auto"/>
        <w:right w:val="none" w:sz="0" w:space="0" w:color="auto"/>
      </w:divBdr>
    </w:div>
    <w:div w:id="1537279897">
      <w:marLeft w:val="640"/>
      <w:marRight w:val="0"/>
      <w:marTop w:val="0"/>
      <w:marBottom w:val="0"/>
      <w:divBdr>
        <w:top w:val="none" w:sz="0" w:space="0" w:color="auto"/>
        <w:left w:val="none" w:sz="0" w:space="0" w:color="auto"/>
        <w:bottom w:val="none" w:sz="0" w:space="0" w:color="auto"/>
        <w:right w:val="none" w:sz="0" w:space="0" w:color="auto"/>
      </w:divBdr>
    </w:div>
    <w:div w:id="1537280970">
      <w:marLeft w:val="640"/>
      <w:marRight w:val="0"/>
      <w:marTop w:val="0"/>
      <w:marBottom w:val="0"/>
      <w:divBdr>
        <w:top w:val="none" w:sz="0" w:space="0" w:color="auto"/>
        <w:left w:val="none" w:sz="0" w:space="0" w:color="auto"/>
        <w:bottom w:val="none" w:sz="0" w:space="0" w:color="auto"/>
        <w:right w:val="none" w:sz="0" w:space="0" w:color="auto"/>
      </w:divBdr>
    </w:div>
    <w:div w:id="1537304599">
      <w:marLeft w:val="640"/>
      <w:marRight w:val="0"/>
      <w:marTop w:val="0"/>
      <w:marBottom w:val="0"/>
      <w:divBdr>
        <w:top w:val="none" w:sz="0" w:space="0" w:color="auto"/>
        <w:left w:val="none" w:sz="0" w:space="0" w:color="auto"/>
        <w:bottom w:val="none" w:sz="0" w:space="0" w:color="auto"/>
        <w:right w:val="none" w:sz="0" w:space="0" w:color="auto"/>
      </w:divBdr>
    </w:div>
    <w:div w:id="1537306808">
      <w:marLeft w:val="640"/>
      <w:marRight w:val="0"/>
      <w:marTop w:val="0"/>
      <w:marBottom w:val="0"/>
      <w:divBdr>
        <w:top w:val="none" w:sz="0" w:space="0" w:color="auto"/>
        <w:left w:val="none" w:sz="0" w:space="0" w:color="auto"/>
        <w:bottom w:val="none" w:sz="0" w:space="0" w:color="auto"/>
        <w:right w:val="none" w:sz="0" w:space="0" w:color="auto"/>
      </w:divBdr>
    </w:div>
    <w:div w:id="1537353735">
      <w:marLeft w:val="640"/>
      <w:marRight w:val="0"/>
      <w:marTop w:val="0"/>
      <w:marBottom w:val="0"/>
      <w:divBdr>
        <w:top w:val="none" w:sz="0" w:space="0" w:color="auto"/>
        <w:left w:val="none" w:sz="0" w:space="0" w:color="auto"/>
        <w:bottom w:val="none" w:sz="0" w:space="0" w:color="auto"/>
        <w:right w:val="none" w:sz="0" w:space="0" w:color="auto"/>
      </w:divBdr>
    </w:div>
    <w:div w:id="1537424571">
      <w:marLeft w:val="640"/>
      <w:marRight w:val="0"/>
      <w:marTop w:val="0"/>
      <w:marBottom w:val="0"/>
      <w:divBdr>
        <w:top w:val="none" w:sz="0" w:space="0" w:color="auto"/>
        <w:left w:val="none" w:sz="0" w:space="0" w:color="auto"/>
        <w:bottom w:val="none" w:sz="0" w:space="0" w:color="auto"/>
        <w:right w:val="none" w:sz="0" w:space="0" w:color="auto"/>
      </w:divBdr>
    </w:div>
    <w:div w:id="1537429761">
      <w:marLeft w:val="640"/>
      <w:marRight w:val="0"/>
      <w:marTop w:val="0"/>
      <w:marBottom w:val="0"/>
      <w:divBdr>
        <w:top w:val="none" w:sz="0" w:space="0" w:color="auto"/>
        <w:left w:val="none" w:sz="0" w:space="0" w:color="auto"/>
        <w:bottom w:val="none" w:sz="0" w:space="0" w:color="auto"/>
        <w:right w:val="none" w:sz="0" w:space="0" w:color="auto"/>
      </w:divBdr>
    </w:div>
    <w:div w:id="1537430475">
      <w:marLeft w:val="640"/>
      <w:marRight w:val="0"/>
      <w:marTop w:val="0"/>
      <w:marBottom w:val="0"/>
      <w:divBdr>
        <w:top w:val="none" w:sz="0" w:space="0" w:color="auto"/>
        <w:left w:val="none" w:sz="0" w:space="0" w:color="auto"/>
        <w:bottom w:val="none" w:sz="0" w:space="0" w:color="auto"/>
        <w:right w:val="none" w:sz="0" w:space="0" w:color="auto"/>
      </w:divBdr>
    </w:div>
    <w:div w:id="1537500240">
      <w:marLeft w:val="640"/>
      <w:marRight w:val="0"/>
      <w:marTop w:val="0"/>
      <w:marBottom w:val="0"/>
      <w:divBdr>
        <w:top w:val="none" w:sz="0" w:space="0" w:color="auto"/>
        <w:left w:val="none" w:sz="0" w:space="0" w:color="auto"/>
        <w:bottom w:val="none" w:sz="0" w:space="0" w:color="auto"/>
        <w:right w:val="none" w:sz="0" w:space="0" w:color="auto"/>
      </w:divBdr>
    </w:div>
    <w:div w:id="1537503405">
      <w:marLeft w:val="640"/>
      <w:marRight w:val="0"/>
      <w:marTop w:val="0"/>
      <w:marBottom w:val="0"/>
      <w:divBdr>
        <w:top w:val="none" w:sz="0" w:space="0" w:color="auto"/>
        <w:left w:val="none" w:sz="0" w:space="0" w:color="auto"/>
        <w:bottom w:val="none" w:sz="0" w:space="0" w:color="auto"/>
        <w:right w:val="none" w:sz="0" w:space="0" w:color="auto"/>
      </w:divBdr>
    </w:div>
    <w:div w:id="1537504173">
      <w:marLeft w:val="640"/>
      <w:marRight w:val="0"/>
      <w:marTop w:val="0"/>
      <w:marBottom w:val="0"/>
      <w:divBdr>
        <w:top w:val="none" w:sz="0" w:space="0" w:color="auto"/>
        <w:left w:val="none" w:sz="0" w:space="0" w:color="auto"/>
        <w:bottom w:val="none" w:sz="0" w:space="0" w:color="auto"/>
        <w:right w:val="none" w:sz="0" w:space="0" w:color="auto"/>
      </w:divBdr>
    </w:div>
    <w:div w:id="1537615458">
      <w:marLeft w:val="640"/>
      <w:marRight w:val="0"/>
      <w:marTop w:val="0"/>
      <w:marBottom w:val="0"/>
      <w:divBdr>
        <w:top w:val="none" w:sz="0" w:space="0" w:color="auto"/>
        <w:left w:val="none" w:sz="0" w:space="0" w:color="auto"/>
        <w:bottom w:val="none" w:sz="0" w:space="0" w:color="auto"/>
        <w:right w:val="none" w:sz="0" w:space="0" w:color="auto"/>
      </w:divBdr>
    </w:div>
    <w:div w:id="1537623690">
      <w:marLeft w:val="640"/>
      <w:marRight w:val="0"/>
      <w:marTop w:val="0"/>
      <w:marBottom w:val="0"/>
      <w:divBdr>
        <w:top w:val="none" w:sz="0" w:space="0" w:color="auto"/>
        <w:left w:val="none" w:sz="0" w:space="0" w:color="auto"/>
        <w:bottom w:val="none" w:sz="0" w:space="0" w:color="auto"/>
        <w:right w:val="none" w:sz="0" w:space="0" w:color="auto"/>
      </w:divBdr>
    </w:div>
    <w:div w:id="1537739715">
      <w:marLeft w:val="640"/>
      <w:marRight w:val="0"/>
      <w:marTop w:val="0"/>
      <w:marBottom w:val="0"/>
      <w:divBdr>
        <w:top w:val="none" w:sz="0" w:space="0" w:color="auto"/>
        <w:left w:val="none" w:sz="0" w:space="0" w:color="auto"/>
        <w:bottom w:val="none" w:sz="0" w:space="0" w:color="auto"/>
        <w:right w:val="none" w:sz="0" w:space="0" w:color="auto"/>
      </w:divBdr>
    </w:div>
    <w:div w:id="1537813362">
      <w:marLeft w:val="640"/>
      <w:marRight w:val="0"/>
      <w:marTop w:val="0"/>
      <w:marBottom w:val="0"/>
      <w:divBdr>
        <w:top w:val="none" w:sz="0" w:space="0" w:color="auto"/>
        <w:left w:val="none" w:sz="0" w:space="0" w:color="auto"/>
        <w:bottom w:val="none" w:sz="0" w:space="0" w:color="auto"/>
        <w:right w:val="none" w:sz="0" w:space="0" w:color="auto"/>
      </w:divBdr>
    </w:div>
    <w:div w:id="1537814849">
      <w:marLeft w:val="640"/>
      <w:marRight w:val="0"/>
      <w:marTop w:val="0"/>
      <w:marBottom w:val="0"/>
      <w:divBdr>
        <w:top w:val="none" w:sz="0" w:space="0" w:color="auto"/>
        <w:left w:val="none" w:sz="0" w:space="0" w:color="auto"/>
        <w:bottom w:val="none" w:sz="0" w:space="0" w:color="auto"/>
        <w:right w:val="none" w:sz="0" w:space="0" w:color="auto"/>
      </w:divBdr>
    </w:div>
    <w:div w:id="1537816806">
      <w:marLeft w:val="640"/>
      <w:marRight w:val="0"/>
      <w:marTop w:val="0"/>
      <w:marBottom w:val="0"/>
      <w:divBdr>
        <w:top w:val="none" w:sz="0" w:space="0" w:color="auto"/>
        <w:left w:val="none" w:sz="0" w:space="0" w:color="auto"/>
        <w:bottom w:val="none" w:sz="0" w:space="0" w:color="auto"/>
        <w:right w:val="none" w:sz="0" w:space="0" w:color="auto"/>
      </w:divBdr>
    </w:div>
    <w:div w:id="1537884971">
      <w:marLeft w:val="640"/>
      <w:marRight w:val="0"/>
      <w:marTop w:val="0"/>
      <w:marBottom w:val="0"/>
      <w:divBdr>
        <w:top w:val="none" w:sz="0" w:space="0" w:color="auto"/>
        <w:left w:val="none" w:sz="0" w:space="0" w:color="auto"/>
        <w:bottom w:val="none" w:sz="0" w:space="0" w:color="auto"/>
        <w:right w:val="none" w:sz="0" w:space="0" w:color="auto"/>
      </w:divBdr>
    </w:div>
    <w:div w:id="1537888426">
      <w:marLeft w:val="640"/>
      <w:marRight w:val="0"/>
      <w:marTop w:val="0"/>
      <w:marBottom w:val="0"/>
      <w:divBdr>
        <w:top w:val="none" w:sz="0" w:space="0" w:color="auto"/>
        <w:left w:val="none" w:sz="0" w:space="0" w:color="auto"/>
        <w:bottom w:val="none" w:sz="0" w:space="0" w:color="auto"/>
        <w:right w:val="none" w:sz="0" w:space="0" w:color="auto"/>
      </w:divBdr>
    </w:div>
    <w:div w:id="1537935104">
      <w:marLeft w:val="640"/>
      <w:marRight w:val="0"/>
      <w:marTop w:val="0"/>
      <w:marBottom w:val="0"/>
      <w:divBdr>
        <w:top w:val="none" w:sz="0" w:space="0" w:color="auto"/>
        <w:left w:val="none" w:sz="0" w:space="0" w:color="auto"/>
        <w:bottom w:val="none" w:sz="0" w:space="0" w:color="auto"/>
        <w:right w:val="none" w:sz="0" w:space="0" w:color="auto"/>
      </w:divBdr>
    </w:div>
    <w:div w:id="1537963662">
      <w:marLeft w:val="640"/>
      <w:marRight w:val="0"/>
      <w:marTop w:val="0"/>
      <w:marBottom w:val="0"/>
      <w:divBdr>
        <w:top w:val="none" w:sz="0" w:space="0" w:color="auto"/>
        <w:left w:val="none" w:sz="0" w:space="0" w:color="auto"/>
        <w:bottom w:val="none" w:sz="0" w:space="0" w:color="auto"/>
        <w:right w:val="none" w:sz="0" w:space="0" w:color="auto"/>
      </w:divBdr>
    </w:div>
    <w:div w:id="1538007786">
      <w:marLeft w:val="640"/>
      <w:marRight w:val="0"/>
      <w:marTop w:val="0"/>
      <w:marBottom w:val="0"/>
      <w:divBdr>
        <w:top w:val="none" w:sz="0" w:space="0" w:color="auto"/>
        <w:left w:val="none" w:sz="0" w:space="0" w:color="auto"/>
        <w:bottom w:val="none" w:sz="0" w:space="0" w:color="auto"/>
        <w:right w:val="none" w:sz="0" w:space="0" w:color="auto"/>
      </w:divBdr>
    </w:div>
    <w:div w:id="1538077731">
      <w:marLeft w:val="640"/>
      <w:marRight w:val="0"/>
      <w:marTop w:val="0"/>
      <w:marBottom w:val="0"/>
      <w:divBdr>
        <w:top w:val="none" w:sz="0" w:space="0" w:color="auto"/>
        <w:left w:val="none" w:sz="0" w:space="0" w:color="auto"/>
        <w:bottom w:val="none" w:sz="0" w:space="0" w:color="auto"/>
        <w:right w:val="none" w:sz="0" w:space="0" w:color="auto"/>
      </w:divBdr>
    </w:div>
    <w:div w:id="1538273326">
      <w:marLeft w:val="640"/>
      <w:marRight w:val="0"/>
      <w:marTop w:val="0"/>
      <w:marBottom w:val="0"/>
      <w:divBdr>
        <w:top w:val="none" w:sz="0" w:space="0" w:color="auto"/>
        <w:left w:val="none" w:sz="0" w:space="0" w:color="auto"/>
        <w:bottom w:val="none" w:sz="0" w:space="0" w:color="auto"/>
        <w:right w:val="none" w:sz="0" w:space="0" w:color="auto"/>
      </w:divBdr>
    </w:div>
    <w:div w:id="1538348892">
      <w:marLeft w:val="640"/>
      <w:marRight w:val="0"/>
      <w:marTop w:val="0"/>
      <w:marBottom w:val="0"/>
      <w:divBdr>
        <w:top w:val="none" w:sz="0" w:space="0" w:color="auto"/>
        <w:left w:val="none" w:sz="0" w:space="0" w:color="auto"/>
        <w:bottom w:val="none" w:sz="0" w:space="0" w:color="auto"/>
        <w:right w:val="none" w:sz="0" w:space="0" w:color="auto"/>
      </w:divBdr>
    </w:div>
    <w:div w:id="1538353683">
      <w:marLeft w:val="640"/>
      <w:marRight w:val="0"/>
      <w:marTop w:val="0"/>
      <w:marBottom w:val="0"/>
      <w:divBdr>
        <w:top w:val="none" w:sz="0" w:space="0" w:color="auto"/>
        <w:left w:val="none" w:sz="0" w:space="0" w:color="auto"/>
        <w:bottom w:val="none" w:sz="0" w:space="0" w:color="auto"/>
        <w:right w:val="none" w:sz="0" w:space="0" w:color="auto"/>
      </w:divBdr>
    </w:div>
    <w:div w:id="1538354181">
      <w:marLeft w:val="640"/>
      <w:marRight w:val="0"/>
      <w:marTop w:val="0"/>
      <w:marBottom w:val="0"/>
      <w:divBdr>
        <w:top w:val="none" w:sz="0" w:space="0" w:color="auto"/>
        <w:left w:val="none" w:sz="0" w:space="0" w:color="auto"/>
        <w:bottom w:val="none" w:sz="0" w:space="0" w:color="auto"/>
        <w:right w:val="none" w:sz="0" w:space="0" w:color="auto"/>
      </w:divBdr>
    </w:div>
    <w:div w:id="1538397735">
      <w:marLeft w:val="640"/>
      <w:marRight w:val="0"/>
      <w:marTop w:val="0"/>
      <w:marBottom w:val="0"/>
      <w:divBdr>
        <w:top w:val="none" w:sz="0" w:space="0" w:color="auto"/>
        <w:left w:val="none" w:sz="0" w:space="0" w:color="auto"/>
        <w:bottom w:val="none" w:sz="0" w:space="0" w:color="auto"/>
        <w:right w:val="none" w:sz="0" w:space="0" w:color="auto"/>
      </w:divBdr>
    </w:div>
    <w:div w:id="1538424747">
      <w:marLeft w:val="640"/>
      <w:marRight w:val="0"/>
      <w:marTop w:val="0"/>
      <w:marBottom w:val="0"/>
      <w:divBdr>
        <w:top w:val="none" w:sz="0" w:space="0" w:color="auto"/>
        <w:left w:val="none" w:sz="0" w:space="0" w:color="auto"/>
        <w:bottom w:val="none" w:sz="0" w:space="0" w:color="auto"/>
        <w:right w:val="none" w:sz="0" w:space="0" w:color="auto"/>
      </w:divBdr>
    </w:div>
    <w:div w:id="1538465993">
      <w:marLeft w:val="640"/>
      <w:marRight w:val="0"/>
      <w:marTop w:val="0"/>
      <w:marBottom w:val="0"/>
      <w:divBdr>
        <w:top w:val="none" w:sz="0" w:space="0" w:color="auto"/>
        <w:left w:val="none" w:sz="0" w:space="0" w:color="auto"/>
        <w:bottom w:val="none" w:sz="0" w:space="0" w:color="auto"/>
        <w:right w:val="none" w:sz="0" w:space="0" w:color="auto"/>
      </w:divBdr>
    </w:div>
    <w:div w:id="1538468055">
      <w:marLeft w:val="640"/>
      <w:marRight w:val="0"/>
      <w:marTop w:val="0"/>
      <w:marBottom w:val="0"/>
      <w:divBdr>
        <w:top w:val="none" w:sz="0" w:space="0" w:color="auto"/>
        <w:left w:val="none" w:sz="0" w:space="0" w:color="auto"/>
        <w:bottom w:val="none" w:sz="0" w:space="0" w:color="auto"/>
        <w:right w:val="none" w:sz="0" w:space="0" w:color="auto"/>
      </w:divBdr>
    </w:div>
    <w:div w:id="1538472318">
      <w:marLeft w:val="640"/>
      <w:marRight w:val="0"/>
      <w:marTop w:val="0"/>
      <w:marBottom w:val="0"/>
      <w:divBdr>
        <w:top w:val="none" w:sz="0" w:space="0" w:color="auto"/>
        <w:left w:val="none" w:sz="0" w:space="0" w:color="auto"/>
        <w:bottom w:val="none" w:sz="0" w:space="0" w:color="auto"/>
        <w:right w:val="none" w:sz="0" w:space="0" w:color="auto"/>
      </w:divBdr>
    </w:div>
    <w:div w:id="1538588817">
      <w:marLeft w:val="640"/>
      <w:marRight w:val="0"/>
      <w:marTop w:val="0"/>
      <w:marBottom w:val="0"/>
      <w:divBdr>
        <w:top w:val="none" w:sz="0" w:space="0" w:color="auto"/>
        <w:left w:val="none" w:sz="0" w:space="0" w:color="auto"/>
        <w:bottom w:val="none" w:sz="0" w:space="0" w:color="auto"/>
        <w:right w:val="none" w:sz="0" w:space="0" w:color="auto"/>
      </w:divBdr>
    </w:div>
    <w:div w:id="1538589481">
      <w:marLeft w:val="640"/>
      <w:marRight w:val="0"/>
      <w:marTop w:val="0"/>
      <w:marBottom w:val="0"/>
      <w:divBdr>
        <w:top w:val="none" w:sz="0" w:space="0" w:color="auto"/>
        <w:left w:val="none" w:sz="0" w:space="0" w:color="auto"/>
        <w:bottom w:val="none" w:sz="0" w:space="0" w:color="auto"/>
        <w:right w:val="none" w:sz="0" w:space="0" w:color="auto"/>
      </w:divBdr>
    </w:div>
    <w:div w:id="1538589866">
      <w:marLeft w:val="640"/>
      <w:marRight w:val="0"/>
      <w:marTop w:val="0"/>
      <w:marBottom w:val="0"/>
      <w:divBdr>
        <w:top w:val="none" w:sz="0" w:space="0" w:color="auto"/>
        <w:left w:val="none" w:sz="0" w:space="0" w:color="auto"/>
        <w:bottom w:val="none" w:sz="0" w:space="0" w:color="auto"/>
        <w:right w:val="none" w:sz="0" w:space="0" w:color="auto"/>
      </w:divBdr>
    </w:div>
    <w:div w:id="1538616162">
      <w:marLeft w:val="640"/>
      <w:marRight w:val="0"/>
      <w:marTop w:val="0"/>
      <w:marBottom w:val="0"/>
      <w:divBdr>
        <w:top w:val="none" w:sz="0" w:space="0" w:color="auto"/>
        <w:left w:val="none" w:sz="0" w:space="0" w:color="auto"/>
        <w:bottom w:val="none" w:sz="0" w:space="0" w:color="auto"/>
        <w:right w:val="none" w:sz="0" w:space="0" w:color="auto"/>
      </w:divBdr>
    </w:div>
    <w:div w:id="1538619746">
      <w:marLeft w:val="640"/>
      <w:marRight w:val="0"/>
      <w:marTop w:val="0"/>
      <w:marBottom w:val="0"/>
      <w:divBdr>
        <w:top w:val="none" w:sz="0" w:space="0" w:color="auto"/>
        <w:left w:val="none" w:sz="0" w:space="0" w:color="auto"/>
        <w:bottom w:val="none" w:sz="0" w:space="0" w:color="auto"/>
        <w:right w:val="none" w:sz="0" w:space="0" w:color="auto"/>
      </w:divBdr>
    </w:div>
    <w:div w:id="1538666748">
      <w:marLeft w:val="640"/>
      <w:marRight w:val="0"/>
      <w:marTop w:val="0"/>
      <w:marBottom w:val="0"/>
      <w:divBdr>
        <w:top w:val="none" w:sz="0" w:space="0" w:color="auto"/>
        <w:left w:val="none" w:sz="0" w:space="0" w:color="auto"/>
        <w:bottom w:val="none" w:sz="0" w:space="0" w:color="auto"/>
        <w:right w:val="none" w:sz="0" w:space="0" w:color="auto"/>
      </w:divBdr>
    </w:div>
    <w:div w:id="1538737477">
      <w:marLeft w:val="640"/>
      <w:marRight w:val="0"/>
      <w:marTop w:val="0"/>
      <w:marBottom w:val="0"/>
      <w:divBdr>
        <w:top w:val="none" w:sz="0" w:space="0" w:color="auto"/>
        <w:left w:val="none" w:sz="0" w:space="0" w:color="auto"/>
        <w:bottom w:val="none" w:sz="0" w:space="0" w:color="auto"/>
        <w:right w:val="none" w:sz="0" w:space="0" w:color="auto"/>
      </w:divBdr>
    </w:div>
    <w:div w:id="1538737540">
      <w:marLeft w:val="640"/>
      <w:marRight w:val="0"/>
      <w:marTop w:val="0"/>
      <w:marBottom w:val="0"/>
      <w:divBdr>
        <w:top w:val="none" w:sz="0" w:space="0" w:color="auto"/>
        <w:left w:val="none" w:sz="0" w:space="0" w:color="auto"/>
        <w:bottom w:val="none" w:sz="0" w:space="0" w:color="auto"/>
        <w:right w:val="none" w:sz="0" w:space="0" w:color="auto"/>
      </w:divBdr>
    </w:div>
    <w:div w:id="1538816740">
      <w:marLeft w:val="640"/>
      <w:marRight w:val="0"/>
      <w:marTop w:val="0"/>
      <w:marBottom w:val="0"/>
      <w:divBdr>
        <w:top w:val="none" w:sz="0" w:space="0" w:color="auto"/>
        <w:left w:val="none" w:sz="0" w:space="0" w:color="auto"/>
        <w:bottom w:val="none" w:sz="0" w:space="0" w:color="auto"/>
        <w:right w:val="none" w:sz="0" w:space="0" w:color="auto"/>
      </w:divBdr>
    </w:div>
    <w:div w:id="1538857384">
      <w:marLeft w:val="640"/>
      <w:marRight w:val="0"/>
      <w:marTop w:val="0"/>
      <w:marBottom w:val="0"/>
      <w:divBdr>
        <w:top w:val="none" w:sz="0" w:space="0" w:color="auto"/>
        <w:left w:val="none" w:sz="0" w:space="0" w:color="auto"/>
        <w:bottom w:val="none" w:sz="0" w:space="0" w:color="auto"/>
        <w:right w:val="none" w:sz="0" w:space="0" w:color="auto"/>
      </w:divBdr>
    </w:div>
    <w:div w:id="1538883279">
      <w:marLeft w:val="640"/>
      <w:marRight w:val="0"/>
      <w:marTop w:val="0"/>
      <w:marBottom w:val="0"/>
      <w:divBdr>
        <w:top w:val="none" w:sz="0" w:space="0" w:color="auto"/>
        <w:left w:val="none" w:sz="0" w:space="0" w:color="auto"/>
        <w:bottom w:val="none" w:sz="0" w:space="0" w:color="auto"/>
        <w:right w:val="none" w:sz="0" w:space="0" w:color="auto"/>
      </w:divBdr>
    </w:div>
    <w:div w:id="1538927346">
      <w:marLeft w:val="640"/>
      <w:marRight w:val="0"/>
      <w:marTop w:val="0"/>
      <w:marBottom w:val="0"/>
      <w:divBdr>
        <w:top w:val="none" w:sz="0" w:space="0" w:color="auto"/>
        <w:left w:val="none" w:sz="0" w:space="0" w:color="auto"/>
        <w:bottom w:val="none" w:sz="0" w:space="0" w:color="auto"/>
        <w:right w:val="none" w:sz="0" w:space="0" w:color="auto"/>
      </w:divBdr>
    </w:div>
    <w:div w:id="1538930387">
      <w:marLeft w:val="640"/>
      <w:marRight w:val="0"/>
      <w:marTop w:val="0"/>
      <w:marBottom w:val="0"/>
      <w:divBdr>
        <w:top w:val="none" w:sz="0" w:space="0" w:color="auto"/>
        <w:left w:val="none" w:sz="0" w:space="0" w:color="auto"/>
        <w:bottom w:val="none" w:sz="0" w:space="0" w:color="auto"/>
        <w:right w:val="none" w:sz="0" w:space="0" w:color="auto"/>
      </w:divBdr>
    </w:div>
    <w:div w:id="1539008805">
      <w:marLeft w:val="640"/>
      <w:marRight w:val="0"/>
      <w:marTop w:val="0"/>
      <w:marBottom w:val="0"/>
      <w:divBdr>
        <w:top w:val="none" w:sz="0" w:space="0" w:color="auto"/>
        <w:left w:val="none" w:sz="0" w:space="0" w:color="auto"/>
        <w:bottom w:val="none" w:sz="0" w:space="0" w:color="auto"/>
        <w:right w:val="none" w:sz="0" w:space="0" w:color="auto"/>
      </w:divBdr>
    </w:div>
    <w:div w:id="1539049480">
      <w:marLeft w:val="640"/>
      <w:marRight w:val="0"/>
      <w:marTop w:val="0"/>
      <w:marBottom w:val="0"/>
      <w:divBdr>
        <w:top w:val="none" w:sz="0" w:space="0" w:color="auto"/>
        <w:left w:val="none" w:sz="0" w:space="0" w:color="auto"/>
        <w:bottom w:val="none" w:sz="0" w:space="0" w:color="auto"/>
        <w:right w:val="none" w:sz="0" w:space="0" w:color="auto"/>
      </w:divBdr>
    </w:div>
    <w:div w:id="1539121555">
      <w:marLeft w:val="640"/>
      <w:marRight w:val="0"/>
      <w:marTop w:val="0"/>
      <w:marBottom w:val="0"/>
      <w:divBdr>
        <w:top w:val="none" w:sz="0" w:space="0" w:color="auto"/>
        <w:left w:val="none" w:sz="0" w:space="0" w:color="auto"/>
        <w:bottom w:val="none" w:sz="0" w:space="0" w:color="auto"/>
        <w:right w:val="none" w:sz="0" w:space="0" w:color="auto"/>
      </w:divBdr>
    </w:div>
    <w:div w:id="1539123524">
      <w:marLeft w:val="640"/>
      <w:marRight w:val="0"/>
      <w:marTop w:val="0"/>
      <w:marBottom w:val="0"/>
      <w:divBdr>
        <w:top w:val="none" w:sz="0" w:space="0" w:color="auto"/>
        <w:left w:val="none" w:sz="0" w:space="0" w:color="auto"/>
        <w:bottom w:val="none" w:sz="0" w:space="0" w:color="auto"/>
        <w:right w:val="none" w:sz="0" w:space="0" w:color="auto"/>
      </w:divBdr>
    </w:div>
    <w:div w:id="1539128346">
      <w:marLeft w:val="640"/>
      <w:marRight w:val="0"/>
      <w:marTop w:val="0"/>
      <w:marBottom w:val="0"/>
      <w:divBdr>
        <w:top w:val="none" w:sz="0" w:space="0" w:color="auto"/>
        <w:left w:val="none" w:sz="0" w:space="0" w:color="auto"/>
        <w:bottom w:val="none" w:sz="0" w:space="0" w:color="auto"/>
        <w:right w:val="none" w:sz="0" w:space="0" w:color="auto"/>
      </w:divBdr>
    </w:div>
    <w:div w:id="1539196780">
      <w:marLeft w:val="640"/>
      <w:marRight w:val="0"/>
      <w:marTop w:val="0"/>
      <w:marBottom w:val="0"/>
      <w:divBdr>
        <w:top w:val="none" w:sz="0" w:space="0" w:color="auto"/>
        <w:left w:val="none" w:sz="0" w:space="0" w:color="auto"/>
        <w:bottom w:val="none" w:sz="0" w:space="0" w:color="auto"/>
        <w:right w:val="none" w:sz="0" w:space="0" w:color="auto"/>
      </w:divBdr>
    </w:div>
    <w:div w:id="1539314458">
      <w:marLeft w:val="640"/>
      <w:marRight w:val="0"/>
      <w:marTop w:val="0"/>
      <w:marBottom w:val="0"/>
      <w:divBdr>
        <w:top w:val="none" w:sz="0" w:space="0" w:color="auto"/>
        <w:left w:val="none" w:sz="0" w:space="0" w:color="auto"/>
        <w:bottom w:val="none" w:sz="0" w:space="0" w:color="auto"/>
        <w:right w:val="none" w:sz="0" w:space="0" w:color="auto"/>
      </w:divBdr>
    </w:div>
    <w:div w:id="1539390542">
      <w:marLeft w:val="640"/>
      <w:marRight w:val="0"/>
      <w:marTop w:val="0"/>
      <w:marBottom w:val="0"/>
      <w:divBdr>
        <w:top w:val="none" w:sz="0" w:space="0" w:color="auto"/>
        <w:left w:val="none" w:sz="0" w:space="0" w:color="auto"/>
        <w:bottom w:val="none" w:sz="0" w:space="0" w:color="auto"/>
        <w:right w:val="none" w:sz="0" w:space="0" w:color="auto"/>
      </w:divBdr>
    </w:div>
    <w:div w:id="1539393472">
      <w:marLeft w:val="640"/>
      <w:marRight w:val="0"/>
      <w:marTop w:val="0"/>
      <w:marBottom w:val="0"/>
      <w:divBdr>
        <w:top w:val="none" w:sz="0" w:space="0" w:color="auto"/>
        <w:left w:val="none" w:sz="0" w:space="0" w:color="auto"/>
        <w:bottom w:val="none" w:sz="0" w:space="0" w:color="auto"/>
        <w:right w:val="none" w:sz="0" w:space="0" w:color="auto"/>
      </w:divBdr>
    </w:div>
    <w:div w:id="1539464911">
      <w:marLeft w:val="640"/>
      <w:marRight w:val="0"/>
      <w:marTop w:val="0"/>
      <w:marBottom w:val="0"/>
      <w:divBdr>
        <w:top w:val="none" w:sz="0" w:space="0" w:color="auto"/>
        <w:left w:val="none" w:sz="0" w:space="0" w:color="auto"/>
        <w:bottom w:val="none" w:sz="0" w:space="0" w:color="auto"/>
        <w:right w:val="none" w:sz="0" w:space="0" w:color="auto"/>
      </w:divBdr>
    </w:div>
    <w:div w:id="1539506837">
      <w:marLeft w:val="640"/>
      <w:marRight w:val="0"/>
      <w:marTop w:val="0"/>
      <w:marBottom w:val="0"/>
      <w:divBdr>
        <w:top w:val="none" w:sz="0" w:space="0" w:color="auto"/>
        <w:left w:val="none" w:sz="0" w:space="0" w:color="auto"/>
        <w:bottom w:val="none" w:sz="0" w:space="0" w:color="auto"/>
        <w:right w:val="none" w:sz="0" w:space="0" w:color="auto"/>
      </w:divBdr>
    </w:div>
    <w:div w:id="1539507245">
      <w:marLeft w:val="640"/>
      <w:marRight w:val="0"/>
      <w:marTop w:val="0"/>
      <w:marBottom w:val="0"/>
      <w:divBdr>
        <w:top w:val="none" w:sz="0" w:space="0" w:color="auto"/>
        <w:left w:val="none" w:sz="0" w:space="0" w:color="auto"/>
        <w:bottom w:val="none" w:sz="0" w:space="0" w:color="auto"/>
        <w:right w:val="none" w:sz="0" w:space="0" w:color="auto"/>
      </w:divBdr>
    </w:div>
    <w:div w:id="1539657267">
      <w:marLeft w:val="640"/>
      <w:marRight w:val="0"/>
      <w:marTop w:val="0"/>
      <w:marBottom w:val="0"/>
      <w:divBdr>
        <w:top w:val="none" w:sz="0" w:space="0" w:color="auto"/>
        <w:left w:val="none" w:sz="0" w:space="0" w:color="auto"/>
        <w:bottom w:val="none" w:sz="0" w:space="0" w:color="auto"/>
        <w:right w:val="none" w:sz="0" w:space="0" w:color="auto"/>
      </w:divBdr>
    </w:div>
    <w:div w:id="1539665487">
      <w:marLeft w:val="640"/>
      <w:marRight w:val="0"/>
      <w:marTop w:val="0"/>
      <w:marBottom w:val="0"/>
      <w:divBdr>
        <w:top w:val="none" w:sz="0" w:space="0" w:color="auto"/>
        <w:left w:val="none" w:sz="0" w:space="0" w:color="auto"/>
        <w:bottom w:val="none" w:sz="0" w:space="0" w:color="auto"/>
        <w:right w:val="none" w:sz="0" w:space="0" w:color="auto"/>
      </w:divBdr>
    </w:div>
    <w:div w:id="1539779327">
      <w:marLeft w:val="640"/>
      <w:marRight w:val="0"/>
      <w:marTop w:val="0"/>
      <w:marBottom w:val="0"/>
      <w:divBdr>
        <w:top w:val="none" w:sz="0" w:space="0" w:color="auto"/>
        <w:left w:val="none" w:sz="0" w:space="0" w:color="auto"/>
        <w:bottom w:val="none" w:sz="0" w:space="0" w:color="auto"/>
        <w:right w:val="none" w:sz="0" w:space="0" w:color="auto"/>
      </w:divBdr>
    </w:div>
    <w:div w:id="1539780584">
      <w:marLeft w:val="640"/>
      <w:marRight w:val="0"/>
      <w:marTop w:val="0"/>
      <w:marBottom w:val="0"/>
      <w:divBdr>
        <w:top w:val="none" w:sz="0" w:space="0" w:color="auto"/>
        <w:left w:val="none" w:sz="0" w:space="0" w:color="auto"/>
        <w:bottom w:val="none" w:sz="0" w:space="0" w:color="auto"/>
        <w:right w:val="none" w:sz="0" w:space="0" w:color="auto"/>
      </w:divBdr>
    </w:div>
    <w:div w:id="1539850978">
      <w:marLeft w:val="640"/>
      <w:marRight w:val="0"/>
      <w:marTop w:val="0"/>
      <w:marBottom w:val="0"/>
      <w:divBdr>
        <w:top w:val="none" w:sz="0" w:space="0" w:color="auto"/>
        <w:left w:val="none" w:sz="0" w:space="0" w:color="auto"/>
        <w:bottom w:val="none" w:sz="0" w:space="0" w:color="auto"/>
        <w:right w:val="none" w:sz="0" w:space="0" w:color="auto"/>
      </w:divBdr>
    </w:div>
    <w:div w:id="1539853867">
      <w:marLeft w:val="640"/>
      <w:marRight w:val="0"/>
      <w:marTop w:val="0"/>
      <w:marBottom w:val="0"/>
      <w:divBdr>
        <w:top w:val="none" w:sz="0" w:space="0" w:color="auto"/>
        <w:left w:val="none" w:sz="0" w:space="0" w:color="auto"/>
        <w:bottom w:val="none" w:sz="0" w:space="0" w:color="auto"/>
        <w:right w:val="none" w:sz="0" w:space="0" w:color="auto"/>
      </w:divBdr>
    </w:div>
    <w:div w:id="1539856822">
      <w:marLeft w:val="640"/>
      <w:marRight w:val="0"/>
      <w:marTop w:val="0"/>
      <w:marBottom w:val="0"/>
      <w:divBdr>
        <w:top w:val="none" w:sz="0" w:space="0" w:color="auto"/>
        <w:left w:val="none" w:sz="0" w:space="0" w:color="auto"/>
        <w:bottom w:val="none" w:sz="0" w:space="0" w:color="auto"/>
        <w:right w:val="none" w:sz="0" w:space="0" w:color="auto"/>
      </w:divBdr>
    </w:div>
    <w:div w:id="1539927228">
      <w:marLeft w:val="640"/>
      <w:marRight w:val="0"/>
      <w:marTop w:val="0"/>
      <w:marBottom w:val="0"/>
      <w:divBdr>
        <w:top w:val="none" w:sz="0" w:space="0" w:color="auto"/>
        <w:left w:val="none" w:sz="0" w:space="0" w:color="auto"/>
        <w:bottom w:val="none" w:sz="0" w:space="0" w:color="auto"/>
        <w:right w:val="none" w:sz="0" w:space="0" w:color="auto"/>
      </w:divBdr>
    </w:div>
    <w:div w:id="1539927526">
      <w:marLeft w:val="640"/>
      <w:marRight w:val="0"/>
      <w:marTop w:val="0"/>
      <w:marBottom w:val="0"/>
      <w:divBdr>
        <w:top w:val="none" w:sz="0" w:space="0" w:color="auto"/>
        <w:left w:val="none" w:sz="0" w:space="0" w:color="auto"/>
        <w:bottom w:val="none" w:sz="0" w:space="0" w:color="auto"/>
        <w:right w:val="none" w:sz="0" w:space="0" w:color="auto"/>
      </w:divBdr>
    </w:div>
    <w:div w:id="1539930513">
      <w:marLeft w:val="640"/>
      <w:marRight w:val="0"/>
      <w:marTop w:val="0"/>
      <w:marBottom w:val="0"/>
      <w:divBdr>
        <w:top w:val="none" w:sz="0" w:space="0" w:color="auto"/>
        <w:left w:val="none" w:sz="0" w:space="0" w:color="auto"/>
        <w:bottom w:val="none" w:sz="0" w:space="0" w:color="auto"/>
        <w:right w:val="none" w:sz="0" w:space="0" w:color="auto"/>
      </w:divBdr>
    </w:div>
    <w:div w:id="1539968974">
      <w:marLeft w:val="640"/>
      <w:marRight w:val="0"/>
      <w:marTop w:val="0"/>
      <w:marBottom w:val="0"/>
      <w:divBdr>
        <w:top w:val="none" w:sz="0" w:space="0" w:color="auto"/>
        <w:left w:val="none" w:sz="0" w:space="0" w:color="auto"/>
        <w:bottom w:val="none" w:sz="0" w:space="0" w:color="auto"/>
        <w:right w:val="none" w:sz="0" w:space="0" w:color="auto"/>
      </w:divBdr>
    </w:div>
    <w:div w:id="1539977540">
      <w:marLeft w:val="640"/>
      <w:marRight w:val="0"/>
      <w:marTop w:val="0"/>
      <w:marBottom w:val="0"/>
      <w:divBdr>
        <w:top w:val="none" w:sz="0" w:space="0" w:color="auto"/>
        <w:left w:val="none" w:sz="0" w:space="0" w:color="auto"/>
        <w:bottom w:val="none" w:sz="0" w:space="0" w:color="auto"/>
        <w:right w:val="none" w:sz="0" w:space="0" w:color="auto"/>
      </w:divBdr>
    </w:div>
    <w:div w:id="1540121474">
      <w:marLeft w:val="640"/>
      <w:marRight w:val="0"/>
      <w:marTop w:val="0"/>
      <w:marBottom w:val="0"/>
      <w:divBdr>
        <w:top w:val="none" w:sz="0" w:space="0" w:color="auto"/>
        <w:left w:val="none" w:sz="0" w:space="0" w:color="auto"/>
        <w:bottom w:val="none" w:sz="0" w:space="0" w:color="auto"/>
        <w:right w:val="none" w:sz="0" w:space="0" w:color="auto"/>
      </w:divBdr>
    </w:div>
    <w:div w:id="1540122072">
      <w:marLeft w:val="640"/>
      <w:marRight w:val="0"/>
      <w:marTop w:val="0"/>
      <w:marBottom w:val="0"/>
      <w:divBdr>
        <w:top w:val="none" w:sz="0" w:space="0" w:color="auto"/>
        <w:left w:val="none" w:sz="0" w:space="0" w:color="auto"/>
        <w:bottom w:val="none" w:sz="0" w:space="0" w:color="auto"/>
        <w:right w:val="none" w:sz="0" w:space="0" w:color="auto"/>
      </w:divBdr>
    </w:div>
    <w:div w:id="1540164359">
      <w:marLeft w:val="640"/>
      <w:marRight w:val="0"/>
      <w:marTop w:val="0"/>
      <w:marBottom w:val="0"/>
      <w:divBdr>
        <w:top w:val="none" w:sz="0" w:space="0" w:color="auto"/>
        <w:left w:val="none" w:sz="0" w:space="0" w:color="auto"/>
        <w:bottom w:val="none" w:sz="0" w:space="0" w:color="auto"/>
        <w:right w:val="none" w:sz="0" w:space="0" w:color="auto"/>
      </w:divBdr>
    </w:div>
    <w:div w:id="1540236549">
      <w:marLeft w:val="640"/>
      <w:marRight w:val="0"/>
      <w:marTop w:val="0"/>
      <w:marBottom w:val="0"/>
      <w:divBdr>
        <w:top w:val="none" w:sz="0" w:space="0" w:color="auto"/>
        <w:left w:val="none" w:sz="0" w:space="0" w:color="auto"/>
        <w:bottom w:val="none" w:sz="0" w:space="0" w:color="auto"/>
        <w:right w:val="none" w:sz="0" w:space="0" w:color="auto"/>
      </w:divBdr>
    </w:div>
    <w:div w:id="1540240723">
      <w:marLeft w:val="640"/>
      <w:marRight w:val="0"/>
      <w:marTop w:val="0"/>
      <w:marBottom w:val="0"/>
      <w:divBdr>
        <w:top w:val="none" w:sz="0" w:space="0" w:color="auto"/>
        <w:left w:val="none" w:sz="0" w:space="0" w:color="auto"/>
        <w:bottom w:val="none" w:sz="0" w:space="0" w:color="auto"/>
        <w:right w:val="none" w:sz="0" w:space="0" w:color="auto"/>
      </w:divBdr>
    </w:div>
    <w:div w:id="1540433789">
      <w:marLeft w:val="640"/>
      <w:marRight w:val="0"/>
      <w:marTop w:val="0"/>
      <w:marBottom w:val="0"/>
      <w:divBdr>
        <w:top w:val="none" w:sz="0" w:space="0" w:color="auto"/>
        <w:left w:val="none" w:sz="0" w:space="0" w:color="auto"/>
        <w:bottom w:val="none" w:sz="0" w:space="0" w:color="auto"/>
        <w:right w:val="none" w:sz="0" w:space="0" w:color="auto"/>
      </w:divBdr>
    </w:div>
    <w:div w:id="1540514380">
      <w:marLeft w:val="640"/>
      <w:marRight w:val="0"/>
      <w:marTop w:val="0"/>
      <w:marBottom w:val="0"/>
      <w:divBdr>
        <w:top w:val="none" w:sz="0" w:space="0" w:color="auto"/>
        <w:left w:val="none" w:sz="0" w:space="0" w:color="auto"/>
        <w:bottom w:val="none" w:sz="0" w:space="0" w:color="auto"/>
        <w:right w:val="none" w:sz="0" w:space="0" w:color="auto"/>
      </w:divBdr>
    </w:div>
    <w:div w:id="1540580787">
      <w:marLeft w:val="640"/>
      <w:marRight w:val="0"/>
      <w:marTop w:val="0"/>
      <w:marBottom w:val="0"/>
      <w:divBdr>
        <w:top w:val="none" w:sz="0" w:space="0" w:color="auto"/>
        <w:left w:val="none" w:sz="0" w:space="0" w:color="auto"/>
        <w:bottom w:val="none" w:sz="0" w:space="0" w:color="auto"/>
        <w:right w:val="none" w:sz="0" w:space="0" w:color="auto"/>
      </w:divBdr>
    </w:div>
    <w:div w:id="1540586601">
      <w:marLeft w:val="640"/>
      <w:marRight w:val="0"/>
      <w:marTop w:val="0"/>
      <w:marBottom w:val="0"/>
      <w:divBdr>
        <w:top w:val="none" w:sz="0" w:space="0" w:color="auto"/>
        <w:left w:val="none" w:sz="0" w:space="0" w:color="auto"/>
        <w:bottom w:val="none" w:sz="0" w:space="0" w:color="auto"/>
        <w:right w:val="none" w:sz="0" w:space="0" w:color="auto"/>
      </w:divBdr>
    </w:div>
    <w:div w:id="1540624678">
      <w:marLeft w:val="640"/>
      <w:marRight w:val="0"/>
      <w:marTop w:val="0"/>
      <w:marBottom w:val="0"/>
      <w:divBdr>
        <w:top w:val="none" w:sz="0" w:space="0" w:color="auto"/>
        <w:left w:val="none" w:sz="0" w:space="0" w:color="auto"/>
        <w:bottom w:val="none" w:sz="0" w:space="0" w:color="auto"/>
        <w:right w:val="none" w:sz="0" w:space="0" w:color="auto"/>
      </w:divBdr>
    </w:div>
    <w:div w:id="1540630902">
      <w:marLeft w:val="640"/>
      <w:marRight w:val="0"/>
      <w:marTop w:val="0"/>
      <w:marBottom w:val="0"/>
      <w:divBdr>
        <w:top w:val="none" w:sz="0" w:space="0" w:color="auto"/>
        <w:left w:val="none" w:sz="0" w:space="0" w:color="auto"/>
        <w:bottom w:val="none" w:sz="0" w:space="0" w:color="auto"/>
        <w:right w:val="none" w:sz="0" w:space="0" w:color="auto"/>
      </w:divBdr>
    </w:div>
    <w:div w:id="1540774943">
      <w:marLeft w:val="0"/>
      <w:marRight w:val="0"/>
      <w:marTop w:val="0"/>
      <w:marBottom w:val="0"/>
      <w:divBdr>
        <w:top w:val="none" w:sz="0" w:space="0" w:color="auto"/>
        <w:left w:val="none" w:sz="0" w:space="0" w:color="auto"/>
        <w:bottom w:val="none" w:sz="0" w:space="0" w:color="auto"/>
        <w:right w:val="none" w:sz="0" w:space="0" w:color="auto"/>
      </w:divBdr>
    </w:div>
    <w:div w:id="1540781331">
      <w:marLeft w:val="640"/>
      <w:marRight w:val="0"/>
      <w:marTop w:val="0"/>
      <w:marBottom w:val="0"/>
      <w:divBdr>
        <w:top w:val="none" w:sz="0" w:space="0" w:color="auto"/>
        <w:left w:val="none" w:sz="0" w:space="0" w:color="auto"/>
        <w:bottom w:val="none" w:sz="0" w:space="0" w:color="auto"/>
        <w:right w:val="none" w:sz="0" w:space="0" w:color="auto"/>
      </w:divBdr>
    </w:div>
    <w:div w:id="1540823127">
      <w:marLeft w:val="640"/>
      <w:marRight w:val="0"/>
      <w:marTop w:val="0"/>
      <w:marBottom w:val="0"/>
      <w:divBdr>
        <w:top w:val="none" w:sz="0" w:space="0" w:color="auto"/>
        <w:left w:val="none" w:sz="0" w:space="0" w:color="auto"/>
        <w:bottom w:val="none" w:sz="0" w:space="0" w:color="auto"/>
        <w:right w:val="none" w:sz="0" w:space="0" w:color="auto"/>
      </w:divBdr>
    </w:div>
    <w:div w:id="1540891813">
      <w:marLeft w:val="640"/>
      <w:marRight w:val="0"/>
      <w:marTop w:val="0"/>
      <w:marBottom w:val="0"/>
      <w:divBdr>
        <w:top w:val="none" w:sz="0" w:space="0" w:color="auto"/>
        <w:left w:val="none" w:sz="0" w:space="0" w:color="auto"/>
        <w:bottom w:val="none" w:sz="0" w:space="0" w:color="auto"/>
        <w:right w:val="none" w:sz="0" w:space="0" w:color="auto"/>
      </w:divBdr>
    </w:div>
    <w:div w:id="1540896053">
      <w:marLeft w:val="640"/>
      <w:marRight w:val="0"/>
      <w:marTop w:val="0"/>
      <w:marBottom w:val="0"/>
      <w:divBdr>
        <w:top w:val="none" w:sz="0" w:space="0" w:color="auto"/>
        <w:left w:val="none" w:sz="0" w:space="0" w:color="auto"/>
        <w:bottom w:val="none" w:sz="0" w:space="0" w:color="auto"/>
        <w:right w:val="none" w:sz="0" w:space="0" w:color="auto"/>
      </w:divBdr>
    </w:div>
    <w:div w:id="1540901038">
      <w:marLeft w:val="640"/>
      <w:marRight w:val="0"/>
      <w:marTop w:val="0"/>
      <w:marBottom w:val="0"/>
      <w:divBdr>
        <w:top w:val="none" w:sz="0" w:space="0" w:color="auto"/>
        <w:left w:val="none" w:sz="0" w:space="0" w:color="auto"/>
        <w:bottom w:val="none" w:sz="0" w:space="0" w:color="auto"/>
        <w:right w:val="none" w:sz="0" w:space="0" w:color="auto"/>
      </w:divBdr>
    </w:div>
    <w:div w:id="1541015160">
      <w:marLeft w:val="640"/>
      <w:marRight w:val="0"/>
      <w:marTop w:val="0"/>
      <w:marBottom w:val="0"/>
      <w:divBdr>
        <w:top w:val="none" w:sz="0" w:space="0" w:color="auto"/>
        <w:left w:val="none" w:sz="0" w:space="0" w:color="auto"/>
        <w:bottom w:val="none" w:sz="0" w:space="0" w:color="auto"/>
        <w:right w:val="none" w:sz="0" w:space="0" w:color="auto"/>
      </w:divBdr>
    </w:div>
    <w:div w:id="1541017674">
      <w:marLeft w:val="640"/>
      <w:marRight w:val="0"/>
      <w:marTop w:val="0"/>
      <w:marBottom w:val="0"/>
      <w:divBdr>
        <w:top w:val="none" w:sz="0" w:space="0" w:color="auto"/>
        <w:left w:val="none" w:sz="0" w:space="0" w:color="auto"/>
        <w:bottom w:val="none" w:sz="0" w:space="0" w:color="auto"/>
        <w:right w:val="none" w:sz="0" w:space="0" w:color="auto"/>
      </w:divBdr>
    </w:div>
    <w:div w:id="1541018615">
      <w:marLeft w:val="640"/>
      <w:marRight w:val="0"/>
      <w:marTop w:val="0"/>
      <w:marBottom w:val="0"/>
      <w:divBdr>
        <w:top w:val="none" w:sz="0" w:space="0" w:color="auto"/>
        <w:left w:val="none" w:sz="0" w:space="0" w:color="auto"/>
        <w:bottom w:val="none" w:sz="0" w:space="0" w:color="auto"/>
        <w:right w:val="none" w:sz="0" w:space="0" w:color="auto"/>
      </w:divBdr>
    </w:div>
    <w:div w:id="1541210377">
      <w:marLeft w:val="640"/>
      <w:marRight w:val="0"/>
      <w:marTop w:val="0"/>
      <w:marBottom w:val="0"/>
      <w:divBdr>
        <w:top w:val="none" w:sz="0" w:space="0" w:color="auto"/>
        <w:left w:val="none" w:sz="0" w:space="0" w:color="auto"/>
        <w:bottom w:val="none" w:sz="0" w:space="0" w:color="auto"/>
        <w:right w:val="none" w:sz="0" w:space="0" w:color="auto"/>
      </w:divBdr>
    </w:div>
    <w:div w:id="1541240879">
      <w:marLeft w:val="640"/>
      <w:marRight w:val="0"/>
      <w:marTop w:val="0"/>
      <w:marBottom w:val="0"/>
      <w:divBdr>
        <w:top w:val="none" w:sz="0" w:space="0" w:color="auto"/>
        <w:left w:val="none" w:sz="0" w:space="0" w:color="auto"/>
        <w:bottom w:val="none" w:sz="0" w:space="0" w:color="auto"/>
        <w:right w:val="none" w:sz="0" w:space="0" w:color="auto"/>
      </w:divBdr>
    </w:div>
    <w:div w:id="1541278692">
      <w:marLeft w:val="640"/>
      <w:marRight w:val="0"/>
      <w:marTop w:val="0"/>
      <w:marBottom w:val="0"/>
      <w:divBdr>
        <w:top w:val="none" w:sz="0" w:space="0" w:color="auto"/>
        <w:left w:val="none" w:sz="0" w:space="0" w:color="auto"/>
        <w:bottom w:val="none" w:sz="0" w:space="0" w:color="auto"/>
        <w:right w:val="none" w:sz="0" w:space="0" w:color="auto"/>
      </w:divBdr>
    </w:div>
    <w:div w:id="1541358450">
      <w:marLeft w:val="640"/>
      <w:marRight w:val="0"/>
      <w:marTop w:val="0"/>
      <w:marBottom w:val="0"/>
      <w:divBdr>
        <w:top w:val="none" w:sz="0" w:space="0" w:color="auto"/>
        <w:left w:val="none" w:sz="0" w:space="0" w:color="auto"/>
        <w:bottom w:val="none" w:sz="0" w:space="0" w:color="auto"/>
        <w:right w:val="none" w:sz="0" w:space="0" w:color="auto"/>
      </w:divBdr>
    </w:div>
    <w:div w:id="1541358736">
      <w:marLeft w:val="640"/>
      <w:marRight w:val="0"/>
      <w:marTop w:val="0"/>
      <w:marBottom w:val="0"/>
      <w:divBdr>
        <w:top w:val="none" w:sz="0" w:space="0" w:color="auto"/>
        <w:left w:val="none" w:sz="0" w:space="0" w:color="auto"/>
        <w:bottom w:val="none" w:sz="0" w:space="0" w:color="auto"/>
        <w:right w:val="none" w:sz="0" w:space="0" w:color="auto"/>
      </w:divBdr>
    </w:div>
    <w:div w:id="1541436145">
      <w:marLeft w:val="640"/>
      <w:marRight w:val="0"/>
      <w:marTop w:val="0"/>
      <w:marBottom w:val="0"/>
      <w:divBdr>
        <w:top w:val="none" w:sz="0" w:space="0" w:color="auto"/>
        <w:left w:val="none" w:sz="0" w:space="0" w:color="auto"/>
        <w:bottom w:val="none" w:sz="0" w:space="0" w:color="auto"/>
        <w:right w:val="none" w:sz="0" w:space="0" w:color="auto"/>
      </w:divBdr>
    </w:div>
    <w:div w:id="1541476678">
      <w:marLeft w:val="640"/>
      <w:marRight w:val="0"/>
      <w:marTop w:val="0"/>
      <w:marBottom w:val="0"/>
      <w:divBdr>
        <w:top w:val="none" w:sz="0" w:space="0" w:color="auto"/>
        <w:left w:val="none" w:sz="0" w:space="0" w:color="auto"/>
        <w:bottom w:val="none" w:sz="0" w:space="0" w:color="auto"/>
        <w:right w:val="none" w:sz="0" w:space="0" w:color="auto"/>
      </w:divBdr>
    </w:div>
    <w:div w:id="1541477153">
      <w:marLeft w:val="640"/>
      <w:marRight w:val="0"/>
      <w:marTop w:val="0"/>
      <w:marBottom w:val="0"/>
      <w:divBdr>
        <w:top w:val="none" w:sz="0" w:space="0" w:color="auto"/>
        <w:left w:val="none" w:sz="0" w:space="0" w:color="auto"/>
        <w:bottom w:val="none" w:sz="0" w:space="0" w:color="auto"/>
        <w:right w:val="none" w:sz="0" w:space="0" w:color="auto"/>
      </w:divBdr>
    </w:div>
    <w:div w:id="1541480449">
      <w:marLeft w:val="640"/>
      <w:marRight w:val="0"/>
      <w:marTop w:val="0"/>
      <w:marBottom w:val="0"/>
      <w:divBdr>
        <w:top w:val="none" w:sz="0" w:space="0" w:color="auto"/>
        <w:left w:val="none" w:sz="0" w:space="0" w:color="auto"/>
        <w:bottom w:val="none" w:sz="0" w:space="0" w:color="auto"/>
        <w:right w:val="none" w:sz="0" w:space="0" w:color="auto"/>
      </w:divBdr>
    </w:div>
    <w:div w:id="1541550568">
      <w:marLeft w:val="640"/>
      <w:marRight w:val="0"/>
      <w:marTop w:val="0"/>
      <w:marBottom w:val="0"/>
      <w:divBdr>
        <w:top w:val="none" w:sz="0" w:space="0" w:color="auto"/>
        <w:left w:val="none" w:sz="0" w:space="0" w:color="auto"/>
        <w:bottom w:val="none" w:sz="0" w:space="0" w:color="auto"/>
        <w:right w:val="none" w:sz="0" w:space="0" w:color="auto"/>
      </w:divBdr>
    </w:div>
    <w:div w:id="1541625479">
      <w:marLeft w:val="640"/>
      <w:marRight w:val="0"/>
      <w:marTop w:val="0"/>
      <w:marBottom w:val="0"/>
      <w:divBdr>
        <w:top w:val="none" w:sz="0" w:space="0" w:color="auto"/>
        <w:left w:val="none" w:sz="0" w:space="0" w:color="auto"/>
        <w:bottom w:val="none" w:sz="0" w:space="0" w:color="auto"/>
        <w:right w:val="none" w:sz="0" w:space="0" w:color="auto"/>
      </w:divBdr>
    </w:div>
    <w:div w:id="1541669156">
      <w:marLeft w:val="640"/>
      <w:marRight w:val="0"/>
      <w:marTop w:val="0"/>
      <w:marBottom w:val="0"/>
      <w:divBdr>
        <w:top w:val="none" w:sz="0" w:space="0" w:color="auto"/>
        <w:left w:val="none" w:sz="0" w:space="0" w:color="auto"/>
        <w:bottom w:val="none" w:sz="0" w:space="0" w:color="auto"/>
        <w:right w:val="none" w:sz="0" w:space="0" w:color="auto"/>
      </w:divBdr>
    </w:div>
    <w:div w:id="1541672194">
      <w:marLeft w:val="640"/>
      <w:marRight w:val="0"/>
      <w:marTop w:val="0"/>
      <w:marBottom w:val="0"/>
      <w:divBdr>
        <w:top w:val="none" w:sz="0" w:space="0" w:color="auto"/>
        <w:left w:val="none" w:sz="0" w:space="0" w:color="auto"/>
        <w:bottom w:val="none" w:sz="0" w:space="0" w:color="auto"/>
        <w:right w:val="none" w:sz="0" w:space="0" w:color="auto"/>
      </w:divBdr>
    </w:div>
    <w:div w:id="1541740758">
      <w:marLeft w:val="640"/>
      <w:marRight w:val="0"/>
      <w:marTop w:val="0"/>
      <w:marBottom w:val="0"/>
      <w:divBdr>
        <w:top w:val="none" w:sz="0" w:space="0" w:color="auto"/>
        <w:left w:val="none" w:sz="0" w:space="0" w:color="auto"/>
        <w:bottom w:val="none" w:sz="0" w:space="0" w:color="auto"/>
        <w:right w:val="none" w:sz="0" w:space="0" w:color="auto"/>
      </w:divBdr>
    </w:div>
    <w:div w:id="1541745289">
      <w:marLeft w:val="640"/>
      <w:marRight w:val="0"/>
      <w:marTop w:val="0"/>
      <w:marBottom w:val="0"/>
      <w:divBdr>
        <w:top w:val="none" w:sz="0" w:space="0" w:color="auto"/>
        <w:left w:val="none" w:sz="0" w:space="0" w:color="auto"/>
        <w:bottom w:val="none" w:sz="0" w:space="0" w:color="auto"/>
        <w:right w:val="none" w:sz="0" w:space="0" w:color="auto"/>
      </w:divBdr>
    </w:div>
    <w:div w:id="1541820377">
      <w:marLeft w:val="640"/>
      <w:marRight w:val="0"/>
      <w:marTop w:val="0"/>
      <w:marBottom w:val="0"/>
      <w:divBdr>
        <w:top w:val="none" w:sz="0" w:space="0" w:color="auto"/>
        <w:left w:val="none" w:sz="0" w:space="0" w:color="auto"/>
        <w:bottom w:val="none" w:sz="0" w:space="0" w:color="auto"/>
        <w:right w:val="none" w:sz="0" w:space="0" w:color="auto"/>
      </w:divBdr>
    </w:div>
    <w:div w:id="1541892379">
      <w:marLeft w:val="640"/>
      <w:marRight w:val="0"/>
      <w:marTop w:val="0"/>
      <w:marBottom w:val="0"/>
      <w:divBdr>
        <w:top w:val="none" w:sz="0" w:space="0" w:color="auto"/>
        <w:left w:val="none" w:sz="0" w:space="0" w:color="auto"/>
        <w:bottom w:val="none" w:sz="0" w:space="0" w:color="auto"/>
        <w:right w:val="none" w:sz="0" w:space="0" w:color="auto"/>
      </w:divBdr>
    </w:div>
    <w:div w:id="1541937770">
      <w:marLeft w:val="640"/>
      <w:marRight w:val="0"/>
      <w:marTop w:val="0"/>
      <w:marBottom w:val="0"/>
      <w:divBdr>
        <w:top w:val="none" w:sz="0" w:space="0" w:color="auto"/>
        <w:left w:val="none" w:sz="0" w:space="0" w:color="auto"/>
        <w:bottom w:val="none" w:sz="0" w:space="0" w:color="auto"/>
        <w:right w:val="none" w:sz="0" w:space="0" w:color="auto"/>
      </w:divBdr>
    </w:div>
    <w:div w:id="1541941110">
      <w:marLeft w:val="640"/>
      <w:marRight w:val="0"/>
      <w:marTop w:val="0"/>
      <w:marBottom w:val="0"/>
      <w:divBdr>
        <w:top w:val="none" w:sz="0" w:space="0" w:color="auto"/>
        <w:left w:val="none" w:sz="0" w:space="0" w:color="auto"/>
        <w:bottom w:val="none" w:sz="0" w:space="0" w:color="auto"/>
        <w:right w:val="none" w:sz="0" w:space="0" w:color="auto"/>
      </w:divBdr>
    </w:div>
    <w:div w:id="1542013125">
      <w:marLeft w:val="640"/>
      <w:marRight w:val="0"/>
      <w:marTop w:val="0"/>
      <w:marBottom w:val="0"/>
      <w:divBdr>
        <w:top w:val="none" w:sz="0" w:space="0" w:color="auto"/>
        <w:left w:val="none" w:sz="0" w:space="0" w:color="auto"/>
        <w:bottom w:val="none" w:sz="0" w:space="0" w:color="auto"/>
        <w:right w:val="none" w:sz="0" w:space="0" w:color="auto"/>
      </w:divBdr>
    </w:div>
    <w:div w:id="1542018368">
      <w:marLeft w:val="640"/>
      <w:marRight w:val="0"/>
      <w:marTop w:val="0"/>
      <w:marBottom w:val="0"/>
      <w:divBdr>
        <w:top w:val="none" w:sz="0" w:space="0" w:color="auto"/>
        <w:left w:val="none" w:sz="0" w:space="0" w:color="auto"/>
        <w:bottom w:val="none" w:sz="0" w:space="0" w:color="auto"/>
        <w:right w:val="none" w:sz="0" w:space="0" w:color="auto"/>
      </w:divBdr>
    </w:div>
    <w:div w:id="1542203238">
      <w:marLeft w:val="640"/>
      <w:marRight w:val="0"/>
      <w:marTop w:val="0"/>
      <w:marBottom w:val="0"/>
      <w:divBdr>
        <w:top w:val="none" w:sz="0" w:space="0" w:color="auto"/>
        <w:left w:val="none" w:sz="0" w:space="0" w:color="auto"/>
        <w:bottom w:val="none" w:sz="0" w:space="0" w:color="auto"/>
        <w:right w:val="none" w:sz="0" w:space="0" w:color="auto"/>
      </w:divBdr>
    </w:div>
    <w:div w:id="1542280101">
      <w:marLeft w:val="640"/>
      <w:marRight w:val="0"/>
      <w:marTop w:val="0"/>
      <w:marBottom w:val="0"/>
      <w:divBdr>
        <w:top w:val="none" w:sz="0" w:space="0" w:color="auto"/>
        <w:left w:val="none" w:sz="0" w:space="0" w:color="auto"/>
        <w:bottom w:val="none" w:sz="0" w:space="0" w:color="auto"/>
        <w:right w:val="none" w:sz="0" w:space="0" w:color="auto"/>
      </w:divBdr>
    </w:div>
    <w:div w:id="1542282762">
      <w:marLeft w:val="640"/>
      <w:marRight w:val="0"/>
      <w:marTop w:val="0"/>
      <w:marBottom w:val="0"/>
      <w:divBdr>
        <w:top w:val="none" w:sz="0" w:space="0" w:color="auto"/>
        <w:left w:val="none" w:sz="0" w:space="0" w:color="auto"/>
        <w:bottom w:val="none" w:sz="0" w:space="0" w:color="auto"/>
        <w:right w:val="none" w:sz="0" w:space="0" w:color="auto"/>
      </w:divBdr>
    </w:div>
    <w:div w:id="1542353285">
      <w:marLeft w:val="640"/>
      <w:marRight w:val="0"/>
      <w:marTop w:val="0"/>
      <w:marBottom w:val="0"/>
      <w:divBdr>
        <w:top w:val="none" w:sz="0" w:space="0" w:color="auto"/>
        <w:left w:val="none" w:sz="0" w:space="0" w:color="auto"/>
        <w:bottom w:val="none" w:sz="0" w:space="0" w:color="auto"/>
        <w:right w:val="none" w:sz="0" w:space="0" w:color="auto"/>
      </w:divBdr>
    </w:div>
    <w:div w:id="1542356111">
      <w:marLeft w:val="640"/>
      <w:marRight w:val="0"/>
      <w:marTop w:val="0"/>
      <w:marBottom w:val="0"/>
      <w:divBdr>
        <w:top w:val="none" w:sz="0" w:space="0" w:color="auto"/>
        <w:left w:val="none" w:sz="0" w:space="0" w:color="auto"/>
        <w:bottom w:val="none" w:sz="0" w:space="0" w:color="auto"/>
        <w:right w:val="none" w:sz="0" w:space="0" w:color="auto"/>
      </w:divBdr>
    </w:div>
    <w:div w:id="1542396525">
      <w:marLeft w:val="640"/>
      <w:marRight w:val="0"/>
      <w:marTop w:val="0"/>
      <w:marBottom w:val="0"/>
      <w:divBdr>
        <w:top w:val="none" w:sz="0" w:space="0" w:color="auto"/>
        <w:left w:val="none" w:sz="0" w:space="0" w:color="auto"/>
        <w:bottom w:val="none" w:sz="0" w:space="0" w:color="auto"/>
        <w:right w:val="none" w:sz="0" w:space="0" w:color="auto"/>
      </w:divBdr>
    </w:div>
    <w:div w:id="1542399432">
      <w:marLeft w:val="640"/>
      <w:marRight w:val="0"/>
      <w:marTop w:val="0"/>
      <w:marBottom w:val="0"/>
      <w:divBdr>
        <w:top w:val="none" w:sz="0" w:space="0" w:color="auto"/>
        <w:left w:val="none" w:sz="0" w:space="0" w:color="auto"/>
        <w:bottom w:val="none" w:sz="0" w:space="0" w:color="auto"/>
        <w:right w:val="none" w:sz="0" w:space="0" w:color="auto"/>
      </w:divBdr>
    </w:div>
    <w:div w:id="1542404935">
      <w:marLeft w:val="640"/>
      <w:marRight w:val="0"/>
      <w:marTop w:val="0"/>
      <w:marBottom w:val="0"/>
      <w:divBdr>
        <w:top w:val="none" w:sz="0" w:space="0" w:color="auto"/>
        <w:left w:val="none" w:sz="0" w:space="0" w:color="auto"/>
        <w:bottom w:val="none" w:sz="0" w:space="0" w:color="auto"/>
        <w:right w:val="none" w:sz="0" w:space="0" w:color="auto"/>
      </w:divBdr>
    </w:div>
    <w:div w:id="1542475368">
      <w:marLeft w:val="640"/>
      <w:marRight w:val="0"/>
      <w:marTop w:val="0"/>
      <w:marBottom w:val="0"/>
      <w:divBdr>
        <w:top w:val="none" w:sz="0" w:space="0" w:color="auto"/>
        <w:left w:val="none" w:sz="0" w:space="0" w:color="auto"/>
        <w:bottom w:val="none" w:sz="0" w:space="0" w:color="auto"/>
        <w:right w:val="none" w:sz="0" w:space="0" w:color="auto"/>
      </w:divBdr>
    </w:div>
    <w:div w:id="1542477492">
      <w:marLeft w:val="640"/>
      <w:marRight w:val="0"/>
      <w:marTop w:val="0"/>
      <w:marBottom w:val="0"/>
      <w:divBdr>
        <w:top w:val="none" w:sz="0" w:space="0" w:color="auto"/>
        <w:left w:val="none" w:sz="0" w:space="0" w:color="auto"/>
        <w:bottom w:val="none" w:sz="0" w:space="0" w:color="auto"/>
        <w:right w:val="none" w:sz="0" w:space="0" w:color="auto"/>
      </w:divBdr>
    </w:div>
    <w:div w:id="1542551011">
      <w:marLeft w:val="640"/>
      <w:marRight w:val="0"/>
      <w:marTop w:val="0"/>
      <w:marBottom w:val="0"/>
      <w:divBdr>
        <w:top w:val="none" w:sz="0" w:space="0" w:color="auto"/>
        <w:left w:val="none" w:sz="0" w:space="0" w:color="auto"/>
        <w:bottom w:val="none" w:sz="0" w:space="0" w:color="auto"/>
        <w:right w:val="none" w:sz="0" w:space="0" w:color="auto"/>
      </w:divBdr>
    </w:div>
    <w:div w:id="1542551207">
      <w:marLeft w:val="640"/>
      <w:marRight w:val="0"/>
      <w:marTop w:val="0"/>
      <w:marBottom w:val="0"/>
      <w:divBdr>
        <w:top w:val="none" w:sz="0" w:space="0" w:color="auto"/>
        <w:left w:val="none" w:sz="0" w:space="0" w:color="auto"/>
        <w:bottom w:val="none" w:sz="0" w:space="0" w:color="auto"/>
        <w:right w:val="none" w:sz="0" w:space="0" w:color="auto"/>
      </w:divBdr>
    </w:div>
    <w:div w:id="1542598448">
      <w:marLeft w:val="640"/>
      <w:marRight w:val="0"/>
      <w:marTop w:val="0"/>
      <w:marBottom w:val="0"/>
      <w:divBdr>
        <w:top w:val="none" w:sz="0" w:space="0" w:color="auto"/>
        <w:left w:val="none" w:sz="0" w:space="0" w:color="auto"/>
        <w:bottom w:val="none" w:sz="0" w:space="0" w:color="auto"/>
        <w:right w:val="none" w:sz="0" w:space="0" w:color="auto"/>
      </w:divBdr>
    </w:div>
    <w:div w:id="1542744230">
      <w:marLeft w:val="640"/>
      <w:marRight w:val="0"/>
      <w:marTop w:val="0"/>
      <w:marBottom w:val="0"/>
      <w:divBdr>
        <w:top w:val="none" w:sz="0" w:space="0" w:color="auto"/>
        <w:left w:val="none" w:sz="0" w:space="0" w:color="auto"/>
        <w:bottom w:val="none" w:sz="0" w:space="0" w:color="auto"/>
        <w:right w:val="none" w:sz="0" w:space="0" w:color="auto"/>
      </w:divBdr>
    </w:div>
    <w:div w:id="1542789474">
      <w:marLeft w:val="640"/>
      <w:marRight w:val="0"/>
      <w:marTop w:val="0"/>
      <w:marBottom w:val="0"/>
      <w:divBdr>
        <w:top w:val="none" w:sz="0" w:space="0" w:color="auto"/>
        <w:left w:val="none" w:sz="0" w:space="0" w:color="auto"/>
        <w:bottom w:val="none" w:sz="0" w:space="0" w:color="auto"/>
        <w:right w:val="none" w:sz="0" w:space="0" w:color="auto"/>
      </w:divBdr>
    </w:div>
    <w:div w:id="1542866777">
      <w:marLeft w:val="640"/>
      <w:marRight w:val="0"/>
      <w:marTop w:val="0"/>
      <w:marBottom w:val="0"/>
      <w:divBdr>
        <w:top w:val="none" w:sz="0" w:space="0" w:color="auto"/>
        <w:left w:val="none" w:sz="0" w:space="0" w:color="auto"/>
        <w:bottom w:val="none" w:sz="0" w:space="0" w:color="auto"/>
        <w:right w:val="none" w:sz="0" w:space="0" w:color="auto"/>
      </w:divBdr>
    </w:div>
    <w:div w:id="1542936645">
      <w:marLeft w:val="640"/>
      <w:marRight w:val="0"/>
      <w:marTop w:val="0"/>
      <w:marBottom w:val="0"/>
      <w:divBdr>
        <w:top w:val="none" w:sz="0" w:space="0" w:color="auto"/>
        <w:left w:val="none" w:sz="0" w:space="0" w:color="auto"/>
        <w:bottom w:val="none" w:sz="0" w:space="0" w:color="auto"/>
        <w:right w:val="none" w:sz="0" w:space="0" w:color="auto"/>
      </w:divBdr>
    </w:div>
    <w:div w:id="1542941511">
      <w:marLeft w:val="640"/>
      <w:marRight w:val="0"/>
      <w:marTop w:val="0"/>
      <w:marBottom w:val="0"/>
      <w:divBdr>
        <w:top w:val="none" w:sz="0" w:space="0" w:color="auto"/>
        <w:left w:val="none" w:sz="0" w:space="0" w:color="auto"/>
        <w:bottom w:val="none" w:sz="0" w:space="0" w:color="auto"/>
        <w:right w:val="none" w:sz="0" w:space="0" w:color="auto"/>
      </w:divBdr>
    </w:div>
    <w:div w:id="1542941971">
      <w:marLeft w:val="640"/>
      <w:marRight w:val="0"/>
      <w:marTop w:val="0"/>
      <w:marBottom w:val="0"/>
      <w:divBdr>
        <w:top w:val="none" w:sz="0" w:space="0" w:color="auto"/>
        <w:left w:val="none" w:sz="0" w:space="0" w:color="auto"/>
        <w:bottom w:val="none" w:sz="0" w:space="0" w:color="auto"/>
        <w:right w:val="none" w:sz="0" w:space="0" w:color="auto"/>
      </w:divBdr>
    </w:div>
    <w:div w:id="1542980618">
      <w:marLeft w:val="640"/>
      <w:marRight w:val="0"/>
      <w:marTop w:val="0"/>
      <w:marBottom w:val="0"/>
      <w:divBdr>
        <w:top w:val="none" w:sz="0" w:space="0" w:color="auto"/>
        <w:left w:val="none" w:sz="0" w:space="0" w:color="auto"/>
        <w:bottom w:val="none" w:sz="0" w:space="0" w:color="auto"/>
        <w:right w:val="none" w:sz="0" w:space="0" w:color="auto"/>
      </w:divBdr>
    </w:div>
    <w:div w:id="1543133754">
      <w:marLeft w:val="640"/>
      <w:marRight w:val="0"/>
      <w:marTop w:val="0"/>
      <w:marBottom w:val="0"/>
      <w:divBdr>
        <w:top w:val="none" w:sz="0" w:space="0" w:color="auto"/>
        <w:left w:val="none" w:sz="0" w:space="0" w:color="auto"/>
        <w:bottom w:val="none" w:sz="0" w:space="0" w:color="auto"/>
        <w:right w:val="none" w:sz="0" w:space="0" w:color="auto"/>
      </w:divBdr>
    </w:div>
    <w:div w:id="1543206489">
      <w:marLeft w:val="640"/>
      <w:marRight w:val="0"/>
      <w:marTop w:val="0"/>
      <w:marBottom w:val="0"/>
      <w:divBdr>
        <w:top w:val="none" w:sz="0" w:space="0" w:color="auto"/>
        <w:left w:val="none" w:sz="0" w:space="0" w:color="auto"/>
        <w:bottom w:val="none" w:sz="0" w:space="0" w:color="auto"/>
        <w:right w:val="none" w:sz="0" w:space="0" w:color="auto"/>
      </w:divBdr>
    </w:div>
    <w:div w:id="1543246735">
      <w:marLeft w:val="640"/>
      <w:marRight w:val="0"/>
      <w:marTop w:val="0"/>
      <w:marBottom w:val="0"/>
      <w:divBdr>
        <w:top w:val="none" w:sz="0" w:space="0" w:color="auto"/>
        <w:left w:val="none" w:sz="0" w:space="0" w:color="auto"/>
        <w:bottom w:val="none" w:sz="0" w:space="0" w:color="auto"/>
        <w:right w:val="none" w:sz="0" w:space="0" w:color="auto"/>
      </w:divBdr>
    </w:div>
    <w:div w:id="1543250581">
      <w:marLeft w:val="640"/>
      <w:marRight w:val="0"/>
      <w:marTop w:val="0"/>
      <w:marBottom w:val="0"/>
      <w:divBdr>
        <w:top w:val="none" w:sz="0" w:space="0" w:color="auto"/>
        <w:left w:val="none" w:sz="0" w:space="0" w:color="auto"/>
        <w:bottom w:val="none" w:sz="0" w:space="0" w:color="auto"/>
        <w:right w:val="none" w:sz="0" w:space="0" w:color="auto"/>
      </w:divBdr>
    </w:div>
    <w:div w:id="1543325065">
      <w:marLeft w:val="640"/>
      <w:marRight w:val="0"/>
      <w:marTop w:val="0"/>
      <w:marBottom w:val="0"/>
      <w:divBdr>
        <w:top w:val="none" w:sz="0" w:space="0" w:color="auto"/>
        <w:left w:val="none" w:sz="0" w:space="0" w:color="auto"/>
        <w:bottom w:val="none" w:sz="0" w:space="0" w:color="auto"/>
        <w:right w:val="none" w:sz="0" w:space="0" w:color="auto"/>
      </w:divBdr>
    </w:div>
    <w:div w:id="1543394880">
      <w:marLeft w:val="640"/>
      <w:marRight w:val="0"/>
      <w:marTop w:val="0"/>
      <w:marBottom w:val="0"/>
      <w:divBdr>
        <w:top w:val="none" w:sz="0" w:space="0" w:color="auto"/>
        <w:left w:val="none" w:sz="0" w:space="0" w:color="auto"/>
        <w:bottom w:val="none" w:sz="0" w:space="0" w:color="auto"/>
        <w:right w:val="none" w:sz="0" w:space="0" w:color="auto"/>
      </w:divBdr>
    </w:div>
    <w:div w:id="1543397078">
      <w:marLeft w:val="640"/>
      <w:marRight w:val="0"/>
      <w:marTop w:val="0"/>
      <w:marBottom w:val="0"/>
      <w:divBdr>
        <w:top w:val="none" w:sz="0" w:space="0" w:color="auto"/>
        <w:left w:val="none" w:sz="0" w:space="0" w:color="auto"/>
        <w:bottom w:val="none" w:sz="0" w:space="0" w:color="auto"/>
        <w:right w:val="none" w:sz="0" w:space="0" w:color="auto"/>
      </w:divBdr>
    </w:div>
    <w:div w:id="1543439214">
      <w:marLeft w:val="640"/>
      <w:marRight w:val="0"/>
      <w:marTop w:val="0"/>
      <w:marBottom w:val="0"/>
      <w:divBdr>
        <w:top w:val="none" w:sz="0" w:space="0" w:color="auto"/>
        <w:left w:val="none" w:sz="0" w:space="0" w:color="auto"/>
        <w:bottom w:val="none" w:sz="0" w:space="0" w:color="auto"/>
        <w:right w:val="none" w:sz="0" w:space="0" w:color="auto"/>
      </w:divBdr>
    </w:div>
    <w:div w:id="1543439872">
      <w:marLeft w:val="640"/>
      <w:marRight w:val="0"/>
      <w:marTop w:val="0"/>
      <w:marBottom w:val="0"/>
      <w:divBdr>
        <w:top w:val="none" w:sz="0" w:space="0" w:color="auto"/>
        <w:left w:val="none" w:sz="0" w:space="0" w:color="auto"/>
        <w:bottom w:val="none" w:sz="0" w:space="0" w:color="auto"/>
        <w:right w:val="none" w:sz="0" w:space="0" w:color="auto"/>
      </w:divBdr>
    </w:div>
    <w:div w:id="1543442209">
      <w:marLeft w:val="640"/>
      <w:marRight w:val="0"/>
      <w:marTop w:val="0"/>
      <w:marBottom w:val="0"/>
      <w:divBdr>
        <w:top w:val="none" w:sz="0" w:space="0" w:color="auto"/>
        <w:left w:val="none" w:sz="0" w:space="0" w:color="auto"/>
        <w:bottom w:val="none" w:sz="0" w:space="0" w:color="auto"/>
        <w:right w:val="none" w:sz="0" w:space="0" w:color="auto"/>
      </w:divBdr>
    </w:div>
    <w:div w:id="1543446074">
      <w:marLeft w:val="640"/>
      <w:marRight w:val="0"/>
      <w:marTop w:val="0"/>
      <w:marBottom w:val="0"/>
      <w:divBdr>
        <w:top w:val="none" w:sz="0" w:space="0" w:color="auto"/>
        <w:left w:val="none" w:sz="0" w:space="0" w:color="auto"/>
        <w:bottom w:val="none" w:sz="0" w:space="0" w:color="auto"/>
        <w:right w:val="none" w:sz="0" w:space="0" w:color="auto"/>
      </w:divBdr>
    </w:div>
    <w:div w:id="1543513321">
      <w:marLeft w:val="640"/>
      <w:marRight w:val="0"/>
      <w:marTop w:val="0"/>
      <w:marBottom w:val="0"/>
      <w:divBdr>
        <w:top w:val="none" w:sz="0" w:space="0" w:color="auto"/>
        <w:left w:val="none" w:sz="0" w:space="0" w:color="auto"/>
        <w:bottom w:val="none" w:sz="0" w:space="0" w:color="auto"/>
        <w:right w:val="none" w:sz="0" w:space="0" w:color="auto"/>
      </w:divBdr>
    </w:div>
    <w:div w:id="1543513931">
      <w:marLeft w:val="640"/>
      <w:marRight w:val="0"/>
      <w:marTop w:val="0"/>
      <w:marBottom w:val="0"/>
      <w:divBdr>
        <w:top w:val="none" w:sz="0" w:space="0" w:color="auto"/>
        <w:left w:val="none" w:sz="0" w:space="0" w:color="auto"/>
        <w:bottom w:val="none" w:sz="0" w:space="0" w:color="auto"/>
        <w:right w:val="none" w:sz="0" w:space="0" w:color="auto"/>
      </w:divBdr>
    </w:div>
    <w:div w:id="1543519044">
      <w:marLeft w:val="640"/>
      <w:marRight w:val="0"/>
      <w:marTop w:val="0"/>
      <w:marBottom w:val="0"/>
      <w:divBdr>
        <w:top w:val="none" w:sz="0" w:space="0" w:color="auto"/>
        <w:left w:val="none" w:sz="0" w:space="0" w:color="auto"/>
        <w:bottom w:val="none" w:sz="0" w:space="0" w:color="auto"/>
        <w:right w:val="none" w:sz="0" w:space="0" w:color="auto"/>
      </w:divBdr>
    </w:div>
    <w:div w:id="1543590419">
      <w:marLeft w:val="640"/>
      <w:marRight w:val="0"/>
      <w:marTop w:val="0"/>
      <w:marBottom w:val="0"/>
      <w:divBdr>
        <w:top w:val="none" w:sz="0" w:space="0" w:color="auto"/>
        <w:left w:val="none" w:sz="0" w:space="0" w:color="auto"/>
        <w:bottom w:val="none" w:sz="0" w:space="0" w:color="auto"/>
        <w:right w:val="none" w:sz="0" w:space="0" w:color="auto"/>
      </w:divBdr>
    </w:div>
    <w:div w:id="1543591261">
      <w:marLeft w:val="640"/>
      <w:marRight w:val="0"/>
      <w:marTop w:val="0"/>
      <w:marBottom w:val="0"/>
      <w:divBdr>
        <w:top w:val="none" w:sz="0" w:space="0" w:color="auto"/>
        <w:left w:val="none" w:sz="0" w:space="0" w:color="auto"/>
        <w:bottom w:val="none" w:sz="0" w:space="0" w:color="auto"/>
        <w:right w:val="none" w:sz="0" w:space="0" w:color="auto"/>
      </w:divBdr>
    </w:div>
    <w:div w:id="1543596714">
      <w:marLeft w:val="640"/>
      <w:marRight w:val="0"/>
      <w:marTop w:val="0"/>
      <w:marBottom w:val="0"/>
      <w:divBdr>
        <w:top w:val="none" w:sz="0" w:space="0" w:color="auto"/>
        <w:left w:val="none" w:sz="0" w:space="0" w:color="auto"/>
        <w:bottom w:val="none" w:sz="0" w:space="0" w:color="auto"/>
        <w:right w:val="none" w:sz="0" w:space="0" w:color="auto"/>
      </w:divBdr>
    </w:div>
    <w:div w:id="1543596827">
      <w:marLeft w:val="640"/>
      <w:marRight w:val="0"/>
      <w:marTop w:val="0"/>
      <w:marBottom w:val="0"/>
      <w:divBdr>
        <w:top w:val="none" w:sz="0" w:space="0" w:color="auto"/>
        <w:left w:val="none" w:sz="0" w:space="0" w:color="auto"/>
        <w:bottom w:val="none" w:sz="0" w:space="0" w:color="auto"/>
        <w:right w:val="none" w:sz="0" w:space="0" w:color="auto"/>
      </w:divBdr>
    </w:div>
    <w:div w:id="1543635840">
      <w:marLeft w:val="640"/>
      <w:marRight w:val="0"/>
      <w:marTop w:val="0"/>
      <w:marBottom w:val="0"/>
      <w:divBdr>
        <w:top w:val="none" w:sz="0" w:space="0" w:color="auto"/>
        <w:left w:val="none" w:sz="0" w:space="0" w:color="auto"/>
        <w:bottom w:val="none" w:sz="0" w:space="0" w:color="auto"/>
        <w:right w:val="none" w:sz="0" w:space="0" w:color="auto"/>
      </w:divBdr>
    </w:div>
    <w:div w:id="1543666816">
      <w:marLeft w:val="640"/>
      <w:marRight w:val="0"/>
      <w:marTop w:val="0"/>
      <w:marBottom w:val="0"/>
      <w:divBdr>
        <w:top w:val="none" w:sz="0" w:space="0" w:color="auto"/>
        <w:left w:val="none" w:sz="0" w:space="0" w:color="auto"/>
        <w:bottom w:val="none" w:sz="0" w:space="0" w:color="auto"/>
        <w:right w:val="none" w:sz="0" w:space="0" w:color="auto"/>
      </w:divBdr>
    </w:div>
    <w:div w:id="1543708620">
      <w:marLeft w:val="640"/>
      <w:marRight w:val="0"/>
      <w:marTop w:val="0"/>
      <w:marBottom w:val="0"/>
      <w:divBdr>
        <w:top w:val="none" w:sz="0" w:space="0" w:color="auto"/>
        <w:left w:val="none" w:sz="0" w:space="0" w:color="auto"/>
        <w:bottom w:val="none" w:sz="0" w:space="0" w:color="auto"/>
        <w:right w:val="none" w:sz="0" w:space="0" w:color="auto"/>
      </w:divBdr>
    </w:div>
    <w:div w:id="1543709436">
      <w:marLeft w:val="640"/>
      <w:marRight w:val="0"/>
      <w:marTop w:val="0"/>
      <w:marBottom w:val="0"/>
      <w:divBdr>
        <w:top w:val="none" w:sz="0" w:space="0" w:color="auto"/>
        <w:left w:val="none" w:sz="0" w:space="0" w:color="auto"/>
        <w:bottom w:val="none" w:sz="0" w:space="0" w:color="auto"/>
        <w:right w:val="none" w:sz="0" w:space="0" w:color="auto"/>
      </w:divBdr>
    </w:div>
    <w:div w:id="1543785713">
      <w:marLeft w:val="640"/>
      <w:marRight w:val="0"/>
      <w:marTop w:val="0"/>
      <w:marBottom w:val="0"/>
      <w:divBdr>
        <w:top w:val="none" w:sz="0" w:space="0" w:color="auto"/>
        <w:left w:val="none" w:sz="0" w:space="0" w:color="auto"/>
        <w:bottom w:val="none" w:sz="0" w:space="0" w:color="auto"/>
        <w:right w:val="none" w:sz="0" w:space="0" w:color="auto"/>
      </w:divBdr>
    </w:div>
    <w:div w:id="1543831856">
      <w:marLeft w:val="640"/>
      <w:marRight w:val="0"/>
      <w:marTop w:val="0"/>
      <w:marBottom w:val="0"/>
      <w:divBdr>
        <w:top w:val="none" w:sz="0" w:space="0" w:color="auto"/>
        <w:left w:val="none" w:sz="0" w:space="0" w:color="auto"/>
        <w:bottom w:val="none" w:sz="0" w:space="0" w:color="auto"/>
        <w:right w:val="none" w:sz="0" w:space="0" w:color="auto"/>
      </w:divBdr>
    </w:div>
    <w:div w:id="1543833297">
      <w:marLeft w:val="640"/>
      <w:marRight w:val="0"/>
      <w:marTop w:val="0"/>
      <w:marBottom w:val="0"/>
      <w:divBdr>
        <w:top w:val="none" w:sz="0" w:space="0" w:color="auto"/>
        <w:left w:val="none" w:sz="0" w:space="0" w:color="auto"/>
        <w:bottom w:val="none" w:sz="0" w:space="0" w:color="auto"/>
        <w:right w:val="none" w:sz="0" w:space="0" w:color="auto"/>
      </w:divBdr>
    </w:div>
    <w:div w:id="1543901330">
      <w:marLeft w:val="640"/>
      <w:marRight w:val="0"/>
      <w:marTop w:val="0"/>
      <w:marBottom w:val="0"/>
      <w:divBdr>
        <w:top w:val="none" w:sz="0" w:space="0" w:color="auto"/>
        <w:left w:val="none" w:sz="0" w:space="0" w:color="auto"/>
        <w:bottom w:val="none" w:sz="0" w:space="0" w:color="auto"/>
        <w:right w:val="none" w:sz="0" w:space="0" w:color="auto"/>
      </w:divBdr>
    </w:div>
    <w:div w:id="1543903039">
      <w:marLeft w:val="640"/>
      <w:marRight w:val="0"/>
      <w:marTop w:val="0"/>
      <w:marBottom w:val="0"/>
      <w:divBdr>
        <w:top w:val="none" w:sz="0" w:space="0" w:color="auto"/>
        <w:left w:val="none" w:sz="0" w:space="0" w:color="auto"/>
        <w:bottom w:val="none" w:sz="0" w:space="0" w:color="auto"/>
        <w:right w:val="none" w:sz="0" w:space="0" w:color="auto"/>
      </w:divBdr>
    </w:div>
    <w:div w:id="1543903499">
      <w:marLeft w:val="640"/>
      <w:marRight w:val="0"/>
      <w:marTop w:val="0"/>
      <w:marBottom w:val="0"/>
      <w:divBdr>
        <w:top w:val="none" w:sz="0" w:space="0" w:color="auto"/>
        <w:left w:val="none" w:sz="0" w:space="0" w:color="auto"/>
        <w:bottom w:val="none" w:sz="0" w:space="0" w:color="auto"/>
        <w:right w:val="none" w:sz="0" w:space="0" w:color="auto"/>
      </w:divBdr>
    </w:div>
    <w:div w:id="1543977501">
      <w:marLeft w:val="640"/>
      <w:marRight w:val="0"/>
      <w:marTop w:val="0"/>
      <w:marBottom w:val="0"/>
      <w:divBdr>
        <w:top w:val="none" w:sz="0" w:space="0" w:color="auto"/>
        <w:left w:val="none" w:sz="0" w:space="0" w:color="auto"/>
        <w:bottom w:val="none" w:sz="0" w:space="0" w:color="auto"/>
        <w:right w:val="none" w:sz="0" w:space="0" w:color="auto"/>
      </w:divBdr>
    </w:div>
    <w:div w:id="1543982852">
      <w:marLeft w:val="640"/>
      <w:marRight w:val="0"/>
      <w:marTop w:val="0"/>
      <w:marBottom w:val="0"/>
      <w:divBdr>
        <w:top w:val="none" w:sz="0" w:space="0" w:color="auto"/>
        <w:left w:val="none" w:sz="0" w:space="0" w:color="auto"/>
        <w:bottom w:val="none" w:sz="0" w:space="0" w:color="auto"/>
        <w:right w:val="none" w:sz="0" w:space="0" w:color="auto"/>
      </w:divBdr>
    </w:div>
    <w:div w:id="1544054309">
      <w:marLeft w:val="640"/>
      <w:marRight w:val="0"/>
      <w:marTop w:val="0"/>
      <w:marBottom w:val="0"/>
      <w:divBdr>
        <w:top w:val="none" w:sz="0" w:space="0" w:color="auto"/>
        <w:left w:val="none" w:sz="0" w:space="0" w:color="auto"/>
        <w:bottom w:val="none" w:sz="0" w:space="0" w:color="auto"/>
        <w:right w:val="none" w:sz="0" w:space="0" w:color="auto"/>
      </w:divBdr>
    </w:div>
    <w:div w:id="1544057029">
      <w:marLeft w:val="640"/>
      <w:marRight w:val="0"/>
      <w:marTop w:val="0"/>
      <w:marBottom w:val="0"/>
      <w:divBdr>
        <w:top w:val="none" w:sz="0" w:space="0" w:color="auto"/>
        <w:left w:val="none" w:sz="0" w:space="0" w:color="auto"/>
        <w:bottom w:val="none" w:sz="0" w:space="0" w:color="auto"/>
        <w:right w:val="none" w:sz="0" w:space="0" w:color="auto"/>
      </w:divBdr>
    </w:div>
    <w:div w:id="1544058818">
      <w:marLeft w:val="640"/>
      <w:marRight w:val="0"/>
      <w:marTop w:val="0"/>
      <w:marBottom w:val="0"/>
      <w:divBdr>
        <w:top w:val="none" w:sz="0" w:space="0" w:color="auto"/>
        <w:left w:val="none" w:sz="0" w:space="0" w:color="auto"/>
        <w:bottom w:val="none" w:sz="0" w:space="0" w:color="auto"/>
        <w:right w:val="none" w:sz="0" w:space="0" w:color="auto"/>
      </w:divBdr>
    </w:div>
    <w:div w:id="1544171818">
      <w:marLeft w:val="640"/>
      <w:marRight w:val="0"/>
      <w:marTop w:val="0"/>
      <w:marBottom w:val="0"/>
      <w:divBdr>
        <w:top w:val="none" w:sz="0" w:space="0" w:color="auto"/>
        <w:left w:val="none" w:sz="0" w:space="0" w:color="auto"/>
        <w:bottom w:val="none" w:sz="0" w:space="0" w:color="auto"/>
        <w:right w:val="none" w:sz="0" w:space="0" w:color="auto"/>
      </w:divBdr>
    </w:div>
    <w:div w:id="1544365872">
      <w:marLeft w:val="640"/>
      <w:marRight w:val="0"/>
      <w:marTop w:val="0"/>
      <w:marBottom w:val="0"/>
      <w:divBdr>
        <w:top w:val="none" w:sz="0" w:space="0" w:color="auto"/>
        <w:left w:val="none" w:sz="0" w:space="0" w:color="auto"/>
        <w:bottom w:val="none" w:sz="0" w:space="0" w:color="auto"/>
        <w:right w:val="none" w:sz="0" w:space="0" w:color="auto"/>
      </w:divBdr>
    </w:div>
    <w:div w:id="1544366077">
      <w:marLeft w:val="640"/>
      <w:marRight w:val="0"/>
      <w:marTop w:val="0"/>
      <w:marBottom w:val="0"/>
      <w:divBdr>
        <w:top w:val="none" w:sz="0" w:space="0" w:color="auto"/>
        <w:left w:val="none" w:sz="0" w:space="0" w:color="auto"/>
        <w:bottom w:val="none" w:sz="0" w:space="0" w:color="auto"/>
        <w:right w:val="none" w:sz="0" w:space="0" w:color="auto"/>
      </w:divBdr>
    </w:div>
    <w:div w:id="1544368100">
      <w:marLeft w:val="640"/>
      <w:marRight w:val="0"/>
      <w:marTop w:val="0"/>
      <w:marBottom w:val="0"/>
      <w:divBdr>
        <w:top w:val="none" w:sz="0" w:space="0" w:color="auto"/>
        <w:left w:val="none" w:sz="0" w:space="0" w:color="auto"/>
        <w:bottom w:val="none" w:sz="0" w:space="0" w:color="auto"/>
        <w:right w:val="none" w:sz="0" w:space="0" w:color="auto"/>
      </w:divBdr>
    </w:div>
    <w:div w:id="1544436733">
      <w:marLeft w:val="640"/>
      <w:marRight w:val="0"/>
      <w:marTop w:val="0"/>
      <w:marBottom w:val="0"/>
      <w:divBdr>
        <w:top w:val="none" w:sz="0" w:space="0" w:color="auto"/>
        <w:left w:val="none" w:sz="0" w:space="0" w:color="auto"/>
        <w:bottom w:val="none" w:sz="0" w:space="0" w:color="auto"/>
        <w:right w:val="none" w:sz="0" w:space="0" w:color="auto"/>
      </w:divBdr>
    </w:div>
    <w:div w:id="1544437340">
      <w:marLeft w:val="640"/>
      <w:marRight w:val="0"/>
      <w:marTop w:val="0"/>
      <w:marBottom w:val="0"/>
      <w:divBdr>
        <w:top w:val="none" w:sz="0" w:space="0" w:color="auto"/>
        <w:left w:val="none" w:sz="0" w:space="0" w:color="auto"/>
        <w:bottom w:val="none" w:sz="0" w:space="0" w:color="auto"/>
        <w:right w:val="none" w:sz="0" w:space="0" w:color="auto"/>
      </w:divBdr>
    </w:div>
    <w:div w:id="1544444885">
      <w:marLeft w:val="640"/>
      <w:marRight w:val="0"/>
      <w:marTop w:val="0"/>
      <w:marBottom w:val="0"/>
      <w:divBdr>
        <w:top w:val="none" w:sz="0" w:space="0" w:color="auto"/>
        <w:left w:val="none" w:sz="0" w:space="0" w:color="auto"/>
        <w:bottom w:val="none" w:sz="0" w:space="0" w:color="auto"/>
        <w:right w:val="none" w:sz="0" w:space="0" w:color="auto"/>
      </w:divBdr>
    </w:div>
    <w:div w:id="1544487299">
      <w:marLeft w:val="640"/>
      <w:marRight w:val="0"/>
      <w:marTop w:val="0"/>
      <w:marBottom w:val="0"/>
      <w:divBdr>
        <w:top w:val="none" w:sz="0" w:space="0" w:color="auto"/>
        <w:left w:val="none" w:sz="0" w:space="0" w:color="auto"/>
        <w:bottom w:val="none" w:sz="0" w:space="0" w:color="auto"/>
        <w:right w:val="none" w:sz="0" w:space="0" w:color="auto"/>
      </w:divBdr>
    </w:div>
    <w:div w:id="1544512624">
      <w:marLeft w:val="640"/>
      <w:marRight w:val="0"/>
      <w:marTop w:val="0"/>
      <w:marBottom w:val="0"/>
      <w:divBdr>
        <w:top w:val="none" w:sz="0" w:space="0" w:color="auto"/>
        <w:left w:val="none" w:sz="0" w:space="0" w:color="auto"/>
        <w:bottom w:val="none" w:sz="0" w:space="0" w:color="auto"/>
        <w:right w:val="none" w:sz="0" w:space="0" w:color="auto"/>
      </w:divBdr>
    </w:div>
    <w:div w:id="1544513622">
      <w:marLeft w:val="640"/>
      <w:marRight w:val="0"/>
      <w:marTop w:val="0"/>
      <w:marBottom w:val="0"/>
      <w:divBdr>
        <w:top w:val="none" w:sz="0" w:space="0" w:color="auto"/>
        <w:left w:val="none" w:sz="0" w:space="0" w:color="auto"/>
        <w:bottom w:val="none" w:sz="0" w:space="0" w:color="auto"/>
        <w:right w:val="none" w:sz="0" w:space="0" w:color="auto"/>
      </w:divBdr>
    </w:div>
    <w:div w:id="1544562150">
      <w:marLeft w:val="640"/>
      <w:marRight w:val="0"/>
      <w:marTop w:val="0"/>
      <w:marBottom w:val="0"/>
      <w:divBdr>
        <w:top w:val="none" w:sz="0" w:space="0" w:color="auto"/>
        <w:left w:val="none" w:sz="0" w:space="0" w:color="auto"/>
        <w:bottom w:val="none" w:sz="0" w:space="0" w:color="auto"/>
        <w:right w:val="none" w:sz="0" w:space="0" w:color="auto"/>
      </w:divBdr>
    </w:div>
    <w:div w:id="1544630825">
      <w:marLeft w:val="640"/>
      <w:marRight w:val="0"/>
      <w:marTop w:val="0"/>
      <w:marBottom w:val="0"/>
      <w:divBdr>
        <w:top w:val="none" w:sz="0" w:space="0" w:color="auto"/>
        <w:left w:val="none" w:sz="0" w:space="0" w:color="auto"/>
        <w:bottom w:val="none" w:sz="0" w:space="0" w:color="auto"/>
        <w:right w:val="none" w:sz="0" w:space="0" w:color="auto"/>
      </w:divBdr>
    </w:div>
    <w:div w:id="1544632739">
      <w:marLeft w:val="640"/>
      <w:marRight w:val="0"/>
      <w:marTop w:val="0"/>
      <w:marBottom w:val="0"/>
      <w:divBdr>
        <w:top w:val="none" w:sz="0" w:space="0" w:color="auto"/>
        <w:left w:val="none" w:sz="0" w:space="0" w:color="auto"/>
        <w:bottom w:val="none" w:sz="0" w:space="0" w:color="auto"/>
        <w:right w:val="none" w:sz="0" w:space="0" w:color="auto"/>
      </w:divBdr>
    </w:div>
    <w:div w:id="1544634419">
      <w:marLeft w:val="640"/>
      <w:marRight w:val="0"/>
      <w:marTop w:val="0"/>
      <w:marBottom w:val="0"/>
      <w:divBdr>
        <w:top w:val="none" w:sz="0" w:space="0" w:color="auto"/>
        <w:left w:val="none" w:sz="0" w:space="0" w:color="auto"/>
        <w:bottom w:val="none" w:sz="0" w:space="0" w:color="auto"/>
        <w:right w:val="none" w:sz="0" w:space="0" w:color="auto"/>
      </w:divBdr>
    </w:div>
    <w:div w:id="1544755804">
      <w:marLeft w:val="640"/>
      <w:marRight w:val="0"/>
      <w:marTop w:val="0"/>
      <w:marBottom w:val="0"/>
      <w:divBdr>
        <w:top w:val="none" w:sz="0" w:space="0" w:color="auto"/>
        <w:left w:val="none" w:sz="0" w:space="0" w:color="auto"/>
        <w:bottom w:val="none" w:sz="0" w:space="0" w:color="auto"/>
        <w:right w:val="none" w:sz="0" w:space="0" w:color="auto"/>
      </w:divBdr>
    </w:div>
    <w:div w:id="1544901484">
      <w:marLeft w:val="640"/>
      <w:marRight w:val="0"/>
      <w:marTop w:val="0"/>
      <w:marBottom w:val="0"/>
      <w:divBdr>
        <w:top w:val="none" w:sz="0" w:space="0" w:color="auto"/>
        <w:left w:val="none" w:sz="0" w:space="0" w:color="auto"/>
        <w:bottom w:val="none" w:sz="0" w:space="0" w:color="auto"/>
        <w:right w:val="none" w:sz="0" w:space="0" w:color="auto"/>
      </w:divBdr>
    </w:div>
    <w:div w:id="1544907788">
      <w:marLeft w:val="640"/>
      <w:marRight w:val="0"/>
      <w:marTop w:val="0"/>
      <w:marBottom w:val="0"/>
      <w:divBdr>
        <w:top w:val="none" w:sz="0" w:space="0" w:color="auto"/>
        <w:left w:val="none" w:sz="0" w:space="0" w:color="auto"/>
        <w:bottom w:val="none" w:sz="0" w:space="0" w:color="auto"/>
        <w:right w:val="none" w:sz="0" w:space="0" w:color="auto"/>
      </w:divBdr>
    </w:div>
    <w:div w:id="1544950444">
      <w:marLeft w:val="640"/>
      <w:marRight w:val="0"/>
      <w:marTop w:val="0"/>
      <w:marBottom w:val="0"/>
      <w:divBdr>
        <w:top w:val="none" w:sz="0" w:space="0" w:color="auto"/>
        <w:left w:val="none" w:sz="0" w:space="0" w:color="auto"/>
        <w:bottom w:val="none" w:sz="0" w:space="0" w:color="auto"/>
        <w:right w:val="none" w:sz="0" w:space="0" w:color="auto"/>
      </w:divBdr>
    </w:div>
    <w:div w:id="1544974012">
      <w:marLeft w:val="640"/>
      <w:marRight w:val="0"/>
      <w:marTop w:val="0"/>
      <w:marBottom w:val="0"/>
      <w:divBdr>
        <w:top w:val="none" w:sz="0" w:space="0" w:color="auto"/>
        <w:left w:val="none" w:sz="0" w:space="0" w:color="auto"/>
        <w:bottom w:val="none" w:sz="0" w:space="0" w:color="auto"/>
        <w:right w:val="none" w:sz="0" w:space="0" w:color="auto"/>
      </w:divBdr>
    </w:div>
    <w:div w:id="1544974758">
      <w:marLeft w:val="640"/>
      <w:marRight w:val="0"/>
      <w:marTop w:val="0"/>
      <w:marBottom w:val="0"/>
      <w:divBdr>
        <w:top w:val="none" w:sz="0" w:space="0" w:color="auto"/>
        <w:left w:val="none" w:sz="0" w:space="0" w:color="auto"/>
        <w:bottom w:val="none" w:sz="0" w:space="0" w:color="auto"/>
        <w:right w:val="none" w:sz="0" w:space="0" w:color="auto"/>
      </w:divBdr>
    </w:div>
    <w:div w:id="1544976061">
      <w:marLeft w:val="640"/>
      <w:marRight w:val="0"/>
      <w:marTop w:val="0"/>
      <w:marBottom w:val="0"/>
      <w:divBdr>
        <w:top w:val="none" w:sz="0" w:space="0" w:color="auto"/>
        <w:left w:val="none" w:sz="0" w:space="0" w:color="auto"/>
        <w:bottom w:val="none" w:sz="0" w:space="0" w:color="auto"/>
        <w:right w:val="none" w:sz="0" w:space="0" w:color="auto"/>
      </w:divBdr>
    </w:div>
    <w:div w:id="1544977010">
      <w:marLeft w:val="640"/>
      <w:marRight w:val="0"/>
      <w:marTop w:val="0"/>
      <w:marBottom w:val="0"/>
      <w:divBdr>
        <w:top w:val="none" w:sz="0" w:space="0" w:color="auto"/>
        <w:left w:val="none" w:sz="0" w:space="0" w:color="auto"/>
        <w:bottom w:val="none" w:sz="0" w:space="0" w:color="auto"/>
        <w:right w:val="none" w:sz="0" w:space="0" w:color="auto"/>
      </w:divBdr>
    </w:div>
    <w:div w:id="1545016646">
      <w:marLeft w:val="640"/>
      <w:marRight w:val="0"/>
      <w:marTop w:val="0"/>
      <w:marBottom w:val="0"/>
      <w:divBdr>
        <w:top w:val="none" w:sz="0" w:space="0" w:color="auto"/>
        <w:left w:val="none" w:sz="0" w:space="0" w:color="auto"/>
        <w:bottom w:val="none" w:sz="0" w:space="0" w:color="auto"/>
        <w:right w:val="none" w:sz="0" w:space="0" w:color="auto"/>
      </w:divBdr>
    </w:div>
    <w:div w:id="1545024431">
      <w:marLeft w:val="640"/>
      <w:marRight w:val="0"/>
      <w:marTop w:val="0"/>
      <w:marBottom w:val="0"/>
      <w:divBdr>
        <w:top w:val="none" w:sz="0" w:space="0" w:color="auto"/>
        <w:left w:val="none" w:sz="0" w:space="0" w:color="auto"/>
        <w:bottom w:val="none" w:sz="0" w:space="0" w:color="auto"/>
        <w:right w:val="none" w:sz="0" w:space="0" w:color="auto"/>
      </w:divBdr>
    </w:div>
    <w:div w:id="1545024640">
      <w:marLeft w:val="640"/>
      <w:marRight w:val="0"/>
      <w:marTop w:val="0"/>
      <w:marBottom w:val="0"/>
      <w:divBdr>
        <w:top w:val="none" w:sz="0" w:space="0" w:color="auto"/>
        <w:left w:val="none" w:sz="0" w:space="0" w:color="auto"/>
        <w:bottom w:val="none" w:sz="0" w:space="0" w:color="auto"/>
        <w:right w:val="none" w:sz="0" w:space="0" w:color="auto"/>
      </w:divBdr>
    </w:div>
    <w:div w:id="1545097674">
      <w:marLeft w:val="640"/>
      <w:marRight w:val="0"/>
      <w:marTop w:val="0"/>
      <w:marBottom w:val="0"/>
      <w:divBdr>
        <w:top w:val="none" w:sz="0" w:space="0" w:color="auto"/>
        <w:left w:val="none" w:sz="0" w:space="0" w:color="auto"/>
        <w:bottom w:val="none" w:sz="0" w:space="0" w:color="auto"/>
        <w:right w:val="none" w:sz="0" w:space="0" w:color="auto"/>
      </w:divBdr>
    </w:div>
    <w:div w:id="1545100772">
      <w:marLeft w:val="640"/>
      <w:marRight w:val="0"/>
      <w:marTop w:val="0"/>
      <w:marBottom w:val="0"/>
      <w:divBdr>
        <w:top w:val="none" w:sz="0" w:space="0" w:color="auto"/>
        <w:left w:val="none" w:sz="0" w:space="0" w:color="auto"/>
        <w:bottom w:val="none" w:sz="0" w:space="0" w:color="auto"/>
        <w:right w:val="none" w:sz="0" w:space="0" w:color="auto"/>
      </w:divBdr>
    </w:div>
    <w:div w:id="1545169368">
      <w:marLeft w:val="640"/>
      <w:marRight w:val="0"/>
      <w:marTop w:val="0"/>
      <w:marBottom w:val="0"/>
      <w:divBdr>
        <w:top w:val="none" w:sz="0" w:space="0" w:color="auto"/>
        <w:left w:val="none" w:sz="0" w:space="0" w:color="auto"/>
        <w:bottom w:val="none" w:sz="0" w:space="0" w:color="auto"/>
        <w:right w:val="none" w:sz="0" w:space="0" w:color="auto"/>
      </w:divBdr>
    </w:div>
    <w:div w:id="1545170310">
      <w:marLeft w:val="640"/>
      <w:marRight w:val="0"/>
      <w:marTop w:val="0"/>
      <w:marBottom w:val="0"/>
      <w:divBdr>
        <w:top w:val="none" w:sz="0" w:space="0" w:color="auto"/>
        <w:left w:val="none" w:sz="0" w:space="0" w:color="auto"/>
        <w:bottom w:val="none" w:sz="0" w:space="0" w:color="auto"/>
        <w:right w:val="none" w:sz="0" w:space="0" w:color="auto"/>
      </w:divBdr>
    </w:div>
    <w:div w:id="1545210880">
      <w:marLeft w:val="640"/>
      <w:marRight w:val="0"/>
      <w:marTop w:val="0"/>
      <w:marBottom w:val="0"/>
      <w:divBdr>
        <w:top w:val="none" w:sz="0" w:space="0" w:color="auto"/>
        <w:left w:val="none" w:sz="0" w:space="0" w:color="auto"/>
        <w:bottom w:val="none" w:sz="0" w:space="0" w:color="auto"/>
        <w:right w:val="none" w:sz="0" w:space="0" w:color="auto"/>
      </w:divBdr>
    </w:div>
    <w:div w:id="1545213123">
      <w:marLeft w:val="640"/>
      <w:marRight w:val="0"/>
      <w:marTop w:val="0"/>
      <w:marBottom w:val="0"/>
      <w:divBdr>
        <w:top w:val="none" w:sz="0" w:space="0" w:color="auto"/>
        <w:left w:val="none" w:sz="0" w:space="0" w:color="auto"/>
        <w:bottom w:val="none" w:sz="0" w:space="0" w:color="auto"/>
        <w:right w:val="none" w:sz="0" w:space="0" w:color="auto"/>
      </w:divBdr>
    </w:div>
    <w:div w:id="1545286484">
      <w:marLeft w:val="640"/>
      <w:marRight w:val="0"/>
      <w:marTop w:val="0"/>
      <w:marBottom w:val="0"/>
      <w:divBdr>
        <w:top w:val="none" w:sz="0" w:space="0" w:color="auto"/>
        <w:left w:val="none" w:sz="0" w:space="0" w:color="auto"/>
        <w:bottom w:val="none" w:sz="0" w:space="0" w:color="auto"/>
        <w:right w:val="none" w:sz="0" w:space="0" w:color="auto"/>
      </w:divBdr>
    </w:div>
    <w:div w:id="1545364873">
      <w:marLeft w:val="640"/>
      <w:marRight w:val="0"/>
      <w:marTop w:val="0"/>
      <w:marBottom w:val="0"/>
      <w:divBdr>
        <w:top w:val="none" w:sz="0" w:space="0" w:color="auto"/>
        <w:left w:val="none" w:sz="0" w:space="0" w:color="auto"/>
        <w:bottom w:val="none" w:sz="0" w:space="0" w:color="auto"/>
        <w:right w:val="none" w:sz="0" w:space="0" w:color="auto"/>
      </w:divBdr>
    </w:div>
    <w:div w:id="1545367301">
      <w:marLeft w:val="640"/>
      <w:marRight w:val="0"/>
      <w:marTop w:val="0"/>
      <w:marBottom w:val="0"/>
      <w:divBdr>
        <w:top w:val="none" w:sz="0" w:space="0" w:color="auto"/>
        <w:left w:val="none" w:sz="0" w:space="0" w:color="auto"/>
        <w:bottom w:val="none" w:sz="0" w:space="0" w:color="auto"/>
        <w:right w:val="none" w:sz="0" w:space="0" w:color="auto"/>
      </w:divBdr>
    </w:div>
    <w:div w:id="1545404698">
      <w:marLeft w:val="640"/>
      <w:marRight w:val="0"/>
      <w:marTop w:val="0"/>
      <w:marBottom w:val="0"/>
      <w:divBdr>
        <w:top w:val="none" w:sz="0" w:space="0" w:color="auto"/>
        <w:left w:val="none" w:sz="0" w:space="0" w:color="auto"/>
        <w:bottom w:val="none" w:sz="0" w:space="0" w:color="auto"/>
        <w:right w:val="none" w:sz="0" w:space="0" w:color="auto"/>
      </w:divBdr>
    </w:div>
    <w:div w:id="1545408681">
      <w:marLeft w:val="640"/>
      <w:marRight w:val="0"/>
      <w:marTop w:val="0"/>
      <w:marBottom w:val="0"/>
      <w:divBdr>
        <w:top w:val="none" w:sz="0" w:space="0" w:color="auto"/>
        <w:left w:val="none" w:sz="0" w:space="0" w:color="auto"/>
        <w:bottom w:val="none" w:sz="0" w:space="0" w:color="auto"/>
        <w:right w:val="none" w:sz="0" w:space="0" w:color="auto"/>
      </w:divBdr>
    </w:div>
    <w:div w:id="1545560064">
      <w:marLeft w:val="640"/>
      <w:marRight w:val="0"/>
      <w:marTop w:val="0"/>
      <w:marBottom w:val="0"/>
      <w:divBdr>
        <w:top w:val="none" w:sz="0" w:space="0" w:color="auto"/>
        <w:left w:val="none" w:sz="0" w:space="0" w:color="auto"/>
        <w:bottom w:val="none" w:sz="0" w:space="0" w:color="auto"/>
        <w:right w:val="none" w:sz="0" w:space="0" w:color="auto"/>
      </w:divBdr>
    </w:div>
    <w:div w:id="1545563438">
      <w:marLeft w:val="640"/>
      <w:marRight w:val="0"/>
      <w:marTop w:val="0"/>
      <w:marBottom w:val="0"/>
      <w:divBdr>
        <w:top w:val="none" w:sz="0" w:space="0" w:color="auto"/>
        <w:left w:val="none" w:sz="0" w:space="0" w:color="auto"/>
        <w:bottom w:val="none" w:sz="0" w:space="0" w:color="auto"/>
        <w:right w:val="none" w:sz="0" w:space="0" w:color="auto"/>
      </w:divBdr>
    </w:div>
    <w:div w:id="1545601394">
      <w:marLeft w:val="640"/>
      <w:marRight w:val="0"/>
      <w:marTop w:val="0"/>
      <w:marBottom w:val="0"/>
      <w:divBdr>
        <w:top w:val="none" w:sz="0" w:space="0" w:color="auto"/>
        <w:left w:val="none" w:sz="0" w:space="0" w:color="auto"/>
        <w:bottom w:val="none" w:sz="0" w:space="0" w:color="auto"/>
        <w:right w:val="none" w:sz="0" w:space="0" w:color="auto"/>
      </w:divBdr>
    </w:div>
    <w:div w:id="1545629629">
      <w:marLeft w:val="640"/>
      <w:marRight w:val="0"/>
      <w:marTop w:val="0"/>
      <w:marBottom w:val="0"/>
      <w:divBdr>
        <w:top w:val="none" w:sz="0" w:space="0" w:color="auto"/>
        <w:left w:val="none" w:sz="0" w:space="0" w:color="auto"/>
        <w:bottom w:val="none" w:sz="0" w:space="0" w:color="auto"/>
        <w:right w:val="none" w:sz="0" w:space="0" w:color="auto"/>
      </w:divBdr>
    </w:div>
    <w:div w:id="1545674051">
      <w:marLeft w:val="640"/>
      <w:marRight w:val="0"/>
      <w:marTop w:val="0"/>
      <w:marBottom w:val="0"/>
      <w:divBdr>
        <w:top w:val="none" w:sz="0" w:space="0" w:color="auto"/>
        <w:left w:val="none" w:sz="0" w:space="0" w:color="auto"/>
        <w:bottom w:val="none" w:sz="0" w:space="0" w:color="auto"/>
        <w:right w:val="none" w:sz="0" w:space="0" w:color="auto"/>
      </w:divBdr>
    </w:div>
    <w:div w:id="1545680290">
      <w:marLeft w:val="640"/>
      <w:marRight w:val="0"/>
      <w:marTop w:val="0"/>
      <w:marBottom w:val="0"/>
      <w:divBdr>
        <w:top w:val="none" w:sz="0" w:space="0" w:color="auto"/>
        <w:left w:val="none" w:sz="0" w:space="0" w:color="auto"/>
        <w:bottom w:val="none" w:sz="0" w:space="0" w:color="auto"/>
        <w:right w:val="none" w:sz="0" w:space="0" w:color="auto"/>
      </w:divBdr>
    </w:div>
    <w:div w:id="1545680947">
      <w:marLeft w:val="640"/>
      <w:marRight w:val="0"/>
      <w:marTop w:val="0"/>
      <w:marBottom w:val="0"/>
      <w:divBdr>
        <w:top w:val="none" w:sz="0" w:space="0" w:color="auto"/>
        <w:left w:val="none" w:sz="0" w:space="0" w:color="auto"/>
        <w:bottom w:val="none" w:sz="0" w:space="0" w:color="auto"/>
        <w:right w:val="none" w:sz="0" w:space="0" w:color="auto"/>
      </w:divBdr>
    </w:div>
    <w:div w:id="1545747208">
      <w:marLeft w:val="0"/>
      <w:marRight w:val="0"/>
      <w:marTop w:val="0"/>
      <w:marBottom w:val="0"/>
      <w:divBdr>
        <w:top w:val="none" w:sz="0" w:space="0" w:color="auto"/>
        <w:left w:val="none" w:sz="0" w:space="0" w:color="auto"/>
        <w:bottom w:val="none" w:sz="0" w:space="0" w:color="auto"/>
        <w:right w:val="none" w:sz="0" w:space="0" w:color="auto"/>
      </w:divBdr>
    </w:div>
    <w:div w:id="1545822842">
      <w:marLeft w:val="640"/>
      <w:marRight w:val="0"/>
      <w:marTop w:val="0"/>
      <w:marBottom w:val="0"/>
      <w:divBdr>
        <w:top w:val="none" w:sz="0" w:space="0" w:color="auto"/>
        <w:left w:val="none" w:sz="0" w:space="0" w:color="auto"/>
        <w:bottom w:val="none" w:sz="0" w:space="0" w:color="auto"/>
        <w:right w:val="none" w:sz="0" w:space="0" w:color="auto"/>
      </w:divBdr>
    </w:div>
    <w:div w:id="1545865474">
      <w:marLeft w:val="640"/>
      <w:marRight w:val="0"/>
      <w:marTop w:val="0"/>
      <w:marBottom w:val="0"/>
      <w:divBdr>
        <w:top w:val="none" w:sz="0" w:space="0" w:color="auto"/>
        <w:left w:val="none" w:sz="0" w:space="0" w:color="auto"/>
        <w:bottom w:val="none" w:sz="0" w:space="0" w:color="auto"/>
        <w:right w:val="none" w:sz="0" w:space="0" w:color="auto"/>
      </w:divBdr>
    </w:div>
    <w:div w:id="1546134392">
      <w:marLeft w:val="640"/>
      <w:marRight w:val="0"/>
      <w:marTop w:val="0"/>
      <w:marBottom w:val="0"/>
      <w:divBdr>
        <w:top w:val="none" w:sz="0" w:space="0" w:color="auto"/>
        <w:left w:val="none" w:sz="0" w:space="0" w:color="auto"/>
        <w:bottom w:val="none" w:sz="0" w:space="0" w:color="auto"/>
        <w:right w:val="none" w:sz="0" w:space="0" w:color="auto"/>
      </w:divBdr>
    </w:div>
    <w:div w:id="1546143037">
      <w:marLeft w:val="640"/>
      <w:marRight w:val="0"/>
      <w:marTop w:val="0"/>
      <w:marBottom w:val="0"/>
      <w:divBdr>
        <w:top w:val="none" w:sz="0" w:space="0" w:color="auto"/>
        <w:left w:val="none" w:sz="0" w:space="0" w:color="auto"/>
        <w:bottom w:val="none" w:sz="0" w:space="0" w:color="auto"/>
        <w:right w:val="none" w:sz="0" w:space="0" w:color="auto"/>
      </w:divBdr>
    </w:div>
    <w:div w:id="1546212387">
      <w:marLeft w:val="640"/>
      <w:marRight w:val="0"/>
      <w:marTop w:val="0"/>
      <w:marBottom w:val="0"/>
      <w:divBdr>
        <w:top w:val="none" w:sz="0" w:space="0" w:color="auto"/>
        <w:left w:val="none" w:sz="0" w:space="0" w:color="auto"/>
        <w:bottom w:val="none" w:sz="0" w:space="0" w:color="auto"/>
        <w:right w:val="none" w:sz="0" w:space="0" w:color="auto"/>
      </w:divBdr>
    </w:div>
    <w:div w:id="1546217364">
      <w:marLeft w:val="640"/>
      <w:marRight w:val="0"/>
      <w:marTop w:val="0"/>
      <w:marBottom w:val="0"/>
      <w:divBdr>
        <w:top w:val="none" w:sz="0" w:space="0" w:color="auto"/>
        <w:left w:val="none" w:sz="0" w:space="0" w:color="auto"/>
        <w:bottom w:val="none" w:sz="0" w:space="0" w:color="auto"/>
        <w:right w:val="none" w:sz="0" w:space="0" w:color="auto"/>
      </w:divBdr>
    </w:div>
    <w:div w:id="1546285299">
      <w:marLeft w:val="640"/>
      <w:marRight w:val="0"/>
      <w:marTop w:val="0"/>
      <w:marBottom w:val="0"/>
      <w:divBdr>
        <w:top w:val="none" w:sz="0" w:space="0" w:color="auto"/>
        <w:left w:val="none" w:sz="0" w:space="0" w:color="auto"/>
        <w:bottom w:val="none" w:sz="0" w:space="0" w:color="auto"/>
        <w:right w:val="none" w:sz="0" w:space="0" w:color="auto"/>
      </w:divBdr>
    </w:div>
    <w:div w:id="1546331125">
      <w:marLeft w:val="640"/>
      <w:marRight w:val="0"/>
      <w:marTop w:val="0"/>
      <w:marBottom w:val="0"/>
      <w:divBdr>
        <w:top w:val="none" w:sz="0" w:space="0" w:color="auto"/>
        <w:left w:val="none" w:sz="0" w:space="0" w:color="auto"/>
        <w:bottom w:val="none" w:sz="0" w:space="0" w:color="auto"/>
        <w:right w:val="none" w:sz="0" w:space="0" w:color="auto"/>
      </w:divBdr>
    </w:div>
    <w:div w:id="1546333812">
      <w:marLeft w:val="640"/>
      <w:marRight w:val="0"/>
      <w:marTop w:val="0"/>
      <w:marBottom w:val="0"/>
      <w:divBdr>
        <w:top w:val="none" w:sz="0" w:space="0" w:color="auto"/>
        <w:left w:val="none" w:sz="0" w:space="0" w:color="auto"/>
        <w:bottom w:val="none" w:sz="0" w:space="0" w:color="auto"/>
        <w:right w:val="none" w:sz="0" w:space="0" w:color="auto"/>
      </w:divBdr>
    </w:div>
    <w:div w:id="1546404191">
      <w:marLeft w:val="640"/>
      <w:marRight w:val="0"/>
      <w:marTop w:val="0"/>
      <w:marBottom w:val="0"/>
      <w:divBdr>
        <w:top w:val="none" w:sz="0" w:space="0" w:color="auto"/>
        <w:left w:val="none" w:sz="0" w:space="0" w:color="auto"/>
        <w:bottom w:val="none" w:sz="0" w:space="0" w:color="auto"/>
        <w:right w:val="none" w:sz="0" w:space="0" w:color="auto"/>
      </w:divBdr>
    </w:div>
    <w:div w:id="1546480313">
      <w:marLeft w:val="640"/>
      <w:marRight w:val="0"/>
      <w:marTop w:val="0"/>
      <w:marBottom w:val="0"/>
      <w:divBdr>
        <w:top w:val="none" w:sz="0" w:space="0" w:color="auto"/>
        <w:left w:val="none" w:sz="0" w:space="0" w:color="auto"/>
        <w:bottom w:val="none" w:sz="0" w:space="0" w:color="auto"/>
        <w:right w:val="none" w:sz="0" w:space="0" w:color="auto"/>
      </w:divBdr>
    </w:div>
    <w:div w:id="1546481846">
      <w:marLeft w:val="640"/>
      <w:marRight w:val="0"/>
      <w:marTop w:val="0"/>
      <w:marBottom w:val="0"/>
      <w:divBdr>
        <w:top w:val="none" w:sz="0" w:space="0" w:color="auto"/>
        <w:left w:val="none" w:sz="0" w:space="0" w:color="auto"/>
        <w:bottom w:val="none" w:sz="0" w:space="0" w:color="auto"/>
        <w:right w:val="none" w:sz="0" w:space="0" w:color="auto"/>
      </w:divBdr>
    </w:div>
    <w:div w:id="1546529728">
      <w:marLeft w:val="640"/>
      <w:marRight w:val="0"/>
      <w:marTop w:val="0"/>
      <w:marBottom w:val="0"/>
      <w:divBdr>
        <w:top w:val="none" w:sz="0" w:space="0" w:color="auto"/>
        <w:left w:val="none" w:sz="0" w:space="0" w:color="auto"/>
        <w:bottom w:val="none" w:sz="0" w:space="0" w:color="auto"/>
        <w:right w:val="none" w:sz="0" w:space="0" w:color="auto"/>
      </w:divBdr>
    </w:div>
    <w:div w:id="1546597664">
      <w:marLeft w:val="640"/>
      <w:marRight w:val="0"/>
      <w:marTop w:val="0"/>
      <w:marBottom w:val="0"/>
      <w:divBdr>
        <w:top w:val="none" w:sz="0" w:space="0" w:color="auto"/>
        <w:left w:val="none" w:sz="0" w:space="0" w:color="auto"/>
        <w:bottom w:val="none" w:sz="0" w:space="0" w:color="auto"/>
        <w:right w:val="none" w:sz="0" w:space="0" w:color="auto"/>
      </w:divBdr>
    </w:div>
    <w:div w:id="1546747698">
      <w:marLeft w:val="640"/>
      <w:marRight w:val="0"/>
      <w:marTop w:val="0"/>
      <w:marBottom w:val="0"/>
      <w:divBdr>
        <w:top w:val="none" w:sz="0" w:space="0" w:color="auto"/>
        <w:left w:val="none" w:sz="0" w:space="0" w:color="auto"/>
        <w:bottom w:val="none" w:sz="0" w:space="0" w:color="auto"/>
        <w:right w:val="none" w:sz="0" w:space="0" w:color="auto"/>
      </w:divBdr>
    </w:div>
    <w:div w:id="1546869612">
      <w:marLeft w:val="640"/>
      <w:marRight w:val="0"/>
      <w:marTop w:val="0"/>
      <w:marBottom w:val="0"/>
      <w:divBdr>
        <w:top w:val="none" w:sz="0" w:space="0" w:color="auto"/>
        <w:left w:val="none" w:sz="0" w:space="0" w:color="auto"/>
        <w:bottom w:val="none" w:sz="0" w:space="0" w:color="auto"/>
        <w:right w:val="none" w:sz="0" w:space="0" w:color="auto"/>
      </w:divBdr>
    </w:div>
    <w:div w:id="1546915019">
      <w:marLeft w:val="640"/>
      <w:marRight w:val="0"/>
      <w:marTop w:val="0"/>
      <w:marBottom w:val="0"/>
      <w:divBdr>
        <w:top w:val="none" w:sz="0" w:space="0" w:color="auto"/>
        <w:left w:val="none" w:sz="0" w:space="0" w:color="auto"/>
        <w:bottom w:val="none" w:sz="0" w:space="0" w:color="auto"/>
        <w:right w:val="none" w:sz="0" w:space="0" w:color="auto"/>
      </w:divBdr>
    </w:div>
    <w:div w:id="1546982939">
      <w:marLeft w:val="640"/>
      <w:marRight w:val="0"/>
      <w:marTop w:val="0"/>
      <w:marBottom w:val="0"/>
      <w:divBdr>
        <w:top w:val="none" w:sz="0" w:space="0" w:color="auto"/>
        <w:left w:val="none" w:sz="0" w:space="0" w:color="auto"/>
        <w:bottom w:val="none" w:sz="0" w:space="0" w:color="auto"/>
        <w:right w:val="none" w:sz="0" w:space="0" w:color="auto"/>
      </w:divBdr>
    </w:div>
    <w:div w:id="1546987808">
      <w:marLeft w:val="640"/>
      <w:marRight w:val="0"/>
      <w:marTop w:val="0"/>
      <w:marBottom w:val="0"/>
      <w:divBdr>
        <w:top w:val="none" w:sz="0" w:space="0" w:color="auto"/>
        <w:left w:val="none" w:sz="0" w:space="0" w:color="auto"/>
        <w:bottom w:val="none" w:sz="0" w:space="0" w:color="auto"/>
        <w:right w:val="none" w:sz="0" w:space="0" w:color="auto"/>
      </w:divBdr>
    </w:div>
    <w:div w:id="1546992100">
      <w:marLeft w:val="640"/>
      <w:marRight w:val="0"/>
      <w:marTop w:val="0"/>
      <w:marBottom w:val="0"/>
      <w:divBdr>
        <w:top w:val="none" w:sz="0" w:space="0" w:color="auto"/>
        <w:left w:val="none" w:sz="0" w:space="0" w:color="auto"/>
        <w:bottom w:val="none" w:sz="0" w:space="0" w:color="auto"/>
        <w:right w:val="none" w:sz="0" w:space="0" w:color="auto"/>
      </w:divBdr>
    </w:div>
    <w:div w:id="1547061730">
      <w:marLeft w:val="640"/>
      <w:marRight w:val="0"/>
      <w:marTop w:val="0"/>
      <w:marBottom w:val="0"/>
      <w:divBdr>
        <w:top w:val="none" w:sz="0" w:space="0" w:color="auto"/>
        <w:left w:val="none" w:sz="0" w:space="0" w:color="auto"/>
        <w:bottom w:val="none" w:sz="0" w:space="0" w:color="auto"/>
        <w:right w:val="none" w:sz="0" w:space="0" w:color="auto"/>
      </w:divBdr>
    </w:div>
    <w:div w:id="1547138417">
      <w:marLeft w:val="640"/>
      <w:marRight w:val="0"/>
      <w:marTop w:val="0"/>
      <w:marBottom w:val="0"/>
      <w:divBdr>
        <w:top w:val="none" w:sz="0" w:space="0" w:color="auto"/>
        <w:left w:val="none" w:sz="0" w:space="0" w:color="auto"/>
        <w:bottom w:val="none" w:sz="0" w:space="0" w:color="auto"/>
        <w:right w:val="none" w:sz="0" w:space="0" w:color="auto"/>
      </w:divBdr>
    </w:div>
    <w:div w:id="1547140695">
      <w:marLeft w:val="640"/>
      <w:marRight w:val="0"/>
      <w:marTop w:val="0"/>
      <w:marBottom w:val="0"/>
      <w:divBdr>
        <w:top w:val="none" w:sz="0" w:space="0" w:color="auto"/>
        <w:left w:val="none" w:sz="0" w:space="0" w:color="auto"/>
        <w:bottom w:val="none" w:sz="0" w:space="0" w:color="auto"/>
        <w:right w:val="none" w:sz="0" w:space="0" w:color="auto"/>
      </w:divBdr>
    </w:div>
    <w:div w:id="1547183012">
      <w:marLeft w:val="640"/>
      <w:marRight w:val="0"/>
      <w:marTop w:val="0"/>
      <w:marBottom w:val="0"/>
      <w:divBdr>
        <w:top w:val="none" w:sz="0" w:space="0" w:color="auto"/>
        <w:left w:val="none" w:sz="0" w:space="0" w:color="auto"/>
        <w:bottom w:val="none" w:sz="0" w:space="0" w:color="auto"/>
        <w:right w:val="none" w:sz="0" w:space="0" w:color="auto"/>
      </w:divBdr>
    </w:div>
    <w:div w:id="1547252252">
      <w:marLeft w:val="640"/>
      <w:marRight w:val="0"/>
      <w:marTop w:val="0"/>
      <w:marBottom w:val="0"/>
      <w:divBdr>
        <w:top w:val="none" w:sz="0" w:space="0" w:color="auto"/>
        <w:left w:val="none" w:sz="0" w:space="0" w:color="auto"/>
        <w:bottom w:val="none" w:sz="0" w:space="0" w:color="auto"/>
        <w:right w:val="none" w:sz="0" w:space="0" w:color="auto"/>
      </w:divBdr>
    </w:div>
    <w:div w:id="1547374829">
      <w:marLeft w:val="640"/>
      <w:marRight w:val="0"/>
      <w:marTop w:val="0"/>
      <w:marBottom w:val="0"/>
      <w:divBdr>
        <w:top w:val="none" w:sz="0" w:space="0" w:color="auto"/>
        <w:left w:val="none" w:sz="0" w:space="0" w:color="auto"/>
        <w:bottom w:val="none" w:sz="0" w:space="0" w:color="auto"/>
        <w:right w:val="none" w:sz="0" w:space="0" w:color="auto"/>
      </w:divBdr>
    </w:div>
    <w:div w:id="1547375452">
      <w:marLeft w:val="640"/>
      <w:marRight w:val="0"/>
      <w:marTop w:val="0"/>
      <w:marBottom w:val="0"/>
      <w:divBdr>
        <w:top w:val="none" w:sz="0" w:space="0" w:color="auto"/>
        <w:left w:val="none" w:sz="0" w:space="0" w:color="auto"/>
        <w:bottom w:val="none" w:sz="0" w:space="0" w:color="auto"/>
        <w:right w:val="none" w:sz="0" w:space="0" w:color="auto"/>
      </w:divBdr>
    </w:div>
    <w:div w:id="1547402898">
      <w:marLeft w:val="640"/>
      <w:marRight w:val="0"/>
      <w:marTop w:val="0"/>
      <w:marBottom w:val="0"/>
      <w:divBdr>
        <w:top w:val="none" w:sz="0" w:space="0" w:color="auto"/>
        <w:left w:val="none" w:sz="0" w:space="0" w:color="auto"/>
        <w:bottom w:val="none" w:sz="0" w:space="0" w:color="auto"/>
        <w:right w:val="none" w:sz="0" w:space="0" w:color="auto"/>
      </w:divBdr>
    </w:div>
    <w:div w:id="1547447626">
      <w:marLeft w:val="640"/>
      <w:marRight w:val="0"/>
      <w:marTop w:val="0"/>
      <w:marBottom w:val="0"/>
      <w:divBdr>
        <w:top w:val="none" w:sz="0" w:space="0" w:color="auto"/>
        <w:left w:val="none" w:sz="0" w:space="0" w:color="auto"/>
        <w:bottom w:val="none" w:sz="0" w:space="0" w:color="auto"/>
        <w:right w:val="none" w:sz="0" w:space="0" w:color="auto"/>
      </w:divBdr>
    </w:div>
    <w:div w:id="1547524207">
      <w:marLeft w:val="640"/>
      <w:marRight w:val="0"/>
      <w:marTop w:val="0"/>
      <w:marBottom w:val="0"/>
      <w:divBdr>
        <w:top w:val="none" w:sz="0" w:space="0" w:color="auto"/>
        <w:left w:val="none" w:sz="0" w:space="0" w:color="auto"/>
        <w:bottom w:val="none" w:sz="0" w:space="0" w:color="auto"/>
        <w:right w:val="none" w:sz="0" w:space="0" w:color="auto"/>
      </w:divBdr>
    </w:div>
    <w:div w:id="1547569890">
      <w:marLeft w:val="640"/>
      <w:marRight w:val="0"/>
      <w:marTop w:val="0"/>
      <w:marBottom w:val="0"/>
      <w:divBdr>
        <w:top w:val="none" w:sz="0" w:space="0" w:color="auto"/>
        <w:left w:val="none" w:sz="0" w:space="0" w:color="auto"/>
        <w:bottom w:val="none" w:sz="0" w:space="0" w:color="auto"/>
        <w:right w:val="none" w:sz="0" w:space="0" w:color="auto"/>
      </w:divBdr>
    </w:div>
    <w:div w:id="1547595256">
      <w:marLeft w:val="640"/>
      <w:marRight w:val="0"/>
      <w:marTop w:val="0"/>
      <w:marBottom w:val="0"/>
      <w:divBdr>
        <w:top w:val="none" w:sz="0" w:space="0" w:color="auto"/>
        <w:left w:val="none" w:sz="0" w:space="0" w:color="auto"/>
        <w:bottom w:val="none" w:sz="0" w:space="0" w:color="auto"/>
        <w:right w:val="none" w:sz="0" w:space="0" w:color="auto"/>
      </w:divBdr>
    </w:div>
    <w:div w:id="1547645713">
      <w:marLeft w:val="640"/>
      <w:marRight w:val="0"/>
      <w:marTop w:val="0"/>
      <w:marBottom w:val="0"/>
      <w:divBdr>
        <w:top w:val="none" w:sz="0" w:space="0" w:color="auto"/>
        <w:left w:val="none" w:sz="0" w:space="0" w:color="auto"/>
        <w:bottom w:val="none" w:sz="0" w:space="0" w:color="auto"/>
        <w:right w:val="none" w:sz="0" w:space="0" w:color="auto"/>
      </w:divBdr>
    </w:div>
    <w:div w:id="1547645793">
      <w:marLeft w:val="640"/>
      <w:marRight w:val="0"/>
      <w:marTop w:val="0"/>
      <w:marBottom w:val="0"/>
      <w:divBdr>
        <w:top w:val="none" w:sz="0" w:space="0" w:color="auto"/>
        <w:left w:val="none" w:sz="0" w:space="0" w:color="auto"/>
        <w:bottom w:val="none" w:sz="0" w:space="0" w:color="auto"/>
        <w:right w:val="none" w:sz="0" w:space="0" w:color="auto"/>
      </w:divBdr>
    </w:div>
    <w:div w:id="1547722691">
      <w:marLeft w:val="640"/>
      <w:marRight w:val="0"/>
      <w:marTop w:val="0"/>
      <w:marBottom w:val="0"/>
      <w:divBdr>
        <w:top w:val="none" w:sz="0" w:space="0" w:color="auto"/>
        <w:left w:val="none" w:sz="0" w:space="0" w:color="auto"/>
        <w:bottom w:val="none" w:sz="0" w:space="0" w:color="auto"/>
        <w:right w:val="none" w:sz="0" w:space="0" w:color="auto"/>
      </w:divBdr>
    </w:div>
    <w:div w:id="1547790668">
      <w:marLeft w:val="640"/>
      <w:marRight w:val="0"/>
      <w:marTop w:val="0"/>
      <w:marBottom w:val="0"/>
      <w:divBdr>
        <w:top w:val="none" w:sz="0" w:space="0" w:color="auto"/>
        <w:left w:val="none" w:sz="0" w:space="0" w:color="auto"/>
        <w:bottom w:val="none" w:sz="0" w:space="0" w:color="auto"/>
        <w:right w:val="none" w:sz="0" w:space="0" w:color="auto"/>
      </w:divBdr>
    </w:div>
    <w:div w:id="1547791672">
      <w:marLeft w:val="640"/>
      <w:marRight w:val="0"/>
      <w:marTop w:val="0"/>
      <w:marBottom w:val="0"/>
      <w:divBdr>
        <w:top w:val="none" w:sz="0" w:space="0" w:color="auto"/>
        <w:left w:val="none" w:sz="0" w:space="0" w:color="auto"/>
        <w:bottom w:val="none" w:sz="0" w:space="0" w:color="auto"/>
        <w:right w:val="none" w:sz="0" w:space="0" w:color="auto"/>
      </w:divBdr>
    </w:div>
    <w:div w:id="1547836676">
      <w:marLeft w:val="640"/>
      <w:marRight w:val="0"/>
      <w:marTop w:val="0"/>
      <w:marBottom w:val="0"/>
      <w:divBdr>
        <w:top w:val="none" w:sz="0" w:space="0" w:color="auto"/>
        <w:left w:val="none" w:sz="0" w:space="0" w:color="auto"/>
        <w:bottom w:val="none" w:sz="0" w:space="0" w:color="auto"/>
        <w:right w:val="none" w:sz="0" w:space="0" w:color="auto"/>
      </w:divBdr>
    </w:div>
    <w:div w:id="1547838719">
      <w:marLeft w:val="640"/>
      <w:marRight w:val="0"/>
      <w:marTop w:val="0"/>
      <w:marBottom w:val="0"/>
      <w:divBdr>
        <w:top w:val="none" w:sz="0" w:space="0" w:color="auto"/>
        <w:left w:val="none" w:sz="0" w:space="0" w:color="auto"/>
        <w:bottom w:val="none" w:sz="0" w:space="0" w:color="auto"/>
        <w:right w:val="none" w:sz="0" w:space="0" w:color="auto"/>
      </w:divBdr>
    </w:div>
    <w:div w:id="1547907650">
      <w:marLeft w:val="640"/>
      <w:marRight w:val="0"/>
      <w:marTop w:val="0"/>
      <w:marBottom w:val="0"/>
      <w:divBdr>
        <w:top w:val="none" w:sz="0" w:space="0" w:color="auto"/>
        <w:left w:val="none" w:sz="0" w:space="0" w:color="auto"/>
        <w:bottom w:val="none" w:sz="0" w:space="0" w:color="auto"/>
        <w:right w:val="none" w:sz="0" w:space="0" w:color="auto"/>
      </w:divBdr>
    </w:div>
    <w:div w:id="1547915906">
      <w:marLeft w:val="0"/>
      <w:marRight w:val="0"/>
      <w:marTop w:val="0"/>
      <w:marBottom w:val="0"/>
      <w:divBdr>
        <w:top w:val="none" w:sz="0" w:space="0" w:color="auto"/>
        <w:left w:val="none" w:sz="0" w:space="0" w:color="auto"/>
        <w:bottom w:val="none" w:sz="0" w:space="0" w:color="auto"/>
        <w:right w:val="none" w:sz="0" w:space="0" w:color="auto"/>
      </w:divBdr>
    </w:div>
    <w:div w:id="1548027017">
      <w:marLeft w:val="640"/>
      <w:marRight w:val="0"/>
      <w:marTop w:val="0"/>
      <w:marBottom w:val="0"/>
      <w:divBdr>
        <w:top w:val="none" w:sz="0" w:space="0" w:color="auto"/>
        <w:left w:val="none" w:sz="0" w:space="0" w:color="auto"/>
        <w:bottom w:val="none" w:sz="0" w:space="0" w:color="auto"/>
        <w:right w:val="none" w:sz="0" w:space="0" w:color="auto"/>
      </w:divBdr>
    </w:div>
    <w:div w:id="1548029424">
      <w:marLeft w:val="640"/>
      <w:marRight w:val="0"/>
      <w:marTop w:val="0"/>
      <w:marBottom w:val="0"/>
      <w:divBdr>
        <w:top w:val="none" w:sz="0" w:space="0" w:color="auto"/>
        <w:left w:val="none" w:sz="0" w:space="0" w:color="auto"/>
        <w:bottom w:val="none" w:sz="0" w:space="0" w:color="auto"/>
        <w:right w:val="none" w:sz="0" w:space="0" w:color="auto"/>
      </w:divBdr>
    </w:div>
    <w:div w:id="1548032849">
      <w:marLeft w:val="640"/>
      <w:marRight w:val="0"/>
      <w:marTop w:val="0"/>
      <w:marBottom w:val="0"/>
      <w:divBdr>
        <w:top w:val="none" w:sz="0" w:space="0" w:color="auto"/>
        <w:left w:val="none" w:sz="0" w:space="0" w:color="auto"/>
        <w:bottom w:val="none" w:sz="0" w:space="0" w:color="auto"/>
        <w:right w:val="none" w:sz="0" w:space="0" w:color="auto"/>
      </w:divBdr>
    </w:div>
    <w:div w:id="1548100248">
      <w:marLeft w:val="640"/>
      <w:marRight w:val="0"/>
      <w:marTop w:val="0"/>
      <w:marBottom w:val="0"/>
      <w:divBdr>
        <w:top w:val="none" w:sz="0" w:space="0" w:color="auto"/>
        <w:left w:val="none" w:sz="0" w:space="0" w:color="auto"/>
        <w:bottom w:val="none" w:sz="0" w:space="0" w:color="auto"/>
        <w:right w:val="none" w:sz="0" w:space="0" w:color="auto"/>
      </w:divBdr>
    </w:div>
    <w:div w:id="1548101814">
      <w:marLeft w:val="640"/>
      <w:marRight w:val="0"/>
      <w:marTop w:val="0"/>
      <w:marBottom w:val="0"/>
      <w:divBdr>
        <w:top w:val="none" w:sz="0" w:space="0" w:color="auto"/>
        <w:left w:val="none" w:sz="0" w:space="0" w:color="auto"/>
        <w:bottom w:val="none" w:sz="0" w:space="0" w:color="auto"/>
        <w:right w:val="none" w:sz="0" w:space="0" w:color="auto"/>
      </w:divBdr>
    </w:div>
    <w:div w:id="1548224376">
      <w:marLeft w:val="640"/>
      <w:marRight w:val="0"/>
      <w:marTop w:val="0"/>
      <w:marBottom w:val="0"/>
      <w:divBdr>
        <w:top w:val="none" w:sz="0" w:space="0" w:color="auto"/>
        <w:left w:val="none" w:sz="0" w:space="0" w:color="auto"/>
        <w:bottom w:val="none" w:sz="0" w:space="0" w:color="auto"/>
        <w:right w:val="none" w:sz="0" w:space="0" w:color="auto"/>
      </w:divBdr>
    </w:div>
    <w:div w:id="1548226357">
      <w:marLeft w:val="640"/>
      <w:marRight w:val="0"/>
      <w:marTop w:val="0"/>
      <w:marBottom w:val="0"/>
      <w:divBdr>
        <w:top w:val="none" w:sz="0" w:space="0" w:color="auto"/>
        <w:left w:val="none" w:sz="0" w:space="0" w:color="auto"/>
        <w:bottom w:val="none" w:sz="0" w:space="0" w:color="auto"/>
        <w:right w:val="none" w:sz="0" w:space="0" w:color="auto"/>
      </w:divBdr>
    </w:div>
    <w:div w:id="1548296940">
      <w:marLeft w:val="640"/>
      <w:marRight w:val="0"/>
      <w:marTop w:val="0"/>
      <w:marBottom w:val="0"/>
      <w:divBdr>
        <w:top w:val="none" w:sz="0" w:space="0" w:color="auto"/>
        <w:left w:val="none" w:sz="0" w:space="0" w:color="auto"/>
        <w:bottom w:val="none" w:sz="0" w:space="0" w:color="auto"/>
        <w:right w:val="none" w:sz="0" w:space="0" w:color="auto"/>
      </w:divBdr>
    </w:div>
    <w:div w:id="1548297732">
      <w:marLeft w:val="640"/>
      <w:marRight w:val="0"/>
      <w:marTop w:val="0"/>
      <w:marBottom w:val="0"/>
      <w:divBdr>
        <w:top w:val="none" w:sz="0" w:space="0" w:color="auto"/>
        <w:left w:val="none" w:sz="0" w:space="0" w:color="auto"/>
        <w:bottom w:val="none" w:sz="0" w:space="0" w:color="auto"/>
        <w:right w:val="none" w:sz="0" w:space="0" w:color="auto"/>
      </w:divBdr>
    </w:div>
    <w:div w:id="1548300694">
      <w:marLeft w:val="640"/>
      <w:marRight w:val="0"/>
      <w:marTop w:val="0"/>
      <w:marBottom w:val="0"/>
      <w:divBdr>
        <w:top w:val="none" w:sz="0" w:space="0" w:color="auto"/>
        <w:left w:val="none" w:sz="0" w:space="0" w:color="auto"/>
        <w:bottom w:val="none" w:sz="0" w:space="0" w:color="auto"/>
        <w:right w:val="none" w:sz="0" w:space="0" w:color="auto"/>
      </w:divBdr>
    </w:div>
    <w:div w:id="1548444835">
      <w:marLeft w:val="640"/>
      <w:marRight w:val="0"/>
      <w:marTop w:val="0"/>
      <w:marBottom w:val="0"/>
      <w:divBdr>
        <w:top w:val="none" w:sz="0" w:space="0" w:color="auto"/>
        <w:left w:val="none" w:sz="0" w:space="0" w:color="auto"/>
        <w:bottom w:val="none" w:sz="0" w:space="0" w:color="auto"/>
        <w:right w:val="none" w:sz="0" w:space="0" w:color="auto"/>
      </w:divBdr>
    </w:div>
    <w:div w:id="1548448657">
      <w:marLeft w:val="640"/>
      <w:marRight w:val="0"/>
      <w:marTop w:val="0"/>
      <w:marBottom w:val="0"/>
      <w:divBdr>
        <w:top w:val="none" w:sz="0" w:space="0" w:color="auto"/>
        <w:left w:val="none" w:sz="0" w:space="0" w:color="auto"/>
        <w:bottom w:val="none" w:sz="0" w:space="0" w:color="auto"/>
        <w:right w:val="none" w:sz="0" w:space="0" w:color="auto"/>
      </w:divBdr>
    </w:div>
    <w:div w:id="1548448912">
      <w:marLeft w:val="640"/>
      <w:marRight w:val="0"/>
      <w:marTop w:val="0"/>
      <w:marBottom w:val="0"/>
      <w:divBdr>
        <w:top w:val="none" w:sz="0" w:space="0" w:color="auto"/>
        <w:left w:val="none" w:sz="0" w:space="0" w:color="auto"/>
        <w:bottom w:val="none" w:sz="0" w:space="0" w:color="auto"/>
        <w:right w:val="none" w:sz="0" w:space="0" w:color="auto"/>
      </w:divBdr>
    </w:div>
    <w:div w:id="1548491165">
      <w:marLeft w:val="640"/>
      <w:marRight w:val="0"/>
      <w:marTop w:val="0"/>
      <w:marBottom w:val="0"/>
      <w:divBdr>
        <w:top w:val="none" w:sz="0" w:space="0" w:color="auto"/>
        <w:left w:val="none" w:sz="0" w:space="0" w:color="auto"/>
        <w:bottom w:val="none" w:sz="0" w:space="0" w:color="auto"/>
        <w:right w:val="none" w:sz="0" w:space="0" w:color="auto"/>
      </w:divBdr>
    </w:div>
    <w:div w:id="1548561639">
      <w:marLeft w:val="640"/>
      <w:marRight w:val="0"/>
      <w:marTop w:val="0"/>
      <w:marBottom w:val="0"/>
      <w:divBdr>
        <w:top w:val="none" w:sz="0" w:space="0" w:color="auto"/>
        <w:left w:val="none" w:sz="0" w:space="0" w:color="auto"/>
        <w:bottom w:val="none" w:sz="0" w:space="0" w:color="auto"/>
        <w:right w:val="none" w:sz="0" w:space="0" w:color="auto"/>
      </w:divBdr>
    </w:div>
    <w:div w:id="1548637112">
      <w:marLeft w:val="640"/>
      <w:marRight w:val="0"/>
      <w:marTop w:val="0"/>
      <w:marBottom w:val="0"/>
      <w:divBdr>
        <w:top w:val="none" w:sz="0" w:space="0" w:color="auto"/>
        <w:left w:val="none" w:sz="0" w:space="0" w:color="auto"/>
        <w:bottom w:val="none" w:sz="0" w:space="0" w:color="auto"/>
        <w:right w:val="none" w:sz="0" w:space="0" w:color="auto"/>
      </w:divBdr>
    </w:div>
    <w:div w:id="1548639577">
      <w:marLeft w:val="640"/>
      <w:marRight w:val="0"/>
      <w:marTop w:val="0"/>
      <w:marBottom w:val="0"/>
      <w:divBdr>
        <w:top w:val="none" w:sz="0" w:space="0" w:color="auto"/>
        <w:left w:val="none" w:sz="0" w:space="0" w:color="auto"/>
        <w:bottom w:val="none" w:sz="0" w:space="0" w:color="auto"/>
        <w:right w:val="none" w:sz="0" w:space="0" w:color="auto"/>
      </w:divBdr>
    </w:div>
    <w:div w:id="1548640381">
      <w:marLeft w:val="640"/>
      <w:marRight w:val="0"/>
      <w:marTop w:val="0"/>
      <w:marBottom w:val="0"/>
      <w:divBdr>
        <w:top w:val="none" w:sz="0" w:space="0" w:color="auto"/>
        <w:left w:val="none" w:sz="0" w:space="0" w:color="auto"/>
        <w:bottom w:val="none" w:sz="0" w:space="0" w:color="auto"/>
        <w:right w:val="none" w:sz="0" w:space="0" w:color="auto"/>
      </w:divBdr>
    </w:div>
    <w:div w:id="1548681448">
      <w:marLeft w:val="640"/>
      <w:marRight w:val="0"/>
      <w:marTop w:val="0"/>
      <w:marBottom w:val="0"/>
      <w:divBdr>
        <w:top w:val="none" w:sz="0" w:space="0" w:color="auto"/>
        <w:left w:val="none" w:sz="0" w:space="0" w:color="auto"/>
        <w:bottom w:val="none" w:sz="0" w:space="0" w:color="auto"/>
        <w:right w:val="none" w:sz="0" w:space="0" w:color="auto"/>
      </w:divBdr>
    </w:div>
    <w:div w:id="1548713968">
      <w:marLeft w:val="640"/>
      <w:marRight w:val="0"/>
      <w:marTop w:val="0"/>
      <w:marBottom w:val="0"/>
      <w:divBdr>
        <w:top w:val="none" w:sz="0" w:space="0" w:color="auto"/>
        <w:left w:val="none" w:sz="0" w:space="0" w:color="auto"/>
        <w:bottom w:val="none" w:sz="0" w:space="0" w:color="auto"/>
        <w:right w:val="none" w:sz="0" w:space="0" w:color="auto"/>
      </w:divBdr>
    </w:div>
    <w:div w:id="1548762363">
      <w:marLeft w:val="640"/>
      <w:marRight w:val="0"/>
      <w:marTop w:val="0"/>
      <w:marBottom w:val="0"/>
      <w:divBdr>
        <w:top w:val="none" w:sz="0" w:space="0" w:color="auto"/>
        <w:left w:val="none" w:sz="0" w:space="0" w:color="auto"/>
        <w:bottom w:val="none" w:sz="0" w:space="0" w:color="auto"/>
        <w:right w:val="none" w:sz="0" w:space="0" w:color="auto"/>
      </w:divBdr>
    </w:div>
    <w:div w:id="1548833697">
      <w:marLeft w:val="640"/>
      <w:marRight w:val="0"/>
      <w:marTop w:val="0"/>
      <w:marBottom w:val="0"/>
      <w:divBdr>
        <w:top w:val="none" w:sz="0" w:space="0" w:color="auto"/>
        <w:left w:val="none" w:sz="0" w:space="0" w:color="auto"/>
        <w:bottom w:val="none" w:sz="0" w:space="0" w:color="auto"/>
        <w:right w:val="none" w:sz="0" w:space="0" w:color="auto"/>
      </w:divBdr>
    </w:div>
    <w:div w:id="1548839153">
      <w:marLeft w:val="640"/>
      <w:marRight w:val="0"/>
      <w:marTop w:val="0"/>
      <w:marBottom w:val="0"/>
      <w:divBdr>
        <w:top w:val="none" w:sz="0" w:space="0" w:color="auto"/>
        <w:left w:val="none" w:sz="0" w:space="0" w:color="auto"/>
        <w:bottom w:val="none" w:sz="0" w:space="0" w:color="auto"/>
        <w:right w:val="none" w:sz="0" w:space="0" w:color="auto"/>
      </w:divBdr>
    </w:div>
    <w:div w:id="1548877950">
      <w:marLeft w:val="640"/>
      <w:marRight w:val="0"/>
      <w:marTop w:val="0"/>
      <w:marBottom w:val="0"/>
      <w:divBdr>
        <w:top w:val="none" w:sz="0" w:space="0" w:color="auto"/>
        <w:left w:val="none" w:sz="0" w:space="0" w:color="auto"/>
        <w:bottom w:val="none" w:sz="0" w:space="0" w:color="auto"/>
        <w:right w:val="none" w:sz="0" w:space="0" w:color="auto"/>
      </w:divBdr>
    </w:div>
    <w:div w:id="1548878992">
      <w:marLeft w:val="640"/>
      <w:marRight w:val="0"/>
      <w:marTop w:val="0"/>
      <w:marBottom w:val="0"/>
      <w:divBdr>
        <w:top w:val="none" w:sz="0" w:space="0" w:color="auto"/>
        <w:left w:val="none" w:sz="0" w:space="0" w:color="auto"/>
        <w:bottom w:val="none" w:sz="0" w:space="0" w:color="auto"/>
        <w:right w:val="none" w:sz="0" w:space="0" w:color="auto"/>
      </w:divBdr>
    </w:div>
    <w:div w:id="1548881058">
      <w:marLeft w:val="640"/>
      <w:marRight w:val="0"/>
      <w:marTop w:val="0"/>
      <w:marBottom w:val="0"/>
      <w:divBdr>
        <w:top w:val="none" w:sz="0" w:space="0" w:color="auto"/>
        <w:left w:val="none" w:sz="0" w:space="0" w:color="auto"/>
        <w:bottom w:val="none" w:sz="0" w:space="0" w:color="auto"/>
        <w:right w:val="none" w:sz="0" w:space="0" w:color="auto"/>
      </w:divBdr>
    </w:div>
    <w:div w:id="1548881615">
      <w:marLeft w:val="640"/>
      <w:marRight w:val="0"/>
      <w:marTop w:val="0"/>
      <w:marBottom w:val="0"/>
      <w:divBdr>
        <w:top w:val="none" w:sz="0" w:space="0" w:color="auto"/>
        <w:left w:val="none" w:sz="0" w:space="0" w:color="auto"/>
        <w:bottom w:val="none" w:sz="0" w:space="0" w:color="auto"/>
        <w:right w:val="none" w:sz="0" w:space="0" w:color="auto"/>
      </w:divBdr>
    </w:div>
    <w:div w:id="1548882216">
      <w:marLeft w:val="640"/>
      <w:marRight w:val="0"/>
      <w:marTop w:val="0"/>
      <w:marBottom w:val="0"/>
      <w:divBdr>
        <w:top w:val="none" w:sz="0" w:space="0" w:color="auto"/>
        <w:left w:val="none" w:sz="0" w:space="0" w:color="auto"/>
        <w:bottom w:val="none" w:sz="0" w:space="0" w:color="auto"/>
        <w:right w:val="none" w:sz="0" w:space="0" w:color="auto"/>
      </w:divBdr>
    </w:div>
    <w:div w:id="1548949152">
      <w:marLeft w:val="640"/>
      <w:marRight w:val="0"/>
      <w:marTop w:val="0"/>
      <w:marBottom w:val="0"/>
      <w:divBdr>
        <w:top w:val="none" w:sz="0" w:space="0" w:color="auto"/>
        <w:left w:val="none" w:sz="0" w:space="0" w:color="auto"/>
        <w:bottom w:val="none" w:sz="0" w:space="0" w:color="auto"/>
        <w:right w:val="none" w:sz="0" w:space="0" w:color="auto"/>
      </w:divBdr>
    </w:div>
    <w:div w:id="1548953897">
      <w:marLeft w:val="640"/>
      <w:marRight w:val="0"/>
      <w:marTop w:val="0"/>
      <w:marBottom w:val="0"/>
      <w:divBdr>
        <w:top w:val="none" w:sz="0" w:space="0" w:color="auto"/>
        <w:left w:val="none" w:sz="0" w:space="0" w:color="auto"/>
        <w:bottom w:val="none" w:sz="0" w:space="0" w:color="auto"/>
        <w:right w:val="none" w:sz="0" w:space="0" w:color="auto"/>
      </w:divBdr>
    </w:div>
    <w:div w:id="1549025089">
      <w:marLeft w:val="640"/>
      <w:marRight w:val="0"/>
      <w:marTop w:val="0"/>
      <w:marBottom w:val="0"/>
      <w:divBdr>
        <w:top w:val="none" w:sz="0" w:space="0" w:color="auto"/>
        <w:left w:val="none" w:sz="0" w:space="0" w:color="auto"/>
        <w:bottom w:val="none" w:sz="0" w:space="0" w:color="auto"/>
        <w:right w:val="none" w:sz="0" w:space="0" w:color="auto"/>
      </w:divBdr>
    </w:div>
    <w:div w:id="1549026521">
      <w:marLeft w:val="640"/>
      <w:marRight w:val="0"/>
      <w:marTop w:val="0"/>
      <w:marBottom w:val="0"/>
      <w:divBdr>
        <w:top w:val="none" w:sz="0" w:space="0" w:color="auto"/>
        <w:left w:val="none" w:sz="0" w:space="0" w:color="auto"/>
        <w:bottom w:val="none" w:sz="0" w:space="0" w:color="auto"/>
        <w:right w:val="none" w:sz="0" w:space="0" w:color="auto"/>
      </w:divBdr>
    </w:div>
    <w:div w:id="1549030601">
      <w:marLeft w:val="640"/>
      <w:marRight w:val="0"/>
      <w:marTop w:val="0"/>
      <w:marBottom w:val="0"/>
      <w:divBdr>
        <w:top w:val="none" w:sz="0" w:space="0" w:color="auto"/>
        <w:left w:val="none" w:sz="0" w:space="0" w:color="auto"/>
        <w:bottom w:val="none" w:sz="0" w:space="0" w:color="auto"/>
        <w:right w:val="none" w:sz="0" w:space="0" w:color="auto"/>
      </w:divBdr>
    </w:div>
    <w:div w:id="1549099240">
      <w:marLeft w:val="640"/>
      <w:marRight w:val="0"/>
      <w:marTop w:val="0"/>
      <w:marBottom w:val="0"/>
      <w:divBdr>
        <w:top w:val="none" w:sz="0" w:space="0" w:color="auto"/>
        <w:left w:val="none" w:sz="0" w:space="0" w:color="auto"/>
        <w:bottom w:val="none" w:sz="0" w:space="0" w:color="auto"/>
        <w:right w:val="none" w:sz="0" w:space="0" w:color="auto"/>
      </w:divBdr>
    </w:div>
    <w:div w:id="1549100876">
      <w:marLeft w:val="640"/>
      <w:marRight w:val="0"/>
      <w:marTop w:val="0"/>
      <w:marBottom w:val="0"/>
      <w:divBdr>
        <w:top w:val="none" w:sz="0" w:space="0" w:color="auto"/>
        <w:left w:val="none" w:sz="0" w:space="0" w:color="auto"/>
        <w:bottom w:val="none" w:sz="0" w:space="0" w:color="auto"/>
        <w:right w:val="none" w:sz="0" w:space="0" w:color="auto"/>
      </w:divBdr>
    </w:div>
    <w:div w:id="1549104373">
      <w:marLeft w:val="640"/>
      <w:marRight w:val="0"/>
      <w:marTop w:val="0"/>
      <w:marBottom w:val="0"/>
      <w:divBdr>
        <w:top w:val="none" w:sz="0" w:space="0" w:color="auto"/>
        <w:left w:val="none" w:sz="0" w:space="0" w:color="auto"/>
        <w:bottom w:val="none" w:sz="0" w:space="0" w:color="auto"/>
        <w:right w:val="none" w:sz="0" w:space="0" w:color="auto"/>
      </w:divBdr>
    </w:div>
    <w:div w:id="1549144634">
      <w:marLeft w:val="640"/>
      <w:marRight w:val="0"/>
      <w:marTop w:val="0"/>
      <w:marBottom w:val="0"/>
      <w:divBdr>
        <w:top w:val="none" w:sz="0" w:space="0" w:color="auto"/>
        <w:left w:val="none" w:sz="0" w:space="0" w:color="auto"/>
        <w:bottom w:val="none" w:sz="0" w:space="0" w:color="auto"/>
        <w:right w:val="none" w:sz="0" w:space="0" w:color="auto"/>
      </w:divBdr>
    </w:div>
    <w:div w:id="1549146938">
      <w:marLeft w:val="640"/>
      <w:marRight w:val="0"/>
      <w:marTop w:val="0"/>
      <w:marBottom w:val="0"/>
      <w:divBdr>
        <w:top w:val="none" w:sz="0" w:space="0" w:color="auto"/>
        <w:left w:val="none" w:sz="0" w:space="0" w:color="auto"/>
        <w:bottom w:val="none" w:sz="0" w:space="0" w:color="auto"/>
        <w:right w:val="none" w:sz="0" w:space="0" w:color="auto"/>
      </w:divBdr>
    </w:div>
    <w:div w:id="1549150179">
      <w:marLeft w:val="640"/>
      <w:marRight w:val="0"/>
      <w:marTop w:val="0"/>
      <w:marBottom w:val="0"/>
      <w:divBdr>
        <w:top w:val="none" w:sz="0" w:space="0" w:color="auto"/>
        <w:left w:val="none" w:sz="0" w:space="0" w:color="auto"/>
        <w:bottom w:val="none" w:sz="0" w:space="0" w:color="auto"/>
        <w:right w:val="none" w:sz="0" w:space="0" w:color="auto"/>
      </w:divBdr>
    </w:div>
    <w:div w:id="1549217735">
      <w:marLeft w:val="640"/>
      <w:marRight w:val="0"/>
      <w:marTop w:val="0"/>
      <w:marBottom w:val="0"/>
      <w:divBdr>
        <w:top w:val="none" w:sz="0" w:space="0" w:color="auto"/>
        <w:left w:val="none" w:sz="0" w:space="0" w:color="auto"/>
        <w:bottom w:val="none" w:sz="0" w:space="0" w:color="auto"/>
        <w:right w:val="none" w:sz="0" w:space="0" w:color="auto"/>
      </w:divBdr>
    </w:div>
    <w:div w:id="1549298421">
      <w:marLeft w:val="640"/>
      <w:marRight w:val="0"/>
      <w:marTop w:val="0"/>
      <w:marBottom w:val="0"/>
      <w:divBdr>
        <w:top w:val="none" w:sz="0" w:space="0" w:color="auto"/>
        <w:left w:val="none" w:sz="0" w:space="0" w:color="auto"/>
        <w:bottom w:val="none" w:sz="0" w:space="0" w:color="auto"/>
        <w:right w:val="none" w:sz="0" w:space="0" w:color="auto"/>
      </w:divBdr>
    </w:div>
    <w:div w:id="1549411464">
      <w:marLeft w:val="640"/>
      <w:marRight w:val="0"/>
      <w:marTop w:val="0"/>
      <w:marBottom w:val="0"/>
      <w:divBdr>
        <w:top w:val="none" w:sz="0" w:space="0" w:color="auto"/>
        <w:left w:val="none" w:sz="0" w:space="0" w:color="auto"/>
        <w:bottom w:val="none" w:sz="0" w:space="0" w:color="auto"/>
        <w:right w:val="none" w:sz="0" w:space="0" w:color="auto"/>
      </w:divBdr>
    </w:div>
    <w:div w:id="1549415319">
      <w:marLeft w:val="640"/>
      <w:marRight w:val="0"/>
      <w:marTop w:val="0"/>
      <w:marBottom w:val="0"/>
      <w:divBdr>
        <w:top w:val="none" w:sz="0" w:space="0" w:color="auto"/>
        <w:left w:val="none" w:sz="0" w:space="0" w:color="auto"/>
        <w:bottom w:val="none" w:sz="0" w:space="0" w:color="auto"/>
        <w:right w:val="none" w:sz="0" w:space="0" w:color="auto"/>
      </w:divBdr>
    </w:div>
    <w:div w:id="1549536805">
      <w:marLeft w:val="640"/>
      <w:marRight w:val="0"/>
      <w:marTop w:val="0"/>
      <w:marBottom w:val="0"/>
      <w:divBdr>
        <w:top w:val="none" w:sz="0" w:space="0" w:color="auto"/>
        <w:left w:val="none" w:sz="0" w:space="0" w:color="auto"/>
        <w:bottom w:val="none" w:sz="0" w:space="0" w:color="auto"/>
        <w:right w:val="none" w:sz="0" w:space="0" w:color="auto"/>
      </w:divBdr>
    </w:div>
    <w:div w:id="1549561234">
      <w:marLeft w:val="640"/>
      <w:marRight w:val="0"/>
      <w:marTop w:val="0"/>
      <w:marBottom w:val="0"/>
      <w:divBdr>
        <w:top w:val="none" w:sz="0" w:space="0" w:color="auto"/>
        <w:left w:val="none" w:sz="0" w:space="0" w:color="auto"/>
        <w:bottom w:val="none" w:sz="0" w:space="0" w:color="auto"/>
        <w:right w:val="none" w:sz="0" w:space="0" w:color="auto"/>
      </w:divBdr>
    </w:div>
    <w:div w:id="1549564104">
      <w:marLeft w:val="640"/>
      <w:marRight w:val="0"/>
      <w:marTop w:val="0"/>
      <w:marBottom w:val="0"/>
      <w:divBdr>
        <w:top w:val="none" w:sz="0" w:space="0" w:color="auto"/>
        <w:left w:val="none" w:sz="0" w:space="0" w:color="auto"/>
        <w:bottom w:val="none" w:sz="0" w:space="0" w:color="auto"/>
        <w:right w:val="none" w:sz="0" w:space="0" w:color="auto"/>
      </w:divBdr>
    </w:div>
    <w:div w:id="1549611099">
      <w:marLeft w:val="640"/>
      <w:marRight w:val="0"/>
      <w:marTop w:val="0"/>
      <w:marBottom w:val="0"/>
      <w:divBdr>
        <w:top w:val="none" w:sz="0" w:space="0" w:color="auto"/>
        <w:left w:val="none" w:sz="0" w:space="0" w:color="auto"/>
        <w:bottom w:val="none" w:sz="0" w:space="0" w:color="auto"/>
        <w:right w:val="none" w:sz="0" w:space="0" w:color="auto"/>
      </w:divBdr>
    </w:div>
    <w:div w:id="1549681403">
      <w:marLeft w:val="640"/>
      <w:marRight w:val="0"/>
      <w:marTop w:val="0"/>
      <w:marBottom w:val="0"/>
      <w:divBdr>
        <w:top w:val="none" w:sz="0" w:space="0" w:color="auto"/>
        <w:left w:val="none" w:sz="0" w:space="0" w:color="auto"/>
        <w:bottom w:val="none" w:sz="0" w:space="0" w:color="auto"/>
        <w:right w:val="none" w:sz="0" w:space="0" w:color="auto"/>
      </w:divBdr>
    </w:div>
    <w:div w:id="1549684545">
      <w:marLeft w:val="640"/>
      <w:marRight w:val="0"/>
      <w:marTop w:val="0"/>
      <w:marBottom w:val="0"/>
      <w:divBdr>
        <w:top w:val="none" w:sz="0" w:space="0" w:color="auto"/>
        <w:left w:val="none" w:sz="0" w:space="0" w:color="auto"/>
        <w:bottom w:val="none" w:sz="0" w:space="0" w:color="auto"/>
        <w:right w:val="none" w:sz="0" w:space="0" w:color="auto"/>
      </w:divBdr>
    </w:div>
    <w:div w:id="1549756623">
      <w:marLeft w:val="640"/>
      <w:marRight w:val="0"/>
      <w:marTop w:val="0"/>
      <w:marBottom w:val="0"/>
      <w:divBdr>
        <w:top w:val="none" w:sz="0" w:space="0" w:color="auto"/>
        <w:left w:val="none" w:sz="0" w:space="0" w:color="auto"/>
        <w:bottom w:val="none" w:sz="0" w:space="0" w:color="auto"/>
        <w:right w:val="none" w:sz="0" w:space="0" w:color="auto"/>
      </w:divBdr>
    </w:div>
    <w:div w:id="1549757721">
      <w:marLeft w:val="640"/>
      <w:marRight w:val="0"/>
      <w:marTop w:val="0"/>
      <w:marBottom w:val="0"/>
      <w:divBdr>
        <w:top w:val="none" w:sz="0" w:space="0" w:color="auto"/>
        <w:left w:val="none" w:sz="0" w:space="0" w:color="auto"/>
        <w:bottom w:val="none" w:sz="0" w:space="0" w:color="auto"/>
        <w:right w:val="none" w:sz="0" w:space="0" w:color="auto"/>
      </w:divBdr>
    </w:div>
    <w:div w:id="1549802520">
      <w:marLeft w:val="640"/>
      <w:marRight w:val="0"/>
      <w:marTop w:val="0"/>
      <w:marBottom w:val="0"/>
      <w:divBdr>
        <w:top w:val="none" w:sz="0" w:space="0" w:color="auto"/>
        <w:left w:val="none" w:sz="0" w:space="0" w:color="auto"/>
        <w:bottom w:val="none" w:sz="0" w:space="0" w:color="auto"/>
        <w:right w:val="none" w:sz="0" w:space="0" w:color="auto"/>
      </w:divBdr>
    </w:div>
    <w:div w:id="1549805600">
      <w:marLeft w:val="640"/>
      <w:marRight w:val="0"/>
      <w:marTop w:val="0"/>
      <w:marBottom w:val="0"/>
      <w:divBdr>
        <w:top w:val="none" w:sz="0" w:space="0" w:color="auto"/>
        <w:left w:val="none" w:sz="0" w:space="0" w:color="auto"/>
        <w:bottom w:val="none" w:sz="0" w:space="0" w:color="auto"/>
        <w:right w:val="none" w:sz="0" w:space="0" w:color="auto"/>
      </w:divBdr>
    </w:div>
    <w:div w:id="1549992383">
      <w:marLeft w:val="640"/>
      <w:marRight w:val="0"/>
      <w:marTop w:val="0"/>
      <w:marBottom w:val="0"/>
      <w:divBdr>
        <w:top w:val="none" w:sz="0" w:space="0" w:color="auto"/>
        <w:left w:val="none" w:sz="0" w:space="0" w:color="auto"/>
        <w:bottom w:val="none" w:sz="0" w:space="0" w:color="auto"/>
        <w:right w:val="none" w:sz="0" w:space="0" w:color="auto"/>
      </w:divBdr>
    </w:div>
    <w:div w:id="1549994979">
      <w:marLeft w:val="640"/>
      <w:marRight w:val="0"/>
      <w:marTop w:val="0"/>
      <w:marBottom w:val="0"/>
      <w:divBdr>
        <w:top w:val="none" w:sz="0" w:space="0" w:color="auto"/>
        <w:left w:val="none" w:sz="0" w:space="0" w:color="auto"/>
        <w:bottom w:val="none" w:sz="0" w:space="0" w:color="auto"/>
        <w:right w:val="none" w:sz="0" w:space="0" w:color="auto"/>
      </w:divBdr>
    </w:div>
    <w:div w:id="1549997616">
      <w:marLeft w:val="640"/>
      <w:marRight w:val="0"/>
      <w:marTop w:val="0"/>
      <w:marBottom w:val="0"/>
      <w:divBdr>
        <w:top w:val="none" w:sz="0" w:space="0" w:color="auto"/>
        <w:left w:val="none" w:sz="0" w:space="0" w:color="auto"/>
        <w:bottom w:val="none" w:sz="0" w:space="0" w:color="auto"/>
        <w:right w:val="none" w:sz="0" w:space="0" w:color="auto"/>
      </w:divBdr>
    </w:div>
    <w:div w:id="1550023061">
      <w:marLeft w:val="640"/>
      <w:marRight w:val="0"/>
      <w:marTop w:val="0"/>
      <w:marBottom w:val="0"/>
      <w:divBdr>
        <w:top w:val="none" w:sz="0" w:space="0" w:color="auto"/>
        <w:left w:val="none" w:sz="0" w:space="0" w:color="auto"/>
        <w:bottom w:val="none" w:sz="0" w:space="0" w:color="auto"/>
        <w:right w:val="none" w:sz="0" w:space="0" w:color="auto"/>
      </w:divBdr>
    </w:div>
    <w:div w:id="1550065568">
      <w:marLeft w:val="640"/>
      <w:marRight w:val="0"/>
      <w:marTop w:val="0"/>
      <w:marBottom w:val="0"/>
      <w:divBdr>
        <w:top w:val="none" w:sz="0" w:space="0" w:color="auto"/>
        <w:left w:val="none" w:sz="0" w:space="0" w:color="auto"/>
        <w:bottom w:val="none" w:sz="0" w:space="0" w:color="auto"/>
        <w:right w:val="none" w:sz="0" w:space="0" w:color="auto"/>
      </w:divBdr>
    </w:div>
    <w:div w:id="1550068546">
      <w:marLeft w:val="640"/>
      <w:marRight w:val="0"/>
      <w:marTop w:val="0"/>
      <w:marBottom w:val="0"/>
      <w:divBdr>
        <w:top w:val="none" w:sz="0" w:space="0" w:color="auto"/>
        <w:left w:val="none" w:sz="0" w:space="0" w:color="auto"/>
        <w:bottom w:val="none" w:sz="0" w:space="0" w:color="auto"/>
        <w:right w:val="none" w:sz="0" w:space="0" w:color="auto"/>
      </w:divBdr>
    </w:div>
    <w:div w:id="1550070104">
      <w:marLeft w:val="640"/>
      <w:marRight w:val="0"/>
      <w:marTop w:val="0"/>
      <w:marBottom w:val="0"/>
      <w:divBdr>
        <w:top w:val="none" w:sz="0" w:space="0" w:color="auto"/>
        <w:left w:val="none" w:sz="0" w:space="0" w:color="auto"/>
        <w:bottom w:val="none" w:sz="0" w:space="0" w:color="auto"/>
        <w:right w:val="none" w:sz="0" w:space="0" w:color="auto"/>
      </w:divBdr>
    </w:div>
    <w:div w:id="1550147030">
      <w:marLeft w:val="640"/>
      <w:marRight w:val="0"/>
      <w:marTop w:val="0"/>
      <w:marBottom w:val="0"/>
      <w:divBdr>
        <w:top w:val="none" w:sz="0" w:space="0" w:color="auto"/>
        <w:left w:val="none" w:sz="0" w:space="0" w:color="auto"/>
        <w:bottom w:val="none" w:sz="0" w:space="0" w:color="auto"/>
        <w:right w:val="none" w:sz="0" w:space="0" w:color="auto"/>
      </w:divBdr>
    </w:div>
    <w:div w:id="1550148610">
      <w:marLeft w:val="640"/>
      <w:marRight w:val="0"/>
      <w:marTop w:val="0"/>
      <w:marBottom w:val="0"/>
      <w:divBdr>
        <w:top w:val="none" w:sz="0" w:space="0" w:color="auto"/>
        <w:left w:val="none" w:sz="0" w:space="0" w:color="auto"/>
        <w:bottom w:val="none" w:sz="0" w:space="0" w:color="auto"/>
        <w:right w:val="none" w:sz="0" w:space="0" w:color="auto"/>
      </w:divBdr>
    </w:div>
    <w:div w:id="1550191645">
      <w:marLeft w:val="640"/>
      <w:marRight w:val="0"/>
      <w:marTop w:val="0"/>
      <w:marBottom w:val="0"/>
      <w:divBdr>
        <w:top w:val="none" w:sz="0" w:space="0" w:color="auto"/>
        <w:left w:val="none" w:sz="0" w:space="0" w:color="auto"/>
        <w:bottom w:val="none" w:sz="0" w:space="0" w:color="auto"/>
        <w:right w:val="none" w:sz="0" w:space="0" w:color="auto"/>
      </w:divBdr>
    </w:div>
    <w:div w:id="1550219611">
      <w:marLeft w:val="640"/>
      <w:marRight w:val="0"/>
      <w:marTop w:val="0"/>
      <w:marBottom w:val="0"/>
      <w:divBdr>
        <w:top w:val="none" w:sz="0" w:space="0" w:color="auto"/>
        <w:left w:val="none" w:sz="0" w:space="0" w:color="auto"/>
        <w:bottom w:val="none" w:sz="0" w:space="0" w:color="auto"/>
        <w:right w:val="none" w:sz="0" w:space="0" w:color="auto"/>
      </w:divBdr>
    </w:div>
    <w:div w:id="1550340624">
      <w:marLeft w:val="640"/>
      <w:marRight w:val="0"/>
      <w:marTop w:val="0"/>
      <w:marBottom w:val="0"/>
      <w:divBdr>
        <w:top w:val="none" w:sz="0" w:space="0" w:color="auto"/>
        <w:left w:val="none" w:sz="0" w:space="0" w:color="auto"/>
        <w:bottom w:val="none" w:sz="0" w:space="0" w:color="auto"/>
        <w:right w:val="none" w:sz="0" w:space="0" w:color="auto"/>
      </w:divBdr>
    </w:div>
    <w:div w:id="1550409498">
      <w:marLeft w:val="640"/>
      <w:marRight w:val="0"/>
      <w:marTop w:val="0"/>
      <w:marBottom w:val="0"/>
      <w:divBdr>
        <w:top w:val="none" w:sz="0" w:space="0" w:color="auto"/>
        <w:left w:val="none" w:sz="0" w:space="0" w:color="auto"/>
        <w:bottom w:val="none" w:sz="0" w:space="0" w:color="auto"/>
        <w:right w:val="none" w:sz="0" w:space="0" w:color="auto"/>
      </w:divBdr>
    </w:div>
    <w:div w:id="1550414144">
      <w:marLeft w:val="640"/>
      <w:marRight w:val="0"/>
      <w:marTop w:val="0"/>
      <w:marBottom w:val="0"/>
      <w:divBdr>
        <w:top w:val="none" w:sz="0" w:space="0" w:color="auto"/>
        <w:left w:val="none" w:sz="0" w:space="0" w:color="auto"/>
        <w:bottom w:val="none" w:sz="0" w:space="0" w:color="auto"/>
        <w:right w:val="none" w:sz="0" w:space="0" w:color="auto"/>
      </w:divBdr>
    </w:div>
    <w:div w:id="1550415406">
      <w:marLeft w:val="640"/>
      <w:marRight w:val="0"/>
      <w:marTop w:val="0"/>
      <w:marBottom w:val="0"/>
      <w:divBdr>
        <w:top w:val="none" w:sz="0" w:space="0" w:color="auto"/>
        <w:left w:val="none" w:sz="0" w:space="0" w:color="auto"/>
        <w:bottom w:val="none" w:sz="0" w:space="0" w:color="auto"/>
        <w:right w:val="none" w:sz="0" w:space="0" w:color="auto"/>
      </w:divBdr>
    </w:div>
    <w:div w:id="1550415805">
      <w:marLeft w:val="640"/>
      <w:marRight w:val="0"/>
      <w:marTop w:val="0"/>
      <w:marBottom w:val="0"/>
      <w:divBdr>
        <w:top w:val="none" w:sz="0" w:space="0" w:color="auto"/>
        <w:left w:val="none" w:sz="0" w:space="0" w:color="auto"/>
        <w:bottom w:val="none" w:sz="0" w:space="0" w:color="auto"/>
        <w:right w:val="none" w:sz="0" w:space="0" w:color="auto"/>
      </w:divBdr>
    </w:div>
    <w:div w:id="1550452538">
      <w:marLeft w:val="640"/>
      <w:marRight w:val="0"/>
      <w:marTop w:val="0"/>
      <w:marBottom w:val="0"/>
      <w:divBdr>
        <w:top w:val="none" w:sz="0" w:space="0" w:color="auto"/>
        <w:left w:val="none" w:sz="0" w:space="0" w:color="auto"/>
        <w:bottom w:val="none" w:sz="0" w:space="0" w:color="auto"/>
        <w:right w:val="none" w:sz="0" w:space="0" w:color="auto"/>
      </w:divBdr>
    </w:div>
    <w:div w:id="1550453085">
      <w:marLeft w:val="640"/>
      <w:marRight w:val="0"/>
      <w:marTop w:val="0"/>
      <w:marBottom w:val="0"/>
      <w:divBdr>
        <w:top w:val="none" w:sz="0" w:space="0" w:color="auto"/>
        <w:left w:val="none" w:sz="0" w:space="0" w:color="auto"/>
        <w:bottom w:val="none" w:sz="0" w:space="0" w:color="auto"/>
        <w:right w:val="none" w:sz="0" w:space="0" w:color="auto"/>
      </w:divBdr>
    </w:div>
    <w:div w:id="1550458162">
      <w:marLeft w:val="640"/>
      <w:marRight w:val="0"/>
      <w:marTop w:val="0"/>
      <w:marBottom w:val="0"/>
      <w:divBdr>
        <w:top w:val="none" w:sz="0" w:space="0" w:color="auto"/>
        <w:left w:val="none" w:sz="0" w:space="0" w:color="auto"/>
        <w:bottom w:val="none" w:sz="0" w:space="0" w:color="auto"/>
        <w:right w:val="none" w:sz="0" w:space="0" w:color="auto"/>
      </w:divBdr>
    </w:div>
    <w:div w:id="1550536080">
      <w:marLeft w:val="640"/>
      <w:marRight w:val="0"/>
      <w:marTop w:val="0"/>
      <w:marBottom w:val="0"/>
      <w:divBdr>
        <w:top w:val="none" w:sz="0" w:space="0" w:color="auto"/>
        <w:left w:val="none" w:sz="0" w:space="0" w:color="auto"/>
        <w:bottom w:val="none" w:sz="0" w:space="0" w:color="auto"/>
        <w:right w:val="none" w:sz="0" w:space="0" w:color="auto"/>
      </w:divBdr>
    </w:div>
    <w:div w:id="1550649444">
      <w:marLeft w:val="640"/>
      <w:marRight w:val="0"/>
      <w:marTop w:val="0"/>
      <w:marBottom w:val="0"/>
      <w:divBdr>
        <w:top w:val="none" w:sz="0" w:space="0" w:color="auto"/>
        <w:left w:val="none" w:sz="0" w:space="0" w:color="auto"/>
        <w:bottom w:val="none" w:sz="0" w:space="0" w:color="auto"/>
        <w:right w:val="none" w:sz="0" w:space="0" w:color="auto"/>
      </w:divBdr>
    </w:div>
    <w:div w:id="1550652650">
      <w:marLeft w:val="640"/>
      <w:marRight w:val="0"/>
      <w:marTop w:val="0"/>
      <w:marBottom w:val="0"/>
      <w:divBdr>
        <w:top w:val="none" w:sz="0" w:space="0" w:color="auto"/>
        <w:left w:val="none" w:sz="0" w:space="0" w:color="auto"/>
        <w:bottom w:val="none" w:sz="0" w:space="0" w:color="auto"/>
        <w:right w:val="none" w:sz="0" w:space="0" w:color="auto"/>
      </w:divBdr>
    </w:div>
    <w:div w:id="1550655143">
      <w:marLeft w:val="640"/>
      <w:marRight w:val="0"/>
      <w:marTop w:val="0"/>
      <w:marBottom w:val="0"/>
      <w:divBdr>
        <w:top w:val="none" w:sz="0" w:space="0" w:color="auto"/>
        <w:left w:val="none" w:sz="0" w:space="0" w:color="auto"/>
        <w:bottom w:val="none" w:sz="0" w:space="0" w:color="auto"/>
        <w:right w:val="none" w:sz="0" w:space="0" w:color="auto"/>
      </w:divBdr>
    </w:div>
    <w:div w:id="1550801662">
      <w:marLeft w:val="640"/>
      <w:marRight w:val="0"/>
      <w:marTop w:val="0"/>
      <w:marBottom w:val="0"/>
      <w:divBdr>
        <w:top w:val="none" w:sz="0" w:space="0" w:color="auto"/>
        <w:left w:val="none" w:sz="0" w:space="0" w:color="auto"/>
        <w:bottom w:val="none" w:sz="0" w:space="0" w:color="auto"/>
        <w:right w:val="none" w:sz="0" w:space="0" w:color="auto"/>
      </w:divBdr>
    </w:div>
    <w:div w:id="1550876079">
      <w:marLeft w:val="640"/>
      <w:marRight w:val="0"/>
      <w:marTop w:val="0"/>
      <w:marBottom w:val="0"/>
      <w:divBdr>
        <w:top w:val="none" w:sz="0" w:space="0" w:color="auto"/>
        <w:left w:val="none" w:sz="0" w:space="0" w:color="auto"/>
        <w:bottom w:val="none" w:sz="0" w:space="0" w:color="auto"/>
        <w:right w:val="none" w:sz="0" w:space="0" w:color="auto"/>
      </w:divBdr>
    </w:div>
    <w:div w:id="1550917446">
      <w:marLeft w:val="640"/>
      <w:marRight w:val="0"/>
      <w:marTop w:val="0"/>
      <w:marBottom w:val="0"/>
      <w:divBdr>
        <w:top w:val="none" w:sz="0" w:space="0" w:color="auto"/>
        <w:left w:val="none" w:sz="0" w:space="0" w:color="auto"/>
        <w:bottom w:val="none" w:sz="0" w:space="0" w:color="auto"/>
        <w:right w:val="none" w:sz="0" w:space="0" w:color="auto"/>
      </w:divBdr>
    </w:div>
    <w:div w:id="1550919992">
      <w:marLeft w:val="640"/>
      <w:marRight w:val="0"/>
      <w:marTop w:val="0"/>
      <w:marBottom w:val="0"/>
      <w:divBdr>
        <w:top w:val="none" w:sz="0" w:space="0" w:color="auto"/>
        <w:left w:val="none" w:sz="0" w:space="0" w:color="auto"/>
        <w:bottom w:val="none" w:sz="0" w:space="0" w:color="auto"/>
        <w:right w:val="none" w:sz="0" w:space="0" w:color="auto"/>
      </w:divBdr>
    </w:div>
    <w:div w:id="1550993775">
      <w:marLeft w:val="640"/>
      <w:marRight w:val="0"/>
      <w:marTop w:val="0"/>
      <w:marBottom w:val="0"/>
      <w:divBdr>
        <w:top w:val="none" w:sz="0" w:space="0" w:color="auto"/>
        <w:left w:val="none" w:sz="0" w:space="0" w:color="auto"/>
        <w:bottom w:val="none" w:sz="0" w:space="0" w:color="auto"/>
        <w:right w:val="none" w:sz="0" w:space="0" w:color="auto"/>
      </w:divBdr>
    </w:div>
    <w:div w:id="1550998945">
      <w:marLeft w:val="640"/>
      <w:marRight w:val="0"/>
      <w:marTop w:val="0"/>
      <w:marBottom w:val="0"/>
      <w:divBdr>
        <w:top w:val="none" w:sz="0" w:space="0" w:color="auto"/>
        <w:left w:val="none" w:sz="0" w:space="0" w:color="auto"/>
        <w:bottom w:val="none" w:sz="0" w:space="0" w:color="auto"/>
        <w:right w:val="none" w:sz="0" w:space="0" w:color="auto"/>
      </w:divBdr>
    </w:div>
    <w:div w:id="1551072343">
      <w:marLeft w:val="640"/>
      <w:marRight w:val="0"/>
      <w:marTop w:val="0"/>
      <w:marBottom w:val="0"/>
      <w:divBdr>
        <w:top w:val="none" w:sz="0" w:space="0" w:color="auto"/>
        <w:left w:val="none" w:sz="0" w:space="0" w:color="auto"/>
        <w:bottom w:val="none" w:sz="0" w:space="0" w:color="auto"/>
        <w:right w:val="none" w:sz="0" w:space="0" w:color="auto"/>
      </w:divBdr>
    </w:div>
    <w:div w:id="1551109147">
      <w:marLeft w:val="640"/>
      <w:marRight w:val="0"/>
      <w:marTop w:val="0"/>
      <w:marBottom w:val="0"/>
      <w:divBdr>
        <w:top w:val="none" w:sz="0" w:space="0" w:color="auto"/>
        <w:left w:val="none" w:sz="0" w:space="0" w:color="auto"/>
        <w:bottom w:val="none" w:sz="0" w:space="0" w:color="auto"/>
        <w:right w:val="none" w:sz="0" w:space="0" w:color="auto"/>
      </w:divBdr>
    </w:div>
    <w:div w:id="1551110059">
      <w:marLeft w:val="640"/>
      <w:marRight w:val="0"/>
      <w:marTop w:val="0"/>
      <w:marBottom w:val="0"/>
      <w:divBdr>
        <w:top w:val="none" w:sz="0" w:space="0" w:color="auto"/>
        <w:left w:val="none" w:sz="0" w:space="0" w:color="auto"/>
        <w:bottom w:val="none" w:sz="0" w:space="0" w:color="auto"/>
        <w:right w:val="none" w:sz="0" w:space="0" w:color="auto"/>
      </w:divBdr>
    </w:div>
    <w:div w:id="1551258052">
      <w:marLeft w:val="640"/>
      <w:marRight w:val="0"/>
      <w:marTop w:val="0"/>
      <w:marBottom w:val="0"/>
      <w:divBdr>
        <w:top w:val="none" w:sz="0" w:space="0" w:color="auto"/>
        <w:left w:val="none" w:sz="0" w:space="0" w:color="auto"/>
        <w:bottom w:val="none" w:sz="0" w:space="0" w:color="auto"/>
        <w:right w:val="none" w:sz="0" w:space="0" w:color="auto"/>
      </w:divBdr>
    </w:div>
    <w:div w:id="1551258719">
      <w:marLeft w:val="640"/>
      <w:marRight w:val="0"/>
      <w:marTop w:val="0"/>
      <w:marBottom w:val="0"/>
      <w:divBdr>
        <w:top w:val="none" w:sz="0" w:space="0" w:color="auto"/>
        <w:left w:val="none" w:sz="0" w:space="0" w:color="auto"/>
        <w:bottom w:val="none" w:sz="0" w:space="0" w:color="auto"/>
        <w:right w:val="none" w:sz="0" w:space="0" w:color="auto"/>
      </w:divBdr>
    </w:div>
    <w:div w:id="1551259650">
      <w:marLeft w:val="640"/>
      <w:marRight w:val="0"/>
      <w:marTop w:val="0"/>
      <w:marBottom w:val="0"/>
      <w:divBdr>
        <w:top w:val="none" w:sz="0" w:space="0" w:color="auto"/>
        <w:left w:val="none" w:sz="0" w:space="0" w:color="auto"/>
        <w:bottom w:val="none" w:sz="0" w:space="0" w:color="auto"/>
        <w:right w:val="none" w:sz="0" w:space="0" w:color="auto"/>
      </w:divBdr>
    </w:div>
    <w:div w:id="1551306747">
      <w:marLeft w:val="640"/>
      <w:marRight w:val="0"/>
      <w:marTop w:val="0"/>
      <w:marBottom w:val="0"/>
      <w:divBdr>
        <w:top w:val="none" w:sz="0" w:space="0" w:color="auto"/>
        <w:left w:val="none" w:sz="0" w:space="0" w:color="auto"/>
        <w:bottom w:val="none" w:sz="0" w:space="0" w:color="auto"/>
        <w:right w:val="none" w:sz="0" w:space="0" w:color="auto"/>
      </w:divBdr>
    </w:div>
    <w:div w:id="1551308626">
      <w:marLeft w:val="640"/>
      <w:marRight w:val="0"/>
      <w:marTop w:val="0"/>
      <w:marBottom w:val="0"/>
      <w:divBdr>
        <w:top w:val="none" w:sz="0" w:space="0" w:color="auto"/>
        <w:left w:val="none" w:sz="0" w:space="0" w:color="auto"/>
        <w:bottom w:val="none" w:sz="0" w:space="0" w:color="auto"/>
        <w:right w:val="none" w:sz="0" w:space="0" w:color="auto"/>
      </w:divBdr>
    </w:div>
    <w:div w:id="1551333835">
      <w:marLeft w:val="640"/>
      <w:marRight w:val="0"/>
      <w:marTop w:val="0"/>
      <w:marBottom w:val="0"/>
      <w:divBdr>
        <w:top w:val="none" w:sz="0" w:space="0" w:color="auto"/>
        <w:left w:val="none" w:sz="0" w:space="0" w:color="auto"/>
        <w:bottom w:val="none" w:sz="0" w:space="0" w:color="auto"/>
        <w:right w:val="none" w:sz="0" w:space="0" w:color="auto"/>
      </w:divBdr>
    </w:div>
    <w:div w:id="1551378408">
      <w:marLeft w:val="640"/>
      <w:marRight w:val="0"/>
      <w:marTop w:val="0"/>
      <w:marBottom w:val="0"/>
      <w:divBdr>
        <w:top w:val="none" w:sz="0" w:space="0" w:color="auto"/>
        <w:left w:val="none" w:sz="0" w:space="0" w:color="auto"/>
        <w:bottom w:val="none" w:sz="0" w:space="0" w:color="auto"/>
        <w:right w:val="none" w:sz="0" w:space="0" w:color="auto"/>
      </w:divBdr>
    </w:div>
    <w:div w:id="1551378692">
      <w:marLeft w:val="640"/>
      <w:marRight w:val="0"/>
      <w:marTop w:val="0"/>
      <w:marBottom w:val="0"/>
      <w:divBdr>
        <w:top w:val="none" w:sz="0" w:space="0" w:color="auto"/>
        <w:left w:val="none" w:sz="0" w:space="0" w:color="auto"/>
        <w:bottom w:val="none" w:sz="0" w:space="0" w:color="auto"/>
        <w:right w:val="none" w:sz="0" w:space="0" w:color="auto"/>
      </w:divBdr>
    </w:div>
    <w:div w:id="1551384906">
      <w:marLeft w:val="640"/>
      <w:marRight w:val="0"/>
      <w:marTop w:val="0"/>
      <w:marBottom w:val="0"/>
      <w:divBdr>
        <w:top w:val="none" w:sz="0" w:space="0" w:color="auto"/>
        <w:left w:val="none" w:sz="0" w:space="0" w:color="auto"/>
        <w:bottom w:val="none" w:sz="0" w:space="0" w:color="auto"/>
        <w:right w:val="none" w:sz="0" w:space="0" w:color="auto"/>
      </w:divBdr>
    </w:div>
    <w:div w:id="1551454996">
      <w:marLeft w:val="640"/>
      <w:marRight w:val="0"/>
      <w:marTop w:val="0"/>
      <w:marBottom w:val="0"/>
      <w:divBdr>
        <w:top w:val="none" w:sz="0" w:space="0" w:color="auto"/>
        <w:left w:val="none" w:sz="0" w:space="0" w:color="auto"/>
        <w:bottom w:val="none" w:sz="0" w:space="0" w:color="auto"/>
        <w:right w:val="none" w:sz="0" w:space="0" w:color="auto"/>
      </w:divBdr>
    </w:div>
    <w:div w:id="1551501695">
      <w:marLeft w:val="640"/>
      <w:marRight w:val="0"/>
      <w:marTop w:val="0"/>
      <w:marBottom w:val="0"/>
      <w:divBdr>
        <w:top w:val="none" w:sz="0" w:space="0" w:color="auto"/>
        <w:left w:val="none" w:sz="0" w:space="0" w:color="auto"/>
        <w:bottom w:val="none" w:sz="0" w:space="0" w:color="auto"/>
        <w:right w:val="none" w:sz="0" w:space="0" w:color="auto"/>
      </w:divBdr>
    </w:div>
    <w:div w:id="1551502597">
      <w:marLeft w:val="640"/>
      <w:marRight w:val="0"/>
      <w:marTop w:val="0"/>
      <w:marBottom w:val="0"/>
      <w:divBdr>
        <w:top w:val="none" w:sz="0" w:space="0" w:color="auto"/>
        <w:left w:val="none" w:sz="0" w:space="0" w:color="auto"/>
        <w:bottom w:val="none" w:sz="0" w:space="0" w:color="auto"/>
        <w:right w:val="none" w:sz="0" w:space="0" w:color="auto"/>
      </w:divBdr>
    </w:div>
    <w:div w:id="1551531233">
      <w:marLeft w:val="640"/>
      <w:marRight w:val="0"/>
      <w:marTop w:val="0"/>
      <w:marBottom w:val="0"/>
      <w:divBdr>
        <w:top w:val="none" w:sz="0" w:space="0" w:color="auto"/>
        <w:left w:val="none" w:sz="0" w:space="0" w:color="auto"/>
        <w:bottom w:val="none" w:sz="0" w:space="0" w:color="auto"/>
        <w:right w:val="none" w:sz="0" w:space="0" w:color="auto"/>
      </w:divBdr>
    </w:div>
    <w:div w:id="1551574408">
      <w:marLeft w:val="640"/>
      <w:marRight w:val="0"/>
      <w:marTop w:val="0"/>
      <w:marBottom w:val="0"/>
      <w:divBdr>
        <w:top w:val="none" w:sz="0" w:space="0" w:color="auto"/>
        <w:left w:val="none" w:sz="0" w:space="0" w:color="auto"/>
        <w:bottom w:val="none" w:sz="0" w:space="0" w:color="auto"/>
        <w:right w:val="none" w:sz="0" w:space="0" w:color="auto"/>
      </w:divBdr>
    </w:div>
    <w:div w:id="1551577969">
      <w:marLeft w:val="640"/>
      <w:marRight w:val="0"/>
      <w:marTop w:val="0"/>
      <w:marBottom w:val="0"/>
      <w:divBdr>
        <w:top w:val="none" w:sz="0" w:space="0" w:color="auto"/>
        <w:left w:val="none" w:sz="0" w:space="0" w:color="auto"/>
        <w:bottom w:val="none" w:sz="0" w:space="0" w:color="auto"/>
        <w:right w:val="none" w:sz="0" w:space="0" w:color="auto"/>
      </w:divBdr>
    </w:div>
    <w:div w:id="1551647058">
      <w:marLeft w:val="640"/>
      <w:marRight w:val="0"/>
      <w:marTop w:val="0"/>
      <w:marBottom w:val="0"/>
      <w:divBdr>
        <w:top w:val="none" w:sz="0" w:space="0" w:color="auto"/>
        <w:left w:val="none" w:sz="0" w:space="0" w:color="auto"/>
        <w:bottom w:val="none" w:sz="0" w:space="0" w:color="auto"/>
        <w:right w:val="none" w:sz="0" w:space="0" w:color="auto"/>
      </w:divBdr>
    </w:div>
    <w:div w:id="1551647765">
      <w:marLeft w:val="640"/>
      <w:marRight w:val="0"/>
      <w:marTop w:val="0"/>
      <w:marBottom w:val="0"/>
      <w:divBdr>
        <w:top w:val="none" w:sz="0" w:space="0" w:color="auto"/>
        <w:left w:val="none" w:sz="0" w:space="0" w:color="auto"/>
        <w:bottom w:val="none" w:sz="0" w:space="0" w:color="auto"/>
        <w:right w:val="none" w:sz="0" w:space="0" w:color="auto"/>
      </w:divBdr>
    </w:div>
    <w:div w:id="1551724303">
      <w:marLeft w:val="640"/>
      <w:marRight w:val="0"/>
      <w:marTop w:val="0"/>
      <w:marBottom w:val="0"/>
      <w:divBdr>
        <w:top w:val="none" w:sz="0" w:space="0" w:color="auto"/>
        <w:left w:val="none" w:sz="0" w:space="0" w:color="auto"/>
        <w:bottom w:val="none" w:sz="0" w:space="0" w:color="auto"/>
        <w:right w:val="none" w:sz="0" w:space="0" w:color="auto"/>
      </w:divBdr>
    </w:div>
    <w:div w:id="1551725962">
      <w:marLeft w:val="640"/>
      <w:marRight w:val="0"/>
      <w:marTop w:val="0"/>
      <w:marBottom w:val="0"/>
      <w:divBdr>
        <w:top w:val="none" w:sz="0" w:space="0" w:color="auto"/>
        <w:left w:val="none" w:sz="0" w:space="0" w:color="auto"/>
        <w:bottom w:val="none" w:sz="0" w:space="0" w:color="auto"/>
        <w:right w:val="none" w:sz="0" w:space="0" w:color="auto"/>
      </w:divBdr>
    </w:div>
    <w:div w:id="1551769268">
      <w:marLeft w:val="640"/>
      <w:marRight w:val="0"/>
      <w:marTop w:val="0"/>
      <w:marBottom w:val="0"/>
      <w:divBdr>
        <w:top w:val="none" w:sz="0" w:space="0" w:color="auto"/>
        <w:left w:val="none" w:sz="0" w:space="0" w:color="auto"/>
        <w:bottom w:val="none" w:sz="0" w:space="0" w:color="auto"/>
        <w:right w:val="none" w:sz="0" w:space="0" w:color="auto"/>
      </w:divBdr>
    </w:div>
    <w:div w:id="1551841061">
      <w:marLeft w:val="640"/>
      <w:marRight w:val="0"/>
      <w:marTop w:val="0"/>
      <w:marBottom w:val="0"/>
      <w:divBdr>
        <w:top w:val="none" w:sz="0" w:space="0" w:color="auto"/>
        <w:left w:val="none" w:sz="0" w:space="0" w:color="auto"/>
        <w:bottom w:val="none" w:sz="0" w:space="0" w:color="auto"/>
        <w:right w:val="none" w:sz="0" w:space="0" w:color="auto"/>
      </w:divBdr>
    </w:div>
    <w:div w:id="1551920559">
      <w:marLeft w:val="640"/>
      <w:marRight w:val="0"/>
      <w:marTop w:val="0"/>
      <w:marBottom w:val="0"/>
      <w:divBdr>
        <w:top w:val="none" w:sz="0" w:space="0" w:color="auto"/>
        <w:left w:val="none" w:sz="0" w:space="0" w:color="auto"/>
        <w:bottom w:val="none" w:sz="0" w:space="0" w:color="auto"/>
        <w:right w:val="none" w:sz="0" w:space="0" w:color="auto"/>
      </w:divBdr>
    </w:div>
    <w:div w:id="1551920770">
      <w:marLeft w:val="640"/>
      <w:marRight w:val="0"/>
      <w:marTop w:val="0"/>
      <w:marBottom w:val="0"/>
      <w:divBdr>
        <w:top w:val="none" w:sz="0" w:space="0" w:color="auto"/>
        <w:left w:val="none" w:sz="0" w:space="0" w:color="auto"/>
        <w:bottom w:val="none" w:sz="0" w:space="0" w:color="auto"/>
        <w:right w:val="none" w:sz="0" w:space="0" w:color="auto"/>
      </w:divBdr>
    </w:div>
    <w:div w:id="1551958991">
      <w:marLeft w:val="640"/>
      <w:marRight w:val="0"/>
      <w:marTop w:val="0"/>
      <w:marBottom w:val="0"/>
      <w:divBdr>
        <w:top w:val="none" w:sz="0" w:space="0" w:color="auto"/>
        <w:left w:val="none" w:sz="0" w:space="0" w:color="auto"/>
        <w:bottom w:val="none" w:sz="0" w:space="0" w:color="auto"/>
        <w:right w:val="none" w:sz="0" w:space="0" w:color="auto"/>
      </w:divBdr>
    </w:div>
    <w:div w:id="1551960509">
      <w:marLeft w:val="640"/>
      <w:marRight w:val="0"/>
      <w:marTop w:val="0"/>
      <w:marBottom w:val="0"/>
      <w:divBdr>
        <w:top w:val="none" w:sz="0" w:space="0" w:color="auto"/>
        <w:left w:val="none" w:sz="0" w:space="0" w:color="auto"/>
        <w:bottom w:val="none" w:sz="0" w:space="0" w:color="auto"/>
        <w:right w:val="none" w:sz="0" w:space="0" w:color="auto"/>
      </w:divBdr>
    </w:div>
    <w:div w:id="1551964511">
      <w:marLeft w:val="640"/>
      <w:marRight w:val="0"/>
      <w:marTop w:val="0"/>
      <w:marBottom w:val="0"/>
      <w:divBdr>
        <w:top w:val="none" w:sz="0" w:space="0" w:color="auto"/>
        <w:left w:val="none" w:sz="0" w:space="0" w:color="auto"/>
        <w:bottom w:val="none" w:sz="0" w:space="0" w:color="auto"/>
        <w:right w:val="none" w:sz="0" w:space="0" w:color="auto"/>
      </w:divBdr>
    </w:div>
    <w:div w:id="1552038876">
      <w:marLeft w:val="640"/>
      <w:marRight w:val="0"/>
      <w:marTop w:val="0"/>
      <w:marBottom w:val="0"/>
      <w:divBdr>
        <w:top w:val="none" w:sz="0" w:space="0" w:color="auto"/>
        <w:left w:val="none" w:sz="0" w:space="0" w:color="auto"/>
        <w:bottom w:val="none" w:sz="0" w:space="0" w:color="auto"/>
        <w:right w:val="none" w:sz="0" w:space="0" w:color="auto"/>
      </w:divBdr>
    </w:div>
    <w:div w:id="1552039699">
      <w:marLeft w:val="640"/>
      <w:marRight w:val="0"/>
      <w:marTop w:val="0"/>
      <w:marBottom w:val="0"/>
      <w:divBdr>
        <w:top w:val="none" w:sz="0" w:space="0" w:color="auto"/>
        <w:left w:val="none" w:sz="0" w:space="0" w:color="auto"/>
        <w:bottom w:val="none" w:sz="0" w:space="0" w:color="auto"/>
        <w:right w:val="none" w:sz="0" w:space="0" w:color="auto"/>
      </w:divBdr>
    </w:div>
    <w:div w:id="1552157695">
      <w:marLeft w:val="640"/>
      <w:marRight w:val="0"/>
      <w:marTop w:val="0"/>
      <w:marBottom w:val="0"/>
      <w:divBdr>
        <w:top w:val="none" w:sz="0" w:space="0" w:color="auto"/>
        <w:left w:val="none" w:sz="0" w:space="0" w:color="auto"/>
        <w:bottom w:val="none" w:sz="0" w:space="0" w:color="auto"/>
        <w:right w:val="none" w:sz="0" w:space="0" w:color="auto"/>
      </w:divBdr>
    </w:div>
    <w:div w:id="1552227388">
      <w:marLeft w:val="640"/>
      <w:marRight w:val="0"/>
      <w:marTop w:val="0"/>
      <w:marBottom w:val="0"/>
      <w:divBdr>
        <w:top w:val="none" w:sz="0" w:space="0" w:color="auto"/>
        <w:left w:val="none" w:sz="0" w:space="0" w:color="auto"/>
        <w:bottom w:val="none" w:sz="0" w:space="0" w:color="auto"/>
        <w:right w:val="none" w:sz="0" w:space="0" w:color="auto"/>
      </w:divBdr>
    </w:div>
    <w:div w:id="1552228426">
      <w:marLeft w:val="640"/>
      <w:marRight w:val="0"/>
      <w:marTop w:val="0"/>
      <w:marBottom w:val="0"/>
      <w:divBdr>
        <w:top w:val="none" w:sz="0" w:space="0" w:color="auto"/>
        <w:left w:val="none" w:sz="0" w:space="0" w:color="auto"/>
        <w:bottom w:val="none" w:sz="0" w:space="0" w:color="auto"/>
        <w:right w:val="none" w:sz="0" w:space="0" w:color="auto"/>
      </w:divBdr>
    </w:div>
    <w:div w:id="1552423847">
      <w:marLeft w:val="640"/>
      <w:marRight w:val="0"/>
      <w:marTop w:val="0"/>
      <w:marBottom w:val="0"/>
      <w:divBdr>
        <w:top w:val="none" w:sz="0" w:space="0" w:color="auto"/>
        <w:left w:val="none" w:sz="0" w:space="0" w:color="auto"/>
        <w:bottom w:val="none" w:sz="0" w:space="0" w:color="auto"/>
        <w:right w:val="none" w:sz="0" w:space="0" w:color="auto"/>
      </w:divBdr>
    </w:div>
    <w:div w:id="1552423885">
      <w:marLeft w:val="640"/>
      <w:marRight w:val="0"/>
      <w:marTop w:val="0"/>
      <w:marBottom w:val="0"/>
      <w:divBdr>
        <w:top w:val="none" w:sz="0" w:space="0" w:color="auto"/>
        <w:left w:val="none" w:sz="0" w:space="0" w:color="auto"/>
        <w:bottom w:val="none" w:sz="0" w:space="0" w:color="auto"/>
        <w:right w:val="none" w:sz="0" w:space="0" w:color="auto"/>
      </w:divBdr>
    </w:div>
    <w:div w:id="1552427152">
      <w:marLeft w:val="640"/>
      <w:marRight w:val="0"/>
      <w:marTop w:val="0"/>
      <w:marBottom w:val="0"/>
      <w:divBdr>
        <w:top w:val="none" w:sz="0" w:space="0" w:color="auto"/>
        <w:left w:val="none" w:sz="0" w:space="0" w:color="auto"/>
        <w:bottom w:val="none" w:sz="0" w:space="0" w:color="auto"/>
        <w:right w:val="none" w:sz="0" w:space="0" w:color="auto"/>
      </w:divBdr>
    </w:div>
    <w:div w:id="1552495602">
      <w:marLeft w:val="640"/>
      <w:marRight w:val="0"/>
      <w:marTop w:val="0"/>
      <w:marBottom w:val="0"/>
      <w:divBdr>
        <w:top w:val="none" w:sz="0" w:space="0" w:color="auto"/>
        <w:left w:val="none" w:sz="0" w:space="0" w:color="auto"/>
        <w:bottom w:val="none" w:sz="0" w:space="0" w:color="auto"/>
        <w:right w:val="none" w:sz="0" w:space="0" w:color="auto"/>
      </w:divBdr>
    </w:div>
    <w:div w:id="1552569009">
      <w:marLeft w:val="640"/>
      <w:marRight w:val="0"/>
      <w:marTop w:val="0"/>
      <w:marBottom w:val="0"/>
      <w:divBdr>
        <w:top w:val="none" w:sz="0" w:space="0" w:color="auto"/>
        <w:left w:val="none" w:sz="0" w:space="0" w:color="auto"/>
        <w:bottom w:val="none" w:sz="0" w:space="0" w:color="auto"/>
        <w:right w:val="none" w:sz="0" w:space="0" w:color="auto"/>
      </w:divBdr>
    </w:div>
    <w:div w:id="1552614635">
      <w:marLeft w:val="640"/>
      <w:marRight w:val="0"/>
      <w:marTop w:val="0"/>
      <w:marBottom w:val="0"/>
      <w:divBdr>
        <w:top w:val="none" w:sz="0" w:space="0" w:color="auto"/>
        <w:left w:val="none" w:sz="0" w:space="0" w:color="auto"/>
        <w:bottom w:val="none" w:sz="0" w:space="0" w:color="auto"/>
        <w:right w:val="none" w:sz="0" w:space="0" w:color="auto"/>
      </w:divBdr>
    </w:div>
    <w:div w:id="1552767619">
      <w:marLeft w:val="640"/>
      <w:marRight w:val="0"/>
      <w:marTop w:val="0"/>
      <w:marBottom w:val="0"/>
      <w:divBdr>
        <w:top w:val="none" w:sz="0" w:space="0" w:color="auto"/>
        <w:left w:val="none" w:sz="0" w:space="0" w:color="auto"/>
        <w:bottom w:val="none" w:sz="0" w:space="0" w:color="auto"/>
        <w:right w:val="none" w:sz="0" w:space="0" w:color="auto"/>
      </w:divBdr>
    </w:div>
    <w:div w:id="1552810645">
      <w:marLeft w:val="640"/>
      <w:marRight w:val="0"/>
      <w:marTop w:val="0"/>
      <w:marBottom w:val="0"/>
      <w:divBdr>
        <w:top w:val="none" w:sz="0" w:space="0" w:color="auto"/>
        <w:left w:val="none" w:sz="0" w:space="0" w:color="auto"/>
        <w:bottom w:val="none" w:sz="0" w:space="0" w:color="auto"/>
        <w:right w:val="none" w:sz="0" w:space="0" w:color="auto"/>
      </w:divBdr>
    </w:div>
    <w:div w:id="1552839634">
      <w:marLeft w:val="640"/>
      <w:marRight w:val="0"/>
      <w:marTop w:val="0"/>
      <w:marBottom w:val="0"/>
      <w:divBdr>
        <w:top w:val="none" w:sz="0" w:space="0" w:color="auto"/>
        <w:left w:val="none" w:sz="0" w:space="0" w:color="auto"/>
        <w:bottom w:val="none" w:sz="0" w:space="0" w:color="auto"/>
        <w:right w:val="none" w:sz="0" w:space="0" w:color="auto"/>
      </w:divBdr>
    </w:div>
    <w:div w:id="1552883896">
      <w:marLeft w:val="640"/>
      <w:marRight w:val="0"/>
      <w:marTop w:val="0"/>
      <w:marBottom w:val="0"/>
      <w:divBdr>
        <w:top w:val="none" w:sz="0" w:space="0" w:color="auto"/>
        <w:left w:val="none" w:sz="0" w:space="0" w:color="auto"/>
        <w:bottom w:val="none" w:sz="0" w:space="0" w:color="auto"/>
        <w:right w:val="none" w:sz="0" w:space="0" w:color="auto"/>
      </w:divBdr>
    </w:div>
    <w:div w:id="1552957275">
      <w:marLeft w:val="640"/>
      <w:marRight w:val="0"/>
      <w:marTop w:val="0"/>
      <w:marBottom w:val="0"/>
      <w:divBdr>
        <w:top w:val="none" w:sz="0" w:space="0" w:color="auto"/>
        <w:left w:val="none" w:sz="0" w:space="0" w:color="auto"/>
        <w:bottom w:val="none" w:sz="0" w:space="0" w:color="auto"/>
        <w:right w:val="none" w:sz="0" w:space="0" w:color="auto"/>
      </w:divBdr>
    </w:div>
    <w:div w:id="1552957487">
      <w:marLeft w:val="640"/>
      <w:marRight w:val="0"/>
      <w:marTop w:val="0"/>
      <w:marBottom w:val="0"/>
      <w:divBdr>
        <w:top w:val="none" w:sz="0" w:space="0" w:color="auto"/>
        <w:left w:val="none" w:sz="0" w:space="0" w:color="auto"/>
        <w:bottom w:val="none" w:sz="0" w:space="0" w:color="auto"/>
        <w:right w:val="none" w:sz="0" w:space="0" w:color="auto"/>
      </w:divBdr>
    </w:div>
    <w:div w:id="1552960018">
      <w:marLeft w:val="640"/>
      <w:marRight w:val="0"/>
      <w:marTop w:val="0"/>
      <w:marBottom w:val="0"/>
      <w:divBdr>
        <w:top w:val="none" w:sz="0" w:space="0" w:color="auto"/>
        <w:left w:val="none" w:sz="0" w:space="0" w:color="auto"/>
        <w:bottom w:val="none" w:sz="0" w:space="0" w:color="auto"/>
        <w:right w:val="none" w:sz="0" w:space="0" w:color="auto"/>
      </w:divBdr>
    </w:div>
    <w:div w:id="1553073418">
      <w:marLeft w:val="640"/>
      <w:marRight w:val="0"/>
      <w:marTop w:val="0"/>
      <w:marBottom w:val="0"/>
      <w:divBdr>
        <w:top w:val="none" w:sz="0" w:space="0" w:color="auto"/>
        <w:left w:val="none" w:sz="0" w:space="0" w:color="auto"/>
        <w:bottom w:val="none" w:sz="0" w:space="0" w:color="auto"/>
        <w:right w:val="none" w:sz="0" w:space="0" w:color="auto"/>
      </w:divBdr>
    </w:div>
    <w:div w:id="1553079340">
      <w:marLeft w:val="640"/>
      <w:marRight w:val="0"/>
      <w:marTop w:val="0"/>
      <w:marBottom w:val="0"/>
      <w:divBdr>
        <w:top w:val="none" w:sz="0" w:space="0" w:color="auto"/>
        <w:left w:val="none" w:sz="0" w:space="0" w:color="auto"/>
        <w:bottom w:val="none" w:sz="0" w:space="0" w:color="auto"/>
        <w:right w:val="none" w:sz="0" w:space="0" w:color="auto"/>
      </w:divBdr>
    </w:div>
    <w:div w:id="1553079853">
      <w:marLeft w:val="640"/>
      <w:marRight w:val="0"/>
      <w:marTop w:val="0"/>
      <w:marBottom w:val="0"/>
      <w:divBdr>
        <w:top w:val="none" w:sz="0" w:space="0" w:color="auto"/>
        <w:left w:val="none" w:sz="0" w:space="0" w:color="auto"/>
        <w:bottom w:val="none" w:sz="0" w:space="0" w:color="auto"/>
        <w:right w:val="none" w:sz="0" w:space="0" w:color="auto"/>
      </w:divBdr>
    </w:div>
    <w:div w:id="1553148621">
      <w:marLeft w:val="640"/>
      <w:marRight w:val="0"/>
      <w:marTop w:val="0"/>
      <w:marBottom w:val="0"/>
      <w:divBdr>
        <w:top w:val="none" w:sz="0" w:space="0" w:color="auto"/>
        <w:left w:val="none" w:sz="0" w:space="0" w:color="auto"/>
        <w:bottom w:val="none" w:sz="0" w:space="0" w:color="auto"/>
        <w:right w:val="none" w:sz="0" w:space="0" w:color="auto"/>
      </w:divBdr>
    </w:div>
    <w:div w:id="1553155561">
      <w:marLeft w:val="640"/>
      <w:marRight w:val="0"/>
      <w:marTop w:val="0"/>
      <w:marBottom w:val="0"/>
      <w:divBdr>
        <w:top w:val="none" w:sz="0" w:space="0" w:color="auto"/>
        <w:left w:val="none" w:sz="0" w:space="0" w:color="auto"/>
        <w:bottom w:val="none" w:sz="0" w:space="0" w:color="auto"/>
        <w:right w:val="none" w:sz="0" w:space="0" w:color="auto"/>
      </w:divBdr>
    </w:div>
    <w:div w:id="1553155661">
      <w:marLeft w:val="640"/>
      <w:marRight w:val="0"/>
      <w:marTop w:val="0"/>
      <w:marBottom w:val="0"/>
      <w:divBdr>
        <w:top w:val="none" w:sz="0" w:space="0" w:color="auto"/>
        <w:left w:val="none" w:sz="0" w:space="0" w:color="auto"/>
        <w:bottom w:val="none" w:sz="0" w:space="0" w:color="auto"/>
        <w:right w:val="none" w:sz="0" w:space="0" w:color="auto"/>
      </w:divBdr>
    </w:div>
    <w:div w:id="1553156339">
      <w:marLeft w:val="640"/>
      <w:marRight w:val="0"/>
      <w:marTop w:val="0"/>
      <w:marBottom w:val="0"/>
      <w:divBdr>
        <w:top w:val="none" w:sz="0" w:space="0" w:color="auto"/>
        <w:left w:val="none" w:sz="0" w:space="0" w:color="auto"/>
        <w:bottom w:val="none" w:sz="0" w:space="0" w:color="auto"/>
        <w:right w:val="none" w:sz="0" w:space="0" w:color="auto"/>
      </w:divBdr>
    </w:div>
    <w:div w:id="1553225130">
      <w:marLeft w:val="640"/>
      <w:marRight w:val="0"/>
      <w:marTop w:val="0"/>
      <w:marBottom w:val="0"/>
      <w:divBdr>
        <w:top w:val="none" w:sz="0" w:space="0" w:color="auto"/>
        <w:left w:val="none" w:sz="0" w:space="0" w:color="auto"/>
        <w:bottom w:val="none" w:sz="0" w:space="0" w:color="auto"/>
        <w:right w:val="none" w:sz="0" w:space="0" w:color="auto"/>
      </w:divBdr>
    </w:div>
    <w:div w:id="1553270458">
      <w:marLeft w:val="640"/>
      <w:marRight w:val="0"/>
      <w:marTop w:val="0"/>
      <w:marBottom w:val="0"/>
      <w:divBdr>
        <w:top w:val="none" w:sz="0" w:space="0" w:color="auto"/>
        <w:left w:val="none" w:sz="0" w:space="0" w:color="auto"/>
        <w:bottom w:val="none" w:sz="0" w:space="0" w:color="auto"/>
        <w:right w:val="none" w:sz="0" w:space="0" w:color="auto"/>
      </w:divBdr>
    </w:div>
    <w:div w:id="1553346989">
      <w:marLeft w:val="640"/>
      <w:marRight w:val="0"/>
      <w:marTop w:val="0"/>
      <w:marBottom w:val="0"/>
      <w:divBdr>
        <w:top w:val="none" w:sz="0" w:space="0" w:color="auto"/>
        <w:left w:val="none" w:sz="0" w:space="0" w:color="auto"/>
        <w:bottom w:val="none" w:sz="0" w:space="0" w:color="auto"/>
        <w:right w:val="none" w:sz="0" w:space="0" w:color="auto"/>
      </w:divBdr>
    </w:div>
    <w:div w:id="1553465686">
      <w:marLeft w:val="640"/>
      <w:marRight w:val="0"/>
      <w:marTop w:val="0"/>
      <w:marBottom w:val="0"/>
      <w:divBdr>
        <w:top w:val="none" w:sz="0" w:space="0" w:color="auto"/>
        <w:left w:val="none" w:sz="0" w:space="0" w:color="auto"/>
        <w:bottom w:val="none" w:sz="0" w:space="0" w:color="auto"/>
        <w:right w:val="none" w:sz="0" w:space="0" w:color="auto"/>
      </w:divBdr>
    </w:div>
    <w:div w:id="1553468601">
      <w:marLeft w:val="640"/>
      <w:marRight w:val="0"/>
      <w:marTop w:val="0"/>
      <w:marBottom w:val="0"/>
      <w:divBdr>
        <w:top w:val="none" w:sz="0" w:space="0" w:color="auto"/>
        <w:left w:val="none" w:sz="0" w:space="0" w:color="auto"/>
        <w:bottom w:val="none" w:sz="0" w:space="0" w:color="auto"/>
        <w:right w:val="none" w:sz="0" w:space="0" w:color="auto"/>
      </w:divBdr>
    </w:div>
    <w:div w:id="1553469348">
      <w:marLeft w:val="640"/>
      <w:marRight w:val="0"/>
      <w:marTop w:val="0"/>
      <w:marBottom w:val="0"/>
      <w:divBdr>
        <w:top w:val="none" w:sz="0" w:space="0" w:color="auto"/>
        <w:left w:val="none" w:sz="0" w:space="0" w:color="auto"/>
        <w:bottom w:val="none" w:sz="0" w:space="0" w:color="auto"/>
        <w:right w:val="none" w:sz="0" w:space="0" w:color="auto"/>
      </w:divBdr>
    </w:div>
    <w:div w:id="1553469421">
      <w:marLeft w:val="640"/>
      <w:marRight w:val="0"/>
      <w:marTop w:val="0"/>
      <w:marBottom w:val="0"/>
      <w:divBdr>
        <w:top w:val="none" w:sz="0" w:space="0" w:color="auto"/>
        <w:left w:val="none" w:sz="0" w:space="0" w:color="auto"/>
        <w:bottom w:val="none" w:sz="0" w:space="0" w:color="auto"/>
        <w:right w:val="none" w:sz="0" w:space="0" w:color="auto"/>
      </w:divBdr>
    </w:div>
    <w:div w:id="1553494904">
      <w:marLeft w:val="640"/>
      <w:marRight w:val="0"/>
      <w:marTop w:val="0"/>
      <w:marBottom w:val="0"/>
      <w:divBdr>
        <w:top w:val="none" w:sz="0" w:space="0" w:color="auto"/>
        <w:left w:val="none" w:sz="0" w:space="0" w:color="auto"/>
        <w:bottom w:val="none" w:sz="0" w:space="0" w:color="auto"/>
        <w:right w:val="none" w:sz="0" w:space="0" w:color="auto"/>
      </w:divBdr>
    </w:div>
    <w:div w:id="1553544178">
      <w:marLeft w:val="640"/>
      <w:marRight w:val="0"/>
      <w:marTop w:val="0"/>
      <w:marBottom w:val="0"/>
      <w:divBdr>
        <w:top w:val="none" w:sz="0" w:space="0" w:color="auto"/>
        <w:left w:val="none" w:sz="0" w:space="0" w:color="auto"/>
        <w:bottom w:val="none" w:sz="0" w:space="0" w:color="auto"/>
        <w:right w:val="none" w:sz="0" w:space="0" w:color="auto"/>
      </w:divBdr>
    </w:div>
    <w:div w:id="1553690136">
      <w:marLeft w:val="640"/>
      <w:marRight w:val="0"/>
      <w:marTop w:val="0"/>
      <w:marBottom w:val="0"/>
      <w:divBdr>
        <w:top w:val="none" w:sz="0" w:space="0" w:color="auto"/>
        <w:left w:val="none" w:sz="0" w:space="0" w:color="auto"/>
        <w:bottom w:val="none" w:sz="0" w:space="0" w:color="auto"/>
        <w:right w:val="none" w:sz="0" w:space="0" w:color="auto"/>
      </w:divBdr>
    </w:div>
    <w:div w:id="1553691350">
      <w:marLeft w:val="640"/>
      <w:marRight w:val="0"/>
      <w:marTop w:val="0"/>
      <w:marBottom w:val="0"/>
      <w:divBdr>
        <w:top w:val="none" w:sz="0" w:space="0" w:color="auto"/>
        <w:left w:val="none" w:sz="0" w:space="0" w:color="auto"/>
        <w:bottom w:val="none" w:sz="0" w:space="0" w:color="auto"/>
        <w:right w:val="none" w:sz="0" w:space="0" w:color="auto"/>
      </w:divBdr>
    </w:div>
    <w:div w:id="1553730107">
      <w:marLeft w:val="640"/>
      <w:marRight w:val="0"/>
      <w:marTop w:val="0"/>
      <w:marBottom w:val="0"/>
      <w:divBdr>
        <w:top w:val="none" w:sz="0" w:space="0" w:color="auto"/>
        <w:left w:val="none" w:sz="0" w:space="0" w:color="auto"/>
        <w:bottom w:val="none" w:sz="0" w:space="0" w:color="auto"/>
        <w:right w:val="none" w:sz="0" w:space="0" w:color="auto"/>
      </w:divBdr>
    </w:div>
    <w:div w:id="1553806900">
      <w:marLeft w:val="640"/>
      <w:marRight w:val="0"/>
      <w:marTop w:val="0"/>
      <w:marBottom w:val="0"/>
      <w:divBdr>
        <w:top w:val="none" w:sz="0" w:space="0" w:color="auto"/>
        <w:left w:val="none" w:sz="0" w:space="0" w:color="auto"/>
        <w:bottom w:val="none" w:sz="0" w:space="0" w:color="auto"/>
        <w:right w:val="none" w:sz="0" w:space="0" w:color="auto"/>
      </w:divBdr>
    </w:div>
    <w:div w:id="1553810537">
      <w:marLeft w:val="640"/>
      <w:marRight w:val="0"/>
      <w:marTop w:val="0"/>
      <w:marBottom w:val="0"/>
      <w:divBdr>
        <w:top w:val="none" w:sz="0" w:space="0" w:color="auto"/>
        <w:left w:val="none" w:sz="0" w:space="0" w:color="auto"/>
        <w:bottom w:val="none" w:sz="0" w:space="0" w:color="auto"/>
        <w:right w:val="none" w:sz="0" w:space="0" w:color="auto"/>
      </w:divBdr>
    </w:div>
    <w:div w:id="1553885557">
      <w:marLeft w:val="640"/>
      <w:marRight w:val="0"/>
      <w:marTop w:val="0"/>
      <w:marBottom w:val="0"/>
      <w:divBdr>
        <w:top w:val="none" w:sz="0" w:space="0" w:color="auto"/>
        <w:left w:val="none" w:sz="0" w:space="0" w:color="auto"/>
        <w:bottom w:val="none" w:sz="0" w:space="0" w:color="auto"/>
        <w:right w:val="none" w:sz="0" w:space="0" w:color="auto"/>
      </w:divBdr>
    </w:div>
    <w:div w:id="1553925522">
      <w:marLeft w:val="640"/>
      <w:marRight w:val="0"/>
      <w:marTop w:val="0"/>
      <w:marBottom w:val="0"/>
      <w:divBdr>
        <w:top w:val="none" w:sz="0" w:space="0" w:color="auto"/>
        <w:left w:val="none" w:sz="0" w:space="0" w:color="auto"/>
        <w:bottom w:val="none" w:sz="0" w:space="0" w:color="auto"/>
        <w:right w:val="none" w:sz="0" w:space="0" w:color="auto"/>
      </w:divBdr>
    </w:div>
    <w:div w:id="1553926332">
      <w:marLeft w:val="640"/>
      <w:marRight w:val="0"/>
      <w:marTop w:val="0"/>
      <w:marBottom w:val="0"/>
      <w:divBdr>
        <w:top w:val="none" w:sz="0" w:space="0" w:color="auto"/>
        <w:left w:val="none" w:sz="0" w:space="0" w:color="auto"/>
        <w:bottom w:val="none" w:sz="0" w:space="0" w:color="auto"/>
        <w:right w:val="none" w:sz="0" w:space="0" w:color="auto"/>
      </w:divBdr>
    </w:div>
    <w:div w:id="1553928048">
      <w:marLeft w:val="640"/>
      <w:marRight w:val="0"/>
      <w:marTop w:val="0"/>
      <w:marBottom w:val="0"/>
      <w:divBdr>
        <w:top w:val="none" w:sz="0" w:space="0" w:color="auto"/>
        <w:left w:val="none" w:sz="0" w:space="0" w:color="auto"/>
        <w:bottom w:val="none" w:sz="0" w:space="0" w:color="auto"/>
        <w:right w:val="none" w:sz="0" w:space="0" w:color="auto"/>
      </w:divBdr>
    </w:div>
    <w:div w:id="1554003751">
      <w:marLeft w:val="640"/>
      <w:marRight w:val="0"/>
      <w:marTop w:val="0"/>
      <w:marBottom w:val="0"/>
      <w:divBdr>
        <w:top w:val="none" w:sz="0" w:space="0" w:color="auto"/>
        <w:left w:val="none" w:sz="0" w:space="0" w:color="auto"/>
        <w:bottom w:val="none" w:sz="0" w:space="0" w:color="auto"/>
        <w:right w:val="none" w:sz="0" w:space="0" w:color="auto"/>
      </w:divBdr>
    </w:div>
    <w:div w:id="1554006144">
      <w:marLeft w:val="640"/>
      <w:marRight w:val="0"/>
      <w:marTop w:val="0"/>
      <w:marBottom w:val="0"/>
      <w:divBdr>
        <w:top w:val="none" w:sz="0" w:space="0" w:color="auto"/>
        <w:left w:val="none" w:sz="0" w:space="0" w:color="auto"/>
        <w:bottom w:val="none" w:sz="0" w:space="0" w:color="auto"/>
        <w:right w:val="none" w:sz="0" w:space="0" w:color="auto"/>
      </w:divBdr>
    </w:div>
    <w:div w:id="1554076653">
      <w:marLeft w:val="640"/>
      <w:marRight w:val="0"/>
      <w:marTop w:val="0"/>
      <w:marBottom w:val="0"/>
      <w:divBdr>
        <w:top w:val="none" w:sz="0" w:space="0" w:color="auto"/>
        <w:left w:val="none" w:sz="0" w:space="0" w:color="auto"/>
        <w:bottom w:val="none" w:sz="0" w:space="0" w:color="auto"/>
        <w:right w:val="none" w:sz="0" w:space="0" w:color="auto"/>
      </w:divBdr>
    </w:div>
    <w:div w:id="1554078881">
      <w:marLeft w:val="640"/>
      <w:marRight w:val="0"/>
      <w:marTop w:val="0"/>
      <w:marBottom w:val="0"/>
      <w:divBdr>
        <w:top w:val="none" w:sz="0" w:space="0" w:color="auto"/>
        <w:left w:val="none" w:sz="0" w:space="0" w:color="auto"/>
        <w:bottom w:val="none" w:sz="0" w:space="0" w:color="auto"/>
        <w:right w:val="none" w:sz="0" w:space="0" w:color="auto"/>
      </w:divBdr>
    </w:div>
    <w:div w:id="1554080597">
      <w:marLeft w:val="640"/>
      <w:marRight w:val="0"/>
      <w:marTop w:val="0"/>
      <w:marBottom w:val="0"/>
      <w:divBdr>
        <w:top w:val="none" w:sz="0" w:space="0" w:color="auto"/>
        <w:left w:val="none" w:sz="0" w:space="0" w:color="auto"/>
        <w:bottom w:val="none" w:sz="0" w:space="0" w:color="auto"/>
        <w:right w:val="none" w:sz="0" w:space="0" w:color="auto"/>
      </w:divBdr>
    </w:div>
    <w:div w:id="1554123232">
      <w:marLeft w:val="640"/>
      <w:marRight w:val="0"/>
      <w:marTop w:val="0"/>
      <w:marBottom w:val="0"/>
      <w:divBdr>
        <w:top w:val="none" w:sz="0" w:space="0" w:color="auto"/>
        <w:left w:val="none" w:sz="0" w:space="0" w:color="auto"/>
        <w:bottom w:val="none" w:sz="0" w:space="0" w:color="auto"/>
        <w:right w:val="none" w:sz="0" w:space="0" w:color="auto"/>
      </w:divBdr>
    </w:div>
    <w:div w:id="1554150971">
      <w:marLeft w:val="640"/>
      <w:marRight w:val="0"/>
      <w:marTop w:val="0"/>
      <w:marBottom w:val="0"/>
      <w:divBdr>
        <w:top w:val="none" w:sz="0" w:space="0" w:color="auto"/>
        <w:left w:val="none" w:sz="0" w:space="0" w:color="auto"/>
        <w:bottom w:val="none" w:sz="0" w:space="0" w:color="auto"/>
        <w:right w:val="none" w:sz="0" w:space="0" w:color="auto"/>
      </w:divBdr>
    </w:div>
    <w:div w:id="1554151721">
      <w:marLeft w:val="640"/>
      <w:marRight w:val="0"/>
      <w:marTop w:val="0"/>
      <w:marBottom w:val="0"/>
      <w:divBdr>
        <w:top w:val="none" w:sz="0" w:space="0" w:color="auto"/>
        <w:left w:val="none" w:sz="0" w:space="0" w:color="auto"/>
        <w:bottom w:val="none" w:sz="0" w:space="0" w:color="auto"/>
        <w:right w:val="none" w:sz="0" w:space="0" w:color="auto"/>
      </w:divBdr>
    </w:div>
    <w:div w:id="1554192954">
      <w:marLeft w:val="640"/>
      <w:marRight w:val="0"/>
      <w:marTop w:val="0"/>
      <w:marBottom w:val="0"/>
      <w:divBdr>
        <w:top w:val="none" w:sz="0" w:space="0" w:color="auto"/>
        <w:left w:val="none" w:sz="0" w:space="0" w:color="auto"/>
        <w:bottom w:val="none" w:sz="0" w:space="0" w:color="auto"/>
        <w:right w:val="none" w:sz="0" w:space="0" w:color="auto"/>
      </w:divBdr>
    </w:div>
    <w:div w:id="1554196710">
      <w:marLeft w:val="640"/>
      <w:marRight w:val="0"/>
      <w:marTop w:val="0"/>
      <w:marBottom w:val="0"/>
      <w:divBdr>
        <w:top w:val="none" w:sz="0" w:space="0" w:color="auto"/>
        <w:left w:val="none" w:sz="0" w:space="0" w:color="auto"/>
        <w:bottom w:val="none" w:sz="0" w:space="0" w:color="auto"/>
        <w:right w:val="none" w:sz="0" w:space="0" w:color="auto"/>
      </w:divBdr>
    </w:div>
    <w:div w:id="1554267051">
      <w:marLeft w:val="640"/>
      <w:marRight w:val="0"/>
      <w:marTop w:val="0"/>
      <w:marBottom w:val="0"/>
      <w:divBdr>
        <w:top w:val="none" w:sz="0" w:space="0" w:color="auto"/>
        <w:left w:val="none" w:sz="0" w:space="0" w:color="auto"/>
        <w:bottom w:val="none" w:sz="0" w:space="0" w:color="auto"/>
        <w:right w:val="none" w:sz="0" w:space="0" w:color="auto"/>
      </w:divBdr>
    </w:div>
    <w:div w:id="1554344569">
      <w:marLeft w:val="640"/>
      <w:marRight w:val="0"/>
      <w:marTop w:val="0"/>
      <w:marBottom w:val="0"/>
      <w:divBdr>
        <w:top w:val="none" w:sz="0" w:space="0" w:color="auto"/>
        <w:left w:val="none" w:sz="0" w:space="0" w:color="auto"/>
        <w:bottom w:val="none" w:sz="0" w:space="0" w:color="auto"/>
        <w:right w:val="none" w:sz="0" w:space="0" w:color="auto"/>
      </w:divBdr>
    </w:div>
    <w:div w:id="1554385638">
      <w:marLeft w:val="640"/>
      <w:marRight w:val="0"/>
      <w:marTop w:val="0"/>
      <w:marBottom w:val="0"/>
      <w:divBdr>
        <w:top w:val="none" w:sz="0" w:space="0" w:color="auto"/>
        <w:left w:val="none" w:sz="0" w:space="0" w:color="auto"/>
        <w:bottom w:val="none" w:sz="0" w:space="0" w:color="auto"/>
        <w:right w:val="none" w:sz="0" w:space="0" w:color="auto"/>
      </w:divBdr>
    </w:div>
    <w:div w:id="1554460664">
      <w:marLeft w:val="640"/>
      <w:marRight w:val="0"/>
      <w:marTop w:val="0"/>
      <w:marBottom w:val="0"/>
      <w:divBdr>
        <w:top w:val="none" w:sz="0" w:space="0" w:color="auto"/>
        <w:left w:val="none" w:sz="0" w:space="0" w:color="auto"/>
        <w:bottom w:val="none" w:sz="0" w:space="0" w:color="auto"/>
        <w:right w:val="none" w:sz="0" w:space="0" w:color="auto"/>
      </w:divBdr>
    </w:div>
    <w:div w:id="1554464729">
      <w:marLeft w:val="640"/>
      <w:marRight w:val="0"/>
      <w:marTop w:val="0"/>
      <w:marBottom w:val="0"/>
      <w:divBdr>
        <w:top w:val="none" w:sz="0" w:space="0" w:color="auto"/>
        <w:left w:val="none" w:sz="0" w:space="0" w:color="auto"/>
        <w:bottom w:val="none" w:sz="0" w:space="0" w:color="auto"/>
        <w:right w:val="none" w:sz="0" w:space="0" w:color="auto"/>
      </w:divBdr>
    </w:div>
    <w:div w:id="1554466917">
      <w:marLeft w:val="640"/>
      <w:marRight w:val="0"/>
      <w:marTop w:val="0"/>
      <w:marBottom w:val="0"/>
      <w:divBdr>
        <w:top w:val="none" w:sz="0" w:space="0" w:color="auto"/>
        <w:left w:val="none" w:sz="0" w:space="0" w:color="auto"/>
        <w:bottom w:val="none" w:sz="0" w:space="0" w:color="auto"/>
        <w:right w:val="none" w:sz="0" w:space="0" w:color="auto"/>
      </w:divBdr>
    </w:div>
    <w:div w:id="1554543946">
      <w:marLeft w:val="640"/>
      <w:marRight w:val="0"/>
      <w:marTop w:val="0"/>
      <w:marBottom w:val="0"/>
      <w:divBdr>
        <w:top w:val="none" w:sz="0" w:space="0" w:color="auto"/>
        <w:left w:val="none" w:sz="0" w:space="0" w:color="auto"/>
        <w:bottom w:val="none" w:sz="0" w:space="0" w:color="auto"/>
        <w:right w:val="none" w:sz="0" w:space="0" w:color="auto"/>
      </w:divBdr>
    </w:div>
    <w:div w:id="1554585050">
      <w:marLeft w:val="640"/>
      <w:marRight w:val="0"/>
      <w:marTop w:val="0"/>
      <w:marBottom w:val="0"/>
      <w:divBdr>
        <w:top w:val="none" w:sz="0" w:space="0" w:color="auto"/>
        <w:left w:val="none" w:sz="0" w:space="0" w:color="auto"/>
        <w:bottom w:val="none" w:sz="0" w:space="0" w:color="auto"/>
        <w:right w:val="none" w:sz="0" w:space="0" w:color="auto"/>
      </w:divBdr>
    </w:div>
    <w:div w:id="1554655969">
      <w:marLeft w:val="640"/>
      <w:marRight w:val="0"/>
      <w:marTop w:val="0"/>
      <w:marBottom w:val="0"/>
      <w:divBdr>
        <w:top w:val="none" w:sz="0" w:space="0" w:color="auto"/>
        <w:left w:val="none" w:sz="0" w:space="0" w:color="auto"/>
        <w:bottom w:val="none" w:sz="0" w:space="0" w:color="auto"/>
        <w:right w:val="none" w:sz="0" w:space="0" w:color="auto"/>
      </w:divBdr>
    </w:div>
    <w:div w:id="1554656669">
      <w:marLeft w:val="640"/>
      <w:marRight w:val="0"/>
      <w:marTop w:val="0"/>
      <w:marBottom w:val="0"/>
      <w:divBdr>
        <w:top w:val="none" w:sz="0" w:space="0" w:color="auto"/>
        <w:left w:val="none" w:sz="0" w:space="0" w:color="auto"/>
        <w:bottom w:val="none" w:sz="0" w:space="0" w:color="auto"/>
        <w:right w:val="none" w:sz="0" w:space="0" w:color="auto"/>
      </w:divBdr>
    </w:div>
    <w:div w:id="1554661526">
      <w:marLeft w:val="640"/>
      <w:marRight w:val="0"/>
      <w:marTop w:val="0"/>
      <w:marBottom w:val="0"/>
      <w:divBdr>
        <w:top w:val="none" w:sz="0" w:space="0" w:color="auto"/>
        <w:left w:val="none" w:sz="0" w:space="0" w:color="auto"/>
        <w:bottom w:val="none" w:sz="0" w:space="0" w:color="auto"/>
        <w:right w:val="none" w:sz="0" w:space="0" w:color="auto"/>
      </w:divBdr>
    </w:div>
    <w:div w:id="1554728285">
      <w:marLeft w:val="640"/>
      <w:marRight w:val="0"/>
      <w:marTop w:val="0"/>
      <w:marBottom w:val="0"/>
      <w:divBdr>
        <w:top w:val="none" w:sz="0" w:space="0" w:color="auto"/>
        <w:left w:val="none" w:sz="0" w:space="0" w:color="auto"/>
        <w:bottom w:val="none" w:sz="0" w:space="0" w:color="auto"/>
        <w:right w:val="none" w:sz="0" w:space="0" w:color="auto"/>
      </w:divBdr>
    </w:div>
    <w:div w:id="1554846313">
      <w:marLeft w:val="640"/>
      <w:marRight w:val="0"/>
      <w:marTop w:val="0"/>
      <w:marBottom w:val="0"/>
      <w:divBdr>
        <w:top w:val="none" w:sz="0" w:space="0" w:color="auto"/>
        <w:left w:val="none" w:sz="0" w:space="0" w:color="auto"/>
        <w:bottom w:val="none" w:sz="0" w:space="0" w:color="auto"/>
        <w:right w:val="none" w:sz="0" w:space="0" w:color="auto"/>
      </w:divBdr>
    </w:div>
    <w:div w:id="1554847385">
      <w:marLeft w:val="640"/>
      <w:marRight w:val="0"/>
      <w:marTop w:val="0"/>
      <w:marBottom w:val="0"/>
      <w:divBdr>
        <w:top w:val="none" w:sz="0" w:space="0" w:color="auto"/>
        <w:left w:val="none" w:sz="0" w:space="0" w:color="auto"/>
        <w:bottom w:val="none" w:sz="0" w:space="0" w:color="auto"/>
        <w:right w:val="none" w:sz="0" w:space="0" w:color="auto"/>
      </w:divBdr>
    </w:div>
    <w:div w:id="1554921230">
      <w:marLeft w:val="640"/>
      <w:marRight w:val="0"/>
      <w:marTop w:val="0"/>
      <w:marBottom w:val="0"/>
      <w:divBdr>
        <w:top w:val="none" w:sz="0" w:space="0" w:color="auto"/>
        <w:left w:val="none" w:sz="0" w:space="0" w:color="auto"/>
        <w:bottom w:val="none" w:sz="0" w:space="0" w:color="auto"/>
        <w:right w:val="none" w:sz="0" w:space="0" w:color="auto"/>
      </w:divBdr>
    </w:div>
    <w:div w:id="1554923447">
      <w:marLeft w:val="640"/>
      <w:marRight w:val="0"/>
      <w:marTop w:val="0"/>
      <w:marBottom w:val="0"/>
      <w:divBdr>
        <w:top w:val="none" w:sz="0" w:space="0" w:color="auto"/>
        <w:left w:val="none" w:sz="0" w:space="0" w:color="auto"/>
        <w:bottom w:val="none" w:sz="0" w:space="0" w:color="auto"/>
        <w:right w:val="none" w:sz="0" w:space="0" w:color="auto"/>
      </w:divBdr>
    </w:div>
    <w:div w:id="1554997926">
      <w:marLeft w:val="640"/>
      <w:marRight w:val="0"/>
      <w:marTop w:val="0"/>
      <w:marBottom w:val="0"/>
      <w:divBdr>
        <w:top w:val="none" w:sz="0" w:space="0" w:color="auto"/>
        <w:left w:val="none" w:sz="0" w:space="0" w:color="auto"/>
        <w:bottom w:val="none" w:sz="0" w:space="0" w:color="auto"/>
        <w:right w:val="none" w:sz="0" w:space="0" w:color="auto"/>
      </w:divBdr>
    </w:div>
    <w:div w:id="1555003038">
      <w:marLeft w:val="640"/>
      <w:marRight w:val="0"/>
      <w:marTop w:val="0"/>
      <w:marBottom w:val="0"/>
      <w:divBdr>
        <w:top w:val="none" w:sz="0" w:space="0" w:color="auto"/>
        <w:left w:val="none" w:sz="0" w:space="0" w:color="auto"/>
        <w:bottom w:val="none" w:sz="0" w:space="0" w:color="auto"/>
        <w:right w:val="none" w:sz="0" w:space="0" w:color="auto"/>
      </w:divBdr>
    </w:div>
    <w:div w:id="1555004404">
      <w:marLeft w:val="640"/>
      <w:marRight w:val="0"/>
      <w:marTop w:val="0"/>
      <w:marBottom w:val="0"/>
      <w:divBdr>
        <w:top w:val="none" w:sz="0" w:space="0" w:color="auto"/>
        <w:left w:val="none" w:sz="0" w:space="0" w:color="auto"/>
        <w:bottom w:val="none" w:sz="0" w:space="0" w:color="auto"/>
        <w:right w:val="none" w:sz="0" w:space="0" w:color="auto"/>
      </w:divBdr>
    </w:div>
    <w:div w:id="1555039308">
      <w:marLeft w:val="640"/>
      <w:marRight w:val="0"/>
      <w:marTop w:val="0"/>
      <w:marBottom w:val="0"/>
      <w:divBdr>
        <w:top w:val="none" w:sz="0" w:space="0" w:color="auto"/>
        <w:left w:val="none" w:sz="0" w:space="0" w:color="auto"/>
        <w:bottom w:val="none" w:sz="0" w:space="0" w:color="auto"/>
        <w:right w:val="none" w:sz="0" w:space="0" w:color="auto"/>
      </w:divBdr>
    </w:div>
    <w:div w:id="1555048283">
      <w:marLeft w:val="640"/>
      <w:marRight w:val="0"/>
      <w:marTop w:val="0"/>
      <w:marBottom w:val="0"/>
      <w:divBdr>
        <w:top w:val="none" w:sz="0" w:space="0" w:color="auto"/>
        <w:left w:val="none" w:sz="0" w:space="0" w:color="auto"/>
        <w:bottom w:val="none" w:sz="0" w:space="0" w:color="auto"/>
        <w:right w:val="none" w:sz="0" w:space="0" w:color="auto"/>
      </w:divBdr>
    </w:div>
    <w:div w:id="1555117617">
      <w:marLeft w:val="640"/>
      <w:marRight w:val="0"/>
      <w:marTop w:val="0"/>
      <w:marBottom w:val="0"/>
      <w:divBdr>
        <w:top w:val="none" w:sz="0" w:space="0" w:color="auto"/>
        <w:left w:val="none" w:sz="0" w:space="0" w:color="auto"/>
        <w:bottom w:val="none" w:sz="0" w:space="0" w:color="auto"/>
        <w:right w:val="none" w:sz="0" w:space="0" w:color="auto"/>
      </w:divBdr>
    </w:div>
    <w:div w:id="1555120403">
      <w:marLeft w:val="640"/>
      <w:marRight w:val="0"/>
      <w:marTop w:val="0"/>
      <w:marBottom w:val="0"/>
      <w:divBdr>
        <w:top w:val="none" w:sz="0" w:space="0" w:color="auto"/>
        <w:left w:val="none" w:sz="0" w:space="0" w:color="auto"/>
        <w:bottom w:val="none" w:sz="0" w:space="0" w:color="auto"/>
        <w:right w:val="none" w:sz="0" w:space="0" w:color="auto"/>
      </w:divBdr>
    </w:div>
    <w:div w:id="1555122057">
      <w:marLeft w:val="640"/>
      <w:marRight w:val="0"/>
      <w:marTop w:val="0"/>
      <w:marBottom w:val="0"/>
      <w:divBdr>
        <w:top w:val="none" w:sz="0" w:space="0" w:color="auto"/>
        <w:left w:val="none" w:sz="0" w:space="0" w:color="auto"/>
        <w:bottom w:val="none" w:sz="0" w:space="0" w:color="auto"/>
        <w:right w:val="none" w:sz="0" w:space="0" w:color="auto"/>
      </w:divBdr>
    </w:div>
    <w:div w:id="1555122377">
      <w:marLeft w:val="640"/>
      <w:marRight w:val="0"/>
      <w:marTop w:val="0"/>
      <w:marBottom w:val="0"/>
      <w:divBdr>
        <w:top w:val="none" w:sz="0" w:space="0" w:color="auto"/>
        <w:left w:val="none" w:sz="0" w:space="0" w:color="auto"/>
        <w:bottom w:val="none" w:sz="0" w:space="0" w:color="auto"/>
        <w:right w:val="none" w:sz="0" w:space="0" w:color="auto"/>
      </w:divBdr>
    </w:div>
    <w:div w:id="1555190290">
      <w:marLeft w:val="640"/>
      <w:marRight w:val="0"/>
      <w:marTop w:val="0"/>
      <w:marBottom w:val="0"/>
      <w:divBdr>
        <w:top w:val="none" w:sz="0" w:space="0" w:color="auto"/>
        <w:left w:val="none" w:sz="0" w:space="0" w:color="auto"/>
        <w:bottom w:val="none" w:sz="0" w:space="0" w:color="auto"/>
        <w:right w:val="none" w:sz="0" w:space="0" w:color="auto"/>
      </w:divBdr>
    </w:div>
    <w:div w:id="1555194050">
      <w:marLeft w:val="640"/>
      <w:marRight w:val="0"/>
      <w:marTop w:val="0"/>
      <w:marBottom w:val="0"/>
      <w:divBdr>
        <w:top w:val="none" w:sz="0" w:space="0" w:color="auto"/>
        <w:left w:val="none" w:sz="0" w:space="0" w:color="auto"/>
        <w:bottom w:val="none" w:sz="0" w:space="0" w:color="auto"/>
        <w:right w:val="none" w:sz="0" w:space="0" w:color="auto"/>
      </w:divBdr>
    </w:div>
    <w:div w:id="1555314863">
      <w:marLeft w:val="640"/>
      <w:marRight w:val="0"/>
      <w:marTop w:val="0"/>
      <w:marBottom w:val="0"/>
      <w:divBdr>
        <w:top w:val="none" w:sz="0" w:space="0" w:color="auto"/>
        <w:left w:val="none" w:sz="0" w:space="0" w:color="auto"/>
        <w:bottom w:val="none" w:sz="0" w:space="0" w:color="auto"/>
        <w:right w:val="none" w:sz="0" w:space="0" w:color="auto"/>
      </w:divBdr>
    </w:div>
    <w:div w:id="1555458581">
      <w:marLeft w:val="640"/>
      <w:marRight w:val="0"/>
      <w:marTop w:val="0"/>
      <w:marBottom w:val="0"/>
      <w:divBdr>
        <w:top w:val="none" w:sz="0" w:space="0" w:color="auto"/>
        <w:left w:val="none" w:sz="0" w:space="0" w:color="auto"/>
        <w:bottom w:val="none" w:sz="0" w:space="0" w:color="auto"/>
        <w:right w:val="none" w:sz="0" w:space="0" w:color="auto"/>
      </w:divBdr>
    </w:div>
    <w:div w:id="1555578474">
      <w:marLeft w:val="640"/>
      <w:marRight w:val="0"/>
      <w:marTop w:val="0"/>
      <w:marBottom w:val="0"/>
      <w:divBdr>
        <w:top w:val="none" w:sz="0" w:space="0" w:color="auto"/>
        <w:left w:val="none" w:sz="0" w:space="0" w:color="auto"/>
        <w:bottom w:val="none" w:sz="0" w:space="0" w:color="auto"/>
        <w:right w:val="none" w:sz="0" w:space="0" w:color="auto"/>
      </w:divBdr>
    </w:div>
    <w:div w:id="1555777615">
      <w:marLeft w:val="640"/>
      <w:marRight w:val="0"/>
      <w:marTop w:val="0"/>
      <w:marBottom w:val="0"/>
      <w:divBdr>
        <w:top w:val="none" w:sz="0" w:space="0" w:color="auto"/>
        <w:left w:val="none" w:sz="0" w:space="0" w:color="auto"/>
        <w:bottom w:val="none" w:sz="0" w:space="0" w:color="auto"/>
        <w:right w:val="none" w:sz="0" w:space="0" w:color="auto"/>
      </w:divBdr>
    </w:div>
    <w:div w:id="1555845414">
      <w:marLeft w:val="640"/>
      <w:marRight w:val="0"/>
      <w:marTop w:val="0"/>
      <w:marBottom w:val="0"/>
      <w:divBdr>
        <w:top w:val="none" w:sz="0" w:space="0" w:color="auto"/>
        <w:left w:val="none" w:sz="0" w:space="0" w:color="auto"/>
        <w:bottom w:val="none" w:sz="0" w:space="0" w:color="auto"/>
        <w:right w:val="none" w:sz="0" w:space="0" w:color="auto"/>
      </w:divBdr>
    </w:div>
    <w:div w:id="1555846884">
      <w:marLeft w:val="640"/>
      <w:marRight w:val="0"/>
      <w:marTop w:val="0"/>
      <w:marBottom w:val="0"/>
      <w:divBdr>
        <w:top w:val="none" w:sz="0" w:space="0" w:color="auto"/>
        <w:left w:val="none" w:sz="0" w:space="0" w:color="auto"/>
        <w:bottom w:val="none" w:sz="0" w:space="0" w:color="auto"/>
        <w:right w:val="none" w:sz="0" w:space="0" w:color="auto"/>
      </w:divBdr>
    </w:div>
    <w:div w:id="1555850071">
      <w:marLeft w:val="640"/>
      <w:marRight w:val="0"/>
      <w:marTop w:val="0"/>
      <w:marBottom w:val="0"/>
      <w:divBdr>
        <w:top w:val="none" w:sz="0" w:space="0" w:color="auto"/>
        <w:left w:val="none" w:sz="0" w:space="0" w:color="auto"/>
        <w:bottom w:val="none" w:sz="0" w:space="0" w:color="auto"/>
        <w:right w:val="none" w:sz="0" w:space="0" w:color="auto"/>
      </w:divBdr>
    </w:div>
    <w:div w:id="1555893901">
      <w:marLeft w:val="640"/>
      <w:marRight w:val="0"/>
      <w:marTop w:val="0"/>
      <w:marBottom w:val="0"/>
      <w:divBdr>
        <w:top w:val="none" w:sz="0" w:space="0" w:color="auto"/>
        <w:left w:val="none" w:sz="0" w:space="0" w:color="auto"/>
        <w:bottom w:val="none" w:sz="0" w:space="0" w:color="auto"/>
        <w:right w:val="none" w:sz="0" w:space="0" w:color="auto"/>
      </w:divBdr>
    </w:div>
    <w:div w:id="1555922385">
      <w:marLeft w:val="640"/>
      <w:marRight w:val="0"/>
      <w:marTop w:val="0"/>
      <w:marBottom w:val="0"/>
      <w:divBdr>
        <w:top w:val="none" w:sz="0" w:space="0" w:color="auto"/>
        <w:left w:val="none" w:sz="0" w:space="0" w:color="auto"/>
        <w:bottom w:val="none" w:sz="0" w:space="0" w:color="auto"/>
        <w:right w:val="none" w:sz="0" w:space="0" w:color="auto"/>
      </w:divBdr>
    </w:div>
    <w:div w:id="1555963080">
      <w:marLeft w:val="640"/>
      <w:marRight w:val="0"/>
      <w:marTop w:val="0"/>
      <w:marBottom w:val="0"/>
      <w:divBdr>
        <w:top w:val="none" w:sz="0" w:space="0" w:color="auto"/>
        <w:left w:val="none" w:sz="0" w:space="0" w:color="auto"/>
        <w:bottom w:val="none" w:sz="0" w:space="0" w:color="auto"/>
        <w:right w:val="none" w:sz="0" w:space="0" w:color="auto"/>
      </w:divBdr>
    </w:div>
    <w:div w:id="1556039103">
      <w:marLeft w:val="640"/>
      <w:marRight w:val="0"/>
      <w:marTop w:val="0"/>
      <w:marBottom w:val="0"/>
      <w:divBdr>
        <w:top w:val="none" w:sz="0" w:space="0" w:color="auto"/>
        <w:left w:val="none" w:sz="0" w:space="0" w:color="auto"/>
        <w:bottom w:val="none" w:sz="0" w:space="0" w:color="auto"/>
        <w:right w:val="none" w:sz="0" w:space="0" w:color="auto"/>
      </w:divBdr>
    </w:div>
    <w:div w:id="1556044418">
      <w:marLeft w:val="640"/>
      <w:marRight w:val="0"/>
      <w:marTop w:val="0"/>
      <w:marBottom w:val="0"/>
      <w:divBdr>
        <w:top w:val="none" w:sz="0" w:space="0" w:color="auto"/>
        <w:left w:val="none" w:sz="0" w:space="0" w:color="auto"/>
        <w:bottom w:val="none" w:sz="0" w:space="0" w:color="auto"/>
        <w:right w:val="none" w:sz="0" w:space="0" w:color="auto"/>
      </w:divBdr>
    </w:div>
    <w:div w:id="1556089971">
      <w:marLeft w:val="640"/>
      <w:marRight w:val="0"/>
      <w:marTop w:val="0"/>
      <w:marBottom w:val="0"/>
      <w:divBdr>
        <w:top w:val="none" w:sz="0" w:space="0" w:color="auto"/>
        <w:left w:val="none" w:sz="0" w:space="0" w:color="auto"/>
        <w:bottom w:val="none" w:sz="0" w:space="0" w:color="auto"/>
        <w:right w:val="none" w:sz="0" w:space="0" w:color="auto"/>
      </w:divBdr>
    </w:div>
    <w:div w:id="1556165873">
      <w:marLeft w:val="640"/>
      <w:marRight w:val="0"/>
      <w:marTop w:val="0"/>
      <w:marBottom w:val="0"/>
      <w:divBdr>
        <w:top w:val="none" w:sz="0" w:space="0" w:color="auto"/>
        <w:left w:val="none" w:sz="0" w:space="0" w:color="auto"/>
        <w:bottom w:val="none" w:sz="0" w:space="0" w:color="auto"/>
        <w:right w:val="none" w:sz="0" w:space="0" w:color="auto"/>
      </w:divBdr>
    </w:div>
    <w:div w:id="1556236077">
      <w:marLeft w:val="640"/>
      <w:marRight w:val="0"/>
      <w:marTop w:val="0"/>
      <w:marBottom w:val="0"/>
      <w:divBdr>
        <w:top w:val="none" w:sz="0" w:space="0" w:color="auto"/>
        <w:left w:val="none" w:sz="0" w:space="0" w:color="auto"/>
        <w:bottom w:val="none" w:sz="0" w:space="0" w:color="auto"/>
        <w:right w:val="none" w:sz="0" w:space="0" w:color="auto"/>
      </w:divBdr>
    </w:div>
    <w:div w:id="1556241000">
      <w:marLeft w:val="640"/>
      <w:marRight w:val="0"/>
      <w:marTop w:val="0"/>
      <w:marBottom w:val="0"/>
      <w:divBdr>
        <w:top w:val="none" w:sz="0" w:space="0" w:color="auto"/>
        <w:left w:val="none" w:sz="0" w:space="0" w:color="auto"/>
        <w:bottom w:val="none" w:sz="0" w:space="0" w:color="auto"/>
        <w:right w:val="none" w:sz="0" w:space="0" w:color="auto"/>
      </w:divBdr>
    </w:div>
    <w:div w:id="1556315574">
      <w:marLeft w:val="640"/>
      <w:marRight w:val="0"/>
      <w:marTop w:val="0"/>
      <w:marBottom w:val="0"/>
      <w:divBdr>
        <w:top w:val="none" w:sz="0" w:space="0" w:color="auto"/>
        <w:left w:val="none" w:sz="0" w:space="0" w:color="auto"/>
        <w:bottom w:val="none" w:sz="0" w:space="0" w:color="auto"/>
        <w:right w:val="none" w:sz="0" w:space="0" w:color="auto"/>
      </w:divBdr>
    </w:div>
    <w:div w:id="1556349832">
      <w:marLeft w:val="640"/>
      <w:marRight w:val="0"/>
      <w:marTop w:val="0"/>
      <w:marBottom w:val="0"/>
      <w:divBdr>
        <w:top w:val="none" w:sz="0" w:space="0" w:color="auto"/>
        <w:left w:val="none" w:sz="0" w:space="0" w:color="auto"/>
        <w:bottom w:val="none" w:sz="0" w:space="0" w:color="auto"/>
        <w:right w:val="none" w:sz="0" w:space="0" w:color="auto"/>
      </w:divBdr>
    </w:div>
    <w:div w:id="1556358103">
      <w:marLeft w:val="640"/>
      <w:marRight w:val="0"/>
      <w:marTop w:val="0"/>
      <w:marBottom w:val="0"/>
      <w:divBdr>
        <w:top w:val="none" w:sz="0" w:space="0" w:color="auto"/>
        <w:left w:val="none" w:sz="0" w:space="0" w:color="auto"/>
        <w:bottom w:val="none" w:sz="0" w:space="0" w:color="auto"/>
        <w:right w:val="none" w:sz="0" w:space="0" w:color="auto"/>
      </w:divBdr>
    </w:div>
    <w:div w:id="1556430228">
      <w:marLeft w:val="640"/>
      <w:marRight w:val="0"/>
      <w:marTop w:val="0"/>
      <w:marBottom w:val="0"/>
      <w:divBdr>
        <w:top w:val="none" w:sz="0" w:space="0" w:color="auto"/>
        <w:left w:val="none" w:sz="0" w:space="0" w:color="auto"/>
        <w:bottom w:val="none" w:sz="0" w:space="0" w:color="auto"/>
        <w:right w:val="none" w:sz="0" w:space="0" w:color="auto"/>
      </w:divBdr>
    </w:div>
    <w:div w:id="1556501204">
      <w:marLeft w:val="640"/>
      <w:marRight w:val="0"/>
      <w:marTop w:val="0"/>
      <w:marBottom w:val="0"/>
      <w:divBdr>
        <w:top w:val="none" w:sz="0" w:space="0" w:color="auto"/>
        <w:left w:val="none" w:sz="0" w:space="0" w:color="auto"/>
        <w:bottom w:val="none" w:sz="0" w:space="0" w:color="auto"/>
        <w:right w:val="none" w:sz="0" w:space="0" w:color="auto"/>
      </w:divBdr>
    </w:div>
    <w:div w:id="1556509005">
      <w:marLeft w:val="640"/>
      <w:marRight w:val="0"/>
      <w:marTop w:val="0"/>
      <w:marBottom w:val="0"/>
      <w:divBdr>
        <w:top w:val="none" w:sz="0" w:space="0" w:color="auto"/>
        <w:left w:val="none" w:sz="0" w:space="0" w:color="auto"/>
        <w:bottom w:val="none" w:sz="0" w:space="0" w:color="auto"/>
        <w:right w:val="none" w:sz="0" w:space="0" w:color="auto"/>
      </w:divBdr>
    </w:div>
    <w:div w:id="1556547112">
      <w:marLeft w:val="640"/>
      <w:marRight w:val="0"/>
      <w:marTop w:val="0"/>
      <w:marBottom w:val="0"/>
      <w:divBdr>
        <w:top w:val="none" w:sz="0" w:space="0" w:color="auto"/>
        <w:left w:val="none" w:sz="0" w:space="0" w:color="auto"/>
        <w:bottom w:val="none" w:sz="0" w:space="0" w:color="auto"/>
        <w:right w:val="none" w:sz="0" w:space="0" w:color="auto"/>
      </w:divBdr>
    </w:div>
    <w:div w:id="1556619612">
      <w:marLeft w:val="0"/>
      <w:marRight w:val="0"/>
      <w:marTop w:val="0"/>
      <w:marBottom w:val="0"/>
      <w:divBdr>
        <w:top w:val="none" w:sz="0" w:space="0" w:color="auto"/>
        <w:left w:val="none" w:sz="0" w:space="0" w:color="auto"/>
        <w:bottom w:val="none" w:sz="0" w:space="0" w:color="auto"/>
        <w:right w:val="none" w:sz="0" w:space="0" w:color="auto"/>
      </w:divBdr>
    </w:div>
    <w:div w:id="1556626722">
      <w:marLeft w:val="640"/>
      <w:marRight w:val="0"/>
      <w:marTop w:val="0"/>
      <w:marBottom w:val="0"/>
      <w:divBdr>
        <w:top w:val="none" w:sz="0" w:space="0" w:color="auto"/>
        <w:left w:val="none" w:sz="0" w:space="0" w:color="auto"/>
        <w:bottom w:val="none" w:sz="0" w:space="0" w:color="auto"/>
        <w:right w:val="none" w:sz="0" w:space="0" w:color="auto"/>
      </w:divBdr>
    </w:div>
    <w:div w:id="1556699980">
      <w:marLeft w:val="640"/>
      <w:marRight w:val="0"/>
      <w:marTop w:val="0"/>
      <w:marBottom w:val="0"/>
      <w:divBdr>
        <w:top w:val="none" w:sz="0" w:space="0" w:color="auto"/>
        <w:left w:val="none" w:sz="0" w:space="0" w:color="auto"/>
        <w:bottom w:val="none" w:sz="0" w:space="0" w:color="auto"/>
        <w:right w:val="none" w:sz="0" w:space="0" w:color="auto"/>
      </w:divBdr>
    </w:div>
    <w:div w:id="1556700125">
      <w:marLeft w:val="640"/>
      <w:marRight w:val="0"/>
      <w:marTop w:val="0"/>
      <w:marBottom w:val="0"/>
      <w:divBdr>
        <w:top w:val="none" w:sz="0" w:space="0" w:color="auto"/>
        <w:left w:val="none" w:sz="0" w:space="0" w:color="auto"/>
        <w:bottom w:val="none" w:sz="0" w:space="0" w:color="auto"/>
        <w:right w:val="none" w:sz="0" w:space="0" w:color="auto"/>
      </w:divBdr>
    </w:div>
    <w:div w:id="1556819118">
      <w:marLeft w:val="640"/>
      <w:marRight w:val="0"/>
      <w:marTop w:val="0"/>
      <w:marBottom w:val="0"/>
      <w:divBdr>
        <w:top w:val="none" w:sz="0" w:space="0" w:color="auto"/>
        <w:left w:val="none" w:sz="0" w:space="0" w:color="auto"/>
        <w:bottom w:val="none" w:sz="0" w:space="0" w:color="auto"/>
        <w:right w:val="none" w:sz="0" w:space="0" w:color="auto"/>
      </w:divBdr>
    </w:div>
    <w:div w:id="1556819210">
      <w:marLeft w:val="640"/>
      <w:marRight w:val="0"/>
      <w:marTop w:val="0"/>
      <w:marBottom w:val="0"/>
      <w:divBdr>
        <w:top w:val="none" w:sz="0" w:space="0" w:color="auto"/>
        <w:left w:val="none" w:sz="0" w:space="0" w:color="auto"/>
        <w:bottom w:val="none" w:sz="0" w:space="0" w:color="auto"/>
        <w:right w:val="none" w:sz="0" w:space="0" w:color="auto"/>
      </w:divBdr>
    </w:div>
    <w:div w:id="1556820984">
      <w:marLeft w:val="640"/>
      <w:marRight w:val="0"/>
      <w:marTop w:val="0"/>
      <w:marBottom w:val="0"/>
      <w:divBdr>
        <w:top w:val="none" w:sz="0" w:space="0" w:color="auto"/>
        <w:left w:val="none" w:sz="0" w:space="0" w:color="auto"/>
        <w:bottom w:val="none" w:sz="0" w:space="0" w:color="auto"/>
        <w:right w:val="none" w:sz="0" w:space="0" w:color="auto"/>
      </w:divBdr>
    </w:div>
    <w:div w:id="1556887633">
      <w:marLeft w:val="640"/>
      <w:marRight w:val="0"/>
      <w:marTop w:val="0"/>
      <w:marBottom w:val="0"/>
      <w:divBdr>
        <w:top w:val="none" w:sz="0" w:space="0" w:color="auto"/>
        <w:left w:val="none" w:sz="0" w:space="0" w:color="auto"/>
        <w:bottom w:val="none" w:sz="0" w:space="0" w:color="auto"/>
        <w:right w:val="none" w:sz="0" w:space="0" w:color="auto"/>
      </w:divBdr>
    </w:div>
    <w:div w:id="1556889514">
      <w:marLeft w:val="640"/>
      <w:marRight w:val="0"/>
      <w:marTop w:val="0"/>
      <w:marBottom w:val="0"/>
      <w:divBdr>
        <w:top w:val="none" w:sz="0" w:space="0" w:color="auto"/>
        <w:left w:val="none" w:sz="0" w:space="0" w:color="auto"/>
        <w:bottom w:val="none" w:sz="0" w:space="0" w:color="auto"/>
        <w:right w:val="none" w:sz="0" w:space="0" w:color="auto"/>
      </w:divBdr>
    </w:div>
    <w:div w:id="1556971069">
      <w:marLeft w:val="640"/>
      <w:marRight w:val="0"/>
      <w:marTop w:val="0"/>
      <w:marBottom w:val="0"/>
      <w:divBdr>
        <w:top w:val="none" w:sz="0" w:space="0" w:color="auto"/>
        <w:left w:val="none" w:sz="0" w:space="0" w:color="auto"/>
        <w:bottom w:val="none" w:sz="0" w:space="0" w:color="auto"/>
        <w:right w:val="none" w:sz="0" w:space="0" w:color="auto"/>
      </w:divBdr>
    </w:div>
    <w:div w:id="1557007627">
      <w:marLeft w:val="640"/>
      <w:marRight w:val="0"/>
      <w:marTop w:val="0"/>
      <w:marBottom w:val="0"/>
      <w:divBdr>
        <w:top w:val="none" w:sz="0" w:space="0" w:color="auto"/>
        <w:left w:val="none" w:sz="0" w:space="0" w:color="auto"/>
        <w:bottom w:val="none" w:sz="0" w:space="0" w:color="auto"/>
        <w:right w:val="none" w:sz="0" w:space="0" w:color="auto"/>
      </w:divBdr>
    </w:div>
    <w:div w:id="1557085279">
      <w:marLeft w:val="640"/>
      <w:marRight w:val="0"/>
      <w:marTop w:val="0"/>
      <w:marBottom w:val="0"/>
      <w:divBdr>
        <w:top w:val="none" w:sz="0" w:space="0" w:color="auto"/>
        <w:left w:val="none" w:sz="0" w:space="0" w:color="auto"/>
        <w:bottom w:val="none" w:sz="0" w:space="0" w:color="auto"/>
        <w:right w:val="none" w:sz="0" w:space="0" w:color="auto"/>
      </w:divBdr>
    </w:div>
    <w:div w:id="1557158074">
      <w:marLeft w:val="640"/>
      <w:marRight w:val="0"/>
      <w:marTop w:val="0"/>
      <w:marBottom w:val="0"/>
      <w:divBdr>
        <w:top w:val="none" w:sz="0" w:space="0" w:color="auto"/>
        <w:left w:val="none" w:sz="0" w:space="0" w:color="auto"/>
        <w:bottom w:val="none" w:sz="0" w:space="0" w:color="auto"/>
        <w:right w:val="none" w:sz="0" w:space="0" w:color="auto"/>
      </w:divBdr>
    </w:div>
    <w:div w:id="1557159959">
      <w:marLeft w:val="640"/>
      <w:marRight w:val="0"/>
      <w:marTop w:val="0"/>
      <w:marBottom w:val="0"/>
      <w:divBdr>
        <w:top w:val="none" w:sz="0" w:space="0" w:color="auto"/>
        <w:left w:val="none" w:sz="0" w:space="0" w:color="auto"/>
        <w:bottom w:val="none" w:sz="0" w:space="0" w:color="auto"/>
        <w:right w:val="none" w:sz="0" w:space="0" w:color="auto"/>
      </w:divBdr>
    </w:div>
    <w:div w:id="1557161757">
      <w:marLeft w:val="640"/>
      <w:marRight w:val="0"/>
      <w:marTop w:val="0"/>
      <w:marBottom w:val="0"/>
      <w:divBdr>
        <w:top w:val="none" w:sz="0" w:space="0" w:color="auto"/>
        <w:left w:val="none" w:sz="0" w:space="0" w:color="auto"/>
        <w:bottom w:val="none" w:sz="0" w:space="0" w:color="auto"/>
        <w:right w:val="none" w:sz="0" w:space="0" w:color="auto"/>
      </w:divBdr>
    </w:div>
    <w:div w:id="1557165103">
      <w:marLeft w:val="640"/>
      <w:marRight w:val="0"/>
      <w:marTop w:val="0"/>
      <w:marBottom w:val="0"/>
      <w:divBdr>
        <w:top w:val="none" w:sz="0" w:space="0" w:color="auto"/>
        <w:left w:val="none" w:sz="0" w:space="0" w:color="auto"/>
        <w:bottom w:val="none" w:sz="0" w:space="0" w:color="auto"/>
        <w:right w:val="none" w:sz="0" w:space="0" w:color="auto"/>
      </w:divBdr>
    </w:div>
    <w:div w:id="1557203033">
      <w:marLeft w:val="640"/>
      <w:marRight w:val="0"/>
      <w:marTop w:val="0"/>
      <w:marBottom w:val="0"/>
      <w:divBdr>
        <w:top w:val="none" w:sz="0" w:space="0" w:color="auto"/>
        <w:left w:val="none" w:sz="0" w:space="0" w:color="auto"/>
        <w:bottom w:val="none" w:sz="0" w:space="0" w:color="auto"/>
        <w:right w:val="none" w:sz="0" w:space="0" w:color="auto"/>
      </w:divBdr>
    </w:div>
    <w:div w:id="1557204859">
      <w:marLeft w:val="640"/>
      <w:marRight w:val="0"/>
      <w:marTop w:val="0"/>
      <w:marBottom w:val="0"/>
      <w:divBdr>
        <w:top w:val="none" w:sz="0" w:space="0" w:color="auto"/>
        <w:left w:val="none" w:sz="0" w:space="0" w:color="auto"/>
        <w:bottom w:val="none" w:sz="0" w:space="0" w:color="auto"/>
        <w:right w:val="none" w:sz="0" w:space="0" w:color="auto"/>
      </w:divBdr>
    </w:div>
    <w:div w:id="1557232268">
      <w:marLeft w:val="640"/>
      <w:marRight w:val="0"/>
      <w:marTop w:val="0"/>
      <w:marBottom w:val="0"/>
      <w:divBdr>
        <w:top w:val="none" w:sz="0" w:space="0" w:color="auto"/>
        <w:left w:val="none" w:sz="0" w:space="0" w:color="auto"/>
        <w:bottom w:val="none" w:sz="0" w:space="0" w:color="auto"/>
        <w:right w:val="none" w:sz="0" w:space="0" w:color="auto"/>
      </w:divBdr>
    </w:div>
    <w:div w:id="1557277102">
      <w:marLeft w:val="640"/>
      <w:marRight w:val="0"/>
      <w:marTop w:val="0"/>
      <w:marBottom w:val="0"/>
      <w:divBdr>
        <w:top w:val="none" w:sz="0" w:space="0" w:color="auto"/>
        <w:left w:val="none" w:sz="0" w:space="0" w:color="auto"/>
        <w:bottom w:val="none" w:sz="0" w:space="0" w:color="auto"/>
        <w:right w:val="none" w:sz="0" w:space="0" w:color="auto"/>
      </w:divBdr>
    </w:div>
    <w:div w:id="1557350383">
      <w:marLeft w:val="640"/>
      <w:marRight w:val="0"/>
      <w:marTop w:val="0"/>
      <w:marBottom w:val="0"/>
      <w:divBdr>
        <w:top w:val="none" w:sz="0" w:space="0" w:color="auto"/>
        <w:left w:val="none" w:sz="0" w:space="0" w:color="auto"/>
        <w:bottom w:val="none" w:sz="0" w:space="0" w:color="auto"/>
        <w:right w:val="none" w:sz="0" w:space="0" w:color="auto"/>
      </w:divBdr>
    </w:div>
    <w:div w:id="1557357427">
      <w:marLeft w:val="640"/>
      <w:marRight w:val="0"/>
      <w:marTop w:val="0"/>
      <w:marBottom w:val="0"/>
      <w:divBdr>
        <w:top w:val="none" w:sz="0" w:space="0" w:color="auto"/>
        <w:left w:val="none" w:sz="0" w:space="0" w:color="auto"/>
        <w:bottom w:val="none" w:sz="0" w:space="0" w:color="auto"/>
        <w:right w:val="none" w:sz="0" w:space="0" w:color="auto"/>
      </w:divBdr>
    </w:div>
    <w:div w:id="1557428753">
      <w:marLeft w:val="640"/>
      <w:marRight w:val="0"/>
      <w:marTop w:val="0"/>
      <w:marBottom w:val="0"/>
      <w:divBdr>
        <w:top w:val="none" w:sz="0" w:space="0" w:color="auto"/>
        <w:left w:val="none" w:sz="0" w:space="0" w:color="auto"/>
        <w:bottom w:val="none" w:sz="0" w:space="0" w:color="auto"/>
        <w:right w:val="none" w:sz="0" w:space="0" w:color="auto"/>
      </w:divBdr>
    </w:div>
    <w:div w:id="1557428849">
      <w:marLeft w:val="640"/>
      <w:marRight w:val="0"/>
      <w:marTop w:val="0"/>
      <w:marBottom w:val="0"/>
      <w:divBdr>
        <w:top w:val="none" w:sz="0" w:space="0" w:color="auto"/>
        <w:left w:val="none" w:sz="0" w:space="0" w:color="auto"/>
        <w:bottom w:val="none" w:sz="0" w:space="0" w:color="auto"/>
        <w:right w:val="none" w:sz="0" w:space="0" w:color="auto"/>
      </w:divBdr>
    </w:div>
    <w:div w:id="1557430083">
      <w:marLeft w:val="640"/>
      <w:marRight w:val="0"/>
      <w:marTop w:val="0"/>
      <w:marBottom w:val="0"/>
      <w:divBdr>
        <w:top w:val="none" w:sz="0" w:space="0" w:color="auto"/>
        <w:left w:val="none" w:sz="0" w:space="0" w:color="auto"/>
        <w:bottom w:val="none" w:sz="0" w:space="0" w:color="auto"/>
        <w:right w:val="none" w:sz="0" w:space="0" w:color="auto"/>
      </w:divBdr>
    </w:div>
    <w:div w:id="1557474169">
      <w:marLeft w:val="640"/>
      <w:marRight w:val="0"/>
      <w:marTop w:val="0"/>
      <w:marBottom w:val="0"/>
      <w:divBdr>
        <w:top w:val="none" w:sz="0" w:space="0" w:color="auto"/>
        <w:left w:val="none" w:sz="0" w:space="0" w:color="auto"/>
        <w:bottom w:val="none" w:sz="0" w:space="0" w:color="auto"/>
        <w:right w:val="none" w:sz="0" w:space="0" w:color="auto"/>
      </w:divBdr>
    </w:div>
    <w:div w:id="1557549986">
      <w:marLeft w:val="640"/>
      <w:marRight w:val="0"/>
      <w:marTop w:val="0"/>
      <w:marBottom w:val="0"/>
      <w:divBdr>
        <w:top w:val="none" w:sz="0" w:space="0" w:color="auto"/>
        <w:left w:val="none" w:sz="0" w:space="0" w:color="auto"/>
        <w:bottom w:val="none" w:sz="0" w:space="0" w:color="auto"/>
        <w:right w:val="none" w:sz="0" w:space="0" w:color="auto"/>
      </w:divBdr>
    </w:div>
    <w:div w:id="1557621810">
      <w:marLeft w:val="640"/>
      <w:marRight w:val="0"/>
      <w:marTop w:val="0"/>
      <w:marBottom w:val="0"/>
      <w:divBdr>
        <w:top w:val="none" w:sz="0" w:space="0" w:color="auto"/>
        <w:left w:val="none" w:sz="0" w:space="0" w:color="auto"/>
        <w:bottom w:val="none" w:sz="0" w:space="0" w:color="auto"/>
        <w:right w:val="none" w:sz="0" w:space="0" w:color="auto"/>
      </w:divBdr>
    </w:div>
    <w:div w:id="1557624758">
      <w:marLeft w:val="640"/>
      <w:marRight w:val="0"/>
      <w:marTop w:val="0"/>
      <w:marBottom w:val="0"/>
      <w:divBdr>
        <w:top w:val="none" w:sz="0" w:space="0" w:color="auto"/>
        <w:left w:val="none" w:sz="0" w:space="0" w:color="auto"/>
        <w:bottom w:val="none" w:sz="0" w:space="0" w:color="auto"/>
        <w:right w:val="none" w:sz="0" w:space="0" w:color="auto"/>
      </w:divBdr>
    </w:div>
    <w:div w:id="1557625831">
      <w:marLeft w:val="640"/>
      <w:marRight w:val="0"/>
      <w:marTop w:val="0"/>
      <w:marBottom w:val="0"/>
      <w:divBdr>
        <w:top w:val="none" w:sz="0" w:space="0" w:color="auto"/>
        <w:left w:val="none" w:sz="0" w:space="0" w:color="auto"/>
        <w:bottom w:val="none" w:sz="0" w:space="0" w:color="auto"/>
        <w:right w:val="none" w:sz="0" w:space="0" w:color="auto"/>
      </w:divBdr>
    </w:div>
    <w:div w:id="1557626319">
      <w:marLeft w:val="640"/>
      <w:marRight w:val="0"/>
      <w:marTop w:val="0"/>
      <w:marBottom w:val="0"/>
      <w:divBdr>
        <w:top w:val="none" w:sz="0" w:space="0" w:color="auto"/>
        <w:left w:val="none" w:sz="0" w:space="0" w:color="auto"/>
        <w:bottom w:val="none" w:sz="0" w:space="0" w:color="auto"/>
        <w:right w:val="none" w:sz="0" w:space="0" w:color="auto"/>
      </w:divBdr>
    </w:div>
    <w:div w:id="1557661034">
      <w:marLeft w:val="640"/>
      <w:marRight w:val="0"/>
      <w:marTop w:val="0"/>
      <w:marBottom w:val="0"/>
      <w:divBdr>
        <w:top w:val="none" w:sz="0" w:space="0" w:color="auto"/>
        <w:left w:val="none" w:sz="0" w:space="0" w:color="auto"/>
        <w:bottom w:val="none" w:sz="0" w:space="0" w:color="auto"/>
        <w:right w:val="none" w:sz="0" w:space="0" w:color="auto"/>
      </w:divBdr>
    </w:div>
    <w:div w:id="1557738796">
      <w:marLeft w:val="640"/>
      <w:marRight w:val="0"/>
      <w:marTop w:val="0"/>
      <w:marBottom w:val="0"/>
      <w:divBdr>
        <w:top w:val="none" w:sz="0" w:space="0" w:color="auto"/>
        <w:left w:val="none" w:sz="0" w:space="0" w:color="auto"/>
        <w:bottom w:val="none" w:sz="0" w:space="0" w:color="auto"/>
        <w:right w:val="none" w:sz="0" w:space="0" w:color="auto"/>
      </w:divBdr>
    </w:div>
    <w:div w:id="1557741827">
      <w:marLeft w:val="640"/>
      <w:marRight w:val="0"/>
      <w:marTop w:val="0"/>
      <w:marBottom w:val="0"/>
      <w:divBdr>
        <w:top w:val="none" w:sz="0" w:space="0" w:color="auto"/>
        <w:left w:val="none" w:sz="0" w:space="0" w:color="auto"/>
        <w:bottom w:val="none" w:sz="0" w:space="0" w:color="auto"/>
        <w:right w:val="none" w:sz="0" w:space="0" w:color="auto"/>
      </w:divBdr>
    </w:div>
    <w:div w:id="1557814934">
      <w:marLeft w:val="640"/>
      <w:marRight w:val="0"/>
      <w:marTop w:val="0"/>
      <w:marBottom w:val="0"/>
      <w:divBdr>
        <w:top w:val="none" w:sz="0" w:space="0" w:color="auto"/>
        <w:left w:val="none" w:sz="0" w:space="0" w:color="auto"/>
        <w:bottom w:val="none" w:sz="0" w:space="0" w:color="auto"/>
        <w:right w:val="none" w:sz="0" w:space="0" w:color="auto"/>
      </w:divBdr>
    </w:div>
    <w:div w:id="1557819598">
      <w:marLeft w:val="640"/>
      <w:marRight w:val="0"/>
      <w:marTop w:val="0"/>
      <w:marBottom w:val="0"/>
      <w:divBdr>
        <w:top w:val="none" w:sz="0" w:space="0" w:color="auto"/>
        <w:left w:val="none" w:sz="0" w:space="0" w:color="auto"/>
        <w:bottom w:val="none" w:sz="0" w:space="0" w:color="auto"/>
        <w:right w:val="none" w:sz="0" w:space="0" w:color="auto"/>
      </w:divBdr>
    </w:div>
    <w:div w:id="1557936259">
      <w:marLeft w:val="640"/>
      <w:marRight w:val="0"/>
      <w:marTop w:val="0"/>
      <w:marBottom w:val="0"/>
      <w:divBdr>
        <w:top w:val="none" w:sz="0" w:space="0" w:color="auto"/>
        <w:left w:val="none" w:sz="0" w:space="0" w:color="auto"/>
        <w:bottom w:val="none" w:sz="0" w:space="0" w:color="auto"/>
        <w:right w:val="none" w:sz="0" w:space="0" w:color="auto"/>
      </w:divBdr>
    </w:div>
    <w:div w:id="1558004719">
      <w:marLeft w:val="640"/>
      <w:marRight w:val="0"/>
      <w:marTop w:val="0"/>
      <w:marBottom w:val="0"/>
      <w:divBdr>
        <w:top w:val="none" w:sz="0" w:space="0" w:color="auto"/>
        <w:left w:val="none" w:sz="0" w:space="0" w:color="auto"/>
        <w:bottom w:val="none" w:sz="0" w:space="0" w:color="auto"/>
        <w:right w:val="none" w:sz="0" w:space="0" w:color="auto"/>
      </w:divBdr>
    </w:div>
    <w:div w:id="1558009604">
      <w:marLeft w:val="640"/>
      <w:marRight w:val="0"/>
      <w:marTop w:val="0"/>
      <w:marBottom w:val="0"/>
      <w:divBdr>
        <w:top w:val="none" w:sz="0" w:space="0" w:color="auto"/>
        <w:left w:val="none" w:sz="0" w:space="0" w:color="auto"/>
        <w:bottom w:val="none" w:sz="0" w:space="0" w:color="auto"/>
        <w:right w:val="none" w:sz="0" w:space="0" w:color="auto"/>
      </w:divBdr>
    </w:div>
    <w:div w:id="1558053591">
      <w:marLeft w:val="640"/>
      <w:marRight w:val="0"/>
      <w:marTop w:val="0"/>
      <w:marBottom w:val="0"/>
      <w:divBdr>
        <w:top w:val="none" w:sz="0" w:space="0" w:color="auto"/>
        <w:left w:val="none" w:sz="0" w:space="0" w:color="auto"/>
        <w:bottom w:val="none" w:sz="0" w:space="0" w:color="auto"/>
        <w:right w:val="none" w:sz="0" w:space="0" w:color="auto"/>
      </w:divBdr>
    </w:div>
    <w:div w:id="1558085157">
      <w:marLeft w:val="640"/>
      <w:marRight w:val="0"/>
      <w:marTop w:val="0"/>
      <w:marBottom w:val="0"/>
      <w:divBdr>
        <w:top w:val="none" w:sz="0" w:space="0" w:color="auto"/>
        <w:left w:val="none" w:sz="0" w:space="0" w:color="auto"/>
        <w:bottom w:val="none" w:sz="0" w:space="0" w:color="auto"/>
        <w:right w:val="none" w:sz="0" w:space="0" w:color="auto"/>
      </w:divBdr>
    </w:div>
    <w:div w:id="1558125679">
      <w:marLeft w:val="640"/>
      <w:marRight w:val="0"/>
      <w:marTop w:val="0"/>
      <w:marBottom w:val="0"/>
      <w:divBdr>
        <w:top w:val="none" w:sz="0" w:space="0" w:color="auto"/>
        <w:left w:val="none" w:sz="0" w:space="0" w:color="auto"/>
        <w:bottom w:val="none" w:sz="0" w:space="0" w:color="auto"/>
        <w:right w:val="none" w:sz="0" w:space="0" w:color="auto"/>
      </w:divBdr>
    </w:div>
    <w:div w:id="1558127209">
      <w:marLeft w:val="640"/>
      <w:marRight w:val="0"/>
      <w:marTop w:val="0"/>
      <w:marBottom w:val="0"/>
      <w:divBdr>
        <w:top w:val="none" w:sz="0" w:space="0" w:color="auto"/>
        <w:left w:val="none" w:sz="0" w:space="0" w:color="auto"/>
        <w:bottom w:val="none" w:sz="0" w:space="0" w:color="auto"/>
        <w:right w:val="none" w:sz="0" w:space="0" w:color="auto"/>
      </w:divBdr>
    </w:div>
    <w:div w:id="1558128870">
      <w:marLeft w:val="640"/>
      <w:marRight w:val="0"/>
      <w:marTop w:val="0"/>
      <w:marBottom w:val="0"/>
      <w:divBdr>
        <w:top w:val="none" w:sz="0" w:space="0" w:color="auto"/>
        <w:left w:val="none" w:sz="0" w:space="0" w:color="auto"/>
        <w:bottom w:val="none" w:sz="0" w:space="0" w:color="auto"/>
        <w:right w:val="none" w:sz="0" w:space="0" w:color="auto"/>
      </w:divBdr>
    </w:div>
    <w:div w:id="1558198099">
      <w:marLeft w:val="640"/>
      <w:marRight w:val="0"/>
      <w:marTop w:val="0"/>
      <w:marBottom w:val="0"/>
      <w:divBdr>
        <w:top w:val="none" w:sz="0" w:space="0" w:color="auto"/>
        <w:left w:val="none" w:sz="0" w:space="0" w:color="auto"/>
        <w:bottom w:val="none" w:sz="0" w:space="0" w:color="auto"/>
        <w:right w:val="none" w:sz="0" w:space="0" w:color="auto"/>
      </w:divBdr>
    </w:div>
    <w:div w:id="1558206261">
      <w:marLeft w:val="640"/>
      <w:marRight w:val="0"/>
      <w:marTop w:val="0"/>
      <w:marBottom w:val="0"/>
      <w:divBdr>
        <w:top w:val="none" w:sz="0" w:space="0" w:color="auto"/>
        <w:left w:val="none" w:sz="0" w:space="0" w:color="auto"/>
        <w:bottom w:val="none" w:sz="0" w:space="0" w:color="auto"/>
        <w:right w:val="none" w:sz="0" w:space="0" w:color="auto"/>
      </w:divBdr>
    </w:div>
    <w:div w:id="1558273906">
      <w:marLeft w:val="640"/>
      <w:marRight w:val="0"/>
      <w:marTop w:val="0"/>
      <w:marBottom w:val="0"/>
      <w:divBdr>
        <w:top w:val="none" w:sz="0" w:space="0" w:color="auto"/>
        <w:left w:val="none" w:sz="0" w:space="0" w:color="auto"/>
        <w:bottom w:val="none" w:sz="0" w:space="0" w:color="auto"/>
        <w:right w:val="none" w:sz="0" w:space="0" w:color="auto"/>
      </w:divBdr>
    </w:div>
    <w:div w:id="1558277474">
      <w:marLeft w:val="640"/>
      <w:marRight w:val="0"/>
      <w:marTop w:val="0"/>
      <w:marBottom w:val="0"/>
      <w:divBdr>
        <w:top w:val="none" w:sz="0" w:space="0" w:color="auto"/>
        <w:left w:val="none" w:sz="0" w:space="0" w:color="auto"/>
        <w:bottom w:val="none" w:sz="0" w:space="0" w:color="auto"/>
        <w:right w:val="none" w:sz="0" w:space="0" w:color="auto"/>
      </w:divBdr>
    </w:div>
    <w:div w:id="1558278914">
      <w:marLeft w:val="640"/>
      <w:marRight w:val="0"/>
      <w:marTop w:val="0"/>
      <w:marBottom w:val="0"/>
      <w:divBdr>
        <w:top w:val="none" w:sz="0" w:space="0" w:color="auto"/>
        <w:left w:val="none" w:sz="0" w:space="0" w:color="auto"/>
        <w:bottom w:val="none" w:sz="0" w:space="0" w:color="auto"/>
        <w:right w:val="none" w:sz="0" w:space="0" w:color="auto"/>
      </w:divBdr>
    </w:div>
    <w:div w:id="1558280048">
      <w:marLeft w:val="640"/>
      <w:marRight w:val="0"/>
      <w:marTop w:val="0"/>
      <w:marBottom w:val="0"/>
      <w:divBdr>
        <w:top w:val="none" w:sz="0" w:space="0" w:color="auto"/>
        <w:left w:val="none" w:sz="0" w:space="0" w:color="auto"/>
        <w:bottom w:val="none" w:sz="0" w:space="0" w:color="auto"/>
        <w:right w:val="none" w:sz="0" w:space="0" w:color="auto"/>
      </w:divBdr>
    </w:div>
    <w:div w:id="1558282026">
      <w:marLeft w:val="640"/>
      <w:marRight w:val="0"/>
      <w:marTop w:val="0"/>
      <w:marBottom w:val="0"/>
      <w:divBdr>
        <w:top w:val="none" w:sz="0" w:space="0" w:color="auto"/>
        <w:left w:val="none" w:sz="0" w:space="0" w:color="auto"/>
        <w:bottom w:val="none" w:sz="0" w:space="0" w:color="auto"/>
        <w:right w:val="none" w:sz="0" w:space="0" w:color="auto"/>
      </w:divBdr>
    </w:div>
    <w:div w:id="1558321383">
      <w:marLeft w:val="640"/>
      <w:marRight w:val="0"/>
      <w:marTop w:val="0"/>
      <w:marBottom w:val="0"/>
      <w:divBdr>
        <w:top w:val="none" w:sz="0" w:space="0" w:color="auto"/>
        <w:left w:val="none" w:sz="0" w:space="0" w:color="auto"/>
        <w:bottom w:val="none" w:sz="0" w:space="0" w:color="auto"/>
        <w:right w:val="none" w:sz="0" w:space="0" w:color="auto"/>
      </w:divBdr>
    </w:div>
    <w:div w:id="1558513107">
      <w:marLeft w:val="640"/>
      <w:marRight w:val="0"/>
      <w:marTop w:val="0"/>
      <w:marBottom w:val="0"/>
      <w:divBdr>
        <w:top w:val="none" w:sz="0" w:space="0" w:color="auto"/>
        <w:left w:val="none" w:sz="0" w:space="0" w:color="auto"/>
        <w:bottom w:val="none" w:sz="0" w:space="0" w:color="auto"/>
        <w:right w:val="none" w:sz="0" w:space="0" w:color="auto"/>
      </w:divBdr>
    </w:div>
    <w:div w:id="1558514965">
      <w:marLeft w:val="640"/>
      <w:marRight w:val="0"/>
      <w:marTop w:val="0"/>
      <w:marBottom w:val="0"/>
      <w:divBdr>
        <w:top w:val="none" w:sz="0" w:space="0" w:color="auto"/>
        <w:left w:val="none" w:sz="0" w:space="0" w:color="auto"/>
        <w:bottom w:val="none" w:sz="0" w:space="0" w:color="auto"/>
        <w:right w:val="none" w:sz="0" w:space="0" w:color="auto"/>
      </w:divBdr>
    </w:div>
    <w:div w:id="1558586376">
      <w:marLeft w:val="640"/>
      <w:marRight w:val="0"/>
      <w:marTop w:val="0"/>
      <w:marBottom w:val="0"/>
      <w:divBdr>
        <w:top w:val="none" w:sz="0" w:space="0" w:color="auto"/>
        <w:left w:val="none" w:sz="0" w:space="0" w:color="auto"/>
        <w:bottom w:val="none" w:sz="0" w:space="0" w:color="auto"/>
        <w:right w:val="none" w:sz="0" w:space="0" w:color="auto"/>
      </w:divBdr>
    </w:div>
    <w:div w:id="1558590267">
      <w:marLeft w:val="640"/>
      <w:marRight w:val="0"/>
      <w:marTop w:val="0"/>
      <w:marBottom w:val="0"/>
      <w:divBdr>
        <w:top w:val="none" w:sz="0" w:space="0" w:color="auto"/>
        <w:left w:val="none" w:sz="0" w:space="0" w:color="auto"/>
        <w:bottom w:val="none" w:sz="0" w:space="0" w:color="auto"/>
        <w:right w:val="none" w:sz="0" w:space="0" w:color="auto"/>
      </w:divBdr>
    </w:div>
    <w:div w:id="1558667963">
      <w:marLeft w:val="640"/>
      <w:marRight w:val="0"/>
      <w:marTop w:val="0"/>
      <w:marBottom w:val="0"/>
      <w:divBdr>
        <w:top w:val="none" w:sz="0" w:space="0" w:color="auto"/>
        <w:left w:val="none" w:sz="0" w:space="0" w:color="auto"/>
        <w:bottom w:val="none" w:sz="0" w:space="0" w:color="auto"/>
        <w:right w:val="none" w:sz="0" w:space="0" w:color="auto"/>
      </w:divBdr>
    </w:div>
    <w:div w:id="1558778944">
      <w:marLeft w:val="640"/>
      <w:marRight w:val="0"/>
      <w:marTop w:val="0"/>
      <w:marBottom w:val="0"/>
      <w:divBdr>
        <w:top w:val="none" w:sz="0" w:space="0" w:color="auto"/>
        <w:left w:val="none" w:sz="0" w:space="0" w:color="auto"/>
        <w:bottom w:val="none" w:sz="0" w:space="0" w:color="auto"/>
        <w:right w:val="none" w:sz="0" w:space="0" w:color="auto"/>
      </w:divBdr>
    </w:div>
    <w:div w:id="1558860522">
      <w:marLeft w:val="640"/>
      <w:marRight w:val="0"/>
      <w:marTop w:val="0"/>
      <w:marBottom w:val="0"/>
      <w:divBdr>
        <w:top w:val="none" w:sz="0" w:space="0" w:color="auto"/>
        <w:left w:val="none" w:sz="0" w:space="0" w:color="auto"/>
        <w:bottom w:val="none" w:sz="0" w:space="0" w:color="auto"/>
        <w:right w:val="none" w:sz="0" w:space="0" w:color="auto"/>
      </w:divBdr>
    </w:div>
    <w:div w:id="1558930439">
      <w:marLeft w:val="640"/>
      <w:marRight w:val="0"/>
      <w:marTop w:val="0"/>
      <w:marBottom w:val="0"/>
      <w:divBdr>
        <w:top w:val="none" w:sz="0" w:space="0" w:color="auto"/>
        <w:left w:val="none" w:sz="0" w:space="0" w:color="auto"/>
        <w:bottom w:val="none" w:sz="0" w:space="0" w:color="auto"/>
        <w:right w:val="none" w:sz="0" w:space="0" w:color="auto"/>
      </w:divBdr>
    </w:div>
    <w:div w:id="1558931575">
      <w:marLeft w:val="640"/>
      <w:marRight w:val="0"/>
      <w:marTop w:val="0"/>
      <w:marBottom w:val="0"/>
      <w:divBdr>
        <w:top w:val="none" w:sz="0" w:space="0" w:color="auto"/>
        <w:left w:val="none" w:sz="0" w:space="0" w:color="auto"/>
        <w:bottom w:val="none" w:sz="0" w:space="0" w:color="auto"/>
        <w:right w:val="none" w:sz="0" w:space="0" w:color="auto"/>
      </w:divBdr>
    </w:div>
    <w:div w:id="1558972265">
      <w:marLeft w:val="640"/>
      <w:marRight w:val="0"/>
      <w:marTop w:val="0"/>
      <w:marBottom w:val="0"/>
      <w:divBdr>
        <w:top w:val="none" w:sz="0" w:space="0" w:color="auto"/>
        <w:left w:val="none" w:sz="0" w:space="0" w:color="auto"/>
        <w:bottom w:val="none" w:sz="0" w:space="0" w:color="auto"/>
        <w:right w:val="none" w:sz="0" w:space="0" w:color="auto"/>
      </w:divBdr>
    </w:div>
    <w:div w:id="1558975960">
      <w:marLeft w:val="640"/>
      <w:marRight w:val="0"/>
      <w:marTop w:val="0"/>
      <w:marBottom w:val="0"/>
      <w:divBdr>
        <w:top w:val="none" w:sz="0" w:space="0" w:color="auto"/>
        <w:left w:val="none" w:sz="0" w:space="0" w:color="auto"/>
        <w:bottom w:val="none" w:sz="0" w:space="0" w:color="auto"/>
        <w:right w:val="none" w:sz="0" w:space="0" w:color="auto"/>
      </w:divBdr>
    </w:div>
    <w:div w:id="1558977194">
      <w:marLeft w:val="640"/>
      <w:marRight w:val="0"/>
      <w:marTop w:val="0"/>
      <w:marBottom w:val="0"/>
      <w:divBdr>
        <w:top w:val="none" w:sz="0" w:space="0" w:color="auto"/>
        <w:left w:val="none" w:sz="0" w:space="0" w:color="auto"/>
        <w:bottom w:val="none" w:sz="0" w:space="0" w:color="auto"/>
        <w:right w:val="none" w:sz="0" w:space="0" w:color="auto"/>
      </w:divBdr>
    </w:div>
    <w:div w:id="1559048133">
      <w:marLeft w:val="640"/>
      <w:marRight w:val="0"/>
      <w:marTop w:val="0"/>
      <w:marBottom w:val="0"/>
      <w:divBdr>
        <w:top w:val="none" w:sz="0" w:space="0" w:color="auto"/>
        <w:left w:val="none" w:sz="0" w:space="0" w:color="auto"/>
        <w:bottom w:val="none" w:sz="0" w:space="0" w:color="auto"/>
        <w:right w:val="none" w:sz="0" w:space="0" w:color="auto"/>
      </w:divBdr>
    </w:div>
    <w:div w:id="1559049006">
      <w:marLeft w:val="640"/>
      <w:marRight w:val="0"/>
      <w:marTop w:val="0"/>
      <w:marBottom w:val="0"/>
      <w:divBdr>
        <w:top w:val="none" w:sz="0" w:space="0" w:color="auto"/>
        <w:left w:val="none" w:sz="0" w:space="0" w:color="auto"/>
        <w:bottom w:val="none" w:sz="0" w:space="0" w:color="auto"/>
        <w:right w:val="none" w:sz="0" w:space="0" w:color="auto"/>
      </w:divBdr>
    </w:div>
    <w:div w:id="1559124526">
      <w:marLeft w:val="640"/>
      <w:marRight w:val="0"/>
      <w:marTop w:val="0"/>
      <w:marBottom w:val="0"/>
      <w:divBdr>
        <w:top w:val="none" w:sz="0" w:space="0" w:color="auto"/>
        <w:left w:val="none" w:sz="0" w:space="0" w:color="auto"/>
        <w:bottom w:val="none" w:sz="0" w:space="0" w:color="auto"/>
        <w:right w:val="none" w:sz="0" w:space="0" w:color="auto"/>
      </w:divBdr>
    </w:div>
    <w:div w:id="1559126386">
      <w:marLeft w:val="640"/>
      <w:marRight w:val="0"/>
      <w:marTop w:val="0"/>
      <w:marBottom w:val="0"/>
      <w:divBdr>
        <w:top w:val="none" w:sz="0" w:space="0" w:color="auto"/>
        <w:left w:val="none" w:sz="0" w:space="0" w:color="auto"/>
        <w:bottom w:val="none" w:sz="0" w:space="0" w:color="auto"/>
        <w:right w:val="none" w:sz="0" w:space="0" w:color="auto"/>
      </w:divBdr>
    </w:div>
    <w:div w:id="1559197249">
      <w:marLeft w:val="640"/>
      <w:marRight w:val="0"/>
      <w:marTop w:val="0"/>
      <w:marBottom w:val="0"/>
      <w:divBdr>
        <w:top w:val="none" w:sz="0" w:space="0" w:color="auto"/>
        <w:left w:val="none" w:sz="0" w:space="0" w:color="auto"/>
        <w:bottom w:val="none" w:sz="0" w:space="0" w:color="auto"/>
        <w:right w:val="none" w:sz="0" w:space="0" w:color="auto"/>
      </w:divBdr>
    </w:div>
    <w:div w:id="1559198831">
      <w:marLeft w:val="640"/>
      <w:marRight w:val="0"/>
      <w:marTop w:val="0"/>
      <w:marBottom w:val="0"/>
      <w:divBdr>
        <w:top w:val="none" w:sz="0" w:space="0" w:color="auto"/>
        <w:left w:val="none" w:sz="0" w:space="0" w:color="auto"/>
        <w:bottom w:val="none" w:sz="0" w:space="0" w:color="auto"/>
        <w:right w:val="none" w:sz="0" w:space="0" w:color="auto"/>
      </w:divBdr>
    </w:div>
    <w:div w:id="1559243464">
      <w:marLeft w:val="640"/>
      <w:marRight w:val="0"/>
      <w:marTop w:val="0"/>
      <w:marBottom w:val="0"/>
      <w:divBdr>
        <w:top w:val="none" w:sz="0" w:space="0" w:color="auto"/>
        <w:left w:val="none" w:sz="0" w:space="0" w:color="auto"/>
        <w:bottom w:val="none" w:sz="0" w:space="0" w:color="auto"/>
        <w:right w:val="none" w:sz="0" w:space="0" w:color="auto"/>
      </w:divBdr>
    </w:div>
    <w:div w:id="1559246230">
      <w:marLeft w:val="640"/>
      <w:marRight w:val="0"/>
      <w:marTop w:val="0"/>
      <w:marBottom w:val="0"/>
      <w:divBdr>
        <w:top w:val="none" w:sz="0" w:space="0" w:color="auto"/>
        <w:left w:val="none" w:sz="0" w:space="0" w:color="auto"/>
        <w:bottom w:val="none" w:sz="0" w:space="0" w:color="auto"/>
        <w:right w:val="none" w:sz="0" w:space="0" w:color="auto"/>
      </w:divBdr>
    </w:div>
    <w:div w:id="1559315036">
      <w:marLeft w:val="640"/>
      <w:marRight w:val="0"/>
      <w:marTop w:val="0"/>
      <w:marBottom w:val="0"/>
      <w:divBdr>
        <w:top w:val="none" w:sz="0" w:space="0" w:color="auto"/>
        <w:left w:val="none" w:sz="0" w:space="0" w:color="auto"/>
        <w:bottom w:val="none" w:sz="0" w:space="0" w:color="auto"/>
        <w:right w:val="none" w:sz="0" w:space="0" w:color="auto"/>
      </w:divBdr>
    </w:div>
    <w:div w:id="1559316702">
      <w:marLeft w:val="640"/>
      <w:marRight w:val="0"/>
      <w:marTop w:val="0"/>
      <w:marBottom w:val="0"/>
      <w:divBdr>
        <w:top w:val="none" w:sz="0" w:space="0" w:color="auto"/>
        <w:left w:val="none" w:sz="0" w:space="0" w:color="auto"/>
        <w:bottom w:val="none" w:sz="0" w:space="0" w:color="auto"/>
        <w:right w:val="none" w:sz="0" w:space="0" w:color="auto"/>
      </w:divBdr>
    </w:div>
    <w:div w:id="1559391442">
      <w:marLeft w:val="640"/>
      <w:marRight w:val="0"/>
      <w:marTop w:val="0"/>
      <w:marBottom w:val="0"/>
      <w:divBdr>
        <w:top w:val="none" w:sz="0" w:space="0" w:color="auto"/>
        <w:left w:val="none" w:sz="0" w:space="0" w:color="auto"/>
        <w:bottom w:val="none" w:sz="0" w:space="0" w:color="auto"/>
        <w:right w:val="none" w:sz="0" w:space="0" w:color="auto"/>
      </w:divBdr>
    </w:div>
    <w:div w:id="1559437464">
      <w:marLeft w:val="640"/>
      <w:marRight w:val="0"/>
      <w:marTop w:val="0"/>
      <w:marBottom w:val="0"/>
      <w:divBdr>
        <w:top w:val="none" w:sz="0" w:space="0" w:color="auto"/>
        <w:left w:val="none" w:sz="0" w:space="0" w:color="auto"/>
        <w:bottom w:val="none" w:sz="0" w:space="0" w:color="auto"/>
        <w:right w:val="none" w:sz="0" w:space="0" w:color="auto"/>
      </w:divBdr>
    </w:div>
    <w:div w:id="1559442204">
      <w:marLeft w:val="640"/>
      <w:marRight w:val="0"/>
      <w:marTop w:val="0"/>
      <w:marBottom w:val="0"/>
      <w:divBdr>
        <w:top w:val="none" w:sz="0" w:space="0" w:color="auto"/>
        <w:left w:val="none" w:sz="0" w:space="0" w:color="auto"/>
        <w:bottom w:val="none" w:sz="0" w:space="0" w:color="auto"/>
        <w:right w:val="none" w:sz="0" w:space="0" w:color="auto"/>
      </w:divBdr>
    </w:div>
    <w:div w:id="1559512444">
      <w:marLeft w:val="640"/>
      <w:marRight w:val="0"/>
      <w:marTop w:val="0"/>
      <w:marBottom w:val="0"/>
      <w:divBdr>
        <w:top w:val="none" w:sz="0" w:space="0" w:color="auto"/>
        <w:left w:val="none" w:sz="0" w:space="0" w:color="auto"/>
        <w:bottom w:val="none" w:sz="0" w:space="0" w:color="auto"/>
        <w:right w:val="none" w:sz="0" w:space="0" w:color="auto"/>
      </w:divBdr>
    </w:div>
    <w:div w:id="1559632764">
      <w:marLeft w:val="640"/>
      <w:marRight w:val="0"/>
      <w:marTop w:val="0"/>
      <w:marBottom w:val="0"/>
      <w:divBdr>
        <w:top w:val="none" w:sz="0" w:space="0" w:color="auto"/>
        <w:left w:val="none" w:sz="0" w:space="0" w:color="auto"/>
        <w:bottom w:val="none" w:sz="0" w:space="0" w:color="auto"/>
        <w:right w:val="none" w:sz="0" w:space="0" w:color="auto"/>
      </w:divBdr>
    </w:div>
    <w:div w:id="1559634422">
      <w:marLeft w:val="640"/>
      <w:marRight w:val="0"/>
      <w:marTop w:val="0"/>
      <w:marBottom w:val="0"/>
      <w:divBdr>
        <w:top w:val="none" w:sz="0" w:space="0" w:color="auto"/>
        <w:left w:val="none" w:sz="0" w:space="0" w:color="auto"/>
        <w:bottom w:val="none" w:sz="0" w:space="0" w:color="auto"/>
        <w:right w:val="none" w:sz="0" w:space="0" w:color="auto"/>
      </w:divBdr>
    </w:div>
    <w:div w:id="1559703218">
      <w:marLeft w:val="640"/>
      <w:marRight w:val="0"/>
      <w:marTop w:val="0"/>
      <w:marBottom w:val="0"/>
      <w:divBdr>
        <w:top w:val="none" w:sz="0" w:space="0" w:color="auto"/>
        <w:left w:val="none" w:sz="0" w:space="0" w:color="auto"/>
        <w:bottom w:val="none" w:sz="0" w:space="0" w:color="auto"/>
        <w:right w:val="none" w:sz="0" w:space="0" w:color="auto"/>
      </w:divBdr>
    </w:div>
    <w:div w:id="1559704263">
      <w:marLeft w:val="640"/>
      <w:marRight w:val="0"/>
      <w:marTop w:val="0"/>
      <w:marBottom w:val="0"/>
      <w:divBdr>
        <w:top w:val="none" w:sz="0" w:space="0" w:color="auto"/>
        <w:left w:val="none" w:sz="0" w:space="0" w:color="auto"/>
        <w:bottom w:val="none" w:sz="0" w:space="0" w:color="auto"/>
        <w:right w:val="none" w:sz="0" w:space="0" w:color="auto"/>
      </w:divBdr>
    </w:div>
    <w:div w:id="1559707739">
      <w:marLeft w:val="640"/>
      <w:marRight w:val="0"/>
      <w:marTop w:val="0"/>
      <w:marBottom w:val="0"/>
      <w:divBdr>
        <w:top w:val="none" w:sz="0" w:space="0" w:color="auto"/>
        <w:left w:val="none" w:sz="0" w:space="0" w:color="auto"/>
        <w:bottom w:val="none" w:sz="0" w:space="0" w:color="auto"/>
        <w:right w:val="none" w:sz="0" w:space="0" w:color="auto"/>
      </w:divBdr>
    </w:div>
    <w:div w:id="1559708100">
      <w:marLeft w:val="640"/>
      <w:marRight w:val="0"/>
      <w:marTop w:val="0"/>
      <w:marBottom w:val="0"/>
      <w:divBdr>
        <w:top w:val="none" w:sz="0" w:space="0" w:color="auto"/>
        <w:left w:val="none" w:sz="0" w:space="0" w:color="auto"/>
        <w:bottom w:val="none" w:sz="0" w:space="0" w:color="auto"/>
        <w:right w:val="none" w:sz="0" w:space="0" w:color="auto"/>
      </w:divBdr>
    </w:div>
    <w:div w:id="1559778434">
      <w:marLeft w:val="640"/>
      <w:marRight w:val="0"/>
      <w:marTop w:val="0"/>
      <w:marBottom w:val="0"/>
      <w:divBdr>
        <w:top w:val="none" w:sz="0" w:space="0" w:color="auto"/>
        <w:left w:val="none" w:sz="0" w:space="0" w:color="auto"/>
        <w:bottom w:val="none" w:sz="0" w:space="0" w:color="auto"/>
        <w:right w:val="none" w:sz="0" w:space="0" w:color="auto"/>
      </w:divBdr>
    </w:div>
    <w:div w:id="1559781604">
      <w:marLeft w:val="640"/>
      <w:marRight w:val="0"/>
      <w:marTop w:val="0"/>
      <w:marBottom w:val="0"/>
      <w:divBdr>
        <w:top w:val="none" w:sz="0" w:space="0" w:color="auto"/>
        <w:left w:val="none" w:sz="0" w:space="0" w:color="auto"/>
        <w:bottom w:val="none" w:sz="0" w:space="0" w:color="auto"/>
        <w:right w:val="none" w:sz="0" w:space="0" w:color="auto"/>
      </w:divBdr>
    </w:div>
    <w:div w:id="1559828171">
      <w:marLeft w:val="640"/>
      <w:marRight w:val="0"/>
      <w:marTop w:val="0"/>
      <w:marBottom w:val="0"/>
      <w:divBdr>
        <w:top w:val="none" w:sz="0" w:space="0" w:color="auto"/>
        <w:left w:val="none" w:sz="0" w:space="0" w:color="auto"/>
        <w:bottom w:val="none" w:sz="0" w:space="0" w:color="auto"/>
        <w:right w:val="none" w:sz="0" w:space="0" w:color="auto"/>
      </w:divBdr>
    </w:div>
    <w:div w:id="1559852735">
      <w:marLeft w:val="640"/>
      <w:marRight w:val="0"/>
      <w:marTop w:val="0"/>
      <w:marBottom w:val="0"/>
      <w:divBdr>
        <w:top w:val="none" w:sz="0" w:space="0" w:color="auto"/>
        <w:left w:val="none" w:sz="0" w:space="0" w:color="auto"/>
        <w:bottom w:val="none" w:sz="0" w:space="0" w:color="auto"/>
        <w:right w:val="none" w:sz="0" w:space="0" w:color="auto"/>
      </w:divBdr>
    </w:div>
    <w:div w:id="1559902224">
      <w:marLeft w:val="640"/>
      <w:marRight w:val="0"/>
      <w:marTop w:val="0"/>
      <w:marBottom w:val="0"/>
      <w:divBdr>
        <w:top w:val="none" w:sz="0" w:space="0" w:color="auto"/>
        <w:left w:val="none" w:sz="0" w:space="0" w:color="auto"/>
        <w:bottom w:val="none" w:sz="0" w:space="0" w:color="auto"/>
        <w:right w:val="none" w:sz="0" w:space="0" w:color="auto"/>
      </w:divBdr>
    </w:div>
    <w:div w:id="1559902395">
      <w:marLeft w:val="640"/>
      <w:marRight w:val="0"/>
      <w:marTop w:val="0"/>
      <w:marBottom w:val="0"/>
      <w:divBdr>
        <w:top w:val="none" w:sz="0" w:space="0" w:color="auto"/>
        <w:left w:val="none" w:sz="0" w:space="0" w:color="auto"/>
        <w:bottom w:val="none" w:sz="0" w:space="0" w:color="auto"/>
        <w:right w:val="none" w:sz="0" w:space="0" w:color="auto"/>
      </w:divBdr>
    </w:div>
    <w:div w:id="1559902878">
      <w:marLeft w:val="640"/>
      <w:marRight w:val="0"/>
      <w:marTop w:val="0"/>
      <w:marBottom w:val="0"/>
      <w:divBdr>
        <w:top w:val="none" w:sz="0" w:space="0" w:color="auto"/>
        <w:left w:val="none" w:sz="0" w:space="0" w:color="auto"/>
        <w:bottom w:val="none" w:sz="0" w:space="0" w:color="auto"/>
        <w:right w:val="none" w:sz="0" w:space="0" w:color="auto"/>
      </w:divBdr>
    </w:div>
    <w:div w:id="1559974022">
      <w:marLeft w:val="640"/>
      <w:marRight w:val="0"/>
      <w:marTop w:val="0"/>
      <w:marBottom w:val="0"/>
      <w:divBdr>
        <w:top w:val="none" w:sz="0" w:space="0" w:color="auto"/>
        <w:left w:val="none" w:sz="0" w:space="0" w:color="auto"/>
        <w:bottom w:val="none" w:sz="0" w:space="0" w:color="auto"/>
        <w:right w:val="none" w:sz="0" w:space="0" w:color="auto"/>
      </w:divBdr>
    </w:div>
    <w:div w:id="1560046147">
      <w:marLeft w:val="640"/>
      <w:marRight w:val="0"/>
      <w:marTop w:val="0"/>
      <w:marBottom w:val="0"/>
      <w:divBdr>
        <w:top w:val="none" w:sz="0" w:space="0" w:color="auto"/>
        <w:left w:val="none" w:sz="0" w:space="0" w:color="auto"/>
        <w:bottom w:val="none" w:sz="0" w:space="0" w:color="auto"/>
        <w:right w:val="none" w:sz="0" w:space="0" w:color="auto"/>
      </w:divBdr>
    </w:div>
    <w:div w:id="1560172400">
      <w:marLeft w:val="640"/>
      <w:marRight w:val="0"/>
      <w:marTop w:val="0"/>
      <w:marBottom w:val="0"/>
      <w:divBdr>
        <w:top w:val="none" w:sz="0" w:space="0" w:color="auto"/>
        <w:left w:val="none" w:sz="0" w:space="0" w:color="auto"/>
        <w:bottom w:val="none" w:sz="0" w:space="0" w:color="auto"/>
        <w:right w:val="none" w:sz="0" w:space="0" w:color="auto"/>
      </w:divBdr>
    </w:div>
    <w:div w:id="1560243822">
      <w:marLeft w:val="640"/>
      <w:marRight w:val="0"/>
      <w:marTop w:val="0"/>
      <w:marBottom w:val="0"/>
      <w:divBdr>
        <w:top w:val="none" w:sz="0" w:space="0" w:color="auto"/>
        <w:left w:val="none" w:sz="0" w:space="0" w:color="auto"/>
        <w:bottom w:val="none" w:sz="0" w:space="0" w:color="auto"/>
        <w:right w:val="none" w:sz="0" w:space="0" w:color="auto"/>
      </w:divBdr>
    </w:div>
    <w:div w:id="1560245922">
      <w:marLeft w:val="640"/>
      <w:marRight w:val="0"/>
      <w:marTop w:val="0"/>
      <w:marBottom w:val="0"/>
      <w:divBdr>
        <w:top w:val="none" w:sz="0" w:space="0" w:color="auto"/>
        <w:left w:val="none" w:sz="0" w:space="0" w:color="auto"/>
        <w:bottom w:val="none" w:sz="0" w:space="0" w:color="auto"/>
        <w:right w:val="none" w:sz="0" w:space="0" w:color="auto"/>
      </w:divBdr>
    </w:div>
    <w:div w:id="1560287079">
      <w:marLeft w:val="640"/>
      <w:marRight w:val="0"/>
      <w:marTop w:val="0"/>
      <w:marBottom w:val="0"/>
      <w:divBdr>
        <w:top w:val="none" w:sz="0" w:space="0" w:color="auto"/>
        <w:left w:val="none" w:sz="0" w:space="0" w:color="auto"/>
        <w:bottom w:val="none" w:sz="0" w:space="0" w:color="auto"/>
        <w:right w:val="none" w:sz="0" w:space="0" w:color="auto"/>
      </w:divBdr>
    </w:div>
    <w:div w:id="1560290085">
      <w:marLeft w:val="640"/>
      <w:marRight w:val="0"/>
      <w:marTop w:val="0"/>
      <w:marBottom w:val="0"/>
      <w:divBdr>
        <w:top w:val="none" w:sz="0" w:space="0" w:color="auto"/>
        <w:left w:val="none" w:sz="0" w:space="0" w:color="auto"/>
        <w:bottom w:val="none" w:sz="0" w:space="0" w:color="auto"/>
        <w:right w:val="none" w:sz="0" w:space="0" w:color="auto"/>
      </w:divBdr>
    </w:div>
    <w:div w:id="1560360734">
      <w:marLeft w:val="640"/>
      <w:marRight w:val="0"/>
      <w:marTop w:val="0"/>
      <w:marBottom w:val="0"/>
      <w:divBdr>
        <w:top w:val="none" w:sz="0" w:space="0" w:color="auto"/>
        <w:left w:val="none" w:sz="0" w:space="0" w:color="auto"/>
        <w:bottom w:val="none" w:sz="0" w:space="0" w:color="auto"/>
        <w:right w:val="none" w:sz="0" w:space="0" w:color="auto"/>
      </w:divBdr>
    </w:div>
    <w:div w:id="1560479834">
      <w:marLeft w:val="640"/>
      <w:marRight w:val="0"/>
      <w:marTop w:val="0"/>
      <w:marBottom w:val="0"/>
      <w:divBdr>
        <w:top w:val="none" w:sz="0" w:space="0" w:color="auto"/>
        <w:left w:val="none" w:sz="0" w:space="0" w:color="auto"/>
        <w:bottom w:val="none" w:sz="0" w:space="0" w:color="auto"/>
        <w:right w:val="none" w:sz="0" w:space="0" w:color="auto"/>
      </w:divBdr>
    </w:div>
    <w:div w:id="1560508186">
      <w:marLeft w:val="640"/>
      <w:marRight w:val="0"/>
      <w:marTop w:val="0"/>
      <w:marBottom w:val="0"/>
      <w:divBdr>
        <w:top w:val="none" w:sz="0" w:space="0" w:color="auto"/>
        <w:left w:val="none" w:sz="0" w:space="0" w:color="auto"/>
        <w:bottom w:val="none" w:sz="0" w:space="0" w:color="auto"/>
        <w:right w:val="none" w:sz="0" w:space="0" w:color="auto"/>
      </w:divBdr>
    </w:div>
    <w:div w:id="1560550967">
      <w:marLeft w:val="640"/>
      <w:marRight w:val="0"/>
      <w:marTop w:val="0"/>
      <w:marBottom w:val="0"/>
      <w:divBdr>
        <w:top w:val="none" w:sz="0" w:space="0" w:color="auto"/>
        <w:left w:val="none" w:sz="0" w:space="0" w:color="auto"/>
        <w:bottom w:val="none" w:sz="0" w:space="0" w:color="auto"/>
        <w:right w:val="none" w:sz="0" w:space="0" w:color="auto"/>
      </w:divBdr>
    </w:div>
    <w:div w:id="1560553597">
      <w:marLeft w:val="640"/>
      <w:marRight w:val="0"/>
      <w:marTop w:val="0"/>
      <w:marBottom w:val="0"/>
      <w:divBdr>
        <w:top w:val="none" w:sz="0" w:space="0" w:color="auto"/>
        <w:left w:val="none" w:sz="0" w:space="0" w:color="auto"/>
        <w:bottom w:val="none" w:sz="0" w:space="0" w:color="auto"/>
        <w:right w:val="none" w:sz="0" w:space="0" w:color="auto"/>
      </w:divBdr>
    </w:div>
    <w:div w:id="1560629201">
      <w:marLeft w:val="640"/>
      <w:marRight w:val="0"/>
      <w:marTop w:val="0"/>
      <w:marBottom w:val="0"/>
      <w:divBdr>
        <w:top w:val="none" w:sz="0" w:space="0" w:color="auto"/>
        <w:left w:val="none" w:sz="0" w:space="0" w:color="auto"/>
        <w:bottom w:val="none" w:sz="0" w:space="0" w:color="auto"/>
        <w:right w:val="none" w:sz="0" w:space="0" w:color="auto"/>
      </w:divBdr>
    </w:div>
    <w:div w:id="1560631530">
      <w:marLeft w:val="640"/>
      <w:marRight w:val="0"/>
      <w:marTop w:val="0"/>
      <w:marBottom w:val="0"/>
      <w:divBdr>
        <w:top w:val="none" w:sz="0" w:space="0" w:color="auto"/>
        <w:left w:val="none" w:sz="0" w:space="0" w:color="auto"/>
        <w:bottom w:val="none" w:sz="0" w:space="0" w:color="auto"/>
        <w:right w:val="none" w:sz="0" w:space="0" w:color="auto"/>
      </w:divBdr>
    </w:div>
    <w:div w:id="1560632707">
      <w:marLeft w:val="640"/>
      <w:marRight w:val="0"/>
      <w:marTop w:val="0"/>
      <w:marBottom w:val="0"/>
      <w:divBdr>
        <w:top w:val="none" w:sz="0" w:space="0" w:color="auto"/>
        <w:left w:val="none" w:sz="0" w:space="0" w:color="auto"/>
        <w:bottom w:val="none" w:sz="0" w:space="0" w:color="auto"/>
        <w:right w:val="none" w:sz="0" w:space="0" w:color="auto"/>
      </w:divBdr>
    </w:div>
    <w:div w:id="1560706515">
      <w:marLeft w:val="640"/>
      <w:marRight w:val="0"/>
      <w:marTop w:val="0"/>
      <w:marBottom w:val="0"/>
      <w:divBdr>
        <w:top w:val="none" w:sz="0" w:space="0" w:color="auto"/>
        <w:left w:val="none" w:sz="0" w:space="0" w:color="auto"/>
        <w:bottom w:val="none" w:sz="0" w:space="0" w:color="auto"/>
        <w:right w:val="none" w:sz="0" w:space="0" w:color="auto"/>
      </w:divBdr>
    </w:div>
    <w:div w:id="1560749979">
      <w:marLeft w:val="640"/>
      <w:marRight w:val="0"/>
      <w:marTop w:val="0"/>
      <w:marBottom w:val="0"/>
      <w:divBdr>
        <w:top w:val="none" w:sz="0" w:space="0" w:color="auto"/>
        <w:left w:val="none" w:sz="0" w:space="0" w:color="auto"/>
        <w:bottom w:val="none" w:sz="0" w:space="0" w:color="auto"/>
        <w:right w:val="none" w:sz="0" w:space="0" w:color="auto"/>
      </w:divBdr>
    </w:div>
    <w:div w:id="1560752128">
      <w:marLeft w:val="640"/>
      <w:marRight w:val="0"/>
      <w:marTop w:val="0"/>
      <w:marBottom w:val="0"/>
      <w:divBdr>
        <w:top w:val="none" w:sz="0" w:space="0" w:color="auto"/>
        <w:left w:val="none" w:sz="0" w:space="0" w:color="auto"/>
        <w:bottom w:val="none" w:sz="0" w:space="0" w:color="auto"/>
        <w:right w:val="none" w:sz="0" w:space="0" w:color="auto"/>
      </w:divBdr>
    </w:div>
    <w:div w:id="1560902110">
      <w:marLeft w:val="640"/>
      <w:marRight w:val="0"/>
      <w:marTop w:val="0"/>
      <w:marBottom w:val="0"/>
      <w:divBdr>
        <w:top w:val="none" w:sz="0" w:space="0" w:color="auto"/>
        <w:left w:val="none" w:sz="0" w:space="0" w:color="auto"/>
        <w:bottom w:val="none" w:sz="0" w:space="0" w:color="auto"/>
        <w:right w:val="none" w:sz="0" w:space="0" w:color="auto"/>
      </w:divBdr>
    </w:div>
    <w:div w:id="1561012254">
      <w:marLeft w:val="640"/>
      <w:marRight w:val="0"/>
      <w:marTop w:val="0"/>
      <w:marBottom w:val="0"/>
      <w:divBdr>
        <w:top w:val="none" w:sz="0" w:space="0" w:color="auto"/>
        <w:left w:val="none" w:sz="0" w:space="0" w:color="auto"/>
        <w:bottom w:val="none" w:sz="0" w:space="0" w:color="auto"/>
        <w:right w:val="none" w:sz="0" w:space="0" w:color="auto"/>
      </w:divBdr>
    </w:div>
    <w:div w:id="1561018745">
      <w:marLeft w:val="640"/>
      <w:marRight w:val="0"/>
      <w:marTop w:val="0"/>
      <w:marBottom w:val="0"/>
      <w:divBdr>
        <w:top w:val="none" w:sz="0" w:space="0" w:color="auto"/>
        <w:left w:val="none" w:sz="0" w:space="0" w:color="auto"/>
        <w:bottom w:val="none" w:sz="0" w:space="0" w:color="auto"/>
        <w:right w:val="none" w:sz="0" w:space="0" w:color="auto"/>
      </w:divBdr>
    </w:div>
    <w:div w:id="1561019275">
      <w:marLeft w:val="640"/>
      <w:marRight w:val="0"/>
      <w:marTop w:val="0"/>
      <w:marBottom w:val="0"/>
      <w:divBdr>
        <w:top w:val="none" w:sz="0" w:space="0" w:color="auto"/>
        <w:left w:val="none" w:sz="0" w:space="0" w:color="auto"/>
        <w:bottom w:val="none" w:sz="0" w:space="0" w:color="auto"/>
        <w:right w:val="none" w:sz="0" w:space="0" w:color="auto"/>
      </w:divBdr>
    </w:div>
    <w:div w:id="1561019861">
      <w:marLeft w:val="640"/>
      <w:marRight w:val="0"/>
      <w:marTop w:val="0"/>
      <w:marBottom w:val="0"/>
      <w:divBdr>
        <w:top w:val="none" w:sz="0" w:space="0" w:color="auto"/>
        <w:left w:val="none" w:sz="0" w:space="0" w:color="auto"/>
        <w:bottom w:val="none" w:sz="0" w:space="0" w:color="auto"/>
        <w:right w:val="none" w:sz="0" w:space="0" w:color="auto"/>
      </w:divBdr>
    </w:div>
    <w:div w:id="1561087113">
      <w:marLeft w:val="640"/>
      <w:marRight w:val="0"/>
      <w:marTop w:val="0"/>
      <w:marBottom w:val="0"/>
      <w:divBdr>
        <w:top w:val="none" w:sz="0" w:space="0" w:color="auto"/>
        <w:left w:val="none" w:sz="0" w:space="0" w:color="auto"/>
        <w:bottom w:val="none" w:sz="0" w:space="0" w:color="auto"/>
        <w:right w:val="none" w:sz="0" w:space="0" w:color="auto"/>
      </w:divBdr>
    </w:div>
    <w:div w:id="1561087986">
      <w:marLeft w:val="640"/>
      <w:marRight w:val="0"/>
      <w:marTop w:val="0"/>
      <w:marBottom w:val="0"/>
      <w:divBdr>
        <w:top w:val="none" w:sz="0" w:space="0" w:color="auto"/>
        <w:left w:val="none" w:sz="0" w:space="0" w:color="auto"/>
        <w:bottom w:val="none" w:sz="0" w:space="0" w:color="auto"/>
        <w:right w:val="none" w:sz="0" w:space="0" w:color="auto"/>
      </w:divBdr>
    </w:div>
    <w:div w:id="1561094698">
      <w:marLeft w:val="640"/>
      <w:marRight w:val="0"/>
      <w:marTop w:val="0"/>
      <w:marBottom w:val="0"/>
      <w:divBdr>
        <w:top w:val="none" w:sz="0" w:space="0" w:color="auto"/>
        <w:left w:val="none" w:sz="0" w:space="0" w:color="auto"/>
        <w:bottom w:val="none" w:sz="0" w:space="0" w:color="auto"/>
        <w:right w:val="none" w:sz="0" w:space="0" w:color="auto"/>
      </w:divBdr>
    </w:div>
    <w:div w:id="1561205044">
      <w:marLeft w:val="640"/>
      <w:marRight w:val="0"/>
      <w:marTop w:val="0"/>
      <w:marBottom w:val="0"/>
      <w:divBdr>
        <w:top w:val="none" w:sz="0" w:space="0" w:color="auto"/>
        <w:left w:val="none" w:sz="0" w:space="0" w:color="auto"/>
        <w:bottom w:val="none" w:sz="0" w:space="0" w:color="auto"/>
        <w:right w:val="none" w:sz="0" w:space="0" w:color="auto"/>
      </w:divBdr>
    </w:div>
    <w:div w:id="1561212695">
      <w:marLeft w:val="640"/>
      <w:marRight w:val="0"/>
      <w:marTop w:val="0"/>
      <w:marBottom w:val="0"/>
      <w:divBdr>
        <w:top w:val="none" w:sz="0" w:space="0" w:color="auto"/>
        <w:left w:val="none" w:sz="0" w:space="0" w:color="auto"/>
        <w:bottom w:val="none" w:sz="0" w:space="0" w:color="auto"/>
        <w:right w:val="none" w:sz="0" w:space="0" w:color="auto"/>
      </w:divBdr>
    </w:div>
    <w:div w:id="1561285756">
      <w:marLeft w:val="640"/>
      <w:marRight w:val="0"/>
      <w:marTop w:val="0"/>
      <w:marBottom w:val="0"/>
      <w:divBdr>
        <w:top w:val="none" w:sz="0" w:space="0" w:color="auto"/>
        <w:left w:val="none" w:sz="0" w:space="0" w:color="auto"/>
        <w:bottom w:val="none" w:sz="0" w:space="0" w:color="auto"/>
        <w:right w:val="none" w:sz="0" w:space="0" w:color="auto"/>
      </w:divBdr>
    </w:div>
    <w:div w:id="1561361784">
      <w:marLeft w:val="640"/>
      <w:marRight w:val="0"/>
      <w:marTop w:val="0"/>
      <w:marBottom w:val="0"/>
      <w:divBdr>
        <w:top w:val="none" w:sz="0" w:space="0" w:color="auto"/>
        <w:left w:val="none" w:sz="0" w:space="0" w:color="auto"/>
        <w:bottom w:val="none" w:sz="0" w:space="0" w:color="auto"/>
        <w:right w:val="none" w:sz="0" w:space="0" w:color="auto"/>
      </w:divBdr>
    </w:div>
    <w:div w:id="1561402658">
      <w:marLeft w:val="640"/>
      <w:marRight w:val="0"/>
      <w:marTop w:val="0"/>
      <w:marBottom w:val="0"/>
      <w:divBdr>
        <w:top w:val="none" w:sz="0" w:space="0" w:color="auto"/>
        <w:left w:val="none" w:sz="0" w:space="0" w:color="auto"/>
        <w:bottom w:val="none" w:sz="0" w:space="0" w:color="auto"/>
        <w:right w:val="none" w:sz="0" w:space="0" w:color="auto"/>
      </w:divBdr>
    </w:div>
    <w:div w:id="1561476273">
      <w:marLeft w:val="640"/>
      <w:marRight w:val="0"/>
      <w:marTop w:val="0"/>
      <w:marBottom w:val="0"/>
      <w:divBdr>
        <w:top w:val="none" w:sz="0" w:space="0" w:color="auto"/>
        <w:left w:val="none" w:sz="0" w:space="0" w:color="auto"/>
        <w:bottom w:val="none" w:sz="0" w:space="0" w:color="auto"/>
        <w:right w:val="none" w:sz="0" w:space="0" w:color="auto"/>
      </w:divBdr>
    </w:div>
    <w:div w:id="1561476812">
      <w:marLeft w:val="640"/>
      <w:marRight w:val="0"/>
      <w:marTop w:val="0"/>
      <w:marBottom w:val="0"/>
      <w:divBdr>
        <w:top w:val="none" w:sz="0" w:space="0" w:color="auto"/>
        <w:left w:val="none" w:sz="0" w:space="0" w:color="auto"/>
        <w:bottom w:val="none" w:sz="0" w:space="0" w:color="auto"/>
        <w:right w:val="none" w:sz="0" w:space="0" w:color="auto"/>
      </w:divBdr>
    </w:div>
    <w:div w:id="1561555908">
      <w:marLeft w:val="640"/>
      <w:marRight w:val="0"/>
      <w:marTop w:val="0"/>
      <w:marBottom w:val="0"/>
      <w:divBdr>
        <w:top w:val="none" w:sz="0" w:space="0" w:color="auto"/>
        <w:left w:val="none" w:sz="0" w:space="0" w:color="auto"/>
        <w:bottom w:val="none" w:sz="0" w:space="0" w:color="auto"/>
        <w:right w:val="none" w:sz="0" w:space="0" w:color="auto"/>
      </w:divBdr>
    </w:div>
    <w:div w:id="1561592400">
      <w:marLeft w:val="640"/>
      <w:marRight w:val="0"/>
      <w:marTop w:val="0"/>
      <w:marBottom w:val="0"/>
      <w:divBdr>
        <w:top w:val="none" w:sz="0" w:space="0" w:color="auto"/>
        <w:left w:val="none" w:sz="0" w:space="0" w:color="auto"/>
        <w:bottom w:val="none" w:sz="0" w:space="0" w:color="auto"/>
        <w:right w:val="none" w:sz="0" w:space="0" w:color="auto"/>
      </w:divBdr>
    </w:div>
    <w:div w:id="1561600458">
      <w:marLeft w:val="640"/>
      <w:marRight w:val="0"/>
      <w:marTop w:val="0"/>
      <w:marBottom w:val="0"/>
      <w:divBdr>
        <w:top w:val="none" w:sz="0" w:space="0" w:color="auto"/>
        <w:left w:val="none" w:sz="0" w:space="0" w:color="auto"/>
        <w:bottom w:val="none" w:sz="0" w:space="0" w:color="auto"/>
        <w:right w:val="none" w:sz="0" w:space="0" w:color="auto"/>
      </w:divBdr>
    </w:div>
    <w:div w:id="1561666968">
      <w:marLeft w:val="640"/>
      <w:marRight w:val="0"/>
      <w:marTop w:val="0"/>
      <w:marBottom w:val="0"/>
      <w:divBdr>
        <w:top w:val="none" w:sz="0" w:space="0" w:color="auto"/>
        <w:left w:val="none" w:sz="0" w:space="0" w:color="auto"/>
        <w:bottom w:val="none" w:sz="0" w:space="0" w:color="auto"/>
        <w:right w:val="none" w:sz="0" w:space="0" w:color="auto"/>
      </w:divBdr>
    </w:div>
    <w:div w:id="1561667182">
      <w:marLeft w:val="640"/>
      <w:marRight w:val="0"/>
      <w:marTop w:val="0"/>
      <w:marBottom w:val="0"/>
      <w:divBdr>
        <w:top w:val="none" w:sz="0" w:space="0" w:color="auto"/>
        <w:left w:val="none" w:sz="0" w:space="0" w:color="auto"/>
        <w:bottom w:val="none" w:sz="0" w:space="0" w:color="auto"/>
        <w:right w:val="none" w:sz="0" w:space="0" w:color="auto"/>
      </w:divBdr>
    </w:div>
    <w:div w:id="1561668391">
      <w:marLeft w:val="640"/>
      <w:marRight w:val="0"/>
      <w:marTop w:val="0"/>
      <w:marBottom w:val="0"/>
      <w:divBdr>
        <w:top w:val="none" w:sz="0" w:space="0" w:color="auto"/>
        <w:left w:val="none" w:sz="0" w:space="0" w:color="auto"/>
        <w:bottom w:val="none" w:sz="0" w:space="0" w:color="auto"/>
        <w:right w:val="none" w:sz="0" w:space="0" w:color="auto"/>
      </w:divBdr>
    </w:div>
    <w:div w:id="1561747566">
      <w:marLeft w:val="640"/>
      <w:marRight w:val="0"/>
      <w:marTop w:val="0"/>
      <w:marBottom w:val="0"/>
      <w:divBdr>
        <w:top w:val="none" w:sz="0" w:space="0" w:color="auto"/>
        <w:left w:val="none" w:sz="0" w:space="0" w:color="auto"/>
        <w:bottom w:val="none" w:sz="0" w:space="0" w:color="auto"/>
        <w:right w:val="none" w:sz="0" w:space="0" w:color="auto"/>
      </w:divBdr>
    </w:div>
    <w:div w:id="1561747944">
      <w:marLeft w:val="640"/>
      <w:marRight w:val="0"/>
      <w:marTop w:val="0"/>
      <w:marBottom w:val="0"/>
      <w:divBdr>
        <w:top w:val="none" w:sz="0" w:space="0" w:color="auto"/>
        <w:left w:val="none" w:sz="0" w:space="0" w:color="auto"/>
        <w:bottom w:val="none" w:sz="0" w:space="0" w:color="auto"/>
        <w:right w:val="none" w:sz="0" w:space="0" w:color="auto"/>
      </w:divBdr>
    </w:div>
    <w:div w:id="1561791360">
      <w:marLeft w:val="640"/>
      <w:marRight w:val="0"/>
      <w:marTop w:val="0"/>
      <w:marBottom w:val="0"/>
      <w:divBdr>
        <w:top w:val="none" w:sz="0" w:space="0" w:color="auto"/>
        <w:left w:val="none" w:sz="0" w:space="0" w:color="auto"/>
        <w:bottom w:val="none" w:sz="0" w:space="0" w:color="auto"/>
        <w:right w:val="none" w:sz="0" w:space="0" w:color="auto"/>
      </w:divBdr>
    </w:div>
    <w:div w:id="1561820068">
      <w:marLeft w:val="640"/>
      <w:marRight w:val="0"/>
      <w:marTop w:val="0"/>
      <w:marBottom w:val="0"/>
      <w:divBdr>
        <w:top w:val="none" w:sz="0" w:space="0" w:color="auto"/>
        <w:left w:val="none" w:sz="0" w:space="0" w:color="auto"/>
        <w:bottom w:val="none" w:sz="0" w:space="0" w:color="auto"/>
        <w:right w:val="none" w:sz="0" w:space="0" w:color="auto"/>
      </w:divBdr>
    </w:div>
    <w:div w:id="1561865065">
      <w:marLeft w:val="640"/>
      <w:marRight w:val="0"/>
      <w:marTop w:val="0"/>
      <w:marBottom w:val="0"/>
      <w:divBdr>
        <w:top w:val="none" w:sz="0" w:space="0" w:color="auto"/>
        <w:left w:val="none" w:sz="0" w:space="0" w:color="auto"/>
        <w:bottom w:val="none" w:sz="0" w:space="0" w:color="auto"/>
        <w:right w:val="none" w:sz="0" w:space="0" w:color="auto"/>
      </w:divBdr>
    </w:div>
    <w:div w:id="1561865443">
      <w:marLeft w:val="640"/>
      <w:marRight w:val="0"/>
      <w:marTop w:val="0"/>
      <w:marBottom w:val="0"/>
      <w:divBdr>
        <w:top w:val="none" w:sz="0" w:space="0" w:color="auto"/>
        <w:left w:val="none" w:sz="0" w:space="0" w:color="auto"/>
        <w:bottom w:val="none" w:sz="0" w:space="0" w:color="auto"/>
        <w:right w:val="none" w:sz="0" w:space="0" w:color="auto"/>
      </w:divBdr>
    </w:div>
    <w:div w:id="1562013589">
      <w:marLeft w:val="640"/>
      <w:marRight w:val="0"/>
      <w:marTop w:val="0"/>
      <w:marBottom w:val="0"/>
      <w:divBdr>
        <w:top w:val="none" w:sz="0" w:space="0" w:color="auto"/>
        <w:left w:val="none" w:sz="0" w:space="0" w:color="auto"/>
        <w:bottom w:val="none" w:sz="0" w:space="0" w:color="auto"/>
        <w:right w:val="none" w:sz="0" w:space="0" w:color="auto"/>
      </w:divBdr>
    </w:div>
    <w:div w:id="1562057363">
      <w:marLeft w:val="640"/>
      <w:marRight w:val="0"/>
      <w:marTop w:val="0"/>
      <w:marBottom w:val="0"/>
      <w:divBdr>
        <w:top w:val="none" w:sz="0" w:space="0" w:color="auto"/>
        <w:left w:val="none" w:sz="0" w:space="0" w:color="auto"/>
        <w:bottom w:val="none" w:sz="0" w:space="0" w:color="auto"/>
        <w:right w:val="none" w:sz="0" w:space="0" w:color="auto"/>
      </w:divBdr>
    </w:div>
    <w:div w:id="1562130988">
      <w:marLeft w:val="640"/>
      <w:marRight w:val="0"/>
      <w:marTop w:val="0"/>
      <w:marBottom w:val="0"/>
      <w:divBdr>
        <w:top w:val="none" w:sz="0" w:space="0" w:color="auto"/>
        <w:left w:val="none" w:sz="0" w:space="0" w:color="auto"/>
        <w:bottom w:val="none" w:sz="0" w:space="0" w:color="auto"/>
        <w:right w:val="none" w:sz="0" w:space="0" w:color="auto"/>
      </w:divBdr>
    </w:div>
    <w:div w:id="1562137454">
      <w:marLeft w:val="640"/>
      <w:marRight w:val="0"/>
      <w:marTop w:val="0"/>
      <w:marBottom w:val="0"/>
      <w:divBdr>
        <w:top w:val="none" w:sz="0" w:space="0" w:color="auto"/>
        <w:left w:val="none" w:sz="0" w:space="0" w:color="auto"/>
        <w:bottom w:val="none" w:sz="0" w:space="0" w:color="auto"/>
        <w:right w:val="none" w:sz="0" w:space="0" w:color="auto"/>
      </w:divBdr>
    </w:div>
    <w:div w:id="1562138526">
      <w:marLeft w:val="640"/>
      <w:marRight w:val="0"/>
      <w:marTop w:val="0"/>
      <w:marBottom w:val="0"/>
      <w:divBdr>
        <w:top w:val="none" w:sz="0" w:space="0" w:color="auto"/>
        <w:left w:val="none" w:sz="0" w:space="0" w:color="auto"/>
        <w:bottom w:val="none" w:sz="0" w:space="0" w:color="auto"/>
        <w:right w:val="none" w:sz="0" w:space="0" w:color="auto"/>
      </w:divBdr>
    </w:div>
    <w:div w:id="1562210927">
      <w:marLeft w:val="640"/>
      <w:marRight w:val="0"/>
      <w:marTop w:val="0"/>
      <w:marBottom w:val="0"/>
      <w:divBdr>
        <w:top w:val="none" w:sz="0" w:space="0" w:color="auto"/>
        <w:left w:val="none" w:sz="0" w:space="0" w:color="auto"/>
        <w:bottom w:val="none" w:sz="0" w:space="0" w:color="auto"/>
        <w:right w:val="none" w:sz="0" w:space="0" w:color="auto"/>
      </w:divBdr>
    </w:div>
    <w:div w:id="1562254235">
      <w:marLeft w:val="640"/>
      <w:marRight w:val="0"/>
      <w:marTop w:val="0"/>
      <w:marBottom w:val="0"/>
      <w:divBdr>
        <w:top w:val="none" w:sz="0" w:space="0" w:color="auto"/>
        <w:left w:val="none" w:sz="0" w:space="0" w:color="auto"/>
        <w:bottom w:val="none" w:sz="0" w:space="0" w:color="auto"/>
        <w:right w:val="none" w:sz="0" w:space="0" w:color="auto"/>
      </w:divBdr>
    </w:div>
    <w:div w:id="1562256368">
      <w:marLeft w:val="640"/>
      <w:marRight w:val="0"/>
      <w:marTop w:val="0"/>
      <w:marBottom w:val="0"/>
      <w:divBdr>
        <w:top w:val="none" w:sz="0" w:space="0" w:color="auto"/>
        <w:left w:val="none" w:sz="0" w:space="0" w:color="auto"/>
        <w:bottom w:val="none" w:sz="0" w:space="0" w:color="auto"/>
        <w:right w:val="none" w:sz="0" w:space="0" w:color="auto"/>
      </w:divBdr>
    </w:div>
    <w:div w:id="1562323342">
      <w:marLeft w:val="640"/>
      <w:marRight w:val="0"/>
      <w:marTop w:val="0"/>
      <w:marBottom w:val="0"/>
      <w:divBdr>
        <w:top w:val="none" w:sz="0" w:space="0" w:color="auto"/>
        <w:left w:val="none" w:sz="0" w:space="0" w:color="auto"/>
        <w:bottom w:val="none" w:sz="0" w:space="0" w:color="auto"/>
        <w:right w:val="none" w:sz="0" w:space="0" w:color="auto"/>
      </w:divBdr>
    </w:div>
    <w:div w:id="1562326092">
      <w:marLeft w:val="640"/>
      <w:marRight w:val="0"/>
      <w:marTop w:val="0"/>
      <w:marBottom w:val="0"/>
      <w:divBdr>
        <w:top w:val="none" w:sz="0" w:space="0" w:color="auto"/>
        <w:left w:val="none" w:sz="0" w:space="0" w:color="auto"/>
        <w:bottom w:val="none" w:sz="0" w:space="0" w:color="auto"/>
        <w:right w:val="none" w:sz="0" w:space="0" w:color="auto"/>
      </w:divBdr>
    </w:div>
    <w:div w:id="1562329202">
      <w:marLeft w:val="640"/>
      <w:marRight w:val="0"/>
      <w:marTop w:val="0"/>
      <w:marBottom w:val="0"/>
      <w:divBdr>
        <w:top w:val="none" w:sz="0" w:space="0" w:color="auto"/>
        <w:left w:val="none" w:sz="0" w:space="0" w:color="auto"/>
        <w:bottom w:val="none" w:sz="0" w:space="0" w:color="auto"/>
        <w:right w:val="none" w:sz="0" w:space="0" w:color="auto"/>
      </w:divBdr>
    </w:div>
    <w:div w:id="1562398874">
      <w:marLeft w:val="640"/>
      <w:marRight w:val="0"/>
      <w:marTop w:val="0"/>
      <w:marBottom w:val="0"/>
      <w:divBdr>
        <w:top w:val="none" w:sz="0" w:space="0" w:color="auto"/>
        <w:left w:val="none" w:sz="0" w:space="0" w:color="auto"/>
        <w:bottom w:val="none" w:sz="0" w:space="0" w:color="auto"/>
        <w:right w:val="none" w:sz="0" w:space="0" w:color="auto"/>
      </w:divBdr>
    </w:div>
    <w:div w:id="1562400895">
      <w:marLeft w:val="640"/>
      <w:marRight w:val="0"/>
      <w:marTop w:val="0"/>
      <w:marBottom w:val="0"/>
      <w:divBdr>
        <w:top w:val="none" w:sz="0" w:space="0" w:color="auto"/>
        <w:left w:val="none" w:sz="0" w:space="0" w:color="auto"/>
        <w:bottom w:val="none" w:sz="0" w:space="0" w:color="auto"/>
        <w:right w:val="none" w:sz="0" w:space="0" w:color="auto"/>
      </w:divBdr>
    </w:div>
    <w:div w:id="1562516349">
      <w:marLeft w:val="640"/>
      <w:marRight w:val="0"/>
      <w:marTop w:val="0"/>
      <w:marBottom w:val="0"/>
      <w:divBdr>
        <w:top w:val="none" w:sz="0" w:space="0" w:color="auto"/>
        <w:left w:val="none" w:sz="0" w:space="0" w:color="auto"/>
        <w:bottom w:val="none" w:sz="0" w:space="0" w:color="auto"/>
        <w:right w:val="none" w:sz="0" w:space="0" w:color="auto"/>
      </w:divBdr>
    </w:div>
    <w:div w:id="1562518489">
      <w:marLeft w:val="640"/>
      <w:marRight w:val="0"/>
      <w:marTop w:val="0"/>
      <w:marBottom w:val="0"/>
      <w:divBdr>
        <w:top w:val="none" w:sz="0" w:space="0" w:color="auto"/>
        <w:left w:val="none" w:sz="0" w:space="0" w:color="auto"/>
        <w:bottom w:val="none" w:sz="0" w:space="0" w:color="auto"/>
        <w:right w:val="none" w:sz="0" w:space="0" w:color="auto"/>
      </w:divBdr>
    </w:div>
    <w:div w:id="1562592565">
      <w:marLeft w:val="640"/>
      <w:marRight w:val="0"/>
      <w:marTop w:val="0"/>
      <w:marBottom w:val="0"/>
      <w:divBdr>
        <w:top w:val="none" w:sz="0" w:space="0" w:color="auto"/>
        <w:left w:val="none" w:sz="0" w:space="0" w:color="auto"/>
        <w:bottom w:val="none" w:sz="0" w:space="0" w:color="auto"/>
        <w:right w:val="none" w:sz="0" w:space="0" w:color="auto"/>
      </w:divBdr>
    </w:div>
    <w:div w:id="1562594442">
      <w:marLeft w:val="640"/>
      <w:marRight w:val="0"/>
      <w:marTop w:val="0"/>
      <w:marBottom w:val="0"/>
      <w:divBdr>
        <w:top w:val="none" w:sz="0" w:space="0" w:color="auto"/>
        <w:left w:val="none" w:sz="0" w:space="0" w:color="auto"/>
        <w:bottom w:val="none" w:sz="0" w:space="0" w:color="auto"/>
        <w:right w:val="none" w:sz="0" w:space="0" w:color="auto"/>
      </w:divBdr>
    </w:div>
    <w:div w:id="1562713089">
      <w:marLeft w:val="640"/>
      <w:marRight w:val="0"/>
      <w:marTop w:val="0"/>
      <w:marBottom w:val="0"/>
      <w:divBdr>
        <w:top w:val="none" w:sz="0" w:space="0" w:color="auto"/>
        <w:left w:val="none" w:sz="0" w:space="0" w:color="auto"/>
        <w:bottom w:val="none" w:sz="0" w:space="0" w:color="auto"/>
        <w:right w:val="none" w:sz="0" w:space="0" w:color="auto"/>
      </w:divBdr>
    </w:div>
    <w:div w:id="1562717480">
      <w:marLeft w:val="640"/>
      <w:marRight w:val="0"/>
      <w:marTop w:val="0"/>
      <w:marBottom w:val="0"/>
      <w:divBdr>
        <w:top w:val="none" w:sz="0" w:space="0" w:color="auto"/>
        <w:left w:val="none" w:sz="0" w:space="0" w:color="auto"/>
        <w:bottom w:val="none" w:sz="0" w:space="0" w:color="auto"/>
        <w:right w:val="none" w:sz="0" w:space="0" w:color="auto"/>
      </w:divBdr>
    </w:div>
    <w:div w:id="1562717642">
      <w:marLeft w:val="640"/>
      <w:marRight w:val="0"/>
      <w:marTop w:val="0"/>
      <w:marBottom w:val="0"/>
      <w:divBdr>
        <w:top w:val="none" w:sz="0" w:space="0" w:color="auto"/>
        <w:left w:val="none" w:sz="0" w:space="0" w:color="auto"/>
        <w:bottom w:val="none" w:sz="0" w:space="0" w:color="auto"/>
        <w:right w:val="none" w:sz="0" w:space="0" w:color="auto"/>
      </w:divBdr>
    </w:div>
    <w:div w:id="1562784750">
      <w:marLeft w:val="640"/>
      <w:marRight w:val="0"/>
      <w:marTop w:val="0"/>
      <w:marBottom w:val="0"/>
      <w:divBdr>
        <w:top w:val="none" w:sz="0" w:space="0" w:color="auto"/>
        <w:left w:val="none" w:sz="0" w:space="0" w:color="auto"/>
        <w:bottom w:val="none" w:sz="0" w:space="0" w:color="auto"/>
        <w:right w:val="none" w:sz="0" w:space="0" w:color="auto"/>
      </w:divBdr>
    </w:div>
    <w:div w:id="1562791788">
      <w:marLeft w:val="640"/>
      <w:marRight w:val="0"/>
      <w:marTop w:val="0"/>
      <w:marBottom w:val="0"/>
      <w:divBdr>
        <w:top w:val="none" w:sz="0" w:space="0" w:color="auto"/>
        <w:left w:val="none" w:sz="0" w:space="0" w:color="auto"/>
        <w:bottom w:val="none" w:sz="0" w:space="0" w:color="auto"/>
        <w:right w:val="none" w:sz="0" w:space="0" w:color="auto"/>
      </w:divBdr>
    </w:div>
    <w:div w:id="1562859868">
      <w:marLeft w:val="640"/>
      <w:marRight w:val="0"/>
      <w:marTop w:val="0"/>
      <w:marBottom w:val="0"/>
      <w:divBdr>
        <w:top w:val="none" w:sz="0" w:space="0" w:color="auto"/>
        <w:left w:val="none" w:sz="0" w:space="0" w:color="auto"/>
        <w:bottom w:val="none" w:sz="0" w:space="0" w:color="auto"/>
        <w:right w:val="none" w:sz="0" w:space="0" w:color="auto"/>
      </w:divBdr>
    </w:div>
    <w:div w:id="1562859969">
      <w:marLeft w:val="640"/>
      <w:marRight w:val="0"/>
      <w:marTop w:val="0"/>
      <w:marBottom w:val="0"/>
      <w:divBdr>
        <w:top w:val="none" w:sz="0" w:space="0" w:color="auto"/>
        <w:left w:val="none" w:sz="0" w:space="0" w:color="auto"/>
        <w:bottom w:val="none" w:sz="0" w:space="0" w:color="auto"/>
        <w:right w:val="none" w:sz="0" w:space="0" w:color="auto"/>
      </w:divBdr>
    </w:div>
    <w:div w:id="1562868858">
      <w:marLeft w:val="640"/>
      <w:marRight w:val="0"/>
      <w:marTop w:val="0"/>
      <w:marBottom w:val="0"/>
      <w:divBdr>
        <w:top w:val="none" w:sz="0" w:space="0" w:color="auto"/>
        <w:left w:val="none" w:sz="0" w:space="0" w:color="auto"/>
        <w:bottom w:val="none" w:sz="0" w:space="0" w:color="auto"/>
        <w:right w:val="none" w:sz="0" w:space="0" w:color="auto"/>
      </w:divBdr>
    </w:div>
    <w:div w:id="1562868871">
      <w:marLeft w:val="640"/>
      <w:marRight w:val="0"/>
      <w:marTop w:val="0"/>
      <w:marBottom w:val="0"/>
      <w:divBdr>
        <w:top w:val="none" w:sz="0" w:space="0" w:color="auto"/>
        <w:left w:val="none" w:sz="0" w:space="0" w:color="auto"/>
        <w:bottom w:val="none" w:sz="0" w:space="0" w:color="auto"/>
        <w:right w:val="none" w:sz="0" w:space="0" w:color="auto"/>
      </w:divBdr>
    </w:div>
    <w:div w:id="1562906453">
      <w:marLeft w:val="640"/>
      <w:marRight w:val="0"/>
      <w:marTop w:val="0"/>
      <w:marBottom w:val="0"/>
      <w:divBdr>
        <w:top w:val="none" w:sz="0" w:space="0" w:color="auto"/>
        <w:left w:val="none" w:sz="0" w:space="0" w:color="auto"/>
        <w:bottom w:val="none" w:sz="0" w:space="0" w:color="auto"/>
        <w:right w:val="none" w:sz="0" w:space="0" w:color="auto"/>
      </w:divBdr>
    </w:div>
    <w:div w:id="1562908610">
      <w:marLeft w:val="640"/>
      <w:marRight w:val="0"/>
      <w:marTop w:val="0"/>
      <w:marBottom w:val="0"/>
      <w:divBdr>
        <w:top w:val="none" w:sz="0" w:space="0" w:color="auto"/>
        <w:left w:val="none" w:sz="0" w:space="0" w:color="auto"/>
        <w:bottom w:val="none" w:sz="0" w:space="0" w:color="auto"/>
        <w:right w:val="none" w:sz="0" w:space="0" w:color="auto"/>
      </w:divBdr>
    </w:div>
    <w:div w:id="1563129115">
      <w:marLeft w:val="640"/>
      <w:marRight w:val="0"/>
      <w:marTop w:val="0"/>
      <w:marBottom w:val="0"/>
      <w:divBdr>
        <w:top w:val="none" w:sz="0" w:space="0" w:color="auto"/>
        <w:left w:val="none" w:sz="0" w:space="0" w:color="auto"/>
        <w:bottom w:val="none" w:sz="0" w:space="0" w:color="auto"/>
        <w:right w:val="none" w:sz="0" w:space="0" w:color="auto"/>
      </w:divBdr>
    </w:div>
    <w:div w:id="1563172827">
      <w:marLeft w:val="640"/>
      <w:marRight w:val="0"/>
      <w:marTop w:val="0"/>
      <w:marBottom w:val="0"/>
      <w:divBdr>
        <w:top w:val="none" w:sz="0" w:space="0" w:color="auto"/>
        <w:left w:val="none" w:sz="0" w:space="0" w:color="auto"/>
        <w:bottom w:val="none" w:sz="0" w:space="0" w:color="auto"/>
        <w:right w:val="none" w:sz="0" w:space="0" w:color="auto"/>
      </w:divBdr>
    </w:div>
    <w:div w:id="1563179469">
      <w:marLeft w:val="640"/>
      <w:marRight w:val="0"/>
      <w:marTop w:val="0"/>
      <w:marBottom w:val="0"/>
      <w:divBdr>
        <w:top w:val="none" w:sz="0" w:space="0" w:color="auto"/>
        <w:left w:val="none" w:sz="0" w:space="0" w:color="auto"/>
        <w:bottom w:val="none" w:sz="0" w:space="0" w:color="auto"/>
        <w:right w:val="none" w:sz="0" w:space="0" w:color="auto"/>
      </w:divBdr>
    </w:div>
    <w:div w:id="1563179765">
      <w:marLeft w:val="640"/>
      <w:marRight w:val="0"/>
      <w:marTop w:val="0"/>
      <w:marBottom w:val="0"/>
      <w:divBdr>
        <w:top w:val="none" w:sz="0" w:space="0" w:color="auto"/>
        <w:left w:val="none" w:sz="0" w:space="0" w:color="auto"/>
        <w:bottom w:val="none" w:sz="0" w:space="0" w:color="auto"/>
        <w:right w:val="none" w:sz="0" w:space="0" w:color="auto"/>
      </w:divBdr>
    </w:div>
    <w:div w:id="1563249411">
      <w:marLeft w:val="640"/>
      <w:marRight w:val="0"/>
      <w:marTop w:val="0"/>
      <w:marBottom w:val="0"/>
      <w:divBdr>
        <w:top w:val="none" w:sz="0" w:space="0" w:color="auto"/>
        <w:left w:val="none" w:sz="0" w:space="0" w:color="auto"/>
        <w:bottom w:val="none" w:sz="0" w:space="0" w:color="auto"/>
        <w:right w:val="none" w:sz="0" w:space="0" w:color="auto"/>
      </w:divBdr>
    </w:div>
    <w:div w:id="1563250032">
      <w:marLeft w:val="640"/>
      <w:marRight w:val="0"/>
      <w:marTop w:val="0"/>
      <w:marBottom w:val="0"/>
      <w:divBdr>
        <w:top w:val="none" w:sz="0" w:space="0" w:color="auto"/>
        <w:left w:val="none" w:sz="0" w:space="0" w:color="auto"/>
        <w:bottom w:val="none" w:sz="0" w:space="0" w:color="auto"/>
        <w:right w:val="none" w:sz="0" w:space="0" w:color="auto"/>
      </w:divBdr>
    </w:div>
    <w:div w:id="1563252117">
      <w:marLeft w:val="640"/>
      <w:marRight w:val="0"/>
      <w:marTop w:val="0"/>
      <w:marBottom w:val="0"/>
      <w:divBdr>
        <w:top w:val="none" w:sz="0" w:space="0" w:color="auto"/>
        <w:left w:val="none" w:sz="0" w:space="0" w:color="auto"/>
        <w:bottom w:val="none" w:sz="0" w:space="0" w:color="auto"/>
        <w:right w:val="none" w:sz="0" w:space="0" w:color="auto"/>
      </w:divBdr>
    </w:div>
    <w:div w:id="1563322019">
      <w:marLeft w:val="640"/>
      <w:marRight w:val="0"/>
      <w:marTop w:val="0"/>
      <w:marBottom w:val="0"/>
      <w:divBdr>
        <w:top w:val="none" w:sz="0" w:space="0" w:color="auto"/>
        <w:left w:val="none" w:sz="0" w:space="0" w:color="auto"/>
        <w:bottom w:val="none" w:sz="0" w:space="0" w:color="auto"/>
        <w:right w:val="none" w:sz="0" w:space="0" w:color="auto"/>
      </w:divBdr>
    </w:div>
    <w:div w:id="1563366345">
      <w:marLeft w:val="640"/>
      <w:marRight w:val="0"/>
      <w:marTop w:val="0"/>
      <w:marBottom w:val="0"/>
      <w:divBdr>
        <w:top w:val="none" w:sz="0" w:space="0" w:color="auto"/>
        <w:left w:val="none" w:sz="0" w:space="0" w:color="auto"/>
        <w:bottom w:val="none" w:sz="0" w:space="0" w:color="auto"/>
        <w:right w:val="none" w:sz="0" w:space="0" w:color="auto"/>
      </w:divBdr>
    </w:div>
    <w:div w:id="1563371137">
      <w:marLeft w:val="640"/>
      <w:marRight w:val="0"/>
      <w:marTop w:val="0"/>
      <w:marBottom w:val="0"/>
      <w:divBdr>
        <w:top w:val="none" w:sz="0" w:space="0" w:color="auto"/>
        <w:left w:val="none" w:sz="0" w:space="0" w:color="auto"/>
        <w:bottom w:val="none" w:sz="0" w:space="0" w:color="auto"/>
        <w:right w:val="none" w:sz="0" w:space="0" w:color="auto"/>
      </w:divBdr>
    </w:div>
    <w:div w:id="1563371527">
      <w:marLeft w:val="640"/>
      <w:marRight w:val="0"/>
      <w:marTop w:val="0"/>
      <w:marBottom w:val="0"/>
      <w:divBdr>
        <w:top w:val="none" w:sz="0" w:space="0" w:color="auto"/>
        <w:left w:val="none" w:sz="0" w:space="0" w:color="auto"/>
        <w:bottom w:val="none" w:sz="0" w:space="0" w:color="auto"/>
        <w:right w:val="none" w:sz="0" w:space="0" w:color="auto"/>
      </w:divBdr>
    </w:div>
    <w:div w:id="1563441528">
      <w:marLeft w:val="640"/>
      <w:marRight w:val="0"/>
      <w:marTop w:val="0"/>
      <w:marBottom w:val="0"/>
      <w:divBdr>
        <w:top w:val="none" w:sz="0" w:space="0" w:color="auto"/>
        <w:left w:val="none" w:sz="0" w:space="0" w:color="auto"/>
        <w:bottom w:val="none" w:sz="0" w:space="0" w:color="auto"/>
        <w:right w:val="none" w:sz="0" w:space="0" w:color="auto"/>
      </w:divBdr>
    </w:div>
    <w:div w:id="1563442996">
      <w:marLeft w:val="640"/>
      <w:marRight w:val="0"/>
      <w:marTop w:val="0"/>
      <w:marBottom w:val="0"/>
      <w:divBdr>
        <w:top w:val="none" w:sz="0" w:space="0" w:color="auto"/>
        <w:left w:val="none" w:sz="0" w:space="0" w:color="auto"/>
        <w:bottom w:val="none" w:sz="0" w:space="0" w:color="auto"/>
        <w:right w:val="none" w:sz="0" w:space="0" w:color="auto"/>
      </w:divBdr>
    </w:div>
    <w:div w:id="1563520251">
      <w:marLeft w:val="640"/>
      <w:marRight w:val="0"/>
      <w:marTop w:val="0"/>
      <w:marBottom w:val="0"/>
      <w:divBdr>
        <w:top w:val="none" w:sz="0" w:space="0" w:color="auto"/>
        <w:left w:val="none" w:sz="0" w:space="0" w:color="auto"/>
        <w:bottom w:val="none" w:sz="0" w:space="0" w:color="auto"/>
        <w:right w:val="none" w:sz="0" w:space="0" w:color="auto"/>
      </w:divBdr>
    </w:div>
    <w:div w:id="1563520910">
      <w:marLeft w:val="640"/>
      <w:marRight w:val="0"/>
      <w:marTop w:val="0"/>
      <w:marBottom w:val="0"/>
      <w:divBdr>
        <w:top w:val="none" w:sz="0" w:space="0" w:color="auto"/>
        <w:left w:val="none" w:sz="0" w:space="0" w:color="auto"/>
        <w:bottom w:val="none" w:sz="0" w:space="0" w:color="auto"/>
        <w:right w:val="none" w:sz="0" w:space="0" w:color="auto"/>
      </w:divBdr>
    </w:div>
    <w:div w:id="1563523928">
      <w:marLeft w:val="640"/>
      <w:marRight w:val="0"/>
      <w:marTop w:val="0"/>
      <w:marBottom w:val="0"/>
      <w:divBdr>
        <w:top w:val="none" w:sz="0" w:space="0" w:color="auto"/>
        <w:left w:val="none" w:sz="0" w:space="0" w:color="auto"/>
        <w:bottom w:val="none" w:sz="0" w:space="0" w:color="auto"/>
        <w:right w:val="none" w:sz="0" w:space="0" w:color="auto"/>
      </w:divBdr>
    </w:div>
    <w:div w:id="1563562258">
      <w:marLeft w:val="640"/>
      <w:marRight w:val="0"/>
      <w:marTop w:val="0"/>
      <w:marBottom w:val="0"/>
      <w:divBdr>
        <w:top w:val="none" w:sz="0" w:space="0" w:color="auto"/>
        <w:left w:val="none" w:sz="0" w:space="0" w:color="auto"/>
        <w:bottom w:val="none" w:sz="0" w:space="0" w:color="auto"/>
        <w:right w:val="none" w:sz="0" w:space="0" w:color="auto"/>
      </w:divBdr>
    </w:div>
    <w:div w:id="1563637438">
      <w:marLeft w:val="640"/>
      <w:marRight w:val="0"/>
      <w:marTop w:val="0"/>
      <w:marBottom w:val="0"/>
      <w:divBdr>
        <w:top w:val="none" w:sz="0" w:space="0" w:color="auto"/>
        <w:left w:val="none" w:sz="0" w:space="0" w:color="auto"/>
        <w:bottom w:val="none" w:sz="0" w:space="0" w:color="auto"/>
        <w:right w:val="none" w:sz="0" w:space="0" w:color="auto"/>
      </w:divBdr>
    </w:div>
    <w:div w:id="1563711664">
      <w:marLeft w:val="640"/>
      <w:marRight w:val="0"/>
      <w:marTop w:val="0"/>
      <w:marBottom w:val="0"/>
      <w:divBdr>
        <w:top w:val="none" w:sz="0" w:space="0" w:color="auto"/>
        <w:left w:val="none" w:sz="0" w:space="0" w:color="auto"/>
        <w:bottom w:val="none" w:sz="0" w:space="0" w:color="auto"/>
        <w:right w:val="none" w:sz="0" w:space="0" w:color="auto"/>
      </w:divBdr>
    </w:div>
    <w:div w:id="1563834049">
      <w:marLeft w:val="640"/>
      <w:marRight w:val="0"/>
      <w:marTop w:val="0"/>
      <w:marBottom w:val="0"/>
      <w:divBdr>
        <w:top w:val="none" w:sz="0" w:space="0" w:color="auto"/>
        <w:left w:val="none" w:sz="0" w:space="0" w:color="auto"/>
        <w:bottom w:val="none" w:sz="0" w:space="0" w:color="auto"/>
        <w:right w:val="none" w:sz="0" w:space="0" w:color="auto"/>
      </w:divBdr>
    </w:div>
    <w:div w:id="1563902736">
      <w:marLeft w:val="640"/>
      <w:marRight w:val="0"/>
      <w:marTop w:val="0"/>
      <w:marBottom w:val="0"/>
      <w:divBdr>
        <w:top w:val="none" w:sz="0" w:space="0" w:color="auto"/>
        <w:left w:val="none" w:sz="0" w:space="0" w:color="auto"/>
        <w:bottom w:val="none" w:sz="0" w:space="0" w:color="auto"/>
        <w:right w:val="none" w:sz="0" w:space="0" w:color="auto"/>
      </w:divBdr>
    </w:div>
    <w:div w:id="1563906784">
      <w:marLeft w:val="640"/>
      <w:marRight w:val="0"/>
      <w:marTop w:val="0"/>
      <w:marBottom w:val="0"/>
      <w:divBdr>
        <w:top w:val="none" w:sz="0" w:space="0" w:color="auto"/>
        <w:left w:val="none" w:sz="0" w:space="0" w:color="auto"/>
        <w:bottom w:val="none" w:sz="0" w:space="0" w:color="auto"/>
        <w:right w:val="none" w:sz="0" w:space="0" w:color="auto"/>
      </w:divBdr>
    </w:div>
    <w:div w:id="1564021875">
      <w:marLeft w:val="640"/>
      <w:marRight w:val="0"/>
      <w:marTop w:val="0"/>
      <w:marBottom w:val="0"/>
      <w:divBdr>
        <w:top w:val="none" w:sz="0" w:space="0" w:color="auto"/>
        <w:left w:val="none" w:sz="0" w:space="0" w:color="auto"/>
        <w:bottom w:val="none" w:sz="0" w:space="0" w:color="auto"/>
        <w:right w:val="none" w:sz="0" w:space="0" w:color="auto"/>
      </w:divBdr>
    </w:div>
    <w:div w:id="1564097983">
      <w:marLeft w:val="640"/>
      <w:marRight w:val="0"/>
      <w:marTop w:val="0"/>
      <w:marBottom w:val="0"/>
      <w:divBdr>
        <w:top w:val="none" w:sz="0" w:space="0" w:color="auto"/>
        <w:left w:val="none" w:sz="0" w:space="0" w:color="auto"/>
        <w:bottom w:val="none" w:sz="0" w:space="0" w:color="auto"/>
        <w:right w:val="none" w:sz="0" w:space="0" w:color="auto"/>
      </w:divBdr>
    </w:div>
    <w:div w:id="1564098970">
      <w:marLeft w:val="640"/>
      <w:marRight w:val="0"/>
      <w:marTop w:val="0"/>
      <w:marBottom w:val="0"/>
      <w:divBdr>
        <w:top w:val="none" w:sz="0" w:space="0" w:color="auto"/>
        <w:left w:val="none" w:sz="0" w:space="0" w:color="auto"/>
        <w:bottom w:val="none" w:sz="0" w:space="0" w:color="auto"/>
        <w:right w:val="none" w:sz="0" w:space="0" w:color="auto"/>
      </w:divBdr>
    </w:div>
    <w:div w:id="1564101667">
      <w:marLeft w:val="640"/>
      <w:marRight w:val="0"/>
      <w:marTop w:val="0"/>
      <w:marBottom w:val="0"/>
      <w:divBdr>
        <w:top w:val="none" w:sz="0" w:space="0" w:color="auto"/>
        <w:left w:val="none" w:sz="0" w:space="0" w:color="auto"/>
        <w:bottom w:val="none" w:sz="0" w:space="0" w:color="auto"/>
        <w:right w:val="none" w:sz="0" w:space="0" w:color="auto"/>
      </w:divBdr>
    </w:div>
    <w:div w:id="1564103214">
      <w:marLeft w:val="640"/>
      <w:marRight w:val="0"/>
      <w:marTop w:val="0"/>
      <w:marBottom w:val="0"/>
      <w:divBdr>
        <w:top w:val="none" w:sz="0" w:space="0" w:color="auto"/>
        <w:left w:val="none" w:sz="0" w:space="0" w:color="auto"/>
        <w:bottom w:val="none" w:sz="0" w:space="0" w:color="auto"/>
        <w:right w:val="none" w:sz="0" w:space="0" w:color="auto"/>
      </w:divBdr>
    </w:div>
    <w:div w:id="1564171914">
      <w:marLeft w:val="640"/>
      <w:marRight w:val="0"/>
      <w:marTop w:val="0"/>
      <w:marBottom w:val="0"/>
      <w:divBdr>
        <w:top w:val="none" w:sz="0" w:space="0" w:color="auto"/>
        <w:left w:val="none" w:sz="0" w:space="0" w:color="auto"/>
        <w:bottom w:val="none" w:sz="0" w:space="0" w:color="auto"/>
        <w:right w:val="none" w:sz="0" w:space="0" w:color="auto"/>
      </w:divBdr>
    </w:div>
    <w:div w:id="1564174500">
      <w:marLeft w:val="640"/>
      <w:marRight w:val="0"/>
      <w:marTop w:val="0"/>
      <w:marBottom w:val="0"/>
      <w:divBdr>
        <w:top w:val="none" w:sz="0" w:space="0" w:color="auto"/>
        <w:left w:val="none" w:sz="0" w:space="0" w:color="auto"/>
        <w:bottom w:val="none" w:sz="0" w:space="0" w:color="auto"/>
        <w:right w:val="none" w:sz="0" w:space="0" w:color="auto"/>
      </w:divBdr>
    </w:div>
    <w:div w:id="1564215445">
      <w:marLeft w:val="640"/>
      <w:marRight w:val="0"/>
      <w:marTop w:val="0"/>
      <w:marBottom w:val="0"/>
      <w:divBdr>
        <w:top w:val="none" w:sz="0" w:space="0" w:color="auto"/>
        <w:left w:val="none" w:sz="0" w:space="0" w:color="auto"/>
        <w:bottom w:val="none" w:sz="0" w:space="0" w:color="auto"/>
        <w:right w:val="none" w:sz="0" w:space="0" w:color="auto"/>
      </w:divBdr>
    </w:div>
    <w:div w:id="1564219122">
      <w:marLeft w:val="640"/>
      <w:marRight w:val="0"/>
      <w:marTop w:val="0"/>
      <w:marBottom w:val="0"/>
      <w:divBdr>
        <w:top w:val="none" w:sz="0" w:space="0" w:color="auto"/>
        <w:left w:val="none" w:sz="0" w:space="0" w:color="auto"/>
        <w:bottom w:val="none" w:sz="0" w:space="0" w:color="auto"/>
        <w:right w:val="none" w:sz="0" w:space="0" w:color="auto"/>
      </w:divBdr>
    </w:div>
    <w:div w:id="1564294638">
      <w:marLeft w:val="640"/>
      <w:marRight w:val="0"/>
      <w:marTop w:val="0"/>
      <w:marBottom w:val="0"/>
      <w:divBdr>
        <w:top w:val="none" w:sz="0" w:space="0" w:color="auto"/>
        <w:left w:val="none" w:sz="0" w:space="0" w:color="auto"/>
        <w:bottom w:val="none" w:sz="0" w:space="0" w:color="auto"/>
        <w:right w:val="none" w:sz="0" w:space="0" w:color="auto"/>
      </w:divBdr>
    </w:div>
    <w:div w:id="1564367549">
      <w:marLeft w:val="640"/>
      <w:marRight w:val="0"/>
      <w:marTop w:val="0"/>
      <w:marBottom w:val="0"/>
      <w:divBdr>
        <w:top w:val="none" w:sz="0" w:space="0" w:color="auto"/>
        <w:left w:val="none" w:sz="0" w:space="0" w:color="auto"/>
        <w:bottom w:val="none" w:sz="0" w:space="0" w:color="auto"/>
        <w:right w:val="none" w:sz="0" w:space="0" w:color="auto"/>
      </w:divBdr>
    </w:div>
    <w:div w:id="1564372508">
      <w:marLeft w:val="640"/>
      <w:marRight w:val="0"/>
      <w:marTop w:val="0"/>
      <w:marBottom w:val="0"/>
      <w:divBdr>
        <w:top w:val="none" w:sz="0" w:space="0" w:color="auto"/>
        <w:left w:val="none" w:sz="0" w:space="0" w:color="auto"/>
        <w:bottom w:val="none" w:sz="0" w:space="0" w:color="auto"/>
        <w:right w:val="none" w:sz="0" w:space="0" w:color="auto"/>
      </w:divBdr>
    </w:div>
    <w:div w:id="1564373093">
      <w:marLeft w:val="640"/>
      <w:marRight w:val="0"/>
      <w:marTop w:val="0"/>
      <w:marBottom w:val="0"/>
      <w:divBdr>
        <w:top w:val="none" w:sz="0" w:space="0" w:color="auto"/>
        <w:left w:val="none" w:sz="0" w:space="0" w:color="auto"/>
        <w:bottom w:val="none" w:sz="0" w:space="0" w:color="auto"/>
        <w:right w:val="none" w:sz="0" w:space="0" w:color="auto"/>
      </w:divBdr>
    </w:div>
    <w:div w:id="1564410435">
      <w:marLeft w:val="640"/>
      <w:marRight w:val="0"/>
      <w:marTop w:val="0"/>
      <w:marBottom w:val="0"/>
      <w:divBdr>
        <w:top w:val="none" w:sz="0" w:space="0" w:color="auto"/>
        <w:left w:val="none" w:sz="0" w:space="0" w:color="auto"/>
        <w:bottom w:val="none" w:sz="0" w:space="0" w:color="auto"/>
        <w:right w:val="none" w:sz="0" w:space="0" w:color="auto"/>
      </w:divBdr>
    </w:div>
    <w:div w:id="1564410639">
      <w:marLeft w:val="640"/>
      <w:marRight w:val="0"/>
      <w:marTop w:val="0"/>
      <w:marBottom w:val="0"/>
      <w:divBdr>
        <w:top w:val="none" w:sz="0" w:space="0" w:color="auto"/>
        <w:left w:val="none" w:sz="0" w:space="0" w:color="auto"/>
        <w:bottom w:val="none" w:sz="0" w:space="0" w:color="auto"/>
        <w:right w:val="none" w:sz="0" w:space="0" w:color="auto"/>
      </w:divBdr>
    </w:div>
    <w:div w:id="1564485561">
      <w:marLeft w:val="640"/>
      <w:marRight w:val="0"/>
      <w:marTop w:val="0"/>
      <w:marBottom w:val="0"/>
      <w:divBdr>
        <w:top w:val="none" w:sz="0" w:space="0" w:color="auto"/>
        <w:left w:val="none" w:sz="0" w:space="0" w:color="auto"/>
        <w:bottom w:val="none" w:sz="0" w:space="0" w:color="auto"/>
        <w:right w:val="none" w:sz="0" w:space="0" w:color="auto"/>
      </w:divBdr>
    </w:div>
    <w:div w:id="1564560103">
      <w:marLeft w:val="640"/>
      <w:marRight w:val="0"/>
      <w:marTop w:val="0"/>
      <w:marBottom w:val="0"/>
      <w:divBdr>
        <w:top w:val="none" w:sz="0" w:space="0" w:color="auto"/>
        <w:left w:val="none" w:sz="0" w:space="0" w:color="auto"/>
        <w:bottom w:val="none" w:sz="0" w:space="0" w:color="auto"/>
        <w:right w:val="none" w:sz="0" w:space="0" w:color="auto"/>
      </w:divBdr>
    </w:div>
    <w:div w:id="1564560468">
      <w:marLeft w:val="640"/>
      <w:marRight w:val="0"/>
      <w:marTop w:val="0"/>
      <w:marBottom w:val="0"/>
      <w:divBdr>
        <w:top w:val="none" w:sz="0" w:space="0" w:color="auto"/>
        <w:left w:val="none" w:sz="0" w:space="0" w:color="auto"/>
        <w:bottom w:val="none" w:sz="0" w:space="0" w:color="auto"/>
        <w:right w:val="none" w:sz="0" w:space="0" w:color="auto"/>
      </w:divBdr>
    </w:div>
    <w:div w:id="1564565116">
      <w:marLeft w:val="640"/>
      <w:marRight w:val="0"/>
      <w:marTop w:val="0"/>
      <w:marBottom w:val="0"/>
      <w:divBdr>
        <w:top w:val="none" w:sz="0" w:space="0" w:color="auto"/>
        <w:left w:val="none" w:sz="0" w:space="0" w:color="auto"/>
        <w:bottom w:val="none" w:sz="0" w:space="0" w:color="auto"/>
        <w:right w:val="none" w:sz="0" w:space="0" w:color="auto"/>
      </w:divBdr>
    </w:div>
    <w:div w:id="1564565856">
      <w:marLeft w:val="640"/>
      <w:marRight w:val="0"/>
      <w:marTop w:val="0"/>
      <w:marBottom w:val="0"/>
      <w:divBdr>
        <w:top w:val="none" w:sz="0" w:space="0" w:color="auto"/>
        <w:left w:val="none" w:sz="0" w:space="0" w:color="auto"/>
        <w:bottom w:val="none" w:sz="0" w:space="0" w:color="auto"/>
        <w:right w:val="none" w:sz="0" w:space="0" w:color="auto"/>
      </w:divBdr>
    </w:div>
    <w:div w:id="1564677957">
      <w:marLeft w:val="640"/>
      <w:marRight w:val="0"/>
      <w:marTop w:val="0"/>
      <w:marBottom w:val="0"/>
      <w:divBdr>
        <w:top w:val="none" w:sz="0" w:space="0" w:color="auto"/>
        <w:left w:val="none" w:sz="0" w:space="0" w:color="auto"/>
        <w:bottom w:val="none" w:sz="0" w:space="0" w:color="auto"/>
        <w:right w:val="none" w:sz="0" w:space="0" w:color="auto"/>
      </w:divBdr>
    </w:div>
    <w:div w:id="1564831133">
      <w:marLeft w:val="640"/>
      <w:marRight w:val="0"/>
      <w:marTop w:val="0"/>
      <w:marBottom w:val="0"/>
      <w:divBdr>
        <w:top w:val="none" w:sz="0" w:space="0" w:color="auto"/>
        <w:left w:val="none" w:sz="0" w:space="0" w:color="auto"/>
        <w:bottom w:val="none" w:sz="0" w:space="0" w:color="auto"/>
        <w:right w:val="none" w:sz="0" w:space="0" w:color="auto"/>
      </w:divBdr>
    </w:div>
    <w:div w:id="1564831802">
      <w:marLeft w:val="640"/>
      <w:marRight w:val="0"/>
      <w:marTop w:val="0"/>
      <w:marBottom w:val="0"/>
      <w:divBdr>
        <w:top w:val="none" w:sz="0" w:space="0" w:color="auto"/>
        <w:left w:val="none" w:sz="0" w:space="0" w:color="auto"/>
        <w:bottom w:val="none" w:sz="0" w:space="0" w:color="auto"/>
        <w:right w:val="none" w:sz="0" w:space="0" w:color="auto"/>
      </w:divBdr>
    </w:div>
    <w:div w:id="1564870783">
      <w:marLeft w:val="640"/>
      <w:marRight w:val="0"/>
      <w:marTop w:val="0"/>
      <w:marBottom w:val="0"/>
      <w:divBdr>
        <w:top w:val="none" w:sz="0" w:space="0" w:color="auto"/>
        <w:left w:val="none" w:sz="0" w:space="0" w:color="auto"/>
        <w:bottom w:val="none" w:sz="0" w:space="0" w:color="auto"/>
        <w:right w:val="none" w:sz="0" w:space="0" w:color="auto"/>
      </w:divBdr>
    </w:div>
    <w:div w:id="1564871854">
      <w:marLeft w:val="640"/>
      <w:marRight w:val="0"/>
      <w:marTop w:val="0"/>
      <w:marBottom w:val="0"/>
      <w:divBdr>
        <w:top w:val="none" w:sz="0" w:space="0" w:color="auto"/>
        <w:left w:val="none" w:sz="0" w:space="0" w:color="auto"/>
        <w:bottom w:val="none" w:sz="0" w:space="0" w:color="auto"/>
        <w:right w:val="none" w:sz="0" w:space="0" w:color="auto"/>
      </w:divBdr>
    </w:div>
    <w:div w:id="1564876668">
      <w:marLeft w:val="640"/>
      <w:marRight w:val="0"/>
      <w:marTop w:val="0"/>
      <w:marBottom w:val="0"/>
      <w:divBdr>
        <w:top w:val="none" w:sz="0" w:space="0" w:color="auto"/>
        <w:left w:val="none" w:sz="0" w:space="0" w:color="auto"/>
        <w:bottom w:val="none" w:sz="0" w:space="0" w:color="auto"/>
        <w:right w:val="none" w:sz="0" w:space="0" w:color="auto"/>
      </w:divBdr>
    </w:div>
    <w:div w:id="1564877692">
      <w:marLeft w:val="640"/>
      <w:marRight w:val="0"/>
      <w:marTop w:val="0"/>
      <w:marBottom w:val="0"/>
      <w:divBdr>
        <w:top w:val="none" w:sz="0" w:space="0" w:color="auto"/>
        <w:left w:val="none" w:sz="0" w:space="0" w:color="auto"/>
        <w:bottom w:val="none" w:sz="0" w:space="0" w:color="auto"/>
        <w:right w:val="none" w:sz="0" w:space="0" w:color="auto"/>
      </w:divBdr>
    </w:div>
    <w:div w:id="1565021162">
      <w:marLeft w:val="640"/>
      <w:marRight w:val="0"/>
      <w:marTop w:val="0"/>
      <w:marBottom w:val="0"/>
      <w:divBdr>
        <w:top w:val="none" w:sz="0" w:space="0" w:color="auto"/>
        <w:left w:val="none" w:sz="0" w:space="0" w:color="auto"/>
        <w:bottom w:val="none" w:sz="0" w:space="0" w:color="auto"/>
        <w:right w:val="none" w:sz="0" w:space="0" w:color="auto"/>
      </w:divBdr>
    </w:div>
    <w:div w:id="1565026850">
      <w:marLeft w:val="640"/>
      <w:marRight w:val="0"/>
      <w:marTop w:val="0"/>
      <w:marBottom w:val="0"/>
      <w:divBdr>
        <w:top w:val="none" w:sz="0" w:space="0" w:color="auto"/>
        <w:left w:val="none" w:sz="0" w:space="0" w:color="auto"/>
        <w:bottom w:val="none" w:sz="0" w:space="0" w:color="auto"/>
        <w:right w:val="none" w:sz="0" w:space="0" w:color="auto"/>
      </w:divBdr>
    </w:div>
    <w:div w:id="1565027694">
      <w:marLeft w:val="640"/>
      <w:marRight w:val="0"/>
      <w:marTop w:val="0"/>
      <w:marBottom w:val="0"/>
      <w:divBdr>
        <w:top w:val="none" w:sz="0" w:space="0" w:color="auto"/>
        <w:left w:val="none" w:sz="0" w:space="0" w:color="auto"/>
        <w:bottom w:val="none" w:sz="0" w:space="0" w:color="auto"/>
        <w:right w:val="none" w:sz="0" w:space="0" w:color="auto"/>
      </w:divBdr>
    </w:div>
    <w:div w:id="1565137961">
      <w:marLeft w:val="640"/>
      <w:marRight w:val="0"/>
      <w:marTop w:val="0"/>
      <w:marBottom w:val="0"/>
      <w:divBdr>
        <w:top w:val="none" w:sz="0" w:space="0" w:color="auto"/>
        <w:left w:val="none" w:sz="0" w:space="0" w:color="auto"/>
        <w:bottom w:val="none" w:sz="0" w:space="0" w:color="auto"/>
        <w:right w:val="none" w:sz="0" w:space="0" w:color="auto"/>
      </w:divBdr>
    </w:div>
    <w:div w:id="1565139107">
      <w:marLeft w:val="640"/>
      <w:marRight w:val="0"/>
      <w:marTop w:val="0"/>
      <w:marBottom w:val="0"/>
      <w:divBdr>
        <w:top w:val="none" w:sz="0" w:space="0" w:color="auto"/>
        <w:left w:val="none" w:sz="0" w:space="0" w:color="auto"/>
        <w:bottom w:val="none" w:sz="0" w:space="0" w:color="auto"/>
        <w:right w:val="none" w:sz="0" w:space="0" w:color="auto"/>
      </w:divBdr>
    </w:div>
    <w:div w:id="1565213672">
      <w:marLeft w:val="640"/>
      <w:marRight w:val="0"/>
      <w:marTop w:val="0"/>
      <w:marBottom w:val="0"/>
      <w:divBdr>
        <w:top w:val="none" w:sz="0" w:space="0" w:color="auto"/>
        <w:left w:val="none" w:sz="0" w:space="0" w:color="auto"/>
        <w:bottom w:val="none" w:sz="0" w:space="0" w:color="auto"/>
        <w:right w:val="none" w:sz="0" w:space="0" w:color="auto"/>
      </w:divBdr>
    </w:div>
    <w:div w:id="1565220056">
      <w:marLeft w:val="640"/>
      <w:marRight w:val="0"/>
      <w:marTop w:val="0"/>
      <w:marBottom w:val="0"/>
      <w:divBdr>
        <w:top w:val="none" w:sz="0" w:space="0" w:color="auto"/>
        <w:left w:val="none" w:sz="0" w:space="0" w:color="auto"/>
        <w:bottom w:val="none" w:sz="0" w:space="0" w:color="auto"/>
        <w:right w:val="none" w:sz="0" w:space="0" w:color="auto"/>
      </w:divBdr>
    </w:div>
    <w:div w:id="1565288125">
      <w:marLeft w:val="640"/>
      <w:marRight w:val="0"/>
      <w:marTop w:val="0"/>
      <w:marBottom w:val="0"/>
      <w:divBdr>
        <w:top w:val="none" w:sz="0" w:space="0" w:color="auto"/>
        <w:left w:val="none" w:sz="0" w:space="0" w:color="auto"/>
        <w:bottom w:val="none" w:sz="0" w:space="0" w:color="auto"/>
        <w:right w:val="none" w:sz="0" w:space="0" w:color="auto"/>
      </w:divBdr>
    </w:div>
    <w:div w:id="1565290832">
      <w:marLeft w:val="640"/>
      <w:marRight w:val="0"/>
      <w:marTop w:val="0"/>
      <w:marBottom w:val="0"/>
      <w:divBdr>
        <w:top w:val="none" w:sz="0" w:space="0" w:color="auto"/>
        <w:left w:val="none" w:sz="0" w:space="0" w:color="auto"/>
        <w:bottom w:val="none" w:sz="0" w:space="0" w:color="auto"/>
        <w:right w:val="none" w:sz="0" w:space="0" w:color="auto"/>
      </w:divBdr>
    </w:div>
    <w:div w:id="1565331177">
      <w:marLeft w:val="640"/>
      <w:marRight w:val="0"/>
      <w:marTop w:val="0"/>
      <w:marBottom w:val="0"/>
      <w:divBdr>
        <w:top w:val="none" w:sz="0" w:space="0" w:color="auto"/>
        <w:left w:val="none" w:sz="0" w:space="0" w:color="auto"/>
        <w:bottom w:val="none" w:sz="0" w:space="0" w:color="auto"/>
        <w:right w:val="none" w:sz="0" w:space="0" w:color="auto"/>
      </w:divBdr>
    </w:div>
    <w:div w:id="1565337445">
      <w:marLeft w:val="640"/>
      <w:marRight w:val="0"/>
      <w:marTop w:val="0"/>
      <w:marBottom w:val="0"/>
      <w:divBdr>
        <w:top w:val="none" w:sz="0" w:space="0" w:color="auto"/>
        <w:left w:val="none" w:sz="0" w:space="0" w:color="auto"/>
        <w:bottom w:val="none" w:sz="0" w:space="0" w:color="auto"/>
        <w:right w:val="none" w:sz="0" w:space="0" w:color="auto"/>
      </w:divBdr>
    </w:div>
    <w:div w:id="1565483845">
      <w:marLeft w:val="640"/>
      <w:marRight w:val="0"/>
      <w:marTop w:val="0"/>
      <w:marBottom w:val="0"/>
      <w:divBdr>
        <w:top w:val="none" w:sz="0" w:space="0" w:color="auto"/>
        <w:left w:val="none" w:sz="0" w:space="0" w:color="auto"/>
        <w:bottom w:val="none" w:sz="0" w:space="0" w:color="auto"/>
        <w:right w:val="none" w:sz="0" w:space="0" w:color="auto"/>
      </w:divBdr>
    </w:div>
    <w:div w:id="1565526839">
      <w:marLeft w:val="640"/>
      <w:marRight w:val="0"/>
      <w:marTop w:val="0"/>
      <w:marBottom w:val="0"/>
      <w:divBdr>
        <w:top w:val="none" w:sz="0" w:space="0" w:color="auto"/>
        <w:left w:val="none" w:sz="0" w:space="0" w:color="auto"/>
        <w:bottom w:val="none" w:sz="0" w:space="0" w:color="auto"/>
        <w:right w:val="none" w:sz="0" w:space="0" w:color="auto"/>
      </w:divBdr>
    </w:div>
    <w:div w:id="1565527845">
      <w:marLeft w:val="640"/>
      <w:marRight w:val="0"/>
      <w:marTop w:val="0"/>
      <w:marBottom w:val="0"/>
      <w:divBdr>
        <w:top w:val="none" w:sz="0" w:space="0" w:color="auto"/>
        <w:left w:val="none" w:sz="0" w:space="0" w:color="auto"/>
        <w:bottom w:val="none" w:sz="0" w:space="0" w:color="auto"/>
        <w:right w:val="none" w:sz="0" w:space="0" w:color="auto"/>
      </w:divBdr>
    </w:div>
    <w:div w:id="1565603217">
      <w:marLeft w:val="640"/>
      <w:marRight w:val="0"/>
      <w:marTop w:val="0"/>
      <w:marBottom w:val="0"/>
      <w:divBdr>
        <w:top w:val="none" w:sz="0" w:space="0" w:color="auto"/>
        <w:left w:val="none" w:sz="0" w:space="0" w:color="auto"/>
        <w:bottom w:val="none" w:sz="0" w:space="0" w:color="auto"/>
        <w:right w:val="none" w:sz="0" w:space="0" w:color="auto"/>
      </w:divBdr>
    </w:div>
    <w:div w:id="1565605134">
      <w:marLeft w:val="640"/>
      <w:marRight w:val="0"/>
      <w:marTop w:val="0"/>
      <w:marBottom w:val="0"/>
      <w:divBdr>
        <w:top w:val="none" w:sz="0" w:space="0" w:color="auto"/>
        <w:left w:val="none" w:sz="0" w:space="0" w:color="auto"/>
        <w:bottom w:val="none" w:sz="0" w:space="0" w:color="auto"/>
        <w:right w:val="none" w:sz="0" w:space="0" w:color="auto"/>
      </w:divBdr>
    </w:div>
    <w:div w:id="1565606455">
      <w:marLeft w:val="640"/>
      <w:marRight w:val="0"/>
      <w:marTop w:val="0"/>
      <w:marBottom w:val="0"/>
      <w:divBdr>
        <w:top w:val="none" w:sz="0" w:space="0" w:color="auto"/>
        <w:left w:val="none" w:sz="0" w:space="0" w:color="auto"/>
        <w:bottom w:val="none" w:sz="0" w:space="0" w:color="auto"/>
        <w:right w:val="none" w:sz="0" w:space="0" w:color="auto"/>
      </w:divBdr>
    </w:div>
    <w:div w:id="1565608059">
      <w:marLeft w:val="640"/>
      <w:marRight w:val="0"/>
      <w:marTop w:val="0"/>
      <w:marBottom w:val="0"/>
      <w:divBdr>
        <w:top w:val="none" w:sz="0" w:space="0" w:color="auto"/>
        <w:left w:val="none" w:sz="0" w:space="0" w:color="auto"/>
        <w:bottom w:val="none" w:sz="0" w:space="0" w:color="auto"/>
        <w:right w:val="none" w:sz="0" w:space="0" w:color="auto"/>
      </w:divBdr>
    </w:div>
    <w:div w:id="1565678996">
      <w:marLeft w:val="640"/>
      <w:marRight w:val="0"/>
      <w:marTop w:val="0"/>
      <w:marBottom w:val="0"/>
      <w:divBdr>
        <w:top w:val="none" w:sz="0" w:space="0" w:color="auto"/>
        <w:left w:val="none" w:sz="0" w:space="0" w:color="auto"/>
        <w:bottom w:val="none" w:sz="0" w:space="0" w:color="auto"/>
        <w:right w:val="none" w:sz="0" w:space="0" w:color="auto"/>
      </w:divBdr>
    </w:div>
    <w:div w:id="1565680119">
      <w:marLeft w:val="640"/>
      <w:marRight w:val="0"/>
      <w:marTop w:val="0"/>
      <w:marBottom w:val="0"/>
      <w:divBdr>
        <w:top w:val="none" w:sz="0" w:space="0" w:color="auto"/>
        <w:left w:val="none" w:sz="0" w:space="0" w:color="auto"/>
        <w:bottom w:val="none" w:sz="0" w:space="0" w:color="auto"/>
        <w:right w:val="none" w:sz="0" w:space="0" w:color="auto"/>
      </w:divBdr>
    </w:div>
    <w:div w:id="1565723071">
      <w:marLeft w:val="640"/>
      <w:marRight w:val="0"/>
      <w:marTop w:val="0"/>
      <w:marBottom w:val="0"/>
      <w:divBdr>
        <w:top w:val="none" w:sz="0" w:space="0" w:color="auto"/>
        <w:left w:val="none" w:sz="0" w:space="0" w:color="auto"/>
        <w:bottom w:val="none" w:sz="0" w:space="0" w:color="auto"/>
        <w:right w:val="none" w:sz="0" w:space="0" w:color="auto"/>
      </w:divBdr>
    </w:div>
    <w:div w:id="1565723738">
      <w:marLeft w:val="640"/>
      <w:marRight w:val="0"/>
      <w:marTop w:val="0"/>
      <w:marBottom w:val="0"/>
      <w:divBdr>
        <w:top w:val="none" w:sz="0" w:space="0" w:color="auto"/>
        <w:left w:val="none" w:sz="0" w:space="0" w:color="auto"/>
        <w:bottom w:val="none" w:sz="0" w:space="0" w:color="auto"/>
        <w:right w:val="none" w:sz="0" w:space="0" w:color="auto"/>
      </w:divBdr>
    </w:div>
    <w:div w:id="1565750486">
      <w:marLeft w:val="640"/>
      <w:marRight w:val="0"/>
      <w:marTop w:val="0"/>
      <w:marBottom w:val="0"/>
      <w:divBdr>
        <w:top w:val="none" w:sz="0" w:space="0" w:color="auto"/>
        <w:left w:val="none" w:sz="0" w:space="0" w:color="auto"/>
        <w:bottom w:val="none" w:sz="0" w:space="0" w:color="auto"/>
        <w:right w:val="none" w:sz="0" w:space="0" w:color="auto"/>
      </w:divBdr>
    </w:div>
    <w:div w:id="1565797001">
      <w:marLeft w:val="640"/>
      <w:marRight w:val="0"/>
      <w:marTop w:val="0"/>
      <w:marBottom w:val="0"/>
      <w:divBdr>
        <w:top w:val="none" w:sz="0" w:space="0" w:color="auto"/>
        <w:left w:val="none" w:sz="0" w:space="0" w:color="auto"/>
        <w:bottom w:val="none" w:sz="0" w:space="0" w:color="auto"/>
        <w:right w:val="none" w:sz="0" w:space="0" w:color="auto"/>
      </w:divBdr>
    </w:div>
    <w:div w:id="1565869024">
      <w:marLeft w:val="640"/>
      <w:marRight w:val="0"/>
      <w:marTop w:val="0"/>
      <w:marBottom w:val="0"/>
      <w:divBdr>
        <w:top w:val="none" w:sz="0" w:space="0" w:color="auto"/>
        <w:left w:val="none" w:sz="0" w:space="0" w:color="auto"/>
        <w:bottom w:val="none" w:sz="0" w:space="0" w:color="auto"/>
        <w:right w:val="none" w:sz="0" w:space="0" w:color="auto"/>
      </w:divBdr>
    </w:div>
    <w:div w:id="1565873156">
      <w:marLeft w:val="640"/>
      <w:marRight w:val="0"/>
      <w:marTop w:val="0"/>
      <w:marBottom w:val="0"/>
      <w:divBdr>
        <w:top w:val="none" w:sz="0" w:space="0" w:color="auto"/>
        <w:left w:val="none" w:sz="0" w:space="0" w:color="auto"/>
        <w:bottom w:val="none" w:sz="0" w:space="0" w:color="auto"/>
        <w:right w:val="none" w:sz="0" w:space="0" w:color="auto"/>
      </w:divBdr>
    </w:div>
    <w:div w:id="1565917271">
      <w:marLeft w:val="640"/>
      <w:marRight w:val="0"/>
      <w:marTop w:val="0"/>
      <w:marBottom w:val="0"/>
      <w:divBdr>
        <w:top w:val="none" w:sz="0" w:space="0" w:color="auto"/>
        <w:left w:val="none" w:sz="0" w:space="0" w:color="auto"/>
        <w:bottom w:val="none" w:sz="0" w:space="0" w:color="auto"/>
        <w:right w:val="none" w:sz="0" w:space="0" w:color="auto"/>
      </w:divBdr>
    </w:div>
    <w:div w:id="1565945182">
      <w:marLeft w:val="640"/>
      <w:marRight w:val="0"/>
      <w:marTop w:val="0"/>
      <w:marBottom w:val="0"/>
      <w:divBdr>
        <w:top w:val="none" w:sz="0" w:space="0" w:color="auto"/>
        <w:left w:val="none" w:sz="0" w:space="0" w:color="auto"/>
        <w:bottom w:val="none" w:sz="0" w:space="0" w:color="auto"/>
        <w:right w:val="none" w:sz="0" w:space="0" w:color="auto"/>
      </w:divBdr>
    </w:div>
    <w:div w:id="1565994781">
      <w:marLeft w:val="640"/>
      <w:marRight w:val="0"/>
      <w:marTop w:val="0"/>
      <w:marBottom w:val="0"/>
      <w:divBdr>
        <w:top w:val="none" w:sz="0" w:space="0" w:color="auto"/>
        <w:left w:val="none" w:sz="0" w:space="0" w:color="auto"/>
        <w:bottom w:val="none" w:sz="0" w:space="0" w:color="auto"/>
        <w:right w:val="none" w:sz="0" w:space="0" w:color="auto"/>
      </w:divBdr>
    </w:div>
    <w:div w:id="1566061798">
      <w:marLeft w:val="640"/>
      <w:marRight w:val="0"/>
      <w:marTop w:val="0"/>
      <w:marBottom w:val="0"/>
      <w:divBdr>
        <w:top w:val="none" w:sz="0" w:space="0" w:color="auto"/>
        <w:left w:val="none" w:sz="0" w:space="0" w:color="auto"/>
        <w:bottom w:val="none" w:sz="0" w:space="0" w:color="auto"/>
        <w:right w:val="none" w:sz="0" w:space="0" w:color="auto"/>
      </w:divBdr>
    </w:div>
    <w:div w:id="1566063050">
      <w:marLeft w:val="640"/>
      <w:marRight w:val="0"/>
      <w:marTop w:val="0"/>
      <w:marBottom w:val="0"/>
      <w:divBdr>
        <w:top w:val="none" w:sz="0" w:space="0" w:color="auto"/>
        <w:left w:val="none" w:sz="0" w:space="0" w:color="auto"/>
        <w:bottom w:val="none" w:sz="0" w:space="0" w:color="auto"/>
        <w:right w:val="none" w:sz="0" w:space="0" w:color="auto"/>
      </w:divBdr>
    </w:div>
    <w:div w:id="1566136918">
      <w:marLeft w:val="640"/>
      <w:marRight w:val="0"/>
      <w:marTop w:val="0"/>
      <w:marBottom w:val="0"/>
      <w:divBdr>
        <w:top w:val="none" w:sz="0" w:space="0" w:color="auto"/>
        <w:left w:val="none" w:sz="0" w:space="0" w:color="auto"/>
        <w:bottom w:val="none" w:sz="0" w:space="0" w:color="auto"/>
        <w:right w:val="none" w:sz="0" w:space="0" w:color="auto"/>
      </w:divBdr>
    </w:div>
    <w:div w:id="1566144263">
      <w:marLeft w:val="640"/>
      <w:marRight w:val="0"/>
      <w:marTop w:val="0"/>
      <w:marBottom w:val="0"/>
      <w:divBdr>
        <w:top w:val="none" w:sz="0" w:space="0" w:color="auto"/>
        <w:left w:val="none" w:sz="0" w:space="0" w:color="auto"/>
        <w:bottom w:val="none" w:sz="0" w:space="0" w:color="auto"/>
        <w:right w:val="none" w:sz="0" w:space="0" w:color="auto"/>
      </w:divBdr>
    </w:div>
    <w:div w:id="1566185887">
      <w:marLeft w:val="640"/>
      <w:marRight w:val="0"/>
      <w:marTop w:val="0"/>
      <w:marBottom w:val="0"/>
      <w:divBdr>
        <w:top w:val="none" w:sz="0" w:space="0" w:color="auto"/>
        <w:left w:val="none" w:sz="0" w:space="0" w:color="auto"/>
        <w:bottom w:val="none" w:sz="0" w:space="0" w:color="auto"/>
        <w:right w:val="none" w:sz="0" w:space="0" w:color="auto"/>
      </w:divBdr>
    </w:div>
    <w:div w:id="1566254311">
      <w:marLeft w:val="640"/>
      <w:marRight w:val="0"/>
      <w:marTop w:val="0"/>
      <w:marBottom w:val="0"/>
      <w:divBdr>
        <w:top w:val="none" w:sz="0" w:space="0" w:color="auto"/>
        <w:left w:val="none" w:sz="0" w:space="0" w:color="auto"/>
        <w:bottom w:val="none" w:sz="0" w:space="0" w:color="auto"/>
        <w:right w:val="none" w:sz="0" w:space="0" w:color="auto"/>
      </w:divBdr>
    </w:div>
    <w:div w:id="1566333293">
      <w:marLeft w:val="640"/>
      <w:marRight w:val="0"/>
      <w:marTop w:val="0"/>
      <w:marBottom w:val="0"/>
      <w:divBdr>
        <w:top w:val="none" w:sz="0" w:space="0" w:color="auto"/>
        <w:left w:val="none" w:sz="0" w:space="0" w:color="auto"/>
        <w:bottom w:val="none" w:sz="0" w:space="0" w:color="auto"/>
        <w:right w:val="none" w:sz="0" w:space="0" w:color="auto"/>
      </w:divBdr>
    </w:div>
    <w:div w:id="1566336828">
      <w:marLeft w:val="640"/>
      <w:marRight w:val="0"/>
      <w:marTop w:val="0"/>
      <w:marBottom w:val="0"/>
      <w:divBdr>
        <w:top w:val="none" w:sz="0" w:space="0" w:color="auto"/>
        <w:left w:val="none" w:sz="0" w:space="0" w:color="auto"/>
        <w:bottom w:val="none" w:sz="0" w:space="0" w:color="auto"/>
        <w:right w:val="none" w:sz="0" w:space="0" w:color="auto"/>
      </w:divBdr>
    </w:div>
    <w:div w:id="1566449411">
      <w:marLeft w:val="640"/>
      <w:marRight w:val="0"/>
      <w:marTop w:val="0"/>
      <w:marBottom w:val="0"/>
      <w:divBdr>
        <w:top w:val="none" w:sz="0" w:space="0" w:color="auto"/>
        <w:left w:val="none" w:sz="0" w:space="0" w:color="auto"/>
        <w:bottom w:val="none" w:sz="0" w:space="0" w:color="auto"/>
        <w:right w:val="none" w:sz="0" w:space="0" w:color="auto"/>
      </w:divBdr>
    </w:div>
    <w:div w:id="1566527634">
      <w:marLeft w:val="640"/>
      <w:marRight w:val="0"/>
      <w:marTop w:val="0"/>
      <w:marBottom w:val="0"/>
      <w:divBdr>
        <w:top w:val="none" w:sz="0" w:space="0" w:color="auto"/>
        <w:left w:val="none" w:sz="0" w:space="0" w:color="auto"/>
        <w:bottom w:val="none" w:sz="0" w:space="0" w:color="auto"/>
        <w:right w:val="none" w:sz="0" w:space="0" w:color="auto"/>
      </w:divBdr>
    </w:div>
    <w:div w:id="1566528375">
      <w:marLeft w:val="640"/>
      <w:marRight w:val="0"/>
      <w:marTop w:val="0"/>
      <w:marBottom w:val="0"/>
      <w:divBdr>
        <w:top w:val="none" w:sz="0" w:space="0" w:color="auto"/>
        <w:left w:val="none" w:sz="0" w:space="0" w:color="auto"/>
        <w:bottom w:val="none" w:sz="0" w:space="0" w:color="auto"/>
        <w:right w:val="none" w:sz="0" w:space="0" w:color="auto"/>
      </w:divBdr>
    </w:div>
    <w:div w:id="1566573157">
      <w:marLeft w:val="640"/>
      <w:marRight w:val="0"/>
      <w:marTop w:val="0"/>
      <w:marBottom w:val="0"/>
      <w:divBdr>
        <w:top w:val="none" w:sz="0" w:space="0" w:color="auto"/>
        <w:left w:val="none" w:sz="0" w:space="0" w:color="auto"/>
        <w:bottom w:val="none" w:sz="0" w:space="0" w:color="auto"/>
        <w:right w:val="none" w:sz="0" w:space="0" w:color="auto"/>
      </w:divBdr>
    </w:div>
    <w:div w:id="1566605125">
      <w:marLeft w:val="640"/>
      <w:marRight w:val="0"/>
      <w:marTop w:val="0"/>
      <w:marBottom w:val="0"/>
      <w:divBdr>
        <w:top w:val="none" w:sz="0" w:space="0" w:color="auto"/>
        <w:left w:val="none" w:sz="0" w:space="0" w:color="auto"/>
        <w:bottom w:val="none" w:sz="0" w:space="0" w:color="auto"/>
        <w:right w:val="none" w:sz="0" w:space="0" w:color="auto"/>
      </w:divBdr>
    </w:div>
    <w:div w:id="1566645025">
      <w:marLeft w:val="640"/>
      <w:marRight w:val="0"/>
      <w:marTop w:val="0"/>
      <w:marBottom w:val="0"/>
      <w:divBdr>
        <w:top w:val="none" w:sz="0" w:space="0" w:color="auto"/>
        <w:left w:val="none" w:sz="0" w:space="0" w:color="auto"/>
        <w:bottom w:val="none" w:sz="0" w:space="0" w:color="auto"/>
        <w:right w:val="none" w:sz="0" w:space="0" w:color="auto"/>
      </w:divBdr>
    </w:div>
    <w:div w:id="1566718980">
      <w:marLeft w:val="640"/>
      <w:marRight w:val="0"/>
      <w:marTop w:val="0"/>
      <w:marBottom w:val="0"/>
      <w:divBdr>
        <w:top w:val="none" w:sz="0" w:space="0" w:color="auto"/>
        <w:left w:val="none" w:sz="0" w:space="0" w:color="auto"/>
        <w:bottom w:val="none" w:sz="0" w:space="0" w:color="auto"/>
        <w:right w:val="none" w:sz="0" w:space="0" w:color="auto"/>
      </w:divBdr>
    </w:div>
    <w:div w:id="1566723382">
      <w:marLeft w:val="640"/>
      <w:marRight w:val="0"/>
      <w:marTop w:val="0"/>
      <w:marBottom w:val="0"/>
      <w:divBdr>
        <w:top w:val="none" w:sz="0" w:space="0" w:color="auto"/>
        <w:left w:val="none" w:sz="0" w:space="0" w:color="auto"/>
        <w:bottom w:val="none" w:sz="0" w:space="0" w:color="auto"/>
        <w:right w:val="none" w:sz="0" w:space="0" w:color="auto"/>
      </w:divBdr>
    </w:div>
    <w:div w:id="1566800052">
      <w:marLeft w:val="640"/>
      <w:marRight w:val="0"/>
      <w:marTop w:val="0"/>
      <w:marBottom w:val="0"/>
      <w:divBdr>
        <w:top w:val="none" w:sz="0" w:space="0" w:color="auto"/>
        <w:left w:val="none" w:sz="0" w:space="0" w:color="auto"/>
        <w:bottom w:val="none" w:sz="0" w:space="0" w:color="auto"/>
        <w:right w:val="none" w:sz="0" w:space="0" w:color="auto"/>
      </w:divBdr>
    </w:div>
    <w:div w:id="1566835204">
      <w:marLeft w:val="640"/>
      <w:marRight w:val="0"/>
      <w:marTop w:val="0"/>
      <w:marBottom w:val="0"/>
      <w:divBdr>
        <w:top w:val="none" w:sz="0" w:space="0" w:color="auto"/>
        <w:left w:val="none" w:sz="0" w:space="0" w:color="auto"/>
        <w:bottom w:val="none" w:sz="0" w:space="0" w:color="auto"/>
        <w:right w:val="none" w:sz="0" w:space="0" w:color="auto"/>
      </w:divBdr>
    </w:div>
    <w:div w:id="1566911562">
      <w:marLeft w:val="640"/>
      <w:marRight w:val="0"/>
      <w:marTop w:val="0"/>
      <w:marBottom w:val="0"/>
      <w:divBdr>
        <w:top w:val="none" w:sz="0" w:space="0" w:color="auto"/>
        <w:left w:val="none" w:sz="0" w:space="0" w:color="auto"/>
        <w:bottom w:val="none" w:sz="0" w:space="0" w:color="auto"/>
        <w:right w:val="none" w:sz="0" w:space="0" w:color="auto"/>
      </w:divBdr>
    </w:div>
    <w:div w:id="1566912670">
      <w:marLeft w:val="640"/>
      <w:marRight w:val="0"/>
      <w:marTop w:val="0"/>
      <w:marBottom w:val="0"/>
      <w:divBdr>
        <w:top w:val="none" w:sz="0" w:space="0" w:color="auto"/>
        <w:left w:val="none" w:sz="0" w:space="0" w:color="auto"/>
        <w:bottom w:val="none" w:sz="0" w:space="0" w:color="auto"/>
        <w:right w:val="none" w:sz="0" w:space="0" w:color="auto"/>
      </w:divBdr>
    </w:div>
    <w:div w:id="1566917926">
      <w:marLeft w:val="640"/>
      <w:marRight w:val="0"/>
      <w:marTop w:val="0"/>
      <w:marBottom w:val="0"/>
      <w:divBdr>
        <w:top w:val="none" w:sz="0" w:space="0" w:color="auto"/>
        <w:left w:val="none" w:sz="0" w:space="0" w:color="auto"/>
        <w:bottom w:val="none" w:sz="0" w:space="0" w:color="auto"/>
        <w:right w:val="none" w:sz="0" w:space="0" w:color="auto"/>
      </w:divBdr>
    </w:div>
    <w:div w:id="1566918845">
      <w:marLeft w:val="640"/>
      <w:marRight w:val="0"/>
      <w:marTop w:val="0"/>
      <w:marBottom w:val="0"/>
      <w:divBdr>
        <w:top w:val="none" w:sz="0" w:space="0" w:color="auto"/>
        <w:left w:val="none" w:sz="0" w:space="0" w:color="auto"/>
        <w:bottom w:val="none" w:sz="0" w:space="0" w:color="auto"/>
        <w:right w:val="none" w:sz="0" w:space="0" w:color="auto"/>
      </w:divBdr>
    </w:div>
    <w:div w:id="1566984810">
      <w:marLeft w:val="640"/>
      <w:marRight w:val="0"/>
      <w:marTop w:val="0"/>
      <w:marBottom w:val="0"/>
      <w:divBdr>
        <w:top w:val="none" w:sz="0" w:space="0" w:color="auto"/>
        <w:left w:val="none" w:sz="0" w:space="0" w:color="auto"/>
        <w:bottom w:val="none" w:sz="0" w:space="0" w:color="auto"/>
        <w:right w:val="none" w:sz="0" w:space="0" w:color="auto"/>
      </w:divBdr>
    </w:div>
    <w:div w:id="1567033778">
      <w:marLeft w:val="640"/>
      <w:marRight w:val="0"/>
      <w:marTop w:val="0"/>
      <w:marBottom w:val="0"/>
      <w:divBdr>
        <w:top w:val="none" w:sz="0" w:space="0" w:color="auto"/>
        <w:left w:val="none" w:sz="0" w:space="0" w:color="auto"/>
        <w:bottom w:val="none" w:sz="0" w:space="0" w:color="auto"/>
        <w:right w:val="none" w:sz="0" w:space="0" w:color="auto"/>
      </w:divBdr>
    </w:div>
    <w:div w:id="1567060020">
      <w:marLeft w:val="640"/>
      <w:marRight w:val="0"/>
      <w:marTop w:val="0"/>
      <w:marBottom w:val="0"/>
      <w:divBdr>
        <w:top w:val="none" w:sz="0" w:space="0" w:color="auto"/>
        <w:left w:val="none" w:sz="0" w:space="0" w:color="auto"/>
        <w:bottom w:val="none" w:sz="0" w:space="0" w:color="auto"/>
        <w:right w:val="none" w:sz="0" w:space="0" w:color="auto"/>
      </w:divBdr>
    </w:div>
    <w:div w:id="1567109924">
      <w:marLeft w:val="640"/>
      <w:marRight w:val="0"/>
      <w:marTop w:val="0"/>
      <w:marBottom w:val="0"/>
      <w:divBdr>
        <w:top w:val="none" w:sz="0" w:space="0" w:color="auto"/>
        <w:left w:val="none" w:sz="0" w:space="0" w:color="auto"/>
        <w:bottom w:val="none" w:sz="0" w:space="0" w:color="auto"/>
        <w:right w:val="none" w:sz="0" w:space="0" w:color="auto"/>
      </w:divBdr>
    </w:div>
    <w:div w:id="1567111453">
      <w:marLeft w:val="640"/>
      <w:marRight w:val="0"/>
      <w:marTop w:val="0"/>
      <w:marBottom w:val="0"/>
      <w:divBdr>
        <w:top w:val="none" w:sz="0" w:space="0" w:color="auto"/>
        <w:left w:val="none" w:sz="0" w:space="0" w:color="auto"/>
        <w:bottom w:val="none" w:sz="0" w:space="0" w:color="auto"/>
        <w:right w:val="none" w:sz="0" w:space="0" w:color="auto"/>
      </w:divBdr>
    </w:div>
    <w:div w:id="1567181718">
      <w:marLeft w:val="640"/>
      <w:marRight w:val="0"/>
      <w:marTop w:val="0"/>
      <w:marBottom w:val="0"/>
      <w:divBdr>
        <w:top w:val="none" w:sz="0" w:space="0" w:color="auto"/>
        <w:left w:val="none" w:sz="0" w:space="0" w:color="auto"/>
        <w:bottom w:val="none" w:sz="0" w:space="0" w:color="auto"/>
        <w:right w:val="none" w:sz="0" w:space="0" w:color="auto"/>
      </w:divBdr>
    </w:div>
    <w:div w:id="1567257209">
      <w:marLeft w:val="640"/>
      <w:marRight w:val="0"/>
      <w:marTop w:val="0"/>
      <w:marBottom w:val="0"/>
      <w:divBdr>
        <w:top w:val="none" w:sz="0" w:space="0" w:color="auto"/>
        <w:left w:val="none" w:sz="0" w:space="0" w:color="auto"/>
        <w:bottom w:val="none" w:sz="0" w:space="0" w:color="auto"/>
        <w:right w:val="none" w:sz="0" w:space="0" w:color="auto"/>
      </w:divBdr>
    </w:div>
    <w:div w:id="1567297141">
      <w:marLeft w:val="640"/>
      <w:marRight w:val="0"/>
      <w:marTop w:val="0"/>
      <w:marBottom w:val="0"/>
      <w:divBdr>
        <w:top w:val="none" w:sz="0" w:space="0" w:color="auto"/>
        <w:left w:val="none" w:sz="0" w:space="0" w:color="auto"/>
        <w:bottom w:val="none" w:sz="0" w:space="0" w:color="auto"/>
        <w:right w:val="none" w:sz="0" w:space="0" w:color="auto"/>
      </w:divBdr>
    </w:div>
    <w:div w:id="1567298926">
      <w:marLeft w:val="640"/>
      <w:marRight w:val="0"/>
      <w:marTop w:val="0"/>
      <w:marBottom w:val="0"/>
      <w:divBdr>
        <w:top w:val="none" w:sz="0" w:space="0" w:color="auto"/>
        <w:left w:val="none" w:sz="0" w:space="0" w:color="auto"/>
        <w:bottom w:val="none" w:sz="0" w:space="0" w:color="auto"/>
        <w:right w:val="none" w:sz="0" w:space="0" w:color="auto"/>
      </w:divBdr>
    </w:div>
    <w:div w:id="1567301770">
      <w:marLeft w:val="640"/>
      <w:marRight w:val="0"/>
      <w:marTop w:val="0"/>
      <w:marBottom w:val="0"/>
      <w:divBdr>
        <w:top w:val="none" w:sz="0" w:space="0" w:color="auto"/>
        <w:left w:val="none" w:sz="0" w:space="0" w:color="auto"/>
        <w:bottom w:val="none" w:sz="0" w:space="0" w:color="auto"/>
        <w:right w:val="none" w:sz="0" w:space="0" w:color="auto"/>
      </w:divBdr>
    </w:div>
    <w:div w:id="1567452243">
      <w:marLeft w:val="640"/>
      <w:marRight w:val="0"/>
      <w:marTop w:val="0"/>
      <w:marBottom w:val="0"/>
      <w:divBdr>
        <w:top w:val="none" w:sz="0" w:space="0" w:color="auto"/>
        <w:left w:val="none" w:sz="0" w:space="0" w:color="auto"/>
        <w:bottom w:val="none" w:sz="0" w:space="0" w:color="auto"/>
        <w:right w:val="none" w:sz="0" w:space="0" w:color="auto"/>
      </w:divBdr>
    </w:div>
    <w:div w:id="1567454887">
      <w:marLeft w:val="640"/>
      <w:marRight w:val="0"/>
      <w:marTop w:val="0"/>
      <w:marBottom w:val="0"/>
      <w:divBdr>
        <w:top w:val="none" w:sz="0" w:space="0" w:color="auto"/>
        <w:left w:val="none" w:sz="0" w:space="0" w:color="auto"/>
        <w:bottom w:val="none" w:sz="0" w:space="0" w:color="auto"/>
        <w:right w:val="none" w:sz="0" w:space="0" w:color="auto"/>
      </w:divBdr>
    </w:div>
    <w:div w:id="1567490228">
      <w:marLeft w:val="640"/>
      <w:marRight w:val="0"/>
      <w:marTop w:val="0"/>
      <w:marBottom w:val="0"/>
      <w:divBdr>
        <w:top w:val="none" w:sz="0" w:space="0" w:color="auto"/>
        <w:left w:val="none" w:sz="0" w:space="0" w:color="auto"/>
        <w:bottom w:val="none" w:sz="0" w:space="0" w:color="auto"/>
        <w:right w:val="none" w:sz="0" w:space="0" w:color="auto"/>
      </w:divBdr>
    </w:div>
    <w:div w:id="1567490748">
      <w:marLeft w:val="640"/>
      <w:marRight w:val="0"/>
      <w:marTop w:val="0"/>
      <w:marBottom w:val="0"/>
      <w:divBdr>
        <w:top w:val="none" w:sz="0" w:space="0" w:color="auto"/>
        <w:left w:val="none" w:sz="0" w:space="0" w:color="auto"/>
        <w:bottom w:val="none" w:sz="0" w:space="0" w:color="auto"/>
        <w:right w:val="none" w:sz="0" w:space="0" w:color="auto"/>
      </w:divBdr>
    </w:div>
    <w:div w:id="1567496537">
      <w:marLeft w:val="640"/>
      <w:marRight w:val="0"/>
      <w:marTop w:val="0"/>
      <w:marBottom w:val="0"/>
      <w:divBdr>
        <w:top w:val="none" w:sz="0" w:space="0" w:color="auto"/>
        <w:left w:val="none" w:sz="0" w:space="0" w:color="auto"/>
        <w:bottom w:val="none" w:sz="0" w:space="0" w:color="auto"/>
        <w:right w:val="none" w:sz="0" w:space="0" w:color="auto"/>
      </w:divBdr>
    </w:div>
    <w:div w:id="1567497297">
      <w:marLeft w:val="640"/>
      <w:marRight w:val="0"/>
      <w:marTop w:val="0"/>
      <w:marBottom w:val="0"/>
      <w:divBdr>
        <w:top w:val="none" w:sz="0" w:space="0" w:color="auto"/>
        <w:left w:val="none" w:sz="0" w:space="0" w:color="auto"/>
        <w:bottom w:val="none" w:sz="0" w:space="0" w:color="auto"/>
        <w:right w:val="none" w:sz="0" w:space="0" w:color="auto"/>
      </w:divBdr>
    </w:div>
    <w:div w:id="1567565532">
      <w:marLeft w:val="640"/>
      <w:marRight w:val="0"/>
      <w:marTop w:val="0"/>
      <w:marBottom w:val="0"/>
      <w:divBdr>
        <w:top w:val="none" w:sz="0" w:space="0" w:color="auto"/>
        <w:left w:val="none" w:sz="0" w:space="0" w:color="auto"/>
        <w:bottom w:val="none" w:sz="0" w:space="0" w:color="auto"/>
        <w:right w:val="none" w:sz="0" w:space="0" w:color="auto"/>
      </w:divBdr>
    </w:div>
    <w:div w:id="1567569524">
      <w:marLeft w:val="640"/>
      <w:marRight w:val="0"/>
      <w:marTop w:val="0"/>
      <w:marBottom w:val="0"/>
      <w:divBdr>
        <w:top w:val="none" w:sz="0" w:space="0" w:color="auto"/>
        <w:left w:val="none" w:sz="0" w:space="0" w:color="auto"/>
        <w:bottom w:val="none" w:sz="0" w:space="0" w:color="auto"/>
        <w:right w:val="none" w:sz="0" w:space="0" w:color="auto"/>
      </w:divBdr>
    </w:div>
    <w:div w:id="1567571406">
      <w:marLeft w:val="640"/>
      <w:marRight w:val="0"/>
      <w:marTop w:val="0"/>
      <w:marBottom w:val="0"/>
      <w:divBdr>
        <w:top w:val="none" w:sz="0" w:space="0" w:color="auto"/>
        <w:left w:val="none" w:sz="0" w:space="0" w:color="auto"/>
        <w:bottom w:val="none" w:sz="0" w:space="0" w:color="auto"/>
        <w:right w:val="none" w:sz="0" w:space="0" w:color="auto"/>
      </w:divBdr>
    </w:div>
    <w:div w:id="1567760389">
      <w:marLeft w:val="640"/>
      <w:marRight w:val="0"/>
      <w:marTop w:val="0"/>
      <w:marBottom w:val="0"/>
      <w:divBdr>
        <w:top w:val="none" w:sz="0" w:space="0" w:color="auto"/>
        <w:left w:val="none" w:sz="0" w:space="0" w:color="auto"/>
        <w:bottom w:val="none" w:sz="0" w:space="0" w:color="auto"/>
        <w:right w:val="none" w:sz="0" w:space="0" w:color="auto"/>
      </w:divBdr>
    </w:div>
    <w:div w:id="1567763875">
      <w:marLeft w:val="640"/>
      <w:marRight w:val="0"/>
      <w:marTop w:val="0"/>
      <w:marBottom w:val="0"/>
      <w:divBdr>
        <w:top w:val="none" w:sz="0" w:space="0" w:color="auto"/>
        <w:left w:val="none" w:sz="0" w:space="0" w:color="auto"/>
        <w:bottom w:val="none" w:sz="0" w:space="0" w:color="auto"/>
        <w:right w:val="none" w:sz="0" w:space="0" w:color="auto"/>
      </w:divBdr>
    </w:div>
    <w:div w:id="1567766886">
      <w:marLeft w:val="640"/>
      <w:marRight w:val="0"/>
      <w:marTop w:val="0"/>
      <w:marBottom w:val="0"/>
      <w:divBdr>
        <w:top w:val="none" w:sz="0" w:space="0" w:color="auto"/>
        <w:left w:val="none" w:sz="0" w:space="0" w:color="auto"/>
        <w:bottom w:val="none" w:sz="0" w:space="0" w:color="auto"/>
        <w:right w:val="none" w:sz="0" w:space="0" w:color="auto"/>
      </w:divBdr>
    </w:div>
    <w:div w:id="1567837780">
      <w:marLeft w:val="640"/>
      <w:marRight w:val="0"/>
      <w:marTop w:val="0"/>
      <w:marBottom w:val="0"/>
      <w:divBdr>
        <w:top w:val="none" w:sz="0" w:space="0" w:color="auto"/>
        <w:left w:val="none" w:sz="0" w:space="0" w:color="auto"/>
        <w:bottom w:val="none" w:sz="0" w:space="0" w:color="auto"/>
        <w:right w:val="none" w:sz="0" w:space="0" w:color="auto"/>
      </w:divBdr>
    </w:div>
    <w:div w:id="1567911998">
      <w:marLeft w:val="0"/>
      <w:marRight w:val="0"/>
      <w:marTop w:val="0"/>
      <w:marBottom w:val="0"/>
      <w:divBdr>
        <w:top w:val="none" w:sz="0" w:space="0" w:color="auto"/>
        <w:left w:val="none" w:sz="0" w:space="0" w:color="auto"/>
        <w:bottom w:val="none" w:sz="0" w:space="0" w:color="auto"/>
        <w:right w:val="none" w:sz="0" w:space="0" w:color="auto"/>
      </w:divBdr>
    </w:div>
    <w:div w:id="1567913148">
      <w:marLeft w:val="640"/>
      <w:marRight w:val="0"/>
      <w:marTop w:val="0"/>
      <w:marBottom w:val="0"/>
      <w:divBdr>
        <w:top w:val="none" w:sz="0" w:space="0" w:color="auto"/>
        <w:left w:val="none" w:sz="0" w:space="0" w:color="auto"/>
        <w:bottom w:val="none" w:sz="0" w:space="0" w:color="auto"/>
        <w:right w:val="none" w:sz="0" w:space="0" w:color="auto"/>
      </w:divBdr>
    </w:div>
    <w:div w:id="1567960672">
      <w:marLeft w:val="640"/>
      <w:marRight w:val="0"/>
      <w:marTop w:val="0"/>
      <w:marBottom w:val="0"/>
      <w:divBdr>
        <w:top w:val="none" w:sz="0" w:space="0" w:color="auto"/>
        <w:left w:val="none" w:sz="0" w:space="0" w:color="auto"/>
        <w:bottom w:val="none" w:sz="0" w:space="0" w:color="auto"/>
        <w:right w:val="none" w:sz="0" w:space="0" w:color="auto"/>
      </w:divBdr>
    </w:div>
    <w:div w:id="1568028820">
      <w:marLeft w:val="640"/>
      <w:marRight w:val="0"/>
      <w:marTop w:val="0"/>
      <w:marBottom w:val="0"/>
      <w:divBdr>
        <w:top w:val="none" w:sz="0" w:space="0" w:color="auto"/>
        <w:left w:val="none" w:sz="0" w:space="0" w:color="auto"/>
        <w:bottom w:val="none" w:sz="0" w:space="0" w:color="auto"/>
        <w:right w:val="none" w:sz="0" w:space="0" w:color="auto"/>
      </w:divBdr>
    </w:div>
    <w:div w:id="1568030498">
      <w:marLeft w:val="640"/>
      <w:marRight w:val="0"/>
      <w:marTop w:val="0"/>
      <w:marBottom w:val="0"/>
      <w:divBdr>
        <w:top w:val="none" w:sz="0" w:space="0" w:color="auto"/>
        <w:left w:val="none" w:sz="0" w:space="0" w:color="auto"/>
        <w:bottom w:val="none" w:sz="0" w:space="0" w:color="auto"/>
        <w:right w:val="none" w:sz="0" w:space="0" w:color="auto"/>
      </w:divBdr>
    </w:div>
    <w:div w:id="1568031077">
      <w:marLeft w:val="640"/>
      <w:marRight w:val="0"/>
      <w:marTop w:val="0"/>
      <w:marBottom w:val="0"/>
      <w:divBdr>
        <w:top w:val="none" w:sz="0" w:space="0" w:color="auto"/>
        <w:left w:val="none" w:sz="0" w:space="0" w:color="auto"/>
        <w:bottom w:val="none" w:sz="0" w:space="0" w:color="auto"/>
        <w:right w:val="none" w:sz="0" w:space="0" w:color="auto"/>
      </w:divBdr>
    </w:div>
    <w:div w:id="1568032813">
      <w:marLeft w:val="640"/>
      <w:marRight w:val="0"/>
      <w:marTop w:val="0"/>
      <w:marBottom w:val="0"/>
      <w:divBdr>
        <w:top w:val="none" w:sz="0" w:space="0" w:color="auto"/>
        <w:left w:val="none" w:sz="0" w:space="0" w:color="auto"/>
        <w:bottom w:val="none" w:sz="0" w:space="0" w:color="auto"/>
        <w:right w:val="none" w:sz="0" w:space="0" w:color="auto"/>
      </w:divBdr>
    </w:div>
    <w:div w:id="1568034077">
      <w:marLeft w:val="640"/>
      <w:marRight w:val="0"/>
      <w:marTop w:val="0"/>
      <w:marBottom w:val="0"/>
      <w:divBdr>
        <w:top w:val="none" w:sz="0" w:space="0" w:color="auto"/>
        <w:left w:val="none" w:sz="0" w:space="0" w:color="auto"/>
        <w:bottom w:val="none" w:sz="0" w:space="0" w:color="auto"/>
        <w:right w:val="none" w:sz="0" w:space="0" w:color="auto"/>
      </w:divBdr>
    </w:div>
    <w:div w:id="1568145469">
      <w:marLeft w:val="640"/>
      <w:marRight w:val="0"/>
      <w:marTop w:val="0"/>
      <w:marBottom w:val="0"/>
      <w:divBdr>
        <w:top w:val="none" w:sz="0" w:space="0" w:color="auto"/>
        <w:left w:val="none" w:sz="0" w:space="0" w:color="auto"/>
        <w:bottom w:val="none" w:sz="0" w:space="0" w:color="auto"/>
        <w:right w:val="none" w:sz="0" w:space="0" w:color="auto"/>
      </w:divBdr>
    </w:div>
    <w:div w:id="1568147444">
      <w:marLeft w:val="640"/>
      <w:marRight w:val="0"/>
      <w:marTop w:val="0"/>
      <w:marBottom w:val="0"/>
      <w:divBdr>
        <w:top w:val="none" w:sz="0" w:space="0" w:color="auto"/>
        <w:left w:val="none" w:sz="0" w:space="0" w:color="auto"/>
        <w:bottom w:val="none" w:sz="0" w:space="0" w:color="auto"/>
        <w:right w:val="none" w:sz="0" w:space="0" w:color="auto"/>
      </w:divBdr>
    </w:div>
    <w:div w:id="1568227344">
      <w:marLeft w:val="640"/>
      <w:marRight w:val="0"/>
      <w:marTop w:val="0"/>
      <w:marBottom w:val="0"/>
      <w:divBdr>
        <w:top w:val="none" w:sz="0" w:space="0" w:color="auto"/>
        <w:left w:val="none" w:sz="0" w:space="0" w:color="auto"/>
        <w:bottom w:val="none" w:sz="0" w:space="0" w:color="auto"/>
        <w:right w:val="none" w:sz="0" w:space="0" w:color="auto"/>
      </w:divBdr>
    </w:div>
    <w:div w:id="1568296186">
      <w:marLeft w:val="640"/>
      <w:marRight w:val="0"/>
      <w:marTop w:val="0"/>
      <w:marBottom w:val="0"/>
      <w:divBdr>
        <w:top w:val="none" w:sz="0" w:space="0" w:color="auto"/>
        <w:left w:val="none" w:sz="0" w:space="0" w:color="auto"/>
        <w:bottom w:val="none" w:sz="0" w:space="0" w:color="auto"/>
        <w:right w:val="none" w:sz="0" w:space="0" w:color="auto"/>
      </w:divBdr>
    </w:div>
    <w:div w:id="1568303010">
      <w:marLeft w:val="640"/>
      <w:marRight w:val="0"/>
      <w:marTop w:val="0"/>
      <w:marBottom w:val="0"/>
      <w:divBdr>
        <w:top w:val="none" w:sz="0" w:space="0" w:color="auto"/>
        <w:left w:val="none" w:sz="0" w:space="0" w:color="auto"/>
        <w:bottom w:val="none" w:sz="0" w:space="0" w:color="auto"/>
        <w:right w:val="none" w:sz="0" w:space="0" w:color="auto"/>
      </w:divBdr>
    </w:div>
    <w:div w:id="1568303350">
      <w:marLeft w:val="640"/>
      <w:marRight w:val="0"/>
      <w:marTop w:val="0"/>
      <w:marBottom w:val="0"/>
      <w:divBdr>
        <w:top w:val="none" w:sz="0" w:space="0" w:color="auto"/>
        <w:left w:val="none" w:sz="0" w:space="0" w:color="auto"/>
        <w:bottom w:val="none" w:sz="0" w:space="0" w:color="auto"/>
        <w:right w:val="none" w:sz="0" w:space="0" w:color="auto"/>
      </w:divBdr>
    </w:div>
    <w:div w:id="1568413088">
      <w:marLeft w:val="640"/>
      <w:marRight w:val="0"/>
      <w:marTop w:val="0"/>
      <w:marBottom w:val="0"/>
      <w:divBdr>
        <w:top w:val="none" w:sz="0" w:space="0" w:color="auto"/>
        <w:left w:val="none" w:sz="0" w:space="0" w:color="auto"/>
        <w:bottom w:val="none" w:sz="0" w:space="0" w:color="auto"/>
        <w:right w:val="none" w:sz="0" w:space="0" w:color="auto"/>
      </w:divBdr>
    </w:div>
    <w:div w:id="1568420827">
      <w:marLeft w:val="640"/>
      <w:marRight w:val="0"/>
      <w:marTop w:val="0"/>
      <w:marBottom w:val="0"/>
      <w:divBdr>
        <w:top w:val="none" w:sz="0" w:space="0" w:color="auto"/>
        <w:left w:val="none" w:sz="0" w:space="0" w:color="auto"/>
        <w:bottom w:val="none" w:sz="0" w:space="0" w:color="auto"/>
        <w:right w:val="none" w:sz="0" w:space="0" w:color="auto"/>
      </w:divBdr>
    </w:div>
    <w:div w:id="1568563746">
      <w:marLeft w:val="640"/>
      <w:marRight w:val="0"/>
      <w:marTop w:val="0"/>
      <w:marBottom w:val="0"/>
      <w:divBdr>
        <w:top w:val="none" w:sz="0" w:space="0" w:color="auto"/>
        <w:left w:val="none" w:sz="0" w:space="0" w:color="auto"/>
        <w:bottom w:val="none" w:sz="0" w:space="0" w:color="auto"/>
        <w:right w:val="none" w:sz="0" w:space="0" w:color="auto"/>
      </w:divBdr>
    </w:div>
    <w:div w:id="1568567947">
      <w:marLeft w:val="640"/>
      <w:marRight w:val="0"/>
      <w:marTop w:val="0"/>
      <w:marBottom w:val="0"/>
      <w:divBdr>
        <w:top w:val="none" w:sz="0" w:space="0" w:color="auto"/>
        <w:left w:val="none" w:sz="0" w:space="0" w:color="auto"/>
        <w:bottom w:val="none" w:sz="0" w:space="0" w:color="auto"/>
        <w:right w:val="none" w:sz="0" w:space="0" w:color="auto"/>
      </w:divBdr>
    </w:div>
    <w:div w:id="1568570044">
      <w:marLeft w:val="640"/>
      <w:marRight w:val="0"/>
      <w:marTop w:val="0"/>
      <w:marBottom w:val="0"/>
      <w:divBdr>
        <w:top w:val="none" w:sz="0" w:space="0" w:color="auto"/>
        <w:left w:val="none" w:sz="0" w:space="0" w:color="auto"/>
        <w:bottom w:val="none" w:sz="0" w:space="0" w:color="auto"/>
        <w:right w:val="none" w:sz="0" w:space="0" w:color="auto"/>
      </w:divBdr>
    </w:div>
    <w:div w:id="1568613355">
      <w:marLeft w:val="640"/>
      <w:marRight w:val="0"/>
      <w:marTop w:val="0"/>
      <w:marBottom w:val="0"/>
      <w:divBdr>
        <w:top w:val="none" w:sz="0" w:space="0" w:color="auto"/>
        <w:left w:val="none" w:sz="0" w:space="0" w:color="auto"/>
        <w:bottom w:val="none" w:sz="0" w:space="0" w:color="auto"/>
        <w:right w:val="none" w:sz="0" w:space="0" w:color="auto"/>
      </w:divBdr>
    </w:div>
    <w:div w:id="1568614030">
      <w:marLeft w:val="640"/>
      <w:marRight w:val="0"/>
      <w:marTop w:val="0"/>
      <w:marBottom w:val="0"/>
      <w:divBdr>
        <w:top w:val="none" w:sz="0" w:space="0" w:color="auto"/>
        <w:left w:val="none" w:sz="0" w:space="0" w:color="auto"/>
        <w:bottom w:val="none" w:sz="0" w:space="0" w:color="auto"/>
        <w:right w:val="none" w:sz="0" w:space="0" w:color="auto"/>
      </w:divBdr>
    </w:div>
    <w:div w:id="1568685594">
      <w:marLeft w:val="640"/>
      <w:marRight w:val="0"/>
      <w:marTop w:val="0"/>
      <w:marBottom w:val="0"/>
      <w:divBdr>
        <w:top w:val="none" w:sz="0" w:space="0" w:color="auto"/>
        <w:left w:val="none" w:sz="0" w:space="0" w:color="auto"/>
        <w:bottom w:val="none" w:sz="0" w:space="0" w:color="auto"/>
        <w:right w:val="none" w:sz="0" w:space="0" w:color="auto"/>
      </w:divBdr>
    </w:div>
    <w:div w:id="1568800833">
      <w:marLeft w:val="640"/>
      <w:marRight w:val="0"/>
      <w:marTop w:val="0"/>
      <w:marBottom w:val="0"/>
      <w:divBdr>
        <w:top w:val="none" w:sz="0" w:space="0" w:color="auto"/>
        <w:left w:val="none" w:sz="0" w:space="0" w:color="auto"/>
        <w:bottom w:val="none" w:sz="0" w:space="0" w:color="auto"/>
        <w:right w:val="none" w:sz="0" w:space="0" w:color="auto"/>
      </w:divBdr>
    </w:div>
    <w:div w:id="1568802872">
      <w:marLeft w:val="640"/>
      <w:marRight w:val="0"/>
      <w:marTop w:val="0"/>
      <w:marBottom w:val="0"/>
      <w:divBdr>
        <w:top w:val="none" w:sz="0" w:space="0" w:color="auto"/>
        <w:left w:val="none" w:sz="0" w:space="0" w:color="auto"/>
        <w:bottom w:val="none" w:sz="0" w:space="0" w:color="auto"/>
        <w:right w:val="none" w:sz="0" w:space="0" w:color="auto"/>
      </w:divBdr>
    </w:div>
    <w:div w:id="1568804964">
      <w:marLeft w:val="640"/>
      <w:marRight w:val="0"/>
      <w:marTop w:val="0"/>
      <w:marBottom w:val="0"/>
      <w:divBdr>
        <w:top w:val="none" w:sz="0" w:space="0" w:color="auto"/>
        <w:left w:val="none" w:sz="0" w:space="0" w:color="auto"/>
        <w:bottom w:val="none" w:sz="0" w:space="0" w:color="auto"/>
        <w:right w:val="none" w:sz="0" w:space="0" w:color="auto"/>
      </w:divBdr>
    </w:div>
    <w:div w:id="1568808108">
      <w:marLeft w:val="640"/>
      <w:marRight w:val="0"/>
      <w:marTop w:val="0"/>
      <w:marBottom w:val="0"/>
      <w:divBdr>
        <w:top w:val="none" w:sz="0" w:space="0" w:color="auto"/>
        <w:left w:val="none" w:sz="0" w:space="0" w:color="auto"/>
        <w:bottom w:val="none" w:sz="0" w:space="0" w:color="auto"/>
        <w:right w:val="none" w:sz="0" w:space="0" w:color="auto"/>
      </w:divBdr>
    </w:div>
    <w:div w:id="1568876623">
      <w:marLeft w:val="640"/>
      <w:marRight w:val="0"/>
      <w:marTop w:val="0"/>
      <w:marBottom w:val="0"/>
      <w:divBdr>
        <w:top w:val="none" w:sz="0" w:space="0" w:color="auto"/>
        <w:left w:val="none" w:sz="0" w:space="0" w:color="auto"/>
        <w:bottom w:val="none" w:sz="0" w:space="0" w:color="auto"/>
        <w:right w:val="none" w:sz="0" w:space="0" w:color="auto"/>
      </w:divBdr>
    </w:div>
    <w:div w:id="1568876777">
      <w:marLeft w:val="640"/>
      <w:marRight w:val="0"/>
      <w:marTop w:val="0"/>
      <w:marBottom w:val="0"/>
      <w:divBdr>
        <w:top w:val="none" w:sz="0" w:space="0" w:color="auto"/>
        <w:left w:val="none" w:sz="0" w:space="0" w:color="auto"/>
        <w:bottom w:val="none" w:sz="0" w:space="0" w:color="auto"/>
        <w:right w:val="none" w:sz="0" w:space="0" w:color="auto"/>
      </w:divBdr>
    </w:div>
    <w:div w:id="1569068447">
      <w:marLeft w:val="640"/>
      <w:marRight w:val="0"/>
      <w:marTop w:val="0"/>
      <w:marBottom w:val="0"/>
      <w:divBdr>
        <w:top w:val="none" w:sz="0" w:space="0" w:color="auto"/>
        <w:left w:val="none" w:sz="0" w:space="0" w:color="auto"/>
        <w:bottom w:val="none" w:sz="0" w:space="0" w:color="auto"/>
        <w:right w:val="none" w:sz="0" w:space="0" w:color="auto"/>
      </w:divBdr>
    </w:div>
    <w:div w:id="1569072428">
      <w:marLeft w:val="640"/>
      <w:marRight w:val="0"/>
      <w:marTop w:val="0"/>
      <w:marBottom w:val="0"/>
      <w:divBdr>
        <w:top w:val="none" w:sz="0" w:space="0" w:color="auto"/>
        <w:left w:val="none" w:sz="0" w:space="0" w:color="auto"/>
        <w:bottom w:val="none" w:sz="0" w:space="0" w:color="auto"/>
        <w:right w:val="none" w:sz="0" w:space="0" w:color="auto"/>
      </w:divBdr>
    </w:div>
    <w:div w:id="1569145149">
      <w:marLeft w:val="640"/>
      <w:marRight w:val="0"/>
      <w:marTop w:val="0"/>
      <w:marBottom w:val="0"/>
      <w:divBdr>
        <w:top w:val="none" w:sz="0" w:space="0" w:color="auto"/>
        <w:left w:val="none" w:sz="0" w:space="0" w:color="auto"/>
        <w:bottom w:val="none" w:sz="0" w:space="0" w:color="auto"/>
        <w:right w:val="none" w:sz="0" w:space="0" w:color="auto"/>
      </w:divBdr>
    </w:div>
    <w:div w:id="1569145252">
      <w:marLeft w:val="640"/>
      <w:marRight w:val="0"/>
      <w:marTop w:val="0"/>
      <w:marBottom w:val="0"/>
      <w:divBdr>
        <w:top w:val="none" w:sz="0" w:space="0" w:color="auto"/>
        <w:left w:val="none" w:sz="0" w:space="0" w:color="auto"/>
        <w:bottom w:val="none" w:sz="0" w:space="0" w:color="auto"/>
        <w:right w:val="none" w:sz="0" w:space="0" w:color="auto"/>
      </w:divBdr>
    </w:div>
    <w:div w:id="1569147559">
      <w:marLeft w:val="640"/>
      <w:marRight w:val="0"/>
      <w:marTop w:val="0"/>
      <w:marBottom w:val="0"/>
      <w:divBdr>
        <w:top w:val="none" w:sz="0" w:space="0" w:color="auto"/>
        <w:left w:val="none" w:sz="0" w:space="0" w:color="auto"/>
        <w:bottom w:val="none" w:sz="0" w:space="0" w:color="auto"/>
        <w:right w:val="none" w:sz="0" w:space="0" w:color="auto"/>
      </w:divBdr>
    </w:div>
    <w:div w:id="1569150190">
      <w:marLeft w:val="0"/>
      <w:marRight w:val="0"/>
      <w:marTop w:val="0"/>
      <w:marBottom w:val="0"/>
      <w:divBdr>
        <w:top w:val="none" w:sz="0" w:space="0" w:color="auto"/>
        <w:left w:val="none" w:sz="0" w:space="0" w:color="auto"/>
        <w:bottom w:val="none" w:sz="0" w:space="0" w:color="auto"/>
        <w:right w:val="none" w:sz="0" w:space="0" w:color="auto"/>
      </w:divBdr>
    </w:div>
    <w:div w:id="1569223576">
      <w:marLeft w:val="640"/>
      <w:marRight w:val="0"/>
      <w:marTop w:val="0"/>
      <w:marBottom w:val="0"/>
      <w:divBdr>
        <w:top w:val="none" w:sz="0" w:space="0" w:color="auto"/>
        <w:left w:val="none" w:sz="0" w:space="0" w:color="auto"/>
        <w:bottom w:val="none" w:sz="0" w:space="0" w:color="auto"/>
        <w:right w:val="none" w:sz="0" w:space="0" w:color="auto"/>
      </w:divBdr>
    </w:div>
    <w:div w:id="1569264054">
      <w:marLeft w:val="640"/>
      <w:marRight w:val="0"/>
      <w:marTop w:val="0"/>
      <w:marBottom w:val="0"/>
      <w:divBdr>
        <w:top w:val="none" w:sz="0" w:space="0" w:color="auto"/>
        <w:left w:val="none" w:sz="0" w:space="0" w:color="auto"/>
        <w:bottom w:val="none" w:sz="0" w:space="0" w:color="auto"/>
        <w:right w:val="none" w:sz="0" w:space="0" w:color="auto"/>
      </w:divBdr>
    </w:div>
    <w:div w:id="1569270019">
      <w:marLeft w:val="640"/>
      <w:marRight w:val="0"/>
      <w:marTop w:val="0"/>
      <w:marBottom w:val="0"/>
      <w:divBdr>
        <w:top w:val="none" w:sz="0" w:space="0" w:color="auto"/>
        <w:left w:val="none" w:sz="0" w:space="0" w:color="auto"/>
        <w:bottom w:val="none" w:sz="0" w:space="0" w:color="auto"/>
        <w:right w:val="none" w:sz="0" w:space="0" w:color="auto"/>
      </w:divBdr>
    </w:div>
    <w:div w:id="1569346362">
      <w:marLeft w:val="640"/>
      <w:marRight w:val="0"/>
      <w:marTop w:val="0"/>
      <w:marBottom w:val="0"/>
      <w:divBdr>
        <w:top w:val="none" w:sz="0" w:space="0" w:color="auto"/>
        <w:left w:val="none" w:sz="0" w:space="0" w:color="auto"/>
        <w:bottom w:val="none" w:sz="0" w:space="0" w:color="auto"/>
        <w:right w:val="none" w:sz="0" w:space="0" w:color="auto"/>
      </w:divBdr>
    </w:div>
    <w:div w:id="1569413297">
      <w:marLeft w:val="640"/>
      <w:marRight w:val="0"/>
      <w:marTop w:val="0"/>
      <w:marBottom w:val="0"/>
      <w:divBdr>
        <w:top w:val="none" w:sz="0" w:space="0" w:color="auto"/>
        <w:left w:val="none" w:sz="0" w:space="0" w:color="auto"/>
        <w:bottom w:val="none" w:sz="0" w:space="0" w:color="auto"/>
        <w:right w:val="none" w:sz="0" w:space="0" w:color="auto"/>
      </w:divBdr>
    </w:div>
    <w:div w:id="1569418445">
      <w:marLeft w:val="640"/>
      <w:marRight w:val="0"/>
      <w:marTop w:val="0"/>
      <w:marBottom w:val="0"/>
      <w:divBdr>
        <w:top w:val="none" w:sz="0" w:space="0" w:color="auto"/>
        <w:left w:val="none" w:sz="0" w:space="0" w:color="auto"/>
        <w:bottom w:val="none" w:sz="0" w:space="0" w:color="auto"/>
        <w:right w:val="none" w:sz="0" w:space="0" w:color="auto"/>
      </w:divBdr>
    </w:div>
    <w:div w:id="1569531147">
      <w:marLeft w:val="640"/>
      <w:marRight w:val="0"/>
      <w:marTop w:val="0"/>
      <w:marBottom w:val="0"/>
      <w:divBdr>
        <w:top w:val="none" w:sz="0" w:space="0" w:color="auto"/>
        <w:left w:val="none" w:sz="0" w:space="0" w:color="auto"/>
        <w:bottom w:val="none" w:sz="0" w:space="0" w:color="auto"/>
        <w:right w:val="none" w:sz="0" w:space="0" w:color="auto"/>
      </w:divBdr>
    </w:div>
    <w:div w:id="1569533971">
      <w:marLeft w:val="640"/>
      <w:marRight w:val="0"/>
      <w:marTop w:val="0"/>
      <w:marBottom w:val="0"/>
      <w:divBdr>
        <w:top w:val="none" w:sz="0" w:space="0" w:color="auto"/>
        <w:left w:val="none" w:sz="0" w:space="0" w:color="auto"/>
        <w:bottom w:val="none" w:sz="0" w:space="0" w:color="auto"/>
        <w:right w:val="none" w:sz="0" w:space="0" w:color="auto"/>
      </w:divBdr>
    </w:div>
    <w:div w:id="1569534372">
      <w:marLeft w:val="640"/>
      <w:marRight w:val="0"/>
      <w:marTop w:val="0"/>
      <w:marBottom w:val="0"/>
      <w:divBdr>
        <w:top w:val="none" w:sz="0" w:space="0" w:color="auto"/>
        <w:left w:val="none" w:sz="0" w:space="0" w:color="auto"/>
        <w:bottom w:val="none" w:sz="0" w:space="0" w:color="auto"/>
        <w:right w:val="none" w:sz="0" w:space="0" w:color="auto"/>
      </w:divBdr>
    </w:div>
    <w:div w:id="1569536612">
      <w:marLeft w:val="640"/>
      <w:marRight w:val="0"/>
      <w:marTop w:val="0"/>
      <w:marBottom w:val="0"/>
      <w:divBdr>
        <w:top w:val="none" w:sz="0" w:space="0" w:color="auto"/>
        <w:left w:val="none" w:sz="0" w:space="0" w:color="auto"/>
        <w:bottom w:val="none" w:sz="0" w:space="0" w:color="auto"/>
        <w:right w:val="none" w:sz="0" w:space="0" w:color="auto"/>
      </w:divBdr>
    </w:div>
    <w:div w:id="1569539054">
      <w:marLeft w:val="640"/>
      <w:marRight w:val="0"/>
      <w:marTop w:val="0"/>
      <w:marBottom w:val="0"/>
      <w:divBdr>
        <w:top w:val="none" w:sz="0" w:space="0" w:color="auto"/>
        <w:left w:val="none" w:sz="0" w:space="0" w:color="auto"/>
        <w:bottom w:val="none" w:sz="0" w:space="0" w:color="auto"/>
        <w:right w:val="none" w:sz="0" w:space="0" w:color="auto"/>
      </w:divBdr>
    </w:div>
    <w:div w:id="1569612899">
      <w:marLeft w:val="640"/>
      <w:marRight w:val="0"/>
      <w:marTop w:val="0"/>
      <w:marBottom w:val="0"/>
      <w:divBdr>
        <w:top w:val="none" w:sz="0" w:space="0" w:color="auto"/>
        <w:left w:val="none" w:sz="0" w:space="0" w:color="auto"/>
        <w:bottom w:val="none" w:sz="0" w:space="0" w:color="auto"/>
        <w:right w:val="none" w:sz="0" w:space="0" w:color="auto"/>
      </w:divBdr>
    </w:div>
    <w:div w:id="1569654984">
      <w:marLeft w:val="640"/>
      <w:marRight w:val="0"/>
      <w:marTop w:val="0"/>
      <w:marBottom w:val="0"/>
      <w:divBdr>
        <w:top w:val="none" w:sz="0" w:space="0" w:color="auto"/>
        <w:left w:val="none" w:sz="0" w:space="0" w:color="auto"/>
        <w:bottom w:val="none" w:sz="0" w:space="0" w:color="auto"/>
        <w:right w:val="none" w:sz="0" w:space="0" w:color="auto"/>
      </w:divBdr>
    </w:div>
    <w:div w:id="1569683351">
      <w:marLeft w:val="640"/>
      <w:marRight w:val="0"/>
      <w:marTop w:val="0"/>
      <w:marBottom w:val="0"/>
      <w:divBdr>
        <w:top w:val="none" w:sz="0" w:space="0" w:color="auto"/>
        <w:left w:val="none" w:sz="0" w:space="0" w:color="auto"/>
        <w:bottom w:val="none" w:sz="0" w:space="0" w:color="auto"/>
        <w:right w:val="none" w:sz="0" w:space="0" w:color="auto"/>
      </w:divBdr>
    </w:div>
    <w:div w:id="1569801613">
      <w:marLeft w:val="640"/>
      <w:marRight w:val="0"/>
      <w:marTop w:val="0"/>
      <w:marBottom w:val="0"/>
      <w:divBdr>
        <w:top w:val="none" w:sz="0" w:space="0" w:color="auto"/>
        <w:left w:val="none" w:sz="0" w:space="0" w:color="auto"/>
        <w:bottom w:val="none" w:sz="0" w:space="0" w:color="auto"/>
        <w:right w:val="none" w:sz="0" w:space="0" w:color="auto"/>
      </w:divBdr>
    </w:div>
    <w:div w:id="1569803407">
      <w:marLeft w:val="640"/>
      <w:marRight w:val="0"/>
      <w:marTop w:val="0"/>
      <w:marBottom w:val="0"/>
      <w:divBdr>
        <w:top w:val="none" w:sz="0" w:space="0" w:color="auto"/>
        <w:left w:val="none" w:sz="0" w:space="0" w:color="auto"/>
        <w:bottom w:val="none" w:sz="0" w:space="0" w:color="auto"/>
        <w:right w:val="none" w:sz="0" w:space="0" w:color="auto"/>
      </w:divBdr>
    </w:div>
    <w:div w:id="1569878100">
      <w:marLeft w:val="640"/>
      <w:marRight w:val="0"/>
      <w:marTop w:val="0"/>
      <w:marBottom w:val="0"/>
      <w:divBdr>
        <w:top w:val="none" w:sz="0" w:space="0" w:color="auto"/>
        <w:left w:val="none" w:sz="0" w:space="0" w:color="auto"/>
        <w:bottom w:val="none" w:sz="0" w:space="0" w:color="auto"/>
        <w:right w:val="none" w:sz="0" w:space="0" w:color="auto"/>
      </w:divBdr>
    </w:div>
    <w:div w:id="1569921254">
      <w:marLeft w:val="640"/>
      <w:marRight w:val="0"/>
      <w:marTop w:val="0"/>
      <w:marBottom w:val="0"/>
      <w:divBdr>
        <w:top w:val="none" w:sz="0" w:space="0" w:color="auto"/>
        <w:left w:val="none" w:sz="0" w:space="0" w:color="auto"/>
        <w:bottom w:val="none" w:sz="0" w:space="0" w:color="auto"/>
        <w:right w:val="none" w:sz="0" w:space="0" w:color="auto"/>
      </w:divBdr>
    </w:div>
    <w:div w:id="1569992872">
      <w:marLeft w:val="640"/>
      <w:marRight w:val="0"/>
      <w:marTop w:val="0"/>
      <w:marBottom w:val="0"/>
      <w:divBdr>
        <w:top w:val="none" w:sz="0" w:space="0" w:color="auto"/>
        <w:left w:val="none" w:sz="0" w:space="0" w:color="auto"/>
        <w:bottom w:val="none" w:sz="0" w:space="0" w:color="auto"/>
        <w:right w:val="none" w:sz="0" w:space="0" w:color="auto"/>
      </w:divBdr>
    </w:div>
    <w:div w:id="1569997255">
      <w:marLeft w:val="640"/>
      <w:marRight w:val="0"/>
      <w:marTop w:val="0"/>
      <w:marBottom w:val="0"/>
      <w:divBdr>
        <w:top w:val="none" w:sz="0" w:space="0" w:color="auto"/>
        <w:left w:val="none" w:sz="0" w:space="0" w:color="auto"/>
        <w:bottom w:val="none" w:sz="0" w:space="0" w:color="auto"/>
        <w:right w:val="none" w:sz="0" w:space="0" w:color="auto"/>
      </w:divBdr>
    </w:div>
    <w:div w:id="1569997471">
      <w:marLeft w:val="640"/>
      <w:marRight w:val="0"/>
      <w:marTop w:val="0"/>
      <w:marBottom w:val="0"/>
      <w:divBdr>
        <w:top w:val="none" w:sz="0" w:space="0" w:color="auto"/>
        <w:left w:val="none" w:sz="0" w:space="0" w:color="auto"/>
        <w:bottom w:val="none" w:sz="0" w:space="0" w:color="auto"/>
        <w:right w:val="none" w:sz="0" w:space="0" w:color="auto"/>
      </w:divBdr>
    </w:div>
    <w:div w:id="1570000806">
      <w:marLeft w:val="640"/>
      <w:marRight w:val="0"/>
      <w:marTop w:val="0"/>
      <w:marBottom w:val="0"/>
      <w:divBdr>
        <w:top w:val="none" w:sz="0" w:space="0" w:color="auto"/>
        <w:left w:val="none" w:sz="0" w:space="0" w:color="auto"/>
        <w:bottom w:val="none" w:sz="0" w:space="0" w:color="auto"/>
        <w:right w:val="none" w:sz="0" w:space="0" w:color="auto"/>
      </w:divBdr>
    </w:div>
    <w:div w:id="1570069033">
      <w:marLeft w:val="640"/>
      <w:marRight w:val="0"/>
      <w:marTop w:val="0"/>
      <w:marBottom w:val="0"/>
      <w:divBdr>
        <w:top w:val="none" w:sz="0" w:space="0" w:color="auto"/>
        <w:left w:val="none" w:sz="0" w:space="0" w:color="auto"/>
        <w:bottom w:val="none" w:sz="0" w:space="0" w:color="auto"/>
        <w:right w:val="none" w:sz="0" w:space="0" w:color="auto"/>
      </w:divBdr>
    </w:div>
    <w:div w:id="1570071351">
      <w:marLeft w:val="640"/>
      <w:marRight w:val="0"/>
      <w:marTop w:val="0"/>
      <w:marBottom w:val="0"/>
      <w:divBdr>
        <w:top w:val="none" w:sz="0" w:space="0" w:color="auto"/>
        <w:left w:val="none" w:sz="0" w:space="0" w:color="auto"/>
        <w:bottom w:val="none" w:sz="0" w:space="0" w:color="auto"/>
        <w:right w:val="none" w:sz="0" w:space="0" w:color="auto"/>
      </w:divBdr>
    </w:div>
    <w:div w:id="1570072151">
      <w:marLeft w:val="640"/>
      <w:marRight w:val="0"/>
      <w:marTop w:val="0"/>
      <w:marBottom w:val="0"/>
      <w:divBdr>
        <w:top w:val="none" w:sz="0" w:space="0" w:color="auto"/>
        <w:left w:val="none" w:sz="0" w:space="0" w:color="auto"/>
        <w:bottom w:val="none" w:sz="0" w:space="0" w:color="auto"/>
        <w:right w:val="none" w:sz="0" w:space="0" w:color="auto"/>
      </w:divBdr>
    </w:div>
    <w:div w:id="1570073615">
      <w:marLeft w:val="640"/>
      <w:marRight w:val="0"/>
      <w:marTop w:val="0"/>
      <w:marBottom w:val="0"/>
      <w:divBdr>
        <w:top w:val="none" w:sz="0" w:space="0" w:color="auto"/>
        <w:left w:val="none" w:sz="0" w:space="0" w:color="auto"/>
        <w:bottom w:val="none" w:sz="0" w:space="0" w:color="auto"/>
        <w:right w:val="none" w:sz="0" w:space="0" w:color="auto"/>
      </w:divBdr>
    </w:div>
    <w:div w:id="1570075895">
      <w:marLeft w:val="640"/>
      <w:marRight w:val="0"/>
      <w:marTop w:val="0"/>
      <w:marBottom w:val="0"/>
      <w:divBdr>
        <w:top w:val="none" w:sz="0" w:space="0" w:color="auto"/>
        <w:left w:val="none" w:sz="0" w:space="0" w:color="auto"/>
        <w:bottom w:val="none" w:sz="0" w:space="0" w:color="auto"/>
        <w:right w:val="none" w:sz="0" w:space="0" w:color="auto"/>
      </w:divBdr>
    </w:div>
    <w:div w:id="1570262123">
      <w:marLeft w:val="640"/>
      <w:marRight w:val="0"/>
      <w:marTop w:val="0"/>
      <w:marBottom w:val="0"/>
      <w:divBdr>
        <w:top w:val="none" w:sz="0" w:space="0" w:color="auto"/>
        <w:left w:val="none" w:sz="0" w:space="0" w:color="auto"/>
        <w:bottom w:val="none" w:sz="0" w:space="0" w:color="auto"/>
        <w:right w:val="none" w:sz="0" w:space="0" w:color="auto"/>
      </w:divBdr>
    </w:div>
    <w:div w:id="1570268985">
      <w:marLeft w:val="640"/>
      <w:marRight w:val="0"/>
      <w:marTop w:val="0"/>
      <w:marBottom w:val="0"/>
      <w:divBdr>
        <w:top w:val="none" w:sz="0" w:space="0" w:color="auto"/>
        <w:left w:val="none" w:sz="0" w:space="0" w:color="auto"/>
        <w:bottom w:val="none" w:sz="0" w:space="0" w:color="auto"/>
        <w:right w:val="none" w:sz="0" w:space="0" w:color="auto"/>
      </w:divBdr>
    </w:div>
    <w:div w:id="1570310957">
      <w:marLeft w:val="640"/>
      <w:marRight w:val="0"/>
      <w:marTop w:val="0"/>
      <w:marBottom w:val="0"/>
      <w:divBdr>
        <w:top w:val="none" w:sz="0" w:space="0" w:color="auto"/>
        <w:left w:val="none" w:sz="0" w:space="0" w:color="auto"/>
        <w:bottom w:val="none" w:sz="0" w:space="0" w:color="auto"/>
        <w:right w:val="none" w:sz="0" w:space="0" w:color="auto"/>
      </w:divBdr>
    </w:div>
    <w:div w:id="1570312172">
      <w:marLeft w:val="640"/>
      <w:marRight w:val="0"/>
      <w:marTop w:val="0"/>
      <w:marBottom w:val="0"/>
      <w:divBdr>
        <w:top w:val="none" w:sz="0" w:space="0" w:color="auto"/>
        <w:left w:val="none" w:sz="0" w:space="0" w:color="auto"/>
        <w:bottom w:val="none" w:sz="0" w:space="0" w:color="auto"/>
        <w:right w:val="none" w:sz="0" w:space="0" w:color="auto"/>
      </w:divBdr>
    </w:div>
    <w:div w:id="1570385794">
      <w:marLeft w:val="640"/>
      <w:marRight w:val="0"/>
      <w:marTop w:val="0"/>
      <w:marBottom w:val="0"/>
      <w:divBdr>
        <w:top w:val="none" w:sz="0" w:space="0" w:color="auto"/>
        <w:left w:val="none" w:sz="0" w:space="0" w:color="auto"/>
        <w:bottom w:val="none" w:sz="0" w:space="0" w:color="auto"/>
        <w:right w:val="none" w:sz="0" w:space="0" w:color="auto"/>
      </w:divBdr>
    </w:div>
    <w:div w:id="1570455419">
      <w:marLeft w:val="640"/>
      <w:marRight w:val="0"/>
      <w:marTop w:val="0"/>
      <w:marBottom w:val="0"/>
      <w:divBdr>
        <w:top w:val="none" w:sz="0" w:space="0" w:color="auto"/>
        <w:left w:val="none" w:sz="0" w:space="0" w:color="auto"/>
        <w:bottom w:val="none" w:sz="0" w:space="0" w:color="auto"/>
        <w:right w:val="none" w:sz="0" w:space="0" w:color="auto"/>
      </w:divBdr>
    </w:div>
    <w:div w:id="1570457398">
      <w:marLeft w:val="640"/>
      <w:marRight w:val="0"/>
      <w:marTop w:val="0"/>
      <w:marBottom w:val="0"/>
      <w:divBdr>
        <w:top w:val="none" w:sz="0" w:space="0" w:color="auto"/>
        <w:left w:val="none" w:sz="0" w:space="0" w:color="auto"/>
        <w:bottom w:val="none" w:sz="0" w:space="0" w:color="auto"/>
        <w:right w:val="none" w:sz="0" w:space="0" w:color="auto"/>
      </w:divBdr>
    </w:div>
    <w:div w:id="1570457888">
      <w:marLeft w:val="640"/>
      <w:marRight w:val="0"/>
      <w:marTop w:val="0"/>
      <w:marBottom w:val="0"/>
      <w:divBdr>
        <w:top w:val="none" w:sz="0" w:space="0" w:color="auto"/>
        <w:left w:val="none" w:sz="0" w:space="0" w:color="auto"/>
        <w:bottom w:val="none" w:sz="0" w:space="0" w:color="auto"/>
        <w:right w:val="none" w:sz="0" w:space="0" w:color="auto"/>
      </w:divBdr>
    </w:div>
    <w:div w:id="1570460685">
      <w:marLeft w:val="640"/>
      <w:marRight w:val="0"/>
      <w:marTop w:val="0"/>
      <w:marBottom w:val="0"/>
      <w:divBdr>
        <w:top w:val="none" w:sz="0" w:space="0" w:color="auto"/>
        <w:left w:val="none" w:sz="0" w:space="0" w:color="auto"/>
        <w:bottom w:val="none" w:sz="0" w:space="0" w:color="auto"/>
        <w:right w:val="none" w:sz="0" w:space="0" w:color="auto"/>
      </w:divBdr>
    </w:div>
    <w:div w:id="1570534990">
      <w:marLeft w:val="640"/>
      <w:marRight w:val="0"/>
      <w:marTop w:val="0"/>
      <w:marBottom w:val="0"/>
      <w:divBdr>
        <w:top w:val="none" w:sz="0" w:space="0" w:color="auto"/>
        <w:left w:val="none" w:sz="0" w:space="0" w:color="auto"/>
        <w:bottom w:val="none" w:sz="0" w:space="0" w:color="auto"/>
        <w:right w:val="none" w:sz="0" w:space="0" w:color="auto"/>
      </w:divBdr>
    </w:div>
    <w:div w:id="1570652405">
      <w:marLeft w:val="640"/>
      <w:marRight w:val="0"/>
      <w:marTop w:val="0"/>
      <w:marBottom w:val="0"/>
      <w:divBdr>
        <w:top w:val="none" w:sz="0" w:space="0" w:color="auto"/>
        <w:left w:val="none" w:sz="0" w:space="0" w:color="auto"/>
        <w:bottom w:val="none" w:sz="0" w:space="0" w:color="auto"/>
        <w:right w:val="none" w:sz="0" w:space="0" w:color="auto"/>
      </w:divBdr>
    </w:div>
    <w:div w:id="1570770689">
      <w:marLeft w:val="640"/>
      <w:marRight w:val="0"/>
      <w:marTop w:val="0"/>
      <w:marBottom w:val="0"/>
      <w:divBdr>
        <w:top w:val="none" w:sz="0" w:space="0" w:color="auto"/>
        <w:left w:val="none" w:sz="0" w:space="0" w:color="auto"/>
        <w:bottom w:val="none" w:sz="0" w:space="0" w:color="auto"/>
        <w:right w:val="none" w:sz="0" w:space="0" w:color="auto"/>
      </w:divBdr>
    </w:div>
    <w:div w:id="1570842278">
      <w:marLeft w:val="640"/>
      <w:marRight w:val="0"/>
      <w:marTop w:val="0"/>
      <w:marBottom w:val="0"/>
      <w:divBdr>
        <w:top w:val="none" w:sz="0" w:space="0" w:color="auto"/>
        <w:left w:val="none" w:sz="0" w:space="0" w:color="auto"/>
        <w:bottom w:val="none" w:sz="0" w:space="0" w:color="auto"/>
        <w:right w:val="none" w:sz="0" w:space="0" w:color="auto"/>
      </w:divBdr>
    </w:div>
    <w:div w:id="1570844995">
      <w:marLeft w:val="640"/>
      <w:marRight w:val="0"/>
      <w:marTop w:val="0"/>
      <w:marBottom w:val="0"/>
      <w:divBdr>
        <w:top w:val="none" w:sz="0" w:space="0" w:color="auto"/>
        <w:left w:val="none" w:sz="0" w:space="0" w:color="auto"/>
        <w:bottom w:val="none" w:sz="0" w:space="0" w:color="auto"/>
        <w:right w:val="none" w:sz="0" w:space="0" w:color="auto"/>
      </w:divBdr>
    </w:div>
    <w:div w:id="1570916647">
      <w:marLeft w:val="640"/>
      <w:marRight w:val="0"/>
      <w:marTop w:val="0"/>
      <w:marBottom w:val="0"/>
      <w:divBdr>
        <w:top w:val="none" w:sz="0" w:space="0" w:color="auto"/>
        <w:left w:val="none" w:sz="0" w:space="0" w:color="auto"/>
        <w:bottom w:val="none" w:sz="0" w:space="0" w:color="auto"/>
        <w:right w:val="none" w:sz="0" w:space="0" w:color="auto"/>
      </w:divBdr>
    </w:div>
    <w:div w:id="1570919642">
      <w:marLeft w:val="640"/>
      <w:marRight w:val="0"/>
      <w:marTop w:val="0"/>
      <w:marBottom w:val="0"/>
      <w:divBdr>
        <w:top w:val="none" w:sz="0" w:space="0" w:color="auto"/>
        <w:left w:val="none" w:sz="0" w:space="0" w:color="auto"/>
        <w:bottom w:val="none" w:sz="0" w:space="0" w:color="auto"/>
        <w:right w:val="none" w:sz="0" w:space="0" w:color="auto"/>
      </w:divBdr>
    </w:div>
    <w:div w:id="1570993161">
      <w:marLeft w:val="640"/>
      <w:marRight w:val="0"/>
      <w:marTop w:val="0"/>
      <w:marBottom w:val="0"/>
      <w:divBdr>
        <w:top w:val="none" w:sz="0" w:space="0" w:color="auto"/>
        <w:left w:val="none" w:sz="0" w:space="0" w:color="auto"/>
        <w:bottom w:val="none" w:sz="0" w:space="0" w:color="auto"/>
        <w:right w:val="none" w:sz="0" w:space="0" w:color="auto"/>
      </w:divBdr>
    </w:div>
    <w:div w:id="1571109495">
      <w:marLeft w:val="640"/>
      <w:marRight w:val="0"/>
      <w:marTop w:val="0"/>
      <w:marBottom w:val="0"/>
      <w:divBdr>
        <w:top w:val="none" w:sz="0" w:space="0" w:color="auto"/>
        <w:left w:val="none" w:sz="0" w:space="0" w:color="auto"/>
        <w:bottom w:val="none" w:sz="0" w:space="0" w:color="auto"/>
        <w:right w:val="none" w:sz="0" w:space="0" w:color="auto"/>
      </w:divBdr>
    </w:div>
    <w:div w:id="1571117449">
      <w:marLeft w:val="640"/>
      <w:marRight w:val="0"/>
      <w:marTop w:val="0"/>
      <w:marBottom w:val="0"/>
      <w:divBdr>
        <w:top w:val="none" w:sz="0" w:space="0" w:color="auto"/>
        <w:left w:val="none" w:sz="0" w:space="0" w:color="auto"/>
        <w:bottom w:val="none" w:sz="0" w:space="0" w:color="auto"/>
        <w:right w:val="none" w:sz="0" w:space="0" w:color="auto"/>
      </w:divBdr>
    </w:div>
    <w:div w:id="1571188216">
      <w:marLeft w:val="640"/>
      <w:marRight w:val="0"/>
      <w:marTop w:val="0"/>
      <w:marBottom w:val="0"/>
      <w:divBdr>
        <w:top w:val="none" w:sz="0" w:space="0" w:color="auto"/>
        <w:left w:val="none" w:sz="0" w:space="0" w:color="auto"/>
        <w:bottom w:val="none" w:sz="0" w:space="0" w:color="auto"/>
        <w:right w:val="none" w:sz="0" w:space="0" w:color="auto"/>
      </w:divBdr>
    </w:div>
    <w:div w:id="1571231377">
      <w:marLeft w:val="640"/>
      <w:marRight w:val="0"/>
      <w:marTop w:val="0"/>
      <w:marBottom w:val="0"/>
      <w:divBdr>
        <w:top w:val="none" w:sz="0" w:space="0" w:color="auto"/>
        <w:left w:val="none" w:sz="0" w:space="0" w:color="auto"/>
        <w:bottom w:val="none" w:sz="0" w:space="0" w:color="auto"/>
        <w:right w:val="none" w:sz="0" w:space="0" w:color="auto"/>
      </w:divBdr>
    </w:div>
    <w:div w:id="1571233758">
      <w:marLeft w:val="640"/>
      <w:marRight w:val="0"/>
      <w:marTop w:val="0"/>
      <w:marBottom w:val="0"/>
      <w:divBdr>
        <w:top w:val="none" w:sz="0" w:space="0" w:color="auto"/>
        <w:left w:val="none" w:sz="0" w:space="0" w:color="auto"/>
        <w:bottom w:val="none" w:sz="0" w:space="0" w:color="auto"/>
        <w:right w:val="none" w:sz="0" w:space="0" w:color="auto"/>
      </w:divBdr>
    </w:div>
    <w:div w:id="1571310933">
      <w:marLeft w:val="640"/>
      <w:marRight w:val="0"/>
      <w:marTop w:val="0"/>
      <w:marBottom w:val="0"/>
      <w:divBdr>
        <w:top w:val="none" w:sz="0" w:space="0" w:color="auto"/>
        <w:left w:val="none" w:sz="0" w:space="0" w:color="auto"/>
        <w:bottom w:val="none" w:sz="0" w:space="0" w:color="auto"/>
        <w:right w:val="none" w:sz="0" w:space="0" w:color="auto"/>
      </w:divBdr>
    </w:div>
    <w:div w:id="1571381365">
      <w:marLeft w:val="640"/>
      <w:marRight w:val="0"/>
      <w:marTop w:val="0"/>
      <w:marBottom w:val="0"/>
      <w:divBdr>
        <w:top w:val="none" w:sz="0" w:space="0" w:color="auto"/>
        <w:left w:val="none" w:sz="0" w:space="0" w:color="auto"/>
        <w:bottom w:val="none" w:sz="0" w:space="0" w:color="auto"/>
        <w:right w:val="none" w:sz="0" w:space="0" w:color="auto"/>
      </w:divBdr>
    </w:div>
    <w:div w:id="1571383582">
      <w:marLeft w:val="640"/>
      <w:marRight w:val="0"/>
      <w:marTop w:val="0"/>
      <w:marBottom w:val="0"/>
      <w:divBdr>
        <w:top w:val="none" w:sz="0" w:space="0" w:color="auto"/>
        <w:left w:val="none" w:sz="0" w:space="0" w:color="auto"/>
        <w:bottom w:val="none" w:sz="0" w:space="0" w:color="auto"/>
        <w:right w:val="none" w:sz="0" w:space="0" w:color="auto"/>
      </w:divBdr>
    </w:div>
    <w:div w:id="1571384796">
      <w:marLeft w:val="640"/>
      <w:marRight w:val="0"/>
      <w:marTop w:val="0"/>
      <w:marBottom w:val="0"/>
      <w:divBdr>
        <w:top w:val="none" w:sz="0" w:space="0" w:color="auto"/>
        <w:left w:val="none" w:sz="0" w:space="0" w:color="auto"/>
        <w:bottom w:val="none" w:sz="0" w:space="0" w:color="auto"/>
        <w:right w:val="none" w:sz="0" w:space="0" w:color="auto"/>
      </w:divBdr>
    </w:div>
    <w:div w:id="1571426738">
      <w:marLeft w:val="640"/>
      <w:marRight w:val="0"/>
      <w:marTop w:val="0"/>
      <w:marBottom w:val="0"/>
      <w:divBdr>
        <w:top w:val="none" w:sz="0" w:space="0" w:color="auto"/>
        <w:left w:val="none" w:sz="0" w:space="0" w:color="auto"/>
        <w:bottom w:val="none" w:sz="0" w:space="0" w:color="auto"/>
        <w:right w:val="none" w:sz="0" w:space="0" w:color="auto"/>
      </w:divBdr>
    </w:div>
    <w:div w:id="1571504066">
      <w:marLeft w:val="640"/>
      <w:marRight w:val="0"/>
      <w:marTop w:val="0"/>
      <w:marBottom w:val="0"/>
      <w:divBdr>
        <w:top w:val="none" w:sz="0" w:space="0" w:color="auto"/>
        <w:left w:val="none" w:sz="0" w:space="0" w:color="auto"/>
        <w:bottom w:val="none" w:sz="0" w:space="0" w:color="auto"/>
        <w:right w:val="none" w:sz="0" w:space="0" w:color="auto"/>
      </w:divBdr>
    </w:div>
    <w:div w:id="1571576028">
      <w:marLeft w:val="640"/>
      <w:marRight w:val="0"/>
      <w:marTop w:val="0"/>
      <w:marBottom w:val="0"/>
      <w:divBdr>
        <w:top w:val="none" w:sz="0" w:space="0" w:color="auto"/>
        <w:left w:val="none" w:sz="0" w:space="0" w:color="auto"/>
        <w:bottom w:val="none" w:sz="0" w:space="0" w:color="auto"/>
        <w:right w:val="none" w:sz="0" w:space="0" w:color="auto"/>
      </w:divBdr>
    </w:div>
    <w:div w:id="1571577094">
      <w:marLeft w:val="640"/>
      <w:marRight w:val="0"/>
      <w:marTop w:val="0"/>
      <w:marBottom w:val="0"/>
      <w:divBdr>
        <w:top w:val="none" w:sz="0" w:space="0" w:color="auto"/>
        <w:left w:val="none" w:sz="0" w:space="0" w:color="auto"/>
        <w:bottom w:val="none" w:sz="0" w:space="0" w:color="auto"/>
        <w:right w:val="none" w:sz="0" w:space="0" w:color="auto"/>
      </w:divBdr>
    </w:div>
    <w:div w:id="1571651183">
      <w:marLeft w:val="640"/>
      <w:marRight w:val="0"/>
      <w:marTop w:val="0"/>
      <w:marBottom w:val="0"/>
      <w:divBdr>
        <w:top w:val="none" w:sz="0" w:space="0" w:color="auto"/>
        <w:left w:val="none" w:sz="0" w:space="0" w:color="auto"/>
        <w:bottom w:val="none" w:sz="0" w:space="0" w:color="auto"/>
        <w:right w:val="none" w:sz="0" w:space="0" w:color="auto"/>
      </w:divBdr>
    </w:div>
    <w:div w:id="1571693042">
      <w:marLeft w:val="640"/>
      <w:marRight w:val="0"/>
      <w:marTop w:val="0"/>
      <w:marBottom w:val="0"/>
      <w:divBdr>
        <w:top w:val="none" w:sz="0" w:space="0" w:color="auto"/>
        <w:left w:val="none" w:sz="0" w:space="0" w:color="auto"/>
        <w:bottom w:val="none" w:sz="0" w:space="0" w:color="auto"/>
        <w:right w:val="none" w:sz="0" w:space="0" w:color="auto"/>
      </w:divBdr>
    </w:div>
    <w:div w:id="1571693071">
      <w:marLeft w:val="640"/>
      <w:marRight w:val="0"/>
      <w:marTop w:val="0"/>
      <w:marBottom w:val="0"/>
      <w:divBdr>
        <w:top w:val="none" w:sz="0" w:space="0" w:color="auto"/>
        <w:left w:val="none" w:sz="0" w:space="0" w:color="auto"/>
        <w:bottom w:val="none" w:sz="0" w:space="0" w:color="auto"/>
        <w:right w:val="none" w:sz="0" w:space="0" w:color="auto"/>
      </w:divBdr>
    </w:div>
    <w:div w:id="1571696762">
      <w:marLeft w:val="640"/>
      <w:marRight w:val="0"/>
      <w:marTop w:val="0"/>
      <w:marBottom w:val="0"/>
      <w:divBdr>
        <w:top w:val="none" w:sz="0" w:space="0" w:color="auto"/>
        <w:left w:val="none" w:sz="0" w:space="0" w:color="auto"/>
        <w:bottom w:val="none" w:sz="0" w:space="0" w:color="auto"/>
        <w:right w:val="none" w:sz="0" w:space="0" w:color="auto"/>
      </w:divBdr>
    </w:div>
    <w:div w:id="1571771591">
      <w:marLeft w:val="640"/>
      <w:marRight w:val="0"/>
      <w:marTop w:val="0"/>
      <w:marBottom w:val="0"/>
      <w:divBdr>
        <w:top w:val="none" w:sz="0" w:space="0" w:color="auto"/>
        <w:left w:val="none" w:sz="0" w:space="0" w:color="auto"/>
        <w:bottom w:val="none" w:sz="0" w:space="0" w:color="auto"/>
        <w:right w:val="none" w:sz="0" w:space="0" w:color="auto"/>
      </w:divBdr>
    </w:div>
    <w:div w:id="1571817040">
      <w:marLeft w:val="640"/>
      <w:marRight w:val="0"/>
      <w:marTop w:val="0"/>
      <w:marBottom w:val="0"/>
      <w:divBdr>
        <w:top w:val="none" w:sz="0" w:space="0" w:color="auto"/>
        <w:left w:val="none" w:sz="0" w:space="0" w:color="auto"/>
        <w:bottom w:val="none" w:sz="0" w:space="0" w:color="auto"/>
        <w:right w:val="none" w:sz="0" w:space="0" w:color="auto"/>
      </w:divBdr>
    </w:div>
    <w:div w:id="1571840358">
      <w:marLeft w:val="640"/>
      <w:marRight w:val="0"/>
      <w:marTop w:val="0"/>
      <w:marBottom w:val="0"/>
      <w:divBdr>
        <w:top w:val="none" w:sz="0" w:space="0" w:color="auto"/>
        <w:left w:val="none" w:sz="0" w:space="0" w:color="auto"/>
        <w:bottom w:val="none" w:sz="0" w:space="0" w:color="auto"/>
        <w:right w:val="none" w:sz="0" w:space="0" w:color="auto"/>
      </w:divBdr>
    </w:div>
    <w:div w:id="1571846568">
      <w:marLeft w:val="640"/>
      <w:marRight w:val="0"/>
      <w:marTop w:val="0"/>
      <w:marBottom w:val="0"/>
      <w:divBdr>
        <w:top w:val="none" w:sz="0" w:space="0" w:color="auto"/>
        <w:left w:val="none" w:sz="0" w:space="0" w:color="auto"/>
        <w:bottom w:val="none" w:sz="0" w:space="0" w:color="auto"/>
        <w:right w:val="none" w:sz="0" w:space="0" w:color="auto"/>
      </w:divBdr>
    </w:div>
    <w:div w:id="1571846924">
      <w:marLeft w:val="640"/>
      <w:marRight w:val="0"/>
      <w:marTop w:val="0"/>
      <w:marBottom w:val="0"/>
      <w:divBdr>
        <w:top w:val="none" w:sz="0" w:space="0" w:color="auto"/>
        <w:left w:val="none" w:sz="0" w:space="0" w:color="auto"/>
        <w:bottom w:val="none" w:sz="0" w:space="0" w:color="auto"/>
        <w:right w:val="none" w:sz="0" w:space="0" w:color="auto"/>
      </w:divBdr>
    </w:div>
    <w:div w:id="1571884983">
      <w:marLeft w:val="640"/>
      <w:marRight w:val="0"/>
      <w:marTop w:val="0"/>
      <w:marBottom w:val="0"/>
      <w:divBdr>
        <w:top w:val="none" w:sz="0" w:space="0" w:color="auto"/>
        <w:left w:val="none" w:sz="0" w:space="0" w:color="auto"/>
        <w:bottom w:val="none" w:sz="0" w:space="0" w:color="auto"/>
        <w:right w:val="none" w:sz="0" w:space="0" w:color="auto"/>
      </w:divBdr>
    </w:div>
    <w:div w:id="1571888384">
      <w:marLeft w:val="640"/>
      <w:marRight w:val="0"/>
      <w:marTop w:val="0"/>
      <w:marBottom w:val="0"/>
      <w:divBdr>
        <w:top w:val="none" w:sz="0" w:space="0" w:color="auto"/>
        <w:left w:val="none" w:sz="0" w:space="0" w:color="auto"/>
        <w:bottom w:val="none" w:sz="0" w:space="0" w:color="auto"/>
        <w:right w:val="none" w:sz="0" w:space="0" w:color="auto"/>
      </w:divBdr>
    </w:div>
    <w:div w:id="1571960117">
      <w:marLeft w:val="640"/>
      <w:marRight w:val="0"/>
      <w:marTop w:val="0"/>
      <w:marBottom w:val="0"/>
      <w:divBdr>
        <w:top w:val="none" w:sz="0" w:space="0" w:color="auto"/>
        <w:left w:val="none" w:sz="0" w:space="0" w:color="auto"/>
        <w:bottom w:val="none" w:sz="0" w:space="0" w:color="auto"/>
        <w:right w:val="none" w:sz="0" w:space="0" w:color="auto"/>
      </w:divBdr>
    </w:div>
    <w:div w:id="1572078308">
      <w:marLeft w:val="0"/>
      <w:marRight w:val="0"/>
      <w:marTop w:val="0"/>
      <w:marBottom w:val="0"/>
      <w:divBdr>
        <w:top w:val="none" w:sz="0" w:space="0" w:color="auto"/>
        <w:left w:val="none" w:sz="0" w:space="0" w:color="auto"/>
        <w:bottom w:val="none" w:sz="0" w:space="0" w:color="auto"/>
        <w:right w:val="none" w:sz="0" w:space="0" w:color="auto"/>
      </w:divBdr>
    </w:div>
    <w:div w:id="1572081146">
      <w:marLeft w:val="640"/>
      <w:marRight w:val="0"/>
      <w:marTop w:val="0"/>
      <w:marBottom w:val="0"/>
      <w:divBdr>
        <w:top w:val="none" w:sz="0" w:space="0" w:color="auto"/>
        <w:left w:val="none" w:sz="0" w:space="0" w:color="auto"/>
        <w:bottom w:val="none" w:sz="0" w:space="0" w:color="auto"/>
        <w:right w:val="none" w:sz="0" w:space="0" w:color="auto"/>
      </w:divBdr>
    </w:div>
    <w:div w:id="1572084031">
      <w:marLeft w:val="640"/>
      <w:marRight w:val="0"/>
      <w:marTop w:val="0"/>
      <w:marBottom w:val="0"/>
      <w:divBdr>
        <w:top w:val="none" w:sz="0" w:space="0" w:color="auto"/>
        <w:left w:val="none" w:sz="0" w:space="0" w:color="auto"/>
        <w:bottom w:val="none" w:sz="0" w:space="0" w:color="auto"/>
        <w:right w:val="none" w:sz="0" w:space="0" w:color="auto"/>
      </w:divBdr>
    </w:div>
    <w:div w:id="1572156228">
      <w:marLeft w:val="640"/>
      <w:marRight w:val="0"/>
      <w:marTop w:val="0"/>
      <w:marBottom w:val="0"/>
      <w:divBdr>
        <w:top w:val="none" w:sz="0" w:space="0" w:color="auto"/>
        <w:left w:val="none" w:sz="0" w:space="0" w:color="auto"/>
        <w:bottom w:val="none" w:sz="0" w:space="0" w:color="auto"/>
        <w:right w:val="none" w:sz="0" w:space="0" w:color="auto"/>
      </w:divBdr>
    </w:div>
    <w:div w:id="1572233922">
      <w:marLeft w:val="640"/>
      <w:marRight w:val="0"/>
      <w:marTop w:val="0"/>
      <w:marBottom w:val="0"/>
      <w:divBdr>
        <w:top w:val="none" w:sz="0" w:space="0" w:color="auto"/>
        <w:left w:val="none" w:sz="0" w:space="0" w:color="auto"/>
        <w:bottom w:val="none" w:sz="0" w:space="0" w:color="auto"/>
        <w:right w:val="none" w:sz="0" w:space="0" w:color="auto"/>
      </w:divBdr>
    </w:div>
    <w:div w:id="1572275450">
      <w:marLeft w:val="640"/>
      <w:marRight w:val="0"/>
      <w:marTop w:val="0"/>
      <w:marBottom w:val="0"/>
      <w:divBdr>
        <w:top w:val="none" w:sz="0" w:space="0" w:color="auto"/>
        <w:left w:val="none" w:sz="0" w:space="0" w:color="auto"/>
        <w:bottom w:val="none" w:sz="0" w:space="0" w:color="auto"/>
        <w:right w:val="none" w:sz="0" w:space="0" w:color="auto"/>
      </w:divBdr>
    </w:div>
    <w:div w:id="1572278065">
      <w:marLeft w:val="640"/>
      <w:marRight w:val="0"/>
      <w:marTop w:val="0"/>
      <w:marBottom w:val="0"/>
      <w:divBdr>
        <w:top w:val="none" w:sz="0" w:space="0" w:color="auto"/>
        <w:left w:val="none" w:sz="0" w:space="0" w:color="auto"/>
        <w:bottom w:val="none" w:sz="0" w:space="0" w:color="auto"/>
        <w:right w:val="none" w:sz="0" w:space="0" w:color="auto"/>
      </w:divBdr>
    </w:div>
    <w:div w:id="1572305841">
      <w:marLeft w:val="640"/>
      <w:marRight w:val="0"/>
      <w:marTop w:val="0"/>
      <w:marBottom w:val="0"/>
      <w:divBdr>
        <w:top w:val="none" w:sz="0" w:space="0" w:color="auto"/>
        <w:left w:val="none" w:sz="0" w:space="0" w:color="auto"/>
        <w:bottom w:val="none" w:sz="0" w:space="0" w:color="auto"/>
        <w:right w:val="none" w:sz="0" w:space="0" w:color="auto"/>
      </w:divBdr>
    </w:div>
    <w:div w:id="1572306456">
      <w:marLeft w:val="640"/>
      <w:marRight w:val="0"/>
      <w:marTop w:val="0"/>
      <w:marBottom w:val="0"/>
      <w:divBdr>
        <w:top w:val="none" w:sz="0" w:space="0" w:color="auto"/>
        <w:left w:val="none" w:sz="0" w:space="0" w:color="auto"/>
        <w:bottom w:val="none" w:sz="0" w:space="0" w:color="auto"/>
        <w:right w:val="none" w:sz="0" w:space="0" w:color="auto"/>
      </w:divBdr>
    </w:div>
    <w:div w:id="1572347081">
      <w:marLeft w:val="640"/>
      <w:marRight w:val="0"/>
      <w:marTop w:val="0"/>
      <w:marBottom w:val="0"/>
      <w:divBdr>
        <w:top w:val="none" w:sz="0" w:space="0" w:color="auto"/>
        <w:left w:val="none" w:sz="0" w:space="0" w:color="auto"/>
        <w:bottom w:val="none" w:sz="0" w:space="0" w:color="auto"/>
        <w:right w:val="none" w:sz="0" w:space="0" w:color="auto"/>
      </w:divBdr>
    </w:div>
    <w:div w:id="1572423001">
      <w:marLeft w:val="640"/>
      <w:marRight w:val="0"/>
      <w:marTop w:val="0"/>
      <w:marBottom w:val="0"/>
      <w:divBdr>
        <w:top w:val="none" w:sz="0" w:space="0" w:color="auto"/>
        <w:left w:val="none" w:sz="0" w:space="0" w:color="auto"/>
        <w:bottom w:val="none" w:sz="0" w:space="0" w:color="auto"/>
        <w:right w:val="none" w:sz="0" w:space="0" w:color="auto"/>
      </w:divBdr>
    </w:div>
    <w:div w:id="1572538024">
      <w:marLeft w:val="640"/>
      <w:marRight w:val="0"/>
      <w:marTop w:val="0"/>
      <w:marBottom w:val="0"/>
      <w:divBdr>
        <w:top w:val="none" w:sz="0" w:space="0" w:color="auto"/>
        <w:left w:val="none" w:sz="0" w:space="0" w:color="auto"/>
        <w:bottom w:val="none" w:sz="0" w:space="0" w:color="auto"/>
        <w:right w:val="none" w:sz="0" w:space="0" w:color="auto"/>
      </w:divBdr>
    </w:div>
    <w:div w:id="1572540475">
      <w:marLeft w:val="640"/>
      <w:marRight w:val="0"/>
      <w:marTop w:val="0"/>
      <w:marBottom w:val="0"/>
      <w:divBdr>
        <w:top w:val="none" w:sz="0" w:space="0" w:color="auto"/>
        <w:left w:val="none" w:sz="0" w:space="0" w:color="auto"/>
        <w:bottom w:val="none" w:sz="0" w:space="0" w:color="auto"/>
        <w:right w:val="none" w:sz="0" w:space="0" w:color="auto"/>
      </w:divBdr>
    </w:div>
    <w:div w:id="1572615747">
      <w:marLeft w:val="640"/>
      <w:marRight w:val="0"/>
      <w:marTop w:val="0"/>
      <w:marBottom w:val="0"/>
      <w:divBdr>
        <w:top w:val="none" w:sz="0" w:space="0" w:color="auto"/>
        <w:left w:val="none" w:sz="0" w:space="0" w:color="auto"/>
        <w:bottom w:val="none" w:sz="0" w:space="0" w:color="auto"/>
        <w:right w:val="none" w:sz="0" w:space="0" w:color="auto"/>
      </w:divBdr>
    </w:div>
    <w:div w:id="1572615940">
      <w:marLeft w:val="640"/>
      <w:marRight w:val="0"/>
      <w:marTop w:val="0"/>
      <w:marBottom w:val="0"/>
      <w:divBdr>
        <w:top w:val="none" w:sz="0" w:space="0" w:color="auto"/>
        <w:left w:val="none" w:sz="0" w:space="0" w:color="auto"/>
        <w:bottom w:val="none" w:sz="0" w:space="0" w:color="auto"/>
        <w:right w:val="none" w:sz="0" w:space="0" w:color="auto"/>
      </w:divBdr>
    </w:div>
    <w:div w:id="1572617965">
      <w:marLeft w:val="640"/>
      <w:marRight w:val="0"/>
      <w:marTop w:val="0"/>
      <w:marBottom w:val="0"/>
      <w:divBdr>
        <w:top w:val="none" w:sz="0" w:space="0" w:color="auto"/>
        <w:left w:val="none" w:sz="0" w:space="0" w:color="auto"/>
        <w:bottom w:val="none" w:sz="0" w:space="0" w:color="auto"/>
        <w:right w:val="none" w:sz="0" w:space="0" w:color="auto"/>
      </w:divBdr>
    </w:div>
    <w:div w:id="1572619769">
      <w:marLeft w:val="640"/>
      <w:marRight w:val="0"/>
      <w:marTop w:val="0"/>
      <w:marBottom w:val="0"/>
      <w:divBdr>
        <w:top w:val="none" w:sz="0" w:space="0" w:color="auto"/>
        <w:left w:val="none" w:sz="0" w:space="0" w:color="auto"/>
        <w:bottom w:val="none" w:sz="0" w:space="0" w:color="auto"/>
        <w:right w:val="none" w:sz="0" w:space="0" w:color="auto"/>
      </w:divBdr>
    </w:div>
    <w:div w:id="1572620780">
      <w:marLeft w:val="640"/>
      <w:marRight w:val="0"/>
      <w:marTop w:val="0"/>
      <w:marBottom w:val="0"/>
      <w:divBdr>
        <w:top w:val="none" w:sz="0" w:space="0" w:color="auto"/>
        <w:left w:val="none" w:sz="0" w:space="0" w:color="auto"/>
        <w:bottom w:val="none" w:sz="0" w:space="0" w:color="auto"/>
        <w:right w:val="none" w:sz="0" w:space="0" w:color="auto"/>
      </w:divBdr>
    </w:div>
    <w:div w:id="1572691969">
      <w:marLeft w:val="640"/>
      <w:marRight w:val="0"/>
      <w:marTop w:val="0"/>
      <w:marBottom w:val="0"/>
      <w:divBdr>
        <w:top w:val="none" w:sz="0" w:space="0" w:color="auto"/>
        <w:left w:val="none" w:sz="0" w:space="0" w:color="auto"/>
        <w:bottom w:val="none" w:sz="0" w:space="0" w:color="auto"/>
        <w:right w:val="none" w:sz="0" w:space="0" w:color="auto"/>
      </w:divBdr>
    </w:div>
    <w:div w:id="1572696474">
      <w:marLeft w:val="640"/>
      <w:marRight w:val="0"/>
      <w:marTop w:val="0"/>
      <w:marBottom w:val="0"/>
      <w:divBdr>
        <w:top w:val="none" w:sz="0" w:space="0" w:color="auto"/>
        <w:left w:val="none" w:sz="0" w:space="0" w:color="auto"/>
        <w:bottom w:val="none" w:sz="0" w:space="0" w:color="auto"/>
        <w:right w:val="none" w:sz="0" w:space="0" w:color="auto"/>
      </w:divBdr>
    </w:div>
    <w:div w:id="1572697293">
      <w:marLeft w:val="640"/>
      <w:marRight w:val="0"/>
      <w:marTop w:val="0"/>
      <w:marBottom w:val="0"/>
      <w:divBdr>
        <w:top w:val="none" w:sz="0" w:space="0" w:color="auto"/>
        <w:left w:val="none" w:sz="0" w:space="0" w:color="auto"/>
        <w:bottom w:val="none" w:sz="0" w:space="0" w:color="auto"/>
        <w:right w:val="none" w:sz="0" w:space="0" w:color="auto"/>
      </w:divBdr>
    </w:div>
    <w:div w:id="1572806652">
      <w:marLeft w:val="640"/>
      <w:marRight w:val="0"/>
      <w:marTop w:val="0"/>
      <w:marBottom w:val="0"/>
      <w:divBdr>
        <w:top w:val="none" w:sz="0" w:space="0" w:color="auto"/>
        <w:left w:val="none" w:sz="0" w:space="0" w:color="auto"/>
        <w:bottom w:val="none" w:sz="0" w:space="0" w:color="auto"/>
        <w:right w:val="none" w:sz="0" w:space="0" w:color="auto"/>
      </w:divBdr>
    </w:div>
    <w:div w:id="1572957614">
      <w:marLeft w:val="640"/>
      <w:marRight w:val="0"/>
      <w:marTop w:val="0"/>
      <w:marBottom w:val="0"/>
      <w:divBdr>
        <w:top w:val="none" w:sz="0" w:space="0" w:color="auto"/>
        <w:left w:val="none" w:sz="0" w:space="0" w:color="auto"/>
        <w:bottom w:val="none" w:sz="0" w:space="0" w:color="auto"/>
        <w:right w:val="none" w:sz="0" w:space="0" w:color="auto"/>
      </w:divBdr>
    </w:div>
    <w:div w:id="1572959844">
      <w:marLeft w:val="640"/>
      <w:marRight w:val="0"/>
      <w:marTop w:val="0"/>
      <w:marBottom w:val="0"/>
      <w:divBdr>
        <w:top w:val="none" w:sz="0" w:space="0" w:color="auto"/>
        <w:left w:val="none" w:sz="0" w:space="0" w:color="auto"/>
        <w:bottom w:val="none" w:sz="0" w:space="0" w:color="auto"/>
        <w:right w:val="none" w:sz="0" w:space="0" w:color="auto"/>
      </w:divBdr>
    </w:div>
    <w:div w:id="1573004376">
      <w:marLeft w:val="640"/>
      <w:marRight w:val="0"/>
      <w:marTop w:val="0"/>
      <w:marBottom w:val="0"/>
      <w:divBdr>
        <w:top w:val="none" w:sz="0" w:space="0" w:color="auto"/>
        <w:left w:val="none" w:sz="0" w:space="0" w:color="auto"/>
        <w:bottom w:val="none" w:sz="0" w:space="0" w:color="auto"/>
        <w:right w:val="none" w:sz="0" w:space="0" w:color="auto"/>
      </w:divBdr>
    </w:div>
    <w:div w:id="1573009642">
      <w:marLeft w:val="640"/>
      <w:marRight w:val="0"/>
      <w:marTop w:val="0"/>
      <w:marBottom w:val="0"/>
      <w:divBdr>
        <w:top w:val="none" w:sz="0" w:space="0" w:color="auto"/>
        <w:left w:val="none" w:sz="0" w:space="0" w:color="auto"/>
        <w:bottom w:val="none" w:sz="0" w:space="0" w:color="auto"/>
        <w:right w:val="none" w:sz="0" w:space="0" w:color="auto"/>
      </w:divBdr>
    </w:div>
    <w:div w:id="1573080681">
      <w:marLeft w:val="640"/>
      <w:marRight w:val="0"/>
      <w:marTop w:val="0"/>
      <w:marBottom w:val="0"/>
      <w:divBdr>
        <w:top w:val="none" w:sz="0" w:space="0" w:color="auto"/>
        <w:left w:val="none" w:sz="0" w:space="0" w:color="auto"/>
        <w:bottom w:val="none" w:sz="0" w:space="0" w:color="auto"/>
        <w:right w:val="none" w:sz="0" w:space="0" w:color="auto"/>
      </w:divBdr>
    </w:div>
    <w:div w:id="1573084419">
      <w:marLeft w:val="640"/>
      <w:marRight w:val="0"/>
      <w:marTop w:val="0"/>
      <w:marBottom w:val="0"/>
      <w:divBdr>
        <w:top w:val="none" w:sz="0" w:space="0" w:color="auto"/>
        <w:left w:val="none" w:sz="0" w:space="0" w:color="auto"/>
        <w:bottom w:val="none" w:sz="0" w:space="0" w:color="auto"/>
        <w:right w:val="none" w:sz="0" w:space="0" w:color="auto"/>
      </w:divBdr>
    </w:div>
    <w:div w:id="1573153310">
      <w:marLeft w:val="640"/>
      <w:marRight w:val="0"/>
      <w:marTop w:val="0"/>
      <w:marBottom w:val="0"/>
      <w:divBdr>
        <w:top w:val="none" w:sz="0" w:space="0" w:color="auto"/>
        <w:left w:val="none" w:sz="0" w:space="0" w:color="auto"/>
        <w:bottom w:val="none" w:sz="0" w:space="0" w:color="auto"/>
        <w:right w:val="none" w:sz="0" w:space="0" w:color="auto"/>
      </w:divBdr>
    </w:div>
    <w:div w:id="1573156680">
      <w:marLeft w:val="640"/>
      <w:marRight w:val="0"/>
      <w:marTop w:val="0"/>
      <w:marBottom w:val="0"/>
      <w:divBdr>
        <w:top w:val="none" w:sz="0" w:space="0" w:color="auto"/>
        <w:left w:val="none" w:sz="0" w:space="0" w:color="auto"/>
        <w:bottom w:val="none" w:sz="0" w:space="0" w:color="auto"/>
        <w:right w:val="none" w:sz="0" w:space="0" w:color="auto"/>
      </w:divBdr>
    </w:div>
    <w:div w:id="1573196079">
      <w:marLeft w:val="640"/>
      <w:marRight w:val="0"/>
      <w:marTop w:val="0"/>
      <w:marBottom w:val="0"/>
      <w:divBdr>
        <w:top w:val="none" w:sz="0" w:space="0" w:color="auto"/>
        <w:left w:val="none" w:sz="0" w:space="0" w:color="auto"/>
        <w:bottom w:val="none" w:sz="0" w:space="0" w:color="auto"/>
        <w:right w:val="none" w:sz="0" w:space="0" w:color="auto"/>
      </w:divBdr>
    </w:div>
    <w:div w:id="1573272697">
      <w:marLeft w:val="640"/>
      <w:marRight w:val="0"/>
      <w:marTop w:val="0"/>
      <w:marBottom w:val="0"/>
      <w:divBdr>
        <w:top w:val="none" w:sz="0" w:space="0" w:color="auto"/>
        <w:left w:val="none" w:sz="0" w:space="0" w:color="auto"/>
        <w:bottom w:val="none" w:sz="0" w:space="0" w:color="auto"/>
        <w:right w:val="none" w:sz="0" w:space="0" w:color="auto"/>
      </w:divBdr>
    </w:div>
    <w:div w:id="1573344332">
      <w:marLeft w:val="640"/>
      <w:marRight w:val="0"/>
      <w:marTop w:val="0"/>
      <w:marBottom w:val="0"/>
      <w:divBdr>
        <w:top w:val="none" w:sz="0" w:space="0" w:color="auto"/>
        <w:left w:val="none" w:sz="0" w:space="0" w:color="auto"/>
        <w:bottom w:val="none" w:sz="0" w:space="0" w:color="auto"/>
        <w:right w:val="none" w:sz="0" w:space="0" w:color="auto"/>
      </w:divBdr>
    </w:div>
    <w:div w:id="1573348783">
      <w:marLeft w:val="640"/>
      <w:marRight w:val="0"/>
      <w:marTop w:val="0"/>
      <w:marBottom w:val="0"/>
      <w:divBdr>
        <w:top w:val="none" w:sz="0" w:space="0" w:color="auto"/>
        <w:left w:val="none" w:sz="0" w:space="0" w:color="auto"/>
        <w:bottom w:val="none" w:sz="0" w:space="0" w:color="auto"/>
        <w:right w:val="none" w:sz="0" w:space="0" w:color="auto"/>
      </w:divBdr>
    </w:div>
    <w:div w:id="1573353436">
      <w:marLeft w:val="640"/>
      <w:marRight w:val="0"/>
      <w:marTop w:val="0"/>
      <w:marBottom w:val="0"/>
      <w:divBdr>
        <w:top w:val="none" w:sz="0" w:space="0" w:color="auto"/>
        <w:left w:val="none" w:sz="0" w:space="0" w:color="auto"/>
        <w:bottom w:val="none" w:sz="0" w:space="0" w:color="auto"/>
        <w:right w:val="none" w:sz="0" w:space="0" w:color="auto"/>
      </w:divBdr>
    </w:div>
    <w:div w:id="1573465414">
      <w:marLeft w:val="640"/>
      <w:marRight w:val="0"/>
      <w:marTop w:val="0"/>
      <w:marBottom w:val="0"/>
      <w:divBdr>
        <w:top w:val="none" w:sz="0" w:space="0" w:color="auto"/>
        <w:left w:val="none" w:sz="0" w:space="0" w:color="auto"/>
        <w:bottom w:val="none" w:sz="0" w:space="0" w:color="auto"/>
        <w:right w:val="none" w:sz="0" w:space="0" w:color="auto"/>
      </w:divBdr>
    </w:div>
    <w:div w:id="1573469332">
      <w:marLeft w:val="640"/>
      <w:marRight w:val="0"/>
      <w:marTop w:val="0"/>
      <w:marBottom w:val="0"/>
      <w:divBdr>
        <w:top w:val="none" w:sz="0" w:space="0" w:color="auto"/>
        <w:left w:val="none" w:sz="0" w:space="0" w:color="auto"/>
        <w:bottom w:val="none" w:sz="0" w:space="0" w:color="auto"/>
        <w:right w:val="none" w:sz="0" w:space="0" w:color="auto"/>
      </w:divBdr>
    </w:div>
    <w:div w:id="1573470878">
      <w:marLeft w:val="640"/>
      <w:marRight w:val="0"/>
      <w:marTop w:val="0"/>
      <w:marBottom w:val="0"/>
      <w:divBdr>
        <w:top w:val="none" w:sz="0" w:space="0" w:color="auto"/>
        <w:left w:val="none" w:sz="0" w:space="0" w:color="auto"/>
        <w:bottom w:val="none" w:sz="0" w:space="0" w:color="auto"/>
        <w:right w:val="none" w:sz="0" w:space="0" w:color="auto"/>
      </w:divBdr>
    </w:div>
    <w:div w:id="1573543154">
      <w:marLeft w:val="640"/>
      <w:marRight w:val="0"/>
      <w:marTop w:val="0"/>
      <w:marBottom w:val="0"/>
      <w:divBdr>
        <w:top w:val="none" w:sz="0" w:space="0" w:color="auto"/>
        <w:left w:val="none" w:sz="0" w:space="0" w:color="auto"/>
        <w:bottom w:val="none" w:sz="0" w:space="0" w:color="auto"/>
        <w:right w:val="none" w:sz="0" w:space="0" w:color="auto"/>
      </w:divBdr>
    </w:div>
    <w:div w:id="1573615944">
      <w:marLeft w:val="640"/>
      <w:marRight w:val="0"/>
      <w:marTop w:val="0"/>
      <w:marBottom w:val="0"/>
      <w:divBdr>
        <w:top w:val="none" w:sz="0" w:space="0" w:color="auto"/>
        <w:left w:val="none" w:sz="0" w:space="0" w:color="auto"/>
        <w:bottom w:val="none" w:sz="0" w:space="0" w:color="auto"/>
        <w:right w:val="none" w:sz="0" w:space="0" w:color="auto"/>
      </w:divBdr>
    </w:div>
    <w:div w:id="1573782748">
      <w:marLeft w:val="640"/>
      <w:marRight w:val="0"/>
      <w:marTop w:val="0"/>
      <w:marBottom w:val="0"/>
      <w:divBdr>
        <w:top w:val="none" w:sz="0" w:space="0" w:color="auto"/>
        <w:left w:val="none" w:sz="0" w:space="0" w:color="auto"/>
        <w:bottom w:val="none" w:sz="0" w:space="0" w:color="auto"/>
        <w:right w:val="none" w:sz="0" w:space="0" w:color="auto"/>
      </w:divBdr>
    </w:div>
    <w:div w:id="1573854246">
      <w:marLeft w:val="640"/>
      <w:marRight w:val="0"/>
      <w:marTop w:val="0"/>
      <w:marBottom w:val="0"/>
      <w:divBdr>
        <w:top w:val="none" w:sz="0" w:space="0" w:color="auto"/>
        <w:left w:val="none" w:sz="0" w:space="0" w:color="auto"/>
        <w:bottom w:val="none" w:sz="0" w:space="0" w:color="auto"/>
        <w:right w:val="none" w:sz="0" w:space="0" w:color="auto"/>
      </w:divBdr>
    </w:div>
    <w:div w:id="1573855268">
      <w:marLeft w:val="640"/>
      <w:marRight w:val="0"/>
      <w:marTop w:val="0"/>
      <w:marBottom w:val="0"/>
      <w:divBdr>
        <w:top w:val="none" w:sz="0" w:space="0" w:color="auto"/>
        <w:left w:val="none" w:sz="0" w:space="0" w:color="auto"/>
        <w:bottom w:val="none" w:sz="0" w:space="0" w:color="auto"/>
        <w:right w:val="none" w:sz="0" w:space="0" w:color="auto"/>
      </w:divBdr>
    </w:div>
    <w:div w:id="1573926137">
      <w:marLeft w:val="640"/>
      <w:marRight w:val="0"/>
      <w:marTop w:val="0"/>
      <w:marBottom w:val="0"/>
      <w:divBdr>
        <w:top w:val="none" w:sz="0" w:space="0" w:color="auto"/>
        <w:left w:val="none" w:sz="0" w:space="0" w:color="auto"/>
        <w:bottom w:val="none" w:sz="0" w:space="0" w:color="auto"/>
        <w:right w:val="none" w:sz="0" w:space="0" w:color="auto"/>
      </w:divBdr>
    </w:div>
    <w:div w:id="1573926654">
      <w:marLeft w:val="640"/>
      <w:marRight w:val="0"/>
      <w:marTop w:val="0"/>
      <w:marBottom w:val="0"/>
      <w:divBdr>
        <w:top w:val="none" w:sz="0" w:space="0" w:color="auto"/>
        <w:left w:val="none" w:sz="0" w:space="0" w:color="auto"/>
        <w:bottom w:val="none" w:sz="0" w:space="0" w:color="auto"/>
        <w:right w:val="none" w:sz="0" w:space="0" w:color="auto"/>
      </w:divBdr>
    </w:div>
    <w:div w:id="1573928494">
      <w:marLeft w:val="640"/>
      <w:marRight w:val="0"/>
      <w:marTop w:val="0"/>
      <w:marBottom w:val="0"/>
      <w:divBdr>
        <w:top w:val="none" w:sz="0" w:space="0" w:color="auto"/>
        <w:left w:val="none" w:sz="0" w:space="0" w:color="auto"/>
        <w:bottom w:val="none" w:sz="0" w:space="0" w:color="auto"/>
        <w:right w:val="none" w:sz="0" w:space="0" w:color="auto"/>
      </w:divBdr>
    </w:div>
    <w:div w:id="1574049180">
      <w:marLeft w:val="640"/>
      <w:marRight w:val="0"/>
      <w:marTop w:val="0"/>
      <w:marBottom w:val="0"/>
      <w:divBdr>
        <w:top w:val="none" w:sz="0" w:space="0" w:color="auto"/>
        <w:left w:val="none" w:sz="0" w:space="0" w:color="auto"/>
        <w:bottom w:val="none" w:sz="0" w:space="0" w:color="auto"/>
        <w:right w:val="none" w:sz="0" w:space="0" w:color="auto"/>
      </w:divBdr>
    </w:div>
    <w:div w:id="1574510761">
      <w:marLeft w:val="640"/>
      <w:marRight w:val="0"/>
      <w:marTop w:val="0"/>
      <w:marBottom w:val="0"/>
      <w:divBdr>
        <w:top w:val="none" w:sz="0" w:space="0" w:color="auto"/>
        <w:left w:val="none" w:sz="0" w:space="0" w:color="auto"/>
        <w:bottom w:val="none" w:sz="0" w:space="0" w:color="auto"/>
        <w:right w:val="none" w:sz="0" w:space="0" w:color="auto"/>
      </w:divBdr>
    </w:div>
    <w:div w:id="1574512007">
      <w:marLeft w:val="640"/>
      <w:marRight w:val="0"/>
      <w:marTop w:val="0"/>
      <w:marBottom w:val="0"/>
      <w:divBdr>
        <w:top w:val="none" w:sz="0" w:space="0" w:color="auto"/>
        <w:left w:val="none" w:sz="0" w:space="0" w:color="auto"/>
        <w:bottom w:val="none" w:sz="0" w:space="0" w:color="auto"/>
        <w:right w:val="none" w:sz="0" w:space="0" w:color="auto"/>
      </w:divBdr>
    </w:div>
    <w:div w:id="1574579470">
      <w:marLeft w:val="640"/>
      <w:marRight w:val="0"/>
      <w:marTop w:val="0"/>
      <w:marBottom w:val="0"/>
      <w:divBdr>
        <w:top w:val="none" w:sz="0" w:space="0" w:color="auto"/>
        <w:left w:val="none" w:sz="0" w:space="0" w:color="auto"/>
        <w:bottom w:val="none" w:sz="0" w:space="0" w:color="auto"/>
        <w:right w:val="none" w:sz="0" w:space="0" w:color="auto"/>
      </w:divBdr>
    </w:div>
    <w:div w:id="1574581099">
      <w:marLeft w:val="640"/>
      <w:marRight w:val="0"/>
      <w:marTop w:val="0"/>
      <w:marBottom w:val="0"/>
      <w:divBdr>
        <w:top w:val="none" w:sz="0" w:space="0" w:color="auto"/>
        <w:left w:val="none" w:sz="0" w:space="0" w:color="auto"/>
        <w:bottom w:val="none" w:sz="0" w:space="0" w:color="auto"/>
        <w:right w:val="none" w:sz="0" w:space="0" w:color="auto"/>
      </w:divBdr>
    </w:div>
    <w:div w:id="1574582844">
      <w:marLeft w:val="640"/>
      <w:marRight w:val="0"/>
      <w:marTop w:val="0"/>
      <w:marBottom w:val="0"/>
      <w:divBdr>
        <w:top w:val="none" w:sz="0" w:space="0" w:color="auto"/>
        <w:left w:val="none" w:sz="0" w:space="0" w:color="auto"/>
        <w:bottom w:val="none" w:sz="0" w:space="0" w:color="auto"/>
        <w:right w:val="none" w:sz="0" w:space="0" w:color="auto"/>
      </w:divBdr>
    </w:div>
    <w:div w:id="1574586450">
      <w:marLeft w:val="640"/>
      <w:marRight w:val="0"/>
      <w:marTop w:val="0"/>
      <w:marBottom w:val="0"/>
      <w:divBdr>
        <w:top w:val="none" w:sz="0" w:space="0" w:color="auto"/>
        <w:left w:val="none" w:sz="0" w:space="0" w:color="auto"/>
        <w:bottom w:val="none" w:sz="0" w:space="0" w:color="auto"/>
        <w:right w:val="none" w:sz="0" w:space="0" w:color="auto"/>
      </w:divBdr>
    </w:div>
    <w:div w:id="1574587548">
      <w:marLeft w:val="640"/>
      <w:marRight w:val="0"/>
      <w:marTop w:val="0"/>
      <w:marBottom w:val="0"/>
      <w:divBdr>
        <w:top w:val="none" w:sz="0" w:space="0" w:color="auto"/>
        <w:left w:val="none" w:sz="0" w:space="0" w:color="auto"/>
        <w:bottom w:val="none" w:sz="0" w:space="0" w:color="auto"/>
        <w:right w:val="none" w:sz="0" w:space="0" w:color="auto"/>
      </w:divBdr>
    </w:div>
    <w:div w:id="1574657981">
      <w:marLeft w:val="640"/>
      <w:marRight w:val="0"/>
      <w:marTop w:val="0"/>
      <w:marBottom w:val="0"/>
      <w:divBdr>
        <w:top w:val="none" w:sz="0" w:space="0" w:color="auto"/>
        <w:left w:val="none" w:sz="0" w:space="0" w:color="auto"/>
        <w:bottom w:val="none" w:sz="0" w:space="0" w:color="auto"/>
        <w:right w:val="none" w:sz="0" w:space="0" w:color="auto"/>
      </w:divBdr>
    </w:div>
    <w:div w:id="1574781597">
      <w:marLeft w:val="640"/>
      <w:marRight w:val="0"/>
      <w:marTop w:val="0"/>
      <w:marBottom w:val="0"/>
      <w:divBdr>
        <w:top w:val="none" w:sz="0" w:space="0" w:color="auto"/>
        <w:left w:val="none" w:sz="0" w:space="0" w:color="auto"/>
        <w:bottom w:val="none" w:sz="0" w:space="0" w:color="auto"/>
        <w:right w:val="none" w:sz="0" w:space="0" w:color="auto"/>
      </w:divBdr>
    </w:div>
    <w:div w:id="1574850252">
      <w:marLeft w:val="640"/>
      <w:marRight w:val="0"/>
      <w:marTop w:val="0"/>
      <w:marBottom w:val="0"/>
      <w:divBdr>
        <w:top w:val="none" w:sz="0" w:space="0" w:color="auto"/>
        <w:left w:val="none" w:sz="0" w:space="0" w:color="auto"/>
        <w:bottom w:val="none" w:sz="0" w:space="0" w:color="auto"/>
        <w:right w:val="none" w:sz="0" w:space="0" w:color="auto"/>
      </w:divBdr>
    </w:div>
    <w:div w:id="1574854786">
      <w:marLeft w:val="640"/>
      <w:marRight w:val="0"/>
      <w:marTop w:val="0"/>
      <w:marBottom w:val="0"/>
      <w:divBdr>
        <w:top w:val="none" w:sz="0" w:space="0" w:color="auto"/>
        <w:left w:val="none" w:sz="0" w:space="0" w:color="auto"/>
        <w:bottom w:val="none" w:sz="0" w:space="0" w:color="auto"/>
        <w:right w:val="none" w:sz="0" w:space="0" w:color="auto"/>
      </w:divBdr>
    </w:div>
    <w:div w:id="1574856316">
      <w:marLeft w:val="640"/>
      <w:marRight w:val="0"/>
      <w:marTop w:val="0"/>
      <w:marBottom w:val="0"/>
      <w:divBdr>
        <w:top w:val="none" w:sz="0" w:space="0" w:color="auto"/>
        <w:left w:val="none" w:sz="0" w:space="0" w:color="auto"/>
        <w:bottom w:val="none" w:sz="0" w:space="0" w:color="auto"/>
        <w:right w:val="none" w:sz="0" w:space="0" w:color="auto"/>
      </w:divBdr>
    </w:div>
    <w:div w:id="1574898720">
      <w:marLeft w:val="640"/>
      <w:marRight w:val="0"/>
      <w:marTop w:val="0"/>
      <w:marBottom w:val="0"/>
      <w:divBdr>
        <w:top w:val="none" w:sz="0" w:space="0" w:color="auto"/>
        <w:left w:val="none" w:sz="0" w:space="0" w:color="auto"/>
        <w:bottom w:val="none" w:sz="0" w:space="0" w:color="auto"/>
        <w:right w:val="none" w:sz="0" w:space="0" w:color="auto"/>
      </w:divBdr>
    </w:div>
    <w:div w:id="1574925155">
      <w:marLeft w:val="640"/>
      <w:marRight w:val="0"/>
      <w:marTop w:val="0"/>
      <w:marBottom w:val="0"/>
      <w:divBdr>
        <w:top w:val="none" w:sz="0" w:space="0" w:color="auto"/>
        <w:left w:val="none" w:sz="0" w:space="0" w:color="auto"/>
        <w:bottom w:val="none" w:sz="0" w:space="0" w:color="auto"/>
        <w:right w:val="none" w:sz="0" w:space="0" w:color="auto"/>
      </w:divBdr>
    </w:div>
    <w:div w:id="1574966274">
      <w:marLeft w:val="640"/>
      <w:marRight w:val="0"/>
      <w:marTop w:val="0"/>
      <w:marBottom w:val="0"/>
      <w:divBdr>
        <w:top w:val="none" w:sz="0" w:space="0" w:color="auto"/>
        <w:left w:val="none" w:sz="0" w:space="0" w:color="auto"/>
        <w:bottom w:val="none" w:sz="0" w:space="0" w:color="auto"/>
        <w:right w:val="none" w:sz="0" w:space="0" w:color="auto"/>
      </w:divBdr>
    </w:div>
    <w:div w:id="1574966698">
      <w:marLeft w:val="640"/>
      <w:marRight w:val="0"/>
      <w:marTop w:val="0"/>
      <w:marBottom w:val="0"/>
      <w:divBdr>
        <w:top w:val="none" w:sz="0" w:space="0" w:color="auto"/>
        <w:left w:val="none" w:sz="0" w:space="0" w:color="auto"/>
        <w:bottom w:val="none" w:sz="0" w:space="0" w:color="auto"/>
        <w:right w:val="none" w:sz="0" w:space="0" w:color="auto"/>
      </w:divBdr>
    </w:div>
    <w:div w:id="1574968739">
      <w:marLeft w:val="640"/>
      <w:marRight w:val="0"/>
      <w:marTop w:val="0"/>
      <w:marBottom w:val="0"/>
      <w:divBdr>
        <w:top w:val="none" w:sz="0" w:space="0" w:color="auto"/>
        <w:left w:val="none" w:sz="0" w:space="0" w:color="auto"/>
        <w:bottom w:val="none" w:sz="0" w:space="0" w:color="auto"/>
        <w:right w:val="none" w:sz="0" w:space="0" w:color="auto"/>
      </w:divBdr>
    </w:div>
    <w:div w:id="1574969300">
      <w:marLeft w:val="640"/>
      <w:marRight w:val="0"/>
      <w:marTop w:val="0"/>
      <w:marBottom w:val="0"/>
      <w:divBdr>
        <w:top w:val="none" w:sz="0" w:space="0" w:color="auto"/>
        <w:left w:val="none" w:sz="0" w:space="0" w:color="auto"/>
        <w:bottom w:val="none" w:sz="0" w:space="0" w:color="auto"/>
        <w:right w:val="none" w:sz="0" w:space="0" w:color="auto"/>
      </w:divBdr>
    </w:div>
    <w:div w:id="1575042682">
      <w:marLeft w:val="640"/>
      <w:marRight w:val="0"/>
      <w:marTop w:val="0"/>
      <w:marBottom w:val="0"/>
      <w:divBdr>
        <w:top w:val="none" w:sz="0" w:space="0" w:color="auto"/>
        <w:left w:val="none" w:sz="0" w:space="0" w:color="auto"/>
        <w:bottom w:val="none" w:sz="0" w:space="0" w:color="auto"/>
        <w:right w:val="none" w:sz="0" w:space="0" w:color="auto"/>
      </w:divBdr>
    </w:div>
    <w:div w:id="1575243048">
      <w:marLeft w:val="640"/>
      <w:marRight w:val="0"/>
      <w:marTop w:val="0"/>
      <w:marBottom w:val="0"/>
      <w:divBdr>
        <w:top w:val="none" w:sz="0" w:space="0" w:color="auto"/>
        <w:left w:val="none" w:sz="0" w:space="0" w:color="auto"/>
        <w:bottom w:val="none" w:sz="0" w:space="0" w:color="auto"/>
        <w:right w:val="none" w:sz="0" w:space="0" w:color="auto"/>
      </w:divBdr>
    </w:div>
    <w:div w:id="1575432377">
      <w:marLeft w:val="640"/>
      <w:marRight w:val="0"/>
      <w:marTop w:val="0"/>
      <w:marBottom w:val="0"/>
      <w:divBdr>
        <w:top w:val="none" w:sz="0" w:space="0" w:color="auto"/>
        <w:left w:val="none" w:sz="0" w:space="0" w:color="auto"/>
        <w:bottom w:val="none" w:sz="0" w:space="0" w:color="auto"/>
        <w:right w:val="none" w:sz="0" w:space="0" w:color="auto"/>
      </w:divBdr>
    </w:div>
    <w:div w:id="1575436650">
      <w:marLeft w:val="640"/>
      <w:marRight w:val="0"/>
      <w:marTop w:val="0"/>
      <w:marBottom w:val="0"/>
      <w:divBdr>
        <w:top w:val="none" w:sz="0" w:space="0" w:color="auto"/>
        <w:left w:val="none" w:sz="0" w:space="0" w:color="auto"/>
        <w:bottom w:val="none" w:sz="0" w:space="0" w:color="auto"/>
        <w:right w:val="none" w:sz="0" w:space="0" w:color="auto"/>
      </w:divBdr>
    </w:div>
    <w:div w:id="1575505426">
      <w:marLeft w:val="640"/>
      <w:marRight w:val="0"/>
      <w:marTop w:val="0"/>
      <w:marBottom w:val="0"/>
      <w:divBdr>
        <w:top w:val="none" w:sz="0" w:space="0" w:color="auto"/>
        <w:left w:val="none" w:sz="0" w:space="0" w:color="auto"/>
        <w:bottom w:val="none" w:sz="0" w:space="0" w:color="auto"/>
        <w:right w:val="none" w:sz="0" w:space="0" w:color="auto"/>
      </w:divBdr>
    </w:div>
    <w:div w:id="1575506724">
      <w:marLeft w:val="640"/>
      <w:marRight w:val="0"/>
      <w:marTop w:val="0"/>
      <w:marBottom w:val="0"/>
      <w:divBdr>
        <w:top w:val="none" w:sz="0" w:space="0" w:color="auto"/>
        <w:left w:val="none" w:sz="0" w:space="0" w:color="auto"/>
        <w:bottom w:val="none" w:sz="0" w:space="0" w:color="auto"/>
        <w:right w:val="none" w:sz="0" w:space="0" w:color="auto"/>
      </w:divBdr>
    </w:div>
    <w:div w:id="1575554886">
      <w:marLeft w:val="640"/>
      <w:marRight w:val="0"/>
      <w:marTop w:val="0"/>
      <w:marBottom w:val="0"/>
      <w:divBdr>
        <w:top w:val="none" w:sz="0" w:space="0" w:color="auto"/>
        <w:left w:val="none" w:sz="0" w:space="0" w:color="auto"/>
        <w:bottom w:val="none" w:sz="0" w:space="0" w:color="auto"/>
        <w:right w:val="none" w:sz="0" w:space="0" w:color="auto"/>
      </w:divBdr>
    </w:div>
    <w:div w:id="1575579811">
      <w:marLeft w:val="640"/>
      <w:marRight w:val="0"/>
      <w:marTop w:val="0"/>
      <w:marBottom w:val="0"/>
      <w:divBdr>
        <w:top w:val="none" w:sz="0" w:space="0" w:color="auto"/>
        <w:left w:val="none" w:sz="0" w:space="0" w:color="auto"/>
        <w:bottom w:val="none" w:sz="0" w:space="0" w:color="auto"/>
        <w:right w:val="none" w:sz="0" w:space="0" w:color="auto"/>
      </w:divBdr>
    </w:div>
    <w:div w:id="1575698970">
      <w:marLeft w:val="640"/>
      <w:marRight w:val="0"/>
      <w:marTop w:val="0"/>
      <w:marBottom w:val="0"/>
      <w:divBdr>
        <w:top w:val="none" w:sz="0" w:space="0" w:color="auto"/>
        <w:left w:val="none" w:sz="0" w:space="0" w:color="auto"/>
        <w:bottom w:val="none" w:sz="0" w:space="0" w:color="auto"/>
        <w:right w:val="none" w:sz="0" w:space="0" w:color="auto"/>
      </w:divBdr>
    </w:div>
    <w:div w:id="1575700417">
      <w:marLeft w:val="640"/>
      <w:marRight w:val="0"/>
      <w:marTop w:val="0"/>
      <w:marBottom w:val="0"/>
      <w:divBdr>
        <w:top w:val="none" w:sz="0" w:space="0" w:color="auto"/>
        <w:left w:val="none" w:sz="0" w:space="0" w:color="auto"/>
        <w:bottom w:val="none" w:sz="0" w:space="0" w:color="auto"/>
        <w:right w:val="none" w:sz="0" w:space="0" w:color="auto"/>
      </w:divBdr>
    </w:div>
    <w:div w:id="1575700701">
      <w:marLeft w:val="640"/>
      <w:marRight w:val="0"/>
      <w:marTop w:val="0"/>
      <w:marBottom w:val="0"/>
      <w:divBdr>
        <w:top w:val="none" w:sz="0" w:space="0" w:color="auto"/>
        <w:left w:val="none" w:sz="0" w:space="0" w:color="auto"/>
        <w:bottom w:val="none" w:sz="0" w:space="0" w:color="auto"/>
        <w:right w:val="none" w:sz="0" w:space="0" w:color="auto"/>
      </w:divBdr>
    </w:div>
    <w:div w:id="1575816473">
      <w:marLeft w:val="640"/>
      <w:marRight w:val="0"/>
      <w:marTop w:val="0"/>
      <w:marBottom w:val="0"/>
      <w:divBdr>
        <w:top w:val="none" w:sz="0" w:space="0" w:color="auto"/>
        <w:left w:val="none" w:sz="0" w:space="0" w:color="auto"/>
        <w:bottom w:val="none" w:sz="0" w:space="0" w:color="auto"/>
        <w:right w:val="none" w:sz="0" w:space="0" w:color="auto"/>
      </w:divBdr>
    </w:div>
    <w:div w:id="1575894229">
      <w:marLeft w:val="640"/>
      <w:marRight w:val="0"/>
      <w:marTop w:val="0"/>
      <w:marBottom w:val="0"/>
      <w:divBdr>
        <w:top w:val="none" w:sz="0" w:space="0" w:color="auto"/>
        <w:left w:val="none" w:sz="0" w:space="0" w:color="auto"/>
        <w:bottom w:val="none" w:sz="0" w:space="0" w:color="auto"/>
        <w:right w:val="none" w:sz="0" w:space="0" w:color="auto"/>
      </w:divBdr>
    </w:div>
    <w:div w:id="1575965715">
      <w:marLeft w:val="640"/>
      <w:marRight w:val="0"/>
      <w:marTop w:val="0"/>
      <w:marBottom w:val="0"/>
      <w:divBdr>
        <w:top w:val="none" w:sz="0" w:space="0" w:color="auto"/>
        <w:left w:val="none" w:sz="0" w:space="0" w:color="auto"/>
        <w:bottom w:val="none" w:sz="0" w:space="0" w:color="auto"/>
        <w:right w:val="none" w:sz="0" w:space="0" w:color="auto"/>
      </w:divBdr>
    </w:div>
    <w:div w:id="1576010160">
      <w:marLeft w:val="640"/>
      <w:marRight w:val="0"/>
      <w:marTop w:val="0"/>
      <w:marBottom w:val="0"/>
      <w:divBdr>
        <w:top w:val="none" w:sz="0" w:space="0" w:color="auto"/>
        <w:left w:val="none" w:sz="0" w:space="0" w:color="auto"/>
        <w:bottom w:val="none" w:sz="0" w:space="0" w:color="auto"/>
        <w:right w:val="none" w:sz="0" w:space="0" w:color="auto"/>
      </w:divBdr>
    </w:div>
    <w:div w:id="1576011106">
      <w:marLeft w:val="640"/>
      <w:marRight w:val="0"/>
      <w:marTop w:val="0"/>
      <w:marBottom w:val="0"/>
      <w:divBdr>
        <w:top w:val="none" w:sz="0" w:space="0" w:color="auto"/>
        <w:left w:val="none" w:sz="0" w:space="0" w:color="auto"/>
        <w:bottom w:val="none" w:sz="0" w:space="0" w:color="auto"/>
        <w:right w:val="none" w:sz="0" w:space="0" w:color="auto"/>
      </w:divBdr>
    </w:div>
    <w:div w:id="1576015801">
      <w:marLeft w:val="0"/>
      <w:marRight w:val="0"/>
      <w:marTop w:val="0"/>
      <w:marBottom w:val="0"/>
      <w:divBdr>
        <w:top w:val="none" w:sz="0" w:space="0" w:color="auto"/>
        <w:left w:val="none" w:sz="0" w:space="0" w:color="auto"/>
        <w:bottom w:val="none" w:sz="0" w:space="0" w:color="auto"/>
        <w:right w:val="none" w:sz="0" w:space="0" w:color="auto"/>
      </w:divBdr>
    </w:div>
    <w:div w:id="1576084740">
      <w:marLeft w:val="640"/>
      <w:marRight w:val="0"/>
      <w:marTop w:val="0"/>
      <w:marBottom w:val="0"/>
      <w:divBdr>
        <w:top w:val="none" w:sz="0" w:space="0" w:color="auto"/>
        <w:left w:val="none" w:sz="0" w:space="0" w:color="auto"/>
        <w:bottom w:val="none" w:sz="0" w:space="0" w:color="auto"/>
        <w:right w:val="none" w:sz="0" w:space="0" w:color="auto"/>
      </w:divBdr>
    </w:div>
    <w:div w:id="1576088837">
      <w:marLeft w:val="640"/>
      <w:marRight w:val="0"/>
      <w:marTop w:val="0"/>
      <w:marBottom w:val="0"/>
      <w:divBdr>
        <w:top w:val="none" w:sz="0" w:space="0" w:color="auto"/>
        <w:left w:val="none" w:sz="0" w:space="0" w:color="auto"/>
        <w:bottom w:val="none" w:sz="0" w:space="0" w:color="auto"/>
        <w:right w:val="none" w:sz="0" w:space="0" w:color="auto"/>
      </w:divBdr>
    </w:div>
    <w:div w:id="1576090558">
      <w:marLeft w:val="640"/>
      <w:marRight w:val="0"/>
      <w:marTop w:val="0"/>
      <w:marBottom w:val="0"/>
      <w:divBdr>
        <w:top w:val="none" w:sz="0" w:space="0" w:color="auto"/>
        <w:left w:val="none" w:sz="0" w:space="0" w:color="auto"/>
        <w:bottom w:val="none" w:sz="0" w:space="0" w:color="auto"/>
        <w:right w:val="none" w:sz="0" w:space="0" w:color="auto"/>
      </w:divBdr>
    </w:div>
    <w:div w:id="1576167643">
      <w:marLeft w:val="640"/>
      <w:marRight w:val="0"/>
      <w:marTop w:val="0"/>
      <w:marBottom w:val="0"/>
      <w:divBdr>
        <w:top w:val="none" w:sz="0" w:space="0" w:color="auto"/>
        <w:left w:val="none" w:sz="0" w:space="0" w:color="auto"/>
        <w:bottom w:val="none" w:sz="0" w:space="0" w:color="auto"/>
        <w:right w:val="none" w:sz="0" w:space="0" w:color="auto"/>
      </w:divBdr>
    </w:div>
    <w:div w:id="1576236620">
      <w:marLeft w:val="640"/>
      <w:marRight w:val="0"/>
      <w:marTop w:val="0"/>
      <w:marBottom w:val="0"/>
      <w:divBdr>
        <w:top w:val="none" w:sz="0" w:space="0" w:color="auto"/>
        <w:left w:val="none" w:sz="0" w:space="0" w:color="auto"/>
        <w:bottom w:val="none" w:sz="0" w:space="0" w:color="auto"/>
        <w:right w:val="none" w:sz="0" w:space="0" w:color="auto"/>
      </w:divBdr>
    </w:div>
    <w:div w:id="1576238836">
      <w:marLeft w:val="640"/>
      <w:marRight w:val="0"/>
      <w:marTop w:val="0"/>
      <w:marBottom w:val="0"/>
      <w:divBdr>
        <w:top w:val="none" w:sz="0" w:space="0" w:color="auto"/>
        <w:left w:val="none" w:sz="0" w:space="0" w:color="auto"/>
        <w:bottom w:val="none" w:sz="0" w:space="0" w:color="auto"/>
        <w:right w:val="none" w:sz="0" w:space="0" w:color="auto"/>
      </w:divBdr>
    </w:div>
    <w:div w:id="1576278484">
      <w:marLeft w:val="640"/>
      <w:marRight w:val="0"/>
      <w:marTop w:val="0"/>
      <w:marBottom w:val="0"/>
      <w:divBdr>
        <w:top w:val="none" w:sz="0" w:space="0" w:color="auto"/>
        <w:left w:val="none" w:sz="0" w:space="0" w:color="auto"/>
        <w:bottom w:val="none" w:sz="0" w:space="0" w:color="auto"/>
        <w:right w:val="none" w:sz="0" w:space="0" w:color="auto"/>
      </w:divBdr>
    </w:div>
    <w:div w:id="1576357967">
      <w:marLeft w:val="640"/>
      <w:marRight w:val="0"/>
      <w:marTop w:val="0"/>
      <w:marBottom w:val="0"/>
      <w:divBdr>
        <w:top w:val="none" w:sz="0" w:space="0" w:color="auto"/>
        <w:left w:val="none" w:sz="0" w:space="0" w:color="auto"/>
        <w:bottom w:val="none" w:sz="0" w:space="0" w:color="auto"/>
        <w:right w:val="none" w:sz="0" w:space="0" w:color="auto"/>
      </w:divBdr>
    </w:div>
    <w:div w:id="1576435661">
      <w:marLeft w:val="640"/>
      <w:marRight w:val="0"/>
      <w:marTop w:val="0"/>
      <w:marBottom w:val="0"/>
      <w:divBdr>
        <w:top w:val="none" w:sz="0" w:space="0" w:color="auto"/>
        <w:left w:val="none" w:sz="0" w:space="0" w:color="auto"/>
        <w:bottom w:val="none" w:sz="0" w:space="0" w:color="auto"/>
        <w:right w:val="none" w:sz="0" w:space="0" w:color="auto"/>
      </w:divBdr>
    </w:div>
    <w:div w:id="1576472126">
      <w:marLeft w:val="640"/>
      <w:marRight w:val="0"/>
      <w:marTop w:val="0"/>
      <w:marBottom w:val="0"/>
      <w:divBdr>
        <w:top w:val="none" w:sz="0" w:space="0" w:color="auto"/>
        <w:left w:val="none" w:sz="0" w:space="0" w:color="auto"/>
        <w:bottom w:val="none" w:sz="0" w:space="0" w:color="auto"/>
        <w:right w:val="none" w:sz="0" w:space="0" w:color="auto"/>
      </w:divBdr>
    </w:div>
    <w:div w:id="1576478460">
      <w:marLeft w:val="640"/>
      <w:marRight w:val="0"/>
      <w:marTop w:val="0"/>
      <w:marBottom w:val="0"/>
      <w:divBdr>
        <w:top w:val="none" w:sz="0" w:space="0" w:color="auto"/>
        <w:left w:val="none" w:sz="0" w:space="0" w:color="auto"/>
        <w:bottom w:val="none" w:sz="0" w:space="0" w:color="auto"/>
        <w:right w:val="none" w:sz="0" w:space="0" w:color="auto"/>
      </w:divBdr>
    </w:div>
    <w:div w:id="1576549178">
      <w:marLeft w:val="640"/>
      <w:marRight w:val="0"/>
      <w:marTop w:val="0"/>
      <w:marBottom w:val="0"/>
      <w:divBdr>
        <w:top w:val="none" w:sz="0" w:space="0" w:color="auto"/>
        <w:left w:val="none" w:sz="0" w:space="0" w:color="auto"/>
        <w:bottom w:val="none" w:sz="0" w:space="0" w:color="auto"/>
        <w:right w:val="none" w:sz="0" w:space="0" w:color="auto"/>
      </w:divBdr>
    </w:div>
    <w:div w:id="1576626504">
      <w:marLeft w:val="640"/>
      <w:marRight w:val="0"/>
      <w:marTop w:val="0"/>
      <w:marBottom w:val="0"/>
      <w:divBdr>
        <w:top w:val="none" w:sz="0" w:space="0" w:color="auto"/>
        <w:left w:val="none" w:sz="0" w:space="0" w:color="auto"/>
        <w:bottom w:val="none" w:sz="0" w:space="0" w:color="auto"/>
        <w:right w:val="none" w:sz="0" w:space="0" w:color="auto"/>
      </w:divBdr>
    </w:div>
    <w:div w:id="1576627593">
      <w:marLeft w:val="640"/>
      <w:marRight w:val="0"/>
      <w:marTop w:val="0"/>
      <w:marBottom w:val="0"/>
      <w:divBdr>
        <w:top w:val="none" w:sz="0" w:space="0" w:color="auto"/>
        <w:left w:val="none" w:sz="0" w:space="0" w:color="auto"/>
        <w:bottom w:val="none" w:sz="0" w:space="0" w:color="auto"/>
        <w:right w:val="none" w:sz="0" w:space="0" w:color="auto"/>
      </w:divBdr>
    </w:div>
    <w:div w:id="1576666623">
      <w:marLeft w:val="640"/>
      <w:marRight w:val="0"/>
      <w:marTop w:val="0"/>
      <w:marBottom w:val="0"/>
      <w:divBdr>
        <w:top w:val="none" w:sz="0" w:space="0" w:color="auto"/>
        <w:left w:val="none" w:sz="0" w:space="0" w:color="auto"/>
        <w:bottom w:val="none" w:sz="0" w:space="0" w:color="auto"/>
        <w:right w:val="none" w:sz="0" w:space="0" w:color="auto"/>
      </w:divBdr>
    </w:div>
    <w:div w:id="1576669799">
      <w:marLeft w:val="640"/>
      <w:marRight w:val="0"/>
      <w:marTop w:val="0"/>
      <w:marBottom w:val="0"/>
      <w:divBdr>
        <w:top w:val="none" w:sz="0" w:space="0" w:color="auto"/>
        <w:left w:val="none" w:sz="0" w:space="0" w:color="auto"/>
        <w:bottom w:val="none" w:sz="0" w:space="0" w:color="auto"/>
        <w:right w:val="none" w:sz="0" w:space="0" w:color="auto"/>
      </w:divBdr>
    </w:div>
    <w:div w:id="1576743094">
      <w:marLeft w:val="640"/>
      <w:marRight w:val="0"/>
      <w:marTop w:val="0"/>
      <w:marBottom w:val="0"/>
      <w:divBdr>
        <w:top w:val="none" w:sz="0" w:space="0" w:color="auto"/>
        <w:left w:val="none" w:sz="0" w:space="0" w:color="auto"/>
        <w:bottom w:val="none" w:sz="0" w:space="0" w:color="auto"/>
        <w:right w:val="none" w:sz="0" w:space="0" w:color="auto"/>
      </w:divBdr>
    </w:div>
    <w:div w:id="1576745597">
      <w:marLeft w:val="640"/>
      <w:marRight w:val="0"/>
      <w:marTop w:val="0"/>
      <w:marBottom w:val="0"/>
      <w:divBdr>
        <w:top w:val="none" w:sz="0" w:space="0" w:color="auto"/>
        <w:left w:val="none" w:sz="0" w:space="0" w:color="auto"/>
        <w:bottom w:val="none" w:sz="0" w:space="0" w:color="auto"/>
        <w:right w:val="none" w:sz="0" w:space="0" w:color="auto"/>
      </w:divBdr>
    </w:div>
    <w:div w:id="1576747710">
      <w:marLeft w:val="640"/>
      <w:marRight w:val="0"/>
      <w:marTop w:val="0"/>
      <w:marBottom w:val="0"/>
      <w:divBdr>
        <w:top w:val="none" w:sz="0" w:space="0" w:color="auto"/>
        <w:left w:val="none" w:sz="0" w:space="0" w:color="auto"/>
        <w:bottom w:val="none" w:sz="0" w:space="0" w:color="auto"/>
        <w:right w:val="none" w:sz="0" w:space="0" w:color="auto"/>
      </w:divBdr>
    </w:div>
    <w:div w:id="1576864881">
      <w:marLeft w:val="640"/>
      <w:marRight w:val="0"/>
      <w:marTop w:val="0"/>
      <w:marBottom w:val="0"/>
      <w:divBdr>
        <w:top w:val="none" w:sz="0" w:space="0" w:color="auto"/>
        <w:left w:val="none" w:sz="0" w:space="0" w:color="auto"/>
        <w:bottom w:val="none" w:sz="0" w:space="0" w:color="auto"/>
        <w:right w:val="none" w:sz="0" w:space="0" w:color="auto"/>
      </w:divBdr>
    </w:div>
    <w:div w:id="1576889518">
      <w:marLeft w:val="640"/>
      <w:marRight w:val="0"/>
      <w:marTop w:val="0"/>
      <w:marBottom w:val="0"/>
      <w:divBdr>
        <w:top w:val="none" w:sz="0" w:space="0" w:color="auto"/>
        <w:left w:val="none" w:sz="0" w:space="0" w:color="auto"/>
        <w:bottom w:val="none" w:sz="0" w:space="0" w:color="auto"/>
        <w:right w:val="none" w:sz="0" w:space="0" w:color="auto"/>
      </w:divBdr>
    </w:div>
    <w:div w:id="1576891102">
      <w:marLeft w:val="640"/>
      <w:marRight w:val="0"/>
      <w:marTop w:val="0"/>
      <w:marBottom w:val="0"/>
      <w:divBdr>
        <w:top w:val="none" w:sz="0" w:space="0" w:color="auto"/>
        <w:left w:val="none" w:sz="0" w:space="0" w:color="auto"/>
        <w:bottom w:val="none" w:sz="0" w:space="0" w:color="auto"/>
        <w:right w:val="none" w:sz="0" w:space="0" w:color="auto"/>
      </w:divBdr>
    </w:div>
    <w:div w:id="1576932511">
      <w:marLeft w:val="640"/>
      <w:marRight w:val="0"/>
      <w:marTop w:val="0"/>
      <w:marBottom w:val="0"/>
      <w:divBdr>
        <w:top w:val="none" w:sz="0" w:space="0" w:color="auto"/>
        <w:left w:val="none" w:sz="0" w:space="0" w:color="auto"/>
        <w:bottom w:val="none" w:sz="0" w:space="0" w:color="auto"/>
        <w:right w:val="none" w:sz="0" w:space="0" w:color="auto"/>
      </w:divBdr>
    </w:div>
    <w:div w:id="1576935110">
      <w:marLeft w:val="640"/>
      <w:marRight w:val="0"/>
      <w:marTop w:val="0"/>
      <w:marBottom w:val="0"/>
      <w:divBdr>
        <w:top w:val="none" w:sz="0" w:space="0" w:color="auto"/>
        <w:left w:val="none" w:sz="0" w:space="0" w:color="auto"/>
        <w:bottom w:val="none" w:sz="0" w:space="0" w:color="auto"/>
        <w:right w:val="none" w:sz="0" w:space="0" w:color="auto"/>
      </w:divBdr>
    </w:div>
    <w:div w:id="1576939636">
      <w:marLeft w:val="640"/>
      <w:marRight w:val="0"/>
      <w:marTop w:val="0"/>
      <w:marBottom w:val="0"/>
      <w:divBdr>
        <w:top w:val="none" w:sz="0" w:space="0" w:color="auto"/>
        <w:left w:val="none" w:sz="0" w:space="0" w:color="auto"/>
        <w:bottom w:val="none" w:sz="0" w:space="0" w:color="auto"/>
        <w:right w:val="none" w:sz="0" w:space="0" w:color="auto"/>
      </w:divBdr>
    </w:div>
    <w:div w:id="1576941009">
      <w:marLeft w:val="640"/>
      <w:marRight w:val="0"/>
      <w:marTop w:val="0"/>
      <w:marBottom w:val="0"/>
      <w:divBdr>
        <w:top w:val="none" w:sz="0" w:space="0" w:color="auto"/>
        <w:left w:val="none" w:sz="0" w:space="0" w:color="auto"/>
        <w:bottom w:val="none" w:sz="0" w:space="0" w:color="auto"/>
        <w:right w:val="none" w:sz="0" w:space="0" w:color="auto"/>
      </w:divBdr>
    </w:div>
    <w:div w:id="1577129262">
      <w:marLeft w:val="640"/>
      <w:marRight w:val="0"/>
      <w:marTop w:val="0"/>
      <w:marBottom w:val="0"/>
      <w:divBdr>
        <w:top w:val="none" w:sz="0" w:space="0" w:color="auto"/>
        <w:left w:val="none" w:sz="0" w:space="0" w:color="auto"/>
        <w:bottom w:val="none" w:sz="0" w:space="0" w:color="auto"/>
        <w:right w:val="none" w:sz="0" w:space="0" w:color="auto"/>
      </w:divBdr>
    </w:div>
    <w:div w:id="1577133667">
      <w:marLeft w:val="640"/>
      <w:marRight w:val="0"/>
      <w:marTop w:val="0"/>
      <w:marBottom w:val="0"/>
      <w:divBdr>
        <w:top w:val="none" w:sz="0" w:space="0" w:color="auto"/>
        <w:left w:val="none" w:sz="0" w:space="0" w:color="auto"/>
        <w:bottom w:val="none" w:sz="0" w:space="0" w:color="auto"/>
        <w:right w:val="none" w:sz="0" w:space="0" w:color="auto"/>
      </w:divBdr>
    </w:div>
    <w:div w:id="1577276719">
      <w:marLeft w:val="640"/>
      <w:marRight w:val="0"/>
      <w:marTop w:val="0"/>
      <w:marBottom w:val="0"/>
      <w:divBdr>
        <w:top w:val="none" w:sz="0" w:space="0" w:color="auto"/>
        <w:left w:val="none" w:sz="0" w:space="0" w:color="auto"/>
        <w:bottom w:val="none" w:sz="0" w:space="0" w:color="auto"/>
        <w:right w:val="none" w:sz="0" w:space="0" w:color="auto"/>
      </w:divBdr>
    </w:div>
    <w:div w:id="1577278370">
      <w:marLeft w:val="640"/>
      <w:marRight w:val="0"/>
      <w:marTop w:val="0"/>
      <w:marBottom w:val="0"/>
      <w:divBdr>
        <w:top w:val="none" w:sz="0" w:space="0" w:color="auto"/>
        <w:left w:val="none" w:sz="0" w:space="0" w:color="auto"/>
        <w:bottom w:val="none" w:sz="0" w:space="0" w:color="auto"/>
        <w:right w:val="none" w:sz="0" w:space="0" w:color="auto"/>
      </w:divBdr>
    </w:div>
    <w:div w:id="1577279905">
      <w:marLeft w:val="640"/>
      <w:marRight w:val="0"/>
      <w:marTop w:val="0"/>
      <w:marBottom w:val="0"/>
      <w:divBdr>
        <w:top w:val="none" w:sz="0" w:space="0" w:color="auto"/>
        <w:left w:val="none" w:sz="0" w:space="0" w:color="auto"/>
        <w:bottom w:val="none" w:sz="0" w:space="0" w:color="auto"/>
        <w:right w:val="none" w:sz="0" w:space="0" w:color="auto"/>
      </w:divBdr>
    </w:div>
    <w:div w:id="1577280342">
      <w:marLeft w:val="640"/>
      <w:marRight w:val="0"/>
      <w:marTop w:val="0"/>
      <w:marBottom w:val="0"/>
      <w:divBdr>
        <w:top w:val="none" w:sz="0" w:space="0" w:color="auto"/>
        <w:left w:val="none" w:sz="0" w:space="0" w:color="auto"/>
        <w:bottom w:val="none" w:sz="0" w:space="0" w:color="auto"/>
        <w:right w:val="none" w:sz="0" w:space="0" w:color="auto"/>
      </w:divBdr>
    </w:div>
    <w:div w:id="1577321396">
      <w:marLeft w:val="640"/>
      <w:marRight w:val="0"/>
      <w:marTop w:val="0"/>
      <w:marBottom w:val="0"/>
      <w:divBdr>
        <w:top w:val="none" w:sz="0" w:space="0" w:color="auto"/>
        <w:left w:val="none" w:sz="0" w:space="0" w:color="auto"/>
        <w:bottom w:val="none" w:sz="0" w:space="0" w:color="auto"/>
        <w:right w:val="none" w:sz="0" w:space="0" w:color="auto"/>
      </w:divBdr>
    </w:div>
    <w:div w:id="1577398069">
      <w:marLeft w:val="640"/>
      <w:marRight w:val="0"/>
      <w:marTop w:val="0"/>
      <w:marBottom w:val="0"/>
      <w:divBdr>
        <w:top w:val="none" w:sz="0" w:space="0" w:color="auto"/>
        <w:left w:val="none" w:sz="0" w:space="0" w:color="auto"/>
        <w:bottom w:val="none" w:sz="0" w:space="0" w:color="auto"/>
        <w:right w:val="none" w:sz="0" w:space="0" w:color="auto"/>
      </w:divBdr>
    </w:div>
    <w:div w:id="1577401722">
      <w:marLeft w:val="640"/>
      <w:marRight w:val="0"/>
      <w:marTop w:val="0"/>
      <w:marBottom w:val="0"/>
      <w:divBdr>
        <w:top w:val="none" w:sz="0" w:space="0" w:color="auto"/>
        <w:left w:val="none" w:sz="0" w:space="0" w:color="auto"/>
        <w:bottom w:val="none" w:sz="0" w:space="0" w:color="auto"/>
        <w:right w:val="none" w:sz="0" w:space="0" w:color="auto"/>
      </w:divBdr>
    </w:div>
    <w:div w:id="1577472088">
      <w:marLeft w:val="640"/>
      <w:marRight w:val="0"/>
      <w:marTop w:val="0"/>
      <w:marBottom w:val="0"/>
      <w:divBdr>
        <w:top w:val="none" w:sz="0" w:space="0" w:color="auto"/>
        <w:left w:val="none" w:sz="0" w:space="0" w:color="auto"/>
        <w:bottom w:val="none" w:sz="0" w:space="0" w:color="auto"/>
        <w:right w:val="none" w:sz="0" w:space="0" w:color="auto"/>
      </w:divBdr>
    </w:div>
    <w:div w:id="1577472317">
      <w:marLeft w:val="640"/>
      <w:marRight w:val="0"/>
      <w:marTop w:val="0"/>
      <w:marBottom w:val="0"/>
      <w:divBdr>
        <w:top w:val="none" w:sz="0" w:space="0" w:color="auto"/>
        <w:left w:val="none" w:sz="0" w:space="0" w:color="auto"/>
        <w:bottom w:val="none" w:sz="0" w:space="0" w:color="auto"/>
        <w:right w:val="none" w:sz="0" w:space="0" w:color="auto"/>
      </w:divBdr>
    </w:div>
    <w:div w:id="1577546595">
      <w:marLeft w:val="640"/>
      <w:marRight w:val="0"/>
      <w:marTop w:val="0"/>
      <w:marBottom w:val="0"/>
      <w:divBdr>
        <w:top w:val="none" w:sz="0" w:space="0" w:color="auto"/>
        <w:left w:val="none" w:sz="0" w:space="0" w:color="auto"/>
        <w:bottom w:val="none" w:sz="0" w:space="0" w:color="auto"/>
        <w:right w:val="none" w:sz="0" w:space="0" w:color="auto"/>
      </w:divBdr>
    </w:div>
    <w:div w:id="1577548874">
      <w:marLeft w:val="640"/>
      <w:marRight w:val="0"/>
      <w:marTop w:val="0"/>
      <w:marBottom w:val="0"/>
      <w:divBdr>
        <w:top w:val="none" w:sz="0" w:space="0" w:color="auto"/>
        <w:left w:val="none" w:sz="0" w:space="0" w:color="auto"/>
        <w:bottom w:val="none" w:sz="0" w:space="0" w:color="auto"/>
        <w:right w:val="none" w:sz="0" w:space="0" w:color="auto"/>
      </w:divBdr>
    </w:div>
    <w:div w:id="1577596543">
      <w:marLeft w:val="640"/>
      <w:marRight w:val="0"/>
      <w:marTop w:val="0"/>
      <w:marBottom w:val="0"/>
      <w:divBdr>
        <w:top w:val="none" w:sz="0" w:space="0" w:color="auto"/>
        <w:left w:val="none" w:sz="0" w:space="0" w:color="auto"/>
        <w:bottom w:val="none" w:sz="0" w:space="0" w:color="auto"/>
        <w:right w:val="none" w:sz="0" w:space="0" w:color="auto"/>
      </w:divBdr>
    </w:div>
    <w:div w:id="1577664305">
      <w:marLeft w:val="640"/>
      <w:marRight w:val="0"/>
      <w:marTop w:val="0"/>
      <w:marBottom w:val="0"/>
      <w:divBdr>
        <w:top w:val="none" w:sz="0" w:space="0" w:color="auto"/>
        <w:left w:val="none" w:sz="0" w:space="0" w:color="auto"/>
        <w:bottom w:val="none" w:sz="0" w:space="0" w:color="auto"/>
        <w:right w:val="none" w:sz="0" w:space="0" w:color="auto"/>
      </w:divBdr>
    </w:div>
    <w:div w:id="1577669307">
      <w:marLeft w:val="640"/>
      <w:marRight w:val="0"/>
      <w:marTop w:val="0"/>
      <w:marBottom w:val="0"/>
      <w:divBdr>
        <w:top w:val="none" w:sz="0" w:space="0" w:color="auto"/>
        <w:left w:val="none" w:sz="0" w:space="0" w:color="auto"/>
        <w:bottom w:val="none" w:sz="0" w:space="0" w:color="auto"/>
        <w:right w:val="none" w:sz="0" w:space="0" w:color="auto"/>
      </w:divBdr>
    </w:div>
    <w:div w:id="1577738637">
      <w:marLeft w:val="640"/>
      <w:marRight w:val="0"/>
      <w:marTop w:val="0"/>
      <w:marBottom w:val="0"/>
      <w:divBdr>
        <w:top w:val="none" w:sz="0" w:space="0" w:color="auto"/>
        <w:left w:val="none" w:sz="0" w:space="0" w:color="auto"/>
        <w:bottom w:val="none" w:sz="0" w:space="0" w:color="auto"/>
        <w:right w:val="none" w:sz="0" w:space="0" w:color="auto"/>
      </w:divBdr>
    </w:div>
    <w:div w:id="1577745441">
      <w:marLeft w:val="0"/>
      <w:marRight w:val="0"/>
      <w:marTop w:val="0"/>
      <w:marBottom w:val="0"/>
      <w:divBdr>
        <w:top w:val="none" w:sz="0" w:space="0" w:color="auto"/>
        <w:left w:val="none" w:sz="0" w:space="0" w:color="auto"/>
        <w:bottom w:val="none" w:sz="0" w:space="0" w:color="auto"/>
        <w:right w:val="none" w:sz="0" w:space="0" w:color="auto"/>
      </w:divBdr>
    </w:div>
    <w:div w:id="1577787286">
      <w:marLeft w:val="640"/>
      <w:marRight w:val="0"/>
      <w:marTop w:val="0"/>
      <w:marBottom w:val="0"/>
      <w:divBdr>
        <w:top w:val="none" w:sz="0" w:space="0" w:color="auto"/>
        <w:left w:val="none" w:sz="0" w:space="0" w:color="auto"/>
        <w:bottom w:val="none" w:sz="0" w:space="0" w:color="auto"/>
        <w:right w:val="none" w:sz="0" w:space="0" w:color="auto"/>
      </w:divBdr>
    </w:div>
    <w:div w:id="1577935146">
      <w:marLeft w:val="640"/>
      <w:marRight w:val="0"/>
      <w:marTop w:val="0"/>
      <w:marBottom w:val="0"/>
      <w:divBdr>
        <w:top w:val="none" w:sz="0" w:space="0" w:color="auto"/>
        <w:left w:val="none" w:sz="0" w:space="0" w:color="auto"/>
        <w:bottom w:val="none" w:sz="0" w:space="0" w:color="auto"/>
        <w:right w:val="none" w:sz="0" w:space="0" w:color="auto"/>
      </w:divBdr>
    </w:div>
    <w:div w:id="1577935424">
      <w:marLeft w:val="640"/>
      <w:marRight w:val="0"/>
      <w:marTop w:val="0"/>
      <w:marBottom w:val="0"/>
      <w:divBdr>
        <w:top w:val="none" w:sz="0" w:space="0" w:color="auto"/>
        <w:left w:val="none" w:sz="0" w:space="0" w:color="auto"/>
        <w:bottom w:val="none" w:sz="0" w:space="0" w:color="auto"/>
        <w:right w:val="none" w:sz="0" w:space="0" w:color="auto"/>
      </w:divBdr>
    </w:div>
    <w:div w:id="1577980313">
      <w:marLeft w:val="640"/>
      <w:marRight w:val="0"/>
      <w:marTop w:val="0"/>
      <w:marBottom w:val="0"/>
      <w:divBdr>
        <w:top w:val="none" w:sz="0" w:space="0" w:color="auto"/>
        <w:left w:val="none" w:sz="0" w:space="0" w:color="auto"/>
        <w:bottom w:val="none" w:sz="0" w:space="0" w:color="auto"/>
        <w:right w:val="none" w:sz="0" w:space="0" w:color="auto"/>
      </w:divBdr>
    </w:div>
    <w:div w:id="1578131643">
      <w:marLeft w:val="640"/>
      <w:marRight w:val="0"/>
      <w:marTop w:val="0"/>
      <w:marBottom w:val="0"/>
      <w:divBdr>
        <w:top w:val="none" w:sz="0" w:space="0" w:color="auto"/>
        <w:left w:val="none" w:sz="0" w:space="0" w:color="auto"/>
        <w:bottom w:val="none" w:sz="0" w:space="0" w:color="auto"/>
        <w:right w:val="none" w:sz="0" w:space="0" w:color="auto"/>
      </w:divBdr>
    </w:div>
    <w:div w:id="1578133285">
      <w:marLeft w:val="640"/>
      <w:marRight w:val="0"/>
      <w:marTop w:val="0"/>
      <w:marBottom w:val="0"/>
      <w:divBdr>
        <w:top w:val="none" w:sz="0" w:space="0" w:color="auto"/>
        <w:left w:val="none" w:sz="0" w:space="0" w:color="auto"/>
        <w:bottom w:val="none" w:sz="0" w:space="0" w:color="auto"/>
        <w:right w:val="none" w:sz="0" w:space="0" w:color="auto"/>
      </w:divBdr>
    </w:div>
    <w:div w:id="1578174272">
      <w:marLeft w:val="640"/>
      <w:marRight w:val="0"/>
      <w:marTop w:val="0"/>
      <w:marBottom w:val="0"/>
      <w:divBdr>
        <w:top w:val="none" w:sz="0" w:space="0" w:color="auto"/>
        <w:left w:val="none" w:sz="0" w:space="0" w:color="auto"/>
        <w:bottom w:val="none" w:sz="0" w:space="0" w:color="auto"/>
        <w:right w:val="none" w:sz="0" w:space="0" w:color="auto"/>
      </w:divBdr>
    </w:div>
    <w:div w:id="1578245453">
      <w:marLeft w:val="640"/>
      <w:marRight w:val="0"/>
      <w:marTop w:val="0"/>
      <w:marBottom w:val="0"/>
      <w:divBdr>
        <w:top w:val="none" w:sz="0" w:space="0" w:color="auto"/>
        <w:left w:val="none" w:sz="0" w:space="0" w:color="auto"/>
        <w:bottom w:val="none" w:sz="0" w:space="0" w:color="auto"/>
        <w:right w:val="none" w:sz="0" w:space="0" w:color="auto"/>
      </w:divBdr>
    </w:div>
    <w:div w:id="1578369601">
      <w:marLeft w:val="640"/>
      <w:marRight w:val="0"/>
      <w:marTop w:val="0"/>
      <w:marBottom w:val="0"/>
      <w:divBdr>
        <w:top w:val="none" w:sz="0" w:space="0" w:color="auto"/>
        <w:left w:val="none" w:sz="0" w:space="0" w:color="auto"/>
        <w:bottom w:val="none" w:sz="0" w:space="0" w:color="auto"/>
        <w:right w:val="none" w:sz="0" w:space="0" w:color="auto"/>
      </w:divBdr>
    </w:div>
    <w:div w:id="1578438645">
      <w:marLeft w:val="640"/>
      <w:marRight w:val="0"/>
      <w:marTop w:val="0"/>
      <w:marBottom w:val="0"/>
      <w:divBdr>
        <w:top w:val="none" w:sz="0" w:space="0" w:color="auto"/>
        <w:left w:val="none" w:sz="0" w:space="0" w:color="auto"/>
        <w:bottom w:val="none" w:sz="0" w:space="0" w:color="auto"/>
        <w:right w:val="none" w:sz="0" w:space="0" w:color="auto"/>
      </w:divBdr>
    </w:div>
    <w:div w:id="1578438778">
      <w:marLeft w:val="640"/>
      <w:marRight w:val="0"/>
      <w:marTop w:val="0"/>
      <w:marBottom w:val="0"/>
      <w:divBdr>
        <w:top w:val="none" w:sz="0" w:space="0" w:color="auto"/>
        <w:left w:val="none" w:sz="0" w:space="0" w:color="auto"/>
        <w:bottom w:val="none" w:sz="0" w:space="0" w:color="auto"/>
        <w:right w:val="none" w:sz="0" w:space="0" w:color="auto"/>
      </w:divBdr>
    </w:div>
    <w:div w:id="1578440688">
      <w:marLeft w:val="640"/>
      <w:marRight w:val="0"/>
      <w:marTop w:val="0"/>
      <w:marBottom w:val="0"/>
      <w:divBdr>
        <w:top w:val="none" w:sz="0" w:space="0" w:color="auto"/>
        <w:left w:val="none" w:sz="0" w:space="0" w:color="auto"/>
        <w:bottom w:val="none" w:sz="0" w:space="0" w:color="auto"/>
        <w:right w:val="none" w:sz="0" w:space="0" w:color="auto"/>
      </w:divBdr>
    </w:div>
    <w:div w:id="1578445057">
      <w:marLeft w:val="640"/>
      <w:marRight w:val="0"/>
      <w:marTop w:val="0"/>
      <w:marBottom w:val="0"/>
      <w:divBdr>
        <w:top w:val="none" w:sz="0" w:space="0" w:color="auto"/>
        <w:left w:val="none" w:sz="0" w:space="0" w:color="auto"/>
        <w:bottom w:val="none" w:sz="0" w:space="0" w:color="auto"/>
        <w:right w:val="none" w:sz="0" w:space="0" w:color="auto"/>
      </w:divBdr>
    </w:div>
    <w:div w:id="1578518779">
      <w:marLeft w:val="640"/>
      <w:marRight w:val="0"/>
      <w:marTop w:val="0"/>
      <w:marBottom w:val="0"/>
      <w:divBdr>
        <w:top w:val="none" w:sz="0" w:space="0" w:color="auto"/>
        <w:left w:val="none" w:sz="0" w:space="0" w:color="auto"/>
        <w:bottom w:val="none" w:sz="0" w:space="0" w:color="auto"/>
        <w:right w:val="none" w:sz="0" w:space="0" w:color="auto"/>
      </w:divBdr>
    </w:div>
    <w:div w:id="1578588664">
      <w:marLeft w:val="640"/>
      <w:marRight w:val="0"/>
      <w:marTop w:val="0"/>
      <w:marBottom w:val="0"/>
      <w:divBdr>
        <w:top w:val="none" w:sz="0" w:space="0" w:color="auto"/>
        <w:left w:val="none" w:sz="0" w:space="0" w:color="auto"/>
        <w:bottom w:val="none" w:sz="0" w:space="0" w:color="auto"/>
        <w:right w:val="none" w:sz="0" w:space="0" w:color="auto"/>
      </w:divBdr>
    </w:div>
    <w:div w:id="1578589609">
      <w:marLeft w:val="640"/>
      <w:marRight w:val="0"/>
      <w:marTop w:val="0"/>
      <w:marBottom w:val="0"/>
      <w:divBdr>
        <w:top w:val="none" w:sz="0" w:space="0" w:color="auto"/>
        <w:left w:val="none" w:sz="0" w:space="0" w:color="auto"/>
        <w:bottom w:val="none" w:sz="0" w:space="0" w:color="auto"/>
        <w:right w:val="none" w:sz="0" w:space="0" w:color="auto"/>
      </w:divBdr>
    </w:div>
    <w:div w:id="1578637696">
      <w:marLeft w:val="640"/>
      <w:marRight w:val="0"/>
      <w:marTop w:val="0"/>
      <w:marBottom w:val="0"/>
      <w:divBdr>
        <w:top w:val="none" w:sz="0" w:space="0" w:color="auto"/>
        <w:left w:val="none" w:sz="0" w:space="0" w:color="auto"/>
        <w:bottom w:val="none" w:sz="0" w:space="0" w:color="auto"/>
        <w:right w:val="none" w:sz="0" w:space="0" w:color="auto"/>
      </w:divBdr>
    </w:div>
    <w:div w:id="1578663399">
      <w:marLeft w:val="640"/>
      <w:marRight w:val="0"/>
      <w:marTop w:val="0"/>
      <w:marBottom w:val="0"/>
      <w:divBdr>
        <w:top w:val="none" w:sz="0" w:space="0" w:color="auto"/>
        <w:left w:val="none" w:sz="0" w:space="0" w:color="auto"/>
        <w:bottom w:val="none" w:sz="0" w:space="0" w:color="auto"/>
        <w:right w:val="none" w:sz="0" w:space="0" w:color="auto"/>
      </w:divBdr>
    </w:div>
    <w:div w:id="1578782641">
      <w:marLeft w:val="640"/>
      <w:marRight w:val="0"/>
      <w:marTop w:val="0"/>
      <w:marBottom w:val="0"/>
      <w:divBdr>
        <w:top w:val="none" w:sz="0" w:space="0" w:color="auto"/>
        <w:left w:val="none" w:sz="0" w:space="0" w:color="auto"/>
        <w:bottom w:val="none" w:sz="0" w:space="0" w:color="auto"/>
        <w:right w:val="none" w:sz="0" w:space="0" w:color="auto"/>
      </w:divBdr>
    </w:div>
    <w:div w:id="1578783112">
      <w:marLeft w:val="640"/>
      <w:marRight w:val="0"/>
      <w:marTop w:val="0"/>
      <w:marBottom w:val="0"/>
      <w:divBdr>
        <w:top w:val="none" w:sz="0" w:space="0" w:color="auto"/>
        <w:left w:val="none" w:sz="0" w:space="0" w:color="auto"/>
        <w:bottom w:val="none" w:sz="0" w:space="0" w:color="auto"/>
        <w:right w:val="none" w:sz="0" w:space="0" w:color="auto"/>
      </w:divBdr>
    </w:div>
    <w:div w:id="1578784558">
      <w:marLeft w:val="640"/>
      <w:marRight w:val="0"/>
      <w:marTop w:val="0"/>
      <w:marBottom w:val="0"/>
      <w:divBdr>
        <w:top w:val="none" w:sz="0" w:space="0" w:color="auto"/>
        <w:left w:val="none" w:sz="0" w:space="0" w:color="auto"/>
        <w:bottom w:val="none" w:sz="0" w:space="0" w:color="auto"/>
        <w:right w:val="none" w:sz="0" w:space="0" w:color="auto"/>
      </w:divBdr>
    </w:div>
    <w:div w:id="1578786440">
      <w:marLeft w:val="640"/>
      <w:marRight w:val="0"/>
      <w:marTop w:val="0"/>
      <w:marBottom w:val="0"/>
      <w:divBdr>
        <w:top w:val="none" w:sz="0" w:space="0" w:color="auto"/>
        <w:left w:val="none" w:sz="0" w:space="0" w:color="auto"/>
        <w:bottom w:val="none" w:sz="0" w:space="0" w:color="auto"/>
        <w:right w:val="none" w:sz="0" w:space="0" w:color="auto"/>
      </w:divBdr>
    </w:div>
    <w:div w:id="1578856211">
      <w:marLeft w:val="640"/>
      <w:marRight w:val="0"/>
      <w:marTop w:val="0"/>
      <w:marBottom w:val="0"/>
      <w:divBdr>
        <w:top w:val="none" w:sz="0" w:space="0" w:color="auto"/>
        <w:left w:val="none" w:sz="0" w:space="0" w:color="auto"/>
        <w:bottom w:val="none" w:sz="0" w:space="0" w:color="auto"/>
        <w:right w:val="none" w:sz="0" w:space="0" w:color="auto"/>
      </w:divBdr>
    </w:div>
    <w:div w:id="1578858558">
      <w:marLeft w:val="640"/>
      <w:marRight w:val="0"/>
      <w:marTop w:val="0"/>
      <w:marBottom w:val="0"/>
      <w:divBdr>
        <w:top w:val="none" w:sz="0" w:space="0" w:color="auto"/>
        <w:left w:val="none" w:sz="0" w:space="0" w:color="auto"/>
        <w:bottom w:val="none" w:sz="0" w:space="0" w:color="auto"/>
        <w:right w:val="none" w:sz="0" w:space="0" w:color="auto"/>
      </w:divBdr>
    </w:div>
    <w:div w:id="1578858878">
      <w:marLeft w:val="640"/>
      <w:marRight w:val="0"/>
      <w:marTop w:val="0"/>
      <w:marBottom w:val="0"/>
      <w:divBdr>
        <w:top w:val="none" w:sz="0" w:space="0" w:color="auto"/>
        <w:left w:val="none" w:sz="0" w:space="0" w:color="auto"/>
        <w:bottom w:val="none" w:sz="0" w:space="0" w:color="auto"/>
        <w:right w:val="none" w:sz="0" w:space="0" w:color="auto"/>
      </w:divBdr>
    </w:div>
    <w:div w:id="1578860209">
      <w:marLeft w:val="640"/>
      <w:marRight w:val="0"/>
      <w:marTop w:val="0"/>
      <w:marBottom w:val="0"/>
      <w:divBdr>
        <w:top w:val="none" w:sz="0" w:space="0" w:color="auto"/>
        <w:left w:val="none" w:sz="0" w:space="0" w:color="auto"/>
        <w:bottom w:val="none" w:sz="0" w:space="0" w:color="auto"/>
        <w:right w:val="none" w:sz="0" w:space="0" w:color="auto"/>
      </w:divBdr>
    </w:div>
    <w:div w:id="1578974513">
      <w:marLeft w:val="640"/>
      <w:marRight w:val="0"/>
      <w:marTop w:val="0"/>
      <w:marBottom w:val="0"/>
      <w:divBdr>
        <w:top w:val="none" w:sz="0" w:space="0" w:color="auto"/>
        <w:left w:val="none" w:sz="0" w:space="0" w:color="auto"/>
        <w:bottom w:val="none" w:sz="0" w:space="0" w:color="auto"/>
        <w:right w:val="none" w:sz="0" w:space="0" w:color="auto"/>
      </w:divBdr>
    </w:div>
    <w:div w:id="1578978311">
      <w:marLeft w:val="640"/>
      <w:marRight w:val="0"/>
      <w:marTop w:val="0"/>
      <w:marBottom w:val="0"/>
      <w:divBdr>
        <w:top w:val="none" w:sz="0" w:space="0" w:color="auto"/>
        <w:left w:val="none" w:sz="0" w:space="0" w:color="auto"/>
        <w:bottom w:val="none" w:sz="0" w:space="0" w:color="auto"/>
        <w:right w:val="none" w:sz="0" w:space="0" w:color="auto"/>
      </w:divBdr>
    </w:div>
    <w:div w:id="1579050726">
      <w:marLeft w:val="640"/>
      <w:marRight w:val="0"/>
      <w:marTop w:val="0"/>
      <w:marBottom w:val="0"/>
      <w:divBdr>
        <w:top w:val="none" w:sz="0" w:space="0" w:color="auto"/>
        <w:left w:val="none" w:sz="0" w:space="0" w:color="auto"/>
        <w:bottom w:val="none" w:sz="0" w:space="0" w:color="auto"/>
        <w:right w:val="none" w:sz="0" w:space="0" w:color="auto"/>
      </w:divBdr>
    </w:div>
    <w:div w:id="1579099808">
      <w:marLeft w:val="640"/>
      <w:marRight w:val="0"/>
      <w:marTop w:val="0"/>
      <w:marBottom w:val="0"/>
      <w:divBdr>
        <w:top w:val="none" w:sz="0" w:space="0" w:color="auto"/>
        <w:left w:val="none" w:sz="0" w:space="0" w:color="auto"/>
        <w:bottom w:val="none" w:sz="0" w:space="0" w:color="auto"/>
        <w:right w:val="none" w:sz="0" w:space="0" w:color="auto"/>
      </w:divBdr>
    </w:div>
    <w:div w:id="1579170221">
      <w:marLeft w:val="640"/>
      <w:marRight w:val="0"/>
      <w:marTop w:val="0"/>
      <w:marBottom w:val="0"/>
      <w:divBdr>
        <w:top w:val="none" w:sz="0" w:space="0" w:color="auto"/>
        <w:left w:val="none" w:sz="0" w:space="0" w:color="auto"/>
        <w:bottom w:val="none" w:sz="0" w:space="0" w:color="auto"/>
        <w:right w:val="none" w:sz="0" w:space="0" w:color="auto"/>
      </w:divBdr>
    </w:div>
    <w:div w:id="1579247282">
      <w:marLeft w:val="640"/>
      <w:marRight w:val="0"/>
      <w:marTop w:val="0"/>
      <w:marBottom w:val="0"/>
      <w:divBdr>
        <w:top w:val="none" w:sz="0" w:space="0" w:color="auto"/>
        <w:left w:val="none" w:sz="0" w:space="0" w:color="auto"/>
        <w:bottom w:val="none" w:sz="0" w:space="0" w:color="auto"/>
        <w:right w:val="none" w:sz="0" w:space="0" w:color="auto"/>
      </w:divBdr>
    </w:div>
    <w:div w:id="1579249037">
      <w:marLeft w:val="640"/>
      <w:marRight w:val="0"/>
      <w:marTop w:val="0"/>
      <w:marBottom w:val="0"/>
      <w:divBdr>
        <w:top w:val="none" w:sz="0" w:space="0" w:color="auto"/>
        <w:left w:val="none" w:sz="0" w:space="0" w:color="auto"/>
        <w:bottom w:val="none" w:sz="0" w:space="0" w:color="auto"/>
        <w:right w:val="none" w:sz="0" w:space="0" w:color="auto"/>
      </w:divBdr>
    </w:div>
    <w:div w:id="1579289402">
      <w:marLeft w:val="640"/>
      <w:marRight w:val="0"/>
      <w:marTop w:val="0"/>
      <w:marBottom w:val="0"/>
      <w:divBdr>
        <w:top w:val="none" w:sz="0" w:space="0" w:color="auto"/>
        <w:left w:val="none" w:sz="0" w:space="0" w:color="auto"/>
        <w:bottom w:val="none" w:sz="0" w:space="0" w:color="auto"/>
        <w:right w:val="none" w:sz="0" w:space="0" w:color="auto"/>
      </w:divBdr>
    </w:div>
    <w:div w:id="1579363107">
      <w:marLeft w:val="640"/>
      <w:marRight w:val="0"/>
      <w:marTop w:val="0"/>
      <w:marBottom w:val="0"/>
      <w:divBdr>
        <w:top w:val="none" w:sz="0" w:space="0" w:color="auto"/>
        <w:left w:val="none" w:sz="0" w:space="0" w:color="auto"/>
        <w:bottom w:val="none" w:sz="0" w:space="0" w:color="auto"/>
        <w:right w:val="none" w:sz="0" w:space="0" w:color="auto"/>
      </w:divBdr>
    </w:div>
    <w:div w:id="1579363776">
      <w:marLeft w:val="640"/>
      <w:marRight w:val="0"/>
      <w:marTop w:val="0"/>
      <w:marBottom w:val="0"/>
      <w:divBdr>
        <w:top w:val="none" w:sz="0" w:space="0" w:color="auto"/>
        <w:left w:val="none" w:sz="0" w:space="0" w:color="auto"/>
        <w:bottom w:val="none" w:sz="0" w:space="0" w:color="auto"/>
        <w:right w:val="none" w:sz="0" w:space="0" w:color="auto"/>
      </w:divBdr>
    </w:div>
    <w:div w:id="1579367430">
      <w:marLeft w:val="640"/>
      <w:marRight w:val="0"/>
      <w:marTop w:val="0"/>
      <w:marBottom w:val="0"/>
      <w:divBdr>
        <w:top w:val="none" w:sz="0" w:space="0" w:color="auto"/>
        <w:left w:val="none" w:sz="0" w:space="0" w:color="auto"/>
        <w:bottom w:val="none" w:sz="0" w:space="0" w:color="auto"/>
        <w:right w:val="none" w:sz="0" w:space="0" w:color="auto"/>
      </w:divBdr>
    </w:div>
    <w:div w:id="1579368863">
      <w:marLeft w:val="640"/>
      <w:marRight w:val="0"/>
      <w:marTop w:val="0"/>
      <w:marBottom w:val="0"/>
      <w:divBdr>
        <w:top w:val="none" w:sz="0" w:space="0" w:color="auto"/>
        <w:left w:val="none" w:sz="0" w:space="0" w:color="auto"/>
        <w:bottom w:val="none" w:sz="0" w:space="0" w:color="auto"/>
        <w:right w:val="none" w:sz="0" w:space="0" w:color="auto"/>
      </w:divBdr>
    </w:div>
    <w:div w:id="1579438378">
      <w:marLeft w:val="640"/>
      <w:marRight w:val="0"/>
      <w:marTop w:val="0"/>
      <w:marBottom w:val="0"/>
      <w:divBdr>
        <w:top w:val="none" w:sz="0" w:space="0" w:color="auto"/>
        <w:left w:val="none" w:sz="0" w:space="0" w:color="auto"/>
        <w:bottom w:val="none" w:sz="0" w:space="0" w:color="auto"/>
        <w:right w:val="none" w:sz="0" w:space="0" w:color="auto"/>
      </w:divBdr>
    </w:div>
    <w:div w:id="1579484536">
      <w:marLeft w:val="640"/>
      <w:marRight w:val="0"/>
      <w:marTop w:val="0"/>
      <w:marBottom w:val="0"/>
      <w:divBdr>
        <w:top w:val="none" w:sz="0" w:space="0" w:color="auto"/>
        <w:left w:val="none" w:sz="0" w:space="0" w:color="auto"/>
        <w:bottom w:val="none" w:sz="0" w:space="0" w:color="auto"/>
        <w:right w:val="none" w:sz="0" w:space="0" w:color="auto"/>
      </w:divBdr>
    </w:div>
    <w:div w:id="1579553994">
      <w:marLeft w:val="640"/>
      <w:marRight w:val="0"/>
      <w:marTop w:val="0"/>
      <w:marBottom w:val="0"/>
      <w:divBdr>
        <w:top w:val="none" w:sz="0" w:space="0" w:color="auto"/>
        <w:left w:val="none" w:sz="0" w:space="0" w:color="auto"/>
        <w:bottom w:val="none" w:sz="0" w:space="0" w:color="auto"/>
        <w:right w:val="none" w:sz="0" w:space="0" w:color="auto"/>
      </w:divBdr>
    </w:div>
    <w:div w:id="1579554776">
      <w:marLeft w:val="640"/>
      <w:marRight w:val="0"/>
      <w:marTop w:val="0"/>
      <w:marBottom w:val="0"/>
      <w:divBdr>
        <w:top w:val="none" w:sz="0" w:space="0" w:color="auto"/>
        <w:left w:val="none" w:sz="0" w:space="0" w:color="auto"/>
        <w:bottom w:val="none" w:sz="0" w:space="0" w:color="auto"/>
        <w:right w:val="none" w:sz="0" w:space="0" w:color="auto"/>
      </w:divBdr>
    </w:div>
    <w:div w:id="1579559490">
      <w:marLeft w:val="640"/>
      <w:marRight w:val="0"/>
      <w:marTop w:val="0"/>
      <w:marBottom w:val="0"/>
      <w:divBdr>
        <w:top w:val="none" w:sz="0" w:space="0" w:color="auto"/>
        <w:left w:val="none" w:sz="0" w:space="0" w:color="auto"/>
        <w:bottom w:val="none" w:sz="0" w:space="0" w:color="auto"/>
        <w:right w:val="none" w:sz="0" w:space="0" w:color="auto"/>
      </w:divBdr>
    </w:div>
    <w:div w:id="1579746268">
      <w:marLeft w:val="640"/>
      <w:marRight w:val="0"/>
      <w:marTop w:val="0"/>
      <w:marBottom w:val="0"/>
      <w:divBdr>
        <w:top w:val="none" w:sz="0" w:space="0" w:color="auto"/>
        <w:left w:val="none" w:sz="0" w:space="0" w:color="auto"/>
        <w:bottom w:val="none" w:sz="0" w:space="0" w:color="auto"/>
        <w:right w:val="none" w:sz="0" w:space="0" w:color="auto"/>
      </w:divBdr>
    </w:div>
    <w:div w:id="1579824497">
      <w:marLeft w:val="640"/>
      <w:marRight w:val="0"/>
      <w:marTop w:val="0"/>
      <w:marBottom w:val="0"/>
      <w:divBdr>
        <w:top w:val="none" w:sz="0" w:space="0" w:color="auto"/>
        <w:left w:val="none" w:sz="0" w:space="0" w:color="auto"/>
        <w:bottom w:val="none" w:sz="0" w:space="0" w:color="auto"/>
        <w:right w:val="none" w:sz="0" w:space="0" w:color="auto"/>
      </w:divBdr>
    </w:div>
    <w:div w:id="1579830038">
      <w:marLeft w:val="0"/>
      <w:marRight w:val="0"/>
      <w:marTop w:val="0"/>
      <w:marBottom w:val="0"/>
      <w:divBdr>
        <w:top w:val="none" w:sz="0" w:space="0" w:color="auto"/>
        <w:left w:val="none" w:sz="0" w:space="0" w:color="auto"/>
        <w:bottom w:val="none" w:sz="0" w:space="0" w:color="auto"/>
        <w:right w:val="none" w:sz="0" w:space="0" w:color="auto"/>
      </w:divBdr>
    </w:div>
    <w:div w:id="1579897675">
      <w:marLeft w:val="640"/>
      <w:marRight w:val="0"/>
      <w:marTop w:val="0"/>
      <w:marBottom w:val="0"/>
      <w:divBdr>
        <w:top w:val="none" w:sz="0" w:space="0" w:color="auto"/>
        <w:left w:val="none" w:sz="0" w:space="0" w:color="auto"/>
        <w:bottom w:val="none" w:sz="0" w:space="0" w:color="auto"/>
        <w:right w:val="none" w:sz="0" w:space="0" w:color="auto"/>
      </w:divBdr>
    </w:div>
    <w:div w:id="1579900566">
      <w:marLeft w:val="640"/>
      <w:marRight w:val="0"/>
      <w:marTop w:val="0"/>
      <w:marBottom w:val="0"/>
      <w:divBdr>
        <w:top w:val="none" w:sz="0" w:space="0" w:color="auto"/>
        <w:left w:val="none" w:sz="0" w:space="0" w:color="auto"/>
        <w:bottom w:val="none" w:sz="0" w:space="0" w:color="auto"/>
        <w:right w:val="none" w:sz="0" w:space="0" w:color="auto"/>
      </w:divBdr>
    </w:div>
    <w:div w:id="1579945959">
      <w:marLeft w:val="640"/>
      <w:marRight w:val="0"/>
      <w:marTop w:val="0"/>
      <w:marBottom w:val="0"/>
      <w:divBdr>
        <w:top w:val="none" w:sz="0" w:space="0" w:color="auto"/>
        <w:left w:val="none" w:sz="0" w:space="0" w:color="auto"/>
        <w:bottom w:val="none" w:sz="0" w:space="0" w:color="auto"/>
        <w:right w:val="none" w:sz="0" w:space="0" w:color="auto"/>
      </w:divBdr>
    </w:div>
    <w:div w:id="1579972793">
      <w:marLeft w:val="640"/>
      <w:marRight w:val="0"/>
      <w:marTop w:val="0"/>
      <w:marBottom w:val="0"/>
      <w:divBdr>
        <w:top w:val="none" w:sz="0" w:space="0" w:color="auto"/>
        <w:left w:val="none" w:sz="0" w:space="0" w:color="auto"/>
        <w:bottom w:val="none" w:sz="0" w:space="0" w:color="auto"/>
        <w:right w:val="none" w:sz="0" w:space="0" w:color="auto"/>
      </w:divBdr>
    </w:div>
    <w:div w:id="1580023089">
      <w:marLeft w:val="640"/>
      <w:marRight w:val="0"/>
      <w:marTop w:val="0"/>
      <w:marBottom w:val="0"/>
      <w:divBdr>
        <w:top w:val="none" w:sz="0" w:space="0" w:color="auto"/>
        <w:left w:val="none" w:sz="0" w:space="0" w:color="auto"/>
        <w:bottom w:val="none" w:sz="0" w:space="0" w:color="auto"/>
        <w:right w:val="none" w:sz="0" w:space="0" w:color="auto"/>
      </w:divBdr>
    </w:div>
    <w:div w:id="1580215653">
      <w:marLeft w:val="640"/>
      <w:marRight w:val="0"/>
      <w:marTop w:val="0"/>
      <w:marBottom w:val="0"/>
      <w:divBdr>
        <w:top w:val="none" w:sz="0" w:space="0" w:color="auto"/>
        <w:left w:val="none" w:sz="0" w:space="0" w:color="auto"/>
        <w:bottom w:val="none" w:sz="0" w:space="0" w:color="auto"/>
        <w:right w:val="none" w:sz="0" w:space="0" w:color="auto"/>
      </w:divBdr>
    </w:div>
    <w:div w:id="1580289996">
      <w:marLeft w:val="640"/>
      <w:marRight w:val="0"/>
      <w:marTop w:val="0"/>
      <w:marBottom w:val="0"/>
      <w:divBdr>
        <w:top w:val="none" w:sz="0" w:space="0" w:color="auto"/>
        <w:left w:val="none" w:sz="0" w:space="0" w:color="auto"/>
        <w:bottom w:val="none" w:sz="0" w:space="0" w:color="auto"/>
        <w:right w:val="none" w:sz="0" w:space="0" w:color="auto"/>
      </w:divBdr>
    </w:div>
    <w:div w:id="1580560635">
      <w:marLeft w:val="640"/>
      <w:marRight w:val="0"/>
      <w:marTop w:val="0"/>
      <w:marBottom w:val="0"/>
      <w:divBdr>
        <w:top w:val="none" w:sz="0" w:space="0" w:color="auto"/>
        <w:left w:val="none" w:sz="0" w:space="0" w:color="auto"/>
        <w:bottom w:val="none" w:sz="0" w:space="0" w:color="auto"/>
        <w:right w:val="none" w:sz="0" w:space="0" w:color="auto"/>
      </w:divBdr>
    </w:div>
    <w:div w:id="1580560860">
      <w:marLeft w:val="640"/>
      <w:marRight w:val="0"/>
      <w:marTop w:val="0"/>
      <w:marBottom w:val="0"/>
      <w:divBdr>
        <w:top w:val="none" w:sz="0" w:space="0" w:color="auto"/>
        <w:left w:val="none" w:sz="0" w:space="0" w:color="auto"/>
        <w:bottom w:val="none" w:sz="0" w:space="0" w:color="auto"/>
        <w:right w:val="none" w:sz="0" w:space="0" w:color="auto"/>
      </w:divBdr>
    </w:div>
    <w:div w:id="1580602751">
      <w:marLeft w:val="640"/>
      <w:marRight w:val="0"/>
      <w:marTop w:val="0"/>
      <w:marBottom w:val="0"/>
      <w:divBdr>
        <w:top w:val="none" w:sz="0" w:space="0" w:color="auto"/>
        <w:left w:val="none" w:sz="0" w:space="0" w:color="auto"/>
        <w:bottom w:val="none" w:sz="0" w:space="0" w:color="auto"/>
        <w:right w:val="none" w:sz="0" w:space="0" w:color="auto"/>
      </w:divBdr>
    </w:div>
    <w:div w:id="1580671497">
      <w:marLeft w:val="640"/>
      <w:marRight w:val="0"/>
      <w:marTop w:val="0"/>
      <w:marBottom w:val="0"/>
      <w:divBdr>
        <w:top w:val="none" w:sz="0" w:space="0" w:color="auto"/>
        <w:left w:val="none" w:sz="0" w:space="0" w:color="auto"/>
        <w:bottom w:val="none" w:sz="0" w:space="0" w:color="auto"/>
        <w:right w:val="none" w:sz="0" w:space="0" w:color="auto"/>
      </w:divBdr>
    </w:div>
    <w:div w:id="1580674595">
      <w:marLeft w:val="640"/>
      <w:marRight w:val="0"/>
      <w:marTop w:val="0"/>
      <w:marBottom w:val="0"/>
      <w:divBdr>
        <w:top w:val="none" w:sz="0" w:space="0" w:color="auto"/>
        <w:left w:val="none" w:sz="0" w:space="0" w:color="auto"/>
        <w:bottom w:val="none" w:sz="0" w:space="0" w:color="auto"/>
        <w:right w:val="none" w:sz="0" w:space="0" w:color="auto"/>
      </w:divBdr>
    </w:div>
    <w:div w:id="1580796303">
      <w:marLeft w:val="640"/>
      <w:marRight w:val="0"/>
      <w:marTop w:val="0"/>
      <w:marBottom w:val="0"/>
      <w:divBdr>
        <w:top w:val="none" w:sz="0" w:space="0" w:color="auto"/>
        <w:left w:val="none" w:sz="0" w:space="0" w:color="auto"/>
        <w:bottom w:val="none" w:sz="0" w:space="0" w:color="auto"/>
        <w:right w:val="none" w:sz="0" w:space="0" w:color="auto"/>
      </w:divBdr>
    </w:div>
    <w:div w:id="1580868355">
      <w:marLeft w:val="640"/>
      <w:marRight w:val="0"/>
      <w:marTop w:val="0"/>
      <w:marBottom w:val="0"/>
      <w:divBdr>
        <w:top w:val="none" w:sz="0" w:space="0" w:color="auto"/>
        <w:left w:val="none" w:sz="0" w:space="0" w:color="auto"/>
        <w:bottom w:val="none" w:sz="0" w:space="0" w:color="auto"/>
        <w:right w:val="none" w:sz="0" w:space="0" w:color="auto"/>
      </w:divBdr>
    </w:div>
    <w:div w:id="1580943362">
      <w:marLeft w:val="640"/>
      <w:marRight w:val="0"/>
      <w:marTop w:val="0"/>
      <w:marBottom w:val="0"/>
      <w:divBdr>
        <w:top w:val="none" w:sz="0" w:space="0" w:color="auto"/>
        <w:left w:val="none" w:sz="0" w:space="0" w:color="auto"/>
        <w:bottom w:val="none" w:sz="0" w:space="0" w:color="auto"/>
        <w:right w:val="none" w:sz="0" w:space="0" w:color="auto"/>
      </w:divBdr>
    </w:div>
    <w:div w:id="1580944774">
      <w:marLeft w:val="640"/>
      <w:marRight w:val="0"/>
      <w:marTop w:val="0"/>
      <w:marBottom w:val="0"/>
      <w:divBdr>
        <w:top w:val="none" w:sz="0" w:space="0" w:color="auto"/>
        <w:left w:val="none" w:sz="0" w:space="0" w:color="auto"/>
        <w:bottom w:val="none" w:sz="0" w:space="0" w:color="auto"/>
        <w:right w:val="none" w:sz="0" w:space="0" w:color="auto"/>
      </w:divBdr>
    </w:div>
    <w:div w:id="1580990548">
      <w:marLeft w:val="640"/>
      <w:marRight w:val="0"/>
      <w:marTop w:val="0"/>
      <w:marBottom w:val="0"/>
      <w:divBdr>
        <w:top w:val="none" w:sz="0" w:space="0" w:color="auto"/>
        <w:left w:val="none" w:sz="0" w:space="0" w:color="auto"/>
        <w:bottom w:val="none" w:sz="0" w:space="0" w:color="auto"/>
        <w:right w:val="none" w:sz="0" w:space="0" w:color="auto"/>
      </w:divBdr>
    </w:div>
    <w:div w:id="1581020752">
      <w:marLeft w:val="640"/>
      <w:marRight w:val="0"/>
      <w:marTop w:val="0"/>
      <w:marBottom w:val="0"/>
      <w:divBdr>
        <w:top w:val="none" w:sz="0" w:space="0" w:color="auto"/>
        <w:left w:val="none" w:sz="0" w:space="0" w:color="auto"/>
        <w:bottom w:val="none" w:sz="0" w:space="0" w:color="auto"/>
        <w:right w:val="none" w:sz="0" w:space="0" w:color="auto"/>
      </w:divBdr>
    </w:div>
    <w:div w:id="1581057042">
      <w:marLeft w:val="640"/>
      <w:marRight w:val="0"/>
      <w:marTop w:val="0"/>
      <w:marBottom w:val="0"/>
      <w:divBdr>
        <w:top w:val="none" w:sz="0" w:space="0" w:color="auto"/>
        <w:left w:val="none" w:sz="0" w:space="0" w:color="auto"/>
        <w:bottom w:val="none" w:sz="0" w:space="0" w:color="auto"/>
        <w:right w:val="none" w:sz="0" w:space="0" w:color="auto"/>
      </w:divBdr>
    </w:div>
    <w:div w:id="1581057536">
      <w:marLeft w:val="640"/>
      <w:marRight w:val="0"/>
      <w:marTop w:val="0"/>
      <w:marBottom w:val="0"/>
      <w:divBdr>
        <w:top w:val="none" w:sz="0" w:space="0" w:color="auto"/>
        <w:left w:val="none" w:sz="0" w:space="0" w:color="auto"/>
        <w:bottom w:val="none" w:sz="0" w:space="0" w:color="auto"/>
        <w:right w:val="none" w:sz="0" w:space="0" w:color="auto"/>
      </w:divBdr>
    </w:div>
    <w:div w:id="1581061812">
      <w:marLeft w:val="640"/>
      <w:marRight w:val="0"/>
      <w:marTop w:val="0"/>
      <w:marBottom w:val="0"/>
      <w:divBdr>
        <w:top w:val="none" w:sz="0" w:space="0" w:color="auto"/>
        <w:left w:val="none" w:sz="0" w:space="0" w:color="auto"/>
        <w:bottom w:val="none" w:sz="0" w:space="0" w:color="auto"/>
        <w:right w:val="none" w:sz="0" w:space="0" w:color="auto"/>
      </w:divBdr>
    </w:div>
    <w:div w:id="1581063525">
      <w:marLeft w:val="640"/>
      <w:marRight w:val="0"/>
      <w:marTop w:val="0"/>
      <w:marBottom w:val="0"/>
      <w:divBdr>
        <w:top w:val="none" w:sz="0" w:space="0" w:color="auto"/>
        <w:left w:val="none" w:sz="0" w:space="0" w:color="auto"/>
        <w:bottom w:val="none" w:sz="0" w:space="0" w:color="auto"/>
        <w:right w:val="none" w:sz="0" w:space="0" w:color="auto"/>
      </w:divBdr>
    </w:div>
    <w:div w:id="1581138921">
      <w:marLeft w:val="640"/>
      <w:marRight w:val="0"/>
      <w:marTop w:val="0"/>
      <w:marBottom w:val="0"/>
      <w:divBdr>
        <w:top w:val="none" w:sz="0" w:space="0" w:color="auto"/>
        <w:left w:val="none" w:sz="0" w:space="0" w:color="auto"/>
        <w:bottom w:val="none" w:sz="0" w:space="0" w:color="auto"/>
        <w:right w:val="none" w:sz="0" w:space="0" w:color="auto"/>
      </w:divBdr>
    </w:div>
    <w:div w:id="1581253909">
      <w:marLeft w:val="640"/>
      <w:marRight w:val="0"/>
      <w:marTop w:val="0"/>
      <w:marBottom w:val="0"/>
      <w:divBdr>
        <w:top w:val="none" w:sz="0" w:space="0" w:color="auto"/>
        <w:left w:val="none" w:sz="0" w:space="0" w:color="auto"/>
        <w:bottom w:val="none" w:sz="0" w:space="0" w:color="auto"/>
        <w:right w:val="none" w:sz="0" w:space="0" w:color="auto"/>
      </w:divBdr>
    </w:div>
    <w:div w:id="1581256700">
      <w:marLeft w:val="640"/>
      <w:marRight w:val="0"/>
      <w:marTop w:val="0"/>
      <w:marBottom w:val="0"/>
      <w:divBdr>
        <w:top w:val="none" w:sz="0" w:space="0" w:color="auto"/>
        <w:left w:val="none" w:sz="0" w:space="0" w:color="auto"/>
        <w:bottom w:val="none" w:sz="0" w:space="0" w:color="auto"/>
        <w:right w:val="none" w:sz="0" w:space="0" w:color="auto"/>
      </w:divBdr>
    </w:div>
    <w:div w:id="1581257944">
      <w:marLeft w:val="640"/>
      <w:marRight w:val="0"/>
      <w:marTop w:val="0"/>
      <w:marBottom w:val="0"/>
      <w:divBdr>
        <w:top w:val="none" w:sz="0" w:space="0" w:color="auto"/>
        <w:left w:val="none" w:sz="0" w:space="0" w:color="auto"/>
        <w:bottom w:val="none" w:sz="0" w:space="0" w:color="auto"/>
        <w:right w:val="none" w:sz="0" w:space="0" w:color="auto"/>
      </w:divBdr>
    </w:div>
    <w:div w:id="1581327328">
      <w:marLeft w:val="640"/>
      <w:marRight w:val="0"/>
      <w:marTop w:val="0"/>
      <w:marBottom w:val="0"/>
      <w:divBdr>
        <w:top w:val="none" w:sz="0" w:space="0" w:color="auto"/>
        <w:left w:val="none" w:sz="0" w:space="0" w:color="auto"/>
        <w:bottom w:val="none" w:sz="0" w:space="0" w:color="auto"/>
        <w:right w:val="none" w:sz="0" w:space="0" w:color="auto"/>
      </w:divBdr>
    </w:div>
    <w:div w:id="1581402005">
      <w:marLeft w:val="640"/>
      <w:marRight w:val="0"/>
      <w:marTop w:val="0"/>
      <w:marBottom w:val="0"/>
      <w:divBdr>
        <w:top w:val="none" w:sz="0" w:space="0" w:color="auto"/>
        <w:left w:val="none" w:sz="0" w:space="0" w:color="auto"/>
        <w:bottom w:val="none" w:sz="0" w:space="0" w:color="auto"/>
        <w:right w:val="none" w:sz="0" w:space="0" w:color="auto"/>
      </w:divBdr>
    </w:div>
    <w:div w:id="1581406310">
      <w:marLeft w:val="640"/>
      <w:marRight w:val="0"/>
      <w:marTop w:val="0"/>
      <w:marBottom w:val="0"/>
      <w:divBdr>
        <w:top w:val="none" w:sz="0" w:space="0" w:color="auto"/>
        <w:left w:val="none" w:sz="0" w:space="0" w:color="auto"/>
        <w:bottom w:val="none" w:sz="0" w:space="0" w:color="auto"/>
        <w:right w:val="none" w:sz="0" w:space="0" w:color="auto"/>
      </w:divBdr>
    </w:div>
    <w:div w:id="1581524897">
      <w:marLeft w:val="640"/>
      <w:marRight w:val="0"/>
      <w:marTop w:val="0"/>
      <w:marBottom w:val="0"/>
      <w:divBdr>
        <w:top w:val="none" w:sz="0" w:space="0" w:color="auto"/>
        <w:left w:val="none" w:sz="0" w:space="0" w:color="auto"/>
        <w:bottom w:val="none" w:sz="0" w:space="0" w:color="auto"/>
        <w:right w:val="none" w:sz="0" w:space="0" w:color="auto"/>
      </w:divBdr>
    </w:div>
    <w:div w:id="1581594323">
      <w:marLeft w:val="640"/>
      <w:marRight w:val="0"/>
      <w:marTop w:val="0"/>
      <w:marBottom w:val="0"/>
      <w:divBdr>
        <w:top w:val="none" w:sz="0" w:space="0" w:color="auto"/>
        <w:left w:val="none" w:sz="0" w:space="0" w:color="auto"/>
        <w:bottom w:val="none" w:sz="0" w:space="0" w:color="auto"/>
        <w:right w:val="none" w:sz="0" w:space="0" w:color="auto"/>
      </w:divBdr>
    </w:div>
    <w:div w:id="1581600292">
      <w:marLeft w:val="640"/>
      <w:marRight w:val="0"/>
      <w:marTop w:val="0"/>
      <w:marBottom w:val="0"/>
      <w:divBdr>
        <w:top w:val="none" w:sz="0" w:space="0" w:color="auto"/>
        <w:left w:val="none" w:sz="0" w:space="0" w:color="auto"/>
        <w:bottom w:val="none" w:sz="0" w:space="0" w:color="auto"/>
        <w:right w:val="none" w:sz="0" w:space="0" w:color="auto"/>
      </w:divBdr>
    </w:div>
    <w:div w:id="1581601998">
      <w:marLeft w:val="640"/>
      <w:marRight w:val="0"/>
      <w:marTop w:val="0"/>
      <w:marBottom w:val="0"/>
      <w:divBdr>
        <w:top w:val="none" w:sz="0" w:space="0" w:color="auto"/>
        <w:left w:val="none" w:sz="0" w:space="0" w:color="auto"/>
        <w:bottom w:val="none" w:sz="0" w:space="0" w:color="auto"/>
        <w:right w:val="none" w:sz="0" w:space="0" w:color="auto"/>
      </w:divBdr>
    </w:div>
    <w:div w:id="1581602828">
      <w:marLeft w:val="640"/>
      <w:marRight w:val="0"/>
      <w:marTop w:val="0"/>
      <w:marBottom w:val="0"/>
      <w:divBdr>
        <w:top w:val="none" w:sz="0" w:space="0" w:color="auto"/>
        <w:left w:val="none" w:sz="0" w:space="0" w:color="auto"/>
        <w:bottom w:val="none" w:sz="0" w:space="0" w:color="auto"/>
        <w:right w:val="none" w:sz="0" w:space="0" w:color="auto"/>
      </w:divBdr>
    </w:div>
    <w:div w:id="1581603087">
      <w:marLeft w:val="640"/>
      <w:marRight w:val="0"/>
      <w:marTop w:val="0"/>
      <w:marBottom w:val="0"/>
      <w:divBdr>
        <w:top w:val="none" w:sz="0" w:space="0" w:color="auto"/>
        <w:left w:val="none" w:sz="0" w:space="0" w:color="auto"/>
        <w:bottom w:val="none" w:sz="0" w:space="0" w:color="auto"/>
        <w:right w:val="none" w:sz="0" w:space="0" w:color="auto"/>
      </w:divBdr>
    </w:div>
    <w:div w:id="1581716686">
      <w:marLeft w:val="640"/>
      <w:marRight w:val="0"/>
      <w:marTop w:val="0"/>
      <w:marBottom w:val="0"/>
      <w:divBdr>
        <w:top w:val="none" w:sz="0" w:space="0" w:color="auto"/>
        <w:left w:val="none" w:sz="0" w:space="0" w:color="auto"/>
        <w:bottom w:val="none" w:sz="0" w:space="0" w:color="auto"/>
        <w:right w:val="none" w:sz="0" w:space="0" w:color="auto"/>
      </w:divBdr>
    </w:div>
    <w:div w:id="1581720427">
      <w:marLeft w:val="640"/>
      <w:marRight w:val="0"/>
      <w:marTop w:val="0"/>
      <w:marBottom w:val="0"/>
      <w:divBdr>
        <w:top w:val="none" w:sz="0" w:space="0" w:color="auto"/>
        <w:left w:val="none" w:sz="0" w:space="0" w:color="auto"/>
        <w:bottom w:val="none" w:sz="0" w:space="0" w:color="auto"/>
        <w:right w:val="none" w:sz="0" w:space="0" w:color="auto"/>
      </w:divBdr>
    </w:div>
    <w:div w:id="1581787445">
      <w:marLeft w:val="640"/>
      <w:marRight w:val="0"/>
      <w:marTop w:val="0"/>
      <w:marBottom w:val="0"/>
      <w:divBdr>
        <w:top w:val="none" w:sz="0" w:space="0" w:color="auto"/>
        <w:left w:val="none" w:sz="0" w:space="0" w:color="auto"/>
        <w:bottom w:val="none" w:sz="0" w:space="0" w:color="auto"/>
        <w:right w:val="none" w:sz="0" w:space="0" w:color="auto"/>
      </w:divBdr>
    </w:div>
    <w:div w:id="1581913884">
      <w:marLeft w:val="640"/>
      <w:marRight w:val="0"/>
      <w:marTop w:val="0"/>
      <w:marBottom w:val="0"/>
      <w:divBdr>
        <w:top w:val="none" w:sz="0" w:space="0" w:color="auto"/>
        <w:left w:val="none" w:sz="0" w:space="0" w:color="auto"/>
        <w:bottom w:val="none" w:sz="0" w:space="0" w:color="auto"/>
        <w:right w:val="none" w:sz="0" w:space="0" w:color="auto"/>
      </w:divBdr>
    </w:div>
    <w:div w:id="1581983521">
      <w:marLeft w:val="640"/>
      <w:marRight w:val="0"/>
      <w:marTop w:val="0"/>
      <w:marBottom w:val="0"/>
      <w:divBdr>
        <w:top w:val="none" w:sz="0" w:space="0" w:color="auto"/>
        <w:left w:val="none" w:sz="0" w:space="0" w:color="auto"/>
        <w:bottom w:val="none" w:sz="0" w:space="0" w:color="auto"/>
        <w:right w:val="none" w:sz="0" w:space="0" w:color="auto"/>
      </w:divBdr>
    </w:div>
    <w:div w:id="1582055928">
      <w:marLeft w:val="640"/>
      <w:marRight w:val="0"/>
      <w:marTop w:val="0"/>
      <w:marBottom w:val="0"/>
      <w:divBdr>
        <w:top w:val="none" w:sz="0" w:space="0" w:color="auto"/>
        <w:left w:val="none" w:sz="0" w:space="0" w:color="auto"/>
        <w:bottom w:val="none" w:sz="0" w:space="0" w:color="auto"/>
        <w:right w:val="none" w:sz="0" w:space="0" w:color="auto"/>
      </w:divBdr>
    </w:div>
    <w:div w:id="1582057742">
      <w:marLeft w:val="640"/>
      <w:marRight w:val="0"/>
      <w:marTop w:val="0"/>
      <w:marBottom w:val="0"/>
      <w:divBdr>
        <w:top w:val="none" w:sz="0" w:space="0" w:color="auto"/>
        <w:left w:val="none" w:sz="0" w:space="0" w:color="auto"/>
        <w:bottom w:val="none" w:sz="0" w:space="0" w:color="auto"/>
        <w:right w:val="none" w:sz="0" w:space="0" w:color="auto"/>
      </w:divBdr>
    </w:div>
    <w:div w:id="1582060052">
      <w:marLeft w:val="640"/>
      <w:marRight w:val="0"/>
      <w:marTop w:val="0"/>
      <w:marBottom w:val="0"/>
      <w:divBdr>
        <w:top w:val="none" w:sz="0" w:space="0" w:color="auto"/>
        <w:left w:val="none" w:sz="0" w:space="0" w:color="auto"/>
        <w:bottom w:val="none" w:sz="0" w:space="0" w:color="auto"/>
        <w:right w:val="none" w:sz="0" w:space="0" w:color="auto"/>
      </w:divBdr>
    </w:div>
    <w:div w:id="1582063346">
      <w:marLeft w:val="640"/>
      <w:marRight w:val="0"/>
      <w:marTop w:val="0"/>
      <w:marBottom w:val="0"/>
      <w:divBdr>
        <w:top w:val="none" w:sz="0" w:space="0" w:color="auto"/>
        <w:left w:val="none" w:sz="0" w:space="0" w:color="auto"/>
        <w:bottom w:val="none" w:sz="0" w:space="0" w:color="auto"/>
        <w:right w:val="none" w:sz="0" w:space="0" w:color="auto"/>
      </w:divBdr>
    </w:div>
    <w:div w:id="1582107152">
      <w:marLeft w:val="640"/>
      <w:marRight w:val="0"/>
      <w:marTop w:val="0"/>
      <w:marBottom w:val="0"/>
      <w:divBdr>
        <w:top w:val="none" w:sz="0" w:space="0" w:color="auto"/>
        <w:left w:val="none" w:sz="0" w:space="0" w:color="auto"/>
        <w:bottom w:val="none" w:sz="0" w:space="0" w:color="auto"/>
        <w:right w:val="none" w:sz="0" w:space="0" w:color="auto"/>
      </w:divBdr>
    </w:div>
    <w:div w:id="1582131286">
      <w:marLeft w:val="640"/>
      <w:marRight w:val="0"/>
      <w:marTop w:val="0"/>
      <w:marBottom w:val="0"/>
      <w:divBdr>
        <w:top w:val="none" w:sz="0" w:space="0" w:color="auto"/>
        <w:left w:val="none" w:sz="0" w:space="0" w:color="auto"/>
        <w:bottom w:val="none" w:sz="0" w:space="0" w:color="auto"/>
        <w:right w:val="none" w:sz="0" w:space="0" w:color="auto"/>
      </w:divBdr>
    </w:div>
    <w:div w:id="1582131373">
      <w:marLeft w:val="640"/>
      <w:marRight w:val="0"/>
      <w:marTop w:val="0"/>
      <w:marBottom w:val="0"/>
      <w:divBdr>
        <w:top w:val="none" w:sz="0" w:space="0" w:color="auto"/>
        <w:left w:val="none" w:sz="0" w:space="0" w:color="auto"/>
        <w:bottom w:val="none" w:sz="0" w:space="0" w:color="auto"/>
        <w:right w:val="none" w:sz="0" w:space="0" w:color="auto"/>
      </w:divBdr>
    </w:div>
    <w:div w:id="1582134843">
      <w:marLeft w:val="640"/>
      <w:marRight w:val="0"/>
      <w:marTop w:val="0"/>
      <w:marBottom w:val="0"/>
      <w:divBdr>
        <w:top w:val="none" w:sz="0" w:space="0" w:color="auto"/>
        <w:left w:val="none" w:sz="0" w:space="0" w:color="auto"/>
        <w:bottom w:val="none" w:sz="0" w:space="0" w:color="auto"/>
        <w:right w:val="none" w:sz="0" w:space="0" w:color="auto"/>
      </w:divBdr>
    </w:div>
    <w:div w:id="1582135169">
      <w:marLeft w:val="640"/>
      <w:marRight w:val="0"/>
      <w:marTop w:val="0"/>
      <w:marBottom w:val="0"/>
      <w:divBdr>
        <w:top w:val="none" w:sz="0" w:space="0" w:color="auto"/>
        <w:left w:val="none" w:sz="0" w:space="0" w:color="auto"/>
        <w:bottom w:val="none" w:sz="0" w:space="0" w:color="auto"/>
        <w:right w:val="none" w:sz="0" w:space="0" w:color="auto"/>
      </w:divBdr>
    </w:div>
    <w:div w:id="1582251693">
      <w:marLeft w:val="640"/>
      <w:marRight w:val="0"/>
      <w:marTop w:val="0"/>
      <w:marBottom w:val="0"/>
      <w:divBdr>
        <w:top w:val="none" w:sz="0" w:space="0" w:color="auto"/>
        <w:left w:val="none" w:sz="0" w:space="0" w:color="auto"/>
        <w:bottom w:val="none" w:sz="0" w:space="0" w:color="auto"/>
        <w:right w:val="none" w:sz="0" w:space="0" w:color="auto"/>
      </w:divBdr>
    </w:div>
    <w:div w:id="1582324841">
      <w:marLeft w:val="640"/>
      <w:marRight w:val="0"/>
      <w:marTop w:val="0"/>
      <w:marBottom w:val="0"/>
      <w:divBdr>
        <w:top w:val="none" w:sz="0" w:space="0" w:color="auto"/>
        <w:left w:val="none" w:sz="0" w:space="0" w:color="auto"/>
        <w:bottom w:val="none" w:sz="0" w:space="0" w:color="auto"/>
        <w:right w:val="none" w:sz="0" w:space="0" w:color="auto"/>
      </w:divBdr>
    </w:div>
    <w:div w:id="1582442778">
      <w:marLeft w:val="640"/>
      <w:marRight w:val="0"/>
      <w:marTop w:val="0"/>
      <w:marBottom w:val="0"/>
      <w:divBdr>
        <w:top w:val="none" w:sz="0" w:space="0" w:color="auto"/>
        <w:left w:val="none" w:sz="0" w:space="0" w:color="auto"/>
        <w:bottom w:val="none" w:sz="0" w:space="0" w:color="auto"/>
        <w:right w:val="none" w:sz="0" w:space="0" w:color="auto"/>
      </w:divBdr>
    </w:div>
    <w:div w:id="1582517653">
      <w:marLeft w:val="640"/>
      <w:marRight w:val="0"/>
      <w:marTop w:val="0"/>
      <w:marBottom w:val="0"/>
      <w:divBdr>
        <w:top w:val="none" w:sz="0" w:space="0" w:color="auto"/>
        <w:left w:val="none" w:sz="0" w:space="0" w:color="auto"/>
        <w:bottom w:val="none" w:sz="0" w:space="0" w:color="auto"/>
        <w:right w:val="none" w:sz="0" w:space="0" w:color="auto"/>
      </w:divBdr>
    </w:div>
    <w:div w:id="1582564660">
      <w:marLeft w:val="640"/>
      <w:marRight w:val="0"/>
      <w:marTop w:val="0"/>
      <w:marBottom w:val="0"/>
      <w:divBdr>
        <w:top w:val="none" w:sz="0" w:space="0" w:color="auto"/>
        <w:left w:val="none" w:sz="0" w:space="0" w:color="auto"/>
        <w:bottom w:val="none" w:sz="0" w:space="0" w:color="auto"/>
        <w:right w:val="none" w:sz="0" w:space="0" w:color="auto"/>
      </w:divBdr>
    </w:div>
    <w:div w:id="1582568228">
      <w:marLeft w:val="640"/>
      <w:marRight w:val="0"/>
      <w:marTop w:val="0"/>
      <w:marBottom w:val="0"/>
      <w:divBdr>
        <w:top w:val="none" w:sz="0" w:space="0" w:color="auto"/>
        <w:left w:val="none" w:sz="0" w:space="0" w:color="auto"/>
        <w:bottom w:val="none" w:sz="0" w:space="0" w:color="auto"/>
        <w:right w:val="none" w:sz="0" w:space="0" w:color="auto"/>
      </w:divBdr>
    </w:div>
    <w:div w:id="1582638098">
      <w:marLeft w:val="640"/>
      <w:marRight w:val="0"/>
      <w:marTop w:val="0"/>
      <w:marBottom w:val="0"/>
      <w:divBdr>
        <w:top w:val="none" w:sz="0" w:space="0" w:color="auto"/>
        <w:left w:val="none" w:sz="0" w:space="0" w:color="auto"/>
        <w:bottom w:val="none" w:sz="0" w:space="0" w:color="auto"/>
        <w:right w:val="none" w:sz="0" w:space="0" w:color="auto"/>
      </w:divBdr>
    </w:div>
    <w:div w:id="1582639509">
      <w:marLeft w:val="640"/>
      <w:marRight w:val="0"/>
      <w:marTop w:val="0"/>
      <w:marBottom w:val="0"/>
      <w:divBdr>
        <w:top w:val="none" w:sz="0" w:space="0" w:color="auto"/>
        <w:left w:val="none" w:sz="0" w:space="0" w:color="auto"/>
        <w:bottom w:val="none" w:sz="0" w:space="0" w:color="auto"/>
        <w:right w:val="none" w:sz="0" w:space="0" w:color="auto"/>
      </w:divBdr>
    </w:div>
    <w:div w:id="1582714159">
      <w:marLeft w:val="640"/>
      <w:marRight w:val="0"/>
      <w:marTop w:val="0"/>
      <w:marBottom w:val="0"/>
      <w:divBdr>
        <w:top w:val="none" w:sz="0" w:space="0" w:color="auto"/>
        <w:left w:val="none" w:sz="0" w:space="0" w:color="auto"/>
        <w:bottom w:val="none" w:sz="0" w:space="0" w:color="auto"/>
        <w:right w:val="none" w:sz="0" w:space="0" w:color="auto"/>
      </w:divBdr>
    </w:div>
    <w:div w:id="1582716050">
      <w:marLeft w:val="640"/>
      <w:marRight w:val="0"/>
      <w:marTop w:val="0"/>
      <w:marBottom w:val="0"/>
      <w:divBdr>
        <w:top w:val="none" w:sz="0" w:space="0" w:color="auto"/>
        <w:left w:val="none" w:sz="0" w:space="0" w:color="auto"/>
        <w:bottom w:val="none" w:sz="0" w:space="0" w:color="auto"/>
        <w:right w:val="none" w:sz="0" w:space="0" w:color="auto"/>
      </w:divBdr>
    </w:div>
    <w:div w:id="1582717041">
      <w:marLeft w:val="0"/>
      <w:marRight w:val="0"/>
      <w:marTop w:val="0"/>
      <w:marBottom w:val="0"/>
      <w:divBdr>
        <w:top w:val="none" w:sz="0" w:space="0" w:color="auto"/>
        <w:left w:val="none" w:sz="0" w:space="0" w:color="auto"/>
        <w:bottom w:val="none" w:sz="0" w:space="0" w:color="auto"/>
        <w:right w:val="none" w:sz="0" w:space="0" w:color="auto"/>
      </w:divBdr>
    </w:div>
    <w:div w:id="1582717321">
      <w:marLeft w:val="640"/>
      <w:marRight w:val="0"/>
      <w:marTop w:val="0"/>
      <w:marBottom w:val="0"/>
      <w:divBdr>
        <w:top w:val="none" w:sz="0" w:space="0" w:color="auto"/>
        <w:left w:val="none" w:sz="0" w:space="0" w:color="auto"/>
        <w:bottom w:val="none" w:sz="0" w:space="0" w:color="auto"/>
        <w:right w:val="none" w:sz="0" w:space="0" w:color="auto"/>
      </w:divBdr>
    </w:div>
    <w:div w:id="1582790480">
      <w:marLeft w:val="640"/>
      <w:marRight w:val="0"/>
      <w:marTop w:val="0"/>
      <w:marBottom w:val="0"/>
      <w:divBdr>
        <w:top w:val="none" w:sz="0" w:space="0" w:color="auto"/>
        <w:left w:val="none" w:sz="0" w:space="0" w:color="auto"/>
        <w:bottom w:val="none" w:sz="0" w:space="0" w:color="auto"/>
        <w:right w:val="none" w:sz="0" w:space="0" w:color="auto"/>
      </w:divBdr>
    </w:div>
    <w:div w:id="1582907520">
      <w:marLeft w:val="640"/>
      <w:marRight w:val="0"/>
      <w:marTop w:val="0"/>
      <w:marBottom w:val="0"/>
      <w:divBdr>
        <w:top w:val="none" w:sz="0" w:space="0" w:color="auto"/>
        <w:left w:val="none" w:sz="0" w:space="0" w:color="auto"/>
        <w:bottom w:val="none" w:sz="0" w:space="0" w:color="auto"/>
        <w:right w:val="none" w:sz="0" w:space="0" w:color="auto"/>
      </w:divBdr>
    </w:div>
    <w:div w:id="1582909958">
      <w:marLeft w:val="640"/>
      <w:marRight w:val="0"/>
      <w:marTop w:val="0"/>
      <w:marBottom w:val="0"/>
      <w:divBdr>
        <w:top w:val="none" w:sz="0" w:space="0" w:color="auto"/>
        <w:left w:val="none" w:sz="0" w:space="0" w:color="auto"/>
        <w:bottom w:val="none" w:sz="0" w:space="0" w:color="auto"/>
        <w:right w:val="none" w:sz="0" w:space="0" w:color="auto"/>
      </w:divBdr>
    </w:div>
    <w:div w:id="1582912059">
      <w:marLeft w:val="640"/>
      <w:marRight w:val="0"/>
      <w:marTop w:val="0"/>
      <w:marBottom w:val="0"/>
      <w:divBdr>
        <w:top w:val="none" w:sz="0" w:space="0" w:color="auto"/>
        <w:left w:val="none" w:sz="0" w:space="0" w:color="auto"/>
        <w:bottom w:val="none" w:sz="0" w:space="0" w:color="auto"/>
        <w:right w:val="none" w:sz="0" w:space="0" w:color="auto"/>
      </w:divBdr>
    </w:div>
    <w:div w:id="1582913485">
      <w:marLeft w:val="640"/>
      <w:marRight w:val="0"/>
      <w:marTop w:val="0"/>
      <w:marBottom w:val="0"/>
      <w:divBdr>
        <w:top w:val="none" w:sz="0" w:space="0" w:color="auto"/>
        <w:left w:val="none" w:sz="0" w:space="0" w:color="auto"/>
        <w:bottom w:val="none" w:sz="0" w:space="0" w:color="auto"/>
        <w:right w:val="none" w:sz="0" w:space="0" w:color="auto"/>
      </w:divBdr>
    </w:div>
    <w:div w:id="1582913597">
      <w:marLeft w:val="640"/>
      <w:marRight w:val="0"/>
      <w:marTop w:val="0"/>
      <w:marBottom w:val="0"/>
      <w:divBdr>
        <w:top w:val="none" w:sz="0" w:space="0" w:color="auto"/>
        <w:left w:val="none" w:sz="0" w:space="0" w:color="auto"/>
        <w:bottom w:val="none" w:sz="0" w:space="0" w:color="auto"/>
        <w:right w:val="none" w:sz="0" w:space="0" w:color="auto"/>
      </w:divBdr>
    </w:div>
    <w:div w:id="1582983293">
      <w:marLeft w:val="640"/>
      <w:marRight w:val="0"/>
      <w:marTop w:val="0"/>
      <w:marBottom w:val="0"/>
      <w:divBdr>
        <w:top w:val="none" w:sz="0" w:space="0" w:color="auto"/>
        <w:left w:val="none" w:sz="0" w:space="0" w:color="auto"/>
        <w:bottom w:val="none" w:sz="0" w:space="0" w:color="auto"/>
        <w:right w:val="none" w:sz="0" w:space="0" w:color="auto"/>
      </w:divBdr>
    </w:div>
    <w:div w:id="1582984762">
      <w:marLeft w:val="640"/>
      <w:marRight w:val="0"/>
      <w:marTop w:val="0"/>
      <w:marBottom w:val="0"/>
      <w:divBdr>
        <w:top w:val="none" w:sz="0" w:space="0" w:color="auto"/>
        <w:left w:val="none" w:sz="0" w:space="0" w:color="auto"/>
        <w:bottom w:val="none" w:sz="0" w:space="0" w:color="auto"/>
        <w:right w:val="none" w:sz="0" w:space="0" w:color="auto"/>
      </w:divBdr>
    </w:div>
    <w:div w:id="1583028265">
      <w:marLeft w:val="640"/>
      <w:marRight w:val="0"/>
      <w:marTop w:val="0"/>
      <w:marBottom w:val="0"/>
      <w:divBdr>
        <w:top w:val="none" w:sz="0" w:space="0" w:color="auto"/>
        <w:left w:val="none" w:sz="0" w:space="0" w:color="auto"/>
        <w:bottom w:val="none" w:sz="0" w:space="0" w:color="auto"/>
        <w:right w:val="none" w:sz="0" w:space="0" w:color="auto"/>
      </w:divBdr>
    </w:div>
    <w:div w:id="1583104135">
      <w:marLeft w:val="640"/>
      <w:marRight w:val="0"/>
      <w:marTop w:val="0"/>
      <w:marBottom w:val="0"/>
      <w:divBdr>
        <w:top w:val="none" w:sz="0" w:space="0" w:color="auto"/>
        <w:left w:val="none" w:sz="0" w:space="0" w:color="auto"/>
        <w:bottom w:val="none" w:sz="0" w:space="0" w:color="auto"/>
        <w:right w:val="none" w:sz="0" w:space="0" w:color="auto"/>
      </w:divBdr>
    </w:div>
    <w:div w:id="1583106365">
      <w:marLeft w:val="640"/>
      <w:marRight w:val="0"/>
      <w:marTop w:val="0"/>
      <w:marBottom w:val="0"/>
      <w:divBdr>
        <w:top w:val="none" w:sz="0" w:space="0" w:color="auto"/>
        <w:left w:val="none" w:sz="0" w:space="0" w:color="auto"/>
        <w:bottom w:val="none" w:sz="0" w:space="0" w:color="auto"/>
        <w:right w:val="none" w:sz="0" w:space="0" w:color="auto"/>
      </w:divBdr>
    </w:div>
    <w:div w:id="1583178381">
      <w:marLeft w:val="640"/>
      <w:marRight w:val="0"/>
      <w:marTop w:val="0"/>
      <w:marBottom w:val="0"/>
      <w:divBdr>
        <w:top w:val="none" w:sz="0" w:space="0" w:color="auto"/>
        <w:left w:val="none" w:sz="0" w:space="0" w:color="auto"/>
        <w:bottom w:val="none" w:sz="0" w:space="0" w:color="auto"/>
        <w:right w:val="none" w:sz="0" w:space="0" w:color="auto"/>
      </w:divBdr>
    </w:div>
    <w:div w:id="1583182587">
      <w:marLeft w:val="640"/>
      <w:marRight w:val="0"/>
      <w:marTop w:val="0"/>
      <w:marBottom w:val="0"/>
      <w:divBdr>
        <w:top w:val="none" w:sz="0" w:space="0" w:color="auto"/>
        <w:left w:val="none" w:sz="0" w:space="0" w:color="auto"/>
        <w:bottom w:val="none" w:sz="0" w:space="0" w:color="auto"/>
        <w:right w:val="none" w:sz="0" w:space="0" w:color="auto"/>
      </w:divBdr>
    </w:div>
    <w:div w:id="1583367676">
      <w:marLeft w:val="640"/>
      <w:marRight w:val="0"/>
      <w:marTop w:val="0"/>
      <w:marBottom w:val="0"/>
      <w:divBdr>
        <w:top w:val="none" w:sz="0" w:space="0" w:color="auto"/>
        <w:left w:val="none" w:sz="0" w:space="0" w:color="auto"/>
        <w:bottom w:val="none" w:sz="0" w:space="0" w:color="auto"/>
        <w:right w:val="none" w:sz="0" w:space="0" w:color="auto"/>
      </w:divBdr>
    </w:div>
    <w:div w:id="1583375123">
      <w:marLeft w:val="640"/>
      <w:marRight w:val="0"/>
      <w:marTop w:val="0"/>
      <w:marBottom w:val="0"/>
      <w:divBdr>
        <w:top w:val="none" w:sz="0" w:space="0" w:color="auto"/>
        <w:left w:val="none" w:sz="0" w:space="0" w:color="auto"/>
        <w:bottom w:val="none" w:sz="0" w:space="0" w:color="auto"/>
        <w:right w:val="none" w:sz="0" w:space="0" w:color="auto"/>
      </w:divBdr>
    </w:div>
    <w:div w:id="1583417518">
      <w:marLeft w:val="640"/>
      <w:marRight w:val="0"/>
      <w:marTop w:val="0"/>
      <w:marBottom w:val="0"/>
      <w:divBdr>
        <w:top w:val="none" w:sz="0" w:space="0" w:color="auto"/>
        <w:left w:val="none" w:sz="0" w:space="0" w:color="auto"/>
        <w:bottom w:val="none" w:sz="0" w:space="0" w:color="auto"/>
        <w:right w:val="none" w:sz="0" w:space="0" w:color="auto"/>
      </w:divBdr>
    </w:div>
    <w:div w:id="1583486469">
      <w:marLeft w:val="640"/>
      <w:marRight w:val="0"/>
      <w:marTop w:val="0"/>
      <w:marBottom w:val="0"/>
      <w:divBdr>
        <w:top w:val="none" w:sz="0" w:space="0" w:color="auto"/>
        <w:left w:val="none" w:sz="0" w:space="0" w:color="auto"/>
        <w:bottom w:val="none" w:sz="0" w:space="0" w:color="auto"/>
        <w:right w:val="none" w:sz="0" w:space="0" w:color="auto"/>
      </w:divBdr>
    </w:div>
    <w:div w:id="1583560196">
      <w:marLeft w:val="640"/>
      <w:marRight w:val="0"/>
      <w:marTop w:val="0"/>
      <w:marBottom w:val="0"/>
      <w:divBdr>
        <w:top w:val="none" w:sz="0" w:space="0" w:color="auto"/>
        <w:left w:val="none" w:sz="0" w:space="0" w:color="auto"/>
        <w:bottom w:val="none" w:sz="0" w:space="0" w:color="auto"/>
        <w:right w:val="none" w:sz="0" w:space="0" w:color="auto"/>
      </w:divBdr>
    </w:div>
    <w:div w:id="1583568932">
      <w:marLeft w:val="640"/>
      <w:marRight w:val="0"/>
      <w:marTop w:val="0"/>
      <w:marBottom w:val="0"/>
      <w:divBdr>
        <w:top w:val="none" w:sz="0" w:space="0" w:color="auto"/>
        <w:left w:val="none" w:sz="0" w:space="0" w:color="auto"/>
        <w:bottom w:val="none" w:sz="0" w:space="0" w:color="auto"/>
        <w:right w:val="none" w:sz="0" w:space="0" w:color="auto"/>
      </w:divBdr>
    </w:div>
    <w:div w:id="1583636032">
      <w:marLeft w:val="640"/>
      <w:marRight w:val="0"/>
      <w:marTop w:val="0"/>
      <w:marBottom w:val="0"/>
      <w:divBdr>
        <w:top w:val="none" w:sz="0" w:space="0" w:color="auto"/>
        <w:left w:val="none" w:sz="0" w:space="0" w:color="auto"/>
        <w:bottom w:val="none" w:sz="0" w:space="0" w:color="auto"/>
        <w:right w:val="none" w:sz="0" w:space="0" w:color="auto"/>
      </w:divBdr>
    </w:div>
    <w:div w:id="1583638577">
      <w:marLeft w:val="640"/>
      <w:marRight w:val="0"/>
      <w:marTop w:val="0"/>
      <w:marBottom w:val="0"/>
      <w:divBdr>
        <w:top w:val="none" w:sz="0" w:space="0" w:color="auto"/>
        <w:left w:val="none" w:sz="0" w:space="0" w:color="auto"/>
        <w:bottom w:val="none" w:sz="0" w:space="0" w:color="auto"/>
        <w:right w:val="none" w:sz="0" w:space="0" w:color="auto"/>
      </w:divBdr>
    </w:div>
    <w:div w:id="1583760193">
      <w:marLeft w:val="640"/>
      <w:marRight w:val="0"/>
      <w:marTop w:val="0"/>
      <w:marBottom w:val="0"/>
      <w:divBdr>
        <w:top w:val="none" w:sz="0" w:space="0" w:color="auto"/>
        <w:left w:val="none" w:sz="0" w:space="0" w:color="auto"/>
        <w:bottom w:val="none" w:sz="0" w:space="0" w:color="auto"/>
        <w:right w:val="none" w:sz="0" w:space="0" w:color="auto"/>
      </w:divBdr>
    </w:div>
    <w:div w:id="1583760564">
      <w:marLeft w:val="640"/>
      <w:marRight w:val="0"/>
      <w:marTop w:val="0"/>
      <w:marBottom w:val="0"/>
      <w:divBdr>
        <w:top w:val="none" w:sz="0" w:space="0" w:color="auto"/>
        <w:left w:val="none" w:sz="0" w:space="0" w:color="auto"/>
        <w:bottom w:val="none" w:sz="0" w:space="0" w:color="auto"/>
        <w:right w:val="none" w:sz="0" w:space="0" w:color="auto"/>
      </w:divBdr>
    </w:div>
    <w:div w:id="1583828378">
      <w:marLeft w:val="640"/>
      <w:marRight w:val="0"/>
      <w:marTop w:val="0"/>
      <w:marBottom w:val="0"/>
      <w:divBdr>
        <w:top w:val="none" w:sz="0" w:space="0" w:color="auto"/>
        <w:left w:val="none" w:sz="0" w:space="0" w:color="auto"/>
        <w:bottom w:val="none" w:sz="0" w:space="0" w:color="auto"/>
        <w:right w:val="none" w:sz="0" w:space="0" w:color="auto"/>
      </w:divBdr>
    </w:div>
    <w:div w:id="1583828393">
      <w:marLeft w:val="640"/>
      <w:marRight w:val="0"/>
      <w:marTop w:val="0"/>
      <w:marBottom w:val="0"/>
      <w:divBdr>
        <w:top w:val="none" w:sz="0" w:space="0" w:color="auto"/>
        <w:left w:val="none" w:sz="0" w:space="0" w:color="auto"/>
        <w:bottom w:val="none" w:sz="0" w:space="0" w:color="auto"/>
        <w:right w:val="none" w:sz="0" w:space="0" w:color="auto"/>
      </w:divBdr>
    </w:div>
    <w:div w:id="1583834609">
      <w:marLeft w:val="640"/>
      <w:marRight w:val="0"/>
      <w:marTop w:val="0"/>
      <w:marBottom w:val="0"/>
      <w:divBdr>
        <w:top w:val="none" w:sz="0" w:space="0" w:color="auto"/>
        <w:left w:val="none" w:sz="0" w:space="0" w:color="auto"/>
        <w:bottom w:val="none" w:sz="0" w:space="0" w:color="auto"/>
        <w:right w:val="none" w:sz="0" w:space="0" w:color="auto"/>
      </w:divBdr>
    </w:div>
    <w:div w:id="1583874137">
      <w:marLeft w:val="640"/>
      <w:marRight w:val="0"/>
      <w:marTop w:val="0"/>
      <w:marBottom w:val="0"/>
      <w:divBdr>
        <w:top w:val="none" w:sz="0" w:space="0" w:color="auto"/>
        <w:left w:val="none" w:sz="0" w:space="0" w:color="auto"/>
        <w:bottom w:val="none" w:sz="0" w:space="0" w:color="auto"/>
        <w:right w:val="none" w:sz="0" w:space="0" w:color="auto"/>
      </w:divBdr>
    </w:div>
    <w:div w:id="1584024915">
      <w:marLeft w:val="640"/>
      <w:marRight w:val="0"/>
      <w:marTop w:val="0"/>
      <w:marBottom w:val="0"/>
      <w:divBdr>
        <w:top w:val="none" w:sz="0" w:space="0" w:color="auto"/>
        <w:left w:val="none" w:sz="0" w:space="0" w:color="auto"/>
        <w:bottom w:val="none" w:sz="0" w:space="0" w:color="auto"/>
        <w:right w:val="none" w:sz="0" w:space="0" w:color="auto"/>
      </w:divBdr>
    </w:div>
    <w:div w:id="1584071061">
      <w:marLeft w:val="640"/>
      <w:marRight w:val="0"/>
      <w:marTop w:val="0"/>
      <w:marBottom w:val="0"/>
      <w:divBdr>
        <w:top w:val="none" w:sz="0" w:space="0" w:color="auto"/>
        <w:left w:val="none" w:sz="0" w:space="0" w:color="auto"/>
        <w:bottom w:val="none" w:sz="0" w:space="0" w:color="auto"/>
        <w:right w:val="none" w:sz="0" w:space="0" w:color="auto"/>
      </w:divBdr>
    </w:div>
    <w:div w:id="1584100042">
      <w:marLeft w:val="640"/>
      <w:marRight w:val="0"/>
      <w:marTop w:val="0"/>
      <w:marBottom w:val="0"/>
      <w:divBdr>
        <w:top w:val="none" w:sz="0" w:space="0" w:color="auto"/>
        <w:left w:val="none" w:sz="0" w:space="0" w:color="auto"/>
        <w:bottom w:val="none" w:sz="0" w:space="0" w:color="auto"/>
        <w:right w:val="none" w:sz="0" w:space="0" w:color="auto"/>
      </w:divBdr>
    </w:div>
    <w:div w:id="1584147126">
      <w:marLeft w:val="640"/>
      <w:marRight w:val="0"/>
      <w:marTop w:val="0"/>
      <w:marBottom w:val="0"/>
      <w:divBdr>
        <w:top w:val="none" w:sz="0" w:space="0" w:color="auto"/>
        <w:left w:val="none" w:sz="0" w:space="0" w:color="auto"/>
        <w:bottom w:val="none" w:sz="0" w:space="0" w:color="auto"/>
        <w:right w:val="none" w:sz="0" w:space="0" w:color="auto"/>
      </w:divBdr>
    </w:div>
    <w:div w:id="1584220974">
      <w:marLeft w:val="640"/>
      <w:marRight w:val="0"/>
      <w:marTop w:val="0"/>
      <w:marBottom w:val="0"/>
      <w:divBdr>
        <w:top w:val="none" w:sz="0" w:space="0" w:color="auto"/>
        <w:left w:val="none" w:sz="0" w:space="0" w:color="auto"/>
        <w:bottom w:val="none" w:sz="0" w:space="0" w:color="auto"/>
        <w:right w:val="none" w:sz="0" w:space="0" w:color="auto"/>
      </w:divBdr>
    </w:div>
    <w:div w:id="1584299813">
      <w:marLeft w:val="640"/>
      <w:marRight w:val="0"/>
      <w:marTop w:val="0"/>
      <w:marBottom w:val="0"/>
      <w:divBdr>
        <w:top w:val="none" w:sz="0" w:space="0" w:color="auto"/>
        <w:left w:val="none" w:sz="0" w:space="0" w:color="auto"/>
        <w:bottom w:val="none" w:sz="0" w:space="0" w:color="auto"/>
        <w:right w:val="none" w:sz="0" w:space="0" w:color="auto"/>
      </w:divBdr>
    </w:div>
    <w:div w:id="1584337709">
      <w:marLeft w:val="0"/>
      <w:marRight w:val="0"/>
      <w:marTop w:val="0"/>
      <w:marBottom w:val="0"/>
      <w:divBdr>
        <w:top w:val="none" w:sz="0" w:space="0" w:color="auto"/>
        <w:left w:val="none" w:sz="0" w:space="0" w:color="auto"/>
        <w:bottom w:val="none" w:sz="0" w:space="0" w:color="auto"/>
        <w:right w:val="none" w:sz="0" w:space="0" w:color="auto"/>
      </w:divBdr>
    </w:div>
    <w:div w:id="1584414549">
      <w:marLeft w:val="640"/>
      <w:marRight w:val="0"/>
      <w:marTop w:val="0"/>
      <w:marBottom w:val="0"/>
      <w:divBdr>
        <w:top w:val="none" w:sz="0" w:space="0" w:color="auto"/>
        <w:left w:val="none" w:sz="0" w:space="0" w:color="auto"/>
        <w:bottom w:val="none" w:sz="0" w:space="0" w:color="auto"/>
        <w:right w:val="none" w:sz="0" w:space="0" w:color="auto"/>
      </w:divBdr>
    </w:div>
    <w:div w:id="1584487346">
      <w:marLeft w:val="640"/>
      <w:marRight w:val="0"/>
      <w:marTop w:val="0"/>
      <w:marBottom w:val="0"/>
      <w:divBdr>
        <w:top w:val="none" w:sz="0" w:space="0" w:color="auto"/>
        <w:left w:val="none" w:sz="0" w:space="0" w:color="auto"/>
        <w:bottom w:val="none" w:sz="0" w:space="0" w:color="auto"/>
        <w:right w:val="none" w:sz="0" w:space="0" w:color="auto"/>
      </w:divBdr>
    </w:div>
    <w:div w:id="1584490162">
      <w:marLeft w:val="640"/>
      <w:marRight w:val="0"/>
      <w:marTop w:val="0"/>
      <w:marBottom w:val="0"/>
      <w:divBdr>
        <w:top w:val="none" w:sz="0" w:space="0" w:color="auto"/>
        <w:left w:val="none" w:sz="0" w:space="0" w:color="auto"/>
        <w:bottom w:val="none" w:sz="0" w:space="0" w:color="auto"/>
        <w:right w:val="none" w:sz="0" w:space="0" w:color="auto"/>
      </w:divBdr>
    </w:div>
    <w:div w:id="1584529581">
      <w:marLeft w:val="640"/>
      <w:marRight w:val="0"/>
      <w:marTop w:val="0"/>
      <w:marBottom w:val="0"/>
      <w:divBdr>
        <w:top w:val="none" w:sz="0" w:space="0" w:color="auto"/>
        <w:left w:val="none" w:sz="0" w:space="0" w:color="auto"/>
        <w:bottom w:val="none" w:sz="0" w:space="0" w:color="auto"/>
        <w:right w:val="none" w:sz="0" w:space="0" w:color="auto"/>
      </w:divBdr>
    </w:div>
    <w:div w:id="1584530396">
      <w:marLeft w:val="640"/>
      <w:marRight w:val="0"/>
      <w:marTop w:val="0"/>
      <w:marBottom w:val="0"/>
      <w:divBdr>
        <w:top w:val="none" w:sz="0" w:space="0" w:color="auto"/>
        <w:left w:val="none" w:sz="0" w:space="0" w:color="auto"/>
        <w:bottom w:val="none" w:sz="0" w:space="0" w:color="auto"/>
        <w:right w:val="none" w:sz="0" w:space="0" w:color="auto"/>
      </w:divBdr>
    </w:div>
    <w:div w:id="1584532388">
      <w:marLeft w:val="640"/>
      <w:marRight w:val="0"/>
      <w:marTop w:val="0"/>
      <w:marBottom w:val="0"/>
      <w:divBdr>
        <w:top w:val="none" w:sz="0" w:space="0" w:color="auto"/>
        <w:left w:val="none" w:sz="0" w:space="0" w:color="auto"/>
        <w:bottom w:val="none" w:sz="0" w:space="0" w:color="auto"/>
        <w:right w:val="none" w:sz="0" w:space="0" w:color="auto"/>
      </w:divBdr>
    </w:div>
    <w:div w:id="1584559613">
      <w:marLeft w:val="640"/>
      <w:marRight w:val="0"/>
      <w:marTop w:val="0"/>
      <w:marBottom w:val="0"/>
      <w:divBdr>
        <w:top w:val="none" w:sz="0" w:space="0" w:color="auto"/>
        <w:left w:val="none" w:sz="0" w:space="0" w:color="auto"/>
        <w:bottom w:val="none" w:sz="0" w:space="0" w:color="auto"/>
        <w:right w:val="none" w:sz="0" w:space="0" w:color="auto"/>
      </w:divBdr>
    </w:div>
    <w:div w:id="1584610761">
      <w:marLeft w:val="640"/>
      <w:marRight w:val="0"/>
      <w:marTop w:val="0"/>
      <w:marBottom w:val="0"/>
      <w:divBdr>
        <w:top w:val="none" w:sz="0" w:space="0" w:color="auto"/>
        <w:left w:val="none" w:sz="0" w:space="0" w:color="auto"/>
        <w:bottom w:val="none" w:sz="0" w:space="0" w:color="auto"/>
        <w:right w:val="none" w:sz="0" w:space="0" w:color="auto"/>
      </w:divBdr>
    </w:div>
    <w:div w:id="1584610918">
      <w:marLeft w:val="640"/>
      <w:marRight w:val="0"/>
      <w:marTop w:val="0"/>
      <w:marBottom w:val="0"/>
      <w:divBdr>
        <w:top w:val="none" w:sz="0" w:space="0" w:color="auto"/>
        <w:left w:val="none" w:sz="0" w:space="0" w:color="auto"/>
        <w:bottom w:val="none" w:sz="0" w:space="0" w:color="auto"/>
        <w:right w:val="none" w:sz="0" w:space="0" w:color="auto"/>
      </w:divBdr>
    </w:div>
    <w:div w:id="1584610928">
      <w:marLeft w:val="640"/>
      <w:marRight w:val="0"/>
      <w:marTop w:val="0"/>
      <w:marBottom w:val="0"/>
      <w:divBdr>
        <w:top w:val="none" w:sz="0" w:space="0" w:color="auto"/>
        <w:left w:val="none" w:sz="0" w:space="0" w:color="auto"/>
        <w:bottom w:val="none" w:sz="0" w:space="0" w:color="auto"/>
        <w:right w:val="none" w:sz="0" w:space="0" w:color="auto"/>
      </w:divBdr>
    </w:div>
    <w:div w:id="1584677601">
      <w:marLeft w:val="640"/>
      <w:marRight w:val="0"/>
      <w:marTop w:val="0"/>
      <w:marBottom w:val="0"/>
      <w:divBdr>
        <w:top w:val="none" w:sz="0" w:space="0" w:color="auto"/>
        <w:left w:val="none" w:sz="0" w:space="0" w:color="auto"/>
        <w:bottom w:val="none" w:sz="0" w:space="0" w:color="auto"/>
        <w:right w:val="none" w:sz="0" w:space="0" w:color="auto"/>
      </w:divBdr>
    </w:div>
    <w:div w:id="1584678321">
      <w:marLeft w:val="640"/>
      <w:marRight w:val="0"/>
      <w:marTop w:val="0"/>
      <w:marBottom w:val="0"/>
      <w:divBdr>
        <w:top w:val="none" w:sz="0" w:space="0" w:color="auto"/>
        <w:left w:val="none" w:sz="0" w:space="0" w:color="auto"/>
        <w:bottom w:val="none" w:sz="0" w:space="0" w:color="auto"/>
        <w:right w:val="none" w:sz="0" w:space="0" w:color="auto"/>
      </w:divBdr>
    </w:div>
    <w:div w:id="1584678488">
      <w:marLeft w:val="640"/>
      <w:marRight w:val="0"/>
      <w:marTop w:val="0"/>
      <w:marBottom w:val="0"/>
      <w:divBdr>
        <w:top w:val="none" w:sz="0" w:space="0" w:color="auto"/>
        <w:left w:val="none" w:sz="0" w:space="0" w:color="auto"/>
        <w:bottom w:val="none" w:sz="0" w:space="0" w:color="auto"/>
        <w:right w:val="none" w:sz="0" w:space="0" w:color="auto"/>
      </w:divBdr>
    </w:div>
    <w:div w:id="1584758041">
      <w:marLeft w:val="640"/>
      <w:marRight w:val="0"/>
      <w:marTop w:val="0"/>
      <w:marBottom w:val="0"/>
      <w:divBdr>
        <w:top w:val="none" w:sz="0" w:space="0" w:color="auto"/>
        <w:left w:val="none" w:sz="0" w:space="0" w:color="auto"/>
        <w:bottom w:val="none" w:sz="0" w:space="0" w:color="auto"/>
        <w:right w:val="none" w:sz="0" w:space="0" w:color="auto"/>
      </w:divBdr>
    </w:div>
    <w:div w:id="1584797374">
      <w:marLeft w:val="640"/>
      <w:marRight w:val="0"/>
      <w:marTop w:val="0"/>
      <w:marBottom w:val="0"/>
      <w:divBdr>
        <w:top w:val="none" w:sz="0" w:space="0" w:color="auto"/>
        <w:left w:val="none" w:sz="0" w:space="0" w:color="auto"/>
        <w:bottom w:val="none" w:sz="0" w:space="0" w:color="auto"/>
        <w:right w:val="none" w:sz="0" w:space="0" w:color="auto"/>
      </w:divBdr>
    </w:div>
    <w:div w:id="1584798750">
      <w:marLeft w:val="640"/>
      <w:marRight w:val="0"/>
      <w:marTop w:val="0"/>
      <w:marBottom w:val="0"/>
      <w:divBdr>
        <w:top w:val="none" w:sz="0" w:space="0" w:color="auto"/>
        <w:left w:val="none" w:sz="0" w:space="0" w:color="auto"/>
        <w:bottom w:val="none" w:sz="0" w:space="0" w:color="auto"/>
        <w:right w:val="none" w:sz="0" w:space="0" w:color="auto"/>
      </w:divBdr>
    </w:div>
    <w:div w:id="1584871106">
      <w:marLeft w:val="640"/>
      <w:marRight w:val="0"/>
      <w:marTop w:val="0"/>
      <w:marBottom w:val="0"/>
      <w:divBdr>
        <w:top w:val="none" w:sz="0" w:space="0" w:color="auto"/>
        <w:left w:val="none" w:sz="0" w:space="0" w:color="auto"/>
        <w:bottom w:val="none" w:sz="0" w:space="0" w:color="auto"/>
        <w:right w:val="none" w:sz="0" w:space="0" w:color="auto"/>
      </w:divBdr>
    </w:div>
    <w:div w:id="1584871430">
      <w:marLeft w:val="640"/>
      <w:marRight w:val="0"/>
      <w:marTop w:val="0"/>
      <w:marBottom w:val="0"/>
      <w:divBdr>
        <w:top w:val="none" w:sz="0" w:space="0" w:color="auto"/>
        <w:left w:val="none" w:sz="0" w:space="0" w:color="auto"/>
        <w:bottom w:val="none" w:sz="0" w:space="0" w:color="auto"/>
        <w:right w:val="none" w:sz="0" w:space="0" w:color="auto"/>
      </w:divBdr>
    </w:div>
    <w:div w:id="1584878012">
      <w:marLeft w:val="640"/>
      <w:marRight w:val="0"/>
      <w:marTop w:val="0"/>
      <w:marBottom w:val="0"/>
      <w:divBdr>
        <w:top w:val="none" w:sz="0" w:space="0" w:color="auto"/>
        <w:left w:val="none" w:sz="0" w:space="0" w:color="auto"/>
        <w:bottom w:val="none" w:sz="0" w:space="0" w:color="auto"/>
        <w:right w:val="none" w:sz="0" w:space="0" w:color="auto"/>
      </w:divBdr>
    </w:div>
    <w:div w:id="1584945559">
      <w:marLeft w:val="640"/>
      <w:marRight w:val="0"/>
      <w:marTop w:val="0"/>
      <w:marBottom w:val="0"/>
      <w:divBdr>
        <w:top w:val="none" w:sz="0" w:space="0" w:color="auto"/>
        <w:left w:val="none" w:sz="0" w:space="0" w:color="auto"/>
        <w:bottom w:val="none" w:sz="0" w:space="0" w:color="auto"/>
        <w:right w:val="none" w:sz="0" w:space="0" w:color="auto"/>
      </w:divBdr>
    </w:div>
    <w:div w:id="1584950811">
      <w:marLeft w:val="640"/>
      <w:marRight w:val="0"/>
      <w:marTop w:val="0"/>
      <w:marBottom w:val="0"/>
      <w:divBdr>
        <w:top w:val="none" w:sz="0" w:space="0" w:color="auto"/>
        <w:left w:val="none" w:sz="0" w:space="0" w:color="auto"/>
        <w:bottom w:val="none" w:sz="0" w:space="0" w:color="auto"/>
        <w:right w:val="none" w:sz="0" w:space="0" w:color="auto"/>
      </w:divBdr>
    </w:div>
    <w:div w:id="1584955049">
      <w:marLeft w:val="640"/>
      <w:marRight w:val="0"/>
      <w:marTop w:val="0"/>
      <w:marBottom w:val="0"/>
      <w:divBdr>
        <w:top w:val="none" w:sz="0" w:space="0" w:color="auto"/>
        <w:left w:val="none" w:sz="0" w:space="0" w:color="auto"/>
        <w:bottom w:val="none" w:sz="0" w:space="0" w:color="auto"/>
        <w:right w:val="none" w:sz="0" w:space="0" w:color="auto"/>
      </w:divBdr>
    </w:div>
    <w:div w:id="1584996331">
      <w:marLeft w:val="640"/>
      <w:marRight w:val="0"/>
      <w:marTop w:val="0"/>
      <w:marBottom w:val="0"/>
      <w:divBdr>
        <w:top w:val="none" w:sz="0" w:space="0" w:color="auto"/>
        <w:left w:val="none" w:sz="0" w:space="0" w:color="auto"/>
        <w:bottom w:val="none" w:sz="0" w:space="0" w:color="auto"/>
        <w:right w:val="none" w:sz="0" w:space="0" w:color="auto"/>
      </w:divBdr>
    </w:div>
    <w:div w:id="1585216357">
      <w:marLeft w:val="640"/>
      <w:marRight w:val="0"/>
      <w:marTop w:val="0"/>
      <w:marBottom w:val="0"/>
      <w:divBdr>
        <w:top w:val="none" w:sz="0" w:space="0" w:color="auto"/>
        <w:left w:val="none" w:sz="0" w:space="0" w:color="auto"/>
        <w:bottom w:val="none" w:sz="0" w:space="0" w:color="auto"/>
        <w:right w:val="none" w:sz="0" w:space="0" w:color="auto"/>
      </w:divBdr>
    </w:div>
    <w:div w:id="1585217255">
      <w:marLeft w:val="640"/>
      <w:marRight w:val="0"/>
      <w:marTop w:val="0"/>
      <w:marBottom w:val="0"/>
      <w:divBdr>
        <w:top w:val="none" w:sz="0" w:space="0" w:color="auto"/>
        <w:left w:val="none" w:sz="0" w:space="0" w:color="auto"/>
        <w:bottom w:val="none" w:sz="0" w:space="0" w:color="auto"/>
        <w:right w:val="none" w:sz="0" w:space="0" w:color="auto"/>
      </w:divBdr>
    </w:div>
    <w:div w:id="1585260056">
      <w:marLeft w:val="640"/>
      <w:marRight w:val="0"/>
      <w:marTop w:val="0"/>
      <w:marBottom w:val="0"/>
      <w:divBdr>
        <w:top w:val="none" w:sz="0" w:space="0" w:color="auto"/>
        <w:left w:val="none" w:sz="0" w:space="0" w:color="auto"/>
        <w:bottom w:val="none" w:sz="0" w:space="0" w:color="auto"/>
        <w:right w:val="none" w:sz="0" w:space="0" w:color="auto"/>
      </w:divBdr>
    </w:div>
    <w:div w:id="1585263248">
      <w:marLeft w:val="640"/>
      <w:marRight w:val="0"/>
      <w:marTop w:val="0"/>
      <w:marBottom w:val="0"/>
      <w:divBdr>
        <w:top w:val="none" w:sz="0" w:space="0" w:color="auto"/>
        <w:left w:val="none" w:sz="0" w:space="0" w:color="auto"/>
        <w:bottom w:val="none" w:sz="0" w:space="0" w:color="auto"/>
        <w:right w:val="none" w:sz="0" w:space="0" w:color="auto"/>
      </w:divBdr>
    </w:div>
    <w:div w:id="1585332342">
      <w:marLeft w:val="640"/>
      <w:marRight w:val="0"/>
      <w:marTop w:val="0"/>
      <w:marBottom w:val="0"/>
      <w:divBdr>
        <w:top w:val="none" w:sz="0" w:space="0" w:color="auto"/>
        <w:left w:val="none" w:sz="0" w:space="0" w:color="auto"/>
        <w:bottom w:val="none" w:sz="0" w:space="0" w:color="auto"/>
        <w:right w:val="none" w:sz="0" w:space="0" w:color="auto"/>
      </w:divBdr>
    </w:div>
    <w:div w:id="1585333227">
      <w:marLeft w:val="640"/>
      <w:marRight w:val="0"/>
      <w:marTop w:val="0"/>
      <w:marBottom w:val="0"/>
      <w:divBdr>
        <w:top w:val="none" w:sz="0" w:space="0" w:color="auto"/>
        <w:left w:val="none" w:sz="0" w:space="0" w:color="auto"/>
        <w:bottom w:val="none" w:sz="0" w:space="0" w:color="auto"/>
        <w:right w:val="none" w:sz="0" w:space="0" w:color="auto"/>
      </w:divBdr>
    </w:div>
    <w:div w:id="1585335391">
      <w:marLeft w:val="640"/>
      <w:marRight w:val="0"/>
      <w:marTop w:val="0"/>
      <w:marBottom w:val="0"/>
      <w:divBdr>
        <w:top w:val="none" w:sz="0" w:space="0" w:color="auto"/>
        <w:left w:val="none" w:sz="0" w:space="0" w:color="auto"/>
        <w:bottom w:val="none" w:sz="0" w:space="0" w:color="auto"/>
        <w:right w:val="none" w:sz="0" w:space="0" w:color="auto"/>
      </w:divBdr>
    </w:div>
    <w:div w:id="1585335611">
      <w:marLeft w:val="640"/>
      <w:marRight w:val="0"/>
      <w:marTop w:val="0"/>
      <w:marBottom w:val="0"/>
      <w:divBdr>
        <w:top w:val="none" w:sz="0" w:space="0" w:color="auto"/>
        <w:left w:val="none" w:sz="0" w:space="0" w:color="auto"/>
        <w:bottom w:val="none" w:sz="0" w:space="0" w:color="auto"/>
        <w:right w:val="none" w:sz="0" w:space="0" w:color="auto"/>
      </w:divBdr>
    </w:div>
    <w:div w:id="1585408068">
      <w:marLeft w:val="640"/>
      <w:marRight w:val="0"/>
      <w:marTop w:val="0"/>
      <w:marBottom w:val="0"/>
      <w:divBdr>
        <w:top w:val="none" w:sz="0" w:space="0" w:color="auto"/>
        <w:left w:val="none" w:sz="0" w:space="0" w:color="auto"/>
        <w:bottom w:val="none" w:sz="0" w:space="0" w:color="auto"/>
        <w:right w:val="none" w:sz="0" w:space="0" w:color="auto"/>
      </w:divBdr>
    </w:div>
    <w:div w:id="1585408385">
      <w:marLeft w:val="640"/>
      <w:marRight w:val="0"/>
      <w:marTop w:val="0"/>
      <w:marBottom w:val="0"/>
      <w:divBdr>
        <w:top w:val="none" w:sz="0" w:space="0" w:color="auto"/>
        <w:left w:val="none" w:sz="0" w:space="0" w:color="auto"/>
        <w:bottom w:val="none" w:sz="0" w:space="0" w:color="auto"/>
        <w:right w:val="none" w:sz="0" w:space="0" w:color="auto"/>
      </w:divBdr>
    </w:div>
    <w:div w:id="1585408710">
      <w:marLeft w:val="640"/>
      <w:marRight w:val="0"/>
      <w:marTop w:val="0"/>
      <w:marBottom w:val="0"/>
      <w:divBdr>
        <w:top w:val="none" w:sz="0" w:space="0" w:color="auto"/>
        <w:left w:val="none" w:sz="0" w:space="0" w:color="auto"/>
        <w:bottom w:val="none" w:sz="0" w:space="0" w:color="auto"/>
        <w:right w:val="none" w:sz="0" w:space="0" w:color="auto"/>
      </w:divBdr>
    </w:div>
    <w:div w:id="1585409587">
      <w:marLeft w:val="640"/>
      <w:marRight w:val="0"/>
      <w:marTop w:val="0"/>
      <w:marBottom w:val="0"/>
      <w:divBdr>
        <w:top w:val="none" w:sz="0" w:space="0" w:color="auto"/>
        <w:left w:val="none" w:sz="0" w:space="0" w:color="auto"/>
        <w:bottom w:val="none" w:sz="0" w:space="0" w:color="auto"/>
        <w:right w:val="none" w:sz="0" w:space="0" w:color="auto"/>
      </w:divBdr>
    </w:div>
    <w:div w:id="1585531446">
      <w:marLeft w:val="640"/>
      <w:marRight w:val="0"/>
      <w:marTop w:val="0"/>
      <w:marBottom w:val="0"/>
      <w:divBdr>
        <w:top w:val="none" w:sz="0" w:space="0" w:color="auto"/>
        <w:left w:val="none" w:sz="0" w:space="0" w:color="auto"/>
        <w:bottom w:val="none" w:sz="0" w:space="0" w:color="auto"/>
        <w:right w:val="none" w:sz="0" w:space="0" w:color="auto"/>
      </w:divBdr>
    </w:div>
    <w:div w:id="1585533743">
      <w:marLeft w:val="640"/>
      <w:marRight w:val="0"/>
      <w:marTop w:val="0"/>
      <w:marBottom w:val="0"/>
      <w:divBdr>
        <w:top w:val="none" w:sz="0" w:space="0" w:color="auto"/>
        <w:left w:val="none" w:sz="0" w:space="0" w:color="auto"/>
        <w:bottom w:val="none" w:sz="0" w:space="0" w:color="auto"/>
        <w:right w:val="none" w:sz="0" w:space="0" w:color="auto"/>
      </w:divBdr>
    </w:div>
    <w:div w:id="1585533971">
      <w:marLeft w:val="640"/>
      <w:marRight w:val="0"/>
      <w:marTop w:val="0"/>
      <w:marBottom w:val="0"/>
      <w:divBdr>
        <w:top w:val="none" w:sz="0" w:space="0" w:color="auto"/>
        <w:left w:val="none" w:sz="0" w:space="0" w:color="auto"/>
        <w:bottom w:val="none" w:sz="0" w:space="0" w:color="auto"/>
        <w:right w:val="none" w:sz="0" w:space="0" w:color="auto"/>
      </w:divBdr>
    </w:div>
    <w:div w:id="1585646119">
      <w:marLeft w:val="640"/>
      <w:marRight w:val="0"/>
      <w:marTop w:val="0"/>
      <w:marBottom w:val="0"/>
      <w:divBdr>
        <w:top w:val="none" w:sz="0" w:space="0" w:color="auto"/>
        <w:left w:val="none" w:sz="0" w:space="0" w:color="auto"/>
        <w:bottom w:val="none" w:sz="0" w:space="0" w:color="auto"/>
        <w:right w:val="none" w:sz="0" w:space="0" w:color="auto"/>
      </w:divBdr>
    </w:div>
    <w:div w:id="1585648961">
      <w:marLeft w:val="640"/>
      <w:marRight w:val="0"/>
      <w:marTop w:val="0"/>
      <w:marBottom w:val="0"/>
      <w:divBdr>
        <w:top w:val="none" w:sz="0" w:space="0" w:color="auto"/>
        <w:left w:val="none" w:sz="0" w:space="0" w:color="auto"/>
        <w:bottom w:val="none" w:sz="0" w:space="0" w:color="auto"/>
        <w:right w:val="none" w:sz="0" w:space="0" w:color="auto"/>
      </w:divBdr>
    </w:div>
    <w:div w:id="1585652666">
      <w:marLeft w:val="640"/>
      <w:marRight w:val="0"/>
      <w:marTop w:val="0"/>
      <w:marBottom w:val="0"/>
      <w:divBdr>
        <w:top w:val="none" w:sz="0" w:space="0" w:color="auto"/>
        <w:left w:val="none" w:sz="0" w:space="0" w:color="auto"/>
        <w:bottom w:val="none" w:sz="0" w:space="0" w:color="auto"/>
        <w:right w:val="none" w:sz="0" w:space="0" w:color="auto"/>
      </w:divBdr>
    </w:div>
    <w:div w:id="1585719163">
      <w:marLeft w:val="640"/>
      <w:marRight w:val="0"/>
      <w:marTop w:val="0"/>
      <w:marBottom w:val="0"/>
      <w:divBdr>
        <w:top w:val="none" w:sz="0" w:space="0" w:color="auto"/>
        <w:left w:val="none" w:sz="0" w:space="0" w:color="auto"/>
        <w:bottom w:val="none" w:sz="0" w:space="0" w:color="auto"/>
        <w:right w:val="none" w:sz="0" w:space="0" w:color="auto"/>
      </w:divBdr>
    </w:div>
    <w:div w:id="1585797849">
      <w:marLeft w:val="640"/>
      <w:marRight w:val="0"/>
      <w:marTop w:val="0"/>
      <w:marBottom w:val="0"/>
      <w:divBdr>
        <w:top w:val="none" w:sz="0" w:space="0" w:color="auto"/>
        <w:left w:val="none" w:sz="0" w:space="0" w:color="auto"/>
        <w:bottom w:val="none" w:sz="0" w:space="0" w:color="auto"/>
        <w:right w:val="none" w:sz="0" w:space="0" w:color="auto"/>
      </w:divBdr>
    </w:div>
    <w:div w:id="1585798742">
      <w:marLeft w:val="640"/>
      <w:marRight w:val="0"/>
      <w:marTop w:val="0"/>
      <w:marBottom w:val="0"/>
      <w:divBdr>
        <w:top w:val="none" w:sz="0" w:space="0" w:color="auto"/>
        <w:left w:val="none" w:sz="0" w:space="0" w:color="auto"/>
        <w:bottom w:val="none" w:sz="0" w:space="0" w:color="auto"/>
        <w:right w:val="none" w:sz="0" w:space="0" w:color="auto"/>
      </w:divBdr>
    </w:div>
    <w:div w:id="1585803707">
      <w:marLeft w:val="640"/>
      <w:marRight w:val="0"/>
      <w:marTop w:val="0"/>
      <w:marBottom w:val="0"/>
      <w:divBdr>
        <w:top w:val="none" w:sz="0" w:space="0" w:color="auto"/>
        <w:left w:val="none" w:sz="0" w:space="0" w:color="auto"/>
        <w:bottom w:val="none" w:sz="0" w:space="0" w:color="auto"/>
        <w:right w:val="none" w:sz="0" w:space="0" w:color="auto"/>
      </w:divBdr>
    </w:div>
    <w:div w:id="1586069435">
      <w:marLeft w:val="640"/>
      <w:marRight w:val="0"/>
      <w:marTop w:val="0"/>
      <w:marBottom w:val="0"/>
      <w:divBdr>
        <w:top w:val="none" w:sz="0" w:space="0" w:color="auto"/>
        <w:left w:val="none" w:sz="0" w:space="0" w:color="auto"/>
        <w:bottom w:val="none" w:sz="0" w:space="0" w:color="auto"/>
        <w:right w:val="none" w:sz="0" w:space="0" w:color="auto"/>
      </w:divBdr>
    </w:div>
    <w:div w:id="1586187666">
      <w:marLeft w:val="640"/>
      <w:marRight w:val="0"/>
      <w:marTop w:val="0"/>
      <w:marBottom w:val="0"/>
      <w:divBdr>
        <w:top w:val="none" w:sz="0" w:space="0" w:color="auto"/>
        <w:left w:val="none" w:sz="0" w:space="0" w:color="auto"/>
        <w:bottom w:val="none" w:sz="0" w:space="0" w:color="auto"/>
        <w:right w:val="none" w:sz="0" w:space="0" w:color="auto"/>
      </w:divBdr>
    </w:div>
    <w:div w:id="1586255974">
      <w:marLeft w:val="640"/>
      <w:marRight w:val="0"/>
      <w:marTop w:val="0"/>
      <w:marBottom w:val="0"/>
      <w:divBdr>
        <w:top w:val="none" w:sz="0" w:space="0" w:color="auto"/>
        <w:left w:val="none" w:sz="0" w:space="0" w:color="auto"/>
        <w:bottom w:val="none" w:sz="0" w:space="0" w:color="auto"/>
        <w:right w:val="none" w:sz="0" w:space="0" w:color="auto"/>
      </w:divBdr>
    </w:div>
    <w:div w:id="1586302928">
      <w:marLeft w:val="640"/>
      <w:marRight w:val="0"/>
      <w:marTop w:val="0"/>
      <w:marBottom w:val="0"/>
      <w:divBdr>
        <w:top w:val="none" w:sz="0" w:space="0" w:color="auto"/>
        <w:left w:val="none" w:sz="0" w:space="0" w:color="auto"/>
        <w:bottom w:val="none" w:sz="0" w:space="0" w:color="auto"/>
        <w:right w:val="none" w:sz="0" w:space="0" w:color="auto"/>
      </w:divBdr>
    </w:div>
    <w:div w:id="1586303661">
      <w:marLeft w:val="640"/>
      <w:marRight w:val="0"/>
      <w:marTop w:val="0"/>
      <w:marBottom w:val="0"/>
      <w:divBdr>
        <w:top w:val="none" w:sz="0" w:space="0" w:color="auto"/>
        <w:left w:val="none" w:sz="0" w:space="0" w:color="auto"/>
        <w:bottom w:val="none" w:sz="0" w:space="0" w:color="auto"/>
        <w:right w:val="none" w:sz="0" w:space="0" w:color="auto"/>
      </w:divBdr>
    </w:div>
    <w:div w:id="1586304390">
      <w:marLeft w:val="640"/>
      <w:marRight w:val="0"/>
      <w:marTop w:val="0"/>
      <w:marBottom w:val="0"/>
      <w:divBdr>
        <w:top w:val="none" w:sz="0" w:space="0" w:color="auto"/>
        <w:left w:val="none" w:sz="0" w:space="0" w:color="auto"/>
        <w:bottom w:val="none" w:sz="0" w:space="0" w:color="auto"/>
        <w:right w:val="none" w:sz="0" w:space="0" w:color="auto"/>
      </w:divBdr>
    </w:div>
    <w:div w:id="1586450668">
      <w:marLeft w:val="640"/>
      <w:marRight w:val="0"/>
      <w:marTop w:val="0"/>
      <w:marBottom w:val="0"/>
      <w:divBdr>
        <w:top w:val="none" w:sz="0" w:space="0" w:color="auto"/>
        <w:left w:val="none" w:sz="0" w:space="0" w:color="auto"/>
        <w:bottom w:val="none" w:sz="0" w:space="0" w:color="auto"/>
        <w:right w:val="none" w:sz="0" w:space="0" w:color="auto"/>
      </w:divBdr>
    </w:div>
    <w:div w:id="1586454388">
      <w:marLeft w:val="640"/>
      <w:marRight w:val="0"/>
      <w:marTop w:val="0"/>
      <w:marBottom w:val="0"/>
      <w:divBdr>
        <w:top w:val="none" w:sz="0" w:space="0" w:color="auto"/>
        <w:left w:val="none" w:sz="0" w:space="0" w:color="auto"/>
        <w:bottom w:val="none" w:sz="0" w:space="0" w:color="auto"/>
        <w:right w:val="none" w:sz="0" w:space="0" w:color="auto"/>
      </w:divBdr>
    </w:div>
    <w:div w:id="1586454598">
      <w:marLeft w:val="640"/>
      <w:marRight w:val="0"/>
      <w:marTop w:val="0"/>
      <w:marBottom w:val="0"/>
      <w:divBdr>
        <w:top w:val="none" w:sz="0" w:space="0" w:color="auto"/>
        <w:left w:val="none" w:sz="0" w:space="0" w:color="auto"/>
        <w:bottom w:val="none" w:sz="0" w:space="0" w:color="auto"/>
        <w:right w:val="none" w:sz="0" w:space="0" w:color="auto"/>
      </w:divBdr>
    </w:div>
    <w:div w:id="1586456244">
      <w:marLeft w:val="640"/>
      <w:marRight w:val="0"/>
      <w:marTop w:val="0"/>
      <w:marBottom w:val="0"/>
      <w:divBdr>
        <w:top w:val="none" w:sz="0" w:space="0" w:color="auto"/>
        <w:left w:val="none" w:sz="0" w:space="0" w:color="auto"/>
        <w:bottom w:val="none" w:sz="0" w:space="0" w:color="auto"/>
        <w:right w:val="none" w:sz="0" w:space="0" w:color="auto"/>
      </w:divBdr>
    </w:div>
    <w:div w:id="1586646335">
      <w:marLeft w:val="640"/>
      <w:marRight w:val="0"/>
      <w:marTop w:val="0"/>
      <w:marBottom w:val="0"/>
      <w:divBdr>
        <w:top w:val="none" w:sz="0" w:space="0" w:color="auto"/>
        <w:left w:val="none" w:sz="0" w:space="0" w:color="auto"/>
        <w:bottom w:val="none" w:sz="0" w:space="0" w:color="auto"/>
        <w:right w:val="none" w:sz="0" w:space="0" w:color="auto"/>
      </w:divBdr>
    </w:div>
    <w:div w:id="1586692645">
      <w:marLeft w:val="640"/>
      <w:marRight w:val="0"/>
      <w:marTop w:val="0"/>
      <w:marBottom w:val="0"/>
      <w:divBdr>
        <w:top w:val="none" w:sz="0" w:space="0" w:color="auto"/>
        <w:left w:val="none" w:sz="0" w:space="0" w:color="auto"/>
        <w:bottom w:val="none" w:sz="0" w:space="0" w:color="auto"/>
        <w:right w:val="none" w:sz="0" w:space="0" w:color="auto"/>
      </w:divBdr>
    </w:div>
    <w:div w:id="1586720258">
      <w:marLeft w:val="640"/>
      <w:marRight w:val="0"/>
      <w:marTop w:val="0"/>
      <w:marBottom w:val="0"/>
      <w:divBdr>
        <w:top w:val="none" w:sz="0" w:space="0" w:color="auto"/>
        <w:left w:val="none" w:sz="0" w:space="0" w:color="auto"/>
        <w:bottom w:val="none" w:sz="0" w:space="0" w:color="auto"/>
        <w:right w:val="none" w:sz="0" w:space="0" w:color="auto"/>
      </w:divBdr>
    </w:div>
    <w:div w:id="1586722042">
      <w:marLeft w:val="640"/>
      <w:marRight w:val="0"/>
      <w:marTop w:val="0"/>
      <w:marBottom w:val="0"/>
      <w:divBdr>
        <w:top w:val="none" w:sz="0" w:space="0" w:color="auto"/>
        <w:left w:val="none" w:sz="0" w:space="0" w:color="auto"/>
        <w:bottom w:val="none" w:sz="0" w:space="0" w:color="auto"/>
        <w:right w:val="none" w:sz="0" w:space="0" w:color="auto"/>
      </w:divBdr>
    </w:div>
    <w:div w:id="1586724148">
      <w:marLeft w:val="640"/>
      <w:marRight w:val="0"/>
      <w:marTop w:val="0"/>
      <w:marBottom w:val="0"/>
      <w:divBdr>
        <w:top w:val="none" w:sz="0" w:space="0" w:color="auto"/>
        <w:left w:val="none" w:sz="0" w:space="0" w:color="auto"/>
        <w:bottom w:val="none" w:sz="0" w:space="0" w:color="auto"/>
        <w:right w:val="none" w:sz="0" w:space="0" w:color="auto"/>
      </w:divBdr>
    </w:div>
    <w:div w:id="1586917329">
      <w:marLeft w:val="640"/>
      <w:marRight w:val="0"/>
      <w:marTop w:val="0"/>
      <w:marBottom w:val="0"/>
      <w:divBdr>
        <w:top w:val="none" w:sz="0" w:space="0" w:color="auto"/>
        <w:left w:val="none" w:sz="0" w:space="0" w:color="auto"/>
        <w:bottom w:val="none" w:sz="0" w:space="0" w:color="auto"/>
        <w:right w:val="none" w:sz="0" w:space="0" w:color="auto"/>
      </w:divBdr>
    </w:div>
    <w:div w:id="1586960365">
      <w:marLeft w:val="640"/>
      <w:marRight w:val="0"/>
      <w:marTop w:val="0"/>
      <w:marBottom w:val="0"/>
      <w:divBdr>
        <w:top w:val="none" w:sz="0" w:space="0" w:color="auto"/>
        <w:left w:val="none" w:sz="0" w:space="0" w:color="auto"/>
        <w:bottom w:val="none" w:sz="0" w:space="0" w:color="auto"/>
        <w:right w:val="none" w:sz="0" w:space="0" w:color="auto"/>
      </w:divBdr>
    </w:div>
    <w:div w:id="1586962390">
      <w:marLeft w:val="640"/>
      <w:marRight w:val="0"/>
      <w:marTop w:val="0"/>
      <w:marBottom w:val="0"/>
      <w:divBdr>
        <w:top w:val="none" w:sz="0" w:space="0" w:color="auto"/>
        <w:left w:val="none" w:sz="0" w:space="0" w:color="auto"/>
        <w:bottom w:val="none" w:sz="0" w:space="0" w:color="auto"/>
        <w:right w:val="none" w:sz="0" w:space="0" w:color="auto"/>
      </w:divBdr>
    </w:div>
    <w:div w:id="1587031076">
      <w:marLeft w:val="640"/>
      <w:marRight w:val="0"/>
      <w:marTop w:val="0"/>
      <w:marBottom w:val="0"/>
      <w:divBdr>
        <w:top w:val="none" w:sz="0" w:space="0" w:color="auto"/>
        <w:left w:val="none" w:sz="0" w:space="0" w:color="auto"/>
        <w:bottom w:val="none" w:sz="0" w:space="0" w:color="auto"/>
        <w:right w:val="none" w:sz="0" w:space="0" w:color="auto"/>
      </w:divBdr>
    </w:div>
    <w:div w:id="1587037465">
      <w:marLeft w:val="640"/>
      <w:marRight w:val="0"/>
      <w:marTop w:val="0"/>
      <w:marBottom w:val="0"/>
      <w:divBdr>
        <w:top w:val="none" w:sz="0" w:space="0" w:color="auto"/>
        <w:left w:val="none" w:sz="0" w:space="0" w:color="auto"/>
        <w:bottom w:val="none" w:sz="0" w:space="0" w:color="auto"/>
        <w:right w:val="none" w:sz="0" w:space="0" w:color="auto"/>
      </w:divBdr>
    </w:div>
    <w:div w:id="1587105538">
      <w:marLeft w:val="640"/>
      <w:marRight w:val="0"/>
      <w:marTop w:val="0"/>
      <w:marBottom w:val="0"/>
      <w:divBdr>
        <w:top w:val="none" w:sz="0" w:space="0" w:color="auto"/>
        <w:left w:val="none" w:sz="0" w:space="0" w:color="auto"/>
        <w:bottom w:val="none" w:sz="0" w:space="0" w:color="auto"/>
        <w:right w:val="none" w:sz="0" w:space="0" w:color="auto"/>
      </w:divBdr>
    </w:div>
    <w:div w:id="1587153757">
      <w:marLeft w:val="640"/>
      <w:marRight w:val="0"/>
      <w:marTop w:val="0"/>
      <w:marBottom w:val="0"/>
      <w:divBdr>
        <w:top w:val="none" w:sz="0" w:space="0" w:color="auto"/>
        <w:left w:val="none" w:sz="0" w:space="0" w:color="auto"/>
        <w:bottom w:val="none" w:sz="0" w:space="0" w:color="auto"/>
        <w:right w:val="none" w:sz="0" w:space="0" w:color="auto"/>
      </w:divBdr>
    </w:div>
    <w:div w:id="1587155298">
      <w:marLeft w:val="640"/>
      <w:marRight w:val="0"/>
      <w:marTop w:val="0"/>
      <w:marBottom w:val="0"/>
      <w:divBdr>
        <w:top w:val="none" w:sz="0" w:space="0" w:color="auto"/>
        <w:left w:val="none" w:sz="0" w:space="0" w:color="auto"/>
        <w:bottom w:val="none" w:sz="0" w:space="0" w:color="auto"/>
        <w:right w:val="none" w:sz="0" w:space="0" w:color="auto"/>
      </w:divBdr>
    </w:div>
    <w:div w:id="1587181021">
      <w:marLeft w:val="640"/>
      <w:marRight w:val="0"/>
      <w:marTop w:val="0"/>
      <w:marBottom w:val="0"/>
      <w:divBdr>
        <w:top w:val="none" w:sz="0" w:space="0" w:color="auto"/>
        <w:left w:val="none" w:sz="0" w:space="0" w:color="auto"/>
        <w:bottom w:val="none" w:sz="0" w:space="0" w:color="auto"/>
        <w:right w:val="none" w:sz="0" w:space="0" w:color="auto"/>
      </w:divBdr>
    </w:div>
    <w:div w:id="1587181948">
      <w:marLeft w:val="640"/>
      <w:marRight w:val="0"/>
      <w:marTop w:val="0"/>
      <w:marBottom w:val="0"/>
      <w:divBdr>
        <w:top w:val="none" w:sz="0" w:space="0" w:color="auto"/>
        <w:left w:val="none" w:sz="0" w:space="0" w:color="auto"/>
        <w:bottom w:val="none" w:sz="0" w:space="0" w:color="auto"/>
        <w:right w:val="none" w:sz="0" w:space="0" w:color="auto"/>
      </w:divBdr>
    </w:div>
    <w:div w:id="1587183357">
      <w:marLeft w:val="640"/>
      <w:marRight w:val="0"/>
      <w:marTop w:val="0"/>
      <w:marBottom w:val="0"/>
      <w:divBdr>
        <w:top w:val="none" w:sz="0" w:space="0" w:color="auto"/>
        <w:left w:val="none" w:sz="0" w:space="0" w:color="auto"/>
        <w:bottom w:val="none" w:sz="0" w:space="0" w:color="auto"/>
        <w:right w:val="none" w:sz="0" w:space="0" w:color="auto"/>
      </w:divBdr>
    </w:div>
    <w:div w:id="1587223830">
      <w:marLeft w:val="640"/>
      <w:marRight w:val="0"/>
      <w:marTop w:val="0"/>
      <w:marBottom w:val="0"/>
      <w:divBdr>
        <w:top w:val="none" w:sz="0" w:space="0" w:color="auto"/>
        <w:left w:val="none" w:sz="0" w:space="0" w:color="auto"/>
        <w:bottom w:val="none" w:sz="0" w:space="0" w:color="auto"/>
        <w:right w:val="none" w:sz="0" w:space="0" w:color="auto"/>
      </w:divBdr>
    </w:div>
    <w:div w:id="1587300375">
      <w:marLeft w:val="640"/>
      <w:marRight w:val="0"/>
      <w:marTop w:val="0"/>
      <w:marBottom w:val="0"/>
      <w:divBdr>
        <w:top w:val="none" w:sz="0" w:space="0" w:color="auto"/>
        <w:left w:val="none" w:sz="0" w:space="0" w:color="auto"/>
        <w:bottom w:val="none" w:sz="0" w:space="0" w:color="auto"/>
        <w:right w:val="none" w:sz="0" w:space="0" w:color="auto"/>
      </w:divBdr>
    </w:div>
    <w:div w:id="1587302455">
      <w:marLeft w:val="640"/>
      <w:marRight w:val="0"/>
      <w:marTop w:val="0"/>
      <w:marBottom w:val="0"/>
      <w:divBdr>
        <w:top w:val="none" w:sz="0" w:space="0" w:color="auto"/>
        <w:left w:val="none" w:sz="0" w:space="0" w:color="auto"/>
        <w:bottom w:val="none" w:sz="0" w:space="0" w:color="auto"/>
        <w:right w:val="none" w:sz="0" w:space="0" w:color="auto"/>
      </w:divBdr>
    </w:div>
    <w:div w:id="1587348773">
      <w:marLeft w:val="640"/>
      <w:marRight w:val="0"/>
      <w:marTop w:val="0"/>
      <w:marBottom w:val="0"/>
      <w:divBdr>
        <w:top w:val="none" w:sz="0" w:space="0" w:color="auto"/>
        <w:left w:val="none" w:sz="0" w:space="0" w:color="auto"/>
        <w:bottom w:val="none" w:sz="0" w:space="0" w:color="auto"/>
        <w:right w:val="none" w:sz="0" w:space="0" w:color="auto"/>
      </w:divBdr>
    </w:div>
    <w:div w:id="1587373853">
      <w:marLeft w:val="640"/>
      <w:marRight w:val="0"/>
      <w:marTop w:val="0"/>
      <w:marBottom w:val="0"/>
      <w:divBdr>
        <w:top w:val="none" w:sz="0" w:space="0" w:color="auto"/>
        <w:left w:val="none" w:sz="0" w:space="0" w:color="auto"/>
        <w:bottom w:val="none" w:sz="0" w:space="0" w:color="auto"/>
        <w:right w:val="none" w:sz="0" w:space="0" w:color="auto"/>
      </w:divBdr>
    </w:div>
    <w:div w:id="1587378182">
      <w:marLeft w:val="640"/>
      <w:marRight w:val="0"/>
      <w:marTop w:val="0"/>
      <w:marBottom w:val="0"/>
      <w:divBdr>
        <w:top w:val="none" w:sz="0" w:space="0" w:color="auto"/>
        <w:left w:val="none" w:sz="0" w:space="0" w:color="auto"/>
        <w:bottom w:val="none" w:sz="0" w:space="0" w:color="auto"/>
        <w:right w:val="none" w:sz="0" w:space="0" w:color="auto"/>
      </w:divBdr>
    </w:div>
    <w:div w:id="1587422554">
      <w:marLeft w:val="640"/>
      <w:marRight w:val="0"/>
      <w:marTop w:val="0"/>
      <w:marBottom w:val="0"/>
      <w:divBdr>
        <w:top w:val="none" w:sz="0" w:space="0" w:color="auto"/>
        <w:left w:val="none" w:sz="0" w:space="0" w:color="auto"/>
        <w:bottom w:val="none" w:sz="0" w:space="0" w:color="auto"/>
        <w:right w:val="none" w:sz="0" w:space="0" w:color="auto"/>
      </w:divBdr>
    </w:div>
    <w:div w:id="1587423334">
      <w:marLeft w:val="640"/>
      <w:marRight w:val="0"/>
      <w:marTop w:val="0"/>
      <w:marBottom w:val="0"/>
      <w:divBdr>
        <w:top w:val="none" w:sz="0" w:space="0" w:color="auto"/>
        <w:left w:val="none" w:sz="0" w:space="0" w:color="auto"/>
        <w:bottom w:val="none" w:sz="0" w:space="0" w:color="auto"/>
        <w:right w:val="none" w:sz="0" w:space="0" w:color="auto"/>
      </w:divBdr>
    </w:div>
    <w:div w:id="1587424598">
      <w:marLeft w:val="640"/>
      <w:marRight w:val="0"/>
      <w:marTop w:val="0"/>
      <w:marBottom w:val="0"/>
      <w:divBdr>
        <w:top w:val="none" w:sz="0" w:space="0" w:color="auto"/>
        <w:left w:val="none" w:sz="0" w:space="0" w:color="auto"/>
        <w:bottom w:val="none" w:sz="0" w:space="0" w:color="auto"/>
        <w:right w:val="none" w:sz="0" w:space="0" w:color="auto"/>
      </w:divBdr>
    </w:div>
    <w:div w:id="1587424935">
      <w:marLeft w:val="640"/>
      <w:marRight w:val="0"/>
      <w:marTop w:val="0"/>
      <w:marBottom w:val="0"/>
      <w:divBdr>
        <w:top w:val="none" w:sz="0" w:space="0" w:color="auto"/>
        <w:left w:val="none" w:sz="0" w:space="0" w:color="auto"/>
        <w:bottom w:val="none" w:sz="0" w:space="0" w:color="auto"/>
        <w:right w:val="none" w:sz="0" w:space="0" w:color="auto"/>
      </w:divBdr>
    </w:div>
    <w:div w:id="1587425525">
      <w:marLeft w:val="640"/>
      <w:marRight w:val="0"/>
      <w:marTop w:val="0"/>
      <w:marBottom w:val="0"/>
      <w:divBdr>
        <w:top w:val="none" w:sz="0" w:space="0" w:color="auto"/>
        <w:left w:val="none" w:sz="0" w:space="0" w:color="auto"/>
        <w:bottom w:val="none" w:sz="0" w:space="0" w:color="auto"/>
        <w:right w:val="none" w:sz="0" w:space="0" w:color="auto"/>
      </w:divBdr>
    </w:div>
    <w:div w:id="1587493785">
      <w:marLeft w:val="640"/>
      <w:marRight w:val="0"/>
      <w:marTop w:val="0"/>
      <w:marBottom w:val="0"/>
      <w:divBdr>
        <w:top w:val="none" w:sz="0" w:space="0" w:color="auto"/>
        <w:left w:val="none" w:sz="0" w:space="0" w:color="auto"/>
        <w:bottom w:val="none" w:sz="0" w:space="0" w:color="auto"/>
        <w:right w:val="none" w:sz="0" w:space="0" w:color="auto"/>
      </w:divBdr>
    </w:div>
    <w:div w:id="1587566876">
      <w:marLeft w:val="640"/>
      <w:marRight w:val="0"/>
      <w:marTop w:val="0"/>
      <w:marBottom w:val="0"/>
      <w:divBdr>
        <w:top w:val="none" w:sz="0" w:space="0" w:color="auto"/>
        <w:left w:val="none" w:sz="0" w:space="0" w:color="auto"/>
        <w:bottom w:val="none" w:sz="0" w:space="0" w:color="auto"/>
        <w:right w:val="none" w:sz="0" w:space="0" w:color="auto"/>
      </w:divBdr>
    </w:div>
    <w:div w:id="1587574367">
      <w:marLeft w:val="640"/>
      <w:marRight w:val="0"/>
      <w:marTop w:val="0"/>
      <w:marBottom w:val="0"/>
      <w:divBdr>
        <w:top w:val="none" w:sz="0" w:space="0" w:color="auto"/>
        <w:left w:val="none" w:sz="0" w:space="0" w:color="auto"/>
        <w:bottom w:val="none" w:sz="0" w:space="0" w:color="auto"/>
        <w:right w:val="none" w:sz="0" w:space="0" w:color="auto"/>
      </w:divBdr>
    </w:div>
    <w:div w:id="1587575372">
      <w:marLeft w:val="640"/>
      <w:marRight w:val="0"/>
      <w:marTop w:val="0"/>
      <w:marBottom w:val="0"/>
      <w:divBdr>
        <w:top w:val="none" w:sz="0" w:space="0" w:color="auto"/>
        <w:left w:val="none" w:sz="0" w:space="0" w:color="auto"/>
        <w:bottom w:val="none" w:sz="0" w:space="0" w:color="auto"/>
        <w:right w:val="none" w:sz="0" w:space="0" w:color="auto"/>
      </w:divBdr>
    </w:div>
    <w:div w:id="1587764441">
      <w:marLeft w:val="640"/>
      <w:marRight w:val="0"/>
      <w:marTop w:val="0"/>
      <w:marBottom w:val="0"/>
      <w:divBdr>
        <w:top w:val="none" w:sz="0" w:space="0" w:color="auto"/>
        <w:left w:val="none" w:sz="0" w:space="0" w:color="auto"/>
        <w:bottom w:val="none" w:sz="0" w:space="0" w:color="auto"/>
        <w:right w:val="none" w:sz="0" w:space="0" w:color="auto"/>
      </w:divBdr>
    </w:div>
    <w:div w:id="1587809819">
      <w:marLeft w:val="640"/>
      <w:marRight w:val="0"/>
      <w:marTop w:val="0"/>
      <w:marBottom w:val="0"/>
      <w:divBdr>
        <w:top w:val="none" w:sz="0" w:space="0" w:color="auto"/>
        <w:left w:val="none" w:sz="0" w:space="0" w:color="auto"/>
        <w:bottom w:val="none" w:sz="0" w:space="0" w:color="auto"/>
        <w:right w:val="none" w:sz="0" w:space="0" w:color="auto"/>
      </w:divBdr>
    </w:div>
    <w:div w:id="1587879591">
      <w:marLeft w:val="640"/>
      <w:marRight w:val="0"/>
      <w:marTop w:val="0"/>
      <w:marBottom w:val="0"/>
      <w:divBdr>
        <w:top w:val="none" w:sz="0" w:space="0" w:color="auto"/>
        <w:left w:val="none" w:sz="0" w:space="0" w:color="auto"/>
        <w:bottom w:val="none" w:sz="0" w:space="0" w:color="auto"/>
        <w:right w:val="none" w:sz="0" w:space="0" w:color="auto"/>
      </w:divBdr>
    </w:div>
    <w:div w:id="1587883265">
      <w:marLeft w:val="640"/>
      <w:marRight w:val="0"/>
      <w:marTop w:val="0"/>
      <w:marBottom w:val="0"/>
      <w:divBdr>
        <w:top w:val="none" w:sz="0" w:space="0" w:color="auto"/>
        <w:left w:val="none" w:sz="0" w:space="0" w:color="auto"/>
        <w:bottom w:val="none" w:sz="0" w:space="0" w:color="auto"/>
        <w:right w:val="none" w:sz="0" w:space="0" w:color="auto"/>
      </w:divBdr>
    </w:div>
    <w:div w:id="1587885926">
      <w:marLeft w:val="640"/>
      <w:marRight w:val="0"/>
      <w:marTop w:val="0"/>
      <w:marBottom w:val="0"/>
      <w:divBdr>
        <w:top w:val="none" w:sz="0" w:space="0" w:color="auto"/>
        <w:left w:val="none" w:sz="0" w:space="0" w:color="auto"/>
        <w:bottom w:val="none" w:sz="0" w:space="0" w:color="auto"/>
        <w:right w:val="none" w:sz="0" w:space="0" w:color="auto"/>
      </w:divBdr>
    </w:div>
    <w:div w:id="1587958501">
      <w:marLeft w:val="640"/>
      <w:marRight w:val="0"/>
      <w:marTop w:val="0"/>
      <w:marBottom w:val="0"/>
      <w:divBdr>
        <w:top w:val="none" w:sz="0" w:space="0" w:color="auto"/>
        <w:left w:val="none" w:sz="0" w:space="0" w:color="auto"/>
        <w:bottom w:val="none" w:sz="0" w:space="0" w:color="auto"/>
        <w:right w:val="none" w:sz="0" w:space="0" w:color="auto"/>
      </w:divBdr>
    </w:div>
    <w:div w:id="1588033332">
      <w:marLeft w:val="640"/>
      <w:marRight w:val="0"/>
      <w:marTop w:val="0"/>
      <w:marBottom w:val="0"/>
      <w:divBdr>
        <w:top w:val="none" w:sz="0" w:space="0" w:color="auto"/>
        <w:left w:val="none" w:sz="0" w:space="0" w:color="auto"/>
        <w:bottom w:val="none" w:sz="0" w:space="0" w:color="auto"/>
        <w:right w:val="none" w:sz="0" w:space="0" w:color="auto"/>
      </w:divBdr>
    </w:div>
    <w:div w:id="1588034424">
      <w:marLeft w:val="640"/>
      <w:marRight w:val="0"/>
      <w:marTop w:val="0"/>
      <w:marBottom w:val="0"/>
      <w:divBdr>
        <w:top w:val="none" w:sz="0" w:space="0" w:color="auto"/>
        <w:left w:val="none" w:sz="0" w:space="0" w:color="auto"/>
        <w:bottom w:val="none" w:sz="0" w:space="0" w:color="auto"/>
        <w:right w:val="none" w:sz="0" w:space="0" w:color="auto"/>
      </w:divBdr>
    </w:div>
    <w:div w:id="1588076972">
      <w:marLeft w:val="640"/>
      <w:marRight w:val="0"/>
      <w:marTop w:val="0"/>
      <w:marBottom w:val="0"/>
      <w:divBdr>
        <w:top w:val="none" w:sz="0" w:space="0" w:color="auto"/>
        <w:left w:val="none" w:sz="0" w:space="0" w:color="auto"/>
        <w:bottom w:val="none" w:sz="0" w:space="0" w:color="auto"/>
        <w:right w:val="none" w:sz="0" w:space="0" w:color="auto"/>
      </w:divBdr>
    </w:div>
    <w:div w:id="1588078436">
      <w:marLeft w:val="640"/>
      <w:marRight w:val="0"/>
      <w:marTop w:val="0"/>
      <w:marBottom w:val="0"/>
      <w:divBdr>
        <w:top w:val="none" w:sz="0" w:space="0" w:color="auto"/>
        <w:left w:val="none" w:sz="0" w:space="0" w:color="auto"/>
        <w:bottom w:val="none" w:sz="0" w:space="0" w:color="auto"/>
        <w:right w:val="none" w:sz="0" w:space="0" w:color="auto"/>
      </w:divBdr>
    </w:div>
    <w:div w:id="1588147073">
      <w:marLeft w:val="640"/>
      <w:marRight w:val="0"/>
      <w:marTop w:val="0"/>
      <w:marBottom w:val="0"/>
      <w:divBdr>
        <w:top w:val="none" w:sz="0" w:space="0" w:color="auto"/>
        <w:left w:val="none" w:sz="0" w:space="0" w:color="auto"/>
        <w:bottom w:val="none" w:sz="0" w:space="0" w:color="auto"/>
        <w:right w:val="none" w:sz="0" w:space="0" w:color="auto"/>
      </w:divBdr>
    </w:div>
    <w:div w:id="1588147187">
      <w:marLeft w:val="640"/>
      <w:marRight w:val="0"/>
      <w:marTop w:val="0"/>
      <w:marBottom w:val="0"/>
      <w:divBdr>
        <w:top w:val="none" w:sz="0" w:space="0" w:color="auto"/>
        <w:left w:val="none" w:sz="0" w:space="0" w:color="auto"/>
        <w:bottom w:val="none" w:sz="0" w:space="0" w:color="auto"/>
        <w:right w:val="none" w:sz="0" w:space="0" w:color="auto"/>
      </w:divBdr>
    </w:div>
    <w:div w:id="1588152454">
      <w:marLeft w:val="640"/>
      <w:marRight w:val="0"/>
      <w:marTop w:val="0"/>
      <w:marBottom w:val="0"/>
      <w:divBdr>
        <w:top w:val="none" w:sz="0" w:space="0" w:color="auto"/>
        <w:left w:val="none" w:sz="0" w:space="0" w:color="auto"/>
        <w:bottom w:val="none" w:sz="0" w:space="0" w:color="auto"/>
        <w:right w:val="none" w:sz="0" w:space="0" w:color="auto"/>
      </w:divBdr>
    </w:div>
    <w:div w:id="1588226797">
      <w:marLeft w:val="640"/>
      <w:marRight w:val="0"/>
      <w:marTop w:val="0"/>
      <w:marBottom w:val="0"/>
      <w:divBdr>
        <w:top w:val="none" w:sz="0" w:space="0" w:color="auto"/>
        <w:left w:val="none" w:sz="0" w:space="0" w:color="auto"/>
        <w:bottom w:val="none" w:sz="0" w:space="0" w:color="auto"/>
        <w:right w:val="none" w:sz="0" w:space="0" w:color="auto"/>
      </w:divBdr>
    </w:div>
    <w:div w:id="1588227810">
      <w:marLeft w:val="640"/>
      <w:marRight w:val="0"/>
      <w:marTop w:val="0"/>
      <w:marBottom w:val="0"/>
      <w:divBdr>
        <w:top w:val="none" w:sz="0" w:space="0" w:color="auto"/>
        <w:left w:val="none" w:sz="0" w:space="0" w:color="auto"/>
        <w:bottom w:val="none" w:sz="0" w:space="0" w:color="auto"/>
        <w:right w:val="none" w:sz="0" w:space="0" w:color="auto"/>
      </w:divBdr>
    </w:div>
    <w:div w:id="1588266373">
      <w:marLeft w:val="640"/>
      <w:marRight w:val="0"/>
      <w:marTop w:val="0"/>
      <w:marBottom w:val="0"/>
      <w:divBdr>
        <w:top w:val="none" w:sz="0" w:space="0" w:color="auto"/>
        <w:left w:val="none" w:sz="0" w:space="0" w:color="auto"/>
        <w:bottom w:val="none" w:sz="0" w:space="0" w:color="auto"/>
        <w:right w:val="none" w:sz="0" w:space="0" w:color="auto"/>
      </w:divBdr>
    </w:div>
    <w:div w:id="1588342742">
      <w:marLeft w:val="640"/>
      <w:marRight w:val="0"/>
      <w:marTop w:val="0"/>
      <w:marBottom w:val="0"/>
      <w:divBdr>
        <w:top w:val="none" w:sz="0" w:space="0" w:color="auto"/>
        <w:left w:val="none" w:sz="0" w:space="0" w:color="auto"/>
        <w:bottom w:val="none" w:sz="0" w:space="0" w:color="auto"/>
        <w:right w:val="none" w:sz="0" w:space="0" w:color="auto"/>
      </w:divBdr>
    </w:div>
    <w:div w:id="1588462643">
      <w:marLeft w:val="640"/>
      <w:marRight w:val="0"/>
      <w:marTop w:val="0"/>
      <w:marBottom w:val="0"/>
      <w:divBdr>
        <w:top w:val="none" w:sz="0" w:space="0" w:color="auto"/>
        <w:left w:val="none" w:sz="0" w:space="0" w:color="auto"/>
        <w:bottom w:val="none" w:sz="0" w:space="0" w:color="auto"/>
        <w:right w:val="none" w:sz="0" w:space="0" w:color="auto"/>
      </w:divBdr>
    </w:div>
    <w:div w:id="1588464263">
      <w:marLeft w:val="640"/>
      <w:marRight w:val="0"/>
      <w:marTop w:val="0"/>
      <w:marBottom w:val="0"/>
      <w:divBdr>
        <w:top w:val="none" w:sz="0" w:space="0" w:color="auto"/>
        <w:left w:val="none" w:sz="0" w:space="0" w:color="auto"/>
        <w:bottom w:val="none" w:sz="0" w:space="0" w:color="auto"/>
        <w:right w:val="none" w:sz="0" w:space="0" w:color="auto"/>
      </w:divBdr>
    </w:div>
    <w:div w:id="1588535354">
      <w:marLeft w:val="640"/>
      <w:marRight w:val="0"/>
      <w:marTop w:val="0"/>
      <w:marBottom w:val="0"/>
      <w:divBdr>
        <w:top w:val="none" w:sz="0" w:space="0" w:color="auto"/>
        <w:left w:val="none" w:sz="0" w:space="0" w:color="auto"/>
        <w:bottom w:val="none" w:sz="0" w:space="0" w:color="auto"/>
        <w:right w:val="none" w:sz="0" w:space="0" w:color="auto"/>
      </w:divBdr>
    </w:div>
    <w:div w:id="1588535604">
      <w:marLeft w:val="640"/>
      <w:marRight w:val="0"/>
      <w:marTop w:val="0"/>
      <w:marBottom w:val="0"/>
      <w:divBdr>
        <w:top w:val="none" w:sz="0" w:space="0" w:color="auto"/>
        <w:left w:val="none" w:sz="0" w:space="0" w:color="auto"/>
        <w:bottom w:val="none" w:sz="0" w:space="0" w:color="auto"/>
        <w:right w:val="none" w:sz="0" w:space="0" w:color="auto"/>
      </w:divBdr>
    </w:div>
    <w:div w:id="1588536257">
      <w:marLeft w:val="640"/>
      <w:marRight w:val="0"/>
      <w:marTop w:val="0"/>
      <w:marBottom w:val="0"/>
      <w:divBdr>
        <w:top w:val="none" w:sz="0" w:space="0" w:color="auto"/>
        <w:left w:val="none" w:sz="0" w:space="0" w:color="auto"/>
        <w:bottom w:val="none" w:sz="0" w:space="0" w:color="auto"/>
        <w:right w:val="none" w:sz="0" w:space="0" w:color="auto"/>
      </w:divBdr>
    </w:div>
    <w:div w:id="1588610402">
      <w:marLeft w:val="640"/>
      <w:marRight w:val="0"/>
      <w:marTop w:val="0"/>
      <w:marBottom w:val="0"/>
      <w:divBdr>
        <w:top w:val="none" w:sz="0" w:space="0" w:color="auto"/>
        <w:left w:val="none" w:sz="0" w:space="0" w:color="auto"/>
        <w:bottom w:val="none" w:sz="0" w:space="0" w:color="auto"/>
        <w:right w:val="none" w:sz="0" w:space="0" w:color="auto"/>
      </w:divBdr>
    </w:div>
    <w:div w:id="1588613704">
      <w:marLeft w:val="640"/>
      <w:marRight w:val="0"/>
      <w:marTop w:val="0"/>
      <w:marBottom w:val="0"/>
      <w:divBdr>
        <w:top w:val="none" w:sz="0" w:space="0" w:color="auto"/>
        <w:left w:val="none" w:sz="0" w:space="0" w:color="auto"/>
        <w:bottom w:val="none" w:sz="0" w:space="0" w:color="auto"/>
        <w:right w:val="none" w:sz="0" w:space="0" w:color="auto"/>
      </w:divBdr>
    </w:div>
    <w:div w:id="1588615044">
      <w:marLeft w:val="640"/>
      <w:marRight w:val="0"/>
      <w:marTop w:val="0"/>
      <w:marBottom w:val="0"/>
      <w:divBdr>
        <w:top w:val="none" w:sz="0" w:space="0" w:color="auto"/>
        <w:left w:val="none" w:sz="0" w:space="0" w:color="auto"/>
        <w:bottom w:val="none" w:sz="0" w:space="0" w:color="auto"/>
        <w:right w:val="none" w:sz="0" w:space="0" w:color="auto"/>
      </w:divBdr>
    </w:div>
    <w:div w:id="1588660439">
      <w:marLeft w:val="640"/>
      <w:marRight w:val="0"/>
      <w:marTop w:val="0"/>
      <w:marBottom w:val="0"/>
      <w:divBdr>
        <w:top w:val="none" w:sz="0" w:space="0" w:color="auto"/>
        <w:left w:val="none" w:sz="0" w:space="0" w:color="auto"/>
        <w:bottom w:val="none" w:sz="0" w:space="0" w:color="auto"/>
        <w:right w:val="none" w:sz="0" w:space="0" w:color="auto"/>
      </w:divBdr>
    </w:div>
    <w:div w:id="1588690849">
      <w:marLeft w:val="640"/>
      <w:marRight w:val="0"/>
      <w:marTop w:val="0"/>
      <w:marBottom w:val="0"/>
      <w:divBdr>
        <w:top w:val="none" w:sz="0" w:space="0" w:color="auto"/>
        <w:left w:val="none" w:sz="0" w:space="0" w:color="auto"/>
        <w:bottom w:val="none" w:sz="0" w:space="0" w:color="auto"/>
        <w:right w:val="none" w:sz="0" w:space="0" w:color="auto"/>
      </w:divBdr>
    </w:div>
    <w:div w:id="1588877639">
      <w:marLeft w:val="640"/>
      <w:marRight w:val="0"/>
      <w:marTop w:val="0"/>
      <w:marBottom w:val="0"/>
      <w:divBdr>
        <w:top w:val="none" w:sz="0" w:space="0" w:color="auto"/>
        <w:left w:val="none" w:sz="0" w:space="0" w:color="auto"/>
        <w:bottom w:val="none" w:sz="0" w:space="0" w:color="auto"/>
        <w:right w:val="none" w:sz="0" w:space="0" w:color="auto"/>
      </w:divBdr>
    </w:div>
    <w:div w:id="1588878637">
      <w:marLeft w:val="640"/>
      <w:marRight w:val="0"/>
      <w:marTop w:val="0"/>
      <w:marBottom w:val="0"/>
      <w:divBdr>
        <w:top w:val="none" w:sz="0" w:space="0" w:color="auto"/>
        <w:left w:val="none" w:sz="0" w:space="0" w:color="auto"/>
        <w:bottom w:val="none" w:sz="0" w:space="0" w:color="auto"/>
        <w:right w:val="none" w:sz="0" w:space="0" w:color="auto"/>
      </w:divBdr>
    </w:div>
    <w:div w:id="1588883234">
      <w:marLeft w:val="640"/>
      <w:marRight w:val="0"/>
      <w:marTop w:val="0"/>
      <w:marBottom w:val="0"/>
      <w:divBdr>
        <w:top w:val="none" w:sz="0" w:space="0" w:color="auto"/>
        <w:left w:val="none" w:sz="0" w:space="0" w:color="auto"/>
        <w:bottom w:val="none" w:sz="0" w:space="0" w:color="auto"/>
        <w:right w:val="none" w:sz="0" w:space="0" w:color="auto"/>
      </w:divBdr>
    </w:div>
    <w:div w:id="1588885949">
      <w:marLeft w:val="640"/>
      <w:marRight w:val="0"/>
      <w:marTop w:val="0"/>
      <w:marBottom w:val="0"/>
      <w:divBdr>
        <w:top w:val="none" w:sz="0" w:space="0" w:color="auto"/>
        <w:left w:val="none" w:sz="0" w:space="0" w:color="auto"/>
        <w:bottom w:val="none" w:sz="0" w:space="0" w:color="auto"/>
        <w:right w:val="none" w:sz="0" w:space="0" w:color="auto"/>
      </w:divBdr>
    </w:div>
    <w:div w:id="1588921755">
      <w:marLeft w:val="640"/>
      <w:marRight w:val="0"/>
      <w:marTop w:val="0"/>
      <w:marBottom w:val="0"/>
      <w:divBdr>
        <w:top w:val="none" w:sz="0" w:space="0" w:color="auto"/>
        <w:left w:val="none" w:sz="0" w:space="0" w:color="auto"/>
        <w:bottom w:val="none" w:sz="0" w:space="0" w:color="auto"/>
        <w:right w:val="none" w:sz="0" w:space="0" w:color="auto"/>
      </w:divBdr>
    </w:div>
    <w:div w:id="1588952840">
      <w:marLeft w:val="640"/>
      <w:marRight w:val="0"/>
      <w:marTop w:val="0"/>
      <w:marBottom w:val="0"/>
      <w:divBdr>
        <w:top w:val="none" w:sz="0" w:space="0" w:color="auto"/>
        <w:left w:val="none" w:sz="0" w:space="0" w:color="auto"/>
        <w:bottom w:val="none" w:sz="0" w:space="0" w:color="auto"/>
        <w:right w:val="none" w:sz="0" w:space="0" w:color="auto"/>
      </w:divBdr>
    </w:div>
    <w:div w:id="1589004611">
      <w:marLeft w:val="640"/>
      <w:marRight w:val="0"/>
      <w:marTop w:val="0"/>
      <w:marBottom w:val="0"/>
      <w:divBdr>
        <w:top w:val="none" w:sz="0" w:space="0" w:color="auto"/>
        <w:left w:val="none" w:sz="0" w:space="0" w:color="auto"/>
        <w:bottom w:val="none" w:sz="0" w:space="0" w:color="auto"/>
        <w:right w:val="none" w:sz="0" w:space="0" w:color="auto"/>
      </w:divBdr>
    </w:div>
    <w:div w:id="1589071729">
      <w:marLeft w:val="640"/>
      <w:marRight w:val="0"/>
      <w:marTop w:val="0"/>
      <w:marBottom w:val="0"/>
      <w:divBdr>
        <w:top w:val="none" w:sz="0" w:space="0" w:color="auto"/>
        <w:left w:val="none" w:sz="0" w:space="0" w:color="auto"/>
        <w:bottom w:val="none" w:sz="0" w:space="0" w:color="auto"/>
        <w:right w:val="none" w:sz="0" w:space="0" w:color="auto"/>
      </w:divBdr>
    </w:div>
    <w:div w:id="1589146592">
      <w:marLeft w:val="640"/>
      <w:marRight w:val="0"/>
      <w:marTop w:val="0"/>
      <w:marBottom w:val="0"/>
      <w:divBdr>
        <w:top w:val="none" w:sz="0" w:space="0" w:color="auto"/>
        <w:left w:val="none" w:sz="0" w:space="0" w:color="auto"/>
        <w:bottom w:val="none" w:sz="0" w:space="0" w:color="auto"/>
        <w:right w:val="none" w:sz="0" w:space="0" w:color="auto"/>
      </w:divBdr>
    </w:div>
    <w:div w:id="1589149693">
      <w:marLeft w:val="640"/>
      <w:marRight w:val="0"/>
      <w:marTop w:val="0"/>
      <w:marBottom w:val="0"/>
      <w:divBdr>
        <w:top w:val="none" w:sz="0" w:space="0" w:color="auto"/>
        <w:left w:val="none" w:sz="0" w:space="0" w:color="auto"/>
        <w:bottom w:val="none" w:sz="0" w:space="0" w:color="auto"/>
        <w:right w:val="none" w:sz="0" w:space="0" w:color="auto"/>
      </w:divBdr>
    </w:div>
    <w:div w:id="1589192492">
      <w:marLeft w:val="640"/>
      <w:marRight w:val="0"/>
      <w:marTop w:val="0"/>
      <w:marBottom w:val="0"/>
      <w:divBdr>
        <w:top w:val="none" w:sz="0" w:space="0" w:color="auto"/>
        <w:left w:val="none" w:sz="0" w:space="0" w:color="auto"/>
        <w:bottom w:val="none" w:sz="0" w:space="0" w:color="auto"/>
        <w:right w:val="none" w:sz="0" w:space="0" w:color="auto"/>
      </w:divBdr>
    </w:div>
    <w:div w:id="1589263817">
      <w:marLeft w:val="640"/>
      <w:marRight w:val="0"/>
      <w:marTop w:val="0"/>
      <w:marBottom w:val="0"/>
      <w:divBdr>
        <w:top w:val="none" w:sz="0" w:space="0" w:color="auto"/>
        <w:left w:val="none" w:sz="0" w:space="0" w:color="auto"/>
        <w:bottom w:val="none" w:sz="0" w:space="0" w:color="auto"/>
        <w:right w:val="none" w:sz="0" w:space="0" w:color="auto"/>
      </w:divBdr>
    </w:div>
    <w:div w:id="1589340066">
      <w:marLeft w:val="640"/>
      <w:marRight w:val="0"/>
      <w:marTop w:val="0"/>
      <w:marBottom w:val="0"/>
      <w:divBdr>
        <w:top w:val="none" w:sz="0" w:space="0" w:color="auto"/>
        <w:left w:val="none" w:sz="0" w:space="0" w:color="auto"/>
        <w:bottom w:val="none" w:sz="0" w:space="0" w:color="auto"/>
        <w:right w:val="none" w:sz="0" w:space="0" w:color="auto"/>
      </w:divBdr>
    </w:div>
    <w:div w:id="1589343308">
      <w:marLeft w:val="640"/>
      <w:marRight w:val="0"/>
      <w:marTop w:val="0"/>
      <w:marBottom w:val="0"/>
      <w:divBdr>
        <w:top w:val="none" w:sz="0" w:space="0" w:color="auto"/>
        <w:left w:val="none" w:sz="0" w:space="0" w:color="auto"/>
        <w:bottom w:val="none" w:sz="0" w:space="0" w:color="auto"/>
        <w:right w:val="none" w:sz="0" w:space="0" w:color="auto"/>
      </w:divBdr>
    </w:div>
    <w:div w:id="1589462922">
      <w:marLeft w:val="640"/>
      <w:marRight w:val="0"/>
      <w:marTop w:val="0"/>
      <w:marBottom w:val="0"/>
      <w:divBdr>
        <w:top w:val="none" w:sz="0" w:space="0" w:color="auto"/>
        <w:left w:val="none" w:sz="0" w:space="0" w:color="auto"/>
        <w:bottom w:val="none" w:sz="0" w:space="0" w:color="auto"/>
        <w:right w:val="none" w:sz="0" w:space="0" w:color="auto"/>
      </w:divBdr>
    </w:div>
    <w:div w:id="1589534280">
      <w:marLeft w:val="640"/>
      <w:marRight w:val="0"/>
      <w:marTop w:val="0"/>
      <w:marBottom w:val="0"/>
      <w:divBdr>
        <w:top w:val="none" w:sz="0" w:space="0" w:color="auto"/>
        <w:left w:val="none" w:sz="0" w:space="0" w:color="auto"/>
        <w:bottom w:val="none" w:sz="0" w:space="0" w:color="auto"/>
        <w:right w:val="none" w:sz="0" w:space="0" w:color="auto"/>
      </w:divBdr>
    </w:div>
    <w:div w:id="1589537418">
      <w:marLeft w:val="640"/>
      <w:marRight w:val="0"/>
      <w:marTop w:val="0"/>
      <w:marBottom w:val="0"/>
      <w:divBdr>
        <w:top w:val="none" w:sz="0" w:space="0" w:color="auto"/>
        <w:left w:val="none" w:sz="0" w:space="0" w:color="auto"/>
        <w:bottom w:val="none" w:sz="0" w:space="0" w:color="auto"/>
        <w:right w:val="none" w:sz="0" w:space="0" w:color="auto"/>
      </w:divBdr>
    </w:div>
    <w:div w:id="1589537608">
      <w:marLeft w:val="640"/>
      <w:marRight w:val="0"/>
      <w:marTop w:val="0"/>
      <w:marBottom w:val="0"/>
      <w:divBdr>
        <w:top w:val="none" w:sz="0" w:space="0" w:color="auto"/>
        <w:left w:val="none" w:sz="0" w:space="0" w:color="auto"/>
        <w:bottom w:val="none" w:sz="0" w:space="0" w:color="auto"/>
        <w:right w:val="none" w:sz="0" w:space="0" w:color="auto"/>
      </w:divBdr>
    </w:div>
    <w:div w:id="1589538674">
      <w:marLeft w:val="640"/>
      <w:marRight w:val="0"/>
      <w:marTop w:val="0"/>
      <w:marBottom w:val="0"/>
      <w:divBdr>
        <w:top w:val="none" w:sz="0" w:space="0" w:color="auto"/>
        <w:left w:val="none" w:sz="0" w:space="0" w:color="auto"/>
        <w:bottom w:val="none" w:sz="0" w:space="0" w:color="auto"/>
        <w:right w:val="none" w:sz="0" w:space="0" w:color="auto"/>
      </w:divBdr>
    </w:div>
    <w:div w:id="1589725697">
      <w:marLeft w:val="640"/>
      <w:marRight w:val="0"/>
      <w:marTop w:val="0"/>
      <w:marBottom w:val="0"/>
      <w:divBdr>
        <w:top w:val="none" w:sz="0" w:space="0" w:color="auto"/>
        <w:left w:val="none" w:sz="0" w:space="0" w:color="auto"/>
        <w:bottom w:val="none" w:sz="0" w:space="0" w:color="auto"/>
        <w:right w:val="none" w:sz="0" w:space="0" w:color="auto"/>
      </w:divBdr>
    </w:div>
    <w:div w:id="1589853315">
      <w:marLeft w:val="640"/>
      <w:marRight w:val="0"/>
      <w:marTop w:val="0"/>
      <w:marBottom w:val="0"/>
      <w:divBdr>
        <w:top w:val="none" w:sz="0" w:space="0" w:color="auto"/>
        <w:left w:val="none" w:sz="0" w:space="0" w:color="auto"/>
        <w:bottom w:val="none" w:sz="0" w:space="0" w:color="auto"/>
        <w:right w:val="none" w:sz="0" w:space="0" w:color="auto"/>
      </w:divBdr>
    </w:div>
    <w:div w:id="1589996046">
      <w:marLeft w:val="640"/>
      <w:marRight w:val="0"/>
      <w:marTop w:val="0"/>
      <w:marBottom w:val="0"/>
      <w:divBdr>
        <w:top w:val="none" w:sz="0" w:space="0" w:color="auto"/>
        <w:left w:val="none" w:sz="0" w:space="0" w:color="auto"/>
        <w:bottom w:val="none" w:sz="0" w:space="0" w:color="auto"/>
        <w:right w:val="none" w:sz="0" w:space="0" w:color="auto"/>
      </w:divBdr>
    </w:div>
    <w:div w:id="1589999870">
      <w:marLeft w:val="640"/>
      <w:marRight w:val="0"/>
      <w:marTop w:val="0"/>
      <w:marBottom w:val="0"/>
      <w:divBdr>
        <w:top w:val="none" w:sz="0" w:space="0" w:color="auto"/>
        <w:left w:val="none" w:sz="0" w:space="0" w:color="auto"/>
        <w:bottom w:val="none" w:sz="0" w:space="0" w:color="auto"/>
        <w:right w:val="none" w:sz="0" w:space="0" w:color="auto"/>
      </w:divBdr>
    </w:div>
    <w:div w:id="1590037337">
      <w:marLeft w:val="640"/>
      <w:marRight w:val="0"/>
      <w:marTop w:val="0"/>
      <w:marBottom w:val="0"/>
      <w:divBdr>
        <w:top w:val="none" w:sz="0" w:space="0" w:color="auto"/>
        <w:left w:val="none" w:sz="0" w:space="0" w:color="auto"/>
        <w:bottom w:val="none" w:sz="0" w:space="0" w:color="auto"/>
        <w:right w:val="none" w:sz="0" w:space="0" w:color="auto"/>
      </w:divBdr>
    </w:div>
    <w:div w:id="1590043858">
      <w:marLeft w:val="640"/>
      <w:marRight w:val="0"/>
      <w:marTop w:val="0"/>
      <w:marBottom w:val="0"/>
      <w:divBdr>
        <w:top w:val="none" w:sz="0" w:space="0" w:color="auto"/>
        <w:left w:val="none" w:sz="0" w:space="0" w:color="auto"/>
        <w:bottom w:val="none" w:sz="0" w:space="0" w:color="auto"/>
        <w:right w:val="none" w:sz="0" w:space="0" w:color="auto"/>
      </w:divBdr>
    </w:div>
    <w:div w:id="1590046581">
      <w:marLeft w:val="640"/>
      <w:marRight w:val="0"/>
      <w:marTop w:val="0"/>
      <w:marBottom w:val="0"/>
      <w:divBdr>
        <w:top w:val="none" w:sz="0" w:space="0" w:color="auto"/>
        <w:left w:val="none" w:sz="0" w:space="0" w:color="auto"/>
        <w:bottom w:val="none" w:sz="0" w:space="0" w:color="auto"/>
        <w:right w:val="none" w:sz="0" w:space="0" w:color="auto"/>
      </w:divBdr>
    </w:div>
    <w:div w:id="1590112929">
      <w:marLeft w:val="640"/>
      <w:marRight w:val="0"/>
      <w:marTop w:val="0"/>
      <w:marBottom w:val="0"/>
      <w:divBdr>
        <w:top w:val="none" w:sz="0" w:space="0" w:color="auto"/>
        <w:left w:val="none" w:sz="0" w:space="0" w:color="auto"/>
        <w:bottom w:val="none" w:sz="0" w:space="0" w:color="auto"/>
        <w:right w:val="none" w:sz="0" w:space="0" w:color="auto"/>
      </w:divBdr>
    </w:div>
    <w:div w:id="1590114445">
      <w:marLeft w:val="640"/>
      <w:marRight w:val="0"/>
      <w:marTop w:val="0"/>
      <w:marBottom w:val="0"/>
      <w:divBdr>
        <w:top w:val="none" w:sz="0" w:space="0" w:color="auto"/>
        <w:left w:val="none" w:sz="0" w:space="0" w:color="auto"/>
        <w:bottom w:val="none" w:sz="0" w:space="0" w:color="auto"/>
        <w:right w:val="none" w:sz="0" w:space="0" w:color="auto"/>
      </w:divBdr>
    </w:div>
    <w:div w:id="1590116790">
      <w:marLeft w:val="640"/>
      <w:marRight w:val="0"/>
      <w:marTop w:val="0"/>
      <w:marBottom w:val="0"/>
      <w:divBdr>
        <w:top w:val="none" w:sz="0" w:space="0" w:color="auto"/>
        <w:left w:val="none" w:sz="0" w:space="0" w:color="auto"/>
        <w:bottom w:val="none" w:sz="0" w:space="0" w:color="auto"/>
        <w:right w:val="none" w:sz="0" w:space="0" w:color="auto"/>
      </w:divBdr>
    </w:div>
    <w:div w:id="1590194999">
      <w:marLeft w:val="640"/>
      <w:marRight w:val="0"/>
      <w:marTop w:val="0"/>
      <w:marBottom w:val="0"/>
      <w:divBdr>
        <w:top w:val="none" w:sz="0" w:space="0" w:color="auto"/>
        <w:left w:val="none" w:sz="0" w:space="0" w:color="auto"/>
        <w:bottom w:val="none" w:sz="0" w:space="0" w:color="auto"/>
        <w:right w:val="none" w:sz="0" w:space="0" w:color="auto"/>
      </w:divBdr>
    </w:div>
    <w:div w:id="1590232871">
      <w:marLeft w:val="640"/>
      <w:marRight w:val="0"/>
      <w:marTop w:val="0"/>
      <w:marBottom w:val="0"/>
      <w:divBdr>
        <w:top w:val="none" w:sz="0" w:space="0" w:color="auto"/>
        <w:left w:val="none" w:sz="0" w:space="0" w:color="auto"/>
        <w:bottom w:val="none" w:sz="0" w:space="0" w:color="auto"/>
        <w:right w:val="none" w:sz="0" w:space="0" w:color="auto"/>
      </w:divBdr>
    </w:div>
    <w:div w:id="1590308889">
      <w:marLeft w:val="640"/>
      <w:marRight w:val="0"/>
      <w:marTop w:val="0"/>
      <w:marBottom w:val="0"/>
      <w:divBdr>
        <w:top w:val="none" w:sz="0" w:space="0" w:color="auto"/>
        <w:left w:val="none" w:sz="0" w:space="0" w:color="auto"/>
        <w:bottom w:val="none" w:sz="0" w:space="0" w:color="auto"/>
        <w:right w:val="none" w:sz="0" w:space="0" w:color="auto"/>
      </w:divBdr>
    </w:div>
    <w:div w:id="1590388858">
      <w:marLeft w:val="640"/>
      <w:marRight w:val="0"/>
      <w:marTop w:val="0"/>
      <w:marBottom w:val="0"/>
      <w:divBdr>
        <w:top w:val="none" w:sz="0" w:space="0" w:color="auto"/>
        <w:left w:val="none" w:sz="0" w:space="0" w:color="auto"/>
        <w:bottom w:val="none" w:sz="0" w:space="0" w:color="auto"/>
        <w:right w:val="none" w:sz="0" w:space="0" w:color="auto"/>
      </w:divBdr>
    </w:div>
    <w:div w:id="1590390158">
      <w:marLeft w:val="640"/>
      <w:marRight w:val="0"/>
      <w:marTop w:val="0"/>
      <w:marBottom w:val="0"/>
      <w:divBdr>
        <w:top w:val="none" w:sz="0" w:space="0" w:color="auto"/>
        <w:left w:val="none" w:sz="0" w:space="0" w:color="auto"/>
        <w:bottom w:val="none" w:sz="0" w:space="0" w:color="auto"/>
        <w:right w:val="none" w:sz="0" w:space="0" w:color="auto"/>
      </w:divBdr>
    </w:div>
    <w:div w:id="1590427876">
      <w:marLeft w:val="640"/>
      <w:marRight w:val="0"/>
      <w:marTop w:val="0"/>
      <w:marBottom w:val="0"/>
      <w:divBdr>
        <w:top w:val="none" w:sz="0" w:space="0" w:color="auto"/>
        <w:left w:val="none" w:sz="0" w:space="0" w:color="auto"/>
        <w:bottom w:val="none" w:sz="0" w:space="0" w:color="auto"/>
        <w:right w:val="none" w:sz="0" w:space="0" w:color="auto"/>
      </w:divBdr>
    </w:div>
    <w:div w:id="1590502002">
      <w:marLeft w:val="640"/>
      <w:marRight w:val="0"/>
      <w:marTop w:val="0"/>
      <w:marBottom w:val="0"/>
      <w:divBdr>
        <w:top w:val="none" w:sz="0" w:space="0" w:color="auto"/>
        <w:left w:val="none" w:sz="0" w:space="0" w:color="auto"/>
        <w:bottom w:val="none" w:sz="0" w:space="0" w:color="auto"/>
        <w:right w:val="none" w:sz="0" w:space="0" w:color="auto"/>
      </w:divBdr>
    </w:div>
    <w:div w:id="1590574715">
      <w:marLeft w:val="640"/>
      <w:marRight w:val="0"/>
      <w:marTop w:val="0"/>
      <w:marBottom w:val="0"/>
      <w:divBdr>
        <w:top w:val="none" w:sz="0" w:space="0" w:color="auto"/>
        <w:left w:val="none" w:sz="0" w:space="0" w:color="auto"/>
        <w:bottom w:val="none" w:sz="0" w:space="0" w:color="auto"/>
        <w:right w:val="none" w:sz="0" w:space="0" w:color="auto"/>
      </w:divBdr>
    </w:div>
    <w:div w:id="1590578651">
      <w:marLeft w:val="640"/>
      <w:marRight w:val="0"/>
      <w:marTop w:val="0"/>
      <w:marBottom w:val="0"/>
      <w:divBdr>
        <w:top w:val="none" w:sz="0" w:space="0" w:color="auto"/>
        <w:left w:val="none" w:sz="0" w:space="0" w:color="auto"/>
        <w:bottom w:val="none" w:sz="0" w:space="0" w:color="auto"/>
        <w:right w:val="none" w:sz="0" w:space="0" w:color="auto"/>
      </w:divBdr>
    </w:div>
    <w:div w:id="1590649849">
      <w:marLeft w:val="640"/>
      <w:marRight w:val="0"/>
      <w:marTop w:val="0"/>
      <w:marBottom w:val="0"/>
      <w:divBdr>
        <w:top w:val="none" w:sz="0" w:space="0" w:color="auto"/>
        <w:left w:val="none" w:sz="0" w:space="0" w:color="auto"/>
        <w:bottom w:val="none" w:sz="0" w:space="0" w:color="auto"/>
        <w:right w:val="none" w:sz="0" w:space="0" w:color="auto"/>
      </w:divBdr>
    </w:div>
    <w:div w:id="1590698635">
      <w:marLeft w:val="640"/>
      <w:marRight w:val="0"/>
      <w:marTop w:val="0"/>
      <w:marBottom w:val="0"/>
      <w:divBdr>
        <w:top w:val="none" w:sz="0" w:space="0" w:color="auto"/>
        <w:left w:val="none" w:sz="0" w:space="0" w:color="auto"/>
        <w:bottom w:val="none" w:sz="0" w:space="0" w:color="auto"/>
        <w:right w:val="none" w:sz="0" w:space="0" w:color="auto"/>
      </w:divBdr>
    </w:div>
    <w:div w:id="1590851038">
      <w:marLeft w:val="640"/>
      <w:marRight w:val="0"/>
      <w:marTop w:val="0"/>
      <w:marBottom w:val="0"/>
      <w:divBdr>
        <w:top w:val="none" w:sz="0" w:space="0" w:color="auto"/>
        <w:left w:val="none" w:sz="0" w:space="0" w:color="auto"/>
        <w:bottom w:val="none" w:sz="0" w:space="0" w:color="auto"/>
        <w:right w:val="none" w:sz="0" w:space="0" w:color="auto"/>
      </w:divBdr>
    </w:div>
    <w:div w:id="1591045602">
      <w:marLeft w:val="640"/>
      <w:marRight w:val="0"/>
      <w:marTop w:val="0"/>
      <w:marBottom w:val="0"/>
      <w:divBdr>
        <w:top w:val="none" w:sz="0" w:space="0" w:color="auto"/>
        <w:left w:val="none" w:sz="0" w:space="0" w:color="auto"/>
        <w:bottom w:val="none" w:sz="0" w:space="0" w:color="auto"/>
        <w:right w:val="none" w:sz="0" w:space="0" w:color="auto"/>
      </w:divBdr>
    </w:div>
    <w:div w:id="1591087550">
      <w:marLeft w:val="640"/>
      <w:marRight w:val="0"/>
      <w:marTop w:val="0"/>
      <w:marBottom w:val="0"/>
      <w:divBdr>
        <w:top w:val="none" w:sz="0" w:space="0" w:color="auto"/>
        <w:left w:val="none" w:sz="0" w:space="0" w:color="auto"/>
        <w:bottom w:val="none" w:sz="0" w:space="0" w:color="auto"/>
        <w:right w:val="none" w:sz="0" w:space="0" w:color="auto"/>
      </w:divBdr>
    </w:div>
    <w:div w:id="1591155757">
      <w:marLeft w:val="640"/>
      <w:marRight w:val="0"/>
      <w:marTop w:val="0"/>
      <w:marBottom w:val="0"/>
      <w:divBdr>
        <w:top w:val="none" w:sz="0" w:space="0" w:color="auto"/>
        <w:left w:val="none" w:sz="0" w:space="0" w:color="auto"/>
        <w:bottom w:val="none" w:sz="0" w:space="0" w:color="auto"/>
        <w:right w:val="none" w:sz="0" w:space="0" w:color="auto"/>
      </w:divBdr>
    </w:div>
    <w:div w:id="1591349856">
      <w:marLeft w:val="640"/>
      <w:marRight w:val="0"/>
      <w:marTop w:val="0"/>
      <w:marBottom w:val="0"/>
      <w:divBdr>
        <w:top w:val="none" w:sz="0" w:space="0" w:color="auto"/>
        <w:left w:val="none" w:sz="0" w:space="0" w:color="auto"/>
        <w:bottom w:val="none" w:sz="0" w:space="0" w:color="auto"/>
        <w:right w:val="none" w:sz="0" w:space="0" w:color="auto"/>
      </w:divBdr>
    </w:div>
    <w:div w:id="1591350455">
      <w:marLeft w:val="640"/>
      <w:marRight w:val="0"/>
      <w:marTop w:val="0"/>
      <w:marBottom w:val="0"/>
      <w:divBdr>
        <w:top w:val="none" w:sz="0" w:space="0" w:color="auto"/>
        <w:left w:val="none" w:sz="0" w:space="0" w:color="auto"/>
        <w:bottom w:val="none" w:sz="0" w:space="0" w:color="auto"/>
        <w:right w:val="none" w:sz="0" w:space="0" w:color="auto"/>
      </w:divBdr>
    </w:div>
    <w:div w:id="1591427467">
      <w:marLeft w:val="640"/>
      <w:marRight w:val="0"/>
      <w:marTop w:val="0"/>
      <w:marBottom w:val="0"/>
      <w:divBdr>
        <w:top w:val="none" w:sz="0" w:space="0" w:color="auto"/>
        <w:left w:val="none" w:sz="0" w:space="0" w:color="auto"/>
        <w:bottom w:val="none" w:sz="0" w:space="0" w:color="auto"/>
        <w:right w:val="none" w:sz="0" w:space="0" w:color="auto"/>
      </w:divBdr>
    </w:div>
    <w:div w:id="1591431615">
      <w:marLeft w:val="640"/>
      <w:marRight w:val="0"/>
      <w:marTop w:val="0"/>
      <w:marBottom w:val="0"/>
      <w:divBdr>
        <w:top w:val="none" w:sz="0" w:space="0" w:color="auto"/>
        <w:left w:val="none" w:sz="0" w:space="0" w:color="auto"/>
        <w:bottom w:val="none" w:sz="0" w:space="0" w:color="auto"/>
        <w:right w:val="none" w:sz="0" w:space="0" w:color="auto"/>
      </w:divBdr>
    </w:div>
    <w:div w:id="1591541762">
      <w:marLeft w:val="640"/>
      <w:marRight w:val="0"/>
      <w:marTop w:val="0"/>
      <w:marBottom w:val="0"/>
      <w:divBdr>
        <w:top w:val="none" w:sz="0" w:space="0" w:color="auto"/>
        <w:left w:val="none" w:sz="0" w:space="0" w:color="auto"/>
        <w:bottom w:val="none" w:sz="0" w:space="0" w:color="auto"/>
        <w:right w:val="none" w:sz="0" w:space="0" w:color="auto"/>
      </w:divBdr>
    </w:div>
    <w:div w:id="1591548365">
      <w:marLeft w:val="640"/>
      <w:marRight w:val="0"/>
      <w:marTop w:val="0"/>
      <w:marBottom w:val="0"/>
      <w:divBdr>
        <w:top w:val="none" w:sz="0" w:space="0" w:color="auto"/>
        <w:left w:val="none" w:sz="0" w:space="0" w:color="auto"/>
        <w:bottom w:val="none" w:sz="0" w:space="0" w:color="auto"/>
        <w:right w:val="none" w:sz="0" w:space="0" w:color="auto"/>
      </w:divBdr>
    </w:div>
    <w:div w:id="1591573446">
      <w:marLeft w:val="640"/>
      <w:marRight w:val="0"/>
      <w:marTop w:val="0"/>
      <w:marBottom w:val="0"/>
      <w:divBdr>
        <w:top w:val="none" w:sz="0" w:space="0" w:color="auto"/>
        <w:left w:val="none" w:sz="0" w:space="0" w:color="auto"/>
        <w:bottom w:val="none" w:sz="0" w:space="0" w:color="auto"/>
        <w:right w:val="none" w:sz="0" w:space="0" w:color="auto"/>
      </w:divBdr>
    </w:div>
    <w:div w:id="1591618292">
      <w:marLeft w:val="640"/>
      <w:marRight w:val="0"/>
      <w:marTop w:val="0"/>
      <w:marBottom w:val="0"/>
      <w:divBdr>
        <w:top w:val="none" w:sz="0" w:space="0" w:color="auto"/>
        <w:left w:val="none" w:sz="0" w:space="0" w:color="auto"/>
        <w:bottom w:val="none" w:sz="0" w:space="0" w:color="auto"/>
        <w:right w:val="none" w:sz="0" w:space="0" w:color="auto"/>
      </w:divBdr>
    </w:div>
    <w:div w:id="1591620258">
      <w:marLeft w:val="640"/>
      <w:marRight w:val="0"/>
      <w:marTop w:val="0"/>
      <w:marBottom w:val="0"/>
      <w:divBdr>
        <w:top w:val="none" w:sz="0" w:space="0" w:color="auto"/>
        <w:left w:val="none" w:sz="0" w:space="0" w:color="auto"/>
        <w:bottom w:val="none" w:sz="0" w:space="0" w:color="auto"/>
        <w:right w:val="none" w:sz="0" w:space="0" w:color="auto"/>
      </w:divBdr>
    </w:div>
    <w:div w:id="1591620262">
      <w:marLeft w:val="640"/>
      <w:marRight w:val="0"/>
      <w:marTop w:val="0"/>
      <w:marBottom w:val="0"/>
      <w:divBdr>
        <w:top w:val="none" w:sz="0" w:space="0" w:color="auto"/>
        <w:left w:val="none" w:sz="0" w:space="0" w:color="auto"/>
        <w:bottom w:val="none" w:sz="0" w:space="0" w:color="auto"/>
        <w:right w:val="none" w:sz="0" w:space="0" w:color="auto"/>
      </w:divBdr>
    </w:div>
    <w:div w:id="1591620608">
      <w:marLeft w:val="640"/>
      <w:marRight w:val="0"/>
      <w:marTop w:val="0"/>
      <w:marBottom w:val="0"/>
      <w:divBdr>
        <w:top w:val="none" w:sz="0" w:space="0" w:color="auto"/>
        <w:left w:val="none" w:sz="0" w:space="0" w:color="auto"/>
        <w:bottom w:val="none" w:sz="0" w:space="0" w:color="auto"/>
        <w:right w:val="none" w:sz="0" w:space="0" w:color="auto"/>
      </w:divBdr>
    </w:div>
    <w:div w:id="1591767607">
      <w:marLeft w:val="640"/>
      <w:marRight w:val="0"/>
      <w:marTop w:val="0"/>
      <w:marBottom w:val="0"/>
      <w:divBdr>
        <w:top w:val="none" w:sz="0" w:space="0" w:color="auto"/>
        <w:left w:val="none" w:sz="0" w:space="0" w:color="auto"/>
        <w:bottom w:val="none" w:sz="0" w:space="0" w:color="auto"/>
        <w:right w:val="none" w:sz="0" w:space="0" w:color="auto"/>
      </w:divBdr>
    </w:div>
    <w:div w:id="1591769649">
      <w:marLeft w:val="640"/>
      <w:marRight w:val="0"/>
      <w:marTop w:val="0"/>
      <w:marBottom w:val="0"/>
      <w:divBdr>
        <w:top w:val="none" w:sz="0" w:space="0" w:color="auto"/>
        <w:left w:val="none" w:sz="0" w:space="0" w:color="auto"/>
        <w:bottom w:val="none" w:sz="0" w:space="0" w:color="auto"/>
        <w:right w:val="none" w:sz="0" w:space="0" w:color="auto"/>
      </w:divBdr>
    </w:div>
    <w:div w:id="1591813257">
      <w:marLeft w:val="640"/>
      <w:marRight w:val="0"/>
      <w:marTop w:val="0"/>
      <w:marBottom w:val="0"/>
      <w:divBdr>
        <w:top w:val="none" w:sz="0" w:space="0" w:color="auto"/>
        <w:left w:val="none" w:sz="0" w:space="0" w:color="auto"/>
        <w:bottom w:val="none" w:sz="0" w:space="0" w:color="auto"/>
        <w:right w:val="none" w:sz="0" w:space="0" w:color="auto"/>
      </w:divBdr>
    </w:div>
    <w:div w:id="1591886054">
      <w:marLeft w:val="640"/>
      <w:marRight w:val="0"/>
      <w:marTop w:val="0"/>
      <w:marBottom w:val="0"/>
      <w:divBdr>
        <w:top w:val="none" w:sz="0" w:space="0" w:color="auto"/>
        <w:left w:val="none" w:sz="0" w:space="0" w:color="auto"/>
        <w:bottom w:val="none" w:sz="0" w:space="0" w:color="auto"/>
        <w:right w:val="none" w:sz="0" w:space="0" w:color="auto"/>
      </w:divBdr>
    </w:div>
    <w:div w:id="1591886431">
      <w:marLeft w:val="640"/>
      <w:marRight w:val="0"/>
      <w:marTop w:val="0"/>
      <w:marBottom w:val="0"/>
      <w:divBdr>
        <w:top w:val="none" w:sz="0" w:space="0" w:color="auto"/>
        <w:left w:val="none" w:sz="0" w:space="0" w:color="auto"/>
        <w:bottom w:val="none" w:sz="0" w:space="0" w:color="auto"/>
        <w:right w:val="none" w:sz="0" w:space="0" w:color="auto"/>
      </w:divBdr>
    </w:div>
    <w:div w:id="1591935121">
      <w:marLeft w:val="640"/>
      <w:marRight w:val="0"/>
      <w:marTop w:val="0"/>
      <w:marBottom w:val="0"/>
      <w:divBdr>
        <w:top w:val="none" w:sz="0" w:space="0" w:color="auto"/>
        <w:left w:val="none" w:sz="0" w:space="0" w:color="auto"/>
        <w:bottom w:val="none" w:sz="0" w:space="0" w:color="auto"/>
        <w:right w:val="none" w:sz="0" w:space="0" w:color="auto"/>
      </w:divBdr>
    </w:div>
    <w:div w:id="1592003465">
      <w:marLeft w:val="640"/>
      <w:marRight w:val="0"/>
      <w:marTop w:val="0"/>
      <w:marBottom w:val="0"/>
      <w:divBdr>
        <w:top w:val="none" w:sz="0" w:space="0" w:color="auto"/>
        <w:left w:val="none" w:sz="0" w:space="0" w:color="auto"/>
        <w:bottom w:val="none" w:sz="0" w:space="0" w:color="auto"/>
        <w:right w:val="none" w:sz="0" w:space="0" w:color="auto"/>
      </w:divBdr>
    </w:div>
    <w:div w:id="1592006457">
      <w:marLeft w:val="640"/>
      <w:marRight w:val="0"/>
      <w:marTop w:val="0"/>
      <w:marBottom w:val="0"/>
      <w:divBdr>
        <w:top w:val="none" w:sz="0" w:space="0" w:color="auto"/>
        <w:left w:val="none" w:sz="0" w:space="0" w:color="auto"/>
        <w:bottom w:val="none" w:sz="0" w:space="0" w:color="auto"/>
        <w:right w:val="none" w:sz="0" w:space="0" w:color="auto"/>
      </w:divBdr>
    </w:div>
    <w:div w:id="1592007330">
      <w:marLeft w:val="640"/>
      <w:marRight w:val="0"/>
      <w:marTop w:val="0"/>
      <w:marBottom w:val="0"/>
      <w:divBdr>
        <w:top w:val="none" w:sz="0" w:space="0" w:color="auto"/>
        <w:left w:val="none" w:sz="0" w:space="0" w:color="auto"/>
        <w:bottom w:val="none" w:sz="0" w:space="0" w:color="auto"/>
        <w:right w:val="none" w:sz="0" w:space="0" w:color="auto"/>
      </w:divBdr>
    </w:div>
    <w:div w:id="1592087040">
      <w:marLeft w:val="640"/>
      <w:marRight w:val="0"/>
      <w:marTop w:val="0"/>
      <w:marBottom w:val="0"/>
      <w:divBdr>
        <w:top w:val="none" w:sz="0" w:space="0" w:color="auto"/>
        <w:left w:val="none" w:sz="0" w:space="0" w:color="auto"/>
        <w:bottom w:val="none" w:sz="0" w:space="0" w:color="auto"/>
        <w:right w:val="none" w:sz="0" w:space="0" w:color="auto"/>
      </w:divBdr>
    </w:div>
    <w:div w:id="1592155920">
      <w:marLeft w:val="640"/>
      <w:marRight w:val="0"/>
      <w:marTop w:val="0"/>
      <w:marBottom w:val="0"/>
      <w:divBdr>
        <w:top w:val="none" w:sz="0" w:space="0" w:color="auto"/>
        <w:left w:val="none" w:sz="0" w:space="0" w:color="auto"/>
        <w:bottom w:val="none" w:sz="0" w:space="0" w:color="auto"/>
        <w:right w:val="none" w:sz="0" w:space="0" w:color="auto"/>
      </w:divBdr>
    </w:div>
    <w:div w:id="1592159856">
      <w:marLeft w:val="640"/>
      <w:marRight w:val="0"/>
      <w:marTop w:val="0"/>
      <w:marBottom w:val="0"/>
      <w:divBdr>
        <w:top w:val="none" w:sz="0" w:space="0" w:color="auto"/>
        <w:left w:val="none" w:sz="0" w:space="0" w:color="auto"/>
        <w:bottom w:val="none" w:sz="0" w:space="0" w:color="auto"/>
        <w:right w:val="none" w:sz="0" w:space="0" w:color="auto"/>
      </w:divBdr>
    </w:div>
    <w:div w:id="1592198711">
      <w:marLeft w:val="640"/>
      <w:marRight w:val="0"/>
      <w:marTop w:val="0"/>
      <w:marBottom w:val="0"/>
      <w:divBdr>
        <w:top w:val="none" w:sz="0" w:space="0" w:color="auto"/>
        <w:left w:val="none" w:sz="0" w:space="0" w:color="auto"/>
        <w:bottom w:val="none" w:sz="0" w:space="0" w:color="auto"/>
        <w:right w:val="none" w:sz="0" w:space="0" w:color="auto"/>
      </w:divBdr>
    </w:div>
    <w:div w:id="1592279040">
      <w:marLeft w:val="640"/>
      <w:marRight w:val="0"/>
      <w:marTop w:val="0"/>
      <w:marBottom w:val="0"/>
      <w:divBdr>
        <w:top w:val="none" w:sz="0" w:space="0" w:color="auto"/>
        <w:left w:val="none" w:sz="0" w:space="0" w:color="auto"/>
        <w:bottom w:val="none" w:sz="0" w:space="0" w:color="auto"/>
        <w:right w:val="none" w:sz="0" w:space="0" w:color="auto"/>
      </w:divBdr>
    </w:div>
    <w:div w:id="1592464997">
      <w:marLeft w:val="640"/>
      <w:marRight w:val="0"/>
      <w:marTop w:val="0"/>
      <w:marBottom w:val="0"/>
      <w:divBdr>
        <w:top w:val="none" w:sz="0" w:space="0" w:color="auto"/>
        <w:left w:val="none" w:sz="0" w:space="0" w:color="auto"/>
        <w:bottom w:val="none" w:sz="0" w:space="0" w:color="auto"/>
        <w:right w:val="none" w:sz="0" w:space="0" w:color="auto"/>
      </w:divBdr>
    </w:div>
    <w:div w:id="1592465180">
      <w:marLeft w:val="640"/>
      <w:marRight w:val="0"/>
      <w:marTop w:val="0"/>
      <w:marBottom w:val="0"/>
      <w:divBdr>
        <w:top w:val="none" w:sz="0" w:space="0" w:color="auto"/>
        <w:left w:val="none" w:sz="0" w:space="0" w:color="auto"/>
        <w:bottom w:val="none" w:sz="0" w:space="0" w:color="auto"/>
        <w:right w:val="none" w:sz="0" w:space="0" w:color="auto"/>
      </w:divBdr>
    </w:div>
    <w:div w:id="1592540148">
      <w:marLeft w:val="640"/>
      <w:marRight w:val="0"/>
      <w:marTop w:val="0"/>
      <w:marBottom w:val="0"/>
      <w:divBdr>
        <w:top w:val="none" w:sz="0" w:space="0" w:color="auto"/>
        <w:left w:val="none" w:sz="0" w:space="0" w:color="auto"/>
        <w:bottom w:val="none" w:sz="0" w:space="0" w:color="auto"/>
        <w:right w:val="none" w:sz="0" w:space="0" w:color="auto"/>
      </w:divBdr>
    </w:div>
    <w:div w:id="1592541836">
      <w:marLeft w:val="640"/>
      <w:marRight w:val="0"/>
      <w:marTop w:val="0"/>
      <w:marBottom w:val="0"/>
      <w:divBdr>
        <w:top w:val="none" w:sz="0" w:space="0" w:color="auto"/>
        <w:left w:val="none" w:sz="0" w:space="0" w:color="auto"/>
        <w:bottom w:val="none" w:sz="0" w:space="0" w:color="auto"/>
        <w:right w:val="none" w:sz="0" w:space="0" w:color="auto"/>
      </w:divBdr>
    </w:div>
    <w:div w:id="1592543980">
      <w:marLeft w:val="640"/>
      <w:marRight w:val="0"/>
      <w:marTop w:val="0"/>
      <w:marBottom w:val="0"/>
      <w:divBdr>
        <w:top w:val="none" w:sz="0" w:space="0" w:color="auto"/>
        <w:left w:val="none" w:sz="0" w:space="0" w:color="auto"/>
        <w:bottom w:val="none" w:sz="0" w:space="0" w:color="auto"/>
        <w:right w:val="none" w:sz="0" w:space="0" w:color="auto"/>
      </w:divBdr>
    </w:div>
    <w:div w:id="1592544288">
      <w:marLeft w:val="640"/>
      <w:marRight w:val="0"/>
      <w:marTop w:val="0"/>
      <w:marBottom w:val="0"/>
      <w:divBdr>
        <w:top w:val="none" w:sz="0" w:space="0" w:color="auto"/>
        <w:left w:val="none" w:sz="0" w:space="0" w:color="auto"/>
        <w:bottom w:val="none" w:sz="0" w:space="0" w:color="auto"/>
        <w:right w:val="none" w:sz="0" w:space="0" w:color="auto"/>
      </w:divBdr>
    </w:div>
    <w:div w:id="1592591945">
      <w:marLeft w:val="640"/>
      <w:marRight w:val="0"/>
      <w:marTop w:val="0"/>
      <w:marBottom w:val="0"/>
      <w:divBdr>
        <w:top w:val="none" w:sz="0" w:space="0" w:color="auto"/>
        <w:left w:val="none" w:sz="0" w:space="0" w:color="auto"/>
        <w:bottom w:val="none" w:sz="0" w:space="0" w:color="auto"/>
        <w:right w:val="none" w:sz="0" w:space="0" w:color="auto"/>
      </w:divBdr>
    </w:div>
    <w:div w:id="1592592072">
      <w:marLeft w:val="640"/>
      <w:marRight w:val="0"/>
      <w:marTop w:val="0"/>
      <w:marBottom w:val="0"/>
      <w:divBdr>
        <w:top w:val="none" w:sz="0" w:space="0" w:color="auto"/>
        <w:left w:val="none" w:sz="0" w:space="0" w:color="auto"/>
        <w:bottom w:val="none" w:sz="0" w:space="0" w:color="auto"/>
        <w:right w:val="none" w:sz="0" w:space="0" w:color="auto"/>
      </w:divBdr>
    </w:div>
    <w:div w:id="1592735136">
      <w:marLeft w:val="640"/>
      <w:marRight w:val="0"/>
      <w:marTop w:val="0"/>
      <w:marBottom w:val="0"/>
      <w:divBdr>
        <w:top w:val="none" w:sz="0" w:space="0" w:color="auto"/>
        <w:left w:val="none" w:sz="0" w:space="0" w:color="auto"/>
        <w:bottom w:val="none" w:sz="0" w:space="0" w:color="auto"/>
        <w:right w:val="none" w:sz="0" w:space="0" w:color="auto"/>
      </w:divBdr>
    </w:div>
    <w:div w:id="1592735919">
      <w:marLeft w:val="640"/>
      <w:marRight w:val="0"/>
      <w:marTop w:val="0"/>
      <w:marBottom w:val="0"/>
      <w:divBdr>
        <w:top w:val="none" w:sz="0" w:space="0" w:color="auto"/>
        <w:left w:val="none" w:sz="0" w:space="0" w:color="auto"/>
        <w:bottom w:val="none" w:sz="0" w:space="0" w:color="auto"/>
        <w:right w:val="none" w:sz="0" w:space="0" w:color="auto"/>
      </w:divBdr>
    </w:div>
    <w:div w:id="1592809495">
      <w:marLeft w:val="640"/>
      <w:marRight w:val="0"/>
      <w:marTop w:val="0"/>
      <w:marBottom w:val="0"/>
      <w:divBdr>
        <w:top w:val="none" w:sz="0" w:space="0" w:color="auto"/>
        <w:left w:val="none" w:sz="0" w:space="0" w:color="auto"/>
        <w:bottom w:val="none" w:sz="0" w:space="0" w:color="auto"/>
        <w:right w:val="none" w:sz="0" w:space="0" w:color="auto"/>
      </w:divBdr>
    </w:div>
    <w:div w:id="1592810641">
      <w:marLeft w:val="640"/>
      <w:marRight w:val="0"/>
      <w:marTop w:val="0"/>
      <w:marBottom w:val="0"/>
      <w:divBdr>
        <w:top w:val="none" w:sz="0" w:space="0" w:color="auto"/>
        <w:left w:val="none" w:sz="0" w:space="0" w:color="auto"/>
        <w:bottom w:val="none" w:sz="0" w:space="0" w:color="auto"/>
        <w:right w:val="none" w:sz="0" w:space="0" w:color="auto"/>
      </w:divBdr>
    </w:div>
    <w:div w:id="1592811099">
      <w:marLeft w:val="640"/>
      <w:marRight w:val="0"/>
      <w:marTop w:val="0"/>
      <w:marBottom w:val="0"/>
      <w:divBdr>
        <w:top w:val="none" w:sz="0" w:space="0" w:color="auto"/>
        <w:left w:val="none" w:sz="0" w:space="0" w:color="auto"/>
        <w:bottom w:val="none" w:sz="0" w:space="0" w:color="auto"/>
        <w:right w:val="none" w:sz="0" w:space="0" w:color="auto"/>
      </w:divBdr>
    </w:div>
    <w:div w:id="1592815173">
      <w:marLeft w:val="640"/>
      <w:marRight w:val="0"/>
      <w:marTop w:val="0"/>
      <w:marBottom w:val="0"/>
      <w:divBdr>
        <w:top w:val="none" w:sz="0" w:space="0" w:color="auto"/>
        <w:left w:val="none" w:sz="0" w:space="0" w:color="auto"/>
        <w:bottom w:val="none" w:sz="0" w:space="0" w:color="auto"/>
        <w:right w:val="none" w:sz="0" w:space="0" w:color="auto"/>
      </w:divBdr>
    </w:div>
    <w:div w:id="1592854815">
      <w:marLeft w:val="640"/>
      <w:marRight w:val="0"/>
      <w:marTop w:val="0"/>
      <w:marBottom w:val="0"/>
      <w:divBdr>
        <w:top w:val="none" w:sz="0" w:space="0" w:color="auto"/>
        <w:left w:val="none" w:sz="0" w:space="0" w:color="auto"/>
        <w:bottom w:val="none" w:sz="0" w:space="0" w:color="auto"/>
        <w:right w:val="none" w:sz="0" w:space="0" w:color="auto"/>
      </w:divBdr>
    </w:div>
    <w:div w:id="1592855385">
      <w:marLeft w:val="640"/>
      <w:marRight w:val="0"/>
      <w:marTop w:val="0"/>
      <w:marBottom w:val="0"/>
      <w:divBdr>
        <w:top w:val="none" w:sz="0" w:space="0" w:color="auto"/>
        <w:left w:val="none" w:sz="0" w:space="0" w:color="auto"/>
        <w:bottom w:val="none" w:sz="0" w:space="0" w:color="auto"/>
        <w:right w:val="none" w:sz="0" w:space="0" w:color="auto"/>
      </w:divBdr>
    </w:div>
    <w:div w:id="1592855736">
      <w:marLeft w:val="640"/>
      <w:marRight w:val="0"/>
      <w:marTop w:val="0"/>
      <w:marBottom w:val="0"/>
      <w:divBdr>
        <w:top w:val="none" w:sz="0" w:space="0" w:color="auto"/>
        <w:left w:val="none" w:sz="0" w:space="0" w:color="auto"/>
        <w:bottom w:val="none" w:sz="0" w:space="0" w:color="auto"/>
        <w:right w:val="none" w:sz="0" w:space="0" w:color="auto"/>
      </w:divBdr>
    </w:div>
    <w:div w:id="1592856604">
      <w:marLeft w:val="640"/>
      <w:marRight w:val="0"/>
      <w:marTop w:val="0"/>
      <w:marBottom w:val="0"/>
      <w:divBdr>
        <w:top w:val="none" w:sz="0" w:space="0" w:color="auto"/>
        <w:left w:val="none" w:sz="0" w:space="0" w:color="auto"/>
        <w:bottom w:val="none" w:sz="0" w:space="0" w:color="auto"/>
        <w:right w:val="none" w:sz="0" w:space="0" w:color="auto"/>
      </w:divBdr>
    </w:div>
    <w:div w:id="1592930544">
      <w:marLeft w:val="640"/>
      <w:marRight w:val="0"/>
      <w:marTop w:val="0"/>
      <w:marBottom w:val="0"/>
      <w:divBdr>
        <w:top w:val="none" w:sz="0" w:space="0" w:color="auto"/>
        <w:left w:val="none" w:sz="0" w:space="0" w:color="auto"/>
        <w:bottom w:val="none" w:sz="0" w:space="0" w:color="auto"/>
        <w:right w:val="none" w:sz="0" w:space="0" w:color="auto"/>
      </w:divBdr>
    </w:div>
    <w:div w:id="1592935873">
      <w:marLeft w:val="640"/>
      <w:marRight w:val="0"/>
      <w:marTop w:val="0"/>
      <w:marBottom w:val="0"/>
      <w:divBdr>
        <w:top w:val="none" w:sz="0" w:space="0" w:color="auto"/>
        <w:left w:val="none" w:sz="0" w:space="0" w:color="auto"/>
        <w:bottom w:val="none" w:sz="0" w:space="0" w:color="auto"/>
        <w:right w:val="none" w:sz="0" w:space="0" w:color="auto"/>
      </w:divBdr>
    </w:div>
    <w:div w:id="1593006323">
      <w:marLeft w:val="640"/>
      <w:marRight w:val="0"/>
      <w:marTop w:val="0"/>
      <w:marBottom w:val="0"/>
      <w:divBdr>
        <w:top w:val="none" w:sz="0" w:space="0" w:color="auto"/>
        <w:left w:val="none" w:sz="0" w:space="0" w:color="auto"/>
        <w:bottom w:val="none" w:sz="0" w:space="0" w:color="auto"/>
        <w:right w:val="none" w:sz="0" w:space="0" w:color="auto"/>
      </w:divBdr>
    </w:div>
    <w:div w:id="1593120207">
      <w:marLeft w:val="640"/>
      <w:marRight w:val="0"/>
      <w:marTop w:val="0"/>
      <w:marBottom w:val="0"/>
      <w:divBdr>
        <w:top w:val="none" w:sz="0" w:space="0" w:color="auto"/>
        <w:left w:val="none" w:sz="0" w:space="0" w:color="auto"/>
        <w:bottom w:val="none" w:sz="0" w:space="0" w:color="auto"/>
        <w:right w:val="none" w:sz="0" w:space="0" w:color="auto"/>
      </w:divBdr>
    </w:div>
    <w:div w:id="1593196905">
      <w:marLeft w:val="640"/>
      <w:marRight w:val="0"/>
      <w:marTop w:val="0"/>
      <w:marBottom w:val="0"/>
      <w:divBdr>
        <w:top w:val="none" w:sz="0" w:space="0" w:color="auto"/>
        <w:left w:val="none" w:sz="0" w:space="0" w:color="auto"/>
        <w:bottom w:val="none" w:sz="0" w:space="0" w:color="auto"/>
        <w:right w:val="none" w:sz="0" w:space="0" w:color="auto"/>
      </w:divBdr>
    </w:div>
    <w:div w:id="1593277703">
      <w:marLeft w:val="640"/>
      <w:marRight w:val="0"/>
      <w:marTop w:val="0"/>
      <w:marBottom w:val="0"/>
      <w:divBdr>
        <w:top w:val="none" w:sz="0" w:space="0" w:color="auto"/>
        <w:left w:val="none" w:sz="0" w:space="0" w:color="auto"/>
        <w:bottom w:val="none" w:sz="0" w:space="0" w:color="auto"/>
        <w:right w:val="none" w:sz="0" w:space="0" w:color="auto"/>
      </w:divBdr>
    </w:div>
    <w:div w:id="1593319474">
      <w:marLeft w:val="640"/>
      <w:marRight w:val="0"/>
      <w:marTop w:val="0"/>
      <w:marBottom w:val="0"/>
      <w:divBdr>
        <w:top w:val="none" w:sz="0" w:space="0" w:color="auto"/>
        <w:left w:val="none" w:sz="0" w:space="0" w:color="auto"/>
        <w:bottom w:val="none" w:sz="0" w:space="0" w:color="auto"/>
        <w:right w:val="none" w:sz="0" w:space="0" w:color="auto"/>
      </w:divBdr>
    </w:div>
    <w:div w:id="1593388642">
      <w:marLeft w:val="640"/>
      <w:marRight w:val="0"/>
      <w:marTop w:val="0"/>
      <w:marBottom w:val="0"/>
      <w:divBdr>
        <w:top w:val="none" w:sz="0" w:space="0" w:color="auto"/>
        <w:left w:val="none" w:sz="0" w:space="0" w:color="auto"/>
        <w:bottom w:val="none" w:sz="0" w:space="0" w:color="auto"/>
        <w:right w:val="none" w:sz="0" w:space="0" w:color="auto"/>
      </w:divBdr>
    </w:div>
    <w:div w:id="1593390428">
      <w:marLeft w:val="640"/>
      <w:marRight w:val="0"/>
      <w:marTop w:val="0"/>
      <w:marBottom w:val="0"/>
      <w:divBdr>
        <w:top w:val="none" w:sz="0" w:space="0" w:color="auto"/>
        <w:left w:val="none" w:sz="0" w:space="0" w:color="auto"/>
        <w:bottom w:val="none" w:sz="0" w:space="0" w:color="auto"/>
        <w:right w:val="none" w:sz="0" w:space="0" w:color="auto"/>
      </w:divBdr>
    </w:div>
    <w:div w:id="1593394702">
      <w:marLeft w:val="640"/>
      <w:marRight w:val="0"/>
      <w:marTop w:val="0"/>
      <w:marBottom w:val="0"/>
      <w:divBdr>
        <w:top w:val="none" w:sz="0" w:space="0" w:color="auto"/>
        <w:left w:val="none" w:sz="0" w:space="0" w:color="auto"/>
        <w:bottom w:val="none" w:sz="0" w:space="0" w:color="auto"/>
        <w:right w:val="none" w:sz="0" w:space="0" w:color="auto"/>
      </w:divBdr>
    </w:div>
    <w:div w:id="1593464125">
      <w:marLeft w:val="640"/>
      <w:marRight w:val="0"/>
      <w:marTop w:val="0"/>
      <w:marBottom w:val="0"/>
      <w:divBdr>
        <w:top w:val="none" w:sz="0" w:space="0" w:color="auto"/>
        <w:left w:val="none" w:sz="0" w:space="0" w:color="auto"/>
        <w:bottom w:val="none" w:sz="0" w:space="0" w:color="auto"/>
        <w:right w:val="none" w:sz="0" w:space="0" w:color="auto"/>
      </w:divBdr>
    </w:div>
    <w:div w:id="1593468835">
      <w:marLeft w:val="640"/>
      <w:marRight w:val="0"/>
      <w:marTop w:val="0"/>
      <w:marBottom w:val="0"/>
      <w:divBdr>
        <w:top w:val="none" w:sz="0" w:space="0" w:color="auto"/>
        <w:left w:val="none" w:sz="0" w:space="0" w:color="auto"/>
        <w:bottom w:val="none" w:sz="0" w:space="0" w:color="auto"/>
        <w:right w:val="none" w:sz="0" w:space="0" w:color="auto"/>
      </w:divBdr>
    </w:div>
    <w:div w:id="1593470706">
      <w:marLeft w:val="640"/>
      <w:marRight w:val="0"/>
      <w:marTop w:val="0"/>
      <w:marBottom w:val="0"/>
      <w:divBdr>
        <w:top w:val="none" w:sz="0" w:space="0" w:color="auto"/>
        <w:left w:val="none" w:sz="0" w:space="0" w:color="auto"/>
        <w:bottom w:val="none" w:sz="0" w:space="0" w:color="auto"/>
        <w:right w:val="none" w:sz="0" w:space="0" w:color="auto"/>
      </w:divBdr>
    </w:div>
    <w:div w:id="1593472176">
      <w:marLeft w:val="640"/>
      <w:marRight w:val="0"/>
      <w:marTop w:val="0"/>
      <w:marBottom w:val="0"/>
      <w:divBdr>
        <w:top w:val="none" w:sz="0" w:space="0" w:color="auto"/>
        <w:left w:val="none" w:sz="0" w:space="0" w:color="auto"/>
        <w:bottom w:val="none" w:sz="0" w:space="0" w:color="auto"/>
        <w:right w:val="none" w:sz="0" w:space="0" w:color="auto"/>
      </w:divBdr>
    </w:div>
    <w:div w:id="1593473436">
      <w:marLeft w:val="640"/>
      <w:marRight w:val="0"/>
      <w:marTop w:val="0"/>
      <w:marBottom w:val="0"/>
      <w:divBdr>
        <w:top w:val="none" w:sz="0" w:space="0" w:color="auto"/>
        <w:left w:val="none" w:sz="0" w:space="0" w:color="auto"/>
        <w:bottom w:val="none" w:sz="0" w:space="0" w:color="auto"/>
        <w:right w:val="none" w:sz="0" w:space="0" w:color="auto"/>
      </w:divBdr>
    </w:div>
    <w:div w:id="1593473489">
      <w:marLeft w:val="640"/>
      <w:marRight w:val="0"/>
      <w:marTop w:val="0"/>
      <w:marBottom w:val="0"/>
      <w:divBdr>
        <w:top w:val="none" w:sz="0" w:space="0" w:color="auto"/>
        <w:left w:val="none" w:sz="0" w:space="0" w:color="auto"/>
        <w:bottom w:val="none" w:sz="0" w:space="0" w:color="auto"/>
        <w:right w:val="none" w:sz="0" w:space="0" w:color="auto"/>
      </w:divBdr>
    </w:div>
    <w:div w:id="1593509479">
      <w:marLeft w:val="640"/>
      <w:marRight w:val="0"/>
      <w:marTop w:val="0"/>
      <w:marBottom w:val="0"/>
      <w:divBdr>
        <w:top w:val="none" w:sz="0" w:space="0" w:color="auto"/>
        <w:left w:val="none" w:sz="0" w:space="0" w:color="auto"/>
        <w:bottom w:val="none" w:sz="0" w:space="0" w:color="auto"/>
        <w:right w:val="none" w:sz="0" w:space="0" w:color="auto"/>
      </w:divBdr>
    </w:div>
    <w:div w:id="1593513502">
      <w:marLeft w:val="640"/>
      <w:marRight w:val="0"/>
      <w:marTop w:val="0"/>
      <w:marBottom w:val="0"/>
      <w:divBdr>
        <w:top w:val="none" w:sz="0" w:space="0" w:color="auto"/>
        <w:left w:val="none" w:sz="0" w:space="0" w:color="auto"/>
        <w:bottom w:val="none" w:sz="0" w:space="0" w:color="auto"/>
        <w:right w:val="none" w:sz="0" w:space="0" w:color="auto"/>
      </w:divBdr>
    </w:div>
    <w:div w:id="1593582502">
      <w:marLeft w:val="640"/>
      <w:marRight w:val="0"/>
      <w:marTop w:val="0"/>
      <w:marBottom w:val="0"/>
      <w:divBdr>
        <w:top w:val="none" w:sz="0" w:space="0" w:color="auto"/>
        <w:left w:val="none" w:sz="0" w:space="0" w:color="auto"/>
        <w:bottom w:val="none" w:sz="0" w:space="0" w:color="auto"/>
        <w:right w:val="none" w:sz="0" w:space="0" w:color="auto"/>
      </w:divBdr>
    </w:div>
    <w:div w:id="1593586340">
      <w:marLeft w:val="640"/>
      <w:marRight w:val="0"/>
      <w:marTop w:val="0"/>
      <w:marBottom w:val="0"/>
      <w:divBdr>
        <w:top w:val="none" w:sz="0" w:space="0" w:color="auto"/>
        <w:left w:val="none" w:sz="0" w:space="0" w:color="auto"/>
        <w:bottom w:val="none" w:sz="0" w:space="0" w:color="auto"/>
        <w:right w:val="none" w:sz="0" w:space="0" w:color="auto"/>
      </w:divBdr>
    </w:div>
    <w:div w:id="1593589583">
      <w:marLeft w:val="640"/>
      <w:marRight w:val="0"/>
      <w:marTop w:val="0"/>
      <w:marBottom w:val="0"/>
      <w:divBdr>
        <w:top w:val="none" w:sz="0" w:space="0" w:color="auto"/>
        <w:left w:val="none" w:sz="0" w:space="0" w:color="auto"/>
        <w:bottom w:val="none" w:sz="0" w:space="0" w:color="auto"/>
        <w:right w:val="none" w:sz="0" w:space="0" w:color="auto"/>
      </w:divBdr>
    </w:div>
    <w:div w:id="1593590319">
      <w:marLeft w:val="640"/>
      <w:marRight w:val="0"/>
      <w:marTop w:val="0"/>
      <w:marBottom w:val="0"/>
      <w:divBdr>
        <w:top w:val="none" w:sz="0" w:space="0" w:color="auto"/>
        <w:left w:val="none" w:sz="0" w:space="0" w:color="auto"/>
        <w:bottom w:val="none" w:sz="0" w:space="0" w:color="auto"/>
        <w:right w:val="none" w:sz="0" w:space="0" w:color="auto"/>
      </w:divBdr>
    </w:div>
    <w:div w:id="1593660702">
      <w:marLeft w:val="640"/>
      <w:marRight w:val="0"/>
      <w:marTop w:val="0"/>
      <w:marBottom w:val="0"/>
      <w:divBdr>
        <w:top w:val="none" w:sz="0" w:space="0" w:color="auto"/>
        <w:left w:val="none" w:sz="0" w:space="0" w:color="auto"/>
        <w:bottom w:val="none" w:sz="0" w:space="0" w:color="auto"/>
        <w:right w:val="none" w:sz="0" w:space="0" w:color="auto"/>
      </w:divBdr>
    </w:div>
    <w:div w:id="1593666378">
      <w:marLeft w:val="640"/>
      <w:marRight w:val="0"/>
      <w:marTop w:val="0"/>
      <w:marBottom w:val="0"/>
      <w:divBdr>
        <w:top w:val="none" w:sz="0" w:space="0" w:color="auto"/>
        <w:left w:val="none" w:sz="0" w:space="0" w:color="auto"/>
        <w:bottom w:val="none" w:sz="0" w:space="0" w:color="auto"/>
        <w:right w:val="none" w:sz="0" w:space="0" w:color="auto"/>
      </w:divBdr>
    </w:div>
    <w:div w:id="1593705665">
      <w:marLeft w:val="640"/>
      <w:marRight w:val="0"/>
      <w:marTop w:val="0"/>
      <w:marBottom w:val="0"/>
      <w:divBdr>
        <w:top w:val="none" w:sz="0" w:space="0" w:color="auto"/>
        <w:left w:val="none" w:sz="0" w:space="0" w:color="auto"/>
        <w:bottom w:val="none" w:sz="0" w:space="0" w:color="auto"/>
        <w:right w:val="none" w:sz="0" w:space="0" w:color="auto"/>
      </w:divBdr>
    </w:div>
    <w:div w:id="1593707792">
      <w:marLeft w:val="640"/>
      <w:marRight w:val="0"/>
      <w:marTop w:val="0"/>
      <w:marBottom w:val="0"/>
      <w:divBdr>
        <w:top w:val="none" w:sz="0" w:space="0" w:color="auto"/>
        <w:left w:val="none" w:sz="0" w:space="0" w:color="auto"/>
        <w:bottom w:val="none" w:sz="0" w:space="0" w:color="auto"/>
        <w:right w:val="none" w:sz="0" w:space="0" w:color="auto"/>
      </w:divBdr>
    </w:div>
    <w:div w:id="1593708481">
      <w:marLeft w:val="640"/>
      <w:marRight w:val="0"/>
      <w:marTop w:val="0"/>
      <w:marBottom w:val="0"/>
      <w:divBdr>
        <w:top w:val="none" w:sz="0" w:space="0" w:color="auto"/>
        <w:left w:val="none" w:sz="0" w:space="0" w:color="auto"/>
        <w:bottom w:val="none" w:sz="0" w:space="0" w:color="auto"/>
        <w:right w:val="none" w:sz="0" w:space="0" w:color="auto"/>
      </w:divBdr>
    </w:div>
    <w:div w:id="1593733818">
      <w:marLeft w:val="640"/>
      <w:marRight w:val="0"/>
      <w:marTop w:val="0"/>
      <w:marBottom w:val="0"/>
      <w:divBdr>
        <w:top w:val="none" w:sz="0" w:space="0" w:color="auto"/>
        <w:left w:val="none" w:sz="0" w:space="0" w:color="auto"/>
        <w:bottom w:val="none" w:sz="0" w:space="0" w:color="auto"/>
        <w:right w:val="none" w:sz="0" w:space="0" w:color="auto"/>
      </w:divBdr>
    </w:div>
    <w:div w:id="1593783811">
      <w:marLeft w:val="640"/>
      <w:marRight w:val="0"/>
      <w:marTop w:val="0"/>
      <w:marBottom w:val="0"/>
      <w:divBdr>
        <w:top w:val="none" w:sz="0" w:space="0" w:color="auto"/>
        <w:left w:val="none" w:sz="0" w:space="0" w:color="auto"/>
        <w:bottom w:val="none" w:sz="0" w:space="0" w:color="auto"/>
        <w:right w:val="none" w:sz="0" w:space="0" w:color="auto"/>
      </w:divBdr>
    </w:div>
    <w:div w:id="1593852249">
      <w:marLeft w:val="640"/>
      <w:marRight w:val="0"/>
      <w:marTop w:val="0"/>
      <w:marBottom w:val="0"/>
      <w:divBdr>
        <w:top w:val="none" w:sz="0" w:space="0" w:color="auto"/>
        <w:left w:val="none" w:sz="0" w:space="0" w:color="auto"/>
        <w:bottom w:val="none" w:sz="0" w:space="0" w:color="auto"/>
        <w:right w:val="none" w:sz="0" w:space="0" w:color="auto"/>
      </w:divBdr>
    </w:div>
    <w:div w:id="1593931088">
      <w:marLeft w:val="640"/>
      <w:marRight w:val="0"/>
      <w:marTop w:val="0"/>
      <w:marBottom w:val="0"/>
      <w:divBdr>
        <w:top w:val="none" w:sz="0" w:space="0" w:color="auto"/>
        <w:left w:val="none" w:sz="0" w:space="0" w:color="auto"/>
        <w:bottom w:val="none" w:sz="0" w:space="0" w:color="auto"/>
        <w:right w:val="none" w:sz="0" w:space="0" w:color="auto"/>
      </w:divBdr>
    </w:div>
    <w:div w:id="1593931577">
      <w:marLeft w:val="640"/>
      <w:marRight w:val="0"/>
      <w:marTop w:val="0"/>
      <w:marBottom w:val="0"/>
      <w:divBdr>
        <w:top w:val="none" w:sz="0" w:space="0" w:color="auto"/>
        <w:left w:val="none" w:sz="0" w:space="0" w:color="auto"/>
        <w:bottom w:val="none" w:sz="0" w:space="0" w:color="auto"/>
        <w:right w:val="none" w:sz="0" w:space="0" w:color="auto"/>
      </w:divBdr>
    </w:div>
    <w:div w:id="1593972415">
      <w:marLeft w:val="640"/>
      <w:marRight w:val="0"/>
      <w:marTop w:val="0"/>
      <w:marBottom w:val="0"/>
      <w:divBdr>
        <w:top w:val="none" w:sz="0" w:space="0" w:color="auto"/>
        <w:left w:val="none" w:sz="0" w:space="0" w:color="auto"/>
        <w:bottom w:val="none" w:sz="0" w:space="0" w:color="auto"/>
        <w:right w:val="none" w:sz="0" w:space="0" w:color="auto"/>
      </w:divBdr>
    </w:div>
    <w:div w:id="1593976142">
      <w:marLeft w:val="640"/>
      <w:marRight w:val="0"/>
      <w:marTop w:val="0"/>
      <w:marBottom w:val="0"/>
      <w:divBdr>
        <w:top w:val="none" w:sz="0" w:space="0" w:color="auto"/>
        <w:left w:val="none" w:sz="0" w:space="0" w:color="auto"/>
        <w:bottom w:val="none" w:sz="0" w:space="0" w:color="auto"/>
        <w:right w:val="none" w:sz="0" w:space="0" w:color="auto"/>
      </w:divBdr>
    </w:div>
    <w:div w:id="1594123167">
      <w:marLeft w:val="640"/>
      <w:marRight w:val="0"/>
      <w:marTop w:val="0"/>
      <w:marBottom w:val="0"/>
      <w:divBdr>
        <w:top w:val="none" w:sz="0" w:space="0" w:color="auto"/>
        <w:left w:val="none" w:sz="0" w:space="0" w:color="auto"/>
        <w:bottom w:val="none" w:sz="0" w:space="0" w:color="auto"/>
        <w:right w:val="none" w:sz="0" w:space="0" w:color="auto"/>
      </w:divBdr>
    </w:div>
    <w:div w:id="1594125004">
      <w:marLeft w:val="640"/>
      <w:marRight w:val="0"/>
      <w:marTop w:val="0"/>
      <w:marBottom w:val="0"/>
      <w:divBdr>
        <w:top w:val="none" w:sz="0" w:space="0" w:color="auto"/>
        <w:left w:val="none" w:sz="0" w:space="0" w:color="auto"/>
        <w:bottom w:val="none" w:sz="0" w:space="0" w:color="auto"/>
        <w:right w:val="none" w:sz="0" w:space="0" w:color="auto"/>
      </w:divBdr>
    </w:div>
    <w:div w:id="1594316041">
      <w:marLeft w:val="640"/>
      <w:marRight w:val="0"/>
      <w:marTop w:val="0"/>
      <w:marBottom w:val="0"/>
      <w:divBdr>
        <w:top w:val="none" w:sz="0" w:space="0" w:color="auto"/>
        <w:left w:val="none" w:sz="0" w:space="0" w:color="auto"/>
        <w:bottom w:val="none" w:sz="0" w:space="0" w:color="auto"/>
        <w:right w:val="none" w:sz="0" w:space="0" w:color="auto"/>
      </w:divBdr>
    </w:div>
    <w:div w:id="1594317629">
      <w:marLeft w:val="640"/>
      <w:marRight w:val="0"/>
      <w:marTop w:val="0"/>
      <w:marBottom w:val="0"/>
      <w:divBdr>
        <w:top w:val="none" w:sz="0" w:space="0" w:color="auto"/>
        <w:left w:val="none" w:sz="0" w:space="0" w:color="auto"/>
        <w:bottom w:val="none" w:sz="0" w:space="0" w:color="auto"/>
        <w:right w:val="none" w:sz="0" w:space="0" w:color="auto"/>
      </w:divBdr>
    </w:div>
    <w:div w:id="1594318990">
      <w:marLeft w:val="640"/>
      <w:marRight w:val="0"/>
      <w:marTop w:val="0"/>
      <w:marBottom w:val="0"/>
      <w:divBdr>
        <w:top w:val="none" w:sz="0" w:space="0" w:color="auto"/>
        <w:left w:val="none" w:sz="0" w:space="0" w:color="auto"/>
        <w:bottom w:val="none" w:sz="0" w:space="0" w:color="auto"/>
        <w:right w:val="none" w:sz="0" w:space="0" w:color="auto"/>
      </w:divBdr>
    </w:div>
    <w:div w:id="1594321764">
      <w:marLeft w:val="640"/>
      <w:marRight w:val="0"/>
      <w:marTop w:val="0"/>
      <w:marBottom w:val="0"/>
      <w:divBdr>
        <w:top w:val="none" w:sz="0" w:space="0" w:color="auto"/>
        <w:left w:val="none" w:sz="0" w:space="0" w:color="auto"/>
        <w:bottom w:val="none" w:sz="0" w:space="0" w:color="auto"/>
        <w:right w:val="none" w:sz="0" w:space="0" w:color="auto"/>
      </w:divBdr>
    </w:div>
    <w:div w:id="1594363219">
      <w:marLeft w:val="640"/>
      <w:marRight w:val="0"/>
      <w:marTop w:val="0"/>
      <w:marBottom w:val="0"/>
      <w:divBdr>
        <w:top w:val="none" w:sz="0" w:space="0" w:color="auto"/>
        <w:left w:val="none" w:sz="0" w:space="0" w:color="auto"/>
        <w:bottom w:val="none" w:sz="0" w:space="0" w:color="auto"/>
        <w:right w:val="none" w:sz="0" w:space="0" w:color="auto"/>
      </w:divBdr>
    </w:div>
    <w:div w:id="1594390561">
      <w:marLeft w:val="640"/>
      <w:marRight w:val="0"/>
      <w:marTop w:val="0"/>
      <w:marBottom w:val="0"/>
      <w:divBdr>
        <w:top w:val="none" w:sz="0" w:space="0" w:color="auto"/>
        <w:left w:val="none" w:sz="0" w:space="0" w:color="auto"/>
        <w:bottom w:val="none" w:sz="0" w:space="0" w:color="auto"/>
        <w:right w:val="none" w:sz="0" w:space="0" w:color="auto"/>
      </w:divBdr>
    </w:div>
    <w:div w:id="1594436698">
      <w:marLeft w:val="640"/>
      <w:marRight w:val="0"/>
      <w:marTop w:val="0"/>
      <w:marBottom w:val="0"/>
      <w:divBdr>
        <w:top w:val="none" w:sz="0" w:space="0" w:color="auto"/>
        <w:left w:val="none" w:sz="0" w:space="0" w:color="auto"/>
        <w:bottom w:val="none" w:sz="0" w:space="0" w:color="auto"/>
        <w:right w:val="none" w:sz="0" w:space="0" w:color="auto"/>
      </w:divBdr>
    </w:div>
    <w:div w:id="1594439063">
      <w:marLeft w:val="640"/>
      <w:marRight w:val="0"/>
      <w:marTop w:val="0"/>
      <w:marBottom w:val="0"/>
      <w:divBdr>
        <w:top w:val="none" w:sz="0" w:space="0" w:color="auto"/>
        <w:left w:val="none" w:sz="0" w:space="0" w:color="auto"/>
        <w:bottom w:val="none" w:sz="0" w:space="0" w:color="auto"/>
        <w:right w:val="none" w:sz="0" w:space="0" w:color="auto"/>
      </w:divBdr>
    </w:div>
    <w:div w:id="1594506127">
      <w:marLeft w:val="640"/>
      <w:marRight w:val="0"/>
      <w:marTop w:val="0"/>
      <w:marBottom w:val="0"/>
      <w:divBdr>
        <w:top w:val="none" w:sz="0" w:space="0" w:color="auto"/>
        <w:left w:val="none" w:sz="0" w:space="0" w:color="auto"/>
        <w:bottom w:val="none" w:sz="0" w:space="0" w:color="auto"/>
        <w:right w:val="none" w:sz="0" w:space="0" w:color="auto"/>
      </w:divBdr>
    </w:div>
    <w:div w:id="1594513171">
      <w:marLeft w:val="640"/>
      <w:marRight w:val="0"/>
      <w:marTop w:val="0"/>
      <w:marBottom w:val="0"/>
      <w:divBdr>
        <w:top w:val="none" w:sz="0" w:space="0" w:color="auto"/>
        <w:left w:val="none" w:sz="0" w:space="0" w:color="auto"/>
        <w:bottom w:val="none" w:sz="0" w:space="0" w:color="auto"/>
        <w:right w:val="none" w:sz="0" w:space="0" w:color="auto"/>
      </w:divBdr>
    </w:div>
    <w:div w:id="1594513478">
      <w:marLeft w:val="640"/>
      <w:marRight w:val="0"/>
      <w:marTop w:val="0"/>
      <w:marBottom w:val="0"/>
      <w:divBdr>
        <w:top w:val="none" w:sz="0" w:space="0" w:color="auto"/>
        <w:left w:val="none" w:sz="0" w:space="0" w:color="auto"/>
        <w:bottom w:val="none" w:sz="0" w:space="0" w:color="auto"/>
        <w:right w:val="none" w:sz="0" w:space="0" w:color="auto"/>
      </w:divBdr>
    </w:div>
    <w:div w:id="1594582552">
      <w:marLeft w:val="640"/>
      <w:marRight w:val="0"/>
      <w:marTop w:val="0"/>
      <w:marBottom w:val="0"/>
      <w:divBdr>
        <w:top w:val="none" w:sz="0" w:space="0" w:color="auto"/>
        <w:left w:val="none" w:sz="0" w:space="0" w:color="auto"/>
        <w:bottom w:val="none" w:sz="0" w:space="0" w:color="auto"/>
        <w:right w:val="none" w:sz="0" w:space="0" w:color="auto"/>
      </w:divBdr>
    </w:div>
    <w:div w:id="1594583984">
      <w:marLeft w:val="640"/>
      <w:marRight w:val="0"/>
      <w:marTop w:val="0"/>
      <w:marBottom w:val="0"/>
      <w:divBdr>
        <w:top w:val="none" w:sz="0" w:space="0" w:color="auto"/>
        <w:left w:val="none" w:sz="0" w:space="0" w:color="auto"/>
        <w:bottom w:val="none" w:sz="0" w:space="0" w:color="auto"/>
        <w:right w:val="none" w:sz="0" w:space="0" w:color="auto"/>
      </w:divBdr>
    </w:div>
    <w:div w:id="1594586865">
      <w:marLeft w:val="640"/>
      <w:marRight w:val="0"/>
      <w:marTop w:val="0"/>
      <w:marBottom w:val="0"/>
      <w:divBdr>
        <w:top w:val="none" w:sz="0" w:space="0" w:color="auto"/>
        <w:left w:val="none" w:sz="0" w:space="0" w:color="auto"/>
        <w:bottom w:val="none" w:sz="0" w:space="0" w:color="auto"/>
        <w:right w:val="none" w:sz="0" w:space="0" w:color="auto"/>
      </w:divBdr>
    </w:div>
    <w:div w:id="1594628234">
      <w:marLeft w:val="640"/>
      <w:marRight w:val="0"/>
      <w:marTop w:val="0"/>
      <w:marBottom w:val="0"/>
      <w:divBdr>
        <w:top w:val="none" w:sz="0" w:space="0" w:color="auto"/>
        <w:left w:val="none" w:sz="0" w:space="0" w:color="auto"/>
        <w:bottom w:val="none" w:sz="0" w:space="0" w:color="auto"/>
        <w:right w:val="none" w:sz="0" w:space="0" w:color="auto"/>
      </w:divBdr>
    </w:div>
    <w:div w:id="1594632307">
      <w:marLeft w:val="640"/>
      <w:marRight w:val="0"/>
      <w:marTop w:val="0"/>
      <w:marBottom w:val="0"/>
      <w:divBdr>
        <w:top w:val="none" w:sz="0" w:space="0" w:color="auto"/>
        <w:left w:val="none" w:sz="0" w:space="0" w:color="auto"/>
        <w:bottom w:val="none" w:sz="0" w:space="0" w:color="auto"/>
        <w:right w:val="none" w:sz="0" w:space="0" w:color="auto"/>
      </w:divBdr>
    </w:div>
    <w:div w:id="1594700093">
      <w:marLeft w:val="640"/>
      <w:marRight w:val="0"/>
      <w:marTop w:val="0"/>
      <w:marBottom w:val="0"/>
      <w:divBdr>
        <w:top w:val="none" w:sz="0" w:space="0" w:color="auto"/>
        <w:left w:val="none" w:sz="0" w:space="0" w:color="auto"/>
        <w:bottom w:val="none" w:sz="0" w:space="0" w:color="auto"/>
        <w:right w:val="none" w:sz="0" w:space="0" w:color="auto"/>
      </w:divBdr>
    </w:div>
    <w:div w:id="1594705075">
      <w:marLeft w:val="640"/>
      <w:marRight w:val="0"/>
      <w:marTop w:val="0"/>
      <w:marBottom w:val="0"/>
      <w:divBdr>
        <w:top w:val="none" w:sz="0" w:space="0" w:color="auto"/>
        <w:left w:val="none" w:sz="0" w:space="0" w:color="auto"/>
        <w:bottom w:val="none" w:sz="0" w:space="0" w:color="auto"/>
        <w:right w:val="none" w:sz="0" w:space="0" w:color="auto"/>
      </w:divBdr>
    </w:div>
    <w:div w:id="1594706884">
      <w:marLeft w:val="640"/>
      <w:marRight w:val="0"/>
      <w:marTop w:val="0"/>
      <w:marBottom w:val="0"/>
      <w:divBdr>
        <w:top w:val="none" w:sz="0" w:space="0" w:color="auto"/>
        <w:left w:val="none" w:sz="0" w:space="0" w:color="auto"/>
        <w:bottom w:val="none" w:sz="0" w:space="0" w:color="auto"/>
        <w:right w:val="none" w:sz="0" w:space="0" w:color="auto"/>
      </w:divBdr>
    </w:div>
    <w:div w:id="1594781085">
      <w:marLeft w:val="640"/>
      <w:marRight w:val="0"/>
      <w:marTop w:val="0"/>
      <w:marBottom w:val="0"/>
      <w:divBdr>
        <w:top w:val="none" w:sz="0" w:space="0" w:color="auto"/>
        <w:left w:val="none" w:sz="0" w:space="0" w:color="auto"/>
        <w:bottom w:val="none" w:sz="0" w:space="0" w:color="auto"/>
        <w:right w:val="none" w:sz="0" w:space="0" w:color="auto"/>
      </w:divBdr>
    </w:div>
    <w:div w:id="1594818932">
      <w:marLeft w:val="640"/>
      <w:marRight w:val="0"/>
      <w:marTop w:val="0"/>
      <w:marBottom w:val="0"/>
      <w:divBdr>
        <w:top w:val="none" w:sz="0" w:space="0" w:color="auto"/>
        <w:left w:val="none" w:sz="0" w:space="0" w:color="auto"/>
        <w:bottom w:val="none" w:sz="0" w:space="0" w:color="auto"/>
        <w:right w:val="none" w:sz="0" w:space="0" w:color="auto"/>
      </w:divBdr>
    </w:div>
    <w:div w:id="1594821277">
      <w:marLeft w:val="640"/>
      <w:marRight w:val="0"/>
      <w:marTop w:val="0"/>
      <w:marBottom w:val="0"/>
      <w:divBdr>
        <w:top w:val="none" w:sz="0" w:space="0" w:color="auto"/>
        <w:left w:val="none" w:sz="0" w:space="0" w:color="auto"/>
        <w:bottom w:val="none" w:sz="0" w:space="0" w:color="auto"/>
        <w:right w:val="none" w:sz="0" w:space="0" w:color="auto"/>
      </w:divBdr>
    </w:div>
    <w:div w:id="1594821482">
      <w:marLeft w:val="640"/>
      <w:marRight w:val="0"/>
      <w:marTop w:val="0"/>
      <w:marBottom w:val="0"/>
      <w:divBdr>
        <w:top w:val="none" w:sz="0" w:space="0" w:color="auto"/>
        <w:left w:val="none" w:sz="0" w:space="0" w:color="auto"/>
        <w:bottom w:val="none" w:sz="0" w:space="0" w:color="auto"/>
        <w:right w:val="none" w:sz="0" w:space="0" w:color="auto"/>
      </w:divBdr>
    </w:div>
    <w:div w:id="1594822245">
      <w:marLeft w:val="640"/>
      <w:marRight w:val="0"/>
      <w:marTop w:val="0"/>
      <w:marBottom w:val="0"/>
      <w:divBdr>
        <w:top w:val="none" w:sz="0" w:space="0" w:color="auto"/>
        <w:left w:val="none" w:sz="0" w:space="0" w:color="auto"/>
        <w:bottom w:val="none" w:sz="0" w:space="0" w:color="auto"/>
        <w:right w:val="none" w:sz="0" w:space="0" w:color="auto"/>
      </w:divBdr>
    </w:div>
    <w:div w:id="1594825036">
      <w:marLeft w:val="640"/>
      <w:marRight w:val="0"/>
      <w:marTop w:val="0"/>
      <w:marBottom w:val="0"/>
      <w:divBdr>
        <w:top w:val="none" w:sz="0" w:space="0" w:color="auto"/>
        <w:left w:val="none" w:sz="0" w:space="0" w:color="auto"/>
        <w:bottom w:val="none" w:sz="0" w:space="0" w:color="auto"/>
        <w:right w:val="none" w:sz="0" w:space="0" w:color="auto"/>
      </w:divBdr>
    </w:div>
    <w:div w:id="1594897643">
      <w:marLeft w:val="640"/>
      <w:marRight w:val="0"/>
      <w:marTop w:val="0"/>
      <w:marBottom w:val="0"/>
      <w:divBdr>
        <w:top w:val="none" w:sz="0" w:space="0" w:color="auto"/>
        <w:left w:val="none" w:sz="0" w:space="0" w:color="auto"/>
        <w:bottom w:val="none" w:sz="0" w:space="0" w:color="auto"/>
        <w:right w:val="none" w:sz="0" w:space="0" w:color="auto"/>
      </w:divBdr>
    </w:div>
    <w:div w:id="1594972467">
      <w:marLeft w:val="640"/>
      <w:marRight w:val="0"/>
      <w:marTop w:val="0"/>
      <w:marBottom w:val="0"/>
      <w:divBdr>
        <w:top w:val="none" w:sz="0" w:space="0" w:color="auto"/>
        <w:left w:val="none" w:sz="0" w:space="0" w:color="auto"/>
        <w:bottom w:val="none" w:sz="0" w:space="0" w:color="auto"/>
        <w:right w:val="none" w:sz="0" w:space="0" w:color="auto"/>
      </w:divBdr>
    </w:div>
    <w:div w:id="1594974991">
      <w:marLeft w:val="640"/>
      <w:marRight w:val="0"/>
      <w:marTop w:val="0"/>
      <w:marBottom w:val="0"/>
      <w:divBdr>
        <w:top w:val="none" w:sz="0" w:space="0" w:color="auto"/>
        <w:left w:val="none" w:sz="0" w:space="0" w:color="auto"/>
        <w:bottom w:val="none" w:sz="0" w:space="0" w:color="auto"/>
        <w:right w:val="none" w:sz="0" w:space="0" w:color="auto"/>
      </w:divBdr>
    </w:div>
    <w:div w:id="1594975205">
      <w:marLeft w:val="640"/>
      <w:marRight w:val="0"/>
      <w:marTop w:val="0"/>
      <w:marBottom w:val="0"/>
      <w:divBdr>
        <w:top w:val="none" w:sz="0" w:space="0" w:color="auto"/>
        <w:left w:val="none" w:sz="0" w:space="0" w:color="auto"/>
        <w:bottom w:val="none" w:sz="0" w:space="0" w:color="auto"/>
        <w:right w:val="none" w:sz="0" w:space="0" w:color="auto"/>
      </w:divBdr>
    </w:div>
    <w:div w:id="1595019780">
      <w:marLeft w:val="640"/>
      <w:marRight w:val="0"/>
      <w:marTop w:val="0"/>
      <w:marBottom w:val="0"/>
      <w:divBdr>
        <w:top w:val="none" w:sz="0" w:space="0" w:color="auto"/>
        <w:left w:val="none" w:sz="0" w:space="0" w:color="auto"/>
        <w:bottom w:val="none" w:sz="0" w:space="0" w:color="auto"/>
        <w:right w:val="none" w:sz="0" w:space="0" w:color="auto"/>
      </w:divBdr>
    </w:div>
    <w:div w:id="1595045500">
      <w:marLeft w:val="640"/>
      <w:marRight w:val="0"/>
      <w:marTop w:val="0"/>
      <w:marBottom w:val="0"/>
      <w:divBdr>
        <w:top w:val="none" w:sz="0" w:space="0" w:color="auto"/>
        <w:left w:val="none" w:sz="0" w:space="0" w:color="auto"/>
        <w:bottom w:val="none" w:sz="0" w:space="0" w:color="auto"/>
        <w:right w:val="none" w:sz="0" w:space="0" w:color="auto"/>
      </w:divBdr>
    </w:div>
    <w:div w:id="1595281939">
      <w:marLeft w:val="640"/>
      <w:marRight w:val="0"/>
      <w:marTop w:val="0"/>
      <w:marBottom w:val="0"/>
      <w:divBdr>
        <w:top w:val="none" w:sz="0" w:space="0" w:color="auto"/>
        <w:left w:val="none" w:sz="0" w:space="0" w:color="auto"/>
        <w:bottom w:val="none" w:sz="0" w:space="0" w:color="auto"/>
        <w:right w:val="none" w:sz="0" w:space="0" w:color="auto"/>
      </w:divBdr>
    </w:div>
    <w:div w:id="1595358158">
      <w:marLeft w:val="640"/>
      <w:marRight w:val="0"/>
      <w:marTop w:val="0"/>
      <w:marBottom w:val="0"/>
      <w:divBdr>
        <w:top w:val="none" w:sz="0" w:space="0" w:color="auto"/>
        <w:left w:val="none" w:sz="0" w:space="0" w:color="auto"/>
        <w:bottom w:val="none" w:sz="0" w:space="0" w:color="auto"/>
        <w:right w:val="none" w:sz="0" w:space="0" w:color="auto"/>
      </w:divBdr>
    </w:div>
    <w:div w:id="1595361267">
      <w:marLeft w:val="640"/>
      <w:marRight w:val="0"/>
      <w:marTop w:val="0"/>
      <w:marBottom w:val="0"/>
      <w:divBdr>
        <w:top w:val="none" w:sz="0" w:space="0" w:color="auto"/>
        <w:left w:val="none" w:sz="0" w:space="0" w:color="auto"/>
        <w:bottom w:val="none" w:sz="0" w:space="0" w:color="auto"/>
        <w:right w:val="none" w:sz="0" w:space="0" w:color="auto"/>
      </w:divBdr>
    </w:div>
    <w:div w:id="1595361277">
      <w:marLeft w:val="640"/>
      <w:marRight w:val="0"/>
      <w:marTop w:val="0"/>
      <w:marBottom w:val="0"/>
      <w:divBdr>
        <w:top w:val="none" w:sz="0" w:space="0" w:color="auto"/>
        <w:left w:val="none" w:sz="0" w:space="0" w:color="auto"/>
        <w:bottom w:val="none" w:sz="0" w:space="0" w:color="auto"/>
        <w:right w:val="none" w:sz="0" w:space="0" w:color="auto"/>
      </w:divBdr>
    </w:div>
    <w:div w:id="1595431136">
      <w:marLeft w:val="640"/>
      <w:marRight w:val="0"/>
      <w:marTop w:val="0"/>
      <w:marBottom w:val="0"/>
      <w:divBdr>
        <w:top w:val="none" w:sz="0" w:space="0" w:color="auto"/>
        <w:left w:val="none" w:sz="0" w:space="0" w:color="auto"/>
        <w:bottom w:val="none" w:sz="0" w:space="0" w:color="auto"/>
        <w:right w:val="none" w:sz="0" w:space="0" w:color="auto"/>
      </w:divBdr>
    </w:div>
    <w:div w:id="1595432277">
      <w:marLeft w:val="640"/>
      <w:marRight w:val="0"/>
      <w:marTop w:val="0"/>
      <w:marBottom w:val="0"/>
      <w:divBdr>
        <w:top w:val="none" w:sz="0" w:space="0" w:color="auto"/>
        <w:left w:val="none" w:sz="0" w:space="0" w:color="auto"/>
        <w:bottom w:val="none" w:sz="0" w:space="0" w:color="auto"/>
        <w:right w:val="none" w:sz="0" w:space="0" w:color="auto"/>
      </w:divBdr>
    </w:div>
    <w:div w:id="1595476390">
      <w:marLeft w:val="640"/>
      <w:marRight w:val="0"/>
      <w:marTop w:val="0"/>
      <w:marBottom w:val="0"/>
      <w:divBdr>
        <w:top w:val="none" w:sz="0" w:space="0" w:color="auto"/>
        <w:left w:val="none" w:sz="0" w:space="0" w:color="auto"/>
        <w:bottom w:val="none" w:sz="0" w:space="0" w:color="auto"/>
        <w:right w:val="none" w:sz="0" w:space="0" w:color="auto"/>
      </w:divBdr>
    </w:div>
    <w:div w:id="1595476543">
      <w:marLeft w:val="640"/>
      <w:marRight w:val="0"/>
      <w:marTop w:val="0"/>
      <w:marBottom w:val="0"/>
      <w:divBdr>
        <w:top w:val="none" w:sz="0" w:space="0" w:color="auto"/>
        <w:left w:val="none" w:sz="0" w:space="0" w:color="auto"/>
        <w:bottom w:val="none" w:sz="0" w:space="0" w:color="auto"/>
        <w:right w:val="none" w:sz="0" w:space="0" w:color="auto"/>
      </w:divBdr>
    </w:div>
    <w:div w:id="1595481025">
      <w:marLeft w:val="640"/>
      <w:marRight w:val="0"/>
      <w:marTop w:val="0"/>
      <w:marBottom w:val="0"/>
      <w:divBdr>
        <w:top w:val="none" w:sz="0" w:space="0" w:color="auto"/>
        <w:left w:val="none" w:sz="0" w:space="0" w:color="auto"/>
        <w:bottom w:val="none" w:sz="0" w:space="0" w:color="auto"/>
        <w:right w:val="none" w:sz="0" w:space="0" w:color="auto"/>
      </w:divBdr>
    </w:div>
    <w:div w:id="1595547909">
      <w:marLeft w:val="640"/>
      <w:marRight w:val="0"/>
      <w:marTop w:val="0"/>
      <w:marBottom w:val="0"/>
      <w:divBdr>
        <w:top w:val="none" w:sz="0" w:space="0" w:color="auto"/>
        <w:left w:val="none" w:sz="0" w:space="0" w:color="auto"/>
        <w:bottom w:val="none" w:sz="0" w:space="0" w:color="auto"/>
        <w:right w:val="none" w:sz="0" w:space="0" w:color="auto"/>
      </w:divBdr>
    </w:div>
    <w:div w:id="1595698674">
      <w:marLeft w:val="640"/>
      <w:marRight w:val="0"/>
      <w:marTop w:val="0"/>
      <w:marBottom w:val="0"/>
      <w:divBdr>
        <w:top w:val="none" w:sz="0" w:space="0" w:color="auto"/>
        <w:left w:val="none" w:sz="0" w:space="0" w:color="auto"/>
        <w:bottom w:val="none" w:sz="0" w:space="0" w:color="auto"/>
        <w:right w:val="none" w:sz="0" w:space="0" w:color="auto"/>
      </w:divBdr>
    </w:div>
    <w:div w:id="1595825589">
      <w:marLeft w:val="640"/>
      <w:marRight w:val="0"/>
      <w:marTop w:val="0"/>
      <w:marBottom w:val="0"/>
      <w:divBdr>
        <w:top w:val="none" w:sz="0" w:space="0" w:color="auto"/>
        <w:left w:val="none" w:sz="0" w:space="0" w:color="auto"/>
        <w:bottom w:val="none" w:sz="0" w:space="0" w:color="auto"/>
        <w:right w:val="none" w:sz="0" w:space="0" w:color="auto"/>
      </w:divBdr>
    </w:div>
    <w:div w:id="1595899589">
      <w:marLeft w:val="640"/>
      <w:marRight w:val="0"/>
      <w:marTop w:val="0"/>
      <w:marBottom w:val="0"/>
      <w:divBdr>
        <w:top w:val="none" w:sz="0" w:space="0" w:color="auto"/>
        <w:left w:val="none" w:sz="0" w:space="0" w:color="auto"/>
        <w:bottom w:val="none" w:sz="0" w:space="0" w:color="auto"/>
        <w:right w:val="none" w:sz="0" w:space="0" w:color="auto"/>
      </w:divBdr>
    </w:div>
    <w:div w:id="1595934908">
      <w:marLeft w:val="640"/>
      <w:marRight w:val="0"/>
      <w:marTop w:val="0"/>
      <w:marBottom w:val="0"/>
      <w:divBdr>
        <w:top w:val="none" w:sz="0" w:space="0" w:color="auto"/>
        <w:left w:val="none" w:sz="0" w:space="0" w:color="auto"/>
        <w:bottom w:val="none" w:sz="0" w:space="0" w:color="auto"/>
        <w:right w:val="none" w:sz="0" w:space="0" w:color="auto"/>
      </w:divBdr>
    </w:div>
    <w:div w:id="1595943105">
      <w:marLeft w:val="640"/>
      <w:marRight w:val="0"/>
      <w:marTop w:val="0"/>
      <w:marBottom w:val="0"/>
      <w:divBdr>
        <w:top w:val="none" w:sz="0" w:space="0" w:color="auto"/>
        <w:left w:val="none" w:sz="0" w:space="0" w:color="auto"/>
        <w:bottom w:val="none" w:sz="0" w:space="0" w:color="auto"/>
        <w:right w:val="none" w:sz="0" w:space="0" w:color="auto"/>
      </w:divBdr>
    </w:div>
    <w:div w:id="1595943174">
      <w:marLeft w:val="640"/>
      <w:marRight w:val="0"/>
      <w:marTop w:val="0"/>
      <w:marBottom w:val="0"/>
      <w:divBdr>
        <w:top w:val="none" w:sz="0" w:space="0" w:color="auto"/>
        <w:left w:val="none" w:sz="0" w:space="0" w:color="auto"/>
        <w:bottom w:val="none" w:sz="0" w:space="0" w:color="auto"/>
        <w:right w:val="none" w:sz="0" w:space="0" w:color="auto"/>
      </w:divBdr>
    </w:div>
    <w:div w:id="1596011643">
      <w:marLeft w:val="640"/>
      <w:marRight w:val="0"/>
      <w:marTop w:val="0"/>
      <w:marBottom w:val="0"/>
      <w:divBdr>
        <w:top w:val="none" w:sz="0" w:space="0" w:color="auto"/>
        <w:left w:val="none" w:sz="0" w:space="0" w:color="auto"/>
        <w:bottom w:val="none" w:sz="0" w:space="0" w:color="auto"/>
        <w:right w:val="none" w:sz="0" w:space="0" w:color="auto"/>
      </w:divBdr>
    </w:div>
    <w:div w:id="1596016199">
      <w:marLeft w:val="640"/>
      <w:marRight w:val="0"/>
      <w:marTop w:val="0"/>
      <w:marBottom w:val="0"/>
      <w:divBdr>
        <w:top w:val="none" w:sz="0" w:space="0" w:color="auto"/>
        <w:left w:val="none" w:sz="0" w:space="0" w:color="auto"/>
        <w:bottom w:val="none" w:sz="0" w:space="0" w:color="auto"/>
        <w:right w:val="none" w:sz="0" w:space="0" w:color="auto"/>
      </w:divBdr>
    </w:div>
    <w:div w:id="1596092910">
      <w:marLeft w:val="640"/>
      <w:marRight w:val="0"/>
      <w:marTop w:val="0"/>
      <w:marBottom w:val="0"/>
      <w:divBdr>
        <w:top w:val="none" w:sz="0" w:space="0" w:color="auto"/>
        <w:left w:val="none" w:sz="0" w:space="0" w:color="auto"/>
        <w:bottom w:val="none" w:sz="0" w:space="0" w:color="auto"/>
        <w:right w:val="none" w:sz="0" w:space="0" w:color="auto"/>
      </w:divBdr>
    </w:div>
    <w:div w:id="1596131032">
      <w:marLeft w:val="640"/>
      <w:marRight w:val="0"/>
      <w:marTop w:val="0"/>
      <w:marBottom w:val="0"/>
      <w:divBdr>
        <w:top w:val="none" w:sz="0" w:space="0" w:color="auto"/>
        <w:left w:val="none" w:sz="0" w:space="0" w:color="auto"/>
        <w:bottom w:val="none" w:sz="0" w:space="0" w:color="auto"/>
        <w:right w:val="none" w:sz="0" w:space="0" w:color="auto"/>
      </w:divBdr>
    </w:div>
    <w:div w:id="1596136786">
      <w:marLeft w:val="640"/>
      <w:marRight w:val="0"/>
      <w:marTop w:val="0"/>
      <w:marBottom w:val="0"/>
      <w:divBdr>
        <w:top w:val="none" w:sz="0" w:space="0" w:color="auto"/>
        <w:left w:val="none" w:sz="0" w:space="0" w:color="auto"/>
        <w:bottom w:val="none" w:sz="0" w:space="0" w:color="auto"/>
        <w:right w:val="none" w:sz="0" w:space="0" w:color="auto"/>
      </w:divBdr>
    </w:div>
    <w:div w:id="1596160367">
      <w:marLeft w:val="640"/>
      <w:marRight w:val="0"/>
      <w:marTop w:val="0"/>
      <w:marBottom w:val="0"/>
      <w:divBdr>
        <w:top w:val="none" w:sz="0" w:space="0" w:color="auto"/>
        <w:left w:val="none" w:sz="0" w:space="0" w:color="auto"/>
        <w:bottom w:val="none" w:sz="0" w:space="0" w:color="auto"/>
        <w:right w:val="none" w:sz="0" w:space="0" w:color="auto"/>
      </w:divBdr>
    </w:div>
    <w:div w:id="1596160525">
      <w:marLeft w:val="640"/>
      <w:marRight w:val="0"/>
      <w:marTop w:val="0"/>
      <w:marBottom w:val="0"/>
      <w:divBdr>
        <w:top w:val="none" w:sz="0" w:space="0" w:color="auto"/>
        <w:left w:val="none" w:sz="0" w:space="0" w:color="auto"/>
        <w:bottom w:val="none" w:sz="0" w:space="0" w:color="auto"/>
        <w:right w:val="none" w:sz="0" w:space="0" w:color="auto"/>
      </w:divBdr>
    </w:div>
    <w:div w:id="1596161876">
      <w:marLeft w:val="640"/>
      <w:marRight w:val="0"/>
      <w:marTop w:val="0"/>
      <w:marBottom w:val="0"/>
      <w:divBdr>
        <w:top w:val="none" w:sz="0" w:space="0" w:color="auto"/>
        <w:left w:val="none" w:sz="0" w:space="0" w:color="auto"/>
        <w:bottom w:val="none" w:sz="0" w:space="0" w:color="auto"/>
        <w:right w:val="none" w:sz="0" w:space="0" w:color="auto"/>
      </w:divBdr>
    </w:div>
    <w:div w:id="1596211060">
      <w:marLeft w:val="640"/>
      <w:marRight w:val="0"/>
      <w:marTop w:val="0"/>
      <w:marBottom w:val="0"/>
      <w:divBdr>
        <w:top w:val="none" w:sz="0" w:space="0" w:color="auto"/>
        <w:left w:val="none" w:sz="0" w:space="0" w:color="auto"/>
        <w:bottom w:val="none" w:sz="0" w:space="0" w:color="auto"/>
        <w:right w:val="none" w:sz="0" w:space="0" w:color="auto"/>
      </w:divBdr>
    </w:div>
    <w:div w:id="1596211750">
      <w:marLeft w:val="640"/>
      <w:marRight w:val="0"/>
      <w:marTop w:val="0"/>
      <w:marBottom w:val="0"/>
      <w:divBdr>
        <w:top w:val="none" w:sz="0" w:space="0" w:color="auto"/>
        <w:left w:val="none" w:sz="0" w:space="0" w:color="auto"/>
        <w:bottom w:val="none" w:sz="0" w:space="0" w:color="auto"/>
        <w:right w:val="none" w:sz="0" w:space="0" w:color="auto"/>
      </w:divBdr>
    </w:div>
    <w:div w:id="1596280477">
      <w:marLeft w:val="640"/>
      <w:marRight w:val="0"/>
      <w:marTop w:val="0"/>
      <w:marBottom w:val="0"/>
      <w:divBdr>
        <w:top w:val="none" w:sz="0" w:space="0" w:color="auto"/>
        <w:left w:val="none" w:sz="0" w:space="0" w:color="auto"/>
        <w:bottom w:val="none" w:sz="0" w:space="0" w:color="auto"/>
        <w:right w:val="none" w:sz="0" w:space="0" w:color="auto"/>
      </w:divBdr>
    </w:div>
    <w:div w:id="1596285296">
      <w:marLeft w:val="640"/>
      <w:marRight w:val="0"/>
      <w:marTop w:val="0"/>
      <w:marBottom w:val="0"/>
      <w:divBdr>
        <w:top w:val="none" w:sz="0" w:space="0" w:color="auto"/>
        <w:left w:val="none" w:sz="0" w:space="0" w:color="auto"/>
        <w:bottom w:val="none" w:sz="0" w:space="0" w:color="auto"/>
        <w:right w:val="none" w:sz="0" w:space="0" w:color="auto"/>
      </w:divBdr>
    </w:div>
    <w:div w:id="1596356913">
      <w:marLeft w:val="640"/>
      <w:marRight w:val="0"/>
      <w:marTop w:val="0"/>
      <w:marBottom w:val="0"/>
      <w:divBdr>
        <w:top w:val="none" w:sz="0" w:space="0" w:color="auto"/>
        <w:left w:val="none" w:sz="0" w:space="0" w:color="auto"/>
        <w:bottom w:val="none" w:sz="0" w:space="0" w:color="auto"/>
        <w:right w:val="none" w:sz="0" w:space="0" w:color="auto"/>
      </w:divBdr>
    </w:div>
    <w:div w:id="1596473492">
      <w:marLeft w:val="640"/>
      <w:marRight w:val="0"/>
      <w:marTop w:val="0"/>
      <w:marBottom w:val="0"/>
      <w:divBdr>
        <w:top w:val="none" w:sz="0" w:space="0" w:color="auto"/>
        <w:left w:val="none" w:sz="0" w:space="0" w:color="auto"/>
        <w:bottom w:val="none" w:sz="0" w:space="0" w:color="auto"/>
        <w:right w:val="none" w:sz="0" w:space="0" w:color="auto"/>
      </w:divBdr>
    </w:div>
    <w:div w:id="1596475633">
      <w:marLeft w:val="640"/>
      <w:marRight w:val="0"/>
      <w:marTop w:val="0"/>
      <w:marBottom w:val="0"/>
      <w:divBdr>
        <w:top w:val="none" w:sz="0" w:space="0" w:color="auto"/>
        <w:left w:val="none" w:sz="0" w:space="0" w:color="auto"/>
        <w:bottom w:val="none" w:sz="0" w:space="0" w:color="auto"/>
        <w:right w:val="none" w:sz="0" w:space="0" w:color="auto"/>
      </w:divBdr>
    </w:div>
    <w:div w:id="1596552450">
      <w:marLeft w:val="640"/>
      <w:marRight w:val="0"/>
      <w:marTop w:val="0"/>
      <w:marBottom w:val="0"/>
      <w:divBdr>
        <w:top w:val="none" w:sz="0" w:space="0" w:color="auto"/>
        <w:left w:val="none" w:sz="0" w:space="0" w:color="auto"/>
        <w:bottom w:val="none" w:sz="0" w:space="0" w:color="auto"/>
        <w:right w:val="none" w:sz="0" w:space="0" w:color="auto"/>
      </w:divBdr>
    </w:div>
    <w:div w:id="1596552633">
      <w:marLeft w:val="640"/>
      <w:marRight w:val="0"/>
      <w:marTop w:val="0"/>
      <w:marBottom w:val="0"/>
      <w:divBdr>
        <w:top w:val="none" w:sz="0" w:space="0" w:color="auto"/>
        <w:left w:val="none" w:sz="0" w:space="0" w:color="auto"/>
        <w:bottom w:val="none" w:sz="0" w:space="0" w:color="auto"/>
        <w:right w:val="none" w:sz="0" w:space="0" w:color="auto"/>
      </w:divBdr>
    </w:div>
    <w:div w:id="1596590709">
      <w:marLeft w:val="640"/>
      <w:marRight w:val="0"/>
      <w:marTop w:val="0"/>
      <w:marBottom w:val="0"/>
      <w:divBdr>
        <w:top w:val="none" w:sz="0" w:space="0" w:color="auto"/>
        <w:left w:val="none" w:sz="0" w:space="0" w:color="auto"/>
        <w:bottom w:val="none" w:sz="0" w:space="0" w:color="auto"/>
        <w:right w:val="none" w:sz="0" w:space="0" w:color="auto"/>
      </w:divBdr>
    </w:div>
    <w:div w:id="1596667251">
      <w:marLeft w:val="640"/>
      <w:marRight w:val="0"/>
      <w:marTop w:val="0"/>
      <w:marBottom w:val="0"/>
      <w:divBdr>
        <w:top w:val="none" w:sz="0" w:space="0" w:color="auto"/>
        <w:left w:val="none" w:sz="0" w:space="0" w:color="auto"/>
        <w:bottom w:val="none" w:sz="0" w:space="0" w:color="auto"/>
        <w:right w:val="none" w:sz="0" w:space="0" w:color="auto"/>
      </w:divBdr>
    </w:div>
    <w:div w:id="1596785308">
      <w:marLeft w:val="640"/>
      <w:marRight w:val="0"/>
      <w:marTop w:val="0"/>
      <w:marBottom w:val="0"/>
      <w:divBdr>
        <w:top w:val="none" w:sz="0" w:space="0" w:color="auto"/>
        <w:left w:val="none" w:sz="0" w:space="0" w:color="auto"/>
        <w:bottom w:val="none" w:sz="0" w:space="0" w:color="auto"/>
        <w:right w:val="none" w:sz="0" w:space="0" w:color="auto"/>
      </w:divBdr>
    </w:div>
    <w:div w:id="1596786178">
      <w:marLeft w:val="640"/>
      <w:marRight w:val="0"/>
      <w:marTop w:val="0"/>
      <w:marBottom w:val="0"/>
      <w:divBdr>
        <w:top w:val="none" w:sz="0" w:space="0" w:color="auto"/>
        <w:left w:val="none" w:sz="0" w:space="0" w:color="auto"/>
        <w:bottom w:val="none" w:sz="0" w:space="0" w:color="auto"/>
        <w:right w:val="none" w:sz="0" w:space="0" w:color="auto"/>
      </w:divBdr>
    </w:div>
    <w:div w:id="1596788086">
      <w:marLeft w:val="640"/>
      <w:marRight w:val="0"/>
      <w:marTop w:val="0"/>
      <w:marBottom w:val="0"/>
      <w:divBdr>
        <w:top w:val="none" w:sz="0" w:space="0" w:color="auto"/>
        <w:left w:val="none" w:sz="0" w:space="0" w:color="auto"/>
        <w:bottom w:val="none" w:sz="0" w:space="0" w:color="auto"/>
        <w:right w:val="none" w:sz="0" w:space="0" w:color="auto"/>
      </w:divBdr>
    </w:div>
    <w:div w:id="1596791714">
      <w:marLeft w:val="640"/>
      <w:marRight w:val="0"/>
      <w:marTop w:val="0"/>
      <w:marBottom w:val="0"/>
      <w:divBdr>
        <w:top w:val="none" w:sz="0" w:space="0" w:color="auto"/>
        <w:left w:val="none" w:sz="0" w:space="0" w:color="auto"/>
        <w:bottom w:val="none" w:sz="0" w:space="0" w:color="auto"/>
        <w:right w:val="none" w:sz="0" w:space="0" w:color="auto"/>
      </w:divBdr>
    </w:div>
    <w:div w:id="1596860029">
      <w:marLeft w:val="640"/>
      <w:marRight w:val="0"/>
      <w:marTop w:val="0"/>
      <w:marBottom w:val="0"/>
      <w:divBdr>
        <w:top w:val="none" w:sz="0" w:space="0" w:color="auto"/>
        <w:left w:val="none" w:sz="0" w:space="0" w:color="auto"/>
        <w:bottom w:val="none" w:sz="0" w:space="0" w:color="auto"/>
        <w:right w:val="none" w:sz="0" w:space="0" w:color="auto"/>
      </w:divBdr>
    </w:div>
    <w:div w:id="1596981423">
      <w:marLeft w:val="640"/>
      <w:marRight w:val="0"/>
      <w:marTop w:val="0"/>
      <w:marBottom w:val="0"/>
      <w:divBdr>
        <w:top w:val="none" w:sz="0" w:space="0" w:color="auto"/>
        <w:left w:val="none" w:sz="0" w:space="0" w:color="auto"/>
        <w:bottom w:val="none" w:sz="0" w:space="0" w:color="auto"/>
        <w:right w:val="none" w:sz="0" w:space="0" w:color="auto"/>
      </w:divBdr>
    </w:div>
    <w:div w:id="1597009616">
      <w:marLeft w:val="640"/>
      <w:marRight w:val="0"/>
      <w:marTop w:val="0"/>
      <w:marBottom w:val="0"/>
      <w:divBdr>
        <w:top w:val="none" w:sz="0" w:space="0" w:color="auto"/>
        <w:left w:val="none" w:sz="0" w:space="0" w:color="auto"/>
        <w:bottom w:val="none" w:sz="0" w:space="0" w:color="auto"/>
        <w:right w:val="none" w:sz="0" w:space="0" w:color="auto"/>
      </w:divBdr>
    </w:div>
    <w:div w:id="1597011879">
      <w:marLeft w:val="640"/>
      <w:marRight w:val="0"/>
      <w:marTop w:val="0"/>
      <w:marBottom w:val="0"/>
      <w:divBdr>
        <w:top w:val="none" w:sz="0" w:space="0" w:color="auto"/>
        <w:left w:val="none" w:sz="0" w:space="0" w:color="auto"/>
        <w:bottom w:val="none" w:sz="0" w:space="0" w:color="auto"/>
        <w:right w:val="none" w:sz="0" w:space="0" w:color="auto"/>
      </w:divBdr>
    </w:div>
    <w:div w:id="1597051801">
      <w:marLeft w:val="640"/>
      <w:marRight w:val="0"/>
      <w:marTop w:val="0"/>
      <w:marBottom w:val="0"/>
      <w:divBdr>
        <w:top w:val="none" w:sz="0" w:space="0" w:color="auto"/>
        <w:left w:val="none" w:sz="0" w:space="0" w:color="auto"/>
        <w:bottom w:val="none" w:sz="0" w:space="0" w:color="auto"/>
        <w:right w:val="none" w:sz="0" w:space="0" w:color="auto"/>
      </w:divBdr>
    </w:div>
    <w:div w:id="1597053786">
      <w:marLeft w:val="640"/>
      <w:marRight w:val="0"/>
      <w:marTop w:val="0"/>
      <w:marBottom w:val="0"/>
      <w:divBdr>
        <w:top w:val="none" w:sz="0" w:space="0" w:color="auto"/>
        <w:left w:val="none" w:sz="0" w:space="0" w:color="auto"/>
        <w:bottom w:val="none" w:sz="0" w:space="0" w:color="auto"/>
        <w:right w:val="none" w:sz="0" w:space="0" w:color="auto"/>
      </w:divBdr>
    </w:div>
    <w:div w:id="1597055392">
      <w:marLeft w:val="640"/>
      <w:marRight w:val="0"/>
      <w:marTop w:val="0"/>
      <w:marBottom w:val="0"/>
      <w:divBdr>
        <w:top w:val="none" w:sz="0" w:space="0" w:color="auto"/>
        <w:left w:val="none" w:sz="0" w:space="0" w:color="auto"/>
        <w:bottom w:val="none" w:sz="0" w:space="0" w:color="auto"/>
        <w:right w:val="none" w:sz="0" w:space="0" w:color="auto"/>
      </w:divBdr>
    </w:div>
    <w:div w:id="1597129721">
      <w:marLeft w:val="640"/>
      <w:marRight w:val="0"/>
      <w:marTop w:val="0"/>
      <w:marBottom w:val="0"/>
      <w:divBdr>
        <w:top w:val="none" w:sz="0" w:space="0" w:color="auto"/>
        <w:left w:val="none" w:sz="0" w:space="0" w:color="auto"/>
        <w:bottom w:val="none" w:sz="0" w:space="0" w:color="auto"/>
        <w:right w:val="none" w:sz="0" w:space="0" w:color="auto"/>
      </w:divBdr>
    </w:div>
    <w:div w:id="1597131919">
      <w:marLeft w:val="640"/>
      <w:marRight w:val="0"/>
      <w:marTop w:val="0"/>
      <w:marBottom w:val="0"/>
      <w:divBdr>
        <w:top w:val="none" w:sz="0" w:space="0" w:color="auto"/>
        <w:left w:val="none" w:sz="0" w:space="0" w:color="auto"/>
        <w:bottom w:val="none" w:sz="0" w:space="0" w:color="auto"/>
        <w:right w:val="none" w:sz="0" w:space="0" w:color="auto"/>
      </w:divBdr>
    </w:div>
    <w:div w:id="1597132690">
      <w:marLeft w:val="640"/>
      <w:marRight w:val="0"/>
      <w:marTop w:val="0"/>
      <w:marBottom w:val="0"/>
      <w:divBdr>
        <w:top w:val="none" w:sz="0" w:space="0" w:color="auto"/>
        <w:left w:val="none" w:sz="0" w:space="0" w:color="auto"/>
        <w:bottom w:val="none" w:sz="0" w:space="0" w:color="auto"/>
        <w:right w:val="none" w:sz="0" w:space="0" w:color="auto"/>
      </w:divBdr>
    </w:div>
    <w:div w:id="1597134320">
      <w:marLeft w:val="640"/>
      <w:marRight w:val="0"/>
      <w:marTop w:val="0"/>
      <w:marBottom w:val="0"/>
      <w:divBdr>
        <w:top w:val="none" w:sz="0" w:space="0" w:color="auto"/>
        <w:left w:val="none" w:sz="0" w:space="0" w:color="auto"/>
        <w:bottom w:val="none" w:sz="0" w:space="0" w:color="auto"/>
        <w:right w:val="none" w:sz="0" w:space="0" w:color="auto"/>
      </w:divBdr>
    </w:div>
    <w:div w:id="1597205870">
      <w:marLeft w:val="640"/>
      <w:marRight w:val="0"/>
      <w:marTop w:val="0"/>
      <w:marBottom w:val="0"/>
      <w:divBdr>
        <w:top w:val="none" w:sz="0" w:space="0" w:color="auto"/>
        <w:left w:val="none" w:sz="0" w:space="0" w:color="auto"/>
        <w:bottom w:val="none" w:sz="0" w:space="0" w:color="auto"/>
        <w:right w:val="none" w:sz="0" w:space="0" w:color="auto"/>
      </w:divBdr>
    </w:div>
    <w:div w:id="1597247181">
      <w:marLeft w:val="640"/>
      <w:marRight w:val="0"/>
      <w:marTop w:val="0"/>
      <w:marBottom w:val="0"/>
      <w:divBdr>
        <w:top w:val="none" w:sz="0" w:space="0" w:color="auto"/>
        <w:left w:val="none" w:sz="0" w:space="0" w:color="auto"/>
        <w:bottom w:val="none" w:sz="0" w:space="0" w:color="auto"/>
        <w:right w:val="none" w:sz="0" w:space="0" w:color="auto"/>
      </w:divBdr>
    </w:div>
    <w:div w:id="1597402344">
      <w:marLeft w:val="640"/>
      <w:marRight w:val="0"/>
      <w:marTop w:val="0"/>
      <w:marBottom w:val="0"/>
      <w:divBdr>
        <w:top w:val="none" w:sz="0" w:space="0" w:color="auto"/>
        <w:left w:val="none" w:sz="0" w:space="0" w:color="auto"/>
        <w:bottom w:val="none" w:sz="0" w:space="0" w:color="auto"/>
        <w:right w:val="none" w:sz="0" w:space="0" w:color="auto"/>
      </w:divBdr>
    </w:div>
    <w:div w:id="1597444321">
      <w:marLeft w:val="640"/>
      <w:marRight w:val="0"/>
      <w:marTop w:val="0"/>
      <w:marBottom w:val="0"/>
      <w:divBdr>
        <w:top w:val="none" w:sz="0" w:space="0" w:color="auto"/>
        <w:left w:val="none" w:sz="0" w:space="0" w:color="auto"/>
        <w:bottom w:val="none" w:sz="0" w:space="0" w:color="auto"/>
        <w:right w:val="none" w:sz="0" w:space="0" w:color="auto"/>
      </w:divBdr>
    </w:div>
    <w:div w:id="1597472105">
      <w:marLeft w:val="640"/>
      <w:marRight w:val="0"/>
      <w:marTop w:val="0"/>
      <w:marBottom w:val="0"/>
      <w:divBdr>
        <w:top w:val="none" w:sz="0" w:space="0" w:color="auto"/>
        <w:left w:val="none" w:sz="0" w:space="0" w:color="auto"/>
        <w:bottom w:val="none" w:sz="0" w:space="0" w:color="auto"/>
        <w:right w:val="none" w:sz="0" w:space="0" w:color="auto"/>
      </w:divBdr>
    </w:div>
    <w:div w:id="1597588844">
      <w:marLeft w:val="640"/>
      <w:marRight w:val="0"/>
      <w:marTop w:val="0"/>
      <w:marBottom w:val="0"/>
      <w:divBdr>
        <w:top w:val="none" w:sz="0" w:space="0" w:color="auto"/>
        <w:left w:val="none" w:sz="0" w:space="0" w:color="auto"/>
        <w:bottom w:val="none" w:sz="0" w:space="0" w:color="auto"/>
        <w:right w:val="none" w:sz="0" w:space="0" w:color="auto"/>
      </w:divBdr>
    </w:div>
    <w:div w:id="1597640329">
      <w:marLeft w:val="640"/>
      <w:marRight w:val="0"/>
      <w:marTop w:val="0"/>
      <w:marBottom w:val="0"/>
      <w:divBdr>
        <w:top w:val="none" w:sz="0" w:space="0" w:color="auto"/>
        <w:left w:val="none" w:sz="0" w:space="0" w:color="auto"/>
        <w:bottom w:val="none" w:sz="0" w:space="0" w:color="auto"/>
        <w:right w:val="none" w:sz="0" w:space="0" w:color="auto"/>
      </w:divBdr>
    </w:div>
    <w:div w:id="1597667069">
      <w:marLeft w:val="640"/>
      <w:marRight w:val="0"/>
      <w:marTop w:val="0"/>
      <w:marBottom w:val="0"/>
      <w:divBdr>
        <w:top w:val="none" w:sz="0" w:space="0" w:color="auto"/>
        <w:left w:val="none" w:sz="0" w:space="0" w:color="auto"/>
        <w:bottom w:val="none" w:sz="0" w:space="0" w:color="auto"/>
        <w:right w:val="none" w:sz="0" w:space="0" w:color="auto"/>
      </w:divBdr>
    </w:div>
    <w:div w:id="1597707013">
      <w:marLeft w:val="640"/>
      <w:marRight w:val="0"/>
      <w:marTop w:val="0"/>
      <w:marBottom w:val="0"/>
      <w:divBdr>
        <w:top w:val="none" w:sz="0" w:space="0" w:color="auto"/>
        <w:left w:val="none" w:sz="0" w:space="0" w:color="auto"/>
        <w:bottom w:val="none" w:sz="0" w:space="0" w:color="auto"/>
        <w:right w:val="none" w:sz="0" w:space="0" w:color="auto"/>
      </w:divBdr>
    </w:div>
    <w:div w:id="1597790276">
      <w:marLeft w:val="640"/>
      <w:marRight w:val="0"/>
      <w:marTop w:val="0"/>
      <w:marBottom w:val="0"/>
      <w:divBdr>
        <w:top w:val="none" w:sz="0" w:space="0" w:color="auto"/>
        <w:left w:val="none" w:sz="0" w:space="0" w:color="auto"/>
        <w:bottom w:val="none" w:sz="0" w:space="0" w:color="auto"/>
        <w:right w:val="none" w:sz="0" w:space="0" w:color="auto"/>
      </w:divBdr>
    </w:div>
    <w:div w:id="1597860878">
      <w:marLeft w:val="640"/>
      <w:marRight w:val="0"/>
      <w:marTop w:val="0"/>
      <w:marBottom w:val="0"/>
      <w:divBdr>
        <w:top w:val="none" w:sz="0" w:space="0" w:color="auto"/>
        <w:left w:val="none" w:sz="0" w:space="0" w:color="auto"/>
        <w:bottom w:val="none" w:sz="0" w:space="0" w:color="auto"/>
        <w:right w:val="none" w:sz="0" w:space="0" w:color="auto"/>
      </w:divBdr>
    </w:div>
    <w:div w:id="1597864957">
      <w:marLeft w:val="640"/>
      <w:marRight w:val="0"/>
      <w:marTop w:val="0"/>
      <w:marBottom w:val="0"/>
      <w:divBdr>
        <w:top w:val="none" w:sz="0" w:space="0" w:color="auto"/>
        <w:left w:val="none" w:sz="0" w:space="0" w:color="auto"/>
        <w:bottom w:val="none" w:sz="0" w:space="0" w:color="auto"/>
        <w:right w:val="none" w:sz="0" w:space="0" w:color="auto"/>
      </w:divBdr>
    </w:div>
    <w:div w:id="1597906651">
      <w:marLeft w:val="640"/>
      <w:marRight w:val="0"/>
      <w:marTop w:val="0"/>
      <w:marBottom w:val="0"/>
      <w:divBdr>
        <w:top w:val="none" w:sz="0" w:space="0" w:color="auto"/>
        <w:left w:val="none" w:sz="0" w:space="0" w:color="auto"/>
        <w:bottom w:val="none" w:sz="0" w:space="0" w:color="auto"/>
        <w:right w:val="none" w:sz="0" w:space="0" w:color="auto"/>
      </w:divBdr>
    </w:div>
    <w:div w:id="1597908877">
      <w:marLeft w:val="640"/>
      <w:marRight w:val="0"/>
      <w:marTop w:val="0"/>
      <w:marBottom w:val="0"/>
      <w:divBdr>
        <w:top w:val="none" w:sz="0" w:space="0" w:color="auto"/>
        <w:left w:val="none" w:sz="0" w:space="0" w:color="auto"/>
        <w:bottom w:val="none" w:sz="0" w:space="0" w:color="auto"/>
        <w:right w:val="none" w:sz="0" w:space="0" w:color="auto"/>
      </w:divBdr>
    </w:div>
    <w:div w:id="1597979207">
      <w:marLeft w:val="640"/>
      <w:marRight w:val="0"/>
      <w:marTop w:val="0"/>
      <w:marBottom w:val="0"/>
      <w:divBdr>
        <w:top w:val="none" w:sz="0" w:space="0" w:color="auto"/>
        <w:left w:val="none" w:sz="0" w:space="0" w:color="auto"/>
        <w:bottom w:val="none" w:sz="0" w:space="0" w:color="auto"/>
        <w:right w:val="none" w:sz="0" w:space="0" w:color="auto"/>
      </w:divBdr>
    </w:div>
    <w:div w:id="1597983294">
      <w:marLeft w:val="640"/>
      <w:marRight w:val="0"/>
      <w:marTop w:val="0"/>
      <w:marBottom w:val="0"/>
      <w:divBdr>
        <w:top w:val="none" w:sz="0" w:space="0" w:color="auto"/>
        <w:left w:val="none" w:sz="0" w:space="0" w:color="auto"/>
        <w:bottom w:val="none" w:sz="0" w:space="0" w:color="auto"/>
        <w:right w:val="none" w:sz="0" w:space="0" w:color="auto"/>
      </w:divBdr>
    </w:div>
    <w:div w:id="1598054335">
      <w:marLeft w:val="640"/>
      <w:marRight w:val="0"/>
      <w:marTop w:val="0"/>
      <w:marBottom w:val="0"/>
      <w:divBdr>
        <w:top w:val="none" w:sz="0" w:space="0" w:color="auto"/>
        <w:left w:val="none" w:sz="0" w:space="0" w:color="auto"/>
        <w:bottom w:val="none" w:sz="0" w:space="0" w:color="auto"/>
        <w:right w:val="none" w:sz="0" w:space="0" w:color="auto"/>
      </w:divBdr>
    </w:div>
    <w:div w:id="1598057786">
      <w:marLeft w:val="640"/>
      <w:marRight w:val="0"/>
      <w:marTop w:val="0"/>
      <w:marBottom w:val="0"/>
      <w:divBdr>
        <w:top w:val="none" w:sz="0" w:space="0" w:color="auto"/>
        <w:left w:val="none" w:sz="0" w:space="0" w:color="auto"/>
        <w:bottom w:val="none" w:sz="0" w:space="0" w:color="auto"/>
        <w:right w:val="none" w:sz="0" w:space="0" w:color="auto"/>
      </w:divBdr>
    </w:div>
    <w:div w:id="1598126191">
      <w:marLeft w:val="640"/>
      <w:marRight w:val="0"/>
      <w:marTop w:val="0"/>
      <w:marBottom w:val="0"/>
      <w:divBdr>
        <w:top w:val="none" w:sz="0" w:space="0" w:color="auto"/>
        <w:left w:val="none" w:sz="0" w:space="0" w:color="auto"/>
        <w:bottom w:val="none" w:sz="0" w:space="0" w:color="auto"/>
        <w:right w:val="none" w:sz="0" w:space="0" w:color="auto"/>
      </w:divBdr>
    </w:div>
    <w:div w:id="1598174148">
      <w:marLeft w:val="640"/>
      <w:marRight w:val="0"/>
      <w:marTop w:val="0"/>
      <w:marBottom w:val="0"/>
      <w:divBdr>
        <w:top w:val="none" w:sz="0" w:space="0" w:color="auto"/>
        <w:left w:val="none" w:sz="0" w:space="0" w:color="auto"/>
        <w:bottom w:val="none" w:sz="0" w:space="0" w:color="auto"/>
        <w:right w:val="none" w:sz="0" w:space="0" w:color="auto"/>
      </w:divBdr>
    </w:div>
    <w:div w:id="1598245678">
      <w:marLeft w:val="640"/>
      <w:marRight w:val="0"/>
      <w:marTop w:val="0"/>
      <w:marBottom w:val="0"/>
      <w:divBdr>
        <w:top w:val="none" w:sz="0" w:space="0" w:color="auto"/>
        <w:left w:val="none" w:sz="0" w:space="0" w:color="auto"/>
        <w:bottom w:val="none" w:sz="0" w:space="0" w:color="auto"/>
        <w:right w:val="none" w:sz="0" w:space="0" w:color="auto"/>
      </w:divBdr>
    </w:div>
    <w:div w:id="1598442374">
      <w:marLeft w:val="640"/>
      <w:marRight w:val="0"/>
      <w:marTop w:val="0"/>
      <w:marBottom w:val="0"/>
      <w:divBdr>
        <w:top w:val="none" w:sz="0" w:space="0" w:color="auto"/>
        <w:left w:val="none" w:sz="0" w:space="0" w:color="auto"/>
        <w:bottom w:val="none" w:sz="0" w:space="0" w:color="auto"/>
        <w:right w:val="none" w:sz="0" w:space="0" w:color="auto"/>
      </w:divBdr>
    </w:div>
    <w:div w:id="1598444746">
      <w:marLeft w:val="640"/>
      <w:marRight w:val="0"/>
      <w:marTop w:val="0"/>
      <w:marBottom w:val="0"/>
      <w:divBdr>
        <w:top w:val="none" w:sz="0" w:space="0" w:color="auto"/>
        <w:left w:val="none" w:sz="0" w:space="0" w:color="auto"/>
        <w:bottom w:val="none" w:sz="0" w:space="0" w:color="auto"/>
        <w:right w:val="none" w:sz="0" w:space="0" w:color="auto"/>
      </w:divBdr>
    </w:div>
    <w:div w:id="1598516598">
      <w:marLeft w:val="640"/>
      <w:marRight w:val="0"/>
      <w:marTop w:val="0"/>
      <w:marBottom w:val="0"/>
      <w:divBdr>
        <w:top w:val="none" w:sz="0" w:space="0" w:color="auto"/>
        <w:left w:val="none" w:sz="0" w:space="0" w:color="auto"/>
        <w:bottom w:val="none" w:sz="0" w:space="0" w:color="auto"/>
        <w:right w:val="none" w:sz="0" w:space="0" w:color="auto"/>
      </w:divBdr>
    </w:div>
    <w:div w:id="1598516778">
      <w:marLeft w:val="640"/>
      <w:marRight w:val="0"/>
      <w:marTop w:val="0"/>
      <w:marBottom w:val="0"/>
      <w:divBdr>
        <w:top w:val="none" w:sz="0" w:space="0" w:color="auto"/>
        <w:left w:val="none" w:sz="0" w:space="0" w:color="auto"/>
        <w:bottom w:val="none" w:sz="0" w:space="0" w:color="auto"/>
        <w:right w:val="none" w:sz="0" w:space="0" w:color="auto"/>
      </w:divBdr>
    </w:div>
    <w:div w:id="1598517709">
      <w:marLeft w:val="640"/>
      <w:marRight w:val="0"/>
      <w:marTop w:val="0"/>
      <w:marBottom w:val="0"/>
      <w:divBdr>
        <w:top w:val="none" w:sz="0" w:space="0" w:color="auto"/>
        <w:left w:val="none" w:sz="0" w:space="0" w:color="auto"/>
        <w:bottom w:val="none" w:sz="0" w:space="0" w:color="auto"/>
        <w:right w:val="none" w:sz="0" w:space="0" w:color="auto"/>
      </w:divBdr>
    </w:div>
    <w:div w:id="1598518989">
      <w:marLeft w:val="640"/>
      <w:marRight w:val="0"/>
      <w:marTop w:val="0"/>
      <w:marBottom w:val="0"/>
      <w:divBdr>
        <w:top w:val="none" w:sz="0" w:space="0" w:color="auto"/>
        <w:left w:val="none" w:sz="0" w:space="0" w:color="auto"/>
        <w:bottom w:val="none" w:sz="0" w:space="0" w:color="auto"/>
        <w:right w:val="none" w:sz="0" w:space="0" w:color="auto"/>
      </w:divBdr>
    </w:div>
    <w:div w:id="1598559495">
      <w:marLeft w:val="640"/>
      <w:marRight w:val="0"/>
      <w:marTop w:val="0"/>
      <w:marBottom w:val="0"/>
      <w:divBdr>
        <w:top w:val="none" w:sz="0" w:space="0" w:color="auto"/>
        <w:left w:val="none" w:sz="0" w:space="0" w:color="auto"/>
        <w:bottom w:val="none" w:sz="0" w:space="0" w:color="auto"/>
        <w:right w:val="none" w:sz="0" w:space="0" w:color="auto"/>
      </w:divBdr>
    </w:div>
    <w:div w:id="1598561252">
      <w:marLeft w:val="640"/>
      <w:marRight w:val="0"/>
      <w:marTop w:val="0"/>
      <w:marBottom w:val="0"/>
      <w:divBdr>
        <w:top w:val="none" w:sz="0" w:space="0" w:color="auto"/>
        <w:left w:val="none" w:sz="0" w:space="0" w:color="auto"/>
        <w:bottom w:val="none" w:sz="0" w:space="0" w:color="auto"/>
        <w:right w:val="none" w:sz="0" w:space="0" w:color="auto"/>
      </w:divBdr>
    </w:div>
    <w:div w:id="1598713191">
      <w:marLeft w:val="640"/>
      <w:marRight w:val="0"/>
      <w:marTop w:val="0"/>
      <w:marBottom w:val="0"/>
      <w:divBdr>
        <w:top w:val="none" w:sz="0" w:space="0" w:color="auto"/>
        <w:left w:val="none" w:sz="0" w:space="0" w:color="auto"/>
        <w:bottom w:val="none" w:sz="0" w:space="0" w:color="auto"/>
        <w:right w:val="none" w:sz="0" w:space="0" w:color="auto"/>
      </w:divBdr>
    </w:div>
    <w:div w:id="1598752784">
      <w:marLeft w:val="640"/>
      <w:marRight w:val="0"/>
      <w:marTop w:val="0"/>
      <w:marBottom w:val="0"/>
      <w:divBdr>
        <w:top w:val="none" w:sz="0" w:space="0" w:color="auto"/>
        <w:left w:val="none" w:sz="0" w:space="0" w:color="auto"/>
        <w:bottom w:val="none" w:sz="0" w:space="0" w:color="auto"/>
        <w:right w:val="none" w:sz="0" w:space="0" w:color="auto"/>
      </w:divBdr>
    </w:div>
    <w:div w:id="1598756136">
      <w:marLeft w:val="640"/>
      <w:marRight w:val="0"/>
      <w:marTop w:val="0"/>
      <w:marBottom w:val="0"/>
      <w:divBdr>
        <w:top w:val="none" w:sz="0" w:space="0" w:color="auto"/>
        <w:left w:val="none" w:sz="0" w:space="0" w:color="auto"/>
        <w:bottom w:val="none" w:sz="0" w:space="0" w:color="auto"/>
        <w:right w:val="none" w:sz="0" w:space="0" w:color="auto"/>
      </w:divBdr>
    </w:div>
    <w:div w:id="1598757507">
      <w:marLeft w:val="640"/>
      <w:marRight w:val="0"/>
      <w:marTop w:val="0"/>
      <w:marBottom w:val="0"/>
      <w:divBdr>
        <w:top w:val="none" w:sz="0" w:space="0" w:color="auto"/>
        <w:left w:val="none" w:sz="0" w:space="0" w:color="auto"/>
        <w:bottom w:val="none" w:sz="0" w:space="0" w:color="auto"/>
        <w:right w:val="none" w:sz="0" w:space="0" w:color="auto"/>
      </w:divBdr>
    </w:div>
    <w:div w:id="1598827431">
      <w:marLeft w:val="640"/>
      <w:marRight w:val="0"/>
      <w:marTop w:val="0"/>
      <w:marBottom w:val="0"/>
      <w:divBdr>
        <w:top w:val="none" w:sz="0" w:space="0" w:color="auto"/>
        <w:left w:val="none" w:sz="0" w:space="0" w:color="auto"/>
        <w:bottom w:val="none" w:sz="0" w:space="0" w:color="auto"/>
        <w:right w:val="none" w:sz="0" w:space="0" w:color="auto"/>
      </w:divBdr>
    </w:div>
    <w:div w:id="1598905490">
      <w:marLeft w:val="640"/>
      <w:marRight w:val="0"/>
      <w:marTop w:val="0"/>
      <w:marBottom w:val="0"/>
      <w:divBdr>
        <w:top w:val="none" w:sz="0" w:space="0" w:color="auto"/>
        <w:left w:val="none" w:sz="0" w:space="0" w:color="auto"/>
        <w:bottom w:val="none" w:sz="0" w:space="0" w:color="auto"/>
        <w:right w:val="none" w:sz="0" w:space="0" w:color="auto"/>
      </w:divBdr>
    </w:div>
    <w:div w:id="1598947854">
      <w:marLeft w:val="640"/>
      <w:marRight w:val="0"/>
      <w:marTop w:val="0"/>
      <w:marBottom w:val="0"/>
      <w:divBdr>
        <w:top w:val="none" w:sz="0" w:space="0" w:color="auto"/>
        <w:left w:val="none" w:sz="0" w:space="0" w:color="auto"/>
        <w:bottom w:val="none" w:sz="0" w:space="0" w:color="auto"/>
        <w:right w:val="none" w:sz="0" w:space="0" w:color="auto"/>
      </w:divBdr>
    </w:div>
    <w:div w:id="1599020592">
      <w:marLeft w:val="640"/>
      <w:marRight w:val="0"/>
      <w:marTop w:val="0"/>
      <w:marBottom w:val="0"/>
      <w:divBdr>
        <w:top w:val="none" w:sz="0" w:space="0" w:color="auto"/>
        <w:left w:val="none" w:sz="0" w:space="0" w:color="auto"/>
        <w:bottom w:val="none" w:sz="0" w:space="0" w:color="auto"/>
        <w:right w:val="none" w:sz="0" w:space="0" w:color="auto"/>
      </w:divBdr>
    </w:div>
    <w:div w:id="1599020764">
      <w:marLeft w:val="640"/>
      <w:marRight w:val="0"/>
      <w:marTop w:val="0"/>
      <w:marBottom w:val="0"/>
      <w:divBdr>
        <w:top w:val="none" w:sz="0" w:space="0" w:color="auto"/>
        <w:left w:val="none" w:sz="0" w:space="0" w:color="auto"/>
        <w:bottom w:val="none" w:sz="0" w:space="0" w:color="auto"/>
        <w:right w:val="none" w:sz="0" w:space="0" w:color="auto"/>
      </w:divBdr>
    </w:div>
    <w:div w:id="1599021410">
      <w:marLeft w:val="640"/>
      <w:marRight w:val="0"/>
      <w:marTop w:val="0"/>
      <w:marBottom w:val="0"/>
      <w:divBdr>
        <w:top w:val="none" w:sz="0" w:space="0" w:color="auto"/>
        <w:left w:val="none" w:sz="0" w:space="0" w:color="auto"/>
        <w:bottom w:val="none" w:sz="0" w:space="0" w:color="auto"/>
        <w:right w:val="none" w:sz="0" w:space="0" w:color="auto"/>
      </w:divBdr>
    </w:div>
    <w:div w:id="1599021667">
      <w:marLeft w:val="640"/>
      <w:marRight w:val="0"/>
      <w:marTop w:val="0"/>
      <w:marBottom w:val="0"/>
      <w:divBdr>
        <w:top w:val="none" w:sz="0" w:space="0" w:color="auto"/>
        <w:left w:val="none" w:sz="0" w:space="0" w:color="auto"/>
        <w:bottom w:val="none" w:sz="0" w:space="0" w:color="auto"/>
        <w:right w:val="none" w:sz="0" w:space="0" w:color="auto"/>
      </w:divBdr>
    </w:div>
    <w:div w:id="1599023889">
      <w:marLeft w:val="640"/>
      <w:marRight w:val="0"/>
      <w:marTop w:val="0"/>
      <w:marBottom w:val="0"/>
      <w:divBdr>
        <w:top w:val="none" w:sz="0" w:space="0" w:color="auto"/>
        <w:left w:val="none" w:sz="0" w:space="0" w:color="auto"/>
        <w:bottom w:val="none" w:sz="0" w:space="0" w:color="auto"/>
        <w:right w:val="none" w:sz="0" w:space="0" w:color="auto"/>
      </w:divBdr>
    </w:div>
    <w:div w:id="1599093423">
      <w:marLeft w:val="640"/>
      <w:marRight w:val="0"/>
      <w:marTop w:val="0"/>
      <w:marBottom w:val="0"/>
      <w:divBdr>
        <w:top w:val="none" w:sz="0" w:space="0" w:color="auto"/>
        <w:left w:val="none" w:sz="0" w:space="0" w:color="auto"/>
        <w:bottom w:val="none" w:sz="0" w:space="0" w:color="auto"/>
        <w:right w:val="none" w:sz="0" w:space="0" w:color="auto"/>
      </w:divBdr>
    </w:div>
    <w:div w:id="1599099537">
      <w:marLeft w:val="640"/>
      <w:marRight w:val="0"/>
      <w:marTop w:val="0"/>
      <w:marBottom w:val="0"/>
      <w:divBdr>
        <w:top w:val="none" w:sz="0" w:space="0" w:color="auto"/>
        <w:left w:val="none" w:sz="0" w:space="0" w:color="auto"/>
        <w:bottom w:val="none" w:sz="0" w:space="0" w:color="auto"/>
        <w:right w:val="none" w:sz="0" w:space="0" w:color="auto"/>
      </w:divBdr>
    </w:div>
    <w:div w:id="1599169133">
      <w:marLeft w:val="640"/>
      <w:marRight w:val="0"/>
      <w:marTop w:val="0"/>
      <w:marBottom w:val="0"/>
      <w:divBdr>
        <w:top w:val="none" w:sz="0" w:space="0" w:color="auto"/>
        <w:left w:val="none" w:sz="0" w:space="0" w:color="auto"/>
        <w:bottom w:val="none" w:sz="0" w:space="0" w:color="auto"/>
        <w:right w:val="none" w:sz="0" w:space="0" w:color="auto"/>
      </w:divBdr>
    </w:div>
    <w:div w:id="1599175658">
      <w:marLeft w:val="640"/>
      <w:marRight w:val="0"/>
      <w:marTop w:val="0"/>
      <w:marBottom w:val="0"/>
      <w:divBdr>
        <w:top w:val="none" w:sz="0" w:space="0" w:color="auto"/>
        <w:left w:val="none" w:sz="0" w:space="0" w:color="auto"/>
        <w:bottom w:val="none" w:sz="0" w:space="0" w:color="auto"/>
        <w:right w:val="none" w:sz="0" w:space="0" w:color="auto"/>
      </w:divBdr>
    </w:div>
    <w:div w:id="1599213724">
      <w:marLeft w:val="640"/>
      <w:marRight w:val="0"/>
      <w:marTop w:val="0"/>
      <w:marBottom w:val="0"/>
      <w:divBdr>
        <w:top w:val="none" w:sz="0" w:space="0" w:color="auto"/>
        <w:left w:val="none" w:sz="0" w:space="0" w:color="auto"/>
        <w:bottom w:val="none" w:sz="0" w:space="0" w:color="auto"/>
        <w:right w:val="none" w:sz="0" w:space="0" w:color="auto"/>
      </w:divBdr>
    </w:div>
    <w:div w:id="1599219308">
      <w:marLeft w:val="640"/>
      <w:marRight w:val="0"/>
      <w:marTop w:val="0"/>
      <w:marBottom w:val="0"/>
      <w:divBdr>
        <w:top w:val="none" w:sz="0" w:space="0" w:color="auto"/>
        <w:left w:val="none" w:sz="0" w:space="0" w:color="auto"/>
        <w:bottom w:val="none" w:sz="0" w:space="0" w:color="auto"/>
        <w:right w:val="none" w:sz="0" w:space="0" w:color="auto"/>
      </w:divBdr>
    </w:div>
    <w:div w:id="1599287779">
      <w:marLeft w:val="640"/>
      <w:marRight w:val="0"/>
      <w:marTop w:val="0"/>
      <w:marBottom w:val="0"/>
      <w:divBdr>
        <w:top w:val="none" w:sz="0" w:space="0" w:color="auto"/>
        <w:left w:val="none" w:sz="0" w:space="0" w:color="auto"/>
        <w:bottom w:val="none" w:sz="0" w:space="0" w:color="auto"/>
        <w:right w:val="none" w:sz="0" w:space="0" w:color="auto"/>
      </w:divBdr>
    </w:div>
    <w:div w:id="1599365217">
      <w:marLeft w:val="640"/>
      <w:marRight w:val="0"/>
      <w:marTop w:val="0"/>
      <w:marBottom w:val="0"/>
      <w:divBdr>
        <w:top w:val="none" w:sz="0" w:space="0" w:color="auto"/>
        <w:left w:val="none" w:sz="0" w:space="0" w:color="auto"/>
        <w:bottom w:val="none" w:sz="0" w:space="0" w:color="auto"/>
        <w:right w:val="none" w:sz="0" w:space="0" w:color="auto"/>
      </w:divBdr>
    </w:div>
    <w:div w:id="1599406617">
      <w:marLeft w:val="640"/>
      <w:marRight w:val="0"/>
      <w:marTop w:val="0"/>
      <w:marBottom w:val="0"/>
      <w:divBdr>
        <w:top w:val="none" w:sz="0" w:space="0" w:color="auto"/>
        <w:left w:val="none" w:sz="0" w:space="0" w:color="auto"/>
        <w:bottom w:val="none" w:sz="0" w:space="0" w:color="auto"/>
        <w:right w:val="none" w:sz="0" w:space="0" w:color="auto"/>
      </w:divBdr>
    </w:div>
    <w:div w:id="1599408265">
      <w:marLeft w:val="640"/>
      <w:marRight w:val="0"/>
      <w:marTop w:val="0"/>
      <w:marBottom w:val="0"/>
      <w:divBdr>
        <w:top w:val="none" w:sz="0" w:space="0" w:color="auto"/>
        <w:left w:val="none" w:sz="0" w:space="0" w:color="auto"/>
        <w:bottom w:val="none" w:sz="0" w:space="0" w:color="auto"/>
        <w:right w:val="none" w:sz="0" w:space="0" w:color="auto"/>
      </w:divBdr>
    </w:div>
    <w:div w:id="1599412277">
      <w:marLeft w:val="640"/>
      <w:marRight w:val="0"/>
      <w:marTop w:val="0"/>
      <w:marBottom w:val="0"/>
      <w:divBdr>
        <w:top w:val="none" w:sz="0" w:space="0" w:color="auto"/>
        <w:left w:val="none" w:sz="0" w:space="0" w:color="auto"/>
        <w:bottom w:val="none" w:sz="0" w:space="0" w:color="auto"/>
        <w:right w:val="none" w:sz="0" w:space="0" w:color="auto"/>
      </w:divBdr>
    </w:div>
    <w:div w:id="1599436995">
      <w:marLeft w:val="640"/>
      <w:marRight w:val="0"/>
      <w:marTop w:val="0"/>
      <w:marBottom w:val="0"/>
      <w:divBdr>
        <w:top w:val="none" w:sz="0" w:space="0" w:color="auto"/>
        <w:left w:val="none" w:sz="0" w:space="0" w:color="auto"/>
        <w:bottom w:val="none" w:sz="0" w:space="0" w:color="auto"/>
        <w:right w:val="none" w:sz="0" w:space="0" w:color="auto"/>
      </w:divBdr>
    </w:div>
    <w:div w:id="1599479932">
      <w:marLeft w:val="640"/>
      <w:marRight w:val="0"/>
      <w:marTop w:val="0"/>
      <w:marBottom w:val="0"/>
      <w:divBdr>
        <w:top w:val="none" w:sz="0" w:space="0" w:color="auto"/>
        <w:left w:val="none" w:sz="0" w:space="0" w:color="auto"/>
        <w:bottom w:val="none" w:sz="0" w:space="0" w:color="auto"/>
        <w:right w:val="none" w:sz="0" w:space="0" w:color="auto"/>
      </w:divBdr>
    </w:div>
    <w:div w:id="1599488713">
      <w:marLeft w:val="640"/>
      <w:marRight w:val="0"/>
      <w:marTop w:val="0"/>
      <w:marBottom w:val="0"/>
      <w:divBdr>
        <w:top w:val="none" w:sz="0" w:space="0" w:color="auto"/>
        <w:left w:val="none" w:sz="0" w:space="0" w:color="auto"/>
        <w:bottom w:val="none" w:sz="0" w:space="0" w:color="auto"/>
        <w:right w:val="none" w:sz="0" w:space="0" w:color="auto"/>
      </w:divBdr>
    </w:div>
    <w:div w:id="1599557911">
      <w:marLeft w:val="640"/>
      <w:marRight w:val="0"/>
      <w:marTop w:val="0"/>
      <w:marBottom w:val="0"/>
      <w:divBdr>
        <w:top w:val="none" w:sz="0" w:space="0" w:color="auto"/>
        <w:left w:val="none" w:sz="0" w:space="0" w:color="auto"/>
        <w:bottom w:val="none" w:sz="0" w:space="0" w:color="auto"/>
        <w:right w:val="none" w:sz="0" w:space="0" w:color="auto"/>
      </w:divBdr>
    </w:div>
    <w:div w:id="1599559230">
      <w:marLeft w:val="640"/>
      <w:marRight w:val="0"/>
      <w:marTop w:val="0"/>
      <w:marBottom w:val="0"/>
      <w:divBdr>
        <w:top w:val="none" w:sz="0" w:space="0" w:color="auto"/>
        <w:left w:val="none" w:sz="0" w:space="0" w:color="auto"/>
        <w:bottom w:val="none" w:sz="0" w:space="0" w:color="auto"/>
        <w:right w:val="none" w:sz="0" w:space="0" w:color="auto"/>
      </w:divBdr>
    </w:div>
    <w:div w:id="1599603442">
      <w:marLeft w:val="640"/>
      <w:marRight w:val="0"/>
      <w:marTop w:val="0"/>
      <w:marBottom w:val="0"/>
      <w:divBdr>
        <w:top w:val="none" w:sz="0" w:space="0" w:color="auto"/>
        <w:left w:val="none" w:sz="0" w:space="0" w:color="auto"/>
        <w:bottom w:val="none" w:sz="0" w:space="0" w:color="auto"/>
        <w:right w:val="none" w:sz="0" w:space="0" w:color="auto"/>
      </w:divBdr>
    </w:div>
    <w:div w:id="1599604688">
      <w:marLeft w:val="640"/>
      <w:marRight w:val="0"/>
      <w:marTop w:val="0"/>
      <w:marBottom w:val="0"/>
      <w:divBdr>
        <w:top w:val="none" w:sz="0" w:space="0" w:color="auto"/>
        <w:left w:val="none" w:sz="0" w:space="0" w:color="auto"/>
        <w:bottom w:val="none" w:sz="0" w:space="0" w:color="auto"/>
        <w:right w:val="none" w:sz="0" w:space="0" w:color="auto"/>
      </w:divBdr>
    </w:div>
    <w:div w:id="1599606455">
      <w:marLeft w:val="640"/>
      <w:marRight w:val="0"/>
      <w:marTop w:val="0"/>
      <w:marBottom w:val="0"/>
      <w:divBdr>
        <w:top w:val="none" w:sz="0" w:space="0" w:color="auto"/>
        <w:left w:val="none" w:sz="0" w:space="0" w:color="auto"/>
        <w:bottom w:val="none" w:sz="0" w:space="0" w:color="auto"/>
        <w:right w:val="none" w:sz="0" w:space="0" w:color="auto"/>
      </w:divBdr>
    </w:div>
    <w:div w:id="1599677376">
      <w:marLeft w:val="640"/>
      <w:marRight w:val="0"/>
      <w:marTop w:val="0"/>
      <w:marBottom w:val="0"/>
      <w:divBdr>
        <w:top w:val="none" w:sz="0" w:space="0" w:color="auto"/>
        <w:left w:val="none" w:sz="0" w:space="0" w:color="auto"/>
        <w:bottom w:val="none" w:sz="0" w:space="0" w:color="auto"/>
        <w:right w:val="none" w:sz="0" w:space="0" w:color="auto"/>
      </w:divBdr>
    </w:div>
    <w:div w:id="1599679416">
      <w:marLeft w:val="640"/>
      <w:marRight w:val="0"/>
      <w:marTop w:val="0"/>
      <w:marBottom w:val="0"/>
      <w:divBdr>
        <w:top w:val="none" w:sz="0" w:space="0" w:color="auto"/>
        <w:left w:val="none" w:sz="0" w:space="0" w:color="auto"/>
        <w:bottom w:val="none" w:sz="0" w:space="0" w:color="auto"/>
        <w:right w:val="none" w:sz="0" w:space="0" w:color="auto"/>
      </w:divBdr>
    </w:div>
    <w:div w:id="1599748900">
      <w:marLeft w:val="640"/>
      <w:marRight w:val="0"/>
      <w:marTop w:val="0"/>
      <w:marBottom w:val="0"/>
      <w:divBdr>
        <w:top w:val="none" w:sz="0" w:space="0" w:color="auto"/>
        <w:left w:val="none" w:sz="0" w:space="0" w:color="auto"/>
        <w:bottom w:val="none" w:sz="0" w:space="0" w:color="auto"/>
        <w:right w:val="none" w:sz="0" w:space="0" w:color="auto"/>
      </w:divBdr>
    </w:div>
    <w:div w:id="1599751576">
      <w:marLeft w:val="640"/>
      <w:marRight w:val="0"/>
      <w:marTop w:val="0"/>
      <w:marBottom w:val="0"/>
      <w:divBdr>
        <w:top w:val="none" w:sz="0" w:space="0" w:color="auto"/>
        <w:left w:val="none" w:sz="0" w:space="0" w:color="auto"/>
        <w:bottom w:val="none" w:sz="0" w:space="0" w:color="auto"/>
        <w:right w:val="none" w:sz="0" w:space="0" w:color="auto"/>
      </w:divBdr>
    </w:div>
    <w:div w:id="1599753790">
      <w:marLeft w:val="640"/>
      <w:marRight w:val="0"/>
      <w:marTop w:val="0"/>
      <w:marBottom w:val="0"/>
      <w:divBdr>
        <w:top w:val="none" w:sz="0" w:space="0" w:color="auto"/>
        <w:left w:val="none" w:sz="0" w:space="0" w:color="auto"/>
        <w:bottom w:val="none" w:sz="0" w:space="0" w:color="auto"/>
        <w:right w:val="none" w:sz="0" w:space="0" w:color="auto"/>
      </w:divBdr>
    </w:div>
    <w:div w:id="1599827564">
      <w:marLeft w:val="640"/>
      <w:marRight w:val="0"/>
      <w:marTop w:val="0"/>
      <w:marBottom w:val="0"/>
      <w:divBdr>
        <w:top w:val="none" w:sz="0" w:space="0" w:color="auto"/>
        <w:left w:val="none" w:sz="0" w:space="0" w:color="auto"/>
        <w:bottom w:val="none" w:sz="0" w:space="0" w:color="auto"/>
        <w:right w:val="none" w:sz="0" w:space="0" w:color="auto"/>
      </w:divBdr>
    </w:div>
    <w:div w:id="1599828639">
      <w:marLeft w:val="640"/>
      <w:marRight w:val="0"/>
      <w:marTop w:val="0"/>
      <w:marBottom w:val="0"/>
      <w:divBdr>
        <w:top w:val="none" w:sz="0" w:space="0" w:color="auto"/>
        <w:left w:val="none" w:sz="0" w:space="0" w:color="auto"/>
        <w:bottom w:val="none" w:sz="0" w:space="0" w:color="auto"/>
        <w:right w:val="none" w:sz="0" w:space="0" w:color="auto"/>
      </w:divBdr>
    </w:div>
    <w:div w:id="1599829973">
      <w:marLeft w:val="640"/>
      <w:marRight w:val="0"/>
      <w:marTop w:val="0"/>
      <w:marBottom w:val="0"/>
      <w:divBdr>
        <w:top w:val="none" w:sz="0" w:space="0" w:color="auto"/>
        <w:left w:val="none" w:sz="0" w:space="0" w:color="auto"/>
        <w:bottom w:val="none" w:sz="0" w:space="0" w:color="auto"/>
        <w:right w:val="none" w:sz="0" w:space="0" w:color="auto"/>
      </w:divBdr>
    </w:div>
    <w:div w:id="1599832040">
      <w:marLeft w:val="640"/>
      <w:marRight w:val="0"/>
      <w:marTop w:val="0"/>
      <w:marBottom w:val="0"/>
      <w:divBdr>
        <w:top w:val="none" w:sz="0" w:space="0" w:color="auto"/>
        <w:left w:val="none" w:sz="0" w:space="0" w:color="auto"/>
        <w:bottom w:val="none" w:sz="0" w:space="0" w:color="auto"/>
        <w:right w:val="none" w:sz="0" w:space="0" w:color="auto"/>
      </w:divBdr>
    </w:div>
    <w:div w:id="1599868942">
      <w:marLeft w:val="640"/>
      <w:marRight w:val="0"/>
      <w:marTop w:val="0"/>
      <w:marBottom w:val="0"/>
      <w:divBdr>
        <w:top w:val="none" w:sz="0" w:space="0" w:color="auto"/>
        <w:left w:val="none" w:sz="0" w:space="0" w:color="auto"/>
        <w:bottom w:val="none" w:sz="0" w:space="0" w:color="auto"/>
        <w:right w:val="none" w:sz="0" w:space="0" w:color="auto"/>
      </w:divBdr>
    </w:div>
    <w:div w:id="1599870712">
      <w:marLeft w:val="640"/>
      <w:marRight w:val="0"/>
      <w:marTop w:val="0"/>
      <w:marBottom w:val="0"/>
      <w:divBdr>
        <w:top w:val="none" w:sz="0" w:space="0" w:color="auto"/>
        <w:left w:val="none" w:sz="0" w:space="0" w:color="auto"/>
        <w:bottom w:val="none" w:sz="0" w:space="0" w:color="auto"/>
        <w:right w:val="none" w:sz="0" w:space="0" w:color="auto"/>
      </w:divBdr>
    </w:div>
    <w:div w:id="1600022523">
      <w:marLeft w:val="640"/>
      <w:marRight w:val="0"/>
      <w:marTop w:val="0"/>
      <w:marBottom w:val="0"/>
      <w:divBdr>
        <w:top w:val="none" w:sz="0" w:space="0" w:color="auto"/>
        <w:left w:val="none" w:sz="0" w:space="0" w:color="auto"/>
        <w:bottom w:val="none" w:sz="0" w:space="0" w:color="auto"/>
        <w:right w:val="none" w:sz="0" w:space="0" w:color="auto"/>
      </w:divBdr>
    </w:div>
    <w:div w:id="1600023825">
      <w:marLeft w:val="640"/>
      <w:marRight w:val="0"/>
      <w:marTop w:val="0"/>
      <w:marBottom w:val="0"/>
      <w:divBdr>
        <w:top w:val="none" w:sz="0" w:space="0" w:color="auto"/>
        <w:left w:val="none" w:sz="0" w:space="0" w:color="auto"/>
        <w:bottom w:val="none" w:sz="0" w:space="0" w:color="auto"/>
        <w:right w:val="none" w:sz="0" w:space="0" w:color="auto"/>
      </w:divBdr>
    </w:div>
    <w:div w:id="1600136245">
      <w:marLeft w:val="640"/>
      <w:marRight w:val="0"/>
      <w:marTop w:val="0"/>
      <w:marBottom w:val="0"/>
      <w:divBdr>
        <w:top w:val="none" w:sz="0" w:space="0" w:color="auto"/>
        <w:left w:val="none" w:sz="0" w:space="0" w:color="auto"/>
        <w:bottom w:val="none" w:sz="0" w:space="0" w:color="auto"/>
        <w:right w:val="none" w:sz="0" w:space="0" w:color="auto"/>
      </w:divBdr>
    </w:div>
    <w:div w:id="1600137574">
      <w:marLeft w:val="640"/>
      <w:marRight w:val="0"/>
      <w:marTop w:val="0"/>
      <w:marBottom w:val="0"/>
      <w:divBdr>
        <w:top w:val="none" w:sz="0" w:space="0" w:color="auto"/>
        <w:left w:val="none" w:sz="0" w:space="0" w:color="auto"/>
        <w:bottom w:val="none" w:sz="0" w:space="0" w:color="auto"/>
        <w:right w:val="none" w:sz="0" w:space="0" w:color="auto"/>
      </w:divBdr>
    </w:div>
    <w:div w:id="1600139570">
      <w:marLeft w:val="640"/>
      <w:marRight w:val="0"/>
      <w:marTop w:val="0"/>
      <w:marBottom w:val="0"/>
      <w:divBdr>
        <w:top w:val="none" w:sz="0" w:space="0" w:color="auto"/>
        <w:left w:val="none" w:sz="0" w:space="0" w:color="auto"/>
        <w:bottom w:val="none" w:sz="0" w:space="0" w:color="auto"/>
        <w:right w:val="none" w:sz="0" w:space="0" w:color="auto"/>
      </w:divBdr>
    </w:div>
    <w:div w:id="1600140396">
      <w:marLeft w:val="640"/>
      <w:marRight w:val="0"/>
      <w:marTop w:val="0"/>
      <w:marBottom w:val="0"/>
      <w:divBdr>
        <w:top w:val="none" w:sz="0" w:space="0" w:color="auto"/>
        <w:left w:val="none" w:sz="0" w:space="0" w:color="auto"/>
        <w:bottom w:val="none" w:sz="0" w:space="0" w:color="auto"/>
        <w:right w:val="none" w:sz="0" w:space="0" w:color="auto"/>
      </w:divBdr>
    </w:div>
    <w:div w:id="1600211843">
      <w:marLeft w:val="640"/>
      <w:marRight w:val="0"/>
      <w:marTop w:val="0"/>
      <w:marBottom w:val="0"/>
      <w:divBdr>
        <w:top w:val="none" w:sz="0" w:space="0" w:color="auto"/>
        <w:left w:val="none" w:sz="0" w:space="0" w:color="auto"/>
        <w:bottom w:val="none" w:sz="0" w:space="0" w:color="auto"/>
        <w:right w:val="none" w:sz="0" w:space="0" w:color="auto"/>
      </w:divBdr>
    </w:div>
    <w:div w:id="1600212316">
      <w:marLeft w:val="640"/>
      <w:marRight w:val="0"/>
      <w:marTop w:val="0"/>
      <w:marBottom w:val="0"/>
      <w:divBdr>
        <w:top w:val="none" w:sz="0" w:space="0" w:color="auto"/>
        <w:left w:val="none" w:sz="0" w:space="0" w:color="auto"/>
        <w:bottom w:val="none" w:sz="0" w:space="0" w:color="auto"/>
        <w:right w:val="none" w:sz="0" w:space="0" w:color="auto"/>
      </w:divBdr>
    </w:div>
    <w:div w:id="1600260058">
      <w:marLeft w:val="640"/>
      <w:marRight w:val="0"/>
      <w:marTop w:val="0"/>
      <w:marBottom w:val="0"/>
      <w:divBdr>
        <w:top w:val="none" w:sz="0" w:space="0" w:color="auto"/>
        <w:left w:val="none" w:sz="0" w:space="0" w:color="auto"/>
        <w:bottom w:val="none" w:sz="0" w:space="0" w:color="auto"/>
        <w:right w:val="none" w:sz="0" w:space="0" w:color="auto"/>
      </w:divBdr>
    </w:div>
    <w:div w:id="1600286505">
      <w:marLeft w:val="640"/>
      <w:marRight w:val="0"/>
      <w:marTop w:val="0"/>
      <w:marBottom w:val="0"/>
      <w:divBdr>
        <w:top w:val="none" w:sz="0" w:space="0" w:color="auto"/>
        <w:left w:val="none" w:sz="0" w:space="0" w:color="auto"/>
        <w:bottom w:val="none" w:sz="0" w:space="0" w:color="auto"/>
        <w:right w:val="none" w:sz="0" w:space="0" w:color="auto"/>
      </w:divBdr>
    </w:div>
    <w:div w:id="1600328397">
      <w:marLeft w:val="640"/>
      <w:marRight w:val="0"/>
      <w:marTop w:val="0"/>
      <w:marBottom w:val="0"/>
      <w:divBdr>
        <w:top w:val="none" w:sz="0" w:space="0" w:color="auto"/>
        <w:left w:val="none" w:sz="0" w:space="0" w:color="auto"/>
        <w:bottom w:val="none" w:sz="0" w:space="0" w:color="auto"/>
        <w:right w:val="none" w:sz="0" w:space="0" w:color="auto"/>
      </w:divBdr>
    </w:div>
    <w:div w:id="1600330350">
      <w:marLeft w:val="640"/>
      <w:marRight w:val="0"/>
      <w:marTop w:val="0"/>
      <w:marBottom w:val="0"/>
      <w:divBdr>
        <w:top w:val="none" w:sz="0" w:space="0" w:color="auto"/>
        <w:left w:val="none" w:sz="0" w:space="0" w:color="auto"/>
        <w:bottom w:val="none" w:sz="0" w:space="0" w:color="auto"/>
        <w:right w:val="none" w:sz="0" w:space="0" w:color="auto"/>
      </w:divBdr>
    </w:div>
    <w:div w:id="1600336910">
      <w:marLeft w:val="640"/>
      <w:marRight w:val="0"/>
      <w:marTop w:val="0"/>
      <w:marBottom w:val="0"/>
      <w:divBdr>
        <w:top w:val="none" w:sz="0" w:space="0" w:color="auto"/>
        <w:left w:val="none" w:sz="0" w:space="0" w:color="auto"/>
        <w:bottom w:val="none" w:sz="0" w:space="0" w:color="auto"/>
        <w:right w:val="none" w:sz="0" w:space="0" w:color="auto"/>
      </w:divBdr>
    </w:div>
    <w:div w:id="1600337110">
      <w:marLeft w:val="640"/>
      <w:marRight w:val="0"/>
      <w:marTop w:val="0"/>
      <w:marBottom w:val="0"/>
      <w:divBdr>
        <w:top w:val="none" w:sz="0" w:space="0" w:color="auto"/>
        <w:left w:val="none" w:sz="0" w:space="0" w:color="auto"/>
        <w:bottom w:val="none" w:sz="0" w:space="0" w:color="auto"/>
        <w:right w:val="none" w:sz="0" w:space="0" w:color="auto"/>
      </w:divBdr>
    </w:div>
    <w:div w:id="1600406955">
      <w:marLeft w:val="640"/>
      <w:marRight w:val="0"/>
      <w:marTop w:val="0"/>
      <w:marBottom w:val="0"/>
      <w:divBdr>
        <w:top w:val="none" w:sz="0" w:space="0" w:color="auto"/>
        <w:left w:val="none" w:sz="0" w:space="0" w:color="auto"/>
        <w:bottom w:val="none" w:sz="0" w:space="0" w:color="auto"/>
        <w:right w:val="none" w:sz="0" w:space="0" w:color="auto"/>
      </w:divBdr>
    </w:div>
    <w:div w:id="1600412036">
      <w:marLeft w:val="640"/>
      <w:marRight w:val="0"/>
      <w:marTop w:val="0"/>
      <w:marBottom w:val="0"/>
      <w:divBdr>
        <w:top w:val="none" w:sz="0" w:space="0" w:color="auto"/>
        <w:left w:val="none" w:sz="0" w:space="0" w:color="auto"/>
        <w:bottom w:val="none" w:sz="0" w:space="0" w:color="auto"/>
        <w:right w:val="none" w:sz="0" w:space="0" w:color="auto"/>
      </w:divBdr>
    </w:div>
    <w:div w:id="1600412792">
      <w:marLeft w:val="640"/>
      <w:marRight w:val="0"/>
      <w:marTop w:val="0"/>
      <w:marBottom w:val="0"/>
      <w:divBdr>
        <w:top w:val="none" w:sz="0" w:space="0" w:color="auto"/>
        <w:left w:val="none" w:sz="0" w:space="0" w:color="auto"/>
        <w:bottom w:val="none" w:sz="0" w:space="0" w:color="auto"/>
        <w:right w:val="none" w:sz="0" w:space="0" w:color="auto"/>
      </w:divBdr>
    </w:div>
    <w:div w:id="1600523313">
      <w:marLeft w:val="640"/>
      <w:marRight w:val="0"/>
      <w:marTop w:val="0"/>
      <w:marBottom w:val="0"/>
      <w:divBdr>
        <w:top w:val="none" w:sz="0" w:space="0" w:color="auto"/>
        <w:left w:val="none" w:sz="0" w:space="0" w:color="auto"/>
        <w:bottom w:val="none" w:sz="0" w:space="0" w:color="auto"/>
        <w:right w:val="none" w:sz="0" w:space="0" w:color="auto"/>
      </w:divBdr>
    </w:div>
    <w:div w:id="1600523913">
      <w:marLeft w:val="640"/>
      <w:marRight w:val="0"/>
      <w:marTop w:val="0"/>
      <w:marBottom w:val="0"/>
      <w:divBdr>
        <w:top w:val="none" w:sz="0" w:space="0" w:color="auto"/>
        <w:left w:val="none" w:sz="0" w:space="0" w:color="auto"/>
        <w:bottom w:val="none" w:sz="0" w:space="0" w:color="auto"/>
        <w:right w:val="none" w:sz="0" w:space="0" w:color="auto"/>
      </w:divBdr>
    </w:div>
    <w:div w:id="1600524597">
      <w:marLeft w:val="640"/>
      <w:marRight w:val="0"/>
      <w:marTop w:val="0"/>
      <w:marBottom w:val="0"/>
      <w:divBdr>
        <w:top w:val="none" w:sz="0" w:space="0" w:color="auto"/>
        <w:left w:val="none" w:sz="0" w:space="0" w:color="auto"/>
        <w:bottom w:val="none" w:sz="0" w:space="0" w:color="auto"/>
        <w:right w:val="none" w:sz="0" w:space="0" w:color="auto"/>
      </w:divBdr>
    </w:div>
    <w:div w:id="1600597226">
      <w:marLeft w:val="640"/>
      <w:marRight w:val="0"/>
      <w:marTop w:val="0"/>
      <w:marBottom w:val="0"/>
      <w:divBdr>
        <w:top w:val="none" w:sz="0" w:space="0" w:color="auto"/>
        <w:left w:val="none" w:sz="0" w:space="0" w:color="auto"/>
        <w:bottom w:val="none" w:sz="0" w:space="0" w:color="auto"/>
        <w:right w:val="none" w:sz="0" w:space="0" w:color="auto"/>
      </w:divBdr>
    </w:div>
    <w:div w:id="1600677023">
      <w:marLeft w:val="640"/>
      <w:marRight w:val="0"/>
      <w:marTop w:val="0"/>
      <w:marBottom w:val="0"/>
      <w:divBdr>
        <w:top w:val="none" w:sz="0" w:space="0" w:color="auto"/>
        <w:left w:val="none" w:sz="0" w:space="0" w:color="auto"/>
        <w:bottom w:val="none" w:sz="0" w:space="0" w:color="auto"/>
        <w:right w:val="none" w:sz="0" w:space="0" w:color="auto"/>
      </w:divBdr>
    </w:div>
    <w:div w:id="1600678903">
      <w:marLeft w:val="640"/>
      <w:marRight w:val="0"/>
      <w:marTop w:val="0"/>
      <w:marBottom w:val="0"/>
      <w:divBdr>
        <w:top w:val="none" w:sz="0" w:space="0" w:color="auto"/>
        <w:left w:val="none" w:sz="0" w:space="0" w:color="auto"/>
        <w:bottom w:val="none" w:sz="0" w:space="0" w:color="auto"/>
        <w:right w:val="none" w:sz="0" w:space="0" w:color="auto"/>
      </w:divBdr>
    </w:div>
    <w:div w:id="1600679476">
      <w:marLeft w:val="640"/>
      <w:marRight w:val="0"/>
      <w:marTop w:val="0"/>
      <w:marBottom w:val="0"/>
      <w:divBdr>
        <w:top w:val="none" w:sz="0" w:space="0" w:color="auto"/>
        <w:left w:val="none" w:sz="0" w:space="0" w:color="auto"/>
        <w:bottom w:val="none" w:sz="0" w:space="0" w:color="auto"/>
        <w:right w:val="none" w:sz="0" w:space="0" w:color="auto"/>
      </w:divBdr>
    </w:div>
    <w:div w:id="1600716845">
      <w:marLeft w:val="640"/>
      <w:marRight w:val="0"/>
      <w:marTop w:val="0"/>
      <w:marBottom w:val="0"/>
      <w:divBdr>
        <w:top w:val="none" w:sz="0" w:space="0" w:color="auto"/>
        <w:left w:val="none" w:sz="0" w:space="0" w:color="auto"/>
        <w:bottom w:val="none" w:sz="0" w:space="0" w:color="auto"/>
        <w:right w:val="none" w:sz="0" w:space="0" w:color="auto"/>
      </w:divBdr>
    </w:div>
    <w:div w:id="1600724251">
      <w:marLeft w:val="640"/>
      <w:marRight w:val="0"/>
      <w:marTop w:val="0"/>
      <w:marBottom w:val="0"/>
      <w:divBdr>
        <w:top w:val="none" w:sz="0" w:space="0" w:color="auto"/>
        <w:left w:val="none" w:sz="0" w:space="0" w:color="auto"/>
        <w:bottom w:val="none" w:sz="0" w:space="0" w:color="auto"/>
        <w:right w:val="none" w:sz="0" w:space="0" w:color="auto"/>
      </w:divBdr>
    </w:div>
    <w:div w:id="1600793261">
      <w:marLeft w:val="640"/>
      <w:marRight w:val="0"/>
      <w:marTop w:val="0"/>
      <w:marBottom w:val="0"/>
      <w:divBdr>
        <w:top w:val="none" w:sz="0" w:space="0" w:color="auto"/>
        <w:left w:val="none" w:sz="0" w:space="0" w:color="auto"/>
        <w:bottom w:val="none" w:sz="0" w:space="0" w:color="auto"/>
        <w:right w:val="none" w:sz="0" w:space="0" w:color="auto"/>
      </w:divBdr>
    </w:div>
    <w:div w:id="1600866322">
      <w:marLeft w:val="640"/>
      <w:marRight w:val="0"/>
      <w:marTop w:val="0"/>
      <w:marBottom w:val="0"/>
      <w:divBdr>
        <w:top w:val="none" w:sz="0" w:space="0" w:color="auto"/>
        <w:left w:val="none" w:sz="0" w:space="0" w:color="auto"/>
        <w:bottom w:val="none" w:sz="0" w:space="0" w:color="auto"/>
        <w:right w:val="none" w:sz="0" w:space="0" w:color="auto"/>
      </w:divBdr>
    </w:div>
    <w:div w:id="1600983252">
      <w:marLeft w:val="640"/>
      <w:marRight w:val="0"/>
      <w:marTop w:val="0"/>
      <w:marBottom w:val="0"/>
      <w:divBdr>
        <w:top w:val="none" w:sz="0" w:space="0" w:color="auto"/>
        <w:left w:val="none" w:sz="0" w:space="0" w:color="auto"/>
        <w:bottom w:val="none" w:sz="0" w:space="0" w:color="auto"/>
        <w:right w:val="none" w:sz="0" w:space="0" w:color="auto"/>
      </w:divBdr>
    </w:div>
    <w:div w:id="1600989358">
      <w:marLeft w:val="640"/>
      <w:marRight w:val="0"/>
      <w:marTop w:val="0"/>
      <w:marBottom w:val="0"/>
      <w:divBdr>
        <w:top w:val="none" w:sz="0" w:space="0" w:color="auto"/>
        <w:left w:val="none" w:sz="0" w:space="0" w:color="auto"/>
        <w:bottom w:val="none" w:sz="0" w:space="0" w:color="auto"/>
        <w:right w:val="none" w:sz="0" w:space="0" w:color="auto"/>
      </w:divBdr>
    </w:div>
    <w:div w:id="1600990387">
      <w:marLeft w:val="640"/>
      <w:marRight w:val="0"/>
      <w:marTop w:val="0"/>
      <w:marBottom w:val="0"/>
      <w:divBdr>
        <w:top w:val="none" w:sz="0" w:space="0" w:color="auto"/>
        <w:left w:val="none" w:sz="0" w:space="0" w:color="auto"/>
        <w:bottom w:val="none" w:sz="0" w:space="0" w:color="auto"/>
        <w:right w:val="none" w:sz="0" w:space="0" w:color="auto"/>
      </w:divBdr>
    </w:div>
    <w:div w:id="1600991281">
      <w:marLeft w:val="640"/>
      <w:marRight w:val="0"/>
      <w:marTop w:val="0"/>
      <w:marBottom w:val="0"/>
      <w:divBdr>
        <w:top w:val="none" w:sz="0" w:space="0" w:color="auto"/>
        <w:left w:val="none" w:sz="0" w:space="0" w:color="auto"/>
        <w:bottom w:val="none" w:sz="0" w:space="0" w:color="auto"/>
        <w:right w:val="none" w:sz="0" w:space="0" w:color="auto"/>
      </w:divBdr>
    </w:div>
    <w:div w:id="1600992213">
      <w:marLeft w:val="640"/>
      <w:marRight w:val="0"/>
      <w:marTop w:val="0"/>
      <w:marBottom w:val="0"/>
      <w:divBdr>
        <w:top w:val="none" w:sz="0" w:space="0" w:color="auto"/>
        <w:left w:val="none" w:sz="0" w:space="0" w:color="auto"/>
        <w:bottom w:val="none" w:sz="0" w:space="0" w:color="auto"/>
        <w:right w:val="none" w:sz="0" w:space="0" w:color="auto"/>
      </w:divBdr>
    </w:div>
    <w:div w:id="1601064684">
      <w:marLeft w:val="640"/>
      <w:marRight w:val="0"/>
      <w:marTop w:val="0"/>
      <w:marBottom w:val="0"/>
      <w:divBdr>
        <w:top w:val="none" w:sz="0" w:space="0" w:color="auto"/>
        <w:left w:val="none" w:sz="0" w:space="0" w:color="auto"/>
        <w:bottom w:val="none" w:sz="0" w:space="0" w:color="auto"/>
        <w:right w:val="none" w:sz="0" w:space="0" w:color="auto"/>
      </w:divBdr>
    </w:div>
    <w:div w:id="1601066988">
      <w:marLeft w:val="640"/>
      <w:marRight w:val="0"/>
      <w:marTop w:val="0"/>
      <w:marBottom w:val="0"/>
      <w:divBdr>
        <w:top w:val="none" w:sz="0" w:space="0" w:color="auto"/>
        <w:left w:val="none" w:sz="0" w:space="0" w:color="auto"/>
        <w:bottom w:val="none" w:sz="0" w:space="0" w:color="auto"/>
        <w:right w:val="none" w:sz="0" w:space="0" w:color="auto"/>
      </w:divBdr>
    </w:div>
    <w:div w:id="1601135956">
      <w:marLeft w:val="640"/>
      <w:marRight w:val="0"/>
      <w:marTop w:val="0"/>
      <w:marBottom w:val="0"/>
      <w:divBdr>
        <w:top w:val="none" w:sz="0" w:space="0" w:color="auto"/>
        <w:left w:val="none" w:sz="0" w:space="0" w:color="auto"/>
        <w:bottom w:val="none" w:sz="0" w:space="0" w:color="auto"/>
        <w:right w:val="none" w:sz="0" w:space="0" w:color="auto"/>
      </w:divBdr>
    </w:div>
    <w:div w:id="1601139817">
      <w:marLeft w:val="640"/>
      <w:marRight w:val="0"/>
      <w:marTop w:val="0"/>
      <w:marBottom w:val="0"/>
      <w:divBdr>
        <w:top w:val="none" w:sz="0" w:space="0" w:color="auto"/>
        <w:left w:val="none" w:sz="0" w:space="0" w:color="auto"/>
        <w:bottom w:val="none" w:sz="0" w:space="0" w:color="auto"/>
        <w:right w:val="none" w:sz="0" w:space="0" w:color="auto"/>
      </w:divBdr>
    </w:div>
    <w:div w:id="1601140350">
      <w:marLeft w:val="640"/>
      <w:marRight w:val="0"/>
      <w:marTop w:val="0"/>
      <w:marBottom w:val="0"/>
      <w:divBdr>
        <w:top w:val="none" w:sz="0" w:space="0" w:color="auto"/>
        <w:left w:val="none" w:sz="0" w:space="0" w:color="auto"/>
        <w:bottom w:val="none" w:sz="0" w:space="0" w:color="auto"/>
        <w:right w:val="none" w:sz="0" w:space="0" w:color="auto"/>
      </w:divBdr>
    </w:div>
    <w:div w:id="1601186066">
      <w:marLeft w:val="640"/>
      <w:marRight w:val="0"/>
      <w:marTop w:val="0"/>
      <w:marBottom w:val="0"/>
      <w:divBdr>
        <w:top w:val="none" w:sz="0" w:space="0" w:color="auto"/>
        <w:left w:val="none" w:sz="0" w:space="0" w:color="auto"/>
        <w:bottom w:val="none" w:sz="0" w:space="0" w:color="auto"/>
        <w:right w:val="none" w:sz="0" w:space="0" w:color="auto"/>
      </w:divBdr>
    </w:div>
    <w:div w:id="1601261469">
      <w:marLeft w:val="640"/>
      <w:marRight w:val="0"/>
      <w:marTop w:val="0"/>
      <w:marBottom w:val="0"/>
      <w:divBdr>
        <w:top w:val="none" w:sz="0" w:space="0" w:color="auto"/>
        <w:left w:val="none" w:sz="0" w:space="0" w:color="auto"/>
        <w:bottom w:val="none" w:sz="0" w:space="0" w:color="auto"/>
        <w:right w:val="none" w:sz="0" w:space="0" w:color="auto"/>
      </w:divBdr>
    </w:div>
    <w:div w:id="1601331503">
      <w:marLeft w:val="640"/>
      <w:marRight w:val="0"/>
      <w:marTop w:val="0"/>
      <w:marBottom w:val="0"/>
      <w:divBdr>
        <w:top w:val="none" w:sz="0" w:space="0" w:color="auto"/>
        <w:left w:val="none" w:sz="0" w:space="0" w:color="auto"/>
        <w:bottom w:val="none" w:sz="0" w:space="0" w:color="auto"/>
        <w:right w:val="none" w:sz="0" w:space="0" w:color="auto"/>
      </w:divBdr>
    </w:div>
    <w:div w:id="1601336065">
      <w:marLeft w:val="640"/>
      <w:marRight w:val="0"/>
      <w:marTop w:val="0"/>
      <w:marBottom w:val="0"/>
      <w:divBdr>
        <w:top w:val="none" w:sz="0" w:space="0" w:color="auto"/>
        <w:left w:val="none" w:sz="0" w:space="0" w:color="auto"/>
        <w:bottom w:val="none" w:sz="0" w:space="0" w:color="auto"/>
        <w:right w:val="none" w:sz="0" w:space="0" w:color="auto"/>
      </w:divBdr>
    </w:div>
    <w:div w:id="1601372739">
      <w:marLeft w:val="640"/>
      <w:marRight w:val="0"/>
      <w:marTop w:val="0"/>
      <w:marBottom w:val="0"/>
      <w:divBdr>
        <w:top w:val="none" w:sz="0" w:space="0" w:color="auto"/>
        <w:left w:val="none" w:sz="0" w:space="0" w:color="auto"/>
        <w:bottom w:val="none" w:sz="0" w:space="0" w:color="auto"/>
        <w:right w:val="none" w:sz="0" w:space="0" w:color="auto"/>
      </w:divBdr>
    </w:div>
    <w:div w:id="1601526903">
      <w:marLeft w:val="640"/>
      <w:marRight w:val="0"/>
      <w:marTop w:val="0"/>
      <w:marBottom w:val="0"/>
      <w:divBdr>
        <w:top w:val="none" w:sz="0" w:space="0" w:color="auto"/>
        <w:left w:val="none" w:sz="0" w:space="0" w:color="auto"/>
        <w:bottom w:val="none" w:sz="0" w:space="0" w:color="auto"/>
        <w:right w:val="none" w:sz="0" w:space="0" w:color="auto"/>
      </w:divBdr>
    </w:div>
    <w:div w:id="1601527796">
      <w:marLeft w:val="640"/>
      <w:marRight w:val="0"/>
      <w:marTop w:val="0"/>
      <w:marBottom w:val="0"/>
      <w:divBdr>
        <w:top w:val="none" w:sz="0" w:space="0" w:color="auto"/>
        <w:left w:val="none" w:sz="0" w:space="0" w:color="auto"/>
        <w:bottom w:val="none" w:sz="0" w:space="0" w:color="auto"/>
        <w:right w:val="none" w:sz="0" w:space="0" w:color="auto"/>
      </w:divBdr>
    </w:div>
    <w:div w:id="1601530157">
      <w:marLeft w:val="640"/>
      <w:marRight w:val="0"/>
      <w:marTop w:val="0"/>
      <w:marBottom w:val="0"/>
      <w:divBdr>
        <w:top w:val="none" w:sz="0" w:space="0" w:color="auto"/>
        <w:left w:val="none" w:sz="0" w:space="0" w:color="auto"/>
        <w:bottom w:val="none" w:sz="0" w:space="0" w:color="auto"/>
        <w:right w:val="none" w:sz="0" w:space="0" w:color="auto"/>
      </w:divBdr>
    </w:div>
    <w:div w:id="1601598673">
      <w:marLeft w:val="640"/>
      <w:marRight w:val="0"/>
      <w:marTop w:val="0"/>
      <w:marBottom w:val="0"/>
      <w:divBdr>
        <w:top w:val="none" w:sz="0" w:space="0" w:color="auto"/>
        <w:left w:val="none" w:sz="0" w:space="0" w:color="auto"/>
        <w:bottom w:val="none" w:sz="0" w:space="0" w:color="auto"/>
        <w:right w:val="none" w:sz="0" w:space="0" w:color="auto"/>
      </w:divBdr>
    </w:div>
    <w:div w:id="1601645002">
      <w:marLeft w:val="640"/>
      <w:marRight w:val="0"/>
      <w:marTop w:val="0"/>
      <w:marBottom w:val="0"/>
      <w:divBdr>
        <w:top w:val="none" w:sz="0" w:space="0" w:color="auto"/>
        <w:left w:val="none" w:sz="0" w:space="0" w:color="auto"/>
        <w:bottom w:val="none" w:sz="0" w:space="0" w:color="auto"/>
        <w:right w:val="none" w:sz="0" w:space="0" w:color="auto"/>
      </w:divBdr>
    </w:div>
    <w:div w:id="1601646264">
      <w:marLeft w:val="640"/>
      <w:marRight w:val="0"/>
      <w:marTop w:val="0"/>
      <w:marBottom w:val="0"/>
      <w:divBdr>
        <w:top w:val="none" w:sz="0" w:space="0" w:color="auto"/>
        <w:left w:val="none" w:sz="0" w:space="0" w:color="auto"/>
        <w:bottom w:val="none" w:sz="0" w:space="0" w:color="auto"/>
        <w:right w:val="none" w:sz="0" w:space="0" w:color="auto"/>
      </w:divBdr>
    </w:div>
    <w:div w:id="1601720058">
      <w:marLeft w:val="640"/>
      <w:marRight w:val="0"/>
      <w:marTop w:val="0"/>
      <w:marBottom w:val="0"/>
      <w:divBdr>
        <w:top w:val="none" w:sz="0" w:space="0" w:color="auto"/>
        <w:left w:val="none" w:sz="0" w:space="0" w:color="auto"/>
        <w:bottom w:val="none" w:sz="0" w:space="0" w:color="auto"/>
        <w:right w:val="none" w:sz="0" w:space="0" w:color="auto"/>
      </w:divBdr>
    </w:div>
    <w:div w:id="1601832885">
      <w:marLeft w:val="640"/>
      <w:marRight w:val="0"/>
      <w:marTop w:val="0"/>
      <w:marBottom w:val="0"/>
      <w:divBdr>
        <w:top w:val="none" w:sz="0" w:space="0" w:color="auto"/>
        <w:left w:val="none" w:sz="0" w:space="0" w:color="auto"/>
        <w:bottom w:val="none" w:sz="0" w:space="0" w:color="auto"/>
        <w:right w:val="none" w:sz="0" w:space="0" w:color="auto"/>
      </w:divBdr>
    </w:div>
    <w:div w:id="1601835972">
      <w:marLeft w:val="640"/>
      <w:marRight w:val="0"/>
      <w:marTop w:val="0"/>
      <w:marBottom w:val="0"/>
      <w:divBdr>
        <w:top w:val="none" w:sz="0" w:space="0" w:color="auto"/>
        <w:left w:val="none" w:sz="0" w:space="0" w:color="auto"/>
        <w:bottom w:val="none" w:sz="0" w:space="0" w:color="auto"/>
        <w:right w:val="none" w:sz="0" w:space="0" w:color="auto"/>
      </w:divBdr>
    </w:div>
    <w:div w:id="1601836975">
      <w:marLeft w:val="640"/>
      <w:marRight w:val="0"/>
      <w:marTop w:val="0"/>
      <w:marBottom w:val="0"/>
      <w:divBdr>
        <w:top w:val="none" w:sz="0" w:space="0" w:color="auto"/>
        <w:left w:val="none" w:sz="0" w:space="0" w:color="auto"/>
        <w:bottom w:val="none" w:sz="0" w:space="0" w:color="auto"/>
        <w:right w:val="none" w:sz="0" w:space="0" w:color="auto"/>
      </w:divBdr>
    </w:div>
    <w:div w:id="1601909471">
      <w:marLeft w:val="640"/>
      <w:marRight w:val="0"/>
      <w:marTop w:val="0"/>
      <w:marBottom w:val="0"/>
      <w:divBdr>
        <w:top w:val="none" w:sz="0" w:space="0" w:color="auto"/>
        <w:left w:val="none" w:sz="0" w:space="0" w:color="auto"/>
        <w:bottom w:val="none" w:sz="0" w:space="0" w:color="auto"/>
        <w:right w:val="none" w:sz="0" w:space="0" w:color="auto"/>
      </w:divBdr>
    </w:div>
    <w:div w:id="1601914945">
      <w:marLeft w:val="640"/>
      <w:marRight w:val="0"/>
      <w:marTop w:val="0"/>
      <w:marBottom w:val="0"/>
      <w:divBdr>
        <w:top w:val="none" w:sz="0" w:space="0" w:color="auto"/>
        <w:left w:val="none" w:sz="0" w:space="0" w:color="auto"/>
        <w:bottom w:val="none" w:sz="0" w:space="0" w:color="auto"/>
        <w:right w:val="none" w:sz="0" w:space="0" w:color="auto"/>
      </w:divBdr>
    </w:div>
    <w:div w:id="1601989573">
      <w:marLeft w:val="640"/>
      <w:marRight w:val="0"/>
      <w:marTop w:val="0"/>
      <w:marBottom w:val="0"/>
      <w:divBdr>
        <w:top w:val="none" w:sz="0" w:space="0" w:color="auto"/>
        <w:left w:val="none" w:sz="0" w:space="0" w:color="auto"/>
        <w:bottom w:val="none" w:sz="0" w:space="0" w:color="auto"/>
        <w:right w:val="none" w:sz="0" w:space="0" w:color="auto"/>
      </w:divBdr>
    </w:div>
    <w:div w:id="1602059958">
      <w:marLeft w:val="640"/>
      <w:marRight w:val="0"/>
      <w:marTop w:val="0"/>
      <w:marBottom w:val="0"/>
      <w:divBdr>
        <w:top w:val="none" w:sz="0" w:space="0" w:color="auto"/>
        <w:left w:val="none" w:sz="0" w:space="0" w:color="auto"/>
        <w:bottom w:val="none" w:sz="0" w:space="0" w:color="auto"/>
        <w:right w:val="none" w:sz="0" w:space="0" w:color="auto"/>
      </w:divBdr>
    </w:div>
    <w:div w:id="1602176132">
      <w:marLeft w:val="640"/>
      <w:marRight w:val="0"/>
      <w:marTop w:val="0"/>
      <w:marBottom w:val="0"/>
      <w:divBdr>
        <w:top w:val="none" w:sz="0" w:space="0" w:color="auto"/>
        <w:left w:val="none" w:sz="0" w:space="0" w:color="auto"/>
        <w:bottom w:val="none" w:sz="0" w:space="0" w:color="auto"/>
        <w:right w:val="none" w:sz="0" w:space="0" w:color="auto"/>
      </w:divBdr>
    </w:div>
    <w:div w:id="1602178696">
      <w:marLeft w:val="640"/>
      <w:marRight w:val="0"/>
      <w:marTop w:val="0"/>
      <w:marBottom w:val="0"/>
      <w:divBdr>
        <w:top w:val="none" w:sz="0" w:space="0" w:color="auto"/>
        <w:left w:val="none" w:sz="0" w:space="0" w:color="auto"/>
        <w:bottom w:val="none" w:sz="0" w:space="0" w:color="auto"/>
        <w:right w:val="none" w:sz="0" w:space="0" w:color="auto"/>
      </w:divBdr>
    </w:div>
    <w:div w:id="1602225211">
      <w:marLeft w:val="640"/>
      <w:marRight w:val="0"/>
      <w:marTop w:val="0"/>
      <w:marBottom w:val="0"/>
      <w:divBdr>
        <w:top w:val="none" w:sz="0" w:space="0" w:color="auto"/>
        <w:left w:val="none" w:sz="0" w:space="0" w:color="auto"/>
        <w:bottom w:val="none" w:sz="0" w:space="0" w:color="auto"/>
        <w:right w:val="none" w:sz="0" w:space="0" w:color="auto"/>
      </w:divBdr>
    </w:div>
    <w:div w:id="1602251463">
      <w:marLeft w:val="640"/>
      <w:marRight w:val="0"/>
      <w:marTop w:val="0"/>
      <w:marBottom w:val="0"/>
      <w:divBdr>
        <w:top w:val="none" w:sz="0" w:space="0" w:color="auto"/>
        <w:left w:val="none" w:sz="0" w:space="0" w:color="auto"/>
        <w:bottom w:val="none" w:sz="0" w:space="0" w:color="auto"/>
        <w:right w:val="none" w:sz="0" w:space="0" w:color="auto"/>
      </w:divBdr>
    </w:div>
    <w:div w:id="1602252824">
      <w:marLeft w:val="640"/>
      <w:marRight w:val="0"/>
      <w:marTop w:val="0"/>
      <w:marBottom w:val="0"/>
      <w:divBdr>
        <w:top w:val="none" w:sz="0" w:space="0" w:color="auto"/>
        <w:left w:val="none" w:sz="0" w:space="0" w:color="auto"/>
        <w:bottom w:val="none" w:sz="0" w:space="0" w:color="auto"/>
        <w:right w:val="none" w:sz="0" w:space="0" w:color="auto"/>
      </w:divBdr>
    </w:div>
    <w:div w:id="1602295701">
      <w:marLeft w:val="640"/>
      <w:marRight w:val="0"/>
      <w:marTop w:val="0"/>
      <w:marBottom w:val="0"/>
      <w:divBdr>
        <w:top w:val="none" w:sz="0" w:space="0" w:color="auto"/>
        <w:left w:val="none" w:sz="0" w:space="0" w:color="auto"/>
        <w:bottom w:val="none" w:sz="0" w:space="0" w:color="auto"/>
        <w:right w:val="none" w:sz="0" w:space="0" w:color="auto"/>
      </w:divBdr>
    </w:div>
    <w:div w:id="1602296716">
      <w:marLeft w:val="640"/>
      <w:marRight w:val="0"/>
      <w:marTop w:val="0"/>
      <w:marBottom w:val="0"/>
      <w:divBdr>
        <w:top w:val="none" w:sz="0" w:space="0" w:color="auto"/>
        <w:left w:val="none" w:sz="0" w:space="0" w:color="auto"/>
        <w:bottom w:val="none" w:sz="0" w:space="0" w:color="auto"/>
        <w:right w:val="none" w:sz="0" w:space="0" w:color="auto"/>
      </w:divBdr>
    </w:div>
    <w:div w:id="1602377527">
      <w:marLeft w:val="640"/>
      <w:marRight w:val="0"/>
      <w:marTop w:val="0"/>
      <w:marBottom w:val="0"/>
      <w:divBdr>
        <w:top w:val="none" w:sz="0" w:space="0" w:color="auto"/>
        <w:left w:val="none" w:sz="0" w:space="0" w:color="auto"/>
        <w:bottom w:val="none" w:sz="0" w:space="0" w:color="auto"/>
        <w:right w:val="none" w:sz="0" w:space="0" w:color="auto"/>
      </w:divBdr>
    </w:div>
    <w:div w:id="1602444942">
      <w:marLeft w:val="640"/>
      <w:marRight w:val="0"/>
      <w:marTop w:val="0"/>
      <w:marBottom w:val="0"/>
      <w:divBdr>
        <w:top w:val="none" w:sz="0" w:space="0" w:color="auto"/>
        <w:left w:val="none" w:sz="0" w:space="0" w:color="auto"/>
        <w:bottom w:val="none" w:sz="0" w:space="0" w:color="auto"/>
        <w:right w:val="none" w:sz="0" w:space="0" w:color="auto"/>
      </w:divBdr>
    </w:div>
    <w:div w:id="1602449487">
      <w:marLeft w:val="640"/>
      <w:marRight w:val="0"/>
      <w:marTop w:val="0"/>
      <w:marBottom w:val="0"/>
      <w:divBdr>
        <w:top w:val="none" w:sz="0" w:space="0" w:color="auto"/>
        <w:left w:val="none" w:sz="0" w:space="0" w:color="auto"/>
        <w:bottom w:val="none" w:sz="0" w:space="0" w:color="auto"/>
        <w:right w:val="none" w:sz="0" w:space="0" w:color="auto"/>
      </w:divBdr>
    </w:div>
    <w:div w:id="1602450815">
      <w:marLeft w:val="640"/>
      <w:marRight w:val="0"/>
      <w:marTop w:val="0"/>
      <w:marBottom w:val="0"/>
      <w:divBdr>
        <w:top w:val="none" w:sz="0" w:space="0" w:color="auto"/>
        <w:left w:val="none" w:sz="0" w:space="0" w:color="auto"/>
        <w:bottom w:val="none" w:sz="0" w:space="0" w:color="auto"/>
        <w:right w:val="none" w:sz="0" w:space="0" w:color="auto"/>
      </w:divBdr>
    </w:div>
    <w:div w:id="1602490720">
      <w:marLeft w:val="640"/>
      <w:marRight w:val="0"/>
      <w:marTop w:val="0"/>
      <w:marBottom w:val="0"/>
      <w:divBdr>
        <w:top w:val="none" w:sz="0" w:space="0" w:color="auto"/>
        <w:left w:val="none" w:sz="0" w:space="0" w:color="auto"/>
        <w:bottom w:val="none" w:sz="0" w:space="0" w:color="auto"/>
        <w:right w:val="none" w:sz="0" w:space="0" w:color="auto"/>
      </w:divBdr>
    </w:div>
    <w:div w:id="1602492494">
      <w:marLeft w:val="640"/>
      <w:marRight w:val="0"/>
      <w:marTop w:val="0"/>
      <w:marBottom w:val="0"/>
      <w:divBdr>
        <w:top w:val="none" w:sz="0" w:space="0" w:color="auto"/>
        <w:left w:val="none" w:sz="0" w:space="0" w:color="auto"/>
        <w:bottom w:val="none" w:sz="0" w:space="0" w:color="auto"/>
        <w:right w:val="none" w:sz="0" w:space="0" w:color="auto"/>
      </w:divBdr>
    </w:div>
    <w:div w:id="1602493988">
      <w:marLeft w:val="640"/>
      <w:marRight w:val="0"/>
      <w:marTop w:val="0"/>
      <w:marBottom w:val="0"/>
      <w:divBdr>
        <w:top w:val="none" w:sz="0" w:space="0" w:color="auto"/>
        <w:left w:val="none" w:sz="0" w:space="0" w:color="auto"/>
        <w:bottom w:val="none" w:sz="0" w:space="0" w:color="auto"/>
        <w:right w:val="none" w:sz="0" w:space="0" w:color="auto"/>
      </w:divBdr>
    </w:div>
    <w:div w:id="1602640951">
      <w:marLeft w:val="640"/>
      <w:marRight w:val="0"/>
      <w:marTop w:val="0"/>
      <w:marBottom w:val="0"/>
      <w:divBdr>
        <w:top w:val="none" w:sz="0" w:space="0" w:color="auto"/>
        <w:left w:val="none" w:sz="0" w:space="0" w:color="auto"/>
        <w:bottom w:val="none" w:sz="0" w:space="0" w:color="auto"/>
        <w:right w:val="none" w:sz="0" w:space="0" w:color="auto"/>
      </w:divBdr>
    </w:div>
    <w:div w:id="1602713560">
      <w:marLeft w:val="640"/>
      <w:marRight w:val="0"/>
      <w:marTop w:val="0"/>
      <w:marBottom w:val="0"/>
      <w:divBdr>
        <w:top w:val="none" w:sz="0" w:space="0" w:color="auto"/>
        <w:left w:val="none" w:sz="0" w:space="0" w:color="auto"/>
        <w:bottom w:val="none" w:sz="0" w:space="0" w:color="auto"/>
        <w:right w:val="none" w:sz="0" w:space="0" w:color="auto"/>
      </w:divBdr>
    </w:div>
    <w:div w:id="1602759407">
      <w:marLeft w:val="640"/>
      <w:marRight w:val="0"/>
      <w:marTop w:val="0"/>
      <w:marBottom w:val="0"/>
      <w:divBdr>
        <w:top w:val="none" w:sz="0" w:space="0" w:color="auto"/>
        <w:left w:val="none" w:sz="0" w:space="0" w:color="auto"/>
        <w:bottom w:val="none" w:sz="0" w:space="0" w:color="auto"/>
        <w:right w:val="none" w:sz="0" w:space="0" w:color="auto"/>
      </w:divBdr>
    </w:div>
    <w:div w:id="1602762732">
      <w:marLeft w:val="640"/>
      <w:marRight w:val="0"/>
      <w:marTop w:val="0"/>
      <w:marBottom w:val="0"/>
      <w:divBdr>
        <w:top w:val="none" w:sz="0" w:space="0" w:color="auto"/>
        <w:left w:val="none" w:sz="0" w:space="0" w:color="auto"/>
        <w:bottom w:val="none" w:sz="0" w:space="0" w:color="auto"/>
        <w:right w:val="none" w:sz="0" w:space="0" w:color="auto"/>
      </w:divBdr>
    </w:div>
    <w:div w:id="1602764489">
      <w:marLeft w:val="640"/>
      <w:marRight w:val="0"/>
      <w:marTop w:val="0"/>
      <w:marBottom w:val="0"/>
      <w:divBdr>
        <w:top w:val="none" w:sz="0" w:space="0" w:color="auto"/>
        <w:left w:val="none" w:sz="0" w:space="0" w:color="auto"/>
        <w:bottom w:val="none" w:sz="0" w:space="0" w:color="auto"/>
        <w:right w:val="none" w:sz="0" w:space="0" w:color="auto"/>
      </w:divBdr>
    </w:div>
    <w:div w:id="1602833398">
      <w:marLeft w:val="640"/>
      <w:marRight w:val="0"/>
      <w:marTop w:val="0"/>
      <w:marBottom w:val="0"/>
      <w:divBdr>
        <w:top w:val="none" w:sz="0" w:space="0" w:color="auto"/>
        <w:left w:val="none" w:sz="0" w:space="0" w:color="auto"/>
        <w:bottom w:val="none" w:sz="0" w:space="0" w:color="auto"/>
        <w:right w:val="none" w:sz="0" w:space="0" w:color="auto"/>
      </w:divBdr>
    </w:div>
    <w:div w:id="1602835940">
      <w:marLeft w:val="640"/>
      <w:marRight w:val="0"/>
      <w:marTop w:val="0"/>
      <w:marBottom w:val="0"/>
      <w:divBdr>
        <w:top w:val="none" w:sz="0" w:space="0" w:color="auto"/>
        <w:left w:val="none" w:sz="0" w:space="0" w:color="auto"/>
        <w:bottom w:val="none" w:sz="0" w:space="0" w:color="auto"/>
        <w:right w:val="none" w:sz="0" w:space="0" w:color="auto"/>
      </w:divBdr>
    </w:div>
    <w:div w:id="1602840155">
      <w:marLeft w:val="640"/>
      <w:marRight w:val="0"/>
      <w:marTop w:val="0"/>
      <w:marBottom w:val="0"/>
      <w:divBdr>
        <w:top w:val="none" w:sz="0" w:space="0" w:color="auto"/>
        <w:left w:val="none" w:sz="0" w:space="0" w:color="auto"/>
        <w:bottom w:val="none" w:sz="0" w:space="0" w:color="auto"/>
        <w:right w:val="none" w:sz="0" w:space="0" w:color="auto"/>
      </w:divBdr>
    </w:div>
    <w:div w:id="1602951674">
      <w:marLeft w:val="640"/>
      <w:marRight w:val="0"/>
      <w:marTop w:val="0"/>
      <w:marBottom w:val="0"/>
      <w:divBdr>
        <w:top w:val="none" w:sz="0" w:space="0" w:color="auto"/>
        <w:left w:val="none" w:sz="0" w:space="0" w:color="auto"/>
        <w:bottom w:val="none" w:sz="0" w:space="0" w:color="auto"/>
        <w:right w:val="none" w:sz="0" w:space="0" w:color="auto"/>
      </w:divBdr>
    </w:div>
    <w:div w:id="1603031666">
      <w:marLeft w:val="640"/>
      <w:marRight w:val="0"/>
      <w:marTop w:val="0"/>
      <w:marBottom w:val="0"/>
      <w:divBdr>
        <w:top w:val="none" w:sz="0" w:space="0" w:color="auto"/>
        <w:left w:val="none" w:sz="0" w:space="0" w:color="auto"/>
        <w:bottom w:val="none" w:sz="0" w:space="0" w:color="auto"/>
        <w:right w:val="none" w:sz="0" w:space="0" w:color="auto"/>
      </w:divBdr>
    </w:div>
    <w:div w:id="1603031846">
      <w:marLeft w:val="640"/>
      <w:marRight w:val="0"/>
      <w:marTop w:val="0"/>
      <w:marBottom w:val="0"/>
      <w:divBdr>
        <w:top w:val="none" w:sz="0" w:space="0" w:color="auto"/>
        <w:left w:val="none" w:sz="0" w:space="0" w:color="auto"/>
        <w:bottom w:val="none" w:sz="0" w:space="0" w:color="auto"/>
        <w:right w:val="none" w:sz="0" w:space="0" w:color="auto"/>
      </w:divBdr>
    </w:div>
    <w:div w:id="1603103614">
      <w:marLeft w:val="640"/>
      <w:marRight w:val="0"/>
      <w:marTop w:val="0"/>
      <w:marBottom w:val="0"/>
      <w:divBdr>
        <w:top w:val="none" w:sz="0" w:space="0" w:color="auto"/>
        <w:left w:val="none" w:sz="0" w:space="0" w:color="auto"/>
        <w:bottom w:val="none" w:sz="0" w:space="0" w:color="auto"/>
        <w:right w:val="none" w:sz="0" w:space="0" w:color="auto"/>
      </w:divBdr>
    </w:div>
    <w:div w:id="1603105391">
      <w:marLeft w:val="640"/>
      <w:marRight w:val="0"/>
      <w:marTop w:val="0"/>
      <w:marBottom w:val="0"/>
      <w:divBdr>
        <w:top w:val="none" w:sz="0" w:space="0" w:color="auto"/>
        <w:left w:val="none" w:sz="0" w:space="0" w:color="auto"/>
        <w:bottom w:val="none" w:sz="0" w:space="0" w:color="auto"/>
        <w:right w:val="none" w:sz="0" w:space="0" w:color="auto"/>
      </w:divBdr>
    </w:div>
    <w:div w:id="1603223117">
      <w:marLeft w:val="640"/>
      <w:marRight w:val="0"/>
      <w:marTop w:val="0"/>
      <w:marBottom w:val="0"/>
      <w:divBdr>
        <w:top w:val="none" w:sz="0" w:space="0" w:color="auto"/>
        <w:left w:val="none" w:sz="0" w:space="0" w:color="auto"/>
        <w:bottom w:val="none" w:sz="0" w:space="0" w:color="auto"/>
        <w:right w:val="none" w:sz="0" w:space="0" w:color="auto"/>
      </w:divBdr>
    </w:div>
    <w:div w:id="1603298886">
      <w:marLeft w:val="640"/>
      <w:marRight w:val="0"/>
      <w:marTop w:val="0"/>
      <w:marBottom w:val="0"/>
      <w:divBdr>
        <w:top w:val="none" w:sz="0" w:space="0" w:color="auto"/>
        <w:left w:val="none" w:sz="0" w:space="0" w:color="auto"/>
        <w:bottom w:val="none" w:sz="0" w:space="0" w:color="auto"/>
        <w:right w:val="none" w:sz="0" w:space="0" w:color="auto"/>
      </w:divBdr>
    </w:div>
    <w:div w:id="1603369463">
      <w:marLeft w:val="640"/>
      <w:marRight w:val="0"/>
      <w:marTop w:val="0"/>
      <w:marBottom w:val="0"/>
      <w:divBdr>
        <w:top w:val="none" w:sz="0" w:space="0" w:color="auto"/>
        <w:left w:val="none" w:sz="0" w:space="0" w:color="auto"/>
        <w:bottom w:val="none" w:sz="0" w:space="0" w:color="auto"/>
        <w:right w:val="none" w:sz="0" w:space="0" w:color="auto"/>
      </w:divBdr>
    </w:div>
    <w:div w:id="1603411006">
      <w:marLeft w:val="640"/>
      <w:marRight w:val="0"/>
      <w:marTop w:val="0"/>
      <w:marBottom w:val="0"/>
      <w:divBdr>
        <w:top w:val="none" w:sz="0" w:space="0" w:color="auto"/>
        <w:left w:val="none" w:sz="0" w:space="0" w:color="auto"/>
        <w:bottom w:val="none" w:sz="0" w:space="0" w:color="auto"/>
        <w:right w:val="none" w:sz="0" w:space="0" w:color="auto"/>
      </w:divBdr>
    </w:div>
    <w:div w:id="1603412761">
      <w:marLeft w:val="640"/>
      <w:marRight w:val="0"/>
      <w:marTop w:val="0"/>
      <w:marBottom w:val="0"/>
      <w:divBdr>
        <w:top w:val="none" w:sz="0" w:space="0" w:color="auto"/>
        <w:left w:val="none" w:sz="0" w:space="0" w:color="auto"/>
        <w:bottom w:val="none" w:sz="0" w:space="0" w:color="auto"/>
        <w:right w:val="none" w:sz="0" w:space="0" w:color="auto"/>
      </w:divBdr>
    </w:div>
    <w:div w:id="1603492476">
      <w:marLeft w:val="640"/>
      <w:marRight w:val="0"/>
      <w:marTop w:val="0"/>
      <w:marBottom w:val="0"/>
      <w:divBdr>
        <w:top w:val="none" w:sz="0" w:space="0" w:color="auto"/>
        <w:left w:val="none" w:sz="0" w:space="0" w:color="auto"/>
        <w:bottom w:val="none" w:sz="0" w:space="0" w:color="auto"/>
        <w:right w:val="none" w:sz="0" w:space="0" w:color="auto"/>
      </w:divBdr>
    </w:div>
    <w:div w:id="1603565990">
      <w:marLeft w:val="640"/>
      <w:marRight w:val="0"/>
      <w:marTop w:val="0"/>
      <w:marBottom w:val="0"/>
      <w:divBdr>
        <w:top w:val="none" w:sz="0" w:space="0" w:color="auto"/>
        <w:left w:val="none" w:sz="0" w:space="0" w:color="auto"/>
        <w:bottom w:val="none" w:sz="0" w:space="0" w:color="auto"/>
        <w:right w:val="none" w:sz="0" w:space="0" w:color="auto"/>
      </w:divBdr>
    </w:div>
    <w:div w:id="1603566586">
      <w:marLeft w:val="640"/>
      <w:marRight w:val="0"/>
      <w:marTop w:val="0"/>
      <w:marBottom w:val="0"/>
      <w:divBdr>
        <w:top w:val="none" w:sz="0" w:space="0" w:color="auto"/>
        <w:left w:val="none" w:sz="0" w:space="0" w:color="auto"/>
        <w:bottom w:val="none" w:sz="0" w:space="0" w:color="auto"/>
        <w:right w:val="none" w:sz="0" w:space="0" w:color="auto"/>
      </w:divBdr>
    </w:div>
    <w:div w:id="1603606803">
      <w:marLeft w:val="640"/>
      <w:marRight w:val="0"/>
      <w:marTop w:val="0"/>
      <w:marBottom w:val="0"/>
      <w:divBdr>
        <w:top w:val="none" w:sz="0" w:space="0" w:color="auto"/>
        <w:left w:val="none" w:sz="0" w:space="0" w:color="auto"/>
        <w:bottom w:val="none" w:sz="0" w:space="0" w:color="auto"/>
        <w:right w:val="none" w:sz="0" w:space="0" w:color="auto"/>
      </w:divBdr>
    </w:div>
    <w:div w:id="1603759977">
      <w:marLeft w:val="640"/>
      <w:marRight w:val="0"/>
      <w:marTop w:val="0"/>
      <w:marBottom w:val="0"/>
      <w:divBdr>
        <w:top w:val="none" w:sz="0" w:space="0" w:color="auto"/>
        <w:left w:val="none" w:sz="0" w:space="0" w:color="auto"/>
        <w:bottom w:val="none" w:sz="0" w:space="0" w:color="auto"/>
        <w:right w:val="none" w:sz="0" w:space="0" w:color="auto"/>
      </w:divBdr>
    </w:div>
    <w:div w:id="1603797516">
      <w:marLeft w:val="640"/>
      <w:marRight w:val="0"/>
      <w:marTop w:val="0"/>
      <w:marBottom w:val="0"/>
      <w:divBdr>
        <w:top w:val="none" w:sz="0" w:space="0" w:color="auto"/>
        <w:left w:val="none" w:sz="0" w:space="0" w:color="auto"/>
        <w:bottom w:val="none" w:sz="0" w:space="0" w:color="auto"/>
        <w:right w:val="none" w:sz="0" w:space="0" w:color="auto"/>
      </w:divBdr>
    </w:div>
    <w:div w:id="1603803186">
      <w:marLeft w:val="640"/>
      <w:marRight w:val="0"/>
      <w:marTop w:val="0"/>
      <w:marBottom w:val="0"/>
      <w:divBdr>
        <w:top w:val="none" w:sz="0" w:space="0" w:color="auto"/>
        <w:left w:val="none" w:sz="0" w:space="0" w:color="auto"/>
        <w:bottom w:val="none" w:sz="0" w:space="0" w:color="auto"/>
        <w:right w:val="none" w:sz="0" w:space="0" w:color="auto"/>
      </w:divBdr>
    </w:div>
    <w:div w:id="1603874144">
      <w:marLeft w:val="640"/>
      <w:marRight w:val="0"/>
      <w:marTop w:val="0"/>
      <w:marBottom w:val="0"/>
      <w:divBdr>
        <w:top w:val="none" w:sz="0" w:space="0" w:color="auto"/>
        <w:left w:val="none" w:sz="0" w:space="0" w:color="auto"/>
        <w:bottom w:val="none" w:sz="0" w:space="0" w:color="auto"/>
        <w:right w:val="none" w:sz="0" w:space="0" w:color="auto"/>
      </w:divBdr>
    </w:div>
    <w:div w:id="1603876900">
      <w:marLeft w:val="640"/>
      <w:marRight w:val="0"/>
      <w:marTop w:val="0"/>
      <w:marBottom w:val="0"/>
      <w:divBdr>
        <w:top w:val="none" w:sz="0" w:space="0" w:color="auto"/>
        <w:left w:val="none" w:sz="0" w:space="0" w:color="auto"/>
        <w:bottom w:val="none" w:sz="0" w:space="0" w:color="auto"/>
        <w:right w:val="none" w:sz="0" w:space="0" w:color="auto"/>
      </w:divBdr>
    </w:div>
    <w:div w:id="1603877737">
      <w:marLeft w:val="640"/>
      <w:marRight w:val="0"/>
      <w:marTop w:val="0"/>
      <w:marBottom w:val="0"/>
      <w:divBdr>
        <w:top w:val="none" w:sz="0" w:space="0" w:color="auto"/>
        <w:left w:val="none" w:sz="0" w:space="0" w:color="auto"/>
        <w:bottom w:val="none" w:sz="0" w:space="0" w:color="auto"/>
        <w:right w:val="none" w:sz="0" w:space="0" w:color="auto"/>
      </w:divBdr>
    </w:div>
    <w:div w:id="1603881374">
      <w:marLeft w:val="640"/>
      <w:marRight w:val="0"/>
      <w:marTop w:val="0"/>
      <w:marBottom w:val="0"/>
      <w:divBdr>
        <w:top w:val="none" w:sz="0" w:space="0" w:color="auto"/>
        <w:left w:val="none" w:sz="0" w:space="0" w:color="auto"/>
        <w:bottom w:val="none" w:sz="0" w:space="0" w:color="auto"/>
        <w:right w:val="none" w:sz="0" w:space="0" w:color="auto"/>
      </w:divBdr>
    </w:div>
    <w:div w:id="1604066520">
      <w:marLeft w:val="640"/>
      <w:marRight w:val="0"/>
      <w:marTop w:val="0"/>
      <w:marBottom w:val="0"/>
      <w:divBdr>
        <w:top w:val="none" w:sz="0" w:space="0" w:color="auto"/>
        <w:left w:val="none" w:sz="0" w:space="0" w:color="auto"/>
        <w:bottom w:val="none" w:sz="0" w:space="0" w:color="auto"/>
        <w:right w:val="none" w:sz="0" w:space="0" w:color="auto"/>
      </w:divBdr>
    </w:div>
    <w:div w:id="1604069465">
      <w:marLeft w:val="640"/>
      <w:marRight w:val="0"/>
      <w:marTop w:val="0"/>
      <w:marBottom w:val="0"/>
      <w:divBdr>
        <w:top w:val="none" w:sz="0" w:space="0" w:color="auto"/>
        <w:left w:val="none" w:sz="0" w:space="0" w:color="auto"/>
        <w:bottom w:val="none" w:sz="0" w:space="0" w:color="auto"/>
        <w:right w:val="none" w:sz="0" w:space="0" w:color="auto"/>
      </w:divBdr>
    </w:div>
    <w:div w:id="1604071810">
      <w:marLeft w:val="640"/>
      <w:marRight w:val="0"/>
      <w:marTop w:val="0"/>
      <w:marBottom w:val="0"/>
      <w:divBdr>
        <w:top w:val="none" w:sz="0" w:space="0" w:color="auto"/>
        <w:left w:val="none" w:sz="0" w:space="0" w:color="auto"/>
        <w:bottom w:val="none" w:sz="0" w:space="0" w:color="auto"/>
        <w:right w:val="none" w:sz="0" w:space="0" w:color="auto"/>
      </w:divBdr>
    </w:div>
    <w:div w:id="1604143555">
      <w:marLeft w:val="640"/>
      <w:marRight w:val="0"/>
      <w:marTop w:val="0"/>
      <w:marBottom w:val="0"/>
      <w:divBdr>
        <w:top w:val="none" w:sz="0" w:space="0" w:color="auto"/>
        <w:left w:val="none" w:sz="0" w:space="0" w:color="auto"/>
        <w:bottom w:val="none" w:sz="0" w:space="0" w:color="auto"/>
        <w:right w:val="none" w:sz="0" w:space="0" w:color="auto"/>
      </w:divBdr>
    </w:div>
    <w:div w:id="1604150489">
      <w:marLeft w:val="640"/>
      <w:marRight w:val="0"/>
      <w:marTop w:val="0"/>
      <w:marBottom w:val="0"/>
      <w:divBdr>
        <w:top w:val="none" w:sz="0" w:space="0" w:color="auto"/>
        <w:left w:val="none" w:sz="0" w:space="0" w:color="auto"/>
        <w:bottom w:val="none" w:sz="0" w:space="0" w:color="auto"/>
        <w:right w:val="none" w:sz="0" w:space="0" w:color="auto"/>
      </w:divBdr>
    </w:div>
    <w:div w:id="1604192865">
      <w:marLeft w:val="640"/>
      <w:marRight w:val="0"/>
      <w:marTop w:val="0"/>
      <w:marBottom w:val="0"/>
      <w:divBdr>
        <w:top w:val="none" w:sz="0" w:space="0" w:color="auto"/>
        <w:left w:val="none" w:sz="0" w:space="0" w:color="auto"/>
        <w:bottom w:val="none" w:sz="0" w:space="0" w:color="auto"/>
        <w:right w:val="none" w:sz="0" w:space="0" w:color="auto"/>
      </w:divBdr>
    </w:div>
    <w:div w:id="1604221810">
      <w:marLeft w:val="640"/>
      <w:marRight w:val="0"/>
      <w:marTop w:val="0"/>
      <w:marBottom w:val="0"/>
      <w:divBdr>
        <w:top w:val="none" w:sz="0" w:space="0" w:color="auto"/>
        <w:left w:val="none" w:sz="0" w:space="0" w:color="auto"/>
        <w:bottom w:val="none" w:sz="0" w:space="0" w:color="auto"/>
        <w:right w:val="none" w:sz="0" w:space="0" w:color="auto"/>
      </w:divBdr>
    </w:div>
    <w:div w:id="1604262089">
      <w:marLeft w:val="640"/>
      <w:marRight w:val="0"/>
      <w:marTop w:val="0"/>
      <w:marBottom w:val="0"/>
      <w:divBdr>
        <w:top w:val="none" w:sz="0" w:space="0" w:color="auto"/>
        <w:left w:val="none" w:sz="0" w:space="0" w:color="auto"/>
        <w:bottom w:val="none" w:sz="0" w:space="0" w:color="auto"/>
        <w:right w:val="none" w:sz="0" w:space="0" w:color="auto"/>
      </w:divBdr>
    </w:div>
    <w:div w:id="1604262775">
      <w:marLeft w:val="640"/>
      <w:marRight w:val="0"/>
      <w:marTop w:val="0"/>
      <w:marBottom w:val="0"/>
      <w:divBdr>
        <w:top w:val="none" w:sz="0" w:space="0" w:color="auto"/>
        <w:left w:val="none" w:sz="0" w:space="0" w:color="auto"/>
        <w:bottom w:val="none" w:sz="0" w:space="0" w:color="auto"/>
        <w:right w:val="none" w:sz="0" w:space="0" w:color="auto"/>
      </w:divBdr>
    </w:div>
    <w:div w:id="1604265328">
      <w:marLeft w:val="640"/>
      <w:marRight w:val="0"/>
      <w:marTop w:val="0"/>
      <w:marBottom w:val="0"/>
      <w:divBdr>
        <w:top w:val="none" w:sz="0" w:space="0" w:color="auto"/>
        <w:left w:val="none" w:sz="0" w:space="0" w:color="auto"/>
        <w:bottom w:val="none" w:sz="0" w:space="0" w:color="auto"/>
        <w:right w:val="none" w:sz="0" w:space="0" w:color="auto"/>
      </w:divBdr>
    </w:div>
    <w:div w:id="1604266853">
      <w:marLeft w:val="640"/>
      <w:marRight w:val="0"/>
      <w:marTop w:val="0"/>
      <w:marBottom w:val="0"/>
      <w:divBdr>
        <w:top w:val="none" w:sz="0" w:space="0" w:color="auto"/>
        <w:left w:val="none" w:sz="0" w:space="0" w:color="auto"/>
        <w:bottom w:val="none" w:sz="0" w:space="0" w:color="auto"/>
        <w:right w:val="none" w:sz="0" w:space="0" w:color="auto"/>
      </w:divBdr>
    </w:div>
    <w:div w:id="1604268293">
      <w:marLeft w:val="640"/>
      <w:marRight w:val="0"/>
      <w:marTop w:val="0"/>
      <w:marBottom w:val="0"/>
      <w:divBdr>
        <w:top w:val="none" w:sz="0" w:space="0" w:color="auto"/>
        <w:left w:val="none" w:sz="0" w:space="0" w:color="auto"/>
        <w:bottom w:val="none" w:sz="0" w:space="0" w:color="auto"/>
        <w:right w:val="none" w:sz="0" w:space="0" w:color="auto"/>
      </w:divBdr>
    </w:div>
    <w:div w:id="1604340172">
      <w:marLeft w:val="640"/>
      <w:marRight w:val="0"/>
      <w:marTop w:val="0"/>
      <w:marBottom w:val="0"/>
      <w:divBdr>
        <w:top w:val="none" w:sz="0" w:space="0" w:color="auto"/>
        <w:left w:val="none" w:sz="0" w:space="0" w:color="auto"/>
        <w:bottom w:val="none" w:sz="0" w:space="0" w:color="auto"/>
        <w:right w:val="none" w:sz="0" w:space="0" w:color="auto"/>
      </w:divBdr>
    </w:div>
    <w:div w:id="1604343219">
      <w:marLeft w:val="640"/>
      <w:marRight w:val="0"/>
      <w:marTop w:val="0"/>
      <w:marBottom w:val="0"/>
      <w:divBdr>
        <w:top w:val="none" w:sz="0" w:space="0" w:color="auto"/>
        <w:left w:val="none" w:sz="0" w:space="0" w:color="auto"/>
        <w:bottom w:val="none" w:sz="0" w:space="0" w:color="auto"/>
        <w:right w:val="none" w:sz="0" w:space="0" w:color="auto"/>
      </w:divBdr>
    </w:div>
    <w:div w:id="1604419417">
      <w:marLeft w:val="640"/>
      <w:marRight w:val="0"/>
      <w:marTop w:val="0"/>
      <w:marBottom w:val="0"/>
      <w:divBdr>
        <w:top w:val="none" w:sz="0" w:space="0" w:color="auto"/>
        <w:left w:val="none" w:sz="0" w:space="0" w:color="auto"/>
        <w:bottom w:val="none" w:sz="0" w:space="0" w:color="auto"/>
        <w:right w:val="none" w:sz="0" w:space="0" w:color="auto"/>
      </w:divBdr>
    </w:div>
    <w:div w:id="1604457225">
      <w:marLeft w:val="640"/>
      <w:marRight w:val="0"/>
      <w:marTop w:val="0"/>
      <w:marBottom w:val="0"/>
      <w:divBdr>
        <w:top w:val="none" w:sz="0" w:space="0" w:color="auto"/>
        <w:left w:val="none" w:sz="0" w:space="0" w:color="auto"/>
        <w:bottom w:val="none" w:sz="0" w:space="0" w:color="auto"/>
        <w:right w:val="none" w:sz="0" w:space="0" w:color="auto"/>
      </w:divBdr>
    </w:div>
    <w:div w:id="1604536091">
      <w:marLeft w:val="0"/>
      <w:marRight w:val="0"/>
      <w:marTop w:val="0"/>
      <w:marBottom w:val="0"/>
      <w:divBdr>
        <w:top w:val="none" w:sz="0" w:space="0" w:color="auto"/>
        <w:left w:val="none" w:sz="0" w:space="0" w:color="auto"/>
        <w:bottom w:val="none" w:sz="0" w:space="0" w:color="auto"/>
        <w:right w:val="none" w:sz="0" w:space="0" w:color="auto"/>
      </w:divBdr>
    </w:div>
    <w:div w:id="1604536341">
      <w:marLeft w:val="640"/>
      <w:marRight w:val="0"/>
      <w:marTop w:val="0"/>
      <w:marBottom w:val="0"/>
      <w:divBdr>
        <w:top w:val="none" w:sz="0" w:space="0" w:color="auto"/>
        <w:left w:val="none" w:sz="0" w:space="0" w:color="auto"/>
        <w:bottom w:val="none" w:sz="0" w:space="0" w:color="auto"/>
        <w:right w:val="none" w:sz="0" w:space="0" w:color="auto"/>
      </w:divBdr>
    </w:div>
    <w:div w:id="1604610801">
      <w:marLeft w:val="640"/>
      <w:marRight w:val="0"/>
      <w:marTop w:val="0"/>
      <w:marBottom w:val="0"/>
      <w:divBdr>
        <w:top w:val="none" w:sz="0" w:space="0" w:color="auto"/>
        <w:left w:val="none" w:sz="0" w:space="0" w:color="auto"/>
        <w:bottom w:val="none" w:sz="0" w:space="0" w:color="auto"/>
        <w:right w:val="none" w:sz="0" w:space="0" w:color="auto"/>
      </w:divBdr>
    </w:div>
    <w:div w:id="1604650608">
      <w:marLeft w:val="640"/>
      <w:marRight w:val="0"/>
      <w:marTop w:val="0"/>
      <w:marBottom w:val="0"/>
      <w:divBdr>
        <w:top w:val="none" w:sz="0" w:space="0" w:color="auto"/>
        <w:left w:val="none" w:sz="0" w:space="0" w:color="auto"/>
        <w:bottom w:val="none" w:sz="0" w:space="0" w:color="auto"/>
        <w:right w:val="none" w:sz="0" w:space="0" w:color="auto"/>
      </w:divBdr>
    </w:div>
    <w:div w:id="1604652233">
      <w:marLeft w:val="640"/>
      <w:marRight w:val="0"/>
      <w:marTop w:val="0"/>
      <w:marBottom w:val="0"/>
      <w:divBdr>
        <w:top w:val="none" w:sz="0" w:space="0" w:color="auto"/>
        <w:left w:val="none" w:sz="0" w:space="0" w:color="auto"/>
        <w:bottom w:val="none" w:sz="0" w:space="0" w:color="auto"/>
        <w:right w:val="none" w:sz="0" w:space="0" w:color="auto"/>
      </w:divBdr>
    </w:div>
    <w:div w:id="1604724348">
      <w:marLeft w:val="640"/>
      <w:marRight w:val="0"/>
      <w:marTop w:val="0"/>
      <w:marBottom w:val="0"/>
      <w:divBdr>
        <w:top w:val="none" w:sz="0" w:space="0" w:color="auto"/>
        <w:left w:val="none" w:sz="0" w:space="0" w:color="auto"/>
        <w:bottom w:val="none" w:sz="0" w:space="0" w:color="auto"/>
        <w:right w:val="none" w:sz="0" w:space="0" w:color="auto"/>
      </w:divBdr>
    </w:div>
    <w:div w:id="1604724893">
      <w:marLeft w:val="640"/>
      <w:marRight w:val="0"/>
      <w:marTop w:val="0"/>
      <w:marBottom w:val="0"/>
      <w:divBdr>
        <w:top w:val="none" w:sz="0" w:space="0" w:color="auto"/>
        <w:left w:val="none" w:sz="0" w:space="0" w:color="auto"/>
        <w:bottom w:val="none" w:sz="0" w:space="0" w:color="auto"/>
        <w:right w:val="none" w:sz="0" w:space="0" w:color="auto"/>
      </w:divBdr>
    </w:div>
    <w:div w:id="1604846776">
      <w:marLeft w:val="640"/>
      <w:marRight w:val="0"/>
      <w:marTop w:val="0"/>
      <w:marBottom w:val="0"/>
      <w:divBdr>
        <w:top w:val="none" w:sz="0" w:space="0" w:color="auto"/>
        <w:left w:val="none" w:sz="0" w:space="0" w:color="auto"/>
        <w:bottom w:val="none" w:sz="0" w:space="0" w:color="auto"/>
        <w:right w:val="none" w:sz="0" w:space="0" w:color="auto"/>
      </w:divBdr>
    </w:div>
    <w:div w:id="1604924524">
      <w:marLeft w:val="640"/>
      <w:marRight w:val="0"/>
      <w:marTop w:val="0"/>
      <w:marBottom w:val="0"/>
      <w:divBdr>
        <w:top w:val="none" w:sz="0" w:space="0" w:color="auto"/>
        <w:left w:val="none" w:sz="0" w:space="0" w:color="auto"/>
        <w:bottom w:val="none" w:sz="0" w:space="0" w:color="auto"/>
        <w:right w:val="none" w:sz="0" w:space="0" w:color="auto"/>
      </w:divBdr>
    </w:div>
    <w:div w:id="1604990108">
      <w:marLeft w:val="640"/>
      <w:marRight w:val="0"/>
      <w:marTop w:val="0"/>
      <w:marBottom w:val="0"/>
      <w:divBdr>
        <w:top w:val="none" w:sz="0" w:space="0" w:color="auto"/>
        <w:left w:val="none" w:sz="0" w:space="0" w:color="auto"/>
        <w:bottom w:val="none" w:sz="0" w:space="0" w:color="auto"/>
        <w:right w:val="none" w:sz="0" w:space="0" w:color="auto"/>
      </w:divBdr>
    </w:div>
    <w:div w:id="1604992665">
      <w:marLeft w:val="640"/>
      <w:marRight w:val="0"/>
      <w:marTop w:val="0"/>
      <w:marBottom w:val="0"/>
      <w:divBdr>
        <w:top w:val="none" w:sz="0" w:space="0" w:color="auto"/>
        <w:left w:val="none" w:sz="0" w:space="0" w:color="auto"/>
        <w:bottom w:val="none" w:sz="0" w:space="0" w:color="auto"/>
        <w:right w:val="none" w:sz="0" w:space="0" w:color="auto"/>
      </w:divBdr>
    </w:div>
    <w:div w:id="1605066620">
      <w:marLeft w:val="640"/>
      <w:marRight w:val="0"/>
      <w:marTop w:val="0"/>
      <w:marBottom w:val="0"/>
      <w:divBdr>
        <w:top w:val="none" w:sz="0" w:space="0" w:color="auto"/>
        <w:left w:val="none" w:sz="0" w:space="0" w:color="auto"/>
        <w:bottom w:val="none" w:sz="0" w:space="0" w:color="auto"/>
        <w:right w:val="none" w:sz="0" w:space="0" w:color="auto"/>
      </w:divBdr>
    </w:div>
    <w:div w:id="1605114880">
      <w:marLeft w:val="640"/>
      <w:marRight w:val="0"/>
      <w:marTop w:val="0"/>
      <w:marBottom w:val="0"/>
      <w:divBdr>
        <w:top w:val="none" w:sz="0" w:space="0" w:color="auto"/>
        <w:left w:val="none" w:sz="0" w:space="0" w:color="auto"/>
        <w:bottom w:val="none" w:sz="0" w:space="0" w:color="auto"/>
        <w:right w:val="none" w:sz="0" w:space="0" w:color="auto"/>
      </w:divBdr>
    </w:div>
    <w:div w:id="1605115801">
      <w:marLeft w:val="640"/>
      <w:marRight w:val="0"/>
      <w:marTop w:val="0"/>
      <w:marBottom w:val="0"/>
      <w:divBdr>
        <w:top w:val="none" w:sz="0" w:space="0" w:color="auto"/>
        <w:left w:val="none" w:sz="0" w:space="0" w:color="auto"/>
        <w:bottom w:val="none" w:sz="0" w:space="0" w:color="auto"/>
        <w:right w:val="none" w:sz="0" w:space="0" w:color="auto"/>
      </w:divBdr>
    </w:div>
    <w:div w:id="1605190601">
      <w:marLeft w:val="640"/>
      <w:marRight w:val="0"/>
      <w:marTop w:val="0"/>
      <w:marBottom w:val="0"/>
      <w:divBdr>
        <w:top w:val="none" w:sz="0" w:space="0" w:color="auto"/>
        <w:left w:val="none" w:sz="0" w:space="0" w:color="auto"/>
        <w:bottom w:val="none" w:sz="0" w:space="0" w:color="auto"/>
        <w:right w:val="none" w:sz="0" w:space="0" w:color="auto"/>
      </w:divBdr>
    </w:div>
    <w:div w:id="1605191404">
      <w:marLeft w:val="640"/>
      <w:marRight w:val="0"/>
      <w:marTop w:val="0"/>
      <w:marBottom w:val="0"/>
      <w:divBdr>
        <w:top w:val="none" w:sz="0" w:space="0" w:color="auto"/>
        <w:left w:val="none" w:sz="0" w:space="0" w:color="auto"/>
        <w:bottom w:val="none" w:sz="0" w:space="0" w:color="auto"/>
        <w:right w:val="none" w:sz="0" w:space="0" w:color="auto"/>
      </w:divBdr>
    </w:div>
    <w:div w:id="1605265791">
      <w:marLeft w:val="640"/>
      <w:marRight w:val="0"/>
      <w:marTop w:val="0"/>
      <w:marBottom w:val="0"/>
      <w:divBdr>
        <w:top w:val="none" w:sz="0" w:space="0" w:color="auto"/>
        <w:left w:val="none" w:sz="0" w:space="0" w:color="auto"/>
        <w:bottom w:val="none" w:sz="0" w:space="0" w:color="auto"/>
        <w:right w:val="none" w:sz="0" w:space="0" w:color="auto"/>
      </w:divBdr>
    </w:div>
    <w:div w:id="1605386002">
      <w:marLeft w:val="640"/>
      <w:marRight w:val="0"/>
      <w:marTop w:val="0"/>
      <w:marBottom w:val="0"/>
      <w:divBdr>
        <w:top w:val="none" w:sz="0" w:space="0" w:color="auto"/>
        <w:left w:val="none" w:sz="0" w:space="0" w:color="auto"/>
        <w:bottom w:val="none" w:sz="0" w:space="0" w:color="auto"/>
        <w:right w:val="none" w:sz="0" w:space="0" w:color="auto"/>
      </w:divBdr>
    </w:div>
    <w:div w:id="1605453343">
      <w:marLeft w:val="640"/>
      <w:marRight w:val="0"/>
      <w:marTop w:val="0"/>
      <w:marBottom w:val="0"/>
      <w:divBdr>
        <w:top w:val="none" w:sz="0" w:space="0" w:color="auto"/>
        <w:left w:val="none" w:sz="0" w:space="0" w:color="auto"/>
        <w:bottom w:val="none" w:sz="0" w:space="0" w:color="auto"/>
        <w:right w:val="none" w:sz="0" w:space="0" w:color="auto"/>
      </w:divBdr>
    </w:div>
    <w:div w:id="1605453862">
      <w:marLeft w:val="640"/>
      <w:marRight w:val="0"/>
      <w:marTop w:val="0"/>
      <w:marBottom w:val="0"/>
      <w:divBdr>
        <w:top w:val="none" w:sz="0" w:space="0" w:color="auto"/>
        <w:left w:val="none" w:sz="0" w:space="0" w:color="auto"/>
        <w:bottom w:val="none" w:sz="0" w:space="0" w:color="auto"/>
        <w:right w:val="none" w:sz="0" w:space="0" w:color="auto"/>
      </w:divBdr>
    </w:div>
    <w:div w:id="1605576921">
      <w:marLeft w:val="640"/>
      <w:marRight w:val="0"/>
      <w:marTop w:val="0"/>
      <w:marBottom w:val="0"/>
      <w:divBdr>
        <w:top w:val="none" w:sz="0" w:space="0" w:color="auto"/>
        <w:left w:val="none" w:sz="0" w:space="0" w:color="auto"/>
        <w:bottom w:val="none" w:sz="0" w:space="0" w:color="auto"/>
        <w:right w:val="none" w:sz="0" w:space="0" w:color="auto"/>
      </w:divBdr>
    </w:div>
    <w:div w:id="1605578796">
      <w:marLeft w:val="640"/>
      <w:marRight w:val="0"/>
      <w:marTop w:val="0"/>
      <w:marBottom w:val="0"/>
      <w:divBdr>
        <w:top w:val="none" w:sz="0" w:space="0" w:color="auto"/>
        <w:left w:val="none" w:sz="0" w:space="0" w:color="auto"/>
        <w:bottom w:val="none" w:sz="0" w:space="0" w:color="auto"/>
        <w:right w:val="none" w:sz="0" w:space="0" w:color="auto"/>
      </w:divBdr>
    </w:div>
    <w:div w:id="1605721404">
      <w:marLeft w:val="640"/>
      <w:marRight w:val="0"/>
      <w:marTop w:val="0"/>
      <w:marBottom w:val="0"/>
      <w:divBdr>
        <w:top w:val="none" w:sz="0" w:space="0" w:color="auto"/>
        <w:left w:val="none" w:sz="0" w:space="0" w:color="auto"/>
        <w:bottom w:val="none" w:sz="0" w:space="0" w:color="auto"/>
        <w:right w:val="none" w:sz="0" w:space="0" w:color="auto"/>
      </w:divBdr>
    </w:div>
    <w:div w:id="1605729998">
      <w:marLeft w:val="640"/>
      <w:marRight w:val="0"/>
      <w:marTop w:val="0"/>
      <w:marBottom w:val="0"/>
      <w:divBdr>
        <w:top w:val="none" w:sz="0" w:space="0" w:color="auto"/>
        <w:left w:val="none" w:sz="0" w:space="0" w:color="auto"/>
        <w:bottom w:val="none" w:sz="0" w:space="0" w:color="auto"/>
        <w:right w:val="none" w:sz="0" w:space="0" w:color="auto"/>
      </w:divBdr>
    </w:div>
    <w:div w:id="1605764113">
      <w:marLeft w:val="640"/>
      <w:marRight w:val="0"/>
      <w:marTop w:val="0"/>
      <w:marBottom w:val="0"/>
      <w:divBdr>
        <w:top w:val="none" w:sz="0" w:space="0" w:color="auto"/>
        <w:left w:val="none" w:sz="0" w:space="0" w:color="auto"/>
        <w:bottom w:val="none" w:sz="0" w:space="0" w:color="auto"/>
        <w:right w:val="none" w:sz="0" w:space="0" w:color="auto"/>
      </w:divBdr>
    </w:div>
    <w:div w:id="1605765815">
      <w:marLeft w:val="640"/>
      <w:marRight w:val="0"/>
      <w:marTop w:val="0"/>
      <w:marBottom w:val="0"/>
      <w:divBdr>
        <w:top w:val="none" w:sz="0" w:space="0" w:color="auto"/>
        <w:left w:val="none" w:sz="0" w:space="0" w:color="auto"/>
        <w:bottom w:val="none" w:sz="0" w:space="0" w:color="auto"/>
        <w:right w:val="none" w:sz="0" w:space="0" w:color="auto"/>
      </w:divBdr>
    </w:div>
    <w:div w:id="1605768847">
      <w:marLeft w:val="640"/>
      <w:marRight w:val="0"/>
      <w:marTop w:val="0"/>
      <w:marBottom w:val="0"/>
      <w:divBdr>
        <w:top w:val="none" w:sz="0" w:space="0" w:color="auto"/>
        <w:left w:val="none" w:sz="0" w:space="0" w:color="auto"/>
        <w:bottom w:val="none" w:sz="0" w:space="0" w:color="auto"/>
        <w:right w:val="none" w:sz="0" w:space="0" w:color="auto"/>
      </w:divBdr>
    </w:div>
    <w:div w:id="1605838807">
      <w:marLeft w:val="640"/>
      <w:marRight w:val="0"/>
      <w:marTop w:val="0"/>
      <w:marBottom w:val="0"/>
      <w:divBdr>
        <w:top w:val="none" w:sz="0" w:space="0" w:color="auto"/>
        <w:left w:val="none" w:sz="0" w:space="0" w:color="auto"/>
        <w:bottom w:val="none" w:sz="0" w:space="0" w:color="auto"/>
        <w:right w:val="none" w:sz="0" w:space="0" w:color="auto"/>
      </w:divBdr>
    </w:div>
    <w:div w:id="1605841639">
      <w:marLeft w:val="640"/>
      <w:marRight w:val="0"/>
      <w:marTop w:val="0"/>
      <w:marBottom w:val="0"/>
      <w:divBdr>
        <w:top w:val="none" w:sz="0" w:space="0" w:color="auto"/>
        <w:left w:val="none" w:sz="0" w:space="0" w:color="auto"/>
        <w:bottom w:val="none" w:sz="0" w:space="0" w:color="auto"/>
        <w:right w:val="none" w:sz="0" w:space="0" w:color="auto"/>
      </w:divBdr>
    </w:div>
    <w:div w:id="1605921036">
      <w:marLeft w:val="640"/>
      <w:marRight w:val="0"/>
      <w:marTop w:val="0"/>
      <w:marBottom w:val="0"/>
      <w:divBdr>
        <w:top w:val="none" w:sz="0" w:space="0" w:color="auto"/>
        <w:left w:val="none" w:sz="0" w:space="0" w:color="auto"/>
        <w:bottom w:val="none" w:sz="0" w:space="0" w:color="auto"/>
        <w:right w:val="none" w:sz="0" w:space="0" w:color="auto"/>
      </w:divBdr>
    </w:div>
    <w:div w:id="1605921091">
      <w:marLeft w:val="640"/>
      <w:marRight w:val="0"/>
      <w:marTop w:val="0"/>
      <w:marBottom w:val="0"/>
      <w:divBdr>
        <w:top w:val="none" w:sz="0" w:space="0" w:color="auto"/>
        <w:left w:val="none" w:sz="0" w:space="0" w:color="auto"/>
        <w:bottom w:val="none" w:sz="0" w:space="0" w:color="auto"/>
        <w:right w:val="none" w:sz="0" w:space="0" w:color="auto"/>
      </w:divBdr>
    </w:div>
    <w:div w:id="1605963950">
      <w:marLeft w:val="640"/>
      <w:marRight w:val="0"/>
      <w:marTop w:val="0"/>
      <w:marBottom w:val="0"/>
      <w:divBdr>
        <w:top w:val="none" w:sz="0" w:space="0" w:color="auto"/>
        <w:left w:val="none" w:sz="0" w:space="0" w:color="auto"/>
        <w:bottom w:val="none" w:sz="0" w:space="0" w:color="auto"/>
        <w:right w:val="none" w:sz="0" w:space="0" w:color="auto"/>
      </w:divBdr>
    </w:div>
    <w:div w:id="1606034630">
      <w:marLeft w:val="640"/>
      <w:marRight w:val="0"/>
      <w:marTop w:val="0"/>
      <w:marBottom w:val="0"/>
      <w:divBdr>
        <w:top w:val="none" w:sz="0" w:space="0" w:color="auto"/>
        <w:left w:val="none" w:sz="0" w:space="0" w:color="auto"/>
        <w:bottom w:val="none" w:sz="0" w:space="0" w:color="auto"/>
        <w:right w:val="none" w:sz="0" w:space="0" w:color="auto"/>
      </w:divBdr>
    </w:div>
    <w:div w:id="1606038778">
      <w:marLeft w:val="640"/>
      <w:marRight w:val="0"/>
      <w:marTop w:val="0"/>
      <w:marBottom w:val="0"/>
      <w:divBdr>
        <w:top w:val="none" w:sz="0" w:space="0" w:color="auto"/>
        <w:left w:val="none" w:sz="0" w:space="0" w:color="auto"/>
        <w:bottom w:val="none" w:sz="0" w:space="0" w:color="auto"/>
        <w:right w:val="none" w:sz="0" w:space="0" w:color="auto"/>
      </w:divBdr>
    </w:div>
    <w:div w:id="1606039912">
      <w:marLeft w:val="640"/>
      <w:marRight w:val="0"/>
      <w:marTop w:val="0"/>
      <w:marBottom w:val="0"/>
      <w:divBdr>
        <w:top w:val="none" w:sz="0" w:space="0" w:color="auto"/>
        <w:left w:val="none" w:sz="0" w:space="0" w:color="auto"/>
        <w:bottom w:val="none" w:sz="0" w:space="0" w:color="auto"/>
        <w:right w:val="none" w:sz="0" w:space="0" w:color="auto"/>
      </w:divBdr>
    </w:div>
    <w:div w:id="1606186764">
      <w:marLeft w:val="640"/>
      <w:marRight w:val="0"/>
      <w:marTop w:val="0"/>
      <w:marBottom w:val="0"/>
      <w:divBdr>
        <w:top w:val="none" w:sz="0" w:space="0" w:color="auto"/>
        <w:left w:val="none" w:sz="0" w:space="0" w:color="auto"/>
        <w:bottom w:val="none" w:sz="0" w:space="0" w:color="auto"/>
        <w:right w:val="none" w:sz="0" w:space="0" w:color="auto"/>
      </w:divBdr>
    </w:div>
    <w:div w:id="1606302424">
      <w:marLeft w:val="640"/>
      <w:marRight w:val="0"/>
      <w:marTop w:val="0"/>
      <w:marBottom w:val="0"/>
      <w:divBdr>
        <w:top w:val="none" w:sz="0" w:space="0" w:color="auto"/>
        <w:left w:val="none" w:sz="0" w:space="0" w:color="auto"/>
        <w:bottom w:val="none" w:sz="0" w:space="0" w:color="auto"/>
        <w:right w:val="none" w:sz="0" w:space="0" w:color="auto"/>
      </w:divBdr>
    </w:div>
    <w:div w:id="1606305207">
      <w:marLeft w:val="640"/>
      <w:marRight w:val="0"/>
      <w:marTop w:val="0"/>
      <w:marBottom w:val="0"/>
      <w:divBdr>
        <w:top w:val="none" w:sz="0" w:space="0" w:color="auto"/>
        <w:left w:val="none" w:sz="0" w:space="0" w:color="auto"/>
        <w:bottom w:val="none" w:sz="0" w:space="0" w:color="auto"/>
        <w:right w:val="none" w:sz="0" w:space="0" w:color="auto"/>
      </w:divBdr>
    </w:div>
    <w:div w:id="1606418909">
      <w:marLeft w:val="640"/>
      <w:marRight w:val="0"/>
      <w:marTop w:val="0"/>
      <w:marBottom w:val="0"/>
      <w:divBdr>
        <w:top w:val="none" w:sz="0" w:space="0" w:color="auto"/>
        <w:left w:val="none" w:sz="0" w:space="0" w:color="auto"/>
        <w:bottom w:val="none" w:sz="0" w:space="0" w:color="auto"/>
        <w:right w:val="none" w:sz="0" w:space="0" w:color="auto"/>
      </w:divBdr>
    </w:div>
    <w:div w:id="1606422320">
      <w:marLeft w:val="640"/>
      <w:marRight w:val="0"/>
      <w:marTop w:val="0"/>
      <w:marBottom w:val="0"/>
      <w:divBdr>
        <w:top w:val="none" w:sz="0" w:space="0" w:color="auto"/>
        <w:left w:val="none" w:sz="0" w:space="0" w:color="auto"/>
        <w:bottom w:val="none" w:sz="0" w:space="0" w:color="auto"/>
        <w:right w:val="none" w:sz="0" w:space="0" w:color="auto"/>
      </w:divBdr>
    </w:div>
    <w:div w:id="1606427461">
      <w:marLeft w:val="640"/>
      <w:marRight w:val="0"/>
      <w:marTop w:val="0"/>
      <w:marBottom w:val="0"/>
      <w:divBdr>
        <w:top w:val="none" w:sz="0" w:space="0" w:color="auto"/>
        <w:left w:val="none" w:sz="0" w:space="0" w:color="auto"/>
        <w:bottom w:val="none" w:sz="0" w:space="0" w:color="auto"/>
        <w:right w:val="none" w:sz="0" w:space="0" w:color="auto"/>
      </w:divBdr>
    </w:div>
    <w:div w:id="1606427879">
      <w:marLeft w:val="640"/>
      <w:marRight w:val="0"/>
      <w:marTop w:val="0"/>
      <w:marBottom w:val="0"/>
      <w:divBdr>
        <w:top w:val="none" w:sz="0" w:space="0" w:color="auto"/>
        <w:left w:val="none" w:sz="0" w:space="0" w:color="auto"/>
        <w:bottom w:val="none" w:sz="0" w:space="0" w:color="auto"/>
        <w:right w:val="none" w:sz="0" w:space="0" w:color="auto"/>
      </w:divBdr>
    </w:div>
    <w:div w:id="1606572372">
      <w:marLeft w:val="640"/>
      <w:marRight w:val="0"/>
      <w:marTop w:val="0"/>
      <w:marBottom w:val="0"/>
      <w:divBdr>
        <w:top w:val="none" w:sz="0" w:space="0" w:color="auto"/>
        <w:left w:val="none" w:sz="0" w:space="0" w:color="auto"/>
        <w:bottom w:val="none" w:sz="0" w:space="0" w:color="auto"/>
        <w:right w:val="none" w:sz="0" w:space="0" w:color="auto"/>
      </w:divBdr>
    </w:div>
    <w:div w:id="1606615825">
      <w:marLeft w:val="640"/>
      <w:marRight w:val="0"/>
      <w:marTop w:val="0"/>
      <w:marBottom w:val="0"/>
      <w:divBdr>
        <w:top w:val="none" w:sz="0" w:space="0" w:color="auto"/>
        <w:left w:val="none" w:sz="0" w:space="0" w:color="auto"/>
        <w:bottom w:val="none" w:sz="0" w:space="0" w:color="auto"/>
        <w:right w:val="none" w:sz="0" w:space="0" w:color="auto"/>
      </w:divBdr>
    </w:div>
    <w:div w:id="1606617138">
      <w:marLeft w:val="640"/>
      <w:marRight w:val="0"/>
      <w:marTop w:val="0"/>
      <w:marBottom w:val="0"/>
      <w:divBdr>
        <w:top w:val="none" w:sz="0" w:space="0" w:color="auto"/>
        <w:left w:val="none" w:sz="0" w:space="0" w:color="auto"/>
        <w:bottom w:val="none" w:sz="0" w:space="0" w:color="auto"/>
        <w:right w:val="none" w:sz="0" w:space="0" w:color="auto"/>
      </w:divBdr>
    </w:div>
    <w:div w:id="1606690752">
      <w:marLeft w:val="640"/>
      <w:marRight w:val="0"/>
      <w:marTop w:val="0"/>
      <w:marBottom w:val="0"/>
      <w:divBdr>
        <w:top w:val="none" w:sz="0" w:space="0" w:color="auto"/>
        <w:left w:val="none" w:sz="0" w:space="0" w:color="auto"/>
        <w:bottom w:val="none" w:sz="0" w:space="0" w:color="auto"/>
        <w:right w:val="none" w:sz="0" w:space="0" w:color="auto"/>
      </w:divBdr>
    </w:div>
    <w:div w:id="1606693362">
      <w:marLeft w:val="640"/>
      <w:marRight w:val="0"/>
      <w:marTop w:val="0"/>
      <w:marBottom w:val="0"/>
      <w:divBdr>
        <w:top w:val="none" w:sz="0" w:space="0" w:color="auto"/>
        <w:left w:val="none" w:sz="0" w:space="0" w:color="auto"/>
        <w:bottom w:val="none" w:sz="0" w:space="0" w:color="auto"/>
        <w:right w:val="none" w:sz="0" w:space="0" w:color="auto"/>
      </w:divBdr>
    </w:div>
    <w:div w:id="1606766386">
      <w:marLeft w:val="640"/>
      <w:marRight w:val="0"/>
      <w:marTop w:val="0"/>
      <w:marBottom w:val="0"/>
      <w:divBdr>
        <w:top w:val="none" w:sz="0" w:space="0" w:color="auto"/>
        <w:left w:val="none" w:sz="0" w:space="0" w:color="auto"/>
        <w:bottom w:val="none" w:sz="0" w:space="0" w:color="auto"/>
        <w:right w:val="none" w:sz="0" w:space="0" w:color="auto"/>
      </w:divBdr>
    </w:div>
    <w:div w:id="1606812928">
      <w:marLeft w:val="640"/>
      <w:marRight w:val="0"/>
      <w:marTop w:val="0"/>
      <w:marBottom w:val="0"/>
      <w:divBdr>
        <w:top w:val="none" w:sz="0" w:space="0" w:color="auto"/>
        <w:left w:val="none" w:sz="0" w:space="0" w:color="auto"/>
        <w:bottom w:val="none" w:sz="0" w:space="0" w:color="auto"/>
        <w:right w:val="none" w:sz="0" w:space="0" w:color="auto"/>
      </w:divBdr>
    </w:div>
    <w:div w:id="1606813949">
      <w:marLeft w:val="640"/>
      <w:marRight w:val="0"/>
      <w:marTop w:val="0"/>
      <w:marBottom w:val="0"/>
      <w:divBdr>
        <w:top w:val="none" w:sz="0" w:space="0" w:color="auto"/>
        <w:left w:val="none" w:sz="0" w:space="0" w:color="auto"/>
        <w:bottom w:val="none" w:sz="0" w:space="0" w:color="auto"/>
        <w:right w:val="none" w:sz="0" w:space="0" w:color="auto"/>
      </w:divBdr>
    </w:div>
    <w:div w:id="1606881280">
      <w:marLeft w:val="640"/>
      <w:marRight w:val="0"/>
      <w:marTop w:val="0"/>
      <w:marBottom w:val="0"/>
      <w:divBdr>
        <w:top w:val="none" w:sz="0" w:space="0" w:color="auto"/>
        <w:left w:val="none" w:sz="0" w:space="0" w:color="auto"/>
        <w:bottom w:val="none" w:sz="0" w:space="0" w:color="auto"/>
        <w:right w:val="none" w:sz="0" w:space="0" w:color="auto"/>
      </w:divBdr>
    </w:div>
    <w:div w:id="1606956417">
      <w:marLeft w:val="640"/>
      <w:marRight w:val="0"/>
      <w:marTop w:val="0"/>
      <w:marBottom w:val="0"/>
      <w:divBdr>
        <w:top w:val="none" w:sz="0" w:space="0" w:color="auto"/>
        <w:left w:val="none" w:sz="0" w:space="0" w:color="auto"/>
        <w:bottom w:val="none" w:sz="0" w:space="0" w:color="auto"/>
        <w:right w:val="none" w:sz="0" w:space="0" w:color="auto"/>
      </w:divBdr>
    </w:div>
    <w:div w:id="1606963717">
      <w:marLeft w:val="640"/>
      <w:marRight w:val="0"/>
      <w:marTop w:val="0"/>
      <w:marBottom w:val="0"/>
      <w:divBdr>
        <w:top w:val="none" w:sz="0" w:space="0" w:color="auto"/>
        <w:left w:val="none" w:sz="0" w:space="0" w:color="auto"/>
        <w:bottom w:val="none" w:sz="0" w:space="0" w:color="auto"/>
        <w:right w:val="none" w:sz="0" w:space="0" w:color="auto"/>
      </w:divBdr>
    </w:div>
    <w:div w:id="1607035619">
      <w:marLeft w:val="640"/>
      <w:marRight w:val="0"/>
      <w:marTop w:val="0"/>
      <w:marBottom w:val="0"/>
      <w:divBdr>
        <w:top w:val="none" w:sz="0" w:space="0" w:color="auto"/>
        <w:left w:val="none" w:sz="0" w:space="0" w:color="auto"/>
        <w:bottom w:val="none" w:sz="0" w:space="0" w:color="auto"/>
        <w:right w:val="none" w:sz="0" w:space="0" w:color="auto"/>
      </w:divBdr>
    </w:div>
    <w:div w:id="1607037677">
      <w:marLeft w:val="640"/>
      <w:marRight w:val="0"/>
      <w:marTop w:val="0"/>
      <w:marBottom w:val="0"/>
      <w:divBdr>
        <w:top w:val="none" w:sz="0" w:space="0" w:color="auto"/>
        <w:left w:val="none" w:sz="0" w:space="0" w:color="auto"/>
        <w:bottom w:val="none" w:sz="0" w:space="0" w:color="auto"/>
        <w:right w:val="none" w:sz="0" w:space="0" w:color="auto"/>
      </w:divBdr>
    </w:div>
    <w:div w:id="1607040281">
      <w:marLeft w:val="640"/>
      <w:marRight w:val="0"/>
      <w:marTop w:val="0"/>
      <w:marBottom w:val="0"/>
      <w:divBdr>
        <w:top w:val="none" w:sz="0" w:space="0" w:color="auto"/>
        <w:left w:val="none" w:sz="0" w:space="0" w:color="auto"/>
        <w:bottom w:val="none" w:sz="0" w:space="0" w:color="auto"/>
        <w:right w:val="none" w:sz="0" w:space="0" w:color="auto"/>
      </w:divBdr>
    </w:div>
    <w:div w:id="1607074129">
      <w:marLeft w:val="640"/>
      <w:marRight w:val="0"/>
      <w:marTop w:val="0"/>
      <w:marBottom w:val="0"/>
      <w:divBdr>
        <w:top w:val="none" w:sz="0" w:space="0" w:color="auto"/>
        <w:left w:val="none" w:sz="0" w:space="0" w:color="auto"/>
        <w:bottom w:val="none" w:sz="0" w:space="0" w:color="auto"/>
        <w:right w:val="none" w:sz="0" w:space="0" w:color="auto"/>
      </w:divBdr>
    </w:div>
    <w:div w:id="1607074613">
      <w:marLeft w:val="640"/>
      <w:marRight w:val="0"/>
      <w:marTop w:val="0"/>
      <w:marBottom w:val="0"/>
      <w:divBdr>
        <w:top w:val="none" w:sz="0" w:space="0" w:color="auto"/>
        <w:left w:val="none" w:sz="0" w:space="0" w:color="auto"/>
        <w:bottom w:val="none" w:sz="0" w:space="0" w:color="auto"/>
        <w:right w:val="none" w:sz="0" w:space="0" w:color="auto"/>
      </w:divBdr>
    </w:div>
    <w:div w:id="1607081531">
      <w:marLeft w:val="640"/>
      <w:marRight w:val="0"/>
      <w:marTop w:val="0"/>
      <w:marBottom w:val="0"/>
      <w:divBdr>
        <w:top w:val="none" w:sz="0" w:space="0" w:color="auto"/>
        <w:left w:val="none" w:sz="0" w:space="0" w:color="auto"/>
        <w:bottom w:val="none" w:sz="0" w:space="0" w:color="auto"/>
        <w:right w:val="none" w:sz="0" w:space="0" w:color="auto"/>
      </w:divBdr>
    </w:div>
    <w:div w:id="1607083475">
      <w:marLeft w:val="640"/>
      <w:marRight w:val="0"/>
      <w:marTop w:val="0"/>
      <w:marBottom w:val="0"/>
      <w:divBdr>
        <w:top w:val="none" w:sz="0" w:space="0" w:color="auto"/>
        <w:left w:val="none" w:sz="0" w:space="0" w:color="auto"/>
        <w:bottom w:val="none" w:sz="0" w:space="0" w:color="auto"/>
        <w:right w:val="none" w:sz="0" w:space="0" w:color="auto"/>
      </w:divBdr>
    </w:div>
    <w:div w:id="1607152558">
      <w:marLeft w:val="640"/>
      <w:marRight w:val="0"/>
      <w:marTop w:val="0"/>
      <w:marBottom w:val="0"/>
      <w:divBdr>
        <w:top w:val="none" w:sz="0" w:space="0" w:color="auto"/>
        <w:left w:val="none" w:sz="0" w:space="0" w:color="auto"/>
        <w:bottom w:val="none" w:sz="0" w:space="0" w:color="auto"/>
        <w:right w:val="none" w:sz="0" w:space="0" w:color="auto"/>
      </w:divBdr>
    </w:div>
    <w:div w:id="1607157856">
      <w:marLeft w:val="640"/>
      <w:marRight w:val="0"/>
      <w:marTop w:val="0"/>
      <w:marBottom w:val="0"/>
      <w:divBdr>
        <w:top w:val="none" w:sz="0" w:space="0" w:color="auto"/>
        <w:left w:val="none" w:sz="0" w:space="0" w:color="auto"/>
        <w:bottom w:val="none" w:sz="0" w:space="0" w:color="auto"/>
        <w:right w:val="none" w:sz="0" w:space="0" w:color="auto"/>
      </w:divBdr>
    </w:div>
    <w:div w:id="1607275749">
      <w:marLeft w:val="640"/>
      <w:marRight w:val="0"/>
      <w:marTop w:val="0"/>
      <w:marBottom w:val="0"/>
      <w:divBdr>
        <w:top w:val="none" w:sz="0" w:space="0" w:color="auto"/>
        <w:left w:val="none" w:sz="0" w:space="0" w:color="auto"/>
        <w:bottom w:val="none" w:sz="0" w:space="0" w:color="auto"/>
        <w:right w:val="none" w:sz="0" w:space="0" w:color="auto"/>
      </w:divBdr>
    </w:div>
    <w:div w:id="1607300631">
      <w:marLeft w:val="640"/>
      <w:marRight w:val="0"/>
      <w:marTop w:val="0"/>
      <w:marBottom w:val="0"/>
      <w:divBdr>
        <w:top w:val="none" w:sz="0" w:space="0" w:color="auto"/>
        <w:left w:val="none" w:sz="0" w:space="0" w:color="auto"/>
        <w:bottom w:val="none" w:sz="0" w:space="0" w:color="auto"/>
        <w:right w:val="none" w:sz="0" w:space="0" w:color="auto"/>
      </w:divBdr>
    </w:div>
    <w:div w:id="1607300836">
      <w:marLeft w:val="640"/>
      <w:marRight w:val="0"/>
      <w:marTop w:val="0"/>
      <w:marBottom w:val="0"/>
      <w:divBdr>
        <w:top w:val="none" w:sz="0" w:space="0" w:color="auto"/>
        <w:left w:val="none" w:sz="0" w:space="0" w:color="auto"/>
        <w:bottom w:val="none" w:sz="0" w:space="0" w:color="auto"/>
        <w:right w:val="none" w:sz="0" w:space="0" w:color="auto"/>
      </w:divBdr>
    </w:div>
    <w:div w:id="1607347041">
      <w:marLeft w:val="640"/>
      <w:marRight w:val="0"/>
      <w:marTop w:val="0"/>
      <w:marBottom w:val="0"/>
      <w:divBdr>
        <w:top w:val="none" w:sz="0" w:space="0" w:color="auto"/>
        <w:left w:val="none" w:sz="0" w:space="0" w:color="auto"/>
        <w:bottom w:val="none" w:sz="0" w:space="0" w:color="auto"/>
        <w:right w:val="none" w:sz="0" w:space="0" w:color="auto"/>
      </w:divBdr>
    </w:div>
    <w:div w:id="1607418315">
      <w:marLeft w:val="640"/>
      <w:marRight w:val="0"/>
      <w:marTop w:val="0"/>
      <w:marBottom w:val="0"/>
      <w:divBdr>
        <w:top w:val="none" w:sz="0" w:space="0" w:color="auto"/>
        <w:left w:val="none" w:sz="0" w:space="0" w:color="auto"/>
        <w:bottom w:val="none" w:sz="0" w:space="0" w:color="auto"/>
        <w:right w:val="none" w:sz="0" w:space="0" w:color="auto"/>
      </w:divBdr>
    </w:div>
    <w:div w:id="1607420777">
      <w:marLeft w:val="640"/>
      <w:marRight w:val="0"/>
      <w:marTop w:val="0"/>
      <w:marBottom w:val="0"/>
      <w:divBdr>
        <w:top w:val="none" w:sz="0" w:space="0" w:color="auto"/>
        <w:left w:val="none" w:sz="0" w:space="0" w:color="auto"/>
        <w:bottom w:val="none" w:sz="0" w:space="0" w:color="auto"/>
        <w:right w:val="none" w:sz="0" w:space="0" w:color="auto"/>
      </w:divBdr>
    </w:div>
    <w:div w:id="1607422562">
      <w:marLeft w:val="640"/>
      <w:marRight w:val="0"/>
      <w:marTop w:val="0"/>
      <w:marBottom w:val="0"/>
      <w:divBdr>
        <w:top w:val="none" w:sz="0" w:space="0" w:color="auto"/>
        <w:left w:val="none" w:sz="0" w:space="0" w:color="auto"/>
        <w:bottom w:val="none" w:sz="0" w:space="0" w:color="auto"/>
        <w:right w:val="none" w:sz="0" w:space="0" w:color="auto"/>
      </w:divBdr>
    </w:div>
    <w:div w:id="1607423416">
      <w:marLeft w:val="640"/>
      <w:marRight w:val="0"/>
      <w:marTop w:val="0"/>
      <w:marBottom w:val="0"/>
      <w:divBdr>
        <w:top w:val="none" w:sz="0" w:space="0" w:color="auto"/>
        <w:left w:val="none" w:sz="0" w:space="0" w:color="auto"/>
        <w:bottom w:val="none" w:sz="0" w:space="0" w:color="auto"/>
        <w:right w:val="none" w:sz="0" w:space="0" w:color="auto"/>
      </w:divBdr>
    </w:div>
    <w:div w:id="1607426562">
      <w:marLeft w:val="640"/>
      <w:marRight w:val="0"/>
      <w:marTop w:val="0"/>
      <w:marBottom w:val="0"/>
      <w:divBdr>
        <w:top w:val="none" w:sz="0" w:space="0" w:color="auto"/>
        <w:left w:val="none" w:sz="0" w:space="0" w:color="auto"/>
        <w:bottom w:val="none" w:sz="0" w:space="0" w:color="auto"/>
        <w:right w:val="none" w:sz="0" w:space="0" w:color="auto"/>
      </w:divBdr>
    </w:div>
    <w:div w:id="1607494085">
      <w:marLeft w:val="640"/>
      <w:marRight w:val="0"/>
      <w:marTop w:val="0"/>
      <w:marBottom w:val="0"/>
      <w:divBdr>
        <w:top w:val="none" w:sz="0" w:space="0" w:color="auto"/>
        <w:left w:val="none" w:sz="0" w:space="0" w:color="auto"/>
        <w:bottom w:val="none" w:sz="0" w:space="0" w:color="auto"/>
        <w:right w:val="none" w:sz="0" w:space="0" w:color="auto"/>
      </w:divBdr>
    </w:div>
    <w:div w:id="1607496560">
      <w:marLeft w:val="640"/>
      <w:marRight w:val="0"/>
      <w:marTop w:val="0"/>
      <w:marBottom w:val="0"/>
      <w:divBdr>
        <w:top w:val="none" w:sz="0" w:space="0" w:color="auto"/>
        <w:left w:val="none" w:sz="0" w:space="0" w:color="auto"/>
        <w:bottom w:val="none" w:sz="0" w:space="0" w:color="auto"/>
        <w:right w:val="none" w:sz="0" w:space="0" w:color="auto"/>
      </w:divBdr>
    </w:div>
    <w:div w:id="1607612283">
      <w:marLeft w:val="640"/>
      <w:marRight w:val="0"/>
      <w:marTop w:val="0"/>
      <w:marBottom w:val="0"/>
      <w:divBdr>
        <w:top w:val="none" w:sz="0" w:space="0" w:color="auto"/>
        <w:left w:val="none" w:sz="0" w:space="0" w:color="auto"/>
        <w:bottom w:val="none" w:sz="0" w:space="0" w:color="auto"/>
        <w:right w:val="none" w:sz="0" w:space="0" w:color="auto"/>
      </w:divBdr>
    </w:div>
    <w:div w:id="1607618362">
      <w:marLeft w:val="640"/>
      <w:marRight w:val="0"/>
      <w:marTop w:val="0"/>
      <w:marBottom w:val="0"/>
      <w:divBdr>
        <w:top w:val="none" w:sz="0" w:space="0" w:color="auto"/>
        <w:left w:val="none" w:sz="0" w:space="0" w:color="auto"/>
        <w:bottom w:val="none" w:sz="0" w:space="0" w:color="auto"/>
        <w:right w:val="none" w:sz="0" w:space="0" w:color="auto"/>
      </w:divBdr>
    </w:div>
    <w:div w:id="1607687530">
      <w:marLeft w:val="640"/>
      <w:marRight w:val="0"/>
      <w:marTop w:val="0"/>
      <w:marBottom w:val="0"/>
      <w:divBdr>
        <w:top w:val="none" w:sz="0" w:space="0" w:color="auto"/>
        <w:left w:val="none" w:sz="0" w:space="0" w:color="auto"/>
        <w:bottom w:val="none" w:sz="0" w:space="0" w:color="auto"/>
        <w:right w:val="none" w:sz="0" w:space="0" w:color="auto"/>
      </w:divBdr>
    </w:div>
    <w:div w:id="1607688995">
      <w:marLeft w:val="640"/>
      <w:marRight w:val="0"/>
      <w:marTop w:val="0"/>
      <w:marBottom w:val="0"/>
      <w:divBdr>
        <w:top w:val="none" w:sz="0" w:space="0" w:color="auto"/>
        <w:left w:val="none" w:sz="0" w:space="0" w:color="auto"/>
        <w:bottom w:val="none" w:sz="0" w:space="0" w:color="auto"/>
        <w:right w:val="none" w:sz="0" w:space="0" w:color="auto"/>
      </w:divBdr>
    </w:div>
    <w:div w:id="1607690364">
      <w:marLeft w:val="640"/>
      <w:marRight w:val="0"/>
      <w:marTop w:val="0"/>
      <w:marBottom w:val="0"/>
      <w:divBdr>
        <w:top w:val="none" w:sz="0" w:space="0" w:color="auto"/>
        <w:left w:val="none" w:sz="0" w:space="0" w:color="auto"/>
        <w:bottom w:val="none" w:sz="0" w:space="0" w:color="auto"/>
        <w:right w:val="none" w:sz="0" w:space="0" w:color="auto"/>
      </w:divBdr>
    </w:div>
    <w:div w:id="1607692138">
      <w:marLeft w:val="640"/>
      <w:marRight w:val="0"/>
      <w:marTop w:val="0"/>
      <w:marBottom w:val="0"/>
      <w:divBdr>
        <w:top w:val="none" w:sz="0" w:space="0" w:color="auto"/>
        <w:left w:val="none" w:sz="0" w:space="0" w:color="auto"/>
        <w:bottom w:val="none" w:sz="0" w:space="0" w:color="auto"/>
        <w:right w:val="none" w:sz="0" w:space="0" w:color="auto"/>
      </w:divBdr>
    </w:div>
    <w:div w:id="1607695277">
      <w:marLeft w:val="640"/>
      <w:marRight w:val="0"/>
      <w:marTop w:val="0"/>
      <w:marBottom w:val="0"/>
      <w:divBdr>
        <w:top w:val="none" w:sz="0" w:space="0" w:color="auto"/>
        <w:left w:val="none" w:sz="0" w:space="0" w:color="auto"/>
        <w:bottom w:val="none" w:sz="0" w:space="0" w:color="auto"/>
        <w:right w:val="none" w:sz="0" w:space="0" w:color="auto"/>
      </w:divBdr>
    </w:div>
    <w:div w:id="1607730967">
      <w:marLeft w:val="640"/>
      <w:marRight w:val="0"/>
      <w:marTop w:val="0"/>
      <w:marBottom w:val="0"/>
      <w:divBdr>
        <w:top w:val="none" w:sz="0" w:space="0" w:color="auto"/>
        <w:left w:val="none" w:sz="0" w:space="0" w:color="auto"/>
        <w:bottom w:val="none" w:sz="0" w:space="0" w:color="auto"/>
        <w:right w:val="none" w:sz="0" w:space="0" w:color="auto"/>
      </w:divBdr>
    </w:div>
    <w:div w:id="1607732505">
      <w:marLeft w:val="640"/>
      <w:marRight w:val="0"/>
      <w:marTop w:val="0"/>
      <w:marBottom w:val="0"/>
      <w:divBdr>
        <w:top w:val="none" w:sz="0" w:space="0" w:color="auto"/>
        <w:left w:val="none" w:sz="0" w:space="0" w:color="auto"/>
        <w:bottom w:val="none" w:sz="0" w:space="0" w:color="auto"/>
        <w:right w:val="none" w:sz="0" w:space="0" w:color="auto"/>
      </w:divBdr>
    </w:div>
    <w:div w:id="1607732843">
      <w:marLeft w:val="640"/>
      <w:marRight w:val="0"/>
      <w:marTop w:val="0"/>
      <w:marBottom w:val="0"/>
      <w:divBdr>
        <w:top w:val="none" w:sz="0" w:space="0" w:color="auto"/>
        <w:left w:val="none" w:sz="0" w:space="0" w:color="auto"/>
        <w:bottom w:val="none" w:sz="0" w:space="0" w:color="auto"/>
        <w:right w:val="none" w:sz="0" w:space="0" w:color="auto"/>
      </w:divBdr>
    </w:div>
    <w:div w:id="1607810903">
      <w:marLeft w:val="640"/>
      <w:marRight w:val="0"/>
      <w:marTop w:val="0"/>
      <w:marBottom w:val="0"/>
      <w:divBdr>
        <w:top w:val="none" w:sz="0" w:space="0" w:color="auto"/>
        <w:left w:val="none" w:sz="0" w:space="0" w:color="auto"/>
        <w:bottom w:val="none" w:sz="0" w:space="0" w:color="auto"/>
        <w:right w:val="none" w:sz="0" w:space="0" w:color="auto"/>
      </w:divBdr>
    </w:div>
    <w:div w:id="1607881999">
      <w:marLeft w:val="640"/>
      <w:marRight w:val="0"/>
      <w:marTop w:val="0"/>
      <w:marBottom w:val="0"/>
      <w:divBdr>
        <w:top w:val="none" w:sz="0" w:space="0" w:color="auto"/>
        <w:left w:val="none" w:sz="0" w:space="0" w:color="auto"/>
        <w:bottom w:val="none" w:sz="0" w:space="0" w:color="auto"/>
        <w:right w:val="none" w:sz="0" w:space="0" w:color="auto"/>
      </w:divBdr>
    </w:div>
    <w:div w:id="1607928972">
      <w:marLeft w:val="640"/>
      <w:marRight w:val="0"/>
      <w:marTop w:val="0"/>
      <w:marBottom w:val="0"/>
      <w:divBdr>
        <w:top w:val="none" w:sz="0" w:space="0" w:color="auto"/>
        <w:left w:val="none" w:sz="0" w:space="0" w:color="auto"/>
        <w:bottom w:val="none" w:sz="0" w:space="0" w:color="auto"/>
        <w:right w:val="none" w:sz="0" w:space="0" w:color="auto"/>
      </w:divBdr>
    </w:div>
    <w:div w:id="1607929643">
      <w:marLeft w:val="640"/>
      <w:marRight w:val="0"/>
      <w:marTop w:val="0"/>
      <w:marBottom w:val="0"/>
      <w:divBdr>
        <w:top w:val="none" w:sz="0" w:space="0" w:color="auto"/>
        <w:left w:val="none" w:sz="0" w:space="0" w:color="auto"/>
        <w:bottom w:val="none" w:sz="0" w:space="0" w:color="auto"/>
        <w:right w:val="none" w:sz="0" w:space="0" w:color="auto"/>
      </w:divBdr>
    </w:div>
    <w:div w:id="1608007060">
      <w:marLeft w:val="640"/>
      <w:marRight w:val="0"/>
      <w:marTop w:val="0"/>
      <w:marBottom w:val="0"/>
      <w:divBdr>
        <w:top w:val="none" w:sz="0" w:space="0" w:color="auto"/>
        <w:left w:val="none" w:sz="0" w:space="0" w:color="auto"/>
        <w:bottom w:val="none" w:sz="0" w:space="0" w:color="auto"/>
        <w:right w:val="none" w:sz="0" w:space="0" w:color="auto"/>
      </w:divBdr>
    </w:div>
    <w:div w:id="1608152876">
      <w:marLeft w:val="640"/>
      <w:marRight w:val="0"/>
      <w:marTop w:val="0"/>
      <w:marBottom w:val="0"/>
      <w:divBdr>
        <w:top w:val="none" w:sz="0" w:space="0" w:color="auto"/>
        <w:left w:val="none" w:sz="0" w:space="0" w:color="auto"/>
        <w:bottom w:val="none" w:sz="0" w:space="0" w:color="auto"/>
        <w:right w:val="none" w:sz="0" w:space="0" w:color="auto"/>
      </w:divBdr>
    </w:div>
    <w:div w:id="1608191901">
      <w:marLeft w:val="640"/>
      <w:marRight w:val="0"/>
      <w:marTop w:val="0"/>
      <w:marBottom w:val="0"/>
      <w:divBdr>
        <w:top w:val="none" w:sz="0" w:space="0" w:color="auto"/>
        <w:left w:val="none" w:sz="0" w:space="0" w:color="auto"/>
        <w:bottom w:val="none" w:sz="0" w:space="0" w:color="auto"/>
        <w:right w:val="none" w:sz="0" w:space="0" w:color="auto"/>
      </w:divBdr>
    </w:div>
    <w:div w:id="1608269403">
      <w:marLeft w:val="640"/>
      <w:marRight w:val="0"/>
      <w:marTop w:val="0"/>
      <w:marBottom w:val="0"/>
      <w:divBdr>
        <w:top w:val="none" w:sz="0" w:space="0" w:color="auto"/>
        <w:left w:val="none" w:sz="0" w:space="0" w:color="auto"/>
        <w:bottom w:val="none" w:sz="0" w:space="0" w:color="auto"/>
        <w:right w:val="none" w:sz="0" w:space="0" w:color="auto"/>
      </w:divBdr>
    </w:div>
    <w:div w:id="1608347447">
      <w:marLeft w:val="640"/>
      <w:marRight w:val="0"/>
      <w:marTop w:val="0"/>
      <w:marBottom w:val="0"/>
      <w:divBdr>
        <w:top w:val="none" w:sz="0" w:space="0" w:color="auto"/>
        <w:left w:val="none" w:sz="0" w:space="0" w:color="auto"/>
        <w:bottom w:val="none" w:sz="0" w:space="0" w:color="auto"/>
        <w:right w:val="none" w:sz="0" w:space="0" w:color="auto"/>
      </w:divBdr>
    </w:div>
    <w:div w:id="1608463752">
      <w:marLeft w:val="640"/>
      <w:marRight w:val="0"/>
      <w:marTop w:val="0"/>
      <w:marBottom w:val="0"/>
      <w:divBdr>
        <w:top w:val="none" w:sz="0" w:space="0" w:color="auto"/>
        <w:left w:val="none" w:sz="0" w:space="0" w:color="auto"/>
        <w:bottom w:val="none" w:sz="0" w:space="0" w:color="auto"/>
        <w:right w:val="none" w:sz="0" w:space="0" w:color="auto"/>
      </w:divBdr>
    </w:div>
    <w:div w:id="1608535897">
      <w:marLeft w:val="640"/>
      <w:marRight w:val="0"/>
      <w:marTop w:val="0"/>
      <w:marBottom w:val="0"/>
      <w:divBdr>
        <w:top w:val="none" w:sz="0" w:space="0" w:color="auto"/>
        <w:left w:val="none" w:sz="0" w:space="0" w:color="auto"/>
        <w:bottom w:val="none" w:sz="0" w:space="0" w:color="auto"/>
        <w:right w:val="none" w:sz="0" w:space="0" w:color="auto"/>
      </w:divBdr>
    </w:div>
    <w:div w:id="1608541987">
      <w:marLeft w:val="640"/>
      <w:marRight w:val="0"/>
      <w:marTop w:val="0"/>
      <w:marBottom w:val="0"/>
      <w:divBdr>
        <w:top w:val="none" w:sz="0" w:space="0" w:color="auto"/>
        <w:left w:val="none" w:sz="0" w:space="0" w:color="auto"/>
        <w:bottom w:val="none" w:sz="0" w:space="0" w:color="auto"/>
        <w:right w:val="none" w:sz="0" w:space="0" w:color="auto"/>
      </w:divBdr>
    </w:div>
    <w:div w:id="1608544549">
      <w:marLeft w:val="640"/>
      <w:marRight w:val="0"/>
      <w:marTop w:val="0"/>
      <w:marBottom w:val="0"/>
      <w:divBdr>
        <w:top w:val="none" w:sz="0" w:space="0" w:color="auto"/>
        <w:left w:val="none" w:sz="0" w:space="0" w:color="auto"/>
        <w:bottom w:val="none" w:sz="0" w:space="0" w:color="auto"/>
        <w:right w:val="none" w:sz="0" w:space="0" w:color="auto"/>
      </w:divBdr>
    </w:div>
    <w:div w:id="1608584496">
      <w:marLeft w:val="640"/>
      <w:marRight w:val="0"/>
      <w:marTop w:val="0"/>
      <w:marBottom w:val="0"/>
      <w:divBdr>
        <w:top w:val="none" w:sz="0" w:space="0" w:color="auto"/>
        <w:left w:val="none" w:sz="0" w:space="0" w:color="auto"/>
        <w:bottom w:val="none" w:sz="0" w:space="0" w:color="auto"/>
        <w:right w:val="none" w:sz="0" w:space="0" w:color="auto"/>
      </w:divBdr>
    </w:div>
    <w:div w:id="1608654603">
      <w:marLeft w:val="640"/>
      <w:marRight w:val="0"/>
      <w:marTop w:val="0"/>
      <w:marBottom w:val="0"/>
      <w:divBdr>
        <w:top w:val="none" w:sz="0" w:space="0" w:color="auto"/>
        <w:left w:val="none" w:sz="0" w:space="0" w:color="auto"/>
        <w:bottom w:val="none" w:sz="0" w:space="0" w:color="auto"/>
        <w:right w:val="none" w:sz="0" w:space="0" w:color="auto"/>
      </w:divBdr>
    </w:div>
    <w:div w:id="1608655976">
      <w:marLeft w:val="640"/>
      <w:marRight w:val="0"/>
      <w:marTop w:val="0"/>
      <w:marBottom w:val="0"/>
      <w:divBdr>
        <w:top w:val="none" w:sz="0" w:space="0" w:color="auto"/>
        <w:left w:val="none" w:sz="0" w:space="0" w:color="auto"/>
        <w:bottom w:val="none" w:sz="0" w:space="0" w:color="auto"/>
        <w:right w:val="none" w:sz="0" w:space="0" w:color="auto"/>
      </w:divBdr>
    </w:div>
    <w:div w:id="1608805481">
      <w:marLeft w:val="640"/>
      <w:marRight w:val="0"/>
      <w:marTop w:val="0"/>
      <w:marBottom w:val="0"/>
      <w:divBdr>
        <w:top w:val="none" w:sz="0" w:space="0" w:color="auto"/>
        <w:left w:val="none" w:sz="0" w:space="0" w:color="auto"/>
        <w:bottom w:val="none" w:sz="0" w:space="0" w:color="auto"/>
        <w:right w:val="none" w:sz="0" w:space="0" w:color="auto"/>
      </w:divBdr>
    </w:div>
    <w:div w:id="1608807071">
      <w:marLeft w:val="640"/>
      <w:marRight w:val="0"/>
      <w:marTop w:val="0"/>
      <w:marBottom w:val="0"/>
      <w:divBdr>
        <w:top w:val="none" w:sz="0" w:space="0" w:color="auto"/>
        <w:left w:val="none" w:sz="0" w:space="0" w:color="auto"/>
        <w:bottom w:val="none" w:sz="0" w:space="0" w:color="auto"/>
        <w:right w:val="none" w:sz="0" w:space="0" w:color="auto"/>
      </w:divBdr>
    </w:div>
    <w:div w:id="1608807606">
      <w:marLeft w:val="640"/>
      <w:marRight w:val="0"/>
      <w:marTop w:val="0"/>
      <w:marBottom w:val="0"/>
      <w:divBdr>
        <w:top w:val="none" w:sz="0" w:space="0" w:color="auto"/>
        <w:left w:val="none" w:sz="0" w:space="0" w:color="auto"/>
        <w:bottom w:val="none" w:sz="0" w:space="0" w:color="auto"/>
        <w:right w:val="none" w:sz="0" w:space="0" w:color="auto"/>
      </w:divBdr>
    </w:div>
    <w:div w:id="1608847717">
      <w:marLeft w:val="640"/>
      <w:marRight w:val="0"/>
      <w:marTop w:val="0"/>
      <w:marBottom w:val="0"/>
      <w:divBdr>
        <w:top w:val="none" w:sz="0" w:space="0" w:color="auto"/>
        <w:left w:val="none" w:sz="0" w:space="0" w:color="auto"/>
        <w:bottom w:val="none" w:sz="0" w:space="0" w:color="auto"/>
        <w:right w:val="none" w:sz="0" w:space="0" w:color="auto"/>
      </w:divBdr>
    </w:div>
    <w:div w:id="1609003047">
      <w:marLeft w:val="640"/>
      <w:marRight w:val="0"/>
      <w:marTop w:val="0"/>
      <w:marBottom w:val="0"/>
      <w:divBdr>
        <w:top w:val="none" w:sz="0" w:space="0" w:color="auto"/>
        <w:left w:val="none" w:sz="0" w:space="0" w:color="auto"/>
        <w:bottom w:val="none" w:sz="0" w:space="0" w:color="auto"/>
        <w:right w:val="none" w:sz="0" w:space="0" w:color="auto"/>
      </w:divBdr>
    </w:div>
    <w:div w:id="1609121081">
      <w:marLeft w:val="640"/>
      <w:marRight w:val="0"/>
      <w:marTop w:val="0"/>
      <w:marBottom w:val="0"/>
      <w:divBdr>
        <w:top w:val="none" w:sz="0" w:space="0" w:color="auto"/>
        <w:left w:val="none" w:sz="0" w:space="0" w:color="auto"/>
        <w:bottom w:val="none" w:sz="0" w:space="0" w:color="auto"/>
        <w:right w:val="none" w:sz="0" w:space="0" w:color="auto"/>
      </w:divBdr>
    </w:div>
    <w:div w:id="1609123952">
      <w:marLeft w:val="640"/>
      <w:marRight w:val="0"/>
      <w:marTop w:val="0"/>
      <w:marBottom w:val="0"/>
      <w:divBdr>
        <w:top w:val="none" w:sz="0" w:space="0" w:color="auto"/>
        <w:left w:val="none" w:sz="0" w:space="0" w:color="auto"/>
        <w:bottom w:val="none" w:sz="0" w:space="0" w:color="auto"/>
        <w:right w:val="none" w:sz="0" w:space="0" w:color="auto"/>
      </w:divBdr>
    </w:div>
    <w:div w:id="1609196601">
      <w:marLeft w:val="640"/>
      <w:marRight w:val="0"/>
      <w:marTop w:val="0"/>
      <w:marBottom w:val="0"/>
      <w:divBdr>
        <w:top w:val="none" w:sz="0" w:space="0" w:color="auto"/>
        <w:left w:val="none" w:sz="0" w:space="0" w:color="auto"/>
        <w:bottom w:val="none" w:sz="0" w:space="0" w:color="auto"/>
        <w:right w:val="none" w:sz="0" w:space="0" w:color="auto"/>
      </w:divBdr>
    </w:div>
    <w:div w:id="1609199215">
      <w:marLeft w:val="640"/>
      <w:marRight w:val="0"/>
      <w:marTop w:val="0"/>
      <w:marBottom w:val="0"/>
      <w:divBdr>
        <w:top w:val="none" w:sz="0" w:space="0" w:color="auto"/>
        <w:left w:val="none" w:sz="0" w:space="0" w:color="auto"/>
        <w:bottom w:val="none" w:sz="0" w:space="0" w:color="auto"/>
        <w:right w:val="none" w:sz="0" w:space="0" w:color="auto"/>
      </w:divBdr>
    </w:div>
    <w:div w:id="1609238857">
      <w:marLeft w:val="640"/>
      <w:marRight w:val="0"/>
      <w:marTop w:val="0"/>
      <w:marBottom w:val="0"/>
      <w:divBdr>
        <w:top w:val="none" w:sz="0" w:space="0" w:color="auto"/>
        <w:left w:val="none" w:sz="0" w:space="0" w:color="auto"/>
        <w:bottom w:val="none" w:sz="0" w:space="0" w:color="auto"/>
        <w:right w:val="none" w:sz="0" w:space="0" w:color="auto"/>
      </w:divBdr>
    </w:div>
    <w:div w:id="1609266326">
      <w:marLeft w:val="640"/>
      <w:marRight w:val="0"/>
      <w:marTop w:val="0"/>
      <w:marBottom w:val="0"/>
      <w:divBdr>
        <w:top w:val="none" w:sz="0" w:space="0" w:color="auto"/>
        <w:left w:val="none" w:sz="0" w:space="0" w:color="auto"/>
        <w:bottom w:val="none" w:sz="0" w:space="0" w:color="auto"/>
        <w:right w:val="none" w:sz="0" w:space="0" w:color="auto"/>
      </w:divBdr>
    </w:div>
    <w:div w:id="1609312759">
      <w:marLeft w:val="640"/>
      <w:marRight w:val="0"/>
      <w:marTop w:val="0"/>
      <w:marBottom w:val="0"/>
      <w:divBdr>
        <w:top w:val="none" w:sz="0" w:space="0" w:color="auto"/>
        <w:left w:val="none" w:sz="0" w:space="0" w:color="auto"/>
        <w:bottom w:val="none" w:sz="0" w:space="0" w:color="auto"/>
        <w:right w:val="none" w:sz="0" w:space="0" w:color="auto"/>
      </w:divBdr>
    </w:div>
    <w:div w:id="1609384121">
      <w:marLeft w:val="640"/>
      <w:marRight w:val="0"/>
      <w:marTop w:val="0"/>
      <w:marBottom w:val="0"/>
      <w:divBdr>
        <w:top w:val="none" w:sz="0" w:space="0" w:color="auto"/>
        <w:left w:val="none" w:sz="0" w:space="0" w:color="auto"/>
        <w:bottom w:val="none" w:sz="0" w:space="0" w:color="auto"/>
        <w:right w:val="none" w:sz="0" w:space="0" w:color="auto"/>
      </w:divBdr>
    </w:div>
    <w:div w:id="1609657576">
      <w:marLeft w:val="640"/>
      <w:marRight w:val="0"/>
      <w:marTop w:val="0"/>
      <w:marBottom w:val="0"/>
      <w:divBdr>
        <w:top w:val="none" w:sz="0" w:space="0" w:color="auto"/>
        <w:left w:val="none" w:sz="0" w:space="0" w:color="auto"/>
        <w:bottom w:val="none" w:sz="0" w:space="0" w:color="auto"/>
        <w:right w:val="none" w:sz="0" w:space="0" w:color="auto"/>
      </w:divBdr>
    </w:div>
    <w:div w:id="1609695672">
      <w:marLeft w:val="640"/>
      <w:marRight w:val="0"/>
      <w:marTop w:val="0"/>
      <w:marBottom w:val="0"/>
      <w:divBdr>
        <w:top w:val="none" w:sz="0" w:space="0" w:color="auto"/>
        <w:left w:val="none" w:sz="0" w:space="0" w:color="auto"/>
        <w:bottom w:val="none" w:sz="0" w:space="0" w:color="auto"/>
        <w:right w:val="none" w:sz="0" w:space="0" w:color="auto"/>
      </w:divBdr>
    </w:div>
    <w:div w:id="1609697117">
      <w:marLeft w:val="640"/>
      <w:marRight w:val="0"/>
      <w:marTop w:val="0"/>
      <w:marBottom w:val="0"/>
      <w:divBdr>
        <w:top w:val="none" w:sz="0" w:space="0" w:color="auto"/>
        <w:left w:val="none" w:sz="0" w:space="0" w:color="auto"/>
        <w:bottom w:val="none" w:sz="0" w:space="0" w:color="auto"/>
        <w:right w:val="none" w:sz="0" w:space="0" w:color="auto"/>
      </w:divBdr>
    </w:div>
    <w:div w:id="1609700790">
      <w:marLeft w:val="640"/>
      <w:marRight w:val="0"/>
      <w:marTop w:val="0"/>
      <w:marBottom w:val="0"/>
      <w:divBdr>
        <w:top w:val="none" w:sz="0" w:space="0" w:color="auto"/>
        <w:left w:val="none" w:sz="0" w:space="0" w:color="auto"/>
        <w:bottom w:val="none" w:sz="0" w:space="0" w:color="auto"/>
        <w:right w:val="none" w:sz="0" w:space="0" w:color="auto"/>
      </w:divBdr>
    </w:div>
    <w:div w:id="1609701882">
      <w:marLeft w:val="640"/>
      <w:marRight w:val="0"/>
      <w:marTop w:val="0"/>
      <w:marBottom w:val="0"/>
      <w:divBdr>
        <w:top w:val="none" w:sz="0" w:space="0" w:color="auto"/>
        <w:left w:val="none" w:sz="0" w:space="0" w:color="auto"/>
        <w:bottom w:val="none" w:sz="0" w:space="0" w:color="auto"/>
        <w:right w:val="none" w:sz="0" w:space="0" w:color="auto"/>
      </w:divBdr>
    </w:div>
    <w:div w:id="1609854748">
      <w:marLeft w:val="640"/>
      <w:marRight w:val="0"/>
      <w:marTop w:val="0"/>
      <w:marBottom w:val="0"/>
      <w:divBdr>
        <w:top w:val="none" w:sz="0" w:space="0" w:color="auto"/>
        <w:left w:val="none" w:sz="0" w:space="0" w:color="auto"/>
        <w:bottom w:val="none" w:sz="0" w:space="0" w:color="auto"/>
        <w:right w:val="none" w:sz="0" w:space="0" w:color="auto"/>
      </w:divBdr>
    </w:div>
    <w:div w:id="1609968790">
      <w:marLeft w:val="640"/>
      <w:marRight w:val="0"/>
      <w:marTop w:val="0"/>
      <w:marBottom w:val="0"/>
      <w:divBdr>
        <w:top w:val="none" w:sz="0" w:space="0" w:color="auto"/>
        <w:left w:val="none" w:sz="0" w:space="0" w:color="auto"/>
        <w:bottom w:val="none" w:sz="0" w:space="0" w:color="auto"/>
        <w:right w:val="none" w:sz="0" w:space="0" w:color="auto"/>
      </w:divBdr>
    </w:div>
    <w:div w:id="1610042273">
      <w:marLeft w:val="640"/>
      <w:marRight w:val="0"/>
      <w:marTop w:val="0"/>
      <w:marBottom w:val="0"/>
      <w:divBdr>
        <w:top w:val="none" w:sz="0" w:space="0" w:color="auto"/>
        <w:left w:val="none" w:sz="0" w:space="0" w:color="auto"/>
        <w:bottom w:val="none" w:sz="0" w:space="0" w:color="auto"/>
        <w:right w:val="none" w:sz="0" w:space="0" w:color="auto"/>
      </w:divBdr>
    </w:div>
    <w:div w:id="1610090322">
      <w:marLeft w:val="640"/>
      <w:marRight w:val="0"/>
      <w:marTop w:val="0"/>
      <w:marBottom w:val="0"/>
      <w:divBdr>
        <w:top w:val="none" w:sz="0" w:space="0" w:color="auto"/>
        <w:left w:val="none" w:sz="0" w:space="0" w:color="auto"/>
        <w:bottom w:val="none" w:sz="0" w:space="0" w:color="auto"/>
        <w:right w:val="none" w:sz="0" w:space="0" w:color="auto"/>
      </w:divBdr>
    </w:div>
    <w:div w:id="1610090531">
      <w:marLeft w:val="640"/>
      <w:marRight w:val="0"/>
      <w:marTop w:val="0"/>
      <w:marBottom w:val="0"/>
      <w:divBdr>
        <w:top w:val="none" w:sz="0" w:space="0" w:color="auto"/>
        <w:left w:val="none" w:sz="0" w:space="0" w:color="auto"/>
        <w:bottom w:val="none" w:sz="0" w:space="0" w:color="auto"/>
        <w:right w:val="none" w:sz="0" w:space="0" w:color="auto"/>
      </w:divBdr>
    </w:div>
    <w:div w:id="1610117410">
      <w:marLeft w:val="640"/>
      <w:marRight w:val="0"/>
      <w:marTop w:val="0"/>
      <w:marBottom w:val="0"/>
      <w:divBdr>
        <w:top w:val="none" w:sz="0" w:space="0" w:color="auto"/>
        <w:left w:val="none" w:sz="0" w:space="0" w:color="auto"/>
        <w:bottom w:val="none" w:sz="0" w:space="0" w:color="auto"/>
        <w:right w:val="none" w:sz="0" w:space="0" w:color="auto"/>
      </w:divBdr>
    </w:div>
    <w:div w:id="1610163168">
      <w:marLeft w:val="640"/>
      <w:marRight w:val="0"/>
      <w:marTop w:val="0"/>
      <w:marBottom w:val="0"/>
      <w:divBdr>
        <w:top w:val="none" w:sz="0" w:space="0" w:color="auto"/>
        <w:left w:val="none" w:sz="0" w:space="0" w:color="auto"/>
        <w:bottom w:val="none" w:sz="0" w:space="0" w:color="auto"/>
        <w:right w:val="none" w:sz="0" w:space="0" w:color="auto"/>
      </w:divBdr>
    </w:div>
    <w:div w:id="1610233520">
      <w:marLeft w:val="640"/>
      <w:marRight w:val="0"/>
      <w:marTop w:val="0"/>
      <w:marBottom w:val="0"/>
      <w:divBdr>
        <w:top w:val="none" w:sz="0" w:space="0" w:color="auto"/>
        <w:left w:val="none" w:sz="0" w:space="0" w:color="auto"/>
        <w:bottom w:val="none" w:sz="0" w:space="0" w:color="auto"/>
        <w:right w:val="none" w:sz="0" w:space="0" w:color="auto"/>
      </w:divBdr>
    </w:div>
    <w:div w:id="1610235652">
      <w:marLeft w:val="640"/>
      <w:marRight w:val="0"/>
      <w:marTop w:val="0"/>
      <w:marBottom w:val="0"/>
      <w:divBdr>
        <w:top w:val="none" w:sz="0" w:space="0" w:color="auto"/>
        <w:left w:val="none" w:sz="0" w:space="0" w:color="auto"/>
        <w:bottom w:val="none" w:sz="0" w:space="0" w:color="auto"/>
        <w:right w:val="none" w:sz="0" w:space="0" w:color="auto"/>
      </w:divBdr>
    </w:div>
    <w:div w:id="1610309091">
      <w:marLeft w:val="640"/>
      <w:marRight w:val="0"/>
      <w:marTop w:val="0"/>
      <w:marBottom w:val="0"/>
      <w:divBdr>
        <w:top w:val="none" w:sz="0" w:space="0" w:color="auto"/>
        <w:left w:val="none" w:sz="0" w:space="0" w:color="auto"/>
        <w:bottom w:val="none" w:sz="0" w:space="0" w:color="auto"/>
        <w:right w:val="none" w:sz="0" w:space="0" w:color="auto"/>
      </w:divBdr>
    </w:div>
    <w:div w:id="1610359237">
      <w:marLeft w:val="640"/>
      <w:marRight w:val="0"/>
      <w:marTop w:val="0"/>
      <w:marBottom w:val="0"/>
      <w:divBdr>
        <w:top w:val="none" w:sz="0" w:space="0" w:color="auto"/>
        <w:left w:val="none" w:sz="0" w:space="0" w:color="auto"/>
        <w:bottom w:val="none" w:sz="0" w:space="0" w:color="auto"/>
        <w:right w:val="none" w:sz="0" w:space="0" w:color="auto"/>
      </w:divBdr>
    </w:div>
    <w:div w:id="1610432101">
      <w:marLeft w:val="640"/>
      <w:marRight w:val="0"/>
      <w:marTop w:val="0"/>
      <w:marBottom w:val="0"/>
      <w:divBdr>
        <w:top w:val="none" w:sz="0" w:space="0" w:color="auto"/>
        <w:left w:val="none" w:sz="0" w:space="0" w:color="auto"/>
        <w:bottom w:val="none" w:sz="0" w:space="0" w:color="auto"/>
        <w:right w:val="none" w:sz="0" w:space="0" w:color="auto"/>
      </w:divBdr>
    </w:div>
    <w:div w:id="1610432766">
      <w:marLeft w:val="640"/>
      <w:marRight w:val="0"/>
      <w:marTop w:val="0"/>
      <w:marBottom w:val="0"/>
      <w:divBdr>
        <w:top w:val="none" w:sz="0" w:space="0" w:color="auto"/>
        <w:left w:val="none" w:sz="0" w:space="0" w:color="auto"/>
        <w:bottom w:val="none" w:sz="0" w:space="0" w:color="auto"/>
        <w:right w:val="none" w:sz="0" w:space="0" w:color="auto"/>
      </w:divBdr>
    </w:div>
    <w:div w:id="1610501398">
      <w:marLeft w:val="640"/>
      <w:marRight w:val="0"/>
      <w:marTop w:val="0"/>
      <w:marBottom w:val="0"/>
      <w:divBdr>
        <w:top w:val="none" w:sz="0" w:space="0" w:color="auto"/>
        <w:left w:val="none" w:sz="0" w:space="0" w:color="auto"/>
        <w:bottom w:val="none" w:sz="0" w:space="0" w:color="auto"/>
        <w:right w:val="none" w:sz="0" w:space="0" w:color="auto"/>
      </w:divBdr>
    </w:div>
    <w:div w:id="1610507599">
      <w:marLeft w:val="640"/>
      <w:marRight w:val="0"/>
      <w:marTop w:val="0"/>
      <w:marBottom w:val="0"/>
      <w:divBdr>
        <w:top w:val="none" w:sz="0" w:space="0" w:color="auto"/>
        <w:left w:val="none" w:sz="0" w:space="0" w:color="auto"/>
        <w:bottom w:val="none" w:sz="0" w:space="0" w:color="auto"/>
        <w:right w:val="none" w:sz="0" w:space="0" w:color="auto"/>
      </w:divBdr>
    </w:div>
    <w:div w:id="1610510074">
      <w:marLeft w:val="640"/>
      <w:marRight w:val="0"/>
      <w:marTop w:val="0"/>
      <w:marBottom w:val="0"/>
      <w:divBdr>
        <w:top w:val="none" w:sz="0" w:space="0" w:color="auto"/>
        <w:left w:val="none" w:sz="0" w:space="0" w:color="auto"/>
        <w:bottom w:val="none" w:sz="0" w:space="0" w:color="auto"/>
        <w:right w:val="none" w:sz="0" w:space="0" w:color="auto"/>
      </w:divBdr>
    </w:div>
    <w:div w:id="1610553245">
      <w:marLeft w:val="640"/>
      <w:marRight w:val="0"/>
      <w:marTop w:val="0"/>
      <w:marBottom w:val="0"/>
      <w:divBdr>
        <w:top w:val="none" w:sz="0" w:space="0" w:color="auto"/>
        <w:left w:val="none" w:sz="0" w:space="0" w:color="auto"/>
        <w:bottom w:val="none" w:sz="0" w:space="0" w:color="auto"/>
        <w:right w:val="none" w:sz="0" w:space="0" w:color="auto"/>
      </w:divBdr>
    </w:div>
    <w:div w:id="1610576756">
      <w:marLeft w:val="640"/>
      <w:marRight w:val="0"/>
      <w:marTop w:val="0"/>
      <w:marBottom w:val="0"/>
      <w:divBdr>
        <w:top w:val="none" w:sz="0" w:space="0" w:color="auto"/>
        <w:left w:val="none" w:sz="0" w:space="0" w:color="auto"/>
        <w:bottom w:val="none" w:sz="0" w:space="0" w:color="auto"/>
        <w:right w:val="none" w:sz="0" w:space="0" w:color="auto"/>
      </w:divBdr>
    </w:div>
    <w:div w:id="1610579236">
      <w:marLeft w:val="640"/>
      <w:marRight w:val="0"/>
      <w:marTop w:val="0"/>
      <w:marBottom w:val="0"/>
      <w:divBdr>
        <w:top w:val="none" w:sz="0" w:space="0" w:color="auto"/>
        <w:left w:val="none" w:sz="0" w:space="0" w:color="auto"/>
        <w:bottom w:val="none" w:sz="0" w:space="0" w:color="auto"/>
        <w:right w:val="none" w:sz="0" w:space="0" w:color="auto"/>
      </w:divBdr>
    </w:div>
    <w:div w:id="1610623615">
      <w:marLeft w:val="640"/>
      <w:marRight w:val="0"/>
      <w:marTop w:val="0"/>
      <w:marBottom w:val="0"/>
      <w:divBdr>
        <w:top w:val="none" w:sz="0" w:space="0" w:color="auto"/>
        <w:left w:val="none" w:sz="0" w:space="0" w:color="auto"/>
        <w:bottom w:val="none" w:sz="0" w:space="0" w:color="auto"/>
        <w:right w:val="none" w:sz="0" w:space="0" w:color="auto"/>
      </w:divBdr>
    </w:div>
    <w:div w:id="1610700924">
      <w:marLeft w:val="640"/>
      <w:marRight w:val="0"/>
      <w:marTop w:val="0"/>
      <w:marBottom w:val="0"/>
      <w:divBdr>
        <w:top w:val="none" w:sz="0" w:space="0" w:color="auto"/>
        <w:left w:val="none" w:sz="0" w:space="0" w:color="auto"/>
        <w:bottom w:val="none" w:sz="0" w:space="0" w:color="auto"/>
        <w:right w:val="none" w:sz="0" w:space="0" w:color="auto"/>
      </w:divBdr>
    </w:div>
    <w:div w:id="1610815509">
      <w:marLeft w:val="640"/>
      <w:marRight w:val="0"/>
      <w:marTop w:val="0"/>
      <w:marBottom w:val="0"/>
      <w:divBdr>
        <w:top w:val="none" w:sz="0" w:space="0" w:color="auto"/>
        <w:left w:val="none" w:sz="0" w:space="0" w:color="auto"/>
        <w:bottom w:val="none" w:sz="0" w:space="0" w:color="auto"/>
        <w:right w:val="none" w:sz="0" w:space="0" w:color="auto"/>
      </w:divBdr>
    </w:div>
    <w:div w:id="1610819009">
      <w:marLeft w:val="640"/>
      <w:marRight w:val="0"/>
      <w:marTop w:val="0"/>
      <w:marBottom w:val="0"/>
      <w:divBdr>
        <w:top w:val="none" w:sz="0" w:space="0" w:color="auto"/>
        <w:left w:val="none" w:sz="0" w:space="0" w:color="auto"/>
        <w:bottom w:val="none" w:sz="0" w:space="0" w:color="auto"/>
        <w:right w:val="none" w:sz="0" w:space="0" w:color="auto"/>
      </w:divBdr>
    </w:div>
    <w:div w:id="1610821760">
      <w:marLeft w:val="640"/>
      <w:marRight w:val="0"/>
      <w:marTop w:val="0"/>
      <w:marBottom w:val="0"/>
      <w:divBdr>
        <w:top w:val="none" w:sz="0" w:space="0" w:color="auto"/>
        <w:left w:val="none" w:sz="0" w:space="0" w:color="auto"/>
        <w:bottom w:val="none" w:sz="0" w:space="0" w:color="auto"/>
        <w:right w:val="none" w:sz="0" w:space="0" w:color="auto"/>
      </w:divBdr>
    </w:div>
    <w:div w:id="1610890469">
      <w:marLeft w:val="640"/>
      <w:marRight w:val="0"/>
      <w:marTop w:val="0"/>
      <w:marBottom w:val="0"/>
      <w:divBdr>
        <w:top w:val="none" w:sz="0" w:space="0" w:color="auto"/>
        <w:left w:val="none" w:sz="0" w:space="0" w:color="auto"/>
        <w:bottom w:val="none" w:sz="0" w:space="0" w:color="auto"/>
        <w:right w:val="none" w:sz="0" w:space="0" w:color="auto"/>
      </w:divBdr>
    </w:div>
    <w:div w:id="1611010768">
      <w:marLeft w:val="640"/>
      <w:marRight w:val="0"/>
      <w:marTop w:val="0"/>
      <w:marBottom w:val="0"/>
      <w:divBdr>
        <w:top w:val="none" w:sz="0" w:space="0" w:color="auto"/>
        <w:left w:val="none" w:sz="0" w:space="0" w:color="auto"/>
        <w:bottom w:val="none" w:sz="0" w:space="0" w:color="auto"/>
        <w:right w:val="none" w:sz="0" w:space="0" w:color="auto"/>
      </w:divBdr>
    </w:div>
    <w:div w:id="1611012606">
      <w:marLeft w:val="640"/>
      <w:marRight w:val="0"/>
      <w:marTop w:val="0"/>
      <w:marBottom w:val="0"/>
      <w:divBdr>
        <w:top w:val="none" w:sz="0" w:space="0" w:color="auto"/>
        <w:left w:val="none" w:sz="0" w:space="0" w:color="auto"/>
        <w:bottom w:val="none" w:sz="0" w:space="0" w:color="auto"/>
        <w:right w:val="none" w:sz="0" w:space="0" w:color="auto"/>
      </w:divBdr>
    </w:div>
    <w:div w:id="1611083616">
      <w:marLeft w:val="640"/>
      <w:marRight w:val="0"/>
      <w:marTop w:val="0"/>
      <w:marBottom w:val="0"/>
      <w:divBdr>
        <w:top w:val="none" w:sz="0" w:space="0" w:color="auto"/>
        <w:left w:val="none" w:sz="0" w:space="0" w:color="auto"/>
        <w:bottom w:val="none" w:sz="0" w:space="0" w:color="auto"/>
        <w:right w:val="none" w:sz="0" w:space="0" w:color="auto"/>
      </w:divBdr>
    </w:div>
    <w:div w:id="1611089924">
      <w:marLeft w:val="640"/>
      <w:marRight w:val="0"/>
      <w:marTop w:val="0"/>
      <w:marBottom w:val="0"/>
      <w:divBdr>
        <w:top w:val="none" w:sz="0" w:space="0" w:color="auto"/>
        <w:left w:val="none" w:sz="0" w:space="0" w:color="auto"/>
        <w:bottom w:val="none" w:sz="0" w:space="0" w:color="auto"/>
        <w:right w:val="none" w:sz="0" w:space="0" w:color="auto"/>
      </w:divBdr>
    </w:div>
    <w:div w:id="1611163712">
      <w:marLeft w:val="640"/>
      <w:marRight w:val="0"/>
      <w:marTop w:val="0"/>
      <w:marBottom w:val="0"/>
      <w:divBdr>
        <w:top w:val="none" w:sz="0" w:space="0" w:color="auto"/>
        <w:left w:val="none" w:sz="0" w:space="0" w:color="auto"/>
        <w:bottom w:val="none" w:sz="0" w:space="0" w:color="auto"/>
        <w:right w:val="none" w:sz="0" w:space="0" w:color="auto"/>
      </w:divBdr>
    </w:div>
    <w:div w:id="1611204592">
      <w:marLeft w:val="640"/>
      <w:marRight w:val="0"/>
      <w:marTop w:val="0"/>
      <w:marBottom w:val="0"/>
      <w:divBdr>
        <w:top w:val="none" w:sz="0" w:space="0" w:color="auto"/>
        <w:left w:val="none" w:sz="0" w:space="0" w:color="auto"/>
        <w:bottom w:val="none" w:sz="0" w:space="0" w:color="auto"/>
        <w:right w:val="none" w:sz="0" w:space="0" w:color="auto"/>
      </w:divBdr>
    </w:div>
    <w:div w:id="1611206027">
      <w:marLeft w:val="640"/>
      <w:marRight w:val="0"/>
      <w:marTop w:val="0"/>
      <w:marBottom w:val="0"/>
      <w:divBdr>
        <w:top w:val="none" w:sz="0" w:space="0" w:color="auto"/>
        <w:left w:val="none" w:sz="0" w:space="0" w:color="auto"/>
        <w:bottom w:val="none" w:sz="0" w:space="0" w:color="auto"/>
        <w:right w:val="none" w:sz="0" w:space="0" w:color="auto"/>
      </w:divBdr>
    </w:div>
    <w:div w:id="1611207664">
      <w:marLeft w:val="640"/>
      <w:marRight w:val="0"/>
      <w:marTop w:val="0"/>
      <w:marBottom w:val="0"/>
      <w:divBdr>
        <w:top w:val="none" w:sz="0" w:space="0" w:color="auto"/>
        <w:left w:val="none" w:sz="0" w:space="0" w:color="auto"/>
        <w:bottom w:val="none" w:sz="0" w:space="0" w:color="auto"/>
        <w:right w:val="none" w:sz="0" w:space="0" w:color="auto"/>
      </w:divBdr>
    </w:div>
    <w:div w:id="1611276801">
      <w:marLeft w:val="640"/>
      <w:marRight w:val="0"/>
      <w:marTop w:val="0"/>
      <w:marBottom w:val="0"/>
      <w:divBdr>
        <w:top w:val="none" w:sz="0" w:space="0" w:color="auto"/>
        <w:left w:val="none" w:sz="0" w:space="0" w:color="auto"/>
        <w:bottom w:val="none" w:sz="0" w:space="0" w:color="auto"/>
        <w:right w:val="none" w:sz="0" w:space="0" w:color="auto"/>
      </w:divBdr>
    </w:div>
    <w:div w:id="1611351060">
      <w:marLeft w:val="640"/>
      <w:marRight w:val="0"/>
      <w:marTop w:val="0"/>
      <w:marBottom w:val="0"/>
      <w:divBdr>
        <w:top w:val="none" w:sz="0" w:space="0" w:color="auto"/>
        <w:left w:val="none" w:sz="0" w:space="0" w:color="auto"/>
        <w:bottom w:val="none" w:sz="0" w:space="0" w:color="auto"/>
        <w:right w:val="none" w:sz="0" w:space="0" w:color="auto"/>
      </w:divBdr>
    </w:div>
    <w:div w:id="1611429354">
      <w:marLeft w:val="640"/>
      <w:marRight w:val="0"/>
      <w:marTop w:val="0"/>
      <w:marBottom w:val="0"/>
      <w:divBdr>
        <w:top w:val="none" w:sz="0" w:space="0" w:color="auto"/>
        <w:left w:val="none" w:sz="0" w:space="0" w:color="auto"/>
        <w:bottom w:val="none" w:sz="0" w:space="0" w:color="auto"/>
        <w:right w:val="none" w:sz="0" w:space="0" w:color="auto"/>
      </w:divBdr>
    </w:div>
    <w:div w:id="1611431450">
      <w:marLeft w:val="640"/>
      <w:marRight w:val="0"/>
      <w:marTop w:val="0"/>
      <w:marBottom w:val="0"/>
      <w:divBdr>
        <w:top w:val="none" w:sz="0" w:space="0" w:color="auto"/>
        <w:left w:val="none" w:sz="0" w:space="0" w:color="auto"/>
        <w:bottom w:val="none" w:sz="0" w:space="0" w:color="auto"/>
        <w:right w:val="none" w:sz="0" w:space="0" w:color="auto"/>
      </w:divBdr>
    </w:div>
    <w:div w:id="1611468823">
      <w:marLeft w:val="640"/>
      <w:marRight w:val="0"/>
      <w:marTop w:val="0"/>
      <w:marBottom w:val="0"/>
      <w:divBdr>
        <w:top w:val="none" w:sz="0" w:space="0" w:color="auto"/>
        <w:left w:val="none" w:sz="0" w:space="0" w:color="auto"/>
        <w:bottom w:val="none" w:sz="0" w:space="0" w:color="auto"/>
        <w:right w:val="none" w:sz="0" w:space="0" w:color="auto"/>
      </w:divBdr>
    </w:div>
    <w:div w:id="1611470108">
      <w:marLeft w:val="640"/>
      <w:marRight w:val="0"/>
      <w:marTop w:val="0"/>
      <w:marBottom w:val="0"/>
      <w:divBdr>
        <w:top w:val="none" w:sz="0" w:space="0" w:color="auto"/>
        <w:left w:val="none" w:sz="0" w:space="0" w:color="auto"/>
        <w:bottom w:val="none" w:sz="0" w:space="0" w:color="auto"/>
        <w:right w:val="none" w:sz="0" w:space="0" w:color="auto"/>
      </w:divBdr>
    </w:div>
    <w:div w:id="1611471007">
      <w:marLeft w:val="640"/>
      <w:marRight w:val="0"/>
      <w:marTop w:val="0"/>
      <w:marBottom w:val="0"/>
      <w:divBdr>
        <w:top w:val="none" w:sz="0" w:space="0" w:color="auto"/>
        <w:left w:val="none" w:sz="0" w:space="0" w:color="auto"/>
        <w:bottom w:val="none" w:sz="0" w:space="0" w:color="auto"/>
        <w:right w:val="none" w:sz="0" w:space="0" w:color="auto"/>
      </w:divBdr>
    </w:div>
    <w:div w:id="1611472431">
      <w:marLeft w:val="640"/>
      <w:marRight w:val="0"/>
      <w:marTop w:val="0"/>
      <w:marBottom w:val="0"/>
      <w:divBdr>
        <w:top w:val="none" w:sz="0" w:space="0" w:color="auto"/>
        <w:left w:val="none" w:sz="0" w:space="0" w:color="auto"/>
        <w:bottom w:val="none" w:sz="0" w:space="0" w:color="auto"/>
        <w:right w:val="none" w:sz="0" w:space="0" w:color="auto"/>
      </w:divBdr>
    </w:div>
    <w:div w:id="1611474976">
      <w:marLeft w:val="640"/>
      <w:marRight w:val="0"/>
      <w:marTop w:val="0"/>
      <w:marBottom w:val="0"/>
      <w:divBdr>
        <w:top w:val="none" w:sz="0" w:space="0" w:color="auto"/>
        <w:left w:val="none" w:sz="0" w:space="0" w:color="auto"/>
        <w:bottom w:val="none" w:sz="0" w:space="0" w:color="auto"/>
        <w:right w:val="none" w:sz="0" w:space="0" w:color="auto"/>
      </w:divBdr>
    </w:div>
    <w:div w:id="1611552016">
      <w:marLeft w:val="640"/>
      <w:marRight w:val="0"/>
      <w:marTop w:val="0"/>
      <w:marBottom w:val="0"/>
      <w:divBdr>
        <w:top w:val="none" w:sz="0" w:space="0" w:color="auto"/>
        <w:left w:val="none" w:sz="0" w:space="0" w:color="auto"/>
        <w:bottom w:val="none" w:sz="0" w:space="0" w:color="auto"/>
        <w:right w:val="none" w:sz="0" w:space="0" w:color="auto"/>
      </w:divBdr>
    </w:div>
    <w:div w:id="1611621829">
      <w:marLeft w:val="640"/>
      <w:marRight w:val="0"/>
      <w:marTop w:val="0"/>
      <w:marBottom w:val="0"/>
      <w:divBdr>
        <w:top w:val="none" w:sz="0" w:space="0" w:color="auto"/>
        <w:left w:val="none" w:sz="0" w:space="0" w:color="auto"/>
        <w:bottom w:val="none" w:sz="0" w:space="0" w:color="auto"/>
        <w:right w:val="none" w:sz="0" w:space="0" w:color="auto"/>
      </w:divBdr>
    </w:div>
    <w:div w:id="1611622209">
      <w:marLeft w:val="640"/>
      <w:marRight w:val="0"/>
      <w:marTop w:val="0"/>
      <w:marBottom w:val="0"/>
      <w:divBdr>
        <w:top w:val="none" w:sz="0" w:space="0" w:color="auto"/>
        <w:left w:val="none" w:sz="0" w:space="0" w:color="auto"/>
        <w:bottom w:val="none" w:sz="0" w:space="0" w:color="auto"/>
        <w:right w:val="none" w:sz="0" w:space="0" w:color="auto"/>
      </w:divBdr>
    </w:div>
    <w:div w:id="1611625077">
      <w:marLeft w:val="640"/>
      <w:marRight w:val="0"/>
      <w:marTop w:val="0"/>
      <w:marBottom w:val="0"/>
      <w:divBdr>
        <w:top w:val="none" w:sz="0" w:space="0" w:color="auto"/>
        <w:left w:val="none" w:sz="0" w:space="0" w:color="auto"/>
        <w:bottom w:val="none" w:sz="0" w:space="0" w:color="auto"/>
        <w:right w:val="none" w:sz="0" w:space="0" w:color="auto"/>
      </w:divBdr>
    </w:div>
    <w:div w:id="1611663144">
      <w:marLeft w:val="640"/>
      <w:marRight w:val="0"/>
      <w:marTop w:val="0"/>
      <w:marBottom w:val="0"/>
      <w:divBdr>
        <w:top w:val="none" w:sz="0" w:space="0" w:color="auto"/>
        <w:left w:val="none" w:sz="0" w:space="0" w:color="auto"/>
        <w:bottom w:val="none" w:sz="0" w:space="0" w:color="auto"/>
        <w:right w:val="none" w:sz="0" w:space="0" w:color="auto"/>
      </w:divBdr>
    </w:div>
    <w:div w:id="1611663879">
      <w:marLeft w:val="640"/>
      <w:marRight w:val="0"/>
      <w:marTop w:val="0"/>
      <w:marBottom w:val="0"/>
      <w:divBdr>
        <w:top w:val="none" w:sz="0" w:space="0" w:color="auto"/>
        <w:left w:val="none" w:sz="0" w:space="0" w:color="auto"/>
        <w:bottom w:val="none" w:sz="0" w:space="0" w:color="auto"/>
        <w:right w:val="none" w:sz="0" w:space="0" w:color="auto"/>
      </w:divBdr>
    </w:div>
    <w:div w:id="1611738328">
      <w:marLeft w:val="640"/>
      <w:marRight w:val="0"/>
      <w:marTop w:val="0"/>
      <w:marBottom w:val="0"/>
      <w:divBdr>
        <w:top w:val="none" w:sz="0" w:space="0" w:color="auto"/>
        <w:left w:val="none" w:sz="0" w:space="0" w:color="auto"/>
        <w:bottom w:val="none" w:sz="0" w:space="0" w:color="auto"/>
        <w:right w:val="none" w:sz="0" w:space="0" w:color="auto"/>
      </w:divBdr>
    </w:div>
    <w:div w:id="1611738929">
      <w:marLeft w:val="640"/>
      <w:marRight w:val="0"/>
      <w:marTop w:val="0"/>
      <w:marBottom w:val="0"/>
      <w:divBdr>
        <w:top w:val="none" w:sz="0" w:space="0" w:color="auto"/>
        <w:left w:val="none" w:sz="0" w:space="0" w:color="auto"/>
        <w:bottom w:val="none" w:sz="0" w:space="0" w:color="auto"/>
        <w:right w:val="none" w:sz="0" w:space="0" w:color="auto"/>
      </w:divBdr>
    </w:div>
    <w:div w:id="1611740288">
      <w:marLeft w:val="640"/>
      <w:marRight w:val="0"/>
      <w:marTop w:val="0"/>
      <w:marBottom w:val="0"/>
      <w:divBdr>
        <w:top w:val="none" w:sz="0" w:space="0" w:color="auto"/>
        <w:left w:val="none" w:sz="0" w:space="0" w:color="auto"/>
        <w:bottom w:val="none" w:sz="0" w:space="0" w:color="auto"/>
        <w:right w:val="none" w:sz="0" w:space="0" w:color="auto"/>
      </w:divBdr>
    </w:div>
    <w:div w:id="1611811979">
      <w:marLeft w:val="640"/>
      <w:marRight w:val="0"/>
      <w:marTop w:val="0"/>
      <w:marBottom w:val="0"/>
      <w:divBdr>
        <w:top w:val="none" w:sz="0" w:space="0" w:color="auto"/>
        <w:left w:val="none" w:sz="0" w:space="0" w:color="auto"/>
        <w:bottom w:val="none" w:sz="0" w:space="0" w:color="auto"/>
        <w:right w:val="none" w:sz="0" w:space="0" w:color="auto"/>
      </w:divBdr>
    </w:div>
    <w:div w:id="1611815633">
      <w:marLeft w:val="640"/>
      <w:marRight w:val="0"/>
      <w:marTop w:val="0"/>
      <w:marBottom w:val="0"/>
      <w:divBdr>
        <w:top w:val="none" w:sz="0" w:space="0" w:color="auto"/>
        <w:left w:val="none" w:sz="0" w:space="0" w:color="auto"/>
        <w:bottom w:val="none" w:sz="0" w:space="0" w:color="auto"/>
        <w:right w:val="none" w:sz="0" w:space="0" w:color="auto"/>
      </w:divBdr>
    </w:div>
    <w:div w:id="1611816275">
      <w:marLeft w:val="640"/>
      <w:marRight w:val="0"/>
      <w:marTop w:val="0"/>
      <w:marBottom w:val="0"/>
      <w:divBdr>
        <w:top w:val="none" w:sz="0" w:space="0" w:color="auto"/>
        <w:left w:val="none" w:sz="0" w:space="0" w:color="auto"/>
        <w:bottom w:val="none" w:sz="0" w:space="0" w:color="auto"/>
        <w:right w:val="none" w:sz="0" w:space="0" w:color="auto"/>
      </w:divBdr>
    </w:div>
    <w:div w:id="1611819191">
      <w:marLeft w:val="640"/>
      <w:marRight w:val="0"/>
      <w:marTop w:val="0"/>
      <w:marBottom w:val="0"/>
      <w:divBdr>
        <w:top w:val="none" w:sz="0" w:space="0" w:color="auto"/>
        <w:left w:val="none" w:sz="0" w:space="0" w:color="auto"/>
        <w:bottom w:val="none" w:sz="0" w:space="0" w:color="auto"/>
        <w:right w:val="none" w:sz="0" w:space="0" w:color="auto"/>
      </w:divBdr>
    </w:div>
    <w:div w:id="1611887437">
      <w:marLeft w:val="640"/>
      <w:marRight w:val="0"/>
      <w:marTop w:val="0"/>
      <w:marBottom w:val="0"/>
      <w:divBdr>
        <w:top w:val="none" w:sz="0" w:space="0" w:color="auto"/>
        <w:left w:val="none" w:sz="0" w:space="0" w:color="auto"/>
        <w:bottom w:val="none" w:sz="0" w:space="0" w:color="auto"/>
        <w:right w:val="none" w:sz="0" w:space="0" w:color="auto"/>
      </w:divBdr>
    </w:div>
    <w:div w:id="1612125743">
      <w:marLeft w:val="640"/>
      <w:marRight w:val="0"/>
      <w:marTop w:val="0"/>
      <w:marBottom w:val="0"/>
      <w:divBdr>
        <w:top w:val="none" w:sz="0" w:space="0" w:color="auto"/>
        <w:left w:val="none" w:sz="0" w:space="0" w:color="auto"/>
        <w:bottom w:val="none" w:sz="0" w:space="0" w:color="auto"/>
        <w:right w:val="none" w:sz="0" w:space="0" w:color="auto"/>
      </w:divBdr>
    </w:div>
    <w:div w:id="1612129524">
      <w:marLeft w:val="640"/>
      <w:marRight w:val="0"/>
      <w:marTop w:val="0"/>
      <w:marBottom w:val="0"/>
      <w:divBdr>
        <w:top w:val="none" w:sz="0" w:space="0" w:color="auto"/>
        <w:left w:val="none" w:sz="0" w:space="0" w:color="auto"/>
        <w:bottom w:val="none" w:sz="0" w:space="0" w:color="auto"/>
        <w:right w:val="none" w:sz="0" w:space="0" w:color="auto"/>
      </w:divBdr>
    </w:div>
    <w:div w:id="1612473018">
      <w:marLeft w:val="640"/>
      <w:marRight w:val="0"/>
      <w:marTop w:val="0"/>
      <w:marBottom w:val="0"/>
      <w:divBdr>
        <w:top w:val="none" w:sz="0" w:space="0" w:color="auto"/>
        <w:left w:val="none" w:sz="0" w:space="0" w:color="auto"/>
        <w:bottom w:val="none" w:sz="0" w:space="0" w:color="auto"/>
        <w:right w:val="none" w:sz="0" w:space="0" w:color="auto"/>
      </w:divBdr>
    </w:div>
    <w:div w:id="1612542961">
      <w:marLeft w:val="640"/>
      <w:marRight w:val="0"/>
      <w:marTop w:val="0"/>
      <w:marBottom w:val="0"/>
      <w:divBdr>
        <w:top w:val="none" w:sz="0" w:space="0" w:color="auto"/>
        <w:left w:val="none" w:sz="0" w:space="0" w:color="auto"/>
        <w:bottom w:val="none" w:sz="0" w:space="0" w:color="auto"/>
        <w:right w:val="none" w:sz="0" w:space="0" w:color="auto"/>
      </w:divBdr>
    </w:div>
    <w:div w:id="1612669050">
      <w:marLeft w:val="640"/>
      <w:marRight w:val="0"/>
      <w:marTop w:val="0"/>
      <w:marBottom w:val="0"/>
      <w:divBdr>
        <w:top w:val="none" w:sz="0" w:space="0" w:color="auto"/>
        <w:left w:val="none" w:sz="0" w:space="0" w:color="auto"/>
        <w:bottom w:val="none" w:sz="0" w:space="0" w:color="auto"/>
        <w:right w:val="none" w:sz="0" w:space="0" w:color="auto"/>
      </w:divBdr>
    </w:div>
    <w:div w:id="1612710466">
      <w:marLeft w:val="640"/>
      <w:marRight w:val="0"/>
      <w:marTop w:val="0"/>
      <w:marBottom w:val="0"/>
      <w:divBdr>
        <w:top w:val="none" w:sz="0" w:space="0" w:color="auto"/>
        <w:left w:val="none" w:sz="0" w:space="0" w:color="auto"/>
        <w:bottom w:val="none" w:sz="0" w:space="0" w:color="auto"/>
        <w:right w:val="none" w:sz="0" w:space="0" w:color="auto"/>
      </w:divBdr>
    </w:div>
    <w:div w:id="1612782850">
      <w:marLeft w:val="640"/>
      <w:marRight w:val="0"/>
      <w:marTop w:val="0"/>
      <w:marBottom w:val="0"/>
      <w:divBdr>
        <w:top w:val="none" w:sz="0" w:space="0" w:color="auto"/>
        <w:left w:val="none" w:sz="0" w:space="0" w:color="auto"/>
        <w:bottom w:val="none" w:sz="0" w:space="0" w:color="auto"/>
        <w:right w:val="none" w:sz="0" w:space="0" w:color="auto"/>
      </w:divBdr>
    </w:div>
    <w:div w:id="1612858636">
      <w:marLeft w:val="640"/>
      <w:marRight w:val="0"/>
      <w:marTop w:val="0"/>
      <w:marBottom w:val="0"/>
      <w:divBdr>
        <w:top w:val="none" w:sz="0" w:space="0" w:color="auto"/>
        <w:left w:val="none" w:sz="0" w:space="0" w:color="auto"/>
        <w:bottom w:val="none" w:sz="0" w:space="0" w:color="auto"/>
        <w:right w:val="none" w:sz="0" w:space="0" w:color="auto"/>
      </w:divBdr>
    </w:div>
    <w:div w:id="1612863113">
      <w:marLeft w:val="640"/>
      <w:marRight w:val="0"/>
      <w:marTop w:val="0"/>
      <w:marBottom w:val="0"/>
      <w:divBdr>
        <w:top w:val="none" w:sz="0" w:space="0" w:color="auto"/>
        <w:left w:val="none" w:sz="0" w:space="0" w:color="auto"/>
        <w:bottom w:val="none" w:sz="0" w:space="0" w:color="auto"/>
        <w:right w:val="none" w:sz="0" w:space="0" w:color="auto"/>
      </w:divBdr>
    </w:div>
    <w:div w:id="1612934083">
      <w:marLeft w:val="640"/>
      <w:marRight w:val="0"/>
      <w:marTop w:val="0"/>
      <w:marBottom w:val="0"/>
      <w:divBdr>
        <w:top w:val="none" w:sz="0" w:space="0" w:color="auto"/>
        <w:left w:val="none" w:sz="0" w:space="0" w:color="auto"/>
        <w:bottom w:val="none" w:sz="0" w:space="0" w:color="auto"/>
        <w:right w:val="none" w:sz="0" w:space="0" w:color="auto"/>
      </w:divBdr>
    </w:div>
    <w:div w:id="1612973879">
      <w:marLeft w:val="640"/>
      <w:marRight w:val="0"/>
      <w:marTop w:val="0"/>
      <w:marBottom w:val="0"/>
      <w:divBdr>
        <w:top w:val="none" w:sz="0" w:space="0" w:color="auto"/>
        <w:left w:val="none" w:sz="0" w:space="0" w:color="auto"/>
        <w:bottom w:val="none" w:sz="0" w:space="0" w:color="auto"/>
        <w:right w:val="none" w:sz="0" w:space="0" w:color="auto"/>
      </w:divBdr>
    </w:div>
    <w:div w:id="1612979011">
      <w:marLeft w:val="640"/>
      <w:marRight w:val="0"/>
      <w:marTop w:val="0"/>
      <w:marBottom w:val="0"/>
      <w:divBdr>
        <w:top w:val="none" w:sz="0" w:space="0" w:color="auto"/>
        <w:left w:val="none" w:sz="0" w:space="0" w:color="auto"/>
        <w:bottom w:val="none" w:sz="0" w:space="0" w:color="auto"/>
        <w:right w:val="none" w:sz="0" w:space="0" w:color="auto"/>
      </w:divBdr>
    </w:div>
    <w:div w:id="1612979197">
      <w:marLeft w:val="640"/>
      <w:marRight w:val="0"/>
      <w:marTop w:val="0"/>
      <w:marBottom w:val="0"/>
      <w:divBdr>
        <w:top w:val="none" w:sz="0" w:space="0" w:color="auto"/>
        <w:left w:val="none" w:sz="0" w:space="0" w:color="auto"/>
        <w:bottom w:val="none" w:sz="0" w:space="0" w:color="auto"/>
        <w:right w:val="none" w:sz="0" w:space="0" w:color="auto"/>
      </w:divBdr>
    </w:div>
    <w:div w:id="1613123824">
      <w:marLeft w:val="640"/>
      <w:marRight w:val="0"/>
      <w:marTop w:val="0"/>
      <w:marBottom w:val="0"/>
      <w:divBdr>
        <w:top w:val="none" w:sz="0" w:space="0" w:color="auto"/>
        <w:left w:val="none" w:sz="0" w:space="0" w:color="auto"/>
        <w:bottom w:val="none" w:sz="0" w:space="0" w:color="auto"/>
        <w:right w:val="none" w:sz="0" w:space="0" w:color="auto"/>
      </w:divBdr>
    </w:div>
    <w:div w:id="1613129217">
      <w:marLeft w:val="640"/>
      <w:marRight w:val="0"/>
      <w:marTop w:val="0"/>
      <w:marBottom w:val="0"/>
      <w:divBdr>
        <w:top w:val="none" w:sz="0" w:space="0" w:color="auto"/>
        <w:left w:val="none" w:sz="0" w:space="0" w:color="auto"/>
        <w:bottom w:val="none" w:sz="0" w:space="0" w:color="auto"/>
        <w:right w:val="none" w:sz="0" w:space="0" w:color="auto"/>
      </w:divBdr>
    </w:div>
    <w:div w:id="1613171270">
      <w:marLeft w:val="640"/>
      <w:marRight w:val="0"/>
      <w:marTop w:val="0"/>
      <w:marBottom w:val="0"/>
      <w:divBdr>
        <w:top w:val="none" w:sz="0" w:space="0" w:color="auto"/>
        <w:left w:val="none" w:sz="0" w:space="0" w:color="auto"/>
        <w:bottom w:val="none" w:sz="0" w:space="0" w:color="auto"/>
        <w:right w:val="none" w:sz="0" w:space="0" w:color="auto"/>
      </w:divBdr>
    </w:div>
    <w:div w:id="1613240467">
      <w:marLeft w:val="640"/>
      <w:marRight w:val="0"/>
      <w:marTop w:val="0"/>
      <w:marBottom w:val="0"/>
      <w:divBdr>
        <w:top w:val="none" w:sz="0" w:space="0" w:color="auto"/>
        <w:left w:val="none" w:sz="0" w:space="0" w:color="auto"/>
        <w:bottom w:val="none" w:sz="0" w:space="0" w:color="auto"/>
        <w:right w:val="none" w:sz="0" w:space="0" w:color="auto"/>
      </w:divBdr>
    </w:div>
    <w:div w:id="1613319595">
      <w:marLeft w:val="640"/>
      <w:marRight w:val="0"/>
      <w:marTop w:val="0"/>
      <w:marBottom w:val="0"/>
      <w:divBdr>
        <w:top w:val="none" w:sz="0" w:space="0" w:color="auto"/>
        <w:left w:val="none" w:sz="0" w:space="0" w:color="auto"/>
        <w:bottom w:val="none" w:sz="0" w:space="0" w:color="auto"/>
        <w:right w:val="none" w:sz="0" w:space="0" w:color="auto"/>
      </w:divBdr>
    </w:div>
    <w:div w:id="1613435134">
      <w:marLeft w:val="640"/>
      <w:marRight w:val="0"/>
      <w:marTop w:val="0"/>
      <w:marBottom w:val="0"/>
      <w:divBdr>
        <w:top w:val="none" w:sz="0" w:space="0" w:color="auto"/>
        <w:left w:val="none" w:sz="0" w:space="0" w:color="auto"/>
        <w:bottom w:val="none" w:sz="0" w:space="0" w:color="auto"/>
        <w:right w:val="none" w:sz="0" w:space="0" w:color="auto"/>
      </w:divBdr>
    </w:div>
    <w:div w:id="1613441259">
      <w:marLeft w:val="640"/>
      <w:marRight w:val="0"/>
      <w:marTop w:val="0"/>
      <w:marBottom w:val="0"/>
      <w:divBdr>
        <w:top w:val="none" w:sz="0" w:space="0" w:color="auto"/>
        <w:left w:val="none" w:sz="0" w:space="0" w:color="auto"/>
        <w:bottom w:val="none" w:sz="0" w:space="0" w:color="auto"/>
        <w:right w:val="none" w:sz="0" w:space="0" w:color="auto"/>
      </w:divBdr>
    </w:div>
    <w:div w:id="1613509161">
      <w:marLeft w:val="640"/>
      <w:marRight w:val="0"/>
      <w:marTop w:val="0"/>
      <w:marBottom w:val="0"/>
      <w:divBdr>
        <w:top w:val="none" w:sz="0" w:space="0" w:color="auto"/>
        <w:left w:val="none" w:sz="0" w:space="0" w:color="auto"/>
        <w:bottom w:val="none" w:sz="0" w:space="0" w:color="auto"/>
        <w:right w:val="none" w:sz="0" w:space="0" w:color="auto"/>
      </w:divBdr>
    </w:div>
    <w:div w:id="1613515271">
      <w:marLeft w:val="640"/>
      <w:marRight w:val="0"/>
      <w:marTop w:val="0"/>
      <w:marBottom w:val="0"/>
      <w:divBdr>
        <w:top w:val="none" w:sz="0" w:space="0" w:color="auto"/>
        <w:left w:val="none" w:sz="0" w:space="0" w:color="auto"/>
        <w:bottom w:val="none" w:sz="0" w:space="0" w:color="auto"/>
        <w:right w:val="none" w:sz="0" w:space="0" w:color="auto"/>
      </w:divBdr>
    </w:div>
    <w:div w:id="1613592701">
      <w:marLeft w:val="640"/>
      <w:marRight w:val="0"/>
      <w:marTop w:val="0"/>
      <w:marBottom w:val="0"/>
      <w:divBdr>
        <w:top w:val="none" w:sz="0" w:space="0" w:color="auto"/>
        <w:left w:val="none" w:sz="0" w:space="0" w:color="auto"/>
        <w:bottom w:val="none" w:sz="0" w:space="0" w:color="auto"/>
        <w:right w:val="none" w:sz="0" w:space="0" w:color="auto"/>
      </w:divBdr>
    </w:div>
    <w:div w:id="1613629388">
      <w:marLeft w:val="640"/>
      <w:marRight w:val="0"/>
      <w:marTop w:val="0"/>
      <w:marBottom w:val="0"/>
      <w:divBdr>
        <w:top w:val="none" w:sz="0" w:space="0" w:color="auto"/>
        <w:left w:val="none" w:sz="0" w:space="0" w:color="auto"/>
        <w:bottom w:val="none" w:sz="0" w:space="0" w:color="auto"/>
        <w:right w:val="none" w:sz="0" w:space="0" w:color="auto"/>
      </w:divBdr>
    </w:div>
    <w:div w:id="1613634849">
      <w:marLeft w:val="640"/>
      <w:marRight w:val="0"/>
      <w:marTop w:val="0"/>
      <w:marBottom w:val="0"/>
      <w:divBdr>
        <w:top w:val="none" w:sz="0" w:space="0" w:color="auto"/>
        <w:left w:val="none" w:sz="0" w:space="0" w:color="auto"/>
        <w:bottom w:val="none" w:sz="0" w:space="0" w:color="auto"/>
        <w:right w:val="none" w:sz="0" w:space="0" w:color="auto"/>
      </w:divBdr>
    </w:div>
    <w:div w:id="1613704043">
      <w:marLeft w:val="640"/>
      <w:marRight w:val="0"/>
      <w:marTop w:val="0"/>
      <w:marBottom w:val="0"/>
      <w:divBdr>
        <w:top w:val="none" w:sz="0" w:space="0" w:color="auto"/>
        <w:left w:val="none" w:sz="0" w:space="0" w:color="auto"/>
        <w:bottom w:val="none" w:sz="0" w:space="0" w:color="auto"/>
        <w:right w:val="none" w:sz="0" w:space="0" w:color="auto"/>
      </w:divBdr>
    </w:div>
    <w:div w:id="1613709139">
      <w:marLeft w:val="640"/>
      <w:marRight w:val="0"/>
      <w:marTop w:val="0"/>
      <w:marBottom w:val="0"/>
      <w:divBdr>
        <w:top w:val="none" w:sz="0" w:space="0" w:color="auto"/>
        <w:left w:val="none" w:sz="0" w:space="0" w:color="auto"/>
        <w:bottom w:val="none" w:sz="0" w:space="0" w:color="auto"/>
        <w:right w:val="none" w:sz="0" w:space="0" w:color="auto"/>
      </w:divBdr>
    </w:div>
    <w:div w:id="1613783785">
      <w:marLeft w:val="640"/>
      <w:marRight w:val="0"/>
      <w:marTop w:val="0"/>
      <w:marBottom w:val="0"/>
      <w:divBdr>
        <w:top w:val="none" w:sz="0" w:space="0" w:color="auto"/>
        <w:left w:val="none" w:sz="0" w:space="0" w:color="auto"/>
        <w:bottom w:val="none" w:sz="0" w:space="0" w:color="auto"/>
        <w:right w:val="none" w:sz="0" w:space="0" w:color="auto"/>
      </w:divBdr>
    </w:div>
    <w:div w:id="1613828033">
      <w:marLeft w:val="640"/>
      <w:marRight w:val="0"/>
      <w:marTop w:val="0"/>
      <w:marBottom w:val="0"/>
      <w:divBdr>
        <w:top w:val="none" w:sz="0" w:space="0" w:color="auto"/>
        <w:left w:val="none" w:sz="0" w:space="0" w:color="auto"/>
        <w:bottom w:val="none" w:sz="0" w:space="0" w:color="auto"/>
        <w:right w:val="none" w:sz="0" w:space="0" w:color="auto"/>
      </w:divBdr>
    </w:div>
    <w:div w:id="1613854501">
      <w:marLeft w:val="640"/>
      <w:marRight w:val="0"/>
      <w:marTop w:val="0"/>
      <w:marBottom w:val="0"/>
      <w:divBdr>
        <w:top w:val="none" w:sz="0" w:space="0" w:color="auto"/>
        <w:left w:val="none" w:sz="0" w:space="0" w:color="auto"/>
        <w:bottom w:val="none" w:sz="0" w:space="0" w:color="auto"/>
        <w:right w:val="none" w:sz="0" w:space="0" w:color="auto"/>
      </w:divBdr>
    </w:div>
    <w:div w:id="1613854577">
      <w:marLeft w:val="640"/>
      <w:marRight w:val="0"/>
      <w:marTop w:val="0"/>
      <w:marBottom w:val="0"/>
      <w:divBdr>
        <w:top w:val="none" w:sz="0" w:space="0" w:color="auto"/>
        <w:left w:val="none" w:sz="0" w:space="0" w:color="auto"/>
        <w:bottom w:val="none" w:sz="0" w:space="0" w:color="auto"/>
        <w:right w:val="none" w:sz="0" w:space="0" w:color="auto"/>
      </w:divBdr>
    </w:div>
    <w:div w:id="1613896732">
      <w:marLeft w:val="640"/>
      <w:marRight w:val="0"/>
      <w:marTop w:val="0"/>
      <w:marBottom w:val="0"/>
      <w:divBdr>
        <w:top w:val="none" w:sz="0" w:space="0" w:color="auto"/>
        <w:left w:val="none" w:sz="0" w:space="0" w:color="auto"/>
        <w:bottom w:val="none" w:sz="0" w:space="0" w:color="auto"/>
        <w:right w:val="none" w:sz="0" w:space="0" w:color="auto"/>
      </w:divBdr>
    </w:div>
    <w:div w:id="1613897555">
      <w:marLeft w:val="640"/>
      <w:marRight w:val="0"/>
      <w:marTop w:val="0"/>
      <w:marBottom w:val="0"/>
      <w:divBdr>
        <w:top w:val="none" w:sz="0" w:space="0" w:color="auto"/>
        <w:left w:val="none" w:sz="0" w:space="0" w:color="auto"/>
        <w:bottom w:val="none" w:sz="0" w:space="0" w:color="auto"/>
        <w:right w:val="none" w:sz="0" w:space="0" w:color="auto"/>
      </w:divBdr>
    </w:div>
    <w:div w:id="1613903123">
      <w:marLeft w:val="640"/>
      <w:marRight w:val="0"/>
      <w:marTop w:val="0"/>
      <w:marBottom w:val="0"/>
      <w:divBdr>
        <w:top w:val="none" w:sz="0" w:space="0" w:color="auto"/>
        <w:left w:val="none" w:sz="0" w:space="0" w:color="auto"/>
        <w:bottom w:val="none" w:sz="0" w:space="0" w:color="auto"/>
        <w:right w:val="none" w:sz="0" w:space="0" w:color="auto"/>
      </w:divBdr>
    </w:div>
    <w:div w:id="1613904784">
      <w:marLeft w:val="640"/>
      <w:marRight w:val="0"/>
      <w:marTop w:val="0"/>
      <w:marBottom w:val="0"/>
      <w:divBdr>
        <w:top w:val="none" w:sz="0" w:space="0" w:color="auto"/>
        <w:left w:val="none" w:sz="0" w:space="0" w:color="auto"/>
        <w:bottom w:val="none" w:sz="0" w:space="0" w:color="auto"/>
        <w:right w:val="none" w:sz="0" w:space="0" w:color="auto"/>
      </w:divBdr>
    </w:div>
    <w:div w:id="1613977838">
      <w:marLeft w:val="640"/>
      <w:marRight w:val="0"/>
      <w:marTop w:val="0"/>
      <w:marBottom w:val="0"/>
      <w:divBdr>
        <w:top w:val="none" w:sz="0" w:space="0" w:color="auto"/>
        <w:left w:val="none" w:sz="0" w:space="0" w:color="auto"/>
        <w:bottom w:val="none" w:sz="0" w:space="0" w:color="auto"/>
        <w:right w:val="none" w:sz="0" w:space="0" w:color="auto"/>
      </w:divBdr>
    </w:div>
    <w:div w:id="1613977950">
      <w:marLeft w:val="640"/>
      <w:marRight w:val="0"/>
      <w:marTop w:val="0"/>
      <w:marBottom w:val="0"/>
      <w:divBdr>
        <w:top w:val="none" w:sz="0" w:space="0" w:color="auto"/>
        <w:left w:val="none" w:sz="0" w:space="0" w:color="auto"/>
        <w:bottom w:val="none" w:sz="0" w:space="0" w:color="auto"/>
        <w:right w:val="none" w:sz="0" w:space="0" w:color="auto"/>
      </w:divBdr>
    </w:div>
    <w:div w:id="1614048876">
      <w:marLeft w:val="640"/>
      <w:marRight w:val="0"/>
      <w:marTop w:val="0"/>
      <w:marBottom w:val="0"/>
      <w:divBdr>
        <w:top w:val="none" w:sz="0" w:space="0" w:color="auto"/>
        <w:left w:val="none" w:sz="0" w:space="0" w:color="auto"/>
        <w:bottom w:val="none" w:sz="0" w:space="0" w:color="auto"/>
        <w:right w:val="none" w:sz="0" w:space="0" w:color="auto"/>
      </w:divBdr>
    </w:div>
    <w:div w:id="1614049714">
      <w:marLeft w:val="640"/>
      <w:marRight w:val="0"/>
      <w:marTop w:val="0"/>
      <w:marBottom w:val="0"/>
      <w:divBdr>
        <w:top w:val="none" w:sz="0" w:space="0" w:color="auto"/>
        <w:left w:val="none" w:sz="0" w:space="0" w:color="auto"/>
        <w:bottom w:val="none" w:sz="0" w:space="0" w:color="auto"/>
        <w:right w:val="none" w:sz="0" w:space="0" w:color="auto"/>
      </w:divBdr>
    </w:div>
    <w:div w:id="1614090723">
      <w:marLeft w:val="640"/>
      <w:marRight w:val="0"/>
      <w:marTop w:val="0"/>
      <w:marBottom w:val="0"/>
      <w:divBdr>
        <w:top w:val="none" w:sz="0" w:space="0" w:color="auto"/>
        <w:left w:val="none" w:sz="0" w:space="0" w:color="auto"/>
        <w:bottom w:val="none" w:sz="0" w:space="0" w:color="auto"/>
        <w:right w:val="none" w:sz="0" w:space="0" w:color="auto"/>
      </w:divBdr>
    </w:div>
    <w:div w:id="1614166118">
      <w:marLeft w:val="640"/>
      <w:marRight w:val="0"/>
      <w:marTop w:val="0"/>
      <w:marBottom w:val="0"/>
      <w:divBdr>
        <w:top w:val="none" w:sz="0" w:space="0" w:color="auto"/>
        <w:left w:val="none" w:sz="0" w:space="0" w:color="auto"/>
        <w:bottom w:val="none" w:sz="0" w:space="0" w:color="auto"/>
        <w:right w:val="none" w:sz="0" w:space="0" w:color="auto"/>
      </w:divBdr>
    </w:div>
    <w:div w:id="1614171542">
      <w:marLeft w:val="640"/>
      <w:marRight w:val="0"/>
      <w:marTop w:val="0"/>
      <w:marBottom w:val="0"/>
      <w:divBdr>
        <w:top w:val="none" w:sz="0" w:space="0" w:color="auto"/>
        <w:left w:val="none" w:sz="0" w:space="0" w:color="auto"/>
        <w:bottom w:val="none" w:sz="0" w:space="0" w:color="auto"/>
        <w:right w:val="none" w:sz="0" w:space="0" w:color="auto"/>
      </w:divBdr>
    </w:div>
    <w:div w:id="1614240336">
      <w:marLeft w:val="640"/>
      <w:marRight w:val="0"/>
      <w:marTop w:val="0"/>
      <w:marBottom w:val="0"/>
      <w:divBdr>
        <w:top w:val="none" w:sz="0" w:space="0" w:color="auto"/>
        <w:left w:val="none" w:sz="0" w:space="0" w:color="auto"/>
        <w:bottom w:val="none" w:sz="0" w:space="0" w:color="auto"/>
        <w:right w:val="none" w:sz="0" w:space="0" w:color="auto"/>
      </w:divBdr>
    </w:div>
    <w:div w:id="1614285048">
      <w:marLeft w:val="640"/>
      <w:marRight w:val="0"/>
      <w:marTop w:val="0"/>
      <w:marBottom w:val="0"/>
      <w:divBdr>
        <w:top w:val="none" w:sz="0" w:space="0" w:color="auto"/>
        <w:left w:val="none" w:sz="0" w:space="0" w:color="auto"/>
        <w:bottom w:val="none" w:sz="0" w:space="0" w:color="auto"/>
        <w:right w:val="none" w:sz="0" w:space="0" w:color="auto"/>
      </w:divBdr>
    </w:div>
    <w:div w:id="1614288667">
      <w:marLeft w:val="640"/>
      <w:marRight w:val="0"/>
      <w:marTop w:val="0"/>
      <w:marBottom w:val="0"/>
      <w:divBdr>
        <w:top w:val="none" w:sz="0" w:space="0" w:color="auto"/>
        <w:left w:val="none" w:sz="0" w:space="0" w:color="auto"/>
        <w:bottom w:val="none" w:sz="0" w:space="0" w:color="auto"/>
        <w:right w:val="none" w:sz="0" w:space="0" w:color="auto"/>
      </w:divBdr>
    </w:div>
    <w:div w:id="1614289003">
      <w:marLeft w:val="640"/>
      <w:marRight w:val="0"/>
      <w:marTop w:val="0"/>
      <w:marBottom w:val="0"/>
      <w:divBdr>
        <w:top w:val="none" w:sz="0" w:space="0" w:color="auto"/>
        <w:left w:val="none" w:sz="0" w:space="0" w:color="auto"/>
        <w:bottom w:val="none" w:sz="0" w:space="0" w:color="auto"/>
        <w:right w:val="none" w:sz="0" w:space="0" w:color="auto"/>
      </w:divBdr>
    </w:div>
    <w:div w:id="1614357420">
      <w:marLeft w:val="640"/>
      <w:marRight w:val="0"/>
      <w:marTop w:val="0"/>
      <w:marBottom w:val="0"/>
      <w:divBdr>
        <w:top w:val="none" w:sz="0" w:space="0" w:color="auto"/>
        <w:left w:val="none" w:sz="0" w:space="0" w:color="auto"/>
        <w:bottom w:val="none" w:sz="0" w:space="0" w:color="auto"/>
        <w:right w:val="none" w:sz="0" w:space="0" w:color="auto"/>
      </w:divBdr>
    </w:div>
    <w:div w:id="1614358635">
      <w:marLeft w:val="640"/>
      <w:marRight w:val="0"/>
      <w:marTop w:val="0"/>
      <w:marBottom w:val="0"/>
      <w:divBdr>
        <w:top w:val="none" w:sz="0" w:space="0" w:color="auto"/>
        <w:left w:val="none" w:sz="0" w:space="0" w:color="auto"/>
        <w:bottom w:val="none" w:sz="0" w:space="0" w:color="auto"/>
        <w:right w:val="none" w:sz="0" w:space="0" w:color="auto"/>
      </w:divBdr>
    </w:div>
    <w:div w:id="1614433894">
      <w:marLeft w:val="640"/>
      <w:marRight w:val="0"/>
      <w:marTop w:val="0"/>
      <w:marBottom w:val="0"/>
      <w:divBdr>
        <w:top w:val="none" w:sz="0" w:space="0" w:color="auto"/>
        <w:left w:val="none" w:sz="0" w:space="0" w:color="auto"/>
        <w:bottom w:val="none" w:sz="0" w:space="0" w:color="auto"/>
        <w:right w:val="none" w:sz="0" w:space="0" w:color="auto"/>
      </w:divBdr>
    </w:div>
    <w:div w:id="1614439193">
      <w:marLeft w:val="640"/>
      <w:marRight w:val="0"/>
      <w:marTop w:val="0"/>
      <w:marBottom w:val="0"/>
      <w:divBdr>
        <w:top w:val="none" w:sz="0" w:space="0" w:color="auto"/>
        <w:left w:val="none" w:sz="0" w:space="0" w:color="auto"/>
        <w:bottom w:val="none" w:sz="0" w:space="0" w:color="auto"/>
        <w:right w:val="none" w:sz="0" w:space="0" w:color="auto"/>
      </w:divBdr>
    </w:div>
    <w:div w:id="1614439808">
      <w:marLeft w:val="640"/>
      <w:marRight w:val="0"/>
      <w:marTop w:val="0"/>
      <w:marBottom w:val="0"/>
      <w:divBdr>
        <w:top w:val="none" w:sz="0" w:space="0" w:color="auto"/>
        <w:left w:val="none" w:sz="0" w:space="0" w:color="auto"/>
        <w:bottom w:val="none" w:sz="0" w:space="0" w:color="auto"/>
        <w:right w:val="none" w:sz="0" w:space="0" w:color="auto"/>
      </w:divBdr>
    </w:div>
    <w:div w:id="1614508669">
      <w:marLeft w:val="640"/>
      <w:marRight w:val="0"/>
      <w:marTop w:val="0"/>
      <w:marBottom w:val="0"/>
      <w:divBdr>
        <w:top w:val="none" w:sz="0" w:space="0" w:color="auto"/>
        <w:left w:val="none" w:sz="0" w:space="0" w:color="auto"/>
        <w:bottom w:val="none" w:sz="0" w:space="0" w:color="auto"/>
        <w:right w:val="none" w:sz="0" w:space="0" w:color="auto"/>
      </w:divBdr>
    </w:div>
    <w:div w:id="1614550458">
      <w:marLeft w:val="640"/>
      <w:marRight w:val="0"/>
      <w:marTop w:val="0"/>
      <w:marBottom w:val="0"/>
      <w:divBdr>
        <w:top w:val="none" w:sz="0" w:space="0" w:color="auto"/>
        <w:left w:val="none" w:sz="0" w:space="0" w:color="auto"/>
        <w:bottom w:val="none" w:sz="0" w:space="0" w:color="auto"/>
        <w:right w:val="none" w:sz="0" w:space="0" w:color="auto"/>
      </w:divBdr>
    </w:div>
    <w:div w:id="1614559357">
      <w:marLeft w:val="640"/>
      <w:marRight w:val="0"/>
      <w:marTop w:val="0"/>
      <w:marBottom w:val="0"/>
      <w:divBdr>
        <w:top w:val="none" w:sz="0" w:space="0" w:color="auto"/>
        <w:left w:val="none" w:sz="0" w:space="0" w:color="auto"/>
        <w:bottom w:val="none" w:sz="0" w:space="0" w:color="auto"/>
        <w:right w:val="none" w:sz="0" w:space="0" w:color="auto"/>
      </w:divBdr>
    </w:div>
    <w:div w:id="1614626185">
      <w:marLeft w:val="640"/>
      <w:marRight w:val="0"/>
      <w:marTop w:val="0"/>
      <w:marBottom w:val="0"/>
      <w:divBdr>
        <w:top w:val="none" w:sz="0" w:space="0" w:color="auto"/>
        <w:left w:val="none" w:sz="0" w:space="0" w:color="auto"/>
        <w:bottom w:val="none" w:sz="0" w:space="0" w:color="auto"/>
        <w:right w:val="none" w:sz="0" w:space="0" w:color="auto"/>
      </w:divBdr>
    </w:div>
    <w:div w:id="1614627312">
      <w:marLeft w:val="640"/>
      <w:marRight w:val="0"/>
      <w:marTop w:val="0"/>
      <w:marBottom w:val="0"/>
      <w:divBdr>
        <w:top w:val="none" w:sz="0" w:space="0" w:color="auto"/>
        <w:left w:val="none" w:sz="0" w:space="0" w:color="auto"/>
        <w:bottom w:val="none" w:sz="0" w:space="0" w:color="auto"/>
        <w:right w:val="none" w:sz="0" w:space="0" w:color="auto"/>
      </w:divBdr>
    </w:div>
    <w:div w:id="1614630920">
      <w:marLeft w:val="640"/>
      <w:marRight w:val="0"/>
      <w:marTop w:val="0"/>
      <w:marBottom w:val="0"/>
      <w:divBdr>
        <w:top w:val="none" w:sz="0" w:space="0" w:color="auto"/>
        <w:left w:val="none" w:sz="0" w:space="0" w:color="auto"/>
        <w:bottom w:val="none" w:sz="0" w:space="0" w:color="auto"/>
        <w:right w:val="none" w:sz="0" w:space="0" w:color="auto"/>
      </w:divBdr>
    </w:div>
    <w:div w:id="1614635236">
      <w:marLeft w:val="640"/>
      <w:marRight w:val="0"/>
      <w:marTop w:val="0"/>
      <w:marBottom w:val="0"/>
      <w:divBdr>
        <w:top w:val="none" w:sz="0" w:space="0" w:color="auto"/>
        <w:left w:val="none" w:sz="0" w:space="0" w:color="auto"/>
        <w:bottom w:val="none" w:sz="0" w:space="0" w:color="auto"/>
        <w:right w:val="none" w:sz="0" w:space="0" w:color="auto"/>
      </w:divBdr>
    </w:div>
    <w:div w:id="1614677434">
      <w:marLeft w:val="640"/>
      <w:marRight w:val="0"/>
      <w:marTop w:val="0"/>
      <w:marBottom w:val="0"/>
      <w:divBdr>
        <w:top w:val="none" w:sz="0" w:space="0" w:color="auto"/>
        <w:left w:val="none" w:sz="0" w:space="0" w:color="auto"/>
        <w:bottom w:val="none" w:sz="0" w:space="0" w:color="auto"/>
        <w:right w:val="none" w:sz="0" w:space="0" w:color="auto"/>
      </w:divBdr>
    </w:div>
    <w:div w:id="1614702554">
      <w:marLeft w:val="640"/>
      <w:marRight w:val="0"/>
      <w:marTop w:val="0"/>
      <w:marBottom w:val="0"/>
      <w:divBdr>
        <w:top w:val="none" w:sz="0" w:space="0" w:color="auto"/>
        <w:left w:val="none" w:sz="0" w:space="0" w:color="auto"/>
        <w:bottom w:val="none" w:sz="0" w:space="0" w:color="auto"/>
        <w:right w:val="none" w:sz="0" w:space="0" w:color="auto"/>
      </w:divBdr>
    </w:div>
    <w:div w:id="1614747415">
      <w:marLeft w:val="640"/>
      <w:marRight w:val="0"/>
      <w:marTop w:val="0"/>
      <w:marBottom w:val="0"/>
      <w:divBdr>
        <w:top w:val="none" w:sz="0" w:space="0" w:color="auto"/>
        <w:left w:val="none" w:sz="0" w:space="0" w:color="auto"/>
        <w:bottom w:val="none" w:sz="0" w:space="0" w:color="auto"/>
        <w:right w:val="none" w:sz="0" w:space="0" w:color="auto"/>
      </w:divBdr>
    </w:div>
    <w:div w:id="1614748421">
      <w:marLeft w:val="640"/>
      <w:marRight w:val="0"/>
      <w:marTop w:val="0"/>
      <w:marBottom w:val="0"/>
      <w:divBdr>
        <w:top w:val="none" w:sz="0" w:space="0" w:color="auto"/>
        <w:left w:val="none" w:sz="0" w:space="0" w:color="auto"/>
        <w:bottom w:val="none" w:sz="0" w:space="0" w:color="auto"/>
        <w:right w:val="none" w:sz="0" w:space="0" w:color="auto"/>
      </w:divBdr>
    </w:div>
    <w:div w:id="1614821369">
      <w:marLeft w:val="640"/>
      <w:marRight w:val="0"/>
      <w:marTop w:val="0"/>
      <w:marBottom w:val="0"/>
      <w:divBdr>
        <w:top w:val="none" w:sz="0" w:space="0" w:color="auto"/>
        <w:left w:val="none" w:sz="0" w:space="0" w:color="auto"/>
        <w:bottom w:val="none" w:sz="0" w:space="0" w:color="auto"/>
        <w:right w:val="none" w:sz="0" w:space="0" w:color="auto"/>
      </w:divBdr>
    </w:div>
    <w:div w:id="1614827565">
      <w:marLeft w:val="640"/>
      <w:marRight w:val="0"/>
      <w:marTop w:val="0"/>
      <w:marBottom w:val="0"/>
      <w:divBdr>
        <w:top w:val="none" w:sz="0" w:space="0" w:color="auto"/>
        <w:left w:val="none" w:sz="0" w:space="0" w:color="auto"/>
        <w:bottom w:val="none" w:sz="0" w:space="0" w:color="auto"/>
        <w:right w:val="none" w:sz="0" w:space="0" w:color="auto"/>
      </w:divBdr>
    </w:div>
    <w:div w:id="1614894858">
      <w:marLeft w:val="640"/>
      <w:marRight w:val="0"/>
      <w:marTop w:val="0"/>
      <w:marBottom w:val="0"/>
      <w:divBdr>
        <w:top w:val="none" w:sz="0" w:space="0" w:color="auto"/>
        <w:left w:val="none" w:sz="0" w:space="0" w:color="auto"/>
        <w:bottom w:val="none" w:sz="0" w:space="0" w:color="auto"/>
        <w:right w:val="none" w:sz="0" w:space="0" w:color="auto"/>
      </w:divBdr>
    </w:div>
    <w:div w:id="1614895910">
      <w:marLeft w:val="640"/>
      <w:marRight w:val="0"/>
      <w:marTop w:val="0"/>
      <w:marBottom w:val="0"/>
      <w:divBdr>
        <w:top w:val="none" w:sz="0" w:space="0" w:color="auto"/>
        <w:left w:val="none" w:sz="0" w:space="0" w:color="auto"/>
        <w:bottom w:val="none" w:sz="0" w:space="0" w:color="auto"/>
        <w:right w:val="none" w:sz="0" w:space="0" w:color="auto"/>
      </w:divBdr>
    </w:div>
    <w:div w:id="1614896982">
      <w:marLeft w:val="640"/>
      <w:marRight w:val="0"/>
      <w:marTop w:val="0"/>
      <w:marBottom w:val="0"/>
      <w:divBdr>
        <w:top w:val="none" w:sz="0" w:space="0" w:color="auto"/>
        <w:left w:val="none" w:sz="0" w:space="0" w:color="auto"/>
        <w:bottom w:val="none" w:sz="0" w:space="0" w:color="auto"/>
        <w:right w:val="none" w:sz="0" w:space="0" w:color="auto"/>
      </w:divBdr>
    </w:div>
    <w:div w:id="1614941506">
      <w:marLeft w:val="640"/>
      <w:marRight w:val="0"/>
      <w:marTop w:val="0"/>
      <w:marBottom w:val="0"/>
      <w:divBdr>
        <w:top w:val="none" w:sz="0" w:space="0" w:color="auto"/>
        <w:left w:val="none" w:sz="0" w:space="0" w:color="auto"/>
        <w:bottom w:val="none" w:sz="0" w:space="0" w:color="auto"/>
        <w:right w:val="none" w:sz="0" w:space="0" w:color="auto"/>
      </w:divBdr>
    </w:div>
    <w:div w:id="1614942895">
      <w:marLeft w:val="640"/>
      <w:marRight w:val="0"/>
      <w:marTop w:val="0"/>
      <w:marBottom w:val="0"/>
      <w:divBdr>
        <w:top w:val="none" w:sz="0" w:space="0" w:color="auto"/>
        <w:left w:val="none" w:sz="0" w:space="0" w:color="auto"/>
        <w:bottom w:val="none" w:sz="0" w:space="0" w:color="auto"/>
        <w:right w:val="none" w:sz="0" w:space="0" w:color="auto"/>
      </w:divBdr>
    </w:div>
    <w:div w:id="1614969860">
      <w:marLeft w:val="640"/>
      <w:marRight w:val="0"/>
      <w:marTop w:val="0"/>
      <w:marBottom w:val="0"/>
      <w:divBdr>
        <w:top w:val="none" w:sz="0" w:space="0" w:color="auto"/>
        <w:left w:val="none" w:sz="0" w:space="0" w:color="auto"/>
        <w:bottom w:val="none" w:sz="0" w:space="0" w:color="auto"/>
        <w:right w:val="none" w:sz="0" w:space="0" w:color="auto"/>
      </w:divBdr>
    </w:div>
    <w:div w:id="1615013488">
      <w:marLeft w:val="640"/>
      <w:marRight w:val="0"/>
      <w:marTop w:val="0"/>
      <w:marBottom w:val="0"/>
      <w:divBdr>
        <w:top w:val="none" w:sz="0" w:space="0" w:color="auto"/>
        <w:left w:val="none" w:sz="0" w:space="0" w:color="auto"/>
        <w:bottom w:val="none" w:sz="0" w:space="0" w:color="auto"/>
        <w:right w:val="none" w:sz="0" w:space="0" w:color="auto"/>
      </w:divBdr>
    </w:div>
    <w:div w:id="1615017745">
      <w:marLeft w:val="640"/>
      <w:marRight w:val="0"/>
      <w:marTop w:val="0"/>
      <w:marBottom w:val="0"/>
      <w:divBdr>
        <w:top w:val="none" w:sz="0" w:space="0" w:color="auto"/>
        <w:left w:val="none" w:sz="0" w:space="0" w:color="auto"/>
        <w:bottom w:val="none" w:sz="0" w:space="0" w:color="auto"/>
        <w:right w:val="none" w:sz="0" w:space="0" w:color="auto"/>
      </w:divBdr>
    </w:div>
    <w:div w:id="1615092554">
      <w:marLeft w:val="640"/>
      <w:marRight w:val="0"/>
      <w:marTop w:val="0"/>
      <w:marBottom w:val="0"/>
      <w:divBdr>
        <w:top w:val="none" w:sz="0" w:space="0" w:color="auto"/>
        <w:left w:val="none" w:sz="0" w:space="0" w:color="auto"/>
        <w:bottom w:val="none" w:sz="0" w:space="0" w:color="auto"/>
        <w:right w:val="none" w:sz="0" w:space="0" w:color="auto"/>
      </w:divBdr>
    </w:div>
    <w:div w:id="1615095815">
      <w:marLeft w:val="640"/>
      <w:marRight w:val="0"/>
      <w:marTop w:val="0"/>
      <w:marBottom w:val="0"/>
      <w:divBdr>
        <w:top w:val="none" w:sz="0" w:space="0" w:color="auto"/>
        <w:left w:val="none" w:sz="0" w:space="0" w:color="auto"/>
        <w:bottom w:val="none" w:sz="0" w:space="0" w:color="auto"/>
        <w:right w:val="none" w:sz="0" w:space="0" w:color="auto"/>
      </w:divBdr>
    </w:div>
    <w:div w:id="1615096277">
      <w:marLeft w:val="640"/>
      <w:marRight w:val="0"/>
      <w:marTop w:val="0"/>
      <w:marBottom w:val="0"/>
      <w:divBdr>
        <w:top w:val="none" w:sz="0" w:space="0" w:color="auto"/>
        <w:left w:val="none" w:sz="0" w:space="0" w:color="auto"/>
        <w:bottom w:val="none" w:sz="0" w:space="0" w:color="auto"/>
        <w:right w:val="none" w:sz="0" w:space="0" w:color="auto"/>
      </w:divBdr>
    </w:div>
    <w:div w:id="1615206987">
      <w:marLeft w:val="640"/>
      <w:marRight w:val="0"/>
      <w:marTop w:val="0"/>
      <w:marBottom w:val="0"/>
      <w:divBdr>
        <w:top w:val="none" w:sz="0" w:space="0" w:color="auto"/>
        <w:left w:val="none" w:sz="0" w:space="0" w:color="auto"/>
        <w:bottom w:val="none" w:sz="0" w:space="0" w:color="auto"/>
        <w:right w:val="none" w:sz="0" w:space="0" w:color="auto"/>
      </w:divBdr>
    </w:div>
    <w:div w:id="1615286515">
      <w:marLeft w:val="640"/>
      <w:marRight w:val="0"/>
      <w:marTop w:val="0"/>
      <w:marBottom w:val="0"/>
      <w:divBdr>
        <w:top w:val="none" w:sz="0" w:space="0" w:color="auto"/>
        <w:left w:val="none" w:sz="0" w:space="0" w:color="auto"/>
        <w:bottom w:val="none" w:sz="0" w:space="0" w:color="auto"/>
        <w:right w:val="none" w:sz="0" w:space="0" w:color="auto"/>
      </w:divBdr>
    </w:div>
    <w:div w:id="1615289133">
      <w:marLeft w:val="640"/>
      <w:marRight w:val="0"/>
      <w:marTop w:val="0"/>
      <w:marBottom w:val="0"/>
      <w:divBdr>
        <w:top w:val="none" w:sz="0" w:space="0" w:color="auto"/>
        <w:left w:val="none" w:sz="0" w:space="0" w:color="auto"/>
        <w:bottom w:val="none" w:sz="0" w:space="0" w:color="auto"/>
        <w:right w:val="none" w:sz="0" w:space="0" w:color="auto"/>
      </w:divBdr>
    </w:div>
    <w:div w:id="1615360421">
      <w:marLeft w:val="640"/>
      <w:marRight w:val="0"/>
      <w:marTop w:val="0"/>
      <w:marBottom w:val="0"/>
      <w:divBdr>
        <w:top w:val="none" w:sz="0" w:space="0" w:color="auto"/>
        <w:left w:val="none" w:sz="0" w:space="0" w:color="auto"/>
        <w:bottom w:val="none" w:sz="0" w:space="0" w:color="auto"/>
        <w:right w:val="none" w:sz="0" w:space="0" w:color="auto"/>
      </w:divBdr>
    </w:div>
    <w:div w:id="1615402412">
      <w:marLeft w:val="640"/>
      <w:marRight w:val="0"/>
      <w:marTop w:val="0"/>
      <w:marBottom w:val="0"/>
      <w:divBdr>
        <w:top w:val="none" w:sz="0" w:space="0" w:color="auto"/>
        <w:left w:val="none" w:sz="0" w:space="0" w:color="auto"/>
        <w:bottom w:val="none" w:sz="0" w:space="0" w:color="auto"/>
        <w:right w:val="none" w:sz="0" w:space="0" w:color="auto"/>
      </w:divBdr>
    </w:div>
    <w:div w:id="1615404882">
      <w:marLeft w:val="640"/>
      <w:marRight w:val="0"/>
      <w:marTop w:val="0"/>
      <w:marBottom w:val="0"/>
      <w:divBdr>
        <w:top w:val="none" w:sz="0" w:space="0" w:color="auto"/>
        <w:left w:val="none" w:sz="0" w:space="0" w:color="auto"/>
        <w:bottom w:val="none" w:sz="0" w:space="0" w:color="auto"/>
        <w:right w:val="none" w:sz="0" w:space="0" w:color="auto"/>
      </w:divBdr>
    </w:div>
    <w:div w:id="1615479821">
      <w:marLeft w:val="640"/>
      <w:marRight w:val="0"/>
      <w:marTop w:val="0"/>
      <w:marBottom w:val="0"/>
      <w:divBdr>
        <w:top w:val="none" w:sz="0" w:space="0" w:color="auto"/>
        <w:left w:val="none" w:sz="0" w:space="0" w:color="auto"/>
        <w:bottom w:val="none" w:sz="0" w:space="0" w:color="auto"/>
        <w:right w:val="none" w:sz="0" w:space="0" w:color="auto"/>
      </w:divBdr>
    </w:div>
    <w:div w:id="1615481787">
      <w:marLeft w:val="640"/>
      <w:marRight w:val="0"/>
      <w:marTop w:val="0"/>
      <w:marBottom w:val="0"/>
      <w:divBdr>
        <w:top w:val="none" w:sz="0" w:space="0" w:color="auto"/>
        <w:left w:val="none" w:sz="0" w:space="0" w:color="auto"/>
        <w:bottom w:val="none" w:sz="0" w:space="0" w:color="auto"/>
        <w:right w:val="none" w:sz="0" w:space="0" w:color="auto"/>
      </w:divBdr>
    </w:div>
    <w:div w:id="1615551829">
      <w:marLeft w:val="640"/>
      <w:marRight w:val="0"/>
      <w:marTop w:val="0"/>
      <w:marBottom w:val="0"/>
      <w:divBdr>
        <w:top w:val="none" w:sz="0" w:space="0" w:color="auto"/>
        <w:left w:val="none" w:sz="0" w:space="0" w:color="auto"/>
        <w:bottom w:val="none" w:sz="0" w:space="0" w:color="auto"/>
        <w:right w:val="none" w:sz="0" w:space="0" w:color="auto"/>
      </w:divBdr>
    </w:div>
    <w:div w:id="1615555643">
      <w:marLeft w:val="640"/>
      <w:marRight w:val="0"/>
      <w:marTop w:val="0"/>
      <w:marBottom w:val="0"/>
      <w:divBdr>
        <w:top w:val="none" w:sz="0" w:space="0" w:color="auto"/>
        <w:left w:val="none" w:sz="0" w:space="0" w:color="auto"/>
        <w:bottom w:val="none" w:sz="0" w:space="0" w:color="auto"/>
        <w:right w:val="none" w:sz="0" w:space="0" w:color="auto"/>
      </w:divBdr>
    </w:div>
    <w:div w:id="1615594950">
      <w:marLeft w:val="640"/>
      <w:marRight w:val="0"/>
      <w:marTop w:val="0"/>
      <w:marBottom w:val="0"/>
      <w:divBdr>
        <w:top w:val="none" w:sz="0" w:space="0" w:color="auto"/>
        <w:left w:val="none" w:sz="0" w:space="0" w:color="auto"/>
        <w:bottom w:val="none" w:sz="0" w:space="0" w:color="auto"/>
        <w:right w:val="none" w:sz="0" w:space="0" w:color="auto"/>
      </w:divBdr>
    </w:div>
    <w:div w:id="1615595362">
      <w:marLeft w:val="640"/>
      <w:marRight w:val="0"/>
      <w:marTop w:val="0"/>
      <w:marBottom w:val="0"/>
      <w:divBdr>
        <w:top w:val="none" w:sz="0" w:space="0" w:color="auto"/>
        <w:left w:val="none" w:sz="0" w:space="0" w:color="auto"/>
        <w:bottom w:val="none" w:sz="0" w:space="0" w:color="auto"/>
        <w:right w:val="none" w:sz="0" w:space="0" w:color="auto"/>
      </w:divBdr>
    </w:div>
    <w:div w:id="1615667982">
      <w:marLeft w:val="640"/>
      <w:marRight w:val="0"/>
      <w:marTop w:val="0"/>
      <w:marBottom w:val="0"/>
      <w:divBdr>
        <w:top w:val="none" w:sz="0" w:space="0" w:color="auto"/>
        <w:left w:val="none" w:sz="0" w:space="0" w:color="auto"/>
        <w:bottom w:val="none" w:sz="0" w:space="0" w:color="auto"/>
        <w:right w:val="none" w:sz="0" w:space="0" w:color="auto"/>
      </w:divBdr>
    </w:div>
    <w:div w:id="1615669897">
      <w:marLeft w:val="640"/>
      <w:marRight w:val="0"/>
      <w:marTop w:val="0"/>
      <w:marBottom w:val="0"/>
      <w:divBdr>
        <w:top w:val="none" w:sz="0" w:space="0" w:color="auto"/>
        <w:left w:val="none" w:sz="0" w:space="0" w:color="auto"/>
        <w:bottom w:val="none" w:sz="0" w:space="0" w:color="auto"/>
        <w:right w:val="none" w:sz="0" w:space="0" w:color="auto"/>
      </w:divBdr>
    </w:div>
    <w:div w:id="1615745259">
      <w:marLeft w:val="640"/>
      <w:marRight w:val="0"/>
      <w:marTop w:val="0"/>
      <w:marBottom w:val="0"/>
      <w:divBdr>
        <w:top w:val="none" w:sz="0" w:space="0" w:color="auto"/>
        <w:left w:val="none" w:sz="0" w:space="0" w:color="auto"/>
        <w:bottom w:val="none" w:sz="0" w:space="0" w:color="auto"/>
        <w:right w:val="none" w:sz="0" w:space="0" w:color="auto"/>
      </w:divBdr>
    </w:div>
    <w:div w:id="1615790371">
      <w:marLeft w:val="640"/>
      <w:marRight w:val="0"/>
      <w:marTop w:val="0"/>
      <w:marBottom w:val="0"/>
      <w:divBdr>
        <w:top w:val="none" w:sz="0" w:space="0" w:color="auto"/>
        <w:left w:val="none" w:sz="0" w:space="0" w:color="auto"/>
        <w:bottom w:val="none" w:sz="0" w:space="0" w:color="auto"/>
        <w:right w:val="none" w:sz="0" w:space="0" w:color="auto"/>
      </w:divBdr>
    </w:div>
    <w:div w:id="1615944553">
      <w:marLeft w:val="640"/>
      <w:marRight w:val="0"/>
      <w:marTop w:val="0"/>
      <w:marBottom w:val="0"/>
      <w:divBdr>
        <w:top w:val="none" w:sz="0" w:space="0" w:color="auto"/>
        <w:left w:val="none" w:sz="0" w:space="0" w:color="auto"/>
        <w:bottom w:val="none" w:sz="0" w:space="0" w:color="auto"/>
        <w:right w:val="none" w:sz="0" w:space="0" w:color="auto"/>
      </w:divBdr>
    </w:div>
    <w:div w:id="1616016036">
      <w:marLeft w:val="640"/>
      <w:marRight w:val="0"/>
      <w:marTop w:val="0"/>
      <w:marBottom w:val="0"/>
      <w:divBdr>
        <w:top w:val="none" w:sz="0" w:space="0" w:color="auto"/>
        <w:left w:val="none" w:sz="0" w:space="0" w:color="auto"/>
        <w:bottom w:val="none" w:sz="0" w:space="0" w:color="auto"/>
        <w:right w:val="none" w:sz="0" w:space="0" w:color="auto"/>
      </w:divBdr>
    </w:div>
    <w:div w:id="1616061831">
      <w:marLeft w:val="640"/>
      <w:marRight w:val="0"/>
      <w:marTop w:val="0"/>
      <w:marBottom w:val="0"/>
      <w:divBdr>
        <w:top w:val="none" w:sz="0" w:space="0" w:color="auto"/>
        <w:left w:val="none" w:sz="0" w:space="0" w:color="auto"/>
        <w:bottom w:val="none" w:sz="0" w:space="0" w:color="auto"/>
        <w:right w:val="none" w:sz="0" w:space="0" w:color="auto"/>
      </w:divBdr>
    </w:div>
    <w:div w:id="1616134857">
      <w:marLeft w:val="640"/>
      <w:marRight w:val="0"/>
      <w:marTop w:val="0"/>
      <w:marBottom w:val="0"/>
      <w:divBdr>
        <w:top w:val="none" w:sz="0" w:space="0" w:color="auto"/>
        <w:left w:val="none" w:sz="0" w:space="0" w:color="auto"/>
        <w:bottom w:val="none" w:sz="0" w:space="0" w:color="auto"/>
        <w:right w:val="none" w:sz="0" w:space="0" w:color="auto"/>
      </w:divBdr>
    </w:div>
    <w:div w:id="1616209748">
      <w:marLeft w:val="640"/>
      <w:marRight w:val="0"/>
      <w:marTop w:val="0"/>
      <w:marBottom w:val="0"/>
      <w:divBdr>
        <w:top w:val="none" w:sz="0" w:space="0" w:color="auto"/>
        <w:left w:val="none" w:sz="0" w:space="0" w:color="auto"/>
        <w:bottom w:val="none" w:sz="0" w:space="0" w:color="auto"/>
        <w:right w:val="none" w:sz="0" w:space="0" w:color="auto"/>
      </w:divBdr>
    </w:div>
    <w:div w:id="1616209896">
      <w:marLeft w:val="640"/>
      <w:marRight w:val="0"/>
      <w:marTop w:val="0"/>
      <w:marBottom w:val="0"/>
      <w:divBdr>
        <w:top w:val="none" w:sz="0" w:space="0" w:color="auto"/>
        <w:left w:val="none" w:sz="0" w:space="0" w:color="auto"/>
        <w:bottom w:val="none" w:sz="0" w:space="0" w:color="auto"/>
        <w:right w:val="none" w:sz="0" w:space="0" w:color="auto"/>
      </w:divBdr>
    </w:div>
    <w:div w:id="1616251121">
      <w:marLeft w:val="640"/>
      <w:marRight w:val="0"/>
      <w:marTop w:val="0"/>
      <w:marBottom w:val="0"/>
      <w:divBdr>
        <w:top w:val="none" w:sz="0" w:space="0" w:color="auto"/>
        <w:left w:val="none" w:sz="0" w:space="0" w:color="auto"/>
        <w:bottom w:val="none" w:sz="0" w:space="0" w:color="auto"/>
        <w:right w:val="none" w:sz="0" w:space="0" w:color="auto"/>
      </w:divBdr>
    </w:div>
    <w:div w:id="1616251459">
      <w:marLeft w:val="640"/>
      <w:marRight w:val="0"/>
      <w:marTop w:val="0"/>
      <w:marBottom w:val="0"/>
      <w:divBdr>
        <w:top w:val="none" w:sz="0" w:space="0" w:color="auto"/>
        <w:left w:val="none" w:sz="0" w:space="0" w:color="auto"/>
        <w:bottom w:val="none" w:sz="0" w:space="0" w:color="auto"/>
        <w:right w:val="none" w:sz="0" w:space="0" w:color="auto"/>
      </w:divBdr>
    </w:div>
    <w:div w:id="1616280511">
      <w:marLeft w:val="640"/>
      <w:marRight w:val="0"/>
      <w:marTop w:val="0"/>
      <w:marBottom w:val="0"/>
      <w:divBdr>
        <w:top w:val="none" w:sz="0" w:space="0" w:color="auto"/>
        <w:left w:val="none" w:sz="0" w:space="0" w:color="auto"/>
        <w:bottom w:val="none" w:sz="0" w:space="0" w:color="auto"/>
        <w:right w:val="none" w:sz="0" w:space="0" w:color="auto"/>
      </w:divBdr>
    </w:div>
    <w:div w:id="1616403069">
      <w:marLeft w:val="640"/>
      <w:marRight w:val="0"/>
      <w:marTop w:val="0"/>
      <w:marBottom w:val="0"/>
      <w:divBdr>
        <w:top w:val="none" w:sz="0" w:space="0" w:color="auto"/>
        <w:left w:val="none" w:sz="0" w:space="0" w:color="auto"/>
        <w:bottom w:val="none" w:sz="0" w:space="0" w:color="auto"/>
        <w:right w:val="none" w:sz="0" w:space="0" w:color="auto"/>
      </w:divBdr>
    </w:div>
    <w:div w:id="1616404686">
      <w:marLeft w:val="640"/>
      <w:marRight w:val="0"/>
      <w:marTop w:val="0"/>
      <w:marBottom w:val="0"/>
      <w:divBdr>
        <w:top w:val="none" w:sz="0" w:space="0" w:color="auto"/>
        <w:left w:val="none" w:sz="0" w:space="0" w:color="auto"/>
        <w:bottom w:val="none" w:sz="0" w:space="0" w:color="auto"/>
        <w:right w:val="none" w:sz="0" w:space="0" w:color="auto"/>
      </w:divBdr>
    </w:div>
    <w:div w:id="1616475299">
      <w:marLeft w:val="640"/>
      <w:marRight w:val="0"/>
      <w:marTop w:val="0"/>
      <w:marBottom w:val="0"/>
      <w:divBdr>
        <w:top w:val="none" w:sz="0" w:space="0" w:color="auto"/>
        <w:left w:val="none" w:sz="0" w:space="0" w:color="auto"/>
        <w:bottom w:val="none" w:sz="0" w:space="0" w:color="auto"/>
        <w:right w:val="none" w:sz="0" w:space="0" w:color="auto"/>
      </w:divBdr>
    </w:div>
    <w:div w:id="1616521799">
      <w:marLeft w:val="640"/>
      <w:marRight w:val="0"/>
      <w:marTop w:val="0"/>
      <w:marBottom w:val="0"/>
      <w:divBdr>
        <w:top w:val="none" w:sz="0" w:space="0" w:color="auto"/>
        <w:left w:val="none" w:sz="0" w:space="0" w:color="auto"/>
        <w:bottom w:val="none" w:sz="0" w:space="0" w:color="auto"/>
        <w:right w:val="none" w:sz="0" w:space="0" w:color="auto"/>
      </w:divBdr>
    </w:div>
    <w:div w:id="1616672003">
      <w:marLeft w:val="640"/>
      <w:marRight w:val="0"/>
      <w:marTop w:val="0"/>
      <w:marBottom w:val="0"/>
      <w:divBdr>
        <w:top w:val="none" w:sz="0" w:space="0" w:color="auto"/>
        <w:left w:val="none" w:sz="0" w:space="0" w:color="auto"/>
        <w:bottom w:val="none" w:sz="0" w:space="0" w:color="auto"/>
        <w:right w:val="none" w:sz="0" w:space="0" w:color="auto"/>
      </w:divBdr>
    </w:div>
    <w:div w:id="1616674246">
      <w:marLeft w:val="640"/>
      <w:marRight w:val="0"/>
      <w:marTop w:val="0"/>
      <w:marBottom w:val="0"/>
      <w:divBdr>
        <w:top w:val="none" w:sz="0" w:space="0" w:color="auto"/>
        <w:left w:val="none" w:sz="0" w:space="0" w:color="auto"/>
        <w:bottom w:val="none" w:sz="0" w:space="0" w:color="auto"/>
        <w:right w:val="none" w:sz="0" w:space="0" w:color="auto"/>
      </w:divBdr>
    </w:div>
    <w:div w:id="1616713715">
      <w:marLeft w:val="640"/>
      <w:marRight w:val="0"/>
      <w:marTop w:val="0"/>
      <w:marBottom w:val="0"/>
      <w:divBdr>
        <w:top w:val="none" w:sz="0" w:space="0" w:color="auto"/>
        <w:left w:val="none" w:sz="0" w:space="0" w:color="auto"/>
        <w:bottom w:val="none" w:sz="0" w:space="0" w:color="auto"/>
        <w:right w:val="none" w:sz="0" w:space="0" w:color="auto"/>
      </w:divBdr>
    </w:div>
    <w:div w:id="1616713950">
      <w:marLeft w:val="640"/>
      <w:marRight w:val="0"/>
      <w:marTop w:val="0"/>
      <w:marBottom w:val="0"/>
      <w:divBdr>
        <w:top w:val="none" w:sz="0" w:space="0" w:color="auto"/>
        <w:left w:val="none" w:sz="0" w:space="0" w:color="auto"/>
        <w:bottom w:val="none" w:sz="0" w:space="0" w:color="auto"/>
        <w:right w:val="none" w:sz="0" w:space="0" w:color="auto"/>
      </w:divBdr>
    </w:div>
    <w:div w:id="1616714375">
      <w:marLeft w:val="640"/>
      <w:marRight w:val="0"/>
      <w:marTop w:val="0"/>
      <w:marBottom w:val="0"/>
      <w:divBdr>
        <w:top w:val="none" w:sz="0" w:space="0" w:color="auto"/>
        <w:left w:val="none" w:sz="0" w:space="0" w:color="auto"/>
        <w:bottom w:val="none" w:sz="0" w:space="0" w:color="auto"/>
        <w:right w:val="none" w:sz="0" w:space="0" w:color="auto"/>
      </w:divBdr>
    </w:div>
    <w:div w:id="1616786896">
      <w:marLeft w:val="640"/>
      <w:marRight w:val="0"/>
      <w:marTop w:val="0"/>
      <w:marBottom w:val="0"/>
      <w:divBdr>
        <w:top w:val="none" w:sz="0" w:space="0" w:color="auto"/>
        <w:left w:val="none" w:sz="0" w:space="0" w:color="auto"/>
        <w:bottom w:val="none" w:sz="0" w:space="0" w:color="auto"/>
        <w:right w:val="none" w:sz="0" w:space="0" w:color="auto"/>
      </w:divBdr>
    </w:div>
    <w:div w:id="1616789228">
      <w:marLeft w:val="640"/>
      <w:marRight w:val="0"/>
      <w:marTop w:val="0"/>
      <w:marBottom w:val="0"/>
      <w:divBdr>
        <w:top w:val="none" w:sz="0" w:space="0" w:color="auto"/>
        <w:left w:val="none" w:sz="0" w:space="0" w:color="auto"/>
        <w:bottom w:val="none" w:sz="0" w:space="0" w:color="auto"/>
        <w:right w:val="none" w:sz="0" w:space="0" w:color="auto"/>
      </w:divBdr>
    </w:div>
    <w:div w:id="1616790791">
      <w:marLeft w:val="640"/>
      <w:marRight w:val="0"/>
      <w:marTop w:val="0"/>
      <w:marBottom w:val="0"/>
      <w:divBdr>
        <w:top w:val="none" w:sz="0" w:space="0" w:color="auto"/>
        <w:left w:val="none" w:sz="0" w:space="0" w:color="auto"/>
        <w:bottom w:val="none" w:sz="0" w:space="0" w:color="auto"/>
        <w:right w:val="none" w:sz="0" w:space="0" w:color="auto"/>
      </w:divBdr>
    </w:div>
    <w:div w:id="1616911015">
      <w:marLeft w:val="640"/>
      <w:marRight w:val="0"/>
      <w:marTop w:val="0"/>
      <w:marBottom w:val="0"/>
      <w:divBdr>
        <w:top w:val="none" w:sz="0" w:space="0" w:color="auto"/>
        <w:left w:val="none" w:sz="0" w:space="0" w:color="auto"/>
        <w:bottom w:val="none" w:sz="0" w:space="0" w:color="auto"/>
        <w:right w:val="none" w:sz="0" w:space="0" w:color="auto"/>
      </w:divBdr>
    </w:div>
    <w:div w:id="1616911776">
      <w:marLeft w:val="640"/>
      <w:marRight w:val="0"/>
      <w:marTop w:val="0"/>
      <w:marBottom w:val="0"/>
      <w:divBdr>
        <w:top w:val="none" w:sz="0" w:space="0" w:color="auto"/>
        <w:left w:val="none" w:sz="0" w:space="0" w:color="auto"/>
        <w:bottom w:val="none" w:sz="0" w:space="0" w:color="auto"/>
        <w:right w:val="none" w:sz="0" w:space="0" w:color="auto"/>
      </w:divBdr>
    </w:div>
    <w:div w:id="1616979095">
      <w:marLeft w:val="640"/>
      <w:marRight w:val="0"/>
      <w:marTop w:val="0"/>
      <w:marBottom w:val="0"/>
      <w:divBdr>
        <w:top w:val="none" w:sz="0" w:space="0" w:color="auto"/>
        <w:left w:val="none" w:sz="0" w:space="0" w:color="auto"/>
        <w:bottom w:val="none" w:sz="0" w:space="0" w:color="auto"/>
        <w:right w:val="none" w:sz="0" w:space="0" w:color="auto"/>
      </w:divBdr>
    </w:div>
    <w:div w:id="1616979175">
      <w:marLeft w:val="640"/>
      <w:marRight w:val="0"/>
      <w:marTop w:val="0"/>
      <w:marBottom w:val="0"/>
      <w:divBdr>
        <w:top w:val="none" w:sz="0" w:space="0" w:color="auto"/>
        <w:left w:val="none" w:sz="0" w:space="0" w:color="auto"/>
        <w:bottom w:val="none" w:sz="0" w:space="0" w:color="auto"/>
        <w:right w:val="none" w:sz="0" w:space="0" w:color="auto"/>
      </w:divBdr>
    </w:div>
    <w:div w:id="1616983807">
      <w:marLeft w:val="640"/>
      <w:marRight w:val="0"/>
      <w:marTop w:val="0"/>
      <w:marBottom w:val="0"/>
      <w:divBdr>
        <w:top w:val="none" w:sz="0" w:space="0" w:color="auto"/>
        <w:left w:val="none" w:sz="0" w:space="0" w:color="auto"/>
        <w:bottom w:val="none" w:sz="0" w:space="0" w:color="auto"/>
        <w:right w:val="none" w:sz="0" w:space="0" w:color="auto"/>
      </w:divBdr>
    </w:div>
    <w:div w:id="1617057144">
      <w:marLeft w:val="640"/>
      <w:marRight w:val="0"/>
      <w:marTop w:val="0"/>
      <w:marBottom w:val="0"/>
      <w:divBdr>
        <w:top w:val="none" w:sz="0" w:space="0" w:color="auto"/>
        <w:left w:val="none" w:sz="0" w:space="0" w:color="auto"/>
        <w:bottom w:val="none" w:sz="0" w:space="0" w:color="auto"/>
        <w:right w:val="none" w:sz="0" w:space="0" w:color="auto"/>
      </w:divBdr>
    </w:div>
    <w:div w:id="1617057914">
      <w:marLeft w:val="640"/>
      <w:marRight w:val="0"/>
      <w:marTop w:val="0"/>
      <w:marBottom w:val="0"/>
      <w:divBdr>
        <w:top w:val="none" w:sz="0" w:space="0" w:color="auto"/>
        <w:left w:val="none" w:sz="0" w:space="0" w:color="auto"/>
        <w:bottom w:val="none" w:sz="0" w:space="0" w:color="auto"/>
        <w:right w:val="none" w:sz="0" w:space="0" w:color="auto"/>
      </w:divBdr>
    </w:div>
    <w:div w:id="1617061253">
      <w:marLeft w:val="640"/>
      <w:marRight w:val="0"/>
      <w:marTop w:val="0"/>
      <w:marBottom w:val="0"/>
      <w:divBdr>
        <w:top w:val="none" w:sz="0" w:space="0" w:color="auto"/>
        <w:left w:val="none" w:sz="0" w:space="0" w:color="auto"/>
        <w:bottom w:val="none" w:sz="0" w:space="0" w:color="auto"/>
        <w:right w:val="none" w:sz="0" w:space="0" w:color="auto"/>
      </w:divBdr>
    </w:div>
    <w:div w:id="1617104528">
      <w:marLeft w:val="640"/>
      <w:marRight w:val="0"/>
      <w:marTop w:val="0"/>
      <w:marBottom w:val="0"/>
      <w:divBdr>
        <w:top w:val="none" w:sz="0" w:space="0" w:color="auto"/>
        <w:left w:val="none" w:sz="0" w:space="0" w:color="auto"/>
        <w:bottom w:val="none" w:sz="0" w:space="0" w:color="auto"/>
        <w:right w:val="none" w:sz="0" w:space="0" w:color="auto"/>
      </w:divBdr>
    </w:div>
    <w:div w:id="1617130532">
      <w:marLeft w:val="640"/>
      <w:marRight w:val="0"/>
      <w:marTop w:val="0"/>
      <w:marBottom w:val="0"/>
      <w:divBdr>
        <w:top w:val="none" w:sz="0" w:space="0" w:color="auto"/>
        <w:left w:val="none" w:sz="0" w:space="0" w:color="auto"/>
        <w:bottom w:val="none" w:sz="0" w:space="0" w:color="auto"/>
        <w:right w:val="none" w:sz="0" w:space="0" w:color="auto"/>
      </w:divBdr>
    </w:div>
    <w:div w:id="1617178918">
      <w:marLeft w:val="640"/>
      <w:marRight w:val="0"/>
      <w:marTop w:val="0"/>
      <w:marBottom w:val="0"/>
      <w:divBdr>
        <w:top w:val="none" w:sz="0" w:space="0" w:color="auto"/>
        <w:left w:val="none" w:sz="0" w:space="0" w:color="auto"/>
        <w:bottom w:val="none" w:sz="0" w:space="0" w:color="auto"/>
        <w:right w:val="none" w:sz="0" w:space="0" w:color="auto"/>
      </w:divBdr>
    </w:div>
    <w:div w:id="1617326362">
      <w:marLeft w:val="640"/>
      <w:marRight w:val="0"/>
      <w:marTop w:val="0"/>
      <w:marBottom w:val="0"/>
      <w:divBdr>
        <w:top w:val="none" w:sz="0" w:space="0" w:color="auto"/>
        <w:left w:val="none" w:sz="0" w:space="0" w:color="auto"/>
        <w:bottom w:val="none" w:sz="0" w:space="0" w:color="auto"/>
        <w:right w:val="none" w:sz="0" w:space="0" w:color="auto"/>
      </w:divBdr>
    </w:div>
    <w:div w:id="1617366078">
      <w:marLeft w:val="640"/>
      <w:marRight w:val="0"/>
      <w:marTop w:val="0"/>
      <w:marBottom w:val="0"/>
      <w:divBdr>
        <w:top w:val="none" w:sz="0" w:space="0" w:color="auto"/>
        <w:left w:val="none" w:sz="0" w:space="0" w:color="auto"/>
        <w:bottom w:val="none" w:sz="0" w:space="0" w:color="auto"/>
        <w:right w:val="none" w:sz="0" w:space="0" w:color="auto"/>
      </w:divBdr>
    </w:div>
    <w:div w:id="1617440331">
      <w:marLeft w:val="640"/>
      <w:marRight w:val="0"/>
      <w:marTop w:val="0"/>
      <w:marBottom w:val="0"/>
      <w:divBdr>
        <w:top w:val="none" w:sz="0" w:space="0" w:color="auto"/>
        <w:left w:val="none" w:sz="0" w:space="0" w:color="auto"/>
        <w:bottom w:val="none" w:sz="0" w:space="0" w:color="auto"/>
        <w:right w:val="none" w:sz="0" w:space="0" w:color="auto"/>
      </w:divBdr>
    </w:div>
    <w:div w:id="1617444737">
      <w:marLeft w:val="640"/>
      <w:marRight w:val="0"/>
      <w:marTop w:val="0"/>
      <w:marBottom w:val="0"/>
      <w:divBdr>
        <w:top w:val="none" w:sz="0" w:space="0" w:color="auto"/>
        <w:left w:val="none" w:sz="0" w:space="0" w:color="auto"/>
        <w:bottom w:val="none" w:sz="0" w:space="0" w:color="auto"/>
        <w:right w:val="none" w:sz="0" w:space="0" w:color="auto"/>
      </w:divBdr>
    </w:div>
    <w:div w:id="1617447358">
      <w:marLeft w:val="640"/>
      <w:marRight w:val="0"/>
      <w:marTop w:val="0"/>
      <w:marBottom w:val="0"/>
      <w:divBdr>
        <w:top w:val="none" w:sz="0" w:space="0" w:color="auto"/>
        <w:left w:val="none" w:sz="0" w:space="0" w:color="auto"/>
        <w:bottom w:val="none" w:sz="0" w:space="0" w:color="auto"/>
        <w:right w:val="none" w:sz="0" w:space="0" w:color="auto"/>
      </w:divBdr>
    </w:div>
    <w:div w:id="1617449995">
      <w:marLeft w:val="640"/>
      <w:marRight w:val="0"/>
      <w:marTop w:val="0"/>
      <w:marBottom w:val="0"/>
      <w:divBdr>
        <w:top w:val="none" w:sz="0" w:space="0" w:color="auto"/>
        <w:left w:val="none" w:sz="0" w:space="0" w:color="auto"/>
        <w:bottom w:val="none" w:sz="0" w:space="0" w:color="auto"/>
        <w:right w:val="none" w:sz="0" w:space="0" w:color="auto"/>
      </w:divBdr>
    </w:div>
    <w:div w:id="1617523490">
      <w:marLeft w:val="640"/>
      <w:marRight w:val="0"/>
      <w:marTop w:val="0"/>
      <w:marBottom w:val="0"/>
      <w:divBdr>
        <w:top w:val="none" w:sz="0" w:space="0" w:color="auto"/>
        <w:left w:val="none" w:sz="0" w:space="0" w:color="auto"/>
        <w:bottom w:val="none" w:sz="0" w:space="0" w:color="auto"/>
        <w:right w:val="none" w:sz="0" w:space="0" w:color="auto"/>
      </w:divBdr>
    </w:div>
    <w:div w:id="1617560065">
      <w:marLeft w:val="640"/>
      <w:marRight w:val="0"/>
      <w:marTop w:val="0"/>
      <w:marBottom w:val="0"/>
      <w:divBdr>
        <w:top w:val="none" w:sz="0" w:space="0" w:color="auto"/>
        <w:left w:val="none" w:sz="0" w:space="0" w:color="auto"/>
        <w:bottom w:val="none" w:sz="0" w:space="0" w:color="auto"/>
        <w:right w:val="none" w:sz="0" w:space="0" w:color="auto"/>
      </w:divBdr>
    </w:div>
    <w:div w:id="1617564803">
      <w:marLeft w:val="640"/>
      <w:marRight w:val="0"/>
      <w:marTop w:val="0"/>
      <w:marBottom w:val="0"/>
      <w:divBdr>
        <w:top w:val="none" w:sz="0" w:space="0" w:color="auto"/>
        <w:left w:val="none" w:sz="0" w:space="0" w:color="auto"/>
        <w:bottom w:val="none" w:sz="0" w:space="0" w:color="auto"/>
        <w:right w:val="none" w:sz="0" w:space="0" w:color="auto"/>
      </w:divBdr>
    </w:div>
    <w:div w:id="1617565797">
      <w:marLeft w:val="640"/>
      <w:marRight w:val="0"/>
      <w:marTop w:val="0"/>
      <w:marBottom w:val="0"/>
      <w:divBdr>
        <w:top w:val="none" w:sz="0" w:space="0" w:color="auto"/>
        <w:left w:val="none" w:sz="0" w:space="0" w:color="auto"/>
        <w:bottom w:val="none" w:sz="0" w:space="0" w:color="auto"/>
        <w:right w:val="none" w:sz="0" w:space="0" w:color="auto"/>
      </w:divBdr>
    </w:div>
    <w:div w:id="1617641233">
      <w:marLeft w:val="640"/>
      <w:marRight w:val="0"/>
      <w:marTop w:val="0"/>
      <w:marBottom w:val="0"/>
      <w:divBdr>
        <w:top w:val="none" w:sz="0" w:space="0" w:color="auto"/>
        <w:left w:val="none" w:sz="0" w:space="0" w:color="auto"/>
        <w:bottom w:val="none" w:sz="0" w:space="0" w:color="auto"/>
        <w:right w:val="none" w:sz="0" w:space="0" w:color="auto"/>
      </w:divBdr>
    </w:div>
    <w:div w:id="1617714567">
      <w:marLeft w:val="640"/>
      <w:marRight w:val="0"/>
      <w:marTop w:val="0"/>
      <w:marBottom w:val="0"/>
      <w:divBdr>
        <w:top w:val="none" w:sz="0" w:space="0" w:color="auto"/>
        <w:left w:val="none" w:sz="0" w:space="0" w:color="auto"/>
        <w:bottom w:val="none" w:sz="0" w:space="0" w:color="auto"/>
        <w:right w:val="none" w:sz="0" w:space="0" w:color="auto"/>
      </w:divBdr>
    </w:div>
    <w:div w:id="1617714617">
      <w:marLeft w:val="640"/>
      <w:marRight w:val="0"/>
      <w:marTop w:val="0"/>
      <w:marBottom w:val="0"/>
      <w:divBdr>
        <w:top w:val="none" w:sz="0" w:space="0" w:color="auto"/>
        <w:left w:val="none" w:sz="0" w:space="0" w:color="auto"/>
        <w:bottom w:val="none" w:sz="0" w:space="0" w:color="auto"/>
        <w:right w:val="none" w:sz="0" w:space="0" w:color="auto"/>
      </w:divBdr>
    </w:div>
    <w:div w:id="1617717189">
      <w:marLeft w:val="640"/>
      <w:marRight w:val="0"/>
      <w:marTop w:val="0"/>
      <w:marBottom w:val="0"/>
      <w:divBdr>
        <w:top w:val="none" w:sz="0" w:space="0" w:color="auto"/>
        <w:left w:val="none" w:sz="0" w:space="0" w:color="auto"/>
        <w:bottom w:val="none" w:sz="0" w:space="0" w:color="auto"/>
        <w:right w:val="none" w:sz="0" w:space="0" w:color="auto"/>
      </w:divBdr>
    </w:div>
    <w:div w:id="1617757594">
      <w:marLeft w:val="640"/>
      <w:marRight w:val="0"/>
      <w:marTop w:val="0"/>
      <w:marBottom w:val="0"/>
      <w:divBdr>
        <w:top w:val="none" w:sz="0" w:space="0" w:color="auto"/>
        <w:left w:val="none" w:sz="0" w:space="0" w:color="auto"/>
        <w:bottom w:val="none" w:sz="0" w:space="0" w:color="auto"/>
        <w:right w:val="none" w:sz="0" w:space="0" w:color="auto"/>
      </w:divBdr>
    </w:div>
    <w:div w:id="1617758877">
      <w:marLeft w:val="640"/>
      <w:marRight w:val="0"/>
      <w:marTop w:val="0"/>
      <w:marBottom w:val="0"/>
      <w:divBdr>
        <w:top w:val="none" w:sz="0" w:space="0" w:color="auto"/>
        <w:left w:val="none" w:sz="0" w:space="0" w:color="auto"/>
        <w:bottom w:val="none" w:sz="0" w:space="0" w:color="auto"/>
        <w:right w:val="none" w:sz="0" w:space="0" w:color="auto"/>
      </w:divBdr>
    </w:div>
    <w:div w:id="1617760152">
      <w:marLeft w:val="640"/>
      <w:marRight w:val="0"/>
      <w:marTop w:val="0"/>
      <w:marBottom w:val="0"/>
      <w:divBdr>
        <w:top w:val="none" w:sz="0" w:space="0" w:color="auto"/>
        <w:left w:val="none" w:sz="0" w:space="0" w:color="auto"/>
        <w:bottom w:val="none" w:sz="0" w:space="0" w:color="auto"/>
        <w:right w:val="none" w:sz="0" w:space="0" w:color="auto"/>
      </w:divBdr>
    </w:div>
    <w:div w:id="1617828395">
      <w:marLeft w:val="640"/>
      <w:marRight w:val="0"/>
      <w:marTop w:val="0"/>
      <w:marBottom w:val="0"/>
      <w:divBdr>
        <w:top w:val="none" w:sz="0" w:space="0" w:color="auto"/>
        <w:left w:val="none" w:sz="0" w:space="0" w:color="auto"/>
        <w:bottom w:val="none" w:sz="0" w:space="0" w:color="auto"/>
        <w:right w:val="none" w:sz="0" w:space="0" w:color="auto"/>
      </w:divBdr>
    </w:div>
    <w:div w:id="1617830311">
      <w:marLeft w:val="640"/>
      <w:marRight w:val="0"/>
      <w:marTop w:val="0"/>
      <w:marBottom w:val="0"/>
      <w:divBdr>
        <w:top w:val="none" w:sz="0" w:space="0" w:color="auto"/>
        <w:left w:val="none" w:sz="0" w:space="0" w:color="auto"/>
        <w:bottom w:val="none" w:sz="0" w:space="0" w:color="auto"/>
        <w:right w:val="none" w:sz="0" w:space="0" w:color="auto"/>
      </w:divBdr>
    </w:div>
    <w:div w:id="1617911160">
      <w:marLeft w:val="640"/>
      <w:marRight w:val="0"/>
      <w:marTop w:val="0"/>
      <w:marBottom w:val="0"/>
      <w:divBdr>
        <w:top w:val="none" w:sz="0" w:space="0" w:color="auto"/>
        <w:left w:val="none" w:sz="0" w:space="0" w:color="auto"/>
        <w:bottom w:val="none" w:sz="0" w:space="0" w:color="auto"/>
        <w:right w:val="none" w:sz="0" w:space="0" w:color="auto"/>
      </w:divBdr>
    </w:div>
    <w:div w:id="1617982827">
      <w:marLeft w:val="640"/>
      <w:marRight w:val="0"/>
      <w:marTop w:val="0"/>
      <w:marBottom w:val="0"/>
      <w:divBdr>
        <w:top w:val="none" w:sz="0" w:space="0" w:color="auto"/>
        <w:left w:val="none" w:sz="0" w:space="0" w:color="auto"/>
        <w:bottom w:val="none" w:sz="0" w:space="0" w:color="auto"/>
        <w:right w:val="none" w:sz="0" w:space="0" w:color="auto"/>
      </w:divBdr>
    </w:div>
    <w:div w:id="1618025261">
      <w:marLeft w:val="640"/>
      <w:marRight w:val="0"/>
      <w:marTop w:val="0"/>
      <w:marBottom w:val="0"/>
      <w:divBdr>
        <w:top w:val="none" w:sz="0" w:space="0" w:color="auto"/>
        <w:left w:val="none" w:sz="0" w:space="0" w:color="auto"/>
        <w:bottom w:val="none" w:sz="0" w:space="0" w:color="auto"/>
        <w:right w:val="none" w:sz="0" w:space="0" w:color="auto"/>
      </w:divBdr>
    </w:div>
    <w:div w:id="1618096019">
      <w:marLeft w:val="640"/>
      <w:marRight w:val="0"/>
      <w:marTop w:val="0"/>
      <w:marBottom w:val="0"/>
      <w:divBdr>
        <w:top w:val="none" w:sz="0" w:space="0" w:color="auto"/>
        <w:left w:val="none" w:sz="0" w:space="0" w:color="auto"/>
        <w:bottom w:val="none" w:sz="0" w:space="0" w:color="auto"/>
        <w:right w:val="none" w:sz="0" w:space="0" w:color="auto"/>
      </w:divBdr>
    </w:div>
    <w:div w:id="1618173778">
      <w:marLeft w:val="640"/>
      <w:marRight w:val="0"/>
      <w:marTop w:val="0"/>
      <w:marBottom w:val="0"/>
      <w:divBdr>
        <w:top w:val="none" w:sz="0" w:space="0" w:color="auto"/>
        <w:left w:val="none" w:sz="0" w:space="0" w:color="auto"/>
        <w:bottom w:val="none" w:sz="0" w:space="0" w:color="auto"/>
        <w:right w:val="none" w:sz="0" w:space="0" w:color="auto"/>
      </w:divBdr>
    </w:div>
    <w:div w:id="1618178220">
      <w:marLeft w:val="640"/>
      <w:marRight w:val="0"/>
      <w:marTop w:val="0"/>
      <w:marBottom w:val="0"/>
      <w:divBdr>
        <w:top w:val="none" w:sz="0" w:space="0" w:color="auto"/>
        <w:left w:val="none" w:sz="0" w:space="0" w:color="auto"/>
        <w:bottom w:val="none" w:sz="0" w:space="0" w:color="auto"/>
        <w:right w:val="none" w:sz="0" w:space="0" w:color="auto"/>
      </w:divBdr>
    </w:div>
    <w:div w:id="1618291359">
      <w:marLeft w:val="640"/>
      <w:marRight w:val="0"/>
      <w:marTop w:val="0"/>
      <w:marBottom w:val="0"/>
      <w:divBdr>
        <w:top w:val="none" w:sz="0" w:space="0" w:color="auto"/>
        <w:left w:val="none" w:sz="0" w:space="0" w:color="auto"/>
        <w:bottom w:val="none" w:sz="0" w:space="0" w:color="auto"/>
        <w:right w:val="none" w:sz="0" w:space="0" w:color="auto"/>
      </w:divBdr>
    </w:div>
    <w:div w:id="1618297942">
      <w:marLeft w:val="640"/>
      <w:marRight w:val="0"/>
      <w:marTop w:val="0"/>
      <w:marBottom w:val="0"/>
      <w:divBdr>
        <w:top w:val="none" w:sz="0" w:space="0" w:color="auto"/>
        <w:left w:val="none" w:sz="0" w:space="0" w:color="auto"/>
        <w:bottom w:val="none" w:sz="0" w:space="0" w:color="auto"/>
        <w:right w:val="none" w:sz="0" w:space="0" w:color="auto"/>
      </w:divBdr>
    </w:div>
    <w:div w:id="1618364587">
      <w:marLeft w:val="640"/>
      <w:marRight w:val="0"/>
      <w:marTop w:val="0"/>
      <w:marBottom w:val="0"/>
      <w:divBdr>
        <w:top w:val="none" w:sz="0" w:space="0" w:color="auto"/>
        <w:left w:val="none" w:sz="0" w:space="0" w:color="auto"/>
        <w:bottom w:val="none" w:sz="0" w:space="0" w:color="auto"/>
        <w:right w:val="none" w:sz="0" w:space="0" w:color="auto"/>
      </w:divBdr>
    </w:div>
    <w:div w:id="1618367487">
      <w:marLeft w:val="640"/>
      <w:marRight w:val="0"/>
      <w:marTop w:val="0"/>
      <w:marBottom w:val="0"/>
      <w:divBdr>
        <w:top w:val="none" w:sz="0" w:space="0" w:color="auto"/>
        <w:left w:val="none" w:sz="0" w:space="0" w:color="auto"/>
        <w:bottom w:val="none" w:sz="0" w:space="0" w:color="auto"/>
        <w:right w:val="none" w:sz="0" w:space="0" w:color="auto"/>
      </w:divBdr>
    </w:div>
    <w:div w:id="1618413788">
      <w:marLeft w:val="640"/>
      <w:marRight w:val="0"/>
      <w:marTop w:val="0"/>
      <w:marBottom w:val="0"/>
      <w:divBdr>
        <w:top w:val="none" w:sz="0" w:space="0" w:color="auto"/>
        <w:left w:val="none" w:sz="0" w:space="0" w:color="auto"/>
        <w:bottom w:val="none" w:sz="0" w:space="0" w:color="auto"/>
        <w:right w:val="none" w:sz="0" w:space="0" w:color="auto"/>
      </w:divBdr>
    </w:div>
    <w:div w:id="1618483018">
      <w:marLeft w:val="640"/>
      <w:marRight w:val="0"/>
      <w:marTop w:val="0"/>
      <w:marBottom w:val="0"/>
      <w:divBdr>
        <w:top w:val="none" w:sz="0" w:space="0" w:color="auto"/>
        <w:left w:val="none" w:sz="0" w:space="0" w:color="auto"/>
        <w:bottom w:val="none" w:sz="0" w:space="0" w:color="auto"/>
        <w:right w:val="none" w:sz="0" w:space="0" w:color="auto"/>
      </w:divBdr>
    </w:div>
    <w:div w:id="1618489222">
      <w:marLeft w:val="640"/>
      <w:marRight w:val="0"/>
      <w:marTop w:val="0"/>
      <w:marBottom w:val="0"/>
      <w:divBdr>
        <w:top w:val="none" w:sz="0" w:space="0" w:color="auto"/>
        <w:left w:val="none" w:sz="0" w:space="0" w:color="auto"/>
        <w:bottom w:val="none" w:sz="0" w:space="0" w:color="auto"/>
        <w:right w:val="none" w:sz="0" w:space="0" w:color="auto"/>
      </w:divBdr>
    </w:div>
    <w:div w:id="1618562351">
      <w:marLeft w:val="640"/>
      <w:marRight w:val="0"/>
      <w:marTop w:val="0"/>
      <w:marBottom w:val="0"/>
      <w:divBdr>
        <w:top w:val="none" w:sz="0" w:space="0" w:color="auto"/>
        <w:left w:val="none" w:sz="0" w:space="0" w:color="auto"/>
        <w:bottom w:val="none" w:sz="0" w:space="0" w:color="auto"/>
        <w:right w:val="none" w:sz="0" w:space="0" w:color="auto"/>
      </w:divBdr>
    </w:div>
    <w:div w:id="1618632875">
      <w:marLeft w:val="640"/>
      <w:marRight w:val="0"/>
      <w:marTop w:val="0"/>
      <w:marBottom w:val="0"/>
      <w:divBdr>
        <w:top w:val="none" w:sz="0" w:space="0" w:color="auto"/>
        <w:left w:val="none" w:sz="0" w:space="0" w:color="auto"/>
        <w:bottom w:val="none" w:sz="0" w:space="0" w:color="auto"/>
        <w:right w:val="none" w:sz="0" w:space="0" w:color="auto"/>
      </w:divBdr>
    </w:div>
    <w:div w:id="1618634206">
      <w:marLeft w:val="640"/>
      <w:marRight w:val="0"/>
      <w:marTop w:val="0"/>
      <w:marBottom w:val="0"/>
      <w:divBdr>
        <w:top w:val="none" w:sz="0" w:space="0" w:color="auto"/>
        <w:left w:val="none" w:sz="0" w:space="0" w:color="auto"/>
        <w:bottom w:val="none" w:sz="0" w:space="0" w:color="auto"/>
        <w:right w:val="none" w:sz="0" w:space="0" w:color="auto"/>
      </w:divBdr>
    </w:div>
    <w:div w:id="1618758243">
      <w:marLeft w:val="640"/>
      <w:marRight w:val="0"/>
      <w:marTop w:val="0"/>
      <w:marBottom w:val="0"/>
      <w:divBdr>
        <w:top w:val="none" w:sz="0" w:space="0" w:color="auto"/>
        <w:left w:val="none" w:sz="0" w:space="0" w:color="auto"/>
        <w:bottom w:val="none" w:sz="0" w:space="0" w:color="auto"/>
        <w:right w:val="none" w:sz="0" w:space="0" w:color="auto"/>
      </w:divBdr>
    </w:div>
    <w:div w:id="1618833602">
      <w:marLeft w:val="640"/>
      <w:marRight w:val="0"/>
      <w:marTop w:val="0"/>
      <w:marBottom w:val="0"/>
      <w:divBdr>
        <w:top w:val="none" w:sz="0" w:space="0" w:color="auto"/>
        <w:left w:val="none" w:sz="0" w:space="0" w:color="auto"/>
        <w:bottom w:val="none" w:sz="0" w:space="0" w:color="auto"/>
        <w:right w:val="none" w:sz="0" w:space="0" w:color="auto"/>
      </w:divBdr>
    </w:div>
    <w:div w:id="1618834246">
      <w:marLeft w:val="640"/>
      <w:marRight w:val="0"/>
      <w:marTop w:val="0"/>
      <w:marBottom w:val="0"/>
      <w:divBdr>
        <w:top w:val="none" w:sz="0" w:space="0" w:color="auto"/>
        <w:left w:val="none" w:sz="0" w:space="0" w:color="auto"/>
        <w:bottom w:val="none" w:sz="0" w:space="0" w:color="auto"/>
        <w:right w:val="none" w:sz="0" w:space="0" w:color="auto"/>
      </w:divBdr>
    </w:div>
    <w:div w:id="1618944588">
      <w:marLeft w:val="640"/>
      <w:marRight w:val="0"/>
      <w:marTop w:val="0"/>
      <w:marBottom w:val="0"/>
      <w:divBdr>
        <w:top w:val="none" w:sz="0" w:space="0" w:color="auto"/>
        <w:left w:val="none" w:sz="0" w:space="0" w:color="auto"/>
        <w:bottom w:val="none" w:sz="0" w:space="0" w:color="auto"/>
        <w:right w:val="none" w:sz="0" w:space="0" w:color="auto"/>
      </w:divBdr>
    </w:div>
    <w:div w:id="1618945327">
      <w:marLeft w:val="640"/>
      <w:marRight w:val="0"/>
      <w:marTop w:val="0"/>
      <w:marBottom w:val="0"/>
      <w:divBdr>
        <w:top w:val="none" w:sz="0" w:space="0" w:color="auto"/>
        <w:left w:val="none" w:sz="0" w:space="0" w:color="auto"/>
        <w:bottom w:val="none" w:sz="0" w:space="0" w:color="auto"/>
        <w:right w:val="none" w:sz="0" w:space="0" w:color="auto"/>
      </w:divBdr>
    </w:div>
    <w:div w:id="1619142902">
      <w:marLeft w:val="640"/>
      <w:marRight w:val="0"/>
      <w:marTop w:val="0"/>
      <w:marBottom w:val="0"/>
      <w:divBdr>
        <w:top w:val="none" w:sz="0" w:space="0" w:color="auto"/>
        <w:left w:val="none" w:sz="0" w:space="0" w:color="auto"/>
        <w:bottom w:val="none" w:sz="0" w:space="0" w:color="auto"/>
        <w:right w:val="none" w:sz="0" w:space="0" w:color="auto"/>
      </w:divBdr>
    </w:div>
    <w:div w:id="1619144423">
      <w:marLeft w:val="640"/>
      <w:marRight w:val="0"/>
      <w:marTop w:val="0"/>
      <w:marBottom w:val="0"/>
      <w:divBdr>
        <w:top w:val="none" w:sz="0" w:space="0" w:color="auto"/>
        <w:left w:val="none" w:sz="0" w:space="0" w:color="auto"/>
        <w:bottom w:val="none" w:sz="0" w:space="0" w:color="auto"/>
        <w:right w:val="none" w:sz="0" w:space="0" w:color="auto"/>
      </w:divBdr>
    </w:div>
    <w:div w:id="1619214263">
      <w:marLeft w:val="640"/>
      <w:marRight w:val="0"/>
      <w:marTop w:val="0"/>
      <w:marBottom w:val="0"/>
      <w:divBdr>
        <w:top w:val="none" w:sz="0" w:space="0" w:color="auto"/>
        <w:left w:val="none" w:sz="0" w:space="0" w:color="auto"/>
        <w:bottom w:val="none" w:sz="0" w:space="0" w:color="auto"/>
        <w:right w:val="none" w:sz="0" w:space="0" w:color="auto"/>
      </w:divBdr>
    </w:div>
    <w:div w:id="1619288278">
      <w:marLeft w:val="640"/>
      <w:marRight w:val="0"/>
      <w:marTop w:val="0"/>
      <w:marBottom w:val="0"/>
      <w:divBdr>
        <w:top w:val="none" w:sz="0" w:space="0" w:color="auto"/>
        <w:left w:val="none" w:sz="0" w:space="0" w:color="auto"/>
        <w:bottom w:val="none" w:sz="0" w:space="0" w:color="auto"/>
        <w:right w:val="none" w:sz="0" w:space="0" w:color="auto"/>
      </w:divBdr>
    </w:div>
    <w:div w:id="1619292820">
      <w:marLeft w:val="640"/>
      <w:marRight w:val="0"/>
      <w:marTop w:val="0"/>
      <w:marBottom w:val="0"/>
      <w:divBdr>
        <w:top w:val="none" w:sz="0" w:space="0" w:color="auto"/>
        <w:left w:val="none" w:sz="0" w:space="0" w:color="auto"/>
        <w:bottom w:val="none" w:sz="0" w:space="0" w:color="auto"/>
        <w:right w:val="none" w:sz="0" w:space="0" w:color="auto"/>
      </w:divBdr>
    </w:div>
    <w:div w:id="1619335149">
      <w:marLeft w:val="640"/>
      <w:marRight w:val="0"/>
      <w:marTop w:val="0"/>
      <w:marBottom w:val="0"/>
      <w:divBdr>
        <w:top w:val="none" w:sz="0" w:space="0" w:color="auto"/>
        <w:left w:val="none" w:sz="0" w:space="0" w:color="auto"/>
        <w:bottom w:val="none" w:sz="0" w:space="0" w:color="auto"/>
        <w:right w:val="none" w:sz="0" w:space="0" w:color="auto"/>
      </w:divBdr>
    </w:div>
    <w:div w:id="1619413104">
      <w:marLeft w:val="640"/>
      <w:marRight w:val="0"/>
      <w:marTop w:val="0"/>
      <w:marBottom w:val="0"/>
      <w:divBdr>
        <w:top w:val="none" w:sz="0" w:space="0" w:color="auto"/>
        <w:left w:val="none" w:sz="0" w:space="0" w:color="auto"/>
        <w:bottom w:val="none" w:sz="0" w:space="0" w:color="auto"/>
        <w:right w:val="none" w:sz="0" w:space="0" w:color="auto"/>
      </w:divBdr>
    </w:div>
    <w:div w:id="1619483137">
      <w:marLeft w:val="640"/>
      <w:marRight w:val="0"/>
      <w:marTop w:val="0"/>
      <w:marBottom w:val="0"/>
      <w:divBdr>
        <w:top w:val="none" w:sz="0" w:space="0" w:color="auto"/>
        <w:left w:val="none" w:sz="0" w:space="0" w:color="auto"/>
        <w:bottom w:val="none" w:sz="0" w:space="0" w:color="auto"/>
        <w:right w:val="none" w:sz="0" w:space="0" w:color="auto"/>
      </w:divBdr>
    </w:div>
    <w:div w:id="1619486618">
      <w:marLeft w:val="640"/>
      <w:marRight w:val="0"/>
      <w:marTop w:val="0"/>
      <w:marBottom w:val="0"/>
      <w:divBdr>
        <w:top w:val="none" w:sz="0" w:space="0" w:color="auto"/>
        <w:left w:val="none" w:sz="0" w:space="0" w:color="auto"/>
        <w:bottom w:val="none" w:sz="0" w:space="0" w:color="auto"/>
        <w:right w:val="none" w:sz="0" w:space="0" w:color="auto"/>
      </w:divBdr>
    </w:div>
    <w:div w:id="1619489324">
      <w:marLeft w:val="640"/>
      <w:marRight w:val="0"/>
      <w:marTop w:val="0"/>
      <w:marBottom w:val="0"/>
      <w:divBdr>
        <w:top w:val="none" w:sz="0" w:space="0" w:color="auto"/>
        <w:left w:val="none" w:sz="0" w:space="0" w:color="auto"/>
        <w:bottom w:val="none" w:sz="0" w:space="0" w:color="auto"/>
        <w:right w:val="none" w:sz="0" w:space="0" w:color="auto"/>
      </w:divBdr>
    </w:div>
    <w:div w:id="1619528584">
      <w:marLeft w:val="640"/>
      <w:marRight w:val="0"/>
      <w:marTop w:val="0"/>
      <w:marBottom w:val="0"/>
      <w:divBdr>
        <w:top w:val="none" w:sz="0" w:space="0" w:color="auto"/>
        <w:left w:val="none" w:sz="0" w:space="0" w:color="auto"/>
        <w:bottom w:val="none" w:sz="0" w:space="0" w:color="auto"/>
        <w:right w:val="none" w:sz="0" w:space="0" w:color="auto"/>
      </w:divBdr>
    </w:div>
    <w:div w:id="1619602855">
      <w:marLeft w:val="640"/>
      <w:marRight w:val="0"/>
      <w:marTop w:val="0"/>
      <w:marBottom w:val="0"/>
      <w:divBdr>
        <w:top w:val="none" w:sz="0" w:space="0" w:color="auto"/>
        <w:left w:val="none" w:sz="0" w:space="0" w:color="auto"/>
        <w:bottom w:val="none" w:sz="0" w:space="0" w:color="auto"/>
        <w:right w:val="none" w:sz="0" w:space="0" w:color="auto"/>
      </w:divBdr>
    </w:div>
    <w:div w:id="1619682167">
      <w:marLeft w:val="640"/>
      <w:marRight w:val="0"/>
      <w:marTop w:val="0"/>
      <w:marBottom w:val="0"/>
      <w:divBdr>
        <w:top w:val="none" w:sz="0" w:space="0" w:color="auto"/>
        <w:left w:val="none" w:sz="0" w:space="0" w:color="auto"/>
        <w:bottom w:val="none" w:sz="0" w:space="0" w:color="auto"/>
        <w:right w:val="none" w:sz="0" w:space="0" w:color="auto"/>
      </w:divBdr>
    </w:div>
    <w:div w:id="1619793449">
      <w:marLeft w:val="640"/>
      <w:marRight w:val="0"/>
      <w:marTop w:val="0"/>
      <w:marBottom w:val="0"/>
      <w:divBdr>
        <w:top w:val="none" w:sz="0" w:space="0" w:color="auto"/>
        <w:left w:val="none" w:sz="0" w:space="0" w:color="auto"/>
        <w:bottom w:val="none" w:sz="0" w:space="0" w:color="auto"/>
        <w:right w:val="none" w:sz="0" w:space="0" w:color="auto"/>
      </w:divBdr>
    </w:div>
    <w:div w:id="1619793507">
      <w:marLeft w:val="640"/>
      <w:marRight w:val="0"/>
      <w:marTop w:val="0"/>
      <w:marBottom w:val="0"/>
      <w:divBdr>
        <w:top w:val="none" w:sz="0" w:space="0" w:color="auto"/>
        <w:left w:val="none" w:sz="0" w:space="0" w:color="auto"/>
        <w:bottom w:val="none" w:sz="0" w:space="0" w:color="auto"/>
        <w:right w:val="none" w:sz="0" w:space="0" w:color="auto"/>
      </w:divBdr>
    </w:div>
    <w:div w:id="1619799844">
      <w:marLeft w:val="640"/>
      <w:marRight w:val="0"/>
      <w:marTop w:val="0"/>
      <w:marBottom w:val="0"/>
      <w:divBdr>
        <w:top w:val="none" w:sz="0" w:space="0" w:color="auto"/>
        <w:left w:val="none" w:sz="0" w:space="0" w:color="auto"/>
        <w:bottom w:val="none" w:sz="0" w:space="0" w:color="auto"/>
        <w:right w:val="none" w:sz="0" w:space="0" w:color="auto"/>
      </w:divBdr>
    </w:div>
    <w:div w:id="1619869072">
      <w:marLeft w:val="640"/>
      <w:marRight w:val="0"/>
      <w:marTop w:val="0"/>
      <w:marBottom w:val="0"/>
      <w:divBdr>
        <w:top w:val="none" w:sz="0" w:space="0" w:color="auto"/>
        <w:left w:val="none" w:sz="0" w:space="0" w:color="auto"/>
        <w:bottom w:val="none" w:sz="0" w:space="0" w:color="auto"/>
        <w:right w:val="none" w:sz="0" w:space="0" w:color="auto"/>
      </w:divBdr>
    </w:div>
    <w:div w:id="1619871372">
      <w:marLeft w:val="640"/>
      <w:marRight w:val="0"/>
      <w:marTop w:val="0"/>
      <w:marBottom w:val="0"/>
      <w:divBdr>
        <w:top w:val="none" w:sz="0" w:space="0" w:color="auto"/>
        <w:left w:val="none" w:sz="0" w:space="0" w:color="auto"/>
        <w:bottom w:val="none" w:sz="0" w:space="0" w:color="auto"/>
        <w:right w:val="none" w:sz="0" w:space="0" w:color="auto"/>
      </w:divBdr>
    </w:div>
    <w:div w:id="1619993664">
      <w:marLeft w:val="640"/>
      <w:marRight w:val="0"/>
      <w:marTop w:val="0"/>
      <w:marBottom w:val="0"/>
      <w:divBdr>
        <w:top w:val="none" w:sz="0" w:space="0" w:color="auto"/>
        <w:left w:val="none" w:sz="0" w:space="0" w:color="auto"/>
        <w:bottom w:val="none" w:sz="0" w:space="0" w:color="auto"/>
        <w:right w:val="none" w:sz="0" w:space="0" w:color="auto"/>
      </w:divBdr>
    </w:div>
    <w:div w:id="1619993740">
      <w:marLeft w:val="640"/>
      <w:marRight w:val="0"/>
      <w:marTop w:val="0"/>
      <w:marBottom w:val="0"/>
      <w:divBdr>
        <w:top w:val="none" w:sz="0" w:space="0" w:color="auto"/>
        <w:left w:val="none" w:sz="0" w:space="0" w:color="auto"/>
        <w:bottom w:val="none" w:sz="0" w:space="0" w:color="auto"/>
        <w:right w:val="none" w:sz="0" w:space="0" w:color="auto"/>
      </w:divBdr>
    </w:div>
    <w:div w:id="1620067843">
      <w:marLeft w:val="640"/>
      <w:marRight w:val="0"/>
      <w:marTop w:val="0"/>
      <w:marBottom w:val="0"/>
      <w:divBdr>
        <w:top w:val="none" w:sz="0" w:space="0" w:color="auto"/>
        <w:left w:val="none" w:sz="0" w:space="0" w:color="auto"/>
        <w:bottom w:val="none" w:sz="0" w:space="0" w:color="auto"/>
        <w:right w:val="none" w:sz="0" w:space="0" w:color="auto"/>
      </w:divBdr>
    </w:div>
    <w:div w:id="1620136679">
      <w:marLeft w:val="640"/>
      <w:marRight w:val="0"/>
      <w:marTop w:val="0"/>
      <w:marBottom w:val="0"/>
      <w:divBdr>
        <w:top w:val="none" w:sz="0" w:space="0" w:color="auto"/>
        <w:left w:val="none" w:sz="0" w:space="0" w:color="auto"/>
        <w:bottom w:val="none" w:sz="0" w:space="0" w:color="auto"/>
        <w:right w:val="none" w:sz="0" w:space="0" w:color="auto"/>
      </w:divBdr>
    </w:div>
    <w:div w:id="1620186327">
      <w:marLeft w:val="640"/>
      <w:marRight w:val="0"/>
      <w:marTop w:val="0"/>
      <w:marBottom w:val="0"/>
      <w:divBdr>
        <w:top w:val="none" w:sz="0" w:space="0" w:color="auto"/>
        <w:left w:val="none" w:sz="0" w:space="0" w:color="auto"/>
        <w:bottom w:val="none" w:sz="0" w:space="0" w:color="auto"/>
        <w:right w:val="none" w:sz="0" w:space="0" w:color="auto"/>
      </w:divBdr>
    </w:div>
    <w:div w:id="1620187316">
      <w:marLeft w:val="640"/>
      <w:marRight w:val="0"/>
      <w:marTop w:val="0"/>
      <w:marBottom w:val="0"/>
      <w:divBdr>
        <w:top w:val="none" w:sz="0" w:space="0" w:color="auto"/>
        <w:left w:val="none" w:sz="0" w:space="0" w:color="auto"/>
        <w:bottom w:val="none" w:sz="0" w:space="0" w:color="auto"/>
        <w:right w:val="none" w:sz="0" w:space="0" w:color="auto"/>
      </w:divBdr>
    </w:div>
    <w:div w:id="1620254680">
      <w:marLeft w:val="640"/>
      <w:marRight w:val="0"/>
      <w:marTop w:val="0"/>
      <w:marBottom w:val="0"/>
      <w:divBdr>
        <w:top w:val="none" w:sz="0" w:space="0" w:color="auto"/>
        <w:left w:val="none" w:sz="0" w:space="0" w:color="auto"/>
        <w:bottom w:val="none" w:sz="0" w:space="0" w:color="auto"/>
        <w:right w:val="none" w:sz="0" w:space="0" w:color="auto"/>
      </w:divBdr>
    </w:div>
    <w:div w:id="1620260465">
      <w:marLeft w:val="640"/>
      <w:marRight w:val="0"/>
      <w:marTop w:val="0"/>
      <w:marBottom w:val="0"/>
      <w:divBdr>
        <w:top w:val="none" w:sz="0" w:space="0" w:color="auto"/>
        <w:left w:val="none" w:sz="0" w:space="0" w:color="auto"/>
        <w:bottom w:val="none" w:sz="0" w:space="0" w:color="auto"/>
        <w:right w:val="none" w:sz="0" w:space="0" w:color="auto"/>
      </w:divBdr>
    </w:div>
    <w:div w:id="1620331594">
      <w:marLeft w:val="640"/>
      <w:marRight w:val="0"/>
      <w:marTop w:val="0"/>
      <w:marBottom w:val="0"/>
      <w:divBdr>
        <w:top w:val="none" w:sz="0" w:space="0" w:color="auto"/>
        <w:left w:val="none" w:sz="0" w:space="0" w:color="auto"/>
        <w:bottom w:val="none" w:sz="0" w:space="0" w:color="auto"/>
        <w:right w:val="none" w:sz="0" w:space="0" w:color="auto"/>
      </w:divBdr>
    </w:div>
    <w:div w:id="1620335673">
      <w:marLeft w:val="640"/>
      <w:marRight w:val="0"/>
      <w:marTop w:val="0"/>
      <w:marBottom w:val="0"/>
      <w:divBdr>
        <w:top w:val="none" w:sz="0" w:space="0" w:color="auto"/>
        <w:left w:val="none" w:sz="0" w:space="0" w:color="auto"/>
        <w:bottom w:val="none" w:sz="0" w:space="0" w:color="auto"/>
        <w:right w:val="none" w:sz="0" w:space="0" w:color="auto"/>
      </w:divBdr>
    </w:div>
    <w:div w:id="1620336470">
      <w:marLeft w:val="640"/>
      <w:marRight w:val="0"/>
      <w:marTop w:val="0"/>
      <w:marBottom w:val="0"/>
      <w:divBdr>
        <w:top w:val="none" w:sz="0" w:space="0" w:color="auto"/>
        <w:left w:val="none" w:sz="0" w:space="0" w:color="auto"/>
        <w:bottom w:val="none" w:sz="0" w:space="0" w:color="auto"/>
        <w:right w:val="none" w:sz="0" w:space="0" w:color="auto"/>
      </w:divBdr>
    </w:div>
    <w:div w:id="1620528587">
      <w:marLeft w:val="640"/>
      <w:marRight w:val="0"/>
      <w:marTop w:val="0"/>
      <w:marBottom w:val="0"/>
      <w:divBdr>
        <w:top w:val="none" w:sz="0" w:space="0" w:color="auto"/>
        <w:left w:val="none" w:sz="0" w:space="0" w:color="auto"/>
        <w:bottom w:val="none" w:sz="0" w:space="0" w:color="auto"/>
        <w:right w:val="none" w:sz="0" w:space="0" w:color="auto"/>
      </w:divBdr>
    </w:div>
    <w:div w:id="1620602011">
      <w:marLeft w:val="640"/>
      <w:marRight w:val="0"/>
      <w:marTop w:val="0"/>
      <w:marBottom w:val="0"/>
      <w:divBdr>
        <w:top w:val="none" w:sz="0" w:space="0" w:color="auto"/>
        <w:left w:val="none" w:sz="0" w:space="0" w:color="auto"/>
        <w:bottom w:val="none" w:sz="0" w:space="0" w:color="auto"/>
        <w:right w:val="none" w:sz="0" w:space="0" w:color="auto"/>
      </w:divBdr>
    </w:div>
    <w:div w:id="1620643001">
      <w:marLeft w:val="640"/>
      <w:marRight w:val="0"/>
      <w:marTop w:val="0"/>
      <w:marBottom w:val="0"/>
      <w:divBdr>
        <w:top w:val="none" w:sz="0" w:space="0" w:color="auto"/>
        <w:left w:val="none" w:sz="0" w:space="0" w:color="auto"/>
        <w:bottom w:val="none" w:sz="0" w:space="0" w:color="auto"/>
        <w:right w:val="none" w:sz="0" w:space="0" w:color="auto"/>
      </w:divBdr>
    </w:div>
    <w:div w:id="1620650300">
      <w:marLeft w:val="640"/>
      <w:marRight w:val="0"/>
      <w:marTop w:val="0"/>
      <w:marBottom w:val="0"/>
      <w:divBdr>
        <w:top w:val="none" w:sz="0" w:space="0" w:color="auto"/>
        <w:left w:val="none" w:sz="0" w:space="0" w:color="auto"/>
        <w:bottom w:val="none" w:sz="0" w:space="0" w:color="auto"/>
        <w:right w:val="none" w:sz="0" w:space="0" w:color="auto"/>
      </w:divBdr>
    </w:div>
    <w:div w:id="1620722522">
      <w:marLeft w:val="640"/>
      <w:marRight w:val="0"/>
      <w:marTop w:val="0"/>
      <w:marBottom w:val="0"/>
      <w:divBdr>
        <w:top w:val="none" w:sz="0" w:space="0" w:color="auto"/>
        <w:left w:val="none" w:sz="0" w:space="0" w:color="auto"/>
        <w:bottom w:val="none" w:sz="0" w:space="0" w:color="auto"/>
        <w:right w:val="none" w:sz="0" w:space="0" w:color="auto"/>
      </w:divBdr>
    </w:div>
    <w:div w:id="1620798446">
      <w:marLeft w:val="640"/>
      <w:marRight w:val="0"/>
      <w:marTop w:val="0"/>
      <w:marBottom w:val="0"/>
      <w:divBdr>
        <w:top w:val="none" w:sz="0" w:space="0" w:color="auto"/>
        <w:left w:val="none" w:sz="0" w:space="0" w:color="auto"/>
        <w:bottom w:val="none" w:sz="0" w:space="0" w:color="auto"/>
        <w:right w:val="none" w:sz="0" w:space="0" w:color="auto"/>
      </w:divBdr>
    </w:div>
    <w:div w:id="1620838931">
      <w:marLeft w:val="640"/>
      <w:marRight w:val="0"/>
      <w:marTop w:val="0"/>
      <w:marBottom w:val="0"/>
      <w:divBdr>
        <w:top w:val="none" w:sz="0" w:space="0" w:color="auto"/>
        <w:left w:val="none" w:sz="0" w:space="0" w:color="auto"/>
        <w:bottom w:val="none" w:sz="0" w:space="0" w:color="auto"/>
        <w:right w:val="none" w:sz="0" w:space="0" w:color="auto"/>
      </w:divBdr>
    </w:div>
    <w:div w:id="1620844018">
      <w:marLeft w:val="640"/>
      <w:marRight w:val="0"/>
      <w:marTop w:val="0"/>
      <w:marBottom w:val="0"/>
      <w:divBdr>
        <w:top w:val="none" w:sz="0" w:space="0" w:color="auto"/>
        <w:left w:val="none" w:sz="0" w:space="0" w:color="auto"/>
        <w:bottom w:val="none" w:sz="0" w:space="0" w:color="auto"/>
        <w:right w:val="none" w:sz="0" w:space="0" w:color="auto"/>
      </w:divBdr>
    </w:div>
    <w:div w:id="1620912106">
      <w:marLeft w:val="640"/>
      <w:marRight w:val="0"/>
      <w:marTop w:val="0"/>
      <w:marBottom w:val="0"/>
      <w:divBdr>
        <w:top w:val="none" w:sz="0" w:space="0" w:color="auto"/>
        <w:left w:val="none" w:sz="0" w:space="0" w:color="auto"/>
        <w:bottom w:val="none" w:sz="0" w:space="0" w:color="auto"/>
        <w:right w:val="none" w:sz="0" w:space="0" w:color="auto"/>
      </w:divBdr>
    </w:div>
    <w:div w:id="1620915653">
      <w:marLeft w:val="640"/>
      <w:marRight w:val="0"/>
      <w:marTop w:val="0"/>
      <w:marBottom w:val="0"/>
      <w:divBdr>
        <w:top w:val="none" w:sz="0" w:space="0" w:color="auto"/>
        <w:left w:val="none" w:sz="0" w:space="0" w:color="auto"/>
        <w:bottom w:val="none" w:sz="0" w:space="0" w:color="auto"/>
        <w:right w:val="none" w:sz="0" w:space="0" w:color="auto"/>
      </w:divBdr>
    </w:div>
    <w:div w:id="1620916653">
      <w:marLeft w:val="640"/>
      <w:marRight w:val="0"/>
      <w:marTop w:val="0"/>
      <w:marBottom w:val="0"/>
      <w:divBdr>
        <w:top w:val="none" w:sz="0" w:space="0" w:color="auto"/>
        <w:left w:val="none" w:sz="0" w:space="0" w:color="auto"/>
        <w:bottom w:val="none" w:sz="0" w:space="0" w:color="auto"/>
        <w:right w:val="none" w:sz="0" w:space="0" w:color="auto"/>
      </w:divBdr>
    </w:div>
    <w:div w:id="1620916867">
      <w:marLeft w:val="640"/>
      <w:marRight w:val="0"/>
      <w:marTop w:val="0"/>
      <w:marBottom w:val="0"/>
      <w:divBdr>
        <w:top w:val="none" w:sz="0" w:space="0" w:color="auto"/>
        <w:left w:val="none" w:sz="0" w:space="0" w:color="auto"/>
        <w:bottom w:val="none" w:sz="0" w:space="0" w:color="auto"/>
        <w:right w:val="none" w:sz="0" w:space="0" w:color="auto"/>
      </w:divBdr>
    </w:div>
    <w:div w:id="1620985851">
      <w:marLeft w:val="640"/>
      <w:marRight w:val="0"/>
      <w:marTop w:val="0"/>
      <w:marBottom w:val="0"/>
      <w:divBdr>
        <w:top w:val="none" w:sz="0" w:space="0" w:color="auto"/>
        <w:left w:val="none" w:sz="0" w:space="0" w:color="auto"/>
        <w:bottom w:val="none" w:sz="0" w:space="0" w:color="auto"/>
        <w:right w:val="none" w:sz="0" w:space="0" w:color="auto"/>
      </w:divBdr>
    </w:div>
    <w:div w:id="1620991987">
      <w:marLeft w:val="640"/>
      <w:marRight w:val="0"/>
      <w:marTop w:val="0"/>
      <w:marBottom w:val="0"/>
      <w:divBdr>
        <w:top w:val="none" w:sz="0" w:space="0" w:color="auto"/>
        <w:left w:val="none" w:sz="0" w:space="0" w:color="auto"/>
        <w:bottom w:val="none" w:sz="0" w:space="0" w:color="auto"/>
        <w:right w:val="none" w:sz="0" w:space="0" w:color="auto"/>
      </w:divBdr>
    </w:div>
    <w:div w:id="1620994311">
      <w:marLeft w:val="640"/>
      <w:marRight w:val="0"/>
      <w:marTop w:val="0"/>
      <w:marBottom w:val="0"/>
      <w:divBdr>
        <w:top w:val="none" w:sz="0" w:space="0" w:color="auto"/>
        <w:left w:val="none" w:sz="0" w:space="0" w:color="auto"/>
        <w:bottom w:val="none" w:sz="0" w:space="0" w:color="auto"/>
        <w:right w:val="none" w:sz="0" w:space="0" w:color="auto"/>
      </w:divBdr>
    </w:div>
    <w:div w:id="1621254348">
      <w:marLeft w:val="640"/>
      <w:marRight w:val="0"/>
      <w:marTop w:val="0"/>
      <w:marBottom w:val="0"/>
      <w:divBdr>
        <w:top w:val="none" w:sz="0" w:space="0" w:color="auto"/>
        <w:left w:val="none" w:sz="0" w:space="0" w:color="auto"/>
        <w:bottom w:val="none" w:sz="0" w:space="0" w:color="auto"/>
        <w:right w:val="none" w:sz="0" w:space="0" w:color="auto"/>
      </w:divBdr>
    </w:div>
    <w:div w:id="1621255054">
      <w:marLeft w:val="640"/>
      <w:marRight w:val="0"/>
      <w:marTop w:val="0"/>
      <w:marBottom w:val="0"/>
      <w:divBdr>
        <w:top w:val="none" w:sz="0" w:space="0" w:color="auto"/>
        <w:left w:val="none" w:sz="0" w:space="0" w:color="auto"/>
        <w:bottom w:val="none" w:sz="0" w:space="0" w:color="auto"/>
        <w:right w:val="none" w:sz="0" w:space="0" w:color="auto"/>
      </w:divBdr>
    </w:div>
    <w:div w:id="1621300711">
      <w:marLeft w:val="640"/>
      <w:marRight w:val="0"/>
      <w:marTop w:val="0"/>
      <w:marBottom w:val="0"/>
      <w:divBdr>
        <w:top w:val="none" w:sz="0" w:space="0" w:color="auto"/>
        <w:left w:val="none" w:sz="0" w:space="0" w:color="auto"/>
        <w:bottom w:val="none" w:sz="0" w:space="0" w:color="auto"/>
        <w:right w:val="none" w:sz="0" w:space="0" w:color="auto"/>
      </w:divBdr>
    </w:div>
    <w:div w:id="1621302039">
      <w:marLeft w:val="640"/>
      <w:marRight w:val="0"/>
      <w:marTop w:val="0"/>
      <w:marBottom w:val="0"/>
      <w:divBdr>
        <w:top w:val="none" w:sz="0" w:space="0" w:color="auto"/>
        <w:left w:val="none" w:sz="0" w:space="0" w:color="auto"/>
        <w:bottom w:val="none" w:sz="0" w:space="0" w:color="auto"/>
        <w:right w:val="none" w:sz="0" w:space="0" w:color="auto"/>
      </w:divBdr>
    </w:div>
    <w:div w:id="1621374741">
      <w:marLeft w:val="640"/>
      <w:marRight w:val="0"/>
      <w:marTop w:val="0"/>
      <w:marBottom w:val="0"/>
      <w:divBdr>
        <w:top w:val="none" w:sz="0" w:space="0" w:color="auto"/>
        <w:left w:val="none" w:sz="0" w:space="0" w:color="auto"/>
        <w:bottom w:val="none" w:sz="0" w:space="0" w:color="auto"/>
        <w:right w:val="none" w:sz="0" w:space="0" w:color="auto"/>
      </w:divBdr>
    </w:div>
    <w:div w:id="1621455111">
      <w:marLeft w:val="640"/>
      <w:marRight w:val="0"/>
      <w:marTop w:val="0"/>
      <w:marBottom w:val="0"/>
      <w:divBdr>
        <w:top w:val="none" w:sz="0" w:space="0" w:color="auto"/>
        <w:left w:val="none" w:sz="0" w:space="0" w:color="auto"/>
        <w:bottom w:val="none" w:sz="0" w:space="0" w:color="auto"/>
        <w:right w:val="none" w:sz="0" w:space="0" w:color="auto"/>
      </w:divBdr>
    </w:div>
    <w:div w:id="1621493273">
      <w:marLeft w:val="640"/>
      <w:marRight w:val="0"/>
      <w:marTop w:val="0"/>
      <w:marBottom w:val="0"/>
      <w:divBdr>
        <w:top w:val="none" w:sz="0" w:space="0" w:color="auto"/>
        <w:left w:val="none" w:sz="0" w:space="0" w:color="auto"/>
        <w:bottom w:val="none" w:sz="0" w:space="0" w:color="auto"/>
        <w:right w:val="none" w:sz="0" w:space="0" w:color="auto"/>
      </w:divBdr>
    </w:div>
    <w:div w:id="1621497858">
      <w:marLeft w:val="640"/>
      <w:marRight w:val="0"/>
      <w:marTop w:val="0"/>
      <w:marBottom w:val="0"/>
      <w:divBdr>
        <w:top w:val="none" w:sz="0" w:space="0" w:color="auto"/>
        <w:left w:val="none" w:sz="0" w:space="0" w:color="auto"/>
        <w:bottom w:val="none" w:sz="0" w:space="0" w:color="auto"/>
        <w:right w:val="none" w:sz="0" w:space="0" w:color="auto"/>
      </w:divBdr>
    </w:div>
    <w:div w:id="1621499263">
      <w:marLeft w:val="640"/>
      <w:marRight w:val="0"/>
      <w:marTop w:val="0"/>
      <w:marBottom w:val="0"/>
      <w:divBdr>
        <w:top w:val="none" w:sz="0" w:space="0" w:color="auto"/>
        <w:left w:val="none" w:sz="0" w:space="0" w:color="auto"/>
        <w:bottom w:val="none" w:sz="0" w:space="0" w:color="auto"/>
        <w:right w:val="none" w:sz="0" w:space="0" w:color="auto"/>
      </w:divBdr>
    </w:div>
    <w:div w:id="1621522781">
      <w:marLeft w:val="640"/>
      <w:marRight w:val="0"/>
      <w:marTop w:val="0"/>
      <w:marBottom w:val="0"/>
      <w:divBdr>
        <w:top w:val="none" w:sz="0" w:space="0" w:color="auto"/>
        <w:left w:val="none" w:sz="0" w:space="0" w:color="auto"/>
        <w:bottom w:val="none" w:sz="0" w:space="0" w:color="auto"/>
        <w:right w:val="none" w:sz="0" w:space="0" w:color="auto"/>
      </w:divBdr>
    </w:div>
    <w:div w:id="1621566585">
      <w:marLeft w:val="640"/>
      <w:marRight w:val="0"/>
      <w:marTop w:val="0"/>
      <w:marBottom w:val="0"/>
      <w:divBdr>
        <w:top w:val="none" w:sz="0" w:space="0" w:color="auto"/>
        <w:left w:val="none" w:sz="0" w:space="0" w:color="auto"/>
        <w:bottom w:val="none" w:sz="0" w:space="0" w:color="auto"/>
        <w:right w:val="none" w:sz="0" w:space="0" w:color="auto"/>
      </w:divBdr>
    </w:div>
    <w:div w:id="1621568657">
      <w:marLeft w:val="640"/>
      <w:marRight w:val="0"/>
      <w:marTop w:val="0"/>
      <w:marBottom w:val="0"/>
      <w:divBdr>
        <w:top w:val="none" w:sz="0" w:space="0" w:color="auto"/>
        <w:left w:val="none" w:sz="0" w:space="0" w:color="auto"/>
        <w:bottom w:val="none" w:sz="0" w:space="0" w:color="auto"/>
        <w:right w:val="none" w:sz="0" w:space="0" w:color="auto"/>
      </w:divBdr>
    </w:div>
    <w:div w:id="1621574660">
      <w:marLeft w:val="640"/>
      <w:marRight w:val="0"/>
      <w:marTop w:val="0"/>
      <w:marBottom w:val="0"/>
      <w:divBdr>
        <w:top w:val="none" w:sz="0" w:space="0" w:color="auto"/>
        <w:left w:val="none" w:sz="0" w:space="0" w:color="auto"/>
        <w:bottom w:val="none" w:sz="0" w:space="0" w:color="auto"/>
        <w:right w:val="none" w:sz="0" w:space="0" w:color="auto"/>
      </w:divBdr>
    </w:div>
    <w:div w:id="1621641021">
      <w:marLeft w:val="640"/>
      <w:marRight w:val="0"/>
      <w:marTop w:val="0"/>
      <w:marBottom w:val="0"/>
      <w:divBdr>
        <w:top w:val="none" w:sz="0" w:space="0" w:color="auto"/>
        <w:left w:val="none" w:sz="0" w:space="0" w:color="auto"/>
        <w:bottom w:val="none" w:sz="0" w:space="0" w:color="auto"/>
        <w:right w:val="none" w:sz="0" w:space="0" w:color="auto"/>
      </w:divBdr>
    </w:div>
    <w:div w:id="1621648381">
      <w:marLeft w:val="640"/>
      <w:marRight w:val="0"/>
      <w:marTop w:val="0"/>
      <w:marBottom w:val="0"/>
      <w:divBdr>
        <w:top w:val="none" w:sz="0" w:space="0" w:color="auto"/>
        <w:left w:val="none" w:sz="0" w:space="0" w:color="auto"/>
        <w:bottom w:val="none" w:sz="0" w:space="0" w:color="auto"/>
        <w:right w:val="none" w:sz="0" w:space="0" w:color="auto"/>
      </w:divBdr>
    </w:div>
    <w:div w:id="1621690722">
      <w:marLeft w:val="640"/>
      <w:marRight w:val="0"/>
      <w:marTop w:val="0"/>
      <w:marBottom w:val="0"/>
      <w:divBdr>
        <w:top w:val="none" w:sz="0" w:space="0" w:color="auto"/>
        <w:left w:val="none" w:sz="0" w:space="0" w:color="auto"/>
        <w:bottom w:val="none" w:sz="0" w:space="0" w:color="auto"/>
        <w:right w:val="none" w:sz="0" w:space="0" w:color="auto"/>
      </w:divBdr>
    </w:div>
    <w:div w:id="1621692440">
      <w:marLeft w:val="640"/>
      <w:marRight w:val="0"/>
      <w:marTop w:val="0"/>
      <w:marBottom w:val="0"/>
      <w:divBdr>
        <w:top w:val="none" w:sz="0" w:space="0" w:color="auto"/>
        <w:left w:val="none" w:sz="0" w:space="0" w:color="auto"/>
        <w:bottom w:val="none" w:sz="0" w:space="0" w:color="auto"/>
        <w:right w:val="none" w:sz="0" w:space="0" w:color="auto"/>
      </w:divBdr>
    </w:div>
    <w:div w:id="1621835397">
      <w:marLeft w:val="640"/>
      <w:marRight w:val="0"/>
      <w:marTop w:val="0"/>
      <w:marBottom w:val="0"/>
      <w:divBdr>
        <w:top w:val="none" w:sz="0" w:space="0" w:color="auto"/>
        <w:left w:val="none" w:sz="0" w:space="0" w:color="auto"/>
        <w:bottom w:val="none" w:sz="0" w:space="0" w:color="auto"/>
        <w:right w:val="none" w:sz="0" w:space="0" w:color="auto"/>
      </w:divBdr>
    </w:div>
    <w:div w:id="1621839885">
      <w:marLeft w:val="640"/>
      <w:marRight w:val="0"/>
      <w:marTop w:val="0"/>
      <w:marBottom w:val="0"/>
      <w:divBdr>
        <w:top w:val="none" w:sz="0" w:space="0" w:color="auto"/>
        <w:left w:val="none" w:sz="0" w:space="0" w:color="auto"/>
        <w:bottom w:val="none" w:sz="0" w:space="0" w:color="auto"/>
        <w:right w:val="none" w:sz="0" w:space="0" w:color="auto"/>
      </w:divBdr>
    </w:div>
    <w:div w:id="1621841652">
      <w:marLeft w:val="640"/>
      <w:marRight w:val="0"/>
      <w:marTop w:val="0"/>
      <w:marBottom w:val="0"/>
      <w:divBdr>
        <w:top w:val="none" w:sz="0" w:space="0" w:color="auto"/>
        <w:left w:val="none" w:sz="0" w:space="0" w:color="auto"/>
        <w:bottom w:val="none" w:sz="0" w:space="0" w:color="auto"/>
        <w:right w:val="none" w:sz="0" w:space="0" w:color="auto"/>
      </w:divBdr>
    </w:div>
    <w:div w:id="1621885131">
      <w:marLeft w:val="640"/>
      <w:marRight w:val="0"/>
      <w:marTop w:val="0"/>
      <w:marBottom w:val="0"/>
      <w:divBdr>
        <w:top w:val="none" w:sz="0" w:space="0" w:color="auto"/>
        <w:left w:val="none" w:sz="0" w:space="0" w:color="auto"/>
        <w:bottom w:val="none" w:sz="0" w:space="0" w:color="auto"/>
        <w:right w:val="none" w:sz="0" w:space="0" w:color="auto"/>
      </w:divBdr>
    </w:div>
    <w:div w:id="1621917012">
      <w:marLeft w:val="640"/>
      <w:marRight w:val="0"/>
      <w:marTop w:val="0"/>
      <w:marBottom w:val="0"/>
      <w:divBdr>
        <w:top w:val="none" w:sz="0" w:space="0" w:color="auto"/>
        <w:left w:val="none" w:sz="0" w:space="0" w:color="auto"/>
        <w:bottom w:val="none" w:sz="0" w:space="0" w:color="auto"/>
        <w:right w:val="none" w:sz="0" w:space="0" w:color="auto"/>
      </w:divBdr>
    </w:div>
    <w:div w:id="1621955379">
      <w:marLeft w:val="640"/>
      <w:marRight w:val="0"/>
      <w:marTop w:val="0"/>
      <w:marBottom w:val="0"/>
      <w:divBdr>
        <w:top w:val="none" w:sz="0" w:space="0" w:color="auto"/>
        <w:left w:val="none" w:sz="0" w:space="0" w:color="auto"/>
        <w:bottom w:val="none" w:sz="0" w:space="0" w:color="auto"/>
        <w:right w:val="none" w:sz="0" w:space="0" w:color="auto"/>
      </w:divBdr>
    </w:div>
    <w:div w:id="1621957928">
      <w:marLeft w:val="640"/>
      <w:marRight w:val="0"/>
      <w:marTop w:val="0"/>
      <w:marBottom w:val="0"/>
      <w:divBdr>
        <w:top w:val="none" w:sz="0" w:space="0" w:color="auto"/>
        <w:left w:val="none" w:sz="0" w:space="0" w:color="auto"/>
        <w:bottom w:val="none" w:sz="0" w:space="0" w:color="auto"/>
        <w:right w:val="none" w:sz="0" w:space="0" w:color="auto"/>
      </w:divBdr>
    </w:div>
    <w:div w:id="1621960418">
      <w:marLeft w:val="640"/>
      <w:marRight w:val="0"/>
      <w:marTop w:val="0"/>
      <w:marBottom w:val="0"/>
      <w:divBdr>
        <w:top w:val="none" w:sz="0" w:space="0" w:color="auto"/>
        <w:left w:val="none" w:sz="0" w:space="0" w:color="auto"/>
        <w:bottom w:val="none" w:sz="0" w:space="0" w:color="auto"/>
        <w:right w:val="none" w:sz="0" w:space="0" w:color="auto"/>
      </w:divBdr>
    </w:div>
    <w:div w:id="1622027535">
      <w:marLeft w:val="640"/>
      <w:marRight w:val="0"/>
      <w:marTop w:val="0"/>
      <w:marBottom w:val="0"/>
      <w:divBdr>
        <w:top w:val="none" w:sz="0" w:space="0" w:color="auto"/>
        <w:left w:val="none" w:sz="0" w:space="0" w:color="auto"/>
        <w:bottom w:val="none" w:sz="0" w:space="0" w:color="auto"/>
        <w:right w:val="none" w:sz="0" w:space="0" w:color="auto"/>
      </w:divBdr>
    </w:div>
    <w:div w:id="1622029666">
      <w:marLeft w:val="640"/>
      <w:marRight w:val="0"/>
      <w:marTop w:val="0"/>
      <w:marBottom w:val="0"/>
      <w:divBdr>
        <w:top w:val="none" w:sz="0" w:space="0" w:color="auto"/>
        <w:left w:val="none" w:sz="0" w:space="0" w:color="auto"/>
        <w:bottom w:val="none" w:sz="0" w:space="0" w:color="auto"/>
        <w:right w:val="none" w:sz="0" w:space="0" w:color="auto"/>
      </w:divBdr>
    </w:div>
    <w:div w:id="1622105106">
      <w:marLeft w:val="640"/>
      <w:marRight w:val="0"/>
      <w:marTop w:val="0"/>
      <w:marBottom w:val="0"/>
      <w:divBdr>
        <w:top w:val="none" w:sz="0" w:space="0" w:color="auto"/>
        <w:left w:val="none" w:sz="0" w:space="0" w:color="auto"/>
        <w:bottom w:val="none" w:sz="0" w:space="0" w:color="auto"/>
        <w:right w:val="none" w:sz="0" w:space="0" w:color="auto"/>
      </w:divBdr>
    </w:div>
    <w:div w:id="1622110823">
      <w:marLeft w:val="640"/>
      <w:marRight w:val="0"/>
      <w:marTop w:val="0"/>
      <w:marBottom w:val="0"/>
      <w:divBdr>
        <w:top w:val="none" w:sz="0" w:space="0" w:color="auto"/>
        <w:left w:val="none" w:sz="0" w:space="0" w:color="auto"/>
        <w:bottom w:val="none" w:sz="0" w:space="0" w:color="auto"/>
        <w:right w:val="none" w:sz="0" w:space="0" w:color="auto"/>
      </w:divBdr>
    </w:div>
    <w:div w:id="1622220477">
      <w:marLeft w:val="640"/>
      <w:marRight w:val="0"/>
      <w:marTop w:val="0"/>
      <w:marBottom w:val="0"/>
      <w:divBdr>
        <w:top w:val="none" w:sz="0" w:space="0" w:color="auto"/>
        <w:left w:val="none" w:sz="0" w:space="0" w:color="auto"/>
        <w:bottom w:val="none" w:sz="0" w:space="0" w:color="auto"/>
        <w:right w:val="none" w:sz="0" w:space="0" w:color="auto"/>
      </w:divBdr>
    </w:div>
    <w:div w:id="1622223855">
      <w:marLeft w:val="640"/>
      <w:marRight w:val="0"/>
      <w:marTop w:val="0"/>
      <w:marBottom w:val="0"/>
      <w:divBdr>
        <w:top w:val="none" w:sz="0" w:space="0" w:color="auto"/>
        <w:left w:val="none" w:sz="0" w:space="0" w:color="auto"/>
        <w:bottom w:val="none" w:sz="0" w:space="0" w:color="auto"/>
        <w:right w:val="none" w:sz="0" w:space="0" w:color="auto"/>
      </w:divBdr>
    </w:div>
    <w:div w:id="1622225377">
      <w:marLeft w:val="640"/>
      <w:marRight w:val="0"/>
      <w:marTop w:val="0"/>
      <w:marBottom w:val="0"/>
      <w:divBdr>
        <w:top w:val="none" w:sz="0" w:space="0" w:color="auto"/>
        <w:left w:val="none" w:sz="0" w:space="0" w:color="auto"/>
        <w:bottom w:val="none" w:sz="0" w:space="0" w:color="auto"/>
        <w:right w:val="none" w:sz="0" w:space="0" w:color="auto"/>
      </w:divBdr>
    </w:div>
    <w:div w:id="1622226197">
      <w:marLeft w:val="640"/>
      <w:marRight w:val="0"/>
      <w:marTop w:val="0"/>
      <w:marBottom w:val="0"/>
      <w:divBdr>
        <w:top w:val="none" w:sz="0" w:space="0" w:color="auto"/>
        <w:left w:val="none" w:sz="0" w:space="0" w:color="auto"/>
        <w:bottom w:val="none" w:sz="0" w:space="0" w:color="auto"/>
        <w:right w:val="none" w:sz="0" w:space="0" w:color="auto"/>
      </w:divBdr>
    </w:div>
    <w:div w:id="1622229946">
      <w:marLeft w:val="640"/>
      <w:marRight w:val="0"/>
      <w:marTop w:val="0"/>
      <w:marBottom w:val="0"/>
      <w:divBdr>
        <w:top w:val="none" w:sz="0" w:space="0" w:color="auto"/>
        <w:left w:val="none" w:sz="0" w:space="0" w:color="auto"/>
        <w:bottom w:val="none" w:sz="0" w:space="0" w:color="auto"/>
        <w:right w:val="none" w:sz="0" w:space="0" w:color="auto"/>
      </w:divBdr>
    </w:div>
    <w:div w:id="1622372614">
      <w:marLeft w:val="640"/>
      <w:marRight w:val="0"/>
      <w:marTop w:val="0"/>
      <w:marBottom w:val="0"/>
      <w:divBdr>
        <w:top w:val="none" w:sz="0" w:space="0" w:color="auto"/>
        <w:left w:val="none" w:sz="0" w:space="0" w:color="auto"/>
        <w:bottom w:val="none" w:sz="0" w:space="0" w:color="auto"/>
        <w:right w:val="none" w:sz="0" w:space="0" w:color="auto"/>
      </w:divBdr>
    </w:div>
    <w:div w:id="1622417599">
      <w:marLeft w:val="640"/>
      <w:marRight w:val="0"/>
      <w:marTop w:val="0"/>
      <w:marBottom w:val="0"/>
      <w:divBdr>
        <w:top w:val="none" w:sz="0" w:space="0" w:color="auto"/>
        <w:left w:val="none" w:sz="0" w:space="0" w:color="auto"/>
        <w:bottom w:val="none" w:sz="0" w:space="0" w:color="auto"/>
        <w:right w:val="none" w:sz="0" w:space="0" w:color="auto"/>
      </w:divBdr>
    </w:div>
    <w:div w:id="1622421991">
      <w:marLeft w:val="640"/>
      <w:marRight w:val="0"/>
      <w:marTop w:val="0"/>
      <w:marBottom w:val="0"/>
      <w:divBdr>
        <w:top w:val="none" w:sz="0" w:space="0" w:color="auto"/>
        <w:left w:val="none" w:sz="0" w:space="0" w:color="auto"/>
        <w:bottom w:val="none" w:sz="0" w:space="0" w:color="auto"/>
        <w:right w:val="none" w:sz="0" w:space="0" w:color="auto"/>
      </w:divBdr>
    </w:div>
    <w:div w:id="1622490699">
      <w:marLeft w:val="640"/>
      <w:marRight w:val="0"/>
      <w:marTop w:val="0"/>
      <w:marBottom w:val="0"/>
      <w:divBdr>
        <w:top w:val="none" w:sz="0" w:space="0" w:color="auto"/>
        <w:left w:val="none" w:sz="0" w:space="0" w:color="auto"/>
        <w:bottom w:val="none" w:sz="0" w:space="0" w:color="auto"/>
        <w:right w:val="none" w:sz="0" w:space="0" w:color="auto"/>
      </w:divBdr>
    </w:div>
    <w:div w:id="1622494631">
      <w:marLeft w:val="640"/>
      <w:marRight w:val="0"/>
      <w:marTop w:val="0"/>
      <w:marBottom w:val="0"/>
      <w:divBdr>
        <w:top w:val="none" w:sz="0" w:space="0" w:color="auto"/>
        <w:left w:val="none" w:sz="0" w:space="0" w:color="auto"/>
        <w:bottom w:val="none" w:sz="0" w:space="0" w:color="auto"/>
        <w:right w:val="none" w:sz="0" w:space="0" w:color="auto"/>
      </w:divBdr>
    </w:div>
    <w:div w:id="1622497573">
      <w:marLeft w:val="640"/>
      <w:marRight w:val="0"/>
      <w:marTop w:val="0"/>
      <w:marBottom w:val="0"/>
      <w:divBdr>
        <w:top w:val="none" w:sz="0" w:space="0" w:color="auto"/>
        <w:left w:val="none" w:sz="0" w:space="0" w:color="auto"/>
        <w:bottom w:val="none" w:sz="0" w:space="0" w:color="auto"/>
        <w:right w:val="none" w:sz="0" w:space="0" w:color="auto"/>
      </w:divBdr>
    </w:div>
    <w:div w:id="1622567993">
      <w:marLeft w:val="640"/>
      <w:marRight w:val="0"/>
      <w:marTop w:val="0"/>
      <w:marBottom w:val="0"/>
      <w:divBdr>
        <w:top w:val="none" w:sz="0" w:space="0" w:color="auto"/>
        <w:left w:val="none" w:sz="0" w:space="0" w:color="auto"/>
        <w:bottom w:val="none" w:sz="0" w:space="0" w:color="auto"/>
        <w:right w:val="none" w:sz="0" w:space="0" w:color="auto"/>
      </w:divBdr>
    </w:div>
    <w:div w:id="1622616583">
      <w:marLeft w:val="640"/>
      <w:marRight w:val="0"/>
      <w:marTop w:val="0"/>
      <w:marBottom w:val="0"/>
      <w:divBdr>
        <w:top w:val="none" w:sz="0" w:space="0" w:color="auto"/>
        <w:left w:val="none" w:sz="0" w:space="0" w:color="auto"/>
        <w:bottom w:val="none" w:sz="0" w:space="0" w:color="auto"/>
        <w:right w:val="none" w:sz="0" w:space="0" w:color="auto"/>
      </w:divBdr>
    </w:div>
    <w:div w:id="1622876397">
      <w:marLeft w:val="640"/>
      <w:marRight w:val="0"/>
      <w:marTop w:val="0"/>
      <w:marBottom w:val="0"/>
      <w:divBdr>
        <w:top w:val="none" w:sz="0" w:space="0" w:color="auto"/>
        <w:left w:val="none" w:sz="0" w:space="0" w:color="auto"/>
        <w:bottom w:val="none" w:sz="0" w:space="0" w:color="auto"/>
        <w:right w:val="none" w:sz="0" w:space="0" w:color="auto"/>
      </w:divBdr>
    </w:div>
    <w:div w:id="1622880131">
      <w:marLeft w:val="640"/>
      <w:marRight w:val="0"/>
      <w:marTop w:val="0"/>
      <w:marBottom w:val="0"/>
      <w:divBdr>
        <w:top w:val="none" w:sz="0" w:space="0" w:color="auto"/>
        <w:left w:val="none" w:sz="0" w:space="0" w:color="auto"/>
        <w:bottom w:val="none" w:sz="0" w:space="0" w:color="auto"/>
        <w:right w:val="none" w:sz="0" w:space="0" w:color="auto"/>
      </w:divBdr>
    </w:div>
    <w:div w:id="1622955978">
      <w:marLeft w:val="640"/>
      <w:marRight w:val="0"/>
      <w:marTop w:val="0"/>
      <w:marBottom w:val="0"/>
      <w:divBdr>
        <w:top w:val="none" w:sz="0" w:space="0" w:color="auto"/>
        <w:left w:val="none" w:sz="0" w:space="0" w:color="auto"/>
        <w:bottom w:val="none" w:sz="0" w:space="0" w:color="auto"/>
        <w:right w:val="none" w:sz="0" w:space="0" w:color="auto"/>
      </w:divBdr>
    </w:div>
    <w:div w:id="1623071916">
      <w:marLeft w:val="640"/>
      <w:marRight w:val="0"/>
      <w:marTop w:val="0"/>
      <w:marBottom w:val="0"/>
      <w:divBdr>
        <w:top w:val="none" w:sz="0" w:space="0" w:color="auto"/>
        <w:left w:val="none" w:sz="0" w:space="0" w:color="auto"/>
        <w:bottom w:val="none" w:sz="0" w:space="0" w:color="auto"/>
        <w:right w:val="none" w:sz="0" w:space="0" w:color="auto"/>
      </w:divBdr>
    </w:div>
    <w:div w:id="1623073269">
      <w:marLeft w:val="640"/>
      <w:marRight w:val="0"/>
      <w:marTop w:val="0"/>
      <w:marBottom w:val="0"/>
      <w:divBdr>
        <w:top w:val="none" w:sz="0" w:space="0" w:color="auto"/>
        <w:left w:val="none" w:sz="0" w:space="0" w:color="auto"/>
        <w:bottom w:val="none" w:sz="0" w:space="0" w:color="auto"/>
        <w:right w:val="none" w:sz="0" w:space="0" w:color="auto"/>
      </w:divBdr>
    </w:div>
    <w:div w:id="1623075465">
      <w:marLeft w:val="640"/>
      <w:marRight w:val="0"/>
      <w:marTop w:val="0"/>
      <w:marBottom w:val="0"/>
      <w:divBdr>
        <w:top w:val="none" w:sz="0" w:space="0" w:color="auto"/>
        <w:left w:val="none" w:sz="0" w:space="0" w:color="auto"/>
        <w:bottom w:val="none" w:sz="0" w:space="0" w:color="auto"/>
        <w:right w:val="none" w:sz="0" w:space="0" w:color="auto"/>
      </w:divBdr>
    </w:div>
    <w:div w:id="1623195875">
      <w:marLeft w:val="640"/>
      <w:marRight w:val="0"/>
      <w:marTop w:val="0"/>
      <w:marBottom w:val="0"/>
      <w:divBdr>
        <w:top w:val="none" w:sz="0" w:space="0" w:color="auto"/>
        <w:left w:val="none" w:sz="0" w:space="0" w:color="auto"/>
        <w:bottom w:val="none" w:sz="0" w:space="0" w:color="auto"/>
        <w:right w:val="none" w:sz="0" w:space="0" w:color="auto"/>
      </w:divBdr>
    </w:div>
    <w:div w:id="1623196161">
      <w:marLeft w:val="640"/>
      <w:marRight w:val="0"/>
      <w:marTop w:val="0"/>
      <w:marBottom w:val="0"/>
      <w:divBdr>
        <w:top w:val="none" w:sz="0" w:space="0" w:color="auto"/>
        <w:left w:val="none" w:sz="0" w:space="0" w:color="auto"/>
        <w:bottom w:val="none" w:sz="0" w:space="0" w:color="auto"/>
        <w:right w:val="none" w:sz="0" w:space="0" w:color="auto"/>
      </w:divBdr>
    </w:div>
    <w:div w:id="1623222409">
      <w:marLeft w:val="640"/>
      <w:marRight w:val="0"/>
      <w:marTop w:val="0"/>
      <w:marBottom w:val="0"/>
      <w:divBdr>
        <w:top w:val="none" w:sz="0" w:space="0" w:color="auto"/>
        <w:left w:val="none" w:sz="0" w:space="0" w:color="auto"/>
        <w:bottom w:val="none" w:sz="0" w:space="0" w:color="auto"/>
        <w:right w:val="none" w:sz="0" w:space="0" w:color="auto"/>
      </w:divBdr>
    </w:div>
    <w:div w:id="1623224585">
      <w:marLeft w:val="640"/>
      <w:marRight w:val="0"/>
      <w:marTop w:val="0"/>
      <w:marBottom w:val="0"/>
      <w:divBdr>
        <w:top w:val="none" w:sz="0" w:space="0" w:color="auto"/>
        <w:left w:val="none" w:sz="0" w:space="0" w:color="auto"/>
        <w:bottom w:val="none" w:sz="0" w:space="0" w:color="auto"/>
        <w:right w:val="none" w:sz="0" w:space="0" w:color="auto"/>
      </w:divBdr>
    </w:div>
    <w:div w:id="1623227654">
      <w:marLeft w:val="640"/>
      <w:marRight w:val="0"/>
      <w:marTop w:val="0"/>
      <w:marBottom w:val="0"/>
      <w:divBdr>
        <w:top w:val="none" w:sz="0" w:space="0" w:color="auto"/>
        <w:left w:val="none" w:sz="0" w:space="0" w:color="auto"/>
        <w:bottom w:val="none" w:sz="0" w:space="0" w:color="auto"/>
        <w:right w:val="none" w:sz="0" w:space="0" w:color="auto"/>
      </w:divBdr>
    </w:div>
    <w:div w:id="1623266237">
      <w:marLeft w:val="640"/>
      <w:marRight w:val="0"/>
      <w:marTop w:val="0"/>
      <w:marBottom w:val="0"/>
      <w:divBdr>
        <w:top w:val="none" w:sz="0" w:space="0" w:color="auto"/>
        <w:left w:val="none" w:sz="0" w:space="0" w:color="auto"/>
        <w:bottom w:val="none" w:sz="0" w:space="0" w:color="auto"/>
        <w:right w:val="none" w:sz="0" w:space="0" w:color="auto"/>
      </w:divBdr>
    </w:div>
    <w:div w:id="1623345765">
      <w:marLeft w:val="640"/>
      <w:marRight w:val="0"/>
      <w:marTop w:val="0"/>
      <w:marBottom w:val="0"/>
      <w:divBdr>
        <w:top w:val="none" w:sz="0" w:space="0" w:color="auto"/>
        <w:left w:val="none" w:sz="0" w:space="0" w:color="auto"/>
        <w:bottom w:val="none" w:sz="0" w:space="0" w:color="auto"/>
        <w:right w:val="none" w:sz="0" w:space="0" w:color="auto"/>
      </w:divBdr>
    </w:div>
    <w:div w:id="1623413890">
      <w:marLeft w:val="640"/>
      <w:marRight w:val="0"/>
      <w:marTop w:val="0"/>
      <w:marBottom w:val="0"/>
      <w:divBdr>
        <w:top w:val="none" w:sz="0" w:space="0" w:color="auto"/>
        <w:left w:val="none" w:sz="0" w:space="0" w:color="auto"/>
        <w:bottom w:val="none" w:sz="0" w:space="0" w:color="auto"/>
        <w:right w:val="none" w:sz="0" w:space="0" w:color="auto"/>
      </w:divBdr>
    </w:div>
    <w:div w:id="1623419511">
      <w:marLeft w:val="640"/>
      <w:marRight w:val="0"/>
      <w:marTop w:val="0"/>
      <w:marBottom w:val="0"/>
      <w:divBdr>
        <w:top w:val="none" w:sz="0" w:space="0" w:color="auto"/>
        <w:left w:val="none" w:sz="0" w:space="0" w:color="auto"/>
        <w:bottom w:val="none" w:sz="0" w:space="0" w:color="auto"/>
        <w:right w:val="none" w:sz="0" w:space="0" w:color="auto"/>
      </w:divBdr>
    </w:div>
    <w:div w:id="1623419643">
      <w:marLeft w:val="640"/>
      <w:marRight w:val="0"/>
      <w:marTop w:val="0"/>
      <w:marBottom w:val="0"/>
      <w:divBdr>
        <w:top w:val="none" w:sz="0" w:space="0" w:color="auto"/>
        <w:left w:val="none" w:sz="0" w:space="0" w:color="auto"/>
        <w:bottom w:val="none" w:sz="0" w:space="0" w:color="auto"/>
        <w:right w:val="none" w:sz="0" w:space="0" w:color="auto"/>
      </w:divBdr>
    </w:div>
    <w:div w:id="1623420392">
      <w:marLeft w:val="640"/>
      <w:marRight w:val="0"/>
      <w:marTop w:val="0"/>
      <w:marBottom w:val="0"/>
      <w:divBdr>
        <w:top w:val="none" w:sz="0" w:space="0" w:color="auto"/>
        <w:left w:val="none" w:sz="0" w:space="0" w:color="auto"/>
        <w:bottom w:val="none" w:sz="0" w:space="0" w:color="auto"/>
        <w:right w:val="none" w:sz="0" w:space="0" w:color="auto"/>
      </w:divBdr>
    </w:div>
    <w:div w:id="1623460840">
      <w:marLeft w:val="640"/>
      <w:marRight w:val="0"/>
      <w:marTop w:val="0"/>
      <w:marBottom w:val="0"/>
      <w:divBdr>
        <w:top w:val="none" w:sz="0" w:space="0" w:color="auto"/>
        <w:left w:val="none" w:sz="0" w:space="0" w:color="auto"/>
        <w:bottom w:val="none" w:sz="0" w:space="0" w:color="auto"/>
        <w:right w:val="none" w:sz="0" w:space="0" w:color="auto"/>
      </w:divBdr>
    </w:div>
    <w:div w:id="1623488945">
      <w:marLeft w:val="640"/>
      <w:marRight w:val="0"/>
      <w:marTop w:val="0"/>
      <w:marBottom w:val="0"/>
      <w:divBdr>
        <w:top w:val="none" w:sz="0" w:space="0" w:color="auto"/>
        <w:left w:val="none" w:sz="0" w:space="0" w:color="auto"/>
        <w:bottom w:val="none" w:sz="0" w:space="0" w:color="auto"/>
        <w:right w:val="none" w:sz="0" w:space="0" w:color="auto"/>
      </w:divBdr>
    </w:div>
    <w:div w:id="1623532732">
      <w:marLeft w:val="640"/>
      <w:marRight w:val="0"/>
      <w:marTop w:val="0"/>
      <w:marBottom w:val="0"/>
      <w:divBdr>
        <w:top w:val="none" w:sz="0" w:space="0" w:color="auto"/>
        <w:left w:val="none" w:sz="0" w:space="0" w:color="auto"/>
        <w:bottom w:val="none" w:sz="0" w:space="0" w:color="auto"/>
        <w:right w:val="none" w:sz="0" w:space="0" w:color="auto"/>
      </w:divBdr>
    </w:div>
    <w:div w:id="1623611669">
      <w:marLeft w:val="640"/>
      <w:marRight w:val="0"/>
      <w:marTop w:val="0"/>
      <w:marBottom w:val="0"/>
      <w:divBdr>
        <w:top w:val="none" w:sz="0" w:space="0" w:color="auto"/>
        <w:left w:val="none" w:sz="0" w:space="0" w:color="auto"/>
        <w:bottom w:val="none" w:sz="0" w:space="0" w:color="auto"/>
        <w:right w:val="none" w:sz="0" w:space="0" w:color="auto"/>
      </w:divBdr>
    </w:div>
    <w:div w:id="1623611944">
      <w:marLeft w:val="640"/>
      <w:marRight w:val="0"/>
      <w:marTop w:val="0"/>
      <w:marBottom w:val="0"/>
      <w:divBdr>
        <w:top w:val="none" w:sz="0" w:space="0" w:color="auto"/>
        <w:left w:val="none" w:sz="0" w:space="0" w:color="auto"/>
        <w:bottom w:val="none" w:sz="0" w:space="0" w:color="auto"/>
        <w:right w:val="none" w:sz="0" w:space="0" w:color="auto"/>
      </w:divBdr>
    </w:div>
    <w:div w:id="1623613643">
      <w:marLeft w:val="640"/>
      <w:marRight w:val="0"/>
      <w:marTop w:val="0"/>
      <w:marBottom w:val="0"/>
      <w:divBdr>
        <w:top w:val="none" w:sz="0" w:space="0" w:color="auto"/>
        <w:left w:val="none" w:sz="0" w:space="0" w:color="auto"/>
        <w:bottom w:val="none" w:sz="0" w:space="0" w:color="auto"/>
        <w:right w:val="none" w:sz="0" w:space="0" w:color="auto"/>
      </w:divBdr>
    </w:div>
    <w:div w:id="1623615796">
      <w:marLeft w:val="640"/>
      <w:marRight w:val="0"/>
      <w:marTop w:val="0"/>
      <w:marBottom w:val="0"/>
      <w:divBdr>
        <w:top w:val="none" w:sz="0" w:space="0" w:color="auto"/>
        <w:left w:val="none" w:sz="0" w:space="0" w:color="auto"/>
        <w:bottom w:val="none" w:sz="0" w:space="0" w:color="auto"/>
        <w:right w:val="none" w:sz="0" w:space="0" w:color="auto"/>
      </w:divBdr>
    </w:div>
    <w:div w:id="1623655592">
      <w:marLeft w:val="640"/>
      <w:marRight w:val="0"/>
      <w:marTop w:val="0"/>
      <w:marBottom w:val="0"/>
      <w:divBdr>
        <w:top w:val="none" w:sz="0" w:space="0" w:color="auto"/>
        <w:left w:val="none" w:sz="0" w:space="0" w:color="auto"/>
        <w:bottom w:val="none" w:sz="0" w:space="0" w:color="auto"/>
        <w:right w:val="none" w:sz="0" w:space="0" w:color="auto"/>
      </w:divBdr>
    </w:div>
    <w:div w:id="1623682599">
      <w:marLeft w:val="640"/>
      <w:marRight w:val="0"/>
      <w:marTop w:val="0"/>
      <w:marBottom w:val="0"/>
      <w:divBdr>
        <w:top w:val="none" w:sz="0" w:space="0" w:color="auto"/>
        <w:left w:val="none" w:sz="0" w:space="0" w:color="auto"/>
        <w:bottom w:val="none" w:sz="0" w:space="0" w:color="auto"/>
        <w:right w:val="none" w:sz="0" w:space="0" w:color="auto"/>
      </w:divBdr>
    </w:div>
    <w:div w:id="1623726252">
      <w:marLeft w:val="640"/>
      <w:marRight w:val="0"/>
      <w:marTop w:val="0"/>
      <w:marBottom w:val="0"/>
      <w:divBdr>
        <w:top w:val="none" w:sz="0" w:space="0" w:color="auto"/>
        <w:left w:val="none" w:sz="0" w:space="0" w:color="auto"/>
        <w:bottom w:val="none" w:sz="0" w:space="0" w:color="auto"/>
        <w:right w:val="none" w:sz="0" w:space="0" w:color="auto"/>
      </w:divBdr>
    </w:div>
    <w:div w:id="1623729994">
      <w:marLeft w:val="640"/>
      <w:marRight w:val="0"/>
      <w:marTop w:val="0"/>
      <w:marBottom w:val="0"/>
      <w:divBdr>
        <w:top w:val="none" w:sz="0" w:space="0" w:color="auto"/>
        <w:left w:val="none" w:sz="0" w:space="0" w:color="auto"/>
        <w:bottom w:val="none" w:sz="0" w:space="0" w:color="auto"/>
        <w:right w:val="none" w:sz="0" w:space="0" w:color="auto"/>
      </w:divBdr>
    </w:div>
    <w:div w:id="1623805102">
      <w:marLeft w:val="0"/>
      <w:marRight w:val="0"/>
      <w:marTop w:val="0"/>
      <w:marBottom w:val="0"/>
      <w:divBdr>
        <w:top w:val="none" w:sz="0" w:space="0" w:color="auto"/>
        <w:left w:val="none" w:sz="0" w:space="0" w:color="auto"/>
        <w:bottom w:val="none" w:sz="0" w:space="0" w:color="auto"/>
        <w:right w:val="none" w:sz="0" w:space="0" w:color="auto"/>
      </w:divBdr>
    </w:div>
    <w:div w:id="1623806424">
      <w:marLeft w:val="640"/>
      <w:marRight w:val="0"/>
      <w:marTop w:val="0"/>
      <w:marBottom w:val="0"/>
      <w:divBdr>
        <w:top w:val="none" w:sz="0" w:space="0" w:color="auto"/>
        <w:left w:val="none" w:sz="0" w:space="0" w:color="auto"/>
        <w:bottom w:val="none" w:sz="0" w:space="0" w:color="auto"/>
        <w:right w:val="none" w:sz="0" w:space="0" w:color="auto"/>
      </w:divBdr>
    </w:div>
    <w:div w:id="1623807317">
      <w:marLeft w:val="640"/>
      <w:marRight w:val="0"/>
      <w:marTop w:val="0"/>
      <w:marBottom w:val="0"/>
      <w:divBdr>
        <w:top w:val="none" w:sz="0" w:space="0" w:color="auto"/>
        <w:left w:val="none" w:sz="0" w:space="0" w:color="auto"/>
        <w:bottom w:val="none" w:sz="0" w:space="0" w:color="auto"/>
        <w:right w:val="none" w:sz="0" w:space="0" w:color="auto"/>
      </w:divBdr>
    </w:div>
    <w:div w:id="1623808585">
      <w:marLeft w:val="640"/>
      <w:marRight w:val="0"/>
      <w:marTop w:val="0"/>
      <w:marBottom w:val="0"/>
      <w:divBdr>
        <w:top w:val="none" w:sz="0" w:space="0" w:color="auto"/>
        <w:left w:val="none" w:sz="0" w:space="0" w:color="auto"/>
        <w:bottom w:val="none" w:sz="0" w:space="0" w:color="auto"/>
        <w:right w:val="none" w:sz="0" w:space="0" w:color="auto"/>
      </w:divBdr>
    </w:div>
    <w:div w:id="1623881687">
      <w:marLeft w:val="640"/>
      <w:marRight w:val="0"/>
      <w:marTop w:val="0"/>
      <w:marBottom w:val="0"/>
      <w:divBdr>
        <w:top w:val="none" w:sz="0" w:space="0" w:color="auto"/>
        <w:left w:val="none" w:sz="0" w:space="0" w:color="auto"/>
        <w:bottom w:val="none" w:sz="0" w:space="0" w:color="auto"/>
        <w:right w:val="none" w:sz="0" w:space="0" w:color="auto"/>
      </w:divBdr>
    </w:div>
    <w:div w:id="1623921865">
      <w:marLeft w:val="640"/>
      <w:marRight w:val="0"/>
      <w:marTop w:val="0"/>
      <w:marBottom w:val="0"/>
      <w:divBdr>
        <w:top w:val="none" w:sz="0" w:space="0" w:color="auto"/>
        <w:left w:val="none" w:sz="0" w:space="0" w:color="auto"/>
        <w:bottom w:val="none" w:sz="0" w:space="0" w:color="auto"/>
        <w:right w:val="none" w:sz="0" w:space="0" w:color="auto"/>
      </w:divBdr>
    </w:div>
    <w:div w:id="1624000636">
      <w:marLeft w:val="640"/>
      <w:marRight w:val="0"/>
      <w:marTop w:val="0"/>
      <w:marBottom w:val="0"/>
      <w:divBdr>
        <w:top w:val="none" w:sz="0" w:space="0" w:color="auto"/>
        <w:left w:val="none" w:sz="0" w:space="0" w:color="auto"/>
        <w:bottom w:val="none" w:sz="0" w:space="0" w:color="auto"/>
        <w:right w:val="none" w:sz="0" w:space="0" w:color="auto"/>
      </w:divBdr>
    </w:div>
    <w:div w:id="1624113176">
      <w:marLeft w:val="640"/>
      <w:marRight w:val="0"/>
      <w:marTop w:val="0"/>
      <w:marBottom w:val="0"/>
      <w:divBdr>
        <w:top w:val="none" w:sz="0" w:space="0" w:color="auto"/>
        <w:left w:val="none" w:sz="0" w:space="0" w:color="auto"/>
        <w:bottom w:val="none" w:sz="0" w:space="0" w:color="auto"/>
        <w:right w:val="none" w:sz="0" w:space="0" w:color="auto"/>
      </w:divBdr>
    </w:div>
    <w:div w:id="1624113838">
      <w:marLeft w:val="640"/>
      <w:marRight w:val="0"/>
      <w:marTop w:val="0"/>
      <w:marBottom w:val="0"/>
      <w:divBdr>
        <w:top w:val="none" w:sz="0" w:space="0" w:color="auto"/>
        <w:left w:val="none" w:sz="0" w:space="0" w:color="auto"/>
        <w:bottom w:val="none" w:sz="0" w:space="0" w:color="auto"/>
        <w:right w:val="none" w:sz="0" w:space="0" w:color="auto"/>
      </w:divBdr>
    </w:div>
    <w:div w:id="1624117169">
      <w:marLeft w:val="640"/>
      <w:marRight w:val="0"/>
      <w:marTop w:val="0"/>
      <w:marBottom w:val="0"/>
      <w:divBdr>
        <w:top w:val="none" w:sz="0" w:space="0" w:color="auto"/>
        <w:left w:val="none" w:sz="0" w:space="0" w:color="auto"/>
        <w:bottom w:val="none" w:sz="0" w:space="0" w:color="auto"/>
        <w:right w:val="none" w:sz="0" w:space="0" w:color="auto"/>
      </w:divBdr>
    </w:div>
    <w:div w:id="1624117472">
      <w:marLeft w:val="640"/>
      <w:marRight w:val="0"/>
      <w:marTop w:val="0"/>
      <w:marBottom w:val="0"/>
      <w:divBdr>
        <w:top w:val="none" w:sz="0" w:space="0" w:color="auto"/>
        <w:left w:val="none" w:sz="0" w:space="0" w:color="auto"/>
        <w:bottom w:val="none" w:sz="0" w:space="0" w:color="auto"/>
        <w:right w:val="none" w:sz="0" w:space="0" w:color="auto"/>
      </w:divBdr>
    </w:div>
    <w:div w:id="1624187226">
      <w:marLeft w:val="640"/>
      <w:marRight w:val="0"/>
      <w:marTop w:val="0"/>
      <w:marBottom w:val="0"/>
      <w:divBdr>
        <w:top w:val="none" w:sz="0" w:space="0" w:color="auto"/>
        <w:left w:val="none" w:sz="0" w:space="0" w:color="auto"/>
        <w:bottom w:val="none" w:sz="0" w:space="0" w:color="auto"/>
        <w:right w:val="none" w:sz="0" w:space="0" w:color="auto"/>
      </w:divBdr>
    </w:div>
    <w:div w:id="1624190761">
      <w:marLeft w:val="640"/>
      <w:marRight w:val="0"/>
      <w:marTop w:val="0"/>
      <w:marBottom w:val="0"/>
      <w:divBdr>
        <w:top w:val="none" w:sz="0" w:space="0" w:color="auto"/>
        <w:left w:val="none" w:sz="0" w:space="0" w:color="auto"/>
        <w:bottom w:val="none" w:sz="0" w:space="0" w:color="auto"/>
        <w:right w:val="none" w:sz="0" w:space="0" w:color="auto"/>
      </w:divBdr>
    </w:div>
    <w:div w:id="1624262558">
      <w:marLeft w:val="640"/>
      <w:marRight w:val="0"/>
      <w:marTop w:val="0"/>
      <w:marBottom w:val="0"/>
      <w:divBdr>
        <w:top w:val="none" w:sz="0" w:space="0" w:color="auto"/>
        <w:left w:val="none" w:sz="0" w:space="0" w:color="auto"/>
        <w:bottom w:val="none" w:sz="0" w:space="0" w:color="auto"/>
        <w:right w:val="none" w:sz="0" w:space="0" w:color="auto"/>
      </w:divBdr>
    </w:div>
    <w:div w:id="1624263881">
      <w:marLeft w:val="640"/>
      <w:marRight w:val="0"/>
      <w:marTop w:val="0"/>
      <w:marBottom w:val="0"/>
      <w:divBdr>
        <w:top w:val="none" w:sz="0" w:space="0" w:color="auto"/>
        <w:left w:val="none" w:sz="0" w:space="0" w:color="auto"/>
        <w:bottom w:val="none" w:sz="0" w:space="0" w:color="auto"/>
        <w:right w:val="none" w:sz="0" w:space="0" w:color="auto"/>
      </w:divBdr>
    </w:div>
    <w:div w:id="1624267320">
      <w:marLeft w:val="640"/>
      <w:marRight w:val="0"/>
      <w:marTop w:val="0"/>
      <w:marBottom w:val="0"/>
      <w:divBdr>
        <w:top w:val="none" w:sz="0" w:space="0" w:color="auto"/>
        <w:left w:val="none" w:sz="0" w:space="0" w:color="auto"/>
        <w:bottom w:val="none" w:sz="0" w:space="0" w:color="auto"/>
        <w:right w:val="none" w:sz="0" w:space="0" w:color="auto"/>
      </w:divBdr>
    </w:div>
    <w:div w:id="1624270410">
      <w:marLeft w:val="640"/>
      <w:marRight w:val="0"/>
      <w:marTop w:val="0"/>
      <w:marBottom w:val="0"/>
      <w:divBdr>
        <w:top w:val="none" w:sz="0" w:space="0" w:color="auto"/>
        <w:left w:val="none" w:sz="0" w:space="0" w:color="auto"/>
        <w:bottom w:val="none" w:sz="0" w:space="0" w:color="auto"/>
        <w:right w:val="none" w:sz="0" w:space="0" w:color="auto"/>
      </w:divBdr>
    </w:div>
    <w:div w:id="1624313896">
      <w:marLeft w:val="640"/>
      <w:marRight w:val="0"/>
      <w:marTop w:val="0"/>
      <w:marBottom w:val="0"/>
      <w:divBdr>
        <w:top w:val="none" w:sz="0" w:space="0" w:color="auto"/>
        <w:left w:val="none" w:sz="0" w:space="0" w:color="auto"/>
        <w:bottom w:val="none" w:sz="0" w:space="0" w:color="auto"/>
        <w:right w:val="none" w:sz="0" w:space="0" w:color="auto"/>
      </w:divBdr>
    </w:div>
    <w:div w:id="1624342345">
      <w:marLeft w:val="640"/>
      <w:marRight w:val="0"/>
      <w:marTop w:val="0"/>
      <w:marBottom w:val="0"/>
      <w:divBdr>
        <w:top w:val="none" w:sz="0" w:space="0" w:color="auto"/>
        <w:left w:val="none" w:sz="0" w:space="0" w:color="auto"/>
        <w:bottom w:val="none" w:sz="0" w:space="0" w:color="auto"/>
        <w:right w:val="none" w:sz="0" w:space="0" w:color="auto"/>
      </w:divBdr>
    </w:div>
    <w:div w:id="1624387714">
      <w:marLeft w:val="640"/>
      <w:marRight w:val="0"/>
      <w:marTop w:val="0"/>
      <w:marBottom w:val="0"/>
      <w:divBdr>
        <w:top w:val="none" w:sz="0" w:space="0" w:color="auto"/>
        <w:left w:val="none" w:sz="0" w:space="0" w:color="auto"/>
        <w:bottom w:val="none" w:sz="0" w:space="0" w:color="auto"/>
        <w:right w:val="none" w:sz="0" w:space="0" w:color="auto"/>
      </w:divBdr>
    </w:div>
    <w:div w:id="1624458872">
      <w:marLeft w:val="640"/>
      <w:marRight w:val="0"/>
      <w:marTop w:val="0"/>
      <w:marBottom w:val="0"/>
      <w:divBdr>
        <w:top w:val="none" w:sz="0" w:space="0" w:color="auto"/>
        <w:left w:val="none" w:sz="0" w:space="0" w:color="auto"/>
        <w:bottom w:val="none" w:sz="0" w:space="0" w:color="auto"/>
        <w:right w:val="none" w:sz="0" w:space="0" w:color="auto"/>
      </w:divBdr>
    </w:div>
    <w:div w:id="1624462984">
      <w:marLeft w:val="640"/>
      <w:marRight w:val="0"/>
      <w:marTop w:val="0"/>
      <w:marBottom w:val="0"/>
      <w:divBdr>
        <w:top w:val="none" w:sz="0" w:space="0" w:color="auto"/>
        <w:left w:val="none" w:sz="0" w:space="0" w:color="auto"/>
        <w:bottom w:val="none" w:sz="0" w:space="0" w:color="auto"/>
        <w:right w:val="none" w:sz="0" w:space="0" w:color="auto"/>
      </w:divBdr>
    </w:div>
    <w:div w:id="1624463897">
      <w:marLeft w:val="640"/>
      <w:marRight w:val="0"/>
      <w:marTop w:val="0"/>
      <w:marBottom w:val="0"/>
      <w:divBdr>
        <w:top w:val="none" w:sz="0" w:space="0" w:color="auto"/>
        <w:left w:val="none" w:sz="0" w:space="0" w:color="auto"/>
        <w:bottom w:val="none" w:sz="0" w:space="0" w:color="auto"/>
        <w:right w:val="none" w:sz="0" w:space="0" w:color="auto"/>
      </w:divBdr>
    </w:div>
    <w:div w:id="1624531887">
      <w:marLeft w:val="640"/>
      <w:marRight w:val="0"/>
      <w:marTop w:val="0"/>
      <w:marBottom w:val="0"/>
      <w:divBdr>
        <w:top w:val="none" w:sz="0" w:space="0" w:color="auto"/>
        <w:left w:val="none" w:sz="0" w:space="0" w:color="auto"/>
        <w:bottom w:val="none" w:sz="0" w:space="0" w:color="auto"/>
        <w:right w:val="none" w:sz="0" w:space="0" w:color="auto"/>
      </w:divBdr>
    </w:div>
    <w:div w:id="1624533193">
      <w:marLeft w:val="640"/>
      <w:marRight w:val="0"/>
      <w:marTop w:val="0"/>
      <w:marBottom w:val="0"/>
      <w:divBdr>
        <w:top w:val="none" w:sz="0" w:space="0" w:color="auto"/>
        <w:left w:val="none" w:sz="0" w:space="0" w:color="auto"/>
        <w:bottom w:val="none" w:sz="0" w:space="0" w:color="auto"/>
        <w:right w:val="none" w:sz="0" w:space="0" w:color="auto"/>
      </w:divBdr>
    </w:div>
    <w:div w:id="1624533841">
      <w:marLeft w:val="640"/>
      <w:marRight w:val="0"/>
      <w:marTop w:val="0"/>
      <w:marBottom w:val="0"/>
      <w:divBdr>
        <w:top w:val="none" w:sz="0" w:space="0" w:color="auto"/>
        <w:left w:val="none" w:sz="0" w:space="0" w:color="auto"/>
        <w:bottom w:val="none" w:sz="0" w:space="0" w:color="auto"/>
        <w:right w:val="none" w:sz="0" w:space="0" w:color="auto"/>
      </w:divBdr>
    </w:div>
    <w:div w:id="1624534649">
      <w:marLeft w:val="640"/>
      <w:marRight w:val="0"/>
      <w:marTop w:val="0"/>
      <w:marBottom w:val="0"/>
      <w:divBdr>
        <w:top w:val="none" w:sz="0" w:space="0" w:color="auto"/>
        <w:left w:val="none" w:sz="0" w:space="0" w:color="auto"/>
        <w:bottom w:val="none" w:sz="0" w:space="0" w:color="auto"/>
        <w:right w:val="none" w:sz="0" w:space="0" w:color="auto"/>
      </w:divBdr>
    </w:div>
    <w:div w:id="1624575045">
      <w:marLeft w:val="640"/>
      <w:marRight w:val="0"/>
      <w:marTop w:val="0"/>
      <w:marBottom w:val="0"/>
      <w:divBdr>
        <w:top w:val="none" w:sz="0" w:space="0" w:color="auto"/>
        <w:left w:val="none" w:sz="0" w:space="0" w:color="auto"/>
        <w:bottom w:val="none" w:sz="0" w:space="0" w:color="auto"/>
        <w:right w:val="none" w:sz="0" w:space="0" w:color="auto"/>
      </w:divBdr>
    </w:div>
    <w:div w:id="1624579351">
      <w:marLeft w:val="640"/>
      <w:marRight w:val="0"/>
      <w:marTop w:val="0"/>
      <w:marBottom w:val="0"/>
      <w:divBdr>
        <w:top w:val="none" w:sz="0" w:space="0" w:color="auto"/>
        <w:left w:val="none" w:sz="0" w:space="0" w:color="auto"/>
        <w:bottom w:val="none" w:sz="0" w:space="0" w:color="auto"/>
        <w:right w:val="none" w:sz="0" w:space="0" w:color="auto"/>
      </w:divBdr>
    </w:div>
    <w:div w:id="1624580318">
      <w:marLeft w:val="640"/>
      <w:marRight w:val="0"/>
      <w:marTop w:val="0"/>
      <w:marBottom w:val="0"/>
      <w:divBdr>
        <w:top w:val="none" w:sz="0" w:space="0" w:color="auto"/>
        <w:left w:val="none" w:sz="0" w:space="0" w:color="auto"/>
        <w:bottom w:val="none" w:sz="0" w:space="0" w:color="auto"/>
        <w:right w:val="none" w:sz="0" w:space="0" w:color="auto"/>
      </w:divBdr>
    </w:div>
    <w:div w:id="1624651938">
      <w:marLeft w:val="640"/>
      <w:marRight w:val="0"/>
      <w:marTop w:val="0"/>
      <w:marBottom w:val="0"/>
      <w:divBdr>
        <w:top w:val="none" w:sz="0" w:space="0" w:color="auto"/>
        <w:left w:val="none" w:sz="0" w:space="0" w:color="auto"/>
        <w:bottom w:val="none" w:sz="0" w:space="0" w:color="auto"/>
        <w:right w:val="none" w:sz="0" w:space="0" w:color="auto"/>
      </w:divBdr>
    </w:div>
    <w:div w:id="1624725317">
      <w:marLeft w:val="640"/>
      <w:marRight w:val="0"/>
      <w:marTop w:val="0"/>
      <w:marBottom w:val="0"/>
      <w:divBdr>
        <w:top w:val="none" w:sz="0" w:space="0" w:color="auto"/>
        <w:left w:val="none" w:sz="0" w:space="0" w:color="auto"/>
        <w:bottom w:val="none" w:sz="0" w:space="0" w:color="auto"/>
        <w:right w:val="none" w:sz="0" w:space="0" w:color="auto"/>
      </w:divBdr>
    </w:div>
    <w:div w:id="1624726281">
      <w:marLeft w:val="640"/>
      <w:marRight w:val="0"/>
      <w:marTop w:val="0"/>
      <w:marBottom w:val="0"/>
      <w:divBdr>
        <w:top w:val="none" w:sz="0" w:space="0" w:color="auto"/>
        <w:left w:val="none" w:sz="0" w:space="0" w:color="auto"/>
        <w:bottom w:val="none" w:sz="0" w:space="0" w:color="auto"/>
        <w:right w:val="none" w:sz="0" w:space="0" w:color="auto"/>
      </w:divBdr>
    </w:div>
    <w:div w:id="1624774912">
      <w:marLeft w:val="640"/>
      <w:marRight w:val="0"/>
      <w:marTop w:val="0"/>
      <w:marBottom w:val="0"/>
      <w:divBdr>
        <w:top w:val="none" w:sz="0" w:space="0" w:color="auto"/>
        <w:left w:val="none" w:sz="0" w:space="0" w:color="auto"/>
        <w:bottom w:val="none" w:sz="0" w:space="0" w:color="auto"/>
        <w:right w:val="none" w:sz="0" w:space="0" w:color="auto"/>
      </w:divBdr>
    </w:div>
    <w:div w:id="1624919370">
      <w:marLeft w:val="640"/>
      <w:marRight w:val="0"/>
      <w:marTop w:val="0"/>
      <w:marBottom w:val="0"/>
      <w:divBdr>
        <w:top w:val="none" w:sz="0" w:space="0" w:color="auto"/>
        <w:left w:val="none" w:sz="0" w:space="0" w:color="auto"/>
        <w:bottom w:val="none" w:sz="0" w:space="0" w:color="auto"/>
        <w:right w:val="none" w:sz="0" w:space="0" w:color="auto"/>
      </w:divBdr>
    </w:div>
    <w:div w:id="1624995819">
      <w:marLeft w:val="640"/>
      <w:marRight w:val="0"/>
      <w:marTop w:val="0"/>
      <w:marBottom w:val="0"/>
      <w:divBdr>
        <w:top w:val="none" w:sz="0" w:space="0" w:color="auto"/>
        <w:left w:val="none" w:sz="0" w:space="0" w:color="auto"/>
        <w:bottom w:val="none" w:sz="0" w:space="0" w:color="auto"/>
        <w:right w:val="none" w:sz="0" w:space="0" w:color="auto"/>
      </w:divBdr>
    </w:div>
    <w:div w:id="1625041111">
      <w:marLeft w:val="640"/>
      <w:marRight w:val="0"/>
      <w:marTop w:val="0"/>
      <w:marBottom w:val="0"/>
      <w:divBdr>
        <w:top w:val="none" w:sz="0" w:space="0" w:color="auto"/>
        <w:left w:val="none" w:sz="0" w:space="0" w:color="auto"/>
        <w:bottom w:val="none" w:sz="0" w:space="0" w:color="auto"/>
        <w:right w:val="none" w:sz="0" w:space="0" w:color="auto"/>
      </w:divBdr>
    </w:div>
    <w:div w:id="1625112848">
      <w:marLeft w:val="640"/>
      <w:marRight w:val="0"/>
      <w:marTop w:val="0"/>
      <w:marBottom w:val="0"/>
      <w:divBdr>
        <w:top w:val="none" w:sz="0" w:space="0" w:color="auto"/>
        <w:left w:val="none" w:sz="0" w:space="0" w:color="auto"/>
        <w:bottom w:val="none" w:sz="0" w:space="0" w:color="auto"/>
        <w:right w:val="none" w:sz="0" w:space="0" w:color="auto"/>
      </w:divBdr>
    </w:div>
    <w:div w:id="1625186904">
      <w:marLeft w:val="640"/>
      <w:marRight w:val="0"/>
      <w:marTop w:val="0"/>
      <w:marBottom w:val="0"/>
      <w:divBdr>
        <w:top w:val="none" w:sz="0" w:space="0" w:color="auto"/>
        <w:left w:val="none" w:sz="0" w:space="0" w:color="auto"/>
        <w:bottom w:val="none" w:sz="0" w:space="0" w:color="auto"/>
        <w:right w:val="none" w:sz="0" w:space="0" w:color="auto"/>
      </w:divBdr>
    </w:div>
    <w:div w:id="1625192644">
      <w:marLeft w:val="640"/>
      <w:marRight w:val="0"/>
      <w:marTop w:val="0"/>
      <w:marBottom w:val="0"/>
      <w:divBdr>
        <w:top w:val="none" w:sz="0" w:space="0" w:color="auto"/>
        <w:left w:val="none" w:sz="0" w:space="0" w:color="auto"/>
        <w:bottom w:val="none" w:sz="0" w:space="0" w:color="auto"/>
        <w:right w:val="none" w:sz="0" w:space="0" w:color="auto"/>
      </w:divBdr>
    </w:div>
    <w:div w:id="1625194093">
      <w:marLeft w:val="640"/>
      <w:marRight w:val="0"/>
      <w:marTop w:val="0"/>
      <w:marBottom w:val="0"/>
      <w:divBdr>
        <w:top w:val="none" w:sz="0" w:space="0" w:color="auto"/>
        <w:left w:val="none" w:sz="0" w:space="0" w:color="auto"/>
        <w:bottom w:val="none" w:sz="0" w:space="0" w:color="auto"/>
        <w:right w:val="none" w:sz="0" w:space="0" w:color="auto"/>
      </w:divBdr>
    </w:div>
    <w:div w:id="1625306987">
      <w:marLeft w:val="640"/>
      <w:marRight w:val="0"/>
      <w:marTop w:val="0"/>
      <w:marBottom w:val="0"/>
      <w:divBdr>
        <w:top w:val="none" w:sz="0" w:space="0" w:color="auto"/>
        <w:left w:val="none" w:sz="0" w:space="0" w:color="auto"/>
        <w:bottom w:val="none" w:sz="0" w:space="0" w:color="auto"/>
        <w:right w:val="none" w:sz="0" w:space="0" w:color="auto"/>
      </w:divBdr>
    </w:div>
    <w:div w:id="1625307101">
      <w:marLeft w:val="640"/>
      <w:marRight w:val="0"/>
      <w:marTop w:val="0"/>
      <w:marBottom w:val="0"/>
      <w:divBdr>
        <w:top w:val="none" w:sz="0" w:space="0" w:color="auto"/>
        <w:left w:val="none" w:sz="0" w:space="0" w:color="auto"/>
        <w:bottom w:val="none" w:sz="0" w:space="0" w:color="auto"/>
        <w:right w:val="none" w:sz="0" w:space="0" w:color="auto"/>
      </w:divBdr>
    </w:div>
    <w:div w:id="1625308313">
      <w:marLeft w:val="640"/>
      <w:marRight w:val="0"/>
      <w:marTop w:val="0"/>
      <w:marBottom w:val="0"/>
      <w:divBdr>
        <w:top w:val="none" w:sz="0" w:space="0" w:color="auto"/>
        <w:left w:val="none" w:sz="0" w:space="0" w:color="auto"/>
        <w:bottom w:val="none" w:sz="0" w:space="0" w:color="auto"/>
        <w:right w:val="none" w:sz="0" w:space="0" w:color="auto"/>
      </w:divBdr>
    </w:div>
    <w:div w:id="1625385647">
      <w:marLeft w:val="640"/>
      <w:marRight w:val="0"/>
      <w:marTop w:val="0"/>
      <w:marBottom w:val="0"/>
      <w:divBdr>
        <w:top w:val="none" w:sz="0" w:space="0" w:color="auto"/>
        <w:left w:val="none" w:sz="0" w:space="0" w:color="auto"/>
        <w:bottom w:val="none" w:sz="0" w:space="0" w:color="auto"/>
        <w:right w:val="none" w:sz="0" w:space="0" w:color="auto"/>
      </w:divBdr>
    </w:div>
    <w:div w:id="1625497206">
      <w:marLeft w:val="640"/>
      <w:marRight w:val="0"/>
      <w:marTop w:val="0"/>
      <w:marBottom w:val="0"/>
      <w:divBdr>
        <w:top w:val="none" w:sz="0" w:space="0" w:color="auto"/>
        <w:left w:val="none" w:sz="0" w:space="0" w:color="auto"/>
        <w:bottom w:val="none" w:sz="0" w:space="0" w:color="auto"/>
        <w:right w:val="none" w:sz="0" w:space="0" w:color="auto"/>
      </w:divBdr>
    </w:div>
    <w:div w:id="1625501030">
      <w:marLeft w:val="640"/>
      <w:marRight w:val="0"/>
      <w:marTop w:val="0"/>
      <w:marBottom w:val="0"/>
      <w:divBdr>
        <w:top w:val="none" w:sz="0" w:space="0" w:color="auto"/>
        <w:left w:val="none" w:sz="0" w:space="0" w:color="auto"/>
        <w:bottom w:val="none" w:sz="0" w:space="0" w:color="auto"/>
        <w:right w:val="none" w:sz="0" w:space="0" w:color="auto"/>
      </w:divBdr>
    </w:div>
    <w:div w:id="1625505618">
      <w:marLeft w:val="640"/>
      <w:marRight w:val="0"/>
      <w:marTop w:val="0"/>
      <w:marBottom w:val="0"/>
      <w:divBdr>
        <w:top w:val="none" w:sz="0" w:space="0" w:color="auto"/>
        <w:left w:val="none" w:sz="0" w:space="0" w:color="auto"/>
        <w:bottom w:val="none" w:sz="0" w:space="0" w:color="auto"/>
        <w:right w:val="none" w:sz="0" w:space="0" w:color="auto"/>
      </w:divBdr>
    </w:div>
    <w:div w:id="1625572340">
      <w:marLeft w:val="640"/>
      <w:marRight w:val="0"/>
      <w:marTop w:val="0"/>
      <w:marBottom w:val="0"/>
      <w:divBdr>
        <w:top w:val="none" w:sz="0" w:space="0" w:color="auto"/>
        <w:left w:val="none" w:sz="0" w:space="0" w:color="auto"/>
        <w:bottom w:val="none" w:sz="0" w:space="0" w:color="auto"/>
        <w:right w:val="none" w:sz="0" w:space="0" w:color="auto"/>
      </w:divBdr>
    </w:div>
    <w:div w:id="1625581195">
      <w:marLeft w:val="640"/>
      <w:marRight w:val="0"/>
      <w:marTop w:val="0"/>
      <w:marBottom w:val="0"/>
      <w:divBdr>
        <w:top w:val="none" w:sz="0" w:space="0" w:color="auto"/>
        <w:left w:val="none" w:sz="0" w:space="0" w:color="auto"/>
        <w:bottom w:val="none" w:sz="0" w:space="0" w:color="auto"/>
        <w:right w:val="none" w:sz="0" w:space="0" w:color="auto"/>
      </w:divBdr>
    </w:div>
    <w:div w:id="1625842194">
      <w:marLeft w:val="640"/>
      <w:marRight w:val="0"/>
      <w:marTop w:val="0"/>
      <w:marBottom w:val="0"/>
      <w:divBdr>
        <w:top w:val="none" w:sz="0" w:space="0" w:color="auto"/>
        <w:left w:val="none" w:sz="0" w:space="0" w:color="auto"/>
        <w:bottom w:val="none" w:sz="0" w:space="0" w:color="auto"/>
        <w:right w:val="none" w:sz="0" w:space="0" w:color="auto"/>
      </w:divBdr>
    </w:div>
    <w:div w:id="1625844549">
      <w:marLeft w:val="640"/>
      <w:marRight w:val="0"/>
      <w:marTop w:val="0"/>
      <w:marBottom w:val="0"/>
      <w:divBdr>
        <w:top w:val="none" w:sz="0" w:space="0" w:color="auto"/>
        <w:left w:val="none" w:sz="0" w:space="0" w:color="auto"/>
        <w:bottom w:val="none" w:sz="0" w:space="0" w:color="auto"/>
        <w:right w:val="none" w:sz="0" w:space="0" w:color="auto"/>
      </w:divBdr>
    </w:div>
    <w:div w:id="1625849256">
      <w:marLeft w:val="640"/>
      <w:marRight w:val="0"/>
      <w:marTop w:val="0"/>
      <w:marBottom w:val="0"/>
      <w:divBdr>
        <w:top w:val="none" w:sz="0" w:space="0" w:color="auto"/>
        <w:left w:val="none" w:sz="0" w:space="0" w:color="auto"/>
        <w:bottom w:val="none" w:sz="0" w:space="0" w:color="auto"/>
        <w:right w:val="none" w:sz="0" w:space="0" w:color="auto"/>
      </w:divBdr>
    </w:div>
    <w:div w:id="1625889774">
      <w:marLeft w:val="640"/>
      <w:marRight w:val="0"/>
      <w:marTop w:val="0"/>
      <w:marBottom w:val="0"/>
      <w:divBdr>
        <w:top w:val="none" w:sz="0" w:space="0" w:color="auto"/>
        <w:left w:val="none" w:sz="0" w:space="0" w:color="auto"/>
        <w:bottom w:val="none" w:sz="0" w:space="0" w:color="auto"/>
        <w:right w:val="none" w:sz="0" w:space="0" w:color="auto"/>
      </w:divBdr>
    </w:div>
    <w:div w:id="1625892748">
      <w:marLeft w:val="640"/>
      <w:marRight w:val="0"/>
      <w:marTop w:val="0"/>
      <w:marBottom w:val="0"/>
      <w:divBdr>
        <w:top w:val="none" w:sz="0" w:space="0" w:color="auto"/>
        <w:left w:val="none" w:sz="0" w:space="0" w:color="auto"/>
        <w:bottom w:val="none" w:sz="0" w:space="0" w:color="auto"/>
        <w:right w:val="none" w:sz="0" w:space="0" w:color="auto"/>
      </w:divBdr>
    </w:div>
    <w:div w:id="1625964042">
      <w:marLeft w:val="640"/>
      <w:marRight w:val="0"/>
      <w:marTop w:val="0"/>
      <w:marBottom w:val="0"/>
      <w:divBdr>
        <w:top w:val="none" w:sz="0" w:space="0" w:color="auto"/>
        <w:left w:val="none" w:sz="0" w:space="0" w:color="auto"/>
        <w:bottom w:val="none" w:sz="0" w:space="0" w:color="auto"/>
        <w:right w:val="none" w:sz="0" w:space="0" w:color="auto"/>
      </w:divBdr>
    </w:div>
    <w:div w:id="1625966856">
      <w:marLeft w:val="640"/>
      <w:marRight w:val="0"/>
      <w:marTop w:val="0"/>
      <w:marBottom w:val="0"/>
      <w:divBdr>
        <w:top w:val="none" w:sz="0" w:space="0" w:color="auto"/>
        <w:left w:val="none" w:sz="0" w:space="0" w:color="auto"/>
        <w:bottom w:val="none" w:sz="0" w:space="0" w:color="auto"/>
        <w:right w:val="none" w:sz="0" w:space="0" w:color="auto"/>
      </w:divBdr>
    </w:div>
    <w:div w:id="1626079616">
      <w:marLeft w:val="640"/>
      <w:marRight w:val="0"/>
      <w:marTop w:val="0"/>
      <w:marBottom w:val="0"/>
      <w:divBdr>
        <w:top w:val="none" w:sz="0" w:space="0" w:color="auto"/>
        <w:left w:val="none" w:sz="0" w:space="0" w:color="auto"/>
        <w:bottom w:val="none" w:sz="0" w:space="0" w:color="auto"/>
        <w:right w:val="none" w:sz="0" w:space="0" w:color="auto"/>
      </w:divBdr>
    </w:div>
    <w:div w:id="1626083257">
      <w:marLeft w:val="640"/>
      <w:marRight w:val="0"/>
      <w:marTop w:val="0"/>
      <w:marBottom w:val="0"/>
      <w:divBdr>
        <w:top w:val="none" w:sz="0" w:space="0" w:color="auto"/>
        <w:left w:val="none" w:sz="0" w:space="0" w:color="auto"/>
        <w:bottom w:val="none" w:sz="0" w:space="0" w:color="auto"/>
        <w:right w:val="none" w:sz="0" w:space="0" w:color="auto"/>
      </w:divBdr>
    </w:div>
    <w:div w:id="1626085442">
      <w:marLeft w:val="640"/>
      <w:marRight w:val="0"/>
      <w:marTop w:val="0"/>
      <w:marBottom w:val="0"/>
      <w:divBdr>
        <w:top w:val="none" w:sz="0" w:space="0" w:color="auto"/>
        <w:left w:val="none" w:sz="0" w:space="0" w:color="auto"/>
        <w:bottom w:val="none" w:sz="0" w:space="0" w:color="auto"/>
        <w:right w:val="none" w:sz="0" w:space="0" w:color="auto"/>
      </w:divBdr>
    </w:div>
    <w:div w:id="1626155455">
      <w:marLeft w:val="640"/>
      <w:marRight w:val="0"/>
      <w:marTop w:val="0"/>
      <w:marBottom w:val="0"/>
      <w:divBdr>
        <w:top w:val="none" w:sz="0" w:space="0" w:color="auto"/>
        <w:left w:val="none" w:sz="0" w:space="0" w:color="auto"/>
        <w:bottom w:val="none" w:sz="0" w:space="0" w:color="auto"/>
        <w:right w:val="none" w:sz="0" w:space="0" w:color="auto"/>
      </w:divBdr>
    </w:div>
    <w:div w:id="1626157155">
      <w:marLeft w:val="640"/>
      <w:marRight w:val="0"/>
      <w:marTop w:val="0"/>
      <w:marBottom w:val="0"/>
      <w:divBdr>
        <w:top w:val="none" w:sz="0" w:space="0" w:color="auto"/>
        <w:left w:val="none" w:sz="0" w:space="0" w:color="auto"/>
        <w:bottom w:val="none" w:sz="0" w:space="0" w:color="auto"/>
        <w:right w:val="none" w:sz="0" w:space="0" w:color="auto"/>
      </w:divBdr>
    </w:div>
    <w:div w:id="1626228003">
      <w:marLeft w:val="640"/>
      <w:marRight w:val="0"/>
      <w:marTop w:val="0"/>
      <w:marBottom w:val="0"/>
      <w:divBdr>
        <w:top w:val="none" w:sz="0" w:space="0" w:color="auto"/>
        <w:left w:val="none" w:sz="0" w:space="0" w:color="auto"/>
        <w:bottom w:val="none" w:sz="0" w:space="0" w:color="auto"/>
        <w:right w:val="none" w:sz="0" w:space="0" w:color="auto"/>
      </w:divBdr>
    </w:div>
    <w:div w:id="1626228019">
      <w:marLeft w:val="640"/>
      <w:marRight w:val="0"/>
      <w:marTop w:val="0"/>
      <w:marBottom w:val="0"/>
      <w:divBdr>
        <w:top w:val="none" w:sz="0" w:space="0" w:color="auto"/>
        <w:left w:val="none" w:sz="0" w:space="0" w:color="auto"/>
        <w:bottom w:val="none" w:sz="0" w:space="0" w:color="auto"/>
        <w:right w:val="none" w:sz="0" w:space="0" w:color="auto"/>
      </w:divBdr>
    </w:div>
    <w:div w:id="1626231955">
      <w:marLeft w:val="640"/>
      <w:marRight w:val="0"/>
      <w:marTop w:val="0"/>
      <w:marBottom w:val="0"/>
      <w:divBdr>
        <w:top w:val="none" w:sz="0" w:space="0" w:color="auto"/>
        <w:left w:val="none" w:sz="0" w:space="0" w:color="auto"/>
        <w:bottom w:val="none" w:sz="0" w:space="0" w:color="auto"/>
        <w:right w:val="none" w:sz="0" w:space="0" w:color="auto"/>
      </w:divBdr>
    </w:div>
    <w:div w:id="1626276538">
      <w:marLeft w:val="640"/>
      <w:marRight w:val="0"/>
      <w:marTop w:val="0"/>
      <w:marBottom w:val="0"/>
      <w:divBdr>
        <w:top w:val="none" w:sz="0" w:space="0" w:color="auto"/>
        <w:left w:val="none" w:sz="0" w:space="0" w:color="auto"/>
        <w:bottom w:val="none" w:sz="0" w:space="0" w:color="auto"/>
        <w:right w:val="none" w:sz="0" w:space="0" w:color="auto"/>
      </w:divBdr>
    </w:div>
    <w:div w:id="1626279077">
      <w:marLeft w:val="640"/>
      <w:marRight w:val="0"/>
      <w:marTop w:val="0"/>
      <w:marBottom w:val="0"/>
      <w:divBdr>
        <w:top w:val="none" w:sz="0" w:space="0" w:color="auto"/>
        <w:left w:val="none" w:sz="0" w:space="0" w:color="auto"/>
        <w:bottom w:val="none" w:sz="0" w:space="0" w:color="auto"/>
        <w:right w:val="none" w:sz="0" w:space="0" w:color="auto"/>
      </w:divBdr>
    </w:div>
    <w:div w:id="1626346761">
      <w:marLeft w:val="640"/>
      <w:marRight w:val="0"/>
      <w:marTop w:val="0"/>
      <w:marBottom w:val="0"/>
      <w:divBdr>
        <w:top w:val="none" w:sz="0" w:space="0" w:color="auto"/>
        <w:left w:val="none" w:sz="0" w:space="0" w:color="auto"/>
        <w:bottom w:val="none" w:sz="0" w:space="0" w:color="auto"/>
        <w:right w:val="none" w:sz="0" w:space="0" w:color="auto"/>
      </w:divBdr>
    </w:div>
    <w:div w:id="1626348276">
      <w:marLeft w:val="640"/>
      <w:marRight w:val="0"/>
      <w:marTop w:val="0"/>
      <w:marBottom w:val="0"/>
      <w:divBdr>
        <w:top w:val="none" w:sz="0" w:space="0" w:color="auto"/>
        <w:left w:val="none" w:sz="0" w:space="0" w:color="auto"/>
        <w:bottom w:val="none" w:sz="0" w:space="0" w:color="auto"/>
        <w:right w:val="none" w:sz="0" w:space="0" w:color="auto"/>
      </w:divBdr>
    </w:div>
    <w:div w:id="1626349244">
      <w:marLeft w:val="640"/>
      <w:marRight w:val="0"/>
      <w:marTop w:val="0"/>
      <w:marBottom w:val="0"/>
      <w:divBdr>
        <w:top w:val="none" w:sz="0" w:space="0" w:color="auto"/>
        <w:left w:val="none" w:sz="0" w:space="0" w:color="auto"/>
        <w:bottom w:val="none" w:sz="0" w:space="0" w:color="auto"/>
        <w:right w:val="none" w:sz="0" w:space="0" w:color="auto"/>
      </w:divBdr>
    </w:div>
    <w:div w:id="1626353520">
      <w:marLeft w:val="640"/>
      <w:marRight w:val="0"/>
      <w:marTop w:val="0"/>
      <w:marBottom w:val="0"/>
      <w:divBdr>
        <w:top w:val="none" w:sz="0" w:space="0" w:color="auto"/>
        <w:left w:val="none" w:sz="0" w:space="0" w:color="auto"/>
        <w:bottom w:val="none" w:sz="0" w:space="0" w:color="auto"/>
        <w:right w:val="none" w:sz="0" w:space="0" w:color="auto"/>
      </w:divBdr>
    </w:div>
    <w:div w:id="1626422253">
      <w:marLeft w:val="640"/>
      <w:marRight w:val="0"/>
      <w:marTop w:val="0"/>
      <w:marBottom w:val="0"/>
      <w:divBdr>
        <w:top w:val="none" w:sz="0" w:space="0" w:color="auto"/>
        <w:left w:val="none" w:sz="0" w:space="0" w:color="auto"/>
        <w:bottom w:val="none" w:sz="0" w:space="0" w:color="auto"/>
        <w:right w:val="none" w:sz="0" w:space="0" w:color="auto"/>
      </w:divBdr>
    </w:div>
    <w:div w:id="1626424746">
      <w:marLeft w:val="640"/>
      <w:marRight w:val="0"/>
      <w:marTop w:val="0"/>
      <w:marBottom w:val="0"/>
      <w:divBdr>
        <w:top w:val="none" w:sz="0" w:space="0" w:color="auto"/>
        <w:left w:val="none" w:sz="0" w:space="0" w:color="auto"/>
        <w:bottom w:val="none" w:sz="0" w:space="0" w:color="auto"/>
        <w:right w:val="none" w:sz="0" w:space="0" w:color="auto"/>
      </w:divBdr>
    </w:div>
    <w:div w:id="1626427265">
      <w:marLeft w:val="640"/>
      <w:marRight w:val="0"/>
      <w:marTop w:val="0"/>
      <w:marBottom w:val="0"/>
      <w:divBdr>
        <w:top w:val="none" w:sz="0" w:space="0" w:color="auto"/>
        <w:left w:val="none" w:sz="0" w:space="0" w:color="auto"/>
        <w:bottom w:val="none" w:sz="0" w:space="0" w:color="auto"/>
        <w:right w:val="none" w:sz="0" w:space="0" w:color="auto"/>
      </w:divBdr>
    </w:div>
    <w:div w:id="1626502422">
      <w:marLeft w:val="640"/>
      <w:marRight w:val="0"/>
      <w:marTop w:val="0"/>
      <w:marBottom w:val="0"/>
      <w:divBdr>
        <w:top w:val="none" w:sz="0" w:space="0" w:color="auto"/>
        <w:left w:val="none" w:sz="0" w:space="0" w:color="auto"/>
        <w:bottom w:val="none" w:sz="0" w:space="0" w:color="auto"/>
        <w:right w:val="none" w:sz="0" w:space="0" w:color="auto"/>
      </w:divBdr>
    </w:div>
    <w:div w:id="1626617799">
      <w:marLeft w:val="640"/>
      <w:marRight w:val="0"/>
      <w:marTop w:val="0"/>
      <w:marBottom w:val="0"/>
      <w:divBdr>
        <w:top w:val="none" w:sz="0" w:space="0" w:color="auto"/>
        <w:left w:val="none" w:sz="0" w:space="0" w:color="auto"/>
        <w:bottom w:val="none" w:sz="0" w:space="0" w:color="auto"/>
        <w:right w:val="none" w:sz="0" w:space="0" w:color="auto"/>
      </w:divBdr>
    </w:div>
    <w:div w:id="1626621228">
      <w:marLeft w:val="640"/>
      <w:marRight w:val="0"/>
      <w:marTop w:val="0"/>
      <w:marBottom w:val="0"/>
      <w:divBdr>
        <w:top w:val="none" w:sz="0" w:space="0" w:color="auto"/>
        <w:left w:val="none" w:sz="0" w:space="0" w:color="auto"/>
        <w:bottom w:val="none" w:sz="0" w:space="0" w:color="auto"/>
        <w:right w:val="none" w:sz="0" w:space="0" w:color="auto"/>
      </w:divBdr>
    </w:div>
    <w:div w:id="1626692531">
      <w:marLeft w:val="640"/>
      <w:marRight w:val="0"/>
      <w:marTop w:val="0"/>
      <w:marBottom w:val="0"/>
      <w:divBdr>
        <w:top w:val="none" w:sz="0" w:space="0" w:color="auto"/>
        <w:left w:val="none" w:sz="0" w:space="0" w:color="auto"/>
        <w:bottom w:val="none" w:sz="0" w:space="0" w:color="auto"/>
        <w:right w:val="none" w:sz="0" w:space="0" w:color="auto"/>
      </w:divBdr>
    </w:div>
    <w:div w:id="1626693431">
      <w:marLeft w:val="640"/>
      <w:marRight w:val="0"/>
      <w:marTop w:val="0"/>
      <w:marBottom w:val="0"/>
      <w:divBdr>
        <w:top w:val="none" w:sz="0" w:space="0" w:color="auto"/>
        <w:left w:val="none" w:sz="0" w:space="0" w:color="auto"/>
        <w:bottom w:val="none" w:sz="0" w:space="0" w:color="auto"/>
        <w:right w:val="none" w:sz="0" w:space="0" w:color="auto"/>
      </w:divBdr>
    </w:div>
    <w:div w:id="1626695606">
      <w:marLeft w:val="640"/>
      <w:marRight w:val="0"/>
      <w:marTop w:val="0"/>
      <w:marBottom w:val="0"/>
      <w:divBdr>
        <w:top w:val="none" w:sz="0" w:space="0" w:color="auto"/>
        <w:left w:val="none" w:sz="0" w:space="0" w:color="auto"/>
        <w:bottom w:val="none" w:sz="0" w:space="0" w:color="auto"/>
        <w:right w:val="none" w:sz="0" w:space="0" w:color="auto"/>
      </w:divBdr>
    </w:div>
    <w:div w:id="1626765263">
      <w:marLeft w:val="640"/>
      <w:marRight w:val="0"/>
      <w:marTop w:val="0"/>
      <w:marBottom w:val="0"/>
      <w:divBdr>
        <w:top w:val="none" w:sz="0" w:space="0" w:color="auto"/>
        <w:left w:val="none" w:sz="0" w:space="0" w:color="auto"/>
        <w:bottom w:val="none" w:sz="0" w:space="0" w:color="auto"/>
        <w:right w:val="none" w:sz="0" w:space="0" w:color="auto"/>
      </w:divBdr>
    </w:div>
    <w:div w:id="1626765805">
      <w:marLeft w:val="640"/>
      <w:marRight w:val="0"/>
      <w:marTop w:val="0"/>
      <w:marBottom w:val="0"/>
      <w:divBdr>
        <w:top w:val="none" w:sz="0" w:space="0" w:color="auto"/>
        <w:left w:val="none" w:sz="0" w:space="0" w:color="auto"/>
        <w:bottom w:val="none" w:sz="0" w:space="0" w:color="auto"/>
        <w:right w:val="none" w:sz="0" w:space="0" w:color="auto"/>
      </w:divBdr>
    </w:div>
    <w:div w:id="1626813737">
      <w:marLeft w:val="640"/>
      <w:marRight w:val="0"/>
      <w:marTop w:val="0"/>
      <w:marBottom w:val="0"/>
      <w:divBdr>
        <w:top w:val="none" w:sz="0" w:space="0" w:color="auto"/>
        <w:left w:val="none" w:sz="0" w:space="0" w:color="auto"/>
        <w:bottom w:val="none" w:sz="0" w:space="0" w:color="auto"/>
        <w:right w:val="none" w:sz="0" w:space="0" w:color="auto"/>
      </w:divBdr>
    </w:div>
    <w:div w:id="1627081920">
      <w:marLeft w:val="640"/>
      <w:marRight w:val="0"/>
      <w:marTop w:val="0"/>
      <w:marBottom w:val="0"/>
      <w:divBdr>
        <w:top w:val="none" w:sz="0" w:space="0" w:color="auto"/>
        <w:left w:val="none" w:sz="0" w:space="0" w:color="auto"/>
        <w:bottom w:val="none" w:sz="0" w:space="0" w:color="auto"/>
        <w:right w:val="none" w:sz="0" w:space="0" w:color="auto"/>
      </w:divBdr>
    </w:div>
    <w:div w:id="1627082303">
      <w:marLeft w:val="640"/>
      <w:marRight w:val="0"/>
      <w:marTop w:val="0"/>
      <w:marBottom w:val="0"/>
      <w:divBdr>
        <w:top w:val="none" w:sz="0" w:space="0" w:color="auto"/>
        <w:left w:val="none" w:sz="0" w:space="0" w:color="auto"/>
        <w:bottom w:val="none" w:sz="0" w:space="0" w:color="auto"/>
        <w:right w:val="none" w:sz="0" w:space="0" w:color="auto"/>
      </w:divBdr>
    </w:div>
    <w:div w:id="1627159542">
      <w:marLeft w:val="640"/>
      <w:marRight w:val="0"/>
      <w:marTop w:val="0"/>
      <w:marBottom w:val="0"/>
      <w:divBdr>
        <w:top w:val="none" w:sz="0" w:space="0" w:color="auto"/>
        <w:left w:val="none" w:sz="0" w:space="0" w:color="auto"/>
        <w:bottom w:val="none" w:sz="0" w:space="0" w:color="auto"/>
        <w:right w:val="none" w:sz="0" w:space="0" w:color="auto"/>
      </w:divBdr>
    </w:div>
    <w:div w:id="1627271882">
      <w:marLeft w:val="640"/>
      <w:marRight w:val="0"/>
      <w:marTop w:val="0"/>
      <w:marBottom w:val="0"/>
      <w:divBdr>
        <w:top w:val="none" w:sz="0" w:space="0" w:color="auto"/>
        <w:left w:val="none" w:sz="0" w:space="0" w:color="auto"/>
        <w:bottom w:val="none" w:sz="0" w:space="0" w:color="auto"/>
        <w:right w:val="none" w:sz="0" w:space="0" w:color="auto"/>
      </w:divBdr>
    </w:div>
    <w:div w:id="1627278119">
      <w:marLeft w:val="0"/>
      <w:marRight w:val="0"/>
      <w:marTop w:val="0"/>
      <w:marBottom w:val="0"/>
      <w:divBdr>
        <w:top w:val="none" w:sz="0" w:space="0" w:color="auto"/>
        <w:left w:val="none" w:sz="0" w:space="0" w:color="auto"/>
        <w:bottom w:val="none" w:sz="0" w:space="0" w:color="auto"/>
        <w:right w:val="none" w:sz="0" w:space="0" w:color="auto"/>
      </w:divBdr>
    </w:div>
    <w:div w:id="1627350446">
      <w:marLeft w:val="640"/>
      <w:marRight w:val="0"/>
      <w:marTop w:val="0"/>
      <w:marBottom w:val="0"/>
      <w:divBdr>
        <w:top w:val="none" w:sz="0" w:space="0" w:color="auto"/>
        <w:left w:val="none" w:sz="0" w:space="0" w:color="auto"/>
        <w:bottom w:val="none" w:sz="0" w:space="0" w:color="auto"/>
        <w:right w:val="none" w:sz="0" w:space="0" w:color="auto"/>
      </w:divBdr>
    </w:div>
    <w:div w:id="1627420317">
      <w:marLeft w:val="640"/>
      <w:marRight w:val="0"/>
      <w:marTop w:val="0"/>
      <w:marBottom w:val="0"/>
      <w:divBdr>
        <w:top w:val="none" w:sz="0" w:space="0" w:color="auto"/>
        <w:left w:val="none" w:sz="0" w:space="0" w:color="auto"/>
        <w:bottom w:val="none" w:sz="0" w:space="0" w:color="auto"/>
        <w:right w:val="none" w:sz="0" w:space="0" w:color="auto"/>
      </w:divBdr>
    </w:div>
    <w:div w:id="1627464870">
      <w:marLeft w:val="640"/>
      <w:marRight w:val="0"/>
      <w:marTop w:val="0"/>
      <w:marBottom w:val="0"/>
      <w:divBdr>
        <w:top w:val="none" w:sz="0" w:space="0" w:color="auto"/>
        <w:left w:val="none" w:sz="0" w:space="0" w:color="auto"/>
        <w:bottom w:val="none" w:sz="0" w:space="0" w:color="auto"/>
        <w:right w:val="none" w:sz="0" w:space="0" w:color="auto"/>
      </w:divBdr>
    </w:div>
    <w:div w:id="1627538172">
      <w:marLeft w:val="640"/>
      <w:marRight w:val="0"/>
      <w:marTop w:val="0"/>
      <w:marBottom w:val="0"/>
      <w:divBdr>
        <w:top w:val="none" w:sz="0" w:space="0" w:color="auto"/>
        <w:left w:val="none" w:sz="0" w:space="0" w:color="auto"/>
        <w:bottom w:val="none" w:sz="0" w:space="0" w:color="auto"/>
        <w:right w:val="none" w:sz="0" w:space="0" w:color="auto"/>
      </w:divBdr>
    </w:div>
    <w:div w:id="1627542732">
      <w:marLeft w:val="640"/>
      <w:marRight w:val="0"/>
      <w:marTop w:val="0"/>
      <w:marBottom w:val="0"/>
      <w:divBdr>
        <w:top w:val="none" w:sz="0" w:space="0" w:color="auto"/>
        <w:left w:val="none" w:sz="0" w:space="0" w:color="auto"/>
        <w:bottom w:val="none" w:sz="0" w:space="0" w:color="auto"/>
        <w:right w:val="none" w:sz="0" w:space="0" w:color="auto"/>
      </w:divBdr>
    </w:div>
    <w:div w:id="1627543487">
      <w:marLeft w:val="640"/>
      <w:marRight w:val="0"/>
      <w:marTop w:val="0"/>
      <w:marBottom w:val="0"/>
      <w:divBdr>
        <w:top w:val="none" w:sz="0" w:space="0" w:color="auto"/>
        <w:left w:val="none" w:sz="0" w:space="0" w:color="auto"/>
        <w:bottom w:val="none" w:sz="0" w:space="0" w:color="auto"/>
        <w:right w:val="none" w:sz="0" w:space="0" w:color="auto"/>
      </w:divBdr>
    </w:div>
    <w:div w:id="1627588740">
      <w:marLeft w:val="640"/>
      <w:marRight w:val="0"/>
      <w:marTop w:val="0"/>
      <w:marBottom w:val="0"/>
      <w:divBdr>
        <w:top w:val="none" w:sz="0" w:space="0" w:color="auto"/>
        <w:left w:val="none" w:sz="0" w:space="0" w:color="auto"/>
        <w:bottom w:val="none" w:sz="0" w:space="0" w:color="auto"/>
        <w:right w:val="none" w:sz="0" w:space="0" w:color="auto"/>
      </w:divBdr>
    </w:div>
    <w:div w:id="1627613949">
      <w:marLeft w:val="640"/>
      <w:marRight w:val="0"/>
      <w:marTop w:val="0"/>
      <w:marBottom w:val="0"/>
      <w:divBdr>
        <w:top w:val="none" w:sz="0" w:space="0" w:color="auto"/>
        <w:left w:val="none" w:sz="0" w:space="0" w:color="auto"/>
        <w:bottom w:val="none" w:sz="0" w:space="0" w:color="auto"/>
        <w:right w:val="none" w:sz="0" w:space="0" w:color="auto"/>
      </w:divBdr>
    </w:div>
    <w:div w:id="1627733274">
      <w:marLeft w:val="640"/>
      <w:marRight w:val="0"/>
      <w:marTop w:val="0"/>
      <w:marBottom w:val="0"/>
      <w:divBdr>
        <w:top w:val="none" w:sz="0" w:space="0" w:color="auto"/>
        <w:left w:val="none" w:sz="0" w:space="0" w:color="auto"/>
        <w:bottom w:val="none" w:sz="0" w:space="0" w:color="auto"/>
        <w:right w:val="none" w:sz="0" w:space="0" w:color="auto"/>
      </w:divBdr>
    </w:div>
    <w:div w:id="1627735723">
      <w:marLeft w:val="640"/>
      <w:marRight w:val="0"/>
      <w:marTop w:val="0"/>
      <w:marBottom w:val="0"/>
      <w:divBdr>
        <w:top w:val="none" w:sz="0" w:space="0" w:color="auto"/>
        <w:left w:val="none" w:sz="0" w:space="0" w:color="auto"/>
        <w:bottom w:val="none" w:sz="0" w:space="0" w:color="auto"/>
        <w:right w:val="none" w:sz="0" w:space="0" w:color="auto"/>
      </w:divBdr>
    </w:div>
    <w:div w:id="1627738890">
      <w:marLeft w:val="640"/>
      <w:marRight w:val="0"/>
      <w:marTop w:val="0"/>
      <w:marBottom w:val="0"/>
      <w:divBdr>
        <w:top w:val="none" w:sz="0" w:space="0" w:color="auto"/>
        <w:left w:val="none" w:sz="0" w:space="0" w:color="auto"/>
        <w:bottom w:val="none" w:sz="0" w:space="0" w:color="auto"/>
        <w:right w:val="none" w:sz="0" w:space="0" w:color="auto"/>
      </w:divBdr>
    </w:div>
    <w:div w:id="1627739359">
      <w:marLeft w:val="640"/>
      <w:marRight w:val="0"/>
      <w:marTop w:val="0"/>
      <w:marBottom w:val="0"/>
      <w:divBdr>
        <w:top w:val="none" w:sz="0" w:space="0" w:color="auto"/>
        <w:left w:val="none" w:sz="0" w:space="0" w:color="auto"/>
        <w:bottom w:val="none" w:sz="0" w:space="0" w:color="auto"/>
        <w:right w:val="none" w:sz="0" w:space="0" w:color="auto"/>
      </w:divBdr>
    </w:div>
    <w:div w:id="1627740523">
      <w:marLeft w:val="640"/>
      <w:marRight w:val="0"/>
      <w:marTop w:val="0"/>
      <w:marBottom w:val="0"/>
      <w:divBdr>
        <w:top w:val="none" w:sz="0" w:space="0" w:color="auto"/>
        <w:left w:val="none" w:sz="0" w:space="0" w:color="auto"/>
        <w:bottom w:val="none" w:sz="0" w:space="0" w:color="auto"/>
        <w:right w:val="none" w:sz="0" w:space="0" w:color="auto"/>
      </w:divBdr>
    </w:div>
    <w:div w:id="1627806852">
      <w:marLeft w:val="640"/>
      <w:marRight w:val="0"/>
      <w:marTop w:val="0"/>
      <w:marBottom w:val="0"/>
      <w:divBdr>
        <w:top w:val="none" w:sz="0" w:space="0" w:color="auto"/>
        <w:left w:val="none" w:sz="0" w:space="0" w:color="auto"/>
        <w:bottom w:val="none" w:sz="0" w:space="0" w:color="auto"/>
        <w:right w:val="none" w:sz="0" w:space="0" w:color="auto"/>
      </w:divBdr>
    </w:div>
    <w:div w:id="1627815789">
      <w:marLeft w:val="640"/>
      <w:marRight w:val="0"/>
      <w:marTop w:val="0"/>
      <w:marBottom w:val="0"/>
      <w:divBdr>
        <w:top w:val="none" w:sz="0" w:space="0" w:color="auto"/>
        <w:left w:val="none" w:sz="0" w:space="0" w:color="auto"/>
        <w:bottom w:val="none" w:sz="0" w:space="0" w:color="auto"/>
        <w:right w:val="none" w:sz="0" w:space="0" w:color="auto"/>
      </w:divBdr>
    </w:div>
    <w:div w:id="1627851244">
      <w:marLeft w:val="640"/>
      <w:marRight w:val="0"/>
      <w:marTop w:val="0"/>
      <w:marBottom w:val="0"/>
      <w:divBdr>
        <w:top w:val="none" w:sz="0" w:space="0" w:color="auto"/>
        <w:left w:val="none" w:sz="0" w:space="0" w:color="auto"/>
        <w:bottom w:val="none" w:sz="0" w:space="0" w:color="auto"/>
        <w:right w:val="none" w:sz="0" w:space="0" w:color="auto"/>
      </w:divBdr>
    </w:div>
    <w:div w:id="1627926165">
      <w:marLeft w:val="640"/>
      <w:marRight w:val="0"/>
      <w:marTop w:val="0"/>
      <w:marBottom w:val="0"/>
      <w:divBdr>
        <w:top w:val="none" w:sz="0" w:space="0" w:color="auto"/>
        <w:left w:val="none" w:sz="0" w:space="0" w:color="auto"/>
        <w:bottom w:val="none" w:sz="0" w:space="0" w:color="auto"/>
        <w:right w:val="none" w:sz="0" w:space="0" w:color="auto"/>
      </w:divBdr>
    </w:div>
    <w:div w:id="1627934262">
      <w:marLeft w:val="640"/>
      <w:marRight w:val="0"/>
      <w:marTop w:val="0"/>
      <w:marBottom w:val="0"/>
      <w:divBdr>
        <w:top w:val="none" w:sz="0" w:space="0" w:color="auto"/>
        <w:left w:val="none" w:sz="0" w:space="0" w:color="auto"/>
        <w:bottom w:val="none" w:sz="0" w:space="0" w:color="auto"/>
        <w:right w:val="none" w:sz="0" w:space="0" w:color="auto"/>
      </w:divBdr>
    </w:div>
    <w:div w:id="1628001139">
      <w:marLeft w:val="640"/>
      <w:marRight w:val="0"/>
      <w:marTop w:val="0"/>
      <w:marBottom w:val="0"/>
      <w:divBdr>
        <w:top w:val="none" w:sz="0" w:space="0" w:color="auto"/>
        <w:left w:val="none" w:sz="0" w:space="0" w:color="auto"/>
        <w:bottom w:val="none" w:sz="0" w:space="0" w:color="auto"/>
        <w:right w:val="none" w:sz="0" w:space="0" w:color="auto"/>
      </w:divBdr>
    </w:div>
    <w:div w:id="1628003166">
      <w:marLeft w:val="640"/>
      <w:marRight w:val="0"/>
      <w:marTop w:val="0"/>
      <w:marBottom w:val="0"/>
      <w:divBdr>
        <w:top w:val="none" w:sz="0" w:space="0" w:color="auto"/>
        <w:left w:val="none" w:sz="0" w:space="0" w:color="auto"/>
        <w:bottom w:val="none" w:sz="0" w:space="0" w:color="auto"/>
        <w:right w:val="none" w:sz="0" w:space="0" w:color="auto"/>
      </w:divBdr>
    </w:div>
    <w:div w:id="1628047530">
      <w:marLeft w:val="640"/>
      <w:marRight w:val="0"/>
      <w:marTop w:val="0"/>
      <w:marBottom w:val="0"/>
      <w:divBdr>
        <w:top w:val="none" w:sz="0" w:space="0" w:color="auto"/>
        <w:left w:val="none" w:sz="0" w:space="0" w:color="auto"/>
        <w:bottom w:val="none" w:sz="0" w:space="0" w:color="auto"/>
        <w:right w:val="none" w:sz="0" w:space="0" w:color="auto"/>
      </w:divBdr>
    </w:div>
    <w:div w:id="1628050027">
      <w:marLeft w:val="640"/>
      <w:marRight w:val="0"/>
      <w:marTop w:val="0"/>
      <w:marBottom w:val="0"/>
      <w:divBdr>
        <w:top w:val="none" w:sz="0" w:space="0" w:color="auto"/>
        <w:left w:val="none" w:sz="0" w:space="0" w:color="auto"/>
        <w:bottom w:val="none" w:sz="0" w:space="0" w:color="auto"/>
        <w:right w:val="none" w:sz="0" w:space="0" w:color="auto"/>
      </w:divBdr>
    </w:div>
    <w:div w:id="1628194309">
      <w:marLeft w:val="640"/>
      <w:marRight w:val="0"/>
      <w:marTop w:val="0"/>
      <w:marBottom w:val="0"/>
      <w:divBdr>
        <w:top w:val="none" w:sz="0" w:space="0" w:color="auto"/>
        <w:left w:val="none" w:sz="0" w:space="0" w:color="auto"/>
        <w:bottom w:val="none" w:sz="0" w:space="0" w:color="auto"/>
        <w:right w:val="none" w:sz="0" w:space="0" w:color="auto"/>
      </w:divBdr>
    </w:div>
    <w:div w:id="1628243414">
      <w:marLeft w:val="640"/>
      <w:marRight w:val="0"/>
      <w:marTop w:val="0"/>
      <w:marBottom w:val="0"/>
      <w:divBdr>
        <w:top w:val="none" w:sz="0" w:space="0" w:color="auto"/>
        <w:left w:val="none" w:sz="0" w:space="0" w:color="auto"/>
        <w:bottom w:val="none" w:sz="0" w:space="0" w:color="auto"/>
        <w:right w:val="none" w:sz="0" w:space="0" w:color="auto"/>
      </w:divBdr>
    </w:div>
    <w:div w:id="1628245209">
      <w:marLeft w:val="640"/>
      <w:marRight w:val="0"/>
      <w:marTop w:val="0"/>
      <w:marBottom w:val="0"/>
      <w:divBdr>
        <w:top w:val="none" w:sz="0" w:space="0" w:color="auto"/>
        <w:left w:val="none" w:sz="0" w:space="0" w:color="auto"/>
        <w:bottom w:val="none" w:sz="0" w:space="0" w:color="auto"/>
        <w:right w:val="none" w:sz="0" w:space="0" w:color="auto"/>
      </w:divBdr>
    </w:div>
    <w:div w:id="1628270294">
      <w:marLeft w:val="640"/>
      <w:marRight w:val="0"/>
      <w:marTop w:val="0"/>
      <w:marBottom w:val="0"/>
      <w:divBdr>
        <w:top w:val="none" w:sz="0" w:space="0" w:color="auto"/>
        <w:left w:val="none" w:sz="0" w:space="0" w:color="auto"/>
        <w:bottom w:val="none" w:sz="0" w:space="0" w:color="auto"/>
        <w:right w:val="none" w:sz="0" w:space="0" w:color="auto"/>
      </w:divBdr>
    </w:div>
    <w:div w:id="1628319914">
      <w:marLeft w:val="640"/>
      <w:marRight w:val="0"/>
      <w:marTop w:val="0"/>
      <w:marBottom w:val="0"/>
      <w:divBdr>
        <w:top w:val="none" w:sz="0" w:space="0" w:color="auto"/>
        <w:left w:val="none" w:sz="0" w:space="0" w:color="auto"/>
        <w:bottom w:val="none" w:sz="0" w:space="0" w:color="auto"/>
        <w:right w:val="none" w:sz="0" w:space="0" w:color="auto"/>
      </w:divBdr>
    </w:div>
    <w:div w:id="1628387835">
      <w:marLeft w:val="640"/>
      <w:marRight w:val="0"/>
      <w:marTop w:val="0"/>
      <w:marBottom w:val="0"/>
      <w:divBdr>
        <w:top w:val="none" w:sz="0" w:space="0" w:color="auto"/>
        <w:left w:val="none" w:sz="0" w:space="0" w:color="auto"/>
        <w:bottom w:val="none" w:sz="0" w:space="0" w:color="auto"/>
        <w:right w:val="none" w:sz="0" w:space="0" w:color="auto"/>
      </w:divBdr>
    </w:div>
    <w:div w:id="1628388442">
      <w:marLeft w:val="640"/>
      <w:marRight w:val="0"/>
      <w:marTop w:val="0"/>
      <w:marBottom w:val="0"/>
      <w:divBdr>
        <w:top w:val="none" w:sz="0" w:space="0" w:color="auto"/>
        <w:left w:val="none" w:sz="0" w:space="0" w:color="auto"/>
        <w:bottom w:val="none" w:sz="0" w:space="0" w:color="auto"/>
        <w:right w:val="none" w:sz="0" w:space="0" w:color="auto"/>
      </w:divBdr>
    </w:div>
    <w:div w:id="1628393394">
      <w:marLeft w:val="640"/>
      <w:marRight w:val="0"/>
      <w:marTop w:val="0"/>
      <w:marBottom w:val="0"/>
      <w:divBdr>
        <w:top w:val="none" w:sz="0" w:space="0" w:color="auto"/>
        <w:left w:val="none" w:sz="0" w:space="0" w:color="auto"/>
        <w:bottom w:val="none" w:sz="0" w:space="0" w:color="auto"/>
        <w:right w:val="none" w:sz="0" w:space="0" w:color="auto"/>
      </w:divBdr>
    </w:div>
    <w:div w:id="1628504986">
      <w:marLeft w:val="640"/>
      <w:marRight w:val="0"/>
      <w:marTop w:val="0"/>
      <w:marBottom w:val="0"/>
      <w:divBdr>
        <w:top w:val="none" w:sz="0" w:space="0" w:color="auto"/>
        <w:left w:val="none" w:sz="0" w:space="0" w:color="auto"/>
        <w:bottom w:val="none" w:sz="0" w:space="0" w:color="auto"/>
        <w:right w:val="none" w:sz="0" w:space="0" w:color="auto"/>
      </w:divBdr>
    </w:div>
    <w:div w:id="1628507764">
      <w:marLeft w:val="640"/>
      <w:marRight w:val="0"/>
      <w:marTop w:val="0"/>
      <w:marBottom w:val="0"/>
      <w:divBdr>
        <w:top w:val="none" w:sz="0" w:space="0" w:color="auto"/>
        <w:left w:val="none" w:sz="0" w:space="0" w:color="auto"/>
        <w:bottom w:val="none" w:sz="0" w:space="0" w:color="auto"/>
        <w:right w:val="none" w:sz="0" w:space="0" w:color="auto"/>
      </w:divBdr>
    </w:div>
    <w:div w:id="1628580318">
      <w:marLeft w:val="640"/>
      <w:marRight w:val="0"/>
      <w:marTop w:val="0"/>
      <w:marBottom w:val="0"/>
      <w:divBdr>
        <w:top w:val="none" w:sz="0" w:space="0" w:color="auto"/>
        <w:left w:val="none" w:sz="0" w:space="0" w:color="auto"/>
        <w:bottom w:val="none" w:sz="0" w:space="0" w:color="auto"/>
        <w:right w:val="none" w:sz="0" w:space="0" w:color="auto"/>
      </w:divBdr>
    </w:div>
    <w:div w:id="1628656507">
      <w:marLeft w:val="640"/>
      <w:marRight w:val="0"/>
      <w:marTop w:val="0"/>
      <w:marBottom w:val="0"/>
      <w:divBdr>
        <w:top w:val="none" w:sz="0" w:space="0" w:color="auto"/>
        <w:left w:val="none" w:sz="0" w:space="0" w:color="auto"/>
        <w:bottom w:val="none" w:sz="0" w:space="0" w:color="auto"/>
        <w:right w:val="none" w:sz="0" w:space="0" w:color="auto"/>
      </w:divBdr>
    </w:div>
    <w:div w:id="1628732097">
      <w:marLeft w:val="640"/>
      <w:marRight w:val="0"/>
      <w:marTop w:val="0"/>
      <w:marBottom w:val="0"/>
      <w:divBdr>
        <w:top w:val="none" w:sz="0" w:space="0" w:color="auto"/>
        <w:left w:val="none" w:sz="0" w:space="0" w:color="auto"/>
        <w:bottom w:val="none" w:sz="0" w:space="0" w:color="auto"/>
        <w:right w:val="none" w:sz="0" w:space="0" w:color="auto"/>
      </w:divBdr>
    </w:div>
    <w:div w:id="1628776364">
      <w:marLeft w:val="640"/>
      <w:marRight w:val="0"/>
      <w:marTop w:val="0"/>
      <w:marBottom w:val="0"/>
      <w:divBdr>
        <w:top w:val="none" w:sz="0" w:space="0" w:color="auto"/>
        <w:left w:val="none" w:sz="0" w:space="0" w:color="auto"/>
        <w:bottom w:val="none" w:sz="0" w:space="0" w:color="auto"/>
        <w:right w:val="none" w:sz="0" w:space="0" w:color="auto"/>
      </w:divBdr>
    </w:div>
    <w:div w:id="1628778122">
      <w:marLeft w:val="640"/>
      <w:marRight w:val="0"/>
      <w:marTop w:val="0"/>
      <w:marBottom w:val="0"/>
      <w:divBdr>
        <w:top w:val="none" w:sz="0" w:space="0" w:color="auto"/>
        <w:left w:val="none" w:sz="0" w:space="0" w:color="auto"/>
        <w:bottom w:val="none" w:sz="0" w:space="0" w:color="auto"/>
        <w:right w:val="none" w:sz="0" w:space="0" w:color="auto"/>
      </w:divBdr>
    </w:div>
    <w:div w:id="1628850792">
      <w:marLeft w:val="640"/>
      <w:marRight w:val="0"/>
      <w:marTop w:val="0"/>
      <w:marBottom w:val="0"/>
      <w:divBdr>
        <w:top w:val="none" w:sz="0" w:space="0" w:color="auto"/>
        <w:left w:val="none" w:sz="0" w:space="0" w:color="auto"/>
        <w:bottom w:val="none" w:sz="0" w:space="0" w:color="auto"/>
        <w:right w:val="none" w:sz="0" w:space="0" w:color="auto"/>
      </w:divBdr>
    </w:div>
    <w:div w:id="1628851168">
      <w:marLeft w:val="640"/>
      <w:marRight w:val="0"/>
      <w:marTop w:val="0"/>
      <w:marBottom w:val="0"/>
      <w:divBdr>
        <w:top w:val="none" w:sz="0" w:space="0" w:color="auto"/>
        <w:left w:val="none" w:sz="0" w:space="0" w:color="auto"/>
        <w:bottom w:val="none" w:sz="0" w:space="0" w:color="auto"/>
        <w:right w:val="none" w:sz="0" w:space="0" w:color="auto"/>
      </w:divBdr>
    </w:div>
    <w:div w:id="1628854719">
      <w:marLeft w:val="640"/>
      <w:marRight w:val="0"/>
      <w:marTop w:val="0"/>
      <w:marBottom w:val="0"/>
      <w:divBdr>
        <w:top w:val="none" w:sz="0" w:space="0" w:color="auto"/>
        <w:left w:val="none" w:sz="0" w:space="0" w:color="auto"/>
        <w:bottom w:val="none" w:sz="0" w:space="0" w:color="auto"/>
        <w:right w:val="none" w:sz="0" w:space="0" w:color="auto"/>
      </w:divBdr>
    </w:div>
    <w:div w:id="1628857099">
      <w:marLeft w:val="640"/>
      <w:marRight w:val="0"/>
      <w:marTop w:val="0"/>
      <w:marBottom w:val="0"/>
      <w:divBdr>
        <w:top w:val="none" w:sz="0" w:space="0" w:color="auto"/>
        <w:left w:val="none" w:sz="0" w:space="0" w:color="auto"/>
        <w:bottom w:val="none" w:sz="0" w:space="0" w:color="auto"/>
        <w:right w:val="none" w:sz="0" w:space="0" w:color="auto"/>
      </w:divBdr>
    </w:div>
    <w:div w:id="1628969900">
      <w:marLeft w:val="640"/>
      <w:marRight w:val="0"/>
      <w:marTop w:val="0"/>
      <w:marBottom w:val="0"/>
      <w:divBdr>
        <w:top w:val="none" w:sz="0" w:space="0" w:color="auto"/>
        <w:left w:val="none" w:sz="0" w:space="0" w:color="auto"/>
        <w:bottom w:val="none" w:sz="0" w:space="0" w:color="auto"/>
        <w:right w:val="none" w:sz="0" w:space="0" w:color="auto"/>
      </w:divBdr>
    </w:div>
    <w:div w:id="1628974338">
      <w:marLeft w:val="640"/>
      <w:marRight w:val="0"/>
      <w:marTop w:val="0"/>
      <w:marBottom w:val="0"/>
      <w:divBdr>
        <w:top w:val="none" w:sz="0" w:space="0" w:color="auto"/>
        <w:left w:val="none" w:sz="0" w:space="0" w:color="auto"/>
        <w:bottom w:val="none" w:sz="0" w:space="0" w:color="auto"/>
        <w:right w:val="none" w:sz="0" w:space="0" w:color="auto"/>
      </w:divBdr>
    </w:div>
    <w:div w:id="1629042485">
      <w:marLeft w:val="640"/>
      <w:marRight w:val="0"/>
      <w:marTop w:val="0"/>
      <w:marBottom w:val="0"/>
      <w:divBdr>
        <w:top w:val="none" w:sz="0" w:space="0" w:color="auto"/>
        <w:left w:val="none" w:sz="0" w:space="0" w:color="auto"/>
        <w:bottom w:val="none" w:sz="0" w:space="0" w:color="auto"/>
        <w:right w:val="none" w:sz="0" w:space="0" w:color="auto"/>
      </w:divBdr>
    </w:div>
    <w:div w:id="1629049635">
      <w:marLeft w:val="640"/>
      <w:marRight w:val="0"/>
      <w:marTop w:val="0"/>
      <w:marBottom w:val="0"/>
      <w:divBdr>
        <w:top w:val="none" w:sz="0" w:space="0" w:color="auto"/>
        <w:left w:val="none" w:sz="0" w:space="0" w:color="auto"/>
        <w:bottom w:val="none" w:sz="0" w:space="0" w:color="auto"/>
        <w:right w:val="none" w:sz="0" w:space="0" w:color="auto"/>
      </w:divBdr>
    </w:div>
    <w:div w:id="1629167275">
      <w:marLeft w:val="640"/>
      <w:marRight w:val="0"/>
      <w:marTop w:val="0"/>
      <w:marBottom w:val="0"/>
      <w:divBdr>
        <w:top w:val="none" w:sz="0" w:space="0" w:color="auto"/>
        <w:left w:val="none" w:sz="0" w:space="0" w:color="auto"/>
        <w:bottom w:val="none" w:sz="0" w:space="0" w:color="auto"/>
        <w:right w:val="none" w:sz="0" w:space="0" w:color="auto"/>
      </w:divBdr>
    </w:div>
    <w:div w:id="1629237772">
      <w:marLeft w:val="640"/>
      <w:marRight w:val="0"/>
      <w:marTop w:val="0"/>
      <w:marBottom w:val="0"/>
      <w:divBdr>
        <w:top w:val="none" w:sz="0" w:space="0" w:color="auto"/>
        <w:left w:val="none" w:sz="0" w:space="0" w:color="auto"/>
        <w:bottom w:val="none" w:sz="0" w:space="0" w:color="auto"/>
        <w:right w:val="none" w:sz="0" w:space="0" w:color="auto"/>
      </w:divBdr>
    </w:div>
    <w:div w:id="1629314539">
      <w:marLeft w:val="640"/>
      <w:marRight w:val="0"/>
      <w:marTop w:val="0"/>
      <w:marBottom w:val="0"/>
      <w:divBdr>
        <w:top w:val="none" w:sz="0" w:space="0" w:color="auto"/>
        <w:left w:val="none" w:sz="0" w:space="0" w:color="auto"/>
        <w:bottom w:val="none" w:sz="0" w:space="0" w:color="auto"/>
        <w:right w:val="none" w:sz="0" w:space="0" w:color="auto"/>
      </w:divBdr>
    </w:div>
    <w:div w:id="1629315414">
      <w:marLeft w:val="640"/>
      <w:marRight w:val="0"/>
      <w:marTop w:val="0"/>
      <w:marBottom w:val="0"/>
      <w:divBdr>
        <w:top w:val="none" w:sz="0" w:space="0" w:color="auto"/>
        <w:left w:val="none" w:sz="0" w:space="0" w:color="auto"/>
        <w:bottom w:val="none" w:sz="0" w:space="0" w:color="auto"/>
        <w:right w:val="none" w:sz="0" w:space="0" w:color="auto"/>
      </w:divBdr>
    </w:div>
    <w:div w:id="1629315621">
      <w:marLeft w:val="640"/>
      <w:marRight w:val="0"/>
      <w:marTop w:val="0"/>
      <w:marBottom w:val="0"/>
      <w:divBdr>
        <w:top w:val="none" w:sz="0" w:space="0" w:color="auto"/>
        <w:left w:val="none" w:sz="0" w:space="0" w:color="auto"/>
        <w:bottom w:val="none" w:sz="0" w:space="0" w:color="auto"/>
        <w:right w:val="none" w:sz="0" w:space="0" w:color="auto"/>
      </w:divBdr>
    </w:div>
    <w:div w:id="1629386098">
      <w:marLeft w:val="640"/>
      <w:marRight w:val="0"/>
      <w:marTop w:val="0"/>
      <w:marBottom w:val="0"/>
      <w:divBdr>
        <w:top w:val="none" w:sz="0" w:space="0" w:color="auto"/>
        <w:left w:val="none" w:sz="0" w:space="0" w:color="auto"/>
        <w:bottom w:val="none" w:sz="0" w:space="0" w:color="auto"/>
        <w:right w:val="none" w:sz="0" w:space="0" w:color="auto"/>
      </w:divBdr>
    </w:div>
    <w:div w:id="1629429453">
      <w:marLeft w:val="640"/>
      <w:marRight w:val="0"/>
      <w:marTop w:val="0"/>
      <w:marBottom w:val="0"/>
      <w:divBdr>
        <w:top w:val="none" w:sz="0" w:space="0" w:color="auto"/>
        <w:left w:val="none" w:sz="0" w:space="0" w:color="auto"/>
        <w:bottom w:val="none" w:sz="0" w:space="0" w:color="auto"/>
        <w:right w:val="none" w:sz="0" w:space="0" w:color="auto"/>
      </w:divBdr>
    </w:div>
    <w:div w:id="1629430554">
      <w:marLeft w:val="640"/>
      <w:marRight w:val="0"/>
      <w:marTop w:val="0"/>
      <w:marBottom w:val="0"/>
      <w:divBdr>
        <w:top w:val="none" w:sz="0" w:space="0" w:color="auto"/>
        <w:left w:val="none" w:sz="0" w:space="0" w:color="auto"/>
        <w:bottom w:val="none" w:sz="0" w:space="0" w:color="auto"/>
        <w:right w:val="none" w:sz="0" w:space="0" w:color="auto"/>
      </w:divBdr>
    </w:div>
    <w:div w:id="1629433263">
      <w:marLeft w:val="640"/>
      <w:marRight w:val="0"/>
      <w:marTop w:val="0"/>
      <w:marBottom w:val="0"/>
      <w:divBdr>
        <w:top w:val="none" w:sz="0" w:space="0" w:color="auto"/>
        <w:left w:val="none" w:sz="0" w:space="0" w:color="auto"/>
        <w:bottom w:val="none" w:sz="0" w:space="0" w:color="auto"/>
        <w:right w:val="none" w:sz="0" w:space="0" w:color="auto"/>
      </w:divBdr>
    </w:div>
    <w:div w:id="1629503853">
      <w:marLeft w:val="640"/>
      <w:marRight w:val="0"/>
      <w:marTop w:val="0"/>
      <w:marBottom w:val="0"/>
      <w:divBdr>
        <w:top w:val="none" w:sz="0" w:space="0" w:color="auto"/>
        <w:left w:val="none" w:sz="0" w:space="0" w:color="auto"/>
        <w:bottom w:val="none" w:sz="0" w:space="0" w:color="auto"/>
        <w:right w:val="none" w:sz="0" w:space="0" w:color="auto"/>
      </w:divBdr>
    </w:div>
    <w:div w:id="1629504545">
      <w:marLeft w:val="640"/>
      <w:marRight w:val="0"/>
      <w:marTop w:val="0"/>
      <w:marBottom w:val="0"/>
      <w:divBdr>
        <w:top w:val="none" w:sz="0" w:space="0" w:color="auto"/>
        <w:left w:val="none" w:sz="0" w:space="0" w:color="auto"/>
        <w:bottom w:val="none" w:sz="0" w:space="0" w:color="auto"/>
        <w:right w:val="none" w:sz="0" w:space="0" w:color="auto"/>
      </w:divBdr>
    </w:div>
    <w:div w:id="1629509833">
      <w:marLeft w:val="640"/>
      <w:marRight w:val="0"/>
      <w:marTop w:val="0"/>
      <w:marBottom w:val="0"/>
      <w:divBdr>
        <w:top w:val="none" w:sz="0" w:space="0" w:color="auto"/>
        <w:left w:val="none" w:sz="0" w:space="0" w:color="auto"/>
        <w:bottom w:val="none" w:sz="0" w:space="0" w:color="auto"/>
        <w:right w:val="none" w:sz="0" w:space="0" w:color="auto"/>
      </w:divBdr>
    </w:div>
    <w:div w:id="1629509946">
      <w:marLeft w:val="640"/>
      <w:marRight w:val="0"/>
      <w:marTop w:val="0"/>
      <w:marBottom w:val="0"/>
      <w:divBdr>
        <w:top w:val="none" w:sz="0" w:space="0" w:color="auto"/>
        <w:left w:val="none" w:sz="0" w:space="0" w:color="auto"/>
        <w:bottom w:val="none" w:sz="0" w:space="0" w:color="auto"/>
        <w:right w:val="none" w:sz="0" w:space="0" w:color="auto"/>
      </w:divBdr>
    </w:div>
    <w:div w:id="1629579220">
      <w:marLeft w:val="640"/>
      <w:marRight w:val="0"/>
      <w:marTop w:val="0"/>
      <w:marBottom w:val="0"/>
      <w:divBdr>
        <w:top w:val="none" w:sz="0" w:space="0" w:color="auto"/>
        <w:left w:val="none" w:sz="0" w:space="0" w:color="auto"/>
        <w:bottom w:val="none" w:sz="0" w:space="0" w:color="auto"/>
        <w:right w:val="none" w:sz="0" w:space="0" w:color="auto"/>
      </w:divBdr>
    </w:div>
    <w:div w:id="1629629035">
      <w:marLeft w:val="640"/>
      <w:marRight w:val="0"/>
      <w:marTop w:val="0"/>
      <w:marBottom w:val="0"/>
      <w:divBdr>
        <w:top w:val="none" w:sz="0" w:space="0" w:color="auto"/>
        <w:left w:val="none" w:sz="0" w:space="0" w:color="auto"/>
        <w:bottom w:val="none" w:sz="0" w:space="0" w:color="auto"/>
        <w:right w:val="none" w:sz="0" w:space="0" w:color="auto"/>
      </w:divBdr>
    </w:div>
    <w:div w:id="1629629437">
      <w:marLeft w:val="640"/>
      <w:marRight w:val="0"/>
      <w:marTop w:val="0"/>
      <w:marBottom w:val="0"/>
      <w:divBdr>
        <w:top w:val="none" w:sz="0" w:space="0" w:color="auto"/>
        <w:left w:val="none" w:sz="0" w:space="0" w:color="auto"/>
        <w:bottom w:val="none" w:sz="0" w:space="0" w:color="auto"/>
        <w:right w:val="none" w:sz="0" w:space="0" w:color="auto"/>
      </w:divBdr>
    </w:div>
    <w:div w:id="1629702205">
      <w:marLeft w:val="640"/>
      <w:marRight w:val="0"/>
      <w:marTop w:val="0"/>
      <w:marBottom w:val="0"/>
      <w:divBdr>
        <w:top w:val="none" w:sz="0" w:space="0" w:color="auto"/>
        <w:left w:val="none" w:sz="0" w:space="0" w:color="auto"/>
        <w:bottom w:val="none" w:sz="0" w:space="0" w:color="auto"/>
        <w:right w:val="none" w:sz="0" w:space="0" w:color="auto"/>
      </w:divBdr>
    </w:div>
    <w:div w:id="1629774773">
      <w:marLeft w:val="640"/>
      <w:marRight w:val="0"/>
      <w:marTop w:val="0"/>
      <w:marBottom w:val="0"/>
      <w:divBdr>
        <w:top w:val="none" w:sz="0" w:space="0" w:color="auto"/>
        <w:left w:val="none" w:sz="0" w:space="0" w:color="auto"/>
        <w:bottom w:val="none" w:sz="0" w:space="0" w:color="auto"/>
        <w:right w:val="none" w:sz="0" w:space="0" w:color="auto"/>
      </w:divBdr>
    </w:div>
    <w:div w:id="1629775904">
      <w:marLeft w:val="640"/>
      <w:marRight w:val="0"/>
      <w:marTop w:val="0"/>
      <w:marBottom w:val="0"/>
      <w:divBdr>
        <w:top w:val="none" w:sz="0" w:space="0" w:color="auto"/>
        <w:left w:val="none" w:sz="0" w:space="0" w:color="auto"/>
        <w:bottom w:val="none" w:sz="0" w:space="0" w:color="auto"/>
        <w:right w:val="none" w:sz="0" w:space="0" w:color="auto"/>
      </w:divBdr>
    </w:div>
    <w:div w:id="1629823691">
      <w:marLeft w:val="640"/>
      <w:marRight w:val="0"/>
      <w:marTop w:val="0"/>
      <w:marBottom w:val="0"/>
      <w:divBdr>
        <w:top w:val="none" w:sz="0" w:space="0" w:color="auto"/>
        <w:left w:val="none" w:sz="0" w:space="0" w:color="auto"/>
        <w:bottom w:val="none" w:sz="0" w:space="0" w:color="auto"/>
        <w:right w:val="none" w:sz="0" w:space="0" w:color="auto"/>
      </w:divBdr>
    </w:div>
    <w:div w:id="1629968709">
      <w:marLeft w:val="640"/>
      <w:marRight w:val="0"/>
      <w:marTop w:val="0"/>
      <w:marBottom w:val="0"/>
      <w:divBdr>
        <w:top w:val="none" w:sz="0" w:space="0" w:color="auto"/>
        <w:left w:val="none" w:sz="0" w:space="0" w:color="auto"/>
        <w:bottom w:val="none" w:sz="0" w:space="0" w:color="auto"/>
        <w:right w:val="none" w:sz="0" w:space="0" w:color="auto"/>
      </w:divBdr>
    </w:div>
    <w:div w:id="1629968823">
      <w:marLeft w:val="640"/>
      <w:marRight w:val="0"/>
      <w:marTop w:val="0"/>
      <w:marBottom w:val="0"/>
      <w:divBdr>
        <w:top w:val="none" w:sz="0" w:space="0" w:color="auto"/>
        <w:left w:val="none" w:sz="0" w:space="0" w:color="auto"/>
        <w:bottom w:val="none" w:sz="0" w:space="0" w:color="auto"/>
        <w:right w:val="none" w:sz="0" w:space="0" w:color="auto"/>
      </w:divBdr>
    </w:div>
    <w:div w:id="1630016723">
      <w:marLeft w:val="640"/>
      <w:marRight w:val="0"/>
      <w:marTop w:val="0"/>
      <w:marBottom w:val="0"/>
      <w:divBdr>
        <w:top w:val="none" w:sz="0" w:space="0" w:color="auto"/>
        <w:left w:val="none" w:sz="0" w:space="0" w:color="auto"/>
        <w:bottom w:val="none" w:sz="0" w:space="0" w:color="auto"/>
        <w:right w:val="none" w:sz="0" w:space="0" w:color="auto"/>
      </w:divBdr>
    </w:div>
    <w:div w:id="1630085761">
      <w:marLeft w:val="640"/>
      <w:marRight w:val="0"/>
      <w:marTop w:val="0"/>
      <w:marBottom w:val="0"/>
      <w:divBdr>
        <w:top w:val="none" w:sz="0" w:space="0" w:color="auto"/>
        <w:left w:val="none" w:sz="0" w:space="0" w:color="auto"/>
        <w:bottom w:val="none" w:sz="0" w:space="0" w:color="auto"/>
        <w:right w:val="none" w:sz="0" w:space="0" w:color="auto"/>
      </w:divBdr>
    </w:div>
    <w:div w:id="1630092539">
      <w:marLeft w:val="640"/>
      <w:marRight w:val="0"/>
      <w:marTop w:val="0"/>
      <w:marBottom w:val="0"/>
      <w:divBdr>
        <w:top w:val="none" w:sz="0" w:space="0" w:color="auto"/>
        <w:left w:val="none" w:sz="0" w:space="0" w:color="auto"/>
        <w:bottom w:val="none" w:sz="0" w:space="0" w:color="auto"/>
        <w:right w:val="none" w:sz="0" w:space="0" w:color="auto"/>
      </w:divBdr>
    </w:div>
    <w:div w:id="1630159700">
      <w:marLeft w:val="640"/>
      <w:marRight w:val="0"/>
      <w:marTop w:val="0"/>
      <w:marBottom w:val="0"/>
      <w:divBdr>
        <w:top w:val="none" w:sz="0" w:space="0" w:color="auto"/>
        <w:left w:val="none" w:sz="0" w:space="0" w:color="auto"/>
        <w:bottom w:val="none" w:sz="0" w:space="0" w:color="auto"/>
        <w:right w:val="none" w:sz="0" w:space="0" w:color="auto"/>
      </w:divBdr>
    </w:div>
    <w:div w:id="1630160271">
      <w:marLeft w:val="640"/>
      <w:marRight w:val="0"/>
      <w:marTop w:val="0"/>
      <w:marBottom w:val="0"/>
      <w:divBdr>
        <w:top w:val="none" w:sz="0" w:space="0" w:color="auto"/>
        <w:left w:val="none" w:sz="0" w:space="0" w:color="auto"/>
        <w:bottom w:val="none" w:sz="0" w:space="0" w:color="auto"/>
        <w:right w:val="none" w:sz="0" w:space="0" w:color="auto"/>
      </w:divBdr>
    </w:div>
    <w:div w:id="1630209944">
      <w:marLeft w:val="640"/>
      <w:marRight w:val="0"/>
      <w:marTop w:val="0"/>
      <w:marBottom w:val="0"/>
      <w:divBdr>
        <w:top w:val="none" w:sz="0" w:space="0" w:color="auto"/>
        <w:left w:val="none" w:sz="0" w:space="0" w:color="auto"/>
        <w:bottom w:val="none" w:sz="0" w:space="0" w:color="auto"/>
        <w:right w:val="none" w:sz="0" w:space="0" w:color="auto"/>
      </w:divBdr>
    </w:div>
    <w:div w:id="1630240550">
      <w:marLeft w:val="640"/>
      <w:marRight w:val="0"/>
      <w:marTop w:val="0"/>
      <w:marBottom w:val="0"/>
      <w:divBdr>
        <w:top w:val="none" w:sz="0" w:space="0" w:color="auto"/>
        <w:left w:val="none" w:sz="0" w:space="0" w:color="auto"/>
        <w:bottom w:val="none" w:sz="0" w:space="0" w:color="auto"/>
        <w:right w:val="none" w:sz="0" w:space="0" w:color="auto"/>
      </w:divBdr>
    </w:div>
    <w:div w:id="1630277069">
      <w:marLeft w:val="640"/>
      <w:marRight w:val="0"/>
      <w:marTop w:val="0"/>
      <w:marBottom w:val="0"/>
      <w:divBdr>
        <w:top w:val="none" w:sz="0" w:space="0" w:color="auto"/>
        <w:left w:val="none" w:sz="0" w:space="0" w:color="auto"/>
        <w:bottom w:val="none" w:sz="0" w:space="0" w:color="auto"/>
        <w:right w:val="none" w:sz="0" w:space="0" w:color="auto"/>
      </w:divBdr>
    </w:div>
    <w:div w:id="1630279931">
      <w:marLeft w:val="640"/>
      <w:marRight w:val="0"/>
      <w:marTop w:val="0"/>
      <w:marBottom w:val="0"/>
      <w:divBdr>
        <w:top w:val="none" w:sz="0" w:space="0" w:color="auto"/>
        <w:left w:val="none" w:sz="0" w:space="0" w:color="auto"/>
        <w:bottom w:val="none" w:sz="0" w:space="0" w:color="auto"/>
        <w:right w:val="none" w:sz="0" w:space="0" w:color="auto"/>
      </w:divBdr>
    </w:div>
    <w:div w:id="1630356981">
      <w:marLeft w:val="640"/>
      <w:marRight w:val="0"/>
      <w:marTop w:val="0"/>
      <w:marBottom w:val="0"/>
      <w:divBdr>
        <w:top w:val="none" w:sz="0" w:space="0" w:color="auto"/>
        <w:left w:val="none" w:sz="0" w:space="0" w:color="auto"/>
        <w:bottom w:val="none" w:sz="0" w:space="0" w:color="auto"/>
        <w:right w:val="none" w:sz="0" w:space="0" w:color="auto"/>
      </w:divBdr>
    </w:div>
    <w:div w:id="1630360986">
      <w:marLeft w:val="640"/>
      <w:marRight w:val="0"/>
      <w:marTop w:val="0"/>
      <w:marBottom w:val="0"/>
      <w:divBdr>
        <w:top w:val="none" w:sz="0" w:space="0" w:color="auto"/>
        <w:left w:val="none" w:sz="0" w:space="0" w:color="auto"/>
        <w:bottom w:val="none" w:sz="0" w:space="0" w:color="auto"/>
        <w:right w:val="none" w:sz="0" w:space="0" w:color="auto"/>
      </w:divBdr>
    </w:div>
    <w:div w:id="1630429546">
      <w:marLeft w:val="640"/>
      <w:marRight w:val="0"/>
      <w:marTop w:val="0"/>
      <w:marBottom w:val="0"/>
      <w:divBdr>
        <w:top w:val="none" w:sz="0" w:space="0" w:color="auto"/>
        <w:left w:val="none" w:sz="0" w:space="0" w:color="auto"/>
        <w:bottom w:val="none" w:sz="0" w:space="0" w:color="auto"/>
        <w:right w:val="none" w:sz="0" w:space="0" w:color="auto"/>
      </w:divBdr>
    </w:div>
    <w:div w:id="1630432455">
      <w:marLeft w:val="640"/>
      <w:marRight w:val="0"/>
      <w:marTop w:val="0"/>
      <w:marBottom w:val="0"/>
      <w:divBdr>
        <w:top w:val="none" w:sz="0" w:space="0" w:color="auto"/>
        <w:left w:val="none" w:sz="0" w:space="0" w:color="auto"/>
        <w:bottom w:val="none" w:sz="0" w:space="0" w:color="auto"/>
        <w:right w:val="none" w:sz="0" w:space="0" w:color="auto"/>
      </w:divBdr>
    </w:div>
    <w:div w:id="1630477358">
      <w:marLeft w:val="640"/>
      <w:marRight w:val="0"/>
      <w:marTop w:val="0"/>
      <w:marBottom w:val="0"/>
      <w:divBdr>
        <w:top w:val="none" w:sz="0" w:space="0" w:color="auto"/>
        <w:left w:val="none" w:sz="0" w:space="0" w:color="auto"/>
        <w:bottom w:val="none" w:sz="0" w:space="0" w:color="auto"/>
        <w:right w:val="none" w:sz="0" w:space="0" w:color="auto"/>
      </w:divBdr>
    </w:div>
    <w:div w:id="1630478711">
      <w:marLeft w:val="640"/>
      <w:marRight w:val="0"/>
      <w:marTop w:val="0"/>
      <w:marBottom w:val="0"/>
      <w:divBdr>
        <w:top w:val="none" w:sz="0" w:space="0" w:color="auto"/>
        <w:left w:val="none" w:sz="0" w:space="0" w:color="auto"/>
        <w:bottom w:val="none" w:sz="0" w:space="0" w:color="auto"/>
        <w:right w:val="none" w:sz="0" w:space="0" w:color="auto"/>
      </w:divBdr>
    </w:div>
    <w:div w:id="1630545697">
      <w:marLeft w:val="640"/>
      <w:marRight w:val="0"/>
      <w:marTop w:val="0"/>
      <w:marBottom w:val="0"/>
      <w:divBdr>
        <w:top w:val="none" w:sz="0" w:space="0" w:color="auto"/>
        <w:left w:val="none" w:sz="0" w:space="0" w:color="auto"/>
        <w:bottom w:val="none" w:sz="0" w:space="0" w:color="auto"/>
        <w:right w:val="none" w:sz="0" w:space="0" w:color="auto"/>
      </w:divBdr>
    </w:div>
    <w:div w:id="1630550536">
      <w:marLeft w:val="640"/>
      <w:marRight w:val="0"/>
      <w:marTop w:val="0"/>
      <w:marBottom w:val="0"/>
      <w:divBdr>
        <w:top w:val="none" w:sz="0" w:space="0" w:color="auto"/>
        <w:left w:val="none" w:sz="0" w:space="0" w:color="auto"/>
        <w:bottom w:val="none" w:sz="0" w:space="0" w:color="auto"/>
        <w:right w:val="none" w:sz="0" w:space="0" w:color="auto"/>
      </w:divBdr>
    </w:div>
    <w:div w:id="1630669996">
      <w:marLeft w:val="640"/>
      <w:marRight w:val="0"/>
      <w:marTop w:val="0"/>
      <w:marBottom w:val="0"/>
      <w:divBdr>
        <w:top w:val="none" w:sz="0" w:space="0" w:color="auto"/>
        <w:left w:val="none" w:sz="0" w:space="0" w:color="auto"/>
        <w:bottom w:val="none" w:sz="0" w:space="0" w:color="auto"/>
        <w:right w:val="none" w:sz="0" w:space="0" w:color="auto"/>
      </w:divBdr>
    </w:div>
    <w:div w:id="1631130285">
      <w:marLeft w:val="640"/>
      <w:marRight w:val="0"/>
      <w:marTop w:val="0"/>
      <w:marBottom w:val="0"/>
      <w:divBdr>
        <w:top w:val="none" w:sz="0" w:space="0" w:color="auto"/>
        <w:left w:val="none" w:sz="0" w:space="0" w:color="auto"/>
        <w:bottom w:val="none" w:sz="0" w:space="0" w:color="auto"/>
        <w:right w:val="none" w:sz="0" w:space="0" w:color="auto"/>
      </w:divBdr>
    </w:div>
    <w:div w:id="1631131961">
      <w:marLeft w:val="640"/>
      <w:marRight w:val="0"/>
      <w:marTop w:val="0"/>
      <w:marBottom w:val="0"/>
      <w:divBdr>
        <w:top w:val="none" w:sz="0" w:space="0" w:color="auto"/>
        <w:left w:val="none" w:sz="0" w:space="0" w:color="auto"/>
        <w:bottom w:val="none" w:sz="0" w:space="0" w:color="auto"/>
        <w:right w:val="none" w:sz="0" w:space="0" w:color="auto"/>
      </w:divBdr>
    </w:div>
    <w:div w:id="1631132406">
      <w:marLeft w:val="640"/>
      <w:marRight w:val="0"/>
      <w:marTop w:val="0"/>
      <w:marBottom w:val="0"/>
      <w:divBdr>
        <w:top w:val="none" w:sz="0" w:space="0" w:color="auto"/>
        <w:left w:val="none" w:sz="0" w:space="0" w:color="auto"/>
        <w:bottom w:val="none" w:sz="0" w:space="0" w:color="auto"/>
        <w:right w:val="none" w:sz="0" w:space="0" w:color="auto"/>
      </w:divBdr>
    </w:div>
    <w:div w:id="1631132784">
      <w:marLeft w:val="640"/>
      <w:marRight w:val="0"/>
      <w:marTop w:val="0"/>
      <w:marBottom w:val="0"/>
      <w:divBdr>
        <w:top w:val="none" w:sz="0" w:space="0" w:color="auto"/>
        <w:left w:val="none" w:sz="0" w:space="0" w:color="auto"/>
        <w:bottom w:val="none" w:sz="0" w:space="0" w:color="auto"/>
        <w:right w:val="none" w:sz="0" w:space="0" w:color="auto"/>
      </w:divBdr>
    </w:div>
    <w:div w:id="1631281191">
      <w:marLeft w:val="640"/>
      <w:marRight w:val="0"/>
      <w:marTop w:val="0"/>
      <w:marBottom w:val="0"/>
      <w:divBdr>
        <w:top w:val="none" w:sz="0" w:space="0" w:color="auto"/>
        <w:left w:val="none" w:sz="0" w:space="0" w:color="auto"/>
        <w:bottom w:val="none" w:sz="0" w:space="0" w:color="auto"/>
        <w:right w:val="none" w:sz="0" w:space="0" w:color="auto"/>
      </w:divBdr>
    </w:div>
    <w:div w:id="1631281449">
      <w:marLeft w:val="640"/>
      <w:marRight w:val="0"/>
      <w:marTop w:val="0"/>
      <w:marBottom w:val="0"/>
      <w:divBdr>
        <w:top w:val="none" w:sz="0" w:space="0" w:color="auto"/>
        <w:left w:val="none" w:sz="0" w:space="0" w:color="auto"/>
        <w:bottom w:val="none" w:sz="0" w:space="0" w:color="auto"/>
        <w:right w:val="none" w:sz="0" w:space="0" w:color="auto"/>
      </w:divBdr>
    </w:div>
    <w:div w:id="1631327214">
      <w:marLeft w:val="640"/>
      <w:marRight w:val="0"/>
      <w:marTop w:val="0"/>
      <w:marBottom w:val="0"/>
      <w:divBdr>
        <w:top w:val="none" w:sz="0" w:space="0" w:color="auto"/>
        <w:left w:val="none" w:sz="0" w:space="0" w:color="auto"/>
        <w:bottom w:val="none" w:sz="0" w:space="0" w:color="auto"/>
        <w:right w:val="none" w:sz="0" w:space="0" w:color="auto"/>
      </w:divBdr>
    </w:div>
    <w:div w:id="1631396884">
      <w:marLeft w:val="640"/>
      <w:marRight w:val="0"/>
      <w:marTop w:val="0"/>
      <w:marBottom w:val="0"/>
      <w:divBdr>
        <w:top w:val="none" w:sz="0" w:space="0" w:color="auto"/>
        <w:left w:val="none" w:sz="0" w:space="0" w:color="auto"/>
        <w:bottom w:val="none" w:sz="0" w:space="0" w:color="auto"/>
        <w:right w:val="none" w:sz="0" w:space="0" w:color="auto"/>
      </w:divBdr>
    </w:div>
    <w:div w:id="1631400020">
      <w:marLeft w:val="640"/>
      <w:marRight w:val="0"/>
      <w:marTop w:val="0"/>
      <w:marBottom w:val="0"/>
      <w:divBdr>
        <w:top w:val="none" w:sz="0" w:space="0" w:color="auto"/>
        <w:left w:val="none" w:sz="0" w:space="0" w:color="auto"/>
        <w:bottom w:val="none" w:sz="0" w:space="0" w:color="auto"/>
        <w:right w:val="none" w:sz="0" w:space="0" w:color="auto"/>
      </w:divBdr>
    </w:div>
    <w:div w:id="1631472247">
      <w:marLeft w:val="640"/>
      <w:marRight w:val="0"/>
      <w:marTop w:val="0"/>
      <w:marBottom w:val="0"/>
      <w:divBdr>
        <w:top w:val="none" w:sz="0" w:space="0" w:color="auto"/>
        <w:left w:val="none" w:sz="0" w:space="0" w:color="auto"/>
        <w:bottom w:val="none" w:sz="0" w:space="0" w:color="auto"/>
        <w:right w:val="none" w:sz="0" w:space="0" w:color="auto"/>
      </w:divBdr>
    </w:div>
    <w:div w:id="1631519713">
      <w:marLeft w:val="640"/>
      <w:marRight w:val="0"/>
      <w:marTop w:val="0"/>
      <w:marBottom w:val="0"/>
      <w:divBdr>
        <w:top w:val="none" w:sz="0" w:space="0" w:color="auto"/>
        <w:left w:val="none" w:sz="0" w:space="0" w:color="auto"/>
        <w:bottom w:val="none" w:sz="0" w:space="0" w:color="auto"/>
        <w:right w:val="none" w:sz="0" w:space="0" w:color="auto"/>
      </w:divBdr>
    </w:div>
    <w:div w:id="1631520317">
      <w:marLeft w:val="640"/>
      <w:marRight w:val="0"/>
      <w:marTop w:val="0"/>
      <w:marBottom w:val="0"/>
      <w:divBdr>
        <w:top w:val="none" w:sz="0" w:space="0" w:color="auto"/>
        <w:left w:val="none" w:sz="0" w:space="0" w:color="auto"/>
        <w:bottom w:val="none" w:sz="0" w:space="0" w:color="auto"/>
        <w:right w:val="none" w:sz="0" w:space="0" w:color="auto"/>
      </w:divBdr>
    </w:div>
    <w:div w:id="1631521485">
      <w:marLeft w:val="640"/>
      <w:marRight w:val="0"/>
      <w:marTop w:val="0"/>
      <w:marBottom w:val="0"/>
      <w:divBdr>
        <w:top w:val="none" w:sz="0" w:space="0" w:color="auto"/>
        <w:left w:val="none" w:sz="0" w:space="0" w:color="auto"/>
        <w:bottom w:val="none" w:sz="0" w:space="0" w:color="auto"/>
        <w:right w:val="none" w:sz="0" w:space="0" w:color="auto"/>
      </w:divBdr>
    </w:div>
    <w:div w:id="1631549183">
      <w:marLeft w:val="640"/>
      <w:marRight w:val="0"/>
      <w:marTop w:val="0"/>
      <w:marBottom w:val="0"/>
      <w:divBdr>
        <w:top w:val="none" w:sz="0" w:space="0" w:color="auto"/>
        <w:left w:val="none" w:sz="0" w:space="0" w:color="auto"/>
        <w:bottom w:val="none" w:sz="0" w:space="0" w:color="auto"/>
        <w:right w:val="none" w:sz="0" w:space="0" w:color="auto"/>
      </w:divBdr>
    </w:div>
    <w:div w:id="1631595226">
      <w:marLeft w:val="640"/>
      <w:marRight w:val="0"/>
      <w:marTop w:val="0"/>
      <w:marBottom w:val="0"/>
      <w:divBdr>
        <w:top w:val="none" w:sz="0" w:space="0" w:color="auto"/>
        <w:left w:val="none" w:sz="0" w:space="0" w:color="auto"/>
        <w:bottom w:val="none" w:sz="0" w:space="0" w:color="auto"/>
        <w:right w:val="none" w:sz="0" w:space="0" w:color="auto"/>
      </w:divBdr>
    </w:div>
    <w:div w:id="1631669561">
      <w:marLeft w:val="640"/>
      <w:marRight w:val="0"/>
      <w:marTop w:val="0"/>
      <w:marBottom w:val="0"/>
      <w:divBdr>
        <w:top w:val="none" w:sz="0" w:space="0" w:color="auto"/>
        <w:left w:val="none" w:sz="0" w:space="0" w:color="auto"/>
        <w:bottom w:val="none" w:sz="0" w:space="0" w:color="auto"/>
        <w:right w:val="none" w:sz="0" w:space="0" w:color="auto"/>
      </w:divBdr>
    </w:div>
    <w:div w:id="1631670891">
      <w:marLeft w:val="640"/>
      <w:marRight w:val="0"/>
      <w:marTop w:val="0"/>
      <w:marBottom w:val="0"/>
      <w:divBdr>
        <w:top w:val="none" w:sz="0" w:space="0" w:color="auto"/>
        <w:left w:val="none" w:sz="0" w:space="0" w:color="auto"/>
        <w:bottom w:val="none" w:sz="0" w:space="0" w:color="auto"/>
        <w:right w:val="none" w:sz="0" w:space="0" w:color="auto"/>
      </w:divBdr>
    </w:div>
    <w:div w:id="1631671236">
      <w:marLeft w:val="640"/>
      <w:marRight w:val="0"/>
      <w:marTop w:val="0"/>
      <w:marBottom w:val="0"/>
      <w:divBdr>
        <w:top w:val="none" w:sz="0" w:space="0" w:color="auto"/>
        <w:left w:val="none" w:sz="0" w:space="0" w:color="auto"/>
        <w:bottom w:val="none" w:sz="0" w:space="0" w:color="auto"/>
        <w:right w:val="none" w:sz="0" w:space="0" w:color="auto"/>
      </w:divBdr>
    </w:div>
    <w:div w:id="1631672257">
      <w:marLeft w:val="640"/>
      <w:marRight w:val="0"/>
      <w:marTop w:val="0"/>
      <w:marBottom w:val="0"/>
      <w:divBdr>
        <w:top w:val="none" w:sz="0" w:space="0" w:color="auto"/>
        <w:left w:val="none" w:sz="0" w:space="0" w:color="auto"/>
        <w:bottom w:val="none" w:sz="0" w:space="0" w:color="auto"/>
        <w:right w:val="none" w:sz="0" w:space="0" w:color="auto"/>
      </w:divBdr>
    </w:div>
    <w:div w:id="1631740649">
      <w:marLeft w:val="640"/>
      <w:marRight w:val="0"/>
      <w:marTop w:val="0"/>
      <w:marBottom w:val="0"/>
      <w:divBdr>
        <w:top w:val="none" w:sz="0" w:space="0" w:color="auto"/>
        <w:left w:val="none" w:sz="0" w:space="0" w:color="auto"/>
        <w:bottom w:val="none" w:sz="0" w:space="0" w:color="auto"/>
        <w:right w:val="none" w:sz="0" w:space="0" w:color="auto"/>
      </w:divBdr>
    </w:div>
    <w:div w:id="1631744789">
      <w:marLeft w:val="640"/>
      <w:marRight w:val="0"/>
      <w:marTop w:val="0"/>
      <w:marBottom w:val="0"/>
      <w:divBdr>
        <w:top w:val="none" w:sz="0" w:space="0" w:color="auto"/>
        <w:left w:val="none" w:sz="0" w:space="0" w:color="auto"/>
        <w:bottom w:val="none" w:sz="0" w:space="0" w:color="auto"/>
        <w:right w:val="none" w:sz="0" w:space="0" w:color="auto"/>
      </w:divBdr>
    </w:div>
    <w:div w:id="1631784262">
      <w:marLeft w:val="640"/>
      <w:marRight w:val="0"/>
      <w:marTop w:val="0"/>
      <w:marBottom w:val="0"/>
      <w:divBdr>
        <w:top w:val="none" w:sz="0" w:space="0" w:color="auto"/>
        <w:left w:val="none" w:sz="0" w:space="0" w:color="auto"/>
        <w:bottom w:val="none" w:sz="0" w:space="0" w:color="auto"/>
        <w:right w:val="none" w:sz="0" w:space="0" w:color="auto"/>
      </w:divBdr>
    </w:div>
    <w:div w:id="1631789964">
      <w:marLeft w:val="640"/>
      <w:marRight w:val="0"/>
      <w:marTop w:val="0"/>
      <w:marBottom w:val="0"/>
      <w:divBdr>
        <w:top w:val="none" w:sz="0" w:space="0" w:color="auto"/>
        <w:left w:val="none" w:sz="0" w:space="0" w:color="auto"/>
        <w:bottom w:val="none" w:sz="0" w:space="0" w:color="auto"/>
        <w:right w:val="none" w:sz="0" w:space="0" w:color="auto"/>
      </w:divBdr>
    </w:div>
    <w:div w:id="1631857537">
      <w:marLeft w:val="640"/>
      <w:marRight w:val="0"/>
      <w:marTop w:val="0"/>
      <w:marBottom w:val="0"/>
      <w:divBdr>
        <w:top w:val="none" w:sz="0" w:space="0" w:color="auto"/>
        <w:left w:val="none" w:sz="0" w:space="0" w:color="auto"/>
        <w:bottom w:val="none" w:sz="0" w:space="0" w:color="auto"/>
        <w:right w:val="none" w:sz="0" w:space="0" w:color="auto"/>
      </w:divBdr>
    </w:div>
    <w:div w:id="1631861312">
      <w:marLeft w:val="640"/>
      <w:marRight w:val="0"/>
      <w:marTop w:val="0"/>
      <w:marBottom w:val="0"/>
      <w:divBdr>
        <w:top w:val="none" w:sz="0" w:space="0" w:color="auto"/>
        <w:left w:val="none" w:sz="0" w:space="0" w:color="auto"/>
        <w:bottom w:val="none" w:sz="0" w:space="0" w:color="auto"/>
        <w:right w:val="none" w:sz="0" w:space="0" w:color="auto"/>
      </w:divBdr>
    </w:div>
    <w:div w:id="1631864485">
      <w:marLeft w:val="640"/>
      <w:marRight w:val="0"/>
      <w:marTop w:val="0"/>
      <w:marBottom w:val="0"/>
      <w:divBdr>
        <w:top w:val="none" w:sz="0" w:space="0" w:color="auto"/>
        <w:left w:val="none" w:sz="0" w:space="0" w:color="auto"/>
        <w:bottom w:val="none" w:sz="0" w:space="0" w:color="auto"/>
        <w:right w:val="none" w:sz="0" w:space="0" w:color="auto"/>
      </w:divBdr>
    </w:div>
    <w:div w:id="1631864901">
      <w:marLeft w:val="640"/>
      <w:marRight w:val="0"/>
      <w:marTop w:val="0"/>
      <w:marBottom w:val="0"/>
      <w:divBdr>
        <w:top w:val="none" w:sz="0" w:space="0" w:color="auto"/>
        <w:left w:val="none" w:sz="0" w:space="0" w:color="auto"/>
        <w:bottom w:val="none" w:sz="0" w:space="0" w:color="auto"/>
        <w:right w:val="none" w:sz="0" w:space="0" w:color="auto"/>
      </w:divBdr>
    </w:div>
    <w:div w:id="1631865910">
      <w:marLeft w:val="640"/>
      <w:marRight w:val="0"/>
      <w:marTop w:val="0"/>
      <w:marBottom w:val="0"/>
      <w:divBdr>
        <w:top w:val="none" w:sz="0" w:space="0" w:color="auto"/>
        <w:left w:val="none" w:sz="0" w:space="0" w:color="auto"/>
        <w:bottom w:val="none" w:sz="0" w:space="0" w:color="auto"/>
        <w:right w:val="none" w:sz="0" w:space="0" w:color="auto"/>
      </w:divBdr>
    </w:div>
    <w:div w:id="1631937760">
      <w:marLeft w:val="640"/>
      <w:marRight w:val="0"/>
      <w:marTop w:val="0"/>
      <w:marBottom w:val="0"/>
      <w:divBdr>
        <w:top w:val="none" w:sz="0" w:space="0" w:color="auto"/>
        <w:left w:val="none" w:sz="0" w:space="0" w:color="auto"/>
        <w:bottom w:val="none" w:sz="0" w:space="0" w:color="auto"/>
        <w:right w:val="none" w:sz="0" w:space="0" w:color="auto"/>
      </w:divBdr>
    </w:div>
    <w:div w:id="1631978688">
      <w:marLeft w:val="640"/>
      <w:marRight w:val="0"/>
      <w:marTop w:val="0"/>
      <w:marBottom w:val="0"/>
      <w:divBdr>
        <w:top w:val="none" w:sz="0" w:space="0" w:color="auto"/>
        <w:left w:val="none" w:sz="0" w:space="0" w:color="auto"/>
        <w:bottom w:val="none" w:sz="0" w:space="0" w:color="auto"/>
        <w:right w:val="none" w:sz="0" w:space="0" w:color="auto"/>
      </w:divBdr>
    </w:div>
    <w:div w:id="1631980233">
      <w:marLeft w:val="640"/>
      <w:marRight w:val="0"/>
      <w:marTop w:val="0"/>
      <w:marBottom w:val="0"/>
      <w:divBdr>
        <w:top w:val="none" w:sz="0" w:space="0" w:color="auto"/>
        <w:left w:val="none" w:sz="0" w:space="0" w:color="auto"/>
        <w:bottom w:val="none" w:sz="0" w:space="0" w:color="auto"/>
        <w:right w:val="none" w:sz="0" w:space="0" w:color="auto"/>
      </w:divBdr>
    </w:div>
    <w:div w:id="1631980822">
      <w:marLeft w:val="640"/>
      <w:marRight w:val="0"/>
      <w:marTop w:val="0"/>
      <w:marBottom w:val="0"/>
      <w:divBdr>
        <w:top w:val="none" w:sz="0" w:space="0" w:color="auto"/>
        <w:left w:val="none" w:sz="0" w:space="0" w:color="auto"/>
        <w:bottom w:val="none" w:sz="0" w:space="0" w:color="auto"/>
        <w:right w:val="none" w:sz="0" w:space="0" w:color="auto"/>
      </w:divBdr>
    </w:div>
    <w:div w:id="1631980827">
      <w:marLeft w:val="640"/>
      <w:marRight w:val="0"/>
      <w:marTop w:val="0"/>
      <w:marBottom w:val="0"/>
      <w:divBdr>
        <w:top w:val="none" w:sz="0" w:space="0" w:color="auto"/>
        <w:left w:val="none" w:sz="0" w:space="0" w:color="auto"/>
        <w:bottom w:val="none" w:sz="0" w:space="0" w:color="auto"/>
        <w:right w:val="none" w:sz="0" w:space="0" w:color="auto"/>
      </w:divBdr>
    </w:div>
    <w:div w:id="1632050975">
      <w:marLeft w:val="640"/>
      <w:marRight w:val="0"/>
      <w:marTop w:val="0"/>
      <w:marBottom w:val="0"/>
      <w:divBdr>
        <w:top w:val="none" w:sz="0" w:space="0" w:color="auto"/>
        <w:left w:val="none" w:sz="0" w:space="0" w:color="auto"/>
        <w:bottom w:val="none" w:sz="0" w:space="0" w:color="auto"/>
        <w:right w:val="none" w:sz="0" w:space="0" w:color="auto"/>
      </w:divBdr>
    </w:div>
    <w:div w:id="1632051930">
      <w:marLeft w:val="640"/>
      <w:marRight w:val="0"/>
      <w:marTop w:val="0"/>
      <w:marBottom w:val="0"/>
      <w:divBdr>
        <w:top w:val="none" w:sz="0" w:space="0" w:color="auto"/>
        <w:left w:val="none" w:sz="0" w:space="0" w:color="auto"/>
        <w:bottom w:val="none" w:sz="0" w:space="0" w:color="auto"/>
        <w:right w:val="none" w:sz="0" w:space="0" w:color="auto"/>
      </w:divBdr>
    </w:div>
    <w:div w:id="1632056434">
      <w:marLeft w:val="640"/>
      <w:marRight w:val="0"/>
      <w:marTop w:val="0"/>
      <w:marBottom w:val="0"/>
      <w:divBdr>
        <w:top w:val="none" w:sz="0" w:space="0" w:color="auto"/>
        <w:left w:val="none" w:sz="0" w:space="0" w:color="auto"/>
        <w:bottom w:val="none" w:sz="0" w:space="0" w:color="auto"/>
        <w:right w:val="none" w:sz="0" w:space="0" w:color="auto"/>
      </w:divBdr>
    </w:div>
    <w:div w:id="1632058131">
      <w:marLeft w:val="640"/>
      <w:marRight w:val="0"/>
      <w:marTop w:val="0"/>
      <w:marBottom w:val="0"/>
      <w:divBdr>
        <w:top w:val="none" w:sz="0" w:space="0" w:color="auto"/>
        <w:left w:val="none" w:sz="0" w:space="0" w:color="auto"/>
        <w:bottom w:val="none" w:sz="0" w:space="0" w:color="auto"/>
        <w:right w:val="none" w:sz="0" w:space="0" w:color="auto"/>
      </w:divBdr>
    </w:div>
    <w:div w:id="1632200979">
      <w:marLeft w:val="640"/>
      <w:marRight w:val="0"/>
      <w:marTop w:val="0"/>
      <w:marBottom w:val="0"/>
      <w:divBdr>
        <w:top w:val="none" w:sz="0" w:space="0" w:color="auto"/>
        <w:left w:val="none" w:sz="0" w:space="0" w:color="auto"/>
        <w:bottom w:val="none" w:sz="0" w:space="0" w:color="auto"/>
        <w:right w:val="none" w:sz="0" w:space="0" w:color="auto"/>
      </w:divBdr>
    </w:div>
    <w:div w:id="1632206240">
      <w:marLeft w:val="640"/>
      <w:marRight w:val="0"/>
      <w:marTop w:val="0"/>
      <w:marBottom w:val="0"/>
      <w:divBdr>
        <w:top w:val="none" w:sz="0" w:space="0" w:color="auto"/>
        <w:left w:val="none" w:sz="0" w:space="0" w:color="auto"/>
        <w:bottom w:val="none" w:sz="0" w:space="0" w:color="auto"/>
        <w:right w:val="none" w:sz="0" w:space="0" w:color="auto"/>
      </w:divBdr>
    </w:div>
    <w:div w:id="1632318419">
      <w:marLeft w:val="640"/>
      <w:marRight w:val="0"/>
      <w:marTop w:val="0"/>
      <w:marBottom w:val="0"/>
      <w:divBdr>
        <w:top w:val="none" w:sz="0" w:space="0" w:color="auto"/>
        <w:left w:val="none" w:sz="0" w:space="0" w:color="auto"/>
        <w:bottom w:val="none" w:sz="0" w:space="0" w:color="auto"/>
        <w:right w:val="none" w:sz="0" w:space="0" w:color="auto"/>
      </w:divBdr>
    </w:div>
    <w:div w:id="1632324981">
      <w:marLeft w:val="640"/>
      <w:marRight w:val="0"/>
      <w:marTop w:val="0"/>
      <w:marBottom w:val="0"/>
      <w:divBdr>
        <w:top w:val="none" w:sz="0" w:space="0" w:color="auto"/>
        <w:left w:val="none" w:sz="0" w:space="0" w:color="auto"/>
        <w:bottom w:val="none" w:sz="0" w:space="0" w:color="auto"/>
        <w:right w:val="none" w:sz="0" w:space="0" w:color="auto"/>
      </w:divBdr>
    </w:div>
    <w:div w:id="1632437129">
      <w:marLeft w:val="640"/>
      <w:marRight w:val="0"/>
      <w:marTop w:val="0"/>
      <w:marBottom w:val="0"/>
      <w:divBdr>
        <w:top w:val="none" w:sz="0" w:space="0" w:color="auto"/>
        <w:left w:val="none" w:sz="0" w:space="0" w:color="auto"/>
        <w:bottom w:val="none" w:sz="0" w:space="0" w:color="auto"/>
        <w:right w:val="none" w:sz="0" w:space="0" w:color="auto"/>
      </w:divBdr>
    </w:div>
    <w:div w:id="1632439965">
      <w:marLeft w:val="640"/>
      <w:marRight w:val="0"/>
      <w:marTop w:val="0"/>
      <w:marBottom w:val="0"/>
      <w:divBdr>
        <w:top w:val="none" w:sz="0" w:space="0" w:color="auto"/>
        <w:left w:val="none" w:sz="0" w:space="0" w:color="auto"/>
        <w:bottom w:val="none" w:sz="0" w:space="0" w:color="auto"/>
        <w:right w:val="none" w:sz="0" w:space="0" w:color="auto"/>
      </w:divBdr>
    </w:div>
    <w:div w:id="1632440758">
      <w:marLeft w:val="640"/>
      <w:marRight w:val="0"/>
      <w:marTop w:val="0"/>
      <w:marBottom w:val="0"/>
      <w:divBdr>
        <w:top w:val="none" w:sz="0" w:space="0" w:color="auto"/>
        <w:left w:val="none" w:sz="0" w:space="0" w:color="auto"/>
        <w:bottom w:val="none" w:sz="0" w:space="0" w:color="auto"/>
        <w:right w:val="none" w:sz="0" w:space="0" w:color="auto"/>
      </w:divBdr>
    </w:div>
    <w:div w:id="1632513835">
      <w:marLeft w:val="640"/>
      <w:marRight w:val="0"/>
      <w:marTop w:val="0"/>
      <w:marBottom w:val="0"/>
      <w:divBdr>
        <w:top w:val="none" w:sz="0" w:space="0" w:color="auto"/>
        <w:left w:val="none" w:sz="0" w:space="0" w:color="auto"/>
        <w:bottom w:val="none" w:sz="0" w:space="0" w:color="auto"/>
        <w:right w:val="none" w:sz="0" w:space="0" w:color="auto"/>
      </w:divBdr>
    </w:div>
    <w:div w:id="1632519348">
      <w:marLeft w:val="640"/>
      <w:marRight w:val="0"/>
      <w:marTop w:val="0"/>
      <w:marBottom w:val="0"/>
      <w:divBdr>
        <w:top w:val="none" w:sz="0" w:space="0" w:color="auto"/>
        <w:left w:val="none" w:sz="0" w:space="0" w:color="auto"/>
        <w:bottom w:val="none" w:sz="0" w:space="0" w:color="auto"/>
        <w:right w:val="none" w:sz="0" w:space="0" w:color="auto"/>
      </w:divBdr>
    </w:div>
    <w:div w:id="1632591833">
      <w:marLeft w:val="640"/>
      <w:marRight w:val="0"/>
      <w:marTop w:val="0"/>
      <w:marBottom w:val="0"/>
      <w:divBdr>
        <w:top w:val="none" w:sz="0" w:space="0" w:color="auto"/>
        <w:left w:val="none" w:sz="0" w:space="0" w:color="auto"/>
        <w:bottom w:val="none" w:sz="0" w:space="0" w:color="auto"/>
        <w:right w:val="none" w:sz="0" w:space="0" w:color="auto"/>
      </w:divBdr>
    </w:div>
    <w:div w:id="1632592586">
      <w:marLeft w:val="640"/>
      <w:marRight w:val="0"/>
      <w:marTop w:val="0"/>
      <w:marBottom w:val="0"/>
      <w:divBdr>
        <w:top w:val="none" w:sz="0" w:space="0" w:color="auto"/>
        <w:left w:val="none" w:sz="0" w:space="0" w:color="auto"/>
        <w:bottom w:val="none" w:sz="0" w:space="0" w:color="auto"/>
        <w:right w:val="none" w:sz="0" w:space="0" w:color="auto"/>
      </w:divBdr>
    </w:div>
    <w:div w:id="1632594227">
      <w:marLeft w:val="640"/>
      <w:marRight w:val="0"/>
      <w:marTop w:val="0"/>
      <w:marBottom w:val="0"/>
      <w:divBdr>
        <w:top w:val="none" w:sz="0" w:space="0" w:color="auto"/>
        <w:left w:val="none" w:sz="0" w:space="0" w:color="auto"/>
        <w:bottom w:val="none" w:sz="0" w:space="0" w:color="auto"/>
        <w:right w:val="none" w:sz="0" w:space="0" w:color="auto"/>
      </w:divBdr>
    </w:div>
    <w:div w:id="1632633160">
      <w:marLeft w:val="640"/>
      <w:marRight w:val="0"/>
      <w:marTop w:val="0"/>
      <w:marBottom w:val="0"/>
      <w:divBdr>
        <w:top w:val="none" w:sz="0" w:space="0" w:color="auto"/>
        <w:left w:val="none" w:sz="0" w:space="0" w:color="auto"/>
        <w:bottom w:val="none" w:sz="0" w:space="0" w:color="auto"/>
        <w:right w:val="none" w:sz="0" w:space="0" w:color="auto"/>
      </w:divBdr>
    </w:div>
    <w:div w:id="1632635068">
      <w:marLeft w:val="640"/>
      <w:marRight w:val="0"/>
      <w:marTop w:val="0"/>
      <w:marBottom w:val="0"/>
      <w:divBdr>
        <w:top w:val="none" w:sz="0" w:space="0" w:color="auto"/>
        <w:left w:val="none" w:sz="0" w:space="0" w:color="auto"/>
        <w:bottom w:val="none" w:sz="0" w:space="0" w:color="auto"/>
        <w:right w:val="none" w:sz="0" w:space="0" w:color="auto"/>
      </w:divBdr>
    </w:div>
    <w:div w:id="1632635348">
      <w:marLeft w:val="640"/>
      <w:marRight w:val="0"/>
      <w:marTop w:val="0"/>
      <w:marBottom w:val="0"/>
      <w:divBdr>
        <w:top w:val="none" w:sz="0" w:space="0" w:color="auto"/>
        <w:left w:val="none" w:sz="0" w:space="0" w:color="auto"/>
        <w:bottom w:val="none" w:sz="0" w:space="0" w:color="auto"/>
        <w:right w:val="none" w:sz="0" w:space="0" w:color="auto"/>
      </w:divBdr>
    </w:div>
    <w:div w:id="1632663279">
      <w:marLeft w:val="640"/>
      <w:marRight w:val="0"/>
      <w:marTop w:val="0"/>
      <w:marBottom w:val="0"/>
      <w:divBdr>
        <w:top w:val="none" w:sz="0" w:space="0" w:color="auto"/>
        <w:left w:val="none" w:sz="0" w:space="0" w:color="auto"/>
        <w:bottom w:val="none" w:sz="0" w:space="0" w:color="auto"/>
        <w:right w:val="none" w:sz="0" w:space="0" w:color="auto"/>
      </w:divBdr>
    </w:div>
    <w:div w:id="1632705603">
      <w:marLeft w:val="640"/>
      <w:marRight w:val="0"/>
      <w:marTop w:val="0"/>
      <w:marBottom w:val="0"/>
      <w:divBdr>
        <w:top w:val="none" w:sz="0" w:space="0" w:color="auto"/>
        <w:left w:val="none" w:sz="0" w:space="0" w:color="auto"/>
        <w:bottom w:val="none" w:sz="0" w:space="0" w:color="auto"/>
        <w:right w:val="none" w:sz="0" w:space="0" w:color="auto"/>
      </w:divBdr>
    </w:div>
    <w:div w:id="1632709020">
      <w:marLeft w:val="640"/>
      <w:marRight w:val="0"/>
      <w:marTop w:val="0"/>
      <w:marBottom w:val="0"/>
      <w:divBdr>
        <w:top w:val="none" w:sz="0" w:space="0" w:color="auto"/>
        <w:left w:val="none" w:sz="0" w:space="0" w:color="auto"/>
        <w:bottom w:val="none" w:sz="0" w:space="0" w:color="auto"/>
        <w:right w:val="none" w:sz="0" w:space="0" w:color="auto"/>
      </w:divBdr>
    </w:div>
    <w:div w:id="1632709291">
      <w:marLeft w:val="640"/>
      <w:marRight w:val="0"/>
      <w:marTop w:val="0"/>
      <w:marBottom w:val="0"/>
      <w:divBdr>
        <w:top w:val="none" w:sz="0" w:space="0" w:color="auto"/>
        <w:left w:val="none" w:sz="0" w:space="0" w:color="auto"/>
        <w:bottom w:val="none" w:sz="0" w:space="0" w:color="auto"/>
        <w:right w:val="none" w:sz="0" w:space="0" w:color="auto"/>
      </w:divBdr>
    </w:div>
    <w:div w:id="1632862188">
      <w:marLeft w:val="640"/>
      <w:marRight w:val="0"/>
      <w:marTop w:val="0"/>
      <w:marBottom w:val="0"/>
      <w:divBdr>
        <w:top w:val="none" w:sz="0" w:space="0" w:color="auto"/>
        <w:left w:val="none" w:sz="0" w:space="0" w:color="auto"/>
        <w:bottom w:val="none" w:sz="0" w:space="0" w:color="auto"/>
        <w:right w:val="none" w:sz="0" w:space="0" w:color="auto"/>
      </w:divBdr>
    </w:div>
    <w:div w:id="1632898522">
      <w:marLeft w:val="640"/>
      <w:marRight w:val="0"/>
      <w:marTop w:val="0"/>
      <w:marBottom w:val="0"/>
      <w:divBdr>
        <w:top w:val="none" w:sz="0" w:space="0" w:color="auto"/>
        <w:left w:val="none" w:sz="0" w:space="0" w:color="auto"/>
        <w:bottom w:val="none" w:sz="0" w:space="0" w:color="auto"/>
        <w:right w:val="none" w:sz="0" w:space="0" w:color="auto"/>
      </w:divBdr>
    </w:div>
    <w:div w:id="1632907599">
      <w:marLeft w:val="640"/>
      <w:marRight w:val="0"/>
      <w:marTop w:val="0"/>
      <w:marBottom w:val="0"/>
      <w:divBdr>
        <w:top w:val="none" w:sz="0" w:space="0" w:color="auto"/>
        <w:left w:val="none" w:sz="0" w:space="0" w:color="auto"/>
        <w:bottom w:val="none" w:sz="0" w:space="0" w:color="auto"/>
        <w:right w:val="none" w:sz="0" w:space="0" w:color="auto"/>
      </w:divBdr>
    </w:div>
    <w:div w:id="1632973788">
      <w:marLeft w:val="640"/>
      <w:marRight w:val="0"/>
      <w:marTop w:val="0"/>
      <w:marBottom w:val="0"/>
      <w:divBdr>
        <w:top w:val="none" w:sz="0" w:space="0" w:color="auto"/>
        <w:left w:val="none" w:sz="0" w:space="0" w:color="auto"/>
        <w:bottom w:val="none" w:sz="0" w:space="0" w:color="auto"/>
        <w:right w:val="none" w:sz="0" w:space="0" w:color="auto"/>
      </w:divBdr>
    </w:div>
    <w:div w:id="1632974283">
      <w:marLeft w:val="640"/>
      <w:marRight w:val="0"/>
      <w:marTop w:val="0"/>
      <w:marBottom w:val="0"/>
      <w:divBdr>
        <w:top w:val="none" w:sz="0" w:space="0" w:color="auto"/>
        <w:left w:val="none" w:sz="0" w:space="0" w:color="auto"/>
        <w:bottom w:val="none" w:sz="0" w:space="0" w:color="auto"/>
        <w:right w:val="none" w:sz="0" w:space="0" w:color="auto"/>
      </w:divBdr>
    </w:div>
    <w:div w:id="1632978282">
      <w:marLeft w:val="640"/>
      <w:marRight w:val="0"/>
      <w:marTop w:val="0"/>
      <w:marBottom w:val="0"/>
      <w:divBdr>
        <w:top w:val="none" w:sz="0" w:space="0" w:color="auto"/>
        <w:left w:val="none" w:sz="0" w:space="0" w:color="auto"/>
        <w:bottom w:val="none" w:sz="0" w:space="0" w:color="auto"/>
        <w:right w:val="none" w:sz="0" w:space="0" w:color="auto"/>
      </w:divBdr>
    </w:div>
    <w:div w:id="1632978571">
      <w:marLeft w:val="640"/>
      <w:marRight w:val="0"/>
      <w:marTop w:val="0"/>
      <w:marBottom w:val="0"/>
      <w:divBdr>
        <w:top w:val="none" w:sz="0" w:space="0" w:color="auto"/>
        <w:left w:val="none" w:sz="0" w:space="0" w:color="auto"/>
        <w:bottom w:val="none" w:sz="0" w:space="0" w:color="auto"/>
        <w:right w:val="none" w:sz="0" w:space="0" w:color="auto"/>
      </w:divBdr>
    </w:div>
    <w:div w:id="1632981188">
      <w:marLeft w:val="640"/>
      <w:marRight w:val="0"/>
      <w:marTop w:val="0"/>
      <w:marBottom w:val="0"/>
      <w:divBdr>
        <w:top w:val="none" w:sz="0" w:space="0" w:color="auto"/>
        <w:left w:val="none" w:sz="0" w:space="0" w:color="auto"/>
        <w:bottom w:val="none" w:sz="0" w:space="0" w:color="auto"/>
        <w:right w:val="none" w:sz="0" w:space="0" w:color="auto"/>
      </w:divBdr>
    </w:div>
    <w:div w:id="1633094404">
      <w:marLeft w:val="640"/>
      <w:marRight w:val="0"/>
      <w:marTop w:val="0"/>
      <w:marBottom w:val="0"/>
      <w:divBdr>
        <w:top w:val="none" w:sz="0" w:space="0" w:color="auto"/>
        <w:left w:val="none" w:sz="0" w:space="0" w:color="auto"/>
        <w:bottom w:val="none" w:sz="0" w:space="0" w:color="auto"/>
        <w:right w:val="none" w:sz="0" w:space="0" w:color="auto"/>
      </w:divBdr>
    </w:div>
    <w:div w:id="1633096286">
      <w:marLeft w:val="640"/>
      <w:marRight w:val="0"/>
      <w:marTop w:val="0"/>
      <w:marBottom w:val="0"/>
      <w:divBdr>
        <w:top w:val="none" w:sz="0" w:space="0" w:color="auto"/>
        <w:left w:val="none" w:sz="0" w:space="0" w:color="auto"/>
        <w:bottom w:val="none" w:sz="0" w:space="0" w:color="auto"/>
        <w:right w:val="none" w:sz="0" w:space="0" w:color="auto"/>
      </w:divBdr>
    </w:div>
    <w:div w:id="1633169445">
      <w:marLeft w:val="640"/>
      <w:marRight w:val="0"/>
      <w:marTop w:val="0"/>
      <w:marBottom w:val="0"/>
      <w:divBdr>
        <w:top w:val="none" w:sz="0" w:space="0" w:color="auto"/>
        <w:left w:val="none" w:sz="0" w:space="0" w:color="auto"/>
        <w:bottom w:val="none" w:sz="0" w:space="0" w:color="auto"/>
        <w:right w:val="none" w:sz="0" w:space="0" w:color="auto"/>
      </w:divBdr>
    </w:div>
    <w:div w:id="1633248265">
      <w:marLeft w:val="640"/>
      <w:marRight w:val="0"/>
      <w:marTop w:val="0"/>
      <w:marBottom w:val="0"/>
      <w:divBdr>
        <w:top w:val="none" w:sz="0" w:space="0" w:color="auto"/>
        <w:left w:val="none" w:sz="0" w:space="0" w:color="auto"/>
        <w:bottom w:val="none" w:sz="0" w:space="0" w:color="auto"/>
        <w:right w:val="none" w:sz="0" w:space="0" w:color="auto"/>
      </w:divBdr>
    </w:div>
    <w:div w:id="1633249712">
      <w:marLeft w:val="640"/>
      <w:marRight w:val="0"/>
      <w:marTop w:val="0"/>
      <w:marBottom w:val="0"/>
      <w:divBdr>
        <w:top w:val="none" w:sz="0" w:space="0" w:color="auto"/>
        <w:left w:val="none" w:sz="0" w:space="0" w:color="auto"/>
        <w:bottom w:val="none" w:sz="0" w:space="0" w:color="auto"/>
        <w:right w:val="none" w:sz="0" w:space="0" w:color="auto"/>
      </w:divBdr>
    </w:div>
    <w:div w:id="1633249886">
      <w:marLeft w:val="640"/>
      <w:marRight w:val="0"/>
      <w:marTop w:val="0"/>
      <w:marBottom w:val="0"/>
      <w:divBdr>
        <w:top w:val="none" w:sz="0" w:space="0" w:color="auto"/>
        <w:left w:val="none" w:sz="0" w:space="0" w:color="auto"/>
        <w:bottom w:val="none" w:sz="0" w:space="0" w:color="auto"/>
        <w:right w:val="none" w:sz="0" w:space="0" w:color="auto"/>
      </w:divBdr>
    </w:div>
    <w:div w:id="1633291674">
      <w:marLeft w:val="640"/>
      <w:marRight w:val="0"/>
      <w:marTop w:val="0"/>
      <w:marBottom w:val="0"/>
      <w:divBdr>
        <w:top w:val="none" w:sz="0" w:space="0" w:color="auto"/>
        <w:left w:val="none" w:sz="0" w:space="0" w:color="auto"/>
        <w:bottom w:val="none" w:sz="0" w:space="0" w:color="auto"/>
        <w:right w:val="none" w:sz="0" w:space="0" w:color="auto"/>
      </w:divBdr>
    </w:div>
    <w:div w:id="1633320235">
      <w:marLeft w:val="640"/>
      <w:marRight w:val="0"/>
      <w:marTop w:val="0"/>
      <w:marBottom w:val="0"/>
      <w:divBdr>
        <w:top w:val="none" w:sz="0" w:space="0" w:color="auto"/>
        <w:left w:val="none" w:sz="0" w:space="0" w:color="auto"/>
        <w:bottom w:val="none" w:sz="0" w:space="0" w:color="auto"/>
        <w:right w:val="none" w:sz="0" w:space="0" w:color="auto"/>
      </w:divBdr>
    </w:div>
    <w:div w:id="1633364687">
      <w:marLeft w:val="640"/>
      <w:marRight w:val="0"/>
      <w:marTop w:val="0"/>
      <w:marBottom w:val="0"/>
      <w:divBdr>
        <w:top w:val="none" w:sz="0" w:space="0" w:color="auto"/>
        <w:left w:val="none" w:sz="0" w:space="0" w:color="auto"/>
        <w:bottom w:val="none" w:sz="0" w:space="0" w:color="auto"/>
        <w:right w:val="none" w:sz="0" w:space="0" w:color="auto"/>
      </w:divBdr>
    </w:div>
    <w:div w:id="1633366401">
      <w:marLeft w:val="640"/>
      <w:marRight w:val="0"/>
      <w:marTop w:val="0"/>
      <w:marBottom w:val="0"/>
      <w:divBdr>
        <w:top w:val="none" w:sz="0" w:space="0" w:color="auto"/>
        <w:left w:val="none" w:sz="0" w:space="0" w:color="auto"/>
        <w:bottom w:val="none" w:sz="0" w:space="0" w:color="auto"/>
        <w:right w:val="none" w:sz="0" w:space="0" w:color="auto"/>
      </w:divBdr>
    </w:div>
    <w:div w:id="1633368515">
      <w:marLeft w:val="640"/>
      <w:marRight w:val="0"/>
      <w:marTop w:val="0"/>
      <w:marBottom w:val="0"/>
      <w:divBdr>
        <w:top w:val="none" w:sz="0" w:space="0" w:color="auto"/>
        <w:left w:val="none" w:sz="0" w:space="0" w:color="auto"/>
        <w:bottom w:val="none" w:sz="0" w:space="0" w:color="auto"/>
        <w:right w:val="none" w:sz="0" w:space="0" w:color="auto"/>
      </w:divBdr>
    </w:div>
    <w:div w:id="1633368736">
      <w:marLeft w:val="640"/>
      <w:marRight w:val="0"/>
      <w:marTop w:val="0"/>
      <w:marBottom w:val="0"/>
      <w:divBdr>
        <w:top w:val="none" w:sz="0" w:space="0" w:color="auto"/>
        <w:left w:val="none" w:sz="0" w:space="0" w:color="auto"/>
        <w:bottom w:val="none" w:sz="0" w:space="0" w:color="auto"/>
        <w:right w:val="none" w:sz="0" w:space="0" w:color="auto"/>
      </w:divBdr>
    </w:div>
    <w:div w:id="1633436994">
      <w:marLeft w:val="640"/>
      <w:marRight w:val="0"/>
      <w:marTop w:val="0"/>
      <w:marBottom w:val="0"/>
      <w:divBdr>
        <w:top w:val="none" w:sz="0" w:space="0" w:color="auto"/>
        <w:left w:val="none" w:sz="0" w:space="0" w:color="auto"/>
        <w:bottom w:val="none" w:sz="0" w:space="0" w:color="auto"/>
        <w:right w:val="none" w:sz="0" w:space="0" w:color="auto"/>
      </w:divBdr>
    </w:div>
    <w:div w:id="1633437500">
      <w:marLeft w:val="640"/>
      <w:marRight w:val="0"/>
      <w:marTop w:val="0"/>
      <w:marBottom w:val="0"/>
      <w:divBdr>
        <w:top w:val="none" w:sz="0" w:space="0" w:color="auto"/>
        <w:left w:val="none" w:sz="0" w:space="0" w:color="auto"/>
        <w:bottom w:val="none" w:sz="0" w:space="0" w:color="auto"/>
        <w:right w:val="none" w:sz="0" w:space="0" w:color="auto"/>
      </w:divBdr>
    </w:div>
    <w:div w:id="1633441199">
      <w:marLeft w:val="640"/>
      <w:marRight w:val="0"/>
      <w:marTop w:val="0"/>
      <w:marBottom w:val="0"/>
      <w:divBdr>
        <w:top w:val="none" w:sz="0" w:space="0" w:color="auto"/>
        <w:left w:val="none" w:sz="0" w:space="0" w:color="auto"/>
        <w:bottom w:val="none" w:sz="0" w:space="0" w:color="auto"/>
        <w:right w:val="none" w:sz="0" w:space="0" w:color="auto"/>
      </w:divBdr>
    </w:div>
    <w:div w:id="1633443890">
      <w:marLeft w:val="640"/>
      <w:marRight w:val="0"/>
      <w:marTop w:val="0"/>
      <w:marBottom w:val="0"/>
      <w:divBdr>
        <w:top w:val="none" w:sz="0" w:space="0" w:color="auto"/>
        <w:left w:val="none" w:sz="0" w:space="0" w:color="auto"/>
        <w:bottom w:val="none" w:sz="0" w:space="0" w:color="auto"/>
        <w:right w:val="none" w:sz="0" w:space="0" w:color="auto"/>
      </w:divBdr>
    </w:div>
    <w:div w:id="1633444610">
      <w:marLeft w:val="640"/>
      <w:marRight w:val="0"/>
      <w:marTop w:val="0"/>
      <w:marBottom w:val="0"/>
      <w:divBdr>
        <w:top w:val="none" w:sz="0" w:space="0" w:color="auto"/>
        <w:left w:val="none" w:sz="0" w:space="0" w:color="auto"/>
        <w:bottom w:val="none" w:sz="0" w:space="0" w:color="auto"/>
        <w:right w:val="none" w:sz="0" w:space="0" w:color="auto"/>
      </w:divBdr>
    </w:div>
    <w:div w:id="1633512873">
      <w:marLeft w:val="640"/>
      <w:marRight w:val="0"/>
      <w:marTop w:val="0"/>
      <w:marBottom w:val="0"/>
      <w:divBdr>
        <w:top w:val="none" w:sz="0" w:space="0" w:color="auto"/>
        <w:left w:val="none" w:sz="0" w:space="0" w:color="auto"/>
        <w:bottom w:val="none" w:sz="0" w:space="0" w:color="auto"/>
        <w:right w:val="none" w:sz="0" w:space="0" w:color="auto"/>
      </w:divBdr>
    </w:div>
    <w:div w:id="1633556931">
      <w:marLeft w:val="640"/>
      <w:marRight w:val="0"/>
      <w:marTop w:val="0"/>
      <w:marBottom w:val="0"/>
      <w:divBdr>
        <w:top w:val="none" w:sz="0" w:space="0" w:color="auto"/>
        <w:left w:val="none" w:sz="0" w:space="0" w:color="auto"/>
        <w:bottom w:val="none" w:sz="0" w:space="0" w:color="auto"/>
        <w:right w:val="none" w:sz="0" w:space="0" w:color="auto"/>
      </w:divBdr>
    </w:div>
    <w:div w:id="1633637691">
      <w:marLeft w:val="640"/>
      <w:marRight w:val="0"/>
      <w:marTop w:val="0"/>
      <w:marBottom w:val="0"/>
      <w:divBdr>
        <w:top w:val="none" w:sz="0" w:space="0" w:color="auto"/>
        <w:left w:val="none" w:sz="0" w:space="0" w:color="auto"/>
        <w:bottom w:val="none" w:sz="0" w:space="0" w:color="auto"/>
        <w:right w:val="none" w:sz="0" w:space="0" w:color="auto"/>
      </w:divBdr>
    </w:div>
    <w:div w:id="1633750292">
      <w:marLeft w:val="640"/>
      <w:marRight w:val="0"/>
      <w:marTop w:val="0"/>
      <w:marBottom w:val="0"/>
      <w:divBdr>
        <w:top w:val="none" w:sz="0" w:space="0" w:color="auto"/>
        <w:left w:val="none" w:sz="0" w:space="0" w:color="auto"/>
        <w:bottom w:val="none" w:sz="0" w:space="0" w:color="auto"/>
        <w:right w:val="none" w:sz="0" w:space="0" w:color="auto"/>
      </w:divBdr>
    </w:div>
    <w:div w:id="1633751937">
      <w:marLeft w:val="640"/>
      <w:marRight w:val="0"/>
      <w:marTop w:val="0"/>
      <w:marBottom w:val="0"/>
      <w:divBdr>
        <w:top w:val="none" w:sz="0" w:space="0" w:color="auto"/>
        <w:left w:val="none" w:sz="0" w:space="0" w:color="auto"/>
        <w:bottom w:val="none" w:sz="0" w:space="0" w:color="auto"/>
        <w:right w:val="none" w:sz="0" w:space="0" w:color="auto"/>
      </w:divBdr>
    </w:div>
    <w:div w:id="1633752548">
      <w:marLeft w:val="640"/>
      <w:marRight w:val="0"/>
      <w:marTop w:val="0"/>
      <w:marBottom w:val="0"/>
      <w:divBdr>
        <w:top w:val="none" w:sz="0" w:space="0" w:color="auto"/>
        <w:left w:val="none" w:sz="0" w:space="0" w:color="auto"/>
        <w:bottom w:val="none" w:sz="0" w:space="0" w:color="auto"/>
        <w:right w:val="none" w:sz="0" w:space="0" w:color="auto"/>
      </w:divBdr>
    </w:div>
    <w:div w:id="1633830179">
      <w:marLeft w:val="640"/>
      <w:marRight w:val="0"/>
      <w:marTop w:val="0"/>
      <w:marBottom w:val="0"/>
      <w:divBdr>
        <w:top w:val="none" w:sz="0" w:space="0" w:color="auto"/>
        <w:left w:val="none" w:sz="0" w:space="0" w:color="auto"/>
        <w:bottom w:val="none" w:sz="0" w:space="0" w:color="auto"/>
        <w:right w:val="none" w:sz="0" w:space="0" w:color="auto"/>
      </w:divBdr>
    </w:div>
    <w:div w:id="1633898682">
      <w:marLeft w:val="640"/>
      <w:marRight w:val="0"/>
      <w:marTop w:val="0"/>
      <w:marBottom w:val="0"/>
      <w:divBdr>
        <w:top w:val="none" w:sz="0" w:space="0" w:color="auto"/>
        <w:left w:val="none" w:sz="0" w:space="0" w:color="auto"/>
        <w:bottom w:val="none" w:sz="0" w:space="0" w:color="auto"/>
        <w:right w:val="none" w:sz="0" w:space="0" w:color="auto"/>
      </w:divBdr>
    </w:div>
    <w:div w:id="1633946731">
      <w:marLeft w:val="640"/>
      <w:marRight w:val="0"/>
      <w:marTop w:val="0"/>
      <w:marBottom w:val="0"/>
      <w:divBdr>
        <w:top w:val="none" w:sz="0" w:space="0" w:color="auto"/>
        <w:left w:val="none" w:sz="0" w:space="0" w:color="auto"/>
        <w:bottom w:val="none" w:sz="0" w:space="0" w:color="auto"/>
        <w:right w:val="none" w:sz="0" w:space="0" w:color="auto"/>
      </w:divBdr>
    </w:div>
    <w:div w:id="1633974853">
      <w:marLeft w:val="640"/>
      <w:marRight w:val="0"/>
      <w:marTop w:val="0"/>
      <w:marBottom w:val="0"/>
      <w:divBdr>
        <w:top w:val="none" w:sz="0" w:space="0" w:color="auto"/>
        <w:left w:val="none" w:sz="0" w:space="0" w:color="auto"/>
        <w:bottom w:val="none" w:sz="0" w:space="0" w:color="auto"/>
        <w:right w:val="none" w:sz="0" w:space="0" w:color="auto"/>
      </w:divBdr>
    </w:div>
    <w:div w:id="1634015947">
      <w:marLeft w:val="640"/>
      <w:marRight w:val="0"/>
      <w:marTop w:val="0"/>
      <w:marBottom w:val="0"/>
      <w:divBdr>
        <w:top w:val="none" w:sz="0" w:space="0" w:color="auto"/>
        <w:left w:val="none" w:sz="0" w:space="0" w:color="auto"/>
        <w:bottom w:val="none" w:sz="0" w:space="0" w:color="auto"/>
        <w:right w:val="none" w:sz="0" w:space="0" w:color="auto"/>
      </w:divBdr>
    </w:div>
    <w:div w:id="1634090983">
      <w:marLeft w:val="640"/>
      <w:marRight w:val="0"/>
      <w:marTop w:val="0"/>
      <w:marBottom w:val="0"/>
      <w:divBdr>
        <w:top w:val="none" w:sz="0" w:space="0" w:color="auto"/>
        <w:left w:val="none" w:sz="0" w:space="0" w:color="auto"/>
        <w:bottom w:val="none" w:sz="0" w:space="0" w:color="auto"/>
        <w:right w:val="none" w:sz="0" w:space="0" w:color="auto"/>
      </w:divBdr>
    </w:div>
    <w:div w:id="1634091954">
      <w:marLeft w:val="640"/>
      <w:marRight w:val="0"/>
      <w:marTop w:val="0"/>
      <w:marBottom w:val="0"/>
      <w:divBdr>
        <w:top w:val="none" w:sz="0" w:space="0" w:color="auto"/>
        <w:left w:val="none" w:sz="0" w:space="0" w:color="auto"/>
        <w:bottom w:val="none" w:sz="0" w:space="0" w:color="auto"/>
        <w:right w:val="none" w:sz="0" w:space="0" w:color="auto"/>
      </w:divBdr>
    </w:div>
    <w:div w:id="1634211187">
      <w:marLeft w:val="640"/>
      <w:marRight w:val="0"/>
      <w:marTop w:val="0"/>
      <w:marBottom w:val="0"/>
      <w:divBdr>
        <w:top w:val="none" w:sz="0" w:space="0" w:color="auto"/>
        <w:left w:val="none" w:sz="0" w:space="0" w:color="auto"/>
        <w:bottom w:val="none" w:sz="0" w:space="0" w:color="auto"/>
        <w:right w:val="none" w:sz="0" w:space="0" w:color="auto"/>
      </w:divBdr>
    </w:div>
    <w:div w:id="1634287848">
      <w:marLeft w:val="640"/>
      <w:marRight w:val="0"/>
      <w:marTop w:val="0"/>
      <w:marBottom w:val="0"/>
      <w:divBdr>
        <w:top w:val="none" w:sz="0" w:space="0" w:color="auto"/>
        <w:left w:val="none" w:sz="0" w:space="0" w:color="auto"/>
        <w:bottom w:val="none" w:sz="0" w:space="0" w:color="auto"/>
        <w:right w:val="none" w:sz="0" w:space="0" w:color="auto"/>
      </w:divBdr>
    </w:div>
    <w:div w:id="1634290441">
      <w:marLeft w:val="640"/>
      <w:marRight w:val="0"/>
      <w:marTop w:val="0"/>
      <w:marBottom w:val="0"/>
      <w:divBdr>
        <w:top w:val="none" w:sz="0" w:space="0" w:color="auto"/>
        <w:left w:val="none" w:sz="0" w:space="0" w:color="auto"/>
        <w:bottom w:val="none" w:sz="0" w:space="0" w:color="auto"/>
        <w:right w:val="none" w:sz="0" w:space="0" w:color="auto"/>
      </w:divBdr>
    </w:div>
    <w:div w:id="1634362870">
      <w:marLeft w:val="640"/>
      <w:marRight w:val="0"/>
      <w:marTop w:val="0"/>
      <w:marBottom w:val="0"/>
      <w:divBdr>
        <w:top w:val="none" w:sz="0" w:space="0" w:color="auto"/>
        <w:left w:val="none" w:sz="0" w:space="0" w:color="auto"/>
        <w:bottom w:val="none" w:sz="0" w:space="0" w:color="auto"/>
        <w:right w:val="none" w:sz="0" w:space="0" w:color="auto"/>
      </w:divBdr>
    </w:div>
    <w:div w:id="1634409864">
      <w:marLeft w:val="640"/>
      <w:marRight w:val="0"/>
      <w:marTop w:val="0"/>
      <w:marBottom w:val="0"/>
      <w:divBdr>
        <w:top w:val="none" w:sz="0" w:space="0" w:color="auto"/>
        <w:left w:val="none" w:sz="0" w:space="0" w:color="auto"/>
        <w:bottom w:val="none" w:sz="0" w:space="0" w:color="auto"/>
        <w:right w:val="none" w:sz="0" w:space="0" w:color="auto"/>
      </w:divBdr>
    </w:div>
    <w:div w:id="1634411554">
      <w:marLeft w:val="640"/>
      <w:marRight w:val="0"/>
      <w:marTop w:val="0"/>
      <w:marBottom w:val="0"/>
      <w:divBdr>
        <w:top w:val="none" w:sz="0" w:space="0" w:color="auto"/>
        <w:left w:val="none" w:sz="0" w:space="0" w:color="auto"/>
        <w:bottom w:val="none" w:sz="0" w:space="0" w:color="auto"/>
        <w:right w:val="none" w:sz="0" w:space="0" w:color="auto"/>
      </w:divBdr>
    </w:div>
    <w:div w:id="1634480422">
      <w:marLeft w:val="640"/>
      <w:marRight w:val="0"/>
      <w:marTop w:val="0"/>
      <w:marBottom w:val="0"/>
      <w:divBdr>
        <w:top w:val="none" w:sz="0" w:space="0" w:color="auto"/>
        <w:left w:val="none" w:sz="0" w:space="0" w:color="auto"/>
        <w:bottom w:val="none" w:sz="0" w:space="0" w:color="auto"/>
        <w:right w:val="none" w:sz="0" w:space="0" w:color="auto"/>
      </w:divBdr>
    </w:div>
    <w:div w:id="1634484057">
      <w:marLeft w:val="640"/>
      <w:marRight w:val="0"/>
      <w:marTop w:val="0"/>
      <w:marBottom w:val="0"/>
      <w:divBdr>
        <w:top w:val="none" w:sz="0" w:space="0" w:color="auto"/>
        <w:left w:val="none" w:sz="0" w:space="0" w:color="auto"/>
        <w:bottom w:val="none" w:sz="0" w:space="0" w:color="auto"/>
        <w:right w:val="none" w:sz="0" w:space="0" w:color="auto"/>
      </w:divBdr>
    </w:div>
    <w:div w:id="1634560053">
      <w:marLeft w:val="640"/>
      <w:marRight w:val="0"/>
      <w:marTop w:val="0"/>
      <w:marBottom w:val="0"/>
      <w:divBdr>
        <w:top w:val="none" w:sz="0" w:space="0" w:color="auto"/>
        <w:left w:val="none" w:sz="0" w:space="0" w:color="auto"/>
        <w:bottom w:val="none" w:sz="0" w:space="0" w:color="auto"/>
        <w:right w:val="none" w:sz="0" w:space="0" w:color="auto"/>
      </w:divBdr>
    </w:div>
    <w:div w:id="1634630571">
      <w:marLeft w:val="640"/>
      <w:marRight w:val="0"/>
      <w:marTop w:val="0"/>
      <w:marBottom w:val="0"/>
      <w:divBdr>
        <w:top w:val="none" w:sz="0" w:space="0" w:color="auto"/>
        <w:left w:val="none" w:sz="0" w:space="0" w:color="auto"/>
        <w:bottom w:val="none" w:sz="0" w:space="0" w:color="auto"/>
        <w:right w:val="none" w:sz="0" w:space="0" w:color="auto"/>
      </w:divBdr>
    </w:div>
    <w:div w:id="1634676045">
      <w:marLeft w:val="640"/>
      <w:marRight w:val="0"/>
      <w:marTop w:val="0"/>
      <w:marBottom w:val="0"/>
      <w:divBdr>
        <w:top w:val="none" w:sz="0" w:space="0" w:color="auto"/>
        <w:left w:val="none" w:sz="0" w:space="0" w:color="auto"/>
        <w:bottom w:val="none" w:sz="0" w:space="0" w:color="auto"/>
        <w:right w:val="none" w:sz="0" w:space="0" w:color="auto"/>
      </w:divBdr>
    </w:div>
    <w:div w:id="1634747675">
      <w:marLeft w:val="640"/>
      <w:marRight w:val="0"/>
      <w:marTop w:val="0"/>
      <w:marBottom w:val="0"/>
      <w:divBdr>
        <w:top w:val="none" w:sz="0" w:space="0" w:color="auto"/>
        <w:left w:val="none" w:sz="0" w:space="0" w:color="auto"/>
        <w:bottom w:val="none" w:sz="0" w:space="0" w:color="auto"/>
        <w:right w:val="none" w:sz="0" w:space="0" w:color="auto"/>
      </w:divBdr>
    </w:div>
    <w:div w:id="1634750595">
      <w:marLeft w:val="640"/>
      <w:marRight w:val="0"/>
      <w:marTop w:val="0"/>
      <w:marBottom w:val="0"/>
      <w:divBdr>
        <w:top w:val="none" w:sz="0" w:space="0" w:color="auto"/>
        <w:left w:val="none" w:sz="0" w:space="0" w:color="auto"/>
        <w:bottom w:val="none" w:sz="0" w:space="0" w:color="auto"/>
        <w:right w:val="none" w:sz="0" w:space="0" w:color="auto"/>
      </w:divBdr>
    </w:div>
    <w:div w:id="1634755574">
      <w:marLeft w:val="640"/>
      <w:marRight w:val="0"/>
      <w:marTop w:val="0"/>
      <w:marBottom w:val="0"/>
      <w:divBdr>
        <w:top w:val="none" w:sz="0" w:space="0" w:color="auto"/>
        <w:left w:val="none" w:sz="0" w:space="0" w:color="auto"/>
        <w:bottom w:val="none" w:sz="0" w:space="0" w:color="auto"/>
        <w:right w:val="none" w:sz="0" w:space="0" w:color="auto"/>
      </w:divBdr>
    </w:div>
    <w:div w:id="1634822706">
      <w:marLeft w:val="640"/>
      <w:marRight w:val="0"/>
      <w:marTop w:val="0"/>
      <w:marBottom w:val="0"/>
      <w:divBdr>
        <w:top w:val="none" w:sz="0" w:space="0" w:color="auto"/>
        <w:left w:val="none" w:sz="0" w:space="0" w:color="auto"/>
        <w:bottom w:val="none" w:sz="0" w:space="0" w:color="auto"/>
        <w:right w:val="none" w:sz="0" w:space="0" w:color="auto"/>
      </w:divBdr>
    </w:div>
    <w:div w:id="1634825131">
      <w:marLeft w:val="640"/>
      <w:marRight w:val="0"/>
      <w:marTop w:val="0"/>
      <w:marBottom w:val="0"/>
      <w:divBdr>
        <w:top w:val="none" w:sz="0" w:space="0" w:color="auto"/>
        <w:left w:val="none" w:sz="0" w:space="0" w:color="auto"/>
        <w:bottom w:val="none" w:sz="0" w:space="0" w:color="auto"/>
        <w:right w:val="none" w:sz="0" w:space="0" w:color="auto"/>
      </w:divBdr>
    </w:div>
    <w:div w:id="1634873414">
      <w:marLeft w:val="640"/>
      <w:marRight w:val="0"/>
      <w:marTop w:val="0"/>
      <w:marBottom w:val="0"/>
      <w:divBdr>
        <w:top w:val="none" w:sz="0" w:space="0" w:color="auto"/>
        <w:left w:val="none" w:sz="0" w:space="0" w:color="auto"/>
        <w:bottom w:val="none" w:sz="0" w:space="0" w:color="auto"/>
        <w:right w:val="none" w:sz="0" w:space="0" w:color="auto"/>
      </w:divBdr>
    </w:div>
    <w:div w:id="1634941668">
      <w:marLeft w:val="640"/>
      <w:marRight w:val="0"/>
      <w:marTop w:val="0"/>
      <w:marBottom w:val="0"/>
      <w:divBdr>
        <w:top w:val="none" w:sz="0" w:space="0" w:color="auto"/>
        <w:left w:val="none" w:sz="0" w:space="0" w:color="auto"/>
        <w:bottom w:val="none" w:sz="0" w:space="0" w:color="auto"/>
        <w:right w:val="none" w:sz="0" w:space="0" w:color="auto"/>
      </w:divBdr>
    </w:div>
    <w:div w:id="1635016021">
      <w:marLeft w:val="640"/>
      <w:marRight w:val="0"/>
      <w:marTop w:val="0"/>
      <w:marBottom w:val="0"/>
      <w:divBdr>
        <w:top w:val="none" w:sz="0" w:space="0" w:color="auto"/>
        <w:left w:val="none" w:sz="0" w:space="0" w:color="auto"/>
        <w:bottom w:val="none" w:sz="0" w:space="0" w:color="auto"/>
        <w:right w:val="none" w:sz="0" w:space="0" w:color="auto"/>
      </w:divBdr>
    </w:div>
    <w:div w:id="1635064011">
      <w:marLeft w:val="640"/>
      <w:marRight w:val="0"/>
      <w:marTop w:val="0"/>
      <w:marBottom w:val="0"/>
      <w:divBdr>
        <w:top w:val="none" w:sz="0" w:space="0" w:color="auto"/>
        <w:left w:val="none" w:sz="0" w:space="0" w:color="auto"/>
        <w:bottom w:val="none" w:sz="0" w:space="0" w:color="auto"/>
        <w:right w:val="none" w:sz="0" w:space="0" w:color="auto"/>
      </w:divBdr>
    </w:div>
    <w:div w:id="1635133608">
      <w:marLeft w:val="640"/>
      <w:marRight w:val="0"/>
      <w:marTop w:val="0"/>
      <w:marBottom w:val="0"/>
      <w:divBdr>
        <w:top w:val="none" w:sz="0" w:space="0" w:color="auto"/>
        <w:left w:val="none" w:sz="0" w:space="0" w:color="auto"/>
        <w:bottom w:val="none" w:sz="0" w:space="0" w:color="auto"/>
        <w:right w:val="none" w:sz="0" w:space="0" w:color="auto"/>
      </w:divBdr>
    </w:div>
    <w:div w:id="1635139127">
      <w:marLeft w:val="640"/>
      <w:marRight w:val="0"/>
      <w:marTop w:val="0"/>
      <w:marBottom w:val="0"/>
      <w:divBdr>
        <w:top w:val="none" w:sz="0" w:space="0" w:color="auto"/>
        <w:left w:val="none" w:sz="0" w:space="0" w:color="auto"/>
        <w:bottom w:val="none" w:sz="0" w:space="0" w:color="auto"/>
        <w:right w:val="none" w:sz="0" w:space="0" w:color="auto"/>
      </w:divBdr>
    </w:div>
    <w:div w:id="1635212212">
      <w:marLeft w:val="640"/>
      <w:marRight w:val="0"/>
      <w:marTop w:val="0"/>
      <w:marBottom w:val="0"/>
      <w:divBdr>
        <w:top w:val="none" w:sz="0" w:space="0" w:color="auto"/>
        <w:left w:val="none" w:sz="0" w:space="0" w:color="auto"/>
        <w:bottom w:val="none" w:sz="0" w:space="0" w:color="auto"/>
        <w:right w:val="none" w:sz="0" w:space="0" w:color="auto"/>
      </w:divBdr>
    </w:div>
    <w:div w:id="1635212852">
      <w:marLeft w:val="640"/>
      <w:marRight w:val="0"/>
      <w:marTop w:val="0"/>
      <w:marBottom w:val="0"/>
      <w:divBdr>
        <w:top w:val="none" w:sz="0" w:space="0" w:color="auto"/>
        <w:left w:val="none" w:sz="0" w:space="0" w:color="auto"/>
        <w:bottom w:val="none" w:sz="0" w:space="0" w:color="auto"/>
        <w:right w:val="none" w:sz="0" w:space="0" w:color="auto"/>
      </w:divBdr>
    </w:div>
    <w:div w:id="1635213571">
      <w:marLeft w:val="640"/>
      <w:marRight w:val="0"/>
      <w:marTop w:val="0"/>
      <w:marBottom w:val="0"/>
      <w:divBdr>
        <w:top w:val="none" w:sz="0" w:space="0" w:color="auto"/>
        <w:left w:val="none" w:sz="0" w:space="0" w:color="auto"/>
        <w:bottom w:val="none" w:sz="0" w:space="0" w:color="auto"/>
        <w:right w:val="none" w:sz="0" w:space="0" w:color="auto"/>
      </w:divBdr>
    </w:div>
    <w:div w:id="1635255169">
      <w:marLeft w:val="640"/>
      <w:marRight w:val="0"/>
      <w:marTop w:val="0"/>
      <w:marBottom w:val="0"/>
      <w:divBdr>
        <w:top w:val="none" w:sz="0" w:space="0" w:color="auto"/>
        <w:left w:val="none" w:sz="0" w:space="0" w:color="auto"/>
        <w:bottom w:val="none" w:sz="0" w:space="0" w:color="auto"/>
        <w:right w:val="none" w:sz="0" w:space="0" w:color="auto"/>
      </w:divBdr>
    </w:div>
    <w:div w:id="1635330837">
      <w:marLeft w:val="640"/>
      <w:marRight w:val="0"/>
      <w:marTop w:val="0"/>
      <w:marBottom w:val="0"/>
      <w:divBdr>
        <w:top w:val="none" w:sz="0" w:space="0" w:color="auto"/>
        <w:left w:val="none" w:sz="0" w:space="0" w:color="auto"/>
        <w:bottom w:val="none" w:sz="0" w:space="0" w:color="auto"/>
        <w:right w:val="none" w:sz="0" w:space="0" w:color="auto"/>
      </w:divBdr>
    </w:div>
    <w:div w:id="1635478172">
      <w:marLeft w:val="640"/>
      <w:marRight w:val="0"/>
      <w:marTop w:val="0"/>
      <w:marBottom w:val="0"/>
      <w:divBdr>
        <w:top w:val="none" w:sz="0" w:space="0" w:color="auto"/>
        <w:left w:val="none" w:sz="0" w:space="0" w:color="auto"/>
        <w:bottom w:val="none" w:sz="0" w:space="0" w:color="auto"/>
        <w:right w:val="none" w:sz="0" w:space="0" w:color="auto"/>
      </w:divBdr>
    </w:div>
    <w:div w:id="1635519881">
      <w:marLeft w:val="640"/>
      <w:marRight w:val="0"/>
      <w:marTop w:val="0"/>
      <w:marBottom w:val="0"/>
      <w:divBdr>
        <w:top w:val="none" w:sz="0" w:space="0" w:color="auto"/>
        <w:left w:val="none" w:sz="0" w:space="0" w:color="auto"/>
        <w:bottom w:val="none" w:sz="0" w:space="0" w:color="auto"/>
        <w:right w:val="none" w:sz="0" w:space="0" w:color="auto"/>
      </w:divBdr>
    </w:div>
    <w:div w:id="1635521136">
      <w:marLeft w:val="640"/>
      <w:marRight w:val="0"/>
      <w:marTop w:val="0"/>
      <w:marBottom w:val="0"/>
      <w:divBdr>
        <w:top w:val="none" w:sz="0" w:space="0" w:color="auto"/>
        <w:left w:val="none" w:sz="0" w:space="0" w:color="auto"/>
        <w:bottom w:val="none" w:sz="0" w:space="0" w:color="auto"/>
        <w:right w:val="none" w:sz="0" w:space="0" w:color="auto"/>
      </w:divBdr>
    </w:div>
    <w:div w:id="1635528812">
      <w:marLeft w:val="640"/>
      <w:marRight w:val="0"/>
      <w:marTop w:val="0"/>
      <w:marBottom w:val="0"/>
      <w:divBdr>
        <w:top w:val="none" w:sz="0" w:space="0" w:color="auto"/>
        <w:left w:val="none" w:sz="0" w:space="0" w:color="auto"/>
        <w:bottom w:val="none" w:sz="0" w:space="0" w:color="auto"/>
        <w:right w:val="none" w:sz="0" w:space="0" w:color="auto"/>
      </w:divBdr>
    </w:div>
    <w:div w:id="1635599739">
      <w:marLeft w:val="640"/>
      <w:marRight w:val="0"/>
      <w:marTop w:val="0"/>
      <w:marBottom w:val="0"/>
      <w:divBdr>
        <w:top w:val="none" w:sz="0" w:space="0" w:color="auto"/>
        <w:left w:val="none" w:sz="0" w:space="0" w:color="auto"/>
        <w:bottom w:val="none" w:sz="0" w:space="0" w:color="auto"/>
        <w:right w:val="none" w:sz="0" w:space="0" w:color="auto"/>
      </w:divBdr>
    </w:div>
    <w:div w:id="1635671730">
      <w:marLeft w:val="640"/>
      <w:marRight w:val="0"/>
      <w:marTop w:val="0"/>
      <w:marBottom w:val="0"/>
      <w:divBdr>
        <w:top w:val="none" w:sz="0" w:space="0" w:color="auto"/>
        <w:left w:val="none" w:sz="0" w:space="0" w:color="auto"/>
        <w:bottom w:val="none" w:sz="0" w:space="0" w:color="auto"/>
        <w:right w:val="none" w:sz="0" w:space="0" w:color="auto"/>
      </w:divBdr>
    </w:div>
    <w:div w:id="1635675342">
      <w:marLeft w:val="640"/>
      <w:marRight w:val="0"/>
      <w:marTop w:val="0"/>
      <w:marBottom w:val="0"/>
      <w:divBdr>
        <w:top w:val="none" w:sz="0" w:space="0" w:color="auto"/>
        <w:left w:val="none" w:sz="0" w:space="0" w:color="auto"/>
        <w:bottom w:val="none" w:sz="0" w:space="0" w:color="auto"/>
        <w:right w:val="none" w:sz="0" w:space="0" w:color="auto"/>
      </w:divBdr>
    </w:div>
    <w:div w:id="1635714682">
      <w:marLeft w:val="640"/>
      <w:marRight w:val="0"/>
      <w:marTop w:val="0"/>
      <w:marBottom w:val="0"/>
      <w:divBdr>
        <w:top w:val="none" w:sz="0" w:space="0" w:color="auto"/>
        <w:left w:val="none" w:sz="0" w:space="0" w:color="auto"/>
        <w:bottom w:val="none" w:sz="0" w:space="0" w:color="auto"/>
        <w:right w:val="none" w:sz="0" w:space="0" w:color="auto"/>
      </w:divBdr>
    </w:div>
    <w:div w:id="1635718147">
      <w:marLeft w:val="640"/>
      <w:marRight w:val="0"/>
      <w:marTop w:val="0"/>
      <w:marBottom w:val="0"/>
      <w:divBdr>
        <w:top w:val="none" w:sz="0" w:space="0" w:color="auto"/>
        <w:left w:val="none" w:sz="0" w:space="0" w:color="auto"/>
        <w:bottom w:val="none" w:sz="0" w:space="0" w:color="auto"/>
        <w:right w:val="none" w:sz="0" w:space="0" w:color="auto"/>
      </w:divBdr>
    </w:div>
    <w:div w:id="1635718545">
      <w:marLeft w:val="640"/>
      <w:marRight w:val="0"/>
      <w:marTop w:val="0"/>
      <w:marBottom w:val="0"/>
      <w:divBdr>
        <w:top w:val="none" w:sz="0" w:space="0" w:color="auto"/>
        <w:left w:val="none" w:sz="0" w:space="0" w:color="auto"/>
        <w:bottom w:val="none" w:sz="0" w:space="0" w:color="auto"/>
        <w:right w:val="none" w:sz="0" w:space="0" w:color="auto"/>
      </w:divBdr>
    </w:div>
    <w:div w:id="1635792703">
      <w:marLeft w:val="640"/>
      <w:marRight w:val="0"/>
      <w:marTop w:val="0"/>
      <w:marBottom w:val="0"/>
      <w:divBdr>
        <w:top w:val="none" w:sz="0" w:space="0" w:color="auto"/>
        <w:left w:val="none" w:sz="0" w:space="0" w:color="auto"/>
        <w:bottom w:val="none" w:sz="0" w:space="0" w:color="auto"/>
        <w:right w:val="none" w:sz="0" w:space="0" w:color="auto"/>
      </w:divBdr>
    </w:div>
    <w:div w:id="1635868329">
      <w:marLeft w:val="640"/>
      <w:marRight w:val="0"/>
      <w:marTop w:val="0"/>
      <w:marBottom w:val="0"/>
      <w:divBdr>
        <w:top w:val="none" w:sz="0" w:space="0" w:color="auto"/>
        <w:left w:val="none" w:sz="0" w:space="0" w:color="auto"/>
        <w:bottom w:val="none" w:sz="0" w:space="0" w:color="auto"/>
        <w:right w:val="none" w:sz="0" w:space="0" w:color="auto"/>
      </w:divBdr>
    </w:div>
    <w:div w:id="1635942396">
      <w:marLeft w:val="640"/>
      <w:marRight w:val="0"/>
      <w:marTop w:val="0"/>
      <w:marBottom w:val="0"/>
      <w:divBdr>
        <w:top w:val="none" w:sz="0" w:space="0" w:color="auto"/>
        <w:left w:val="none" w:sz="0" w:space="0" w:color="auto"/>
        <w:bottom w:val="none" w:sz="0" w:space="0" w:color="auto"/>
        <w:right w:val="none" w:sz="0" w:space="0" w:color="auto"/>
      </w:divBdr>
    </w:div>
    <w:div w:id="1635981437">
      <w:marLeft w:val="640"/>
      <w:marRight w:val="0"/>
      <w:marTop w:val="0"/>
      <w:marBottom w:val="0"/>
      <w:divBdr>
        <w:top w:val="none" w:sz="0" w:space="0" w:color="auto"/>
        <w:left w:val="none" w:sz="0" w:space="0" w:color="auto"/>
        <w:bottom w:val="none" w:sz="0" w:space="0" w:color="auto"/>
        <w:right w:val="none" w:sz="0" w:space="0" w:color="auto"/>
      </w:divBdr>
    </w:div>
    <w:div w:id="1635981894">
      <w:marLeft w:val="640"/>
      <w:marRight w:val="0"/>
      <w:marTop w:val="0"/>
      <w:marBottom w:val="0"/>
      <w:divBdr>
        <w:top w:val="none" w:sz="0" w:space="0" w:color="auto"/>
        <w:left w:val="none" w:sz="0" w:space="0" w:color="auto"/>
        <w:bottom w:val="none" w:sz="0" w:space="0" w:color="auto"/>
        <w:right w:val="none" w:sz="0" w:space="0" w:color="auto"/>
      </w:divBdr>
    </w:div>
    <w:div w:id="1635984511">
      <w:marLeft w:val="640"/>
      <w:marRight w:val="0"/>
      <w:marTop w:val="0"/>
      <w:marBottom w:val="0"/>
      <w:divBdr>
        <w:top w:val="none" w:sz="0" w:space="0" w:color="auto"/>
        <w:left w:val="none" w:sz="0" w:space="0" w:color="auto"/>
        <w:bottom w:val="none" w:sz="0" w:space="0" w:color="auto"/>
        <w:right w:val="none" w:sz="0" w:space="0" w:color="auto"/>
      </w:divBdr>
    </w:div>
    <w:div w:id="1635985313">
      <w:marLeft w:val="640"/>
      <w:marRight w:val="0"/>
      <w:marTop w:val="0"/>
      <w:marBottom w:val="0"/>
      <w:divBdr>
        <w:top w:val="none" w:sz="0" w:space="0" w:color="auto"/>
        <w:left w:val="none" w:sz="0" w:space="0" w:color="auto"/>
        <w:bottom w:val="none" w:sz="0" w:space="0" w:color="auto"/>
        <w:right w:val="none" w:sz="0" w:space="0" w:color="auto"/>
      </w:divBdr>
    </w:div>
    <w:div w:id="1635986762">
      <w:marLeft w:val="640"/>
      <w:marRight w:val="0"/>
      <w:marTop w:val="0"/>
      <w:marBottom w:val="0"/>
      <w:divBdr>
        <w:top w:val="none" w:sz="0" w:space="0" w:color="auto"/>
        <w:left w:val="none" w:sz="0" w:space="0" w:color="auto"/>
        <w:bottom w:val="none" w:sz="0" w:space="0" w:color="auto"/>
        <w:right w:val="none" w:sz="0" w:space="0" w:color="auto"/>
      </w:divBdr>
    </w:div>
    <w:div w:id="1635989805">
      <w:marLeft w:val="640"/>
      <w:marRight w:val="0"/>
      <w:marTop w:val="0"/>
      <w:marBottom w:val="0"/>
      <w:divBdr>
        <w:top w:val="none" w:sz="0" w:space="0" w:color="auto"/>
        <w:left w:val="none" w:sz="0" w:space="0" w:color="auto"/>
        <w:bottom w:val="none" w:sz="0" w:space="0" w:color="auto"/>
        <w:right w:val="none" w:sz="0" w:space="0" w:color="auto"/>
      </w:divBdr>
    </w:div>
    <w:div w:id="1635989838">
      <w:marLeft w:val="640"/>
      <w:marRight w:val="0"/>
      <w:marTop w:val="0"/>
      <w:marBottom w:val="0"/>
      <w:divBdr>
        <w:top w:val="none" w:sz="0" w:space="0" w:color="auto"/>
        <w:left w:val="none" w:sz="0" w:space="0" w:color="auto"/>
        <w:bottom w:val="none" w:sz="0" w:space="0" w:color="auto"/>
        <w:right w:val="none" w:sz="0" w:space="0" w:color="auto"/>
      </w:divBdr>
    </w:div>
    <w:div w:id="1636056925">
      <w:marLeft w:val="640"/>
      <w:marRight w:val="0"/>
      <w:marTop w:val="0"/>
      <w:marBottom w:val="0"/>
      <w:divBdr>
        <w:top w:val="none" w:sz="0" w:space="0" w:color="auto"/>
        <w:left w:val="none" w:sz="0" w:space="0" w:color="auto"/>
        <w:bottom w:val="none" w:sz="0" w:space="0" w:color="auto"/>
        <w:right w:val="none" w:sz="0" w:space="0" w:color="auto"/>
      </w:divBdr>
    </w:div>
    <w:div w:id="1636058167">
      <w:marLeft w:val="640"/>
      <w:marRight w:val="0"/>
      <w:marTop w:val="0"/>
      <w:marBottom w:val="0"/>
      <w:divBdr>
        <w:top w:val="none" w:sz="0" w:space="0" w:color="auto"/>
        <w:left w:val="none" w:sz="0" w:space="0" w:color="auto"/>
        <w:bottom w:val="none" w:sz="0" w:space="0" w:color="auto"/>
        <w:right w:val="none" w:sz="0" w:space="0" w:color="auto"/>
      </w:divBdr>
    </w:div>
    <w:div w:id="1636060282">
      <w:marLeft w:val="640"/>
      <w:marRight w:val="0"/>
      <w:marTop w:val="0"/>
      <w:marBottom w:val="0"/>
      <w:divBdr>
        <w:top w:val="none" w:sz="0" w:space="0" w:color="auto"/>
        <w:left w:val="none" w:sz="0" w:space="0" w:color="auto"/>
        <w:bottom w:val="none" w:sz="0" w:space="0" w:color="auto"/>
        <w:right w:val="none" w:sz="0" w:space="0" w:color="auto"/>
      </w:divBdr>
    </w:div>
    <w:div w:id="1636061573">
      <w:marLeft w:val="640"/>
      <w:marRight w:val="0"/>
      <w:marTop w:val="0"/>
      <w:marBottom w:val="0"/>
      <w:divBdr>
        <w:top w:val="none" w:sz="0" w:space="0" w:color="auto"/>
        <w:left w:val="none" w:sz="0" w:space="0" w:color="auto"/>
        <w:bottom w:val="none" w:sz="0" w:space="0" w:color="auto"/>
        <w:right w:val="none" w:sz="0" w:space="0" w:color="auto"/>
      </w:divBdr>
    </w:div>
    <w:div w:id="1636064910">
      <w:marLeft w:val="640"/>
      <w:marRight w:val="0"/>
      <w:marTop w:val="0"/>
      <w:marBottom w:val="0"/>
      <w:divBdr>
        <w:top w:val="none" w:sz="0" w:space="0" w:color="auto"/>
        <w:left w:val="none" w:sz="0" w:space="0" w:color="auto"/>
        <w:bottom w:val="none" w:sz="0" w:space="0" w:color="auto"/>
        <w:right w:val="none" w:sz="0" w:space="0" w:color="auto"/>
      </w:divBdr>
    </w:div>
    <w:div w:id="1636065758">
      <w:marLeft w:val="640"/>
      <w:marRight w:val="0"/>
      <w:marTop w:val="0"/>
      <w:marBottom w:val="0"/>
      <w:divBdr>
        <w:top w:val="none" w:sz="0" w:space="0" w:color="auto"/>
        <w:left w:val="none" w:sz="0" w:space="0" w:color="auto"/>
        <w:bottom w:val="none" w:sz="0" w:space="0" w:color="auto"/>
        <w:right w:val="none" w:sz="0" w:space="0" w:color="auto"/>
      </w:divBdr>
    </w:div>
    <w:div w:id="1636136058">
      <w:marLeft w:val="640"/>
      <w:marRight w:val="0"/>
      <w:marTop w:val="0"/>
      <w:marBottom w:val="0"/>
      <w:divBdr>
        <w:top w:val="none" w:sz="0" w:space="0" w:color="auto"/>
        <w:left w:val="none" w:sz="0" w:space="0" w:color="auto"/>
        <w:bottom w:val="none" w:sz="0" w:space="0" w:color="auto"/>
        <w:right w:val="none" w:sz="0" w:space="0" w:color="auto"/>
      </w:divBdr>
    </w:div>
    <w:div w:id="1636177358">
      <w:marLeft w:val="640"/>
      <w:marRight w:val="0"/>
      <w:marTop w:val="0"/>
      <w:marBottom w:val="0"/>
      <w:divBdr>
        <w:top w:val="none" w:sz="0" w:space="0" w:color="auto"/>
        <w:left w:val="none" w:sz="0" w:space="0" w:color="auto"/>
        <w:bottom w:val="none" w:sz="0" w:space="0" w:color="auto"/>
        <w:right w:val="none" w:sz="0" w:space="0" w:color="auto"/>
      </w:divBdr>
    </w:div>
    <w:div w:id="1636180549">
      <w:marLeft w:val="640"/>
      <w:marRight w:val="0"/>
      <w:marTop w:val="0"/>
      <w:marBottom w:val="0"/>
      <w:divBdr>
        <w:top w:val="none" w:sz="0" w:space="0" w:color="auto"/>
        <w:left w:val="none" w:sz="0" w:space="0" w:color="auto"/>
        <w:bottom w:val="none" w:sz="0" w:space="0" w:color="auto"/>
        <w:right w:val="none" w:sz="0" w:space="0" w:color="auto"/>
      </w:divBdr>
    </w:div>
    <w:div w:id="1636325362">
      <w:marLeft w:val="640"/>
      <w:marRight w:val="0"/>
      <w:marTop w:val="0"/>
      <w:marBottom w:val="0"/>
      <w:divBdr>
        <w:top w:val="none" w:sz="0" w:space="0" w:color="auto"/>
        <w:left w:val="none" w:sz="0" w:space="0" w:color="auto"/>
        <w:bottom w:val="none" w:sz="0" w:space="0" w:color="auto"/>
        <w:right w:val="none" w:sz="0" w:space="0" w:color="auto"/>
      </w:divBdr>
    </w:div>
    <w:div w:id="1636328604">
      <w:marLeft w:val="640"/>
      <w:marRight w:val="0"/>
      <w:marTop w:val="0"/>
      <w:marBottom w:val="0"/>
      <w:divBdr>
        <w:top w:val="none" w:sz="0" w:space="0" w:color="auto"/>
        <w:left w:val="none" w:sz="0" w:space="0" w:color="auto"/>
        <w:bottom w:val="none" w:sz="0" w:space="0" w:color="auto"/>
        <w:right w:val="none" w:sz="0" w:space="0" w:color="auto"/>
      </w:divBdr>
    </w:div>
    <w:div w:id="1636368832">
      <w:marLeft w:val="640"/>
      <w:marRight w:val="0"/>
      <w:marTop w:val="0"/>
      <w:marBottom w:val="0"/>
      <w:divBdr>
        <w:top w:val="none" w:sz="0" w:space="0" w:color="auto"/>
        <w:left w:val="none" w:sz="0" w:space="0" w:color="auto"/>
        <w:bottom w:val="none" w:sz="0" w:space="0" w:color="auto"/>
        <w:right w:val="none" w:sz="0" w:space="0" w:color="auto"/>
      </w:divBdr>
    </w:div>
    <w:div w:id="1636372037">
      <w:marLeft w:val="640"/>
      <w:marRight w:val="0"/>
      <w:marTop w:val="0"/>
      <w:marBottom w:val="0"/>
      <w:divBdr>
        <w:top w:val="none" w:sz="0" w:space="0" w:color="auto"/>
        <w:left w:val="none" w:sz="0" w:space="0" w:color="auto"/>
        <w:bottom w:val="none" w:sz="0" w:space="0" w:color="auto"/>
        <w:right w:val="none" w:sz="0" w:space="0" w:color="auto"/>
      </w:divBdr>
    </w:div>
    <w:div w:id="1636376701">
      <w:marLeft w:val="640"/>
      <w:marRight w:val="0"/>
      <w:marTop w:val="0"/>
      <w:marBottom w:val="0"/>
      <w:divBdr>
        <w:top w:val="none" w:sz="0" w:space="0" w:color="auto"/>
        <w:left w:val="none" w:sz="0" w:space="0" w:color="auto"/>
        <w:bottom w:val="none" w:sz="0" w:space="0" w:color="auto"/>
        <w:right w:val="none" w:sz="0" w:space="0" w:color="auto"/>
      </w:divBdr>
    </w:div>
    <w:div w:id="1636445370">
      <w:marLeft w:val="640"/>
      <w:marRight w:val="0"/>
      <w:marTop w:val="0"/>
      <w:marBottom w:val="0"/>
      <w:divBdr>
        <w:top w:val="none" w:sz="0" w:space="0" w:color="auto"/>
        <w:left w:val="none" w:sz="0" w:space="0" w:color="auto"/>
        <w:bottom w:val="none" w:sz="0" w:space="0" w:color="auto"/>
        <w:right w:val="none" w:sz="0" w:space="0" w:color="auto"/>
      </w:divBdr>
    </w:div>
    <w:div w:id="1636526070">
      <w:marLeft w:val="640"/>
      <w:marRight w:val="0"/>
      <w:marTop w:val="0"/>
      <w:marBottom w:val="0"/>
      <w:divBdr>
        <w:top w:val="none" w:sz="0" w:space="0" w:color="auto"/>
        <w:left w:val="none" w:sz="0" w:space="0" w:color="auto"/>
        <w:bottom w:val="none" w:sz="0" w:space="0" w:color="auto"/>
        <w:right w:val="none" w:sz="0" w:space="0" w:color="auto"/>
      </w:divBdr>
    </w:div>
    <w:div w:id="1636596755">
      <w:marLeft w:val="640"/>
      <w:marRight w:val="0"/>
      <w:marTop w:val="0"/>
      <w:marBottom w:val="0"/>
      <w:divBdr>
        <w:top w:val="none" w:sz="0" w:space="0" w:color="auto"/>
        <w:left w:val="none" w:sz="0" w:space="0" w:color="auto"/>
        <w:bottom w:val="none" w:sz="0" w:space="0" w:color="auto"/>
        <w:right w:val="none" w:sz="0" w:space="0" w:color="auto"/>
      </w:divBdr>
    </w:div>
    <w:div w:id="1636715496">
      <w:marLeft w:val="640"/>
      <w:marRight w:val="0"/>
      <w:marTop w:val="0"/>
      <w:marBottom w:val="0"/>
      <w:divBdr>
        <w:top w:val="none" w:sz="0" w:space="0" w:color="auto"/>
        <w:left w:val="none" w:sz="0" w:space="0" w:color="auto"/>
        <w:bottom w:val="none" w:sz="0" w:space="0" w:color="auto"/>
        <w:right w:val="none" w:sz="0" w:space="0" w:color="auto"/>
      </w:divBdr>
    </w:div>
    <w:div w:id="1636720355">
      <w:marLeft w:val="640"/>
      <w:marRight w:val="0"/>
      <w:marTop w:val="0"/>
      <w:marBottom w:val="0"/>
      <w:divBdr>
        <w:top w:val="none" w:sz="0" w:space="0" w:color="auto"/>
        <w:left w:val="none" w:sz="0" w:space="0" w:color="auto"/>
        <w:bottom w:val="none" w:sz="0" w:space="0" w:color="auto"/>
        <w:right w:val="none" w:sz="0" w:space="0" w:color="auto"/>
      </w:divBdr>
    </w:div>
    <w:div w:id="1636761729">
      <w:marLeft w:val="640"/>
      <w:marRight w:val="0"/>
      <w:marTop w:val="0"/>
      <w:marBottom w:val="0"/>
      <w:divBdr>
        <w:top w:val="none" w:sz="0" w:space="0" w:color="auto"/>
        <w:left w:val="none" w:sz="0" w:space="0" w:color="auto"/>
        <w:bottom w:val="none" w:sz="0" w:space="0" w:color="auto"/>
        <w:right w:val="none" w:sz="0" w:space="0" w:color="auto"/>
      </w:divBdr>
    </w:div>
    <w:div w:id="1636762502">
      <w:marLeft w:val="640"/>
      <w:marRight w:val="0"/>
      <w:marTop w:val="0"/>
      <w:marBottom w:val="0"/>
      <w:divBdr>
        <w:top w:val="none" w:sz="0" w:space="0" w:color="auto"/>
        <w:left w:val="none" w:sz="0" w:space="0" w:color="auto"/>
        <w:bottom w:val="none" w:sz="0" w:space="0" w:color="auto"/>
        <w:right w:val="none" w:sz="0" w:space="0" w:color="auto"/>
      </w:divBdr>
    </w:div>
    <w:div w:id="1636787953">
      <w:marLeft w:val="640"/>
      <w:marRight w:val="0"/>
      <w:marTop w:val="0"/>
      <w:marBottom w:val="0"/>
      <w:divBdr>
        <w:top w:val="none" w:sz="0" w:space="0" w:color="auto"/>
        <w:left w:val="none" w:sz="0" w:space="0" w:color="auto"/>
        <w:bottom w:val="none" w:sz="0" w:space="0" w:color="auto"/>
        <w:right w:val="none" w:sz="0" w:space="0" w:color="auto"/>
      </w:divBdr>
    </w:div>
    <w:div w:id="1636793418">
      <w:marLeft w:val="640"/>
      <w:marRight w:val="0"/>
      <w:marTop w:val="0"/>
      <w:marBottom w:val="0"/>
      <w:divBdr>
        <w:top w:val="none" w:sz="0" w:space="0" w:color="auto"/>
        <w:left w:val="none" w:sz="0" w:space="0" w:color="auto"/>
        <w:bottom w:val="none" w:sz="0" w:space="0" w:color="auto"/>
        <w:right w:val="none" w:sz="0" w:space="0" w:color="auto"/>
      </w:divBdr>
    </w:div>
    <w:div w:id="1636832636">
      <w:marLeft w:val="640"/>
      <w:marRight w:val="0"/>
      <w:marTop w:val="0"/>
      <w:marBottom w:val="0"/>
      <w:divBdr>
        <w:top w:val="none" w:sz="0" w:space="0" w:color="auto"/>
        <w:left w:val="none" w:sz="0" w:space="0" w:color="auto"/>
        <w:bottom w:val="none" w:sz="0" w:space="0" w:color="auto"/>
        <w:right w:val="none" w:sz="0" w:space="0" w:color="auto"/>
      </w:divBdr>
    </w:div>
    <w:div w:id="1636834439">
      <w:marLeft w:val="640"/>
      <w:marRight w:val="0"/>
      <w:marTop w:val="0"/>
      <w:marBottom w:val="0"/>
      <w:divBdr>
        <w:top w:val="none" w:sz="0" w:space="0" w:color="auto"/>
        <w:left w:val="none" w:sz="0" w:space="0" w:color="auto"/>
        <w:bottom w:val="none" w:sz="0" w:space="0" w:color="auto"/>
        <w:right w:val="none" w:sz="0" w:space="0" w:color="auto"/>
      </w:divBdr>
    </w:div>
    <w:div w:id="1636838688">
      <w:marLeft w:val="640"/>
      <w:marRight w:val="0"/>
      <w:marTop w:val="0"/>
      <w:marBottom w:val="0"/>
      <w:divBdr>
        <w:top w:val="none" w:sz="0" w:space="0" w:color="auto"/>
        <w:left w:val="none" w:sz="0" w:space="0" w:color="auto"/>
        <w:bottom w:val="none" w:sz="0" w:space="0" w:color="auto"/>
        <w:right w:val="none" w:sz="0" w:space="0" w:color="auto"/>
      </w:divBdr>
    </w:div>
    <w:div w:id="1636909763">
      <w:marLeft w:val="640"/>
      <w:marRight w:val="0"/>
      <w:marTop w:val="0"/>
      <w:marBottom w:val="0"/>
      <w:divBdr>
        <w:top w:val="none" w:sz="0" w:space="0" w:color="auto"/>
        <w:left w:val="none" w:sz="0" w:space="0" w:color="auto"/>
        <w:bottom w:val="none" w:sz="0" w:space="0" w:color="auto"/>
        <w:right w:val="none" w:sz="0" w:space="0" w:color="auto"/>
      </w:divBdr>
    </w:div>
    <w:div w:id="1636988316">
      <w:marLeft w:val="640"/>
      <w:marRight w:val="0"/>
      <w:marTop w:val="0"/>
      <w:marBottom w:val="0"/>
      <w:divBdr>
        <w:top w:val="none" w:sz="0" w:space="0" w:color="auto"/>
        <w:left w:val="none" w:sz="0" w:space="0" w:color="auto"/>
        <w:bottom w:val="none" w:sz="0" w:space="0" w:color="auto"/>
        <w:right w:val="none" w:sz="0" w:space="0" w:color="auto"/>
      </w:divBdr>
    </w:div>
    <w:div w:id="1636989615">
      <w:marLeft w:val="640"/>
      <w:marRight w:val="0"/>
      <w:marTop w:val="0"/>
      <w:marBottom w:val="0"/>
      <w:divBdr>
        <w:top w:val="none" w:sz="0" w:space="0" w:color="auto"/>
        <w:left w:val="none" w:sz="0" w:space="0" w:color="auto"/>
        <w:bottom w:val="none" w:sz="0" w:space="0" w:color="auto"/>
        <w:right w:val="none" w:sz="0" w:space="0" w:color="auto"/>
      </w:divBdr>
    </w:div>
    <w:div w:id="1637024649">
      <w:marLeft w:val="640"/>
      <w:marRight w:val="0"/>
      <w:marTop w:val="0"/>
      <w:marBottom w:val="0"/>
      <w:divBdr>
        <w:top w:val="none" w:sz="0" w:space="0" w:color="auto"/>
        <w:left w:val="none" w:sz="0" w:space="0" w:color="auto"/>
        <w:bottom w:val="none" w:sz="0" w:space="0" w:color="auto"/>
        <w:right w:val="none" w:sz="0" w:space="0" w:color="auto"/>
      </w:divBdr>
    </w:div>
    <w:div w:id="1637027626">
      <w:marLeft w:val="640"/>
      <w:marRight w:val="0"/>
      <w:marTop w:val="0"/>
      <w:marBottom w:val="0"/>
      <w:divBdr>
        <w:top w:val="none" w:sz="0" w:space="0" w:color="auto"/>
        <w:left w:val="none" w:sz="0" w:space="0" w:color="auto"/>
        <w:bottom w:val="none" w:sz="0" w:space="0" w:color="auto"/>
        <w:right w:val="none" w:sz="0" w:space="0" w:color="auto"/>
      </w:divBdr>
    </w:div>
    <w:div w:id="1637028251">
      <w:marLeft w:val="640"/>
      <w:marRight w:val="0"/>
      <w:marTop w:val="0"/>
      <w:marBottom w:val="0"/>
      <w:divBdr>
        <w:top w:val="none" w:sz="0" w:space="0" w:color="auto"/>
        <w:left w:val="none" w:sz="0" w:space="0" w:color="auto"/>
        <w:bottom w:val="none" w:sz="0" w:space="0" w:color="auto"/>
        <w:right w:val="none" w:sz="0" w:space="0" w:color="auto"/>
      </w:divBdr>
    </w:div>
    <w:div w:id="1637055879">
      <w:marLeft w:val="640"/>
      <w:marRight w:val="0"/>
      <w:marTop w:val="0"/>
      <w:marBottom w:val="0"/>
      <w:divBdr>
        <w:top w:val="none" w:sz="0" w:space="0" w:color="auto"/>
        <w:left w:val="none" w:sz="0" w:space="0" w:color="auto"/>
        <w:bottom w:val="none" w:sz="0" w:space="0" w:color="auto"/>
        <w:right w:val="none" w:sz="0" w:space="0" w:color="auto"/>
      </w:divBdr>
    </w:div>
    <w:div w:id="1637098469">
      <w:marLeft w:val="640"/>
      <w:marRight w:val="0"/>
      <w:marTop w:val="0"/>
      <w:marBottom w:val="0"/>
      <w:divBdr>
        <w:top w:val="none" w:sz="0" w:space="0" w:color="auto"/>
        <w:left w:val="none" w:sz="0" w:space="0" w:color="auto"/>
        <w:bottom w:val="none" w:sz="0" w:space="0" w:color="auto"/>
        <w:right w:val="none" w:sz="0" w:space="0" w:color="auto"/>
      </w:divBdr>
    </w:div>
    <w:div w:id="1637102814">
      <w:marLeft w:val="640"/>
      <w:marRight w:val="0"/>
      <w:marTop w:val="0"/>
      <w:marBottom w:val="0"/>
      <w:divBdr>
        <w:top w:val="none" w:sz="0" w:space="0" w:color="auto"/>
        <w:left w:val="none" w:sz="0" w:space="0" w:color="auto"/>
        <w:bottom w:val="none" w:sz="0" w:space="0" w:color="auto"/>
        <w:right w:val="none" w:sz="0" w:space="0" w:color="auto"/>
      </w:divBdr>
    </w:div>
    <w:div w:id="1637174127">
      <w:marLeft w:val="640"/>
      <w:marRight w:val="0"/>
      <w:marTop w:val="0"/>
      <w:marBottom w:val="0"/>
      <w:divBdr>
        <w:top w:val="none" w:sz="0" w:space="0" w:color="auto"/>
        <w:left w:val="none" w:sz="0" w:space="0" w:color="auto"/>
        <w:bottom w:val="none" w:sz="0" w:space="0" w:color="auto"/>
        <w:right w:val="none" w:sz="0" w:space="0" w:color="auto"/>
      </w:divBdr>
    </w:div>
    <w:div w:id="1637296790">
      <w:marLeft w:val="640"/>
      <w:marRight w:val="0"/>
      <w:marTop w:val="0"/>
      <w:marBottom w:val="0"/>
      <w:divBdr>
        <w:top w:val="none" w:sz="0" w:space="0" w:color="auto"/>
        <w:left w:val="none" w:sz="0" w:space="0" w:color="auto"/>
        <w:bottom w:val="none" w:sz="0" w:space="0" w:color="auto"/>
        <w:right w:val="none" w:sz="0" w:space="0" w:color="auto"/>
      </w:divBdr>
    </w:div>
    <w:div w:id="1637368813">
      <w:marLeft w:val="640"/>
      <w:marRight w:val="0"/>
      <w:marTop w:val="0"/>
      <w:marBottom w:val="0"/>
      <w:divBdr>
        <w:top w:val="none" w:sz="0" w:space="0" w:color="auto"/>
        <w:left w:val="none" w:sz="0" w:space="0" w:color="auto"/>
        <w:bottom w:val="none" w:sz="0" w:space="0" w:color="auto"/>
        <w:right w:val="none" w:sz="0" w:space="0" w:color="auto"/>
      </w:divBdr>
    </w:div>
    <w:div w:id="1637372787">
      <w:marLeft w:val="640"/>
      <w:marRight w:val="0"/>
      <w:marTop w:val="0"/>
      <w:marBottom w:val="0"/>
      <w:divBdr>
        <w:top w:val="none" w:sz="0" w:space="0" w:color="auto"/>
        <w:left w:val="none" w:sz="0" w:space="0" w:color="auto"/>
        <w:bottom w:val="none" w:sz="0" w:space="0" w:color="auto"/>
        <w:right w:val="none" w:sz="0" w:space="0" w:color="auto"/>
      </w:divBdr>
    </w:div>
    <w:div w:id="1637375959">
      <w:marLeft w:val="640"/>
      <w:marRight w:val="0"/>
      <w:marTop w:val="0"/>
      <w:marBottom w:val="0"/>
      <w:divBdr>
        <w:top w:val="none" w:sz="0" w:space="0" w:color="auto"/>
        <w:left w:val="none" w:sz="0" w:space="0" w:color="auto"/>
        <w:bottom w:val="none" w:sz="0" w:space="0" w:color="auto"/>
        <w:right w:val="none" w:sz="0" w:space="0" w:color="auto"/>
      </w:divBdr>
    </w:div>
    <w:div w:id="1637491518">
      <w:marLeft w:val="640"/>
      <w:marRight w:val="0"/>
      <w:marTop w:val="0"/>
      <w:marBottom w:val="0"/>
      <w:divBdr>
        <w:top w:val="none" w:sz="0" w:space="0" w:color="auto"/>
        <w:left w:val="none" w:sz="0" w:space="0" w:color="auto"/>
        <w:bottom w:val="none" w:sz="0" w:space="0" w:color="auto"/>
        <w:right w:val="none" w:sz="0" w:space="0" w:color="auto"/>
      </w:divBdr>
    </w:div>
    <w:div w:id="1637493186">
      <w:marLeft w:val="640"/>
      <w:marRight w:val="0"/>
      <w:marTop w:val="0"/>
      <w:marBottom w:val="0"/>
      <w:divBdr>
        <w:top w:val="none" w:sz="0" w:space="0" w:color="auto"/>
        <w:left w:val="none" w:sz="0" w:space="0" w:color="auto"/>
        <w:bottom w:val="none" w:sz="0" w:space="0" w:color="auto"/>
        <w:right w:val="none" w:sz="0" w:space="0" w:color="auto"/>
      </w:divBdr>
    </w:div>
    <w:div w:id="1637563434">
      <w:marLeft w:val="640"/>
      <w:marRight w:val="0"/>
      <w:marTop w:val="0"/>
      <w:marBottom w:val="0"/>
      <w:divBdr>
        <w:top w:val="none" w:sz="0" w:space="0" w:color="auto"/>
        <w:left w:val="none" w:sz="0" w:space="0" w:color="auto"/>
        <w:bottom w:val="none" w:sz="0" w:space="0" w:color="auto"/>
        <w:right w:val="none" w:sz="0" w:space="0" w:color="auto"/>
      </w:divBdr>
    </w:div>
    <w:div w:id="1637565280">
      <w:marLeft w:val="640"/>
      <w:marRight w:val="0"/>
      <w:marTop w:val="0"/>
      <w:marBottom w:val="0"/>
      <w:divBdr>
        <w:top w:val="none" w:sz="0" w:space="0" w:color="auto"/>
        <w:left w:val="none" w:sz="0" w:space="0" w:color="auto"/>
        <w:bottom w:val="none" w:sz="0" w:space="0" w:color="auto"/>
        <w:right w:val="none" w:sz="0" w:space="0" w:color="auto"/>
      </w:divBdr>
    </w:div>
    <w:div w:id="1637567441">
      <w:marLeft w:val="640"/>
      <w:marRight w:val="0"/>
      <w:marTop w:val="0"/>
      <w:marBottom w:val="0"/>
      <w:divBdr>
        <w:top w:val="none" w:sz="0" w:space="0" w:color="auto"/>
        <w:left w:val="none" w:sz="0" w:space="0" w:color="auto"/>
        <w:bottom w:val="none" w:sz="0" w:space="0" w:color="auto"/>
        <w:right w:val="none" w:sz="0" w:space="0" w:color="auto"/>
      </w:divBdr>
    </w:div>
    <w:div w:id="1637642348">
      <w:marLeft w:val="640"/>
      <w:marRight w:val="0"/>
      <w:marTop w:val="0"/>
      <w:marBottom w:val="0"/>
      <w:divBdr>
        <w:top w:val="none" w:sz="0" w:space="0" w:color="auto"/>
        <w:left w:val="none" w:sz="0" w:space="0" w:color="auto"/>
        <w:bottom w:val="none" w:sz="0" w:space="0" w:color="auto"/>
        <w:right w:val="none" w:sz="0" w:space="0" w:color="auto"/>
      </w:divBdr>
    </w:div>
    <w:div w:id="1637754445">
      <w:marLeft w:val="640"/>
      <w:marRight w:val="0"/>
      <w:marTop w:val="0"/>
      <w:marBottom w:val="0"/>
      <w:divBdr>
        <w:top w:val="none" w:sz="0" w:space="0" w:color="auto"/>
        <w:left w:val="none" w:sz="0" w:space="0" w:color="auto"/>
        <w:bottom w:val="none" w:sz="0" w:space="0" w:color="auto"/>
        <w:right w:val="none" w:sz="0" w:space="0" w:color="auto"/>
      </w:divBdr>
    </w:div>
    <w:div w:id="1637755863">
      <w:marLeft w:val="640"/>
      <w:marRight w:val="0"/>
      <w:marTop w:val="0"/>
      <w:marBottom w:val="0"/>
      <w:divBdr>
        <w:top w:val="none" w:sz="0" w:space="0" w:color="auto"/>
        <w:left w:val="none" w:sz="0" w:space="0" w:color="auto"/>
        <w:bottom w:val="none" w:sz="0" w:space="0" w:color="auto"/>
        <w:right w:val="none" w:sz="0" w:space="0" w:color="auto"/>
      </w:divBdr>
    </w:div>
    <w:div w:id="1637835968">
      <w:marLeft w:val="640"/>
      <w:marRight w:val="0"/>
      <w:marTop w:val="0"/>
      <w:marBottom w:val="0"/>
      <w:divBdr>
        <w:top w:val="none" w:sz="0" w:space="0" w:color="auto"/>
        <w:left w:val="none" w:sz="0" w:space="0" w:color="auto"/>
        <w:bottom w:val="none" w:sz="0" w:space="0" w:color="auto"/>
        <w:right w:val="none" w:sz="0" w:space="0" w:color="auto"/>
      </w:divBdr>
    </w:div>
    <w:div w:id="1637908144">
      <w:marLeft w:val="640"/>
      <w:marRight w:val="0"/>
      <w:marTop w:val="0"/>
      <w:marBottom w:val="0"/>
      <w:divBdr>
        <w:top w:val="none" w:sz="0" w:space="0" w:color="auto"/>
        <w:left w:val="none" w:sz="0" w:space="0" w:color="auto"/>
        <w:bottom w:val="none" w:sz="0" w:space="0" w:color="auto"/>
        <w:right w:val="none" w:sz="0" w:space="0" w:color="auto"/>
      </w:divBdr>
    </w:div>
    <w:div w:id="1637946975">
      <w:marLeft w:val="640"/>
      <w:marRight w:val="0"/>
      <w:marTop w:val="0"/>
      <w:marBottom w:val="0"/>
      <w:divBdr>
        <w:top w:val="none" w:sz="0" w:space="0" w:color="auto"/>
        <w:left w:val="none" w:sz="0" w:space="0" w:color="auto"/>
        <w:bottom w:val="none" w:sz="0" w:space="0" w:color="auto"/>
        <w:right w:val="none" w:sz="0" w:space="0" w:color="auto"/>
      </w:divBdr>
    </w:div>
    <w:div w:id="1637947703">
      <w:marLeft w:val="640"/>
      <w:marRight w:val="0"/>
      <w:marTop w:val="0"/>
      <w:marBottom w:val="0"/>
      <w:divBdr>
        <w:top w:val="none" w:sz="0" w:space="0" w:color="auto"/>
        <w:left w:val="none" w:sz="0" w:space="0" w:color="auto"/>
        <w:bottom w:val="none" w:sz="0" w:space="0" w:color="auto"/>
        <w:right w:val="none" w:sz="0" w:space="0" w:color="auto"/>
      </w:divBdr>
    </w:div>
    <w:div w:id="1638030227">
      <w:marLeft w:val="640"/>
      <w:marRight w:val="0"/>
      <w:marTop w:val="0"/>
      <w:marBottom w:val="0"/>
      <w:divBdr>
        <w:top w:val="none" w:sz="0" w:space="0" w:color="auto"/>
        <w:left w:val="none" w:sz="0" w:space="0" w:color="auto"/>
        <w:bottom w:val="none" w:sz="0" w:space="0" w:color="auto"/>
        <w:right w:val="none" w:sz="0" w:space="0" w:color="auto"/>
      </w:divBdr>
    </w:div>
    <w:div w:id="1638141888">
      <w:marLeft w:val="640"/>
      <w:marRight w:val="0"/>
      <w:marTop w:val="0"/>
      <w:marBottom w:val="0"/>
      <w:divBdr>
        <w:top w:val="none" w:sz="0" w:space="0" w:color="auto"/>
        <w:left w:val="none" w:sz="0" w:space="0" w:color="auto"/>
        <w:bottom w:val="none" w:sz="0" w:space="0" w:color="auto"/>
        <w:right w:val="none" w:sz="0" w:space="0" w:color="auto"/>
      </w:divBdr>
    </w:div>
    <w:div w:id="1638148363">
      <w:marLeft w:val="640"/>
      <w:marRight w:val="0"/>
      <w:marTop w:val="0"/>
      <w:marBottom w:val="0"/>
      <w:divBdr>
        <w:top w:val="none" w:sz="0" w:space="0" w:color="auto"/>
        <w:left w:val="none" w:sz="0" w:space="0" w:color="auto"/>
        <w:bottom w:val="none" w:sz="0" w:space="0" w:color="auto"/>
        <w:right w:val="none" w:sz="0" w:space="0" w:color="auto"/>
      </w:divBdr>
    </w:div>
    <w:div w:id="1638215672">
      <w:marLeft w:val="640"/>
      <w:marRight w:val="0"/>
      <w:marTop w:val="0"/>
      <w:marBottom w:val="0"/>
      <w:divBdr>
        <w:top w:val="none" w:sz="0" w:space="0" w:color="auto"/>
        <w:left w:val="none" w:sz="0" w:space="0" w:color="auto"/>
        <w:bottom w:val="none" w:sz="0" w:space="0" w:color="auto"/>
        <w:right w:val="none" w:sz="0" w:space="0" w:color="auto"/>
      </w:divBdr>
    </w:div>
    <w:div w:id="1638224982">
      <w:marLeft w:val="640"/>
      <w:marRight w:val="0"/>
      <w:marTop w:val="0"/>
      <w:marBottom w:val="0"/>
      <w:divBdr>
        <w:top w:val="none" w:sz="0" w:space="0" w:color="auto"/>
        <w:left w:val="none" w:sz="0" w:space="0" w:color="auto"/>
        <w:bottom w:val="none" w:sz="0" w:space="0" w:color="auto"/>
        <w:right w:val="none" w:sz="0" w:space="0" w:color="auto"/>
      </w:divBdr>
    </w:div>
    <w:div w:id="1638297066">
      <w:marLeft w:val="640"/>
      <w:marRight w:val="0"/>
      <w:marTop w:val="0"/>
      <w:marBottom w:val="0"/>
      <w:divBdr>
        <w:top w:val="none" w:sz="0" w:space="0" w:color="auto"/>
        <w:left w:val="none" w:sz="0" w:space="0" w:color="auto"/>
        <w:bottom w:val="none" w:sz="0" w:space="0" w:color="auto"/>
        <w:right w:val="none" w:sz="0" w:space="0" w:color="auto"/>
      </w:divBdr>
    </w:div>
    <w:div w:id="1638342063">
      <w:marLeft w:val="640"/>
      <w:marRight w:val="0"/>
      <w:marTop w:val="0"/>
      <w:marBottom w:val="0"/>
      <w:divBdr>
        <w:top w:val="none" w:sz="0" w:space="0" w:color="auto"/>
        <w:left w:val="none" w:sz="0" w:space="0" w:color="auto"/>
        <w:bottom w:val="none" w:sz="0" w:space="0" w:color="auto"/>
        <w:right w:val="none" w:sz="0" w:space="0" w:color="auto"/>
      </w:divBdr>
    </w:div>
    <w:div w:id="1638413891">
      <w:marLeft w:val="640"/>
      <w:marRight w:val="0"/>
      <w:marTop w:val="0"/>
      <w:marBottom w:val="0"/>
      <w:divBdr>
        <w:top w:val="none" w:sz="0" w:space="0" w:color="auto"/>
        <w:left w:val="none" w:sz="0" w:space="0" w:color="auto"/>
        <w:bottom w:val="none" w:sz="0" w:space="0" w:color="auto"/>
        <w:right w:val="none" w:sz="0" w:space="0" w:color="auto"/>
      </w:divBdr>
    </w:div>
    <w:div w:id="1638491160">
      <w:marLeft w:val="640"/>
      <w:marRight w:val="0"/>
      <w:marTop w:val="0"/>
      <w:marBottom w:val="0"/>
      <w:divBdr>
        <w:top w:val="none" w:sz="0" w:space="0" w:color="auto"/>
        <w:left w:val="none" w:sz="0" w:space="0" w:color="auto"/>
        <w:bottom w:val="none" w:sz="0" w:space="0" w:color="auto"/>
        <w:right w:val="none" w:sz="0" w:space="0" w:color="auto"/>
      </w:divBdr>
    </w:div>
    <w:div w:id="1638563395">
      <w:marLeft w:val="640"/>
      <w:marRight w:val="0"/>
      <w:marTop w:val="0"/>
      <w:marBottom w:val="0"/>
      <w:divBdr>
        <w:top w:val="none" w:sz="0" w:space="0" w:color="auto"/>
        <w:left w:val="none" w:sz="0" w:space="0" w:color="auto"/>
        <w:bottom w:val="none" w:sz="0" w:space="0" w:color="auto"/>
        <w:right w:val="none" w:sz="0" w:space="0" w:color="auto"/>
      </w:divBdr>
    </w:div>
    <w:div w:id="1638610807">
      <w:marLeft w:val="640"/>
      <w:marRight w:val="0"/>
      <w:marTop w:val="0"/>
      <w:marBottom w:val="0"/>
      <w:divBdr>
        <w:top w:val="none" w:sz="0" w:space="0" w:color="auto"/>
        <w:left w:val="none" w:sz="0" w:space="0" w:color="auto"/>
        <w:bottom w:val="none" w:sz="0" w:space="0" w:color="auto"/>
        <w:right w:val="none" w:sz="0" w:space="0" w:color="auto"/>
      </w:divBdr>
    </w:div>
    <w:div w:id="1638757909">
      <w:marLeft w:val="640"/>
      <w:marRight w:val="0"/>
      <w:marTop w:val="0"/>
      <w:marBottom w:val="0"/>
      <w:divBdr>
        <w:top w:val="none" w:sz="0" w:space="0" w:color="auto"/>
        <w:left w:val="none" w:sz="0" w:space="0" w:color="auto"/>
        <w:bottom w:val="none" w:sz="0" w:space="0" w:color="auto"/>
        <w:right w:val="none" w:sz="0" w:space="0" w:color="auto"/>
      </w:divBdr>
    </w:div>
    <w:div w:id="1638799905">
      <w:marLeft w:val="640"/>
      <w:marRight w:val="0"/>
      <w:marTop w:val="0"/>
      <w:marBottom w:val="0"/>
      <w:divBdr>
        <w:top w:val="none" w:sz="0" w:space="0" w:color="auto"/>
        <w:left w:val="none" w:sz="0" w:space="0" w:color="auto"/>
        <w:bottom w:val="none" w:sz="0" w:space="0" w:color="auto"/>
        <w:right w:val="none" w:sz="0" w:space="0" w:color="auto"/>
      </w:divBdr>
    </w:div>
    <w:div w:id="1638802878">
      <w:marLeft w:val="640"/>
      <w:marRight w:val="0"/>
      <w:marTop w:val="0"/>
      <w:marBottom w:val="0"/>
      <w:divBdr>
        <w:top w:val="none" w:sz="0" w:space="0" w:color="auto"/>
        <w:left w:val="none" w:sz="0" w:space="0" w:color="auto"/>
        <w:bottom w:val="none" w:sz="0" w:space="0" w:color="auto"/>
        <w:right w:val="none" w:sz="0" w:space="0" w:color="auto"/>
      </w:divBdr>
    </w:div>
    <w:div w:id="1638803316">
      <w:marLeft w:val="640"/>
      <w:marRight w:val="0"/>
      <w:marTop w:val="0"/>
      <w:marBottom w:val="0"/>
      <w:divBdr>
        <w:top w:val="none" w:sz="0" w:space="0" w:color="auto"/>
        <w:left w:val="none" w:sz="0" w:space="0" w:color="auto"/>
        <w:bottom w:val="none" w:sz="0" w:space="0" w:color="auto"/>
        <w:right w:val="none" w:sz="0" w:space="0" w:color="auto"/>
      </w:divBdr>
    </w:div>
    <w:div w:id="1638875788">
      <w:marLeft w:val="640"/>
      <w:marRight w:val="0"/>
      <w:marTop w:val="0"/>
      <w:marBottom w:val="0"/>
      <w:divBdr>
        <w:top w:val="none" w:sz="0" w:space="0" w:color="auto"/>
        <w:left w:val="none" w:sz="0" w:space="0" w:color="auto"/>
        <w:bottom w:val="none" w:sz="0" w:space="0" w:color="auto"/>
        <w:right w:val="none" w:sz="0" w:space="0" w:color="auto"/>
      </w:divBdr>
    </w:div>
    <w:div w:id="1638878198">
      <w:marLeft w:val="640"/>
      <w:marRight w:val="0"/>
      <w:marTop w:val="0"/>
      <w:marBottom w:val="0"/>
      <w:divBdr>
        <w:top w:val="none" w:sz="0" w:space="0" w:color="auto"/>
        <w:left w:val="none" w:sz="0" w:space="0" w:color="auto"/>
        <w:bottom w:val="none" w:sz="0" w:space="0" w:color="auto"/>
        <w:right w:val="none" w:sz="0" w:space="0" w:color="auto"/>
      </w:divBdr>
    </w:div>
    <w:div w:id="1638993576">
      <w:marLeft w:val="640"/>
      <w:marRight w:val="0"/>
      <w:marTop w:val="0"/>
      <w:marBottom w:val="0"/>
      <w:divBdr>
        <w:top w:val="none" w:sz="0" w:space="0" w:color="auto"/>
        <w:left w:val="none" w:sz="0" w:space="0" w:color="auto"/>
        <w:bottom w:val="none" w:sz="0" w:space="0" w:color="auto"/>
        <w:right w:val="none" w:sz="0" w:space="0" w:color="auto"/>
      </w:divBdr>
    </w:div>
    <w:div w:id="1638994579">
      <w:marLeft w:val="640"/>
      <w:marRight w:val="0"/>
      <w:marTop w:val="0"/>
      <w:marBottom w:val="0"/>
      <w:divBdr>
        <w:top w:val="none" w:sz="0" w:space="0" w:color="auto"/>
        <w:left w:val="none" w:sz="0" w:space="0" w:color="auto"/>
        <w:bottom w:val="none" w:sz="0" w:space="0" w:color="auto"/>
        <w:right w:val="none" w:sz="0" w:space="0" w:color="auto"/>
      </w:divBdr>
    </w:div>
    <w:div w:id="1638997656">
      <w:marLeft w:val="640"/>
      <w:marRight w:val="0"/>
      <w:marTop w:val="0"/>
      <w:marBottom w:val="0"/>
      <w:divBdr>
        <w:top w:val="none" w:sz="0" w:space="0" w:color="auto"/>
        <w:left w:val="none" w:sz="0" w:space="0" w:color="auto"/>
        <w:bottom w:val="none" w:sz="0" w:space="0" w:color="auto"/>
        <w:right w:val="none" w:sz="0" w:space="0" w:color="auto"/>
      </w:divBdr>
    </w:div>
    <w:div w:id="1639068211">
      <w:marLeft w:val="640"/>
      <w:marRight w:val="0"/>
      <w:marTop w:val="0"/>
      <w:marBottom w:val="0"/>
      <w:divBdr>
        <w:top w:val="none" w:sz="0" w:space="0" w:color="auto"/>
        <w:left w:val="none" w:sz="0" w:space="0" w:color="auto"/>
        <w:bottom w:val="none" w:sz="0" w:space="0" w:color="auto"/>
        <w:right w:val="none" w:sz="0" w:space="0" w:color="auto"/>
      </w:divBdr>
    </w:div>
    <w:div w:id="1639071188">
      <w:marLeft w:val="640"/>
      <w:marRight w:val="0"/>
      <w:marTop w:val="0"/>
      <w:marBottom w:val="0"/>
      <w:divBdr>
        <w:top w:val="none" w:sz="0" w:space="0" w:color="auto"/>
        <w:left w:val="none" w:sz="0" w:space="0" w:color="auto"/>
        <w:bottom w:val="none" w:sz="0" w:space="0" w:color="auto"/>
        <w:right w:val="none" w:sz="0" w:space="0" w:color="auto"/>
      </w:divBdr>
    </w:div>
    <w:div w:id="1639073833">
      <w:marLeft w:val="640"/>
      <w:marRight w:val="0"/>
      <w:marTop w:val="0"/>
      <w:marBottom w:val="0"/>
      <w:divBdr>
        <w:top w:val="none" w:sz="0" w:space="0" w:color="auto"/>
        <w:left w:val="none" w:sz="0" w:space="0" w:color="auto"/>
        <w:bottom w:val="none" w:sz="0" w:space="0" w:color="auto"/>
        <w:right w:val="none" w:sz="0" w:space="0" w:color="auto"/>
      </w:divBdr>
    </w:div>
    <w:div w:id="1639141925">
      <w:marLeft w:val="640"/>
      <w:marRight w:val="0"/>
      <w:marTop w:val="0"/>
      <w:marBottom w:val="0"/>
      <w:divBdr>
        <w:top w:val="none" w:sz="0" w:space="0" w:color="auto"/>
        <w:left w:val="none" w:sz="0" w:space="0" w:color="auto"/>
        <w:bottom w:val="none" w:sz="0" w:space="0" w:color="auto"/>
        <w:right w:val="none" w:sz="0" w:space="0" w:color="auto"/>
      </w:divBdr>
    </w:div>
    <w:div w:id="1639144107">
      <w:marLeft w:val="640"/>
      <w:marRight w:val="0"/>
      <w:marTop w:val="0"/>
      <w:marBottom w:val="0"/>
      <w:divBdr>
        <w:top w:val="none" w:sz="0" w:space="0" w:color="auto"/>
        <w:left w:val="none" w:sz="0" w:space="0" w:color="auto"/>
        <w:bottom w:val="none" w:sz="0" w:space="0" w:color="auto"/>
        <w:right w:val="none" w:sz="0" w:space="0" w:color="auto"/>
      </w:divBdr>
    </w:div>
    <w:div w:id="1639145761">
      <w:marLeft w:val="640"/>
      <w:marRight w:val="0"/>
      <w:marTop w:val="0"/>
      <w:marBottom w:val="0"/>
      <w:divBdr>
        <w:top w:val="none" w:sz="0" w:space="0" w:color="auto"/>
        <w:left w:val="none" w:sz="0" w:space="0" w:color="auto"/>
        <w:bottom w:val="none" w:sz="0" w:space="0" w:color="auto"/>
        <w:right w:val="none" w:sz="0" w:space="0" w:color="auto"/>
      </w:divBdr>
    </w:div>
    <w:div w:id="1639259434">
      <w:marLeft w:val="640"/>
      <w:marRight w:val="0"/>
      <w:marTop w:val="0"/>
      <w:marBottom w:val="0"/>
      <w:divBdr>
        <w:top w:val="none" w:sz="0" w:space="0" w:color="auto"/>
        <w:left w:val="none" w:sz="0" w:space="0" w:color="auto"/>
        <w:bottom w:val="none" w:sz="0" w:space="0" w:color="auto"/>
        <w:right w:val="none" w:sz="0" w:space="0" w:color="auto"/>
      </w:divBdr>
    </w:div>
    <w:div w:id="1639261781">
      <w:marLeft w:val="640"/>
      <w:marRight w:val="0"/>
      <w:marTop w:val="0"/>
      <w:marBottom w:val="0"/>
      <w:divBdr>
        <w:top w:val="none" w:sz="0" w:space="0" w:color="auto"/>
        <w:left w:val="none" w:sz="0" w:space="0" w:color="auto"/>
        <w:bottom w:val="none" w:sz="0" w:space="0" w:color="auto"/>
        <w:right w:val="none" w:sz="0" w:space="0" w:color="auto"/>
      </w:divBdr>
    </w:div>
    <w:div w:id="1639263579">
      <w:marLeft w:val="640"/>
      <w:marRight w:val="0"/>
      <w:marTop w:val="0"/>
      <w:marBottom w:val="0"/>
      <w:divBdr>
        <w:top w:val="none" w:sz="0" w:space="0" w:color="auto"/>
        <w:left w:val="none" w:sz="0" w:space="0" w:color="auto"/>
        <w:bottom w:val="none" w:sz="0" w:space="0" w:color="auto"/>
        <w:right w:val="none" w:sz="0" w:space="0" w:color="auto"/>
      </w:divBdr>
    </w:div>
    <w:div w:id="1639338261">
      <w:marLeft w:val="640"/>
      <w:marRight w:val="0"/>
      <w:marTop w:val="0"/>
      <w:marBottom w:val="0"/>
      <w:divBdr>
        <w:top w:val="none" w:sz="0" w:space="0" w:color="auto"/>
        <w:left w:val="none" w:sz="0" w:space="0" w:color="auto"/>
        <w:bottom w:val="none" w:sz="0" w:space="0" w:color="auto"/>
        <w:right w:val="none" w:sz="0" w:space="0" w:color="auto"/>
      </w:divBdr>
    </w:div>
    <w:div w:id="1639414464">
      <w:marLeft w:val="640"/>
      <w:marRight w:val="0"/>
      <w:marTop w:val="0"/>
      <w:marBottom w:val="0"/>
      <w:divBdr>
        <w:top w:val="none" w:sz="0" w:space="0" w:color="auto"/>
        <w:left w:val="none" w:sz="0" w:space="0" w:color="auto"/>
        <w:bottom w:val="none" w:sz="0" w:space="0" w:color="auto"/>
        <w:right w:val="none" w:sz="0" w:space="0" w:color="auto"/>
      </w:divBdr>
    </w:div>
    <w:div w:id="1639454718">
      <w:marLeft w:val="640"/>
      <w:marRight w:val="0"/>
      <w:marTop w:val="0"/>
      <w:marBottom w:val="0"/>
      <w:divBdr>
        <w:top w:val="none" w:sz="0" w:space="0" w:color="auto"/>
        <w:left w:val="none" w:sz="0" w:space="0" w:color="auto"/>
        <w:bottom w:val="none" w:sz="0" w:space="0" w:color="auto"/>
        <w:right w:val="none" w:sz="0" w:space="0" w:color="auto"/>
      </w:divBdr>
    </w:div>
    <w:div w:id="1639456198">
      <w:marLeft w:val="640"/>
      <w:marRight w:val="0"/>
      <w:marTop w:val="0"/>
      <w:marBottom w:val="0"/>
      <w:divBdr>
        <w:top w:val="none" w:sz="0" w:space="0" w:color="auto"/>
        <w:left w:val="none" w:sz="0" w:space="0" w:color="auto"/>
        <w:bottom w:val="none" w:sz="0" w:space="0" w:color="auto"/>
        <w:right w:val="none" w:sz="0" w:space="0" w:color="auto"/>
      </w:divBdr>
    </w:div>
    <w:div w:id="1639602633">
      <w:marLeft w:val="640"/>
      <w:marRight w:val="0"/>
      <w:marTop w:val="0"/>
      <w:marBottom w:val="0"/>
      <w:divBdr>
        <w:top w:val="none" w:sz="0" w:space="0" w:color="auto"/>
        <w:left w:val="none" w:sz="0" w:space="0" w:color="auto"/>
        <w:bottom w:val="none" w:sz="0" w:space="0" w:color="auto"/>
        <w:right w:val="none" w:sz="0" w:space="0" w:color="auto"/>
      </w:divBdr>
    </w:div>
    <w:div w:id="1639651378">
      <w:marLeft w:val="640"/>
      <w:marRight w:val="0"/>
      <w:marTop w:val="0"/>
      <w:marBottom w:val="0"/>
      <w:divBdr>
        <w:top w:val="none" w:sz="0" w:space="0" w:color="auto"/>
        <w:left w:val="none" w:sz="0" w:space="0" w:color="auto"/>
        <w:bottom w:val="none" w:sz="0" w:space="0" w:color="auto"/>
        <w:right w:val="none" w:sz="0" w:space="0" w:color="auto"/>
      </w:divBdr>
    </w:div>
    <w:div w:id="1639652629">
      <w:marLeft w:val="640"/>
      <w:marRight w:val="0"/>
      <w:marTop w:val="0"/>
      <w:marBottom w:val="0"/>
      <w:divBdr>
        <w:top w:val="none" w:sz="0" w:space="0" w:color="auto"/>
        <w:left w:val="none" w:sz="0" w:space="0" w:color="auto"/>
        <w:bottom w:val="none" w:sz="0" w:space="0" w:color="auto"/>
        <w:right w:val="none" w:sz="0" w:space="0" w:color="auto"/>
      </w:divBdr>
    </w:div>
    <w:div w:id="1639677125">
      <w:marLeft w:val="640"/>
      <w:marRight w:val="0"/>
      <w:marTop w:val="0"/>
      <w:marBottom w:val="0"/>
      <w:divBdr>
        <w:top w:val="none" w:sz="0" w:space="0" w:color="auto"/>
        <w:left w:val="none" w:sz="0" w:space="0" w:color="auto"/>
        <w:bottom w:val="none" w:sz="0" w:space="0" w:color="auto"/>
        <w:right w:val="none" w:sz="0" w:space="0" w:color="auto"/>
      </w:divBdr>
    </w:div>
    <w:div w:id="1639722999">
      <w:marLeft w:val="640"/>
      <w:marRight w:val="0"/>
      <w:marTop w:val="0"/>
      <w:marBottom w:val="0"/>
      <w:divBdr>
        <w:top w:val="none" w:sz="0" w:space="0" w:color="auto"/>
        <w:left w:val="none" w:sz="0" w:space="0" w:color="auto"/>
        <w:bottom w:val="none" w:sz="0" w:space="0" w:color="auto"/>
        <w:right w:val="none" w:sz="0" w:space="0" w:color="auto"/>
      </w:divBdr>
    </w:div>
    <w:div w:id="1639724030">
      <w:marLeft w:val="640"/>
      <w:marRight w:val="0"/>
      <w:marTop w:val="0"/>
      <w:marBottom w:val="0"/>
      <w:divBdr>
        <w:top w:val="none" w:sz="0" w:space="0" w:color="auto"/>
        <w:left w:val="none" w:sz="0" w:space="0" w:color="auto"/>
        <w:bottom w:val="none" w:sz="0" w:space="0" w:color="auto"/>
        <w:right w:val="none" w:sz="0" w:space="0" w:color="auto"/>
      </w:divBdr>
    </w:div>
    <w:div w:id="1639724587">
      <w:marLeft w:val="640"/>
      <w:marRight w:val="0"/>
      <w:marTop w:val="0"/>
      <w:marBottom w:val="0"/>
      <w:divBdr>
        <w:top w:val="none" w:sz="0" w:space="0" w:color="auto"/>
        <w:left w:val="none" w:sz="0" w:space="0" w:color="auto"/>
        <w:bottom w:val="none" w:sz="0" w:space="0" w:color="auto"/>
        <w:right w:val="none" w:sz="0" w:space="0" w:color="auto"/>
      </w:divBdr>
    </w:div>
    <w:div w:id="1639728756">
      <w:marLeft w:val="640"/>
      <w:marRight w:val="0"/>
      <w:marTop w:val="0"/>
      <w:marBottom w:val="0"/>
      <w:divBdr>
        <w:top w:val="none" w:sz="0" w:space="0" w:color="auto"/>
        <w:left w:val="none" w:sz="0" w:space="0" w:color="auto"/>
        <w:bottom w:val="none" w:sz="0" w:space="0" w:color="auto"/>
        <w:right w:val="none" w:sz="0" w:space="0" w:color="auto"/>
      </w:divBdr>
    </w:div>
    <w:div w:id="1639795593">
      <w:marLeft w:val="640"/>
      <w:marRight w:val="0"/>
      <w:marTop w:val="0"/>
      <w:marBottom w:val="0"/>
      <w:divBdr>
        <w:top w:val="none" w:sz="0" w:space="0" w:color="auto"/>
        <w:left w:val="none" w:sz="0" w:space="0" w:color="auto"/>
        <w:bottom w:val="none" w:sz="0" w:space="0" w:color="auto"/>
        <w:right w:val="none" w:sz="0" w:space="0" w:color="auto"/>
      </w:divBdr>
    </w:div>
    <w:div w:id="1639798032">
      <w:marLeft w:val="640"/>
      <w:marRight w:val="0"/>
      <w:marTop w:val="0"/>
      <w:marBottom w:val="0"/>
      <w:divBdr>
        <w:top w:val="none" w:sz="0" w:space="0" w:color="auto"/>
        <w:left w:val="none" w:sz="0" w:space="0" w:color="auto"/>
        <w:bottom w:val="none" w:sz="0" w:space="0" w:color="auto"/>
        <w:right w:val="none" w:sz="0" w:space="0" w:color="auto"/>
      </w:divBdr>
    </w:div>
    <w:div w:id="1639842090">
      <w:marLeft w:val="640"/>
      <w:marRight w:val="0"/>
      <w:marTop w:val="0"/>
      <w:marBottom w:val="0"/>
      <w:divBdr>
        <w:top w:val="none" w:sz="0" w:space="0" w:color="auto"/>
        <w:left w:val="none" w:sz="0" w:space="0" w:color="auto"/>
        <w:bottom w:val="none" w:sz="0" w:space="0" w:color="auto"/>
        <w:right w:val="none" w:sz="0" w:space="0" w:color="auto"/>
      </w:divBdr>
    </w:div>
    <w:div w:id="1639871050">
      <w:marLeft w:val="640"/>
      <w:marRight w:val="0"/>
      <w:marTop w:val="0"/>
      <w:marBottom w:val="0"/>
      <w:divBdr>
        <w:top w:val="none" w:sz="0" w:space="0" w:color="auto"/>
        <w:left w:val="none" w:sz="0" w:space="0" w:color="auto"/>
        <w:bottom w:val="none" w:sz="0" w:space="0" w:color="auto"/>
        <w:right w:val="none" w:sz="0" w:space="0" w:color="auto"/>
      </w:divBdr>
    </w:div>
    <w:div w:id="1639914548">
      <w:marLeft w:val="640"/>
      <w:marRight w:val="0"/>
      <w:marTop w:val="0"/>
      <w:marBottom w:val="0"/>
      <w:divBdr>
        <w:top w:val="none" w:sz="0" w:space="0" w:color="auto"/>
        <w:left w:val="none" w:sz="0" w:space="0" w:color="auto"/>
        <w:bottom w:val="none" w:sz="0" w:space="0" w:color="auto"/>
        <w:right w:val="none" w:sz="0" w:space="0" w:color="auto"/>
      </w:divBdr>
    </w:div>
    <w:div w:id="1639989482">
      <w:marLeft w:val="640"/>
      <w:marRight w:val="0"/>
      <w:marTop w:val="0"/>
      <w:marBottom w:val="0"/>
      <w:divBdr>
        <w:top w:val="none" w:sz="0" w:space="0" w:color="auto"/>
        <w:left w:val="none" w:sz="0" w:space="0" w:color="auto"/>
        <w:bottom w:val="none" w:sz="0" w:space="0" w:color="auto"/>
        <w:right w:val="none" w:sz="0" w:space="0" w:color="auto"/>
      </w:divBdr>
    </w:div>
    <w:div w:id="1639996628">
      <w:marLeft w:val="640"/>
      <w:marRight w:val="0"/>
      <w:marTop w:val="0"/>
      <w:marBottom w:val="0"/>
      <w:divBdr>
        <w:top w:val="none" w:sz="0" w:space="0" w:color="auto"/>
        <w:left w:val="none" w:sz="0" w:space="0" w:color="auto"/>
        <w:bottom w:val="none" w:sz="0" w:space="0" w:color="auto"/>
        <w:right w:val="none" w:sz="0" w:space="0" w:color="auto"/>
      </w:divBdr>
    </w:div>
    <w:div w:id="1640038616">
      <w:marLeft w:val="640"/>
      <w:marRight w:val="0"/>
      <w:marTop w:val="0"/>
      <w:marBottom w:val="0"/>
      <w:divBdr>
        <w:top w:val="none" w:sz="0" w:space="0" w:color="auto"/>
        <w:left w:val="none" w:sz="0" w:space="0" w:color="auto"/>
        <w:bottom w:val="none" w:sz="0" w:space="0" w:color="auto"/>
        <w:right w:val="none" w:sz="0" w:space="0" w:color="auto"/>
      </w:divBdr>
    </w:div>
    <w:div w:id="1640069220">
      <w:marLeft w:val="640"/>
      <w:marRight w:val="0"/>
      <w:marTop w:val="0"/>
      <w:marBottom w:val="0"/>
      <w:divBdr>
        <w:top w:val="none" w:sz="0" w:space="0" w:color="auto"/>
        <w:left w:val="none" w:sz="0" w:space="0" w:color="auto"/>
        <w:bottom w:val="none" w:sz="0" w:space="0" w:color="auto"/>
        <w:right w:val="none" w:sz="0" w:space="0" w:color="auto"/>
      </w:divBdr>
    </w:div>
    <w:div w:id="1640182656">
      <w:marLeft w:val="640"/>
      <w:marRight w:val="0"/>
      <w:marTop w:val="0"/>
      <w:marBottom w:val="0"/>
      <w:divBdr>
        <w:top w:val="none" w:sz="0" w:space="0" w:color="auto"/>
        <w:left w:val="none" w:sz="0" w:space="0" w:color="auto"/>
        <w:bottom w:val="none" w:sz="0" w:space="0" w:color="auto"/>
        <w:right w:val="none" w:sz="0" w:space="0" w:color="auto"/>
      </w:divBdr>
    </w:div>
    <w:div w:id="1640191016">
      <w:marLeft w:val="640"/>
      <w:marRight w:val="0"/>
      <w:marTop w:val="0"/>
      <w:marBottom w:val="0"/>
      <w:divBdr>
        <w:top w:val="none" w:sz="0" w:space="0" w:color="auto"/>
        <w:left w:val="none" w:sz="0" w:space="0" w:color="auto"/>
        <w:bottom w:val="none" w:sz="0" w:space="0" w:color="auto"/>
        <w:right w:val="none" w:sz="0" w:space="0" w:color="auto"/>
      </w:divBdr>
    </w:div>
    <w:div w:id="1640257221">
      <w:marLeft w:val="640"/>
      <w:marRight w:val="0"/>
      <w:marTop w:val="0"/>
      <w:marBottom w:val="0"/>
      <w:divBdr>
        <w:top w:val="none" w:sz="0" w:space="0" w:color="auto"/>
        <w:left w:val="none" w:sz="0" w:space="0" w:color="auto"/>
        <w:bottom w:val="none" w:sz="0" w:space="0" w:color="auto"/>
        <w:right w:val="none" w:sz="0" w:space="0" w:color="auto"/>
      </w:divBdr>
    </w:div>
    <w:div w:id="1640257573">
      <w:marLeft w:val="640"/>
      <w:marRight w:val="0"/>
      <w:marTop w:val="0"/>
      <w:marBottom w:val="0"/>
      <w:divBdr>
        <w:top w:val="none" w:sz="0" w:space="0" w:color="auto"/>
        <w:left w:val="none" w:sz="0" w:space="0" w:color="auto"/>
        <w:bottom w:val="none" w:sz="0" w:space="0" w:color="auto"/>
        <w:right w:val="none" w:sz="0" w:space="0" w:color="auto"/>
      </w:divBdr>
    </w:div>
    <w:div w:id="1640301941">
      <w:marLeft w:val="640"/>
      <w:marRight w:val="0"/>
      <w:marTop w:val="0"/>
      <w:marBottom w:val="0"/>
      <w:divBdr>
        <w:top w:val="none" w:sz="0" w:space="0" w:color="auto"/>
        <w:left w:val="none" w:sz="0" w:space="0" w:color="auto"/>
        <w:bottom w:val="none" w:sz="0" w:space="0" w:color="auto"/>
        <w:right w:val="none" w:sz="0" w:space="0" w:color="auto"/>
      </w:divBdr>
    </w:div>
    <w:div w:id="1640451041">
      <w:marLeft w:val="640"/>
      <w:marRight w:val="0"/>
      <w:marTop w:val="0"/>
      <w:marBottom w:val="0"/>
      <w:divBdr>
        <w:top w:val="none" w:sz="0" w:space="0" w:color="auto"/>
        <w:left w:val="none" w:sz="0" w:space="0" w:color="auto"/>
        <w:bottom w:val="none" w:sz="0" w:space="0" w:color="auto"/>
        <w:right w:val="none" w:sz="0" w:space="0" w:color="auto"/>
      </w:divBdr>
    </w:div>
    <w:div w:id="1640454244">
      <w:marLeft w:val="640"/>
      <w:marRight w:val="0"/>
      <w:marTop w:val="0"/>
      <w:marBottom w:val="0"/>
      <w:divBdr>
        <w:top w:val="none" w:sz="0" w:space="0" w:color="auto"/>
        <w:left w:val="none" w:sz="0" w:space="0" w:color="auto"/>
        <w:bottom w:val="none" w:sz="0" w:space="0" w:color="auto"/>
        <w:right w:val="none" w:sz="0" w:space="0" w:color="auto"/>
      </w:divBdr>
    </w:div>
    <w:div w:id="1640456334">
      <w:marLeft w:val="640"/>
      <w:marRight w:val="0"/>
      <w:marTop w:val="0"/>
      <w:marBottom w:val="0"/>
      <w:divBdr>
        <w:top w:val="none" w:sz="0" w:space="0" w:color="auto"/>
        <w:left w:val="none" w:sz="0" w:space="0" w:color="auto"/>
        <w:bottom w:val="none" w:sz="0" w:space="0" w:color="auto"/>
        <w:right w:val="none" w:sz="0" w:space="0" w:color="auto"/>
      </w:divBdr>
    </w:div>
    <w:div w:id="1640459690">
      <w:marLeft w:val="640"/>
      <w:marRight w:val="0"/>
      <w:marTop w:val="0"/>
      <w:marBottom w:val="0"/>
      <w:divBdr>
        <w:top w:val="none" w:sz="0" w:space="0" w:color="auto"/>
        <w:left w:val="none" w:sz="0" w:space="0" w:color="auto"/>
        <w:bottom w:val="none" w:sz="0" w:space="0" w:color="auto"/>
        <w:right w:val="none" w:sz="0" w:space="0" w:color="auto"/>
      </w:divBdr>
    </w:div>
    <w:div w:id="1640525542">
      <w:marLeft w:val="640"/>
      <w:marRight w:val="0"/>
      <w:marTop w:val="0"/>
      <w:marBottom w:val="0"/>
      <w:divBdr>
        <w:top w:val="none" w:sz="0" w:space="0" w:color="auto"/>
        <w:left w:val="none" w:sz="0" w:space="0" w:color="auto"/>
        <w:bottom w:val="none" w:sz="0" w:space="0" w:color="auto"/>
        <w:right w:val="none" w:sz="0" w:space="0" w:color="auto"/>
      </w:divBdr>
    </w:div>
    <w:div w:id="1640568581">
      <w:marLeft w:val="640"/>
      <w:marRight w:val="0"/>
      <w:marTop w:val="0"/>
      <w:marBottom w:val="0"/>
      <w:divBdr>
        <w:top w:val="none" w:sz="0" w:space="0" w:color="auto"/>
        <w:left w:val="none" w:sz="0" w:space="0" w:color="auto"/>
        <w:bottom w:val="none" w:sz="0" w:space="0" w:color="auto"/>
        <w:right w:val="none" w:sz="0" w:space="0" w:color="auto"/>
      </w:divBdr>
    </w:div>
    <w:div w:id="1640569808">
      <w:marLeft w:val="640"/>
      <w:marRight w:val="0"/>
      <w:marTop w:val="0"/>
      <w:marBottom w:val="0"/>
      <w:divBdr>
        <w:top w:val="none" w:sz="0" w:space="0" w:color="auto"/>
        <w:left w:val="none" w:sz="0" w:space="0" w:color="auto"/>
        <w:bottom w:val="none" w:sz="0" w:space="0" w:color="auto"/>
        <w:right w:val="none" w:sz="0" w:space="0" w:color="auto"/>
      </w:divBdr>
    </w:div>
    <w:div w:id="1640646193">
      <w:marLeft w:val="640"/>
      <w:marRight w:val="0"/>
      <w:marTop w:val="0"/>
      <w:marBottom w:val="0"/>
      <w:divBdr>
        <w:top w:val="none" w:sz="0" w:space="0" w:color="auto"/>
        <w:left w:val="none" w:sz="0" w:space="0" w:color="auto"/>
        <w:bottom w:val="none" w:sz="0" w:space="0" w:color="auto"/>
        <w:right w:val="none" w:sz="0" w:space="0" w:color="auto"/>
      </w:divBdr>
    </w:div>
    <w:div w:id="1640648156">
      <w:marLeft w:val="640"/>
      <w:marRight w:val="0"/>
      <w:marTop w:val="0"/>
      <w:marBottom w:val="0"/>
      <w:divBdr>
        <w:top w:val="none" w:sz="0" w:space="0" w:color="auto"/>
        <w:left w:val="none" w:sz="0" w:space="0" w:color="auto"/>
        <w:bottom w:val="none" w:sz="0" w:space="0" w:color="auto"/>
        <w:right w:val="none" w:sz="0" w:space="0" w:color="auto"/>
      </w:divBdr>
    </w:div>
    <w:div w:id="1640763436">
      <w:marLeft w:val="640"/>
      <w:marRight w:val="0"/>
      <w:marTop w:val="0"/>
      <w:marBottom w:val="0"/>
      <w:divBdr>
        <w:top w:val="none" w:sz="0" w:space="0" w:color="auto"/>
        <w:left w:val="none" w:sz="0" w:space="0" w:color="auto"/>
        <w:bottom w:val="none" w:sz="0" w:space="0" w:color="auto"/>
        <w:right w:val="none" w:sz="0" w:space="0" w:color="auto"/>
      </w:divBdr>
    </w:div>
    <w:div w:id="1640766037">
      <w:marLeft w:val="640"/>
      <w:marRight w:val="0"/>
      <w:marTop w:val="0"/>
      <w:marBottom w:val="0"/>
      <w:divBdr>
        <w:top w:val="none" w:sz="0" w:space="0" w:color="auto"/>
        <w:left w:val="none" w:sz="0" w:space="0" w:color="auto"/>
        <w:bottom w:val="none" w:sz="0" w:space="0" w:color="auto"/>
        <w:right w:val="none" w:sz="0" w:space="0" w:color="auto"/>
      </w:divBdr>
    </w:div>
    <w:div w:id="1640766655">
      <w:marLeft w:val="640"/>
      <w:marRight w:val="0"/>
      <w:marTop w:val="0"/>
      <w:marBottom w:val="0"/>
      <w:divBdr>
        <w:top w:val="none" w:sz="0" w:space="0" w:color="auto"/>
        <w:left w:val="none" w:sz="0" w:space="0" w:color="auto"/>
        <w:bottom w:val="none" w:sz="0" w:space="0" w:color="auto"/>
        <w:right w:val="none" w:sz="0" w:space="0" w:color="auto"/>
      </w:divBdr>
    </w:div>
    <w:div w:id="1640767297">
      <w:marLeft w:val="640"/>
      <w:marRight w:val="0"/>
      <w:marTop w:val="0"/>
      <w:marBottom w:val="0"/>
      <w:divBdr>
        <w:top w:val="none" w:sz="0" w:space="0" w:color="auto"/>
        <w:left w:val="none" w:sz="0" w:space="0" w:color="auto"/>
        <w:bottom w:val="none" w:sz="0" w:space="0" w:color="auto"/>
        <w:right w:val="none" w:sz="0" w:space="0" w:color="auto"/>
      </w:divBdr>
    </w:div>
    <w:div w:id="1640768499">
      <w:marLeft w:val="640"/>
      <w:marRight w:val="0"/>
      <w:marTop w:val="0"/>
      <w:marBottom w:val="0"/>
      <w:divBdr>
        <w:top w:val="none" w:sz="0" w:space="0" w:color="auto"/>
        <w:left w:val="none" w:sz="0" w:space="0" w:color="auto"/>
        <w:bottom w:val="none" w:sz="0" w:space="0" w:color="auto"/>
        <w:right w:val="none" w:sz="0" w:space="0" w:color="auto"/>
      </w:divBdr>
    </w:div>
    <w:div w:id="1640770216">
      <w:marLeft w:val="640"/>
      <w:marRight w:val="0"/>
      <w:marTop w:val="0"/>
      <w:marBottom w:val="0"/>
      <w:divBdr>
        <w:top w:val="none" w:sz="0" w:space="0" w:color="auto"/>
        <w:left w:val="none" w:sz="0" w:space="0" w:color="auto"/>
        <w:bottom w:val="none" w:sz="0" w:space="0" w:color="auto"/>
        <w:right w:val="none" w:sz="0" w:space="0" w:color="auto"/>
      </w:divBdr>
    </w:div>
    <w:div w:id="1640838887">
      <w:marLeft w:val="640"/>
      <w:marRight w:val="0"/>
      <w:marTop w:val="0"/>
      <w:marBottom w:val="0"/>
      <w:divBdr>
        <w:top w:val="none" w:sz="0" w:space="0" w:color="auto"/>
        <w:left w:val="none" w:sz="0" w:space="0" w:color="auto"/>
        <w:bottom w:val="none" w:sz="0" w:space="0" w:color="auto"/>
        <w:right w:val="none" w:sz="0" w:space="0" w:color="auto"/>
      </w:divBdr>
    </w:div>
    <w:div w:id="1640840543">
      <w:marLeft w:val="640"/>
      <w:marRight w:val="0"/>
      <w:marTop w:val="0"/>
      <w:marBottom w:val="0"/>
      <w:divBdr>
        <w:top w:val="none" w:sz="0" w:space="0" w:color="auto"/>
        <w:left w:val="none" w:sz="0" w:space="0" w:color="auto"/>
        <w:bottom w:val="none" w:sz="0" w:space="0" w:color="auto"/>
        <w:right w:val="none" w:sz="0" w:space="0" w:color="auto"/>
      </w:divBdr>
    </w:div>
    <w:div w:id="1640912509">
      <w:marLeft w:val="640"/>
      <w:marRight w:val="0"/>
      <w:marTop w:val="0"/>
      <w:marBottom w:val="0"/>
      <w:divBdr>
        <w:top w:val="none" w:sz="0" w:space="0" w:color="auto"/>
        <w:left w:val="none" w:sz="0" w:space="0" w:color="auto"/>
        <w:bottom w:val="none" w:sz="0" w:space="0" w:color="auto"/>
        <w:right w:val="none" w:sz="0" w:space="0" w:color="auto"/>
      </w:divBdr>
    </w:div>
    <w:div w:id="1640913617">
      <w:marLeft w:val="640"/>
      <w:marRight w:val="0"/>
      <w:marTop w:val="0"/>
      <w:marBottom w:val="0"/>
      <w:divBdr>
        <w:top w:val="none" w:sz="0" w:space="0" w:color="auto"/>
        <w:left w:val="none" w:sz="0" w:space="0" w:color="auto"/>
        <w:bottom w:val="none" w:sz="0" w:space="0" w:color="auto"/>
        <w:right w:val="none" w:sz="0" w:space="0" w:color="auto"/>
      </w:divBdr>
    </w:div>
    <w:div w:id="1640920284">
      <w:marLeft w:val="640"/>
      <w:marRight w:val="0"/>
      <w:marTop w:val="0"/>
      <w:marBottom w:val="0"/>
      <w:divBdr>
        <w:top w:val="none" w:sz="0" w:space="0" w:color="auto"/>
        <w:left w:val="none" w:sz="0" w:space="0" w:color="auto"/>
        <w:bottom w:val="none" w:sz="0" w:space="0" w:color="auto"/>
        <w:right w:val="none" w:sz="0" w:space="0" w:color="auto"/>
      </w:divBdr>
    </w:div>
    <w:div w:id="1640959886">
      <w:marLeft w:val="640"/>
      <w:marRight w:val="0"/>
      <w:marTop w:val="0"/>
      <w:marBottom w:val="0"/>
      <w:divBdr>
        <w:top w:val="none" w:sz="0" w:space="0" w:color="auto"/>
        <w:left w:val="none" w:sz="0" w:space="0" w:color="auto"/>
        <w:bottom w:val="none" w:sz="0" w:space="0" w:color="auto"/>
        <w:right w:val="none" w:sz="0" w:space="0" w:color="auto"/>
      </w:divBdr>
    </w:div>
    <w:div w:id="1640963940">
      <w:marLeft w:val="640"/>
      <w:marRight w:val="0"/>
      <w:marTop w:val="0"/>
      <w:marBottom w:val="0"/>
      <w:divBdr>
        <w:top w:val="none" w:sz="0" w:space="0" w:color="auto"/>
        <w:left w:val="none" w:sz="0" w:space="0" w:color="auto"/>
        <w:bottom w:val="none" w:sz="0" w:space="0" w:color="auto"/>
        <w:right w:val="none" w:sz="0" w:space="0" w:color="auto"/>
      </w:divBdr>
    </w:div>
    <w:div w:id="1641033931">
      <w:marLeft w:val="640"/>
      <w:marRight w:val="0"/>
      <w:marTop w:val="0"/>
      <w:marBottom w:val="0"/>
      <w:divBdr>
        <w:top w:val="none" w:sz="0" w:space="0" w:color="auto"/>
        <w:left w:val="none" w:sz="0" w:space="0" w:color="auto"/>
        <w:bottom w:val="none" w:sz="0" w:space="0" w:color="auto"/>
        <w:right w:val="none" w:sz="0" w:space="0" w:color="auto"/>
      </w:divBdr>
    </w:div>
    <w:div w:id="1641181881">
      <w:marLeft w:val="640"/>
      <w:marRight w:val="0"/>
      <w:marTop w:val="0"/>
      <w:marBottom w:val="0"/>
      <w:divBdr>
        <w:top w:val="none" w:sz="0" w:space="0" w:color="auto"/>
        <w:left w:val="none" w:sz="0" w:space="0" w:color="auto"/>
        <w:bottom w:val="none" w:sz="0" w:space="0" w:color="auto"/>
        <w:right w:val="none" w:sz="0" w:space="0" w:color="auto"/>
      </w:divBdr>
    </w:div>
    <w:div w:id="1641182607">
      <w:marLeft w:val="640"/>
      <w:marRight w:val="0"/>
      <w:marTop w:val="0"/>
      <w:marBottom w:val="0"/>
      <w:divBdr>
        <w:top w:val="none" w:sz="0" w:space="0" w:color="auto"/>
        <w:left w:val="none" w:sz="0" w:space="0" w:color="auto"/>
        <w:bottom w:val="none" w:sz="0" w:space="0" w:color="auto"/>
        <w:right w:val="none" w:sz="0" w:space="0" w:color="auto"/>
      </w:divBdr>
    </w:div>
    <w:div w:id="1641232584">
      <w:marLeft w:val="640"/>
      <w:marRight w:val="0"/>
      <w:marTop w:val="0"/>
      <w:marBottom w:val="0"/>
      <w:divBdr>
        <w:top w:val="none" w:sz="0" w:space="0" w:color="auto"/>
        <w:left w:val="none" w:sz="0" w:space="0" w:color="auto"/>
        <w:bottom w:val="none" w:sz="0" w:space="0" w:color="auto"/>
        <w:right w:val="none" w:sz="0" w:space="0" w:color="auto"/>
      </w:divBdr>
    </w:div>
    <w:div w:id="1641301626">
      <w:marLeft w:val="640"/>
      <w:marRight w:val="0"/>
      <w:marTop w:val="0"/>
      <w:marBottom w:val="0"/>
      <w:divBdr>
        <w:top w:val="none" w:sz="0" w:space="0" w:color="auto"/>
        <w:left w:val="none" w:sz="0" w:space="0" w:color="auto"/>
        <w:bottom w:val="none" w:sz="0" w:space="0" w:color="auto"/>
        <w:right w:val="none" w:sz="0" w:space="0" w:color="auto"/>
      </w:divBdr>
    </w:div>
    <w:div w:id="1641302103">
      <w:marLeft w:val="640"/>
      <w:marRight w:val="0"/>
      <w:marTop w:val="0"/>
      <w:marBottom w:val="0"/>
      <w:divBdr>
        <w:top w:val="none" w:sz="0" w:space="0" w:color="auto"/>
        <w:left w:val="none" w:sz="0" w:space="0" w:color="auto"/>
        <w:bottom w:val="none" w:sz="0" w:space="0" w:color="auto"/>
        <w:right w:val="none" w:sz="0" w:space="0" w:color="auto"/>
      </w:divBdr>
    </w:div>
    <w:div w:id="1641305408">
      <w:marLeft w:val="640"/>
      <w:marRight w:val="0"/>
      <w:marTop w:val="0"/>
      <w:marBottom w:val="0"/>
      <w:divBdr>
        <w:top w:val="none" w:sz="0" w:space="0" w:color="auto"/>
        <w:left w:val="none" w:sz="0" w:space="0" w:color="auto"/>
        <w:bottom w:val="none" w:sz="0" w:space="0" w:color="auto"/>
        <w:right w:val="none" w:sz="0" w:space="0" w:color="auto"/>
      </w:divBdr>
    </w:div>
    <w:div w:id="1641305772">
      <w:marLeft w:val="640"/>
      <w:marRight w:val="0"/>
      <w:marTop w:val="0"/>
      <w:marBottom w:val="0"/>
      <w:divBdr>
        <w:top w:val="none" w:sz="0" w:space="0" w:color="auto"/>
        <w:left w:val="none" w:sz="0" w:space="0" w:color="auto"/>
        <w:bottom w:val="none" w:sz="0" w:space="0" w:color="auto"/>
        <w:right w:val="none" w:sz="0" w:space="0" w:color="auto"/>
      </w:divBdr>
    </w:div>
    <w:div w:id="1641306748">
      <w:marLeft w:val="640"/>
      <w:marRight w:val="0"/>
      <w:marTop w:val="0"/>
      <w:marBottom w:val="0"/>
      <w:divBdr>
        <w:top w:val="none" w:sz="0" w:space="0" w:color="auto"/>
        <w:left w:val="none" w:sz="0" w:space="0" w:color="auto"/>
        <w:bottom w:val="none" w:sz="0" w:space="0" w:color="auto"/>
        <w:right w:val="none" w:sz="0" w:space="0" w:color="auto"/>
      </w:divBdr>
    </w:div>
    <w:div w:id="1641426030">
      <w:marLeft w:val="640"/>
      <w:marRight w:val="0"/>
      <w:marTop w:val="0"/>
      <w:marBottom w:val="0"/>
      <w:divBdr>
        <w:top w:val="none" w:sz="0" w:space="0" w:color="auto"/>
        <w:left w:val="none" w:sz="0" w:space="0" w:color="auto"/>
        <w:bottom w:val="none" w:sz="0" w:space="0" w:color="auto"/>
        <w:right w:val="none" w:sz="0" w:space="0" w:color="auto"/>
      </w:divBdr>
    </w:div>
    <w:div w:id="1641499599">
      <w:marLeft w:val="640"/>
      <w:marRight w:val="0"/>
      <w:marTop w:val="0"/>
      <w:marBottom w:val="0"/>
      <w:divBdr>
        <w:top w:val="none" w:sz="0" w:space="0" w:color="auto"/>
        <w:left w:val="none" w:sz="0" w:space="0" w:color="auto"/>
        <w:bottom w:val="none" w:sz="0" w:space="0" w:color="auto"/>
        <w:right w:val="none" w:sz="0" w:space="0" w:color="auto"/>
      </w:divBdr>
    </w:div>
    <w:div w:id="1641686230">
      <w:marLeft w:val="640"/>
      <w:marRight w:val="0"/>
      <w:marTop w:val="0"/>
      <w:marBottom w:val="0"/>
      <w:divBdr>
        <w:top w:val="none" w:sz="0" w:space="0" w:color="auto"/>
        <w:left w:val="none" w:sz="0" w:space="0" w:color="auto"/>
        <w:bottom w:val="none" w:sz="0" w:space="0" w:color="auto"/>
        <w:right w:val="none" w:sz="0" w:space="0" w:color="auto"/>
      </w:divBdr>
    </w:div>
    <w:div w:id="1641687398">
      <w:marLeft w:val="640"/>
      <w:marRight w:val="0"/>
      <w:marTop w:val="0"/>
      <w:marBottom w:val="0"/>
      <w:divBdr>
        <w:top w:val="none" w:sz="0" w:space="0" w:color="auto"/>
        <w:left w:val="none" w:sz="0" w:space="0" w:color="auto"/>
        <w:bottom w:val="none" w:sz="0" w:space="0" w:color="auto"/>
        <w:right w:val="none" w:sz="0" w:space="0" w:color="auto"/>
      </w:divBdr>
    </w:div>
    <w:div w:id="1641692373">
      <w:marLeft w:val="640"/>
      <w:marRight w:val="0"/>
      <w:marTop w:val="0"/>
      <w:marBottom w:val="0"/>
      <w:divBdr>
        <w:top w:val="none" w:sz="0" w:space="0" w:color="auto"/>
        <w:left w:val="none" w:sz="0" w:space="0" w:color="auto"/>
        <w:bottom w:val="none" w:sz="0" w:space="0" w:color="auto"/>
        <w:right w:val="none" w:sz="0" w:space="0" w:color="auto"/>
      </w:divBdr>
    </w:div>
    <w:div w:id="1641693680">
      <w:marLeft w:val="640"/>
      <w:marRight w:val="0"/>
      <w:marTop w:val="0"/>
      <w:marBottom w:val="0"/>
      <w:divBdr>
        <w:top w:val="none" w:sz="0" w:space="0" w:color="auto"/>
        <w:left w:val="none" w:sz="0" w:space="0" w:color="auto"/>
        <w:bottom w:val="none" w:sz="0" w:space="0" w:color="auto"/>
        <w:right w:val="none" w:sz="0" w:space="0" w:color="auto"/>
      </w:divBdr>
    </w:div>
    <w:div w:id="1641764982">
      <w:marLeft w:val="640"/>
      <w:marRight w:val="0"/>
      <w:marTop w:val="0"/>
      <w:marBottom w:val="0"/>
      <w:divBdr>
        <w:top w:val="none" w:sz="0" w:space="0" w:color="auto"/>
        <w:left w:val="none" w:sz="0" w:space="0" w:color="auto"/>
        <w:bottom w:val="none" w:sz="0" w:space="0" w:color="auto"/>
        <w:right w:val="none" w:sz="0" w:space="0" w:color="auto"/>
      </w:divBdr>
    </w:div>
    <w:div w:id="1641808544">
      <w:marLeft w:val="640"/>
      <w:marRight w:val="0"/>
      <w:marTop w:val="0"/>
      <w:marBottom w:val="0"/>
      <w:divBdr>
        <w:top w:val="none" w:sz="0" w:space="0" w:color="auto"/>
        <w:left w:val="none" w:sz="0" w:space="0" w:color="auto"/>
        <w:bottom w:val="none" w:sz="0" w:space="0" w:color="auto"/>
        <w:right w:val="none" w:sz="0" w:space="0" w:color="auto"/>
      </w:divBdr>
    </w:div>
    <w:div w:id="1641810989">
      <w:marLeft w:val="640"/>
      <w:marRight w:val="0"/>
      <w:marTop w:val="0"/>
      <w:marBottom w:val="0"/>
      <w:divBdr>
        <w:top w:val="none" w:sz="0" w:space="0" w:color="auto"/>
        <w:left w:val="none" w:sz="0" w:space="0" w:color="auto"/>
        <w:bottom w:val="none" w:sz="0" w:space="0" w:color="auto"/>
        <w:right w:val="none" w:sz="0" w:space="0" w:color="auto"/>
      </w:divBdr>
    </w:div>
    <w:div w:id="1641880478">
      <w:marLeft w:val="640"/>
      <w:marRight w:val="0"/>
      <w:marTop w:val="0"/>
      <w:marBottom w:val="0"/>
      <w:divBdr>
        <w:top w:val="none" w:sz="0" w:space="0" w:color="auto"/>
        <w:left w:val="none" w:sz="0" w:space="0" w:color="auto"/>
        <w:bottom w:val="none" w:sz="0" w:space="0" w:color="auto"/>
        <w:right w:val="none" w:sz="0" w:space="0" w:color="auto"/>
      </w:divBdr>
    </w:div>
    <w:div w:id="1641883668">
      <w:marLeft w:val="640"/>
      <w:marRight w:val="0"/>
      <w:marTop w:val="0"/>
      <w:marBottom w:val="0"/>
      <w:divBdr>
        <w:top w:val="none" w:sz="0" w:space="0" w:color="auto"/>
        <w:left w:val="none" w:sz="0" w:space="0" w:color="auto"/>
        <w:bottom w:val="none" w:sz="0" w:space="0" w:color="auto"/>
        <w:right w:val="none" w:sz="0" w:space="0" w:color="auto"/>
      </w:divBdr>
    </w:div>
    <w:div w:id="1642033658">
      <w:marLeft w:val="640"/>
      <w:marRight w:val="0"/>
      <w:marTop w:val="0"/>
      <w:marBottom w:val="0"/>
      <w:divBdr>
        <w:top w:val="none" w:sz="0" w:space="0" w:color="auto"/>
        <w:left w:val="none" w:sz="0" w:space="0" w:color="auto"/>
        <w:bottom w:val="none" w:sz="0" w:space="0" w:color="auto"/>
        <w:right w:val="none" w:sz="0" w:space="0" w:color="auto"/>
      </w:divBdr>
    </w:div>
    <w:div w:id="1642075854">
      <w:marLeft w:val="640"/>
      <w:marRight w:val="0"/>
      <w:marTop w:val="0"/>
      <w:marBottom w:val="0"/>
      <w:divBdr>
        <w:top w:val="none" w:sz="0" w:space="0" w:color="auto"/>
        <w:left w:val="none" w:sz="0" w:space="0" w:color="auto"/>
        <w:bottom w:val="none" w:sz="0" w:space="0" w:color="auto"/>
        <w:right w:val="none" w:sz="0" w:space="0" w:color="auto"/>
      </w:divBdr>
    </w:div>
    <w:div w:id="1642155578">
      <w:marLeft w:val="640"/>
      <w:marRight w:val="0"/>
      <w:marTop w:val="0"/>
      <w:marBottom w:val="0"/>
      <w:divBdr>
        <w:top w:val="none" w:sz="0" w:space="0" w:color="auto"/>
        <w:left w:val="none" w:sz="0" w:space="0" w:color="auto"/>
        <w:bottom w:val="none" w:sz="0" w:space="0" w:color="auto"/>
        <w:right w:val="none" w:sz="0" w:space="0" w:color="auto"/>
      </w:divBdr>
    </w:div>
    <w:div w:id="1642222979">
      <w:marLeft w:val="640"/>
      <w:marRight w:val="0"/>
      <w:marTop w:val="0"/>
      <w:marBottom w:val="0"/>
      <w:divBdr>
        <w:top w:val="none" w:sz="0" w:space="0" w:color="auto"/>
        <w:left w:val="none" w:sz="0" w:space="0" w:color="auto"/>
        <w:bottom w:val="none" w:sz="0" w:space="0" w:color="auto"/>
        <w:right w:val="none" w:sz="0" w:space="0" w:color="auto"/>
      </w:divBdr>
    </w:div>
    <w:div w:id="1642225364">
      <w:marLeft w:val="640"/>
      <w:marRight w:val="0"/>
      <w:marTop w:val="0"/>
      <w:marBottom w:val="0"/>
      <w:divBdr>
        <w:top w:val="none" w:sz="0" w:space="0" w:color="auto"/>
        <w:left w:val="none" w:sz="0" w:space="0" w:color="auto"/>
        <w:bottom w:val="none" w:sz="0" w:space="0" w:color="auto"/>
        <w:right w:val="none" w:sz="0" w:space="0" w:color="auto"/>
      </w:divBdr>
    </w:div>
    <w:div w:id="1642229350">
      <w:marLeft w:val="640"/>
      <w:marRight w:val="0"/>
      <w:marTop w:val="0"/>
      <w:marBottom w:val="0"/>
      <w:divBdr>
        <w:top w:val="none" w:sz="0" w:space="0" w:color="auto"/>
        <w:left w:val="none" w:sz="0" w:space="0" w:color="auto"/>
        <w:bottom w:val="none" w:sz="0" w:space="0" w:color="auto"/>
        <w:right w:val="none" w:sz="0" w:space="0" w:color="auto"/>
      </w:divBdr>
    </w:div>
    <w:div w:id="1642231678">
      <w:marLeft w:val="640"/>
      <w:marRight w:val="0"/>
      <w:marTop w:val="0"/>
      <w:marBottom w:val="0"/>
      <w:divBdr>
        <w:top w:val="none" w:sz="0" w:space="0" w:color="auto"/>
        <w:left w:val="none" w:sz="0" w:space="0" w:color="auto"/>
        <w:bottom w:val="none" w:sz="0" w:space="0" w:color="auto"/>
        <w:right w:val="none" w:sz="0" w:space="0" w:color="auto"/>
      </w:divBdr>
    </w:div>
    <w:div w:id="1642269823">
      <w:marLeft w:val="640"/>
      <w:marRight w:val="0"/>
      <w:marTop w:val="0"/>
      <w:marBottom w:val="0"/>
      <w:divBdr>
        <w:top w:val="none" w:sz="0" w:space="0" w:color="auto"/>
        <w:left w:val="none" w:sz="0" w:space="0" w:color="auto"/>
        <w:bottom w:val="none" w:sz="0" w:space="0" w:color="auto"/>
        <w:right w:val="none" w:sz="0" w:space="0" w:color="auto"/>
      </w:divBdr>
    </w:div>
    <w:div w:id="1642420703">
      <w:marLeft w:val="640"/>
      <w:marRight w:val="0"/>
      <w:marTop w:val="0"/>
      <w:marBottom w:val="0"/>
      <w:divBdr>
        <w:top w:val="none" w:sz="0" w:space="0" w:color="auto"/>
        <w:left w:val="none" w:sz="0" w:space="0" w:color="auto"/>
        <w:bottom w:val="none" w:sz="0" w:space="0" w:color="auto"/>
        <w:right w:val="none" w:sz="0" w:space="0" w:color="auto"/>
      </w:divBdr>
    </w:div>
    <w:div w:id="1642542048">
      <w:marLeft w:val="640"/>
      <w:marRight w:val="0"/>
      <w:marTop w:val="0"/>
      <w:marBottom w:val="0"/>
      <w:divBdr>
        <w:top w:val="none" w:sz="0" w:space="0" w:color="auto"/>
        <w:left w:val="none" w:sz="0" w:space="0" w:color="auto"/>
        <w:bottom w:val="none" w:sz="0" w:space="0" w:color="auto"/>
        <w:right w:val="none" w:sz="0" w:space="0" w:color="auto"/>
      </w:divBdr>
    </w:div>
    <w:div w:id="1642542868">
      <w:marLeft w:val="640"/>
      <w:marRight w:val="0"/>
      <w:marTop w:val="0"/>
      <w:marBottom w:val="0"/>
      <w:divBdr>
        <w:top w:val="none" w:sz="0" w:space="0" w:color="auto"/>
        <w:left w:val="none" w:sz="0" w:space="0" w:color="auto"/>
        <w:bottom w:val="none" w:sz="0" w:space="0" w:color="auto"/>
        <w:right w:val="none" w:sz="0" w:space="0" w:color="auto"/>
      </w:divBdr>
    </w:div>
    <w:div w:id="1642684719">
      <w:marLeft w:val="640"/>
      <w:marRight w:val="0"/>
      <w:marTop w:val="0"/>
      <w:marBottom w:val="0"/>
      <w:divBdr>
        <w:top w:val="none" w:sz="0" w:space="0" w:color="auto"/>
        <w:left w:val="none" w:sz="0" w:space="0" w:color="auto"/>
        <w:bottom w:val="none" w:sz="0" w:space="0" w:color="auto"/>
        <w:right w:val="none" w:sz="0" w:space="0" w:color="auto"/>
      </w:divBdr>
    </w:div>
    <w:div w:id="1642690291">
      <w:marLeft w:val="640"/>
      <w:marRight w:val="0"/>
      <w:marTop w:val="0"/>
      <w:marBottom w:val="0"/>
      <w:divBdr>
        <w:top w:val="none" w:sz="0" w:space="0" w:color="auto"/>
        <w:left w:val="none" w:sz="0" w:space="0" w:color="auto"/>
        <w:bottom w:val="none" w:sz="0" w:space="0" w:color="auto"/>
        <w:right w:val="none" w:sz="0" w:space="0" w:color="auto"/>
      </w:divBdr>
    </w:div>
    <w:div w:id="1642802903">
      <w:marLeft w:val="640"/>
      <w:marRight w:val="0"/>
      <w:marTop w:val="0"/>
      <w:marBottom w:val="0"/>
      <w:divBdr>
        <w:top w:val="none" w:sz="0" w:space="0" w:color="auto"/>
        <w:left w:val="none" w:sz="0" w:space="0" w:color="auto"/>
        <w:bottom w:val="none" w:sz="0" w:space="0" w:color="auto"/>
        <w:right w:val="none" w:sz="0" w:space="0" w:color="auto"/>
      </w:divBdr>
    </w:div>
    <w:div w:id="1642804453">
      <w:marLeft w:val="640"/>
      <w:marRight w:val="0"/>
      <w:marTop w:val="0"/>
      <w:marBottom w:val="0"/>
      <w:divBdr>
        <w:top w:val="none" w:sz="0" w:space="0" w:color="auto"/>
        <w:left w:val="none" w:sz="0" w:space="0" w:color="auto"/>
        <w:bottom w:val="none" w:sz="0" w:space="0" w:color="auto"/>
        <w:right w:val="none" w:sz="0" w:space="0" w:color="auto"/>
      </w:divBdr>
    </w:div>
    <w:div w:id="1642804911">
      <w:marLeft w:val="640"/>
      <w:marRight w:val="0"/>
      <w:marTop w:val="0"/>
      <w:marBottom w:val="0"/>
      <w:divBdr>
        <w:top w:val="none" w:sz="0" w:space="0" w:color="auto"/>
        <w:left w:val="none" w:sz="0" w:space="0" w:color="auto"/>
        <w:bottom w:val="none" w:sz="0" w:space="0" w:color="auto"/>
        <w:right w:val="none" w:sz="0" w:space="0" w:color="auto"/>
      </w:divBdr>
    </w:div>
    <w:div w:id="1642808262">
      <w:marLeft w:val="640"/>
      <w:marRight w:val="0"/>
      <w:marTop w:val="0"/>
      <w:marBottom w:val="0"/>
      <w:divBdr>
        <w:top w:val="none" w:sz="0" w:space="0" w:color="auto"/>
        <w:left w:val="none" w:sz="0" w:space="0" w:color="auto"/>
        <w:bottom w:val="none" w:sz="0" w:space="0" w:color="auto"/>
        <w:right w:val="none" w:sz="0" w:space="0" w:color="auto"/>
      </w:divBdr>
    </w:div>
    <w:div w:id="1642811068">
      <w:marLeft w:val="640"/>
      <w:marRight w:val="0"/>
      <w:marTop w:val="0"/>
      <w:marBottom w:val="0"/>
      <w:divBdr>
        <w:top w:val="none" w:sz="0" w:space="0" w:color="auto"/>
        <w:left w:val="none" w:sz="0" w:space="0" w:color="auto"/>
        <w:bottom w:val="none" w:sz="0" w:space="0" w:color="auto"/>
        <w:right w:val="none" w:sz="0" w:space="0" w:color="auto"/>
      </w:divBdr>
    </w:div>
    <w:div w:id="1643071287">
      <w:marLeft w:val="640"/>
      <w:marRight w:val="0"/>
      <w:marTop w:val="0"/>
      <w:marBottom w:val="0"/>
      <w:divBdr>
        <w:top w:val="none" w:sz="0" w:space="0" w:color="auto"/>
        <w:left w:val="none" w:sz="0" w:space="0" w:color="auto"/>
        <w:bottom w:val="none" w:sz="0" w:space="0" w:color="auto"/>
        <w:right w:val="none" w:sz="0" w:space="0" w:color="auto"/>
      </w:divBdr>
    </w:div>
    <w:div w:id="1643071802">
      <w:marLeft w:val="640"/>
      <w:marRight w:val="0"/>
      <w:marTop w:val="0"/>
      <w:marBottom w:val="0"/>
      <w:divBdr>
        <w:top w:val="none" w:sz="0" w:space="0" w:color="auto"/>
        <w:left w:val="none" w:sz="0" w:space="0" w:color="auto"/>
        <w:bottom w:val="none" w:sz="0" w:space="0" w:color="auto"/>
        <w:right w:val="none" w:sz="0" w:space="0" w:color="auto"/>
      </w:divBdr>
    </w:div>
    <w:div w:id="1643073617">
      <w:marLeft w:val="640"/>
      <w:marRight w:val="0"/>
      <w:marTop w:val="0"/>
      <w:marBottom w:val="0"/>
      <w:divBdr>
        <w:top w:val="none" w:sz="0" w:space="0" w:color="auto"/>
        <w:left w:val="none" w:sz="0" w:space="0" w:color="auto"/>
        <w:bottom w:val="none" w:sz="0" w:space="0" w:color="auto"/>
        <w:right w:val="none" w:sz="0" w:space="0" w:color="auto"/>
      </w:divBdr>
    </w:div>
    <w:div w:id="1643118839">
      <w:marLeft w:val="640"/>
      <w:marRight w:val="0"/>
      <w:marTop w:val="0"/>
      <w:marBottom w:val="0"/>
      <w:divBdr>
        <w:top w:val="none" w:sz="0" w:space="0" w:color="auto"/>
        <w:left w:val="none" w:sz="0" w:space="0" w:color="auto"/>
        <w:bottom w:val="none" w:sz="0" w:space="0" w:color="auto"/>
        <w:right w:val="none" w:sz="0" w:space="0" w:color="auto"/>
      </w:divBdr>
    </w:div>
    <w:div w:id="1643118917">
      <w:marLeft w:val="640"/>
      <w:marRight w:val="0"/>
      <w:marTop w:val="0"/>
      <w:marBottom w:val="0"/>
      <w:divBdr>
        <w:top w:val="none" w:sz="0" w:space="0" w:color="auto"/>
        <w:left w:val="none" w:sz="0" w:space="0" w:color="auto"/>
        <w:bottom w:val="none" w:sz="0" w:space="0" w:color="auto"/>
        <w:right w:val="none" w:sz="0" w:space="0" w:color="auto"/>
      </w:divBdr>
    </w:div>
    <w:div w:id="1643147812">
      <w:marLeft w:val="640"/>
      <w:marRight w:val="0"/>
      <w:marTop w:val="0"/>
      <w:marBottom w:val="0"/>
      <w:divBdr>
        <w:top w:val="none" w:sz="0" w:space="0" w:color="auto"/>
        <w:left w:val="none" w:sz="0" w:space="0" w:color="auto"/>
        <w:bottom w:val="none" w:sz="0" w:space="0" w:color="auto"/>
        <w:right w:val="none" w:sz="0" w:space="0" w:color="auto"/>
      </w:divBdr>
    </w:div>
    <w:div w:id="1643149310">
      <w:marLeft w:val="640"/>
      <w:marRight w:val="0"/>
      <w:marTop w:val="0"/>
      <w:marBottom w:val="0"/>
      <w:divBdr>
        <w:top w:val="none" w:sz="0" w:space="0" w:color="auto"/>
        <w:left w:val="none" w:sz="0" w:space="0" w:color="auto"/>
        <w:bottom w:val="none" w:sz="0" w:space="0" w:color="auto"/>
        <w:right w:val="none" w:sz="0" w:space="0" w:color="auto"/>
      </w:divBdr>
    </w:div>
    <w:div w:id="1643150811">
      <w:marLeft w:val="640"/>
      <w:marRight w:val="0"/>
      <w:marTop w:val="0"/>
      <w:marBottom w:val="0"/>
      <w:divBdr>
        <w:top w:val="none" w:sz="0" w:space="0" w:color="auto"/>
        <w:left w:val="none" w:sz="0" w:space="0" w:color="auto"/>
        <w:bottom w:val="none" w:sz="0" w:space="0" w:color="auto"/>
        <w:right w:val="none" w:sz="0" w:space="0" w:color="auto"/>
      </w:divBdr>
    </w:div>
    <w:div w:id="1643189417">
      <w:marLeft w:val="640"/>
      <w:marRight w:val="0"/>
      <w:marTop w:val="0"/>
      <w:marBottom w:val="0"/>
      <w:divBdr>
        <w:top w:val="none" w:sz="0" w:space="0" w:color="auto"/>
        <w:left w:val="none" w:sz="0" w:space="0" w:color="auto"/>
        <w:bottom w:val="none" w:sz="0" w:space="0" w:color="auto"/>
        <w:right w:val="none" w:sz="0" w:space="0" w:color="auto"/>
      </w:divBdr>
    </w:div>
    <w:div w:id="1643191119">
      <w:marLeft w:val="640"/>
      <w:marRight w:val="0"/>
      <w:marTop w:val="0"/>
      <w:marBottom w:val="0"/>
      <w:divBdr>
        <w:top w:val="none" w:sz="0" w:space="0" w:color="auto"/>
        <w:left w:val="none" w:sz="0" w:space="0" w:color="auto"/>
        <w:bottom w:val="none" w:sz="0" w:space="0" w:color="auto"/>
        <w:right w:val="none" w:sz="0" w:space="0" w:color="auto"/>
      </w:divBdr>
    </w:div>
    <w:div w:id="1643192765">
      <w:marLeft w:val="640"/>
      <w:marRight w:val="0"/>
      <w:marTop w:val="0"/>
      <w:marBottom w:val="0"/>
      <w:divBdr>
        <w:top w:val="none" w:sz="0" w:space="0" w:color="auto"/>
        <w:left w:val="none" w:sz="0" w:space="0" w:color="auto"/>
        <w:bottom w:val="none" w:sz="0" w:space="0" w:color="auto"/>
        <w:right w:val="none" w:sz="0" w:space="0" w:color="auto"/>
      </w:divBdr>
    </w:div>
    <w:div w:id="1643389510">
      <w:marLeft w:val="640"/>
      <w:marRight w:val="0"/>
      <w:marTop w:val="0"/>
      <w:marBottom w:val="0"/>
      <w:divBdr>
        <w:top w:val="none" w:sz="0" w:space="0" w:color="auto"/>
        <w:left w:val="none" w:sz="0" w:space="0" w:color="auto"/>
        <w:bottom w:val="none" w:sz="0" w:space="0" w:color="auto"/>
        <w:right w:val="none" w:sz="0" w:space="0" w:color="auto"/>
      </w:divBdr>
    </w:div>
    <w:div w:id="1643462661">
      <w:marLeft w:val="640"/>
      <w:marRight w:val="0"/>
      <w:marTop w:val="0"/>
      <w:marBottom w:val="0"/>
      <w:divBdr>
        <w:top w:val="none" w:sz="0" w:space="0" w:color="auto"/>
        <w:left w:val="none" w:sz="0" w:space="0" w:color="auto"/>
        <w:bottom w:val="none" w:sz="0" w:space="0" w:color="auto"/>
        <w:right w:val="none" w:sz="0" w:space="0" w:color="auto"/>
      </w:divBdr>
    </w:div>
    <w:div w:id="1643463264">
      <w:marLeft w:val="640"/>
      <w:marRight w:val="0"/>
      <w:marTop w:val="0"/>
      <w:marBottom w:val="0"/>
      <w:divBdr>
        <w:top w:val="none" w:sz="0" w:space="0" w:color="auto"/>
        <w:left w:val="none" w:sz="0" w:space="0" w:color="auto"/>
        <w:bottom w:val="none" w:sz="0" w:space="0" w:color="auto"/>
        <w:right w:val="none" w:sz="0" w:space="0" w:color="auto"/>
      </w:divBdr>
    </w:div>
    <w:div w:id="1643538334">
      <w:marLeft w:val="640"/>
      <w:marRight w:val="0"/>
      <w:marTop w:val="0"/>
      <w:marBottom w:val="0"/>
      <w:divBdr>
        <w:top w:val="none" w:sz="0" w:space="0" w:color="auto"/>
        <w:left w:val="none" w:sz="0" w:space="0" w:color="auto"/>
        <w:bottom w:val="none" w:sz="0" w:space="0" w:color="auto"/>
        <w:right w:val="none" w:sz="0" w:space="0" w:color="auto"/>
      </w:divBdr>
    </w:div>
    <w:div w:id="1643540066">
      <w:marLeft w:val="640"/>
      <w:marRight w:val="0"/>
      <w:marTop w:val="0"/>
      <w:marBottom w:val="0"/>
      <w:divBdr>
        <w:top w:val="none" w:sz="0" w:space="0" w:color="auto"/>
        <w:left w:val="none" w:sz="0" w:space="0" w:color="auto"/>
        <w:bottom w:val="none" w:sz="0" w:space="0" w:color="auto"/>
        <w:right w:val="none" w:sz="0" w:space="0" w:color="auto"/>
      </w:divBdr>
    </w:div>
    <w:div w:id="1643541211">
      <w:marLeft w:val="640"/>
      <w:marRight w:val="0"/>
      <w:marTop w:val="0"/>
      <w:marBottom w:val="0"/>
      <w:divBdr>
        <w:top w:val="none" w:sz="0" w:space="0" w:color="auto"/>
        <w:left w:val="none" w:sz="0" w:space="0" w:color="auto"/>
        <w:bottom w:val="none" w:sz="0" w:space="0" w:color="auto"/>
        <w:right w:val="none" w:sz="0" w:space="0" w:color="auto"/>
      </w:divBdr>
    </w:div>
    <w:div w:id="1643579396">
      <w:marLeft w:val="640"/>
      <w:marRight w:val="0"/>
      <w:marTop w:val="0"/>
      <w:marBottom w:val="0"/>
      <w:divBdr>
        <w:top w:val="none" w:sz="0" w:space="0" w:color="auto"/>
        <w:left w:val="none" w:sz="0" w:space="0" w:color="auto"/>
        <w:bottom w:val="none" w:sz="0" w:space="0" w:color="auto"/>
        <w:right w:val="none" w:sz="0" w:space="0" w:color="auto"/>
      </w:divBdr>
    </w:div>
    <w:div w:id="1643579571">
      <w:marLeft w:val="640"/>
      <w:marRight w:val="0"/>
      <w:marTop w:val="0"/>
      <w:marBottom w:val="0"/>
      <w:divBdr>
        <w:top w:val="none" w:sz="0" w:space="0" w:color="auto"/>
        <w:left w:val="none" w:sz="0" w:space="0" w:color="auto"/>
        <w:bottom w:val="none" w:sz="0" w:space="0" w:color="auto"/>
        <w:right w:val="none" w:sz="0" w:space="0" w:color="auto"/>
      </w:divBdr>
    </w:div>
    <w:div w:id="1643652697">
      <w:marLeft w:val="640"/>
      <w:marRight w:val="0"/>
      <w:marTop w:val="0"/>
      <w:marBottom w:val="0"/>
      <w:divBdr>
        <w:top w:val="none" w:sz="0" w:space="0" w:color="auto"/>
        <w:left w:val="none" w:sz="0" w:space="0" w:color="auto"/>
        <w:bottom w:val="none" w:sz="0" w:space="0" w:color="auto"/>
        <w:right w:val="none" w:sz="0" w:space="0" w:color="auto"/>
      </w:divBdr>
    </w:div>
    <w:div w:id="1643654439">
      <w:marLeft w:val="640"/>
      <w:marRight w:val="0"/>
      <w:marTop w:val="0"/>
      <w:marBottom w:val="0"/>
      <w:divBdr>
        <w:top w:val="none" w:sz="0" w:space="0" w:color="auto"/>
        <w:left w:val="none" w:sz="0" w:space="0" w:color="auto"/>
        <w:bottom w:val="none" w:sz="0" w:space="0" w:color="auto"/>
        <w:right w:val="none" w:sz="0" w:space="0" w:color="auto"/>
      </w:divBdr>
    </w:div>
    <w:div w:id="1643729238">
      <w:marLeft w:val="640"/>
      <w:marRight w:val="0"/>
      <w:marTop w:val="0"/>
      <w:marBottom w:val="0"/>
      <w:divBdr>
        <w:top w:val="none" w:sz="0" w:space="0" w:color="auto"/>
        <w:left w:val="none" w:sz="0" w:space="0" w:color="auto"/>
        <w:bottom w:val="none" w:sz="0" w:space="0" w:color="auto"/>
        <w:right w:val="none" w:sz="0" w:space="0" w:color="auto"/>
      </w:divBdr>
    </w:div>
    <w:div w:id="1643731341">
      <w:marLeft w:val="640"/>
      <w:marRight w:val="0"/>
      <w:marTop w:val="0"/>
      <w:marBottom w:val="0"/>
      <w:divBdr>
        <w:top w:val="none" w:sz="0" w:space="0" w:color="auto"/>
        <w:left w:val="none" w:sz="0" w:space="0" w:color="auto"/>
        <w:bottom w:val="none" w:sz="0" w:space="0" w:color="auto"/>
        <w:right w:val="none" w:sz="0" w:space="0" w:color="auto"/>
      </w:divBdr>
    </w:div>
    <w:div w:id="1643732319">
      <w:marLeft w:val="640"/>
      <w:marRight w:val="0"/>
      <w:marTop w:val="0"/>
      <w:marBottom w:val="0"/>
      <w:divBdr>
        <w:top w:val="none" w:sz="0" w:space="0" w:color="auto"/>
        <w:left w:val="none" w:sz="0" w:space="0" w:color="auto"/>
        <w:bottom w:val="none" w:sz="0" w:space="0" w:color="auto"/>
        <w:right w:val="none" w:sz="0" w:space="0" w:color="auto"/>
      </w:divBdr>
    </w:div>
    <w:div w:id="1643732720">
      <w:marLeft w:val="640"/>
      <w:marRight w:val="0"/>
      <w:marTop w:val="0"/>
      <w:marBottom w:val="0"/>
      <w:divBdr>
        <w:top w:val="none" w:sz="0" w:space="0" w:color="auto"/>
        <w:left w:val="none" w:sz="0" w:space="0" w:color="auto"/>
        <w:bottom w:val="none" w:sz="0" w:space="0" w:color="auto"/>
        <w:right w:val="none" w:sz="0" w:space="0" w:color="auto"/>
      </w:divBdr>
    </w:div>
    <w:div w:id="1643775333">
      <w:marLeft w:val="640"/>
      <w:marRight w:val="0"/>
      <w:marTop w:val="0"/>
      <w:marBottom w:val="0"/>
      <w:divBdr>
        <w:top w:val="none" w:sz="0" w:space="0" w:color="auto"/>
        <w:left w:val="none" w:sz="0" w:space="0" w:color="auto"/>
        <w:bottom w:val="none" w:sz="0" w:space="0" w:color="auto"/>
        <w:right w:val="none" w:sz="0" w:space="0" w:color="auto"/>
      </w:divBdr>
    </w:div>
    <w:div w:id="1643846268">
      <w:marLeft w:val="640"/>
      <w:marRight w:val="0"/>
      <w:marTop w:val="0"/>
      <w:marBottom w:val="0"/>
      <w:divBdr>
        <w:top w:val="none" w:sz="0" w:space="0" w:color="auto"/>
        <w:left w:val="none" w:sz="0" w:space="0" w:color="auto"/>
        <w:bottom w:val="none" w:sz="0" w:space="0" w:color="auto"/>
        <w:right w:val="none" w:sz="0" w:space="0" w:color="auto"/>
      </w:divBdr>
    </w:div>
    <w:div w:id="1643853724">
      <w:marLeft w:val="640"/>
      <w:marRight w:val="0"/>
      <w:marTop w:val="0"/>
      <w:marBottom w:val="0"/>
      <w:divBdr>
        <w:top w:val="none" w:sz="0" w:space="0" w:color="auto"/>
        <w:left w:val="none" w:sz="0" w:space="0" w:color="auto"/>
        <w:bottom w:val="none" w:sz="0" w:space="0" w:color="auto"/>
        <w:right w:val="none" w:sz="0" w:space="0" w:color="auto"/>
      </w:divBdr>
    </w:div>
    <w:div w:id="1643922776">
      <w:marLeft w:val="640"/>
      <w:marRight w:val="0"/>
      <w:marTop w:val="0"/>
      <w:marBottom w:val="0"/>
      <w:divBdr>
        <w:top w:val="none" w:sz="0" w:space="0" w:color="auto"/>
        <w:left w:val="none" w:sz="0" w:space="0" w:color="auto"/>
        <w:bottom w:val="none" w:sz="0" w:space="0" w:color="auto"/>
        <w:right w:val="none" w:sz="0" w:space="0" w:color="auto"/>
      </w:divBdr>
    </w:div>
    <w:div w:id="1643923846">
      <w:marLeft w:val="640"/>
      <w:marRight w:val="0"/>
      <w:marTop w:val="0"/>
      <w:marBottom w:val="0"/>
      <w:divBdr>
        <w:top w:val="none" w:sz="0" w:space="0" w:color="auto"/>
        <w:left w:val="none" w:sz="0" w:space="0" w:color="auto"/>
        <w:bottom w:val="none" w:sz="0" w:space="0" w:color="auto"/>
        <w:right w:val="none" w:sz="0" w:space="0" w:color="auto"/>
      </w:divBdr>
    </w:div>
    <w:div w:id="1643997213">
      <w:marLeft w:val="640"/>
      <w:marRight w:val="0"/>
      <w:marTop w:val="0"/>
      <w:marBottom w:val="0"/>
      <w:divBdr>
        <w:top w:val="none" w:sz="0" w:space="0" w:color="auto"/>
        <w:left w:val="none" w:sz="0" w:space="0" w:color="auto"/>
        <w:bottom w:val="none" w:sz="0" w:space="0" w:color="auto"/>
        <w:right w:val="none" w:sz="0" w:space="0" w:color="auto"/>
      </w:divBdr>
    </w:div>
    <w:div w:id="1644001739">
      <w:marLeft w:val="640"/>
      <w:marRight w:val="0"/>
      <w:marTop w:val="0"/>
      <w:marBottom w:val="0"/>
      <w:divBdr>
        <w:top w:val="none" w:sz="0" w:space="0" w:color="auto"/>
        <w:left w:val="none" w:sz="0" w:space="0" w:color="auto"/>
        <w:bottom w:val="none" w:sz="0" w:space="0" w:color="auto"/>
        <w:right w:val="none" w:sz="0" w:space="0" w:color="auto"/>
      </w:divBdr>
    </w:div>
    <w:div w:id="1644309897">
      <w:marLeft w:val="640"/>
      <w:marRight w:val="0"/>
      <w:marTop w:val="0"/>
      <w:marBottom w:val="0"/>
      <w:divBdr>
        <w:top w:val="none" w:sz="0" w:space="0" w:color="auto"/>
        <w:left w:val="none" w:sz="0" w:space="0" w:color="auto"/>
        <w:bottom w:val="none" w:sz="0" w:space="0" w:color="auto"/>
        <w:right w:val="none" w:sz="0" w:space="0" w:color="auto"/>
      </w:divBdr>
    </w:div>
    <w:div w:id="1644310647">
      <w:marLeft w:val="640"/>
      <w:marRight w:val="0"/>
      <w:marTop w:val="0"/>
      <w:marBottom w:val="0"/>
      <w:divBdr>
        <w:top w:val="none" w:sz="0" w:space="0" w:color="auto"/>
        <w:left w:val="none" w:sz="0" w:space="0" w:color="auto"/>
        <w:bottom w:val="none" w:sz="0" w:space="0" w:color="auto"/>
        <w:right w:val="none" w:sz="0" w:space="0" w:color="auto"/>
      </w:divBdr>
    </w:div>
    <w:div w:id="1644311982">
      <w:marLeft w:val="640"/>
      <w:marRight w:val="0"/>
      <w:marTop w:val="0"/>
      <w:marBottom w:val="0"/>
      <w:divBdr>
        <w:top w:val="none" w:sz="0" w:space="0" w:color="auto"/>
        <w:left w:val="none" w:sz="0" w:space="0" w:color="auto"/>
        <w:bottom w:val="none" w:sz="0" w:space="0" w:color="auto"/>
        <w:right w:val="none" w:sz="0" w:space="0" w:color="auto"/>
      </w:divBdr>
    </w:div>
    <w:div w:id="1644383147">
      <w:marLeft w:val="640"/>
      <w:marRight w:val="0"/>
      <w:marTop w:val="0"/>
      <w:marBottom w:val="0"/>
      <w:divBdr>
        <w:top w:val="none" w:sz="0" w:space="0" w:color="auto"/>
        <w:left w:val="none" w:sz="0" w:space="0" w:color="auto"/>
        <w:bottom w:val="none" w:sz="0" w:space="0" w:color="auto"/>
        <w:right w:val="none" w:sz="0" w:space="0" w:color="auto"/>
      </w:divBdr>
    </w:div>
    <w:div w:id="1644383401">
      <w:marLeft w:val="640"/>
      <w:marRight w:val="0"/>
      <w:marTop w:val="0"/>
      <w:marBottom w:val="0"/>
      <w:divBdr>
        <w:top w:val="none" w:sz="0" w:space="0" w:color="auto"/>
        <w:left w:val="none" w:sz="0" w:space="0" w:color="auto"/>
        <w:bottom w:val="none" w:sz="0" w:space="0" w:color="auto"/>
        <w:right w:val="none" w:sz="0" w:space="0" w:color="auto"/>
      </w:divBdr>
    </w:div>
    <w:div w:id="1644385792">
      <w:marLeft w:val="640"/>
      <w:marRight w:val="0"/>
      <w:marTop w:val="0"/>
      <w:marBottom w:val="0"/>
      <w:divBdr>
        <w:top w:val="none" w:sz="0" w:space="0" w:color="auto"/>
        <w:left w:val="none" w:sz="0" w:space="0" w:color="auto"/>
        <w:bottom w:val="none" w:sz="0" w:space="0" w:color="auto"/>
        <w:right w:val="none" w:sz="0" w:space="0" w:color="auto"/>
      </w:divBdr>
    </w:div>
    <w:div w:id="1644581315">
      <w:marLeft w:val="640"/>
      <w:marRight w:val="0"/>
      <w:marTop w:val="0"/>
      <w:marBottom w:val="0"/>
      <w:divBdr>
        <w:top w:val="none" w:sz="0" w:space="0" w:color="auto"/>
        <w:left w:val="none" w:sz="0" w:space="0" w:color="auto"/>
        <w:bottom w:val="none" w:sz="0" w:space="0" w:color="auto"/>
        <w:right w:val="none" w:sz="0" w:space="0" w:color="auto"/>
      </w:divBdr>
    </w:div>
    <w:div w:id="1644581707">
      <w:marLeft w:val="640"/>
      <w:marRight w:val="0"/>
      <w:marTop w:val="0"/>
      <w:marBottom w:val="0"/>
      <w:divBdr>
        <w:top w:val="none" w:sz="0" w:space="0" w:color="auto"/>
        <w:left w:val="none" w:sz="0" w:space="0" w:color="auto"/>
        <w:bottom w:val="none" w:sz="0" w:space="0" w:color="auto"/>
        <w:right w:val="none" w:sz="0" w:space="0" w:color="auto"/>
      </w:divBdr>
    </w:div>
    <w:div w:id="1644584341">
      <w:marLeft w:val="640"/>
      <w:marRight w:val="0"/>
      <w:marTop w:val="0"/>
      <w:marBottom w:val="0"/>
      <w:divBdr>
        <w:top w:val="none" w:sz="0" w:space="0" w:color="auto"/>
        <w:left w:val="none" w:sz="0" w:space="0" w:color="auto"/>
        <w:bottom w:val="none" w:sz="0" w:space="0" w:color="auto"/>
        <w:right w:val="none" w:sz="0" w:space="0" w:color="auto"/>
      </w:divBdr>
    </w:div>
    <w:div w:id="1644654375">
      <w:marLeft w:val="640"/>
      <w:marRight w:val="0"/>
      <w:marTop w:val="0"/>
      <w:marBottom w:val="0"/>
      <w:divBdr>
        <w:top w:val="none" w:sz="0" w:space="0" w:color="auto"/>
        <w:left w:val="none" w:sz="0" w:space="0" w:color="auto"/>
        <w:bottom w:val="none" w:sz="0" w:space="0" w:color="auto"/>
        <w:right w:val="none" w:sz="0" w:space="0" w:color="auto"/>
      </w:divBdr>
    </w:div>
    <w:div w:id="1644657438">
      <w:marLeft w:val="640"/>
      <w:marRight w:val="0"/>
      <w:marTop w:val="0"/>
      <w:marBottom w:val="0"/>
      <w:divBdr>
        <w:top w:val="none" w:sz="0" w:space="0" w:color="auto"/>
        <w:left w:val="none" w:sz="0" w:space="0" w:color="auto"/>
        <w:bottom w:val="none" w:sz="0" w:space="0" w:color="auto"/>
        <w:right w:val="none" w:sz="0" w:space="0" w:color="auto"/>
      </w:divBdr>
    </w:div>
    <w:div w:id="1644774528">
      <w:marLeft w:val="640"/>
      <w:marRight w:val="0"/>
      <w:marTop w:val="0"/>
      <w:marBottom w:val="0"/>
      <w:divBdr>
        <w:top w:val="none" w:sz="0" w:space="0" w:color="auto"/>
        <w:left w:val="none" w:sz="0" w:space="0" w:color="auto"/>
        <w:bottom w:val="none" w:sz="0" w:space="0" w:color="auto"/>
        <w:right w:val="none" w:sz="0" w:space="0" w:color="auto"/>
      </w:divBdr>
    </w:div>
    <w:div w:id="1644846628">
      <w:marLeft w:val="0"/>
      <w:marRight w:val="0"/>
      <w:marTop w:val="0"/>
      <w:marBottom w:val="0"/>
      <w:divBdr>
        <w:top w:val="none" w:sz="0" w:space="0" w:color="auto"/>
        <w:left w:val="none" w:sz="0" w:space="0" w:color="auto"/>
        <w:bottom w:val="none" w:sz="0" w:space="0" w:color="auto"/>
        <w:right w:val="none" w:sz="0" w:space="0" w:color="auto"/>
      </w:divBdr>
    </w:div>
    <w:div w:id="1644846866">
      <w:marLeft w:val="640"/>
      <w:marRight w:val="0"/>
      <w:marTop w:val="0"/>
      <w:marBottom w:val="0"/>
      <w:divBdr>
        <w:top w:val="none" w:sz="0" w:space="0" w:color="auto"/>
        <w:left w:val="none" w:sz="0" w:space="0" w:color="auto"/>
        <w:bottom w:val="none" w:sz="0" w:space="0" w:color="auto"/>
        <w:right w:val="none" w:sz="0" w:space="0" w:color="auto"/>
      </w:divBdr>
    </w:div>
    <w:div w:id="1644853071">
      <w:marLeft w:val="640"/>
      <w:marRight w:val="0"/>
      <w:marTop w:val="0"/>
      <w:marBottom w:val="0"/>
      <w:divBdr>
        <w:top w:val="none" w:sz="0" w:space="0" w:color="auto"/>
        <w:left w:val="none" w:sz="0" w:space="0" w:color="auto"/>
        <w:bottom w:val="none" w:sz="0" w:space="0" w:color="auto"/>
        <w:right w:val="none" w:sz="0" w:space="0" w:color="auto"/>
      </w:divBdr>
    </w:div>
    <w:div w:id="1644893267">
      <w:marLeft w:val="640"/>
      <w:marRight w:val="0"/>
      <w:marTop w:val="0"/>
      <w:marBottom w:val="0"/>
      <w:divBdr>
        <w:top w:val="none" w:sz="0" w:space="0" w:color="auto"/>
        <w:left w:val="none" w:sz="0" w:space="0" w:color="auto"/>
        <w:bottom w:val="none" w:sz="0" w:space="0" w:color="auto"/>
        <w:right w:val="none" w:sz="0" w:space="0" w:color="auto"/>
      </w:divBdr>
    </w:div>
    <w:div w:id="1644894931">
      <w:marLeft w:val="640"/>
      <w:marRight w:val="0"/>
      <w:marTop w:val="0"/>
      <w:marBottom w:val="0"/>
      <w:divBdr>
        <w:top w:val="none" w:sz="0" w:space="0" w:color="auto"/>
        <w:left w:val="none" w:sz="0" w:space="0" w:color="auto"/>
        <w:bottom w:val="none" w:sz="0" w:space="0" w:color="auto"/>
        <w:right w:val="none" w:sz="0" w:space="0" w:color="auto"/>
      </w:divBdr>
    </w:div>
    <w:div w:id="1644964945">
      <w:marLeft w:val="640"/>
      <w:marRight w:val="0"/>
      <w:marTop w:val="0"/>
      <w:marBottom w:val="0"/>
      <w:divBdr>
        <w:top w:val="none" w:sz="0" w:space="0" w:color="auto"/>
        <w:left w:val="none" w:sz="0" w:space="0" w:color="auto"/>
        <w:bottom w:val="none" w:sz="0" w:space="0" w:color="auto"/>
        <w:right w:val="none" w:sz="0" w:space="0" w:color="auto"/>
      </w:divBdr>
    </w:div>
    <w:div w:id="1644965472">
      <w:marLeft w:val="640"/>
      <w:marRight w:val="0"/>
      <w:marTop w:val="0"/>
      <w:marBottom w:val="0"/>
      <w:divBdr>
        <w:top w:val="none" w:sz="0" w:space="0" w:color="auto"/>
        <w:left w:val="none" w:sz="0" w:space="0" w:color="auto"/>
        <w:bottom w:val="none" w:sz="0" w:space="0" w:color="auto"/>
        <w:right w:val="none" w:sz="0" w:space="0" w:color="auto"/>
      </w:divBdr>
    </w:div>
    <w:div w:id="1644966179">
      <w:marLeft w:val="640"/>
      <w:marRight w:val="0"/>
      <w:marTop w:val="0"/>
      <w:marBottom w:val="0"/>
      <w:divBdr>
        <w:top w:val="none" w:sz="0" w:space="0" w:color="auto"/>
        <w:left w:val="none" w:sz="0" w:space="0" w:color="auto"/>
        <w:bottom w:val="none" w:sz="0" w:space="0" w:color="auto"/>
        <w:right w:val="none" w:sz="0" w:space="0" w:color="auto"/>
      </w:divBdr>
    </w:div>
    <w:div w:id="1645043830">
      <w:marLeft w:val="640"/>
      <w:marRight w:val="0"/>
      <w:marTop w:val="0"/>
      <w:marBottom w:val="0"/>
      <w:divBdr>
        <w:top w:val="none" w:sz="0" w:space="0" w:color="auto"/>
        <w:left w:val="none" w:sz="0" w:space="0" w:color="auto"/>
        <w:bottom w:val="none" w:sz="0" w:space="0" w:color="auto"/>
        <w:right w:val="none" w:sz="0" w:space="0" w:color="auto"/>
      </w:divBdr>
    </w:div>
    <w:div w:id="1645088885">
      <w:marLeft w:val="640"/>
      <w:marRight w:val="0"/>
      <w:marTop w:val="0"/>
      <w:marBottom w:val="0"/>
      <w:divBdr>
        <w:top w:val="none" w:sz="0" w:space="0" w:color="auto"/>
        <w:left w:val="none" w:sz="0" w:space="0" w:color="auto"/>
        <w:bottom w:val="none" w:sz="0" w:space="0" w:color="auto"/>
        <w:right w:val="none" w:sz="0" w:space="0" w:color="auto"/>
      </w:divBdr>
    </w:div>
    <w:div w:id="1645113579">
      <w:marLeft w:val="640"/>
      <w:marRight w:val="0"/>
      <w:marTop w:val="0"/>
      <w:marBottom w:val="0"/>
      <w:divBdr>
        <w:top w:val="none" w:sz="0" w:space="0" w:color="auto"/>
        <w:left w:val="none" w:sz="0" w:space="0" w:color="auto"/>
        <w:bottom w:val="none" w:sz="0" w:space="0" w:color="auto"/>
        <w:right w:val="none" w:sz="0" w:space="0" w:color="auto"/>
      </w:divBdr>
    </w:div>
    <w:div w:id="1645115181">
      <w:marLeft w:val="640"/>
      <w:marRight w:val="0"/>
      <w:marTop w:val="0"/>
      <w:marBottom w:val="0"/>
      <w:divBdr>
        <w:top w:val="none" w:sz="0" w:space="0" w:color="auto"/>
        <w:left w:val="none" w:sz="0" w:space="0" w:color="auto"/>
        <w:bottom w:val="none" w:sz="0" w:space="0" w:color="auto"/>
        <w:right w:val="none" w:sz="0" w:space="0" w:color="auto"/>
      </w:divBdr>
    </w:div>
    <w:div w:id="1645158873">
      <w:marLeft w:val="640"/>
      <w:marRight w:val="0"/>
      <w:marTop w:val="0"/>
      <w:marBottom w:val="0"/>
      <w:divBdr>
        <w:top w:val="none" w:sz="0" w:space="0" w:color="auto"/>
        <w:left w:val="none" w:sz="0" w:space="0" w:color="auto"/>
        <w:bottom w:val="none" w:sz="0" w:space="0" w:color="auto"/>
        <w:right w:val="none" w:sz="0" w:space="0" w:color="auto"/>
      </w:divBdr>
    </w:div>
    <w:div w:id="1645230934">
      <w:marLeft w:val="640"/>
      <w:marRight w:val="0"/>
      <w:marTop w:val="0"/>
      <w:marBottom w:val="0"/>
      <w:divBdr>
        <w:top w:val="none" w:sz="0" w:space="0" w:color="auto"/>
        <w:left w:val="none" w:sz="0" w:space="0" w:color="auto"/>
        <w:bottom w:val="none" w:sz="0" w:space="0" w:color="auto"/>
        <w:right w:val="none" w:sz="0" w:space="0" w:color="auto"/>
      </w:divBdr>
    </w:div>
    <w:div w:id="1645231289">
      <w:marLeft w:val="640"/>
      <w:marRight w:val="0"/>
      <w:marTop w:val="0"/>
      <w:marBottom w:val="0"/>
      <w:divBdr>
        <w:top w:val="none" w:sz="0" w:space="0" w:color="auto"/>
        <w:left w:val="none" w:sz="0" w:space="0" w:color="auto"/>
        <w:bottom w:val="none" w:sz="0" w:space="0" w:color="auto"/>
        <w:right w:val="none" w:sz="0" w:space="0" w:color="auto"/>
      </w:divBdr>
    </w:div>
    <w:div w:id="1645281858">
      <w:marLeft w:val="640"/>
      <w:marRight w:val="0"/>
      <w:marTop w:val="0"/>
      <w:marBottom w:val="0"/>
      <w:divBdr>
        <w:top w:val="none" w:sz="0" w:space="0" w:color="auto"/>
        <w:left w:val="none" w:sz="0" w:space="0" w:color="auto"/>
        <w:bottom w:val="none" w:sz="0" w:space="0" w:color="auto"/>
        <w:right w:val="none" w:sz="0" w:space="0" w:color="auto"/>
      </w:divBdr>
    </w:div>
    <w:div w:id="1645352851">
      <w:marLeft w:val="640"/>
      <w:marRight w:val="0"/>
      <w:marTop w:val="0"/>
      <w:marBottom w:val="0"/>
      <w:divBdr>
        <w:top w:val="none" w:sz="0" w:space="0" w:color="auto"/>
        <w:left w:val="none" w:sz="0" w:space="0" w:color="auto"/>
        <w:bottom w:val="none" w:sz="0" w:space="0" w:color="auto"/>
        <w:right w:val="none" w:sz="0" w:space="0" w:color="auto"/>
      </w:divBdr>
    </w:div>
    <w:div w:id="1645353315">
      <w:marLeft w:val="640"/>
      <w:marRight w:val="0"/>
      <w:marTop w:val="0"/>
      <w:marBottom w:val="0"/>
      <w:divBdr>
        <w:top w:val="none" w:sz="0" w:space="0" w:color="auto"/>
        <w:left w:val="none" w:sz="0" w:space="0" w:color="auto"/>
        <w:bottom w:val="none" w:sz="0" w:space="0" w:color="auto"/>
        <w:right w:val="none" w:sz="0" w:space="0" w:color="auto"/>
      </w:divBdr>
    </w:div>
    <w:div w:id="1645423686">
      <w:marLeft w:val="640"/>
      <w:marRight w:val="0"/>
      <w:marTop w:val="0"/>
      <w:marBottom w:val="0"/>
      <w:divBdr>
        <w:top w:val="none" w:sz="0" w:space="0" w:color="auto"/>
        <w:left w:val="none" w:sz="0" w:space="0" w:color="auto"/>
        <w:bottom w:val="none" w:sz="0" w:space="0" w:color="auto"/>
        <w:right w:val="none" w:sz="0" w:space="0" w:color="auto"/>
      </w:divBdr>
    </w:div>
    <w:div w:id="1645428028">
      <w:marLeft w:val="640"/>
      <w:marRight w:val="0"/>
      <w:marTop w:val="0"/>
      <w:marBottom w:val="0"/>
      <w:divBdr>
        <w:top w:val="none" w:sz="0" w:space="0" w:color="auto"/>
        <w:left w:val="none" w:sz="0" w:space="0" w:color="auto"/>
        <w:bottom w:val="none" w:sz="0" w:space="0" w:color="auto"/>
        <w:right w:val="none" w:sz="0" w:space="0" w:color="auto"/>
      </w:divBdr>
    </w:div>
    <w:div w:id="1645429129">
      <w:marLeft w:val="640"/>
      <w:marRight w:val="0"/>
      <w:marTop w:val="0"/>
      <w:marBottom w:val="0"/>
      <w:divBdr>
        <w:top w:val="none" w:sz="0" w:space="0" w:color="auto"/>
        <w:left w:val="none" w:sz="0" w:space="0" w:color="auto"/>
        <w:bottom w:val="none" w:sz="0" w:space="0" w:color="auto"/>
        <w:right w:val="none" w:sz="0" w:space="0" w:color="auto"/>
      </w:divBdr>
    </w:div>
    <w:div w:id="1645430296">
      <w:marLeft w:val="640"/>
      <w:marRight w:val="0"/>
      <w:marTop w:val="0"/>
      <w:marBottom w:val="0"/>
      <w:divBdr>
        <w:top w:val="none" w:sz="0" w:space="0" w:color="auto"/>
        <w:left w:val="none" w:sz="0" w:space="0" w:color="auto"/>
        <w:bottom w:val="none" w:sz="0" w:space="0" w:color="auto"/>
        <w:right w:val="none" w:sz="0" w:space="0" w:color="auto"/>
      </w:divBdr>
    </w:div>
    <w:div w:id="1645500005">
      <w:marLeft w:val="640"/>
      <w:marRight w:val="0"/>
      <w:marTop w:val="0"/>
      <w:marBottom w:val="0"/>
      <w:divBdr>
        <w:top w:val="none" w:sz="0" w:space="0" w:color="auto"/>
        <w:left w:val="none" w:sz="0" w:space="0" w:color="auto"/>
        <w:bottom w:val="none" w:sz="0" w:space="0" w:color="auto"/>
        <w:right w:val="none" w:sz="0" w:space="0" w:color="auto"/>
      </w:divBdr>
    </w:div>
    <w:div w:id="1645501487">
      <w:marLeft w:val="640"/>
      <w:marRight w:val="0"/>
      <w:marTop w:val="0"/>
      <w:marBottom w:val="0"/>
      <w:divBdr>
        <w:top w:val="none" w:sz="0" w:space="0" w:color="auto"/>
        <w:left w:val="none" w:sz="0" w:space="0" w:color="auto"/>
        <w:bottom w:val="none" w:sz="0" w:space="0" w:color="auto"/>
        <w:right w:val="none" w:sz="0" w:space="0" w:color="auto"/>
      </w:divBdr>
    </w:div>
    <w:div w:id="1645502790">
      <w:marLeft w:val="640"/>
      <w:marRight w:val="0"/>
      <w:marTop w:val="0"/>
      <w:marBottom w:val="0"/>
      <w:divBdr>
        <w:top w:val="none" w:sz="0" w:space="0" w:color="auto"/>
        <w:left w:val="none" w:sz="0" w:space="0" w:color="auto"/>
        <w:bottom w:val="none" w:sz="0" w:space="0" w:color="auto"/>
        <w:right w:val="none" w:sz="0" w:space="0" w:color="auto"/>
      </w:divBdr>
    </w:div>
    <w:div w:id="1645504402">
      <w:marLeft w:val="640"/>
      <w:marRight w:val="0"/>
      <w:marTop w:val="0"/>
      <w:marBottom w:val="0"/>
      <w:divBdr>
        <w:top w:val="none" w:sz="0" w:space="0" w:color="auto"/>
        <w:left w:val="none" w:sz="0" w:space="0" w:color="auto"/>
        <w:bottom w:val="none" w:sz="0" w:space="0" w:color="auto"/>
        <w:right w:val="none" w:sz="0" w:space="0" w:color="auto"/>
      </w:divBdr>
    </w:div>
    <w:div w:id="1645544067">
      <w:marLeft w:val="640"/>
      <w:marRight w:val="0"/>
      <w:marTop w:val="0"/>
      <w:marBottom w:val="0"/>
      <w:divBdr>
        <w:top w:val="none" w:sz="0" w:space="0" w:color="auto"/>
        <w:left w:val="none" w:sz="0" w:space="0" w:color="auto"/>
        <w:bottom w:val="none" w:sz="0" w:space="0" w:color="auto"/>
        <w:right w:val="none" w:sz="0" w:space="0" w:color="auto"/>
      </w:divBdr>
    </w:div>
    <w:div w:id="1645546147">
      <w:marLeft w:val="640"/>
      <w:marRight w:val="0"/>
      <w:marTop w:val="0"/>
      <w:marBottom w:val="0"/>
      <w:divBdr>
        <w:top w:val="none" w:sz="0" w:space="0" w:color="auto"/>
        <w:left w:val="none" w:sz="0" w:space="0" w:color="auto"/>
        <w:bottom w:val="none" w:sz="0" w:space="0" w:color="auto"/>
        <w:right w:val="none" w:sz="0" w:space="0" w:color="auto"/>
      </w:divBdr>
    </w:div>
    <w:div w:id="1645547502">
      <w:marLeft w:val="640"/>
      <w:marRight w:val="0"/>
      <w:marTop w:val="0"/>
      <w:marBottom w:val="0"/>
      <w:divBdr>
        <w:top w:val="none" w:sz="0" w:space="0" w:color="auto"/>
        <w:left w:val="none" w:sz="0" w:space="0" w:color="auto"/>
        <w:bottom w:val="none" w:sz="0" w:space="0" w:color="auto"/>
        <w:right w:val="none" w:sz="0" w:space="0" w:color="auto"/>
      </w:divBdr>
    </w:div>
    <w:div w:id="1645692973">
      <w:marLeft w:val="640"/>
      <w:marRight w:val="0"/>
      <w:marTop w:val="0"/>
      <w:marBottom w:val="0"/>
      <w:divBdr>
        <w:top w:val="none" w:sz="0" w:space="0" w:color="auto"/>
        <w:left w:val="none" w:sz="0" w:space="0" w:color="auto"/>
        <w:bottom w:val="none" w:sz="0" w:space="0" w:color="auto"/>
        <w:right w:val="none" w:sz="0" w:space="0" w:color="auto"/>
      </w:divBdr>
    </w:div>
    <w:div w:id="1645701233">
      <w:marLeft w:val="640"/>
      <w:marRight w:val="0"/>
      <w:marTop w:val="0"/>
      <w:marBottom w:val="0"/>
      <w:divBdr>
        <w:top w:val="none" w:sz="0" w:space="0" w:color="auto"/>
        <w:left w:val="none" w:sz="0" w:space="0" w:color="auto"/>
        <w:bottom w:val="none" w:sz="0" w:space="0" w:color="auto"/>
        <w:right w:val="none" w:sz="0" w:space="0" w:color="auto"/>
      </w:divBdr>
    </w:div>
    <w:div w:id="1645769111">
      <w:marLeft w:val="640"/>
      <w:marRight w:val="0"/>
      <w:marTop w:val="0"/>
      <w:marBottom w:val="0"/>
      <w:divBdr>
        <w:top w:val="none" w:sz="0" w:space="0" w:color="auto"/>
        <w:left w:val="none" w:sz="0" w:space="0" w:color="auto"/>
        <w:bottom w:val="none" w:sz="0" w:space="0" w:color="auto"/>
        <w:right w:val="none" w:sz="0" w:space="0" w:color="auto"/>
      </w:divBdr>
    </w:div>
    <w:div w:id="1645816160">
      <w:marLeft w:val="640"/>
      <w:marRight w:val="0"/>
      <w:marTop w:val="0"/>
      <w:marBottom w:val="0"/>
      <w:divBdr>
        <w:top w:val="none" w:sz="0" w:space="0" w:color="auto"/>
        <w:left w:val="none" w:sz="0" w:space="0" w:color="auto"/>
        <w:bottom w:val="none" w:sz="0" w:space="0" w:color="auto"/>
        <w:right w:val="none" w:sz="0" w:space="0" w:color="auto"/>
      </w:divBdr>
    </w:div>
    <w:div w:id="1645892466">
      <w:marLeft w:val="640"/>
      <w:marRight w:val="0"/>
      <w:marTop w:val="0"/>
      <w:marBottom w:val="0"/>
      <w:divBdr>
        <w:top w:val="none" w:sz="0" w:space="0" w:color="auto"/>
        <w:left w:val="none" w:sz="0" w:space="0" w:color="auto"/>
        <w:bottom w:val="none" w:sz="0" w:space="0" w:color="auto"/>
        <w:right w:val="none" w:sz="0" w:space="0" w:color="auto"/>
      </w:divBdr>
    </w:div>
    <w:div w:id="1645961131">
      <w:marLeft w:val="640"/>
      <w:marRight w:val="0"/>
      <w:marTop w:val="0"/>
      <w:marBottom w:val="0"/>
      <w:divBdr>
        <w:top w:val="none" w:sz="0" w:space="0" w:color="auto"/>
        <w:left w:val="none" w:sz="0" w:space="0" w:color="auto"/>
        <w:bottom w:val="none" w:sz="0" w:space="0" w:color="auto"/>
        <w:right w:val="none" w:sz="0" w:space="0" w:color="auto"/>
      </w:divBdr>
    </w:div>
    <w:div w:id="1646006045">
      <w:marLeft w:val="640"/>
      <w:marRight w:val="0"/>
      <w:marTop w:val="0"/>
      <w:marBottom w:val="0"/>
      <w:divBdr>
        <w:top w:val="none" w:sz="0" w:space="0" w:color="auto"/>
        <w:left w:val="none" w:sz="0" w:space="0" w:color="auto"/>
        <w:bottom w:val="none" w:sz="0" w:space="0" w:color="auto"/>
        <w:right w:val="none" w:sz="0" w:space="0" w:color="auto"/>
      </w:divBdr>
    </w:div>
    <w:div w:id="1646008168">
      <w:marLeft w:val="640"/>
      <w:marRight w:val="0"/>
      <w:marTop w:val="0"/>
      <w:marBottom w:val="0"/>
      <w:divBdr>
        <w:top w:val="none" w:sz="0" w:space="0" w:color="auto"/>
        <w:left w:val="none" w:sz="0" w:space="0" w:color="auto"/>
        <w:bottom w:val="none" w:sz="0" w:space="0" w:color="auto"/>
        <w:right w:val="none" w:sz="0" w:space="0" w:color="auto"/>
      </w:divBdr>
    </w:div>
    <w:div w:id="1646082102">
      <w:marLeft w:val="640"/>
      <w:marRight w:val="0"/>
      <w:marTop w:val="0"/>
      <w:marBottom w:val="0"/>
      <w:divBdr>
        <w:top w:val="none" w:sz="0" w:space="0" w:color="auto"/>
        <w:left w:val="none" w:sz="0" w:space="0" w:color="auto"/>
        <w:bottom w:val="none" w:sz="0" w:space="0" w:color="auto"/>
        <w:right w:val="none" w:sz="0" w:space="0" w:color="auto"/>
      </w:divBdr>
    </w:div>
    <w:div w:id="1646082946">
      <w:marLeft w:val="640"/>
      <w:marRight w:val="0"/>
      <w:marTop w:val="0"/>
      <w:marBottom w:val="0"/>
      <w:divBdr>
        <w:top w:val="none" w:sz="0" w:space="0" w:color="auto"/>
        <w:left w:val="none" w:sz="0" w:space="0" w:color="auto"/>
        <w:bottom w:val="none" w:sz="0" w:space="0" w:color="auto"/>
        <w:right w:val="none" w:sz="0" w:space="0" w:color="auto"/>
      </w:divBdr>
    </w:div>
    <w:div w:id="1646084474">
      <w:marLeft w:val="640"/>
      <w:marRight w:val="0"/>
      <w:marTop w:val="0"/>
      <w:marBottom w:val="0"/>
      <w:divBdr>
        <w:top w:val="none" w:sz="0" w:space="0" w:color="auto"/>
        <w:left w:val="none" w:sz="0" w:space="0" w:color="auto"/>
        <w:bottom w:val="none" w:sz="0" w:space="0" w:color="auto"/>
        <w:right w:val="none" w:sz="0" w:space="0" w:color="auto"/>
      </w:divBdr>
    </w:div>
    <w:div w:id="1646160649">
      <w:marLeft w:val="640"/>
      <w:marRight w:val="0"/>
      <w:marTop w:val="0"/>
      <w:marBottom w:val="0"/>
      <w:divBdr>
        <w:top w:val="none" w:sz="0" w:space="0" w:color="auto"/>
        <w:left w:val="none" w:sz="0" w:space="0" w:color="auto"/>
        <w:bottom w:val="none" w:sz="0" w:space="0" w:color="auto"/>
        <w:right w:val="none" w:sz="0" w:space="0" w:color="auto"/>
      </w:divBdr>
    </w:div>
    <w:div w:id="1646275442">
      <w:marLeft w:val="640"/>
      <w:marRight w:val="0"/>
      <w:marTop w:val="0"/>
      <w:marBottom w:val="0"/>
      <w:divBdr>
        <w:top w:val="none" w:sz="0" w:space="0" w:color="auto"/>
        <w:left w:val="none" w:sz="0" w:space="0" w:color="auto"/>
        <w:bottom w:val="none" w:sz="0" w:space="0" w:color="auto"/>
        <w:right w:val="none" w:sz="0" w:space="0" w:color="auto"/>
      </w:divBdr>
    </w:div>
    <w:div w:id="1646277614">
      <w:marLeft w:val="640"/>
      <w:marRight w:val="0"/>
      <w:marTop w:val="0"/>
      <w:marBottom w:val="0"/>
      <w:divBdr>
        <w:top w:val="none" w:sz="0" w:space="0" w:color="auto"/>
        <w:left w:val="none" w:sz="0" w:space="0" w:color="auto"/>
        <w:bottom w:val="none" w:sz="0" w:space="0" w:color="auto"/>
        <w:right w:val="none" w:sz="0" w:space="0" w:color="auto"/>
      </w:divBdr>
    </w:div>
    <w:div w:id="1646347817">
      <w:marLeft w:val="640"/>
      <w:marRight w:val="0"/>
      <w:marTop w:val="0"/>
      <w:marBottom w:val="0"/>
      <w:divBdr>
        <w:top w:val="none" w:sz="0" w:space="0" w:color="auto"/>
        <w:left w:val="none" w:sz="0" w:space="0" w:color="auto"/>
        <w:bottom w:val="none" w:sz="0" w:space="0" w:color="auto"/>
        <w:right w:val="none" w:sz="0" w:space="0" w:color="auto"/>
      </w:divBdr>
    </w:div>
    <w:div w:id="1646347852">
      <w:marLeft w:val="640"/>
      <w:marRight w:val="0"/>
      <w:marTop w:val="0"/>
      <w:marBottom w:val="0"/>
      <w:divBdr>
        <w:top w:val="none" w:sz="0" w:space="0" w:color="auto"/>
        <w:left w:val="none" w:sz="0" w:space="0" w:color="auto"/>
        <w:bottom w:val="none" w:sz="0" w:space="0" w:color="auto"/>
        <w:right w:val="none" w:sz="0" w:space="0" w:color="auto"/>
      </w:divBdr>
    </w:div>
    <w:div w:id="1646355694">
      <w:marLeft w:val="640"/>
      <w:marRight w:val="0"/>
      <w:marTop w:val="0"/>
      <w:marBottom w:val="0"/>
      <w:divBdr>
        <w:top w:val="none" w:sz="0" w:space="0" w:color="auto"/>
        <w:left w:val="none" w:sz="0" w:space="0" w:color="auto"/>
        <w:bottom w:val="none" w:sz="0" w:space="0" w:color="auto"/>
        <w:right w:val="none" w:sz="0" w:space="0" w:color="auto"/>
      </w:divBdr>
    </w:div>
    <w:div w:id="1646356404">
      <w:marLeft w:val="640"/>
      <w:marRight w:val="0"/>
      <w:marTop w:val="0"/>
      <w:marBottom w:val="0"/>
      <w:divBdr>
        <w:top w:val="none" w:sz="0" w:space="0" w:color="auto"/>
        <w:left w:val="none" w:sz="0" w:space="0" w:color="auto"/>
        <w:bottom w:val="none" w:sz="0" w:space="0" w:color="auto"/>
        <w:right w:val="none" w:sz="0" w:space="0" w:color="auto"/>
      </w:divBdr>
    </w:div>
    <w:div w:id="1646465496">
      <w:marLeft w:val="640"/>
      <w:marRight w:val="0"/>
      <w:marTop w:val="0"/>
      <w:marBottom w:val="0"/>
      <w:divBdr>
        <w:top w:val="none" w:sz="0" w:space="0" w:color="auto"/>
        <w:left w:val="none" w:sz="0" w:space="0" w:color="auto"/>
        <w:bottom w:val="none" w:sz="0" w:space="0" w:color="auto"/>
        <w:right w:val="none" w:sz="0" w:space="0" w:color="auto"/>
      </w:divBdr>
    </w:div>
    <w:div w:id="1646471593">
      <w:marLeft w:val="640"/>
      <w:marRight w:val="0"/>
      <w:marTop w:val="0"/>
      <w:marBottom w:val="0"/>
      <w:divBdr>
        <w:top w:val="none" w:sz="0" w:space="0" w:color="auto"/>
        <w:left w:val="none" w:sz="0" w:space="0" w:color="auto"/>
        <w:bottom w:val="none" w:sz="0" w:space="0" w:color="auto"/>
        <w:right w:val="none" w:sz="0" w:space="0" w:color="auto"/>
      </w:divBdr>
    </w:div>
    <w:div w:id="1646622239">
      <w:marLeft w:val="640"/>
      <w:marRight w:val="0"/>
      <w:marTop w:val="0"/>
      <w:marBottom w:val="0"/>
      <w:divBdr>
        <w:top w:val="none" w:sz="0" w:space="0" w:color="auto"/>
        <w:left w:val="none" w:sz="0" w:space="0" w:color="auto"/>
        <w:bottom w:val="none" w:sz="0" w:space="0" w:color="auto"/>
        <w:right w:val="none" w:sz="0" w:space="0" w:color="auto"/>
      </w:divBdr>
    </w:div>
    <w:div w:id="1646661614">
      <w:marLeft w:val="640"/>
      <w:marRight w:val="0"/>
      <w:marTop w:val="0"/>
      <w:marBottom w:val="0"/>
      <w:divBdr>
        <w:top w:val="none" w:sz="0" w:space="0" w:color="auto"/>
        <w:left w:val="none" w:sz="0" w:space="0" w:color="auto"/>
        <w:bottom w:val="none" w:sz="0" w:space="0" w:color="auto"/>
        <w:right w:val="none" w:sz="0" w:space="0" w:color="auto"/>
      </w:divBdr>
    </w:div>
    <w:div w:id="1646661793">
      <w:marLeft w:val="640"/>
      <w:marRight w:val="0"/>
      <w:marTop w:val="0"/>
      <w:marBottom w:val="0"/>
      <w:divBdr>
        <w:top w:val="none" w:sz="0" w:space="0" w:color="auto"/>
        <w:left w:val="none" w:sz="0" w:space="0" w:color="auto"/>
        <w:bottom w:val="none" w:sz="0" w:space="0" w:color="auto"/>
        <w:right w:val="none" w:sz="0" w:space="0" w:color="auto"/>
      </w:divBdr>
    </w:div>
    <w:div w:id="1646663848">
      <w:marLeft w:val="640"/>
      <w:marRight w:val="0"/>
      <w:marTop w:val="0"/>
      <w:marBottom w:val="0"/>
      <w:divBdr>
        <w:top w:val="none" w:sz="0" w:space="0" w:color="auto"/>
        <w:left w:val="none" w:sz="0" w:space="0" w:color="auto"/>
        <w:bottom w:val="none" w:sz="0" w:space="0" w:color="auto"/>
        <w:right w:val="none" w:sz="0" w:space="0" w:color="auto"/>
      </w:divBdr>
    </w:div>
    <w:div w:id="1646665362">
      <w:marLeft w:val="640"/>
      <w:marRight w:val="0"/>
      <w:marTop w:val="0"/>
      <w:marBottom w:val="0"/>
      <w:divBdr>
        <w:top w:val="none" w:sz="0" w:space="0" w:color="auto"/>
        <w:left w:val="none" w:sz="0" w:space="0" w:color="auto"/>
        <w:bottom w:val="none" w:sz="0" w:space="0" w:color="auto"/>
        <w:right w:val="none" w:sz="0" w:space="0" w:color="auto"/>
      </w:divBdr>
    </w:div>
    <w:div w:id="1646743650">
      <w:marLeft w:val="640"/>
      <w:marRight w:val="0"/>
      <w:marTop w:val="0"/>
      <w:marBottom w:val="0"/>
      <w:divBdr>
        <w:top w:val="none" w:sz="0" w:space="0" w:color="auto"/>
        <w:left w:val="none" w:sz="0" w:space="0" w:color="auto"/>
        <w:bottom w:val="none" w:sz="0" w:space="0" w:color="auto"/>
        <w:right w:val="none" w:sz="0" w:space="0" w:color="auto"/>
      </w:divBdr>
    </w:div>
    <w:div w:id="1646816152">
      <w:marLeft w:val="640"/>
      <w:marRight w:val="0"/>
      <w:marTop w:val="0"/>
      <w:marBottom w:val="0"/>
      <w:divBdr>
        <w:top w:val="none" w:sz="0" w:space="0" w:color="auto"/>
        <w:left w:val="none" w:sz="0" w:space="0" w:color="auto"/>
        <w:bottom w:val="none" w:sz="0" w:space="0" w:color="auto"/>
        <w:right w:val="none" w:sz="0" w:space="0" w:color="auto"/>
      </w:divBdr>
    </w:div>
    <w:div w:id="1646817061">
      <w:marLeft w:val="640"/>
      <w:marRight w:val="0"/>
      <w:marTop w:val="0"/>
      <w:marBottom w:val="0"/>
      <w:divBdr>
        <w:top w:val="none" w:sz="0" w:space="0" w:color="auto"/>
        <w:left w:val="none" w:sz="0" w:space="0" w:color="auto"/>
        <w:bottom w:val="none" w:sz="0" w:space="0" w:color="auto"/>
        <w:right w:val="none" w:sz="0" w:space="0" w:color="auto"/>
      </w:divBdr>
    </w:div>
    <w:div w:id="1646818154">
      <w:marLeft w:val="640"/>
      <w:marRight w:val="0"/>
      <w:marTop w:val="0"/>
      <w:marBottom w:val="0"/>
      <w:divBdr>
        <w:top w:val="none" w:sz="0" w:space="0" w:color="auto"/>
        <w:left w:val="none" w:sz="0" w:space="0" w:color="auto"/>
        <w:bottom w:val="none" w:sz="0" w:space="0" w:color="auto"/>
        <w:right w:val="none" w:sz="0" w:space="0" w:color="auto"/>
      </w:divBdr>
    </w:div>
    <w:div w:id="1646857269">
      <w:marLeft w:val="640"/>
      <w:marRight w:val="0"/>
      <w:marTop w:val="0"/>
      <w:marBottom w:val="0"/>
      <w:divBdr>
        <w:top w:val="none" w:sz="0" w:space="0" w:color="auto"/>
        <w:left w:val="none" w:sz="0" w:space="0" w:color="auto"/>
        <w:bottom w:val="none" w:sz="0" w:space="0" w:color="auto"/>
        <w:right w:val="none" w:sz="0" w:space="0" w:color="auto"/>
      </w:divBdr>
    </w:div>
    <w:div w:id="1646859046">
      <w:marLeft w:val="640"/>
      <w:marRight w:val="0"/>
      <w:marTop w:val="0"/>
      <w:marBottom w:val="0"/>
      <w:divBdr>
        <w:top w:val="none" w:sz="0" w:space="0" w:color="auto"/>
        <w:left w:val="none" w:sz="0" w:space="0" w:color="auto"/>
        <w:bottom w:val="none" w:sz="0" w:space="0" w:color="auto"/>
        <w:right w:val="none" w:sz="0" w:space="0" w:color="auto"/>
      </w:divBdr>
    </w:div>
    <w:div w:id="1646859938">
      <w:marLeft w:val="640"/>
      <w:marRight w:val="0"/>
      <w:marTop w:val="0"/>
      <w:marBottom w:val="0"/>
      <w:divBdr>
        <w:top w:val="none" w:sz="0" w:space="0" w:color="auto"/>
        <w:left w:val="none" w:sz="0" w:space="0" w:color="auto"/>
        <w:bottom w:val="none" w:sz="0" w:space="0" w:color="auto"/>
        <w:right w:val="none" w:sz="0" w:space="0" w:color="auto"/>
      </w:divBdr>
    </w:div>
    <w:div w:id="1646860352">
      <w:marLeft w:val="640"/>
      <w:marRight w:val="0"/>
      <w:marTop w:val="0"/>
      <w:marBottom w:val="0"/>
      <w:divBdr>
        <w:top w:val="none" w:sz="0" w:space="0" w:color="auto"/>
        <w:left w:val="none" w:sz="0" w:space="0" w:color="auto"/>
        <w:bottom w:val="none" w:sz="0" w:space="0" w:color="auto"/>
        <w:right w:val="none" w:sz="0" w:space="0" w:color="auto"/>
      </w:divBdr>
    </w:div>
    <w:div w:id="1646885071">
      <w:marLeft w:val="640"/>
      <w:marRight w:val="0"/>
      <w:marTop w:val="0"/>
      <w:marBottom w:val="0"/>
      <w:divBdr>
        <w:top w:val="none" w:sz="0" w:space="0" w:color="auto"/>
        <w:left w:val="none" w:sz="0" w:space="0" w:color="auto"/>
        <w:bottom w:val="none" w:sz="0" w:space="0" w:color="auto"/>
        <w:right w:val="none" w:sz="0" w:space="0" w:color="auto"/>
      </w:divBdr>
    </w:div>
    <w:div w:id="1646930998">
      <w:marLeft w:val="640"/>
      <w:marRight w:val="0"/>
      <w:marTop w:val="0"/>
      <w:marBottom w:val="0"/>
      <w:divBdr>
        <w:top w:val="none" w:sz="0" w:space="0" w:color="auto"/>
        <w:left w:val="none" w:sz="0" w:space="0" w:color="auto"/>
        <w:bottom w:val="none" w:sz="0" w:space="0" w:color="auto"/>
        <w:right w:val="none" w:sz="0" w:space="0" w:color="auto"/>
      </w:divBdr>
    </w:div>
    <w:div w:id="1646935254">
      <w:marLeft w:val="640"/>
      <w:marRight w:val="0"/>
      <w:marTop w:val="0"/>
      <w:marBottom w:val="0"/>
      <w:divBdr>
        <w:top w:val="none" w:sz="0" w:space="0" w:color="auto"/>
        <w:left w:val="none" w:sz="0" w:space="0" w:color="auto"/>
        <w:bottom w:val="none" w:sz="0" w:space="0" w:color="auto"/>
        <w:right w:val="none" w:sz="0" w:space="0" w:color="auto"/>
      </w:divBdr>
    </w:div>
    <w:div w:id="1647008575">
      <w:marLeft w:val="640"/>
      <w:marRight w:val="0"/>
      <w:marTop w:val="0"/>
      <w:marBottom w:val="0"/>
      <w:divBdr>
        <w:top w:val="none" w:sz="0" w:space="0" w:color="auto"/>
        <w:left w:val="none" w:sz="0" w:space="0" w:color="auto"/>
        <w:bottom w:val="none" w:sz="0" w:space="0" w:color="auto"/>
        <w:right w:val="none" w:sz="0" w:space="0" w:color="auto"/>
      </w:divBdr>
    </w:div>
    <w:div w:id="1647122367">
      <w:marLeft w:val="640"/>
      <w:marRight w:val="0"/>
      <w:marTop w:val="0"/>
      <w:marBottom w:val="0"/>
      <w:divBdr>
        <w:top w:val="none" w:sz="0" w:space="0" w:color="auto"/>
        <w:left w:val="none" w:sz="0" w:space="0" w:color="auto"/>
        <w:bottom w:val="none" w:sz="0" w:space="0" w:color="auto"/>
        <w:right w:val="none" w:sz="0" w:space="0" w:color="auto"/>
      </w:divBdr>
    </w:div>
    <w:div w:id="1647123716">
      <w:marLeft w:val="640"/>
      <w:marRight w:val="0"/>
      <w:marTop w:val="0"/>
      <w:marBottom w:val="0"/>
      <w:divBdr>
        <w:top w:val="none" w:sz="0" w:space="0" w:color="auto"/>
        <w:left w:val="none" w:sz="0" w:space="0" w:color="auto"/>
        <w:bottom w:val="none" w:sz="0" w:space="0" w:color="auto"/>
        <w:right w:val="none" w:sz="0" w:space="0" w:color="auto"/>
      </w:divBdr>
    </w:div>
    <w:div w:id="1647197000">
      <w:marLeft w:val="640"/>
      <w:marRight w:val="0"/>
      <w:marTop w:val="0"/>
      <w:marBottom w:val="0"/>
      <w:divBdr>
        <w:top w:val="none" w:sz="0" w:space="0" w:color="auto"/>
        <w:left w:val="none" w:sz="0" w:space="0" w:color="auto"/>
        <w:bottom w:val="none" w:sz="0" w:space="0" w:color="auto"/>
        <w:right w:val="none" w:sz="0" w:space="0" w:color="auto"/>
      </w:divBdr>
    </w:div>
    <w:div w:id="1647200082">
      <w:marLeft w:val="640"/>
      <w:marRight w:val="0"/>
      <w:marTop w:val="0"/>
      <w:marBottom w:val="0"/>
      <w:divBdr>
        <w:top w:val="none" w:sz="0" w:space="0" w:color="auto"/>
        <w:left w:val="none" w:sz="0" w:space="0" w:color="auto"/>
        <w:bottom w:val="none" w:sz="0" w:space="0" w:color="auto"/>
        <w:right w:val="none" w:sz="0" w:space="0" w:color="auto"/>
      </w:divBdr>
    </w:div>
    <w:div w:id="1647273612">
      <w:marLeft w:val="640"/>
      <w:marRight w:val="0"/>
      <w:marTop w:val="0"/>
      <w:marBottom w:val="0"/>
      <w:divBdr>
        <w:top w:val="none" w:sz="0" w:space="0" w:color="auto"/>
        <w:left w:val="none" w:sz="0" w:space="0" w:color="auto"/>
        <w:bottom w:val="none" w:sz="0" w:space="0" w:color="auto"/>
        <w:right w:val="none" w:sz="0" w:space="0" w:color="auto"/>
      </w:divBdr>
    </w:div>
    <w:div w:id="1647279899">
      <w:marLeft w:val="640"/>
      <w:marRight w:val="0"/>
      <w:marTop w:val="0"/>
      <w:marBottom w:val="0"/>
      <w:divBdr>
        <w:top w:val="none" w:sz="0" w:space="0" w:color="auto"/>
        <w:left w:val="none" w:sz="0" w:space="0" w:color="auto"/>
        <w:bottom w:val="none" w:sz="0" w:space="0" w:color="auto"/>
        <w:right w:val="none" w:sz="0" w:space="0" w:color="auto"/>
      </w:divBdr>
    </w:div>
    <w:div w:id="1647318499">
      <w:marLeft w:val="640"/>
      <w:marRight w:val="0"/>
      <w:marTop w:val="0"/>
      <w:marBottom w:val="0"/>
      <w:divBdr>
        <w:top w:val="none" w:sz="0" w:space="0" w:color="auto"/>
        <w:left w:val="none" w:sz="0" w:space="0" w:color="auto"/>
        <w:bottom w:val="none" w:sz="0" w:space="0" w:color="auto"/>
        <w:right w:val="none" w:sz="0" w:space="0" w:color="auto"/>
      </w:divBdr>
    </w:div>
    <w:div w:id="1647322100">
      <w:marLeft w:val="640"/>
      <w:marRight w:val="0"/>
      <w:marTop w:val="0"/>
      <w:marBottom w:val="0"/>
      <w:divBdr>
        <w:top w:val="none" w:sz="0" w:space="0" w:color="auto"/>
        <w:left w:val="none" w:sz="0" w:space="0" w:color="auto"/>
        <w:bottom w:val="none" w:sz="0" w:space="0" w:color="auto"/>
        <w:right w:val="none" w:sz="0" w:space="0" w:color="auto"/>
      </w:divBdr>
    </w:div>
    <w:div w:id="1647392044">
      <w:marLeft w:val="640"/>
      <w:marRight w:val="0"/>
      <w:marTop w:val="0"/>
      <w:marBottom w:val="0"/>
      <w:divBdr>
        <w:top w:val="none" w:sz="0" w:space="0" w:color="auto"/>
        <w:left w:val="none" w:sz="0" w:space="0" w:color="auto"/>
        <w:bottom w:val="none" w:sz="0" w:space="0" w:color="auto"/>
        <w:right w:val="none" w:sz="0" w:space="0" w:color="auto"/>
      </w:divBdr>
    </w:div>
    <w:div w:id="1647395384">
      <w:marLeft w:val="640"/>
      <w:marRight w:val="0"/>
      <w:marTop w:val="0"/>
      <w:marBottom w:val="0"/>
      <w:divBdr>
        <w:top w:val="none" w:sz="0" w:space="0" w:color="auto"/>
        <w:left w:val="none" w:sz="0" w:space="0" w:color="auto"/>
        <w:bottom w:val="none" w:sz="0" w:space="0" w:color="auto"/>
        <w:right w:val="none" w:sz="0" w:space="0" w:color="auto"/>
      </w:divBdr>
    </w:div>
    <w:div w:id="1647464976">
      <w:marLeft w:val="640"/>
      <w:marRight w:val="0"/>
      <w:marTop w:val="0"/>
      <w:marBottom w:val="0"/>
      <w:divBdr>
        <w:top w:val="none" w:sz="0" w:space="0" w:color="auto"/>
        <w:left w:val="none" w:sz="0" w:space="0" w:color="auto"/>
        <w:bottom w:val="none" w:sz="0" w:space="0" w:color="auto"/>
        <w:right w:val="none" w:sz="0" w:space="0" w:color="auto"/>
      </w:divBdr>
    </w:div>
    <w:div w:id="1647512987">
      <w:marLeft w:val="640"/>
      <w:marRight w:val="0"/>
      <w:marTop w:val="0"/>
      <w:marBottom w:val="0"/>
      <w:divBdr>
        <w:top w:val="none" w:sz="0" w:space="0" w:color="auto"/>
        <w:left w:val="none" w:sz="0" w:space="0" w:color="auto"/>
        <w:bottom w:val="none" w:sz="0" w:space="0" w:color="auto"/>
        <w:right w:val="none" w:sz="0" w:space="0" w:color="auto"/>
      </w:divBdr>
    </w:div>
    <w:div w:id="1647586362">
      <w:marLeft w:val="640"/>
      <w:marRight w:val="0"/>
      <w:marTop w:val="0"/>
      <w:marBottom w:val="0"/>
      <w:divBdr>
        <w:top w:val="none" w:sz="0" w:space="0" w:color="auto"/>
        <w:left w:val="none" w:sz="0" w:space="0" w:color="auto"/>
        <w:bottom w:val="none" w:sz="0" w:space="0" w:color="auto"/>
        <w:right w:val="none" w:sz="0" w:space="0" w:color="auto"/>
      </w:divBdr>
    </w:div>
    <w:div w:id="1647590046">
      <w:marLeft w:val="640"/>
      <w:marRight w:val="0"/>
      <w:marTop w:val="0"/>
      <w:marBottom w:val="0"/>
      <w:divBdr>
        <w:top w:val="none" w:sz="0" w:space="0" w:color="auto"/>
        <w:left w:val="none" w:sz="0" w:space="0" w:color="auto"/>
        <w:bottom w:val="none" w:sz="0" w:space="0" w:color="auto"/>
        <w:right w:val="none" w:sz="0" w:space="0" w:color="auto"/>
      </w:divBdr>
    </w:div>
    <w:div w:id="1647661897">
      <w:marLeft w:val="640"/>
      <w:marRight w:val="0"/>
      <w:marTop w:val="0"/>
      <w:marBottom w:val="0"/>
      <w:divBdr>
        <w:top w:val="none" w:sz="0" w:space="0" w:color="auto"/>
        <w:left w:val="none" w:sz="0" w:space="0" w:color="auto"/>
        <w:bottom w:val="none" w:sz="0" w:space="0" w:color="auto"/>
        <w:right w:val="none" w:sz="0" w:space="0" w:color="auto"/>
      </w:divBdr>
    </w:div>
    <w:div w:id="1647664687">
      <w:marLeft w:val="640"/>
      <w:marRight w:val="0"/>
      <w:marTop w:val="0"/>
      <w:marBottom w:val="0"/>
      <w:divBdr>
        <w:top w:val="none" w:sz="0" w:space="0" w:color="auto"/>
        <w:left w:val="none" w:sz="0" w:space="0" w:color="auto"/>
        <w:bottom w:val="none" w:sz="0" w:space="0" w:color="auto"/>
        <w:right w:val="none" w:sz="0" w:space="0" w:color="auto"/>
      </w:divBdr>
    </w:div>
    <w:div w:id="1647665630">
      <w:marLeft w:val="640"/>
      <w:marRight w:val="0"/>
      <w:marTop w:val="0"/>
      <w:marBottom w:val="0"/>
      <w:divBdr>
        <w:top w:val="none" w:sz="0" w:space="0" w:color="auto"/>
        <w:left w:val="none" w:sz="0" w:space="0" w:color="auto"/>
        <w:bottom w:val="none" w:sz="0" w:space="0" w:color="auto"/>
        <w:right w:val="none" w:sz="0" w:space="0" w:color="auto"/>
      </w:divBdr>
    </w:div>
    <w:div w:id="1647665843">
      <w:marLeft w:val="640"/>
      <w:marRight w:val="0"/>
      <w:marTop w:val="0"/>
      <w:marBottom w:val="0"/>
      <w:divBdr>
        <w:top w:val="none" w:sz="0" w:space="0" w:color="auto"/>
        <w:left w:val="none" w:sz="0" w:space="0" w:color="auto"/>
        <w:bottom w:val="none" w:sz="0" w:space="0" w:color="auto"/>
        <w:right w:val="none" w:sz="0" w:space="0" w:color="auto"/>
      </w:divBdr>
    </w:div>
    <w:div w:id="1647707421">
      <w:marLeft w:val="640"/>
      <w:marRight w:val="0"/>
      <w:marTop w:val="0"/>
      <w:marBottom w:val="0"/>
      <w:divBdr>
        <w:top w:val="none" w:sz="0" w:space="0" w:color="auto"/>
        <w:left w:val="none" w:sz="0" w:space="0" w:color="auto"/>
        <w:bottom w:val="none" w:sz="0" w:space="0" w:color="auto"/>
        <w:right w:val="none" w:sz="0" w:space="0" w:color="auto"/>
      </w:divBdr>
    </w:div>
    <w:div w:id="1647737016">
      <w:marLeft w:val="640"/>
      <w:marRight w:val="0"/>
      <w:marTop w:val="0"/>
      <w:marBottom w:val="0"/>
      <w:divBdr>
        <w:top w:val="none" w:sz="0" w:space="0" w:color="auto"/>
        <w:left w:val="none" w:sz="0" w:space="0" w:color="auto"/>
        <w:bottom w:val="none" w:sz="0" w:space="0" w:color="auto"/>
        <w:right w:val="none" w:sz="0" w:space="0" w:color="auto"/>
      </w:divBdr>
    </w:div>
    <w:div w:id="1647783922">
      <w:marLeft w:val="640"/>
      <w:marRight w:val="0"/>
      <w:marTop w:val="0"/>
      <w:marBottom w:val="0"/>
      <w:divBdr>
        <w:top w:val="none" w:sz="0" w:space="0" w:color="auto"/>
        <w:left w:val="none" w:sz="0" w:space="0" w:color="auto"/>
        <w:bottom w:val="none" w:sz="0" w:space="0" w:color="auto"/>
        <w:right w:val="none" w:sz="0" w:space="0" w:color="auto"/>
      </w:divBdr>
    </w:div>
    <w:div w:id="1647859972">
      <w:marLeft w:val="640"/>
      <w:marRight w:val="0"/>
      <w:marTop w:val="0"/>
      <w:marBottom w:val="0"/>
      <w:divBdr>
        <w:top w:val="none" w:sz="0" w:space="0" w:color="auto"/>
        <w:left w:val="none" w:sz="0" w:space="0" w:color="auto"/>
        <w:bottom w:val="none" w:sz="0" w:space="0" w:color="auto"/>
        <w:right w:val="none" w:sz="0" w:space="0" w:color="auto"/>
      </w:divBdr>
    </w:div>
    <w:div w:id="1647929883">
      <w:marLeft w:val="640"/>
      <w:marRight w:val="0"/>
      <w:marTop w:val="0"/>
      <w:marBottom w:val="0"/>
      <w:divBdr>
        <w:top w:val="none" w:sz="0" w:space="0" w:color="auto"/>
        <w:left w:val="none" w:sz="0" w:space="0" w:color="auto"/>
        <w:bottom w:val="none" w:sz="0" w:space="0" w:color="auto"/>
        <w:right w:val="none" w:sz="0" w:space="0" w:color="auto"/>
      </w:divBdr>
    </w:div>
    <w:div w:id="1647932538">
      <w:marLeft w:val="640"/>
      <w:marRight w:val="0"/>
      <w:marTop w:val="0"/>
      <w:marBottom w:val="0"/>
      <w:divBdr>
        <w:top w:val="none" w:sz="0" w:space="0" w:color="auto"/>
        <w:left w:val="none" w:sz="0" w:space="0" w:color="auto"/>
        <w:bottom w:val="none" w:sz="0" w:space="0" w:color="auto"/>
        <w:right w:val="none" w:sz="0" w:space="0" w:color="auto"/>
      </w:divBdr>
    </w:div>
    <w:div w:id="1647933898">
      <w:marLeft w:val="640"/>
      <w:marRight w:val="0"/>
      <w:marTop w:val="0"/>
      <w:marBottom w:val="0"/>
      <w:divBdr>
        <w:top w:val="none" w:sz="0" w:space="0" w:color="auto"/>
        <w:left w:val="none" w:sz="0" w:space="0" w:color="auto"/>
        <w:bottom w:val="none" w:sz="0" w:space="0" w:color="auto"/>
        <w:right w:val="none" w:sz="0" w:space="0" w:color="auto"/>
      </w:divBdr>
    </w:div>
    <w:div w:id="1648051964">
      <w:marLeft w:val="640"/>
      <w:marRight w:val="0"/>
      <w:marTop w:val="0"/>
      <w:marBottom w:val="0"/>
      <w:divBdr>
        <w:top w:val="none" w:sz="0" w:space="0" w:color="auto"/>
        <w:left w:val="none" w:sz="0" w:space="0" w:color="auto"/>
        <w:bottom w:val="none" w:sz="0" w:space="0" w:color="auto"/>
        <w:right w:val="none" w:sz="0" w:space="0" w:color="auto"/>
      </w:divBdr>
    </w:div>
    <w:div w:id="1648125890">
      <w:marLeft w:val="640"/>
      <w:marRight w:val="0"/>
      <w:marTop w:val="0"/>
      <w:marBottom w:val="0"/>
      <w:divBdr>
        <w:top w:val="none" w:sz="0" w:space="0" w:color="auto"/>
        <w:left w:val="none" w:sz="0" w:space="0" w:color="auto"/>
        <w:bottom w:val="none" w:sz="0" w:space="0" w:color="auto"/>
        <w:right w:val="none" w:sz="0" w:space="0" w:color="auto"/>
      </w:divBdr>
    </w:div>
    <w:div w:id="1648128884">
      <w:marLeft w:val="640"/>
      <w:marRight w:val="0"/>
      <w:marTop w:val="0"/>
      <w:marBottom w:val="0"/>
      <w:divBdr>
        <w:top w:val="none" w:sz="0" w:space="0" w:color="auto"/>
        <w:left w:val="none" w:sz="0" w:space="0" w:color="auto"/>
        <w:bottom w:val="none" w:sz="0" w:space="0" w:color="auto"/>
        <w:right w:val="none" w:sz="0" w:space="0" w:color="auto"/>
      </w:divBdr>
    </w:div>
    <w:div w:id="1648171828">
      <w:marLeft w:val="640"/>
      <w:marRight w:val="0"/>
      <w:marTop w:val="0"/>
      <w:marBottom w:val="0"/>
      <w:divBdr>
        <w:top w:val="none" w:sz="0" w:space="0" w:color="auto"/>
        <w:left w:val="none" w:sz="0" w:space="0" w:color="auto"/>
        <w:bottom w:val="none" w:sz="0" w:space="0" w:color="auto"/>
        <w:right w:val="none" w:sz="0" w:space="0" w:color="auto"/>
      </w:divBdr>
    </w:div>
    <w:div w:id="1648315281">
      <w:marLeft w:val="640"/>
      <w:marRight w:val="0"/>
      <w:marTop w:val="0"/>
      <w:marBottom w:val="0"/>
      <w:divBdr>
        <w:top w:val="none" w:sz="0" w:space="0" w:color="auto"/>
        <w:left w:val="none" w:sz="0" w:space="0" w:color="auto"/>
        <w:bottom w:val="none" w:sz="0" w:space="0" w:color="auto"/>
        <w:right w:val="none" w:sz="0" w:space="0" w:color="auto"/>
      </w:divBdr>
    </w:div>
    <w:div w:id="1648317918">
      <w:marLeft w:val="640"/>
      <w:marRight w:val="0"/>
      <w:marTop w:val="0"/>
      <w:marBottom w:val="0"/>
      <w:divBdr>
        <w:top w:val="none" w:sz="0" w:space="0" w:color="auto"/>
        <w:left w:val="none" w:sz="0" w:space="0" w:color="auto"/>
        <w:bottom w:val="none" w:sz="0" w:space="0" w:color="auto"/>
        <w:right w:val="none" w:sz="0" w:space="0" w:color="auto"/>
      </w:divBdr>
    </w:div>
    <w:div w:id="1648321951">
      <w:marLeft w:val="640"/>
      <w:marRight w:val="0"/>
      <w:marTop w:val="0"/>
      <w:marBottom w:val="0"/>
      <w:divBdr>
        <w:top w:val="none" w:sz="0" w:space="0" w:color="auto"/>
        <w:left w:val="none" w:sz="0" w:space="0" w:color="auto"/>
        <w:bottom w:val="none" w:sz="0" w:space="0" w:color="auto"/>
        <w:right w:val="none" w:sz="0" w:space="0" w:color="auto"/>
      </w:divBdr>
    </w:div>
    <w:div w:id="1648433218">
      <w:marLeft w:val="640"/>
      <w:marRight w:val="0"/>
      <w:marTop w:val="0"/>
      <w:marBottom w:val="0"/>
      <w:divBdr>
        <w:top w:val="none" w:sz="0" w:space="0" w:color="auto"/>
        <w:left w:val="none" w:sz="0" w:space="0" w:color="auto"/>
        <w:bottom w:val="none" w:sz="0" w:space="0" w:color="auto"/>
        <w:right w:val="none" w:sz="0" w:space="0" w:color="auto"/>
      </w:divBdr>
    </w:div>
    <w:div w:id="1648511699">
      <w:marLeft w:val="640"/>
      <w:marRight w:val="0"/>
      <w:marTop w:val="0"/>
      <w:marBottom w:val="0"/>
      <w:divBdr>
        <w:top w:val="none" w:sz="0" w:space="0" w:color="auto"/>
        <w:left w:val="none" w:sz="0" w:space="0" w:color="auto"/>
        <w:bottom w:val="none" w:sz="0" w:space="0" w:color="auto"/>
        <w:right w:val="none" w:sz="0" w:space="0" w:color="auto"/>
      </w:divBdr>
    </w:div>
    <w:div w:id="1648582364">
      <w:marLeft w:val="640"/>
      <w:marRight w:val="0"/>
      <w:marTop w:val="0"/>
      <w:marBottom w:val="0"/>
      <w:divBdr>
        <w:top w:val="none" w:sz="0" w:space="0" w:color="auto"/>
        <w:left w:val="none" w:sz="0" w:space="0" w:color="auto"/>
        <w:bottom w:val="none" w:sz="0" w:space="0" w:color="auto"/>
        <w:right w:val="none" w:sz="0" w:space="0" w:color="auto"/>
      </w:divBdr>
    </w:div>
    <w:div w:id="1648708645">
      <w:marLeft w:val="640"/>
      <w:marRight w:val="0"/>
      <w:marTop w:val="0"/>
      <w:marBottom w:val="0"/>
      <w:divBdr>
        <w:top w:val="none" w:sz="0" w:space="0" w:color="auto"/>
        <w:left w:val="none" w:sz="0" w:space="0" w:color="auto"/>
        <w:bottom w:val="none" w:sz="0" w:space="0" w:color="auto"/>
        <w:right w:val="none" w:sz="0" w:space="0" w:color="auto"/>
      </w:divBdr>
    </w:div>
    <w:div w:id="1648779849">
      <w:marLeft w:val="640"/>
      <w:marRight w:val="0"/>
      <w:marTop w:val="0"/>
      <w:marBottom w:val="0"/>
      <w:divBdr>
        <w:top w:val="none" w:sz="0" w:space="0" w:color="auto"/>
        <w:left w:val="none" w:sz="0" w:space="0" w:color="auto"/>
        <w:bottom w:val="none" w:sz="0" w:space="0" w:color="auto"/>
        <w:right w:val="none" w:sz="0" w:space="0" w:color="auto"/>
      </w:divBdr>
    </w:div>
    <w:div w:id="1648826285">
      <w:marLeft w:val="640"/>
      <w:marRight w:val="0"/>
      <w:marTop w:val="0"/>
      <w:marBottom w:val="0"/>
      <w:divBdr>
        <w:top w:val="none" w:sz="0" w:space="0" w:color="auto"/>
        <w:left w:val="none" w:sz="0" w:space="0" w:color="auto"/>
        <w:bottom w:val="none" w:sz="0" w:space="0" w:color="auto"/>
        <w:right w:val="none" w:sz="0" w:space="0" w:color="auto"/>
      </w:divBdr>
    </w:div>
    <w:div w:id="1648852962">
      <w:marLeft w:val="640"/>
      <w:marRight w:val="0"/>
      <w:marTop w:val="0"/>
      <w:marBottom w:val="0"/>
      <w:divBdr>
        <w:top w:val="none" w:sz="0" w:space="0" w:color="auto"/>
        <w:left w:val="none" w:sz="0" w:space="0" w:color="auto"/>
        <w:bottom w:val="none" w:sz="0" w:space="0" w:color="auto"/>
        <w:right w:val="none" w:sz="0" w:space="0" w:color="auto"/>
      </w:divBdr>
    </w:div>
    <w:div w:id="1648969264">
      <w:marLeft w:val="640"/>
      <w:marRight w:val="0"/>
      <w:marTop w:val="0"/>
      <w:marBottom w:val="0"/>
      <w:divBdr>
        <w:top w:val="none" w:sz="0" w:space="0" w:color="auto"/>
        <w:left w:val="none" w:sz="0" w:space="0" w:color="auto"/>
        <w:bottom w:val="none" w:sz="0" w:space="0" w:color="auto"/>
        <w:right w:val="none" w:sz="0" w:space="0" w:color="auto"/>
      </w:divBdr>
    </w:div>
    <w:div w:id="1648971500">
      <w:marLeft w:val="640"/>
      <w:marRight w:val="0"/>
      <w:marTop w:val="0"/>
      <w:marBottom w:val="0"/>
      <w:divBdr>
        <w:top w:val="none" w:sz="0" w:space="0" w:color="auto"/>
        <w:left w:val="none" w:sz="0" w:space="0" w:color="auto"/>
        <w:bottom w:val="none" w:sz="0" w:space="0" w:color="auto"/>
        <w:right w:val="none" w:sz="0" w:space="0" w:color="auto"/>
      </w:divBdr>
    </w:div>
    <w:div w:id="1648973038">
      <w:marLeft w:val="640"/>
      <w:marRight w:val="0"/>
      <w:marTop w:val="0"/>
      <w:marBottom w:val="0"/>
      <w:divBdr>
        <w:top w:val="none" w:sz="0" w:space="0" w:color="auto"/>
        <w:left w:val="none" w:sz="0" w:space="0" w:color="auto"/>
        <w:bottom w:val="none" w:sz="0" w:space="0" w:color="auto"/>
        <w:right w:val="none" w:sz="0" w:space="0" w:color="auto"/>
      </w:divBdr>
    </w:div>
    <w:div w:id="1648975713">
      <w:marLeft w:val="640"/>
      <w:marRight w:val="0"/>
      <w:marTop w:val="0"/>
      <w:marBottom w:val="0"/>
      <w:divBdr>
        <w:top w:val="none" w:sz="0" w:space="0" w:color="auto"/>
        <w:left w:val="none" w:sz="0" w:space="0" w:color="auto"/>
        <w:bottom w:val="none" w:sz="0" w:space="0" w:color="auto"/>
        <w:right w:val="none" w:sz="0" w:space="0" w:color="auto"/>
      </w:divBdr>
    </w:div>
    <w:div w:id="1649020775">
      <w:marLeft w:val="640"/>
      <w:marRight w:val="0"/>
      <w:marTop w:val="0"/>
      <w:marBottom w:val="0"/>
      <w:divBdr>
        <w:top w:val="none" w:sz="0" w:space="0" w:color="auto"/>
        <w:left w:val="none" w:sz="0" w:space="0" w:color="auto"/>
        <w:bottom w:val="none" w:sz="0" w:space="0" w:color="auto"/>
        <w:right w:val="none" w:sz="0" w:space="0" w:color="auto"/>
      </w:divBdr>
    </w:div>
    <w:div w:id="1649020814">
      <w:marLeft w:val="640"/>
      <w:marRight w:val="0"/>
      <w:marTop w:val="0"/>
      <w:marBottom w:val="0"/>
      <w:divBdr>
        <w:top w:val="none" w:sz="0" w:space="0" w:color="auto"/>
        <w:left w:val="none" w:sz="0" w:space="0" w:color="auto"/>
        <w:bottom w:val="none" w:sz="0" w:space="0" w:color="auto"/>
        <w:right w:val="none" w:sz="0" w:space="0" w:color="auto"/>
      </w:divBdr>
    </w:div>
    <w:div w:id="1649043991">
      <w:marLeft w:val="640"/>
      <w:marRight w:val="0"/>
      <w:marTop w:val="0"/>
      <w:marBottom w:val="0"/>
      <w:divBdr>
        <w:top w:val="none" w:sz="0" w:space="0" w:color="auto"/>
        <w:left w:val="none" w:sz="0" w:space="0" w:color="auto"/>
        <w:bottom w:val="none" w:sz="0" w:space="0" w:color="auto"/>
        <w:right w:val="none" w:sz="0" w:space="0" w:color="auto"/>
      </w:divBdr>
    </w:div>
    <w:div w:id="1649045991">
      <w:marLeft w:val="640"/>
      <w:marRight w:val="0"/>
      <w:marTop w:val="0"/>
      <w:marBottom w:val="0"/>
      <w:divBdr>
        <w:top w:val="none" w:sz="0" w:space="0" w:color="auto"/>
        <w:left w:val="none" w:sz="0" w:space="0" w:color="auto"/>
        <w:bottom w:val="none" w:sz="0" w:space="0" w:color="auto"/>
        <w:right w:val="none" w:sz="0" w:space="0" w:color="auto"/>
      </w:divBdr>
    </w:div>
    <w:div w:id="1649089366">
      <w:marLeft w:val="640"/>
      <w:marRight w:val="0"/>
      <w:marTop w:val="0"/>
      <w:marBottom w:val="0"/>
      <w:divBdr>
        <w:top w:val="none" w:sz="0" w:space="0" w:color="auto"/>
        <w:left w:val="none" w:sz="0" w:space="0" w:color="auto"/>
        <w:bottom w:val="none" w:sz="0" w:space="0" w:color="auto"/>
        <w:right w:val="none" w:sz="0" w:space="0" w:color="auto"/>
      </w:divBdr>
    </w:div>
    <w:div w:id="1649164082">
      <w:marLeft w:val="640"/>
      <w:marRight w:val="0"/>
      <w:marTop w:val="0"/>
      <w:marBottom w:val="0"/>
      <w:divBdr>
        <w:top w:val="none" w:sz="0" w:space="0" w:color="auto"/>
        <w:left w:val="none" w:sz="0" w:space="0" w:color="auto"/>
        <w:bottom w:val="none" w:sz="0" w:space="0" w:color="auto"/>
        <w:right w:val="none" w:sz="0" w:space="0" w:color="auto"/>
      </w:divBdr>
    </w:div>
    <w:div w:id="1649168652">
      <w:marLeft w:val="640"/>
      <w:marRight w:val="0"/>
      <w:marTop w:val="0"/>
      <w:marBottom w:val="0"/>
      <w:divBdr>
        <w:top w:val="none" w:sz="0" w:space="0" w:color="auto"/>
        <w:left w:val="none" w:sz="0" w:space="0" w:color="auto"/>
        <w:bottom w:val="none" w:sz="0" w:space="0" w:color="auto"/>
        <w:right w:val="none" w:sz="0" w:space="0" w:color="auto"/>
      </w:divBdr>
    </w:div>
    <w:div w:id="1649240852">
      <w:marLeft w:val="640"/>
      <w:marRight w:val="0"/>
      <w:marTop w:val="0"/>
      <w:marBottom w:val="0"/>
      <w:divBdr>
        <w:top w:val="none" w:sz="0" w:space="0" w:color="auto"/>
        <w:left w:val="none" w:sz="0" w:space="0" w:color="auto"/>
        <w:bottom w:val="none" w:sz="0" w:space="0" w:color="auto"/>
        <w:right w:val="none" w:sz="0" w:space="0" w:color="auto"/>
      </w:divBdr>
    </w:div>
    <w:div w:id="1649281165">
      <w:marLeft w:val="640"/>
      <w:marRight w:val="0"/>
      <w:marTop w:val="0"/>
      <w:marBottom w:val="0"/>
      <w:divBdr>
        <w:top w:val="none" w:sz="0" w:space="0" w:color="auto"/>
        <w:left w:val="none" w:sz="0" w:space="0" w:color="auto"/>
        <w:bottom w:val="none" w:sz="0" w:space="0" w:color="auto"/>
        <w:right w:val="none" w:sz="0" w:space="0" w:color="auto"/>
      </w:divBdr>
    </w:div>
    <w:div w:id="1649288469">
      <w:marLeft w:val="640"/>
      <w:marRight w:val="0"/>
      <w:marTop w:val="0"/>
      <w:marBottom w:val="0"/>
      <w:divBdr>
        <w:top w:val="none" w:sz="0" w:space="0" w:color="auto"/>
        <w:left w:val="none" w:sz="0" w:space="0" w:color="auto"/>
        <w:bottom w:val="none" w:sz="0" w:space="0" w:color="auto"/>
        <w:right w:val="none" w:sz="0" w:space="0" w:color="auto"/>
      </w:divBdr>
    </w:div>
    <w:div w:id="1649363625">
      <w:marLeft w:val="640"/>
      <w:marRight w:val="0"/>
      <w:marTop w:val="0"/>
      <w:marBottom w:val="0"/>
      <w:divBdr>
        <w:top w:val="none" w:sz="0" w:space="0" w:color="auto"/>
        <w:left w:val="none" w:sz="0" w:space="0" w:color="auto"/>
        <w:bottom w:val="none" w:sz="0" w:space="0" w:color="auto"/>
        <w:right w:val="none" w:sz="0" w:space="0" w:color="auto"/>
      </w:divBdr>
    </w:div>
    <w:div w:id="1649439114">
      <w:marLeft w:val="640"/>
      <w:marRight w:val="0"/>
      <w:marTop w:val="0"/>
      <w:marBottom w:val="0"/>
      <w:divBdr>
        <w:top w:val="none" w:sz="0" w:space="0" w:color="auto"/>
        <w:left w:val="none" w:sz="0" w:space="0" w:color="auto"/>
        <w:bottom w:val="none" w:sz="0" w:space="0" w:color="auto"/>
        <w:right w:val="none" w:sz="0" w:space="0" w:color="auto"/>
      </w:divBdr>
    </w:div>
    <w:div w:id="1649480870">
      <w:marLeft w:val="640"/>
      <w:marRight w:val="0"/>
      <w:marTop w:val="0"/>
      <w:marBottom w:val="0"/>
      <w:divBdr>
        <w:top w:val="none" w:sz="0" w:space="0" w:color="auto"/>
        <w:left w:val="none" w:sz="0" w:space="0" w:color="auto"/>
        <w:bottom w:val="none" w:sz="0" w:space="0" w:color="auto"/>
        <w:right w:val="none" w:sz="0" w:space="0" w:color="auto"/>
      </w:divBdr>
    </w:div>
    <w:div w:id="1649481917">
      <w:marLeft w:val="640"/>
      <w:marRight w:val="0"/>
      <w:marTop w:val="0"/>
      <w:marBottom w:val="0"/>
      <w:divBdr>
        <w:top w:val="none" w:sz="0" w:space="0" w:color="auto"/>
        <w:left w:val="none" w:sz="0" w:space="0" w:color="auto"/>
        <w:bottom w:val="none" w:sz="0" w:space="0" w:color="auto"/>
        <w:right w:val="none" w:sz="0" w:space="0" w:color="auto"/>
      </w:divBdr>
    </w:div>
    <w:div w:id="1649869209">
      <w:marLeft w:val="640"/>
      <w:marRight w:val="0"/>
      <w:marTop w:val="0"/>
      <w:marBottom w:val="0"/>
      <w:divBdr>
        <w:top w:val="none" w:sz="0" w:space="0" w:color="auto"/>
        <w:left w:val="none" w:sz="0" w:space="0" w:color="auto"/>
        <w:bottom w:val="none" w:sz="0" w:space="0" w:color="auto"/>
        <w:right w:val="none" w:sz="0" w:space="0" w:color="auto"/>
      </w:divBdr>
    </w:div>
    <w:div w:id="1649896484">
      <w:marLeft w:val="640"/>
      <w:marRight w:val="0"/>
      <w:marTop w:val="0"/>
      <w:marBottom w:val="0"/>
      <w:divBdr>
        <w:top w:val="none" w:sz="0" w:space="0" w:color="auto"/>
        <w:left w:val="none" w:sz="0" w:space="0" w:color="auto"/>
        <w:bottom w:val="none" w:sz="0" w:space="0" w:color="auto"/>
        <w:right w:val="none" w:sz="0" w:space="0" w:color="auto"/>
      </w:divBdr>
    </w:div>
    <w:div w:id="1649942440">
      <w:marLeft w:val="640"/>
      <w:marRight w:val="0"/>
      <w:marTop w:val="0"/>
      <w:marBottom w:val="0"/>
      <w:divBdr>
        <w:top w:val="none" w:sz="0" w:space="0" w:color="auto"/>
        <w:left w:val="none" w:sz="0" w:space="0" w:color="auto"/>
        <w:bottom w:val="none" w:sz="0" w:space="0" w:color="auto"/>
        <w:right w:val="none" w:sz="0" w:space="0" w:color="auto"/>
      </w:divBdr>
    </w:div>
    <w:div w:id="1650089257">
      <w:marLeft w:val="640"/>
      <w:marRight w:val="0"/>
      <w:marTop w:val="0"/>
      <w:marBottom w:val="0"/>
      <w:divBdr>
        <w:top w:val="none" w:sz="0" w:space="0" w:color="auto"/>
        <w:left w:val="none" w:sz="0" w:space="0" w:color="auto"/>
        <w:bottom w:val="none" w:sz="0" w:space="0" w:color="auto"/>
        <w:right w:val="none" w:sz="0" w:space="0" w:color="auto"/>
      </w:divBdr>
    </w:div>
    <w:div w:id="1650133655">
      <w:marLeft w:val="640"/>
      <w:marRight w:val="0"/>
      <w:marTop w:val="0"/>
      <w:marBottom w:val="0"/>
      <w:divBdr>
        <w:top w:val="none" w:sz="0" w:space="0" w:color="auto"/>
        <w:left w:val="none" w:sz="0" w:space="0" w:color="auto"/>
        <w:bottom w:val="none" w:sz="0" w:space="0" w:color="auto"/>
        <w:right w:val="none" w:sz="0" w:space="0" w:color="auto"/>
      </w:divBdr>
    </w:div>
    <w:div w:id="1650137960">
      <w:marLeft w:val="640"/>
      <w:marRight w:val="0"/>
      <w:marTop w:val="0"/>
      <w:marBottom w:val="0"/>
      <w:divBdr>
        <w:top w:val="none" w:sz="0" w:space="0" w:color="auto"/>
        <w:left w:val="none" w:sz="0" w:space="0" w:color="auto"/>
        <w:bottom w:val="none" w:sz="0" w:space="0" w:color="auto"/>
        <w:right w:val="none" w:sz="0" w:space="0" w:color="auto"/>
      </w:divBdr>
    </w:div>
    <w:div w:id="1650208325">
      <w:marLeft w:val="640"/>
      <w:marRight w:val="0"/>
      <w:marTop w:val="0"/>
      <w:marBottom w:val="0"/>
      <w:divBdr>
        <w:top w:val="none" w:sz="0" w:space="0" w:color="auto"/>
        <w:left w:val="none" w:sz="0" w:space="0" w:color="auto"/>
        <w:bottom w:val="none" w:sz="0" w:space="0" w:color="auto"/>
        <w:right w:val="none" w:sz="0" w:space="0" w:color="auto"/>
      </w:divBdr>
    </w:div>
    <w:div w:id="1650327817">
      <w:marLeft w:val="640"/>
      <w:marRight w:val="0"/>
      <w:marTop w:val="0"/>
      <w:marBottom w:val="0"/>
      <w:divBdr>
        <w:top w:val="none" w:sz="0" w:space="0" w:color="auto"/>
        <w:left w:val="none" w:sz="0" w:space="0" w:color="auto"/>
        <w:bottom w:val="none" w:sz="0" w:space="0" w:color="auto"/>
        <w:right w:val="none" w:sz="0" w:space="0" w:color="auto"/>
      </w:divBdr>
    </w:div>
    <w:div w:id="1650328360">
      <w:marLeft w:val="640"/>
      <w:marRight w:val="0"/>
      <w:marTop w:val="0"/>
      <w:marBottom w:val="0"/>
      <w:divBdr>
        <w:top w:val="none" w:sz="0" w:space="0" w:color="auto"/>
        <w:left w:val="none" w:sz="0" w:space="0" w:color="auto"/>
        <w:bottom w:val="none" w:sz="0" w:space="0" w:color="auto"/>
        <w:right w:val="none" w:sz="0" w:space="0" w:color="auto"/>
      </w:divBdr>
    </w:div>
    <w:div w:id="1650398486">
      <w:marLeft w:val="640"/>
      <w:marRight w:val="0"/>
      <w:marTop w:val="0"/>
      <w:marBottom w:val="0"/>
      <w:divBdr>
        <w:top w:val="none" w:sz="0" w:space="0" w:color="auto"/>
        <w:left w:val="none" w:sz="0" w:space="0" w:color="auto"/>
        <w:bottom w:val="none" w:sz="0" w:space="0" w:color="auto"/>
        <w:right w:val="none" w:sz="0" w:space="0" w:color="auto"/>
      </w:divBdr>
    </w:div>
    <w:div w:id="1650402175">
      <w:marLeft w:val="640"/>
      <w:marRight w:val="0"/>
      <w:marTop w:val="0"/>
      <w:marBottom w:val="0"/>
      <w:divBdr>
        <w:top w:val="none" w:sz="0" w:space="0" w:color="auto"/>
        <w:left w:val="none" w:sz="0" w:space="0" w:color="auto"/>
        <w:bottom w:val="none" w:sz="0" w:space="0" w:color="auto"/>
        <w:right w:val="none" w:sz="0" w:space="0" w:color="auto"/>
      </w:divBdr>
    </w:div>
    <w:div w:id="1650473539">
      <w:marLeft w:val="640"/>
      <w:marRight w:val="0"/>
      <w:marTop w:val="0"/>
      <w:marBottom w:val="0"/>
      <w:divBdr>
        <w:top w:val="none" w:sz="0" w:space="0" w:color="auto"/>
        <w:left w:val="none" w:sz="0" w:space="0" w:color="auto"/>
        <w:bottom w:val="none" w:sz="0" w:space="0" w:color="auto"/>
        <w:right w:val="none" w:sz="0" w:space="0" w:color="auto"/>
      </w:divBdr>
    </w:div>
    <w:div w:id="1650548101">
      <w:marLeft w:val="640"/>
      <w:marRight w:val="0"/>
      <w:marTop w:val="0"/>
      <w:marBottom w:val="0"/>
      <w:divBdr>
        <w:top w:val="none" w:sz="0" w:space="0" w:color="auto"/>
        <w:left w:val="none" w:sz="0" w:space="0" w:color="auto"/>
        <w:bottom w:val="none" w:sz="0" w:space="0" w:color="auto"/>
        <w:right w:val="none" w:sz="0" w:space="0" w:color="auto"/>
      </w:divBdr>
    </w:div>
    <w:div w:id="1650556799">
      <w:marLeft w:val="640"/>
      <w:marRight w:val="0"/>
      <w:marTop w:val="0"/>
      <w:marBottom w:val="0"/>
      <w:divBdr>
        <w:top w:val="none" w:sz="0" w:space="0" w:color="auto"/>
        <w:left w:val="none" w:sz="0" w:space="0" w:color="auto"/>
        <w:bottom w:val="none" w:sz="0" w:space="0" w:color="auto"/>
        <w:right w:val="none" w:sz="0" w:space="0" w:color="auto"/>
      </w:divBdr>
    </w:div>
    <w:div w:id="1650591301">
      <w:marLeft w:val="640"/>
      <w:marRight w:val="0"/>
      <w:marTop w:val="0"/>
      <w:marBottom w:val="0"/>
      <w:divBdr>
        <w:top w:val="none" w:sz="0" w:space="0" w:color="auto"/>
        <w:left w:val="none" w:sz="0" w:space="0" w:color="auto"/>
        <w:bottom w:val="none" w:sz="0" w:space="0" w:color="auto"/>
        <w:right w:val="none" w:sz="0" w:space="0" w:color="auto"/>
      </w:divBdr>
    </w:div>
    <w:div w:id="1650599674">
      <w:marLeft w:val="640"/>
      <w:marRight w:val="0"/>
      <w:marTop w:val="0"/>
      <w:marBottom w:val="0"/>
      <w:divBdr>
        <w:top w:val="none" w:sz="0" w:space="0" w:color="auto"/>
        <w:left w:val="none" w:sz="0" w:space="0" w:color="auto"/>
        <w:bottom w:val="none" w:sz="0" w:space="0" w:color="auto"/>
        <w:right w:val="none" w:sz="0" w:space="0" w:color="auto"/>
      </w:divBdr>
    </w:div>
    <w:div w:id="1650666035">
      <w:marLeft w:val="640"/>
      <w:marRight w:val="0"/>
      <w:marTop w:val="0"/>
      <w:marBottom w:val="0"/>
      <w:divBdr>
        <w:top w:val="none" w:sz="0" w:space="0" w:color="auto"/>
        <w:left w:val="none" w:sz="0" w:space="0" w:color="auto"/>
        <w:bottom w:val="none" w:sz="0" w:space="0" w:color="auto"/>
        <w:right w:val="none" w:sz="0" w:space="0" w:color="auto"/>
      </w:divBdr>
    </w:div>
    <w:div w:id="1650668884">
      <w:marLeft w:val="640"/>
      <w:marRight w:val="0"/>
      <w:marTop w:val="0"/>
      <w:marBottom w:val="0"/>
      <w:divBdr>
        <w:top w:val="none" w:sz="0" w:space="0" w:color="auto"/>
        <w:left w:val="none" w:sz="0" w:space="0" w:color="auto"/>
        <w:bottom w:val="none" w:sz="0" w:space="0" w:color="auto"/>
        <w:right w:val="none" w:sz="0" w:space="0" w:color="auto"/>
      </w:divBdr>
    </w:div>
    <w:div w:id="1650744599">
      <w:marLeft w:val="640"/>
      <w:marRight w:val="0"/>
      <w:marTop w:val="0"/>
      <w:marBottom w:val="0"/>
      <w:divBdr>
        <w:top w:val="none" w:sz="0" w:space="0" w:color="auto"/>
        <w:left w:val="none" w:sz="0" w:space="0" w:color="auto"/>
        <w:bottom w:val="none" w:sz="0" w:space="0" w:color="auto"/>
        <w:right w:val="none" w:sz="0" w:space="0" w:color="auto"/>
      </w:divBdr>
    </w:div>
    <w:div w:id="1650816732">
      <w:marLeft w:val="640"/>
      <w:marRight w:val="0"/>
      <w:marTop w:val="0"/>
      <w:marBottom w:val="0"/>
      <w:divBdr>
        <w:top w:val="none" w:sz="0" w:space="0" w:color="auto"/>
        <w:left w:val="none" w:sz="0" w:space="0" w:color="auto"/>
        <w:bottom w:val="none" w:sz="0" w:space="0" w:color="auto"/>
        <w:right w:val="none" w:sz="0" w:space="0" w:color="auto"/>
      </w:divBdr>
    </w:div>
    <w:div w:id="1650864406">
      <w:marLeft w:val="640"/>
      <w:marRight w:val="0"/>
      <w:marTop w:val="0"/>
      <w:marBottom w:val="0"/>
      <w:divBdr>
        <w:top w:val="none" w:sz="0" w:space="0" w:color="auto"/>
        <w:left w:val="none" w:sz="0" w:space="0" w:color="auto"/>
        <w:bottom w:val="none" w:sz="0" w:space="0" w:color="auto"/>
        <w:right w:val="none" w:sz="0" w:space="0" w:color="auto"/>
      </w:divBdr>
    </w:div>
    <w:div w:id="1650864592">
      <w:marLeft w:val="640"/>
      <w:marRight w:val="0"/>
      <w:marTop w:val="0"/>
      <w:marBottom w:val="0"/>
      <w:divBdr>
        <w:top w:val="none" w:sz="0" w:space="0" w:color="auto"/>
        <w:left w:val="none" w:sz="0" w:space="0" w:color="auto"/>
        <w:bottom w:val="none" w:sz="0" w:space="0" w:color="auto"/>
        <w:right w:val="none" w:sz="0" w:space="0" w:color="auto"/>
      </w:divBdr>
    </w:div>
    <w:div w:id="1650866535">
      <w:marLeft w:val="640"/>
      <w:marRight w:val="0"/>
      <w:marTop w:val="0"/>
      <w:marBottom w:val="0"/>
      <w:divBdr>
        <w:top w:val="none" w:sz="0" w:space="0" w:color="auto"/>
        <w:left w:val="none" w:sz="0" w:space="0" w:color="auto"/>
        <w:bottom w:val="none" w:sz="0" w:space="0" w:color="auto"/>
        <w:right w:val="none" w:sz="0" w:space="0" w:color="auto"/>
      </w:divBdr>
    </w:div>
    <w:div w:id="1650935842">
      <w:marLeft w:val="640"/>
      <w:marRight w:val="0"/>
      <w:marTop w:val="0"/>
      <w:marBottom w:val="0"/>
      <w:divBdr>
        <w:top w:val="none" w:sz="0" w:space="0" w:color="auto"/>
        <w:left w:val="none" w:sz="0" w:space="0" w:color="auto"/>
        <w:bottom w:val="none" w:sz="0" w:space="0" w:color="auto"/>
        <w:right w:val="none" w:sz="0" w:space="0" w:color="auto"/>
      </w:divBdr>
    </w:div>
    <w:div w:id="1650941720">
      <w:marLeft w:val="640"/>
      <w:marRight w:val="0"/>
      <w:marTop w:val="0"/>
      <w:marBottom w:val="0"/>
      <w:divBdr>
        <w:top w:val="none" w:sz="0" w:space="0" w:color="auto"/>
        <w:left w:val="none" w:sz="0" w:space="0" w:color="auto"/>
        <w:bottom w:val="none" w:sz="0" w:space="0" w:color="auto"/>
        <w:right w:val="none" w:sz="0" w:space="0" w:color="auto"/>
      </w:divBdr>
    </w:div>
    <w:div w:id="1650941792">
      <w:marLeft w:val="640"/>
      <w:marRight w:val="0"/>
      <w:marTop w:val="0"/>
      <w:marBottom w:val="0"/>
      <w:divBdr>
        <w:top w:val="none" w:sz="0" w:space="0" w:color="auto"/>
        <w:left w:val="none" w:sz="0" w:space="0" w:color="auto"/>
        <w:bottom w:val="none" w:sz="0" w:space="0" w:color="auto"/>
        <w:right w:val="none" w:sz="0" w:space="0" w:color="auto"/>
      </w:divBdr>
    </w:div>
    <w:div w:id="1650943233">
      <w:marLeft w:val="640"/>
      <w:marRight w:val="0"/>
      <w:marTop w:val="0"/>
      <w:marBottom w:val="0"/>
      <w:divBdr>
        <w:top w:val="none" w:sz="0" w:space="0" w:color="auto"/>
        <w:left w:val="none" w:sz="0" w:space="0" w:color="auto"/>
        <w:bottom w:val="none" w:sz="0" w:space="0" w:color="auto"/>
        <w:right w:val="none" w:sz="0" w:space="0" w:color="auto"/>
      </w:divBdr>
    </w:div>
    <w:div w:id="1650985055">
      <w:marLeft w:val="640"/>
      <w:marRight w:val="0"/>
      <w:marTop w:val="0"/>
      <w:marBottom w:val="0"/>
      <w:divBdr>
        <w:top w:val="none" w:sz="0" w:space="0" w:color="auto"/>
        <w:left w:val="none" w:sz="0" w:space="0" w:color="auto"/>
        <w:bottom w:val="none" w:sz="0" w:space="0" w:color="auto"/>
        <w:right w:val="none" w:sz="0" w:space="0" w:color="auto"/>
      </w:divBdr>
    </w:div>
    <w:div w:id="1650985601">
      <w:marLeft w:val="640"/>
      <w:marRight w:val="0"/>
      <w:marTop w:val="0"/>
      <w:marBottom w:val="0"/>
      <w:divBdr>
        <w:top w:val="none" w:sz="0" w:space="0" w:color="auto"/>
        <w:left w:val="none" w:sz="0" w:space="0" w:color="auto"/>
        <w:bottom w:val="none" w:sz="0" w:space="0" w:color="auto"/>
        <w:right w:val="none" w:sz="0" w:space="0" w:color="auto"/>
      </w:divBdr>
    </w:div>
    <w:div w:id="1651013971">
      <w:marLeft w:val="640"/>
      <w:marRight w:val="0"/>
      <w:marTop w:val="0"/>
      <w:marBottom w:val="0"/>
      <w:divBdr>
        <w:top w:val="none" w:sz="0" w:space="0" w:color="auto"/>
        <w:left w:val="none" w:sz="0" w:space="0" w:color="auto"/>
        <w:bottom w:val="none" w:sz="0" w:space="0" w:color="auto"/>
        <w:right w:val="none" w:sz="0" w:space="0" w:color="auto"/>
      </w:divBdr>
    </w:div>
    <w:div w:id="1651052431">
      <w:marLeft w:val="640"/>
      <w:marRight w:val="0"/>
      <w:marTop w:val="0"/>
      <w:marBottom w:val="0"/>
      <w:divBdr>
        <w:top w:val="none" w:sz="0" w:space="0" w:color="auto"/>
        <w:left w:val="none" w:sz="0" w:space="0" w:color="auto"/>
        <w:bottom w:val="none" w:sz="0" w:space="0" w:color="auto"/>
        <w:right w:val="none" w:sz="0" w:space="0" w:color="auto"/>
      </w:divBdr>
    </w:div>
    <w:div w:id="1651054289">
      <w:marLeft w:val="640"/>
      <w:marRight w:val="0"/>
      <w:marTop w:val="0"/>
      <w:marBottom w:val="0"/>
      <w:divBdr>
        <w:top w:val="none" w:sz="0" w:space="0" w:color="auto"/>
        <w:left w:val="none" w:sz="0" w:space="0" w:color="auto"/>
        <w:bottom w:val="none" w:sz="0" w:space="0" w:color="auto"/>
        <w:right w:val="none" w:sz="0" w:space="0" w:color="auto"/>
      </w:divBdr>
    </w:div>
    <w:div w:id="1651059110">
      <w:marLeft w:val="640"/>
      <w:marRight w:val="0"/>
      <w:marTop w:val="0"/>
      <w:marBottom w:val="0"/>
      <w:divBdr>
        <w:top w:val="none" w:sz="0" w:space="0" w:color="auto"/>
        <w:left w:val="none" w:sz="0" w:space="0" w:color="auto"/>
        <w:bottom w:val="none" w:sz="0" w:space="0" w:color="auto"/>
        <w:right w:val="none" w:sz="0" w:space="0" w:color="auto"/>
      </w:divBdr>
    </w:div>
    <w:div w:id="1651131978">
      <w:marLeft w:val="640"/>
      <w:marRight w:val="0"/>
      <w:marTop w:val="0"/>
      <w:marBottom w:val="0"/>
      <w:divBdr>
        <w:top w:val="none" w:sz="0" w:space="0" w:color="auto"/>
        <w:left w:val="none" w:sz="0" w:space="0" w:color="auto"/>
        <w:bottom w:val="none" w:sz="0" w:space="0" w:color="auto"/>
        <w:right w:val="none" w:sz="0" w:space="0" w:color="auto"/>
      </w:divBdr>
    </w:div>
    <w:div w:id="1651208961">
      <w:marLeft w:val="640"/>
      <w:marRight w:val="0"/>
      <w:marTop w:val="0"/>
      <w:marBottom w:val="0"/>
      <w:divBdr>
        <w:top w:val="none" w:sz="0" w:space="0" w:color="auto"/>
        <w:left w:val="none" w:sz="0" w:space="0" w:color="auto"/>
        <w:bottom w:val="none" w:sz="0" w:space="0" w:color="auto"/>
        <w:right w:val="none" w:sz="0" w:space="0" w:color="auto"/>
      </w:divBdr>
    </w:div>
    <w:div w:id="1651324544">
      <w:marLeft w:val="640"/>
      <w:marRight w:val="0"/>
      <w:marTop w:val="0"/>
      <w:marBottom w:val="0"/>
      <w:divBdr>
        <w:top w:val="none" w:sz="0" w:space="0" w:color="auto"/>
        <w:left w:val="none" w:sz="0" w:space="0" w:color="auto"/>
        <w:bottom w:val="none" w:sz="0" w:space="0" w:color="auto"/>
        <w:right w:val="none" w:sz="0" w:space="0" w:color="auto"/>
      </w:divBdr>
    </w:div>
    <w:div w:id="1651325587">
      <w:marLeft w:val="640"/>
      <w:marRight w:val="0"/>
      <w:marTop w:val="0"/>
      <w:marBottom w:val="0"/>
      <w:divBdr>
        <w:top w:val="none" w:sz="0" w:space="0" w:color="auto"/>
        <w:left w:val="none" w:sz="0" w:space="0" w:color="auto"/>
        <w:bottom w:val="none" w:sz="0" w:space="0" w:color="auto"/>
        <w:right w:val="none" w:sz="0" w:space="0" w:color="auto"/>
      </w:divBdr>
    </w:div>
    <w:div w:id="1651396761">
      <w:marLeft w:val="640"/>
      <w:marRight w:val="0"/>
      <w:marTop w:val="0"/>
      <w:marBottom w:val="0"/>
      <w:divBdr>
        <w:top w:val="none" w:sz="0" w:space="0" w:color="auto"/>
        <w:left w:val="none" w:sz="0" w:space="0" w:color="auto"/>
        <w:bottom w:val="none" w:sz="0" w:space="0" w:color="auto"/>
        <w:right w:val="none" w:sz="0" w:space="0" w:color="auto"/>
      </w:divBdr>
    </w:div>
    <w:div w:id="1651398815">
      <w:marLeft w:val="640"/>
      <w:marRight w:val="0"/>
      <w:marTop w:val="0"/>
      <w:marBottom w:val="0"/>
      <w:divBdr>
        <w:top w:val="none" w:sz="0" w:space="0" w:color="auto"/>
        <w:left w:val="none" w:sz="0" w:space="0" w:color="auto"/>
        <w:bottom w:val="none" w:sz="0" w:space="0" w:color="auto"/>
        <w:right w:val="none" w:sz="0" w:space="0" w:color="auto"/>
      </w:divBdr>
    </w:div>
    <w:div w:id="1651443811">
      <w:marLeft w:val="640"/>
      <w:marRight w:val="0"/>
      <w:marTop w:val="0"/>
      <w:marBottom w:val="0"/>
      <w:divBdr>
        <w:top w:val="none" w:sz="0" w:space="0" w:color="auto"/>
        <w:left w:val="none" w:sz="0" w:space="0" w:color="auto"/>
        <w:bottom w:val="none" w:sz="0" w:space="0" w:color="auto"/>
        <w:right w:val="none" w:sz="0" w:space="0" w:color="auto"/>
      </w:divBdr>
    </w:div>
    <w:div w:id="1651472178">
      <w:marLeft w:val="640"/>
      <w:marRight w:val="0"/>
      <w:marTop w:val="0"/>
      <w:marBottom w:val="0"/>
      <w:divBdr>
        <w:top w:val="none" w:sz="0" w:space="0" w:color="auto"/>
        <w:left w:val="none" w:sz="0" w:space="0" w:color="auto"/>
        <w:bottom w:val="none" w:sz="0" w:space="0" w:color="auto"/>
        <w:right w:val="none" w:sz="0" w:space="0" w:color="auto"/>
      </w:divBdr>
    </w:div>
    <w:div w:id="1651517302">
      <w:marLeft w:val="640"/>
      <w:marRight w:val="0"/>
      <w:marTop w:val="0"/>
      <w:marBottom w:val="0"/>
      <w:divBdr>
        <w:top w:val="none" w:sz="0" w:space="0" w:color="auto"/>
        <w:left w:val="none" w:sz="0" w:space="0" w:color="auto"/>
        <w:bottom w:val="none" w:sz="0" w:space="0" w:color="auto"/>
        <w:right w:val="none" w:sz="0" w:space="0" w:color="auto"/>
      </w:divBdr>
    </w:div>
    <w:div w:id="1651596617">
      <w:marLeft w:val="640"/>
      <w:marRight w:val="0"/>
      <w:marTop w:val="0"/>
      <w:marBottom w:val="0"/>
      <w:divBdr>
        <w:top w:val="none" w:sz="0" w:space="0" w:color="auto"/>
        <w:left w:val="none" w:sz="0" w:space="0" w:color="auto"/>
        <w:bottom w:val="none" w:sz="0" w:space="0" w:color="auto"/>
        <w:right w:val="none" w:sz="0" w:space="0" w:color="auto"/>
      </w:divBdr>
    </w:div>
    <w:div w:id="1651665189">
      <w:marLeft w:val="640"/>
      <w:marRight w:val="0"/>
      <w:marTop w:val="0"/>
      <w:marBottom w:val="0"/>
      <w:divBdr>
        <w:top w:val="none" w:sz="0" w:space="0" w:color="auto"/>
        <w:left w:val="none" w:sz="0" w:space="0" w:color="auto"/>
        <w:bottom w:val="none" w:sz="0" w:space="0" w:color="auto"/>
        <w:right w:val="none" w:sz="0" w:space="0" w:color="auto"/>
      </w:divBdr>
    </w:div>
    <w:div w:id="1651665692">
      <w:marLeft w:val="640"/>
      <w:marRight w:val="0"/>
      <w:marTop w:val="0"/>
      <w:marBottom w:val="0"/>
      <w:divBdr>
        <w:top w:val="none" w:sz="0" w:space="0" w:color="auto"/>
        <w:left w:val="none" w:sz="0" w:space="0" w:color="auto"/>
        <w:bottom w:val="none" w:sz="0" w:space="0" w:color="auto"/>
        <w:right w:val="none" w:sz="0" w:space="0" w:color="auto"/>
      </w:divBdr>
    </w:div>
    <w:div w:id="1651667782">
      <w:marLeft w:val="640"/>
      <w:marRight w:val="0"/>
      <w:marTop w:val="0"/>
      <w:marBottom w:val="0"/>
      <w:divBdr>
        <w:top w:val="none" w:sz="0" w:space="0" w:color="auto"/>
        <w:left w:val="none" w:sz="0" w:space="0" w:color="auto"/>
        <w:bottom w:val="none" w:sz="0" w:space="0" w:color="auto"/>
        <w:right w:val="none" w:sz="0" w:space="0" w:color="auto"/>
      </w:divBdr>
    </w:div>
    <w:div w:id="1651713708">
      <w:marLeft w:val="640"/>
      <w:marRight w:val="0"/>
      <w:marTop w:val="0"/>
      <w:marBottom w:val="0"/>
      <w:divBdr>
        <w:top w:val="none" w:sz="0" w:space="0" w:color="auto"/>
        <w:left w:val="none" w:sz="0" w:space="0" w:color="auto"/>
        <w:bottom w:val="none" w:sz="0" w:space="0" w:color="auto"/>
        <w:right w:val="none" w:sz="0" w:space="0" w:color="auto"/>
      </w:divBdr>
    </w:div>
    <w:div w:id="1651715444">
      <w:marLeft w:val="640"/>
      <w:marRight w:val="0"/>
      <w:marTop w:val="0"/>
      <w:marBottom w:val="0"/>
      <w:divBdr>
        <w:top w:val="none" w:sz="0" w:space="0" w:color="auto"/>
        <w:left w:val="none" w:sz="0" w:space="0" w:color="auto"/>
        <w:bottom w:val="none" w:sz="0" w:space="0" w:color="auto"/>
        <w:right w:val="none" w:sz="0" w:space="0" w:color="auto"/>
      </w:divBdr>
    </w:div>
    <w:div w:id="1651783360">
      <w:marLeft w:val="640"/>
      <w:marRight w:val="0"/>
      <w:marTop w:val="0"/>
      <w:marBottom w:val="0"/>
      <w:divBdr>
        <w:top w:val="none" w:sz="0" w:space="0" w:color="auto"/>
        <w:left w:val="none" w:sz="0" w:space="0" w:color="auto"/>
        <w:bottom w:val="none" w:sz="0" w:space="0" w:color="auto"/>
        <w:right w:val="none" w:sz="0" w:space="0" w:color="auto"/>
      </w:divBdr>
    </w:div>
    <w:div w:id="1651860534">
      <w:marLeft w:val="640"/>
      <w:marRight w:val="0"/>
      <w:marTop w:val="0"/>
      <w:marBottom w:val="0"/>
      <w:divBdr>
        <w:top w:val="none" w:sz="0" w:space="0" w:color="auto"/>
        <w:left w:val="none" w:sz="0" w:space="0" w:color="auto"/>
        <w:bottom w:val="none" w:sz="0" w:space="0" w:color="auto"/>
        <w:right w:val="none" w:sz="0" w:space="0" w:color="auto"/>
      </w:divBdr>
    </w:div>
    <w:div w:id="1651907511">
      <w:marLeft w:val="640"/>
      <w:marRight w:val="0"/>
      <w:marTop w:val="0"/>
      <w:marBottom w:val="0"/>
      <w:divBdr>
        <w:top w:val="none" w:sz="0" w:space="0" w:color="auto"/>
        <w:left w:val="none" w:sz="0" w:space="0" w:color="auto"/>
        <w:bottom w:val="none" w:sz="0" w:space="0" w:color="auto"/>
        <w:right w:val="none" w:sz="0" w:space="0" w:color="auto"/>
      </w:divBdr>
    </w:div>
    <w:div w:id="1651909619">
      <w:marLeft w:val="640"/>
      <w:marRight w:val="0"/>
      <w:marTop w:val="0"/>
      <w:marBottom w:val="0"/>
      <w:divBdr>
        <w:top w:val="none" w:sz="0" w:space="0" w:color="auto"/>
        <w:left w:val="none" w:sz="0" w:space="0" w:color="auto"/>
        <w:bottom w:val="none" w:sz="0" w:space="0" w:color="auto"/>
        <w:right w:val="none" w:sz="0" w:space="0" w:color="auto"/>
      </w:divBdr>
    </w:div>
    <w:div w:id="1651984511">
      <w:marLeft w:val="640"/>
      <w:marRight w:val="0"/>
      <w:marTop w:val="0"/>
      <w:marBottom w:val="0"/>
      <w:divBdr>
        <w:top w:val="none" w:sz="0" w:space="0" w:color="auto"/>
        <w:left w:val="none" w:sz="0" w:space="0" w:color="auto"/>
        <w:bottom w:val="none" w:sz="0" w:space="0" w:color="auto"/>
        <w:right w:val="none" w:sz="0" w:space="0" w:color="auto"/>
      </w:divBdr>
    </w:div>
    <w:div w:id="1652053230">
      <w:marLeft w:val="640"/>
      <w:marRight w:val="0"/>
      <w:marTop w:val="0"/>
      <w:marBottom w:val="0"/>
      <w:divBdr>
        <w:top w:val="none" w:sz="0" w:space="0" w:color="auto"/>
        <w:left w:val="none" w:sz="0" w:space="0" w:color="auto"/>
        <w:bottom w:val="none" w:sz="0" w:space="0" w:color="auto"/>
        <w:right w:val="none" w:sz="0" w:space="0" w:color="auto"/>
      </w:divBdr>
    </w:div>
    <w:div w:id="1652059804">
      <w:marLeft w:val="640"/>
      <w:marRight w:val="0"/>
      <w:marTop w:val="0"/>
      <w:marBottom w:val="0"/>
      <w:divBdr>
        <w:top w:val="none" w:sz="0" w:space="0" w:color="auto"/>
        <w:left w:val="none" w:sz="0" w:space="0" w:color="auto"/>
        <w:bottom w:val="none" w:sz="0" w:space="0" w:color="auto"/>
        <w:right w:val="none" w:sz="0" w:space="0" w:color="auto"/>
      </w:divBdr>
    </w:div>
    <w:div w:id="1652129055">
      <w:marLeft w:val="640"/>
      <w:marRight w:val="0"/>
      <w:marTop w:val="0"/>
      <w:marBottom w:val="0"/>
      <w:divBdr>
        <w:top w:val="none" w:sz="0" w:space="0" w:color="auto"/>
        <w:left w:val="none" w:sz="0" w:space="0" w:color="auto"/>
        <w:bottom w:val="none" w:sz="0" w:space="0" w:color="auto"/>
        <w:right w:val="none" w:sz="0" w:space="0" w:color="auto"/>
      </w:divBdr>
    </w:div>
    <w:div w:id="1652172476">
      <w:marLeft w:val="640"/>
      <w:marRight w:val="0"/>
      <w:marTop w:val="0"/>
      <w:marBottom w:val="0"/>
      <w:divBdr>
        <w:top w:val="none" w:sz="0" w:space="0" w:color="auto"/>
        <w:left w:val="none" w:sz="0" w:space="0" w:color="auto"/>
        <w:bottom w:val="none" w:sz="0" w:space="0" w:color="auto"/>
        <w:right w:val="none" w:sz="0" w:space="0" w:color="auto"/>
      </w:divBdr>
    </w:div>
    <w:div w:id="1652172705">
      <w:marLeft w:val="640"/>
      <w:marRight w:val="0"/>
      <w:marTop w:val="0"/>
      <w:marBottom w:val="0"/>
      <w:divBdr>
        <w:top w:val="none" w:sz="0" w:space="0" w:color="auto"/>
        <w:left w:val="none" w:sz="0" w:space="0" w:color="auto"/>
        <w:bottom w:val="none" w:sz="0" w:space="0" w:color="auto"/>
        <w:right w:val="none" w:sz="0" w:space="0" w:color="auto"/>
      </w:divBdr>
    </w:div>
    <w:div w:id="1652175361">
      <w:marLeft w:val="640"/>
      <w:marRight w:val="0"/>
      <w:marTop w:val="0"/>
      <w:marBottom w:val="0"/>
      <w:divBdr>
        <w:top w:val="none" w:sz="0" w:space="0" w:color="auto"/>
        <w:left w:val="none" w:sz="0" w:space="0" w:color="auto"/>
        <w:bottom w:val="none" w:sz="0" w:space="0" w:color="auto"/>
        <w:right w:val="none" w:sz="0" w:space="0" w:color="auto"/>
      </w:divBdr>
    </w:div>
    <w:div w:id="1652248424">
      <w:marLeft w:val="640"/>
      <w:marRight w:val="0"/>
      <w:marTop w:val="0"/>
      <w:marBottom w:val="0"/>
      <w:divBdr>
        <w:top w:val="none" w:sz="0" w:space="0" w:color="auto"/>
        <w:left w:val="none" w:sz="0" w:space="0" w:color="auto"/>
        <w:bottom w:val="none" w:sz="0" w:space="0" w:color="auto"/>
        <w:right w:val="none" w:sz="0" w:space="0" w:color="auto"/>
      </w:divBdr>
    </w:div>
    <w:div w:id="1652250525">
      <w:marLeft w:val="640"/>
      <w:marRight w:val="0"/>
      <w:marTop w:val="0"/>
      <w:marBottom w:val="0"/>
      <w:divBdr>
        <w:top w:val="none" w:sz="0" w:space="0" w:color="auto"/>
        <w:left w:val="none" w:sz="0" w:space="0" w:color="auto"/>
        <w:bottom w:val="none" w:sz="0" w:space="0" w:color="auto"/>
        <w:right w:val="none" w:sz="0" w:space="0" w:color="auto"/>
      </w:divBdr>
    </w:div>
    <w:div w:id="1652251354">
      <w:marLeft w:val="640"/>
      <w:marRight w:val="0"/>
      <w:marTop w:val="0"/>
      <w:marBottom w:val="0"/>
      <w:divBdr>
        <w:top w:val="none" w:sz="0" w:space="0" w:color="auto"/>
        <w:left w:val="none" w:sz="0" w:space="0" w:color="auto"/>
        <w:bottom w:val="none" w:sz="0" w:space="0" w:color="auto"/>
        <w:right w:val="none" w:sz="0" w:space="0" w:color="auto"/>
      </w:divBdr>
    </w:div>
    <w:div w:id="1652321861">
      <w:marLeft w:val="640"/>
      <w:marRight w:val="0"/>
      <w:marTop w:val="0"/>
      <w:marBottom w:val="0"/>
      <w:divBdr>
        <w:top w:val="none" w:sz="0" w:space="0" w:color="auto"/>
        <w:left w:val="none" w:sz="0" w:space="0" w:color="auto"/>
        <w:bottom w:val="none" w:sz="0" w:space="0" w:color="auto"/>
        <w:right w:val="none" w:sz="0" w:space="0" w:color="auto"/>
      </w:divBdr>
    </w:div>
    <w:div w:id="1652363320">
      <w:marLeft w:val="640"/>
      <w:marRight w:val="0"/>
      <w:marTop w:val="0"/>
      <w:marBottom w:val="0"/>
      <w:divBdr>
        <w:top w:val="none" w:sz="0" w:space="0" w:color="auto"/>
        <w:left w:val="none" w:sz="0" w:space="0" w:color="auto"/>
        <w:bottom w:val="none" w:sz="0" w:space="0" w:color="auto"/>
        <w:right w:val="none" w:sz="0" w:space="0" w:color="auto"/>
      </w:divBdr>
    </w:div>
    <w:div w:id="1652363414">
      <w:marLeft w:val="640"/>
      <w:marRight w:val="0"/>
      <w:marTop w:val="0"/>
      <w:marBottom w:val="0"/>
      <w:divBdr>
        <w:top w:val="none" w:sz="0" w:space="0" w:color="auto"/>
        <w:left w:val="none" w:sz="0" w:space="0" w:color="auto"/>
        <w:bottom w:val="none" w:sz="0" w:space="0" w:color="auto"/>
        <w:right w:val="none" w:sz="0" w:space="0" w:color="auto"/>
      </w:divBdr>
    </w:div>
    <w:div w:id="1652366010">
      <w:marLeft w:val="640"/>
      <w:marRight w:val="0"/>
      <w:marTop w:val="0"/>
      <w:marBottom w:val="0"/>
      <w:divBdr>
        <w:top w:val="none" w:sz="0" w:space="0" w:color="auto"/>
        <w:left w:val="none" w:sz="0" w:space="0" w:color="auto"/>
        <w:bottom w:val="none" w:sz="0" w:space="0" w:color="auto"/>
        <w:right w:val="none" w:sz="0" w:space="0" w:color="auto"/>
      </w:divBdr>
    </w:div>
    <w:div w:id="1652443749">
      <w:marLeft w:val="640"/>
      <w:marRight w:val="0"/>
      <w:marTop w:val="0"/>
      <w:marBottom w:val="0"/>
      <w:divBdr>
        <w:top w:val="none" w:sz="0" w:space="0" w:color="auto"/>
        <w:left w:val="none" w:sz="0" w:space="0" w:color="auto"/>
        <w:bottom w:val="none" w:sz="0" w:space="0" w:color="auto"/>
        <w:right w:val="none" w:sz="0" w:space="0" w:color="auto"/>
      </w:divBdr>
    </w:div>
    <w:div w:id="1652519882">
      <w:marLeft w:val="640"/>
      <w:marRight w:val="0"/>
      <w:marTop w:val="0"/>
      <w:marBottom w:val="0"/>
      <w:divBdr>
        <w:top w:val="none" w:sz="0" w:space="0" w:color="auto"/>
        <w:left w:val="none" w:sz="0" w:space="0" w:color="auto"/>
        <w:bottom w:val="none" w:sz="0" w:space="0" w:color="auto"/>
        <w:right w:val="none" w:sz="0" w:space="0" w:color="auto"/>
      </w:divBdr>
    </w:div>
    <w:div w:id="1652521027">
      <w:marLeft w:val="640"/>
      <w:marRight w:val="0"/>
      <w:marTop w:val="0"/>
      <w:marBottom w:val="0"/>
      <w:divBdr>
        <w:top w:val="none" w:sz="0" w:space="0" w:color="auto"/>
        <w:left w:val="none" w:sz="0" w:space="0" w:color="auto"/>
        <w:bottom w:val="none" w:sz="0" w:space="0" w:color="auto"/>
        <w:right w:val="none" w:sz="0" w:space="0" w:color="auto"/>
      </w:divBdr>
    </w:div>
    <w:div w:id="1652556603">
      <w:marLeft w:val="640"/>
      <w:marRight w:val="0"/>
      <w:marTop w:val="0"/>
      <w:marBottom w:val="0"/>
      <w:divBdr>
        <w:top w:val="none" w:sz="0" w:space="0" w:color="auto"/>
        <w:left w:val="none" w:sz="0" w:space="0" w:color="auto"/>
        <w:bottom w:val="none" w:sz="0" w:space="0" w:color="auto"/>
        <w:right w:val="none" w:sz="0" w:space="0" w:color="auto"/>
      </w:divBdr>
    </w:div>
    <w:div w:id="1652557096">
      <w:marLeft w:val="640"/>
      <w:marRight w:val="0"/>
      <w:marTop w:val="0"/>
      <w:marBottom w:val="0"/>
      <w:divBdr>
        <w:top w:val="none" w:sz="0" w:space="0" w:color="auto"/>
        <w:left w:val="none" w:sz="0" w:space="0" w:color="auto"/>
        <w:bottom w:val="none" w:sz="0" w:space="0" w:color="auto"/>
        <w:right w:val="none" w:sz="0" w:space="0" w:color="auto"/>
      </w:divBdr>
    </w:div>
    <w:div w:id="1652715958">
      <w:marLeft w:val="640"/>
      <w:marRight w:val="0"/>
      <w:marTop w:val="0"/>
      <w:marBottom w:val="0"/>
      <w:divBdr>
        <w:top w:val="none" w:sz="0" w:space="0" w:color="auto"/>
        <w:left w:val="none" w:sz="0" w:space="0" w:color="auto"/>
        <w:bottom w:val="none" w:sz="0" w:space="0" w:color="auto"/>
        <w:right w:val="none" w:sz="0" w:space="0" w:color="auto"/>
      </w:divBdr>
    </w:div>
    <w:div w:id="1652834429">
      <w:marLeft w:val="640"/>
      <w:marRight w:val="0"/>
      <w:marTop w:val="0"/>
      <w:marBottom w:val="0"/>
      <w:divBdr>
        <w:top w:val="none" w:sz="0" w:space="0" w:color="auto"/>
        <w:left w:val="none" w:sz="0" w:space="0" w:color="auto"/>
        <w:bottom w:val="none" w:sz="0" w:space="0" w:color="auto"/>
        <w:right w:val="none" w:sz="0" w:space="0" w:color="auto"/>
      </w:divBdr>
    </w:div>
    <w:div w:id="1652901411">
      <w:marLeft w:val="640"/>
      <w:marRight w:val="0"/>
      <w:marTop w:val="0"/>
      <w:marBottom w:val="0"/>
      <w:divBdr>
        <w:top w:val="none" w:sz="0" w:space="0" w:color="auto"/>
        <w:left w:val="none" w:sz="0" w:space="0" w:color="auto"/>
        <w:bottom w:val="none" w:sz="0" w:space="0" w:color="auto"/>
        <w:right w:val="none" w:sz="0" w:space="0" w:color="auto"/>
      </w:divBdr>
    </w:div>
    <w:div w:id="1652950052">
      <w:marLeft w:val="640"/>
      <w:marRight w:val="0"/>
      <w:marTop w:val="0"/>
      <w:marBottom w:val="0"/>
      <w:divBdr>
        <w:top w:val="none" w:sz="0" w:space="0" w:color="auto"/>
        <w:left w:val="none" w:sz="0" w:space="0" w:color="auto"/>
        <w:bottom w:val="none" w:sz="0" w:space="0" w:color="auto"/>
        <w:right w:val="none" w:sz="0" w:space="0" w:color="auto"/>
      </w:divBdr>
    </w:div>
    <w:div w:id="1652952213">
      <w:marLeft w:val="640"/>
      <w:marRight w:val="0"/>
      <w:marTop w:val="0"/>
      <w:marBottom w:val="0"/>
      <w:divBdr>
        <w:top w:val="none" w:sz="0" w:space="0" w:color="auto"/>
        <w:left w:val="none" w:sz="0" w:space="0" w:color="auto"/>
        <w:bottom w:val="none" w:sz="0" w:space="0" w:color="auto"/>
        <w:right w:val="none" w:sz="0" w:space="0" w:color="auto"/>
      </w:divBdr>
    </w:div>
    <w:div w:id="1652981509">
      <w:marLeft w:val="640"/>
      <w:marRight w:val="0"/>
      <w:marTop w:val="0"/>
      <w:marBottom w:val="0"/>
      <w:divBdr>
        <w:top w:val="none" w:sz="0" w:space="0" w:color="auto"/>
        <w:left w:val="none" w:sz="0" w:space="0" w:color="auto"/>
        <w:bottom w:val="none" w:sz="0" w:space="0" w:color="auto"/>
        <w:right w:val="none" w:sz="0" w:space="0" w:color="auto"/>
      </w:divBdr>
    </w:div>
    <w:div w:id="1653018450">
      <w:marLeft w:val="640"/>
      <w:marRight w:val="0"/>
      <w:marTop w:val="0"/>
      <w:marBottom w:val="0"/>
      <w:divBdr>
        <w:top w:val="none" w:sz="0" w:space="0" w:color="auto"/>
        <w:left w:val="none" w:sz="0" w:space="0" w:color="auto"/>
        <w:bottom w:val="none" w:sz="0" w:space="0" w:color="auto"/>
        <w:right w:val="none" w:sz="0" w:space="0" w:color="auto"/>
      </w:divBdr>
    </w:div>
    <w:div w:id="1653024890">
      <w:marLeft w:val="640"/>
      <w:marRight w:val="0"/>
      <w:marTop w:val="0"/>
      <w:marBottom w:val="0"/>
      <w:divBdr>
        <w:top w:val="none" w:sz="0" w:space="0" w:color="auto"/>
        <w:left w:val="none" w:sz="0" w:space="0" w:color="auto"/>
        <w:bottom w:val="none" w:sz="0" w:space="0" w:color="auto"/>
        <w:right w:val="none" w:sz="0" w:space="0" w:color="auto"/>
      </w:divBdr>
    </w:div>
    <w:div w:id="1653099447">
      <w:marLeft w:val="640"/>
      <w:marRight w:val="0"/>
      <w:marTop w:val="0"/>
      <w:marBottom w:val="0"/>
      <w:divBdr>
        <w:top w:val="none" w:sz="0" w:space="0" w:color="auto"/>
        <w:left w:val="none" w:sz="0" w:space="0" w:color="auto"/>
        <w:bottom w:val="none" w:sz="0" w:space="0" w:color="auto"/>
        <w:right w:val="none" w:sz="0" w:space="0" w:color="auto"/>
      </w:divBdr>
    </w:div>
    <w:div w:id="1653102518">
      <w:marLeft w:val="640"/>
      <w:marRight w:val="0"/>
      <w:marTop w:val="0"/>
      <w:marBottom w:val="0"/>
      <w:divBdr>
        <w:top w:val="none" w:sz="0" w:space="0" w:color="auto"/>
        <w:left w:val="none" w:sz="0" w:space="0" w:color="auto"/>
        <w:bottom w:val="none" w:sz="0" w:space="0" w:color="auto"/>
        <w:right w:val="none" w:sz="0" w:space="0" w:color="auto"/>
      </w:divBdr>
    </w:div>
    <w:div w:id="1653176373">
      <w:marLeft w:val="640"/>
      <w:marRight w:val="0"/>
      <w:marTop w:val="0"/>
      <w:marBottom w:val="0"/>
      <w:divBdr>
        <w:top w:val="none" w:sz="0" w:space="0" w:color="auto"/>
        <w:left w:val="none" w:sz="0" w:space="0" w:color="auto"/>
        <w:bottom w:val="none" w:sz="0" w:space="0" w:color="auto"/>
        <w:right w:val="none" w:sz="0" w:space="0" w:color="auto"/>
      </w:divBdr>
    </w:div>
    <w:div w:id="1653213581">
      <w:marLeft w:val="640"/>
      <w:marRight w:val="0"/>
      <w:marTop w:val="0"/>
      <w:marBottom w:val="0"/>
      <w:divBdr>
        <w:top w:val="none" w:sz="0" w:space="0" w:color="auto"/>
        <w:left w:val="none" w:sz="0" w:space="0" w:color="auto"/>
        <w:bottom w:val="none" w:sz="0" w:space="0" w:color="auto"/>
        <w:right w:val="none" w:sz="0" w:space="0" w:color="auto"/>
      </w:divBdr>
    </w:div>
    <w:div w:id="1653214146">
      <w:marLeft w:val="640"/>
      <w:marRight w:val="0"/>
      <w:marTop w:val="0"/>
      <w:marBottom w:val="0"/>
      <w:divBdr>
        <w:top w:val="none" w:sz="0" w:space="0" w:color="auto"/>
        <w:left w:val="none" w:sz="0" w:space="0" w:color="auto"/>
        <w:bottom w:val="none" w:sz="0" w:space="0" w:color="auto"/>
        <w:right w:val="none" w:sz="0" w:space="0" w:color="auto"/>
      </w:divBdr>
    </w:div>
    <w:div w:id="1653218904">
      <w:marLeft w:val="640"/>
      <w:marRight w:val="0"/>
      <w:marTop w:val="0"/>
      <w:marBottom w:val="0"/>
      <w:divBdr>
        <w:top w:val="none" w:sz="0" w:space="0" w:color="auto"/>
        <w:left w:val="none" w:sz="0" w:space="0" w:color="auto"/>
        <w:bottom w:val="none" w:sz="0" w:space="0" w:color="auto"/>
        <w:right w:val="none" w:sz="0" w:space="0" w:color="auto"/>
      </w:divBdr>
    </w:div>
    <w:div w:id="1653288038">
      <w:marLeft w:val="640"/>
      <w:marRight w:val="0"/>
      <w:marTop w:val="0"/>
      <w:marBottom w:val="0"/>
      <w:divBdr>
        <w:top w:val="none" w:sz="0" w:space="0" w:color="auto"/>
        <w:left w:val="none" w:sz="0" w:space="0" w:color="auto"/>
        <w:bottom w:val="none" w:sz="0" w:space="0" w:color="auto"/>
        <w:right w:val="none" w:sz="0" w:space="0" w:color="auto"/>
      </w:divBdr>
    </w:div>
    <w:div w:id="1653289363">
      <w:marLeft w:val="640"/>
      <w:marRight w:val="0"/>
      <w:marTop w:val="0"/>
      <w:marBottom w:val="0"/>
      <w:divBdr>
        <w:top w:val="none" w:sz="0" w:space="0" w:color="auto"/>
        <w:left w:val="none" w:sz="0" w:space="0" w:color="auto"/>
        <w:bottom w:val="none" w:sz="0" w:space="0" w:color="auto"/>
        <w:right w:val="none" w:sz="0" w:space="0" w:color="auto"/>
      </w:divBdr>
    </w:div>
    <w:div w:id="1653292237">
      <w:marLeft w:val="640"/>
      <w:marRight w:val="0"/>
      <w:marTop w:val="0"/>
      <w:marBottom w:val="0"/>
      <w:divBdr>
        <w:top w:val="none" w:sz="0" w:space="0" w:color="auto"/>
        <w:left w:val="none" w:sz="0" w:space="0" w:color="auto"/>
        <w:bottom w:val="none" w:sz="0" w:space="0" w:color="auto"/>
        <w:right w:val="none" w:sz="0" w:space="0" w:color="auto"/>
      </w:divBdr>
    </w:div>
    <w:div w:id="1653292809">
      <w:marLeft w:val="640"/>
      <w:marRight w:val="0"/>
      <w:marTop w:val="0"/>
      <w:marBottom w:val="0"/>
      <w:divBdr>
        <w:top w:val="none" w:sz="0" w:space="0" w:color="auto"/>
        <w:left w:val="none" w:sz="0" w:space="0" w:color="auto"/>
        <w:bottom w:val="none" w:sz="0" w:space="0" w:color="auto"/>
        <w:right w:val="none" w:sz="0" w:space="0" w:color="auto"/>
      </w:divBdr>
    </w:div>
    <w:div w:id="1653362229">
      <w:marLeft w:val="640"/>
      <w:marRight w:val="0"/>
      <w:marTop w:val="0"/>
      <w:marBottom w:val="0"/>
      <w:divBdr>
        <w:top w:val="none" w:sz="0" w:space="0" w:color="auto"/>
        <w:left w:val="none" w:sz="0" w:space="0" w:color="auto"/>
        <w:bottom w:val="none" w:sz="0" w:space="0" w:color="auto"/>
        <w:right w:val="none" w:sz="0" w:space="0" w:color="auto"/>
      </w:divBdr>
    </w:div>
    <w:div w:id="1653368304">
      <w:marLeft w:val="640"/>
      <w:marRight w:val="0"/>
      <w:marTop w:val="0"/>
      <w:marBottom w:val="0"/>
      <w:divBdr>
        <w:top w:val="none" w:sz="0" w:space="0" w:color="auto"/>
        <w:left w:val="none" w:sz="0" w:space="0" w:color="auto"/>
        <w:bottom w:val="none" w:sz="0" w:space="0" w:color="auto"/>
        <w:right w:val="none" w:sz="0" w:space="0" w:color="auto"/>
      </w:divBdr>
    </w:div>
    <w:div w:id="1653368623">
      <w:marLeft w:val="640"/>
      <w:marRight w:val="0"/>
      <w:marTop w:val="0"/>
      <w:marBottom w:val="0"/>
      <w:divBdr>
        <w:top w:val="none" w:sz="0" w:space="0" w:color="auto"/>
        <w:left w:val="none" w:sz="0" w:space="0" w:color="auto"/>
        <w:bottom w:val="none" w:sz="0" w:space="0" w:color="auto"/>
        <w:right w:val="none" w:sz="0" w:space="0" w:color="auto"/>
      </w:divBdr>
    </w:div>
    <w:div w:id="1653370691">
      <w:marLeft w:val="640"/>
      <w:marRight w:val="0"/>
      <w:marTop w:val="0"/>
      <w:marBottom w:val="0"/>
      <w:divBdr>
        <w:top w:val="none" w:sz="0" w:space="0" w:color="auto"/>
        <w:left w:val="none" w:sz="0" w:space="0" w:color="auto"/>
        <w:bottom w:val="none" w:sz="0" w:space="0" w:color="auto"/>
        <w:right w:val="none" w:sz="0" w:space="0" w:color="auto"/>
      </w:divBdr>
    </w:div>
    <w:div w:id="1653409629">
      <w:marLeft w:val="640"/>
      <w:marRight w:val="0"/>
      <w:marTop w:val="0"/>
      <w:marBottom w:val="0"/>
      <w:divBdr>
        <w:top w:val="none" w:sz="0" w:space="0" w:color="auto"/>
        <w:left w:val="none" w:sz="0" w:space="0" w:color="auto"/>
        <w:bottom w:val="none" w:sz="0" w:space="0" w:color="auto"/>
        <w:right w:val="none" w:sz="0" w:space="0" w:color="auto"/>
      </w:divBdr>
    </w:div>
    <w:div w:id="1653409787">
      <w:marLeft w:val="640"/>
      <w:marRight w:val="0"/>
      <w:marTop w:val="0"/>
      <w:marBottom w:val="0"/>
      <w:divBdr>
        <w:top w:val="none" w:sz="0" w:space="0" w:color="auto"/>
        <w:left w:val="none" w:sz="0" w:space="0" w:color="auto"/>
        <w:bottom w:val="none" w:sz="0" w:space="0" w:color="auto"/>
        <w:right w:val="none" w:sz="0" w:space="0" w:color="auto"/>
      </w:divBdr>
    </w:div>
    <w:div w:id="1653489230">
      <w:marLeft w:val="640"/>
      <w:marRight w:val="0"/>
      <w:marTop w:val="0"/>
      <w:marBottom w:val="0"/>
      <w:divBdr>
        <w:top w:val="none" w:sz="0" w:space="0" w:color="auto"/>
        <w:left w:val="none" w:sz="0" w:space="0" w:color="auto"/>
        <w:bottom w:val="none" w:sz="0" w:space="0" w:color="auto"/>
        <w:right w:val="none" w:sz="0" w:space="0" w:color="auto"/>
      </w:divBdr>
    </w:div>
    <w:div w:id="1653557005">
      <w:marLeft w:val="640"/>
      <w:marRight w:val="0"/>
      <w:marTop w:val="0"/>
      <w:marBottom w:val="0"/>
      <w:divBdr>
        <w:top w:val="none" w:sz="0" w:space="0" w:color="auto"/>
        <w:left w:val="none" w:sz="0" w:space="0" w:color="auto"/>
        <w:bottom w:val="none" w:sz="0" w:space="0" w:color="auto"/>
        <w:right w:val="none" w:sz="0" w:space="0" w:color="auto"/>
      </w:divBdr>
    </w:div>
    <w:div w:id="1653560109">
      <w:marLeft w:val="640"/>
      <w:marRight w:val="0"/>
      <w:marTop w:val="0"/>
      <w:marBottom w:val="0"/>
      <w:divBdr>
        <w:top w:val="none" w:sz="0" w:space="0" w:color="auto"/>
        <w:left w:val="none" w:sz="0" w:space="0" w:color="auto"/>
        <w:bottom w:val="none" w:sz="0" w:space="0" w:color="auto"/>
        <w:right w:val="none" w:sz="0" w:space="0" w:color="auto"/>
      </w:divBdr>
    </w:div>
    <w:div w:id="1653562314">
      <w:marLeft w:val="640"/>
      <w:marRight w:val="0"/>
      <w:marTop w:val="0"/>
      <w:marBottom w:val="0"/>
      <w:divBdr>
        <w:top w:val="none" w:sz="0" w:space="0" w:color="auto"/>
        <w:left w:val="none" w:sz="0" w:space="0" w:color="auto"/>
        <w:bottom w:val="none" w:sz="0" w:space="0" w:color="auto"/>
        <w:right w:val="none" w:sz="0" w:space="0" w:color="auto"/>
      </w:divBdr>
    </w:div>
    <w:div w:id="1653606827">
      <w:marLeft w:val="640"/>
      <w:marRight w:val="0"/>
      <w:marTop w:val="0"/>
      <w:marBottom w:val="0"/>
      <w:divBdr>
        <w:top w:val="none" w:sz="0" w:space="0" w:color="auto"/>
        <w:left w:val="none" w:sz="0" w:space="0" w:color="auto"/>
        <w:bottom w:val="none" w:sz="0" w:space="0" w:color="auto"/>
        <w:right w:val="none" w:sz="0" w:space="0" w:color="auto"/>
      </w:divBdr>
    </w:div>
    <w:div w:id="1653680537">
      <w:marLeft w:val="640"/>
      <w:marRight w:val="0"/>
      <w:marTop w:val="0"/>
      <w:marBottom w:val="0"/>
      <w:divBdr>
        <w:top w:val="none" w:sz="0" w:space="0" w:color="auto"/>
        <w:left w:val="none" w:sz="0" w:space="0" w:color="auto"/>
        <w:bottom w:val="none" w:sz="0" w:space="0" w:color="auto"/>
        <w:right w:val="none" w:sz="0" w:space="0" w:color="auto"/>
      </w:divBdr>
    </w:div>
    <w:div w:id="1653752048">
      <w:marLeft w:val="640"/>
      <w:marRight w:val="0"/>
      <w:marTop w:val="0"/>
      <w:marBottom w:val="0"/>
      <w:divBdr>
        <w:top w:val="none" w:sz="0" w:space="0" w:color="auto"/>
        <w:left w:val="none" w:sz="0" w:space="0" w:color="auto"/>
        <w:bottom w:val="none" w:sz="0" w:space="0" w:color="auto"/>
        <w:right w:val="none" w:sz="0" w:space="0" w:color="auto"/>
      </w:divBdr>
    </w:div>
    <w:div w:id="1653757056">
      <w:marLeft w:val="640"/>
      <w:marRight w:val="0"/>
      <w:marTop w:val="0"/>
      <w:marBottom w:val="0"/>
      <w:divBdr>
        <w:top w:val="none" w:sz="0" w:space="0" w:color="auto"/>
        <w:left w:val="none" w:sz="0" w:space="0" w:color="auto"/>
        <w:bottom w:val="none" w:sz="0" w:space="0" w:color="auto"/>
        <w:right w:val="none" w:sz="0" w:space="0" w:color="auto"/>
      </w:divBdr>
    </w:div>
    <w:div w:id="1653831863">
      <w:marLeft w:val="640"/>
      <w:marRight w:val="0"/>
      <w:marTop w:val="0"/>
      <w:marBottom w:val="0"/>
      <w:divBdr>
        <w:top w:val="none" w:sz="0" w:space="0" w:color="auto"/>
        <w:left w:val="none" w:sz="0" w:space="0" w:color="auto"/>
        <w:bottom w:val="none" w:sz="0" w:space="0" w:color="auto"/>
        <w:right w:val="none" w:sz="0" w:space="0" w:color="auto"/>
      </w:divBdr>
    </w:div>
    <w:div w:id="1653832106">
      <w:marLeft w:val="640"/>
      <w:marRight w:val="0"/>
      <w:marTop w:val="0"/>
      <w:marBottom w:val="0"/>
      <w:divBdr>
        <w:top w:val="none" w:sz="0" w:space="0" w:color="auto"/>
        <w:left w:val="none" w:sz="0" w:space="0" w:color="auto"/>
        <w:bottom w:val="none" w:sz="0" w:space="0" w:color="auto"/>
        <w:right w:val="none" w:sz="0" w:space="0" w:color="auto"/>
      </w:divBdr>
    </w:div>
    <w:div w:id="1653832480">
      <w:marLeft w:val="640"/>
      <w:marRight w:val="0"/>
      <w:marTop w:val="0"/>
      <w:marBottom w:val="0"/>
      <w:divBdr>
        <w:top w:val="none" w:sz="0" w:space="0" w:color="auto"/>
        <w:left w:val="none" w:sz="0" w:space="0" w:color="auto"/>
        <w:bottom w:val="none" w:sz="0" w:space="0" w:color="auto"/>
        <w:right w:val="none" w:sz="0" w:space="0" w:color="auto"/>
      </w:divBdr>
    </w:div>
    <w:div w:id="1653868771">
      <w:marLeft w:val="640"/>
      <w:marRight w:val="0"/>
      <w:marTop w:val="0"/>
      <w:marBottom w:val="0"/>
      <w:divBdr>
        <w:top w:val="none" w:sz="0" w:space="0" w:color="auto"/>
        <w:left w:val="none" w:sz="0" w:space="0" w:color="auto"/>
        <w:bottom w:val="none" w:sz="0" w:space="0" w:color="auto"/>
        <w:right w:val="none" w:sz="0" w:space="0" w:color="auto"/>
      </w:divBdr>
    </w:div>
    <w:div w:id="1653942141">
      <w:marLeft w:val="640"/>
      <w:marRight w:val="0"/>
      <w:marTop w:val="0"/>
      <w:marBottom w:val="0"/>
      <w:divBdr>
        <w:top w:val="none" w:sz="0" w:space="0" w:color="auto"/>
        <w:left w:val="none" w:sz="0" w:space="0" w:color="auto"/>
        <w:bottom w:val="none" w:sz="0" w:space="0" w:color="auto"/>
        <w:right w:val="none" w:sz="0" w:space="0" w:color="auto"/>
      </w:divBdr>
    </w:div>
    <w:div w:id="1653944191">
      <w:marLeft w:val="640"/>
      <w:marRight w:val="0"/>
      <w:marTop w:val="0"/>
      <w:marBottom w:val="0"/>
      <w:divBdr>
        <w:top w:val="none" w:sz="0" w:space="0" w:color="auto"/>
        <w:left w:val="none" w:sz="0" w:space="0" w:color="auto"/>
        <w:bottom w:val="none" w:sz="0" w:space="0" w:color="auto"/>
        <w:right w:val="none" w:sz="0" w:space="0" w:color="auto"/>
      </w:divBdr>
    </w:div>
    <w:div w:id="1653946241">
      <w:marLeft w:val="640"/>
      <w:marRight w:val="0"/>
      <w:marTop w:val="0"/>
      <w:marBottom w:val="0"/>
      <w:divBdr>
        <w:top w:val="none" w:sz="0" w:space="0" w:color="auto"/>
        <w:left w:val="none" w:sz="0" w:space="0" w:color="auto"/>
        <w:bottom w:val="none" w:sz="0" w:space="0" w:color="auto"/>
        <w:right w:val="none" w:sz="0" w:space="0" w:color="auto"/>
      </w:divBdr>
    </w:div>
    <w:div w:id="1653946419">
      <w:marLeft w:val="640"/>
      <w:marRight w:val="0"/>
      <w:marTop w:val="0"/>
      <w:marBottom w:val="0"/>
      <w:divBdr>
        <w:top w:val="none" w:sz="0" w:space="0" w:color="auto"/>
        <w:left w:val="none" w:sz="0" w:space="0" w:color="auto"/>
        <w:bottom w:val="none" w:sz="0" w:space="0" w:color="auto"/>
        <w:right w:val="none" w:sz="0" w:space="0" w:color="auto"/>
      </w:divBdr>
    </w:div>
    <w:div w:id="1654019348">
      <w:marLeft w:val="640"/>
      <w:marRight w:val="0"/>
      <w:marTop w:val="0"/>
      <w:marBottom w:val="0"/>
      <w:divBdr>
        <w:top w:val="none" w:sz="0" w:space="0" w:color="auto"/>
        <w:left w:val="none" w:sz="0" w:space="0" w:color="auto"/>
        <w:bottom w:val="none" w:sz="0" w:space="0" w:color="auto"/>
        <w:right w:val="none" w:sz="0" w:space="0" w:color="auto"/>
      </w:divBdr>
    </w:div>
    <w:div w:id="1654140755">
      <w:marLeft w:val="640"/>
      <w:marRight w:val="0"/>
      <w:marTop w:val="0"/>
      <w:marBottom w:val="0"/>
      <w:divBdr>
        <w:top w:val="none" w:sz="0" w:space="0" w:color="auto"/>
        <w:left w:val="none" w:sz="0" w:space="0" w:color="auto"/>
        <w:bottom w:val="none" w:sz="0" w:space="0" w:color="auto"/>
        <w:right w:val="none" w:sz="0" w:space="0" w:color="auto"/>
      </w:divBdr>
    </w:div>
    <w:div w:id="1654219454">
      <w:marLeft w:val="640"/>
      <w:marRight w:val="0"/>
      <w:marTop w:val="0"/>
      <w:marBottom w:val="0"/>
      <w:divBdr>
        <w:top w:val="none" w:sz="0" w:space="0" w:color="auto"/>
        <w:left w:val="none" w:sz="0" w:space="0" w:color="auto"/>
        <w:bottom w:val="none" w:sz="0" w:space="0" w:color="auto"/>
        <w:right w:val="none" w:sz="0" w:space="0" w:color="auto"/>
      </w:divBdr>
    </w:div>
    <w:div w:id="1654260150">
      <w:marLeft w:val="640"/>
      <w:marRight w:val="0"/>
      <w:marTop w:val="0"/>
      <w:marBottom w:val="0"/>
      <w:divBdr>
        <w:top w:val="none" w:sz="0" w:space="0" w:color="auto"/>
        <w:left w:val="none" w:sz="0" w:space="0" w:color="auto"/>
        <w:bottom w:val="none" w:sz="0" w:space="0" w:color="auto"/>
        <w:right w:val="none" w:sz="0" w:space="0" w:color="auto"/>
      </w:divBdr>
    </w:div>
    <w:div w:id="1654261112">
      <w:marLeft w:val="640"/>
      <w:marRight w:val="0"/>
      <w:marTop w:val="0"/>
      <w:marBottom w:val="0"/>
      <w:divBdr>
        <w:top w:val="none" w:sz="0" w:space="0" w:color="auto"/>
        <w:left w:val="none" w:sz="0" w:space="0" w:color="auto"/>
        <w:bottom w:val="none" w:sz="0" w:space="0" w:color="auto"/>
        <w:right w:val="none" w:sz="0" w:space="0" w:color="auto"/>
      </w:divBdr>
    </w:div>
    <w:div w:id="1654291206">
      <w:marLeft w:val="640"/>
      <w:marRight w:val="0"/>
      <w:marTop w:val="0"/>
      <w:marBottom w:val="0"/>
      <w:divBdr>
        <w:top w:val="none" w:sz="0" w:space="0" w:color="auto"/>
        <w:left w:val="none" w:sz="0" w:space="0" w:color="auto"/>
        <w:bottom w:val="none" w:sz="0" w:space="0" w:color="auto"/>
        <w:right w:val="none" w:sz="0" w:space="0" w:color="auto"/>
      </w:divBdr>
    </w:div>
    <w:div w:id="1654335653">
      <w:marLeft w:val="640"/>
      <w:marRight w:val="0"/>
      <w:marTop w:val="0"/>
      <w:marBottom w:val="0"/>
      <w:divBdr>
        <w:top w:val="none" w:sz="0" w:space="0" w:color="auto"/>
        <w:left w:val="none" w:sz="0" w:space="0" w:color="auto"/>
        <w:bottom w:val="none" w:sz="0" w:space="0" w:color="auto"/>
        <w:right w:val="none" w:sz="0" w:space="0" w:color="auto"/>
      </w:divBdr>
    </w:div>
    <w:div w:id="1654338146">
      <w:marLeft w:val="640"/>
      <w:marRight w:val="0"/>
      <w:marTop w:val="0"/>
      <w:marBottom w:val="0"/>
      <w:divBdr>
        <w:top w:val="none" w:sz="0" w:space="0" w:color="auto"/>
        <w:left w:val="none" w:sz="0" w:space="0" w:color="auto"/>
        <w:bottom w:val="none" w:sz="0" w:space="0" w:color="auto"/>
        <w:right w:val="none" w:sz="0" w:space="0" w:color="auto"/>
      </w:divBdr>
    </w:div>
    <w:div w:id="1654404645">
      <w:marLeft w:val="640"/>
      <w:marRight w:val="0"/>
      <w:marTop w:val="0"/>
      <w:marBottom w:val="0"/>
      <w:divBdr>
        <w:top w:val="none" w:sz="0" w:space="0" w:color="auto"/>
        <w:left w:val="none" w:sz="0" w:space="0" w:color="auto"/>
        <w:bottom w:val="none" w:sz="0" w:space="0" w:color="auto"/>
        <w:right w:val="none" w:sz="0" w:space="0" w:color="auto"/>
      </w:divBdr>
    </w:div>
    <w:div w:id="1654405438">
      <w:marLeft w:val="640"/>
      <w:marRight w:val="0"/>
      <w:marTop w:val="0"/>
      <w:marBottom w:val="0"/>
      <w:divBdr>
        <w:top w:val="none" w:sz="0" w:space="0" w:color="auto"/>
        <w:left w:val="none" w:sz="0" w:space="0" w:color="auto"/>
        <w:bottom w:val="none" w:sz="0" w:space="0" w:color="auto"/>
        <w:right w:val="none" w:sz="0" w:space="0" w:color="auto"/>
      </w:divBdr>
    </w:div>
    <w:div w:id="1654408230">
      <w:marLeft w:val="640"/>
      <w:marRight w:val="0"/>
      <w:marTop w:val="0"/>
      <w:marBottom w:val="0"/>
      <w:divBdr>
        <w:top w:val="none" w:sz="0" w:space="0" w:color="auto"/>
        <w:left w:val="none" w:sz="0" w:space="0" w:color="auto"/>
        <w:bottom w:val="none" w:sz="0" w:space="0" w:color="auto"/>
        <w:right w:val="none" w:sz="0" w:space="0" w:color="auto"/>
      </w:divBdr>
    </w:div>
    <w:div w:id="1654413194">
      <w:marLeft w:val="640"/>
      <w:marRight w:val="0"/>
      <w:marTop w:val="0"/>
      <w:marBottom w:val="0"/>
      <w:divBdr>
        <w:top w:val="none" w:sz="0" w:space="0" w:color="auto"/>
        <w:left w:val="none" w:sz="0" w:space="0" w:color="auto"/>
        <w:bottom w:val="none" w:sz="0" w:space="0" w:color="auto"/>
        <w:right w:val="none" w:sz="0" w:space="0" w:color="auto"/>
      </w:divBdr>
    </w:div>
    <w:div w:id="1654479425">
      <w:marLeft w:val="640"/>
      <w:marRight w:val="0"/>
      <w:marTop w:val="0"/>
      <w:marBottom w:val="0"/>
      <w:divBdr>
        <w:top w:val="none" w:sz="0" w:space="0" w:color="auto"/>
        <w:left w:val="none" w:sz="0" w:space="0" w:color="auto"/>
        <w:bottom w:val="none" w:sz="0" w:space="0" w:color="auto"/>
        <w:right w:val="none" w:sz="0" w:space="0" w:color="auto"/>
      </w:divBdr>
    </w:div>
    <w:div w:id="1654482151">
      <w:marLeft w:val="640"/>
      <w:marRight w:val="0"/>
      <w:marTop w:val="0"/>
      <w:marBottom w:val="0"/>
      <w:divBdr>
        <w:top w:val="none" w:sz="0" w:space="0" w:color="auto"/>
        <w:left w:val="none" w:sz="0" w:space="0" w:color="auto"/>
        <w:bottom w:val="none" w:sz="0" w:space="0" w:color="auto"/>
        <w:right w:val="none" w:sz="0" w:space="0" w:color="auto"/>
      </w:divBdr>
    </w:div>
    <w:div w:id="1654483609">
      <w:marLeft w:val="640"/>
      <w:marRight w:val="0"/>
      <w:marTop w:val="0"/>
      <w:marBottom w:val="0"/>
      <w:divBdr>
        <w:top w:val="none" w:sz="0" w:space="0" w:color="auto"/>
        <w:left w:val="none" w:sz="0" w:space="0" w:color="auto"/>
        <w:bottom w:val="none" w:sz="0" w:space="0" w:color="auto"/>
        <w:right w:val="none" w:sz="0" w:space="0" w:color="auto"/>
      </w:divBdr>
    </w:div>
    <w:div w:id="1654529697">
      <w:marLeft w:val="640"/>
      <w:marRight w:val="0"/>
      <w:marTop w:val="0"/>
      <w:marBottom w:val="0"/>
      <w:divBdr>
        <w:top w:val="none" w:sz="0" w:space="0" w:color="auto"/>
        <w:left w:val="none" w:sz="0" w:space="0" w:color="auto"/>
        <w:bottom w:val="none" w:sz="0" w:space="0" w:color="auto"/>
        <w:right w:val="none" w:sz="0" w:space="0" w:color="auto"/>
      </w:divBdr>
    </w:div>
    <w:div w:id="1654603024">
      <w:marLeft w:val="640"/>
      <w:marRight w:val="0"/>
      <w:marTop w:val="0"/>
      <w:marBottom w:val="0"/>
      <w:divBdr>
        <w:top w:val="none" w:sz="0" w:space="0" w:color="auto"/>
        <w:left w:val="none" w:sz="0" w:space="0" w:color="auto"/>
        <w:bottom w:val="none" w:sz="0" w:space="0" w:color="auto"/>
        <w:right w:val="none" w:sz="0" w:space="0" w:color="auto"/>
      </w:divBdr>
    </w:div>
    <w:div w:id="1654676100">
      <w:marLeft w:val="640"/>
      <w:marRight w:val="0"/>
      <w:marTop w:val="0"/>
      <w:marBottom w:val="0"/>
      <w:divBdr>
        <w:top w:val="none" w:sz="0" w:space="0" w:color="auto"/>
        <w:left w:val="none" w:sz="0" w:space="0" w:color="auto"/>
        <w:bottom w:val="none" w:sz="0" w:space="0" w:color="auto"/>
        <w:right w:val="none" w:sz="0" w:space="0" w:color="auto"/>
      </w:divBdr>
    </w:div>
    <w:div w:id="1654678869">
      <w:marLeft w:val="640"/>
      <w:marRight w:val="0"/>
      <w:marTop w:val="0"/>
      <w:marBottom w:val="0"/>
      <w:divBdr>
        <w:top w:val="none" w:sz="0" w:space="0" w:color="auto"/>
        <w:left w:val="none" w:sz="0" w:space="0" w:color="auto"/>
        <w:bottom w:val="none" w:sz="0" w:space="0" w:color="auto"/>
        <w:right w:val="none" w:sz="0" w:space="0" w:color="auto"/>
      </w:divBdr>
    </w:div>
    <w:div w:id="1654866592">
      <w:marLeft w:val="640"/>
      <w:marRight w:val="0"/>
      <w:marTop w:val="0"/>
      <w:marBottom w:val="0"/>
      <w:divBdr>
        <w:top w:val="none" w:sz="0" w:space="0" w:color="auto"/>
        <w:left w:val="none" w:sz="0" w:space="0" w:color="auto"/>
        <w:bottom w:val="none" w:sz="0" w:space="0" w:color="auto"/>
        <w:right w:val="none" w:sz="0" w:space="0" w:color="auto"/>
      </w:divBdr>
    </w:div>
    <w:div w:id="1654867358">
      <w:marLeft w:val="640"/>
      <w:marRight w:val="0"/>
      <w:marTop w:val="0"/>
      <w:marBottom w:val="0"/>
      <w:divBdr>
        <w:top w:val="none" w:sz="0" w:space="0" w:color="auto"/>
        <w:left w:val="none" w:sz="0" w:space="0" w:color="auto"/>
        <w:bottom w:val="none" w:sz="0" w:space="0" w:color="auto"/>
        <w:right w:val="none" w:sz="0" w:space="0" w:color="auto"/>
      </w:divBdr>
    </w:div>
    <w:div w:id="1654869833">
      <w:marLeft w:val="640"/>
      <w:marRight w:val="0"/>
      <w:marTop w:val="0"/>
      <w:marBottom w:val="0"/>
      <w:divBdr>
        <w:top w:val="none" w:sz="0" w:space="0" w:color="auto"/>
        <w:left w:val="none" w:sz="0" w:space="0" w:color="auto"/>
        <w:bottom w:val="none" w:sz="0" w:space="0" w:color="auto"/>
        <w:right w:val="none" w:sz="0" w:space="0" w:color="auto"/>
      </w:divBdr>
    </w:div>
    <w:div w:id="1654987662">
      <w:marLeft w:val="640"/>
      <w:marRight w:val="0"/>
      <w:marTop w:val="0"/>
      <w:marBottom w:val="0"/>
      <w:divBdr>
        <w:top w:val="none" w:sz="0" w:space="0" w:color="auto"/>
        <w:left w:val="none" w:sz="0" w:space="0" w:color="auto"/>
        <w:bottom w:val="none" w:sz="0" w:space="0" w:color="auto"/>
        <w:right w:val="none" w:sz="0" w:space="0" w:color="auto"/>
      </w:divBdr>
    </w:div>
    <w:div w:id="1655136567">
      <w:marLeft w:val="640"/>
      <w:marRight w:val="0"/>
      <w:marTop w:val="0"/>
      <w:marBottom w:val="0"/>
      <w:divBdr>
        <w:top w:val="none" w:sz="0" w:space="0" w:color="auto"/>
        <w:left w:val="none" w:sz="0" w:space="0" w:color="auto"/>
        <w:bottom w:val="none" w:sz="0" w:space="0" w:color="auto"/>
        <w:right w:val="none" w:sz="0" w:space="0" w:color="auto"/>
      </w:divBdr>
    </w:div>
    <w:div w:id="1655328462">
      <w:marLeft w:val="640"/>
      <w:marRight w:val="0"/>
      <w:marTop w:val="0"/>
      <w:marBottom w:val="0"/>
      <w:divBdr>
        <w:top w:val="none" w:sz="0" w:space="0" w:color="auto"/>
        <w:left w:val="none" w:sz="0" w:space="0" w:color="auto"/>
        <w:bottom w:val="none" w:sz="0" w:space="0" w:color="auto"/>
        <w:right w:val="none" w:sz="0" w:space="0" w:color="auto"/>
      </w:divBdr>
    </w:div>
    <w:div w:id="1655375857">
      <w:marLeft w:val="640"/>
      <w:marRight w:val="0"/>
      <w:marTop w:val="0"/>
      <w:marBottom w:val="0"/>
      <w:divBdr>
        <w:top w:val="none" w:sz="0" w:space="0" w:color="auto"/>
        <w:left w:val="none" w:sz="0" w:space="0" w:color="auto"/>
        <w:bottom w:val="none" w:sz="0" w:space="0" w:color="auto"/>
        <w:right w:val="none" w:sz="0" w:space="0" w:color="auto"/>
      </w:divBdr>
    </w:div>
    <w:div w:id="1655450337">
      <w:marLeft w:val="640"/>
      <w:marRight w:val="0"/>
      <w:marTop w:val="0"/>
      <w:marBottom w:val="0"/>
      <w:divBdr>
        <w:top w:val="none" w:sz="0" w:space="0" w:color="auto"/>
        <w:left w:val="none" w:sz="0" w:space="0" w:color="auto"/>
        <w:bottom w:val="none" w:sz="0" w:space="0" w:color="auto"/>
        <w:right w:val="none" w:sz="0" w:space="0" w:color="auto"/>
      </w:divBdr>
    </w:div>
    <w:div w:id="1655450990">
      <w:marLeft w:val="640"/>
      <w:marRight w:val="0"/>
      <w:marTop w:val="0"/>
      <w:marBottom w:val="0"/>
      <w:divBdr>
        <w:top w:val="none" w:sz="0" w:space="0" w:color="auto"/>
        <w:left w:val="none" w:sz="0" w:space="0" w:color="auto"/>
        <w:bottom w:val="none" w:sz="0" w:space="0" w:color="auto"/>
        <w:right w:val="none" w:sz="0" w:space="0" w:color="auto"/>
      </w:divBdr>
    </w:div>
    <w:div w:id="1655452903">
      <w:marLeft w:val="640"/>
      <w:marRight w:val="0"/>
      <w:marTop w:val="0"/>
      <w:marBottom w:val="0"/>
      <w:divBdr>
        <w:top w:val="none" w:sz="0" w:space="0" w:color="auto"/>
        <w:left w:val="none" w:sz="0" w:space="0" w:color="auto"/>
        <w:bottom w:val="none" w:sz="0" w:space="0" w:color="auto"/>
        <w:right w:val="none" w:sz="0" w:space="0" w:color="auto"/>
      </w:divBdr>
    </w:div>
    <w:div w:id="1655453361">
      <w:marLeft w:val="640"/>
      <w:marRight w:val="0"/>
      <w:marTop w:val="0"/>
      <w:marBottom w:val="0"/>
      <w:divBdr>
        <w:top w:val="none" w:sz="0" w:space="0" w:color="auto"/>
        <w:left w:val="none" w:sz="0" w:space="0" w:color="auto"/>
        <w:bottom w:val="none" w:sz="0" w:space="0" w:color="auto"/>
        <w:right w:val="none" w:sz="0" w:space="0" w:color="auto"/>
      </w:divBdr>
    </w:div>
    <w:div w:id="1655453942">
      <w:marLeft w:val="640"/>
      <w:marRight w:val="0"/>
      <w:marTop w:val="0"/>
      <w:marBottom w:val="0"/>
      <w:divBdr>
        <w:top w:val="none" w:sz="0" w:space="0" w:color="auto"/>
        <w:left w:val="none" w:sz="0" w:space="0" w:color="auto"/>
        <w:bottom w:val="none" w:sz="0" w:space="0" w:color="auto"/>
        <w:right w:val="none" w:sz="0" w:space="0" w:color="auto"/>
      </w:divBdr>
    </w:div>
    <w:div w:id="1655524212">
      <w:marLeft w:val="640"/>
      <w:marRight w:val="0"/>
      <w:marTop w:val="0"/>
      <w:marBottom w:val="0"/>
      <w:divBdr>
        <w:top w:val="none" w:sz="0" w:space="0" w:color="auto"/>
        <w:left w:val="none" w:sz="0" w:space="0" w:color="auto"/>
        <w:bottom w:val="none" w:sz="0" w:space="0" w:color="auto"/>
        <w:right w:val="none" w:sz="0" w:space="0" w:color="auto"/>
      </w:divBdr>
    </w:div>
    <w:div w:id="1655528900">
      <w:marLeft w:val="640"/>
      <w:marRight w:val="0"/>
      <w:marTop w:val="0"/>
      <w:marBottom w:val="0"/>
      <w:divBdr>
        <w:top w:val="none" w:sz="0" w:space="0" w:color="auto"/>
        <w:left w:val="none" w:sz="0" w:space="0" w:color="auto"/>
        <w:bottom w:val="none" w:sz="0" w:space="0" w:color="auto"/>
        <w:right w:val="none" w:sz="0" w:space="0" w:color="auto"/>
      </w:divBdr>
    </w:div>
    <w:div w:id="1655646086">
      <w:marLeft w:val="640"/>
      <w:marRight w:val="0"/>
      <w:marTop w:val="0"/>
      <w:marBottom w:val="0"/>
      <w:divBdr>
        <w:top w:val="none" w:sz="0" w:space="0" w:color="auto"/>
        <w:left w:val="none" w:sz="0" w:space="0" w:color="auto"/>
        <w:bottom w:val="none" w:sz="0" w:space="0" w:color="auto"/>
        <w:right w:val="none" w:sz="0" w:space="0" w:color="auto"/>
      </w:divBdr>
    </w:div>
    <w:div w:id="1655648772">
      <w:marLeft w:val="640"/>
      <w:marRight w:val="0"/>
      <w:marTop w:val="0"/>
      <w:marBottom w:val="0"/>
      <w:divBdr>
        <w:top w:val="none" w:sz="0" w:space="0" w:color="auto"/>
        <w:left w:val="none" w:sz="0" w:space="0" w:color="auto"/>
        <w:bottom w:val="none" w:sz="0" w:space="0" w:color="auto"/>
        <w:right w:val="none" w:sz="0" w:space="0" w:color="auto"/>
      </w:divBdr>
    </w:div>
    <w:div w:id="1655723050">
      <w:marLeft w:val="640"/>
      <w:marRight w:val="0"/>
      <w:marTop w:val="0"/>
      <w:marBottom w:val="0"/>
      <w:divBdr>
        <w:top w:val="none" w:sz="0" w:space="0" w:color="auto"/>
        <w:left w:val="none" w:sz="0" w:space="0" w:color="auto"/>
        <w:bottom w:val="none" w:sz="0" w:space="0" w:color="auto"/>
        <w:right w:val="none" w:sz="0" w:space="0" w:color="auto"/>
      </w:divBdr>
    </w:div>
    <w:div w:id="1655796013">
      <w:marLeft w:val="640"/>
      <w:marRight w:val="0"/>
      <w:marTop w:val="0"/>
      <w:marBottom w:val="0"/>
      <w:divBdr>
        <w:top w:val="none" w:sz="0" w:space="0" w:color="auto"/>
        <w:left w:val="none" w:sz="0" w:space="0" w:color="auto"/>
        <w:bottom w:val="none" w:sz="0" w:space="0" w:color="auto"/>
        <w:right w:val="none" w:sz="0" w:space="0" w:color="auto"/>
      </w:divBdr>
    </w:div>
    <w:div w:id="1655913022">
      <w:marLeft w:val="640"/>
      <w:marRight w:val="0"/>
      <w:marTop w:val="0"/>
      <w:marBottom w:val="0"/>
      <w:divBdr>
        <w:top w:val="none" w:sz="0" w:space="0" w:color="auto"/>
        <w:left w:val="none" w:sz="0" w:space="0" w:color="auto"/>
        <w:bottom w:val="none" w:sz="0" w:space="0" w:color="auto"/>
        <w:right w:val="none" w:sz="0" w:space="0" w:color="auto"/>
      </w:divBdr>
    </w:div>
    <w:div w:id="1655988322">
      <w:marLeft w:val="640"/>
      <w:marRight w:val="0"/>
      <w:marTop w:val="0"/>
      <w:marBottom w:val="0"/>
      <w:divBdr>
        <w:top w:val="none" w:sz="0" w:space="0" w:color="auto"/>
        <w:left w:val="none" w:sz="0" w:space="0" w:color="auto"/>
        <w:bottom w:val="none" w:sz="0" w:space="0" w:color="auto"/>
        <w:right w:val="none" w:sz="0" w:space="0" w:color="auto"/>
      </w:divBdr>
    </w:div>
    <w:div w:id="1655989892">
      <w:marLeft w:val="640"/>
      <w:marRight w:val="0"/>
      <w:marTop w:val="0"/>
      <w:marBottom w:val="0"/>
      <w:divBdr>
        <w:top w:val="none" w:sz="0" w:space="0" w:color="auto"/>
        <w:left w:val="none" w:sz="0" w:space="0" w:color="auto"/>
        <w:bottom w:val="none" w:sz="0" w:space="0" w:color="auto"/>
        <w:right w:val="none" w:sz="0" w:space="0" w:color="auto"/>
      </w:divBdr>
    </w:div>
    <w:div w:id="1655990166">
      <w:marLeft w:val="640"/>
      <w:marRight w:val="0"/>
      <w:marTop w:val="0"/>
      <w:marBottom w:val="0"/>
      <w:divBdr>
        <w:top w:val="none" w:sz="0" w:space="0" w:color="auto"/>
        <w:left w:val="none" w:sz="0" w:space="0" w:color="auto"/>
        <w:bottom w:val="none" w:sz="0" w:space="0" w:color="auto"/>
        <w:right w:val="none" w:sz="0" w:space="0" w:color="auto"/>
      </w:divBdr>
    </w:div>
    <w:div w:id="1656030389">
      <w:marLeft w:val="640"/>
      <w:marRight w:val="0"/>
      <w:marTop w:val="0"/>
      <w:marBottom w:val="0"/>
      <w:divBdr>
        <w:top w:val="none" w:sz="0" w:space="0" w:color="auto"/>
        <w:left w:val="none" w:sz="0" w:space="0" w:color="auto"/>
        <w:bottom w:val="none" w:sz="0" w:space="0" w:color="auto"/>
        <w:right w:val="none" w:sz="0" w:space="0" w:color="auto"/>
      </w:divBdr>
    </w:div>
    <w:div w:id="1656179832">
      <w:marLeft w:val="640"/>
      <w:marRight w:val="0"/>
      <w:marTop w:val="0"/>
      <w:marBottom w:val="0"/>
      <w:divBdr>
        <w:top w:val="none" w:sz="0" w:space="0" w:color="auto"/>
        <w:left w:val="none" w:sz="0" w:space="0" w:color="auto"/>
        <w:bottom w:val="none" w:sz="0" w:space="0" w:color="auto"/>
        <w:right w:val="none" w:sz="0" w:space="0" w:color="auto"/>
      </w:divBdr>
    </w:div>
    <w:div w:id="1656183080">
      <w:marLeft w:val="640"/>
      <w:marRight w:val="0"/>
      <w:marTop w:val="0"/>
      <w:marBottom w:val="0"/>
      <w:divBdr>
        <w:top w:val="none" w:sz="0" w:space="0" w:color="auto"/>
        <w:left w:val="none" w:sz="0" w:space="0" w:color="auto"/>
        <w:bottom w:val="none" w:sz="0" w:space="0" w:color="auto"/>
        <w:right w:val="none" w:sz="0" w:space="0" w:color="auto"/>
      </w:divBdr>
    </w:div>
    <w:div w:id="1656184892">
      <w:marLeft w:val="640"/>
      <w:marRight w:val="0"/>
      <w:marTop w:val="0"/>
      <w:marBottom w:val="0"/>
      <w:divBdr>
        <w:top w:val="none" w:sz="0" w:space="0" w:color="auto"/>
        <w:left w:val="none" w:sz="0" w:space="0" w:color="auto"/>
        <w:bottom w:val="none" w:sz="0" w:space="0" w:color="auto"/>
        <w:right w:val="none" w:sz="0" w:space="0" w:color="auto"/>
      </w:divBdr>
    </w:div>
    <w:div w:id="1656257025">
      <w:marLeft w:val="640"/>
      <w:marRight w:val="0"/>
      <w:marTop w:val="0"/>
      <w:marBottom w:val="0"/>
      <w:divBdr>
        <w:top w:val="none" w:sz="0" w:space="0" w:color="auto"/>
        <w:left w:val="none" w:sz="0" w:space="0" w:color="auto"/>
        <w:bottom w:val="none" w:sz="0" w:space="0" w:color="auto"/>
        <w:right w:val="none" w:sz="0" w:space="0" w:color="auto"/>
      </w:divBdr>
    </w:div>
    <w:div w:id="1656295560">
      <w:marLeft w:val="640"/>
      <w:marRight w:val="0"/>
      <w:marTop w:val="0"/>
      <w:marBottom w:val="0"/>
      <w:divBdr>
        <w:top w:val="none" w:sz="0" w:space="0" w:color="auto"/>
        <w:left w:val="none" w:sz="0" w:space="0" w:color="auto"/>
        <w:bottom w:val="none" w:sz="0" w:space="0" w:color="auto"/>
        <w:right w:val="none" w:sz="0" w:space="0" w:color="auto"/>
      </w:divBdr>
    </w:div>
    <w:div w:id="1656300401">
      <w:marLeft w:val="640"/>
      <w:marRight w:val="0"/>
      <w:marTop w:val="0"/>
      <w:marBottom w:val="0"/>
      <w:divBdr>
        <w:top w:val="none" w:sz="0" w:space="0" w:color="auto"/>
        <w:left w:val="none" w:sz="0" w:space="0" w:color="auto"/>
        <w:bottom w:val="none" w:sz="0" w:space="0" w:color="auto"/>
        <w:right w:val="none" w:sz="0" w:space="0" w:color="auto"/>
      </w:divBdr>
    </w:div>
    <w:div w:id="1656304075">
      <w:marLeft w:val="640"/>
      <w:marRight w:val="0"/>
      <w:marTop w:val="0"/>
      <w:marBottom w:val="0"/>
      <w:divBdr>
        <w:top w:val="none" w:sz="0" w:space="0" w:color="auto"/>
        <w:left w:val="none" w:sz="0" w:space="0" w:color="auto"/>
        <w:bottom w:val="none" w:sz="0" w:space="0" w:color="auto"/>
        <w:right w:val="none" w:sz="0" w:space="0" w:color="auto"/>
      </w:divBdr>
    </w:div>
    <w:div w:id="1656375099">
      <w:marLeft w:val="640"/>
      <w:marRight w:val="0"/>
      <w:marTop w:val="0"/>
      <w:marBottom w:val="0"/>
      <w:divBdr>
        <w:top w:val="none" w:sz="0" w:space="0" w:color="auto"/>
        <w:left w:val="none" w:sz="0" w:space="0" w:color="auto"/>
        <w:bottom w:val="none" w:sz="0" w:space="0" w:color="auto"/>
        <w:right w:val="none" w:sz="0" w:space="0" w:color="auto"/>
      </w:divBdr>
    </w:div>
    <w:div w:id="1656563628">
      <w:marLeft w:val="640"/>
      <w:marRight w:val="0"/>
      <w:marTop w:val="0"/>
      <w:marBottom w:val="0"/>
      <w:divBdr>
        <w:top w:val="none" w:sz="0" w:space="0" w:color="auto"/>
        <w:left w:val="none" w:sz="0" w:space="0" w:color="auto"/>
        <w:bottom w:val="none" w:sz="0" w:space="0" w:color="auto"/>
        <w:right w:val="none" w:sz="0" w:space="0" w:color="auto"/>
      </w:divBdr>
    </w:div>
    <w:div w:id="1656571386">
      <w:marLeft w:val="640"/>
      <w:marRight w:val="0"/>
      <w:marTop w:val="0"/>
      <w:marBottom w:val="0"/>
      <w:divBdr>
        <w:top w:val="none" w:sz="0" w:space="0" w:color="auto"/>
        <w:left w:val="none" w:sz="0" w:space="0" w:color="auto"/>
        <w:bottom w:val="none" w:sz="0" w:space="0" w:color="auto"/>
        <w:right w:val="none" w:sz="0" w:space="0" w:color="auto"/>
      </w:divBdr>
    </w:div>
    <w:div w:id="1656643089">
      <w:marLeft w:val="640"/>
      <w:marRight w:val="0"/>
      <w:marTop w:val="0"/>
      <w:marBottom w:val="0"/>
      <w:divBdr>
        <w:top w:val="none" w:sz="0" w:space="0" w:color="auto"/>
        <w:left w:val="none" w:sz="0" w:space="0" w:color="auto"/>
        <w:bottom w:val="none" w:sz="0" w:space="0" w:color="auto"/>
        <w:right w:val="none" w:sz="0" w:space="0" w:color="auto"/>
      </w:divBdr>
    </w:div>
    <w:div w:id="1656643774">
      <w:marLeft w:val="640"/>
      <w:marRight w:val="0"/>
      <w:marTop w:val="0"/>
      <w:marBottom w:val="0"/>
      <w:divBdr>
        <w:top w:val="none" w:sz="0" w:space="0" w:color="auto"/>
        <w:left w:val="none" w:sz="0" w:space="0" w:color="auto"/>
        <w:bottom w:val="none" w:sz="0" w:space="0" w:color="auto"/>
        <w:right w:val="none" w:sz="0" w:space="0" w:color="auto"/>
      </w:divBdr>
    </w:div>
    <w:div w:id="1656684559">
      <w:marLeft w:val="640"/>
      <w:marRight w:val="0"/>
      <w:marTop w:val="0"/>
      <w:marBottom w:val="0"/>
      <w:divBdr>
        <w:top w:val="none" w:sz="0" w:space="0" w:color="auto"/>
        <w:left w:val="none" w:sz="0" w:space="0" w:color="auto"/>
        <w:bottom w:val="none" w:sz="0" w:space="0" w:color="auto"/>
        <w:right w:val="none" w:sz="0" w:space="0" w:color="auto"/>
      </w:divBdr>
    </w:div>
    <w:div w:id="1656684753">
      <w:marLeft w:val="640"/>
      <w:marRight w:val="0"/>
      <w:marTop w:val="0"/>
      <w:marBottom w:val="0"/>
      <w:divBdr>
        <w:top w:val="none" w:sz="0" w:space="0" w:color="auto"/>
        <w:left w:val="none" w:sz="0" w:space="0" w:color="auto"/>
        <w:bottom w:val="none" w:sz="0" w:space="0" w:color="auto"/>
        <w:right w:val="none" w:sz="0" w:space="0" w:color="auto"/>
      </w:divBdr>
    </w:div>
    <w:div w:id="1656835798">
      <w:marLeft w:val="640"/>
      <w:marRight w:val="0"/>
      <w:marTop w:val="0"/>
      <w:marBottom w:val="0"/>
      <w:divBdr>
        <w:top w:val="none" w:sz="0" w:space="0" w:color="auto"/>
        <w:left w:val="none" w:sz="0" w:space="0" w:color="auto"/>
        <w:bottom w:val="none" w:sz="0" w:space="0" w:color="auto"/>
        <w:right w:val="none" w:sz="0" w:space="0" w:color="auto"/>
      </w:divBdr>
    </w:div>
    <w:div w:id="1656913913">
      <w:marLeft w:val="640"/>
      <w:marRight w:val="0"/>
      <w:marTop w:val="0"/>
      <w:marBottom w:val="0"/>
      <w:divBdr>
        <w:top w:val="none" w:sz="0" w:space="0" w:color="auto"/>
        <w:left w:val="none" w:sz="0" w:space="0" w:color="auto"/>
        <w:bottom w:val="none" w:sz="0" w:space="0" w:color="auto"/>
        <w:right w:val="none" w:sz="0" w:space="0" w:color="auto"/>
      </w:divBdr>
    </w:div>
    <w:div w:id="1656955850">
      <w:marLeft w:val="640"/>
      <w:marRight w:val="0"/>
      <w:marTop w:val="0"/>
      <w:marBottom w:val="0"/>
      <w:divBdr>
        <w:top w:val="none" w:sz="0" w:space="0" w:color="auto"/>
        <w:left w:val="none" w:sz="0" w:space="0" w:color="auto"/>
        <w:bottom w:val="none" w:sz="0" w:space="0" w:color="auto"/>
        <w:right w:val="none" w:sz="0" w:space="0" w:color="auto"/>
      </w:divBdr>
    </w:div>
    <w:div w:id="1657027995">
      <w:marLeft w:val="640"/>
      <w:marRight w:val="0"/>
      <w:marTop w:val="0"/>
      <w:marBottom w:val="0"/>
      <w:divBdr>
        <w:top w:val="none" w:sz="0" w:space="0" w:color="auto"/>
        <w:left w:val="none" w:sz="0" w:space="0" w:color="auto"/>
        <w:bottom w:val="none" w:sz="0" w:space="0" w:color="auto"/>
        <w:right w:val="none" w:sz="0" w:space="0" w:color="auto"/>
      </w:divBdr>
    </w:div>
    <w:div w:id="1657104305">
      <w:marLeft w:val="640"/>
      <w:marRight w:val="0"/>
      <w:marTop w:val="0"/>
      <w:marBottom w:val="0"/>
      <w:divBdr>
        <w:top w:val="none" w:sz="0" w:space="0" w:color="auto"/>
        <w:left w:val="none" w:sz="0" w:space="0" w:color="auto"/>
        <w:bottom w:val="none" w:sz="0" w:space="0" w:color="auto"/>
        <w:right w:val="none" w:sz="0" w:space="0" w:color="auto"/>
      </w:divBdr>
    </w:div>
    <w:div w:id="1657144346">
      <w:marLeft w:val="640"/>
      <w:marRight w:val="0"/>
      <w:marTop w:val="0"/>
      <w:marBottom w:val="0"/>
      <w:divBdr>
        <w:top w:val="none" w:sz="0" w:space="0" w:color="auto"/>
        <w:left w:val="none" w:sz="0" w:space="0" w:color="auto"/>
        <w:bottom w:val="none" w:sz="0" w:space="0" w:color="auto"/>
        <w:right w:val="none" w:sz="0" w:space="0" w:color="auto"/>
      </w:divBdr>
    </w:div>
    <w:div w:id="1657148722">
      <w:marLeft w:val="640"/>
      <w:marRight w:val="0"/>
      <w:marTop w:val="0"/>
      <w:marBottom w:val="0"/>
      <w:divBdr>
        <w:top w:val="none" w:sz="0" w:space="0" w:color="auto"/>
        <w:left w:val="none" w:sz="0" w:space="0" w:color="auto"/>
        <w:bottom w:val="none" w:sz="0" w:space="0" w:color="auto"/>
        <w:right w:val="none" w:sz="0" w:space="0" w:color="auto"/>
      </w:divBdr>
    </w:div>
    <w:div w:id="1657224886">
      <w:marLeft w:val="640"/>
      <w:marRight w:val="0"/>
      <w:marTop w:val="0"/>
      <w:marBottom w:val="0"/>
      <w:divBdr>
        <w:top w:val="none" w:sz="0" w:space="0" w:color="auto"/>
        <w:left w:val="none" w:sz="0" w:space="0" w:color="auto"/>
        <w:bottom w:val="none" w:sz="0" w:space="0" w:color="auto"/>
        <w:right w:val="none" w:sz="0" w:space="0" w:color="auto"/>
      </w:divBdr>
    </w:div>
    <w:div w:id="1657295759">
      <w:marLeft w:val="640"/>
      <w:marRight w:val="0"/>
      <w:marTop w:val="0"/>
      <w:marBottom w:val="0"/>
      <w:divBdr>
        <w:top w:val="none" w:sz="0" w:space="0" w:color="auto"/>
        <w:left w:val="none" w:sz="0" w:space="0" w:color="auto"/>
        <w:bottom w:val="none" w:sz="0" w:space="0" w:color="auto"/>
        <w:right w:val="none" w:sz="0" w:space="0" w:color="auto"/>
      </w:divBdr>
    </w:div>
    <w:div w:id="1657342120">
      <w:marLeft w:val="640"/>
      <w:marRight w:val="0"/>
      <w:marTop w:val="0"/>
      <w:marBottom w:val="0"/>
      <w:divBdr>
        <w:top w:val="none" w:sz="0" w:space="0" w:color="auto"/>
        <w:left w:val="none" w:sz="0" w:space="0" w:color="auto"/>
        <w:bottom w:val="none" w:sz="0" w:space="0" w:color="auto"/>
        <w:right w:val="none" w:sz="0" w:space="0" w:color="auto"/>
      </w:divBdr>
    </w:div>
    <w:div w:id="1657370989">
      <w:marLeft w:val="640"/>
      <w:marRight w:val="0"/>
      <w:marTop w:val="0"/>
      <w:marBottom w:val="0"/>
      <w:divBdr>
        <w:top w:val="none" w:sz="0" w:space="0" w:color="auto"/>
        <w:left w:val="none" w:sz="0" w:space="0" w:color="auto"/>
        <w:bottom w:val="none" w:sz="0" w:space="0" w:color="auto"/>
        <w:right w:val="none" w:sz="0" w:space="0" w:color="auto"/>
      </w:divBdr>
    </w:div>
    <w:div w:id="1657494665">
      <w:marLeft w:val="640"/>
      <w:marRight w:val="0"/>
      <w:marTop w:val="0"/>
      <w:marBottom w:val="0"/>
      <w:divBdr>
        <w:top w:val="none" w:sz="0" w:space="0" w:color="auto"/>
        <w:left w:val="none" w:sz="0" w:space="0" w:color="auto"/>
        <w:bottom w:val="none" w:sz="0" w:space="0" w:color="auto"/>
        <w:right w:val="none" w:sz="0" w:space="0" w:color="auto"/>
      </w:divBdr>
    </w:div>
    <w:div w:id="1657605723">
      <w:marLeft w:val="640"/>
      <w:marRight w:val="0"/>
      <w:marTop w:val="0"/>
      <w:marBottom w:val="0"/>
      <w:divBdr>
        <w:top w:val="none" w:sz="0" w:space="0" w:color="auto"/>
        <w:left w:val="none" w:sz="0" w:space="0" w:color="auto"/>
        <w:bottom w:val="none" w:sz="0" w:space="0" w:color="auto"/>
        <w:right w:val="none" w:sz="0" w:space="0" w:color="auto"/>
      </w:divBdr>
    </w:div>
    <w:div w:id="1657608884">
      <w:marLeft w:val="640"/>
      <w:marRight w:val="0"/>
      <w:marTop w:val="0"/>
      <w:marBottom w:val="0"/>
      <w:divBdr>
        <w:top w:val="none" w:sz="0" w:space="0" w:color="auto"/>
        <w:left w:val="none" w:sz="0" w:space="0" w:color="auto"/>
        <w:bottom w:val="none" w:sz="0" w:space="0" w:color="auto"/>
        <w:right w:val="none" w:sz="0" w:space="0" w:color="auto"/>
      </w:divBdr>
    </w:div>
    <w:div w:id="1657610960">
      <w:marLeft w:val="640"/>
      <w:marRight w:val="0"/>
      <w:marTop w:val="0"/>
      <w:marBottom w:val="0"/>
      <w:divBdr>
        <w:top w:val="none" w:sz="0" w:space="0" w:color="auto"/>
        <w:left w:val="none" w:sz="0" w:space="0" w:color="auto"/>
        <w:bottom w:val="none" w:sz="0" w:space="0" w:color="auto"/>
        <w:right w:val="none" w:sz="0" w:space="0" w:color="auto"/>
      </w:divBdr>
    </w:div>
    <w:div w:id="1657682668">
      <w:marLeft w:val="640"/>
      <w:marRight w:val="0"/>
      <w:marTop w:val="0"/>
      <w:marBottom w:val="0"/>
      <w:divBdr>
        <w:top w:val="none" w:sz="0" w:space="0" w:color="auto"/>
        <w:left w:val="none" w:sz="0" w:space="0" w:color="auto"/>
        <w:bottom w:val="none" w:sz="0" w:space="0" w:color="auto"/>
        <w:right w:val="none" w:sz="0" w:space="0" w:color="auto"/>
      </w:divBdr>
    </w:div>
    <w:div w:id="1657684334">
      <w:marLeft w:val="640"/>
      <w:marRight w:val="0"/>
      <w:marTop w:val="0"/>
      <w:marBottom w:val="0"/>
      <w:divBdr>
        <w:top w:val="none" w:sz="0" w:space="0" w:color="auto"/>
        <w:left w:val="none" w:sz="0" w:space="0" w:color="auto"/>
        <w:bottom w:val="none" w:sz="0" w:space="0" w:color="auto"/>
        <w:right w:val="none" w:sz="0" w:space="0" w:color="auto"/>
      </w:divBdr>
    </w:div>
    <w:div w:id="1657798691">
      <w:marLeft w:val="640"/>
      <w:marRight w:val="0"/>
      <w:marTop w:val="0"/>
      <w:marBottom w:val="0"/>
      <w:divBdr>
        <w:top w:val="none" w:sz="0" w:space="0" w:color="auto"/>
        <w:left w:val="none" w:sz="0" w:space="0" w:color="auto"/>
        <w:bottom w:val="none" w:sz="0" w:space="0" w:color="auto"/>
        <w:right w:val="none" w:sz="0" w:space="0" w:color="auto"/>
      </w:divBdr>
    </w:div>
    <w:div w:id="1657800279">
      <w:marLeft w:val="640"/>
      <w:marRight w:val="0"/>
      <w:marTop w:val="0"/>
      <w:marBottom w:val="0"/>
      <w:divBdr>
        <w:top w:val="none" w:sz="0" w:space="0" w:color="auto"/>
        <w:left w:val="none" w:sz="0" w:space="0" w:color="auto"/>
        <w:bottom w:val="none" w:sz="0" w:space="0" w:color="auto"/>
        <w:right w:val="none" w:sz="0" w:space="0" w:color="auto"/>
      </w:divBdr>
    </w:div>
    <w:div w:id="1657801711">
      <w:marLeft w:val="640"/>
      <w:marRight w:val="0"/>
      <w:marTop w:val="0"/>
      <w:marBottom w:val="0"/>
      <w:divBdr>
        <w:top w:val="none" w:sz="0" w:space="0" w:color="auto"/>
        <w:left w:val="none" w:sz="0" w:space="0" w:color="auto"/>
        <w:bottom w:val="none" w:sz="0" w:space="0" w:color="auto"/>
        <w:right w:val="none" w:sz="0" w:space="0" w:color="auto"/>
      </w:divBdr>
    </w:div>
    <w:div w:id="1657804486">
      <w:marLeft w:val="640"/>
      <w:marRight w:val="0"/>
      <w:marTop w:val="0"/>
      <w:marBottom w:val="0"/>
      <w:divBdr>
        <w:top w:val="none" w:sz="0" w:space="0" w:color="auto"/>
        <w:left w:val="none" w:sz="0" w:space="0" w:color="auto"/>
        <w:bottom w:val="none" w:sz="0" w:space="0" w:color="auto"/>
        <w:right w:val="none" w:sz="0" w:space="0" w:color="auto"/>
      </w:divBdr>
    </w:div>
    <w:div w:id="1657804859">
      <w:marLeft w:val="640"/>
      <w:marRight w:val="0"/>
      <w:marTop w:val="0"/>
      <w:marBottom w:val="0"/>
      <w:divBdr>
        <w:top w:val="none" w:sz="0" w:space="0" w:color="auto"/>
        <w:left w:val="none" w:sz="0" w:space="0" w:color="auto"/>
        <w:bottom w:val="none" w:sz="0" w:space="0" w:color="auto"/>
        <w:right w:val="none" w:sz="0" w:space="0" w:color="auto"/>
      </w:divBdr>
    </w:div>
    <w:div w:id="1657805017">
      <w:marLeft w:val="640"/>
      <w:marRight w:val="0"/>
      <w:marTop w:val="0"/>
      <w:marBottom w:val="0"/>
      <w:divBdr>
        <w:top w:val="none" w:sz="0" w:space="0" w:color="auto"/>
        <w:left w:val="none" w:sz="0" w:space="0" w:color="auto"/>
        <w:bottom w:val="none" w:sz="0" w:space="0" w:color="auto"/>
        <w:right w:val="none" w:sz="0" w:space="0" w:color="auto"/>
      </w:divBdr>
    </w:div>
    <w:div w:id="1657875573">
      <w:marLeft w:val="0"/>
      <w:marRight w:val="0"/>
      <w:marTop w:val="0"/>
      <w:marBottom w:val="0"/>
      <w:divBdr>
        <w:top w:val="none" w:sz="0" w:space="0" w:color="auto"/>
        <w:left w:val="none" w:sz="0" w:space="0" w:color="auto"/>
        <w:bottom w:val="none" w:sz="0" w:space="0" w:color="auto"/>
        <w:right w:val="none" w:sz="0" w:space="0" w:color="auto"/>
      </w:divBdr>
    </w:div>
    <w:div w:id="1657879346">
      <w:marLeft w:val="640"/>
      <w:marRight w:val="0"/>
      <w:marTop w:val="0"/>
      <w:marBottom w:val="0"/>
      <w:divBdr>
        <w:top w:val="none" w:sz="0" w:space="0" w:color="auto"/>
        <w:left w:val="none" w:sz="0" w:space="0" w:color="auto"/>
        <w:bottom w:val="none" w:sz="0" w:space="0" w:color="auto"/>
        <w:right w:val="none" w:sz="0" w:space="0" w:color="auto"/>
      </w:divBdr>
    </w:div>
    <w:div w:id="1657880848">
      <w:marLeft w:val="640"/>
      <w:marRight w:val="0"/>
      <w:marTop w:val="0"/>
      <w:marBottom w:val="0"/>
      <w:divBdr>
        <w:top w:val="none" w:sz="0" w:space="0" w:color="auto"/>
        <w:left w:val="none" w:sz="0" w:space="0" w:color="auto"/>
        <w:bottom w:val="none" w:sz="0" w:space="0" w:color="auto"/>
        <w:right w:val="none" w:sz="0" w:space="0" w:color="auto"/>
      </w:divBdr>
    </w:div>
    <w:div w:id="1657881209">
      <w:marLeft w:val="640"/>
      <w:marRight w:val="0"/>
      <w:marTop w:val="0"/>
      <w:marBottom w:val="0"/>
      <w:divBdr>
        <w:top w:val="none" w:sz="0" w:space="0" w:color="auto"/>
        <w:left w:val="none" w:sz="0" w:space="0" w:color="auto"/>
        <w:bottom w:val="none" w:sz="0" w:space="0" w:color="auto"/>
        <w:right w:val="none" w:sz="0" w:space="0" w:color="auto"/>
      </w:divBdr>
    </w:div>
    <w:div w:id="1657952505">
      <w:marLeft w:val="640"/>
      <w:marRight w:val="0"/>
      <w:marTop w:val="0"/>
      <w:marBottom w:val="0"/>
      <w:divBdr>
        <w:top w:val="none" w:sz="0" w:space="0" w:color="auto"/>
        <w:left w:val="none" w:sz="0" w:space="0" w:color="auto"/>
        <w:bottom w:val="none" w:sz="0" w:space="0" w:color="auto"/>
        <w:right w:val="none" w:sz="0" w:space="0" w:color="auto"/>
      </w:divBdr>
    </w:div>
    <w:div w:id="1657998382">
      <w:marLeft w:val="640"/>
      <w:marRight w:val="0"/>
      <w:marTop w:val="0"/>
      <w:marBottom w:val="0"/>
      <w:divBdr>
        <w:top w:val="none" w:sz="0" w:space="0" w:color="auto"/>
        <w:left w:val="none" w:sz="0" w:space="0" w:color="auto"/>
        <w:bottom w:val="none" w:sz="0" w:space="0" w:color="auto"/>
        <w:right w:val="none" w:sz="0" w:space="0" w:color="auto"/>
      </w:divBdr>
    </w:div>
    <w:div w:id="1657998505">
      <w:marLeft w:val="640"/>
      <w:marRight w:val="0"/>
      <w:marTop w:val="0"/>
      <w:marBottom w:val="0"/>
      <w:divBdr>
        <w:top w:val="none" w:sz="0" w:space="0" w:color="auto"/>
        <w:left w:val="none" w:sz="0" w:space="0" w:color="auto"/>
        <w:bottom w:val="none" w:sz="0" w:space="0" w:color="auto"/>
        <w:right w:val="none" w:sz="0" w:space="0" w:color="auto"/>
      </w:divBdr>
    </w:div>
    <w:div w:id="1657998513">
      <w:marLeft w:val="640"/>
      <w:marRight w:val="0"/>
      <w:marTop w:val="0"/>
      <w:marBottom w:val="0"/>
      <w:divBdr>
        <w:top w:val="none" w:sz="0" w:space="0" w:color="auto"/>
        <w:left w:val="none" w:sz="0" w:space="0" w:color="auto"/>
        <w:bottom w:val="none" w:sz="0" w:space="0" w:color="auto"/>
        <w:right w:val="none" w:sz="0" w:space="0" w:color="auto"/>
      </w:divBdr>
    </w:div>
    <w:div w:id="1658073790">
      <w:marLeft w:val="640"/>
      <w:marRight w:val="0"/>
      <w:marTop w:val="0"/>
      <w:marBottom w:val="0"/>
      <w:divBdr>
        <w:top w:val="none" w:sz="0" w:space="0" w:color="auto"/>
        <w:left w:val="none" w:sz="0" w:space="0" w:color="auto"/>
        <w:bottom w:val="none" w:sz="0" w:space="0" w:color="auto"/>
        <w:right w:val="none" w:sz="0" w:space="0" w:color="auto"/>
      </w:divBdr>
    </w:div>
    <w:div w:id="1658074084">
      <w:marLeft w:val="640"/>
      <w:marRight w:val="0"/>
      <w:marTop w:val="0"/>
      <w:marBottom w:val="0"/>
      <w:divBdr>
        <w:top w:val="none" w:sz="0" w:space="0" w:color="auto"/>
        <w:left w:val="none" w:sz="0" w:space="0" w:color="auto"/>
        <w:bottom w:val="none" w:sz="0" w:space="0" w:color="auto"/>
        <w:right w:val="none" w:sz="0" w:space="0" w:color="auto"/>
      </w:divBdr>
    </w:div>
    <w:div w:id="1658075762">
      <w:marLeft w:val="640"/>
      <w:marRight w:val="0"/>
      <w:marTop w:val="0"/>
      <w:marBottom w:val="0"/>
      <w:divBdr>
        <w:top w:val="none" w:sz="0" w:space="0" w:color="auto"/>
        <w:left w:val="none" w:sz="0" w:space="0" w:color="auto"/>
        <w:bottom w:val="none" w:sz="0" w:space="0" w:color="auto"/>
        <w:right w:val="none" w:sz="0" w:space="0" w:color="auto"/>
      </w:divBdr>
    </w:div>
    <w:div w:id="1658151483">
      <w:marLeft w:val="640"/>
      <w:marRight w:val="0"/>
      <w:marTop w:val="0"/>
      <w:marBottom w:val="0"/>
      <w:divBdr>
        <w:top w:val="none" w:sz="0" w:space="0" w:color="auto"/>
        <w:left w:val="none" w:sz="0" w:space="0" w:color="auto"/>
        <w:bottom w:val="none" w:sz="0" w:space="0" w:color="auto"/>
        <w:right w:val="none" w:sz="0" w:space="0" w:color="auto"/>
      </w:divBdr>
    </w:div>
    <w:div w:id="1658220152">
      <w:marLeft w:val="640"/>
      <w:marRight w:val="0"/>
      <w:marTop w:val="0"/>
      <w:marBottom w:val="0"/>
      <w:divBdr>
        <w:top w:val="none" w:sz="0" w:space="0" w:color="auto"/>
        <w:left w:val="none" w:sz="0" w:space="0" w:color="auto"/>
        <w:bottom w:val="none" w:sz="0" w:space="0" w:color="auto"/>
        <w:right w:val="none" w:sz="0" w:space="0" w:color="auto"/>
      </w:divBdr>
    </w:div>
    <w:div w:id="1658223388">
      <w:marLeft w:val="640"/>
      <w:marRight w:val="0"/>
      <w:marTop w:val="0"/>
      <w:marBottom w:val="0"/>
      <w:divBdr>
        <w:top w:val="none" w:sz="0" w:space="0" w:color="auto"/>
        <w:left w:val="none" w:sz="0" w:space="0" w:color="auto"/>
        <w:bottom w:val="none" w:sz="0" w:space="0" w:color="auto"/>
        <w:right w:val="none" w:sz="0" w:space="0" w:color="auto"/>
      </w:divBdr>
    </w:div>
    <w:div w:id="1658337037">
      <w:marLeft w:val="640"/>
      <w:marRight w:val="0"/>
      <w:marTop w:val="0"/>
      <w:marBottom w:val="0"/>
      <w:divBdr>
        <w:top w:val="none" w:sz="0" w:space="0" w:color="auto"/>
        <w:left w:val="none" w:sz="0" w:space="0" w:color="auto"/>
        <w:bottom w:val="none" w:sz="0" w:space="0" w:color="auto"/>
        <w:right w:val="none" w:sz="0" w:space="0" w:color="auto"/>
      </w:divBdr>
    </w:div>
    <w:div w:id="1658342367">
      <w:marLeft w:val="640"/>
      <w:marRight w:val="0"/>
      <w:marTop w:val="0"/>
      <w:marBottom w:val="0"/>
      <w:divBdr>
        <w:top w:val="none" w:sz="0" w:space="0" w:color="auto"/>
        <w:left w:val="none" w:sz="0" w:space="0" w:color="auto"/>
        <w:bottom w:val="none" w:sz="0" w:space="0" w:color="auto"/>
        <w:right w:val="none" w:sz="0" w:space="0" w:color="auto"/>
      </w:divBdr>
    </w:div>
    <w:div w:id="1658529162">
      <w:marLeft w:val="640"/>
      <w:marRight w:val="0"/>
      <w:marTop w:val="0"/>
      <w:marBottom w:val="0"/>
      <w:divBdr>
        <w:top w:val="none" w:sz="0" w:space="0" w:color="auto"/>
        <w:left w:val="none" w:sz="0" w:space="0" w:color="auto"/>
        <w:bottom w:val="none" w:sz="0" w:space="0" w:color="auto"/>
        <w:right w:val="none" w:sz="0" w:space="0" w:color="auto"/>
      </w:divBdr>
    </w:div>
    <w:div w:id="1658535561">
      <w:marLeft w:val="640"/>
      <w:marRight w:val="0"/>
      <w:marTop w:val="0"/>
      <w:marBottom w:val="0"/>
      <w:divBdr>
        <w:top w:val="none" w:sz="0" w:space="0" w:color="auto"/>
        <w:left w:val="none" w:sz="0" w:space="0" w:color="auto"/>
        <w:bottom w:val="none" w:sz="0" w:space="0" w:color="auto"/>
        <w:right w:val="none" w:sz="0" w:space="0" w:color="auto"/>
      </w:divBdr>
    </w:div>
    <w:div w:id="1658535755">
      <w:marLeft w:val="640"/>
      <w:marRight w:val="0"/>
      <w:marTop w:val="0"/>
      <w:marBottom w:val="0"/>
      <w:divBdr>
        <w:top w:val="none" w:sz="0" w:space="0" w:color="auto"/>
        <w:left w:val="none" w:sz="0" w:space="0" w:color="auto"/>
        <w:bottom w:val="none" w:sz="0" w:space="0" w:color="auto"/>
        <w:right w:val="none" w:sz="0" w:space="0" w:color="auto"/>
      </w:divBdr>
    </w:div>
    <w:div w:id="1658607021">
      <w:marLeft w:val="640"/>
      <w:marRight w:val="0"/>
      <w:marTop w:val="0"/>
      <w:marBottom w:val="0"/>
      <w:divBdr>
        <w:top w:val="none" w:sz="0" w:space="0" w:color="auto"/>
        <w:left w:val="none" w:sz="0" w:space="0" w:color="auto"/>
        <w:bottom w:val="none" w:sz="0" w:space="0" w:color="auto"/>
        <w:right w:val="none" w:sz="0" w:space="0" w:color="auto"/>
      </w:divBdr>
    </w:div>
    <w:div w:id="1658608616">
      <w:marLeft w:val="640"/>
      <w:marRight w:val="0"/>
      <w:marTop w:val="0"/>
      <w:marBottom w:val="0"/>
      <w:divBdr>
        <w:top w:val="none" w:sz="0" w:space="0" w:color="auto"/>
        <w:left w:val="none" w:sz="0" w:space="0" w:color="auto"/>
        <w:bottom w:val="none" w:sz="0" w:space="0" w:color="auto"/>
        <w:right w:val="none" w:sz="0" w:space="0" w:color="auto"/>
      </w:divBdr>
    </w:div>
    <w:div w:id="1658612158">
      <w:marLeft w:val="640"/>
      <w:marRight w:val="0"/>
      <w:marTop w:val="0"/>
      <w:marBottom w:val="0"/>
      <w:divBdr>
        <w:top w:val="none" w:sz="0" w:space="0" w:color="auto"/>
        <w:left w:val="none" w:sz="0" w:space="0" w:color="auto"/>
        <w:bottom w:val="none" w:sz="0" w:space="0" w:color="auto"/>
        <w:right w:val="none" w:sz="0" w:space="0" w:color="auto"/>
      </w:divBdr>
    </w:div>
    <w:div w:id="1658612687">
      <w:marLeft w:val="640"/>
      <w:marRight w:val="0"/>
      <w:marTop w:val="0"/>
      <w:marBottom w:val="0"/>
      <w:divBdr>
        <w:top w:val="none" w:sz="0" w:space="0" w:color="auto"/>
        <w:left w:val="none" w:sz="0" w:space="0" w:color="auto"/>
        <w:bottom w:val="none" w:sz="0" w:space="0" w:color="auto"/>
        <w:right w:val="none" w:sz="0" w:space="0" w:color="auto"/>
      </w:divBdr>
    </w:div>
    <w:div w:id="1658654203">
      <w:marLeft w:val="640"/>
      <w:marRight w:val="0"/>
      <w:marTop w:val="0"/>
      <w:marBottom w:val="0"/>
      <w:divBdr>
        <w:top w:val="none" w:sz="0" w:space="0" w:color="auto"/>
        <w:left w:val="none" w:sz="0" w:space="0" w:color="auto"/>
        <w:bottom w:val="none" w:sz="0" w:space="0" w:color="auto"/>
        <w:right w:val="none" w:sz="0" w:space="0" w:color="auto"/>
      </w:divBdr>
    </w:div>
    <w:div w:id="1658680738">
      <w:marLeft w:val="640"/>
      <w:marRight w:val="0"/>
      <w:marTop w:val="0"/>
      <w:marBottom w:val="0"/>
      <w:divBdr>
        <w:top w:val="none" w:sz="0" w:space="0" w:color="auto"/>
        <w:left w:val="none" w:sz="0" w:space="0" w:color="auto"/>
        <w:bottom w:val="none" w:sz="0" w:space="0" w:color="auto"/>
        <w:right w:val="none" w:sz="0" w:space="0" w:color="auto"/>
      </w:divBdr>
    </w:div>
    <w:div w:id="1658681228">
      <w:marLeft w:val="640"/>
      <w:marRight w:val="0"/>
      <w:marTop w:val="0"/>
      <w:marBottom w:val="0"/>
      <w:divBdr>
        <w:top w:val="none" w:sz="0" w:space="0" w:color="auto"/>
        <w:left w:val="none" w:sz="0" w:space="0" w:color="auto"/>
        <w:bottom w:val="none" w:sz="0" w:space="0" w:color="auto"/>
        <w:right w:val="none" w:sz="0" w:space="0" w:color="auto"/>
      </w:divBdr>
    </w:div>
    <w:div w:id="1658797572">
      <w:marLeft w:val="640"/>
      <w:marRight w:val="0"/>
      <w:marTop w:val="0"/>
      <w:marBottom w:val="0"/>
      <w:divBdr>
        <w:top w:val="none" w:sz="0" w:space="0" w:color="auto"/>
        <w:left w:val="none" w:sz="0" w:space="0" w:color="auto"/>
        <w:bottom w:val="none" w:sz="0" w:space="0" w:color="auto"/>
        <w:right w:val="none" w:sz="0" w:space="0" w:color="auto"/>
      </w:divBdr>
    </w:div>
    <w:div w:id="1658992239">
      <w:marLeft w:val="640"/>
      <w:marRight w:val="0"/>
      <w:marTop w:val="0"/>
      <w:marBottom w:val="0"/>
      <w:divBdr>
        <w:top w:val="none" w:sz="0" w:space="0" w:color="auto"/>
        <w:left w:val="none" w:sz="0" w:space="0" w:color="auto"/>
        <w:bottom w:val="none" w:sz="0" w:space="0" w:color="auto"/>
        <w:right w:val="none" w:sz="0" w:space="0" w:color="auto"/>
      </w:divBdr>
    </w:div>
    <w:div w:id="1659000272">
      <w:marLeft w:val="640"/>
      <w:marRight w:val="0"/>
      <w:marTop w:val="0"/>
      <w:marBottom w:val="0"/>
      <w:divBdr>
        <w:top w:val="none" w:sz="0" w:space="0" w:color="auto"/>
        <w:left w:val="none" w:sz="0" w:space="0" w:color="auto"/>
        <w:bottom w:val="none" w:sz="0" w:space="0" w:color="auto"/>
        <w:right w:val="none" w:sz="0" w:space="0" w:color="auto"/>
      </w:divBdr>
    </w:div>
    <w:div w:id="1659067903">
      <w:marLeft w:val="640"/>
      <w:marRight w:val="0"/>
      <w:marTop w:val="0"/>
      <w:marBottom w:val="0"/>
      <w:divBdr>
        <w:top w:val="none" w:sz="0" w:space="0" w:color="auto"/>
        <w:left w:val="none" w:sz="0" w:space="0" w:color="auto"/>
        <w:bottom w:val="none" w:sz="0" w:space="0" w:color="auto"/>
        <w:right w:val="none" w:sz="0" w:space="0" w:color="auto"/>
      </w:divBdr>
    </w:div>
    <w:div w:id="1659068654">
      <w:marLeft w:val="640"/>
      <w:marRight w:val="0"/>
      <w:marTop w:val="0"/>
      <w:marBottom w:val="0"/>
      <w:divBdr>
        <w:top w:val="none" w:sz="0" w:space="0" w:color="auto"/>
        <w:left w:val="none" w:sz="0" w:space="0" w:color="auto"/>
        <w:bottom w:val="none" w:sz="0" w:space="0" w:color="auto"/>
        <w:right w:val="none" w:sz="0" w:space="0" w:color="auto"/>
      </w:divBdr>
    </w:div>
    <w:div w:id="1659074222">
      <w:marLeft w:val="640"/>
      <w:marRight w:val="0"/>
      <w:marTop w:val="0"/>
      <w:marBottom w:val="0"/>
      <w:divBdr>
        <w:top w:val="none" w:sz="0" w:space="0" w:color="auto"/>
        <w:left w:val="none" w:sz="0" w:space="0" w:color="auto"/>
        <w:bottom w:val="none" w:sz="0" w:space="0" w:color="auto"/>
        <w:right w:val="none" w:sz="0" w:space="0" w:color="auto"/>
      </w:divBdr>
    </w:div>
    <w:div w:id="1659074599">
      <w:marLeft w:val="640"/>
      <w:marRight w:val="0"/>
      <w:marTop w:val="0"/>
      <w:marBottom w:val="0"/>
      <w:divBdr>
        <w:top w:val="none" w:sz="0" w:space="0" w:color="auto"/>
        <w:left w:val="none" w:sz="0" w:space="0" w:color="auto"/>
        <w:bottom w:val="none" w:sz="0" w:space="0" w:color="auto"/>
        <w:right w:val="none" w:sz="0" w:space="0" w:color="auto"/>
      </w:divBdr>
    </w:div>
    <w:div w:id="1659113188">
      <w:marLeft w:val="640"/>
      <w:marRight w:val="0"/>
      <w:marTop w:val="0"/>
      <w:marBottom w:val="0"/>
      <w:divBdr>
        <w:top w:val="none" w:sz="0" w:space="0" w:color="auto"/>
        <w:left w:val="none" w:sz="0" w:space="0" w:color="auto"/>
        <w:bottom w:val="none" w:sz="0" w:space="0" w:color="auto"/>
        <w:right w:val="none" w:sz="0" w:space="0" w:color="auto"/>
      </w:divBdr>
    </w:div>
    <w:div w:id="1659115894">
      <w:marLeft w:val="640"/>
      <w:marRight w:val="0"/>
      <w:marTop w:val="0"/>
      <w:marBottom w:val="0"/>
      <w:divBdr>
        <w:top w:val="none" w:sz="0" w:space="0" w:color="auto"/>
        <w:left w:val="none" w:sz="0" w:space="0" w:color="auto"/>
        <w:bottom w:val="none" w:sz="0" w:space="0" w:color="auto"/>
        <w:right w:val="none" w:sz="0" w:space="0" w:color="auto"/>
      </w:divBdr>
    </w:div>
    <w:div w:id="1659191717">
      <w:marLeft w:val="640"/>
      <w:marRight w:val="0"/>
      <w:marTop w:val="0"/>
      <w:marBottom w:val="0"/>
      <w:divBdr>
        <w:top w:val="none" w:sz="0" w:space="0" w:color="auto"/>
        <w:left w:val="none" w:sz="0" w:space="0" w:color="auto"/>
        <w:bottom w:val="none" w:sz="0" w:space="0" w:color="auto"/>
        <w:right w:val="none" w:sz="0" w:space="0" w:color="auto"/>
      </w:divBdr>
    </w:div>
    <w:div w:id="1659191756">
      <w:marLeft w:val="640"/>
      <w:marRight w:val="0"/>
      <w:marTop w:val="0"/>
      <w:marBottom w:val="0"/>
      <w:divBdr>
        <w:top w:val="none" w:sz="0" w:space="0" w:color="auto"/>
        <w:left w:val="none" w:sz="0" w:space="0" w:color="auto"/>
        <w:bottom w:val="none" w:sz="0" w:space="0" w:color="auto"/>
        <w:right w:val="none" w:sz="0" w:space="0" w:color="auto"/>
      </w:divBdr>
    </w:div>
    <w:div w:id="1659309295">
      <w:marLeft w:val="640"/>
      <w:marRight w:val="0"/>
      <w:marTop w:val="0"/>
      <w:marBottom w:val="0"/>
      <w:divBdr>
        <w:top w:val="none" w:sz="0" w:space="0" w:color="auto"/>
        <w:left w:val="none" w:sz="0" w:space="0" w:color="auto"/>
        <w:bottom w:val="none" w:sz="0" w:space="0" w:color="auto"/>
        <w:right w:val="none" w:sz="0" w:space="0" w:color="auto"/>
      </w:divBdr>
    </w:div>
    <w:div w:id="1659311311">
      <w:marLeft w:val="640"/>
      <w:marRight w:val="0"/>
      <w:marTop w:val="0"/>
      <w:marBottom w:val="0"/>
      <w:divBdr>
        <w:top w:val="none" w:sz="0" w:space="0" w:color="auto"/>
        <w:left w:val="none" w:sz="0" w:space="0" w:color="auto"/>
        <w:bottom w:val="none" w:sz="0" w:space="0" w:color="auto"/>
        <w:right w:val="none" w:sz="0" w:space="0" w:color="auto"/>
      </w:divBdr>
    </w:div>
    <w:div w:id="1659334966">
      <w:marLeft w:val="640"/>
      <w:marRight w:val="0"/>
      <w:marTop w:val="0"/>
      <w:marBottom w:val="0"/>
      <w:divBdr>
        <w:top w:val="none" w:sz="0" w:space="0" w:color="auto"/>
        <w:left w:val="none" w:sz="0" w:space="0" w:color="auto"/>
        <w:bottom w:val="none" w:sz="0" w:space="0" w:color="auto"/>
        <w:right w:val="none" w:sz="0" w:space="0" w:color="auto"/>
      </w:divBdr>
    </w:div>
    <w:div w:id="1659383538">
      <w:marLeft w:val="640"/>
      <w:marRight w:val="0"/>
      <w:marTop w:val="0"/>
      <w:marBottom w:val="0"/>
      <w:divBdr>
        <w:top w:val="none" w:sz="0" w:space="0" w:color="auto"/>
        <w:left w:val="none" w:sz="0" w:space="0" w:color="auto"/>
        <w:bottom w:val="none" w:sz="0" w:space="0" w:color="auto"/>
        <w:right w:val="none" w:sz="0" w:space="0" w:color="auto"/>
      </w:divBdr>
    </w:div>
    <w:div w:id="1659385768">
      <w:marLeft w:val="640"/>
      <w:marRight w:val="0"/>
      <w:marTop w:val="0"/>
      <w:marBottom w:val="0"/>
      <w:divBdr>
        <w:top w:val="none" w:sz="0" w:space="0" w:color="auto"/>
        <w:left w:val="none" w:sz="0" w:space="0" w:color="auto"/>
        <w:bottom w:val="none" w:sz="0" w:space="0" w:color="auto"/>
        <w:right w:val="none" w:sz="0" w:space="0" w:color="auto"/>
      </w:divBdr>
    </w:div>
    <w:div w:id="1659457610">
      <w:marLeft w:val="640"/>
      <w:marRight w:val="0"/>
      <w:marTop w:val="0"/>
      <w:marBottom w:val="0"/>
      <w:divBdr>
        <w:top w:val="none" w:sz="0" w:space="0" w:color="auto"/>
        <w:left w:val="none" w:sz="0" w:space="0" w:color="auto"/>
        <w:bottom w:val="none" w:sz="0" w:space="0" w:color="auto"/>
        <w:right w:val="none" w:sz="0" w:space="0" w:color="auto"/>
      </w:divBdr>
    </w:div>
    <w:div w:id="1659460988">
      <w:marLeft w:val="640"/>
      <w:marRight w:val="0"/>
      <w:marTop w:val="0"/>
      <w:marBottom w:val="0"/>
      <w:divBdr>
        <w:top w:val="none" w:sz="0" w:space="0" w:color="auto"/>
        <w:left w:val="none" w:sz="0" w:space="0" w:color="auto"/>
        <w:bottom w:val="none" w:sz="0" w:space="0" w:color="auto"/>
        <w:right w:val="none" w:sz="0" w:space="0" w:color="auto"/>
      </w:divBdr>
    </w:div>
    <w:div w:id="1659503603">
      <w:marLeft w:val="640"/>
      <w:marRight w:val="0"/>
      <w:marTop w:val="0"/>
      <w:marBottom w:val="0"/>
      <w:divBdr>
        <w:top w:val="none" w:sz="0" w:space="0" w:color="auto"/>
        <w:left w:val="none" w:sz="0" w:space="0" w:color="auto"/>
        <w:bottom w:val="none" w:sz="0" w:space="0" w:color="auto"/>
        <w:right w:val="none" w:sz="0" w:space="0" w:color="auto"/>
      </w:divBdr>
    </w:div>
    <w:div w:id="1659533306">
      <w:marLeft w:val="640"/>
      <w:marRight w:val="0"/>
      <w:marTop w:val="0"/>
      <w:marBottom w:val="0"/>
      <w:divBdr>
        <w:top w:val="none" w:sz="0" w:space="0" w:color="auto"/>
        <w:left w:val="none" w:sz="0" w:space="0" w:color="auto"/>
        <w:bottom w:val="none" w:sz="0" w:space="0" w:color="auto"/>
        <w:right w:val="none" w:sz="0" w:space="0" w:color="auto"/>
      </w:divBdr>
    </w:div>
    <w:div w:id="1659571287">
      <w:marLeft w:val="640"/>
      <w:marRight w:val="0"/>
      <w:marTop w:val="0"/>
      <w:marBottom w:val="0"/>
      <w:divBdr>
        <w:top w:val="none" w:sz="0" w:space="0" w:color="auto"/>
        <w:left w:val="none" w:sz="0" w:space="0" w:color="auto"/>
        <w:bottom w:val="none" w:sz="0" w:space="0" w:color="auto"/>
        <w:right w:val="none" w:sz="0" w:space="0" w:color="auto"/>
      </w:divBdr>
    </w:div>
    <w:div w:id="1659572511">
      <w:marLeft w:val="640"/>
      <w:marRight w:val="0"/>
      <w:marTop w:val="0"/>
      <w:marBottom w:val="0"/>
      <w:divBdr>
        <w:top w:val="none" w:sz="0" w:space="0" w:color="auto"/>
        <w:left w:val="none" w:sz="0" w:space="0" w:color="auto"/>
        <w:bottom w:val="none" w:sz="0" w:space="0" w:color="auto"/>
        <w:right w:val="none" w:sz="0" w:space="0" w:color="auto"/>
      </w:divBdr>
    </w:div>
    <w:div w:id="1659572813">
      <w:marLeft w:val="640"/>
      <w:marRight w:val="0"/>
      <w:marTop w:val="0"/>
      <w:marBottom w:val="0"/>
      <w:divBdr>
        <w:top w:val="none" w:sz="0" w:space="0" w:color="auto"/>
        <w:left w:val="none" w:sz="0" w:space="0" w:color="auto"/>
        <w:bottom w:val="none" w:sz="0" w:space="0" w:color="auto"/>
        <w:right w:val="none" w:sz="0" w:space="0" w:color="auto"/>
      </w:divBdr>
    </w:div>
    <w:div w:id="1659572957">
      <w:marLeft w:val="640"/>
      <w:marRight w:val="0"/>
      <w:marTop w:val="0"/>
      <w:marBottom w:val="0"/>
      <w:divBdr>
        <w:top w:val="none" w:sz="0" w:space="0" w:color="auto"/>
        <w:left w:val="none" w:sz="0" w:space="0" w:color="auto"/>
        <w:bottom w:val="none" w:sz="0" w:space="0" w:color="auto"/>
        <w:right w:val="none" w:sz="0" w:space="0" w:color="auto"/>
      </w:divBdr>
    </w:div>
    <w:div w:id="1659578645">
      <w:marLeft w:val="640"/>
      <w:marRight w:val="0"/>
      <w:marTop w:val="0"/>
      <w:marBottom w:val="0"/>
      <w:divBdr>
        <w:top w:val="none" w:sz="0" w:space="0" w:color="auto"/>
        <w:left w:val="none" w:sz="0" w:space="0" w:color="auto"/>
        <w:bottom w:val="none" w:sz="0" w:space="0" w:color="auto"/>
        <w:right w:val="none" w:sz="0" w:space="0" w:color="auto"/>
      </w:divBdr>
    </w:div>
    <w:div w:id="1659579536">
      <w:marLeft w:val="640"/>
      <w:marRight w:val="0"/>
      <w:marTop w:val="0"/>
      <w:marBottom w:val="0"/>
      <w:divBdr>
        <w:top w:val="none" w:sz="0" w:space="0" w:color="auto"/>
        <w:left w:val="none" w:sz="0" w:space="0" w:color="auto"/>
        <w:bottom w:val="none" w:sz="0" w:space="0" w:color="auto"/>
        <w:right w:val="none" w:sz="0" w:space="0" w:color="auto"/>
      </w:divBdr>
    </w:div>
    <w:div w:id="1659579619">
      <w:marLeft w:val="640"/>
      <w:marRight w:val="0"/>
      <w:marTop w:val="0"/>
      <w:marBottom w:val="0"/>
      <w:divBdr>
        <w:top w:val="none" w:sz="0" w:space="0" w:color="auto"/>
        <w:left w:val="none" w:sz="0" w:space="0" w:color="auto"/>
        <w:bottom w:val="none" w:sz="0" w:space="0" w:color="auto"/>
        <w:right w:val="none" w:sz="0" w:space="0" w:color="auto"/>
      </w:divBdr>
    </w:div>
    <w:div w:id="1659648097">
      <w:marLeft w:val="640"/>
      <w:marRight w:val="0"/>
      <w:marTop w:val="0"/>
      <w:marBottom w:val="0"/>
      <w:divBdr>
        <w:top w:val="none" w:sz="0" w:space="0" w:color="auto"/>
        <w:left w:val="none" w:sz="0" w:space="0" w:color="auto"/>
        <w:bottom w:val="none" w:sz="0" w:space="0" w:color="auto"/>
        <w:right w:val="none" w:sz="0" w:space="0" w:color="auto"/>
      </w:divBdr>
    </w:div>
    <w:div w:id="1659648615">
      <w:marLeft w:val="640"/>
      <w:marRight w:val="0"/>
      <w:marTop w:val="0"/>
      <w:marBottom w:val="0"/>
      <w:divBdr>
        <w:top w:val="none" w:sz="0" w:space="0" w:color="auto"/>
        <w:left w:val="none" w:sz="0" w:space="0" w:color="auto"/>
        <w:bottom w:val="none" w:sz="0" w:space="0" w:color="auto"/>
        <w:right w:val="none" w:sz="0" w:space="0" w:color="auto"/>
      </w:divBdr>
    </w:div>
    <w:div w:id="1659721771">
      <w:marLeft w:val="640"/>
      <w:marRight w:val="0"/>
      <w:marTop w:val="0"/>
      <w:marBottom w:val="0"/>
      <w:divBdr>
        <w:top w:val="none" w:sz="0" w:space="0" w:color="auto"/>
        <w:left w:val="none" w:sz="0" w:space="0" w:color="auto"/>
        <w:bottom w:val="none" w:sz="0" w:space="0" w:color="auto"/>
        <w:right w:val="none" w:sz="0" w:space="0" w:color="auto"/>
      </w:divBdr>
    </w:div>
    <w:div w:id="1659723219">
      <w:marLeft w:val="640"/>
      <w:marRight w:val="0"/>
      <w:marTop w:val="0"/>
      <w:marBottom w:val="0"/>
      <w:divBdr>
        <w:top w:val="none" w:sz="0" w:space="0" w:color="auto"/>
        <w:left w:val="none" w:sz="0" w:space="0" w:color="auto"/>
        <w:bottom w:val="none" w:sz="0" w:space="0" w:color="auto"/>
        <w:right w:val="none" w:sz="0" w:space="0" w:color="auto"/>
      </w:divBdr>
    </w:div>
    <w:div w:id="1659767693">
      <w:marLeft w:val="640"/>
      <w:marRight w:val="0"/>
      <w:marTop w:val="0"/>
      <w:marBottom w:val="0"/>
      <w:divBdr>
        <w:top w:val="none" w:sz="0" w:space="0" w:color="auto"/>
        <w:left w:val="none" w:sz="0" w:space="0" w:color="auto"/>
        <w:bottom w:val="none" w:sz="0" w:space="0" w:color="auto"/>
        <w:right w:val="none" w:sz="0" w:space="0" w:color="auto"/>
      </w:divBdr>
    </w:div>
    <w:div w:id="1659840637">
      <w:marLeft w:val="640"/>
      <w:marRight w:val="0"/>
      <w:marTop w:val="0"/>
      <w:marBottom w:val="0"/>
      <w:divBdr>
        <w:top w:val="none" w:sz="0" w:space="0" w:color="auto"/>
        <w:left w:val="none" w:sz="0" w:space="0" w:color="auto"/>
        <w:bottom w:val="none" w:sz="0" w:space="0" w:color="auto"/>
        <w:right w:val="none" w:sz="0" w:space="0" w:color="auto"/>
      </w:divBdr>
    </w:div>
    <w:div w:id="1659841254">
      <w:marLeft w:val="640"/>
      <w:marRight w:val="0"/>
      <w:marTop w:val="0"/>
      <w:marBottom w:val="0"/>
      <w:divBdr>
        <w:top w:val="none" w:sz="0" w:space="0" w:color="auto"/>
        <w:left w:val="none" w:sz="0" w:space="0" w:color="auto"/>
        <w:bottom w:val="none" w:sz="0" w:space="0" w:color="auto"/>
        <w:right w:val="none" w:sz="0" w:space="0" w:color="auto"/>
      </w:divBdr>
    </w:div>
    <w:div w:id="1659920913">
      <w:marLeft w:val="640"/>
      <w:marRight w:val="0"/>
      <w:marTop w:val="0"/>
      <w:marBottom w:val="0"/>
      <w:divBdr>
        <w:top w:val="none" w:sz="0" w:space="0" w:color="auto"/>
        <w:left w:val="none" w:sz="0" w:space="0" w:color="auto"/>
        <w:bottom w:val="none" w:sz="0" w:space="0" w:color="auto"/>
        <w:right w:val="none" w:sz="0" w:space="0" w:color="auto"/>
      </w:divBdr>
    </w:div>
    <w:div w:id="1659991358">
      <w:marLeft w:val="640"/>
      <w:marRight w:val="0"/>
      <w:marTop w:val="0"/>
      <w:marBottom w:val="0"/>
      <w:divBdr>
        <w:top w:val="none" w:sz="0" w:space="0" w:color="auto"/>
        <w:left w:val="none" w:sz="0" w:space="0" w:color="auto"/>
        <w:bottom w:val="none" w:sz="0" w:space="0" w:color="auto"/>
        <w:right w:val="none" w:sz="0" w:space="0" w:color="auto"/>
      </w:divBdr>
    </w:div>
    <w:div w:id="1660040705">
      <w:marLeft w:val="640"/>
      <w:marRight w:val="0"/>
      <w:marTop w:val="0"/>
      <w:marBottom w:val="0"/>
      <w:divBdr>
        <w:top w:val="none" w:sz="0" w:space="0" w:color="auto"/>
        <w:left w:val="none" w:sz="0" w:space="0" w:color="auto"/>
        <w:bottom w:val="none" w:sz="0" w:space="0" w:color="auto"/>
        <w:right w:val="none" w:sz="0" w:space="0" w:color="auto"/>
      </w:divBdr>
    </w:div>
    <w:div w:id="1660115170">
      <w:marLeft w:val="640"/>
      <w:marRight w:val="0"/>
      <w:marTop w:val="0"/>
      <w:marBottom w:val="0"/>
      <w:divBdr>
        <w:top w:val="none" w:sz="0" w:space="0" w:color="auto"/>
        <w:left w:val="none" w:sz="0" w:space="0" w:color="auto"/>
        <w:bottom w:val="none" w:sz="0" w:space="0" w:color="auto"/>
        <w:right w:val="none" w:sz="0" w:space="0" w:color="auto"/>
      </w:divBdr>
    </w:div>
    <w:div w:id="1660116583">
      <w:marLeft w:val="640"/>
      <w:marRight w:val="0"/>
      <w:marTop w:val="0"/>
      <w:marBottom w:val="0"/>
      <w:divBdr>
        <w:top w:val="none" w:sz="0" w:space="0" w:color="auto"/>
        <w:left w:val="none" w:sz="0" w:space="0" w:color="auto"/>
        <w:bottom w:val="none" w:sz="0" w:space="0" w:color="auto"/>
        <w:right w:val="none" w:sz="0" w:space="0" w:color="auto"/>
      </w:divBdr>
    </w:div>
    <w:div w:id="1660117357">
      <w:marLeft w:val="640"/>
      <w:marRight w:val="0"/>
      <w:marTop w:val="0"/>
      <w:marBottom w:val="0"/>
      <w:divBdr>
        <w:top w:val="none" w:sz="0" w:space="0" w:color="auto"/>
        <w:left w:val="none" w:sz="0" w:space="0" w:color="auto"/>
        <w:bottom w:val="none" w:sz="0" w:space="0" w:color="auto"/>
        <w:right w:val="none" w:sz="0" w:space="0" w:color="auto"/>
      </w:divBdr>
    </w:div>
    <w:div w:id="1660185069">
      <w:marLeft w:val="640"/>
      <w:marRight w:val="0"/>
      <w:marTop w:val="0"/>
      <w:marBottom w:val="0"/>
      <w:divBdr>
        <w:top w:val="none" w:sz="0" w:space="0" w:color="auto"/>
        <w:left w:val="none" w:sz="0" w:space="0" w:color="auto"/>
        <w:bottom w:val="none" w:sz="0" w:space="0" w:color="auto"/>
        <w:right w:val="none" w:sz="0" w:space="0" w:color="auto"/>
      </w:divBdr>
    </w:div>
    <w:div w:id="1660188052">
      <w:marLeft w:val="640"/>
      <w:marRight w:val="0"/>
      <w:marTop w:val="0"/>
      <w:marBottom w:val="0"/>
      <w:divBdr>
        <w:top w:val="none" w:sz="0" w:space="0" w:color="auto"/>
        <w:left w:val="none" w:sz="0" w:space="0" w:color="auto"/>
        <w:bottom w:val="none" w:sz="0" w:space="0" w:color="auto"/>
        <w:right w:val="none" w:sz="0" w:space="0" w:color="auto"/>
      </w:divBdr>
    </w:div>
    <w:div w:id="1660310649">
      <w:marLeft w:val="640"/>
      <w:marRight w:val="0"/>
      <w:marTop w:val="0"/>
      <w:marBottom w:val="0"/>
      <w:divBdr>
        <w:top w:val="none" w:sz="0" w:space="0" w:color="auto"/>
        <w:left w:val="none" w:sz="0" w:space="0" w:color="auto"/>
        <w:bottom w:val="none" w:sz="0" w:space="0" w:color="auto"/>
        <w:right w:val="none" w:sz="0" w:space="0" w:color="auto"/>
      </w:divBdr>
    </w:div>
    <w:div w:id="1660426146">
      <w:marLeft w:val="640"/>
      <w:marRight w:val="0"/>
      <w:marTop w:val="0"/>
      <w:marBottom w:val="0"/>
      <w:divBdr>
        <w:top w:val="none" w:sz="0" w:space="0" w:color="auto"/>
        <w:left w:val="none" w:sz="0" w:space="0" w:color="auto"/>
        <w:bottom w:val="none" w:sz="0" w:space="0" w:color="auto"/>
        <w:right w:val="none" w:sz="0" w:space="0" w:color="auto"/>
      </w:divBdr>
    </w:div>
    <w:div w:id="1660497563">
      <w:marLeft w:val="640"/>
      <w:marRight w:val="0"/>
      <w:marTop w:val="0"/>
      <w:marBottom w:val="0"/>
      <w:divBdr>
        <w:top w:val="none" w:sz="0" w:space="0" w:color="auto"/>
        <w:left w:val="none" w:sz="0" w:space="0" w:color="auto"/>
        <w:bottom w:val="none" w:sz="0" w:space="0" w:color="auto"/>
        <w:right w:val="none" w:sz="0" w:space="0" w:color="auto"/>
      </w:divBdr>
    </w:div>
    <w:div w:id="1660501519">
      <w:marLeft w:val="640"/>
      <w:marRight w:val="0"/>
      <w:marTop w:val="0"/>
      <w:marBottom w:val="0"/>
      <w:divBdr>
        <w:top w:val="none" w:sz="0" w:space="0" w:color="auto"/>
        <w:left w:val="none" w:sz="0" w:space="0" w:color="auto"/>
        <w:bottom w:val="none" w:sz="0" w:space="0" w:color="auto"/>
        <w:right w:val="none" w:sz="0" w:space="0" w:color="auto"/>
      </w:divBdr>
    </w:div>
    <w:div w:id="1660576309">
      <w:marLeft w:val="640"/>
      <w:marRight w:val="0"/>
      <w:marTop w:val="0"/>
      <w:marBottom w:val="0"/>
      <w:divBdr>
        <w:top w:val="none" w:sz="0" w:space="0" w:color="auto"/>
        <w:left w:val="none" w:sz="0" w:space="0" w:color="auto"/>
        <w:bottom w:val="none" w:sz="0" w:space="0" w:color="auto"/>
        <w:right w:val="none" w:sz="0" w:space="0" w:color="auto"/>
      </w:divBdr>
    </w:div>
    <w:div w:id="1660578999">
      <w:marLeft w:val="640"/>
      <w:marRight w:val="0"/>
      <w:marTop w:val="0"/>
      <w:marBottom w:val="0"/>
      <w:divBdr>
        <w:top w:val="none" w:sz="0" w:space="0" w:color="auto"/>
        <w:left w:val="none" w:sz="0" w:space="0" w:color="auto"/>
        <w:bottom w:val="none" w:sz="0" w:space="0" w:color="auto"/>
        <w:right w:val="none" w:sz="0" w:space="0" w:color="auto"/>
      </w:divBdr>
    </w:div>
    <w:div w:id="1660619064">
      <w:marLeft w:val="640"/>
      <w:marRight w:val="0"/>
      <w:marTop w:val="0"/>
      <w:marBottom w:val="0"/>
      <w:divBdr>
        <w:top w:val="none" w:sz="0" w:space="0" w:color="auto"/>
        <w:left w:val="none" w:sz="0" w:space="0" w:color="auto"/>
        <w:bottom w:val="none" w:sz="0" w:space="0" w:color="auto"/>
        <w:right w:val="none" w:sz="0" w:space="0" w:color="auto"/>
      </w:divBdr>
    </w:div>
    <w:div w:id="1660622165">
      <w:marLeft w:val="640"/>
      <w:marRight w:val="0"/>
      <w:marTop w:val="0"/>
      <w:marBottom w:val="0"/>
      <w:divBdr>
        <w:top w:val="none" w:sz="0" w:space="0" w:color="auto"/>
        <w:left w:val="none" w:sz="0" w:space="0" w:color="auto"/>
        <w:bottom w:val="none" w:sz="0" w:space="0" w:color="auto"/>
        <w:right w:val="none" w:sz="0" w:space="0" w:color="auto"/>
      </w:divBdr>
    </w:div>
    <w:div w:id="1660697341">
      <w:marLeft w:val="640"/>
      <w:marRight w:val="0"/>
      <w:marTop w:val="0"/>
      <w:marBottom w:val="0"/>
      <w:divBdr>
        <w:top w:val="none" w:sz="0" w:space="0" w:color="auto"/>
        <w:left w:val="none" w:sz="0" w:space="0" w:color="auto"/>
        <w:bottom w:val="none" w:sz="0" w:space="0" w:color="auto"/>
        <w:right w:val="none" w:sz="0" w:space="0" w:color="auto"/>
      </w:divBdr>
    </w:div>
    <w:div w:id="1660763832">
      <w:marLeft w:val="640"/>
      <w:marRight w:val="0"/>
      <w:marTop w:val="0"/>
      <w:marBottom w:val="0"/>
      <w:divBdr>
        <w:top w:val="none" w:sz="0" w:space="0" w:color="auto"/>
        <w:left w:val="none" w:sz="0" w:space="0" w:color="auto"/>
        <w:bottom w:val="none" w:sz="0" w:space="0" w:color="auto"/>
        <w:right w:val="none" w:sz="0" w:space="0" w:color="auto"/>
      </w:divBdr>
    </w:div>
    <w:div w:id="1660881396">
      <w:marLeft w:val="640"/>
      <w:marRight w:val="0"/>
      <w:marTop w:val="0"/>
      <w:marBottom w:val="0"/>
      <w:divBdr>
        <w:top w:val="none" w:sz="0" w:space="0" w:color="auto"/>
        <w:left w:val="none" w:sz="0" w:space="0" w:color="auto"/>
        <w:bottom w:val="none" w:sz="0" w:space="0" w:color="auto"/>
        <w:right w:val="none" w:sz="0" w:space="0" w:color="auto"/>
      </w:divBdr>
    </w:div>
    <w:div w:id="1661035586">
      <w:marLeft w:val="640"/>
      <w:marRight w:val="0"/>
      <w:marTop w:val="0"/>
      <w:marBottom w:val="0"/>
      <w:divBdr>
        <w:top w:val="none" w:sz="0" w:space="0" w:color="auto"/>
        <w:left w:val="none" w:sz="0" w:space="0" w:color="auto"/>
        <w:bottom w:val="none" w:sz="0" w:space="0" w:color="auto"/>
        <w:right w:val="none" w:sz="0" w:space="0" w:color="auto"/>
      </w:divBdr>
    </w:div>
    <w:div w:id="1661040653">
      <w:marLeft w:val="640"/>
      <w:marRight w:val="0"/>
      <w:marTop w:val="0"/>
      <w:marBottom w:val="0"/>
      <w:divBdr>
        <w:top w:val="none" w:sz="0" w:space="0" w:color="auto"/>
        <w:left w:val="none" w:sz="0" w:space="0" w:color="auto"/>
        <w:bottom w:val="none" w:sz="0" w:space="0" w:color="auto"/>
        <w:right w:val="none" w:sz="0" w:space="0" w:color="auto"/>
      </w:divBdr>
    </w:div>
    <w:div w:id="1661082286">
      <w:marLeft w:val="640"/>
      <w:marRight w:val="0"/>
      <w:marTop w:val="0"/>
      <w:marBottom w:val="0"/>
      <w:divBdr>
        <w:top w:val="none" w:sz="0" w:space="0" w:color="auto"/>
        <w:left w:val="none" w:sz="0" w:space="0" w:color="auto"/>
        <w:bottom w:val="none" w:sz="0" w:space="0" w:color="auto"/>
        <w:right w:val="none" w:sz="0" w:space="0" w:color="auto"/>
      </w:divBdr>
    </w:div>
    <w:div w:id="1661152747">
      <w:marLeft w:val="640"/>
      <w:marRight w:val="0"/>
      <w:marTop w:val="0"/>
      <w:marBottom w:val="0"/>
      <w:divBdr>
        <w:top w:val="none" w:sz="0" w:space="0" w:color="auto"/>
        <w:left w:val="none" w:sz="0" w:space="0" w:color="auto"/>
        <w:bottom w:val="none" w:sz="0" w:space="0" w:color="auto"/>
        <w:right w:val="none" w:sz="0" w:space="0" w:color="auto"/>
      </w:divBdr>
    </w:div>
    <w:div w:id="1661156000">
      <w:marLeft w:val="640"/>
      <w:marRight w:val="0"/>
      <w:marTop w:val="0"/>
      <w:marBottom w:val="0"/>
      <w:divBdr>
        <w:top w:val="none" w:sz="0" w:space="0" w:color="auto"/>
        <w:left w:val="none" w:sz="0" w:space="0" w:color="auto"/>
        <w:bottom w:val="none" w:sz="0" w:space="0" w:color="auto"/>
        <w:right w:val="none" w:sz="0" w:space="0" w:color="auto"/>
      </w:divBdr>
    </w:div>
    <w:div w:id="1661273747">
      <w:marLeft w:val="640"/>
      <w:marRight w:val="0"/>
      <w:marTop w:val="0"/>
      <w:marBottom w:val="0"/>
      <w:divBdr>
        <w:top w:val="none" w:sz="0" w:space="0" w:color="auto"/>
        <w:left w:val="none" w:sz="0" w:space="0" w:color="auto"/>
        <w:bottom w:val="none" w:sz="0" w:space="0" w:color="auto"/>
        <w:right w:val="none" w:sz="0" w:space="0" w:color="auto"/>
      </w:divBdr>
    </w:div>
    <w:div w:id="1661275976">
      <w:marLeft w:val="640"/>
      <w:marRight w:val="0"/>
      <w:marTop w:val="0"/>
      <w:marBottom w:val="0"/>
      <w:divBdr>
        <w:top w:val="none" w:sz="0" w:space="0" w:color="auto"/>
        <w:left w:val="none" w:sz="0" w:space="0" w:color="auto"/>
        <w:bottom w:val="none" w:sz="0" w:space="0" w:color="auto"/>
        <w:right w:val="none" w:sz="0" w:space="0" w:color="auto"/>
      </w:divBdr>
    </w:div>
    <w:div w:id="1661303731">
      <w:marLeft w:val="640"/>
      <w:marRight w:val="0"/>
      <w:marTop w:val="0"/>
      <w:marBottom w:val="0"/>
      <w:divBdr>
        <w:top w:val="none" w:sz="0" w:space="0" w:color="auto"/>
        <w:left w:val="none" w:sz="0" w:space="0" w:color="auto"/>
        <w:bottom w:val="none" w:sz="0" w:space="0" w:color="auto"/>
        <w:right w:val="none" w:sz="0" w:space="0" w:color="auto"/>
      </w:divBdr>
    </w:div>
    <w:div w:id="1661419045">
      <w:marLeft w:val="640"/>
      <w:marRight w:val="0"/>
      <w:marTop w:val="0"/>
      <w:marBottom w:val="0"/>
      <w:divBdr>
        <w:top w:val="none" w:sz="0" w:space="0" w:color="auto"/>
        <w:left w:val="none" w:sz="0" w:space="0" w:color="auto"/>
        <w:bottom w:val="none" w:sz="0" w:space="0" w:color="auto"/>
        <w:right w:val="none" w:sz="0" w:space="0" w:color="auto"/>
      </w:divBdr>
    </w:div>
    <w:div w:id="1661420949">
      <w:marLeft w:val="640"/>
      <w:marRight w:val="0"/>
      <w:marTop w:val="0"/>
      <w:marBottom w:val="0"/>
      <w:divBdr>
        <w:top w:val="none" w:sz="0" w:space="0" w:color="auto"/>
        <w:left w:val="none" w:sz="0" w:space="0" w:color="auto"/>
        <w:bottom w:val="none" w:sz="0" w:space="0" w:color="auto"/>
        <w:right w:val="none" w:sz="0" w:space="0" w:color="auto"/>
      </w:divBdr>
    </w:div>
    <w:div w:id="1661420965">
      <w:marLeft w:val="640"/>
      <w:marRight w:val="0"/>
      <w:marTop w:val="0"/>
      <w:marBottom w:val="0"/>
      <w:divBdr>
        <w:top w:val="none" w:sz="0" w:space="0" w:color="auto"/>
        <w:left w:val="none" w:sz="0" w:space="0" w:color="auto"/>
        <w:bottom w:val="none" w:sz="0" w:space="0" w:color="auto"/>
        <w:right w:val="none" w:sz="0" w:space="0" w:color="auto"/>
      </w:divBdr>
    </w:div>
    <w:div w:id="1661421939">
      <w:marLeft w:val="640"/>
      <w:marRight w:val="0"/>
      <w:marTop w:val="0"/>
      <w:marBottom w:val="0"/>
      <w:divBdr>
        <w:top w:val="none" w:sz="0" w:space="0" w:color="auto"/>
        <w:left w:val="none" w:sz="0" w:space="0" w:color="auto"/>
        <w:bottom w:val="none" w:sz="0" w:space="0" w:color="auto"/>
        <w:right w:val="none" w:sz="0" w:space="0" w:color="auto"/>
      </w:divBdr>
    </w:div>
    <w:div w:id="1661424961">
      <w:marLeft w:val="640"/>
      <w:marRight w:val="0"/>
      <w:marTop w:val="0"/>
      <w:marBottom w:val="0"/>
      <w:divBdr>
        <w:top w:val="none" w:sz="0" w:space="0" w:color="auto"/>
        <w:left w:val="none" w:sz="0" w:space="0" w:color="auto"/>
        <w:bottom w:val="none" w:sz="0" w:space="0" w:color="auto"/>
        <w:right w:val="none" w:sz="0" w:space="0" w:color="auto"/>
      </w:divBdr>
    </w:div>
    <w:div w:id="1661497916">
      <w:marLeft w:val="640"/>
      <w:marRight w:val="0"/>
      <w:marTop w:val="0"/>
      <w:marBottom w:val="0"/>
      <w:divBdr>
        <w:top w:val="none" w:sz="0" w:space="0" w:color="auto"/>
        <w:left w:val="none" w:sz="0" w:space="0" w:color="auto"/>
        <w:bottom w:val="none" w:sz="0" w:space="0" w:color="auto"/>
        <w:right w:val="none" w:sz="0" w:space="0" w:color="auto"/>
      </w:divBdr>
    </w:div>
    <w:div w:id="1661499135">
      <w:marLeft w:val="640"/>
      <w:marRight w:val="0"/>
      <w:marTop w:val="0"/>
      <w:marBottom w:val="0"/>
      <w:divBdr>
        <w:top w:val="none" w:sz="0" w:space="0" w:color="auto"/>
        <w:left w:val="none" w:sz="0" w:space="0" w:color="auto"/>
        <w:bottom w:val="none" w:sz="0" w:space="0" w:color="auto"/>
        <w:right w:val="none" w:sz="0" w:space="0" w:color="auto"/>
      </w:divBdr>
    </w:div>
    <w:div w:id="1661537172">
      <w:marLeft w:val="640"/>
      <w:marRight w:val="0"/>
      <w:marTop w:val="0"/>
      <w:marBottom w:val="0"/>
      <w:divBdr>
        <w:top w:val="none" w:sz="0" w:space="0" w:color="auto"/>
        <w:left w:val="none" w:sz="0" w:space="0" w:color="auto"/>
        <w:bottom w:val="none" w:sz="0" w:space="0" w:color="auto"/>
        <w:right w:val="none" w:sz="0" w:space="0" w:color="auto"/>
      </w:divBdr>
    </w:div>
    <w:div w:id="1661540593">
      <w:marLeft w:val="640"/>
      <w:marRight w:val="0"/>
      <w:marTop w:val="0"/>
      <w:marBottom w:val="0"/>
      <w:divBdr>
        <w:top w:val="none" w:sz="0" w:space="0" w:color="auto"/>
        <w:left w:val="none" w:sz="0" w:space="0" w:color="auto"/>
        <w:bottom w:val="none" w:sz="0" w:space="0" w:color="auto"/>
        <w:right w:val="none" w:sz="0" w:space="0" w:color="auto"/>
      </w:divBdr>
    </w:div>
    <w:div w:id="1661612282">
      <w:marLeft w:val="640"/>
      <w:marRight w:val="0"/>
      <w:marTop w:val="0"/>
      <w:marBottom w:val="0"/>
      <w:divBdr>
        <w:top w:val="none" w:sz="0" w:space="0" w:color="auto"/>
        <w:left w:val="none" w:sz="0" w:space="0" w:color="auto"/>
        <w:bottom w:val="none" w:sz="0" w:space="0" w:color="auto"/>
        <w:right w:val="none" w:sz="0" w:space="0" w:color="auto"/>
      </w:divBdr>
    </w:div>
    <w:div w:id="1661620783">
      <w:marLeft w:val="640"/>
      <w:marRight w:val="0"/>
      <w:marTop w:val="0"/>
      <w:marBottom w:val="0"/>
      <w:divBdr>
        <w:top w:val="none" w:sz="0" w:space="0" w:color="auto"/>
        <w:left w:val="none" w:sz="0" w:space="0" w:color="auto"/>
        <w:bottom w:val="none" w:sz="0" w:space="0" w:color="auto"/>
        <w:right w:val="none" w:sz="0" w:space="0" w:color="auto"/>
      </w:divBdr>
    </w:div>
    <w:div w:id="1661694172">
      <w:marLeft w:val="640"/>
      <w:marRight w:val="0"/>
      <w:marTop w:val="0"/>
      <w:marBottom w:val="0"/>
      <w:divBdr>
        <w:top w:val="none" w:sz="0" w:space="0" w:color="auto"/>
        <w:left w:val="none" w:sz="0" w:space="0" w:color="auto"/>
        <w:bottom w:val="none" w:sz="0" w:space="0" w:color="auto"/>
        <w:right w:val="none" w:sz="0" w:space="0" w:color="auto"/>
      </w:divBdr>
    </w:div>
    <w:div w:id="1661695683">
      <w:marLeft w:val="640"/>
      <w:marRight w:val="0"/>
      <w:marTop w:val="0"/>
      <w:marBottom w:val="0"/>
      <w:divBdr>
        <w:top w:val="none" w:sz="0" w:space="0" w:color="auto"/>
        <w:left w:val="none" w:sz="0" w:space="0" w:color="auto"/>
        <w:bottom w:val="none" w:sz="0" w:space="0" w:color="auto"/>
        <w:right w:val="none" w:sz="0" w:space="0" w:color="auto"/>
      </w:divBdr>
    </w:div>
    <w:div w:id="1661735811">
      <w:marLeft w:val="640"/>
      <w:marRight w:val="0"/>
      <w:marTop w:val="0"/>
      <w:marBottom w:val="0"/>
      <w:divBdr>
        <w:top w:val="none" w:sz="0" w:space="0" w:color="auto"/>
        <w:left w:val="none" w:sz="0" w:space="0" w:color="auto"/>
        <w:bottom w:val="none" w:sz="0" w:space="0" w:color="auto"/>
        <w:right w:val="none" w:sz="0" w:space="0" w:color="auto"/>
      </w:divBdr>
    </w:div>
    <w:div w:id="1661738551">
      <w:marLeft w:val="640"/>
      <w:marRight w:val="0"/>
      <w:marTop w:val="0"/>
      <w:marBottom w:val="0"/>
      <w:divBdr>
        <w:top w:val="none" w:sz="0" w:space="0" w:color="auto"/>
        <w:left w:val="none" w:sz="0" w:space="0" w:color="auto"/>
        <w:bottom w:val="none" w:sz="0" w:space="0" w:color="auto"/>
        <w:right w:val="none" w:sz="0" w:space="0" w:color="auto"/>
      </w:divBdr>
    </w:div>
    <w:div w:id="1661808771">
      <w:marLeft w:val="640"/>
      <w:marRight w:val="0"/>
      <w:marTop w:val="0"/>
      <w:marBottom w:val="0"/>
      <w:divBdr>
        <w:top w:val="none" w:sz="0" w:space="0" w:color="auto"/>
        <w:left w:val="none" w:sz="0" w:space="0" w:color="auto"/>
        <w:bottom w:val="none" w:sz="0" w:space="0" w:color="auto"/>
        <w:right w:val="none" w:sz="0" w:space="0" w:color="auto"/>
      </w:divBdr>
    </w:div>
    <w:div w:id="1661814132">
      <w:marLeft w:val="640"/>
      <w:marRight w:val="0"/>
      <w:marTop w:val="0"/>
      <w:marBottom w:val="0"/>
      <w:divBdr>
        <w:top w:val="none" w:sz="0" w:space="0" w:color="auto"/>
        <w:left w:val="none" w:sz="0" w:space="0" w:color="auto"/>
        <w:bottom w:val="none" w:sz="0" w:space="0" w:color="auto"/>
        <w:right w:val="none" w:sz="0" w:space="0" w:color="auto"/>
      </w:divBdr>
    </w:div>
    <w:div w:id="1661889430">
      <w:marLeft w:val="640"/>
      <w:marRight w:val="0"/>
      <w:marTop w:val="0"/>
      <w:marBottom w:val="0"/>
      <w:divBdr>
        <w:top w:val="none" w:sz="0" w:space="0" w:color="auto"/>
        <w:left w:val="none" w:sz="0" w:space="0" w:color="auto"/>
        <w:bottom w:val="none" w:sz="0" w:space="0" w:color="auto"/>
        <w:right w:val="none" w:sz="0" w:space="0" w:color="auto"/>
      </w:divBdr>
    </w:div>
    <w:div w:id="1661928001">
      <w:marLeft w:val="640"/>
      <w:marRight w:val="0"/>
      <w:marTop w:val="0"/>
      <w:marBottom w:val="0"/>
      <w:divBdr>
        <w:top w:val="none" w:sz="0" w:space="0" w:color="auto"/>
        <w:left w:val="none" w:sz="0" w:space="0" w:color="auto"/>
        <w:bottom w:val="none" w:sz="0" w:space="0" w:color="auto"/>
        <w:right w:val="none" w:sz="0" w:space="0" w:color="auto"/>
      </w:divBdr>
    </w:div>
    <w:div w:id="1661932224">
      <w:marLeft w:val="640"/>
      <w:marRight w:val="0"/>
      <w:marTop w:val="0"/>
      <w:marBottom w:val="0"/>
      <w:divBdr>
        <w:top w:val="none" w:sz="0" w:space="0" w:color="auto"/>
        <w:left w:val="none" w:sz="0" w:space="0" w:color="auto"/>
        <w:bottom w:val="none" w:sz="0" w:space="0" w:color="auto"/>
        <w:right w:val="none" w:sz="0" w:space="0" w:color="auto"/>
      </w:divBdr>
    </w:div>
    <w:div w:id="1661956677">
      <w:marLeft w:val="640"/>
      <w:marRight w:val="0"/>
      <w:marTop w:val="0"/>
      <w:marBottom w:val="0"/>
      <w:divBdr>
        <w:top w:val="none" w:sz="0" w:space="0" w:color="auto"/>
        <w:left w:val="none" w:sz="0" w:space="0" w:color="auto"/>
        <w:bottom w:val="none" w:sz="0" w:space="0" w:color="auto"/>
        <w:right w:val="none" w:sz="0" w:space="0" w:color="auto"/>
      </w:divBdr>
    </w:div>
    <w:div w:id="1661959361">
      <w:marLeft w:val="640"/>
      <w:marRight w:val="0"/>
      <w:marTop w:val="0"/>
      <w:marBottom w:val="0"/>
      <w:divBdr>
        <w:top w:val="none" w:sz="0" w:space="0" w:color="auto"/>
        <w:left w:val="none" w:sz="0" w:space="0" w:color="auto"/>
        <w:bottom w:val="none" w:sz="0" w:space="0" w:color="auto"/>
        <w:right w:val="none" w:sz="0" w:space="0" w:color="auto"/>
      </w:divBdr>
    </w:div>
    <w:div w:id="1662077584">
      <w:marLeft w:val="640"/>
      <w:marRight w:val="0"/>
      <w:marTop w:val="0"/>
      <w:marBottom w:val="0"/>
      <w:divBdr>
        <w:top w:val="none" w:sz="0" w:space="0" w:color="auto"/>
        <w:left w:val="none" w:sz="0" w:space="0" w:color="auto"/>
        <w:bottom w:val="none" w:sz="0" w:space="0" w:color="auto"/>
        <w:right w:val="none" w:sz="0" w:space="0" w:color="auto"/>
      </w:divBdr>
    </w:div>
    <w:div w:id="1662154346">
      <w:marLeft w:val="640"/>
      <w:marRight w:val="0"/>
      <w:marTop w:val="0"/>
      <w:marBottom w:val="0"/>
      <w:divBdr>
        <w:top w:val="none" w:sz="0" w:space="0" w:color="auto"/>
        <w:left w:val="none" w:sz="0" w:space="0" w:color="auto"/>
        <w:bottom w:val="none" w:sz="0" w:space="0" w:color="auto"/>
        <w:right w:val="none" w:sz="0" w:space="0" w:color="auto"/>
      </w:divBdr>
    </w:div>
    <w:div w:id="1662271581">
      <w:marLeft w:val="640"/>
      <w:marRight w:val="0"/>
      <w:marTop w:val="0"/>
      <w:marBottom w:val="0"/>
      <w:divBdr>
        <w:top w:val="none" w:sz="0" w:space="0" w:color="auto"/>
        <w:left w:val="none" w:sz="0" w:space="0" w:color="auto"/>
        <w:bottom w:val="none" w:sz="0" w:space="0" w:color="auto"/>
        <w:right w:val="none" w:sz="0" w:space="0" w:color="auto"/>
      </w:divBdr>
    </w:div>
    <w:div w:id="1662418376">
      <w:marLeft w:val="640"/>
      <w:marRight w:val="0"/>
      <w:marTop w:val="0"/>
      <w:marBottom w:val="0"/>
      <w:divBdr>
        <w:top w:val="none" w:sz="0" w:space="0" w:color="auto"/>
        <w:left w:val="none" w:sz="0" w:space="0" w:color="auto"/>
        <w:bottom w:val="none" w:sz="0" w:space="0" w:color="auto"/>
        <w:right w:val="none" w:sz="0" w:space="0" w:color="auto"/>
      </w:divBdr>
    </w:div>
    <w:div w:id="1662461231">
      <w:marLeft w:val="640"/>
      <w:marRight w:val="0"/>
      <w:marTop w:val="0"/>
      <w:marBottom w:val="0"/>
      <w:divBdr>
        <w:top w:val="none" w:sz="0" w:space="0" w:color="auto"/>
        <w:left w:val="none" w:sz="0" w:space="0" w:color="auto"/>
        <w:bottom w:val="none" w:sz="0" w:space="0" w:color="auto"/>
        <w:right w:val="none" w:sz="0" w:space="0" w:color="auto"/>
      </w:divBdr>
    </w:div>
    <w:div w:id="1662470152">
      <w:marLeft w:val="640"/>
      <w:marRight w:val="0"/>
      <w:marTop w:val="0"/>
      <w:marBottom w:val="0"/>
      <w:divBdr>
        <w:top w:val="none" w:sz="0" w:space="0" w:color="auto"/>
        <w:left w:val="none" w:sz="0" w:space="0" w:color="auto"/>
        <w:bottom w:val="none" w:sz="0" w:space="0" w:color="auto"/>
        <w:right w:val="none" w:sz="0" w:space="0" w:color="auto"/>
      </w:divBdr>
    </w:div>
    <w:div w:id="1662538665">
      <w:marLeft w:val="640"/>
      <w:marRight w:val="0"/>
      <w:marTop w:val="0"/>
      <w:marBottom w:val="0"/>
      <w:divBdr>
        <w:top w:val="none" w:sz="0" w:space="0" w:color="auto"/>
        <w:left w:val="none" w:sz="0" w:space="0" w:color="auto"/>
        <w:bottom w:val="none" w:sz="0" w:space="0" w:color="auto"/>
        <w:right w:val="none" w:sz="0" w:space="0" w:color="auto"/>
      </w:divBdr>
    </w:div>
    <w:div w:id="1662538674">
      <w:marLeft w:val="640"/>
      <w:marRight w:val="0"/>
      <w:marTop w:val="0"/>
      <w:marBottom w:val="0"/>
      <w:divBdr>
        <w:top w:val="none" w:sz="0" w:space="0" w:color="auto"/>
        <w:left w:val="none" w:sz="0" w:space="0" w:color="auto"/>
        <w:bottom w:val="none" w:sz="0" w:space="0" w:color="auto"/>
        <w:right w:val="none" w:sz="0" w:space="0" w:color="auto"/>
      </w:divBdr>
    </w:div>
    <w:div w:id="1662543154">
      <w:marLeft w:val="640"/>
      <w:marRight w:val="0"/>
      <w:marTop w:val="0"/>
      <w:marBottom w:val="0"/>
      <w:divBdr>
        <w:top w:val="none" w:sz="0" w:space="0" w:color="auto"/>
        <w:left w:val="none" w:sz="0" w:space="0" w:color="auto"/>
        <w:bottom w:val="none" w:sz="0" w:space="0" w:color="auto"/>
        <w:right w:val="none" w:sz="0" w:space="0" w:color="auto"/>
      </w:divBdr>
    </w:div>
    <w:div w:id="1662584189">
      <w:marLeft w:val="640"/>
      <w:marRight w:val="0"/>
      <w:marTop w:val="0"/>
      <w:marBottom w:val="0"/>
      <w:divBdr>
        <w:top w:val="none" w:sz="0" w:space="0" w:color="auto"/>
        <w:left w:val="none" w:sz="0" w:space="0" w:color="auto"/>
        <w:bottom w:val="none" w:sz="0" w:space="0" w:color="auto"/>
        <w:right w:val="none" w:sz="0" w:space="0" w:color="auto"/>
      </w:divBdr>
    </w:div>
    <w:div w:id="1662585853">
      <w:marLeft w:val="640"/>
      <w:marRight w:val="0"/>
      <w:marTop w:val="0"/>
      <w:marBottom w:val="0"/>
      <w:divBdr>
        <w:top w:val="none" w:sz="0" w:space="0" w:color="auto"/>
        <w:left w:val="none" w:sz="0" w:space="0" w:color="auto"/>
        <w:bottom w:val="none" w:sz="0" w:space="0" w:color="auto"/>
        <w:right w:val="none" w:sz="0" w:space="0" w:color="auto"/>
      </w:divBdr>
    </w:div>
    <w:div w:id="1662659736">
      <w:marLeft w:val="640"/>
      <w:marRight w:val="0"/>
      <w:marTop w:val="0"/>
      <w:marBottom w:val="0"/>
      <w:divBdr>
        <w:top w:val="none" w:sz="0" w:space="0" w:color="auto"/>
        <w:left w:val="none" w:sz="0" w:space="0" w:color="auto"/>
        <w:bottom w:val="none" w:sz="0" w:space="0" w:color="auto"/>
        <w:right w:val="none" w:sz="0" w:space="0" w:color="auto"/>
      </w:divBdr>
    </w:div>
    <w:div w:id="1662736624">
      <w:marLeft w:val="640"/>
      <w:marRight w:val="0"/>
      <w:marTop w:val="0"/>
      <w:marBottom w:val="0"/>
      <w:divBdr>
        <w:top w:val="none" w:sz="0" w:space="0" w:color="auto"/>
        <w:left w:val="none" w:sz="0" w:space="0" w:color="auto"/>
        <w:bottom w:val="none" w:sz="0" w:space="0" w:color="auto"/>
        <w:right w:val="none" w:sz="0" w:space="0" w:color="auto"/>
      </w:divBdr>
    </w:div>
    <w:div w:id="1662806865">
      <w:marLeft w:val="640"/>
      <w:marRight w:val="0"/>
      <w:marTop w:val="0"/>
      <w:marBottom w:val="0"/>
      <w:divBdr>
        <w:top w:val="none" w:sz="0" w:space="0" w:color="auto"/>
        <w:left w:val="none" w:sz="0" w:space="0" w:color="auto"/>
        <w:bottom w:val="none" w:sz="0" w:space="0" w:color="auto"/>
        <w:right w:val="none" w:sz="0" w:space="0" w:color="auto"/>
      </w:divBdr>
    </w:div>
    <w:div w:id="1662809479">
      <w:marLeft w:val="640"/>
      <w:marRight w:val="0"/>
      <w:marTop w:val="0"/>
      <w:marBottom w:val="0"/>
      <w:divBdr>
        <w:top w:val="none" w:sz="0" w:space="0" w:color="auto"/>
        <w:left w:val="none" w:sz="0" w:space="0" w:color="auto"/>
        <w:bottom w:val="none" w:sz="0" w:space="0" w:color="auto"/>
        <w:right w:val="none" w:sz="0" w:space="0" w:color="auto"/>
      </w:divBdr>
    </w:div>
    <w:div w:id="1662924137">
      <w:marLeft w:val="640"/>
      <w:marRight w:val="0"/>
      <w:marTop w:val="0"/>
      <w:marBottom w:val="0"/>
      <w:divBdr>
        <w:top w:val="none" w:sz="0" w:space="0" w:color="auto"/>
        <w:left w:val="none" w:sz="0" w:space="0" w:color="auto"/>
        <w:bottom w:val="none" w:sz="0" w:space="0" w:color="auto"/>
        <w:right w:val="none" w:sz="0" w:space="0" w:color="auto"/>
      </w:divBdr>
    </w:div>
    <w:div w:id="1662925087">
      <w:marLeft w:val="640"/>
      <w:marRight w:val="0"/>
      <w:marTop w:val="0"/>
      <w:marBottom w:val="0"/>
      <w:divBdr>
        <w:top w:val="none" w:sz="0" w:space="0" w:color="auto"/>
        <w:left w:val="none" w:sz="0" w:space="0" w:color="auto"/>
        <w:bottom w:val="none" w:sz="0" w:space="0" w:color="auto"/>
        <w:right w:val="none" w:sz="0" w:space="0" w:color="auto"/>
      </w:divBdr>
    </w:div>
    <w:div w:id="1662926072">
      <w:marLeft w:val="640"/>
      <w:marRight w:val="0"/>
      <w:marTop w:val="0"/>
      <w:marBottom w:val="0"/>
      <w:divBdr>
        <w:top w:val="none" w:sz="0" w:space="0" w:color="auto"/>
        <w:left w:val="none" w:sz="0" w:space="0" w:color="auto"/>
        <w:bottom w:val="none" w:sz="0" w:space="0" w:color="auto"/>
        <w:right w:val="none" w:sz="0" w:space="0" w:color="auto"/>
      </w:divBdr>
    </w:div>
    <w:div w:id="1662929177">
      <w:marLeft w:val="640"/>
      <w:marRight w:val="0"/>
      <w:marTop w:val="0"/>
      <w:marBottom w:val="0"/>
      <w:divBdr>
        <w:top w:val="none" w:sz="0" w:space="0" w:color="auto"/>
        <w:left w:val="none" w:sz="0" w:space="0" w:color="auto"/>
        <w:bottom w:val="none" w:sz="0" w:space="0" w:color="auto"/>
        <w:right w:val="none" w:sz="0" w:space="0" w:color="auto"/>
      </w:divBdr>
    </w:div>
    <w:div w:id="1663002863">
      <w:marLeft w:val="0"/>
      <w:marRight w:val="0"/>
      <w:marTop w:val="0"/>
      <w:marBottom w:val="0"/>
      <w:divBdr>
        <w:top w:val="none" w:sz="0" w:space="0" w:color="auto"/>
        <w:left w:val="none" w:sz="0" w:space="0" w:color="auto"/>
        <w:bottom w:val="none" w:sz="0" w:space="0" w:color="auto"/>
        <w:right w:val="none" w:sz="0" w:space="0" w:color="auto"/>
      </w:divBdr>
    </w:div>
    <w:div w:id="1663006997">
      <w:marLeft w:val="640"/>
      <w:marRight w:val="0"/>
      <w:marTop w:val="0"/>
      <w:marBottom w:val="0"/>
      <w:divBdr>
        <w:top w:val="none" w:sz="0" w:space="0" w:color="auto"/>
        <w:left w:val="none" w:sz="0" w:space="0" w:color="auto"/>
        <w:bottom w:val="none" w:sz="0" w:space="0" w:color="auto"/>
        <w:right w:val="none" w:sz="0" w:space="0" w:color="auto"/>
      </w:divBdr>
    </w:div>
    <w:div w:id="1663073324">
      <w:marLeft w:val="640"/>
      <w:marRight w:val="0"/>
      <w:marTop w:val="0"/>
      <w:marBottom w:val="0"/>
      <w:divBdr>
        <w:top w:val="none" w:sz="0" w:space="0" w:color="auto"/>
        <w:left w:val="none" w:sz="0" w:space="0" w:color="auto"/>
        <w:bottom w:val="none" w:sz="0" w:space="0" w:color="auto"/>
        <w:right w:val="none" w:sz="0" w:space="0" w:color="auto"/>
      </w:divBdr>
    </w:div>
    <w:div w:id="1663118251">
      <w:marLeft w:val="640"/>
      <w:marRight w:val="0"/>
      <w:marTop w:val="0"/>
      <w:marBottom w:val="0"/>
      <w:divBdr>
        <w:top w:val="none" w:sz="0" w:space="0" w:color="auto"/>
        <w:left w:val="none" w:sz="0" w:space="0" w:color="auto"/>
        <w:bottom w:val="none" w:sz="0" w:space="0" w:color="auto"/>
        <w:right w:val="none" w:sz="0" w:space="0" w:color="auto"/>
      </w:divBdr>
    </w:div>
    <w:div w:id="1663124808">
      <w:marLeft w:val="640"/>
      <w:marRight w:val="0"/>
      <w:marTop w:val="0"/>
      <w:marBottom w:val="0"/>
      <w:divBdr>
        <w:top w:val="none" w:sz="0" w:space="0" w:color="auto"/>
        <w:left w:val="none" w:sz="0" w:space="0" w:color="auto"/>
        <w:bottom w:val="none" w:sz="0" w:space="0" w:color="auto"/>
        <w:right w:val="none" w:sz="0" w:space="0" w:color="auto"/>
      </w:divBdr>
    </w:div>
    <w:div w:id="1663191756">
      <w:marLeft w:val="640"/>
      <w:marRight w:val="0"/>
      <w:marTop w:val="0"/>
      <w:marBottom w:val="0"/>
      <w:divBdr>
        <w:top w:val="none" w:sz="0" w:space="0" w:color="auto"/>
        <w:left w:val="none" w:sz="0" w:space="0" w:color="auto"/>
        <w:bottom w:val="none" w:sz="0" w:space="0" w:color="auto"/>
        <w:right w:val="none" w:sz="0" w:space="0" w:color="auto"/>
      </w:divBdr>
    </w:div>
    <w:div w:id="1663193537">
      <w:marLeft w:val="640"/>
      <w:marRight w:val="0"/>
      <w:marTop w:val="0"/>
      <w:marBottom w:val="0"/>
      <w:divBdr>
        <w:top w:val="none" w:sz="0" w:space="0" w:color="auto"/>
        <w:left w:val="none" w:sz="0" w:space="0" w:color="auto"/>
        <w:bottom w:val="none" w:sz="0" w:space="0" w:color="auto"/>
        <w:right w:val="none" w:sz="0" w:space="0" w:color="auto"/>
      </w:divBdr>
    </w:div>
    <w:div w:id="1663193746">
      <w:marLeft w:val="640"/>
      <w:marRight w:val="0"/>
      <w:marTop w:val="0"/>
      <w:marBottom w:val="0"/>
      <w:divBdr>
        <w:top w:val="none" w:sz="0" w:space="0" w:color="auto"/>
        <w:left w:val="none" w:sz="0" w:space="0" w:color="auto"/>
        <w:bottom w:val="none" w:sz="0" w:space="0" w:color="auto"/>
        <w:right w:val="none" w:sz="0" w:space="0" w:color="auto"/>
      </w:divBdr>
    </w:div>
    <w:div w:id="1663238793">
      <w:marLeft w:val="640"/>
      <w:marRight w:val="0"/>
      <w:marTop w:val="0"/>
      <w:marBottom w:val="0"/>
      <w:divBdr>
        <w:top w:val="none" w:sz="0" w:space="0" w:color="auto"/>
        <w:left w:val="none" w:sz="0" w:space="0" w:color="auto"/>
        <w:bottom w:val="none" w:sz="0" w:space="0" w:color="auto"/>
        <w:right w:val="none" w:sz="0" w:space="0" w:color="auto"/>
      </w:divBdr>
    </w:div>
    <w:div w:id="1663309321">
      <w:marLeft w:val="640"/>
      <w:marRight w:val="0"/>
      <w:marTop w:val="0"/>
      <w:marBottom w:val="0"/>
      <w:divBdr>
        <w:top w:val="none" w:sz="0" w:space="0" w:color="auto"/>
        <w:left w:val="none" w:sz="0" w:space="0" w:color="auto"/>
        <w:bottom w:val="none" w:sz="0" w:space="0" w:color="auto"/>
        <w:right w:val="none" w:sz="0" w:space="0" w:color="auto"/>
      </w:divBdr>
    </w:div>
    <w:div w:id="1663310981">
      <w:marLeft w:val="640"/>
      <w:marRight w:val="0"/>
      <w:marTop w:val="0"/>
      <w:marBottom w:val="0"/>
      <w:divBdr>
        <w:top w:val="none" w:sz="0" w:space="0" w:color="auto"/>
        <w:left w:val="none" w:sz="0" w:space="0" w:color="auto"/>
        <w:bottom w:val="none" w:sz="0" w:space="0" w:color="auto"/>
        <w:right w:val="none" w:sz="0" w:space="0" w:color="auto"/>
      </w:divBdr>
    </w:div>
    <w:div w:id="1663393188">
      <w:marLeft w:val="640"/>
      <w:marRight w:val="0"/>
      <w:marTop w:val="0"/>
      <w:marBottom w:val="0"/>
      <w:divBdr>
        <w:top w:val="none" w:sz="0" w:space="0" w:color="auto"/>
        <w:left w:val="none" w:sz="0" w:space="0" w:color="auto"/>
        <w:bottom w:val="none" w:sz="0" w:space="0" w:color="auto"/>
        <w:right w:val="none" w:sz="0" w:space="0" w:color="auto"/>
      </w:divBdr>
    </w:div>
    <w:div w:id="1663465602">
      <w:marLeft w:val="640"/>
      <w:marRight w:val="0"/>
      <w:marTop w:val="0"/>
      <w:marBottom w:val="0"/>
      <w:divBdr>
        <w:top w:val="none" w:sz="0" w:space="0" w:color="auto"/>
        <w:left w:val="none" w:sz="0" w:space="0" w:color="auto"/>
        <w:bottom w:val="none" w:sz="0" w:space="0" w:color="auto"/>
        <w:right w:val="none" w:sz="0" w:space="0" w:color="auto"/>
      </w:divBdr>
    </w:div>
    <w:div w:id="1663581240">
      <w:marLeft w:val="640"/>
      <w:marRight w:val="0"/>
      <w:marTop w:val="0"/>
      <w:marBottom w:val="0"/>
      <w:divBdr>
        <w:top w:val="none" w:sz="0" w:space="0" w:color="auto"/>
        <w:left w:val="none" w:sz="0" w:space="0" w:color="auto"/>
        <w:bottom w:val="none" w:sz="0" w:space="0" w:color="auto"/>
        <w:right w:val="none" w:sz="0" w:space="0" w:color="auto"/>
      </w:divBdr>
    </w:div>
    <w:div w:id="1663655801">
      <w:marLeft w:val="640"/>
      <w:marRight w:val="0"/>
      <w:marTop w:val="0"/>
      <w:marBottom w:val="0"/>
      <w:divBdr>
        <w:top w:val="none" w:sz="0" w:space="0" w:color="auto"/>
        <w:left w:val="none" w:sz="0" w:space="0" w:color="auto"/>
        <w:bottom w:val="none" w:sz="0" w:space="0" w:color="auto"/>
        <w:right w:val="none" w:sz="0" w:space="0" w:color="auto"/>
      </w:divBdr>
    </w:div>
    <w:div w:id="1663657171">
      <w:marLeft w:val="640"/>
      <w:marRight w:val="0"/>
      <w:marTop w:val="0"/>
      <w:marBottom w:val="0"/>
      <w:divBdr>
        <w:top w:val="none" w:sz="0" w:space="0" w:color="auto"/>
        <w:left w:val="none" w:sz="0" w:space="0" w:color="auto"/>
        <w:bottom w:val="none" w:sz="0" w:space="0" w:color="auto"/>
        <w:right w:val="none" w:sz="0" w:space="0" w:color="auto"/>
      </w:divBdr>
    </w:div>
    <w:div w:id="1663702857">
      <w:marLeft w:val="640"/>
      <w:marRight w:val="0"/>
      <w:marTop w:val="0"/>
      <w:marBottom w:val="0"/>
      <w:divBdr>
        <w:top w:val="none" w:sz="0" w:space="0" w:color="auto"/>
        <w:left w:val="none" w:sz="0" w:space="0" w:color="auto"/>
        <w:bottom w:val="none" w:sz="0" w:space="0" w:color="auto"/>
        <w:right w:val="none" w:sz="0" w:space="0" w:color="auto"/>
      </w:divBdr>
    </w:div>
    <w:div w:id="1663705172">
      <w:marLeft w:val="640"/>
      <w:marRight w:val="0"/>
      <w:marTop w:val="0"/>
      <w:marBottom w:val="0"/>
      <w:divBdr>
        <w:top w:val="none" w:sz="0" w:space="0" w:color="auto"/>
        <w:left w:val="none" w:sz="0" w:space="0" w:color="auto"/>
        <w:bottom w:val="none" w:sz="0" w:space="0" w:color="auto"/>
        <w:right w:val="none" w:sz="0" w:space="0" w:color="auto"/>
      </w:divBdr>
    </w:div>
    <w:div w:id="1663775331">
      <w:marLeft w:val="0"/>
      <w:marRight w:val="0"/>
      <w:marTop w:val="0"/>
      <w:marBottom w:val="0"/>
      <w:divBdr>
        <w:top w:val="none" w:sz="0" w:space="0" w:color="auto"/>
        <w:left w:val="none" w:sz="0" w:space="0" w:color="auto"/>
        <w:bottom w:val="none" w:sz="0" w:space="0" w:color="auto"/>
        <w:right w:val="none" w:sz="0" w:space="0" w:color="auto"/>
      </w:divBdr>
    </w:div>
    <w:div w:id="1663776470">
      <w:marLeft w:val="640"/>
      <w:marRight w:val="0"/>
      <w:marTop w:val="0"/>
      <w:marBottom w:val="0"/>
      <w:divBdr>
        <w:top w:val="none" w:sz="0" w:space="0" w:color="auto"/>
        <w:left w:val="none" w:sz="0" w:space="0" w:color="auto"/>
        <w:bottom w:val="none" w:sz="0" w:space="0" w:color="auto"/>
        <w:right w:val="none" w:sz="0" w:space="0" w:color="auto"/>
      </w:divBdr>
    </w:div>
    <w:div w:id="1663854295">
      <w:marLeft w:val="640"/>
      <w:marRight w:val="0"/>
      <w:marTop w:val="0"/>
      <w:marBottom w:val="0"/>
      <w:divBdr>
        <w:top w:val="none" w:sz="0" w:space="0" w:color="auto"/>
        <w:left w:val="none" w:sz="0" w:space="0" w:color="auto"/>
        <w:bottom w:val="none" w:sz="0" w:space="0" w:color="auto"/>
        <w:right w:val="none" w:sz="0" w:space="0" w:color="auto"/>
      </w:divBdr>
    </w:div>
    <w:div w:id="1663854623">
      <w:marLeft w:val="640"/>
      <w:marRight w:val="0"/>
      <w:marTop w:val="0"/>
      <w:marBottom w:val="0"/>
      <w:divBdr>
        <w:top w:val="none" w:sz="0" w:space="0" w:color="auto"/>
        <w:left w:val="none" w:sz="0" w:space="0" w:color="auto"/>
        <w:bottom w:val="none" w:sz="0" w:space="0" w:color="auto"/>
        <w:right w:val="none" w:sz="0" w:space="0" w:color="auto"/>
      </w:divBdr>
    </w:div>
    <w:div w:id="1663855685">
      <w:marLeft w:val="640"/>
      <w:marRight w:val="0"/>
      <w:marTop w:val="0"/>
      <w:marBottom w:val="0"/>
      <w:divBdr>
        <w:top w:val="none" w:sz="0" w:space="0" w:color="auto"/>
        <w:left w:val="none" w:sz="0" w:space="0" w:color="auto"/>
        <w:bottom w:val="none" w:sz="0" w:space="0" w:color="auto"/>
        <w:right w:val="none" w:sz="0" w:space="0" w:color="auto"/>
      </w:divBdr>
    </w:div>
    <w:div w:id="1663893876">
      <w:marLeft w:val="640"/>
      <w:marRight w:val="0"/>
      <w:marTop w:val="0"/>
      <w:marBottom w:val="0"/>
      <w:divBdr>
        <w:top w:val="none" w:sz="0" w:space="0" w:color="auto"/>
        <w:left w:val="none" w:sz="0" w:space="0" w:color="auto"/>
        <w:bottom w:val="none" w:sz="0" w:space="0" w:color="auto"/>
        <w:right w:val="none" w:sz="0" w:space="0" w:color="auto"/>
      </w:divBdr>
    </w:div>
    <w:div w:id="1663895008">
      <w:marLeft w:val="640"/>
      <w:marRight w:val="0"/>
      <w:marTop w:val="0"/>
      <w:marBottom w:val="0"/>
      <w:divBdr>
        <w:top w:val="none" w:sz="0" w:space="0" w:color="auto"/>
        <w:left w:val="none" w:sz="0" w:space="0" w:color="auto"/>
        <w:bottom w:val="none" w:sz="0" w:space="0" w:color="auto"/>
        <w:right w:val="none" w:sz="0" w:space="0" w:color="auto"/>
      </w:divBdr>
    </w:div>
    <w:div w:id="1663897495">
      <w:marLeft w:val="640"/>
      <w:marRight w:val="0"/>
      <w:marTop w:val="0"/>
      <w:marBottom w:val="0"/>
      <w:divBdr>
        <w:top w:val="none" w:sz="0" w:space="0" w:color="auto"/>
        <w:left w:val="none" w:sz="0" w:space="0" w:color="auto"/>
        <w:bottom w:val="none" w:sz="0" w:space="0" w:color="auto"/>
        <w:right w:val="none" w:sz="0" w:space="0" w:color="auto"/>
      </w:divBdr>
    </w:div>
    <w:div w:id="1663969602">
      <w:marLeft w:val="640"/>
      <w:marRight w:val="0"/>
      <w:marTop w:val="0"/>
      <w:marBottom w:val="0"/>
      <w:divBdr>
        <w:top w:val="none" w:sz="0" w:space="0" w:color="auto"/>
        <w:left w:val="none" w:sz="0" w:space="0" w:color="auto"/>
        <w:bottom w:val="none" w:sz="0" w:space="0" w:color="auto"/>
        <w:right w:val="none" w:sz="0" w:space="0" w:color="auto"/>
      </w:divBdr>
    </w:div>
    <w:div w:id="1664118335">
      <w:marLeft w:val="640"/>
      <w:marRight w:val="0"/>
      <w:marTop w:val="0"/>
      <w:marBottom w:val="0"/>
      <w:divBdr>
        <w:top w:val="none" w:sz="0" w:space="0" w:color="auto"/>
        <w:left w:val="none" w:sz="0" w:space="0" w:color="auto"/>
        <w:bottom w:val="none" w:sz="0" w:space="0" w:color="auto"/>
        <w:right w:val="none" w:sz="0" w:space="0" w:color="auto"/>
      </w:divBdr>
    </w:div>
    <w:div w:id="1664119483">
      <w:marLeft w:val="640"/>
      <w:marRight w:val="0"/>
      <w:marTop w:val="0"/>
      <w:marBottom w:val="0"/>
      <w:divBdr>
        <w:top w:val="none" w:sz="0" w:space="0" w:color="auto"/>
        <w:left w:val="none" w:sz="0" w:space="0" w:color="auto"/>
        <w:bottom w:val="none" w:sz="0" w:space="0" w:color="auto"/>
        <w:right w:val="none" w:sz="0" w:space="0" w:color="auto"/>
      </w:divBdr>
    </w:div>
    <w:div w:id="1664120487">
      <w:marLeft w:val="640"/>
      <w:marRight w:val="0"/>
      <w:marTop w:val="0"/>
      <w:marBottom w:val="0"/>
      <w:divBdr>
        <w:top w:val="none" w:sz="0" w:space="0" w:color="auto"/>
        <w:left w:val="none" w:sz="0" w:space="0" w:color="auto"/>
        <w:bottom w:val="none" w:sz="0" w:space="0" w:color="auto"/>
        <w:right w:val="none" w:sz="0" w:space="0" w:color="auto"/>
      </w:divBdr>
    </w:div>
    <w:div w:id="1664120669">
      <w:marLeft w:val="640"/>
      <w:marRight w:val="0"/>
      <w:marTop w:val="0"/>
      <w:marBottom w:val="0"/>
      <w:divBdr>
        <w:top w:val="none" w:sz="0" w:space="0" w:color="auto"/>
        <w:left w:val="none" w:sz="0" w:space="0" w:color="auto"/>
        <w:bottom w:val="none" w:sz="0" w:space="0" w:color="auto"/>
        <w:right w:val="none" w:sz="0" w:space="0" w:color="auto"/>
      </w:divBdr>
    </w:div>
    <w:div w:id="1664161460">
      <w:marLeft w:val="640"/>
      <w:marRight w:val="0"/>
      <w:marTop w:val="0"/>
      <w:marBottom w:val="0"/>
      <w:divBdr>
        <w:top w:val="none" w:sz="0" w:space="0" w:color="auto"/>
        <w:left w:val="none" w:sz="0" w:space="0" w:color="auto"/>
        <w:bottom w:val="none" w:sz="0" w:space="0" w:color="auto"/>
        <w:right w:val="none" w:sz="0" w:space="0" w:color="auto"/>
      </w:divBdr>
    </w:div>
    <w:div w:id="1664166420">
      <w:marLeft w:val="640"/>
      <w:marRight w:val="0"/>
      <w:marTop w:val="0"/>
      <w:marBottom w:val="0"/>
      <w:divBdr>
        <w:top w:val="none" w:sz="0" w:space="0" w:color="auto"/>
        <w:left w:val="none" w:sz="0" w:space="0" w:color="auto"/>
        <w:bottom w:val="none" w:sz="0" w:space="0" w:color="auto"/>
        <w:right w:val="none" w:sz="0" w:space="0" w:color="auto"/>
      </w:divBdr>
    </w:div>
    <w:div w:id="1664236363">
      <w:marLeft w:val="640"/>
      <w:marRight w:val="0"/>
      <w:marTop w:val="0"/>
      <w:marBottom w:val="0"/>
      <w:divBdr>
        <w:top w:val="none" w:sz="0" w:space="0" w:color="auto"/>
        <w:left w:val="none" w:sz="0" w:space="0" w:color="auto"/>
        <w:bottom w:val="none" w:sz="0" w:space="0" w:color="auto"/>
        <w:right w:val="none" w:sz="0" w:space="0" w:color="auto"/>
      </w:divBdr>
    </w:div>
    <w:div w:id="1664311322">
      <w:marLeft w:val="640"/>
      <w:marRight w:val="0"/>
      <w:marTop w:val="0"/>
      <w:marBottom w:val="0"/>
      <w:divBdr>
        <w:top w:val="none" w:sz="0" w:space="0" w:color="auto"/>
        <w:left w:val="none" w:sz="0" w:space="0" w:color="auto"/>
        <w:bottom w:val="none" w:sz="0" w:space="0" w:color="auto"/>
        <w:right w:val="none" w:sz="0" w:space="0" w:color="auto"/>
      </w:divBdr>
    </w:div>
    <w:div w:id="1664311763">
      <w:marLeft w:val="640"/>
      <w:marRight w:val="0"/>
      <w:marTop w:val="0"/>
      <w:marBottom w:val="0"/>
      <w:divBdr>
        <w:top w:val="none" w:sz="0" w:space="0" w:color="auto"/>
        <w:left w:val="none" w:sz="0" w:space="0" w:color="auto"/>
        <w:bottom w:val="none" w:sz="0" w:space="0" w:color="auto"/>
        <w:right w:val="none" w:sz="0" w:space="0" w:color="auto"/>
      </w:divBdr>
    </w:div>
    <w:div w:id="1664312633">
      <w:marLeft w:val="640"/>
      <w:marRight w:val="0"/>
      <w:marTop w:val="0"/>
      <w:marBottom w:val="0"/>
      <w:divBdr>
        <w:top w:val="none" w:sz="0" w:space="0" w:color="auto"/>
        <w:left w:val="none" w:sz="0" w:space="0" w:color="auto"/>
        <w:bottom w:val="none" w:sz="0" w:space="0" w:color="auto"/>
        <w:right w:val="none" w:sz="0" w:space="0" w:color="auto"/>
      </w:divBdr>
    </w:div>
    <w:div w:id="1664312870">
      <w:marLeft w:val="640"/>
      <w:marRight w:val="0"/>
      <w:marTop w:val="0"/>
      <w:marBottom w:val="0"/>
      <w:divBdr>
        <w:top w:val="none" w:sz="0" w:space="0" w:color="auto"/>
        <w:left w:val="none" w:sz="0" w:space="0" w:color="auto"/>
        <w:bottom w:val="none" w:sz="0" w:space="0" w:color="auto"/>
        <w:right w:val="none" w:sz="0" w:space="0" w:color="auto"/>
      </w:divBdr>
    </w:div>
    <w:div w:id="1664314123">
      <w:marLeft w:val="640"/>
      <w:marRight w:val="0"/>
      <w:marTop w:val="0"/>
      <w:marBottom w:val="0"/>
      <w:divBdr>
        <w:top w:val="none" w:sz="0" w:space="0" w:color="auto"/>
        <w:left w:val="none" w:sz="0" w:space="0" w:color="auto"/>
        <w:bottom w:val="none" w:sz="0" w:space="0" w:color="auto"/>
        <w:right w:val="none" w:sz="0" w:space="0" w:color="auto"/>
      </w:divBdr>
    </w:div>
    <w:div w:id="1664360367">
      <w:marLeft w:val="640"/>
      <w:marRight w:val="0"/>
      <w:marTop w:val="0"/>
      <w:marBottom w:val="0"/>
      <w:divBdr>
        <w:top w:val="none" w:sz="0" w:space="0" w:color="auto"/>
        <w:left w:val="none" w:sz="0" w:space="0" w:color="auto"/>
        <w:bottom w:val="none" w:sz="0" w:space="0" w:color="auto"/>
        <w:right w:val="none" w:sz="0" w:space="0" w:color="auto"/>
      </w:divBdr>
    </w:div>
    <w:div w:id="1664428713">
      <w:marLeft w:val="640"/>
      <w:marRight w:val="0"/>
      <w:marTop w:val="0"/>
      <w:marBottom w:val="0"/>
      <w:divBdr>
        <w:top w:val="none" w:sz="0" w:space="0" w:color="auto"/>
        <w:left w:val="none" w:sz="0" w:space="0" w:color="auto"/>
        <w:bottom w:val="none" w:sz="0" w:space="0" w:color="auto"/>
        <w:right w:val="none" w:sz="0" w:space="0" w:color="auto"/>
      </w:divBdr>
    </w:div>
    <w:div w:id="1664502483">
      <w:marLeft w:val="640"/>
      <w:marRight w:val="0"/>
      <w:marTop w:val="0"/>
      <w:marBottom w:val="0"/>
      <w:divBdr>
        <w:top w:val="none" w:sz="0" w:space="0" w:color="auto"/>
        <w:left w:val="none" w:sz="0" w:space="0" w:color="auto"/>
        <w:bottom w:val="none" w:sz="0" w:space="0" w:color="auto"/>
        <w:right w:val="none" w:sz="0" w:space="0" w:color="auto"/>
      </w:divBdr>
    </w:div>
    <w:div w:id="1664504178">
      <w:marLeft w:val="640"/>
      <w:marRight w:val="0"/>
      <w:marTop w:val="0"/>
      <w:marBottom w:val="0"/>
      <w:divBdr>
        <w:top w:val="none" w:sz="0" w:space="0" w:color="auto"/>
        <w:left w:val="none" w:sz="0" w:space="0" w:color="auto"/>
        <w:bottom w:val="none" w:sz="0" w:space="0" w:color="auto"/>
        <w:right w:val="none" w:sz="0" w:space="0" w:color="auto"/>
      </w:divBdr>
    </w:div>
    <w:div w:id="1664549349">
      <w:marLeft w:val="640"/>
      <w:marRight w:val="0"/>
      <w:marTop w:val="0"/>
      <w:marBottom w:val="0"/>
      <w:divBdr>
        <w:top w:val="none" w:sz="0" w:space="0" w:color="auto"/>
        <w:left w:val="none" w:sz="0" w:space="0" w:color="auto"/>
        <w:bottom w:val="none" w:sz="0" w:space="0" w:color="auto"/>
        <w:right w:val="none" w:sz="0" w:space="0" w:color="auto"/>
      </w:divBdr>
    </w:div>
    <w:div w:id="1664700549">
      <w:marLeft w:val="640"/>
      <w:marRight w:val="0"/>
      <w:marTop w:val="0"/>
      <w:marBottom w:val="0"/>
      <w:divBdr>
        <w:top w:val="none" w:sz="0" w:space="0" w:color="auto"/>
        <w:left w:val="none" w:sz="0" w:space="0" w:color="auto"/>
        <w:bottom w:val="none" w:sz="0" w:space="0" w:color="auto"/>
        <w:right w:val="none" w:sz="0" w:space="0" w:color="auto"/>
      </w:divBdr>
    </w:div>
    <w:div w:id="1664815080">
      <w:marLeft w:val="640"/>
      <w:marRight w:val="0"/>
      <w:marTop w:val="0"/>
      <w:marBottom w:val="0"/>
      <w:divBdr>
        <w:top w:val="none" w:sz="0" w:space="0" w:color="auto"/>
        <w:left w:val="none" w:sz="0" w:space="0" w:color="auto"/>
        <w:bottom w:val="none" w:sz="0" w:space="0" w:color="auto"/>
        <w:right w:val="none" w:sz="0" w:space="0" w:color="auto"/>
      </w:divBdr>
    </w:div>
    <w:div w:id="1664817013">
      <w:marLeft w:val="640"/>
      <w:marRight w:val="0"/>
      <w:marTop w:val="0"/>
      <w:marBottom w:val="0"/>
      <w:divBdr>
        <w:top w:val="none" w:sz="0" w:space="0" w:color="auto"/>
        <w:left w:val="none" w:sz="0" w:space="0" w:color="auto"/>
        <w:bottom w:val="none" w:sz="0" w:space="0" w:color="auto"/>
        <w:right w:val="none" w:sz="0" w:space="0" w:color="auto"/>
      </w:divBdr>
    </w:div>
    <w:div w:id="1664822512">
      <w:marLeft w:val="640"/>
      <w:marRight w:val="0"/>
      <w:marTop w:val="0"/>
      <w:marBottom w:val="0"/>
      <w:divBdr>
        <w:top w:val="none" w:sz="0" w:space="0" w:color="auto"/>
        <w:left w:val="none" w:sz="0" w:space="0" w:color="auto"/>
        <w:bottom w:val="none" w:sz="0" w:space="0" w:color="auto"/>
        <w:right w:val="none" w:sz="0" w:space="0" w:color="auto"/>
      </w:divBdr>
    </w:div>
    <w:div w:id="1664888433">
      <w:marLeft w:val="640"/>
      <w:marRight w:val="0"/>
      <w:marTop w:val="0"/>
      <w:marBottom w:val="0"/>
      <w:divBdr>
        <w:top w:val="none" w:sz="0" w:space="0" w:color="auto"/>
        <w:left w:val="none" w:sz="0" w:space="0" w:color="auto"/>
        <w:bottom w:val="none" w:sz="0" w:space="0" w:color="auto"/>
        <w:right w:val="none" w:sz="0" w:space="0" w:color="auto"/>
      </w:divBdr>
    </w:div>
    <w:div w:id="1664966305">
      <w:marLeft w:val="640"/>
      <w:marRight w:val="0"/>
      <w:marTop w:val="0"/>
      <w:marBottom w:val="0"/>
      <w:divBdr>
        <w:top w:val="none" w:sz="0" w:space="0" w:color="auto"/>
        <w:left w:val="none" w:sz="0" w:space="0" w:color="auto"/>
        <w:bottom w:val="none" w:sz="0" w:space="0" w:color="auto"/>
        <w:right w:val="none" w:sz="0" w:space="0" w:color="auto"/>
      </w:divBdr>
    </w:div>
    <w:div w:id="1664966771">
      <w:marLeft w:val="640"/>
      <w:marRight w:val="0"/>
      <w:marTop w:val="0"/>
      <w:marBottom w:val="0"/>
      <w:divBdr>
        <w:top w:val="none" w:sz="0" w:space="0" w:color="auto"/>
        <w:left w:val="none" w:sz="0" w:space="0" w:color="auto"/>
        <w:bottom w:val="none" w:sz="0" w:space="0" w:color="auto"/>
        <w:right w:val="none" w:sz="0" w:space="0" w:color="auto"/>
      </w:divBdr>
    </w:div>
    <w:div w:id="1665010049">
      <w:marLeft w:val="640"/>
      <w:marRight w:val="0"/>
      <w:marTop w:val="0"/>
      <w:marBottom w:val="0"/>
      <w:divBdr>
        <w:top w:val="none" w:sz="0" w:space="0" w:color="auto"/>
        <w:left w:val="none" w:sz="0" w:space="0" w:color="auto"/>
        <w:bottom w:val="none" w:sz="0" w:space="0" w:color="auto"/>
        <w:right w:val="none" w:sz="0" w:space="0" w:color="auto"/>
      </w:divBdr>
    </w:div>
    <w:div w:id="1665011973">
      <w:marLeft w:val="640"/>
      <w:marRight w:val="0"/>
      <w:marTop w:val="0"/>
      <w:marBottom w:val="0"/>
      <w:divBdr>
        <w:top w:val="none" w:sz="0" w:space="0" w:color="auto"/>
        <w:left w:val="none" w:sz="0" w:space="0" w:color="auto"/>
        <w:bottom w:val="none" w:sz="0" w:space="0" w:color="auto"/>
        <w:right w:val="none" w:sz="0" w:space="0" w:color="auto"/>
      </w:divBdr>
    </w:div>
    <w:div w:id="1665012915">
      <w:marLeft w:val="640"/>
      <w:marRight w:val="0"/>
      <w:marTop w:val="0"/>
      <w:marBottom w:val="0"/>
      <w:divBdr>
        <w:top w:val="none" w:sz="0" w:space="0" w:color="auto"/>
        <w:left w:val="none" w:sz="0" w:space="0" w:color="auto"/>
        <w:bottom w:val="none" w:sz="0" w:space="0" w:color="auto"/>
        <w:right w:val="none" w:sz="0" w:space="0" w:color="auto"/>
      </w:divBdr>
    </w:div>
    <w:div w:id="1665088011">
      <w:marLeft w:val="640"/>
      <w:marRight w:val="0"/>
      <w:marTop w:val="0"/>
      <w:marBottom w:val="0"/>
      <w:divBdr>
        <w:top w:val="none" w:sz="0" w:space="0" w:color="auto"/>
        <w:left w:val="none" w:sz="0" w:space="0" w:color="auto"/>
        <w:bottom w:val="none" w:sz="0" w:space="0" w:color="auto"/>
        <w:right w:val="none" w:sz="0" w:space="0" w:color="auto"/>
      </w:divBdr>
    </w:div>
    <w:div w:id="1665206023">
      <w:marLeft w:val="640"/>
      <w:marRight w:val="0"/>
      <w:marTop w:val="0"/>
      <w:marBottom w:val="0"/>
      <w:divBdr>
        <w:top w:val="none" w:sz="0" w:space="0" w:color="auto"/>
        <w:left w:val="none" w:sz="0" w:space="0" w:color="auto"/>
        <w:bottom w:val="none" w:sz="0" w:space="0" w:color="auto"/>
        <w:right w:val="none" w:sz="0" w:space="0" w:color="auto"/>
      </w:divBdr>
    </w:div>
    <w:div w:id="1665234866">
      <w:marLeft w:val="640"/>
      <w:marRight w:val="0"/>
      <w:marTop w:val="0"/>
      <w:marBottom w:val="0"/>
      <w:divBdr>
        <w:top w:val="none" w:sz="0" w:space="0" w:color="auto"/>
        <w:left w:val="none" w:sz="0" w:space="0" w:color="auto"/>
        <w:bottom w:val="none" w:sz="0" w:space="0" w:color="auto"/>
        <w:right w:val="none" w:sz="0" w:space="0" w:color="auto"/>
      </w:divBdr>
    </w:div>
    <w:div w:id="1665351728">
      <w:marLeft w:val="640"/>
      <w:marRight w:val="0"/>
      <w:marTop w:val="0"/>
      <w:marBottom w:val="0"/>
      <w:divBdr>
        <w:top w:val="none" w:sz="0" w:space="0" w:color="auto"/>
        <w:left w:val="none" w:sz="0" w:space="0" w:color="auto"/>
        <w:bottom w:val="none" w:sz="0" w:space="0" w:color="auto"/>
        <w:right w:val="none" w:sz="0" w:space="0" w:color="auto"/>
      </w:divBdr>
    </w:div>
    <w:div w:id="1665353142">
      <w:marLeft w:val="640"/>
      <w:marRight w:val="0"/>
      <w:marTop w:val="0"/>
      <w:marBottom w:val="0"/>
      <w:divBdr>
        <w:top w:val="none" w:sz="0" w:space="0" w:color="auto"/>
        <w:left w:val="none" w:sz="0" w:space="0" w:color="auto"/>
        <w:bottom w:val="none" w:sz="0" w:space="0" w:color="auto"/>
        <w:right w:val="none" w:sz="0" w:space="0" w:color="auto"/>
      </w:divBdr>
    </w:div>
    <w:div w:id="1665353652">
      <w:marLeft w:val="640"/>
      <w:marRight w:val="0"/>
      <w:marTop w:val="0"/>
      <w:marBottom w:val="0"/>
      <w:divBdr>
        <w:top w:val="none" w:sz="0" w:space="0" w:color="auto"/>
        <w:left w:val="none" w:sz="0" w:space="0" w:color="auto"/>
        <w:bottom w:val="none" w:sz="0" w:space="0" w:color="auto"/>
        <w:right w:val="none" w:sz="0" w:space="0" w:color="auto"/>
      </w:divBdr>
    </w:div>
    <w:div w:id="1665430700">
      <w:marLeft w:val="640"/>
      <w:marRight w:val="0"/>
      <w:marTop w:val="0"/>
      <w:marBottom w:val="0"/>
      <w:divBdr>
        <w:top w:val="none" w:sz="0" w:space="0" w:color="auto"/>
        <w:left w:val="none" w:sz="0" w:space="0" w:color="auto"/>
        <w:bottom w:val="none" w:sz="0" w:space="0" w:color="auto"/>
        <w:right w:val="none" w:sz="0" w:space="0" w:color="auto"/>
      </w:divBdr>
    </w:div>
    <w:div w:id="1665474393">
      <w:marLeft w:val="640"/>
      <w:marRight w:val="0"/>
      <w:marTop w:val="0"/>
      <w:marBottom w:val="0"/>
      <w:divBdr>
        <w:top w:val="none" w:sz="0" w:space="0" w:color="auto"/>
        <w:left w:val="none" w:sz="0" w:space="0" w:color="auto"/>
        <w:bottom w:val="none" w:sz="0" w:space="0" w:color="auto"/>
        <w:right w:val="none" w:sz="0" w:space="0" w:color="auto"/>
      </w:divBdr>
    </w:div>
    <w:div w:id="1665477210">
      <w:marLeft w:val="640"/>
      <w:marRight w:val="0"/>
      <w:marTop w:val="0"/>
      <w:marBottom w:val="0"/>
      <w:divBdr>
        <w:top w:val="none" w:sz="0" w:space="0" w:color="auto"/>
        <w:left w:val="none" w:sz="0" w:space="0" w:color="auto"/>
        <w:bottom w:val="none" w:sz="0" w:space="0" w:color="auto"/>
        <w:right w:val="none" w:sz="0" w:space="0" w:color="auto"/>
      </w:divBdr>
    </w:div>
    <w:div w:id="1665623006">
      <w:marLeft w:val="640"/>
      <w:marRight w:val="0"/>
      <w:marTop w:val="0"/>
      <w:marBottom w:val="0"/>
      <w:divBdr>
        <w:top w:val="none" w:sz="0" w:space="0" w:color="auto"/>
        <w:left w:val="none" w:sz="0" w:space="0" w:color="auto"/>
        <w:bottom w:val="none" w:sz="0" w:space="0" w:color="auto"/>
        <w:right w:val="none" w:sz="0" w:space="0" w:color="auto"/>
      </w:divBdr>
    </w:div>
    <w:div w:id="1665664987">
      <w:marLeft w:val="640"/>
      <w:marRight w:val="0"/>
      <w:marTop w:val="0"/>
      <w:marBottom w:val="0"/>
      <w:divBdr>
        <w:top w:val="none" w:sz="0" w:space="0" w:color="auto"/>
        <w:left w:val="none" w:sz="0" w:space="0" w:color="auto"/>
        <w:bottom w:val="none" w:sz="0" w:space="0" w:color="auto"/>
        <w:right w:val="none" w:sz="0" w:space="0" w:color="auto"/>
      </w:divBdr>
    </w:div>
    <w:div w:id="1665665499">
      <w:marLeft w:val="640"/>
      <w:marRight w:val="0"/>
      <w:marTop w:val="0"/>
      <w:marBottom w:val="0"/>
      <w:divBdr>
        <w:top w:val="none" w:sz="0" w:space="0" w:color="auto"/>
        <w:left w:val="none" w:sz="0" w:space="0" w:color="auto"/>
        <w:bottom w:val="none" w:sz="0" w:space="0" w:color="auto"/>
        <w:right w:val="none" w:sz="0" w:space="0" w:color="auto"/>
      </w:divBdr>
    </w:div>
    <w:div w:id="1665742569">
      <w:marLeft w:val="640"/>
      <w:marRight w:val="0"/>
      <w:marTop w:val="0"/>
      <w:marBottom w:val="0"/>
      <w:divBdr>
        <w:top w:val="none" w:sz="0" w:space="0" w:color="auto"/>
        <w:left w:val="none" w:sz="0" w:space="0" w:color="auto"/>
        <w:bottom w:val="none" w:sz="0" w:space="0" w:color="auto"/>
        <w:right w:val="none" w:sz="0" w:space="0" w:color="auto"/>
      </w:divBdr>
    </w:div>
    <w:div w:id="1665816193">
      <w:marLeft w:val="640"/>
      <w:marRight w:val="0"/>
      <w:marTop w:val="0"/>
      <w:marBottom w:val="0"/>
      <w:divBdr>
        <w:top w:val="none" w:sz="0" w:space="0" w:color="auto"/>
        <w:left w:val="none" w:sz="0" w:space="0" w:color="auto"/>
        <w:bottom w:val="none" w:sz="0" w:space="0" w:color="auto"/>
        <w:right w:val="none" w:sz="0" w:space="0" w:color="auto"/>
      </w:divBdr>
    </w:div>
    <w:div w:id="1665817346">
      <w:marLeft w:val="640"/>
      <w:marRight w:val="0"/>
      <w:marTop w:val="0"/>
      <w:marBottom w:val="0"/>
      <w:divBdr>
        <w:top w:val="none" w:sz="0" w:space="0" w:color="auto"/>
        <w:left w:val="none" w:sz="0" w:space="0" w:color="auto"/>
        <w:bottom w:val="none" w:sz="0" w:space="0" w:color="auto"/>
        <w:right w:val="none" w:sz="0" w:space="0" w:color="auto"/>
      </w:divBdr>
    </w:div>
    <w:div w:id="1665820057">
      <w:marLeft w:val="640"/>
      <w:marRight w:val="0"/>
      <w:marTop w:val="0"/>
      <w:marBottom w:val="0"/>
      <w:divBdr>
        <w:top w:val="none" w:sz="0" w:space="0" w:color="auto"/>
        <w:left w:val="none" w:sz="0" w:space="0" w:color="auto"/>
        <w:bottom w:val="none" w:sz="0" w:space="0" w:color="auto"/>
        <w:right w:val="none" w:sz="0" w:space="0" w:color="auto"/>
      </w:divBdr>
    </w:div>
    <w:div w:id="1665862940">
      <w:marLeft w:val="640"/>
      <w:marRight w:val="0"/>
      <w:marTop w:val="0"/>
      <w:marBottom w:val="0"/>
      <w:divBdr>
        <w:top w:val="none" w:sz="0" w:space="0" w:color="auto"/>
        <w:left w:val="none" w:sz="0" w:space="0" w:color="auto"/>
        <w:bottom w:val="none" w:sz="0" w:space="0" w:color="auto"/>
        <w:right w:val="none" w:sz="0" w:space="0" w:color="auto"/>
      </w:divBdr>
    </w:div>
    <w:div w:id="1665934122">
      <w:marLeft w:val="640"/>
      <w:marRight w:val="0"/>
      <w:marTop w:val="0"/>
      <w:marBottom w:val="0"/>
      <w:divBdr>
        <w:top w:val="none" w:sz="0" w:space="0" w:color="auto"/>
        <w:left w:val="none" w:sz="0" w:space="0" w:color="auto"/>
        <w:bottom w:val="none" w:sz="0" w:space="0" w:color="auto"/>
        <w:right w:val="none" w:sz="0" w:space="0" w:color="auto"/>
      </w:divBdr>
    </w:div>
    <w:div w:id="1666006667">
      <w:marLeft w:val="640"/>
      <w:marRight w:val="0"/>
      <w:marTop w:val="0"/>
      <w:marBottom w:val="0"/>
      <w:divBdr>
        <w:top w:val="none" w:sz="0" w:space="0" w:color="auto"/>
        <w:left w:val="none" w:sz="0" w:space="0" w:color="auto"/>
        <w:bottom w:val="none" w:sz="0" w:space="0" w:color="auto"/>
        <w:right w:val="none" w:sz="0" w:space="0" w:color="auto"/>
      </w:divBdr>
    </w:div>
    <w:div w:id="1666011108">
      <w:marLeft w:val="640"/>
      <w:marRight w:val="0"/>
      <w:marTop w:val="0"/>
      <w:marBottom w:val="0"/>
      <w:divBdr>
        <w:top w:val="none" w:sz="0" w:space="0" w:color="auto"/>
        <w:left w:val="none" w:sz="0" w:space="0" w:color="auto"/>
        <w:bottom w:val="none" w:sz="0" w:space="0" w:color="auto"/>
        <w:right w:val="none" w:sz="0" w:space="0" w:color="auto"/>
      </w:divBdr>
    </w:div>
    <w:div w:id="1666014229">
      <w:marLeft w:val="640"/>
      <w:marRight w:val="0"/>
      <w:marTop w:val="0"/>
      <w:marBottom w:val="0"/>
      <w:divBdr>
        <w:top w:val="none" w:sz="0" w:space="0" w:color="auto"/>
        <w:left w:val="none" w:sz="0" w:space="0" w:color="auto"/>
        <w:bottom w:val="none" w:sz="0" w:space="0" w:color="auto"/>
        <w:right w:val="none" w:sz="0" w:space="0" w:color="auto"/>
      </w:divBdr>
    </w:div>
    <w:div w:id="1666056334">
      <w:marLeft w:val="640"/>
      <w:marRight w:val="0"/>
      <w:marTop w:val="0"/>
      <w:marBottom w:val="0"/>
      <w:divBdr>
        <w:top w:val="none" w:sz="0" w:space="0" w:color="auto"/>
        <w:left w:val="none" w:sz="0" w:space="0" w:color="auto"/>
        <w:bottom w:val="none" w:sz="0" w:space="0" w:color="auto"/>
        <w:right w:val="none" w:sz="0" w:space="0" w:color="auto"/>
      </w:divBdr>
    </w:div>
    <w:div w:id="1666080922">
      <w:marLeft w:val="640"/>
      <w:marRight w:val="0"/>
      <w:marTop w:val="0"/>
      <w:marBottom w:val="0"/>
      <w:divBdr>
        <w:top w:val="none" w:sz="0" w:space="0" w:color="auto"/>
        <w:left w:val="none" w:sz="0" w:space="0" w:color="auto"/>
        <w:bottom w:val="none" w:sz="0" w:space="0" w:color="auto"/>
        <w:right w:val="none" w:sz="0" w:space="0" w:color="auto"/>
      </w:divBdr>
    </w:div>
    <w:div w:id="1666085467">
      <w:marLeft w:val="640"/>
      <w:marRight w:val="0"/>
      <w:marTop w:val="0"/>
      <w:marBottom w:val="0"/>
      <w:divBdr>
        <w:top w:val="none" w:sz="0" w:space="0" w:color="auto"/>
        <w:left w:val="none" w:sz="0" w:space="0" w:color="auto"/>
        <w:bottom w:val="none" w:sz="0" w:space="0" w:color="auto"/>
        <w:right w:val="none" w:sz="0" w:space="0" w:color="auto"/>
      </w:divBdr>
    </w:div>
    <w:div w:id="1666087974">
      <w:marLeft w:val="640"/>
      <w:marRight w:val="0"/>
      <w:marTop w:val="0"/>
      <w:marBottom w:val="0"/>
      <w:divBdr>
        <w:top w:val="none" w:sz="0" w:space="0" w:color="auto"/>
        <w:left w:val="none" w:sz="0" w:space="0" w:color="auto"/>
        <w:bottom w:val="none" w:sz="0" w:space="0" w:color="auto"/>
        <w:right w:val="none" w:sz="0" w:space="0" w:color="auto"/>
      </w:divBdr>
    </w:div>
    <w:div w:id="1666127077">
      <w:marLeft w:val="640"/>
      <w:marRight w:val="0"/>
      <w:marTop w:val="0"/>
      <w:marBottom w:val="0"/>
      <w:divBdr>
        <w:top w:val="none" w:sz="0" w:space="0" w:color="auto"/>
        <w:left w:val="none" w:sz="0" w:space="0" w:color="auto"/>
        <w:bottom w:val="none" w:sz="0" w:space="0" w:color="auto"/>
        <w:right w:val="none" w:sz="0" w:space="0" w:color="auto"/>
      </w:divBdr>
    </w:div>
    <w:div w:id="1666205005">
      <w:marLeft w:val="640"/>
      <w:marRight w:val="0"/>
      <w:marTop w:val="0"/>
      <w:marBottom w:val="0"/>
      <w:divBdr>
        <w:top w:val="none" w:sz="0" w:space="0" w:color="auto"/>
        <w:left w:val="none" w:sz="0" w:space="0" w:color="auto"/>
        <w:bottom w:val="none" w:sz="0" w:space="0" w:color="auto"/>
        <w:right w:val="none" w:sz="0" w:space="0" w:color="auto"/>
      </w:divBdr>
    </w:div>
    <w:div w:id="1666274822">
      <w:marLeft w:val="640"/>
      <w:marRight w:val="0"/>
      <w:marTop w:val="0"/>
      <w:marBottom w:val="0"/>
      <w:divBdr>
        <w:top w:val="none" w:sz="0" w:space="0" w:color="auto"/>
        <w:left w:val="none" w:sz="0" w:space="0" w:color="auto"/>
        <w:bottom w:val="none" w:sz="0" w:space="0" w:color="auto"/>
        <w:right w:val="none" w:sz="0" w:space="0" w:color="auto"/>
      </w:divBdr>
    </w:div>
    <w:div w:id="1666276587">
      <w:marLeft w:val="640"/>
      <w:marRight w:val="0"/>
      <w:marTop w:val="0"/>
      <w:marBottom w:val="0"/>
      <w:divBdr>
        <w:top w:val="none" w:sz="0" w:space="0" w:color="auto"/>
        <w:left w:val="none" w:sz="0" w:space="0" w:color="auto"/>
        <w:bottom w:val="none" w:sz="0" w:space="0" w:color="auto"/>
        <w:right w:val="none" w:sz="0" w:space="0" w:color="auto"/>
      </w:divBdr>
    </w:div>
    <w:div w:id="1666319753">
      <w:marLeft w:val="640"/>
      <w:marRight w:val="0"/>
      <w:marTop w:val="0"/>
      <w:marBottom w:val="0"/>
      <w:divBdr>
        <w:top w:val="none" w:sz="0" w:space="0" w:color="auto"/>
        <w:left w:val="none" w:sz="0" w:space="0" w:color="auto"/>
        <w:bottom w:val="none" w:sz="0" w:space="0" w:color="auto"/>
        <w:right w:val="none" w:sz="0" w:space="0" w:color="auto"/>
      </w:divBdr>
    </w:div>
    <w:div w:id="1666324987">
      <w:marLeft w:val="640"/>
      <w:marRight w:val="0"/>
      <w:marTop w:val="0"/>
      <w:marBottom w:val="0"/>
      <w:divBdr>
        <w:top w:val="none" w:sz="0" w:space="0" w:color="auto"/>
        <w:left w:val="none" w:sz="0" w:space="0" w:color="auto"/>
        <w:bottom w:val="none" w:sz="0" w:space="0" w:color="auto"/>
        <w:right w:val="none" w:sz="0" w:space="0" w:color="auto"/>
      </w:divBdr>
    </w:div>
    <w:div w:id="1666325576">
      <w:marLeft w:val="640"/>
      <w:marRight w:val="0"/>
      <w:marTop w:val="0"/>
      <w:marBottom w:val="0"/>
      <w:divBdr>
        <w:top w:val="none" w:sz="0" w:space="0" w:color="auto"/>
        <w:left w:val="none" w:sz="0" w:space="0" w:color="auto"/>
        <w:bottom w:val="none" w:sz="0" w:space="0" w:color="auto"/>
        <w:right w:val="none" w:sz="0" w:space="0" w:color="auto"/>
      </w:divBdr>
    </w:div>
    <w:div w:id="1666394389">
      <w:marLeft w:val="640"/>
      <w:marRight w:val="0"/>
      <w:marTop w:val="0"/>
      <w:marBottom w:val="0"/>
      <w:divBdr>
        <w:top w:val="none" w:sz="0" w:space="0" w:color="auto"/>
        <w:left w:val="none" w:sz="0" w:space="0" w:color="auto"/>
        <w:bottom w:val="none" w:sz="0" w:space="0" w:color="auto"/>
        <w:right w:val="none" w:sz="0" w:space="0" w:color="auto"/>
      </w:divBdr>
    </w:div>
    <w:div w:id="1666475999">
      <w:marLeft w:val="640"/>
      <w:marRight w:val="0"/>
      <w:marTop w:val="0"/>
      <w:marBottom w:val="0"/>
      <w:divBdr>
        <w:top w:val="none" w:sz="0" w:space="0" w:color="auto"/>
        <w:left w:val="none" w:sz="0" w:space="0" w:color="auto"/>
        <w:bottom w:val="none" w:sz="0" w:space="0" w:color="auto"/>
        <w:right w:val="none" w:sz="0" w:space="0" w:color="auto"/>
      </w:divBdr>
    </w:div>
    <w:div w:id="1666516997">
      <w:marLeft w:val="640"/>
      <w:marRight w:val="0"/>
      <w:marTop w:val="0"/>
      <w:marBottom w:val="0"/>
      <w:divBdr>
        <w:top w:val="none" w:sz="0" w:space="0" w:color="auto"/>
        <w:left w:val="none" w:sz="0" w:space="0" w:color="auto"/>
        <w:bottom w:val="none" w:sz="0" w:space="0" w:color="auto"/>
        <w:right w:val="none" w:sz="0" w:space="0" w:color="auto"/>
      </w:divBdr>
    </w:div>
    <w:div w:id="1666545932">
      <w:marLeft w:val="640"/>
      <w:marRight w:val="0"/>
      <w:marTop w:val="0"/>
      <w:marBottom w:val="0"/>
      <w:divBdr>
        <w:top w:val="none" w:sz="0" w:space="0" w:color="auto"/>
        <w:left w:val="none" w:sz="0" w:space="0" w:color="auto"/>
        <w:bottom w:val="none" w:sz="0" w:space="0" w:color="auto"/>
        <w:right w:val="none" w:sz="0" w:space="0" w:color="auto"/>
      </w:divBdr>
    </w:div>
    <w:div w:id="1666586527">
      <w:marLeft w:val="640"/>
      <w:marRight w:val="0"/>
      <w:marTop w:val="0"/>
      <w:marBottom w:val="0"/>
      <w:divBdr>
        <w:top w:val="none" w:sz="0" w:space="0" w:color="auto"/>
        <w:left w:val="none" w:sz="0" w:space="0" w:color="auto"/>
        <w:bottom w:val="none" w:sz="0" w:space="0" w:color="auto"/>
        <w:right w:val="none" w:sz="0" w:space="0" w:color="auto"/>
      </w:divBdr>
    </w:div>
    <w:div w:id="1666589457">
      <w:marLeft w:val="640"/>
      <w:marRight w:val="0"/>
      <w:marTop w:val="0"/>
      <w:marBottom w:val="0"/>
      <w:divBdr>
        <w:top w:val="none" w:sz="0" w:space="0" w:color="auto"/>
        <w:left w:val="none" w:sz="0" w:space="0" w:color="auto"/>
        <w:bottom w:val="none" w:sz="0" w:space="0" w:color="auto"/>
        <w:right w:val="none" w:sz="0" w:space="0" w:color="auto"/>
      </w:divBdr>
    </w:div>
    <w:div w:id="1666661285">
      <w:marLeft w:val="640"/>
      <w:marRight w:val="0"/>
      <w:marTop w:val="0"/>
      <w:marBottom w:val="0"/>
      <w:divBdr>
        <w:top w:val="none" w:sz="0" w:space="0" w:color="auto"/>
        <w:left w:val="none" w:sz="0" w:space="0" w:color="auto"/>
        <w:bottom w:val="none" w:sz="0" w:space="0" w:color="auto"/>
        <w:right w:val="none" w:sz="0" w:space="0" w:color="auto"/>
      </w:divBdr>
    </w:div>
    <w:div w:id="1666661768">
      <w:marLeft w:val="640"/>
      <w:marRight w:val="0"/>
      <w:marTop w:val="0"/>
      <w:marBottom w:val="0"/>
      <w:divBdr>
        <w:top w:val="none" w:sz="0" w:space="0" w:color="auto"/>
        <w:left w:val="none" w:sz="0" w:space="0" w:color="auto"/>
        <w:bottom w:val="none" w:sz="0" w:space="0" w:color="auto"/>
        <w:right w:val="none" w:sz="0" w:space="0" w:color="auto"/>
      </w:divBdr>
    </w:div>
    <w:div w:id="1666664542">
      <w:marLeft w:val="640"/>
      <w:marRight w:val="0"/>
      <w:marTop w:val="0"/>
      <w:marBottom w:val="0"/>
      <w:divBdr>
        <w:top w:val="none" w:sz="0" w:space="0" w:color="auto"/>
        <w:left w:val="none" w:sz="0" w:space="0" w:color="auto"/>
        <w:bottom w:val="none" w:sz="0" w:space="0" w:color="auto"/>
        <w:right w:val="none" w:sz="0" w:space="0" w:color="auto"/>
      </w:divBdr>
    </w:div>
    <w:div w:id="1666668266">
      <w:marLeft w:val="640"/>
      <w:marRight w:val="0"/>
      <w:marTop w:val="0"/>
      <w:marBottom w:val="0"/>
      <w:divBdr>
        <w:top w:val="none" w:sz="0" w:space="0" w:color="auto"/>
        <w:left w:val="none" w:sz="0" w:space="0" w:color="auto"/>
        <w:bottom w:val="none" w:sz="0" w:space="0" w:color="auto"/>
        <w:right w:val="none" w:sz="0" w:space="0" w:color="auto"/>
      </w:divBdr>
    </w:div>
    <w:div w:id="1666668945">
      <w:marLeft w:val="640"/>
      <w:marRight w:val="0"/>
      <w:marTop w:val="0"/>
      <w:marBottom w:val="0"/>
      <w:divBdr>
        <w:top w:val="none" w:sz="0" w:space="0" w:color="auto"/>
        <w:left w:val="none" w:sz="0" w:space="0" w:color="auto"/>
        <w:bottom w:val="none" w:sz="0" w:space="0" w:color="auto"/>
        <w:right w:val="none" w:sz="0" w:space="0" w:color="auto"/>
      </w:divBdr>
    </w:div>
    <w:div w:id="1666779860">
      <w:marLeft w:val="640"/>
      <w:marRight w:val="0"/>
      <w:marTop w:val="0"/>
      <w:marBottom w:val="0"/>
      <w:divBdr>
        <w:top w:val="none" w:sz="0" w:space="0" w:color="auto"/>
        <w:left w:val="none" w:sz="0" w:space="0" w:color="auto"/>
        <w:bottom w:val="none" w:sz="0" w:space="0" w:color="auto"/>
        <w:right w:val="none" w:sz="0" w:space="0" w:color="auto"/>
      </w:divBdr>
    </w:div>
    <w:div w:id="1666780131">
      <w:marLeft w:val="640"/>
      <w:marRight w:val="0"/>
      <w:marTop w:val="0"/>
      <w:marBottom w:val="0"/>
      <w:divBdr>
        <w:top w:val="none" w:sz="0" w:space="0" w:color="auto"/>
        <w:left w:val="none" w:sz="0" w:space="0" w:color="auto"/>
        <w:bottom w:val="none" w:sz="0" w:space="0" w:color="auto"/>
        <w:right w:val="none" w:sz="0" w:space="0" w:color="auto"/>
      </w:divBdr>
    </w:div>
    <w:div w:id="1666785380">
      <w:marLeft w:val="640"/>
      <w:marRight w:val="0"/>
      <w:marTop w:val="0"/>
      <w:marBottom w:val="0"/>
      <w:divBdr>
        <w:top w:val="none" w:sz="0" w:space="0" w:color="auto"/>
        <w:left w:val="none" w:sz="0" w:space="0" w:color="auto"/>
        <w:bottom w:val="none" w:sz="0" w:space="0" w:color="auto"/>
        <w:right w:val="none" w:sz="0" w:space="0" w:color="auto"/>
      </w:divBdr>
    </w:div>
    <w:div w:id="1666857534">
      <w:marLeft w:val="640"/>
      <w:marRight w:val="0"/>
      <w:marTop w:val="0"/>
      <w:marBottom w:val="0"/>
      <w:divBdr>
        <w:top w:val="none" w:sz="0" w:space="0" w:color="auto"/>
        <w:left w:val="none" w:sz="0" w:space="0" w:color="auto"/>
        <w:bottom w:val="none" w:sz="0" w:space="0" w:color="auto"/>
        <w:right w:val="none" w:sz="0" w:space="0" w:color="auto"/>
      </w:divBdr>
    </w:div>
    <w:div w:id="1666857622">
      <w:marLeft w:val="640"/>
      <w:marRight w:val="0"/>
      <w:marTop w:val="0"/>
      <w:marBottom w:val="0"/>
      <w:divBdr>
        <w:top w:val="none" w:sz="0" w:space="0" w:color="auto"/>
        <w:left w:val="none" w:sz="0" w:space="0" w:color="auto"/>
        <w:bottom w:val="none" w:sz="0" w:space="0" w:color="auto"/>
        <w:right w:val="none" w:sz="0" w:space="0" w:color="auto"/>
      </w:divBdr>
    </w:div>
    <w:div w:id="1666858414">
      <w:marLeft w:val="640"/>
      <w:marRight w:val="0"/>
      <w:marTop w:val="0"/>
      <w:marBottom w:val="0"/>
      <w:divBdr>
        <w:top w:val="none" w:sz="0" w:space="0" w:color="auto"/>
        <w:left w:val="none" w:sz="0" w:space="0" w:color="auto"/>
        <w:bottom w:val="none" w:sz="0" w:space="0" w:color="auto"/>
        <w:right w:val="none" w:sz="0" w:space="0" w:color="auto"/>
      </w:divBdr>
    </w:div>
    <w:div w:id="1666935615">
      <w:marLeft w:val="640"/>
      <w:marRight w:val="0"/>
      <w:marTop w:val="0"/>
      <w:marBottom w:val="0"/>
      <w:divBdr>
        <w:top w:val="none" w:sz="0" w:space="0" w:color="auto"/>
        <w:left w:val="none" w:sz="0" w:space="0" w:color="auto"/>
        <w:bottom w:val="none" w:sz="0" w:space="0" w:color="auto"/>
        <w:right w:val="none" w:sz="0" w:space="0" w:color="auto"/>
      </w:divBdr>
    </w:div>
    <w:div w:id="1666974436">
      <w:marLeft w:val="640"/>
      <w:marRight w:val="0"/>
      <w:marTop w:val="0"/>
      <w:marBottom w:val="0"/>
      <w:divBdr>
        <w:top w:val="none" w:sz="0" w:space="0" w:color="auto"/>
        <w:left w:val="none" w:sz="0" w:space="0" w:color="auto"/>
        <w:bottom w:val="none" w:sz="0" w:space="0" w:color="auto"/>
        <w:right w:val="none" w:sz="0" w:space="0" w:color="auto"/>
      </w:divBdr>
    </w:div>
    <w:div w:id="1666975630">
      <w:marLeft w:val="640"/>
      <w:marRight w:val="0"/>
      <w:marTop w:val="0"/>
      <w:marBottom w:val="0"/>
      <w:divBdr>
        <w:top w:val="none" w:sz="0" w:space="0" w:color="auto"/>
        <w:left w:val="none" w:sz="0" w:space="0" w:color="auto"/>
        <w:bottom w:val="none" w:sz="0" w:space="0" w:color="auto"/>
        <w:right w:val="none" w:sz="0" w:space="0" w:color="auto"/>
      </w:divBdr>
    </w:div>
    <w:div w:id="1667006036">
      <w:marLeft w:val="640"/>
      <w:marRight w:val="0"/>
      <w:marTop w:val="0"/>
      <w:marBottom w:val="0"/>
      <w:divBdr>
        <w:top w:val="none" w:sz="0" w:space="0" w:color="auto"/>
        <w:left w:val="none" w:sz="0" w:space="0" w:color="auto"/>
        <w:bottom w:val="none" w:sz="0" w:space="0" w:color="auto"/>
        <w:right w:val="none" w:sz="0" w:space="0" w:color="auto"/>
      </w:divBdr>
    </w:div>
    <w:div w:id="1667054958">
      <w:marLeft w:val="640"/>
      <w:marRight w:val="0"/>
      <w:marTop w:val="0"/>
      <w:marBottom w:val="0"/>
      <w:divBdr>
        <w:top w:val="none" w:sz="0" w:space="0" w:color="auto"/>
        <w:left w:val="none" w:sz="0" w:space="0" w:color="auto"/>
        <w:bottom w:val="none" w:sz="0" w:space="0" w:color="auto"/>
        <w:right w:val="none" w:sz="0" w:space="0" w:color="auto"/>
      </w:divBdr>
    </w:div>
    <w:div w:id="1667056225">
      <w:marLeft w:val="640"/>
      <w:marRight w:val="0"/>
      <w:marTop w:val="0"/>
      <w:marBottom w:val="0"/>
      <w:divBdr>
        <w:top w:val="none" w:sz="0" w:space="0" w:color="auto"/>
        <w:left w:val="none" w:sz="0" w:space="0" w:color="auto"/>
        <w:bottom w:val="none" w:sz="0" w:space="0" w:color="auto"/>
        <w:right w:val="none" w:sz="0" w:space="0" w:color="auto"/>
      </w:divBdr>
    </w:div>
    <w:div w:id="1667171143">
      <w:marLeft w:val="640"/>
      <w:marRight w:val="0"/>
      <w:marTop w:val="0"/>
      <w:marBottom w:val="0"/>
      <w:divBdr>
        <w:top w:val="none" w:sz="0" w:space="0" w:color="auto"/>
        <w:left w:val="none" w:sz="0" w:space="0" w:color="auto"/>
        <w:bottom w:val="none" w:sz="0" w:space="0" w:color="auto"/>
        <w:right w:val="none" w:sz="0" w:space="0" w:color="auto"/>
      </w:divBdr>
    </w:div>
    <w:div w:id="1667200272">
      <w:marLeft w:val="640"/>
      <w:marRight w:val="0"/>
      <w:marTop w:val="0"/>
      <w:marBottom w:val="0"/>
      <w:divBdr>
        <w:top w:val="none" w:sz="0" w:space="0" w:color="auto"/>
        <w:left w:val="none" w:sz="0" w:space="0" w:color="auto"/>
        <w:bottom w:val="none" w:sz="0" w:space="0" w:color="auto"/>
        <w:right w:val="none" w:sz="0" w:space="0" w:color="auto"/>
      </w:divBdr>
    </w:div>
    <w:div w:id="1667319482">
      <w:marLeft w:val="640"/>
      <w:marRight w:val="0"/>
      <w:marTop w:val="0"/>
      <w:marBottom w:val="0"/>
      <w:divBdr>
        <w:top w:val="none" w:sz="0" w:space="0" w:color="auto"/>
        <w:left w:val="none" w:sz="0" w:space="0" w:color="auto"/>
        <w:bottom w:val="none" w:sz="0" w:space="0" w:color="auto"/>
        <w:right w:val="none" w:sz="0" w:space="0" w:color="auto"/>
      </w:divBdr>
    </w:div>
    <w:div w:id="1667319771">
      <w:marLeft w:val="640"/>
      <w:marRight w:val="0"/>
      <w:marTop w:val="0"/>
      <w:marBottom w:val="0"/>
      <w:divBdr>
        <w:top w:val="none" w:sz="0" w:space="0" w:color="auto"/>
        <w:left w:val="none" w:sz="0" w:space="0" w:color="auto"/>
        <w:bottom w:val="none" w:sz="0" w:space="0" w:color="auto"/>
        <w:right w:val="none" w:sz="0" w:space="0" w:color="auto"/>
      </w:divBdr>
    </w:div>
    <w:div w:id="1667325656">
      <w:marLeft w:val="640"/>
      <w:marRight w:val="0"/>
      <w:marTop w:val="0"/>
      <w:marBottom w:val="0"/>
      <w:divBdr>
        <w:top w:val="none" w:sz="0" w:space="0" w:color="auto"/>
        <w:left w:val="none" w:sz="0" w:space="0" w:color="auto"/>
        <w:bottom w:val="none" w:sz="0" w:space="0" w:color="auto"/>
        <w:right w:val="none" w:sz="0" w:space="0" w:color="auto"/>
      </w:divBdr>
    </w:div>
    <w:div w:id="1667392437">
      <w:marLeft w:val="640"/>
      <w:marRight w:val="0"/>
      <w:marTop w:val="0"/>
      <w:marBottom w:val="0"/>
      <w:divBdr>
        <w:top w:val="none" w:sz="0" w:space="0" w:color="auto"/>
        <w:left w:val="none" w:sz="0" w:space="0" w:color="auto"/>
        <w:bottom w:val="none" w:sz="0" w:space="0" w:color="auto"/>
        <w:right w:val="none" w:sz="0" w:space="0" w:color="auto"/>
      </w:divBdr>
    </w:div>
    <w:div w:id="1667396962">
      <w:marLeft w:val="640"/>
      <w:marRight w:val="0"/>
      <w:marTop w:val="0"/>
      <w:marBottom w:val="0"/>
      <w:divBdr>
        <w:top w:val="none" w:sz="0" w:space="0" w:color="auto"/>
        <w:left w:val="none" w:sz="0" w:space="0" w:color="auto"/>
        <w:bottom w:val="none" w:sz="0" w:space="0" w:color="auto"/>
        <w:right w:val="none" w:sz="0" w:space="0" w:color="auto"/>
      </w:divBdr>
    </w:div>
    <w:div w:id="1667434019">
      <w:marLeft w:val="640"/>
      <w:marRight w:val="0"/>
      <w:marTop w:val="0"/>
      <w:marBottom w:val="0"/>
      <w:divBdr>
        <w:top w:val="none" w:sz="0" w:space="0" w:color="auto"/>
        <w:left w:val="none" w:sz="0" w:space="0" w:color="auto"/>
        <w:bottom w:val="none" w:sz="0" w:space="0" w:color="auto"/>
        <w:right w:val="none" w:sz="0" w:space="0" w:color="auto"/>
      </w:divBdr>
    </w:div>
    <w:div w:id="1667513102">
      <w:marLeft w:val="640"/>
      <w:marRight w:val="0"/>
      <w:marTop w:val="0"/>
      <w:marBottom w:val="0"/>
      <w:divBdr>
        <w:top w:val="none" w:sz="0" w:space="0" w:color="auto"/>
        <w:left w:val="none" w:sz="0" w:space="0" w:color="auto"/>
        <w:bottom w:val="none" w:sz="0" w:space="0" w:color="auto"/>
        <w:right w:val="none" w:sz="0" w:space="0" w:color="auto"/>
      </w:divBdr>
    </w:div>
    <w:div w:id="1667516115">
      <w:marLeft w:val="640"/>
      <w:marRight w:val="0"/>
      <w:marTop w:val="0"/>
      <w:marBottom w:val="0"/>
      <w:divBdr>
        <w:top w:val="none" w:sz="0" w:space="0" w:color="auto"/>
        <w:left w:val="none" w:sz="0" w:space="0" w:color="auto"/>
        <w:bottom w:val="none" w:sz="0" w:space="0" w:color="auto"/>
        <w:right w:val="none" w:sz="0" w:space="0" w:color="auto"/>
      </w:divBdr>
    </w:div>
    <w:div w:id="1667516984">
      <w:marLeft w:val="640"/>
      <w:marRight w:val="0"/>
      <w:marTop w:val="0"/>
      <w:marBottom w:val="0"/>
      <w:divBdr>
        <w:top w:val="none" w:sz="0" w:space="0" w:color="auto"/>
        <w:left w:val="none" w:sz="0" w:space="0" w:color="auto"/>
        <w:bottom w:val="none" w:sz="0" w:space="0" w:color="auto"/>
        <w:right w:val="none" w:sz="0" w:space="0" w:color="auto"/>
      </w:divBdr>
    </w:div>
    <w:div w:id="1667593186">
      <w:marLeft w:val="640"/>
      <w:marRight w:val="0"/>
      <w:marTop w:val="0"/>
      <w:marBottom w:val="0"/>
      <w:divBdr>
        <w:top w:val="none" w:sz="0" w:space="0" w:color="auto"/>
        <w:left w:val="none" w:sz="0" w:space="0" w:color="auto"/>
        <w:bottom w:val="none" w:sz="0" w:space="0" w:color="auto"/>
        <w:right w:val="none" w:sz="0" w:space="0" w:color="auto"/>
      </w:divBdr>
    </w:div>
    <w:div w:id="1667705181">
      <w:marLeft w:val="640"/>
      <w:marRight w:val="0"/>
      <w:marTop w:val="0"/>
      <w:marBottom w:val="0"/>
      <w:divBdr>
        <w:top w:val="none" w:sz="0" w:space="0" w:color="auto"/>
        <w:left w:val="none" w:sz="0" w:space="0" w:color="auto"/>
        <w:bottom w:val="none" w:sz="0" w:space="0" w:color="auto"/>
        <w:right w:val="none" w:sz="0" w:space="0" w:color="auto"/>
      </w:divBdr>
    </w:div>
    <w:div w:id="1667706709">
      <w:marLeft w:val="640"/>
      <w:marRight w:val="0"/>
      <w:marTop w:val="0"/>
      <w:marBottom w:val="0"/>
      <w:divBdr>
        <w:top w:val="none" w:sz="0" w:space="0" w:color="auto"/>
        <w:left w:val="none" w:sz="0" w:space="0" w:color="auto"/>
        <w:bottom w:val="none" w:sz="0" w:space="0" w:color="auto"/>
        <w:right w:val="none" w:sz="0" w:space="0" w:color="auto"/>
      </w:divBdr>
    </w:div>
    <w:div w:id="1667778122">
      <w:marLeft w:val="640"/>
      <w:marRight w:val="0"/>
      <w:marTop w:val="0"/>
      <w:marBottom w:val="0"/>
      <w:divBdr>
        <w:top w:val="none" w:sz="0" w:space="0" w:color="auto"/>
        <w:left w:val="none" w:sz="0" w:space="0" w:color="auto"/>
        <w:bottom w:val="none" w:sz="0" w:space="0" w:color="auto"/>
        <w:right w:val="none" w:sz="0" w:space="0" w:color="auto"/>
      </w:divBdr>
    </w:div>
    <w:div w:id="1667783369">
      <w:marLeft w:val="640"/>
      <w:marRight w:val="0"/>
      <w:marTop w:val="0"/>
      <w:marBottom w:val="0"/>
      <w:divBdr>
        <w:top w:val="none" w:sz="0" w:space="0" w:color="auto"/>
        <w:left w:val="none" w:sz="0" w:space="0" w:color="auto"/>
        <w:bottom w:val="none" w:sz="0" w:space="0" w:color="auto"/>
        <w:right w:val="none" w:sz="0" w:space="0" w:color="auto"/>
      </w:divBdr>
    </w:div>
    <w:div w:id="1667783407">
      <w:marLeft w:val="640"/>
      <w:marRight w:val="0"/>
      <w:marTop w:val="0"/>
      <w:marBottom w:val="0"/>
      <w:divBdr>
        <w:top w:val="none" w:sz="0" w:space="0" w:color="auto"/>
        <w:left w:val="none" w:sz="0" w:space="0" w:color="auto"/>
        <w:bottom w:val="none" w:sz="0" w:space="0" w:color="auto"/>
        <w:right w:val="none" w:sz="0" w:space="0" w:color="auto"/>
      </w:divBdr>
    </w:div>
    <w:div w:id="1667787537">
      <w:marLeft w:val="640"/>
      <w:marRight w:val="0"/>
      <w:marTop w:val="0"/>
      <w:marBottom w:val="0"/>
      <w:divBdr>
        <w:top w:val="none" w:sz="0" w:space="0" w:color="auto"/>
        <w:left w:val="none" w:sz="0" w:space="0" w:color="auto"/>
        <w:bottom w:val="none" w:sz="0" w:space="0" w:color="auto"/>
        <w:right w:val="none" w:sz="0" w:space="0" w:color="auto"/>
      </w:divBdr>
    </w:div>
    <w:div w:id="1667827313">
      <w:marLeft w:val="640"/>
      <w:marRight w:val="0"/>
      <w:marTop w:val="0"/>
      <w:marBottom w:val="0"/>
      <w:divBdr>
        <w:top w:val="none" w:sz="0" w:space="0" w:color="auto"/>
        <w:left w:val="none" w:sz="0" w:space="0" w:color="auto"/>
        <w:bottom w:val="none" w:sz="0" w:space="0" w:color="auto"/>
        <w:right w:val="none" w:sz="0" w:space="0" w:color="auto"/>
      </w:divBdr>
    </w:div>
    <w:div w:id="1667855426">
      <w:marLeft w:val="640"/>
      <w:marRight w:val="0"/>
      <w:marTop w:val="0"/>
      <w:marBottom w:val="0"/>
      <w:divBdr>
        <w:top w:val="none" w:sz="0" w:space="0" w:color="auto"/>
        <w:left w:val="none" w:sz="0" w:space="0" w:color="auto"/>
        <w:bottom w:val="none" w:sz="0" w:space="0" w:color="auto"/>
        <w:right w:val="none" w:sz="0" w:space="0" w:color="auto"/>
      </w:divBdr>
    </w:div>
    <w:div w:id="1667857889">
      <w:marLeft w:val="640"/>
      <w:marRight w:val="0"/>
      <w:marTop w:val="0"/>
      <w:marBottom w:val="0"/>
      <w:divBdr>
        <w:top w:val="none" w:sz="0" w:space="0" w:color="auto"/>
        <w:left w:val="none" w:sz="0" w:space="0" w:color="auto"/>
        <w:bottom w:val="none" w:sz="0" w:space="0" w:color="auto"/>
        <w:right w:val="none" w:sz="0" w:space="0" w:color="auto"/>
      </w:divBdr>
    </w:div>
    <w:div w:id="1667898028">
      <w:marLeft w:val="640"/>
      <w:marRight w:val="0"/>
      <w:marTop w:val="0"/>
      <w:marBottom w:val="0"/>
      <w:divBdr>
        <w:top w:val="none" w:sz="0" w:space="0" w:color="auto"/>
        <w:left w:val="none" w:sz="0" w:space="0" w:color="auto"/>
        <w:bottom w:val="none" w:sz="0" w:space="0" w:color="auto"/>
        <w:right w:val="none" w:sz="0" w:space="0" w:color="auto"/>
      </w:divBdr>
    </w:div>
    <w:div w:id="1667900610">
      <w:marLeft w:val="640"/>
      <w:marRight w:val="0"/>
      <w:marTop w:val="0"/>
      <w:marBottom w:val="0"/>
      <w:divBdr>
        <w:top w:val="none" w:sz="0" w:space="0" w:color="auto"/>
        <w:left w:val="none" w:sz="0" w:space="0" w:color="auto"/>
        <w:bottom w:val="none" w:sz="0" w:space="0" w:color="auto"/>
        <w:right w:val="none" w:sz="0" w:space="0" w:color="auto"/>
      </w:divBdr>
    </w:div>
    <w:div w:id="1667901991">
      <w:marLeft w:val="640"/>
      <w:marRight w:val="0"/>
      <w:marTop w:val="0"/>
      <w:marBottom w:val="0"/>
      <w:divBdr>
        <w:top w:val="none" w:sz="0" w:space="0" w:color="auto"/>
        <w:left w:val="none" w:sz="0" w:space="0" w:color="auto"/>
        <w:bottom w:val="none" w:sz="0" w:space="0" w:color="auto"/>
        <w:right w:val="none" w:sz="0" w:space="0" w:color="auto"/>
      </w:divBdr>
    </w:div>
    <w:div w:id="1667978202">
      <w:marLeft w:val="640"/>
      <w:marRight w:val="0"/>
      <w:marTop w:val="0"/>
      <w:marBottom w:val="0"/>
      <w:divBdr>
        <w:top w:val="none" w:sz="0" w:space="0" w:color="auto"/>
        <w:left w:val="none" w:sz="0" w:space="0" w:color="auto"/>
        <w:bottom w:val="none" w:sz="0" w:space="0" w:color="auto"/>
        <w:right w:val="none" w:sz="0" w:space="0" w:color="auto"/>
      </w:divBdr>
    </w:div>
    <w:div w:id="1667978658">
      <w:marLeft w:val="640"/>
      <w:marRight w:val="0"/>
      <w:marTop w:val="0"/>
      <w:marBottom w:val="0"/>
      <w:divBdr>
        <w:top w:val="none" w:sz="0" w:space="0" w:color="auto"/>
        <w:left w:val="none" w:sz="0" w:space="0" w:color="auto"/>
        <w:bottom w:val="none" w:sz="0" w:space="0" w:color="auto"/>
        <w:right w:val="none" w:sz="0" w:space="0" w:color="auto"/>
      </w:divBdr>
    </w:div>
    <w:div w:id="1668022338">
      <w:marLeft w:val="640"/>
      <w:marRight w:val="0"/>
      <w:marTop w:val="0"/>
      <w:marBottom w:val="0"/>
      <w:divBdr>
        <w:top w:val="none" w:sz="0" w:space="0" w:color="auto"/>
        <w:left w:val="none" w:sz="0" w:space="0" w:color="auto"/>
        <w:bottom w:val="none" w:sz="0" w:space="0" w:color="auto"/>
        <w:right w:val="none" w:sz="0" w:space="0" w:color="auto"/>
      </w:divBdr>
    </w:div>
    <w:div w:id="1668093297">
      <w:marLeft w:val="640"/>
      <w:marRight w:val="0"/>
      <w:marTop w:val="0"/>
      <w:marBottom w:val="0"/>
      <w:divBdr>
        <w:top w:val="none" w:sz="0" w:space="0" w:color="auto"/>
        <w:left w:val="none" w:sz="0" w:space="0" w:color="auto"/>
        <w:bottom w:val="none" w:sz="0" w:space="0" w:color="auto"/>
        <w:right w:val="none" w:sz="0" w:space="0" w:color="auto"/>
      </w:divBdr>
    </w:div>
    <w:div w:id="1668094009">
      <w:marLeft w:val="640"/>
      <w:marRight w:val="0"/>
      <w:marTop w:val="0"/>
      <w:marBottom w:val="0"/>
      <w:divBdr>
        <w:top w:val="none" w:sz="0" w:space="0" w:color="auto"/>
        <w:left w:val="none" w:sz="0" w:space="0" w:color="auto"/>
        <w:bottom w:val="none" w:sz="0" w:space="0" w:color="auto"/>
        <w:right w:val="none" w:sz="0" w:space="0" w:color="auto"/>
      </w:divBdr>
    </w:div>
    <w:div w:id="1668096493">
      <w:marLeft w:val="640"/>
      <w:marRight w:val="0"/>
      <w:marTop w:val="0"/>
      <w:marBottom w:val="0"/>
      <w:divBdr>
        <w:top w:val="none" w:sz="0" w:space="0" w:color="auto"/>
        <w:left w:val="none" w:sz="0" w:space="0" w:color="auto"/>
        <w:bottom w:val="none" w:sz="0" w:space="0" w:color="auto"/>
        <w:right w:val="none" w:sz="0" w:space="0" w:color="auto"/>
      </w:divBdr>
    </w:div>
    <w:div w:id="1668164814">
      <w:marLeft w:val="640"/>
      <w:marRight w:val="0"/>
      <w:marTop w:val="0"/>
      <w:marBottom w:val="0"/>
      <w:divBdr>
        <w:top w:val="none" w:sz="0" w:space="0" w:color="auto"/>
        <w:left w:val="none" w:sz="0" w:space="0" w:color="auto"/>
        <w:bottom w:val="none" w:sz="0" w:space="0" w:color="auto"/>
        <w:right w:val="none" w:sz="0" w:space="0" w:color="auto"/>
      </w:divBdr>
    </w:div>
    <w:div w:id="1668240562">
      <w:marLeft w:val="640"/>
      <w:marRight w:val="0"/>
      <w:marTop w:val="0"/>
      <w:marBottom w:val="0"/>
      <w:divBdr>
        <w:top w:val="none" w:sz="0" w:space="0" w:color="auto"/>
        <w:left w:val="none" w:sz="0" w:space="0" w:color="auto"/>
        <w:bottom w:val="none" w:sz="0" w:space="0" w:color="auto"/>
        <w:right w:val="none" w:sz="0" w:space="0" w:color="auto"/>
      </w:divBdr>
    </w:div>
    <w:div w:id="1668243759">
      <w:marLeft w:val="640"/>
      <w:marRight w:val="0"/>
      <w:marTop w:val="0"/>
      <w:marBottom w:val="0"/>
      <w:divBdr>
        <w:top w:val="none" w:sz="0" w:space="0" w:color="auto"/>
        <w:left w:val="none" w:sz="0" w:space="0" w:color="auto"/>
        <w:bottom w:val="none" w:sz="0" w:space="0" w:color="auto"/>
        <w:right w:val="none" w:sz="0" w:space="0" w:color="auto"/>
      </w:divBdr>
    </w:div>
    <w:div w:id="1668290327">
      <w:marLeft w:val="640"/>
      <w:marRight w:val="0"/>
      <w:marTop w:val="0"/>
      <w:marBottom w:val="0"/>
      <w:divBdr>
        <w:top w:val="none" w:sz="0" w:space="0" w:color="auto"/>
        <w:left w:val="none" w:sz="0" w:space="0" w:color="auto"/>
        <w:bottom w:val="none" w:sz="0" w:space="0" w:color="auto"/>
        <w:right w:val="none" w:sz="0" w:space="0" w:color="auto"/>
      </w:divBdr>
    </w:div>
    <w:div w:id="1668290540">
      <w:marLeft w:val="640"/>
      <w:marRight w:val="0"/>
      <w:marTop w:val="0"/>
      <w:marBottom w:val="0"/>
      <w:divBdr>
        <w:top w:val="none" w:sz="0" w:space="0" w:color="auto"/>
        <w:left w:val="none" w:sz="0" w:space="0" w:color="auto"/>
        <w:bottom w:val="none" w:sz="0" w:space="0" w:color="auto"/>
        <w:right w:val="none" w:sz="0" w:space="0" w:color="auto"/>
      </w:divBdr>
    </w:div>
    <w:div w:id="1668366167">
      <w:marLeft w:val="640"/>
      <w:marRight w:val="0"/>
      <w:marTop w:val="0"/>
      <w:marBottom w:val="0"/>
      <w:divBdr>
        <w:top w:val="none" w:sz="0" w:space="0" w:color="auto"/>
        <w:left w:val="none" w:sz="0" w:space="0" w:color="auto"/>
        <w:bottom w:val="none" w:sz="0" w:space="0" w:color="auto"/>
        <w:right w:val="none" w:sz="0" w:space="0" w:color="auto"/>
      </w:divBdr>
    </w:div>
    <w:div w:id="1668366577">
      <w:marLeft w:val="640"/>
      <w:marRight w:val="0"/>
      <w:marTop w:val="0"/>
      <w:marBottom w:val="0"/>
      <w:divBdr>
        <w:top w:val="none" w:sz="0" w:space="0" w:color="auto"/>
        <w:left w:val="none" w:sz="0" w:space="0" w:color="auto"/>
        <w:bottom w:val="none" w:sz="0" w:space="0" w:color="auto"/>
        <w:right w:val="none" w:sz="0" w:space="0" w:color="auto"/>
      </w:divBdr>
    </w:div>
    <w:div w:id="1668437086">
      <w:marLeft w:val="640"/>
      <w:marRight w:val="0"/>
      <w:marTop w:val="0"/>
      <w:marBottom w:val="0"/>
      <w:divBdr>
        <w:top w:val="none" w:sz="0" w:space="0" w:color="auto"/>
        <w:left w:val="none" w:sz="0" w:space="0" w:color="auto"/>
        <w:bottom w:val="none" w:sz="0" w:space="0" w:color="auto"/>
        <w:right w:val="none" w:sz="0" w:space="0" w:color="auto"/>
      </w:divBdr>
    </w:div>
    <w:div w:id="1668437784">
      <w:marLeft w:val="640"/>
      <w:marRight w:val="0"/>
      <w:marTop w:val="0"/>
      <w:marBottom w:val="0"/>
      <w:divBdr>
        <w:top w:val="none" w:sz="0" w:space="0" w:color="auto"/>
        <w:left w:val="none" w:sz="0" w:space="0" w:color="auto"/>
        <w:bottom w:val="none" w:sz="0" w:space="0" w:color="auto"/>
        <w:right w:val="none" w:sz="0" w:space="0" w:color="auto"/>
      </w:divBdr>
    </w:div>
    <w:div w:id="1668482252">
      <w:marLeft w:val="640"/>
      <w:marRight w:val="0"/>
      <w:marTop w:val="0"/>
      <w:marBottom w:val="0"/>
      <w:divBdr>
        <w:top w:val="none" w:sz="0" w:space="0" w:color="auto"/>
        <w:left w:val="none" w:sz="0" w:space="0" w:color="auto"/>
        <w:bottom w:val="none" w:sz="0" w:space="0" w:color="auto"/>
        <w:right w:val="none" w:sz="0" w:space="0" w:color="auto"/>
      </w:divBdr>
    </w:div>
    <w:div w:id="1668509167">
      <w:marLeft w:val="640"/>
      <w:marRight w:val="0"/>
      <w:marTop w:val="0"/>
      <w:marBottom w:val="0"/>
      <w:divBdr>
        <w:top w:val="none" w:sz="0" w:space="0" w:color="auto"/>
        <w:left w:val="none" w:sz="0" w:space="0" w:color="auto"/>
        <w:bottom w:val="none" w:sz="0" w:space="0" w:color="auto"/>
        <w:right w:val="none" w:sz="0" w:space="0" w:color="auto"/>
      </w:divBdr>
    </w:div>
    <w:div w:id="1668511520">
      <w:marLeft w:val="640"/>
      <w:marRight w:val="0"/>
      <w:marTop w:val="0"/>
      <w:marBottom w:val="0"/>
      <w:divBdr>
        <w:top w:val="none" w:sz="0" w:space="0" w:color="auto"/>
        <w:left w:val="none" w:sz="0" w:space="0" w:color="auto"/>
        <w:bottom w:val="none" w:sz="0" w:space="0" w:color="auto"/>
        <w:right w:val="none" w:sz="0" w:space="0" w:color="auto"/>
      </w:divBdr>
    </w:div>
    <w:div w:id="1668513640">
      <w:marLeft w:val="640"/>
      <w:marRight w:val="0"/>
      <w:marTop w:val="0"/>
      <w:marBottom w:val="0"/>
      <w:divBdr>
        <w:top w:val="none" w:sz="0" w:space="0" w:color="auto"/>
        <w:left w:val="none" w:sz="0" w:space="0" w:color="auto"/>
        <w:bottom w:val="none" w:sz="0" w:space="0" w:color="auto"/>
        <w:right w:val="none" w:sz="0" w:space="0" w:color="auto"/>
      </w:divBdr>
    </w:div>
    <w:div w:id="1668552326">
      <w:marLeft w:val="640"/>
      <w:marRight w:val="0"/>
      <w:marTop w:val="0"/>
      <w:marBottom w:val="0"/>
      <w:divBdr>
        <w:top w:val="none" w:sz="0" w:space="0" w:color="auto"/>
        <w:left w:val="none" w:sz="0" w:space="0" w:color="auto"/>
        <w:bottom w:val="none" w:sz="0" w:space="0" w:color="auto"/>
        <w:right w:val="none" w:sz="0" w:space="0" w:color="auto"/>
      </w:divBdr>
    </w:div>
    <w:div w:id="1668558235">
      <w:marLeft w:val="640"/>
      <w:marRight w:val="0"/>
      <w:marTop w:val="0"/>
      <w:marBottom w:val="0"/>
      <w:divBdr>
        <w:top w:val="none" w:sz="0" w:space="0" w:color="auto"/>
        <w:left w:val="none" w:sz="0" w:space="0" w:color="auto"/>
        <w:bottom w:val="none" w:sz="0" w:space="0" w:color="auto"/>
        <w:right w:val="none" w:sz="0" w:space="0" w:color="auto"/>
      </w:divBdr>
    </w:div>
    <w:div w:id="1668628423">
      <w:marLeft w:val="640"/>
      <w:marRight w:val="0"/>
      <w:marTop w:val="0"/>
      <w:marBottom w:val="0"/>
      <w:divBdr>
        <w:top w:val="none" w:sz="0" w:space="0" w:color="auto"/>
        <w:left w:val="none" w:sz="0" w:space="0" w:color="auto"/>
        <w:bottom w:val="none" w:sz="0" w:space="0" w:color="auto"/>
        <w:right w:val="none" w:sz="0" w:space="0" w:color="auto"/>
      </w:divBdr>
    </w:div>
    <w:div w:id="1668706751">
      <w:marLeft w:val="640"/>
      <w:marRight w:val="0"/>
      <w:marTop w:val="0"/>
      <w:marBottom w:val="0"/>
      <w:divBdr>
        <w:top w:val="none" w:sz="0" w:space="0" w:color="auto"/>
        <w:left w:val="none" w:sz="0" w:space="0" w:color="auto"/>
        <w:bottom w:val="none" w:sz="0" w:space="0" w:color="auto"/>
        <w:right w:val="none" w:sz="0" w:space="0" w:color="auto"/>
      </w:divBdr>
    </w:div>
    <w:div w:id="1668898480">
      <w:marLeft w:val="640"/>
      <w:marRight w:val="0"/>
      <w:marTop w:val="0"/>
      <w:marBottom w:val="0"/>
      <w:divBdr>
        <w:top w:val="none" w:sz="0" w:space="0" w:color="auto"/>
        <w:left w:val="none" w:sz="0" w:space="0" w:color="auto"/>
        <w:bottom w:val="none" w:sz="0" w:space="0" w:color="auto"/>
        <w:right w:val="none" w:sz="0" w:space="0" w:color="auto"/>
      </w:divBdr>
    </w:div>
    <w:div w:id="1668898520">
      <w:marLeft w:val="640"/>
      <w:marRight w:val="0"/>
      <w:marTop w:val="0"/>
      <w:marBottom w:val="0"/>
      <w:divBdr>
        <w:top w:val="none" w:sz="0" w:space="0" w:color="auto"/>
        <w:left w:val="none" w:sz="0" w:space="0" w:color="auto"/>
        <w:bottom w:val="none" w:sz="0" w:space="0" w:color="auto"/>
        <w:right w:val="none" w:sz="0" w:space="0" w:color="auto"/>
      </w:divBdr>
    </w:div>
    <w:div w:id="1668898710">
      <w:marLeft w:val="640"/>
      <w:marRight w:val="0"/>
      <w:marTop w:val="0"/>
      <w:marBottom w:val="0"/>
      <w:divBdr>
        <w:top w:val="none" w:sz="0" w:space="0" w:color="auto"/>
        <w:left w:val="none" w:sz="0" w:space="0" w:color="auto"/>
        <w:bottom w:val="none" w:sz="0" w:space="0" w:color="auto"/>
        <w:right w:val="none" w:sz="0" w:space="0" w:color="auto"/>
      </w:divBdr>
    </w:div>
    <w:div w:id="1668901514">
      <w:marLeft w:val="640"/>
      <w:marRight w:val="0"/>
      <w:marTop w:val="0"/>
      <w:marBottom w:val="0"/>
      <w:divBdr>
        <w:top w:val="none" w:sz="0" w:space="0" w:color="auto"/>
        <w:left w:val="none" w:sz="0" w:space="0" w:color="auto"/>
        <w:bottom w:val="none" w:sz="0" w:space="0" w:color="auto"/>
        <w:right w:val="none" w:sz="0" w:space="0" w:color="auto"/>
      </w:divBdr>
    </w:div>
    <w:div w:id="1668903507">
      <w:marLeft w:val="640"/>
      <w:marRight w:val="0"/>
      <w:marTop w:val="0"/>
      <w:marBottom w:val="0"/>
      <w:divBdr>
        <w:top w:val="none" w:sz="0" w:space="0" w:color="auto"/>
        <w:left w:val="none" w:sz="0" w:space="0" w:color="auto"/>
        <w:bottom w:val="none" w:sz="0" w:space="0" w:color="auto"/>
        <w:right w:val="none" w:sz="0" w:space="0" w:color="auto"/>
      </w:divBdr>
    </w:div>
    <w:div w:id="1668942506">
      <w:marLeft w:val="640"/>
      <w:marRight w:val="0"/>
      <w:marTop w:val="0"/>
      <w:marBottom w:val="0"/>
      <w:divBdr>
        <w:top w:val="none" w:sz="0" w:space="0" w:color="auto"/>
        <w:left w:val="none" w:sz="0" w:space="0" w:color="auto"/>
        <w:bottom w:val="none" w:sz="0" w:space="0" w:color="auto"/>
        <w:right w:val="none" w:sz="0" w:space="0" w:color="auto"/>
      </w:divBdr>
    </w:div>
    <w:div w:id="1668971577">
      <w:marLeft w:val="640"/>
      <w:marRight w:val="0"/>
      <w:marTop w:val="0"/>
      <w:marBottom w:val="0"/>
      <w:divBdr>
        <w:top w:val="none" w:sz="0" w:space="0" w:color="auto"/>
        <w:left w:val="none" w:sz="0" w:space="0" w:color="auto"/>
        <w:bottom w:val="none" w:sz="0" w:space="0" w:color="auto"/>
        <w:right w:val="none" w:sz="0" w:space="0" w:color="auto"/>
      </w:divBdr>
    </w:div>
    <w:div w:id="1668971838">
      <w:marLeft w:val="640"/>
      <w:marRight w:val="0"/>
      <w:marTop w:val="0"/>
      <w:marBottom w:val="0"/>
      <w:divBdr>
        <w:top w:val="none" w:sz="0" w:space="0" w:color="auto"/>
        <w:left w:val="none" w:sz="0" w:space="0" w:color="auto"/>
        <w:bottom w:val="none" w:sz="0" w:space="0" w:color="auto"/>
        <w:right w:val="none" w:sz="0" w:space="0" w:color="auto"/>
      </w:divBdr>
    </w:div>
    <w:div w:id="1669014048">
      <w:marLeft w:val="640"/>
      <w:marRight w:val="0"/>
      <w:marTop w:val="0"/>
      <w:marBottom w:val="0"/>
      <w:divBdr>
        <w:top w:val="none" w:sz="0" w:space="0" w:color="auto"/>
        <w:left w:val="none" w:sz="0" w:space="0" w:color="auto"/>
        <w:bottom w:val="none" w:sz="0" w:space="0" w:color="auto"/>
        <w:right w:val="none" w:sz="0" w:space="0" w:color="auto"/>
      </w:divBdr>
    </w:div>
    <w:div w:id="1669020643">
      <w:marLeft w:val="640"/>
      <w:marRight w:val="0"/>
      <w:marTop w:val="0"/>
      <w:marBottom w:val="0"/>
      <w:divBdr>
        <w:top w:val="none" w:sz="0" w:space="0" w:color="auto"/>
        <w:left w:val="none" w:sz="0" w:space="0" w:color="auto"/>
        <w:bottom w:val="none" w:sz="0" w:space="0" w:color="auto"/>
        <w:right w:val="none" w:sz="0" w:space="0" w:color="auto"/>
      </w:divBdr>
    </w:div>
    <w:div w:id="1669022387">
      <w:marLeft w:val="640"/>
      <w:marRight w:val="0"/>
      <w:marTop w:val="0"/>
      <w:marBottom w:val="0"/>
      <w:divBdr>
        <w:top w:val="none" w:sz="0" w:space="0" w:color="auto"/>
        <w:left w:val="none" w:sz="0" w:space="0" w:color="auto"/>
        <w:bottom w:val="none" w:sz="0" w:space="0" w:color="auto"/>
        <w:right w:val="none" w:sz="0" w:space="0" w:color="auto"/>
      </w:divBdr>
    </w:div>
    <w:div w:id="1669092768">
      <w:marLeft w:val="640"/>
      <w:marRight w:val="0"/>
      <w:marTop w:val="0"/>
      <w:marBottom w:val="0"/>
      <w:divBdr>
        <w:top w:val="none" w:sz="0" w:space="0" w:color="auto"/>
        <w:left w:val="none" w:sz="0" w:space="0" w:color="auto"/>
        <w:bottom w:val="none" w:sz="0" w:space="0" w:color="auto"/>
        <w:right w:val="none" w:sz="0" w:space="0" w:color="auto"/>
      </w:divBdr>
    </w:div>
    <w:div w:id="1669093280">
      <w:marLeft w:val="640"/>
      <w:marRight w:val="0"/>
      <w:marTop w:val="0"/>
      <w:marBottom w:val="0"/>
      <w:divBdr>
        <w:top w:val="none" w:sz="0" w:space="0" w:color="auto"/>
        <w:left w:val="none" w:sz="0" w:space="0" w:color="auto"/>
        <w:bottom w:val="none" w:sz="0" w:space="0" w:color="auto"/>
        <w:right w:val="none" w:sz="0" w:space="0" w:color="auto"/>
      </w:divBdr>
    </w:div>
    <w:div w:id="1669164187">
      <w:marLeft w:val="640"/>
      <w:marRight w:val="0"/>
      <w:marTop w:val="0"/>
      <w:marBottom w:val="0"/>
      <w:divBdr>
        <w:top w:val="none" w:sz="0" w:space="0" w:color="auto"/>
        <w:left w:val="none" w:sz="0" w:space="0" w:color="auto"/>
        <w:bottom w:val="none" w:sz="0" w:space="0" w:color="auto"/>
        <w:right w:val="none" w:sz="0" w:space="0" w:color="auto"/>
      </w:divBdr>
    </w:div>
    <w:div w:id="1669165888">
      <w:marLeft w:val="640"/>
      <w:marRight w:val="0"/>
      <w:marTop w:val="0"/>
      <w:marBottom w:val="0"/>
      <w:divBdr>
        <w:top w:val="none" w:sz="0" w:space="0" w:color="auto"/>
        <w:left w:val="none" w:sz="0" w:space="0" w:color="auto"/>
        <w:bottom w:val="none" w:sz="0" w:space="0" w:color="auto"/>
        <w:right w:val="none" w:sz="0" w:space="0" w:color="auto"/>
      </w:divBdr>
    </w:div>
    <w:div w:id="1669207843">
      <w:marLeft w:val="640"/>
      <w:marRight w:val="0"/>
      <w:marTop w:val="0"/>
      <w:marBottom w:val="0"/>
      <w:divBdr>
        <w:top w:val="none" w:sz="0" w:space="0" w:color="auto"/>
        <w:left w:val="none" w:sz="0" w:space="0" w:color="auto"/>
        <w:bottom w:val="none" w:sz="0" w:space="0" w:color="auto"/>
        <w:right w:val="none" w:sz="0" w:space="0" w:color="auto"/>
      </w:divBdr>
    </w:div>
    <w:div w:id="1669210604">
      <w:marLeft w:val="640"/>
      <w:marRight w:val="0"/>
      <w:marTop w:val="0"/>
      <w:marBottom w:val="0"/>
      <w:divBdr>
        <w:top w:val="none" w:sz="0" w:space="0" w:color="auto"/>
        <w:left w:val="none" w:sz="0" w:space="0" w:color="auto"/>
        <w:bottom w:val="none" w:sz="0" w:space="0" w:color="auto"/>
        <w:right w:val="none" w:sz="0" w:space="0" w:color="auto"/>
      </w:divBdr>
    </w:div>
    <w:div w:id="1669216115">
      <w:marLeft w:val="640"/>
      <w:marRight w:val="0"/>
      <w:marTop w:val="0"/>
      <w:marBottom w:val="0"/>
      <w:divBdr>
        <w:top w:val="none" w:sz="0" w:space="0" w:color="auto"/>
        <w:left w:val="none" w:sz="0" w:space="0" w:color="auto"/>
        <w:bottom w:val="none" w:sz="0" w:space="0" w:color="auto"/>
        <w:right w:val="none" w:sz="0" w:space="0" w:color="auto"/>
      </w:divBdr>
    </w:div>
    <w:div w:id="1669287465">
      <w:marLeft w:val="640"/>
      <w:marRight w:val="0"/>
      <w:marTop w:val="0"/>
      <w:marBottom w:val="0"/>
      <w:divBdr>
        <w:top w:val="none" w:sz="0" w:space="0" w:color="auto"/>
        <w:left w:val="none" w:sz="0" w:space="0" w:color="auto"/>
        <w:bottom w:val="none" w:sz="0" w:space="0" w:color="auto"/>
        <w:right w:val="none" w:sz="0" w:space="0" w:color="auto"/>
      </w:divBdr>
    </w:div>
    <w:div w:id="1669363455">
      <w:marLeft w:val="640"/>
      <w:marRight w:val="0"/>
      <w:marTop w:val="0"/>
      <w:marBottom w:val="0"/>
      <w:divBdr>
        <w:top w:val="none" w:sz="0" w:space="0" w:color="auto"/>
        <w:left w:val="none" w:sz="0" w:space="0" w:color="auto"/>
        <w:bottom w:val="none" w:sz="0" w:space="0" w:color="auto"/>
        <w:right w:val="none" w:sz="0" w:space="0" w:color="auto"/>
      </w:divBdr>
    </w:div>
    <w:div w:id="1669406556">
      <w:marLeft w:val="640"/>
      <w:marRight w:val="0"/>
      <w:marTop w:val="0"/>
      <w:marBottom w:val="0"/>
      <w:divBdr>
        <w:top w:val="none" w:sz="0" w:space="0" w:color="auto"/>
        <w:left w:val="none" w:sz="0" w:space="0" w:color="auto"/>
        <w:bottom w:val="none" w:sz="0" w:space="0" w:color="auto"/>
        <w:right w:val="none" w:sz="0" w:space="0" w:color="auto"/>
      </w:divBdr>
    </w:div>
    <w:div w:id="1669475878">
      <w:marLeft w:val="640"/>
      <w:marRight w:val="0"/>
      <w:marTop w:val="0"/>
      <w:marBottom w:val="0"/>
      <w:divBdr>
        <w:top w:val="none" w:sz="0" w:space="0" w:color="auto"/>
        <w:left w:val="none" w:sz="0" w:space="0" w:color="auto"/>
        <w:bottom w:val="none" w:sz="0" w:space="0" w:color="auto"/>
        <w:right w:val="none" w:sz="0" w:space="0" w:color="auto"/>
      </w:divBdr>
    </w:div>
    <w:div w:id="1669478131">
      <w:marLeft w:val="640"/>
      <w:marRight w:val="0"/>
      <w:marTop w:val="0"/>
      <w:marBottom w:val="0"/>
      <w:divBdr>
        <w:top w:val="none" w:sz="0" w:space="0" w:color="auto"/>
        <w:left w:val="none" w:sz="0" w:space="0" w:color="auto"/>
        <w:bottom w:val="none" w:sz="0" w:space="0" w:color="auto"/>
        <w:right w:val="none" w:sz="0" w:space="0" w:color="auto"/>
      </w:divBdr>
    </w:div>
    <w:div w:id="1669479832">
      <w:marLeft w:val="640"/>
      <w:marRight w:val="0"/>
      <w:marTop w:val="0"/>
      <w:marBottom w:val="0"/>
      <w:divBdr>
        <w:top w:val="none" w:sz="0" w:space="0" w:color="auto"/>
        <w:left w:val="none" w:sz="0" w:space="0" w:color="auto"/>
        <w:bottom w:val="none" w:sz="0" w:space="0" w:color="auto"/>
        <w:right w:val="none" w:sz="0" w:space="0" w:color="auto"/>
      </w:divBdr>
    </w:div>
    <w:div w:id="1669480352">
      <w:marLeft w:val="640"/>
      <w:marRight w:val="0"/>
      <w:marTop w:val="0"/>
      <w:marBottom w:val="0"/>
      <w:divBdr>
        <w:top w:val="none" w:sz="0" w:space="0" w:color="auto"/>
        <w:left w:val="none" w:sz="0" w:space="0" w:color="auto"/>
        <w:bottom w:val="none" w:sz="0" w:space="0" w:color="auto"/>
        <w:right w:val="none" w:sz="0" w:space="0" w:color="auto"/>
      </w:divBdr>
    </w:div>
    <w:div w:id="1669482638">
      <w:marLeft w:val="640"/>
      <w:marRight w:val="0"/>
      <w:marTop w:val="0"/>
      <w:marBottom w:val="0"/>
      <w:divBdr>
        <w:top w:val="none" w:sz="0" w:space="0" w:color="auto"/>
        <w:left w:val="none" w:sz="0" w:space="0" w:color="auto"/>
        <w:bottom w:val="none" w:sz="0" w:space="0" w:color="auto"/>
        <w:right w:val="none" w:sz="0" w:space="0" w:color="auto"/>
      </w:divBdr>
    </w:div>
    <w:div w:id="1669553756">
      <w:marLeft w:val="640"/>
      <w:marRight w:val="0"/>
      <w:marTop w:val="0"/>
      <w:marBottom w:val="0"/>
      <w:divBdr>
        <w:top w:val="none" w:sz="0" w:space="0" w:color="auto"/>
        <w:left w:val="none" w:sz="0" w:space="0" w:color="auto"/>
        <w:bottom w:val="none" w:sz="0" w:space="0" w:color="auto"/>
        <w:right w:val="none" w:sz="0" w:space="0" w:color="auto"/>
      </w:divBdr>
    </w:div>
    <w:div w:id="1669556040">
      <w:marLeft w:val="640"/>
      <w:marRight w:val="0"/>
      <w:marTop w:val="0"/>
      <w:marBottom w:val="0"/>
      <w:divBdr>
        <w:top w:val="none" w:sz="0" w:space="0" w:color="auto"/>
        <w:left w:val="none" w:sz="0" w:space="0" w:color="auto"/>
        <w:bottom w:val="none" w:sz="0" w:space="0" w:color="auto"/>
        <w:right w:val="none" w:sz="0" w:space="0" w:color="auto"/>
      </w:divBdr>
    </w:div>
    <w:div w:id="1669559663">
      <w:marLeft w:val="640"/>
      <w:marRight w:val="0"/>
      <w:marTop w:val="0"/>
      <w:marBottom w:val="0"/>
      <w:divBdr>
        <w:top w:val="none" w:sz="0" w:space="0" w:color="auto"/>
        <w:left w:val="none" w:sz="0" w:space="0" w:color="auto"/>
        <w:bottom w:val="none" w:sz="0" w:space="0" w:color="auto"/>
        <w:right w:val="none" w:sz="0" w:space="0" w:color="auto"/>
      </w:divBdr>
    </w:div>
    <w:div w:id="1669597421">
      <w:marLeft w:val="640"/>
      <w:marRight w:val="0"/>
      <w:marTop w:val="0"/>
      <w:marBottom w:val="0"/>
      <w:divBdr>
        <w:top w:val="none" w:sz="0" w:space="0" w:color="auto"/>
        <w:left w:val="none" w:sz="0" w:space="0" w:color="auto"/>
        <w:bottom w:val="none" w:sz="0" w:space="0" w:color="auto"/>
        <w:right w:val="none" w:sz="0" w:space="0" w:color="auto"/>
      </w:divBdr>
    </w:div>
    <w:div w:id="1669626967">
      <w:marLeft w:val="640"/>
      <w:marRight w:val="0"/>
      <w:marTop w:val="0"/>
      <w:marBottom w:val="0"/>
      <w:divBdr>
        <w:top w:val="none" w:sz="0" w:space="0" w:color="auto"/>
        <w:left w:val="none" w:sz="0" w:space="0" w:color="auto"/>
        <w:bottom w:val="none" w:sz="0" w:space="0" w:color="auto"/>
        <w:right w:val="none" w:sz="0" w:space="0" w:color="auto"/>
      </w:divBdr>
    </w:div>
    <w:div w:id="1669669526">
      <w:marLeft w:val="640"/>
      <w:marRight w:val="0"/>
      <w:marTop w:val="0"/>
      <w:marBottom w:val="0"/>
      <w:divBdr>
        <w:top w:val="none" w:sz="0" w:space="0" w:color="auto"/>
        <w:left w:val="none" w:sz="0" w:space="0" w:color="auto"/>
        <w:bottom w:val="none" w:sz="0" w:space="0" w:color="auto"/>
        <w:right w:val="none" w:sz="0" w:space="0" w:color="auto"/>
      </w:divBdr>
    </w:div>
    <w:div w:id="1669673772">
      <w:marLeft w:val="640"/>
      <w:marRight w:val="0"/>
      <w:marTop w:val="0"/>
      <w:marBottom w:val="0"/>
      <w:divBdr>
        <w:top w:val="none" w:sz="0" w:space="0" w:color="auto"/>
        <w:left w:val="none" w:sz="0" w:space="0" w:color="auto"/>
        <w:bottom w:val="none" w:sz="0" w:space="0" w:color="auto"/>
        <w:right w:val="none" w:sz="0" w:space="0" w:color="auto"/>
      </w:divBdr>
    </w:div>
    <w:div w:id="1669792228">
      <w:marLeft w:val="640"/>
      <w:marRight w:val="0"/>
      <w:marTop w:val="0"/>
      <w:marBottom w:val="0"/>
      <w:divBdr>
        <w:top w:val="none" w:sz="0" w:space="0" w:color="auto"/>
        <w:left w:val="none" w:sz="0" w:space="0" w:color="auto"/>
        <w:bottom w:val="none" w:sz="0" w:space="0" w:color="auto"/>
        <w:right w:val="none" w:sz="0" w:space="0" w:color="auto"/>
      </w:divBdr>
    </w:div>
    <w:div w:id="1669940176">
      <w:marLeft w:val="640"/>
      <w:marRight w:val="0"/>
      <w:marTop w:val="0"/>
      <w:marBottom w:val="0"/>
      <w:divBdr>
        <w:top w:val="none" w:sz="0" w:space="0" w:color="auto"/>
        <w:left w:val="none" w:sz="0" w:space="0" w:color="auto"/>
        <w:bottom w:val="none" w:sz="0" w:space="0" w:color="auto"/>
        <w:right w:val="none" w:sz="0" w:space="0" w:color="auto"/>
      </w:divBdr>
    </w:div>
    <w:div w:id="1669944662">
      <w:marLeft w:val="640"/>
      <w:marRight w:val="0"/>
      <w:marTop w:val="0"/>
      <w:marBottom w:val="0"/>
      <w:divBdr>
        <w:top w:val="none" w:sz="0" w:space="0" w:color="auto"/>
        <w:left w:val="none" w:sz="0" w:space="0" w:color="auto"/>
        <w:bottom w:val="none" w:sz="0" w:space="0" w:color="auto"/>
        <w:right w:val="none" w:sz="0" w:space="0" w:color="auto"/>
      </w:divBdr>
    </w:div>
    <w:div w:id="1669945040">
      <w:marLeft w:val="640"/>
      <w:marRight w:val="0"/>
      <w:marTop w:val="0"/>
      <w:marBottom w:val="0"/>
      <w:divBdr>
        <w:top w:val="none" w:sz="0" w:space="0" w:color="auto"/>
        <w:left w:val="none" w:sz="0" w:space="0" w:color="auto"/>
        <w:bottom w:val="none" w:sz="0" w:space="0" w:color="auto"/>
        <w:right w:val="none" w:sz="0" w:space="0" w:color="auto"/>
      </w:divBdr>
    </w:div>
    <w:div w:id="1670131153">
      <w:marLeft w:val="640"/>
      <w:marRight w:val="0"/>
      <w:marTop w:val="0"/>
      <w:marBottom w:val="0"/>
      <w:divBdr>
        <w:top w:val="none" w:sz="0" w:space="0" w:color="auto"/>
        <w:left w:val="none" w:sz="0" w:space="0" w:color="auto"/>
        <w:bottom w:val="none" w:sz="0" w:space="0" w:color="auto"/>
        <w:right w:val="none" w:sz="0" w:space="0" w:color="auto"/>
      </w:divBdr>
    </w:div>
    <w:div w:id="1670208976">
      <w:marLeft w:val="640"/>
      <w:marRight w:val="0"/>
      <w:marTop w:val="0"/>
      <w:marBottom w:val="0"/>
      <w:divBdr>
        <w:top w:val="none" w:sz="0" w:space="0" w:color="auto"/>
        <w:left w:val="none" w:sz="0" w:space="0" w:color="auto"/>
        <w:bottom w:val="none" w:sz="0" w:space="0" w:color="auto"/>
        <w:right w:val="none" w:sz="0" w:space="0" w:color="auto"/>
      </w:divBdr>
    </w:div>
    <w:div w:id="1670212549">
      <w:marLeft w:val="640"/>
      <w:marRight w:val="0"/>
      <w:marTop w:val="0"/>
      <w:marBottom w:val="0"/>
      <w:divBdr>
        <w:top w:val="none" w:sz="0" w:space="0" w:color="auto"/>
        <w:left w:val="none" w:sz="0" w:space="0" w:color="auto"/>
        <w:bottom w:val="none" w:sz="0" w:space="0" w:color="auto"/>
        <w:right w:val="none" w:sz="0" w:space="0" w:color="auto"/>
      </w:divBdr>
    </w:div>
    <w:div w:id="1670214561">
      <w:marLeft w:val="640"/>
      <w:marRight w:val="0"/>
      <w:marTop w:val="0"/>
      <w:marBottom w:val="0"/>
      <w:divBdr>
        <w:top w:val="none" w:sz="0" w:space="0" w:color="auto"/>
        <w:left w:val="none" w:sz="0" w:space="0" w:color="auto"/>
        <w:bottom w:val="none" w:sz="0" w:space="0" w:color="auto"/>
        <w:right w:val="none" w:sz="0" w:space="0" w:color="auto"/>
      </w:divBdr>
    </w:div>
    <w:div w:id="1670324834">
      <w:marLeft w:val="640"/>
      <w:marRight w:val="0"/>
      <w:marTop w:val="0"/>
      <w:marBottom w:val="0"/>
      <w:divBdr>
        <w:top w:val="none" w:sz="0" w:space="0" w:color="auto"/>
        <w:left w:val="none" w:sz="0" w:space="0" w:color="auto"/>
        <w:bottom w:val="none" w:sz="0" w:space="0" w:color="auto"/>
        <w:right w:val="none" w:sz="0" w:space="0" w:color="auto"/>
      </w:divBdr>
    </w:div>
    <w:div w:id="1670400861">
      <w:marLeft w:val="640"/>
      <w:marRight w:val="0"/>
      <w:marTop w:val="0"/>
      <w:marBottom w:val="0"/>
      <w:divBdr>
        <w:top w:val="none" w:sz="0" w:space="0" w:color="auto"/>
        <w:left w:val="none" w:sz="0" w:space="0" w:color="auto"/>
        <w:bottom w:val="none" w:sz="0" w:space="0" w:color="auto"/>
        <w:right w:val="none" w:sz="0" w:space="0" w:color="auto"/>
      </w:divBdr>
    </w:div>
    <w:div w:id="1670403536">
      <w:marLeft w:val="640"/>
      <w:marRight w:val="0"/>
      <w:marTop w:val="0"/>
      <w:marBottom w:val="0"/>
      <w:divBdr>
        <w:top w:val="none" w:sz="0" w:space="0" w:color="auto"/>
        <w:left w:val="none" w:sz="0" w:space="0" w:color="auto"/>
        <w:bottom w:val="none" w:sz="0" w:space="0" w:color="auto"/>
        <w:right w:val="none" w:sz="0" w:space="0" w:color="auto"/>
      </w:divBdr>
    </w:div>
    <w:div w:id="1670478701">
      <w:marLeft w:val="640"/>
      <w:marRight w:val="0"/>
      <w:marTop w:val="0"/>
      <w:marBottom w:val="0"/>
      <w:divBdr>
        <w:top w:val="none" w:sz="0" w:space="0" w:color="auto"/>
        <w:left w:val="none" w:sz="0" w:space="0" w:color="auto"/>
        <w:bottom w:val="none" w:sz="0" w:space="0" w:color="auto"/>
        <w:right w:val="none" w:sz="0" w:space="0" w:color="auto"/>
      </w:divBdr>
    </w:div>
    <w:div w:id="1670519938">
      <w:marLeft w:val="640"/>
      <w:marRight w:val="0"/>
      <w:marTop w:val="0"/>
      <w:marBottom w:val="0"/>
      <w:divBdr>
        <w:top w:val="none" w:sz="0" w:space="0" w:color="auto"/>
        <w:left w:val="none" w:sz="0" w:space="0" w:color="auto"/>
        <w:bottom w:val="none" w:sz="0" w:space="0" w:color="auto"/>
        <w:right w:val="none" w:sz="0" w:space="0" w:color="auto"/>
      </w:divBdr>
    </w:div>
    <w:div w:id="1670522596">
      <w:marLeft w:val="640"/>
      <w:marRight w:val="0"/>
      <w:marTop w:val="0"/>
      <w:marBottom w:val="0"/>
      <w:divBdr>
        <w:top w:val="none" w:sz="0" w:space="0" w:color="auto"/>
        <w:left w:val="none" w:sz="0" w:space="0" w:color="auto"/>
        <w:bottom w:val="none" w:sz="0" w:space="0" w:color="auto"/>
        <w:right w:val="none" w:sz="0" w:space="0" w:color="auto"/>
      </w:divBdr>
    </w:div>
    <w:div w:id="1670525159">
      <w:marLeft w:val="640"/>
      <w:marRight w:val="0"/>
      <w:marTop w:val="0"/>
      <w:marBottom w:val="0"/>
      <w:divBdr>
        <w:top w:val="none" w:sz="0" w:space="0" w:color="auto"/>
        <w:left w:val="none" w:sz="0" w:space="0" w:color="auto"/>
        <w:bottom w:val="none" w:sz="0" w:space="0" w:color="auto"/>
        <w:right w:val="none" w:sz="0" w:space="0" w:color="auto"/>
      </w:divBdr>
    </w:div>
    <w:div w:id="1670594659">
      <w:marLeft w:val="640"/>
      <w:marRight w:val="0"/>
      <w:marTop w:val="0"/>
      <w:marBottom w:val="0"/>
      <w:divBdr>
        <w:top w:val="none" w:sz="0" w:space="0" w:color="auto"/>
        <w:left w:val="none" w:sz="0" w:space="0" w:color="auto"/>
        <w:bottom w:val="none" w:sz="0" w:space="0" w:color="auto"/>
        <w:right w:val="none" w:sz="0" w:space="0" w:color="auto"/>
      </w:divBdr>
    </w:div>
    <w:div w:id="1670675446">
      <w:marLeft w:val="640"/>
      <w:marRight w:val="0"/>
      <w:marTop w:val="0"/>
      <w:marBottom w:val="0"/>
      <w:divBdr>
        <w:top w:val="none" w:sz="0" w:space="0" w:color="auto"/>
        <w:left w:val="none" w:sz="0" w:space="0" w:color="auto"/>
        <w:bottom w:val="none" w:sz="0" w:space="0" w:color="auto"/>
        <w:right w:val="none" w:sz="0" w:space="0" w:color="auto"/>
      </w:divBdr>
    </w:div>
    <w:div w:id="1670718579">
      <w:marLeft w:val="640"/>
      <w:marRight w:val="0"/>
      <w:marTop w:val="0"/>
      <w:marBottom w:val="0"/>
      <w:divBdr>
        <w:top w:val="none" w:sz="0" w:space="0" w:color="auto"/>
        <w:left w:val="none" w:sz="0" w:space="0" w:color="auto"/>
        <w:bottom w:val="none" w:sz="0" w:space="0" w:color="auto"/>
        <w:right w:val="none" w:sz="0" w:space="0" w:color="auto"/>
      </w:divBdr>
    </w:div>
    <w:div w:id="1670786075">
      <w:marLeft w:val="640"/>
      <w:marRight w:val="0"/>
      <w:marTop w:val="0"/>
      <w:marBottom w:val="0"/>
      <w:divBdr>
        <w:top w:val="none" w:sz="0" w:space="0" w:color="auto"/>
        <w:left w:val="none" w:sz="0" w:space="0" w:color="auto"/>
        <w:bottom w:val="none" w:sz="0" w:space="0" w:color="auto"/>
        <w:right w:val="none" w:sz="0" w:space="0" w:color="auto"/>
      </w:divBdr>
    </w:div>
    <w:div w:id="1670793753">
      <w:marLeft w:val="640"/>
      <w:marRight w:val="0"/>
      <w:marTop w:val="0"/>
      <w:marBottom w:val="0"/>
      <w:divBdr>
        <w:top w:val="none" w:sz="0" w:space="0" w:color="auto"/>
        <w:left w:val="none" w:sz="0" w:space="0" w:color="auto"/>
        <w:bottom w:val="none" w:sz="0" w:space="0" w:color="auto"/>
        <w:right w:val="none" w:sz="0" w:space="0" w:color="auto"/>
      </w:divBdr>
    </w:div>
    <w:div w:id="1670861293">
      <w:marLeft w:val="640"/>
      <w:marRight w:val="0"/>
      <w:marTop w:val="0"/>
      <w:marBottom w:val="0"/>
      <w:divBdr>
        <w:top w:val="none" w:sz="0" w:space="0" w:color="auto"/>
        <w:left w:val="none" w:sz="0" w:space="0" w:color="auto"/>
        <w:bottom w:val="none" w:sz="0" w:space="0" w:color="auto"/>
        <w:right w:val="none" w:sz="0" w:space="0" w:color="auto"/>
      </w:divBdr>
    </w:div>
    <w:div w:id="1670864728">
      <w:marLeft w:val="640"/>
      <w:marRight w:val="0"/>
      <w:marTop w:val="0"/>
      <w:marBottom w:val="0"/>
      <w:divBdr>
        <w:top w:val="none" w:sz="0" w:space="0" w:color="auto"/>
        <w:left w:val="none" w:sz="0" w:space="0" w:color="auto"/>
        <w:bottom w:val="none" w:sz="0" w:space="0" w:color="auto"/>
        <w:right w:val="none" w:sz="0" w:space="0" w:color="auto"/>
      </w:divBdr>
    </w:div>
    <w:div w:id="1670866148">
      <w:marLeft w:val="640"/>
      <w:marRight w:val="0"/>
      <w:marTop w:val="0"/>
      <w:marBottom w:val="0"/>
      <w:divBdr>
        <w:top w:val="none" w:sz="0" w:space="0" w:color="auto"/>
        <w:left w:val="none" w:sz="0" w:space="0" w:color="auto"/>
        <w:bottom w:val="none" w:sz="0" w:space="0" w:color="auto"/>
        <w:right w:val="none" w:sz="0" w:space="0" w:color="auto"/>
      </w:divBdr>
    </w:div>
    <w:div w:id="1670866323">
      <w:marLeft w:val="640"/>
      <w:marRight w:val="0"/>
      <w:marTop w:val="0"/>
      <w:marBottom w:val="0"/>
      <w:divBdr>
        <w:top w:val="none" w:sz="0" w:space="0" w:color="auto"/>
        <w:left w:val="none" w:sz="0" w:space="0" w:color="auto"/>
        <w:bottom w:val="none" w:sz="0" w:space="0" w:color="auto"/>
        <w:right w:val="none" w:sz="0" w:space="0" w:color="auto"/>
      </w:divBdr>
    </w:div>
    <w:div w:id="1670869319">
      <w:marLeft w:val="640"/>
      <w:marRight w:val="0"/>
      <w:marTop w:val="0"/>
      <w:marBottom w:val="0"/>
      <w:divBdr>
        <w:top w:val="none" w:sz="0" w:space="0" w:color="auto"/>
        <w:left w:val="none" w:sz="0" w:space="0" w:color="auto"/>
        <w:bottom w:val="none" w:sz="0" w:space="0" w:color="auto"/>
        <w:right w:val="none" w:sz="0" w:space="0" w:color="auto"/>
      </w:divBdr>
    </w:div>
    <w:div w:id="1670909272">
      <w:marLeft w:val="640"/>
      <w:marRight w:val="0"/>
      <w:marTop w:val="0"/>
      <w:marBottom w:val="0"/>
      <w:divBdr>
        <w:top w:val="none" w:sz="0" w:space="0" w:color="auto"/>
        <w:left w:val="none" w:sz="0" w:space="0" w:color="auto"/>
        <w:bottom w:val="none" w:sz="0" w:space="0" w:color="auto"/>
        <w:right w:val="none" w:sz="0" w:space="0" w:color="auto"/>
      </w:divBdr>
    </w:div>
    <w:div w:id="1670912089">
      <w:marLeft w:val="640"/>
      <w:marRight w:val="0"/>
      <w:marTop w:val="0"/>
      <w:marBottom w:val="0"/>
      <w:divBdr>
        <w:top w:val="none" w:sz="0" w:space="0" w:color="auto"/>
        <w:left w:val="none" w:sz="0" w:space="0" w:color="auto"/>
        <w:bottom w:val="none" w:sz="0" w:space="0" w:color="auto"/>
        <w:right w:val="none" w:sz="0" w:space="0" w:color="auto"/>
      </w:divBdr>
    </w:div>
    <w:div w:id="1670937918">
      <w:marLeft w:val="640"/>
      <w:marRight w:val="0"/>
      <w:marTop w:val="0"/>
      <w:marBottom w:val="0"/>
      <w:divBdr>
        <w:top w:val="none" w:sz="0" w:space="0" w:color="auto"/>
        <w:left w:val="none" w:sz="0" w:space="0" w:color="auto"/>
        <w:bottom w:val="none" w:sz="0" w:space="0" w:color="auto"/>
        <w:right w:val="none" w:sz="0" w:space="0" w:color="auto"/>
      </w:divBdr>
    </w:div>
    <w:div w:id="1670979492">
      <w:marLeft w:val="640"/>
      <w:marRight w:val="0"/>
      <w:marTop w:val="0"/>
      <w:marBottom w:val="0"/>
      <w:divBdr>
        <w:top w:val="none" w:sz="0" w:space="0" w:color="auto"/>
        <w:left w:val="none" w:sz="0" w:space="0" w:color="auto"/>
        <w:bottom w:val="none" w:sz="0" w:space="0" w:color="auto"/>
        <w:right w:val="none" w:sz="0" w:space="0" w:color="auto"/>
      </w:divBdr>
    </w:div>
    <w:div w:id="1670983585">
      <w:marLeft w:val="640"/>
      <w:marRight w:val="0"/>
      <w:marTop w:val="0"/>
      <w:marBottom w:val="0"/>
      <w:divBdr>
        <w:top w:val="none" w:sz="0" w:space="0" w:color="auto"/>
        <w:left w:val="none" w:sz="0" w:space="0" w:color="auto"/>
        <w:bottom w:val="none" w:sz="0" w:space="0" w:color="auto"/>
        <w:right w:val="none" w:sz="0" w:space="0" w:color="auto"/>
      </w:divBdr>
    </w:div>
    <w:div w:id="1671106168">
      <w:marLeft w:val="640"/>
      <w:marRight w:val="0"/>
      <w:marTop w:val="0"/>
      <w:marBottom w:val="0"/>
      <w:divBdr>
        <w:top w:val="none" w:sz="0" w:space="0" w:color="auto"/>
        <w:left w:val="none" w:sz="0" w:space="0" w:color="auto"/>
        <w:bottom w:val="none" w:sz="0" w:space="0" w:color="auto"/>
        <w:right w:val="none" w:sz="0" w:space="0" w:color="auto"/>
      </w:divBdr>
    </w:div>
    <w:div w:id="1671131438">
      <w:marLeft w:val="640"/>
      <w:marRight w:val="0"/>
      <w:marTop w:val="0"/>
      <w:marBottom w:val="0"/>
      <w:divBdr>
        <w:top w:val="none" w:sz="0" w:space="0" w:color="auto"/>
        <w:left w:val="none" w:sz="0" w:space="0" w:color="auto"/>
        <w:bottom w:val="none" w:sz="0" w:space="0" w:color="auto"/>
        <w:right w:val="none" w:sz="0" w:space="0" w:color="auto"/>
      </w:divBdr>
    </w:div>
    <w:div w:id="1671174297">
      <w:marLeft w:val="640"/>
      <w:marRight w:val="0"/>
      <w:marTop w:val="0"/>
      <w:marBottom w:val="0"/>
      <w:divBdr>
        <w:top w:val="none" w:sz="0" w:space="0" w:color="auto"/>
        <w:left w:val="none" w:sz="0" w:space="0" w:color="auto"/>
        <w:bottom w:val="none" w:sz="0" w:space="0" w:color="auto"/>
        <w:right w:val="none" w:sz="0" w:space="0" w:color="auto"/>
      </w:divBdr>
    </w:div>
    <w:div w:id="1671175699">
      <w:marLeft w:val="640"/>
      <w:marRight w:val="0"/>
      <w:marTop w:val="0"/>
      <w:marBottom w:val="0"/>
      <w:divBdr>
        <w:top w:val="none" w:sz="0" w:space="0" w:color="auto"/>
        <w:left w:val="none" w:sz="0" w:space="0" w:color="auto"/>
        <w:bottom w:val="none" w:sz="0" w:space="0" w:color="auto"/>
        <w:right w:val="none" w:sz="0" w:space="0" w:color="auto"/>
      </w:divBdr>
    </w:div>
    <w:div w:id="1671253835">
      <w:marLeft w:val="640"/>
      <w:marRight w:val="0"/>
      <w:marTop w:val="0"/>
      <w:marBottom w:val="0"/>
      <w:divBdr>
        <w:top w:val="none" w:sz="0" w:space="0" w:color="auto"/>
        <w:left w:val="none" w:sz="0" w:space="0" w:color="auto"/>
        <w:bottom w:val="none" w:sz="0" w:space="0" w:color="auto"/>
        <w:right w:val="none" w:sz="0" w:space="0" w:color="auto"/>
      </w:divBdr>
    </w:div>
    <w:div w:id="1671326396">
      <w:marLeft w:val="640"/>
      <w:marRight w:val="0"/>
      <w:marTop w:val="0"/>
      <w:marBottom w:val="0"/>
      <w:divBdr>
        <w:top w:val="none" w:sz="0" w:space="0" w:color="auto"/>
        <w:left w:val="none" w:sz="0" w:space="0" w:color="auto"/>
        <w:bottom w:val="none" w:sz="0" w:space="0" w:color="auto"/>
        <w:right w:val="none" w:sz="0" w:space="0" w:color="auto"/>
      </w:divBdr>
    </w:div>
    <w:div w:id="1671326513">
      <w:marLeft w:val="640"/>
      <w:marRight w:val="0"/>
      <w:marTop w:val="0"/>
      <w:marBottom w:val="0"/>
      <w:divBdr>
        <w:top w:val="none" w:sz="0" w:space="0" w:color="auto"/>
        <w:left w:val="none" w:sz="0" w:space="0" w:color="auto"/>
        <w:bottom w:val="none" w:sz="0" w:space="0" w:color="auto"/>
        <w:right w:val="none" w:sz="0" w:space="0" w:color="auto"/>
      </w:divBdr>
    </w:div>
    <w:div w:id="1671330363">
      <w:marLeft w:val="640"/>
      <w:marRight w:val="0"/>
      <w:marTop w:val="0"/>
      <w:marBottom w:val="0"/>
      <w:divBdr>
        <w:top w:val="none" w:sz="0" w:space="0" w:color="auto"/>
        <w:left w:val="none" w:sz="0" w:space="0" w:color="auto"/>
        <w:bottom w:val="none" w:sz="0" w:space="0" w:color="auto"/>
        <w:right w:val="none" w:sz="0" w:space="0" w:color="auto"/>
      </w:divBdr>
    </w:div>
    <w:div w:id="1671369200">
      <w:marLeft w:val="640"/>
      <w:marRight w:val="0"/>
      <w:marTop w:val="0"/>
      <w:marBottom w:val="0"/>
      <w:divBdr>
        <w:top w:val="none" w:sz="0" w:space="0" w:color="auto"/>
        <w:left w:val="none" w:sz="0" w:space="0" w:color="auto"/>
        <w:bottom w:val="none" w:sz="0" w:space="0" w:color="auto"/>
        <w:right w:val="none" w:sz="0" w:space="0" w:color="auto"/>
      </w:divBdr>
    </w:div>
    <w:div w:id="1671373962">
      <w:marLeft w:val="640"/>
      <w:marRight w:val="0"/>
      <w:marTop w:val="0"/>
      <w:marBottom w:val="0"/>
      <w:divBdr>
        <w:top w:val="none" w:sz="0" w:space="0" w:color="auto"/>
        <w:left w:val="none" w:sz="0" w:space="0" w:color="auto"/>
        <w:bottom w:val="none" w:sz="0" w:space="0" w:color="auto"/>
        <w:right w:val="none" w:sz="0" w:space="0" w:color="auto"/>
      </w:divBdr>
    </w:div>
    <w:div w:id="1671448224">
      <w:marLeft w:val="640"/>
      <w:marRight w:val="0"/>
      <w:marTop w:val="0"/>
      <w:marBottom w:val="0"/>
      <w:divBdr>
        <w:top w:val="none" w:sz="0" w:space="0" w:color="auto"/>
        <w:left w:val="none" w:sz="0" w:space="0" w:color="auto"/>
        <w:bottom w:val="none" w:sz="0" w:space="0" w:color="auto"/>
        <w:right w:val="none" w:sz="0" w:space="0" w:color="auto"/>
      </w:divBdr>
    </w:div>
    <w:div w:id="1671520645">
      <w:marLeft w:val="640"/>
      <w:marRight w:val="0"/>
      <w:marTop w:val="0"/>
      <w:marBottom w:val="0"/>
      <w:divBdr>
        <w:top w:val="none" w:sz="0" w:space="0" w:color="auto"/>
        <w:left w:val="none" w:sz="0" w:space="0" w:color="auto"/>
        <w:bottom w:val="none" w:sz="0" w:space="0" w:color="auto"/>
        <w:right w:val="none" w:sz="0" w:space="0" w:color="auto"/>
      </w:divBdr>
    </w:div>
    <w:div w:id="1671524640">
      <w:marLeft w:val="640"/>
      <w:marRight w:val="0"/>
      <w:marTop w:val="0"/>
      <w:marBottom w:val="0"/>
      <w:divBdr>
        <w:top w:val="none" w:sz="0" w:space="0" w:color="auto"/>
        <w:left w:val="none" w:sz="0" w:space="0" w:color="auto"/>
        <w:bottom w:val="none" w:sz="0" w:space="0" w:color="auto"/>
        <w:right w:val="none" w:sz="0" w:space="0" w:color="auto"/>
      </w:divBdr>
    </w:div>
    <w:div w:id="1671760372">
      <w:marLeft w:val="640"/>
      <w:marRight w:val="0"/>
      <w:marTop w:val="0"/>
      <w:marBottom w:val="0"/>
      <w:divBdr>
        <w:top w:val="none" w:sz="0" w:space="0" w:color="auto"/>
        <w:left w:val="none" w:sz="0" w:space="0" w:color="auto"/>
        <w:bottom w:val="none" w:sz="0" w:space="0" w:color="auto"/>
        <w:right w:val="none" w:sz="0" w:space="0" w:color="auto"/>
      </w:divBdr>
    </w:div>
    <w:div w:id="1671785505">
      <w:marLeft w:val="640"/>
      <w:marRight w:val="0"/>
      <w:marTop w:val="0"/>
      <w:marBottom w:val="0"/>
      <w:divBdr>
        <w:top w:val="none" w:sz="0" w:space="0" w:color="auto"/>
        <w:left w:val="none" w:sz="0" w:space="0" w:color="auto"/>
        <w:bottom w:val="none" w:sz="0" w:space="0" w:color="auto"/>
        <w:right w:val="none" w:sz="0" w:space="0" w:color="auto"/>
      </w:divBdr>
    </w:div>
    <w:div w:id="1671785876">
      <w:marLeft w:val="640"/>
      <w:marRight w:val="0"/>
      <w:marTop w:val="0"/>
      <w:marBottom w:val="0"/>
      <w:divBdr>
        <w:top w:val="none" w:sz="0" w:space="0" w:color="auto"/>
        <w:left w:val="none" w:sz="0" w:space="0" w:color="auto"/>
        <w:bottom w:val="none" w:sz="0" w:space="0" w:color="auto"/>
        <w:right w:val="none" w:sz="0" w:space="0" w:color="auto"/>
      </w:divBdr>
    </w:div>
    <w:div w:id="1671830274">
      <w:marLeft w:val="640"/>
      <w:marRight w:val="0"/>
      <w:marTop w:val="0"/>
      <w:marBottom w:val="0"/>
      <w:divBdr>
        <w:top w:val="none" w:sz="0" w:space="0" w:color="auto"/>
        <w:left w:val="none" w:sz="0" w:space="0" w:color="auto"/>
        <w:bottom w:val="none" w:sz="0" w:space="0" w:color="auto"/>
        <w:right w:val="none" w:sz="0" w:space="0" w:color="auto"/>
      </w:divBdr>
    </w:div>
    <w:div w:id="1671836471">
      <w:marLeft w:val="640"/>
      <w:marRight w:val="0"/>
      <w:marTop w:val="0"/>
      <w:marBottom w:val="0"/>
      <w:divBdr>
        <w:top w:val="none" w:sz="0" w:space="0" w:color="auto"/>
        <w:left w:val="none" w:sz="0" w:space="0" w:color="auto"/>
        <w:bottom w:val="none" w:sz="0" w:space="0" w:color="auto"/>
        <w:right w:val="none" w:sz="0" w:space="0" w:color="auto"/>
      </w:divBdr>
    </w:div>
    <w:div w:id="1671904167">
      <w:marLeft w:val="640"/>
      <w:marRight w:val="0"/>
      <w:marTop w:val="0"/>
      <w:marBottom w:val="0"/>
      <w:divBdr>
        <w:top w:val="none" w:sz="0" w:space="0" w:color="auto"/>
        <w:left w:val="none" w:sz="0" w:space="0" w:color="auto"/>
        <w:bottom w:val="none" w:sz="0" w:space="0" w:color="auto"/>
        <w:right w:val="none" w:sz="0" w:space="0" w:color="auto"/>
      </w:divBdr>
    </w:div>
    <w:div w:id="1672021751">
      <w:marLeft w:val="640"/>
      <w:marRight w:val="0"/>
      <w:marTop w:val="0"/>
      <w:marBottom w:val="0"/>
      <w:divBdr>
        <w:top w:val="none" w:sz="0" w:space="0" w:color="auto"/>
        <w:left w:val="none" w:sz="0" w:space="0" w:color="auto"/>
        <w:bottom w:val="none" w:sz="0" w:space="0" w:color="auto"/>
        <w:right w:val="none" w:sz="0" w:space="0" w:color="auto"/>
      </w:divBdr>
    </w:div>
    <w:div w:id="1672030552">
      <w:marLeft w:val="640"/>
      <w:marRight w:val="0"/>
      <w:marTop w:val="0"/>
      <w:marBottom w:val="0"/>
      <w:divBdr>
        <w:top w:val="none" w:sz="0" w:space="0" w:color="auto"/>
        <w:left w:val="none" w:sz="0" w:space="0" w:color="auto"/>
        <w:bottom w:val="none" w:sz="0" w:space="0" w:color="auto"/>
        <w:right w:val="none" w:sz="0" w:space="0" w:color="auto"/>
      </w:divBdr>
    </w:div>
    <w:div w:id="1672097578">
      <w:marLeft w:val="640"/>
      <w:marRight w:val="0"/>
      <w:marTop w:val="0"/>
      <w:marBottom w:val="0"/>
      <w:divBdr>
        <w:top w:val="none" w:sz="0" w:space="0" w:color="auto"/>
        <w:left w:val="none" w:sz="0" w:space="0" w:color="auto"/>
        <w:bottom w:val="none" w:sz="0" w:space="0" w:color="auto"/>
        <w:right w:val="none" w:sz="0" w:space="0" w:color="auto"/>
      </w:divBdr>
    </w:div>
    <w:div w:id="1672102772">
      <w:marLeft w:val="640"/>
      <w:marRight w:val="0"/>
      <w:marTop w:val="0"/>
      <w:marBottom w:val="0"/>
      <w:divBdr>
        <w:top w:val="none" w:sz="0" w:space="0" w:color="auto"/>
        <w:left w:val="none" w:sz="0" w:space="0" w:color="auto"/>
        <w:bottom w:val="none" w:sz="0" w:space="0" w:color="auto"/>
        <w:right w:val="none" w:sz="0" w:space="0" w:color="auto"/>
      </w:divBdr>
    </w:div>
    <w:div w:id="1672293733">
      <w:marLeft w:val="640"/>
      <w:marRight w:val="0"/>
      <w:marTop w:val="0"/>
      <w:marBottom w:val="0"/>
      <w:divBdr>
        <w:top w:val="none" w:sz="0" w:space="0" w:color="auto"/>
        <w:left w:val="none" w:sz="0" w:space="0" w:color="auto"/>
        <w:bottom w:val="none" w:sz="0" w:space="0" w:color="auto"/>
        <w:right w:val="none" w:sz="0" w:space="0" w:color="auto"/>
      </w:divBdr>
    </w:div>
    <w:div w:id="1672295560">
      <w:marLeft w:val="640"/>
      <w:marRight w:val="0"/>
      <w:marTop w:val="0"/>
      <w:marBottom w:val="0"/>
      <w:divBdr>
        <w:top w:val="none" w:sz="0" w:space="0" w:color="auto"/>
        <w:left w:val="none" w:sz="0" w:space="0" w:color="auto"/>
        <w:bottom w:val="none" w:sz="0" w:space="0" w:color="auto"/>
        <w:right w:val="none" w:sz="0" w:space="0" w:color="auto"/>
      </w:divBdr>
    </w:div>
    <w:div w:id="1672443275">
      <w:marLeft w:val="640"/>
      <w:marRight w:val="0"/>
      <w:marTop w:val="0"/>
      <w:marBottom w:val="0"/>
      <w:divBdr>
        <w:top w:val="none" w:sz="0" w:space="0" w:color="auto"/>
        <w:left w:val="none" w:sz="0" w:space="0" w:color="auto"/>
        <w:bottom w:val="none" w:sz="0" w:space="0" w:color="auto"/>
        <w:right w:val="none" w:sz="0" w:space="0" w:color="auto"/>
      </w:divBdr>
    </w:div>
    <w:div w:id="1672487846">
      <w:marLeft w:val="640"/>
      <w:marRight w:val="0"/>
      <w:marTop w:val="0"/>
      <w:marBottom w:val="0"/>
      <w:divBdr>
        <w:top w:val="none" w:sz="0" w:space="0" w:color="auto"/>
        <w:left w:val="none" w:sz="0" w:space="0" w:color="auto"/>
        <w:bottom w:val="none" w:sz="0" w:space="0" w:color="auto"/>
        <w:right w:val="none" w:sz="0" w:space="0" w:color="auto"/>
      </w:divBdr>
    </w:div>
    <w:div w:id="1672563666">
      <w:marLeft w:val="640"/>
      <w:marRight w:val="0"/>
      <w:marTop w:val="0"/>
      <w:marBottom w:val="0"/>
      <w:divBdr>
        <w:top w:val="none" w:sz="0" w:space="0" w:color="auto"/>
        <w:left w:val="none" w:sz="0" w:space="0" w:color="auto"/>
        <w:bottom w:val="none" w:sz="0" w:space="0" w:color="auto"/>
        <w:right w:val="none" w:sz="0" w:space="0" w:color="auto"/>
      </w:divBdr>
    </w:div>
    <w:div w:id="1672684224">
      <w:marLeft w:val="640"/>
      <w:marRight w:val="0"/>
      <w:marTop w:val="0"/>
      <w:marBottom w:val="0"/>
      <w:divBdr>
        <w:top w:val="none" w:sz="0" w:space="0" w:color="auto"/>
        <w:left w:val="none" w:sz="0" w:space="0" w:color="auto"/>
        <w:bottom w:val="none" w:sz="0" w:space="0" w:color="auto"/>
        <w:right w:val="none" w:sz="0" w:space="0" w:color="auto"/>
      </w:divBdr>
    </w:div>
    <w:div w:id="1672754218">
      <w:marLeft w:val="640"/>
      <w:marRight w:val="0"/>
      <w:marTop w:val="0"/>
      <w:marBottom w:val="0"/>
      <w:divBdr>
        <w:top w:val="none" w:sz="0" w:space="0" w:color="auto"/>
        <w:left w:val="none" w:sz="0" w:space="0" w:color="auto"/>
        <w:bottom w:val="none" w:sz="0" w:space="0" w:color="auto"/>
        <w:right w:val="none" w:sz="0" w:space="0" w:color="auto"/>
      </w:divBdr>
    </w:div>
    <w:div w:id="1672758164">
      <w:marLeft w:val="640"/>
      <w:marRight w:val="0"/>
      <w:marTop w:val="0"/>
      <w:marBottom w:val="0"/>
      <w:divBdr>
        <w:top w:val="none" w:sz="0" w:space="0" w:color="auto"/>
        <w:left w:val="none" w:sz="0" w:space="0" w:color="auto"/>
        <w:bottom w:val="none" w:sz="0" w:space="0" w:color="auto"/>
        <w:right w:val="none" w:sz="0" w:space="0" w:color="auto"/>
      </w:divBdr>
    </w:div>
    <w:div w:id="1672759144">
      <w:marLeft w:val="640"/>
      <w:marRight w:val="0"/>
      <w:marTop w:val="0"/>
      <w:marBottom w:val="0"/>
      <w:divBdr>
        <w:top w:val="none" w:sz="0" w:space="0" w:color="auto"/>
        <w:left w:val="none" w:sz="0" w:space="0" w:color="auto"/>
        <w:bottom w:val="none" w:sz="0" w:space="0" w:color="auto"/>
        <w:right w:val="none" w:sz="0" w:space="0" w:color="auto"/>
      </w:divBdr>
    </w:div>
    <w:div w:id="1672829427">
      <w:marLeft w:val="640"/>
      <w:marRight w:val="0"/>
      <w:marTop w:val="0"/>
      <w:marBottom w:val="0"/>
      <w:divBdr>
        <w:top w:val="none" w:sz="0" w:space="0" w:color="auto"/>
        <w:left w:val="none" w:sz="0" w:space="0" w:color="auto"/>
        <w:bottom w:val="none" w:sz="0" w:space="0" w:color="auto"/>
        <w:right w:val="none" w:sz="0" w:space="0" w:color="auto"/>
      </w:divBdr>
    </w:div>
    <w:div w:id="1672831918">
      <w:marLeft w:val="640"/>
      <w:marRight w:val="0"/>
      <w:marTop w:val="0"/>
      <w:marBottom w:val="0"/>
      <w:divBdr>
        <w:top w:val="none" w:sz="0" w:space="0" w:color="auto"/>
        <w:left w:val="none" w:sz="0" w:space="0" w:color="auto"/>
        <w:bottom w:val="none" w:sz="0" w:space="0" w:color="auto"/>
        <w:right w:val="none" w:sz="0" w:space="0" w:color="auto"/>
      </w:divBdr>
    </w:div>
    <w:div w:id="1672833575">
      <w:marLeft w:val="640"/>
      <w:marRight w:val="0"/>
      <w:marTop w:val="0"/>
      <w:marBottom w:val="0"/>
      <w:divBdr>
        <w:top w:val="none" w:sz="0" w:space="0" w:color="auto"/>
        <w:left w:val="none" w:sz="0" w:space="0" w:color="auto"/>
        <w:bottom w:val="none" w:sz="0" w:space="0" w:color="auto"/>
        <w:right w:val="none" w:sz="0" w:space="0" w:color="auto"/>
      </w:divBdr>
    </w:div>
    <w:div w:id="1672875665">
      <w:marLeft w:val="640"/>
      <w:marRight w:val="0"/>
      <w:marTop w:val="0"/>
      <w:marBottom w:val="0"/>
      <w:divBdr>
        <w:top w:val="none" w:sz="0" w:space="0" w:color="auto"/>
        <w:left w:val="none" w:sz="0" w:space="0" w:color="auto"/>
        <w:bottom w:val="none" w:sz="0" w:space="0" w:color="auto"/>
        <w:right w:val="none" w:sz="0" w:space="0" w:color="auto"/>
      </w:divBdr>
    </w:div>
    <w:div w:id="1672944830">
      <w:marLeft w:val="640"/>
      <w:marRight w:val="0"/>
      <w:marTop w:val="0"/>
      <w:marBottom w:val="0"/>
      <w:divBdr>
        <w:top w:val="none" w:sz="0" w:space="0" w:color="auto"/>
        <w:left w:val="none" w:sz="0" w:space="0" w:color="auto"/>
        <w:bottom w:val="none" w:sz="0" w:space="0" w:color="auto"/>
        <w:right w:val="none" w:sz="0" w:space="0" w:color="auto"/>
      </w:divBdr>
    </w:div>
    <w:div w:id="1673028326">
      <w:marLeft w:val="640"/>
      <w:marRight w:val="0"/>
      <w:marTop w:val="0"/>
      <w:marBottom w:val="0"/>
      <w:divBdr>
        <w:top w:val="none" w:sz="0" w:space="0" w:color="auto"/>
        <w:left w:val="none" w:sz="0" w:space="0" w:color="auto"/>
        <w:bottom w:val="none" w:sz="0" w:space="0" w:color="auto"/>
        <w:right w:val="none" w:sz="0" w:space="0" w:color="auto"/>
      </w:divBdr>
    </w:div>
    <w:div w:id="1673147662">
      <w:marLeft w:val="640"/>
      <w:marRight w:val="0"/>
      <w:marTop w:val="0"/>
      <w:marBottom w:val="0"/>
      <w:divBdr>
        <w:top w:val="none" w:sz="0" w:space="0" w:color="auto"/>
        <w:left w:val="none" w:sz="0" w:space="0" w:color="auto"/>
        <w:bottom w:val="none" w:sz="0" w:space="0" w:color="auto"/>
        <w:right w:val="none" w:sz="0" w:space="0" w:color="auto"/>
      </w:divBdr>
    </w:div>
    <w:div w:id="1673219289">
      <w:marLeft w:val="640"/>
      <w:marRight w:val="0"/>
      <w:marTop w:val="0"/>
      <w:marBottom w:val="0"/>
      <w:divBdr>
        <w:top w:val="none" w:sz="0" w:space="0" w:color="auto"/>
        <w:left w:val="none" w:sz="0" w:space="0" w:color="auto"/>
        <w:bottom w:val="none" w:sz="0" w:space="0" w:color="auto"/>
        <w:right w:val="none" w:sz="0" w:space="0" w:color="auto"/>
      </w:divBdr>
    </w:div>
    <w:div w:id="1673295022">
      <w:marLeft w:val="640"/>
      <w:marRight w:val="0"/>
      <w:marTop w:val="0"/>
      <w:marBottom w:val="0"/>
      <w:divBdr>
        <w:top w:val="none" w:sz="0" w:space="0" w:color="auto"/>
        <w:left w:val="none" w:sz="0" w:space="0" w:color="auto"/>
        <w:bottom w:val="none" w:sz="0" w:space="0" w:color="auto"/>
        <w:right w:val="none" w:sz="0" w:space="0" w:color="auto"/>
      </w:divBdr>
    </w:div>
    <w:div w:id="1673341133">
      <w:marLeft w:val="640"/>
      <w:marRight w:val="0"/>
      <w:marTop w:val="0"/>
      <w:marBottom w:val="0"/>
      <w:divBdr>
        <w:top w:val="none" w:sz="0" w:space="0" w:color="auto"/>
        <w:left w:val="none" w:sz="0" w:space="0" w:color="auto"/>
        <w:bottom w:val="none" w:sz="0" w:space="0" w:color="auto"/>
        <w:right w:val="none" w:sz="0" w:space="0" w:color="auto"/>
      </w:divBdr>
    </w:div>
    <w:div w:id="1673416209">
      <w:marLeft w:val="640"/>
      <w:marRight w:val="0"/>
      <w:marTop w:val="0"/>
      <w:marBottom w:val="0"/>
      <w:divBdr>
        <w:top w:val="none" w:sz="0" w:space="0" w:color="auto"/>
        <w:left w:val="none" w:sz="0" w:space="0" w:color="auto"/>
        <w:bottom w:val="none" w:sz="0" w:space="0" w:color="auto"/>
        <w:right w:val="none" w:sz="0" w:space="0" w:color="auto"/>
      </w:divBdr>
    </w:div>
    <w:div w:id="1673531764">
      <w:marLeft w:val="640"/>
      <w:marRight w:val="0"/>
      <w:marTop w:val="0"/>
      <w:marBottom w:val="0"/>
      <w:divBdr>
        <w:top w:val="none" w:sz="0" w:space="0" w:color="auto"/>
        <w:left w:val="none" w:sz="0" w:space="0" w:color="auto"/>
        <w:bottom w:val="none" w:sz="0" w:space="0" w:color="auto"/>
        <w:right w:val="none" w:sz="0" w:space="0" w:color="auto"/>
      </w:divBdr>
    </w:div>
    <w:div w:id="1673533166">
      <w:marLeft w:val="640"/>
      <w:marRight w:val="0"/>
      <w:marTop w:val="0"/>
      <w:marBottom w:val="0"/>
      <w:divBdr>
        <w:top w:val="none" w:sz="0" w:space="0" w:color="auto"/>
        <w:left w:val="none" w:sz="0" w:space="0" w:color="auto"/>
        <w:bottom w:val="none" w:sz="0" w:space="0" w:color="auto"/>
        <w:right w:val="none" w:sz="0" w:space="0" w:color="auto"/>
      </w:divBdr>
    </w:div>
    <w:div w:id="1673533586">
      <w:marLeft w:val="640"/>
      <w:marRight w:val="0"/>
      <w:marTop w:val="0"/>
      <w:marBottom w:val="0"/>
      <w:divBdr>
        <w:top w:val="none" w:sz="0" w:space="0" w:color="auto"/>
        <w:left w:val="none" w:sz="0" w:space="0" w:color="auto"/>
        <w:bottom w:val="none" w:sz="0" w:space="0" w:color="auto"/>
        <w:right w:val="none" w:sz="0" w:space="0" w:color="auto"/>
      </w:divBdr>
    </w:div>
    <w:div w:id="1673600632">
      <w:marLeft w:val="640"/>
      <w:marRight w:val="0"/>
      <w:marTop w:val="0"/>
      <w:marBottom w:val="0"/>
      <w:divBdr>
        <w:top w:val="none" w:sz="0" w:space="0" w:color="auto"/>
        <w:left w:val="none" w:sz="0" w:space="0" w:color="auto"/>
        <w:bottom w:val="none" w:sz="0" w:space="0" w:color="auto"/>
        <w:right w:val="none" w:sz="0" w:space="0" w:color="auto"/>
      </w:divBdr>
    </w:div>
    <w:div w:id="1673682978">
      <w:marLeft w:val="640"/>
      <w:marRight w:val="0"/>
      <w:marTop w:val="0"/>
      <w:marBottom w:val="0"/>
      <w:divBdr>
        <w:top w:val="none" w:sz="0" w:space="0" w:color="auto"/>
        <w:left w:val="none" w:sz="0" w:space="0" w:color="auto"/>
        <w:bottom w:val="none" w:sz="0" w:space="0" w:color="auto"/>
        <w:right w:val="none" w:sz="0" w:space="0" w:color="auto"/>
      </w:divBdr>
    </w:div>
    <w:div w:id="1673727557">
      <w:marLeft w:val="640"/>
      <w:marRight w:val="0"/>
      <w:marTop w:val="0"/>
      <w:marBottom w:val="0"/>
      <w:divBdr>
        <w:top w:val="none" w:sz="0" w:space="0" w:color="auto"/>
        <w:left w:val="none" w:sz="0" w:space="0" w:color="auto"/>
        <w:bottom w:val="none" w:sz="0" w:space="0" w:color="auto"/>
        <w:right w:val="none" w:sz="0" w:space="0" w:color="auto"/>
      </w:divBdr>
    </w:div>
    <w:div w:id="1673793735">
      <w:marLeft w:val="640"/>
      <w:marRight w:val="0"/>
      <w:marTop w:val="0"/>
      <w:marBottom w:val="0"/>
      <w:divBdr>
        <w:top w:val="none" w:sz="0" w:space="0" w:color="auto"/>
        <w:left w:val="none" w:sz="0" w:space="0" w:color="auto"/>
        <w:bottom w:val="none" w:sz="0" w:space="0" w:color="auto"/>
        <w:right w:val="none" w:sz="0" w:space="0" w:color="auto"/>
      </w:divBdr>
    </w:div>
    <w:div w:id="1673800745">
      <w:marLeft w:val="640"/>
      <w:marRight w:val="0"/>
      <w:marTop w:val="0"/>
      <w:marBottom w:val="0"/>
      <w:divBdr>
        <w:top w:val="none" w:sz="0" w:space="0" w:color="auto"/>
        <w:left w:val="none" w:sz="0" w:space="0" w:color="auto"/>
        <w:bottom w:val="none" w:sz="0" w:space="0" w:color="auto"/>
        <w:right w:val="none" w:sz="0" w:space="0" w:color="auto"/>
      </w:divBdr>
    </w:div>
    <w:div w:id="1673802305">
      <w:marLeft w:val="640"/>
      <w:marRight w:val="0"/>
      <w:marTop w:val="0"/>
      <w:marBottom w:val="0"/>
      <w:divBdr>
        <w:top w:val="none" w:sz="0" w:space="0" w:color="auto"/>
        <w:left w:val="none" w:sz="0" w:space="0" w:color="auto"/>
        <w:bottom w:val="none" w:sz="0" w:space="0" w:color="auto"/>
        <w:right w:val="none" w:sz="0" w:space="0" w:color="auto"/>
      </w:divBdr>
    </w:div>
    <w:div w:id="1673869392">
      <w:marLeft w:val="640"/>
      <w:marRight w:val="0"/>
      <w:marTop w:val="0"/>
      <w:marBottom w:val="0"/>
      <w:divBdr>
        <w:top w:val="none" w:sz="0" w:space="0" w:color="auto"/>
        <w:left w:val="none" w:sz="0" w:space="0" w:color="auto"/>
        <w:bottom w:val="none" w:sz="0" w:space="0" w:color="auto"/>
        <w:right w:val="none" w:sz="0" w:space="0" w:color="auto"/>
      </w:divBdr>
    </w:div>
    <w:div w:id="1673869656">
      <w:marLeft w:val="640"/>
      <w:marRight w:val="0"/>
      <w:marTop w:val="0"/>
      <w:marBottom w:val="0"/>
      <w:divBdr>
        <w:top w:val="none" w:sz="0" w:space="0" w:color="auto"/>
        <w:left w:val="none" w:sz="0" w:space="0" w:color="auto"/>
        <w:bottom w:val="none" w:sz="0" w:space="0" w:color="auto"/>
        <w:right w:val="none" w:sz="0" w:space="0" w:color="auto"/>
      </w:divBdr>
    </w:div>
    <w:div w:id="1673871246">
      <w:marLeft w:val="640"/>
      <w:marRight w:val="0"/>
      <w:marTop w:val="0"/>
      <w:marBottom w:val="0"/>
      <w:divBdr>
        <w:top w:val="none" w:sz="0" w:space="0" w:color="auto"/>
        <w:left w:val="none" w:sz="0" w:space="0" w:color="auto"/>
        <w:bottom w:val="none" w:sz="0" w:space="0" w:color="auto"/>
        <w:right w:val="none" w:sz="0" w:space="0" w:color="auto"/>
      </w:divBdr>
    </w:div>
    <w:div w:id="1673871301">
      <w:marLeft w:val="640"/>
      <w:marRight w:val="0"/>
      <w:marTop w:val="0"/>
      <w:marBottom w:val="0"/>
      <w:divBdr>
        <w:top w:val="none" w:sz="0" w:space="0" w:color="auto"/>
        <w:left w:val="none" w:sz="0" w:space="0" w:color="auto"/>
        <w:bottom w:val="none" w:sz="0" w:space="0" w:color="auto"/>
        <w:right w:val="none" w:sz="0" w:space="0" w:color="auto"/>
      </w:divBdr>
    </w:div>
    <w:div w:id="1673947874">
      <w:marLeft w:val="640"/>
      <w:marRight w:val="0"/>
      <w:marTop w:val="0"/>
      <w:marBottom w:val="0"/>
      <w:divBdr>
        <w:top w:val="none" w:sz="0" w:space="0" w:color="auto"/>
        <w:left w:val="none" w:sz="0" w:space="0" w:color="auto"/>
        <w:bottom w:val="none" w:sz="0" w:space="0" w:color="auto"/>
        <w:right w:val="none" w:sz="0" w:space="0" w:color="auto"/>
      </w:divBdr>
    </w:div>
    <w:div w:id="1673996315">
      <w:marLeft w:val="640"/>
      <w:marRight w:val="0"/>
      <w:marTop w:val="0"/>
      <w:marBottom w:val="0"/>
      <w:divBdr>
        <w:top w:val="none" w:sz="0" w:space="0" w:color="auto"/>
        <w:left w:val="none" w:sz="0" w:space="0" w:color="auto"/>
        <w:bottom w:val="none" w:sz="0" w:space="0" w:color="auto"/>
        <w:right w:val="none" w:sz="0" w:space="0" w:color="auto"/>
      </w:divBdr>
    </w:div>
    <w:div w:id="1674066911">
      <w:marLeft w:val="640"/>
      <w:marRight w:val="0"/>
      <w:marTop w:val="0"/>
      <w:marBottom w:val="0"/>
      <w:divBdr>
        <w:top w:val="none" w:sz="0" w:space="0" w:color="auto"/>
        <w:left w:val="none" w:sz="0" w:space="0" w:color="auto"/>
        <w:bottom w:val="none" w:sz="0" w:space="0" w:color="auto"/>
        <w:right w:val="none" w:sz="0" w:space="0" w:color="auto"/>
      </w:divBdr>
    </w:div>
    <w:div w:id="1674070102">
      <w:marLeft w:val="640"/>
      <w:marRight w:val="0"/>
      <w:marTop w:val="0"/>
      <w:marBottom w:val="0"/>
      <w:divBdr>
        <w:top w:val="none" w:sz="0" w:space="0" w:color="auto"/>
        <w:left w:val="none" w:sz="0" w:space="0" w:color="auto"/>
        <w:bottom w:val="none" w:sz="0" w:space="0" w:color="auto"/>
        <w:right w:val="none" w:sz="0" w:space="0" w:color="auto"/>
      </w:divBdr>
    </w:div>
    <w:div w:id="1674138653">
      <w:marLeft w:val="640"/>
      <w:marRight w:val="0"/>
      <w:marTop w:val="0"/>
      <w:marBottom w:val="0"/>
      <w:divBdr>
        <w:top w:val="none" w:sz="0" w:space="0" w:color="auto"/>
        <w:left w:val="none" w:sz="0" w:space="0" w:color="auto"/>
        <w:bottom w:val="none" w:sz="0" w:space="0" w:color="auto"/>
        <w:right w:val="none" w:sz="0" w:space="0" w:color="auto"/>
      </w:divBdr>
    </w:div>
    <w:div w:id="1674139601">
      <w:marLeft w:val="640"/>
      <w:marRight w:val="0"/>
      <w:marTop w:val="0"/>
      <w:marBottom w:val="0"/>
      <w:divBdr>
        <w:top w:val="none" w:sz="0" w:space="0" w:color="auto"/>
        <w:left w:val="none" w:sz="0" w:space="0" w:color="auto"/>
        <w:bottom w:val="none" w:sz="0" w:space="0" w:color="auto"/>
        <w:right w:val="none" w:sz="0" w:space="0" w:color="auto"/>
      </w:divBdr>
    </w:div>
    <w:div w:id="1674183235">
      <w:marLeft w:val="640"/>
      <w:marRight w:val="0"/>
      <w:marTop w:val="0"/>
      <w:marBottom w:val="0"/>
      <w:divBdr>
        <w:top w:val="none" w:sz="0" w:space="0" w:color="auto"/>
        <w:left w:val="none" w:sz="0" w:space="0" w:color="auto"/>
        <w:bottom w:val="none" w:sz="0" w:space="0" w:color="auto"/>
        <w:right w:val="none" w:sz="0" w:space="0" w:color="auto"/>
      </w:divBdr>
    </w:div>
    <w:div w:id="1674185636">
      <w:marLeft w:val="640"/>
      <w:marRight w:val="0"/>
      <w:marTop w:val="0"/>
      <w:marBottom w:val="0"/>
      <w:divBdr>
        <w:top w:val="none" w:sz="0" w:space="0" w:color="auto"/>
        <w:left w:val="none" w:sz="0" w:space="0" w:color="auto"/>
        <w:bottom w:val="none" w:sz="0" w:space="0" w:color="auto"/>
        <w:right w:val="none" w:sz="0" w:space="0" w:color="auto"/>
      </w:divBdr>
    </w:div>
    <w:div w:id="1674187927">
      <w:marLeft w:val="640"/>
      <w:marRight w:val="0"/>
      <w:marTop w:val="0"/>
      <w:marBottom w:val="0"/>
      <w:divBdr>
        <w:top w:val="none" w:sz="0" w:space="0" w:color="auto"/>
        <w:left w:val="none" w:sz="0" w:space="0" w:color="auto"/>
        <w:bottom w:val="none" w:sz="0" w:space="0" w:color="auto"/>
        <w:right w:val="none" w:sz="0" w:space="0" w:color="auto"/>
      </w:divBdr>
    </w:div>
    <w:div w:id="1674256680">
      <w:marLeft w:val="640"/>
      <w:marRight w:val="0"/>
      <w:marTop w:val="0"/>
      <w:marBottom w:val="0"/>
      <w:divBdr>
        <w:top w:val="none" w:sz="0" w:space="0" w:color="auto"/>
        <w:left w:val="none" w:sz="0" w:space="0" w:color="auto"/>
        <w:bottom w:val="none" w:sz="0" w:space="0" w:color="auto"/>
        <w:right w:val="none" w:sz="0" w:space="0" w:color="auto"/>
      </w:divBdr>
    </w:div>
    <w:div w:id="1674262277">
      <w:marLeft w:val="640"/>
      <w:marRight w:val="0"/>
      <w:marTop w:val="0"/>
      <w:marBottom w:val="0"/>
      <w:divBdr>
        <w:top w:val="none" w:sz="0" w:space="0" w:color="auto"/>
        <w:left w:val="none" w:sz="0" w:space="0" w:color="auto"/>
        <w:bottom w:val="none" w:sz="0" w:space="0" w:color="auto"/>
        <w:right w:val="none" w:sz="0" w:space="0" w:color="auto"/>
      </w:divBdr>
    </w:div>
    <w:div w:id="1674263963">
      <w:marLeft w:val="640"/>
      <w:marRight w:val="0"/>
      <w:marTop w:val="0"/>
      <w:marBottom w:val="0"/>
      <w:divBdr>
        <w:top w:val="none" w:sz="0" w:space="0" w:color="auto"/>
        <w:left w:val="none" w:sz="0" w:space="0" w:color="auto"/>
        <w:bottom w:val="none" w:sz="0" w:space="0" w:color="auto"/>
        <w:right w:val="none" w:sz="0" w:space="0" w:color="auto"/>
      </w:divBdr>
    </w:div>
    <w:div w:id="1674334783">
      <w:marLeft w:val="640"/>
      <w:marRight w:val="0"/>
      <w:marTop w:val="0"/>
      <w:marBottom w:val="0"/>
      <w:divBdr>
        <w:top w:val="none" w:sz="0" w:space="0" w:color="auto"/>
        <w:left w:val="none" w:sz="0" w:space="0" w:color="auto"/>
        <w:bottom w:val="none" w:sz="0" w:space="0" w:color="auto"/>
        <w:right w:val="none" w:sz="0" w:space="0" w:color="auto"/>
      </w:divBdr>
    </w:div>
    <w:div w:id="1674380823">
      <w:marLeft w:val="640"/>
      <w:marRight w:val="0"/>
      <w:marTop w:val="0"/>
      <w:marBottom w:val="0"/>
      <w:divBdr>
        <w:top w:val="none" w:sz="0" w:space="0" w:color="auto"/>
        <w:left w:val="none" w:sz="0" w:space="0" w:color="auto"/>
        <w:bottom w:val="none" w:sz="0" w:space="0" w:color="auto"/>
        <w:right w:val="none" w:sz="0" w:space="0" w:color="auto"/>
      </w:divBdr>
    </w:div>
    <w:div w:id="1674407854">
      <w:marLeft w:val="640"/>
      <w:marRight w:val="0"/>
      <w:marTop w:val="0"/>
      <w:marBottom w:val="0"/>
      <w:divBdr>
        <w:top w:val="none" w:sz="0" w:space="0" w:color="auto"/>
        <w:left w:val="none" w:sz="0" w:space="0" w:color="auto"/>
        <w:bottom w:val="none" w:sz="0" w:space="0" w:color="auto"/>
        <w:right w:val="none" w:sz="0" w:space="0" w:color="auto"/>
      </w:divBdr>
    </w:div>
    <w:div w:id="1674450324">
      <w:marLeft w:val="640"/>
      <w:marRight w:val="0"/>
      <w:marTop w:val="0"/>
      <w:marBottom w:val="0"/>
      <w:divBdr>
        <w:top w:val="none" w:sz="0" w:space="0" w:color="auto"/>
        <w:left w:val="none" w:sz="0" w:space="0" w:color="auto"/>
        <w:bottom w:val="none" w:sz="0" w:space="0" w:color="auto"/>
        <w:right w:val="none" w:sz="0" w:space="0" w:color="auto"/>
      </w:divBdr>
    </w:div>
    <w:div w:id="1674451204">
      <w:marLeft w:val="640"/>
      <w:marRight w:val="0"/>
      <w:marTop w:val="0"/>
      <w:marBottom w:val="0"/>
      <w:divBdr>
        <w:top w:val="none" w:sz="0" w:space="0" w:color="auto"/>
        <w:left w:val="none" w:sz="0" w:space="0" w:color="auto"/>
        <w:bottom w:val="none" w:sz="0" w:space="0" w:color="auto"/>
        <w:right w:val="none" w:sz="0" w:space="0" w:color="auto"/>
      </w:divBdr>
    </w:div>
    <w:div w:id="1674455892">
      <w:marLeft w:val="640"/>
      <w:marRight w:val="0"/>
      <w:marTop w:val="0"/>
      <w:marBottom w:val="0"/>
      <w:divBdr>
        <w:top w:val="none" w:sz="0" w:space="0" w:color="auto"/>
        <w:left w:val="none" w:sz="0" w:space="0" w:color="auto"/>
        <w:bottom w:val="none" w:sz="0" w:space="0" w:color="auto"/>
        <w:right w:val="none" w:sz="0" w:space="0" w:color="auto"/>
      </w:divBdr>
    </w:div>
    <w:div w:id="1674524408">
      <w:marLeft w:val="640"/>
      <w:marRight w:val="0"/>
      <w:marTop w:val="0"/>
      <w:marBottom w:val="0"/>
      <w:divBdr>
        <w:top w:val="none" w:sz="0" w:space="0" w:color="auto"/>
        <w:left w:val="none" w:sz="0" w:space="0" w:color="auto"/>
        <w:bottom w:val="none" w:sz="0" w:space="0" w:color="auto"/>
        <w:right w:val="none" w:sz="0" w:space="0" w:color="auto"/>
      </w:divBdr>
    </w:div>
    <w:div w:id="1674600986">
      <w:marLeft w:val="640"/>
      <w:marRight w:val="0"/>
      <w:marTop w:val="0"/>
      <w:marBottom w:val="0"/>
      <w:divBdr>
        <w:top w:val="none" w:sz="0" w:space="0" w:color="auto"/>
        <w:left w:val="none" w:sz="0" w:space="0" w:color="auto"/>
        <w:bottom w:val="none" w:sz="0" w:space="0" w:color="auto"/>
        <w:right w:val="none" w:sz="0" w:space="0" w:color="auto"/>
      </w:divBdr>
    </w:div>
    <w:div w:id="1674601424">
      <w:marLeft w:val="640"/>
      <w:marRight w:val="0"/>
      <w:marTop w:val="0"/>
      <w:marBottom w:val="0"/>
      <w:divBdr>
        <w:top w:val="none" w:sz="0" w:space="0" w:color="auto"/>
        <w:left w:val="none" w:sz="0" w:space="0" w:color="auto"/>
        <w:bottom w:val="none" w:sz="0" w:space="0" w:color="auto"/>
        <w:right w:val="none" w:sz="0" w:space="0" w:color="auto"/>
      </w:divBdr>
    </w:div>
    <w:div w:id="1674605444">
      <w:marLeft w:val="640"/>
      <w:marRight w:val="0"/>
      <w:marTop w:val="0"/>
      <w:marBottom w:val="0"/>
      <w:divBdr>
        <w:top w:val="none" w:sz="0" w:space="0" w:color="auto"/>
        <w:left w:val="none" w:sz="0" w:space="0" w:color="auto"/>
        <w:bottom w:val="none" w:sz="0" w:space="0" w:color="auto"/>
        <w:right w:val="none" w:sz="0" w:space="0" w:color="auto"/>
      </w:divBdr>
    </w:div>
    <w:div w:id="1674608604">
      <w:marLeft w:val="640"/>
      <w:marRight w:val="0"/>
      <w:marTop w:val="0"/>
      <w:marBottom w:val="0"/>
      <w:divBdr>
        <w:top w:val="none" w:sz="0" w:space="0" w:color="auto"/>
        <w:left w:val="none" w:sz="0" w:space="0" w:color="auto"/>
        <w:bottom w:val="none" w:sz="0" w:space="0" w:color="auto"/>
        <w:right w:val="none" w:sz="0" w:space="0" w:color="auto"/>
      </w:divBdr>
    </w:div>
    <w:div w:id="1674649394">
      <w:marLeft w:val="640"/>
      <w:marRight w:val="0"/>
      <w:marTop w:val="0"/>
      <w:marBottom w:val="0"/>
      <w:divBdr>
        <w:top w:val="none" w:sz="0" w:space="0" w:color="auto"/>
        <w:left w:val="none" w:sz="0" w:space="0" w:color="auto"/>
        <w:bottom w:val="none" w:sz="0" w:space="0" w:color="auto"/>
        <w:right w:val="none" w:sz="0" w:space="0" w:color="auto"/>
      </w:divBdr>
    </w:div>
    <w:div w:id="1674794603">
      <w:marLeft w:val="640"/>
      <w:marRight w:val="0"/>
      <w:marTop w:val="0"/>
      <w:marBottom w:val="0"/>
      <w:divBdr>
        <w:top w:val="none" w:sz="0" w:space="0" w:color="auto"/>
        <w:left w:val="none" w:sz="0" w:space="0" w:color="auto"/>
        <w:bottom w:val="none" w:sz="0" w:space="0" w:color="auto"/>
        <w:right w:val="none" w:sz="0" w:space="0" w:color="auto"/>
      </w:divBdr>
    </w:div>
    <w:div w:id="1674801153">
      <w:marLeft w:val="640"/>
      <w:marRight w:val="0"/>
      <w:marTop w:val="0"/>
      <w:marBottom w:val="0"/>
      <w:divBdr>
        <w:top w:val="none" w:sz="0" w:space="0" w:color="auto"/>
        <w:left w:val="none" w:sz="0" w:space="0" w:color="auto"/>
        <w:bottom w:val="none" w:sz="0" w:space="0" w:color="auto"/>
        <w:right w:val="none" w:sz="0" w:space="0" w:color="auto"/>
      </w:divBdr>
    </w:div>
    <w:div w:id="1674916217">
      <w:marLeft w:val="640"/>
      <w:marRight w:val="0"/>
      <w:marTop w:val="0"/>
      <w:marBottom w:val="0"/>
      <w:divBdr>
        <w:top w:val="none" w:sz="0" w:space="0" w:color="auto"/>
        <w:left w:val="none" w:sz="0" w:space="0" w:color="auto"/>
        <w:bottom w:val="none" w:sz="0" w:space="0" w:color="auto"/>
        <w:right w:val="none" w:sz="0" w:space="0" w:color="auto"/>
      </w:divBdr>
    </w:div>
    <w:div w:id="1674916372">
      <w:marLeft w:val="640"/>
      <w:marRight w:val="0"/>
      <w:marTop w:val="0"/>
      <w:marBottom w:val="0"/>
      <w:divBdr>
        <w:top w:val="none" w:sz="0" w:space="0" w:color="auto"/>
        <w:left w:val="none" w:sz="0" w:space="0" w:color="auto"/>
        <w:bottom w:val="none" w:sz="0" w:space="0" w:color="auto"/>
        <w:right w:val="none" w:sz="0" w:space="0" w:color="auto"/>
      </w:divBdr>
    </w:div>
    <w:div w:id="1674918228">
      <w:marLeft w:val="640"/>
      <w:marRight w:val="0"/>
      <w:marTop w:val="0"/>
      <w:marBottom w:val="0"/>
      <w:divBdr>
        <w:top w:val="none" w:sz="0" w:space="0" w:color="auto"/>
        <w:left w:val="none" w:sz="0" w:space="0" w:color="auto"/>
        <w:bottom w:val="none" w:sz="0" w:space="0" w:color="auto"/>
        <w:right w:val="none" w:sz="0" w:space="0" w:color="auto"/>
      </w:divBdr>
    </w:div>
    <w:div w:id="1674988198">
      <w:marLeft w:val="640"/>
      <w:marRight w:val="0"/>
      <w:marTop w:val="0"/>
      <w:marBottom w:val="0"/>
      <w:divBdr>
        <w:top w:val="none" w:sz="0" w:space="0" w:color="auto"/>
        <w:left w:val="none" w:sz="0" w:space="0" w:color="auto"/>
        <w:bottom w:val="none" w:sz="0" w:space="0" w:color="auto"/>
        <w:right w:val="none" w:sz="0" w:space="0" w:color="auto"/>
      </w:divBdr>
    </w:div>
    <w:div w:id="1674991669">
      <w:marLeft w:val="640"/>
      <w:marRight w:val="0"/>
      <w:marTop w:val="0"/>
      <w:marBottom w:val="0"/>
      <w:divBdr>
        <w:top w:val="none" w:sz="0" w:space="0" w:color="auto"/>
        <w:left w:val="none" w:sz="0" w:space="0" w:color="auto"/>
        <w:bottom w:val="none" w:sz="0" w:space="0" w:color="auto"/>
        <w:right w:val="none" w:sz="0" w:space="0" w:color="auto"/>
      </w:divBdr>
    </w:div>
    <w:div w:id="1675065183">
      <w:marLeft w:val="640"/>
      <w:marRight w:val="0"/>
      <w:marTop w:val="0"/>
      <w:marBottom w:val="0"/>
      <w:divBdr>
        <w:top w:val="none" w:sz="0" w:space="0" w:color="auto"/>
        <w:left w:val="none" w:sz="0" w:space="0" w:color="auto"/>
        <w:bottom w:val="none" w:sz="0" w:space="0" w:color="auto"/>
        <w:right w:val="none" w:sz="0" w:space="0" w:color="auto"/>
      </w:divBdr>
    </w:div>
    <w:div w:id="1675182321">
      <w:marLeft w:val="640"/>
      <w:marRight w:val="0"/>
      <w:marTop w:val="0"/>
      <w:marBottom w:val="0"/>
      <w:divBdr>
        <w:top w:val="none" w:sz="0" w:space="0" w:color="auto"/>
        <w:left w:val="none" w:sz="0" w:space="0" w:color="auto"/>
        <w:bottom w:val="none" w:sz="0" w:space="0" w:color="auto"/>
        <w:right w:val="none" w:sz="0" w:space="0" w:color="auto"/>
      </w:divBdr>
    </w:div>
    <w:div w:id="1675257605">
      <w:marLeft w:val="640"/>
      <w:marRight w:val="0"/>
      <w:marTop w:val="0"/>
      <w:marBottom w:val="0"/>
      <w:divBdr>
        <w:top w:val="none" w:sz="0" w:space="0" w:color="auto"/>
        <w:left w:val="none" w:sz="0" w:space="0" w:color="auto"/>
        <w:bottom w:val="none" w:sz="0" w:space="0" w:color="auto"/>
        <w:right w:val="none" w:sz="0" w:space="0" w:color="auto"/>
      </w:divBdr>
    </w:div>
    <w:div w:id="1675258912">
      <w:marLeft w:val="640"/>
      <w:marRight w:val="0"/>
      <w:marTop w:val="0"/>
      <w:marBottom w:val="0"/>
      <w:divBdr>
        <w:top w:val="none" w:sz="0" w:space="0" w:color="auto"/>
        <w:left w:val="none" w:sz="0" w:space="0" w:color="auto"/>
        <w:bottom w:val="none" w:sz="0" w:space="0" w:color="auto"/>
        <w:right w:val="none" w:sz="0" w:space="0" w:color="auto"/>
      </w:divBdr>
    </w:div>
    <w:div w:id="1675305709">
      <w:marLeft w:val="640"/>
      <w:marRight w:val="0"/>
      <w:marTop w:val="0"/>
      <w:marBottom w:val="0"/>
      <w:divBdr>
        <w:top w:val="none" w:sz="0" w:space="0" w:color="auto"/>
        <w:left w:val="none" w:sz="0" w:space="0" w:color="auto"/>
        <w:bottom w:val="none" w:sz="0" w:space="0" w:color="auto"/>
        <w:right w:val="none" w:sz="0" w:space="0" w:color="auto"/>
      </w:divBdr>
    </w:div>
    <w:div w:id="1675373678">
      <w:marLeft w:val="640"/>
      <w:marRight w:val="0"/>
      <w:marTop w:val="0"/>
      <w:marBottom w:val="0"/>
      <w:divBdr>
        <w:top w:val="none" w:sz="0" w:space="0" w:color="auto"/>
        <w:left w:val="none" w:sz="0" w:space="0" w:color="auto"/>
        <w:bottom w:val="none" w:sz="0" w:space="0" w:color="auto"/>
        <w:right w:val="none" w:sz="0" w:space="0" w:color="auto"/>
      </w:divBdr>
    </w:div>
    <w:div w:id="1675373893">
      <w:marLeft w:val="640"/>
      <w:marRight w:val="0"/>
      <w:marTop w:val="0"/>
      <w:marBottom w:val="0"/>
      <w:divBdr>
        <w:top w:val="none" w:sz="0" w:space="0" w:color="auto"/>
        <w:left w:val="none" w:sz="0" w:space="0" w:color="auto"/>
        <w:bottom w:val="none" w:sz="0" w:space="0" w:color="auto"/>
        <w:right w:val="none" w:sz="0" w:space="0" w:color="auto"/>
      </w:divBdr>
    </w:div>
    <w:div w:id="1675374617">
      <w:marLeft w:val="640"/>
      <w:marRight w:val="0"/>
      <w:marTop w:val="0"/>
      <w:marBottom w:val="0"/>
      <w:divBdr>
        <w:top w:val="none" w:sz="0" w:space="0" w:color="auto"/>
        <w:left w:val="none" w:sz="0" w:space="0" w:color="auto"/>
        <w:bottom w:val="none" w:sz="0" w:space="0" w:color="auto"/>
        <w:right w:val="none" w:sz="0" w:space="0" w:color="auto"/>
      </w:divBdr>
    </w:div>
    <w:div w:id="1675379849">
      <w:marLeft w:val="640"/>
      <w:marRight w:val="0"/>
      <w:marTop w:val="0"/>
      <w:marBottom w:val="0"/>
      <w:divBdr>
        <w:top w:val="none" w:sz="0" w:space="0" w:color="auto"/>
        <w:left w:val="none" w:sz="0" w:space="0" w:color="auto"/>
        <w:bottom w:val="none" w:sz="0" w:space="0" w:color="auto"/>
        <w:right w:val="none" w:sz="0" w:space="0" w:color="auto"/>
      </w:divBdr>
    </w:div>
    <w:div w:id="1675451740">
      <w:marLeft w:val="640"/>
      <w:marRight w:val="0"/>
      <w:marTop w:val="0"/>
      <w:marBottom w:val="0"/>
      <w:divBdr>
        <w:top w:val="none" w:sz="0" w:space="0" w:color="auto"/>
        <w:left w:val="none" w:sz="0" w:space="0" w:color="auto"/>
        <w:bottom w:val="none" w:sz="0" w:space="0" w:color="auto"/>
        <w:right w:val="none" w:sz="0" w:space="0" w:color="auto"/>
      </w:divBdr>
    </w:div>
    <w:div w:id="1675454380">
      <w:marLeft w:val="640"/>
      <w:marRight w:val="0"/>
      <w:marTop w:val="0"/>
      <w:marBottom w:val="0"/>
      <w:divBdr>
        <w:top w:val="none" w:sz="0" w:space="0" w:color="auto"/>
        <w:left w:val="none" w:sz="0" w:space="0" w:color="auto"/>
        <w:bottom w:val="none" w:sz="0" w:space="0" w:color="auto"/>
        <w:right w:val="none" w:sz="0" w:space="0" w:color="auto"/>
      </w:divBdr>
    </w:div>
    <w:div w:id="1675497379">
      <w:marLeft w:val="640"/>
      <w:marRight w:val="0"/>
      <w:marTop w:val="0"/>
      <w:marBottom w:val="0"/>
      <w:divBdr>
        <w:top w:val="none" w:sz="0" w:space="0" w:color="auto"/>
        <w:left w:val="none" w:sz="0" w:space="0" w:color="auto"/>
        <w:bottom w:val="none" w:sz="0" w:space="0" w:color="auto"/>
        <w:right w:val="none" w:sz="0" w:space="0" w:color="auto"/>
      </w:divBdr>
    </w:div>
    <w:div w:id="1675570115">
      <w:marLeft w:val="640"/>
      <w:marRight w:val="0"/>
      <w:marTop w:val="0"/>
      <w:marBottom w:val="0"/>
      <w:divBdr>
        <w:top w:val="none" w:sz="0" w:space="0" w:color="auto"/>
        <w:left w:val="none" w:sz="0" w:space="0" w:color="auto"/>
        <w:bottom w:val="none" w:sz="0" w:space="0" w:color="auto"/>
        <w:right w:val="none" w:sz="0" w:space="0" w:color="auto"/>
      </w:divBdr>
    </w:div>
    <w:div w:id="1675573975">
      <w:marLeft w:val="640"/>
      <w:marRight w:val="0"/>
      <w:marTop w:val="0"/>
      <w:marBottom w:val="0"/>
      <w:divBdr>
        <w:top w:val="none" w:sz="0" w:space="0" w:color="auto"/>
        <w:left w:val="none" w:sz="0" w:space="0" w:color="auto"/>
        <w:bottom w:val="none" w:sz="0" w:space="0" w:color="auto"/>
        <w:right w:val="none" w:sz="0" w:space="0" w:color="auto"/>
      </w:divBdr>
    </w:div>
    <w:div w:id="1675648869">
      <w:marLeft w:val="0"/>
      <w:marRight w:val="0"/>
      <w:marTop w:val="0"/>
      <w:marBottom w:val="0"/>
      <w:divBdr>
        <w:top w:val="none" w:sz="0" w:space="0" w:color="auto"/>
        <w:left w:val="none" w:sz="0" w:space="0" w:color="auto"/>
        <w:bottom w:val="none" w:sz="0" w:space="0" w:color="auto"/>
        <w:right w:val="none" w:sz="0" w:space="0" w:color="auto"/>
      </w:divBdr>
    </w:div>
    <w:div w:id="1675767443">
      <w:marLeft w:val="640"/>
      <w:marRight w:val="0"/>
      <w:marTop w:val="0"/>
      <w:marBottom w:val="0"/>
      <w:divBdr>
        <w:top w:val="none" w:sz="0" w:space="0" w:color="auto"/>
        <w:left w:val="none" w:sz="0" w:space="0" w:color="auto"/>
        <w:bottom w:val="none" w:sz="0" w:space="0" w:color="auto"/>
        <w:right w:val="none" w:sz="0" w:space="0" w:color="auto"/>
      </w:divBdr>
    </w:div>
    <w:div w:id="1675837282">
      <w:marLeft w:val="640"/>
      <w:marRight w:val="0"/>
      <w:marTop w:val="0"/>
      <w:marBottom w:val="0"/>
      <w:divBdr>
        <w:top w:val="none" w:sz="0" w:space="0" w:color="auto"/>
        <w:left w:val="none" w:sz="0" w:space="0" w:color="auto"/>
        <w:bottom w:val="none" w:sz="0" w:space="0" w:color="auto"/>
        <w:right w:val="none" w:sz="0" w:space="0" w:color="auto"/>
      </w:divBdr>
    </w:div>
    <w:div w:id="1675838471">
      <w:marLeft w:val="640"/>
      <w:marRight w:val="0"/>
      <w:marTop w:val="0"/>
      <w:marBottom w:val="0"/>
      <w:divBdr>
        <w:top w:val="none" w:sz="0" w:space="0" w:color="auto"/>
        <w:left w:val="none" w:sz="0" w:space="0" w:color="auto"/>
        <w:bottom w:val="none" w:sz="0" w:space="0" w:color="auto"/>
        <w:right w:val="none" w:sz="0" w:space="0" w:color="auto"/>
      </w:divBdr>
    </w:div>
    <w:div w:id="1675843202">
      <w:marLeft w:val="640"/>
      <w:marRight w:val="0"/>
      <w:marTop w:val="0"/>
      <w:marBottom w:val="0"/>
      <w:divBdr>
        <w:top w:val="none" w:sz="0" w:space="0" w:color="auto"/>
        <w:left w:val="none" w:sz="0" w:space="0" w:color="auto"/>
        <w:bottom w:val="none" w:sz="0" w:space="0" w:color="auto"/>
        <w:right w:val="none" w:sz="0" w:space="0" w:color="auto"/>
      </w:divBdr>
    </w:div>
    <w:div w:id="1675912325">
      <w:marLeft w:val="640"/>
      <w:marRight w:val="0"/>
      <w:marTop w:val="0"/>
      <w:marBottom w:val="0"/>
      <w:divBdr>
        <w:top w:val="none" w:sz="0" w:space="0" w:color="auto"/>
        <w:left w:val="none" w:sz="0" w:space="0" w:color="auto"/>
        <w:bottom w:val="none" w:sz="0" w:space="0" w:color="auto"/>
        <w:right w:val="none" w:sz="0" w:space="0" w:color="auto"/>
      </w:divBdr>
    </w:div>
    <w:div w:id="1675956449">
      <w:marLeft w:val="640"/>
      <w:marRight w:val="0"/>
      <w:marTop w:val="0"/>
      <w:marBottom w:val="0"/>
      <w:divBdr>
        <w:top w:val="none" w:sz="0" w:space="0" w:color="auto"/>
        <w:left w:val="none" w:sz="0" w:space="0" w:color="auto"/>
        <w:bottom w:val="none" w:sz="0" w:space="0" w:color="auto"/>
        <w:right w:val="none" w:sz="0" w:space="0" w:color="auto"/>
      </w:divBdr>
    </w:div>
    <w:div w:id="1675957342">
      <w:marLeft w:val="640"/>
      <w:marRight w:val="0"/>
      <w:marTop w:val="0"/>
      <w:marBottom w:val="0"/>
      <w:divBdr>
        <w:top w:val="none" w:sz="0" w:space="0" w:color="auto"/>
        <w:left w:val="none" w:sz="0" w:space="0" w:color="auto"/>
        <w:bottom w:val="none" w:sz="0" w:space="0" w:color="auto"/>
        <w:right w:val="none" w:sz="0" w:space="0" w:color="auto"/>
      </w:divBdr>
    </w:div>
    <w:div w:id="1675962205">
      <w:marLeft w:val="640"/>
      <w:marRight w:val="0"/>
      <w:marTop w:val="0"/>
      <w:marBottom w:val="0"/>
      <w:divBdr>
        <w:top w:val="none" w:sz="0" w:space="0" w:color="auto"/>
        <w:left w:val="none" w:sz="0" w:space="0" w:color="auto"/>
        <w:bottom w:val="none" w:sz="0" w:space="0" w:color="auto"/>
        <w:right w:val="none" w:sz="0" w:space="0" w:color="auto"/>
      </w:divBdr>
    </w:div>
    <w:div w:id="1676032256">
      <w:marLeft w:val="640"/>
      <w:marRight w:val="0"/>
      <w:marTop w:val="0"/>
      <w:marBottom w:val="0"/>
      <w:divBdr>
        <w:top w:val="none" w:sz="0" w:space="0" w:color="auto"/>
        <w:left w:val="none" w:sz="0" w:space="0" w:color="auto"/>
        <w:bottom w:val="none" w:sz="0" w:space="0" w:color="auto"/>
        <w:right w:val="none" w:sz="0" w:space="0" w:color="auto"/>
      </w:divBdr>
    </w:div>
    <w:div w:id="1676034585">
      <w:marLeft w:val="640"/>
      <w:marRight w:val="0"/>
      <w:marTop w:val="0"/>
      <w:marBottom w:val="0"/>
      <w:divBdr>
        <w:top w:val="none" w:sz="0" w:space="0" w:color="auto"/>
        <w:left w:val="none" w:sz="0" w:space="0" w:color="auto"/>
        <w:bottom w:val="none" w:sz="0" w:space="0" w:color="auto"/>
        <w:right w:val="none" w:sz="0" w:space="0" w:color="auto"/>
      </w:divBdr>
    </w:div>
    <w:div w:id="1676037581">
      <w:marLeft w:val="640"/>
      <w:marRight w:val="0"/>
      <w:marTop w:val="0"/>
      <w:marBottom w:val="0"/>
      <w:divBdr>
        <w:top w:val="none" w:sz="0" w:space="0" w:color="auto"/>
        <w:left w:val="none" w:sz="0" w:space="0" w:color="auto"/>
        <w:bottom w:val="none" w:sz="0" w:space="0" w:color="auto"/>
        <w:right w:val="none" w:sz="0" w:space="0" w:color="auto"/>
      </w:divBdr>
    </w:div>
    <w:div w:id="1676112047">
      <w:marLeft w:val="640"/>
      <w:marRight w:val="0"/>
      <w:marTop w:val="0"/>
      <w:marBottom w:val="0"/>
      <w:divBdr>
        <w:top w:val="none" w:sz="0" w:space="0" w:color="auto"/>
        <w:left w:val="none" w:sz="0" w:space="0" w:color="auto"/>
        <w:bottom w:val="none" w:sz="0" w:space="0" w:color="auto"/>
        <w:right w:val="none" w:sz="0" w:space="0" w:color="auto"/>
      </w:divBdr>
    </w:div>
    <w:div w:id="1676150548">
      <w:marLeft w:val="640"/>
      <w:marRight w:val="0"/>
      <w:marTop w:val="0"/>
      <w:marBottom w:val="0"/>
      <w:divBdr>
        <w:top w:val="none" w:sz="0" w:space="0" w:color="auto"/>
        <w:left w:val="none" w:sz="0" w:space="0" w:color="auto"/>
        <w:bottom w:val="none" w:sz="0" w:space="0" w:color="auto"/>
        <w:right w:val="none" w:sz="0" w:space="0" w:color="auto"/>
      </w:divBdr>
    </w:div>
    <w:div w:id="1676179925">
      <w:marLeft w:val="640"/>
      <w:marRight w:val="0"/>
      <w:marTop w:val="0"/>
      <w:marBottom w:val="0"/>
      <w:divBdr>
        <w:top w:val="none" w:sz="0" w:space="0" w:color="auto"/>
        <w:left w:val="none" w:sz="0" w:space="0" w:color="auto"/>
        <w:bottom w:val="none" w:sz="0" w:space="0" w:color="auto"/>
        <w:right w:val="none" w:sz="0" w:space="0" w:color="auto"/>
      </w:divBdr>
    </w:div>
    <w:div w:id="1676225713">
      <w:marLeft w:val="640"/>
      <w:marRight w:val="0"/>
      <w:marTop w:val="0"/>
      <w:marBottom w:val="0"/>
      <w:divBdr>
        <w:top w:val="none" w:sz="0" w:space="0" w:color="auto"/>
        <w:left w:val="none" w:sz="0" w:space="0" w:color="auto"/>
        <w:bottom w:val="none" w:sz="0" w:space="0" w:color="auto"/>
        <w:right w:val="none" w:sz="0" w:space="0" w:color="auto"/>
      </w:divBdr>
    </w:div>
    <w:div w:id="1676298250">
      <w:marLeft w:val="640"/>
      <w:marRight w:val="0"/>
      <w:marTop w:val="0"/>
      <w:marBottom w:val="0"/>
      <w:divBdr>
        <w:top w:val="none" w:sz="0" w:space="0" w:color="auto"/>
        <w:left w:val="none" w:sz="0" w:space="0" w:color="auto"/>
        <w:bottom w:val="none" w:sz="0" w:space="0" w:color="auto"/>
        <w:right w:val="none" w:sz="0" w:space="0" w:color="auto"/>
      </w:divBdr>
    </w:div>
    <w:div w:id="1676298475">
      <w:marLeft w:val="640"/>
      <w:marRight w:val="0"/>
      <w:marTop w:val="0"/>
      <w:marBottom w:val="0"/>
      <w:divBdr>
        <w:top w:val="none" w:sz="0" w:space="0" w:color="auto"/>
        <w:left w:val="none" w:sz="0" w:space="0" w:color="auto"/>
        <w:bottom w:val="none" w:sz="0" w:space="0" w:color="auto"/>
        <w:right w:val="none" w:sz="0" w:space="0" w:color="auto"/>
      </w:divBdr>
    </w:div>
    <w:div w:id="1676299191">
      <w:marLeft w:val="640"/>
      <w:marRight w:val="0"/>
      <w:marTop w:val="0"/>
      <w:marBottom w:val="0"/>
      <w:divBdr>
        <w:top w:val="none" w:sz="0" w:space="0" w:color="auto"/>
        <w:left w:val="none" w:sz="0" w:space="0" w:color="auto"/>
        <w:bottom w:val="none" w:sz="0" w:space="0" w:color="auto"/>
        <w:right w:val="none" w:sz="0" w:space="0" w:color="auto"/>
      </w:divBdr>
    </w:div>
    <w:div w:id="1676301833">
      <w:marLeft w:val="640"/>
      <w:marRight w:val="0"/>
      <w:marTop w:val="0"/>
      <w:marBottom w:val="0"/>
      <w:divBdr>
        <w:top w:val="none" w:sz="0" w:space="0" w:color="auto"/>
        <w:left w:val="none" w:sz="0" w:space="0" w:color="auto"/>
        <w:bottom w:val="none" w:sz="0" w:space="0" w:color="auto"/>
        <w:right w:val="none" w:sz="0" w:space="0" w:color="auto"/>
      </w:divBdr>
    </w:div>
    <w:div w:id="1676348445">
      <w:marLeft w:val="640"/>
      <w:marRight w:val="0"/>
      <w:marTop w:val="0"/>
      <w:marBottom w:val="0"/>
      <w:divBdr>
        <w:top w:val="none" w:sz="0" w:space="0" w:color="auto"/>
        <w:left w:val="none" w:sz="0" w:space="0" w:color="auto"/>
        <w:bottom w:val="none" w:sz="0" w:space="0" w:color="auto"/>
        <w:right w:val="none" w:sz="0" w:space="0" w:color="auto"/>
      </w:divBdr>
    </w:div>
    <w:div w:id="1676376912">
      <w:marLeft w:val="640"/>
      <w:marRight w:val="0"/>
      <w:marTop w:val="0"/>
      <w:marBottom w:val="0"/>
      <w:divBdr>
        <w:top w:val="none" w:sz="0" w:space="0" w:color="auto"/>
        <w:left w:val="none" w:sz="0" w:space="0" w:color="auto"/>
        <w:bottom w:val="none" w:sz="0" w:space="0" w:color="auto"/>
        <w:right w:val="none" w:sz="0" w:space="0" w:color="auto"/>
      </w:divBdr>
    </w:div>
    <w:div w:id="1676377264">
      <w:marLeft w:val="640"/>
      <w:marRight w:val="0"/>
      <w:marTop w:val="0"/>
      <w:marBottom w:val="0"/>
      <w:divBdr>
        <w:top w:val="none" w:sz="0" w:space="0" w:color="auto"/>
        <w:left w:val="none" w:sz="0" w:space="0" w:color="auto"/>
        <w:bottom w:val="none" w:sz="0" w:space="0" w:color="auto"/>
        <w:right w:val="none" w:sz="0" w:space="0" w:color="auto"/>
      </w:divBdr>
    </w:div>
    <w:div w:id="1676415135">
      <w:marLeft w:val="0"/>
      <w:marRight w:val="0"/>
      <w:marTop w:val="0"/>
      <w:marBottom w:val="0"/>
      <w:divBdr>
        <w:top w:val="none" w:sz="0" w:space="0" w:color="auto"/>
        <w:left w:val="none" w:sz="0" w:space="0" w:color="auto"/>
        <w:bottom w:val="none" w:sz="0" w:space="0" w:color="auto"/>
        <w:right w:val="none" w:sz="0" w:space="0" w:color="auto"/>
      </w:divBdr>
    </w:div>
    <w:div w:id="1676420764">
      <w:marLeft w:val="640"/>
      <w:marRight w:val="0"/>
      <w:marTop w:val="0"/>
      <w:marBottom w:val="0"/>
      <w:divBdr>
        <w:top w:val="none" w:sz="0" w:space="0" w:color="auto"/>
        <w:left w:val="none" w:sz="0" w:space="0" w:color="auto"/>
        <w:bottom w:val="none" w:sz="0" w:space="0" w:color="auto"/>
        <w:right w:val="none" w:sz="0" w:space="0" w:color="auto"/>
      </w:divBdr>
    </w:div>
    <w:div w:id="1676424069">
      <w:marLeft w:val="640"/>
      <w:marRight w:val="0"/>
      <w:marTop w:val="0"/>
      <w:marBottom w:val="0"/>
      <w:divBdr>
        <w:top w:val="none" w:sz="0" w:space="0" w:color="auto"/>
        <w:left w:val="none" w:sz="0" w:space="0" w:color="auto"/>
        <w:bottom w:val="none" w:sz="0" w:space="0" w:color="auto"/>
        <w:right w:val="none" w:sz="0" w:space="0" w:color="auto"/>
      </w:divBdr>
    </w:div>
    <w:div w:id="1676496425">
      <w:marLeft w:val="640"/>
      <w:marRight w:val="0"/>
      <w:marTop w:val="0"/>
      <w:marBottom w:val="0"/>
      <w:divBdr>
        <w:top w:val="none" w:sz="0" w:space="0" w:color="auto"/>
        <w:left w:val="none" w:sz="0" w:space="0" w:color="auto"/>
        <w:bottom w:val="none" w:sz="0" w:space="0" w:color="auto"/>
        <w:right w:val="none" w:sz="0" w:space="0" w:color="auto"/>
      </w:divBdr>
    </w:div>
    <w:div w:id="1676568180">
      <w:marLeft w:val="640"/>
      <w:marRight w:val="0"/>
      <w:marTop w:val="0"/>
      <w:marBottom w:val="0"/>
      <w:divBdr>
        <w:top w:val="none" w:sz="0" w:space="0" w:color="auto"/>
        <w:left w:val="none" w:sz="0" w:space="0" w:color="auto"/>
        <w:bottom w:val="none" w:sz="0" w:space="0" w:color="auto"/>
        <w:right w:val="none" w:sz="0" w:space="0" w:color="auto"/>
      </w:divBdr>
    </w:div>
    <w:div w:id="1676611717">
      <w:marLeft w:val="640"/>
      <w:marRight w:val="0"/>
      <w:marTop w:val="0"/>
      <w:marBottom w:val="0"/>
      <w:divBdr>
        <w:top w:val="none" w:sz="0" w:space="0" w:color="auto"/>
        <w:left w:val="none" w:sz="0" w:space="0" w:color="auto"/>
        <w:bottom w:val="none" w:sz="0" w:space="0" w:color="auto"/>
        <w:right w:val="none" w:sz="0" w:space="0" w:color="auto"/>
      </w:divBdr>
    </w:div>
    <w:div w:id="1676686893">
      <w:marLeft w:val="640"/>
      <w:marRight w:val="0"/>
      <w:marTop w:val="0"/>
      <w:marBottom w:val="0"/>
      <w:divBdr>
        <w:top w:val="none" w:sz="0" w:space="0" w:color="auto"/>
        <w:left w:val="none" w:sz="0" w:space="0" w:color="auto"/>
        <w:bottom w:val="none" w:sz="0" w:space="0" w:color="auto"/>
        <w:right w:val="none" w:sz="0" w:space="0" w:color="auto"/>
      </w:divBdr>
    </w:div>
    <w:div w:id="1676762536">
      <w:marLeft w:val="640"/>
      <w:marRight w:val="0"/>
      <w:marTop w:val="0"/>
      <w:marBottom w:val="0"/>
      <w:divBdr>
        <w:top w:val="none" w:sz="0" w:space="0" w:color="auto"/>
        <w:left w:val="none" w:sz="0" w:space="0" w:color="auto"/>
        <w:bottom w:val="none" w:sz="0" w:space="0" w:color="auto"/>
        <w:right w:val="none" w:sz="0" w:space="0" w:color="auto"/>
      </w:divBdr>
    </w:div>
    <w:div w:id="1676762759">
      <w:marLeft w:val="640"/>
      <w:marRight w:val="0"/>
      <w:marTop w:val="0"/>
      <w:marBottom w:val="0"/>
      <w:divBdr>
        <w:top w:val="none" w:sz="0" w:space="0" w:color="auto"/>
        <w:left w:val="none" w:sz="0" w:space="0" w:color="auto"/>
        <w:bottom w:val="none" w:sz="0" w:space="0" w:color="auto"/>
        <w:right w:val="none" w:sz="0" w:space="0" w:color="auto"/>
      </w:divBdr>
    </w:div>
    <w:div w:id="1676768224">
      <w:marLeft w:val="640"/>
      <w:marRight w:val="0"/>
      <w:marTop w:val="0"/>
      <w:marBottom w:val="0"/>
      <w:divBdr>
        <w:top w:val="none" w:sz="0" w:space="0" w:color="auto"/>
        <w:left w:val="none" w:sz="0" w:space="0" w:color="auto"/>
        <w:bottom w:val="none" w:sz="0" w:space="0" w:color="auto"/>
        <w:right w:val="none" w:sz="0" w:space="0" w:color="auto"/>
      </w:divBdr>
    </w:div>
    <w:div w:id="1676806114">
      <w:marLeft w:val="640"/>
      <w:marRight w:val="0"/>
      <w:marTop w:val="0"/>
      <w:marBottom w:val="0"/>
      <w:divBdr>
        <w:top w:val="none" w:sz="0" w:space="0" w:color="auto"/>
        <w:left w:val="none" w:sz="0" w:space="0" w:color="auto"/>
        <w:bottom w:val="none" w:sz="0" w:space="0" w:color="auto"/>
        <w:right w:val="none" w:sz="0" w:space="0" w:color="auto"/>
      </w:divBdr>
    </w:div>
    <w:div w:id="1676835448">
      <w:marLeft w:val="640"/>
      <w:marRight w:val="0"/>
      <w:marTop w:val="0"/>
      <w:marBottom w:val="0"/>
      <w:divBdr>
        <w:top w:val="none" w:sz="0" w:space="0" w:color="auto"/>
        <w:left w:val="none" w:sz="0" w:space="0" w:color="auto"/>
        <w:bottom w:val="none" w:sz="0" w:space="0" w:color="auto"/>
        <w:right w:val="none" w:sz="0" w:space="0" w:color="auto"/>
      </w:divBdr>
    </w:div>
    <w:div w:id="1676884795">
      <w:marLeft w:val="640"/>
      <w:marRight w:val="0"/>
      <w:marTop w:val="0"/>
      <w:marBottom w:val="0"/>
      <w:divBdr>
        <w:top w:val="none" w:sz="0" w:space="0" w:color="auto"/>
        <w:left w:val="none" w:sz="0" w:space="0" w:color="auto"/>
        <w:bottom w:val="none" w:sz="0" w:space="0" w:color="auto"/>
        <w:right w:val="none" w:sz="0" w:space="0" w:color="auto"/>
      </w:divBdr>
    </w:div>
    <w:div w:id="1676885982">
      <w:marLeft w:val="640"/>
      <w:marRight w:val="0"/>
      <w:marTop w:val="0"/>
      <w:marBottom w:val="0"/>
      <w:divBdr>
        <w:top w:val="none" w:sz="0" w:space="0" w:color="auto"/>
        <w:left w:val="none" w:sz="0" w:space="0" w:color="auto"/>
        <w:bottom w:val="none" w:sz="0" w:space="0" w:color="auto"/>
        <w:right w:val="none" w:sz="0" w:space="0" w:color="auto"/>
      </w:divBdr>
    </w:div>
    <w:div w:id="1677030034">
      <w:marLeft w:val="640"/>
      <w:marRight w:val="0"/>
      <w:marTop w:val="0"/>
      <w:marBottom w:val="0"/>
      <w:divBdr>
        <w:top w:val="none" w:sz="0" w:space="0" w:color="auto"/>
        <w:left w:val="none" w:sz="0" w:space="0" w:color="auto"/>
        <w:bottom w:val="none" w:sz="0" w:space="0" w:color="auto"/>
        <w:right w:val="none" w:sz="0" w:space="0" w:color="auto"/>
      </w:divBdr>
    </w:div>
    <w:div w:id="1677078456">
      <w:marLeft w:val="640"/>
      <w:marRight w:val="0"/>
      <w:marTop w:val="0"/>
      <w:marBottom w:val="0"/>
      <w:divBdr>
        <w:top w:val="none" w:sz="0" w:space="0" w:color="auto"/>
        <w:left w:val="none" w:sz="0" w:space="0" w:color="auto"/>
        <w:bottom w:val="none" w:sz="0" w:space="0" w:color="auto"/>
        <w:right w:val="none" w:sz="0" w:space="0" w:color="auto"/>
      </w:divBdr>
    </w:div>
    <w:div w:id="1677268634">
      <w:marLeft w:val="640"/>
      <w:marRight w:val="0"/>
      <w:marTop w:val="0"/>
      <w:marBottom w:val="0"/>
      <w:divBdr>
        <w:top w:val="none" w:sz="0" w:space="0" w:color="auto"/>
        <w:left w:val="none" w:sz="0" w:space="0" w:color="auto"/>
        <w:bottom w:val="none" w:sz="0" w:space="0" w:color="auto"/>
        <w:right w:val="none" w:sz="0" w:space="0" w:color="auto"/>
      </w:divBdr>
    </w:div>
    <w:div w:id="1677272071">
      <w:marLeft w:val="640"/>
      <w:marRight w:val="0"/>
      <w:marTop w:val="0"/>
      <w:marBottom w:val="0"/>
      <w:divBdr>
        <w:top w:val="none" w:sz="0" w:space="0" w:color="auto"/>
        <w:left w:val="none" w:sz="0" w:space="0" w:color="auto"/>
        <w:bottom w:val="none" w:sz="0" w:space="0" w:color="auto"/>
        <w:right w:val="none" w:sz="0" w:space="0" w:color="auto"/>
      </w:divBdr>
    </w:div>
    <w:div w:id="1677341652">
      <w:marLeft w:val="640"/>
      <w:marRight w:val="0"/>
      <w:marTop w:val="0"/>
      <w:marBottom w:val="0"/>
      <w:divBdr>
        <w:top w:val="none" w:sz="0" w:space="0" w:color="auto"/>
        <w:left w:val="none" w:sz="0" w:space="0" w:color="auto"/>
        <w:bottom w:val="none" w:sz="0" w:space="0" w:color="auto"/>
        <w:right w:val="none" w:sz="0" w:space="0" w:color="auto"/>
      </w:divBdr>
    </w:div>
    <w:div w:id="1677344656">
      <w:marLeft w:val="640"/>
      <w:marRight w:val="0"/>
      <w:marTop w:val="0"/>
      <w:marBottom w:val="0"/>
      <w:divBdr>
        <w:top w:val="none" w:sz="0" w:space="0" w:color="auto"/>
        <w:left w:val="none" w:sz="0" w:space="0" w:color="auto"/>
        <w:bottom w:val="none" w:sz="0" w:space="0" w:color="auto"/>
        <w:right w:val="none" w:sz="0" w:space="0" w:color="auto"/>
      </w:divBdr>
    </w:div>
    <w:div w:id="1677415652">
      <w:marLeft w:val="640"/>
      <w:marRight w:val="0"/>
      <w:marTop w:val="0"/>
      <w:marBottom w:val="0"/>
      <w:divBdr>
        <w:top w:val="none" w:sz="0" w:space="0" w:color="auto"/>
        <w:left w:val="none" w:sz="0" w:space="0" w:color="auto"/>
        <w:bottom w:val="none" w:sz="0" w:space="0" w:color="auto"/>
        <w:right w:val="none" w:sz="0" w:space="0" w:color="auto"/>
      </w:divBdr>
    </w:div>
    <w:div w:id="1677461909">
      <w:marLeft w:val="640"/>
      <w:marRight w:val="0"/>
      <w:marTop w:val="0"/>
      <w:marBottom w:val="0"/>
      <w:divBdr>
        <w:top w:val="none" w:sz="0" w:space="0" w:color="auto"/>
        <w:left w:val="none" w:sz="0" w:space="0" w:color="auto"/>
        <w:bottom w:val="none" w:sz="0" w:space="0" w:color="auto"/>
        <w:right w:val="none" w:sz="0" w:space="0" w:color="auto"/>
      </w:divBdr>
    </w:div>
    <w:div w:id="1677490096">
      <w:marLeft w:val="640"/>
      <w:marRight w:val="0"/>
      <w:marTop w:val="0"/>
      <w:marBottom w:val="0"/>
      <w:divBdr>
        <w:top w:val="none" w:sz="0" w:space="0" w:color="auto"/>
        <w:left w:val="none" w:sz="0" w:space="0" w:color="auto"/>
        <w:bottom w:val="none" w:sz="0" w:space="0" w:color="auto"/>
        <w:right w:val="none" w:sz="0" w:space="0" w:color="auto"/>
      </w:divBdr>
    </w:div>
    <w:div w:id="1677491478">
      <w:marLeft w:val="640"/>
      <w:marRight w:val="0"/>
      <w:marTop w:val="0"/>
      <w:marBottom w:val="0"/>
      <w:divBdr>
        <w:top w:val="none" w:sz="0" w:space="0" w:color="auto"/>
        <w:left w:val="none" w:sz="0" w:space="0" w:color="auto"/>
        <w:bottom w:val="none" w:sz="0" w:space="0" w:color="auto"/>
        <w:right w:val="none" w:sz="0" w:space="0" w:color="auto"/>
      </w:divBdr>
    </w:div>
    <w:div w:id="1677491800">
      <w:marLeft w:val="640"/>
      <w:marRight w:val="0"/>
      <w:marTop w:val="0"/>
      <w:marBottom w:val="0"/>
      <w:divBdr>
        <w:top w:val="none" w:sz="0" w:space="0" w:color="auto"/>
        <w:left w:val="none" w:sz="0" w:space="0" w:color="auto"/>
        <w:bottom w:val="none" w:sz="0" w:space="0" w:color="auto"/>
        <w:right w:val="none" w:sz="0" w:space="0" w:color="auto"/>
      </w:divBdr>
    </w:div>
    <w:div w:id="1677538703">
      <w:marLeft w:val="640"/>
      <w:marRight w:val="0"/>
      <w:marTop w:val="0"/>
      <w:marBottom w:val="0"/>
      <w:divBdr>
        <w:top w:val="none" w:sz="0" w:space="0" w:color="auto"/>
        <w:left w:val="none" w:sz="0" w:space="0" w:color="auto"/>
        <w:bottom w:val="none" w:sz="0" w:space="0" w:color="auto"/>
        <w:right w:val="none" w:sz="0" w:space="0" w:color="auto"/>
      </w:divBdr>
    </w:div>
    <w:div w:id="1677612429">
      <w:marLeft w:val="640"/>
      <w:marRight w:val="0"/>
      <w:marTop w:val="0"/>
      <w:marBottom w:val="0"/>
      <w:divBdr>
        <w:top w:val="none" w:sz="0" w:space="0" w:color="auto"/>
        <w:left w:val="none" w:sz="0" w:space="0" w:color="auto"/>
        <w:bottom w:val="none" w:sz="0" w:space="0" w:color="auto"/>
        <w:right w:val="none" w:sz="0" w:space="0" w:color="auto"/>
      </w:divBdr>
    </w:div>
    <w:div w:id="1677612809">
      <w:marLeft w:val="640"/>
      <w:marRight w:val="0"/>
      <w:marTop w:val="0"/>
      <w:marBottom w:val="0"/>
      <w:divBdr>
        <w:top w:val="none" w:sz="0" w:space="0" w:color="auto"/>
        <w:left w:val="none" w:sz="0" w:space="0" w:color="auto"/>
        <w:bottom w:val="none" w:sz="0" w:space="0" w:color="auto"/>
        <w:right w:val="none" w:sz="0" w:space="0" w:color="auto"/>
      </w:divBdr>
    </w:div>
    <w:div w:id="1677659159">
      <w:marLeft w:val="640"/>
      <w:marRight w:val="0"/>
      <w:marTop w:val="0"/>
      <w:marBottom w:val="0"/>
      <w:divBdr>
        <w:top w:val="none" w:sz="0" w:space="0" w:color="auto"/>
        <w:left w:val="none" w:sz="0" w:space="0" w:color="auto"/>
        <w:bottom w:val="none" w:sz="0" w:space="0" w:color="auto"/>
        <w:right w:val="none" w:sz="0" w:space="0" w:color="auto"/>
      </w:divBdr>
    </w:div>
    <w:div w:id="1677684137">
      <w:marLeft w:val="640"/>
      <w:marRight w:val="0"/>
      <w:marTop w:val="0"/>
      <w:marBottom w:val="0"/>
      <w:divBdr>
        <w:top w:val="none" w:sz="0" w:space="0" w:color="auto"/>
        <w:left w:val="none" w:sz="0" w:space="0" w:color="auto"/>
        <w:bottom w:val="none" w:sz="0" w:space="0" w:color="auto"/>
        <w:right w:val="none" w:sz="0" w:space="0" w:color="auto"/>
      </w:divBdr>
    </w:div>
    <w:div w:id="1677727303">
      <w:marLeft w:val="640"/>
      <w:marRight w:val="0"/>
      <w:marTop w:val="0"/>
      <w:marBottom w:val="0"/>
      <w:divBdr>
        <w:top w:val="none" w:sz="0" w:space="0" w:color="auto"/>
        <w:left w:val="none" w:sz="0" w:space="0" w:color="auto"/>
        <w:bottom w:val="none" w:sz="0" w:space="0" w:color="auto"/>
        <w:right w:val="none" w:sz="0" w:space="0" w:color="auto"/>
      </w:divBdr>
    </w:div>
    <w:div w:id="1677729107">
      <w:marLeft w:val="640"/>
      <w:marRight w:val="0"/>
      <w:marTop w:val="0"/>
      <w:marBottom w:val="0"/>
      <w:divBdr>
        <w:top w:val="none" w:sz="0" w:space="0" w:color="auto"/>
        <w:left w:val="none" w:sz="0" w:space="0" w:color="auto"/>
        <w:bottom w:val="none" w:sz="0" w:space="0" w:color="auto"/>
        <w:right w:val="none" w:sz="0" w:space="0" w:color="auto"/>
      </w:divBdr>
    </w:div>
    <w:div w:id="1677927958">
      <w:marLeft w:val="640"/>
      <w:marRight w:val="0"/>
      <w:marTop w:val="0"/>
      <w:marBottom w:val="0"/>
      <w:divBdr>
        <w:top w:val="none" w:sz="0" w:space="0" w:color="auto"/>
        <w:left w:val="none" w:sz="0" w:space="0" w:color="auto"/>
        <w:bottom w:val="none" w:sz="0" w:space="0" w:color="auto"/>
        <w:right w:val="none" w:sz="0" w:space="0" w:color="auto"/>
      </w:divBdr>
    </w:div>
    <w:div w:id="1677993696">
      <w:marLeft w:val="640"/>
      <w:marRight w:val="0"/>
      <w:marTop w:val="0"/>
      <w:marBottom w:val="0"/>
      <w:divBdr>
        <w:top w:val="none" w:sz="0" w:space="0" w:color="auto"/>
        <w:left w:val="none" w:sz="0" w:space="0" w:color="auto"/>
        <w:bottom w:val="none" w:sz="0" w:space="0" w:color="auto"/>
        <w:right w:val="none" w:sz="0" w:space="0" w:color="auto"/>
      </w:divBdr>
    </w:div>
    <w:div w:id="1678000475">
      <w:marLeft w:val="640"/>
      <w:marRight w:val="0"/>
      <w:marTop w:val="0"/>
      <w:marBottom w:val="0"/>
      <w:divBdr>
        <w:top w:val="none" w:sz="0" w:space="0" w:color="auto"/>
        <w:left w:val="none" w:sz="0" w:space="0" w:color="auto"/>
        <w:bottom w:val="none" w:sz="0" w:space="0" w:color="auto"/>
        <w:right w:val="none" w:sz="0" w:space="0" w:color="auto"/>
      </w:divBdr>
    </w:div>
    <w:div w:id="1678070621">
      <w:marLeft w:val="640"/>
      <w:marRight w:val="0"/>
      <w:marTop w:val="0"/>
      <w:marBottom w:val="0"/>
      <w:divBdr>
        <w:top w:val="none" w:sz="0" w:space="0" w:color="auto"/>
        <w:left w:val="none" w:sz="0" w:space="0" w:color="auto"/>
        <w:bottom w:val="none" w:sz="0" w:space="0" w:color="auto"/>
        <w:right w:val="none" w:sz="0" w:space="0" w:color="auto"/>
      </w:divBdr>
    </w:div>
    <w:div w:id="1678076825">
      <w:marLeft w:val="640"/>
      <w:marRight w:val="0"/>
      <w:marTop w:val="0"/>
      <w:marBottom w:val="0"/>
      <w:divBdr>
        <w:top w:val="none" w:sz="0" w:space="0" w:color="auto"/>
        <w:left w:val="none" w:sz="0" w:space="0" w:color="auto"/>
        <w:bottom w:val="none" w:sz="0" w:space="0" w:color="auto"/>
        <w:right w:val="none" w:sz="0" w:space="0" w:color="auto"/>
      </w:divBdr>
    </w:div>
    <w:div w:id="1678145960">
      <w:marLeft w:val="640"/>
      <w:marRight w:val="0"/>
      <w:marTop w:val="0"/>
      <w:marBottom w:val="0"/>
      <w:divBdr>
        <w:top w:val="none" w:sz="0" w:space="0" w:color="auto"/>
        <w:left w:val="none" w:sz="0" w:space="0" w:color="auto"/>
        <w:bottom w:val="none" w:sz="0" w:space="0" w:color="auto"/>
        <w:right w:val="none" w:sz="0" w:space="0" w:color="auto"/>
      </w:divBdr>
    </w:div>
    <w:div w:id="1678271610">
      <w:marLeft w:val="640"/>
      <w:marRight w:val="0"/>
      <w:marTop w:val="0"/>
      <w:marBottom w:val="0"/>
      <w:divBdr>
        <w:top w:val="none" w:sz="0" w:space="0" w:color="auto"/>
        <w:left w:val="none" w:sz="0" w:space="0" w:color="auto"/>
        <w:bottom w:val="none" w:sz="0" w:space="0" w:color="auto"/>
        <w:right w:val="none" w:sz="0" w:space="0" w:color="auto"/>
      </w:divBdr>
    </w:div>
    <w:div w:id="1678341566">
      <w:marLeft w:val="640"/>
      <w:marRight w:val="0"/>
      <w:marTop w:val="0"/>
      <w:marBottom w:val="0"/>
      <w:divBdr>
        <w:top w:val="none" w:sz="0" w:space="0" w:color="auto"/>
        <w:left w:val="none" w:sz="0" w:space="0" w:color="auto"/>
        <w:bottom w:val="none" w:sz="0" w:space="0" w:color="auto"/>
        <w:right w:val="none" w:sz="0" w:space="0" w:color="auto"/>
      </w:divBdr>
    </w:div>
    <w:div w:id="1678458159">
      <w:marLeft w:val="640"/>
      <w:marRight w:val="0"/>
      <w:marTop w:val="0"/>
      <w:marBottom w:val="0"/>
      <w:divBdr>
        <w:top w:val="none" w:sz="0" w:space="0" w:color="auto"/>
        <w:left w:val="none" w:sz="0" w:space="0" w:color="auto"/>
        <w:bottom w:val="none" w:sz="0" w:space="0" w:color="auto"/>
        <w:right w:val="none" w:sz="0" w:space="0" w:color="auto"/>
      </w:divBdr>
    </w:div>
    <w:div w:id="1678459725">
      <w:marLeft w:val="640"/>
      <w:marRight w:val="0"/>
      <w:marTop w:val="0"/>
      <w:marBottom w:val="0"/>
      <w:divBdr>
        <w:top w:val="none" w:sz="0" w:space="0" w:color="auto"/>
        <w:left w:val="none" w:sz="0" w:space="0" w:color="auto"/>
        <w:bottom w:val="none" w:sz="0" w:space="0" w:color="auto"/>
        <w:right w:val="none" w:sz="0" w:space="0" w:color="auto"/>
      </w:divBdr>
    </w:div>
    <w:div w:id="1678460860">
      <w:marLeft w:val="640"/>
      <w:marRight w:val="0"/>
      <w:marTop w:val="0"/>
      <w:marBottom w:val="0"/>
      <w:divBdr>
        <w:top w:val="none" w:sz="0" w:space="0" w:color="auto"/>
        <w:left w:val="none" w:sz="0" w:space="0" w:color="auto"/>
        <w:bottom w:val="none" w:sz="0" w:space="0" w:color="auto"/>
        <w:right w:val="none" w:sz="0" w:space="0" w:color="auto"/>
      </w:divBdr>
    </w:div>
    <w:div w:id="1678576841">
      <w:marLeft w:val="640"/>
      <w:marRight w:val="0"/>
      <w:marTop w:val="0"/>
      <w:marBottom w:val="0"/>
      <w:divBdr>
        <w:top w:val="none" w:sz="0" w:space="0" w:color="auto"/>
        <w:left w:val="none" w:sz="0" w:space="0" w:color="auto"/>
        <w:bottom w:val="none" w:sz="0" w:space="0" w:color="auto"/>
        <w:right w:val="none" w:sz="0" w:space="0" w:color="auto"/>
      </w:divBdr>
    </w:div>
    <w:div w:id="1678653176">
      <w:marLeft w:val="640"/>
      <w:marRight w:val="0"/>
      <w:marTop w:val="0"/>
      <w:marBottom w:val="0"/>
      <w:divBdr>
        <w:top w:val="none" w:sz="0" w:space="0" w:color="auto"/>
        <w:left w:val="none" w:sz="0" w:space="0" w:color="auto"/>
        <w:bottom w:val="none" w:sz="0" w:space="0" w:color="auto"/>
        <w:right w:val="none" w:sz="0" w:space="0" w:color="auto"/>
      </w:divBdr>
    </w:div>
    <w:div w:id="1678731829">
      <w:marLeft w:val="640"/>
      <w:marRight w:val="0"/>
      <w:marTop w:val="0"/>
      <w:marBottom w:val="0"/>
      <w:divBdr>
        <w:top w:val="none" w:sz="0" w:space="0" w:color="auto"/>
        <w:left w:val="none" w:sz="0" w:space="0" w:color="auto"/>
        <w:bottom w:val="none" w:sz="0" w:space="0" w:color="auto"/>
        <w:right w:val="none" w:sz="0" w:space="0" w:color="auto"/>
      </w:divBdr>
    </w:div>
    <w:div w:id="1678775040">
      <w:marLeft w:val="640"/>
      <w:marRight w:val="0"/>
      <w:marTop w:val="0"/>
      <w:marBottom w:val="0"/>
      <w:divBdr>
        <w:top w:val="none" w:sz="0" w:space="0" w:color="auto"/>
        <w:left w:val="none" w:sz="0" w:space="0" w:color="auto"/>
        <w:bottom w:val="none" w:sz="0" w:space="0" w:color="auto"/>
        <w:right w:val="none" w:sz="0" w:space="0" w:color="auto"/>
      </w:divBdr>
    </w:div>
    <w:div w:id="1678800451">
      <w:marLeft w:val="640"/>
      <w:marRight w:val="0"/>
      <w:marTop w:val="0"/>
      <w:marBottom w:val="0"/>
      <w:divBdr>
        <w:top w:val="none" w:sz="0" w:space="0" w:color="auto"/>
        <w:left w:val="none" w:sz="0" w:space="0" w:color="auto"/>
        <w:bottom w:val="none" w:sz="0" w:space="0" w:color="auto"/>
        <w:right w:val="none" w:sz="0" w:space="0" w:color="auto"/>
      </w:divBdr>
    </w:div>
    <w:div w:id="1678846529">
      <w:marLeft w:val="640"/>
      <w:marRight w:val="0"/>
      <w:marTop w:val="0"/>
      <w:marBottom w:val="0"/>
      <w:divBdr>
        <w:top w:val="none" w:sz="0" w:space="0" w:color="auto"/>
        <w:left w:val="none" w:sz="0" w:space="0" w:color="auto"/>
        <w:bottom w:val="none" w:sz="0" w:space="0" w:color="auto"/>
        <w:right w:val="none" w:sz="0" w:space="0" w:color="auto"/>
      </w:divBdr>
    </w:div>
    <w:div w:id="1678919125">
      <w:marLeft w:val="640"/>
      <w:marRight w:val="0"/>
      <w:marTop w:val="0"/>
      <w:marBottom w:val="0"/>
      <w:divBdr>
        <w:top w:val="none" w:sz="0" w:space="0" w:color="auto"/>
        <w:left w:val="none" w:sz="0" w:space="0" w:color="auto"/>
        <w:bottom w:val="none" w:sz="0" w:space="0" w:color="auto"/>
        <w:right w:val="none" w:sz="0" w:space="0" w:color="auto"/>
      </w:divBdr>
    </w:div>
    <w:div w:id="1678922368">
      <w:marLeft w:val="640"/>
      <w:marRight w:val="0"/>
      <w:marTop w:val="0"/>
      <w:marBottom w:val="0"/>
      <w:divBdr>
        <w:top w:val="none" w:sz="0" w:space="0" w:color="auto"/>
        <w:left w:val="none" w:sz="0" w:space="0" w:color="auto"/>
        <w:bottom w:val="none" w:sz="0" w:space="0" w:color="auto"/>
        <w:right w:val="none" w:sz="0" w:space="0" w:color="auto"/>
      </w:divBdr>
    </w:div>
    <w:div w:id="1678927021">
      <w:marLeft w:val="640"/>
      <w:marRight w:val="0"/>
      <w:marTop w:val="0"/>
      <w:marBottom w:val="0"/>
      <w:divBdr>
        <w:top w:val="none" w:sz="0" w:space="0" w:color="auto"/>
        <w:left w:val="none" w:sz="0" w:space="0" w:color="auto"/>
        <w:bottom w:val="none" w:sz="0" w:space="0" w:color="auto"/>
        <w:right w:val="none" w:sz="0" w:space="0" w:color="auto"/>
      </w:divBdr>
    </w:div>
    <w:div w:id="1678996611">
      <w:marLeft w:val="640"/>
      <w:marRight w:val="0"/>
      <w:marTop w:val="0"/>
      <w:marBottom w:val="0"/>
      <w:divBdr>
        <w:top w:val="none" w:sz="0" w:space="0" w:color="auto"/>
        <w:left w:val="none" w:sz="0" w:space="0" w:color="auto"/>
        <w:bottom w:val="none" w:sz="0" w:space="0" w:color="auto"/>
        <w:right w:val="none" w:sz="0" w:space="0" w:color="auto"/>
      </w:divBdr>
    </w:div>
    <w:div w:id="1679043429">
      <w:marLeft w:val="640"/>
      <w:marRight w:val="0"/>
      <w:marTop w:val="0"/>
      <w:marBottom w:val="0"/>
      <w:divBdr>
        <w:top w:val="none" w:sz="0" w:space="0" w:color="auto"/>
        <w:left w:val="none" w:sz="0" w:space="0" w:color="auto"/>
        <w:bottom w:val="none" w:sz="0" w:space="0" w:color="auto"/>
        <w:right w:val="none" w:sz="0" w:space="0" w:color="auto"/>
      </w:divBdr>
    </w:div>
    <w:div w:id="1679112389">
      <w:marLeft w:val="640"/>
      <w:marRight w:val="0"/>
      <w:marTop w:val="0"/>
      <w:marBottom w:val="0"/>
      <w:divBdr>
        <w:top w:val="none" w:sz="0" w:space="0" w:color="auto"/>
        <w:left w:val="none" w:sz="0" w:space="0" w:color="auto"/>
        <w:bottom w:val="none" w:sz="0" w:space="0" w:color="auto"/>
        <w:right w:val="none" w:sz="0" w:space="0" w:color="auto"/>
      </w:divBdr>
    </w:div>
    <w:div w:id="1679118634">
      <w:marLeft w:val="640"/>
      <w:marRight w:val="0"/>
      <w:marTop w:val="0"/>
      <w:marBottom w:val="0"/>
      <w:divBdr>
        <w:top w:val="none" w:sz="0" w:space="0" w:color="auto"/>
        <w:left w:val="none" w:sz="0" w:space="0" w:color="auto"/>
        <w:bottom w:val="none" w:sz="0" w:space="0" w:color="auto"/>
        <w:right w:val="none" w:sz="0" w:space="0" w:color="auto"/>
      </w:divBdr>
    </w:div>
    <w:div w:id="1679313336">
      <w:marLeft w:val="640"/>
      <w:marRight w:val="0"/>
      <w:marTop w:val="0"/>
      <w:marBottom w:val="0"/>
      <w:divBdr>
        <w:top w:val="none" w:sz="0" w:space="0" w:color="auto"/>
        <w:left w:val="none" w:sz="0" w:space="0" w:color="auto"/>
        <w:bottom w:val="none" w:sz="0" w:space="0" w:color="auto"/>
        <w:right w:val="none" w:sz="0" w:space="0" w:color="auto"/>
      </w:divBdr>
    </w:div>
    <w:div w:id="1679381313">
      <w:marLeft w:val="640"/>
      <w:marRight w:val="0"/>
      <w:marTop w:val="0"/>
      <w:marBottom w:val="0"/>
      <w:divBdr>
        <w:top w:val="none" w:sz="0" w:space="0" w:color="auto"/>
        <w:left w:val="none" w:sz="0" w:space="0" w:color="auto"/>
        <w:bottom w:val="none" w:sz="0" w:space="0" w:color="auto"/>
        <w:right w:val="none" w:sz="0" w:space="0" w:color="auto"/>
      </w:divBdr>
    </w:div>
    <w:div w:id="1679387859">
      <w:marLeft w:val="640"/>
      <w:marRight w:val="0"/>
      <w:marTop w:val="0"/>
      <w:marBottom w:val="0"/>
      <w:divBdr>
        <w:top w:val="none" w:sz="0" w:space="0" w:color="auto"/>
        <w:left w:val="none" w:sz="0" w:space="0" w:color="auto"/>
        <w:bottom w:val="none" w:sz="0" w:space="0" w:color="auto"/>
        <w:right w:val="none" w:sz="0" w:space="0" w:color="auto"/>
      </w:divBdr>
    </w:div>
    <w:div w:id="1679455392">
      <w:marLeft w:val="640"/>
      <w:marRight w:val="0"/>
      <w:marTop w:val="0"/>
      <w:marBottom w:val="0"/>
      <w:divBdr>
        <w:top w:val="none" w:sz="0" w:space="0" w:color="auto"/>
        <w:left w:val="none" w:sz="0" w:space="0" w:color="auto"/>
        <w:bottom w:val="none" w:sz="0" w:space="0" w:color="auto"/>
        <w:right w:val="none" w:sz="0" w:space="0" w:color="auto"/>
      </w:divBdr>
    </w:div>
    <w:div w:id="1679503488">
      <w:marLeft w:val="640"/>
      <w:marRight w:val="0"/>
      <w:marTop w:val="0"/>
      <w:marBottom w:val="0"/>
      <w:divBdr>
        <w:top w:val="none" w:sz="0" w:space="0" w:color="auto"/>
        <w:left w:val="none" w:sz="0" w:space="0" w:color="auto"/>
        <w:bottom w:val="none" w:sz="0" w:space="0" w:color="auto"/>
        <w:right w:val="none" w:sz="0" w:space="0" w:color="auto"/>
      </w:divBdr>
    </w:div>
    <w:div w:id="1679573681">
      <w:marLeft w:val="640"/>
      <w:marRight w:val="0"/>
      <w:marTop w:val="0"/>
      <w:marBottom w:val="0"/>
      <w:divBdr>
        <w:top w:val="none" w:sz="0" w:space="0" w:color="auto"/>
        <w:left w:val="none" w:sz="0" w:space="0" w:color="auto"/>
        <w:bottom w:val="none" w:sz="0" w:space="0" w:color="auto"/>
        <w:right w:val="none" w:sz="0" w:space="0" w:color="auto"/>
      </w:divBdr>
    </w:div>
    <w:div w:id="1679624585">
      <w:marLeft w:val="640"/>
      <w:marRight w:val="0"/>
      <w:marTop w:val="0"/>
      <w:marBottom w:val="0"/>
      <w:divBdr>
        <w:top w:val="none" w:sz="0" w:space="0" w:color="auto"/>
        <w:left w:val="none" w:sz="0" w:space="0" w:color="auto"/>
        <w:bottom w:val="none" w:sz="0" w:space="0" w:color="auto"/>
        <w:right w:val="none" w:sz="0" w:space="0" w:color="auto"/>
      </w:divBdr>
    </w:div>
    <w:div w:id="1679694685">
      <w:marLeft w:val="640"/>
      <w:marRight w:val="0"/>
      <w:marTop w:val="0"/>
      <w:marBottom w:val="0"/>
      <w:divBdr>
        <w:top w:val="none" w:sz="0" w:space="0" w:color="auto"/>
        <w:left w:val="none" w:sz="0" w:space="0" w:color="auto"/>
        <w:bottom w:val="none" w:sz="0" w:space="0" w:color="auto"/>
        <w:right w:val="none" w:sz="0" w:space="0" w:color="auto"/>
      </w:divBdr>
    </w:div>
    <w:div w:id="1679842813">
      <w:marLeft w:val="640"/>
      <w:marRight w:val="0"/>
      <w:marTop w:val="0"/>
      <w:marBottom w:val="0"/>
      <w:divBdr>
        <w:top w:val="none" w:sz="0" w:space="0" w:color="auto"/>
        <w:left w:val="none" w:sz="0" w:space="0" w:color="auto"/>
        <w:bottom w:val="none" w:sz="0" w:space="0" w:color="auto"/>
        <w:right w:val="none" w:sz="0" w:space="0" w:color="auto"/>
      </w:divBdr>
    </w:div>
    <w:div w:id="1679847912">
      <w:marLeft w:val="640"/>
      <w:marRight w:val="0"/>
      <w:marTop w:val="0"/>
      <w:marBottom w:val="0"/>
      <w:divBdr>
        <w:top w:val="none" w:sz="0" w:space="0" w:color="auto"/>
        <w:left w:val="none" w:sz="0" w:space="0" w:color="auto"/>
        <w:bottom w:val="none" w:sz="0" w:space="0" w:color="auto"/>
        <w:right w:val="none" w:sz="0" w:space="0" w:color="auto"/>
      </w:divBdr>
    </w:div>
    <w:div w:id="1679848576">
      <w:marLeft w:val="640"/>
      <w:marRight w:val="0"/>
      <w:marTop w:val="0"/>
      <w:marBottom w:val="0"/>
      <w:divBdr>
        <w:top w:val="none" w:sz="0" w:space="0" w:color="auto"/>
        <w:left w:val="none" w:sz="0" w:space="0" w:color="auto"/>
        <w:bottom w:val="none" w:sz="0" w:space="0" w:color="auto"/>
        <w:right w:val="none" w:sz="0" w:space="0" w:color="auto"/>
      </w:divBdr>
    </w:div>
    <w:div w:id="1679884628">
      <w:marLeft w:val="640"/>
      <w:marRight w:val="0"/>
      <w:marTop w:val="0"/>
      <w:marBottom w:val="0"/>
      <w:divBdr>
        <w:top w:val="none" w:sz="0" w:space="0" w:color="auto"/>
        <w:left w:val="none" w:sz="0" w:space="0" w:color="auto"/>
        <w:bottom w:val="none" w:sz="0" w:space="0" w:color="auto"/>
        <w:right w:val="none" w:sz="0" w:space="0" w:color="auto"/>
      </w:divBdr>
    </w:div>
    <w:div w:id="1679916870">
      <w:marLeft w:val="640"/>
      <w:marRight w:val="0"/>
      <w:marTop w:val="0"/>
      <w:marBottom w:val="0"/>
      <w:divBdr>
        <w:top w:val="none" w:sz="0" w:space="0" w:color="auto"/>
        <w:left w:val="none" w:sz="0" w:space="0" w:color="auto"/>
        <w:bottom w:val="none" w:sz="0" w:space="0" w:color="auto"/>
        <w:right w:val="none" w:sz="0" w:space="0" w:color="auto"/>
      </w:divBdr>
    </w:div>
    <w:div w:id="1680110834">
      <w:marLeft w:val="640"/>
      <w:marRight w:val="0"/>
      <w:marTop w:val="0"/>
      <w:marBottom w:val="0"/>
      <w:divBdr>
        <w:top w:val="none" w:sz="0" w:space="0" w:color="auto"/>
        <w:left w:val="none" w:sz="0" w:space="0" w:color="auto"/>
        <w:bottom w:val="none" w:sz="0" w:space="0" w:color="auto"/>
        <w:right w:val="none" w:sz="0" w:space="0" w:color="auto"/>
      </w:divBdr>
    </w:div>
    <w:div w:id="1680157283">
      <w:marLeft w:val="640"/>
      <w:marRight w:val="0"/>
      <w:marTop w:val="0"/>
      <w:marBottom w:val="0"/>
      <w:divBdr>
        <w:top w:val="none" w:sz="0" w:space="0" w:color="auto"/>
        <w:left w:val="none" w:sz="0" w:space="0" w:color="auto"/>
        <w:bottom w:val="none" w:sz="0" w:space="0" w:color="auto"/>
        <w:right w:val="none" w:sz="0" w:space="0" w:color="auto"/>
      </w:divBdr>
    </w:div>
    <w:div w:id="1680231096">
      <w:marLeft w:val="640"/>
      <w:marRight w:val="0"/>
      <w:marTop w:val="0"/>
      <w:marBottom w:val="0"/>
      <w:divBdr>
        <w:top w:val="none" w:sz="0" w:space="0" w:color="auto"/>
        <w:left w:val="none" w:sz="0" w:space="0" w:color="auto"/>
        <w:bottom w:val="none" w:sz="0" w:space="0" w:color="auto"/>
        <w:right w:val="none" w:sz="0" w:space="0" w:color="auto"/>
      </w:divBdr>
    </w:div>
    <w:div w:id="1680307411">
      <w:marLeft w:val="640"/>
      <w:marRight w:val="0"/>
      <w:marTop w:val="0"/>
      <w:marBottom w:val="0"/>
      <w:divBdr>
        <w:top w:val="none" w:sz="0" w:space="0" w:color="auto"/>
        <w:left w:val="none" w:sz="0" w:space="0" w:color="auto"/>
        <w:bottom w:val="none" w:sz="0" w:space="0" w:color="auto"/>
        <w:right w:val="none" w:sz="0" w:space="0" w:color="auto"/>
      </w:divBdr>
    </w:div>
    <w:div w:id="1680307946">
      <w:marLeft w:val="640"/>
      <w:marRight w:val="0"/>
      <w:marTop w:val="0"/>
      <w:marBottom w:val="0"/>
      <w:divBdr>
        <w:top w:val="none" w:sz="0" w:space="0" w:color="auto"/>
        <w:left w:val="none" w:sz="0" w:space="0" w:color="auto"/>
        <w:bottom w:val="none" w:sz="0" w:space="0" w:color="auto"/>
        <w:right w:val="none" w:sz="0" w:space="0" w:color="auto"/>
      </w:divBdr>
    </w:div>
    <w:div w:id="1680308297">
      <w:marLeft w:val="640"/>
      <w:marRight w:val="0"/>
      <w:marTop w:val="0"/>
      <w:marBottom w:val="0"/>
      <w:divBdr>
        <w:top w:val="none" w:sz="0" w:space="0" w:color="auto"/>
        <w:left w:val="none" w:sz="0" w:space="0" w:color="auto"/>
        <w:bottom w:val="none" w:sz="0" w:space="0" w:color="auto"/>
        <w:right w:val="none" w:sz="0" w:space="0" w:color="auto"/>
      </w:divBdr>
    </w:div>
    <w:div w:id="1680429085">
      <w:marLeft w:val="640"/>
      <w:marRight w:val="0"/>
      <w:marTop w:val="0"/>
      <w:marBottom w:val="0"/>
      <w:divBdr>
        <w:top w:val="none" w:sz="0" w:space="0" w:color="auto"/>
        <w:left w:val="none" w:sz="0" w:space="0" w:color="auto"/>
        <w:bottom w:val="none" w:sz="0" w:space="0" w:color="auto"/>
        <w:right w:val="none" w:sz="0" w:space="0" w:color="auto"/>
      </w:divBdr>
    </w:div>
    <w:div w:id="1680430303">
      <w:marLeft w:val="640"/>
      <w:marRight w:val="0"/>
      <w:marTop w:val="0"/>
      <w:marBottom w:val="0"/>
      <w:divBdr>
        <w:top w:val="none" w:sz="0" w:space="0" w:color="auto"/>
        <w:left w:val="none" w:sz="0" w:space="0" w:color="auto"/>
        <w:bottom w:val="none" w:sz="0" w:space="0" w:color="auto"/>
        <w:right w:val="none" w:sz="0" w:space="0" w:color="auto"/>
      </w:divBdr>
    </w:div>
    <w:div w:id="1680541748">
      <w:marLeft w:val="640"/>
      <w:marRight w:val="0"/>
      <w:marTop w:val="0"/>
      <w:marBottom w:val="0"/>
      <w:divBdr>
        <w:top w:val="none" w:sz="0" w:space="0" w:color="auto"/>
        <w:left w:val="none" w:sz="0" w:space="0" w:color="auto"/>
        <w:bottom w:val="none" w:sz="0" w:space="0" w:color="auto"/>
        <w:right w:val="none" w:sz="0" w:space="0" w:color="auto"/>
      </w:divBdr>
    </w:div>
    <w:div w:id="1680542573">
      <w:marLeft w:val="640"/>
      <w:marRight w:val="0"/>
      <w:marTop w:val="0"/>
      <w:marBottom w:val="0"/>
      <w:divBdr>
        <w:top w:val="none" w:sz="0" w:space="0" w:color="auto"/>
        <w:left w:val="none" w:sz="0" w:space="0" w:color="auto"/>
        <w:bottom w:val="none" w:sz="0" w:space="0" w:color="auto"/>
        <w:right w:val="none" w:sz="0" w:space="0" w:color="auto"/>
      </w:divBdr>
    </w:div>
    <w:div w:id="1680691229">
      <w:marLeft w:val="640"/>
      <w:marRight w:val="0"/>
      <w:marTop w:val="0"/>
      <w:marBottom w:val="0"/>
      <w:divBdr>
        <w:top w:val="none" w:sz="0" w:space="0" w:color="auto"/>
        <w:left w:val="none" w:sz="0" w:space="0" w:color="auto"/>
        <w:bottom w:val="none" w:sz="0" w:space="0" w:color="auto"/>
        <w:right w:val="none" w:sz="0" w:space="0" w:color="auto"/>
      </w:divBdr>
    </w:div>
    <w:div w:id="1680694119">
      <w:marLeft w:val="640"/>
      <w:marRight w:val="0"/>
      <w:marTop w:val="0"/>
      <w:marBottom w:val="0"/>
      <w:divBdr>
        <w:top w:val="none" w:sz="0" w:space="0" w:color="auto"/>
        <w:left w:val="none" w:sz="0" w:space="0" w:color="auto"/>
        <w:bottom w:val="none" w:sz="0" w:space="0" w:color="auto"/>
        <w:right w:val="none" w:sz="0" w:space="0" w:color="auto"/>
      </w:divBdr>
    </w:div>
    <w:div w:id="1680696101">
      <w:marLeft w:val="640"/>
      <w:marRight w:val="0"/>
      <w:marTop w:val="0"/>
      <w:marBottom w:val="0"/>
      <w:divBdr>
        <w:top w:val="none" w:sz="0" w:space="0" w:color="auto"/>
        <w:left w:val="none" w:sz="0" w:space="0" w:color="auto"/>
        <w:bottom w:val="none" w:sz="0" w:space="0" w:color="auto"/>
        <w:right w:val="none" w:sz="0" w:space="0" w:color="auto"/>
      </w:divBdr>
    </w:div>
    <w:div w:id="1680699311">
      <w:marLeft w:val="640"/>
      <w:marRight w:val="0"/>
      <w:marTop w:val="0"/>
      <w:marBottom w:val="0"/>
      <w:divBdr>
        <w:top w:val="none" w:sz="0" w:space="0" w:color="auto"/>
        <w:left w:val="none" w:sz="0" w:space="0" w:color="auto"/>
        <w:bottom w:val="none" w:sz="0" w:space="0" w:color="auto"/>
        <w:right w:val="none" w:sz="0" w:space="0" w:color="auto"/>
      </w:divBdr>
    </w:div>
    <w:div w:id="1680812205">
      <w:marLeft w:val="640"/>
      <w:marRight w:val="0"/>
      <w:marTop w:val="0"/>
      <w:marBottom w:val="0"/>
      <w:divBdr>
        <w:top w:val="none" w:sz="0" w:space="0" w:color="auto"/>
        <w:left w:val="none" w:sz="0" w:space="0" w:color="auto"/>
        <w:bottom w:val="none" w:sz="0" w:space="0" w:color="auto"/>
        <w:right w:val="none" w:sz="0" w:space="0" w:color="auto"/>
      </w:divBdr>
    </w:div>
    <w:div w:id="1680812635">
      <w:marLeft w:val="640"/>
      <w:marRight w:val="0"/>
      <w:marTop w:val="0"/>
      <w:marBottom w:val="0"/>
      <w:divBdr>
        <w:top w:val="none" w:sz="0" w:space="0" w:color="auto"/>
        <w:left w:val="none" w:sz="0" w:space="0" w:color="auto"/>
        <w:bottom w:val="none" w:sz="0" w:space="0" w:color="auto"/>
        <w:right w:val="none" w:sz="0" w:space="0" w:color="auto"/>
      </w:divBdr>
    </w:div>
    <w:div w:id="1680817707">
      <w:marLeft w:val="640"/>
      <w:marRight w:val="0"/>
      <w:marTop w:val="0"/>
      <w:marBottom w:val="0"/>
      <w:divBdr>
        <w:top w:val="none" w:sz="0" w:space="0" w:color="auto"/>
        <w:left w:val="none" w:sz="0" w:space="0" w:color="auto"/>
        <w:bottom w:val="none" w:sz="0" w:space="0" w:color="auto"/>
        <w:right w:val="none" w:sz="0" w:space="0" w:color="auto"/>
      </w:divBdr>
    </w:div>
    <w:div w:id="1680887573">
      <w:marLeft w:val="640"/>
      <w:marRight w:val="0"/>
      <w:marTop w:val="0"/>
      <w:marBottom w:val="0"/>
      <w:divBdr>
        <w:top w:val="none" w:sz="0" w:space="0" w:color="auto"/>
        <w:left w:val="none" w:sz="0" w:space="0" w:color="auto"/>
        <w:bottom w:val="none" w:sz="0" w:space="0" w:color="auto"/>
        <w:right w:val="none" w:sz="0" w:space="0" w:color="auto"/>
      </w:divBdr>
    </w:div>
    <w:div w:id="1680932957">
      <w:marLeft w:val="640"/>
      <w:marRight w:val="0"/>
      <w:marTop w:val="0"/>
      <w:marBottom w:val="0"/>
      <w:divBdr>
        <w:top w:val="none" w:sz="0" w:space="0" w:color="auto"/>
        <w:left w:val="none" w:sz="0" w:space="0" w:color="auto"/>
        <w:bottom w:val="none" w:sz="0" w:space="0" w:color="auto"/>
        <w:right w:val="none" w:sz="0" w:space="0" w:color="auto"/>
      </w:divBdr>
    </w:div>
    <w:div w:id="1680934799">
      <w:marLeft w:val="640"/>
      <w:marRight w:val="0"/>
      <w:marTop w:val="0"/>
      <w:marBottom w:val="0"/>
      <w:divBdr>
        <w:top w:val="none" w:sz="0" w:space="0" w:color="auto"/>
        <w:left w:val="none" w:sz="0" w:space="0" w:color="auto"/>
        <w:bottom w:val="none" w:sz="0" w:space="0" w:color="auto"/>
        <w:right w:val="none" w:sz="0" w:space="0" w:color="auto"/>
      </w:divBdr>
    </w:div>
    <w:div w:id="1681003347">
      <w:marLeft w:val="640"/>
      <w:marRight w:val="0"/>
      <w:marTop w:val="0"/>
      <w:marBottom w:val="0"/>
      <w:divBdr>
        <w:top w:val="none" w:sz="0" w:space="0" w:color="auto"/>
        <w:left w:val="none" w:sz="0" w:space="0" w:color="auto"/>
        <w:bottom w:val="none" w:sz="0" w:space="0" w:color="auto"/>
        <w:right w:val="none" w:sz="0" w:space="0" w:color="auto"/>
      </w:divBdr>
    </w:div>
    <w:div w:id="1681004406">
      <w:marLeft w:val="640"/>
      <w:marRight w:val="0"/>
      <w:marTop w:val="0"/>
      <w:marBottom w:val="0"/>
      <w:divBdr>
        <w:top w:val="none" w:sz="0" w:space="0" w:color="auto"/>
        <w:left w:val="none" w:sz="0" w:space="0" w:color="auto"/>
        <w:bottom w:val="none" w:sz="0" w:space="0" w:color="auto"/>
        <w:right w:val="none" w:sz="0" w:space="0" w:color="auto"/>
      </w:divBdr>
    </w:div>
    <w:div w:id="1681010688">
      <w:marLeft w:val="640"/>
      <w:marRight w:val="0"/>
      <w:marTop w:val="0"/>
      <w:marBottom w:val="0"/>
      <w:divBdr>
        <w:top w:val="none" w:sz="0" w:space="0" w:color="auto"/>
        <w:left w:val="none" w:sz="0" w:space="0" w:color="auto"/>
        <w:bottom w:val="none" w:sz="0" w:space="0" w:color="auto"/>
        <w:right w:val="none" w:sz="0" w:space="0" w:color="auto"/>
      </w:divBdr>
    </w:div>
    <w:div w:id="1681157589">
      <w:marLeft w:val="640"/>
      <w:marRight w:val="0"/>
      <w:marTop w:val="0"/>
      <w:marBottom w:val="0"/>
      <w:divBdr>
        <w:top w:val="none" w:sz="0" w:space="0" w:color="auto"/>
        <w:left w:val="none" w:sz="0" w:space="0" w:color="auto"/>
        <w:bottom w:val="none" w:sz="0" w:space="0" w:color="auto"/>
        <w:right w:val="none" w:sz="0" w:space="0" w:color="auto"/>
      </w:divBdr>
    </w:div>
    <w:div w:id="1681158206">
      <w:marLeft w:val="640"/>
      <w:marRight w:val="0"/>
      <w:marTop w:val="0"/>
      <w:marBottom w:val="0"/>
      <w:divBdr>
        <w:top w:val="none" w:sz="0" w:space="0" w:color="auto"/>
        <w:left w:val="none" w:sz="0" w:space="0" w:color="auto"/>
        <w:bottom w:val="none" w:sz="0" w:space="0" w:color="auto"/>
        <w:right w:val="none" w:sz="0" w:space="0" w:color="auto"/>
      </w:divBdr>
    </w:div>
    <w:div w:id="1681161745">
      <w:marLeft w:val="640"/>
      <w:marRight w:val="0"/>
      <w:marTop w:val="0"/>
      <w:marBottom w:val="0"/>
      <w:divBdr>
        <w:top w:val="none" w:sz="0" w:space="0" w:color="auto"/>
        <w:left w:val="none" w:sz="0" w:space="0" w:color="auto"/>
        <w:bottom w:val="none" w:sz="0" w:space="0" w:color="auto"/>
        <w:right w:val="none" w:sz="0" w:space="0" w:color="auto"/>
      </w:divBdr>
    </w:div>
    <w:div w:id="1681204366">
      <w:marLeft w:val="640"/>
      <w:marRight w:val="0"/>
      <w:marTop w:val="0"/>
      <w:marBottom w:val="0"/>
      <w:divBdr>
        <w:top w:val="none" w:sz="0" w:space="0" w:color="auto"/>
        <w:left w:val="none" w:sz="0" w:space="0" w:color="auto"/>
        <w:bottom w:val="none" w:sz="0" w:space="0" w:color="auto"/>
        <w:right w:val="none" w:sz="0" w:space="0" w:color="auto"/>
      </w:divBdr>
    </w:div>
    <w:div w:id="1681227680">
      <w:marLeft w:val="640"/>
      <w:marRight w:val="0"/>
      <w:marTop w:val="0"/>
      <w:marBottom w:val="0"/>
      <w:divBdr>
        <w:top w:val="none" w:sz="0" w:space="0" w:color="auto"/>
        <w:left w:val="none" w:sz="0" w:space="0" w:color="auto"/>
        <w:bottom w:val="none" w:sz="0" w:space="0" w:color="auto"/>
        <w:right w:val="none" w:sz="0" w:space="0" w:color="auto"/>
      </w:divBdr>
    </w:div>
    <w:div w:id="1681347084">
      <w:marLeft w:val="640"/>
      <w:marRight w:val="0"/>
      <w:marTop w:val="0"/>
      <w:marBottom w:val="0"/>
      <w:divBdr>
        <w:top w:val="none" w:sz="0" w:space="0" w:color="auto"/>
        <w:left w:val="none" w:sz="0" w:space="0" w:color="auto"/>
        <w:bottom w:val="none" w:sz="0" w:space="0" w:color="auto"/>
        <w:right w:val="none" w:sz="0" w:space="0" w:color="auto"/>
      </w:divBdr>
    </w:div>
    <w:div w:id="1681347743">
      <w:marLeft w:val="640"/>
      <w:marRight w:val="0"/>
      <w:marTop w:val="0"/>
      <w:marBottom w:val="0"/>
      <w:divBdr>
        <w:top w:val="none" w:sz="0" w:space="0" w:color="auto"/>
        <w:left w:val="none" w:sz="0" w:space="0" w:color="auto"/>
        <w:bottom w:val="none" w:sz="0" w:space="0" w:color="auto"/>
        <w:right w:val="none" w:sz="0" w:space="0" w:color="auto"/>
      </w:divBdr>
    </w:div>
    <w:div w:id="1681351457">
      <w:marLeft w:val="640"/>
      <w:marRight w:val="0"/>
      <w:marTop w:val="0"/>
      <w:marBottom w:val="0"/>
      <w:divBdr>
        <w:top w:val="none" w:sz="0" w:space="0" w:color="auto"/>
        <w:left w:val="none" w:sz="0" w:space="0" w:color="auto"/>
        <w:bottom w:val="none" w:sz="0" w:space="0" w:color="auto"/>
        <w:right w:val="none" w:sz="0" w:space="0" w:color="auto"/>
      </w:divBdr>
    </w:div>
    <w:div w:id="1681394167">
      <w:marLeft w:val="640"/>
      <w:marRight w:val="0"/>
      <w:marTop w:val="0"/>
      <w:marBottom w:val="0"/>
      <w:divBdr>
        <w:top w:val="none" w:sz="0" w:space="0" w:color="auto"/>
        <w:left w:val="none" w:sz="0" w:space="0" w:color="auto"/>
        <w:bottom w:val="none" w:sz="0" w:space="0" w:color="auto"/>
        <w:right w:val="none" w:sz="0" w:space="0" w:color="auto"/>
      </w:divBdr>
    </w:div>
    <w:div w:id="1681420904">
      <w:marLeft w:val="640"/>
      <w:marRight w:val="0"/>
      <w:marTop w:val="0"/>
      <w:marBottom w:val="0"/>
      <w:divBdr>
        <w:top w:val="none" w:sz="0" w:space="0" w:color="auto"/>
        <w:left w:val="none" w:sz="0" w:space="0" w:color="auto"/>
        <w:bottom w:val="none" w:sz="0" w:space="0" w:color="auto"/>
        <w:right w:val="none" w:sz="0" w:space="0" w:color="auto"/>
      </w:divBdr>
    </w:div>
    <w:div w:id="1681422943">
      <w:marLeft w:val="640"/>
      <w:marRight w:val="0"/>
      <w:marTop w:val="0"/>
      <w:marBottom w:val="0"/>
      <w:divBdr>
        <w:top w:val="none" w:sz="0" w:space="0" w:color="auto"/>
        <w:left w:val="none" w:sz="0" w:space="0" w:color="auto"/>
        <w:bottom w:val="none" w:sz="0" w:space="0" w:color="auto"/>
        <w:right w:val="none" w:sz="0" w:space="0" w:color="auto"/>
      </w:divBdr>
    </w:div>
    <w:div w:id="1681546135">
      <w:marLeft w:val="640"/>
      <w:marRight w:val="0"/>
      <w:marTop w:val="0"/>
      <w:marBottom w:val="0"/>
      <w:divBdr>
        <w:top w:val="none" w:sz="0" w:space="0" w:color="auto"/>
        <w:left w:val="none" w:sz="0" w:space="0" w:color="auto"/>
        <w:bottom w:val="none" w:sz="0" w:space="0" w:color="auto"/>
        <w:right w:val="none" w:sz="0" w:space="0" w:color="auto"/>
      </w:divBdr>
    </w:div>
    <w:div w:id="1681547156">
      <w:marLeft w:val="640"/>
      <w:marRight w:val="0"/>
      <w:marTop w:val="0"/>
      <w:marBottom w:val="0"/>
      <w:divBdr>
        <w:top w:val="none" w:sz="0" w:space="0" w:color="auto"/>
        <w:left w:val="none" w:sz="0" w:space="0" w:color="auto"/>
        <w:bottom w:val="none" w:sz="0" w:space="0" w:color="auto"/>
        <w:right w:val="none" w:sz="0" w:space="0" w:color="auto"/>
      </w:divBdr>
    </w:div>
    <w:div w:id="1681615717">
      <w:marLeft w:val="640"/>
      <w:marRight w:val="0"/>
      <w:marTop w:val="0"/>
      <w:marBottom w:val="0"/>
      <w:divBdr>
        <w:top w:val="none" w:sz="0" w:space="0" w:color="auto"/>
        <w:left w:val="none" w:sz="0" w:space="0" w:color="auto"/>
        <w:bottom w:val="none" w:sz="0" w:space="0" w:color="auto"/>
        <w:right w:val="none" w:sz="0" w:space="0" w:color="auto"/>
      </w:divBdr>
    </w:div>
    <w:div w:id="1681619074">
      <w:marLeft w:val="640"/>
      <w:marRight w:val="0"/>
      <w:marTop w:val="0"/>
      <w:marBottom w:val="0"/>
      <w:divBdr>
        <w:top w:val="none" w:sz="0" w:space="0" w:color="auto"/>
        <w:left w:val="none" w:sz="0" w:space="0" w:color="auto"/>
        <w:bottom w:val="none" w:sz="0" w:space="0" w:color="auto"/>
        <w:right w:val="none" w:sz="0" w:space="0" w:color="auto"/>
      </w:divBdr>
    </w:div>
    <w:div w:id="1681660392">
      <w:marLeft w:val="640"/>
      <w:marRight w:val="0"/>
      <w:marTop w:val="0"/>
      <w:marBottom w:val="0"/>
      <w:divBdr>
        <w:top w:val="none" w:sz="0" w:space="0" w:color="auto"/>
        <w:left w:val="none" w:sz="0" w:space="0" w:color="auto"/>
        <w:bottom w:val="none" w:sz="0" w:space="0" w:color="auto"/>
        <w:right w:val="none" w:sz="0" w:space="0" w:color="auto"/>
      </w:divBdr>
    </w:div>
    <w:div w:id="1681661265">
      <w:marLeft w:val="640"/>
      <w:marRight w:val="0"/>
      <w:marTop w:val="0"/>
      <w:marBottom w:val="0"/>
      <w:divBdr>
        <w:top w:val="none" w:sz="0" w:space="0" w:color="auto"/>
        <w:left w:val="none" w:sz="0" w:space="0" w:color="auto"/>
        <w:bottom w:val="none" w:sz="0" w:space="0" w:color="auto"/>
        <w:right w:val="none" w:sz="0" w:space="0" w:color="auto"/>
      </w:divBdr>
    </w:div>
    <w:div w:id="1681664228">
      <w:marLeft w:val="640"/>
      <w:marRight w:val="0"/>
      <w:marTop w:val="0"/>
      <w:marBottom w:val="0"/>
      <w:divBdr>
        <w:top w:val="none" w:sz="0" w:space="0" w:color="auto"/>
        <w:left w:val="none" w:sz="0" w:space="0" w:color="auto"/>
        <w:bottom w:val="none" w:sz="0" w:space="0" w:color="auto"/>
        <w:right w:val="none" w:sz="0" w:space="0" w:color="auto"/>
      </w:divBdr>
    </w:div>
    <w:div w:id="1681807929">
      <w:marLeft w:val="640"/>
      <w:marRight w:val="0"/>
      <w:marTop w:val="0"/>
      <w:marBottom w:val="0"/>
      <w:divBdr>
        <w:top w:val="none" w:sz="0" w:space="0" w:color="auto"/>
        <w:left w:val="none" w:sz="0" w:space="0" w:color="auto"/>
        <w:bottom w:val="none" w:sz="0" w:space="0" w:color="auto"/>
        <w:right w:val="none" w:sz="0" w:space="0" w:color="auto"/>
      </w:divBdr>
    </w:div>
    <w:div w:id="1681809394">
      <w:marLeft w:val="640"/>
      <w:marRight w:val="0"/>
      <w:marTop w:val="0"/>
      <w:marBottom w:val="0"/>
      <w:divBdr>
        <w:top w:val="none" w:sz="0" w:space="0" w:color="auto"/>
        <w:left w:val="none" w:sz="0" w:space="0" w:color="auto"/>
        <w:bottom w:val="none" w:sz="0" w:space="0" w:color="auto"/>
        <w:right w:val="none" w:sz="0" w:space="0" w:color="auto"/>
      </w:divBdr>
    </w:div>
    <w:div w:id="1681813443">
      <w:marLeft w:val="640"/>
      <w:marRight w:val="0"/>
      <w:marTop w:val="0"/>
      <w:marBottom w:val="0"/>
      <w:divBdr>
        <w:top w:val="none" w:sz="0" w:space="0" w:color="auto"/>
        <w:left w:val="none" w:sz="0" w:space="0" w:color="auto"/>
        <w:bottom w:val="none" w:sz="0" w:space="0" w:color="auto"/>
        <w:right w:val="none" w:sz="0" w:space="0" w:color="auto"/>
      </w:divBdr>
    </w:div>
    <w:div w:id="1681816619">
      <w:marLeft w:val="0"/>
      <w:marRight w:val="0"/>
      <w:marTop w:val="0"/>
      <w:marBottom w:val="0"/>
      <w:divBdr>
        <w:top w:val="none" w:sz="0" w:space="0" w:color="auto"/>
        <w:left w:val="none" w:sz="0" w:space="0" w:color="auto"/>
        <w:bottom w:val="none" w:sz="0" w:space="0" w:color="auto"/>
        <w:right w:val="none" w:sz="0" w:space="0" w:color="auto"/>
      </w:divBdr>
    </w:div>
    <w:div w:id="1681850812">
      <w:marLeft w:val="640"/>
      <w:marRight w:val="0"/>
      <w:marTop w:val="0"/>
      <w:marBottom w:val="0"/>
      <w:divBdr>
        <w:top w:val="none" w:sz="0" w:space="0" w:color="auto"/>
        <w:left w:val="none" w:sz="0" w:space="0" w:color="auto"/>
        <w:bottom w:val="none" w:sz="0" w:space="0" w:color="auto"/>
        <w:right w:val="none" w:sz="0" w:space="0" w:color="auto"/>
      </w:divBdr>
    </w:div>
    <w:div w:id="1681854252">
      <w:marLeft w:val="640"/>
      <w:marRight w:val="0"/>
      <w:marTop w:val="0"/>
      <w:marBottom w:val="0"/>
      <w:divBdr>
        <w:top w:val="none" w:sz="0" w:space="0" w:color="auto"/>
        <w:left w:val="none" w:sz="0" w:space="0" w:color="auto"/>
        <w:bottom w:val="none" w:sz="0" w:space="0" w:color="auto"/>
        <w:right w:val="none" w:sz="0" w:space="0" w:color="auto"/>
      </w:divBdr>
    </w:div>
    <w:div w:id="1681855191">
      <w:marLeft w:val="640"/>
      <w:marRight w:val="0"/>
      <w:marTop w:val="0"/>
      <w:marBottom w:val="0"/>
      <w:divBdr>
        <w:top w:val="none" w:sz="0" w:space="0" w:color="auto"/>
        <w:left w:val="none" w:sz="0" w:space="0" w:color="auto"/>
        <w:bottom w:val="none" w:sz="0" w:space="0" w:color="auto"/>
        <w:right w:val="none" w:sz="0" w:space="0" w:color="auto"/>
      </w:divBdr>
    </w:div>
    <w:div w:id="1681934537">
      <w:marLeft w:val="640"/>
      <w:marRight w:val="0"/>
      <w:marTop w:val="0"/>
      <w:marBottom w:val="0"/>
      <w:divBdr>
        <w:top w:val="none" w:sz="0" w:space="0" w:color="auto"/>
        <w:left w:val="none" w:sz="0" w:space="0" w:color="auto"/>
        <w:bottom w:val="none" w:sz="0" w:space="0" w:color="auto"/>
        <w:right w:val="none" w:sz="0" w:space="0" w:color="auto"/>
      </w:divBdr>
    </w:div>
    <w:div w:id="1682007526">
      <w:marLeft w:val="640"/>
      <w:marRight w:val="0"/>
      <w:marTop w:val="0"/>
      <w:marBottom w:val="0"/>
      <w:divBdr>
        <w:top w:val="none" w:sz="0" w:space="0" w:color="auto"/>
        <w:left w:val="none" w:sz="0" w:space="0" w:color="auto"/>
        <w:bottom w:val="none" w:sz="0" w:space="0" w:color="auto"/>
        <w:right w:val="none" w:sz="0" w:space="0" w:color="auto"/>
      </w:divBdr>
    </w:div>
    <w:div w:id="1682050205">
      <w:marLeft w:val="640"/>
      <w:marRight w:val="0"/>
      <w:marTop w:val="0"/>
      <w:marBottom w:val="0"/>
      <w:divBdr>
        <w:top w:val="none" w:sz="0" w:space="0" w:color="auto"/>
        <w:left w:val="none" w:sz="0" w:space="0" w:color="auto"/>
        <w:bottom w:val="none" w:sz="0" w:space="0" w:color="auto"/>
        <w:right w:val="none" w:sz="0" w:space="0" w:color="auto"/>
      </w:divBdr>
    </w:div>
    <w:div w:id="1682052121">
      <w:marLeft w:val="640"/>
      <w:marRight w:val="0"/>
      <w:marTop w:val="0"/>
      <w:marBottom w:val="0"/>
      <w:divBdr>
        <w:top w:val="none" w:sz="0" w:space="0" w:color="auto"/>
        <w:left w:val="none" w:sz="0" w:space="0" w:color="auto"/>
        <w:bottom w:val="none" w:sz="0" w:space="0" w:color="auto"/>
        <w:right w:val="none" w:sz="0" w:space="0" w:color="auto"/>
      </w:divBdr>
    </w:div>
    <w:div w:id="1682078752">
      <w:marLeft w:val="640"/>
      <w:marRight w:val="0"/>
      <w:marTop w:val="0"/>
      <w:marBottom w:val="0"/>
      <w:divBdr>
        <w:top w:val="none" w:sz="0" w:space="0" w:color="auto"/>
        <w:left w:val="none" w:sz="0" w:space="0" w:color="auto"/>
        <w:bottom w:val="none" w:sz="0" w:space="0" w:color="auto"/>
        <w:right w:val="none" w:sz="0" w:space="0" w:color="auto"/>
      </w:divBdr>
    </w:div>
    <w:div w:id="1682120290">
      <w:marLeft w:val="640"/>
      <w:marRight w:val="0"/>
      <w:marTop w:val="0"/>
      <w:marBottom w:val="0"/>
      <w:divBdr>
        <w:top w:val="none" w:sz="0" w:space="0" w:color="auto"/>
        <w:left w:val="none" w:sz="0" w:space="0" w:color="auto"/>
        <w:bottom w:val="none" w:sz="0" w:space="0" w:color="auto"/>
        <w:right w:val="none" w:sz="0" w:space="0" w:color="auto"/>
      </w:divBdr>
    </w:div>
    <w:div w:id="1682124167">
      <w:marLeft w:val="640"/>
      <w:marRight w:val="0"/>
      <w:marTop w:val="0"/>
      <w:marBottom w:val="0"/>
      <w:divBdr>
        <w:top w:val="none" w:sz="0" w:space="0" w:color="auto"/>
        <w:left w:val="none" w:sz="0" w:space="0" w:color="auto"/>
        <w:bottom w:val="none" w:sz="0" w:space="0" w:color="auto"/>
        <w:right w:val="none" w:sz="0" w:space="0" w:color="auto"/>
      </w:divBdr>
    </w:div>
    <w:div w:id="1682312242">
      <w:marLeft w:val="640"/>
      <w:marRight w:val="0"/>
      <w:marTop w:val="0"/>
      <w:marBottom w:val="0"/>
      <w:divBdr>
        <w:top w:val="none" w:sz="0" w:space="0" w:color="auto"/>
        <w:left w:val="none" w:sz="0" w:space="0" w:color="auto"/>
        <w:bottom w:val="none" w:sz="0" w:space="0" w:color="auto"/>
        <w:right w:val="none" w:sz="0" w:space="0" w:color="auto"/>
      </w:divBdr>
    </w:div>
    <w:div w:id="1682313719">
      <w:marLeft w:val="640"/>
      <w:marRight w:val="0"/>
      <w:marTop w:val="0"/>
      <w:marBottom w:val="0"/>
      <w:divBdr>
        <w:top w:val="none" w:sz="0" w:space="0" w:color="auto"/>
        <w:left w:val="none" w:sz="0" w:space="0" w:color="auto"/>
        <w:bottom w:val="none" w:sz="0" w:space="0" w:color="auto"/>
        <w:right w:val="none" w:sz="0" w:space="0" w:color="auto"/>
      </w:divBdr>
    </w:div>
    <w:div w:id="1682321593">
      <w:marLeft w:val="640"/>
      <w:marRight w:val="0"/>
      <w:marTop w:val="0"/>
      <w:marBottom w:val="0"/>
      <w:divBdr>
        <w:top w:val="none" w:sz="0" w:space="0" w:color="auto"/>
        <w:left w:val="none" w:sz="0" w:space="0" w:color="auto"/>
        <w:bottom w:val="none" w:sz="0" w:space="0" w:color="auto"/>
        <w:right w:val="none" w:sz="0" w:space="0" w:color="auto"/>
      </w:divBdr>
    </w:div>
    <w:div w:id="1682388549">
      <w:marLeft w:val="640"/>
      <w:marRight w:val="0"/>
      <w:marTop w:val="0"/>
      <w:marBottom w:val="0"/>
      <w:divBdr>
        <w:top w:val="none" w:sz="0" w:space="0" w:color="auto"/>
        <w:left w:val="none" w:sz="0" w:space="0" w:color="auto"/>
        <w:bottom w:val="none" w:sz="0" w:space="0" w:color="auto"/>
        <w:right w:val="none" w:sz="0" w:space="0" w:color="auto"/>
      </w:divBdr>
    </w:div>
    <w:div w:id="1682388697">
      <w:marLeft w:val="640"/>
      <w:marRight w:val="0"/>
      <w:marTop w:val="0"/>
      <w:marBottom w:val="0"/>
      <w:divBdr>
        <w:top w:val="none" w:sz="0" w:space="0" w:color="auto"/>
        <w:left w:val="none" w:sz="0" w:space="0" w:color="auto"/>
        <w:bottom w:val="none" w:sz="0" w:space="0" w:color="auto"/>
        <w:right w:val="none" w:sz="0" w:space="0" w:color="auto"/>
      </w:divBdr>
    </w:div>
    <w:div w:id="1682465960">
      <w:marLeft w:val="640"/>
      <w:marRight w:val="0"/>
      <w:marTop w:val="0"/>
      <w:marBottom w:val="0"/>
      <w:divBdr>
        <w:top w:val="none" w:sz="0" w:space="0" w:color="auto"/>
        <w:left w:val="none" w:sz="0" w:space="0" w:color="auto"/>
        <w:bottom w:val="none" w:sz="0" w:space="0" w:color="auto"/>
        <w:right w:val="none" w:sz="0" w:space="0" w:color="auto"/>
      </w:divBdr>
    </w:div>
    <w:div w:id="1682505983">
      <w:marLeft w:val="640"/>
      <w:marRight w:val="0"/>
      <w:marTop w:val="0"/>
      <w:marBottom w:val="0"/>
      <w:divBdr>
        <w:top w:val="none" w:sz="0" w:space="0" w:color="auto"/>
        <w:left w:val="none" w:sz="0" w:space="0" w:color="auto"/>
        <w:bottom w:val="none" w:sz="0" w:space="0" w:color="auto"/>
        <w:right w:val="none" w:sz="0" w:space="0" w:color="auto"/>
      </w:divBdr>
    </w:div>
    <w:div w:id="1682580638">
      <w:marLeft w:val="640"/>
      <w:marRight w:val="0"/>
      <w:marTop w:val="0"/>
      <w:marBottom w:val="0"/>
      <w:divBdr>
        <w:top w:val="none" w:sz="0" w:space="0" w:color="auto"/>
        <w:left w:val="none" w:sz="0" w:space="0" w:color="auto"/>
        <w:bottom w:val="none" w:sz="0" w:space="0" w:color="auto"/>
        <w:right w:val="none" w:sz="0" w:space="0" w:color="auto"/>
      </w:divBdr>
    </w:div>
    <w:div w:id="1682588766">
      <w:marLeft w:val="640"/>
      <w:marRight w:val="0"/>
      <w:marTop w:val="0"/>
      <w:marBottom w:val="0"/>
      <w:divBdr>
        <w:top w:val="none" w:sz="0" w:space="0" w:color="auto"/>
        <w:left w:val="none" w:sz="0" w:space="0" w:color="auto"/>
        <w:bottom w:val="none" w:sz="0" w:space="0" w:color="auto"/>
        <w:right w:val="none" w:sz="0" w:space="0" w:color="auto"/>
      </w:divBdr>
    </w:div>
    <w:div w:id="1682660175">
      <w:marLeft w:val="640"/>
      <w:marRight w:val="0"/>
      <w:marTop w:val="0"/>
      <w:marBottom w:val="0"/>
      <w:divBdr>
        <w:top w:val="none" w:sz="0" w:space="0" w:color="auto"/>
        <w:left w:val="none" w:sz="0" w:space="0" w:color="auto"/>
        <w:bottom w:val="none" w:sz="0" w:space="0" w:color="auto"/>
        <w:right w:val="none" w:sz="0" w:space="0" w:color="auto"/>
      </w:divBdr>
    </w:div>
    <w:div w:id="1682661443">
      <w:marLeft w:val="640"/>
      <w:marRight w:val="0"/>
      <w:marTop w:val="0"/>
      <w:marBottom w:val="0"/>
      <w:divBdr>
        <w:top w:val="none" w:sz="0" w:space="0" w:color="auto"/>
        <w:left w:val="none" w:sz="0" w:space="0" w:color="auto"/>
        <w:bottom w:val="none" w:sz="0" w:space="0" w:color="auto"/>
        <w:right w:val="none" w:sz="0" w:space="0" w:color="auto"/>
      </w:divBdr>
    </w:div>
    <w:div w:id="1682662380">
      <w:marLeft w:val="640"/>
      <w:marRight w:val="0"/>
      <w:marTop w:val="0"/>
      <w:marBottom w:val="0"/>
      <w:divBdr>
        <w:top w:val="none" w:sz="0" w:space="0" w:color="auto"/>
        <w:left w:val="none" w:sz="0" w:space="0" w:color="auto"/>
        <w:bottom w:val="none" w:sz="0" w:space="0" w:color="auto"/>
        <w:right w:val="none" w:sz="0" w:space="0" w:color="auto"/>
      </w:divBdr>
    </w:div>
    <w:div w:id="1682707338">
      <w:marLeft w:val="640"/>
      <w:marRight w:val="0"/>
      <w:marTop w:val="0"/>
      <w:marBottom w:val="0"/>
      <w:divBdr>
        <w:top w:val="none" w:sz="0" w:space="0" w:color="auto"/>
        <w:left w:val="none" w:sz="0" w:space="0" w:color="auto"/>
        <w:bottom w:val="none" w:sz="0" w:space="0" w:color="auto"/>
        <w:right w:val="none" w:sz="0" w:space="0" w:color="auto"/>
      </w:divBdr>
    </w:div>
    <w:div w:id="1682734989">
      <w:marLeft w:val="640"/>
      <w:marRight w:val="0"/>
      <w:marTop w:val="0"/>
      <w:marBottom w:val="0"/>
      <w:divBdr>
        <w:top w:val="none" w:sz="0" w:space="0" w:color="auto"/>
        <w:left w:val="none" w:sz="0" w:space="0" w:color="auto"/>
        <w:bottom w:val="none" w:sz="0" w:space="0" w:color="auto"/>
        <w:right w:val="none" w:sz="0" w:space="0" w:color="auto"/>
      </w:divBdr>
    </w:div>
    <w:div w:id="1682780303">
      <w:marLeft w:val="640"/>
      <w:marRight w:val="0"/>
      <w:marTop w:val="0"/>
      <w:marBottom w:val="0"/>
      <w:divBdr>
        <w:top w:val="none" w:sz="0" w:space="0" w:color="auto"/>
        <w:left w:val="none" w:sz="0" w:space="0" w:color="auto"/>
        <w:bottom w:val="none" w:sz="0" w:space="0" w:color="auto"/>
        <w:right w:val="none" w:sz="0" w:space="0" w:color="auto"/>
      </w:divBdr>
    </w:div>
    <w:div w:id="1682780348">
      <w:marLeft w:val="640"/>
      <w:marRight w:val="0"/>
      <w:marTop w:val="0"/>
      <w:marBottom w:val="0"/>
      <w:divBdr>
        <w:top w:val="none" w:sz="0" w:space="0" w:color="auto"/>
        <w:left w:val="none" w:sz="0" w:space="0" w:color="auto"/>
        <w:bottom w:val="none" w:sz="0" w:space="0" w:color="auto"/>
        <w:right w:val="none" w:sz="0" w:space="0" w:color="auto"/>
      </w:divBdr>
    </w:div>
    <w:div w:id="1682781322">
      <w:marLeft w:val="640"/>
      <w:marRight w:val="0"/>
      <w:marTop w:val="0"/>
      <w:marBottom w:val="0"/>
      <w:divBdr>
        <w:top w:val="none" w:sz="0" w:space="0" w:color="auto"/>
        <w:left w:val="none" w:sz="0" w:space="0" w:color="auto"/>
        <w:bottom w:val="none" w:sz="0" w:space="0" w:color="auto"/>
        <w:right w:val="none" w:sz="0" w:space="0" w:color="auto"/>
      </w:divBdr>
    </w:div>
    <w:div w:id="1682852308">
      <w:marLeft w:val="640"/>
      <w:marRight w:val="0"/>
      <w:marTop w:val="0"/>
      <w:marBottom w:val="0"/>
      <w:divBdr>
        <w:top w:val="none" w:sz="0" w:space="0" w:color="auto"/>
        <w:left w:val="none" w:sz="0" w:space="0" w:color="auto"/>
        <w:bottom w:val="none" w:sz="0" w:space="0" w:color="auto"/>
        <w:right w:val="none" w:sz="0" w:space="0" w:color="auto"/>
      </w:divBdr>
    </w:div>
    <w:div w:id="1682974033">
      <w:marLeft w:val="640"/>
      <w:marRight w:val="0"/>
      <w:marTop w:val="0"/>
      <w:marBottom w:val="0"/>
      <w:divBdr>
        <w:top w:val="none" w:sz="0" w:space="0" w:color="auto"/>
        <w:left w:val="none" w:sz="0" w:space="0" w:color="auto"/>
        <w:bottom w:val="none" w:sz="0" w:space="0" w:color="auto"/>
        <w:right w:val="none" w:sz="0" w:space="0" w:color="auto"/>
      </w:divBdr>
    </w:div>
    <w:div w:id="1683044107">
      <w:marLeft w:val="640"/>
      <w:marRight w:val="0"/>
      <w:marTop w:val="0"/>
      <w:marBottom w:val="0"/>
      <w:divBdr>
        <w:top w:val="none" w:sz="0" w:space="0" w:color="auto"/>
        <w:left w:val="none" w:sz="0" w:space="0" w:color="auto"/>
        <w:bottom w:val="none" w:sz="0" w:space="0" w:color="auto"/>
        <w:right w:val="none" w:sz="0" w:space="0" w:color="auto"/>
      </w:divBdr>
    </w:div>
    <w:div w:id="1683049021">
      <w:marLeft w:val="640"/>
      <w:marRight w:val="0"/>
      <w:marTop w:val="0"/>
      <w:marBottom w:val="0"/>
      <w:divBdr>
        <w:top w:val="none" w:sz="0" w:space="0" w:color="auto"/>
        <w:left w:val="none" w:sz="0" w:space="0" w:color="auto"/>
        <w:bottom w:val="none" w:sz="0" w:space="0" w:color="auto"/>
        <w:right w:val="none" w:sz="0" w:space="0" w:color="auto"/>
      </w:divBdr>
    </w:div>
    <w:div w:id="1683117838">
      <w:marLeft w:val="640"/>
      <w:marRight w:val="0"/>
      <w:marTop w:val="0"/>
      <w:marBottom w:val="0"/>
      <w:divBdr>
        <w:top w:val="none" w:sz="0" w:space="0" w:color="auto"/>
        <w:left w:val="none" w:sz="0" w:space="0" w:color="auto"/>
        <w:bottom w:val="none" w:sz="0" w:space="0" w:color="auto"/>
        <w:right w:val="none" w:sz="0" w:space="0" w:color="auto"/>
      </w:divBdr>
    </w:div>
    <w:div w:id="1683119837">
      <w:marLeft w:val="640"/>
      <w:marRight w:val="0"/>
      <w:marTop w:val="0"/>
      <w:marBottom w:val="0"/>
      <w:divBdr>
        <w:top w:val="none" w:sz="0" w:space="0" w:color="auto"/>
        <w:left w:val="none" w:sz="0" w:space="0" w:color="auto"/>
        <w:bottom w:val="none" w:sz="0" w:space="0" w:color="auto"/>
        <w:right w:val="none" w:sz="0" w:space="0" w:color="auto"/>
      </w:divBdr>
    </w:div>
    <w:div w:id="1683239338">
      <w:marLeft w:val="640"/>
      <w:marRight w:val="0"/>
      <w:marTop w:val="0"/>
      <w:marBottom w:val="0"/>
      <w:divBdr>
        <w:top w:val="none" w:sz="0" w:space="0" w:color="auto"/>
        <w:left w:val="none" w:sz="0" w:space="0" w:color="auto"/>
        <w:bottom w:val="none" w:sz="0" w:space="0" w:color="auto"/>
        <w:right w:val="none" w:sz="0" w:space="0" w:color="auto"/>
      </w:divBdr>
    </w:div>
    <w:div w:id="1683242556">
      <w:marLeft w:val="640"/>
      <w:marRight w:val="0"/>
      <w:marTop w:val="0"/>
      <w:marBottom w:val="0"/>
      <w:divBdr>
        <w:top w:val="none" w:sz="0" w:space="0" w:color="auto"/>
        <w:left w:val="none" w:sz="0" w:space="0" w:color="auto"/>
        <w:bottom w:val="none" w:sz="0" w:space="0" w:color="auto"/>
        <w:right w:val="none" w:sz="0" w:space="0" w:color="auto"/>
      </w:divBdr>
    </w:div>
    <w:div w:id="1683311624">
      <w:marLeft w:val="640"/>
      <w:marRight w:val="0"/>
      <w:marTop w:val="0"/>
      <w:marBottom w:val="0"/>
      <w:divBdr>
        <w:top w:val="none" w:sz="0" w:space="0" w:color="auto"/>
        <w:left w:val="none" w:sz="0" w:space="0" w:color="auto"/>
        <w:bottom w:val="none" w:sz="0" w:space="0" w:color="auto"/>
        <w:right w:val="none" w:sz="0" w:space="0" w:color="auto"/>
      </w:divBdr>
    </w:div>
    <w:div w:id="1683362753">
      <w:marLeft w:val="640"/>
      <w:marRight w:val="0"/>
      <w:marTop w:val="0"/>
      <w:marBottom w:val="0"/>
      <w:divBdr>
        <w:top w:val="none" w:sz="0" w:space="0" w:color="auto"/>
        <w:left w:val="none" w:sz="0" w:space="0" w:color="auto"/>
        <w:bottom w:val="none" w:sz="0" w:space="0" w:color="auto"/>
        <w:right w:val="none" w:sz="0" w:space="0" w:color="auto"/>
      </w:divBdr>
    </w:div>
    <w:div w:id="1683388042">
      <w:marLeft w:val="640"/>
      <w:marRight w:val="0"/>
      <w:marTop w:val="0"/>
      <w:marBottom w:val="0"/>
      <w:divBdr>
        <w:top w:val="none" w:sz="0" w:space="0" w:color="auto"/>
        <w:left w:val="none" w:sz="0" w:space="0" w:color="auto"/>
        <w:bottom w:val="none" w:sz="0" w:space="0" w:color="auto"/>
        <w:right w:val="none" w:sz="0" w:space="0" w:color="auto"/>
      </w:divBdr>
    </w:div>
    <w:div w:id="1683431044">
      <w:marLeft w:val="640"/>
      <w:marRight w:val="0"/>
      <w:marTop w:val="0"/>
      <w:marBottom w:val="0"/>
      <w:divBdr>
        <w:top w:val="none" w:sz="0" w:space="0" w:color="auto"/>
        <w:left w:val="none" w:sz="0" w:space="0" w:color="auto"/>
        <w:bottom w:val="none" w:sz="0" w:space="0" w:color="auto"/>
        <w:right w:val="none" w:sz="0" w:space="0" w:color="auto"/>
      </w:divBdr>
    </w:div>
    <w:div w:id="1683431145">
      <w:marLeft w:val="640"/>
      <w:marRight w:val="0"/>
      <w:marTop w:val="0"/>
      <w:marBottom w:val="0"/>
      <w:divBdr>
        <w:top w:val="none" w:sz="0" w:space="0" w:color="auto"/>
        <w:left w:val="none" w:sz="0" w:space="0" w:color="auto"/>
        <w:bottom w:val="none" w:sz="0" w:space="0" w:color="auto"/>
        <w:right w:val="none" w:sz="0" w:space="0" w:color="auto"/>
      </w:divBdr>
    </w:div>
    <w:div w:id="1683432066">
      <w:marLeft w:val="640"/>
      <w:marRight w:val="0"/>
      <w:marTop w:val="0"/>
      <w:marBottom w:val="0"/>
      <w:divBdr>
        <w:top w:val="none" w:sz="0" w:space="0" w:color="auto"/>
        <w:left w:val="none" w:sz="0" w:space="0" w:color="auto"/>
        <w:bottom w:val="none" w:sz="0" w:space="0" w:color="auto"/>
        <w:right w:val="none" w:sz="0" w:space="0" w:color="auto"/>
      </w:divBdr>
    </w:div>
    <w:div w:id="1683433808">
      <w:marLeft w:val="640"/>
      <w:marRight w:val="0"/>
      <w:marTop w:val="0"/>
      <w:marBottom w:val="0"/>
      <w:divBdr>
        <w:top w:val="none" w:sz="0" w:space="0" w:color="auto"/>
        <w:left w:val="none" w:sz="0" w:space="0" w:color="auto"/>
        <w:bottom w:val="none" w:sz="0" w:space="0" w:color="auto"/>
        <w:right w:val="none" w:sz="0" w:space="0" w:color="auto"/>
      </w:divBdr>
    </w:div>
    <w:div w:id="1683438084">
      <w:marLeft w:val="640"/>
      <w:marRight w:val="0"/>
      <w:marTop w:val="0"/>
      <w:marBottom w:val="0"/>
      <w:divBdr>
        <w:top w:val="none" w:sz="0" w:space="0" w:color="auto"/>
        <w:left w:val="none" w:sz="0" w:space="0" w:color="auto"/>
        <w:bottom w:val="none" w:sz="0" w:space="0" w:color="auto"/>
        <w:right w:val="none" w:sz="0" w:space="0" w:color="auto"/>
      </w:divBdr>
    </w:div>
    <w:div w:id="1683507525">
      <w:marLeft w:val="640"/>
      <w:marRight w:val="0"/>
      <w:marTop w:val="0"/>
      <w:marBottom w:val="0"/>
      <w:divBdr>
        <w:top w:val="none" w:sz="0" w:space="0" w:color="auto"/>
        <w:left w:val="none" w:sz="0" w:space="0" w:color="auto"/>
        <w:bottom w:val="none" w:sz="0" w:space="0" w:color="auto"/>
        <w:right w:val="none" w:sz="0" w:space="0" w:color="auto"/>
      </w:divBdr>
    </w:div>
    <w:div w:id="1683511223">
      <w:marLeft w:val="640"/>
      <w:marRight w:val="0"/>
      <w:marTop w:val="0"/>
      <w:marBottom w:val="0"/>
      <w:divBdr>
        <w:top w:val="none" w:sz="0" w:space="0" w:color="auto"/>
        <w:left w:val="none" w:sz="0" w:space="0" w:color="auto"/>
        <w:bottom w:val="none" w:sz="0" w:space="0" w:color="auto"/>
        <w:right w:val="none" w:sz="0" w:space="0" w:color="auto"/>
      </w:divBdr>
    </w:div>
    <w:div w:id="1683583651">
      <w:marLeft w:val="640"/>
      <w:marRight w:val="0"/>
      <w:marTop w:val="0"/>
      <w:marBottom w:val="0"/>
      <w:divBdr>
        <w:top w:val="none" w:sz="0" w:space="0" w:color="auto"/>
        <w:left w:val="none" w:sz="0" w:space="0" w:color="auto"/>
        <w:bottom w:val="none" w:sz="0" w:space="0" w:color="auto"/>
        <w:right w:val="none" w:sz="0" w:space="0" w:color="auto"/>
      </w:divBdr>
    </w:div>
    <w:div w:id="1683623728">
      <w:marLeft w:val="640"/>
      <w:marRight w:val="0"/>
      <w:marTop w:val="0"/>
      <w:marBottom w:val="0"/>
      <w:divBdr>
        <w:top w:val="none" w:sz="0" w:space="0" w:color="auto"/>
        <w:left w:val="none" w:sz="0" w:space="0" w:color="auto"/>
        <w:bottom w:val="none" w:sz="0" w:space="0" w:color="auto"/>
        <w:right w:val="none" w:sz="0" w:space="0" w:color="auto"/>
      </w:divBdr>
    </w:div>
    <w:div w:id="1683630222">
      <w:marLeft w:val="640"/>
      <w:marRight w:val="0"/>
      <w:marTop w:val="0"/>
      <w:marBottom w:val="0"/>
      <w:divBdr>
        <w:top w:val="none" w:sz="0" w:space="0" w:color="auto"/>
        <w:left w:val="none" w:sz="0" w:space="0" w:color="auto"/>
        <w:bottom w:val="none" w:sz="0" w:space="0" w:color="auto"/>
        <w:right w:val="none" w:sz="0" w:space="0" w:color="auto"/>
      </w:divBdr>
    </w:div>
    <w:div w:id="1683630932">
      <w:marLeft w:val="640"/>
      <w:marRight w:val="0"/>
      <w:marTop w:val="0"/>
      <w:marBottom w:val="0"/>
      <w:divBdr>
        <w:top w:val="none" w:sz="0" w:space="0" w:color="auto"/>
        <w:left w:val="none" w:sz="0" w:space="0" w:color="auto"/>
        <w:bottom w:val="none" w:sz="0" w:space="0" w:color="auto"/>
        <w:right w:val="none" w:sz="0" w:space="0" w:color="auto"/>
      </w:divBdr>
    </w:div>
    <w:div w:id="1683699575">
      <w:marLeft w:val="640"/>
      <w:marRight w:val="0"/>
      <w:marTop w:val="0"/>
      <w:marBottom w:val="0"/>
      <w:divBdr>
        <w:top w:val="none" w:sz="0" w:space="0" w:color="auto"/>
        <w:left w:val="none" w:sz="0" w:space="0" w:color="auto"/>
        <w:bottom w:val="none" w:sz="0" w:space="0" w:color="auto"/>
        <w:right w:val="none" w:sz="0" w:space="0" w:color="auto"/>
      </w:divBdr>
    </w:div>
    <w:div w:id="1683700582">
      <w:marLeft w:val="640"/>
      <w:marRight w:val="0"/>
      <w:marTop w:val="0"/>
      <w:marBottom w:val="0"/>
      <w:divBdr>
        <w:top w:val="none" w:sz="0" w:space="0" w:color="auto"/>
        <w:left w:val="none" w:sz="0" w:space="0" w:color="auto"/>
        <w:bottom w:val="none" w:sz="0" w:space="0" w:color="auto"/>
        <w:right w:val="none" w:sz="0" w:space="0" w:color="auto"/>
      </w:divBdr>
    </w:div>
    <w:div w:id="1683704376">
      <w:marLeft w:val="640"/>
      <w:marRight w:val="0"/>
      <w:marTop w:val="0"/>
      <w:marBottom w:val="0"/>
      <w:divBdr>
        <w:top w:val="none" w:sz="0" w:space="0" w:color="auto"/>
        <w:left w:val="none" w:sz="0" w:space="0" w:color="auto"/>
        <w:bottom w:val="none" w:sz="0" w:space="0" w:color="auto"/>
        <w:right w:val="none" w:sz="0" w:space="0" w:color="auto"/>
      </w:divBdr>
    </w:div>
    <w:div w:id="1683781983">
      <w:marLeft w:val="640"/>
      <w:marRight w:val="0"/>
      <w:marTop w:val="0"/>
      <w:marBottom w:val="0"/>
      <w:divBdr>
        <w:top w:val="none" w:sz="0" w:space="0" w:color="auto"/>
        <w:left w:val="none" w:sz="0" w:space="0" w:color="auto"/>
        <w:bottom w:val="none" w:sz="0" w:space="0" w:color="auto"/>
        <w:right w:val="none" w:sz="0" w:space="0" w:color="auto"/>
      </w:divBdr>
    </w:div>
    <w:div w:id="1683892744">
      <w:marLeft w:val="640"/>
      <w:marRight w:val="0"/>
      <w:marTop w:val="0"/>
      <w:marBottom w:val="0"/>
      <w:divBdr>
        <w:top w:val="none" w:sz="0" w:space="0" w:color="auto"/>
        <w:left w:val="none" w:sz="0" w:space="0" w:color="auto"/>
        <w:bottom w:val="none" w:sz="0" w:space="0" w:color="auto"/>
        <w:right w:val="none" w:sz="0" w:space="0" w:color="auto"/>
      </w:divBdr>
    </w:div>
    <w:div w:id="1683966620">
      <w:marLeft w:val="640"/>
      <w:marRight w:val="0"/>
      <w:marTop w:val="0"/>
      <w:marBottom w:val="0"/>
      <w:divBdr>
        <w:top w:val="none" w:sz="0" w:space="0" w:color="auto"/>
        <w:left w:val="none" w:sz="0" w:space="0" w:color="auto"/>
        <w:bottom w:val="none" w:sz="0" w:space="0" w:color="auto"/>
        <w:right w:val="none" w:sz="0" w:space="0" w:color="auto"/>
      </w:divBdr>
    </w:div>
    <w:div w:id="1684092293">
      <w:marLeft w:val="640"/>
      <w:marRight w:val="0"/>
      <w:marTop w:val="0"/>
      <w:marBottom w:val="0"/>
      <w:divBdr>
        <w:top w:val="none" w:sz="0" w:space="0" w:color="auto"/>
        <w:left w:val="none" w:sz="0" w:space="0" w:color="auto"/>
        <w:bottom w:val="none" w:sz="0" w:space="0" w:color="auto"/>
        <w:right w:val="none" w:sz="0" w:space="0" w:color="auto"/>
      </w:divBdr>
    </w:div>
    <w:div w:id="1684161014">
      <w:marLeft w:val="640"/>
      <w:marRight w:val="0"/>
      <w:marTop w:val="0"/>
      <w:marBottom w:val="0"/>
      <w:divBdr>
        <w:top w:val="none" w:sz="0" w:space="0" w:color="auto"/>
        <w:left w:val="none" w:sz="0" w:space="0" w:color="auto"/>
        <w:bottom w:val="none" w:sz="0" w:space="0" w:color="auto"/>
        <w:right w:val="none" w:sz="0" w:space="0" w:color="auto"/>
      </w:divBdr>
    </w:div>
    <w:div w:id="1684164844">
      <w:marLeft w:val="640"/>
      <w:marRight w:val="0"/>
      <w:marTop w:val="0"/>
      <w:marBottom w:val="0"/>
      <w:divBdr>
        <w:top w:val="none" w:sz="0" w:space="0" w:color="auto"/>
        <w:left w:val="none" w:sz="0" w:space="0" w:color="auto"/>
        <w:bottom w:val="none" w:sz="0" w:space="0" w:color="auto"/>
        <w:right w:val="none" w:sz="0" w:space="0" w:color="auto"/>
      </w:divBdr>
    </w:div>
    <w:div w:id="1684278732">
      <w:marLeft w:val="640"/>
      <w:marRight w:val="0"/>
      <w:marTop w:val="0"/>
      <w:marBottom w:val="0"/>
      <w:divBdr>
        <w:top w:val="none" w:sz="0" w:space="0" w:color="auto"/>
        <w:left w:val="none" w:sz="0" w:space="0" w:color="auto"/>
        <w:bottom w:val="none" w:sz="0" w:space="0" w:color="auto"/>
        <w:right w:val="none" w:sz="0" w:space="0" w:color="auto"/>
      </w:divBdr>
    </w:div>
    <w:div w:id="1684278982">
      <w:marLeft w:val="640"/>
      <w:marRight w:val="0"/>
      <w:marTop w:val="0"/>
      <w:marBottom w:val="0"/>
      <w:divBdr>
        <w:top w:val="none" w:sz="0" w:space="0" w:color="auto"/>
        <w:left w:val="none" w:sz="0" w:space="0" w:color="auto"/>
        <w:bottom w:val="none" w:sz="0" w:space="0" w:color="auto"/>
        <w:right w:val="none" w:sz="0" w:space="0" w:color="auto"/>
      </w:divBdr>
    </w:div>
    <w:div w:id="1684282970">
      <w:marLeft w:val="640"/>
      <w:marRight w:val="0"/>
      <w:marTop w:val="0"/>
      <w:marBottom w:val="0"/>
      <w:divBdr>
        <w:top w:val="none" w:sz="0" w:space="0" w:color="auto"/>
        <w:left w:val="none" w:sz="0" w:space="0" w:color="auto"/>
        <w:bottom w:val="none" w:sz="0" w:space="0" w:color="auto"/>
        <w:right w:val="none" w:sz="0" w:space="0" w:color="auto"/>
      </w:divBdr>
    </w:div>
    <w:div w:id="1684287404">
      <w:marLeft w:val="640"/>
      <w:marRight w:val="0"/>
      <w:marTop w:val="0"/>
      <w:marBottom w:val="0"/>
      <w:divBdr>
        <w:top w:val="none" w:sz="0" w:space="0" w:color="auto"/>
        <w:left w:val="none" w:sz="0" w:space="0" w:color="auto"/>
        <w:bottom w:val="none" w:sz="0" w:space="0" w:color="auto"/>
        <w:right w:val="none" w:sz="0" w:space="0" w:color="auto"/>
      </w:divBdr>
    </w:div>
    <w:div w:id="1684355856">
      <w:marLeft w:val="640"/>
      <w:marRight w:val="0"/>
      <w:marTop w:val="0"/>
      <w:marBottom w:val="0"/>
      <w:divBdr>
        <w:top w:val="none" w:sz="0" w:space="0" w:color="auto"/>
        <w:left w:val="none" w:sz="0" w:space="0" w:color="auto"/>
        <w:bottom w:val="none" w:sz="0" w:space="0" w:color="auto"/>
        <w:right w:val="none" w:sz="0" w:space="0" w:color="auto"/>
      </w:divBdr>
    </w:div>
    <w:div w:id="1684428928">
      <w:marLeft w:val="640"/>
      <w:marRight w:val="0"/>
      <w:marTop w:val="0"/>
      <w:marBottom w:val="0"/>
      <w:divBdr>
        <w:top w:val="none" w:sz="0" w:space="0" w:color="auto"/>
        <w:left w:val="none" w:sz="0" w:space="0" w:color="auto"/>
        <w:bottom w:val="none" w:sz="0" w:space="0" w:color="auto"/>
        <w:right w:val="none" w:sz="0" w:space="0" w:color="auto"/>
      </w:divBdr>
    </w:div>
    <w:div w:id="1684434362">
      <w:marLeft w:val="640"/>
      <w:marRight w:val="0"/>
      <w:marTop w:val="0"/>
      <w:marBottom w:val="0"/>
      <w:divBdr>
        <w:top w:val="none" w:sz="0" w:space="0" w:color="auto"/>
        <w:left w:val="none" w:sz="0" w:space="0" w:color="auto"/>
        <w:bottom w:val="none" w:sz="0" w:space="0" w:color="auto"/>
        <w:right w:val="none" w:sz="0" w:space="0" w:color="auto"/>
      </w:divBdr>
    </w:div>
    <w:div w:id="1684473041">
      <w:marLeft w:val="640"/>
      <w:marRight w:val="0"/>
      <w:marTop w:val="0"/>
      <w:marBottom w:val="0"/>
      <w:divBdr>
        <w:top w:val="none" w:sz="0" w:space="0" w:color="auto"/>
        <w:left w:val="none" w:sz="0" w:space="0" w:color="auto"/>
        <w:bottom w:val="none" w:sz="0" w:space="0" w:color="auto"/>
        <w:right w:val="none" w:sz="0" w:space="0" w:color="auto"/>
      </w:divBdr>
    </w:div>
    <w:div w:id="1684474484">
      <w:marLeft w:val="640"/>
      <w:marRight w:val="0"/>
      <w:marTop w:val="0"/>
      <w:marBottom w:val="0"/>
      <w:divBdr>
        <w:top w:val="none" w:sz="0" w:space="0" w:color="auto"/>
        <w:left w:val="none" w:sz="0" w:space="0" w:color="auto"/>
        <w:bottom w:val="none" w:sz="0" w:space="0" w:color="auto"/>
        <w:right w:val="none" w:sz="0" w:space="0" w:color="auto"/>
      </w:divBdr>
    </w:div>
    <w:div w:id="1684553804">
      <w:marLeft w:val="640"/>
      <w:marRight w:val="0"/>
      <w:marTop w:val="0"/>
      <w:marBottom w:val="0"/>
      <w:divBdr>
        <w:top w:val="none" w:sz="0" w:space="0" w:color="auto"/>
        <w:left w:val="none" w:sz="0" w:space="0" w:color="auto"/>
        <w:bottom w:val="none" w:sz="0" w:space="0" w:color="auto"/>
        <w:right w:val="none" w:sz="0" w:space="0" w:color="auto"/>
      </w:divBdr>
    </w:div>
    <w:div w:id="1684624889">
      <w:marLeft w:val="640"/>
      <w:marRight w:val="0"/>
      <w:marTop w:val="0"/>
      <w:marBottom w:val="0"/>
      <w:divBdr>
        <w:top w:val="none" w:sz="0" w:space="0" w:color="auto"/>
        <w:left w:val="none" w:sz="0" w:space="0" w:color="auto"/>
        <w:bottom w:val="none" w:sz="0" w:space="0" w:color="auto"/>
        <w:right w:val="none" w:sz="0" w:space="0" w:color="auto"/>
      </w:divBdr>
    </w:div>
    <w:div w:id="1684627746">
      <w:marLeft w:val="640"/>
      <w:marRight w:val="0"/>
      <w:marTop w:val="0"/>
      <w:marBottom w:val="0"/>
      <w:divBdr>
        <w:top w:val="none" w:sz="0" w:space="0" w:color="auto"/>
        <w:left w:val="none" w:sz="0" w:space="0" w:color="auto"/>
        <w:bottom w:val="none" w:sz="0" w:space="0" w:color="auto"/>
        <w:right w:val="none" w:sz="0" w:space="0" w:color="auto"/>
      </w:divBdr>
    </w:div>
    <w:div w:id="1684745111">
      <w:marLeft w:val="640"/>
      <w:marRight w:val="0"/>
      <w:marTop w:val="0"/>
      <w:marBottom w:val="0"/>
      <w:divBdr>
        <w:top w:val="none" w:sz="0" w:space="0" w:color="auto"/>
        <w:left w:val="none" w:sz="0" w:space="0" w:color="auto"/>
        <w:bottom w:val="none" w:sz="0" w:space="0" w:color="auto"/>
        <w:right w:val="none" w:sz="0" w:space="0" w:color="auto"/>
      </w:divBdr>
    </w:div>
    <w:div w:id="1684746374">
      <w:marLeft w:val="640"/>
      <w:marRight w:val="0"/>
      <w:marTop w:val="0"/>
      <w:marBottom w:val="0"/>
      <w:divBdr>
        <w:top w:val="none" w:sz="0" w:space="0" w:color="auto"/>
        <w:left w:val="none" w:sz="0" w:space="0" w:color="auto"/>
        <w:bottom w:val="none" w:sz="0" w:space="0" w:color="auto"/>
        <w:right w:val="none" w:sz="0" w:space="0" w:color="auto"/>
      </w:divBdr>
    </w:div>
    <w:div w:id="1684746717">
      <w:marLeft w:val="640"/>
      <w:marRight w:val="0"/>
      <w:marTop w:val="0"/>
      <w:marBottom w:val="0"/>
      <w:divBdr>
        <w:top w:val="none" w:sz="0" w:space="0" w:color="auto"/>
        <w:left w:val="none" w:sz="0" w:space="0" w:color="auto"/>
        <w:bottom w:val="none" w:sz="0" w:space="0" w:color="auto"/>
        <w:right w:val="none" w:sz="0" w:space="0" w:color="auto"/>
      </w:divBdr>
    </w:div>
    <w:div w:id="1684748782">
      <w:marLeft w:val="640"/>
      <w:marRight w:val="0"/>
      <w:marTop w:val="0"/>
      <w:marBottom w:val="0"/>
      <w:divBdr>
        <w:top w:val="none" w:sz="0" w:space="0" w:color="auto"/>
        <w:left w:val="none" w:sz="0" w:space="0" w:color="auto"/>
        <w:bottom w:val="none" w:sz="0" w:space="0" w:color="auto"/>
        <w:right w:val="none" w:sz="0" w:space="0" w:color="auto"/>
      </w:divBdr>
    </w:div>
    <w:div w:id="1684865599">
      <w:marLeft w:val="640"/>
      <w:marRight w:val="0"/>
      <w:marTop w:val="0"/>
      <w:marBottom w:val="0"/>
      <w:divBdr>
        <w:top w:val="none" w:sz="0" w:space="0" w:color="auto"/>
        <w:left w:val="none" w:sz="0" w:space="0" w:color="auto"/>
        <w:bottom w:val="none" w:sz="0" w:space="0" w:color="auto"/>
        <w:right w:val="none" w:sz="0" w:space="0" w:color="auto"/>
      </w:divBdr>
    </w:div>
    <w:div w:id="1684867009">
      <w:marLeft w:val="640"/>
      <w:marRight w:val="0"/>
      <w:marTop w:val="0"/>
      <w:marBottom w:val="0"/>
      <w:divBdr>
        <w:top w:val="none" w:sz="0" w:space="0" w:color="auto"/>
        <w:left w:val="none" w:sz="0" w:space="0" w:color="auto"/>
        <w:bottom w:val="none" w:sz="0" w:space="0" w:color="auto"/>
        <w:right w:val="none" w:sz="0" w:space="0" w:color="auto"/>
      </w:divBdr>
    </w:div>
    <w:div w:id="1684892743">
      <w:marLeft w:val="640"/>
      <w:marRight w:val="0"/>
      <w:marTop w:val="0"/>
      <w:marBottom w:val="0"/>
      <w:divBdr>
        <w:top w:val="none" w:sz="0" w:space="0" w:color="auto"/>
        <w:left w:val="none" w:sz="0" w:space="0" w:color="auto"/>
        <w:bottom w:val="none" w:sz="0" w:space="0" w:color="auto"/>
        <w:right w:val="none" w:sz="0" w:space="0" w:color="auto"/>
      </w:divBdr>
    </w:div>
    <w:div w:id="1684894532">
      <w:marLeft w:val="640"/>
      <w:marRight w:val="0"/>
      <w:marTop w:val="0"/>
      <w:marBottom w:val="0"/>
      <w:divBdr>
        <w:top w:val="none" w:sz="0" w:space="0" w:color="auto"/>
        <w:left w:val="none" w:sz="0" w:space="0" w:color="auto"/>
        <w:bottom w:val="none" w:sz="0" w:space="0" w:color="auto"/>
        <w:right w:val="none" w:sz="0" w:space="0" w:color="auto"/>
      </w:divBdr>
    </w:div>
    <w:div w:id="1684895788">
      <w:marLeft w:val="640"/>
      <w:marRight w:val="0"/>
      <w:marTop w:val="0"/>
      <w:marBottom w:val="0"/>
      <w:divBdr>
        <w:top w:val="none" w:sz="0" w:space="0" w:color="auto"/>
        <w:left w:val="none" w:sz="0" w:space="0" w:color="auto"/>
        <w:bottom w:val="none" w:sz="0" w:space="0" w:color="auto"/>
        <w:right w:val="none" w:sz="0" w:space="0" w:color="auto"/>
      </w:divBdr>
    </w:div>
    <w:div w:id="1684937946">
      <w:marLeft w:val="640"/>
      <w:marRight w:val="0"/>
      <w:marTop w:val="0"/>
      <w:marBottom w:val="0"/>
      <w:divBdr>
        <w:top w:val="none" w:sz="0" w:space="0" w:color="auto"/>
        <w:left w:val="none" w:sz="0" w:space="0" w:color="auto"/>
        <w:bottom w:val="none" w:sz="0" w:space="0" w:color="auto"/>
        <w:right w:val="none" w:sz="0" w:space="0" w:color="auto"/>
      </w:divBdr>
    </w:div>
    <w:div w:id="1685011272">
      <w:marLeft w:val="640"/>
      <w:marRight w:val="0"/>
      <w:marTop w:val="0"/>
      <w:marBottom w:val="0"/>
      <w:divBdr>
        <w:top w:val="none" w:sz="0" w:space="0" w:color="auto"/>
        <w:left w:val="none" w:sz="0" w:space="0" w:color="auto"/>
        <w:bottom w:val="none" w:sz="0" w:space="0" w:color="auto"/>
        <w:right w:val="none" w:sz="0" w:space="0" w:color="auto"/>
      </w:divBdr>
    </w:div>
    <w:div w:id="1685012706">
      <w:marLeft w:val="640"/>
      <w:marRight w:val="0"/>
      <w:marTop w:val="0"/>
      <w:marBottom w:val="0"/>
      <w:divBdr>
        <w:top w:val="none" w:sz="0" w:space="0" w:color="auto"/>
        <w:left w:val="none" w:sz="0" w:space="0" w:color="auto"/>
        <w:bottom w:val="none" w:sz="0" w:space="0" w:color="auto"/>
        <w:right w:val="none" w:sz="0" w:space="0" w:color="auto"/>
      </w:divBdr>
    </w:div>
    <w:div w:id="1685015587">
      <w:marLeft w:val="640"/>
      <w:marRight w:val="0"/>
      <w:marTop w:val="0"/>
      <w:marBottom w:val="0"/>
      <w:divBdr>
        <w:top w:val="none" w:sz="0" w:space="0" w:color="auto"/>
        <w:left w:val="none" w:sz="0" w:space="0" w:color="auto"/>
        <w:bottom w:val="none" w:sz="0" w:space="0" w:color="auto"/>
        <w:right w:val="none" w:sz="0" w:space="0" w:color="auto"/>
      </w:divBdr>
    </w:div>
    <w:div w:id="1685090268">
      <w:marLeft w:val="640"/>
      <w:marRight w:val="0"/>
      <w:marTop w:val="0"/>
      <w:marBottom w:val="0"/>
      <w:divBdr>
        <w:top w:val="none" w:sz="0" w:space="0" w:color="auto"/>
        <w:left w:val="none" w:sz="0" w:space="0" w:color="auto"/>
        <w:bottom w:val="none" w:sz="0" w:space="0" w:color="auto"/>
        <w:right w:val="none" w:sz="0" w:space="0" w:color="auto"/>
      </w:divBdr>
    </w:div>
    <w:div w:id="1685091411">
      <w:marLeft w:val="640"/>
      <w:marRight w:val="0"/>
      <w:marTop w:val="0"/>
      <w:marBottom w:val="0"/>
      <w:divBdr>
        <w:top w:val="none" w:sz="0" w:space="0" w:color="auto"/>
        <w:left w:val="none" w:sz="0" w:space="0" w:color="auto"/>
        <w:bottom w:val="none" w:sz="0" w:space="0" w:color="auto"/>
        <w:right w:val="none" w:sz="0" w:space="0" w:color="auto"/>
      </w:divBdr>
    </w:div>
    <w:div w:id="1685130308">
      <w:marLeft w:val="640"/>
      <w:marRight w:val="0"/>
      <w:marTop w:val="0"/>
      <w:marBottom w:val="0"/>
      <w:divBdr>
        <w:top w:val="none" w:sz="0" w:space="0" w:color="auto"/>
        <w:left w:val="none" w:sz="0" w:space="0" w:color="auto"/>
        <w:bottom w:val="none" w:sz="0" w:space="0" w:color="auto"/>
        <w:right w:val="none" w:sz="0" w:space="0" w:color="auto"/>
      </w:divBdr>
    </w:div>
    <w:div w:id="1685131035">
      <w:marLeft w:val="640"/>
      <w:marRight w:val="0"/>
      <w:marTop w:val="0"/>
      <w:marBottom w:val="0"/>
      <w:divBdr>
        <w:top w:val="none" w:sz="0" w:space="0" w:color="auto"/>
        <w:left w:val="none" w:sz="0" w:space="0" w:color="auto"/>
        <w:bottom w:val="none" w:sz="0" w:space="0" w:color="auto"/>
        <w:right w:val="none" w:sz="0" w:space="0" w:color="auto"/>
      </w:divBdr>
    </w:div>
    <w:div w:id="1685205249">
      <w:marLeft w:val="640"/>
      <w:marRight w:val="0"/>
      <w:marTop w:val="0"/>
      <w:marBottom w:val="0"/>
      <w:divBdr>
        <w:top w:val="none" w:sz="0" w:space="0" w:color="auto"/>
        <w:left w:val="none" w:sz="0" w:space="0" w:color="auto"/>
        <w:bottom w:val="none" w:sz="0" w:space="0" w:color="auto"/>
        <w:right w:val="none" w:sz="0" w:space="0" w:color="auto"/>
      </w:divBdr>
    </w:div>
    <w:div w:id="1685328241">
      <w:marLeft w:val="640"/>
      <w:marRight w:val="0"/>
      <w:marTop w:val="0"/>
      <w:marBottom w:val="0"/>
      <w:divBdr>
        <w:top w:val="none" w:sz="0" w:space="0" w:color="auto"/>
        <w:left w:val="none" w:sz="0" w:space="0" w:color="auto"/>
        <w:bottom w:val="none" w:sz="0" w:space="0" w:color="auto"/>
        <w:right w:val="none" w:sz="0" w:space="0" w:color="auto"/>
      </w:divBdr>
    </w:div>
    <w:div w:id="1685395166">
      <w:marLeft w:val="640"/>
      <w:marRight w:val="0"/>
      <w:marTop w:val="0"/>
      <w:marBottom w:val="0"/>
      <w:divBdr>
        <w:top w:val="none" w:sz="0" w:space="0" w:color="auto"/>
        <w:left w:val="none" w:sz="0" w:space="0" w:color="auto"/>
        <w:bottom w:val="none" w:sz="0" w:space="0" w:color="auto"/>
        <w:right w:val="none" w:sz="0" w:space="0" w:color="auto"/>
      </w:divBdr>
    </w:div>
    <w:div w:id="1685396842">
      <w:marLeft w:val="640"/>
      <w:marRight w:val="0"/>
      <w:marTop w:val="0"/>
      <w:marBottom w:val="0"/>
      <w:divBdr>
        <w:top w:val="none" w:sz="0" w:space="0" w:color="auto"/>
        <w:left w:val="none" w:sz="0" w:space="0" w:color="auto"/>
        <w:bottom w:val="none" w:sz="0" w:space="0" w:color="auto"/>
        <w:right w:val="none" w:sz="0" w:space="0" w:color="auto"/>
      </w:divBdr>
    </w:div>
    <w:div w:id="1685400103">
      <w:marLeft w:val="640"/>
      <w:marRight w:val="0"/>
      <w:marTop w:val="0"/>
      <w:marBottom w:val="0"/>
      <w:divBdr>
        <w:top w:val="none" w:sz="0" w:space="0" w:color="auto"/>
        <w:left w:val="none" w:sz="0" w:space="0" w:color="auto"/>
        <w:bottom w:val="none" w:sz="0" w:space="0" w:color="auto"/>
        <w:right w:val="none" w:sz="0" w:space="0" w:color="auto"/>
      </w:divBdr>
    </w:div>
    <w:div w:id="1685401970">
      <w:marLeft w:val="640"/>
      <w:marRight w:val="0"/>
      <w:marTop w:val="0"/>
      <w:marBottom w:val="0"/>
      <w:divBdr>
        <w:top w:val="none" w:sz="0" w:space="0" w:color="auto"/>
        <w:left w:val="none" w:sz="0" w:space="0" w:color="auto"/>
        <w:bottom w:val="none" w:sz="0" w:space="0" w:color="auto"/>
        <w:right w:val="none" w:sz="0" w:space="0" w:color="auto"/>
      </w:divBdr>
    </w:div>
    <w:div w:id="1685473898">
      <w:marLeft w:val="640"/>
      <w:marRight w:val="0"/>
      <w:marTop w:val="0"/>
      <w:marBottom w:val="0"/>
      <w:divBdr>
        <w:top w:val="none" w:sz="0" w:space="0" w:color="auto"/>
        <w:left w:val="none" w:sz="0" w:space="0" w:color="auto"/>
        <w:bottom w:val="none" w:sz="0" w:space="0" w:color="auto"/>
        <w:right w:val="none" w:sz="0" w:space="0" w:color="auto"/>
      </w:divBdr>
    </w:div>
    <w:div w:id="1685479287">
      <w:marLeft w:val="640"/>
      <w:marRight w:val="0"/>
      <w:marTop w:val="0"/>
      <w:marBottom w:val="0"/>
      <w:divBdr>
        <w:top w:val="none" w:sz="0" w:space="0" w:color="auto"/>
        <w:left w:val="none" w:sz="0" w:space="0" w:color="auto"/>
        <w:bottom w:val="none" w:sz="0" w:space="0" w:color="auto"/>
        <w:right w:val="none" w:sz="0" w:space="0" w:color="auto"/>
      </w:divBdr>
    </w:div>
    <w:div w:id="1685545984">
      <w:marLeft w:val="640"/>
      <w:marRight w:val="0"/>
      <w:marTop w:val="0"/>
      <w:marBottom w:val="0"/>
      <w:divBdr>
        <w:top w:val="none" w:sz="0" w:space="0" w:color="auto"/>
        <w:left w:val="none" w:sz="0" w:space="0" w:color="auto"/>
        <w:bottom w:val="none" w:sz="0" w:space="0" w:color="auto"/>
        <w:right w:val="none" w:sz="0" w:space="0" w:color="auto"/>
      </w:divBdr>
    </w:div>
    <w:div w:id="1685547511">
      <w:marLeft w:val="640"/>
      <w:marRight w:val="0"/>
      <w:marTop w:val="0"/>
      <w:marBottom w:val="0"/>
      <w:divBdr>
        <w:top w:val="none" w:sz="0" w:space="0" w:color="auto"/>
        <w:left w:val="none" w:sz="0" w:space="0" w:color="auto"/>
        <w:bottom w:val="none" w:sz="0" w:space="0" w:color="auto"/>
        <w:right w:val="none" w:sz="0" w:space="0" w:color="auto"/>
      </w:divBdr>
    </w:div>
    <w:div w:id="1685549230">
      <w:marLeft w:val="640"/>
      <w:marRight w:val="0"/>
      <w:marTop w:val="0"/>
      <w:marBottom w:val="0"/>
      <w:divBdr>
        <w:top w:val="none" w:sz="0" w:space="0" w:color="auto"/>
        <w:left w:val="none" w:sz="0" w:space="0" w:color="auto"/>
        <w:bottom w:val="none" w:sz="0" w:space="0" w:color="auto"/>
        <w:right w:val="none" w:sz="0" w:space="0" w:color="auto"/>
      </w:divBdr>
    </w:div>
    <w:div w:id="1685551696">
      <w:marLeft w:val="640"/>
      <w:marRight w:val="0"/>
      <w:marTop w:val="0"/>
      <w:marBottom w:val="0"/>
      <w:divBdr>
        <w:top w:val="none" w:sz="0" w:space="0" w:color="auto"/>
        <w:left w:val="none" w:sz="0" w:space="0" w:color="auto"/>
        <w:bottom w:val="none" w:sz="0" w:space="0" w:color="auto"/>
        <w:right w:val="none" w:sz="0" w:space="0" w:color="auto"/>
      </w:divBdr>
    </w:div>
    <w:div w:id="1685593518">
      <w:marLeft w:val="640"/>
      <w:marRight w:val="0"/>
      <w:marTop w:val="0"/>
      <w:marBottom w:val="0"/>
      <w:divBdr>
        <w:top w:val="none" w:sz="0" w:space="0" w:color="auto"/>
        <w:left w:val="none" w:sz="0" w:space="0" w:color="auto"/>
        <w:bottom w:val="none" w:sz="0" w:space="0" w:color="auto"/>
        <w:right w:val="none" w:sz="0" w:space="0" w:color="auto"/>
      </w:divBdr>
    </w:div>
    <w:div w:id="1685669772">
      <w:marLeft w:val="640"/>
      <w:marRight w:val="0"/>
      <w:marTop w:val="0"/>
      <w:marBottom w:val="0"/>
      <w:divBdr>
        <w:top w:val="none" w:sz="0" w:space="0" w:color="auto"/>
        <w:left w:val="none" w:sz="0" w:space="0" w:color="auto"/>
        <w:bottom w:val="none" w:sz="0" w:space="0" w:color="auto"/>
        <w:right w:val="none" w:sz="0" w:space="0" w:color="auto"/>
      </w:divBdr>
    </w:div>
    <w:div w:id="1685672542">
      <w:marLeft w:val="640"/>
      <w:marRight w:val="0"/>
      <w:marTop w:val="0"/>
      <w:marBottom w:val="0"/>
      <w:divBdr>
        <w:top w:val="none" w:sz="0" w:space="0" w:color="auto"/>
        <w:left w:val="none" w:sz="0" w:space="0" w:color="auto"/>
        <w:bottom w:val="none" w:sz="0" w:space="0" w:color="auto"/>
        <w:right w:val="none" w:sz="0" w:space="0" w:color="auto"/>
      </w:divBdr>
    </w:div>
    <w:div w:id="1685745802">
      <w:marLeft w:val="640"/>
      <w:marRight w:val="0"/>
      <w:marTop w:val="0"/>
      <w:marBottom w:val="0"/>
      <w:divBdr>
        <w:top w:val="none" w:sz="0" w:space="0" w:color="auto"/>
        <w:left w:val="none" w:sz="0" w:space="0" w:color="auto"/>
        <w:bottom w:val="none" w:sz="0" w:space="0" w:color="auto"/>
        <w:right w:val="none" w:sz="0" w:space="0" w:color="auto"/>
      </w:divBdr>
    </w:div>
    <w:div w:id="1685814591">
      <w:marLeft w:val="640"/>
      <w:marRight w:val="0"/>
      <w:marTop w:val="0"/>
      <w:marBottom w:val="0"/>
      <w:divBdr>
        <w:top w:val="none" w:sz="0" w:space="0" w:color="auto"/>
        <w:left w:val="none" w:sz="0" w:space="0" w:color="auto"/>
        <w:bottom w:val="none" w:sz="0" w:space="0" w:color="auto"/>
        <w:right w:val="none" w:sz="0" w:space="0" w:color="auto"/>
      </w:divBdr>
    </w:div>
    <w:div w:id="1685979149">
      <w:marLeft w:val="640"/>
      <w:marRight w:val="0"/>
      <w:marTop w:val="0"/>
      <w:marBottom w:val="0"/>
      <w:divBdr>
        <w:top w:val="none" w:sz="0" w:space="0" w:color="auto"/>
        <w:left w:val="none" w:sz="0" w:space="0" w:color="auto"/>
        <w:bottom w:val="none" w:sz="0" w:space="0" w:color="auto"/>
        <w:right w:val="none" w:sz="0" w:space="0" w:color="auto"/>
      </w:divBdr>
    </w:div>
    <w:div w:id="1685980408">
      <w:marLeft w:val="640"/>
      <w:marRight w:val="0"/>
      <w:marTop w:val="0"/>
      <w:marBottom w:val="0"/>
      <w:divBdr>
        <w:top w:val="none" w:sz="0" w:space="0" w:color="auto"/>
        <w:left w:val="none" w:sz="0" w:space="0" w:color="auto"/>
        <w:bottom w:val="none" w:sz="0" w:space="0" w:color="auto"/>
        <w:right w:val="none" w:sz="0" w:space="0" w:color="auto"/>
      </w:divBdr>
    </w:div>
    <w:div w:id="1686011802">
      <w:marLeft w:val="640"/>
      <w:marRight w:val="0"/>
      <w:marTop w:val="0"/>
      <w:marBottom w:val="0"/>
      <w:divBdr>
        <w:top w:val="none" w:sz="0" w:space="0" w:color="auto"/>
        <w:left w:val="none" w:sz="0" w:space="0" w:color="auto"/>
        <w:bottom w:val="none" w:sz="0" w:space="0" w:color="auto"/>
        <w:right w:val="none" w:sz="0" w:space="0" w:color="auto"/>
      </w:divBdr>
    </w:div>
    <w:div w:id="1686050562">
      <w:marLeft w:val="640"/>
      <w:marRight w:val="0"/>
      <w:marTop w:val="0"/>
      <w:marBottom w:val="0"/>
      <w:divBdr>
        <w:top w:val="none" w:sz="0" w:space="0" w:color="auto"/>
        <w:left w:val="none" w:sz="0" w:space="0" w:color="auto"/>
        <w:bottom w:val="none" w:sz="0" w:space="0" w:color="auto"/>
        <w:right w:val="none" w:sz="0" w:space="0" w:color="auto"/>
      </w:divBdr>
    </w:div>
    <w:div w:id="1686050622">
      <w:marLeft w:val="640"/>
      <w:marRight w:val="0"/>
      <w:marTop w:val="0"/>
      <w:marBottom w:val="0"/>
      <w:divBdr>
        <w:top w:val="none" w:sz="0" w:space="0" w:color="auto"/>
        <w:left w:val="none" w:sz="0" w:space="0" w:color="auto"/>
        <w:bottom w:val="none" w:sz="0" w:space="0" w:color="auto"/>
        <w:right w:val="none" w:sz="0" w:space="0" w:color="auto"/>
      </w:divBdr>
    </w:div>
    <w:div w:id="1686051841">
      <w:marLeft w:val="640"/>
      <w:marRight w:val="0"/>
      <w:marTop w:val="0"/>
      <w:marBottom w:val="0"/>
      <w:divBdr>
        <w:top w:val="none" w:sz="0" w:space="0" w:color="auto"/>
        <w:left w:val="none" w:sz="0" w:space="0" w:color="auto"/>
        <w:bottom w:val="none" w:sz="0" w:space="0" w:color="auto"/>
        <w:right w:val="none" w:sz="0" w:space="0" w:color="auto"/>
      </w:divBdr>
    </w:div>
    <w:div w:id="1686053145">
      <w:marLeft w:val="640"/>
      <w:marRight w:val="0"/>
      <w:marTop w:val="0"/>
      <w:marBottom w:val="0"/>
      <w:divBdr>
        <w:top w:val="none" w:sz="0" w:space="0" w:color="auto"/>
        <w:left w:val="none" w:sz="0" w:space="0" w:color="auto"/>
        <w:bottom w:val="none" w:sz="0" w:space="0" w:color="auto"/>
        <w:right w:val="none" w:sz="0" w:space="0" w:color="auto"/>
      </w:divBdr>
    </w:div>
    <w:div w:id="1686058252">
      <w:marLeft w:val="640"/>
      <w:marRight w:val="0"/>
      <w:marTop w:val="0"/>
      <w:marBottom w:val="0"/>
      <w:divBdr>
        <w:top w:val="none" w:sz="0" w:space="0" w:color="auto"/>
        <w:left w:val="none" w:sz="0" w:space="0" w:color="auto"/>
        <w:bottom w:val="none" w:sz="0" w:space="0" w:color="auto"/>
        <w:right w:val="none" w:sz="0" w:space="0" w:color="auto"/>
      </w:divBdr>
    </w:div>
    <w:div w:id="1686131337">
      <w:marLeft w:val="640"/>
      <w:marRight w:val="0"/>
      <w:marTop w:val="0"/>
      <w:marBottom w:val="0"/>
      <w:divBdr>
        <w:top w:val="none" w:sz="0" w:space="0" w:color="auto"/>
        <w:left w:val="none" w:sz="0" w:space="0" w:color="auto"/>
        <w:bottom w:val="none" w:sz="0" w:space="0" w:color="auto"/>
        <w:right w:val="none" w:sz="0" w:space="0" w:color="auto"/>
      </w:divBdr>
    </w:div>
    <w:div w:id="1686175861">
      <w:marLeft w:val="640"/>
      <w:marRight w:val="0"/>
      <w:marTop w:val="0"/>
      <w:marBottom w:val="0"/>
      <w:divBdr>
        <w:top w:val="none" w:sz="0" w:space="0" w:color="auto"/>
        <w:left w:val="none" w:sz="0" w:space="0" w:color="auto"/>
        <w:bottom w:val="none" w:sz="0" w:space="0" w:color="auto"/>
        <w:right w:val="none" w:sz="0" w:space="0" w:color="auto"/>
      </w:divBdr>
    </w:div>
    <w:div w:id="1686245574">
      <w:marLeft w:val="640"/>
      <w:marRight w:val="0"/>
      <w:marTop w:val="0"/>
      <w:marBottom w:val="0"/>
      <w:divBdr>
        <w:top w:val="none" w:sz="0" w:space="0" w:color="auto"/>
        <w:left w:val="none" w:sz="0" w:space="0" w:color="auto"/>
        <w:bottom w:val="none" w:sz="0" w:space="0" w:color="auto"/>
        <w:right w:val="none" w:sz="0" w:space="0" w:color="auto"/>
      </w:divBdr>
    </w:div>
    <w:div w:id="1686320722">
      <w:marLeft w:val="640"/>
      <w:marRight w:val="0"/>
      <w:marTop w:val="0"/>
      <w:marBottom w:val="0"/>
      <w:divBdr>
        <w:top w:val="none" w:sz="0" w:space="0" w:color="auto"/>
        <w:left w:val="none" w:sz="0" w:space="0" w:color="auto"/>
        <w:bottom w:val="none" w:sz="0" w:space="0" w:color="auto"/>
        <w:right w:val="none" w:sz="0" w:space="0" w:color="auto"/>
      </w:divBdr>
    </w:div>
    <w:div w:id="1686400029">
      <w:marLeft w:val="640"/>
      <w:marRight w:val="0"/>
      <w:marTop w:val="0"/>
      <w:marBottom w:val="0"/>
      <w:divBdr>
        <w:top w:val="none" w:sz="0" w:space="0" w:color="auto"/>
        <w:left w:val="none" w:sz="0" w:space="0" w:color="auto"/>
        <w:bottom w:val="none" w:sz="0" w:space="0" w:color="auto"/>
        <w:right w:val="none" w:sz="0" w:space="0" w:color="auto"/>
      </w:divBdr>
    </w:div>
    <w:div w:id="1686439334">
      <w:marLeft w:val="640"/>
      <w:marRight w:val="0"/>
      <w:marTop w:val="0"/>
      <w:marBottom w:val="0"/>
      <w:divBdr>
        <w:top w:val="none" w:sz="0" w:space="0" w:color="auto"/>
        <w:left w:val="none" w:sz="0" w:space="0" w:color="auto"/>
        <w:bottom w:val="none" w:sz="0" w:space="0" w:color="auto"/>
        <w:right w:val="none" w:sz="0" w:space="0" w:color="auto"/>
      </w:divBdr>
    </w:div>
    <w:div w:id="1686594306">
      <w:marLeft w:val="640"/>
      <w:marRight w:val="0"/>
      <w:marTop w:val="0"/>
      <w:marBottom w:val="0"/>
      <w:divBdr>
        <w:top w:val="none" w:sz="0" w:space="0" w:color="auto"/>
        <w:left w:val="none" w:sz="0" w:space="0" w:color="auto"/>
        <w:bottom w:val="none" w:sz="0" w:space="0" w:color="auto"/>
        <w:right w:val="none" w:sz="0" w:space="0" w:color="auto"/>
      </w:divBdr>
    </w:div>
    <w:div w:id="1686595217">
      <w:marLeft w:val="640"/>
      <w:marRight w:val="0"/>
      <w:marTop w:val="0"/>
      <w:marBottom w:val="0"/>
      <w:divBdr>
        <w:top w:val="none" w:sz="0" w:space="0" w:color="auto"/>
        <w:left w:val="none" w:sz="0" w:space="0" w:color="auto"/>
        <w:bottom w:val="none" w:sz="0" w:space="0" w:color="auto"/>
        <w:right w:val="none" w:sz="0" w:space="0" w:color="auto"/>
      </w:divBdr>
    </w:div>
    <w:div w:id="1686664206">
      <w:marLeft w:val="640"/>
      <w:marRight w:val="0"/>
      <w:marTop w:val="0"/>
      <w:marBottom w:val="0"/>
      <w:divBdr>
        <w:top w:val="none" w:sz="0" w:space="0" w:color="auto"/>
        <w:left w:val="none" w:sz="0" w:space="0" w:color="auto"/>
        <w:bottom w:val="none" w:sz="0" w:space="0" w:color="auto"/>
        <w:right w:val="none" w:sz="0" w:space="0" w:color="auto"/>
      </w:divBdr>
    </w:div>
    <w:div w:id="1686664574">
      <w:marLeft w:val="640"/>
      <w:marRight w:val="0"/>
      <w:marTop w:val="0"/>
      <w:marBottom w:val="0"/>
      <w:divBdr>
        <w:top w:val="none" w:sz="0" w:space="0" w:color="auto"/>
        <w:left w:val="none" w:sz="0" w:space="0" w:color="auto"/>
        <w:bottom w:val="none" w:sz="0" w:space="0" w:color="auto"/>
        <w:right w:val="none" w:sz="0" w:space="0" w:color="auto"/>
      </w:divBdr>
    </w:div>
    <w:div w:id="1686665423">
      <w:marLeft w:val="640"/>
      <w:marRight w:val="0"/>
      <w:marTop w:val="0"/>
      <w:marBottom w:val="0"/>
      <w:divBdr>
        <w:top w:val="none" w:sz="0" w:space="0" w:color="auto"/>
        <w:left w:val="none" w:sz="0" w:space="0" w:color="auto"/>
        <w:bottom w:val="none" w:sz="0" w:space="0" w:color="auto"/>
        <w:right w:val="none" w:sz="0" w:space="0" w:color="auto"/>
      </w:divBdr>
    </w:div>
    <w:div w:id="1686665686">
      <w:marLeft w:val="640"/>
      <w:marRight w:val="0"/>
      <w:marTop w:val="0"/>
      <w:marBottom w:val="0"/>
      <w:divBdr>
        <w:top w:val="none" w:sz="0" w:space="0" w:color="auto"/>
        <w:left w:val="none" w:sz="0" w:space="0" w:color="auto"/>
        <w:bottom w:val="none" w:sz="0" w:space="0" w:color="auto"/>
        <w:right w:val="none" w:sz="0" w:space="0" w:color="auto"/>
      </w:divBdr>
    </w:div>
    <w:div w:id="1686712166">
      <w:marLeft w:val="640"/>
      <w:marRight w:val="0"/>
      <w:marTop w:val="0"/>
      <w:marBottom w:val="0"/>
      <w:divBdr>
        <w:top w:val="none" w:sz="0" w:space="0" w:color="auto"/>
        <w:left w:val="none" w:sz="0" w:space="0" w:color="auto"/>
        <w:bottom w:val="none" w:sz="0" w:space="0" w:color="auto"/>
        <w:right w:val="none" w:sz="0" w:space="0" w:color="auto"/>
      </w:divBdr>
    </w:div>
    <w:div w:id="1686713207">
      <w:marLeft w:val="640"/>
      <w:marRight w:val="0"/>
      <w:marTop w:val="0"/>
      <w:marBottom w:val="0"/>
      <w:divBdr>
        <w:top w:val="none" w:sz="0" w:space="0" w:color="auto"/>
        <w:left w:val="none" w:sz="0" w:space="0" w:color="auto"/>
        <w:bottom w:val="none" w:sz="0" w:space="0" w:color="auto"/>
        <w:right w:val="none" w:sz="0" w:space="0" w:color="auto"/>
      </w:divBdr>
    </w:div>
    <w:div w:id="1686833071">
      <w:marLeft w:val="640"/>
      <w:marRight w:val="0"/>
      <w:marTop w:val="0"/>
      <w:marBottom w:val="0"/>
      <w:divBdr>
        <w:top w:val="none" w:sz="0" w:space="0" w:color="auto"/>
        <w:left w:val="none" w:sz="0" w:space="0" w:color="auto"/>
        <w:bottom w:val="none" w:sz="0" w:space="0" w:color="auto"/>
        <w:right w:val="none" w:sz="0" w:space="0" w:color="auto"/>
      </w:divBdr>
    </w:div>
    <w:div w:id="1686857214">
      <w:marLeft w:val="640"/>
      <w:marRight w:val="0"/>
      <w:marTop w:val="0"/>
      <w:marBottom w:val="0"/>
      <w:divBdr>
        <w:top w:val="none" w:sz="0" w:space="0" w:color="auto"/>
        <w:left w:val="none" w:sz="0" w:space="0" w:color="auto"/>
        <w:bottom w:val="none" w:sz="0" w:space="0" w:color="auto"/>
        <w:right w:val="none" w:sz="0" w:space="0" w:color="auto"/>
      </w:divBdr>
    </w:div>
    <w:div w:id="1686862427">
      <w:marLeft w:val="640"/>
      <w:marRight w:val="0"/>
      <w:marTop w:val="0"/>
      <w:marBottom w:val="0"/>
      <w:divBdr>
        <w:top w:val="none" w:sz="0" w:space="0" w:color="auto"/>
        <w:left w:val="none" w:sz="0" w:space="0" w:color="auto"/>
        <w:bottom w:val="none" w:sz="0" w:space="0" w:color="auto"/>
        <w:right w:val="none" w:sz="0" w:space="0" w:color="auto"/>
      </w:divBdr>
    </w:div>
    <w:div w:id="1686900304">
      <w:marLeft w:val="640"/>
      <w:marRight w:val="0"/>
      <w:marTop w:val="0"/>
      <w:marBottom w:val="0"/>
      <w:divBdr>
        <w:top w:val="none" w:sz="0" w:space="0" w:color="auto"/>
        <w:left w:val="none" w:sz="0" w:space="0" w:color="auto"/>
        <w:bottom w:val="none" w:sz="0" w:space="0" w:color="auto"/>
        <w:right w:val="none" w:sz="0" w:space="0" w:color="auto"/>
      </w:divBdr>
    </w:div>
    <w:div w:id="1687050078">
      <w:marLeft w:val="640"/>
      <w:marRight w:val="0"/>
      <w:marTop w:val="0"/>
      <w:marBottom w:val="0"/>
      <w:divBdr>
        <w:top w:val="none" w:sz="0" w:space="0" w:color="auto"/>
        <w:left w:val="none" w:sz="0" w:space="0" w:color="auto"/>
        <w:bottom w:val="none" w:sz="0" w:space="0" w:color="auto"/>
        <w:right w:val="none" w:sz="0" w:space="0" w:color="auto"/>
      </w:divBdr>
    </w:div>
    <w:div w:id="1687050484">
      <w:marLeft w:val="640"/>
      <w:marRight w:val="0"/>
      <w:marTop w:val="0"/>
      <w:marBottom w:val="0"/>
      <w:divBdr>
        <w:top w:val="none" w:sz="0" w:space="0" w:color="auto"/>
        <w:left w:val="none" w:sz="0" w:space="0" w:color="auto"/>
        <w:bottom w:val="none" w:sz="0" w:space="0" w:color="auto"/>
        <w:right w:val="none" w:sz="0" w:space="0" w:color="auto"/>
      </w:divBdr>
    </w:div>
    <w:div w:id="1687053781">
      <w:marLeft w:val="640"/>
      <w:marRight w:val="0"/>
      <w:marTop w:val="0"/>
      <w:marBottom w:val="0"/>
      <w:divBdr>
        <w:top w:val="none" w:sz="0" w:space="0" w:color="auto"/>
        <w:left w:val="none" w:sz="0" w:space="0" w:color="auto"/>
        <w:bottom w:val="none" w:sz="0" w:space="0" w:color="auto"/>
        <w:right w:val="none" w:sz="0" w:space="0" w:color="auto"/>
      </w:divBdr>
    </w:div>
    <w:div w:id="1687093471">
      <w:marLeft w:val="640"/>
      <w:marRight w:val="0"/>
      <w:marTop w:val="0"/>
      <w:marBottom w:val="0"/>
      <w:divBdr>
        <w:top w:val="none" w:sz="0" w:space="0" w:color="auto"/>
        <w:left w:val="none" w:sz="0" w:space="0" w:color="auto"/>
        <w:bottom w:val="none" w:sz="0" w:space="0" w:color="auto"/>
        <w:right w:val="none" w:sz="0" w:space="0" w:color="auto"/>
      </w:divBdr>
    </w:div>
    <w:div w:id="1687244405">
      <w:marLeft w:val="640"/>
      <w:marRight w:val="0"/>
      <w:marTop w:val="0"/>
      <w:marBottom w:val="0"/>
      <w:divBdr>
        <w:top w:val="none" w:sz="0" w:space="0" w:color="auto"/>
        <w:left w:val="none" w:sz="0" w:space="0" w:color="auto"/>
        <w:bottom w:val="none" w:sz="0" w:space="0" w:color="auto"/>
        <w:right w:val="none" w:sz="0" w:space="0" w:color="auto"/>
      </w:divBdr>
    </w:div>
    <w:div w:id="1687291038">
      <w:marLeft w:val="640"/>
      <w:marRight w:val="0"/>
      <w:marTop w:val="0"/>
      <w:marBottom w:val="0"/>
      <w:divBdr>
        <w:top w:val="none" w:sz="0" w:space="0" w:color="auto"/>
        <w:left w:val="none" w:sz="0" w:space="0" w:color="auto"/>
        <w:bottom w:val="none" w:sz="0" w:space="0" w:color="auto"/>
        <w:right w:val="none" w:sz="0" w:space="0" w:color="auto"/>
      </w:divBdr>
    </w:div>
    <w:div w:id="1687294201">
      <w:marLeft w:val="640"/>
      <w:marRight w:val="0"/>
      <w:marTop w:val="0"/>
      <w:marBottom w:val="0"/>
      <w:divBdr>
        <w:top w:val="none" w:sz="0" w:space="0" w:color="auto"/>
        <w:left w:val="none" w:sz="0" w:space="0" w:color="auto"/>
        <w:bottom w:val="none" w:sz="0" w:space="0" w:color="auto"/>
        <w:right w:val="none" w:sz="0" w:space="0" w:color="auto"/>
      </w:divBdr>
    </w:div>
    <w:div w:id="1687361940">
      <w:marLeft w:val="640"/>
      <w:marRight w:val="0"/>
      <w:marTop w:val="0"/>
      <w:marBottom w:val="0"/>
      <w:divBdr>
        <w:top w:val="none" w:sz="0" w:space="0" w:color="auto"/>
        <w:left w:val="none" w:sz="0" w:space="0" w:color="auto"/>
        <w:bottom w:val="none" w:sz="0" w:space="0" w:color="auto"/>
        <w:right w:val="none" w:sz="0" w:space="0" w:color="auto"/>
      </w:divBdr>
    </w:div>
    <w:div w:id="1687369651">
      <w:marLeft w:val="640"/>
      <w:marRight w:val="0"/>
      <w:marTop w:val="0"/>
      <w:marBottom w:val="0"/>
      <w:divBdr>
        <w:top w:val="none" w:sz="0" w:space="0" w:color="auto"/>
        <w:left w:val="none" w:sz="0" w:space="0" w:color="auto"/>
        <w:bottom w:val="none" w:sz="0" w:space="0" w:color="auto"/>
        <w:right w:val="none" w:sz="0" w:space="0" w:color="auto"/>
      </w:divBdr>
    </w:div>
    <w:div w:id="1687445728">
      <w:marLeft w:val="640"/>
      <w:marRight w:val="0"/>
      <w:marTop w:val="0"/>
      <w:marBottom w:val="0"/>
      <w:divBdr>
        <w:top w:val="none" w:sz="0" w:space="0" w:color="auto"/>
        <w:left w:val="none" w:sz="0" w:space="0" w:color="auto"/>
        <w:bottom w:val="none" w:sz="0" w:space="0" w:color="auto"/>
        <w:right w:val="none" w:sz="0" w:space="0" w:color="auto"/>
      </w:divBdr>
    </w:div>
    <w:div w:id="1687511893">
      <w:marLeft w:val="640"/>
      <w:marRight w:val="0"/>
      <w:marTop w:val="0"/>
      <w:marBottom w:val="0"/>
      <w:divBdr>
        <w:top w:val="none" w:sz="0" w:space="0" w:color="auto"/>
        <w:left w:val="none" w:sz="0" w:space="0" w:color="auto"/>
        <w:bottom w:val="none" w:sz="0" w:space="0" w:color="auto"/>
        <w:right w:val="none" w:sz="0" w:space="0" w:color="auto"/>
      </w:divBdr>
    </w:div>
    <w:div w:id="1687517846">
      <w:marLeft w:val="640"/>
      <w:marRight w:val="0"/>
      <w:marTop w:val="0"/>
      <w:marBottom w:val="0"/>
      <w:divBdr>
        <w:top w:val="none" w:sz="0" w:space="0" w:color="auto"/>
        <w:left w:val="none" w:sz="0" w:space="0" w:color="auto"/>
        <w:bottom w:val="none" w:sz="0" w:space="0" w:color="auto"/>
        <w:right w:val="none" w:sz="0" w:space="0" w:color="auto"/>
      </w:divBdr>
    </w:div>
    <w:div w:id="1687631767">
      <w:marLeft w:val="640"/>
      <w:marRight w:val="0"/>
      <w:marTop w:val="0"/>
      <w:marBottom w:val="0"/>
      <w:divBdr>
        <w:top w:val="none" w:sz="0" w:space="0" w:color="auto"/>
        <w:left w:val="none" w:sz="0" w:space="0" w:color="auto"/>
        <w:bottom w:val="none" w:sz="0" w:space="0" w:color="auto"/>
        <w:right w:val="none" w:sz="0" w:space="0" w:color="auto"/>
      </w:divBdr>
    </w:div>
    <w:div w:id="1687707361">
      <w:marLeft w:val="640"/>
      <w:marRight w:val="0"/>
      <w:marTop w:val="0"/>
      <w:marBottom w:val="0"/>
      <w:divBdr>
        <w:top w:val="none" w:sz="0" w:space="0" w:color="auto"/>
        <w:left w:val="none" w:sz="0" w:space="0" w:color="auto"/>
        <w:bottom w:val="none" w:sz="0" w:space="0" w:color="auto"/>
        <w:right w:val="none" w:sz="0" w:space="0" w:color="auto"/>
      </w:divBdr>
    </w:div>
    <w:div w:id="1687828348">
      <w:marLeft w:val="640"/>
      <w:marRight w:val="0"/>
      <w:marTop w:val="0"/>
      <w:marBottom w:val="0"/>
      <w:divBdr>
        <w:top w:val="none" w:sz="0" w:space="0" w:color="auto"/>
        <w:left w:val="none" w:sz="0" w:space="0" w:color="auto"/>
        <w:bottom w:val="none" w:sz="0" w:space="0" w:color="auto"/>
        <w:right w:val="none" w:sz="0" w:space="0" w:color="auto"/>
      </w:divBdr>
    </w:div>
    <w:div w:id="1687832345">
      <w:marLeft w:val="640"/>
      <w:marRight w:val="0"/>
      <w:marTop w:val="0"/>
      <w:marBottom w:val="0"/>
      <w:divBdr>
        <w:top w:val="none" w:sz="0" w:space="0" w:color="auto"/>
        <w:left w:val="none" w:sz="0" w:space="0" w:color="auto"/>
        <w:bottom w:val="none" w:sz="0" w:space="0" w:color="auto"/>
        <w:right w:val="none" w:sz="0" w:space="0" w:color="auto"/>
      </w:divBdr>
    </w:div>
    <w:div w:id="1687946409">
      <w:marLeft w:val="640"/>
      <w:marRight w:val="0"/>
      <w:marTop w:val="0"/>
      <w:marBottom w:val="0"/>
      <w:divBdr>
        <w:top w:val="none" w:sz="0" w:space="0" w:color="auto"/>
        <w:left w:val="none" w:sz="0" w:space="0" w:color="auto"/>
        <w:bottom w:val="none" w:sz="0" w:space="0" w:color="auto"/>
        <w:right w:val="none" w:sz="0" w:space="0" w:color="auto"/>
      </w:divBdr>
    </w:div>
    <w:div w:id="1687946888">
      <w:marLeft w:val="640"/>
      <w:marRight w:val="0"/>
      <w:marTop w:val="0"/>
      <w:marBottom w:val="0"/>
      <w:divBdr>
        <w:top w:val="none" w:sz="0" w:space="0" w:color="auto"/>
        <w:left w:val="none" w:sz="0" w:space="0" w:color="auto"/>
        <w:bottom w:val="none" w:sz="0" w:space="0" w:color="auto"/>
        <w:right w:val="none" w:sz="0" w:space="0" w:color="auto"/>
      </w:divBdr>
    </w:div>
    <w:div w:id="1688017109">
      <w:marLeft w:val="640"/>
      <w:marRight w:val="0"/>
      <w:marTop w:val="0"/>
      <w:marBottom w:val="0"/>
      <w:divBdr>
        <w:top w:val="none" w:sz="0" w:space="0" w:color="auto"/>
        <w:left w:val="none" w:sz="0" w:space="0" w:color="auto"/>
        <w:bottom w:val="none" w:sz="0" w:space="0" w:color="auto"/>
        <w:right w:val="none" w:sz="0" w:space="0" w:color="auto"/>
      </w:divBdr>
    </w:div>
    <w:div w:id="1688167686">
      <w:marLeft w:val="640"/>
      <w:marRight w:val="0"/>
      <w:marTop w:val="0"/>
      <w:marBottom w:val="0"/>
      <w:divBdr>
        <w:top w:val="none" w:sz="0" w:space="0" w:color="auto"/>
        <w:left w:val="none" w:sz="0" w:space="0" w:color="auto"/>
        <w:bottom w:val="none" w:sz="0" w:space="0" w:color="auto"/>
        <w:right w:val="none" w:sz="0" w:space="0" w:color="auto"/>
      </w:divBdr>
    </w:div>
    <w:div w:id="1688169922">
      <w:marLeft w:val="640"/>
      <w:marRight w:val="0"/>
      <w:marTop w:val="0"/>
      <w:marBottom w:val="0"/>
      <w:divBdr>
        <w:top w:val="none" w:sz="0" w:space="0" w:color="auto"/>
        <w:left w:val="none" w:sz="0" w:space="0" w:color="auto"/>
        <w:bottom w:val="none" w:sz="0" w:space="0" w:color="auto"/>
        <w:right w:val="none" w:sz="0" w:space="0" w:color="auto"/>
      </w:divBdr>
    </w:div>
    <w:div w:id="1688209578">
      <w:marLeft w:val="640"/>
      <w:marRight w:val="0"/>
      <w:marTop w:val="0"/>
      <w:marBottom w:val="0"/>
      <w:divBdr>
        <w:top w:val="none" w:sz="0" w:space="0" w:color="auto"/>
        <w:left w:val="none" w:sz="0" w:space="0" w:color="auto"/>
        <w:bottom w:val="none" w:sz="0" w:space="0" w:color="auto"/>
        <w:right w:val="none" w:sz="0" w:space="0" w:color="auto"/>
      </w:divBdr>
    </w:div>
    <w:div w:id="1688360521">
      <w:marLeft w:val="640"/>
      <w:marRight w:val="0"/>
      <w:marTop w:val="0"/>
      <w:marBottom w:val="0"/>
      <w:divBdr>
        <w:top w:val="none" w:sz="0" w:space="0" w:color="auto"/>
        <w:left w:val="none" w:sz="0" w:space="0" w:color="auto"/>
        <w:bottom w:val="none" w:sz="0" w:space="0" w:color="auto"/>
        <w:right w:val="none" w:sz="0" w:space="0" w:color="auto"/>
      </w:divBdr>
    </w:div>
    <w:div w:id="1688365656">
      <w:marLeft w:val="640"/>
      <w:marRight w:val="0"/>
      <w:marTop w:val="0"/>
      <w:marBottom w:val="0"/>
      <w:divBdr>
        <w:top w:val="none" w:sz="0" w:space="0" w:color="auto"/>
        <w:left w:val="none" w:sz="0" w:space="0" w:color="auto"/>
        <w:bottom w:val="none" w:sz="0" w:space="0" w:color="auto"/>
        <w:right w:val="none" w:sz="0" w:space="0" w:color="auto"/>
      </w:divBdr>
    </w:div>
    <w:div w:id="1688369605">
      <w:marLeft w:val="640"/>
      <w:marRight w:val="0"/>
      <w:marTop w:val="0"/>
      <w:marBottom w:val="0"/>
      <w:divBdr>
        <w:top w:val="none" w:sz="0" w:space="0" w:color="auto"/>
        <w:left w:val="none" w:sz="0" w:space="0" w:color="auto"/>
        <w:bottom w:val="none" w:sz="0" w:space="0" w:color="auto"/>
        <w:right w:val="none" w:sz="0" w:space="0" w:color="auto"/>
      </w:divBdr>
    </w:div>
    <w:div w:id="1688406352">
      <w:marLeft w:val="640"/>
      <w:marRight w:val="0"/>
      <w:marTop w:val="0"/>
      <w:marBottom w:val="0"/>
      <w:divBdr>
        <w:top w:val="none" w:sz="0" w:space="0" w:color="auto"/>
        <w:left w:val="none" w:sz="0" w:space="0" w:color="auto"/>
        <w:bottom w:val="none" w:sz="0" w:space="0" w:color="auto"/>
        <w:right w:val="none" w:sz="0" w:space="0" w:color="auto"/>
      </w:divBdr>
    </w:div>
    <w:div w:id="1688560282">
      <w:marLeft w:val="640"/>
      <w:marRight w:val="0"/>
      <w:marTop w:val="0"/>
      <w:marBottom w:val="0"/>
      <w:divBdr>
        <w:top w:val="none" w:sz="0" w:space="0" w:color="auto"/>
        <w:left w:val="none" w:sz="0" w:space="0" w:color="auto"/>
        <w:bottom w:val="none" w:sz="0" w:space="0" w:color="auto"/>
        <w:right w:val="none" w:sz="0" w:space="0" w:color="auto"/>
      </w:divBdr>
    </w:div>
    <w:div w:id="1688601003">
      <w:marLeft w:val="640"/>
      <w:marRight w:val="0"/>
      <w:marTop w:val="0"/>
      <w:marBottom w:val="0"/>
      <w:divBdr>
        <w:top w:val="none" w:sz="0" w:space="0" w:color="auto"/>
        <w:left w:val="none" w:sz="0" w:space="0" w:color="auto"/>
        <w:bottom w:val="none" w:sz="0" w:space="0" w:color="auto"/>
        <w:right w:val="none" w:sz="0" w:space="0" w:color="auto"/>
      </w:divBdr>
    </w:div>
    <w:div w:id="1688632475">
      <w:marLeft w:val="640"/>
      <w:marRight w:val="0"/>
      <w:marTop w:val="0"/>
      <w:marBottom w:val="0"/>
      <w:divBdr>
        <w:top w:val="none" w:sz="0" w:space="0" w:color="auto"/>
        <w:left w:val="none" w:sz="0" w:space="0" w:color="auto"/>
        <w:bottom w:val="none" w:sz="0" w:space="0" w:color="auto"/>
        <w:right w:val="none" w:sz="0" w:space="0" w:color="auto"/>
      </w:divBdr>
    </w:div>
    <w:div w:id="1688678205">
      <w:marLeft w:val="640"/>
      <w:marRight w:val="0"/>
      <w:marTop w:val="0"/>
      <w:marBottom w:val="0"/>
      <w:divBdr>
        <w:top w:val="none" w:sz="0" w:space="0" w:color="auto"/>
        <w:left w:val="none" w:sz="0" w:space="0" w:color="auto"/>
        <w:bottom w:val="none" w:sz="0" w:space="0" w:color="auto"/>
        <w:right w:val="none" w:sz="0" w:space="0" w:color="auto"/>
      </w:divBdr>
    </w:div>
    <w:div w:id="1688746942">
      <w:marLeft w:val="640"/>
      <w:marRight w:val="0"/>
      <w:marTop w:val="0"/>
      <w:marBottom w:val="0"/>
      <w:divBdr>
        <w:top w:val="none" w:sz="0" w:space="0" w:color="auto"/>
        <w:left w:val="none" w:sz="0" w:space="0" w:color="auto"/>
        <w:bottom w:val="none" w:sz="0" w:space="0" w:color="auto"/>
        <w:right w:val="none" w:sz="0" w:space="0" w:color="auto"/>
      </w:divBdr>
    </w:div>
    <w:div w:id="1688750862">
      <w:marLeft w:val="640"/>
      <w:marRight w:val="0"/>
      <w:marTop w:val="0"/>
      <w:marBottom w:val="0"/>
      <w:divBdr>
        <w:top w:val="none" w:sz="0" w:space="0" w:color="auto"/>
        <w:left w:val="none" w:sz="0" w:space="0" w:color="auto"/>
        <w:bottom w:val="none" w:sz="0" w:space="0" w:color="auto"/>
        <w:right w:val="none" w:sz="0" w:space="0" w:color="auto"/>
      </w:divBdr>
    </w:div>
    <w:div w:id="1688755554">
      <w:marLeft w:val="640"/>
      <w:marRight w:val="0"/>
      <w:marTop w:val="0"/>
      <w:marBottom w:val="0"/>
      <w:divBdr>
        <w:top w:val="none" w:sz="0" w:space="0" w:color="auto"/>
        <w:left w:val="none" w:sz="0" w:space="0" w:color="auto"/>
        <w:bottom w:val="none" w:sz="0" w:space="0" w:color="auto"/>
        <w:right w:val="none" w:sz="0" w:space="0" w:color="auto"/>
      </w:divBdr>
    </w:div>
    <w:div w:id="1688798132">
      <w:marLeft w:val="640"/>
      <w:marRight w:val="0"/>
      <w:marTop w:val="0"/>
      <w:marBottom w:val="0"/>
      <w:divBdr>
        <w:top w:val="none" w:sz="0" w:space="0" w:color="auto"/>
        <w:left w:val="none" w:sz="0" w:space="0" w:color="auto"/>
        <w:bottom w:val="none" w:sz="0" w:space="0" w:color="auto"/>
        <w:right w:val="none" w:sz="0" w:space="0" w:color="auto"/>
      </w:divBdr>
    </w:div>
    <w:div w:id="1688824793">
      <w:marLeft w:val="640"/>
      <w:marRight w:val="0"/>
      <w:marTop w:val="0"/>
      <w:marBottom w:val="0"/>
      <w:divBdr>
        <w:top w:val="none" w:sz="0" w:space="0" w:color="auto"/>
        <w:left w:val="none" w:sz="0" w:space="0" w:color="auto"/>
        <w:bottom w:val="none" w:sz="0" w:space="0" w:color="auto"/>
        <w:right w:val="none" w:sz="0" w:space="0" w:color="auto"/>
      </w:divBdr>
    </w:div>
    <w:div w:id="1688942129">
      <w:marLeft w:val="640"/>
      <w:marRight w:val="0"/>
      <w:marTop w:val="0"/>
      <w:marBottom w:val="0"/>
      <w:divBdr>
        <w:top w:val="none" w:sz="0" w:space="0" w:color="auto"/>
        <w:left w:val="none" w:sz="0" w:space="0" w:color="auto"/>
        <w:bottom w:val="none" w:sz="0" w:space="0" w:color="auto"/>
        <w:right w:val="none" w:sz="0" w:space="0" w:color="auto"/>
      </w:divBdr>
    </w:div>
    <w:div w:id="1688945986">
      <w:marLeft w:val="640"/>
      <w:marRight w:val="0"/>
      <w:marTop w:val="0"/>
      <w:marBottom w:val="0"/>
      <w:divBdr>
        <w:top w:val="none" w:sz="0" w:space="0" w:color="auto"/>
        <w:left w:val="none" w:sz="0" w:space="0" w:color="auto"/>
        <w:bottom w:val="none" w:sz="0" w:space="0" w:color="auto"/>
        <w:right w:val="none" w:sz="0" w:space="0" w:color="auto"/>
      </w:divBdr>
    </w:div>
    <w:div w:id="1688946770">
      <w:marLeft w:val="640"/>
      <w:marRight w:val="0"/>
      <w:marTop w:val="0"/>
      <w:marBottom w:val="0"/>
      <w:divBdr>
        <w:top w:val="none" w:sz="0" w:space="0" w:color="auto"/>
        <w:left w:val="none" w:sz="0" w:space="0" w:color="auto"/>
        <w:bottom w:val="none" w:sz="0" w:space="0" w:color="auto"/>
        <w:right w:val="none" w:sz="0" w:space="0" w:color="auto"/>
      </w:divBdr>
    </w:div>
    <w:div w:id="1689016967">
      <w:marLeft w:val="640"/>
      <w:marRight w:val="0"/>
      <w:marTop w:val="0"/>
      <w:marBottom w:val="0"/>
      <w:divBdr>
        <w:top w:val="none" w:sz="0" w:space="0" w:color="auto"/>
        <w:left w:val="none" w:sz="0" w:space="0" w:color="auto"/>
        <w:bottom w:val="none" w:sz="0" w:space="0" w:color="auto"/>
        <w:right w:val="none" w:sz="0" w:space="0" w:color="auto"/>
      </w:divBdr>
    </w:div>
    <w:div w:id="1689059374">
      <w:marLeft w:val="640"/>
      <w:marRight w:val="0"/>
      <w:marTop w:val="0"/>
      <w:marBottom w:val="0"/>
      <w:divBdr>
        <w:top w:val="none" w:sz="0" w:space="0" w:color="auto"/>
        <w:left w:val="none" w:sz="0" w:space="0" w:color="auto"/>
        <w:bottom w:val="none" w:sz="0" w:space="0" w:color="auto"/>
        <w:right w:val="none" w:sz="0" w:space="0" w:color="auto"/>
      </w:divBdr>
    </w:div>
    <w:div w:id="1689138121">
      <w:marLeft w:val="640"/>
      <w:marRight w:val="0"/>
      <w:marTop w:val="0"/>
      <w:marBottom w:val="0"/>
      <w:divBdr>
        <w:top w:val="none" w:sz="0" w:space="0" w:color="auto"/>
        <w:left w:val="none" w:sz="0" w:space="0" w:color="auto"/>
        <w:bottom w:val="none" w:sz="0" w:space="0" w:color="auto"/>
        <w:right w:val="none" w:sz="0" w:space="0" w:color="auto"/>
      </w:divBdr>
    </w:div>
    <w:div w:id="1689211874">
      <w:marLeft w:val="640"/>
      <w:marRight w:val="0"/>
      <w:marTop w:val="0"/>
      <w:marBottom w:val="0"/>
      <w:divBdr>
        <w:top w:val="none" w:sz="0" w:space="0" w:color="auto"/>
        <w:left w:val="none" w:sz="0" w:space="0" w:color="auto"/>
        <w:bottom w:val="none" w:sz="0" w:space="0" w:color="auto"/>
        <w:right w:val="none" w:sz="0" w:space="0" w:color="auto"/>
      </w:divBdr>
    </w:div>
    <w:div w:id="1689260136">
      <w:marLeft w:val="640"/>
      <w:marRight w:val="0"/>
      <w:marTop w:val="0"/>
      <w:marBottom w:val="0"/>
      <w:divBdr>
        <w:top w:val="none" w:sz="0" w:space="0" w:color="auto"/>
        <w:left w:val="none" w:sz="0" w:space="0" w:color="auto"/>
        <w:bottom w:val="none" w:sz="0" w:space="0" w:color="auto"/>
        <w:right w:val="none" w:sz="0" w:space="0" w:color="auto"/>
      </w:divBdr>
    </w:div>
    <w:div w:id="1689331181">
      <w:marLeft w:val="640"/>
      <w:marRight w:val="0"/>
      <w:marTop w:val="0"/>
      <w:marBottom w:val="0"/>
      <w:divBdr>
        <w:top w:val="none" w:sz="0" w:space="0" w:color="auto"/>
        <w:left w:val="none" w:sz="0" w:space="0" w:color="auto"/>
        <w:bottom w:val="none" w:sz="0" w:space="0" w:color="auto"/>
        <w:right w:val="none" w:sz="0" w:space="0" w:color="auto"/>
      </w:divBdr>
    </w:div>
    <w:div w:id="1689331566">
      <w:marLeft w:val="640"/>
      <w:marRight w:val="0"/>
      <w:marTop w:val="0"/>
      <w:marBottom w:val="0"/>
      <w:divBdr>
        <w:top w:val="none" w:sz="0" w:space="0" w:color="auto"/>
        <w:left w:val="none" w:sz="0" w:space="0" w:color="auto"/>
        <w:bottom w:val="none" w:sz="0" w:space="0" w:color="auto"/>
        <w:right w:val="none" w:sz="0" w:space="0" w:color="auto"/>
      </w:divBdr>
    </w:div>
    <w:div w:id="1689332817">
      <w:marLeft w:val="640"/>
      <w:marRight w:val="0"/>
      <w:marTop w:val="0"/>
      <w:marBottom w:val="0"/>
      <w:divBdr>
        <w:top w:val="none" w:sz="0" w:space="0" w:color="auto"/>
        <w:left w:val="none" w:sz="0" w:space="0" w:color="auto"/>
        <w:bottom w:val="none" w:sz="0" w:space="0" w:color="auto"/>
        <w:right w:val="none" w:sz="0" w:space="0" w:color="auto"/>
      </w:divBdr>
    </w:div>
    <w:div w:id="1689453444">
      <w:marLeft w:val="640"/>
      <w:marRight w:val="0"/>
      <w:marTop w:val="0"/>
      <w:marBottom w:val="0"/>
      <w:divBdr>
        <w:top w:val="none" w:sz="0" w:space="0" w:color="auto"/>
        <w:left w:val="none" w:sz="0" w:space="0" w:color="auto"/>
        <w:bottom w:val="none" w:sz="0" w:space="0" w:color="auto"/>
        <w:right w:val="none" w:sz="0" w:space="0" w:color="auto"/>
      </w:divBdr>
    </w:div>
    <w:div w:id="1689478423">
      <w:marLeft w:val="640"/>
      <w:marRight w:val="0"/>
      <w:marTop w:val="0"/>
      <w:marBottom w:val="0"/>
      <w:divBdr>
        <w:top w:val="none" w:sz="0" w:space="0" w:color="auto"/>
        <w:left w:val="none" w:sz="0" w:space="0" w:color="auto"/>
        <w:bottom w:val="none" w:sz="0" w:space="0" w:color="auto"/>
        <w:right w:val="none" w:sz="0" w:space="0" w:color="auto"/>
      </w:divBdr>
    </w:div>
    <w:div w:id="1689520071">
      <w:marLeft w:val="640"/>
      <w:marRight w:val="0"/>
      <w:marTop w:val="0"/>
      <w:marBottom w:val="0"/>
      <w:divBdr>
        <w:top w:val="none" w:sz="0" w:space="0" w:color="auto"/>
        <w:left w:val="none" w:sz="0" w:space="0" w:color="auto"/>
        <w:bottom w:val="none" w:sz="0" w:space="0" w:color="auto"/>
        <w:right w:val="none" w:sz="0" w:space="0" w:color="auto"/>
      </w:divBdr>
    </w:div>
    <w:div w:id="1689525213">
      <w:marLeft w:val="640"/>
      <w:marRight w:val="0"/>
      <w:marTop w:val="0"/>
      <w:marBottom w:val="0"/>
      <w:divBdr>
        <w:top w:val="none" w:sz="0" w:space="0" w:color="auto"/>
        <w:left w:val="none" w:sz="0" w:space="0" w:color="auto"/>
        <w:bottom w:val="none" w:sz="0" w:space="0" w:color="auto"/>
        <w:right w:val="none" w:sz="0" w:space="0" w:color="auto"/>
      </w:divBdr>
    </w:div>
    <w:div w:id="1689528365">
      <w:marLeft w:val="640"/>
      <w:marRight w:val="0"/>
      <w:marTop w:val="0"/>
      <w:marBottom w:val="0"/>
      <w:divBdr>
        <w:top w:val="none" w:sz="0" w:space="0" w:color="auto"/>
        <w:left w:val="none" w:sz="0" w:space="0" w:color="auto"/>
        <w:bottom w:val="none" w:sz="0" w:space="0" w:color="auto"/>
        <w:right w:val="none" w:sz="0" w:space="0" w:color="auto"/>
      </w:divBdr>
    </w:div>
    <w:div w:id="1689528381">
      <w:marLeft w:val="640"/>
      <w:marRight w:val="0"/>
      <w:marTop w:val="0"/>
      <w:marBottom w:val="0"/>
      <w:divBdr>
        <w:top w:val="none" w:sz="0" w:space="0" w:color="auto"/>
        <w:left w:val="none" w:sz="0" w:space="0" w:color="auto"/>
        <w:bottom w:val="none" w:sz="0" w:space="0" w:color="auto"/>
        <w:right w:val="none" w:sz="0" w:space="0" w:color="auto"/>
      </w:divBdr>
    </w:div>
    <w:div w:id="1689603027">
      <w:marLeft w:val="640"/>
      <w:marRight w:val="0"/>
      <w:marTop w:val="0"/>
      <w:marBottom w:val="0"/>
      <w:divBdr>
        <w:top w:val="none" w:sz="0" w:space="0" w:color="auto"/>
        <w:left w:val="none" w:sz="0" w:space="0" w:color="auto"/>
        <w:bottom w:val="none" w:sz="0" w:space="0" w:color="auto"/>
        <w:right w:val="none" w:sz="0" w:space="0" w:color="auto"/>
      </w:divBdr>
    </w:div>
    <w:div w:id="1689677045">
      <w:marLeft w:val="640"/>
      <w:marRight w:val="0"/>
      <w:marTop w:val="0"/>
      <w:marBottom w:val="0"/>
      <w:divBdr>
        <w:top w:val="none" w:sz="0" w:space="0" w:color="auto"/>
        <w:left w:val="none" w:sz="0" w:space="0" w:color="auto"/>
        <w:bottom w:val="none" w:sz="0" w:space="0" w:color="auto"/>
        <w:right w:val="none" w:sz="0" w:space="0" w:color="auto"/>
      </w:divBdr>
    </w:div>
    <w:div w:id="1689679423">
      <w:marLeft w:val="640"/>
      <w:marRight w:val="0"/>
      <w:marTop w:val="0"/>
      <w:marBottom w:val="0"/>
      <w:divBdr>
        <w:top w:val="none" w:sz="0" w:space="0" w:color="auto"/>
        <w:left w:val="none" w:sz="0" w:space="0" w:color="auto"/>
        <w:bottom w:val="none" w:sz="0" w:space="0" w:color="auto"/>
        <w:right w:val="none" w:sz="0" w:space="0" w:color="auto"/>
      </w:divBdr>
    </w:div>
    <w:div w:id="1689680240">
      <w:marLeft w:val="640"/>
      <w:marRight w:val="0"/>
      <w:marTop w:val="0"/>
      <w:marBottom w:val="0"/>
      <w:divBdr>
        <w:top w:val="none" w:sz="0" w:space="0" w:color="auto"/>
        <w:left w:val="none" w:sz="0" w:space="0" w:color="auto"/>
        <w:bottom w:val="none" w:sz="0" w:space="0" w:color="auto"/>
        <w:right w:val="none" w:sz="0" w:space="0" w:color="auto"/>
      </w:divBdr>
    </w:div>
    <w:div w:id="1689866200">
      <w:marLeft w:val="640"/>
      <w:marRight w:val="0"/>
      <w:marTop w:val="0"/>
      <w:marBottom w:val="0"/>
      <w:divBdr>
        <w:top w:val="none" w:sz="0" w:space="0" w:color="auto"/>
        <w:left w:val="none" w:sz="0" w:space="0" w:color="auto"/>
        <w:bottom w:val="none" w:sz="0" w:space="0" w:color="auto"/>
        <w:right w:val="none" w:sz="0" w:space="0" w:color="auto"/>
      </w:divBdr>
    </w:div>
    <w:div w:id="1689941629">
      <w:marLeft w:val="640"/>
      <w:marRight w:val="0"/>
      <w:marTop w:val="0"/>
      <w:marBottom w:val="0"/>
      <w:divBdr>
        <w:top w:val="none" w:sz="0" w:space="0" w:color="auto"/>
        <w:left w:val="none" w:sz="0" w:space="0" w:color="auto"/>
        <w:bottom w:val="none" w:sz="0" w:space="0" w:color="auto"/>
        <w:right w:val="none" w:sz="0" w:space="0" w:color="auto"/>
      </w:divBdr>
    </w:div>
    <w:div w:id="1689985216">
      <w:marLeft w:val="640"/>
      <w:marRight w:val="0"/>
      <w:marTop w:val="0"/>
      <w:marBottom w:val="0"/>
      <w:divBdr>
        <w:top w:val="none" w:sz="0" w:space="0" w:color="auto"/>
        <w:left w:val="none" w:sz="0" w:space="0" w:color="auto"/>
        <w:bottom w:val="none" w:sz="0" w:space="0" w:color="auto"/>
        <w:right w:val="none" w:sz="0" w:space="0" w:color="auto"/>
      </w:divBdr>
    </w:div>
    <w:div w:id="1689986975">
      <w:marLeft w:val="640"/>
      <w:marRight w:val="0"/>
      <w:marTop w:val="0"/>
      <w:marBottom w:val="0"/>
      <w:divBdr>
        <w:top w:val="none" w:sz="0" w:space="0" w:color="auto"/>
        <w:left w:val="none" w:sz="0" w:space="0" w:color="auto"/>
        <w:bottom w:val="none" w:sz="0" w:space="0" w:color="auto"/>
        <w:right w:val="none" w:sz="0" w:space="0" w:color="auto"/>
      </w:divBdr>
    </w:div>
    <w:div w:id="1689989908">
      <w:marLeft w:val="640"/>
      <w:marRight w:val="0"/>
      <w:marTop w:val="0"/>
      <w:marBottom w:val="0"/>
      <w:divBdr>
        <w:top w:val="none" w:sz="0" w:space="0" w:color="auto"/>
        <w:left w:val="none" w:sz="0" w:space="0" w:color="auto"/>
        <w:bottom w:val="none" w:sz="0" w:space="0" w:color="auto"/>
        <w:right w:val="none" w:sz="0" w:space="0" w:color="auto"/>
      </w:divBdr>
    </w:div>
    <w:div w:id="1690063399">
      <w:marLeft w:val="640"/>
      <w:marRight w:val="0"/>
      <w:marTop w:val="0"/>
      <w:marBottom w:val="0"/>
      <w:divBdr>
        <w:top w:val="none" w:sz="0" w:space="0" w:color="auto"/>
        <w:left w:val="none" w:sz="0" w:space="0" w:color="auto"/>
        <w:bottom w:val="none" w:sz="0" w:space="0" w:color="auto"/>
        <w:right w:val="none" w:sz="0" w:space="0" w:color="auto"/>
      </w:divBdr>
    </w:div>
    <w:div w:id="1690108950">
      <w:marLeft w:val="640"/>
      <w:marRight w:val="0"/>
      <w:marTop w:val="0"/>
      <w:marBottom w:val="0"/>
      <w:divBdr>
        <w:top w:val="none" w:sz="0" w:space="0" w:color="auto"/>
        <w:left w:val="none" w:sz="0" w:space="0" w:color="auto"/>
        <w:bottom w:val="none" w:sz="0" w:space="0" w:color="auto"/>
        <w:right w:val="none" w:sz="0" w:space="0" w:color="auto"/>
      </w:divBdr>
    </w:div>
    <w:div w:id="1690176501">
      <w:marLeft w:val="640"/>
      <w:marRight w:val="0"/>
      <w:marTop w:val="0"/>
      <w:marBottom w:val="0"/>
      <w:divBdr>
        <w:top w:val="none" w:sz="0" w:space="0" w:color="auto"/>
        <w:left w:val="none" w:sz="0" w:space="0" w:color="auto"/>
        <w:bottom w:val="none" w:sz="0" w:space="0" w:color="auto"/>
        <w:right w:val="none" w:sz="0" w:space="0" w:color="auto"/>
      </w:divBdr>
    </w:div>
    <w:div w:id="1690178567">
      <w:marLeft w:val="640"/>
      <w:marRight w:val="0"/>
      <w:marTop w:val="0"/>
      <w:marBottom w:val="0"/>
      <w:divBdr>
        <w:top w:val="none" w:sz="0" w:space="0" w:color="auto"/>
        <w:left w:val="none" w:sz="0" w:space="0" w:color="auto"/>
        <w:bottom w:val="none" w:sz="0" w:space="0" w:color="auto"/>
        <w:right w:val="none" w:sz="0" w:space="0" w:color="auto"/>
      </w:divBdr>
    </w:div>
    <w:div w:id="1690258179">
      <w:marLeft w:val="640"/>
      <w:marRight w:val="0"/>
      <w:marTop w:val="0"/>
      <w:marBottom w:val="0"/>
      <w:divBdr>
        <w:top w:val="none" w:sz="0" w:space="0" w:color="auto"/>
        <w:left w:val="none" w:sz="0" w:space="0" w:color="auto"/>
        <w:bottom w:val="none" w:sz="0" w:space="0" w:color="auto"/>
        <w:right w:val="none" w:sz="0" w:space="0" w:color="auto"/>
      </w:divBdr>
    </w:div>
    <w:div w:id="1690259537">
      <w:marLeft w:val="640"/>
      <w:marRight w:val="0"/>
      <w:marTop w:val="0"/>
      <w:marBottom w:val="0"/>
      <w:divBdr>
        <w:top w:val="none" w:sz="0" w:space="0" w:color="auto"/>
        <w:left w:val="none" w:sz="0" w:space="0" w:color="auto"/>
        <w:bottom w:val="none" w:sz="0" w:space="0" w:color="auto"/>
        <w:right w:val="none" w:sz="0" w:space="0" w:color="auto"/>
      </w:divBdr>
    </w:div>
    <w:div w:id="1690328020">
      <w:marLeft w:val="640"/>
      <w:marRight w:val="0"/>
      <w:marTop w:val="0"/>
      <w:marBottom w:val="0"/>
      <w:divBdr>
        <w:top w:val="none" w:sz="0" w:space="0" w:color="auto"/>
        <w:left w:val="none" w:sz="0" w:space="0" w:color="auto"/>
        <w:bottom w:val="none" w:sz="0" w:space="0" w:color="auto"/>
        <w:right w:val="none" w:sz="0" w:space="0" w:color="auto"/>
      </w:divBdr>
    </w:div>
    <w:div w:id="1690332633">
      <w:marLeft w:val="640"/>
      <w:marRight w:val="0"/>
      <w:marTop w:val="0"/>
      <w:marBottom w:val="0"/>
      <w:divBdr>
        <w:top w:val="none" w:sz="0" w:space="0" w:color="auto"/>
        <w:left w:val="none" w:sz="0" w:space="0" w:color="auto"/>
        <w:bottom w:val="none" w:sz="0" w:space="0" w:color="auto"/>
        <w:right w:val="none" w:sz="0" w:space="0" w:color="auto"/>
      </w:divBdr>
    </w:div>
    <w:div w:id="1690334783">
      <w:marLeft w:val="640"/>
      <w:marRight w:val="0"/>
      <w:marTop w:val="0"/>
      <w:marBottom w:val="0"/>
      <w:divBdr>
        <w:top w:val="none" w:sz="0" w:space="0" w:color="auto"/>
        <w:left w:val="none" w:sz="0" w:space="0" w:color="auto"/>
        <w:bottom w:val="none" w:sz="0" w:space="0" w:color="auto"/>
        <w:right w:val="none" w:sz="0" w:space="0" w:color="auto"/>
      </w:divBdr>
    </w:div>
    <w:div w:id="1690445509">
      <w:marLeft w:val="640"/>
      <w:marRight w:val="0"/>
      <w:marTop w:val="0"/>
      <w:marBottom w:val="0"/>
      <w:divBdr>
        <w:top w:val="none" w:sz="0" w:space="0" w:color="auto"/>
        <w:left w:val="none" w:sz="0" w:space="0" w:color="auto"/>
        <w:bottom w:val="none" w:sz="0" w:space="0" w:color="auto"/>
        <w:right w:val="none" w:sz="0" w:space="0" w:color="auto"/>
      </w:divBdr>
    </w:div>
    <w:div w:id="1690522303">
      <w:marLeft w:val="640"/>
      <w:marRight w:val="0"/>
      <w:marTop w:val="0"/>
      <w:marBottom w:val="0"/>
      <w:divBdr>
        <w:top w:val="none" w:sz="0" w:space="0" w:color="auto"/>
        <w:left w:val="none" w:sz="0" w:space="0" w:color="auto"/>
        <w:bottom w:val="none" w:sz="0" w:space="0" w:color="auto"/>
        <w:right w:val="none" w:sz="0" w:space="0" w:color="auto"/>
      </w:divBdr>
    </w:div>
    <w:div w:id="1690524101">
      <w:marLeft w:val="640"/>
      <w:marRight w:val="0"/>
      <w:marTop w:val="0"/>
      <w:marBottom w:val="0"/>
      <w:divBdr>
        <w:top w:val="none" w:sz="0" w:space="0" w:color="auto"/>
        <w:left w:val="none" w:sz="0" w:space="0" w:color="auto"/>
        <w:bottom w:val="none" w:sz="0" w:space="0" w:color="auto"/>
        <w:right w:val="none" w:sz="0" w:space="0" w:color="auto"/>
      </w:divBdr>
    </w:div>
    <w:div w:id="1690526774">
      <w:marLeft w:val="640"/>
      <w:marRight w:val="0"/>
      <w:marTop w:val="0"/>
      <w:marBottom w:val="0"/>
      <w:divBdr>
        <w:top w:val="none" w:sz="0" w:space="0" w:color="auto"/>
        <w:left w:val="none" w:sz="0" w:space="0" w:color="auto"/>
        <w:bottom w:val="none" w:sz="0" w:space="0" w:color="auto"/>
        <w:right w:val="none" w:sz="0" w:space="0" w:color="auto"/>
      </w:divBdr>
    </w:div>
    <w:div w:id="1690528372">
      <w:marLeft w:val="640"/>
      <w:marRight w:val="0"/>
      <w:marTop w:val="0"/>
      <w:marBottom w:val="0"/>
      <w:divBdr>
        <w:top w:val="none" w:sz="0" w:space="0" w:color="auto"/>
        <w:left w:val="none" w:sz="0" w:space="0" w:color="auto"/>
        <w:bottom w:val="none" w:sz="0" w:space="0" w:color="auto"/>
        <w:right w:val="none" w:sz="0" w:space="0" w:color="auto"/>
      </w:divBdr>
    </w:div>
    <w:div w:id="1690594486">
      <w:marLeft w:val="640"/>
      <w:marRight w:val="0"/>
      <w:marTop w:val="0"/>
      <w:marBottom w:val="0"/>
      <w:divBdr>
        <w:top w:val="none" w:sz="0" w:space="0" w:color="auto"/>
        <w:left w:val="none" w:sz="0" w:space="0" w:color="auto"/>
        <w:bottom w:val="none" w:sz="0" w:space="0" w:color="auto"/>
        <w:right w:val="none" w:sz="0" w:space="0" w:color="auto"/>
      </w:divBdr>
    </w:div>
    <w:div w:id="1690595083">
      <w:marLeft w:val="640"/>
      <w:marRight w:val="0"/>
      <w:marTop w:val="0"/>
      <w:marBottom w:val="0"/>
      <w:divBdr>
        <w:top w:val="none" w:sz="0" w:space="0" w:color="auto"/>
        <w:left w:val="none" w:sz="0" w:space="0" w:color="auto"/>
        <w:bottom w:val="none" w:sz="0" w:space="0" w:color="auto"/>
        <w:right w:val="none" w:sz="0" w:space="0" w:color="auto"/>
      </w:divBdr>
    </w:div>
    <w:div w:id="1690637268">
      <w:marLeft w:val="640"/>
      <w:marRight w:val="0"/>
      <w:marTop w:val="0"/>
      <w:marBottom w:val="0"/>
      <w:divBdr>
        <w:top w:val="none" w:sz="0" w:space="0" w:color="auto"/>
        <w:left w:val="none" w:sz="0" w:space="0" w:color="auto"/>
        <w:bottom w:val="none" w:sz="0" w:space="0" w:color="auto"/>
        <w:right w:val="none" w:sz="0" w:space="0" w:color="auto"/>
      </w:divBdr>
    </w:div>
    <w:div w:id="1690639914">
      <w:marLeft w:val="640"/>
      <w:marRight w:val="0"/>
      <w:marTop w:val="0"/>
      <w:marBottom w:val="0"/>
      <w:divBdr>
        <w:top w:val="none" w:sz="0" w:space="0" w:color="auto"/>
        <w:left w:val="none" w:sz="0" w:space="0" w:color="auto"/>
        <w:bottom w:val="none" w:sz="0" w:space="0" w:color="auto"/>
        <w:right w:val="none" w:sz="0" w:space="0" w:color="auto"/>
      </w:divBdr>
    </w:div>
    <w:div w:id="1690713624">
      <w:marLeft w:val="640"/>
      <w:marRight w:val="0"/>
      <w:marTop w:val="0"/>
      <w:marBottom w:val="0"/>
      <w:divBdr>
        <w:top w:val="none" w:sz="0" w:space="0" w:color="auto"/>
        <w:left w:val="none" w:sz="0" w:space="0" w:color="auto"/>
        <w:bottom w:val="none" w:sz="0" w:space="0" w:color="auto"/>
        <w:right w:val="none" w:sz="0" w:space="0" w:color="auto"/>
      </w:divBdr>
    </w:div>
    <w:div w:id="1690717456">
      <w:marLeft w:val="640"/>
      <w:marRight w:val="0"/>
      <w:marTop w:val="0"/>
      <w:marBottom w:val="0"/>
      <w:divBdr>
        <w:top w:val="none" w:sz="0" w:space="0" w:color="auto"/>
        <w:left w:val="none" w:sz="0" w:space="0" w:color="auto"/>
        <w:bottom w:val="none" w:sz="0" w:space="0" w:color="auto"/>
        <w:right w:val="none" w:sz="0" w:space="0" w:color="auto"/>
      </w:divBdr>
    </w:div>
    <w:div w:id="1690787859">
      <w:marLeft w:val="640"/>
      <w:marRight w:val="0"/>
      <w:marTop w:val="0"/>
      <w:marBottom w:val="0"/>
      <w:divBdr>
        <w:top w:val="none" w:sz="0" w:space="0" w:color="auto"/>
        <w:left w:val="none" w:sz="0" w:space="0" w:color="auto"/>
        <w:bottom w:val="none" w:sz="0" w:space="0" w:color="auto"/>
        <w:right w:val="none" w:sz="0" w:space="0" w:color="auto"/>
      </w:divBdr>
    </w:div>
    <w:div w:id="1690791525">
      <w:marLeft w:val="640"/>
      <w:marRight w:val="0"/>
      <w:marTop w:val="0"/>
      <w:marBottom w:val="0"/>
      <w:divBdr>
        <w:top w:val="none" w:sz="0" w:space="0" w:color="auto"/>
        <w:left w:val="none" w:sz="0" w:space="0" w:color="auto"/>
        <w:bottom w:val="none" w:sz="0" w:space="0" w:color="auto"/>
        <w:right w:val="none" w:sz="0" w:space="0" w:color="auto"/>
      </w:divBdr>
    </w:div>
    <w:div w:id="1690830609">
      <w:marLeft w:val="640"/>
      <w:marRight w:val="0"/>
      <w:marTop w:val="0"/>
      <w:marBottom w:val="0"/>
      <w:divBdr>
        <w:top w:val="none" w:sz="0" w:space="0" w:color="auto"/>
        <w:left w:val="none" w:sz="0" w:space="0" w:color="auto"/>
        <w:bottom w:val="none" w:sz="0" w:space="0" w:color="auto"/>
        <w:right w:val="none" w:sz="0" w:space="0" w:color="auto"/>
      </w:divBdr>
    </w:div>
    <w:div w:id="1690909830">
      <w:marLeft w:val="640"/>
      <w:marRight w:val="0"/>
      <w:marTop w:val="0"/>
      <w:marBottom w:val="0"/>
      <w:divBdr>
        <w:top w:val="none" w:sz="0" w:space="0" w:color="auto"/>
        <w:left w:val="none" w:sz="0" w:space="0" w:color="auto"/>
        <w:bottom w:val="none" w:sz="0" w:space="0" w:color="auto"/>
        <w:right w:val="none" w:sz="0" w:space="0" w:color="auto"/>
      </w:divBdr>
    </w:div>
    <w:div w:id="1690983571">
      <w:marLeft w:val="640"/>
      <w:marRight w:val="0"/>
      <w:marTop w:val="0"/>
      <w:marBottom w:val="0"/>
      <w:divBdr>
        <w:top w:val="none" w:sz="0" w:space="0" w:color="auto"/>
        <w:left w:val="none" w:sz="0" w:space="0" w:color="auto"/>
        <w:bottom w:val="none" w:sz="0" w:space="0" w:color="auto"/>
        <w:right w:val="none" w:sz="0" w:space="0" w:color="auto"/>
      </w:divBdr>
    </w:div>
    <w:div w:id="1690986143">
      <w:marLeft w:val="640"/>
      <w:marRight w:val="0"/>
      <w:marTop w:val="0"/>
      <w:marBottom w:val="0"/>
      <w:divBdr>
        <w:top w:val="none" w:sz="0" w:space="0" w:color="auto"/>
        <w:left w:val="none" w:sz="0" w:space="0" w:color="auto"/>
        <w:bottom w:val="none" w:sz="0" w:space="0" w:color="auto"/>
        <w:right w:val="none" w:sz="0" w:space="0" w:color="auto"/>
      </w:divBdr>
    </w:div>
    <w:div w:id="1691029203">
      <w:marLeft w:val="640"/>
      <w:marRight w:val="0"/>
      <w:marTop w:val="0"/>
      <w:marBottom w:val="0"/>
      <w:divBdr>
        <w:top w:val="none" w:sz="0" w:space="0" w:color="auto"/>
        <w:left w:val="none" w:sz="0" w:space="0" w:color="auto"/>
        <w:bottom w:val="none" w:sz="0" w:space="0" w:color="auto"/>
        <w:right w:val="none" w:sz="0" w:space="0" w:color="auto"/>
      </w:divBdr>
    </w:div>
    <w:div w:id="1691029476">
      <w:marLeft w:val="640"/>
      <w:marRight w:val="0"/>
      <w:marTop w:val="0"/>
      <w:marBottom w:val="0"/>
      <w:divBdr>
        <w:top w:val="none" w:sz="0" w:space="0" w:color="auto"/>
        <w:left w:val="none" w:sz="0" w:space="0" w:color="auto"/>
        <w:bottom w:val="none" w:sz="0" w:space="0" w:color="auto"/>
        <w:right w:val="none" w:sz="0" w:space="0" w:color="auto"/>
      </w:divBdr>
    </w:div>
    <w:div w:id="1691057172">
      <w:marLeft w:val="640"/>
      <w:marRight w:val="0"/>
      <w:marTop w:val="0"/>
      <w:marBottom w:val="0"/>
      <w:divBdr>
        <w:top w:val="none" w:sz="0" w:space="0" w:color="auto"/>
        <w:left w:val="none" w:sz="0" w:space="0" w:color="auto"/>
        <w:bottom w:val="none" w:sz="0" w:space="0" w:color="auto"/>
        <w:right w:val="none" w:sz="0" w:space="0" w:color="auto"/>
      </w:divBdr>
    </w:div>
    <w:div w:id="1691104211">
      <w:marLeft w:val="640"/>
      <w:marRight w:val="0"/>
      <w:marTop w:val="0"/>
      <w:marBottom w:val="0"/>
      <w:divBdr>
        <w:top w:val="none" w:sz="0" w:space="0" w:color="auto"/>
        <w:left w:val="none" w:sz="0" w:space="0" w:color="auto"/>
        <w:bottom w:val="none" w:sz="0" w:space="0" w:color="auto"/>
        <w:right w:val="none" w:sz="0" w:space="0" w:color="auto"/>
      </w:divBdr>
    </w:div>
    <w:div w:id="1691104502">
      <w:marLeft w:val="640"/>
      <w:marRight w:val="0"/>
      <w:marTop w:val="0"/>
      <w:marBottom w:val="0"/>
      <w:divBdr>
        <w:top w:val="none" w:sz="0" w:space="0" w:color="auto"/>
        <w:left w:val="none" w:sz="0" w:space="0" w:color="auto"/>
        <w:bottom w:val="none" w:sz="0" w:space="0" w:color="auto"/>
        <w:right w:val="none" w:sz="0" w:space="0" w:color="auto"/>
      </w:divBdr>
    </w:div>
    <w:div w:id="1691179818">
      <w:marLeft w:val="640"/>
      <w:marRight w:val="0"/>
      <w:marTop w:val="0"/>
      <w:marBottom w:val="0"/>
      <w:divBdr>
        <w:top w:val="none" w:sz="0" w:space="0" w:color="auto"/>
        <w:left w:val="none" w:sz="0" w:space="0" w:color="auto"/>
        <w:bottom w:val="none" w:sz="0" w:space="0" w:color="auto"/>
        <w:right w:val="none" w:sz="0" w:space="0" w:color="auto"/>
      </w:divBdr>
    </w:div>
    <w:div w:id="1691224485">
      <w:marLeft w:val="640"/>
      <w:marRight w:val="0"/>
      <w:marTop w:val="0"/>
      <w:marBottom w:val="0"/>
      <w:divBdr>
        <w:top w:val="none" w:sz="0" w:space="0" w:color="auto"/>
        <w:left w:val="none" w:sz="0" w:space="0" w:color="auto"/>
        <w:bottom w:val="none" w:sz="0" w:space="0" w:color="auto"/>
        <w:right w:val="none" w:sz="0" w:space="0" w:color="auto"/>
      </w:divBdr>
    </w:div>
    <w:div w:id="1691294554">
      <w:marLeft w:val="640"/>
      <w:marRight w:val="0"/>
      <w:marTop w:val="0"/>
      <w:marBottom w:val="0"/>
      <w:divBdr>
        <w:top w:val="none" w:sz="0" w:space="0" w:color="auto"/>
        <w:left w:val="none" w:sz="0" w:space="0" w:color="auto"/>
        <w:bottom w:val="none" w:sz="0" w:space="0" w:color="auto"/>
        <w:right w:val="none" w:sz="0" w:space="0" w:color="auto"/>
      </w:divBdr>
    </w:div>
    <w:div w:id="1691367707">
      <w:marLeft w:val="640"/>
      <w:marRight w:val="0"/>
      <w:marTop w:val="0"/>
      <w:marBottom w:val="0"/>
      <w:divBdr>
        <w:top w:val="none" w:sz="0" w:space="0" w:color="auto"/>
        <w:left w:val="none" w:sz="0" w:space="0" w:color="auto"/>
        <w:bottom w:val="none" w:sz="0" w:space="0" w:color="auto"/>
        <w:right w:val="none" w:sz="0" w:space="0" w:color="auto"/>
      </w:divBdr>
    </w:div>
    <w:div w:id="1691368558">
      <w:marLeft w:val="640"/>
      <w:marRight w:val="0"/>
      <w:marTop w:val="0"/>
      <w:marBottom w:val="0"/>
      <w:divBdr>
        <w:top w:val="none" w:sz="0" w:space="0" w:color="auto"/>
        <w:left w:val="none" w:sz="0" w:space="0" w:color="auto"/>
        <w:bottom w:val="none" w:sz="0" w:space="0" w:color="auto"/>
        <w:right w:val="none" w:sz="0" w:space="0" w:color="auto"/>
      </w:divBdr>
    </w:div>
    <w:div w:id="1691372203">
      <w:marLeft w:val="640"/>
      <w:marRight w:val="0"/>
      <w:marTop w:val="0"/>
      <w:marBottom w:val="0"/>
      <w:divBdr>
        <w:top w:val="none" w:sz="0" w:space="0" w:color="auto"/>
        <w:left w:val="none" w:sz="0" w:space="0" w:color="auto"/>
        <w:bottom w:val="none" w:sz="0" w:space="0" w:color="auto"/>
        <w:right w:val="none" w:sz="0" w:space="0" w:color="auto"/>
      </w:divBdr>
    </w:div>
    <w:div w:id="1691419468">
      <w:marLeft w:val="640"/>
      <w:marRight w:val="0"/>
      <w:marTop w:val="0"/>
      <w:marBottom w:val="0"/>
      <w:divBdr>
        <w:top w:val="none" w:sz="0" w:space="0" w:color="auto"/>
        <w:left w:val="none" w:sz="0" w:space="0" w:color="auto"/>
        <w:bottom w:val="none" w:sz="0" w:space="0" w:color="auto"/>
        <w:right w:val="none" w:sz="0" w:space="0" w:color="auto"/>
      </w:divBdr>
    </w:div>
    <w:div w:id="1691486774">
      <w:marLeft w:val="640"/>
      <w:marRight w:val="0"/>
      <w:marTop w:val="0"/>
      <w:marBottom w:val="0"/>
      <w:divBdr>
        <w:top w:val="none" w:sz="0" w:space="0" w:color="auto"/>
        <w:left w:val="none" w:sz="0" w:space="0" w:color="auto"/>
        <w:bottom w:val="none" w:sz="0" w:space="0" w:color="auto"/>
        <w:right w:val="none" w:sz="0" w:space="0" w:color="auto"/>
      </w:divBdr>
    </w:div>
    <w:div w:id="1691491555">
      <w:marLeft w:val="640"/>
      <w:marRight w:val="0"/>
      <w:marTop w:val="0"/>
      <w:marBottom w:val="0"/>
      <w:divBdr>
        <w:top w:val="none" w:sz="0" w:space="0" w:color="auto"/>
        <w:left w:val="none" w:sz="0" w:space="0" w:color="auto"/>
        <w:bottom w:val="none" w:sz="0" w:space="0" w:color="auto"/>
        <w:right w:val="none" w:sz="0" w:space="0" w:color="auto"/>
      </w:divBdr>
    </w:div>
    <w:div w:id="1691564983">
      <w:marLeft w:val="640"/>
      <w:marRight w:val="0"/>
      <w:marTop w:val="0"/>
      <w:marBottom w:val="0"/>
      <w:divBdr>
        <w:top w:val="none" w:sz="0" w:space="0" w:color="auto"/>
        <w:left w:val="none" w:sz="0" w:space="0" w:color="auto"/>
        <w:bottom w:val="none" w:sz="0" w:space="0" w:color="auto"/>
        <w:right w:val="none" w:sz="0" w:space="0" w:color="auto"/>
      </w:divBdr>
    </w:div>
    <w:div w:id="1691569300">
      <w:marLeft w:val="640"/>
      <w:marRight w:val="0"/>
      <w:marTop w:val="0"/>
      <w:marBottom w:val="0"/>
      <w:divBdr>
        <w:top w:val="none" w:sz="0" w:space="0" w:color="auto"/>
        <w:left w:val="none" w:sz="0" w:space="0" w:color="auto"/>
        <w:bottom w:val="none" w:sz="0" w:space="0" w:color="auto"/>
        <w:right w:val="none" w:sz="0" w:space="0" w:color="auto"/>
      </w:divBdr>
    </w:div>
    <w:div w:id="1691639150">
      <w:marLeft w:val="640"/>
      <w:marRight w:val="0"/>
      <w:marTop w:val="0"/>
      <w:marBottom w:val="0"/>
      <w:divBdr>
        <w:top w:val="none" w:sz="0" w:space="0" w:color="auto"/>
        <w:left w:val="none" w:sz="0" w:space="0" w:color="auto"/>
        <w:bottom w:val="none" w:sz="0" w:space="0" w:color="auto"/>
        <w:right w:val="none" w:sz="0" w:space="0" w:color="auto"/>
      </w:divBdr>
    </w:div>
    <w:div w:id="1691639428">
      <w:marLeft w:val="640"/>
      <w:marRight w:val="0"/>
      <w:marTop w:val="0"/>
      <w:marBottom w:val="0"/>
      <w:divBdr>
        <w:top w:val="none" w:sz="0" w:space="0" w:color="auto"/>
        <w:left w:val="none" w:sz="0" w:space="0" w:color="auto"/>
        <w:bottom w:val="none" w:sz="0" w:space="0" w:color="auto"/>
        <w:right w:val="none" w:sz="0" w:space="0" w:color="auto"/>
      </w:divBdr>
    </w:div>
    <w:div w:id="1691681663">
      <w:marLeft w:val="640"/>
      <w:marRight w:val="0"/>
      <w:marTop w:val="0"/>
      <w:marBottom w:val="0"/>
      <w:divBdr>
        <w:top w:val="none" w:sz="0" w:space="0" w:color="auto"/>
        <w:left w:val="none" w:sz="0" w:space="0" w:color="auto"/>
        <w:bottom w:val="none" w:sz="0" w:space="0" w:color="auto"/>
        <w:right w:val="none" w:sz="0" w:space="0" w:color="auto"/>
      </w:divBdr>
    </w:div>
    <w:div w:id="1691684860">
      <w:marLeft w:val="640"/>
      <w:marRight w:val="0"/>
      <w:marTop w:val="0"/>
      <w:marBottom w:val="0"/>
      <w:divBdr>
        <w:top w:val="none" w:sz="0" w:space="0" w:color="auto"/>
        <w:left w:val="none" w:sz="0" w:space="0" w:color="auto"/>
        <w:bottom w:val="none" w:sz="0" w:space="0" w:color="auto"/>
        <w:right w:val="none" w:sz="0" w:space="0" w:color="auto"/>
      </w:divBdr>
    </w:div>
    <w:div w:id="1691756361">
      <w:marLeft w:val="640"/>
      <w:marRight w:val="0"/>
      <w:marTop w:val="0"/>
      <w:marBottom w:val="0"/>
      <w:divBdr>
        <w:top w:val="none" w:sz="0" w:space="0" w:color="auto"/>
        <w:left w:val="none" w:sz="0" w:space="0" w:color="auto"/>
        <w:bottom w:val="none" w:sz="0" w:space="0" w:color="auto"/>
        <w:right w:val="none" w:sz="0" w:space="0" w:color="auto"/>
      </w:divBdr>
    </w:div>
    <w:div w:id="1691759523">
      <w:marLeft w:val="640"/>
      <w:marRight w:val="0"/>
      <w:marTop w:val="0"/>
      <w:marBottom w:val="0"/>
      <w:divBdr>
        <w:top w:val="none" w:sz="0" w:space="0" w:color="auto"/>
        <w:left w:val="none" w:sz="0" w:space="0" w:color="auto"/>
        <w:bottom w:val="none" w:sz="0" w:space="0" w:color="auto"/>
        <w:right w:val="none" w:sz="0" w:space="0" w:color="auto"/>
      </w:divBdr>
    </w:div>
    <w:div w:id="1691760113">
      <w:marLeft w:val="640"/>
      <w:marRight w:val="0"/>
      <w:marTop w:val="0"/>
      <w:marBottom w:val="0"/>
      <w:divBdr>
        <w:top w:val="none" w:sz="0" w:space="0" w:color="auto"/>
        <w:left w:val="none" w:sz="0" w:space="0" w:color="auto"/>
        <w:bottom w:val="none" w:sz="0" w:space="0" w:color="auto"/>
        <w:right w:val="none" w:sz="0" w:space="0" w:color="auto"/>
      </w:divBdr>
    </w:div>
    <w:div w:id="1691760675">
      <w:marLeft w:val="640"/>
      <w:marRight w:val="0"/>
      <w:marTop w:val="0"/>
      <w:marBottom w:val="0"/>
      <w:divBdr>
        <w:top w:val="none" w:sz="0" w:space="0" w:color="auto"/>
        <w:left w:val="none" w:sz="0" w:space="0" w:color="auto"/>
        <w:bottom w:val="none" w:sz="0" w:space="0" w:color="auto"/>
        <w:right w:val="none" w:sz="0" w:space="0" w:color="auto"/>
      </w:divBdr>
    </w:div>
    <w:div w:id="1691832009">
      <w:marLeft w:val="640"/>
      <w:marRight w:val="0"/>
      <w:marTop w:val="0"/>
      <w:marBottom w:val="0"/>
      <w:divBdr>
        <w:top w:val="none" w:sz="0" w:space="0" w:color="auto"/>
        <w:left w:val="none" w:sz="0" w:space="0" w:color="auto"/>
        <w:bottom w:val="none" w:sz="0" w:space="0" w:color="auto"/>
        <w:right w:val="none" w:sz="0" w:space="0" w:color="auto"/>
      </w:divBdr>
    </w:div>
    <w:div w:id="1691833879">
      <w:marLeft w:val="640"/>
      <w:marRight w:val="0"/>
      <w:marTop w:val="0"/>
      <w:marBottom w:val="0"/>
      <w:divBdr>
        <w:top w:val="none" w:sz="0" w:space="0" w:color="auto"/>
        <w:left w:val="none" w:sz="0" w:space="0" w:color="auto"/>
        <w:bottom w:val="none" w:sz="0" w:space="0" w:color="auto"/>
        <w:right w:val="none" w:sz="0" w:space="0" w:color="auto"/>
      </w:divBdr>
    </w:div>
    <w:div w:id="1691836847">
      <w:marLeft w:val="640"/>
      <w:marRight w:val="0"/>
      <w:marTop w:val="0"/>
      <w:marBottom w:val="0"/>
      <w:divBdr>
        <w:top w:val="none" w:sz="0" w:space="0" w:color="auto"/>
        <w:left w:val="none" w:sz="0" w:space="0" w:color="auto"/>
        <w:bottom w:val="none" w:sz="0" w:space="0" w:color="auto"/>
        <w:right w:val="none" w:sz="0" w:space="0" w:color="auto"/>
      </w:divBdr>
    </w:div>
    <w:div w:id="1691839384">
      <w:marLeft w:val="640"/>
      <w:marRight w:val="0"/>
      <w:marTop w:val="0"/>
      <w:marBottom w:val="0"/>
      <w:divBdr>
        <w:top w:val="none" w:sz="0" w:space="0" w:color="auto"/>
        <w:left w:val="none" w:sz="0" w:space="0" w:color="auto"/>
        <w:bottom w:val="none" w:sz="0" w:space="0" w:color="auto"/>
        <w:right w:val="none" w:sz="0" w:space="0" w:color="auto"/>
      </w:divBdr>
    </w:div>
    <w:div w:id="1691878120">
      <w:marLeft w:val="640"/>
      <w:marRight w:val="0"/>
      <w:marTop w:val="0"/>
      <w:marBottom w:val="0"/>
      <w:divBdr>
        <w:top w:val="none" w:sz="0" w:space="0" w:color="auto"/>
        <w:left w:val="none" w:sz="0" w:space="0" w:color="auto"/>
        <w:bottom w:val="none" w:sz="0" w:space="0" w:color="auto"/>
        <w:right w:val="none" w:sz="0" w:space="0" w:color="auto"/>
      </w:divBdr>
    </w:div>
    <w:div w:id="1691908970">
      <w:marLeft w:val="640"/>
      <w:marRight w:val="0"/>
      <w:marTop w:val="0"/>
      <w:marBottom w:val="0"/>
      <w:divBdr>
        <w:top w:val="none" w:sz="0" w:space="0" w:color="auto"/>
        <w:left w:val="none" w:sz="0" w:space="0" w:color="auto"/>
        <w:bottom w:val="none" w:sz="0" w:space="0" w:color="auto"/>
        <w:right w:val="none" w:sz="0" w:space="0" w:color="auto"/>
      </w:divBdr>
    </w:div>
    <w:div w:id="1691954778">
      <w:marLeft w:val="640"/>
      <w:marRight w:val="0"/>
      <w:marTop w:val="0"/>
      <w:marBottom w:val="0"/>
      <w:divBdr>
        <w:top w:val="none" w:sz="0" w:space="0" w:color="auto"/>
        <w:left w:val="none" w:sz="0" w:space="0" w:color="auto"/>
        <w:bottom w:val="none" w:sz="0" w:space="0" w:color="auto"/>
        <w:right w:val="none" w:sz="0" w:space="0" w:color="auto"/>
      </w:divBdr>
    </w:div>
    <w:div w:id="1692028693">
      <w:marLeft w:val="640"/>
      <w:marRight w:val="0"/>
      <w:marTop w:val="0"/>
      <w:marBottom w:val="0"/>
      <w:divBdr>
        <w:top w:val="none" w:sz="0" w:space="0" w:color="auto"/>
        <w:left w:val="none" w:sz="0" w:space="0" w:color="auto"/>
        <w:bottom w:val="none" w:sz="0" w:space="0" w:color="auto"/>
        <w:right w:val="none" w:sz="0" w:space="0" w:color="auto"/>
      </w:divBdr>
    </w:div>
    <w:div w:id="1692142496">
      <w:marLeft w:val="640"/>
      <w:marRight w:val="0"/>
      <w:marTop w:val="0"/>
      <w:marBottom w:val="0"/>
      <w:divBdr>
        <w:top w:val="none" w:sz="0" w:space="0" w:color="auto"/>
        <w:left w:val="none" w:sz="0" w:space="0" w:color="auto"/>
        <w:bottom w:val="none" w:sz="0" w:space="0" w:color="auto"/>
        <w:right w:val="none" w:sz="0" w:space="0" w:color="auto"/>
      </w:divBdr>
    </w:div>
    <w:div w:id="1692145749">
      <w:marLeft w:val="640"/>
      <w:marRight w:val="0"/>
      <w:marTop w:val="0"/>
      <w:marBottom w:val="0"/>
      <w:divBdr>
        <w:top w:val="none" w:sz="0" w:space="0" w:color="auto"/>
        <w:left w:val="none" w:sz="0" w:space="0" w:color="auto"/>
        <w:bottom w:val="none" w:sz="0" w:space="0" w:color="auto"/>
        <w:right w:val="none" w:sz="0" w:space="0" w:color="auto"/>
      </w:divBdr>
    </w:div>
    <w:div w:id="1692220832">
      <w:marLeft w:val="640"/>
      <w:marRight w:val="0"/>
      <w:marTop w:val="0"/>
      <w:marBottom w:val="0"/>
      <w:divBdr>
        <w:top w:val="none" w:sz="0" w:space="0" w:color="auto"/>
        <w:left w:val="none" w:sz="0" w:space="0" w:color="auto"/>
        <w:bottom w:val="none" w:sz="0" w:space="0" w:color="auto"/>
        <w:right w:val="none" w:sz="0" w:space="0" w:color="auto"/>
      </w:divBdr>
    </w:div>
    <w:div w:id="1692292328">
      <w:marLeft w:val="640"/>
      <w:marRight w:val="0"/>
      <w:marTop w:val="0"/>
      <w:marBottom w:val="0"/>
      <w:divBdr>
        <w:top w:val="none" w:sz="0" w:space="0" w:color="auto"/>
        <w:left w:val="none" w:sz="0" w:space="0" w:color="auto"/>
        <w:bottom w:val="none" w:sz="0" w:space="0" w:color="auto"/>
        <w:right w:val="none" w:sz="0" w:space="0" w:color="auto"/>
      </w:divBdr>
    </w:div>
    <w:div w:id="1692295287">
      <w:marLeft w:val="640"/>
      <w:marRight w:val="0"/>
      <w:marTop w:val="0"/>
      <w:marBottom w:val="0"/>
      <w:divBdr>
        <w:top w:val="none" w:sz="0" w:space="0" w:color="auto"/>
        <w:left w:val="none" w:sz="0" w:space="0" w:color="auto"/>
        <w:bottom w:val="none" w:sz="0" w:space="0" w:color="auto"/>
        <w:right w:val="none" w:sz="0" w:space="0" w:color="auto"/>
      </w:divBdr>
    </w:div>
    <w:div w:id="1692299624">
      <w:marLeft w:val="640"/>
      <w:marRight w:val="0"/>
      <w:marTop w:val="0"/>
      <w:marBottom w:val="0"/>
      <w:divBdr>
        <w:top w:val="none" w:sz="0" w:space="0" w:color="auto"/>
        <w:left w:val="none" w:sz="0" w:space="0" w:color="auto"/>
        <w:bottom w:val="none" w:sz="0" w:space="0" w:color="auto"/>
        <w:right w:val="none" w:sz="0" w:space="0" w:color="auto"/>
      </w:divBdr>
    </w:div>
    <w:div w:id="1692411353">
      <w:marLeft w:val="640"/>
      <w:marRight w:val="0"/>
      <w:marTop w:val="0"/>
      <w:marBottom w:val="0"/>
      <w:divBdr>
        <w:top w:val="none" w:sz="0" w:space="0" w:color="auto"/>
        <w:left w:val="none" w:sz="0" w:space="0" w:color="auto"/>
        <w:bottom w:val="none" w:sz="0" w:space="0" w:color="auto"/>
        <w:right w:val="none" w:sz="0" w:space="0" w:color="auto"/>
      </w:divBdr>
    </w:div>
    <w:div w:id="1692488807">
      <w:marLeft w:val="640"/>
      <w:marRight w:val="0"/>
      <w:marTop w:val="0"/>
      <w:marBottom w:val="0"/>
      <w:divBdr>
        <w:top w:val="none" w:sz="0" w:space="0" w:color="auto"/>
        <w:left w:val="none" w:sz="0" w:space="0" w:color="auto"/>
        <w:bottom w:val="none" w:sz="0" w:space="0" w:color="auto"/>
        <w:right w:val="none" w:sz="0" w:space="0" w:color="auto"/>
      </w:divBdr>
    </w:div>
    <w:div w:id="1692490204">
      <w:marLeft w:val="640"/>
      <w:marRight w:val="0"/>
      <w:marTop w:val="0"/>
      <w:marBottom w:val="0"/>
      <w:divBdr>
        <w:top w:val="none" w:sz="0" w:space="0" w:color="auto"/>
        <w:left w:val="none" w:sz="0" w:space="0" w:color="auto"/>
        <w:bottom w:val="none" w:sz="0" w:space="0" w:color="auto"/>
        <w:right w:val="none" w:sz="0" w:space="0" w:color="auto"/>
      </w:divBdr>
    </w:div>
    <w:div w:id="1692490570">
      <w:marLeft w:val="640"/>
      <w:marRight w:val="0"/>
      <w:marTop w:val="0"/>
      <w:marBottom w:val="0"/>
      <w:divBdr>
        <w:top w:val="none" w:sz="0" w:space="0" w:color="auto"/>
        <w:left w:val="none" w:sz="0" w:space="0" w:color="auto"/>
        <w:bottom w:val="none" w:sz="0" w:space="0" w:color="auto"/>
        <w:right w:val="none" w:sz="0" w:space="0" w:color="auto"/>
      </w:divBdr>
    </w:div>
    <w:div w:id="1692490673">
      <w:marLeft w:val="640"/>
      <w:marRight w:val="0"/>
      <w:marTop w:val="0"/>
      <w:marBottom w:val="0"/>
      <w:divBdr>
        <w:top w:val="none" w:sz="0" w:space="0" w:color="auto"/>
        <w:left w:val="none" w:sz="0" w:space="0" w:color="auto"/>
        <w:bottom w:val="none" w:sz="0" w:space="0" w:color="auto"/>
        <w:right w:val="none" w:sz="0" w:space="0" w:color="auto"/>
      </w:divBdr>
    </w:div>
    <w:div w:id="1692535228">
      <w:marLeft w:val="640"/>
      <w:marRight w:val="0"/>
      <w:marTop w:val="0"/>
      <w:marBottom w:val="0"/>
      <w:divBdr>
        <w:top w:val="none" w:sz="0" w:space="0" w:color="auto"/>
        <w:left w:val="none" w:sz="0" w:space="0" w:color="auto"/>
        <w:bottom w:val="none" w:sz="0" w:space="0" w:color="auto"/>
        <w:right w:val="none" w:sz="0" w:space="0" w:color="auto"/>
      </w:divBdr>
    </w:div>
    <w:div w:id="1692682221">
      <w:marLeft w:val="640"/>
      <w:marRight w:val="0"/>
      <w:marTop w:val="0"/>
      <w:marBottom w:val="0"/>
      <w:divBdr>
        <w:top w:val="none" w:sz="0" w:space="0" w:color="auto"/>
        <w:left w:val="none" w:sz="0" w:space="0" w:color="auto"/>
        <w:bottom w:val="none" w:sz="0" w:space="0" w:color="auto"/>
        <w:right w:val="none" w:sz="0" w:space="0" w:color="auto"/>
      </w:divBdr>
    </w:div>
    <w:div w:id="1692755603">
      <w:marLeft w:val="640"/>
      <w:marRight w:val="0"/>
      <w:marTop w:val="0"/>
      <w:marBottom w:val="0"/>
      <w:divBdr>
        <w:top w:val="none" w:sz="0" w:space="0" w:color="auto"/>
        <w:left w:val="none" w:sz="0" w:space="0" w:color="auto"/>
        <w:bottom w:val="none" w:sz="0" w:space="0" w:color="auto"/>
        <w:right w:val="none" w:sz="0" w:space="0" w:color="auto"/>
      </w:divBdr>
    </w:div>
    <w:div w:id="1692757706">
      <w:marLeft w:val="640"/>
      <w:marRight w:val="0"/>
      <w:marTop w:val="0"/>
      <w:marBottom w:val="0"/>
      <w:divBdr>
        <w:top w:val="none" w:sz="0" w:space="0" w:color="auto"/>
        <w:left w:val="none" w:sz="0" w:space="0" w:color="auto"/>
        <w:bottom w:val="none" w:sz="0" w:space="0" w:color="auto"/>
        <w:right w:val="none" w:sz="0" w:space="0" w:color="auto"/>
      </w:divBdr>
    </w:div>
    <w:div w:id="1692759512">
      <w:marLeft w:val="640"/>
      <w:marRight w:val="0"/>
      <w:marTop w:val="0"/>
      <w:marBottom w:val="0"/>
      <w:divBdr>
        <w:top w:val="none" w:sz="0" w:space="0" w:color="auto"/>
        <w:left w:val="none" w:sz="0" w:space="0" w:color="auto"/>
        <w:bottom w:val="none" w:sz="0" w:space="0" w:color="auto"/>
        <w:right w:val="none" w:sz="0" w:space="0" w:color="auto"/>
      </w:divBdr>
    </w:div>
    <w:div w:id="1692802215">
      <w:marLeft w:val="640"/>
      <w:marRight w:val="0"/>
      <w:marTop w:val="0"/>
      <w:marBottom w:val="0"/>
      <w:divBdr>
        <w:top w:val="none" w:sz="0" w:space="0" w:color="auto"/>
        <w:left w:val="none" w:sz="0" w:space="0" w:color="auto"/>
        <w:bottom w:val="none" w:sz="0" w:space="0" w:color="auto"/>
        <w:right w:val="none" w:sz="0" w:space="0" w:color="auto"/>
      </w:divBdr>
    </w:div>
    <w:div w:id="1692805581">
      <w:marLeft w:val="640"/>
      <w:marRight w:val="0"/>
      <w:marTop w:val="0"/>
      <w:marBottom w:val="0"/>
      <w:divBdr>
        <w:top w:val="none" w:sz="0" w:space="0" w:color="auto"/>
        <w:left w:val="none" w:sz="0" w:space="0" w:color="auto"/>
        <w:bottom w:val="none" w:sz="0" w:space="0" w:color="auto"/>
        <w:right w:val="none" w:sz="0" w:space="0" w:color="auto"/>
      </w:divBdr>
    </w:div>
    <w:div w:id="1692872261">
      <w:marLeft w:val="640"/>
      <w:marRight w:val="0"/>
      <w:marTop w:val="0"/>
      <w:marBottom w:val="0"/>
      <w:divBdr>
        <w:top w:val="none" w:sz="0" w:space="0" w:color="auto"/>
        <w:left w:val="none" w:sz="0" w:space="0" w:color="auto"/>
        <w:bottom w:val="none" w:sz="0" w:space="0" w:color="auto"/>
        <w:right w:val="none" w:sz="0" w:space="0" w:color="auto"/>
      </w:divBdr>
    </w:div>
    <w:div w:id="1692879505">
      <w:marLeft w:val="640"/>
      <w:marRight w:val="0"/>
      <w:marTop w:val="0"/>
      <w:marBottom w:val="0"/>
      <w:divBdr>
        <w:top w:val="none" w:sz="0" w:space="0" w:color="auto"/>
        <w:left w:val="none" w:sz="0" w:space="0" w:color="auto"/>
        <w:bottom w:val="none" w:sz="0" w:space="0" w:color="auto"/>
        <w:right w:val="none" w:sz="0" w:space="0" w:color="auto"/>
      </w:divBdr>
    </w:div>
    <w:div w:id="1692951708">
      <w:marLeft w:val="640"/>
      <w:marRight w:val="0"/>
      <w:marTop w:val="0"/>
      <w:marBottom w:val="0"/>
      <w:divBdr>
        <w:top w:val="none" w:sz="0" w:space="0" w:color="auto"/>
        <w:left w:val="none" w:sz="0" w:space="0" w:color="auto"/>
        <w:bottom w:val="none" w:sz="0" w:space="0" w:color="auto"/>
        <w:right w:val="none" w:sz="0" w:space="0" w:color="auto"/>
      </w:divBdr>
    </w:div>
    <w:div w:id="1693068791">
      <w:marLeft w:val="640"/>
      <w:marRight w:val="0"/>
      <w:marTop w:val="0"/>
      <w:marBottom w:val="0"/>
      <w:divBdr>
        <w:top w:val="none" w:sz="0" w:space="0" w:color="auto"/>
        <w:left w:val="none" w:sz="0" w:space="0" w:color="auto"/>
        <w:bottom w:val="none" w:sz="0" w:space="0" w:color="auto"/>
        <w:right w:val="none" w:sz="0" w:space="0" w:color="auto"/>
      </w:divBdr>
    </w:div>
    <w:div w:id="1693142393">
      <w:marLeft w:val="640"/>
      <w:marRight w:val="0"/>
      <w:marTop w:val="0"/>
      <w:marBottom w:val="0"/>
      <w:divBdr>
        <w:top w:val="none" w:sz="0" w:space="0" w:color="auto"/>
        <w:left w:val="none" w:sz="0" w:space="0" w:color="auto"/>
        <w:bottom w:val="none" w:sz="0" w:space="0" w:color="auto"/>
        <w:right w:val="none" w:sz="0" w:space="0" w:color="auto"/>
      </w:divBdr>
    </w:div>
    <w:div w:id="1693147760">
      <w:marLeft w:val="640"/>
      <w:marRight w:val="0"/>
      <w:marTop w:val="0"/>
      <w:marBottom w:val="0"/>
      <w:divBdr>
        <w:top w:val="none" w:sz="0" w:space="0" w:color="auto"/>
        <w:left w:val="none" w:sz="0" w:space="0" w:color="auto"/>
        <w:bottom w:val="none" w:sz="0" w:space="0" w:color="auto"/>
        <w:right w:val="none" w:sz="0" w:space="0" w:color="auto"/>
      </w:divBdr>
    </w:div>
    <w:div w:id="1693190424">
      <w:marLeft w:val="640"/>
      <w:marRight w:val="0"/>
      <w:marTop w:val="0"/>
      <w:marBottom w:val="0"/>
      <w:divBdr>
        <w:top w:val="none" w:sz="0" w:space="0" w:color="auto"/>
        <w:left w:val="none" w:sz="0" w:space="0" w:color="auto"/>
        <w:bottom w:val="none" w:sz="0" w:space="0" w:color="auto"/>
        <w:right w:val="none" w:sz="0" w:space="0" w:color="auto"/>
      </w:divBdr>
    </w:div>
    <w:div w:id="1693385587">
      <w:marLeft w:val="640"/>
      <w:marRight w:val="0"/>
      <w:marTop w:val="0"/>
      <w:marBottom w:val="0"/>
      <w:divBdr>
        <w:top w:val="none" w:sz="0" w:space="0" w:color="auto"/>
        <w:left w:val="none" w:sz="0" w:space="0" w:color="auto"/>
        <w:bottom w:val="none" w:sz="0" w:space="0" w:color="auto"/>
        <w:right w:val="none" w:sz="0" w:space="0" w:color="auto"/>
      </w:divBdr>
    </w:div>
    <w:div w:id="1693413485">
      <w:marLeft w:val="640"/>
      <w:marRight w:val="0"/>
      <w:marTop w:val="0"/>
      <w:marBottom w:val="0"/>
      <w:divBdr>
        <w:top w:val="none" w:sz="0" w:space="0" w:color="auto"/>
        <w:left w:val="none" w:sz="0" w:space="0" w:color="auto"/>
        <w:bottom w:val="none" w:sz="0" w:space="0" w:color="auto"/>
        <w:right w:val="none" w:sz="0" w:space="0" w:color="auto"/>
      </w:divBdr>
    </w:div>
    <w:div w:id="1693414387">
      <w:marLeft w:val="640"/>
      <w:marRight w:val="0"/>
      <w:marTop w:val="0"/>
      <w:marBottom w:val="0"/>
      <w:divBdr>
        <w:top w:val="none" w:sz="0" w:space="0" w:color="auto"/>
        <w:left w:val="none" w:sz="0" w:space="0" w:color="auto"/>
        <w:bottom w:val="none" w:sz="0" w:space="0" w:color="auto"/>
        <w:right w:val="none" w:sz="0" w:space="0" w:color="auto"/>
      </w:divBdr>
    </w:div>
    <w:div w:id="1693414671">
      <w:marLeft w:val="640"/>
      <w:marRight w:val="0"/>
      <w:marTop w:val="0"/>
      <w:marBottom w:val="0"/>
      <w:divBdr>
        <w:top w:val="none" w:sz="0" w:space="0" w:color="auto"/>
        <w:left w:val="none" w:sz="0" w:space="0" w:color="auto"/>
        <w:bottom w:val="none" w:sz="0" w:space="0" w:color="auto"/>
        <w:right w:val="none" w:sz="0" w:space="0" w:color="auto"/>
      </w:divBdr>
    </w:div>
    <w:div w:id="1693415805">
      <w:marLeft w:val="640"/>
      <w:marRight w:val="0"/>
      <w:marTop w:val="0"/>
      <w:marBottom w:val="0"/>
      <w:divBdr>
        <w:top w:val="none" w:sz="0" w:space="0" w:color="auto"/>
        <w:left w:val="none" w:sz="0" w:space="0" w:color="auto"/>
        <w:bottom w:val="none" w:sz="0" w:space="0" w:color="auto"/>
        <w:right w:val="none" w:sz="0" w:space="0" w:color="auto"/>
      </w:divBdr>
    </w:div>
    <w:div w:id="1693454552">
      <w:marLeft w:val="640"/>
      <w:marRight w:val="0"/>
      <w:marTop w:val="0"/>
      <w:marBottom w:val="0"/>
      <w:divBdr>
        <w:top w:val="none" w:sz="0" w:space="0" w:color="auto"/>
        <w:left w:val="none" w:sz="0" w:space="0" w:color="auto"/>
        <w:bottom w:val="none" w:sz="0" w:space="0" w:color="auto"/>
        <w:right w:val="none" w:sz="0" w:space="0" w:color="auto"/>
      </w:divBdr>
    </w:div>
    <w:div w:id="1693457992">
      <w:marLeft w:val="640"/>
      <w:marRight w:val="0"/>
      <w:marTop w:val="0"/>
      <w:marBottom w:val="0"/>
      <w:divBdr>
        <w:top w:val="none" w:sz="0" w:space="0" w:color="auto"/>
        <w:left w:val="none" w:sz="0" w:space="0" w:color="auto"/>
        <w:bottom w:val="none" w:sz="0" w:space="0" w:color="auto"/>
        <w:right w:val="none" w:sz="0" w:space="0" w:color="auto"/>
      </w:divBdr>
    </w:div>
    <w:div w:id="1693460956">
      <w:marLeft w:val="640"/>
      <w:marRight w:val="0"/>
      <w:marTop w:val="0"/>
      <w:marBottom w:val="0"/>
      <w:divBdr>
        <w:top w:val="none" w:sz="0" w:space="0" w:color="auto"/>
        <w:left w:val="none" w:sz="0" w:space="0" w:color="auto"/>
        <w:bottom w:val="none" w:sz="0" w:space="0" w:color="auto"/>
        <w:right w:val="none" w:sz="0" w:space="0" w:color="auto"/>
      </w:divBdr>
    </w:div>
    <w:div w:id="1693531479">
      <w:marLeft w:val="640"/>
      <w:marRight w:val="0"/>
      <w:marTop w:val="0"/>
      <w:marBottom w:val="0"/>
      <w:divBdr>
        <w:top w:val="none" w:sz="0" w:space="0" w:color="auto"/>
        <w:left w:val="none" w:sz="0" w:space="0" w:color="auto"/>
        <w:bottom w:val="none" w:sz="0" w:space="0" w:color="auto"/>
        <w:right w:val="none" w:sz="0" w:space="0" w:color="auto"/>
      </w:divBdr>
    </w:div>
    <w:div w:id="1693603421">
      <w:marLeft w:val="640"/>
      <w:marRight w:val="0"/>
      <w:marTop w:val="0"/>
      <w:marBottom w:val="0"/>
      <w:divBdr>
        <w:top w:val="none" w:sz="0" w:space="0" w:color="auto"/>
        <w:left w:val="none" w:sz="0" w:space="0" w:color="auto"/>
        <w:bottom w:val="none" w:sz="0" w:space="0" w:color="auto"/>
        <w:right w:val="none" w:sz="0" w:space="0" w:color="auto"/>
      </w:divBdr>
    </w:div>
    <w:div w:id="1693649067">
      <w:marLeft w:val="640"/>
      <w:marRight w:val="0"/>
      <w:marTop w:val="0"/>
      <w:marBottom w:val="0"/>
      <w:divBdr>
        <w:top w:val="none" w:sz="0" w:space="0" w:color="auto"/>
        <w:left w:val="none" w:sz="0" w:space="0" w:color="auto"/>
        <w:bottom w:val="none" w:sz="0" w:space="0" w:color="auto"/>
        <w:right w:val="none" w:sz="0" w:space="0" w:color="auto"/>
      </w:divBdr>
    </w:div>
    <w:div w:id="1693652394">
      <w:marLeft w:val="640"/>
      <w:marRight w:val="0"/>
      <w:marTop w:val="0"/>
      <w:marBottom w:val="0"/>
      <w:divBdr>
        <w:top w:val="none" w:sz="0" w:space="0" w:color="auto"/>
        <w:left w:val="none" w:sz="0" w:space="0" w:color="auto"/>
        <w:bottom w:val="none" w:sz="0" w:space="0" w:color="auto"/>
        <w:right w:val="none" w:sz="0" w:space="0" w:color="auto"/>
      </w:divBdr>
    </w:div>
    <w:div w:id="1693722960">
      <w:marLeft w:val="640"/>
      <w:marRight w:val="0"/>
      <w:marTop w:val="0"/>
      <w:marBottom w:val="0"/>
      <w:divBdr>
        <w:top w:val="none" w:sz="0" w:space="0" w:color="auto"/>
        <w:left w:val="none" w:sz="0" w:space="0" w:color="auto"/>
        <w:bottom w:val="none" w:sz="0" w:space="0" w:color="auto"/>
        <w:right w:val="none" w:sz="0" w:space="0" w:color="auto"/>
      </w:divBdr>
    </w:div>
    <w:div w:id="1693723111">
      <w:marLeft w:val="640"/>
      <w:marRight w:val="0"/>
      <w:marTop w:val="0"/>
      <w:marBottom w:val="0"/>
      <w:divBdr>
        <w:top w:val="none" w:sz="0" w:space="0" w:color="auto"/>
        <w:left w:val="none" w:sz="0" w:space="0" w:color="auto"/>
        <w:bottom w:val="none" w:sz="0" w:space="0" w:color="auto"/>
        <w:right w:val="none" w:sz="0" w:space="0" w:color="auto"/>
      </w:divBdr>
    </w:div>
    <w:div w:id="1693725731">
      <w:marLeft w:val="640"/>
      <w:marRight w:val="0"/>
      <w:marTop w:val="0"/>
      <w:marBottom w:val="0"/>
      <w:divBdr>
        <w:top w:val="none" w:sz="0" w:space="0" w:color="auto"/>
        <w:left w:val="none" w:sz="0" w:space="0" w:color="auto"/>
        <w:bottom w:val="none" w:sz="0" w:space="0" w:color="auto"/>
        <w:right w:val="none" w:sz="0" w:space="0" w:color="auto"/>
      </w:divBdr>
    </w:div>
    <w:div w:id="1693729761">
      <w:marLeft w:val="640"/>
      <w:marRight w:val="0"/>
      <w:marTop w:val="0"/>
      <w:marBottom w:val="0"/>
      <w:divBdr>
        <w:top w:val="none" w:sz="0" w:space="0" w:color="auto"/>
        <w:left w:val="none" w:sz="0" w:space="0" w:color="auto"/>
        <w:bottom w:val="none" w:sz="0" w:space="0" w:color="auto"/>
        <w:right w:val="none" w:sz="0" w:space="0" w:color="auto"/>
      </w:divBdr>
    </w:div>
    <w:div w:id="1693795467">
      <w:marLeft w:val="640"/>
      <w:marRight w:val="0"/>
      <w:marTop w:val="0"/>
      <w:marBottom w:val="0"/>
      <w:divBdr>
        <w:top w:val="none" w:sz="0" w:space="0" w:color="auto"/>
        <w:left w:val="none" w:sz="0" w:space="0" w:color="auto"/>
        <w:bottom w:val="none" w:sz="0" w:space="0" w:color="auto"/>
        <w:right w:val="none" w:sz="0" w:space="0" w:color="auto"/>
      </w:divBdr>
    </w:div>
    <w:div w:id="1693803832">
      <w:marLeft w:val="640"/>
      <w:marRight w:val="0"/>
      <w:marTop w:val="0"/>
      <w:marBottom w:val="0"/>
      <w:divBdr>
        <w:top w:val="none" w:sz="0" w:space="0" w:color="auto"/>
        <w:left w:val="none" w:sz="0" w:space="0" w:color="auto"/>
        <w:bottom w:val="none" w:sz="0" w:space="0" w:color="auto"/>
        <w:right w:val="none" w:sz="0" w:space="0" w:color="auto"/>
      </w:divBdr>
    </w:div>
    <w:div w:id="1693871918">
      <w:marLeft w:val="640"/>
      <w:marRight w:val="0"/>
      <w:marTop w:val="0"/>
      <w:marBottom w:val="0"/>
      <w:divBdr>
        <w:top w:val="none" w:sz="0" w:space="0" w:color="auto"/>
        <w:left w:val="none" w:sz="0" w:space="0" w:color="auto"/>
        <w:bottom w:val="none" w:sz="0" w:space="0" w:color="auto"/>
        <w:right w:val="none" w:sz="0" w:space="0" w:color="auto"/>
      </w:divBdr>
    </w:div>
    <w:div w:id="1693872377">
      <w:marLeft w:val="640"/>
      <w:marRight w:val="0"/>
      <w:marTop w:val="0"/>
      <w:marBottom w:val="0"/>
      <w:divBdr>
        <w:top w:val="none" w:sz="0" w:space="0" w:color="auto"/>
        <w:left w:val="none" w:sz="0" w:space="0" w:color="auto"/>
        <w:bottom w:val="none" w:sz="0" w:space="0" w:color="auto"/>
        <w:right w:val="none" w:sz="0" w:space="0" w:color="auto"/>
      </w:divBdr>
    </w:div>
    <w:div w:id="1693874106">
      <w:marLeft w:val="640"/>
      <w:marRight w:val="0"/>
      <w:marTop w:val="0"/>
      <w:marBottom w:val="0"/>
      <w:divBdr>
        <w:top w:val="none" w:sz="0" w:space="0" w:color="auto"/>
        <w:left w:val="none" w:sz="0" w:space="0" w:color="auto"/>
        <w:bottom w:val="none" w:sz="0" w:space="0" w:color="auto"/>
        <w:right w:val="none" w:sz="0" w:space="0" w:color="auto"/>
      </w:divBdr>
    </w:div>
    <w:div w:id="1693875859">
      <w:marLeft w:val="640"/>
      <w:marRight w:val="0"/>
      <w:marTop w:val="0"/>
      <w:marBottom w:val="0"/>
      <w:divBdr>
        <w:top w:val="none" w:sz="0" w:space="0" w:color="auto"/>
        <w:left w:val="none" w:sz="0" w:space="0" w:color="auto"/>
        <w:bottom w:val="none" w:sz="0" w:space="0" w:color="auto"/>
        <w:right w:val="none" w:sz="0" w:space="0" w:color="auto"/>
      </w:divBdr>
    </w:div>
    <w:div w:id="1693916372">
      <w:marLeft w:val="640"/>
      <w:marRight w:val="0"/>
      <w:marTop w:val="0"/>
      <w:marBottom w:val="0"/>
      <w:divBdr>
        <w:top w:val="none" w:sz="0" w:space="0" w:color="auto"/>
        <w:left w:val="none" w:sz="0" w:space="0" w:color="auto"/>
        <w:bottom w:val="none" w:sz="0" w:space="0" w:color="auto"/>
        <w:right w:val="none" w:sz="0" w:space="0" w:color="auto"/>
      </w:divBdr>
    </w:div>
    <w:div w:id="1693918547">
      <w:marLeft w:val="640"/>
      <w:marRight w:val="0"/>
      <w:marTop w:val="0"/>
      <w:marBottom w:val="0"/>
      <w:divBdr>
        <w:top w:val="none" w:sz="0" w:space="0" w:color="auto"/>
        <w:left w:val="none" w:sz="0" w:space="0" w:color="auto"/>
        <w:bottom w:val="none" w:sz="0" w:space="0" w:color="auto"/>
        <w:right w:val="none" w:sz="0" w:space="0" w:color="auto"/>
      </w:divBdr>
    </w:div>
    <w:div w:id="1693920010">
      <w:marLeft w:val="640"/>
      <w:marRight w:val="0"/>
      <w:marTop w:val="0"/>
      <w:marBottom w:val="0"/>
      <w:divBdr>
        <w:top w:val="none" w:sz="0" w:space="0" w:color="auto"/>
        <w:left w:val="none" w:sz="0" w:space="0" w:color="auto"/>
        <w:bottom w:val="none" w:sz="0" w:space="0" w:color="auto"/>
        <w:right w:val="none" w:sz="0" w:space="0" w:color="auto"/>
      </w:divBdr>
    </w:div>
    <w:div w:id="1693922253">
      <w:marLeft w:val="640"/>
      <w:marRight w:val="0"/>
      <w:marTop w:val="0"/>
      <w:marBottom w:val="0"/>
      <w:divBdr>
        <w:top w:val="none" w:sz="0" w:space="0" w:color="auto"/>
        <w:left w:val="none" w:sz="0" w:space="0" w:color="auto"/>
        <w:bottom w:val="none" w:sz="0" w:space="0" w:color="auto"/>
        <w:right w:val="none" w:sz="0" w:space="0" w:color="auto"/>
      </w:divBdr>
    </w:div>
    <w:div w:id="1693992611">
      <w:marLeft w:val="640"/>
      <w:marRight w:val="0"/>
      <w:marTop w:val="0"/>
      <w:marBottom w:val="0"/>
      <w:divBdr>
        <w:top w:val="none" w:sz="0" w:space="0" w:color="auto"/>
        <w:left w:val="none" w:sz="0" w:space="0" w:color="auto"/>
        <w:bottom w:val="none" w:sz="0" w:space="0" w:color="auto"/>
        <w:right w:val="none" w:sz="0" w:space="0" w:color="auto"/>
      </w:divBdr>
    </w:div>
    <w:div w:id="1693992842">
      <w:marLeft w:val="640"/>
      <w:marRight w:val="0"/>
      <w:marTop w:val="0"/>
      <w:marBottom w:val="0"/>
      <w:divBdr>
        <w:top w:val="none" w:sz="0" w:space="0" w:color="auto"/>
        <w:left w:val="none" w:sz="0" w:space="0" w:color="auto"/>
        <w:bottom w:val="none" w:sz="0" w:space="0" w:color="auto"/>
        <w:right w:val="none" w:sz="0" w:space="0" w:color="auto"/>
      </w:divBdr>
    </w:div>
    <w:div w:id="1693993450">
      <w:marLeft w:val="640"/>
      <w:marRight w:val="0"/>
      <w:marTop w:val="0"/>
      <w:marBottom w:val="0"/>
      <w:divBdr>
        <w:top w:val="none" w:sz="0" w:space="0" w:color="auto"/>
        <w:left w:val="none" w:sz="0" w:space="0" w:color="auto"/>
        <w:bottom w:val="none" w:sz="0" w:space="0" w:color="auto"/>
        <w:right w:val="none" w:sz="0" w:space="0" w:color="auto"/>
      </w:divBdr>
    </w:div>
    <w:div w:id="1693995316">
      <w:marLeft w:val="640"/>
      <w:marRight w:val="0"/>
      <w:marTop w:val="0"/>
      <w:marBottom w:val="0"/>
      <w:divBdr>
        <w:top w:val="none" w:sz="0" w:space="0" w:color="auto"/>
        <w:left w:val="none" w:sz="0" w:space="0" w:color="auto"/>
        <w:bottom w:val="none" w:sz="0" w:space="0" w:color="auto"/>
        <w:right w:val="none" w:sz="0" w:space="0" w:color="auto"/>
      </w:divBdr>
    </w:div>
    <w:div w:id="1693995513">
      <w:marLeft w:val="0"/>
      <w:marRight w:val="0"/>
      <w:marTop w:val="0"/>
      <w:marBottom w:val="0"/>
      <w:divBdr>
        <w:top w:val="none" w:sz="0" w:space="0" w:color="auto"/>
        <w:left w:val="none" w:sz="0" w:space="0" w:color="auto"/>
        <w:bottom w:val="none" w:sz="0" w:space="0" w:color="auto"/>
        <w:right w:val="none" w:sz="0" w:space="0" w:color="auto"/>
      </w:divBdr>
    </w:div>
    <w:div w:id="1694071577">
      <w:marLeft w:val="640"/>
      <w:marRight w:val="0"/>
      <w:marTop w:val="0"/>
      <w:marBottom w:val="0"/>
      <w:divBdr>
        <w:top w:val="none" w:sz="0" w:space="0" w:color="auto"/>
        <w:left w:val="none" w:sz="0" w:space="0" w:color="auto"/>
        <w:bottom w:val="none" w:sz="0" w:space="0" w:color="auto"/>
        <w:right w:val="none" w:sz="0" w:space="0" w:color="auto"/>
      </w:divBdr>
    </w:div>
    <w:div w:id="1694112056">
      <w:marLeft w:val="640"/>
      <w:marRight w:val="0"/>
      <w:marTop w:val="0"/>
      <w:marBottom w:val="0"/>
      <w:divBdr>
        <w:top w:val="none" w:sz="0" w:space="0" w:color="auto"/>
        <w:left w:val="none" w:sz="0" w:space="0" w:color="auto"/>
        <w:bottom w:val="none" w:sz="0" w:space="0" w:color="auto"/>
        <w:right w:val="none" w:sz="0" w:space="0" w:color="auto"/>
      </w:divBdr>
    </w:div>
    <w:div w:id="1694191751">
      <w:marLeft w:val="640"/>
      <w:marRight w:val="0"/>
      <w:marTop w:val="0"/>
      <w:marBottom w:val="0"/>
      <w:divBdr>
        <w:top w:val="none" w:sz="0" w:space="0" w:color="auto"/>
        <w:left w:val="none" w:sz="0" w:space="0" w:color="auto"/>
        <w:bottom w:val="none" w:sz="0" w:space="0" w:color="auto"/>
        <w:right w:val="none" w:sz="0" w:space="0" w:color="auto"/>
      </w:divBdr>
    </w:div>
    <w:div w:id="1694261360">
      <w:marLeft w:val="640"/>
      <w:marRight w:val="0"/>
      <w:marTop w:val="0"/>
      <w:marBottom w:val="0"/>
      <w:divBdr>
        <w:top w:val="none" w:sz="0" w:space="0" w:color="auto"/>
        <w:left w:val="none" w:sz="0" w:space="0" w:color="auto"/>
        <w:bottom w:val="none" w:sz="0" w:space="0" w:color="auto"/>
        <w:right w:val="none" w:sz="0" w:space="0" w:color="auto"/>
      </w:divBdr>
    </w:div>
    <w:div w:id="1694262934">
      <w:marLeft w:val="640"/>
      <w:marRight w:val="0"/>
      <w:marTop w:val="0"/>
      <w:marBottom w:val="0"/>
      <w:divBdr>
        <w:top w:val="none" w:sz="0" w:space="0" w:color="auto"/>
        <w:left w:val="none" w:sz="0" w:space="0" w:color="auto"/>
        <w:bottom w:val="none" w:sz="0" w:space="0" w:color="auto"/>
        <w:right w:val="none" w:sz="0" w:space="0" w:color="auto"/>
      </w:divBdr>
    </w:div>
    <w:div w:id="1694332902">
      <w:marLeft w:val="640"/>
      <w:marRight w:val="0"/>
      <w:marTop w:val="0"/>
      <w:marBottom w:val="0"/>
      <w:divBdr>
        <w:top w:val="none" w:sz="0" w:space="0" w:color="auto"/>
        <w:left w:val="none" w:sz="0" w:space="0" w:color="auto"/>
        <w:bottom w:val="none" w:sz="0" w:space="0" w:color="auto"/>
        <w:right w:val="none" w:sz="0" w:space="0" w:color="auto"/>
      </w:divBdr>
    </w:div>
    <w:div w:id="1694384441">
      <w:marLeft w:val="640"/>
      <w:marRight w:val="0"/>
      <w:marTop w:val="0"/>
      <w:marBottom w:val="0"/>
      <w:divBdr>
        <w:top w:val="none" w:sz="0" w:space="0" w:color="auto"/>
        <w:left w:val="none" w:sz="0" w:space="0" w:color="auto"/>
        <w:bottom w:val="none" w:sz="0" w:space="0" w:color="auto"/>
        <w:right w:val="none" w:sz="0" w:space="0" w:color="auto"/>
      </w:divBdr>
    </w:div>
    <w:div w:id="1694455460">
      <w:marLeft w:val="640"/>
      <w:marRight w:val="0"/>
      <w:marTop w:val="0"/>
      <w:marBottom w:val="0"/>
      <w:divBdr>
        <w:top w:val="none" w:sz="0" w:space="0" w:color="auto"/>
        <w:left w:val="none" w:sz="0" w:space="0" w:color="auto"/>
        <w:bottom w:val="none" w:sz="0" w:space="0" w:color="auto"/>
        <w:right w:val="none" w:sz="0" w:space="0" w:color="auto"/>
      </w:divBdr>
    </w:div>
    <w:div w:id="1694499004">
      <w:marLeft w:val="640"/>
      <w:marRight w:val="0"/>
      <w:marTop w:val="0"/>
      <w:marBottom w:val="0"/>
      <w:divBdr>
        <w:top w:val="none" w:sz="0" w:space="0" w:color="auto"/>
        <w:left w:val="none" w:sz="0" w:space="0" w:color="auto"/>
        <w:bottom w:val="none" w:sz="0" w:space="0" w:color="auto"/>
        <w:right w:val="none" w:sz="0" w:space="0" w:color="auto"/>
      </w:divBdr>
    </w:div>
    <w:div w:id="1694568838">
      <w:marLeft w:val="640"/>
      <w:marRight w:val="0"/>
      <w:marTop w:val="0"/>
      <w:marBottom w:val="0"/>
      <w:divBdr>
        <w:top w:val="none" w:sz="0" w:space="0" w:color="auto"/>
        <w:left w:val="none" w:sz="0" w:space="0" w:color="auto"/>
        <w:bottom w:val="none" w:sz="0" w:space="0" w:color="auto"/>
        <w:right w:val="none" w:sz="0" w:space="0" w:color="auto"/>
      </w:divBdr>
    </w:div>
    <w:div w:id="1694569800">
      <w:marLeft w:val="640"/>
      <w:marRight w:val="0"/>
      <w:marTop w:val="0"/>
      <w:marBottom w:val="0"/>
      <w:divBdr>
        <w:top w:val="none" w:sz="0" w:space="0" w:color="auto"/>
        <w:left w:val="none" w:sz="0" w:space="0" w:color="auto"/>
        <w:bottom w:val="none" w:sz="0" w:space="0" w:color="auto"/>
        <w:right w:val="none" w:sz="0" w:space="0" w:color="auto"/>
      </w:divBdr>
    </w:div>
    <w:div w:id="1694575801">
      <w:marLeft w:val="640"/>
      <w:marRight w:val="0"/>
      <w:marTop w:val="0"/>
      <w:marBottom w:val="0"/>
      <w:divBdr>
        <w:top w:val="none" w:sz="0" w:space="0" w:color="auto"/>
        <w:left w:val="none" w:sz="0" w:space="0" w:color="auto"/>
        <w:bottom w:val="none" w:sz="0" w:space="0" w:color="auto"/>
        <w:right w:val="none" w:sz="0" w:space="0" w:color="auto"/>
      </w:divBdr>
    </w:div>
    <w:div w:id="1694651523">
      <w:marLeft w:val="640"/>
      <w:marRight w:val="0"/>
      <w:marTop w:val="0"/>
      <w:marBottom w:val="0"/>
      <w:divBdr>
        <w:top w:val="none" w:sz="0" w:space="0" w:color="auto"/>
        <w:left w:val="none" w:sz="0" w:space="0" w:color="auto"/>
        <w:bottom w:val="none" w:sz="0" w:space="0" w:color="auto"/>
        <w:right w:val="none" w:sz="0" w:space="0" w:color="auto"/>
      </w:divBdr>
    </w:div>
    <w:div w:id="1694652088">
      <w:marLeft w:val="640"/>
      <w:marRight w:val="0"/>
      <w:marTop w:val="0"/>
      <w:marBottom w:val="0"/>
      <w:divBdr>
        <w:top w:val="none" w:sz="0" w:space="0" w:color="auto"/>
        <w:left w:val="none" w:sz="0" w:space="0" w:color="auto"/>
        <w:bottom w:val="none" w:sz="0" w:space="0" w:color="auto"/>
        <w:right w:val="none" w:sz="0" w:space="0" w:color="auto"/>
      </w:divBdr>
    </w:div>
    <w:div w:id="1694653502">
      <w:marLeft w:val="640"/>
      <w:marRight w:val="0"/>
      <w:marTop w:val="0"/>
      <w:marBottom w:val="0"/>
      <w:divBdr>
        <w:top w:val="none" w:sz="0" w:space="0" w:color="auto"/>
        <w:left w:val="none" w:sz="0" w:space="0" w:color="auto"/>
        <w:bottom w:val="none" w:sz="0" w:space="0" w:color="auto"/>
        <w:right w:val="none" w:sz="0" w:space="0" w:color="auto"/>
      </w:divBdr>
    </w:div>
    <w:div w:id="1694653673">
      <w:marLeft w:val="640"/>
      <w:marRight w:val="0"/>
      <w:marTop w:val="0"/>
      <w:marBottom w:val="0"/>
      <w:divBdr>
        <w:top w:val="none" w:sz="0" w:space="0" w:color="auto"/>
        <w:left w:val="none" w:sz="0" w:space="0" w:color="auto"/>
        <w:bottom w:val="none" w:sz="0" w:space="0" w:color="auto"/>
        <w:right w:val="none" w:sz="0" w:space="0" w:color="auto"/>
      </w:divBdr>
    </w:div>
    <w:div w:id="1694769998">
      <w:marLeft w:val="640"/>
      <w:marRight w:val="0"/>
      <w:marTop w:val="0"/>
      <w:marBottom w:val="0"/>
      <w:divBdr>
        <w:top w:val="none" w:sz="0" w:space="0" w:color="auto"/>
        <w:left w:val="none" w:sz="0" w:space="0" w:color="auto"/>
        <w:bottom w:val="none" w:sz="0" w:space="0" w:color="auto"/>
        <w:right w:val="none" w:sz="0" w:space="0" w:color="auto"/>
      </w:divBdr>
    </w:div>
    <w:div w:id="1694771016">
      <w:marLeft w:val="640"/>
      <w:marRight w:val="0"/>
      <w:marTop w:val="0"/>
      <w:marBottom w:val="0"/>
      <w:divBdr>
        <w:top w:val="none" w:sz="0" w:space="0" w:color="auto"/>
        <w:left w:val="none" w:sz="0" w:space="0" w:color="auto"/>
        <w:bottom w:val="none" w:sz="0" w:space="0" w:color="auto"/>
        <w:right w:val="none" w:sz="0" w:space="0" w:color="auto"/>
      </w:divBdr>
    </w:div>
    <w:div w:id="1694958794">
      <w:marLeft w:val="640"/>
      <w:marRight w:val="0"/>
      <w:marTop w:val="0"/>
      <w:marBottom w:val="0"/>
      <w:divBdr>
        <w:top w:val="none" w:sz="0" w:space="0" w:color="auto"/>
        <w:left w:val="none" w:sz="0" w:space="0" w:color="auto"/>
        <w:bottom w:val="none" w:sz="0" w:space="0" w:color="auto"/>
        <w:right w:val="none" w:sz="0" w:space="0" w:color="auto"/>
      </w:divBdr>
    </w:div>
    <w:div w:id="1694964070">
      <w:marLeft w:val="640"/>
      <w:marRight w:val="0"/>
      <w:marTop w:val="0"/>
      <w:marBottom w:val="0"/>
      <w:divBdr>
        <w:top w:val="none" w:sz="0" w:space="0" w:color="auto"/>
        <w:left w:val="none" w:sz="0" w:space="0" w:color="auto"/>
        <w:bottom w:val="none" w:sz="0" w:space="0" w:color="auto"/>
        <w:right w:val="none" w:sz="0" w:space="0" w:color="auto"/>
      </w:divBdr>
    </w:div>
    <w:div w:id="1695031571">
      <w:marLeft w:val="640"/>
      <w:marRight w:val="0"/>
      <w:marTop w:val="0"/>
      <w:marBottom w:val="0"/>
      <w:divBdr>
        <w:top w:val="none" w:sz="0" w:space="0" w:color="auto"/>
        <w:left w:val="none" w:sz="0" w:space="0" w:color="auto"/>
        <w:bottom w:val="none" w:sz="0" w:space="0" w:color="auto"/>
        <w:right w:val="none" w:sz="0" w:space="0" w:color="auto"/>
      </w:divBdr>
    </w:div>
    <w:div w:id="1695039024">
      <w:marLeft w:val="640"/>
      <w:marRight w:val="0"/>
      <w:marTop w:val="0"/>
      <w:marBottom w:val="0"/>
      <w:divBdr>
        <w:top w:val="none" w:sz="0" w:space="0" w:color="auto"/>
        <w:left w:val="none" w:sz="0" w:space="0" w:color="auto"/>
        <w:bottom w:val="none" w:sz="0" w:space="0" w:color="auto"/>
        <w:right w:val="none" w:sz="0" w:space="0" w:color="auto"/>
      </w:divBdr>
    </w:div>
    <w:div w:id="1695106665">
      <w:marLeft w:val="640"/>
      <w:marRight w:val="0"/>
      <w:marTop w:val="0"/>
      <w:marBottom w:val="0"/>
      <w:divBdr>
        <w:top w:val="none" w:sz="0" w:space="0" w:color="auto"/>
        <w:left w:val="none" w:sz="0" w:space="0" w:color="auto"/>
        <w:bottom w:val="none" w:sz="0" w:space="0" w:color="auto"/>
        <w:right w:val="none" w:sz="0" w:space="0" w:color="auto"/>
      </w:divBdr>
    </w:div>
    <w:div w:id="1695110964">
      <w:marLeft w:val="640"/>
      <w:marRight w:val="0"/>
      <w:marTop w:val="0"/>
      <w:marBottom w:val="0"/>
      <w:divBdr>
        <w:top w:val="none" w:sz="0" w:space="0" w:color="auto"/>
        <w:left w:val="none" w:sz="0" w:space="0" w:color="auto"/>
        <w:bottom w:val="none" w:sz="0" w:space="0" w:color="auto"/>
        <w:right w:val="none" w:sz="0" w:space="0" w:color="auto"/>
      </w:divBdr>
    </w:div>
    <w:div w:id="1695112174">
      <w:marLeft w:val="640"/>
      <w:marRight w:val="0"/>
      <w:marTop w:val="0"/>
      <w:marBottom w:val="0"/>
      <w:divBdr>
        <w:top w:val="none" w:sz="0" w:space="0" w:color="auto"/>
        <w:left w:val="none" w:sz="0" w:space="0" w:color="auto"/>
        <w:bottom w:val="none" w:sz="0" w:space="0" w:color="auto"/>
        <w:right w:val="none" w:sz="0" w:space="0" w:color="auto"/>
      </w:divBdr>
    </w:div>
    <w:div w:id="1695182324">
      <w:marLeft w:val="640"/>
      <w:marRight w:val="0"/>
      <w:marTop w:val="0"/>
      <w:marBottom w:val="0"/>
      <w:divBdr>
        <w:top w:val="none" w:sz="0" w:space="0" w:color="auto"/>
        <w:left w:val="none" w:sz="0" w:space="0" w:color="auto"/>
        <w:bottom w:val="none" w:sz="0" w:space="0" w:color="auto"/>
        <w:right w:val="none" w:sz="0" w:space="0" w:color="auto"/>
      </w:divBdr>
    </w:div>
    <w:div w:id="1695228290">
      <w:marLeft w:val="640"/>
      <w:marRight w:val="0"/>
      <w:marTop w:val="0"/>
      <w:marBottom w:val="0"/>
      <w:divBdr>
        <w:top w:val="none" w:sz="0" w:space="0" w:color="auto"/>
        <w:left w:val="none" w:sz="0" w:space="0" w:color="auto"/>
        <w:bottom w:val="none" w:sz="0" w:space="0" w:color="auto"/>
        <w:right w:val="none" w:sz="0" w:space="0" w:color="auto"/>
      </w:divBdr>
    </w:div>
    <w:div w:id="1695233377">
      <w:marLeft w:val="640"/>
      <w:marRight w:val="0"/>
      <w:marTop w:val="0"/>
      <w:marBottom w:val="0"/>
      <w:divBdr>
        <w:top w:val="none" w:sz="0" w:space="0" w:color="auto"/>
        <w:left w:val="none" w:sz="0" w:space="0" w:color="auto"/>
        <w:bottom w:val="none" w:sz="0" w:space="0" w:color="auto"/>
        <w:right w:val="none" w:sz="0" w:space="0" w:color="auto"/>
      </w:divBdr>
    </w:div>
    <w:div w:id="1695305507">
      <w:marLeft w:val="640"/>
      <w:marRight w:val="0"/>
      <w:marTop w:val="0"/>
      <w:marBottom w:val="0"/>
      <w:divBdr>
        <w:top w:val="none" w:sz="0" w:space="0" w:color="auto"/>
        <w:left w:val="none" w:sz="0" w:space="0" w:color="auto"/>
        <w:bottom w:val="none" w:sz="0" w:space="0" w:color="auto"/>
        <w:right w:val="none" w:sz="0" w:space="0" w:color="auto"/>
      </w:divBdr>
    </w:div>
    <w:div w:id="1695309043">
      <w:marLeft w:val="640"/>
      <w:marRight w:val="0"/>
      <w:marTop w:val="0"/>
      <w:marBottom w:val="0"/>
      <w:divBdr>
        <w:top w:val="none" w:sz="0" w:space="0" w:color="auto"/>
        <w:left w:val="none" w:sz="0" w:space="0" w:color="auto"/>
        <w:bottom w:val="none" w:sz="0" w:space="0" w:color="auto"/>
        <w:right w:val="none" w:sz="0" w:space="0" w:color="auto"/>
      </w:divBdr>
    </w:div>
    <w:div w:id="1695378288">
      <w:marLeft w:val="640"/>
      <w:marRight w:val="0"/>
      <w:marTop w:val="0"/>
      <w:marBottom w:val="0"/>
      <w:divBdr>
        <w:top w:val="none" w:sz="0" w:space="0" w:color="auto"/>
        <w:left w:val="none" w:sz="0" w:space="0" w:color="auto"/>
        <w:bottom w:val="none" w:sz="0" w:space="0" w:color="auto"/>
        <w:right w:val="none" w:sz="0" w:space="0" w:color="auto"/>
      </w:divBdr>
    </w:div>
    <w:div w:id="1695382011">
      <w:marLeft w:val="640"/>
      <w:marRight w:val="0"/>
      <w:marTop w:val="0"/>
      <w:marBottom w:val="0"/>
      <w:divBdr>
        <w:top w:val="none" w:sz="0" w:space="0" w:color="auto"/>
        <w:left w:val="none" w:sz="0" w:space="0" w:color="auto"/>
        <w:bottom w:val="none" w:sz="0" w:space="0" w:color="auto"/>
        <w:right w:val="none" w:sz="0" w:space="0" w:color="auto"/>
      </w:divBdr>
    </w:div>
    <w:div w:id="1695418341">
      <w:marLeft w:val="640"/>
      <w:marRight w:val="0"/>
      <w:marTop w:val="0"/>
      <w:marBottom w:val="0"/>
      <w:divBdr>
        <w:top w:val="none" w:sz="0" w:space="0" w:color="auto"/>
        <w:left w:val="none" w:sz="0" w:space="0" w:color="auto"/>
        <w:bottom w:val="none" w:sz="0" w:space="0" w:color="auto"/>
        <w:right w:val="none" w:sz="0" w:space="0" w:color="auto"/>
      </w:divBdr>
    </w:div>
    <w:div w:id="1695494049">
      <w:marLeft w:val="640"/>
      <w:marRight w:val="0"/>
      <w:marTop w:val="0"/>
      <w:marBottom w:val="0"/>
      <w:divBdr>
        <w:top w:val="none" w:sz="0" w:space="0" w:color="auto"/>
        <w:left w:val="none" w:sz="0" w:space="0" w:color="auto"/>
        <w:bottom w:val="none" w:sz="0" w:space="0" w:color="auto"/>
        <w:right w:val="none" w:sz="0" w:space="0" w:color="auto"/>
      </w:divBdr>
    </w:div>
    <w:div w:id="1695496448">
      <w:marLeft w:val="640"/>
      <w:marRight w:val="0"/>
      <w:marTop w:val="0"/>
      <w:marBottom w:val="0"/>
      <w:divBdr>
        <w:top w:val="none" w:sz="0" w:space="0" w:color="auto"/>
        <w:left w:val="none" w:sz="0" w:space="0" w:color="auto"/>
        <w:bottom w:val="none" w:sz="0" w:space="0" w:color="auto"/>
        <w:right w:val="none" w:sz="0" w:space="0" w:color="auto"/>
      </w:divBdr>
    </w:div>
    <w:div w:id="1695613775">
      <w:marLeft w:val="640"/>
      <w:marRight w:val="0"/>
      <w:marTop w:val="0"/>
      <w:marBottom w:val="0"/>
      <w:divBdr>
        <w:top w:val="none" w:sz="0" w:space="0" w:color="auto"/>
        <w:left w:val="none" w:sz="0" w:space="0" w:color="auto"/>
        <w:bottom w:val="none" w:sz="0" w:space="0" w:color="auto"/>
        <w:right w:val="none" w:sz="0" w:space="0" w:color="auto"/>
      </w:divBdr>
    </w:div>
    <w:div w:id="1695690172">
      <w:marLeft w:val="640"/>
      <w:marRight w:val="0"/>
      <w:marTop w:val="0"/>
      <w:marBottom w:val="0"/>
      <w:divBdr>
        <w:top w:val="none" w:sz="0" w:space="0" w:color="auto"/>
        <w:left w:val="none" w:sz="0" w:space="0" w:color="auto"/>
        <w:bottom w:val="none" w:sz="0" w:space="0" w:color="auto"/>
        <w:right w:val="none" w:sz="0" w:space="0" w:color="auto"/>
      </w:divBdr>
    </w:div>
    <w:div w:id="1695690572">
      <w:marLeft w:val="640"/>
      <w:marRight w:val="0"/>
      <w:marTop w:val="0"/>
      <w:marBottom w:val="0"/>
      <w:divBdr>
        <w:top w:val="none" w:sz="0" w:space="0" w:color="auto"/>
        <w:left w:val="none" w:sz="0" w:space="0" w:color="auto"/>
        <w:bottom w:val="none" w:sz="0" w:space="0" w:color="auto"/>
        <w:right w:val="none" w:sz="0" w:space="0" w:color="auto"/>
      </w:divBdr>
    </w:div>
    <w:div w:id="1695693232">
      <w:marLeft w:val="640"/>
      <w:marRight w:val="0"/>
      <w:marTop w:val="0"/>
      <w:marBottom w:val="0"/>
      <w:divBdr>
        <w:top w:val="none" w:sz="0" w:space="0" w:color="auto"/>
        <w:left w:val="none" w:sz="0" w:space="0" w:color="auto"/>
        <w:bottom w:val="none" w:sz="0" w:space="0" w:color="auto"/>
        <w:right w:val="none" w:sz="0" w:space="0" w:color="auto"/>
      </w:divBdr>
    </w:div>
    <w:div w:id="1695764846">
      <w:marLeft w:val="0"/>
      <w:marRight w:val="0"/>
      <w:marTop w:val="0"/>
      <w:marBottom w:val="0"/>
      <w:divBdr>
        <w:top w:val="none" w:sz="0" w:space="0" w:color="auto"/>
        <w:left w:val="none" w:sz="0" w:space="0" w:color="auto"/>
        <w:bottom w:val="none" w:sz="0" w:space="0" w:color="auto"/>
        <w:right w:val="none" w:sz="0" w:space="0" w:color="auto"/>
      </w:divBdr>
    </w:div>
    <w:div w:id="1695839359">
      <w:marLeft w:val="640"/>
      <w:marRight w:val="0"/>
      <w:marTop w:val="0"/>
      <w:marBottom w:val="0"/>
      <w:divBdr>
        <w:top w:val="none" w:sz="0" w:space="0" w:color="auto"/>
        <w:left w:val="none" w:sz="0" w:space="0" w:color="auto"/>
        <w:bottom w:val="none" w:sz="0" w:space="0" w:color="auto"/>
        <w:right w:val="none" w:sz="0" w:space="0" w:color="auto"/>
      </w:divBdr>
    </w:div>
    <w:div w:id="1695839970">
      <w:marLeft w:val="640"/>
      <w:marRight w:val="0"/>
      <w:marTop w:val="0"/>
      <w:marBottom w:val="0"/>
      <w:divBdr>
        <w:top w:val="none" w:sz="0" w:space="0" w:color="auto"/>
        <w:left w:val="none" w:sz="0" w:space="0" w:color="auto"/>
        <w:bottom w:val="none" w:sz="0" w:space="0" w:color="auto"/>
        <w:right w:val="none" w:sz="0" w:space="0" w:color="auto"/>
      </w:divBdr>
    </w:div>
    <w:div w:id="1695962499">
      <w:marLeft w:val="640"/>
      <w:marRight w:val="0"/>
      <w:marTop w:val="0"/>
      <w:marBottom w:val="0"/>
      <w:divBdr>
        <w:top w:val="none" w:sz="0" w:space="0" w:color="auto"/>
        <w:left w:val="none" w:sz="0" w:space="0" w:color="auto"/>
        <w:bottom w:val="none" w:sz="0" w:space="0" w:color="auto"/>
        <w:right w:val="none" w:sz="0" w:space="0" w:color="auto"/>
      </w:divBdr>
    </w:div>
    <w:div w:id="1695964057">
      <w:marLeft w:val="640"/>
      <w:marRight w:val="0"/>
      <w:marTop w:val="0"/>
      <w:marBottom w:val="0"/>
      <w:divBdr>
        <w:top w:val="none" w:sz="0" w:space="0" w:color="auto"/>
        <w:left w:val="none" w:sz="0" w:space="0" w:color="auto"/>
        <w:bottom w:val="none" w:sz="0" w:space="0" w:color="auto"/>
        <w:right w:val="none" w:sz="0" w:space="0" w:color="auto"/>
      </w:divBdr>
    </w:div>
    <w:div w:id="1696032114">
      <w:marLeft w:val="640"/>
      <w:marRight w:val="0"/>
      <w:marTop w:val="0"/>
      <w:marBottom w:val="0"/>
      <w:divBdr>
        <w:top w:val="none" w:sz="0" w:space="0" w:color="auto"/>
        <w:left w:val="none" w:sz="0" w:space="0" w:color="auto"/>
        <w:bottom w:val="none" w:sz="0" w:space="0" w:color="auto"/>
        <w:right w:val="none" w:sz="0" w:space="0" w:color="auto"/>
      </w:divBdr>
    </w:div>
    <w:div w:id="1696034588">
      <w:marLeft w:val="640"/>
      <w:marRight w:val="0"/>
      <w:marTop w:val="0"/>
      <w:marBottom w:val="0"/>
      <w:divBdr>
        <w:top w:val="none" w:sz="0" w:space="0" w:color="auto"/>
        <w:left w:val="none" w:sz="0" w:space="0" w:color="auto"/>
        <w:bottom w:val="none" w:sz="0" w:space="0" w:color="auto"/>
        <w:right w:val="none" w:sz="0" w:space="0" w:color="auto"/>
      </w:divBdr>
    </w:div>
    <w:div w:id="1696036824">
      <w:marLeft w:val="640"/>
      <w:marRight w:val="0"/>
      <w:marTop w:val="0"/>
      <w:marBottom w:val="0"/>
      <w:divBdr>
        <w:top w:val="none" w:sz="0" w:space="0" w:color="auto"/>
        <w:left w:val="none" w:sz="0" w:space="0" w:color="auto"/>
        <w:bottom w:val="none" w:sz="0" w:space="0" w:color="auto"/>
        <w:right w:val="none" w:sz="0" w:space="0" w:color="auto"/>
      </w:divBdr>
    </w:div>
    <w:div w:id="1696074316">
      <w:marLeft w:val="640"/>
      <w:marRight w:val="0"/>
      <w:marTop w:val="0"/>
      <w:marBottom w:val="0"/>
      <w:divBdr>
        <w:top w:val="none" w:sz="0" w:space="0" w:color="auto"/>
        <w:left w:val="none" w:sz="0" w:space="0" w:color="auto"/>
        <w:bottom w:val="none" w:sz="0" w:space="0" w:color="auto"/>
        <w:right w:val="none" w:sz="0" w:space="0" w:color="auto"/>
      </w:divBdr>
    </w:div>
    <w:div w:id="1696078776">
      <w:marLeft w:val="640"/>
      <w:marRight w:val="0"/>
      <w:marTop w:val="0"/>
      <w:marBottom w:val="0"/>
      <w:divBdr>
        <w:top w:val="none" w:sz="0" w:space="0" w:color="auto"/>
        <w:left w:val="none" w:sz="0" w:space="0" w:color="auto"/>
        <w:bottom w:val="none" w:sz="0" w:space="0" w:color="auto"/>
        <w:right w:val="none" w:sz="0" w:space="0" w:color="auto"/>
      </w:divBdr>
    </w:div>
    <w:div w:id="1696080094">
      <w:marLeft w:val="640"/>
      <w:marRight w:val="0"/>
      <w:marTop w:val="0"/>
      <w:marBottom w:val="0"/>
      <w:divBdr>
        <w:top w:val="none" w:sz="0" w:space="0" w:color="auto"/>
        <w:left w:val="none" w:sz="0" w:space="0" w:color="auto"/>
        <w:bottom w:val="none" w:sz="0" w:space="0" w:color="auto"/>
        <w:right w:val="none" w:sz="0" w:space="0" w:color="auto"/>
      </w:divBdr>
    </w:div>
    <w:div w:id="1696082007">
      <w:marLeft w:val="640"/>
      <w:marRight w:val="0"/>
      <w:marTop w:val="0"/>
      <w:marBottom w:val="0"/>
      <w:divBdr>
        <w:top w:val="none" w:sz="0" w:space="0" w:color="auto"/>
        <w:left w:val="none" w:sz="0" w:space="0" w:color="auto"/>
        <w:bottom w:val="none" w:sz="0" w:space="0" w:color="auto"/>
        <w:right w:val="none" w:sz="0" w:space="0" w:color="auto"/>
      </w:divBdr>
    </w:div>
    <w:div w:id="1696149163">
      <w:marLeft w:val="640"/>
      <w:marRight w:val="0"/>
      <w:marTop w:val="0"/>
      <w:marBottom w:val="0"/>
      <w:divBdr>
        <w:top w:val="none" w:sz="0" w:space="0" w:color="auto"/>
        <w:left w:val="none" w:sz="0" w:space="0" w:color="auto"/>
        <w:bottom w:val="none" w:sz="0" w:space="0" w:color="auto"/>
        <w:right w:val="none" w:sz="0" w:space="0" w:color="auto"/>
      </w:divBdr>
    </w:div>
    <w:div w:id="1696150390">
      <w:marLeft w:val="640"/>
      <w:marRight w:val="0"/>
      <w:marTop w:val="0"/>
      <w:marBottom w:val="0"/>
      <w:divBdr>
        <w:top w:val="none" w:sz="0" w:space="0" w:color="auto"/>
        <w:left w:val="none" w:sz="0" w:space="0" w:color="auto"/>
        <w:bottom w:val="none" w:sz="0" w:space="0" w:color="auto"/>
        <w:right w:val="none" w:sz="0" w:space="0" w:color="auto"/>
      </w:divBdr>
    </w:div>
    <w:div w:id="1696151868">
      <w:marLeft w:val="640"/>
      <w:marRight w:val="0"/>
      <w:marTop w:val="0"/>
      <w:marBottom w:val="0"/>
      <w:divBdr>
        <w:top w:val="none" w:sz="0" w:space="0" w:color="auto"/>
        <w:left w:val="none" w:sz="0" w:space="0" w:color="auto"/>
        <w:bottom w:val="none" w:sz="0" w:space="0" w:color="auto"/>
        <w:right w:val="none" w:sz="0" w:space="0" w:color="auto"/>
      </w:divBdr>
    </w:div>
    <w:div w:id="1696154003">
      <w:marLeft w:val="640"/>
      <w:marRight w:val="0"/>
      <w:marTop w:val="0"/>
      <w:marBottom w:val="0"/>
      <w:divBdr>
        <w:top w:val="none" w:sz="0" w:space="0" w:color="auto"/>
        <w:left w:val="none" w:sz="0" w:space="0" w:color="auto"/>
        <w:bottom w:val="none" w:sz="0" w:space="0" w:color="auto"/>
        <w:right w:val="none" w:sz="0" w:space="0" w:color="auto"/>
      </w:divBdr>
    </w:div>
    <w:div w:id="1696225908">
      <w:marLeft w:val="640"/>
      <w:marRight w:val="0"/>
      <w:marTop w:val="0"/>
      <w:marBottom w:val="0"/>
      <w:divBdr>
        <w:top w:val="none" w:sz="0" w:space="0" w:color="auto"/>
        <w:left w:val="none" w:sz="0" w:space="0" w:color="auto"/>
        <w:bottom w:val="none" w:sz="0" w:space="0" w:color="auto"/>
        <w:right w:val="none" w:sz="0" w:space="0" w:color="auto"/>
      </w:divBdr>
    </w:div>
    <w:div w:id="1696227137">
      <w:marLeft w:val="640"/>
      <w:marRight w:val="0"/>
      <w:marTop w:val="0"/>
      <w:marBottom w:val="0"/>
      <w:divBdr>
        <w:top w:val="none" w:sz="0" w:space="0" w:color="auto"/>
        <w:left w:val="none" w:sz="0" w:space="0" w:color="auto"/>
        <w:bottom w:val="none" w:sz="0" w:space="0" w:color="auto"/>
        <w:right w:val="none" w:sz="0" w:space="0" w:color="auto"/>
      </w:divBdr>
    </w:div>
    <w:div w:id="1696227501">
      <w:marLeft w:val="640"/>
      <w:marRight w:val="0"/>
      <w:marTop w:val="0"/>
      <w:marBottom w:val="0"/>
      <w:divBdr>
        <w:top w:val="none" w:sz="0" w:space="0" w:color="auto"/>
        <w:left w:val="none" w:sz="0" w:space="0" w:color="auto"/>
        <w:bottom w:val="none" w:sz="0" w:space="0" w:color="auto"/>
        <w:right w:val="none" w:sz="0" w:space="0" w:color="auto"/>
      </w:divBdr>
    </w:div>
    <w:div w:id="1696229592">
      <w:marLeft w:val="640"/>
      <w:marRight w:val="0"/>
      <w:marTop w:val="0"/>
      <w:marBottom w:val="0"/>
      <w:divBdr>
        <w:top w:val="none" w:sz="0" w:space="0" w:color="auto"/>
        <w:left w:val="none" w:sz="0" w:space="0" w:color="auto"/>
        <w:bottom w:val="none" w:sz="0" w:space="0" w:color="auto"/>
        <w:right w:val="none" w:sz="0" w:space="0" w:color="auto"/>
      </w:divBdr>
    </w:div>
    <w:div w:id="1696232326">
      <w:marLeft w:val="640"/>
      <w:marRight w:val="0"/>
      <w:marTop w:val="0"/>
      <w:marBottom w:val="0"/>
      <w:divBdr>
        <w:top w:val="none" w:sz="0" w:space="0" w:color="auto"/>
        <w:left w:val="none" w:sz="0" w:space="0" w:color="auto"/>
        <w:bottom w:val="none" w:sz="0" w:space="0" w:color="auto"/>
        <w:right w:val="none" w:sz="0" w:space="0" w:color="auto"/>
      </w:divBdr>
    </w:div>
    <w:div w:id="1696272643">
      <w:marLeft w:val="640"/>
      <w:marRight w:val="0"/>
      <w:marTop w:val="0"/>
      <w:marBottom w:val="0"/>
      <w:divBdr>
        <w:top w:val="none" w:sz="0" w:space="0" w:color="auto"/>
        <w:left w:val="none" w:sz="0" w:space="0" w:color="auto"/>
        <w:bottom w:val="none" w:sz="0" w:space="0" w:color="auto"/>
        <w:right w:val="none" w:sz="0" w:space="0" w:color="auto"/>
      </w:divBdr>
    </w:div>
    <w:div w:id="1696345357">
      <w:marLeft w:val="640"/>
      <w:marRight w:val="0"/>
      <w:marTop w:val="0"/>
      <w:marBottom w:val="0"/>
      <w:divBdr>
        <w:top w:val="none" w:sz="0" w:space="0" w:color="auto"/>
        <w:left w:val="none" w:sz="0" w:space="0" w:color="auto"/>
        <w:bottom w:val="none" w:sz="0" w:space="0" w:color="auto"/>
        <w:right w:val="none" w:sz="0" w:space="0" w:color="auto"/>
      </w:divBdr>
    </w:div>
    <w:div w:id="1696346775">
      <w:marLeft w:val="640"/>
      <w:marRight w:val="0"/>
      <w:marTop w:val="0"/>
      <w:marBottom w:val="0"/>
      <w:divBdr>
        <w:top w:val="none" w:sz="0" w:space="0" w:color="auto"/>
        <w:left w:val="none" w:sz="0" w:space="0" w:color="auto"/>
        <w:bottom w:val="none" w:sz="0" w:space="0" w:color="auto"/>
        <w:right w:val="none" w:sz="0" w:space="0" w:color="auto"/>
      </w:divBdr>
    </w:div>
    <w:div w:id="1696350586">
      <w:marLeft w:val="640"/>
      <w:marRight w:val="0"/>
      <w:marTop w:val="0"/>
      <w:marBottom w:val="0"/>
      <w:divBdr>
        <w:top w:val="none" w:sz="0" w:space="0" w:color="auto"/>
        <w:left w:val="none" w:sz="0" w:space="0" w:color="auto"/>
        <w:bottom w:val="none" w:sz="0" w:space="0" w:color="auto"/>
        <w:right w:val="none" w:sz="0" w:space="0" w:color="auto"/>
      </w:divBdr>
    </w:div>
    <w:div w:id="1696421000">
      <w:marLeft w:val="640"/>
      <w:marRight w:val="0"/>
      <w:marTop w:val="0"/>
      <w:marBottom w:val="0"/>
      <w:divBdr>
        <w:top w:val="none" w:sz="0" w:space="0" w:color="auto"/>
        <w:left w:val="none" w:sz="0" w:space="0" w:color="auto"/>
        <w:bottom w:val="none" w:sz="0" w:space="0" w:color="auto"/>
        <w:right w:val="none" w:sz="0" w:space="0" w:color="auto"/>
      </w:divBdr>
    </w:div>
    <w:div w:id="1696422228">
      <w:marLeft w:val="640"/>
      <w:marRight w:val="0"/>
      <w:marTop w:val="0"/>
      <w:marBottom w:val="0"/>
      <w:divBdr>
        <w:top w:val="none" w:sz="0" w:space="0" w:color="auto"/>
        <w:left w:val="none" w:sz="0" w:space="0" w:color="auto"/>
        <w:bottom w:val="none" w:sz="0" w:space="0" w:color="auto"/>
        <w:right w:val="none" w:sz="0" w:space="0" w:color="auto"/>
      </w:divBdr>
    </w:div>
    <w:div w:id="1696538892">
      <w:marLeft w:val="640"/>
      <w:marRight w:val="0"/>
      <w:marTop w:val="0"/>
      <w:marBottom w:val="0"/>
      <w:divBdr>
        <w:top w:val="none" w:sz="0" w:space="0" w:color="auto"/>
        <w:left w:val="none" w:sz="0" w:space="0" w:color="auto"/>
        <w:bottom w:val="none" w:sz="0" w:space="0" w:color="auto"/>
        <w:right w:val="none" w:sz="0" w:space="0" w:color="auto"/>
      </w:divBdr>
    </w:div>
    <w:div w:id="1696543323">
      <w:marLeft w:val="640"/>
      <w:marRight w:val="0"/>
      <w:marTop w:val="0"/>
      <w:marBottom w:val="0"/>
      <w:divBdr>
        <w:top w:val="none" w:sz="0" w:space="0" w:color="auto"/>
        <w:left w:val="none" w:sz="0" w:space="0" w:color="auto"/>
        <w:bottom w:val="none" w:sz="0" w:space="0" w:color="auto"/>
        <w:right w:val="none" w:sz="0" w:space="0" w:color="auto"/>
      </w:divBdr>
    </w:div>
    <w:div w:id="1696686324">
      <w:marLeft w:val="640"/>
      <w:marRight w:val="0"/>
      <w:marTop w:val="0"/>
      <w:marBottom w:val="0"/>
      <w:divBdr>
        <w:top w:val="none" w:sz="0" w:space="0" w:color="auto"/>
        <w:left w:val="none" w:sz="0" w:space="0" w:color="auto"/>
        <w:bottom w:val="none" w:sz="0" w:space="0" w:color="auto"/>
        <w:right w:val="none" w:sz="0" w:space="0" w:color="auto"/>
      </w:divBdr>
    </w:div>
    <w:div w:id="1696687520">
      <w:marLeft w:val="640"/>
      <w:marRight w:val="0"/>
      <w:marTop w:val="0"/>
      <w:marBottom w:val="0"/>
      <w:divBdr>
        <w:top w:val="none" w:sz="0" w:space="0" w:color="auto"/>
        <w:left w:val="none" w:sz="0" w:space="0" w:color="auto"/>
        <w:bottom w:val="none" w:sz="0" w:space="0" w:color="auto"/>
        <w:right w:val="none" w:sz="0" w:space="0" w:color="auto"/>
      </w:divBdr>
    </w:div>
    <w:div w:id="1696691220">
      <w:marLeft w:val="640"/>
      <w:marRight w:val="0"/>
      <w:marTop w:val="0"/>
      <w:marBottom w:val="0"/>
      <w:divBdr>
        <w:top w:val="none" w:sz="0" w:space="0" w:color="auto"/>
        <w:left w:val="none" w:sz="0" w:space="0" w:color="auto"/>
        <w:bottom w:val="none" w:sz="0" w:space="0" w:color="auto"/>
        <w:right w:val="none" w:sz="0" w:space="0" w:color="auto"/>
      </w:divBdr>
    </w:div>
    <w:div w:id="1696691784">
      <w:marLeft w:val="640"/>
      <w:marRight w:val="0"/>
      <w:marTop w:val="0"/>
      <w:marBottom w:val="0"/>
      <w:divBdr>
        <w:top w:val="none" w:sz="0" w:space="0" w:color="auto"/>
        <w:left w:val="none" w:sz="0" w:space="0" w:color="auto"/>
        <w:bottom w:val="none" w:sz="0" w:space="0" w:color="auto"/>
        <w:right w:val="none" w:sz="0" w:space="0" w:color="auto"/>
      </w:divBdr>
    </w:div>
    <w:div w:id="1696736421">
      <w:marLeft w:val="640"/>
      <w:marRight w:val="0"/>
      <w:marTop w:val="0"/>
      <w:marBottom w:val="0"/>
      <w:divBdr>
        <w:top w:val="none" w:sz="0" w:space="0" w:color="auto"/>
        <w:left w:val="none" w:sz="0" w:space="0" w:color="auto"/>
        <w:bottom w:val="none" w:sz="0" w:space="0" w:color="auto"/>
        <w:right w:val="none" w:sz="0" w:space="0" w:color="auto"/>
      </w:divBdr>
    </w:div>
    <w:div w:id="1696803867">
      <w:marLeft w:val="640"/>
      <w:marRight w:val="0"/>
      <w:marTop w:val="0"/>
      <w:marBottom w:val="0"/>
      <w:divBdr>
        <w:top w:val="none" w:sz="0" w:space="0" w:color="auto"/>
        <w:left w:val="none" w:sz="0" w:space="0" w:color="auto"/>
        <w:bottom w:val="none" w:sz="0" w:space="0" w:color="auto"/>
        <w:right w:val="none" w:sz="0" w:space="0" w:color="auto"/>
      </w:divBdr>
    </w:div>
    <w:div w:id="1696805254">
      <w:marLeft w:val="640"/>
      <w:marRight w:val="0"/>
      <w:marTop w:val="0"/>
      <w:marBottom w:val="0"/>
      <w:divBdr>
        <w:top w:val="none" w:sz="0" w:space="0" w:color="auto"/>
        <w:left w:val="none" w:sz="0" w:space="0" w:color="auto"/>
        <w:bottom w:val="none" w:sz="0" w:space="0" w:color="auto"/>
        <w:right w:val="none" w:sz="0" w:space="0" w:color="auto"/>
      </w:divBdr>
    </w:div>
    <w:div w:id="1696880112">
      <w:marLeft w:val="640"/>
      <w:marRight w:val="0"/>
      <w:marTop w:val="0"/>
      <w:marBottom w:val="0"/>
      <w:divBdr>
        <w:top w:val="none" w:sz="0" w:space="0" w:color="auto"/>
        <w:left w:val="none" w:sz="0" w:space="0" w:color="auto"/>
        <w:bottom w:val="none" w:sz="0" w:space="0" w:color="auto"/>
        <w:right w:val="none" w:sz="0" w:space="0" w:color="auto"/>
      </w:divBdr>
    </w:div>
    <w:div w:id="1696881428">
      <w:marLeft w:val="640"/>
      <w:marRight w:val="0"/>
      <w:marTop w:val="0"/>
      <w:marBottom w:val="0"/>
      <w:divBdr>
        <w:top w:val="none" w:sz="0" w:space="0" w:color="auto"/>
        <w:left w:val="none" w:sz="0" w:space="0" w:color="auto"/>
        <w:bottom w:val="none" w:sz="0" w:space="0" w:color="auto"/>
        <w:right w:val="none" w:sz="0" w:space="0" w:color="auto"/>
      </w:divBdr>
    </w:div>
    <w:div w:id="1696884985">
      <w:marLeft w:val="640"/>
      <w:marRight w:val="0"/>
      <w:marTop w:val="0"/>
      <w:marBottom w:val="0"/>
      <w:divBdr>
        <w:top w:val="none" w:sz="0" w:space="0" w:color="auto"/>
        <w:left w:val="none" w:sz="0" w:space="0" w:color="auto"/>
        <w:bottom w:val="none" w:sz="0" w:space="0" w:color="auto"/>
        <w:right w:val="none" w:sz="0" w:space="0" w:color="auto"/>
      </w:divBdr>
    </w:div>
    <w:div w:id="1696997261">
      <w:marLeft w:val="640"/>
      <w:marRight w:val="0"/>
      <w:marTop w:val="0"/>
      <w:marBottom w:val="0"/>
      <w:divBdr>
        <w:top w:val="none" w:sz="0" w:space="0" w:color="auto"/>
        <w:left w:val="none" w:sz="0" w:space="0" w:color="auto"/>
        <w:bottom w:val="none" w:sz="0" w:space="0" w:color="auto"/>
        <w:right w:val="none" w:sz="0" w:space="0" w:color="auto"/>
      </w:divBdr>
    </w:div>
    <w:div w:id="1696997808">
      <w:marLeft w:val="640"/>
      <w:marRight w:val="0"/>
      <w:marTop w:val="0"/>
      <w:marBottom w:val="0"/>
      <w:divBdr>
        <w:top w:val="none" w:sz="0" w:space="0" w:color="auto"/>
        <w:left w:val="none" w:sz="0" w:space="0" w:color="auto"/>
        <w:bottom w:val="none" w:sz="0" w:space="0" w:color="auto"/>
        <w:right w:val="none" w:sz="0" w:space="0" w:color="auto"/>
      </w:divBdr>
    </w:div>
    <w:div w:id="1697073436">
      <w:marLeft w:val="640"/>
      <w:marRight w:val="0"/>
      <w:marTop w:val="0"/>
      <w:marBottom w:val="0"/>
      <w:divBdr>
        <w:top w:val="none" w:sz="0" w:space="0" w:color="auto"/>
        <w:left w:val="none" w:sz="0" w:space="0" w:color="auto"/>
        <w:bottom w:val="none" w:sz="0" w:space="0" w:color="auto"/>
        <w:right w:val="none" w:sz="0" w:space="0" w:color="auto"/>
      </w:divBdr>
    </w:div>
    <w:div w:id="1697075009">
      <w:marLeft w:val="640"/>
      <w:marRight w:val="0"/>
      <w:marTop w:val="0"/>
      <w:marBottom w:val="0"/>
      <w:divBdr>
        <w:top w:val="none" w:sz="0" w:space="0" w:color="auto"/>
        <w:left w:val="none" w:sz="0" w:space="0" w:color="auto"/>
        <w:bottom w:val="none" w:sz="0" w:space="0" w:color="auto"/>
        <w:right w:val="none" w:sz="0" w:space="0" w:color="auto"/>
      </w:divBdr>
    </w:div>
    <w:div w:id="1697077362">
      <w:marLeft w:val="640"/>
      <w:marRight w:val="0"/>
      <w:marTop w:val="0"/>
      <w:marBottom w:val="0"/>
      <w:divBdr>
        <w:top w:val="none" w:sz="0" w:space="0" w:color="auto"/>
        <w:left w:val="none" w:sz="0" w:space="0" w:color="auto"/>
        <w:bottom w:val="none" w:sz="0" w:space="0" w:color="auto"/>
        <w:right w:val="none" w:sz="0" w:space="0" w:color="auto"/>
      </w:divBdr>
    </w:div>
    <w:div w:id="1697078331">
      <w:marLeft w:val="640"/>
      <w:marRight w:val="0"/>
      <w:marTop w:val="0"/>
      <w:marBottom w:val="0"/>
      <w:divBdr>
        <w:top w:val="none" w:sz="0" w:space="0" w:color="auto"/>
        <w:left w:val="none" w:sz="0" w:space="0" w:color="auto"/>
        <w:bottom w:val="none" w:sz="0" w:space="0" w:color="auto"/>
        <w:right w:val="none" w:sz="0" w:space="0" w:color="auto"/>
      </w:divBdr>
    </w:div>
    <w:div w:id="1697079672">
      <w:marLeft w:val="640"/>
      <w:marRight w:val="0"/>
      <w:marTop w:val="0"/>
      <w:marBottom w:val="0"/>
      <w:divBdr>
        <w:top w:val="none" w:sz="0" w:space="0" w:color="auto"/>
        <w:left w:val="none" w:sz="0" w:space="0" w:color="auto"/>
        <w:bottom w:val="none" w:sz="0" w:space="0" w:color="auto"/>
        <w:right w:val="none" w:sz="0" w:space="0" w:color="auto"/>
      </w:divBdr>
    </w:div>
    <w:div w:id="1697147208">
      <w:marLeft w:val="640"/>
      <w:marRight w:val="0"/>
      <w:marTop w:val="0"/>
      <w:marBottom w:val="0"/>
      <w:divBdr>
        <w:top w:val="none" w:sz="0" w:space="0" w:color="auto"/>
        <w:left w:val="none" w:sz="0" w:space="0" w:color="auto"/>
        <w:bottom w:val="none" w:sz="0" w:space="0" w:color="auto"/>
        <w:right w:val="none" w:sz="0" w:space="0" w:color="auto"/>
      </w:divBdr>
    </w:div>
    <w:div w:id="1697147710">
      <w:marLeft w:val="640"/>
      <w:marRight w:val="0"/>
      <w:marTop w:val="0"/>
      <w:marBottom w:val="0"/>
      <w:divBdr>
        <w:top w:val="none" w:sz="0" w:space="0" w:color="auto"/>
        <w:left w:val="none" w:sz="0" w:space="0" w:color="auto"/>
        <w:bottom w:val="none" w:sz="0" w:space="0" w:color="auto"/>
        <w:right w:val="none" w:sz="0" w:space="0" w:color="auto"/>
      </w:divBdr>
    </w:div>
    <w:div w:id="1697150390">
      <w:marLeft w:val="640"/>
      <w:marRight w:val="0"/>
      <w:marTop w:val="0"/>
      <w:marBottom w:val="0"/>
      <w:divBdr>
        <w:top w:val="none" w:sz="0" w:space="0" w:color="auto"/>
        <w:left w:val="none" w:sz="0" w:space="0" w:color="auto"/>
        <w:bottom w:val="none" w:sz="0" w:space="0" w:color="auto"/>
        <w:right w:val="none" w:sz="0" w:space="0" w:color="auto"/>
      </w:divBdr>
    </w:div>
    <w:div w:id="1697191573">
      <w:marLeft w:val="640"/>
      <w:marRight w:val="0"/>
      <w:marTop w:val="0"/>
      <w:marBottom w:val="0"/>
      <w:divBdr>
        <w:top w:val="none" w:sz="0" w:space="0" w:color="auto"/>
        <w:left w:val="none" w:sz="0" w:space="0" w:color="auto"/>
        <w:bottom w:val="none" w:sz="0" w:space="0" w:color="auto"/>
        <w:right w:val="none" w:sz="0" w:space="0" w:color="auto"/>
      </w:divBdr>
    </w:div>
    <w:div w:id="1697198304">
      <w:marLeft w:val="640"/>
      <w:marRight w:val="0"/>
      <w:marTop w:val="0"/>
      <w:marBottom w:val="0"/>
      <w:divBdr>
        <w:top w:val="none" w:sz="0" w:space="0" w:color="auto"/>
        <w:left w:val="none" w:sz="0" w:space="0" w:color="auto"/>
        <w:bottom w:val="none" w:sz="0" w:space="0" w:color="auto"/>
        <w:right w:val="none" w:sz="0" w:space="0" w:color="auto"/>
      </w:divBdr>
    </w:div>
    <w:div w:id="1697199430">
      <w:marLeft w:val="640"/>
      <w:marRight w:val="0"/>
      <w:marTop w:val="0"/>
      <w:marBottom w:val="0"/>
      <w:divBdr>
        <w:top w:val="none" w:sz="0" w:space="0" w:color="auto"/>
        <w:left w:val="none" w:sz="0" w:space="0" w:color="auto"/>
        <w:bottom w:val="none" w:sz="0" w:space="0" w:color="auto"/>
        <w:right w:val="none" w:sz="0" w:space="0" w:color="auto"/>
      </w:divBdr>
    </w:div>
    <w:div w:id="1697267133">
      <w:marLeft w:val="640"/>
      <w:marRight w:val="0"/>
      <w:marTop w:val="0"/>
      <w:marBottom w:val="0"/>
      <w:divBdr>
        <w:top w:val="none" w:sz="0" w:space="0" w:color="auto"/>
        <w:left w:val="none" w:sz="0" w:space="0" w:color="auto"/>
        <w:bottom w:val="none" w:sz="0" w:space="0" w:color="auto"/>
        <w:right w:val="none" w:sz="0" w:space="0" w:color="auto"/>
      </w:divBdr>
    </w:div>
    <w:div w:id="1697270079">
      <w:marLeft w:val="640"/>
      <w:marRight w:val="0"/>
      <w:marTop w:val="0"/>
      <w:marBottom w:val="0"/>
      <w:divBdr>
        <w:top w:val="none" w:sz="0" w:space="0" w:color="auto"/>
        <w:left w:val="none" w:sz="0" w:space="0" w:color="auto"/>
        <w:bottom w:val="none" w:sz="0" w:space="0" w:color="auto"/>
        <w:right w:val="none" w:sz="0" w:space="0" w:color="auto"/>
      </w:divBdr>
    </w:div>
    <w:div w:id="1697344260">
      <w:marLeft w:val="640"/>
      <w:marRight w:val="0"/>
      <w:marTop w:val="0"/>
      <w:marBottom w:val="0"/>
      <w:divBdr>
        <w:top w:val="none" w:sz="0" w:space="0" w:color="auto"/>
        <w:left w:val="none" w:sz="0" w:space="0" w:color="auto"/>
        <w:bottom w:val="none" w:sz="0" w:space="0" w:color="auto"/>
        <w:right w:val="none" w:sz="0" w:space="0" w:color="auto"/>
      </w:divBdr>
    </w:div>
    <w:div w:id="1697346956">
      <w:marLeft w:val="640"/>
      <w:marRight w:val="0"/>
      <w:marTop w:val="0"/>
      <w:marBottom w:val="0"/>
      <w:divBdr>
        <w:top w:val="none" w:sz="0" w:space="0" w:color="auto"/>
        <w:left w:val="none" w:sz="0" w:space="0" w:color="auto"/>
        <w:bottom w:val="none" w:sz="0" w:space="0" w:color="auto"/>
        <w:right w:val="none" w:sz="0" w:space="0" w:color="auto"/>
      </w:divBdr>
    </w:div>
    <w:div w:id="1697385266">
      <w:marLeft w:val="640"/>
      <w:marRight w:val="0"/>
      <w:marTop w:val="0"/>
      <w:marBottom w:val="0"/>
      <w:divBdr>
        <w:top w:val="none" w:sz="0" w:space="0" w:color="auto"/>
        <w:left w:val="none" w:sz="0" w:space="0" w:color="auto"/>
        <w:bottom w:val="none" w:sz="0" w:space="0" w:color="auto"/>
        <w:right w:val="none" w:sz="0" w:space="0" w:color="auto"/>
      </w:divBdr>
    </w:div>
    <w:div w:id="1697388100">
      <w:marLeft w:val="640"/>
      <w:marRight w:val="0"/>
      <w:marTop w:val="0"/>
      <w:marBottom w:val="0"/>
      <w:divBdr>
        <w:top w:val="none" w:sz="0" w:space="0" w:color="auto"/>
        <w:left w:val="none" w:sz="0" w:space="0" w:color="auto"/>
        <w:bottom w:val="none" w:sz="0" w:space="0" w:color="auto"/>
        <w:right w:val="none" w:sz="0" w:space="0" w:color="auto"/>
      </w:divBdr>
    </w:div>
    <w:div w:id="1697390221">
      <w:marLeft w:val="640"/>
      <w:marRight w:val="0"/>
      <w:marTop w:val="0"/>
      <w:marBottom w:val="0"/>
      <w:divBdr>
        <w:top w:val="none" w:sz="0" w:space="0" w:color="auto"/>
        <w:left w:val="none" w:sz="0" w:space="0" w:color="auto"/>
        <w:bottom w:val="none" w:sz="0" w:space="0" w:color="auto"/>
        <w:right w:val="none" w:sz="0" w:space="0" w:color="auto"/>
      </w:divBdr>
    </w:div>
    <w:div w:id="1697390726">
      <w:marLeft w:val="640"/>
      <w:marRight w:val="0"/>
      <w:marTop w:val="0"/>
      <w:marBottom w:val="0"/>
      <w:divBdr>
        <w:top w:val="none" w:sz="0" w:space="0" w:color="auto"/>
        <w:left w:val="none" w:sz="0" w:space="0" w:color="auto"/>
        <w:bottom w:val="none" w:sz="0" w:space="0" w:color="auto"/>
        <w:right w:val="none" w:sz="0" w:space="0" w:color="auto"/>
      </w:divBdr>
    </w:div>
    <w:div w:id="1697391682">
      <w:marLeft w:val="640"/>
      <w:marRight w:val="0"/>
      <w:marTop w:val="0"/>
      <w:marBottom w:val="0"/>
      <w:divBdr>
        <w:top w:val="none" w:sz="0" w:space="0" w:color="auto"/>
        <w:left w:val="none" w:sz="0" w:space="0" w:color="auto"/>
        <w:bottom w:val="none" w:sz="0" w:space="0" w:color="auto"/>
        <w:right w:val="none" w:sz="0" w:space="0" w:color="auto"/>
      </w:divBdr>
    </w:div>
    <w:div w:id="1697463737">
      <w:marLeft w:val="640"/>
      <w:marRight w:val="0"/>
      <w:marTop w:val="0"/>
      <w:marBottom w:val="0"/>
      <w:divBdr>
        <w:top w:val="none" w:sz="0" w:space="0" w:color="auto"/>
        <w:left w:val="none" w:sz="0" w:space="0" w:color="auto"/>
        <w:bottom w:val="none" w:sz="0" w:space="0" w:color="auto"/>
        <w:right w:val="none" w:sz="0" w:space="0" w:color="auto"/>
      </w:divBdr>
    </w:div>
    <w:div w:id="1697536974">
      <w:marLeft w:val="640"/>
      <w:marRight w:val="0"/>
      <w:marTop w:val="0"/>
      <w:marBottom w:val="0"/>
      <w:divBdr>
        <w:top w:val="none" w:sz="0" w:space="0" w:color="auto"/>
        <w:left w:val="none" w:sz="0" w:space="0" w:color="auto"/>
        <w:bottom w:val="none" w:sz="0" w:space="0" w:color="auto"/>
        <w:right w:val="none" w:sz="0" w:space="0" w:color="auto"/>
      </w:divBdr>
    </w:div>
    <w:div w:id="1697539849">
      <w:marLeft w:val="640"/>
      <w:marRight w:val="0"/>
      <w:marTop w:val="0"/>
      <w:marBottom w:val="0"/>
      <w:divBdr>
        <w:top w:val="none" w:sz="0" w:space="0" w:color="auto"/>
        <w:left w:val="none" w:sz="0" w:space="0" w:color="auto"/>
        <w:bottom w:val="none" w:sz="0" w:space="0" w:color="auto"/>
        <w:right w:val="none" w:sz="0" w:space="0" w:color="auto"/>
      </w:divBdr>
    </w:div>
    <w:div w:id="1697542842">
      <w:marLeft w:val="640"/>
      <w:marRight w:val="0"/>
      <w:marTop w:val="0"/>
      <w:marBottom w:val="0"/>
      <w:divBdr>
        <w:top w:val="none" w:sz="0" w:space="0" w:color="auto"/>
        <w:left w:val="none" w:sz="0" w:space="0" w:color="auto"/>
        <w:bottom w:val="none" w:sz="0" w:space="0" w:color="auto"/>
        <w:right w:val="none" w:sz="0" w:space="0" w:color="auto"/>
      </w:divBdr>
    </w:div>
    <w:div w:id="1697581702">
      <w:marLeft w:val="640"/>
      <w:marRight w:val="0"/>
      <w:marTop w:val="0"/>
      <w:marBottom w:val="0"/>
      <w:divBdr>
        <w:top w:val="none" w:sz="0" w:space="0" w:color="auto"/>
        <w:left w:val="none" w:sz="0" w:space="0" w:color="auto"/>
        <w:bottom w:val="none" w:sz="0" w:space="0" w:color="auto"/>
        <w:right w:val="none" w:sz="0" w:space="0" w:color="auto"/>
      </w:divBdr>
    </w:div>
    <w:div w:id="1697584018">
      <w:marLeft w:val="640"/>
      <w:marRight w:val="0"/>
      <w:marTop w:val="0"/>
      <w:marBottom w:val="0"/>
      <w:divBdr>
        <w:top w:val="none" w:sz="0" w:space="0" w:color="auto"/>
        <w:left w:val="none" w:sz="0" w:space="0" w:color="auto"/>
        <w:bottom w:val="none" w:sz="0" w:space="0" w:color="auto"/>
        <w:right w:val="none" w:sz="0" w:space="0" w:color="auto"/>
      </w:divBdr>
    </w:div>
    <w:div w:id="1697776278">
      <w:marLeft w:val="640"/>
      <w:marRight w:val="0"/>
      <w:marTop w:val="0"/>
      <w:marBottom w:val="0"/>
      <w:divBdr>
        <w:top w:val="none" w:sz="0" w:space="0" w:color="auto"/>
        <w:left w:val="none" w:sz="0" w:space="0" w:color="auto"/>
        <w:bottom w:val="none" w:sz="0" w:space="0" w:color="auto"/>
        <w:right w:val="none" w:sz="0" w:space="0" w:color="auto"/>
      </w:divBdr>
    </w:div>
    <w:div w:id="1697806696">
      <w:marLeft w:val="640"/>
      <w:marRight w:val="0"/>
      <w:marTop w:val="0"/>
      <w:marBottom w:val="0"/>
      <w:divBdr>
        <w:top w:val="none" w:sz="0" w:space="0" w:color="auto"/>
        <w:left w:val="none" w:sz="0" w:space="0" w:color="auto"/>
        <w:bottom w:val="none" w:sz="0" w:space="0" w:color="auto"/>
        <w:right w:val="none" w:sz="0" w:space="0" w:color="auto"/>
      </w:divBdr>
    </w:div>
    <w:div w:id="1697853237">
      <w:marLeft w:val="640"/>
      <w:marRight w:val="0"/>
      <w:marTop w:val="0"/>
      <w:marBottom w:val="0"/>
      <w:divBdr>
        <w:top w:val="none" w:sz="0" w:space="0" w:color="auto"/>
        <w:left w:val="none" w:sz="0" w:space="0" w:color="auto"/>
        <w:bottom w:val="none" w:sz="0" w:space="0" w:color="auto"/>
        <w:right w:val="none" w:sz="0" w:space="0" w:color="auto"/>
      </w:divBdr>
    </w:div>
    <w:div w:id="1697854301">
      <w:marLeft w:val="640"/>
      <w:marRight w:val="0"/>
      <w:marTop w:val="0"/>
      <w:marBottom w:val="0"/>
      <w:divBdr>
        <w:top w:val="none" w:sz="0" w:space="0" w:color="auto"/>
        <w:left w:val="none" w:sz="0" w:space="0" w:color="auto"/>
        <w:bottom w:val="none" w:sz="0" w:space="0" w:color="auto"/>
        <w:right w:val="none" w:sz="0" w:space="0" w:color="auto"/>
      </w:divBdr>
    </w:div>
    <w:div w:id="1698001642">
      <w:marLeft w:val="640"/>
      <w:marRight w:val="0"/>
      <w:marTop w:val="0"/>
      <w:marBottom w:val="0"/>
      <w:divBdr>
        <w:top w:val="none" w:sz="0" w:space="0" w:color="auto"/>
        <w:left w:val="none" w:sz="0" w:space="0" w:color="auto"/>
        <w:bottom w:val="none" w:sz="0" w:space="0" w:color="auto"/>
        <w:right w:val="none" w:sz="0" w:space="0" w:color="auto"/>
      </w:divBdr>
    </w:div>
    <w:div w:id="1698001651">
      <w:marLeft w:val="640"/>
      <w:marRight w:val="0"/>
      <w:marTop w:val="0"/>
      <w:marBottom w:val="0"/>
      <w:divBdr>
        <w:top w:val="none" w:sz="0" w:space="0" w:color="auto"/>
        <w:left w:val="none" w:sz="0" w:space="0" w:color="auto"/>
        <w:bottom w:val="none" w:sz="0" w:space="0" w:color="auto"/>
        <w:right w:val="none" w:sz="0" w:space="0" w:color="auto"/>
      </w:divBdr>
    </w:div>
    <w:div w:id="1698003296">
      <w:marLeft w:val="640"/>
      <w:marRight w:val="0"/>
      <w:marTop w:val="0"/>
      <w:marBottom w:val="0"/>
      <w:divBdr>
        <w:top w:val="none" w:sz="0" w:space="0" w:color="auto"/>
        <w:left w:val="none" w:sz="0" w:space="0" w:color="auto"/>
        <w:bottom w:val="none" w:sz="0" w:space="0" w:color="auto"/>
        <w:right w:val="none" w:sz="0" w:space="0" w:color="auto"/>
      </w:divBdr>
    </w:div>
    <w:div w:id="1698003299">
      <w:marLeft w:val="640"/>
      <w:marRight w:val="0"/>
      <w:marTop w:val="0"/>
      <w:marBottom w:val="0"/>
      <w:divBdr>
        <w:top w:val="none" w:sz="0" w:space="0" w:color="auto"/>
        <w:left w:val="none" w:sz="0" w:space="0" w:color="auto"/>
        <w:bottom w:val="none" w:sz="0" w:space="0" w:color="auto"/>
        <w:right w:val="none" w:sz="0" w:space="0" w:color="auto"/>
      </w:divBdr>
    </w:div>
    <w:div w:id="1698119631">
      <w:marLeft w:val="640"/>
      <w:marRight w:val="0"/>
      <w:marTop w:val="0"/>
      <w:marBottom w:val="0"/>
      <w:divBdr>
        <w:top w:val="none" w:sz="0" w:space="0" w:color="auto"/>
        <w:left w:val="none" w:sz="0" w:space="0" w:color="auto"/>
        <w:bottom w:val="none" w:sz="0" w:space="0" w:color="auto"/>
        <w:right w:val="none" w:sz="0" w:space="0" w:color="auto"/>
      </w:divBdr>
    </w:div>
    <w:div w:id="1698120542">
      <w:marLeft w:val="640"/>
      <w:marRight w:val="0"/>
      <w:marTop w:val="0"/>
      <w:marBottom w:val="0"/>
      <w:divBdr>
        <w:top w:val="none" w:sz="0" w:space="0" w:color="auto"/>
        <w:left w:val="none" w:sz="0" w:space="0" w:color="auto"/>
        <w:bottom w:val="none" w:sz="0" w:space="0" w:color="auto"/>
        <w:right w:val="none" w:sz="0" w:space="0" w:color="auto"/>
      </w:divBdr>
    </w:div>
    <w:div w:id="1698197388">
      <w:marLeft w:val="640"/>
      <w:marRight w:val="0"/>
      <w:marTop w:val="0"/>
      <w:marBottom w:val="0"/>
      <w:divBdr>
        <w:top w:val="none" w:sz="0" w:space="0" w:color="auto"/>
        <w:left w:val="none" w:sz="0" w:space="0" w:color="auto"/>
        <w:bottom w:val="none" w:sz="0" w:space="0" w:color="auto"/>
        <w:right w:val="none" w:sz="0" w:space="0" w:color="auto"/>
      </w:divBdr>
    </w:div>
    <w:div w:id="1698314186">
      <w:marLeft w:val="640"/>
      <w:marRight w:val="0"/>
      <w:marTop w:val="0"/>
      <w:marBottom w:val="0"/>
      <w:divBdr>
        <w:top w:val="none" w:sz="0" w:space="0" w:color="auto"/>
        <w:left w:val="none" w:sz="0" w:space="0" w:color="auto"/>
        <w:bottom w:val="none" w:sz="0" w:space="0" w:color="auto"/>
        <w:right w:val="none" w:sz="0" w:space="0" w:color="auto"/>
      </w:divBdr>
    </w:div>
    <w:div w:id="1698391034">
      <w:marLeft w:val="640"/>
      <w:marRight w:val="0"/>
      <w:marTop w:val="0"/>
      <w:marBottom w:val="0"/>
      <w:divBdr>
        <w:top w:val="none" w:sz="0" w:space="0" w:color="auto"/>
        <w:left w:val="none" w:sz="0" w:space="0" w:color="auto"/>
        <w:bottom w:val="none" w:sz="0" w:space="0" w:color="auto"/>
        <w:right w:val="none" w:sz="0" w:space="0" w:color="auto"/>
      </w:divBdr>
    </w:div>
    <w:div w:id="1698500556">
      <w:marLeft w:val="640"/>
      <w:marRight w:val="0"/>
      <w:marTop w:val="0"/>
      <w:marBottom w:val="0"/>
      <w:divBdr>
        <w:top w:val="none" w:sz="0" w:space="0" w:color="auto"/>
        <w:left w:val="none" w:sz="0" w:space="0" w:color="auto"/>
        <w:bottom w:val="none" w:sz="0" w:space="0" w:color="auto"/>
        <w:right w:val="none" w:sz="0" w:space="0" w:color="auto"/>
      </w:divBdr>
    </w:div>
    <w:div w:id="1698502818">
      <w:marLeft w:val="640"/>
      <w:marRight w:val="0"/>
      <w:marTop w:val="0"/>
      <w:marBottom w:val="0"/>
      <w:divBdr>
        <w:top w:val="none" w:sz="0" w:space="0" w:color="auto"/>
        <w:left w:val="none" w:sz="0" w:space="0" w:color="auto"/>
        <w:bottom w:val="none" w:sz="0" w:space="0" w:color="auto"/>
        <w:right w:val="none" w:sz="0" w:space="0" w:color="auto"/>
      </w:divBdr>
    </w:div>
    <w:div w:id="1698580253">
      <w:marLeft w:val="640"/>
      <w:marRight w:val="0"/>
      <w:marTop w:val="0"/>
      <w:marBottom w:val="0"/>
      <w:divBdr>
        <w:top w:val="none" w:sz="0" w:space="0" w:color="auto"/>
        <w:left w:val="none" w:sz="0" w:space="0" w:color="auto"/>
        <w:bottom w:val="none" w:sz="0" w:space="0" w:color="auto"/>
        <w:right w:val="none" w:sz="0" w:space="0" w:color="auto"/>
      </w:divBdr>
    </w:div>
    <w:div w:id="1698653285">
      <w:marLeft w:val="640"/>
      <w:marRight w:val="0"/>
      <w:marTop w:val="0"/>
      <w:marBottom w:val="0"/>
      <w:divBdr>
        <w:top w:val="none" w:sz="0" w:space="0" w:color="auto"/>
        <w:left w:val="none" w:sz="0" w:space="0" w:color="auto"/>
        <w:bottom w:val="none" w:sz="0" w:space="0" w:color="auto"/>
        <w:right w:val="none" w:sz="0" w:space="0" w:color="auto"/>
      </w:divBdr>
    </w:div>
    <w:div w:id="1698659559">
      <w:marLeft w:val="640"/>
      <w:marRight w:val="0"/>
      <w:marTop w:val="0"/>
      <w:marBottom w:val="0"/>
      <w:divBdr>
        <w:top w:val="none" w:sz="0" w:space="0" w:color="auto"/>
        <w:left w:val="none" w:sz="0" w:space="0" w:color="auto"/>
        <w:bottom w:val="none" w:sz="0" w:space="0" w:color="auto"/>
        <w:right w:val="none" w:sz="0" w:space="0" w:color="auto"/>
      </w:divBdr>
    </w:div>
    <w:div w:id="1698660053">
      <w:marLeft w:val="640"/>
      <w:marRight w:val="0"/>
      <w:marTop w:val="0"/>
      <w:marBottom w:val="0"/>
      <w:divBdr>
        <w:top w:val="none" w:sz="0" w:space="0" w:color="auto"/>
        <w:left w:val="none" w:sz="0" w:space="0" w:color="auto"/>
        <w:bottom w:val="none" w:sz="0" w:space="0" w:color="auto"/>
        <w:right w:val="none" w:sz="0" w:space="0" w:color="auto"/>
      </w:divBdr>
    </w:div>
    <w:div w:id="1698695730">
      <w:marLeft w:val="640"/>
      <w:marRight w:val="0"/>
      <w:marTop w:val="0"/>
      <w:marBottom w:val="0"/>
      <w:divBdr>
        <w:top w:val="none" w:sz="0" w:space="0" w:color="auto"/>
        <w:left w:val="none" w:sz="0" w:space="0" w:color="auto"/>
        <w:bottom w:val="none" w:sz="0" w:space="0" w:color="auto"/>
        <w:right w:val="none" w:sz="0" w:space="0" w:color="auto"/>
      </w:divBdr>
    </w:div>
    <w:div w:id="1698770995">
      <w:marLeft w:val="640"/>
      <w:marRight w:val="0"/>
      <w:marTop w:val="0"/>
      <w:marBottom w:val="0"/>
      <w:divBdr>
        <w:top w:val="none" w:sz="0" w:space="0" w:color="auto"/>
        <w:left w:val="none" w:sz="0" w:space="0" w:color="auto"/>
        <w:bottom w:val="none" w:sz="0" w:space="0" w:color="auto"/>
        <w:right w:val="none" w:sz="0" w:space="0" w:color="auto"/>
      </w:divBdr>
    </w:div>
    <w:div w:id="1698771369">
      <w:marLeft w:val="640"/>
      <w:marRight w:val="0"/>
      <w:marTop w:val="0"/>
      <w:marBottom w:val="0"/>
      <w:divBdr>
        <w:top w:val="none" w:sz="0" w:space="0" w:color="auto"/>
        <w:left w:val="none" w:sz="0" w:space="0" w:color="auto"/>
        <w:bottom w:val="none" w:sz="0" w:space="0" w:color="auto"/>
        <w:right w:val="none" w:sz="0" w:space="0" w:color="auto"/>
      </w:divBdr>
    </w:div>
    <w:div w:id="1698772415">
      <w:marLeft w:val="640"/>
      <w:marRight w:val="0"/>
      <w:marTop w:val="0"/>
      <w:marBottom w:val="0"/>
      <w:divBdr>
        <w:top w:val="none" w:sz="0" w:space="0" w:color="auto"/>
        <w:left w:val="none" w:sz="0" w:space="0" w:color="auto"/>
        <w:bottom w:val="none" w:sz="0" w:space="0" w:color="auto"/>
        <w:right w:val="none" w:sz="0" w:space="0" w:color="auto"/>
      </w:divBdr>
    </w:div>
    <w:div w:id="1698778172">
      <w:marLeft w:val="640"/>
      <w:marRight w:val="0"/>
      <w:marTop w:val="0"/>
      <w:marBottom w:val="0"/>
      <w:divBdr>
        <w:top w:val="none" w:sz="0" w:space="0" w:color="auto"/>
        <w:left w:val="none" w:sz="0" w:space="0" w:color="auto"/>
        <w:bottom w:val="none" w:sz="0" w:space="0" w:color="auto"/>
        <w:right w:val="none" w:sz="0" w:space="0" w:color="auto"/>
      </w:divBdr>
    </w:div>
    <w:div w:id="1698968319">
      <w:marLeft w:val="640"/>
      <w:marRight w:val="0"/>
      <w:marTop w:val="0"/>
      <w:marBottom w:val="0"/>
      <w:divBdr>
        <w:top w:val="none" w:sz="0" w:space="0" w:color="auto"/>
        <w:left w:val="none" w:sz="0" w:space="0" w:color="auto"/>
        <w:bottom w:val="none" w:sz="0" w:space="0" w:color="auto"/>
        <w:right w:val="none" w:sz="0" w:space="0" w:color="auto"/>
      </w:divBdr>
    </w:div>
    <w:div w:id="1698968577">
      <w:marLeft w:val="640"/>
      <w:marRight w:val="0"/>
      <w:marTop w:val="0"/>
      <w:marBottom w:val="0"/>
      <w:divBdr>
        <w:top w:val="none" w:sz="0" w:space="0" w:color="auto"/>
        <w:left w:val="none" w:sz="0" w:space="0" w:color="auto"/>
        <w:bottom w:val="none" w:sz="0" w:space="0" w:color="auto"/>
        <w:right w:val="none" w:sz="0" w:space="0" w:color="auto"/>
      </w:divBdr>
    </w:div>
    <w:div w:id="1699037583">
      <w:marLeft w:val="640"/>
      <w:marRight w:val="0"/>
      <w:marTop w:val="0"/>
      <w:marBottom w:val="0"/>
      <w:divBdr>
        <w:top w:val="none" w:sz="0" w:space="0" w:color="auto"/>
        <w:left w:val="none" w:sz="0" w:space="0" w:color="auto"/>
        <w:bottom w:val="none" w:sz="0" w:space="0" w:color="auto"/>
        <w:right w:val="none" w:sz="0" w:space="0" w:color="auto"/>
      </w:divBdr>
    </w:div>
    <w:div w:id="1699043721">
      <w:marLeft w:val="640"/>
      <w:marRight w:val="0"/>
      <w:marTop w:val="0"/>
      <w:marBottom w:val="0"/>
      <w:divBdr>
        <w:top w:val="none" w:sz="0" w:space="0" w:color="auto"/>
        <w:left w:val="none" w:sz="0" w:space="0" w:color="auto"/>
        <w:bottom w:val="none" w:sz="0" w:space="0" w:color="auto"/>
        <w:right w:val="none" w:sz="0" w:space="0" w:color="auto"/>
      </w:divBdr>
    </w:div>
    <w:div w:id="1699044743">
      <w:marLeft w:val="640"/>
      <w:marRight w:val="0"/>
      <w:marTop w:val="0"/>
      <w:marBottom w:val="0"/>
      <w:divBdr>
        <w:top w:val="none" w:sz="0" w:space="0" w:color="auto"/>
        <w:left w:val="none" w:sz="0" w:space="0" w:color="auto"/>
        <w:bottom w:val="none" w:sz="0" w:space="0" w:color="auto"/>
        <w:right w:val="none" w:sz="0" w:space="0" w:color="auto"/>
      </w:divBdr>
    </w:div>
    <w:div w:id="1699113558">
      <w:marLeft w:val="640"/>
      <w:marRight w:val="0"/>
      <w:marTop w:val="0"/>
      <w:marBottom w:val="0"/>
      <w:divBdr>
        <w:top w:val="none" w:sz="0" w:space="0" w:color="auto"/>
        <w:left w:val="none" w:sz="0" w:space="0" w:color="auto"/>
        <w:bottom w:val="none" w:sz="0" w:space="0" w:color="auto"/>
        <w:right w:val="none" w:sz="0" w:space="0" w:color="auto"/>
      </w:divBdr>
    </w:div>
    <w:div w:id="1699115441">
      <w:marLeft w:val="640"/>
      <w:marRight w:val="0"/>
      <w:marTop w:val="0"/>
      <w:marBottom w:val="0"/>
      <w:divBdr>
        <w:top w:val="none" w:sz="0" w:space="0" w:color="auto"/>
        <w:left w:val="none" w:sz="0" w:space="0" w:color="auto"/>
        <w:bottom w:val="none" w:sz="0" w:space="0" w:color="auto"/>
        <w:right w:val="none" w:sz="0" w:space="0" w:color="auto"/>
      </w:divBdr>
    </w:div>
    <w:div w:id="1699160413">
      <w:marLeft w:val="640"/>
      <w:marRight w:val="0"/>
      <w:marTop w:val="0"/>
      <w:marBottom w:val="0"/>
      <w:divBdr>
        <w:top w:val="none" w:sz="0" w:space="0" w:color="auto"/>
        <w:left w:val="none" w:sz="0" w:space="0" w:color="auto"/>
        <w:bottom w:val="none" w:sz="0" w:space="0" w:color="auto"/>
        <w:right w:val="none" w:sz="0" w:space="0" w:color="auto"/>
      </w:divBdr>
    </w:div>
    <w:div w:id="1699235864">
      <w:marLeft w:val="640"/>
      <w:marRight w:val="0"/>
      <w:marTop w:val="0"/>
      <w:marBottom w:val="0"/>
      <w:divBdr>
        <w:top w:val="none" w:sz="0" w:space="0" w:color="auto"/>
        <w:left w:val="none" w:sz="0" w:space="0" w:color="auto"/>
        <w:bottom w:val="none" w:sz="0" w:space="0" w:color="auto"/>
        <w:right w:val="none" w:sz="0" w:space="0" w:color="auto"/>
      </w:divBdr>
    </w:div>
    <w:div w:id="1699239152">
      <w:marLeft w:val="640"/>
      <w:marRight w:val="0"/>
      <w:marTop w:val="0"/>
      <w:marBottom w:val="0"/>
      <w:divBdr>
        <w:top w:val="none" w:sz="0" w:space="0" w:color="auto"/>
        <w:left w:val="none" w:sz="0" w:space="0" w:color="auto"/>
        <w:bottom w:val="none" w:sz="0" w:space="0" w:color="auto"/>
        <w:right w:val="none" w:sz="0" w:space="0" w:color="auto"/>
      </w:divBdr>
    </w:div>
    <w:div w:id="1699239738">
      <w:marLeft w:val="640"/>
      <w:marRight w:val="0"/>
      <w:marTop w:val="0"/>
      <w:marBottom w:val="0"/>
      <w:divBdr>
        <w:top w:val="none" w:sz="0" w:space="0" w:color="auto"/>
        <w:left w:val="none" w:sz="0" w:space="0" w:color="auto"/>
        <w:bottom w:val="none" w:sz="0" w:space="0" w:color="auto"/>
        <w:right w:val="none" w:sz="0" w:space="0" w:color="auto"/>
      </w:divBdr>
    </w:div>
    <w:div w:id="1699240627">
      <w:marLeft w:val="640"/>
      <w:marRight w:val="0"/>
      <w:marTop w:val="0"/>
      <w:marBottom w:val="0"/>
      <w:divBdr>
        <w:top w:val="none" w:sz="0" w:space="0" w:color="auto"/>
        <w:left w:val="none" w:sz="0" w:space="0" w:color="auto"/>
        <w:bottom w:val="none" w:sz="0" w:space="0" w:color="auto"/>
        <w:right w:val="none" w:sz="0" w:space="0" w:color="auto"/>
      </w:divBdr>
    </w:div>
    <w:div w:id="1699349326">
      <w:marLeft w:val="640"/>
      <w:marRight w:val="0"/>
      <w:marTop w:val="0"/>
      <w:marBottom w:val="0"/>
      <w:divBdr>
        <w:top w:val="none" w:sz="0" w:space="0" w:color="auto"/>
        <w:left w:val="none" w:sz="0" w:space="0" w:color="auto"/>
        <w:bottom w:val="none" w:sz="0" w:space="0" w:color="auto"/>
        <w:right w:val="none" w:sz="0" w:space="0" w:color="auto"/>
      </w:divBdr>
    </w:div>
    <w:div w:id="1699355522">
      <w:marLeft w:val="640"/>
      <w:marRight w:val="0"/>
      <w:marTop w:val="0"/>
      <w:marBottom w:val="0"/>
      <w:divBdr>
        <w:top w:val="none" w:sz="0" w:space="0" w:color="auto"/>
        <w:left w:val="none" w:sz="0" w:space="0" w:color="auto"/>
        <w:bottom w:val="none" w:sz="0" w:space="0" w:color="auto"/>
        <w:right w:val="none" w:sz="0" w:space="0" w:color="auto"/>
      </w:divBdr>
    </w:div>
    <w:div w:id="1699425782">
      <w:marLeft w:val="640"/>
      <w:marRight w:val="0"/>
      <w:marTop w:val="0"/>
      <w:marBottom w:val="0"/>
      <w:divBdr>
        <w:top w:val="none" w:sz="0" w:space="0" w:color="auto"/>
        <w:left w:val="none" w:sz="0" w:space="0" w:color="auto"/>
        <w:bottom w:val="none" w:sz="0" w:space="0" w:color="auto"/>
        <w:right w:val="none" w:sz="0" w:space="0" w:color="auto"/>
      </w:divBdr>
    </w:div>
    <w:div w:id="1699507832">
      <w:marLeft w:val="640"/>
      <w:marRight w:val="0"/>
      <w:marTop w:val="0"/>
      <w:marBottom w:val="0"/>
      <w:divBdr>
        <w:top w:val="none" w:sz="0" w:space="0" w:color="auto"/>
        <w:left w:val="none" w:sz="0" w:space="0" w:color="auto"/>
        <w:bottom w:val="none" w:sz="0" w:space="0" w:color="auto"/>
        <w:right w:val="none" w:sz="0" w:space="0" w:color="auto"/>
      </w:divBdr>
    </w:div>
    <w:div w:id="1699550442">
      <w:marLeft w:val="640"/>
      <w:marRight w:val="0"/>
      <w:marTop w:val="0"/>
      <w:marBottom w:val="0"/>
      <w:divBdr>
        <w:top w:val="none" w:sz="0" w:space="0" w:color="auto"/>
        <w:left w:val="none" w:sz="0" w:space="0" w:color="auto"/>
        <w:bottom w:val="none" w:sz="0" w:space="0" w:color="auto"/>
        <w:right w:val="none" w:sz="0" w:space="0" w:color="auto"/>
      </w:divBdr>
    </w:div>
    <w:div w:id="1699618461">
      <w:marLeft w:val="640"/>
      <w:marRight w:val="0"/>
      <w:marTop w:val="0"/>
      <w:marBottom w:val="0"/>
      <w:divBdr>
        <w:top w:val="none" w:sz="0" w:space="0" w:color="auto"/>
        <w:left w:val="none" w:sz="0" w:space="0" w:color="auto"/>
        <w:bottom w:val="none" w:sz="0" w:space="0" w:color="auto"/>
        <w:right w:val="none" w:sz="0" w:space="0" w:color="auto"/>
      </w:divBdr>
    </w:div>
    <w:div w:id="1699618783">
      <w:marLeft w:val="640"/>
      <w:marRight w:val="0"/>
      <w:marTop w:val="0"/>
      <w:marBottom w:val="0"/>
      <w:divBdr>
        <w:top w:val="none" w:sz="0" w:space="0" w:color="auto"/>
        <w:left w:val="none" w:sz="0" w:space="0" w:color="auto"/>
        <w:bottom w:val="none" w:sz="0" w:space="0" w:color="auto"/>
        <w:right w:val="none" w:sz="0" w:space="0" w:color="auto"/>
      </w:divBdr>
    </w:div>
    <w:div w:id="1699623071">
      <w:marLeft w:val="640"/>
      <w:marRight w:val="0"/>
      <w:marTop w:val="0"/>
      <w:marBottom w:val="0"/>
      <w:divBdr>
        <w:top w:val="none" w:sz="0" w:space="0" w:color="auto"/>
        <w:left w:val="none" w:sz="0" w:space="0" w:color="auto"/>
        <w:bottom w:val="none" w:sz="0" w:space="0" w:color="auto"/>
        <w:right w:val="none" w:sz="0" w:space="0" w:color="auto"/>
      </w:divBdr>
    </w:div>
    <w:div w:id="1699811222">
      <w:marLeft w:val="640"/>
      <w:marRight w:val="0"/>
      <w:marTop w:val="0"/>
      <w:marBottom w:val="0"/>
      <w:divBdr>
        <w:top w:val="none" w:sz="0" w:space="0" w:color="auto"/>
        <w:left w:val="none" w:sz="0" w:space="0" w:color="auto"/>
        <w:bottom w:val="none" w:sz="0" w:space="0" w:color="auto"/>
        <w:right w:val="none" w:sz="0" w:space="0" w:color="auto"/>
      </w:divBdr>
    </w:div>
    <w:div w:id="1699890097">
      <w:marLeft w:val="640"/>
      <w:marRight w:val="0"/>
      <w:marTop w:val="0"/>
      <w:marBottom w:val="0"/>
      <w:divBdr>
        <w:top w:val="none" w:sz="0" w:space="0" w:color="auto"/>
        <w:left w:val="none" w:sz="0" w:space="0" w:color="auto"/>
        <w:bottom w:val="none" w:sz="0" w:space="0" w:color="auto"/>
        <w:right w:val="none" w:sz="0" w:space="0" w:color="auto"/>
      </w:divBdr>
    </w:div>
    <w:div w:id="1700087534">
      <w:marLeft w:val="640"/>
      <w:marRight w:val="0"/>
      <w:marTop w:val="0"/>
      <w:marBottom w:val="0"/>
      <w:divBdr>
        <w:top w:val="none" w:sz="0" w:space="0" w:color="auto"/>
        <w:left w:val="none" w:sz="0" w:space="0" w:color="auto"/>
        <w:bottom w:val="none" w:sz="0" w:space="0" w:color="auto"/>
        <w:right w:val="none" w:sz="0" w:space="0" w:color="auto"/>
      </w:divBdr>
    </w:div>
    <w:div w:id="1700274108">
      <w:marLeft w:val="640"/>
      <w:marRight w:val="0"/>
      <w:marTop w:val="0"/>
      <w:marBottom w:val="0"/>
      <w:divBdr>
        <w:top w:val="none" w:sz="0" w:space="0" w:color="auto"/>
        <w:left w:val="none" w:sz="0" w:space="0" w:color="auto"/>
        <w:bottom w:val="none" w:sz="0" w:space="0" w:color="auto"/>
        <w:right w:val="none" w:sz="0" w:space="0" w:color="auto"/>
      </w:divBdr>
    </w:div>
    <w:div w:id="1700274354">
      <w:marLeft w:val="640"/>
      <w:marRight w:val="0"/>
      <w:marTop w:val="0"/>
      <w:marBottom w:val="0"/>
      <w:divBdr>
        <w:top w:val="none" w:sz="0" w:space="0" w:color="auto"/>
        <w:left w:val="none" w:sz="0" w:space="0" w:color="auto"/>
        <w:bottom w:val="none" w:sz="0" w:space="0" w:color="auto"/>
        <w:right w:val="none" w:sz="0" w:space="0" w:color="auto"/>
      </w:divBdr>
    </w:div>
    <w:div w:id="1700277177">
      <w:marLeft w:val="640"/>
      <w:marRight w:val="0"/>
      <w:marTop w:val="0"/>
      <w:marBottom w:val="0"/>
      <w:divBdr>
        <w:top w:val="none" w:sz="0" w:space="0" w:color="auto"/>
        <w:left w:val="none" w:sz="0" w:space="0" w:color="auto"/>
        <w:bottom w:val="none" w:sz="0" w:space="0" w:color="auto"/>
        <w:right w:val="none" w:sz="0" w:space="0" w:color="auto"/>
      </w:divBdr>
    </w:div>
    <w:div w:id="1700277728">
      <w:marLeft w:val="640"/>
      <w:marRight w:val="0"/>
      <w:marTop w:val="0"/>
      <w:marBottom w:val="0"/>
      <w:divBdr>
        <w:top w:val="none" w:sz="0" w:space="0" w:color="auto"/>
        <w:left w:val="none" w:sz="0" w:space="0" w:color="auto"/>
        <w:bottom w:val="none" w:sz="0" w:space="0" w:color="auto"/>
        <w:right w:val="none" w:sz="0" w:space="0" w:color="auto"/>
      </w:divBdr>
    </w:div>
    <w:div w:id="1700349503">
      <w:marLeft w:val="640"/>
      <w:marRight w:val="0"/>
      <w:marTop w:val="0"/>
      <w:marBottom w:val="0"/>
      <w:divBdr>
        <w:top w:val="none" w:sz="0" w:space="0" w:color="auto"/>
        <w:left w:val="none" w:sz="0" w:space="0" w:color="auto"/>
        <w:bottom w:val="none" w:sz="0" w:space="0" w:color="auto"/>
        <w:right w:val="none" w:sz="0" w:space="0" w:color="auto"/>
      </w:divBdr>
    </w:div>
    <w:div w:id="1700356164">
      <w:marLeft w:val="640"/>
      <w:marRight w:val="0"/>
      <w:marTop w:val="0"/>
      <w:marBottom w:val="0"/>
      <w:divBdr>
        <w:top w:val="none" w:sz="0" w:space="0" w:color="auto"/>
        <w:left w:val="none" w:sz="0" w:space="0" w:color="auto"/>
        <w:bottom w:val="none" w:sz="0" w:space="0" w:color="auto"/>
        <w:right w:val="none" w:sz="0" w:space="0" w:color="auto"/>
      </w:divBdr>
    </w:div>
    <w:div w:id="1700398924">
      <w:marLeft w:val="640"/>
      <w:marRight w:val="0"/>
      <w:marTop w:val="0"/>
      <w:marBottom w:val="0"/>
      <w:divBdr>
        <w:top w:val="none" w:sz="0" w:space="0" w:color="auto"/>
        <w:left w:val="none" w:sz="0" w:space="0" w:color="auto"/>
        <w:bottom w:val="none" w:sz="0" w:space="0" w:color="auto"/>
        <w:right w:val="none" w:sz="0" w:space="0" w:color="auto"/>
      </w:divBdr>
    </w:div>
    <w:div w:id="1700471462">
      <w:marLeft w:val="640"/>
      <w:marRight w:val="0"/>
      <w:marTop w:val="0"/>
      <w:marBottom w:val="0"/>
      <w:divBdr>
        <w:top w:val="none" w:sz="0" w:space="0" w:color="auto"/>
        <w:left w:val="none" w:sz="0" w:space="0" w:color="auto"/>
        <w:bottom w:val="none" w:sz="0" w:space="0" w:color="auto"/>
        <w:right w:val="none" w:sz="0" w:space="0" w:color="auto"/>
      </w:divBdr>
    </w:div>
    <w:div w:id="1700471728">
      <w:marLeft w:val="640"/>
      <w:marRight w:val="0"/>
      <w:marTop w:val="0"/>
      <w:marBottom w:val="0"/>
      <w:divBdr>
        <w:top w:val="none" w:sz="0" w:space="0" w:color="auto"/>
        <w:left w:val="none" w:sz="0" w:space="0" w:color="auto"/>
        <w:bottom w:val="none" w:sz="0" w:space="0" w:color="auto"/>
        <w:right w:val="none" w:sz="0" w:space="0" w:color="auto"/>
      </w:divBdr>
    </w:div>
    <w:div w:id="1700472756">
      <w:marLeft w:val="640"/>
      <w:marRight w:val="0"/>
      <w:marTop w:val="0"/>
      <w:marBottom w:val="0"/>
      <w:divBdr>
        <w:top w:val="none" w:sz="0" w:space="0" w:color="auto"/>
        <w:left w:val="none" w:sz="0" w:space="0" w:color="auto"/>
        <w:bottom w:val="none" w:sz="0" w:space="0" w:color="auto"/>
        <w:right w:val="none" w:sz="0" w:space="0" w:color="auto"/>
      </w:divBdr>
    </w:div>
    <w:div w:id="1700551118">
      <w:marLeft w:val="640"/>
      <w:marRight w:val="0"/>
      <w:marTop w:val="0"/>
      <w:marBottom w:val="0"/>
      <w:divBdr>
        <w:top w:val="none" w:sz="0" w:space="0" w:color="auto"/>
        <w:left w:val="none" w:sz="0" w:space="0" w:color="auto"/>
        <w:bottom w:val="none" w:sz="0" w:space="0" w:color="auto"/>
        <w:right w:val="none" w:sz="0" w:space="0" w:color="auto"/>
      </w:divBdr>
    </w:div>
    <w:div w:id="1700593752">
      <w:marLeft w:val="640"/>
      <w:marRight w:val="0"/>
      <w:marTop w:val="0"/>
      <w:marBottom w:val="0"/>
      <w:divBdr>
        <w:top w:val="none" w:sz="0" w:space="0" w:color="auto"/>
        <w:left w:val="none" w:sz="0" w:space="0" w:color="auto"/>
        <w:bottom w:val="none" w:sz="0" w:space="0" w:color="auto"/>
        <w:right w:val="none" w:sz="0" w:space="0" w:color="auto"/>
      </w:divBdr>
    </w:div>
    <w:div w:id="1700618725">
      <w:marLeft w:val="640"/>
      <w:marRight w:val="0"/>
      <w:marTop w:val="0"/>
      <w:marBottom w:val="0"/>
      <w:divBdr>
        <w:top w:val="none" w:sz="0" w:space="0" w:color="auto"/>
        <w:left w:val="none" w:sz="0" w:space="0" w:color="auto"/>
        <w:bottom w:val="none" w:sz="0" w:space="0" w:color="auto"/>
        <w:right w:val="none" w:sz="0" w:space="0" w:color="auto"/>
      </w:divBdr>
    </w:div>
    <w:div w:id="1700623630">
      <w:marLeft w:val="640"/>
      <w:marRight w:val="0"/>
      <w:marTop w:val="0"/>
      <w:marBottom w:val="0"/>
      <w:divBdr>
        <w:top w:val="none" w:sz="0" w:space="0" w:color="auto"/>
        <w:left w:val="none" w:sz="0" w:space="0" w:color="auto"/>
        <w:bottom w:val="none" w:sz="0" w:space="0" w:color="auto"/>
        <w:right w:val="none" w:sz="0" w:space="0" w:color="auto"/>
      </w:divBdr>
    </w:div>
    <w:div w:id="1700626383">
      <w:marLeft w:val="640"/>
      <w:marRight w:val="0"/>
      <w:marTop w:val="0"/>
      <w:marBottom w:val="0"/>
      <w:divBdr>
        <w:top w:val="none" w:sz="0" w:space="0" w:color="auto"/>
        <w:left w:val="none" w:sz="0" w:space="0" w:color="auto"/>
        <w:bottom w:val="none" w:sz="0" w:space="0" w:color="auto"/>
        <w:right w:val="none" w:sz="0" w:space="0" w:color="auto"/>
      </w:divBdr>
    </w:div>
    <w:div w:id="1700666304">
      <w:marLeft w:val="640"/>
      <w:marRight w:val="0"/>
      <w:marTop w:val="0"/>
      <w:marBottom w:val="0"/>
      <w:divBdr>
        <w:top w:val="none" w:sz="0" w:space="0" w:color="auto"/>
        <w:left w:val="none" w:sz="0" w:space="0" w:color="auto"/>
        <w:bottom w:val="none" w:sz="0" w:space="0" w:color="auto"/>
        <w:right w:val="none" w:sz="0" w:space="0" w:color="auto"/>
      </w:divBdr>
    </w:div>
    <w:div w:id="1700737554">
      <w:marLeft w:val="640"/>
      <w:marRight w:val="0"/>
      <w:marTop w:val="0"/>
      <w:marBottom w:val="0"/>
      <w:divBdr>
        <w:top w:val="none" w:sz="0" w:space="0" w:color="auto"/>
        <w:left w:val="none" w:sz="0" w:space="0" w:color="auto"/>
        <w:bottom w:val="none" w:sz="0" w:space="0" w:color="auto"/>
        <w:right w:val="none" w:sz="0" w:space="0" w:color="auto"/>
      </w:divBdr>
    </w:div>
    <w:div w:id="1700742517">
      <w:marLeft w:val="640"/>
      <w:marRight w:val="0"/>
      <w:marTop w:val="0"/>
      <w:marBottom w:val="0"/>
      <w:divBdr>
        <w:top w:val="none" w:sz="0" w:space="0" w:color="auto"/>
        <w:left w:val="none" w:sz="0" w:space="0" w:color="auto"/>
        <w:bottom w:val="none" w:sz="0" w:space="0" w:color="auto"/>
        <w:right w:val="none" w:sz="0" w:space="0" w:color="auto"/>
      </w:divBdr>
    </w:div>
    <w:div w:id="1700812760">
      <w:marLeft w:val="640"/>
      <w:marRight w:val="0"/>
      <w:marTop w:val="0"/>
      <w:marBottom w:val="0"/>
      <w:divBdr>
        <w:top w:val="none" w:sz="0" w:space="0" w:color="auto"/>
        <w:left w:val="none" w:sz="0" w:space="0" w:color="auto"/>
        <w:bottom w:val="none" w:sz="0" w:space="0" w:color="auto"/>
        <w:right w:val="none" w:sz="0" w:space="0" w:color="auto"/>
      </w:divBdr>
    </w:div>
    <w:div w:id="1700859790">
      <w:marLeft w:val="0"/>
      <w:marRight w:val="0"/>
      <w:marTop w:val="0"/>
      <w:marBottom w:val="0"/>
      <w:divBdr>
        <w:top w:val="none" w:sz="0" w:space="0" w:color="auto"/>
        <w:left w:val="none" w:sz="0" w:space="0" w:color="auto"/>
        <w:bottom w:val="none" w:sz="0" w:space="0" w:color="auto"/>
        <w:right w:val="none" w:sz="0" w:space="0" w:color="auto"/>
      </w:divBdr>
    </w:div>
    <w:div w:id="1700931839">
      <w:marLeft w:val="640"/>
      <w:marRight w:val="0"/>
      <w:marTop w:val="0"/>
      <w:marBottom w:val="0"/>
      <w:divBdr>
        <w:top w:val="none" w:sz="0" w:space="0" w:color="auto"/>
        <w:left w:val="none" w:sz="0" w:space="0" w:color="auto"/>
        <w:bottom w:val="none" w:sz="0" w:space="0" w:color="auto"/>
        <w:right w:val="none" w:sz="0" w:space="0" w:color="auto"/>
      </w:divBdr>
    </w:div>
    <w:div w:id="1701007949">
      <w:marLeft w:val="640"/>
      <w:marRight w:val="0"/>
      <w:marTop w:val="0"/>
      <w:marBottom w:val="0"/>
      <w:divBdr>
        <w:top w:val="none" w:sz="0" w:space="0" w:color="auto"/>
        <w:left w:val="none" w:sz="0" w:space="0" w:color="auto"/>
        <w:bottom w:val="none" w:sz="0" w:space="0" w:color="auto"/>
        <w:right w:val="none" w:sz="0" w:space="0" w:color="auto"/>
      </w:divBdr>
    </w:div>
    <w:div w:id="1701008886">
      <w:marLeft w:val="640"/>
      <w:marRight w:val="0"/>
      <w:marTop w:val="0"/>
      <w:marBottom w:val="0"/>
      <w:divBdr>
        <w:top w:val="none" w:sz="0" w:space="0" w:color="auto"/>
        <w:left w:val="none" w:sz="0" w:space="0" w:color="auto"/>
        <w:bottom w:val="none" w:sz="0" w:space="0" w:color="auto"/>
        <w:right w:val="none" w:sz="0" w:space="0" w:color="auto"/>
      </w:divBdr>
    </w:div>
    <w:div w:id="1701053049">
      <w:marLeft w:val="640"/>
      <w:marRight w:val="0"/>
      <w:marTop w:val="0"/>
      <w:marBottom w:val="0"/>
      <w:divBdr>
        <w:top w:val="none" w:sz="0" w:space="0" w:color="auto"/>
        <w:left w:val="none" w:sz="0" w:space="0" w:color="auto"/>
        <w:bottom w:val="none" w:sz="0" w:space="0" w:color="auto"/>
        <w:right w:val="none" w:sz="0" w:space="0" w:color="auto"/>
      </w:divBdr>
    </w:div>
    <w:div w:id="1701055136">
      <w:marLeft w:val="640"/>
      <w:marRight w:val="0"/>
      <w:marTop w:val="0"/>
      <w:marBottom w:val="0"/>
      <w:divBdr>
        <w:top w:val="none" w:sz="0" w:space="0" w:color="auto"/>
        <w:left w:val="none" w:sz="0" w:space="0" w:color="auto"/>
        <w:bottom w:val="none" w:sz="0" w:space="0" w:color="auto"/>
        <w:right w:val="none" w:sz="0" w:space="0" w:color="auto"/>
      </w:divBdr>
    </w:div>
    <w:div w:id="1701205662">
      <w:marLeft w:val="640"/>
      <w:marRight w:val="0"/>
      <w:marTop w:val="0"/>
      <w:marBottom w:val="0"/>
      <w:divBdr>
        <w:top w:val="none" w:sz="0" w:space="0" w:color="auto"/>
        <w:left w:val="none" w:sz="0" w:space="0" w:color="auto"/>
        <w:bottom w:val="none" w:sz="0" w:space="0" w:color="auto"/>
        <w:right w:val="none" w:sz="0" w:space="0" w:color="auto"/>
      </w:divBdr>
    </w:div>
    <w:div w:id="1701275940">
      <w:marLeft w:val="640"/>
      <w:marRight w:val="0"/>
      <w:marTop w:val="0"/>
      <w:marBottom w:val="0"/>
      <w:divBdr>
        <w:top w:val="none" w:sz="0" w:space="0" w:color="auto"/>
        <w:left w:val="none" w:sz="0" w:space="0" w:color="auto"/>
        <w:bottom w:val="none" w:sz="0" w:space="0" w:color="auto"/>
        <w:right w:val="none" w:sz="0" w:space="0" w:color="auto"/>
      </w:divBdr>
    </w:div>
    <w:div w:id="1701276048">
      <w:marLeft w:val="640"/>
      <w:marRight w:val="0"/>
      <w:marTop w:val="0"/>
      <w:marBottom w:val="0"/>
      <w:divBdr>
        <w:top w:val="none" w:sz="0" w:space="0" w:color="auto"/>
        <w:left w:val="none" w:sz="0" w:space="0" w:color="auto"/>
        <w:bottom w:val="none" w:sz="0" w:space="0" w:color="auto"/>
        <w:right w:val="none" w:sz="0" w:space="0" w:color="auto"/>
      </w:divBdr>
    </w:div>
    <w:div w:id="1701276600">
      <w:marLeft w:val="640"/>
      <w:marRight w:val="0"/>
      <w:marTop w:val="0"/>
      <w:marBottom w:val="0"/>
      <w:divBdr>
        <w:top w:val="none" w:sz="0" w:space="0" w:color="auto"/>
        <w:left w:val="none" w:sz="0" w:space="0" w:color="auto"/>
        <w:bottom w:val="none" w:sz="0" w:space="0" w:color="auto"/>
        <w:right w:val="none" w:sz="0" w:space="0" w:color="auto"/>
      </w:divBdr>
    </w:div>
    <w:div w:id="1701280785">
      <w:marLeft w:val="640"/>
      <w:marRight w:val="0"/>
      <w:marTop w:val="0"/>
      <w:marBottom w:val="0"/>
      <w:divBdr>
        <w:top w:val="none" w:sz="0" w:space="0" w:color="auto"/>
        <w:left w:val="none" w:sz="0" w:space="0" w:color="auto"/>
        <w:bottom w:val="none" w:sz="0" w:space="0" w:color="auto"/>
        <w:right w:val="none" w:sz="0" w:space="0" w:color="auto"/>
      </w:divBdr>
    </w:div>
    <w:div w:id="1701318136">
      <w:marLeft w:val="640"/>
      <w:marRight w:val="0"/>
      <w:marTop w:val="0"/>
      <w:marBottom w:val="0"/>
      <w:divBdr>
        <w:top w:val="none" w:sz="0" w:space="0" w:color="auto"/>
        <w:left w:val="none" w:sz="0" w:space="0" w:color="auto"/>
        <w:bottom w:val="none" w:sz="0" w:space="0" w:color="auto"/>
        <w:right w:val="none" w:sz="0" w:space="0" w:color="auto"/>
      </w:divBdr>
    </w:div>
    <w:div w:id="1701321131">
      <w:marLeft w:val="640"/>
      <w:marRight w:val="0"/>
      <w:marTop w:val="0"/>
      <w:marBottom w:val="0"/>
      <w:divBdr>
        <w:top w:val="none" w:sz="0" w:space="0" w:color="auto"/>
        <w:left w:val="none" w:sz="0" w:space="0" w:color="auto"/>
        <w:bottom w:val="none" w:sz="0" w:space="0" w:color="auto"/>
        <w:right w:val="none" w:sz="0" w:space="0" w:color="auto"/>
      </w:divBdr>
    </w:div>
    <w:div w:id="1701323920">
      <w:marLeft w:val="640"/>
      <w:marRight w:val="0"/>
      <w:marTop w:val="0"/>
      <w:marBottom w:val="0"/>
      <w:divBdr>
        <w:top w:val="none" w:sz="0" w:space="0" w:color="auto"/>
        <w:left w:val="none" w:sz="0" w:space="0" w:color="auto"/>
        <w:bottom w:val="none" w:sz="0" w:space="0" w:color="auto"/>
        <w:right w:val="none" w:sz="0" w:space="0" w:color="auto"/>
      </w:divBdr>
    </w:div>
    <w:div w:id="1701397205">
      <w:marLeft w:val="640"/>
      <w:marRight w:val="0"/>
      <w:marTop w:val="0"/>
      <w:marBottom w:val="0"/>
      <w:divBdr>
        <w:top w:val="none" w:sz="0" w:space="0" w:color="auto"/>
        <w:left w:val="none" w:sz="0" w:space="0" w:color="auto"/>
        <w:bottom w:val="none" w:sz="0" w:space="0" w:color="auto"/>
        <w:right w:val="none" w:sz="0" w:space="0" w:color="auto"/>
      </w:divBdr>
    </w:div>
    <w:div w:id="1701466021">
      <w:marLeft w:val="640"/>
      <w:marRight w:val="0"/>
      <w:marTop w:val="0"/>
      <w:marBottom w:val="0"/>
      <w:divBdr>
        <w:top w:val="none" w:sz="0" w:space="0" w:color="auto"/>
        <w:left w:val="none" w:sz="0" w:space="0" w:color="auto"/>
        <w:bottom w:val="none" w:sz="0" w:space="0" w:color="auto"/>
        <w:right w:val="none" w:sz="0" w:space="0" w:color="auto"/>
      </w:divBdr>
    </w:div>
    <w:div w:id="1701470252">
      <w:marLeft w:val="640"/>
      <w:marRight w:val="0"/>
      <w:marTop w:val="0"/>
      <w:marBottom w:val="0"/>
      <w:divBdr>
        <w:top w:val="none" w:sz="0" w:space="0" w:color="auto"/>
        <w:left w:val="none" w:sz="0" w:space="0" w:color="auto"/>
        <w:bottom w:val="none" w:sz="0" w:space="0" w:color="auto"/>
        <w:right w:val="none" w:sz="0" w:space="0" w:color="auto"/>
      </w:divBdr>
    </w:div>
    <w:div w:id="1701516804">
      <w:marLeft w:val="640"/>
      <w:marRight w:val="0"/>
      <w:marTop w:val="0"/>
      <w:marBottom w:val="0"/>
      <w:divBdr>
        <w:top w:val="none" w:sz="0" w:space="0" w:color="auto"/>
        <w:left w:val="none" w:sz="0" w:space="0" w:color="auto"/>
        <w:bottom w:val="none" w:sz="0" w:space="0" w:color="auto"/>
        <w:right w:val="none" w:sz="0" w:space="0" w:color="auto"/>
      </w:divBdr>
    </w:div>
    <w:div w:id="1701662684">
      <w:marLeft w:val="640"/>
      <w:marRight w:val="0"/>
      <w:marTop w:val="0"/>
      <w:marBottom w:val="0"/>
      <w:divBdr>
        <w:top w:val="none" w:sz="0" w:space="0" w:color="auto"/>
        <w:left w:val="none" w:sz="0" w:space="0" w:color="auto"/>
        <w:bottom w:val="none" w:sz="0" w:space="0" w:color="auto"/>
        <w:right w:val="none" w:sz="0" w:space="0" w:color="auto"/>
      </w:divBdr>
    </w:div>
    <w:div w:id="1701852004">
      <w:marLeft w:val="640"/>
      <w:marRight w:val="0"/>
      <w:marTop w:val="0"/>
      <w:marBottom w:val="0"/>
      <w:divBdr>
        <w:top w:val="none" w:sz="0" w:space="0" w:color="auto"/>
        <w:left w:val="none" w:sz="0" w:space="0" w:color="auto"/>
        <w:bottom w:val="none" w:sz="0" w:space="0" w:color="auto"/>
        <w:right w:val="none" w:sz="0" w:space="0" w:color="auto"/>
      </w:divBdr>
    </w:div>
    <w:div w:id="1701853909">
      <w:marLeft w:val="640"/>
      <w:marRight w:val="0"/>
      <w:marTop w:val="0"/>
      <w:marBottom w:val="0"/>
      <w:divBdr>
        <w:top w:val="none" w:sz="0" w:space="0" w:color="auto"/>
        <w:left w:val="none" w:sz="0" w:space="0" w:color="auto"/>
        <w:bottom w:val="none" w:sz="0" w:space="0" w:color="auto"/>
        <w:right w:val="none" w:sz="0" w:space="0" w:color="auto"/>
      </w:divBdr>
    </w:div>
    <w:div w:id="1701970817">
      <w:marLeft w:val="640"/>
      <w:marRight w:val="0"/>
      <w:marTop w:val="0"/>
      <w:marBottom w:val="0"/>
      <w:divBdr>
        <w:top w:val="none" w:sz="0" w:space="0" w:color="auto"/>
        <w:left w:val="none" w:sz="0" w:space="0" w:color="auto"/>
        <w:bottom w:val="none" w:sz="0" w:space="0" w:color="auto"/>
        <w:right w:val="none" w:sz="0" w:space="0" w:color="auto"/>
      </w:divBdr>
    </w:div>
    <w:div w:id="1702052080">
      <w:marLeft w:val="640"/>
      <w:marRight w:val="0"/>
      <w:marTop w:val="0"/>
      <w:marBottom w:val="0"/>
      <w:divBdr>
        <w:top w:val="none" w:sz="0" w:space="0" w:color="auto"/>
        <w:left w:val="none" w:sz="0" w:space="0" w:color="auto"/>
        <w:bottom w:val="none" w:sz="0" w:space="0" w:color="auto"/>
        <w:right w:val="none" w:sz="0" w:space="0" w:color="auto"/>
      </w:divBdr>
    </w:div>
    <w:div w:id="1702053654">
      <w:marLeft w:val="640"/>
      <w:marRight w:val="0"/>
      <w:marTop w:val="0"/>
      <w:marBottom w:val="0"/>
      <w:divBdr>
        <w:top w:val="none" w:sz="0" w:space="0" w:color="auto"/>
        <w:left w:val="none" w:sz="0" w:space="0" w:color="auto"/>
        <w:bottom w:val="none" w:sz="0" w:space="0" w:color="auto"/>
        <w:right w:val="none" w:sz="0" w:space="0" w:color="auto"/>
      </w:divBdr>
    </w:div>
    <w:div w:id="1702169910">
      <w:marLeft w:val="640"/>
      <w:marRight w:val="0"/>
      <w:marTop w:val="0"/>
      <w:marBottom w:val="0"/>
      <w:divBdr>
        <w:top w:val="none" w:sz="0" w:space="0" w:color="auto"/>
        <w:left w:val="none" w:sz="0" w:space="0" w:color="auto"/>
        <w:bottom w:val="none" w:sz="0" w:space="0" w:color="auto"/>
        <w:right w:val="none" w:sz="0" w:space="0" w:color="auto"/>
      </w:divBdr>
    </w:div>
    <w:div w:id="1702320905">
      <w:marLeft w:val="640"/>
      <w:marRight w:val="0"/>
      <w:marTop w:val="0"/>
      <w:marBottom w:val="0"/>
      <w:divBdr>
        <w:top w:val="none" w:sz="0" w:space="0" w:color="auto"/>
        <w:left w:val="none" w:sz="0" w:space="0" w:color="auto"/>
        <w:bottom w:val="none" w:sz="0" w:space="0" w:color="auto"/>
        <w:right w:val="none" w:sz="0" w:space="0" w:color="auto"/>
      </w:divBdr>
    </w:div>
    <w:div w:id="1702323700">
      <w:marLeft w:val="640"/>
      <w:marRight w:val="0"/>
      <w:marTop w:val="0"/>
      <w:marBottom w:val="0"/>
      <w:divBdr>
        <w:top w:val="none" w:sz="0" w:space="0" w:color="auto"/>
        <w:left w:val="none" w:sz="0" w:space="0" w:color="auto"/>
        <w:bottom w:val="none" w:sz="0" w:space="0" w:color="auto"/>
        <w:right w:val="none" w:sz="0" w:space="0" w:color="auto"/>
      </w:divBdr>
    </w:div>
    <w:div w:id="1702363602">
      <w:marLeft w:val="640"/>
      <w:marRight w:val="0"/>
      <w:marTop w:val="0"/>
      <w:marBottom w:val="0"/>
      <w:divBdr>
        <w:top w:val="none" w:sz="0" w:space="0" w:color="auto"/>
        <w:left w:val="none" w:sz="0" w:space="0" w:color="auto"/>
        <w:bottom w:val="none" w:sz="0" w:space="0" w:color="auto"/>
        <w:right w:val="none" w:sz="0" w:space="0" w:color="auto"/>
      </w:divBdr>
    </w:div>
    <w:div w:id="1702390149">
      <w:marLeft w:val="640"/>
      <w:marRight w:val="0"/>
      <w:marTop w:val="0"/>
      <w:marBottom w:val="0"/>
      <w:divBdr>
        <w:top w:val="none" w:sz="0" w:space="0" w:color="auto"/>
        <w:left w:val="none" w:sz="0" w:space="0" w:color="auto"/>
        <w:bottom w:val="none" w:sz="0" w:space="0" w:color="auto"/>
        <w:right w:val="none" w:sz="0" w:space="0" w:color="auto"/>
      </w:divBdr>
    </w:div>
    <w:div w:id="1702390638">
      <w:marLeft w:val="640"/>
      <w:marRight w:val="0"/>
      <w:marTop w:val="0"/>
      <w:marBottom w:val="0"/>
      <w:divBdr>
        <w:top w:val="none" w:sz="0" w:space="0" w:color="auto"/>
        <w:left w:val="none" w:sz="0" w:space="0" w:color="auto"/>
        <w:bottom w:val="none" w:sz="0" w:space="0" w:color="auto"/>
        <w:right w:val="none" w:sz="0" w:space="0" w:color="auto"/>
      </w:divBdr>
    </w:div>
    <w:div w:id="1702393543">
      <w:marLeft w:val="640"/>
      <w:marRight w:val="0"/>
      <w:marTop w:val="0"/>
      <w:marBottom w:val="0"/>
      <w:divBdr>
        <w:top w:val="none" w:sz="0" w:space="0" w:color="auto"/>
        <w:left w:val="none" w:sz="0" w:space="0" w:color="auto"/>
        <w:bottom w:val="none" w:sz="0" w:space="0" w:color="auto"/>
        <w:right w:val="none" w:sz="0" w:space="0" w:color="auto"/>
      </w:divBdr>
    </w:div>
    <w:div w:id="1702432520">
      <w:marLeft w:val="640"/>
      <w:marRight w:val="0"/>
      <w:marTop w:val="0"/>
      <w:marBottom w:val="0"/>
      <w:divBdr>
        <w:top w:val="none" w:sz="0" w:space="0" w:color="auto"/>
        <w:left w:val="none" w:sz="0" w:space="0" w:color="auto"/>
        <w:bottom w:val="none" w:sz="0" w:space="0" w:color="auto"/>
        <w:right w:val="none" w:sz="0" w:space="0" w:color="auto"/>
      </w:divBdr>
    </w:div>
    <w:div w:id="1702433219">
      <w:marLeft w:val="640"/>
      <w:marRight w:val="0"/>
      <w:marTop w:val="0"/>
      <w:marBottom w:val="0"/>
      <w:divBdr>
        <w:top w:val="none" w:sz="0" w:space="0" w:color="auto"/>
        <w:left w:val="none" w:sz="0" w:space="0" w:color="auto"/>
        <w:bottom w:val="none" w:sz="0" w:space="0" w:color="auto"/>
        <w:right w:val="none" w:sz="0" w:space="0" w:color="auto"/>
      </w:divBdr>
    </w:div>
    <w:div w:id="1702630069">
      <w:marLeft w:val="640"/>
      <w:marRight w:val="0"/>
      <w:marTop w:val="0"/>
      <w:marBottom w:val="0"/>
      <w:divBdr>
        <w:top w:val="none" w:sz="0" w:space="0" w:color="auto"/>
        <w:left w:val="none" w:sz="0" w:space="0" w:color="auto"/>
        <w:bottom w:val="none" w:sz="0" w:space="0" w:color="auto"/>
        <w:right w:val="none" w:sz="0" w:space="0" w:color="auto"/>
      </w:divBdr>
    </w:div>
    <w:div w:id="1702633924">
      <w:marLeft w:val="640"/>
      <w:marRight w:val="0"/>
      <w:marTop w:val="0"/>
      <w:marBottom w:val="0"/>
      <w:divBdr>
        <w:top w:val="none" w:sz="0" w:space="0" w:color="auto"/>
        <w:left w:val="none" w:sz="0" w:space="0" w:color="auto"/>
        <w:bottom w:val="none" w:sz="0" w:space="0" w:color="auto"/>
        <w:right w:val="none" w:sz="0" w:space="0" w:color="auto"/>
      </w:divBdr>
    </w:div>
    <w:div w:id="1702705932">
      <w:marLeft w:val="640"/>
      <w:marRight w:val="0"/>
      <w:marTop w:val="0"/>
      <w:marBottom w:val="0"/>
      <w:divBdr>
        <w:top w:val="none" w:sz="0" w:space="0" w:color="auto"/>
        <w:left w:val="none" w:sz="0" w:space="0" w:color="auto"/>
        <w:bottom w:val="none" w:sz="0" w:space="0" w:color="auto"/>
        <w:right w:val="none" w:sz="0" w:space="0" w:color="auto"/>
      </w:divBdr>
    </w:div>
    <w:div w:id="1702706549">
      <w:marLeft w:val="640"/>
      <w:marRight w:val="0"/>
      <w:marTop w:val="0"/>
      <w:marBottom w:val="0"/>
      <w:divBdr>
        <w:top w:val="none" w:sz="0" w:space="0" w:color="auto"/>
        <w:left w:val="none" w:sz="0" w:space="0" w:color="auto"/>
        <w:bottom w:val="none" w:sz="0" w:space="0" w:color="auto"/>
        <w:right w:val="none" w:sz="0" w:space="0" w:color="auto"/>
      </w:divBdr>
    </w:div>
    <w:div w:id="1702707810">
      <w:marLeft w:val="640"/>
      <w:marRight w:val="0"/>
      <w:marTop w:val="0"/>
      <w:marBottom w:val="0"/>
      <w:divBdr>
        <w:top w:val="none" w:sz="0" w:space="0" w:color="auto"/>
        <w:left w:val="none" w:sz="0" w:space="0" w:color="auto"/>
        <w:bottom w:val="none" w:sz="0" w:space="0" w:color="auto"/>
        <w:right w:val="none" w:sz="0" w:space="0" w:color="auto"/>
      </w:divBdr>
    </w:div>
    <w:div w:id="1702896853">
      <w:marLeft w:val="640"/>
      <w:marRight w:val="0"/>
      <w:marTop w:val="0"/>
      <w:marBottom w:val="0"/>
      <w:divBdr>
        <w:top w:val="none" w:sz="0" w:space="0" w:color="auto"/>
        <w:left w:val="none" w:sz="0" w:space="0" w:color="auto"/>
        <w:bottom w:val="none" w:sz="0" w:space="0" w:color="auto"/>
        <w:right w:val="none" w:sz="0" w:space="0" w:color="auto"/>
      </w:divBdr>
    </w:div>
    <w:div w:id="1702971405">
      <w:marLeft w:val="640"/>
      <w:marRight w:val="0"/>
      <w:marTop w:val="0"/>
      <w:marBottom w:val="0"/>
      <w:divBdr>
        <w:top w:val="none" w:sz="0" w:space="0" w:color="auto"/>
        <w:left w:val="none" w:sz="0" w:space="0" w:color="auto"/>
        <w:bottom w:val="none" w:sz="0" w:space="0" w:color="auto"/>
        <w:right w:val="none" w:sz="0" w:space="0" w:color="auto"/>
      </w:divBdr>
    </w:div>
    <w:div w:id="1702971760">
      <w:marLeft w:val="640"/>
      <w:marRight w:val="0"/>
      <w:marTop w:val="0"/>
      <w:marBottom w:val="0"/>
      <w:divBdr>
        <w:top w:val="none" w:sz="0" w:space="0" w:color="auto"/>
        <w:left w:val="none" w:sz="0" w:space="0" w:color="auto"/>
        <w:bottom w:val="none" w:sz="0" w:space="0" w:color="auto"/>
        <w:right w:val="none" w:sz="0" w:space="0" w:color="auto"/>
      </w:divBdr>
    </w:div>
    <w:div w:id="1703019603">
      <w:marLeft w:val="640"/>
      <w:marRight w:val="0"/>
      <w:marTop w:val="0"/>
      <w:marBottom w:val="0"/>
      <w:divBdr>
        <w:top w:val="none" w:sz="0" w:space="0" w:color="auto"/>
        <w:left w:val="none" w:sz="0" w:space="0" w:color="auto"/>
        <w:bottom w:val="none" w:sz="0" w:space="0" w:color="auto"/>
        <w:right w:val="none" w:sz="0" w:space="0" w:color="auto"/>
      </w:divBdr>
    </w:div>
    <w:div w:id="1703048775">
      <w:marLeft w:val="640"/>
      <w:marRight w:val="0"/>
      <w:marTop w:val="0"/>
      <w:marBottom w:val="0"/>
      <w:divBdr>
        <w:top w:val="none" w:sz="0" w:space="0" w:color="auto"/>
        <w:left w:val="none" w:sz="0" w:space="0" w:color="auto"/>
        <w:bottom w:val="none" w:sz="0" w:space="0" w:color="auto"/>
        <w:right w:val="none" w:sz="0" w:space="0" w:color="auto"/>
      </w:divBdr>
    </w:div>
    <w:div w:id="1703095848">
      <w:marLeft w:val="640"/>
      <w:marRight w:val="0"/>
      <w:marTop w:val="0"/>
      <w:marBottom w:val="0"/>
      <w:divBdr>
        <w:top w:val="none" w:sz="0" w:space="0" w:color="auto"/>
        <w:left w:val="none" w:sz="0" w:space="0" w:color="auto"/>
        <w:bottom w:val="none" w:sz="0" w:space="0" w:color="auto"/>
        <w:right w:val="none" w:sz="0" w:space="0" w:color="auto"/>
      </w:divBdr>
    </w:div>
    <w:div w:id="1703163073">
      <w:marLeft w:val="640"/>
      <w:marRight w:val="0"/>
      <w:marTop w:val="0"/>
      <w:marBottom w:val="0"/>
      <w:divBdr>
        <w:top w:val="none" w:sz="0" w:space="0" w:color="auto"/>
        <w:left w:val="none" w:sz="0" w:space="0" w:color="auto"/>
        <w:bottom w:val="none" w:sz="0" w:space="0" w:color="auto"/>
        <w:right w:val="none" w:sz="0" w:space="0" w:color="auto"/>
      </w:divBdr>
    </w:div>
    <w:div w:id="1703165197">
      <w:marLeft w:val="640"/>
      <w:marRight w:val="0"/>
      <w:marTop w:val="0"/>
      <w:marBottom w:val="0"/>
      <w:divBdr>
        <w:top w:val="none" w:sz="0" w:space="0" w:color="auto"/>
        <w:left w:val="none" w:sz="0" w:space="0" w:color="auto"/>
        <w:bottom w:val="none" w:sz="0" w:space="0" w:color="auto"/>
        <w:right w:val="none" w:sz="0" w:space="0" w:color="auto"/>
      </w:divBdr>
    </w:div>
    <w:div w:id="1703166202">
      <w:marLeft w:val="640"/>
      <w:marRight w:val="0"/>
      <w:marTop w:val="0"/>
      <w:marBottom w:val="0"/>
      <w:divBdr>
        <w:top w:val="none" w:sz="0" w:space="0" w:color="auto"/>
        <w:left w:val="none" w:sz="0" w:space="0" w:color="auto"/>
        <w:bottom w:val="none" w:sz="0" w:space="0" w:color="auto"/>
        <w:right w:val="none" w:sz="0" w:space="0" w:color="auto"/>
      </w:divBdr>
    </w:div>
    <w:div w:id="1703167121">
      <w:marLeft w:val="640"/>
      <w:marRight w:val="0"/>
      <w:marTop w:val="0"/>
      <w:marBottom w:val="0"/>
      <w:divBdr>
        <w:top w:val="none" w:sz="0" w:space="0" w:color="auto"/>
        <w:left w:val="none" w:sz="0" w:space="0" w:color="auto"/>
        <w:bottom w:val="none" w:sz="0" w:space="0" w:color="auto"/>
        <w:right w:val="none" w:sz="0" w:space="0" w:color="auto"/>
      </w:divBdr>
    </w:div>
    <w:div w:id="1703170443">
      <w:marLeft w:val="640"/>
      <w:marRight w:val="0"/>
      <w:marTop w:val="0"/>
      <w:marBottom w:val="0"/>
      <w:divBdr>
        <w:top w:val="none" w:sz="0" w:space="0" w:color="auto"/>
        <w:left w:val="none" w:sz="0" w:space="0" w:color="auto"/>
        <w:bottom w:val="none" w:sz="0" w:space="0" w:color="auto"/>
        <w:right w:val="none" w:sz="0" w:space="0" w:color="auto"/>
      </w:divBdr>
    </w:div>
    <w:div w:id="1703239255">
      <w:marLeft w:val="640"/>
      <w:marRight w:val="0"/>
      <w:marTop w:val="0"/>
      <w:marBottom w:val="0"/>
      <w:divBdr>
        <w:top w:val="none" w:sz="0" w:space="0" w:color="auto"/>
        <w:left w:val="none" w:sz="0" w:space="0" w:color="auto"/>
        <w:bottom w:val="none" w:sz="0" w:space="0" w:color="auto"/>
        <w:right w:val="none" w:sz="0" w:space="0" w:color="auto"/>
      </w:divBdr>
    </w:div>
    <w:div w:id="1703282760">
      <w:marLeft w:val="640"/>
      <w:marRight w:val="0"/>
      <w:marTop w:val="0"/>
      <w:marBottom w:val="0"/>
      <w:divBdr>
        <w:top w:val="none" w:sz="0" w:space="0" w:color="auto"/>
        <w:left w:val="none" w:sz="0" w:space="0" w:color="auto"/>
        <w:bottom w:val="none" w:sz="0" w:space="0" w:color="auto"/>
        <w:right w:val="none" w:sz="0" w:space="0" w:color="auto"/>
      </w:divBdr>
    </w:div>
    <w:div w:id="1703285240">
      <w:marLeft w:val="640"/>
      <w:marRight w:val="0"/>
      <w:marTop w:val="0"/>
      <w:marBottom w:val="0"/>
      <w:divBdr>
        <w:top w:val="none" w:sz="0" w:space="0" w:color="auto"/>
        <w:left w:val="none" w:sz="0" w:space="0" w:color="auto"/>
        <w:bottom w:val="none" w:sz="0" w:space="0" w:color="auto"/>
        <w:right w:val="none" w:sz="0" w:space="0" w:color="auto"/>
      </w:divBdr>
    </w:div>
    <w:div w:id="1703288167">
      <w:marLeft w:val="640"/>
      <w:marRight w:val="0"/>
      <w:marTop w:val="0"/>
      <w:marBottom w:val="0"/>
      <w:divBdr>
        <w:top w:val="none" w:sz="0" w:space="0" w:color="auto"/>
        <w:left w:val="none" w:sz="0" w:space="0" w:color="auto"/>
        <w:bottom w:val="none" w:sz="0" w:space="0" w:color="auto"/>
        <w:right w:val="none" w:sz="0" w:space="0" w:color="auto"/>
      </w:divBdr>
    </w:div>
    <w:div w:id="1703289223">
      <w:marLeft w:val="640"/>
      <w:marRight w:val="0"/>
      <w:marTop w:val="0"/>
      <w:marBottom w:val="0"/>
      <w:divBdr>
        <w:top w:val="none" w:sz="0" w:space="0" w:color="auto"/>
        <w:left w:val="none" w:sz="0" w:space="0" w:color="auto"/>
        <w:bottom w:val="none" w:sz="0" w:space="0" w:color="auto"/>
        <w:right w:val="none" w:sz="0" w:space="0" w:color="auto"/>
      </w:divBdr>
    </w:div>
    <w:div w:id="1703359013">
      <w:marLeft w:val="640"/>
      <w:marRight w:val="0"/>
      <w:marTop w:val="0"/>
      <w:marBottom w:val="0"/>
      <w:divBdr>
        <w:top w:val="none" w:sz="0" w:space="0" w:color="auto"/>
        <w:left w:val="none" w:sz="0" w:space="0" w:color="auto"/>
        <w:bottom w:val="none" w:sz="0" w:space="0" w:color="auto"/>
        <w:right w:val="none" w:sz="0" w:space="0" w:color="auto"/>
      </w:divBdr>
    </w:div>
    <w:div w:id="1703478180">
      <w:marLeft w:val="640"/>
      <w:marRight w:val="0"/>
      <w:marTop w:val="0"/>
      <w:marBottom w:val="0"/>
      <w:divBdr>
        <w:top w:val="none" w:sz="0" w:space="0" w:color="auto"/>
        <w:left w:val="none" w:sz="0" w:space="0" w:color="auto"/>
        <w:bottom w:val="none" w:sz="0" w:space="0" w:color="auto"/>
        <w:right w:val="none" w:sz="0" w:space="0" w:color="auto"/>
      </w:divBdr>
    </w:div>
    <w:div w:id="1703478907">
      <w:marLeft w:val="640"/>
      <w:marRight w:val="0"/>
      <w:marTop w:val="0"/>
      <w:marBottom w:val="0"/>
      <w:divBdr>
        <w:top w:val="none" w:sz="0" w:space="0" w:color="auto"/>
        <w:left w:val="none" w:sz="0" w:space="0" w:color="auto"/>
        <w:bottom w:val="none" w:sz="0" w:space="0" w:color="auto"/>
        <w:right w:val="none" w:sz="0" w:space="0" w:color="auto"/>
      </w:divBdr>
    </w:div>
    <w:div w:id="1703482768">
      <w:marLeft w:val="640"/>
      <w:marRight w:val="0"/>
      <w:marTop w:val="0"/>
      <w:marBottom w:val="0"/>
      <w:divBdr>
        <w:top w:val="none" w:sz="0" w:space="0" w:color="auto"/>
        <w:left w:val="none" w:sz="0" w:space="0" w:color="auto"/>
        <w:bottom w:val="none" w:sz="0" w:space="0" w:color="auto"/>
        <w:right w:val="none" w:sz="0" w:space="0" w:color="auto"/>
      </w:divBdr>
    </w:div>
    <w:div w:id="1703550002">
      <w:marLeft w:val="640"/>
      <w:marRight w:val="0"/>
      <w:marTop w:val="0"/>
      <w:marBottom w:val="0"/>
      <w:divBdr>
        <w:top w:val="none" w:sz="0" w:space="0" w:color="auto"/>
        <w:left w:val="none" w:sz="0" w:space="0" w:color="auto"/>
        <w:bottom w:val="none" w:sz="0" w:space="0" w:color="auto"/>
        <w:right w:val="none" w:sz="0" w:space="0" w:color="auto"/>
      </w:divBdr>
    </w:div>
    <w:div w:id="1703556233">
      <w:marLeft w:val="640"/>
      <w:marRight w:val="0"/>
      <w:marTop w:val="0"/>
      <w:marBottom w:val="0"/>
      <w:divBdr>
        <w:top w:val="none" w:sz="0" w:space="0" w:color="auto"/>
        <w:left w:val="none" w:sz="0" w:space="0" w:color="auto"/>
        <w:bottom w:val="none" w:sz="0" w:space="0" w:color="auto"/>
        <w:right w:val="none" w:sz="0" w:space="0" w:color="auto"/>
      </w:divBdr>
    </w:div>
    <w:div w:id="1703630457">
      <w:marLeft w:val="640"/>
      <w:marRight w:val="0"/>
      <w:marTop w:val="0"/>
      <w:marBottom w:val="0"/>
      <w:divBdr>
        <w:top w:val="none" w:sz="0" w:space="0" w:color="auto"/>
        <w:left w:val="none" w:sz="0" w:space="0" w:color="auto"/>
        <w:bottom w:val="none" w:sz="0" w:space="0" w:color="auto"/>
        <w:right w:val="none" w:sz="0" w:space="0" w:color="auto"/>
      </w:divBdr>
    </w:div>
    <w:div w:id="1703676796">
      <w:marLeft w:val="640"/>
      <w:marRight w:val="0"/>
      <w:marTop w:val="0"/>
      <w:marBottom w:val="0"/>
      <w:divBdr>
        <w:top w:val="none" w:sz="0" w:space="0" w:color="auto"/>
        <w:left w:val="none" w:sz="0" w:space="0" w:color="auto"/>
        <w:bottom w:val="none" w:sz="0" w:space="0" w:color="auto"/>
        <w:right w:val="none" w:sz="0" w:space="0" w:color="auto"/>
      </w:divBdr>
    </w:div>
    <w:div w:id="1703703402">
      <w:marLeft w:val="640"/>
      <w:marRight w:val="0"/>
      <w:marTop w:val="0"/>
      <w:marBottom w:val="0"/>
      <w:divBdr>
        <w:top w:val="none" w:sz="0" w:space="0" w:color="auto"/>
        <w:left w:val="none" w:sz="0" w:space="0" w:color="auto"/>
        <w:bottom w:val="none" w:sz="0" w:space="0" w:color="auto"/>
        <w:right w:val="none" w:sz="0" w:space="0" w:color="auto"/>
      </w:divBdr>
    </w:div>
    <w:div w:id="1703743705">
      <w:marLeft w:val="640"/>
      <w:marRight w:val="0"/>
      <w:marTop w:val="0"/>
      <w:marBottom w:val="0"/>
      <w:divBdr>
        <w:top w:val="none" w:sz="0" w:space="0" w:color="auto"/>
        <w:left w:val="none" w:sz="0" w:space="0" w:color="auto"/>
        <w:bottom w:val="none" w:sz="0" w:space="0" w:color="auto"/>
        <w:right w:val="none" w:sz="0" w:space="0" w:color="auto"/>
      </w:divBdr>
    </w:div>
    <w:div w:id="1703746167">
      <w:marLeft w:val="640"/>
      <w:marRight w:val="0"/>
      <w:marTop w:val="0"/>
      <w:marBottom w:val="0"/>
      <w:divBdr>
        <w:top w:val="none" w:sz="0" w:space="0" w:color="auto"/>
        <w:left w:val="none" w:sz="0" w:space="0" w:color="auto"/>
        <w:bottom w:val="none" w:sz="0" w:space="0" w:color="auto"/>
        <w:right w:val="none" w:sz="0" w:space="0" w:color="auto"/>
      </w:divBdr>
    </w:div>
    <w:div w:id="1703825229">
      <w:marLeft w:val="640"/>
      <w:marRight w:val="0"/>
      <w:marTop w:val="0"/>
      <w:marBottom w:val="0"/>
      <w:divBdr>
        <w:top w:val="none" w:sz="0" w:space="0" w:color="auto"/>
        <w:left w:val="none" w:sz="0" w:space="0" w:color="auto"/>
        <w:bottom w:val="none" w:sz="0" w:space="0" w:color="auto"/>
        <w:right w:val="none" w:sz="0" w:space="0" w:color="auto"/>
      </w:divBdr>
    </w:div>
    <w:div w:id="1703893918">
      <w:marLeft w:val="640"/>
      <w:marRight w:val="0"/>
      <w:marTop w:val="0"/>
      <w:marBottom w:val="0"/>
      <w:divBdr>
        <w:top w:val="none" w:sz="0" w:space="0" w:color="auto"/>
        <w:left w:val="none" w:sz="0" w:space="0" w:color="auto"/>
        <w:bottom w:val="none" w:sz="0" w:space="0" w:color="auto"/>
        <w:right w:val="none" w:sz="0" w:space="0" w:color="auto"/>
      </w:divBdr>
    </w:div>
    <w:div w:id="1703942048">
      <w:marLeft w:val="640"/>
      <w:marRight w:val="0"/>
      <w:marTop w:val="0"/>
      <w:marBottom w:val="0"/>
      <w:divBdr>
        <w:top w:val="none" w:sz="0" w:space="0" w:color="auto"/>
        <w:left w:val="none" w:sz="0" w:space="0" w:color="auto"/>
        <w:bottom w:val="none" w:sz="0" w:space="0" w:color="auto"/>
        <w:right w:val="none" w:sz="0" w:space="0" w:color="auto"/>
      </w:divBdr>
    </w:div>
    <w:div w:id="1703968532">
      <w:marLeft w:val="640"/>
      <w:marRight w:val="0"/>
      <w:marTop w:val="0"/>
      <w:marBottom w:val="0"/>
      <w:divBdr>
        <w:top w:val="none" w:sz="0" w:space="0" w:color="auto"/>
        <w:left w:val="none" w:sz="0" w:space="0" w:color="auto"/>
        <w:bottom w:val="none" w:sz="0" w:space="0" w:color="auto"/>
        <w:right w:val="none" w:sz="0" w:space="0" w:color="auto"/>
      </w:divBdr>
    </w:div>
    <w:div w:id="1704012221">
      <w:marLeft w:val="640"/>
      <w:marRight w:val="0"/>
      <w:marTop w:val="0"/>
      <w:marBottom w:val="0"/>
      <w:divBdr>
        <w:top w:val="none" w:sz="0" w:space="0" w:color="auto"/>
        <w:left w:val="none" w:sz="0" w:space="0" w:color="auto"/>
        <w:bottom w:val="none" w:sz="0" w:space="0" w:color="auto"/>
        <w:right w:val="none" w:sz="0" w:space="0" w:color="auto"/>
      </w:divBdr>
    </w:div>
    <w:div w:id="1704016886">
      <w:marLeft w:val="640"/>
      <w:marRight w:val="0"/>
      <w:marTop w:val="0"/>
      <w:marBottom w:val="0"/>
      <w:divBdr>
        <w:top w:val="none" w:sz="0" w:space="0" w:color="auto"/>
        <w:left w:val="none" w:sz="0" w:space="0" w:color="auto"/>
        <w:bottom w:val="none" w:sz="0" w:space="0" w:color="auto"/>
        <w:right w:val="none" w:sz="0" w:space="0" w:color="auto"/>
      </w:divBdr>
    </w:div>
    <w:div w:id="1704090879">
      <w:marLeft w:val="640"/>
      <w:marRight w:val="0"/>
      <w:marTop w:val="0"/>
      <w:marBottom w:val="0"/>
      <w:divBdr>
        <w:top w:val="none" w:sz="0" w:space="0" w:color="auto"/>
        <w:left w:val="none" w:sz="0" w:space="0" w:color="auto"/>
        <w:bottom w:val="none" w:sz="0" w:space="0" w:color="auto"/>
        <w:right w:val="none" w:sz="0" w:space="0" w:color="auto"/>
      </w:divBdr>
    </w:div>
    <w:div w:id="1704094431">
      <w:marLeft w:val="640"/>
      <w:marRight w:val="0"/>
      <w:marTop w:val="0"/>
      <w:marBottom w:val="0"/>
      <w:divBdr>
        <w:top w:val="none" w:sz="0" w:space="0" w:color="auto"/>
        <w:left w:val="none" w:sz="0" w:space="0" w:color="auto"/>
        <w:bottom w:val="none" w:sz="0" w:space="0" w:color="auto"/>
        <w:right w:val="none" w:sz="0" w:space="0" w:color="auto"/>
      </w:divBdr>
    </w:div>
    <w:div w:id="1704205061">
      <w:marLeft w:val="640"/>
      <w:marRight w:val="0"/>
      <w:marTop w:val="0"/>
      <w:marBottom w:val="0"/>
      <w:divBdr>
        <w:top w:val="none" w:sz="0" w:space="0" w:color="auto"/>
        <w:left w:val="none" w:sz="0" w:space="0" w:color="auto"/>
        <w:bottom w:val="none" w:sz="0" w:space="0" w:color="auto"/>
        <w:right w:val="none" w:sz="0" w:space="0" w:color="auto"/>
      </w:divBdr>
    </w:div>
    <w:div w:id="1704209645">
      <w:marLeft w:val="640"/>
      <w:marRight w:val="0"/>
      <w:marTop w:val="0"/>
      <w:marBottom w:val="0"/>
      <w:divBdr>
        <w:top w:val="none" w:sz="0" w:space="0" w:color="auto"/>
        <w:left w:val="none" w:sz="0" w:space="0" w:color="auto"/>
        <w:bottom w:val="none" w:sz="0" w:space="0" w:color="auto"/>
        <w:right w:val="none" w:sz="0" w:space="0" w:color="auto"/>
      </w:divBdr>
    </w:div>
    <w:div w:id="1704212845">
      <w:marLeft w:val="640"/>
      <w:marRight w:val="0"/>
      <w:marTop w:val="0"/>
      <w:marBottom w:val="0"/>
      <w:divBdr>
        <w:top w:val="none" w:sz="0" w:space="0" w:color="auto"/>
        <w:left w:val="none" w:sz="0" w:space="0" w:color="auto"/>
        <w:bottom w:val="none" w:sz="0" w:space="0" w:color="auto"/>
        <w:right w:val="none" w:sz="0" w:space="0" w:color="auto"/>
      </w:divBdr>
    </w:div>
    <w:div w:id="1704282495">
      <w:marLeft w:val="640"/>
      <w:marRight w:val="0"/>
      <w:marTop w:val="0"/>
      <w:marBottom w:val="0"/>
      <w:divBdr>
        <w:top w:val="none" w:sz="0" w:space="0" w:color="auto"/>
        <w:left w:val="none" w:sz="0" w:space="0" w:color="auto"/>
        <w:bottom w:val="none" w:sz="0" w:space="0" w:color="auto"/>
        <w:right w:val="none" w:sz="0" w:space="0" w:color="auto"/>
      </w:divBdr>
    </w:div>
    <w:div w:id="1704283810">
      <w:marLeft w:val="640"/>
      <w:marRight w:val="0"/>
      <w:marTop w:val="0"/>
      <w:marBottom w:val="0"/>
      <w:divBdr>
        <w:top w:val="none" w:sz="0" w:space="0" w:color="auto"/>
        <w:left w:val="none" w:sz="0" w:space="0" w:color="auto"/>
        <w:bottom w:val="none" w:sz="0" w:space="0" w:color="auto"/>
        <w:right w:val="none" w:sz="0" w:space="0" w:color="auto"/>
      </w:divBdr>
    </w:div>
    <w:div w:id="1704398798">
      <w:marLeft w:val="640"/>
      <w:marRight w:val="0"/>
      <w:marTop w:val="0"/>
      <w:marBottom w:val="0"/>
      <w:divBdr>
        <w:top w:val="none" w:sz="0" w:space="0" w:color="auto"/>
        <w:left w:val="none" w:sz="0" w:space="0" w:color="auto"/>
        <w:bottom w:val="none" w:sz="0" w:space="0" w:color="auto"/>
        <w:right w:val="none" w:sz="0" w:space="0" w:color="auto"/>
      </w:divBdr>
    </w:div>
    <w:div w:id="1704403345">
      <w:marLeft w:val="640"/>
      <w:marRight w:val="0"/>
      <w:marTop w:val="0"/>
      <w:marBottom w:val="0"/>
      <w:divBdr>
        <w:top w:val="none" w:sz="0" w:space="0" w:color="auto"/>
        <w:left w:val="none" w:sz="0" w:space="0" w:color="auto"/>
        <w:bottom w:val="none" w:sz="0" w:space="0" w:color="auto"/>
        <w:right w:val="none" w:sz="0" w:space="0" w:color="auto"/>
      </w:divBdr>
    </w:div>
    <w:div w:id="1704406921">
      <w:marLeft w:val="640"/>
      <w:marRight w:val="0"/>
      <w:marTop w:val="0"/>
      <w:marBottom w:val="0"/>
      <w:divBdr>
        <w:top w:val="none" w:sz="0" w:space="0" w:color="auto"/>
        <w:left w:val="none" w:sz="0" w:space="0" w:color="auto"/>
        <w:bottom w:val="none" w:sz="0" w:space="0" w:color="auto"/>
        <w:right w:val="none" w:sz="0" w:space="0" w:color="auto"/>
      </w:divBdr>
    </w:div>
    <w:div w:id="1704554569">
      <w:marLeft w:val="640"/>
      <w:marRight w:val="0"/>
      <w:marTop w:val="0"/>
      <w:marBottom w:val="0"/>
      <w:divBdr>
        <w:top w:val="none" w:sz="0" w:space="0" w:color="auto"/>
        <w:left w:val="none" w:sz="0" w:space="0" w:color="auto"/>
        <w:bottom w:val="none" w:sz="0" w:space="0" w:color="auto"/>
        <w:right w:val="none" w:sz="0" w:space="0" w:color="auto"/>
      </w:divBdr>
    </w:div>
    <w:div w:id="1704556081">
      <w:marLeft w:val="640"/>
      <w:marRight w:val="0"/>
      <w:marTop w:val="0"/>
      <w:marBottom w:val="0"/>
      <w:divBdr>
        <w:top w:val="none" w:sz="0" w:space="0" w:color="auto"/>
        <w:left w:val="none" w:sz="0" w:space="0" w:color="auto"/>
        <w:bottom w:val="none" w:sz="0" w:space="0" w:color="auto"/>
        <w:right w:val="none" w:sz="0" w:space="0" w:color="auto"/>
      </w:divBdr>
    </w:div>
    <w:div w:id="1704557059">
      <w:marLeft w:val="640"/>
      <w:marRight w:val="0"/>
      <w:marTop w:val="0"/>
      <w:marBottom w:val="0"/>
      <w:divBdr>
        <w:top w:val="none" w:sz="0" w:space="0" w:color="auto"/>
        <w:left w:val="none" w:sz="0" w:space="0" w:color="auto"/>
        <w:bottom w:val="none" w:sz="0" w:space="0" w:color="auto"/>
        <w:right w:val="none" w:sz="0" w:space="0" w:color="auto"/>
      </w:divBdr>
    </w:div>
    <w:div w:id="1704793229">
      <w:marLeft w:val="640"/>
      <w:marRight w:val="0"/>
      <w:marTop w:val="0"/>
      <w:marBottom w:val="0"/>
      <w:divBdr>
        <w:top w:val="none" w:sz="0" w:space="0" w:color="auto"/>
        <w:left w:val="none" w:sz="0" w:space="0" w:color="auto"/>
        <w:bottom w:val="none" w:sz="0" w:space="0" w:color="auto"/>
        <w:right w:val="none" w:sz="0" w:space="0" w:color="auto"/>
      </w:divBdr>
    </w:div>
    <w:div w:id="1704819047">
      <w:marLeft w:val="640"/>
      <w:marRight w:val="0"/>
      <w:marTop w:val="0"/>
      <w:marBottom w:val="0"/>
      <w:divBdr>
        <w:top w:val="none" w:sz="0" w:space="0" w:color="auto"/>
        <w:left w:val="none" w:sz="0" w:space="0" w:color="auto"/>
        <w:bottom w:val="none" w:sz="0" w:space="0" w:color="auto"/>
        <w:right w:val="none" w:sz="0" w:space="0" w:color="auto"/>
      </w:divBdr>
    </w:div>
    <w:div w:id="1704860582">
      <w:marLeft w:val="640"/>
      <w:marRight w:val="0"/>
      <w:marTop w:val="0"/>
      <w:marBottom w:val="0"/>
      <w:divBdr>
        <w:top w:val="none" w:sz="0" w:space="0" w:color="auto"/>
        <w:left w:val="none" w:sz="0" w:space="0" w:color="auto"/>
        <w:bottom w:val="none" w:sz="0" w:space="0" w:color="auto"/>
        <w:right w:val="none" w:sz="0" w:space="0" w:color="auto"/>
      </w:divBdr>
    </w:div>
    <w:div w:id="1704868323">
      <w:marLeft w:val="640"/>
      <w:marRight w:val="0"/>
      <w:marTop w:val="0"/>
      <w:marBottom w:val="0"/>
      <w:divBdr>
        <w:top w:val="none" w:sz="0" w:space="0" w:color="auto"/>
        <w:left w:val="none" w:sz="0" w:space="0" w:color="auto"/>
        <w:bottom w:val="none" w:sz="0" w:space="0" w:color="auto"/>
        <w:right w:val="none" w:sz="0" w:space="0" w:color="auto"/>
      </w:divBdr>
    </w:div>
    <w:div w:id="1704936372">
      <w:marLeft w:val="640"/>
      <w:marRight w:val="0"/>
      <w:marTop w:val="0"/>
      <w:marBottom w:val="0"/>
      <w:divBdr>
        <w:top w:val="none" w:sz="0" w:space="0" w:color="auto"/>
        <w:left w:val="none" w:sz="0" w:space="0" w:color="auto"/>
        <w:bottom w:val="none" w:sz="0" w:space="0" w:color="auto"/>
        <w:right w:val="none" w:sz="0" w:space="0" w:color="auto"/>
      </w:divBdr>
    </w:div>
    <w:div w:id="1704936631">
      <w:marLeft w:val="640"/>
      <w:marRight w:val="0"/>
      <w:marTop w:val="0"/>
      <w:marBottom w:val="0"/>
      <w:divBdr>
        <w:top w:val="none" w:sz="0" w:space="0" w:color="auto"/>
        <w:left w:val="none" w:sz="0" w:space="0" w:color="auto"/>
        <w:bottom w:val="none" w:sz="0" w:space="0" w:color="auto"/>
        <w:right w:val="none" w:sz="0" w:space="0" w:color="auto"/>
      </w:divBdr>
    </w:div>
    <w:div w:id="1704942975">
      <w:marLeft w:val="640"/>
      <w:marRight w:val="0"/>
      <w:marTop w:val="0"/>
      <w:marBottom w:val="0"/>
      <w:divBdr>
        <w:top w:val="none" w:sz="0" w:space="0" w:color="auto"/>
        <w:left w:val="none" w:sz="0" w:space="0" w:color="auto"/>
        <w:bottom w:val="none" w:sz="0" w:space="0" w:color="auto"/>
        <w:right w:val="none" w:sz="0" w:space="0" w:color="auto"/>
      </w:divBdr>
    </w:div>
    <w:div w:id="1705012276">
      <w:marLeft w:val="640"/>
      <w:marRight w:val="0"/>
      <w:marTop w:val="0"/>
      <w:marBottom w:val="0"/>
      <w:divBdr>
        <w:top w:val="none" w:sz="0" w:space="0" w:color="auto"/>
        <w:left w:val="none" w:sz="0" w:space="0" w:color="auto"/>
        <w:bottom w:val="none" w:sz="0" w:space="0" w:color="auto"/>
        <w:right w:val="none" w:sz="0" w:space="0" w:color="auto"/>
      </w:divBdr>
    </w:div>
    <w:div w:id="1705012346">
      <w:marLeft w:val="640"/>
      <w:marRight w:val="0"/>
      <w:marTop w:val="0"/>
      <w:marBottom w:val="0"/>
      <w:divBdr>
        <w:top w:val="none" w:sz="0" w:space="0" w:color="auto"/>
        <w:left w:val="none" w:sz="0" w:space="0" w:color="auto"/>
        <w:bottom w:val="none" w:sz="0" w:space="0" w:color="auto"/>
        <w:right w:val="none" w:sz="0" w:space="0" w:color="auto"/>
      </w:divBdr>
    </w:div>
    <w:div w:id="1705137028">
      <w:marLeft w:val="640"/>
      <w:marRight w:val="0"/>
      <w:marTop w:val="0"/>
      <w:marBottom w:val="0"/>
      <w:divBdr>
        <w:top w:val="none" w:sz="0" w:space="0" w:color="auto"/>
        <w:left w:val="none" w:sz="0" w:space="0" w:color="auto"/>
        <w:bottom w:val="none" w:sz="0" w:space="0" w:color="auto"/>
        <w:right w:val="none" w:sz="0" w:space="0" w:color="auto"/>
      </w:divBdr>
    </w:div>
    <w:div w:id="1705203711">
      <w:marLeft w:val="640"/>
      <w:marRight w:val="0"/>
      <w:marTop w:val="0"/>
      <w:marBottom w:val="0"/>
      <w:divBdr>
        <w:top w:val="none" w:sz="0" w:space="0" w:color="auto"/>
        <w:left w:val="none" w:sz="0" w:space="0" w:color="auto"/>
        <w:bottom w:val="none" w:sz="0" w:space="0" w:color="auto"/>
        <w:right w:val="none" w:sz="0" w:space="0" w:color="auto"/>
      </w:divBdr>
    </w:div>
    <w:div w:id="1705206274">
      <w:marLeft w:val="640"/>
      <w:marRight w:val="0"/>
      <w:marTop w:val="0"/>
      <w:marBottom w:val="0"/>
      <w:divBdr>
        <w:top w:val="none" w:sz="0" w:space="0" w:color="auto"/>
        <w:left w:val="none" w:sz="0" w:space="0" w:color="auto"/>
        <w:bottom w:val="none" w:sz="0" w:space="0" w:color="auto"/>
        <w:right w:val="none" w:sz="0" w:space="0" w:color="auto"/>
      </w:divBdr>
    </w:div>
    <w:div w:id="1705324805">
      <w:marLeft w:val="640"/>
      <w:marRight w:val="0"/>
      <w:marTop w:val="0"/>
      <w:marBottom w:val="0"/>
      <w:divBdr>
        <w:top w:val="none" w:sz="0" w:space="0" w:color="auto"/>
        <w:left w:val="none" w:sz="0" w:space="0" w:color="auto"/>
        <w:bottom w:val="none" w:sz="0" w:space="0" w:color="auto"/>
        <w:right w:val="none" w:sz="0" w:space="0" w:color="auto"/>
      </w:divBdr>
    </w:div>
    <w:div w:id="1705327126">
      <w:marLeft w:val="640"/>
      <w:marRight w:val="0"/>
      <w:marTop w:val="0"/>
      <w:marBottom w:val="0"/>
      <w:divBdr>
        <w:top w:val="none" w:sz="0" w:space="0" w:color="auto"/>
        <w:left w:val="none" w:sz="0" w:space="0" w:color="auto"/>
        <w:bottom w:val="none" w:sz="0" w:space="0" w:color="auto"/>
        <w:right w:val="none" w:sz="0" w:space="0" w:color="auto"/>
      </w:divBdr>
    </w:div>
    <w:div w:id="1705399040">
      <w:marLeft w:val="640"/>
      <w:marRight w:val="0"/>
      <w:marTop w:val="0"/>
      <w:marBottom w:val="0"/>
      <w:divBdr>
        <w:top w:val="none" w:sz="0" w:space="0" w:color="auto"/>
        <w:left w:val="none" w:sz="0" w:space="0" w:color="auto"/>
        <w:bottom w:val="none" w:sz="0" w:space="0" w:color="auto"/>
        <w:right w:val="none" w:sz="0" w:space="0" w:color="auto"/>
      </w:divBdr>
    </w:div>
    <w:div w:id="1705473738">
      <w:marLeft w:val="640"/>
      <w:marRight w:val="0"/>
      <w:marTop w:val="0"/>
      <w:marBottom w:val="0"/>
      <w:divBdr>
        <w:top w:val="none" w:sz="0" w:space="0" w:color="auto"/>
        <w:left w:val="none" w:sz="0" w:space="0" w:color="auto"/>
        <w:bottom w:val="none" w:sz="0" w:space="0" w:color="auto"/>
        <w:right w:val="none" w:sz="0" w:space="0" w:color="auto"/>
      </w:divBdr>
    </w:div>
    <w:div w:id="1705475715">
      <w:marLeft w:val="640"/>
      <w:marRight w:val="0"/>
      <w:marTop w:val="0"/>
      <w:marBottom w:val="0"/>
      <w:divBdr>
        <w:top w:val="none" w:sz="0" w:space="0" w:color="auto"/>
        <w:left w:val="none" w:sz="0" w:space="0" w:color="auto"/>
        <w:bottom w:val="none" w:sz="0" w:space="0" w:color="auto"/>
        <w:right w:val="none" w:sz="0" w:space="0" w:color="auto"/>
      </w:divBdr>
    </w:div>
    <w:div w:id="1705523627">
      <w:marLeft w:val="640"/>
      <w:marRight w:val="0"/>
      <w:marTop w:val="0"/>
      <w:marBottom w:val="0"/>
      <w:divBdr>
        <w:top w:val="none" w:sz="0" w:space="0" w:color="auto"/>
        <w:left w:val="none" w:sz="0" w:space="0" w:color="auto"/>
        <w:bottom w:val="none" w:sz="0" w:space="0" w:color="auto"/>
        <w:right w:val="none" w:sz="0" w:space="0" w:color="auto"/>
      </w:divBdr>
    </w:div>
    <w:div w:id="1705523994">
      <w:marLeft w:val="640"/>
      <w:marRight w:val="0"/>
      <w:marTop w:val="0"/>
      <w:marBottom w:val="0"/>
      <w:divBdr>
        <w:top w:val="none" w:sz="0" w:space="0" w:color="auto"/>
        <w:left w:val="none" w:sz="0" w:space="0" w:color="auto"/>
        <w:bottom w:val="none" w:sz="0" w:space="0" w:color="auto"/>
        <w:right w:val="none" w:sz="0" w:space="0" w:color="auto"/>
      </w:divBdr>
    </w:div>
    <w:div w:id="1705593559">
      <w:marLeft w:val="640"/>
      <w:marRight w:val="0"/>
      <w:marTop w:val="0"/>
      <w:marBottom w:val="0"/>
      <w:divBdr>
        <w:top w:val="none" w:sz="0" w:space="0" w:color="auto"/>
        <w:left w:val="none" w:sz="0" w:space="0" w:color="auto"/>
        <w:bottom w:val="none" w:sz="0" w:space="0" w:color="auto"/>
        <w:right w:val="none" w:sz="0" w:space="0" w:color="auto"/>
      </w:divBdr>
    </w:div>
    <w:div w:id="1705641104">
      <w:marLeft w:val="640"/>
      <w:marRight w:val="0"/>
      <w:marTop w:val="0"/>
      <w:marBottom w:val="0"/>
      <w:divBdr>
        <w:top w:val="none" w:sz="0" w:space="0" w:color="auto"/>
        <w:left w:val="none" w:sz="0" w:space="0" w:color="auto"/>
        <w:bottom w:val="none" w:sz="0" w:space="0" w:color="auto"/>
        <w:right w:val="none" w:sz="0" w:space="0" w:color="auto"/>
      </w:divBdr>
    </w:div>
    <w:div w:id="1705667197">
      <w:marLeft w:val="640"/>
      <w:marRight w:val="0"/>
      <w:marTop w:val="0"/>
      <w:marBottom w:val="0"/>
      <w:divBdr>
        <w:top w:val="none" w:sz="0" w:space="0" w:color="auto"/>
        <w:left w:val="none" w:sz="0" w:space="0" w:color="auto"/>
        <w:bottom w:val="none" w:sz="0" w:space="0" w:color="auto"/>
        <w:right w:val="none" w:sz="0" w:space="0" w:color="auto"/>
      </w:divBdr>
    </w:div>
    <w:div w:id="1705671295">
      <w:marLeft w:val="640"/>
      <w:marRight w:val="0"/>
      <w:marTop w:val="0"/>
      <w:marBottom w:val="0"/>
      <w:divBdr>
        <w:top w:val="none" w:sz="0" w:space="0" w:color="auto"/>
        <w:left w:val="none" w:sz="0" w:space="0" w:color="auto"/>
        <w:bottom w:val="none" w:sz="0" w:space="0" w:color="auto"/>
        <w:right w:val="none" w:sz="0" w:space="0" w:color="auto"/>
      </w:divBdr>
    </w:div>
    <w:div w:id="1705671331">
      <w:marLeft w:val="640"/>
      <w:marRight w:val="0"/>
      <w:marTop w:val="0"/>
      <w:marBottom w:val="0"/>
      <w:divBdr>
        <w:top w:val="none" w:sz="0" w:space="0" w:color="auto"/>
        <w:left w:val="none" w:sz="0" w:space="0" w:color="auto"/>
        <w:bottom w:val="none" w:sz="0" w:space="0" w:color="auto"/>
        <w:right w:val="none" w:sz="0" w:space="0" w:color="auto"/>
      </w:divBdr>
    </w:div>
    <w:div w:id="1705785226">
      <w:marLeft w:val="640"/>
      <w:marRight w:val="0"/>
      <w:marTop w:val="0"/>
      <w:marBottom w:val="0"/>
      <w:divBdr>
        <w:top w:val="none" w:sz="0" w:space="0" w:color="auto"/>
        <w:left w:val="none" w:sz="0" w:space="0" w:color="auto"/>
        <w:bottom w:val="none" w:sz="0" w:space="0" w:color="auto"/>
        <w:right w:val="none" w:sz="0" w:space="0" w:color="auto"/>
      </w:divBdr>
    </w:div>
    <w:div w:id="1705788760">
      <w:marLeft w:val="640"/>
      <w:marRight w:val="0"/>
      <w:marTop w:val="0"/>
      <w:marBottom w:val="0"/>
      <w:divBdr>
        <w:top w:val="none" w:sz="0" w:space="0" w:color="auto"/>
        <w:left w:val="none" w:sz="0" w:space="0" w:color="auto"/>
        <w:bottom w:val="none" w:sz="0" w:space="0" w:color="auto"/>
        <w:right w:val="none" w:sz="0" w:space="0" w:color="auto"/>
      </w:divBdr>
    </w:div>
    <w:div w:id="1705791361">
      <w:marLeft w:val="640"/>
      <w:marRight w:val="0"/>
      <w:marTop w:val="0"/>
      <w:marBottom w:val="0"/>
      <w:divBdr>
        <w:top w:val="none" w:sz="0" w:space="0" w:color="auto"/>
        <w:left w:val="none" w:sz="0" w:space="0" w:color="auto"/>
        <w:bottom w:val="none" w:sz="0" w:space="0" w:color="auto"/>
        <w:right w:val="none" w:sz="0" w:space="0" w:color="auto"/>
      </w:divBdr>
    </w:div>
    <w:div w:id="1705864716">
      <w:marLeft w:val="640"/>
      <w:marRight w:val="0"/>
      <w:marTop w:val="0"/>
      <w:marBottom w:val="0"/>
      <w:divBdr>
        <w:top w:val="none" w:sz="0" w:space="0" w:color="auto"/>
        <w:left w:val="none" w:sz="0" w:space="0" w:color="auto"/>
        <w:bottom w:val="none" w:sz="0" w:space="0" w:color="auto"/>
        <w:right w:val="none" w:sz="0" w:space="0" w:color="auto"/>
      </w:divBdr>
    </w:div>
    <w:div w:id="1705902695">
      <w:marLeft w:val="640"/>
      <w:marRight w:val="0"/>
      <w:marTop w:val="0"/>
      <w:marBottom w:val="0"/>
      <w:divBdr>
        <w:top w:val="none" w:sz="0" w:space="0" w:color="auto"/>
        <w:left w:val="none" w:sz="0" w:space="0" w:color="auto"/>
        <w:bottom w:val="none" w:sz="0" w:space="0" w:color="auto"/>
        <w:right w:val="none" w:sz="0" w:space="0" w:color="auto"/>
      </w:divBdr>
    </w:div>
    <w:div w:id="1705909374">
      <w:marLeft w:val="640"/>
      <w:marRight w:val="0"/>
      <w:marTop w:val="0"/>
      <w:marBottom w:val="0"/>
      <w:divBdr>
        <w:top w:val="none" w:sz="0" w:space="0" w:color="auto"/>
        <w:left w:val="none" w:sz="0" w:space="0" w:color="auto"/>
        <w:bottom w:val="none" w:sz="0" w:space="0" w:color="auto"/>
        <w:right w:val="none" w:sz="0" w:space="0" w:color="auto"/>
      </w:divBdr>
    </w:div>
    <w:div w:id="1705982280">
      <w:marLeft w:val="640"/>
      <w:marRight w:val="0"/>
      <w:marTop w:val="0"/>
      <w:marBottom w:val="0"/>
      <w:divBdr>
        <w:top w:val="none" w:sz="0" w:space="0" w:color="auto"/>
        <w:left w:val="none" w:sz="0" w:space="0" w:color="auto"/>
        <w:bottom w:val="none" w:sz="0" w:space="0" w:color="auto"/>
        <w:right w:val="none" w:sz="0" w:space="0" w:color="auto"/>
      </w:divBdr>
    </w:div>
    <w:div w:id="1706053678">
      <w:marLeft w:val="640"/>
      <w:marRight w:val="0"/>
      <w:marTop w:val="0"/>
      <w:marBottom w:val="0"/>
      <w:divBdr>
        <w:top w:val="none" w:sz="0" w:space="0" w:color="auto"/>
        <w:left w:val="none" w:sz="0" w:space="0" w:color="auto"/>
        <w:bottom w:val="none" w:sz="0" w:space="0" w:color="auto"/>
        <w:right w:val="none" w:sz="0" w:space="0" w:color="auto"/>
      </w:divBdr>
    </w:div>
    <w:div w:id="1706055011">
      <w:marLeft w:val="640"/>
      <w:marRight w:val="0"/>
      <w:marTop w:val="0"/>
      <w:marBottom w:val="0"/>
      <w:divBdr>
        <w:top w:val="none" w:sz="0" w:space="0" w:color="auto"/>
        <w:left w:val="none" w:sz="0" w:space="0" w:color="auto"/>
        <w:bottom w:val="none" w:sz="0" w:space="0" w:color="auto"/>
        <w:right w:val="none" w:sz="0" w:space="0" w:color="auto"/>
      </w:divBdr>
    </w:div>
    <w:div w:id="1706058841">
      <w:marLeft w:val="640"/>
      <w:marRight w:val="0"/>
      <w:marTop w:val="0"/>
      <w:marBottom w:val="0"/>
      <w:divBdr>
        <w:top w:val="none" w:sz="0" w:space="0" w:color="auto"/>
        <w:left w:val="none" w:sz="0" w:space="0" w:color="auto"/>
        <w:bottom w:val="none" w:sz="0" w:space="0" w:color="auto"/>
        <w:right w:val="none" w:sz="0" w:space="0" w:color="auto"/>
      </w:divBdr>
    </w:div>
    <w:div w:id="1706103618">
      <w:marLeft w:val="640"/>
      <w:marRight w:val="0"/>
      <w:marTop w:val="0"/>
      <w:marBottom w:val="0"/>
      <w:divBdr>
        <w:top w:val="none" w:sz="0" w:space="0" w:color="auto"/>
        <w:left w:val="none" w:sz="0" w:space="0" w:color="auto"/>
        <w:bottom w:val="none" w:sz="0" w:space="0" w:color="auto"/>
        <w:right w:val="none" w:sz="0" w:space="0" w:color="auto"/>
      </w:divBdr>
    </w:div>
    <w:div w:id="1706131256">
      <w:marLeft w:val="640"/>
      <w:marRight w:val="0"/>
      <w:marTop w:val="0"/>
      <w:marBottom w:val="0"/>
      <w:divBdr>
        <w:top w:val="none" w:sz="0" w:space="0" w:color="auto"/>
        <w:left w:val="none" w:sz="0" w:space="0" w:color="auto"/>
        <w:bottom w:val="none" w:sz="0" w:space="0" w:color="auto"/>
        <w:right w:val="none" w:sz="0" w:space="0" w:color="auto"/>
      </w:divBdr>
    </w:div>
    <w:div w:id="1706174056">
      <w:marLeft w:val="640"/>
      <w:marRight w:val="0"/>
      <w:marTop w:val="0"/>
      <w:marBottom w:val="0"/>
      <w:divBdr>
        <w:top w:val="none" w:sz="0" w:space="0" w:color="auto"/>
        <w:left w:val="none" w:sz="0" w:space="0" w:color="auto"/>
        <w:bottom w:val="none" w:sz="0" w:space="0" w:color="auto"/>
        <w:right w:val="none" w:sz="0" w:space="0" w:color="auto"/>
      </w:divBdr>
    </w:div>
    <w:div w:id="1706177985">
      <w:marLeft w:val="640"/>
      <w:marRight w:val="0"/>
      <w:marTop w:val="0"/>
      <w:marBottom w:val="0"/>
      <w:divBdr>
        <w:top w:val="none" w:sz="0" w:space="0" w:color="auto"/>
        <w:left w:val="none" w:sz="0" w:space="0" w:color="auto"/>
        <w:bottom w:val="none" w:sz="0" w:space="0" w:color="auto"/>
        <w:right w:val="none" w:sz="0" w:space="0" w:color="auto"/>
      </w:divBdr>
    </w:div>
    <w:div w:id="1706252195">
      <w:marLeft w:val="640"/>
      <w:marRight w:val="0"/>
      <w:marTop w:val="0"/>
      <w:marBottom w:val="0"/>
      <w:divBdr>
        <w:top w:val="none" w:sz="0" w:space="0" w:color="auto"/>
        <w:left w:val="none" w:sz="0" w:space="0" w:color="auto"/>
        <w:bottom w:val="none" w:sz="0" w:space="0" w:color="auto"/>
        <w:right w:val="none" w:sz="0" w:space="0" w:color="auto"/>
      </w:divBdr>
    </w:div>
    <w:div w:id="1706297139">
      <w:marLeft w:val="640"/>
      <w:marRight w:val="0"/>
      <w:marTop w:val="0"/>
      <w:marBottom w:val="0"/>
      <w:divBdr>
        <w:top w:val="none" w:sz="0" w:space="0" w:color="auto"/>
        <w:left w:val="none" w:sz="0" w:space="0" w:color="auto"/>
        <w:bottom w:val="none" w:sz="0" w:space="0" w:color="auto"/>
        <w:right w:val="none" w:sz="0" w:space="0" w:color="auto"/>
      </w:divBdr>
    </w:div>
    <w:div w:id="1706322149">
      <w:marLeft w:val="640"/>
      <w:marRight w:val="0"/>
      <w:marTop w:val="0"/>
      <w:marBottom w:val="0"/>
      <w:divBdr>
        <w:top w:val="none" w:sz="0" w:space="0" w:color="auto"/>
        <w:left w:val="none" w:sz="0" w:space="0" w:color="auto"/>
        <w:bottom w:val="none" w:sz="0" w:space="0" w:color="auto"/>
        <w:right w:val="none" w:sz="0" w:space="0" w:color="auto"/>
      </w:divBdr>
    </w:div>
    <w:div w:id="1706322509">
      <w:marLeft w:val="640"/>
      <w:marRight w:val="0"/>
      <w:marTop w:val="0"/>
      <w:marBottom w:val="0"/>
      <w:divBdr>
        <w:top w:val="none" w:sz="0" w:space="0" w:color="auto"/>
        <w:left w:val="none" w:sz="0" w:space="0" w:color="auto"/>
        <w:bottom w:val="none" w:sz="0" w:space="0" w:color="auto"/>
        <w:right w:val="none" w:sz="0" w:space="0" w:color="auto"/>
      </w:divBdr>
    </w:div>
    <w:div w:id="1706324071">
      <w:marLeft w:val="640"/>
      <w:marRight w:val="0"/>
      <w:marTop w:val="0"/>
      <w:marBottom w:val="0"/>
      <w:divBdr>
        <w:top w:val="none" w:sz="0" w:space="0" w:color="auto"/>
        <w:left w:val="none" w:sz="0" w:space="0" w:color="auto"/>
        <w:bottom w:val="none" w:sz="0" w:space="0" w:color="auto"/>
        <w:right w:val="none" w:sz="0" w:space="0" w:color="auto"/>
      </w:divBdr>
    </w:div>
    <w:div w:id="1706363574">
      <w:marLeft w:val="640"/>
      <w:marRight w:val="0"/>
      <w:marTop w:val="0"/>
      <w:marBottom w:val="0"/>
      <w:divBdr>
        <w:top w:val="none" w:sz="0" w:space="0" w:color="auto"/>
        <w:left w:val="none" w:sz="0" w:space="0" w:color="auto"/>
        <w:bottom w:val="none" w:sz="0" w:space="0" w:color="auto"/>
        <w:right w:val="none" w:sz="0" w:space="0" w:color="auto"/>
      </w:divBdr>
    </w:div>
    <w:div w:id="1706367501">
      <w:marLeft w:val="640"/>
      <w:marRight w:val="0"/>
      <w:marTop w:val="0"/>
      <w:marBottom w:val="0"/>
      <w:divBdr>
        <w:top w:val="none" w:sz="0" w:space="0" w:color="auto"/>
        <w:left w:val="none" w:sz="0" w:space="0" w:color="auto"/>
        <w:bottom w:val="none" w:sz="0" w:space="0" w:color="auto"/>
        <w:right w:val="none" w:sz="0" w:space="0" w:color="auto"/>
      </w:divBdr>
    </w:div>
    <w:div w:id="1706443802">
      <w:marLeft w:val="640"/>
      <w:marRight w:val="0"/>
      <w:marTop w:val="0"/>
      <w:marBottom w:val="0"/>
      <w:divBdr>
        <w:top w:val="none" w:sz="0" w:space="0" w:color="auto"/>
        <w:left w:val="none" w:sz="0" w:space="0" w:color="auto"/>
        <w:bottom w:val="none" w:sz="0" w:space="0" w:color="auto"/>
        <w:right w:val="none" w:sz="0" w:space="0" w:color="auto"/>
      </w:divBdr>
    </w:div>
    <w:div w:id="1706445586">
      <w:marLeft w:val="640"/>
      <w:marRight w:val="0"/>
      <w:marTop w:val="0"/>
      <w:marBottom w:val="0"/>
      <w:divBdr>
        <w:top w:val="none" w:sz="0" w:space="0" w:color="auto"/>
        <w:left w:val="none" w:sz="0" w:space="0" w:color="auto"/>
        <w:bottom w:val="none" w:sz="0" w:space="0" w:color="auto"/>
        <w:right w:val="none" w:sz="0" w:space="0" w:color="auto"/>
      </w:divBdr>
    </w:div>
    <w:div w:id="1706516288">
      <w:marLeft w:val="640"/>
      <w:marRight w:val="0"/>
      <w:marTop w:val="0"/>
      <w:marBottom w:val="0"/>
      <w:divBdr>
        <w:top w:val="none" w:sz="0" w:space="0" w:color="auto"/>
        <w:left w:val="none" w:sz="0" w:space="0" w:color="auto"/>
        <w:bottom w:val="none" w:sz="0" w:space="0" w:color="auto"/>
        <w:right w:val="none" w:sz="0" w:space="0" w:color="auto"/>
      </w:divBdr>
    </w:div>
    <w:div w:id="1706564258">
      <w:marLeft w:val="640"/>
      <w:marRight w:val="0"/>
      <w:marTop w:val="0"/>
      <w:marBottom w:val="0"/>
      <w:divBdr>
        <w:top w:val="none" w:sz="0" w:space="0" w:color="auto"/>
        <w:left w:val="none" w:sz="0" w:space="0" w:color="auto"/>
        <w:bottom w:val="none" w:sz="0" w:space="0" w:color="auto"/>
        <w:right w:val="none" w:sz="0" w:space="0" w:color="auto"/>
      </w:divBdr>
    </w:div>
    <w:div w:id="1706565450">
      <w:marLeft w:val="640"/>
      <w:marRight w:val="0"/>
      <w:marTop w:val="0"/>
      <w:marBottom w:val="0"/>
      <w:divBdr>
        <w:top w:val="none" w:sz="0" w:space="0" w:color="auto"/>
        <w:left w:val="none" w:sz="0" w:space="0" w:color="auto"/>
        <w:bottom w:val="none" w:sz="0" w:space="0" w:color="auto"/>
        <w:right w:val="none" w:sz="0" w:space="0" w:color="auto"/>
      </w:divBdr>
    </w:div>
    <w:div w:id="1706635781">
      <w:marLeft w:val="640"/>
      <w:marRight w:val="0"/>
      <w:marTop w:val="0"/>
      <w:marBottom w:val="0"/>
      <w:divBdr>
        <w:top w:val="none" w:sz="0" w:space="0" w:color="auto"/>
        <w:left w:val="none" w:sz="0" w:space="0" w:color="auto"/>
        <w:bottom w:val="none" w:sz="0" w:space="0" w:color="auto"/>
        <w:right w:val="none" w:sz="0" w:space="0" w:color="auto"/>
      </w:divBdr>
    </w:div>
    <w:div w:id="1706638681">
      <w:marLeft w:val="640"/>
      <w:marRight w:val="0"/>
      <w:marTop w:val="0"/>
      <w:marBottom w:val="0"/>
      <w:divBdr>
        <w:top w:val="none" w:sz="0" w:space="0" w:color="auto"/>
        <w:left w:val="none" w:sz="0" w:space="0" w:color="auto"/>
        <w:bottom w:val="none" w:sz="0" w:space="0" w:color="auto"/>
        <w:right w:val="none" w:sz="0" w:space="0" w:color="auto"/>
      </w:divBdr>
    </w:div>
    <w:div w:id="1706827833">
      <w:marLeft w:val="640"/>
      <w:marRight w:val="0"/>
      <w:marTop w:val="0"/>
      <w:marBottom w:val="0"/>
      <w:divBdr>
        <w:top w:val="none" w:sz="0" w:space="0" w:color="auto"/>
        <w:left w:val="none" w:sz="0" w:space="0" w:color="auto"/>
        <w:bottom w:val="none" w:sz="0" w:space="0" w:color="auto"/>
        <w:right w:val="none" w:sz="0" w:space="0" w:color="auto"/>
      </w:divBdr>
    </w:div>
    <w:div w:id="1706829513">
      <w:marLeft w:val="640"/>
      <w:marRight w:val="0"/>
      <w:marTop w:val="0"/>
      <w:marBottom w:val="0"/>
      <w:divBdr>
        <w:top w:val="none" w:sz="0" w:space="0" w:color="auto"/>
        <w:left w:val="none" w:sz="0" w:space="0" w:color="auto"/>
        <w:bottom w:val="none" w:sz="0" w:space="0" w:color="auto"/>
        <w:right w:val="none" w:sz="0" w:space="0" w:color="auto"/>
      </w:divBdr>
    </w:div>
    <w:div w:id="1706830159">
      <w:marLeft w:val="640"/>
      <w:marRight w:val="0"/>
      <w:marTop w:val="0"/>
      <w:marBottom w:val="0"/>
      <w:divBdr>
        <w:top w:val="none" w:sz="0" w:space="0" w:color="auto"/>
        <w:left w:val="none" w:sz="0" w:space="0" w:color="auto"/>
        <w:bottom w:val="none" w:sz="0" w:space="0" w:color="auto"/>
        <w:right w:val="none" w:sz="0" w:space="0" w:color="auto"/>
      </w:divBdr>
    </w:div>
    <w:div w:id="1706835147">
      <w:marLeft w:val="640"/>
      <w:marRight w:val="0"/>
      <w:marTop w:val="0"/>
      <w:marBottom w:val="0"/>
      <w:divBdr>
        <w:top w:val="none" w:sz="0" w:space="0" w:color="auto"/>
        <w:left w:val="none" w:sz="0" w:space="0" w:color="auto"/>
        <w:bottom w:val="none" w:sz="0" w:space="0" w:color="auto"/>
        <w:right w:val="none" w:sz="0" w:space="0" w:color="auto"/>
      </w:divBdr>
    </w:div>
    <w:div w:id="1706951871">
      <w:marLeft w:val="640"/>
      <w:marRight w:val="0"/>
      <w:marTop w:val="0"/>
      <w:marBottom w:val="0"/>
      <w:divBdr>
        <w:top w:val="none" w:sz="0" w:space="0" w:color="auto"/>
        <w:left w:val="none" w:sz="0" w:space="0" w:color="auto"/>
        <w:bottom w:val="none" w:sz="0" w:space="0" w:color="auto"/>
        <w:right w:val="none" w:sz="0" w:space="0" w:color="auto"/>
      </w:divBdr>
    </w:div>
    <w:div w:id="1707025377">
      <w:marLeft w:val="640"/>
      <w:marRight w:val="0"/>
      <w:marTop w:val="0"/>
      <w:marBottom w:val="0"/>
      <w:divBdr>
        <w:top w:val="none" w:sz="0" w:space="0" w:color="auto"/>
        <w:left w:val="none" w:sz="0" w:space="0" w:color="auto"/>
        <w:bottom w:val="none" w:sz="0" w:space="0" w:color="auto"/>
        <w:right w:val="none" w:sz="0" w:space="0" w:color="auto"/>
      </w:divBdr>
    </w:div>
    <w:div w:id="1707169924">
      <w:marLeft w:val="640"/>
      <w:marRight w:val="0"/>
      <w:marTop w:val="0"/>
      <w:marBottom w:val="0"/>
      <w:divBdr>
        <w:top w:val="none" w:sz="0" w:space="0" w:color="auto"/>
        <w:left w:val="none" w:sz="0" w:space="0" w:color="auto"/>
        <w:bottom w:val="none" w:sz="0" w:space="0" w:color="auto"/>
        <w:right w:val="none" w:sz="0" w:space="0" w:color="auto"/>
      </w:divBdr>
    </w:div>
    <w:div w:id="1707172252">
      <w:marLeft w:val="640"/>
      <w:marRight w:val="0"/>
      <w:marTop w:val="0"/>
      <w:marBottom w:val="0"/>
      <w:divBdr>
        <w:top w:val="none" w:sz="0" w:space="0" w:color="auto"/>
        <w:left w:val="none" w:sz="0" w:space="0" w:color="auto"/>
        <w:bottom w:val="none" w:sz="0" w:space="0" w:color="auto"/>
        <w:right w:val="none" w:sz="0" w:space="0" w:color="auto"/>
      </w:divBdr>
    </w:div>
    <w:div w:id="1707219028">
      <w:marLeft w:val="640"/>
      <w:marRight w:val="0"/>
      <w:marTop w:val="0"/>
      <w:marBottom w:val="0"/>
      <w:divBdr>
        <w:top w:val="none" w:sz="0" w:space="0" w:color="auto"/>
        <w:left w:val="none" w:sz="0" w:space="0" w:color="auto"/>
        <w:bottom w:val="none" w:sz="0" w:space="0" w:color="auto"/>
        <w:right w:val="none" w:sz="0" w:space="0" w:color="auto"/>
      </w:divBdr>
    </w:div>
    <w:div w:id="1707363476">
      <w:marLeft w:val="640"/>
      <w:marRight w:val="0"/>
      <w:marTop w:val="0"/>
      <w:marBottom w:val="0"/>
      <w:divBdr>
        <w:top w:val="none" w:sz="0" w:space="0" w:color="auto"/>
        <w:left w:val="none" w:sz="0" w:space="0" w:color="auto"/>
        <w:bottom w:val="none" w:sz="0" w:space="0" w:color="auto"/>
        <w:right w:val="none" w:sz="0" w:space="0" w:color="auto"/>
      </w:divBdr>
    </w:div>
    <w:div w:id="1707371622">
      <w:marLeft w:val="640"/>
      <w:marRight w:val="0"/>
      <w:marTop w:val="0"/>
      <w:marBottom w:val="0"/>
      <w:divBdr>
        <w:top w:val="none" w:sz="0" w:space="0" w:color="auto"/>
        <w:left w:val="none" w:sz="0" w:space="0" w:color="auto"/>
        <w:bottom w:val="none" w:sz="0" w:space="0" w:color="auto"/>
        <w:right w:val="none" w:sz="0" w:space="0" w:color="auto"/>
      </w:divBdr>
    </w:div>
    <w:div w:id="1707556397">
      <w:marLeft w:val="640"/>
      <w:marRight w:val="0"/>
      <w:marTop w:val="0"/>
      <w:marBottom w:val="0"/>
      <w:divBdr>
        <w:top w:val="none" w:sz="0" w:space="0" w:color="auto"/>
        <w:left w:val="none" w:sz="0" w:space="0" w:color="auto"/>
        <w:bottom w:val="none" w:sz="0" w:space="0" w:color="auto"/>
        <w:right w:val="none" w:sz="0" w:space="0" w:color="auto"/>
      </w:divBdr>
    </w:div>
    <w:div w:id="1707558328">
      <w:marLeft w:val="640"/>
      <w:marRight w:val="0"/>
      <w:marTop w:val="0"/>
      <w:marBottom w:val="0"/>
      <w:divBdr>
        <w:top w:val="none" w:sz="0" w:space="0" w:color="auto"/>
        <w:left w:val="none" w:sz="0" w:space="0" w:color="auto"/>
        <w:bottom w:val="none" w:sz="0" w:space="0" w:color="auto"/>
        <w:right w:val="none" w:sz="0" w:space="0" w:color="auto"/>
      </w:divBdr>
    </w:div>
    <w:div w:id="1707561369">
      <w:marLeft w:val="640"/>
      <w:marRight w:val="0"/>
      <w:marTop w:val="0"/>
      <w:marBottom w:val="0"/>
      <w:divBdr>
        <w:top w:val="none" w:sz="0" w:space="0" w:color="auto"/>
        <w:left w:val="none" w:sz="0" w:space="0" w:color="auto"/>
        <w:bottom w:val="none" w:sz="0" w:space="0" w:color="auto"/>
        <w:right w:val="none" w:sz="0" w:space="0" w:color="auto"/>
      </w:divBdr>
    </w:div>
    <w:div w:id="1707606569">
      <w:marLeft w:val="640"/>
      <w:marRight w:val="0"/>
      <w:marTop w:val="0"/>
      <w:marBottom w:val="0"/>
      <w:divBdr>
        <w:top w:val="none" w:sz="0" w:space="0" w:color="auto"/>
        <w:left w:val="none" w:sz="0" w:space="0" w:color="auto"/>
        <w:bottom w:val="none" w:sz="0" w:space="0" w:color="auto"/>
        <w:right w:val="none" w:sz="0" w:space="0" w:color="auto"/>
      </w:divBdr>
    </w:div>
    <w:div w:id="1707674961">
      <w:marLeft w:val="640"/>
      <w:marRight w:val="0"/>
      <w:marTop w:val="0"/>
      <w:marBottom w:val="0"/>
      <w:divBdr>
        <w:top w:val="none" w:sz="0" w:space="0" w:color="auto"/>
        <w:left w:val="none" w:sz="0" w:space="0" w:color="auto"/>
        <w:bottom w:val="none" w:sz="0" w:space="0" w:color="auto"/>
        <w:right w:val="none" w:sz="0" w:space="0" w:color="auto"/>
      </w:divBdr>
    </w:div>
    <w:div w:id="1707677276">
      <w:marLeft w:val="640"/>
      <w:marRight w:val="0"/>
      <w:marTop w:val="0"/>
      <w:marBottom w:val="0"/>
      <w:divBdr>
        <w:top w:val="none" w:sz="0" w:space="0" w:color="auto"/>
        <w:left w:val="none" w:sz="0" w:space="0" w:color="auto"/>
        <w:bottom w:val="none" w:sz="0" w:space="0" w:color="auto"/>
        <w:right w:val="none" w:sz="0" w:space="0" w:color="auto"/>
      </w:divBdr>
    </w:div>
    <w:div w:id="1707751243">
      <w:marLeft w:val="640"/>
      <w:marRight w:val="0"/>
      <w:marTop w:val="0"/>
      <w:marBottom w:val="0"/>
      <w:divBdr>
        <w:top w:val="none" w:sz="0" w:space="0" w:color="auto"/>
        <w:left w:val="none" w:sz="0" w:space="0" w:color="auto"/>
        <w:bottom w:val="none" w:sz="0" w:space="0" w:color="auto"/>
        <w:right w:val="none" w:sz="0" w:space="0" w:color="auto"/>
      </w:divBdr>
    </w:div>
    <w:div w:id="1707755773">
      <w:marLeft w:val="640"/>
      <w:marRight w:val="0"/>
      <w:marTop w:val="0"/>
      <w:marBottom w:val="0"/>
      <w:divBdr>
        <w:top w:val="none" w:sz="0" w:space="0" w:color="auto"/>
        <w:left w:val="none" w:sz="0" w:space="0" w:color="auto"/>
        <w:bottom w:val="none" w:sz="0" w:space="0" w:color="auto"/>
        <w:right w:val="none" w:sz="0" w:space="0" w:color="auto"/>
      </w:divBdr>
    </w:div>
    <w:div w:id="1707869037">
      <w:marLeft w:val="640"/>
      <w:marRight w:val="0"/>
      <w:marTop w:val="0"/>
      <w:marBottom w:val="0"/>
      <w:divBdr>
        <w:top w:val="none" w:sz="0" w:space="0" w:color="auto"/>
        <w:left w:val="none" w:sz="0" w:space="0" w:color="auto"/>
        <w:bottom w:val="none" w:sz="0" w:space="0" w:color="auto"/>
        <w:right w:val="none" w:sz="0" w:space="0" w:color="auto"/>
      </w:divBdr>
    </w:div>
    <w:div w:id="1707873041">
      <w:marLeft w:val="640"/>
      <w:marRight w:val="0"/>
      <w:marTop w:val="0"/>
      <w:marBottom w:val="0"/>
      <w:divBdr>
        <w:top w:val="none" w:sz="0" w:space="0" w:color="auto"/>
        <w:left w:val="none" w:sz="0" w:space="0" w:color="auto"/>
        <w:bottom w:val="none" w:sz="0" w:space="0" w:color="auto"/>
        <w:right w:val="none" w:sz="0" w:space="0" w:color="auto"/>
      </w:divBdr>
    </w:div>
    <w:div w:id="1708019714">
      <w:marLeft w:val="640"/>
      <w:marRight w:val="0"/>
      <w:marTop w:val="0"/>
      <w:marBottom w:val="0"/>
      <w:divBdr>
        <w:top w:val="none" w:sz="0" w:space="0" w:color="auto"/>
        <w:left w:val="none" w:sz="0" w:space="0" w:color="auto"/>
        <w:bottom w:val="none" w:sz="0" w:space="0" w:color="auto"/>
        <w:right w:val="none" w:sz="0" w:space="0" w:color="auto"/>
      </w:divBdr>
    </w:div>
    <w:div w:id="1708020916">
      <w:marLeft w:val="640"/>
      <w:marRight w:val="0"/>
      <w:marTop w:val="0"/>
      <w:marBottom w:val="0"/>
      <w:divBdr>
        <w:top w:val="none" w:sz="0" w:space="0" w:color="auto"/>
        <w:left w:val="none" w:sz="0" w:space="0" w:color="auto"/>
        <w:bottom w:val="none" w:sz="0" w:space="0" w:color="auto"/>
        <w:right w:val="none" w:sz="0" w:space="0" w:color="auto"/>
      </w:divBdr>
    </w:div>
    <w:div w:id="1708021949">
      <w:marLeft w:val="640"/>
      <w:marRight w:val="0"/>
      <w:marTop w:val="0"/>
      <w:marBottom w:val="0"/>
      <w:divBdr>
        <w:top w:val="none" w:sz="0" w:space="0" w:color="auto"/>
        <w:left w:val="none" w:sz="0" w:space="0" w:color="auto"/>
        <w:bottom w:val="none" w:sz="0" w:space="0" w:color="auto"/>
        <w:right w:val="none" w:sz="0" w:space="0" w:color="auto"/>
      </w:divBdr>
    </w:div>
    <w:div w:id="1708139442">
      <w:marLeft w:val="640"/>
      <w:marRight w:val="0"/>
      <w:marTop w:val="0"/>
      <w:marBottom w:val="0"/>
      <w:divBdr>
        <w:top w:val="none" w:sz="0" w:space="0" w:color="auto"/>
        <w:left w:val="none" w:sz="0" w:space="0" w:color="auto"/>
        <w:bottom w:val="none" w:sz="0" w:space="0" w:color="auto"/>
        <w:right w:val="none" w:sz="0" w:space="0" w:color="auto"/>
      </w:divBdr>
    </w:div>
    <w:div w:id="1708144787">
      <w:marLeft w:val="640"/>
      <w:marRight w:val="0"/>
      <w:marTop w:val="0"/>
      <w:marBottom w:val="0"/>
      <w:divBdr>
        <w:top w:val="none" w:sz="0" w:space="0" w:color="auto"/>
        <w:left w:val="none" w:sz="0" w:space="0" w:color="auto"/>
        <w:bottom w:val="none" w:sz="0" w:space="0" w:color="auto"/>
        <w:right w:val="none" w:sz="0" w:space="0" w:color="auto"/>
      </w:divBdr>
    </w:div>
    <w:div w:id="1708214558">
      <w:marLeft w:val="640"/>
      <w:marRight w:val="0"/>
      <w:marTop w:val="0"/>
      <w:marBottom w:val="0"/>
      <w:divBdr>
        <w:top w:val="none" w:sz="0" w:space="0" w:color="auto"/>
        <w:left w:val="none" w:sz="0" w:space="0" w:color="auto"/>
        <w:bottom w:val="none" w:sz="0" w:space="0" w:color="auto"/>
        <w:right w:val="none" w:sz="0" w:space="0" w:color="auto"/>
      </w:divBdr>
    </w:div>
    <w:div w:id="1708217705">
      <w:marLeft w:val="640"/>
      <w:marRight w:val="0"/>
      <w:marTop w:val="0"/>
      <w:marBottom w:val="0"/>
      <w:divBdr>
        <w:top w:val="none" w:sz="0" w:space="0" w:color="auto"/>
        <w:left w:val="none" w:sz="0" w:space="0" w:color="auto"/>
        <w:bottom w:val="none" w:sz="0" w:space="0" w:color="auto"/>
        <w:right w:val="none" w:sz="0" w:space="0" w:color="auto"/>
      </w:divBdr>
    </w:div>
    <w:div w:id="1708218869">
      <w:marLeft w:val="640"/>
      <w:marRight w:val="0"/>
      <w:marTop w:val="0"/>
      <w:marBottom w:val="0"/>
      <w:divBdr>
        <w:top w:val="none" w:sz="0" w:space="0" w:color="auto"/>
        <w:left w:val="none" w:sz="0" w:space="0" w:color="auto"/>
        <w:bottom w:val="none" w:sz="0" w:space="0" w:color="auto"/>
        <w:right w:val="none" w:sz="0" w:space="0" w:color="auto"/>
      </w:divBdr>
    </w:div>
    <w:div w:id="1708263304">
      <w:marLeft w:val="640"/>
      <w:marRight w:val="0"/>
      <w:marTop w:val="0"/>
      <w:marBottom w:val="0"/>
      <w:divBdr>
        <w:top w:val="none" w:sz="0" w:space="0" w:color="auto"/>
        <w:left w:val="none" w:sz="0" w:space="0" w:color="auto"/>
        <w:bottom w:val="none" w:sz="0" w:space="0" w:color="auto"/>
        <w:right w:val="none" w:sz="0" w:space="0" w:color="auto"/>
      </w:divBdr>
    </w:div>
    <w:div w:id="1708288264">
      <w:marLeft w:val="640"/>
      <w:marRight w:val="0"/>
      <w:marTop w:val="0"/>
      <w:marBottom w:val="0"/>
      <w:divBdr>
        <w:top w:val="none" w:sz="0" w:space="0" w:color="auto"/>
        <w:left w:val="none" w:sz="0" w:space="0" w:color="auto"/>
        <w:bottom w:val="none" w:sz="0" w:space="0" w:color="auto"/>
        <w:right w:val="none" w:sz="0" w:space="0" w:color="auto"/>
      </w:divBdr>
    </w:div>
    <w:div w:id="1708338466">
      <w:marLeft w:val="640"/>
      <w:marRight w:val="0"/>
      <w:marTop w:val="0"/>
      <w:marBottom w:val="0"/>
      <w:divBdr>
        <w:top w:val="none" w:sz="0" w:space="0" w:color="auto"/>
        <w:left w:val="none" w:sz="0" w:space="0" w:color="auto"/>
        <w:bottom w:val="none" w:sz="0" w:space="0" w:color="auto"/>
        <w:right w:val="none" w:sz="0" w:space="0" w:color="auto"/>
      </w:divBdr>
    </w:div>
    <w:div w:id="1708525291">
      <w:marLeft w:val="640"/>
      <w:marRight w:val="0"/>
      <w:marTop w:val="0"/>
      <w:marBottom w:val="0"/>
      <w:divBdr>
        <w:top w:val="none" w:sz="0" w:space="0" w:color="auto"/>
        <w:left w:val="none" w:sz="0" w:space="0" w:color="auto"/>
        <w:bottom w:val="none" w:sz="0" w:space="0" w:color="auto"/>
        <w:right w:val="none" w:sz="0" w:space="0" w:color="auto"/>
      </w:divBdr>
    </w:div>
    <w:div w:id="1708602320">
      <w:marLeft w:val="640"/>
      <w:marRight w:val="0"/>
      <w:marTop w:val="0"/>
      <w:marBottom w:val="0"/>
      <w:divBdr>
        <w:top w:val="none" w:sz="0" w:space="0" w:color="auto"/>
        <w:left w:val="none" w:sz="0" w:space="0" w:color="auto"/>
        <w:bottom w:val="none" w:sz="0" w:space="0" w:color="auto"/>
        <w:right w:val="none" w:sz="0" w:space="0" w:color="auto"/>
      </w:divBdr>
    </w:div>
    <w:div w:id="1708604647">
      <w:marLeft w:val="640"/>
      <w:marRight w:val="0"/>
      <w:marTop w:val="0"/>
      <w:marBottom w:val="0"/>
      <w:divBdr>
        <w:top w:val="none" w:sz="0" w:space="0" w:color="auto"/>
        <w:left w:val="none" w:sz="0" w:space="0" w:color="auto"/>
        <w:bottom w:val="none" w:sz="0" w:space="0" w:color="auto"/>
        <w:right w:val="none" w:sz="0" w:space="0" w:color="auto"/>
      </w:divBdr>
    </w:div>
    <w:div w:id="1708678144">
      <w:marLeft w:val="640"/>
      <w:marRight w:val="0"/>
      <w:marTop w:val="0"/>
      <w:marBottom w:val="0"/>
      <w:divBdr>
        <w:top w:val="none" w:sz="0" w:space="0" w:color="auto"/>
        <w:left w:val="none" w:sz="0" w:space="0" w:color="auto"/>
        <w:bottom w:val="none" w:sz="0" w:space="0" w:color="auto"/>
        <w:right w:val="none" w:sz="0" w:space="0" w:color="auto"/>
      </w:divBdr>
    </w:div>
    <w:div w:id="1708721890">
      <w:marLeft w:val="640"/>
      <w:marRight w:val="0"/>
      <w:marTop w:val="0"/>
      <w:marBottom w:val="0"/>
      <w:divBdr>
        <w:top w:val="none" w:sz="0" w:space="0" w:color="auto"/>
        <w:left w:val="none" w:sz="0" w:space="0" w:color="auto"/>
        <w:bottom w:val="none" w:sz="0" w:space="0" w:color="auto"/>
        <w:right w:val="none" w:sz="0" w:space="0" w:color="auto"/>
      </w:divBdr>
    </w:div>
    <w:div w:id="1708725672">
      <w:marLeft w:val="640"/>
      <w:marRight w:val="0"/>
      <w:marTop w:val="0"/>
      <w:marBottom w:val="0"/>
      <w:divBdr>
        <w:top w:val="none" w:sz="0" w:space="0" w:color="auto"/>
        <w:left w:val="none" w:sz="0" w:space="0" w:color="auto"/>
        <w:bottom w:val="none" w:sz="0" w:space="0" w:color="auto"/>
        <w:right w:val="none" w:sz="0" w:space="0" w:color="auto"/>
      </w:divBdr>
    </w:div>
    <w:div w:id="1708793239">
      <w:marLeft w:val="640"/>
      <w:marRight w:val="0"/>
      <w:marTop w:val="0"/>
      <w:marBottom w:val="0"/>
      <w:divBdr>
        <w:top w:val="none" w:sz="0" w:space="0" w:color="auto"/>
        <w:left w:val="none" w:sz="0" w:space="0" w:color="auto"/>
        <w:bottom w:val="none" w:sz="0" w:space="0" w:color="auto"/>
        <w:right w:val="none" w:sz="0" w:space="0" w:color="auto"/>
      </w:divBdr>
    </w:div>
    <w:div w:id="1708798455">
      <w:marLeft w:val="640"/>
      <w:marRight w:val="0"/>
      <w:marTop w:val="0"/>
      <w:marBottom w:val="0"/>
      <w:divBdr>
        <w:top w:val="none" w:sz="0" w:space="0" w:color="auto"/>
        <w:left w:val="none" w:sz="0" w:space="0" w:color="auto"/>
        <w:bottom w:val="none" w:sz="0" w:space="0" w:color="auto"/>
        <w:right w:val="none" w:sz="0" w:space="0" w:color="auto"/>
      </w:divBdr>
    </w:div>
    <w:div w:id="1708872778">
      <w:marLeft w:val="640"/>
      <w:marRight w:val="0"/>
      <w:marTop w:val="0"/>
      <w:marBottom w:val="0"/>
      <w:divBdr>
        <w:top w:val="none" w:sz="0" w:space="0" w:color="auto"/>
        <w:left w:val="none" w:sz="0" w:space="0" w:color="auto"/>
        <w:bottom w:val="none" w:sz="0" w:space="0" w:color="auto"/>
        <w:right w:val="none" w:sz="0" w:space="0" w:color="auto"/>
      </w:divBdr>
    </w:div>
    <w:div w:id="1708944912">
      <w:marLeft w:val="640"/>
      <w:marRight w:val="0"/>
      <w:marTop w:val="0"/>
      <w:marBottom w:val="0"/>
      <w:divBdr>
        <w:top w:val="none" w:sz="0" w:space="0" w:color="auto"/>
        <w:left w:val="none" w:sz="0" w:space="0" w:color="auto"/>
        <w:bottom w:val="none" w:sz="0" w:space="0" w:color="auto"/>
        <w:right w:val="none" w:sz="0" w:space="0" w:color="auto"/>
      </w:divBdr>
    </w:div>
    <w:div w:id="1708993251">
      <w:marLeft w:val="640"/>
      <w:marRight w:val="0"/>
      <w:marTop w:val="0"/>
      <w:marBottom w:val="0"/>
      <w:divBdr>
        <w:top w:val="none" w:sz="0" w:space="0" w:color="auto"/>
        <w:left w:val="none" w:sz="0" w:space="0" w:color="auto"/>
        <w:bottom w:val="none" w:sz="0" w:space="0" w:color="auto"/>
        <w:right w:val="none" w:sz="0" w:space="0" w:color="auto"/>
      </w:divBdr>
    </w:div>
    <w:div w:id="1709135527">
      <w:marLeft w:val="640"/>
      <w:marRight w:val="0"/>
      <w:marTop w:val="0"/>
      <w:marBottom w:val="0"/>
      <w:divBdr>
        <w:top w:val="none" w:sz="0" w:space="0" w:color="auto"/>
        <w:left w:val="none" w:sz="0" w:space="0" w:color="auto"/>
        <w:bottom w:val="none" w:sz="0" w:space="0" w:color="auto"/>
        <w:right w:val="none" w:sz="0" w:space="0" w:color="auto"/>
      </w:divBdr>
    </w:div>
    <w:div w:id="1709185492">
      <w:marLeft w:val="640"/>
      <w:marRight w:val="0"/>
      <w:marTop w:val="0"/>
      <w:marBottom w:val="0"/>
      <w:divBdr>
        <w:top w:val="none" w:sz="0" w:space="0" w:color="auto"/>
        <w:left w:val="none" w:sz="0" w:space="0" w:color="auto"/>
        <w:bottom w:val="none" w:sz="0" w:space="0" w:color="auto"/>
        <w:right w:val="none" w:sz="0" w:space="0" w:color="auto"/>
      </w:divBdr>
    </w:div>
    <w:div w:id="1709256281">
      <w:marLeft w:val="640"/>
      <w:marRight w:val="0"/>
      <w:marTop w:val="0"/>
      <w:marBottom w:val="0"/>
      <w:divBdr>
        <w:top w:val="none" w:sz="0" w:space="0" w:color="auto"/>
        <w:left w:val="none" w:sz="0" w:space="0" w:color="auto"/>
        <w:bottom w:val="none" w:sz="0" w:space="0" w:color="auto"/>
        <w:right w:val="none" w:sz="0" w:space="0" w:color="auto"/>
      </w:divBdr>
    </w:div>
    <w:div w:id="1709256893">
      <w:marLeft w:val="640"/>
      <w:marRight w:val="0"/>
      <w:marTop w:val="0"/>
      <w:marBottom w:val="0"/>
      <w:divBdr>
        <w:top w:val="none" w:sz="0" w:space="0" w:color="auto"/>
        <w:left w:val="none" w:sz="0" w:space="0" w:color="auto"/>
        <w:bottom w:val="none" w:sz="0" w:space="0" w:color="auto"/>
        <w:right w:val="none" w:sz="0" w:space="0" w:color="auto"/>
      </w:divBdr>
    </w:div>
    <w:div w:id="1709338092">
      <w:marLeft w:val="640"/>
      <w:marRight w:val="0"/>
      <w:marTop w:val="0"/>
      <w:marBottom w:val="0"/>
      <w:divBdr>
        <w:top w:val="none" w:sz="0" w:space="0" w:color="auto"/>
        <w:left w:val="none" w:sz="0" w:space="0" w:color="auto"/>
        <w:bottom w:val="none" w:sz="0" w:space="0" w:color="auto"/>
        <w:right w:val="none" w:sz="0" w:space="0" w:color="auto"/>
      </w:divBdr>
    </w:div>
    <w:div w:id="1709376962">
      <w:marLeft w:val="640"/>
      <w:marRight w:val="0"/>
      <w:marTop w:val="0"/>
      <w:marBottom w:val="0"/>
      <w:divBdr>
        <w:top w:val="none" w:sz="0" w:space="0" w:color="auto"/>
        <w:left w:val="none" w:sz="0" w:space="0" w:color="auto"/>
        <w:bottom w:val="none" w:sz="0" w:space="0" w:color="auto"/>
        <w:right w:val="none" w:sz="0" w:space="0" w:color="auto"/>
      </w:divBdr>
    </w:div>
    <w:div w:id="1709449026">
      <w:marLeft w:val="640"/>
      <w:marRight w:val="0"/>
      <w:marTop w:val="0"/>
      <w:marBottom w:val="0"/>
      <w:divBdr>
        <w:top w:val="none" w:sz="0" w:space="0" w:color="auto"/>
        <w:left w:val="none" w:sz="0" w:space="0" w:color="auto"/>
        <w:bottom w:val="none" w:sz="0" w:space="0" w:color="auto"/>
        <w:right w:val="none" w:sz="0" w:space="0" w:color="auto"/>
      </w:divBdr>
    </w:div>
    <w:div w:id="1709531380">
      <w:marLeft w:val="640"/>
      <w:marRight w:val="0"/>
      <w:marTop w:val="0"/>
      <w:marBottom w:val="0"/>
      <w:divBdr>
        <w:top w:val="none" w:sz="0" w:space="0" w:color="auto"/>
        <w:left w:val="none" w:sz="0" w:space="0" w:color="auto"/>
        <w:bottom w:val="none" w:sz="0" w:space="0" w:color="auto"/>
        <w:right w:val="none" w:sz="0" w:space="0" w:color="auto"/>
      </w:divBdr>
    </w:div>
    <w:div w:id="1709597811">
      <w:marLeft w:val="640"/>
      <w:marRight w:val="0"/>
      <w:marTop w:val="0"/>
      <w:marBottom w:val="0"/>
      <w:divBdr>
        <w:top w:val="none" w:sz="0" w:space="0" w:color="auto"/>
        <w:left w:val="none" w:sz="0" w:space="0" w:color="auto"/>
        <w:bottom w:val="none" w:sz="0" w:space="0" w:color="auto"/>
        <w:right w:val="none" w:sz="0" w:space="0" w:color="auto"/>
      </w:divBdr>
    </w:div>
    <w:div w:id="1709600532">
      <w:marLeft w:val="640"/>
      <w:marRight w:val="0"/>
      <w:marTop w:val="0"/>
      <w:marBottom w:val="0"/>
      <w:divBdr>
        <w:top w:val="none" w:sz="0" w:space="0" w:color="auto"/>
        <w:left w:val="none" w:sz="0" w:space="0" w:color="auto"/>
        <w:bottom w:val="none" w:sz="0" w:space="0" w:color="auto"/>
        <w:right w:val="none" w:sz="0" w:space="0" w:color="auto"/>
      </w:divBdr>
    </w:div>
    <w:div w:id="1709716063">
      <w:marLeft w:val="640"/>
      <w:marRight w:val="0"/>
      <w:marTop w:val="0"/>
      <w:marBottom w:val="0"/>
      <w:divBdr>
        <w:top w:val="none" w:sz="0" w:space="0" w:color="auto"/>
        <w:left w:val="none" w:sz="0" w:space="0" w:color="auto"/>
        <w:bottom w:val="none" w:sz="0" w:space="0" w:color="auto"/>
        <w:right w:val="none" w:sz="0" w:space="0" w:color="auto"/>
      </w:divBdr>
    </w:div>
    <w:div w:id="1709798996">
      <w:marLeft w:val="640"/>
      <w:marRight w:val="0"/>
      <w:marTop w:val="0"/>
      <w:marBottom w:val="0"/>
      <w:divBdr>
        <w:top w:val="none" w:sz="0" w:space="0" w:color="auto"/>
        <w:left w:val="none" w:sz="0" w:space="0" w:color="auto"/>
        <w:bottom w:val="none" w:sz="0" w:space="0" w:color="auto"/>
        <w:right w:val="none" w:sz="0" w:space="0" w:color="auto"/>
      </w:divBdr>
    </w:div>
    <w:div w:id="1709917035">
      <w:marLeft w:val="640"/>
      <w:marRight w:val="0"/>
      <w:marTop w:val="0"/>
      <w:marBottom w:val="0"/>
      <w:divBdr>
        <w:top w:val="none" w:sz="0" w:space="0" w:color="auto"/>
        <w:left w:val="none" w:sz="0" w:space="0" w:color="auto"/>
        <w:bottom w:val="none" w:sz="0" w:space="0" w:color="auto"/>
        <w:right w:val="none" w:sz="0" w:space="0" w:color="auto"/>
      </w:divBdr>
    </w:div>
    <w:div w:id="1709918180">
      <w:marLeft w:val="640"/>
      <w:marRight w:val="0"/>
      <w:marTop w:val="0"/>
      <w:marBottom w:val="0"/>
      <w:divBdr>
        <w:top w:val="none" w:sz="0" w:space="0" w:color="auto"/>
        <w:left w:val="none" w:sz="0" w:space="0" w:color="auto"/>
        <w:bottom w:val="none" w:sz="0" w:space="0" w:color="auto"/>
        <w:right w:val="none" w:sz="0" w:space="0" w:color="auto"/>
      </w:divBdr>
    </w:div>
    <w:div w:id="1709985248">
      <w:marLeft w:val="640"/>
      <w:marRight w:val="0"/>
      <w:marTop w:val="0"/>
      <w:marBottom w:val="0"/>
      <w:divBdr>
        <w:top w:val="none" w:sz="0" w:space="0" w:color="auto"/>
        <w:left w:val="none" w:sz="0" w:space="0" w:color="auto"/>
        <w:bottom w:val="none" w:sz="0" w:space="0" w:color="auto"/>
        <w:right w:val="none" w:sz="0" w:space="0" w:color="auto"/>
      </w:divBdr>
    </w:div>
    <w:div w:id="1709985444">
      <w:marLeft w:val="640"/>
      <w:marRight w:val="0"/>
      <w:marTop w:val="0"/>
      <w:marBottom w:val="0"/>
      <w:divBdr>
        <w:top w:val="none" w:sz="0" w:space="0" w:color="auto"/>
        <w:left w:val="none" w:sz="0" w:space="0" w:color="auto"/>
        <w:bottom w:val="none" w:sz="0" w:space="0" w:color="auto"/>
        <w:right w:val="none" w:sz="0" w:space="0" w:color="auto"/>
      </w:divBdr>
    </w:div>
    <w:div w:id="1710061716">
      <w:marLeft w:val="640"/>
      <w:marRight w:val="0"/>
      <w:marTop w:val="0"/>
      <w:marBottom w:val="0"/>
      <w:divBdr>
        <w:top w:val="none" w:sz="0" w:space="0" w:color="auto"/>
        <w:left w:val="none" w:sz="0" w:space="0" w:color="auto"/>
        <w:bottom w:val="none" w:sz="0" w:space="0" w:color="auto"/>
        <w:right w:val="none" w:sz="0" w:space="0" w:color="auto"/>
      </w:divBdr>
    </w:div>
    <w:div w:id="1710102134">
      <w:marLeft w:val="640"/>
      <w:marRight w:val="0"/>
      <w:marTop w:val="0"/>
      <w:marBottom w:val="0"/>
      <w:divBdr>
        <w:top w:val="none" w:sz="0" w:space="0" w:color="auto"/>
        <w:left w:val="none" w:sz="0" w:space="0" w:color="auto"/>
        <w:bottom w:val="none" w:sz="0" w:space="0" w:color="auto"/>
        <w:right w:val="none" w:sz="0" w:space="0" w:color="auto"/>
      </w:divBdr>
    </w:div>
    <w:div w:id="1710103844">
      <w:marLeft w:val="640"/>
      <w:marRight w:val="0"/>
      <w:marTop w:val="0"/>
      <w:marBottom w:val="0"/>
      <w:divBdr>
        <w:top w:val="none" w:sz="0" w:space="0" w:color="auto"/>
        <w:left w:val="none" w:sz="0" w:space="0" w:color="auto"/>
        <w:bottom w:val="none" w:sz="0" w:space="0" w:color="auto"/>
        <w:right w:val="none" w:sz="0" w:space="0" w:color="auto"/>
      </w:divBdr>
    </w:div>
    <w:div w:id="1710106115">
      <w:marLeft w:val="640"/>
      <w:marRight w:val="0"/>
      <w:marTop w:val="0"/>
      <w:marBottom w:val="0"/>
      <w:divBdr>
        <w:top w:val="none" w:sz="0" w:space="0" w:color="auto"/>
        <w:left w:val="none" w:sz="0" w:space="0" w:color="auto"/>
        <w:bottom w:val="none" w:sz="0" w:space="0" w:color="auto"/>
        <w:right w:val="none" w:sz="0" w:space="0" w:color="auto"/>
      </w:divBdr>
    </w:div>
    <w:div w:id="1710108352">
      <w:marLeft w:val="0"/>
      <w:marRight w:val="0"/>
      <w:marTop w:val="0"/>
      <w:marBottom w:val="0"/>
      <w:divBdr>
        <w:top w:val="none" w:sz="0" w:space="0" w:color="auto"/>
        <w:left w:val="none" w:sz="0" w:space="0" w:color="auto"/>
        <w:bottom w:val="none" w:sz="0" w:space="0" w:color="auto"/>
        <w:right w:val="none" w:sz="0" w:space="0" w:color="auto"/>
      </w:divBdr>
    </w:div>
    <w:div w:id="1710182562">
      <w:marLeft w:val="640"/>
      <w:marRight w:val="0"/>
      <w:marTop w:val="0"/>
      <w:marBottom w:val="0"/>
      <w:divBdr>
        <w:top w:val="none" w:sz="0" w:space="0" w:color="auto"/>
        <w:left w:val="none" w:sz="0" w:space="0" w:color="auto"/>
        <w:bottom w:val="none" w:sz="0" w:space="0" w:color="auto"/>
        <w:right w:val="none" w:sz="0" w:space="0" w:color="auto"/>
      </w:divBdr>
    </w:div>
    <w:div w:id="1710186208">
      <w:marLeft w:val="640"/>
      <w:marRight w:val="0"/>
      <w:marTop w:val="0"/>
      <w:marBottom w:val="0"/>
      <w:divBdr>
        <w:top w:val="none" w:sz="0" w:space="0" w:color="auto"/>
        <w:left w:val="none" w:sz="0" w:space="0" w:color="auto"/>
        <w:bottom w:val="none" w:sz="0" w:space="0" w:color="auto"/>
        <w:right w:val="none" w:sz="0" w:space="0" w:color="auto"/>
      </w:divBdr>
    </w:div>
    <w:div w:id="1710257250">
      <w:marLeft w:val="640"/>
      <w:marRight w:val="0"/>
      <w:marTop w:val="0"/>
      <w:marBottom w:val="0"/>
      <w:divBdr>
        <w:top w:val="none" w:sz="0" w:space="0" w:color="auto"/>
        <w:left w:val="none" w:sz="0" w:space="0" w:color="auto"/>
        <w:bottom w:val="none" w:sz="0" w:space="0" w:color="auto"/>
        <w:right w:val="none" w:sz="0" w:space="0" w:color="auto"/>
      </w:divBdr>
    </w:div>
    <w:div w:id="1710259988">
      <w:marLeft w:val="640"/>
      <w:marRight w:val="0"/>
      <w:marTop w:val="0"/>
      <w:marBottom w:val="0"/>
      <w:divBdr>
        <w:top w:val="none" w:sz="0" w:space="0" w:color="auto"/>
        <w:left w:val="none" w:sz="0" w:space="0" w:color="auto"/>
        <w:bottom w:val="none" w:sz="0" w:space="0" w:color="auto"/>
        <w:right w:val="none" w:sz="0" w:space="0" w:color="auto"/>
      </w:divBdr>
    </w:div>
    <w:div w:id="1710298962">
      <w:marLeft w:val="640"/>
      <w:marRight w:val="0"/>
      <w:marTop w:val="0"/>
      <w:marBottom w:val="0"/>
      <w:divBdr>
        <w:top w:val="none" w:sz="0" w:space="0" w:color="auto"/>
        <w:left w:val="none" w:sz="0" w:space="0" w:color="auto"/>
        <w:bottom w:val="none" w:sz="0" w:space="0" w:color="auto"/>
        <w:right w:val="none" w:sz="0" w:space="0" w:color="auto"/>
      </w:divBdr>
    </w:div>
    <w:div w:id="1710373542">
      <w:marLeft w:val="640"/>
      <w:marRight w:val="0"/>
      <w:marTop w:val="0"/>
      <w:marBottom w:val="0"/>
      <w:divBdr>
        <w:top w:val="none" w:sz="0" w:space="0" w:color="auto"/>
        <w:left w:val="none" w:sz="0" w:space="0" w:color="auto"/>
        <w:bottom w:val="none" w:sz="0" w:space="0" w:color="auto"/>
        <w:right w:val="none" w:sz="0" w:space="0" w:color="auto"/>
      </w:divBdr>
    </w:div>
    <w:div w:id="1710376183">
      <w:marLeft w:val="640"/>
      <w:marRight w:val="0"/>
      <w:marTop w:val="0"/>
      <w:marBottom w:val="0"/>
      <w:divBdr>
        <w:top w:val="none" w:sz="0" w:space="0" w:color="auto"/>
        <w:left w:val="none" w:sz="0" w:space="0" w:color="auto"/>
        <w:bottom w:val="none" w:sz="0" w:space="0" w:color="auto"/>
        <w:right w:val="none" w:sz="0" w:space="0" w:color="auto"/>
      </w:divBdr>
    </w:div>
    <w:div w:id="1710447049">
      <w:marLeft w:val="640"/>
      <w:marRight w:val="0"/>
      <w:marTop w:val="0"/>
      <w:marBottom w:val="0"/>
      <w:divBdr>
        <w:top w:val="none" w:sz="0" w:space="0" w:color="auto"/>
        <w:left w:val="none" w:sz="0" w:space="0" w:color="auto"/>
        <w:bottom w:val="none" w:sz="0" w:space="0" w:color="auto"/>
        <w:right w:val="none" w:sz="0" w:space="0" w:color="auto"/>
      </w:divBdr>
    </w:div>
    <w:div w:id="1710447067">
      <w:marLeft w:val="640"/>
      <w:marRight w:val="0"/>
      <w:marTop w:val="0"/>
      <w:marBottom w:val="0"/>
      <w:divBdr>
        <w:top w:val="none" w:sz="0" w:space="0" w:color="auto"/>
        <w:left w:val="none" w:sz="0" w:space="0" w:color="auto"/>
        <w:bottom w:val="none" w:sz="0" w:space="0" w:color="auto"/>
        <w:right w:val="none" w:sz="0" w:space="0" w:color="auto"/>
      </w:divBdr>
    </w:div>
    <w:div w:id="1710448324">
      <w:marLeft w:val="640"/>
      <w:marRight w:val="0"/>
      <w:marTop w:val="0"/>
      <w:marBottom w:val="0"/>
      <w:divBdr>
        <w:top w:val="none" w:sz="0" w:space="0" w:color="auto"/>
        <w:left w:val="none" w:sz="0" w:space="0" w:color="auto"/>
        <w:bottom w:val="none" w:sz="0" w:space="0" w:color="auto"/>
        <w:right w:val="none" w:sz="0" w:space="0" w:color="auto"/>
      </w:divBdr>
    </w:div>
    <w:div w:id="1710455545">
      <w:marLeft w:val="640"/>
      <w:marRight w:val="0"/>
      <w:marTop w:val="0"/>
      <w:marBottom w:val="0"/>
      <w:divBdr>
        <w:top w:val="none" w:sz="0" w:space="0" w:color="auto"/>
        <w:left w:val="none" w:sz="0" w:space="0" w:color="auto"/>
        <w:bottom w:val="none" w:sz="0" w:space="0" w:color="auto"/>
        <w:right w:val="none" w:sz="0" w:space="0" w:color="auto"/>
      </w:divBdr>
    </w:div>
    <w:div w:id="1710491928">
      <w:marLeft w:val="640"/>
      <w:marRight w:val="0"/>
      <w:marTop w:val="0"/>
      <w:marBottom w:val="0"/>
      <w:divBdr>
        <w:top w:val="none" w:sz="0" w:space="0" w:color="auto"/>
        <w:left w:val="none" w:sz="0" w:space="0" w:color="auto"/>
        <w:bottom w:val="none" w:sz="0" w:space="0" w:color="auto"/>
        <w:right w:val="none" w:sz="0" w:space="0" w:color="auto"/>
      </w:divBdr>
    </w:div>
    <w:div w:id="1710497906">
      <w:marLeft w:val="640"/>
      <w:marRight w:val="0"/>
      <w:marTop w:val="0"/>
      <w:marBottom w:val="0"/>
      <w:divBdr>
        <w:top w:val="none" w:sz="0" w:space="0" w:color="auto"/>
        <w:left w:val="none" w:sz="0" w:space="0" w:color="auto"/>
        <w:bottom w:val="none" w:sz="0" w:space="0" w:color="auto"/>
        <w:right w:val="none" w:sz="0" w:space="0" w:color="auto"/>
      </w:divBdr>
    </w:div>
    <w:div w:id="1710563824">
      <w:marLeft w:val="640"/>
      <w:marRight w:val="0"/>
      <w:marTop w:val="0"/>
      <w:marBottom w:val="0"/>
      <w:divBdr>
        <w:top w:val="none" w:sz="0" w:space="0" w:color="auto"/>
        <w:left w:val="none" w:sz="0" w:space="0" w:color="auto"/>
        <w:bottom w:val="none" w:sz="0" w:space="0" w:color="auto"/>
        <w:right w:val="none" w:sz="0" w:space="0" w:color="auto"/>
      </w:divBdr>
    </w:div>
    <w:div w:id="1710566832">
      <w:marLeft w:val="640"/>
      <w:marRight w:val="0"/>
      <w:marTop w:val="0"/>
      <w:marBottom w:val="0"/>
      <w:divBdr>
        <w:top w:val="none" w:sz="0" w:space="0" w:color="auto"/>
        <w:left w:val="none" w:sz="0" w:space="0" w:color="auto"/>
        <w:bottom w:val="none" w:sz="0" w:space="0" w:color="auto"/>
        <w:right w:val="none" w:sz="0" w:space="0" w:color="auto"/>
      </w:divBdr>
    </w:div>
    <w:div w:id="1710571691">
      <w:marLeft w:val="640"/>
      <w:marRight w:val="0"/>
      <w:marTop w:val="0"/>
      <w:marBottom w:val="0"/>
      <w:divBdr>
        <w:top w:val="none" w:sz="0" w:space="0" w:color="auto"/>
        <w:left w:val="none" w:sz="0" w:space="0" w:color="auto"/>
        <w:bottom w:val="none" w:sz="0" w:space="0" w:color="auto"/>
        <w:right w:val="none" w:sz="0" w:space="0" w:color="auto"/>
      </w:divBdr>
    </w:div>
    <w:div w:id="1710687911">
      <w:marLeft w:val="640"/>
      <w:marRight w:val="0"/>
      <w:marTop w:val="0"/>
      <w:marBottom w:val="0"/>
      <w:divBdr>
        <w:top w:val="none" w:sz="0" w:space="0" w:color="auto"/>
        <w:left w:val="none" w:sz="0" w:space="0" w:color="auto"/>
        <w:bottom w:val="none" w:sz="0" w:space="0" w:color="auto"/>
        <w:right w:val="none" w:sz="0" w:space="0" w:color="auto"/>
      </w:divBdr>
    </w:div>
    <w:div w:id="1710688090">
      <w:marLeft w:val="640"/>
      <w:marRight w:val="0"/>
      <w:marTop w:val="0"/>
      <w:marBottom w:val="0"/>
      <w:divBdr>
        <w:top w:val="none" w:sz="0" w:space="0" w:color="auto"/>
        <w:left w:val="none" w:sz="0" w:space="0" w:color="auto"/>
        <w:bottom w:val="none" w:sz="0" w:space="0" w:color="auto"/>
        <w:right w:val="none" w:sz="0" w:space="0" w:color="auto"/>
      </w:divBdr>
    </w:div>
    <w:div w:id="1710688663">
      <w:marLeft w:val="640"/>
      <w:marRight w:val="0"/>
      <w:marTop w:val="0"/>
      <w:marBottom w:val="0"/>
      <w:divBdr>
        <w:top w:val="none" w:sz="0" w:space="0" w:color="auto"/>
        <w:left w:val="none" w:sz="0" w:space="0" w:color="auto"/>
        <w:bottom w:val="none" w:sz="0" w:space="0" w:color="auto"/>
        <w:right w:val="none" w:sz="0" w:space="0" w:color="auto"/>
      </w:divBdr>
    </w:div>
    <w:div w:id="1710833707">
      <w:marLeft w:val="640"/>
      <w:marRight w:val="0"/>
      <w:marTop w:val="0"/>
      <w:marBottom w:val="0"/>
      <w:divBdr>
        <w:top w:val="none" w:sz="0" w:space="0" w:color="auto"/>
        <w:left w:val="none" w:sz="0" w:space="0" w:color="auto"/>
        <w:bottom w:val="none" w:sz="0" w:space="0" w:color="auto"/>
        <w:right w:val="none" w:sz="0" w:space="0" w:color="auto"/>
      </w:divBdr>
    </w:div>
    <w:div w:id="1710883161">
      <w:marLeft w:val="640"/>
      <w:marRight w:val="0"/>
      <w:marTop w:val="0"/>
      <w:marBottom w:val="0"/>
      <w:divBdr>
        <w:top w:val="none" w:sz="0" w:space="0" w:color="auto"/>
        <w:left w:val="none" w:sz="0" w:space="0" w:color="auto"/>
        <w:bottom w:val="none" w:sz="0" w:space="0" w:color="auto"/>
        <w:right w:val="none" w:sz="0" w:space="0" w:color="auto"/>
      </w:divBdr>
    </w:div>
    <w:div w:id="1710915230">
      <w:marLeft w:val="640"/>
      <w:marRight w:val="0"/>
      <w:marTop w:val="0"/>
      <w:marBottom w:val="0"/>
      <w:divBdr>
        <w:top w:val="none" w:sz="0" w:space="0" w:color="auto"/>
        <w:left w:val="none" w:sz="0" w:space="0" w:color="auto"/>
        <w:bottom w:val="none" w:sz="0" w:space="0" w:color="auto"/>
        <w:right w:val="none" w:sz="0" w:space="0" w:color="auto"/>
      </w:divBdr>
    </w:div>
    <w:div w:id="1710951149">
      <w:marLeft w:val="640"/>
      <w:marRight w:val="0"/>
      <w:marTop w:val="0"/>
      <w:marBottom w:val="0"/>
      <w:divBdr>
        <w:top w:val="none" w:sz="0" w:space="0" w:color="auto"/>
        <w:left w:val="none" w:sz="0" w:space="0" w:color="auto"/>
        <w:bottom w:val="none" w:sz="0" w:space="0" w:color="auto"/>
        <w:right w:val="none" w:sz="0" w:space="0" w:color="auto"/>
      </w:divBdr>
    </w:div>
    <w:div w:id="1710951237">
      <w:marLeft w:val="640"/>
      <w:marRight w:val="0"/>
      <w:marTop w:val="0"/>
      <w:marBottom w:val="0"/>
      <w:divBdr>
        <w:top w:val="none" w:sz="0" w:space="0" w:color="auto"/>
        <w:left w:val="none" w:sz="0" w:space="0" w:color="auto"/>
        <w:bottom w:val="none" w:sz="0" w:space="0" w:color="auto"/>
        <w:right w:val="none" w:sz="0" w:space="0" w:color="auto"/>
      </w:divBdr>
    </w:div>
    <w:div w:id="1710954004">
      <w:marLeft w:val="640"/>
      <w:marRight w:val="0"/>
      <w:marTop w:val="0"/>
      <w:marBottom w:val="0"/>
      <w:divBdr>
        <w:top w:val="none" w:sz="0" w:space="0" w:color="auto"/>
        <w:left w:val="none" w:sz="0" w:space="0" w:color="auto"/>
        <w:bottom w:val="none" w:sz="0" w:space="0" w:color="auto"/>
        <w:right w:val="none" w:sz="0" w:space="0" w:color="auto"/>
      </w:divBdr>
    </w:div>
    <w:div w:id="1711103432">
      <w:marLeft w:val="640"/>
      <w:marRight w:val="0"/>
      <w:marTop w:val="0"/>
      <w:marBottom w:val="0"/>
      <w:divBdr>
        <w:top w:val="none" w:sz="0" w:space="0" w:color="auto"/>
        <w:left w:val="none" w:sz="0" w:space="0" w:color="auto"/>
        <w:bottom w:val="none" w:sz="0" w:space="0" w:color="auto"/>
        <w:right w:val="none" w:sz="0" w:space="0" w:color="auto"/>
      </w:divBdr>
    </w:div>
    <w:div w:id="1711105416">
      <w:marLeft w:val="640"/>
      <w:marRight w:val="0"/>
      <w:marTop w:val="0"/>
      <w:marBottom w:val="0"/>
      <w:divBdr>
        <w:top w:val="none" w:sz="0" w:space="0" w:color="auto"/>
        <w:left w:val="none" w:sz="0" w:space="0" w:color="auto"/>
        <w:bottom w:val="none" w:sz="0" w:space="0" w:color="auto"/>
        <w:right w:val="none" w:sz="0" w:space="0" w:color="auto"/>
      </w:divBdr>
    </w:div>
    <w:div w:id="1711149543">
      <w:marLeft w:val="640"/>
      <w:marRight w:val="0"/>
      <w:marTop w:val="0"/>
      <w:marBottom w:val="0"/>
      <w:divBdr>
        <w:top w:val="none" w:sz="0" w:space="0" w:color="auto"/>
        <w:left w:val="none" w:sz="0" w:space="0" w:color="auto"/>
        <w:bottom w:val="none" w:sz="0" w:space="0" w:color="auto"/>
        <w:right w:val="none" w:sz="0" w:space="0" w:color="auto"/>
      </w:divBdr>
    </w:div>
    <w:div w:id="1711222249">
      <w:marLeft w:val="640"/>
      <w:marRight w:val="0"/>
      <w:marTop w:val="0"/>
      <w:marBottom w:val="0"/>
      <w:divBdr>
        <w:top w:val="none" w:sz="0" w:space="0" w:color="auto"/>
        <w:left w:val="none" w:sz="0" w:space="0" w:color="auto"/>
        <w:bottom w:val="none" w:sz="0" w:space="0" w:color="auto"/>
        <w:right w:val="none" w:sz="0" w:space="0" w:color="auto"/>
      </w:divBdr>
    </w:div>
    <w:div w:id="1711303228">
      <w:marLeft w:val="640"/>
      <w:marRight w:val="0"/>
      <w:marTop w:val="0"/>
      <w:marBottom w:val="0"/>
      <w:divBdr>
        <w:top w:val="none" w:sz="0" w:space="0" w:color="auto"/>
        <w:left w:val="none" w:sz="0" w:space="0" w:color="auto"/>
        <w:bottom w:val="none" w:sz="0" w:space="0" w:color="auto"/>
        <w:right w:val="none" w:sz="0" w:space="0" w:color="auto"/>
      </w:divBdr>
    </w:div>
    <w:div w:id="1711370749">
      <w:marLeft w:val="640"/>
      <w:marRight w:val="0"/>
      <w:marTop w:val="0"/>
      <w:marBottom w:val="0"/>
      <w:divBdr>
        <w:top w:val="none" w:sz="0" w:space="0" w:color="auto"/>
        <w:left w:val="none" w:sz="0" w:space="0" w:color="auto"/>
        <w:bottom w:val="none" w:sz="0" w:space="0" w:color="auto"/>
        <w:right w:val="none" w:sz="0" w:space="0" w:color="auto"/>
      </w:divBdr>
    </w:div>
    <w:div w:id="1711606003">
      <w:marLeft w:val="640"/>
      <w:marRight w:val="0"/>
      <w:marTop w:val="0"/>
      <w:marBottom w:val="0"/>
      <w:divBdr>
        <w:top w:val="none" w:sz="0" w:space="0" w:color="auto"/>
        <w:left w:val="none" w:sz="0" w:space="0" w:color="auto"/>
        <w:bottom w:val="none" w:sz="0" w:space="0" w:color="auto"/>
        <w:right w:val="none" w:sz="0" w:space="0" w:color="auto"/>
      </w:divBdr>
    </w:div>
    <w:div w:id="1711682889">
      <w:marLeft w:val="640"/>
      <w:marRight w:val="0"/>
      <w:marTop w:val="0"/>
      <w:marBottom w:val="0"/>
      <w:divBdr>
        <w:top w:val="none" w:sz="0" w:space="0" w:color="auto"/>
        <w:left w:val="none" w:sz="0" w:space="0" w:color="auto"/>
        <w:bottom w:val="none" w:sz="0" w:space="0" w:color="auto"/>
        <w:right w:val="none" w:sz="0" w:space="0" w:color="auto"/>
      </w:divBdr>
    </w:div>
    <w:div w:id="1711688812">
      <w:marLeft w:val="640"/>
      <w:marRight w:val="0"/>
      <w:marTop w:val="0"/>
      <w:marBottom w:val="0"/>
      <w:divBdr>
        <w:top w:val="none" w:sz="0" w:space="0" w:color="auto"/>
        <w:left w:val="none" w:sz="0" w:space="0" w:color="auto"/>
        <w:bottom w:val="none" w:sz="0" w:space="0" w:color="auto"/>
        <w:right w:val="none" w:sz="0" w:space="0" w:color="auto"/>
      </w:divBdr>
    </w:div>
    <w:div w:id="1711759015">
      <w:marLeft w:val="640"/>
      <w:marRight w:val="0"/>
      <w:marTop w:val="0"/>
      <w:marBottom w:val="0"/>
      <w:divBdr>
        <w:top w:val="none" w:sz="0" w:space="0" w:color="auto"/>
        <w:left w:val="none" w:sz="0" w:space="0" w:color="auto"/>
        <w:bottom w:val="none" w:sz="0" w:space="0" w:color="auto"/>
        <w:right w:val="none" w:sz="0" w:space="0" w:color="auto"/>
      </w:divBdr>
    </w:div>
    <w:div w:id="1711765701">
      <w:marLeft w:val="640"/>
      <w:marRight w:val="0"/>
      <w:marTop w:val="0"/>
      <w:marBottom w:val="0"/>
      <w:divBdr>
        <w:top w:val="none" w:sz="0" w:space="0" w:color="auto"/>
        <w:left w:val="none" w:sz="0" w:space="0" w:color="auto"/>
        <w:bottom w:val="none" w:sz="0" w:space="0" w:color="auto"/>
        <w:right w:val="none" w:sz="0" w:space="0" w:color="auto"/>
      </w:divBdr>
    </w:div>
    <w:div w:id="1711800346">
      <w:marLeft w:val="640"/>
      <w:marRight w:val="0"/>
      <w:marTop w:val="0"/>
      <w:marBottom w:val="0"/>
      <w:divBdr>
        <w:top w:val="none" w:sz="0" w:space="0" w:color="auto"/>
        <w:left w:val="none" w:sz="0" w:space="0" w:color="auto"/>
        <w:bottom w:val="none" w:sz="0" w:space="0" w:color="auto"/>
        <w:right w:val="none" w:sz="0" w:space="0" w:color="auto"/>
      </w:divBdr>
    </w:div>
    <w:div w:id="1711881818">
      <w:marLeft w:val="640"/>
      <w:marRight w:val="0"/>
      <w:marTop w:val="0"/>
      <w:marBottom w:val="0"/>
      <w:divBdr>
        <w:top w:val="none" w:sz="0" w:space="0" w:color="auto"/>
        <w:left w:val="none" w:sz="0" w:space="0" w:color="auto"/>
        <w:bottom w:val="none" w:sz="0" w:space="0" w:color="auto"/>
        <w:right w:val="none" w:sz="0" w:space="0" w:color="auto"/>
      </w:divBdr>
    </w:div>
    <w:div w:id="1711954497">
      <w:marLeft w:val="640"/>
      <w:marRight w:val="0"/>
      <w:marTop w:val="0"/>
      <w:marBottom w:val="0"/>
      <w:divBdr>
        <w:top w:val="none" w:sz="0" w:space="0" w:color="auto"/>
        <w:left w:val="none" w:sz="0" w:space="0" w:color="auto"/>
        <w:bottom w:val="none" w:sz="0" w:space="0" w:color="auto"/>
        <w:right w:val="none" w:sz="0" w:space="0" w:color="auto"/>
      </w:divBdr>
    </w:div>
    <w:div w:id="1711954691">
      <w:marLeft w:val="640"/>
      <w:marRight w:val="0"/>
      <w:marTop w:val="0"/>
      <w:marBottom w:val="0"/>
      <w:divBdr>
        <w:top w:val="none" w:sz="0" w:space="0" w:color="auto"/>
        <w:left w:val="none" w:sz="0" w:space="0" w:color="auto"/>
        <w:bottom w:val="none" w:sz="0" w:space="0" w:color="auto"/>
        <w:right w:val="none" w:sz="0" w:space="0" w:color="auto"/>
      </w:divBdr>
    </w:div>
    <w:div w:id="1711958256">
      <w:marLeft w:val="640"/>
      <w:marRight w:val="0"/>
      <w:marTop w:val="0"/>
      <w:marBottom w:val="0"/>
      <w:divBdr>
        <w:top w:val="none" w:sz="0" w:space="0" w:color="auto"/>
        <w:left w:val="none" w:sz="0" w:space="0" w:color="auto"/>
        <w:bottom w:val="none" w:sz="0" w:space="0" w:color="auto"/>
        <w:right w:val="none" w:sz="0" w:space="0" w:color="auto"/>
      </w:divBdr>
    </w:div>
    <w:div w:id="1712067583">
      <w:marLeft w:val="640"/>
      <w:marRight w:val="0"/>
      <w:marTop w:val="0"/>
      <w:marBottom w:val="0"/>
      <w:divBdr>
        <w:top w:val="none" w:sz="0" w:space="0" w:color="auto"/>
        <w:left w:val="none" w:sz="0" w:space="0" w:color="auto"/>
        <w:bottom w:val="none" w:sz="0" w:space="0" w:color="auto"/>
        <w:right w:val="none" w:sz="0" w:space="0" w:color="auto"/>
      </w:divBdr>
    </w:div>
    <w:div w:id="1712068132">
      <w:marLeft w:val="640"/>
      <w:marRight w:val="0"/>
      <w:marTop w:val="0"/>
      <w:marBottom w:val="0"/>
      <w:divBdr>
        <w:top w:val="none" w:sz="0" w:space="0" w:color="auto"/>
        <w:left w:val="none" w:sz="0" w:space="0" w:color="auto"/>
        <w:bottom w:val="none" w:sz="0" w:space="0" w:color="auto"/>
        <w:right w:val="none" w:sz="0" w:space="0" w:color="auto"/>
      </w:divBdr>
    </w:div>
    <w:div w:id="1712148246">
      <w:marLeft w:val="640"/>
      <w:marRight w:val="0"/>
      <w:marTop w:val="0"/>
      <w:marBottom w:val="0"/>
      <w:divBdr>
        <w:top w:val="none" w:sz="0" w:space="0" w:color="auto"/>
        <w:left w:val="none" w:sz="0" w:space="0" w:color="auto"/>
        <w:bottom w:val="none" w:sz="0" w:space="0" w:color="auto"/>
        <w:right w:val="none" w:sz="0" w:space="0" w:color="auto"/>
      </w:divBdr>
    </w:div>
    <w:div w:id="1712224652">
      <w:marLeft w:val="640"/>
      <w:marRight w:val="0"/>
      <w:marTop w:val="0"/>
      <w:marBottom w:val="0"/>
      <w:divBdr>
        <w:top w:val="none" w:sz="0" w:space="0" w:color="auto"/>
        <w:left w:val="none" w:sz="0" w:space="0" w:color="auto"/>
        <w:bottom w:val="none" w:sz="0" w:space="0" w:color="auto"/>
        <w:right w:val="none" w:sz="0" w:space="0" w:color="auto"/>
      </w:divBdr>
    </w:div>
    <w:div w:id="1712419728">
      <w:marLeft w:val="640"/>
      <w:marRight w:val="0"/>
      <w:marTop w:val="0"/>
      <w:marBottom w:val="0"/>
      <w:divBdr>
        <w:top w:val="none" w:sz="0" w:space="0" w:color="auto"/>
        <w:left w:val="none" w:sz="0" w:space="0" w:color="auto"/>
        <w:bottom w:val="none" w:sz="0" w:space="0" w:color="auto"/>
        <w:right w:val="none" w:sz="0" w:space="0" w:color="auto"/>
      </w:divBdr>
    </w:div>
    <w:div w:id="1712456466">
      <w:marLeft w:val="640"/>
      <w:marRight w:val="0"/>
      <w:marTop w:val="0"/>
      <w:marBottom w:val="0"/>
      <w:divBdr>
        <w:top w:val="none" w:sz="0" w:space="0" w:color="auto"/>
        <w:left w:val="none" w:sz="0" w:space="0" w:color="auto"/>
        <w:bottom w:val="none" w:sz="0" w:space="0" w:color="auto"/>
        <w:right w:val="none" w:sz="0" w:space="0" w:color="auto"/>
      </w:divBdr>
    </w:div>
    <w:div w:id="1712461682">
      <w:marLeft w:val="640"/>
      <w:marRight w:val="0"/>
      <w:marTop w:val="0"/>
      <w:marBottom w:val="0"/>
      <w:divBdr>
        <w:top w:val="none" w:sz="0" w:space="0" w:color="auto"/>
        <w:left w:val="none" w:sz="0" w:space="0" w:color="auto"/>
        <w:bottom w:val="none" w:sz="0" w:space="0" w:color="auto"/>
        <w:right w:val="none" w:sz="0" w:space="0" w:color="auto"/>
      </w:divBdr>
    </w:div>
    <w:div w:id="1712488356">
      <w:marLeft w:val="640"/>
      <w:marRight w:val="0"/>
      <w:marTop w:val="0"/>
      <w:marBottom w:val="0"/>
      <w:divBdr>
        <w:top w:val="none" w:sz="0" w:space="0" w:color="auto"/>
        <w:left w:val="none" w:sz="0" w:space="0" w:color="auto"/>
        <w:bottom w:val="none" w:sz="0" w:space="0" w:color="auto"/>
        <w:right w:val="none" w:sz="0" w:space="0" w:color="auto"/>
      </w:divBdr>
    </w:div>
    <w:div w:id="1712537440">
      <w:marLeft w:val="640"/>
      <w:marRight w:val="0"/>
      <w:marTop w:val="0"/>
      <w:marBottom w:val="0"/>
      <w:divBdr>
        <w:top w:val="none" w:sz="0" w:space="0" w:color="auto"/>
        <w:left w:val="none" w:sz="0" w:space="0" w:color="auto"/>
        <w:bottom w:val="none" w:sz="0" w:space="0" w:color="auto"/>
        <w:right w:val="none" w:sz="0" w:space="0" w:color="auto"/>
      </w:divBdr>
    </w:div>
    <w:div w:id="1712611312">
      <w:marLeft w:val="640"/>
      <w:marRight w:val="0"/>
      <w:marTop w:val="0"/>
      <w:marBottom w:val="0"/>
      <w:divBdr>
        <w:top w:val="none" w:sz="0" w:space="0" w:color="auto"/>
        <w:left w:val="none" w:sz="0" w:space="0" w:color="auto"/>
        <w:bottom w:val="none" w:sz="0" w:space="0" w:color="auto"/>
        <w:right w:val="none" w:sz="0" w:space="0" w:color="auto"/>
      </w:divBdr>
    </w:div>
    <w:div w:id="1712654544">
      <w:marLeft w:val="640"/>
      <w:marRight w:val="0"/>
      <w:marTop w:val="0"/>
      <w:marBottom w:val="0"/>
      <w:divBdr>
        <w:top w:val="none" w:sz="0" w:space="0" w:color="auto"/>
        <w:left w:val="none" w:sz="0" w:space="0" w:color="auto"/>
        <w:bottom w:val="none" w:sz="0" w:space="0" w:color="auto"/>
        <w:right w:val="none" w:sz="0" w:space="0" w:color="auto"/>
      </w:divBdr>
    </w:div>
    <w:div w:id="1712655669">
      <w:marLeft w:val="640"/>
      <w:marRight w:val="0"/>
      <w:marTop w:val="0"/>
      <w:marBottom w:val="0"/>
      <w:divBdr>
        <w:top w:val="none" w:sz="0" w:space="0" w:color="auto"/>
        <w:left w:val="none" w:sz="0" w:space="0" w:color="auto"/>
        <w:bottom w:val="none" w:sz="0" w:space="0" w:color="auto"/>
        <w:right w:val="none" w:sz="0" w:space="0" w:color="auto"/>
      </w:divBdr>
    </w:div>
    <w:div w:id="1712683519">
      <w:marLeft w:val="640"/>
      <w:marRight w:val="0"/>
      <w:marTop w:val="0"/>
      <w:marBottom w:val="0"/>
      <w:divBdr>
        <w:top w:val="none" w:sz="0" w:space="0" w:color="auto"/>
        <w:left w:val="none" w:sz="0" w:space="0" w:color="auto"/>
        <w:bottom w:val="none" w:sz="0" w:space="0" w:color="auto"/>
        <w:right w:val="none" w:sz="0" w:space="0" w:color="auto"/>
      </w:divBdr>
    </w:div>
    <w:div w:id="1712730126">
      <w:marLeft w:val="640"/>
      <w:marRight w:val="0"/>
      <w:marTop w:val="0"/>
      <w:marBottom w:val="0"/>
      <w:divBdr>
        <w:top w:val="none" w:sz="0" w:space="0" w:color="auto"/>
        <w:left w:val="none" w:sz="0" w:space="0" w:color="auto"/>
        <w:bottom w:val="none" w:sz="0" w:space="0" w:color="auto"/>
        <w:right w:val="none" w:sz="0" w:space="0" w:color="auto"/>
      </w:divBdr>
    </w:div>
    <w:div w:id="1712730787">
      <w:marLeft w:val="640"/>
      <w:marRight w:val="0"/>
      <w:marTop w:val="0"/>
      <w:marBottom w:val="0"/>
      <w:divBdr>
        <w:top w:val="none" w:sz="0" w:space="0" w:color="auto"/>
        <w:left w:val="none" w:sz="0" w:space="0" w:color="auto"/>
        <w:bottom w:val="none" w:sz="0" w:space="0" w:color="auto"/>
        <w:right w:val="none" w:sz="0" w:space="0" w:color="auto"/>
      </w:divBdr>
    </w:div>
    <w:div w:id="1712731162">
      <w:marLeft w:val="640"/>
      <w:marRight w:val="0"/>
      <w:marTop w:val="0"/>
      <w:marBottom w:val="0"/>
      <w:divBdr>
        <w:top w:val="none" w:sz="0" w:space="0" w:color="auto"/>
        <w:left w:val="none" w:sz="0" w:space="0" w:color="auto"/>
        <w:bottom w:val="none" w:sz="0" w:space="0" w:color="auto"/>
        <w:right w:val="none" w:sz="0" w:space="0" w:color="auto"/>
      </w:divBdr>
    </w:div>
    <w:div w:id="1712799321">
      <w:marLeft w:val="640"/>
      <w:marRight w:val="0"/>
      <w:marTop w:val="0"/>
      <w:marBottom w:val="0"/>
      <w:divBdr>
        <w:top w:val="none" w:sz="0" w:space="0" w:color="auto"/>
        <w:left w:val="none" w:sz="0" w:space="0" w:color="auto"/>
        <w:bottom w:val="none" w:sz="0" w:space="0" w:color="auto"/>
        <w:right w:val="none" w:sz="0" w:space="0" w:color="auto"/>
      </w:divBdr>
    </w:div>
    <w:div w:id="1712800377">
      <w:marLeft w:val="640"/>
      <w:marRight w:val="0"/>
      <w:marTop w:val="0"/>
      <w:marBottom w:val="0"/>
      <w:divBdr>
        <w:top w:val="none" w:sz="0" w:space="0" w:color="auto"/>
        <w:left w:val="none" w:sz="0" w:space="0" w:color="auto"/>
        <w:bottom w:val="none" w:sz="0" w:space="0" w:color="auto"/>
        <w:right w:val="none" w:sz="0" w:space="0" w:color="auto"/>
      </w:divBdr>
    </w:div>
    <w:div w:id="1712800572">
      <w:marLeft w:val="640"/>
      <w:marRight w:val="0"/>
      <w:marTop w:val="0"/>
      <w:marBottom w:val="0"/>
      <w:divBdr>
        <w:top w:val="none" w:sz="0" w:space="0" w:color="auto"/>
        <w:left w:val="none" w:sz="0" w:space="0" w:color="auto"/>
        <w:bottom w:val="none" w:sz="0" w:space="0" w:color="auto"/>
        <w:right w:val="none" w:sz="0" w:space="0" w:color="auto"/>
      </w:divBdr>
    </w:div>
    <w:div w:id="1712806451">
      <w:marLeft w:val="640"/>
      <w:marRight w:val="0"/>
      <w:marTop w:val="0"/>
      <w:marBottom w:val="0"/>
      <w:divBdr>
        <w:top w:val="none" w:sz="0" w:space="0" w:color="auto"/>
        <w:left w:val="none" w:sz="0" w:space="0" w:color="auto"/>
        <w:bottom w:val="none" w:sz="0" w:space="0" w:color="auto"/>
        <w:right w:val="none" w:sz="0" w:space="0" w:color="auto"/>
      </w:divBdr>
    </w:div>
    <w:div w:id="1712850085">
      <w:marLeft w:val="640"/>
      <w:marRight w:val="0"/>
      <w:marTop w:val="0"/>
      <w:marBottom w:val="0"/>
      <w:divBdr>
        <w:top w:val="none" w:sz="0" w:space="0" w:color="auto"/>
        <w:left w:val="none" w:sz="0" w:space="0" w:color="auto"/>
        <w:bottom w:val="none" w:sz="0" w:space="0" w:color="auto"/>
        <w:right w:val="none" w:sz="0" w:space="0" w:color="auto"/>
      </w:divBdr>
    </w:div>
    <w:div w:id="1712877298">
      <w:marLeft w:val="640"/>
      <w:marRight w:val="0"/>
      <w:marTop w:val="0"/>
      <w:marBottom w:val="0"/>
      <w:divBdr>
        <w:top w:val="none" w:sz="0" w:space="0" w:color="auto"/>
        <w:left w:val="none" w:sz="0" w:space="0" w:color="auto"/>
        <w:bottom w:val="none" w:sz="0" w:space="0" w:color="auto"/>
        <w:right w:val="none" w:sz="0" w:space="0" w:color="auto"/>
      </w:divBdr>
    </w:div>
    <w:div w:id="1712917608">
      <w:marLeft w:val="640"/>
      <w:marRight w:val="0"/>
      <w:marTop w:val="0"/>
      <w:marBottom w:val="0"/>
      <w:divBdr>
        <w:top w:val="none" w:sz="0" w:space="0" w:color="auto"/>
        <w:left w:val="none" w:sz="0" w:space="0" w:color="auto"/>
        <w:bottom w:val="none" w:sz="0" w:space="0" w:color="auto"/>
        <w:right w:val="none" w:sz="0" w:space="0" w:color="auto"/>
      </w:divBdr>
    </w:div>
    <w:div w:id="1712919506">
      <w:marLeft w:val="640"/>
      <w:marRight w:val="0"/>
      <w:marTop w:val="0"/>
      <w:marBottom w:val="0"/>
      <w:divBdr>
        <w:top w:val="none" w:sz="0" w:space="0" w:color="auto"/>
        <w:left w:val="none" w:sz="0" w:space="0" w:color="auto"/>
        <w:bottom w:val="none" w:sz="0" w:space="0" w:color="auto"/>
        <w:right w:val="none" w:sz="0" w:space="0" w:color="auto"/>
      </w:divBdr>
    </w:div>
    <w:div w:id="1712920751">
      <w:marLeft w:val="640"/>
      <w:marRight w:val="0"/>
      <w:marTop w:val="0"/>
      <w:marBottom w:val="0"/>
      <w:divBdr>
        <w:top w:val="none" w:sz="0" w:space="0" w:color="auto"/>
        <w:left w:val="none" w:sz="0" w:space="0" w:color="auto"/>
        <w:bottom w:val="none" w:sz="0" w:space="0" w:color="auto"/>
        <w:right w:val="none" w:sz="0" w:space="0" w:color="auto"/>
      </w:divBdr>
    </w:div>
    <w:div w:id="1712923935">
      <w:marLeft w:val="640"/>
      <w:marRight w:val="0"/>
      <w:marTop w:val="0"/>
      <w:marBottom w:val="0"/>
      <w:divBdr>
        <w:top w:val="none" w:sz="0" w:space="0" w:color="auto"/>
        <w:left w:val="none" w:sz="0" w:space="0" w:color="auto"/>
        <w:bottom w:val="none" w:sz="0" w:space="0" w:color="auto"/>
        <w:right w:val="none" w:sz="0" w:space="0" w:color="auto"/>
      </w:divBdr>
    </w:div>
    <w:div w:id="1712997461">
      <w:marLeft w:val="640"/>
      <w:marRight w:val="0"/>
      <w:marTop w:val="0"/>
      <w:marBottom w:val="0"/>
      <w:divBdr>
        <w:top w:val="none" w:sz="0" w:space="0" w:color="auto"/>
        <w:left w:val="none" w:sz="0" w:space="0" w:color="auto"/>
        <w:bottom w:val="none" w:sz="0" w:space="0" w:color="auto"/>
        <w:right w:val="none" w:sz="0" w:space="0" w:color="auto"/>
      </w:divBdr>
    </w:div>
    <w:div w:id="1713073705">
      <w:marLeft w:val="640"/>
      <w:marRight w:val="0"/>
      <w:marTop w:val="0"/>
      <w:marBottom w:val="0"/>
      <w:divBdr>
        <w:top w:val="none" w:sz="0" w:space="0" w:color="auto"/>
        <w:left w:val="none" w:sz="0" w:space="0" w:color="auto"/>
        <w:bottom w:val="none" w:sz="0" w:space="0" w:color="auto"/>
        <w:right w:val="none" w:sz="0" w:space="0" w:color="auto"/>
      </w:divBdr>
    </w:div>
    <w:div w:id="1713075695">
      <w:marLeft w:val="640"/>
      <w:marRight w:val="0"/>
      <w:marTop w:val="0"/>
      <w:marBottom w:val="0"/>
      <w:divBdr>
        <w:top w:val="none" w:sz="0" w:space="0" w:color="auto"/>
        <w:left w:val="none" w:sz="0" w:space="0" w:color="auto"/>
        <w:bottom w:val="none" w:sz="0" w:space="0" w:color="auto"/>
        <w:right w:val="none" w:sz="0" w:space="0" w:color="auto"/>
      </w:divBdr>
    </w:div>
    <w:div w:id="1713112126">
      <w:marLeft w:val="640"/>
      <w:marRight w:val="0"/>
      <w:marTop w:val="0"/>
      <w:marBottom w:val="0"/>
      <w:divBdr>
        <w:top w:val="none" w:sz="0" w:space="0" w:color="auto"/>
        <w:left w:val="none" w:sz="0" w:space="0" w:color="auto"/>
        <w:bottom w:val="none" w:sz="0" w:space="0" w:color="auto"/>
        <w:right w:val="none" w:sz="0" w:space="0" w:color="auto"/>
      </w:divBdr>
    </w:div>
    <w:div w:id="1713113867">
      <w:marLeft w:val="640"/>
      <w:marRight w:val="0"/>
      <w:marTop w:val="0"/>
      <w:marBottom w:val="0"/>
      <w:divBdr>
        <w:top w:val="none" w:sz="0" w:space="0" w:color="auto"/>
        <w:left w:val="none" w:sz="0" w:space="0" w:color="auto"/>
        <w:bottom w:val="none" w:sz="0" w:space="0" w:color="auto"/>
        <w:right w:val="none" w:sz="0" w:space="0" w:color="auto"/>
      </w:divBdr>
    </w:div>
    <w:div w:id="1713118366">
      <w:marLeft w:val="640"/>
      <w:marRight w:val="0"/>
      <w:marTop w:val="0"/>
      <w:marBottom w:val="0"/>
      <w:divBdr>
        <w:top w:val="none" w:sz="0" w:space="0" w:color="auto"/>
        <w:left w:val="none" w:sz="0" w:space="0" w:color="auto"/>
        <w:bottom w:val="none" w:sz="0" w:space="0" w:color="auto"/>
        <w:right w:val="none" w:sz="0" w:space="0" w:color="auto"/>
      </w:divBdr>
    </w:div>
    <w:div w:id="1713143261">
      <w:marLeft w:val="640"/>
      <w:marRight w:val="0"/>
      <w:marTop w:val="0"/>
      <w:marBottom w:val="0"/>
      <w:divBdr>
        <w:top w:val="none" w:sz="0" w:space="0" w:color="auto"/>
        <w:left w:val="none" w:sz="0" w:space="0" w:color="auto"/>
        <w:bottom w:val="none" w:sz="0" w:space="0" w:color="auto"/>
        <w:right w:val="none" w:sz="0" w:space="0" w:color="auto"/>
      </w:divBdr>
    </w:div>
    <w:div w:id="1713194078">
      <w:marLeft w:val="640"/>
      <w:marRight w:val="0"/>
      <w:marTop w:val="0"/>
      <w:marBottom w:val="0"/>
      <w:divBdr>
        <w:top w:val="none" w:sz="0" w:space="0" w:color="auto"/>
        <w:left w:val="none" w:sz="0" w:space="0" w:color="auto"/>
        <w:bottom w:val="none" w:sz="0" w:space="0" w:color="auto"/>
        <w:right w:val="none" w:sz="0" w:space="0" w:color="auto"/>
      </w:divBdr>
    </w:div>
    <w:div w:id="1713194337">
      <w:marLeft w:val="640"/>
      <w:marRight w:val="0"/>
      <w:marTop w:val="0"/>
      <w:marBottom w:val="0"/>
      <w:divBdr>
        <w:top w:val="none" w:sz="0" w:space="0" w:color="auto"/>
        <w:left w:val="none" w:sz="0" w:space="0" w:color="auto"/>
        <w:bottom w:val="none" w:sz="0" w:space="0" w:color="auto"/>
        <w:right w:val="none" w:sz="0" w:space="0" w:color="auto"/>
      </w:divBdr>
    </w:div>
    <w:div w:id="1713310658">
      <w:marLeft w:val="640"/>
      <w:marRight w:val="0"/>
      <w:marTop w:val="0"/>
      <w:marBottom w:val="0"/>
      <w:divBdr>
        <w:top w:val="none" w:sz="0" w:space="0" w:color="auto"/>
        <w:left w:val="none" w:sz="0" w:space="0" w:color="auto"/>
        <w:bottom w:val="none" w:sz="0" w:space="0" w:color="auto"/>
        <w:right w:val="none" w:sz="0" w:space="0" w:color="auto"/>
      </w:divBdr>
    </w:div>
    <w:div w:id="1713337487">
      <w:marLeft w:val="640"/>
      <w:marRight w:val="0"/>
      <w:marTop w:val="0"/>
      <w:marBottom w:val="0"/>
      <w:divBdr>
        <w:top w:val="none" w:sz="0" w:space="0" w:color="auto"/>
        <w:left w:val="none" w:sz="0" w:space="0" w:color="auto"/>
        <w:bottom w:val="none" w:sz="0" w:space="0" w:color="auto"/>
        <w:right w:val="none" w:sz="0" w:space="0" w:color="auto"/>
      </w:divBdr>
    </w:div>
    <w:div w:id="1713338644">
      <w:marLeft w:val="640"/>
      <w:marRight w:val="0"/>
      <w:marTop w:val="0"/>
      <w:marBottom w:val="0"/>
      <w:divBdr>
        <w:top w:val="none" w:sz="0" w:space="0" w:color="auto"/>
        <w:left w:val="none" w:sz="0" w:space="0" w:color="auto"/>
        <w:bottom w:val="none" w:sz="0" w:space="0" w:color="auto"/>
        <w:right w:val="none" w:sz="0" w:space="0" w:color="auto"/>
      </w:divBdr>
    </w:div>
    <w:div w:id="1713382603">
      <w:marLeft w:val="640"/>
      <w:marRight w:val="0"/>
      <w:marTop w:val="0"/>
      <w:marBottom w:val="0"/>
      <w:divBdr>
        <w:top w:val="none" w:sz="0" w:space="0" w:color="auto"/>
        <w:left w:val="none" w:sz="0" w:space="0" w:color="auto"/>
        <w:bottom w:val="none" w:sz="0" w:space="0" w:color="auto"/>
        <w:right w:val="none" w:sz="0" w:space="0" w:color="auto"/>
      </w:divBdr>
    </w:div>
    <w:div w:id="1713462044">
      <w:marLeft w:val="640"/>
      <w:marRight w:val="0"/>
      <w:marTop w:val="0"/>
      <w:marBottom w:val="0"/>
      <w:divBdr>
        <w:top w:val="none" w:sz="0" w:space="0" w:color="auto"/>
        <w:left w:val="none" w:sz="0" w:space="0" w:color="auto"/>
        <w:bottom w:val="none" w:sz="0" w:space="0" w:color="auto"/>
        <w:right w:val="none" w:sz="0" w:space="0" w:color="auto"/>
      </w:divBdr>
    </w:div>
    <w:div w:id="1713770522">
      <w:marLeft w:val="640"/>
      <w:marRight w:val="0"/>
      <w:marTop w:val="0"/>
      <w:marBottom w:val="0"/>
      <w:divBdr>
        <w:top w:val="none" w:sz="0" w:space="0" w:color="auto"/>
        <w:left w:val="none" w:sz="0" w:space="0" w:color="auto"/>
        <w:bottom w:val="none" w:sz="0" w:space="0" w:color="auto"/>
        <w:right w:val="none" w:sz="0" w:space="0" w:color="auto"/>
      </w:divBdr>
    </w:div>
    <w:div w:id="1713773294">
      <w:marLeft w:val="640"/>
      <w:marRight w:val="0"/>
      <w:marTop w:val="0"/>
      <w:marBottom w:val="0"/>
      <w:divBdr>
        <w:top w:val="none" w:sz="0" w:space="0" w:color="auto"/>
        <w:left w:val="none" w:sz="0" w:space="0" w:color="auto"/>
        <w:bottom w:val="none" w:sz="0" w:space="0" w:color="auto"/>
        <w:right w:val="none" w:sz="0" w:space="0" w:color="auto"/>
      </w:divBdr>
    </w:div>
    <w:div w:id="1713774158">
      <w:marLeft w:val="640"/>
      <w:marRight w:val="0"/>
      <w:marTop w:val="0"/>
      <w:marBottom w:val="0"/>
      <w:divBdr>
        <w:top w:val="none" w:sz="0" w:space="0" w:color="auto"/>
        <w:left w:val="none" w:sz="0" w:space="0" w:color="auto"/>
        <w:bottom w:val="none" w:sz="0" w:space="0" w:color="auto"/>
        <w:right w:val="none" w:sz="0" w:space="0" w:color="auto"/>
      </w:divBdr>
    </w:div>
    <w:div w:id="1713846987">
      <w:marLeft w:val="640"/>
      <w:marRight w:val="0"/>
      <w:marTop w:val="0"/>
      <w:marBottom w:val="0"/>
      <w:divBdr>
        <w:top w:val="none" w:sz="0" w:space="0" w:color="auto"/>
        <w:left w:val="none" w:sz="0" w:space="0" w:color="auto"/>
        <w:bottom w:val="none" w:sz="0" w:space="0" w:color="auto"/>
        <w:right w:val="none" w:sz="0" w:space="0" w:color="auto"/>
      </w:divBdr>
    </w:div>
    <w:div w:id="1713916312">
      <w:marLeft w:val="640"/>
      <w:marRight w:val="0"/>
      <w:marTop w:val="0"/>
      <w:marBottom w:val="0"/>
      <w:divBdr>
        <w:top w:val="none" w:sz="0" w:space="0" w:color="auto"/>
        <w:left w:val="none" w:sz="0" w:space="0" w:color="auto"/>
        <w:bottom w:val="none" w:sz="0" w:space="0" w:color="auto"/>
        <w:right w:val="none" w:sz="0" w:space="0" w:color="auto"/>
      </w:divBdr>
    </w:div>
    <w:div w:id="1713924655">
      <w:marLeft w:val="640"/>
      <w:marRight w:val="0"/>
      <w:marTop w:val="0"/>
      <w:marBottom w:val="0"/>
      <w:divBdr>
        <w:top w:val="none" w:sz="0" w:space="0" w:color="auto"/>
        <w:left w:val="none" w:sz="0" w:space="0" w:color="auto"/>
        <w:bottom w:val="none" w:sz="0" w:space="0" w:color="auto"/>
        <w:right w:val="none" w:sz="0" w:space="0" w:color="auto"/>
      </w:divBdr>
    </w:div>
    <w:div w:id="1713963277">
      <w:marLeft w:val="640"/>
      <w:marRight w:val="0"/>
      <w:marTop w:val="0"/>
      <w:marBottom w:val="0"/>
      <w:divBdr>
        <w:top w:val="none" w:sz="0" w:space="0" w:color="auto"/>
        <w:left w:val="none" w:sz="0" w:space="0" w:color="auto"/>
        <w:bottom w:val="none" w:sz="0" w:space="0" w:color="auto"/>
        <w:right w:val="none" w:sz="0" w:space="0" w:color="auto"/>
      </w:divBdr>
    </w:div>
    <w:div w:id="1713965348">
      <w:marLeft w:val="640"/>
      <w:marRight w:val="0"/>
      <w:marTop w:val="0"/>
      <w:marBottom w:val="0"/>
      <w:divBdr>
        <w:top w:val="none" w:sz="0" w:space="0" w:color="auto"/>
        <w:left w:val="none" w:sz="0" w:space="0" w:color="auto"/>
        <w:bottom w:val="none" w:sz="0" w:space="0" w:color="auto"/>
        <w:right w:val="none" w:sz="0" w:space="0" w:color="auto"/>
      </w:divBdr>
    </w:div>
    <w:div w:id="1713995430">
      <w:marLeft w:val="640"/>
      <w:marRight w:val="0"/>
      <w:marTop w:val="0"/>
      <w:marBottom w:val="0"/>
      <w:divBdr>
        <w:top w:val="none" w:sz="0" w:space="0" w:color="auto"/>
        <w:left w:val="none" w:sz="0" w:space="0" w:color="auto"/>
        <w:bottom w:val="none" w:sz="0" w:space="0" w:color="auto"/>
        <w:right w:val="none" w:sz="0" w:space="0" w:color="auto"/>
      </w:divBdr>
    </w:div>
    <w:div w:id="1714228842">
      <w:marLeft w:val="640"/>
      <w:marRight w:val="0"/>
      <w:marTop w:val="0"/>
      <w:marBottom w:val="0"/>
      <w:divBdr>
        <w:top w:val="none" w:sz="0" w:space="0" w:color="auto"/>
        <w:left w:val="none" w:sz="0" w:space="0" w:color="auto"/>
        <w:bottom w:val="none" w:sz="0" w:space="0" w:color="auto"/>
        <w:right w:val="none" w:sz="0" w:space="0" w:color="auto"/>
      </w:divBdr>
    </w:div>
    <w:div w:id="1714310210">
      <w:marLeft w:val="640"/>
      <w:marRight w:val="0"/>
      <w:marTop w:val="0"/>
      <w:marBottom w:val="0"/>
      <w:divBdr>
        <w:top w:val="none" w:sz="0" w:space="0" w:color="auto"/>
        <w:left w:val="none" w:sz="0" w:space="0" w:color="auto"/>
        <w:bottom w:val="none" w:sz="0" w:space="0" w:color="auto"/>
        <w:right w:val="none" w:sz="0" w:space="0" w:color="auto"/>
      </w:divBdr>
    </w:div>
    <w:div w:id="1714311674">
      <w:marLeft w:val="640"/>
      <w:marRight w:val="0"/>
      <w:marTop w:val="0"/>
      <w:marBottom w:val="0"/>
      <w:divBdr>
        <w:top w:val="none" w:sz="0" w:space="0" w:color="auto"/>
        <w:left w:val="none" w:sz="0" w:space="0" w:color="auto"/>
        <w:bottom w:val="none" w:sz="0" w:space="0" w:color="auto"/>
        <w:right w:val="none" w:sz="0" w:space="0" w:color="auto"/>
      </w:divBdr>
    </w:div>
    <w:div w:id="1714384538">
      <w:marLeft w:val="640"/>
      <w:marRight w:val="0"/>
      <w:marTop w:val="0"/>
      <w:marBottom w:val="0"/>
      <w:divBdr>
        <w:top w:val="none" w:sz="0" w:space="0" w:color="auto"/>
        <w:left w:val="none" w:sz="0" w:space="0" w:color="auto"/>
        <w:bottom w:val="none" w:sz="0" w:space="0" w:color="auto"/>
        <w:right w:val="none" w:sz="0" w:space="0" w:color="auto"/>
      </w:divBdr>
    </w:div>
    <w:div w:id="1714424267">
      <w:marLeft w:val="640"/>
      <w:marRight w:val="0"/>
      <w:marTop w:val="0"/>
      <w:marBottom w:val="0"/>
      <w:divBdr>
        <w:top w:val="none" w:sz="0" w:space="0" w:color="auto"/>
        <w:left w:val="none" w:sz="0" w:space="0" w:color="auto"/>
        <w:bottom w:val="none" w:sz="0" w:space="0" w:color="auto"/>
        <w:right w:val="none" w:sz="0" w:space="0" w:color="auto"/>
      </w:divBdr>
    </w:div>
    <w:div w:id="1714425921">
      <w:marLeft w:val="640"/>
      <w:marRight w:val="0"/>
      <w:marTop w:val="0"/>
      <w:marBottom w:val="0"/>
      <w:divBdr>
        <w:top w:val="none" w:sz="0" w:space="0" w:color="auto"/>
        <w:left w:val="none" w:sz="0" w:space="0" w:color="auto"/>
        <w:bottom w:val="none" w:sz="0" w:space="0" w:color="auto"/>
        <w:right w:val="none" w:sz="0" w:space="0" w:color="auto"/>
      </w:divBdr>
    </w:div>
    <w:div w:id="1714495437">
      <w:marLeft w:val="640"/>
      <w:marRight w:val="0"/>
      <w:marTop w:val="0"/>
      <w:marBottom w:val="0"/>
      <w:divBdr>
        <w:top w:val="none" w:sz="0" w:space="0" w:color="auto"/>
        <w:left w:val="none" w:sz="0" w:space="0" w:color="auto"/>
        <w:bottom w:val="none" w:sz="0" w:space="0" w:color="auto"/>
        <w:right w:val="none" w:sz="0" w:space="0" w:color="auto"/>
      </w:divBdr>
    </w:div>
    <w:div w:id="1714504855">
      <w:marLeft w:val="640"/>
      <w:marRight w:val="0"/>
      <w:marTop w:val="0"/>
      <w:marBottom w:val="0"/>
      <w:divBdr>
        <w:top w:val="none" w:sz="0" w:space="0" w:color="auto"/>
        <w:left w:val="none" w:sz="0" w:space="0" w:color="auto"/>
        <w:bottom w:val="none" w:sz="0" w:space="0" w:color="auto"/>
        <w:right w:val="none" w:sz="0" w:space="0" w:color="auto"/>
      </w:divBdr>
    </w:div>
    <w:div w:id="1714646176">
      <w:marLeft w:val="640"/>
      <w:marRight w:val="0"/>
      <w:marTop w:val="0"/>
      <w:marBottom w:val="0"/>
      <w:divBdr>
        <w:top w:val="none" w:sz="0" w:space="0" w:color="auto"/>
        <w:left w:val="none" w:sz="0" w:space="0" w:color="auto"/>
        <w:bottom w:val="none" w:sz="0" w:space="0" w:color="auto"/>
        <w:right w:val="none" w:sz="0" w:space="0" w:color="auto"/>
      </w:divBdr>
    </w:div>
    <w:div w:id="1714692382">
      <w:marLeft w:val="640"/>
      <w:marRight w:val="0"/>
      <w:marTop w:val="0"/>
      <w:marBottom w:val="0"/>
      <w:divBdr>
        <w:top w:val="none" w:sz="0" w:space="0" w:color="auto"/>
        <w:left w:val="none" w:sz="0" w:space="0" w:color="auto"/>
        <w:bottom w:val="none" w:sz="0" w:space="0" w:color="auto"/>
        <w:right w:val="none" w:sz="0" w:space="0" w:color="auto"/>
      </w:divBdr>
    </w:div>
    <w:div w:id="1714696318">
      <w:marLeft w:val="640"/>
      <w:marRight w:val="0"/>
      <w:marTop w:val="0"/>
      <w:marBottom w:val="0"/>
      <w:divBdr>
        <w:top w:val="none" w:sz="0" w:space="0" w:color="auto"/>
        <w:left w:val="none" w:sz="0" w:space="0" w:color="auto"/>
        <w:bottom w:val="none" w:sz="0" w:space="0" w:color="auto"/>
        <w:right w:val="none" w:sz="0" w:space="0" w:color="auto"/>
      </w:divBdr>
    </w:div>
    <w:div w:id="1714764139">
      <w:marLeft w:val="640"/>
      <w:marRight w:val="0"/>
      <w:marTop w:val="0"/>
      <w:marBottom w:val="0"/>
      <w:divBdr>
        <w:top w:val="none" w:sz="0" w:space="0" w:color="auto"/>
        <w:left w:val="none" w:sz="0" w:space="0" w:color="auto"/>
        <w:bottom w:val="none" w:sz="0" w:space="0" w:color="auto"/>
        <w:right w:val="none" w:sz="0" w:space="0" w:color="auto"/>
      </w:divBdr>
    </w:div>
    <w:div w:id="1714766753">
      <w:marLeft w:val="640"/>
      <w:marRight w:val="0"/>
      <w:marTop w:val="0"/>
      <w:marBottom w:val="0"/>
      <w:divBdr>
        <w:top w:val="none" w:sz="0" w:space="0" w:color="auto"/>
        <w:left w:val="none" w:sz="0" w:space="0" w:color="auto"/>
        <w:bottom w:val="none" w:sz="0" w:space="0" w:color="auto"/>
        <w:right w:val="none" w:sz="0" w:space="0" w:color="auto"/>
      </w:divBdr>
    </w:div>
    <w:div w:id="1715036028">
      <w:marLeft w:val="640"/>
      <w:marRight w:val="0"/>
      <w:marTop w:val="0"/>
      <w:marBottom w:val="0"/>
      <w:divBdr>
        <w:top w:val="none" w:sz="0" w:space="0" w:color="auto"/>
        <w:left w:val="none" w:sz="0" w:space="0" w:color="auto"/>
        <w:bottom w:val="none" w:sz="0" w:space="0" w:color="auto"/>
        <w:right w:val="none" w:sz="0" w:space="0" w:color="auto"/>
      </w:divBdr>
    </w:div>
    <w:div w:id="1715038235">
      <w:marLeft w:val="640"/>
      <w:marRight w:val="0"/>
      <w:marTop w:val="0"/>
      <w:marBottom w:val="0"/>
      <w:divBdr>
        <w:top w:val="none" w:sz="0" w:space="0" w:color="auto"/>
        <w:left w:val="none" w:sz="0" w:space="0" w:color="auto"/>
        <w:bottom w:val="none" w:sz="0" w:space="0" w:color="auto"/>
        <w:right w:val="none" w:sz="0" w:space="0" w:color="auto"/>
      </w:divBdr>
    </w:div>
    <w:div w:id="1715108964">
      <w:marLeft w:val="640"/>
      <w:marRight w:val="0"/>
      <w:marTop w:val="0"/>
      <w:marBottom w:val="0"/>
      <w:divBdr>
        <w:top w:val="none" w:sz="0" w:space="0" w:color="auto"/>
        <w:left w:val="none" w:sz="0" w:space="0" w:color="auto"/>
        <w:bottom w:val="none" w:sz="0" w:space="0" w:color="auto"/>
        <w:right w:val="none" w:sz="0" w:space="0" w:color="auto"/>
      </w:divBdr>
    </w:div>
    <w:div w:id="1715153400">
      <w:marLeft w:val="640"/>
      <w:marRight w:val="0"/>
      <w:marTop w:val="0"/>
      <w:marBottom w:val="0"/>
      <w:divBdr>
        <w:top w:val="none" w:sz="0" w:space="0" w:color="auto"/>
        <w:left w:val="none" w:sz="0" w:space="0" w:color="auto"/>
        <w:bottom w:val="none" w:sz="0" w:space="0" w:color="auto"/>
        <w:right w:val="none" w:sz="0" w:space="0" w:color="auto"/>
      </w:divBdr>
    </w:div>
    <w:div w:id="1715232935">
      <w:marLeft w:val="640"/>
      <w:marRight w:val="0"/>
      <w:marTop w:val="0"/>
      <w:marBottom w:val="0"/>
      <w:divBdr>
        <w:top w:val="none" w:sz="0" w:space="0" w:color="auto"/>
        <w:left w:val="none" w:sz="0" w:space="0" w:color="auto"/>
        <w:bottom w:val="none" w:sz="0" w:space="0" w:color="auto"/>
        <w:right w:val="none" w:sz="0" w:space="0" w:color="auto"/>
      </w:divBdr>
    </w:div>
    <w:div w:id="1715304275">
      <w:marLeft w:val="640"/>
      <w:marRight w:val="0"/>
      <w:marTop w:val="0"/>
      <w:marBottom w:val="0"/>
      <w:divBdr>
        <w:top w:val="none" w:sz="0" w:space="0" w:color="auto"/>
        <w:left w:val="none" w:sz="0" w:space="0" w:color="auto"/>
        <w:bottom w:val="none" w:sz="0" w:space="0" w:color="auto"/>
        <w:right w:val="none" w:sz="0" w:space="0" w:color="auto"/>
      </w:divBdr>
    </w:div>
    <w:div w:id="1715349243">
      <w:marLeft w:val="640"/>
      <w:marRight w:val="0"/>
      <w:marTop w:val="0"/>
      <w:marBottom w:val="0"/>
      <w:divBdr>
        <w:top w:val="none" w:sz="0" w:space="0" w:color="auto"/>
        <w:left w:val="none" w:sz="0" w:space="0" w:color="auto"/>
        <w:bottom w:val="none" w:sz="0" w:space="0" w:color="auto"/>
        <w:right w:val="none" w:sz="0" w:space="0" w:color="auto"/>
      </w:divBdr>
    </w:div>
    <w:div w:id="1715421018">
      <w:marLeft w:val="640"/>
      <w:marRight w:val="0"/>
      <w:marTop w:val="0"/>
      <w:marBottom w:val="0"/>
      <w:divBdr>
        <w:top w:val="none" w:sz="0" w:space="0" w:color="auto"/>
        <w:left w:val="none" w:sz="0" w:space="0" w:color="auto"/>
        <w:bottom w:val="none" w:sz="0" w:space="0" w:color="auto"/>
        <w:right w:val="none" w:sz="0" w:space="0" w:color="auto"/>
      </w:divBdr>
    </w:div>
    <w:div w:id="1715426072">
      <w:marLeft w:val="640"/>
      <w:marRight w:val="0"/>
      <w:marTop w:val="0"/>
      <w:marBottom w:val="0"/>
      <w:divBdr>
        <w:top w:val="none" w:sz="0" w:space="0" w:color="auto"/>
        <w:left w:val="none" w:sz="0" w:space="0" w:color="auto"/>
        <w:bottom w:val="none" w:sz="0" w:space="0" w:color="auto"/>
        <w:right w:val="none" w:sz="0" w:space="0" w:color="auto"/>
      </w:divBdr>
    </w:div>
    <w:div w:id="1715426307">
      <w:marLeft w:val="640"/>
      <w:marRight w:val="0"/>
      <w:marTop w:val="0"/>
      <w:marBottom w:val="0"/>
      <w:divBdr>
        <w:top w:val="none" w:sz="0" w:space="0" w:color="auto"/>
        <w:left w:val="none" w:sz="0" w:space="0" w:color="auto"/>
        <w:bottom w:val="none" w:sz="0" w:space="0" w:color="auto"/>
        <w:right w:val="none" w:sz="0" w:space="0" w:color="auto"/>
      </w:divBdr>
    </w:div>
    <w:div w:id="1715497395">
      <w:marLeft w:val="640"/>
      <w:marRight w:val="0"/>
      <w:marTop w:val="0"/>
      <w:marBottom w:val="0"/>
      <w:divBdr>
        <w:top w:val="none" w:sz="0" w:space="0" w:color="auto"/>
        <w:left w:val="none" w:sz="0" w:space="0" w:color="auto"/>
        <w:bottom w:val="none" w:sz="0" w:space="0" w:color="auto"/>
        <w:right w:val="none" w:sz="0" w:space="0" w:color="auto"/>
      </w:divBdr>
    </w:div>
    <w:div w:id="1715500875">
      <w:marLeft w:val="640"/>
      <w:marRight w:val="0"/>
      <w:marTop w:val="0"/>
      <w:marBottom w:val="0"/>
      <w:divBdr>
        <w:top w:val="none" w:sz="0" w:space="0" w:color="auto"/>
        <w:left w:val="none" w:sz="0" w:space="0" w:color="auto"/>
        <w:bottom w:val="none" w:sz="0" w:space="0" w:color="auto"/>
        <w:right w:val="none" w:sz="0" w:space="0" w:color="auto"/>
      </w:divBdr>
    </w:div>
    <w:div w:id="1715501906">
      <w:marLeft w:val="640"/>
      <w:marRight w:val="0"/>
      <w:marTop w:val="0"/>
      <w:marBottom w:val="0"/>
      <w:divBdr>
        <w:top w:val="none" w:sz="0" w:space="0" w:color="auto"/>
        <w:left w:val="none" w:sz="0" w:space="0" w:color="auto"/>
        <w:bottom w:val="none" w:sz="0" w:space="0" w:color="auto"/>
        <w:right w:val="none" w:sz="0" w:space="0" w:color="auto"/>
      </w:divBdr>
    </w:div>
    <w:div w:id="1715546464">
      <w:marLeft w:val="640"/>
      <w:marRight w:val="0"/>
      <w:marTop w:val="0"/>
      <w:marBottom w:val="0"/>
      <w:divBdr>
        <w:top w:val="none" w:sz="0" w:space="0" w:color="auto"/>
        <w:left w:val="none" w:sz="0" w:space="0" w:color="auto"/>
        <w:bottom w:val="none" w:sz="0" w:space="0" w:color="auto"/>
        <w:right w:val="none" w:sz="0" w:space="0" w:color="auto"/>
      </w:divBdr>
    </w:div>
    <w:div w:id="1715690372">
      <w:marLeft w:val="640"/>
      <w:marRight w:val="0"/>
      <w:marTop w:val="0"/>
      <w:marBottom w:val="0"/>
      <w:divBdr>
        <w:top w:val="none" w:sz="0" w:space="0" w:color="auto"/>
        <w:left w:val="none" w:sz="0" w:space="0" w:color="auto"/>
        <w:bottom w:val="none" w:sz="0" w:space="0" w:color="auto"/>
        <w:right w:val="none" w:sz="0" w:space="0" w:color="auto"/>
      </w:divBdr>
    </w:div>
    <w:div w:id="1715691245">
      <w:marLeft w:val="640"/>
      <w:marRight w:val="0"/>
      <w:marTop w:val="0"/>
      <w:marBottom w:val="0"/>
      <w:divBdr>
        <w:top w:val="none" w:sz="0" w:space="0" w:color="auto"/>
        <w:left w:val="none" w:sz="0" w:space="0" w:color="auto"/>
        <w:bottom w:val="none" w:sz="0" w:space="0" w:color="auto"/>
        <w:right w:val="none" w:sz="0" w:space="0" w:color="auto"/>
      </w:divBdr>
    </w:div>
    <w:div w:id="1715763807">
      <w:marLeft w:val="640"/>
      <w:marRight w:val="0"/>
      <w:marTop w:val="0"/>
      <w:marBottom w:val="0"/>
      <w:divBdr>
        <w:top w:val="none" w:sz="0" w:space="0" w:color="auto"/>
        <w:left w:val="none" w:sz="0" w:space="0" w:color="auto"/>
        <w:bottom w:val="none" w:sz="0" w:space="0" w:color="auto"/>
        <w:right w:val="none" w:sz="0" w:space="0" w:color="auto"/>
      </w:divBdr>
    </w:div>
    <w:div w:id="1715806870">
      <w:marLeft w:val="640"/>
      <w:marRight w:val="0"/>
      <w:marTop w:val="0"/>
      <w:marBottom w:val="0"/>
      <w:divBdr>
        <w:top w:val="none" w:sz="0" w:space="0" w:color="auto"/>
        <w:left w:val="none" w:sz="0" w:space="0" w:color="auto"/>
        <w:bottom w:val="none" w:sz="0" w:space="0" w:color="auto"/>
        <w:right w:val="none" w:sz="0" w:space="0" w:color="auto"/>
      </w:divBdr>
    </w:div>
    <w:div w:id="1715809724">
      <w:marLeft w:val="640"/>
      <w:marRight w:val="0"/>
      <w:marTop w:val="0"/>
      <w:marBottom w:val="0"/>
      <w:divBdr>
        <w:top w:val="none" w:sz="0" w:space="0" w:color="auto"/>
        <w:left w:val="none" w:sz="0" w:space="0" w:color="auto"/>
        <w:bottom w:val="none" w:sz="0" w:space="0" w:color="auto"/>
        <w:right w:val="none" w:sz="0" w:space="0" w:color="auto"/>
      </w:divBdr>
    </w:div>
    <w:div w:id="1715813530">
      <w:marLeft w:val="640"/>
      <w:marRight w:val="0"/>
      <w:marTop w:val="0"/>
      <w:marBottom w:val="0"/>
      <w:divBdr>
        <w:top w:val="none" w:sz="0" w:space="0" w:color="auto"/>
        <w:left w:val="none" w:sz="0" w:space="0" w:color="auto"/>
        <w:bottom w:val="none" w:sz="0" w:space="0" w:color="auto"/>
        <w:right w:val="none" w:sz="0" w:space="0" w:color="auto"/>
      </w:divBdr>
    </w:div>
    <w:div w:id="1715930324">
      <w:marLeft w:val="640"/>
      <w:marRight w:val="0"/>
      <w:marTop w:val="0"/>
      <w:marBottom w:val="0"/>
      <w:divBdr>
        <w:top w:val="none" w:sz="0" w:space="0" w:color="auto"/>
        <w:left w:val="none" w:sz="0" w:space="0" w:color="auto"/>
        <w:bottom w:val="none" w:sz="0" w:space="0" w:color="auto"/>
        <w:right w:val="none" w:sz="0" w:space="0" w:color="auto"/>
      </w:divBdr>
    </w:div>
    <w:div w:id="1715933481">
      <w:marLeft w:val="640"/>
      <w:marRight w:val="0"/>
      <w:marTop w:val="0"/>
      <w:marBottom w:val="0"/>
      <w:divBdr>
        <w:top w:val="none" w:sz="0" w:space="0" w:color="auto"/>
        <w:left w:val="none" w:sz="0" w:space="0" w:color="auto"/>
        <w:bottom w:val="none" w:sz="0" w:space="0" w:color="auto"/>
        <w:right w:val="none" w:sz="0" w:space="0" w:color="auto"/>
      </w:divBdr>
    </w:div>
    <w:div w:id="1715959031">
      <w:marLeft w:val="640"/>
      <w:marRight w:val="0"/>
      <w:marTop w:val="0"/>
      <w:marBottom w:val="0"/>
      <w:divBdr>
        <w:top w:val="none" w:sz="0" w:space="0" w:color="auto"/>
        <w:left w:val="none" w:sz="0" w:space="0" w:color="auto"/>
        <w:bottom w:val="none" w:sz="0" w:space="0" w:color="auto"/>
        <w:right w:val="none" w:sz="0" w:space="0" w:color="auto"/>
      </w:divBdr>
    </w:div>
    <w:div w:id="1715960935">
      <w:marLeft w:val="640"/>
      <w:marRight w:val="0"/>
      <w:marTop w:val="0"/>
      <w:marBottom w:val="0"/>
      <w:divBdr>
        <w:top w:val="none" w:sz="0" w:space="0" w:color="auto"/>
        <w:left w:val="none" w:sz="0" w:space="0" w:color="auto"/>
        <w:bottom w:val="none" w:sz="0" w:space="0" w:color="auto"/>
        <w:right w:val="none" w:sz="0" w:space="0" w:color="auto"/>
      </w:divBdr>
    </w:div>
    <w:div w:id="1716003200">
      <w:marLeft w:val="640"/>
      <w:marRight w:val="0"/>
      <w:marTop w:val="0"/>
      <w:marBottom w:val="0"/>
      <w:divBdr>
        <w:top w:val="none" w:sz="0" w:space="0" w:color="auto"/>
        <w:left w:val="none" w:sz="0" w:space="0" w:color="auto"/>
        <w:bottom w:val="none" w:sz="0" w:space="0" w:color="auto"/>
        <w:right w:val="none" w:sz="0" w:space="0" w:color="auto"/>
      </w:divBdr>
    </w:div>
    <w:div w:id="1716003495">
      <w:marLeft w:val="640"/>
      <w:marRight w:val="0"/>
      <w:marTop w:val="0"/>
      <w:marBottom w:val="0"/>
      <w:divBdr>
        <w:top w:val="none" w:sz="0" w:space="0" w:color="auto"/>
        <w:left w:val="none" w:sz="0" w:space="0" w:color="auto"/>
        <w:bottom w:val="none" w:sz="0" w:space="0" w:color="auto"/>
        <w:right w:val="none" w:sz="0" w:space="0" w:color="auto"/>
      </w:divBdr>
    </w:div>
    <w:div w:id="1716005279">
      <w:marLeft w:val="640"/>
      <w:marRight w:val="0"/>
      <w:marTop w:val="0"/>
      <w:marBottom w:val="0"/>
      <w:divBdr>
        <w:top w:val="none" w:sz="0" w:space="0" w:color="auto"/>
        <w:left w:val="none" w:sz="0" w:space="0" w:color="auto"/>
        <w:bottom w:val="none" w:sz="0" w:space="0" w:color="auto"/>
        <w:right w:val="none" w:sz="0" w:space="0" w:color="auto"/>
      </w:divBdr>
    </w:div>
    <w:div w:id="1716076995">
      <w:marLeft w:val="640"/>
      <w:marRight w:val="0"/>
      <w:marTop w:val="0"/>
      <w:marBottom w:val="0"/>
      <w:divBdr>
        <w:top w:val="none" w:sz="0" w:space="0" w:color="auto"/>
        <w:left w:val="none" w:sz="0" w:space="0" w:color="auto"/>
        <w:bottom w:val="none" w:sz="0" w:space="0" w:color="auto"/>
        <w:right w:val="none" w:sz="0" w:space="0" w:color="auto"/>
      </w:divBdr>
    </w:div>
    <w:div w:id="1716080550">
      <w:marLeft w:val="640"/>
      <w:marRight w:val="0"/>
      <w:marTop w:val="0"/>
      <w:marBottom w:val="0"/>
      <w:divBdr>
        <w:top w:val="none" w:sz="0" w:space="0" w:color="auto"/>
        <w:left w:val="none" w:sz="0" w:space="0" w:color="auto"/>
        <w:bottom w:val="none" w:sz="0" w:space="0" w:color="auto"/>
        <w:right w:val="none" w:sz="0" w:space="0" w:color="auto"/>
      </w:divBdr>
    </w:div>
    <w:div w:id="1716080833">
      <w:marLeft w:val="640"/>
      <w:marRight w:val="0"/>
      <w:marTop w:val="0"/>
      <w:marBottom w:val="0"/>
      <w:divBdr>
        <w:top w:val="none" w:sz="0" w:space="0" w:color="auto"/>
        <w:left w:val="none" w:sz="0" w:space="0" w:color="auto"/>
        <w:bottom w:val="none" w:sz="0" w:space="0" w:color="auto"/>
        <w:right w:val="none" w:sz="0" w:space="0" w:color="auto"/>
      </w:divBdr>
    </w:div>
    <w:div w:id="1716125968">
      <w:marLeft w:val="640"/>
      <w:marRight w:val="0"/>
      <w:marTop w:val="0"/>
      <w:marBottom w:val="0"/>
      <w:divBdr>
        <w:top w:val="none" w:sz="0" w:space="0" w:color="auto"/>
        <w:left w:val="none" w:sz="0" w:space="0" w:color="auto"/>
        <w:bottom w:val="none" w:sz="0" w:space="0" w:color="auto"/>
        <w:right w:val="none" w:sz="0" w:space="0" w:color="auto"/>
      </w:divBdr>
    </w:div>
    <w:div w:id="1716153303">
      <w:marLeft w:val="640"/>
      <w:marRight w:val="0"/>
      <w:marTop w:val="0"/>
      <w:marBottom w:val="0"/>
      <w:divBdr>
        <w:top w:val="none" w:sz="0" w:space="0" w:color="auto"/>
        <w:left w:val="none" w:sz="0" w:space="0" w:color="auto"/>
        <w:bottom w:val="none" w:sz="0" w:space="0" w:color="auto"/>
        <w:right w:val="none" w:sz="0" w:space="0" w:color="auto"/>
      </w:divBdr>
    </w:div>
    <w:div w:id="1716156408">
      <w:marLeft w:val="640"/>
      <w:marRight w:val="0"/>
      <w:marTop w:val="0"/>
      <w:marBottom w:val="0"/>
      <w:divBdr>
        <w:top w:val="none" w:sz="0" w:space="0" w:color="auto"/>
        <w:left w:val="none" w:sz="0" w:space="0" w:color="auto"/>
        <w:bottom w:val="none" w:sz="0" w:space="0" w:color="auto"/>
        <w:right w:val="none" w:sz="0" w:space="0" w:color="auto"/>
      </w:divBdr>
    </w:div>
    <w:div w:id="1716199539">
      <w:marLeft w:val="640"/>
      <w:marRight w:val="0"/>
      <w:marTop w:val="0"/>
      <w:marBottom w:val="0"/>
      <w:divBdr>
        <w:top w:val="none" w:sz="0" w:space="0" w:color="auto"/>
        <w:left w:val="none" w:sz="0" w:space="0" w:color="auto"/>
        <w:bottom w:val="none" w:sz="0" w:space="0" w:color="auto"/>
        <w:right w:val="none" w:sz="0" w:space="0" w:color="auto"/>
      </w:divBdr>
    </w:div>
    <w:div w:id="1716201255">
      <w:marLeft w:val="640"/>
      <w:marRight w:val="0"/>
      <w:marTop w:val="0"/>
      <w:marBottom w:val="0"/>
      <w:divBdr>
        <w:top w:val="none" w:sz="0" w:space="0" w:color="auto"/>
        <w:left w:val="none" w:sz="0" w:space="0" w:color="auto"/>
        <w:bottom w:val="none" w:sz="0" w:space="0" w:color="auto"/>
        <w:right w:val="none" w:sz="0" w:space="0" w:color="auto"/>
      </w:divBdr>
    </w:div>
    <w:div w:id="1716268974">
      <w:marLeft w:val="640"/>
      <w:marRight w:val="0"/>
      <w:marTop w:val="0"/>
      <w:marBottom w:val="0"/>
      <w:divBdr>
        <w:top w:val="none" w:sz="0" w:space="0" w:color="auto"/>
        <w:left w:val="none" w:sz="0" w:space="0" w:color="auto"/>
        <w:bottom w:val="none" w:sz="0" w:space="0" w:color="auto"/>
        <w:right w:val="none" w:sz="0" w:space="0" w:color="auto"/>
      </w:divBdr>
    </w:div>
    <w:div w:id="1716394549">
      <w:marLeft w:val="640"/>
      <w:marRight w:val="0"/>
      <w:marTop w:val="0"/>
      <w:marBottom w:val="0"/>
      <w:divBdr>
        <w:top w:val="none" w:sz="0" w:space="0" w:color="auto"/>
        <w:left w:val="none" w:sz="0" w:space="0" w:color="auto"/>
        <w:bottom w:val="none" w:sz="0" w:space="0" w:color="auto"/>
        <w:right w:val="none" w:sz="0" w:space="0" w:color="auto"/>
      </w:divBdr>
    </w:div>
    <w:div w:id="1716461768">
      <w:marLeft w:val="640"/>
      <w:marRight w:val="0"/>
      <w:marTop w:val="0"/>
      <w:marBottom w:val="0"/>
      <w:divBdr>
        <w:top w:val="none" w:sz="0" w:space="0" w:color="auto"/>
        <w:left w:val="none" w:sz="0" w:space="0" w:color="auto"/>
        <w:bottom w:val="none" w:sz="0" w:space="0" w:color="auto"/>
        <w:right w:val="none" w:sz="0" w:space="0" w:color="auto"/>
      </w:divBdr>
    </w:div>
    <w:div w:id="1716462316">
      <w:marLeft w:val="640"/>
      <w:marRight w:val="0"/>
      <w:marTop w:val="0"/>
      <w:marBottom w:val="0"/>
      <w:divBdr>
        <w:top w:val="none" w:sz="0" w:space="0" w:color="auto"/>
        <w:left w:val="none" w:sz="0" w:space="0" w:color="auto"/>
        <w:bottom w:val="none" w:sz="0" w:space="0" w:color="auto"/>
        <w:right w:val="none" w:sz="0" w:space="0" w:color="auto"/>
      </w:divBdr>
    </w:div>
    <w:div w:id="1716465373">
      <w:marLeft w:val="640"/>
      <w:marRight w:val="0"/>
      <w:marTop w:val="0"/>
      <w:marBottom w:val="0"/>
      <w:divBdr>
        <w:top w:val="none" w:sz="0" w:space="0" w:color="auto"/>
        <w:left w:val="none" w:sz="0" w:space="0" w:color="auto"/>
        <w:bottom w:val="none" w:sz="0" w:space="0" w:color="auto"/>
        <w:right w:val="none" w:sz="0" w:space="0" w:color="auto"/>
      </w:divBdr>
    </w:div>
    <w:div w:id="1716730628">
      <w:marLeft w:val="640"/>
      <w:marRight w:val="0"/>
      <w:marTop w:val="0"/>
      <w:marBottom w:val="0"/>
      <w:divBdr>
        <w:top w:val="none" w:sz="0" w:space="0" w:color="auto"/>
        <w:left w:val="none" w:sz="0" w:space="0" w:color="auto"/>
        <w:bottom w:val="none" w:sz="0" w:space="0" w:color="auto"/>
        <w:right w:val="none" w:sz="0" w:space="0" w:color="auto"/>
      </w:divBdr>
    </w:div>
    <w:div w:id="1716733143">
      <w:marLeft w:val="640"/>
      <w:marRight w:val="0"/>
      <w:marTop w:val="0"/>
      <w:marBottom w:val="0"/>
      <w:divBdr>
        <w:top w:val="none" w:sz="0" w:space="0" w:color="auto"/>
        <w:left w:val="none" w:sz="0" w:space="0" w:color="auto"/>
        <w:bottom w:val="none" w:sz="0" w:space="0" w:color="auto"/>
        <w:right w:val="none" w:sz="0" w:space="0" w:color="auto"/>
      </w:divBdr>
    </w:div>
    <w:div w:id="1716737239">
      <w:marLeft w:val="640"/>
      <w:marRight w:val="0"/>
      <w:marTop w:val="0"/>
      <w:marBottom w:val="0"/>
      <w:divBdr>
        <w:top w:val="none" w:sz="0" w:space="0" w:color="auto"/>
        <w:left w:val="none" w:sz="0" w:space="0" w:color="auto"/>
        <w:bottom w:val="none" w:sz="0" w:space="0" w:color="auto"/>
        <w:right w:val="none" w:sz="0" w:space="0" w:color="auto"/>
      </w:divBdr>
    </w:div>
    <w:div w:id="1716737580">
      <w:marLeft w:val="640"/>
      <w:marRight w:val="0"/>
      <w:marTop w:val="0"/>
      <w:marBottom w:val="0"/>
      <w:divBdr>
        <w:top w:val="none" w:sz="0" w:space="0" w:color="auto"/>
        <w:left w:val="none" w:sz="0" w:space="0" w:color="auto"/>
        <w:bottom w:val="none" w:sz="0" w:space="0" w:color="auto"/>
        <w:right w:val="none" w:sz="0" w:space="0" w:color="auto"/>
      </w:divBdr>
    </w:div>
    <w:div w:id="1716805365">
      <w:marLeft w:val="640"/>
      <w:marRight w:val="0"/>
      <w:marTop w:val="0"/>
      <w:marBottom w:val="0"/>
      <w:divBdr>
        <w:top w:val="none" w:sz="0" w:space="0" w:color="auto"/>
        <w:left w:val="none" w:sz="0" w:space="0" w:color="auto"/>
        <w:bottom w:val="none" w:sz="0" w:space="0" w:color="auto"/>
        <w:right w:val="none" w:sz="0" w:space="0" w:color="auto"/>
      </w:divBdr>
    </w:div>
    <w:div w:id="1716854378">
      <w:marLeft w:val="640"/>
      <w:marRight w:val="0"/>
      <w:marTop w:val="0"/>
      <w:marBottom w:val="0"/>
      <w:divBdr>
        <w:top w:val="none" w:sz="0" w:space="0" w:color="auto"/>
        <w:left w:val="none" w:sz="0" w:space="0" w:color="auto"/>
        <w:bottom w:val="none" w:sz="0" w:space="0" w:color="auto"/>
        <w:right w:val="none" w:sz="0" w:space="0" w:color="auto"/>
      </w:divBdr>
    </w:div>
    <w:div w:id="1716926668">
      <w:marLeft w:val="640"/>
      <w:marRight w:val="0"/>
      <w:marTop w:val="0"/>
      <w:marBottom w:val="0"/>
      <w:divBdr>
        <w:top w:val="none" w:sz="0" w:space="0" w:color="auto"/>
        <w:left w:val="none" w:sz="0" w:space="0" w:color="auto"/>
        <w:bottom w:val="none" w:sz="0" w:space="0" w:color="auto"/>
        <w:right w:val="none" w:sz="0" w:space="0" w:color="auto"/>
      </w:divBdr>
    </w:div>
    <w:div w:id="1716928897">
      <w:marLeft w:val="640"/>
      <w:marRight w:val="0"/>
      <w:marTop w:val="0"/>
      <w:marBottom w:val="0"/>
      <w:divBdr>
        <w:top w:val="none" w:sz="0" w:space="0" w:color="auto"/>
        <w:left w:val="none" w:sz="0" w:space="0" w:color="auto"/>
        <w:bottom w:val="none" w:sz="0" w:space="0" w:color="auto"/>
        <w:right w:val="none" w:sz="0" w:space="0" w:color="auto"/>
      </w:divBdr>
    </w:div>
    <w:div w:id="1716931843">
      <w:marLeft w:val="640"/>
      <w:marRight w:val="0"/>
      <w:marTop w:val="0"/>
      <w:marBottom w:val="0"/>
      <w:divBdr>
        <w:top w:val="none" w:sz="0" w:space="0" w:color="auto"/>
        <w:left w:val="none" w:sz="0" w:space="0" w:color="auto"/>
        <w:bottom w:val="none" w:sz="0" w:space="0" w:color="auto"/>
        <w:right w:val="none" w:sz="0" w:space="0" w:color="auto"/>
      </w:divBdr>
    </w:div>
    <w:div w:id="1716932626">
      <w:marLeft w:val="640"/>
      <w:marRight w:val="0"/>
      <w:marTop w:val="0"/>
      <w:marBottom w:val="0"/>
      <w:divBdr>
        <w:top w:val="none" w:sz="0" w:space="0" w:color="auto"/>
        <w:left w:val="none" w:sz="0" w:space="0" w:color="auto"/>
        <w:bottom w:val="none" w:sz="0" w:space="0" w:color="auto"/>
        <w:right w:val="none" w:sz="0" w:space="0" w:color="auto"/>
      </w:divBdr>
    </w:div>
    <w:div w:id="1716998822">
      <w:marLeft w:val="640"/>
      <w:marRight w:val="0"/>
      <w:marTop w:val="0"/>
      <w:marBottom w:val="0"/>
      <w:divBdr>
        <w:top w:val="none" w:sz="0" w:space="0" w:color="auto"/>
        <w:left w:val="none" w:sz="0" w:space="0" w:color="auto"/>
        <w:bottom w:val="none" w:sz="0" w:space="0" w:color="auto"/>
        <w:right w:val="none" w:sz="0" w:space="0" w:color="auto"/>
      </w:divBdr>
    </w:div>
    <w:div w:id="1717001174">
      <w:marLeft w:val="640"/>
      <w:marRight w:val="0"/>
      <w:marTop w:val="0"/>
      <w:marBottom w:val="0"/>
      <w:divBdr>
        <w:top w:val="none" w:sz="0" w:space="0" w:color="auto"/>
        <w:left w:val="none" w:sz="0" w:space="0" w:color="auto"/>
        <w:bottom w:val="none" w:sz="0" w:space="0" w:color="auto"/>
        <w:right w:val="none" w:sz="0" w:space="0" w:color="auto"/>
      </w:divBdr>
    </w:div>
    <w:div w:id="1717043861">
      <w:marLeft w:val="640"/>
      <w:marRight w:val="0"/>
      <w:marTop w:val="0"/>
      <w:marBottom w:val="0"/>
      <w:divBdr>
        <w:top w:val="none" w:sz="0" w:space="0" w:color="auto"/>
        <w:left w:val="none" w:sz="0" w:space="0" w:color="auto"/>
        <w:bottom w:val="none" w:sz="0" w:space="0" w:color="auto"/>
        <w:right w:val="none" w:sz="0" w:space="0" w:color="auto"/>
      </w:divBdr>
    </w:div>
    <w:div w:id="1717124740">
      <w:marLeft w:val="640"/>
      <w:marRight w:val="0"/>
      <w:marTop w:val="0"/>
      <w:marBottom w:val="0"/>
      <w:divBdr>
        <w:top w:val="none" w:sz="0" w:space="0" w:color="auto"/>
        <w:left w:val="none" w:sz="0" w:space="0" w:color="auto"/>
        <w:bottom w:val="none" w:sz="0" w:space="0" w:color="auto"/>
        <w:right w:val="none" w:sz="0" w:space="0" w:color="auto"/>
      </w:divBdr>
    </w:div>
    <w:div w:id="1717124818">
      <w:marLeft w:val="640"/>
      <w:marRight w:val="0"/>
      <w:marTop w:val="0"/>
      <w:marBottom w:val="0"/>
      <w:divBdr>
        <w:top w:val="none" w:sz="0" w:space="0" w:color="auto"/>
        <w:left w:val="none" w:sz="0" w:space="0" w:color="auto"/>
        <w:bottom w:val="none" w:sz="0" w:space="0" w:color="auto"/>
        <w:right w:val="none" w:sz="0" w:space="0" w:color="auto"/>
      </w:divBdr>
    </w:div>
    <w:div w:id="1717193082">
      <w:marLeft w:val="640"/>
      <w:marRight w:val="0"/>
      <w:marTop w:val="0"/>
      <w:marBottom w:val="0"/>
      <w:divBdr>
        <w:top w:val="none" w:sz="0" w:space="0" w:color="auto"/>
        <w:left w:val="none" w:sz="0" w:space="0" w:color="auto"/>
        <w:bottom w:val="none" w:sz="0" w:space="0" w:color="auto"/>
        <w:right w:val="none" w:sz="0" w:space="0" w:color="auto"/>
      </w:divBdr>
    </w:div>
    <w:div w:id="1717240580">
      <w:marLeft w:val="640"/>
      <w:marRight w:val="0"/>
      <w:marTop w:val="0"/>
      <w:marBottom w:val="0"/>
      <w:divBdr>
        <w:top w:val="none" w:sz="0" w:space="0" w:color="auto"/>
        <w:left w:val="none" w:sz="0" w:space="0" w:color="auto"/>
        <w:bottom w:val="none" w:sz="0" w:space="0" w:color="auto"/>
        <w:right w:val="none" w:sz="0" w:space="0" w:color="auto"/>
      </w:divBdr>
    </w:div>
    <w:div w:id="1717310120">
      <w:marLeft w:val="640"/>
      <w:marRight w:val="0"/>
      <w:marTop w:val="0"/>
      <w:marBottom w:val="0"/>
      <w:divBdr>
        <w:top w:val="none" w:sz="0" w:space="0" w:color="auto"/>
        <w:left w:val="none" w:sz="0" w:space="0" w:color="auto"/>
        <w:bottom w:val="none" w:sz="0" w:space="0" w:color="auto"/>
        <w:right w:val="none" w:sz="0" w:space="0" w:color="auto"/>
      </w:divBdr>
    </w:div>
    <w:div w:id="1717313464">
      <w:marLeft w:val="640"/>
      <w:marRight w:val="0"/>
      <w:marTop w:val="0"/>
      <w:marBottom w:val="0"/>
      <w:divBdr>
        <w:top w:val="none" w:sz="0" w:space="0" w:color="auto"/>
        <w:left w:val="none" w:sz="0" w:space="0" w:color="auto"/>
        <w:bottom w:val="none" w:sz="0" w:space="0" w:color="auto"/>
        <w:right w:val="none" w:sz="0" w:space="0" w:color="auto"/>
      </w:divBdr>
    </w:div>
    <w:div w:id="1717315101">
      <w:marLeft w:val="640"/>
      <w:marRight w:val="0"/>
      <w:marTop w:val="0"/>
      <w:marBottom w:val="0"/>
      <w:divBdr>
        <w:top w:val="none" w:sz="0" w:space="0" w:color="auto"/>
        <w:left w:val="none" w:sz="0" w:space="0" w:color="auto"/>
        <w:bottom w:val="none" w:sz="0" w:space="0" w:color="auto"/>
        <w:right w:val="none" w:sz="0" w:space="0" w:color="auto"/>
      </w:divBdr>
    </w:div>
    <w:div w:id="1717319424">
      <w:marLeft w:val="640"/>
      <w:marRight w:val="0"/>
      <w:marTop w:val="0"/>
      <w:marBottom w:val="0"/>
      <w:divBdr>
        <w:top w:val="none" w:sz="0" w:space="0" w:color="auto"/>
        <w:left w:val="none" w:sz="0" w:space="0" w:color="auto"/>
        <w:bottom w:val="none" w:sz="0" w:space="0" w:color="auto"/>
        <w:right w:val="none" w:sz="0" w:space="0" w:color="auto"/>
      </w:divBdr>
    </w:div>
    <w:div w:id="1717389098">
      <w:marLeft w:val="640"/>
      <w:marRight w:val="0"/>
      <w:marTop w:val="0"/>
      <w:marBottom w:val="0"/>
      <w:divBdr>
        <w:top w:val="none" w:sz="0" w:space="0" w:color="auto"/>
        <w:left w:val="none" w:sz="0" w:space="0" w:color="auto"/>
        <w:bottom w:val="none" w:sz="0" w:space="0" w:color="auto"/>
        <w:right w:val="none" w:sz="0" w:space="0" w:color="auto"/>
      </w:divBdr>
    </w:div>
    <w:div w:id="1717460675">
      <w:marLeft w:val="640"/>
      <w:marRight w:val="0"/>
      <w:marTop w:val="0"/>
      <w:marBottom w:val="0"/>
      <w:divBdr>
        <w:top w:val="none" w:sz="0" w:space="0" w:color="auto"/>
        <w:left w:val="none" w:sz="0" w:space="0" w:color="auto"/>
        <w:bottom w:val="none" w:sz="0" w:space="0" w:color="auto"/>
        <w:right w:val="none" w:sz="0" w:space="0" w:color="auto"/>
      </w:divBdr>
    </w:div>
    <w:div w:id="1717503631">
      <w:marLeft w:val="640"/>
      <w:marRight w:val="0"/>
      <w:marTop w:val="0"/>
      <w:marBottom w:val="0"/>
      <w:divBdr>
        <w:top w:val="none" w:sz="0" w:space="0" w:color="auto"/>
        <w:left w:val="none" w:sz="0" w:space="0" w:color="auto"/>
        <w:bottom w:val="none" w:sz="0" w:space="0" w:color="auto"/>
        <w:right w:val="none" w:sz="0" w:space="0" w:color="auto"/>
      </w:divBdr>
    </w:div>
    <w:div w:id="1717505183">
      <w:marLeft w:val="640"/>
      <w:marRight w:val="0"/>
      <w:marTop w:val="0"/>
      <w:marBottom w:val="0"/>
      <w:divBdr>
        <w:top w:val="none" w:sz="0" w:space="0" w:color="auto"/>
        <w:left w:val="none" w:sz="0" w:space="0" w:color="auto"/>
        <w:bottom w:val="none" w:sz="0" w:space="0" w:color="auto"/>
        <w:right w:val="none" w:sz="0" w:space="0" w:color="auto"/>
      </w:divBdr>
    </w:div>
    <w:div w:id="1717579423">
      <w:marLeft w:val="640"/>
      <w:marRight w:val="0"/>
      <w:marTop w:val="0"/>
      <w:marBottom w:val="0"/>
      <w:divBdr>
        <w:top w:val="none" w:sz="0" w:space="0" w:color="auto"/>
        <w:left w:val="none" w:sz="0" w:space="0" w:color="auto"/>
        <w:bottom w:val="none" w:sz="0" w:space="0" w:color="auto"/>
        <w:right w:val="none" w:sz="0" w:space="0" w:color="auto"/>
      </w:divBdr>
    </w:div>
    <w:div w:id="1717584351">
      <w:marLeft w:val="640"/>
      <w:marRight w:val="0"/>
      <w:marTop w:val="0"/>
      <w:marBottom w:val="0"/>
      <w:divBdr>
        <w:top w:val="none" w:sz="0" w:space="0" w:color="auto"/>
        <w:left w:val="none" w:sz="0" w:space="0" w:color="auto"/>
        <w:bottom w:val="none" w:sz="0" w:space="0" w:color="auto"/>
        <w:right w:val="none" w:sz="0" w:space="0" w:color="auto"/>
      </w:divBdr>
    </w:div>
    <w:div w:id="1717655642">
      <w:marLeft w:val="640"/>
      <w:marRight w:val="0"/>
      <w:marTop w:val="0"/>
      <w:marBottom w:val="0"/>
      <w:divBdr>
        <w:top w:val="none" w:sz="0" w:space="0" w:color="auto"/>
        <w:left w:val="none" w:sz="0" w:space="0" w:color="auto"/>
        <w:bottom w:val="none" w:sz="0" w:space="0" w:color="auto"/>
        <w:right w:val="none" w:sz="0" w:space="0" w:color="auto"/>
      </w:divBdr>
    </w:div>
    <w:div w:id="1717655998">
      <w:marLeft w:val="640"/>
      <w:marRight w:val="0"/>
      <w:marTop w:val="0"/>
      <w:marBottom w:val="0"/>
      <w:divBdr>
        <w:top w:val="none" w:sz="0" w:space="0" w:color="auto"/>
        <w:left w:val="none" w:sz="0" w:space="0" w:color="auto"/>
        <w:bottom w:val="none" w:sz="0" w:space="0" w:color="auto"/>
        <w:right w:val="none" w:sz="0" w:space="0" w:color="auto"/>
      </w:divBdr>
    </w:div>
    <w:div w:id="1717699932">
      <w:marLeft w:val="640"/>
      <w:marRight w:val="0"/>
      <w:marTop w:val="0"/>
      <w:marBottom w:val="0"/>
      <w:divBdr>
        <w:top w:val="none" w:sz="0" w:space="0" w:color="auto"/>
        <w:left w:val="none" w:sz="0" w:space="0" w:color="auto"/>
        <w:bottom w:val="none" w:sz="0" w:space="0" w:color="auto"/>
        <w:right w:val="none" w:sz="0" w:space="0" w:color="auto"/>
      </w:divBdr>
    </w:div>
    <w:div w:id="1717731148">
      <w:marLeft w:val="640"/>
      <w:marRight w:val="0"/>
      <w:marTop w:val="0"/>
      <w:marBottom w:val="0"/>
      <w:divBdr>
        <w:top w:val="none" w:sz="0" w:space="0" w:color="auto"/>
        <w:left w:val="none" w:sz="0" w:space="0" w:color="auto"/>
        <w:bottom w:val="none" w:sz="0" w:space="0" w:color="auto"/>
        <w:right w:val="none" w:sz="0" w:space="0" w:color="auto"/>
      </w:divBdr>
    </w:div>
    <w:div w:id="1717777310">
      <w:marLeft w:val="640"/>
      <w:marRight w:val="0"/>
      <w:marTop w:val="0"/>
      <w:marBottom w:val="0"/>
      <w:divBdr>
        <w:top w:val="none" w:sz="0" w:space="0" w:color="auto"/>
        <w:left w:val="none" w:sz="0" w:space="0" w:color="auto"/>
        <w:bottom w:val="none" w:sz="0" w:space="0" w:color="auto"/>
        <w:right w:val="none" w:sz="0" w:space="0" w:color="auto"/>
      </w:divBdr>
    </w:div>
    <w:div w:id="1717780473">
      <w:marLeft w:val="640"/>
      <w:marRight w:val="0"/>
      <w:marTop w:val="0"/>
      <w:marBottom w:val="0"/>
      <w:divBdr>
        <w:top w:val="none" w:sz="0" w:space="0" w:color="auto"/>
        <w:left w:val="none" w:sz="0" w:space="0" w:color="auto"/>
        <w:bottom w:val="none" w:sz="0" w:space="0" w:color="auto"/>
        <w:right w:val="none" w:sz="0" w:space="0" w:color="auto"/>
      </w:divBdr>
    </w:div>
    <w:div w:id="1717854752">
      <w:marLeft w:val="640"/>
      <w:marRight w:val="0"/>
      <w:marTop w:val="0"/>
      <w:marBottom w:val="0"/>
      <w:divBdr>
        <w:top w:val="none" w:sz="0" w:space="0" w:color="auto"/>
        <w:left w:val="none" w:sz="0" w:space="0" w:color="auto"/>
        <w:bottom w:val="none" w:sz="0" w:space="0" w:color="auto"/>
        <w:right w:val="none" w:sz="0" w:space="0" w:color="auto"/>
      </w:divBdr>
    </w:div>
    <w:div w:id="1717896380">
      <w:marLeft w:val="640"/>
      <w:marRight w:val="0"/>
      <w:marTop w:val="0"/>
      <w:marBottom w:val="0"/>
      <w:divBdr>
        <w:top w:val="none" w:sz="0" w:space="0" w:color="auto"/>
        <w:left w:val="none" w:sz="0" w:space="0" w:color="auto"/>
        <w:bottom w:val="none" w:sz="0" w:space="0" w:color="auto"/>
        <w:right w:val="none" w:sz="0" w:space="0" w:color="auto"/>
      </w:divBdr>
    </w:div>
    <w:div w:id="1717897841">
      <w:marLeft w:val="640"/>
      <w:marRight w:val="0"/>
      <w:marTop w:val="0"/>
      <w:marBottom w:val="0"/>
      <w:divBdr>
        <w:top w:val="none" w:sz="0" w:space="0" w:color="auto"/>
        <w:left w:val="none" w:sz="0" w:space="0" w:color="auto"/>
        <w:bottom w:val="none" w:sz="0" w:space="0" w:color="auto"/>
        <w:right w:val="none" w:sz="0" w:space="0" w:color="auto"/>
      </w:divBdr>
    </w:div>
    <w:div w:id="1717926042">
      <w:marLeft w:val="640"/>
      <w:marRight w:val="0"/>
      <w:marTop w:val="0"/>
      <w:marBottom w:val="0"/>
      <w:divBdr>
        <w:top w:val="none" w:sz="0" w:space="0" w:color="auto"/>
        <w:left w:val="none" w:sz="0" w:space="0" w:color="auto"/>
        <w:bottom w:val="none" w:sz="0" w:space="0" w:color="auto"/>
        <w:right w:val="none" w:sz="0" w:space="0" w:color="auto"/>
      </w:divBdr>
    </w:div>
    <w:div w:id="1717967405">
      <w:marLeft w:val="640"/>
      <w:marRight w:val="0"/>
      <w:marTop w:val="0"/>
      <w:marBottom w:val="0"/>
      <w:divBdr>
        <w:top w:val="none" w:sz="0" w:space="0" w:color="auto"/>
        <w:left w:val="none" w:sz="0" w:space="0" w:color="auto"/>
        <w:bottom w:val="none" w:sz="0" w:space="0" w:color="auto"/>
        <w:right w:val="none" w:sz="0" w:space="0" w:color="auto"/>
      </w:divBdr>
    </w:div>
    <w:div w:id="1717972983">
      <w:marLeft w:val="640"/>
      <w:marRight w:val="0"/>
      <w:marTop w:val="0"/>
      <w:marBottom w:val="0"/>
      <w:divBdr>
        <w:top w:val="none" w:sz="0" w:space="0" w:color="auto"/>
        <w:left w:val="none" w:sz="0" w:space="0" w:color="auto"/>
        <w:bottom w:val="none" w:sz="0" w:space="0" w:color="auto"/>
        <w:right w:val="none" w:sz="0" w:space="0" w:color="auto"/>
      </w:divBdr>
    </w:div>
    <w:div w:id="1718046242">
      <w:marLeft w:val="640"/>
      <w:marRight w:val="0"/>
      <w:marTop w:val="0"/>
      <w:marBottom w:val="0"/>
      <w:divBdr>
        <w:top w:val="none" w:sz="0" w:space="0" w:color="auto"/>
        <w:left w:val="none" w:sz="0" w:space="0" w:color="auto"/>
        <w:bottom w:val="none" w:sz="0" w:space="0" w:color="auto"/>
        <w:right w:val="none" w:sz="0" w:space="0" w:color="auto"/>
      </w:divBdr>
    </w:div>
    <w:div w:id="1718047762">
      <w:marLeft w:val="640"/>
      <w:marRight w:val="0"/>
      <w:marTop w:val="0"/>
      <w:marBottom w:val="0"/>
      <w:divBdr>
        <w:top w:val="none" w:sz="0" w:space="0" w:color="auto"/>
        <w:left w:val="none" w:sz="0" w:space="0" w:color="auto"/>
        <w:bottom w:val="none" w:sz="0" w:space="0" w:color="auto"/>
        <w:right w:val="none" w:sz="0" w:space="0" w:color="auto"/>
      </w:divBdr>
    </w:div>
    <w:div w:id="1718118985">
      <w:marLeft w:val="640"/>
      <w:marRight w:val="0"/>
      <w:marTop w:val="0"/>
      <w:marBottom w:val="0"/>
      <w:divBdr>
        <w:top w:val="none" w:sz="0" w:space="0" w:color="auto"/>
        <w:left w:val="none" w:sz="0" w:space="0" w:color="auto"/>
        <w:bottom w:val="none" w:sz="0" w:space="0" w:color="auto"/>
        <w:right w:val="none" w:sz="0" w:space="0" w:color="auto"/>
      </w:divBdr>
    </w:div>
    <w:div w:id="1718237189">
      <w:marLeft w:val="640"/>
      <w:marRight w:val="0"/>
      <w:marTop w:val="0"/>
      <w:marBottom w:val="0"/>
      <w:divBdr>
        <w:top w:val="none" w:sz="0" w:space="0" w:color="auto"/>
        <w:left w:val="none" w:sz="0" w:space="0" w:color="auto"/>
        <w:bottom w:val="none" w:sz="0" w:space="0" w:color="auto"/>
        <w:right w:val="none" w:sz="0" w:space="0" w:color="auto"/>
      </w:divBdr>
    </w:div>
    <w:div w:id="1718314630">
      <w:marLeft w:val="640"/>
      <w:marRight w:val="0"/>
      <w:marTop w:val="0"/>
      <w:marBottom w:val="0"/>
      <w:divBdr>
        <w:top w:val="none" w:sz="0" w:space="0" w:color="auto"/>
        <w:left w:val="none" w:sz="0" w:space="0" w:color="auto"/>
        <w:bottom w:val="none" w:sz="0" w:space="0" w:color="auto"/>
        <w:right w:val="none" w:sz="0" w:space="0" w:color="auto"/>
      </w:divBdr>
    </w:div>
    <w:div w:id="1718318792">
      <w:marLeft w:val="640"/>
      <w:marRight w:val="0"/>
      <w:marTop w:val="0"/>
      <w:marBottom w:val="0"/>
      <w:divBdr>
        <w:top w:val="none" w:sz="0" w:space="0" w:color="auto"/>
        <w:left w:val="none" w:sz="0" w:space="0" w:color="auto"/>
        <w:bottom w:val="none" w:sz="0" w:space="0" w:color="auto"/>
        <w:right w:val="none" w:sz="0" w:space="0" w:color="auto"/>
      </w:divBdr>
    </w:div>
    <w:div w:id="1718360173">
      <w:marLeft w:val="640"/>
      <w:marRight w:val="0"/>
      <w:marTop w:val="0"/>
      <w:marBottom w:val="0"/>
      <w:divBdr>
        <w:top w:val="none" w:sz="0" w:space="0" w:color="auto"/>
        <w:left w:val="none" w:sz="0" w:space="0" w:color="auto"/>
        <w:bottom w:val="none" w:sz="0" w:space="0" w:color="auto"/>
        <w:right w:val="none" w:sz="0" w:space="0" w:color="auto"/>
      </w:divBdr>
    </w:div>
    <w:div w:id="1718431395">
      <w:marLeft w:val="640"/>
      <w:marRight w:val="0"/>
      <w:marTop w:val="0"/>
      <w:marBottom w:val="0"/>
      <w:divBdr>
        <w:top w:val="none" w:sz="0" w:space="0" w:color="auto"/>
        <w:left w:val="none" w:sz="0" w:space="0" w:color="auto"/>
        <w:bottom w:val="none" w:sz="0" w:space="0" w:color="auto"/>
        <w:right w:val="none" w:sz="0" w:space="0" w:color="auto"/>
      </w:divBdr>
    </w:div>
    <w:div w:id="1718433317">
      <w:marLeft w:val="640"/>
      <w:marRight w:val="0"/>
      <w:marTop w:val="0"/>
      <w:marBottom w:val="0"/>
      <w:divBdr>
        <w:top w:val="none" w:sz="0" w:space="0" w:color="auto"/>
        <w:left w:val="none" w:sz="0" w:space="0" w:color="auto"/>
        <w:bottom w:val="none" w:sz="0" w:space="0" w:color="auto"/>
        <w:right w:val="none" w:sz="0" w:space="0" w:color="auto"/>
      </w:divBdr>
    </w:div>
    <w:div w:id="1718554057">
      <w:marLeft w:val="640"/>
      <w:marRight w:val="0"/>
      <w:marTop w:val="0"/>
      <w:marBottom w:val="0"/>
      <w:divBdr>
        <w:top w:val="none" w:sz="0" w:space="0" w:color="auto"/>
        <w:left w:val="none" w:sz="0" w:space="0" w:color="auto"/>
        <w:bottom w:val="none" w:sz="0" w:space="0" w:color="auto"/>
        <w:right w:val="none" w:sz="0" w:space="0" w:color="auto"/>
      </w:divBdr>
    </w:div>
    <w:div w:id="1718580396">
      <w:marLeft w:val="640"/>
      <w:marRight w:val="0"/>
      <w:marTop w:val="0"/>
      <w:marBottom w:val="0"/>
      <w:divBdr>
        <w:top w:val="none" w:sz="0" w:space="0" w:color="auto"/>
        <w:left w:val="none" w:sz="0" w:space="0" w:color="auto"/>
        <w:bottom w:val="none" w:sz="0" w:space="0" w:color="auto"/>
        <w:right w:val="none" w:sz="0" w:space="0" w:color="auto"/>
      </w:divBdr>
    </w:div>
    <w:div w:id="1718580829">
      <w:marLeft w:val="640"/>
      <w:marRight w:val="0"/>
      <w:marTop w:val="0"/>
      <w:marBottom w:val="0"/>
      <w:divBdr>
        <w:top w:val="none" w:sz="0" w:space="0" w:color="auto"/>
        <w:left w:val="none" w:sz="0" w:space="0" w:color="auto"/>
        <w:bottom w:val="none" w:sz="0" w:space="0" w:color="auto"/>
        <w:right w:val="none" w:sz="0" w:space="0" w:color="auto"/>
      </w:divBdr>
    </w:div>
    <w:div w:id="1718621673">
      <w:marLeft w:val="640"/>
      <w:marRight w:val="0"/>
      <w:marTop w:val="0"/>
      <w:marBottom w:val="0"/>
      <w:divBdr>
        <w:top w:val="none" w:sz="0" w:space="0" w:color="auto"/>
        <w:left w:val="none" w:sz="0" w:space="0" w:color="auto"/>
        <w:bottom w:val="none" w:sz="0" w:space="0" w:color="auto"/>
        <w:right w:val="none" w:sz="0" w:space="0" w:color="auto"/>
      </w:divBdr>
    </w:div>
    <w:div w:id="1718622522">
      <w:marLeft w:val="640"/>
      <w:marRight w:val="0"/>
      <w:marTop w:val="0"/>
      <w:marBottom w:val="0"/>
      <w:divBdr>
        <w:top w:val="none" w:sz="0" w:space="0" w:color="auto"/>
        <w:left w:val="none" w:sz="0" w:space="0" w:color="auto"/>
        <w:bottom w:val="none" w:sz="0" w:space="0" w:color="auto"/>
        <w:right w:val="none" w:sz="0" w:space="0" w:color="auto"/>
      </w:divBdr>
    </w:div>
    <w:div w:id="1718704327">
      <w:marLeft w:val="640"/>
      <w:marRight w:val="0"/>
      <w:marTop w:val="0"/>
      <w:marBottom w:val="0"/>
      <w:divBdr>
        <w:top w:val="none" w:sz="0" w:space="0" w:color="auto"/>
        <w:left w:val="none" w:sz="0" w:space="0" w:color="auto"/>
        <w:bottom w:val="none" w:sz="0" w:space="0" w:color="auto"/>
        <w:right w:val="none" w:sz="0" w:space="0" w:color="auto"/>
      </w:divBdr>
    </w:div>
    <w:div w:id="1718705114">
      <w:marLeft w:val="640"/>
      <w:marRight w:val="0"/>
      <w:marTop w:val="0"/>
      <w:marBottom w:val="0"/>
      <w:divBdr>
        <w:top w:val="none" w:sz="0" w:space="0" w:color="auto"/>
        <w:left w:val="none" w:sz="0" w:space="0" w:color="auto"/>
        <w:bottom w:val="none" w:sz="0" w:space="0" w:color="auto"/>
        <w:right w:val="none" w:sz="0" w:space="0" w:color="auto"/>
      </w:divBdr>
    </w:div>
    <w:div w:id="1718775545">
      <w:marLeft w:val="640"/>
      <w:marRight w:val="0"/>
      <w:marTop w:val="0"/>
      <w:marBottom w:val="0"/>
      <w:divBdr>
        <w:top w:val="none" w:sz="0" w:space="0" w:color="auto"/>
        <w:left w:val="none" w:sz="0" w:space="0" w:color="auto"/>
        <w:bottom w:val="none" w:sz="0" w:space="0" w:color="auto"/>
        <w:right w:val="none" w:sz="0" w:space="0" w:color="auto"/>
      </w:divBdr>
    </w:div>
    <w:div w:id="1718778712">
      <w:marLeft w:val="640"/>
      <w:marRight w:val="0"/>
      <w:marTop w:val="0"/>
      <w:marBottom w:val="0"/>
      <w:divBdr>
        <w:top w:val="none" w:sz="0" w:space="0" w:color="auto"/>
        <w:left w:val="none" w:sz="0" w:space="0" w:color="auto"/>
        <w:bottom w:val="none" w:sz="0" w:space="0" w:color="auto"/>
        <w:right w:val="none" w:sz="0" w:space="0" w:color="auto"/>
      </w:divBdr>
    </w:div>
    <w:div w:id="1718816053">
      <w:marLeft w:val="640"/>
      <w:marRight w:val="0"/>
      <w:marTop w:val="0"/>
      <w:marBottom w:val="0"/>
      <w:divBdr>
        <w:top w:val="none" w:sz="0" w:space="0" w:color="auto"/>
        <w:left w:val="none" w:sz="0" w:space="0" w:color="auto"/>
        <w:bottom w:val="none" w:sz="0" w:space="0" w:color="auto"/>
        <w:right w:val="none" w:sz="0" w:space="0" w:color="auto"/>
      </w:divBdr>
    </w:div>
    <w:div w:id="1718821040">
      <w:marLeft w:val="640"/>
      <w:marRight w:val="0"/>
      <w:marTop w:val="0"/>
      <w:marBottom w:val="0"/>
      <w:divBdr>
        <w:top w:val="none" w:sz="0" w:space="0" w:color="auto"/>
        <w:left w:val="none" w:sz="0" w:space="0" w:color="auto"/>
        <w:bottom w:val="none" w:sz="0" w:space="0" w:color="auto"/>
        <w:right w:val="none" w:sz="0" w:space="0" w:color="auto"/>
      </w:divBdr>
    </w:div>
    <w:div w:id="1719158327">
      <w:marLeft w:val="640"/>
      <w:marRight w:val="0"/>
      <w:marTop w:val="0"/>
      <w:marBottom w:val="0"/>
      <w:divBdr>
        <w:top w:val="none" w:sz="0" w:space="0" w:color="auto"/>
        <w:left w:val="none" w:sz="0" w:space="0" w:color="auto"/>
        <w:bottom w:val="none" w:sz="0" w:space="0" w:color="auto"/>
        <w:right w:val="none" w:sz="0" w:space="0" w:color="auto"/>
      </w:divBdr>
    </w:div>
    <w:div w:id="1719164647">
      <w:marLeft w:val="640"/>
      <w:marRight w:val="0"/>
      <w:marTop w:val="0"/>
      <w:marBottom w:val="0"/>
      <w:divBdr>
        <w:top w:val="none" w:sz="0" w:space="0" w:color="auto"/>
        <w:left w:val="none" w:sz="0" w:space="0" w:color="auto"/>
        <w:bottom w:val="none" w:sz="0" w:space="0" w:color="auto"/>
        <w:right w:val="none" w:sz="0" w:space="0" w:color="auto"/>
      </w:divBdr>
    </w:div>
    <w:div w:id="1719206878">
      <w:marLeft w:val="640"/>
      <w:marRight w:val="0"/>
      <w:marTop w:val="0"/>
      <w:marBottom w:val="0"/>
      <w:divBdr>
        <w:top w:val="none" w:sz="0" w:space="0" w:color="auto"/>
        <w:left w:val="none" w:sz="0" w:space="0" w:color="auto"/>
        <w:bottom w:val="none" w:sz="0" w:space="0" w:color="auto"/>
        <w:right w:val="none" w:sz="0" w:space="0" w:color="auto"/>
      </w:divBdr>
    </w:div>
    <w:div w:id="1719207263">
      <w:marLeft w:val="640"/>
      <w:marRight w:val="0"/>
      <w:marTop w:val="0"/>
      <w:marBottom w:val="0"/>
      <w:divBdr>
        <w:top w:val="none" w:sz="0" w:space="0" w:color="auto"/>
        <w:left w:val="none" w:sz="0" w:space="0" w:color="auto"/>
        <w:bottom w:val="none" w:sz="0" w:space="0" w:color="auto"/>
        <w:right w:val="none" w:sz="0" w:space="0" w:color="auto"/>
      </w:divBdr>
    </w:div>
    <w:div w:id="1719281878">
      <w:marLeft w:val="640"/>
      <w:marRight w:val="0"/>
      <w:marTop w:val="0"/>
      <w:marBottom w:val="0"/>
      <w:divBdr>
        <w:top w:val="none" w:sz="0" w:space="0" w:color="auto"/>
        <w:left w:val="none" w:sz="0" w:space="0" w:color="auto"/>
        <w:bottom w:val="none" w:sz="0" w:space="0" w:color="auto"/>
        <w:right w:val="none" w:sz="0" w:space="0" w:color="auto"/>
      </w:divBdr>
    </w:div>
    <w:div w:id="1719283143">
      <w:marLeft w:val="640"/>
      <w:marRight w:val="0"/>
      <w:marTop w:val="0"/>
      <w:marBottom w:val="0"/>
      <w:divBdr>
        <w:top w:val="none" w:sz="0" w:space="0" w:color="auto"/>
        <w:left w:val="none" w:sz="0" w:space="0" w:color="auto"/>
        <w:bottom w:val="none" w:sz="0" w:space="0" w:color="auto"/>
        <w:right w:val="none" w:sz="0" w:space="0" w:color="auto"/>
      </w:divBdr>
    </w:div>
    <w:div w:id="1719284342">
      <w:marLeft w:val="640"/>
      <w:marRight w:val="0"/>
      <w:marTop w:val="0"/>
      <w:marBottom w:val="0"/>
      <w:divBdr>
        <w:top w:val="none" w:sz="0" w:space="0" w:color="auto"/>
        <w:left w:val="none" w:sz="0" w:space="0" w:color="auto"/>
        <w:bottom w:val="none" w:sz="0" w:space="0" w:color="auto"/>
        <w:right w:val="none" w:sz="0" w:space="0" w:color="auto"/>
      </w:divBdr>
    </w:div>
    <w:div w:id="1719351722">
      <w:marLeft w:val="640"/>
      <w:marRight w:val="0"/>
      <w:marTop w:val="0"/>
      <w:marBottom w:val="0"/>
      <w:divBdr>
        <w:top w:val="none" w:sz="0" w:space="0" w:color="auto"/>
        <w:left w:val="none" w:sz="0" w:space="0" w:color="auto"/>
        <w:bottom w:val="none" w:sz="0" w:space="0" w:color="auto"/>
        <w:right w:val="none" w:sz="0" w:space="0" w:color="auto"/>
      </w:divBdr>
    </w:div>
    <w:div w:id="1719472111">
      <w:marLeft w:val="640"/>
      <w:marRight w:val="0"/>
      <w:marTop w:val="0"/>
      <w:marBottom w:val="0"/>
      <w:divBdr>
        <w:top w:val="none" w:sz="0" w:space="0" w:color="auto"/>
        <w:left w:val="none" w:sz="0" w:space="0" w:color="auto"/>
        <w:bottom w:val="none" w:sz="0" w:space="0" w:color="auto"/>
        <w:right w:val="none" w:sz="0" w:space="0" w:color="auto"/>
      </w:divBdr>
    </w:div>
    <w:div w:id="1719472854">
      <w:marLeft w:val="640"/>
      <w:marRight w:val="0"/>
      <w:marTop w:val="0"/>
      <w:marBottom w:val="0"/>
      <w:divBdr>
        <w:top w:val="none" w:sz="0" w:space="0" w:color="auto"/>
        <w:left w:val="none" w:sz="0" w:space="0" w:color="auto"/>
        <w:bottom w:val="none" w:sz="0" w:space="0" w:color="auto"/>
        <w:right w:val="none" w:sz="0" w:space="0" w:color="auto"/>
      </w:divBdr>
    </w:div>
    <w:div w:id="1719473809">
      <w:marLeft w:val="640"/>
      <w:marRight w:val="0"/>
      <w:marTop w:val="0"/>
      <w:marBottom w:val="0"/>
      <w:divBdr>
        <w:top w:val="none" w:sz="0" w:space="0" w:color="auto"/>
        <w:left w:val="none" w:sz="0" w:space="0" w:color="auto"/>
        <w:bottom w:val="none" w:sz="0" w:space="0" w:color="auto"/>
        <w:right w:val="none" w:sz="0" w:space="0" w:color="auto"/>
      </w:divBdr>
    </w:div>
    <w:div w:id="1719546769">
      <w:marLeft w:val="640"/>
      <w:marRight w:val="0"/>
      <w:marTop w:val="0"/>
      <w:marBottom w:val="0"/>
      <w:divBdr>
        <w:top w:val="none" w:sz="0" w:space="0" w:color="auto"/>
        <w:left w:val="none" w:sz="0" w:space="0" w:color="auto"/>
        <w:bottom w:val="none" w:sz="0" w:space="0" w:color="auto"/>
        <w:right w:val="none" w:sz="0" w:space="0" w:color="auto"/>
      </w:divBdr>
    </w:div>
    <w:div w:id="1719550011">
      <w:marLeft w:val="640"/>
      <w:marRight w:val="0"/>
      <w:marTop w:val="0"/>
      <w:marBottom w:val="0"/>
      <w:divBdr>
        <w:top w:val="none" w:sz="0" w:space="0" w:color="auto"/>
        <w:left w:val="none" w:sz="0" w:space="0" w:color="auto"/>
        <w:bottom w:val="none" w:sz="0" w:space="0" w:color="auto"/>
        <w:right w:val="none" w:sz="0" w:space="0" w:color="auto"/>
      </w:divBdr>
    </w:div>
    <w:div w:id="1719551200">
      <w:marLeft w:val="640"/>
      <w:marRight w:val="0"/>
      <w:marTop w:val="0"/>
      <w:marBottom w:val="0"/>
      <w:divBdr>
        <w:top w:val="none" w:sz="0" w:space="0" w:color="auto"/>
        <w:left w:val="none" w:sz="0" w:space="0" w:color="auto"/>
        <w:bottom w:val="none" w:sz="0" w:space="0" w:color="auto"/>
        <w:right w:val="none" w:sz="0" w:space="0" w:color="auto"/>
      </w:divBdr>
    </w:div>
    <w:div w:id="1719551267">
      <w:marLeft w:val="640"/>
      <w:marRight w:val="0"/>
      <w:marTop w:val="0"/>
      <w:marBottom w:val="0"/>
      <w:divBdr>
        <w:top w:val="none" w:sz="0" w:space="0" w:color="auto"/>
        <w:left w:val="none" w:sz="0" w:space="0" w:color="auto"/>
        <w:bottom w:val="none" w:sz="0" w:space="0" w:color="auto"/>
        <w:right w:val="none" w:sz="0" w:space="0" w:color="auto"/>
      </w:divBdr>
    </w:div>
    <w:div w:id="1719623061">
      <w:marLeft w:val="640"/>
      <w:marRight w:val="0"/>
      <w:marTop w:val="0"/>
      <w:marBottom w:val="0"/>
      <w:divBdr>
        <w:top w:val="none" w:sz="0" w:space="0" w:color="auto"/>
        <w:left w:val="none" w:sz="0" w:space="0" w:color="auto"/>
        <w:bottom w:val="none" w:sz="0" w:space="0" w:color="auto"/>
        <w:right w:val="none" w:sz="0" w:space="0" w:color="auto"/>
      </w:divBdr>
    </w:div>
    <w:div w:id="1719739266">
      <w:marLeft w:val="640"/>
      <w:marRight w:val="0"/>
      <w:marTop w:val="0"/>
      <w:marBottom w:val="0"/>
      <w:divBdr>
        <w:top w:val="none" w:sz="0" w:space="0" w:color="auto"/>
        <w:left w:val="none" w:sz="0" w:space="0" w:color="auto"/>
        <w:bottom w:val="none" w:sz="0" w:space="0" w:color="auto"/>
        <w:right w:val="none" w:sz="0" w:space="0" w:color="auto"/>
      </w:divBdr>
    </w:div>
    <w:div w:id="1719739559">
      <w:marLeft w:val="640"/>
      <w:marRight w:val="0"/>
      <w:marTop w:val="0"/>
      <w:marBottom w:val="0"/>
      <w:divBdr>
        <w:top w:val="none" w:sz="0" w:space="0" w:color="auto"/>
        <w:left w:val="none" w:sz="0" w:space="0" w:color="auto"/>
        <w:bottom w:val="none" w:sz="0" w:space="0" w:color="auto"/>
        <w:right w:val="none" w:sz="0" w:space="0" w:color="auto"/>
      </w:divBdr>
    </w:div>
    <w:div w:id="1719739575">
      <w:marLeft w:val="640"/>
      <w:marRight w:val="0"/>
      <w:marTop w:val="0"/>
      <w:marBottom w:val="0"/>
      <w:divBdr>
        <w:top w:val="none" w:sz="0" w:space="0" w:color="auto"/>
        <w:left w:val="none" w:sz="0" w:space="0" w:color="auto"/>
        <w:bottom w:val="none" w:sz="0" w:space="0" w:color="auto"/>
        <w:right w:val="none" w:sz="0" w:space="0" w:color="auto"/>
      </w:divBdr>
    </w:div>
    <w:div w:id="1719813207">
      <w:marLeft w:val="640"/>
      <w:marRight w:val="0"/>
      <w:marTop w:val="0"/>
      <w:marBottom w:val="0"/>
      <w:divBdr>
        <w:top w:val="none" w:sz="0" w:space="0" w:color="auto"/>
        <w:left w:val="none" w:sz="0" w:space="0" w:color="auto"/>
        <w:bottom w:val="none" w:sz="0" w:space="0" w:color="auto"/>
        <w:right w:val="none" w:sz="0" w:space="0" w:color="auto"/>
      </w:divBdr>
    </w:div>
    <w:div w:id="1719814217">
      <w:marLeft w:val="640"/>
      <w:marRight w:val="0"/>
      <w:marTop w:val="0"/>
      <w:marBottom w:val="0"/>
      <w:divBdr>
        <w:top w:val="none" w:sz="0" w:space="0" w:color="auto"/>
        <w:left w:val="none" w:sz="0" w:space="0" w:color="auto"/>
        <w:bottom w:val="none" w:sz="0" w:space="0" w:color="auto"/>
        <w:right w:val="none" w:sz="0" w:space="0" w:color="auto"/>
      </w:divBdr>
    </w:div>
    <w:div w:id="1719821850">
      <w:marLeft w:val="640"/>
      <w:marRight w:val="0"/>
      <w:marTop w:val="0"/>
      <w:marBottom w:val="0"/>
      <w:divBdr>
        <w:top w:val="none" w:sz="0" w:space="0" w:color="auto"/>
        <w:left w:val="none" w:sz="0" w:space="0" w:color="auto"/>
        <w:bottom w:val="none" w:sz="0" w:space="0" w:color="auto"/>
        <w:right w:val="none" w:sz="0" w:space="0" w:color="auto"/>
      </w:divBdr>
    </w:div>
    <w:div w:id="1719890718">
      <w:marLeft w:val="640"/>
      <w:marRight w:val="0"/>
      <w:marTop w:val="0"/>
      <w:marBottom w:val="0"/>
      <w:divBdr>
        <w:top w:val="none" w:sz="0" w:space="0" w:color="auto"/>
        <w:left w:val="none" w:sz="0" w:space="0" w:color="auto"/>
        <w:bottom w:val="none" w:sz="0" w:space="0" w:color="auto"/>
        <w:right w:val="none" w:sz="0" w:space="0" w:color="auto"/>
      </w:divBdr>
    </w:div>
    <w:div w:id="1720009321">
      <w:marLeft w:val="640"/>
      <w:marRight w:val="0"/>
      <w:marTop w:val="0"/>
      <w:marBottom w:val="0"/>
      <w:divBdr>
        <w:top w:val="none" w:sz="0" w:space="0" w:color="auto"/>
        <w:left w:val="none" w:sz="0" w:space="0" w:color="auto"/>
        <w:bottom w:val="none" w:sz="0" w:space="0" w:color="auto"/>
        <w:right w:val="none" w:sz="0" w:space="0" w:color="auto"/>
      </w:divBdr>
    </w:div>
    <w:div w:id="1720014665">
      <w:marLeft w:val="640"/>
      <w:marRight w:val="0"/>
      <w:marTop w:val="0"/>
      <w:marBottom w:val="0"/>
      <w:divBdr>
        <w:top w:val="none" w:sz="0" w:space="0" w:color="auto"/>
        <w:left w:val="none" w:sz="0" w:space="0" w:color="auto"/>
        <w:bottom w:val="none" w:sz="0" w:space="0" w:color="auto"/>
        <w:right w:val="none" w:sz="0" w:space="0" w:color="auto"/>
      </w:divBdr>
    </w:div>
    <w:div w:id="1720083942">
      <w:marLeft w:val="640"/>
      <w:marRight w:val="0"/>
      <w:marTop w:val="0"/>
      <w:marBottom w:val="0"/>
      <w:divBdr>
        <w:top w:val="none" w:sz="0" w:space="0" w:color="auto"/>
        <w:left w:val="none" w:sz="0" w:space="0" w:color="auto"/>
        <w:bottom w:val="none" w:sz="0" w:space="0" w:color="auto"/>
        <w:right w:val="none" w:sz="0" w:space="0" w:color="auto"/>
      </w:divBdr>
    </w:div>
    <w:div w:id="1720086375">
      <w:marLeft w:val="640"/>
      <w:marRight w:val="0"/>
      <w:marTop w:val="0"/>
      <w:marBottom w:val="0"/>
      <w:divBdr>
        <w:top w:val="none" w:sz="0" w:space="0" w:color="auto"/>
        <w:left w:val="none" w:sz="0" w:space="0" w:color="auto"/>
        <w:bottom w:val="none" w:sz="0" w:space="0" w:color="auto"/>
        <w:right w:val="none" w:sz="0" w:space="0" w:color="auto"/>
      </w:divBdr>
    </w:div>
    <w:div w:id="1720089192">
      <w:marLeft w:val="640"/>
      <w:marRight w:val="0"/>
      <w:marTop w:val="0"/>
      <w:marBottom w:val="0"/>
      <w:divBdr>
        <w:top w:val="none" w:sz="0" w:space="0" w:color="auto"/>
        <w:left w:val="none" w:sz="0" w:space="0" w:color="auto"/>
        <w:bottom w:val="none" w:sz="0" w:space="0" w:color="auto"/>
        <w:right w:val="none" w:sz="0" w:space="0" w:color="auto"/>
      </w:divBdr>
    </w:div>
    <w:div w:id="1720089901">
      <w:marLeft w:val="640"/>
      <w:marRight w:val="0"/>
      <w:marTop w:val="0"/>
      <w:marBottom w:val="0"/>
      <w:divBdr>
        <w:top w:val="none" w:sz="0" w:space="0" w:color="auto"/>
        <w:left w:val="none" w:sz="0" w:space="0" w:color="auto"/>
        <w:bottom w:val="none" w:sz="0" w:space="0" w:color="auto"/>
        <w:right w:val="none" w:sz="0" w:space="0" w:color="auto"/>
      </w:divBdr>
    </w:div>
    <w:div w:id="1720127486">
      <w:marLeft w:val="640"/>
      <w:marRight w:val="0"/>
      <w:marTop w:val="0"/>
      <w:marBottom w:val="0"/>
      <w:divBdr>
        <w:top w:val="none" w:sz="0" w:space="0" w:color="auto"/>
        <w:left w:val="none" w:sz="0" w:space="0" w:color="auto"/>
        <w:bottom w:val="none" w:sz="0" w:space="0" w:color="auto"/>
        <w:right w:val="none" w:sz="0" w:space="0" w:color="auto"/>
      </w:divBdr>
    </w:div>
    <w:div w:id="1720129673">
      <w:marLeft w:val="640"/>
      <w:marRight w:val="0"/>
      <w:marTop w:val="0"/>
      <w:marBottom w:val="0"/>
      <w:divBdr>
        <w:top w:val="none" w:sz="0" w:space="0" w:color="auto"/>
        <w:left w:val="none" w:sz="0" w:space="0" w:color="auto"/>
        <w:bottom w:val="none" w:sz="0" w:space="0" w:color="auto"/>
        <w:right w:val="none" w:sz="0" w:space="0" w:color="auto"/>
      </w:divBdr>
    </w:div>
    <w:div w:id="1720129986">
      <w:marLeft w:val="640"/>
      <w:marRight w:val="0"/>
      <w:marTop w:val="0"/>
      <w:marBottom w:val="0"/>
      <w:divBdr>
        <w:top w:val="none" w:sz="0" w:space="0" w:color="auto"/>
        <w:left w:val="none" w:sz="0" w:space="0" w:color="auto"/>
        <w:bottom w:val="none" w:sz="0" w:space="0" w:color="auto"/>
        <w:right w:val="none" w:sz="0" w:space="0" w:color="auto"/>
      </w:divBdr>
    </w:div>
    <w:div w:id="1720131862">
      <w:marLeft w:val="640"/>
      <w:marRight w:val="0"/>
      <w:marTop w:val="0"/>
      <w:marBottom w:val="0"/>
      <w:divBdr>
        <w:top w:val="none" w:sz="0" w:space="0" w:color="auto"/>
        <w:left w:val="none" w:sz="0" w:space="0" w:color="auto"/>
        <w:bottom w:val="none" w:sz="0" w:space="0" w:color="auto"/>
        <w:right w:val="none" w:sz="0" w:space="0" w:color="auto"/>
      </w:divBdr>
    </w:div>
    <w:div w:id="1720201347">
      <w:marLeft w:val="640"/>
      <w:marRight w:val="0"/>
      <w:marTop w:val="0"/>
      <w:marBottom w:val="0"/>
      <w:divBdr>
        <w:top w:val="none" w:sz="0" w:space="0" w:color="auto"/>
        <w:left w:val="none" w:sz="0" w:space="0" w:color="auto"/>
        <w:bottom w:val="none" w:sz="0" w:space="0" w:color="auto"/>
        <w:right w:val="none" w:sz="0" w:space="0" w:color="auto"/>
      </w:divBdr>
    </w:div>
    <w:div w:id="1720202259">
      <w:marLeft w:val="640"/>
      <w:marRight w:val="0"/>
      <w:marTop w:val="0"/>
      <w:marBottom w:val="0"/>
      <w:divBdr>
        <w:top w:val="none" w:sz="0" w:space="0" w:color="auto"/>
        <w:left w:val="none" w:sz="0" w:space="0" w:color="auto"/>
        <w:bottom w:val="none" w:sz="0" w:space="0" w:color="auto"/>
        <w:right w:val="none" w:sz="0" w:space="0" w:color="auto"/>
      </w:divBdr>
    </w:div>
    <w:div w:id="1720205240">
      <w:marLeft w:val="640"/>
      <w:marRight w:val="0"/>
      <w:marTop w:val="0"/>
      <w:marBottom w:val="0"/>
      <w:divBdr>
        <w:top w:val="none" w:sz="0" w:space="0" w:color="auto"/>
        <w:left w:val="none" w:sz="0" w:space="0" w:color="auto"/>
        <w:bottom w:val="none" w:sz="0" w:space="0" w:color="auto"/>
        <w:right w:val="none" w:sz="0" w:space="0" w:color="auto"/>
      </w:divBdr>
    </w:div>
    <w:div w:id="1720279345">
      <w:marLeft w:val="640"/>
      <w:marRight w:val="0"/>
      <w:marTop w:val="0"/>
      <w:marBottom w:val="0"/>
      <w:divBdr>
        <w:top w:val="none" w:sz="0" w:space="0" w:color="auto"/>
        <w:left w:val="none" w:sz="0" w:space="0" w:color="auto"/>
        <w:bottom w:val="none" w:sz="0" w:space="0" w:color="auto"/>
        <w:right w:val="none" w:sz="0" w:space="0" w:color="auto"/>
      </w:divBdr>
    </w:div>
    <w:div w:id="1720351645">
      <w:marLeft w:val="640"/>
      <w:marRight w:val="0"/>
      <w:marTop w:val="0"/>
      <w:marBottom w:val="0"/>
      <w:divBdr>
        <w:top w:val="none" w:sz="0" w:space="0" w:color="auto"/>
        <w:left w:val="none" w:sz="0" w:space="0" w:color="auto"/>
        <w:bottom w:val="none" w:sz="0" w:space="0" w:color="auto"/>
        <w:right w:val="none" w:sz="0" w:space="0" w:color="auto"/>
      </w:divBdr>
    </w:div>
    <w:div w:id="1720470244">
      <w:marLeft w:val="640"/>
      <w:marRight w:val="0"/>
      <w:marTop w:val="0"/>
      <w:marBottom w:val="0"/>
      <w:divBdr>
        <w:top w:val="none" w:sz="0" w:space="0" w:color="auto"/>
        <w:left w:val="none" w:sz="0" w:space="0" w:color="auto"/>
        <w:bottom w:val="none" w:sz="0" w:space="0" w:color="auto"/>
        <w:right w:val="none" w:sz="0" w:space="0" w:color="auto"/>
      </w:divBdr>
    </w:div>
    <w:div w:id="1720471685">
      <w:marLeft w:val="640"/>
      <w:marRight w:val="0"/>
      <w:marTop w:val="0"/>
      <w:marBottom w:val="0"/>
      <w:divBdr>
        <w:top w:val="none" w:sz="0" w:space="0" w:color="auto"/>
        <w:left w:val="none" w:sz="0" w:space="0" w:color="auto"/>
        <w:bottom w:val="none" w:sz="0" w:space="0" w:color="auto"/>
        <w:right w:val="none" w:sz="0" w:space="0" w:color="auto"/>
      </w:divBdr>
    </w:div>
    <w:div w:id="1720472634">
      <w:marLeft w:val="640"/>
      <w:marRight w:val="0"/>
      <w:marTop w:val="0"/>
      <w:marBottom w:val="0"/>
      <w:divBdr>
        <w:top w:val="none" w:sz="0" w:space="0" w:color="auto"/>
        <w:left w:val="none" w:sz="0" w:space="0" w:color="auto"/>
        <w:bottom w:val="none" w:sz="0" w:space="0" w:color="auto"/>
        <w:right w:val="none" w:sz="0" w:space="0" w:color="auto"/>
      </w:divBdr>
    </w:div>
    <w:div w:id="1720545635">
      <w:marLeft w:val="640"/>
      <w:marRight w:val="0"/>
      <w:marTop w:val="0"/>
      <w:marBottom w:val="0"/>
      <w:divBdr>
        <w:top w:val="none" w:sz="0" w:space="0" w:color="auto"/>
        <w:left w:val="none" w:sz="0" w:space="0" w:color="auto"/>
        <w:bottom w:val="none" w:sz="0" w:space="0" w:color="auto"/>
        <w:right w:val="none" w:sz="0" w:space="0" w:color="auto"/>
      </w:divBdr>
    </w:div>
    <w:div w:id="1720546582">
      <w:marLeft w:val="640"/>
      <w:marRight w:val="0"/>
      <w:marTop w:val="0"/>
      <w:marBottom w:val="0"/>
      <w:divBdr>
        <w:top w:val="none" w:sz="0" w:space="0" w:color="auto"/>
        <w:left w:val="none" w:sz="0" w:space="0" w:color="auto"/>
        <w:bottom w:val="none" w:sz="0" w:space="0" w:color="auto"/>
        <w:right w:val="none" w:sz="0" w:space="0" w:color="auto"/>
      </w:divBdr>
    </w:div>
    <w:div w:id="1720586794">
      <w:marLeft w:val="640"/>
      <w:marRight w:val="0"/>
      <w:marTop w:val="0"/>
      <w:marBottom w:val="0"/>
      <w:divBdr>
        <w:top w:val="none" w:sz="0" w:space="0" w:color="auto"/>
        <w:left w:val="none" w:sz="0" w:space="0" w:color="auto"/>
        <w:bottom w:val="none" w:sz="0" w:space="0" w:color="auto"/>
        <w:right w:val="none" w:sz="0" w:space="0" w:color="auto"/>
      </w:divBdr>
    </w:div>
    <w:div w:id="1720587817">
      <w:marLeft w:val="640"/>
      <w:marRight w:val="0"/>
      <w:marTop w:val="0"/>
      <w:marBottom w:val="0"/>
      <w:divBdr>
        <w:top w:val="none" w:sz="0" w:space="0" w:color="auto"/>
        <w:left w:val="none" w:sz="0" w:space="0" w:color="auto"/>
        <w:bottom w:val="none" w:sz="0" w:space="0" w:color="auto"/>
        <w:right w:val="none" w:sz="0" w:space="0" w:color="auto"/>
      </w:divBdr>
    </w:div>
    <w:div w:id="1720661885">
      <w:marLeft w:val="640"/>
      <w:marRight w:val="0"/>
      <w:marTop w:val="0"/>
      <w:marBottom w:val="0"/>
      <w:divBdr>
        <w:top w:val="none" w:sz="0" w:space="0" w:color="auto"/>
        <w:left w:val="none" w:sz="0" w:space="0" w:color="auto"/>
        <w:bottom w:val="none" w:sz="0" w:space="0" w:color="auto"/>
        <w:right w:val="none" w:sz="0" w:space="0" w:color="auto"/>
      </w:divBdr>
    </w:div>
    <w:div w:id="1720664081">
      <w:marLeft w:val="640"/>
      <w:marRight w:val="0"/>
      <w:marTop w:val="0"/>
      <w:marBottom w:val="0"/>
      <w:divBdr>
        <w:top w:val="none" w:sz="0" w:space="0" w:color="auto"/>
        <w:left w:val="none" w:sz="0" w:space="0" w:color="auto"/>
        <w:bottom w:val="none" w:sz="0" w:space="0" w:color="auto"/>
        <w:right w:val="none" w:sz="0" w:space="0" w:color="auto"/>
      </w:divBdr>
    </w:div>
    <w:div w:id="1720664694">
      <w:marLeft w:val="640"/>
      <w:marRight w:val="0"/>
      <w:marTop w:val="0"/>
      <w:marBottom w:val="0"/>
      <w:divBdr>
        <w:top w:val="none" w:sz="0" w:space="0" w:color="auto"/>
        <w:left w:val="none" w:sz="0" w:space="0" w:color="auto"/>
        <w:bottom w:val="none" w:sz="0" w:space="0" w:color="auto"/>
        <w:right w:val="none" w:sz="0" w:space="0" w:color="auto"/>
      </w:divBdr>
    </w:div>
    <w:div w:id="1720669768">
      <w:marLeft w:val="640"/>
      <w:marRight w:val="0"/>
      <w:marTop w:val="0"/>
      <w:marBottom w:val="0"/>
      <w:divBdr>
        <w:top w:val="none" w:sz="0" w:space="0" w:color="auto"/>
        <w:left w:val="none" w:sz="0" w:space="0" w:color="auto"/>
        <w:bottom w:val="none" w:sz="0" w:space="0" w:color="auto"/>
        <w:right w:val="none" w:sz="0" w:space="0" w:color="auto"/>
      </w:divBdr>
    </w:div>
    <w:div w:id="1720737773">
      <w:marLeft w:val="640"/>
      <w:marRight w:val="0"/>
      <w:marTop w:val="0"/>
      <w:marBottom w:val="0"/>
      <w:divBdr>
        <w:top w:val="none" w:sz="0" w:space="0" w:color="auto"/>
        <w:left w:val="none" w:sz="0" w:space="0" w:color="auto"/>
        <w:bottom w:val="none" w:sz="0" w:space="0" w:color="auto"/>
        <w:right w:val="none" w:sz="0" w:space="0" w:color="auto"/>
      </w:divBdr>
    </w:div>
    <w:div w:id="1720738241">
      <w:marLeft w:val="640"/>
      <w:marRight w:val="0"/>
      <w:marTop w:val="0"/>
      <w:marBottom w:val="0"/>
      <w:divBdr>
        <w:top w:val="none" w:sz="0" w:space="0" w:color="auto"/>
        <w:left w:val="none" w:sz="0" w:space="0" w:color="auto"/>
        <w:bottom w:val="none" w:sz="0" w:space="0" w:color="auto"/>
        <w:right w:val="none" w:sz="0" w:space="0" w:color="auto"/>
      </w:divBdr>
    </w:div>
    <w:div w:id="1720741071">
      <w:marLeft w:val="640"/>
      <w:marRight w:val="0"/>
      <w:marTop w:val="0"/>
      <w:marBottom w:val="0"/>
      <w:divBdr>
        <w:top w:val="none" w:sz="0" w:space="0" w:color="auto"/>
        <w:left w:val="none" w:sz="0" w:space="0" w:color="auto"/>
        <w:bottom w:val="none" w:sz="0" w:space="0" w:color="auto"/>
        <w:right w:val="none" w:sz="0" w:space="0" w:color="auto"/>
      </w:divBdr>
    </w:div>
    <w:div w:id="1720783288">
      <w:marLeft w:val="640"/>
      <w:marRight w:val="0"/>
      <w:marTop w:val="0"/>
      <w:marBottom w:val="0"/>
      <w:divBdr>
        <w:top w:val="none" w:sz="0" w:space="0" w:color="auto"/>
        <w:left w:val="none" w:sz="0" w:space="0" w:color="auto"/>
        <w:bottom w:val="none" w:sz="0" w:space="0" w:color="auto"/>
        <w:right w:val="none" w:sz="0" w:space="0" w:color="auto"/>
      </w:divBdr>
    </w:div>
    <w:div w:id="1720784162">
      <w:marLeft w:val="640"/>
      <w:marRight w:val="0"/>
      <w:marTop w:val="0"/>
      <w:marBottom w:val="0"/>
      <w:divBdr>
        <w:top w:val="none" w:sz="0" w:space="0" w:color="auto"/>
        <w:left w:val="none" w:sz="0" w:space="0" w:color="auto"/>
        <w:bottom w:val="none" w:sz="0" w:space="0" w:color="auto"/>
        <w:right w:val="none" w:sz="0" w:space="0" w:color="auto"/>
      </w:divBdr>
    </w:div>
    <w:div w:id="1720788601">
      <w:marLeft w:val="640"/>
      <w:marRight w:val="0"/>
      <w:marTop w:val="0"/>
      <w:marBottom w:val="0"/>
      <w:divBdr>
        <w:top w:val="none" w:sz="0" w:space="0" w:color="auto"/>
        <w:left w:val="none" w:sz="0" w:space="0" w:color="auto"/>
        <w:bottom w:val="none" w:sz="0" w:space="0" w:color="auto"/>
        <w:right w:val="none" w:sz="0" w:space="0" w:color="auto"/>
      </w:divBdr>
    </w:div>
    <w:div w:id="1720856655">
      <w:marLeft w:val="640"/>
      <w:marRight w:val="0"/>
      <w:marTop w:val="0"/>
      <w:marBottom w:val="0"/>
      <w:divBdr>
        <w:top w:val="none" w:sz="0" w:space="0" w:color="auto"/>
        <w:left w:val="none" w:sz="0" w:space="0" w:color="auto"/>
        <w:bottom w:val="none" w:sz="0" w:space="0" w:color="auto"/>
        <w:right w:val="none" w:sz="0" w:space="0" w:color="auto"/>
      </w:divBdr>
    </w:div>
    <w:div w:id="1720856763">
      <w:marLeft w:val="640"/>
      <w:marRight w:val="0"/>
      <w:marTop w:val="0"/>
      <w:marBottom w:val="0"/>
      <w:divBdr>
        <w:top w:val="none" w:sz="0" w:space="0" w:color="auto"/>
        <w:left w:val="none" w:sz="0" w:space="0" w:color="auto"/>
        <w:bottom w:val="none" w:sz="0" w:space="0" w:color="auto"/>
        <w:right w:val="none" w:sz="0" w:space="0" w:color="auto"/>
      </w:divBdr>
    </w:div>
    <w:div w:id="1720857202">
      <w:marLeft w:val="640"/>
      <w:marRight w:val="0"/>
      <w:marTop w:val="0"/>
      <w:marBottom w:val="0"/>
      <w:divBdr>
        <w:top w:val="none" w:sz="0" w:space="0" w:color="auto"/>
        <w:left w:val="none" w:sz="0" w:space="0" w:color="auto"/>
        <w:bottom w:val="none" w:sz="0" w:space="0" w:color="auto"/>
        <w:right w:val="none" w:sz="0" w:space="0" w:color="auto"/>
      </w:divBdr>
    </w:div>
    <w:div w:id="1720859644">
      <w:marLeft w:val="640"/>
      <w:marRight w:val="0"/>
      <w:marTop w:val="0"/>
      <w:marBottom w:val="0"/>
      <w:divBdr>
        <w:top w:val="none" w:sz="0" w:space="0" w:color="auto"/>
        <w:left w:val="none" w:sz="0" w:space="0" w:color="auto"/>
        <w:bottom w:val="none" w:sz="0" w:space="0" w:color="auto"/>
        <w:right w:val="none" w:sz="0" w:space="0" w:color="auto"/>
      </w:divBdr>
    </w:div>
    <w:div w:id="1720934733">
      <w:marLeft w:val="640"/>
      <w:marRight w:val="0"/>
      <w:marTop w:val="0"/>
      <w:marBottom w:val="0"/>
      <w:divBdr>
        <w:top w:val="none" w:sz="0" w:space="0" w:color="auto"/>
        <w:left w:val="none" w:sz="0" w:space="0" w:color="auto"/>
        <w:bottom w:val="none" w:sz="0" w:space="0" w:color="auto"/>
        <w:right w:val="none" w:sz="0" w:space="0" w:color="auto"/>
      </w:divBdr>
    </w:div>
    <w:div w:id="1721007714">
      <w:marLeft w:val="640"/>
      <w:marRight w:val="0"/>
      <w:marTop w:val="0"/>
      <w:marBottom w:val="0"/>
      <w:divBdr>
        <w:top w:val="none" w:sz="0" w:space="0" w:color="auto"/>
        <w:left w:val="none" w:sz="0" w:space="0" w:color="auto"/>
        <w:bottom w:val="none" w:sz="0" w:space="0" w:color="auto"/>
        <w:right w:val="none" w:sz="0" w:space="0" w:color="auto"/>
      </w:divBdr>
    </w:div>
    <w:div w:id="1721050238">
      <w:marLeft w:val="640"/>
      <w:marRight w:val="0"/>
      <w:marTop w:val="0"/>
      <w:marBottom w:val="0"/>
      <w:divBdr>
        <w:top w:val="none" w:sz="0" w:space="0" w:color="auto"/>
        <w:left w:val="none" w:sz="0" w:space="0" w:color="auto"/>
        <w:bottom w:val="none" w:sz="0" w:space="0" w:color="auto"/>
        <w:right w:val="none" w:sz="0" w:space="0" w:color="auto"/>
      </w:divBdr>
    </w:div>
    <w:div w:id="1721051305">
      <w:marLeft w:val="640"/>
      <w:marRight w:val="0"/>
      <w:marTop w:val="0"/>
      <w:marBottom w:val="0"/>
      <w:divBdr>
        <w:top w:val="none" w:sz="0" w:space="0" w:color="auto"/>
        <w:left w:val="none" w:sz="0" w:space="0" w:color="auto"/>
        <w:bottom w:val="none" w:sz="0" w:space="0" w:color="auto"/>
        <w:right w:val="none" w:sz="0" w:space="0" w:color="auto"/>
      </w:divBdr>
    </w:div>
    <w:div w:id="1721054424">
      <w:marLeft w:val="640"/>
      <w:marRight w:val="0"/>
      <w:marTop w:val="0"/>
      <w:marBottom w:val="0"/>
      <w:divBdr>
        <w:top w:val="none" w:sz="0" w:space="0" w:color="auto"/>
        <w:left w:val="none" w:sz="0" w:space="0" w:color="auto"/>
        <w:bottom w:val="none" w:sz="0" w:space="0" w:color="auto"/>
        <w:right w:val="none" w:sz="0" w:space="0" w:color="auto"/>
      </w:divBdr>
    </w:div>
    <w:div w:id="1721130928">
      <w:marLeft w:val="640"/>
      <w:marRight w:val="0"/>
      <w:marTop w:val="0"/>
      <w:marBottom w:val="0"/>
      <w:divBdr>
        <w:top w:val="none" w:sz="0" w:space="0" w:color="auto"/>
        <w:left w:val="none" w:sz="0" w:space="0" w:color="auto"/>
        <w:bottom w:val="none" w:sz="0" w:space="0" w:color="auto"/>
        <w:right w:val="none" w:sz="0" w:space="0" w:color="auto"/>
      </w:divBdr>
    </w:div>
    <w:div w:id="1721131760">
      <w:marLeft w:val="640"/>
      <w:marRight w:val="0"/>
      <w:marTop w:val="0"/>
      <w:marBottom w:val="0"/>
      <w:divBdr>
        <w:top w:val="none" w:sz="0" w:space="0" w:color="auto"/>
        <w:left w:val="none" w:sz="0" w:space="0" w:color="auto"/>
        <w:bottom w:val="none" w:sz="0" w:space="0" w:color="auto"/>
        <w:right w:val="none" w:sz="0" w:space="0" w:color="auto"/>
      </w:divBdr>
    </w:div>
    <w:div w:id="1721132070">
      <w:marLeft w:val="640"/>
      <w:marRight w:val="0"/>
      <w:marTop w:val="0"/>
      <w:marBottom w:val="0"/>
      <w:divBdr>
        <w:top w:val="none" w:sz="0" w:space="0" w:color="auto"/>
        <w:left w:val="none" w:sz="0" w:space="0" w:color="auto"/>
        <w:bottom w:val="none" w:sz="0" w:space="0" w:color="auto"/>
        <w:right w:val="none" w:sz="0" w:space="0" w:color="auto"/>
      </w:divBdr>
    </w:div>
    <w:div w:id="1721173593">
      <w:marLeft w:val="640"/>
      <w:marRight w:val="0"/>
      <w:marTop w:val="0"/>
      <w:marBottom w:val="0"/>
      <w:divBdr>
        <w:top w:val="none" w:sz="0" w:space="0" w:color="auto"/>
        <w:left w:val="none" w:sz="0" w:space="0" w:color="auto"/>
        <w:bottom w:val="none" w:sz="0" w:space="0" w:color="auto"/>
        <w:right w:val="none" w:sz="0" w:space="0" w:color="auto"/>
      </w:divBdr>
    </w:div>
    <w:div w:id="1721201685">
      <w:marLeft w:val="640"/>
      <w:marRight w:val="0"/>
      <w:marTop w:val="0"/>
      <w:marBottom w:val="0"/>
      <w:divBdr>
        <w:top w:val="none" w:sz="0" w:space="0" w:color="auto"/>
        <w:left w:val="none" w:sz="0" w:space="0" w:color="auto"/>
        <w:bottom w:val="none" w:sz="0" w:space="0" w:color="auto"/>
        <w:right w:val="none" w:sz="0" w:space="0" w:color="auto"/>
      </w:divBdr>
    </w:div>
    <w:div w:id="1721201743">
      <w:marLeft w:val="640"/>
      <w:marRight w:val="0"/>
      <w:marTop w:val="0"/>
      <w:marBottom w:val="0"/>
      <w:divBdr>
        <w:top w:val="none" w:sz="0" w:space="0" w:color="auto"/>
        <w:left w:val="none" w:sz="0" w:space="0" w:color="auto"/>
        <w:bottom w:val="none" w:sz="0" w:space="0" w:color="auto"/>
        <w:right w:val="none" w:sz="0" w:space="0" w:color="auto"/>
      </w:divBdr>
    </w:div>
    <w:div w:id="1721202447">
      <w:marLeft w:val="640"/>
      <w:marRight w:val="0"/>
      <w:marTop w:val="0"/>
      <w:marBottom w:val="0"/>
      <w:divBdr>
        <w:top w:val="none" w:sz="0" w:space="0" w:color="auto"/>
        <w:left w:val="none" w:sz="0" w:space="0" w:color="auto"/>
        <w:bottom w:val="none" w:sz="0" w:space="0" w:color="auto"/>
        <w:right w:val="none" w:sz="0" w:space="0" w:color="auto"/>
      </w:divBdr>
    </w:div>
    <w:div w:id="1721242836">
      <w:marLeft w:val="640"/>
      <w:marRight w:val="0"/>
      <w:marTop w:val="0"/>
      <w:marBottom w:val="0"/>
      <w:divBdr>
        <w:top w:val="none" w:sz="0" w:space="0" w:color="auto"/>
        <w:left w:val="none" w:sz="0" w:space="0" w:color="auto"/>
        <w:bottom w:val="none" w:sz="0" w:space="0" w:color="auto"/>
        <w:right w:val="none" w:sz="0" w:space="0" w:color="auto"/>
      </w:divBdr>
    </w:div>
    <w:div w:id="1721244118">
      <w:marLeft w:val="640"/>
      <w:marRight w:val="0"/>
      <w:marTop w:val="0"/>
      <w:marBottom w:val="0"/>
      <w:divBdr>
        <w:top w:val="none" w:sz="0" w:space="0" w:color="auto"/>
        <w:left w:val="none" w:sz="0" w:space="0" w:color="auto"/>
        <w:bottom w:val="none" w:sz="0" w:space="0" w:color="auto"/>
        <w:right w:val="none" w:sz="0" w:space="0" w:color="auto"/>
      </w:divBdr>
    </w:div>
    <w:div w:id="1721246593">
      <w:marLeft w:val="640"/>
      <w:marRight w:val="0"/>
      <w:marTop w:val="0"/>
      <w:marBottom w:val="0"/>
      <w:divBdr>
        <w:top w:val="none" w:sz="0" w:space="0" w:color="auto"/>
        <w:left w:val="none" w:sz="0" w:space="0" w:color="auto"/>
        <w:bottom w:val="none" w:sz="0" w:space="0" w:color="auto"/>
        <w:right w:val="none" w:sz="0" w:space="0" w:color="auto"/>
      </w:divBdr>
    </w:div>
    <w:div w:id="1721248207">
      <w:marLeft w:val="640"/>
      <w:marRight w:val="0"/>
      <w:marTop w:val="0"/>
      <w:marBottom w:val="0"/>
      <w:divBdr>
        <w:top w:val="none" w:sz="0" w:space="0" w:color="auto"/>
        <w:left w:val="none" w:sz="0" w:space="0" w:color="auto"/>
        <w:bottom w:val="none" w:sz="0" w:space="0" w:color="auto"/>
        <w:right w:val="none" w:sz="0" w:space="0" w:color="auto"/>
      </w:divBdr>
    </w:div>
    <w:div w:id="1721250554">
      <w:marLeft w:val="640"/>
      <w:marRight w:val="0"/>
      <w:marTop w:val="0"/>
      <w:marBottom w:val="0"/>
      <w:divBdr>
        <w:top w:val="none" w:sz="0" w:space="0" w:color="auto"/>
        <w:left w:val="none" w:sz="0" w:space="0" w:color="auto"/>
        <w:bottom w:val="none" w:sz="0" w:space="0" w:color="auto"/>
        <w:right w:val="none" w:sz="0" w:space="0" w:color="auto"/>
      </w:divBdr>
    </w:div>
    <w:div w:id="1721317149">
      <w:marLeft w:val="640"/>
      <w:marRight w:val="0"/>
      <w:marTop w:val="0"/>
      <w:marBottom w:val="0"/>
      <w:divBdr>
        <w:top w:val="none" w:sz="0" w:space="0" w:color="auto"/>
        <w:left w:val="none" w:sz="0" w:space="0" w:color="auto"/>
        <w:bottom w:val="none" w:sz="0" w:space="0" w:color="auto"/>
        <w:right w:val="none" w:sz="0" w:space="0" w:color="auto"/>
      </w:divBdr>
    </w:div>
    <w:div w:id="1721320854">
      <w:marLeft w:val="640"/>
      <w:marRight w:val="0"/>
      <w:marTop w:val="0"/>
      <w:marBottom w:val="0"/>
      <w:divBdr>
        <w:top w:val="none" w:sz="0" w:space="0" w:color="auto"/>
        <w:left w:val="none" w:sz="0" w:space="0" w:color="auto"/>
        <w:bottom w:val="none" w:sz="0" w:space="0" w:color="auto"/>
        <w:right w:val="none" w:sz="0" w:space="0" w:color="auto"/>
      </w:divBdr>
    </w:div>
    <w:div w:id="1721322040">
      <w:marLeft w:val="640"/>
      <w:marRight w:val="0"/>
      <w:marTop w:val="0"/>
      <w:marBottom w:val="0"/>
      <w:divBdr>
        <w:top w:val="none" w:sz="0" w:space="0" w:color="auto"/>
        <w:left w:val="none" w:sz="0" w:space="0" w:color="auto"/>
        <w:bottom w:val="none" w:sz="0" w:space="0" w:color="auto"/>
        <w:right w:val="none" w:sz="0" w:space="0" w:color="auto"/>
      </w:divBdr>
    </w:div>
    <w:div w:id="1721325624">
      <w:marLeft w:val="640"/>
      <w:marRight w:val="0"/>
      <w:marTop w:val="0"/>
      <w:marBottom w:val="0"/>
      <w:divBdr>
        <w:top w:val="none" w:sz="0" w:space="0" w:color="auto"/>
        <w:left w:val="none" w:sz="0" w:space="0" w:color="auto"/>
        <w:bottom w:val="none" w:sz="0" w:space="0" w:color="auto"/>
        <w:right w:val="none" w:sz="0" w:space="0" w:color="auto"/>
      </w:divBdr>
    </w:div>
    <w:div w:id="1721400278">
      <w:marLeft w:val="640"/>
      <w:marRight w:val="0"/>
      <w:marTop w:val="0"/>
      <w:marBottom w:val="0"/>
      <w:divBdr>
        <w:top w:val="none" w:sz="0" w:space="0" w:color="auto"/>
        <w:left w:val="none" w:sz="0" w:space="0" w:color="auto"/>
        <w:bottom w:val="none" w:sz="0" w:space="0" w:color="auto"/>
        <w:right w:val="none" w:sz="0" w:space="0" w:color="auto"/>
      </w:divBdr>
    </w:div>
    <w:div w:id="1721511146">
      <w:marLeft w:val="640"/>
      <w:marRight w:val="0"/>
      <w:marTop w:val="0"/>
      <w:marBottom w:val="0"/>
      <w:divBdr>
        <w:top w:val="none" w:sz="0" w:space="0" w:color="auto"/>
        <w:left w:val="none" w:sz="0" w:space="0" w:color="auto"/>
        <w:bottom w:val="none" w:sz="0" w:space="0" w:color="auto"/>
        <w:right w:val="none" w:sz="0" w:space="0" w:color="auto"/>
      </w:divBdr>
    </w:div>
    <w:div w:id="1721512337">
      <w:marLeft w:val="640"/>
      <w:marRight w:val="0"/>
      <w:marTop w:val="0"/>
      <w:marBottom w:val="0"/>
      <w:divBdr>
        <w:top w:val="none" w:sz="0" w:space="0" w:color="auto"/>
        <w:left w:val="none" w:sz="0" w:space="0" w:color="auto"/>
        <w:bottom w:val="none" w:sz="0" w:space="0" w:color="auto"/>
        <w:right w:val="none" w:sz="0" w:space="0" w:color="auto"/>
      </w:divBdr>
    </w:div>
    <w:div w:id="1721514091">
      <w:marLeft w:val="640"/>
      <w:marRight w:val="0"/>
      <w:marTop w:val="0"/>
      <w:marBottom w:val="0"/>
      <w:divBdr>
        <w:top w:val="none" w:sz="0" w:space="0" w:color="auto"/>
        <w:left w:val="none" w:sz="0" w:space="0" w:color="auto"/>
        <w:bottom w:val="none" w:sz="0" w:space="0" w:color="auto"/>
        <w:right w:val="none" w:sz="0" w:space="0" w:color="auto"/>
      </w:divBdr>
    </w:div>
    <w:div w:id="1721514382">
      <w:marLeft w:val="640"/>
      <w:marRight w:val="0"/>
      <w:marTop w:val="0"/>
      <w:marBottom w:val="0"/>
      <w:divBdr>
        <w:top w:val="none" w:sz="0" w:space="0" w:color="auto"/>
        <w:left w:val="none" w:sz="0" w:space="0" w:color="auto"/>
        <w:bottom w:val="none" w:sz="0" w:space="0" w:color="auto"/>
        <w:right w:val="none" w:sz="0" w:space="0" w:color="auto"/>
      </w:divBdr>
    </w:div>
    <w:div w:id="1721515681">
      <w:marLeft w:val="640"/>
      <w:marRight w:val="0"/>
      <w:marTop w:val="0"/>
      <w:marBottom w:val="0"/>
      <w:divBdr>
        <w:top w:val="none" w:sz="0" w:space="0" w:color="auto"/>
        <w:left w:val="none" w:sz="0" w:space="0" w:color="auto"/>
        <w:bottom w:val="none" w:sz="0" w:space="0" w:color="auto"/>
        <w:right w:val="none" w:sz="0" w:space="0" w:color="auto"/>
      </w:divBdr>
    </w:div>
    <w:div w:id="1721591266">
      <w:marLeft w:val="640"/>
      <w:marRight w:val="0"/>
      <w:marTop w:val="0"/>
      <w:marBottom w:val="0"/>
      <w:divBdr>
        <w:top w:val="none" w:sz="0" w:space="0" w:color="auto"/>
        <w:left w:val="none" w:sz="0" w:space="0" w:color="auto"/>
        <w:bottom w:val="none" w:sz="0" w:space="0" w:color="auto"/>
        <w:right w:val="none" w:sz="0" w:space="0" w:color="auto"/>
      </w:divBdr>
    </w:div>
    <w:div w:id="1721632521">
      <w:marLeft w:val="640"/>
      <w:marRight w:val="0"/>
      <w:marTop w:val="0"/>
      <w:marBottom w:val="0"/>
      <w:divBdr>
        <w:top w:val="none" w:sz="0" w:space="0" w:color="auto"/>
        <w:left w:val="none" w:sz="0" w:space="0" w:color="auto"/>
        <w:bottom w:val="none" w:sz="0" w:space="0" w:color="auto"/>
        <w:right w:val="none" w:sz="0" w:space="0" w:color="auto"/>
      </w:divBdr>
    </w:div>
    <w:div w:id="1721632775">
      <w:marLeft w:val="640"/>
      <w:marRight w:val="0"/>
      <w:marTop w:val="0"/>
      <w:marBottom w:val="0"/>
      <w:divBdr>
        <w:top w:val="none" w:sz="0" w:space="0" w:color="auto"/>
        <w:left w:val="none" w:sz="0" w:space="0" w:color="auto"/>
        <w:bottom w:val="none" w:sz="0" w:space="0" w:color="auto"/>
        <w:right w:val="none" w:sz="0" w:space="0" w:color="auto"/>
      </w:divBdr>
    </w:div>
    <w:div w:id="1721858474">
      <w:marLeft w:val="640"/>
      <w:marRight w:val="0"/>
      <w:marTop w:val="0"/>
      <w:marBottom w:val="0"/>
      <w:divBdr>
        <w:top w:val="none" w:sz="0" w:space="0" w:color="auto"/>
        <w:left w:val="none" w:sz="0" w:space="0" w:color="auto"/>
        <w:bottom w:val="none" w:sz="0" w:space="0" w:color="auto"/>
        <w:right w:val="none" w:sz="0" w:space="0" w:color="auto"/>
      </w:divBdr>
    </w:div>
    <w:div w:id="1721859420">
      <w:marLeft w:val="640"/>
      <w:marRight w:val="0"/>
      <w:marTop w:val="0"/>
      <w:marBottom w:val="0"/>
      <w:divBdr>
        <w:top w:val="none" w:sz="0" w:space="0" w:color="auto"/>
        <w:left w:val="none" w:sz="0" w:space="0" w:color="auto"/>
        <w:bottom w:val="none" w:sz="0" w:space="0" w:color="auto"/>
        <w:right w:val="none" w:sz="0" w:space="0" w:color="auto"/>
      </w:divBdr>
    </w:div>
    <w:div w:id="1721897670">
      <w:marLeft w:val="640"/>
      <w:marRight w:val="0"/>
      <w:marTop w:val="0"/>
      <w:marBottom w:val="0"/>
      <w:divBdr>
        <w:top w:val="none" w:sz="0" w:space="0" w:color="auto"/>
        <w:left w:val="none" w:sz="0" w:space="0" w:color="auto"/>
        <w:bottom w:val="none" w:sz="0" w:space="0" w:color="auto"/>
        <w:right w:val="none" w:sz="0" w:space="0" w:color="auto"/>
      </w:divBdr>
    </w:div>
    <w:div w:id="1721898053">
      <w:marLeft w:val="640"/>
      <w:marRight w:val="0"/>
      <w:marTop w:val="0"/>
      <w:marBottom w:val="0"/>
      <w:divBdr>
        <w:top w:val="none" w:sz="0" w:space="0" w:color="auto"/>
        <w:left w:val="none" w:sz="0" w:space="0" w:color="auto"/>
        <w:bottom w:val="none" w:sz="0" w:space="0" w:color="auto"/>
        <w:right w:val="none" w:sz="0" w:space="0" w:color="auto"/>
      </w:divBdr>
    </w:div>
    <w:div w:id="1721899063">
      <w:marLeft w:val="640"/>
      <w:marRight w:val="0"/>
      <w:marTop w:val="0"/>
      <w:marBottom w:val="0"/>
      <w:divBdr>
        <w:top w:val="none" w:sz="0" w:space="0" w:color="auto"/>
        <w:left w:val="none" w:sz="0" w:space="0" w:color="auto"/>
        <w:bottom w:val="none" w:sz="0" w:space="0" w:color="auto"/>
        <w:right w:val="none" w:sz="0" w:space="0" w:color="auto"/>
      </w:divBdr>
    </w:div>
    <w:div w:id="1721902830">
      <w:marLeft w:val="640"/>
      <w:marRight w:val="0"/>
      <w:marTop w:val="0"/>
      <w:marBottom w:val="0"/>
      <w:divBdr>
        <w:top w:val="none" w:sz="0" w:space="0" w:color="auto"/>
        <w:left w:val="none" w:sz="0" w:space="0" w:color="auto"/>
        <w:bottom w:val="none" w:sz="0" w:space="0" w:color="auto"/>
        <w:right w:val="none" w:sz="0" w:space="0" w:color="auto"/>
      </w:divBdr>
    </w:div>
    <w:div w:id="1721903650">
      <w:marLeft w:val="640"/>
      <w:marRight w:val="0"/>
      <w:marTop w:val="0"/>
      <w:marBottom w:val="0"/>
      <w:divBdr>
        <w:top w:val="none" w:sz="0" w:space="0" w:color="auto"/>
        <w:left w:val="none" w:sz="0" w:space="0" w:color="auto"/>
        <w:bottom w:val="none" w:sz="0" w:space="0" w:color="auto"/>
        <w:right w:val="none" w:sz="0" w:space="0" w:color="auto"/>
      </w:divBdr>
    </w:div>
    <w:div w:id="1721979743">
      <w:marLeft w:val="640"/>
      <w:marRight w:val="0"/>
      <w:marTop w:val="0"/>
      <w:marBottom w:val="0"/>
      <w:divBdr>
        <w:top w:val="none" w:sz="0" w:space="0" w:color="auto"/>
        <w:left w:val="none" w:sz="0" w:space="0" w:color="auto"/>
        <w:bottom w:val="none" w:sz="0" w:space="0" w:color="auto"/>
        <w:right w:val="none" w:sz="0" w:space="0" w:color="auto"/>
      </w:divBdr>
    </w:div>
    <w:div w:id="1722050325">
      <w:marLeft w:val="640"/>
      <w:marRight w:val="0"/>
      <w:marTop w:val="0"/>
      <w:marBottom w:val="0"/>
      <w:divBdr>
        <w:top w:val="none" w:sz="0" w:space="0" w:color="auto"/>
        <w:left w:val="none" w:sz="0" w:space="0" w:color="auto"/>
        <w:bottom w:val="none" w:sz="0" w:space="0" w:color="auto"/>
        <w:right w:val="none" w:sz="0" w:space="0" w:color="auto"/>
      </w:divBdr>
    </w:div>
    <w:div w:id="1722166225">
      <w:marLeft w:val="640"/>
      <w:marRight w:val="0"/>
      <w:marTop w:val="0"/>
      <w:marBottom w:val="0"/>
      <w:divBdr>
        <w:top w:val="none" w:sz="0" w:space="0" w:color="auto"/>
        <w:left w:val="none" w:sz="0" w:space="0" w:color="auto"/>
        <w:bottom w:val="none" w:sz="0" w:space="0" w:color="auto"/>
        <w:right w:val="none" w:sz="0" w:space="0" w:color="auto"/>
      </w:divBdr>
    </w:div>
    <w:div w:id="1722166463">
      <w:marLeft w:val="640"/>
      <w:marRight w:val="0"/>
      <w:marTop w:val="0"/>
      <w:marBottom w:val="0"/>
      <w:divBdr>
        <w:top w:val="none" w:sz="0" w:space="0" w:color="auto"/>
        <w:left w:val="none" w:sz="0" w:space="0" w:color="auto"/>
        <w:bottom w:val="none" w:sz="0" w:space="0" w:color="auto"/>
        <w:right w:val="none" w:sz="0" w:space="0" w:color="auto"/>
      </w:divBdr>
    </w:div>
    <w:div w:id="1722167841">
      <w:marLeft w:val="640"/>
      <w:marRight w:val="0"/>
      <w:marTop w:val="0"/>
      <w:marBottom w:val="0"/>
      <w:divBdr>
        <w:top w:val="none" w:sz="0" w:space="0" w:color="auto"/>
        <w:left w:val="none" w:sz="0" w:space="0" w:color="auto"/>
        <w:bottom w:val="none" w:sz="0" w:space="0" w:color="auto"/>
        <w:right w:val="none" w:sz="0" w:space="0" w:color="auto"/>
      </w:divBdr>
    </w:div>
    <w:div w:id="1722169752">
      <w:marLeft w:val="0"/>
      <w:marRight w:val="0"/>
      <w:marTop w:val="0"/>
      <w:marBottom w:val="0"/>
      <w:divBdr>
        <w:top w:val="none" w:sz="0" w:space="0" w:color="auto"/>
        <w:left w:val="none" w:sz="0" w:space="0" w:color="auto"/>
        <w:bottom w:val="none" w:sz="0" w:space="0" w:color="auto"/>
        <w:right w:val="none" w:sz="0" w:space="0" w:color="auto"/>
      </w:divBdr>
    </w:div>
    <w:div w:id="1722244649">
      <w:marLeft w:val="640"/>
      <w:marRight w:val="0"/>
      <w:marTop w:val="0"/>
      <w:marBottom w:val="0"/>
      <w:divBdr>
        <w:top w:val="none" w:sz="0" w:space="0" w:color="auto"/>
        <w:left w:val="none" w:sz="0" w:space="0" w:color="auto"/>
        <w:bottom w:val="none" w:sz="0" w:space="0" w:color="auto"/>
        <w:right w:val="none" w:sz="0" w:space="0" w:color="auto"/>
      </w:divBdr>
    </w:div>
    <w:div w:id="1722247288">
      <w:marLeft w:val="640"/>
      <w:marRight w:val="0"/>
      <w:marTop w:val="0"/>
      <w:marBottom w:val="0"/>
      <w:divBdr>
        <w:top w:val="none" w:sz="0" w:space="0" w:color="auto"/>
        <w:left w:val="none" w:sz="0" w:space="0" w:color="auto"/>
        <w:bottom w:val="none" w:sz="0" w:space="0" w:color="auto"/>
        <w:right w:val="none" w:sz="0" w:space="0" w:color="auto"/>
      </w:divBdr>
    </w:div>
    <w:div w:id="1722248569">
      <w:marLeft w:val="640"/>
      <w:marRight w:val="0"/>
      <w:marTop w:val="0"/>
      <w:marBottom w:val="0"/>
      <w:divBdr>
        <w:top w:val="none" w:sz="0" w:space="0" w:color="auto"/>
        <w:left w:val="none" w:sz="0" w:space="0" w:color="auto"/>
        <w:bottom w:val="none" w:sz="0" w:space="0" w:color="auto"/>
        <w:right w:val="none" w:sz="0" w:space="0" w:color="auto"/>
      </w:divBdr>
    </w:div>
    <w:div w:id="1722290851">
      <w:marLeft w:val="640"/>
      <w:marRight w:val="0"/>
      <w:marTop w:val="0"/>
      <w:marBottom w:val="0"/>
      <w:divBdr>
        <w:top w:val="none" w:sz="0" w:space="0" w:color="auto"/>
        <w:left w:val="none" w:sz="0" w:space="0" w:color="auto"/>
        <w:bottom w:val="none" w:sz="0" w:space="0" w:color="auto"/>
        <w:right w:val="none" w:sz="0" w:space="0" w:color="auto"/>
      </w:divBdr>
    </w:div>
    <w:div w:id="1722434147">
      <w:marLeft w:val="640"/>
      <w:marRight w:val="0"/>
      <w:marTop w:val="0"/>
      <w:marBottom w:val="0"/>
      <w:divBdr>
        <w:top w:val="none" w:sz="0" w:space="0" w:color="auto"/>
        <w:left w:val="none" w:sz="0" w:space="0" w:color="auto"/>
        <w:bottom w:val="none" w:sz="0" w:space="0" w:color="auto"/>
        <w:right w:val="none" w:sz="0" w:space="0" w:color="auto"/>
      </w:divBdr>
    </w:div>
    <w:div w:id="1722438905">
      <w:marLeft w:val="640"/>
      <w:marRight w:val="0"/>
      <w:marTop w:val="0"/>
      <w:marBottom w:val="0"/>
      <w:divBdr>
        <w:top w:val="none" w:sz="0" w:space="0" w:color="auto"/>
        <w:left w:val="none" w:sz="0" w:space="0" w:color="auto"/>
        <w:bottom w:val="none" w:sz="0" w:space="0" w:color="auto"/>
        <w:right w:val="none" w:sz="0" w:space="0" w:color="auto"/>
      </w:divBdr>
    </w:div>
    <w:div w:id="1722482893">
      <w:marLeft w:val="640"/>
      <w:marRight w:val="0"/>
      <w:marTop w:val="0"/>
      <w:marBottom w:val="0"/>
      <w:divBdr>
        <w:top w:val="none" w:sz="0" w:space="0" w:color="auto"/>
        <w:left w:val="none" w:sz="0" w:space="0" w:color="auto"/>
        <w:bottom w:val="none" w:sz="0" w:space="0" w:color="auto"/>
        <w:right w:val="none" w:sz="0" w:space="0" w:color="auto"/>
      </w:divBdr>
    </w:div>
    <w:div w:id="1722509356">
      <w:marLeft w:val="640"/>
      <w:marRight w:val="0"/>
      <w:marTop w:val="0"/>
      <w:marBottom w:val="0"/>
      <w:divBdr>
        <w:top w:val="none" w:sz="0" w:space="0" w:color="auto"/>
        <w:left w:val="none" w:sz="0" w:space="0" w:color="auto"/>
        <w:bottom w:val="none" w:sz="0" w:space="0" w:color="auto"/>
        <w:right w:val="none" w:sz="0" w:space="0" w:color="auto"/>
      </w:divBdr>
    </w:div>
    <w:div w:id="1722552674">
      <w:marLeft w:val="640"/>
      <w:marRight w:val="0"/>
      <w:marTop w:val="0"/>
      <w:marBottom w:val="0"/>
      <w:divBdr>
        <w:top w:val="none" w:sz="0" w:space="0" w:color="auto"/>
        <w:left w:val="none" w:sz="0" w:space="0" w:color="auto"/>
        <w:bottom w:val="none" w:sz="0" w:space="0" w:color="auto"/>
        <w:right w:val="none" w:sz="0" w:space="0" w:color="auto"/>
      </w:divBdr>
    </w:div>
    <w:div w:id="1722629757">
      <w:marLeft w:val="640"/>
      <w:marRight w:val="0"/>
      <w:marTop w:val="0"/>
      <w:marBottom w:val="0"/>
      <w:divBdr>
        <w:top w:val="none" w:sz="0" w:space="0" w:color="auto"/>
        <w:left w:val="none" w:sz="0" w:space="0" w:color="auto"/>
        <w:bottom w:val="none" w:sz="0" w:space="0" w:color="auto"/>
        <w:right w:val="none" w:sz="0" w:space="0" w:color="auto"/>
      </w:divBdr>
    </w:div>
    <w:div w:id="1722631029">
      <w:marLeft w:val="640"/>
      <w:marRight w:val="0"/>
      <w:marTop w:val="0"/>
      <w:marBottom w:val="0"/>
      <w:divBdr>
        <w:top w:val="none" w:sz="0" w:space="0" w:color="auto"/>
        <w:left w:val="none" w:sz="0" w:space="0" w:color="auto"/>
        <w:bottom w:val="none" w:sz="0" w:space="0" w:color="auto"/>
        <w:right w:val="none" w:sz="0" w:space="0" w:color="auto"/>
      </w:divBdr>
    </w:div>
    <w:div w:id="1722821327">
      <w:marLeft w:val="640"/>
      <w:marRight w:val="0"/>
      <w:marTop w:val="0"/>
      <w:marBottom w:val="0"/>
      <w:divBdr>
        <w:top w:val="none" w:sz="0" w:space="0" w:color="auto"/>
        <w:left w:val="none" w:sz="0" w:space="0" w:color="auto"/>
        <w:bottom w:val="none" w:sz="0" w:space="0" w:color="auto"/>
        <w:right w:val="none" w:sz="0" w:space="0" w:color="auto"/>
      </w:divBdr>
    </w:div>
    <w:div w:id="1722823608">
      <w:marLeft w:val="640"/>
      <w:marRight w:val="0"/>
      <w:marTop w:val="0"/>
      <w:marBottom w:val="0"/>
      <w:divBdr>
        <w:top w:val="none" w:sz="0" w:space="0" w:color="auto"/>
        <w:left w:val="none" w:sz="0" w:space="0" w:color="auto"/>
        <w:bottom w:val="none" w:sz="0" w:space="0" w:color="auto"/>
        <w:right w:val="none" w:sz="0" w:space="0" w:color="auto"/>
      </w:divBdr>
    </w:div>
    <w:div w:id="1722896191">
      <w:marLeft w:val="640"/>
      <w:marRight w:val="0"/>
      <w:marTop w:val="0"/>
      <w:marBottom w:val="0"/>
      <w:divBdr>
        <w:top w:val="none" w:sz="0" w:space="0" w:color="auto"/>
        <w:left w:val="none" w:sz="0" w:space="0" w:color="auto"/>
        <w:bottom w:val="none" w:sz="0" w:space="0" w:color="auto"/>
        <w:right w:val="none" w:sz="0" w:space="0" w:color="auto"/>
      </w:divBdr>
    </w:div>
    <w:div w:id="1723019801">
      <w:marLeft w:val="640"/>
      <w:marRight w:val="0"/>
      <w:marTop w:val="0"/>
      <w:marBottom w:val="0"/>
      <w:divBdr>
        <w:top w:val="none" w:sz="0" w:space="0" w:color="auto"/>
        <w:left w:val="none" w:sz="0" w:space="0" w:color="auto"/>
        <w:bottom w:val="none" w:sz="0" w:space="0" w:color="auto"/>
        <w:right w:val="none" w:sz="0" w:space="0" w:color="auto"/>
      </w:divBdr>
    </w:div>
    <w:div w:id="1723094358">
      <w:marLeft w:val="640"/>
      <w:marRight w:val="0"/>
      <w:marTop w:val="0"/>
      <w:marBottom w:val="0"/>
      <w:divBdr>
        <w:top w:val="none" w:sz="0" w:space="0" w:color="auto"/>
        <w:left w:val="none" w:sz="0" w:space="0" w:color="auto"/>
        <w:bottom w:val="none" w:sz="0" w:space="0" w:color="auto"/>
        <w:right w:val="none" w:sz="0" w:space="0" w:color="auto"/>
      </w:divBdr>
    </w:div>
    <w:div w:id="1723140260">
      <w:marLeft w:val="640"/>
      <w:marRight w:val="0"/>
      <w:marTop w:val="0"/>
      <w:marBottom w:val="0"/>
      <w:divBdr>
        <w:top w:val="none" w:sz="0" w:space="0" w:color="auto"/>
        <w:left w:val="none" w:sz="0" w:space="0" w:color="auto"/>
        <w:bottom w:val="none" w:sz="0" w:space="0" w:color="auto"/>
        <w:right w:val="none" w:sz="0" w:space="0" w:color="auto"/>
      </w:divBdr>
    </w:div>
    <w:div w:id="1723167048">
      <w:marLeft w:val="640"/>
      <w:marRight w:val="0"/>
      <w:marTop w:val="0"/>
      <w:marBottom w:val="0"/>
      <w:divBdr>
        <w:top w:val="none" w:sz="0" w:space="0" w:color="auto"/>
        <w:left w:val="none" w:sz="0" w:space="0" w:color="auto"/>
        <w:bottom w:val="none" w:sz="0" w:space="0" w:color="auto"/>
        <w:right w:val="none" w:sz="0" w:space="0" w:color="auto"/>
      </w:divBdr>
    </w:div>
    <w:div w:id="1723168975">
      <w:marLeft w:val="640"/>
      <w:marRight w:val="0"/>
      <w:marTop w:val="0"/>
      <w:marBottom w:val="0"/>
      <w:divBdr>
        <w:top w:val="none" w:sz="0" w:space="0" w:color="auto"/>
        <w:left w:val="none" w:sz="0" w:space="0" w:color="auto"/>
        <w:bottom w:val="none" w:sz="0" w:space="0" w:color="auto"/>
        <w:right w:val="none" w:sz="0" w:space="0" w:color="auto"/>
      </w:divBdr>
    </w:div>
    <w:div w:id="1723209646">
      <w:marLeft w:val="640"/>
      <w:marRight w:val="0"/>
      <w:marTop w:val="0"/>
      <w:marBottom w:val="0"/>
      <w:divBdr>
        <w:top w:val="none" w:sz="0" w:space="0" w:color="auto"/>
        <w:left w:val="none" w:sz="0" w:space="0" w:color="auto"/>
        <w:bottom w:val="none" w:sz="0" w:space="0" w:color="auto"/>
        <w:right w:val="none" w:sz="0" w:space="0" w:color="auto"/>
      </w:divBdr>
    </w:div>
    <w:div w:id="1723211316">
      <w:marLeft w:val="640"/>
      <w:marRight w:val="0"/>
      <w:marTop w:val="0"/>
      <w:marBottom w:val="0"/>
      <w:divBdr>
        <w:top w:val="none" w:sz="0" w:space="0" w:color="auto"/>
        <w:left w:val="none" w:sz="0" w:space="0" w:color="auto"/>
        <w:bottom w:val="none" w:sz="0" w:space="0" w:color="auto"/>
        <w:right w:val="none" w:sz="0" w:space="0" w:color="auto"/>
      </w:divBdr>
    </w:div>
    <w:div w:id="1723211953">
      <w:marLeft w:val="640"/>
      <w:marRight w:val="0"/>
      <w:marTop w:val="0"/>
      <w:marBottom w:val="0"/>
      <w:divBdr>
        <w:top w:val="none" w:sz="0" w:space="0" w:color="auto"/>
        <w:left w:val="none" w:sz="0" w:space="0" w:color="auto"/>
        <w:bottom w:val="none" w:sz="0" w:space="0" w:color="auto"/>
        <w:right w:val="none" w:sz="0" w:space="0" w:color="auto"/>
      </w:divBdr>
    </w:div>
    <w:div w:id="1723291574">
      <w:marLeft w:val="640"/>
      <w:marRight w:val="0"/>
      <w:marTop w:val="0"/>
      <w:marBottom w:val="0"/>
      <w:divBdr>
        <w:top w:val="none" w:sz="0" w:space="0" w:color="auto"/>
        <w:left w:val="none" w:sz="0" w:space="0" w:color="auto"/>
        <w:bottom w:val="none" w:sz="0" w:space="0" w:color="auto"/>
        <w:right w:val="none" w:sz="0" w:space="0" w:color="auto"/>
      </w:divBdr>
    </w:div>
    <w:div w:id="1723362533">
      <w:marLeft w:val="640"/>
      <w:marRight w:val="0"/>
      <w:marTop w:val="0"/>
      <w:marBottom w:val="0"/>
      <w:divBdr>
        <w:top w:val="none" w:sz="0" w:space="0" w:color="auto"/>
        <w:left w:val="none" w:sz="0" w:space="0" w:color="auto"/>
        <w:bottom w:val="none" w:sz="0" w:space="0" w:color="auto"/>
        <w:right w:val="none" w:sz="0" w:space="0" w:color="auto"/>
      </w:divBdr>
    </w:div>
    <w:div w:id="1723400936">
      <w:marLeft w:val="640"/>
      <w:marRight w:val="0"/>
      <w:marTop w:val="0"/>
      <w:marBottom w:val="0"/>
      <w:divBdr>
        <w:top w:val="none" w:sz="0" w:space="0" w:color="auto"/>
        <w:left w:val="none" w:sz="0" w:space="0" w:color="auto"/>
        <w:bottom w:val="none" w:sz="0" w:space="0" w:color="auto"/>
        <w:right w:val="none" w:sz="0" w:space="0" w:color="auto"/>
      </w:divBdr>
    </w:div>
    <w:div w:id="1723553894">
      <w:marLeft w:val="640"/>
      <w:marRight w:val="0"/>
      <w:marTop w:val="0"/>
      <w:marBottom w:val="0"/>
      <w:divBdr>
        <w:top w:val="none" w:sz="0" w:space="0" w:color="auto"/>
        <w:left w:val="none" w:sz="0" w:space="0" w:color="auto"/>
        <w:bottom w:val="none" w:sz="0" w:space="0" w:color="auto"/>
        <w:right w:val="none" w:sz="0" w:space="0" w:color="auto"/>
      </w:divBdr>
    </w:div>
    <w:div w:id="1723557246">
      <w:marLeft w:val="640"/>
      <w:marRight w:val="0"/>
      <w:marTop w:val="0"/>
      <w:marBottom w:val="0"/>
      <w:divBdr>
        <w:top w:val="none" w:sz="0" w:space="0" w:color="auto"/>
        <w:left w:val="none" w:sz="0" w:space="0" w:color="auto"/>
        <w:bottom w:val="none" w:sz="0" w:space="0" w:color="auto"/>
        <w:right w:val="none" w:sz="0" w:space="0" w:color="auto"/>
      </w:divBdr>
    </w:div>
    <w:div w:id="1723602912">
      <w:marLeft w:val="640"/>
      <w:marRight w:val="0"/>
      <w:marTop w:val="0"/>
      <w:marBottom w:val="0"/>
      <w:divBdr>
        <w:top w:val="none" w:sz="0" w:space="0" w:color="auto"/>
        <w:left w:val="none" w:sz="0" w:space="0" w:color="auto"/>
        <w:bottom w:val="none" w:sz="0" w:space="0" w:color="auto"/>
        <w:right w:val="none" w:sz="0" w:space="0" w:color="auto"/>
      </w:divBdr>
    </w:div>
    <w:div w:id="1723670359">
      <w:marLeft w:val="640"/>
      <w:marRight w:val="0"/>
      <w:marTop w:val="0"/>
      <w:marBottom w:val="0"/>
      <w:divBdr>
        <w:top w:val="none" w:sz="0" w:space="0" w:color="auto"/>
        <w:left w:val="none" w:sz="0" w:space="0" w:color="auto"/>
        <w:bottom w:val="none" w:sz="0" w:space="0" w:color="auto"/>
        <w:right w:val="none" w:sz="0" w:space="0" w:color="auto"/>
      </w:divBdr>
    </w:div>
    <w:div w:id="1723745730">
      <w:marLeft w:val="640"/>
      <w:marRight w:val="0"/>
      <w:marTop w:val="0"/>
      <w:marBottom w:val="0"/>
      <w:divBdr>
        <w:top w:val="none" w:sz="0" w:space="0" w:color="auto"/>
        <w:left w:val="none" w:sz="0" w:space="0" w:color="auto"/>
        <w:bottom w:val="none" w:sz="0" w:space="0" w:color="auto"/>
        <w:right w:val="none" w:sz="0" w:space="0" w:color="auto"/>
      </w:divBdr>
    </w:div>
    <w:div w:id="1723751610">
      <w:marLeft w:val="640"/>
      <w:marRight w:val="0"/>
      <w:marTop w:val="0"/>
      <w:marBottom w:val="0"/>
      <w:divBdr>
        <w:top w:val="none" w:sz="0" w:space="0" w:color="auto"/>
        <w:left w:val="none" w:sz="0" w:space="0" w:color="auto"/>
        <w:bottom w:val="none" w:sz="0" w:space="0" w:color="auto"/>
        <w:right w:val="none" w:sz="0" w:space="0" w:color="auto"/>
      </w:divBdr>
    </w:div>
    <w:div w:id="1723869614">
      <w:marLeft w:val="640"/>
      <w:marRight w:val="0"/>
      <w:marTop w:val="0"/>
      <w:marBottom w:val="0"/>
      <w:divBdr>
        <w:top w:val="none" w:sz="0" w:space="0" w:color="auto"/>
        <w:left w:val="none" w:sz="0" w:space="0" w:color="auto"/>
        <w:bottom w:val="none" w:sz="0" w:space="0" w:color="auto"/>
        <w:right w:val="none" w:sz="0" w:space="0" w:color="auto"/>
      </w:divBdr>
    </w:div>
    <w:div w:id="1724019609">
      <w:marLeft w:val="640"/>
      <w:marRight w:val="0"/>
      <w:marTop w:val="0"/>
      <w:marBottom w:val="0"/>
      <w:divBdr>
        <w:top w:val="none" w:sz="0" w:space="0" w:color="auto"/>
        <w:left w:val="none" w:sz="0" w:space="0" w:color="auto"/>
        <w:bottom w:val="none" w:sz="0" w:space="0" w:color="auto"/>
        <w:right w:val="none" w:sz="0" w:space="0" w:color="auto"/>
      </w:divBdr>
    </w:div>
    <w:div w:id="1724055740">
      <w:marLeft w:val="640"/>
      <w:marRight w:val="0"/>
      <w:marTop w:val="0"/>
      <w:marBottom w:val="0"/>
      <w:divBdr>
        <w:top w:val="none" w:sz="0" w:space="0" w:color="auto"/>
        <w:left w:val="none" w:sz="0" w:space="0" w:color="auto"/>
        <w:bottom w:val="none" w:sz="0" w:space="0" w:color="auto"/>
        <w:right w:val="none" w:sz="0" w:space="0" w:color="auto"/>
      </w:divBdr>
    </w:div>
    <w:div w:id="1724061204">
      <w:marLeft w:val="640"/>
      <w:marRight w:val="0"/>
      <w:marTop w:val="0"/>
      <w:marBottom w:val="0"/>
      <w:divBdr>
        <w:top w:val="none" w:sz="0" w:space="0" w:color="auto"/>
        <w:left w:val="none" w:sz="0" w:space="0" w:color="auto"/>
        <w:bottom w:val="none" w:sz="0" w:space="0" w:color="auto"/>
        <w:right w:val="none" w:sz="0" w:space="0" w:color="auto"/>
      </w:divBdr>
    </w:div>
    <w:div w:id="1724065526">
      <w:marLeft w:val="640"/>
      <w:marRight w:val="0"/>
      <w:marTop w:val="0"/>
      <w:marBottom w:val="0"/>
      <w:divBdr>
        <w:top w:val="none" w:sz="0" w:space="0" w:color="auto"/>
        <w:left w:val="none" w:sz="0" w:space="0" w:color="auto"/>
        <w:bottom w:val="none" w:sz="0" w:space="0" w:color="auto"/>
        <w:right w:val="none" w:sz="0" w:space="0" w:color="auto"/>
      </w:divBdr>
    </w:div>
    <w:div w:id="1724131134">
      <w:marLeft w:val="640"/>
      <w:marRight w:val="0"/>
      <w:marTop w:val="0"/>
      <w:marBottom w:val="0"/>
      <w:divBdr>
        <w:top w:val="none" w:sz="0" w:space="0" w:color="auto"/>
        <w:left w:val="none" w:sz="0" w:space="0" w:color="auto"/>
        <w:bottom w:val="none" w:sz="0" w:space="0" w:color="auto"/>
        <w:right w:val="none" w:sz="0" w:space="0" w:color="auto"/>
      </w:divBdr>
    </w:div>
    <w:div w:id="1724133813">
      <w:marLeft w:val="640"/>
      <w:marRight w:val="0"/>
      <w:marTop w:val="0"/>
      <w:marBottom w:val="0"/>
      <w:divBdr>
        <w:top w:val="none" w:sz="0" w:space="0" w:color="auto"/>
        <w:left w:val="none" w:sz="0" w:space="0" w:color="auto"/>
        <w:bottom w:val="none" w:sz="0" w:space="0" w:color="auto"/>
        <w:right w:val="none" w:sz="0" w:space="0" w:color="auto"/>
      </w:divBdr>
    </w:div>
    <w:div w:id="1724136962">
      <w:marLeft w:val="640"/>
      <w:marRight w:val="0"/>
      <w:marTop w:val="0"/>
      <w:marBottom w:val="0"/>
      <w:divBdr>
        <w:top w:val="none" w:sz="0" w:space="0" w:color="auto"/>
        <w:left w:val="none" w:sz="0" w:space="0" w:color="auto"/>
        <w:bottom w:val="none" w:sz="0" w:space="0" w:color="auto"/>
        <w:right w:val="none" w:sz="0" w:space="0" w:color="auto"/>
      </w:divBdr>
    </w:div>
    <w:div w:id="1724254762">
      <w:marLeft w:val="640"/>
      <w:marRight w:val="0"/>
      <w:marTop w:val="0"/>
      <w:marBottom w:val="0"/>
      <w:divBdr>
        <w:top w:val="none" w:sz="0" w:space="0" w:color="auto"/>
        <w:left w:val="none" w:sz="0" w:space="0" w:color="auto"/>
        <w:bottom w:val="none" w:sz="0" w:space="0" w:color="auto"/>
        <w:right w:val="none" w:sz="0" w:space="0" w:color="auto"/>
      </w:divBdr>
    </w:div>
    <w:div w:id="1724407731">
      <w:marLeft w:val="640"/>
      <w:marRight w:val="0"/>
      <w:marTop w:val="0"/>
      <w:marBottom w:val="0"/>
      <w:divBdr>
        <w:top w:val="none" w:sz="0" w:space="0" w:color="auto"/>
        <w:left w:val="none" w:sz="0" w:space="0" w:color="auto"/>
        <w:bottom w:val="none" w:sz="0" w:space="0" w:color="auto"/>
        <w:right w:val="none" w:sz="0" w:space="0" w:color="auto"/>
      </w:divBdr>
    </w:div>
    <w:div w:id="1724408190">
      <w:marLeft w:val="0"/>
      <w:marRight w:val="0"/>
      <w:marTop w:val="0"/>
      <w:marBottom w:val="0"/>
      <w:divBdr>
        <w:top w:val="none" w:sz="0" w:space="0" w:color="auto"/>
        <w:left w:val="none" w:sz="0" w:space="0" w:color="auto"/>
        <w:bottom w:val="none" w:sz="0" w:space="0" w:color="auto"/>
        <w:right w:val="none" w:sz="0" w:space="0" w:color="auto"/>
      </w:divBdr>
    </w:div>
    <w:div w:id="1724477243">
      <w:marLeft w:val="640"/>
      <w:marRight w:val="0"/>
      <w:marTop w:val="0"/>
      <w:marBottom w:val="0"/>
      <w:divBdr>
        <w:top w:val="none" w:sz="0" w:space="0" w:color="auto"/>
        <w:left w:val="none" w:sz="0" w:space="0" w:color="auto"/>
        <w:bottom w:val="none" w:sz="0" w:space="0" w:color="auto"/>
        <w:right w:val="none" w:sz="0" w:space="0" w:color="auto"/>
      </w:divBdr>
    </w:div>
    <w:div w:id="1724478057">
      <w:marLeft w:val="640"/>
      <w:marRight w:val="0"/>
      <w:marTop w:val="0"/>
      <w:marBottom w:val="0"/>
      <w:divBdr>
        <w:top w:val="none" w:sz="0" w:space="0" w:color="auto"/>
        <w:left w:val="none" w:sz="0" w:space="0" w:color="auto"/>
        <w:bottom w:val="none" w:sz="0" w:space="0" w:color="auto"/>
        <w:right w:val="none" w:sz="0" w:space="0" w:color="auto"/>
      </w:divBdr>
    </w:div>
    <w:div w:id="1724479620">
      <w:marLeft w:val="640"/>
      <w:marRight w:val="0"/>
      <w:marTop w:val="0"/>
      <w:marBottom w:val="0"/>
      <w:divBdr>
        <w:top w:val="none" w:sz="0" w:space="0" w:color="auto"/>
        <w:left w:val="none" w:sz="0" w:space="0" w:color="auto"/>
        <w:bottom w:val="none" w:sz="0" w:space="0" w:color="auto"/>
        <w:right w:val="none" w:sz="0" w:space="0" w:color="auto"/>
      </w:divBdr>
    </w:div>
    <w:div w:id="1724481246">
      <w:marLeft w:val="640"/>
      <w:marRight w:val="0"/>
      <w:marTop w:val="0"/>
      <w:marBottom w:val="0"/>
      <w:divBdr>
        <w:top w:val="none" w:sz="0" w:space="0" w:color="auto"/>
        <w:left w:val="none" w:sz="0" w:space="0" w:color="auto"/>
        <w:bottom w:val="none" w:sz="0" w:space="0" w:color="auto"/>
        <w:right w:val="none" w:sz="0" w:space="0" w:color="auto"/>
      </w:divBdr>
    </w:div>
    <w:div w:id="1724520495">
      <w:marLeft w:val="640"/>
      <w:marRight w:val="0"/>
      <w:marTop w:val="0"/>
      <w:marBottom w:val="0"/>
      <w:divBdr>
        <w:top w:val="none" w:sz="0" w:space="0" w:color="auto"/>
        <w:left w:val="none" w:sz="0" w:space="0" w:color="auto"/>
        <w:bottom w:val="none" w:sz="0" w:space="0" w:color="auto"/>
        <w:right w:val="none" w:sz="0" w:space="0" w:color="auto"/>
      </w:divBdr>
    </w:div>
    <w:div w:id="1724520794">
      <w:marLeft w:val="640"/>
      <w:marRight w:val="0"/>
      <w:marTop w:val="0"/>
      <w:marBottom w:val="0"/>
      <w:divBdr>
        <w:top w:val="none" w:sz="0" w:space="0" w:color="auto"/>
        <w:left w:val="none" w:sz="0" w:space="0" w:color="auto"/>
        <w:bottom w:val="none" w:sz="0" w:space="0" w:color="auto"/>
        <w:right w:val="none" w:sz="0" w:space="0" w:color="auto"/>
      </w:divBdr>
    </w:div>
    <w:div w:id="1724520802">
      <w:marLeft w:val="640"/>
      <w:marRight w:val="0"/>
      <w:marTop w:val="0"/>
      <w:marBottom w:val="0"/>
      <w:divBdr>
        <w:top w:val="none" w:sz="0" w:space="0" w:color="auto"/>
        <w:left w:val="none" w:sz="0" w:space="0" w:color="auto"/>
        <w:bottom w:val="none" w:sz="0" w:space="0" w:color="auto"/>
        <w:right w:val="none" w:sz="0" w:space="0" w:color="auto"/>
      </w:divBdr>
    </w:div>
    <w:div w:id="1724521642">
      <w:marLeft w:val="640"/>
      <w:marRight w:val="0"/>
      <w:marTop w:val="0"/>
      <w:marBottom w:val="0"/>
      <w:divBdr>
        <w:top w:val="none" w:sz="0" w:space="0" w:color="auto"/>
        <w:left w:val="none" w:sz="0" w:space="0" w:color="auto"/>
        <w:bottom w:val="none" w:sz="0" w:space="0" w:color="auto"/>
        <w:right w:val="none" w:sz="0" w:space="0" w:color="auto"/>
      </w:divBdr>
    </w:div>
    <w:div w:id="1724523480">
      <w:marLeft w:val="640"/>
      <w:marRight w:val="0"/>
      <w:marTop w:val="0"/>
      <w:marBottom w:val="0"/>
      <w:divBdr>
        <w:top w:val="none" w:sz="0" w:space="0" w:color="auto"/>
        <w:left w:val="none" w:sz="0" w:space="0" w:color="auto"/>
        <w:bottom w:val="none" w:sz="0" w:space="0" w:color="auto"/>
        <w:right w:val="none" w:sz="0" w:space="0" w:color="auto"/>
      </w:divBdr>
    </w:div>
    <w:div w:id="1724525706">
      <w:marLeft w:val="640"/>
      <w:marRight w:val="0"/>
      <w:marTop w:val="0"/>
      <w:marBottom w:val="0"/>
      <w:divBdr>
        <w:top w:val="none" w:sz="0" w:space="0" w:color="auto"/>
        <w:left w:val="none" w:sz="0" w:space="0" w:color="auto"/>
        <w:bottom w:val="none" w:sz="0" w:space="0" w:color="auto"/>
        <w:right w:val="none" w:sz="0" w:space="0" w:color="auto"/>
      </w:divBdr>
    </w:div>
    <w:div w:id="1724593104">
      <w:marLeft w:val="640"/>
      <w:marRight w:val="0"/>
      <w:marTop w:val="0"/>
      <w:marBottom w:val="0"/>
      <w:divBdr>
        <w:top w:val="none" w:sz="0" w:space="0" w:color="auto"/>
        <w:left w:val="none" w:sz="0" w:space="0" w:color="auto"/>
        <w:bottom w:val="none" w:sz="0" w:space="0" w:color="auto"/>
        <w:right w:val="none" w:sz="0" w:space="0" w:color="auto"/>
      </w:divBdr>
    </w:div>
    <w:div w:id="1724595129">
      <w:marLeft w:val="640"/>
      <w:marRight w:val="0"/>
      <w:marTop w:val="0"/>
      <w:marBottom w:val="0"/>
      <w:divBdr>
        <w:top w:val="none" w:sz="0" w:space="0" w:color="auto"/>
        <w:left w:val="none" w:sz="0" w:space="0" w:color="auto"/>
        <w:bottom w:val="none" w:sz="0" w:space="0" w:color="auto"/>
        <w:right w:val="none" w:sz="0" w:space="0" w:color="auto"/>
      </w:divBdr>
    </w:div>
    <w:div w:id="1724673038">
      <w:marLeft w:val="640"/>
      <w:marRight w:val="0"/>
      <w:marTop w:val="0"/>
      <w:marBottom w:val="0"/>
      <w:divBdr>
        <w:top w:val="none" w:sz="0" w:space="0" w:color="auto"/>
        <w:left w:val="none" w:sz="0" w:space="0" w:color="auto"/>
        <w:bottom w:val="none" w:sz="0" w:space="0" w:color="auto"/>
        <w:right w:val="none" w:sz="0" w:space="0" w:color="auto"/>
      </w:divBdr>
    </w:div>
    <w:div w:id="1724673717">
      <w:marLeft w:val="640"/>
      <w:marRight w:val="0"/>
      <w:marTop w:val="0"/>
      <w:marBottom w:val="0"/>
      <w:divBdr>
        <w:top w:val="none" w:sz="0" w:space="0" w:color="auto"/>
        <w:left w:val="none" w:sz="0" w:space="0" w:color="auto"/>
        <w:bottom w:val="none" w:sz="0" w:space="0" w:color="auto"/>
        <w:right w:val="none" w:sz="0" w:space="0" w:color="auto"/>
      </w:divBdr>
    </w:div>
    <w:div w:id="1724713019">
      <w:marLeft w:val="640"/>
      <w:marRight w:val="0"/>
      <w:marTop w:val="0"/>
      <w:marBottom w:val="0"/>
      <w:divBdr>
        <w:top w:val="none" w:sz="0" w:space="0" w:color="auto"/>
        <w:left w:val="none" w:sz="0" w:space="0" w:color="auto"/>
        <w:bottom w:val="none" w:sz="0" w:space="0" w:color="auto"/>
        <w:right w:val="none" w:sz="0" w:space="0" w:color="auto"/>
      </w:divBdr>
    </w:div>
    <w:div w:id="1724713496">
      <w:marLeft w:val="640"/>
      <w:marRight w:val="0"/>
      <w:marTop w:val="0"/>
      <w:marBottom w:val="0"/>
      <w:divBdr>
        <w:top w:val="none" w:sz="0" w:space="0" w:color="auto"/>
        <w:left w:val="none" w:sz="0" w:space="0" w:color="auto"/>
        <w:bottom w:val="none" w:sz="0" w:space="0" w:color="auto"/>
        <w:right w:val="none" w:sz="0" w:space="0" w:color="auto"/>
      </w:divBdr>
    </w:div>
    <w:div w:id="1724863399">
      <w:marLeft w:val="640"/>
      <w:marRight w:val="0"/>
      <w:marTop w:val="0"/>
      <w:marBottom w:val="0"/>
      <w:divBdr>
        <w:top w:val="none" w:sz="0" w:space="0" w:color="auto"/>
        <w:left w:val="none" w:sz="0" w:space="0" w:color="auto"/>
        <w:bottom w:val="none" w:sz="0" w:space="0" w:color="auto"/>
        <w:right w:val="none" w:sz="0" w:space="0" w:color="auto"/>
      </w:divBdr>
    </w:div>
    <w:div w:id="1724863538">
      <w:marLeft w:val="640"/>
      <w:marRight w:val="0"/>
      <w:marTop w:val="0"/>
      <w:marBottom w:val="0"/>
      <w:divBdr>
        <w:top w:val="none" w:sz="0" w:space="0" w:color="auto"/>
        <w:left w:val="none" w:sz="0" w:space="0" w:color="auto"/>
        <w:bottom w:val="none" w:sz="0" w:space="0" w:color="auto"/>
        <w:right w:val="none" w:sz="0" w:space="0" w:color="auto"/>
      </w:divBdr>
    </w:div>
    <w:div w:id="1725056973">
      <w:marLeft w:val="640"/>
      <w:marRight w:val="0"/>
      <w:marTop w:val="0"/>
      <w:marBottom w:val="0"/>
      <w:divBdr>
        <w:top w:val="none" w:sz="0" w:space="0" w:color="auto"/>
        <w:left w:val="none" w:sz="0" w:space="0" w:color="auto"/>
        <w:bottom w:val="none" w:sz="0" w:space="0" w:color="auto"/>
        <w:right w:val="none" w:sz="0" w:space="0" w:color="auto"/>
      </w:divBdr>
    </w:div>
    <w:div w:id="1725173064">
      <w:marLeft w:val="640"/>
      <w:marRight w:val="0"/>
      <w:marTop w:val="0"/>
      <w:marBottom w:val="0"/>
      <w:divBdr>
        <w:top w:val="none" w:sz="0" w:space="0" w:color="auto"/>
        <w:left w:val="none" w:sz="0" w:space="0" w:color="auto"/>
        <w:bottom w:val="none" w:sz="0" w:space="0" w:color="auto"/>
        <w:right w:val="none" w:sz="0" w:space="0" w:color="auto"/>
      </w:divBdr>
    </w:div>
    <w:div w:id="1725173422">
      <w:marLeft w:val="640"/>
      <w:marRight w:val="0"/>
      <w:marTop w:val="0"/>
      <w:marBottom w:val="0"/>
      <w:divBdr>
        <w:top w:val="none" w:sz="0" w:space="0" w:color="auto"/>
        <w:left w:val="none" w:sz="0" w:space="0" w:color="auto"/>
        <w:bottom w:val="none" w:sz="0" w:space="0" w:color="auto"/>
        <w:right w:val="none" w:sz="0" w:space="0" w:color="auto"/>
      </w:divBdr>
    </w:div>
    <w:div w:id="1725175013">
      <w:marLeft w:val="640"/>
      <w:marRight w:val="0"/>
      <w:marTop w:val="0"/>
      <w:marBottom w:val="0"/>
      <w:divBdr>
        <w:top w:val="none" w:sz="0" w:space="0" w:color="auto"/>
        <w:left w:val="none" w:sz="0" w:space="0" w:color="auto"/>
        <w:bottom w:val="none" w:sz="0" w:space="0" w:color="auto"/>
        <w:right w:val="none" w:sz="0" w:space="0" w:color="auto"/>
      </w:divBdr>
    </w:div>
    <w:div w:id="1725177137">
      <w:marLeft w:val="640"/>
      <w:marRight w:val="0"/>
      <w:marTop w:val="0"/>
      <w:marBottom w:val="0"/>
      <w:divBdr>
        <w:top w:val="none" w:sz="0" w:space="0" w:color="auto"/>
        <w:left w:val="none" w:sz="0" w:space="0" w:color="auto"/>
        <w:bottom w:val="none" w:sz="0" w:space="0" w:color="auto"/>
        <w:right w:val="none" w:sz="0" w:space="0" w:color="auto"/>
      </w:divBdr>
    </w:div>
    <w:div w:id="1725249181">
      <w:marLeft w:val="640"/>
      <w:marRight w:val="0"/>
      <w:marTop w:val="0"/>
      <w:marBottom w:val="0"/>
      <w:divBdr>
        <w:top w:val="none" w:sz="0" w:space="0" w:color="auto"/>
        <w:left w:val="none" w:sz="0" w:space="0" w:color="auto"/>
        <w:bottom w:val="none" w:sz="0" w:space="0" w:color="auto"/>
        <w:right w:val="none" w:sz="0" w:space="0" w:color="auto"/>
      </w:divBdr>
    </w:div>
    <w:div w:id="1725325326">
      <w:marLeft w:val="640"/>
      <w:marRight w:val="0"/>
      <w:marTop w:val="0"/>
      <w:marBottom w:val="0"/>
      <w:divBdr>
        <w:top w:val="none" w:sz="0" w:space="0" w:color="auto"/>
        <w:left w:val="none" w:sz="0" w:space="0" w:color="auto"/>
        <w:bottom w:val="none" w:sz="0" w:space="0" w:color="auto"/>
        <w:right w:val="none" w:sz="0" w:space="0" w:color="auto"/>
      </w:divBdr>
    </w:div>
    <w:div w:id="1725332750">
      <w:marLeft w:val="640"/>
      <w:marRight w:val="0"/>
      <w:marTop w:val="0"/>
      <w:marBottom w:val="0"/>
      <w:divBdr>
        <w:top w:val="none" w:sz="0" w:space="0" w:color="auto"/>
        <w:left w:val="none" w:sz="0" w:space="0" w:color="auto"/>
        <w:bottom w:val="none" w:sz="0" w:space="0" w:color="auto"/>
        <w:right w:val="none" w:sz="0" w:space="0" w:color="auto"/>
      </w:divBdr>
    </w:div>
    <w:div w:id="1725333068">
      <w:marLeft w:val="640"/>
      <w:marRight w:val="0"/>
      <w:marTop w:val="0"/>
      <w:marBottom w:val="0"/>
      <w:divBdr>
        <w:top w:val="none" w:sz="0" w:space="0" w:color="auto"/>
        <w:left w:val="none" w:sz="0" w:space="0" w:color="auto"/>
        <w:bottom w:val="none" w:sz="0" w:space="0" w:color="auto"/>
        <w:right w:val="none" w:sz="0" w:space="0" w:color="auto"/>
      </w:divBdr>
    </w:div>
    <w:div w:id="1725441675">
      <w:marLeft w:val="640"/>
      <w:marRight w:val="0"/>
      <w:marTop w:val="0"/>
      <w:marBottom w:val="0"/>
      <w:divBdr>
        <w:top w:val="none" w:sz="0" w:space="0" w:color="auto"/>
        <w:left w:val="none" w:sz="0" w:space="0" w:color="auto"/>
        <w:bottom w:val="none" w:sz="0" w:space="0" w:color="auto"/>
        <w:right w:val="none" w:sz="0" w:space="0" w:color="auto"/>
      </w:divBdr>
    </w:div>
    <w:div w:id="1725442531">
      <w:marLeft w:val="640"/>
      <w:marRight w:val="0"/>
      <w:marTop w:val="0"/>
      <w:marBottom w:val="0"/>
      <w:divBdr>
        <w:top w:val="none" w:sz="0" w:space="0" w:color="auto"/>
        <w:left w:val="none" w:sz="0" w:space="0" w:color="auto"/>
        <w:bottom w:val="none" w:sz="0" w:space="0" w:color="auto"/>
        <w:right w:val="none" w:sz="0" w:space="0" w:color="auto"/>
      </w:divBdr>
    </w:div>
    <w:div w:id="1725448100">
      <w:marLeft w:val="640"/>
      <w:marRight w:val="0"/>
      <w:marTop w:val="0"/>
      <w:marBottom w:val="0"/>
      <w:divBdr>
        <w:top w:val="none" w:sz="0" w:space="0" w:color="auto"/>
        <w:left w:val="none" w:sz="0" w:space="0" w:color="auto"/>
        <w:bottom w:val="none" w:sz="0" w:space="0" w:color="auto"/>
        <w:right w:val="none" w:sz="0" w:space="0" w:color="auto"/>
      </w:divBdr>
    </w:div>
    <w:div w:id="1725448612">
      <w:marLeft w:val="640"/>
      <w:marRight w:val="0"/>
      <w:marTop w:val="0"/>
      <w:marBottom w:val="0"/>
      <w:divBdr>
        <w:top w:val="none" w:sz="0" w:space="0" w:color="auto"/>
        <w:left w:val="none" w:sz="0" w:space="0" w:color="auto"/>
        <w:bottom w:val="none" w:sz="0" w:space="0" w:color="auto"/>
        <w:right w:val="none" w:sz="0" w:space="0" w:color="auto"/>
      </w:divBdr>
    </w:div>
    <w:div w:id="1725565902">
      <w:marLeft w:val="640"/>
      <w:marRight w:val="0"/>
      <w:marTop w:val="0"/>
      <w:marBottom w:val="0"/>
      <w:divBdr>
        <w:top w:val="none" w:sz="0" w:space="0" w:color="auto"/>
        <w:left w:val="none" w:sz="0" w:space="0" w:color="auto"/>
        <w:bottom w:val="none" w:sz="0" w:space="0" w:color="auto"/>
        <w:right w:val="none" w:sz="0" w:space="0" w:color="auto"/>
      </w:divBdr>
    </w:div>
    <w:div w:id="1725592374">
      <w:marLeft w:val="640"/>
      <w:marRight w:val="0"/>
      <w:marTop w:val="0"/>
      <w:marBottom w:val="0"/>
      <w:divBdr>
        <w:top w:val="none" w:sz="0" w:space="0" w:color="auto"/>
        <w:left w:val="none" w:sz="0" w:space="0" w:color="auto"/>
        <w:bottom w:val="none" w:sz="0" w:space="0" w:color="auto"/>
        <w:right w:val="none" w:sz="0" w:space="0" w:color="auto"/>
      </w:divBdr>
    </w:div>
    <w:div w:id="1725636997">
      <w:marLeft w:val="640"/>
      <w:marRight w:val="0"/>
      <w:marTop w:val="0"/>
      <w:marBottom w:val="0"/>
      <w:divBdr>
        <w:top w:val="none" w:sz="0" w:space="0" w:color="auto"/>
        <w:left w:val="none" w:sz="0" w:space="0" w:color="auto"/>
        <w:bottom w:val="none" w:sz="0" w:space="0" w:color="auto"/>
        <w:right w:val="none" w:sz="0" w:space="0" w:color="auto"/>
      </w:divBdr>
    </w:div>
    <w:div w:id="1725642331">
      <w:marLeft w:val="640"/>
      <w:marRight w:val="0"/>
      <w:marTop w:val="0"/>
      <w:marBottom w:val="0"/>
      <w:divBdr>
        <w:top w:val="none" w:sz="0" w:space="0" w:color="auto"/>
        <w:left w:val="none" w:sz="0" w:space="0" w:color="auto"/>
        <w:bottom w:val="none" w:sz="0" w:space="0" w:color="auto"/>
        <w:right w:val="none" w:sz="0" w:space="0" w:color="auto"/>
      </w:divBdr>
    </w:div>
    <w:div w:id="1725643713">
      <w:marLeft w:val="640"/>
      <w:marRight w:val="0"/>
      <w:marTop w:val="0"/>
      <w:marBottom w:val="0"/>
      <w:divBdr>
        <w:top w:val="none" w:sz="0" w:space="0" w:color="auto"/>
        <w:left w:val="none" w:sz="0" w:space="0" w:color="auto"/>
        <w:bottom w:val="none" w:sz="0" w:space="0" w:color="auto"/>
        <w:right w:val="none" w:sz="0" w:space="0" w:color="auto"/>
      </w:divBdr>
    </w:div>
    <w:div w:id="1725718841">
      <w:marLeft w:val="640"/>
      <w:marRight w:val="0"/>
      <w:marTop w:val="0"/>
      <w:marBottom w:val="0"/>
      <w:divBdr>
        <w:top w:val="none" w:sz="0" w:space="0" w:color="auto"/>
        <w:left w:val="none" w:sz="0" w:space="0" w:color="auto"/>
        <w:bottom w:val="none" w:sz="0" w:space="0" w:color="auto"/>
        <w:right w:val="none" w:sz="0" w:space="0" w:color="auto"/>
      </w:divBdr>
    </w:div>
    <w:div w:id="1725790658">
      <w:marLeft w:val="640"/>
      <w:marRight w:val="0"/>
      <w:marTop w:val="0"/>
      <w:marBottom w:val="0"/>
      <w:divBdr>
        <w:top w:val="none" w:sz="0" w:space="0" w:color="auto"/>
        <w:left w:val="none" w:sz="0" w:space="0" w:color="auto"/>
        <w:bottom w:val="none" w:sz="0" w:space="0" w:color="auto"/>
        <w:right w:val="none" w:sz="0" w:space="0" w:color="auto"/>
      </w:divBdr>
    </w:div>
    <w:div w:id="1725830864">
      <w:marLeft w:val="640"/>
      <w:marRight w:val="0"/>
      <w:marTop w:val="0"/>
      <w:marBottom w:val="0"/>
      <w:divBdr>
        <w:top w:val="none" w:sz="0" w:space="0" w:color="auto"/>
        <w:left w:val="none" w:sz="0" w:space="0" w:color="auto"/>
        <w:bottom w:val="none" w:sz="0" w:space="0" w:color="auto"/>
        <w:right w:val="none" w:sz="0" w:space="0" w:color="auto"/>
      </w:divBdr>
    </w:div>
    <w:div w:id="1725831765">
      <w:marLeft w:val="640"/>
      <w:marRight w:val="0"/>
      <w:marTop w:val="0"/>
      <w:marBottom w:val="0"/>
      <w:divBdr>
        <w:top w:val="none" w:sz="0" w:space="0" w:color="auto"/>
        <w:left w:val="none" w:sz="0" w:space="0" w:color="auto"/>
        <w:bottom w:val="none" w:sz="0" w:space="0" w:color="auto"/>
        <w:right w:val="none" w:sz="0" w:space="0" w:color="auto"/>
      </w:divBdr>
    </w:div>
    <w:div w:id="1725988214">
      <w:marLeft w:val="640"/>
      <w:marRight w:val="0"/>
      <w:marTop w:val="0"/>
      <w:marBottom w:val="0"/>
      <w:divBdr>
        <w:top w:val="none" w:sz="0" w:space="0" w:color="auto"/>
        <w:left w:val="none" w:sz="0" w:space="0" w:color="auto"/>
        <w:bottom w:val="none" w:sz="0" w:space="0" w:color="auto"/>
        <w:right w:val="none" w:sz="0" w:space="0" w:color="auto"/>
      </w:divBdr>
    </w:div>
    <w:div w:id="1726029082">
      <w:marLeft w:val="640"/>
      <w:marRight w:val="0"/>
      <w:marTop w:val="0"/>
      <w:marBottom w:val="0"/>
      <w:divBdr>
        <w:top w:val="none" w:sz="0" w:space="0" w:color="auto"/>
        <w:left w:val="none" w:sz="0" w:space="0" w:color="auto"/>
        <w:bottom w:val="none" w:sz="0" w:space="0" w:color="auto"/>
        <w:right w:val="none" w:sz="0" w:space="0" w:color="auto"/>
      </w:divBdr>
    </w:div>
    <w:div w:id="1726103010">
      <w:marLeft w:val="640"/>
      <w:marRight w:val="0"/>
      <w:marTop w:val="0"/>
      <w:marBottom w:val="0"/>
      <w:divBdr>
        <w:top w:val="none" w:sz="0" w:space="0" w:color="auto"/>
        <w:left w:val="none" w:sz="0" w:space="0" w:color="auto"/>
        <w:bottom w:val="none" w:sz="0" w:space="0" w:color="auto"/>
        <w:right w:val="none" w:sz="0" w:space="0" w:color="auto"/>
      </w:divBdr>
    </w:div>
    <w:div w:id="1726248335">
      <w:marLeft w:val="640"/>
      <w:marRight w:val="0"/>
      <w:marTop w:val="0"/>
      <w:marBottom w:val="0"/>
      <w:divBdr>
        <w:top w:val="none" w:sz="0" w:space="0" w:color="auto"/>
        <w:left w:val="none" w:sz="0" w:space="0" w:color="auto"/>
        <w:bottom w:val="none" w:sz="0" w:space="0" w:color="auto"/>
        <w:right w:val="none" w:sz="0" w:space="0" w:color="auto"/>
      </w:divBdr>
    </w:div>
    <w:div w:id="1726294716">
      <w:marLeft w:val="640"/>
      <w:marRight w:val="0"/>
      <w:marTop w:val="0"/>
      <w:marBottom w:val="0"/>
      <w:divBdr>
        <w:top w:val="none" w:sz="0" w:space="0" w:color="auto"/>
        <w:left w:val="none" w:sz="0" w:space="0" w:color="auto"/>
        <w:bottom w:val="none" w:sz="0" w:space="0" w:color="auto"/>
        <w:right w:val="none" w:sz="0" w:space="0" w:color="auto"/>
      </w:divBdr>
    </w:div>
    <w:div w:id="1726372049">
      <w:marLeft w:val="640"/>
      <w:marRight w:val="0"/>
      <w:marTop w:val="0"/>
      <w:marBottom w:val="0"/>
      <w:divBdr>
        <w:top w:val="none" w:sz="0" w:space="0" w:color="auto"/>
        <w:left w:val="none" w:sz="0" w:space="0" w:color="auto"/>
        <w:bottom w:val="none" w:sz="0" w:space="0" w:color="auto"/>
        <w:right w:val="none" w:sz="0" w:space="0" w:color="auto"/>
      </w:divBdr>
    </w:div>
    <w:div w:id="1726375174">
      <w:marLeft w:val="640"/>
      <w:marRight w:val="0"/>
      <w:marTop w:val="0"/>
      <w:marBottom w:val="0"/>
      <w:divBdr>
        <w:top w:val="none" w:sz="0" w:space="0" w:color="auto"/>
        <w:left w:val="none" w:sz="0" w:space="0" w:color="auto"/>
        <w:bottom w:val="none" w:sz="0" w:space="0" w:color="auto"/>
        <w:right w:val="none" w:sz="0" w:space="0" w:color="auto"/>
      </w:divBdr>
    </w:div>
    <w:div w:id="1726417415">
      <w:marLeft w:val="640"/>
      <w:marRight w:val="0"/>
      <w:marTop w:val="0"/>
      <w:marBottom w:val="0"/>
      <w:divBdr>
        <w:top w:val="none" w:sz="0" w:space="0" w:color="auto"/>
        <w:left w:val="none" w:sz="0" w:space="0" w:color="auto"/>
        <w:bottom w:val="none" w:sz="0" w:space="0" w:color="auto"/>
        <w:right w:val="none" w:sz="0" w:space="0" w:color="auto"/>
      </w:divBdr>
    </w:div>
    <w:div w:id="1726444314">
      <w:marLeft w:val="640"/>
      <w:marRight w:val="0"/>
      <w:marTop w:val="0"/>
      <w:marBottom w:val="0"/>
      <w:divBdr>
        <w:top w:val="none" w:sz="0" w:space="0" w:color="auto"/>
        <w:left w:val="none" w:sz="0" w:space="0" w:color="auto"/>
        <w:bottom w:val="none" w:sz="0" w:space="0" w:color="auto"/>
        <w:right w:val="none" w:sz="0" w:space="0" w:color="auto"/>
      </w:divBdr>
    </w:div>
    <w:div w:id="1726444831">
      <w:marLeft w:val="640"/>
      <w:marRight w:val="0"/>
      <w:marTop w:val="0"/>
      <w:marBottom w:val="0"/>
      <w:divBdr>
        <w:top w:val="none" w:sz="0" w:space="0" w:color="auto"/>
        <w:left w:val="none" w:sz="0" w:space="0" w:color="auto"/>
        <w:bottom w:val="none" w:sz="0" w:space="0" w:color="auto"/>
        <w:right w:val="none" w:sz="0" w:space="0" w:color="auto"/>
      </w:divBdr>
    </w:div>
    <w:div w:id="1726445316">
      <w:marLeft w:val="640"/>
      <w:marRight w:val="0"/>
      <w:marTop w:val="0"/>
      <w:marBottom w:val="0"/>
      <w:divBdr>
        <w:top w:val="none" w:sz="0" w:space="0" w:color="auto"/>
        <w:left w:val="none" w:sz="0" w:space="0" w:color="auto"/>
        <w:bottom w:val="none" w:sz="0" w:space="0" w:color="auto"/>
        <w:right w:val="none" w:sz="0" w:space="0" w:color="auto"/>
      </w:divBdr>
    </w:div>
    <w:div w:id="1726445461">
      <w:marLeft w:val="640"/>
      <w:marRight w:val="0"/>
      <w:marTop w:val="0"/>
      <w:marBottom w:val="0"/>
      <w:divBdr>
        <w:top w:val="none" w:sz="0" w:space="0" w:color="auto"/>
        <w:left w:val="none" w:sz="0" w:space="0" w:color="auto"/>
        <w:bottom w:val="none" w:sz="0" w:space="0" w:color="auto"/>
        <w:right w:val="none" w:sz="0" w:space="0" w:color="auto"/>
      </w:divBdr>
    </w:div>
    <w:div w:id="1726563463">
      <w:marLeft w:val="640"/>
      <w:marRight w:val="0"/>
      <w:marTop w:val="0"/>
      <w:marBottom w:val="0"/>
      <w:divBdr>
        <w:top w:val="none" w:sz="0" w:space="0" w:color="auto"/>
        <w:left w:val="none" w:sz="0" w:space="0" w:color="auto"/>
        <w:bottom w:val="none" w:sz="0" w:space="0" w:color="auto"/>
        <w:right w:val="none" w:sz="0" w:space="0" w:color="auto"/>
      </w:divBdr>
    </w:div>
    <w:div w:id="1726567179">
      <w:marLeft w:val="640"/>
      <w:marRight w:val="0"/>
      <w:marTop w:val="0"/>
      <w:marBottom w:val="0"/>
      <w:divBdr>
        <w:top w:val="none" w:sz="0" w:space="0" w:color="auto"/>
        <w:left w:val="none" w:sz="0" w:space="0" w:color="auto"/>
        <w:bottom w:val="none" w:sz="0" w:space="0" w:color="auto"/>
        <w:right w:val="none" w:sz="0" w:space="0" w:color="auto"/>
      </w:divBdr>
    </w:div>
    <w:div w:id="1726567214">
      <w:marLeft w:val="640"/>
      <w:marRight w:val="0"/>
      <w:marTop w:val="0"/>
      <w:marBottom w:val="0"/>
      <w:divBdr>
        <w:top w:val="none" w:sz="0" w:space="0" w:color="auto"/>
        <w:left w:val="none" w:sz="0" w:space="0" w:color="auto"/>
        <w:bottom w:val="none" w:sz="0" w:space="0" w:color="auto"/>
        <w:right w:val="none" w:sz="0" w:space="0" w:color="auto"/>
      </w:divBdr>
    </w:div>
    <w:div w:id="1726567229">
      <w:marLeft w:val="640"/>
      <w:marRight w:val="0"/>
      <w:marTop w:val="0"/>
      <w:marBottom w:val="0"/>
      <w:divBdr>
        <w:top w:val="none" w:sz="0" w:space="0" w:color="auto"/>
        <w:left w:val="none" w:sz="0" w:space="0" w:color="auto"/>
        <w:bottom w:val="none" w:sz="0" w:space="0" w:color="auto"/>
        <w:right w:val="none" w:sz="0" w:space="0" w:color="auto"/>
      </w:divBdr>
    </w:div>
    <w:div w:id="1726568410">
      <w:marLeft w:val="640"/>
      <w:marRight w:val="0"/>
      <w:marTop w:val="0"/>
      <w:marBottom w:val="0"/>
      <w:divBdr>
        <w:top w:val="none" w:sz="0" w:space="0" w:color="auto"/>
        <w:left w:val="none" w:sz="0" w:space="0" w:color="auto"/>
        <w:bottom w:val="none" w:sz="0" w:space="0" w:color="auto"/>
        <w:right w:val="none" w:sz="0" w:space="0" w:color="auto"/>
      </w:divBdr>
    </w:div>
    <w:div w:id="1726636586">
      <w:marLeft w:val="640"/>
      <w:marRight w:val="0"/>
      <w:marTop w:val="0"/>
      <w:marBottom w:val="0"/>
      <w:divBdr>
        <w:top w:val="none" w:sz="0" w:space="0" w:color="auto"/>
        <w:left w:val="none" w:sz="0" w:space="0" w:color="auto"/>
        <w:bottom w:val="none" w:sz="0" w:space="0" w:color="auto"/>
        <w:right w:val="none" w:sz="0" w:space="0" w:color="auto"/>
      </w:divBdr>
    </w:div>
    <w:div w:id="1726679566">
      <w:marLeft w:val="640"/>
      <w:marRight w:val="0"/>
      <w:marTop w:val="0"/>
      <w:marBottom w:val="0"/>
      <w:divBdr>
        <w:top w:val="none" w:sz="0" w:space="0" w:color="auto"/>
        <w:left w:val="none" w:sz="0" w:space="0" w:color="auto"/>
        <w:bottom w:val="none" w:sz="0" w:space="0" w:color="auto"/>
        <w:right w:val="none" w:sz="0" w:space="0" w:color="auto"/>
      </w:divBdr>
    </w:div>
    <w:div w:id="1726680098">
      <w:marLeft w:val="640"/>
      <w:marRight w:val="0"/>
      <w:marTop w:val="0"/>
      <w:marBottom w:val="0"/>
      <w:divBdr>
        <w:top w:val="none" w:sz="0" w:space="0" w:color="auto"/>
        <w:left w:val="none" w:sz="0" w:space="0" w:color="auto"/>
        <w:bottom w:val="none" w:sz="0" w:space="0" w:color="auto"/>
        <w:right w:val="none" w:sz="0" w:space="0" w:color="auto"/>
      </w:divBdr>
    </w:div>
    <w:div w:id="1726683391">
      <w:marLeft w:val="640"/>
      <w:marRight w:val="0"/>
      <w:marTop w:val="0"/>
      <w:marBottom w:val="0"/>
      <w:divBdr>
        <w:top w:val="none" w:sz="0" w:space="0" w:color="auto"/>
        <w:left w:val="none" w:sz="0" w:space="0" w:color="auto"/>
        <w:bottom w:val="none" w:sz="0" w:space="0" w:color="auto"/>
        <w:right w:val="none" w:sz="0" w:space="0" w:color="auto"/>
      </w:divBdr>
    </w:div>
    <w:div w:id="1726827719">
      <w:marLeft w:val="640"/>
      <w:marRight w:val="0"/>
      <w:marTop w:val="0"/>
      <w:marBottom w:val="0"/>
      <w:divBdr>
        <w:top w:val="none" w:sz="0" w:space="0" w:color="auto"/>
        <w:left w:val="none" w:sz="0" w:space="0" w:color="auto"/>
        <w:bottom w:val="none" w:sz="0" w:space="0" w:color="auto"/>
        <w:right w:val="none" w:sz="0" w:space="0" w:color="auto"/>
      </w:divBdr>
    </w:div>
    <w:div w:id="1726833087">
      <w:marLeft w:val="640"/>
      <w:marRight w:val="0"/>
      <w:marTop w:val="0"/>
      <w:marBottom w:val="0"/>
      <w:divBdr>
        <w:top w:val="none" w:sz="0" w:space="0" w:color="auto"/>
        <w:left w:val="none" w:sz="0" w:space="0" w:color="auto"/>
        <w:bottom w:val="none" w:sz="0" w:space="0" w:color="auto"/>
        <w:right w:val="none" w:sz="0" w:space="0" w:color="auto"/>
      </w:divBdr>
    </w:div>
    <w:div w:id="1726833425">
      <w:marLeft w:val="640"/>
      <w:marRight w:val="0"/>
      <w:marTop w:val="0"/>
      <w:marBottom w:val="0"/>
      <w:divBdr>
        <w:top w:val="none" w:sz="0" w:space="0" w:color="auto"/>
        <w:left w:val="none" w:sz="0" w:space="0" w:color="auto"/>
        <w:bottom w:val="none" w:sz="0" w:space="0" w:color="auto"/>
        <w:right w:val="none" w:sz="0" w:space="0" w:color="auto"/>
      </w:divBdr>
    </w:div>
    <w:div w:id="1726835988">
      <w:marLeft w:val="640"/>
      <w:marRight w:val="0"/>
      <w:marTop w:val="0"/>
      <w:marBottom w:val="0"/>
      <w:divBdr>
        <w:top w:val="none" w:sz="0" w:space="0" w:color="auto"/>
        <w:left w:val="none" w:sz="0" w:space="0" w:color="auto"/>
        <w:bottom w:val="none" w:sz="0" w:space="0" w:color="auto"/>
        <w:right w:val="none" w:sz="0" w:space="0" w:color="auto"/>
      </w:divBdr>
    </w:div>
    <w:div w:id="1726879299">
      <w:marLeft w:val="640"/>
      <w:marRight w:val="0"/>
      <w:marTop w:val="0"/>
      <w:marBottom w:val="0"/>
      <w:divBdr>
        <w:top w:val="none" w:sz="0" w:space="0" w:color="auto"/>
        <w:left w:val="none" w:sz="0" w:space="0" w:color="auto"/>
        <w:bottom w:val="none" w:sz="0" w:space="0" w:color="auto"/>
        <w:right w:val="none" w:sz="0" w:space="0" w:color="auto"/>
      </w:divBdr>
    </w:div>
    <w:div w:id="1726905959">
      <w:marLeft w:val="640"/>
      <w:marRight w:val="0"/>
      <w:marTop w:val="0"/>
      <w:marBottom w:val="0"/>
      <w:divBdr>
        <w:top w:val="none" w:sz="0" w:space="0" w:color="auto"/>
        <w:left w:val="none" w:sz="0" w:space="0" w:color="auto"/>
        <w:bottom w:val="none" w:sz="0" w:space="0" w:color="auto"/>
        <w:right w:val="none" w:sz="0" w:space="0" w:color="auto"/>
      </w:divBdr>
    </w:div>
    <w:div w:id="1726951168">
      <w:marLeft w:val="640"/>
      <w:marRight w:val="0"/>
      <w:marTop w:val="0"/>
      <w:marBottom w:val="0"/>
      <w:divBdr>
        <w:top w:val="none" w:sz="0" w:space="0" w:color="auto"/>
        <w:left w:val="none" w:sz="0" w:space="0" w:color="auto"/>
        <w:bottom w:val="none" w:sz="0" w:space="0" w:color="auto"/>
        <w:right w:val="none" w:sz="0" w:space="0" w:color="auto"/>
      </w:divBdr>
    </w:div>
    <w:div w:id="1726954428">
      <w:marLeft w:val="640"/>
      <w:marRight w:val="0"/>
      <w:marTop w:val="0"/>
      <w:marBottom w:val="0"/>
      <w:divBdr>
        <w:top w:val="none" w:sz="0" w:space="0" w:color="auto"/>
        <w:left w:val="none" w:sz="0" w:space="0" w:color="auto"/>
        <w:bottom w:val="none" w:sz="0" w:space="0" w:color="auto"/>
        <w:right w:val="none" w:sz="0" w:space="0" w:color="auto"/>
      </w:divBdr>
    </w:div>
    <w:div w:id="1727021124">
      <w:marLeft w:val="640"/>
      <w:marRight w:val="0"/>
      <w:marTop w:val="0"/>
      <w:marBottom w:val="0"/>
      <w:divBdr>
        <w:top w:val="none" w:sz="0" w:space="0" w:color="auto"/>
        <w:left w:val="none" w:sz="0" w:space="0" w:color="auto"/>
        <w:bottom w:val="none" w:sz="0" w:space="0" w:color="auto"/>
        <w:right w:val="none" w:sz="0" w:space="0" w:color="auto"/>
      </w:divBdr>
    </w:div>
    <w:div w:id="1727026239">
      <w:marLeft w:val="640"/>
      <w:marRight w:val="0"/>
      <w:marTop w:val="0"/>
      <w:marBottom w:val="0"/>
      <w:divBdr>
        <w:top w:val="none" w:sz="0" w:space="0" w:color="auto"/>
        <w:left w:val="none" w:sz="0" w:space="0" w:color="auto"/>
        <w:bottom w:val="none" w:sz="0" w:space="0" w:color="auto"/>
        <w:right w:val="none" w:sz="0" w:space="0" w:color="auto"/>
      </w:divBdr>
    </w:div>
    <w:div w:id="1727146848">
      <w:marLeft w:val="640"/>
      <w:marRight w:val="0"/>
      <w:marTop w:val="0"/>
      <w:marBottom w:val="0"/>
      <w:divBdr>
        <w:top w:val="none" w:sz="0" w:space="0" w:color="auto"/>
        <w:left w:val="none" w:sz="0" w:space="0" w:color="auto"/>
        <w:bottom w:val="none" w:sz="0" w:space="0" w:color="auto"/>
        <w:right w:val="none" w:sz="0" w:space="0" w:color="auto"/>
      </w:divBdr>
    </w:div>
    <w:div w:id="1727214821">
      <w:marLeft w:val="640"/>
      <w:marRight w:val="0"/>
      <w:marTop w:val="0"/>
      <w:marBottom w:val="0"/>
      <w:divBdr>
        <w:top w:val="none" w:sz="0" w:space="0" w:color="auto"/>
        <w:left w:val="none" w:sz="0" w:space="0" w:color="auto"/>
        <w:bottom w:val="none" w:sz="0" w:space="0" w:color="auto"/>
        <w:right w:val="none" w:sz="0" w:space="0" w:color="auto"/>
      </w:divBdr>
    </w:div>
    <w:div w:id="1727220533">
      <w:marLeft w:val="640"/>
      <w:marRight w:val="0"/>
      <w:marTop w:val="0"/>
      <w:marBottom w:val="0"/>
      <w:divBdr>
        <w:top w:val="none" w:sz="0" w:space="0" w:color="auto"/>
        <w:left w:val="none" w:sz="0" w:space="0" w:color="auto"/>
        <w:bottom w:val="none" w:sz="0" w:space="0" w:color="auto"/>
        <w:right w:val="none" w:sz="0" w:space="0" w:color="auto"/>
      </w:divBdr>
    </w:div>
    <w:div w:id="1727290877">
      <w:marLeft w:val="640"/>
      <w:marRight w:val="0"/>
      <w:marTop w:val="0"/>
      <w:marBottom w:val="0"/>
      <w:divBdr>
        <w:top w:val="none" w:sz="0" w:space="0" w:color="auto"/>
        <w:left w:val="none" w:sz="0" w:space="0" w:color="auto"/>
        <w:bottom w:val="none" w:sz="0" w:space="0" w:color="auto"/>
        <w:right w:val="none" w:sz="0" w:space="0" w:color="auto"/>
      </w:divBdr>
    </w:div>
    <w:div w:id="1727294954">
      <w:marLeft w:val="640"/>
      <w:marRight w:val="0"/>
      <w:marTop w:val="0"/>
      <w:marBottom w:val="0"/>
      <w:divBdr>
        <w:top w:val="none" w:sz="0" w:space="0" w:color="auto"/>
        <w:left w:val="none" w:sz="0" w:space="0" w:color="auto"/>
        <w:bottom w:val="none" w:sz="0" w:space="0" w:color="auto"/>
        <w:right w:val="none" w:sz="0" w:space="0" w:color="auto"/>
      </w:divBdr>
    </w:div>
    <w:div w:id="1727338576">
      <w:marLeft w:val="640"/>
      <w:marRight w:val="0"/>
      <w:marTop w:val="0"/>
      <w:marBottom w:val="0"/>
      <w:divBdr>
        <w:top w:val="none" w:sz="0" w:space="0" w:color="auto"/>
        <w:left w:val="none" w:sz="0" w:space="0" w:color="auto"/>
        <w:bottom w:val="none" w:sz="0" w:space="0" w:color="auto"/>
        <w:right w:val="none" w:sz="0" w:space="0" w:color="auto"/>
      </w:divBdr>
    </w:div>
    <w:div w:id="1727485131">
      <w:marLeft w:val="640"/>
      <w:marRight w:val="0"/>
      <w:marTop w:val="0"/>
      <w:marBottom w:val="0"/>
      <w:divBdr>
        <w:top w:val="none" w:sz="0" w:space="0" w:color="auto"/>
        <w:left w:val="none" w:sz="0" w:space="0" w:color="auto"/>
        <w:bottom w:val="none" w:sz="0" w:space="0" w:color="auto"/>
        <w:right w:val="none" w:sz="0" w:space="0" w:color="auto"/>
      </w:divBdr>
    </w:div>
    <w:div w:id="1727490531">
      <w:marLeft w:val="640"/>
      <w:marRight w:val="0"/>
      <w:marTop w:val="0"/>
      <w:marBottom w:val="0"/>
      <w:divBdr>
        <w:top w:val="none" w:sz="0" w:space="0" w:color="auto"/>
        <w:left w:val="none" w:sz="0" w:space="0" w:color="auto"/>
        <w:bottom w:val="none" w:sz="0" w:space="0" w:color="auto"/>
        <w:right w:val="none" w:sz="0" w:space="0" w:color="auto"/>
      </w:divBdr>
    </w:div>
    <w:div w:id="1727491629">
      <w:marLeft w:val="640"/>
      <w:marRight w:val="0"/>
      <w:marTop w:val="0"/>
      <w:marBottom w:val="0"/>
      <w:divBdr>
        <w:top w:val="none" w:sz="0" w:space="0" w:color="auto"/>
        <w:left w:val="none" w:sz="0" w:space="0" w:color="auto"/>
        <w:bottom w:val="none" w:sz="0" w:space="0" w:color="auto"/>
        <w:right w:val="none" w:sz="0" w:space="0" w:color="auto"/>
      </w:divBdr>
    </w:div>
    <w:div w:id="1727528978">
      <w:marLeft w:val="640"/>
      <w:marRight w:val="0"/>
      <w:marTop w:val="0"/>
      <w:marBottom w:val="0"/>
      <w:divBdr>
        <w:top w:val="none" w:sz="0" w:space="0" w:color="auto"/>
        <w:left w:val="none" w:sz="0" w:space="0" w:color="auto"/>
        <w:bottom w:val="none" w:sz="0" w:space="0" w:color="auto"/>
        <w:right w:val="none" w:sz="0" w:space="0" w:color="auto"/>
      </w:divBdr>
    </w:div>
    <w:div w:id="1727531452">
      <w:marLeft w:val="640"/>
      <w:marRight w:val="0"/>
      <w:marTop w:val="0"/>
      <w:marBottom w:val="0"/>
      <w:divBdr>
        <w:top w:val="none" w:sz="0" w:space="0" w:color="auto"/>
        <w:left w:val="none" w:sz="0" w:space="0" w:color="auto"/>
        <w:bottom w:val="none" w:sz="0" w:space="0" w:color="auto"/>
        <w:right w:val="none" w:sz="0" w:space="0" w:color="auto"/>
      </w:divBdr>
    </w:div>
    <w:div w:id="1727604996">
      <w:marLeft w:val="640"/>
      <w:marRight w:val="0"/>
      <w:marTop w:val="0"/>
      <w:marBottom w:val="0"/>
      <w:divBdr>
        <w:top w:val="none" w:sz="0" w:space="0" w:color="auto"/>
        <w:left w:val="none" w:sz="0" w:space="0" w:color="auto"/>
        <w:bottom w:val="none" w:sz="0" w:space="0" w:color="auto"/>
        <w:right w:val="none" w:sz="0" w:space="0" w:color="auto"/>
      </w:divBdr>
    </w:div>
    <w:div w:id="1727605082">
      <w:marLeft w:val="640"/>
      <w:marRight w:val="0"/>
      <w:marTop w:val="0"/>
      <w:marBottom w:val="0"/>
      <w:divBdr>
        <w:top w:val="none" w:sz="0" w:space="0" w:color="auto"/>
        <w:left w:val="none" w:sz="0" w:space="0" w:color="auto"/>
        <w:bottom w:val="none" w:sz="0" w:space="0" w:color="auto"/>
        <w:right w:val="none" w:sz="0" w:space="0" w:color="auto"/>
      </w:divBdr>
    </w:div>
    <w:div w:id="1727607236">
      <w:marLeft w:val="640"/>
      <w:marRight w:val="0"/>
      <w:marTop w:val="0"/>
      <w:marBottom w:val="0"/>
      <w:divBdr>
        <w:top w:val="none" w:sz="0" w:space="0" w:color="auto"/>
        <w:left w:val="none" w:sz="0" w:space="0" w:color="auto"/>
        <w:bottom w:val="none" w:sz="0" w:space="0" w:color="auto"/>
        <w:right w:val="none" w:sz="0" w:space="0" w:color="auto"/>
      </w:divBdr>
    </w:div>
    <w:div w:id="1727676199">
      <w:marLeft w:val="640"/>
      <w:marRight w:val="0"/>
      <w:marTop w:val="0"/>
      <w:marBottom w:val="0"/>
      <w:divBdr>
        <w:top w:val="none" w:sz="0" w:space="0" w:color="auto"/>
        <w:left w:val="none" w:sz="0" w:space="0" w:color="auto"/>
        <w:bottom w:val="none" w:sz="0" w:space="0" w:color="auto"/>
        <w:right w:val="none" w:sz="0" w:space="0" w:color="auto"/>
      </w:divBdr>
    </w:div>
    <w:div w:id="1727680216">
      <w:marLeft w:val="640"/>
      <w:marRight w:val="0"/>
      <w:marTop w:val="0"/>
      <w:marBottom w:val="0"/>
      <w:divBdr>
        <w:top w:val="none" w:sz="0" w:space="0" w:color="auto"/>
        <w:left w:val="none" w:sz="0" w:space="0" w:color="auto"/>
        <w:bottom w:val="none" w:sz="0" w:space="0" w:color="auto"/>
        <w:right w:val="none" w:sz="0" w:space="0" w:color="auto"/>
      </w:divBdr>
    </w:div>
    <w:div w:id="1727800566">
      <w:marLeft w:val="640"/>
      <w:marRight w:val="0"/>
      <w:marTop w:val="0"/>
      <w:marBottom w:val="0"/>
      <w:divBdr>
        <w:top w:val="none" w:sz="0" w:space="0" w:color="auto"/>
        <w:left w:val="none" w:sz="0" w:space="0" w:color="auto"/>
        <w:bottom w:val="none" w:sz="0" w:space="0" w:color="auto"/>
        <w:right w:val="none" w:sz="0" w:space="0" w:color="auto"/>
      </w:divBdr>
    </w:div>
    <w:div w:id="1727801915">
      <w:marLeft w:val="640"/>
      <w:marRight w:val="0"/>
      <w:marTop w:val="0"/>
      <w:marBottom w:val="0"/>
      <w:divBdr>
        <w:top w:val="none" w:sz="0" w:space="0" w:color="auto"/>
        <w:left w:val="none" w:sz="0" w:space="0" w:color="auto"/>
        <w:bottom w:val="none" w:sz="0" w:space="0" w:color="auto"/>
        <w:right w:val="none" w:sz="0" w:space="0" w:color="auto"/>
      </w:divBdr>
    </w:div>
    <w:div w:id="1727876013">
      <w:marLeft w:val="640"/>
      <w:marRight w:val="0"/>
      <w:marTop w:val="0"/>
      <w:marBottom w:val="0"/>
      <w:divBdr>
        <w:top w:val="none" w:sz="0" w:space="0" w:color="auto"/>
        <w:left w:val="none" w:sz="0" w:space="0" w:color="auto"/>
        <w:bottom w:val="none" w:sz="0" w:space="0" w:color="auto"/>
        <w:right w:val="none" w:sz="0" w:space="0" w:color="auto"/>
      </w:divBdr>
    </w:div>
    <w:div w:id="1727950635">
      <w:marLeft w:val="640"/>
      <w:marRight w:val="0"/>
      <w:marTop w:val="0"/>
      <w:marBottom w:val="0"/>
      <w:divBdr>
        <w:top w:val="none" w:sz="0" w:space="0" w:color="auto"/>
        <w:left w:val="none" w:sz="0" w:space="0" w:color="auto"/>
        <w:bottom w:val="none" w:sz="0" w:space="0" w:color="auto"/>
        <w:right w:val="none" w:sz="0" w:space="0" w:color="auto"/>
      </w:divBdr>
    </w:div>
    <w:div w:id="1727953965">
      <w:marLeft w:val="640"/>
      <w:marRight w:val="0"/>
      <w:marTop w:val="0"/>
      <w:marBottom w:val="0"/>
      <w:divBdr>
        <w:top w:val="none" w:sz="0" w:space="0" w:color="auto"/>
        <w:left w:val="none" w:sz="0" w:space="0" w:color="auto"/>
        <w:bottom w:val="none" w:sz="0" w:space="0" w:color="auto"/>
        <w:right w:val="none" w:sz="0" w:space="0" w:color="auto"/>
      </w:divBdr>
    </w:div>
    <w:div w:id="1728064807">
      <w:marLeft w:val="640"/>
      <w:marRight w:val="0"/>
      <w:marTop w:val="0"/>
      <w:marBottom w:val="0"/>
      <w:divBdr>
        <w:top w:val="none" w:sz="0" w:space="0" w:color="auto"/>
        <w:left w:val="none" w:sz="0" w:space="0" w:color="auto"/>
        <w:bottom w:val="none" w:sz="0" w:space="0" w:color="auto"/>
        <w:right w:val="none" w:sz="0" w:space="0" w:color="auto"/>
      </w:divBdr>
    </w:div>
    <w:div w:id="1728064871">
      <w:marLeft w:val="640"/>
      <w:marRight w:val="0"/>
      <w:marTop w:val="0"/>
      <w:marBottom w:val="0"/>
      <w:divBdr>
        <w:top w:val="none" w:sz="0" w:space="0" w:color="auto"/>
        <w:left w:val="none" w:sz="0" w:space="0" w:color="auto"/>
        <w:bottom w:val="none" w:sz="0" w:space="0" w:color="auto"/>
        <w:right w:val="none" w:sz="0" w:space="0" w:color="auto"/>
      </w:divBdr>
    </w:div>
    <w:div w:id="1728071966">
      <w:marLeft w:val="640"/>
      <w:marRight w:val="0"/>
      <w:marTop w:val="0"/>
      <w:marBottom w:val="0"/>
      <w:divBdr>
        <w:top w:val="none" w:sz="0" w:space="0" w:color="auto"/>
        <w:left w:val="none" w:sz="0" w:space="0" w:color="auto"/>
        <w:bottom w:val="none" w:sz="0" w:space="0" w:color="auto"/>
        <w:right w:val="none" w:sz="0" w:space="0" w:color="auto"/>
      </w:divBdr>
    </w:div>
    <w:div w:id="1728256794">
      <w:marLeft w:val="0"/>
      <w:marRight w:val="0"/>
      <w:marTop w:val="0"/>
      <w:marBottom w:val="0"/>
      <w:divBdr>
        <w:top w:val="none" w:sz="0" w:space="0" w:color="auto"/>
        <w:left w:val="none" w:sz="0" w:space="0" w:color="auto"/>
        <w:bottom w:val="none" w:sz="0" w:space="0" w:color="auto"/>
        <w:right w:val="none" w:sz="0" w:space="0" w:color="auto"/>
      </w:divBdr>
    </w:div>
    <w:div w:id="1728263421">
      <w:marLeft w:val="640"/>
      <w:marRight w:val="0"/>
      <w:marTop w:val="0"/>
      <w:marBottom w:val="0"/>
      <w:divBdr>
        <w:top w:val="none" w:sz="0" w:space="0" w:color="auto"/>
        <w:left w:val="none" w:sz="0" w:space="0" w:color="auto"/>
        <w:bottom w:val="none" w:sz="0" w:space="0" w:color="auto"/>
        <w:right w:val="none" w:sz="0" w:space="0" w:color="auto"/>
      </w:divBdr>
    </w:div>
    <w:div w:id="1728333257">
      <w:marLeft w:val="640"/>
      <w:marRight w:val="0"/>
      <w:marTop w:val="0"/>
      <w:marBottom w:val="0"/>
      <w:divBdr>
        <w:top w:val="none" w:sz="0" w:space="0" w:color="auto"/>
        <w:left w:val="none" w:sz="0" w:space="0" w:color="auto"/>
        <w:bottom w:val="none" w:sz="0" w:space="0" w:color="auto"/>
        <w:right w:val="none" w:sz="0" w:space="0" w:color="auto"/>
      </w:divBdr>
    </w:div>
    <w:div w:id="1728408939">
      <w:marLeft w:val="640"/>
      <w:marRight w:val="0"/>
      <w:marTop w:val="0"/>
      <w:marBottom w:val="0"/>
      <w:divBdr>
        <w:top w:val="none" w:sz="0" w:space="0" w:color="auto"/>
        <w:left w:val="none" w:sz="0" w:space="0" w:color="auto"/>
        <w:bottom w:val="none" w:sz="0" w:space="0" w:color="auto"/>
        <w:right w:val="none" w:sz="0" w:space="0" w:color="auto"/>
      </w:divBdr>
    </w:div>
    <w:div w:id="1728410810">
      <w:marLeft w:val="640"/>
      <w:marRight w:val="0"/>
      <w:marTop w:val="0"/>
      <w:marBottom w:val="0"/>
      <w:divBdr>
        <w:top w:val="none" w:sz="0" w:space="0" w:color="auto"/>
        <w:left w:val="none" w:sz="0" w:space="0" w:color="auto"/>
        <w:bottom w:val="none" w:sz="0" w:space="0" w:color="auto"/>
        <w:right w:val="none" w:sz="0" w:space="0" w:color="auto"/>
      </w:divBdr>
    </w:div>
    <w:div w:id="1728453739">
      <w:marLeft w:val="640"/>
      <w:marRight w:val="0"/>
      <w:marTop w:val="0"/>
      <w:marBottom w:val="0"/>
      <w:divBdr>
        <w:top w:val="none" w:sz="0" w:space="0" w:color="auto"/>
        <w:left w:val="none" w:sz="0" w:space="0" w:color="auto"/>
        <w:bottom w:val="none" w:sz="0" w:space="0" w:color="auto"/>
        <w:right w:val="none" w:sz="0" w:space="0" w:color="auto"/>
      </w:divBdr>
    </w:div>
    <w:div w:id="1728525416">
      <w:marLeft w:val="640"/>
      <w:marRight w:val="0"/>
      <w:marTop w:val="0"/>
      <w:marBottom w:val="0"/>
      <w:divBdr>
        <w:top w:val="none" w:sz="0" w:space="0" w:color="auto"/>
        <w:left w:val="none" w:sz="0" w:space="0" w:color="auto"/>
        <w:bottom w:val="none" w:sz="0" w:space="0" w:color="auto"/>
        <w:right w:val="none" w:sz="0" w:space="0" w:color="auto"/>
      </w:divBdr>
    </w:div>
    <w:div w:id="1728600517">
      <w:marLeft w:val="640"/>
      <w:marRight w:val="0"/>
      <w:marTop w:val="0"/>
      <w:marBottom w:val="0"/>
      <w:divBdr>
        <w:top w:val="none" w:sz="0" w:space="0" w:color="auto"/>
        <w:left w:val="none" w:sz="0" w:space="0" w:color="auto"/>
        <w:bottom w:val="none" w:sz="0" w:space="0" w:color="auto"/>
        <w:right w:val="none" w:sz="0" w:space="0" w:color="auto"/>
      </w:divBdr>
    </w:div>
    <w:div w:id="1728600663">
      <w:marLeft w:val="640"/>
      <w:marRight w:val="0"/>
      <w:marTop w:val="0"/>
      <w:marBottom w:val="0"/>
      <w:divBdr>
        <w:top w:val="none" w:sz="0" w:space="0" w:color="auto"/>
        <w:left w:val="none" w:sz="0" w:space="0" w:color="auto"/>
        <w:bottom w:val="none" w:sz="0" w:space="0" w:color="auto"/>
        <w:right w:val="none" w:sz="0" w:space="0" w:color="auto"/>
      </w:divBdr>
    </w:div>
    <w:div w:id="1728649449">
      <w:marLeft w:val="640"/>
      <w:marRight w:val="0"/>
      <w:marTop w:val="0"/>
      <w:marBottom w:val="0"/>
      <w:divBdr>
        <w:top w:val="none" w:sz="0" w:space="0" w:color="auto"/>
        <w:left w:val="none" w:sz="0" w:space="0" w:color="auto"/>
        <w:bottom w:val="none" w:sz="0" w:space="0" w:color="auto"/>
        <w:right w:val="none" w:sz="0" w:space="0" w:color="auto"/>
      </w:divBdr>
    </w:div>
    <w:div w:id="1728720183">
      <w:marLeft w:val="640"/>
      <w:marRight w:val="0"/>
      <w:marTop w:val="0"/>
      <w:marBottom w:val="0"/>
      <w:divBdr>
        <w:top w:val="none" w:sz="0" w:space="0" w:color="auto"/>
        <w:left w:val="none" w:sz="0" w:space="0" w:color="auto"/>
        <w:bottom w:val="none" w:sz="0" w:space="0" w:color="auto"/>
        <w:right w:val="none" w:sz="0" w:space="0" w:color="auto"/>
      </w:divBdr>
    </w:div>
    <w:div w:id="1728726706">
      <w:marLeft w:val="640"/>
      <w:marRight w:val="0"/>
      <w:marTop w:val="0"/>
      <w:marBottom w:val="0"/>
      <w:divBdr>
        <w:top w:val="none" w:sz="0" w:space="0" w:color="auto"/>
        <w:left w:val="none" w:sz="0" w:space="0" w:color="auto"/>
        <w:bottom w:val="none" w:sz="0" w:space="0" w:color="auto"/>
        <w:right w:val="none" w:sz="0" w:space="0" w:color="auto"/>
      </w:divBdr>
    </w:div>
    <w:div w:id="1728800455">
      <w:marLeft w:val="640"/>
      <w:marRight w:val="0"/>
      <w:marTop w:val="0"/>
      <w:marBottom w:val="0"/>
      <w:divBdr>
        <w:top w:val="none" w:sz="0" w:space="0" w:color="auto"/>
        <w:left w:val="none" w:sz="0" w:space="0" w:color="auto"/>
        <w:bottom w:val="none" w:sz="0" w:space="0" w:color="auto"/>
        <w:right w:val="none" w:sz="0" w:space="0" w:color="auto"/>
      </w:divBdr>
    </w:div>
    <w:div w:id="1728913145">
      <w:marLeft w:val="640"/>
      <w:marRight w:val="0"/>
      <w:marTop w:val="0"/>
      <w:marBottom w:val="0"/>
      <w:divBdr>
        <w:top w:val="none" w:sz="0" w:space="0" w:color="auto"/>
        <w:left w:val="none" w:sz="0" w:space="0" w:color="auto"/>
        <w:bottom w:val="none" w:sz="0" w:space="0" w:color="auto"/>
        <w:right w:val="none" w:sz="0" w:space="0" w:color="auto"/>
      </w:divBdr>
    </w:div>
    <w:div w:id="1728915406">
      <w:marLeft w:val="640"/>
      <w:marRight w:val="0"/>
      <w:marTop w:val="0"/>
      <w:marBottom w:val="0"/>
      <w:divBdr>
        <w:top w:val="none" w:sz="0" w:space="0" w:color="auto"/>
        <w:left w:val="none" w:sz="0" w:space="0" w:color="auto"/>
        <w:bottom w:val="none" w:sz="0" w:space="0" w:color="auto"/>
        <w:right w:val="none" w:sz="0" w:space="0" w:color="auto"/>
      </w:divBdr>
    </w:div>
    <w:div w:id="1728986809">
      <w:marLeft w:val="640"/>
      <w:marRight w:val="0"/>
      <w:marTop w:val="0"/>
      <w:marBottom w:val="0"/>
      <w:divBdr>
        <w:top w:val="none" w:sz="0" w:space="0" w:color="auto"/>
        <w:left w:val="none" w:sz="0" w:space="0" w:color="auto"/>
        <w:bottom w:val="none" w:sz="0" w:space="0" w:color="auto"/>
        <w:right w:val="none" w:sz="0" w:space="0" w:color="auto"/>
      </w:divBdr>
    </w:div>
    <w:div w:id="1728989179">
      <w:marLeft w:val="640"/>
      <w:marRight w:val="0"/>
      <w:marTop w:val="0"/>
      <w:marBottom w:val="0"/>
      <w:divBdr>
        <w:top w:val="none" w:sz="0" w:space="0" w:color="auto"/>
        <w:left w:val="none" w:sz="0" w:space="0" w:color="auto"/>
        <w:bottom w:val="none" w:sz="0" w:space="0" w:color="auto"/>
        <w:right w:val="none" w:sz="0" w:space="0" w:color="auto"/>
      </w:divBdr>
    </w:div>
    <w:div w:id="1728990902">
      <w:marLeft w:val="640"/>
      <w:marRight w:val="0"/>
      <w:marTop w:val="0"/>
      <w:marBottom w:val="0"/>
      <w:divBdr>
        <w:top w:val="none" w:sz="0" w:space="0" w:color="auto"/>
        <w:left w:val="none" w:sz="0" w:space="0" w:color="auto"/>
        <w:bottom w:val="none" w:sz="0" w:space="0" w:color="auto"/>
        <w:right w:val="none" w:sz="0" w:space="0" w:color="auto"/>
      </w:divBdr>
    </w:div>
    <w:div w:id="1729062203">
      <w:marLeft w:val="640"/>
      <w:marRight w:val="0"/>
      <w:marTop w:val="0"/>
      <w:marBottom w:val="0"/>
      <w:divBdr>
        <w:top w:val="none" w:sz="0" w:space="0" w:color="auto"/>
        <w:left w:val="none" w:sz="0" w:space="0" w:color="auto"/>
        <w:bottom w:val="none" w:sz="0" w:space="0" w:color="auto"/>
        <w:right w:val="none" w:sz="0" w:space="0" w:color="auto"/>
      </w:divBdr>
    </w:div>
    <w:div w:id="1729108906">
      <w:marLeft w:val="640"/>
      <w:marRight w:val="0"/>
      <w:marTop w:val="0"/>
      <w:marBottom w:val="0"/>
      <w:divBdr>
        <w:top w:val="none" w:sz="0" w:space="0" w:color="auto"/>
        <w:left w:val="none" w:sz="0" w:space="0" w:color="auto"/>
        <w:bottom w:val="none" w:sz="0" w:space="0" w:color="auto"/>
        <w:right w:val="none" w:sz="0" w:space="0" w:color="auto"/>
      </w:divBdr>
    </w:div>
    <w:div w:id="1729111488">
      <w:marLeft w:val="640"/>
      <w:marRight w:val="0"/>
      <w:marTop w:val="0"/>
      <w:marBottom w:val="0"/>
      <w:divBdr>
        <w:top w:val="none" w:sz="0" w:space="0" w:color="auto"/>
        <w:left w:val="none" w:sz="0" w:space="0" w:color="auto"/>
        <w:bottom w:val="none" w:sz="0" w:space="0" w:color="auto"/>
        <w:right w:val="none" w:sz="0" w:space="0" w:color="auto"/>
      </w:divBdr>
    </w:div>
    <w:div w:id="1729189428">
      <w:marLeft w:val="640"/>
      <w:marRight w:val="0"/>
      <w:marTop w:val="0"/>
      <w:marBottom w:val="0"/>
      <w:divBdr>
        <w:top w:val="none" w:sz="0" w:space="0" w:color="auto"/>
        <w:left w:val="none" w:sz="0" w:space="0" w:color="auto"/>
        <w:bottom w:val="none" w:sz="0" w:space="0" w:color="auto"/>
        <w:right w:val="none" w:sz="0" w:space="0" w:color="auto"/>
      </w:divBdr>
    </w:div>
    <w:div w:id="1729255799">
      <w:marLeft w:val="640"/>
      <w:marRight w:val="0"/>
      <w:marTop w:val="0"/>
      <w:marBottom w:val="0"/>
      <w:divBdr>
        <w:top w:val="none" w:sz="0" w:space="0" w:color="auto"/>
        <w:left w:val="none" w:sz="0" w:space="0" w:color="auto"/>
        <w:bottom w:val="none" w:sz="0" w:space="0" w:color="auto"/>
        <w:right w:val="none" w:sz="0" w:space="0" w:color="auto"/>
      </w:divBdr>
    </w:div>
    <w:div w:id="1729260939">
      <w:marLeft w:val="640"/>
      <w:marRight w:val="0"/>
      <w:marTop w:val="0"/>
      <w:marBottom w:val="0"/>
      <w:divBdr>
        <w:top w:val="none" w:sz="0" w:space="0" w:color="auto"/>
        <w:left w:val="none" w:sz="0" w:space="0" w:color="auto"/>
        <w:bottom w:val="none" w:sz="0" w:space="0" w:color="auto"/>
        <w:right w:val="none" w:sz="0" w:space="0" w:color="auto"/>
      </w:divBdr>
    </w:div>
    <w:div w:id="1729261825">
      <w:marLeft w:val="640"/>
      <w:marRight w:val="0"/>
      <w:marTop w:val="0"/>
      <w:marBottom w:val="0"/>
      <w:divBdr>
        <w:top w:val="none" w:sz="0" w:space="0" w:color="auto"/>
        <w:left w:val="none" w:sz="0" w:space="0" w:color="auto"/>
        <w:bottom w:val="none" w:sz="0" w:space="0" w:color="auto"/>
        <w:right w:val="none" w:sz="0" w:space="0" w:color="auto"/>
      </w:divBdr>
    </w:div>
    <w:div w:id="1729263751">
      <w:marLeft w:val="640"/>
      <w:marRight w:val="0"/>
      <w:marTop w:val="0"/>
      <w:marBottom w:val="0"/>
      <w:divBdr>
        <w:top w:val="none" w:sz="0" w:space="0" w:color="auto"/>
        <w:left w:val="none" w:sz="0" w:space="0" w:color="auto"/>
        <w:bottom w:val="none" w:sz="0" w:space="0" w:color="auto"/>
        <w:right w:val="none" w:sz="0" w:space="0" w:color="auto"/>
      </w:divBdr>
    </w:div>
    <w:div w:id="1729298738">
      <w:marLeft w:val="640"/>
      <w:marRight w:val="0"/>
      <w:marTop w:val="0"/>
      <w:marBottom w:val="0"/>
      <w:divBdr>
        <w:top w:val="none" w:sz="0" w:space="0" w:color="auto"/>
        <w:left w:val="none" w:sz="0" w:space="0" w:color="auto"/>
        <w:bottom w:val="none" w:sz="0" w:space="0" w:color="auto"/>
        <w:right w:val="none" w:sz="0" w:space="0" w:color="auto"/>
      </w:divBdr>
    </w:div>
    <w:div w:id="1729303104">
      <w:marLeft w:val="640"/>
      <w:marRight w:val="0"/>
      <w:marTop w:val="0"/>
      <w:marBottom w:val="0"/>
      <w:divBdr>
        <w:top w:val="none" w:sz="0" w:space="0" w:color="auto"/>
        <w:left w:val="none" w:sz="0" w:space="0" w:color="auto"/>
        <w:bottom w:val="none" w:sz="0" w:space="0" w:color="auto"/>
        <w:right w:val="none" w:sz="0" w:space="0" w:color="auto"/>
      </w:divBdr>
    </w:div>
    <w:div w:id="1729307104">
      <w:marLeft w:val="640"/>
      <w:marRight w:val="0"/>
      <w:marTop w:val="0"/>
      <w:marBottom w:val="0"/>
      <w:divBdr>
        <w:top w:val="none" w:sz="0" w:space="0" w:color="auto"/>
        <w:left w:val="none" w:sz="0" w:space="0" w:color="auto"/>
        <w:bottom w:val="none" w:sz="0" w:space="0" w:color="auto"/>
        <w:right w:val="none" w:sz="0" w:space="0" w:color="auto"/>
      </w:divBdr>
    </w:div>
    <w:div w:id="1729380382">
      <w:marLeft w:val="640"/>
      <w:marRight w:val="0"/>
      <w:marTop w:val="0"/>
      <w:marBottom w:val="0"/>
      <w:divBdr>
        <w:top w:val="none" w:sz="0" w:space="0" w:color="auto"/>
        <w:left w:val="none" w:sz="0" w:space="0" w:color="auto"/>
        <w:bottom w:val="none" w:sz="0" w:space="0" w:color="auto"/>
        <w:right w:val="none" w:sz="0" w:space="0" w:color="auto"/>
      </w:divBdr>
    </w:div>
    <w:div w:id="1729451088">
      <w:marLeft w:val="640"/>
      <w:marRight w:val="0"/>
      <w:marTop w:val="0"/>
      <w:marBottom w:val="0"/>
      <w:divBdr>
        <w:top w:val="none" w:sz="0" w:space="0" w:color="auto"/>
        <w:left w:val="none" w:sz="0" w:space="0" w:color="auto"/>
        <w:bottom w:val="none" w:sz="0" w:space="0" w:color="auto"/>
        <w:right w:val="none" w:sz="0" w:space="0" w:color="auto"/>
      </w:divBdr>
    </w:div>
    <w:div w:id="1729451382">
      <w:marLeft w:val="640"/>
      <w:marRight w:val="0"/>
      <w:marTop w:val="0"/>
      <w:marBottom w:val="0"/>
      <w:divBdr>
        <w:top w:val="none" w:sz="0" w:space="0" w:color="auto"/>
        <w:left w:val="none" w:sz="0" w:space="0" w:color="auto"/>
        <w:bottom w:val="none" w:sz="0" w:space="0" w:color="auto"/>
        <w:right w:val="none" w:sz="0" w:space="0" w:color="auto"/>
      </w:divBdr>
    </w:div>
    <w:div w:id="1729452884">
      <w:marLeft w:val="640"/>
      <w:marRight w:val="0"/>
      <w:marTop w:val="0"/>
      <w:marBottom w:val="0"/>
      <w:divBdr>
        <w:top w:val="none" w:sz="0" w:space="0" w:color="auto"/>
        <w:left w:val="none" w:sz="0" w:space="0" w:color="auto"/>
        <w:bottom w:val="none" w:sz="0" w:space="0" w:color="auto"/>
        <w:right w:val="none" w:sz="0" w:space="0" w:color="auto"/>
      </w:divBdr>
    </w:div>
    <w:div w:id="1729567521">
      <w:marLeft w:val="640"/>
      <w:marRight w:val="0"/>
      <w:marTop w:val="0"/>
      <w:marBottom w:val="0"/>
      <w:divBdr>
        <w:top w:val="none" w:sz="0" w:space="0" w:color="auto"/>
        <w:left w:val="none" w:sz="0" w:space="0" w:color="auto"/>
        <w:bottom w:val="none" w:sz="0" w:space="0" w:color="auto"/>
        <w:right w:val="none" w:sz="0" w:space="0" w:color="auto"/>
      </w:divBdr>
    </w:div>
    <w:div w:id="1729568576">
      <w:marLeft w:val="640"/>
      <w:marRight w:val="0"/>
      <w:marTop w:val="0"/>
      <w:marBottom w:val="0"/>
      <w:divBdr>
        <w:top w:val="none" w:sz="0" w:space="0" w:color="auto"/>
        <w:left w:val="none" w:sz="0" w:space="0" w:color="auto"/>
        <w:bottom w:val="none" w:sz="0" w:space="0" w:color="auto"/>
        <w:right w:val="none" w:sz="0" w:space="0" w:color="auto"/>
      </w:divBdr>
    </w:div>
    <w:div w:id="1729570389">
      <w:marLeft w:val="640"/>
      <w:marRight w:val="0"/>
      <w:marTop w:val="0"/>
      <w:marBottom w:val="0"/>
      <w:divBdr>
        <w:top w:val="none" w:sz="0" w:space="0" w:color="auto"/>
        <w:left w:val="none" w:sz="0" w:space="0" w:color="auto"/>
        <w:bottom w:val="none" w:sz="0" w:space="0" w:color="auto"/>
        <w:right w:val="none" w:sz="0" w:space="0" w:color="auto"/>
      </w:divBdr>
    </w:div>
    <w:div w:id="1729647041">
      <w:marLeft w:val="640"/>
      <w:marRight w:val="0"/>
      <w:marTop w:val="0"/>
      <w:marBottom w:val="0"/>
      <w:divBdr>
        <w:top w:val="none" w:sz="0" w:space="0" w:color="auto"/>
        <w:left w:val="none" w:sz="0" w:space="0" w:color="auto"/>
        <w:bottom w:val="none" w:sz="0" w:space="0" w:color="auto"/>
        <w:right w:val="none" w:sz="0" w:space="0" w:color="auto"/>
      </w:divBdr>
    </w:div>
    <w:div w:id="1729647367">
      <w:marLeft w:val="640"/>
      <w:marRight w:val="0"/>
      <w:marTop w:val="0"/>
      <w:marBottom w:val="0"/>
      <w:divBdr>
        <w:top w:val="none" w:sz="0" w:space="0" w:color="auto"/>
        <w:left w:val="none" w:sz="0" w:space="0" w:color="auto"/>
        <w:bottom w:val="none" w:sz="0" w:space="0" w:color="auto"/>
        <w:right w:val="none" w:sz="0" w:space="0" w:color="auto"/>
      </w:divBdr>
    </w:div>
    <w:div w:id="1729648489">
      <w:marLeft w:val="640"/>
      <w:marRight w:val="0"/>
      <w:marTop w:val="0"/>
      <w:marBottom w:val="0"/>
      <w:divBdr>
        <w:top w:val="none" w:sz="0" w:space="0" w:color="auto"/>
        <w:left w:val="none" w:sz="0" w:space="0" w:color="auto"/>
        <w:bottom w:val="none" w:sz="0" w:space="0" w:color="auto"/>
        <w:right w:val="none" w:sz="0" w:space="0" w:color="auto"/>
      </w:divBdr>
    </w:div>
    <w:div w:id="1729720557">
      <w:marLeft w:val="640"/>
      <w:marRight w:val="0"/>
      <w:marTop w:val="0"/>
      <w:marBottom w:val="0"/>
      <w:divBdr>
        <w:top w:val="none" w:sz="0" w:space="0" w:color="auto"/>
        <w:left w:val="none" w:sz="0" w:space="0" w:color="auto"/>
        <w:bottom w:val="none" w:sz="0" w:space="0" w:color="auto"/>
        <w:right w:val="none" w:sz="0" w:space="0" w:color="auto"/>
      </w:divBdr>
    </w:div>
    <w:div w:id="1729720558">
      <w:marLeft w:val="640"/>
      <w:marRight w:val="0"/>
      <w:marTop w:val="0"/>
      <w:marBottom w:val="0"/>
      <w:divBdr>
        <w:top w:val="none" w:sz="0" w:space="0" w:color="auto"/>
        <w:left w:val="none" w:sz="0" w:space="0" w:color="auto"/>
        <w:bottom w:val="none" w:sz="0" w:space="0" w:color="auto"/>
        <w:right w:val="none" w:sz="0" w:space="0" w:color="auto"/>
      </w:divBdr>
    </w:div>
    <w:div w:id="1729761073">
      <w:marLeft w:val="640"/>
      <w:marRight w:val="0"/>
      <w:marTop w:val="0"/>
      <w:marBottom w:val="0"/>
      <w:divBdr>
        <w:top w:val="none" w:sz="0" w:space="0" w:color="auto"/>
        <w:left w:val="none" w:sz="0" w:space="0" w:color="auto"/>
        <w:bottom w:val="none" w:sz="0" w:space="0" w:color="auto"/>
        <w:right w:val="none" w:sz="0" w:space="0" w:color="auto"/>
      </w:divBdr>
    </w:div>
    <w:div w:id="1729766479">
      <w:marLeft w:val="640"/>
      <w:marRight w:val="0"/>
      <w:marTop w:val="0"/>
      <w:marBottom w:val="0"/>
      <w:divBdr>
        <w:top w:val="none" w:sz="0" w:space="0" w:color="auto"/>
        <w:left w:val="none" w:sz="0" w:space="0" w:color="auto"/>
        <w:bottom w:val="none" w:sz="0" w:space="0" w:color="auto"/>
        <w:right w:val="none" w:sz="0" w:space="0" w:color="auto"/>
      </w:divBdr>
    </w:div>
    <w:div w:id="1729766881">
      <w:marLeft w:val="640"/>
      <w:marRight w:val="0"/>
      <w:marTop w:val="0"/>
      <w:marBottom w:val="0"/>
      <w:divBdr>
        <w:top w:val="none" w:sz="0" w:space="0" w:color="auto"/>
        <w:left w:val="none" w:sz="0" w:space="0" w:color="auto"/>
        <w:bottom w:val="none" w:sz="0" w:space="0" w:color="auto"/>
        <w:right w:val="none" w:sz="0" w:space="0" w:color="auto"/>
      </w:divBdr>
    </w:div>
    <w:div w:id="1729836081">
      <w:marLeft w:val="640"/>
      <w:marRight w:val="0"/>
      <w:marTop w:val="0"/>
      <w:marBottom w:val="0"/>
      <w:divBdr>
        <w:top w:val="none" w:sz="0" w:space="0" w:color="auto"/>
        <w:left w:val="none" w:sz="0" w:space="0" w:color="auto"/>
        <w:bottom w:val="none" w:sz="0" w:space="0" w:color="auto"/>
        <w:right w:val="none" w:sz="0" w:space="0" w:color="auto"/>
      </w:divBdr>
    </w:div>
    <w:div w:id="1729839558">
      <w:marLeft w:val="640"/>
      <w:marRight w:val="0"/>
      <w:marTop w:val="0"/>
      <w:marBottom w:val="0"/>
      <w:divBdr>
        <w:top w:val="none" w:sz="0" w:space="0" w:color="auto"/>
        <w:left w:val="none" w:sz="0" w:space="0" w:color="auto"/>
        <w:bottom w:val="none" w:sz="0" w:space="0" w:color="auto"/>
        <w:right w:val="none" w:sz="0" w:space="0" w:color="auto"/>
      </w:divBdr>
    </w:div>
    <w:div w:id="1729918160">
      <w:marLeft w:val="640"/>
      <w:marRight w:val="0"/>
      <w:marTop w:val="0"/>
      <w:marBottom w:val="0"/>
      <w:divBdr>
        <w:top w:val="none" w:sz="0" w:space="0" w:color="auto"/>
        <w:left w:val="none" w:sz="0" w:space="0" w:color="auto"/>
        <w:bottom w:val="none" w:sz="0" w:space="0" w:color="auto"/>
        <w:right w:val="none" w:sz="0" w:space="0" w:color="auto"/>
      </w:divBdr>
    </w:div>
    <w:div w:id="1729959599">
      <w:marLeft w:val="640"/>
      <w:marRight w:val="0"/>
      <w:marTop w:val="0"/>
      <w:marBottom w:val="0"/>
      <w:divBdr>
        <w:top w:val="none" w:sz="0" w:space="0" w:color="auto"/>
        <w:left w:val="none" w:sz="0" w:space="0" w:color="auto"/>
        <w:bottom w:val="none" w:sz="0" w:space="0" w:color="auto"/>
        <w:right w:val="none" w:sz="0" w:space="0" w:color="auto"/>
      </w:divBdr>
    </w:div>
    <w:div w:id="1729960635">
      <w:marLeft w:val="640"/>
      <w:marRight w:val="0"/>
      <w:marTop w:val="0"/>
      <w:marBottom w:val="0"/>
      <w:divBdr>
        <w:top w:val="none" w:sz="0" w:space="0" w:color="auto"/>
        <w:left w:val="none" w:sz="0" w:space="0" w:color="auto"/>
        <w:bottom w:val="none" w:sz="0" w:space="0" w:color="auto"/>
        <w:right w:val="none" w:sz="0" w:space="0" w:color="auto"/>
      </w:divBdr>
    </w:div>
    <w:div w:id="1730029025">
      <w:marLeft w:val="640"/>
      <w:marRight w:val="0"/>
      <w:marTop w:val="0"/>
      <w:marBottom w:val="0"/>
      <w:divBdr>
        <w:top w:val="none" w:sz="0" w:space="0" w:color="auto"/>
        <w:left w:val="none" w:sz="0" w:space="0" w:color="auto"/>
        <w:bottom w:val="none" w:sz="0" w:space="0" w:color="auto"/>
        <w:right w:val="none" w:sz="0" w:space="0" w:color="auto"/>
      </w:divBdr>
    </w:div>
    <w:div w:id="1730107837">
      <w:marLeft w:val="640"/>
      <w:marRight w:val="0"/>
      <w:marTop w:val="0"/>
      <w:marBottom w:val="0"/>
      <w:divBdr>
        <w:top w:val="none" w:sz="0" w:space="0" w:color="auto"/>
        <w:left w:val="none" w:sz="0" w:space="0" w:color="auto"/>
        <w:bottom w:val="none" w:sz="0" w:space="0" w:color="auto"/>
        <w:right w:val="none" w:sz="0" w:space="0" w:color="auto"/>
      </w:divBdr>
    </w:div>
    <w:div w:id="1730110180">
      <w:marLeft w:val="640"/>
      <w:marRight w:val="0"/>
      <w:marTop w:val="0"/>
      <w:marBottom w:val="0"/>
      <w:divBdr>
        <w:top w:val="none" w:sz="0" w:space="0" w:color="auto"/>
        <w:left w:val="none" w:sz="0" w:space="0" w:color="auto"/>
        <w:bottom w:val="none" w:sz="0" w:space="0" w:color="auto"/>
        <w:right w:val="none" w:sz="0" w:space="0" w:color="auto"/>
      </w:divBdr>
    </w:div>
    <w:div w:id="1730112854">
      <w:marLeft w:val="640"/>
      <w:marRight w:val="0"/>
      <w:marTop w:val="0"/>
      <w:marBottom w:val="0"/>
      <w:divBdr>
        <w:top w:val="none" w:sz="0" w:space="0" w:color="auto"/>
        <w:left w:val="none" w:sz="0" w:space="0" w:color="auto"/>
        <w:bottom w:val="none" w:sz="0" w:space="0" w:color="auto"/>
        <w:right w:val="none" w:sz="0" w:space="0" w:color="auto"/>
      </w:divBdr>
    </w:div>
    <w:div w:id="1730153468">
      <w:marLeft w:val="640"/>
      <w:marRight w:val="0"/>
      <w:marTop w:val="0"/>
      <w:marBottom w:val="0"/>
      <w:divBdr>
        <w:top w:val="none" w:sz="0" w:space="0" w:color="auto"/>
        <w:left w:val="none" w:sz="0" w:space="0" w:color="auto"/>
        <w:bottom w:val="none" w:sz="0" w:space="0" w:color="auto"/>
        <w:right w:val="none" w:sz="0" w:space="0" w:color="auto"/>
      </w:divBdr>
    </w:div>
    <w:div w:id="1730181150">
      <w:marLeft w:val="640"/>
      <w:marRight w:val="0"/>
      <w:marTop w:val="0"/>
      <w:marBottom w:val="0"/>
      <w:divBdr>
        <w:top w:val="none" w:sz="0" w:space="0" w:color="auto"/>
        <w:left w:val="none" w:sz="0" w:space="0" w:color="auto"/>
        <w:bottom w:val="none" w:sz="0" w:space="0" w:color="auto"/>
        <w:right w:val="none" w:sz="0" w:space="0" w:color="auto"/>
      </w:divBdr>
    </w:div>
    <w:div w:id="1730181577">
      <w:marLeft w:val="640"/>
      <w:marRight w:val="0"/>
      <w:marTop w:val="0"/>
      <w:marBottom w:val="0"/>
      <w:divBdr>
        <w:top w:val="none" w:sz="0" w:space="0" w:color="auto"/>
        <w:left w:val="none" w:sz="0" w:space="0" w:color="auto"/>
        <w:bottom w:val="none" w:sz="0" w:space="0" w:color="auto"/>
        <w:right w:val="none" w:sz="0" w:space="0" w:color="auto"/>
      </w:divBdr>
    </w:div>
    <w:div w:id="1730298730">
      <w:marLeft w:val="640"/>
      <w:marRight w:val="0"/>
      <w:marTop w:val="0"/>
      <w:marBottom w:val="0"/>
      <w:divBdr>
        <w:top w:val="none" w:sz="0" w:space="0" w:color="auto"/>
        <w:left w:val="none" w:sz="0" w:space="0" w:color="auto"/>
        <w:bottom w:val="none" w:sz="0" w:space="0" w:color="auto"/>
        <w:right w:val="none" w:sz="0" w:space="0" w:color="auto"/>
      </w:divBdr>
    </w:div>
    <w:div w:id="1730301164">
      <w:marLeft w:val="640"/>
      <w:marRight w:val="0"/>
      <w:marTop w:val="0"/>
      <w:marBottom w:val="0"/>
      <w:divBdr>
        <w:top w:val="none" w:sz="0" w:space="0" w:color="auto"/>
        <w:left w:val="none" w:sz="0" w:space="0" w:color="auto"/>
        <w:bottom w:val="none" w:sz="0" w:space="0" w:color="auto"/>
        <w:right w:val="none" w:sz="0" w:space="0" w:color="auto"/>
      </w:divBdr>
    </w:div>
    <w:div w:id="1730302534">
      <w:marLeft w:val="640"/>
      <w:marRight w:val="0"/>
      <w:marTop w:val="0"/>
      <w:marBottom w:val="0"/>
      <w:divBdr>
        <w:top w:val="none" w:sz="0" w:space="0" w:color="auto"/>
        <w:left w:val="none" w:sz="0" w:space="0" w:color="auto"/>
        <w:bottom w:val="none" w:sz="0" w:space="0" w:color="auto"/>
        <w:right w:val="none" w:sz="0" w:space="0" w:color="auto"/>
      </w:divBdr>
    </w:div>
    <w:div w:id="1730304700">
      <w:marLeft w:val="640"/>
      <w:marRight w:val="0"/>
      <w:marTop w:val="0"/>
      <w:marBottom w:val="0"/>
      <w:divBdr>
        <w:top w:val="none" w:sz="0" w:space="0" w:color="auto"/>
        <w:left w:val="none" w:sz="0" w:space="0" w:color="auto"/>
        <w:bottom w:val="none" w:sz="0" w:space="0" w:color="auto"/>
        <w:right w:val="none" w:sz="0" w:space="0" w:color="auto"/>
      </w:divBdr>
    </w:div>
    <w:div w:id="1730499263">
      <w:marLeft w:val="640"/>
      <w:marRight w:val="0"/>
      <w:marTop w:val="0"/>
      <w:marBottom w:val="0"/>
      <w:divBdr>
        <w:top w:val="none" w:sz="0" w:space="0" w:color="auto"/>
        <w:left w:val="none" w:sz="0" w:space="0" w:color="auto"/>
        <w:bottom w:val="none" w:sz="0" w:space="0" w:color="auto"/>
        <w:right w:val="none" w:sz="0" w:space="0" w:color="auto"/>
      </w:divBdr>
    </w:div>
    <w:div w:id="1730570890">
      <w:marLeft w:val="640"/>
      <w:marRight w:val="0"/>
      <w:marTop w:val="0"/>
      <w:marBottom w:val="0"/>
      <w:divBdr>
        <w:top w:val="none" w:sz="0" w:space="0" w:color="auto"/>
        <w:left w:val="none" w:sz="0" w:space="0" w:color="auto"/>
        <w:bottom w:val="none" w:sz="0" w:space="0" w:color="auto"/>
        <w:right w:val="none" w:sz="0" w:space="0" w:color="auto"/>
      </w:divBdr>
    </w:div>
    <w:div w:id="1730572310">
      <w:marLeft w:val="640"/>
      <w:marRight w:val="0"/>
      <w:marTop w:val="0"/>
      <w:marBottom w:val="0"/>
      <w:divBdr>
        <w:top w:val="none" w:sz="0" w:space="0" w:color="auto"/>
        <w:left w:val="none" w:sz="0" w:space="0" w:color="auto"/>
        <w:bottom w:val="none" w:sz="0" w:space="0" w:color="auto"/>
        <w:right w:val="none" w:sz="0" w:space="0" w:color="auto"/>
      </w:divBdr>
    </w:div>
    <w:div w:id="1730616230">
      <w:marLeft w:val="640"/>
      <w:marRight w:val="0"/>
      <w:marTop w:val="0"/>
      <w:marBottom w:val="0"/>
      <w:divBdr>
        <w:top w:val="none" w:sz="0" w:space="0" w:color="auto"/>
        <w:left w:val="none" w:sz="0" w:space="0" w:color="auto"/>
        <w:bottom w:val="none" w:sz="0" w:space="0" w:color="auto"/>
        <w:right w:val="none" w:sz="0" w:space="0" w:color="auto"/>
      </w:divBdr>
    </w:div>
    <w:div w:id="1730616306">
      <w:marLeft w:val="640"/>
      <w:marRight w:val="0"/>
      <w:marTop w:val="0"/>
      <w:marBottom w:val="0"/>
      <w:divBdr>
        <w:top w:val="none" w:sz="0" w:space="0" w:color="auto"/>
        <w:left w:val="none" w:sz="0" w:space="0" w:color="auto"/>
        <w:bottom w:val="none" w:sz="0" w:space="0" w:color="auto"/>
        <w:right w:val="none" w:sz="0" w:space="0" w:color="auto"/>
      </w:divBdr>
    </w:div>
    <w:div w:id="1730686323">
      <w:marLeft w:val="640"/>
      <w:marRight w:val="0"/>
      <w:marTop w:val="0"/>
      <w:marBottom w:val="0"/>
      <w:divBdr>
        <w:top w:val="none" w:sz="0" w:space="0" w:color="auto"/>
        <w:left w:val="none" w:sz="0" w:space="0" w:color="auto"/>
        <w:bottom w:val="none" w:sz="0" w:space="0" w:color="auto"/>
        <w:right w:val="none" w:sz="0" w:space="0" w:color="auto"/>
      </w:divBdr>
    </w:div>
    <w:div w:id="1730688509">
      <w:marLeft w:val="640"/>
      <w:marRight w:val="0"/>
      <w:marTop w:val="0"/>
      <w:marBottom w:val="0"/>
      <w:divBdr>
        <w:top w:val="none" w:sz="0" w:space="0" w:color="auto"/>
        <w:left w:val="none" w:sz="0" w:space="0" w:color="auto"/>
        <w:bottom w:val="none" w:sz="0" w:space="0" w:color="auto"/>
        <w:right w:val="none" w:sz="0" w:space="0" w:color="auto"/>
      </w:divBdr>
    </w:div>
    <w:div w:id="1730693481">
      <w:marLeft w:val="640"/>
      <w:marRight w:val="0"/>
      <w:marTop w:val="0"/>
      <w:marBottom w:val="0"/>
      <w:divBdr>
        <w:top w:val="none" w:sz="0" w:space="0" w:color="auto"/>
        <w:left w:val="none" w:sz="0" w:space="0" w:color="auto"/>
        <w:bottom w:val="none" w:sz="0" w:space="0" w:color="auto"/>
        <w:right w:val="none" w:sz="0" w:space="0" w:color="auto"/>
      </w:divBdr>
    </w:div>
    <w:div w:id="1730764097">
      <w:marLeft w:val="640"/>
      <w:marRight w:val="0"/>
      <w:marTop w:val="0"/>
      <w:marBottom w:val="0"/>
      <w:divBdr>
        <w:top w:val="none" w:sz="0" w:space="0" w:color="auto"/>
        <w:left w:val="none" w:sz="0" w:space="0" w:color="auto"/>
        <w:bottom w:val="none" w:sz="0" w:space="0" w:color="auto"/>
        <w:right w:val="none" w:sz="0" w:space="0" w:color="auto"/>
      </w:divBdr>
    </w:div>
    <w:div w:id="1730768714">
      <w:marLeft w:val="640"/>
      <w:marRight w:val="0"/>
      <w:marTop w:val="0"/>
      <w:marBottom w:val="0"/>
      <w:divBdr>
        <w:top w:val="none" w:sz="0" w:space="0" w:color="auto"/>
        <w:left w:val="none" w:sz="0" w:space="0" w:color="auto"/>
        <w:bottom w:val="none" w:sz="0" w:space="0" w:color="auto"/>
        <w:right w:val="none" w:sz="0" w:space="0" w:color="auto"/>
      </w:divBdr>
    </w:div>
    <w:div w:id="1730810141">
      <w:marLeft w:val="640"/>
      <w:marRight w:val="0"/>
      <w:marTop w:val="0"/>
      <w:marBottom w:val="0"/>
      <w:divBdr>
        <w:top w:val="none" w:sz="0" w:space="0" w:color="auto"/>
        <w:left w:val="none" w:sz="0" w:space="0" w:color="auto"/>
        <w:bottom w:val="none" w:sz="0" w:space="0" w:color="auto"/>
        <w:right w:val="none" w:sz="0" w:space="0" w:color="auto"/>
      </w:divBdr>
    </w:div>
    <w:div w:id="1730837514">
      <w:marLeft w:val="640"/>
      <w:marRight w:val="0"/>
      <w:marTop w:val="0"/>
      <w:marBottom w:val="0"/>
      <w:divBdr>
        <w:top w:val="none" w:sz="0" w:space="0" w:color="auto"/>
        <w:left w:val="none" w:sz="0" w:space="0" w:color="auto"/>
        <w:bottom w:val="none" w:sz="0" w:space="0" w:color="auto"/>
        <w:right w:val="none" w:sz="0" w:space="0" w:color="auto"/>
      </w:divBdr>
    </w:div>
    <w:div w:id="1730879940">
      <w:marLeft w:val="640"/>
      <w:marRight w:val="0"/>
      <w:marTop w:val="0"/>
      <w:marBottom w:val="0"/>
      <w:divBdr>
        <w:top w:val="none" w:sz="0" w:space="0" w:color="auto"/>
        <w:left w:val="none" w:sz="0" w:space="0" w:color="auto"/>
        <w:bottom w:val="none" w:sz="0" w:space="0" w:color="auto"/>
        <w:right w:val="none" w:sz="0" w:space="0" w:color="auto"/>
      </w:divBdr>
    </w:div>
    <w:div w:id="1730882354">
      <w:marLeft w:val="640"/>
      <w:marRight w:val="0"/>
      <w:marTop w:val="0"/>
      <w:marBottom w:val="0"/>
      <w:divBdr>
        <w:top w:val="none" w:sz="0" w:space="0" w:color="auto"/>
        <w:left w:val="none" w:sz="0" w:space="0" w:color="auto"/>
        <w:bottom w:val="none" w:sz="0" w:space="0" w:color="auto"/>
        <w:right w:val="none" w:sz="0" w:space="0" w:color="auto"/>
      </w:divBdr>
    </w:div>
    <w:div w:id="1730955919">
      <w:marLeft w:val="640"/>
      <w:marRight w:val="0"/>
      <w:marTop w:val="0"/>
      <w:marBottom w:val="0"/>
      <w:divBdr>
        <w:top w:val="none" w:sz="0" w:space="0" w:color="auto"/>
        <w:left w:val="none" w:sz="0" w:space="0" w:color="auto"/>
        <w:bottom w:val="none" w:sz="0" w:space="0" w:color="auto"/>
        <w:right w:val="none" w:sz="0" w:space="0" w:color="auto"/>
      </w:divBdr>
    </w:div>
    <w:div w:id="1731029000">
      <w:marLeft w:val="640"/>
      <w:marRight w:val="0"/>
      <w:marTop w:val="0"/>
      <w:marBottom w:val="0"/>
      <w:divBdr>
        <w:top w:val="none" w:sz="0" w:space="0" w:color="auto"/>
        <w:left w:val="none" w:sz="0" w:space="0" w:color="auto"/>
        <w:bottom w:val="none" w:sz="0" w:space="0" w:color="auto"/>
        <w:right w:val="none" w:sz="0" w:space="0" w:color="auto"/>
      </w:divBdr>
    </w:div>
    <w:div w:id="1731029100">
      <w:marLeft w:val="640"/>
      <w:marRight w:val="0"/>
      <w:marTop w:val="0"/>
      <w:marBottom w:val="0"/>
      <w:divBdr>
        <w:top w:val="none" w:sz="0" w:space="0" w:color="auto"/>
        <w:left w:val="none" w:sz="0" w:space="0" w:color="auto"/>
        <w:bottom w:val="none" w:sz="0" w:space="0" w:color="auto"/>
        <w:right w:val="none" w:sz="0" w:space="0" w:color="auto"/>
      </w:divBdr>
    </w:div>
    <w:div w:id="1731071108">
      <w:marLeft w:val="640"/>
      <w:marRight w:val="0"/>
      <w:marTop w:val="0"/>
      <w:marBottom w:val="0"/>
      <w:divBdr>
        <w:top w:val="none" w:sz="0" w:space="0" w:color="auto"/>
        <w:left w:val="none" w:sz="0" w:space="0" w:color="auto"/>
        <w:bottom w:val="none" w:sz="0" w:space="0" w:color="auto"/>
        <w:right w:val="none" w:sz="0" w:space="0" w:color="auto"/>
      </w:divBdr>
    </w:div>
    <w:div w:id="1731072548">
      <w:marLeft w:val="640"/>
      <w:marRight w:val="0"/>
      <w:marTop w:val="0"/>
      <w:marBottom w:val="0"/>
      <w:divBdr>
        <w:top w:val="none" w:sz="0" w:space="0" w:color="auto"/>
        <w:left w:val="none" w:sz="0" w:space="0" w:color="auto"/>
        <w:bottom w:val="none" w:sz="0" w:space="0" w:color="auto"/>
        <w:right w:val="none" w:sz="0" w:space="0" w:color="auto"/>
      </w:divBdr>
    </w:div>
    <w:div w:id="1731221635">
      <w:marLeft w:val="640"/>
      <w:marRight w:val="0"/>
      <w:marTop w:val="0"/>
      <w:marBottom w:val="0"/>
      <w:divBdr>
        <w:top w:val="none" w:sz="0" w:space="0" w:color="auto"/>
        <w:left w:val="none" w:sz="0" w:space="0" w:color="auto"/>
        <w:bottom w:val="none" w:sz="0" w:space="0" w:color="auto"/>
        <w:right w:val="none" w:sz="0" w:space="0" w:color="auto"/>
      </w:divBdr>
    </w:div>
    <w:div w:id="1731221653">
      <w:marLeft w:val="640"/>
      <w:marRight w:val="0"/>
      <w:marTop w:val="0"/>
      <w:marBottom w:val="0"/>
      <w:divBdr>
        <w:top w:val="none" w:sz="0" w:space="0" w:color="auto"/>
        <w:left w:val="none" w:sz="0" w:space="0" w:color="auto"/>
        <w:bottom w:val="none" w:sz="0" w:space="0" w:color="auto"/>
        <w:right w:val="none" w:sz="0" w:space="0" w:color="auto"/>
      </w:divBdr>
    </w:div>
    <w:div w:id="1731344103">
      <w:marLeft w:val="640"/>
      <w:marRight w:val="0"/>
      <w:marTop w:val="0"/>
      <w:marBottom w:val="0"/>
      <w:divBdr>
        <w:top w:val="none" w:sz="0" w:space="0" w:color="auto"/>
        <w:left w:val="none" w:sz="0" w:space="0" w:color="auto"/>
        <w:bottom w:val="none" w:sz="0" w:space="0" w:color="auto"/>
        <w:right w:val="none" w:sz="0" w:space="0" w:color="auto"/>
      </w:divBdr>
    </w:div>
    <w:div w:id="1731461405">
      <w:marLeft w:val="640"/>
      <w:marRight w:val="0"/>
      <w:marTop w:val="0"/>
      <w:marBottom w:val="0"/>
      <w:divBdr>
        <w:top w:val="none" w:sz="0" w:space="0" w:color="auto"/>
        <w:left w:val="none" w:sz="0" w:space="0" w:color="auto"/>
        <w:bottom w:val="none" w:sz="0" w:space="0" w:color="auto"/>
        <w:right w:val="none" w:sz="0" w:space="0" w:color="auto"/>
      </w:divBdr>
    </w:div>
    <w:div w:id="1731466361">
      <w:marLeft w:val="640"/>
      <w:marRight w:val="0"/>
      <w:marTop w:val="0"/>
      <w:marBottom w:val="0"/>
      <w:divBdr>
        <w:top w:val="none" w:sz="0" w:space="0" w:color="auto"/>
        <w:left w:val="none" w:sz="0" w:space="0" w:color="auto"/>
        <w:bottom w:val="none" w:sz="0" w:space="0" w:color="auto"/>
        <w:right w:val="none" w:sz="0" w:space="0" w:color="auto"/>
      </w:divBdr>
    </w:div>
    <w:div w:id="1731533886">
      <w:marLeft w:val="640"/>
      <w:marRight w:val="0"/>
      <w:marTop w:val="0"/>
      <w:marBottom w:val="0"/>
      <w:divBdr>
        <w:top w:val="none" w:sz="0" w:space="0" w:color="auto"/>
        <w:left w:val="none" w:sz="0" w:space="0" w:color="auto"/>
        <w:bottom w:val="none" w:sz="0" w:space="0" w:color="auto"/>
        <w:right w:val="none" w:sz="0" w:space="0" w:color="auto"/>
      </w:divBdr>
    </w:div>
    <w:div w:id="1731540079">
      <w:marLeft w:val="640"/>
      <w:marRight w:val="0"/>
      <w:marTop w:val="0"/>
      <w:marBottom w:val="0"/>
      <w:divBdr>
        <w:top w:val="none" w:sz="0" w:space="0" w:color="auto"/>
        <w:left w:val="none" w:sz="0" w:space="0" w:color="auto"/>
        <w:bottom w:val="none" w:sz="0" w:space="0" w:color="auto"/>
        <w:right w:val="none" w:sz="0" w:space="0" w:color="auto"/>
      </w:divBdr>
    </w:div>
    <w:div w:id="1731613660">
      <w:marLeft w:val="640"/>
      <w:marRight w:val="0"/>
      <w:marTop w:val="0"/>
      <w:marBottom w:val="0"/>
      <w:divBdr>
        <w:top w:val="none" w:sz="0" w:space="0" w:color="auto"/>
        <w:left w:val="none" w:sz="0" w:space="0" w:color="auto"/>
        <w:bottom w:val="none" w:sz="0" w:space="0" w:color="auto"/>
        <w:right w:val="none" w:sz="0" w:space="0" w:color="auto"/>
      </w:divBdr>
    </w:div>
    <w:div w:id="1731614419">
      <w:marLeft w:val="640"/>
      <w:marRight w:val="0"/>
      <w:marTop w:val="0"/>
      <w:marBottom w:val="0"/>
      <w:divBdr>
        <w:top w:val="none" w:sz="0" w:space="0" w:color="auto"/>
        <w:left w:val="none" w:sz="0" w:space="0" w:color="auto"/>
        <w:bottom w:val="none" w:sz="0" w:space="0" w:color="auto"/>
        <w:right w:val="none" w:sz="0" w:space="0" w:color="auto"/>
      </w:divBdr>
    </w:div>
    <w:div w:id="1731614809">
      <w:marLeft w:val="640"/>
      <w:marRight w:val="0"/>
      <w:marTop w:val="0"/>
      <w:marBottom w:val="0"/>
      <w:divBdr>
        <w:top w:val="none" w:sz="0" w:space="0" w:color="auto"/>
        <w:left w:val="none" w:sz="0" w:space="0" w:color="auto"/>
        <w:bottom w:val="none" w:sz="0" w:space="0" w:color="auto"/>
        <w:right w:val="none" w:sz="0" w:space="0" w:color="auto"/>
      </w:divBdr>
    </w:div>
    <w:div w:id="1731688662">
      <w:marLeft w:val="640"/>
      <w:marRight w:val="0"/>
      <w:marTop w:val="0"/>
      <w:marBottom w:val="0"/>
      <w:divBdr>
        <w:top w:val="none" w:sz="0" w:space="0" w:color="auto"/>
        <w:left w:val="none" w:sz="0" w:space="0" w:color="auto"/>
        <w:bottom w:val="none" w:sz="0" w:space="0" w:color="auto"/>
        <w:right w:val="none" w:sz="0" w:space="0" w:color="auto"/>
      </w:divBdr>
    </w:div>
    <w:div w:id="1731726815">
      <w:marLeft w:val="640"/>
      <w:marRight w:val="0"/>
      <w:marTop w:val="0"/>
      <w:marBottom w:val="0"/>
      <w:divBdr>
        <w:top w:val="none" w:sz="0" w:space="0" w:color="auto"/>
        <w:left w:val="none" w:sz="0" w:space="0" w:color="auto"/>
        <w:bottom w:val="none" w:sz="0" w:space="0" w:color="auto"/>
        <w:right w:val="none" w:sz="0" w:space="0" w:color="auto"/>
      </w:divBdr>
    </w:div>
    <w:div w:id="1731730789">
      <w:marLeft w:val="640"/>
      <w:marRight w:val="0"/>
      <w:marTop w:val="0"/>
      <w:marBottom w:val="0"/>
      <w:divBdr>
        <w:top w:val="none" w:sz="0" w:space="0" w:color="auto"/>
        <w:left w:val="none" w:sz="0" w:space="0" w:color="auto"/>
        <w:bottom w:val="none" w:sz="0" w:space="0" w:color="auto"/>
        <w:right w:val="none" w:sz="0" w:space="0" w:color="auto"/>
      </w:divBdr>
    </w:div>
    <w:div w:id="1731731502">
      <w:marLeft w:val="640"/>
      <w:marRight w:val="0"/>
      <w:marTop w:val="0"/>
      <w:marBottom w:val="0"/>
      <w:divBdr>
        <w:top w:val="none" w:sz="0" w:space="0" w:color="auto"/>
        <w:left w:val="none" w:sz="0" w:space="0" w:color="auto"/>
        <w:bottom w:val="none" w:sz="0" w:space="0" w:color="auto"/>
        <w:right w:val="none" w:sz="0" w:space="0" w:color="auto"/>
      </w:divBdr>
    </w:div>
    <w:div w:id="1731808838">
      <w:marLeft w:val="640"/>
      <w:marRight w:val="0"/>
      <w:marTop w:val="0"/>
      <w:marBottom w:val="0"/>
      <w:divBdr>
        <w:top w:val="none" w:sz="0" w:space="0" w:color="auto"/>
        <w:left w:val="none" w:sz="0" w:space="0" w:color="auto"/>
        <w:bottom w:val="none" w:sz="0" w:space="0" w:color="auto"/>
        <w:right w:val="none" w:sz="0" w:space="0" w:color="auto"/>
      </w:divBdr>
    </w:div>
    <w:div w:id="1731810265">
      <w:marLeft w:val="640"/>
      <w:marRight w:val="0"/>
      <w:marTop w:val="0"/>
      <w:marBottom w:val="0"/>
      <w:divBdr>
        <w:top w:val="none" w:sz="0" w:space="0" w:color="auto"/>
        <w:left w:val="none" w:sz="0" w:space="0" w:color="auto"/>
        <w:bottom w:val="none" w:sz="0" w:space="0" w:color="auto"/>
        <w:right w:val="none" w:sz="0" w:space="0" w:color="auto"/>
      </w:divBdr>
    </w:div>
    <w:div w:id="1731810571">
      <w:marLeft w:val="640"/>
      <w:marRight w:val="0"/>
      <w:marTop w:val="0"/>
      <w:marBottom w:val="0"/>
      <w:divBdr>
        <w:top w:val="none" w:sz="0" w:space="0" w:color="auto"/>
        <w:left w:val="none" w:sz="0" w:space="0" w:color="auto"/>
        <w:bottom w:val="none" w:sz="0" w:space="0" w:color="auto"/>
        <w:right w:val="none" w:sz="0" w:space="0" w:color="auto"/>
      </w:divBdr>
    </w:div>
    <w:div w:id="1731876905">
      <w:marLeft w:val="640"/>
      <w:marRight w:val="0"/>
      <w:marTop w:val="0"/>
      <w:marBottom w:val="0"/>
      <w:divBdr>
        <w:top w:val="none" w:sz="0" w:space="0" w:color="auto"/>
        <w:left w:val="none" w:sz="0" w:space="0" w:color="auto"/>
        <w:bottom w:val="none" w:sz="0" w:space="0" w:color="auto"/>
        <w:right w:val="none" w:sz="0" w:space="0" w:color="auto"/>
      </w:divBdr>
    </w:div>
    <w:div w:id="1731877207">
      <w:marLeft w:val="640"/>
      <w:marRight w:val="0"/>
      <w:marTop w:val="0"/>
      <w:marBottom w:val="0"/>
      <w:divBdr>
        <w:top w:val="none" w:sz="0" w:space="0" w:color="auto"/>
        <w:left w:val="none" w:sz="0" w:space="0" w:color="auto"/>
        <w:bottom w:val="none" w:sz="0" w:space="0" w:color="auto"/>
        <w:right w:val="none" w:sz="0" w:space="0" w:color="auto"/>
      </w:divBdr>
    </w:div>
    <w:div w:id="1731879888">
      <w:marLeft w:val="640"/>
      <w:marRight w:val="0"/>
      <w:marTop w:val="0"/>
      <w:marBottom w:val="0"/>
      <w:divBdr>
        <w:top w:val="none" w:sz="0" w:space="0" w:color="auto"/>
        <w:left w:val="none" w:sz="0" w:space="0" w:color="auto"/>
        <w:bottom w:val="none" w:sz="0" w:space="0" w:color="auto"/>
        <w:right w:val="none" w:sz="0" w:space="0" w:color="auto"/>
      </w:divBdr>
    </w:div>
    <w:div w:id="1731881906">
      <w:marLeft w:val="640"/>
      <w:marRight w:val="0"/>
      <w:marTop w:val="0"/>
      <w:marBottom w:val="0"/>
      <w:divBdr>
        <w:top w:val="none" w:sz="0" w:space="0" w:color="auto"/>
        <w:left w:val="none" w:sz="0" w:space="0" w:color="auto"/>
        <w:bottom w:val="none" w:sz="0" w:space="0" w:color="auto"/>
        <w:right w:val="none" w:sz="0" w:space="0" w:color="auto"/>
      </w:divBdr>
    </w:div>
    <w:div w:id="1731884264">
      <w:marLeft w:val="640"/>
      <w:marRight w:val="0"/>
      <w:marTop w:val="0"/>
      <w:marBottom w:val="0"/>
      <w:divBdr>
        <w:top w:val="none" w:sz="0" w:space="0" w:color="auto"/>
        <w:left w:val="none" w:sz="0" w:space="0" w:color="auto"/>
        <w:bottom w:val="none" w:sz="0" w:space="0" w:color="auto"/>
        <w:right w:val="none" w:sz="0" w:space="0" w:color="auto"/>
      </w:divBdr>
    </w:div>
    <w:div w:id="1731885162">
      <w:marLeft w:val="640"/>
      <w:marRight w:val="0"/>
      <w:marTop w:val="0"/>
      <w:marBottom w:val="0"/>
      <w:divBdr>
        <w:top w:val="none" w:sz="0" w:space="0" w:color="auto"/>
        <w:left w:val="none" w:sz="0" w:space="0" w:color="auto"/>
        <w:bottom w:val="none" w:sz="0" w:space="0" w:color="auto"/>
        <w:right w:val="none" w:sz="0" w:space="0" w:color="auto"/>
      </w:divBdr>
    </w:div>
    <w:div w:id="1732072027">
      <w:marLeft w:val="640"/>
      <w:marRight w:val="0"/>
      <w:marTop w:val="0"/>
      <w:marBottom w:val="0"/>
      <w:divBdr>
        <w:top w:val="none" w:sz="0" w:space="0" w:color="auto"/>
        <w:left w:val="none" w:sz="0" w:space="0" w:color="auto"/>
        <w:bottom w:val="none" w:sz="0" w:space="0" w:color="auto"/>
        <w:right w:val="none" w:sz="0" w:space="0" w:color="auto"/>
      </w:divBdr>
    </w:div>
    <w:div w:id="1732073910">
      <w:marLeft w:val="640"/>
      <w:marRight w:val="0"/>
      <w:marTop w:val="0"/>
      <w:marBottom w:val="0"/>
      <w:divBdr>
        <w:top w:val="none" w:sz="0" w:space="0" w:color="auto"/>
        <w:left w:val="none" w:sz="0" w:space="0" w:color="auto"/>
        <w:bottom w:val="none" w:sz="0" w:space="0" w:color="auto"/>
        <w:right w:val="none" w:sz="0" w:space="0" w:color="auto"/>
      </w:divBdr>
    </w:div>
    <w:div w:id="1732075011">
      <w:marLeft w:val="640"/>
      <w:marRight w:val="0"/>
      <w:marTop w:val="0"/>
      <w:marBottom w:val="0"/>
      <w:divBdr>
        <w:top w:val="none" w:sz="0" w:space="0" w:color="auto"/>
        <w:left w:val="none" w:sz="0" w:space="0" w:color="auto"/>
        <w:bottom w:val="none" w:sz="0" w:space="0" w:color="auto"/>
        <w:right w:val="none" w:sz="0" w:space="0" w:color="auto"/>
      </w:divBdr>
    </w:div>
    <w:div w:id="1732077480">
      <w:marLeft w:val="640"/>
      <w:marRight w:val="0"/>
      <w:marTop w:val="0"/>
      <w:marBottom w:val="0"/>
      <w:divBdr>
        <w:top w:val="none" w:sz="0" w:space="0" w:color="auto"/>
        <w:left w:val="none" w:sz="0" w:space="0" w:color="auto"/>
        <w:bottom w:val="none" w:sz="0" w:space="0" w:color="auto"/>
        <w:right w:val="none" w:sz="0" w:space="0" w:color="auto"/>
      </w:divBdr>
    </w:div>
    <w:div w:id="1732077499">
      <w:marLeft w:val="640"/>
      <w:marRight w:val="0"/>
      <w:marTop w:val="0"/>
      <w:marBottom w:val="0"/>
      <w:divBdr>
        <w:top w:val="none" w:sz="0" w:space="0" w:color="auto"/>
        <w:left w:val="none" w:sz="0" w:space="0" w:color="auto"/>
        <w:bottom w:val="none" w:sz="0" w:space="0" w:color="auto"/>
        <w:right w:val="none" w:sz="0" w:space="0" w:color="auto"/>
      </w:divBdr>
    </w:div>
    <w:div w:id="1732146585">
      <w:marLeft w:val="640"/>
      <w:marRight w:val="0"/>
      <w:marTop w:val="0"/>
      <w:marBottom w:val="0"/>
      <w:divBdr>
        <w:top w:val="none" w:sz="0" w:space="0" w:color="auto"/>
        <w:left w:val="none" w:sz="0" w:space="0" w:color="auto"/>
        <w:bottom w:val="none" w:sz="0" w:space="0" w:color="auto"/>
        <w:right w:val="none" w:sz="0" w:space="0" w:color="auto"/>
      </w:divBdr>
    </w:div>
    <w:div w:id="1732147141">
      <w:marLeft w:val="640"/>
      <w:marRight w:val="0"/>
      <w:marTop w:val="0"/>
      <w:marBottom w:val="0"/>
      <w:divBdr>
        <w:top w:val="none" w:sz="0" w:space="0" w:color="auto"/>
        <w:left w:val="none" w:sz="0" w:space="0" w:color="auto"/>
        <w:bottom w:val="none" w:sz="0" w:space="0" w:color="auto"/>
        <w:right w:val="none" w:sz="0" w:space="0" w:color="auto"/>
      </w:divBdr>
    </w:div>
    <w:div w:id="1732189276">
      <w:marLeft w:val="640"/>
      <w:marRight w:val="0"/>
      <w:marTop w:val="0"/>
      <w:marBottom w:val="0"/>
      <w:divBdr>
        <w:top w:val="none" w:sz="0" w:space="0" w:color="auto"/>
        <w:left w:val="none" w:sz="0" w:space="0" w:color="auto"/>
        <w:bottom w:val="none" w:sz="0" w:space="0" w:color="auto"/>
        <w:right w:val="none" w:sz="0" w:space="0" w:color="auto"/>
      </w:divBdr>
    </w:div>
    <w:div w:id="1732270223">
      <w:marLeft w:val="640"/>
      <w:marRight w:val="0"/>
      <w:marTop w:val="0"/>
      <w:marBottom w:val="0"/>
      <w:divBdr>
        <w:top w:val="none" w:sz="0" w:space="0" w:color="auto"/>
        <w:left w:val="none" w:sz="0" w:space="0" w:color="auto"/>
        <w:bottom w:val="none" w:sz="0" w:space="0" w:color="auto"/>
        <w:right w:val="none" w:sz="0" w:space="0" w:color="auto"/>
      </w:divBdr>
    </w:div>
    <w:div w:id="1732382391">
      <w:marLeft w:val="640"/>
      <w:marRight w:val="0"/>
      <w:marTop w:val="0"/>
      <w:marBottom w:val="0"/>
      <w:divBdr>
        <w:top w:val="none" w:sz="0" w:space="0" w:color="auto"/>
        <w:left w:val="none" w:sz="0" w:space="0" w:color="auto"/>
        <w:bottom w:val="none" w:sz="0" w:space="0" w:color="auto"/>
        <w:right w:val="none" w:sz="0" w:space="0" w:color="auto"/>
      </w:divBdr>
    </w:div>
    <w:div w:id="1732385744">
      <w:marLeft w:val="640"/>
      <w:marRight w:val="0"/>
      <w:marTop w:val="0"/>
      <w:marBottom w:val="0"/>
      <w:divBdr>
        <w:top w:val="none" w:sz="0" w:space="0" w:color="auto"/>
        <w:left w:val="none" w:sz="0" w:space="0" w:color="auto"/>
        <w:bottom w:val="none" w:sz="0" w:space="0" w:color="auto"/>
        <w:right w:val="none" w:sz="0" w:space="0" w:color="auto"/>
      </w:divBdr>
    </w:div>
    <w:div w:id="1732389096">
      <w:marLeft w:val="640"/>
      <w:marRight w:val="0"/>
      <w:marTop w:val="0"/>
      <w:marBottom w:val="0"/>
      <w:divBdr>
        <w:top w:val="none" w:sz="0" w:space="0" w:color="auto"/>
        <w:left w:val="none" w:sz="0" w:space="0" w:color="auto"/>
        <w:bottom w:val="none" w:sz="0" w:space="0" w:color="auto"/>
        <w:right w:val="none" w:sz="0" w:space="0" w:color="auto"/>
      </w:divBdr>
    </w:div>
    <w:div w:id="1732461633">
      <w:marLeft w:val="640"/>
      <w:marRight w:val="0"/>
      <w:marTop w:val="0"/>
      <w:marBottom w:val="0"/>
      <w:divBdr>
        <w:top w:val="none" w:sz="0" w:space="0" w:color="auto"/>
        <w:left w:val="none" w:sz="0" w:space="0" w:color="auto"/>
        <w:bottom w:val="none" w:sz="0" w:space="0" w:color="auto"/>
        <w:right w:val="none" w:sz="0" w:space="0" w:color="auto"/>
      </w:divBdr>
    </w:div>
    <w:div w:id="1732656692">
      <w:marLeft w:val="640"/>
      <w:marRight w:val="0"/>
      <w:marTop w:val="0"/>
      <w:marBottom w:val="0"/>
      <w:divBdr>
        <w:top w:val="none" w:sz="0" w:space="0" w:color="auto"/>
        <w:left w:val="none" w:sz="0" w:space="0" w:color="auto"/>
        <w:bottom w:val="none" w:sz="0" w:space="0" w:color="auto"/>
        <w:right w:val="none" w:sz="0" w:space="0" w:color="auto"/>
      </w:divBdr>
    </w:div>
    <w:div w:id="1732734007">
      <w:marLeft w:val="640"/>
      <w:marRight w:val="0"/>
      <w:marTop w:val="0"/>
      <w:marBottom w:val="0"/>
      <w:divBdr>
        <w:top w:val="none" w:sz="0" w:space="0" w:color="auto"/>
        <w:left w:val="none" w:sz="0" w:space="0" w:color="auto"/>
        <w:bottom w:val="none" w:sz="0" w:space="0" w:color="auto"/>
        <w:right w:val="none" w:sz="0" w:space="0" w:color="auto"/>
      </w:divBdr>
    </w:div>
    <w:div w:id="1732801401">
      <w:marLeft w:val="640"/>
      <w:marRight w:val="0"/>
      <w:marTop w:val="0"/>
      <w:marBottom w:val="0"/>
      <w:divBdr>
        <w:top w:val="none" w:sz="0" w:space="0" w:color="auto"/>
        <w:left w:val="none" w:sz="0" w:space="0" w:color="auto"/>
        <w:bottom w:val="none" w:sz="0" w:space="0" w:color="auto"/>
        <w:right w:val="none" w:sz="0" w:space="0" w:color="auto"/>
      </w:divBdr>
    </w:div>
    <w:div w:id="1732844052">
      <w:marLeft w:val="640"/>
      <w:marRight w:val="0"/>
      <w:marTop w:val="0"/>
      <w:marBottom w:val="0"/>
      <w:divBdr>
        <w:top w:val="none" w:sz="0" w:space="0" w:color="auto"/>
        <w:left w:val="none" w:sz="0" w:space="0" w:color="auto"/>
        <w:bottom w:val="none" w:sz="0" w:space="0" w:color="auto"/>
        <w:right w:val="none" w:sz="0" w:space="0" w:color="auto"/>
      </w:divBdr>
    </w:div>
    <w:div w:id="1732847380">
      <w:marLeft w:val="640"/>
      <w:marRight w:val="0"/>
      <w:marTop w:val="0"/>
      <w:marBottom w:val="0"/>
      <w:divBdr>
        <w:top w:val="none" w:sz="0" w:space="0" w:color="auto"/>
        <w:left w:val="none" w:sz="0" w:space="0" w:color="auto"/>
        <w:bottom w:val="none" w:sz="0" w:space="0" w:color="auto"/>
        <w:right w:val="none" w:sz="0" w:space="0" w:color="auto"/>
      </w:divBdr>
    </w:div>
    <w:div w:id="1732918255">
      <w:marLeft w:val="640"/>
      <w:marRight w:val="0"/>
      <w:marTop w:val="0"/>
      <w:marBottom w:val="0"/>
      <w:divBdr>
        <w:top w:val="none" w:sz="0" w:space="0" w:color="auto"/>
        <w:left w:val="none" w:sz="0" w:space="0" w:color="auto"/>
        <w:bottom w:val="none" w:sz="0" w:space="0" w:color="auto"/>
        <w:right w:val="none" w:sz="0" w:space="0" w:color="auto"/>
      </w:divBdr>
    </w:div>
    <w:div w:id="1732919951">
      <w:marLeft w:val="640"/>
      <w:marRight w:val="0"/>
      <w:marTop w:val="0"/>
      <w:marBottom w:val="0"/>
      <w:divBdr>
        <w:top w:val="none" w:sz="0" w:space="0" w:color="auto"/>
        <w:left w:val="none" w:sz="0" w:space="0" w:color="auto"/>
        <w:bottom w:val="none" w:sz="0" w:space="0" w:color="auto"/>
        <w:right w:val="none" w:sz="0" w:space="0" w:color="auto"/>
      </w:divBdr>
    </w:div>
    <w:div w:id="1733041994">
      <w:marLeft w:val="640"/>
      <w:marRight w:val="0"/>
      <w:marTop w:val="0"/>
      <w:marBottom w:val="0"/>
      <w:divBdr>
        <w:top w:val="none" w:sz="0" w:space="0" w:color="auto"/>
        <w:left w:val="none" w:sz="0" w:space="0" w:color="auto"/>
        <w:bottom w:val="none" w:sz="0" w:space="0" w:color="auto"/>
        <w:right w:val="none" w:sz="0" w:space="0" w:color="auto"/>
      </w:divBdr>
    </w:div>
    <w:div w:id="1733043281">
      <w:marLeft w:val="640"/>
      <w:marRight w:val="0"/>
      <w:marTop w:val="0"/>
      <w:marBottom w:val="0"/>
      <w:divBdr>
        <w:top w:val="none" w:sz="0" w:space="0" w:color="auto"/>
        <w:left w:val="none" w:sz="0" w:space="0" w:color="auto"/>
        <w:bottom w:val="none" w:sz="0" w:space="0" w:color="auto"/>
        <w:right w:val="none" w:sz="0" w:space="0" w:color="auto"/>
      </w:divBdr>
    </w:div>
    <w:div w:id="1733194633">
      <w:marLeft w:val="640"/>
      <w:marRight w:val="0"/>
      <w:marTop w:val="0"/>
      <w:marBottom w:val="0"/>
      <w:divBdr>
        <w:top w:val="none" w:sz="0" w:space="0" w:color="auto"/>
        <w:left w:val="none" w:sz="0" w:space="0" w:color="auto"/>
        <w:bottom w:val="none" w:sz="0" w:space="0" w:color="auto"/>
        <w:right w:val="none" w:sz="0" w:space="0" w:color="auto"/>
      </w:divBdr>
    </w:div>
    <w:div w:id="1733196606">
      <w:marLeft w:val="640"/>
      <w:marRight w:val="0"/>
      <w:marTop w:val="0"/>
      <w:marBottom w:val="0"/>
      <w:divBdr>
        <w:top w:val="none" w:sz="0" w:space="0" w:color="auto"/>
        <w:left w:val="none" w:sz="0" w:space="0" w:color="auto"/>
        <w:bottom w:val="none" w:sz="0" w:space="0" w:color="auto"/>
        <w:right w:val="none" w:sz="0" w:space="0" w:color="auto"/>
      </w:divBdr>
    </w:div>
    <w:div w:id="1733232441">
      <w:marLeft w:val="640"/>
      <w:marRight w:val="0"/>
      <w:marTop w:val="0"/>
      <w:marBottom w:val="0"/>
      <w:divBdr>
        <w:top w:val="none" w:sz="0" w:space="0" w:color="auto"/>
        <w:left w:val="none" w:sz="0" w:space="0" w:color="auto"/>
        <w:bottom w:val="none" w:sz="0" w:space="0" w:color="auto"/>
        <w:right w:val="none" w:sz="0" w:space="0" w:color="auto"/>
      </w:divBdr>
    </w:div>
    <w:div w:id="1733234984">
      <w:marLeft w:val="640"/>
      <w:marRight w:val="0"/>
      <w:marTop w:val="0"/>
      <w:marBottom w:val="0"/>
      <w:divBdr>
        <w:top w:val="none" w:sz="0" w:space="0" w:color="auto"/>
        <w:left w:val="none" w:sz="0" w:space="0" w:color="auto"/>
        <w:bottom w:val="none" w:sz="0" w:space="0" w:color="auto"/>
        <w:right w:val="none" w:sz="0" w:space="0" w:color="auto"/>
      </w:divBdr>
    </w:div>
    <w:div w:id="1733304978">
      <w:marLeft w:val="640"/>
      <w:marRight w:val="0"/>
      <w:marTop w:val="0"/>
      <w:marBottom w:val="0"/>
      <w:divBdr>
        <w:top w:val="none" w:sz="0" w:space="0" w:color="auto"/>
        <w:left w:val="none" w:sz="0" w:space="0" w:color="auto"/>
        <w:bottom w:val="none" w:sz="0" w:space="0" w:color="auto"/>
        <w:right w:val="none" w:sz="0" w:space="0" w:color="auto"/>
      </w:divBdr>
    </w:div>
    <w:div w:id="1733309126">
      <w:marLeft w:val="640"/>
      <w:marRight w:val="0"/>
      <w:marTop w:val="0"/>
      <w:marBottom w:val="0"/>
      <w:divBdr>
        <w:top w:val="none" w:sz="0" w:space="0" w:color="auto"/>
        <w:left w:val="none" w:sz="0" w:space="0" w:color="auto"/>
        <w:bottom w:val="none" w:sz="0" w:space="0" w:color="auto"/>
        <w:right w:val="none" w:sz="0" w:space="0" w:color="auto"/>
      </w:divBdr>
    </w:div>
    <w:div w:id="1733309582">
      <w:marLeft w:val="640"/>
      <w:marRight w:val="0"/>
      <w:marTop w:val="0"/>
      <w:marBottom w:val="0"/>
      <w:divBdr>
        <w:top w:val="none" w:sz="0" w:space="0" w:color="auto"/>
        <w:left w:val="none" w:sz="0" w:space="0" w:color="auto"/>
        <w:bottom w:val="none" w:sz="0" w:space="0" w:color="auto"/>
        <w:right w:val="none" w:sz="0" w:space="0" w:color="auto"/>
      </w:divBdr>
    </w:div>
    <w:div w:id="1733314001">
      <w:marLeft w:val="640"/>
      <w:marRight w:val="0"/>
      <w:marTop w:val="0"/>
      <w:marBottom w:val="0"/>
      <w:divBdr>
        <w:top w:val="none" w:sz="0" w:space="0" w:color="auto"/>
        <w:left w:val="none" w:sz="0" w:space="0" w:color="auto"/>
        <w:bottom w:val="none" w:sz="0" w:space="0" w:color="auto"/>
        <w:right w:val="none" w:sz="0" w:space="0" w:color="auto"/>
      </w:divBdr>
    </w:div>
    <w:div w:id="1733385039">
      <w:marLeft w:val="640"/>
      <w:marRight w:val="0"/>
      <w:marTop w:val="0"/>
      <w:marBottom w:val="0"/>
      <w:divBdr>
        <w:top w:val="none" w:sz="0" w:space="0" w:color="auto"/>
        <w:left w:val="none" w:sz="0" w:space="0" w:color="auto"/>
        <w:bottom w:val="none" w:sz="0" w:space="0" w:color="auto"/>
        <w:right w:val="none" w:sz="0" w:space="0" w:color="auto"/>
      </w:divBdr>
    </w:div>
    <w:div w:id="1733430646">
      <w:marLeft w:val="640"/>
      <w:marRight w:val="0"/>
      <w:marTop w:val="0"/>
      <w:marBottom w:val="0"/>
      <w:divBdr>
        <w:top w:val="none" w:sz="0" w:space="0" w:color="auto"/>
        <w:left w:val="none" w:sz="0" w:space="0" w:color="auto"/>
        <w:bottom w:val="none" w:sz="0" w:space="0" w:color="auto"/>
        <w:right w:val="none" w:sz="0" w:space="0" w:color="auto"/>
      </w:divBdr>
    </w:div>
    <w:div w:id="1733574384">
      <w:marLeft w:val="640"/>
      <w:marRight w:val="0"/>
      <w:marTop w:val="0"/>
      <w:marBottom w:val="0"/>
      <w:divBdr>
        <w:top w:val="none" w:sz="0" w:space="0" w:color="auto"/>
        <w:left w:val="none" w:sz="0" w:space="0" w:color="auto"/>
        <w:bottom w:val="none" w:sz="0" w:space="0" w:color="auto"/>
        <w:right w:val="none" w:sz="0" w:space="0" w:color="auto"/>
      </w:divBdr>
    </w:div>
    <w:div w:id="1733578456">
      <w:marLeft w:val="640"/>
      <w:marRight w:val="0"/>
      <w:marTop w:val="0"/>
      <w:marBottom w:val="0"/>
      <w:divBdr>
        <w:top w:val="none" w:sz="0" w:space="0" w:color="auto"/>
        <w:left w:val="none" w:sz="0" w:space="0" w:color="auto"/>
        <w:bottom w:val="none" w:sz="0" w:space="0" w:color="auto"/>
        <w:right w:val="none" w:sz="0" w:space="0" w:color="auto"/>
      </w:divBdr>
    </w:div>
    <w:div w:id="1733649311">
      <w:marLeft w:val="640"/>
      <w:marRight w:val="0"/>
      <w:marTop w:val="0"/>
      <w:marBottom w:val="0"/>
      <w:divBdr>
        <w:top w:val="none" w:sz="0" w:space="0" w:color="auto"/>
        <w:left w:val="none" w:sz="0" w:space="0" w:color="auto"/>
        <w:bottom w:val="none" w:sz="0" w:space="0" w:color="auto"/>
        <w:right w:val="none" w:sz="0" w:space="0" w:color="auto"/>
      </w:divBdr>
    </w:div>
    <w:div w:id="1733774932">
      <w:marLeft w:val="640"/>
      <w:marRight w:val="0"/>
      <w:marTop w:val="0"/>
      <w:marBottom w:val="0"/>
      <w:divBdr>
        <w:top w:val="none" w:sz="0" w:space="0" w:color="auto"/>
        <w:left w:val="none" w:sz="0" w:space="0" w:color="auto"/>
        <w:bottom w:val="none" w:sz="0" w:space="0" w:color="auto"/>
        <w:right w:val="none" w:sz="0" w:space="0" w:color="auto"/>
      </w:divBdr>
    </w:div>
    <w:div w:id="1733776234">
      <w:marLeft w:val="640"/>
      <w:marRight w:val="0"/>
      <w:marTop w:val="0"/>
      <w:marBottom w:val="0"/>
      <w:divBdr>
        <w:top w:val="none" w:sz="0" w:space="0" w:color="auto"/>
        <w:left w:val="none" w:sz="0" w:space="0" w:color="auto"/>
        <w:bottom w:val="none" w:sz="0" w:space="0" w:color="auto"/>
        <w:right w:val="none" w:sz="0" w:space="0" w:color="auto"/>
      </w:divBdr>
    </w:div>
    <w:div w:id="1733893621">
      <w:marLeft w:val="640"/>
      <w:marRight w:val="0"/>
      <w:marTop w:val="0"/>
      <w:marBottom w:val="0"/>
      <w:divBdr>
        <w:top w:val="none" w:sz="0" w:space="0" w:color="auto"/>
        <w:left w:val="none" w:sz="0" w:space="0" w:color="auto"/>
        <w:bottom w:val="none" w:sz="0" w:space="0" w:color="auto"/>
        <w:right w:val="none" w:sz="0" w:space="0" w:color="auto"/>
      </w:divBdr>
    </w:div>
    <w:div w:id="1734036832">
      <w:marLeft w:val="640"/>
      <w:marRight w:val="0"/>
      <w:marTop w:val="0"/>
      <w:marBottom w:val="0"/>
      <w:divBdr>
        <w:top w:val="none" w:sz="0" w:space="0" w:color="auto"/>
        <w:left w:val="none" w:sz="0" w:space="0" w:color="auto"/>
        <w:bottom w:val="none" w:sz="0" w:space="0" w:color="auto"/>
        <w:right w:val="none" w:sz="0" w:space="0" w:color="auto"/>
      </w:divBdr>
    </w:div>
    <w:div w:id="1734041273">
      <w:marLeft w:val="640"/>
      <w:marRight w:val="0"/>
      <w:marTop w:val="0"/>
      <w:marBottom w:val="0"/>
      <w:divBdr>
        <w:top w:val="none" w:sz="0" w:space="0" w:color="auto"/>
        <w:left w:val="none" w:sz="0" w:space="0" w:color="auto"/>
        <w:bottom w:val="none" w:sz="0" w:space="0" w:color="auto"/>
        <w:right w:val="none" w:sz="0" w:space="0" w:color="auto"/>
      </w:divBdr>
    </w:div>
    <w:div w:id="1734042916">
      <w:marLeft w:val="640"/>
      <w:marRight w:val="0"/>
      <w:marTop w:val="0"/>
      <w:marBottom w:val="0"/>
      <w:divBdr>
        <w:top w:val="none" w:sz="0" w:space="0" w:color="auto"/>
        <w:left w:val="none" w:sz="0" w:space="0" w:color="auto"/>
        <w:bottom w:val="none" w:sz="0" w:space="0" w:color="auto"/>
        <w:right w:val="none" w:sz="0" w:space="0" w:color="auto"/>
      </w:divBdr>
    </w:div>
    <w:div w:id="1734044200">
      <w:marLeft w:val="640"/>
      <w:marRight w:val="0"/>
      <w:marTop w:val="0"/>
      <w:marBottom w:val="0"/>
      <w:divBdr>
        <w:top w:val="none" w:sz="0" w:space="0" w:color="auto"/>
        <w:left w:val="none" w:sz="0" w:space="0" w:color="auto"/>
        <w:bottom w:val="none" w:sz="0" w:space="0" w:color="auto"/>
        <w:right w:val="none" w:sz="0" w:space="0" w:color="auto"/>
      </w:divBdr>
    </w:div>
    <w:div w:id="1734045020">
      <w:marLeft w:val="640"/>
      <w:marRight w:val="0"/>
      <w:marTop w:val="0"/>
      <w:marBottom w:val="0"/>
      <w:divBdr>
        <w:top w:val="none" w:sz="0" w:space="0" w:color="auto"/>
        <w:left w:val="none" w:sz="0" w:space="0" w:color="auto"/>
        <w:bottom w:val="none" w:sz="0" w:space="0" w:color="auto"/>
        <w:right w:val="none" w:sz="0" w:space="0" w:color="auto"/>
      </w:divBdr>
    </w:div>
    <w:div w:id="1734111316">
      <w:marLeft w:val="0"/>
      <w:marRight w:val="0"/>
      <w:marTop w:val="0"/>
      <w:marBottom w:val="0"/>
      <w:divBdr>
        <w:top w:val="none" w:sz="0" w:space="0" w:color="auto"/>
        <w:left w:val="none" w:sz="0" w:space="0" w:color="auto"/>
        <w:bottom w:val="none" w:sz="0" w:space="0" w:color="auto"/>
        <w:right w:val="none" w:sz="0" w:space="0" w:color="auto"/>
      </w:divBdr>
    </w:div>
    <w:div w:id="1734155709">
      <w:marLeft w:val="640"/>
      <w:marRight w:val="0"/>
      <w:marTop w:val="0"/>
      <w:marBottom w:val="0"/>
      <w:divBdr>
        <w:top w:val="none" w:sz="0" w:space="0" w:color="auto"/>
        <w:left w:val="none" w:sz="0" w:space="0" w:color="auto"/>
        <w:bottom w:val="none" w:sz="0" w:space="0" w:color="auto"/>
        <w:right w:val="none" w:sz="0" w:space="0" w:color="auto"/>
      </w:divBdr>
    </w:div>
    <w:div w:id="1734162775">
      <w:marLeft w:val="0"/>
      <w:marRight w:val="0"/>
      <w:marTop w:val="0"/>
      <w:marBottom w:val="0"/>
      <w:divBdr>
        <w:top w:val="none" w:sz="0" w:space="0" w:color="auto"/>
        <w:left w:val="none" w:sz="0" w:space="0" w:color="auto"/>
        <w:bottom w:val="none" w:sz="0" w:space="0" w:color="auto"/>
        <w:right w:val="none" w:sz="0" w:space="0" w:color="auto"/>
      </w:divBdr>
    </w:div>
    <w:div w:id="1734305579">
      <w:marLeft w:val="640"/>
      <w:marRight w:val="0"/>
      <w:marTop w:val="0"/>
      <w:marBottom w:val="0"/>
      <w:divBdr>
        <w:top w:val="none" w:sz="0" w:space="0" w:color="auto"/>
        <w:left w:val="none" w:sz="0" w:space="0" w:color="auto"/>
        <w:bottom w:val="none" w:sz="0" w:space="0" w:color="auto"/>
        <w:right w:val="none" w:sz="0" w:space="0" w:color="auto"/>
      </w:divBdr>
    </w:div>
    <w:div w:id="1734349633">
      <w:marLeft w:val="640"/>
      <w:marRight w:val="0"/>
      <w:marTop w:val="0"/>
      <w:marBottom w:val="0"/>
      <w:divBdr>
        <w:top w:val="none" w:sz="0" w:space="0" w:color="auto"/>
        <w:left w:val="none" w:sz="0" w:space="0" w:color="auto"/>
        <w:bottom w:val="none" w:sz="0" w:space="0" w:color="auto"/>
        <w:right w:val="none" w:sz="0" w:space="0" w:color="auto"/>
      </w:divBdr>
    </w:div>
    <w:div w:id="1734352114">
      <w:marLeft w:val="640"/>
      <w:marRight w:val="0"/>
      <w:marTop w:val="0"/>
      <w:marBottom w:val="0"/>
      <w:divBdr>
        <w:top w:val="none" w:sz="0" w:space="0" w:color="auto"/>
        <w:left w:val="none" w:sz="0" w:space="0" w:color="auto"/>
        <w:bottom w:val="none" w:sz="0" w:space="0" w:color="auto"/>
        <w:right w:val="none" w:sz="0" w:space="0" w:color="auto"/>
      </w:divBdr>
    </w:div>
    <w:div w:id="1734422637">
      <w:marLeft w:val="640"/>
      <w:marRight w:val="0"/>
      <w:marTop w:val="0"/>
      <w:marBottom w:val="0"/>
      <w:divBdr>
        <w:top w:val="none" w:sz="0" w:space="0" w:color="auto"/>
        <w:left w:val="none" w:sz="0" w:space="0" w:color="auto"/>
        <w:bottom w:val="none" w:sz="0" w:space="0" w:color="auto"/>
        <w:right w:val="none" w:sz="0" w:space="0" w:color="auto"/>
      </w:divBdr>
    </w:div>
    <w:div w:id="1734497744">
      <w:marLeft w:val="640"/>
      <w:marRight w:val="0"/>
      <w:marTop w:val="0"/>
      <w:marBottom w:val="0"/>
      <w:divBdr>
        <w:top w:val="none" w:sz="0" w:space="0" w:color="auto"/>
        <w:left w:val="none" w:sz="0" w:space="0" w:color="auto"/>
        <w:bottom w:val="none" w:sz="0" w:space="0" w:color="auto"/>
        <w:right w:val="none" w:sz="0" w:space="0" w:color="auto"/>
      </w:divBdr>
    </w:div>
    <w:div w:id="1734500047">
      <w:marLeft w:val="640"/>
      <w:marRight w:val="0"/>
      <w:marTop w:val="0"/>
      <w:marBottom w:val="0"/>
      <w:divBdr>
        <w:top w:val="none" w:sz="0" w:space="0" w:color="auto"/>
        <w:left w:val="none" w:sz="0" w:space="0" w:color="auto"/>
        <w:bottom w:val="none" w:sz="0" w:space="0" w:color="auto"/>
        <w:right w:val="none" w:sz="0" w:space="0" w:color="auto"/>
      </w:divBdr>
    </w:div>
    <w:div w:id="1734504237">
      <w:marLeft w:val="640"/>
      <w:marRight w:val="0"/>
      <w:marTop w:val="0"/>
      <w:marBottom w:val="0"/>
      <w:divBdr>
        <w:top w:val="none" w:sz="0" w:space="0" w:color="auto"/>
        <w:left w:val="none" w:sz="0" w:space="0" w:color="auto"/>
        <w:bottom w:val="none" w:sz="0" w:space="0" w:color="auto"/>
        <w:right w:val="none" w:sz="0" w:space="0" w:color="auto"/>
      </w:divBdr>
    </w:div>
    <w:div w:id="1734504645">
      <w:marLeft w:val="640"/>
      <w:marRight w:val="0"/>
      <w:marTop w:val="0"/>
      <w:marBottom w:val="0"/>
      <w:divBdr>
        <w:top w:val="none" w:sz="0" w:space="0" w:color="auto"/>
        <w:left w:val="none" w:sz="0" w:space="0" w:color="auto"/>
        <w:bottom w:val="none" w:sz="0" w:space="0" w:color="auto"/>
        <w:right w:val="none" w:sz="0" w:space="0" w:color="auto"/>
      </w:divBdr>
    </w:div>
    <w:div w:id="1734504940">
      <w:marLeft w:val="640"/>
      <w:marRight w:val="0"/>
      <w:marTop w:val="0"/>
      <w:marBottom w:val="0"/>
      <w:divBdr>
        <w:top w:val="none" w:sz="0" w:space="0" w:color="auto"/>
        <w:left w:val="none" w:sz="0" w:space="0" w:color="auto"/>
        <w:bottom w:val="none" w:sz="0" w:space="0" w:color="auto"/>
        <w:right w:val="none" w:sz="0" w:space="0" w:color="auto"/>
      </w:divBdr>
    </w:div>
    <w:div w:id="1734504950">
      <w:marLeft w:val="640"/>
      <w:marRight w:val="0"/>
      <w:marTop w:val="0"/>
      <w:marBottom w:val="0"/>
      <w:divBdr>
        <w:top w:val="none" w:sz="0" w:space="0" w:color="auto"/>
        <w:left w:val="none" w:sz="0" w:space="0" w:color="auto"/>
        <w:bottom w:val="none" w:sz="0" w:space="0" w:color="auto"/>
        <w:right w:val="none" w:sz="0" w:space="0" w:color="auto"/>
      </w:divBdr>
    </w:div>
    <w:div w:id="1734546891">
      <w:marLeft w:val="640"/>
      <w:marRight w:val="0"/>
      <w:marTop w:val="0"/>
      <w:marBottom w:val="0"/>
      <w:divBdr>
        <w:top w:val="none" w:sz="0" w:space="0" w:color="auto"/>
        <w:left w:val="none" w:sz="0" w:space="0" w:color="auto"/>
        <w:bottom w:val="none" w:sz="0" w:space="0" w:color="auto"/>
        <w:right w:val="none" w:sz="0" w:space="0" w:color="auto"/>
      </w:divBdr>
    </w:div>
    <w:div w:id="1734622505">
      <w:marLeft w:val="640"/>
      <w:marRight w:val="0"/>
      <w:marTop w:val="0"/>
      <w:marBottom w:val="0"/>
      <w:divBdr>
        <w:top w:val="none" w:sz="0" w:space="0" w:color="auto"/>
        <w:left w:val="none" w:sz="0" w:space="0" w:color="auto"/>
        <w:bottom w:val="none" w:sz="0" w:space="0" w:color="auto"/>
        <w:right w:val="none" w:sz="0" w:space="0" w:color="auto"/>
      </w:divBdr>
    </w:div>
    <w:div w:id="1734693211">
      <w:marLeft w:val="640"/>
      <w:marRight w:val="0"/>
      <w:marTop w:val="0"/>
      <w:marBottom w:val="0"/>
      <w:divBdr>
        <w:top w:val="none" w:sz="0" w:space="0" w:color="auto"/>
        <w:left w:val="none" w:sz="0" w:space="0" w:color="auto"/>
        <w:bottom w:val="none" w:sz="0" w:space="0" w:color="auto"/>
        <w:right w:val="none" w:sz="0" w:space="0" w:color="auto"/>
      </w:divBdr>
    </w:div>
    <w:div w:id="1734739940">
      <w:marLeft w:val="640"/>
      <w:marRight w:val="0"/>
      <w:marTop w:val="0"/>
      <w:marBottom w:val="0"/>
      <w:divBdr>
        <w:top w:val="none" w:sz="0" w:space="0" w:color="auto"/>
        <w:left w:val="none" w:sz="0" w:space="0" w:color="auto"/>
        <w:bottom w:val="none" w:sz="0" w:space="0" w:color="auto"/>
        <w:right w:val="none" w:sz="0" w:space="0" w:color="auto"/>
      </w:divBdr>
    </w:div>
    <w:div w:id="1734811551">
      <w:marLeft w:val="640"/>
      <w:marRight w:val="0"/>
      <w:marTop w:val="0"/>
      <w:marBottom w:val="0"/>
      <w:divBdr>
        <w:top w:val="none" w:sz="0" w:space="0" w:color="auto"/>
        <w:left w:val="none" w:sz="0" w:space="0" w:color="auto"/>
        <w:bottom w:val="none" w:sz="0" w:space="0" w:color="auto"/>
        <w:right w:val="none" w:sz="0" w:space="0" w:color="auto"/>
      </w:divBdr>
    </w:div>
    <w:div w:id="1734814599">
      <w:marLeft w:val="640"/>
      <w:marRight w:val="0"/>
      <w:marTop w:val="0"/>
      <w:marBottom w:val="0"/>
      <w:divBdr>
        <w:top w:val="none" w:sz="0" w:space="0" w:color="auto"/>
        <w:left w:val="none" w:sz="0" w:space="0" w:color="auto"/>
        <w:bottom w:val="none" w:sz="0" w:space="0" w:color="auto"/>
        <w:right w:val="none" w:sz="0" w:space="0" w:color="auto"/>
      </w:divBdr>
    </w:div>
    <w:div w:id="1734816021">
      <w:marLeft w:val="640"/>
      <w:marRight w:val="0"/>
      <w:marTop w:val="0"/>
      <w:marBottom w:val="0"/>
      <w:divBdr>
        <w:top w:val="none" w:sz="0" w:space="0" w:color="auto"/>
        <w:left w:val="none" w:sz="0" w:space="0" w:color="auto"/>
        <w:bottom w:val="none" w:sz="0" w:space="0" w:color="auto"/>
        <w:right w:val="none" w:sz="0" w:space="0" w:color="auto"/>
      </w:divBdr>
    </w:div>
    <w:div w:id="1734887028">
      <w:marLeft w:val="640"/>
      <w:marRight w:val="0"/>
      <w:marTop w:val="0"/>
      <w:marBottom w:val="0"/>
      <w:divBdr>
        <w:top w:val="none" w:sz="0" w:space="0" w:color="auto"/>
        <w:left w:val="none" w:sz="0" w:space="0" w:color="auto"/>
        <w:bottom w:val="none" w:sz="0" w:space="0" w:color="auto"/>
        <w:right w:val="none" w:sz="0" w:space="0" w:color="auto"/>
      </w:divBdr>
    </w:div>
    <w:div w:id="1734960013">
      <w:marLeft w:val="640"/>
      <w:marRight w:val="0"/>
      <w:marTop w:val="0"/>
      <w:marBottom w:val="0"/>
      <w:divBdr>
        <w:top w:val="none" w:sz="0" w:space="0" w:color="auto"/>
        <w:left w:val="none" w:sz="0" w:space="0" w:color="auto"/>
        <w:bottom w:val="none" w:sz="0" w:space="0" w:color="auto"/>
        <w:right w:val="none" w:sz="0" w:space="0" w:color="auto"/>
      </w:divBdr>
    </w:div>
    <w:div w:id="1735006524">
      <w:marLeft w:val="640"/>
      <w:marRight w:val="0"/>
      <w:marTop w:val="0"/>
      <w:marBottom w:val="0"/>
      <w:divBdr>
        <w:top w:val="none" w:sz="0" w:space="0" w:color="auto"/>
        <w:left w:val="none" w:sz="0" w:space="0" w:color="auto"/>
        <w:bottom w:val="none" w:sz="0" w:space="0" w:color="auto"/>
        <w:right w:val="none" w:sz="0" w:space="0" w:color="auto"/>
      </w:divBdr>
    </w:div>
    <w:div w:id="1735087043">
      <w:marLeft w:val="640"/>
      <w:marRight w:val="0"/>
      <w:marTop w:val="0"/>
      <w:marBottom w:val="0"/>
      <w:divBdr>
        <w:top w:val="none" w:sz="0" w:space="0" w:color="auto"/>
        <w:left w:val="none" w:sz="0" w:space="0" w:color="auto"/>
        <w:bottom w:val="none" w:sz="0" w:space="0" w:color="auto"/>
        <w:right w:val="none" w:sz="0" w:space="0" w:color="auto"/>
      </w:divBdr>
    </w:div>
    <w:div w:id="1735153764">
      <w:marLeft w:val="640"/>
      <w:marRight w:val="0"/>
      <w:marTop w:val="0"/>
      <w:marBottom w:val="0"/>
      <w:divBdr>
        <w:top w:val="none" w:sz="0" w:space="0" w:color="auto"/>
        <w:left w:val="none" w:sz="0" w:space="0" w:color="auto"/>
        <w:bottom w:val="none" w:sz="0" w:space="0" w:color="auto"/>
        <w:right w:val="none" w:sz="0" w:space="0" w:color="auto"/>
      </w:divBdr>
    </w:div>
    <w:div w:id="1735154901">
      <w:marLeft w:val="640"/>
      <w:marRight w:val="0"/>
      <w:marTop w:val="0"/>
      <w:marBottom w:val="0"/>
      <w:divBdr>
        <w:top w:val="none" w:sz="0" w:space="0" w:color="auto"/>
        <w:left w:val="none" w:sz="0" w:space="0" w:color="auto"/>
        <w:bottom w:val="none" w:sz="0" w:space="0" w:color="auto"/>
        <w:right w:val="none" w:sz="0" w:space="0" w:color="auto"/>
      </w:divBdr>
    </w:div>
    <w:div w:id="1735157170">
      <w:marLeft w:val="640"/>
      <w:marRight w:val="0"/>
      <w:marTop w:val="0"/>
      <w:marBottom w:val="0"/>
      <w:divBdr>
        <w:top w:val="none" w:sz="0" w:space="0" w:color="auto"/>
        <w:left w:val="none" w:sz="0" w:space="0" w:color="auto"/>
        <w:bottom w:val="none" w:sz="0" w:space="0" w:color="auto"/>
        <w:right w:val="none" w:sz="0" w:space="0" w:color="auto"/>
      </w:divBdr>
    </w:div>
    <w:div w:id="1735158084">
      <w:marLeft w:val="640"/>
      <w:marRight w:val="0"/>
      <w:marTop w:val="0"/>
      <w:marBottom w:val="0"/>
      <w:divBdr>
        <w:top w:val="none" w:sz="0" w:space="0" w:color="auto"/>
        <w:left w:val="none" w:sz="0" w:space="0" w:color="auto"/>
        <w:bottom w:val="none" w:sz="0" w:space="0" w:color="auto"/>
        <w:right w:val="none" w:sz="0" w:space="0" w:color="auto"/>
      </w:divBdr>
    </w:div>
    <w:div w:id="1735203492">
      <w:marLeft w:val="640"/>
      <w:marRight w:val="0"/>
      <w:marTop w:val="0"/>
      <w:marBottom w:val="0"/>
      <w:divBdr>
        <w:top w:val="none" w:sz="0" w:space="0" w:color="auto"/>
        <w:left w:val="none" w:sz="0" w:space="0" w:color="auto"/>
        <w:bottom w:val="none" w:sz="0" w:space="0" w:color="auto"/>
        <w:right w:val="none" w:sz="0" w:space="0" w:color="auto"/>
      </w:divBdr>
    </w:div>
    <w:div w:id="1735346618">
      <w:marLeft w:val="640"/>
      <w:marRight w:val="0"/>
      <w:marTop w:val="0"/>
      <w:marBottom w:val="0"/>
      <w:divBdr>
        <w:top w:val="none" w:sz="0" w:space="0" w:color="auto"/>
        <w:left w:val="none" w:sz="0" w:space="0" w:color="auto"/>
        <w:bottom w:val="none" w:sz="0" w:space="0" w:color="auto"/>
        <w:right w:val="none" w:sz="0" w:space="0" w:color="auto"/>
      </w:divBdr>
    </w:div>
    <w:div w:id="1735347277">
      <w:marLeft w:val="640"/>
      <w:marRight w:val="0"/>
      <w:marTop w:val="0"/>
      <w:marBottom w:val="0"/>
      <w:divBdr>
        <w:top w:val="none" w:sz="0" w:space="0" w:color="auto"/>
        <w:left w:val="none" w:sz="0" w:space="0" w:color="auto"/>
        <w:bottom w:val="none" w:sz="0" w:space="0" w:color="auto"/>
        <w:right w:val="none" w:sz="0" w:space="0" w:color="auto"/>
      </w:divBdr>
    </w:div>
    <w:div w:id="1735348561">
      <w:marLeft w:val="640"/>
      <w:marRight w:val="0"/>
      <w:marTop w:val="0"/>
      <w:marBottom w:val="0"/>
      <w:divBdr>
        <w:top w:val="none" w:sz="0" w:space="0" w:color="auto"/>
        <w:left w:val="none" w:sz="0" w:space="0" w:color="auto"/>
        <w:bottom w:val="none" w:sz="0" w:space="0" w:color="auto"/>
        <w:right w:val="none" w:sz="0" w:space="0" w:color="auto"/>
      </w:divBdr>
    </w:div>
    <w:div w:id="1735355402">
      <w:marLeft w:val="640"/>
      <w:marRight w:val="0"/>
      <w:marTop w:val="0"/>
      <w:marBottom w:val="0"/>
      <w:divBdr>
        <w:top w:val="none" w:sz="0" w:space="0" w:color="auto"/>
        <w:left w:val="none" w:sz="0" w:space="0" w:color="auto"/>
        <w:bottom w:val="none" w:sz="0" w:space="0" w:color="auto"/>
        <w:right w:val="none" w:sz="0" w:space="0" w:color="auto"/>
      </w:divBdr>
    </w:div>
    <w:div w:id="1735394998">
      <w:marLeft w:val="640"/>
      <w:marRight w:val="0"/>
      <w:marTop w:val="0"/>
      <w:marBottom w:val="0"/>
      <w:divBdr>
        <w:top w:val="none" w:sz="0" w:space="0" w:color="auto"/>
        <w:left w:val="none" w:sz="0" w:space="0" w:color="auto"/>
        <w:bottom w:val="none" w:sz="0" w:space="0" w:color="auto"/>
        <w:right w:val="none" w:sz="0" w:space="0" w:color="auto"/>
      </w:divBdr>
    </w:div>
    <w:div w:id="1735468628">
      <w:marLeft w:val="640"/>
      <w:marRight w:val="0"/>
      <w:marTop w:val="0"/>
      <w:marBottom w:val="0"/>
      <w:divBdr>
        <w:top w:val="none" w:sz="0" w:space="0" w:color="auto"/>
        <w:left w:val="none" w:sz="0" w:space="0" w:color="auto"/>
        <w:bottom w:val="none" w:sz="0" w:space="0" w:color="auto"/>
        <w:right w:val="none" w:sz="0" w:space="0" w:color="auto"/>
      </w:divBdr>
    </w:div>
    <w:div w:id="1735468846">
      <w:marLeft w:val="640"/>
      <w:marRight w:val="0"/>
      <w:marTop w:val="0"/>
      <w:marBottom w:val="0"/>
      <w:divBdr>
        <w:top w:val="none" w:sz="0" w:space="0" w:color="auto"/>
        <w:left w:val="none" w:sz="0" w:space="0" w:color="auto"/>
        <w:bottom w:val="none" w:sz="0" w:space="0" w:color="auto"/>
        <w:right w:val="none" w:sz="0" w:space="0" w:color="auto"/>
      </w:divBdr>
    </w:div>
    <w:div w:id="1735468892">
      <w:marLeft w:val="640"/>
      <w:marRight w:val="0"/>
      <w:marTop w:val="0"/>
      <w:marBottom w:val="0"/>
      <w:divBdr>
        <w:top w:val="none" w:sz="0" w:space="0" w:color="auto"/>
        <w:left w:val="none" w:sz="0" w:space="0" w:color="auto"/>
        <w:bottom w:val="none" w:sz="0" w:space="0" w:color="auto"/>
        <w:right w:val="none" w:sz="0" w:space="0" w:color="auto"/>
      </w:divBdr>
    </w:div>
    <w:div w:id="1735548952">
      <w:marLeft w:val="640"/>
      <w:marRight w:val="0"/>
      <w:marTop w:val="0"/>
      <w:marBottom w:val="0"/>
      <w:divBdr>
        <w:top w:val="none" w:sz="0" w:space="0" w:color="auto"/>
        <w:left w:val="none" w:sz="0" w:space="0" w:color="auto"/>
        <w:bottom w:val="none" w:sz="0" w:space="0" w:color="auto"/>
        <w:right w:val="none" w:sz="0" w:space="0" w:color="auto"/>
      </w:divBdr>
    </w:div>
    <w:div w:id="1735658128">
      <w:marLeft w:val="640"/>
      <w:marRight w:val="0"/>
      <w:marTop w:val="0"/>
      <w:marBottom w:val="0"/>
      <w:divBdr>
        <w:top w:val="none" w:sz="0" w:space="0" w:color="auto"/>
        <w:left w:val="none" w:sz="0" w:space="0" w:color="auto"/>
        <w:bottom w:val="none" w:sz="0" w:space="0" w:color="auto"/>
        <w:right w:val="none" w:sz="0" w:space="0" w:color="auto"/>
      </w:divBdr>
    </w:div>
    <w:div w:id="1735665765">
      <w:marLeft w:val="640"/>
      <w:marRight w:val="0"/>
      <w:marTop w:val="0"/>
      <w:marBottom w:val="0"/>
      <w:divBdr>
        <w:top w:val="none" w:sz="0" w:space="0" w:color="auto"/>
        <w:left w:val="none" w:sz="0" w:space="0" w:color="auto"/>
        <w:bottom w:val="none" w:sz="0" w:space="0" w:color="auto"/>
        <w:right w:val="none" w:sz="0" w:space="0" w:color="auto"/>
      </w:divBdr>
    </w:div>
    <w:div w:id="1735666159">
      <w:marLeft w:val="640"/>
      <w:marRight w:val="0"/>
      <w:marTop w:val="0"/>
      <w:marBottom w:val="0"/>
      <w:divBdr>
        <w:top w:val="none" w:sz="0" w:space="0" w:color="auto"/>
        <w:left w:val="none" w:sz="0" w:space="0" w:color="auto"/>
        <w:bottom w:val="none" w:sz="0" w:space="0" w:color="auto"/>
        <w:right w:val="none" w:sz="0" w:space="0" w:color="auto"/>
      </w:divBdr>
    </w:div>
    <w:div w:id="1735732714">
      <w:marLeft w:val="640"/>
      <w:marRight w:val="0"/>
      <w:marTop w:val="0"/>
      <w:marBottom w:val="0"/>
      <w:divBdr>
        <w:top w:val="none" w:sz="0" w:space="0" w:color="auto"/>
        <w:left w:val="none" w:sz="0" w:space="0" w:color="auto"/>
        <w:bottom w:val="none" w:sz="0" w:space="0" w:color="auto"/>
        <w:right w:val="none" w:sz="0" w:space="0" w:color="auto"/>
      </w:divBdr>
    </w:div>
    <w:div w:id="1735735424">
      <w:marLeft w:val="640"/>
      <w:marRight w:val="0"/>
      <w:marTop w:val="0"/>
      <w:marBottom w:val="0"/>
      <w:divBdr>
        <w:top w:val="none" w:sz="0" w:space="0" w:color="auto"/>
        <w:left w:val="none" w:sz="0" w:space="0" w:color="auto"/>
        <w:bottom w:val="none" w:sz="0" w:space="0" w:color="auto"/>
        <w:right w:val="none" w:sz="0" w:space="0" w:color="auto"/>
      </w:divBdr>
    </w:div>
    <w:div w:id="1735736656">
      <w:marLeft w:val="640"/>
      <w:marRight w:val="0"/>
      <w:marTop w:val="0"/>
      <w:marBottom w:val="0"/>
      <w:divBdr>
        <w:top w:val="none" w:sz="0" w:space="0" w:color="auto"/>
        <w:left w:val="none" w:sz="0" w:space="0" w:color="auto"/>
        <w:bottom w:val="none" w:sz="0" w:space="0" w:color="auto"/>
        <w:right w:val="none" w:sz="0" w:space="0" w:color="auto"/>
      </w:divBdr>
    </w:div>
    <w:div w:id="1735740525">
      <w:marLeft w:val="640"/>
      <w:marRight w:val="0"/>
      <w:marTop w:val="0"/>
      <w:marBottom w:val="0"/>
      <w:divBdr>
        <w:top w:val="none" w:sz="0" w:space="0" w:color="auto"/>
        <w:left w:val="none" w:sz="0" w:space="0" w:color="auto"/>
        <w:bottom w:val="none" w:sz="0" w:space="0" w:color="auto"/>
        <w:right w:val="none" w:sz="0" w:space="0" w:color="auto"/>
      </w:divBdr>
    </w:div>
    <w:div w:id="1735812859">
      <w:marLeft w:val="640"/>
      <w:marRight w:val="0"/>
      <w:marTop w:val="0"/>
      <w:marBottom w:val="0"/>
      <w:divBdr>
        <w:top w:val="none" w:sz="0" w:space="0" w:color="auto"/>
        <w:left w:val="none" w:sz="0" w:space="0" w:color="auto"/>
        <w:bottom w:val="none" w:sz="0" w:space="0" w:color="auto"/>
        <w:right w:val="none" w:sz="0" w:space="0" w:color="auto"/>
      </w:divBdr>
    </w:div>
    <w:div w:id="1735859192">
      <w:marLeft w:val="640"/>
      <w:marRight w:val="0"/>
      <w:marTop w:val="0"/>
      <w:marBottom w:val="0"/>
      <w:divBdr>
        <w:top w:val="none" w:sz="0" w:space="0" w:color="auto"/>
        <w:left w:val="none" w:sz="0" w:space="0" w:color="auto"/>
        <w:bottom w:val="none" w:sz="0" w:space="0" w:color="auto"/>
        <w:right w:val="none" w:sz="0" w:space="0" w:color="auto"/>
      </w:divBdr>
    </w:div>
    <w:div w:id="1735883801">
      <w:marLeft w:val="640"/>
      <w:marRight w:val="0"/>
      <w:marTop w:val="0"/>
      <w:marBottom w:val="0"/>
      <w:divBdr>
        <w:top w:val="none" w:sz="0" w:space="0" w:color="auto"/>
        <w:left w:val="none" w:sz="0" w:space="0" w:color="auto"/>
        <w:bottom w:val="none" w:sz="0" w:space="0" w:color="auto"/>
        <w:right w:val="none" w:sz="0" w:space="0" w:color="auto"/>
      </w:divBdr>
    </w:div>
    <w:div w:id="1735927016">
      <w:marLeft w:val="640"/>
      <w:marRight w:val="0"/>
      <w:marTop w:val="0"/>
      <w:marBottom w:val="0"/>
      <w:divBdr>
        <w:top w:val="none" w:sz="0" w:space="0" w:color="auto"/>
        <w:left w:val="none" w:sz="0" w:space="0" w:color="auto"/>
        <w:bottom w:val="none" w:sz="0" w:space="0" w:color="auto"/>
        <w:right w:val="none" w:sz="0" w:space="0" w:color="auto"/>
      </w:divBdr>
    </w:div>
    <w:div w:id="1735928696">
      <w:marLeft w:val="640"/>
      <w:marRight w:val="0"/>
      <w:marTop w:val="0"/>
      <w:marBottom w:val="0"/>
      <w:divBdr>
        <w:top w:val="none" w:sz="0" w:space="0" w:color="auto"/>
        <w:left w:val="none" w:sz="0" w:space="0" w:color="auto"/>
        <w:bottom w:val="none" w:sz="0" w:space="0" w:color="auto"/>
        <w:right w:val="none" w:sz="0" w:space="0" w:color="auto"/>
      </w:divBdr>
    </w:div>
    <w:div w:id="1735931866">
      <w:marLeft w:val="640"/>
      <w:marRight w:val="0"/>
      <w:marTop w:val="0"/>
      <w:marBottom w:val="0"/>
      <w:divBdr>
        <w:top w:val="none" w:sz="0" w:space="0" w:color="auto"/>
        <w:left w:val="none" w:sz="0" w:space="0" w:color="auto"/>
        <w:bottom w:val="none" w:sz="0" w:space="0" w:color="auto"/>
        <w:right w:val="none" w:sz="0" w:space="0" w:color="auto"/>
      </w:divBdr>
    </w:div>
    <w:div w:id="1736008099">
      <w:marLeft w:val="640"/>
      <w:marRight w:val="0"/>
      <w:marTop w:val="0"/>
      <w:marBottom w:val="0"/>
      <w:divBdr>
        <w:top w:val="none" w:sz="0" w:space="0" w:color="auto"/>
        <w:left w:val="none" w:sz="0" w:space="0" w:color="auto"/>
        <w:bottom w:val="none" w:sz="0" w:space="0" w:color="auto"/>
        <w:right w:val="none" w:sz="0" w:space="0" w:color="auto"/>
      </w:divBdr>
    </w:div>
    <w:div w:id="1736049604">
      <w:marLeft w:val="640"/>
      <w:marRight w:val="0"/>
      <w:marTop w:val="0"/>
      <w:marBottom w:val="0"/>
      <w:divBdr>
        <w:top w:val="none" w:sz="0" w:space="0" w:color="auto"/>
        <w:left w:val="none" w:sz="0" w:space="0" w:color="auto"/>
        <w:bottom w:val="none" w:sz="0" w:space="0" w:color="auto"/>
        <w:right w:val="none" w:sz="0" w:space="0" w:color="auto"/>
      </w:divBdr>
    </w:div>
    <w:div w:id="1736077275">
      <w:marLeft w:val="640"/>
      <w:marRight w:val="0"/>
      <w:marTop w:val="0"/>
      <w:marBottom w:val="0"/>
      <w:divBdr>
        <w:top w:val="none" w:sz="0" w:space="0" w:color="auto"/>
        <w:left w:val="none" w:sz="0" w:space="0" w:color="auto"/>
        <w:bottom w:val="none" w:sz="0" w:space="0" w:color="auto"/>
        <w:right w:val="none" w:sz="0" w:space="0" w:color="auto"/>
      </w:divBdr>
    </w:div>
    <w:div w:id="1736081401">
      <w:marLeft w:val="640"/>
      <w:marRight w:val="0"/>
      <w:marTop w:val="0"/>
      <w:marBottom w:val="0"/>
      <w:divBdr>
        <w:top w:val="none" w:sz="0" w:space="0" w:color="auto"/>
        <w:left w:val="none" w:sz="0" w:space="0" w:color="auto"/>
        <w:bottom w:val="none" w:sz="0" w:space="0" w:color="auto"/>
        <w:right w:val="none" w:sz="0" w:space="0" w:color="auto"/>
      </w:divBdr>
    </w:div>
    <w:div w:id="1736198346">
      <w:marLeft w:val="640"/>
      <w:marRight w:val="0"/>
      <w:marTop w:val="0"/>
      <w:marBottom w:val="0"/>
      <w:divBdr>
        <w:top w:val="none" w:sz="0" w:space="0" w:color="auto"/>
        <w:left w:val="none" w:sz="0" w:space="0" w:color="auto"/>
        <w:bottom w:val="none" w:sz="0" w:space="0" w:color="auto"/>
        <w:right w:val="none" w:sz="0" w:space="0" w:color="auto"/>
      </w:divBdr>
    </w:div>
    <w:div w:id="1736273522">
      <w:marLeft w:val="640"/>
      <w:marRight w:val="0"/>
      <w:marTop w:val="0"/>
      <w:marBottom w:val="0"/>
      <w:divBdr>
        <w:top w:val="none" w:sz="0" w:space="0" w:color="auto"/>
        <w:left w:val="none" w:sz="0" w:space="0" w:color="auto"/>
        <w:bottom w:val="none" w:sz="0" w:space="0" w:color="auto"/>
        <w:right w:val="none" w:sz="0" w:space="0" w:color="auto"/>
      </w:divBdr>
    </w:div>
    <w:div w:id="1736276056">
      <w:marLeft w:val="640"/>
      <w:marRight w:val="0"/>
      <w:marTop w:val="0"/>
      <w:marBottom w:val="0"/>
      <w:divBdr>
        <w:top w:val="none" w:sz="0" w:space="0" w:color="auto"/>
        <w:left w:val="none" w:sz="0" w:space="0" w:color="auto"/>
        <w:bottom w:val="none" w:sz="0" w:space="0" w:color="auto"/>
        <w:right w:val="none" w:sz="0" w:space="0" w:color="auto"/>
      </w:divBdr>
    </w:div>
    <w:div w:id="1736313099">
      <w:marLeft w:val="640"/>
      <w:marRight w:val="0"/>
      <w:marTop w:val="0"/>
      <w:marBottom w:val="0"/>
      <w:divBdr>
        <w:top w:val="none" w:sz="0" w:space="0" w:color="auto"/>
        <w:left w:val="none" w:sz="0" w:space="0" w:color="auto"/>
        <w:bottom w:val="none" w:sz="0" w:space="0" w:color="auto"/>
        <w:right w:val="none" w:sz="0" w:space="0" w:color="auto"/>
      </w:divBdr>
    </w:div>
    <w:div w:id="1736313351">
      <w:marLeft w:val="640"/>
      <w:marRight w:val="0"/>
      <w:marTop w:val="0"/>
      <w:marBottom w:val="0"/>
      <w:divBdr>
        <w:top w:val="none" w:sz="0" w:space="0" w:color="auto"/>
        <w:left w:val="none" w:sz="0" w:space="0" w:color="auto"/>
        <w:bottom w:val="none" w:sz="0" w:space="0" w:color="auto"/>
        <w:right w:val="none" w:sz="0" w:space="0" w:color="auto"/>
      </w:divBdr>
    </w:div>
    <w:div w:id="1736317782">
      <w:marLeft w:val="640"/>
      <w:marRight w:val="0"/>
      <w:marTop w:val="0"/>
      <w:marBottom w:val="0"/>
      <w:divBdr>
        <w:top w:val="none" w:sz="0" w:space="0" w:color="auto"/>
        <w:left w:val="none" w:sz="0" w:space="0" w:color="auto"/>
        <w:bottom w:val="none" w:sz="0" w:space="0" w:color="auto"/>
        <w:right w:val="none" w:sz="0" w:space="0" w:color="auto"/>
      </w:divBdr>
    </w:div>
    <w:div w:id="1736322080">
      <w:marLeft w:val="640"/>
      <w:marRight w:val="0"/>
      <w:marTop w:val="0"/>
      <w:marBottom w:val="0"/>
      <w:divBdr>
        <w:top w:val="none" w:sz="0" w:space="0" w:color="auto"/>
        <w:left w:val="none" w:sz="0" w:space="0" w:color="auto"/>
        <w:bottom w:val="none" w:sz="0" w:space="0" w:color="auto"/>
        <w:right w:val="none" w:sz="0" w:space="0" w:color="auto"/>
      </w:divBdr>
    </w:div>
    <w:div w:id="1736390985">
      <w:marLeft w:val="640"/>
      <w:marRight w:val="0"/>
      <w:marTop w:val="0"/>
      <w:marBottom w:val="0"/>
      <w:divBdr>
        <w:top w:val="none" w:sz="0" w:space="0" w:color="auto"/>
        <w:left w:val="none" w:sz="0" w:space="0" w:color="auto"/>
        <w:bottom w:val="none" w:sz="0" w:space="0" w:color="auto"/>
        <w:right w:val="none" w:sz="0" w:space="0" w:color="auto"/>
      </w:divBdr>
    </w:div>
    <w:div w:id="1736396168">
      <w:marLeft w:val="640"/>
      <w:marRight w:val="0"/>
      <w:marTop w:val="0"/>
      <w:marBottom w:val="0"/>
      <w:divBdr>
        <w:top w:val="none" w:sz="0" w:space="0" w:color="auto"/>
        <w:left w:val="none" w:sz="0" w:space="0" w:color="auto"/>
        <w:bottom w:val="none" w:sz="0" w:space="0" w:color="auto"/>
        <w:right w:val="none" w:sz="0" w:space="0" w:color="auto"/>
      </w:divBdr>
    </w:div>
    <w:div w:id="1736397024">
      <w:marLeft w:val="640"/>
      <w:marRight w:val="0"/>
      <w:marTop w:val="0"/>
      <w:marBottom w:val="0"/>
      <w:divBdr>
        <w:top w:val="none" w:sz="0" w:space="0" w:color="auto"/>
        <w:left w:val="none" w:sz="0" w:space="0" w:color="auto"/>
        <w:bottom w:val="none" w:sz="0" w:space="0" w:color="auto"/>
        <w:right w:val="none" w:sz="0" w:space="0" w:color="auto"/>
      </w:divBdr>
    </w:div>
    <w:div w:id="1736471194">
      <w:marLeft w:val="640"/>
      <w:marRight w:val="0"/>
      <w:marTop w:val="0"/>
      <w:marBottom w:val="0"/>
      <w:divBdr>
        <w:top w:val="none" w:sz="0" w:space="0" w:color="auto"/>
        <w:left w:val="none" w:sz="0" w:space="0" w:color="auto"/>
        <w:bottom w:val="none" w:sz="0" w:space="0" w:color="auto"/>
        <w:right w:val="none" w:sz="0" w:space="0" w:color="auto"/>
      </w:divBdr>
    </w:div>
    <w:div w:id="1736514182">
      <w:marLeft w:val="640"/>
      <w:marRight w:val="0"/>
      <w:marTop w:val="0"/>
      <w:marBottom w:val="0"/>
      <w:divBdr>
        <w:top w:val="none" w:sz="0" w:space="0" w:color="auto"/>
        <w:left w:val="none" w:sz="0" w:space="0" w:color="auto"/>
        <w:bottom w:val="none" w:sz="0" w:space="0" w:color="auto"/>
        <w:right w:val="none" w:sz="0" w:space="0" w:color="auto"/>
      </w:divBdr>
    </w:div>
    <w:div w:id="1736585327">
      <w:marLeft w:val="640"/>
      <w:marRight w:val="0"/>
      <w:marTop w:val="0"/>
      <w:marBottom w:val="0"/>
      <w:divBdr>
        <w:top w:val="none" w:sz="0" w:space="0" w:color="auto"/>
        <w:left w:val="none" w:sz="0" w:space="0" w:color="auto"/>
        <w:bottom w:val="none" w:sz="0" w:space="0" w:color="auto"/>
        <w:right w:val="none" w:sz="0" w:space="0" w:color="auto"/>
      </w:divBdr>
    </w:div>
    <w:div w:id="1736585656">
      <w:marLeft w:val="640"/>
      <w:marRight w:val="0"/>
      <w:marTop w:val="0"/>
      <w:marBottom w:val="0"/>
      <w:divBdr>
        <w:top w:val="none" w:sz="0" w:space="0" w:color="auto"/>
        <w:left w:val="none" w:sz="0" w:space="0" w:color="auto"/>
        <w:bottom w:val="none" w:sz="0" w:space="0" w:color="auto"/>
        <w:right w:val="none" w:sz="0" w:space="0" w:color="auto"/>
      </w:divBdr>
    </w:div>
    <w:div w:id="1736705671">
      <w:marLeft w:val="640"/>
      <w:marRight w:val="0"/>
      <w:marTop w:val="0"/>
      <w:marBottom w:val="0"/>
      <w:divBdr>
        <w:top w:val="none" w:sz="0" w:space="0" w:color="auto"/>
        <w:left w:val="none" w:sz="0" w:space="0" w:color="auto"/>
        <w:bottom w:val="none" w:sz="0" w:space="0" w:color="auto"/>
        <w:right w:val="none" w:sz="0" w:space="0" w:color="auto"/>
      </w:divBdr>
    </w:div>
    <w:div w:id="1736707575">
      <w:marLeft w:val="640"/>
      <w:marRight w:val="0"/>
      <w:marTop w:val="0"/>
      <w:marBottom w:val="0"/>
      <w:divBdr>
        <w:top w:val="none" w:sz="0" w:space="0" w:color="auto"/>
        <w:left w:val="none" w:sz="0" w:space="0" w:color="auto"/>
        <w:bottom w:val="none" w:sz="0" w:space="0" w:color="auto"/>
        <w:right w:val="none" w:sz="0" w:space="0" w:color="auto"/>
      </w:divBdr>
    </w:div>
    <w:div w:id="1736779027">
      <w:marLeft w:val="640"/>
      <w:marRight w:val="0"/>
      <w:marTop w:val="0"/>
      <w:marBottom w:val="0"/>
      <w:divBdr>
        <w:top w:val="none" w:sz="0" w:space="0" w:color="auto"/>
        <w:left w:val="none" w:sz="0" w:space="0" w:color="auto"/>
        <w:bottom w:val="none" w:sz="0" w:space="0" w:color="auto"/>
        <w:right w:val="none" w:sz="0" w:space="0" w:color="auto"/>
      </w:divBdr>
    </w:div>
    <w:div w:id="1736781720">
      <w:marLeft w:val="640"/>
      <w:marRight w:val="0"/>
      <w:marTop w:val="0"/>
      <w:marBottom w:val="0"/>
      <w:divBdr>
        <w:top w:val="none" w:sz="0" w:space="0" w:color="auto"/>
        <w:left w:val="none" w:sz="0" w:space="0" w:color="auto"/>
        <w:bottom w:val="none" w:sz="0" w:space="0" w:color="auto"/>
        <w:right w:val="none" w:sz="0" w:space="0" w:color="auto"/>
      </w:divBdr>
    </w:div>
    <w:div w:id="1736854254">
      <w:marLeft w:val="640"/>
      <w:marRight w:val="0"/>
      <w:marTop w:val="0"/>
      <w:marBottom w:val="0"/>
      <w:divBdr>
        <w:top w:val="none" w:sz="0" w:space="0" w:color="auto"/>
        <w:left w:val="none" w:sz="0" w:space="0" w:color="auto"/>
        <w:bottom w:val="none" w:sz="0" w:space="0" w:color="auto"/>
        <w:right w:val="none" w:sz="0" w:space="0" w:color="auto"/>
      </w:divBdr>
    </w:div>
    <w:div w:id="1736927967">
      <w:marLeft w:val="640"/>
      <w:marRight w:val="0"/>
      <w:marTop w:val="0"/>
      <w:marBottom w:val="0"/>
      <w:divBdr>
        <w:top w:val="none" w:sz="0" w:space="0" w:color="auto"/>
        <w:left w:val="none" w:sz="0" w:space="0" w:color="auto"/>
        <w:bottom w:val="none" w:sz="0" w:space="0" w:color="auto"/>
        <w:right w:val="none" w:sz="0" w:space="0" w:color="auto"/>
      </w:divBdr>
    </w:div>
    <w:div w:id="1736929961">
      <w:marLeft w:val="640"/>
      <w:marRight w:val="0"/>
      <w:marTop w:val="0"/>
      <w:marBottom w:val="0"/>
      <w:divBdr>
        <w:top w:val="none" w:sz="0" w:space="0" w:color="auto"/>
        <w:left w:val="none" w:sz="0" w:space="0" w:color="auto"/>
        <w:bottom w:val="none" w:sz="0" w:space="0" w:color="auto"/>
        <w:right w:val="none" w:sz="0" w:space="0" w:color="auto"/>
      </w:divBdr>
    </w:div>
    <w:div w:id="1736972206">
      <w:marLeft w:val="640"/>
      <w:marRight w:val="0"/>
      <w:marTop w:val="0"/>
      <w:marBottom w:val="0"/>
      <w:divBdr>
        <w:top w:val="none" w:sz="0" w:space="0" w:color="auto"/>
        <w:left w:val="none" w:sz="0" w:space="0" w:color="auto"/>
        <w:bottom w:val="none" w:sz="0" w:space="0" w:color="auto"/>
        <w:right w:val="none" w:sz="0" w:space="0" w:color="auto"/>
      </w:divBdr>
    </w:div>
    <w:div w:id="1737046045">
      <w:marLeft w:val="640"/>
      <w:marRight w:val="0"/>
      <w:marTop w:val="0"/>
      <w:marBottom w:val="0"/>
      <w:divBdr>
        <w:top w:val="none" w:sz="0" w:space="0" w:color="auto"/>
        <w:left w:val="none" w:sz="0" w:space="0" w:color="auto"/>
        <w:bottom w:val="none" w:sz="0" w:space="0" w:color="auto"/>
        <w:right w:val="none" w:sz="0" w:space="0" w:color="auto"/>
      </w:divBdr>
    </w:div>
    <w:div w:id="1737047957">
      <w:marLeft w:val="640"/>
      <w:marRight w:val="0"/>
      <w:marTop w:val="0"/>
      <w:marBottom w:val="0"/>
      <w:divBdr>
        <w:top w:val="none" w:sz="0" w:space="0" w:color="auto"/>
        <w:left w:val="none" w:sz="0" w:space="0" w:color="auto"/>
        <w:bottom w:val="none" w:sz="0" w:space="0" w:color="auto"/>
        <w:right w:val="none" w:sz="0" w:space="0" w:color="auto"/>
      </w:divBdr>
    </w:div>
    <w:div w:id="1737121271">
      <w:marLeft w:val="640"/>
      <w:marRight w:val="0"/>
      <w:marTop w:val="0"/>
      <w:marBottom w:val="0"/>
      <w:divBdr>
        <w:top w:val="none" w:sz="0" w:space="0" w:color="auto"/>
        <w:left w:val="none" w:sz="0" w:space="0" w:color="auto"/>
        <w:bottom w:val="none" w:sz="0" w:space="0" w:color="auto"/>
        <w:right w:val="none" w:sz="0" w:space="0" w:color="auto"/>
      </w:divBdr>
    </w:div>
    <w:div w:id="1737194322">
      <w:marLeft w:val="640"/>
      <w:marRight w:val="0"/>
      <w:marTop w:val="0"/>
      <w:marBottom w:val="0"/>
      <w:divBdr>
        <w:top w:val="none" w:sz="0" w:space="0" w:color="auto"/>
        <w:left w:val="none" w:sz="0" w:space="0" w:color="auto"/>
        <w:bottom w:val="none" w:sz="0" w:space="0" w:color="auto"/>
        <w:right w:val="none" w:sz="0" w:space="0" w:color="auto"/>
      </w:divBdr>
    </w:div>
    <w:div w:id="1737316642">
      <w:marLeft w:val="640"/>
      <w:marRight w:val="0"/>
      <w:marTop w:val="0"/>
      <w:marBottom w:val="0"/>
      <w:divBdr>
        <w:top w:val="none" w:sz="0" w:space="0" w:color="auto"/>
        <w:left w:val="none" w:sz="0" w:space="0" w:color="auto"/>
        <w:bottom w:val="none" w:sz="0" w:space="0" w:color="auto"/>
        <w:right w:val="none" w:sz="0" w:space="0" w:color="auto"/>
      </w:divBdr>
    </w:div>
    <w:div w:id="1737319543">
      <w:marLeft w:val="640"/>
      <w:marRight w:val="0"/>
      <w:marTop w:val="0"/>
      <w:marBottom w:val="0"/>
      <w:divBdr>
        <w:top w:val="none" w:sz="0" w:space="0" w:color="auto"/>
        <w:left w:val="none" w:sz="0" w:space="0" w:color="auto"/>
        <w:bottom w:val="none" w:sz="0" w:space="0" w:color="auto"/>
        <w:right w:val="none" w:sz="0" w:space="0" w:color="auto"/>
      </w:divBdr>
    </w:div>
    <w:div w:id="1737320871">
      <w:marLeft w:val="640"/>
      <w:marRight w:val="0"/>
      <w:marTop w:val="0"/>
      <w:marBottom w:val="0"/>
      <w:divBdr>
        <w:top w:val="none" w:sz="0" w:space="0" w:color="auto"/>
        <w:left w:val="none" w:sz="0" w:space="0" w:color="auto"/>
        <w:bottom w:val="none" w:sz="0" w:space="0" w:color="auto"/>
        <w:right w:val="none" w:sz="0" w:space="0" w:color="auto"/>
      </w:divBdr>
    </w:div>
    <w:div w:id="1737320909">
      <w:marLeft w:val="640"/>
      <w:marRight w:val="0"/>
      <w:marTop w:val="0"/>
      <w:marBottom w:val="0"/>
      <w:divBdr>
        <w:top w:val="none" w:sz="0" w:space="0" w:color="auto"/>
        <w:left w:val="none" w:sz="0" w:space="0" w:color="auto"/>
        <w:bottom w:val="none" w:sz="0" w:space="0" w:color="auto"/>
        <w:right w:val="none" w:sz="0" w:space="0" w:color="auto"/>
      </w:divBdr>
    </w:div>
    <w:div w:id="1737510158">
      <w:marLeft w:val="640"/>
      <w:marRight w:val="0"/>
      <w:marTop w:val="0"/>
      <w:marBottom w:val="0"/>
      <w:divBdr>
        <w:top w:val="none" w:sz="0" w:space="0" w:color="auto"/>
        <w:left w:val="none" w:sz="0" w:space="0" w:color="auto"/>
        <w:bottom w:val="none" w:sz="0" w:space="0" w:color="auto"/>
        <w:right w:val="none" w:sz="0" w:space="0" w:color="auto"/>
      </w:divBdr>
    </w:div>
    <w:div w:id="1737511511">
      <w:marLeft w:val="640"/>
      <w:marRight w:val="0"/>
      <w:marTop w:val="0"/>
      <w:marBottom w:val="0"/>
      <w:divBdr>
        <w:top w:val="none" w:sz="0" w:space="0" w:color="auto"/>
        <w:left w:val="none" w:sz="0" w:space="0" w:color="auto"/>
        <w:bottom w:val="none" w:sz="0" w:space="0" w:color="auto"/>
        <w:right w:val="none" w:sz="0" w:space="0" w:color="auto"/>
      </w:divBdr>
    </w:div>
    <w:div w:id="1737624521">
      <w:marLeft w:val="640"/>
      <w:marRight w:val="0"/>
      <w:marTop w:val="0"/>
      <w:marBottom w:val="0"/>
      <w:divBdr>
        <w:top w:val="none" w:sz="0" w:space="0" w:color="auto"/>
        <w:left w:val="none" w:sz="0" w:space="0" w:color="auto"/>
        <w:bottom w:val="none" w:sz="0" w:space="0" w:color="auto"/>
        <w:right w:val="none" w:sz="0" w:space="0" w:color="auto"/>
      </w:divBdr>
    </w:div>
    <w:div w:id="1737632442">
      <w:marLeft w:val="640"/>
      <w:marRight w:val="0"/>
      <w:marTop w:val="0"/>
      <w:marBottom w:val="0"/>
      <w:divBdr>
        <w:top w:val="none" w:sz="0" w:space="0" w:color="auto"/>
        <w:left w:val="none" w:sz="0" w:space="0" w:color="auto"/>
        <w:bottom w:val="none" w:sz="0" w:space="0" w:color="auto"/>
        <w:right w:val="none" w:sz="0" w:space="0" w:color="auto"/>
      </w:divBdr>
    </w:div>
    <w:div w:id="1737700252">
      <w:marLeft w:val="640"/>
      <w:marRight w:val="0"/>
      <w:marTop w:val="0"/>
      <w:marBottom w:val="0"/>
      <w:divBdr>
        <w:top w:val="none" w:sz="0" w:space="0" w:color="auto"/>
        <w:left w:val="none" w:sz="0" w:space="0" w:color="auto"/>
        <w:bottom w:val="none" w:sz="0" w:space="0" w:color="auto"/>
        <w:right w:val="none" w:sz="0" w:space="0" w:color="auto"/>
      </w:divBdr>
    </w:div>
    <w:div w:id="1737702944">
      <w:marLeft w:val="640"/>
      <w:marRight w:val="0"/>
      <w:marTop w:val="0"/>
      <w:marBottom w:val="0"/>
      <w:divBdr>
        <w:top w:val="none" w:sz="0" w:space="0" w:color="auto"/>
        <w:left w:val="none" w:sz="0" w:space="0" w:color="auto"/>
        <w:bottom w:val="none" w:sz="0" w:space="0" w:color="auto"/>
        <w:right w:val="none" w:sz="0" w:space="0" w:color="auto"/>
      </w:divBdr>
    </w:div>
    <w:div w:id="1737703016">
      <w:marLeft w:val="640"/>
      <w:marRight w:val="0"/>
      <w:marTop w:val="0"/>
      <w:marBottom w:val="0"/>
      <w:divBdr>
        <w:top w:val="none" w:sz="0" w:space="0" w:color="auto"/>
        <w:left w:val="none" w:sz="0" w:space="0" w:color="auto"/>
        <w:bottom w:val="none" w:sz="0" w:space="0" w:color="auto"/>
        <w:right w:val="none" w:sz="0" w:space="0" w:color="auto"/>
      </w:divBdr>
    </w:div>
    <w:div w:id="1737782203">
      <w:marLeft w:val="640"/>
      <w:marRight w:val="0"/>
      <w:marTop w:val="0"/>
      <w:marBottom w:val="0"/>
      <w:divBdr>
        <w:top w:val="none" w:sz="0" w:space="0" w:color="auto"/>
        <w:left w:val="none" w:sz="0" w:space="0" w:color="auto"/>
        <w:bottom w:val="none" w:sz="0" w:space="0" w:color="auto"/>
        <w:right w:val="none" w:sz="0" w:space="0" w:color="auto"/>
      </w:divBdr>
    </w:div>
    <w:div w:id="1737783270">
      <w:marLeft w:val="640"/>
      <w:marRight w:val="0"/>
      <w:marTop w:val="0"/>
      <w:marBottom w:val="0"/>
      <w:divBdr>
        <w:top w:val="none" w:sz="0" w:space="0" w:color="auto"/>
        <w:left w:val="none" w:sz="0" w:space="0" w:color="auto"/>
        <w:bottom w:val="none" w:sz="0" w:space="0" w:color="auto"/>
        <w:right w:val="none" w:sz="0" w:space="0" w:color="auto"/>
      </w:divBdr>
    </w:div>
    <w:div w:id="1737819390">
      <w:marLeft w:val="640"/>
      <w:marRight w:val="0"/>
      <w:marTop w:val="0"/>
      <w:marBottom w:val="0"/>
      <w:divBdr>
        <w:top w:val="none" w:sz="0" w:space="0" w:color="auto"/>
        <w:left w:val="none" w:sz="0" w:space="0" w:color="auto"/>
        <w:bottom w:val="none" w:sz="0" w:space="0" w:color="auto"/>
        <w:right w:val="none" w:sz="0" w:space="0" w:color="auto"/>
      </w:divBdr>
    </w:div>
    <w:div w:id="1737892708">
      <w:marLeft w:val="640"/>
      <w:marRight w:val="0"/>
      <w:marTop w:val="0"/>
      <w:marBottom w:val="0"/>
      <w:divBdr>
        <w:top w:val="none" w:sz="0" w:space="0" w:color="auto"/>
        <w:left w:val="none" w:sz="0" w:space="0" w:color="auto"/>
        <w:bottom w:val="none" w:sz="0" w:space="0" w:color="auto"/>
        <w:right w:val="none" w:sz="0" w:space="0" w:color="auto"/>
      </w:divBdr>
    </w:div>
    <w:div w:id="1737894167">
      <w:marLeft w:val="640"/>
      <w:marRight w:val="0"/>
      <w:marTop w:val="0"/>
      <w:marBottom w:val="0"/>
      <w:divBdr>
        <w:top w:val="none" w:sz="0" w:space="0" w:color="auto"/>
        <w:left w:val="none" w:sz="0" w:space="0" w:color="auto"/>
        <w:bottom w:val="none" w:sz="0" w:space="0" w:color="auto"/>
        <w:right w:val="none" w:sz="0" w:space="0" w:color="auto"/>
      </w:divBdr>
    </w:div>
    <w:div w:id="1737972874">
      <w:marLeft w:val="640"/>
      <w:marRight w:val="0"/>
      <w:marTop w:val="0"/>
      <w:marBottom w:val="0"/>
      <w:divBdr>
        <w:top w:val="none" w:sz="0" w:space="0" w:color="auto"/>
        <w:left w:val="none" w:sz="0" w:space="0" w:color="auto"/>
        <w:bottom w:val="none" w:sz="0" w:space="0" w:color="auto"/>
        <w:right w:val="none" w:sz="0" w:space="0" w:color="auto"/>
      </w:divBdr>
    </w:div>
    <w:div w:id="1738016638">
      <w:marLeft w:val="640"/>
      <w:marRight w:val="0"/>
      <w:marTop w:val="0"/>
      <w:marBottom w:val="0"/>
      <w:divBdr>
        <w:top w:val="none" w:sz="0" w:space="0" w:color="auto"/>
        <w:left w:val="none" w:sz="0" w:space="0" w:color="auto"/>
        <w:bottom w:val="none" w:sz="0" w:space="0" w:color="auto"/>
        <w:right w:val="none" w:sz="0" w:space="0" w:color="auto"/>
      </w:divBdr>
    </w:div>
    <w:div w:id="1738018858">
      <w:marLeft w:val="640"/>
      <w:marRight w:val="0"/>
      <w:marTop w:val="0"/>
      <w:marBottom w:val="0"/>
      <w:divBdr>
        <w:top w:val="none" w:sz="0" w:space="0" w:color="auto"/>
        <w:left w:val="none" w:sz="0" w:space="0" w:color="auto"/>
        <w:bottom w:val="none" w:sz="0" w:space="0" w:color="auto"/>
        <w:right w:val="none" w:sz="0" w:space="0" w:color="auto"/>
      </w:divBdr>
    </w:div>
    <w:div w:id="1738087215">
      <w:marLeft w:val="640"/>
      <w:marRight w:val="0"/>
      <w:marTop w:val="0"/>
      <w:marBottom w:val="0"/>
      <w:divBdr>
        <w:top w:val="none" w:sz="0" w:space="0" w:color="auto"/>
        <w:left w:val="none" w:sz="0" w:space="0" w:color="auto"/>
        <w:bottom w:val="none" w:sz="0" w:space="0" w:color="auto"/>
        <w:right w:val="none" w:sz="0" w:space="0" w:color="auto"/>
      </w:divBdr>
    </w:div>
    <w:div w:id="1738090005">
      <w:marLeft w:val="640"/>
      <w:marRight w:val="0"/>
      <w:marTop w:val="0"/>
      <w:marBottom w:val="0"/>
      <w:divBdr>
        <w:top w:val="none" w:sz="0" w:space="0" w:color="auto"/>
        <w:left w:val="none" w:sz="0" w:space="0" w:color="auto"/>
        <w:bottom w:val="none" w:sz="0" w:space="0" w:color="auto"/>
        <w:right w:val="none" w:sz="0" w:space="0" w:color="auto"/>
      </w:divBdr>
    </w:div>
    <w:div w:id="1738212107">
      <w:marLeft w:val="0"/>
      <w:marRight w:val="0"/>
      <w:marTop w:val="0"/>
      <w:marBottom w:val="0"/>
      <w:divBdr>
        <w:top w:val="none" w:sz="0" w:space="0" w:color="auto"/>
        <w:left w:val="none" w:sz="0" w:space="0" w:color="auto"/>
        <w:bottom w:val="none" w:sz="0" w:space="0" w:color="auto"/>
        <w:right w:val="none" w:sz="0" w:space="0" w:color="auto"/>
      </w:divBdr>
    </w:div>
    <w:div w:id="1738239089">
      <w:marLeft w:val="640"/>
      <w:marRight w:val="0"/>
      <w:marTop w:val="0"/>
      <w:marBottom w:val="0"/>
      <w:divBdr>
        <w:top w:val="none" w:sz="0" w:space="0" w:color="auto"/>
        <w:left w:val="none" w:sz="0" w:space="0" w:color="auto"/>
        <w:bottom w:val="none" w:sz="0" w:space="0" w:color="auto"/>
        <w:right w:val="none" w:sz="0" w:space="0" w:color="auto"/>
      </w:divBdr>
    </w:div>
    <w:div w:id="1738281456">
      <w:marLeft w:val="640"/>
      <w:marRight w:val="0"/>
      <w:marTop w:val="0"/>
      <w:marBottom w:val="0"/>
      <w:divBdr>
        <w:top w:val="none" w:sz="0" w:space="0" w:color="auto"/>
        <w:left w:val="none" w:sz="0" w:space="0" w:color="auto"/>
        <w:bottom w:val="none" w:sz="0" w:space="0" w:color="auto"/>
        <w:right w:val="none" w:sz="0" w:space="0" w:color="auto"/>
      </w:divBdr>
    </w:div>
    <w:div w:id="1738360012">
      <w:marLeft w:val="640"/>
      <w:marRight w:val="0"/>
      <w:marTop w:val="0"/>
      <w:marBottom w:val="0"/>
      <w:divBdr>
        <w:top w:val="none" w:sz="0" w:space="0" w:color="auto"/>
        <w:left w:val="none" w:sz="0" w:space="0" w:color="auto"/>
        <w:bottom w:val="none" w:sz="0" w:space="0" w:color="auto"/>
        <w:right w:val="none" w:sz="0" w:space="0" w:color="auto"/>
      </w:divBdr>
    </w:div>
    <w:div w:id="1738360865">
      <w:marLeft w:val="640"/>
      <w:marRight w:val="0"/>
      <w:marTop w:val="0"/>
      <w:marBottom w:val="0"/>
      <w:divBdr>
        <w:top w:val="none" w:sz="0" w:space="0" w:color="auto"/>
        <w:left w:val="none" w:sz="0" w:space="0" w:color="auto"/>
        <w:bottom w:val="none" w:sz="0" w:space="0" w:color="auto"/>
        <w:right w:val="none" w:sz="0" w:space="0" w:color="auto"/>
      </w:divBdr>
    </w:div>
    <w:div w:id="1738436067">
      <w:marLeft w:val="640"/>
      <w:marRight w:val="0"/>
      <w:marTop w:val="0"/>
      <w:marBottom w:val="0"/>
      <w:divBdr>
        <w:top w:val="none" w:sz="0" w:space="0" w:color="auto"/>
        <w:left w:val="none" w:sz="0" w:space="0" w:color="auto"/>
        <w:bottom w:val="none" w:sz="0" w:space="0" w:color="auto"/>
        <w:right w:val="none" w:sz="0" w:space="0" w:color="auto"/>
      </w:divBdr>
    </w:div>
    <w:div w:id="1738478693">
      <w:marLeft w:val="640"/>
      <w:marRight w:val="0"/>
      <w:marTop w:val="0"/>
      <w:marBottom w:val="0"/>
      <w:divBdr>
        <w:top w:val="none" w:sz="0" w:space="0" w:color="auto"/>
        <w:left w:val="none" w:sz="0" w:space="0" w:color="auto"/>
        <w:bottom w:val="none" w:sz="0" w:space="0" w:color="auto"/>
        <w:right w:val="none" w:sz="0" w:space="0" w:color="auto"/>
      </w:divBdr>
    </w:div>
    <w:div w:id="1738480028">
      <w:marLeft w:val="640"/>
      <w:marRight w:val="0"/>
      <w:marTop w:val="0"/>
      <w:marBottom w:val="0"/>
      <w:divBdr>
        <w:top w:val="none" w:sz="0" w:space="0" w:color="auto"/>
        <w:left w:val="none" w:sz="0" w:space="0" w:color="auto"/>
        <w:bottom w:val="none" w:sz="0" w:space="0" w:color="auto"/>
        <w:right w:val="none" w:sz="0" w:space="0" w:color="auto"/>
      </w:divBdr>
    </w:div>
    <w:div w:id="1738549034">
      <w:marLeft w:val="640"/>
      <w:marRight w:val="0"/>
      <w:marTop w:val="0"/>
      <w:marBottom w:val="0"/>
      <w:divBdr>
        <w:top w:val="none" w:sz="0" w:space="0" w:color="auto"/>
        <w:left w:val="none" w:sz="0" w:space="0" w:color="auto"/>
        <w:bottom w:val="none" w:sz="0" w:space="0" w:color="auto"/>
        <w:right w:val="none" w:sz="0" w:space="0" w:color="auto"/>
      </w:divBdr>
    </w:div>
    <w:div w:id="1738550597">
      <w:marLeft w:val="640"/>
      <w:marRight w:val="0"/>
      <w:marTop w:val="0"/>
      <w:marBottom w:val="0"/>
      <w:divBdr>
        <w:top w:val="none" w:sz="0" w:space="0" w:color="auto"/>
        <w:left w:val="none" w:sz="0" w:space="0" w:color="auto"/>
        <w:bottom w:val="none" w:sz="0" w:space="0" w:color="auto"/>
        <w:right w:val="none" w:sz="0" w:space="0" w:color="auto"/>
      </w:divBdr>
    </w:div>
    <w:div w:id="1738625153">
      <w:marLeft w:val="640"/>
      <w:marRight w:val="0"/>
      <w:marTop w:val="0"/>
      <w:marBottom w:val="0"/>
      <w:divBdr>
        <w:top w:val="none" w:sz="0" w:space="0" w:color="auto"/>
        <w:left w:val="none" w:sz="0" w:space="0" w:color="auto"/>
        <w:bottom w:val="none" w:sz="0" w:space="0" w:color="auto"/>
        <w:right w:val="none" w:sz="0" w:space="0" w:color="auto"/>
      </w:divBdr>
    </w:div>
    <w:div w:id="1738626081">
      <w:marLeft w:val="640"/>
      <w:marRight w:val="0"/>
      <w:marTop w:val="0"/>
      <w:marBottom w:val="0"/>
      <w:divBdr>
        <w:top w:val="none" w:sz="0" w:space="0" w:color="auto"/>
        <w:left w:val="none" w:sz="0" w:space="0" w:color="auto"/>
        <w:bottom w:val="none" w:sz="0" w:space="0" w:color="auto"/>
        <w:right w:val="none" w:sz="0" w:space="0" w:color="auto"/>
      </w:divBdr>
    </w:div>
    <w:div w:id="1738670354">
      <w:marLeft w:val="640"/>
      <w:marRight w:val="0"/>
      <w:marTop w:val="0"/>
      <w:marBottom w:val="0"/>
      <w:divBdr>
        <w:top w:val="none" w:sz="0" w:space="0" w:color="auto"/>
        <w:left w:val="none" w:sz="0" w:space="0" w:color="auto"/>
        <w:bottom w:val="none" w:sz="0" w:space="0" w:color="auto"/>
        <w:right w:val="none" w:sz="0" w:space="0" w:color="auto"/>
      </w:divBdr>
    </w:div>
    <w:div w:id="1738672533">
      <w:marLeft w:val="640"/>
      <w:marRight w:val="0"/>
      <w:marTop w:val="0"/>
      <w:marBottom w:val="0"/>
      <w:divBdr>
        <w:top w:val="none" w:sz="0" w:space="0" w:color="auto"/>
        <w:left w:val="none" w:sz="0" w:space="0" w:color="auto"/>
        <w:bottom w:val="none" w:sz="0" w:space="0" w:color="auto"/>
        <w:right w:val="none" w:sz="0" w:space="0" w:color="auto"/>
      </w:divBdr>
    </w:div>
    <w:div w:id="1738672557">
      <w:marLeft w:val="640"/>
      <w:marRight w:val="0"/>
      <w:marTop w:val="0"/>
      <w:marBottom w:val="0"/>
      <w:divBdr>
        <w:top w:val="none" w:sz="0" w:space="0" w:color="auto"/>
        <w:left w:val="none" w:sz="0" w:space="0" w:color="auto"/>
        <w:bottom w:val="none" w:sz="0" w:space="0" w:color="auto"/>
        <w:right w:val="none" w:sz="0" w:space="0" w:color="auto"/>
      </w:divBdr>
    </w:div>
    <w:div w:id="1738700467">
      <w:marLeft w:val="640"/>
      <w:marRight w:val="0"/>
      <w:marTop w:val="0"/>
      <w:marBottom w:val="0"/>
      <w:divBdr>
        <w:top w:val="none" w:sz="0" w:space="0" w:color="auto"/>
        <w:left w:val="none" w:sz="0" w:space="0" w:color="auto"/>
        <w:bottom w:val="none" w:sz="0" w:space="0" w:color="auto"/>
        <w:right w:val="none" w:sz="0" w:space="0" w:color="auto"/>
      </w:divBdr>
    </w:div>
    <w:div w:id="1738700541">
      <w:marLeft w:val="640"/>
      <w:marRight w:val="0"/>
      <w:marTop w:val="0"/>
      <w:marBottom w:val="0"/>
      <w:divBdr>
        <w:top w:val="none" w:sz="0" w:space="0" w:color="auto"/>
        <w:left w:val="none" w:sz="0" w:space="0" w:color="auto"/>
        <w:bottom w:val="none" w:sz="0" w:space="0" w:color="auto"/>
        <w:right w:val="none" w:sz="0" w:space="0" w:color="auto"/>
      </w:divBdr>
    </w:div>
    <w:div w:id="1738701799">
      <w:marLeft w:val="640"/>
      <w:marRight w:val="0"/>
      <w:marTop w:val="0"/>
      <w:marBottom w:val="0"/>
      <w:divBdr>
        <w:top w:val="none" w:sz="0" w:space="0" w:color="auto"/>
        <w:left w:val="none" w:sz="0" w:space="0" w:color="auto"/>
        <w:bottom w:val="none" w:sz="0" w:space="0" w:color="auto"/>
        <w:right w:val="none" w:sz="0" w:space="0" w:color="auto"/>
      </w:divBdr>
    </w:div>
    <w:div w:id="1738748076">
      <w:marLeft w:val="0"/>
      <w:marRight w:val="0"/>
      <w:marTop w:val="0"/>
      <w:marBottom w:val="0"/>
      <w:divBdr>
        <w:top w:val="none" w:sz="0" w:space="0" w:color="auto"/>
        <w:left w:val="none" w:sz="0" w:space="0" w:color="auto"/>
        <w:bottom w:val="none" w:sz="0" w:space="0" w:color="auto"/>
        <w:right w:val="none" w:sz="0" w:space="0" w:color="auto"/>
      </w:divBdr>
    </w:div>
    <w:div w:id="1738825343">
      <w:marLeft w:val="640"/>
      <w:marRight w:val="0"/>
      <w:marTop w:val="0"/>
      <w:marBottom w:val="0"/>
      <w:divBdr>
        <w:top w:val="none" w:sz="0" w:space="0" w:color="auto"/>
        <w:left w:val="none" w:sz="0" w:space="0" w:color="auto"/>
        <w:bottom w:val="none" w:sz="0" w:space="0" w:color="auto"/>
        <w:right w:val="none" w:sz="0" w:space="0" w:color="auto"/>
      </w:divBdr>
    </w:div>
    <w:div w:id="1738894800">
      <w:marLeft w:val="640"/>
      <w:marRight w:val="0"/>
      <w:marTop w:val="0"/>
      <w:marBottom w:val="0"/>
      <w:divBdr>
        <w:top w:val="none" w:sz="0" w:space="0" w:color="auto"/>
        <w:left w:val="none" w:sz="0" w:space="0" w:color="auto"/>
        <w:bottom w:val="none" w:sz="0" w:space="0" w:color="auto"/>
        <w:right w:val="none" w:sz="0" w:space="0" w:color="auto"/>
      </w:divBdr>
    </w:div>
    <w:div w:id="1738936344">
      <w:marLeft w:val="640"/>
      <w:marRight w:val="0"/>
      <w:marTop w:val="0"/>
      <w:marBottom w:val="0"/>
      <w:divBdr>
        <w:top w:val="none" w:sz="0" w:space="0" w:color="auto"/>
        <w:left w:val="none" w:sz="0" w:space="0" w:color="auto"/>
        <w:bottom w:val="none" w:sz="0" w:space="0" w:color="auto"/>
        <w:right w:val="none" w:sz="0" w:space="0" w:color="auto"/>
      </w:divBdr>
    </w:div>
    <w:div w:id="1739090138">
      <w:marLeft w:val="640"/>
      <w:marRight w:val="0"/>
      <w:marTop w:val="0"/>
      <w:marBottom w:val="0"/>
      <w:divBdr>
        <w:top w:val="none" w:sz="0" w:space="0" w:color="auto"/>
        <w:left w:val="none" w:sz="0" w:space="0" w:color="auto"/>
        <w:bottom w:val="none" w:sz="0" w:space="0" w:color="auto"/>
        <w:right w:val="none" w:sz="0" w:space="0" w:color="auto"/>
      </w:divBdr>
    </w:div>
    <w:div w:id="1739131995">
      <w:marLeft w:val="640"/>
      <w:marRight w:val="0"/>
      <w:marTop w:val="0"/>
      <w:marBottom w:val="0"/>
      <w:divBdr>
        <w:top w:val="none" w:sz="0" w:space="0" w:color="auto"/>
        <w:left w:val="none" w:sz="0" w:space="0" w:color="auto"/>
        <w:bottom w:val="none" w:sz="0" w:space="0" w:color="auto"/>
        <w:right w:val="none" w:sz="0" w:space="0" w:color="auto"/>
      </w:divBdr>
    </w:div>
    <w:div w:id="1739132455">
      <w:marLeft w:val="640"/>
      <w:marRight w:val="0"/>
      <w:marTop w:val="0"/>
      <w:marBottom w:val="0"/>
      <w:divBdr>
        <w:top w:val="none" w:sz="0" w:space="0" w:color="auto"/>
        <w:left w:val="none" w:sz="0" w:space="0" w:color="auto"/>
        <w:bottom w:val="none" w:sz="0" w:space="0" w:color="auto"/>
        <w:right w:val="none" w:sz="0" w:space="0" w:color="auto"/>
      </w:divBdr>
    </w:div>
    <w:div w:id="1739132866">
      <w:marLeft w:val="640"/>
      <w:marRight w:val="0"/>
      <w:marTop w:val="0"/>
      <w:marBottom w:val="0"/>
      <w:divBdr>
        <w:top w:val="none" w:sz="0" w:space="0" w:color="auto"/>
        <w:left w:val="none" w:sz="0" w:space="0" w:color="auto"/>
        <w:bottom w:val="none" w:sz="0" w:space="0" w:color="auto"/>
        <w:right w:val="none" w:sz="0" w:space="0" w:color="auto"/>
      </w:divBdr>
    </w:div>
    <w:div w:id="1739134663">
      <w:marLeft w:val="640"/>
      <w:marRight w:val="0"/>
      <w:marTop w:val="0"/>
      <w:marBottom w:val="0"/>
      <w:divBdr>
        <w:top w:val="none" w:sz="0" w:space="0" w:color="auto"/>
        <w:left w:val="none" w:sz="0" w:space="0" w:color="auto"/>
        <w:bottom w:val="none" w:sz="0" w:space="0" w:color="auto"/>
        <w:right w:val="none" w:sz="0" w:space="0" w:color="auto"/>
      </w:divBdr>
    </w:div>
    <w:div w:id="1739204418">
      <w:marLeft w:val="640"/>
      <w:marRight w:val="0"/>
      <w:marTop w:val="0"/>
      <w:marBottom w:val="0"/>
      <w:divBdr>
        <w:top w:val="none" w:sz="0" w:space="0" w:color="auto"/>
        <w:left w:val="none" w:sz="0" w:space="0" w:color="auto"/>
        <w:bottom w:val="none" w:sz="0" w:space="0" w:color="auto"/>
        <w:right w:val="none" w:sz="0" w:space="0" w:color="auto"/>
      </w:divBdr>
    </w:div>
    <w:div w:id="1739283068">
      <w:marLeft w:val="640"/>
      <w:marRight w:val="0"/>
      <w:marTop w:val="0"/>
      <w:marBottom w:val="0"/>
      <w:divBdr>
        <w:top w:val="none" w:sz="0" w:space="0" w:color="auto"/>
        <w:left w:val="none" w:sz="0" w:space="0" w:color="auto"/>
        <w:bottom w:val="none" w:sz="0" w:space="0" w:color="auto"/>
        <w:right w:val="none" w:sz="0" w:space="0" w:color="auto"/>
      </w:divBdr>
    </w:div>
    <w:div w:id="1739287262">
      <w:marLeft w:val="640"/>
      <w:marRight w:val="0"/>
      <w:marTop w:val="0"/>
      <w:marBottom w:val="0"/>
      <w:divBdr>
        <w:top w:val="none" w:sz="0" w:space="0" w:color="auto"/>
        <w:left w:val="none" w:sz="0" w:space="0" w:color="auto"/>
        <w:bottom w:val="none" w:sz="0" w:space="0" w:color="auto"/>
        <w:right w:val="none" w:sz="0" w:space="0" w:color="auto"/>
      </w:divBdr>
    </w:div>
    <w:div w:id="1739326827">
      <w:marLeft w:val="640"/>
      <w:marRight w:val="0"/>
      <w:marTop w:val="0"/>
      <w:marBottom w:val="0"/>
      <w:divBdr>
        <w:top w:val="none" w:sz="0" w:space="0" w:color="auto"/>
        <w:left w:val="none" w:sz="0" w:space="0" w:color="auto"/>
        <w:bottom w:val="none" w:sz="0" w:space="0" w:color="auto"/>
        <w:right w:val="none" w:sz="0" w:space="0" w:color="auto"/>
      </w:divBdr>
    </w:div>
    <w:div w:id="1739353050">
      <w:marLeft w:val="640"/>
      <w:marRight w:val="0"/>
      <w:marTop w:val="0"/>
      <w:marBottom w:val="0"/>
      <w:divBdr>
        <w:top w:val="none" w:sz="0" w:space="0" w:color="auto"/>
        <w:left w:val="none" w:sz="0" w:space="0" w:color="auto"/>
        <w:bottom w:val="none" w:sz="0" w:space="0" w:color="auto"/>
        <w:right w:val="none" w:sz="0" w:space="0" w:color="auto"/>
      </w:divBdr>
    </w:div>
    <w:div w:id="1739355415">
      <w:marLeft w:val="640"/>
      <w:marRight w:val="0"/>
      <w:marTop w:val="0"/>
      <w:marBottom w:val="0"/>
      <w:divBdr>
        <w:top w:val="none" w:sz="0" w:space="0" w:color="auto"/>
        <w:left w:val="none" w:sz="0" w:space="0" w:color="auto"/>
        <w:bottom w:val="none" w:sz="0" w:space="0" w:color="auto"/>
        <w:right w:val="none" w:sz="0" w:space="0" w:color="auto"/>
      </w:divBdr>
    </w:div>
    <w:div w:id="1739397096">
      <w:marLeft w:val="640"/>
      <w:marRight w:val="0"/>
      <w:marTop w:val="0"/>
      <w:marBottom w:val="0"/>
      <w:divBdr>
        <w:top w:val="none" w:sz="0" w:space="0" w:color="auto"/>
        <w:left w:val="none" w:sz="0" w:space="0" w:color="auto"/>
        <w:bottom w:val="none" w:sz="0" w:space="0" w:color="auto"/>
        <w:right w:val="none" w:sz="0" w:space="0" w:color="auto"/>
      </w:divBdr>
    </w:div>
    <w:div w:id="1739398318">
      <w:marLeft w:val="640"/>
      <w:marRight w:val="0"/>
      <w:marTop w:val="0"/>
      <w:marBottom w:val="0"/>
      <w:divBdr>
        <w:top w:val="none" w:sz="0" w:space="0" w:color="auto"/>
        <w:left w:val="none" w:sz="0" w:space="0" w:color="auto"/>
        <w:bottom w:val="none" w:sz="0" w:space="0" w:color="auto"/>
        <w:right w:val="none" w:sz="0" w:space="0" w:color="auto"/>
      </w:divBdr>
    </w:div>
    <w:div w:id="1739400811">
      <w:marLeft w:val="640"/>
      <w:marRight w:val="0"/>
      <w:marTop w:val="0"/>
      <w:marBottom w:val="0"/>
      <w:divBdr>
        <w:top w:val="none" w:sz="0" w:space="0" w:color="auto"/>
        <w:left w:val="none" w:sz="0" w:space="0" w:color="auto"/>
        <w:bottom w:val="none" w:sz="0" w:space="0" w:color="auto"/>
        <w:right w:val="none" w:sz="0" w:space="0" w:color="auto"/>
      </w:divBdr>
    </w:div>
    <w:div w:id="1739473550">
      <w:marLeft w:val="640"/>
      <w:marRight w:val="0"/>
      <w:marTop w:val="0"/>
      <w:marBottom w:val="0"/>
      <w:divBdr>
        <w:top w:val="none" w:sz="0" w:space="0" w:color="auto"/>
        <w:left w:val="none" w:sz="0" w:space="0" w:color="auto"/>
        <w:bottom w:val="none" w:sz="0" w:space="0" w:color="auto"/>
        <w:right w:val="none" w:sz="0" w:space="0" w:color="auto"/>
      </w:divBdr>
    </w:div>
    <w:div w:id="1739478642">
      <w:marLeft w:val="640"/>
      <w:marRight w:val="0"/>
      <w:marTop w:val="0"/>
      <w:marBottom w:val="0"/>
      <w:divBdr>
        <w:top w:val="none" w:sz="0" w:space="0" w:color="auto"/>
        <w:left w:val="none" w:sz="0" w:space="0" w:color="auto"/>
        <w:bottom w:val="none" w:sz="0" w:space="0" w:color="auto"/>
        <w:right w:val="none" w:sz="0" w:space="0" w:color="auto"/>
      </w:divBdr>
    </w:div>
    <w:div w:id="1739523028">
      <w:marLeft w:val="640"/>
      <w:marRight w:val="0"/>
      <w:marTop w:val="0"/>
      <w:marBottom w:val="0"/>
      <w:divBdr>
        <w:top w:val="none" w:sz="0" w:space="0" w:color="auto"/>
        <w:left w:val="none" w:sz="0" w:space="0" w:color="auto"/>
        <w:bottom w:val="none" w:sz="0" w:space="0" w:color="auto"/>
        <w:right w:val="none" w:sz="0" w:space="0" w:color="auto"/>
      </w:divBdr>
    </w:div>
    <w:div w:id="1739590400">
      <w:marLeft w:val="640"/>
      <w:marRight w:val="0"/>
      <w:marTop w:val="0"/>
      <w:marBottom w:val="0"/>
      <w:divBdr>
        <w:top w:val="none" w:sz="0" w:space="0" w:color="auto"/>
        <w:left w:val="none" w:sz="0" w:space="0" w:color="auto"/>
        <w:bottom w:val="none" w:sz="0" w:space="0" w:color="auto"/>
        <w:right w:val="none" w:sz="0" w:space="0" w:color="auto"/>
      </w:divBdr>
    </w:div>
    <w:div w:id="1739592697">
      <w:marLeft w:val="640"/>
      <w:marRight w:val="0"/>
      <w:marTop w:val="0"/>
      <w:marBottom w:val="0"/>
      <w:divBdr>
        <w:top w:val="none" w:sz="0" w:space="0" w:color="auto"/>
        <w:left w:val="none" w:sz="0" w:space="0" w:color="auto"/>
        <w:bottom w:val="none" w:sz="0" w:space="0" w:color="auto"/>
        <w:right w:val="none" w:sz="0" w:space="0" w:color="auto"/>
      </w:divBdr>
    </w:div>
    <w:div w:id="1739593183">
      <w:marLeft w:val="640"/>
      <w:marRight w:val="0"/>
      <w:marTop w:val="0"/>
      <w:marBottom w:val="0"/>
      <w:divBdr>
        <w:top w:val="none" w:sz="0" w:space="0" w:color="auto"/>
        <w:left w:val="none" w:sz="0" w:space="0" w:color="auto"/>
        <w:bottom w:val="none" w:sz="0" w:space="0" w:color="auto"/>
        <w:right w:val="none" w:sz="0" w:space="0" w:color="auto"/>
      </w:divBdr>
    </w:div>
    <w:div w:id="1739673196">
      <w:marLeft w:val="640"/>
      <w:marRight w:val="0"/>
      <w:marTop w:val="0"/>
      <w:marBottom w:val="0"/>
      <w:divBdr>
        <w:top w:val="none" w:sz="0" w:space="0" w:color="auto"/>
        <w:left w:val="none" w:sz="0" w:space="0" w:color="auto"/>
        <w:bottom w:val="none" w:sz="0" w:space="0" w:color="auto"/>
        <w:right w:val="none" w:sz="0" w:space="0" w:color="auto"/>
      </w:divBdr>
    </w:div>
    <w:div w:id="1739743617">
      <w:marLeft w:val="640"/>
      <w:marRight w:val="0"/>
      <w:marTop w:val="0"/>
      <w:marBottom w:val="0"/>
      <w:divBdr>
        <w:top w:val="none" w:sz="0" w:space="0" w:color="auto"/>
        <w:left w:val="none" w:sz="0" w:space="0" w:color="auto"/>
        <w:bottom w:val="none" w:sz="0" w:space="0" w:color="auto"/>
        <w:right w:val="none" w:sz="0" w:space="0" w:color="auto"/>
      </w:divBdr>
    </w:div>
    <w:div w:id="1739787099">
      <w:marLeft w:val="640"/>
      <w:marRight w:val="0"/>
      <w:marTop w:val="0"/>
      <w:marBottom w:val="0"/>
      <w:divBdr>
        <w:top w:val="none" w:sz="0" w:space="0" w:color="auto"/>
        <w:left w:val="none" w:sz="0" w:space="0" w:color="auto"/>
        <w:bottom w:val="none" w:sz="0" w:space="0" w:color="auto"/>
        <w:right w:val="none" w:sz="0" w:space="0" w:color="auto"/>
      </w:divBdr>
    </w:div>
    <w:div w:id="1739788695">
      <w:marLeft w:val="640"/>
      <w:marRight w:val="0"/>
      <w:marTop w:val="0"/>
      <w:marBottom w:val="0"/>
      <w:divBdr>
        <w:top w:val="none" w:sz="0" w:space="0" w:color="auto"/>
        <w:left w:val="none" w:sz="0" w:space="0" w:color="auto"/>
        <w:bottom w:val="none" w:sz="0" w:space="0" w:color="auto"/>
        <w:right w:val="none" w:sz="0" w:space="0" w:color="auto"/>
      </w:divBdr>
    </w:div>
    <w:div w:id="1739816861">
      <w:marLeft w:val="640"/>
      <w:marRight w:val="0"/>
      <w:marTop w:val="0"/>
      <w:marBottom w:val="0"/>
      <w:divBdr>
        <w:top w:val="none" w:sz="0" w:space="0" w:color="auto"/>
        <w:left w:val="none" w:sz="0" w:space="0" w:color="auto"/>
        <w:bottom w:val="none" w:sz="0" w:space="0" w:color="auto"/>
        <w:right w:val="none" w:sz="0" w:space="0" w:color="auto"/>
      </w:divBdr>
    </w:div>
    <w:div w:id="1739861030">
      <w:marLeft w:val="640"/>
      <w:marRight w:val="0"/>
      <w:marTop w:val="0"/>
      <w:marBottom w:val="0"/>
      <w:divBdr>
        <w:top w:val="none" w:sz="0" w:space="0" w:color="auto"/>
        <w:left w:val="none" w:sz="0" w:space="0" w:color="auto"/>
        <w:bottom w:val="none" w:sz="0" w:space="0" w:color="auto"/>
        <w:right w:val="none" w:sz="0" w:space="0" w:color="auto"/>
      </w:divBdr>
    </w:div>
    <w:div w:id="1739863523">
      <w:marLeft w:val="640"/>
      <w:marRight w:val="0"/>
      <w:marTop w:val="0"/>
      <w:marBottom w:val="0"/>
      <w:divBdr>
        <w:top w:val="none" w:sz="0" w:space="0" w:color="auto"/>
        <w:left w:val="none" w:sz="0" w:space="0" w:color="auto"/>
        <w:bottom w:val="none" w:sz="0" w:space="0" w:color="auto"/>
        <w:right w:val="none" w:sz="0" w:space="0" w:color="auto"/>
      </w:divBdr>
    </w:div>
    <w:div w:id="1739941960">
      <w:marLeft w:val="640"/>
      <w:marRight w:val="0"/>
      <w:marTop w:val="0"/>
      <w:marBottom w:val="0"/>
      <w:divBdr>
        <w:top w:val="none" w:sz="0" w:space="0" w:color="auto"/>
        <w:left w:val="none" w:sz="0" w:space="0" w:color="auto"/>
        <w:bottom w:val="none" w:sz="0" w:space="0" w:color="auto"/>
        <w:right w:val="none" w:sz="0" w:space="0" w:color="auto"/>
      </w:divBdr>
    </w:div>
    <w:div w:id="1739981307">
      <w:marLeft w:val="640"/>
      <w:marRight w:val="0"/>
      <w:marTop w:val="0"/>
      <w:marBottom w:val="0"/>
      <w:divBdr>
        <w:top w:val="none" w:sz="0" w:space="0" w:color="auto"/>
        <w:left w:val="none" w:sz="0" w:space="0" w:color="auto"/>
        <w:bottom w:val="none" w:sz="0" w:space="0" w:color="auto"/>
        <w:right w:val="none" w:sz="0" w:space="0" w:color="auto"/>
      </w:divBdr>
    </w:div>
    <w:div w:id="1740010476">
      <w:marLeft w:val="640"/>
      <w:marRight w:val="0"/>
      <w:marTop w:val="0"/>
      <w:marBottom w:val="0"/>
      <w:divBdr>
        <w:top w:val="none" w:sz="0" w:space="0" w:color="auto"/>
        <w:left w:val="none" w:sz="0" w:space="0" w:color="auto"/>
        <w:bottom w:val="none" w:sz="0" w:space="0" w:color="auto"/>
        <w:right w:val="none" w:sz="0" w:space="0" w:color="auto"/>
      </w:divBdr>
    </w:div>
    <w:div w:id="1740051160">
      <w:marLeft w:val="640"/>
      <w:marRight w:val="0"/>
      <w:marTop w:val="0"/>
      <w:marBottom w:val="0"/>
      <w:divBdr>
        <w:top w:val="none" w:sz="0" w:space="0" w:color="auto"/>
        <w:left w:val="none" w:sz="0" w:space="0" w:color="auto"/>
        <w:bottom w:val="none" w:sz="0" w:space="0" w:color="auto"/>
        <w:right w:val="none" w:sz="0" w:space="0" w:color="auto"/>
      </w:divBdr>
    </w:div>
    <w:div w:id="1740051419">
      <w:marLeft w:val="640"/>
      <w:marRight w:val="0"/>
      <w:marTop w:val="0"/>
      <w:marBottom w:val="0"/>
      <w:divBdr>
        <w:top w:val="none" w:sz="0" w:space="0" w:color="auto"/>
        <w:left w:val="none" w:sz="0" w:space="0" w:color="auto"/>
        <w:bottom w:val="none" w:sz="0" w:space="0" w:color="auto"/>
        <w:right w:val="none" w:sz="0" w:space="0" w:color="auto"/>
      </w:divBdr>
    </w:div>
    <w:div w:id="1740052746">
      <w:marLeft w:val="640"/>
      <w:marRight w:val="0"/>
      <w:marTop w:val="0"/>
      <w:marBottom w:val="0"/>
      <w:divBdr>
        <w:top w:val="none" w:sz="0" w:space="0" w:color="auto"/>
        <w:left w:val="none" w:sz="0" w:space="0" w:color="auto"/>
        <w:bottom w:val="none" w:sz="0" w:space="0" w:color="auto"/>
        <w:right w:val="none" w:sz="0" w:space="0" w:color="auto"/>
      </w:divBdr>
    </w:div>
    <w:div w:id="1740134258">
      <w:marLeft w:val="640"/>
      <w:marRight w:val="0"/>
      <w:marTop w:val="0"/>
      <w:marBottom w:val="0"/>
      <w:divBdr>
        <w:top w:val="none" w:sz="0" w:space="0" w:color="auto"/>
        <w:left w:val="none" w:sz="0" w:space="0" w:color="auto"/>
        <w:bottom w:val="none" w:sz="0" w:space="0" w:color="auto"/>
        <w:right w:val="none" w:sz="0" w:space="0" w:color="auto"/>
      </w:divBdr>
    </w:div>
    <w:div w:id="1740177608">
      <w:marLeft w:val="640"/>
      <w:marRight w:val="0"/>
      <w:marTop w:val="0"/>
      <w:marBottom w:val="0"/>
      <w:divBdr>
        <w:top w:val="none" w:sz="0" w:space="0" w:color="auto"/>
        <w:left w:val="none" w:sz="0" w:space="0" w:color="auto"/>
        <w:bottom w:val="none" w:sz="0" w:space="0" w:color="auto"/>
        <w:right w:val="none" w:sz="0" w:space="0" w:color="auto"/>
      </w:divBdr>
    </w:div>
    <w:div w:id="1740244865">
      <w:marLeft w:val="640"/>
      <w:marRight w:val="0"/>
      <w:marTop w:val="0"/>
      <w:marBottom w:val="0"/>
      <w:divBdr>
        <w:top w:val="none" w:sz="0" w:space="0" w:color="auto"/>
        <w:left w:val="none" w:sz="0" w:space="0" w:color="auto"/>
        <w:bottom w:val="none" w:sz="0" w:space="0" w:color="auto"/>
        <w:right w:val="none" w:sz="0" w:space="0" w:color="auto"/>
      </w:divBdr>
    </w:div>
    <w:div w:id="1740246628">
      <w:marLeft w:val="640"/>
      <w:marRight w:val="0"/>
      <w:marTop w:val="0"/>
      <w:marBottom w:val="0"/>
      <w:divBdr>
        <w:top w:val="none" w:sz="0" w:space="0" w:color="auto"/>
        <w:left w:val="none" w:sz="0" w:space="0" w:color="auto"/>
        <w:bottom w:val="none" w:sz="0" w:space="0" w:color="auto"/>
        <w:right w:val="none" w:sz="0" w:space="0" w:color="auto"/>
      </w:divBdr>
    </w:div>
    <w:div w:id="1740247549">
      <w:marLeft w:val="640"/>
      <w:marRight w:val="0"/>
      <w:marTop w:val="0"/>
      <w:marBottom w:val="0"/>
      <w:divBdr>
        <w:top w:val="none" w:sz="0" w:space="0" w:color="auto"/>
        <w:left w:val="none" w:sz="0" w:space="0" w:color="auto"/>
        <w:bottom w:val="none" w:sz="0" w:space="0" w:color="auto"/>
        <w:right w:val="none" w:sz="0" w:space="0" w:color="auto"/>
      </w:divBdr>
    </w:div>
    <w:div w:id="1740250916">
      <w:marLeft w:val="640"/>
      <w:marRight w:val="0"/>
      <w:marTop w:val="0"/>
      <w:marBottom w:val="0"/>
      <w:divBdr>
        <w:top w:val="none" w:sz="0" w:space="0" w:color="auto"/>
        <w:left w:val="none" w:sz="0" w:space="0" w:color="auto"/>
        <w:bottom w:val="none" w:sz="0" w:space="0" w:color="auto"/>
        <w:right w:val="none" w:sz="0" w:space="0" w:color="auto"/>
      </w:divBdr>
    </w:div>
    <w:div w:id="1740326904">
      <w:marLeft w:val="640"/>
      <w:marRight w:val="0"/>
      <w:marTop w:val="0"/>
      <w:marBottom w:val="0"/>
      <w:divBdr>
        <w:top w:val="none" w:sz="0" w:space="0" w:color="auto"/>
        <w:left w:val="none" w:sz="0" w:space="0" w:color="auto"/>
        <w:bottom w:val="none" w:sz="0" w:space="0" w:color="auto"/>
        <w:right w:val="none" w:sz="0" w:space="0" w:color="auto"/>
      </w:divBdr>
    </w:div>
    <w:div w:id="1740329295">
      <w:marLeft w:val="640"/>
      <w:marRight w:val="0"/>
      <w:marTop w:val="0"/>
      <w:marBottom w:val="0"/>
      <w:divBdr>
        <w:top w:val="none" w:sz="0" w:space="0" w:color="auto"/>
        <w:left w:val="none" w:sz="0" w:space="0" w:color="auto"/>
        <w:bottom w:val="none" w:sz="0" w:space="0" w:color="auto"/>
        <w:right w:val="none" w:sz="0" w:space="0" w:color="auto"/>
      </w:divBdr>
    </w:div>
    <w:div w:id="1740442668">
      <w:marLeft w:val="640"/>
      <w:marRight w:val="0"/>
      <w:marTop w:val="0"/>
      <w:marBottom w:val="0"/>
      <w:divBdr>
        <w:top w:val="none" w:sz="0" w:space="0" w:color="auto"/>
        <w:left w:val="none" w:sz="0" w:space="0" w:color="auto"/>
        <w:bottom w:val="none" w:sz="0" w:space="0" w:color="auto"/>
        <w:right w:val="none" w:sz="0" w:space="0" w:color="auto"/>
      </w:divBdr>
    </w:div>
    <w:div w:id="1740470825">
      <w:marLeft w:val="640"/>
      <w:marRight w:val="0"/>
      <w:marTop w:val="0"/>
      <w:marBottom w:val="0"/>
      <w:divBdr>
        <w:top w:val="none" w:sz="0" w:space="0" w:color="auto"/>
        <w:left w:val="none" w:sz="0" w:space="0" w:color="auto"/>
        <w:bottom w:val="none" w:sz="0" w:space="0" w:color="auto"/>
        <w:right w:val="none" w:sz="0" w:space="0" w:color="auto"/>
      </w:divBdr>
    </w:div>
    <w:div w:id="1740513991">
      <w:marLeft w:val="640"/>
      <w:marRight w:val="0"/>
      <w:marTop w:val="0"/>
      <w:marBottom w:val="0"/>
      <w:divBdr>
        <w:top w:val="none" w:sz="0" w:space="0" w:color="auto"/>
        <w:left w:val="none" w:sz="0" w:space="0" w:color="auto"/>
        <w:bottom w:val="none" w:sz="0" w:space="0" w:color="auto"/>
        <w:right w:val="none" w:sz="0" w:space="0" w:color="auto"/>
      </w:divBdr>
    </w:div>
    <w:div w:id="1740591436">
      <w:marLeft w:val="640"/>
      <w:marRight w:val="0"/>
      <w:marTop w:val="0"/>
      <w:marBottom w:val="0"/>
      <w:divBdr>
        <w:top w:val="none" w:sz="0" w:space="0" w:color="auto"/>
        <w:left w:val="none" w:sz="0" w:space="0" w:color="auto"/>
        <w:bottom w:val="none" w:sz="0" w:space="0" w:color="auto"/>
        <w:right w:val="none" w:sz="0" w:space="0" w:color="auto"/>
      </w:divBdr>
    </w:div>
    <w:div w:id="1740596532">
      <w:marLeft w:val="640"/>
      <w:marRight w:val="0"/>
      <w:marTop w:val="0"/>
      <w:marBottom w:val="0"/>
      <w:divBdr>
        <w:top w:val="none" w:sz="0" w:space="0" w:color="auto"/>
        <w:left w:val="none" w:sz="0" w:space="0" w:color="auto"/>
        <w:bottom w:val="none" w:sz="0" w:space="0" w:color="auto"/>
        <w:right w:val="none" w:sz="0" w:space="0" w:color="auto"/>
      </w:divBdr>
    </w:div>
    <w:div w:id="1740667869">
      <w:marLeft w:val="640"/>
      <w:marRight w:val="0"/>
      <w:marTop w:val="0"/>
      <w:marBottom w:val="0"/>
      <w:divBdr>
        <w:top w:val="none" w:sz="0" w:space="0" w:color="auto"/>
        <w:left w:val="none" w:sz="0" w:space="0" w:color="auto"/>
        <w:bottom w:val="none" w:sz="0" w:space="0" w:color="auto"/>
        <w:right w:val="none" w:sz="0" w:space="0" w:color="auto"/>
      </w:divBdr>
    </w:div>
    <w:div w:id="1740708679">
      <w:marLeft w:val="640"/>
      <w:marRight w:val="0"/>
      <w:marTop w:val="0"/>
      <w:marBottom w:val="0"/>
      <w:divBdr>
        <w:top w:val="none" w:sz="0" w:space="0" w:color="auto"/>
        <w:left w:val="none" w:sz="0" w:space="0" w:color="auto"/>
        <w:bottom w:val="none" w:sz="0" w:space="0" w:color="auto"/>
        <w:right w:val="none" w:sz="0" w:space="0" w:color="auto"/>
      </w:divBdr>
    </w:div>
    <w:div w:id="1740710826">
      <w:marLeft w:val="640"/>
      <w:marRight w:val="0"/>
      <w:marTop w:val="0"/>
      <w:marBottom w:val="0"/>
      <w:divBdr>
        <w:top w:val="none" w:sz="0" w:space="0" w:color="auto"/>
        <w:left w:val="none" w:sz="0" w:space="0" w:color="auto"/>
        <w:bottom w:val="none" w:sz="0" w:space="0" w:color="auto"/>
        <w:right w:val="none" w:sz="0" w:space="0" w:color="auto"/>
      </w:divBdr>
    </w:div>
    <w:div w:id="1740712259">
      <w:marLeft w:val="640"/>
      <w:marRight w:val="0"/>
      <w:marTop w:val="0"/>
      <w:marBottom w:val="0"/>
      <w:divBdr>
        <w:top w:val="none" w:sz="0" w:space="0" w:color="auto"/>
        <w:left w:val="none" w:sz="0" w:space="0" w:color="auto"/>
        <w:bottom w:val="none" w:sz="0" w:space="0" w:color="auto"/>
        <w:right w:val="none" w:sz="0" w:space="0" w:color="auto"/>
      </w:divBdr>
    </w:div>
    <w:div w:id="1740783306">
      <w:marLeft w:val="640"/>
      <w:marRight w:val="0"/>
      <w:marTop w:val="0"/>
      <w:marBottom w:val="0"/>
      <w:divBdr>
        <w:top w:val="none" w:sz="0" w:space="0" w:color="auto"/>
        <w:left w:val="none" w:sz="0" w:space="0" w:color="auto"/>
        <w:bottom w:val="none" w:sz="0" w:space="0" w:color="auto"/>
        <w:right w:val="none" w:sz="0" w:space="0" w:color="auto"/>
      </w:divBdr>
    </w:div>
    <w:div w:id="1740785348">
      <w:marLeft w:val="640"/>
      <w:marRight w:val="0"/>
      <w:marTop w:val="0"/>
      <w:marBottom w:val="0"/>
      <w:divBdr>
        <w:top w:val="none" w:sz="0" w:space="0" w:color="auto"/>
        <w:left w:val="none" w:sz="0" w:space="0" w:color="auto"/>
        <w:bottom w:val="none" w:sz="0" w:space="0" w:color="auto"/>
        <w:right w:val="none" w:sz="0" w:space="0" w:color="auto"/>
      </w:divBdr>
    </w:div>
    <w:div w:id="1740785894">
      <w:marLeft w:val="640"/>
      <w:marRight w:val="0"/>
      <w:marTop w:val="0"/>
      <w:marBottom w:val="0"/>
      <w:divBdr>
        <w:top w:val="none" w:sz="0" w:space="0" w:color="auto"/>
        <w:left w:val="none" w:sz="0" w:space="0" w:color="auto"/>
        <w:bottom w:val="none" w:sz="0" w:space="0" w:color="auto"/>
        <w:right w:val="none" w:sz="0" w:space="0" w:color="auto"/>
      </w:divBdr>
    </w:div>
    <w:div w:id="1740786847">
      <w:marLeft w:val="640"/>
      <w:marRight w:val="0"/>
      <w:marTop w:val="0"/>
      <w:marBottom w:val="0"/>
      <w:divBdr>
        <w:top w:val="none" w:sz="0" w:space="0" w:color="auto"/>
        <w:left w:val="none" w:sz="0" w:space="0" w:color="auto"/>
        <w:bottom w:val="none" w:sz="0" w:space="0" w:color="auto"/>
        <w:right w:val="none" w:sz="0" w:space="0" w:color="auto"/>
      </w:divBdr>
    </w:div>
    <w:div w:id="1740977188">
      <w:marLeft w:val="640"/>
      <w:marRight w:val="0"/>
      <w:marTop w:val="0"/>
      <w:marBottom w:val="0"/>
      <w:divBdr>
        <w:top w:val="none" w:sz="0" w:space="0" w:color="auto"/>
        <w:left w:val="none" w:sz="0" w:space="0" w:color="auto"/>
        <w:bottom w:val="none" w:sz="0" w:space="0" w:color="auto"/>
        <w:right w:val="none" w:sz="0" w:space="0" w:color="auto"/>
      </w:divBdr>
    </w:div>
    <w:div w:id="1740979280">
      <w:marLeft w:val="640"/>
      <w:marRight w:val="0"/>
      <w:marTop w:val="0"/>
      <w:marBottom w:val="0"/>
      <w:divBdr>
        <w:top w:val="none" w:sz="0" w:space="0" w:color="auto"/>
        <w:left w:val="none" w:sz="0" w:space="0" w:color="auto"/>
        <w:bottom w:val="none" w:sz="0" w:space="0" w:color="auto"/>
        <w:right w:val="none" w:sz="0" w:space="0" w:color="auto"/>
      </w:divBdr>
    </w:div>
    <w:div w:id="1741125841">
      <w:marLeft w:val="640"/>
      <w:marRight w:val="0"/>
      <w:marTop w:val="0"/>
      <w:marBottom w:val="0"/>
      <w:divBdr>
        <w:top w:val="none" w:sz="0" w:space="0" w:color="auto"/>
        <w:left w:val="none" w:sz="0" w:space="0" w:color="auto"/>
        <w:bottom w:val="none" w:sz="0" w:space="0" w:color="auto"/>
        <w:right w:val="none" w:sz="0" w:space="0" w:color="auto"/>
      </w:divBdr>
    </w:div>
    <w:div w:id="1741126091">
      <w:marLeft w:val="640"/>
      <w:marRight w:val="0"/>
      <w:marTop w:val="0"/>
      <w:marBottom w:val="0"/>
      <w:divBdr>
        <w:top w:val="none" w:sz="0" w:space="0" w:color="auto"/>
        <w:left w:val="none" w:sz="0" w:space="0" w:color="auto"/>
        <w:bottom w:val="none" w:sz="0" w:space="0" w:color="auto"/>
        <w:right w:val="none" w:sz="0" w:space="0" w:color="auto"/>
      </w:divBdr>
    </w:div>
    <w:div w:id="1741168948">
      <w:marLeft w:val="640"/>
      <w:marRight w:val="0"/>
      <w:marTop w:val="0"/>
      <w:marBottom w:val="0"/>
      <w:divBdr>
        <w:top w:val="none" w:sz="0" w:space="0" w:color="auto"/>
        <w:left w:val="none" w:sz="0" w:space="0" w:color="auto"/>
        <w:bottom w:val="none" w:sz="0" w:space="0" w:color="auto"/>
        <w:right w:val="none" w:sz="0" w:space="0" w:color="auto"/>
      </w:divBdr>
    </w:div>
    <w:div w:id="1741173676">
      <w:marLeft w:val="640"/>
      <w:marRight w:val="0"/>
      <w:marTop w:val="0"/>
      <w:marBottom w:val="0"/>
      <w:divBdr>
        <w:top w:val="none" w:sz="0" w:space="0" w:color="auto"/>
        <w:left w:val="none" w:sz="0" w:space="0" w:color="auto"/>
        <w:bottom w:val="none" w:sz="0" w:space="0" w:color="auto"/>
        <w:right w:val="none" w:sz="0" w:space="0" w:color="auto"/>
      </w:divBdr>
    </w:div>
    <w:div w:id="1741176767">
      <w:marLeft w:val="640"/>
      <w:marRight w:val="0"/>
      <w:marTop w:val="0"/>
      <w:marBottom w:val="0"/>
      <w:divBdr>
        <w:top w:val="none" w:sz="0" w:space="0" w:color="auto"/>
        <w:left w:val="none" w:sz="0" w:space="0" w:color="auto"/>
        <w:bottom w:val="none" w:sz="0" w:space="0" w:color="auto"/>
        <w:right w:val="none" w:sz="0" w:space="0" w:color="auto"/>
      </w:divBdr>
    </w:div>
    <w:div w:id="1741246422">
      <w:marLeft w:val="640"/>
      <w:marRight w:val="0"/>
      <w:marTop w:val="0"/>
      <w:marBottom w:val="0"/>
      <w:divBdr>
        <w:top w:val="none" w:sz="0" w:space="0" w:color="auto"/>
        <w:left w:val="none" w:sz="0" w:space="0" w:color="auto"/>
        <w:bottom w:val="none" w:sz="0" w:space="0" w:color="auto"/>
        <w:right w:val="none" w:sz="0" w:space="0" w:color="auto"/>
      </w:divBdr>
    </w:div>
    <w:div w:id="1741368880">
      <w:marLeft w:val="640"/>
      <w:marRight w:val="0"/>
      <w:marTop w:val="0"/>
      <w:marBottom w:val="0"/>
      <w:divBdr>
        <w:top w:val="none" w:sz="0" w:space="0" w:color="auto"/>
        <w:left w:val="none" w:sz="0" w:space="0" w:color="auto"/>
        <w:bottom w:val="none" w:sz="0" w:space="0" w:color="auto"/>
        <w:right w:val="none" w:sz="0" w:space="0" w:color="auto"/>
      </w:divBdr>
    </w:div>
    <w:div w:id="1741442599">
      <w:marLeft w:val="640"/>
      <w:marRight w:val="0"/>
      <w:marTop w:val="0"/>
      <w:marBottom w:val="0"/>
      <w:divBdr>
        <w:top w:val="none" w:sz="0" w:space="0" w:color="auto"/>
        <w:left w:val="none" w:sz="0" w:space="0" w:color="auto"/>
        <w:bottom w:val="none" w:sz="0" w:space="0" w:color="auto"/>
        <w:right w:val="none" w:sz="0" w:space="0" w:color="auto"/>
      </w:divBdr>
    </w:div>
    <w:div w:id="1741556336">
      <w:marLeft w:val="640"/>
      <w:marRight w:val="0"/>
      <w:marTop w:val="0"/>
      <w:marBottom w:val="0"/>
      <w:divBdr>
        <w:top w:val="none" w:sz="0" w:space="0" w:color="auto"/>
        <w:left w:val="none" w:sz="0" w:space="0" w:color="auto"/>
        <w:bottom w:val="none" w:sz="0" w:space="0" w:color="auto"/>
        <w:right w:val="none" w:sz="0" w:space="0" w:color="auto"/>
      </w:divBdr>
    </w:div>
    <w:div w:id="1741559034">
      <w:marLeft w:val="640"/>
      <w:marRight w:val="0"/>
      <w:marTop w:val="0"/>
      <w:marBottom w:val="0"/>
      <w:divBdr>
        <w:top w:val="none" w:sz="0" w:space="0" w:color="auto"/>
        <w:left w:val="none" w:sz="0" w:space="0" w:color="auto"/>
        <w:bottom w:val="none" w:sz="0" w:space="0" w:color="auto"/>
        <w:right w:val="none" w:sz="0" w:space="0" w:color="auto"/>
      </w:divBdr>
    </w:div>
    <w:div w:id="1741561327">
      <w:marLeft w:val="640"/>
      <w:marRight w:val="0"/>
      <w:marTop w:val="0"/>
      <w:marBottom w:val="0"/>
      <w:divBdr>
        <w:top w:val="none" w:sz="0" w:space="0" w:color="auto"/>
        <w:left w:val="none" w:sz="0" w:space="0" w:color="auto"/>
        <w:bottom w:val="none" w:sz="0" w:space="0" w:color="auto"/>
        <w:right w:val="none" w:sz="0" w:space="0" w:color="auto"/>
      </w:divBdr>
    </w:div>
    <w:div w:id="1741632894">
      <w:marLeft w:val="640"/>
      <w:marRight w:val="0"/>
      <w:marTop w:val="0"/>
      <w:marBottom w:val="0"/>
      <w:divBdr>
        <w:top w:val="none" w:sz="0" w:space="0" w:color="auto"/>
        <w:left w:val="none" w:sz="0" w:space="0" w:color="auto"/>
        <w:bottom w:val="none" w:sz="0" w:space="0" w:color="auto"/>
        <w:right w:val="none" w:sz="0" w:space="0" w:color="auto"/>
      </w:divBdr>
    </w:div>
    <w:div w:id="1741635608">
      <w:marLeft w:val="640"/>
      <w:marRight w:val="0"/>
      <w:marTop w:val="0"/>
      <w:marBottom w:val="0"/>
      <w:divBdr>
        <w:top w:val="none" w:sz="0" w:space="0" w:color="auto"/>
        <w:left w:val="none" w:sz="0" w:space="0" w:color="auto"/>
        <w:bottom w:val="none" w:sz="0" w:space="0" w:color="auto"/>
        <w:right w:val="none" w:sz="0" w:space="0" w:color="auto"/>
      </w:divBdr>
    </w:div>
    <w:div w:id="1741637198">
      <w:marLeft w:val="640"/>
      <w:marRight w:val="0"/>
      <w:marTop w:val="0"/>
      <w:marBottom w:val="0"/>
      <w:divBdr>
        <w:top w:val="none" w:sz="0" w:space="0" w:color="auto"/>
        <w:left w:val="none" w:sz="0" w:space="0" w:color="auto"/>
        <w:bottom w:val="none" w:sz="0" w:space="0" w:color="auto"/>
        <w:right w:val="none" w:sz="0" w:space="0" w:color="auto"/>
      </w:divBdr>
    </w:div>
    <w:div w:id="1741705491">
      <w:marLeft w:val="640"/>
      <w:marRight w:val="0"/>
      <w:marTop w:val="0"/>
      <w:marBottom w:val="0"/>
      <w:divBdr>
        <w:top w:val="none" w:sz="0" w:space="0" w:color="auto"/>
        <w:left w:val="none" w:sz="0" w:space="0" w:color="auto"/>
        <w:bottom w:val="none" w:sz="0" w:space="0" w:color="auto"/>
        <w:right w:val="none" w:sz="0" w:space="0" w:color="auto"/>
      </w:divBdr>
    </w:div>
    <w:div w:id="1741706484">
      <w:marLeft w:val="640"/>
      <w:marRight w:val="0"/>
      <w:marTop w:val="0"/>
      <w:marBottom w:val="0"/>
      <w:divBdr>
        <w:top w:val="none" w:sz="0" w:space="0" w:color="auto"/>
        <w:left w:val="none" w:sz="0" w:space="0" w:color="auto"/>
        <w:bottom w:val="none" w:sz="0" w:space="0" w:color="auto"/>
        <w:right w:val="none" w:sz="0" w:space="0" w:color="auto"/>
      </w:divBdr>
    </w:div>
    <w:div w:id="1741708169">
      <w:marLeft w:val="640"/>
      <w:marRight w:val="0"/>
      <w:marTop w:val="0"/>
      <w:marBottom w:val="0"/>
      <w:divBdr>
        <w:top w:val="none" w:sz="0" w:space="0" w:color="auto"/>
        <w:left w:val="none" w:sz="0" w:space="0" w:color="auto"/>
        <w:bottom w:val="none" w:sz="0" w:space="0" w:color="auto"/>
        <w:right w:val="none" w:sz="0" w:space="0" w:color="auto"/>
      </w:divBdr>
    </w:div>
    <w:div w:id="1741756083">
      <w:marLeft w:val="640"/>
      <w:marRight w:val="0"/>
      <w:marTop w:val="0"/>
      <w:marBottom w:val="0"/>
      <w:divBdr>
        <w:top w:val="none" w:sz="0" w:space="0" w:color="auto"/>
        <w:left w:val="none" w:sz="0" w:space="0" w:color="auto"/>
        <w:bottom w:val="none" w:sz="0" w:space="0" w:color="auto"/>
        <w:right w:val="none" w:sz="0" w:space="0" w:color="auto"/>
      </w:divBdr>
    </w:div>
    <w:div w:id="1741781135">
      <w:marLeft w:val="640"/>
      <w:marRight w:val="0"/>
      <w:marTop w:val="0"/>
      <w:marBottom w:val="0"/>
      <w:divBdr>
        <w:top w:val="none" w:sz="0" w:space="0" w:color="auto"/>
        <w:left w:val="none" w:sz="0" w:space="0" w:color="auto"/>
        <w:bottom w:val="none" w:sz="0" w:space="0" w:color="auto"/>
        <w:right w:val="none" w:sz="0" w:space="0" w:color="auto"/>
      </w:divBdr>
    </w:div>
    <w:div w:id="1741828371">
      <w:marLeft w:val="640"/>
      <w:marRight w:val="0"/>
      <w:marTop w:val="0"/>
      <w:marBottom w:val="0"/>
      <w:divBdr>
        <w:top w:val="none" w:sz="0" w:space="0" w:color="auto"/>
        <w:left w:val="none" w:sz="0" w:space="0" w:color="auto"/>
        <w:bottom w:val="none" w:sz="0" w:space="0" w:color="auto"/>
        <w:right w:val="none" w:sz="0" w:space="0" w:color="auto"/>
      </w:divBdr>
    </w:div>
    <w:div w:id="1741902789">
      <w:marLeft w:val="640"/>
      <w:marRight w:val="0"/>
      <w:marTop w:val="0"/>
      <w:marBottom w:val="0"/>
      <w:divBdr>
        <w:top w:val="none" w:sz="0" w:space="0" w:color="auto"/>
        <w:left w:val="none" w:sz="0" w:space="0" w:color="auto"/>
        <w:bottom w:val="none" w:sz="0" w:space="0" w:color="auto"/>
        <w:right w:val="none" w:sz="0" w:space="0" w:color="auto"/>
      </w:divBdr>
    </w:div>
    <w:div w:id="1741902844">
      <w:marLeft w:val="640"/>
      <w:marRight w:val="0"/>
      <w:marTop w:val="0"/>
      <w:marBottom w:val="0"/>
      <w:divBdr>
        <w:top w:val="none" w:sz="0" w:space="0" w:color="auto"/>
        <w:left w:val="none" w:sz="0" w:space="0" w:color="auto"/>
        <w:bottom w:val="none" w:sz="0" w:space="0" w:color="auto"/>
        <w:right w:val="none" w:sz="0" w:space="0" w:color="auto"/>
      </w:divBdr>
    </w:div>
    <w:div w:id="1741975523">
      <w:marLeft w:val="640"/>
      <w:marRight w:val="0"/>
      <w:marTop w:val="0"/>
      <w:marBottom w:val="0"/>
      <w:divBdr>
        <w:top w:val="none" w:sz="0" w:space="0" w:color="auto"/>
        <w:left w:val="none" w:sz="0" w:space="0" w:color="auto"/>
        <w:bottom w:val="none" w:sz="0" w:space="0" w:color="auto"/>
        <w:right w:val="none" w:sz="0" w:space="0" w:color="auto"/>
      </w:divBdr>
    </w:div>
    <w:div w:id="1741975801">
      <w:marLeft w:val="640"/>
      <w:marRight w:val="0"/>
      <w:marTop w:val="0"/>
      <w:marBottom w:val="0"/>
      <w:divBdr>
        <w:top w:val="none" w:sz="0" w:space="0" w:color="auto"/>
        <w:left w:val="none" w:sz="0" w:space="0" w:color="auto"/>
        <w:bottom w:val="none" w:sz="0" w:space="0" w:color="auto"/>
        <w:right w:val="none" w:sz="0" w:space="0" w:color="auto"/>
      </w:divBdr>
    </w:div>
    <w:div w:id="1741978284">
      <w:marLeft w:val="640"/>
      <w:marRight w:val="0"/>
      <w:marTop w:val="0"/>
      <w:marBottom w:val="0"/>
      <w:divBdr>
        <w:top w:val="none" w:sz="0" w:space="0" w:color="auto"/>
        <w:left w:val="none" w:sz="0" w:space="0" w:color="auto"/>
        <w:bottom w:val="none" w:sz="0" w:space="0" w:color="auto"/>
        <w:right w:val="none" w:sz="0" w:space="0" w:color="auto"/>
      </w:divBdr>
    </w:div>
    <w:div w:id="1741979523">
      <w:marLeft w:val="640"/>
      <w:marRight w:val="0"/>
      <w:marTop w:val="0"/>
      <w:marBottom w:val="0"/>
      <w:divBdr>
        <w:top w:val="none" w:sz="0" w:space="0" w:color="auto"/>
        <w:left w:val="none" w:sz="0" w:space="0" w:color="auto"/>
        <w:bottom w:val="none" w:sz="0" w:space="0" w:color="auto"/>
        <w:right w:val="none" w:sz="0" w:space="0" w:color="auto"/>
      </w:divBdr>
    </w:div>
    <w:div w:id="1742098638">
      <w:marLeft w:val="640"/>
      <w:marRight w:val="0"/>
      <w:marTop w:val="0"/>
      <w:marBottom w:val="0"/>
      <w:divBdr>
        <w:top w:val="none" w:sz="0" w:space="0" w:color="auto"/>
        <w:left w:val="none" w:sz="0" w:space="0" w:color="auto"/>
        <w:bottom w:val="none" w:sz="0" w:space="0" w:color="auto"/>
        <w:right w:val="none" w:sz="0" w:space="0" w:color="auto"/>
      </w:divBdr>
    </w:div>
    <w:div w:id="1742174136">
      <w:marLeft w:val="640"/>
      <w:marRight w:val="0"/>
      <w:marTop w:val="0"/>
      <w:marBottom w:val="0"/>
      <w:divBdr>
        <w:top w:val="none" w:sz="0" w:space="0" w:color="auto"/>
        <w:left w:val="none" w:sz="0" w:space="0" w:color="auto"/>
        <w:bottom w:val="none" w:sz="0" w:space="0" w:color="auto"/>
        <w:right w:val="none" w:sz="0" w:space="0" w:color="auto"/>
      </w:divBdr>
    </w:div>
    <w:div w:id="1742364053">
      <w:marLeft w:val="640"/>
      <w:marRight w:val="0"/>
      <w:marTop w:val="0"/>
      <w:marBottom w:val="0"/>
      <w:divBdr>
        <w:top w:val="none" w:sz="0" w:space="0" w:color="auto"/>
        <w:left w:val="none" w:sz="0" w:space="0" w:color="auto"/>
        <w:bottom w:val="none" w:sz="0" w:space="0" w:color="auto"/>
        <w:right w:val="none" w:sz="0" w:space="0" w:color="auto"/>
      </w:divBdr>
    </w:div>
    <w:div w:id="1742365718">
      <w:marLeft w:val="640"/>
      <w:marRight w:val="0"/>
      <w:marTop w:val="0"/>
      <w:marBottom w:val="0"/>
      <w:divBdr>
        <w:top w:val="none" w:sz="0" w:space="0" w:color="auto"/>
        <w:left w:val="none" w:sz="0" w:space="0" w:color="auto"/>
        <w:bottom w:val="none" w:sz="0" w:space="0" w:color="auto"/>
        <w:right w:val="none" w:sz="0" w:space="0" w:color="auto"/>
      </w:divBdr>
    </w:div>
    <w:div w:id="1742368873">
      <w:marLeft w:val="640"/>
      <w:marRight w:val="0"/>
      <w:marTop w:val="0"/>
      <w:marBottom w:val="0"/>
      <w:divBdr>
        <w:top w:val="none" w:sz="0" w:space="0" w:color="auto"/>
        <w:left w:val="none" w:sz="0" w:space="0" w:color="auto"/>
        <w:bottom w:val="none" w:sz="0" w:space="0" w:color="auto"/>
        <w:right w:val="none" w:sz="0" w:space="0" w:color="auto"/>
      </w:divBdr>
    </w:div>
    <w:div w:id="1742486264">
      <w:marLeft w:val="640"/>
      <w:marRight w:val="0"/>
      <w:marTop w:val="0"/>
      <w:marBottom w:val="0"/>
      <w:divBdr>
        <w:top w:val="none" w:sz="0" w:space="0" w:color="auto"/>
        <w:left w:val="none" w:sz="0" w:space="0" w:color="auto"/>
        <w:bottom w:val="none" w:sz="0" w:space="0" w:color="auto"/>
        <w:right w:val="none" w:sz="0" w:space="0" w:color="auto"/>
      </w:divBdr>
    </w:div>
    <w:div w:id="1742488051">
      <w:marLeft w:val="640"/>
      <w:marRight w:val="0"/>
      <w:marTop w:val="0"/>
      <w:marBottom w:val="0"/>
      <w:divBdr>
        <w:top w:val="none" w:sz="0" w:space="0" w:color="auto"/>
        <w:left w:val="none" w:sz="0" w:space="0" w:color="auto"/>
        <w:bottom w:val="none" w:sz="0" w:space="0" w:color="auto"/>
        <w:right w:val="none" w:sz="0" w:space="0" w:color="auto"/>
      </w:divBdr>
    </w:div>
    <w:div w:id="1742558171">
      <w:marLeft w:val="640"/>
      <w:marRight w:val="0"/>
      <w:marTop w:val="0"/>
      <w:marBottom w:val="0"/>
      <w:divBdr>
        <w:top w:val="none" w:sz="0" w:space="0" w:color="auto"/>
        <w:left w:val="none" w:sz="0" w:space="0" w:color="auto"/>
        <w:bottom w:val="none" w:sz="0" w:space="0" w:color="auto"/>
        <w:right w:val="none" w:sz="0" w:space="0" w:color="auto"/>
      </w:divBdr>
    </w:div>
    <w:div w:id="1742562222">
      <w:marLeft w:val="640"/>
      <w:marRight w:val="0"/>
      <w:marTop w:val="0"/>
      <w:marBottom w:val="0"/>
      <w:divBdr>
        <w:top w:val="none" w:sz="0" w:space="0" w:color="auto"/>
        <w:left w:val="none" w:sz="0" w:space="0" w:color="auto"/>
        <w:bottom w:val="none" w:sz="0" w:space="0" w:color="auto"/>
        <w:right w:val="none" w:sz="0" w:space="0" w:color="auto"/>
      </w:divBdr>
    </w:div>
    <w:div w:id="1742603620">
      <w:marLeft w:val="640"/>
      <w:marRight w:val="0"/>
      <w:marTop w:val="0"/>
      <w:marBottom w:val="0"/>
      <w:divBdr>
        <w:top w:val="none" w:sz="0" w:space="0" w:color="auto"/>
        <w:left w:val="none" w:sz="0" w:space="0" w:color="auto"/>
        <w:bottom w:val="none" w:sz="0" w:space="0" w:color="auto"/>
        <w:right w:val="none" w:sz="0" w:space="0" w:color="auto"/>
      </w:divBdr>
    </w:div>
    <w:div w:id="1742605818">
      <w:marLeft w:val="640"/>
      <w:marRight w:val="0"/>
      <w:marTop w:val="0"/>
      <w:marBottom w:val="0"/>
      <w:divBdr>
        <w:top w:val="none" w:sz="0" w:space="0" w:color="auto"/>
        <w:left w:val="none" w:sz="0" w:space="0" w:color="auto"/>
        <w:bottom w:val="none" w:sz="0" w:space="0" w:color="auto"/>
        <w:right w:val="none" w:sz="0" w:space="0" w:color="auto"/>
      </w:divBdr>
    </w:div>
    <w:div w:id="1742747694">
      <w:marLeft w:val="640"/>
      <w:marRight w:val="0"/>
      <w:marTop w:val="0"/>
      <w:marBottom w:val="0"/>
      <w:divBdr>
        <w:top w:val="none" w:sz="0" w:space="0" w:color="auto"/>
        <w:left w:val="none" w:sz="0" w:space="0" w:color="auto"/>
        <w:bottom w:val="none" w:sz="0" w:space="0" w:color="auto"/>
        <w:right w:val="none" w:sz="0" w:space="0" w:color="auto"/>
      </w:divBdr>
    </w:div>
    <w:div w:id="1742751001">
      <w:marLeft w:val="640"/>
      <w:marRight w:val="0"/>
      <w:marTop w:val="0"/>
      <w:marBottom w:val="0"/>
      <w:divBdr>
        <w:top w:val="none" w:sz="0" w:space="0" w:color="auto"/>
        <w:left w:val="none" w:sz="0" w:space="0" w:color="auto"/>
        <w:bottom w:val="none" w:sz="0" w:space="0" w:color="auto"/>
        <w:right w:val="none" w:sz="0" w:space="0" w:color="auto"/>
      </w:divBdr>
    </w:div>
    <w:div w:id="1742825520">
      <w:marLeft w:val="640"/>
      <w:marRight w:val="0"/>
      <w:marTop w:val="0"/>
      <w:marBottom w:val="0"/>
      <w:divBdr>
        <w:top w:val="none" w:sz="0" w:space="0" w:color="auto"/>
        <w:left w:val="none" w:sz="0" w:space="0" w:color="auto"/>
        <w:bottom w:val="none" w:sz="0" w:space="0" w:color="auto"/>
        <w:right w:val="none" w:sz="0" w:space="0" w:color="auto"/>
      </w:divBdr>
    </w:div>
    <w:div w:id="1742868716">
      <w:marLeft w:val="640"/>
      <w:marRight w:val="0"/>
      <w:marTop w:val="0"/>
      <w:marBottom w:val="0"/>
      <w:divBdr>
        <w:top w:val="none" w:sz="0" w:space="0" w:color="auto"/>
        <w:left w:val="none" w:sz="0" w:space="0" w:color="auto"/>
        <w:bottom w:val="none" w:sz="0" w:space="0" w:color="auto"/>
        <w:right w:val="none" w:sz="0" w:space="0" w:color="auto"/>
      </w:divBdr>
    </w:div>
    <w:div w:id="1742947216">
      <w:marLeft w:val="640"/>
      <w:marRight w:val="0"/>
      <w:marTop w:val="0"/>
      <w:marBottom w:val="0"/>
      <w:divBdr>
        <w:top w:val="none" w:sz="0" w:space="0" w:color="auto"/>
        <w:left w:val="none" w:sz="0" w:space="0" w:color="auto"/>
        <w:bottom w:val="none" w:sz="0" w:space="0" w:color="auto"/>
        <w:right w:val="none" w:sz="0" w:space="0" w:color="auto"/>
      </w:divBdr>
    </w:div>
    <w:div w:id="1743067245">
      <w:marLeft w:val="640"/>
      <w:marRight w:val="0"/>
      <w:marTop w:val="0"/>
      <w:marBottom w:val="0"/>
      <w:divBdr>
        <w:top w:val="none" w:sz="0" w:space="0" w:color="auto"/>
        <w:left w:val="none" w:sz="0" w:space="0" w:color="auto"/>
        <w:bottom w:val="none" w:sz="0" w:space="0" w:color="auto"/>
        <w:right w:val="none" w:sz="0" w:space="0" w:color="auto"/>
      </w:divBdr>
    </w:div>
    <w:div w:id="1743067738">
      <w:marLeft w:val="640"/>
      <w:marRight w:val="0"/>
      <w:marTop w:val="0"/>
      <w:marBottom w:val="0"/>
      <w:divBdr>
        <w:top w:val="none" w:sz="0" w:space="0" w:color="auto"/>
        <w:left w:val="none" w:sz="0" w:space="0" w:color="auto"/>
        <w:bottom w:val="none" w:sz="0" w:space="0" w:color="auto"/>
        <w:right w:val="none" w:sz="0" w:space="0" w:color="auto"/>
      </w:divBdr>
    </w:div>
    <w:div w:id="1743068081">
      <w:marLeft w:val="640"/>
      <w:marRight w:val="0"/>
      <w:marTop w:val="0"/>
      <w:marBottom w:val="0"/>
      <w:divBdr>
        <w:top w:val="none" w:sz="0" w:space="0" w:color="auto"/>
        <w:left w:val="none" w:sz="0" w:space="0" w:color="auto"/>
        <w:bottom w:val="none" w:sz="0" w:space="0" w:color="auto"/>
        <w:right w:val="none" w:sz="0" w:space="0" w:color="auto"/>
      </w:divBdr>
    </w:div>
    <w:div w:id="1743134754">
      <w:marLeft w:val="640"/>
      <w:marRight w:val="0"/>
      <w:marTop w:val="0"/>
      <w:marBottom w:val="0"/>
      <w:divBdr>
        <w:top w:val="none" w:sz="0" w:space="0" w:color="auto"/>
        <w:left w:val="none" w:sz="0" w:space="0" w:color="auto"/>
        <w:bottom w:val="none" w:sz="0" w:space="0" w:color="auto"/>
        <w:right w:val="none" w:sz="0" w:space="0" w:color="auto"/>
      </w:divBdr>
    </w:div>
    <w:div w:id="1743211765">
      <w:marLeft w:val="640"/>
      <w:marRight w:val="0"/>
      <w:marTop w:val="0"/>
      <w:marBottom w:val="0"/>
      <w:divBdr>
        <w:top w:val="none" w:sz="0" w:space="0" w:color="auto"/>
        <w:left w:val="none" w:sz="0" w:space="0" w:color="auto"/>
        <w:bottom w:val="none" w:sz="0" w:space="0" w:color="auto"/>
        <w:right w:val="none" w:sz="0" w:space="0" w:color="auto"/>
      </w:divBdr>
    </w:div>
    <w:div w:id="1743258261">
      <w:marLeft w:val="640"/>
      <w:marRight w:val="0"/>
      <w:marTop w:val="0"/>
      <w:marBottom w:val="0"/>
      <w:divBdr>
        <w:top w:val="none" w:sz="0" w:space="0" w:color="auto"/>
        <w:left w:val="none" w:sz="0" w:space="0" w:color="auto"/>
        <w:bottom w:val="none" w:sz="0" w:space="0" w:color="auto"/>
        <w:right w:val="none" w:sz="0" w:space="0" w:color="auto"/>
      </w:divBdr>
    </w:div>
    <w:div w:id="1743286360">
      <w:marLeft w:val="640"/>
      <w:marRight w:val="0"/>
      <w:marTop w:val="0"/>
      <w:marBottom w:val="0"/>
      <w:divBdr>
        <w:top w:val="none" w:sz="0" w:space="0" w:color="auto"/>
        <w:left w:val="none" w:sz="0" w:space="0" w:color="auto"/>
        <w:bottom w:val="none" w:sz="0" w:space="0" w:color="auto"/>
        <w:right w:val="none" w:sz="0" w:space="0" w:color="auto"/>
      </w:divBdr>
    </w:div>
    <w:div w:id="1743328969">
      <w:marLeft w:val="640"/>
      <w:marRight w:val="0"/>
      <w:marTop w:val="0"/>
      <w:marBottom w:val="0"/>
      <w:divBdr>
        <w:top w:val="none" w:sz="0" w:space="0" w:color="auto"/>
        <w:left w:val="none" w:sz="0" w:space="0" w:color="auto"/>
        <w:bottom w:val="none" w:sz="0" w:space="0" w:color="auto"/>
        <w:right w:val="none" w:sz="0" w:space="0" w:color="auto"/>
      </w:divBdr>
    </w:div>
    <w:div w:id="1743410893">
      <w:marLeft w:val="640"/>
      <w:marRight w:val="0"/>
      <w:marTop w:val="0"/>
      <w:marBottom w:val="0"/>
      <w:divBdr>
        <w:top w:val="none" w:sz="0" w:space="0" w:color="auto"/>
        <w:left w:val="none" w:sz="0" w:space="0" w:color="auto"/>
        <w:bottom w:val="none" w:sz="0" w:space="0" w:color="auto"/>
        <w:right w:val="none" w:sz="0" w:space="0" w:color="auto"/>
      </w:divBdr>
    </w:div>
    <w:div w:id="1743479168">
      <w:marLeft w:val="640"/>
      <w:marRight w:val="0"/>
      <w:marTop w:val="0"/>
      <w:marBottom w:val="0"/>
      <w:divBdr>
        <w:top w:val="none" w:sz="0" w:space="0" w:color="auto"/>
        <w:left w:val="none" w:sz="0" w:space="0" w:color="auto"/>
        <w:bottom w:val="none" w:sz="0" w:space="0" w:color="auto"/>
        <w:right w:val="none" w:sz="0" w:space="0" w:color="auto"/>
      </w:divBdr>
    </w:div>
    <w:div w:id="1743486271">
      <w:marLeft w:val="640"/>
      <w:marRight w:val="0"/>
      <w:marTop w:val="0"/>
      <w:marBottom w:val="0"/>
      <w:divBdr>
        <w:top w:val="none" w:sz="0" w:space="0" w:color="auto"/>
        <w:left w:val="none" w:sz="0" w:space="0" w:color="auto"/>
        <w:bottom w:val="none" w:sz="0" w:space="0" w:color="auto"/>
        <w:right w:val="none" w:sz="0" w:space="0" w:color="auto"/>
      </w:divBdr>
    </w:div>
    <w:div w:id="1743525307">
      <w:marLeft w:val="640"/>
      <w:marRight w:val="0"/>
      <w:marTop w:val="0"/>
      <w:marBottom w:val="0"/>
      <w:divBdr>
        <w:top w:val="none" w:sz="0" w:space="0" w:color="auto"/>
        <w:left w:val="none" w:sz="0" w:space="0" w:color="auto"/>
        <w:bottom w:val="none" w:sz="0" w:space="0" w:color="auto"/>
        <w:right w:val="none" w:sz="0" w:space="0" w:color="auto"/>
      </w:divBdr>
    </w:div>
    <w:div w:id="1743528989">
      <w:marLeft w:val="640"/>
      <w:marRight w:val="0"/>
      <w:marTop w:val="0"/>
      <w:marBottom w:val="0"/>
      <w:divBdr>
        <w:top w:val="none" w:sz="0" w:space="0" w:color="auto"/>
        <w:left w:val="none" w:sz="0" w:space="0" w:color="auto"/>
        <w:bottom w:val="none" w:sz="0" w:space="0" w:color="auto"/>
        <w:right w:val="none" w:sz="0" w:space="0" w:color="auto"/>
      </w:divBdr>
    </w:div>
    <w:div w:id="1743597124">
      <w:marLeft w:val="640"/>
      <w:marRight w:val="0"/>
      <w:marTop w:val="0"/>
      <w:marBottom w:val="0"/>
      <w:divBdr>
        <w:top w:val="none" w:sz="0" w:space="0" w:color="auto"/>
        <w:left w:val="none" w:sz="0" w:space="0" w:color="auto"/>
        <w:bottom w:val="none" w:sz="0" w:space="0" w:color="auto"/>
        <w:right w:val="none" w:sz="0" w:space="0" w:color="auto"/>
      </w:divBdr>
    </w:div>
    <w:div w:id="1743600400">
      <w:marLeft w:val="640"/>
      <w:marRight w:val="0"/>
      <w:marTop w:val="0"/>
      <w:marBottom w:val="0"/>
      <w:divBdr>
        <w:top w:val="none" w:sz="0" w:space="0" w:color="auto"/>
        <w:left w:val="none" w:sz="0" w:space="0" w:color="auto"/>
        <w:bottom w:val="none" w:sz="0" w:space="0" w:color="auto"/>
        <w:right w:val="none" w:sz="0" w:space="0" w:color="auto"/>
      </w:divBdr>
    </w:div>
    <w:div w:id="1743604537">
      <w:marLeft w:val="640"/>
      <w:marRight w:val="0"/>
      <w:marTop w:val="0"/>
      <w:marBottom w:val="0"/>
      <w:divBdr>
        <w:top w:val="none" w:sz="0" w:space="0" w:color="auto"/>
        <w:left w:val="none" w:sz="0" w:space="0" w:color="auto"/>
        <w:bottom w:val="none" w:sz="0" w:space="0" w:color="auto"/>
        <w:right w:val="none" w:sz="0" w:space="0" w:color="auto"/>
      </w:divBdr>
    </w:div>
    <w:div w:id="1743605428">
      <w:marLeft w:val="640"/>
      <w:marRight w:val="0"/>
      <w:marTop w:val="0"/>
      <w:marBottom w:val="0"/>
      <w:divBdr>
        <w:top w:val="none" w:sz="0" w:space="0" w:color="auto"/>
        <w:left w:val="none" w:sz="0" w:space="0" w:color="auto"/>
        <w:bottom w:val="none" w:sz="0" w:space="0" w:color="auto"/>
        <w:right w:val="none" w:sz="0" w:space="0" w:color="auto"/>
      </w:divBdr>
    </w:div>
    <w:div w:id="1743674402">
      <w:marLeft w:val="640"/>
      <w:marRight w:val="0"/>
      <w:marTop w:val="0"/>
      <w:marBottom w:val="0"/>
      <w:divBdr>
        <w:top w:val="none" w:sz="0" w:space="0" w:color="auto"/>
        <w:left w:val="none" w:sz="0" w:space="0" w:color="auto"/>
        <w:bottom w:val="none" w:sz="0" w:space="0" w:color="auto"/>
        <w:right w:val="none" w:sz="0" w:space="0" w:color="auto"/>
      </w:divBdr>
    </w:div>
    <w:div w:id="1743680095">
      <w:marLeft w:val="640"/>
      <w:marRight w:val="0"/>
      <w:marTop w:val="0"/>
      <w:marBottom w:val="0"/>
      <w:divBdr>
        <w:top w:val="none" w:sz="0" w:space="0" w:color="auto"/>
        <w:left w:val="none" w:sz="0" w:space="0" w:color="auto"/>
        <w:bottom w:val="none" w:sz="0" w:space="0" w:color="auto"/>
        <w:right w:val="none" w:sz="0" w:space="0" w:color="auto"/>
      </w:divBdr>
    </w:div>
    <w:div w:id="1743792495">
      <w:marLeft w:val="640"/>
      <w:marRight w:val="0"/>
      <w:marTop w:val="0"/>
      <w:marBottom w:val="0"/>
      <w:divBdr>
        <w:top w:val="none" w:sz="0" w:space="0" w:color="auto"/>
        <w:left w:val="none" w:sz="0" w:space="0" w:color="auto"/>
        <w:bottom w:val="none" w:sz="0" w:space="0" w:color="auto"/>
        <w:right w:val="none" w:sz="0" w:space="0" w:color="auto"/>
      </w:divBdr>
    </w:div>
    <w:div w:id="1743794204">
      <w:marLeft w:val="640"/>
      <w:marRight w:val="0"/>
      <w:marTop w:val="0"/>
      <w:marBottom w:val="0"/>
      <w:divBdr>
        <w:top w:val="none" w:sz="0" w:space="0" w:color="auto"/>
        <w:left w:val="none" w:sz="0" w:space="0" w:color="auto"/>
        <w:bottom w:val="none" w:sz="0" w:space="0" w:color="auto"/>
        <w:right w:val="none" w:sz="0" w:space="0" w:color="auto"/>
      </w:divBdr>
    </w:div>
    <w:div w:id="1743797817">
      <w:marLeft w:val="640"/>
      <w:marRight w:val="0"/>
      <w:marTop w:val="0"/>
      <w:marBottom w:val="0"/>
      <w:divBdr>
        <w:top w:val="none" w:sz="0" w:space="0" w:color="auto"/>
        <w:left w:val="none" w:sz="0" w:space="0" w:color="auto"/>
        <w:bottom w:val="none" w:sz="0" w:space="0" w:color="auto"/>
        <w:right w:val="none" w:sz="0" w:space="0" w:color="auto"/>
      </w:divBdr>
    </w:div>
    <w:div w:id="1743867871">
      <w:marLeft w:val="640"/>
      <w:marRight w:val="0"/>
      <w:marTop w:val="0"/>
      <w:marBottom w:val="0"/>
      <w:divBdr>
        <w:top w:val="none" w:sz="0" w:space="0" w:color="auto"/>
        <w:left w:val="none" w:sz="0" w:space="0" w:color="auto"/>
        <w:bottom w:val="none" w:sz="0" w:space="0" w:color="auto"/>
        <w:right w:val="none" w:sz="0" w:space="0" w:color="auto"/>
      </w:divBdr>
    </w:div>
    <w:div w:id="1743941338">
      <w:marLeft w:val="640"/>
      <w:marRight w:val="0"/>
      <w:marTop w:val="0"/>
      <w:marBottom w:val="0"/>
      <w:divBdr>
        <w:top w:val="none" w:sz="0" w:space="0" w:color="auto"/>
        <w:left w:val="none" w:sz="0" w:space="0" w:color="auto"/>
        <w:bottom w:val="none" w:sz="0" w:space="0" w:color="auto"/>
        <w:right w:val="none" w:sz="0" w:space="0" w:color="auto"/>
      </w:divBdr>
    </w:div>
    <w:div w:id="1743983574">
      <w:marLeft w:val="640"/>
      <w:marRight w:val="0"/>
      <w:marTop w:val="0"/>
      <w:marBottom w:val="0"/>
      <w:divBdr>
        <w:top w:val="none" w:sz="0" w:space="0" w:color="auto"/>
        <w:left w:val="none" w:sz="0" w:space="0" w:color="auto"/>
        <w:bottom w:val="none" w:sz="0" w:space="0" w:color="auto"/>
        <w:right w:val="none" w:sz="0" w:space="0" w:color="auto"/>
      </w:divBdr>
    </w:div>
    <w:div w:id="1743984699">
      <w:marLeft w:val="640"/>
      <w:marRight w:val="0"/>
      <w:marTop w:val="0"/>
      <w:marBottom w:val="0"/>
      <w:divBdr>
        <w:top w:val="none" w:sz="0" w:space="0" w:color="auto"/>
        <w:left w:val="none" w:sz="0" w:space="0" w:color="auto"/>
        <w:bottom w:val="none" w:sz="0" w:space="0" w:color="auto"/>
        <w:right w:val="none" w:sz="0" w:space="0" w:color="auto"/>
      </w:divBdr>
    </w:div>
    <w:div w:id="1743984893">
      <w:marLeft w:val="640"/>
      <w:marRight w:val="0"/>
      <w:marTop w:val="0"/>
      <w:marBottom w:val="0"/>
      <w:divBdr>
        <w:top w:val="none" w:sz="0" w:space="0" w:color="auto"/>
        <w:left w:val="none" w:sz="0" w:space="0" w:color="auto"/>
        <w:bottom w:val="none" w:sz="0" w:space="0" w:color="auto"/>
        <w:right w:val="none" w:sz="0" w:space="0" w:color="auto"/>
      </w:divBdr>
    </w:div>
    <w:div w:id="1744063958">
      <w:marLeft w:val="640"/>
      <w:marRight w:val="0"/>
      <w:marTop w:val="0"/>
      <w:marBottom w:val="0"/>
      <w:divBdr>
        <w:top w:val="none" w:sz="0" w:space="0" w:color="auto"/>
        <w:left w:val="none" w:sz="0" w:space="0" w:color="auto"/>
        <w:bottom w:val="none" w:sz="0" w:space="0" w:color="auto"/>
        <w:right w:val="none" w:sz="0" w:space="0" w:color="auto"/>
      </w:divBdr>
    </w:div>
    <w:div w:id="1744064933">
      <w:marLeft w:val="640"/>
      <w:marRight w:val="0"/>
      <w:marTop w:val="0"/>
      <w:marBottom w:val="0"/>
      <w:divBdr>
        <w:top w:val="none" w:sz="0" w:space="0" w:color="auto"/>
        <w:left w:val="none" w:sz="0" w:space="0" w:color="auto"/>
        <w:bottom w:val="none" w:sz="0" w:space="0" w:color="auto"/>
        <w:right w:val="none" w:sz="0" w:space="0" w:color="auto"/>
      </w:divBdr>
    </w:div>
    <w:div w:id="1744176893">
      <w:marLeft w:val="640"/>
      <w:marRight w:val="0"/>
      <w:marTop w:val="0"/>
      <w:marBottom w:val="0"/>
      <w:divBdr>
        <w:top w:val="none" w:sz="0" w:space="0" w:color="auto"/>
        <w:left w:val="none" w:sz="0" w:space="0" w:color="auto"/>
        <w:bottom w:val="none" w:sz="0" w:space="0" w:color="auto"/>
        <w:right w:val="none" w:sz="0" w:space="0" w:color="auto"/>
      </w:divBdr>
    </w:div>
    <w:div w:id="1744179845">
      <w:marLeft w:val="640"/>
      <w:marRight w:val="0"/>
      <w:marTop w:val="0"/>
      <w:marBottom w:val="0"/>
      <w:divBdr>
        <w:top w:val="none" w:sz="0" w:space="0" w:color="auto"/>
        <w:left w:val="none" w:sz="0" w:space="0" w:color="auto"/>
        <w:bottom w:val="none" w:sz="0" w:space="0" w:color="auto"/>
        <w:right w:val="none" w:sz="0" w:space="0" w:color="auto"/>
      </w:divBdr>
    </w:div>
    <w:div w:id="1744180913">
      <w:marLeft w:val="640"/>
      <w:marRight w:val="0"/>
      <w:marTop w:val="0"/>
      <w:marBottom w:val="0"/>
      <w:divBdr>
        <w:top w:val="none" w:sz="0" w:space="0" w:color="auto"/>
        <w:left w:val="none" w:sz="0" w:space="0" w:color="auto"/>
        <w:bottom w:val="none" w:sz="0" w:space="0" w:color="auto"/>
        <w:right w:val="none" w:sz="0" w:space="0" w:color="auto"/>
      </w:divBdr>
    </w:div>
    <w:div w:id="1744182337">
      <w:marLeft w:val="640"/>
      <w:marRight w:val="0"/>
      <w:marTop w:val="0"/>
      <w:marBottom w:val="0"/>
      <w:divBdr>
        <w:top w:val="none" w:sz="0" w:space="0" w:color="auto"/>
        <w:left w:val="none" w:sz="0" w:space="0" w:color="auto"/>
        <w:bottom w:val="none" w:sz="0" w:space="0" w:color="auto"/>
        <w:right w:val="none" w:sz="0" w:space="0" w:color="auto"/>
      </w:divBdr>
    </w:div>
    <w:div w:id="1744254073">
      <w:marLeft w:val="640"/>
      <w:marRight w:val="0"/>
      <w:marTop w:val="0"/>
      <w:marBottom w:val="0"/>
      <w:divBdr>
        <w:top w:val="none" w:sz="0" w:space="0" w:color="auto"/>
        <w:left w:val="none" w:sz="0" w:space="0" w:color="auto"/>
        <w:bottom w:val="none" w:sz="0" w:space="0" w:color="auto"/>
        <w:right w:val="none" w:sz="0" w:space="0" w:color="auto"/>
      </w:divBdr>
    </w:div>
    <w:div w:id="1744258732">
      <w:marLeft w:val="640"/>
      <w:marRight w:val="0"/>
      <w:marTop w:val="0"/>
      <w:marBottom w:val="0"/>
      <w:divBdr>
        <w:top w:val="none" w:sz="0" w:space="0" w:color="auto"/>
        <w:left w:val="none" w:sz="0" w:space="0" w:color="auto"/>
        <w:bottom w:val="none" w:sz="0" w:space="0" w:color="auto"/>
        <w:right w:val="none" w:sz="0" w:space="0" w:color="auto"/>
      </w:divBdr>
    </w:div>
    <w:div w:id="1744259437">
      <w:marLeft w:val="640"/>
      <w:marRight w:val="0"/>
      <w:marTop w:val="0"/>
      <w:marBottom w:val="0"/>
      <w:divBdr>
        <w:top w:val="none" w:sz="0" w:space="0" w:color="auto"/>
        <w:left w:val="none" w:sz="0" w:space="0" w:color="auto"/>
        <w:bottom w:val="none" w:sz="0" w:space="0" w:color="auto"/>
        <w:right w:val="none" w:sz="0" w:space="0" w:color="auto"/>
      </w:divBdr>
    </w:div>
    <w:div w:id="1744333016">
      <w:marLeft w:val="640"/>
      <w:marRight w:val="0"/>
      <w:marTop w:val="0"/>
      <w:marBottom w:val="0"/>
      <w:divBdr>
        <w:top w:val="none" w:sz="0" w:space="0" w:color="auto"/>
        <w:left w:val="none" w:sz="0" w:space="0" w:color="auto"/>
        <w:bottom w:val="none" w:sz="0" w:space="0" w:color="auto"/>
        <w:right w:val="none" w:sz="0" w:space="0" w:color="auto"/>
      </w:divBdr>
    </w:div>
    <w:div w:id="1744334943">
      <w:marLeft w:val="640"/>
      <w:marRight w:val="0"/>
      <w:marTop w:val="0"/>
      <w:marBottom w:val="0"/>
      <w:divBdr>
        <w:top w:val="none" w:sz="0" w:space="0" w:color="auto"/>
        <w:left w:val="none" w:sz="0" w:space="0" w:color="auto"/>
        <w:bottom w:val="none" w:sz="0" w:space="0" w:color="auto"/>
        <w:right w:val="none" w:sz="0" w:space="0" w:color="auto"/>
      </w:divBdr>
    </w:div>
    <w:div w:id="1744372046">
      <w:marLeft w:val="640"/>
      <w:marRight w:val="0"/>
      <w:marTop w:val="0"/>
      <w:marBottom w:val="0"/>
      <w:divBdr>
        <w:top w:val="none" w:sz="0" w:space="0" w:color="auto"/>
        <w:left w:val="none" w:sz="0" w:space="0" w:color="auto"/>
        <w:bottom w:val="none" w:sz="0" w:space="0" w:color="auto"/>
        <w:right w:val="none" w:sz="0" w:space="0" w:color="auto"/>
      </w:divBdr>
    </w:div>
    <w:div w:id="1744372659">
      <w:marLeft w:val="640"/>
      <w:marRight w:val="0"/>
      <w:marTop w:val="0"/>
      <w:marBottom w:val="0"/>
      <w:divBdr>
        <w:top w:val="none" w:sz="0" w:space="0" w:color="auto"/>
        <w:left w:val="none" w:sz="0" w:space="0" w:color="auto"/>
        <w:bottom w:val="none" w:sz="0" w:space="0" w:color="auto"/>
        <w:right w:val="none" w:sz="0" w:space="0" w:color="auto"/>
      </w:divBdr>
    </w:div>
    <w:div w:id="1744376852">
      <w:marLeft w:val="640"/>
      <w:marRight w:val="0"/>
      <w:marTop w:val="0"/>
      <w:marBottom w:val="0"/>
      <w:divBdr>
        <w:top w:val="none" w:sz="0" w:space="0" w:color="auto"/>
        <w:left w:val="none" w:sz="0" w:space="0" w:color="auto"/>
        <w:bottom w:val="none" w:sz="0" w:space="0" w:color="auto"/>
        <w:right w:val="none" w:sz="0" w:space="0" w:color="auto"/>
      </w:divBdr>
    </w:div>
    <w:div w:id="1744402881">
      <w:marLeft w:val="0"/>
      <w:marRight w:val="0"/>
      <w:marTop w:val="0"/>
      <w:marBottom w:val="0"/>
      <w:divBdr>
        <w:top w:val="none" w:sz="0" w:space="0" w:color="auto"/>
        <w:left w:val="none" w:sz="0" w:space="0" w:color="auto"/>
        <w:bottom w:val="none" w:sz="0" w:space="0" w:color="auto"/>
        <w:right w:val="none" w:sz="0" w:space="0" w:color="auto"/>
      </w:divBdr>
    </w:div>
    <w:div w:id="1744403518">
      <w:marLeft w:val="640"/>
      <w:marRight w:val="0"/>
      <w:marTop w:val="0"/>
      <w:marBottom w:val="0"/>
      <w:divBdr>
        <w:top w:val="none" w:sz="0" w:space="0" w:color="auto"/>
        <w:left w:val="none" w:sz="0" w:space="0" w:color="auto"/>
        <w:bottom w:val="none" w:sz="0" w:space="0" w:color="auto"/>
        <w:right w:val="none" w:sz="0" w:space="0" w:color="auto"/>
      </w:divBdr>
    </w:div>
    <w:div w:id="1744449105">
      <w:marLeft w:val="640"/>
      <w:marRight w:val="0"/>
      <w:marTop w:val="0"/>
      <w:marBottom w:val="0"/>
      <w:divBdr>
        <w:top w:val="none" w:sz="0" w:space="0" w:color="auto"/>
        <w:left w:val="none" w:sz="0" w:space="0" w:color="auto"/>
        <w:bottom w:val="none" w:sz="0" w:space="0" w:color="auto"/>
        <w:right w:val="none" w:sz="0" w:space="0" w:color="auto"/>
      </w:divBdr>
    </w:div>
    <w:div w:id="1744450317">
      <w:marLeft w:val="640"/>
      <w:marRight w:val="0"/>
      <w:marTop w:val="0"/>
      <w:marBottom w:val="0"/>
      <w:divBdr>
        <w:top w:val="none" w:sz="0" w:space="0" w:color="auto"/>
        <w:left w:val="none" w:sz="0" w:space="0" w:color="auto"/>
        <w:bottom w:val="none" w:sz="0" w:space="0" w:color="auto"/>
        <w:right w:val="none" w:sz="0" w:space="0" w:color="auto"/>
      </w:divBdr>
    </w:div>
    <w:div w:id="1744451053">
      <w:marLeft w:val="640"/>
      <w:marRight w:val="0"/>
      <w:marTop w:val="0"/>
      <w:marBottom w:val="0"/>
      <w:divBdr>
        <w:top w:val="none" w:sz="0" w:space="0" w:color="auto"/>
        <w:left w:val="none" w:sz="0" w:space="0" w:color="auto"/>
        <w:bottom w:val="none" w:sz="0" w:space="0" w:color="auto"/>
        <w:right w:val="none" w:sz="0" w:space="0" w:color="auto"/>
      </w:divBdr>
    </w:div>
    <w:div w:id="1744452680">
      <w:marLeft w:val="640"/>
      <w:marRight w:val="0"/>
      <w:marTop w:val="0"/>
      <w:marBottom w:val="0"/>
      <w:divBdr>
        <w:top w:val="none" w:sz="0" w:space="0" w:color="auto"/>
        <w:left w:val="none" w:sz="0" w:space="0" w:color="auto"/>
        <w:bottom w:val="none" w:sz="0" w:space="0" w:color="auto"/>
        <w:right w:val="none" w:sz="0" w:space="0" w:color="auto"/>
      </w:divBdr>
    </w:div>
    <w:div w:id="1744524575">
      <w:marLeft w:val="640"/>
      <w:marRight w:val="0"/>
      <w:marTop w:val="0"/>
      <w:marBottom w:val="0"/>
      <w:divBdr>
        <w:top w:val="none" w:sz="0" w:space="0" w:color="auto"/>
        <w:left w:val="none" w:sz="0" w:space="0" w:color="auto"/>
        <w:bottom w:val="none" w:sz="0" w:space="0" w:color="auto"/>
        <w:right w:val="none" w:sz="0" w:space="0" w:color="auto"/>
      </w:divBdr>
    </w:div>
    <w:div w:id="1744569943">
      <w:marLeft w:val="640"/>
      <w:marRight w:val="0"/>
      <w:marTop w:val="0"/>
      <w:marBottom w:val="0"/>
      <w:divBdr>
        <w:top w:val="none" w:sz="0" w:space="0" w:color="auto"/>
        <w:left w:val="none" w:sz="0" w:space="0" w:color="auto"/>
        <w:bottom w:val="none" w:sz="0" w:space="0" w:color="auto"/>
        <w:right w:val="none" w:sz="0" w:space="0" w:color="auto"/>
      </w:divBdr>
    </w:div>
    <w:div w:id="1744639518">
      <w:marLeft w:val="640"/>
      <w:marRight w:val="0"/>
      <w:marTop w:val="0"/>
      <w:marBottom w:val="0"/>
      <w:divBdr>
        <w:top w:val="none" w:sz="0" w:space="0" w:color="auto"/>
        <w:left w:val="none" w:sz="0" w:space="0" w:color="auto"/>
        <w:bottom w:val="none" w:sz="0" w:space="0" w:color="auto"/>
        <w:right w:val="none" w:sz="0" w:space="0" w:color="auto"/>
      </w:divBdr>
    </w:div>
    <w:div w:id="1744643264">
      <w:marLeft w:val="640"/>
      <w:marRight w:val="0"/>
      <w:marTop w:val="0"/>
      <w:marBottom w:val="0"/>
      <w:divBdr>
        <w:top w:val="none" w:sz="0" w:space="0" w:color="auto"/>
        <w:left w:val="none" w:sz="0" w:space="0" w:color="auto"/>
        <w:bottom w:val="none" w:sz="0" w:space="0" w:color="auto"/>
        <w:right w:val="none" w:sz="0" w:space="0" w:color="auto"/>
      </w:divBdr>
    </w:div>
    <w:div w:id="1744644527">
      <w:marLeft w:val="640"/>
      <w:marRight w:val="0"/>
      <w:marTop w:val="0"/>
      <w:marBottom w:val="0"/>
      <w:divBdr>
        <w:top w:val="none" w:sz="0" w:space="0" w:color="auto"/>
        <w:left w:val="none" w:sz="0" w:space="0" w:color="auto"/>
        <w:bottom w:val="none" w:sz="0" w:space="0" w:color="auto"/>
        <w:right w:val="none" w:sz="0" w:space="0" w:color="auto"/>
      </w:divBdr>
    </w:div>
    <w:div w:id="1744790056">
      <w:marLeft w:val="640"/>
      <w:marRight w:val="0"/>
      <w:marTop w:val="0"/>
      <w:marBottom w:val="0"/>
      <w:divBdr>
        <w:top w:val="none" w:sz="0" w:space="0" w:color="auto"/>
        <w:left w:val="none" w:sz="0" w:space="0" w:color="auto"/>
        <w:bottom w:val="none" w:sz="0" w:space="0" w:color="auto"/>
        <w:right w:val="none" w:sz="0" w:space="0" w:color="auto"/>
      </w:divBdr>
    </w:div>
    <w:div w:id="1744792832">
      <w:marLeft w:val="640"/>
      <w:marRight w:val="0"/>
      <w:marTop w:val="0"/>
      <w:marBottom w:val="0"/>
      <w:divBdr>
        <w:top w:val="none" w:sz="0" w:space="0" w:color="auto"/>
        <w:left w:val="none" w:sz="0" w:space="0" w:color="auto"/>
        <w:bottom w:val="none" w:sz="0" w:space="0" w:color="auto"/>
        <w:right w:val="none" w:sz="0" w:space="0" w:color="auto"/>
      </w:divBdr>
    </w:div>
    <w:div w:id="1744840464">
      <w:marLeft w:val="640"/>
      <w:marRight w:val="0"/>
      <w:marTop w:val="0"/>
      <w:marBottom w:val="0"/>
      <w:divBdr>
        <w:top w:val="none" w:sz="0" w:space="0" w:color="auto"/>
        <w:left w:val="none" w:sz="0" w:space="0" w:color="auto"/>
        <w:bottom w:val="none" w:sz="0" w:space="0" w:color="auto"/>
        <w:right w:val="none" w:sz="0" w:space="0" w:color="auto"/>
      </w:divBdr>
    </w:div>
    <w:div w:id="1744907440">
      <w:marLeft w:val="640"/>
      <w:marRight w:val="0"/>
      <w:marTop w:val="0"/>
      <w:marBottom w:val="0"/>
      <w:divBdr>
        <w:top w:val="none" w:sz="0" w:space="0" w:color="auto"/>
        <w:left w:val="none" w:sz="0" w:space="0" w:color="auto"/>
        <w:bottom w:val="none" w:sz="0" w:space="0" w:color="auto"/>
        <w:right w:val="none" w:sz="0" w:space="0" w:color="auto"/>
      </w:divBdr>
    </w:div>
    <w:div w:id="1744909353">
      <w:marLeft w:val="640"/>
      <w:marRight w:val="0"/>
      <w:marTop w:val="0"/>
      <w:marBottom w:val="0"/>
      <w:divBdr>
        <w:top w:val="none" w:sz="0" w:space="0" w:color="auto"/>
        <w:left w:val="none" w:sz="0" w:space="0" w:color="auto"/>
        <w:bottom w:val="none" w:sz="0" w:space="0" w:color="auto"/>
        <w:right w:val="none" w:sz="0" w:space="0" w:color="auto"/>
      </w:divBdr>
    </w:div>
    <w:div w:id="1744983862">
      <w:marLeft w:val="640"/>
      <w:marRight w:val="0"/>
      <w:marTop w:val="0"/>
      <w:marBottom w:val="0"/>
      <w:divBdr>
        <w:top w:val="none" w:sz="0" w:space="0" w:color="auto"/>
        <w:left w:val="none" w:sz="0" w:space="0" w:color="auto"/>
        <w:bottom w:val="none" w:sz="0" w:space="0" w:color="auto"/>
        <w:right w:val="none" w:sz="0" w:space="0" w:color="auto"/>
      </w:divBdr>
    </w:div>
    <w:div w:id="1744983912">
      <w:marLeft w:val="640"/>
      <w:marRight w:val="0"/>
      <w:marTop w:val="0"/>
      <w:marBottom w:val="0"/>
      <w:divBdr>
        <w:top w:val="none" w:sz="0" w:space="0" w:color="auto"/>
        <w:left w:val="none" w:sz="0" w:space="0" w:color="auto"/>
        <w:bottom w:val="none" w:sz="0" w:space="0" w:color="auto"/>
        <w:right w:val="none" w:sz="0" w:space="0" w:color="auto"/>
      </w:divBdr>
    </w:div>
    <w:div w:id="1744986256">
      <w:marLeft w:val="640"/>
      <w:marRight w:val="0"/>
      <w:marTop w:val="0"/>
      <w:marBottom w:val="0"/>
      <w:divBdr>
        <w:top w:val="none" w:sz="0" w:space="0" w:color="auto"/>
        <w:left w:val="none" w:sz="0" w:space="0" w:color="auto"/>
        <w:bottom w:val="none" w:sz="0" w:space="0" w:color="auto"/>
        <w:right w:val="none" w:sz="0" w:space="0" w:color="auto"/>
      </w:divBdr>
    </w:div>
    <w:div w:id="1744990952">
      <w:marLeft w:val="640"/>
      <w:marRight w:val="0"/>
      <w:marTop w:val="0"/>
      <w:marBottom w:val="0"/>
      <w:divBdr>
        <w:top w:val="none" w:sz="0" w:space="0" w:color="auto"/>
        <w:left w:val="none" w:sz="0" w:space="0" w:color="auto"/>
        <w:bottom w:val="none" w:sz="0" w:space="0" w:color="auto"/>
        <w:right w:val="none" w:sz="0" w:space="0" w:color="auto"/>
      </w:divBdr>
    </w:div>
    <w:div w:id="1745030824">
      <w:marLeft w:val="640"/>
      <w:marRight w:val="0"/>
      <w:marTop w:val="0"/>
      <w:marBottom w:val="0"/>
      <w:divBdr>
        <w:top w:val="none" w:sz="0" w:space="0" w:color="auto"/>
        <w:left w:val="none" w:sz="0" w:space="0" w:color="auto"/>
        <w:bottom w:val="none" w:sz="0" w:space="0" w:color="auto"/>
        <w:right w:val="none" w:sz="0" w:space="0" w:color="auto"/>
      </w:divBdr>
    </w:div>
    <w:div w:id="1745032792">
      <w:marLeft w:val="640"/>
      <w:marRight w:val="0"/>
      <w:marTop w:val="0"/>
      <w:marBottom w:val="0"/>
      <w:divBdr>
        <w:top w:val="none" w:sz="0" w:space="0" w:color="auto"/>
        <w:left w:val="none" w:sz="0" w:space="0" w:color="auto"/>
        <w:bottom w:val="none" w:sz="0" w:space="0" w:color="auto"/>
        <w:right w:val="none" w:sz="0" w:space="0" w:color="auto"/>
      </w:divBdr>
    </w:div>
    <w:div w:id="1745226065">
      <w:marLeft w:val="640"/>
      <w:marRight w:val="0"/>
      <w:marTop w:val="0"/>
      <w:marBottom w:val="0"/>
      <w:divBdr>
        <w:top w:val="none" w:sz="0" w:space="0" w:color="auto"/>
        <w:left w:val="none" w:sz="0" w:space="0" w:color="auto"/>
        <w:bottom w:val="none" w:sz="0" w:space="0" w:color="auto"/>
        <w:right w:val="none" w:sz="0" w:space="0" w:color="auto"/>
      </w:divBdr>
    </w:div>
    <w:div w:id="1745226725">
      <w:marLeft w:val="640"/>
      <w:marRight w:val="0"/>
      <w:marTop w:val="0"/>
      <w:marBottom w:val="0"/>
      <w:divBdr>
        <w:top w:val="none" w:sz="0" w:space="0" w:color="auto"/>
        <w:left w:val="none" w:sz="0" w:space="0" w:color="auto"/>
        <w:bottom w:val="none" w:sz="0" w:space="0" w:color="auto"/>
        <w:right w:val="none" w:sz="0" w:space="0" w:color="auto"/>
      </w:divBdr>
    </w:div>
    <w:div w:id="1745252607">
      <w:marLeft w:val="640"/>
      <w:marRight w:val="0"/>
      <w:marTop w:val="0"/>
      <w:marBottom w:val="0"/>
      <w:divBdr>
        <w:top w:val="none" w:sz="0" w:space="0" w:color="auto"/>
        <w:left w:val="none" w:sz="0" w:space="0" w:color="auto"/>
        <w:bottom w:val="none" w:sz="0" w:space="0" w:color="auto"/>
        <w:right w:val="none" w:sz="0" w:space="0" w:color="auto"/>
      </w:divBdr>
    </w:div>
    <w:div w:id="1745255853">
      <w:marLeft w:val="640"/>
      <w:marRight w:val="0"/>
      <w:marTop w:val="0"/>
      <w:marBottom w:val="0"/>
      <w:divBdr>
        <w:top w:val="none" w:sz="0" w:space="0" w:color="auto"/>
        <w:left w:val="none" w:sz="0" w:space="0" w:color="auto"/>
        <w:bottom w:val="none" w:sz="0" w:space="0" w:color="auto"/>
        <w:right w:val="none" w:sz="0" w:space="0" w:color="auto"/>
      </w:divBdr>
    </w:div>
    <w:div w:id="1745256260">
      <w:marLeft w:val="640"/>
      <w:marRight w:val="0"/>
      <w:marTop w:val="0"/>
      <w:marBottom w:val="0"/>
      <w:divBdr>
        <w:top w:val="none" w:sz="0" w:space="0" w:color="auto"/>
        <w:left w:val="none" w:sz="0" w:space="0" w:color="auto"/>
        <w:bottom w:val="none" w:sz="0" w:space="0" w:color="auto"/>
        <w:right w:val="none" w:sz="0" w:space="0" w:color="auto"/>
      </w:divBdr>
    </w:div>
    <w:div w:id="1745294652">
      <w:marLeft w:val="640"/>
      <w:marRight w:val="0"/>
      <w:marTop w:val="0"/>
      <w:marBottom w:val="0"/>
      <w:divBdr>
        <w:top w:val="none" w:sz="0" w:space="0" w:color="auto"/>
        <w:left w:val="none" w:sz="0" w:space="0" w:color="auto"/>
        <w:bottom w:val="none" w:sz="0" w:space="0" w:color="auto"/>
        <w:right w:val="none" w:sz="0" w:space="0" w:color="auto"/>
      </w:divBdr>
    </w:div>
    <w:div w:id="1745299922">
      <w:marLeft w:val="640"/>
      <w:marRight w:val="0"/>
      <w:marTop w:val="0"/>
      <w:marBottom w:val="0"/>
      <w:divBdr>
        <w:top w:val="none" w:sz="0" w:space="0" w:color="auto"/>
        <w:left w:val="none" w:sz="0" w:space="0" w:color="auto"/>
        <w:bottom w:val="none" w:sz="0" w:space="0" w:color="auto"/>
        <w:right w:val="none" w:sz="0" w:space="0" w:color="auto"/>
      </w:divBdr>
    </w:div>
    <w:div w:id="1745377243">
      <w:marLeft w:val="640"/>
      <w:marRight w:val="0"/>
      <w:marTop w:val="0"/>
      <w:marBottom w:val="0"/>
      <w:divBdr>
        <w:top w:val="none" w:sz="0" w:space="0" w:color="auto"/>
        <w:left w:val="none" w:sz="0" w:space="0" w:color="auto"/>
        <w:bottom w:val="none" w:sz="0" w:space="0" w:color="auto"/>
        <w:right w:val="none" w:sz="0" w:space="0" w:color="auto"/>
      </w:divBdr>
    </w:div>
    <w:div w:id="1745443729">
      <w:marLeft w:val="640"/>
      <w:marRight w:val="0"/>
      <w:marTop w:val="0"/>
      <w:marBottom w:val="0"/>
      <w:divBdr>
        <w:top w:val="none" w:sz="0" w:space="0" w:color="auto"/>
        <w:left w:val="none" w:sz="0" w:space="0" w:color="auto"/>
        <w:bottom w:val="none" w:sz="0" w:space="0" w:color="auto"/>
        <w:right w:val="none" w:sz="0" w:space="0" w:color="auto"/>
      </w:divBdr>
    </w:div>
    <w:div w:id="1745443833">
      <w:marLeft w:val="640"/>
      <w:marRight w:val="0"/>
      <w:marTop w:val="0"/>
      <w:marBottom w:val="0"/>
      <w:divBdr>
        <w:top w:val="none" w:sz="0" w:space="0" w:color="auto"/>
        <w:left w:val="none" w:sz="0" w:space="0" w:color="auto"/>
        <w:bottom w:val="none" w:sz="0" w:space="0" w:color="auto"/>
        <w:right w:val="none" w:sz="0" w:space="0" w:color="auto"/>
      </w:divBdr>
    </w:div>
    <w:div w:id="1745486567">
      <w:marLeft w:val="640"/>
      <w:marRight w:val="0"/>
      <w:marTop w:val="0"/>
      <w:marBottom w:val="0"/>
      <w:divBdr>
        <w:top w:val="none" w:sz="0" w:space="0" w:color="auto"/>
        <w:left w:val="none" w:sz="0" w:space="0" w:color="auto"/>
        <w:bottom w:val="none" w:sz="0" w:space="0" w:color="auto"/>
        <w:right w:val="none" w:sz="0" w:space="0" w:color="auto"/>
      </w:divBdr>
    </w:div>
    <w:div w:id="1745487928">
      <w:marLeft w:val="640"/>
      <w:marRight w:val="0"/>
      <w:marTop w:val="0"/>
      <w:marBottom w:val="0"/>
      <w:divBdr>
        <w:top w:val="none" w:sz="0" w:space="0" w:color="auto"/>
        <w:left w:val="none" w:sz="0" w:space="0" w:color="auto"/>
        <w:bottom w:val="none" w:sz="0" w:space="0" w:color="auto"/>
        <w:right w:val="none" w:sz="0" w:space="0" w:color="auto"/>
      </w:divBdr>
    </w:div>
    <w:div w:id="1745489688">
      <w:marLeft w:val="640"/>
      <w:marRight w:val="0"/>
      <w:marTop w:val="0"/>
      <w:marBottom w:val="0"/>
      <w:divBdr>
        <w:top w:val="none" w:sz="0" w:space="0" w:color="auto"/>
        <w:left w:val="none" w:sz="0" w:space="0" w:color="auto"/>
        <w:bottom w:val="none" w:sz="0" w:space="0" w:color="auto"/>
        <w:right w:val="none" w:sz="0" w:space="0" w:color="auto"/>
      </w:divBdr>
    </w:div>
    <w:div w:id="1745490160">
      <w:marLeft w:val="640"/>
      <w:marRight w:val="0"/>
      <w:marTop w:val="0"/>
      <w:marBottom w:val="0"/>
      <w:divBdr>
        <w:top w:val="none" w:sz="0" w:space="0" w:color="auto"/>
        <w:left w:val="none" w:sz="0" w:space="0" w:color="auto"/>
        <w:bottom w:val="none" w:sz="0" w:space="0" w:color="auto"/>
        <w:right w:val="none" w:sz="0" w:space="0" w:color="auto"/>
      </w:divBdr>
    </w:div>
    <w:div w:id="1745642866">
      <w:marLeft w:val="640"/>
      <w:marRight w:val="0"/>
      <w:marTop w:val="0"/>
      <w:marBottom w:val="0"/>
      <w:divBdr>
        <w:top w:val="none" w:sz="0" w:space="0" w:color="auto"/>
        <w:left w:val="none" w:sz="0" w:space="0" w:color="auto"/>
        <w:bottom w:val="none" w:sz="0" w:space="0" w:color="auto"/>
        <w:right w:val="none" w:sz="0" w:space="0" w:color="auto"/>
      </w:divBdr>
    </w:div>
    <w:div w:id="1745761028">
      <w:marLeft w:val="640"/>
      <w:marRight w:val="0"/>
      <w:marTop w:val="0"/>
      <w:marBottom w:val="0"/>
      <w:divBdr>
        <w:top w:val="none" w:sz="0" w:space="0" w:color="auto"/>
        <w:left w:val="none" w:sz="0" w:space="0" w:color="auto"/>
        <w:bottom w:val="none" w:sz="0" w:space="0" w:color="auto"/>
        <w:right w:val="none" w:sz="0" w:space="0" w:color="auto"/>
      </w:divBdr>
    </w:div>
    <w:div w:id="1745832486">
      <w:marLeft w:val="640"/>
      <w:marRight w:val="0"/>
      <w:marTop w:val="0"/>
      <w:marBottom w:val="0"/>
      <w:divBdr>
        <w:top w:val="none" w:sz="0" w:space="0" w:color="auto"/>
        <w:left w:val="none" w:sz="0" w:space="0" w:color="auto"/>
        <w:bottom w:val="none" w:sz="0" w:space="0" w:color="auto"/>
        <w:right w:val="none" w:sz="0" w:space="0" w:color="auto"/>
      </w:divBdr>
    </w:div>
    <w:div w:id="1746100891">
      <w:marLeft w:val="640"/>
      <w:marRight w:val="0"/>
      <w:marTop w:val="0"/>
      <w:marBottom w:val="0"/>
      <w:divBdr>
        <w:top w:val="none" w:sz="0" w:space="0" w:color="auto"/>
        <w:left w:val="none" w:sz="0" w:space="0" w:color="auto"/>
        <w:bottom w:val="none" w:sz="0" w:space="0" w:color="auto"/>
        <w:right w:val="none" w:sz="0" w:space="0" w:color="auto"/>
      </w:divBdr>
    </w:div>
    <w:div w:id="1746101920">
      <w:marLeft w:val="640"/>
      <w:marRight w:val="0"/>
      <w:marTop w:val="0"/>
      <w:marBottom w:val="0"/>
      <w:divBdr>
        <w:top w:val="none" w:sz="0" w:space="0" w:color="auto"/>
        <w:left w:val="none" w:sz="0" w:space="0" w:color="auto"/>
        <w:bottom w:val="none" w:sz="0" w:space="0" w:color="auto"/>
        <w:right w:val="none" w:sz="0" w:space="0" w:color="auto"/>
      </w:divBdr>
    </w:div>
    <w:div w:id="1746104424">
      <w:marLeft w:val="640"/>
      <w:marRight w:val="0"/>
      <w:marTop w:val="0"/>
      <w:marBottom w:val="0"/>
      <w:divBdr>
        <w:top w:val="none" w:sz="0" w:space="0" w:color="auto"/>
        <w:left w:val="none" w:sz="0" w:space="0" w:color="auto"/>
        <w:bottom w:val="none" w:sz="0" w:space="0" w:color="auto"/>
        <w:right w:val="none" w:sz="0" w:space="0" w:color="auto"/>
      </w:divBdr>
    </w:div>
    <w:div w:id="1746108255">
      <w:marLeft w:val="640"/>
      <w:marRight w:val="0"/>
      <w:marTop w:val="0"/>
      <w:marBottom w:val="0"/>
      <w:divBdr>
        <w:top w:val="none" w:sz="0" w:space="0" w:color="auto"/>
        <w:left w:val="none" w:sz="0" w:space="0" w:color="auto"/>
        <w:bottom w:val="none" w:sz="0" w:space="0" w:color="auto"/>
        <w:right w:val="none" w:sz="0" w:space="0" w:color="auto"/>
      </w:divBdr>
    </w:div>
    <w:div w:id="1746148976">
      <w:marLeft w:val="640"/>
      <w:marRight w:val="0"/>
      <w:marTop w:val="0"/>
      <w:marBottom w:val="0"/>
      <w:divBdr>
        <w:top w:val="none" w:sz="0" w:space="0" w:color="auto"/>
        <w:left w:val="none" w:sz="0" w:space="0" w:color="auto"/>
        <w:bottom w:val="none" w:sz="0" w:space="0" w:color="auto"/>
        <w:right w:val="none" w:sz="0" w:space="0" w:color="auto"/>
      </w:divBdr>
    </w:div>
    <w:div w:id="1746296694">
      <w:marLeft w:val="640"/>
      <w:marRight w:val="0"/>
      <w:marTop w:val="0"/>
      <w:marBottom w:val="0"/>
      <w:divBdr>
        <w:top w:val="none" w:sz="0" w:space="0" w:color="auto"/>
        <w:left w:val="none" w:sz="0" w:space="0" w:color="auto"/>
        <w:bottom w:val="none" w:sz="0" w:space="0" w:color="auto"/>
        <w:right w:val="none" w:sz="0" w:space="0" w:color="auto"/>
      </w:divBdr>
    </w:div>
    <w:div w:id="1746296706">
      <w:marLeft w:val="640"/>
      <w:marRight w:val="0"/>
      <w:marTop w:val="0"/>
      <w:marBottom w:val="0"/>
      <w:divBdr>
        <w:top w:val="none" w:sz="0" w:space="0" w:color="auto"/>
        <w:left w:val="none" w:sz="0" w:space="0" w:color="auto"/>
        <w:bottom w:val="none" w:sz="0" w:space="0" w:color="auto"/>
        <w:right w:val="none" w:sz="0" w:space="0" w:color="auto"/>
      </w:divBdr>
    </w:div>
    <w:div w:id="1746337990">
      <w:marLeft w:val="640"/>
      <w:marRight w:val="0"/>
      <w:marTop w:val="0"/>
      <w:marBottom w:val="0"/>
      <w:divBdr>
        <w:top w:val="none" w:sz="0" w:space="0" w:color="auto"/>
        <w:left w:val="none" w:sz="0" w:space="0" w:color="auto"/>
        <w:bottom w:val="none" w:sz="0" w:space="0" w:color="auto"/>
        <w:right w:val="none" w:sz="0" w:space="0" w:color="auto"/>
      </w:divBdr>
    </w:div>
    <w:div w:id="1746415296">
      <w:marLeft w:val="640"/>
      <w:marRight w:val="0"/>
      <w:marTop w:val="0"/>
      <w:marBottom w:val="0"/>
      <w:divBdr>
        <w:top w:val="none" w:sz="0" w:space="0" w:color="auto"/>
        <w:left w:val="none" w:sz="0" w:space="0" w:color="auto"/>
        <w:bottom w:val="none" w:sz="0" w:space="0" w:color="auto"/>
        <w:right w:val="none" w:sz="0" w:space="0" w:color="auto"/>
      </w:divBdr>
    </w:div>
    <w:div w:id="1746415863">
      <w:marLeft w:val="640"/>
      <w:marRight w:val="0"/>
      <w:marTop w:val="0"/>
      <w:marBottom w:val="0"/>
      <w:divBdr>
        <w:top w:val="none" w:sz="0" w:space="0" w:color="auto"/>
        <w:left w:val="none" w:sz="0" w:space="0" w:color="auto"/>
        <w:bottom w:val="none" w:sz="0" w:space="0" w:color="auto"/>
        <w:right w:val="none" w:sz="0" w:space="0" w:color="auto"/>
      </w:divBdr>
    </w:div>
    <w:div w:id="1746565142">
      <w:marLeft w:val="640"/>
      <w:marRight w:val="0"/>
      <w:marTop w:val="0"/>
      <w:marBottom w:val="0"/>
      <w:divBdr>
        <w:top w:val="none" w:sz="0" w:space="0" w:color="auto"/>
        <w:left w:val="none" w:sz="0" w:space="0" w:color="auto"/>
        <w:bottom w:val="none" w:sz="0" w:space="0" w:color="auto"/>
        <w:right w:val="none" w:sz="0" w:space="0" w:color="auto"/>
      </w:divBdr>
    </w:div>
    <w:div w:id="1746610796">
      <w:marLeft w:val="640"/>
      <w:marRight w:val="0"/>
      <w:marTop w:val="0"/>
      <w:marBottom w:val="0"/>
      <w:divBdr>
        <w:top w:val="none" w:sz="0" w:space="0" w:color="auto"/>
        <w:left w:val="none" w:sz="0" w:space="0" w:color="auto"/>
        <w:bottom w:val="none" w:sz="0" w:space="0" w:color="auto"/>
        <w:right w:val="none" w:sz="0" w:space="0" w:color="auto"/>
      </w:divBdr>
    </w:div>
    <w:div w:id="1746611025">
      <w:marLeft w:val="640"/>
      <w:marRight w:val="0"/>
      <w:marTop w:val="0"/>
      <w:marBottom w:val="0"/>
      <w:divBdr>
        <w:top w:val="none" w:sz="0" w:space="0" w:color="auto"/>
        <w:left w:val="none" w:sz="0" w:space="0" w:color="auto"/>
        <w:bottom w:val="none" w:sz="0" w:space="0" w:color="auto"/>
        <w:right w:val="none" w:sz="0" w:space="0" w:color="auto"/>
      </w:divBdr>
    </w:div>
    <w:div w:id="1746611437">
      <w:marLeft w:val="640"/>
      <w:marRight w:val="0"/>
      <w:marTop w:val="0"/>
      <w:marBottom w:val="0"/>
      <w:divBdr>
        <w:top w:val="none" w:sz="0" w:space="0" w:color="auto"/>
        <w:left w:val="none" w:sz="0" w:space="0" w:color="auto"/>
        <w:bottom w:val="none" w:sz="0" w:space="0" w:color="auto"/>
        <w:right w:val="none" w:sz="0" w:space="0" w:color="auto"/>
      </w:divBdr>
    </w:div>
    <w:div w:id="1746680888">
      <w:marLeft w:val="640"/>
      <w:marRight w:val="0"/>
      <w:marTop w:val="0"/>
      <w:marBottom w:val="0"/>
      <w:divBdr>
        <w:top w:val="none" w:sz="0" w:space="0" w:color="auto"/>
        <w:left w:val="none" w:sz="0" w:space="0" w:color="auto"/>
        <w:bottom w:val="none" w:sz="0" w:space="0" w:color="auto"/>
        <w:right w:val="none" w:sz="0" w:space="0" w:color="auto"/>
      </w:divBdr>
    </w:div>
    <w:div w:id="1746759280">
      <w:marLeft w:val="640"/>
      <w:marRight w:val="0"/>
      <w:marTop w:val="0"/>
      <w:marBottom w:val="0"/>
      <w:divBdr>
        <w:top w:val="none" w:sz="0" w:space="0" w:color="auto"/>
        <w:left w:val="none" w:sz="0" w:space="0" w:color="auto"/>
        <w:bottom w:val="none" w:sz="0" w:space="0" w:color="auto"/>
        <w:right w:val="none" w:sz="0" w:space="0" w:color="auto"/>
      </w:divBdr>
    </w:div>
    <w:div w:id="1746760397">
      <w:marLeft w:val="640"/>
      <w:marRight w:val="0"/>
      <w:marTop w:val="0"/>
      <w:marBottom w:val="0"/>
      <w:divBdr>
        <w:top w:val="none" w:sz="0" w:space="0" w:color="auto"/>
        <w:left w:val="none" w:sz="0" w:space="0" w:color="auto"/>
        <w:bottom w:val="none" w:sz="0" w:space="0" w:color="auto"/>
        <w:right w:val="none" w:sz="0" w:space="0" w:color="auto"/>
      </w:divBdr>
    </w:div>
    <w:div w:id="1746761640">
      <w:marLeft w:val="640"/>
      <w:marRight w:val="0"/>
      <w:marTop w:val="0"/>
      <w:marBottom w:val="0"/>
      <w:divBdr>
        <w:top w:val="none" w:sz="0" w:space="0" w:color="auto"/>
        <w:left w:val="none" w:sz="0" w:space="0" w:color="auto"/>
        <w:bottom w:val="none" w:sz="0" w:space="0" w:color="auto"/>
        <w:right w:val="none" w:sz="0" w:space="0" w:color="auto"/>
      </w:divBdr>
    </w:div>
    <w:div w:id="1746801532">
      <w:marLeft w:val="640"/>
      <w:marRight w:val="0"/>
      <w:marTop w:val="0"/>
      <w:marBottom w:val="0"/>
      <w:divBdr>
        <w:top w:val="none" w:sz="0" w:space="0" w:color="auto"/>
        <w:left w:val="none" w:sz="0" w:space="0" w:color="auto"/>
        <w:bottom w:val="none" w:sz="0" w:space="0" w:color="auto"/>
        <w:right w:val="none" w:sz="0" w:space="0" w:color="auto"/>
      </w:divBdr>
    </w:div>
    <w:div w:id="1746803150">
      <w:marLeft w:val="640"/>
      <w:marRight w:val="0"/>
      <w:marTop w:val="0"/>
      <w:marBottom w:val="0"/>
      <w:divBdr>
        <w:top w:val="none" w:sz="0" w:space="0" w:color="auto"/>
        <w:left w:val="none" w:sz="0" w:space="0" w:color="auto"/>
        <w:bottom w:val="none" w:sz="0" w:space="0" w:color="auto"/>
        <w:right w:val="none" w:sz="0" w:space="0" w:color="auto"/>
      </w:divBdr>
    </w:div>
    <w:div w:id="1746951384">
      <w:marLeft w:val="640"/>
      <w:marRight w:val="0"/>
      <w:marTop w:val="0"/>
      <w:marBottom w:val="0"/>
      <w:divBdr>
        <w:top w:val="none" w:sz="0" w:space="0" w:color="auto"/>
        <w:left w:val="none" w:sz="0" w:space="0" w:color="auto"/>
        <w:bottom w:val="none" w:sz="0" w:space="0" w:color="auto"/>
        <w:right w:val="none" w:sz="0" w:space="0" w:color="auto"/>
      </w:divBdr>
    </w:div>
    <w:div w:id="1746957186">
      <w:marLeft w:val="640"/>
      <w:marRight w:val="0"/>
      <w:marTop w:val="0"/>
      <w:marBottom w:val="0"/>
      <w:divBdr>
        <w:top w:val="none" w:sz="0" w:space="0" w:color="auto"/>
        <w:left w:val="none" w:sz="0" w:space="0" w:color="auto"/>
        <w:bottom w:val="none" w:sz="0" w:space="0" w:color="auto"/>
        <w:right w:val="none" w:sz="0" w:space="0" w:color="auto"/>
      </w:divBdr>
    </w:div>
    <w:div w:id="1746995477">
      <w:marLeft w:val="640"/>
      <w:marRight w:val="0"/>
      <w:marTop w:val="0"/>
      <w:marBottom w:val="0"/>
      <w:divBdr>
        <w:top w:val="none" w:sz="0" w:space="0" w:color="auto"/>
        <w:left w:val="none" w:sz="0" w:space="0" w:color="auto"/>
        <w:bottom w:val="none" w:sz="0" w:space="0" w:color="auto"/>
        <w:right w:val="none" w:sz="0" w:space="0" w:color="auto"/>
      </w:divBdr>
    </w:div>
    <w:div w:id="1746998489">
      <w:marLeft w:val="640"/>
      <w:marRight w:val="0"/>
      <w:marTop w:val="0"/>
      <w:marBottom w:val="0"/>
      <w:divBdr>
        <w:top w:val="none" w:sz="0" w:space="0" w:color="auto"/>
        <w:left w:val="none" w:sz="0" w:space="0" w:color="auto"/>
        <w:bottom w:val="none" w:sz="0" w:space="0" w:color="auto"/>
        <w:right w:val="none" w:sz="0" w:space="0" w:color="auto"/>
      </w:divBdr>
    </w:div>
    <w:div w:id="1746999319">
      <w:marLeft w:val="640"/>
      <w:marRight w:val="0"/>
      <w:marTop w:val="0"/>
      <w:marBottom w:val="0"/>
      <w:divBdr>
        <w:top w:val="none" w:sz="0" w:space="0" w:color="auto"/>
        <w:left w:val="none" w:sz="0" w:space="0" w:color="auto"/>
        <w:bottom w:val="none" w:sz="0" w:space="0" w:color="auto"/>
        <w:right w:val="none" w:sz="0" w:space="0" w:color="auto"/>
      </w:divBdr>
    </w:div>
    <w:div w:id="1747066253">
      <w:marLeft w:val="640"/>
      <w:marRight w:val="0"/>
      <w:marTop w:val="0"/>
      <w:marBottom w:val="0"/>
      <w:divBdr>
        <w:top w:val="none" w:sz="0" w:space="0" w:color="auto"/>
        <w:left w:val="none" w:sz="0" w:space="0" w:color="auto"/>
        <w:bottom w:val="none" w:sz="0" w:space="0" w:color="auto"/>
        <w:right w:val="none" w:sz="0" w:space="0" w:color="auto"/>
      </w:divBdr>
    </w:div>
    <w:div w:id="1747072897">
      <w:marLeft w:val="640"/>
      <w:marRight w:val="0"/>
      <w:marTop w:val="0"/>
      <w:marBottom w:val="0"/>
      <w:divBdr>
        <w:top w:val="none" w:sz="0" w:space="0" w:color="auto"/>
        <w:left w:val="none" w:sz="0" w:space="0" w:color="auto"/>
        <w:bottom w:val="none" w:sz="0" w:space="0" w:color="auto"/>
        <w:right w:val="none" w:sz="0" w:space="0" w:color="auto"/>
      </w:divBdr>
    </w:div>
    <w:div w:id="1747218328">
      <w:marLeft w:val="640"/>
      <w:marRight w:val="0"/>
      <w:marTop w:val="0"/>
      <w:marBottom w:val="0"/>
      <w:divBdr>
        <w:top w:val="none" w:sz="0" w:space="0" w:color="auto"/>
        <w:left w:val="none" w:sz="0" w:space="0" w:color="auto"/>
        <w:bottom w:val="none" w:sz="0" w:space="0" w:color="auto"/>
        <w:right w:val="none" w:sz="0" w:space="0" w:color="auto"/>
      </w:divBdr>
    </w:div>
    <w:div w:id="1747264634">
      <w:marLeft w:val="640"/>
      <w:marRight w:val="0"/>
      <w:marTop w:val="0"/>
      <w:marBottom w:val="0"/>
      <w:divBdr>
        <w:top w:val="none" w:sz="0" w:space="0" w:color="auto"/>
        <w:left w:val="none" w:sz="0" w:space="0" w:color="auto"/>
        <w:bottom w:val="none" w:sz="0" w:space="0" w:color="auto"/>
        <w:right w:val="none" w:sz="0" w:space="0" w:color="auto"/>
      </w:divBdr>
    </w:div>
    <w:div w:id="1747334684">
      <w:marLeft w:val="640"/>
      <w:marRight w:val="0"/>
      <w:marTop w:val="0"/>
      <w:marBottom w:val="0"/>
      <w:divBdr>
        <w:top w:val="none" w:sz="0" w:space="0" w:color="auto"/>
        <w:left w:val="none" w:sz="0" w:space="0" w:color="auto"/>
        <w:bottom w:val="none" w:sz="0" w:space="0" w:color="auto"/>
        <w:right w:val="none" w:sz="0" w:space="0" w:color="auto"/>
      </w:divBdr>
    </w:div>
    <w:div w:id="1747336178">
      <w:marLeft w:val="640"/>
      <w:marRight w:val="0"/>
      <w:marTop w:val="0"/>
      <w:marBottom w:val="0"/>
      <w:divBdr>
        <w:top w:val="none" w:sz="0" w:space="0" w:color="auto"/>
        <w:left w:val="none" w:sz="0" w:space="0" w:color="auto"/>
        <w:bottom w:val="none" w:sz="0" w:space="0" w:color="auto"/>
        <w:right w:val="none" w:sz="0" w:space="0" w:color="auto"/>
      </w:divBdr>
    </w:div>
    <w:div w:id="1747412725">
      <w:marLeft w:val="640"/>
      <w:marRight w:val="0"/>
      <w:marTop w:val="0"/>
      <w:marBottom w:val="0"/>
      <w:divBdr>
        <w:top w:val="none" w:sz="0" w:space="0" w:color="auto"/>
        <w:left w:val="none" w:sz="0" w:space="0" w:color="auto"/>
        <w:bottom w:val="none" w:sz="0" w:space="0" w:color="auto"/>
        <w:right w:val="none" w:sz="0" w:space="0" w:color="auto"/>
      </w:divBdr>
    </w:div>
    <w:div w:id="1747416392">
      <w:marLeft w:val="640"/>
      <w:marRight w:val="0"/>
      <w:marTop w:val="0"/>
      <w:marBottom w:val="0"/>
      <w:divBdr>
        <w:top w:val="none" w:sz="0" w:space="0" w:color="auto"/>
        <w:left w:val="none" w:sz="0" w:space="0" w:color="auto"/>
        <w:bottom w:val="none" w:sz="0" w:space="0" w:color="auto"/>
        <w:right w:val="none" w:sz="0" w:space="0" w:color="auto"/>
      </w:divBdr>
    </w:div>
    <w:div w:id="1747417034">
      <w:marLeft w:val="640"/>
      <w:marRight w:val="0"/>
      <w:marTop w:val="0"/>
      <w:marBottom w:val="0"/>
      <w:divBdr>
        <w:top w:val="none" w:sz="0" w:space="0" w:color="auto"/>
        <w:left w:val="none" w:sz="0" w:space="0" w:color="auto"/>
        <w:bottom w:val="none" w:sz="0" w:space="0" w:color="auto"/>
        <w:right w:val="none" w:sz="0" w:space="0" w:color="auto"/>
      </w:divBdr>
    </w:div>
    <w:div w:id="1747417934">
      <w:marLeft w:val="640"/>
      <w:marRight w:val="0"/>
      <w:marTop w:val="0"/>
      <w:marBottom w:val="0"/>
      <w:divBdr>
        <w:top w:val="none" w:sz="0" w:space="0" w:color="auto"/>
        <w:left w:val="none" w:sz="0" w:space="0" w:color="auto"/>
        <w:bottom w:val="none" w:sz="0" w:space="0" w:color="auto"/>
        <w:right w:val="none" w:sz="0" w:space="0" w:color="auto"/>
      </w:divBdr>
    </w:div>
    <w:div w:id="1747454828">
      <w:marLeft w:val="640"/>
      <w:marRight w:val="0"/>
      <w:marTop w:val="0"/>
      <w:marBottom w:val="0"/>
      <w:divBdr>
        <w:top w:val="none" w:sz="0" w:space="0" w:color="auto"/>
        <w:left w:val="none" w:sz="0" w:space="0" w:color="auto"/>
        <w:bottom w:val="none" w:sz="0" w:space="0" w:color="auto"/>
        <w:right w:val="none" w:sz="0" w:space="0" w:color="auto"/>
      </w:divBdr>
    </w:div>
    <w:div w:id="1747456786">
      <w:marLeft w:val="640"/>
      <w:marRight w:val="0"/>
      <w:marTop w:val="0"/>
      <w:marBottom w:val="0"/>
      <w:divBdr>
        <w:top w:val="none" w:sz="0" w:space="0" w:color="auto"/>
        <w:left w:val="none" w:sz="0" w:space="0" w:color="auto"/>
        <w:bottom w:val="none" w:sz="0" w:space="0" w:color="auto"/>
        <w:right w:val="none" w:sz="0" w:space="0" w:color="auto"/>
      </w:divBdr>
    </w:div>
    <w:div w:id="1747458970">
      <w:marLeft w:val="640"/>
      <w:marRight w:val="0"/>
      <w:marTop w:val="0"/>
      <w:marBottom w:val="0"/>
      <w:divBdr>
        <w:top w:val="none" w:sz="0" w:space="0" w:color="auto"/>
        <w:left w:val="none" w:sz="0" w:space="0" w:color="auto"/>
        <w:bottom w:val="none" w:sz="0" w:space="0" w:color="auto"/>
        <w:right w:val="none" w:sz="0" w:space="0" w:color="auto"/>
      </w:divBdr>
    </w:div>
    <w:div w:id="1747533909">
      <w:marLeft w:val="640"/>
      <w:marRight w:val="0"/>
      <w:marTop w:val="0"/>
      <w:marBottom w:val="0"/>
      <w:divBdr>
        <w:top w:val="none" w:sz="0" w:space="0" w:color="auto"/>
        <w:left w:val="none" w:sz="0" w:space="0" w:color="auto"/>
        <w:bottom w:val="none" w:sz="0" w:space="0" w:color="auto"/>
        <w:right w:val="none" w:sz="0" w:space="0" w:color="auto"/>
      </w:divBdr>
    </w:div>
    <w:div w:id="1747610167">
      <w:marLeft w:val="640"/>
      <w:marRight w:val="0"/>
      <w:marTop w:val="0"/>
      <w:marBottom w:val="0"/>
      <w:divBdr>
        <w:top w:val="none" w:sz="0" w:space="0" w:color="auto"/>
        <w:left w:val="none" w:sz="0" w:space="0" w:color="auto"/>
        <w:bottom w:val="none" w:sz="0" w:space="0" w:color="auto"/>
        <w:right w:val="none" w:sz="0" w:space="0" w:color="auto"/>
      </w:divBdr>
    </w:div>
    <w:div w:id="1747650561">
      <w:marLeft w:val="640"/>
      <w:marRight w:val="0"/>
      <w:marTop w:val="0"/>
      <w:marBottom w:val="0"/>
      <w:divBdr>
        <w:top w:val="none" w:sz="0" w:space="0" w:color="auto"/>
        <w:left w:val="none" w:sz="0" w:space="0" w:color="auto"/>
        <w:bottom w:val="none" w:sz="0" w:space="0" w:color="auto"/>
        <w:right w:val="none" w:sz="0" w:space="0" w:color="auto"/>
      </w:divBdr>
    </w:div>
    <w:div w:id="1747654478">
      <w:marLeft w:val="640"/>
      <w:marRight w:val="0"/>
      <w:marTop w:val="0"/>
      <w:marBottom w:val="0"/>
      <w:divBdr>
        <w:top w:val="none" w:sz="0" w:space="0" w:color="auto"/>
        <w:left w:val="none" w:sz="0" w:space="0" w:color="auto"/>
        <w:bottom w:val="none" w:sz="0" w:space="0" w:color="auto"/>
        <w:right w:val="none" w:sz="0" w:space="0" w:color="auto"/>
      </w:divBdr>
    </w:div>
    <w:div w:id="1747680922">
      <w:marLeft w:val="640"/>
      <w:marRight w:val="0"/>
      <w:marTop w:val="0"/>
      <w:marBottom w:val="0"/>
      <w:divBdr>
        <w:top w:val="none" w:sz="0" w:space="0" w:color="auto"/>
        <w:left w:val="none" w:sz="0" w:space="0" w:color="auto"/>
        <w:bottom w:val="none" w:sz="0" w:space="0" w:color="auto"/>
        <w:right w:val="none" w:sz="0" w:space="0" w:color="auto"/>
      </w:divBdr>
    </w:div>
    <w:div w:id="1747725232">
      <w:marLeft w:val="640"/>
      <w:marRight w:val="0"/>
      <w:marTop w:val="0"/>
      <w:marBottom w:val="0"/>
      <w:divBdr>
        <w:top w:val="none" w:sz="0" w:space="0" w:color="auto"/>
        <w:left w:val="none" w:sz="0" w:space="0" w:color="auto"/>
        <w:bottom w:val="none" w:sz="0" w:space="0" w:color="auto"/>
        <w:right w:val="none" w:sz="0" w:space="0" w:color="auto"/>
      </w:divBdr>
    </w:div>
    <w:div w:id="1747873978">
      <w:marLeft w:val="640"/>
      <w:marRight w:val="0"/>
      <w:marTop w:val="0"/>
      <w:marBottom w:val="0"/>
      <w:divBdr>
        <w:top w:val="none" w:sz="0" w:space="0" w:color="auto"/>
        <w:left w:val="none" w:sz="0" w:space="0" w:color="auto"/>
        <w:bottom w:val="none" w:sz="0" w:space="0" w:color="auto"/>
        <w:right w:val="none" w:sz="0" w:space="0" w:color="auto"/>
      </w:divBdr>
    </w:div>
    <w:div w:id="1747995410">
      <w:marLeft w:val="640"/>
      <w:marRight w:val="0"/>
      <w:marTop w:val="0"/>
      <w:marBottom w:val="0"/>
      <w:divBdr>
        <w:top w:val="none" w:sz="0" w:space="0" w:color="auto"/>
        <w:left w:val="none" w:sz="0" w:space="0" w:color="auto"/>
        <w:bottom w:val="none" w:sz="0" w:space="0" w:color="auto"/>
        <w:right w:val="none" w:sz="0" w:space="0" w:color="auto"/>
      </w:divBdr>
    </w:div>
    <w:div w:id="1747998024">
      <w:marLeft w:val="640"/>
      <w:marRight w:val="0"/>
      <w:marTop w:val="0"/>
      <w:marBottom w:val="0"/>
      <w:divBdr>
        <w:top w:val="none" w:sz="0" w:space="0" w:color="auto"/>
        <w:left w:val="none" w:sz="0" w:space="0" w:color="auto"/>
        <w:bottom w:val="none" w:sz="0" w:space="0" w:color="auto"/>
        <w:right w:val="none" w:sz="0" w:space="0" w:color="auto"/>
      </w:divBdr>
    </w:div>
    <w:div w:id="1748066588">
      <w:marLeft w:val="640"/>
      <w:marRight w:val="0"/>
      <w:marTop w:val="0"/>
      <w:marBottom w:val="0"/>
      <w:divBdr>
        <w:top w:val="none" w:sz="0" w:space="0" w:color="auto"/>
        <w:left w:val="none" w:sz="0" w:space="0" w:color="auto"/>
        <w:bottom w:val="none" w:sz="0" w:space="0" w:color="auto"/>
        <w:right w:val="none" w:sz="0" w:space="0" w:color="auto"/>
      </w:divBdr>
    </w:div>
    <w:div w:id="1748113047">
      <w:marLeft w:val="640"/>
      <w:marRight w:val="0"/>
      <w:marTop w:val="0"/>
      <w:marBottom w:val="0"/>
      <w:divBdr>
        <w:top w:val="none" w:sz="0" w:space="0" w:color="auto"/>
        <w:left w:val="none" w:sz="0" w:space="0" w:color="auto"/>
        <w:bottom w:val="none" w:sz="0" w:space="0" w:color="auto"/>
        <w:right w:val="none" w:sz="0" w:space="0" w:color="auto"/>
      </w:divBdr>
    </w:div>
    <w:div w:id="1748115748">
      <w:marLeft w:val="640"/>
      <w:marRight w:val="0"/>
      <w:marTop w:val="0"/>
      <w:marBottom w:val="0"/>
      <w:divBdr>
        <w:top w:val="none" w:sz="0" w:space="0" w:color="auto"/>
        <w:left w:val="none" w:sz="0" w:space="0" w:color="auto"/>
        <w:bottom w:val="none" w:sz="0" w:space="0" w:color="auto"/>
        <w:right w:val="none" w:sz="0" w:space="0" w:color="auto"/>
      </w:divBdr>
    </w:div>
    <w:div w:id="1748184613">
      <w:marLeft w:val="640"/>
      <w:marRight w:val="0"/>
      <w:marTop w:val="0"/>
      <w:marBottom w:val="0"/>
      <w:divBdr>
        <w:top w:val="none" w:sz="0" w:space="0" w:color="auto"/>
        <w:left w:val="none" w:sz="0" w:space="0" w:color="auto"/>
        <w:bottom w:val="none" w:sz="0" w:space="0" w:color="auto"/>
        <w:right w:val="none" w:sz="0" w:space="0" w:color="auto"/>
      </w:divBdr>
    </w:div>
    <w:div w:id="1748258317">
      <w:marLeft w:val="640"/>
      <w:marRight w:val="0"/>
      <w:marTop w:val="0"/>
      <w:marBottom w:val="0"/>
      <w:divBdr>
        <w:top w:val="none" w:sz="0" w:space="0" w:color="auto"/>
        <w:left w:val="none" w:sz="0" w:space="0" w:color="auto"/>
        <w:bottom w:val="none" w:sz="0" w:space="0" w:color="auto"/>
        <w:right w:val="none" w:sz="0" w:space="0" w:color="auto"/>
      </w:divBdr>
    </w:div>
    <w:div w:id="1748259123">
      <w:marLeft w:val="640"/>
      <w:marRight w:val="0"/>
      <w:marTop w:val="0"/>
      <w:marBottom w:val="0"/>
      <w:divBdr>
        <w:top w:val="none" w:sz="0" w:space="0" w:color="auto"/>
        <w:left w:val="none" w:sz="0" w:space="0" w:color="auto"/>
        <w:bottom w:val="none" w:sz="0" w:space="0" w:color="auto"/>
        <w:right w:val="none" w:sz="0" w:space="0" w:color="auto"/>
      </w:divBdr>
    </w:div>
    <w:div w:id="1748334116">
      <w:marLeft w:val="640"/>
      <w:marRight w:val="0"/>
      <w:marTop w:val="0"/>
      <w:marBottom w:val="0"/>
      <w:divBdr>
        <w:top w:val="none" w:sz="0" w:space="0" w:color="auto"/>
        <w:left w:val="none" w:sz="0" w:space="0" w:color="auto"/>
        <w:bottom w:val="none" w:sz="0" w:space="0" w:color="auto"/>
        <w:right w:val="none" w:sz="0" w:space="0" w:color="auto"/>
      </w:divBdr>
    </w:div>
    <w:div w:id="1748334764">
      <w:marLeft w:val="640"/>
      <w:marRight w:val="0"/>
      <w:marTop w:val="0"/>
      <w:marBottom w:val="0"/>
      <w:divBdr>
        <w:top w:val="none" w:sz="0" w:space="0" w:color="auto"/>
        <w:left w:val="none" w:sz="0" w:space="0" w:color="auto"/>
        <w:bottom w:val="none" w:sz="0" w:space="0" w:color="auto"/>
        <w:right w:val="none" w:sz="0" w:space="0" w:color="auto"/>
      </w:divBdr>
    </w:div>
    <w:div w:id="1748381657">
      <w:marLeft w:val="640"/>
      <w:marRight w:val="0"/>
      <w:marTop w:val="0"/>
      <w:marBottom w:val="0"/>
      <w:divBdr>
        <w:top w:val="none" w:sz="0" w:space="0" w:color="auto"/>
        <w:left w:val="none" w:sz="0" w:space="0" w:color="auto"/>
        <w:bottom w:val="none" w:sz="0" w:space="0" w:color="auto"/>
        <w:right w:val="none" w:sz="0" w:space="0" w:color="auto"/>
      </w:divBdr>
    </w:div>
    <w:div w:id="1748385579">
      <w:marLeft w:val="640"/>
      <w:marRight w:val="0"/>
      <w:marTop w:val="0"/>
      <w:marBottom w:val="0"/>
      <w:divBdr>
        <w:top w:val="none" w:sz="0" w:space="0" w:color="auto"/>
        <w:left w:val="none" w:sz="0" w:space="0" w:color="auto"/>
        <w:bottom w:val="none" w:sz="0" w:space="0" w:color="auto"/>
        <w:right w:val="none" w:sz="0" w:space="0" w:color="auto"/>
      </w:divBdr>
    </w:div>
    <w:div w:id="1748455315">
      <w:marLeft w:val="640"/>
      <w:marRight w:val="0"/>
      <w:marTop w:val="0"/>
      <w:marBottom w:val="0"/>
      <w:divBdr>
        <w:top w:val="none" w:sz="0" w:space="0" w:color="auto"/>
        <w:left w:val="none" w:sz="0" w:space="0" w:color="auto"/>
        <w:bottom w:val="none" w:sz="0" w:space="0" w:color="auto"/>
        <w:right w:val="none" w:sz="0" w:space="0" w:color="auto"/>
      </w:divBdr>
    </w:div>
    <w:div w:id="1748456064">
      <w:marLeft w:val="640"/>
      <w:marRight w:val="0"/>
      <w:marTop w:val="0"/>
      <w:marBottom w:val="0"/>
      <w:divBdr>
        <w:top w:val="none" w:sz="0" w:space="0" w:color="auto"/>
        <w:left w:val="none" w:sz="0" w:space="0" w:color="auto"/>
        <w:bottom w:val="none" w:sz="0" w:space="0" w:color="auto"/>
        <w:right w:val="none" w:sz="0" w:space="0" w:color="auto"/>
      </w:divBdr>
    </w:div>
    <w:div w:id="1748528398">
      <w:marLeft w:val="640"/>
      <w:marRight w:val="0"/>
      <w:marTop w:val="0"/>
      <w:marBottom w:val="0"/>
      <w:divBdr>
        <w:top w:val="none" w:sz="0" w:space="0" w:color="auto"/>
        <w:left w:val="none" w:sz="0" w:space="0" w:color="auto"/>
        <w:bottom w:val="none" w:sz="0" w:space="0" w:color="auto"/>
        <w:right w:val="none" w:sz="0" w:space="0" w:color="auto"/>
      </w:divBdr>
    </w:div>
    <w:div w:id="1748532914">
      <w:marLeft w:val="640"/>
      <w:marRight w:val="0"/>
      <w:marTop w:val="0"/>
      <w:marBottom w:val="0"/>
      <w:divBdr>
        <w:top w:val="none" w:sz="0" w:space="0" w:color="auto"/>
        <w:left w:val="none" w:sz="0" w:space="0" w:color="auto"/>
        <w:bottom w:val="none" w:sz="0" w:space="0" w:color="auto"/>
        <w:right w:val="none" w:sz="0" w:space="0" w:color="auto"/>
      </w:divBdr>
    </w:div>
    <w:div w:id="1748576177">
      <w:marLeft w:val="640"/>
      <w:marRight w:val="0"/>
      <w:marTop w:val="0"/>
      <w:marBottom w:val="0"/>
      <w:divBdr>
        <w:top w:val="none" w:sz="0" w:space="0" w:color="auto"/>
        <w:left w:val="none" w:sz="0" w:space="0" w:color="auto"/>
        <w:bottom w:val="none" w:sz="0" w:space="0" w:color="auto"/>
        <w:right w:val="none" w:sz="0" w:space="0" w:color="auto"/>
      </w:divBdr>
    </w:div>
    <w:div w:id="1748723330">
      <w:marLeft w:val="640"/>
      <w:marRight w:val="0"/>
      <w:marTop w:val="0"/>
      <w:marBottom w:val="0"/>
      <w:divBdr>
        <w:top w:val="none" w:sz="0" w:space="0" w:color="auto"/>
        <w:left w:val="none" w:sz="0" w:space="0" w:color="auto"/>
        <w:bottom w:val="none" w:sz="0" w:space="0" w:color="auto"/>
        <w:right w:val="none" w:sz="0" w:space="0" w:color="auto"/>
      </w:divBdr>
    </w:div>
    <w:div w:id="1748725475">
      <w:marLeft w:val="640"/>
      <w:marRight w:val="0"/>
      <w:marTop w:val="0"/>
      <w:marBottom w:val="0"/>
      <w:divBdr>
        <w:top w:val="none" w:sz="0" w:space="0" w:color="auto"/>
        <w:left w:val="none" w:sz="0" w:space="0" w:color="auto"/>
        <w:bottom w:val="none" w:sz="0" w:space="0" w:color="auto"/>
        <w:right w:val="none" w:sz="0" w:space="0" w:color="auto"/>
      </w:divBdr>
    </w:div>
    <w:div w:id="1748763499">
      <w:marLeft w:val="640"/>
      <w:marRight w:val="0"/>
      <w:marTop w:val="0"/>
      <w:marBottom w:val="0"/>
      <w:divBdr>
        <w:top w:val="none" w:sz="0" w:space="0" w:color="auto"/>
        <w:left w:val="none" w:sz="0" w:space="0" w:color="auto"/>
        <w:bottom w:val="none" w:sz="0" w:space="0" w:color="auto"/>
        <w:right w:val="none" w:sz="0" w:space="0" w:color="auto"/>
      </w:divBdr>
    </w:div>
    <w:div w:id="1748765820">
      <w:marLeft w:val="640"/>
      <w:marRight w:val="0"/>
      <w:marTop w:val="0"/>
      <w:marBottom w:val="0"/>
      <w:divBdr>
        <w:top w:val="none" w:sz="0" w:space="0" w:color="auto"/>
        <w:left w:val="none" w:sz="0" w:space="0" w:color="auto"/>
        <w:bottom w:val="none" w:sz="0" w:space="0" w:color="auto"/>
        <w:right w:val="none" w:sz="0" w:space="0" w:color="auto"/>
      </w:divBdr>
    </w:div>
    <w:div w:id="1748766938">
      <w:marLeft w:val="640"/>
      <w:marRight w:val="0"/>
      <w:marTop w:val="0"/>
      <w:marBottom w:val="0"/>
      <w:divBdr>
        <w:top w:val="none" w:sz="0" w:space="0" w:color="auto"/>
        <w:left w:val="none" w:sz="0" w:space="0" w:color="auto"/>
        <w:bottom w:val="none" w:sz="0" w:space="0" w:color="auto"/>
        <w:right w:val="none" w:sz="0" w:space="0" w:color="auto"/>
      </w:divBdr>
    </w:div>
    <w:div w:id="1748772139">
      <w:marLeft w:val="640"/>
      <w:marRight w:val="0"/>
      <w:marTop w:val="0"/>
      <w:marBottom w:val="0"/>
      <w:divBdr>
        <w:top w:val="none" w:sz="0" w:space="0" w:color="auto"/>
        <w:left w:val="none" w:sz="0" w:space="0" w:color="auto"/>
        <w:bottom w:val="none" w:sz="0" w:space="0" w:color="auto"/>
        <w:right w:val="none" w:sz="0" w:space="0" w:color="auto"/>
      </w:divBdr>
    </w:div>
    <w:div w:id="1748963601">
      <w:marLeft w:val="640"/>
      <w:marRight w:val="0"/>
      <w:marTop w:val="0"/>
      <w:marBottom w:val="0"/>
      <w:divBdr>
        <w:top w:val="none" w:sz="0" w:space="0" w:color="auto"/>
        <w:left w:val="none" w:sz="0" w:space="0" w:color="auto"/>
        <w:bottom w:val="none" w:sz="0" w:space="0" w:color="auto"/>
        <w:right w:val="none" w:sz="0" w:space="0" w:color="auto"/>
      </w:divBdr>
    </w:div>
    <w:div w:id="1748965447">
      <w:marLeft w:val="640"/>
      <w:marRight w:val="0"/>
      <w:marTop w:val="0"/>
      <w:marBottom w:val="0"/>
      <w:divBdr>
        <w:top w:val="none" w:sz="0" w:space="0" w:color="auto"/>
        <w:left w:val="none" w:sz="0" w:space="0" w:color="auto"/>
        <w:bottom w:val="none" w:sz="0" w:space="0" w:color="auto"/>
        <w:right w:val="none" w:sz="0" w:space="0" w:color="auto"/>
      </w:divBdr>
    </w:div>
    <w:div w:id="1749032025">
      <w:marLeft w:val="640"/>
      <w:marRight w:val="0"/>
      <w:marTop w:val="0"/>
      <w:marBottom w:val="0"/>
      <w:divBdr>
        <w:top w:val="none" w:sz="0" w:space="0" w:color="auto"/>
        <w:left w:val="none" w:sz="0" w:space="0" w:color="auto"/>
        <w:bottom w:val="none" w:sz="0" w:space="0" w:color="auto"/>
        <w:right w:val="none" w:sz="0" w:space="0" w:color="auto"/>
      </w:divBdr>
    </w:div>
    <w:div w:id="1749109705">
      <w:marLeft w:val="640"/>
      <w:marRight w:val="0"/>
      <w:marTop w:val="0"/>
      <w:marBottom w:val="0"/>
      <w:divBdr>
        <w:top w:val="none" w:sz="0" w:space="0" w:color="auto"/>
        <w:left w:val="none" w:sz="0" w:space="0" w:color="auto"/>
        <w:bottom w:val="none" w:sz="0" w:space="0" w:color="auto"/>
        <w:right w:val="none" w:sz="0" w:space="0" w:color="auto"/>
      </w:divBdr>
    </w:div>
    <w:div w:id="1749116033">
      <w:marLeft w:val="640"/>
      <w:marRight w:val="0"/>
      <w:marTop w:val="0"/>
      <w:marBottom w:val="0"/>
      <w:divBdr>
        <w:top w:val="none" w:sz="0" w:space="0" w:color="auto"/>
        <w:left w:val="none" w:sz="0" w:space="0" w:color="auto"/>
        <w:bottom w:val="none" w:sz="0" w:space="0" w:color="auto"/>
        <w:right w:val="none" w:sz="0" w:space="0" w:color="auto"/>
      </w:divBdr>
    </w:div>
    <w:div w:id="1749182240">
      <w:marLeft w:val="640"/>
      <w:marRight w:val="0"/>
      <w:marTop w:val="0"/>
      <w:marBottom w:val="0"/>
      <w:divBdr>
        <w:top w:val="none" w:sz="0" w:space="0" w:color="auto"/>
        <w:left w:val="none" w:sz="0" w:space="0" w:color="auto"/>
        <w:bottom w:val="none" w:sz="0" w:space="0" w:color="auto"/>
        <w:right w:val="none" w:sz="0" w:space="0" w:color="auto"/>
      </w:divBdr>
    </w:div>
    <w:div w:id="1749186754">
      <w:marLeft w:val="640"/>
      <w:marRight w:val="0"/>
      <w:marTop w:val="0"/>
      <w:marBottom w:val="0"/>
      <w:divBdr>
        <w:top w:val="none" w:sz="0" w:space="0" w:color="auto"/>
        <w:left w:val="none" w:sz="0" w:space="0" w:color="auto"/>
        <w:bottom w:val="none" w:sz="0" w:space="0" w:color="auto"/>
        <w:right w:val="none" w:sz="0" w:space="0" w:color="auto"/>
      </w:divBdr>
    </w:div>
    <w:div w:id="1749224758">
      <w:marLeft w:val="640"/>
      <w:marRight w:val="0"/>
      <w:marTop w:val="0"/>
      <w:marBottom w:val="0"/>
      <w:divBdr>
        <w:top w:val="none" w:sz="0" w:space="0" w:color="auto"/>
        <w:left w:val="none" w:sz="0" w:space="0" w:color="auto"/>
        <w:bottom w:val="none" w:sz="0" w:space="0" w:color="auto"/>
        <w:right w:val="none" w:sz="0" w:space="0" w:color="auto"/>
      </w:divBdr>
    </w:div>
    <w:div w:id="1749231626">
      <w:marLeft w:val="640"/>
      <w:marRight w:val="0"/>
      <w:marTop w:val="0"/>
      <w:marBottom w:val="0"/>
      <w:divBdr>
        <w:top w:val="none" w:sz="0" w:space="0" w:color="auto"/>
        <w:left w:val="none" w:sz="0" w:space="0" w:color="auto"/>
        <w:bottom w:val="none" w:sz="0" w:space="0" w:color="auto"/>
        <w:right w:val="none" w:sz="0" w:space="0" w:color="auto"/>
      </w:divBdr>
    </w:div>
    <w:div w:id="1749380956">
      <w:marLeft w:val="640"/>
      <w:marRight w:val="0"/>
      <w:marTop w:val="0"/>
      <w:marBottom w:val="0"/>
      <w:divBdr>
        <w:top w:val="none" w:sz="0" w:space="0" w:color="auto"/>
        <w:left w:val="none" w:sz="0" w:space="0" w:color="auto"/>
        <w:bottom w:val="none" w:sz="0" w:space="0" w:color="auto"/>
        <w:right w:val="none" w:sz="0" w:space="0" w:color="auto"/>
      </w:divBdr>
    </w:div>
    <w:div w:id="1749381298">
      <w:marLeft w:val="640"/>
      <w:marRight w:val="0"/>
      <w:marTop w:val="0"/>
      <w:marBottom w:val="0"/>
      <w:divBdr>
        <w:top w:val="none" w:sz="0" w:space="0" w:color="auto"/>
        <w:left w:val="none" w:sz="0" w:space="0" w:color="auto"/>
        <w:bottom w:val="none" w:sz="0" w:space="0" w:color="auto"/>
        <w:right w:val="none" w:sz="0" w:space="0" w:color="auto"/>
      </w:divBdr>
    </w:div>
    <w:div w:id="1749494263">
      <w:marLeft w:val="640"/>
      <w:marRight w:val="0"/>
      <w:marTop w:val="0"/>
      <w:marBottom w:val="0"/>
      <w:divBdr>
        <w:top w:val="none" w:sz="0" w:space="0" w:color="auto"/>
        <w:left w:val="none" w:sz="0" w:space="0" w:color="auto"/>
        <w:bottom w:val="none" w:sz="0" w:space="0" w:color="auto"/>
        <w:right w:val="none" w:sz="0" w:space="0" w:color="auto"/>
      </w:divBdr>
    </w:div>
    <w:div w:id="1749497461">
      <w:marLeft w:val="640"/>
      <w:marRight w:val="0"/>
      <w:marTop w:val="0"/>
      <w:marBottom w:val="0"/>
      <w:divBdr>
        <w:top w:val="none" w:sz="0" w:space="0" w:color="auto"/>
        <w:left w:val="none" w:sz="0" w:space="0" w:color="auto"/>
        <w:bottom w:val="none" w:sz="0" w:space="0" w:color="auto"/>
        <w:right w:val="none" w:sz="0" w:space="0" w:color="auto"/>
      </w:divBdr>
    </w:div>
    <w:div w:id="1749498688">
      <w:marLeft w:val="640"/>
      <w:marRight w:val="0"/>
      <w:marTop w:val="0"/>
      <w:marBottom w:val="0"/>
      <w:divBdr>
        <w:top w:val="none" w:sz="0" w:space="0" w:color="auto"/>
        <w:left w:val="none" w:sz="0" w:space="0" w:color="auto"/>
        <w:bottom w:val="none" w:sz="0" w:space="0" w:color="auto"/>
        <w:right w:val="none" w:sz="0" w:space="0" w:color="auto"/>
      </w:divBdr>
    </w:div>
    <w:div w:id="1749501009">
      <w:marLeft w:val="640"/>
      <w:marRight w:val="0"/>
      <w:marTop w:val="0"/>
      <w:marBottom w:val="0"/>
      <w:divBdr>
        <w:top w:val="none" w:sz="0" w:space="0" w:color="auto"/>
        <w:left w:val="none" w:sz="0" w:space="0" w:color="auto"/>
        <w:bottom w:val="none" w:sz="0" w:space="0" w:color="auto"/>
        <w:right w:val="none" w:sz="0" w:space="0" w:color="auto"/>
      </w:divBdr>
    </w:div>
    <w:div w:id="1749571256">
      <w:marLeft w:val="640"/>
      <w:marRight w:val="0"/>
      <w:marTop w:val="0"/>
      <w:marBottom w:val="0"/>
      <w:divBdr>
        <w:top w:val="none" w:sz="0" w:space="0" w:color="auto"/>
        <w:left w:val="none" w:sz="0" w:space="0" w:color="auto"/>
        <w:bottom w:val="none" w:sz="0" w:space="0" w:color="auto"/>
        <w:right w:val="none" w:sz="0" w:space="0" w:color="auto"/>
      </w:divBdr>
    </w:div>
    <w:div w:id="1749614954">
      <w:marLeft w:val="640"/>
      <w:marRight w:val="0"/>
      <w:marTop w:val="0"/>
      <w:marBottom w:val="0"/>
      <w:divBdr>
        <w:top w:val="none" w:sz="0" w:space="0" w:color="auto"/>
        <w:left w:val="none" w:sz="0" w:space="0" w:color="auto"/>
        <w:bottom w:val="none" w:sz="0" w:space="0" w:color="auto"/>
        <w:right w:val="none" w:sz="0" w:space="0" w:color="auto"/>
      </w:divBdr>
    </w:div>
    <w:div w:id="1749620116">
      <w:marLeft w:val="640"/>
      <w:marRight w:val="0"/>
      <w:marTop w:val="0"/>
      <w:marBottom w:val="0"/>
      <w:divBdr>
        <w:top w:val="none" w:sz="0" w:space="0" w:color="auto"/>
        <w:left w:val="none" w:sz="0" w:space="0" w:color="auto"/>
        <w:bottom w:val="none" w:sz="0" w:space="0" w:color="auto"/>
        <w:right w:val="none" w:sz="0" w:space="0" w:color="auto"/>
      </w:divBdr>
    </w:div>
    <w:div w:id="1749691870">
      <w:marLeft w:val="640"/>
      <w:marRight w:val="0"/>
      <w:marTop w:val="0"/>
      <w:marBottom w:val="0"/>
      <w:divBdr>
        <w:top w:val="none" w:sz="0" w:space="0" w:color="auto"/>
        <w:left w:val="none" w:sz="0" w:space="0" w:color="auto"/>
        <w:bottom w:val="none" w:sz="0" w:space="0" w:color="auto"/>
        <w:right w:val="none" w:sz="0" w:space="0" w:color="auto"/>
      </w:divBdr>
    </w:div>
    <w:div w:id="1749887836">
      <w:marLeft w:val="640"/>
      <w:marRight w:val="0"/>
      <w:marTop w:val="0"/>
      <w:marBottom w:val="0"/>
      <w:divBdr>
        <w:top w:val="none" w:sz="0" w:space="0" w:color="auto"/>
        <w:left w:val="none" w:sz="0" w:space="0" w:color="auto"/>
        <w:bottom w:val="none" w:sz="0" w:space="0" w:color="auto"/>
        <w:right w:val="none" w:sz="0" w:space="0" w:color="auto"/>
      </w:divBdr>
    </w:div>
    <w:div w:id="1749955805">
      <w:marLeft w:val="640"/>
      <w:marRight w:val="0"/>
      <w:marTop w:val="0"/>
      <w:marBottom w:val="0"/>
      <w:divBdr>
        <w:top w:val="none" w:sz="0" w:space="0" w:color="auto"/>
        <w:left w:val="none" w:sz="0" w:space="0" w:color="auto"/>
        <w:bottom w:val="none" w:sz="0" w:space="0" w:color="auto"/>
        <w:right w:val="none" w:sz="0" w:space="0" w:color="auto"/>
      </w:divBdr>
    </w:div>
    <w:div w:id="1749960484">
      <w:marLeft w:val="640"/>
      <w:marRight w:val="0"/>
      <w:marTop w:val="0"/>
      <w:marBottom w:val="0"/>
      <w:divBdr>
        <w:top w:val="none" w:sz="0" w:space="0" w:color="auto"/>
        <w:left w:val="none" w:sz="0" w:space="0" w:color="auto"/>
        <w:bottom w:val="none" w:sz="0" w:space="0" w:color="auto"/>
        <w:right w:val="none" w:sz="0" w:space="0" w:color="auto"/>
      </w:divBdr>
    </w:div>
    <w:div w:id="1749961608">
      <w:marLeft w:val="640"/>
      <w:marRight w:val="0"/>
      <w:marTop w:val="0"/>
      <w:marBottom w:val="0"/>
      <w:divBdr>
        <w:top w:val="none" w:sz="0" w:space="0" w:color="auto"/>
        <w:left w:val="none" w:sz="0" w:space="0" w:color="auto"/>
        <w:bottom w:val="none" w:sz="0" w:space="0" w:color="auto"/>
        <w:right w:val="none" w:sz="0" w:space="0" w:color="auto"/>
      </w:divBdr>
    </w:div>
    <w:div w:id="1750031664">
      <w:marLeft w:val="640"/>
      <w:marRight w:val="0"/>
      <w:marTop w:val="0"/>
      <w:marBottom w:val="0"/>
      <w:divBdr>
        <w:top w:val="none" w:sz="0" w:space="0" w:color="auto"/>
        <w:left w:val="none" w:sz="0" w:space="0" w:color="auto"/>
        <w:bottom w:val="none" w:sz="0" w:space="0" w:color="auto"/>
        <w:right w:val="none" w:sz="0" w:space="0" w:color="auto"/>
      </w:divBdr>
    </w:div>
    <w:div w:id="1750032334">
      <w:marLeft w:val="640"/>
      <w:marRight w:val="0"/>
      <w:marTop w:val="0"/>
      <w:marBottom w:val="0"/>
      <w:divBdr>
        <w:top w:val="none" w:sz="0" w:space="0" w:color="auto"/>
        <w:left w:val="none" w:sz="0" w:space="0" w:color="auto"/>
        <w:bottom w:val="none" w:sz="0" w:space="0" w:color="auto"/>
        <w:right w:val="none" w:sz="0" w:space="0" w:color="auto"/>
      </w:divBdr>
    </w:div>
    <w:div w:id="1750073988">
      <w:marLeft w:val="640"/>
      <w:marRight w:val="0"/>
      <w:marTop w:val="0"/>
      <w:marBottom w:val="0"/>
      <w:divBdr>
        <w:top w:val="none" w:sz="0" w:space="0" w:color="auto"/>
        <w:left w:val="none" w:sz="0" w:space="0" w:color="auto"/>
        <w:bottom w:val="none" w:sz="0" w:space="0" w:color="auto"/>
        <w:right w:val="none" w:sz="0" w:space="0" w:color="auto"/>
      </w:divBdr>
    </w:div>
    <w:div w:id="1750148629">
      <w:marLeft w:val="640"/>
      <w:marRight w:val="0"/>
      <w:marTop w:val="0"/>
      <w:marBottom w:val="0"/>
      <w:divBdr>
        <w:top w:val="none" w:sz="0" w:space="0" w:color="auto"/>
        <w:left w:val="none" w:sz="0" w:space="0" w:color="auto"/>
        <w:bottom w:val="none" w:sz="0" w:space="0" w:color="auto"/>
        <w:right w:val="none" w:sz="0" w:space="0" w:color="auto"/>
      </w:divBdr>
    </w:div>
    <w:div w:id="1750149406">
      <w:marLeft w:val="640"/>
      <w:marRight w:val="0"/>
      <w:marTop w:val="0"/>
      <w:marBottom w:val="0"/>
      <w:divBdr>
        <w:top w:val="none" w:sz="0" w:space="0" w:color="auto"/>
        <w:left w:val="none" w:sz="0" w:space="0" w:color="auto"/>
        <w:bottom w:val="none" w:sz="0" w:space="0" w:color="auto"/>
        <w:right w:val="none" w:sz="0" w:space="0" w:color="auto"/>
      </w:divBdr>
    </w:div>
    <w:div w:id="1750156231">
      <w:marLeft w:val="640"/>
      <w:marRight w:val="0"/>
      <w:marTop w:val="0"/>
      <w:marBottom w:val="0"/>
      <w:divBdr>
        <w:top w:val="none" w:sz="0" w:space="0" w:color="auto"/>
        <w:left w:val="none" w:sz="0" w:space="0" w:color="auto"/>
        <w:bottom w:val="none" w:sz="0" w:space="0" w:color="auto"/>
        <w:right w:val="none" w:sz="0" w:space="0" w:color="auto"/>
      </w:divBdr>
    </w:div>
    <w:div w:id="1750156683">
      <w:marLeft w:val="640"/>
      <w:marRight w:val="0"/>
      <w:marTop w:val="0"/>
      <w:marBottom w:val="0"/>
      <w:divBdr>
        <w:top w:val="none" w:sz="0" w:space="0" w:color="auto"/>
        <w:left w:val="none" w:sz="0" w:space="0" w:color="auto"/>
        <w:bottom w:val="none" w:sz="0" w:space="0" w:color="auto"/>
        <w:right w:val="none" w:sz="0" w:space="0" w:color="auto"/>
      </w:divBdr>
    </w:div>
    <w:div w:id="1750228860">
      <w:marLeft w:val="640"/>
      <w:marRight w:val="0"/>
      <w:marTop w:val="0"/>
      <w:marBottom w:val="0"/>
      <w:divBdr>
        <w:top w:val="none" w:sz="0" w:space="0" w:color="auto"/>
        <w:left w:val="none" w:sz="0" w:space="0" w:color="auto"/>
        <w:bottom w:val="none" w:sz="0" w:space="0" w:color="auto"/>
        <w:right w:val="none" w:sz="0" w:space="0" w:color="auto"/>
      </w:divBdr>
    </w:div>
    <w:div w:id="1750229586">
      <w:marLeft w:val="640"/>
      <w:marRight w:val="0"/>
      <w:marTop w:val="0"/>
      <w:marBottom w:val="0"/>
      <w:divBdr>
        <w:top w:val="none" w:sz="0" w:space="0" w:color="auto"/>
        <w:left w:val="none" w:sz="0" w:space="0" w:color="auto"/>
        <w:bottom w:val="none" w:sz="0" w:space="0" w:color="auto"/>
        <w:right w:val="none" w:sz="0" w:space="0" w:color="auto"/>
      </w:divBdr>
    </w:div>
    <w:div w:id="1750342187">
      <w:marLeft w:val="640"/>
      <w:marRight w:val="0"/>
      <w:marTop w:val="0"/>
      <w:marBottom w:val="0"/>
      <w:divBdr>
        <w:top w:val="none" w:sz="0" w:space="0" w:color="auto"/>
        <w:left w:val="none" w:sz="0" w:space="0" w:color="auto"/>
        <w:bottom w:val="none" w:sz="0" w:space="0" w:color="auto"/>
        <w:right w:val="none" w:sz="0" w:space="0" w:color="auto"/>
      </w:divBdr>
    </w:div>
    <w:div w:id="1750342936">
      <w:marLeft w:val="640"/>
      <w:marRight w:val="0"/>
      <w:marTop w:val="0"/>
      <w:marBottom w:val="0"/>
      <w:divBdr>
        <w:top w:val="none" w:sz="0" w:space="0" w:color="auto"/>
        <w:left w:val="none" w:sz="0" w:space="0" w:color="auto"/>
        <w:bottom w:val="none" w:sz="0" w:space="0" w:color="auto"/>
        <w:right w:val="none" w:sz="0" w:space="0" w:color="auto"/>
      </w:divBdr>
    </w:div>
    <w:div w:id="1750343276">
      <w:marLeft w:val="640"/>
      <w:marRight w:val="0"/>
      <w:marTop w:val="0"/>
      <w:marBottom w:val="0"/>
      <w:divBdr>
        <w:top w:val="none" w:sz="0" w:space="0" w:color="auto"/>
        <w:left w:val="none" w:sz="0" w:space="0" w:color="auto"/>
        <w:bottom w:val="none" w:sz="0" w:space="0" w:color="auto"/>
        <w:right w:val="none" w:sz="0" w:space="0" w:color="auto"/>
      </w:divBdr>
    </w:div>
    <w:div w:id="1750345888">
      <w:marLeft w:val="640"/>
      <w:marRight w:val="0"/>
      <w:marTop w:val="0"/>
      <w:marBottom w:val="0"/>
      <w:divBdr>
        <w:top w:val="none" w:sz="0" w:space="0" w:color="auto"/>
        <w:left w:val="none" w:sz="0" w:space="0" w:color="auto"/>
        <w:bottom w:val="none" w:sz="0" w:space="0" w:color="auto"/>
        <w:right w:val="none" w:sz="0" w:space="0" w:color="auto"/>
      </w:divBdr>
    </w:div>
    <w:div w:id="1750421923">
      <w:marLeft w:val="640"/>
      <w:marRight w:val="0"/>
      <w:marTop w:val="0"/>
      <w:marBottom w:val="0"/>
      <w:divBdr>
        <w:top w:val="none" w:sz="0" w:space="0" w:color="auto"/>
        <w:left w:val="none" w:sz="0" w:space="0" w:color="auto"/>
        <w:bottom w:val="none" w:sz="0" w:space="0" w:color="auto"/>
        <w:right w:val="none" w:sz="0" w:space="0" w:color="auto"/>
      </w:divBdr>
    </w:div>
    <w:div w:id="1750422798">
      <w:marLeft w:val="640"/>
      <w:marRight w:val="0"/>
      <w:marTop w:val="0"/>
      <w:marBottom w:val="0"/>
      <w:divBdr>
        <w:top w:val="none" w:sz="0" w:space="0" w:color="auto"/>
        <w:left w:val="none" w:sz="0" w:space="0" w:color="auto"/>
        <w:bottom w:val="none" w:sz="0" w:space="0" w:color="auto"/>
        <w:right w:val="none" w:sz="0" w:space="0" w:color="auto"/>
      </w:divBdr>
    </w:div>
    <w:div w:id="1750542413">
      <w:marLeft w:val="640"/>
      <w:marRight w:val="0"/>
      <w:marTop w:val="0"/>
      <w:marBottom w:val="0"/>
      <w:divBdr>
        <w:top w:val="none" w:sz="0" w:space="0" w:color="auto"/>
        <w:left w:val="none" w:sz="0" w:space="0" w:color="auto"/>
        <w:bottom w:val="none" w:sz="0" w:space="0" w:color="auto"/>
        <w:right w:val="none" w:sz="0" w:space="0" w:color="auto"/>
      </w:divBdr>
    </w:div>
    <w:div w:id="1750611628">
      <w:marLeft w:val="640"/>
      <w:marRight w:val="0"/>
      <w:marTop w:val="0"/>
      <w:marBottom w:val="0"/>
      <w:divBdr>
        <w:top w:val="none" w:sz="0" w:space="0" w:color="auto"/>
        <w:left w:val="none" w:sz="0" w:space="0" w:color="auto"/>
        <w:bottom w:val="none" w:sz="0" w:space="0" w:color="auto"/>
        <w:right w:val="none" w:sz="0" w:space="0" w:color="auto"/>
      </w:divBdr>
    </w:div>
    <w:div w:id="1750616627">
      <w:marLeft w:val="640"/>
      <w:marRight w:val="0"/>
      <w:marTop w:val="0"/>
      <w:marBottom w:val="0"/>
      <w:divBdr>
        <w:top w:val="none" w:sz="0" w:space="0" w:color="auto"/>
        <w:left w:val="none" w:sz="0" w:space="0" w:color="auto"/>
        <w:bottom w:val="none" w:sz="0" w:space="0" w:color="auto"/>
        <w:right w:val="none" w:sz="0" w:space="0" w:color="auto"/>
      </w:divBdr>
    </w:div>
    <w:div w:id="1750688444">
      <w:marLeft w:val="640"/>
      <w:marRight w:val="0"/>
      <w:marTop w:val="0"/>
      <w:marBottom w:val="0"/>
      <w:divBdr>
        <w:top w:val="none" w:sz="0" w:space="0" w:color="auto"/>
        <w:left w:val="none" w:sz="0" w:space="0" w:color="auto"/>
        <w:bottom w:val="none" w:sz="0" w:space="0" w:color="auto"/>
        <w:right w:val="none" w:sz="0" w:space="0" w:color="auto"/>
      </w:divBdr>
    </w:div>
    <w:div w:id="1750690021">
      <w:marLeft w:val="640"/>
      <w:marRight w:val="0"/>
      <w:marTop w:val="0"/>
      <w:marBottom w:val="0"/>
      <w:divBdr>
        <w:top w:val="none" w:sz="0" w:space="0" w:color="auto"/>
        <w:left w:val="none" w:sz="0" w:space="0" w:color="auto"/>
        <w:bottom w:val="none" w:sz="0" w:space="0" w:color="auto"/>
        <w:right w:val="none" w:sz="0" w:space="0" w:color="auto"/>
      </w:divBdr>
    </w:div>
    <w:div w:id="1750691520">
      <w:marLeft w:val="640"/>
      <w:marRight w:val="0"/>
      <w:marTop w:val="0"/>
      <w:marBottom w:val="0"/>
      <w:divBdr>
        <w:top w:val="none" w:sz="0" w:space="0" w:color="auto"/>
        <w:left w:val="none" w:sz="0" w:space="0" w:color="auto"/>
        <w:bottom w:val="none" w:sz="0" w:space="0" w:color="auto"/>
        <w:right w:val="none" w:sz="0" w:space="0" w:color="auto"/>
      </w:divBdr>
    </w:div>
    <w:div w:id="1750691534">
      <w:marLeft w:val="640"/>
      <w:marRight w:val="0"/>
      <w:marTop w:val="0"/>
      <w:marBottom w:val="0"/>
      <w:divBdr>
        <w:top w:val="none" w:sz="0" w:space="0" w:color="auto"/>
        <w:left w:val="none" w:sz="0" w:space="0" w:color="auto"/>
        <w:bottom w:val="none" w:sz="0" w:space="0" w:color="auto"/>
        <w:right w:val="none" w:sz="0" w:space="0" w:color="auto"/>
      </w:divBdr>
    </w:div>
    <w:div w:id="1750694345">
      <w:marLeft w:val="640"/>
      <w:marRight w:val="0"/>
      <w:marTop w:val="0"/>
      <w:marBottom w:val="0"/>
      <w:divBdr>
        <w:top w:val="none" w:sz="0" w:space="0" w:color="auto"/>
        <w:left w:val="none" w:sz="0" w:space="0" w:color="auto"/>
        <w:bottom w:val="none" w:sz="0" w:space="0" w:color="auto"/>
        <w:right w:val="none" w:sz="0" w:space="0" w:color="auto"/>
      </w:divBdr>
    </w:div>
    <w:div w:id="1750737748">
      <w:marLeft w:val="640"/>
      <w:marRight w:val="0"/>
      <w:marTop w:val="0"/>
      <w:marBottom w:val="0"/>
      <w:divBdr>
        <w:top w:val="none" w:sz="0" w:space="0" w:color="auto"/>
        <w:left w:val="none" w:sz="0" w:space="0" w:color="auto"/>
        <w:bottom w:val="none" w:sz="0" w:space="0" w:color="auto"/>
        <w:right w:val="none" w:sz="0" w:space="0" w:color="auto"/>
      </w:divBdr>
    </w:div>
    <w:div w:id="1750812605">
      <w:marLeft w:val="640"/>
      <w:marRight w:val="0"/>
      <w:marTop w:val="0"/>
      <w:marBottom w:val="0"/>
      <w:divBdr>
        <w:top w:val="none" w:sz="0" w:space="0" w:color="auto"/>
        <w:left w:val="none" w:sz="0" w:space="0" w:color="auto"/>
        <w:bottom w:val="none" w:sz="0" w:space="0" w:color="auto"/>
        <w:right w:val="none" w:sz="0" w:space="0" w:color="auto"/>
      </w:divBdr>
    </w:div>
    <w:div w:id="1750881973">
      <w:marLeft w:val="640"/>
      <w:marRight w:val="0"/>
      <w:marTop w:val="0"/>
      <w:marBottom w:val="0"/>
      <w:divBdr>
        <w:top w:val="none" w:sz="0" w:space="0" w:color="auto"/>
        <w:left w:val="none" w:sz="0" w:space="0" w:color="auto"/>
        <w:bottom w:val="none" w:sz="0" w:space="0" w:color="auto"/>
        <w:right w:val="none" w:sz="0" w:space="0" w:color="auto"/>
      </w:divBdr>
    </w:div>
    <w:div w:id="1750998410">
      <w:marLeft w:val="640"/>
      <w:marRight w:val="0"/>
      <w:marTop w:val="0"/>
      <w:marBottom w:val="0"/>
      <w:divBdr>
        <w:top w:val="none" w:sz="0" w:space="0" w:color="auto"/>
        <w:left w:val="none" w:sz="0" w:space="0" w:color="auto"/>
        <w:bottom w:val="none" w:sz="0" w:space="0" w:color="auto"/>
        <w:right w:val="none" w:sz="0" w:space="0" w:color="auto"/>
      </w:divBdr>
    </w:div>
    <w:div w:id="1751006843">
      <w:marLeft w:val="640"/>
      <w:marRight w:val="0"/>
      <w:marTop w:val="0"/>
      <w:marBottom w:val="0"/>
      <w:divBdr>
        <w:top w:val="none" w:sz="0" w:space="0" w:color="auto"/>
        <w:left w:val="none" w:sz="0" w:space="0" w:color="auto"/>
        <w:bottom w:val="none" w:sz="0" w:space="0" w:color="auto"/>
        <w:right w:val="none" w:sz="0" w:space="0" w:color="auto"/>
      </w:divBdr>
    </w:div>
    <w:div w:id="1751074426">
      <w:marLeft w:val="640"/>
      <w:marRight w:val="0"/>
      <w:marTop w:val="0"/>
      <w:marBottom w:val="0"/>
      <w:divBdr>
        <w:top w:val="none" w:sz="0" w:space="0" w:color="auto"/>
        <w:left w:val="none" w:sz="0" w:space="0" w:color="auto"/>
        <w:bottom w:val="none" w:sz="0" w:space="0" w:color="auto"/>
        <w:right w:val="none" w:sz="0" w:space="0" w:color="auto"/>
      </w:divBdr>
    </w:div>
    <w:div w:id="1751081064">
      <w:marLeft w:val="640"/>
      <w:marRight w:val="0"/>
      <w:marTop w:val="0"/>
      <w:marBottom w:val="0"/>
      <w:divBdr>
        <w:top w:val="none" w:sz="0" w:space="0" w:color="auto"/>
        <w:left w:val="none" w:sz="0" w:space="0" w:color="auto"/>
        <w:bottom w:val="none" w:sz="0" w:space="0" w:color="auto"/>
        <w:right w:val="none" w:sz="0" w:space="0" w:color="auto"/>
      </w:divBdr>
    </w:div>
    <w:div w:id="1751124586">
      <w:marLeft w:val="640"/>
      <w:marRight w:val="0"/>
      <w:marTop w:val="0"/>
      <w:marBottom w:val="0"/>
      <w:divBdr>
        <w:top w:val="none" w:sz="0" w:space="0" w:color="auto"/>
        <w:left w:val="none" w:sz="0" w:space="0" w:color="auto"/>
        <w:bottom w:val="none" w:sz="0" w:space="0" w:color="auto"/>
        <w:right w:val="none" w:sz="0" w:space="0" w:color="auto"/>
      </w:divBdr>
    </w:div>
    <w:div w:id="1751196735">
      <w:marLeft w:val="640"/>
      <w:marRight w:val="0"/>
      <w:marTop w:val="0"/>
      <w:marBottom w:val="0"/>
      <w:divBdr>
        <w:top w:val="none" w:sz="0" w:space="0" w:color="auto"/>
        <w:left w:val="none" w:sz="0" w:space="0" w:color="auto"/>
        <w:bottom w:val="none" w:sz="0" w:space="0" w:color="auto"/>
        <w:right w:val="none" w:sz="0" w:space="0" w:color="auto"/>
      </w:divBdr>
    </w:div>
    <w:div w:id="1751196997">
      <w:marLeft w:val="640"/>
      <w:marRight w:val="0"/>
      <w:marTop w:val="0"/>
      <w:marBottom w:val="0"/>
      <w:divBdr>
        <w:top w:val="none" w:sz="0" w:space="0" w:color="auto"/>
        <w:left w:val="none" w:sz="0" w:space="0" w:color="auto"/>
        <w:bottom w:val="none" w:sz="0" w:space="0" w:color="auto"/>
        <w:right w:val="none" w:sz="0" w:space="0" w:color="auto"/>
      </w:divBdr>
    </w:div>
    <w:div w:id="1751272898">
      <w:marLeft w:val="640"/>
      <w:marRight w:val="0"/>
      <w:marTop w:val="0"/>
      <w:marBottom w:val="0"/>
      <w:divBdr>
        <w:top w:val="none" w:sz="0" w:space="0" w:color="auto"/>
        <w:left w:val="none" w:sz="0" w:space="0" w:color="auto"/>
        <w:bottom w:val="none" w:sz="0" w:space="0" w:color="auto"/>
        <w:right w:val="none" w:sz="0" w:space="0" w:color="auto"/>
      </w:divBdr>
    </w:div>
    <w:div w:id="1751341305">
      <w:marLeft w:val="640"/>
      <w:marRight w:val="0"/>
      <w:marTop w:val="0"/>
      <w:marBottom w:val="0"/>
      <w:divBdr>
        <w:top w:val="none" w:sz="0" w:space="0" w:color="auto"/>
        <w:left w:val="none" w:sz="0" w:space="0" w:color="auto"/>
        <w:bottom w:val="none" w:sz="0" w:space="0" w:color="auto"/>
        <w:right w:val="none" w:sz="0" w:space="0" w:color="auto"/>
      </w:divBdr>
    </w:div>
    <w:div w:id="1751466873">
      <w:marLeft w:val="640"/>
      <w:marRight w:val="0"/>
      <w:marTop w:val="0"/>
      <w:marBottom w:val="0"/>
      <w:divBdr>
        <w:top w:val="none" w:sz="0" w:space="0" w:color="auto"/>
        <w:left w:val="none" w:sz="0" w:space="0" w:color="auto"/>
        <w:bottom w:val="none" w:sz="0" w:space="0" w:color="auto"/>
        <w:right w:val="none" w:sz="0" w:space="0" w:color="auto"/>
      </w:divBdr>
    </w:div>
    <w:div w:id="1751585543">
      <w:marLeft w:val="640"/>
      <w:marRight w:val="0"/>
      <w:marTop w:val="0"/>
      <w:marBottom w:val="0"/>
      <w:divBdr>
        <w:top w:val="none" w:sz="0" w:space="0" w:color="auto"/>
        <w:left w:val="none" w:sz="0" w:space="0" w:color="auto"/>
        <w:bottom w:val="none" w:sz="0" w:space="0" w:color="auto"/>
        <w:right w:val="none" w:sz="0" w:space="0" w:color="auto"/>
      </w:divBdr>
    </w:div>
    <w:div w:id="1751609832">
      <w:marLeft w:val="640"/>
      <w:marRight w:val="0"/>
      <w:marTop w:val="0"/>
      <w:marBottom w:val="0"/>
      <w:divBdr>
        <w:top w:val="none" w:sz="0" w:space="0" w:color="auto"/>
        <w:left w:val="none" w:sz="0" w:space="0" w:color="auto"/>
        <w:bottom w:val="none" w:sz="0" w:space="0" w:color="auto"/>
        <w:right w:val="none" w:sz="0" w:space="0" w:color="auto"/>
      </w:divBdr>
    </w:div>
    <w:div w:id="1751653078">
      <w:marLeft w:val="640"/>
      <w:marRight w:val="0"/>
      <w:marTop w:val="0"/>
      <w:marBottom w:val="0"/>
      <w:divBdr>
        <w:top w:val="none" w:sz="0" w:space="0" w:color="auto"/>
        <w:left w:val="none" w:sz="0" w:space="0" w:color="auto"/>
        <w:bottom w:val="none" w:sz="0" w:space="0" w:color="auto"/>
        <w:right w:val="none" w:sz="0" w:space="0" w:color="auto"/>
      </w:divBdr>
    </w:div>
    <w:div w:id="1751657831">
      <w:marLeft w:val="640"/>
      <w:marRight w:val="0"/>
      <w:marTop w:val="0"/>
      <w:marBottom w:val="0"/>
      <w:divBdr>
        <w:top w:val="none" w:sz="0" w:space="0" w:color="auto"/>
        <w:left w:val="none" w:sz="0" w:space="0" w:color="auto"/>
        <w:bottom w:val="none" w:sz="0" w:space="0" w:color="auto"/>
        <w:right w:val="none" w:sz="0" w:space="0" w:color="auto"/>
      </w:divBdr>
    </w:div>
    <w:div w:id="1751660993">
      <w:marLeft w:val="640"/>
      <w:marRight w:val="0"/>
      <w:marTop w:val="0"/>
      <w:marBottom w:val="0"/>
      <w:divBdr>
        <w:top w:val="none" w:sz="0" w:space="0" w:color="auto"/>
        <w:left w:val="none" w:sz="0" w:space="0" w:color="auto"/>
        <w:bottom w:val="none" w:sz="0" w:space="0" w:color="auto"/>
        <w:right w:val="none" w:sz="0" w:space="0" w:color="auto"/>
      </w:divBdr>
    </w:div>
    <w:div w:id="1751732698">
      <w:marLeft w:val="640"/>
      <w:marRight w:val="0"/>
      <w:marTop w:val="0"/>
      <w:marBottom w:val="0"/>
      <w:divBdr>
        <w:top w:val="none" w:sz="0" w:space="0" w:color="auto"/>
        <w:left w:val="none" w:sz="0" w:space="0" w:color="auto"/>
        <w:bottom w:val="none" w:sz="0" w:space="0" w:color="auto"/>
        <w:right w:val="none" w:sz="0" w:space="0" w:color="auto"/>
      </w:divBdr>
    </w:div>
    <w:div w:id="1751849505">
      <w:marLeft w:val="640"/>
      <w:marRight w:val="0"/>
      <w:marTop w:val="0"/>
      <w:marBottom w:val="0"/>
      <w:divBdr>
        <w:top w:val="none" w:sz="0" w:space="0" w:color="auto"/>
        <w:left w:val="none" w:sz="0" w:space="0" w:color="auto"/>
        <w:bottom w:val="none" w:sz="0" w:space="0" w:color="auto"/>
        <w:right w:val="none" w:sz="0" w:space="0" w:color="auto"/>
      </w:divBdr>
    </w:div>
    <w:div w:id="1751852413">
      <w:marLeft w:val="640"/>
      <w:marRight w:val="0"/>
      <w:marTop w:val="0"/>
      <w:marBottom w:val="0"/>
      <w:divBdr>
        <w:top w:val="none" w:sz="0" w:space="0" w:color="auto"/>
        <w:left w:val="none" w:sz="0" w:space="0" w:color="auto"/>
        <w:bottom w:val="none" w:sz="0" w:space="0" w:color="auto"/>
        <w:right w:val="none" w:sz="0" w:space="0" w:color="auto"/>
      </w:divBdr>
    </w:div>
    <w:div w:id="1751924212">
      <w:marLeft w:val="640"/>
      <w:marRight w:val="0"/>
      <w:marTop w:val="0"/>
      <w:marBottom w:val="0"/>
      <w:divBdr>
        <w:top w:val="none" w:sz="0" w:space="0" w:color="auto"/>
        <w:left w:val="none" w:sz="0" w:space="0" w:color="auto"/>
        <w:bottom w:val="none" w:sz="0" w:space="0" w:color="auto"/>
        <w:right w:val="none" w:sz="0" w:space="0" w:color="auto"/>
      </w:divBdr>
    </w:div>
    <w:div w:id="1751927727">
      <w:marLeft w:val="640"/>
      <w:marRight w:val="0"/>
      <w:marTop w:val="0"/>
      <w:marBottom w:val="0"/>
      <w:divBdr>
        <w:top w:val="none" w:sz="0" w:space="0" w:color="auto"/>
        <w:left w:val="none" w:sz="0" w:space="0" w:color="auto"/>
        <w:bottom w:val="none" w:sz="0" w:space="0" w:color="auto"/>
        <w:right w:val="none" w:sz="0" w:space="0" w:color="auto"/>
      </w:divBdr>
    </w:div>
    <w:div w:id="1751930452">
      <w:marLeft w:val="640"/>
      <w:marRight w:val="0"/>
      <w:marTop w:val="0"/>
      <w:marBottom w:val="0"/>
      <w:divBdr>
        <w:top w:val="none" w:sz="0" w:space="0" w:color="auto"/>
        <w:left w:val="none" w:sz="0" w:space="0" w:color="auto"/>
        <w:bottom w:val="none" w:sz="0" w:space="0" w:color="auto"/>
        <w:right w:val="none" w:sz="0" w:space="0" w:color="auto"/>
      </w:divBdr>
    </w:div>
    <w:div w:id="1751930636">
      <w:marLeft w:val="640"/>
      <w:marRight w:val="0"/>
      <w:marTop w:val="0"/>
      <w:marBottom w:val="0"/>
      <w:divBdr>
        <w:top w:val="none" w:sz="0" w:space="0" w:color="auto"/>
        <w:left w:val="none" w:sz="0" w:space="0" w:color="auto"/>
        <w:bottom w:val="none" w:sz="0" w:space="0" w:color="auto"/>
        <w:right w:val="none" w:sz="0" w:space="0" w:color="auto"/>
      </w:divBdr>
    </w:div>
    <w:div w:id="1751999639">
      <w:marLeft w:val="640"/>
      <w:marRight w:val="0"/>
      <w:marTop w:val="0"/>
      <w:marBottom w:val="0"/>
      <w:divBdr>
        <w:top w:val="none" w:sz="0" w:space="0" w:color="auto"/>
        <w:left w:val="none" w:sz="0" w:space="0" w:color="auto"/>
        <w:bottom w:val="none" w:sz="0" w:space="0" w:color="auto"/>
        <w:right w:val="none" w:sz="0" w:space="0" w:color="auto"/>
      </w:divBdr>
    </w:div>
    <w:div w:id="1752041353">
      <w:marLeft w:val="640"/>
      <w:marRight w:val="0"/>
      <w:marTop w:val="0"/>
      <w:marBottom w:val="0"/>
      <w:divBdr>
        <w:top w:val="none" w:sz="0" w:space="0" w:color="auto"/>
        <w:left w:val="none" w:sz="0" w:space="0" w:color="auto"/>
        <w:bottom w:val="none" w:sz="0" w:space="0" w:color="auto"/>
        <w:right w:val="none" w:sz="0" w:space="0" w:color="auto"/>
      </w:divBdr>
    </w:div>
    <w:div w:id="1752046376">
      <w:marLeft w:val="640"/>
      <w:marRight w:val="0"/>
      <w:marTop w:val="0"/>
      <w:marBottom w:val="0"/>
      <w:divBdr>
        <w:top w:val="none" w:sz="0" w:space="0" w:color="auto"/>
        <w:left w:val="none" w:sz="0" w:space="0" w:color="auto"/>
        <w:bottom w:val="none" w:sz="0" w:space="0" w:color="auto"/>
        <w:right w:val="none" w:sz="0" w:space="0" w:color="auto"/>
      </w:divBdr>
    </w:div>
    <w:div w:id="1752046728">
      <w:marLeft w:val="640"/>
      <w:marRight w:val="0"/>
      <w:marTop w:val="0"/>
      <w:marBottom w:val="0"/>
      <w:divBdr>
        <w:top w:val="none" w:sz="0" w:space="0" w:color="auto"/>
        <w:left w:val="none" w:sz="0" w:space="0" w:color="auto"/>
        <w:bottom w:val="none" w:sz="0" w:space="0" w:color="auto"/>
        <w:right w:val="none" w:sz="0" w:space="0" w:color="auto"/>
      </w:divBdr>
    </w:div>
    <w:div w:id="1752196645">
      <w:marLeft w:val="640"/>
      <w:marRight w:val="0"/>
      <w:marTop w:val="0"/>
      <w:marBottom w:val="0"/>
      <w:divBdr>
        <w:top w:val="none" w:sz="0" w:space="0" w:color="auto"/>
        <w:left w:val="none" w:sz="0" w:space="0" w:color="auto"/>
        <w:bottom w:val="none" w:sz="0" w:space="0" w:color="auto"/>
        <w:right w:val="none" w:sz="0" w:space="0" w:color="auto"/>
      </w:divBdr>
    </w:div>
    <w:div w:id="1752239211">
      <w:marLeft w:val="640"/>
      <w:marRight w:val="0"/>
      <w:marTop w:val="0"/>
      <w:marBottom w:val="0"/>
      <w:divBdr>
        <w:top w:val="none" w:sz="0" w:space="0" w:color="auto"/>
        <w:left w:val="none" w:sz="0" w:space="0" w:color="auto"/>
        <w:bottom w:val="none" w:sz="0" w:space="0" w:color="auto"/>
        <w:right w:val="none" w:sz="0" w:space="0" w:color="auto"/>
      </w:divBdr>
    </w:div>
    <w:div w:id="1752268478">
      <w:marLeft w:val="640"/>
      <w:marRight w:val="0"/>
      <w:marTop w:val="0"/>
      <w:marBottom w:val="0"/>
      <w:divBdr>
        <w:top w:val="none" w:sz="0" w:space="0" w:color="auto"/>
        <w:left w:val="none" w:sz="0" w:space="0" w:color="auto"/>
        <w:bottom w:val="none" w:sz="0" w:space="0" w:color="auto"/>
        <w:right w:val="none" w:sz="0" w:space="0" w:color="auto"/>
      </w:divBdr>
    </w:div>
    <w:div w:id="1752316394">
      <w:marLeft w:val="640"/>
      <w:marRight w:val="0"/>
      <w:marTop w:val="0"/>
      <w:marBottom w:val="0"/>
      <w:divBdr>
        <w:top w:val="none" w:sz="0" w:space="0" w:color="auto"/>
        <w:left w:val="none" w:sz="0" w:space="0" w:color="auto"/>
        <w:bottom w:val="none" w:sz="0" w:space="0" w:color="auto"/>
        <w:right w:val="none" w:sz="0" w:space="0" w:color="auto"/>
      </w:divBdr>
    </w:div>
    <w:div w:id="1752317384">
      <w:marLeft w:val="640"/>
      <w:marRight w:val="0"/>
      <w:marTop w:val="0"/>
      <w:marBottom w:val="0"/>
      <w:divBdr>
        <w:top w:val="none" w:sz="0" w:space="0" w:color="auto"/>
        <w:left w:val="none" w:sz="0" w:space="0" w:color="auto"/>
        <w:bottom w:val="none" w:sz="0" w:space="0" w:color="auto"/>
        <w:right w:val="none" w:sz="0" w:space="0" w:color="auto"/>
      </w:divBdr>
    </w:div>
    <w:div w:id="1752385590">
      <w:marLeft w:val="640"/>
      <w:marRight w:val="0"/>
      <w:marTop w:val="0"/>
      <w:marBottom w:val="0"/>
      <w:divBdr>
        <w:top w:val="none" w:sz="0" w:space="0" w:color="auto"/>
        <w:left w:val="none" w:sz="0" w:space="0" w:color="auto"/>
        <w:bottom w:val="none" w:sz="0" w:space="0" w:color="auto"/>
        <w:right w:val="none" w:sz="0" w:space="0" w:color="auto"/>
      </w:divBdr>
    </w:div>
    <w:div w:id="1752390993">
      <w:marLeft w:val="640"/>
      <w:marRight w:val="0"/>
      <w:marTop w:val="0"/>
      <w:marBottom w:val="0"/>
      <w:divBdr>
        <w:top w:val="none" w:sz="0" w:space="0" w:color="auto"/>
        <w:left w:val="none" w:sz="0" w:space="0" w:color="auto"/>
        <w:bottom w:val="none" w:sz="0" w:space="0" w:color="auto"/>
        <w:right w:val="none" w:sz="0" w:space="0" w:color="auto"/>
      </w:divBdr>
    </w:div>
    <w:div w:id="1752461768">
      <w:marLeft w:val="640"/>
      <w:marRight w:val="0"/>
      <w:marTop w:val="0"/>
      <w:marBottom w:val="0"/>
      <w:divBdr>
        <w:top w:val="none" w:sz="0" w:space="0" w:color="auto"/>
        <w:left w:val="none" w:sz="0" w:space="0" w:color="auto"/>
        <w:bottom w:val="none" w:sz="0" w:space="0" w:color="auto"/>
        <w:right w:val="none" w:sz="0" w:space="0" w:color="auto"/>
      </w:divBdr>
    </w:div>
    <w:div w:id="1752504656">
      <w:marLeft w:val="640"/>
      <w:marRight w:val="0"/>
      <w:marTop w:val="0"/>
      <w:marBottom w:val="0"/>
      <w:divBdr>
        <w:top w:val="none" w:sz="0" w:space="0" w:color="auto"/>
        <w:left w:val="none" w:sz="0" w:space="0" w:color="auto"/>
        <w:bottom w:val="none" w:sz="0" w:space="0" w:color="auto"/>
        <w:right w:val="none" w:sz="0" w:space="0" w:color="auto"/>
      </w:divBdr>
    </w:div>
    <w:div w:id="1752653699">
      <w:marLeft w:val="640"/>
      <w:marRight w:val="0"/>
      <w:marTop w:val="0"/>
      <w:marBottom w:val="0"/>
      <w:divBdr>
        <w:top w:val="none" w:sz="0" w:space="0" w:color="auto"/>
        <w:left w:val="none" w:sz="0" w:space="0" w:color="auto"/>
        <w:bottom w:val="none" w:sz="0" w:space="0" w:color="auto"/>
        <w:right w:val="none" w:sz="0" w:space="0" w:color="auto"/>
      </w:divBdr>
    </w:div>
    <w:div w:id="1752657195">
      <w:marLeft w:val="640"/>
      <w:marRight w:val="0"/>
      <w:marTop w:val="0"/>
      <w:marBottom w:val="0"/>
      <w:divBdr>
        <w:top w:val="none" w:sz="0" w:space="0" w:color="auto"/>
        <w:left w:val="none" w:sz="0" w:space="0" w:color="auto"/>
        <w:bottom w:val="none" w:sz="0" w:space="0" w:color="auto"/>
        <w:right w:val="none" w:sz="0" w:space="0" w:color="auto"/>
      </w:divBdr>
    </w:div>
    <w:div w:id="1752695759">
      <w:marLeft w:val="640"/>
      <w:marRight w:val="0"/>
      <w:marTop w:val="0"/>
      <w:marBottom w:val="0"/>
      <w:divBdr>
        <w:top w:val="none" w:sz="0" w:space="0" w:color="auto"/>
        <w:left w:val="none" w:sz="0" w:space="0" w:color="auto"/>
        <w:bottom w:val="none" w:sz="0" w:space="0" w:color="auto"/>
        <w:right w:val="none" w:sz="0" w:space="0" w:color="auto"/>
      </w:divBdr>
    </w:div>
    <w:div w:id="1752698155">
      <w:marLeft w:val="640"/>
      <w:marRight w:val="0"/>
      <w:marTop w:val="0"/>
      <w:marBottom w:val="0"/>
      <w:divBdr>
        <w:top w:val="none" w:sz="0" w:space="0" w:color="auto"/>
        <w:left w:val="none" w:sz="0" w:space="0" w:color="auto"/>
        <w:bottom w:val="none" w:sz="0" w:space="0" w:color="auto"/>
        <w:right w:val="none" w:sz="0" w:space="0" w:color="auto"/>
      </w:divBdr>
    </w:div>
    <w:div w:id="1752698467">
      <w:marLeft w:val="640"/>
      <w:marRight w:val="0"/>
      <w:marTop w:val="0"/>
      <w:marBottom w:val="0"/>
      <w:divBdr>
        <w:top w:val="none" w:sz="0" w:space="0" w:color="auto"/>
        <w:left w:val="none" w:sz="0" w:space="0" w:color="auto"/>
        <w:bottom w:val="none" w:sz="0" w:space="0" w:color="auto"/>
        <w:right w:val="none" w:sz="0" w:space="0" w:color="auto"/>
      </w:divBdr>
    </w:div>
    <w:div w:id="1752702486">
      <w:marLeft w:val="640"/>
      <w:marRight w:val="0"/>
      <w:marTop w:val="0"/>
      <w:marBottom w:val="0"/>
      <w:divBdr>
        <w:top w:val="none" w:sz="0" w:space="0" w:color="auto"/>
        <w:left w:val="none" w:sz="0" w:space="0" w:color="auto"/>
        <w:bottom w:val="none" w:sz="0" w:space="0" w:color="auto"/>
        <w:right w:val="none" w:sz="0" w:space="0" w:color="auto"/>
      </w:divBdr>
    </w:div>
    <w:div w:id="1752773959">
      <w:marLeft w:val="640"/>
      <w:marRight w:val="0"/>
      <w:marTop w:val="0"/>
      <w:marBottom w:val="0"/>
      <w:divBdr>
        <w:top w:val="none" w:sz="0" w:space="0" w:color="auto"/>
        <w:left w:val="none" w:sz="0" w:space="0" w:color="auto"/>
        <w:bottom w:val="none" w:sz="0" w:space="0" w:color="auto"/>
        <w:right w:val="none" w:sz="0" w:space="0" w:color="auto"/>
      </w:divBdr>
    </w:div>
    <w:div w:id="1752848202">
      <w:marLeft w:val="640"/>
      <w:marRight w:val="0"/>
      <w:marTop w:val="0"/>
      <w:marBottom w:val="0"/>
      <w:divBdr>
        <w:top w:val="none" w:sz="0" w:space="0" w:color="auto"/>
        <w:left w:val="none" w:sz="0" w:space="0" w:color="auto"/>
        <w:bottom w:val="none" w:sz="0" w:space="0" w:color="auto"/>
        <w:right w:val="none" w:sz="0" w:space="0" w:color="auto"/>
      </w:divBdr>
    </w:div>
    <w:div w:id="1752850935">
      <w:marLeft w:val="640"/>
      <w:marRight w:val="0"/>
      <w:marTop w:val="0"/>
      <w:marBottom w:val="0"/>
      <w:divBdr>
        <w:top w:val="none" w:sz="0" w:space="0" w:color="auto"/>
        <w:left w:val="none" w:sz="0" w:space="0" w:color="auto"/>
        <w:bottom w:val="none" w:sz="0" w:space="0" w:color="auto"/>
        <w:right w:val="none" w:sz="0" w:space="0" w:color="auto"/>
      </w:divBdr>
    </w:div>
    <w:div w:id="1752922404">
      <w:marLeft w:val="640"/>
      <w:marRight w:val="0"/>
      <w:marTop w:val="0"/>
      <w:marBottom w:val="0"/>
      <w:divBdr>
        <w:top w:val="none" w:sz="0" w:space="0" w:color="auto"/>
        <w:left w:val="none" w:sz="0" w:space="0" w:color="auto"/>
        <w:bottom w:val="none" w:sz="0" w:space="0" w:color="auto"/>
        <w:right w:val="none" w:sz="0" w:space="0" w:color="auto"/>
      </w:divBdr>
    </w:div>
    <w:div w:id="1753046947">
      <w:marLeft w:val="640"/>
      <w:marRight w:val="0"/>
      <w:marTop w:val="0"/>
      <w:marBottom w:val="0"/>
      <w:divBdr>
        <w:top w:val="none" w:sz="0" w:space="0" w:color="auto"/>
        <w:left w:val="none" w:sz="0" w:space="0" w:color="auto"/>
        <w:bottom w:val="none" w:sz="0" w:space="0" w:color="auto"/>
        <w:right w:val="none" w:sz="0" w:space="0" w:color="auto"/>
      </w:divBdr>
    </w:div>
    <w:div w:id="1753088925">
      <w:marLeft w:val="640"/>
      <w:marRight w:val="0"/>
      <w:marTop w:val="0"/>
      <w:marBottom w:val="0"/>
      <w:divBdr>
        <w:top w:val="none" w:sz="0" w:space="0" w:color="auto"/>
        <w:left w:val="none" w:sz="0" w:space="0" w:color="auto"/>
        <w:bottom w:val="none" w:sz="0" w:space="0" w:color="auto"/>
        <w:right w:val="none" w:sz="0" w:space="0" w:color="auto"/>
      </w:divBdr>
    </w:div>
    <w:div w:id="1753117048">
      <w:marLeft w:val="640"/>
      <w:marRight w:val="0"/>
      <w:marTop w:val="0"/>
      <w:marBottom w:val="0"/>
      <w:divBdr>
        <w:top w:val="none" w:sz="0" w:space="0" w:color="auto"/>
        <w:left w:val="none" w:sz="0" w:space="0" w:color="auto"/>
        <w:bottom w:val="none" w:sz="0" w:space="0" w:color="auto"/>
        <w:right w:val="none" w:sz="0" w:space="0" w:color="auto"/>
      </w:divBdr>
    </w:div>
    <w:div w:id="1753117165">
      <w:marLeft w:val="640"/>
      <w:marRight w:val="0"/>
      <w:marTop w:val="0"/>
      <w:marBottom w:val="0"/>
      <w:divBdr>
        <w:top w:val="none" w:sz="0" w:space="0" w:color="auto"/>
        <w:left w:val="none" w:sz="0" w:space="0" w:color="auto"/>
        <w:bottom w:val="none" w:sz="0" w:space="0" w:color="auto"/>
        <w:right w:val="none" w:sz="0" w:space="0" w:color="auto"/>
      </w:divBdr>
    </w:div>
    <w:div w:id="1753161899">
      <w:marLeft w:val="640"/>
      <w:marRight w:val="0"/>
      <w:marTop w:val="0"/>
      <w:marBottom w:val="0"/>
      <w:divBdr>
        <w:top w:val="none" w:sz="0" w:space="0" w:color="auto"/>
        <w:left w:val="none" w:sz="0" w:space="0" w:color="auto"/>
        <w:bottom w:val="none" w:sz="0" w:space="0" w:color="auto"/>
        <w:right w:val="none" w:sz="0" w:space="0" w:color="auto"/>
      </w:divBdr>
    </w:div>
    <w:div w:id="1753163241">
      <w:marLeft w:val="640"/>
      <w:marRight w:val="0"/>
      <w:marTop w:val="0"/>
      <w:marBottom w:val="0"/>
      <w:divBdr>
        <w:top w:val="none" w:sz="0" w:space="0" w:color="auto"/>
        <w:left w:val="none" w:sz="0" w:space="0" w:color="auto"/>
        <w:bottom w:val="none" w:sz="0" w:space="0" w:color="auto"/>
        <w:right w:val="none" w:sz="0" w:space="0" w:color="auto"/>
      </w:divBdr>
    </w:div>
    <w:div w:id="1753234632">
      <w:marLeft w:val="640"/>
      <w:marRight w:val="0"/>
      <w:marTop w:val="0"/>
      <w:marBottom w:val="0"/>
      <w:divBdr>
        <w:top w:val="none" w:sz="0" w:space="0" w:color="auto"/>
        <w:left w:val="none" w:sz="0" w:space="0" w:color="auto"/>
        <w:bottom w:val="none" w:sz="0" w:space="0" w:color="auto"/>
        <w:right w:val="none" w:sz="0" w:space="0" w:color="auto"/>
      </w:divBdr>
    </w:div>
    <w:div w:id="1753235433">
      <w:marLeft w:val="640"/>
      <w:marRight w:val="0"/>
      <w:marTop w:val="0"/>
      <w:marBottom w:val="0"/>
      <w:divBdr>
        <w:top w:val="none" w:sz="0" w:space="0" w:color="auto"/>
        <w:left w:val="none" w:sz="0" w:space="0" w:color="auto"/>
        <w:bottom w:val="none" w:sz="0" w:space="0" w:color="auto"/>
        <w:right w:val="none" w:sz="0" w:space="0" w:color="auto"/>
      </w:divBdr>
    </w:div>
    <w:div w:id="1753235852">
      <w:marLeft w:val="640"/>
      <w:marRight w:val="0"/>
      <w:marTop w:val="0"/>
      <w:marBottom w:val="0"/>
      <w:divBdr>
        <w:top w:val="none" w:sz="0" w:space="0" w:color="auto"/>
        <w:left w:val="none" w:sz="0" w:space="0" w:color="auto"/>
        <w:bottom w:val="none" w:sz="0" w:space="0" w:color="auto"/>
        <w:right w:val="none" w:sz="0" w:space="0" w:color="auto"/>
      </w:divBdr>
    </w:div>
    <w:div w:id="1753315928">
      <w:marLeft w:val="640"/>
      <w:marRight w:val="0"/>
      <w:marTop w:val="0"/>
      <w:marBottom w:val="0"/>
      <w:divBdr>
        <w:top w:val="none" w:sz="0" w:space="0" w:color="auto"/>
        <w:left w:val="none" w:sz="0" w:space="0" w:color="auto"/>
        <w:bottom w:val="none" w:sz="0" w:space="0" w:color="auto"/>
        <w:right w:val="none" w:sz="0" w:space="0" w:color="auto"/>
      </w:divBdr>
    </w:div>
    <w:div w:id="1753352708">
      <w:marLeft w:val="640"/>
      <w:marRight w:val="0"/>
      <w:marTop w:val="0"/>
      <w:marBottom w:val="0"/>
      <w:divBdr>
        <w:top w:val="none" w:sz="0" w:space="0" w:color="auto"/>
        <w:left w:val="none" w:sz="0" w:space="0" w:color="auto"/>
        <w:bottom w:val="none" w:sz="0" w:space="0" w:color="auto"/>
        <w:right w:val="none" w:sz="0" w:space="0" w:color="auto"/>
      </w:divBdr>
    </w:div>
    <w:div w:id="1753505123">
      <w:marLeft w:val="640"/>
      <w:marRight w:val="0"/>
      <w:marTop w:val="0"/>
      <w:marBottom w:val="0"/>
      <w:divBdr>
        <w:top w:val="none" w:sz="0" w:space="0" w:color="auto"/>
        <w:left w:val="none" w:sz="0" w:space="0" w:color="auto"/>
        <w:bottom w:val="none" w:sz="0" w:space="0" w:color="auto"/>
        <w:right w:val="none" w:sz="0" w:space="0" w:color="auto"/>
      </w:divBdr>
    </w:div>
    <w:div w:id="1753505339">
      <w:marLeft w:val="640"/>
      <w:marRight w:val="0"/>
      <w:marTop w:val="0"/>
      <w:marBottom w:val="0"/>
      <w:divBdr>
        <w:top w:val="none" w:sz="0" w:space="0" w:color="auto"/>
        <w:left w:val="none" w:sz="0" w:space="0" w:color="auto"/>
        <w:bottom w:val="none" w:sz="0" w:space="0" w:color="auto"/>
        <w:right w:val="none" w:sz="0" w:space="0" w:color="auto"/>
      </w:divBdr>
    </w:div>
    <w:div w:id="1753505970">
      <w:marLeft w:val="640"/>
      <w:marRight w:val="0"/>
      <w:marTop w:val="0"/>
      <w:marBottom w:val="0"/>
      <w:divBdr>
        <w:top w:val="none" w:sz="0" w:space="0" w:color="auto"/>
        <w:left w:val="none" w:sz="0" w:space="0" w:color="auto"/>
        <w:bottom w:val="none" w:sz="0" w:space="0" w:color="auto"/>
        <w:right w:val="none" w:sz="0" w:space="0" w:color="auto"/>
      </w:divBdr>
    </w:div>
    <w:div w:id="1753548205">
      <w:marLeft w:val="640"/>
      <w:marRight w:val="0"/>
      <w:marTop w:val="0"/>
      <w:marBottom w:val="0"/>
      <w:divBdr>
        <w:top w:val="none" w:sz="0" w:space="0" w:color="auto"/>
        <w:left w:val="none" w:sz="0" w:space="0" w:color="auto"/>
        <w:bottom w:val="none" w:sz="0" w:space="0" w:color="auto"/>
        <w:right w:val="none" w:sz="0" w:space="0" w:color="auto"/>
      </w:divBdr>
    </w:div>
    <w:div w:id="1753548997">
      <w:marLeft w:val="640"/>
      <w:marRight w:val="0"/>
      <w:marTop w:val="0"/>
      <w:marBottom w:val="0"/>
      <w:divBdr>
        <w:top w:val="none" w:sz="0" w:space="0" w:color="auto"/>
        <w:left w:val="none" w:sz="0" w:space="0" w:color="auto"/>
        <w:bottom w:val="none" w:sz="0" w:space="0" w:color="auto"/>
        <w:right w:val="none" w:sz="0" w:space="0" w:color="auto"/>
      </w:divBdr>
    </w:div>
    <w:div w:id="1753621430">
      <w:marLeft w:val="640"/>
      <w:marRight w:val="0"/>
      <w:marTop w:val="0"/>
      <w:marBottom w:val="0"/>
      <w:divBdr>
        <w:top w:val="none" w:sz="0" w:space="0" w:color="auto"/>
        <w:left w:val="none" w:sz="0" w:space="0" w:color="auto"/>
        <w:bottom w:val="none" w:sz="0" w:space="0" w:color="auto"/>
        <w:right w:val="none" w:sz="0" w:space="0" w:color="auto"/>
      </w:divBdr>
    </w:div>
    <w:div w:id="1753624608">
      <w:marLeft w:val="640"/>
      <w:marRight w:val="0"/>
      <w:marTop w:val="0"/>
      <w:marBottom w:val="0"/>
      <w:divBdr>
        <w:top w:val="none" w:sz="0" w:space="0" w:color="auto"/>
        <w:left w:val="none" w:sz="0" w:space="0" w:color="auto"/>
        <w:bottom w:val="none" w:sz="0" w:space="0" w:color="auto"/>
        <w:right w:val="none" w:sz="0" w:space="0" w:color="auto"/>
      </w:divBdr>
    </w:div>
    <w:div w:id="1753703063">
      <w:marLeft w:val="640"/>
      <w:marRight w:val="0"/>
      <w:marTop w:val="0"/>
      <w:marBottom w:val="0"/>
      <w:divBdr>
        <w:top w:val="none" w:sz="0" w:space="0" w:color="auto"/>
        <w:left w:val="none" w:sz="0" w:space="0" w:color="auto"/>
        <w:bottom w:val="none" w:sz="0" w:space="0" w:color="auto"/>
        <w:right w:val="none" w:sz="0" w:space="0" w:color="auto"/>
      </w:divBdr>
    </w:div>
    <w:div w:id="1753892710">
      <w:marLeft w:val="640"/>
      <w:marRight w:val="0"/>
      <w:marTop w:val="0"/>
      <w:marBottom w:val="0"/>
      <w:divBdr>
        <w:top w:val="none" w:sz="0" w:space="0" w:color="auto"/>
        <w:left w:val="none" w:sz="0" w:space="0" w:color="auto"/>
        <w:bottom w:val="none" w:sz="0" w:space="0" w:color="auto"/>
        <w:right w:val="none" w:sz="0" w:space="0" w:color="auto"/>
      </w:divBdr>
    </w:div>
    <w:div w:id="1753893338">
      <w:marLeft w:val="640"/>
      <w:marRight w:val="0"/>
      <w:marTop w:val="0"/>
      <w:marBottom w:val="0"/>
      <w:divBdr>
        <w:top w:val="none" w:sz="0" w:space="0" w:color="auto"/>
        <w:left w:val="none" w:sz="0" w:space="0" w:color="auto"/>
        <w:bottom w:val="none" w:sz="0" w:space="0" w:color="auto"/>
        <w:right w:val="none" w:sz="0" w:space="0" w:color="auto"/>
      </w:divBdr>
    </w:div>
    <w:div w:id="1753963017">
      <w:marLeft w:val="640"/>
      <w:marRight w:val="0"/>
      <w:marTop w:val="0"/>
      <w:marBottom w:val="0"/>
      <w:divBdr>
        <w:top w:val="none" w:sz="0" w:space="0" w:color="auto"/>
        <w:left w:val="none" w:sz="0" w:space="0" w:color="auto"/>
        <w:bottom w:val="none" w:sz="0" w:space="0" w:color="auto"/>
        <w:right w:val="none" w:sz="0" w:space="0" w:color="auto"/>
      </w:divBdr>
    </w:div>
    <w:div w:id="1753971100">
      <w:marLeft w:val="640"/>
      <w:marRight w:val="0"/>
      <w:marTop w:val="0"/>
      <w:marBottom w:val="0"/>
      <w:divBdr>
        <w:top w:val="none" w:sz="0" w:space="0" w:color="auto"/>
        <w:left w:val="none" w:sz="0" w:space="0" w:color="auto"/>
        <w:bottom w:val="none" w:sz="0" w:space="0" w:color="auto"/>
        <w:right w:val="none" w:sz="0" w:space="0" w:color="auto"/>
      </w:divBdr>
    </w:div>
    <w:div w:id="1754006272">
      <w:marLeft w:val="640"/>
      <w:marRight w:val="0"/>
      <w:marTop w:val="0"/>
      <w:marBottom w:val="0"/>
      <w:divBdr>
        <w:top w:val="none" w:sz="0" w:space="0" w:color="auto"/>
        <w:left w:val="none" w:sz="0" w:space="0" w:color="auto"/>
        <w:bottom w:val="none" w:sz="0" w:space="0" w:color="auto"/>
        <w:right w:val="none" w:sz="0" w:space="0" w:color="auto"/>
      </w:divBdr>
    </w:div>
    <w:div w:id="1754012219">
      <w:marLeft w:val="640"/>
      <w:marRight w:val="0"/>
      <w:marTop w:val="0"/>
      <w:marBottom w:val="0"/>
      <w:divBdr>
        <w:top w:val="none" w:sz="0" w:space="0" w:color="auto"/>
        <w:left w:val="none" w:sz="0" w:space="0" w:color="auto"/>
        <w:bottom w:val="none" w:sz="0" w:space="0" w:color="auto"/>
        <w:right w:val="none" w:sz="0" w:space="0" w:color="auto"/>
      </w:divBdr>
    </w:div>
    <w:div w:id="1754084056">
      <w:marLeft w:val="640"/>
      <w:marRight w:val="0"/>
      <w:marTop w:val="0"/>
      <w:marBottom w:val="0"/>
      <w:divBdr>
        <w:top w:val="none" w:sz="0" w:space="0" w:color="auto"/>
        <w:left w:val="none" w:sz="0" w:space="0" w:color="auto"/>
        <w:bottom w:val="none" w:sz="0" w:space="0" w:color="auto"/>
        <w:right w:val="none" w:sz="0" w:space="0" w:color="auto"/>
      </w:divBdr>
    </w:div>
    <w:div w:id="1754156668">
      <w:marLeft w:val="640"/>
      <w:marRight w:val="0"/>
      <w:marTop w:val="0"/>
      <w:marBottom w:val="0"/>
      <w:divBdr>
        <w:top w:val="none" w:sz="0" w:space="0" w:color="auto"/>
        <w:left w:val="none" w:sz="0" w:space="0" w:color="auto"/>
        <w:bottom w:val="none" w:sz="0" w:space="0" w:color="auto"/>
        <w:right w:val="none" w:sz="0" w:space="0" w:color="auto"/>
      </w:divBdr>
    </w:div>
    <w:div w:id="1754234628">
      <w:marLeft w:val="640"/>
      <w:marRight w:val="0"/>
      <w:marTop w:val="0"/>
      <w:marBottom w:val="0"/>
      <w:divBdr>
        <w:top w:val="none" w:sz="0" w:space="0" w:color="auto"/>
        <w:left w:val="none" w:sz="0" w:space="0" w:color="auto"/>
        <w:bottom w:val="none" w:sz="0" w:space="0" w:color="auto"/>
        <w:right w:val="none" w:sz="0" w:space="0" w:color="auto"/>
      </w:divBdr>
    </w:div>
    <w:div w:id="1754277052">
      <w:marLeft w:val="640"/>
      <w:marRight w:val="0"/>
      <w:marTop w:val="0"/>
      <w:marBottom w:val="0"/>
      <w:divBdr>
        <w:top w:val="none" w:sz="0" w:space="0" w:color="auto"/>
        <w:left w:val="none" w:sz="0" w:space="0" w:color="auto"/>
        <w:bottom w:val="none" w:sz="0" w:space="0" w:color="auto"/>
        <w:right w:val="none" w:sz="0" w:space="0" w:color="auto"/>
      </w:divBdr>
    </w:div>
    <w:div w:id="1754278385">
      <w:marLeft w:val="640"/>
      <w:marRight w:val="0"/>
      <w:marTop w:val="0"/>
      <w:marBottom w:val="0"/>
      <w:divBdr>
        <w:top w:val="none" w:sz="0" w:space="0" w:color="auto"/>
        <w:left w:val="none" w:sz="0" w:space="0" w:color="auto"/>
        <w:bottom w:val="none" w:sz="0" w:space="0" w:color="auto"/>
        <w:right w:val="none" w:sz="0" w:space="0" w:color="auto"/>
      </w:divBdr>
    </w:div>
    <w:div w:id="1754279566">
      <w:marLeft w:val="640"/>
      <w:marRight w:val="0"/>
      <w:marTop w:val="0"/>
      <w:marBottom w:val="0"/>
      <w:divBdr>
        <w:top w:val="none" w:sz="0" w:space="0" w:color="auto"/>
        <w:left w:val="none" w:sz="0" w:space="0" w:color="auto"/>
        <w:bottom w:val="none" w:sz="0" w:space="0" w:color="auto"/>
        <w:right w:val="none" w:sz="0" w:space="0" w:color="auto"/>
      </w:divBdr>
    </w:div>
    <w:div w:id="1754280289">
      <w:marLeft w:val="640"/>
      <w:marRight w:val="0"/>
      <w:marTop w:val="0"/>
      <w:marBottom w:val="0"/>
      <w:divBdr>
        <w:top w:val="none" w:sz="0" w:space="0" w:color="auto"/>
        <w:left w:val="none" w:sz="0" w:space="0" w:color="auto"/>
        <w:bottom w:val="none" w:sz="0" w:space="0" w:color="auto"/>
        <w:right w:val="none" w:sz="0" w:space="0" w:color="auto"/>
      </w:divBdr>
    </w:div>
    <w:div w:id="1754282049">
      <w:marLeft w:val="640"/>
      <w:marRight w:val="0"/>
      <w:marTop w:val="0"/>
      <w:marBottom w:val="0"/>
      <w:divBdr>
        <w:top w:val="none" w:sz="0" w:space="0" w:color="auto"/>
        <w:left w:val="none" w:sz="0" w:space="0" w:color="auto"/>
        <w:bottom w:val="none" w:sz="0" w:space="0" w:color="auto"/>
        <w:right w:val="none" w:sz="0" w:space="0" w:color="auto"/>
      </w:divBdr>
    </w:div>
    <w:div w:id="1754350932">
      <w:marLeft w:val="640"/>
      <w:marRight w:val="0"/>
      <w:marTop w:val="0"/>
      <w:marBottom w:val="0"/>
      <w:divBdr>
        <w:top w:val="none" w:sz="0" w:space="0" w:color="auto"/>
        <w:left w:val="none" w:sz="0" w:space="0" w:color="auto"/>
        <w:bottom w:val="none" w:sz="0" w:space="0" w:color="auto"/>
        <w:right w:val="none" w:sz="0" w:space="0" w:color="auto"/>
      </w:divBdr>
    </w:div>
    <w:div w:id="1754424378">
      <w:marLeft w:val="640"/>
      <w:marRight w:val="0"/>
      <w:marTop w:val="0"/>
      <w:marBottom w:val="0"/>
      <w:divBdr>
        <w:top w:val="none" w:sz="0" w:space="0" w:color="auto"/>
        <w:left w:val="none" w:sz="0" w:space="0" w:color="auto"/>
        <w:bottom w:val="none" w:sz="0" w:space="0" w:color="auto"/>
        <w:right w:val="none" w:sz="0" w:space="0" w:color="auto"/>
      </w:divBdr>
    </w:div>
    <w:div w:id="1754426083">
      <w:marLeft w:val="640"/>
      <w:marRight w:val="0"/>
      <w:marTop w:val="0"/>
      <w:marBottom w:val="0"/>
      <w:divBdr>
        <w:top w:val="none" w:sz="0" w:space="0" w:color="auto"/>
        <w:left w:val="none" w:sz="0" w:space="0" w:color="auto"/>
        <w:bottom w:val="none" w:sz="0" w:space="0" w:color="auto"/>
        <w:right w:val="none" w:sz="0" w:space="0" w:color="auto"/>
      </w:divBdr>
    </w:div>
    <w:div w:id="1754431190">
      <w:marLeft w:val="640"/>
      <w:marRight w:val="0"/>
      <w:marTop w:val="0"/>
      <w:marBottom w:val="0"/>
      <w:divBdr>
        <w:top w:val="none" w:sz="0" w:space="0" w:color="auto"/>
        <w:left w:val="none" w:sz="0" w:space="0" w:color="auto"/>
        <w:bottom w:val="none" w:sz="0" w:space="0" w:color="auto"/>
        <w:right w:val="none" w:sz="0" w:space="0" w:color="auto"/>
      </w:divBdr>
    </w:div>
    <w:div w:id="1754473228">
      <w:marLeft w:val="640"/>
      <w:marRight w:val="0"/>
      <w:marTop w:val="0"/>
      <w:marBottom w:val="0"/>
      <w:divBdr>
        <w:top w:val="none" w:sz="0" w:space="0" w:color="auto"/>
        <w:left w:val="none" w:sz="0" w:space="0" w:color="auto"/>
        <w:bottom w:val="none" w:sz="0" w:space="0" w:color="auto"/>
        <w:right w:val="none" w:sz="0" w:space="0" w:color="auto"/>
      </w:divBdr>
    </w:div>
    <w:div w:id="1754549824">
      <w:marLeft w:val="640"/>
      <w:marRight w:val="0"/>
      <w:marTop w:val="0"/>
      <w:marBottom w:val="0"/>
      <w:divBdr>
        <w:top w:val="none" w:sz="0" w:space="0" w:color="auto"/>
        <w:left w:val="none" w:sz="0" w:space="0" w:color="auto"/>
        <w:bottom w:val="none" w:sz="0" w:space="0" w:color="auto"/>
        <w:right w:val="none" w:sz="0" w:space="0" w:color="auto"/>
      </w:divBdr>
    </w:div>
    <w:div w:id="1754621061">
      <w:marLeft w:val="640"/>
      <w:marRight w:val="0"/>
      <w:marTop w:val="0"/>
      <w:marBottom w:val="0"/>
      <w:divBdr>
        <w:top w:val="none" w:sz="0" w:space="0" w:color="auto"/>
        <w:left w:val="none" w:sz="0" w:space="0" w:color="auto"/>
        <w:bottom w:val="none" w:sz="0" w:space="0" w:color="auto"/>
        <w:right w:val="none" w:sz="0" w:space="0" w:color="auto"/>
      </w:divBdr>
    </w:div>
    <w:div w:id="1754625609">
      <w:marLeft w:val="640"/>
      <w:marRight w:val="0"/>
      <w:marTop w:val="0"/>
      <w:marBottom w:val="0"/>
      <w:divBdr>
        <w:top w:val="none" w:sz="0" w:space="0" w:color="auto"/>
        <w:left w:val="none" w:sz="0" w:space="0" w:color="auto"/>
        <w:bottom w:val="none" w:sz="0" w:space="0" w:color="auto"/>
        <w:right w:val="none" w:sz="0" w:space="0" w:color="auto"/>
      </w:divBdr>
    </w:div>
    <w:div w:id="1754661402">
      <w:marLeft w:val="640"/>
      <w:marRight w:val="0"/>
      <w:marTop w:val="0"/>
      <w:marBottom w:val="0"/>
      <w:divBdr>
        <w:top w:val="none" w:sz="0" w:space="0" w:color="auto"/>
        <w:left w:val="none" w:sz="0" w:space="0" w:color="auto"/>
        <w:bottom w:val="none" w:sz="0" w:space="0" w:color="auto"/>
        <w:right w:val="none" w:sz="0" w:space="0" w:color="auto"/>
      </w:divBdr>
    </w:div>
    <w:div w:id="1754662704">
      <w:marLeft w:val="640"/>
      <w:marRight w:val="0"/>
      <w:marTop w:val="0"/>
      <w:marBottom w:val="0"/>
      <w:divBdr>
        <w:top w:val="none" w:sz="0" w:space="0" w:color="auto"/>
        <w:left w:val="none" w:sz="0" w:space="0" w:color="auto"/>
        <w:bottom w:val="none" w:sz="0" w:space="0" w:color="auto"/>
        <w:right w:val="none" w:sz="0" w:space="0" w:color="auto"/>
      </w:divBdr>
    </w:div>
    <w:div w:id="1754664216">
      <w:marLeft w:val="640"/>
      <w:marRight w:val="0"/>
      <w:marTop w:val="0"/>
      <w:marBottom w:val="0"/>
      <w:divBdr>
        <w:top w:val="none" w:sz="0" w:space="0" w:color="auto"/>
        <w:left w:val="none" w:sz="0" w:space="0" w:color="auto"/>
        <w:bottom w:val="none" w:sz="0" w:space="0" w:color="auto"/>
        <w:right w:val="none" w:sz="0" w:space="0" w:color="auto"/>
      </w:divBdr>
    </w:div>
    <w:div w:id="1754745229">
      <w:marLeft w:val="640"/>
      <w:marRight w:val="0"/>
      <w:marTop w:val="0"/>
      <w:marBottom w:val="0"/>
      <w:divBdr>
        <w:top w:val="none" w:sz="0" w:space="0" w:color="auto"/>
        <w:left w:val="none" w:sz="0" w:space="0" w:color="auto"/>
        <w:bottom w:val="none" w:sz="0" w:space="0" w:color="auto"/>
        <w:right w:val="none" w:sz="0" w:space="0" w:color="auto"/>
      </w:divBdr>
    </w:div>
    <w:div w:id="1754816167">
      <w:marLeft w:val="640"/>
      <w:marRight w:val="0"/>
      <w:marTop w:val="0"/>
      <w:marBottom w:val="0"/>
      <w:divBdr>
        <w:top w:val="none" w:sz="0" w:space="0" w:color="auto"/>
        <w:left w:val="none" w:sz="0" w:space="0" w:color="auto"/>
        <w:bottom w:val="none" w:sz="0" w:space="0" w:color="auto"/>
        <w:right w:val="none" w:sz="0" w:space="0" w:color="auto"/>
      </w:divBdr>
    </w:div>
    <w:div w:id="1754820176">
      <w:marLeft w:val="640"/>
      <w:marRight w:val="0"/>
      <w:marTop w:val="0"/>
      <w:marBottom w:val="0"/>
      <w:divBdr>
        <w:top w:val="none" w:sz="0" w:space="0" w:color="auto"/>
        <w:left w:val="none" w:sz="0" w:space="0" w:color="auto"/>
        <w:bottom w:val="none" w:sz="0" w:space="0" w:color="auto"/>
        <w:right w:val="none" w:sz="0" w:space="0" w:color="auto"/>
      </w:divBdr>
    </w:div>
    <w:div w:id="1754889072">
      <w:marLeft w:val="640"/>
      <w:marRight w:val="0"/>
      <w:marTop w:val="0"/>
      <w:marBottom w:val="0"/>
      <w:divBdr>
        <w:top w:val="none" w:sz="0" w:space="0" w:color="auto"/>
        <w:left w:val="none" w:sz="0" w:space="0" w:color="auto"/>
        <w:bottom w:val="none" w:sz="0" w:space="0" w:color="auto"/>
        <w:right w:val="none" w:sz="0" w:space="0" w:color="auto"/>
      </w:divBdr>
    </w:div>
    <w:div w:id="1754930056">
      <w:marLeft w:val="640"/>
      <w:marRight w:val="0"/>
      <w:marTop w:val="0"/>
      <w:marBottom w:val="0"/>
      <w:divBdr>
        <w:top w:val="none" w:sz="0" w:space="0" w:color="auto"/>
        <w:left w:val="none" w:sz="0" w:space="0" w:color="auto"/>
        <w:bottom w:val="none" w:sz="0" w:space="0" w:color="auto"/>
        <w:right w:val="none" w:sz="0" w:space="0" w:color="auto"/>
      </w:divBdr>
    </w:div>
    <w:div w:id="1754936378">
      <w:marLeft w:val="640"/>
      <w:marRight w:val="0"/>
      <w:marTop w:val="0"/>
      <w:marBottom w:val="0"/>
      <w:divBdr>
        <w:top w:val="none" w:sz="0" w:space="0" w:color="auto"/>
        <w:left w:val="none" w:sz="0" w:space="0" w:color="auto"/>
        <w:bottom w:val="none" w:sz="0" w:space="0" w:color="auto"/>
        <w:right w:val="none" w:sz="0" w:space="0" w:color="auto"/>
      </w:divBdr>
    </w:div>
    <w:div w:id="1755008069">
      <w:marLeft w:val="640"/>
      <w:marRight w:val="0"/>
      <w:marTop w:val="0"/>
      <w:marBottom w:val="0"/>
      <w:divBdr>
        <w:top w:val="none" w:sz="0" w:space="0" w:color="auto"/>
        <w:left w:val="none" w:sz="0" w:space="0" w:color="auto"/>
        <w:bottom w:val="none" w:sz="0" w:space="0" w:color="auto"/>
        <w:right w:val="none" w:sz="0" w:space="0" w:color="auto"/>
      </w:divBdr>
    </w:div>
    <w:div w:id="1755079890">
      <w:marLeft w:val="640"/>
      <w:marRight w:val="0"/>
      <w:marTop w:val="0"/>
      <w:marBottom w:val="0"/>
      <w:divBdr>
        <w:top w:val="none" w:sz="0" w:space="0" w:color="auto"/>
        <w:left w:val="none" w:sz="0" w:space="0" w:color="auto"/>
        <w:bottom w:val="none" w:sz="0" w:space="0" w:color="auto"/>
        <w:right w:val="none" w:sz="0" w:space="0" w:color="auto"/>
      </w:divBdr>
    </w:div>
    <w:div w:id="1755083106">
      <w:marLeft w:val="640"/>
      <w:marRight w:val="0"/>
      <w:marTop w:val="0"/>
      <w:marBottom w:val="0"/>
      <w:divBdr>
        <w:top w:val="none" w:sz="0" w:space="0" w:color="auto"/>
        <w:left w:val="none" w:sz="0" w:space="0" w:color="auto"/>
        <w:bottom w:val="none" w:sz="0" w:space="0" w:color="auto"/>
        <w:right w:val="none" w:sz="0" w:space="0" w:color="auto"/>
      </w:divBdr>
    </w:div>
    <w:div w:id="1755122699">
      <w:marLeft w:val="640"/>
      <w:marRight w:val="0"/>
      <w:marTop w:val="0"/>
      <w:marBottom w:val="0"/>
      <w:divBdr>
        <w:top w:val="none" w:sz="0" w:space="0" w:color="auto"/>
        <w:left w:val="none" w:sz="0" w:space="0" w:color="auto"/>
        <w:bottom w:val="none" w:sz="0" w:space="0" w:color="auto"/>
        <w:right w:val="none" w:sz="0" w:space="0" w:color="auto"/>
      </w:divBdr>
    </w:div>
    <w:div w:id="1755123661">
      <w:marLeft w:val="640"/>
      <w:marRight w:val="0"/>
      <w:marTop w:val="0"/>
      <w:marBottom w:val="0"/>
      <w:divBdr>
        <w:top w:val="none" w:sz="0" w:space="0" w:color="auto"/>
        <w:left w:val="none" w:sz="0" w:space="0" w:color="auto"/>
        <w:bottom w:val="none" w:sz="0" w:space="0" w:color="auto"/>
        <w:right w:val="none" w:sz="0" w:space="0" w:color="auto"/>
      </w:divBdr>
    </w:div>
    <w:div w:id="1755125085">
      <w:marLeft w:val="640"/>
      <w:marRight w:val="0"/>
      <w:marTop w:val="0"/>
      <w:marBottom w:val="0"/>
      <w:divBdr>
        <w:top w:val="none" w:sz="0" w:space="0" w:color="auto"/>
        <w:left w:val="none" w:sz="0" w:space="0" w:color="auto"/>
        <w:bottom w:val="none" w:sz="0" w:space="0" w:color="auto"/>
        <w:right w:val="none" w:sz="0" w:space="0" w:color="auto"/>
      </w:divBdr>
    </w:div>
    <w:div w:id="1755201618">
      <w:marLeft w:val="640"/>
      <w:marRight w:val="0"/>
      <w:marTop w:val="0"/>
      <w:marBottom w:val="0"/>
      <w:divBdr>
        <w:top w:val="none" w:sz="0" w:space="0" w:color="auto"/>
        <w:left w:val="none" w:sz="0" w:space="0" w:color="auto"/>
        <w:bottom w:val="none" w:sz="0" w:space="0" w:color="auto"/>
        <w:right w:val="none" w:sz="0" w:space="0" w:color="auto"/>
      </w:divBdr>
    </w:div>
    <w:div w:id="1755275134">
      <w:marLeft w:val="640"/>
      <w:marRight w:val="0"/>
      <w:marTop w:val="0"/>
      <w:marBottom w:val="0"/>
      <w:divBdr>
        <w:top w:val="none" w:sz="0" w:space="0" w:color="auto"/>
        <w:left w:val="none" w:sz="0" w:space="0" w:color="auto"/>
        <w:bottom w:val="none" w:sz="0" w:space="0" w:color="auto"/>
        <w:right w:val="none" w:sz="0" w:space="0" w:color="auto"/>
      </w:divBdr>
    </w:div>
    <w:div w:id="1755279771">
      <w:marLeft w:val="640"/>
      <w:marRight w:val="0"/>
      <w:marTop w:val="0"/>
      <w:marBottom w:val="0"/>
      <w:divBdr>
        <w:top w:val="none" w:sz="0" w:space="0" w:color="auto"/>
        <w:left w:val="none" w:sz="0" w:space="0" w:color="auto"/>
        <w:bottom w:val="none" w:sz="0" w:space="0" w:color="auto"/>
        <w:right w:val="none" w:sz="0" w:space="0" w:color="auto"/>
      </w:divBdr>
    </w:div>
    <w:div w:id="1755280433">
      <w:marLeft w:val="640"/>
      <w:marRight w:val="0"/>
      <w:marTop w:val="0"/>
      <w:marBottom w:val="0"/>
      <w:divBdr>
        <w:top w:val="none" w:sz="0" w:space="0" w:color="auto"/>
        <w:left w:val="none" w:sz="0" w:space="0" w:color="auto"/>
        <w:bottom w:val="none" w:sz="0" w:space="0" w:color="auto"/>
        <w:right w:val="none" w:sz="0" w:space="0" w:color="auto"/>
      </w:divBdr>
    </w:div>
    <w:div w:id="1755281335">
      <w:marLeft w:val="640"/>
      <w:marRight w:val="0"/>
      <w:marTop w:val="0"/>
      <w:marBottom w:val="0"/>
      <w:divBdr>
        <w:top w:val="none" w:sz="0" w:space="0" w:color="auto"/>
        <w:left w:val="none" w:sz="0" w:space="0" w:color="auto"/>
        <w:bottom w:val="none" w:sz="0" w:space="0" w:color="auto"/>
        <w:right w:val="none" w:sz="0" w:space="0" w:color="auto"/>
      </w:divBdr>
    </w:div>
    <w:div w:id="1755320878">
      <w:marLeft w:val="640"/>
      <w:marRight w:val="0"/>
      <w:marTop w:val="0"/>
      <w:marBottom w:val="0"/>
      <w:divBdr>
        <w:top w:val="none" w:sz="0" w:space="0" w:color="auto"/>
        <w:left w:val="none" w:sz="0" w:space="0" w:color="auto"/>
        <w:bottom w:val="none" w:sz="0" w:space="0" w:color="auto"/>
        <w:right w:val="none" w:sz="0" w:space="0" w:color="auto"/>
      </w:divBdr>
    </w:div>
    <w:div w:id="1755324013">
      <w:marLeft w:val="640"/>
      <w:marRight w:val="0"/>
      <w:marTop w:val="0"/>
      <w:marBottom w:val="0"/>
      <w:divBdr>
        <w:top w:val="none" w:sz="0" w:space="0" w:color="auto"/>
        <w:left w:val="none" w:sz="0" w:space="0" w:color="auto"/>
        <w:bottom w:val="none" w:sz="0" w:space="0" w:color="auto"/>
        <w:right w:val="none" w:sz="0" w:space="0" w:color="auto"/>
      </w:divBdr>
    </w:div>
    <w:div w:id="1755398266">
      <w:marLeft w:val="640"/>
      <w:marRight w:val="0"/>
      <w:marTop w:val="0"/>
      <w:marBottom w:val="0"/>
      <w:divBdr>
        <w:top w:val="none" w:sz="0" w:space="0" w:color="auto"/>
        <w:left w:val="none" w:sz="0" w:space="0" w:color="auto"/>
        <w:bottom w:val="none" w:sz="0" w:space="0" w:color="auto"/>
        <w:right w:val="none" w:sz="0" w:space="0" w:color="auto"/>
      </w:divBdr>
    </w:div>
    <w:div w:id="1755398799">
      <w:marLeft w:val="640"/>
      <w:marRight w:val="0"/>
      <w:marTop w:val="0"/>
      <w:marBottom w:val="0"/>
      <w:divBdr>
        <w:top w:val="none" w:sz="0" w:space="0" w:color="auto"/>
        <w:left w:val="none" w:sz="0" w:space="0" w:color="auto"/>
        <w:bottom w:val="none" w:sz="0" w:space="0" w:color="auto"/>
        <w:right w:val="none" w:sz="0" w:space="0" w:color="auto"/>
      </w:divBdr>
    </w:div>
    <w:div w:id="1755467390">
      <w:marLeft w:val="640"/>
      <w:marRight w:val="0"/>
      <w:marTop w:val="0"/>
      <w:marBottom w:val="0"/>
      <w:divBdr>
        <w:top w:val="none" w:sz="0" w:space="0" w:color="auto"/>
        <w:left w:val="none" w:sz="0" w:space="0" w:color="auto"/>
        <w:bottom w:val="none" w:sz="0" w:space="0" w:color="auto"/>
        <w:right w:val="none" w:sz="0" w:space="0" w:color="auto"/>
      </w:divBdr>
    </w:div>
    <w:div w:id="1755467738">
      <w:marLeft w:val="640"/>
      <w:marRight w:val="0"/>
      <w:marTop w:val="0"/>
      <w:marBottom w:val="0"/>
      <w:divBdr>
        <w:top w:val="none" w:sz="0" w:space="0" w:color="auto"/>
        <w:left w:val="none" w:sz="0" w:space="0" w:color="auto"/>
        <w:bottom w:val="none" w:sz="0" w:space="0" w:color="auto"/>
        <w:right w:val="none" w:sz="0" w:space="0" w:color="auto"/>
      </w:divBdr>
    </w:div>
    <w:div w:id="1755473524">
      <w:marLeft w:val="640"/>
      <w:marRight w:val="0"/>
      <w:marTop w:val="0"/>
      <w:marBottom w:val="0"/>
      <w:divBdr>
        <w:top w:val="none" w:sz="0" w:space="0" w:color="auto"/>
        <w:left w:val="none" w:sz="0" w:space="0" w:color="auto"/>
        <w:bottom w:val="none" w:sz="0" w:space="0" w:color="auto"/>
        <w:right w:val="none" w:sz="0" w:space="0" w:color="auto"/>
      </w:divBdr>
    </w:div>
    <w:div w:id="1755513634">
      <w:marLeft w:val="640"/>
      <w:marRight w:val="0"/>
      <w:marTop w:val="0"/>
      <w:marBottom w:val="0"/>
      <w:divBdr>
        <w:top w:val="none" w:sz="0" w:space="0" w:color="auto"/>
        <w:left w:val="none" w:sz="0" w:space="0" w:color="auto"/>
        <w:bottom w:val="none" w:sz="0" w:space="0" w:color="auto"/>
        <w:right w:val="none" w:sz="0" w:space="0" w:color="auto"/>
      </w:divBdr>
    </w:div>
    <w:div w:id="1755516575">
      <w:marLeft w:val="640"/>
      <w:marRight w:val="0"/>
      <w:marTop w:val="0"/>
      <w:marBottom w:val="0"/>
      <w:divBdr>
        <w:top w:val="none" w:sz="0" w:space="0" w:color="auto"/>
        <w:left w:val="none" w:sz="0" w:space="0" w:color="auto"/>
        <w:bottom w:val="none" w:sz="0" w:space="0" w:color="auto"/>
        <w:right w:val="none" w:sz="0" w:space="0" w:color="auto"/>
      </w:divBdr>
    </w:div>
    <w:div w:id="1755542451">
      <w:marLeft w:val="640"/>
      <w:marRight w:val="0"/>
      <w:marTop w:val="0"/>
      <w:marBottom w:val="0"/>
      <w:divBdr>
        <w:top w:val="none" w:sz="0" w:space="0" w:color="auto"/>
        <w:left w:val="none" w:sz="0" w:space="0" w:color="auto"/>
        <w:bottom w:val="none" w:sz="0" w:space="0" w:color="auto"/>
        <w:right w:val="none" w:sz="0" w:space="0" w:color="auto"/>
      </w:divBdr>
    </w:div>
    <w:div w:id="1755663982">
      <w:marLeft w:val="640"/>
      <w:marRight w:val="0"/>
      <w:marTop w:val="0"/>
      <w:marBottom w:val="0"/>
      <w:divBdr>
        <w:top w:val="none" w:sz="0" w:space="0" w:color="auto"/>
        <w:left w:val="none" w:sz="0" w:space="0" w:color="auto"/>
        <w:bottom w:val="none" w:sz="0" w:space="0" w:color="auto"/>
        <w:right w:val="none" w:sz="0" w:space="0" w:color="auto"/>
      </w:divBdr>
    </w:div>
    <w:div w:id="1755666902">
      <w:marLeft w:val="640"/>
      <w:marRight w:val="0"/>
      <w:marTop w:val="0"/>
      <w:marBottom w:val="0"/>
      <w:divBdr>
        <w:top w:val="none" w:sz="0" w:space="0" w:color="auto"/>
        <w:left w:val="none" w:sz="0" w:space="0" w:color="auto"/>
        <w:bottom w:val="none" w:sz="0" w:space="0" w:color="auto"/>
        <w:right w:val="none" w:sz="0" w:space="0" w:color="auto"/>
      </w:divBdr>
    </w:div>
    <w:div w:id="1755855669">
      <w:marLeft w:val="640"/>
      <w:marRight w:val="0"/>
      <w:marTop w:val="0"/>
      <w:marBottom w:val="0"/>
      <w:divBdr>
        <w:top w:val="none" w:sz="0" w:space="0" w:color="auto"/>
        <w:left w:val="none" w:sz="0" w:space="0" w:color="auto"/>
        <w:bottom w:val="none" w:sz="0" w:space="0" w:color="auto"/>
        <w:right w:val="none" w:sz="0" w:space="0" w:color="auto"/>
      </w:divBdr>
    </w:div>
    <w:div w:id="1755857992">
      <w:marLeft w:val="640"/>
      <w:marRight w:val="0"/>
      <w:marTop w:val="0"/>
      <w:marBottom w:val="0"/>
      <w:divBdr>
        <w:top w:val="none" w:sz="0" w:space="0" w:color="auto"/>
        <w:left w:val="none" w:sz="0" w:space="0" w:color="auto"/>
        <w:bottom w:val="none" w:sz="0" w:space="0" w:color="auto"/>
        <w:right w:val="none" w:sz="0" w:space="0" w:color="auto"/>
      </w:divBdr>
    </w:div>
    <w:div w:id="1755861474">
      <w:marLeft w:val="640"/>
      <w:marRight w:val="0"/>
      <w:marTop w:val="0"/>
      <w:marBottom w:val="0"/>
      <w:divBdr>
        <w:top w:val="none" w:sz="0" w:space="0" w:color="auto"/>
        <w:left w:val="none" w:sz="0" w:space="0" w:color="auto"/>
        <w:bottom w:val="none" w:sz="0" w:space="0" w:color="auto"/>
        <w:right w:val="none" w:sz="0" w:space="0" w:color="auto"/>
      </w:divBdr>
    </w:div>
    <w:div w:id="1755931312">
      <w:marLeft w:val="640"/>
      <w:marRight w:val="0"/>
      <w:marTop w:val="0"/>
      <w:marBottom w:val="0"/>
      <w:divBdr>
        <w:top w:val="none" w:sz="0" w:space="0" w:color="auto"/>
        <w:left w:val="none" w:sz="0" w:space="0" w:color="auto"/>
        <w:bottom w:val="none" w:sz="0" w:space="0" w:color="auto"/>
        <w:right w:val="none" w:sz="0" w:space="0" w:color="auto"/>
      </w:divBdr>
    </w:div>
    <w:div w:id="1755931391">
      <w:marLeft w:val="640"/>
      <w:marRight w:val="0"/>
      <w:marTop w:val="0"/>
      <w:marBottom w:val="0"/>
      <w:divBdr>
        <w:top w:val="none" w:sz="0" w:space="0" w:color="auto"/>
        <w:left w:val="none" w:sz="0" w:space="0" w:color="auto"/>
        <w:bottom w:val="none" w:sz="0" w:space="0" w:color="auto"/>
        <w:right w:val="none" w:sz="0" w:space="0" w:color="auto"/>
      </w:divBdr>
    </w:div>
    <w:div w:id="1755931684">
      <w:marLeft w:val="640"/>
      <w:marRight w:val="0"/>
      <w:marTop w:val="0"/>
      <w:marBottom w:val="0"/>
      <w:divBdr>
        <w:top w:val="none" w:sz="0" w:space="0" w:color="auto"/>
        <w:left w:val="none" w:sz="0" w:space="0" w:color="auto"/>
        <w:bottom w:val="none" w:sz="0" w:space="0" w:color="auto"/>
        <w:right w:val="none" w:sz="0" w:space="0" w:color="auto"/>
      </w:divBdr>
    </w:div>
    <w:div w:id="1755931735">
      <w:marLeft w:val="640"/>
      <w:marRight w:val="0"/>
      <w:marTop w:val="0"/>
      <w:marBottom w:val="0"/>
      <w:divBdr>
        <w:top w:val="none" w:sz="0" w:space="0" w:color="auto"/>
        <w:left w:val="none" w:sz="0" w:space="0" w:color="auto"/>
        <w:bottom w:val="none" w:sz="0" w:space="0" w:color="auto"/>
        <w:right w:val="none" w:sz="0" w:space="0" w:color="auto"/>
      </w:divBdr>
    </w:div>
    <w:div w:id="1755931750">
      <w:marLeft w:val="640"/>
      <w:marRight w:val="0"/>
      <w:marTop w:val="0"/>
      <w:marBottom w:val="0"/>
      <w:divBdr>
        <w:top w:val="none" w:sz="0" w:space="0" w:color="auto"/>
        <w:left w:val="none" w:sz="0" w:space="0" w:color="auto"/>
        <w:bottom w:val="none" w:sz="0" w:space="0" w:color="auto"/>
        <w:right w:val="none" w:sz="0" w:space="0" w:color="auto"/>
      </w:divBdr>
    </w:div>
    <w:div w:id="1755931959">
      <w:marLeft w:val="640"/>
      <w:marRight w:val="0"/>
      <w:marTop w:val="0"/>
      <w:marBottom w:val="0"/>
      <w:divBdr>
        <w:top w:val="none" w:sz="0" w:space="0" w:color="auto"/>
        <w:left w:val="none" w:sz="0" w:space="0" w:color="auto"/>
        <w:bottom w:val="none" w:sz="0" w:space="0" w:color="auto"/>
        <w:right w:val="none" w:sz="0" w:space="0" w:color="auto"/>
      </w:divBdr>
    </w:div>
    <w:div w:id="1756047806">
      <w:marLeft w:val="640"/>
      <w:marRight w:val="0"/>
      <w:marTop w:val="0"/>
      <w:marBottom w:val="0"/>
      <w:divBdr>
        <w:top w:val="none" w:sz="0" w:space="0" w:color="auto"/>
        <w:left w:val="none" w:sz="0" w:space="0" w:color="auto"/>
        <w:bottom w:val="none" w:sz="0" w:space="0" w:color="auto"/>
        <w:right w:val="none" w:sz="0" w:space="0" w:color="auto"/>
      </w:divBdr>
    </w:div>
    <w:div w:id="1756053403">
      <w:marLeft w:val="640"/>
      <w:marRight w:val="0"/>
      <w:marTop w:val="0"/>
      <w:marBottom w:val="0"/>
      <w:divBdr>
        <w:top w:val="none" w:sz="0" w:space="0" w:color="auto"/>
        <w:left w:val="none" w:sz="0" w:space="0" w:color="auto"/>
        <w:bottom w:val="none" w:sz="0" w:space="0" w:color="auto"/>
        <w:right w:val="none" w:sz="0" w:space="0" w:color="auto"/>
      </w:divBdr>
    </w:div>
    <w:div w:id="1756124418">
      <w:marLeft w:val="640"/>
      <w:marRight w:val="0"/>
      <w:marTop w:val="0"/>
      <w:marBottom w:val="0"/>
      <w:divBdr>
        <w:top w:val="none" w:sz="0" w:space="0" w:color="auto"/>
        <w:left w:val="none" w:sz="0" w:space="0" w:color="auto"/>
        <w:bottom w:val="none" w:sz="0" w:space="0" w:color="auto"/>
        <w:right w:val="none" w:sz="0" w:space="0" w:color="auto"/>
      </w:divBdr>
    </w:div>
    <w:div w:id="1756125604">
      <w:marLeft w:val="640"/>
      <w:marRight w:val="0"/>
      <w:marTop w:val="0"/>
      <w:marBottom w:val="0"/>
      <w:divBdr>
        <w:top w:val="none" w:sz="0" w:space="0" w:color="auto"/>
        <w:left w:val="none" w:sz="0" w:space="0" w:color="auto"/>
        <w:bottom w:val="none" w:sz="0" w:space="0" w:color="auto"/>
        <w:right w:val="none" w:sz="0" w:space="0" w:color="auto"/>
      </w:divBdr>
    </w:div>
    <w:div w:id="1756131135">
      <w:marLeft w:val="640"/>
      <w:marRight w:val="0"/>
      <w:marTop w:val="0"/>
      <w:marBottom w:val="0"/>
      <w:divBdr>
        <w:top w:val="none" w:sz="0" w:space="0" w:color="auto"/>
        <w:left w:val="none" w:sz="0" w:space="0" w:color="auto"/>
        <w:bottom w:val="none" w:sz="0" w:space="0" w:color="auto"/>
        <w:right w:val="none" w:sz="0" w:space="0" w:color="auto"/>
      </w:divBdr>
    </w:div>
    <w:div w:id="1756199198">
      <w:marLeft w:val="640"/>
      <w:marRight w:val="0"/>
      <w:marTop w:val="0"/>
      <w:marBottom w:val="0"/>
      <w:divBdr>
        <w:top w:val="none" w:sz="0" w:space="0" w:color="auto"/>
        <w:left w:val="none" w:sz="0" w:space="0" w:color="auto"/>
        <w:bottom w:val="none" w:sz="0" w:space="0" w:color="auto"/>
        <w:right w:val="none" w:sz="0" w:space="0" w:color="auto"/>
      </w:divBdr>
    </w:div>
    <w:div w:id="1756243441">
      <w:marLeft w:val="640"/>
      <w:marRight w:val="0"/>
      <w:marTop w:val="0"/>
      <w:marBottom w:val="0"/>
      <w:divBdr>
        <w:top w:val="none" w:sz="0" w:space="0" w:color="auto"/>
        <w:left w:val="none" w:sz="0" w:space="0" w:color="auto"/>
        <w:bottom w:val="none" w:sz="0" w:space="0" w:color="auto"/>
        <w:right w:val="none" w:sz="0" w:space="0" w:color="auto"/>
      </w:divBdr>
    </w:div>
    <w:div w:id="1756320853">
      <w:marLeft w:val="640"/>
      <w:marRight w:val="0"/>
      <w:marTop w:val="0"/>
      <w:marBottom w:val="0"/>
      <w:divBdr>
        <w:top w:val="none" w:sz="0" w:space="0" w:color="auto"/>
        <w:left w:val="none" w:sz="0" w:space="0" w:color="auto"/>
        <w:bottom w:val="none" w:sz="0" w:space="0" w:color="auto"/>
        <w:right w:val="none" w:sz="0" w:space="0" w:color="auto"/>
      </w:divBdr>
    </w:div>
    <w:div w:id="1756323667">
      <w:marLeft w:val="640"/>
      <w:marRight w:val="0"/>
      <w:marTop w:val="0"/>
      <w:marBottom w:val="0"/>
      <w:divBdr>
        <w:top w:val="none" w:sz="0" w:space="0" w:color="auto"/>
        <w:left w:val="none" w:sz="0" w:space="0" w:color="auto"/>
        <w:bottom w:val="none" w:sz="0" w:space="0" w:color="auto"/>
        <w:right w:val="none" w:sz="0" w:space="0" w:color="auto"/>
      </w:divBdr>
    </w:div>
    <w:div w:id="1756392900">
      <w:marLeft w:val="640"/>
      <w:marRight w:val="0"/>
      <w:marTop w:val="0"/>
      <w:marBottom w:val="0"/>
      <w:divBdr>
        <w:top w:val="none" w:sz="0" w:space="0" w:color="auto"/>
        <w:left w:val="none" w:sz="0" w:space="0" w:color="auto"/>
        <w:bottom w:val="none" w:sz="0" w:space="0" w:color="auto"/>
        <w:right w:val="none" w:sz="0" w:space="0" w:color="auto"/>
      </w:divBdr>
    </w:div>
    <w:div w:id="1756433842">
      <w:marLeft w:val="640"/>
      <w:marRight w:val="0"/>
      <w:marTop w:val="0"/>
      <w:marBottom w:val="0"/>
      <w:divBdr>
        <w:top w:val="none" w:sz="0" w:space="0" w:color="auto"/>
        <w:left w:val="none" w:sz="0" w:space="0" w:color="auto"/>
        <w:bottom w:val="none" w:sz="0" w:space="0" w:color="auto"/>
        <w:right w:val="none" w:sz="0" w:space="0" w:color="auto"/>
      </w:divBdr>
    </w:div>
    <w:div w:id="1756440961">
      <w:marLeft w:val="640"/>
      <w:marRight w:val="0"/>
      <w:marTop w:val="0"/>
      <w:marBottom w:val="0"/>
      <w:divBdr>
        <w:top w:val="none" w:sz="0" w:space="0" w:color="auto"/>
        <w:left w:val="none" w:sz="0" w:space="0" w:color="auto"/>
        <w:bottom w:val="none" w:sz="0" w:space="0" w:color="auto"/>
        <w:right w:val="none" w:sz="0" w:space="0" w:color="auto"/>
      </w:divBdr>
    </w:div>
    <w:div w:id="1756510651">
      <w:marLeft w:val="640"/>
      <w:marRight w:val="0"/>
      <w:marTop w:val="0"/>
      <w:marBottom w:val="0"/>
      <w:divBdr>
        <w:top w:val="none" w:sz="0" w:space="0" w:color="auto"/>
        <w:left w:val="none" w:sz="0" w:space="0" w:color="auto"/>
        <w:bottom w:val="none" w:sz="0" w:space="0" w:color="auto"/>
        <w:right w:val="none" w:sz="0" w:space="0" w:color="auto"/>
      </w:divBdr>
    </w:div>
    <w:div w:id="1756514402">
      <w:marLeft w:val="640"/>
      <w:marRight w:val="0"/>
      <w:marTop w:val="0"/>
      <w:marBottom w:val="0"/>
      <w:divBdr>
        <w:top w:val="none" w:sz="0" w:space="0" w:color="auto"/>
        <w:left w:val="none" w:sz="0" w:space="0" w:color="auto"/>
        <w:bottom w:val="none" w:sz="0" w:space="0" w:color="auto"/>
        <w:right w:val="none" w:sz="0" w:space="0" w:color="auto"/>
      </w:divBdr>
    </w:div>
    <w:div w:id="1756591112">
      <w:marLeft w:val="640"/>
      <w:marRight w:val="0"/>
      <w:marTop w:val="0"/>
      <w:marBottom w:val="0"/>
      <w:divBdr>
        <w:top w:val="none" w:sz="0" w:space="0" w:color="auto"/>
        <w:left w:val="none" w:sz="0" w:space="0" w:color="auto"/>
        <w:bottom w:val="none" w:sz="0" w:space="0" w:color="auto"/>
        <w:right w:val="none" w:sz="0" w:space="0" w:color="auto"/>
      </w:divBdr>
    </w:div>
    <w:div w:id="1756628837">
      <w:marLeft w:val="640"/>
      <w:marRight w:val="0"/>
      <w:marTop w:val="0"/>
      <w:marBottom w:val="0"/>
      <w:divBdr>
        <w:top w:val="none" w:sz="0" w:space="0" w:color="auto"/>
        <w:left w:val="none" w:sz="0" w:space="0" w:color="auto"/>
        <w:bottom w:val="none" w:sz="0" w:space="0" w:color="auto"/>
        <w:right w:val="none" w:sz="0" w:space="0" w:color="auto"/>
      </w:divBdr>
    </w:div>
    <w:div w:id="1756634853">
      <w:marLeft w:val="640"/>
      <w:marRight w:val="0"/>
      <w:marTop w:val="0"/>
      <w:marBottom w:val="0"/>
      <w:divBdr>
        <w:top w:val="none" w:sz="0" w:space="0" w:color="auto"/>
        <w:left w:val="none" w:sz="0" w:space="0" w:color="auto"/>
        <w:bottom w:val="none" w:sz="0" w:space="0" w:color="auto"/>
        <w:right w:val="none" w:sz="0" w:space="0" w:color="auto"/>
      </w:divBdr>
    </w:div>
    <w:div w:id="1756703620">
      <w:marLeft w:val="640"/>
      <w:marRight w:val="0"/>
      <w:marTop w:val="0"/>
      <w:marBottom w:val="0"/>
      <w:divBdr>
        <w:top w:val="none" w:sz="0" w:space="0" w:color="auto"/>
        <w:left w:val="none" w:sz="0" w:space="0" w:color="auto"/>
        <w:bottom w:val="none" w:sz="0" w:space="0" w:color="auto"/>
        <w:right w:val="none" w:sz="0" w:space="0" w:color="auto"/>
      </w:divBdr>
    </w:div>
    <w:div w:id="1756704093">
      <w:marLeft w:val="640"/>
      <w:marRight w:val="0"/>
      <w:marTop w:val="0"/>
      <w:marBottom w:val="0"/>
      <w:divBdr>
        <w:top w:val="none" w:sz="0" w:space="0" w:color="auto"/>
        <w:left w:val="none" w:sz="0" w:space="0" w:color="auto"/>
        <w:bottom w:val="none" w:sz="0" w:space="0" w:color="auto"/>
        <w:right w:val="none" w:sz="0" w:space="0" w:color="auto"/>
      </w:divBdr>
    </w:div>
    <w:div w:id="1756707822">
      <w:marLeft w:val="0"/>
      <w:marRight w:val="0"/>
      <w:marTop w:val="0"/>
      <w:marBottom w:val="0"/>
      <w:divBdr>
        <w:top w:val="none" w:sz="0" w:space="0" w:color="auto"/>
        <w:left w:val="none" w:sz="0" w:space="0" w:color="auto"/>
        <w:bottom w:val="none" w:sz="0" w:space="0" w:color="auto"/>
        <w:right w:val="none" w:sz="0" w:space="0" w:color="auto"/>
      </w:divBdr>
    </w:div>
    <w:div w:id="1756778565">
      <w:marLeft w:val="640"/>
      <w:marRight w:val="0"/>
      <w:marTop w:val="0"/>
      <w:marBottom w:val="0"/>
      <w:divBdr>
        <w:top w:val="none" w:sz="0" w:space="0" w:color="auto"/>
        <w:left w:val="none" w:sz="0" w:space="0" w:color="auto"/>
        <w:bottom w:val="none" w:sz="0" w:space="0" w:color="auto"/>
        <w:right w:val="none" w:sz="0" w:space="0" w:color="auto"/>
      </w:divBdr>
    </w:div>
    <w:div w:id="1756780621">
      <w:marLeft w:val="640"/>
      <w:marRight w:val="0"/>
      <w:marTop w:val="0"/>
      <w:marBottom w:val="0"/>
      <w:divBdr>
        <w:top w:val="none" w:sz="0" w:space="0" w:color="auto"/>
        <w:left w:val="none" w:sz="0" w:space="0" w:color="auto"/>
        <w:bottom w:val="none" w:sz="0" w:space="0" w:color="auto"/>
        <w:right w:val="none" w:sz="0" w:space="0" w:color="auto"/>
      </w:divBdr>
    </w:div>
    <w:div w:id="1756782235">
      <w:marLeft w:val="640"/>
      <w:marRight w:val="0"/>
      <w:marTop w:val="0"/>
      <w:marBottom w:val="0"/>
      <w:divBdr>
        <w:top w:val="none" w:sz="0" w:space="0" w:color="auto"/>
        <w:left w:val="none" w:sz="0" w:space="0" w:color="auto"/>
        <w:bottom w:val="none" w:sz="0" w:space="0" w:color="auto"/>
        <w:right w:val="none" w:sz="0" w:space="0" w:color="auto"/>
      </w:divBdr>
    </w:div>
    <w:div w:id="1756785848">
      <w:marLeft w:val="640"/>
      <w:marRight w:val="0"/>
      <w:marTop w:val="0"/>
      <w:marBottom w:val="0"/>
      <w:divBdr>
        <w:top w:val="none" w:sz="0" w:space="0" w:color="auto"/>
        <w:left w:val="none" w:sz="0" w:space="0" w:color="auto"/>
        <w:bottom w:val="none" w:sz="0" w:space="0" w:color="auto"/>
        <w:right w:val="none" w:sz="0" w:space="0" w:color="auto"/>
      </w:divBdr>
    </w:div>
    <w:div w:id="1756786203">
      <w:marLeft w:val="640"/>
      <w:marRight w:val="0"/>
      <w:marTop w:val="0"/>
      <w:marBottom w:val="0"/>
      <w:divBdr>
        <w:top w:val="none" w:sz="0" w:space="0" w:color="auto"/>
        <w:left w:val="none" w:sz="0" w:space="0" w:color="auto"/>
        <w:bottom w:val="none" w:sz="0" w:space="0" w:color="auto"/>
        <w:right w:val="none" w:sz="0" w:space="0" w:color="auto"/>
      </w:divBdr>
    </w:div>
    <w:div w:id="1756852960">
      <w:marLeft w:val="640"/>
      <w:marRight w:val="0"/>
      <w:marTop w:val="0"/>
      <w:marBottom w:val="0"/>
      <w:divBdr>
        <w:top w:val="none" w:sz="0" w:space="0" w:color="auto"/>
        <w:left w:val="none" w:sz="0" w:space="0" w:color="auto"/>
        <w:bottom w:val="none" w:sz="0" w:space="0" w:color="auto"/>
        <w:right w:val="none" w:sz="0" w:space="0" w:color="auto"/>
      </w:divBdr>
    </w:div>
    <w:div w:id="1756855171">
      <w:marLeft w:val="640"/>
      <w:marRight w:val="0"/>
      <w:marTop w:val="0"/>
      <w:marBottom w:val="0"/>
      <w:divBdr>
        <w:top w:val="none" w:sz="0" w:space="0" w:color="auto"/>
        <w:left w:val="none" w:sz="0" w:space="0" w:color="auto"/>
        <w:bottom w:val="none" w:sz="0" w:space="0" w:color="auto"/>
        <w:right w:val="none" w:sz="0" w:space="0" w:color="auto"/>
      </w:divBdr>
    </w:div>
    <w:div w:id="1756896233">
      <w:marLeft w:val="640"/>
      <w:marRight w:val="0"/>
      <w:marTop w:val="0"/>
      <w:marBottom w:val="0"/>
      <w:divBdr>
        <w:top w:val="none" w:sz="0" w:space="0" w:color="auto"/>
        <w:left w:val="none" w:sz="0" w:space="0" w:color="auto"/>
        <w:bottom w:val="none" w:sz="0" w:space="0" w:color="auto"/>
        <w:right w:val="none" w:sz="0" w:space="0" w:color="auto"/>
      </w:divBdr>
    </w:div>
    <w:div w:id="1756900576">
      <w:marLeft w:val="640"/>
      <w:marRight w:val="0"/>
      <w:marTop w:val="0"/>
      <w:marBottom w:val="0"/>
      <w:divBdr>
        <w:top w:val="none" w:sz="0" w:space="0" w:color="auto"/>
        <w:left w:val="none" w:sz="0" w:space="0" w:color="auto"/>
        <w:bottom w:val="none" w:sz="0" w:space="0" w:color="auto"/>
        <w:right w:val="none" w:sz="0" w:space="0" w:color="auto"/>
      </w:divBdr>
    </w:div>
    <w:div w:id="1756977881">
      <w:marLeft w:val="640"/>
      <w:marRight w:val="0"/>
      <w:marTop w:val="0"/>
      <w:marBottom w:val="0"/>
      <w:divBdr>
        <w:top w:val="none" w:sz="0" w:space="0" w:color="auto"/>
        <w:left w:val="none" w:sz="0" w:space="0" w:color="auto"/>
        <w:bottom w:val="none" w:sz="0" w:space="0" w:color="auto"/>
        <w:right w:val="none" w:sz="0" w:space="0" w:color="auto"/>
      </w:divBdr>
    </w:div>
    <w:div w:id="1757048837">
      <w:marLeft w:val="640"/>
      <w:marRight w:val="0"/>
      <w:marTop w:val="0"/>
      <w:marBottom w:val="0"/>
      <w:divBdr>
        <w:top w:val="none" w:sz="0" w:space="0" w:color="auto"/>
        <w:left w:val="none" w:sz="0" w:space="0" w:color="auto"/>
        <w:bottom w:val="none" w:sz="0" w:space="0" w:color="auto"/>
        <w:right w:val="none" w:sz="0" w:space="0" w:color="auto"/>
      </w:divBdr>
    </w:div>
    <w:div w:id="1757089052">
      <w:marLeft w:val="640"/>
      <w:marRight w:val="0"/>
      <w:marTop w:val="0"/>
      <w:marBottom w:val="0"/>
      <w:divBdr>
        <w:top w:val="none" w:sz="0" w:space="0" w:color="auto"/>
        <w:left w:val="none" w:sz="0" w:space="0" w:color="auto"/>
        <w:bottom w:val="none" w:sz="0" w:space="0" w:color="auto"/>
        <w:right w:val="none" w:sz="0" w:space="0" w:color="auto"/>
      </w:divBdr>
    </w:div>
    <w:div w:id="1757092317">
      <w:marLeft w:val="640"/>
      <w:marRight w:val="0"/>
      <w:marTop w:val="0"/>
      <w:marBottom w:val="0"/>
      <w:divBdr>
        <w:top w:val="none" w:sz="0" w:space="0" w:color="auto"/>
        <w:left w:val="none" w:sz="0" w:space="0" w:color="auto"/>
        <w:bottom w:val="none" w:sz="0" w:space="0" w:color="auto"/>
        <w:right w:val="none" w:sz="0" w:space="0" w:color="auto"/>
      </w:divBdr>
    </w:div>
    <w:div w:id="1757093246">
      <w:marLeft w:val="640"/>
      <w:marRight w:val="0"/>
      <w:marTop w:val="0"/>
      <w:marBottom w:val="0"/>
      <w:divBdr>
        <w:top w:val="none" w:sz="0" w:space="0" w:color="auto"/>
        <w:left w:val="none" w:sz="0" w:space="0" w:color="auto"/>
        <w:bottom w:val="none" w:sz="0" w:space="0" w:color="auto"/>
        <w:right w:val="none" w:sz="0" w:space="0" w:color="auto"/>
      </w:divBdr>
    </w:div>
    <w:div w:id="1757095562">
      <w:marLeft w:val="640"/>
      <w:marRight w:val="0"/>
      <w:marTop w:val="0"/>
      <w:marBottom w:val="0"/>
      <w:divBdr>
        <w:top w:val="none" w:sz="0" w:space="0" w:color="auto"/>
        <w:left w:val="none" w:sz="0" w:space="0" w:color="auto"/>
        <w:bottom w:val="none" w:sz="0" w:space="0" w:color="auto"/>
        <w:right w:val="none" w:sz="0" w:space="0" w:color="auto"/>
      </w:divBdr>
    </w:div>
    <w:div w:id="1757240012">
      <w:marLeft w:val="640"/>
      <w:marRight w:val="0"/>
      <w:marTop w:val="0"/>
      <w:marBottom w:val="0"/>
      <w:divBdr>
        <w:top w:val="none" w:sz="0" w:space="0" w:color="auto"/>
        <w:left w:val="none" w:sz="0" w:space="0" w:color="auto"/>
        <w:bottom w:val="none" w:sz="0" w:space="0" w:color="auto"/>
        <w:right w:val="none" w:sz="0" w:space="0" w:color="auto"/>
      </w:divBdr>
    </w:div>
    <w:div w:id="1757284992">
      <w:marLeft w:val="640"/>
      <w:marRight w:val="0"/>
      <w:marTop w:val="0"/>
      <w:marBottom w:val="0"/>
      <w:divBdr>
        <w:top w:val="none" w:sz="0" w:space="0" w:color="auto"/>
        <w:left w:val="none" w:sz="0" w:space="0" w:color="auto"/>
        <w:bottom w:val="none" w:sz="0" w:space="0" w:color="auto"/>
        <w:right w:val="none" w:sz="0" w:space="0" w:color="auto"/>
      </w:divBdr>
    </w:div>
    <w:div w:id="1757288623">
      <w:marLeft w:val="640"/>
      <w:marRight w:val="0"/>
      <w:marTop w:val="0"/>
      <w:marBottom w:val="0"/>
      <w:divBdr>
        <w:top w:val="none" w:sz="0" w:space="0" w:color="auto"/>
        <w:left w:val="none" w:sz="0" w:space="0" w:color="auto"/>
        <w:bottom w:val="none" w:sz="0" w:space="0" w:color="auto"/>
        <w:right w:val="none" w:sz="0" w:space="0" w:color="auto"/>
      </w:divBdr>
    </w:div>
    <w:div w:id="1757359795">
      <w:marLeft w:val="640"/>
      <w:marRight w:val="0"/>
      <w:marTop w:val="0"/>
      <w:marBottom w:val="0"/>
      <w:divBdr>
        <w:top w:val="none" w:sz="0" w:space="0" w:color="auto"/>
        <w:left w:val="none" w:sz="0" w:space="0" w:color="auto"/>
        <w:bottom w:val="none" w:sz="0" w:space="0" w:color="auto"/>
        <w:right w:val="none" w:sz="0" w:space="0" w:color="auto"/>
      </w:divBdr>
    </w:div>
    <w:div w:id="1757432365">
      <w:marLeft w:val="640"/>
      <w:marRight w:val="0"/>
      <w:marTop w:val="0"/>
      <w:marBottom w:val="0"/>
      <w:divBdr>
        <w:top w:val="none" w:sz="0" w:space="0" w:color="auto"/>
        <w:left w:val="none" w:sz="0" w:space="0" w:color="auto"/>
        <w:bottom w:val="none" w:sz="0" w:space="0" w:color="auto"/>
        <w:right w:val="none" w:sz="0" w:space="0" w:color="auto"/>
      </w:divBdr>
    </w:div>
    <w:div w:id="1757437019">
      <w:marLeft w:val="640"/>
      <w:marRight w:val="0"/>
      <w:marTop w:val="0"/>
      <w:marBottom w:val="0"/>
      <w:divBdr>
        <w:top w:val="none" w:sz="0" w:space="0" w:color="auto"/>
        <w:left w:val="none" w:sz="0" w:space="0" w:color="auto"/>
        <w:bottom w:val="none" w:sz="0" w:space="0" w:color="auto"/>
        <w:right w:val="none" w:sz="0" w:space="0" w:color="auto"/>
      </w:divBdr>
    </w:div>
    <w:div w:id="1757440818">
      <w:marLeft w:val="640"/>
      <w:marRight w:val="0"/>
      <w:marTop w:val="0"/>
      <w:marBottom w:val="0"/>
      <w:divBdr>
        <w:top w:val="none" w:sz="0" w:space="0" w:color="auto"/>
        <w:left w:val="none" w:sz="0" w:space="0" w:color="auto"/>
        <w:bottom w:val="none" w:sz="0" w:space="0" w:color="auto"/>
        <w:right w:val="none" w:sz="0" w:space="0" w:color="auto"/>
      </w:divBdr>
    </w:div>
    <w:div w:id="1757480295">
      <w:marLeft w:val="640"/>
      <w:marRight w:val="0"/>
      <w:marTop w:val="0"/>
      <w:marBottom w:val="0"/>
      <w:divBdr>
        <w:top w:val="none" w:sz="0" w:space="0" w:color="auto"/>
        <w:left w:val="none" w:sz="0" w:space="0" w:color="auto"/>
        <w:bottom w:val="none" w:sz="0" w:space="0" w:color="auto"/>
        <w:right w:val="none" w:sz="0" w:space="0" w:color="auto"/>
      </w:divBdr>
    </w:div>
    <w:div w:id="1757508289">
      <w:marLeft w:val="640"/>
      <w:marRight w:val="0"/>
      <w:marTop w:val="0"/>
      <w:marBottom w:val="0"/>
      <w:divBdr>
        <w:top w:val="none" w:sz="0" w:space="0" w:color="auto"/>
        <w:left w:val="none" w:sz="0" w:space="0" w:color="auto"/>
        <w:bottom w:val="none" w:sz="0" w:space="0" w:color="auto"/>
        <w:right w:val="none" w:sz="0" w:space="0" w:color="auto"/>
      </w:divBdr>
    </w:div>
    <w:div w:id="1757550918">
      <w:marLeft w:val="640"/>
      <w:marRight w:val="0"/>
      <w:marTop w:val="0"/>
      <w:marBottom w:val="0"/>
      <w:divBdr>
        <w:top w:val="none" w:sz="0" w:space="0" w:color="auto"/>
        <w:left w:val="none" w:sz="0" w:space="0" w:color="auto"/>
        <w:bottom w:val="none" w:sz="0" w:space="0" w:color="auto"/>
        <w:right w:val="none" w:sz="0" w:space="0" w:color="auto"/>
      </w:divBdr>
    </w:div>
    <w:div w:id="1757551999">
      <w:marLeft w:val="640"/>
      <w:marRight w:val="0"/>
      <w:marTop w:val="0"/>
      <w:marBottom w:val="0"/>
      <w:divBdr>
        <w:top w:val="none" w:sz="0" w:space="0" w:color="auto"/>
        <w:left w:val="none" w:sz="0" w:space="0" w:color="auto"/>
        <w:bottom w:val="none" w:sz="0" w:space="0" w:color="auto"/>
        <w:right w:val="none" w:sz="0" w:space="0" w:color="auto"/>
      </w:divBdr>
    </w:div>
    <w:div w:id="1757625165">
      <w:marLeft w:val="640"/>
      <w:marRight w:val="0"/>
      <w:marTop w:val="0"/>
      <w:marBottom w:val="0"/>
      <w:divBdr>
        <w:top w:val="none" w:sz="0" w:space="0" w:color="auto"/>
        <w:left w:val="none" w:sz="0" w:space="0" w:color="auto"/>
        <w:bottom w:val="none" w:sz="0" w:space="0" w:color="auto"/>
        <w:right w:val="none" w:sz="0" w:space="0" w:color="auto"/>
      </w:divBdr>
    </w:div>
    <w:div w:id="1757626581">
      <w:marLeft w:val="640"/>
      <w:marRight w:val="0"/>
      <w:marTop w:val="0"/>
      <w:marBottom w:val="0"/>
      <w:divBdr>
        <w:top w:val="none" w:sz="0" w:space="0" w:color="auto"/>
        <w:left w:val="none" w:sz="0" w:space="0" w:color="auto"/>
        <w:bottom w:val="none" w:sz="0" w:space="0" w:color="auto"/>
        <w:right w:val="none" w:sz="0" w:space="0" w:color="auto"/>
      </w:divBdr>
    </w:div>
    <w:div w:id="1757676940">
      <w:marLeft w:val="640"/>
      <w:marRight w:val="0"/>
      <w:marTop w:val="0"/>
      <w:marBottom w:val="0"/>
      <w:divBdr>
        <w:top w:val="none" w:sz="0" w:space="0" w:color="auto"/>
        <w:left w:val="none" w:sz="0" w:space="0" w:color="auto"/>
        <w:bottom w:val="none" w:sz="0" w:space="0" w:color="auto"/>
        <w:right w:val="none" w:sz="0" w:space="0" w:color="auto"/>
      </w:divBdr>
    </w:div>
    <w:div w:id="1757705042">
      <w:marLeft w:val="640"/>
      <w:marRight w:val="0"/>
      <w:marTop w:val="0"/>
      <w:marBottom w:val="0"/>
      <w:divBdr>
        <w:top w:val="none" w:sz="0" w:space="0" w:color="auto"/>
        <w:left w:val="none" w:sz="0" w:space="0" w:color="auto"/>
        <w:bottom w:val="none" w:sz="0" w:space="0" w:color="auto"/>
        <w:right w:val="none" w:sz="0" w:space="0" w:color="auto"/>
      </w:divBdr>
    </w:div>
    <w:div w:id="1757744501">
      <w:marLeft w:val="640"/>
      <w:marRight w:val="0"/>
      <w:marTop w:val="0"/>
      <w:marBottom w:val="0"/>
      <w:divBdr>
        <w:top w:val="none" w:sz="0" w:space="0" w:color="auto"/>
        <w:left w:val="none" w:sz="0" w:space="0" w:color="auto"/>
        <w:bottom w:val="none" w:sz="0" w:space="0" w:color="auto"/>
        <w:right w:val="none" w:sz="0" w:space="0" w:color="auto"/>
      </w:divBdr>
    </w:div>
    <w:div w:id="1757752158">
      <w:marLeft w:val="640"/>
      <w:marRight w:val="0"/>
      <w:marTop w:val="0"/>
      <w:marBottom w:val="0"/>
      <w:divBdr>
        <w:top w:val="none" w:sz="0" w:space="0" w:color="auto"/>
        <w:left w:val="none" w:sz="0" w:space="0" w:color="auto"/>
        <w:bottom w:val="none" w:sz="0" w:space="0" w:color="auto"/>
        <w:right w:val="none" w:sz="0" w:space="0" w:color="auto"/>
      </w:divBdr>
    </w:div>
    <w:div w:id="1757752528">
      <w:marLeft w:val="640"/>
      <w:marRight w:val="0"/>
      <w:marTop w:val="0"/>
      <w:marBottom w:val="0"/>
      <w:divBdr>
        <w:top w:val="none" w:sz="0" w:space="0" w:color="auto"/>
        <w:left w:val="none" w:sz="0" w:space="0" w:color="auto"/>
        <w:bottom w:val="none" w:sz="0" w:space="0" w:color="auto"/>
        <w:right w:val="none" w:sz="0" w:space="0" w:color="auto"/>
      </w:divBdr>
    </w:div>
    <w:div w:id="1757895090">
      <w:marLeft w:val="640"/>
      <w:marRight w:val="0"/>
      <w:marTop w:val="0"/>
      <w:marBottom w:val="0"/>
      <w:divBdr>
        <w:top w:val="none" w:sz="0" w:space="0" w:color="auto"/>
        <w:left w:val="none" w:sz="0" w:space="0" w:color="auto"/>
        <w:bottom w:val="none" w:sz="0" w:space="0" w:color="auto"/>
        <w:right w:val="none" w:sz="0" w:space="0" w:color="auto"/>
      </w:divBdr>
    </w:div>
    <w:div w:id="1757902397">
      <w:marLeft w:val="640"/>
      <w:marRight w:val="0"/>
      <w:marTop w:val="0"/>
      <w:marBottom w:val="0"/>
      <w:divBdr>
        <w:top w:val="none" w:sz="0" w:space="0" w:color="auto"/>
        <w:left w:val="none" w:sz="0" w:space="0" w:color="auto"/>
        <w:bottom w:val="none" w:sz="0" w:space="0" w:color="auto"/>
        <w:right w:val="none" w:sz="0" w:space="0" w:color="auto"/>
      </w:divBdr>
    </w:div>
    <w:div w:id="1757941549">
      <w:marLeft w:val="640"/>
      <w:marRight w:val="0"/>
      <w:marTop w:val="0"/>
      <w:marBottom w:val="0"/>
      <w:divBdr>
        <w:top w:val="none" w:sz="0" w:space="0" w:color="auto"/>
        <w:left w:val="none" w:sz="0" w:space="0" w:color="auto"/>
        <w:bottom w:val="none" w:sz="0" w:space="0" w:color="auto"/>
        <w:right w:val="none" w:sz="0" w:space="0" w:color="auto"/>
      </w:divBdr>
    </w:div>
    <w:div w:id="1757969820">
      <w:marLeft w:val="640"/>
      <w:marRight w:val="0"/>
      <w:marTop w:val="0"/>
      <w:marBottom w:val="0"/>
      <w:divBdr>
        <w:top w:val="none" w:sz="0" w:space="0" w:color="auto"/>
        <w:left w:val="none" w:sz="0" w:space="0" w:color="auto"/>
        <w:bottom w:val="none" w:sz="0" w:space="0" w:color="auto"/>
        <w:right w:val="none" w:sz="0" w:space="0" w:color="auto"/>
      </w:divBdr>
    </w:div>
    <w:div w:id="1758013495">
      <w:marLeft w:val="640"/>
      <w:marRight w:val="0"/>
      <w:marTop w:val="0"/>
      <w:marBottom w:val="0"/>
      <w:divBdr>
        <w:top w:val="none" w:sz="0" w:space="0" w:color="auto"/>
        <w:left w:val="none" w:sz="0" w:space="0" w:color="auto"/>
        <w:bottom w:val="none" w:sz="0" w:space="0" w:color="auto"/>
        <w:right w:val="none" w:sz="0" w:space="0" w:color="auto"/>
      </w:divBdr>
    </w:div>
    <w:div w:id="1758013775">
      <w:marLeft w:val="640"/>
      <w:marRight w:val="0"/>
      <w:marTop w:val="0"/>
      <w:marBottom w:val="0"/>
      <w:divBdr>
        <w:top w:val="none" w:sz="0" w:space="0" w:color="auto"/>
        <w:left w:val="none" w:sz="0" w:space="0" w:color="auto"/>
        <w:bottom w:val="none" w:sz="0" w:space="0" w:color="auto"/>
        <w:right w:val="none" w:sz="0" w:space="0" w:color="auto"/>
      </w:divBdr>
    </w:div>
    <w:div w:id="1758015530">
      <w:marLeft w:val="640"/>
      <w:marRight w:val="0"/>
      <w:marTop w:val="0"/>
      <w:marBottom w:val="0"/>
      <w:divBdr>
        <w:top w:val="none" w:sz="0" w:space="0" w:color="auto"/>
        <w:left w:val="none" w:sz="0" w:space="0" w:color="auto"/>
        <w:bottom w:val="none" w:sz="0" w:space="0" w:color="auto"/>
        <w:right w:val="none" w:sz="0" w:space="0" w:color="auto"/>
      </w:divBdr>
    </w:div>
    <w:div w:id="1758089793">
      <w:marLeft w:val="640"/>
      <w:marRight w:val="0"/>
      <w:marTop w:val="0"/>
      <w:marBottom w:val="0"/>
      <w:divBdr>
        <w:top w:val="none" w:sz="0" w:space="0" w:color="auto"/>
        <w:left w:val="none" w:sz="0" w:space="0" w:color="auto"/>
        <w:bottom w:val="none" w:sz="0" w:space="0" w:color="auto"/>
        <w:right w:val="none" w:sz="0" w:space="0" w:color="auto"/>
      </w:divBdr>
    </w:div>
    <w:div w:id="1758094169">
      <w:marLeft w:val="640"/>
      <w:marRight w:val="0"/>
      <w:marTop w:val="0"/>
      <w:marBottom w:val="0"/>
      <w:divBdr>
        <w:top w:val="none" w:sz="0" w:space="0" w:color="auto"/>
        <w:left w:val="none" w:sz="0" w:space="0" w:color="auto"/>
        <w:bottom w:val="none" w:sz="0" w:space="0" w:color="auto"/>
        <w:right w:val="none" w:sz="0" w:space="0" w:color="auto"/>
      </w:divBdr>
    </w:div>
    <w:div w:id="1758095967">
      <w:marLeft w:val="640"/>
      <w:marRight w:val="0"/>
      <w:marTop w:val="0"/>
      <w:marBottom w:val="0"/>
      <w:divBdr>
        <w:top w:val="none" w:sz="0" w:space="0" w:color="auto"/>
        <w:left w:val="none" w:sz="0" w:space="0" w:color="auto"/>
        <w:bottom w:val="none" w:sz="0" w:space="0" w:color="auto"/>
        <w:right w:val="none" w:sz="0" w:space="0" w:color="auto"/>
      </w:divBdr>
    </w:div>
    <w:div w:id="1758135458">
      <w:marLeft w:val="640"/>
      <w:marRight w:val="0"/>
      <w:marTop w:val="0"/>
      <w:marBottom w:val="0"/>
      <w:divBdr>
        <w:top w:val="none" w:sz="0" w:space="0" w:color="auto"/>
        <w:left w:val="none" w:sz="0" w:space="0" w:color="auto"/>
        <w:bottom w:val="none" w:sz="0" w:space="0" w:color="auto"/>
        <w:right w:val="none" w:sz="0" w:space="0" w:color="auto"/>
      </w:divBdr>
    </w:div>
    <w:div w:id="1758137135">
      <w:marLeft w:val="640"/>
      <w:marRight w:val="0"/>
      <w:marTop w:val="0"/>
      <w:marBottom w:val="0"/>
      <w:divBdr>
        <w:top w:val="none" w:sz="0" w:space="0" w:color="auto"/>
        <w:left w:val="none" w:sz="0" w:space="0" w:color="auto"/>
        <w:bottom w:val="none" w:sz="0" w:space="0" w:color="auto"/>
        <w:right w:val="none" w:sz="0" w:space="0" w:color="auto"/>
      </w:divBdr>
    </w:div>
    <w:div w:id="1758139093">
      <w:marLeft w:val="640"/>
      <w:marRight w:val="0"/>
      <w:marTop w:val="0"/>
      <w:marBottom w:val="0"/>
      <w:divBdr>
        <w:top w:val="none" w:sz="0" w:space="0" w:color="auto"/>
        <w:left w:val="none" w:sz="0" w:space="0" w:color="auto"/>
        <w:bottom w:val="none" w:sz="0" w:space="0" w:color="auto"/>
        <w:right w:val="none" w:sz="0" w:space="0" w:color="auto"/>
      </w:divBdr>
    </w:div>
    <w:div w:id="1758283854">
      <w:marLeft w:val="640"/>
      <w:marRight w:val="0"/>
      <w:marTop w:val="0"/>
      <w:marBottom w:val="0"/>
      <w:divBdr>
        <w:top w:val="none" w:sz="0" w:space="0" w:color="auto"/>
        <w:left w:val="none" w:sz="0" w:space="0" w:color="auto"/>
        <w:bottom w:val="none" w:sz="0" w:space="0" w:color="auto"/>
        <w:right w:val="none" w:sz="0" w:space="0" w:color="auto"/>
      </w:divBdr>
    </w:div>
    <w:div w:id="1758284540">
      <w:marLeft w:val="640"/>
      <w:marRight w:val="0"/>
      <w:marTop w:val="0"/>
      <w:marBottom w:val="0"/>
      <w:divBdr>
        <w:top w:val="none" w:sz="0" w:space="0" w:color="auto"/>
        <w:left w:val="none" w:sz="0" w:space="0" w:color="auto"/>
        <w:bottom w:val="none" w:sz="0" w:space="0" w:color="auto"/>
        <w:right w:val="none" w:sz="0" w:space="0" w:color="auto"/>
      </w:divBdr>
    </w:div>
    <w:div w:id="1758332746">
      <w:marLeft w:val="640"/>
      <w:marRight w:val="0"/>
      <w:marTop w:val="0"/>
      <w:marBottom w:val="0"/>
      <w:divBdr>
        <w:top w:val="none" w:sz="0" w:space="0" w:color="auto"/>
        <w:left w:val="none" w:sz="0" w:space="0" w:color="auto"/>
        <w:bottom w:val="none" w:sz="0" w:space="0" w:color="auto"/>
        <w:right w:val="none" w:sz="0" w:space="0" w:color="auto"/>
      </w:divBdr>
    </w:div>
    <w:div w:id="1758398659">
      <w:marLeft w:val="640"/>
      <w:marRight w:val="0"/>
      <w:marTop w:val="0"/>
      <w:marBottom w:val="0"/>
      <w:divBdr>
        <w:top w:val="none" w:sz="0" w:space="0" w:color="auto"/>
        <w:left w:val="none" w:sz="0" w:space="0" w:color="auto"/>
        <w:bottom w:val="none" w:sz="0" w:space="0" w:color="auto"/>
        <w:right w:val="none" w:sz="0" w:space="0" w:color="auto"/>
      </w:divBdr>
    </w:div>
    <w:div w:id="1758400822">
      <w:marLeft w:val="640"/>
      <w:marRight w:val="0"/>
      <w:marTop w:val="0"/>
      <w:marBottom w:val="0"/>
      <w:divBdr>
        <w:top w:val="none" w:sz="0" w:space="0" w:color="auto"/>
        <w:left w:val="none" w:sz="0" w:space="0" w:color="auto"/>
        <w:bottom w:val="none" w:sz="0" w:space="0" w:color="auto"/>
        <w:right w:val="none" w:sz="0" w:space="0" w:color="auto"/>
      </w:divBdr>
    </w:div>
    <w:div w:id="1758406310">
      <w:marLeft w:val="640"/>
      <w:marRight w:val="0"/>
      <w:marTop w:val="0"/>
      <w:marBottom w:val="0"/>
      <w:divBdr>
        <w:top w:val="none" w:sz="0" w:space="0" w:color="auto"/>
        <w:left w:val="none" w:sz="0" w:space="0" w:color="auto"/>
        <w:bottom w:val="none" w:sz="0" w:space="0" w:color="auto"/>
        <w:right w:val="none" w:sz="0" w:space="0" w:color="auto"/>
      </w:divBdr>
    </w:div>
    <w:div w:id="1758481104">
      <w:marLeft w:val="640"/>
      <w:marRight w:val="0"/>
      <w:marTop w:val="0"/>
      <w:marBottom w:val="0"/>
      <w:divBdr>
        <w:top w:val="none" w:sz="0" w:space="0" w:color="auto"/>
        <w:left w:val="none" w:sz="0" w:space="0" w:color="auto"/>
        <w:bottom w:val="none" w:sz="0" w:space="0" w:color="auto"/>
        <w:right w:val="none" w:sz="0" w:space="0" w:color="auto"/>
      </w:divBdr>
    </w:div>
    <w:div w:id="1758555969">
      <w:marLeft w:val="640"/>
      <w:marRight w:val="0"/>
      <w:marTop w:val="0"/>
      <w:marBottom w:val="0"/>
      <w:divBdr>
        <w:top w:val="none" w:sz="0" w:space="0" w:color="auto"/>
        <w:left w:val="none" w:sz="0" w:space="0" w:color="auto"/>
        <w:bottom w:val="none" w:sz="0" w:space="0" w:color="auto"/>
        <w:right w:val="none" w:sz="0" w:space="0" w:color="auto"/>
      </w:divBdr>
    </w:div>
    <w:div w:id="1758595056">
      <w:marLeft w:val="640"/>
      <w:marRight w:val="0"/>
      <w:marTop w:val="0"/>
      <w:marBottom w:val="0"/>
      <w:divBdr>
        <w:top w:val="none" w:sz="0" w:space="0" w:color="auto"/>
        <w:left w:val="none" w:sz="0" w:space="0" w:color="auto"/>
        <w:bottom w:val="none" w:sz="0" w:space="0" w:color="auto"/>
        <w:right w:val="none" w:sz="0" w:space="0" w:color="auto"/>
      </w:divBdr>
    </w:div>
    <w:div w:id="1758597496">
      <w:marLeft w:val="640"/>
      <w:marRight w:val="0"/>
      <w:marTop w:val="0"/>
      <w:marBottom w:val="0"/>
      <w:divBdr>
        <w:top w:val="none" w:sz="0" w:space="0" w:color="auto"/>
        <w:left w:val="none" w:sz="0" w:space="0" w:color="auto"/>
        <w:bottom w:val="none" w:sz="0" w:space="0" w:color="auto"/>
        <w:right w:val="none" w:sz="0" w:space="0" w:color="auto"/>
      </w:divBdr>
    </w:div>
    <w:div w:id="1758669332">
      <w:marLeft w:val="640"/>
      <w:marRight w:val="0"/>
      <w:marTop w:val="0"/>
      <w:marBottom w:val="0"/>
      <w:divBdr>
        <w:top w:val="none" w:sz="0" w:space="0" w:color="auto"/>
        <w:left w:val="none" w:sz="0" w:space="0" w:color="auto"/>
        <w:bottom w:val="none" w:sz="0" w:space="0" w:color="auto"/>
        <w:right w:val="none" w:sz="0" w:space="0" w:color="auto"/>
      </w:divBdr>
    </w:div>
    <w:div w:id="1758821298">
      <w:marLeft w:val="640"/>
      <w:marRight w:val="0"/>
      <w:marTop w:val="0"/>
      <w:marBottom w:val="0"/>
      <w:divBdr>
        <w:top w:val="none" w:sz="0" w:space="0" w:color="auto"/>
        <w:left w:val="none" w:sz="0" w:space="0" w:color="auto"/>
        <w:bottom w:val="none" w:sz="0" w:space="0" w:color="auto"/>
        <w:right w:val="none" w:sz="0" w:space="0" w:color="auto"/>
      </w:divBdr>
    </w:div>
    <w:div w:id="1758864078">
      <w:marLeft w:val="640"/>
      <w:marRight w:val="0"/>
      <w:marTop w:val="0"/>
      <w:marBottom w:val="0"/>
      <w:divBdr>
        <w:top w:val="none" w:sz="0" w:space="0" w:color="auto"/>
        <w:left w:val="none" w:sz="0" w:space="0" w:color="auto"/>
        <w:bottom w:val="none" w:sz="0" w:space="0" w:color="auto"/>
        <w:right w:val="none" w:sz="0" w:space="0" w:color="auto"/>
      </w:divBdr>
    </w:div>
    <w:div w:id="1758864178">
      <w:marLeft w:val="640"/>
      <w:marRight w:val="0"/>
      <w:marTop w:val="0"/>
      <w:marBottom w:val="0"/>
      <w:divBdr>
        <w:top w:val="none" w:sz="0" w:space="0" w:color="auto"/>
        <w:left w:val="none" w:sz="0" w:space="0" w:color="auto"/>
        <w:bottom w:val="none" w:sz="0" w:space="0" w:color="auto"/>
        <w:right w:val="none" w:sz="0" w:space="0" w:color="auto"/>
      </w:divBdr>
    </w:div>
    <w:div w:id="1758936098">
      <w:marLeft w:val="640"/>
      <w:marRight w:val="0"/>
      <w:marTop w:val="0"/>
      <w:marBottom w:val="0"/>
      <w:divBdr>
        <w:top w:val="none" w:sz="0" w:space="0" w:color="auto"/>
        <w:left w:val="none" w:sz="0" w:space="0" w:color="auto"/>
        <w:bottom w:val="none" w:sz="0" w:space="0" w:color="auto"/>
        <w:right w:val="none" w:sz="0" w:space="0" w:color="auto"/>
      </w:divBdr>
    </w:div>
    <w:div w:id="1758936480">
      <w:marLeft w:val="640"/>
      <w:marRight w:val="0"/>
      <w:marTop w:val="0"/>
      <w:marBottom w:val="0"/>
      <w:divBdr>
        <w:top w:val="none" w:sz="0" w:space="0" w:color="auto"/>
        <w:left w:val="none" w:sz="0" w:space="0" w:color="auto"/>
        <w:bottom w:val="none" w:sz="0" w:space="0" w:color="auto"/>
        <w:right w:val="none" w:sz="0" w:space="0" w:color="auto"/>
      </w:divBdr>
    </w:div>
    <w:div w:id="1758939929">
      <w:marLeft w:val="640"/>
      <w:marRight w:val="0"/>
      <w:marTop w:val="0"/>
      <w:marBottom w:val="0"/>
      <w:divBdr>
        <w:top w:val="none" w:sz="0" w:space="0" w:color="auto"/>
        <w:left w:val="none" w:sz="0" w:space="0" w:color="auto"/>
        <w:bottom w:val="none" w:sz="0" w:space="0" w:color="auto"/>
        <w:right w:val="none" w:sz="0" w:space="0" w:color="auto"/>
      </w:divBdr>
    </w:div>
    <w:div w:id="1758942528">
      <w:marLeft w:val="640"/>
      <w:marRight w:val="0"/>
      <w:marTop w:val="0"/>
      <w:marBottom w:val="0"/>
      <w:divBdr>
        <w:top w:val="none" w:sz="0" w:space="0" w:color="auto"/>
        <w:left w:val="none" w:sz="0" w:space="0" w:color="auto"/>
        <w:bottom w:val="none" w:sz="0" w:space="0" w:color="auto"/>
        <w:right w:val="none" w:sz="0" w:space="0" w:color="auto"/>
      </w:divBdr>
    </w:div>
    <w:div w:id="1758944244">
      <w:marLeft w:val="640"/>
      <w:marRight w:val="0"/>
      <w:marTop w:val="0"/>
      <w:marBottom w:val="0"/>
      <w:divBdr>
        <w:top w:val="none" w:sz="0" w:space="0" w:color="auto"/>
        <w:left w:val="none" w:sz="0" w:space="0" w:color="auto"/>
        <w:bottom w:val="none" w:sz="0" w:space="0" w:color="auto"/>
        <w:right w:val="none" w:sz="0" w:space="0" w:color="auto"/>
      </w:divBdr>
    </w:div>
    <w:div w:id="1758944926">
      <w:marLeft w:val="640"/>
      <w:marRight w:val="0"/>
      <w:marTop w:val="0"/>
      <w:marBottom w:val="0"/>
      <w:divBdr>
        <w:top w:val="none" w:sz="0" w:space="0" w:color="auto"/>
        <w:left w:val="none" w:sz="0" w:space="0" w:color="auto"/>
        <w:bottom w:val="none" w:sz="0" w:space="0" w:color="auto"/>
        <w:right w:val="none" w:sz="0" w:space="0" w:color="auto"/>
      </w:divBdr>
    </w:div>
    <w:div w:id="1758986329">
      <w:marLeft w:val="640"/>
      <w:marRight w:val="0"/>
      <w:marTop w:val="0"/>
      <w:marBottom w:val="0"/>
      <w:divBdr>
        <w:top w:val="none" w:sz="0" w:space="0" w:color="auto"/>
        <w:left w:val="none" w:sz="0" w:space="0" w:color="auto"/>
        <w:bottom w:val="none" w:sz="0" w:space="0" w:color="auto"/>
        <w:right w:val="none" w:sz="0" w:space="0" w:color="auto"/>
      </w:divBdr>
    </w:div>
    <w:div w:id="1759016695">
      <w:marLeft w:val="640"/>
      <w:marRight w:val="0"/>
      <w:marTop w:val="0"/>
      <w:marBottom w:val="0"/>
      <w:divBdr>
        <w:top w:val="none" w:sz="0" w:space="0" w:color="auto"/>
        <w:left w:val="none" w:sz="0" w:space="0" w:color="auto"/>
        <w:bottom w:val="none" w:sz="0" w:space="0" w:color="auto"/>
        <w:right w:val="none" w:sz="0" w:space="0" w:color="auto"/>
      </w:divBdr>
    </w:div>
    <w:div w:id="1759062068">
      <w:marLeft w:val="640"/>
      <w:marRight w:val="0"/>
      <w:marTop w:val="0"/>
      <w:marBottom w:val="0"/>
      <w:divBdr>
        <w:top w:val="none" w:sz="0" w:space="0" w:color="auto"/>
        <w:left w:val="none" w:sz="0" w:space="0" w:color="auto"/>
        <w:bottom w:val="none" w:sz="0" w:space="0" w:color="auto"/>
        <w:right w:val="none" w:sz="0" w:space="0" w:color="auto"/>
      </w:divBdr>
    </w:div>
    <w:div w:id="1759132542">
      <w:marLeft w:val="640"/>
      <w:marRight w:val="0"/>
      <w:marTop w:val="0"/>
      <w:marBottom w:val="0"/>
      <w:divBdr>
        <w:top w:val="none" w:sz="0" w:space="0" w:color="auto"/>
        <w:left w:val="none" w:sz="0" w:space="0" w:color="auto"/>
        <w:bottom w:val="none" w:sz="0" w:space="0" w:color="auto"/>
        <w:right w:val="none" w:sz="0" w:space="0" w:color="auto"/>
      </w:divBdr>
    </w:div>
    <w:div w:id="1759208386">
      <w:marLeft w:val="640"/>
      <w:marRight w:val="0"/>
      <w:marTop w:val="0"/>
      <w:marBottom w:val="0"/>
      <w:divBdr>
        <w:top w:val="none" w:sz="0" w:space="0" w:color="auto"/>
        <w:left w:val="none" w:sz="0" w:space="0" w:color="auto"/>
        <w:bottom w:val="none" w:sz="0" w:space="0" w:color="auto"/>
        <w:right w:val="none" w:sz="0" w:space="0" w:color="auto"/>
      </w:divBdr>
    </w:div>
    <w:div w:id="1759209895">
      <w:marLeft w:val="640"/>
      <w:marRight w:val="0"/>
      <w:marTop w:val="0"/>
      <w:marBottom w:val="0"/>
      <w:divBdr>
        <w:top w:val="none" w:sz="0" w:space="0" w:color="auto"/>
        <w:left w:val="none" w:sz="0" w:space="0" w:color="auto"/>
        <w:bottom w:val="none" w:sz="0" w:space="0" w:color="auto"/>
        <w:right w:val="none" w:sz="0" w:space="0" w:color="auto"/>
      </w:divBdr>
    </w:div>
    <w:div w:id="1759211619">
      <w:marLeft w:val="640"/>
      <w:marRight w:val="0"/>
      <w:marTop w:val="0"/>
      <w:marBottom w:val="0"/>
      <w:divBdr>
        <w:top w:val="none" w:sz="0" w:space="0" w:color="auto"/>
        <w:left w:val="none" w:sz="0" w:space="0" w:color="auto"/>
        <w:bottom w:val="none" w:sz="0" w:space="0" w:color="auto"/>
        <w:right w:val="none" w:sz="0" w:space="0" w:color="auto"/>
      </w:divBdr>
    </w:div>
    <w:div w:id="1759250824">
      <w:marLeft w:val="640"/>
      <w:marRight w:val="0"/>
      <w:marTop w:val="0"/>
      <w:marBottom w:val="0"/>
      <w:divBdr>
        <w:top w:val="none" w:sz="0" w:space="0" w:color="auto"/>
        <w:left w:val="none" w:sz="0" w:space="0" w:color="auto"/>
        <w:bottom w:val="none" w:sz="0" w:space="0" w:color="auto"/>
        <w:right w:val="none" w:sz="0" w:space="0" w:color="auto"/>
      </w:divBdr>
    </w:div>
    <w:div w:id="1759332065">
      <w:marLeft w:val="640"/>
      <w:marRight w:val="0"/>
      <w:marTop w:val="0"/>
      <w:marBottom w:val="0"/>
      <w:divBdr>
        <w:top w:val="none" w:sz="0" w:space="0" w:color="auto"/>
        <w:left w:val="none" w:sz="0" w:space="0" w:color="auto"/>
        <w:bottom w:val="none" w:sz="0" w:space="0" w:color="auto"/>
        <w:right w:val="none" w:sz="0" w:space="0" w:color="auto"/>
      </w:divBdr>
    </w:div>
    <w:div w:id="1759406184">
      <w:marLeft w:val="640"/>
      <w:marRight w:val="0"/>
      <w:marTop w:val="0"/>
      <w:marBottom w:val="0"/>
      <w:divBdr>
        <w:top w:val="none" w:sz="0" w:space="0" w:color="auto"/>
        <w:left w:val="none" w:sz="0" w:space="0" w:color="auto"/>
        <w:bottom w:val="none" w:sz="0" w:space="0" w:color="auto"/>
        <w:right w:val="none" w:sz="0" w:space="0" w:color="auto"/>
      </w:divBdr>
    </w:div>
    <w:div w:id="1759445731">
      <w:marLeft w:val="640"/>
      <w:marRight w:val="0"/>
      <w:marTop w:val="0"/>
      <w:marBottom w:val="0"/>
      <w:divBdr>
        <w:top w:val="none" w:sz="0" w:space="0" w:color="auto"/>
        <w:left w:val="none" w:sz="0" w:space="0" w:color="auto"/>
        <w:bottom w:val="none" w:sz="0" w:space="0" w:color="auto"/>
        <w:right w:val="none" w:sz="0" w:space="0" w:color="auto"/>
      </w:divBdr>
    </w:div>
    <w:div w:id="1759446785">
      <w:marLeft w:val="640"/>
      <w:marRight w:val="0"/>
      <w:marTop w:val="0"/>
      <w:marBottom w:val="0"/>
      <w:divBdr>
        <w:top w:val="none" w:sz="0" w:space="0" w:color="auto"/>
        <w:left w:val="none" w:sz="0" w:space="0" w:color="auto"/>
        <w:bottom w:val="none" w:sz="0" w:space="0" w:color="auto"/>
        <w:right w:val="none" w:sz="0" w:space="0" w:color="auto"/>
      </w:divBdr>
    </w:div>
    <w:div w:id="1759475154">
      <w:marLeft w:val="640"/>
      <w:marRight w:val="0"/>
      <w:marTop w:val="0"/>
      <w:marBottom w:val="0"/>
      <w:divBdr>
        <w:top w:val="none" w:sz="0" w:space="0" w:color="auto"/>
        <w:left w:val="none" w:sz="0" w:space="0" w:color="auto"/>
        <w:bottom w:val="none" w:sz="0" w:space="0" w:color="auto"/>
        <w:right w:val="none" w:sz="0" w:space="0" w:color="auto"/>
      </w:divBdr>
    </w:div>
    <w:div w:id="1759475521">
      <w:marLeft w:val="640"/>
      <w:marRight w:val="0"/>
      <w:marTop w:val="0"/>
      <w:marBottom w:val="0"/>
      <w:divBdr>
        <w:top w:val="none" w:sz="0" w:space="0" w:color="auto"/>
        <w:left w:val="none" w:sz="0" w:space="0" w:color="auto"/>
        <w:bottom w:val="none" w:sz="0" w:space="0" w:color="auto"/>
        <w:right w:val="none" w:sz="0" w:space="0" w:color="auto"/>
      </w:divBdr>
    </w:div>
    <w:div w:id="1759475562">
      <w:marLeft w:val="640"/>
      <w:marRight w:val="0"/>
      <w:marTop w:val="0"/>
      <w:marBottom w:val="0"/>
      <w:divBdr>
        <w:top w:val="none" w:sz="0" w:space="0" w:color="auto"/>
        <w:left w:val="none" w:sz="0" w:space="0" w:color="auto"/>
        <w:bottom w:val="none" w:sz="0" w:space="0" w:color="auto"/>
        <w:right w:val="none" w:sz="0" w:space="0" w:color="auto"/>
      </w:divBdr>
    </w:div>
    <w:div w:id="1759596235">
      <w:marLeft w:val="640"/>
      <w:marRight w:val="0"/>
      <w:marTop w:val="0"/>
      <w:marBottom w:val="0"/>
      <w:divBdr>
        <w:top w:val="none" w:sz="0" w:space="0" w:color="auto"/>
        <w:left w:val="none" w:sz="0" w:space="0" w:color="auto"/>
        <w:bottom w:val="none" w:sz="0" w:space="0" w:color="auto"/>
        <w:right w:val="none" w:sz="0" w:space="0" w:color="auto"/>
      </w:divBdr>
    </w:div>
    <w:div w:id="1759598137">
      <w:marLeft w:val="640"/>
      <w:marRight w:val="0"/>
      <w:marTop w:val="0"/>
      <w:marBottom w:val="0"/>
      <w:divBdr>
        <w:top w:val="none" w:sz="0" w:space="0" w:color="auto"/>
        <w:left w:val="none" w:sz="0" w:space="0" w:color="auto"/>
        <w:bottom w:val="none" w:sz="0" w:space="0" w:color="auto"/>
        <w:right w:val="none" w:sz="0" w:space="0" w:color="auto"/>
      </w:divBdr>
    </w:div>
    <w:div w:id="1759642237">
      <w:marLeft w:val="640"/>
      <w:marRight w:val="0"/>
      <w:marTop w:val="0"/>
      <w:marBottom w:val="0"/>
      <w:divBdr>
        <w:top w:val="none" w:sz="0" w:space="0" w:color="auto"/>
        <w:left w:val="none" w:sz="0" w:space="0" w:color="auto"/>
        <w:bottom w:val="none" w:sz="0" w:space="0" w:color="auto"/>
        <w:right w:val="none" w:sz="0" w:space="0" w:color="auto"/>
      </w:divBdr>
    </w:div>
    <w:div w:id="1759709273">
      <w:marLeft w:val="640"/>
      <w:marRight w:val="0"/>
      <w:marTop w:val="0"/>
      <w:marBottom w:val="0"/>
      <w:divBdr>
        <w:top w:val="none" w:sz="0" w:space="0" w:color="auto"/>
        <w:left w:val="none" w:sz="0" w:space="0" w:color="auto"/>
        <w:bottom w:val="none" w:sz="0" w:space="0" w:color="auto"/>
        <w:right w:val="none" w:sz="0" w:space="0" w:color="auto"/>
      </w:divBdr>
    </w:div>
    <w:div w:id="1759785100">
      <w:marLeft w:val="640"/>
      <w:marRight w:val="0"/>
      <w:marTop w:val="0"/>
      <w:marBottom w:val="0"/>
      <w:divBdr>
        <w:top w:val="none" w:sz="0" w:space="0" w:color="auto"/>
        <w:left w:val="none" w:sz="0" w:space="0" w:color="auto"/>
        <w:bottom w:val="none" w:sz="0" w:space="0" w:color="auto"/>
        <w:right w:val="none" w:sz="0" w:space="0" w:color="auto"/>
      </w:divBdr>
    </w:div>
    <w:div w:id="1759791490">
      <w:marLeft w:val="640"/>
      <w:marRight w:val="0"/>
      <w:marTop w:val="0"/>
      <w:marBottom w:val="0"/>
      <w:divBdr>
        <w:top w:val="none" w:sz="0" w:space="0" w:color="auto"/>
        <w:left w:val="none" w:sz="0" w:space="0" w:color="auto"/>
        <w:bottom w:val="none" w:sz="0" w:space="0" w:color="auto"/>
        <w:right w:val="none" w:sz="0" w:space="0" w:color="auto"/>
      </w:divBdr>
    </w:div>
    <w:div w:id="1759794077">
      <w:marLeft w:val="640"/>
      <w:marRight w:val="0"/>
      <w:marTop w:val="0"/>
      <w:marBottom w:val="0"/>
      <w:divBdr>
        <w:top w:val="none" w:sz="0" w:space="0" w:color="auto"/>
        <w:left w:val="none" w:sz="0" w:space="0" w:color="auto"/>
        <w:bottom w:val="none" w:sz="0" w:space="0" w:color="auto"/>
        <w:right w:val="none" w:sz="0" w:space="0" w:color="auto"/>
      </w:divBdr>
    </w:div>
    <w:div w:id="1759869293">
      <w:marLeft w:val="640"/>
      <w:marRight w:val="0"/>
      <w:marTop w:val="0"/>
      <w:marBottom w:val="0"/>
      <w:divBdr>
        <w:top w:val="none" w:sz="0" w:space="0" w:color="auto"/>
        <w:left w:val="none" w:sz="0" w:space="0" w:color="auto"/>
        <w:bottom w:val="none" w:sz="0" w:space="0" w:color="auto"/>
        <w:right w:val="none" w:sz="0" w:space="0" w:color="auto"/>
      </w:divBdr>
    </w:div>
    <w:div w:id="1759908511">
      <w:marLeft w:val="640"/>
      <w:marRight w:val="0"/>
      <w:marTop w:val="0"/>
      <w:marBottom w:val="0"/>
      <w:divBdr>
        <w:top w:val="none" w:sz="0" w:space="0" w:color="auto"/>
        <w:left w:val="none" w:sz="0" w:space="0" w:color="auto"/>
        <w:bottom w:val="none" w:sz="0" w:space="0" w:color="auto"/>
        <w:right w:val="none" w:sz="0" w:space="0" w:color="auto"/>
      </w:divBdr>
    </w:div>
    <w:div w:id="1759908807">
      <w:marLeft w:val="640"/>
      <w:marRight w:val="0"/>
      <w:marTop w:val="0"/>
      <w:marBottom w:val="0"/>
      <w:divBdr>
        <w:top w:val="none" w:sz="0" w:space="0" w:color="auto"/>
        <w:left w:val="none" w:sz="0" w:space="0" w:color="auto"/>
        <w:bottom w:val="none" w:sz="0" w:space="0" w:color="auto"/>
        <w:right w:val="none" w:sz="0" w:space="0" w:color="auto"/>
      </w:divBdr>
    </w:div>
    <w:div w:id="1759978995">
      <w:marLeft w:val="640"/>
      <w:marRight w:val="0"/>
      <w:marTop w:val="0"/>
      <w:marBottom w:val="0"/>
      <w:divBdr>
        <w:top w:val="none" w:sz="0" w:space="0" w:color="auto"/>
        <w:left w:val="none" w:sz="0" w:space="0" w:color="auto"/>
        <w:bottom w:val="none" w:sz="0" w:space="0" w:color="auto"/>
        <w:right w:val="none" w:sz="0" w:space="0" w:color="auto"/>
      </w:divBdr>
    </w:div>
    <w:div w:id="1759986224">
      <w:marLeft w:val="640"/>
      <w:marRight w:val="0"/>
      <w:marTop w:val="0"/>
      <w:marBottom w:val="0"/>
      <w:divBdr>
        <w:top w:val="none" w:sz="0" w:space="0" w:color="auto"/>
        <w:left w:val="none" w:sz="0" w:space="0" w:color="auto"/>
        <w:bottom w:val="none" w:sz="0" w:space="0" w:color="auto"/>
        <w:right w:val="none" w:sz="0" w:space="0" w:color="auto"/>
      </w:divBdr>
    </w:div>
    <w:div w:id="1760054666">
      <w:marLeft w:val="640"/>
      <w:marRight w:val="0"/>
      <w:marTop w:val="0"/>
      <w:marBottom w:val="0"/>
      <w:divBdr>
        <w:top w:val="none" w:sz="0" w:space="0" w:color="auto"/>
        <w:left w:val="none" w:sz="0" w:space="0" w:color="auto"/>
        <w:bottom w:val="none" w:sz="0" w:space="0" w:color="auto"/>
        <w:right w:val="none" w:sz="0" w:space="0" w:color="auto"/>
      </w:divBdr>
    </w:div>
    <w:div w:id="1760058460">
      <w:marLeft w:val="640"/>
      <w:marRight w:val="0"/>
      <w:marTop w:val="0"/>
      <w:marBottom w:val="0"/>
      <w:divBdr>
        <w:top w:val="none" w:sz="0" w:space="0" w:color="auto"/>
        <w:left w:val="none" w:sz="0" w:space="0" w:color="auto"/>
        <w:bottom w:val="none" w:sz="0" w:space="0" w:color="auto"/>
        <w:right w:val="none" w:sz="0" w:space="0" w:color="auto"/>
      </w:divBdr>
    </w:div>
    <w:div w:id="1760105218">
      <w:marLeft w:val="640"/>
      <w:marRight w:val="0"/>
      <w:marTop w:val="0"/>
      <w:marBottom w:val="0"/>
      <w:divBdr>
        <w:top w:val="none" w:sz="0" w:space="0" w:color="auto"/>
        <w:left w:val="none" w:sz="0" w:space="0" w:color="auto"/>
        <w:bottom w:val="none" w:sz="0" w:space="0" w:color="auto"/>
        <w:right w:val="none" w:sz="0" w:space="0" w:color="auto"/>
      </w:divBdr>
    </w:div>
    <w:div w:id="1760132389">
      <w:marLeft w:val="640"/>
      <w:marRight w:val="0"/>
      <w:marTop w:val="0"/>
      <w:marBottom w:val="0"/>
      <w:divBdr>
        <w:top w:val="none" w:sz="0" w:space="0" w:color="auto"/>
        <w:left w:val="none" w:sz="0" w:space="0" w:color="auto"/>
        <w:bottom w:val="none" w:sz="0" w:space="0" w:color="auto"/>
        <w:right w:val="none" w:sz="0" w:space="0" w:color="auto"/>
      </w:divBdr>
    </w:div>
    <w:div w:id="1760133037">
      <w:marLeft w:val="640"/>
      <w:marRight w:val="0"/>
      <w:marTop w:val="0"/>
      <w:marBottom w:val="0"/>
      <w:divBdr>
        <w:top w:val="none" w:sz="0" w:space="0" w:color="auto"/>
        <w:left w:val="none" w:sz="0" w:space="0" w:color="auto"/>
        <w:bottom w:val="none" w:sz="0" w:space="0" w:color="auto"/>
        <w:right w:val="none" w:sz="0" w:space="0" w:color="auto"/>
      </w:divBdr>
    </w:div>
    <w:div w:id="1760172426">
      <w:marLeft w:val="640"/>
      <w:marRight w:val="0"/>
      <w:marTop w:val="0"/>
      <w:marBottom w:val="0"/>
      <w:divBdr>
        <w:top w:val="none" w:sz="0" w:space="0" w:color="auto"/>
        <w:left w:val="none" w:sz="0" w:space="0" w:color="auto"/>
        <w:bottom w:val="none" w:sz="0" w:space="0" w:color="auto"/>
        <w:right w:val="none" w:sz="0" w:space="0" w:color="auto"/>
      </w:divBdr>
    </w:div>
    <w:div w:id="1760178800">
      <w:marLeft w:val="640"/>
      <w:marRight w:val="0"/>
      <w:marTop w:val="0"/>
      <w:marBottom w:val="0"/>
      <w:divBdr>
        <w:top w:val="none" w:sz="0" w:space="0" w:color="auto"/>
        <w:left w:val="none" w:sz="0" w:space="0" w:color="auto"/>
        <w:bottom w:val="none" w:sz="0" w:space="0" w:color="auto"/>
        <w:right w:val="none" w:sz="0" w:space="0" w:color="auto"/>
      </w:divBdr>
    </w:div>
    <w:div w:id="1760246348">
      <w:marLeft w:val="640"/>
      <w:marRight w:val="0"/>
      <w:marTop w:val="0"/>
      <w:marBottom w:val="0"/>
      <w:divBdr>
        <w:top w:val="none" w:sz="0" w:space="0" w:color="auto"/>
        <w:left w:val="none" w:sz="0" w:space="0" w:color="auto"/>
        <w:bottom w:val="none" w:sz="0" w:space="0" w:color="auto"/>
        <w:right w:val="none" w:sz="0" w:space="0" w:color="auto"/>
      </w:divBdr>
    </w:div>
    <w:div w:id="1760247008">
      <w:marLeft w:val="640"/>
      <w:marRight w:val="0"/>
      <w:marTop w:val="0"/>
      <w:marBottom w:val="0"/>
      <w:divBdr>
        <w:top w:val="none" w:sz="0" w:space="0" w:color="auto"/>
        <w:left w:val="none" w:sz="0" w:space="0" w:color="auto"/>
        <w:bottom w:val="none" w:sz="0" w:space="0" w:color="auto"/>
        <w:right w:val="none" w:sz="0" w:space="0" w:color="auto"/>
      </w:divBdr>
    </w:div>
    <w:div w:id="1760251389">
      <w:marLeft w:val="640"/>
      <w:marRight w:val="0"/>
      <w:marTop w:val="0"/>
      <w:marBottom w:val="0"/>
      <w:divBdr>
        <w:top w:val="none" w:sz="0" w:space="0" w:color="auto"/>
        <w:left w:val="none" w:sz="0" w:space="0" w:color="auto"/>
        <w:bottom w:val="none" w:sz="0" w:space="0" w:color="auto"/>
        <w:right w:val="none" w:sz="0" w:space="0" w:color="auto"/>
      </w:divBdr>
    </w:div>
    <w:div w:id="1760323684">
      <w:marLeft w:val="640"/>
      <w:marRight w:val="0"/>
      <w:marTop w:val="0"/>
      <w:marBottom w:val="0"/>
      <w:divBdr>
        <w:top w:val="none" w:sz="0" w:space="0" w:color="auto"/>
        <w:left w:val="none" w:sz="0" w:space="0" w:color="auto"/>
        <w:bottom w:val="none" w:sz="0" w:space="0" w:color="auto"/>
        <w:right w:val="none" w:sz="0" w:space="0" w:color="auto"/>
      </w:divBdr>
    </w:div>
    <w:div w:id="1760448410">
      <w:marLeft w:val="640"/>
      <w:marRight w:val="0"/>
      <w:marTop w:val="0"/>
      <w:marBottom w:val="0"/>
      <w:divBdr>
        <w:top w:val="none" w:sz="0" w:space="0" w:color="auto"/>
        <w:left w:val="none" w:sz="0" w:space="0" w:color="auto"/>
        <w:bottom w:val="none" w:sz="0" w:space="0" w:color="auto"/>
        <w:right w:val="none" w:sz="0" w:space="0" w:color="auto"/>
      </w:divBdr>
    </w:div>
    <w:div w:id="1760449215">
      <w:marLeft w:val="640"/>
      <w:marRight w:val="0"/>
      <w:marTop w:val="0"/>
      <w:marBottom w:val="0"/>
      <w:divBdr>
        <w:top w:val="none" w:sz="0" w:space="0" w:color="auto"/>
        <w:left w:val="none" w:sz="0" w:space="0" w:color="auto"/>
        <w:bottom w:val="none" w:sz="0" w:space="0" w:color="auto"/>
        <w:right w:val="none" w:sz="0" w:space="0" w:color="auto"/>
      </w:divBdr>
    </w:div>
    <w:div w:id="1760522213">
      <w:marLeft w:val="640"/>
      <w:marRight w:val="0"/>
      <w:marTop w:val="0"/>
      <w:marBottom w:val="0"/>
      <w:divBdr>
        <w:top w:val="none" w:sz="0" w:space="0" w:color="auto"/>
        <w:left w:val="none" w:sz="0" w:space="0" w:color="auto"/>
        <w:bottom w:val="none" w:sz="0" w:space="0" w:color="auto"/>
        <w:right w:val="none" w:sz="0" w:space="0" w:color="auto"/>
      </w:divBdr>
    </w:div>
    <w:div w:id="1760636742">
      <w:marLeft w:val="640"/>
      <w:marRight w:val="0"/>
      <w:marTop w:val="0"/>
      <w:marBottom w:val="0"/>
      <w:divBdr>
        <w:top w:val="none" w:sz="0" w:space="0" w:color="auto"/>
        <w:left w:val="none" w:sz="0" w:space="0" w:color="auto"/>
        <w:bottom w:val="none" w:sz="0" w:space="0" w:color="auto"/>
        <w:right w:val="none" w:sz="0" w:space="0" w:color="auto"/>
      </w:divBdr>
    </w:div>
    <w:div w:id="1760637062">
      <w:marLeft w:val="640"/>
      <w:marRight w:val="0"/>
      <w:marTop w:val="0"/>
      <w:marBottom w:val="0"/>
      <w:divBdr>
        <w:top w:val="none" w:sz="0" w:space="0" w:color="auto"/>
        <w:left w:val="none" w:sz="0" w:space="0" w:color="auto"/>
        <w:bottom w:val="none" w:sz="0" w:space="0" w:color="auto"/>
        <w:right w:val="none" w:sz="0" w:space="0" w:color="auto"/>
      </w:divBdr>
    </w:div>
    <w:div w:id="1760640614">
      <w:marLeft w:val="640"/>
      <w:marRight w:val="0"/>
      <w:marTop w:val="0"/>
      <w:marBottom w:val="0"/>
      <w:divBdr>
        <w:top w:val="none" w:sz="0" w:space="0" w:color="auto"/>
        <w:left w:val="none" w:sz="0" w:space="0" w:color="auto"/>
        <w:bottom w:val="none" w:sz="0" w:space="0" w:color="auto"/>
        <w:right w:val="none" w:sz="0" w:space="0" w:color="auto"/>
      </w:divBdr>
    </w:div>
    <w:div w:id="1760708896">
      <w:marLeft w:val="640"/>
      <w:marRight w:val="0"/>
      <w:marTop w:val="0"/>
      <w:marBottom w:val="0"/>
      <w:divBdr>
        <w:top w:val="none" w:sz="0" w:space="0" w:color="auto"/>
        <w:left w:val="none" w:sz="0" w:space="0" w:color="auto"/>
        <w:bottom w:val="none" w:sz="0" w:space="0" w:color="auto"/>
        <w:right w:val="none" w:sz="0" w:space="0" w:color="auto"/>
      </w:divBdr>
    </w:div>
    <w:div w:id="1760709790">
      <w:marLeft w:val="640"/>
      <w:marRight w:val="0"/>
      <w:marTop w:val="0"/>
      <w:marBottom w:val="0"/>
      <w:divBdr>
        <w:top w:val="none" w:sz="0" w:space="0" w:color="auto"/>
        <w:left w:val="none" w:sz="0" w:space="0" w:color="auto"/>
        <w:bottom w:val="none" w:sz="0" w:space="0" w:color="auto"/>
        <w:right w:val="none" w:sz="0" w:space="0" w:color="auto"/>
      </w:divBdr>
    </w:div>
    <w:div w:id="1760712036">
      <w:marLeft w:val="640"/>
      <w:marRight w:val="0"/>
      <w:marTop w:val="0"/>
      <w:marBottom w:val="0"/>
      <w:divBdr>
        <w:top w:val="none" w:sz="0" w:space="0" w:color="auto"/>
        <w:left w:val="none" w:sz="0" w:space="0" w:color="auto"/>
        <w:bottom w:val="none" w:sz="0" w:space="0" w:color="auto"/>
        <w:right w:val="none" w:sz="0" w:space="0" w:color="auto"/>
      </w:divBdr>
    </w:div>
    <w:div w:id="1760757105">
      <w:marLeft w:val="640"/>
      <w:marRight w:val="0"/>
      <w:marTop w:val="0"/>
      <w:marBottom w:val="0"/>
      <w:divBdr>
        <w:top w:val="none" w:sz="0" w:space="0" w:color="auto"/>
        <w:left w:val="none" w:sz="0" w:space="0" w:color="auto"/>
        <w:bottom w:val="none" w:sz="0" w:space="0" w:color="auto"/>
        <w:right w:val="none" w:sz="0" w:space="0" w:color="auto"/>
      </w:divBdr>
    </w:div>
    <w:div w:id="1760758450">
      <w:marLeft w:val="640"/>
      <w:marRight w:val="0"/>
      <w:marTop w:val="0"/>
      <w:marBottom w:val="0"/>
      <w:divBdr>
        <w:top w:val="none" w:sz="0" w:space="0" w:color="auto"/>
        <w:left w:val="none" w:sz="0" w:space="0" w:color="auto"/>
        <w:bottom w:val="none" w:sz="0" w:space="0" w:color="auto"/>
        <w:right w:val="none" w:sz="0" w:space="0" w:color="auto"/>
      </w:divBdr>
    </w:div>
    <w:div w:id="1760759853">
      <w:marLeft w:val="640"/>
      <w:marRight w:val="0"/>
      <w:marTop w:val="0"/>
      <w:marBottom w:val="0"/>
      <w:divBdr>
        <w:top w:val="none" w:sz="0" w:space="0" w:color="auto"/>
        <w:left w:val="none" w:sz="0" w:space="0" w:color="auto"/>
        <w:bottom w:val="none" w:sz="0" w:space="0" w:color="auto"/>
        <w:right w:val="none" w:sz="0" w:space="0" w:color="auto"/>
      </w:divBdr>
    </w:div>
    <w:div w:id="1760787851">
      <w:marLeft w:val="640"/>
      <w:marRight w:val="0"/>
      <w:marTop w:val="0"/>
      <w:marBottom w:val="0"/>
      <w:divBdr>
        <w:top w:val="none" w:sz="0" w:space="0" w:color="auto"/>
        <w:left w:val="none" w:sz="0" w:space="0" w:color="auto"/>
        <w:bottom w:val="none" w:sz="0" w:space="0" w:color="auto"/>
        <w:right w:val="none" w:sz="0" w:space="0" w:color="auto"/>
      </w:divBdr>
    </w:div>
    <w:div w:id="1760835060">
      <w:marLeft w:val="640"/>
      <w:marRight w:val="0"/>
      <w:marTop w:val="0"/>
      <w:marBottom w:val="0"/>
      <w:divBdr>
        <w:top w:val="none" w:sz="0" w:space="0" w:color="auto"/>
        <w:left w:val="none" w:sz="0" w:space="0" w:color="auto"/>
        <w:bottom w:val="none" w:sz="0" w:space="0" w:color="auto"/>
        <w:right w:val="none" w:sz="0" w:space="0" w:color="auto"/>
      </w:divBdr>
    </w:div>
    <w:div w:id="1760908141">
      <w:marLeft w:val="640"/>
      <w:marRight w:val="0"/>
      <w:marTop w:val="0"/>
      <w:marBottom w:val="0"/>
      <w:divBdr>
        <w:top w:val="none" w:sz="0" w:space="0" w:color="auto"/>
        <w:left w:val="none" w:sz="0" w:space="0" w:color="auto"/>
        <w:bottom w:val="none" w:sz="0" w:space="0" w:color="auto"/>
        <w:right w:val="none" w:sz="0" w:space="0" w:color="auto"/>
      </w:divBdr>
    </w:div>
    <w:div w:id="1760979007">
      <w:marLeft w:val="640"/>
      <w:marRight w:val="0"/>
      <w:marTop w:val="0"/>
      <w:marBottom w:val="0"/>
      <w:divBdr>
        <w:top w:val="none" w:sz="0" w:space="0" w:color="auto"/>
        <w:left w:val="none" w:sz="0" w:space="0" w:color="auto"/>
        <w:bottom w:val="none" w:sz="0" w:space="0" w:color="auto"/>
        <w:right w:val="none" w:sz="0" w:space="0" w:color="auto"/>
      </w:divBdr>
    </w:div>
    <w:div w:id="1760982528">
      <w:marLeft w:val="640"/>
      <w:marRight w:val="0"/>
      <w:marTop w:val="0"/>
      <w:marBottom w:val="0"/>
      <w:divBdr>
        <w:top w:val="none" w:sz="0" w:space="0" w:color="auto"/>
        <w:left w:val="none" w:sz="0" w:space="0" w:color="auto"/>
        <w:bottom w:val="none" w:sz="0" w:space="0" w:color="auto"/>
        <w:right w:val="none" w:sz="0" w:space="0" w:color="auto"/>
      </w:divBdr>
    </w:div>
    <w:div w:id="1761022203">
      <w:marLeft w:val="640"/>
      <w:marRight w:val="0"/>
      <w:marTop w:val="0"/>
      <w:marBottom w:val="0"/>
      <w:divBdr>
        <w:top w:val="none" w:sz="0" w:space="0" w:color="auto"/>
        <w:left w:val="none" w:sz="0" w:space="0" w:color="auto"/>
        <w:bottom w:val="none" w:sz="0" w:space="0" w:color="auto"/>
        <w:right w:val="none" w:sz="0" w:space="0" w:color="auto"/>
      </w:divBdr>
    </w:div>
    <w:div w:id="1761025126">
      <w:marLeft w:val="640"/>
      <w:marRight w:val="0"/>
      <w:marTop w:val="0"/>
      <w:marBottom w:val="0"/>
      <w:divBdr>
        <w:top w:val="none" w:sz="0" w:space="0" w:color="auto"/>
        <w:left w:val="none" w:sz="0" w:space="0" w:color="auto"/>
        <w:bottom w:val="none" w:sz="0" w:space="0" w:color="auto"/>
        <w:right w:val="none" w:sz="0" w:space="0" w:color="auto"/>
      </w:divBdr>
    </w:div>
    <w:div w:id="1761098211">
      <w:marLeft w:val="640"/>
      <w:marRight w:val="0"/>
      <w:marTop w:val="0"/>
      <w:marBottom w:val="0"/>
      <w:divBdr>
        <w:top w:val="none" w:sz="0" w:space="0" w:color="auto"/>
        <w:left w:val="none" w:sz="0" w:space="0" w:color="auto"/>
        <w:bottom w:val="none" w:sz="0" w:space="0" w:color="auto"/>
        <w:right w:val="none" w:sz="0" w:space="0" w:color="auto"/>
      </w:divBdr>
    </w:div>
    <w:div w:id="1761175145">
      <w:marLeft w:val="640"/>
      <w:marRight w:val="0"/>
      <w:marTop w:val="0"/>
      <w:marBottom w:val="0"/>
      <w:divBdr>
        <w:top w:val="none" w:sz="0" w:space="0" w:color="auto"/>
        <w:left w:val="none" w:sz="0" w:space="0" w:color="auto"/>
        <w:bottom w:val="none" w:sz="0" w:space="0" w:color="auto"/>
        <w:right w:val="none" w:sz="0" w:space="0" w:color="auto"/>
      </w:divBdr>
    </w:div>
    <w:div w:id="1761179435">
      <w:marLeft w:val="640"/>
      <w:marRight w:val="0"/>
      <w:marTop w:val="0"/>
      <w:marBottom w:val="0"/>
      <w:divBdr>
        <w:top w:val="none" w:sz="0" w:space="0" w:color="auto"/>
        <w:left w:val="none" w:sz="0" w:space="0" w:color="auto"/>
        <w:bottom w:val="none" w:sz="0" w:space="0" w:color="auto"/>
        <w:right w:val="none" w:sz="0" w:space="0" w:color="auto"/>
      </w:divBdr>
    </w:div>
    <w:div w:id="1761290351">
      <w:marLeft w:val="640"/>
      <w:marRight w:val="0"/>
      <w:marTop w:val="0"/>
      <w:marBottom w:val="0"/>
      <w:divBdr>
        <w:top w:val="none" w:sz="0" w:space="0" w:color="auto"/>
        <w:left w:val="none" w:sz="0" w:space="0" w:color="auto"/>
        <w:bottom w:val="none" w:sz="0" w:space="0" w:color="auto"/>
        <w:right w:val="none" w:sz="0" w:space="0" w:color="auto"/>
      </w:divBdr>
    </w:div>
    <w:div w:id="1761290786">
      <w:marLeft w:val="640"/>
      <w:marRight w:val="0"/>
      <w:marTop w:val="0"/>
      <w:marBottom w:val="0"/>
      <w:divBdr>
        <w:top w:val="none" w:sz="0" w:space="0" w:color="auto"/>
        <w:left w:val="none" w:sz="0" w:space="0" w:color="auto"/>
        <w:bottom w:val="none" w:sz="0" w:space="0" w:color="auto"/>
        <w:right w:val="none" w:sz="0" w:space="0" w:color="auto"/>
      </w:divBdr>
    </w:div>
    <w:div w:id="1761636759">
      <w:marLeft w:val="640"/>
      <w:marRight w:val="0"/>
      <w:marTop w:val="0"/>
      <w:marBottom w:val="0"/>
      <w:divBdr>
        <w:top w:val="none" w:sz="0" w:space="0" w:color="auto"/>
        <w:left w:val="none" w:sz="0" w:space="0" w:color="auto"/>
        <w:bottom w:val="none" w:sz="0" w:space="0" w:color="auto"/>
        <w:right w:val="none" w:sz="0" w:space="0" w:color="auto"/>
      </w:divBdr>
    </w:div>
    <w:div w:id="1761674956">
      <w:marLeft w:val="640"/>
      <w:marRight w:val="0"/>
      <w:marTop w:val="0"/>
      <w:marBottom w:val="0"/>
      <w:divBdr>
        <w:top w:val="none" w:sz="0" w:space="0" w:color="auto"/>
        <w:left w:val="none" w:sz="0" w:space="0" w:color="auto"/>
        <w:bottom w:val="none" w:sz="0" w:space="0" w:color="auto"/>
        <w:right w:val="none" w:sz="0" w:space="0" w:color="auto"/>
      </w:divBdr>
    </w:div>
    <w:div w:id="1761678396">
      <w:marLeft w:val="640"/>
      <w:marRight w:val="0"/>
      <w:marTop w:val="0"/>
      <w:marBottom w:val="0"/>
      <w:divBdr>
        <w:top w:val="none" w:sz="0" w:space="0" w:color="auto"/>
        <w:left w:val="none" w:sz="0" w:space="0" w:color="auto"/>
        <w:bottom w:val="none" w:sz="0" w:space="0" w:color="auto"/>
        <w:right w:val="none" w:sz="0" w:space="0" w:color="auto"/>
      </w:divBdr>
    </w:div>
    <w:div w:id="1761753743">
      <w:marLeft w:val="640"/>
      <w:marRight w:val="0"/>
      <w:marTop w:val="0"/>
      <w:marBottom w:val="0"/>
      <w:divBdr>
        <w:top w:val="none" w:sz="0" w:space="0" w:color="auto"/>
        <w:left w:val="none" w:sz="0" w:space="0" w:color="auto"/>
        <w:bottom w:val="none" w:sz="0" w:space="0" w:color="auto"/>
        <w:right w:val="none" w:sz="0" w:space="0" w:color="auto"/>
      </w:divBdr>
    </w:div>
    <w:div w:id="1761829799">
      <w:marLeft w:val="640"/>
      <w:marRight w:val="0"/>
      <w:marTop w:val="0"/>
      <w:marBottom w:val="0"/>
      <w:divBdr>
        <w:top w:val="none" w:sz="0" w:space="0" w:color="auto"/>
        <w:left w:val="none" w:sz="0" w:space="0" w:color="auto"/>
        <w:bottom w:val="none" w:sz="0" w:space="0" w:color="auto"/>
        <w:right w:val="none" w:sz="0" w:space="0" w:color="auto"/>
      </w:divBdr>
    </w:div>
    <w:div w:id="1761871137">
      <w:marLeft w:val="640"/>
      <w:marRight w:val="0"/>
      <w:marTop w:val="0"/>
      <w:marBottom w:val="0"/>
      <w:divBdr>
        <w:top w:val="none" w:sz="0" w:space="0" w:color="auto"/>
        <w:left w:val="none" w:sz="0" w:space="0" w:color="auto"/>
        <w:bottom w:val="none" w:sz="0" w:space="0" w:color="auto"/>
        <w:right w:val="none" w:sz="0" w:space="0" w:color="auto"/>
      </w:divBdr>
    </w:div>
    <w:div w:id="1761877796">
      <w:marLeft w:val="640"/>
      <w:marRight w:val="0"/>
      <w:marTop w:val="0"/>
      <w:marBottom w:val="0"/>
      <w:divBdr>
        <w:top w:val="none" w:sz="0" w:space="0" w:color="auto"/>
        <w:left w:val="none" w:sz="0" w:space="0" w:color="auto"/>
        <w:bottom w:val="none" w:sz="0" w:space="0" w:color="auto"/>
        <w:right w:val="none" w:sz="0" w:space="0" w:color="auto"/>
      </w:divBdr>
    </w:div>
    <w:div w:id="1761902366">
      <w:marLeft w:val="640"/>
      <w:marRight w:val="0"/>
      <w:marTop w:val="0"/>
      <w:marBottom w:val="0"/>
      <w:divBdr>
        <w:top w:val="none" w:sz="0" w:space="0" w:color="auto"/>
        <w:left w:val="none" w:sz="0" w:space="0" w:color="auto"/>
        <w:bottom w:val="none" w:sz="0" w:space="0" w:color="auto"/>
        <w:right w:val="none" w:sz="0" w:space="0" w:color="auto"/>
      </w:divBdr>
    </w:div>
    <w:div w:id="1761945911">
      <w:marLeft w:val="640"/>
      <w:marRight w:val="0"/>
      <w:marTop w:val="0"/>
      <w:marBottom w:val="0"/>
      <w:divBdr>
        <w:top w:val="none" w:sz="0" w:space="0" w:color="auto"/>
        <w:left w:val="none" w:sz="0" w:space="0" w:color="auto"/>
        <w:bottom w:val="none" w:sz="0" w:space="0" w:color="auto"/>
        <w:right w:val="none" w:sz="0" w:space="0" w:color="auto"/>
      </w:divBdr>
    </w:div>
    <w:div w:id="1761946419">
      <w:marLeft w:val="640"/>
      <w:marRight w:val="0"/>
      <w:marTop w:val="0"/>
      <w:marBottom w:val="0"/>
      <w:divBdr>
        <w:top w:val="none" w:sz="0" w:space="0" w:color="auto"/>
        <w:left w:val="none" w:sz="0" w:space="0" w:color="auto"/>
        <w:bottom w:val="none" w:sz="0" w:space="0" w:color="auto"/>
        <w:right w:val="none" w:sz="0" w:space="0" w:color="auto"/>
      </w:divBdr>
    </w:div>
    <w:div w:id="1761946591">
      <w:marLeft w:val="640"/>
      <w:marRight w:val="0"/>
      <w:marTop w:val="0"/>
      <w:marBottom w:val="0"/>
      <w:divBdr>
        <w:top w:val="none" w:sz="0" w:space="0" w:color="auto"/>
        <w:left w:val="none" w:sz="0" w:space="0" w:color="auto"/>
        <w:bottom w:val="none" w:sz="0" w:space="0" w:color="auto"/>
        <w:right w:val="none" w:sz="0" w:space="0" w:color="auto"/>
      </w:divBdr>
    </w:div>
    <w:div w:id="1761952477">
      <w:marLeft w:val="640"/>
      <w:marRight w:val="0"/>
      <w:marTop w:val="0"/>
      <w:marBottom w:val="0"/>
      <w:divBdr>
        <w:top w:val="none" w:sz="0" w:space="0" w:color="auto"/>
        <w:left w:val="none" w:sz="0" w:space="0" w:color="auto"/>
        <w:bottom w:val="none" w:sz="0" w:space="0" w:color="auto"/>
        <w:right w:val="none" w:sz="0" w:space="0" w:color="auto"/>
      </w:divBdr>
    </w:div>
    <w:div w:id="1762023972">
      <w:marLeft w:val="640"/>
      <w:marRight w:val="0"/>
      <w:marTop w:val="0"/>
      <w:marBottom w:val="0"/>
      <w:divBdr>
        <w:top w:val="none" w:sz="0" w:space="0" w:color="auto"/>
        <w:left w:val="none" w:sz="0" w:space="0" w:color="auto"/>
        <w:bottom w:val="none" w:sz="0" w:space="0" w:color="auto"/>
        <w:right w:val="none" w:sz="0" w:space="0" w:color="auto"/>
      </w:divBdr>
    </w:div>
    <w:div w:id="1762025646">
      <w:marLeft w:val="640"/>
      <w:marRight w:val="0"/>
      <w:marTop w:val="0"/>
      <w:marBottom w:val="0"/>
      <w:divBdr>
        <w:top w:val="none" w:sz="0" w:space="0" w:color="auto"/>
        <w:left w:val="none" w:sz="0" w:space="0" w:color="auto"/>
        <w:bottom w:val="none" w:sz="0" w:space="0" w:color="auto"/>
        <w:right w:val="none" w:sz="0" w:space="0" w:color="auto"/>
      </w:divBdr>
    </w:div>
    <w:div w:id="1762070594">
      <w:marLeft w:val="640"/>
      <w:marRight w:val="0"/>
      <w:marTop w:val="0"/>
      <w:marBottom w:val="0"/>
      <w:divBdr>
        <w:top w:val="none" w:sz="0" w:space="0" w:color="auto"/>
        <w:left w:val="none" w:sz="0" w:space="0" w:color="auto"/>
        <w:bottom w:val="none" w:sz="0" w:space="0" w:color="auto"/>
        <w:right w:val="none" w:sz="0" w:space="0" w:color="auto"/>
      </w:divBdr>
    </w:div>
    <w:div w:id="1762095190">
      <w:marLeft w:val="640"/>
      <w:marRight w:val="0"/>
      <w:marTop w:val="0"/>
      <w:marBottom w:val="0"/>
      <w:divBdr>
        <w:top w:val="none" w:sz="0" w:space="0" w:color="auto"/>
        <w:left w:val="none" w:sz="0" w:space="0" w:color="auto"/>
        <w:bottom w:val="none" w:sz="0" w:space="0" w:color="auto"/>
        <w:right w:val="none" w:sz="0" w:space="0" w:color="auto"/>
      </w:divBdr>
    </w:div>
    <w:div w:id="1762142711">
      <w:marLeft w:val="640"/>
      <w:marRight w:val="0"/>
      <w:marTop w:val="0"/>
      <w:marBottom w:val="0"/>
      <w:divBdr>
        <w:top w:val="none" w:sz="0" w:space="0" w:color="auto"/>
        <w:left w:val="none" w:sz="0" w:space="0" w:color="auto"/>
        <w:bottom w:val="none" w:sz="0" w:space="0" w:color="auto"/>
        <w:right w:val="none" w:sz="0" w:space="0" w:color="auto"/>
      </w:divBdr>
    </w:div>
    <w:div w:id="1762219187">
      <w:marLeft w:val="640"/>
      <w:marRight w:val="0"/>
      <w:marTop w:val="0"/>
      <w:marBottom w:val="0"/>
      <w:divBdr>
        <w:top w:val="none" w:sz="0" w:space="0" w:color="auto"/>
        <w:left w:val="none" w:sz="0" w:space="0" w:color="auto"/>
        <w:bottom w:val="none" w:sz="0" w:space="0" w:color="auto"/>
        <w:right w:val="none" w:sz="0" w:space="0" w:color="auto"/>
      </w:divBdr>
    </w:div>
    <w:div w:id="1762219820">
      <w:marLeft w:val="640"/>
      <w:marRight w:val="0"/>
      <w:marTop w:val="0"/>
      <w:marBottom w:val="0"/>
      <w:divBdr>
        <w:top w:val="none" w:sz="0" w:space="0" w:color="auto"/>
        <w:left w:val="none" w:sz="0" w:space="0" w:color="auto"/>
        <w:bottom w:val="none" w:sz="0" w:space="0" w:color="auto"/>
        <w:right w:val="none" w:sz="0" w:space="0" w:color="auto"/>
      </w:divBdr>
    </w:div>
    <w:div w:id="1762220873">
      <w:marLeft w:val="640"/>
      <w:marRight w:val="0"/>
      <w:marTop w:val="0"/>
      <w:marBottom w:val="0"/>
      <w:divBdr>
        <w:top w:val="none" w:sz="0" w:space="0" w:color="auto"/>
        <w:left w:val="none" w:sz="0" w:space="0" w:color="auto"/>
        <w:bottom w:val="none" w:sz="0" w:space="0" w:color="auto"/>
        <w:right w:val="none" w:sz="0" w:space="0" w:color="auto"/>
      </w:divBdr>
    </w:div>
    <w:div w:id="1762263167">
      <w:marLeft w:val="640"/>
      <w:marRight w:val="0"/>
      <w:marTop w:val="0"/>
      <w:marBottom w:val="0"/>
      <w:divBdr>
        <w:top w:val="none" w:sz="0" w:space="0" w:color="auto"/>
        <w:left w:val="none" w:sz="0" w:space="0" w:color="auto"/>
        <w:bottom w:val="none" w:sz="0" w:space="0" w:color="auto"/>
        <w:right w:val="none" w:sz="0" w:space="0" w:color="auto"/>
      </w:divBdr>
    </w:div>
    <w:div w:id="1762291161">
      <w:marLeft w:val="640"/>
      <w:marRight w:val="0"/>
      <w:marTop w:val="0"/>
      <w:marBottom w:val="0"/>
      <w:divBdr>
        <w:top w:val="none" w:sz="0" w:space="0" w:color="auto"/>
        <w:left w:val="none" w:sz="0" w:space="0" w:color="auto"/>
        <w:bottom w:val="none" w:sz="0" w:space="0" w:color="auto"/>
        <w:right w:val="none" w:sz="0" w:space="0" w:color="auto"/>
      </w:divBdr>
    </w:div>
    <w:div w:id="1762336255">
      <w:marLeft w:val="640"/>
      <w:marRight w:val="0"/>
      <w:marTop w:val="0"/>
      <w:marBottom w:val="0"/>
      <w:divBdr>
        <w:top w:val="none" w:sz="0" w:space="0" w:color="auto"/>
        <w:left w:val="none" w:sz="0" w:space="0" w:color="auto"/>
        <w:bottom w:val="none" w:sz="0" w:space="0" w:color="auto"/>
        <w:right w:val="none" w:sz="0" w:space="0" w:color="auto"/>
      </w:divBdr>
    </w:div>
    <w:div w:id="1762412367">
      <w:marLeft w:val="640"/>
      <w:marRight w:val="0"/>
      <w:marTop w:val="0"/>
      <w:marBottom w:val="0"/>
      <w:divBdr>
        <w:top w:val="none" w:sz="0" w:space="0" w:color="auto"/>
        <w:left w:val="none" w:sz="0" w:space="0" w:color="auto"/>
        <w:bottom w:val="none" w:sz="0" w:space="0" w:color="auto"/>
        <w:right w:val="none" w:sz="0" w:space="0" w:color="auto"/>
      </w:divBdr>
    </w:div>
    <w:div w:id="1762412990">
      <w:marLeft w:val="640"/>
      <w:marRight w:val="0"/>
      <w:marTop w:val="0"/>
      <w:marBottom w:val="0"/>
      <w:divBdr>
        <w:top w:val="none" w:sz="0" w:space="0" w:color="auto"/>
        <w:left w:val="none" w:sz="0" w:space="0" w:color="auto"/>
        <w:bottom w:val="none" w:sz="0" w:space="0" w:color="auto"/>
        <w:right w:val="none" w:sz="0" w:space="0" w:color="auto"/>
      </w:divBdr>
    </w:div>
    <w:div w:id="1762480823">
      <w:marLeft w:val="640"/>
      <w:marRight w:val="0"/>
      <w:marTop w:val="0"/>
      <w:marBottom w:val="0"/>
      <w:divBdr>
        <w:top w:val="none" w:sz="0" w:space="0" w:color="auto"/>
        <w:left w:val="none" w:sz="0" w:space="0" w:color="auto"/>
        <w:bottom w:val="none" w:sz="0" w:space="0" w:color="auto"/>
        <w:right w:val="none" w:sz="0" w:space="0" w:color="auto"/>
      </w:divBdr>
    </w:div>
    <w:div w:id="1762528115">
      <w:marLeft w:val="640"/>
      <w:marRight w:val="0"/>
      <w:marTop w:val="0"/>
      <w:marBottom w:val="0"/>
      <w:divBdr>
        <w:top w:val="none" w:sz="0" w:space="0" w:color="auto"/>
        <w:left w:val="none" w:sz="0" w:space="0" w:color="auto"/>
        <w:bottom w:val="none" w:sz="0" w:space="0" w:color="auto"/>
        <w:right w:val="none" w:sz="0" w:space="0" w:color="auto"/>
      </w:divBdr>
    </w:div>
    <w:div w:id="1762529009">
      <w:marLeft w:val="640"/>
      <w:marRight w:val="0"/>
      <w:marTop w:val="0"/>
      <w:marBottom w:val="0"/>
      <w:divBdr>
        <w:top w:val="none" w:sz="0" w:space="0" w:color="auto"/>
        <w:left w:val="none" w:sz="0" w:space="0" w:color="auto"/>
        <w:bottom w:val="none" w:sz="0" w:space="0" w:color="auto"/>
        <w:right w:val="none" w:sz="0" w:space="0" w:color="auto"/>
      </w:divBdr>
    </w:div>
    <w:div w:id="1762557108">
      <w:marLeft w:val="640"/>
      <w:marRight w:val="0"/>
      <w:marTop w:val="0"/>
      <w:marBottom w:val="0"/>
      <w:divBdr>
        <w:top w:val="none" w:sz="0" w:space="0" w:color="auto"/>
        <w:left w:val="none" w:sz="0" w:space="0" w:color="auto"/>
        <w:bottom w:val="none" w:sz="0" w:space="0" w:color="auto"/>
        <w:right w:val="none" w:sz="0" w:space="0" w:color="auto"/>
      </w:divBdr>
    </w:div>
    <w:div w:id="1762601737">
      <w:marLeft w:val="640"/>
      <w:marRight w:val="0"/>
      <w:marTop w:val="0"/>
      <w:marBottom w:val="0"/>
      <w:divBdr>
        <w:top w:val="none" w:sz="0" w:space="0" w:color="auto"/>
        <w:left w:val="none" w:sz="0" w:space="0" w:color="auto"/>
        <w:bottom w:val="none" w:sz="0" w:space="0" w:color="auto"/>
        <w:right w:val="none" w:sz="0" w:space="0" w:color="auto"/>
      </w:divBdr>
    </w:div>
    <w:div w:id="1762602973">
      <w:marLeft w:val="640"/>
      <w:marRight w:val="0"/>
      <w:marTop w:val="0"/>
      <w:marBottom w:val="0"/>
      <w:divBdr>
        <w:top w:val="none" w:sz="0" w:space="0" w:color="auto"/>
        <w:left w:val="none" w:sz="0" w:space="0" w:color="auto"/>
        <w:bottom w:val="none" w:sz="0" w:space="0" w:color="auto"/>
        <w:right w:val="none" w:sz="0" w:space="0" w:color="auto"/>
      </w:divBdr>
    </w:div>
    <w:div w:id="1762608440">
      <w:marLeft w:val="640"/>
      <w:marRight w:val="0"/>
      <w:marTop w:val="0"/>
      <w:marBottom w:val="0"/>
      <w:divBdr>
        <w:top w:val="none" w:sz="0" w:space="0" w:color="auto"/>
        <w:left w:val="none" w:sz="0" w:space="0" w:color="auto"/>
        <w:bottom w:val="none" w:sz="0" w:space="0" w:color="auto"/>
        <w:right w:val="none" w:sz="0" w:space="0" w:color="auto"/>
      </w:divBdr>
    </w:div>
    <w:div w:id="1762676205">
      <w:marLeft w:val="640"/>
      <w:marRight w:val="0"/>
      <w:marTop w:val="0"/>
      <w:marBottom w:val="0"/>
      <w:divBdr>
        <w:top w:val="none" w:sz="0" w:space="0" w:color="auto"/>
        <w:left w:val="none" w:sz="0" w:space="0" w:color="auto"/>
        <w:bottom w:val="none" w:sz="0" w:space="0" w:color="auto"/>
        <w:right w:val="none" w:sz="0" w:space="0" w:color="auto"/>
      </w:divBdr>
    </w:div>
    <w:div w:id="1762751064">
      <w:marLeft w:val="640"/>
      <w:marRight w:val="0"/>
      <w:marTop w:val="0"/>
      <w:marBottom w:val="0"/>
      <w:divBdr>
        <w:top w:val="none" w:sz="0" w:space="0" w:color="auto"/>
        <w:left w:val="none" w:sz="0" w:space="0" w:color="auto"/>
        <w:bottom w:val="none" w:sz="0" w:space="0" w:color="auto"/>
        <w:right w:val="none" w:sz="0" w:space="0" w:color="auto"/>
      </w:divBdr>
    </w:div>
    <w:div w:id="1762867671">
      <w:marLeft w:val="0"/>
      <w:marRight w:val="0"/>
      <w:marTop w:val="0"/>
      <w:marBottom w:val="0"/>
      <w:divBdr>
        <w:top w:val="none" w:sz="0" w:space="0" w:color="auto"/>
        <w:left w:val="none" w:sz="0" w:space="0" w:color="auto"/>
        <w:bottom w:val="none" w:sz="0" w:space="0" w:color="auto"/>
        <w:right w:val="none" w:sz="0" w:space="0" w:color="auto"/>
      </w:divBdr>
    </w:div>
    <w:div w:id="1762877133">
      <w:marLeft w:val="640"/>
      <w:marRight w:val="0"/>
      <w:marTop w:val="0"/>
      <w:marBottom w:val="0"/>
      <w:divBdr>
        <w:top w:val="none" w:sz="0" w:space="0" w:color="auto"/>
        <w:left w:val="none" w:sz="0" w:space="0" w:color="auto"/>
        <w:bottom w:val="none" w:sz="0" w:space="0" w:color="auto"/>
        <w:right w:val="none" w:sz="0" w:space="0" w:color="auto"/>
      </w:divBdr>
    </w:div>
    <w:div w:id="1762918524">
      <w:marLeft w:val="640"/>
      <w:marRight w:val="0"/>
      <w:marTop w:val="0"/>
      <w:marBottom w:val="0"/>
      <w:divBdr>
        <w:top w:val="none" w:sz="0" w:space="0" w:color="auto"/>
        <w:left w:val="none" w:sz="0" w:space="0" w:color="auto"/>
        <w:bottom w:val="none" w:sz="0" w:space="0" w:color="auto"/>
        <w:right w:val="none" w:sz="0" w:space="0" w:color="auto"/>
      </w:divBdr>
    </w:div>
    <w:div w:id="1762947572">
      <w:marLeft w:val="640"/>
      <w:marRight w:val="0"/>
      <w:marTop w:val="0"/>
      <w:marBottom w:val="0"/>
      <w:divBdr>
        <w:top w:val="none" w:sz="0" w:space="0" w:color="auto"/>
        <w:left w:val="none" w:sz="0" w:space="0" w:color="auto"/>
        <w:bottom w:val="none" w:sz="0" w:space="0" w:color="auto"/>
        <w:right w:val="none" w:sz="0" w:space="0" w:color="auto"/>
      </w:divBdr>
    </w:div>
    <w:div w:id="1762948512">
      <w:marLeft w:val="640"/>
      <w:marRight w:val="0"/>
      <w:marTop w:val="0"/>
      <w:marBottom w:val="0"/>
      <w:divBdr>
        <w:top w:val="none" w:sz="0" w:space="0" w:color="auto"/>
        <w:left w:val="none" w:sz="0" w:space="0" w:color="auto"/>
        <w:bottom w:val="none" w:sz="0" w:space="0" w:color="auto"/>
        <w:right w:val="none" w:sz="0" w:space="0" w:color="auto"/>
      </w:divBdr>
    </w:div>
    <w:div w:id="1762988943">
      <w:marLeft w:val="640"/>
      <w:marRight w:val="0"/>
      <w:marTop w:val="0"/>
      <w:marBottom w:val="0"/>
      <w:divBdr>
        <w:top w:val="none" w:sz="0" w:space="0" w:color="auto"/>
        <w:left w:val="none" w:sz="0" w:space="0" w:color="auto"/>
        <w:bottom w:val="none" w:sz="0" w:space="0" w:color="auto"/>
        <w:right w:val="none" w:sz="0" w:space="0" w:color="auto"/>
      </w:divBdr>
    </w:div>
    <w:div w:id="1762989710">
      <w:marLeft w:val="640"/>
      <w:marRight w:val="0"/>
      <w:marTop w:val="0"/>
      <w:marBottom w:val="0"/>
      <w:divBdr>
        <w:top w:val="none" w:sz="0" w:space="0" w:color="auto"/>
        <w:left w:val="none" w:sz="0" w:space="0" w:color="auto"/>
        <w:bottom w:val="none" w:sz="0" w:space="0" w:color="auto"/>
        <w:right w:val="none" w:sz="0" w:space="0" w:color="auto"/>
      </w:divBdr>
    </w:div>
    <w:div w:id="1763061031">
      <w:marLeft w:val="0"/>
      <w:marRight w:val="0"/>
      <w:marTop w:val="0"/>
      <w:marBottom w:val="0"/>
      <w:divBdr>
        <w:top w:val="none" w:sz="0" w:space="0" w:color="auto"/>
        <w:left w:val="none" w:sz="0" w:space="0" w:color="auto"/>
        <w:bottom w:val="none" w:sz="0" w:space="0" w:color="auto"/>
        <w:right w:val="none" w:sz="0" w:space="0" w:color="auto"/>
      </w:divBdr>
    </w:div>
    <w:div w:id="1763145768">
      <w:marLeft w:val="640"/>
      <w:marRight w:val="0"/>
      <w:marTop w:val="0"/>
      <w:marBottom w:val="0"/>
      <w:divBdr>
        <w:top w:val="none" w:sz="0" w:space="0" w:color="auto"/>
        <w:left w:val="none" w:sz="0" w:space="0" w:color="auto"/>
        <w:bottom w:val="none" w:sz="0" w:space="0" w:color="auto"/>
        <w:right w:val="none" w:sz="0" w:space="0" w:color="auto"/>
      </w:divBdr>
    </w:div>
    <w:div w:id="1763182299">
      <w:marLeft w:val="640"/>
      <w:marRight w:val="0"/>
      <w:marTop w:val="0"/>
      <w:marBottom w:val="0"/>
      <w:divBdr>
        <w:top w:val="none" w:sz="0" w:space="0" w:color="auto"/>
        <w:left w:val="none" w:sz="0" w:space="0" w:color="auto"/>
        <w:bottom w:val="none" w:sz="0" w:space="0" w:color="auto"/>
        <w:right w:val="none" w:sz="0" w:space="0" w:color="auto"/>
      </w:divBdr>
    </w:div>
    <w:div w:id="1763213170">
      <w:marLeft w:val="640"/>
      <w:marRight w:val="0"/>
      <w:marTop w:val="0"/>
      <w:marBottom w:val="0"/>
      <w:divBdr>
        <w:top w:val="none" w:sz="0" w:space="0" w:color="auto"/>
        <w:left w:val="none" w:sz="0" w:space="0" w:color="auto"/>
        <w:bottom w:val="none" w:sz="0" w:space="0" w:color="auto"/>
        <w:right w:val="none" w:sz="0" w:space="0" w:color="auto"/>
      </w:divBdr>
    </w:div>
    <w:div w:id="1763255252">
      <w:marLeft w:val="640"/>
      <w:marRight w:val="0"/>
      <w:marTop w:val="0"/>
      <w:marBottom w:val="0"/>
      <w:divBdr>
        <w:top w:val="none" w:sz="0" w:space="0" w:color="auto"/>
        <w:left w:val="none" w:sz="0" w:space="0" w:color="auto"/>
        <w:bottom w:val="none" w:sz="0" w:space="0" w:color="auto"/>
        <w:right w:val="none" w:sz="0" w:space="0" w:color="auto"/>
      </w:divBdr>
    </w:div>
    <w:div w:id="1763263272">
      <w:marLeft w:val="640"/>
      <w:marRight w:val="0"/>
      <w:marTop w:val="0"/>
      <w:marBottom w:val="0"/>
      <w:divBdr>
        <w:top w:val="none" w:sz="0" w:space="0" w:color="auto"/>
        <w:left w:val="none" w:sz="0" w:space="0" w:color="auto"/>
        <w:bottom w:val="none" w:sz="0" w:space="0" w:color="auto"/>
        <w:right w:val="none" w:sz="0" w:space="0" w:color="auto"/>
      </w:divBdr>
    </w:div>
    <w:div w:id="1763330959">
      <w:marLeft w:val="640"/>
      <w:marRight w:val="0"/>
      <w:marTop w:val="0"/>
      <w:marBottom w:val="0"/>
      <w:divBdr>
        <w:top w:val="none" w:sz="0" w:space="0" w:color="auto"/>
        <w:left w:val="none" w:sz="0" w:space="0" w:color="auto"/>
        <w:bottom w:val="none" w:sz="0" w:space="0" w:color="auto"/>
        <w:right w:val="none" w:sz="0" w:space="0" w:color="auto"/>
      </w:divBdr>
    </w:div>
    <w:div w:id="1763381146">
      <w:marLeft w:val="640"/>
      <w:marRight w:val="0"/>
      <w:marTop w:val="0"/>
      <w:marBottom w:val="0"/>
      <w:divBdr>
        <w:top w:val="none" w:sz="0" w:space="0" w:color="auto"/>
        <w:left w:val="none" w:sz="0" w:space="0" w:color="auto"/>
        <w:bottom w:val="none" w:sz="0" w:space="0" w:color="auto"/>
        <w:right w:val="none" w:sz="0" w:space="0" w:color="auto"/>
      </w:divBdr>
    </w:div>
    <w:div w:id="1763447392">
      <w:marLeft w:val="640"/>
      <w:marRight w:val="0"/>
      <w:marTop w:val="0"/>
      <w:marBottom w:val="0"/>
      <w:divBdr>
        <w:top w:val="none" w:sz="0" w:space="0" w:color="auto"/>
        <w:left w:val="none" w:sz="0" w:space="0" w:color="auto"/>
        <w:bottom w:val="none" w:sz="0" w:space="0" w:color="auto"/>
        <w:right w:val="none" w:sz="0" w:space="0" w:color="auto"/>
      </w:divBdr>
    </w:div>
    <w:div w:id="1763447890">
      <w:marLeft w:val="640"/>
      <w:marRight w:val="0"/>
      <w:marTop w:val="0"/>
      <w:marBottom w:val="0"/>
      <w:divBdr>
        <w:top w:val="none" w:sz="0" w:space="0" w:color="auto"/>
        <w:left w:val="none" w:sz="0" w:space="0" w:color="auto"/>
        <w:bottom w:val="none" w:sz="0" w:space="0" w:color="auto"/>
        <w:right w:val="none" w:sz="0" w:space="0" w:color="auto"/>
      </w:divBdr>
    </w:div>
    <w:div w:id="1763451215">
      <w:marLeft w:val="640"/>
      <w:marRight w:val="0"/>
      <w:marTop w:val="0"/>
      <w:marBottom w:val="0"/>
      <w:divBdr>
        <w:top w:val="none" w:sz="0" w:space="0" w:color="auto"/>
        <w:left w:val="none" w:sz="0" w:space="0" w:color="auto"/>
        <w:bottom w:val="none" w:sz="0" w:space="0" w:color="auto"/>
        <w:right w:val="none" w:sz="0" w:space="0" w:color="auto"/>
      </w:divBdr>
    </w:div>
    <w:div w:id="1763452904">
      <w:marLeft w:val="640"/>
      <w:marRight w:val="0"/>
      <w:marTop w:val="0"/>
      <w:marBottom w:val="0"/>
      <w:divBdr>
        <w:top w:val="none" w:sz="0" w:space="0" w:color="auto"/>
        <w:left w:val="none" w:sz="0" w:space="0" w:color="auto"/>
        <w:bottom w:val="none" w:sz="0" w:space="0" w:color="auto"/>
        <w:right w:val="none" w:sz="0" w:space="0" w:color="auto"/>
      </w:divBdr>
    </w:div>
    <w:div w:id="1763453716">
      <w:marLeft w:val="640"/>
      <w:marRight w:val="0"/>
      <w:marTop w:val="0"/>
      <w:marBottom w:val="0"/>
      <w:divBdr>
        <w:top w:val="none" w:sz="0" w:space="0" w:color="auto"/>
        <w:left w:val="none" w:sz="0" w:space="0" w:color="auto"/>
        <w:bottom w:val="none" w:sz="0" w:space="0" w:color="auto"/>
        <w:right w:val="none" w:sz="0" w:space="0" w:color="auto"/>
      </w:divBdr>
    </w:div>
    <w:div w:id="1763455779">
      <w:marLeft w:val="640"/>
      <w:marRight w:val="0"/>
      <w:marTop w:val="0"/>
      <w:marBottom w:val="0"/>
      <w:divBdr>
        <w:top w:val="none" w:sz="0" w:space="0" w:color="auto"/>
        <w:left w:val="none" w:sz="0" w:space="0" w:color="auto"/>
        <w:bottom w:val="none" w:sz="0" w:space="0" w:color="auto"/>
        <w:right w:val="none" w:sz="0" w:space="0" w:color="auto"/>
      </w:divBdr>
    </w:div>
    <w:div w:id="1763525441">
      <w:marLeft w:val="640"/>
      <w:marRight w:val="0"/>
      <w:marTop w:val="0"/>
      <w:marBottom w:val="0"/>
      <w:divBdr>
        <w:top w:val="none" w:sz="0" w:space="0" w:color="auto"/>
        <w:left w:val="none" w:sz="0" w:space="0" w:color="auto"/>
        <w:bottom w:val="none" w:sz="0" w:space="0" w:color="auto"/>
        <w:right w:val="none" w:sz="0" w:space="0" w:color="auto"/>
      </w:divBdr>
    </w:div>
    <w:div w:id="1763601453">
      <w:marLeft w:val="640"/>
      <w:marRight w:val="0"/>
      <w:marTop w:val="0"/>
      <w:marBottom w:val="0"/>
      <w:divBdr>
        <w:top w:val="none" w:sz="0" w:space="0" w:color="auto"/>
        <w:left w:val="none" w:sz="0" w:space="0" w:color="auto"/>
        <w:bottom w:val="none" w:sz="0" w:space="0" w:color="auto"/>
        <w:right w:val="none" w:sz="0" w:space="0" w:color="auto"/>
      </w:divBdr>
    </w:div>
    <w:div w:id="1763601618">
      <w:marLeft w:val="640"/>
      <w:marRight w:val="0"/>
      <w:marTop w:val="0"/>
      <w:marBottom w:val="0"/>
      <w:divBdr>
        <w:top w:val="none" w:sz="0" w:space="0" w:color="auto"/>
        <w:left w:val="none" w:sz="0" w:space="0" w:color="auto"/>
        <w:bottom w:val="none" w:sz="0" w:space="0" w:color="auto"/>
        <w:right w:val="none" w:sz="0" w:space="0" w:color="auto"/>
      </w:divBdr>
    </w:div>
    <w:div w:id="1763601659">
      <w:marLeft w:val="640"/>
      <w:marRight w:val="0"/>
      <w:marTop w:val="0"/>
      <w:marBottom w:val="0"/>
      <w:divBdr>
        <w:top w:val="none" w:sz="0" w:space="0" w:color="auto"/>
        <w:left w:val="none" w:sz="0" w:space="0" w:color="auto"/>
        <w:bottom w:val="none" w:sz="0" w:space="0" w:color="auto"/>
        <w:right w:val="none" w:sz="0" w:space="0" w:color="auto"/>
      </w:divBdr>
    </w:div>
    <w:div w:id="1763717466">
      <w:marLeft w:val="640"/>
      <w:marRight w:val="0"/>
      <w:marTop w:val="0"/>
      <w:marBottom w:val="0"/>
      <w:divBdr>
        <w:top w:val="none" w:sz="0" w:space="0" w:color="auto"/>
        <w:left w:val="none" w:sz="0" w:space="0" w:color="auto"/>
        <w:bottom w:val="none" w:sz="0" w:space="0" w:color="auto"/>
        <w:right w:val="none" w:sz="0" w:space="0" w:color="auto"/>
      </w:divBdr>
    </w:div>
    <w:div w:id="1763722001">
      <w:marLeft w:val="640"/>
      <w:marRight w:val="0"/>
      <w:marTop w:val="0"/>
      <w:marBottom w:val="0"/>
      <w:divBdr>
        <w:top w:val="none" w:sz="0" w:space="0" w:color="auto"/>
        <w:left w:val="none" w:sz="0" w:space="0" w:color="auto"/>
        <w:bottom w:val="none" w:sz="0" w:space="0" w:color="auto"/>
        <w:right w:val="none" w:sz="0" w:space="0" w:color="auto"/>
      </w:divBdr>
    </w:div>
    <w:div w:id="1763800049">
      <w:marLeft w:val="640"/>
      <w:marRight w:val="0"/>
      <w:marTop w:val="0"/>
      <w:marBottom w:val="0"/>
      <w:divBdr>
        <w:top w:val="none" w:sz="0" w:space="0" w:color="auto"/>
        <w:left w:val="none" w:sz="0" w:space="0" w:color="auto"/>
        <w:bottom w:val="none" w:sz="0" w:space="0" w:color="auto"/>
        <w:right w:val="none" w:sz="0" w:space="0" w:color="auto"/>
      </w:divBdr>
    </w:div>
    <w:div w:id="1763841811">
      <w:marLeft w:val="640"/>
      <w:marRight w:val="0"/>
      <w:marTop w:val="0"/>
      <w:marBottom w:val="0"/>
      <w:divBdr>
        <w:top w:val="none" w:sz="0" w:space="0" w:color="auto"/>
        <w:left w:val="none" w:sz="0" w:space="0" w:color="auto"/>
        <w:bottom w:val="none" w:sz="0" w:space="0" w:color="auto"/>
        <w:right w:val="none" w:sz="0" w:space="0" w:color="auto"/>
      </w:divBdr>
    </w:div>
    <w:div w:id="1763843191">
      <w:marLeft w:val="640"/>
      <w:marRight w:val="0"/>
      <w:marTop w:val="0"/>
      <w:marBottom w:val="0"/>
      <w:divBdr>
        <w:top w:val="none" w:sz="0" w:space="0" w:color="auto"/>
        <w:left w:val="none" w:sz="0" w:space="0" w:color="auto"/>
        <w:bottom w:val="none" w:sz="0" w:space="0" w:color="auto"/>
        <w:right w:val="none" w:sz="0" w:space="0" w:color="auto"/>
      </w:divBdr>
    </w:div>
    <w:div w:id="1763843403">
      <w:marLeft w:val="640"/>
      <w:marRight w:val="0"/>
      <w:marTop w:val="0"/>
      <w:marBottom w:val="0"/>
      <w:divBdr>
        <w:top w:val="none" w:sz="0" w:space="0" w:color="auto"/>
        <w:left w:val="none" w:sz="0" w:space="0" w:color="auto"/>
        <w:bottom w:val="none" w:sz="0" w:space="0" w:color="auto"/>
        <w:right w:val="none" w:sz="0" w:space="0" w:color="auto"/>
      </w:divBdr>
    </w:div>
    <w:div w:id="1764065224">
      <w:marLeft w:val="640"/>
      <w:marRight w:val="0"/>
      <w:marTop w:val="0"/>
      <w:marBottom w:val="0"/>
      <w:divBdr>
        <w:top w:val="none" w:sz="0" w:space="0" w:color="auto"/>
        <w:left w:val="none" w:sz="0" w:space="0" w:color="auto"/>
        <w:bottom w:val="none" w:sz="0" w:space="0" w:color="auto"/>
        <w:right w:val="none" w:sz="0" w:space="0" w:color="auto"/>
      </w:divBdr>
    </w:div>
    <w:div w:id="1764109535">
      <w:marLeft w:val="640"/>
      <w:marRight w:val="0"/>
      <w:marTop w:val="0"/>
      <w:marBottom w:val="0"/>
      <w:divBdr>
        <w:top w:val="none" w:sz="0" w:space="0" w:color="auto"/>
        <w:left w:val="none" w:sz="0" w:space="0" w:color="auto"/>
        <w:bottom w:val="none" w:sz="0" w:space="0" w:color="auto"/>
        <w:right w:val="none" w:sz="0" w:space="0" w:color="auto"/>
      </w:divBdr>
    </w:div>
    <w:div w:id="1764178762">
      <w:marLeft w:val="640"/>
      <w:marRight w:val="0"/>
      <w:marTop w:val="0"/>
      <w:marBottom w:val="0"/>
      <w:divBdr>
        <w:top w:val="none" w:sz="0" w:space="0" w:color="auto"/>
        <w:left w:val="none" w:sz="0" w:space="0" w:color="auto"/>
        <w:bottom w:val="none" w:sz="0" w:space="0" w:color="auto"/>
        <w:right w:val="none" w:sz="0" w:space="0" w:color="auto"/>
      </w:divBdr>
    </w:div>
    <w:div w:id="1764183395">
      <w:marLeft w:val="640"/>
      <w:marRight w:val="0"/>
      <w:marTop w:val="0"/>
      <w:marBottom w:val="0"/>
      <w:divBdr>
        <w:top w:val="none" w:sz="0" w:space="0" w:color="auto"/>
        <w:left w:val="none" w:sz="0" w:space="0" w:color="auto"/>
        <w:bottom w:val="none" w:sz="0" w:space="0" w:color="auto"/>
        <w:right w:val="none" w:sz="0" w:space="0" w:color="auto"/>
      </w:divBdr>
    </w:div>
    <w:div w:id="1764186360">
      <w:marLeft w:val="640"/>
      <w:marRight w:val="0"/>
      <w:marTop w:val="0"/>
      <w:marBottom w:val="0"/>
      <w:divBdr>
        <w:top w:val="none" w:sz="0" w:space="0" w:color="auto"/>
        <w:left w:val="none" w:sz="0" w:space="0" w:color="auto"/>
        <w:bottom w:val="none" w:sz="0" w:space="0" w:color="auto"/>
        <w:right w:val="none" w:sz="0" w:space="0" w:color="auto"/>
      </w:divBdr>
    </w:div>
    <w:div w:id="1764257482">
      <w:marLeft w:val="0"/>
      <w:marRight w:val="0"/>
      <w:marTop w:val="0"/>
      <w:marBottom w:val="0"/>
      <w:divBdr>
        <w:top w:val="none" w:sz="0" w:space="0" w:color="auto"/>
        <w:left w:val="none" w:sz="0" w:space="0" w:color="auto"/>
        <w:bottom w:val="none" w:sz="0" w:space="0" w:color="auto"/>
        <w:right w:val="none" w:sz="0" w:space="0" w:color="auto"/>
      </w:divBdr>
    </w:div>
    <w:div w:id="1764258942">
      <w:marLeft w:val="640"/>
      <w:marRight w:val="0"/>
      <w:marTop w:val="0"/>
      <w:marBottom w:val="0"/>
      <w:divBdr>
        <w:top w:val="none" w:sz="0" w:space="0" w:color="auto"/>
        <w:left w:val="none" w:sz="0" w:space="0" w:color="auto"/>
        <w:bottom w:val="none" w:sz="0" w:space="0" w:color="auto"/>
        <w:right w:val="none" w:sz="0" w:space="0" w:color="auto"/>
      </w:divBdr>
    </w:div>
    <w:div w:id="1764303096">
      <w:marLeft w:val="640"/>
      <w:marRight w:val="0"/>
      <w:marTop w:val="0"/>
      <w:marBottom w:val="0"/>
      <w:divBdr>
        <w:top w:val="none" w:sz="0" w:space="0" w:color="auto"/>
        <w:left w:val="none" w:sz="0" w:space="0" w:color="auto"/>
        <w:bottom w:val="none" w:sz="0" w:space="0" w:color="auto"/>
        <w:right w:val="none" w:sz="0" w:space="0" w:color="auto"/>
      </w:divBdr>
    </w:div>
    <w:div w:id="1764305007">
      <w:marLeft w:val="640"/>
      <w:marRight w:val="0"/>
      <w:marTop w:val="0"/>
      <w:marBottom w:val="0"/>
      <w:divBdr>
        <w:top w:val="none" w:sz="0" w:space="0" w:color="auto"/>
        <w:left w:val="none" w:sz="0" w:space="0" w:color="auto"/>
        <w:bottom w:val="none" w:sz="0" w:space="0" w:color="auto"/>
        <w:right w:val="none" w:sz="0" w:space="0" w:color="auto"/>
      </w:divBdr>
    </w:div>
    <w:div w:id="1764372807">
      <w:marLeft w:val="640"/>
      <w:marRight w:val="0"/>
      <w:marTop w:val="0"/>
      <w:marBottom w:val="0"/>
      <w:divBdr>
        <w:top w:val="none" w:sz="0" w:space="0" w:color="auto"/>
        <w:left w:val="none" w:sz="0" w:space="0" w:color="auto"/>
        <w:bottom w:val="none" w:sz="0" w:space="0" w:color="auto"/>
        <w:right w:val="none" w:sz="0" w:space="0" w:color="auto"/>
      </w:divBdr>
    </w:div>
    <w:div w:id="1764376182">
      <w:marLeft w:val="640"/>
      <w:marRight w:val="0"/>
      <w:marTop w:val="0"/>
      <w:marBottom w:val="0"/>
      <w:divBdr>
        <w:top w:val="none" w:sz="0" w:space="0" w:color="auto"/>
        <w:left w:val="none" w:sz="0" w:space="0" w:color="auto"/>
        <w:bottom w:val="none" w:sz="0" w:space="0" w:color="auto"/>
        <w:right w:val="none" w:sz="0" w:space="0" w:color="auto"/>
      </w:divBdr>
    </w:div>
    <w:div w:id="1764450516">
      <w:marLeft w:val="640"/>
      <w:marRight w:val="0"/>
      <w:marTop w:val="0"/>
      <w:marBottom w:val="0"/>
      <w:divBdr>
        <w:top w:val="none" w:sz="0" w:space="0" w:color="auto"/>
        <w:left w:val="none" w:sz="0" w:space="0" w:color="auto"/>
        <w:bottom w:val="none" w:sz="0" w:space="0" w:color="auto"/>
        <w:right w:val="none" w:sz="0" w:space="0" w:color="auto"/>
      </w:divBdr>
    </w:div>
    <w:div w:id="1764451987">
      <w:marLeft w:val="640"/>
      <w:marRight w:val="0"/>
      <w:marTop w:val="0"/>
      <w:marBottom w:val="0"/>
      <w:divBdr>
        <w:top w:val="none" w:sz="0" w:space="0" w:color="auto"/>
        <w:left w:val="none" w:sz="0" w:space="0" w:color="auto"/>
        <w:bottom w:val="none" w:sz="0" w:space="0" w:color="auto"/>
        <w:right w:val="none" w:sz="0" w:space="0" w:color="auto"/>
      </w:divBdr>
    </w:div>
    <w:div w:id="1764454130">
      <w:marLeft w:val="640"/>
      <w:marRight w:val="0"/>
      <w:marTop w:val="0"/>
      <w:marBottom w:val="0"/>
      <w:divBdr>
        <w:top w:val="none" w:sz="0" w:space="0" w:color="auto"/>
        <w:left w:val="none" w:sz="0" w:space="0" w:color="auto"/>
        <w:bottom w:val="none" w:sz="0" w:space="0" w:color="auto"/>
        <w:right w:val="none" w:sz="0" w:space="0" w:color="auto"/>
      </w:divBdr>
    </w:div>
    <w:div w:id="1764496365">
      <w:marLeft w:val="640"/>
      <w:marRight w:val="0"/>
      <w:marTop w:val="0"/>
      <w:marBottom w:val="0"/>
      <w:divBdr>
        <w:top w:val="none" w:sz="0" w:space="0" w:color="auto"/>
        <w:left w:val="none" w:sz="0" w:space="0" w:color="auto"/>
        <w:bottom w:val="none" w:sz="0" w:space="0" w:color="auto"/>
        <w:right w:val="none" w:sz="0" w:space="0" w:color="auto"/>
      </w:divBdr>
    </w:div>
    <w:div w:id="1764496764">
      <w:marLeft w:val="640"/>
      <w:marRight w:val="0"/>
      <w:marTop w:val="0"/>
      <w:marBottom w:val="0"/>
      <w:divBdr>
        <w:top w:val="none" w:sz="0" w:space="0" w:color="auto"/>
        <w:left w:val="none" w:sz="0" w:space="0" w:color="auto"/>
        <w:bottom w:val="none" w:sz="0" w:space="0" w:color="auto"/>
        <w:right w:val="none" w:sz="0" w:space="0" w:color="auto"/>
      </w:divBdr>
    </w:div>
    <w:div w:id="1764646587">
      <w:marLeft w:val="640"/>
      <w:marRight w:val="0"/>
      <w:marTop w:val="0"/>
      <w:marBottom w:val="0"/>
      <w:divBdr>
        <w:top w:val="none" w:sz="0" w:space="0" w:color="auto"/>
        <w:left w:val="none" w:sz="0" w:space="0" w:color="auto"/>
        <w:bottom w:val="none" w:sz="0" w:space="0" w:color="auto"/>
        <w:right w:val="none" w:sz="0" w:space="0" w:color="auto"/>
      </w:divBdr>
    </w:div>
    <w:div w:id="1764764936">
      <w:marLeft w:val="640"/>
      <w:marRight w:val="0"/>
      <w:marTop w:val="0"/>
      <w:marBottom w:val="0"/>
      <w:divBdr>
        <w:top w:val="none" w:sz="0" w:space="0" w:color="auto"/>
        <w:left w:val="none" w:sz="0" w:space="0" w:color="auto"/>
        <w:bottom w:val="none" w:sz="0" w:space="0" w:color="auto"/>
        <w:right w:val="none" w:sz="0" w:space="0" w:color="auto"/>
      </w:divBdr>
    </w:div>
    <w:div w:id="1764837167">
      <w:marLeft w:val="640"/>
      <w:marRight w:val="0"/>
      <w:marTop w:val="0"/>
      <w:marBottom w:val="0"/>
      <w:divBdr>
        <w:top w:val="none" w:sz="0" w:space="0" w:color="auto"/>
        <w:left w:val="none" w:sz="0" w:space="0" w:color="auto"/>
        <w:bottom w:val="none" w:sz="0" w:space="0" w:color="auto"/>
        <w:right w:val="none" w:sz="0" w:space="0" w:color="auto"/>
      </w:divBdr>
    </w:div>
    <w:div w:id="1764885434">
      <w:marLeft w:val="640"/>
      <w:marRight w:val="0"/>
      <w:marTop w:val="0"/>
      <w:marBottom w:val="0"/>
      <w:divBdr>
        <w:top w:val="none" w:sz="0" w:space="0" w:color="auto"/>
        <w:left w:val="none" w:sz="0" w:space="0" w:color="auto"/>
        <w:bottom w:val="none" w:sz="0" w:space="0" w:color="auto"/>
        <w:right w:val="none" w:sz="0" w:space="0" w:color="auto"/>
      </w:divBdr>
    </w:div>
    <w:div w:id="1764914169">
      <w:marLeft w:val="640"/>
      <w:marRight w:val="0"/>
      <w:marTop w:val="0"/>
      <w:marBottom w:val="0"/>
      <w:divBdr>
        <w:top w:val="none" w:sz="0" w:space="0" w:color="auto"/>
        <w:left w:val="none" w:sz="0" w:space="0" w:color="auto"/>
        <w:bottom w:val="none" w:sz="0" w:space="0" w:color="auto"/>
        <w:right w:val="none" w:sz="0" w:space="0" w:color="auto"/>
      </w:divBdr>
    </w:div>
    <w:div w:id="1764953142">
      <w:marLeft w:val="640"/>
      <w:marRight w:val="0"/>
      <w:marTop w:val="0"/>
      <w:marBottom w:val="0"/>
      <w:divBdr>
        <w:top w:val="none" w:sz="0" w:space="0" w:color="auto"/>
        <w:left w:val="none" w:sz="0" w:space="0" w:color="auto"/>
        <w:bottom w:val="none" w:sz="0" w:space="0" w:color="auto"/>
        <w:right w:val="none" w:sz="0" w:space="0" w:color="auto"/>
      </w:divBdr>
    </w:div>
    <w:div w:id="1764953508">
      <w:marLeft w:val="640"/>
      <w:marRight w:val="0"/>
      <w:marTop w:val="0"/>
      <w:marBottom w:val="0"/>
      <w:divBdr>
        <w:top w:val="none" w:sz="0" w:space="0" w:color="auto"/>
        <w:left w:val="none" w:sz="0" w:space="0" w:color="auto"/>
        <w:bottom w:val="none" w:sz="0" w:space="0" w:color="auto"/>
        <w:right w:val="none" w:sz="0" w:space="0" w:color="auto"/>
      </w:divBdr>
    </w:div>
    <w:div w:id="1764959639">
      <w:marLeft w:val="640"/>
      <w:marRight w:val="0"/>
      <w:marTop w:val="0"/>
      <w:marBottom w:val="0"/>
      <w:divBdr>
        <w:top w:val="none" w:sz="0" w:space="0" w:color="auto"/>
        <w:left w:val="none" w:sz="0" w:space="0" w:color="auto"/>
        <w:bottom w:val="none" w:sz="0" w:space="0" w:color="auto"/>
        <w:right w:val="none" w:sz="0" w:space="0" w:color="auto"/>
      </w:divBdr>
    </w:div>
    <w:div w:id="1765028549">
      <w:marLeft w:val="640"/>
      <w:marRight w:val="0"/>
      <w:marTop w:val="0"/>
      <w:marBottom w:val="0"/>
      <w:divBdr>
        <w:top w:val="none" w:sz="0" w:space="0" w:color="auto"/>
        <w:left w:val="none" w:sz="0" w:space="0" w:color="auto"/>
        <w:bottom w:val="none" w:sz="0" w:space="0" w:color="auto"/>
        <w:right w:val="none" w:sz="0" w:space="0" w:color="auto"/>
      </w:divBdr>
    </w:div>
    <w:div w:id="1765032667">
      <w:marLeft w:val="640"/>
      <w:marRight w:val="0"/>
      <w:marTop w:val="0"/>
      <w:marBottom w:val="0"/>
      <w:divBdr>
        <w:top w:val="none" w:sz="0" w:space="0" w:color="auto"/>
        <w:left w:val="none" w:sz="0" w:space="0" w:color="auto"/>
        <w:bottom w:val="none" w:sz="0" w:space="0" w:color="auto"/>
        <w:right w:val="none" w:sz="0" w:space="0" w:color="auto"/>
      </w:divBdr>
    </w:div>
    <w:div w:id="1765033625">
      <w:marLeft w:val="640"/>
      <w:marRight w:val="0"/>
      <w:marTop w:val="0"/>
      <w:marBottom w:val="0"/>
      <w:divBdr>
        <w:top w:val="none" w:sz="0" w:space="0" w:color="auto"/>
        <w:left w:val="none" w:sz="0" w:space="0" w:color="auto"/>
        <w:bottom w:val="none" w:sz="0" w:space="0" w:color="auto"/>
        <w:right w:val="none" w:sz="0" w:space="0" w:color="auto"/>
      </w:divBdr>
    </w:div>
    <w:div w:id="1765035215">
      <w:marLeft w:val="640"/>
      <w:marRight w:val="0"/>
      <w:marTop w:val="0"/>
      <w:marBottom w:val="0"/>
      <w:divBdr>
        <w:top w:val="none" w:sz="0" w:space="0" w:color="auto"/>
        <w:left w:val="none" w:sz="0" w:space="0" w:color="auto"/>
        <w:bottom w:val="none" w:sz="0" w:space="0" w:color="auto"/>
        <w:right w:val="none" w:sz="0" w:space="0" w:color="auto"/>
      </w:divBdr>
    </w:div>
    <w:div w:id="1765151464">
      <w:marLeft w:val="640"/>
      <w:marRight w:val="0"/>
      <w:marTop w:val="0"/>
      <w:marBottom w:val="0"/>
      <w:divBdr>
        <w:top w:val="none" w:sz="0" w:space="0" w:color="auto"/>
        <w:left w:val="none" w:sz="0" w:space="0" w:color="auto"/>
        <w:bottom w:val="none" w:sz="0" w:space="0" w:color="auto"/>
        <w:right w:val="none" w:sz="0" w:space="0" w:color="auto"/>
      </w:divBdr>
    </w:div>
    <w:div w:id="1765177839">
      <w:marLeft w:val="640"/>
      <w:marRight w:val="0"/>
      <w:marTop w:val="0"/>
      <w:marBottom w:val="0"/>
      <w:divBdr>
        <w:top w:val="none" w:sz="0" w:space="0" w:color="auto"/>
        <w:left w:val="none" w:sz="0" w:space="0" w:color="auto"/>
        <w:bottom w:val="none" w:sz="0" w:space="0" w:color="auto"/>
        <w:right w:val="none" w:sz="0" w:space="0" w:color="auto"/>
      </w:divBdr>
    </w:div>
    <w:div w:id="1765178147">
      <w:marLeft w:val="640"/>
      <w:marRight w:val="0"/>
      <w:marTop w:val="0"/>
      <w:marBottom w:val="0"/>
      <w:divBdr>
        <w:top w:val="none" w:sz="0" w:space="0" w:color="auto"/>
        <w:left w:val="none" w:sz="0" w:space="0" w:color="auto"/>
        <w:bottom w:val="none" w:sz="0" w:space="0" w:color="auto"/>
        <w:right w:val="none" w:sz="0" w:space="0" w:color="auto"/>
      </w:divBdr>
    </w:div>
    <w:div w:id="1765221439">
      <w:marLeft w:val="640"/>
      <w:marRight w:val="0"/>
      <w:marTop w:val="0"/>
      <w:marBottom w:val="0"/>
      <w:divBdr>
        <w:top w:val="none" w:sz="0" w:space="0" w:color="auto"/>
        <w:left w:val="none" w:sz="0" w:space="0" w:color="auto"/>
        <w:bottom w:val="none" w:sz="0" w:space="0" w:color="auto"/>
        <w:right w:val="none" w:sz="0" w:space="0" w:color="auto"/>
      </w:divBdr>
    </w:div>
    <w:div w:id="1765227983">
      <w:marLeft w:val="640"/>
      <w:marRight w:val="0"/>
      <w:marTop w:val="0"/>
      <w:marBottom w:val="0"/>
      <w:divBdr>
        <w:top w:val="none" w:sz="0" w:space="0" w:color="auto"/>
        <w:left w:val="none" w:sz="0" w:space="0" w:color="auto"/>
        <w:bottom w:val="none" w:sz="0" w:space="0" w:color="auto"/>
        <w:right w:val="none" w:sz="0" w:space="0" w:color="auto"/>
      </w:divBdr>
    </w:div>
    <w:div w:id="1765345393">
      <w:marLeft w:val="640"/>
      <w:marRight w:val="0"/>
      <w:marTop w:val="0"/>
      <w:marBottom w:val="0"/>
      <w:divBdr>
        <w:top w:val="none" w:sz="0" w:space="0" w:color="auto"/>
        <w:left w:val="none" w:sz="0" w:space="0" w:color="auto"/>
        <w:bottom w:val="none" w:sz="0" w:space="0" w:color="auto"/>
        <w:right w:val="none" w:sz="0" w:space="0" w:color="auto"/>
      </w:divBdr>
    </w:div>
    <w:div w:id="1765346235">
      <w:marLeft w:val="640"/>
      <w:marRight w:val="0"/>
      <w:marTop w:val="0"/>
      <w:marBottom w:val="0"/>
      <w:divBdr>
        <w:top w:val="none" w:sz="0" w:space="0" w:color="auto"/>
        <w:left w:val="none" w:sz="0" w:space="0" w:color="auto"/>
        <w:bottom w:val="none" w:sz="0" w:space="0" w:color="auto"/>
        <w:right w:val="none" w:sz="0" w:space="0" w:color="auto"/>
      </w:divBdr>
    </w:div>
    <w:div w:id="1765373863">
      <w:marLeft w:val="640"/>
      <w:marRight w:val="0"/>
      <w:marTop w:val="0"/>
      <w:marBottom w:val="0"/>
      <w:divBdr>
        <w:top w:val="none" w:sz="0" w:space="0" w:color="auto"/>
        <w:left w:val="none" w:sz="0" w:space="0" w:color="auto"/>
        <w:bottom w:val="none" w:sz="0" w:space="0" w:color="auto"/>
        <w:right w:val="none" w:sz="0" w:space="0" w:color="auto"/>
      </w:divBdr>
    </w:div>
    <w:div w:id="1765416706">
      <w:marLeft w:val="640"/>
      <w:marRight w:val="0"/>
      <w:marTop w:val="0"/>
      <w:marBottom w:val="0"/>
      <w:divBdr>
        <w:top w:val="none" w:sz="0" w:space="0" w:color="auto"/>
        <w:left w:val="none" w:sz="0" w:space="0" w:color="auto"/>
        <w:bottom w:val="none" w:sz="0" w:space="0" w:color="auto"/>
        <w:right w:val="none" w:sz="0" w:space="0" w:color="auto"/>
      </w:divBdr>
    </w:div>
    <w:div w:id="1765421364">
      <w:marLeft w:val="640"/>
      <w:marRight w:val="0"/>
      <w:marTop w:val="0"/>
      <w:marBottom w:val="0"/>
      <w:divBdr>
        <w:top w:val="none" w:sz="0" w:space="0" w:color="auto"/>
        <w:left w:val="none" w:sz="0" w:space="0" w:color="auto"/>
        <w:bottom w:val="none" w:sz="0" w:space="0" w:color="auto"/>
        <w:right w:val="none" w:sz="0" w:space="0" w:color="auto"/>
      </w:divBdr>
    </w:div>
    <w:div w:id="1765490951">
      <w:marLeft w:val="640"/>
      <w:marRight w:val="0"/>
      <w:marTop w:val="0"/>
      <w:marBottom w:val="0"/>
      <w:divBdr>
        <w:top w:val="none" w:sz="0" w:space="0" w:color="auto"/>
        <w:left w:val="none" w:sz="0" w:space="0" w:color="auto"/>
        <w:bottom w:val="none" w:sz="0" w:space="0" w:color="auto"/>
        <w:right w:val="none" w:sz="0" w:space="0" w:color="auto"/>
      </w:divBdr>
    </w:div>
    <w:div w:id="1765567211">
      <w:marLeft w:val="640"/>
      <w:marRight w:val="0"/>
      <w:marTop w:val="0"/>
      <w:marBottom w:val="0"/>
      <w:divBdr>
        <w:top w:val="none" w:sz="0" w:space="0" w:color="auto"/>
        <w:left w:val="none" w:sz="0" w:space="0" w:color="auto"/>
        <w:bottom w:val="none" w:sz="0" w:space="0" w:color="auto"/>
        <w:right w:val="none" w:sz="0" w:space="0" w:color="auto"/>
      </w:divBdr>
    </w:div>
    <w:div w:id="1765567245">
      <w:marLeft w:val="640"/>
      <w:marRight w:val="0"/>
      <w:marTop w:val="0"/>
      <w:marBottom w:val="0"/>
      <w:divBdr>
        <w:top w:val="none" w:sz="0" w:space="0" w:color="auto"/>
        <w:left w:val="none" w:sz="0" w:space="0" w:color="auto"/>
        <w:bottom w:val="none" w:sz="0" w:space="0" w:color="auto"/>
        <w:right w:val="none" w:sz="0" w:space="0" w:color="auto"/>
      </w:divBdr>
    </w:div>
    <w:div w:id="1765683556">
      <w:marLeft w:val="640"/>
      <w:marRight w:val="0"/>
      <w:marTop w:val="0"/>
      <w:marBottom w:val="0"/>
      <w:divBdr>
        <w:top w:val="none" w:sz="0" w:space="0" w:color="auto"/>
        <w:left w:val="none" w:sz="0" w:space="0" w:color="auto"/>
        <w:bottom w:val="none" w:sz="0" w:space="0" w:color="auto"/>
        <w:right w:val="none" w:sz="0" w:space="0" w:color="auto"/>
      </w:divBdr>
    </w:div>
    <w:div w:id="1765761279">
      <w:marLeft w:val="640"/>
      <w:marRight w:val="0"/>
      <w:marTop w:val="0"/>
      <w:marBottom w:val="0"/>
      <w:divBdr>
        <w:top w:val="none" w:sz="0" w:space="0" w:color="auto"/>
        <w:left w:val="none" w:sz="0" w:space="0" w:color="auto"/>
        <w:bottom w:val="none" w:sz="0" w:space="0" w:color="auto"/>
        <w:right w:val="none" w:sz="0" w:space="0" w:color="auto"/>
      </w:divBdr>
    </w:div>
    <w:div w:id="1765761366">
      <w:marLeft w:val="640"/>
      <w:marRight w:val="0"/>
      <w:marTop w:val="0"/>
      <w:marBottom w:val="0"/>
      <w:divBdr>
        <w:top w:val="none" w:sz="0" w:space="0" w:color="auto"/>
        <w:left w:val="none" w:sz="0" w:space="0" w:color="auto"/>
        <w:bottom w:val="none" w:sz="0" w:space="0" w:color="auto"/>
        <w:right w:val="none" w:sz="0" w:space="0" w:color="auto"/>
      </w:divBdr>
    </w:div>
    <w:div w:id="1765765289">
      <w:marLeft w:val="640"/>
      <w:marRight w:val="0"/>
      <w:marTop w:val="0"/>
      <w:marBottom w:val="0"/>
      <w:divBdr>
        <w:top w:val="none" w:sz="0" w:space="0" w:color="auto"/>
        <w:left w:val="none" w:sz="0" w:space="0" w:color="auto"/>
        <w:bottom w:val="none" w:sz="0" w:space="0" w:color="auto"/>
        <w:right w:val="none" w:sz="0" w:space="0" w:color="auto"/>
      </w:divBdr>
    </w:div>
    <w:div w:id="1765766661">
      <w:marLeft w:val="640"/>
      <w:marRight w:val="0"/>
      <w:marTop w:val="0"/>
      <w:marBottom w:val="0"/>
      <w:divBdr>
        <w:top w:val="none" w:sz="0" w:space="0" w:color="auto"/>
        <w:left w:val="none" w:sz="0" w:space="0" w:color="auto"/>
        <w:bottom w:val="none" w:sz="0" w:space="0" w:color="auto"/>
        <w:right w:val="none" w:sz="0" w:space="0" w:color="auto"/>
      </w:divBdr>
    </w:div>
    <w:div w:id="1765802589">
      <w:marLeft w:val="640"/>
      <w:marRight w:val="0"/>
      <w:marTop w:val="0"/>
      <w:marBottom w:val="0"/>
      <w:divBdr>
        <w:top w:val="none" w:sz="0" w:space="0" w:color="auto"/>
        <w:left w:val="none" w:sz="0" w:space="0" w:color="auto"/>
        <w:bottom w:val="none" w:sz="0" w:space="0" w:color="auto"/>
        <w:right w:val="none" w:sz="0" w:space="0" w:color="auto"/>
      </w:divBdr>
    </w:div>
    <w:div w:id="1765802920">
      <w:marLeft w:val="640"/>
      <w:marRight w:val="0"/>
      <w:marTop w:val="0"/>
      <w:marBottom w:val="0"/>
      <w:divBdr>
        <w:top w:val="none" w:sz="0" w:space="0" w:color="auto"/>
        <w:left w:val="none" w:sz="0" w:space="0" w:color="auto"/>
        <w:bottom w:val="none" w:sz="0" w:space="0" w:color="auto"/>
        <w:right w:val="none" w:sz="0" w:space="0" w:color="auto"/>
      </w:divBdr>
    </w:div>
    <w:div w:id="1765803417">
      <w:marLeft w:val="640"/>
      <w:marRight w:val="0"/>
      <w:marTop w:val="0"/>
      <w:marBottom w:val="0"/>
      <w:divBdr>
        <w:top w:val="none" w:sz="0" w:space="0" w:color="auto"/>
        <w:left w:val="none" w:sz="0" w:space="0" w:color="auto"/>
        <w:bottom w:val="none" w:sz="0" w:space="0" w:color="auto"/>
        <w:right w:val="none" w:sz="0" w:space="0" w:color="auto"/>
      </w:divBdr>
    </w:div>
    <w:div w:id="1765807257">
      <w:marLeft w:val="640"/>
      <w:marRight w:val="0"/>
      <w:marTop w:val="0"/>
      <w:marBottom w:val="0"/>
      <w:divBdr>
        <w:top w:val="none" w:sz="0" w:space="0" w:color="auto"/>
        <w:left w:val="none" w:sz="0" w:space="0" w:color="auto"/>
        <w:bottom w:val="none" w:sz="0" w:space="0" w:color="auto"/>
        <w:right w:val="none" w:sz="0" w:space="0" w:color="auto"/>
      </w:divBdr>
    </w:div>
    <w:div w:id="1765832474">
      <w:marLeft w:val="640"/>
      <w:marRight w:val="0"/>
      <w:marTop w:val="0"/>
      <w:marBottom w:val="0"/>
      <w:divBdr>
        <w:top w:val="none" w:sz="0" w:space="0" w:color="auto"/>
        <w:left w:val="none" w:sz="0" w:space="0" w:color="auto"/>
        <w:bottom w:val="none" w:sz="0" w:space="0" w:color="auto"/>
        <w:right w:val="none" w:sz="0" w:space="0" w:color="auto"/>
      </w:divBdr>
    </w:div>
    <w:div w:id="1765875582">
      <w:marLeft w:val="640"/>
      <w:marRight w:val="0"/>
      <w:marTop w:val="0"/>
      <w:marBottom w:val="0"/>
      <w:divBdr>
        <w:top w:val="none" w:sz="0" w:space="0" w:color="auto"/>
        <w:left w:val="none" w:sz="0" w:space="0" w:color="auto"/>
        <w:bottom w:val="none" w:sz="0" w:space="0" w:color="auto"/>
        <w:right w:val="none" w:sz="0" w:space="0" w:color="auto"/>
      </w:divBdr>
    </w:div>
    <w:div w:id="1765875693">
      <w:marLeft w:val="640"/>
      <w:marRight w:val="0"/>
      <w:marTop w:val="0"/>
      <w:marBottom w:val="0"/>
      <w:divBdr>
        <w:top w:val="none" w:sz="0" w:space="0" w:color="auto"/>
        <w:left w:val="none" w:sz="0" w:space="0" w:color="auto"/>
        <w:bottom w:val="none" w:sz="0" w:space="0" w:color="auto"/>
        <w:right w:val="none" w:sz="0" w:space="0" w:color="auto"/>
      </w:divBdr>
    </w:div>
    <w:div w:id="1765876144">
      <w:marLeft w:val="640"/>
      <w:marRight w:val="0"/>
      <w:marTop w:val="0"/>
      <w:marBottom w:val="0"/>
      <w:divBdr>
        <w:top w:val="none" w:sz="0" w:space="0" w:color="auto"/>
        <w:left w:val="none" w:sz="0" w:space="0" w:color="auto"/>
        <w:bottom w:val="none" w:sz="0" w:space="0" w:color="auto"/>
        <w:right w:val="none" w:sz="0" w:space="0" w:color="auto"/>
      </w:divBdr>
    </w:div>
    <w:div w:id="1765954905">
      <w:marLeft w:val="640"/>
      <w:marRight w:val="0"/>
      <w:marTop w:val="0"/>
      <w:marBottom w:val="0"/>
      <w:divBdr>
        <w:top w:val="none" w:sz="0" w:space="0" w:color="auto"/>
        <w:left w:val="none" w:sz="0" w:space="0" w:color="auto"/>
        <w:bottom w:val="none" w:sz="0" w:space="0" w:color="auto"/>
        <w:right w:val="none" w:sz="0" w:space="0" w:color="auto"/>
      </w:divBdr>
    </w:div>
    <w:div w:id="1766001984">
      <w:marLeft w:val="640"/>
      <w:marRight w:val="0"/>
      <w:marTop w:val="0"/>
      <w:marBottom w:val="0"/>
      <w:divBdr>
        <w:top w:val="none" w:sz="0" w:space="0" w:color="auto"/>
        <w:left w:val="none" w:sz="0" w:space="0" w:color="auto"/>
        <w:bottom w:val="none" w:sz="0" w:space="0" w:color="auto"/>
        <w:right w:val="none" w:sz="0" w:space="0" w:color="auto"/>
      </w:divBdr>
    </w:div>
    <w:div w:id="1766002749">
      <w:marLeft w:val="640"/>
      <w:marRight w:val="0"/>
      <w:marTop w:val="0"/>
      <w:marBottom w:val="0"/>
      <w:divBdr>
        <w:top w:val="none" w:sz="0" w:space="0" w:color="auto"/>
        <w:left w:val="none" w:sz="0" w:space="0" w:color="auto"/>
        <w:bottom w:val="none" w:sz="0" w:space="0" w:color="auto"/>
        <w:right w:val="none" w:sz="0" w:space="0" w:color="auto"/>
      </w:divBdr>
    </w:div>
    <w:div w:id="1766069187">
      <w:marLeft w:val="640"/>
      <w:marRight w:val="0"/>
      <w:marTop w:val="0"/>
      <w:marBottom w:val="0"/>
      <w:divBdr>
        <w:top w:val="none" w:sz="0" w:space="0" w:color="auto"/>
        <w:left w:val="none" w:sz="0" w:space="0" w:color="auto"/>
        <w:bottom w:val="none" w:sz="0" w:space="0" w:color="auto"/>
        <w:right w:val="none" w:sz="0" w:space="0" w:color="auto"/>
      </w:divBdr>
    </w:div>
    <w:div w:id="1766071151">
      <w:marLeft w:val="640"/>
      <w:marRight w:val="0"/>
      <w:marTop w:val="0"/>
      <w:marBottom w:val="0"/>
      <w:divBdr>
        <w:top w:val="none" w:sz="0" w:space="0" w:color="auto"/>
        <w:left w:val="none" w:sz="0" w:space="0" w:color="auto"/>
        <w:bottom w:val="none" w:sz="0" w:space="0" w:color="auto"/>
        <w:right w:val="none" w:sz="0" w:space="0" w:color="auto"/>
      </w:divBdr>
    </w:div>
    <w:div w:id="1766146347">
      <w:marLeft w:val="640"/>
      <w:marRight w:val="0"/>
      <w:marTop w:val="0"/>
      <w:marBottom w:val="0"/>
      <w:divBdr>
        <w:top w:val="none" w:sz="0" w:space="0" w:color="auto"/>
        <w:left w:val="none" w:sz="0" w:space="0" w:color="auto"/>
        <w:bottom w:val="none" w:sz="0" w:space="0" w:color="auto"/>
        <w:right w:val="none" w:sz="0" w:space="0" w:color="auto"/>
      </w:divBdr>
    </w:div>
    <w:div w:id="1766149685">
      <w:marLeft w:val="640"/>
      <w:marRight w:val="0"/>
      <w:marTop w:val="0"/>
      <w:marBottom w:val="0"/>
      <w:divBdr>
        <w:top w:val="none" w:sz="0" w:space="0" w:color="auto"/>
        <w:left w:val="none" w:sz="0" w:space="0" w:color="auto"/>
        <w:bottom w:val="none" w:sz="0" w:space="0" w:color="auto"/>
        <w:right w:val="none" w:sz="0" w:space="0" w:color="auto"/>
      </w:divBdr>
    </w:div>
    <w:div w:id="1766220035">
      <w:marLeft w:val="640"/>
      <w:marRight w:val="0"/>
      <w:marTop w:val="0"/>
      <w:marBottom w:val="0"/>
      <w:divBdr>
        <w:top w:val="none" w:sz="0" w:space="0" w:color="auto"/>
        <w:left w:val="none" w:sz="0" w:space="0" w:color="auto"/>
        <w:bottom w:val="none" w:sz="0" w:space="0" w:color="auto"/>
        <w:right w:val="none" w:sz="0" w:space="0" w:color="auto"/>
      </w:divBdr>
    </w:div>
    <w:div w:id="1766262223">
      <w:marLeft w:val="640"/>
      <w:marRight w:val="0"/>
      <w:marTop w:val="0"/>
      <w:marBottom w:val="0"/>
      <w:divBdr>
        <w:top w:val="none" w:sz="0" w:space="0" w:color="auto"/>
        <w:left w:val="none" w:sz="0" w:space="0" w:color="auto"/>
        <w:bottom w:val="none" w:sz="0" w:space="0" w:color="auto"/>
        <w:right w:val="none" w:sz="0" w:space="0" w:color="auto"/>
      </w:divBdr>
    </w:div>
    <w:div w:id="1766262556">
      <w:marLeft w:val="640"/>
      <w:marRight w:val="0"/>
      <w:marTop w:val="0"/>
      <w:marBottom w:val="0"/>
      <w:divBdr>
        <w:top w:val="none" w:sz="0" w:space="0" w:color="auto"/>
        <w:left w:val="none" w:sz="0" w:space="0" w:color="auto"/>
        <w:bottom w:val="none" w:sz="0" w:space="0" w:color="auto"/>
        <w:right w:val="none" w:sz="0" w:space="0" w:color="auto"/>
      </w:divBdr>
    </w:div>
    <w:div w:id="1766264708">
      <w:marLeft w:val="640"/>
      <w:marRight w:val="0"/>
      <w:marTop w:val="0"/>
      <w:marBottom w:val="0"/>
      <w:divBdr>
        <w:top w:val="none" w:sz="0" w:space="0" w:color="auto"/>
        <w:left w:val="none" w:sz="0" w:space="0" w:color="auto"/>
        <w:bottom w:val="none" w:sz="0" w:space="0" w:color="auto"/>
        <w:right w:val="none" w:sz="0" w:space="0" w:color="auto"/>
      </w:divBdr>
    </w:div>
    <w:div w:id="1766271034">
      <w:marLeft w:val="640"/>
      <w:marRight w:val="0"/>
      <w:marTop w:val="0"/>
      <w:marBottom w:val="0"/>
      <w:divBdr>
        <w:top w:val="none" w:sz="0" w:space="0" w:color="auto"/>
        <w:left w:val="none" w:sz="0" w:space="0" w:color="auto"/>
        <w:bottom w:val="none" w:sz="0" w:space="0" w:color="auto"/>
        <w:right w:val="none" w:sz="0" w:space="0" w:color="auto"/>
      </w:divBdr>
    </w:div>
    <w:div w:id="1766418211">
      <w:marLeft w:val="640"/>
      <w:marRight w:val="0"/>
      <w:marTop w:val="0"/>
      <w:marBottom w:val="0"/>
      <w:divBdr>
        <w:top w:val="none" w:sz="0" w:space="0" w:color="auto"/>
        <w:left w:val="none" w:sz="0" w:space="0" w:color="auto"/>
        <w:bottom w:val="none" w:sz="0" w:space="0" w:color="auto"/>
        <w:right w:val="none" w:sz="0" w:space="0" w:color="auto"/>
      </w:divBdr>
    </w:div>
    <w:div w:id="1766609046">
      <w:marLeft w:val="640"/>
      <w:marRight w:val="0"/>
      <w:marTop w:val="0"/>
      <w:marBottom w:val="0"/>
      <w:divBdr>
        <w:top w:val="none" w:sz="0" w:space="0" w:color="auto"/>
        <w:left w:val="none" w:sz="0" w:space="0" w:color="auto"/>
        <w:bottom w:val="none" w:sz="0" w:space="0" w:color="auto"/>
        <w:right w:val="none" w:sz="0" w:space="0" w:color="auto"/>
      </w:divBdr>
    </w:div>
    <w:div w:id="1766654946">
      <w:marLeft w:val="640"/>
      <w:marRight w:val="0"/>
      <w:marTop w:val="0"/>
      <w:marBottom w:val="0"/>
      <w:divBdr>
        <w:top w:val="none" w:sz="0" w:space="0" w:color="auto"/>
        <w:left w:val="none" w:sz="0" w:space="0" w:color="auto"/>
        <w:bottom w:val="none" w:sz="0" w:space="0" w:color="auto"/>
        <w:right w:val="none" w:sz="0" w:space="0" w:color="auto"/>
      </w:divBdr>
    </w:div>
    <w:div w:id="1766655065">
      <w:marLeft w:val="640"/>
      <w:marRight w:val="0"/>
      <w:marTop w:val="0"/>
      <w:marBottom w:val="0"/>
      <w:divBdr>
        <w:top w:val="none" w:sz="0" w:space="0" w:color="auto"/>
        <w:left w:val="none" w:sz="0" w:space="0" w:color="auto"/>
        <w:bottom w:val="none" w:sz="0" w:space="0" w:color="auto"/>
        <w:right w:val="none" w:sz="0" w:space="0" w:color="auto"/>
      </w:divBdr>
    </w:div>
    <w:div w:id="1766683068">
      <w:marLeft w:val="640"/>
      <w:marRight w:val="0"/>
      <w:marTop w:val="0"/>
      <w:marBottom w:val="0"/>
      <w:divBdr>
        <w:top w:val="none" w:sz="0" w:space="0" w:color="auto"/>
        <w:left w:val="none" w:sz="0" w:space="0" w:color="auto"/>
        <w:bottom w:val="none" w:sz="0" w:space="0" w:color="auto"/>
        <w:right w:val="none" w:sz="0" w:space="0" w:color="auto"/>
      </w:divBdr>
    </w:div>
    <w:div w:id="1766729904">
      <w:marLeft w:val="640"/>
      <w:marRight w:val="0"/>
      <w:marTop w:val="0"/>
      <w:marBottom w:val="0"/>
      <w:divBdr>
        <w:top w:val="none" w:sz="0" w:space="0" w:color="auto"/>
        <w:left w:val="none" w:sz="0" w:space="0" w:color="auto"/>
        <w:bottom w:val="none" w:sz="0" w:space="0" w:color="auto"/>
        <w:right w:val="none" w:sz="0" w:space="0" w:color="auto"/>
      </w:divBdr>
    </w:div>
    <w:div w:id="1766732925">
      <w:marLeft w:val="640"/>
      <w:marRight w:val="0"/>
      <w:marTop w:val="0"/>
      <w:marBottom w:val="0"/>
      <w:divBdr>
        <w:top w:val="none" w:sz="0" w:space="0" w:color="auto"/>
        <w:left w:val="none" w:sz="0" w:space="0" w:color="auto"/>
        <w:bottom w:val="none" w:sz="0" w:space="0" w:color="auto"/>
        <w:right w:val="none" w:sz="0" w:space="0" w:color="auto"/>
      </w:divBdr>
    </w:div>
    <w:div w:id="1766802517">
      <w:marLeft w:val="640"/>
      <w:marRight w:val="0"/>
      <w:marTop w:val="0"/>
      <w:marBottom w:val="0"/>
      <w:divBdr>
        <w:top w:val="none" w:sz="0" w:space="0" w:color="auto"/>
        <w:left w:val="none" w:sz="0" w:space="0" w:color="auto"/>
        <w:bottom w:val="none" w:sz="0" w:space="0" w:color="auto"/>
        <w:right w:val="none" w:sz="0" w:space="0" w:color="auto"/>
      </w:divBdr>
    </w:div>
    <w:div w:id="1766925115">
      <w:marLeft w:val="640"/>
      <w:marRight w:val="0"/>
      <w:marTop w:val="0"/>
      <w:marBottom w:val="0"/>
      <w:divBdr>
        <w:top w:val="none" w:sz="0" w:space="0" w:color="auto"/>
        <w:left w:val="none" w:sz="0" w:space="0" w:color="auto"/>
        <w:bottom w:val="none" w:sz="0" w:space="0" w:color="auto"/>
        <w:right w:val="none" w:sz="0" w:space="0" w:color="auto"/>
      </w:divBdr>
    </w:div>
    <w:div w:id="1766999484">
      <w:marLeft w:val="640"/>
      <w:marRight w:val="0"/>
      <w:marTop w:val="0"/>
      <w:marBottom w:val="0"/>
      <w:divBdr>
        <w:top w:val="none" w:sz="0" w:space="0" w:color="auto"/>
        <w:left w:val="none" w:sz="0" w:space="0" w:color="auto"/>
        <w:bottom w:val="none" w:sz="0" w:space="0" w:color="auto"/>
        <w:right w:val="none" w:sz="0" w:space="0" w:color="auto"/>
      </w:divBdr>
    </w:div>
    <w:div w:id="1767113250">
      <w:marLeft w:val="640"/>
      <w:marRight w:val="0"/>
      <w:marTop w:val="0"/>
      <w:marBottom w:val="0"/>
      <w:divBdr>
        <w:top w:val="none" w:sz="0" w:space="0" w:color="auto"/>
        <w:left w:val="none" w:sz="0" w:space="0" w:color="auto"/>
        <w:bottom w:val="none" w:sz="0" w:space="0" w:color="auto"/>
        <w:right w:val="none" w:sz="0" w:space="0" w:color="auto"/>
      </w:divBdr>
    </w:div>
    <w:div w:id="1767190698">
      <w:marLeft w:val="640"/>
      <w:marRight w:val="0"/>
      <w:marTop w:val="0"/>
      <w:marBottom w:val="0"/>
      <w:divBdr>
        <w:top w:val="none" w:sz="0" w:space="0" w:color="auto"/>
        <w:left w:val="none" w:sz="0" w:space="0" w:color="auto"/>
        <w:bottom w:val="none" w:sz="0" w:space="0" w:color="auto"/>
        <w:right w:val="none" w:sz="0" w:space="0" w:color="auto"/>
      </w:divBdr>
    </w:div>
    <w:div w:id="1767190705">
      <w:marLeft w:val="640"/>
      <w:marRight w:val="0"/>
      <w:marTop w:val="0"/>
      <w:marBottom w:val="0"/>
      <w:divBdr>
        <w:top w:val="none" w:sz="0" w:space="0" w:color="auto"/>
        <w:left w:val="none" w:sz="0" w:space="0" w:color="auto"/>
        <w:bottom w:val="none" w:sz="0" w:space="0" w:color="auto"/>
        <w:right w:val="none" w:sz="0" w:space="0" w:color="auto"/>
      </w:divBdr>
    </w:div>
    <w:div w:id="1767194443">
      <w:marLeft w:val="640"/>
      <w:marRight w:val="0"/>
      <w:marTop w:val="0"/>
      <w:marBottom w:val="0"/>
      <w:divBdr>
        <w:top w:val="none" w:sz="0" w:space="0" w:color="auto"/>
        <w:left w:val="none" w:sz="0" w:space="0" w:color="auto"/>
        <w:bottom w:val="none" w:sz="0" w:space="0" w:color="auto"/>
        <w:right w:val="none" w:sz="0" w:space="0" w:color="auto"/>
      </w:divBdr>
    </w:div>
    <w:div w:id="1767194743">
      <w:marLeft w:val="640"/>
      <w:marRight w:val="0"/>
      <w:marTop w:val="0"/>
      <w:marBottom w:val="0"/>
      <w:divBdr>
        <w:top w:val="none" w:sz="0" w:space="0" w:color="auto"/>
        <w:left w:val="none" w:sz="0" w:space="0" w:color="auto"/>
        <w:bottom w:val="none" w:sz="0" w:space="0" w:color="auto"/>
        <w:right w:val="none" w:sz="0" w:space="0" w:color="auto"/>
      </w:divBdr>
    </w:div>
    <w:div w:id="1767264653">
      <w:marLeft w:val="640"/>
      <w:marRight w:val="0"/>
      <w:marTop w:val="0"/>
      <w:marBottom w:val="0"/>
      <w:divBdr>
        <w:top w:val="none" w:sz="0" w:space="0" w:color="auto"/>
        <w:left w:val="none" w:sz="0" w:space="0" w:color="auto"/>
        <w:bottom w:val="none" w:sz="0" w:space="0" w:color="auto"/>
        <w:right w:val="none" w:sz="0" w:space="0" w:color="auto"/>
      </w:divBdr>
    </w:div>
    <w:div w:id="1767267292">
      <w:marLeft w:val="640"/>
      <w:marRight w:val="0"/>
      <w:marTop w:val="0"/>
      <w:marBottom w:val="0"/>
      <w:divBdr>
        <w:top w:val="none" w:sz="0" w:space="0" w:color="auto"/>
        <w:left w:val="none" w:sz="0" w:space="0" w:color="auto"/>
        <w:bottom w:val="none" w:sz="0" w:space="0" w:color="auto"/>
        <w:right w:val="none" w:sz="0" w:space="0" w:color="auto"/>
      </w:divBdr>
    </w:div>
    <w:div w:id="1767312065">
      <w:marLeft w:val="640"/>
      <w:marRight w:val="0"/>
      <w:marTop w:val="0"/>
      <w:marBottom w:val="0"/>
      <w:divBdr>
        <w:top w:val="none" w:sz="0" w:space="0" w:color="auto"/>
        <w:left w:val="none" w:sz="0" w:space="0" w:color="auto"/>
        <w:bottom w:val="none" w:sz="0" w:space="0" w:color="auto"/>
        <w:right w:val="none" w:sz="0" w:space="0" w:color="auto"/>
      </w:divBdr>
    </w:div>
    <w:div w:id="1767312190">
      <w:marLeft w:val="640"/>
      <w:marRight w:val="0"/>
      <w:marTop w:val="0"/>
      <w:marBottom w:val="0"/>
      <w:divBdr>
        <w:top w:val="none" w:sz="0" w:space="0" w:color="auto"/>
        <w:left w:val="none" w:sz="0" w:space="0" w:color="auto"/>
        <w:bottom w:val="none" w:sz="0" w:space="0" w:color="auto"/>
        <w:right w:val="none" w:sz="0" w:space="0" w:color="auto"/>
      </w:divBdr>
    </w:div>
    <w:div w:id="1767336367">
      <w:marLeft w:val="640"/>
      <w:marRight w:val="0"/>
      <w:marTop w:val="0"/>
      <w:marBottom w:val="0"/>
      <w:divBdr>
        <w:top w:val="none" w:sz="0" w:space="0" w:color="auto"/>
        <w:left w:val="none" w:sz="0" w:space="0" w:color="auto"/>
        <w:bottom w:val="none" w:sz="0" w:space="0" w:color="auto"/>
        <w:right w:val="none" w:sz="0" w:space="0" w:color="auto"/>
      </w:divBdr>
    </w:div>
    <w:div w:id="1767341230">
      <w:marLeft w:val="640"/>
      <w:marRight w:val="0"/>
      <w:marTop w:val="0"/>
      <w:marBottom w:val="0"/>
      <w:divBdr>
        <w:top w:val="none" w:sz="0" w:space="0" w:color="auto"/>
        <w:left w:val="none" w:sz="0" w:space="0" w:color="auto"/>
        <w:bottom w:val="none" w:sz="0" w:space="0" w:color="auto"/>
        <w:right w:val="none" w:sz="0" w:space="0" w:color="auto"/>
      </w:divBdr>
    </w:div>
    <w:div w:id="1767384697">
      <w:marLeft w:val="640"/>
      <w:marRight w:val="0"/>
      <w:marTop w:val="0"/>
      <w:marBottom w:val="0"/>
      <w:divBdr>
        <w:top w:val="none" w:sz="0" w:space="0" w:color="auto"/>
        <w:left w:val="none" w:sz="0" w:space="0" w:color="auto"/>
        <w:bottom w:val="none" w:sz="0" w:space="0" w:color="auto"/>
        <w:right w:val="none" w:sz="0" w:space="0" w:color="auto"/>
      </w:divBdr>
    </w:div>
    <w:div w:id="1767386679">
      <w:marLeft w:val="640"/>
      <w:marRight w:val="0"/>
      <w:marTop w:val="0"/>
      <w:marBottom w:val="0"/>
      <w:divBdr>
        <w:top w:val="none" w:sz="0" w:space="0" w:color="auto"/>
        <w:left w:val="none" w:sz="0" w:space="0" w:color="auto"/>
        <w:bottom w:val="none" w:sz="0" w:space="0" w:color="auto"/>
        <w:right w:val="none" w:sz="0" w:space="0" w:color="auto"/>
      </w:divBdr>
    </w:div>
    <w:div w:id="1767572333">
      <w:marLeft w:val="640"/>
      <w:marRight w:val="0"/>
      <w:marTop w:val="0"/>
      <w:marBottom w:val="0"/>
      <w:divBdr>
        <w:top w:val="none" w:sz="0" w:space="0" w:color="auto"/>
        <w:left w:val="none" w:sz="0" w:space="0" w:color="auto"/>
        <w:bottom w:val="none" w:sz="0" w:space="0" w:color="auto"/>
        <w:right w:val="none" w:sz="0" w:space="0" w:color="auto"/>
      </w:divBdr>
    </w:div>
    <w:div w:id="1767574955">
      <w:marLeft w:val="640"/>
      <w:marRight w:val="0"/>
      <w:marTop w:val="0"/>
      <w:marBottom w:val="0"/>
      <w:divBdr>
        <w:top w:val="none" w:sz="0" w:space="0" w:color="auto"/>
        <w:left w:val="none" w:sz="0" w:space="0" w:color="auto"/>
        <w:bottom w:val="none" w:sz="0" w:space="0" w:color="auto"/>
        <w:right w:val="none" w:sz="0" w:space="0" w:color="auto"/>
      </w:divBdr>
    </w:div>
    <w:div w:id="1767579306">
      <w:marLeft w:val="640"/>
      <w:marRight w:val="0"/>
      <w:marTop w:val="0"/>
      <w:marBottom w:val="0"/>
      <w:divBdr>
        <w:top w:val="none" w:sz="0" w:space="0" w:color="auto"/>
        <w:left w:val="none" w:sz="0" w:space="0" w:color="auto"/>
        <w:bottom w:val="none" w:sz="0" w:space="0" w:color="auto"/>
        <w:right w:val="none" w:sz="0" w:space="0" w:color="auto"/>
      </w:divBdr>
    </w:div>
    <w:div w:id="1767656900">
      <w:marLeft w:val="640"/>
      <w:marRight w:val="0"/>
      <w:marTop w:val="0"/>
      <w:marBottom w:val="0"/>
      <w:divBdr>
        <w:top w:val="none" w:sz="0" w:space="0" w:color="auto"/>
        <w:left w:val="none" w:sz="0" w:space="0" w:color="auto"/>
        <w:bottom w:val="none" w:sz="0" w:space="0" w:color="auto"/>
        <w:right w:val="none" w:sz="0" w:space="0" w:color="auto"/>
      </w:divBdr>
    </w:div>
    <w:div w:id="1767722875">
      <w:marLeft w:val="640"/>
      <w:marRight w:val="0"/>
      <w:marTop w:val="0"/>
      <w:marBottom w:val="0"/>
      <w:divBdr>
        <w:top w:val="none" w:sz="0" w:space="0" w:color="auto"/>
        <w:left w:val="none" w:sz="0" w:space="0" w:color="auto"/>
        <w:bottom w:val="none" w:sz="0" w:space="0" w:color="auto"/>
        <w:right w:val="none" w:sz="0" w:space="0" w:color="auto"/>
      </w:divBdr>
    </w:div>
    <w:div w:id="1767726015">
      <w:marLeft w:val="640"/>
      <w:marRight w:val="0"/>
      <w:marTop w:val="0"/>
      <w:marBottom w:val="0"/>
      <w:divBdr>
        <w:top w:val="none" w:sz="0" w:space="0" w:color="auto"/>
        <w:left w:val="none" w:sz="0" w:space="0" w:color="auto"/>
        <w:bottom w:val="none" w:sz="0" w:space="0" w:color="auto"/>
        <w:right w:val="none" w:sz="0" w:space="0" w:color="auto"/>
      </w:divBdr>
    </w:div>
    <w:div w:id="1767771025">
      <w:marLeft w:val="640"/>
      <w:marRight w:val="0"/>
      <w:marTop w:val="0"/>
      <w:marBottom w:val="0"/>
      <w:divBdr>
        <w:top w:val="none" w:sz="0" w:space="0" w:color="auto"/>
        <w:left w:val="none" w:sz="0" w:space="0" w:color="auto"/>
        <w:bottom w:val="none" w:sz="0" w:space="0" w:color="auto"/>
        <w:right w:val="none" w:sz="0" w:space="0" w:color="auto"/>
      </w:divBdr>
    </w:div>
    <w:div w:id="1767773408">
      <w:marLeft w:val="640"/>
      <w:marRight w:val="0"/>
      <w:marTop w:val="0"/>
      <w:marBottom w:val="0"/>
      <w:divBdr>
        <w:top w:val="none" w:sz="0" w:space="0" w:color="auto"/>
        <w:left w:val="none" w:sz="0" w:space="0" w:color="auto"/>
        <w:bottom w:val="none" w:sz="0" w:space="0" w:color="auto"/>
        <w:right w:val="none" w:sz="0" w:space="0" w:color="auto"/>
      </w:divBdr>
    </w:div>
    <w:div w:id="1767774791">
      <w:marLeft w:val="640"/>
      <w:marRight w:val="0"/>
      <w:marTop w:val="0"/>
      <w:marBottom w:val="0"/>
      <w:divBdr>
        <w:top w:val="none" w:sz="0" w:space="0" w:color="auto"/>
        <w:left w:val="none" w:sz="0" w:space="0" w:color="auto"/>
        <w:bottom w:val="none" w:sz="0" w:space="0" w:color="auto"/>
        <w:right w:val="none" w:sz="0" w:space="0" w:color="auto"/>
      </w:divBdr>
    </w:div>
    <w:div w:id="1767848577">
      <w:marLeft w:val="640"/>
      <w:marRight w:val="0"/>
      <w:marTop w:val="0"/>
      <w:marBottom w:val="0"/>
      <w:divBdr>
        <w:top w:val="none" w:sz="0" w:space="0" w:color="auto"/>
        <w:left w:val="none" w:sz="0" w:space="0" w:color="auto"/>
        <w:bottom w:val="none" w:sz="0" w:space="0" w:color="auto"/>
        <w:right w:val="none" w:sz="0" w:space="0" w:color="auto"/>
      </w:divBdr>
    </w:div>
    <w:div w:id="1767850253">
      <w:marLeft w:val="640"/>
      <w:marRight w:val="0"/>
      <w:marTop w:val="0"/>
      <w:marBottom w:val="0"/>
      <w:divBdr>
        <w:top w:val="none" w:sz="0" w:space="0" w:color="auto"/>
        <w:left w:val="none" w:sz="0" w:space="0" w:color="auto"/>
        <w:bottom w:val="none" w:sz="0" w:space="0" w:color="auto"/>
        <w:right w:val="none" w:sz="0" w:space="0" w:color="auto"/>
      </w:divBdr>
    </w:div>
    <w:div w:id="1767965659">
      <w:marLeft w:val="640"/>
      <w:marRight w:val="0"/>
      <w:marTop w:val="0"/>
      <w:marBottom w:val="0"/>
      <w:divBdr>
        <w:top w:val="none" w:sz="0" w:space="0" w:color="auto"/>
        <w:left w:val="none" w:sz="0" w:space="0" w:color="auto"/>
        <w:bottom w:val="none" w:sz="0" w:space="0" w:color="auto"/>
        <w:right w:val="none" w:sz="0" w:space="0" w:color="auto"/>
      </w:divBdr>
    </w:div>
    <w:div w:id="1768037379">
      <w:marLeft w:val="640"/>
      <w:marRight w:val="0"/>
      <w:marTop w:val="0"/>
      <w:marBottom w:val="0"/>
      <w:divBdr>
        <w:top w:val="none" w:sz="0" w:space="0" w:color="auto"/>
        <w:left w:val="none" w:sz="0" w:space="0" w:color="auto"/>
        <w:bottom w:val="none" w:sz="0" w:space="0" w:color="auto"/>
        <w:right w:val="none" w:sz="0" w:space="0" w:color="auto"/>
      </w:divBdr>
    </w:div>
    <w:div w:id="1768038900">
      <w:marLeft w:val="640"/>
      <w:marRight w:val="0"/>
      <w:marTop w:val="0"/>
      <w:marBottom w:val="0"/>
      <w:divBdr>
        <w:top w:val="none" w:sz="0" w:space="0" w:color="auto"/>
        <w:left w:val="none" w:sz="0" w:space="0" w:color="auto"/>
        <w:bottom w:val="none" w:sz="0" w:space="0" w:color="auto"/>
        <w:right w:val="none" w:sz="0" w:space="0" w:color="auto"/>
      </w:divBdr>
    </w:div>
    <w:div w:id="1768115595">
      <w:marLeft w:val="640"/>
      <w:marRight w:val="0"/>
      <w:marTop w:val="0"/>
      <w:marBottom w:val="0"/>
      <w:divBdr>
        <w:top w:val="none" w:sz="0" w:space="0" w:color="auto"/>
        <w:left w:val="none" w:sz="0" w:space="0" w:color="auto"/>
        <w:bottom w:val="none" w:sz="0" w:space="0" w:color="auto"/>
        <w:right w:val="none" w:sz="0" w:space="0" w:color="auto"/>
      </w:divBdr>
    </w:div>
    <w:div w:id="1768116535">
      <w:marLeft w:val="640"/>
      <w:marRight w:val="0"/>
      <w:marTop w:val="0"/>
      <w:marBottom w:val="0"/>
      <w:divBdr>
        <w:top w:val="none" w:sz="0" w:space="0" w:color="auto"/>
        <w:left w:val="none" w:sz="0" w:space="0" w:color="auto"/>
        <w:bottom w:val="none" w:sz="0" w:space="0" w:color="auto"/>
        <w:right w:val="none" w:sz="0" w:space="0" w:color="auto"/>
      </w:divBdr>
    </w:div>
    <w:div w:id="1768117073">
      <w:marLeft w:val="640"/>
      <w:marRight w:val="0"/>
      <w:marTop w:val="0"/>
      <w:marBottom w:val="0"/>
      <w:divBdr>
        <w:top w:val="none" w:sz="0" w:space="0" w:color="auto"/>
        <w:left w:val="none" w:sz="0" w:space="0" w:color="auto"/>
        <w:bottom w:val="none" w:sz="0" w:space="0" w:color="auto"/>
        <w:right w:val="none" w:sz="0" w:space="0" w:color="auto"/>
      </w:divBdr>
    </w:div>
    <w:div w:id="1768189631">
      <w:marLeft w:val="640"/>
      <w:marRight w:val="0"/>
      <w:marTop w:val="0"/>
      <w:marBottom w:val="0"/>
      <w:divBdr>
        <w:top w:val="none" w:sz="0" w:space="0" w:color="auto"/>
        <w:left w:val="none" w:sz="0" w:space="0" w:color="auto"/>
        <w:bottom w:val="none" w:sz="0" w:space="0" w:color="auto"/>
        <w:right w:val="none" w:sz="0" w:space="0" w:color="auto"/>
      </w:divBdr>
    </w:div>
    <w:div w:id="1768191424">
      <w:marLeft w:val="640"/>
      <w:marRight w:val="0"/>
      <w:marTop w:val="0"/>
      <w:marBottom w:val="0"/>
      <w:divBdr>
        <w:top w:val="none" w:sz="0" w:space="0" w:color="auto"/>
        <w:left w:val="none" w:sz="0" w:space="0" w:color="auto"/>
        <w:bottom w:val="none" w:sz="0" w:space="0" w:color="auto"/>
        <w:right w:val="none" w:sz="0" w:space="0" w:color="auto"/>
      </w:divBdr>
    </w:div>
    <w:div w:id="1768308434">
      <w:marLeft w:val="640"/>
      <w:marRight w:val="0"/>
      <w:marTop w:val="0"/>
      <w:marBottom w:val="0"/>
      <w:divBdr>
        <w:top w:val="none" w:sz="0" w:space="0" w:color="auto"/>
        <w:left w:val="none" w:sz="0" w:space="0" w:color="auto"/>
        <w:bottom w:val="none" w:sz="0" w:space="0" w:color="auto"/>
        <w:right w:val="none" w:sz="0" w:space="0" w:color="auto"/>
      </w:divBdr>
    </w:div>
    <w:div w:id="1768309171">
      <w:marLeft w:val="640"/>
      <w:marRight w:val="0"/>
      <w:marTop w:val="0"/>
      <w:marBottom w:val="0"/>
      <w:divBdr>
        <w:top w:val="none" w:sz="0" w:space="0" w:color="auto"/>
        <w:left w:val="none" w:sz="0" w:space="0" w:color="auto"/>
        <w:bottom w:val="none" w:sz="0" w:space="0" w:color="auto"/>
        <w:right w:val="none" w:sz="0" w:space="0" w:color="auto"/>
      </w:divBdr>
    </w:div>
    <w:div w:id="1768310292">
      <w:marLeft w:val="640"/>
      <w:marRight w:val="0"/>
      <w:marTop w:val="0"/>
      <w:marBottom w:val="0"/>
      <w:divBdr>
        <w:top w:val="none" w:sz="0" w:space="0" w:color="auto"/>
        <w:left w:val="none" w:sz="0" w:space="0" w:color="auto"/>
        <w:bottom w:val="none" w:sz="0" w:space="0" w:color="auto"/>
        <w:right w:val="none" w:sz="0" w:space="0" w:color="auto"/>
      </w:divBdr>
    </w:div>
    <w:div w:id="1768378942">
      <w:marLeft w:val="640"/>
      <w:marRight w:val="0"/>
      <w:marTop w:val="0"/>
      <w:marBottom w:val="0"/>
      <w:divBdr>
        <w:top w:val="none" w:sz="0" w:space="0" w:color="auto"/>
        <w:left w:val="none" w:sz="0" w:space="0" w:color="auto"/>
        <w:bottom w:val="none" w:sz="0" w:space="0" w:color="auto"/>
        <w:right w:val="none" w:sz="0" w:space="0" w:color="auto"/>
      </w:divBdr>
    </w:div>
    <w:div w:id="1768382237">
      <w:marLeft w:val="640"/>
      <w:marRight w:val="0"/>
      <w:marTop w:val="0"/>
      <w:marBottom w:val="0"/>
      <w:divBdr>
        <w:top w:val="none" w:sz="0" w:space="0" w:color="auto"/>
        <w:left w:val="none" w:sz="0" w:space="0" w:color="auto"/>
        <w:bottom w:val="none" w:sz="0" w:space="0" w:color="auto"/>
        <w:right w:val="none" w:sz="0" w:space="0" w:color="auto"/>
      </w:divBdr>
    </w:div>
    <w:div w:id="1768428667">
      <w:marLeft w:val="640"/>
      <w:marRight w:val="0"/>
      <w:marTop w:val="0"/>
      <w:marBottom w:val="0"/>
      <w:divBdr>
        <w:top w:val="none" w:sz="0" w:space="0" w:color="auto"/>
        <w:left w:val="none" w:sz="0" w:space="0" w:color="auto"/>
        <w:bottom w:val="none" w:sz="0" w:space="0" w:color="auto"/>
        <w:right w:val="none" w:sz="0" w:space="0" w:color="auto"/>
      </w:divBdr>
    </w:div>
    <w:div w:id="1768497830">
      <w:marLeft w:val="640"/>
      <w:marRight w:val="0"/>
      <w:marTop w:val="0"/>
      <w:marBottom w:val="0"/>
      <w:divBdr>
        <w:top w:val="none" w:sz="0" w:space="0" w:color="auto"/>
        <w:left w:val="none" w:sz="0" w:space="0" w:color="auto"/>
        <w:bottom w:val="none" w:sz="0" w:space="0" w:color="auto"/>
        <w:right w:val="none" w:sz="0" w:space="0" w:color="auto"/>
      </w:divBdr>
    </w:div>
    <w:div w:id="1768580166">
      <w:marLeft w:val="640"/>
      <w:marRight w:val="0"/>
      <w:marTop w:val="0"/>
      <w:marBottom w:val="0"/>
      <w:divBdr>
        <w:top w:val="none" w:sz="0" w:space="0" w:color="auto"/>
        <w:left w:val="none" w:sz="0" w:space="0" w:color="auto"/>
        <w:bottom w:val="none" w:sz="0" w:space="0" w:color="auto"/>
        <w:right w:val="none" w:sz="0" w:space="0" w:color="auto"/>
      </w:divBdr>
    </w:div>
    <w:div w:id="1768620690">
      <w:marLeft w:val="640"/>
      <w:marRight w:val="0"/>
      <w:marTop w:val="0"/>
      <w:marBottom w:val="0"/>
      <w:divBdr>
        <w:top w:val="none" w:sz="0" w:space="0" w:color="auto"/>
        <w:left w:val="none" w:sz="0" w:space="0" w:color="auto"/>
        <w:bottom w:val="none" w:sz="0" w:space="0" w:color="auto"/>
        <w:right w:val="none" w:sz="0" w:space="0" w:color="auto"/>
      </w:divBdr>
    </w:div>
    <w:div w:id="1768650218">
      <w:marLeft w:val="640"/>
      <w:marRight w:val="0"/>
      <w:marTop w:val="0"/>
      <w:marBottom w:val="0"/>
      <w:divBdr>
        <w:top w:val="none" w:sz="0" w:space="0" w:color="auto"/>
        <w:left w:val="none" w:sz="0" w:space="0" w:color="auto"/>
        <w:bottom w:val="none" w:sz="0" w:space="0" w:color="auto"/>
        <w:right w:val="none" w:sz="0" w:space="0" w:color="auto"/>
      </w:divBdr>
    </w:div>
    <w:div w:id="1768692425">
      <w:marLeft w:val="640"/>
      <w:marRight w:val="0"/>
      <w:marTop w:val="0"/>
      <w:marBottom w:val="0"/>
      <w:divBdr>
        <w:top w:val="none" w:sz="0" w:space="0" w:color="auto"/>
        <w:left w:val="none" w:sz="0" w:space="0" w:color="auto"/>
        <w:bottom w:val="none" w:sz="0" w:space="0" w:color="auto"/>
        <w:right w:val="none" w:sz="0" w:space="0" w:color="auto"/>
      </w:divBdr>
    </w:div>
    <w:div w:id="1768698040">
      <w:marLeft w:val="640"/>
      <w:marRight w:val="0"/>
      <w:marTop w:val="0"/>
      <w:marBottom w:val="0"/>
      <w:divBdr>
        <w:top w:val="none" w:sz="0" w:space="0" w:color="auto"/>
        <w:left w:val="none" w:sz="0" w:space="0" w:color="auto"/>
        <w:bottom w:val="none" w:sz="0" w:space="0" w:color="auto"/>
        <w:right w:val="none" w:sz="0" w:space="0" w:color="auto"/>
      </w:divBdr>
    </w:div>
    <w:div w:id="1768773302">
      <w:marLeft w:val="640"/>
      <w:marRight w:val="0"/>
      <w:marTop w:val="0"/>
      <w:marBottom w:val="0"/>
      <w:divBdr>
        <w:top w:val="none" w:sz="0" w:space="0" w:color="auto"/>
        <w:left w:val="none" w:sz="0" w:space="0" w:color="auto"/>
        <w:bottom w:val="none" w:sz="0" w:space="0" w:color="auto"/>
        <w:right w:val="none" w:sz="0" w:space="0" w:color="auto"/>
      </w:divBdr>
    </w:div>
    <w:div w:id="1768843400">
      <w:marLeft w:val="640"/>
      <w:marRight w:val="0"/>
      <w:marTop w:val="0"/>
      <w:marBottom w:val="0"/>
      <w:divBdr>
        <w:top w:val="none" w:sz="0" w:space="0" w:color="auto"/>
        <w:left w:val="none" w:sz="0" w:space="0" w:color="auto"/>
        <w:bottom w:val="none" w:sz="0" w:space="0" w:color="auto"/>
        <w:right w:val="none" w:sz="0" w:space="0" w:color="auto"/>
      </w:divBdr>
    </w:div>
    <w:div w:id="1768844558">
      <w:marLeft w:val="640"/>
      <w:marRight w:val="0"/>
      <w:marTop w:val="0"/>
      <w:marBottom w:val="0"/>
      <w:divBdr>
        <w:top w:val="none" w:sz="0" w:space="0" w:color="auto"/>
        <w:left w:val="none" w:sz="0" w:space="0" w:color="auto"/>
        <w:bottom w:val="none" w:sz="0" w:space="0" w:color="auto"/>
        <w:right w:val="none" w:sz="0" w:space="0" w:color="auto"/>
      </w:divBdr>
    </w:div>
    <w:div w:id="1768848843">
      <w:marLeft w:val="640"/>
      <w:marRight w:val="0"/>
      <w:marTop w:val="0"/>
      <w:marBottom w:val="0"/>
      <w:divBdr>
        <w:top w:val="none" w:sz="0" w:space="0" w:color="auto"/>
        <w:left w:val="none" w:sz="0" w:space="0" w:color="auto"/>
        <w:bottom w:val="none" w:sz="0" w:space="0" w:color="auto"/>
        <w:right w:val="none" w:sz="0" w:space="0" w:color="auto"/>
      </w:divBdr>
    </w:div>
    <w:div w:id="1768885904">
      <w:marLeft w:val="640"/>
      <w:marRight w:val="0"/>
      <w:marTop w:val="0"/>
      <w:marBottom w:val="0"/>
      <w:divBdr>
        <w:top w:val="none" w:sz="0" w:space="0" w:color="auto"/>
        <w:left w:val="none" w:sz="0" w:space="0" w:color="auto"/>
        <w:bottom w:val="none" w:sz="0" w:space="0" w:color="auto"/>
        <w:right w:val="none" w:sz="0" w:space="0" w:color="auto"/>
      </w:divBdr>
    </w:div>
    <w:div w:id="1768958551">
      <w:marLeft w:val="640"/>
      <w:marRight w:val="0"/>
      <w:marTop w:val="0"/>
      <w:marBottom w:val="0"/>
      <w:divBdr>
        <w:top w:val="none" w:sz="0" w:space="0" w:color="auto"/>
        <w:left w:val="none" w:sz="0" w:space="0" w:color="auto"/>
        <w:bottom w:val="none" w:sz="0" w:space="0" w:color="auto"/>
        <w:right w:val="none" w:sz="0" w:space="0" w:color="auto"/>
      </w:divBdr>
    </w:div>
    <w:div w:id="1768960243">
      <w:marLeft w:val="640"/>
      <w:marRight w:val="0"/>
      <w:marTop w:val="0"/>
      <w:marBottom w:val="0"/>
      <w:divBdr>
        <w:top w:val="none" w:sz="0" w:space="0" w:color="auto"/>
        <w:left w:val="none" w:sz="0" w:space="0" w:color="auto"/>
        <w:bottom w:val="none" w:sz="0" w:space="0" w:color="auto"/>
        <w:right w:val="none" w:sz="0" w:space="0" w:color="auto"/>
      </w:divBdr>
    </w:div>
    <w:div w:id="1768962329">
      <w:marLeft w:val="640"/>
      <w:marRight w:val="0"/>
      <w:marTop w:val="0"/>
      <w:marBottom w:val="0"/>
      <w:divBdr>
        <w:top w:val="none" w:sz="0" w:space="0" w:color="auto"/>
        <w:left w:val="none" w:sz="0" w:space="0" w:color="auto"/>
        <w:bottom w:val="none" w:sz="0" w:space="0" w:color="auto"/>
        <w:right w:val="none" w:sz="0" w:space="0" w:color="auto"/>
      </w:divBdr>
    </w:div>
    <w:div w:id="1769033902">
      <w:marLeft w:val="640"/>
      <w:marRight w:val="0"/>
      <w:marTop w:val="0"/>
      <w:marBottom w:val="0"/>
      <w:divBdr>
        <w:top w:val="none" w:sz="0" w:space="0" w:color="auto"/>
        <w:left w:val="none" w:sz="0" w:space="0" w:color="auto"/>
        <w:bottom w:val="none" w:sz="0" w:space="0" w:color="auto"/>
        <w:right w:val="none" w:sz="0" w:space="0" w:color="auto"/>
      </w:divBdr>
    </w:div>
    <w:div w:id="1769037585">
      <w:marLeft w:val="640"/>
      <w:marRight w:val="0"/>
      <w:marTop w:val="0"/>
      <w:marBottom w:val="0"/>
      <w:divBdr>
        <w:top w:val="none" w:sz="0" w:space="0" w:color="auto"/>
        <w:left w:val="none" w:sz="0" w:space="0" w:color="auto"/>
        <w:bottom w:val="none" w:sz="0" w:space="0" w:color="auto"/>
        <w:right w:val="none" w:sz="0" w:space="0" w:color="auto"/>
      </w:divBdr>
    </w:div>
    <w:div w:id="1769037877">
      <w:marLeft w:val="640"/>
      <w:marRight w:val="0"/>
      <w:marTop w:val="0"/>
      <w:marBottom w:val="0"/>
      <w:divBdr>
        <w:top w:val="none" w:sz="0" w:space="0" w:color="auto"/>
        <w:left w:val="none" w:sz="0" w:space="0" w:color="auto"/>
        <w:bottom w:val="none" w:sz="0" w:space="0" w:color="auto"/>
        <w:right w:val="none" w:sz="0" w:space="0" w:color="auto"/>
      </w:divBdr>
    </w:div>
    <w:div w:id="1769084053">
      <w:marLeft w:val="640"/>
      <w:marRight w:val="0"/>
      <w:marTop w:val="0"/>
      <w:marBottom w:val="0"/>
      <w:divBdr>
        <w:top w:val="none" w:sz="0" w:space="0" w:color="auto"/>
        <w:left w:val="none" w:sz="0" w:space="0" w:color="auto"/>
        <w:bottom w:val="none" w:sz="0" w:space="0" w:color="auto"/>
        <w:right w:val="none" w:sz="0" w:space="0" w:color="auto"/>
      </w:divBdr>
    </w:div>
    <w:div w:id="1769084929">
      <w:marLeft w:val="640"/>
      <w:marRight w:val="0"/>
      <w:marTop w:val="0"/>
      <w:marBottom w:val="0"/>
      <w:divBdr>
        <w:top w:val="none" w:sz="0" w:space="0" w:color="auto"/>
        <w:left w:val="none" w:sz="0" w:space="0" w:color="auto"/>
        <w:bottom w:val="none" w:sz="0" w:space="0" w:color="auto"/>
        <w:right w:val="none" w:sz="0" w:space="0" w:color="auto"/>
      </w:divBdr>
    </w:div>
    <w:div w:id="1769159232">
      <w:marLeft w:val="640"/>
      <w:marRight w:val="0"/>
      <w:marTop w:val="0"/>
      <w:marBottom w:val="0"/>
      <w:divBdr>
        <w:top w:val="none" w:sz="0" w:space="0" w:color="auto"/>
        <w:left w:val="none" w:sz="0" w:space="0" w:color="auto"/>
        <w:bottom w:val="none" w:sz="0" w:space="0" w:color="auto"/>
        <w:right w:val="none" w:sz="0" w:space="0" w:color="auto"/>
      </w:divBdr>
    </w:div>
    <w:div w:id="1769159810">
      <w:marLeft w:val="640"/>
      <w:marRight w:val="0"/>
      <w:marTop w:val="0"/>
      <w:marBottom w:val="0"/>
      <w:divBdr>
        <w:top w:val="none" w:sz="0" w:space="0" w:color="auto"/>
        <w:left w:val="none" w:sz="0" w:space="0" w:color="auto"/>
        <w:bottom w:val="none" w:sz="0" w:space="0" w:color="auto"/>
        <w:right w:val="none" w:sz="0" w:space="0" w:color="auto"/>
      </w:divBdr>
    </w:div>
    <w:div w:id="1769226934">
      <w:marLeft w:val="640"/>
      <w:marRight w:val="0"/>
      <w:marTop w:val="0"/>
      <w:marBottom w:val="0"/>
      <w:divBdr>
        <w:top w:val="none" w:sz="0" w:space="0" w:color="auto"/>
        <w:left w:val="none" w:sz="0" w:space="0" w:color="auto"/>
        <w:bottom w:val="none" w:sz="0" w:space="0" w:color="auto"/>
        <w:right w:val="none" w:sz="0" w:space="0" w:color="auto"/>
      </w:divBdr>
    </w:div>
    <w:div w:id="1769229024">
      <w:marLeft w:val="640"/>
      <w:marRight w:val="0"/>
      <w:marTop w:val="0"/>
      <w:marBottom w:val="0"/>
      <w:divBdr>
        <w:top w:val="none" w:sz="0" w:space="0" w:color="auto"/>
        <w:left w:val="none" w:sz="0" w:space="0" w:color="auto"/>
        <w:bottom w:val="none" w:sz="0" w:space="0" w:color="auto"/>
        <w:right w:val="none" w:sz="0" w:space="0" w:color="auto"/>
      </w:divBdr>
    </w:div>
    <w:div w:id="1769304121">
      <w:marLeft w:val="640"/>
      <w:marRight w:val="0"/>
      <w:marTop w:val="0"/>
      <w:marBottom w:val="0"/>
      <w:divBdr>
        <w:top w:val="none" w:sz="0" w:space="0" w:color="auto"/>
        <w:left w:val="none" w:sz="0" w:space="0" w:color="auto"/>
        <w:bottom w:val="none" w:sz="0" w:space="0" w:color="auto"/>
        <w:right w:val="none" w:sz="0" w:space="0" w:color="auto"/>
      </w:divBdr>
    </w:div>
    <w:div w:id="1769305945">
      <w:marLeft w:val="640"/>
      <w:marRight w:val="0"/>
      <w:marTop w:val="0"/>
      <w:marBottom w:val="0"/>
      <w:divBdr>
        <w:top w:val="none" w:sz="0" w:space="0" w:color="auto"/>
        <w:left w:val="none" w:sz="0" w:space="0" w:color="auto"/>
        <w:bottom w:val="none" w:sz="0" w:space="0" w:color="auto"/>
        <w:right w:val="none" w:sz="0" w:space="0" w:color="auto"/>
      </w:divBdr>
    </w:div>
    <w:div w:id="1769346585">
      <w:marLeft w:val="640"/>
      <w:marRight w:val="0"/>
      <w:marTop w:val="0"/>
      <w:marBottom w:val="0"/>
      <w:divBdr>
        <w:top w:val="none" w:sz="0" w:space="0" w:color="auto"/>
        <w:left w:val="none" w:sz="0" w:space="0" w:color="auto"/>
        <w:bottom w:val="none" w:sz="0" w:space="0" w:color="auto"/>
        <w:right w:val="none" w:sz="0" w:space="0" w:color="auto"/>
      </w:divBdr>
    </w:div>
    <w:div w:id="1769421818">
      <w:marLeft w:val="640"/>
      <w:marRight w:val="0"/>
      <w:marTop w:val="0"/>
      <w:marBottom w:val="0"/>
      <w:divBdr>
        <w:top w:val="none" w:sz="0" w:space="0" w:color="auto"/>
        <w:left w:val="none" w:sz="0" w:space="0" w:color="auto"/>
        <w:bottom w:val="none" w:sz="0" w:space="0" w:color="auto"/>
        <w:right w:val="none" w:sz="0" w:space="0" w:color="auto"/>
      </w:divBdr>
    </w:div>
    <w:div w:id="1769428760">
      <w:marLeft w:val="640"/>
      <w:marRight w:val="0"/>
      <w:marTop w:val="0"/>
      <w:marBottom w:val="0"/>
      <w:divBdr>
        <w:top w:val="none" w:sz="0" w:space="0" w:color="auto"/>
        <w:left w:val="none" w:sz="0" w:space="0" w:color="auto"/>
        <w:bottom w:val="none" w:sz="0" w:space="0" w:color="auto"/>
        <w:right w:val="none" w:sz="0" w:space="0" w:color="auto"/>
      </w:divBdr>
    </w:div>
    <w:div w:id="1769496946">
      <w:marLeft w:val="640"/>
      <w:marRight w:val="0"/>
      <w:marTop w:val="0"/>
      <w:marBottom w:val="0"/>
      <w:divBdr>
        <w:top w:val="none" w:sz="0" w:space="0" w:color="auto"/>
        <w:left w:val="none" w:sz="0" w:space="0" w:color="auto"/>
        <w:bottom w:val="none" w:sz="0" w:space="0" w:color="auto"/>
        <w:right w:val="none" w:sz="0" w:space="0" w:color="auto"/>
      </w:divBdr>
    </w:div>
    <w:div w:id="1769501416">
      <w:marLeft w:val="640"/>
      <w:marRight w:val="0"/>
      <w:marTop w:val="0"/>
      <w:marBottom w:val="0"/>
      <w:divBdr>
        <w:top w:val="none" w:sz="0" w:space="0" w:color="auto"/>
        <w:left w:val="none" w:sz="0" w:space="0" w:color="auto"/>
        <w:bottom w:val="none" w:sz="0" w:space="0" w:color="auto"/>
        <w:right w:val="none" w:sz="0" w:space="0" w:color="auto"/>
      </w:divBdr>
    </w:div>
    <w:div w:id="1769543454">
      <w:marLeft w:val="640"/>
      <w:marRight w:val="0"/>
      <w:marTop w:val="0"/>
      <w:marBottom w:val="0"/>
      <w:divBdr>
        <w:top w:val="none" w:sz="0" w:space="0" w:color="auto"/>
        <w:left w:val="none" w:sz="0" w:space="0" w:color="auto"/>
        <w:bottom w:val="none" w:sz="0" w:space="0" w:color="auto"/>
        <w:right w:val="none" w:sz="0" w:space="0" w:color="auto"/>
      </w:divBdr>
    </w:div>
    <w:div w:id="1769546840">
      <w:marLeft w:val="640"/>
      <w:marRight w:val="0"/>
      <w:marTop w:val="0"/>
      <w:marBottom w:val="0"/>
      <w:divBdr>
        <w:top w:val="none" w:sz="0" w:space="0" w:color="auto"/>
        <w:left w:val="none" w:sz="0" w:space="0" w:color="auto"/>
        <w:bottom w:val="none" w:sz="0" w:space="0" w:color="auto"/>
        <w:right w:val="none" w:sz="0" w:space="0" w:color="auto"/>
      </w:divBdr>
    </w:div>
    <w:div w:id="1769613867">
      <w:marLeft w:val="640"/>
      <w:marRight w:val="0"/>
      <w:marTop w:val="0"/>
      <w:marBottom w:val="0"/>
      <w:divBdr>
        <w:top w:val="none" w:sz="0" w:space="0" w:color="auto"/>
        <w:left w:val="none" w:sz="0" w:space="0" w:color="auto"/>
        <w:bottom w:val="none" w:sz="0" w:space="0" w:color="auto"/>
        <w:right w:val="none" w:sz="0" w:space="0" w:color="auto"/>
      </w:divBdr>
    </w:div>
    <w:div w:id="1769696687">
      <w:marLeft w:val="640"/>
      <w:marRight w:val="0"/>
      <w:marTop w:val="0"/>
      <w:marBottom w:val="0"/>
      <w:divBdr>
        <w:top w:val="none" w:sz="0" w:space="0" w:color="auto"/>
        <w:left w:val="none" w:sz="0" w:space="0" w:color="auto"/>
        <w:bottom w:val="none" w:sz="0" w:space="0" w:color="auto"/>
        <w:right w:val="none" w:sz="0" w:space="0" w:color="auto"/>
      </w:divBdr>
    </w:div>
    <w:div w:id="1769766024">
      <w:marLeft w:val="640"/>
      <w:marRight w:val="0"/>
      <w:marTop w:val="0"/>
      <w:marBottom w:val="0"/>
      <w:divBdr>
        <w:top w:val="none" w:sz="0" w:space="0" w:color="auto"/>
        <w:left w:val="none" w:sz="0" w:space="0" w:color="auto"/>
        <w:bottom w:val="none" w:sz="0" w:space="0" w:color="auto"/>
        <w:right w:val="none" w:sz="0" w:space="0" w:color="auto"/>
      </w:divBdr>
    </w:div>
    <w:div w:id="1769811814">
      <w:marLeft w:val="640"/>
      <w:marRight w:val="0"/>
      <w:marTop w:val="0"/>
      <w:marBottom w:val="0"/>
      <w:divBdr>
        <w:top w:val="none" w:sz="0" w:space="0" w:color="auto"/>
        <w:left w:val="none" w:sz="0" w:space="0" w:color="auto"/>
        <w:bottom w:val="none" w:sz="0" w:space="0" w:color="auto"/>
        <w:right w:val="none" w:sz="0" w:space="0" w:color="auto"/>
      </w:divBdr>
    </w:div>
    <w:div w:id="1769813131">
      <w:marLeft w:val="640"/>
      <w:marRight w:val="0"/>
      <w:marTop w:val="0"/>
      <w:marBottom w:val="0"/>
      <w:divBdr>
        <w:top w:val="none" w:sz="0" w:space="0" w:color="auto"/>
        <w:left w:val="none" w:sz="0" w:space="0" w:color="auto"/>
        <w:bottom w:val="none" w:sz="0" w:space="0" w:color="auto"/>
        <w:right w:val="none" w:sz="0" w:space="0" w:color="auto"/>
      </w:divBdr>
    </w:div>
    <w:div w:id="1769886641">
      <w:marLeft w:val="640"/>
      <w:marRight w:val="0"/>
      <w:marTop w:val="0"/>
      <w:marBottom w:val="0"/>
      <w:divBdr>
        <w:top w:val="none" w:sz="0" w:space="0" w:color="auto"/>
        <w:left w:val="none" w:sz="0" w:space="0" w:color="auto"/>
        <w:bottom w:val="none" w:sz="0" w:space="0" w:color="auto"/>
        <w:right w:val="none" w:sz="0" w:space="0" w:color="auto"/>
      </w:divBdr>
    </w:div>
    <w:div w:id="1769932289">
      <w:marLeft w:val="640"/>
      <w:marRight w:val="0"/>
      <w:marTop w:val="0"/>
      <w:marBottom w:val="0"/>
      <w:divBdr>
        <w:top w:val="none" w:sz="0" w:space="0" w:color="auto"/>
        <w:left w:val="none" w:sz="0" w:space="0" w:color="auto"/>
        <w:bottom w:val="none" w:sz="0" w:space="0" w:color="auto"/>
        <w:right w:val="none" w:sz="0" w:space="0" w:color="auto"/>
      </w:divBdr>
    </w:div>
    <w:div w:id="1770001488">
      <w:marLeft w:val="640"/>
      <w:marRight w:val="0"/>
      <w:marTop w:val="0"/>
      <w:marBottom w:val="0"/>
      <w:divBdr>
        <w:top w:val="none" w:sz="0" w:space="0" w:color="auto"/>
        <w:left w:val="none" w:sz="0" w:space="0" w:color="auto"/>
        <w:bottom w:val="none" w:sz="0" w:space="0" w:color="auto"/>
        <w:right w:val="none" w:sz="0" w:space="0" w:color="auto"/>
      </w:divBdr>
    </w:div>
    <w:div w:id="1770079576">
      <w:marLeft w:val="640"/>
      <w:marRight w:val="0"/>
      <w:marTop w:val="0"/>
      <w:marBottom w:val="0"/>
      <w:divBdr>
        <w:top w:val="none" w:sz="0" w:space="0" w:color="auto"/>
        <w:left w:val="none" w:sz="0" w:space="0" w:color="auto"/>
        <w:bottom w:val="none" w:sz="0" w:space="0" w:color="auto"/>
        <w:right w:val="none" w:sz="0" w:space="0" w:color="auto"/>
      </w:divBdr>
    </w:div>
    <w:div w:id="1770080720">
      <w:marLeft w:val="640"/>
      <w:marRight w:val="0"/>
      <w:marTop w:val="0"/>
      <w:marBottom w:val="0"/>
      <w:divBdr>
        <w:top w:val="none" w:sz="0" w:space="0" w:color="auto"/>
        <w:left w:val="none" w:sz="0" w:space="0" w:color="auto"/>
        <w:bottom w:val="none" w:sz="0" w:space="0" w:color="auto"/>
        <w:right w:val="none" w:sz="0" w:space="0" w:color="auto"/>
      </w:divBdr>
    </w:div>
    <w:div w:id="1770157237">
      <w:marLeft w:val="640"/>
      <w:marRight w:val="0"/>
      <w:marTop w:val="0"/>
      <w:marBottom w:val="0"/>
      <w:divBdr>
        <w:top w:val="none" w:sz="0" w:space="0" w:color="auto"/>
        <w:left w:val="none" w:sz="0" w:space="0" w:color="auto"/>
        <w:bottom w:val="none" w:sz="0" w:space="0" w:color="auto"/>
        <w:right w:val="none" w:sz="0" w:space="0" w:color="auto"/>
      </w:divBdr>
    </w:div>
    <w:div w:id="1770351215">
      <w:marLeft w:val="640"/>
      <w:marRight w:val="0"/>
      <w:marTop w:val="0"/>
      <w:marBottom w:val="0"/>
      <w:divBdr>
        <w:top w:val="none" w:sz="0" w:space="0" w:color="auto"/>
        <w:left w:val="none" w:sz="0" w:space="0" w:color="auto"/>
        <w:bottom w:val="none" w:sz="0" w:space="0" w:color="auto"/>
        <w:right w:val="none" w:sz="0" w:space="0" w:color="auto"/>
      </w:divBdr>
    </w:div>
    <w:div w:id="1770391190">
      <w:marLeft w:val="640"/>
      <w:marRight w:val="0"/>
      <w:marTop w:val="0"/>
      <w:marBottom w:val="0"/>
      <w:divBdr>
        <w:top w:val="none" w:sz="0" w:space="0" w:color="auto"/>
        <w:left w:val="none" w:sz="0" w:space="0" w:color="auto"/>
        <w:bottom w:val="none" w:sz="0" w:space="0" w:color="auto"/>
        <w:right w:val="none" w:sz="0" w:space="0" w:color="auto"/>
      </w:divBdr>
    </w:div>
    <w:div w:id="1770419872">
      <w:marLeft w:val="640"/>
      <w:marRight w:val="0"/>
      <w:marTop w:val="0"/>
      <w:marBottom w:val="0"/>
      <w:divBdr>
        <w:top w:val="none" w:sz="0" w:space="0" w:color="auto"/>
        <w:left w:val="none" w:sz="0" w:space="0" w:color="auto"/>
        <w:bottom w:val="none" w:sz="0" w:space="0" w:color="auto"/>
        <w:right w:val="none" w:sz="0" w:space="0" w:color="auto"/>
      </w:divBdr>
    </w:div>
    <w:div w:id="1770462840">
      <w:marLeft w:val="640"/>
      <w:marRight w:val="0"/>
      <w:marTop w:val="0"/>
      <w:marBottom w:val="0"/>
      <w:divBdr>
        <w:top w:val="none" w:sz="0" w:space="0" w:color="auto"/>
        <w:left w:val="none" w:sz="0" w:space="0" w:color="auto"/>
        <w:bottom w:val="none" w:sz="0" w:space="0" w:color="auto"/>
        <w:right w:val="none" w:sz="0" w:space="0" w:color="auto"/>
      </w:divBdr>
    </w:div>
    <w:div w:id="1770466097">
      <w:marLeft w:val="640"/>
      <w:marRight w:val="0"/>
      <w:marTop w:val="0"/>
      <w:marBottom w:val="0"/>
      <w:divBdr>
        <w:top w:val="none" w:sz="0" w:space="0" w:color="auto"/>
        <w:left w:val="none" w:sz="0" w:space="0" w:color="auto"/>
        <w:bottom w:val="none" w:sz="0" w:space="0" w:color="auto"/>
        <w:right w:val="none" w:sz="0" w:space="0" w:color="auto"/>
      </w:divBdr>
    </w:div>
    <w:div w:id="1770467097">
      <w:marLeft w:val="640"/>
      <w:marRight w:val="0"/>
      <w:marTop w:val="0"/>
      <w:marBottom w:val="0"/>
      <w:divBdr>
        <w:top w:val="none" w:sz="0" w:space="0" w:color="auto"/>
        <w:left w:val="none" w:sz="0" w:space="0" w:color="auto"/>
        <w:bottom w:val="none" w:sz="0" w:space="0" w:color="auto"/>
        <w:right w:val="none" w:sz="0" w:space="0" w:color="auto"/>
      </w:divBdr>
    </w:div>
    <w:div w:id="1770615007">
      <w:marLeft w:val="640"/>
      <w:marRight w:val="0"/>
      <w:marTop w:val="0"/>
      <w:marBottom w:val="0"/>
      <w:divBdr>
        <w:top w:val="none" w:sz="0" w:space="0" w:color="auto"/>
        <w:left w:val="none" w:sz="0" w:space="0" w:color="auto"/>
        <w:bottom w:val="none" w:sz="0" w:space="0" w:color="auto"/>
        <w:right w:val="none" w:sz="0" w:space="0" w:color="auto"/>
      </w:divBdr>
    </w:div>
    <w:div w:id="1770615095">
      <w:marLeft w:val="640"/>
      <w:marRight w:val="0"/>
      <w:marTop w:val="0"/>
      <w:marBottom w:val="0"/>
      <w:divBdr>
        <w:top w:val="none" w:sz="0" w:space="0" w:color="auto"/>
        <w:left w:val="none" w:sz="0" w:space="0" w:color="auto"/>
        <w:bottom w:val="none" w:sz="0" w:space="0" w:color="auto"/>
        <w:right w:val="none" w:sz="0" w:space="0" w:color="auto"/>
      </w:divBdr>
    </w:div>
    <w:div w:id="1770616487">
      <w:marLeft w:val="640"/>
      <w:marRight w:val="0"/>
      <w:marTop w:val="0"/>
      <w:marBottom w:val="0"/>
      <w:divBdr>
        <w:top w:val="none" w:sz="0" w:space="0" w:color="auto"/>
        <w:left w:val="none" w:sz="0" w:space="0" w:color="auto"/>
        <w:bottom w:val="none" w:sz="0" w:space="0" w:color="auto"/>
        <w:right w:val="none" w:sz="0" w:space="0" w:color="auto"/>
      </w:divBdr>
    </w:div>
    <w:div w:id="1770618248">
      <w:marLeft w:val="640"/>
      <w:marRight w:val="0"/>
      <w:marTop w:val="0"/>
      <w:marBottom w:val="0"/>
      <w:divBdr>
        <w:top w:val="none" w:sz="0" w:space="0" w:color="auto"/>
        <w:left w:val="none" w:sz="0" w:space="0" w:color="auto"/>
        <w:bottom w:val="none" w:sz="0" w:space="0" w:color="auto"/>
        <w:right w:val="none" w:sz="0" w:space="0" w:color="auto"/>
      </w:divBdr>
    </w:div>
    <w:div w:id="1770655961">
      <w:marLeft w:val="640"/>
      <w:marRight w:val="0"/>
      <w:marTop w:val="0"/>
      <w:marBottom w:val="0"/>
      <w:divBdr>
        <w:top w:val="none" w:sz="0" w:space="0" w:color="auto"/>
        <w:left w:val="none" w:sz="0" w:space="0" w:color="auto"/>
        <w:bottom w:val="none" w:sz="0" w:space="0" w:color="auto"/>
        <w:right w:val="none" w:sz="0" w:space="0" w:color="auto"/>
      </w:divBdr>
    </w:div>
    <w:div w:id="1770659380">
      <w:marLeft w:val="640"/>
      <w:marRight w:val="0"/>
      <w:marTop w:val="0"/>
      <w:marBottom w:val="0"/>
      <w:divBdr>
        <w:top w:val="none" w:sz="0" w:space="0" w:color="auto"/>
        <w:left w:val="none" w:sz="0" w:space="0" w:color="auto"/>
        <w:bottom w:val="none" w:sz="0" w:space="0" w:color="auto"/>
        <w:right w:val="none" w:sz="0" w:space="0" w:color="auto"/>
      </w:divBdr>
    </w:div>
    <w:div w:id="1770663873">
      <w:marLeft w:val="640"/>
      <w:marRight w:val="0"/>
      <w:marTop w:val="0"/>
      <w:marBottom w:val="0"/>
      <w:divBdr>
        <w:top w:val="none" w:sz="0" w:space="0" w:color="auto"/>
        <w:left w:val="none" w:sz="0" w:space="0" w:color="auto"/>
        <w:bottom w:val="none" w:sz="0" w:space="0" w:color="auto"/>
        <w:right w:val="none" w:sz="0" w:space="0" w:color="auto"/>
      </w:divBdr>
    </w:div>
    <w:div w:id="1770811909">
      <w:marLeft w:val="640"/>
      <w:marRight w:val="0"/>
      <w:marTop w:val="0"/>
      <w:marBottom w:val="0"/>
      <w:divBdr>
        <w:top w:val="none" w:sz="0" w:space="0" w:color="auto"/>
        <w:left w:val="none" w:sz="0" w:space="0" w:color="auto"/>
        <w:bottom w:val="none" w:sz="0" w:space="0" w:color="auto"/>
        <w:right w:val="none" w:sz="0" w:space="0" w:color="auto"/>
      </w:divBdr>
    </w:div>
    <w:div w:id="1770849204">
      <w:marLeft w:val="640"/>
      <w:marRight w:val="0"/>
      <w:marTop w:val="0"/>
      <w:marBottom w:val="0"/>
      <w:divBdr>
        <w:top w:val="none" w:sz="0" w:space="0" w:color="auto"/>
        <w:left w:val="none" w:sz="0" w:space="0" w:color="auto"/>
        <w:bottom w:val="none" w:sz="0" w:space="0" w:color="auto"/>
        <w:right w:val="none" w:sz="0" w:space="0" w:color="auto"/>
      </w:divBdr>
    </w:div>
    <w:div w:id="1770852069">
      <w:marLeft w:val="640"/>
      <w:marRight w:val="0"/>
      <w:marTop w:val="0"/>
      <w:marBottom w:val="0"/>
      <w:divBdr>
        <w:top w:val="none" w:sz="0" w:space="0" w:color="auto"/>
        <w:left w:val="none" w:sz="0" w:space="0" w:color="auto"/>
        <w:bottom w:val="none" w:sz="0" w:space="0" w:color="auto"/>
        <w:right w:val="none" w:sz="0" w:space="0" w:color="auto"/>
      </w:divBdr>
    </w:div>
    <w:div w:id="1770857628">
      <w:marLeft w:val="640"/>
      <w:marRight w:val="0"/>
      <w:marTop w:val="0"/>
      <w:marBottom w:val="0"/>
      <w:divBdr>
        <w:top w:val="none" w:sz="0" w:space="0" w:color="auto"/>
        <w:left w:val="none" w:sz="0" w:space="0" w:color="auto"/>
        <w:bottom w:val="none" w:sz="0" w:space="0" w:color="auto"/>
        <w:right w:val="none" w:sz="0" w:space="0" w:color="auto"/>
      </w:divBdr>
    </w:div>
    <w:div w:id="1770857770">
      <w:marLeft w:val="640"/>
      <w:marRight w:val="0"/>
      <w:marTop w:val="0"/>
      <w:marBottom w:val="0"/>
      <w:divBdr>
        <w:top w:val="none" w:sz="0" w:space="0" w:color="auto"/>
        <w:left w:val="none" w:sz="0" w:space="0" w:color="auto"/>
        <w:bottom w:val="none" w:sz="0" w:space="0" w:color="auto"/>
        <w:right w:val="none" w:sz="0" w:space="0" w:color="auto"/>
      </w:divBdr>
    </w:div>
    <w:div w:id="1770999895">
      <w:marLeft w:val="640"/>
      <w:marRight w:val="0"/>
      <w:marTop w:val="0"/>
      <w:marBottom w:val="0"/>
      <w:divBdr>
        <w:top w:val="none" w:sz="0" w:space="0" w:color="auto"/>
        <w:left w:val="none" w:sz="0" w:space="0" w:color="auto"/>
        <w:bottom w:val="none" w:sz="0" w:space="0" w:color="auto"/>
        <w:right w:val="none" w:sz="0" w:space="0" w:color="auto"/>
      </w:divBdr>
    </w:div>
    <w:div w:id="1771000146">
      <w:marLeft w:val="640"/>
      <w:marRight w:val="0"/>
      <w:marTop w:val="0"/>
      <w:marBottom w:val="0"/>
      <w:divBdr>
        <w:top w:val="none" w:sz="0" w:space="0" w:color="auto"/>
        <w:left w:val="none" w:sz="0" w:space="0" w:color="auto"/>
        <w:bottom w:val="none" w:sz="0" w:space="0" w:color="auto"/>
        <w:right w:val="none" w:sz="0" w:space="0" w:color="auto"/>
      </w:divBdr>
    </w:div>
    <w:div w:id="1771007607">
      <w:marLeft w:val="640"/>
      <w:marRight w:val="0"/>
      <w:marTop w:val="0"/>
      <w:marBottom w:val="0"/>
      <w:divBdr>
        <w:top w:val="none" w:sz="0" w:space="0" w:color="auto"/>
        <w:left w:val="none" w:sz="0" w:space="0" w:color="auto"/>
        <w:bottom w:val="none" w:sz="0" w:space="0" w:color="auto"/>
        <w:right w:val="none" w:sz="0" w:space="0" w:color="auto"/>
      </w:divBdr>
    </w:div>
    <w:div w:id="1771049638">
      <w:marLeft w:val="640"/>
      <w:marRight w:val="0"/>
      <w:marTop w:val="0"/>
      <w:marBottom w:val="0"/>
      <w:divBdr>
        <w:top w:val="none" w:sz="0" w:space="0" w:color="auto"/>
        <w:left w:val="none" w:sz="0" w:space="0" w:color="auto"/>
        <w:bottom w:val="none" w:sz="0" w:space="0" w:color="auto"/>
        <w:right w:val="none" w:sz="0" w:space="0" w:color="auto"/>
      </w:divBdr>
    </w:div>
    <w:div w:id="1771075742">
      <w:marLeft w:val="640"/>
      <w:marRight w:val="0"/>
      <w:marTop w:val="0"/>
      <w:marBottom w:val="0"/>
      <w:divBdr>
        <w:top w:val="none" w:sz="0" w:space="0" w:color="auto"/>
        <w:left w:val="none" w:sz="0" w:space="0" w:color="auto"/>
        <w:bottom w:val="none" w:sz="0" w:space="0" w:color="auto"/>
        <w:right w:val="none" w:sz="0" w:space="0" w:color="auto"/>
      </w:divBdr>
    </w:div>
    <w:div w:id="1771194677">
      <w:marLeft w:val="640"/>
      <w:marRight w:val="0"/>
      <w:marTop w:val="0"/>
      <w:marBottom w:val="0"/>
      <w:divBdr>
        <w:top w:val="none" w:sz="0" w:space="0" w:color="auto"/>
        <w:left w:val="none" w:sz="0" w:space="0" w:color="auto"/>
        <w:bottom w:val="none" w:sz="0" w:space="0" w:color="auto"/>
        <w:right w:val="none" w:sz="0" w:space="0" w:color="auto"/>
      </w:divBdr>
    </w:div>
    <w:div w:id="1771199490">
      <w:marLeft w:val="640"/>
      <w:marRight w:val="0"/>
      <w:marTop w:val="0"/>
      <w:marBottom w:val="0"/>
      <w:divBdr>
        <w:top w:val="none" w:sz="0" w:space="0" w:color="auto"/>
        <w:left w:val="none" w:sz="0" w:space="0" w:color="auto"/>
        <w:bottom w:val="none" w:sz="0" w:space="0" w:color="auto"/>
        <w:right w:val="none" w:sz="0" w:space="0" w:color="auto"/>
      </w:divBdr>
    </w:div>
    <w:div w:id="1771313734">
      <w:marLeft w:val="640"/>
      <w:marRight w:val="0"/>
      <w:marTop w:val="0"/>
      <w:marBottom w:val="0"/>
      <w:divBdr>
        <w:top w:val="none" w:sz="0" w:space="0" w:color="auto"/>
        <w:left w:val="none" w:sz="0" w:space="0" w:color="auto"/>
        <w:bottom w:val="none" w:sz="0" w:space="0" w:color="auto"/>
        <w:right w:val="none" w:sz="0" w:space="0" w:color="auto"/>
      </w:divBdr>
    </w:div>
    <w:div w:id="1771395555">
      <w:marLeft w:val="640"/>
      <w:marRight w:val="0"/>
      <w:marTop w:val="0"/>
      <w:marBottom w:val="0"/>
      <w:divBdr>
        <w:top w:val="none" w:sz="0" w:space="0" w:color="auto"/>
        <w:left w:val="none" w:sz="0" w:space="0" w:color="auto"/>
        <w:bottom w:val="none" w:sz="0" w:space="0" w:color="auto"/>
        <w:right w:val="none" w:sz="0" w:space="0" w:color="auto"/>
      </w:divBdr>
    </w:div>
    <w:div w:id="1771462277">
      <w:marLeft w:val="640"/>
      <w:marRight w:val="0"/>
      <w:marTop w:val="0"/>
      <w:marBottom w:val="0"/>
      <w:divBdr>
        <w:top w:val="none" w:sz="0" w:space="0" w:color="auto"/>
        <w:left w:val="none" w:sz="0" w:space="0" w:color="auto"/>
        <w:bottom w:val="none" w:sz="0" w:space="0" w:color="auto"/>
        <w:right w:val="none" w:sz="0" w:space="0" w:color="auto"/>
      </w:divBdr>
    </w:div>
    <w:div w:id="1771465856">
      <w:marLeft w:val="640"/>
      <w:marRight w:val="0"/>
      <w:marTop w:val="0"/>
      <w:marBottom w:val="0"/>
      <w:divBdr>
        <w:top w:val="none" w:sz="0" w:space="0" w:color="auto"/>
        <w:left w:val="none" w:sz="0" w:space="0" w:color="auto"/>
        <w:bottom w:val="none" w:sz="0" w:space="0" w:color="auto"/>
        <w:right w:val="none" w:sz="0" w:space="0" w:color="auto"/>
      </w:divBdr>
    </w:div>
    <w:div w:id="1771506290">
      <w:marLeft w:val="640"/>
      <w:marRight w:val="0"/>
      <w:marTop w:val="0"/>
      <w:marBottom w:val="0"/>
      <w:divBdr>
        <w:top w:val="none" w:sz="0" w:space="0" w:color="auto"/>
        <w:left w:val="none" w:sz="0" w:space="0" w:color="auto"/>
        <w:bottom w:val="none" w:sz="0" w:space="0" w:color="auto"/>
        <w:right w:val="none" w:sz="0" w:space="0" w:color="auto"/>
      </w:divBdr>
    </w:div>
    <w:div w:id="1771656044">
      <w:marLeft w:val="640"/>
      <w:marRight w:val="0"/>
      <w:marTop w:val="0"/>
      <w:marBottom w:val="0"/>
      <w:divBdr>
        <w:top w:val="none" w:sz="0" w:space="0" w:color="auto"/>
        <w:left w:val="none" w:sz="0" w:space="0" w:color="auto"/>
        <w:bottom w:val="none" w:sz="0" w:space="0" w:color="auto"/>
        <w:right w:val="none" w:sz="0" w:space="0" w:color="auto"/>
      </w:divBdr>
    </w:div>
    <w:div w:id="1771702835">
      <w:marLeft w:val="640"/>
      <w:marRight w:val="0"/>
      <w:marTop w:val="0"/>
      <w:marBottom w:val="0"/>
      <w:divBdr>
        <w:top w:val="none" w:sz="0" w:space="0" w:color="auto"/>
        <w:left w:val="none" w:sz="0" w:space="0" w:color="auto"/>
        <w:bottom w:val="none" w:sz="0" w:space="0" w:color="auto"/>
        <w:right w:val="none" w:sz="0" w:space="0" w:color="auto"/>
      </w:divBdr>
    </w:div>
    <w:div w:id="1771704491">
      <w:marLeft w:val="640"/>
      <w:marRight w:val="0"/>
      <w:marTop w:val="0"/>
      <w:marBottom w:val="0"/>
      <w:divBdr>
        <w:top w:val="none" w:sz="0" w:space="0" w:color="auto"/>
        <w:left w:val="none" w:sz="0" w:space="0" w:color="auto"/>
        <w:bottom w:val="none" w:sz="0" w:space="0" w:color="auto"/>
        <w:right w:val="none" w:sz="0" w:space="0" w:color="auto"/>
      </w:divBdr>
    </w:div>
    <w:div w:id="1771706326">
      <w:marLeft w:val="640"/>
      <w:marRight w:val="0"/>
      <w:marTop w:val="0"/>
      <w:marBottom w:val="0"/>
      <w:divBdr>
        <w:top w:val="none" w:sz="0" w:space="0" w:color="auto"/>
        <w:left w:val="none" w:sz="0" w:space="0" w:color="auto"/>
        <w:bottom w:val="none" w:sz="0" w:space="0" w:color="auto"/>
        <w:right w:val="none" w:sz="0" w:space="0" w:color="auto"/>
      </w:divBdr>
    </w:div>
    <w:div w:id="1771774534">
      <w:marLeft w:val="640"/>
      <w:marRight w:val="0"/>
      <w:marTop w:val="0"/>
      <w:marBottom w:val="0"/>
      <w:divBdr>
        <w:top w:val="none" w:sz="0" w:space="0" w:color="auto"/>
        <w:left w:val="none" w:sz="0" w:space="0" w:color="auto"/>
        <w:bottom w:val="none" w:sz="0" w:space="0" w:color="auto"/>
        <w:right w:val="none" w:sz="0" w:space="0" w:color="auto"/>
      </w:divBdr>
    </w:div>
    <w:div w:id="1771774558">
      <w:marLeft w:val="640"/>
      <w:marRight w:val="0"/>
      <w:marTop w:val="0"/>
      <w:marBottom w:val="0"/>
      <w:divBdr>
        <w:top w:val="none" w:sz="0" w:space="0" w:color="auto"/>
        <w:left w:val="none" w:sz="0" w:space="0" w:color="auto"/>
        <w:bottom w:val="none" w:sz="0" w:space="0" w:color="auto"/>
        <w:right w:val="none" w:sz="0" w:space="0" w:color="auto"/>
      </w:divBdr>
    </w:div>
    <w:div w:id="1771776978">
      <w:marLeft w:val="640"/>
      <w:marRight w:val="0"/>
      <w:marTop w:val="0"/>
      <w:marBottom w:val="0"/>
      <w:divBdr>
        <w:top w:val="none" w:sz="0" w:space="0" w:color="auto"/>
        <w:left w:val="none" w:sz="0" w:space="0" w:color="auto"/>
        <w:bottom w:val="none" w:sz="0" w:space="0" w:color="auto"/>
        <w:right w:val="none" w:sz="0" w:space="0" w:color="auto"/>
      </w:divBdr>
    </w:div>
    <w:div w:id="1771848837">
      <w:marLeft w:val="640"/>
      <w:marRight w:val="0"/>
      <w:marTop w:val="0"/>
      <w:marBottom w:val="0"/>
      <w:divBdr>
        <w:top w:val="none" w:sz="0" w:space="0" w:color="auto"/>
        <w:left w:val="none" w:sz="0" w:space="0" w:color="auto"/>
        <w:bottom w:val="none" w:sz="0" w:space="0" w:color="auto"/>
        <w:right w:val="none" w:sz="0" w:space="0" w:color="auto"/>
      </w:divBdr>
    </w:div>
    <w:div w:id="1771899969">
      <w:marLeft w:val="640"/>
      <w:marRight w:val="0"/>
      <w:marTop w:val="0"/>
      <w:marBottom w:val="0"/>
      <w:divBdr>
        <w:top w:val="none" w:sz="0" w:space="0" w:color="auto"/>
        <w:left w:val="none" w:sz="0" w:space="0" w:color="auto"/>
        <w:bottom w:val="none" w:sz="0" w:space="0" w:color="auto"/>
        <w:right w:val="none" w:sz="0" w:space="0" w:color="auto"/>
      </w:divBdr>
    </w:div>
    <w:div w:id="1771923446">
      <w:marLeft w:val="640"/>
      <w:marRight w:val="0"/>
      <w:marTop w:val="0"/>
      <w:marBottom w:val="0"/>
      <w:divBdr>
        <w:top w:val="none" w:sz="0" w:space="0" w:color="auto"/>
        <w:left w:val="none" w:sz="0" w:space="0" w:color="auto"/>
        <w:bottom w:val="none" w:sz="0" w:space="0" w:color="auto"/>
        <w:right w:val="none" w:sz="0" w:space="0" w:color="auto"/>
      </w:divBdr>
    </w:div>
    <w:div w:id="1771967206">
      <w:marLeft w:val="640"/>
      <w:marRight w:val="0"/>
      <w:marTop w:val="0"/>
      <w:marBottom w:val="0"/>
      <w:divBdr>
        <w:top w:val="none" w:sz="0" w:space="0" w:color="auto"/>
        <w:left w:val="none" w:sz="0" w:space="0" w:color="auto"/>
        <w:bottom w:val="none" w:sz="0" w:space="0" w:color="auto"/>
        <w:right w:val="none" w:sz="0" w:space="0" w:color="auto"/>
      </w:divBdr>
    </w:div>
    <w:div w:id="1771971296">
      <w:marLeft w:val="640"/>
      <w:marRight w:val="0"/>
      <w:marTop w:val="0"/>
      <w:marBottom w:val="0"/>
      <w:divBdr>
        <w:top w:val="none" w:sz="0" w:space="0" w:color="auto"/>
        <w:left w:val="none" w:sz="0" w:space="0" w:color="auto"/>
        <w:bottom w:val="none" w:sz="0" w:space="0" w:color="auto"/>
        <w:right w:val="none" w:sz="0" w:space="0" w:color="auto"/>
      </w:divBdr>
    </w:div>
    <w:div w:id="1771975463">
      <w:marLeft w:val="640"/>
      <w:marRight w:val="0"/>
      <w:marTop w:val="0"/>
      <w:marBottom w:val="0"/>
      <w:divBdr>
        <w:top w:val="none" w:sz="0" w:space="0" w:color="auto"/>
        <w:left w:val="none" w:sz="0" w:space="0" w:color="auto"/>
        <w:bottom w:val="none" w:sz="0" w:space="0" w:color="auto"/>
        <w:right w:val="none" w:sz="0" w:space="0" w:color="auto"/>
      </w:divBdr>
    </w:div>
    <w:div w:id="1772116903">
      <w:marLeft w:val="640"/>
      <w:marRight w:val="0"/>
      <w:marTop w:val="0"/>
      <w:marBottom w:val="0"/>
      <w:divBdr>
        <w:top w:val="none" w:sz="0" w:space="0" w:color="auto"/>
        <w:left w:val="none" w:sz="0" w:space="0" w:color="auto"/>
        <w:bottom w:val="none" w:sz="0" w:space="0" w:color="auto"/>
        <w:right w:val="none" w:sz="0" w:space="0" w:color="auto"/>
      </w:divBdr>
    </w:div>
    <w:div w:id="1772122913">
      <w:marLeft w:val="640"/>
      <w:marRight w:val="0"/>
      <w:marTop w:val="0"/>
      <w:marBottom w:val="0"/>
      <w:divBdr>
        <w:top w:val="none" w:sz="0" w:space="0" w:color="auto"/>
        <w:left w:val="none" w:sz="0" w:space="0" w:color="auto"/>
        <w:bottom w:val="none" w:sz="0" w:space="0" w:color="auto"/>
        <w:right w:val="none" w:sz="0" w:space="0" w:color="auto"/>
      </w:divBdr>
    </w:div>
    <w:div w:id="1772164434">
      <w:marLeft w:val="640"/>
      <w:marRight w:val="0"/>
      <w:marTop w:val="0"/>
      <w:marBottom w:val="0"/>
      <w:divBdr>
        <w:top w:val="none" w:sz="0" w:space="0" w:color="auto"/>
        <w:left w:val="none" w:sz="0" w:space="0" w:color="auto"/>
        <w:bottom w:val="none" w:sz="0" w:space="0" w:color="auto"/>
        <w:right w:val="none" w:sz="0" w:space="0" w:color="auto"/>
      </w:divBdr>
    </w:div>
    <w:div w:id="1772239022">
      <w:marLeft w:val="640"/>
      <w:marRight w:val="0"/>
      <w:marTop w:val="0"/>
      <w:marBottom w:val="0"/>
      <w:divBdr>
        <w:top w:val="none" w:sz="0" w:space="0" w:color="auto"/>
        <w:left w:val="none" w:sz="0" w:space="0" w:color="auto"/>
        <w:bottom w:val="none" w:sz="0" w:space="0" w:color="auto"/>
        <w:right w:val="none" w:sz="0" w:space="0" w:color="auto"/>
      </w:divBdr>
    </w:div>
    <w:div w:id="1772240078">
      <w:marLeft w:val="640"/>
      <w:marRight w:val="0"/>
      <w:marTop w:val="0"/>
      <w:marBottom w:val="0"/>
      <w:divBdr>
        <w:top w:val="none" w:sz="0" w:space="0" w:color="auto"/>
        <w:left w:val="none" w:sz="0" w:space="0" w:color="auto"/>
        <w:bottom w:val="none" w:sz="0" w:space="0" w:color="auto"/>
        <w:right w:val="none" w:sz="0" w:space="0" w:color="auto"/>
      </w:divBdr>
    </w:div>
    <w:div w:id="1772359939">
      <w:marLeft w:val="640"/>
      <w:marRight w:val="0"/>
      <w:marTop w:val="0"/>
      <w:marBottom w:val="0"/>
      <w:divBdr>
        <w:top w:val="none" w:sz="0" w:space="0" w:color="auto"/>
        <w:left w:val="none" w:sz="0" w:space="0" w:color="auto"/>
        <w:bottom w:val="none" w:sz="0" w:space="0" w:color="auto"/>
        <w:right w:val="none" w:sz="0" w:space="0" w:color="auto"/>
      </w:divBdr>
    </w:div>
    <w:div w:id="1772361955">
      <w:marLeft w:val="640"/>
      <w:marRight w:val="0"/>
      <w:marTop w:val="0"/>
      <w:marBottom w:val="0"/>
      <w:divBdr>
        <w:top w:val="none" w:sz="0" w:space="0" w:color="auto"/>
        <w:left w:val="none" w:sz="0" w:space="0" w:color="auto"/>
        <w:bottom w:val="none" w:sz="0" w:space="0" w:color="auto"/>
        <w:right w:val="none" w:sz="0" w:space="0" w:color="auto"/>
      </w:divBdr>
    </w:div>
    <w:div w:id="1772428249">
      <w:marLeft w:val="640"/>
      <w:marRight w:val="0"/>
      <w:marTop w:val="0"/>
      <w:marBottom w:val="0"/>
      <w:divBdr>
        <w:top w:val="none" w:sz="0" w:space="0" w:color="auto"/>
        <w:left w:val="none" w:sz="0" w:space="0" w:color="auto"/>
        <w:bottom w:val="none" w:sz="0" w:space="0" w:color="auto"/>
        <w:right w:val="none" w:sz="0" w:space="0" w:color="auto"/>
      </w:divBdr>
    </w:div>
    <w:div w:id="1772429493">
      <w:marLeft w:val="640"/>
      <w:marRight w:val="0"/>
      <w:marTop w:val="0"/>
      <w:marBottom w:val="0"/>
      <w:divBdr>
        <w:top w:val="none" w:sz="0" w:space="0" w:color="auto"/>
        <w:left w:val="none" w:sz="0" w:space="0" w:color="auto"/>
        <w:bottom w:val="none" w:sz="0" w:space="0" w:color="auto"/>
        <w:right w:val="none" w:sz="0" w:space="0" w:color="auto"/>
      </w:divBdr>
    </w:div>
    <w:div w:id="1772431890">
      <w:marLeft w:val="640"/>
      <w:marRight w:val="0"/>
      <w:marTop w:val="0"/>
      <w:marBottom w:val="0"/>
      <w:divBdr>
        <w:top w:val="none" w:sz="0" w:space="0" w:color="auto"/>
        <w:left w:val="none" w:sz="0" w:space="0" w:color="auto"/>
        <w:bottom w:val="none" w:sz="0" w:space="0" w:color="auto"/>
        <w:right w:val="none" w:sz="0" w:space="0" w:color="auto"/>
      </w:divBdr>
    </w:div>
    <w:div w:id="1772436751">
      <w:marLeft w:val="640"/>
      <w:marRight w:val="0"/>
      <w:marTop w:val="0"/>
      <w:marBottom w:val="0"/>
      <w:divBdr>
        <w:top w:val="none" w:sz="0" w:space="0" w:color="auto"/>
        <w:left w:val="none" w:sz="0" w:space="0" w:color="auto"/>
        <w:bottom w:val="none" w:sz="0" w:space="0" w:color="auto"/>
        <w:right w:val="none" w:sz="0" w:space="0" w:color="auto"/>
      </w:divBdr>
    </w:div>
    <w:div w:id="1772436861">
      <w:marLeft w:val="640"/>
      <w:marRight w:val="0"/>
      <w:marTop w:val="0"/>
      <w:marBottom w:val="0"/>
      <w:divBdr>
        <w:top w:val="none" w:sz="0" w:space="0" w:color="auto"/>
        <w:left w:val="none" w:sz="0" w:space="0" w:color="auto"/>
        <w:bottom w:val="none" w:sz="0" w:space="0" w:color="auto"/>
        <w:right w:val="none" w:sz="0" w:space="0" w:color="auto"/>
      </w:divBdr>
    </w:div>
    <w:div w:id="1772505051">
      <w:marLeft w:val="640"/>
      <w:marRight w:val="0"/>
      <w:marTop w:val="0"/>
      <w:marBottom w:val="0"/>
      <w:divBdr>
        <w:top w:val="none" w:sz="0" w:space="0" w:color="auto"/>
        <w:left w:val="none" w:sz="0" w:space="0" w:color="auto"/>
        <w:bottom w:val="none" w:sz="0" w:space="0" w:color="auto"/>
        <w:right w:val="none" w:sz="0" w:space="0" w:color="auto"/>
      </w:divBdr>
    </w:div>
    <w:div w:id="1772506827">
      <w:marLeft w:val="640"/>
      <w:marRight w:val="0"/>
      <w:marTop w:val="0"/>
      <w:marBottom w:val="0"/>
      <w:divBdr>
        <w:top w:val="none" w:sz="0" w:space="0" w:color="auto"/>
        <w:left w:val="none" w:sz="0" w:space="0" w:color="auto"/>
        <w:bottom w:val="none" w:sz="0" w:space="0" w:color="auto"/>
        <w:right w:val="none" w:sz="0" w:space="0" w:color="auto"/>
      </w:divBdr>
    </w:div>
    <w:div w:id="1772509214">
      <w:marLeft w:val="640"/>
      <w:marRight w:val="0"/>
      <w:marTop w:val="0"/>
      <w:marBottom w:val="0"/>
      <w:divBdr>
        <w:top w:val="none" w:sz="0" w:space="0" w:color="auto"/>
        <w:left w:val="none" w:sz="0" w:space="0" w:color="auto"/>
        <w:bottom w:val="none" w:sz="0" w:space="0" w:color="auto"/>
        <w:right w:val="none" w:sz="0" w:space="0" w:color="auto"/>
      </w:divBdr>
    </w:div>
    <w:div w:id="1772553202">
      <w:marLeft w:val="640"/>
      <w:marRight w:val="0"/>
      <w:marTop w:val="0"/>
      <w:marBottom w:val="0"/>
      <w:divBdr>
        <w:top w:val="none" w:sz="0" w:space="0" w:color="auto"/>
        <w:left w:val="none" w:sz="0" w:space="0" w:color="auto"/>
        <w:bottom w:val="none" w:sz="0" w:space="0" w:color="auto"/>
        <w:right w:val="none" w:sz="0" w:space="0" w:color="auto"/>
      </w:divBdr>
    </w:div>
    <w:div w:id="1772625643">
      <w:marLeft w:val="640"/>
      <w:marRight w:val="0"/>
      <w:marTop w:val="0"/>
      <w:marBottom w:val="0"/>
      <w:divBdr>
        <w:top w:val="none" w:sz="0" w:space="0" w:color="auto"/>
        <w:left w:val="none" w:sz="0" w:space="0" w:color="auto"/>
        <w:bottom w:val="none" w:sz="0" w:space="0" w:color="auto"/>
        <w:right w:val="none" w:sz="0" w:space="0" w:color="auto"/>
      </w:divBdr>
    </w:div>
    <w:div w:id="1772627553">
      <w:marLeft w:val="640"/>
      <w:marRight w:val="0"/>
      <w:marTop w:val="0"/>
      <w:marBottom w:val="0"/>
      <w:divBdr>
        <w:top w:val="none" w:sz="0" w:space="0" w:color="auto"/>
        <w:left w:val="none" w:sz="0" w:space="0" w:color="auto"/>
        <w:bottom w:val="none" w:sz="0" w:space="0" w:color="auto"/>
        <w:right w:val="none" w:sz="0" w:space="0" w:color="auto"/>
      </w:divBdr>
    </w:div>
    <w:div w:id="1772702299">
      <w:marLeft w:val="640"/>
      <w:marRight w:val="0"/>
      <w:marTop w:val="0"/>
      <w:marBottom w:val="0"/>
      <w:divBdr>
        <w:top w:val="none" w:sz="0" w:space="0" w:color="auto"/>
        <w:left w:val="none" w:sz="0" w:space="0" w:color="auto"/>
        <w:bottom w:val="none" w:sz="0" w:space="0" w:color="auto"/>
        <w:right w:val="none" w:sz="0" w:space="0" w:color="auto"/>
      </w:divBdr>
    </w:div>
    <w:div w:id="1772823525">
      <w:marLeft w:val="640"/>
      <w:marRight w:val="0"/>
      <w:marTop w:val="0"/>
      <w:marBottom w:val="0"/>
      <w:divBdr>
        <w:top w:val="none" w:sz="0" w:space="0" w:color="auto"/>
        <w:left w:val="none" w:sz="0" w:space="0" w:color="auto"/>
        <w:bottom w:val="none" w:sz="0" w:space="0" w:color="auto"/>
        <w:right w:val="none" w:sz="0" w:space="0" w:color="auto"/>
      </w:divBdr>
    </w:div>
    <w:div w:id="1772891012">
      <w:marLeft w:val="640"/>
      <w:marRight w:val="0"/>
      <w:marTop w:val="0"/>
      <w:marBottom w:val="0"/>
      <w:divBdr>
        <w:top w:val="none" w:sz="0" w:space="0" w:color="auto"/>
        <w:left w:val="none" w:sz="0" w:space="0" w:color="auto"/>
        <w:bottom w:val="none" w:sz="0" w:space="0" w:color="auto"/>
        <w:right w:val="none" w:sz="0" w:space="0" w:color="auto"/>
      </w:divBdr>
    </w:div>
    <w:div w:id="1773011671">
      <w:marLeft w:val="640"/>
      <w:marRight w:val="0"/>
      <w:marTop w:val="0"/>
      <w:marBottom w:val="0"/>
      <w:divBdr>
        <w:top w:val="none" w:sz="0" w:space="0" w:color="auto"/>
        <w:left w:val="none" w:sz="0" w:space="0" w:color="auto"/>
        <w:bottom w:val="none" w:sz="0" w:space="0" w:color="auto"/>
        <w:right w:val="none" w:sz="0" w:space="0" w:color="auto"/>
      </w:divBdr>
    </w:div>
    <w:div w:id="1773012404">
      <w:marLeft w:val="640"/>
      <w:marRight w:val="0"/>
      <w:marTop w:val="0"/>
      <w:marBottom w:val="0"/>
      <w:divBdr>
        <w:top w:val="none" w:sz="0" w:space="0" w:color="auto"/>
        <w:left w:val="none" w:sz="0" w:space="0" w:color="auto"/>
        <w:bottom w:val="none" w:sz="0" w:space="0" w:color="auto"/>
        <w:right w:val="none" w:sz="0" w:space="0" w:color="auto"/>
      </w:divBdr>
    </w:div>
    <w:div w:id="1773088633">
      <w:marLeft w:val="640"/>
      <w:marRight w:val="0"/>
      <w:marTop w:val="0"/>
      <w:marBottom w:val="0"/>
      <w:divBdr>
        <w:top w:val="none" w:sz="0" w:space="0" w:color="auto"/>
        <w:left w:val="none" w:sz="0" w:space="0" w:color="auto"/>
        <w:bottom w:val="none" w:sz="0" w:space="0" w:color="auto"/>
        <w:right w:val="none" w:sz="0" w:space="0" w:color="auto"/>
      </w:divBdr>
    </w:div>
    <w:div w:id="1773159065">
      <w:marLeft w:val="640"/>
      <w:marRight w:val="0"/>
      <w:marTop w:val="0"/>
      <w:marBottom w:val="0"/>
      <w:divBdr>
        <w:top w:val="none" w:sz="0" w:space="0" w:color="auto"/>
        <w:left w:val="none" w:sz="0" w:space="0" w:color="auto"/>
        <w:bottom w:val="none" w:sz="0" w:space="0" w:color="auto"/>
        <w:right w:val="none" w:sz="0" w:space="0" w:color="auto"/>
      </w:divBdr>
    </w:div>
    <w:div w:id="1773239013">
      <w:marLeft w:val="640"/>
      <w:marRight w:val="0"/>
      <w:marTop w:val="0"/>
      <w:marBottom w:val="0"/>
      <w:divBdr>
        <w:top w:val="none" w:sz="0" w:space="0" w:color="auto"/>
        <w:left w:val="none" w:sz="0" w:space="0" w:color="auto"/>
        <w:bottom w:val="none" w:sz="0" w:space="0" w:color="auto"/>
        <w:right w:val="none" w:sz="0" w:space="0" w:color="auto"/>
      </w:divBdr>
    </w:div>
    <w:div w:id="1773281886">
      <w:marLeft w:val="640"/>
      <w:marRight w:val="0"/>
      <w:marTop w:val="0"/>
      <w:marBottom w:val="0"/>
      <w:divBdr>
        <w:top w:val="none" w:sz="0" w:space="0" w:color="auto"/>
        <w:left w:val="none" w:sz="0" w:space="0" w:color="auto"/>
        <w:bottom w:val="none" w:sz="0" w:space="0" w:color="auto"/>
        <w:right w:val="none" w:sz="0" w:space="0" w:color="auto"/>
      </w:divBdr>
    </w:div>
    <w:div w:id="1773282868">
      <w:marLeft w:val="640"/>
      <w:marRight w:val="0"/>
      <w:marTop w:val="0"/>
      <w:marBottom w:val="0"/>
      <w:divBdr>
        <w:top w:val="none" w:sz="0" w:space="0" w:color="auto"/>
        <w:left w:val="none" w:sz="0" w:space="0" w:color="auto"/>
        <w:bottom w:val="none" w:sz="0" w:space="0" w:color="auto"/>
        <w:right w:val="none" w:sz="0" w:space="0" w:color="auto"/>
      </w:divBdr>
    </w:div>
    <w:div w:id="1773432118">
      <w:marLeft w:val="640"/>
      <w:marRight w:val="0"/>
      <w:marTop w:val="0"/>
      <w:marBottom w:val="0"/>
      <w:divBdr>
        <w:top w:val="none" w:sz="0" w:space="0" w:color="auto"/>
        <w:left w:val="none" w:sz="0" w:space="0" w:color="auto"/>
        <w:bottom w:val="none" w:sz="0" w:space="0" w:color="auto"/>
        <w:right w:val="none" w:sz="0" w:space="0" w:color="auto"/>
      </w:divBdr>
    </w:div>
    <w:div w:id="1773477885">
      <w:marLeft w:val="640"/>
      <w:marRight w:val="0"/>
      <w:marTop w:val="0"/>
      <w:marBottom w:val="0"/>
      <w:divBdr>
        <w:top w:val="none" w:sz="0" w:space="0" w:color="auto"/>
        <w:left w:val="none" w:sz="0" w:space="0" w:color="auto"/>
        <w:bottom w:val="none" w:sz="0" w:space="0" w:color="auto"/>
        <w:right w:val="none" w:sz="0" w:space="0" w:color="auto"/>
      </w:divBdr>
    </w:div>
    <w:div w:id="1773547659">
      <w:marLeft w:val="640"/>
      <w:marRight w:val="0"/>
      <w:marTop w:val="0"/>
      <w:marBottom w:val="0"/>
      <w:divBdr>
        <w:top w:val="none" w:sz="0" w:space="0" w:color="auto"/>
        <w:left w:val="none" w:sz="0" w:space="0" w:color="auto"/>
        <w:bottom w:val="none" w:sz="0" w:space="0" w:color="auto"/>
        <w:right w:val="none" w:sz="0" w:space="0" w:color="auto"/>
      </w:divBdr>
    </w:div>
    <w:div w:id="1773551918">
      <w:marLeft w:val="640"/>
      <w:marRight w:val="0"/>
      <w:marTop w:val="0"/>
      <w:marBottom w:val="0"/>
      <w:divBdr>
        <w:top w:val="none" w:sz="0" w:space="0" w:color="auto"/>
        <w:left w:val="none" w:sz="0" w:space="0" w:color="auto"/>
        <w:bottom w:val="none" w:sz="0" w:space="0" w:color="auto"/>
        <w:right w:val="none" w:sz="0" w:space="0" w:color="auto"/>
      </w:divBdr>
    </w:div>
    <w:div w:id="1773625271">
      <w:marLeft w:val="640"/>
      <w:marRight w:val="0"/>
      <w:marTop w:val="0"/>
      <w:marBottom w:val="0"/>
      <w:divBdr>
        <w:top w:val="none" w:sz="0" w:space="0" w:color="auto"/>
        <w:left w:val="none" w:sz="0" w:space="0" w:color="auto"/>
        <w:bottom w:val="none" w:sz="0" w:space="0" w:color="auto"/>
        <w:right w:val="none" w:sz="0" w:space="0" w:color="auto"/>
      </w:divBdr>
    </w:div>
    <w:div w:id="1773627642">
      <w:marLeft w:val="640"/>
      <w:marRight w:val="0"/>
      <w:marTop w:val="0"/>
      <w:marBottom w:val="0"/>
      <w:divBdr>
        <w:top w:val="none" w:sz="0" w:space="0" w:color="auto"/>
        <w:left w:val="none" w:sz="0" w:space="0" w:color="auto"/>
        <w:bottom w:val="none" w:sz="0" w:space="0" w:color="auto"/>
        <w:right w:val="none" w:sz="0" w:space="0" w:color="auto"/>
      </w:divBdr>
    </w:div>
    <w:div w:id="1773667346">
      <w:marLeft w:val="640"/>
      <w:marRight w:val="0"/>
      <w:marTop w:val="0"/>
      <w:marBottom w:val="0"/>
      <w:divBdr>
        <w:top w:val="none" w:sz="0" w:space="0" w:color="auto"/>
        <w:left w:val="none" w:sz="0" w:space="0" w:color="auto"/>
        <w:bottom w:val="none" w:sz="0" w:space="0" w:color="auto"/>
        <w:right w:val="none" w:sz="0" w:space="0" w:color="auto"/>
      </w:divBdr>
    </w:div>
    <w:div w:id="1773668556">
      <w:marLeft w:val="640"/>
      <w:marRight w:val="0"/>
      <w:marTop w:val="0"/>
      <w:marBottom w:val="0"/>
      <w:divBdr>
        <w:top w:val="none" w:sz="0" w:space="0" w:color="auto"/>
        <w:left w:val="none" w:sz="0" w:space="0" w:color="auto"/>
        <w:bottom w:val="none" w:sz="0" w:space="0" w:color="auto"/>
        <w:right w:val="none" w:sz="0" w:space="0" w:color="auto"/>
      </w:divBdr>
    </w:div>
    <w:div w:id="1773745211">
      <w:marLeft w:val="640"/>
      <w:marRight w:val="0"/>
      <w:marTop w:val="0"/>
      <w:marBottom w:val="0"/>
      <w:divBdr>
        <w:top w:val="none" w:sz="0" w:space="0" w:color="auto"/>
        <w:left w:val="none" w:sz="0" w:space="0" w:color="auto"/>
        <w:bottom w:val="none" w:sz="0" w:space="0" w:color="auto"/>
        <w:right w:val="none" w:sz="0" w:space="0" w:color="auto"/>
      </w:divBdr>
    </w:div>
    <w:div w:id="1773889012">
      <w:marLeft w:val="640"/>
      <w:marRight w:val="0"/>
      <w:marTop w:val="0"/>
      <w:marBottom w:val="0"/>
      <w:divBdr>
        <w:top w:val="none" w:sz="0" w:space="0" w:color="auto"/>
        <w:left w:val="none" w:sz="0" w:space="0" w:color="auto"/>
        <w:bottom w:val="none" w:sz="0" w:space="0" w:color="auto"/>
        <w:right w:val="none" w:sz="0" w:space="0" w:color="auto"/>
      </w:divBdr>
    </w:div>
    <w:div w:id="1773940020">
      <w:marLeft w:val="640"/>
      <w:marRight w:val="0"/>
      <w:marTop w:val="0"/>
      <w:marBottom w:val="0"/>
      <w:divBdr>
        <w:top w:val="none" w:sz="0" w:space="0" w:color="auto"/>
        <w:left w:val="none" w:sz="0" w:space="0" w:color="auto"/>
        <w:bottom w:val="none" w:sz="0" w:space="0" w:color="auto"/>
        <w:right w:val="none" w:sz="0" w:space="0" w:color="auto"/>
      </w:divBdr>
    </w:div>
    <w:div w:id="1773940055">
      <w:marLeft w:val="640"/>
      <w:marRight w:val="0"/>
      <w:marTop w:val="0"/>
      <w:marBottom w:val="0"/>
      <w:divBdr>
        <w:top w:val="none" w:sz="0" w:space="0" w:color="auto"/>
        <w:left w:val="none" w:sz="0" w:space="0" w:color="auto"/>
        <w:bottom w:val="none" w:sz="0" w:space="0" w:color="auto"/>
        <w:right w:val="none" w:sz="0" w:space="0" w:color="auto"/>
      </w:divBdr>
    </w:div>
    <w:div w:id="1774010271">
      <w:marLeft w:val="640"/>
      <w:marRight w:val="0"/>
      <w:marTop w:val="0"/>
      <w:marBottom w:val="0"/>
      <w:divBdr>
        <w:top w:val="none" w:sz="0" w:space="0" w:color="auto"/>
        <w:left w:val="none" w:sz="0" w:space="0" w:color="auto"/>
        <w:bottom w:val="none" w:sz="0" w:space="0" w:color="auto"/>
        <w:right w:val="none" w:sz="0" w:space="0" w:color="auto"/>
      </w:divBdr>
    </w:div>
    <w:div w:id="1774091372">
      <w:marLeft w:val="640"/>
      <w:marRight w:val="0"/>
      <w:marTop w:val="0"/>
      <w:marBottom w:val="0"/>
      <w:divBdr>
        <w:top w:val="none" w:sz="0" w:space="0" w:color="auto"/>
        <w:left w:val="none" w:sz="0" w:space="0" w:color="auto"/>
        <w:bottom w:val="none" w:sz="0" w:space="0" w:color="auto"/>
        <w:right w:val="none" w:sz="0" w:space="0" w:color="auto"/>
      </w:divBdr>
    </w:div>
    <w:div w:id="1774127973">
      <w:marLeft w:val="640"/>
      <w:marRight w:val="0"/>
      <w:marTop w:val="0"/>
      <w:marBottom w:val="0"/>
      <w:divBdr>
        <w:top w:val="none" w:sz="0" w:space="0" w:color="auto"/>
        <w:left w:val="none" w:sz="0" w:space="0" w:color="auto"/>
        <w:bottom w:val="none" w:sz="0" w:space="0" w:color="auto"/>
        <w:right w:val="none" w:sz="0" w:space="0" w:color="auto"/>
      </w:divBdr>
    </w:div>
    <w:div w:id="1774200560">
      <w:marLeft w:val="640"/>
      <w:marRight w:val="0"/>
      <w:marTop w:val="0"/>
      <w:marBottom w:val="0"/>
      <w:divBdr>
        <w:top w:val="none" w:sz="0" w:space="0" w:color="auto"/>
        <w:left w:val="none" w:sz="0" w:space="0" w:color="auto"/>
        <w:bottom w:val="none" w:sz="0" w:space="0" w:color="auto"/>
        <w:right w:val="none" w:sz="0" w:space="0" w:color="auto"/>
      </w:divBdr>
    </w:div>
    <w:div w:id="1774200664">
      <w:marLeft w:val="640"/>
      <w:marRight w:val="0"/>
      <w:marTop w:val="0"/>
      <w:marBottom w:val="0"/>
      <w:divBdr>
        <w:top w:val="none" w:sz="0" w:space="0" w:color="auto"/>
        <w:left w:val="none" w:sz="0" w:space="0" w:color="auto"/>
        <w:bottom w:val="none" w:sz="0" w:space="0" w:color="auto"/>
        <w:right w:val="none" w:sz="0" w:space="0" w:color="auto"/>
      </w:divBdr>
    </w:div>
    <w:div w:id="1774201153">
      <w:marLeft w:val="640"/>
      <w:marRight w:val="0"/>
      <w:marTop w:val="0"/>
      <w:marBottom w:val="0"/>
      <w:divBdr>
        <w:top w:val="none" w:sz="0" w:space="0" w:color="auto"/>
        <w:left w:val="none" w:sz="0" w:space="0" w:color="auto"/>
        <w:bottom w:val="none" w:sz="0" w:space="0" w:color="auto"/>
        <w:right w:val="none" w:sz="0" w:space="0" w:color="auto"/>
      </w:divBdr>
    </w:div>
    <w:div w:id="1774208993">
      <w:marLeft w:val="640"/>
      <w:marRight w:val="0"/>
      <w:marTop w:val="0"/>
      <w:marBottom w:val="0"/>
      <w:divBdr>
        <w:top w:val="none" w:sz="0" w:space="0" w:color="auto"/>
        <w:left w:val="none" w:sz="0" w:space="0" w:color="auto"/>
        <w:bottom w:val="none" w:sz="0" w:space="0" w:color="auto"/>
        <w:right w:val="none" w:sz="0" w:space="0" w:color="auto"/>
      </w:divBdr>
    </w:div>
    <w:div w:id="1774281925">
      <w:marLeft w:val="640"/>
      <w:marRight w:val="0"/>
      <w:marTop w:val="0"/>
      <w:marBottom w:val="0"/>
      <w:divBdr>
        <w:top w:val="none" w:sz="0" w:space="0" w:color="auto"/>
        <w:left w:val="none" w:sz="0" w:space="0" w:color="auto"/>
        <w:bottom w:val="none" w:sz="0" w:space="0" w:color="auto"/>
        <w:right w:val="none" w:sz="0" w:space="0" w:color="auto"/>
      </w:divBdr>
    </w:div>
    <w:div w:id="1774283534">
      <w:marLeft w:val="640"/>
      <w:marRight w:val="0"/>
      <w:marTop w:val="0"/>
      <w:marBottom w:val="0"/>
      <w:divBdr>
        <w:top w:val="none" w:sz="0" w:space="0" w:color="auto"/>
        <w:left w:val="none" w:sz="0" w:space="0" w:color="auto"/>
        <w:bottom w:val="none" w:sz="0" w:space="0" w:color="auto"/>
        <w:right w:val="none" w:sz="0" w:space="0" w:color="auto"/>
      </w:divBdr>
    </w:div>
    <w:div w:id="1774284892">
      <w:marLeft w:val="640"/>
      <w:marRight w:val="0"/>
      <w:marTop w:val="0"/>
      <w:marBottom w:val="0"/>
      <w:divBdr>
        <w:top w:val="none" w:sz="0" w:space="0" w:color="auto"/>
        <w:left w:val="none" w:sz="0" w:space="0" w:color="auto"/>
        <w:bottom w:val="none" w:sz="0" w:space="0" w:color="auto"/>
        <w:right w:val="none" w:sz="0" w:space="0" w:color="auto"/>
      </w:divBdr>
    </w:div>
    <w:div w:id="1774353638">
      <w:marLeft w:val="640"/>
      <w:marRight w:val="0"/>
      <w:marTop w:val="0"/>
      <w:marBottom w:val="0"/>
      <w:divBdr>
        <w:top w:val="none" w:sz="0" w:space="0" w:color="auto"/>
        <w:left w:val="none" w:sz="0" w:space="0" w:color="auto"/>
        <w:bottom w:val="none" w:sz="0" w:space="0" w:color="auto"/>
        <w:right w:val="none" w:sz="0" w:space="0" w:color="auto"/>
      </w:divBdr>
    </w:div>
    <w:div w:id="1774393977">
      <w:marLeft w:val="640"/>
      <w:marRight w:val="0"/>
      <w:marTop w:val="0"/>
      <w:marBottom w:val="0"/>
      <w:divBdr>
        <w:top w:val="none" w:sz="0" w:space="0" w:color="auto"/>
        <w:left w:val="none" w:sz="0" w:space="0" w:color="auto"/>
        <w:bottom w:val="none" w:sz="0" w:space="0" w:color="auto"/>
        <w:right w:val="none" w:sz="0" w:space="0" w:color="auto"/>
      </w:divBdr>
    </w:div>
    <w:div w:id="1774472881">
      <w:marLeft w:val="640"/>
      <w:marRight w:val="0"/>
      <w:marTop w:val="0"/>
      <w:marBottom w:val="0"/>
      <w:divBdr>
        <w:top w:val="none" w:sz="0" w:space="0" w:color="auto"/>
        <w:left w:val="none" w:sz="0" w:space="0" w:color="auto"/>
        <w:bottom w:val="none" w:sz="0" w:space="0" w:color="auto"/>
        <w:right w:val="none" w:sz="0" w:space="0" w:color="auto"/>
      </w:divBdr>
    </w:div>
    <w:div w:id="1774473499">
      <w:marLeft w:val="640"/>
      <w:marRight w:val="0"/>
      <w:marTop w:val="0"/>
      <w:marBottom w:val="0"/>
      <w:divBdr>
        <w:top w:val="none" w:sz="0" w:space="0" w:color="auto"/>
        <w:left w:val="none" w:sz="0" w:space="0" w:color="auto"/>
        <w:bottom w:val="none" w:sz="0" w:space="0" w:color="auto"/>
        <w:right w:val="none" w:sz="0" w:space="0" w:color="auto"/>
      </w:divBdr>
    </w:div>
    <w:div w:id="1774477889">
      <w:marLeft w:val="640"/>
      <w:marRight w:val="0"/>
      <w:marTop w:val="0"/>
      <w:marBottom w:val="0"/>
      <w:divBdr>
        <w:top w:val="none" w:sz="0" w:space="0" w:color="auto"/>
        <w:left w:val="none" w:sz="0" w:space="0" w:color="auto"/>
        <w:bottom w:val="none" w:sz="0" w:space="0" w:color="auto"/>
        <w:right w:val="none" w:sz="0" w:space="0" w:color="auto"/>
      </w:divBdr>
    </w:div>
    <w:div w:id="1774519724">
      <w:marLeft w:val="640"/>
      <w:marRight w:val="0"/>
      <w:marTop w:val="0"/>
      <w:marBottom w:val="0"/>
      <w:divBdr>
        <w:top w:val="none" w:sz="0" w:space="0" w:color="auto"/>
        <w:left w:val="none" w:sz="0" w:space="0" w:color="auto"/>
        <w:bottom w:val="none" w:sz="0" w:space="0" w:color="auto"/>
        <w:right w:val="none" w:sz="0" w:space="0" w:color="auto"/>
      </w:divBdr>
    </w:div>
    <w:div w:id="1774549969">
      <w:marLeft w:val="640"/>
      <w:marRight w:val="0"/>
      <w:marTop w:val="0"/>
      <w:marBottom w:val="0"/>
      <w:divBdr>
        <w:top w:val="none" w:sz="0" w:space="0" w:color="auto"/>
        <w:left w:val="none" w:sz="0" w:space="0" w:color="auto"/>
        <w:bottom w:val="none" w:sz="0" w:space="0" w:color="auto"/>
        <w:right w:val="none" w:sz="0" w:space="0" w:color="auto"/>
      </w:divBdr>
    </w:div>
    <w:div w:id="1774663123">
      <w:marLeft w:val="640"/>
      <w:marRight w:val="0"/>
      <w:marTop w:val="0"/>
      <w:marBottom w:val="0"/>
      <w:divBdr>
        <w:top w:val="none" w:sz="0" w:space="0" w:color="auto"/>
        <w:left w:val="none" w:sz="0" w:space="0" w:color="auto"/>
        <w:bottom w:val="none" w:sz="0" w:space="0" w:color="auto"/>
        <w:right w:val="none" w:sz="0" w:space="0" w:color="auto"/>
      </w:divBdr>
    </w:div>
    <w:div w:id="1774781744">
      <w:marLeft w:val="640"/>
      <w:marRight w:val="0"/>
      <w:marTop w:val="0"/>
      <w:marBottom w:val="0"/>
      <w:divBdr>
        <w:top w:val="none" w:sz="0" w:space="0" w:color="auto"/>
        <w:left w:val="none" w:sz="0" w:space="0" w:color="auto"/>
        <w:bottom w:val="none" w:sz="0" w:space="0" w:color="auto"/>
        <w:right w:val="none" w:sz="0" w:space="0" w:color="auto"/>
      </w:divBdr>
    </w:div>
    <w:div w:id="1774857983">
      <w:marLeft w:val="640"/>
      <w:marRight w:val="0"/>
      <w:marTop w:val="0"/>
      <w:marBottom w:val="0"/>
      <w:divBdr>
        <w:top w:val="none" w:sz="0" w:space="0" w:color="auto"/>
        <w:left w:val="none" w:sz="0" w:space="0" w:color="auto"/>
        <w:bottom w:val="none" w:sz="0" w:space="0" w:color="auto"/>
        <w:right w:val="none" w:sz="0" w:space="0" w:color="auto"/>
      </w:divBdr>
    </w:div>
    <w:div w:id="1774859000">
      <w:marLeft w:val="640"/>
      <w:marRight w:val="0"/>
      <w:marTop w:val="0"/>
      <w:marBottom w:val="0"/>
      <w:divBdr>
        <w:top w:val="none" w:sz="0" w:space="0" w:color="auto"/>
        <w:left w:val="none" w:sz="0" w:space="0" w:color="auto"/>
        <w:bottom w:val="none" w:sz="0" w:space="0" w:color="auto"/>
        <w:right w:val="none" w:sz="0" w:space="0" w:color="auto"/>
      </w:divBdr>
    </w:div>
    <w:div w:id="1774863904">
      <w:marLeft w:val="640"/>
      <w:marRight w:val="0"/>
      <w:marTop w:val="0"/>
      <w:marBottom w:val="0"/>
      <w:divBdr>
        <w:top w:val="none" w:sz="0" w:space="0" w:color="auto"/>
        <w:left w:val="none" w:sz="0" w:space="0" w:color="auto"/>
        <w:bottom w:val="none" w:sz="0" w:space="0" w:color="auto"/>
        <w:right w:val="none" w:sz="0" w:space="0" w:color="auto"/>
      </w:divBdr>
    </w:div>
    <w:div w:id="1774978402">
      <w:marLeft w:val="640"/>
      <w:marRight w:val="0"/>
      <w:marTop w:val="0"/>
      <w:marBottom w:val="0"/>
      <w:divBdr>
        <w:top w:val="none" w:sz="0" w:space="0" w:color="auto"/>
        <w:left w:val="none" w:sz="0" w:space="0" w:color="auto"/>
        <w:bottom w:val="none" w:sz="0" w:space="0" w:color="auto"/>
        <w:right w:val="none" w:sz="0" w:space="0" w:color="auto"/>
      </w:divBdr>
    </w:div>
    <w:div w:id="1775050491">
      <w:marLeft w:val="640"/>
      <w:marRight w:val="0"/>
      <w:marTop w:val="0"/>
      <w:marBottom w:val="0"/>
      <w:divBdr>
        <w:top w:val="none" w:sz="0" w:space="0" w:color="auto"/>
        <w:left w:val="none" w:sz="0" w:space="0" w:color="auto"/>
        <w:bottom w:val="none" w:sz="0" w:space="0" w:color="auto"/>
        <w:right w:val="none" w:sz="0" w:space="0" w:color="auto"/>
      </w:divBdr>
    </w:div>
    <w:div w:id="1775243031">
      <w:marLeft w:val="640"/>
      <w:marRight w:val="0"/>
      <w:marTop w:val="0"/>
      <w:marBottom w:val="0"/>
      <w:divBdr>
        <w:top w:val="none" w:sz="0" w:space="0" w:color="auto"/>
        <w:left w:val="none" w:sz="0" w:space="0" w:color="auto"/>
        <w:bottom w:val="none" w:sz="0" w:space="0" w:color="auto"/>
        <w:right w:val="none" w:sz="0" w:space="0" w:color="auto"/>
      </w:divBdr>
    </w:div>
    <w:div w:id="1775245279">
      <w:marLeft w:val="640"/>
      <w:marRight w:val="0"/>
      <w:marTop w:val="0"/>
      <w:marBottom w:val="0"/>
      <w:divBdr>
        <w:top w:val="none" w:sz="0" w:space="0" w:color="auto"/>
        <w:left w:val="none" w:sz="0" w:space="0" w:color="auto"/>
        <w:bottom w:val="none" w:sz="0" w:space="0" w:color="auto"/>
        <w:right w:val="none" w:sz="0" w:space="0" w:color="auto"/>
      </w:divBdr>
    </w:div>
    <w:div w:id="1775249968">
      <w:marLeft w:val="640"/>
      <w:marRight w:val="0"/>
      <w:marTop w:val="0"/>
      <w:marBottom w:val="0"/>
      <w:divBdr>
        <w:top w:val="none" w:sz="0" w:space="0" w:color="auto"/>
        <w:left w:val="none" w:sz="0" w:space="0" w:color="auto"/>
        <w:bottom w:val="none" w:sz="0" w:space="0" w:color="auto"/>
        <w:right w:val="none" w:sz="0" w:space="0" w:color="auto"/>
      </w:divBdr>
    </w:div>
    <w:div w:id="1775251250">
      <w:marLeft w:val="640"/>
      <w:marRight w:val="0"/>
      <w:marTop w:val="0"/>
      <w:marBottom w:val="0"/>
      <w:divBdr>
        <w:top w:val="none" w:sz="0" w:space="0" w:color="auto"/>
        <w:left w:val="none" w:sz="0" w:space="0" w:color="auto"/>
        <w:bottom w:val="none" w:sz="0" w:space="0" w:color="auto"/>
        <w:right w:val="none" w:sz="0" w:space="0" w:color="auto"/>
      </w:divBdr>
    </w:div>
    <w:div w:id="1775251755">
      <w:marLeft w:val="640"/>
      <w:marRight w:val="0"/>
      <w:marTop w:val="0"/>
      <w:marBottom w:val="0"/>
      <w:divBdr>
        <w:top w:val="none" w:sz="0" w:space="0" w:color="auto"/>
        <w:left w:val="none" w:sz="0" w:space="0" w:color="auto"/>
        <w:bottom w:val="none" w:sz="0" w:space="0" w:color="auto"/>
        <w:right w:val="none" w:sz="0" w:space="0" w:color="auto"/>
      </w:divBdr>
    </w:div>
    <w:div w:id="1775322783">
      <w:marLeft w:val="640"/>
      <w:marRight w:val="0"/>
      <w:marTop w:val="0"/>
      <w:marBottom w:val="0"/>
      <w:divBdr>
        <w:top w:val="none" w:sz="0" w:space="0" w:color="auto"/>
        <w:left w:val="none" w:sz="0" w:space="0" w:color="auto"/>
        <w:bottom w:val="none" w:sz="0" w:space="0" w:color="auto"/>
        <w:right w:val="none" w:sz="0" w:space="0" w:color="auto"/>
      </w:divBdr>
    </w:div>
    <w:div w:id="1775325180">
      <w:marLeft w:val="640"/>
      <w:marRight w:val="0"/>
      <w:marTop w:val="0"/>
      <w:marBottom w:val="0"/>
      <w:divBdr>
        <w:top w:val="none" w:sz="0" w:space="0" w:color="auto"/>
        <w:left w:val="none" w:sz="0" w:space="0" w:color="auto"/>
        <w:bottom w:val="none" w:sz="0" w:space="0" w:color="auto"/>
        <w:right w:val="none" w:sz="0" w:space="0" w:color="auto"/>
      </w:divBdr>
    </w:div>
    <w:div w:id="1775592593">
      <w:marLeft w:val="640"/>
      <w:marRight w:val="0"/>
      <w:marTop w:val="0"/>
      <w:marBottom w:val="0"/>
      <w:divBdr>
        <w:top w:val="none" w:sz="0" w:space="0" w:color="auto"/>
        <w:left w:val="none" w:sz="0" w:space="0" w:color="auto"/>
        <w:bottom w:val="none" w:sz="0" w:space="0" w:color="auto"/>
        <w:right w:val="none" w:sz="0" w:space="0" w:color="auto"/>
      </w:divBdr>
    </w:div>
    <w:div w:id="1775593529">
      <w:marLeft w:val="640"/>
      <w:marRight w:val="0"/>
      <w:marTop w:val="0"/>
      <w:marBottom w:val="0"/>
      <w:divBdr>
        <w:top w:val="none" w:sz="0" w:space="0" w:color="auto"/>
        <w:left w:val="none" w:sz="0" w:space="0" w:color="auto"/>
        <w:bottom w:val="none" w:sz="0" w:space="0" w:color="auto"/>
        <w:right w:val="none" w:sz="0" w:space="0" w:color="auto"/>
      </w:divBdr>
    </w:div>
    <w:div w:id="1775595309">
      <w:marLeft w:val="640"/>
      <w:marRight w:val="0"/>
      <w:marTop w:val="0"/>
      <w:marBottom w:val="0"/>
      <w:divBdr>
        <w:top w:val="none" w:sz="0" w:space="0" w:color="auto"/>
        <w:left w:val="none" w:sz="0" w:space="0" w:color="auto"/>
        <w:bottom w:val="none" w:sz="0" w:space="0" w:color="auto"/>
        <w:right w:val="none" w:sz="0" w:space="0" w:color="auto"/>
      </w:divBdr>
    </w:div>
    <w:div w:id="1775637447">
      <w:marLeft w:val="640"/>
      <w:marRight w:val="0"/>
      <w:marTop w:val="0"/>
      <w:marBottom w:val="0"/>
      <w:divBdr>
        <w:top w:val="none" w:sz="0" w:space="0" w:color="auto"/>
        <w:left w:val="none" w:sz="0" w:space="0" w:color="auto"/>
        <w:bottom w:val="none" w:sz="0" w:space="0" w:color="auto"/>
        <w:right w:val="none" w:sz="0" w:space="0" w:color="auto"/>
      </w:divBdr>
    </w:div>
    <w:div w:id="1775662668">
      <w:marLeft w:val="640"/>
      <w:marRight w:val="0"/>
      <w:marTop w:val="0"/>
      <w:marBottom w:val="0"/>
      <w:divBdr>
        <w:top w:val="none" w:sz="0" w:space="0" w:color="auto"/>
        <w:left w:val="none" w:sz="0" w:space="0" w:color="auto"/>
        <w:bottom w:val="none" w:sz="0" w:space="0" w:color="auto"/>
        <w:right w:val="none" w:sz="0" w:space="0" w:color="auto"/>
      </w:divBdr>
    </w:div>
    <w:div w:id="1775663365">
      <w:marLeft w:val="640"/>
      <w:marRight w:val="0"/>
      <w:marTop w:val="0"/>
      <w:marBottom w:val="0"/>
      <w:divBdr>
        <w:top w:val="none" w:sz="0" w:space="0" w:color="auto"/>
        <w:left w:val="none" w:sz="0" w:space="0" w:color="auto"/>
        <w:bottom w:val="none" w:sz="0" w:space="0" w:color="auto"/>
        <w:right w:val="none" w:sz="0" w:space="0" w:color="auto"/>
      </w:divBdr>
    </w:div>
    <w:div w:id="1775664585">
      <w:marLeft w:val="640"/>
      <w:marRight w:val="0"/>
      <w:marTop w:val="0"/>
      <w:marBottom w:val="0"/>
      <w:divBdr>
        <w:top w:val="none" w:sz="0" w:space="0" w:color="auto"/>
        <w:left w:val="none" w:sz="0" w:space="0" w:color="auto"/>
        <w:bottom w:val="none" w:sz="0" w:space="0" w:color="auto"/>
        <w:right w:val="none" w:sz="0" w:space="0" w:color="auto"/>
      </w:divBdr>
    </w:div>
    <w:div w:id="1775705943">
      <w:marLeft w:val="640"/>
      <w:marRight w:val="0"/>
      <w:marTop w:val="0"/>
      <w:marBottom w:val="0"/>
      <w:divBdr>
        <w:top w:val="none" w:sz="0" w:space="0" w:color="auto"/>
        <w:left w:val="none" w:sz="0" w:space="0" w:color="auto"/>
        <w:bottom w:val="none" w:sz="0" w:space="0" w:color="auto"/>
        <w:right w:val="none" w:sz="0" w:space="0" w:color="auto"/>
      </w:divBdr>
    </w:div>
    <w:div w:id="1775709398">
      <w:marLeft w:val="640"/>
      <w:marRight w:val="0"/>
      <w:marTop w:val="0"/>
      <w:marBottom w:val="0"/>
      <w:divBdr>
        <w:top w:val="none" w:sz="0" w:space="0" w:color="auto"/>
        <w:left w:val="none" w:sz="0" w:space="0" w:color="auto"/>
        <w:bottom w:val="none" w:sz="0" w:space="0" w:color="auto"/>
        <w:right w:val="none" w:sz="0" w:space="0" w:color="auto"/>
      </w:divBdr>
    </w:div>
    <w:div w:id="1775829149">
      <w:marLeft w:val="640"/>
      <w:marRight w:val="0"/>
      <w:marTop w:val="0"/>
      <w:marBottom w:val="0"/>
      <w:divBdr>
        <w:top w:val="none" w:sz="0" w:space="0" w:color="auto"/>
        <w:left w:val="none" w:sz="0" w:space="0" w:color="auto"/>
        <w:bottom w:val="none" w:sz="0" w:space="0" w:color="auto"/>
        <w:right w:val="none" w:sz="0" w:space="0" w:color="auto"/>
      </w:divBdr>
    </w:div>
    <w:div w:id="1775830595">
      <w:marLeft w:val="640"/>
      <w:marRight w:val="0"/>
      <w:marTop w:val="0"/>
      <w:marBottom w:val="0"/>
      <w:divBdr>
        <w:top w:val="none" w:sz="0" w:space="0" w:color="auto"/>
        <w:left w:val="none" w:sz="0" w:space="0" w:color="auto"/>
        <w:bottom w:val="none" w:sz="0" w:space="0" w:color="auto"/>
        <w:right w:val="none" w:sz="0" w:space="0" w:color="auto"/>
      </w:divBdr>
    </w:div>
    <w:div w:id="1775855318">
      <w:marLeft w:val="640"/>
      <w:marRight w:val="0"/>
      <w:marTop w:val="0"/>
      <w:marBottom w:val="0"/>
      <w:divBdr>
        <w:top w:val="none" w:sz="0" w:space="0" w:color="auto"/>
        <w:left w:val="none" w:sz="0" w:space="0" w:color="auto"/>
        <w:bottom w:val="none" w:sz="0" w:space="0" w:color="auto"/>
        <w:right w:val="none" w:sz="0" w:space="0" w:color="auto"/>
      </w:divBdr>
    </w:div>
    <w:div w:id="1775856163">
      <w:marLeft w:val="640"/>
      <w:marRight w:val="0"/>
      <w:marTop w:val="0"/>
      <w:marBottom w:val="0"/>
      <w:divBdr>
        <w:top w:val="none" w:sz="0" w:space="0" w:color="auto"/>
        <w:left w:val="none" w:sz="0" w:space="0" w:color="auto"/>
        <w:bottom w:val="none" w:sz="0" w:space="0" w:color="auto"/>
        <w:right w:val="none" w:sz="0" w:space="0" w:color="auto"/>
      </w:divBdr>
    </w:div>
    <w:div w:id="1775899911">
      <w:marLeft w:val="640"/>
      <w:marRight w:val="0"/>
      <w:marTop w:val="0"/>
      <w:marBottom w:val="0"/>
      <w:divBdr>
        <w:top w:val="none" w:sz="0" w:space="0" w:color="auto"/>
        <w:left w:val="none" w:sz="0" w:space="0" w:color="auto"/>
        <w:bottom w:val="none" w:sz="0" w:space="0" w:color="auto"/>
        <w:right w:val="none" w:sz="0" w:space="0" w:color="auto"/>
      </w:divBdr>
    </w:div>
    <w:div w:id="1775907125">
      <w:marLeft w:val="640"/>
      <w:marRight w:val="0"/>
      <w:marTop w:val="0"/>
      <w:marBottom w:val="0"/>
      <w:divBdr>
        <w:top w:val="none" w:sz="0" w:space="0" w:color="auto"/>
        <w:left w:val="none" w:sz="0" w:space="0" w:color="auto"/>
        <w:bottom w:val="none" w:sz="0" w:space="0" w:color="auto"/>
        <w:right w:val="none" w:sz="0" w:space="0" w:color="auto"/>
      </w:divBdr>
    </w:div>
    <w:div w:id="1776123429">
      <w:marLeft w:val="640"/>
      <w:marRight w:val="0"/>
      <w:marTop w:val="0"/>
      <w:marBottom w:val="0"/>
      <w:divBdr>
        <w:top w:val="none" w:sz="0" w:space="0" w:color="auto"/>
        <w:left w:val="none" w:sz="0" w:space="0" w:color="auto"/>
        <w:bottom w:val="none" w:sz="0" w:space="0" w:color="auto"/>
        <w:right w:val="none" w:sz="0" w:space="0" w:color="auto"/>
      </w:divBdr>
    </w:div>
    <w:div w:id="1776242984">
      <w:marLeft w:val="640"/>
      <w:marRight w:val="0"/>
      <w:marTop w:val="0"/>
      <w:marBottom w:val="0"/>
      <w:divBdr>
        <w:top w:val="none" w:sz="0" w:space="0" w:color="auto"/>
        <w:left w:val="none" w:sz="0" w:space="0" w:color="auto"/>
        <w:bottom w:val="none" w:sz="0" w:space="0" w:color="auto"/>
        <w:right w:val="none" w:sz="0" w:space="0" w:color="auto"/>
      </w:divBdr>
    </w:div>
    <w:div w:id="1776243859">
      <w:marLeft w:val="640"/>
      <w:marRight w:val="0"/>
      <w:marTop w:val="0"/>
      <w:marBottom w:val="0"/>
      <w:divBdr>
        <w:top w:val="none" w:sz="0" w:space="0" w:color="auto"/>
        <w:left w:val="none" w:sz="0" w:space="0" w:color="auto"/>
        <w:bottom w:val="none" w:sz="0" w:space="0" w:color="auto"/>
        <w:right w:val="none" w:sz="0" w:space="0" w:color="auto"/>
      </w:divBdr>
    </w:div>
    <w:div w:id="1776292326">
      <w:marLeft w:val="640"/>
      <w:marRight w:val="0"/>
      <w:marTop w:val="0"/>
      <w:marBottom w:val="0"/>
      <w:divBdr>
        <w:top w:val="none" w:sz="0" w:space="0" w:color="auto"/>
        <w:left w:val="none" w:sz="0" w:space="0" w:color="auto"/>
        <w:bottom w:val="none" w:sz="0" w:space="0" w:color="auto"/>
        <w:right w:val="none" w:sz="0" w:space="0" w:color="auto"/>
      </w:divBdr>
    </w:div>
    <w:div w:id="1776292700">
      <w:marLeft w:val="640"/>
      <w:marRight w:val="0"/>
      <w:marTop w:val="0"/>
      <w:marBottom w:val="0"/>
      <w:divBdr>
        <w:top w:val="none" w:sz="0" w:space="0" w:color="auto"/>
        <w:left w:val="none" w:sz="0" w:space="0" w:color="auto"/>
        <w:bottom w:val="none" w:sz="0" w:space="0" w:color="auto"/>
        <w:right w:val="none" w:sz="0" w:space="0" w:color="auto"/>
      </w:divBdr>
    </w:div>
    <w:div w:id="1776319007">
      <w:marLeft w:val="640"/>
      <w:marRight w:val="0"/>
      <w:marTop w:val="0"/>
      <w:marBottom w:val="0"/>
      <w:divBdr>
        <w:top w:val="none" w:sz="0" w:space="0" w:color="auto"/>
        <w:left w:val="none" w:sz="0" w:space="0" w:color="auto"/>
        <w:bottom w:val="none" w:sz="0" w:space="0" w:color="auto"/>
        <w:right w:val="none" w:sz="0" w:space="0" w:color="auto"/>
      </w:divBdr>
    </w:div>
    <w:div w:id="1776364160">
      <w:marLeft w:val="640"/>
      <w:marRight w:val="0"/>
      <w:marTop w:val="0"/>
      <w:marBottom w:val="0"/>
      <w:divBdr>
        <w:top w:val="none" w:sz="0" w:space="0" w:color="auto"/>
        <w:left w:val="none" w:sz="0" w:space="0" w:color="auto"/>
        <w:bottom w:val="none" w:sz="0" w:space="0" w:color="auto"/>
        <w:right w:val="none" w:sz="0" w:space="0" w:color="auto"/>
      </w:divBdr>
    </w:div>
    <w:div w:id="1776439330">
      <w:marLeft w:val="640"/>
      <w:marRight w:val="0"/>
      <w:marTop w:val="0"/>
      <w:marBottom w:val="0"/>
      <w:divBdr>
        <w:top w:val="none" w:sz="0" w:space="0" w:color="auto"/>
        <w:left w:val="none" w:sz="0" w:space="0" w:color="auto"/>
        <w:bottom w:val="none" w:sz="0" w:space="0" w:color="auto"/>
        <w:right w:val="none" w:sz="0" w:space="0" w:color="auto"/>
      </w:divBdr>
    </w:div>
    <w:div w:id="1776510363">
      <w:marLeft w:val="640"/>
      <w:marRight w:val="0"/>
      <w:marTop w:val="0"/>
      <w:marBottom w:val="0"/>
      <w:divBdr>
        <w:top w:val="none" w:sz="0" w:space="0" w:color="auto"/>
        <w:left w:val="none" w:sz="0" w:space="0" w:color="auto"/>
        <w:bottom w:val="none" w:sz="0" w:space="0" w:color="auto"/>
        <w:right w:val="none" w:sz="0" w:space="0" w:color="auto"/>
      </w:divBdr>
    </w:div>
    <w:div w:id="1776628274">
      <w:marLeft w:val="640"/>
      <w:marRight w:val="0"/>
      <w:marTop w:val="0"/>
      <w:marBottom w:val="0"/>
      <w:divBdr>
        <w:top w:val="none" w:sz="0" w:space="0" w:color="auto"/>
        <w:left w:val="none" w:sz="0" w:space="0" w:color="auto"/>
        <w:bottom w:val="none" w:sz="0" w:space="0" w:color="auto"/>
        <w:right w:val="none" w:sz="0" w:space="0" w:color="auto"/>
      </w:divBdr>
    </w:div>
    <w:div w:id="1776628731">
      <w:marLeft w:val="640"/>
      <w:marRight w:val="0"/>
      <w:marTop w:val="0"/>
      <w:marBottom w:val="0"/>
      <w:divBdr>
        <w:top w:val="none" w:sz="0" w:space="0" w:color="auto"/>
        <w:left w:val="none" w:sz="0" w:space="0" w:color="auto"/>
        <w:bottom w:val="none" w:sz="0" w:space="0" w:color="auto"/>
        <w:right w:val="none" w:sz="0" w:space="0" w:color="auto"/>
      </w:divBdr>
    </w:div>
    <w:div w:id="1776633626">
      <w:marLeft w:val="640"/>
      <w:marRight w:val="0"/>
      <w:marTop w:val="0"/>
      <w:marBottom w:val="0"/>
      <w:divBdr>
        <w:top w:val="none" w:sz="0" w:space="0" w:color="auto"/>
        <w:left w:val="none" w:sz="0" w:space="0" w:color="auto"/>
        <w:bottom w:val="none" w:sz="0" w:space="0" w:color="auto"/>
        <w:right w:val="none" w:sz="0" w:space="0" w:color="auto"/>
      </w:divBdr>
    </w:div>
    <w:div w:id="1776711792">
      <w:marLeft w:val="640"/>
      <w:marRight w:val="0"/>
      <w:marTop w:val="0"/>
      <w:marBottom w:val="0"/>
      <w:divBdr>
        <w:top w:val="none" w:sz="0" w:space="0" w:color="auto"/>
        <w:left w:val="none" w:sz="0" w:space="0" w:color="auto"/>
        <w:bottom w:val="none" w:sz="0" w:space="0" w:color="auto"/>
        <w:right w:val="none" w:sz="0" w:space="0" w:color="auto"/>
      </w:divBdr>
    </w:div>
    <w:div w:id="1776904368">
      <w:marLeft w:val="640"/>
      <w:marRight w:val="0"/>
      <w:marTop w:val="0"/>
      <w:marBottom w:val="0"/>
      <w:divBdr>
        <w:top w:val="none" w:sz="0" w:space="0" w:color="auto"/>
        <w:left w:val="none" w:sz="0" w:space="0" w:color="auto"/>
        <w:bottom w:val="none" w:sz="0" w:space="0" w:color="auto"/>
        <w:right w:val="none" w:sz="0" w:space="0" w:color="auto"/>
      </w:divBdr>
    </w:div>
    <w:div w:id="1776943419">
      <w:marLeft w:val="640"/>
      <w:marRight w:val="0"/>
      <w:marTop w:val="0"/>
      <w:marBottom w:val="0"/>
      <w:divBdr>
        <w:top w:val="none" w:sz="0" w:space="0" w:color="auto"/>
        <w:left w:val="none" w:sz="0" w:space="0" w:color="auto"/>
        <w:bottom w:val="none" w:sz="0" w:space="0" w:color="auto"/>
        <w:right w:val="none" w:sz="0" w:space="0" w:color="auto"/>
      </w:divBdr>
    </w:div>
    <w:div w:id="1776944428">
      <w:marLeft w:val="640"/>
      <w:marRight w:val="0"/>
      <w:marTop w:val="0"/>
      <w:marBottom w:val="0"/>
      <w:divBdr>
        <w:top w:val="none" w:sz="0" w:space="0" w:color="auto"/>
        <w:left w:val="none" w:sz="0" w:space="0" w:color="auto"/>
        <w:bottom w:val="none" w:sz="0" w:space="0" w:color="auto"/>
        <w:right w:val="none" w:sz="0" w:space="0" w:color="auto"/>
      </w:divBdr>
    </w:div>
    <w:div w:id="1777017551">
      <w:marLeft w:val="640"/>
      <w:marRight w:val="0"/>
      <w:marTop w:val="0"/>
      <w:marBottom w:val="0"/>
      <w:divBdr>
        <w:top w:val="none" w:sz="0" w:space="0" w:color="auto"/>
        <w:left w:val="none" w:sz="0" w:space="0" w:color="auto"/>
        <w:bottom w:val="none" w:sz="0" w:space="0" w:color="auto"/>
        <w:right w:val="none" w:sz="0" w:space="0" w:color="auto"/>
      </w:divBdr>
    </w:div>
    <w:div w:id="1777019551">
      <w:marLeft w:val="640"/>
      <w:marRight w:val="0"/>
      <w:marTop w:val="0"/>
      <w:marBottom w:val="0"/>
      <w:divBdr>
        <w:top w:val="none" w:sz="0" w:space="0" w:color="auto"/>
        <w:left w:val="none" w:sz="0" w:space="0" w:color="auto"/>
        <w:bottom w:val="none" w:sz="0" w:space="0" w:color="auto"/>
        <w:right w:val="none" w:sz="0" w:space="0" w:color="auto"/>
      </w:divBdr>
    </w:div>
    <w:div w:id="1777021913">
      <w:marLeft w:val="640"/>
      <w:marRight w:val="0"/>
      <w:marTop w:val="0"/>
      <w:marBottom w:val="0"/>
      <w:divBdr>
        <w:top w:val="none" w:sz="0" w:space="0" w:color="auto"/>
        <w:left w:val="none" w:sz="0" w:space="0" w:color="auto"/>
        <w:bottom w:val="none" w:sz="0" w:space="0" w:color="auto"/>
        <w:right w:val="none" w:sz="0" w:space="0" w:color="auto"/>
      </w:divBdr>
    </w:div>
    <w:div w:id="1777097905">
      <w:marLeft w:val="640"/>
      <w:marRight w:val="0"/>
      <w:marTop w:val="0"/>
      <w:marBottom w:val="0"/>
      <w:divBdr>
        <w:top w:val="none" w:sz="0" w:space="0" w:color="auto"/>
        <w:left w:val="none" w:sz="0" w:space="0" w:color="auto"/>
        <w:bottom w:val="none" w:sz="0" w:space="0" w:color="auto"/>
        <w:right w:val="none" w:sz="0" w:space="0" w:color="auto"/>
      </w:divBdr>
    </w:div>
    <w:div w:id="1777140672">
      <w:marLeft w:val="640"/>
      <w:marRight w:val="0"/>
      <w:marTop w:val="0"/>
      <w:marBottom w:val="0"/>
      <w:divBdr>
        <w:top w:val="none" w:sz="0" w:space="0" w:color="auto"/>
        <w:left w:val="none" w:sz="0" w:space="0" w:color="auto"/>
        <w:bottom w:val="none" w:sz="0" w:space="0" w:color="auto"/>
        <w:right w:val="none" w:sz="0" w:space="0" w:color="auto"/>
      </w:divBdr>
    </w:div>
    <w:div w:id="1777167755">
      <w:marLeft w:val="640"/>
      <w:marRight w:val="0"/>
      <w:marTop w:val="0"/>
      <w:marBottom w:val="0"/>
      <w:divBdr>
        <w:top w:val="none" w:sz="0" w:space="0" w:color="auto"/>
        <w:left w:val="none" w:sz="0" w:space="0" w:color="auto"/>
        <w:bottom w:val="none" w:sz="0" w:space="0" w:color="auto"/>
        <w:right w:val="none" w:sz="0" w:space="0" w:color="auto"/>
      </w:divBdr>
    </w:div>
    <w:div w:id="1777170519">
      <w:marLeft w:val="640"/>
      <w:marRight w:val="0"/>
      <w:marTop w:val="0"/>
      <w:marBottom w:val="0"/>
      <w:divBdr>
        <w:top w:val="none" w:sz="0" w:space="0" w:color="auto"/>
        <w:left w:val="none" w:sz="0" w:space="0" w:color="auto"/>
        <w:bottom w:val="none" w:sz="0" w:space="0" w:color="auto"/>
        <w:right w:val="none" w:sz="0" w:space="0" w:color="auto"/>
      </w:divBdr>
    </w:div>
    <w:div w:id="1777213383">
      <w:marLeft w:val="640"/>
      <w:marRight w:val="0"/>
      <w:marTop w:val="0"/>
      <w:marBottom w:val="0"/>
      <w:divBdr>
        <w:top w:val="none" w:sz="0" w:space="0" w:color="auto"/>
        <w:left w:val="none" w:sz="0" w:space="0" w:color="auto"/>
        <w:bottom w:val="none" w:sz="0" w:space="0" w:color="auto"/>
        <w:right w:val="none" w:sz="0" w:space="0" w:color="auto"/>
      </w:divBdr>
    </w:div>
    <w:div w:id="1777287212">
      <w:marLeft w:val="640"/>
      <w:marRight w:val="0"/>
      <w:marTop w:val="0"/>
      <w:marBottom w:val="0"/>
      <w:divBdr>
        <w:top w:val="none" w:sz="0" w:space="0" w:color="auto"/>
        <w:left w:val="none" w:sz="0" w:space="0" w:color="auto"/>
        <w:bottom w:val="none" w:sz="0" w:space="0" w:color="auto"/>
        <w:right w:val="none" w:sz="0" w:space="0" w:color="auto"/>
      </w:divBdr>
    </w:div>
    <w:div w:id="1777289095">
      <w:marLeft w:val="640"/>
      <w:marRight w:val="0"/>
      <w:marTop w:val="0"/>
      <w:marBottom w:val="0"/>
      <w:divBdr>
        <w:top w:val="none" w:sz="0" w:space="0" w:color="auto"/>
        <w:left w:val="none" w:sz="0" w:space="0" w:color="auto"/>
        <w:bottom w:val="none" w:sz="0" w:space="0" w:color="auto"/>
        <w:right w:val="none" w:sz="0" w:space="0" w:color="auto"/>
      </w:divBdr>
    </w:div>
    <w:div w:id="1777359287">
      <w:marLeft w:val="640"/>
      <w:marRight w:val="0"/>
      <w:marTop w:val="0"/>
      <w:marBottom w:val="0"/>
      <w:divBdr>
        <w:top w:val="none" w:sz="0" w:space="0" w:color="auto"/>
        <w:left w:val="none" w:sz="0" w:space="0" w:color="auto"/>
        <w:bottom w:val="none" w:sz="0" w:space="0" w:color="auto"/>
        <w:right w:val="none" w:sz="0" w:space="0" w:color="auto"/>
      </w:divBdr>
    </w:div>
    <w:div w:id="1777404434">
      <w:marLeft w:val="640"/>
      <w:marRight w:val="0"/>
      <w:marTop w:val="0"/>
      <w:marBottom w:val="0"/>
      <w:divBdr>
        <w:top w:val="none" w:sz="0" w:space="0" w:color="auto"/>
        <w:left w:val="none" w:sz="0" w:space="0" w:color="auto"/>
        <w:bottom w:val="none" w:sz="0" w:space="0" w:color="auto"/>
        <w:right w:val="none" w:sz="0" w:space="0" w:color="auto"/>
      </w:divBdr>
    </w:div>
    <w:div w:id="1777480295">
      <w:marLeft w:val="640"/>
      <w:marRight w:val="0"/>
      <w:marTop w:val="0"/>
      <w:marBottom w:val="0"/>
      <w:divBdr>
        <w:top w:val="none" w:sz="0" w:space="0" w:color="auto"/>
        <w:left w:val="none" w:sz="0" w:space="0" w:color="auto"/>
        <w:bottom w:val="none" w:sz="0" w:space="0" w:color="auto"/>
        <w:right w:val="none" w:sz="0" w:space="0" w:color="auto"/>
      </w:divBdr>
    </w:div>
    <w:div w:id="1777482453">
      <w:marLeft w:val="640"/>
      <w:marRight w:val="0"/>
      <w:marTop w:val="0"/>
      <w:marBottom w:val="0"/>
      <w:divBdr>
        <w:top w:val="none" w:sz="0" w:space="0" w:color="auto"/>
        <w:left w:val="none" w:sz="0" w:space="0" w:color="auto"/>
        <w:bottom w:val="none" w:sz="0" w:space="0" w:color="auto"/>
        <w:right w:val="none" w:sz="0" w:space="0" w:color="auto"/>
      </w:divBdr>
    </w:div>
    <w:div w:id="1777483627">
      <w:marLeft w:val="640"/>
      <w:marRight w:val="0"/>
      <w:marTop w:val="0"/>
      <w:marBottom w:val="0"/>
      <w:divBdr>
        <w:top w:val="none" w:sz="0" w:space="0" w:color="auto"/>
        <w:left w:val="none" w:sz="0" w:space="0" w:color="auto"/>
        <w:bottom w:val="none" w:sz="0" w:space="0" w:color="auto"/>
        <w:right w:val="none" w:sz="0" w:space="0" w:color="auto"/>
      </w:divBdr>
    </w:div>
    <w:div w:id="1777486141">
      <w:marLeft w:val="640"/>
      <w:marRight w:val="0"/>
      <w:marTop w:val="0"/>
      <w:marBottom w:val="0"/>
      <w:divBdr>
        <w:top w:val="none" w:sz="0" w:space="0" w:color="auto"/>
        <w:left w:val="none" w:sz="0" w:space="0" w:color="auto"/>
        <w:bottom w:val="none" w:sz="0" w:space="0" w:color="auto"/>
        <w:right w:val="none" w:sz="0" w:space="0" w:color="auto"/>
      </w:divBdr>
    </w:div>
    <w:div w:id="1777552984">
      <w:marLeft w:val="640"/>
      <w:marRight w:val="0"/>
      <w:marTop w:val="0"/>
      <w:marBottom w:val="0"/>
      <w:divBdr>
        <w:top w:val="none" w:sz="0" w:space="0" w:color="auto"/>
        <w:left w:val="none" w:sz="0" w:space="0" w:color="auto"/>
        <w:bottom w:val="none" w:sz="0" w:space="0" w:color="auto"/>
        <w:right w:val="none" w:sz="0" w:space="0" w:color="auto"/>
      </w:divBdr>
    </w:div>
    <w:div w:id="1777600761">
      <w:marLeft w:val="640"/>
      <w:marRight w:val="0"/>
      <w:marTop w:val="0"/>
      <w:marBottom w:val="0"/>
      <w:divBdr>
        <w:top w:val="none" w:sz="0" w:space="0" w:color="auto"/>
        <w:left w:val="none" w:sz="0" w:space="0" w:color="auto"/>
        <w:bottom w:val="none" w:sz="0" w:space="0" w:color="auto"/>
        <w:right w:val="none" w:sz="0" w:space="0" w:color="auto"/>
      </w:divBdr>
    </w:div>
    <w:div w:id="1777629647">
      <w:marLeft w:val="640"/>
      <w:marRight w:val="0"/>
      <w:marTop w:val="0"/>
      <w:marBottom w:val="0"/>
      <w:divBdr>
        <w:top w:val="none" w:sz="0" w:space="0" w:color="auto"/>
        <w:left w:val="none" w:sz="0" w:space="0" w:color="auto"/>
        <w:bottom w:val="none" w:sz="0" w:space="0" w:color="auto"/>
        <w:right w:val="none" w:sz="0" w:space="0" w:color="auto"/>
      </w:divBdr>
    </w:div>
    <w:div w:id="1777669873">
      <w:marLeft w:val="640"/>
      <w:marRight w:val="0"/>
      <w:marTop w:val="0"/>
      <w:marBottom w:val="0"/>
      <w:divBdr>
        <w:top w:val="none" w:sz="0" w:space="0" w:color="auto"/>
        <w:left w:val="none" w:sz="0" w:space="0" w:color="auto"/>
        <w:bottom w:val="none" w:sz="0" w:space="0" w:color="auto"/>
        <w:right w:val="none" w:sz="0" w:space="0" w:color="auto"/>
      </w:divBdr>
    </w:div>
    <w:div w:id="1777673322">
      <w:marLeft w:val="640"/>
      <w:marRight w:val="0"/>
      <w:marTop w:val="0"/>
      <w:marBottom w:val="0"/>
      <w:divBdr>
        <w:top w:val="none" w:sz="0" w:space="0" w:color="auto"/>
        <w:left w:val="none" w:sz="0" w:space="0" w:color="auto"/>
        <w:bottom w:val="none" w:sz="0" w:space="0" w:color="auto"/>
        <w:right w:val="none" w:sz="0" w:space="0" w:color="auto"/>
      </w:divBdr>
    </w:div>
    <w:div w:id="1777676888">
      <w:marLeft w:val="640"/>
      <w:marRight w:val="0"/>
      <w:marTop w:val="0"/>
      <w:marBottom w:val="0"/>
      <w:divBdr>
        <w:top w:val="none" w:sz="0" w:space="0" w:color="auto"/>
        <w:left w:val="none" w:sz="0" w:space="0" w:color="auto"/>
        <w:bottom w:val="none" w:sz="0" w:space="0" w:color="auto"/>
        <w:right w:val="none" w:sz="0" w:space="0" w:color="auto"/>
      </w:divBdr>
    </w:div>
    <w:div w:id="1777750839">
      <w:marLeft w:val="640"/>
      <w:marRight w:val="0"/>
      <w:marTop w:val="0"/>
      <w:marBottom w:val="0"/>
      <w:divBdr>
        <w:top w:val="none" w:sz="0" w:space="0" w:color="auto"/>
        <w:left w:val="none" w:sz="0" w:space="0" w:color="auto"/>
        <w:bottom w:val="none" w:sz="0" w:space="0" w:color="auto"/>
        <w:right w:val="none" w:sz="0" w:space="0" w:color="auto"/>
      </w:divBdr>
    </w:div>
    <w:div w:id="1777796855">
      <w:marLeft w:val="640"/>
      <w:marRight w:val="0"/>
      <w:marTop w:val="0"/>
      <w:marBottom w:val="0"/>
      <w:divBdr>
        <w:top w:val="none" w:sz="0" w:space="0" w:color="auto"/>
        <w:left w:val="none" w:sz="0" w:space="0" w:color="auto"/>
        <w:bottom w:val="none" w:sz="0" w:space="0" w:color="auto"/>
        <w:right w:val="none" w:sz="0" w:space="0" w:color="auto"/>
      </w:divBdr>
    </w:div>
    <w:div w:id="1777826653">
      <w:marLeft w:val="640"/>
      <w:marRight w:val="0"/>
      <w:marTop w:val="0"/>
      <w:marBottom w:val="0"/>
      <w:divBdr>
        <w:top w:val="none" w:sz="0" w:space="0" w:color="auto"/>
        <w:left w:val="none" w:sz="0" w:space="0" w:color="auto"/>
        <w:bottom w:val="none" w:sz="0" w:space="0" w:color="auto"/>
        <w:right w:val="none" w:sz="0" w:space="0" w:color="auto"/>
      </w:divBdr>
    </w:div>
    <w:div w:id="1777865533">
      <w:marLeft w:val="640"/>
      <w:marRight w:val="0"/>
      <w:marTop w:val="0"/>
      <w:marBottom w:val="0"/>
      <w:divBdr>
        <w:top w:val="none" w:sz="0" w:space="0" w:color="auto"/>
        <w:left w:val="none" w:sz="0" w:space="0" w:color="auto"/>
        <w:bottom w:val="none" w:sz="0" w:space="0" w:color="auto"/>
        <w:right w:val="none" w:sz="0" w:space="0" w:color="auto"/>
      </w:divBdr>
    </w:div>
    <w:div w:id="1777868122">
      <w:marLeft w:val="640"/>
      <w:marRight w:val="0"/>
      <w:marTop w:val="0"/>
      <w:marBottom w:val="0"/>
      <w:divBdr>
        <w:top w:val="none" w:sz="0" w:space="0" w:color="auto"/>
        <w:left w:val="none" w:sz="0" w:space="0" w:color="auto"/>
        <w:bottom w:val="none" w:sz="0" w:space="0" w:color="auto"/>
        <w:right w:val="none" w:sz="0" w:space="0" w:color="auto"/>
      </w:divBdr>
    </w:div>
    <w:div w:id="1777869418">
      <w:marLeft w:val="640"/>
      <w:marRight w:val="0"/>
      <w:marTop w:val="0"/>
      <w:marBottom w:val="0"/>
      <w:divBdr>
        <w:top w:val="none" w:sz="0" w:space="0" w:color="auto"/>
        <w:left w:val="none" w:sz="0" w:space="0" w:color="auto"/>
        <w:bottom w:val="none" w:sz="0" w:space="0" w:color="auto"/>
        <w:right w:val="none" w:sz="0" w:space="0" w:color="auto"/>
      </w:divBdr>
    </w:div>
    <w:div w:id="1777944462">
      <w:marLeft w:val="640"/>
      <w:marRight w:val="0"/>
      <w:marTop w:val="0"/>
      <w:marBottom w:val="0"/>
      <w:divBdr>
        <w:top w:val="none" w:sz="0" w:space="0" w:color="auto"/>
        <w:left w:val="none" w:sz="0" w:space="0" w:color="auto"/>
        <w:bottom w:val="none" w:sz="0" w:space="0" w:color="auto"/>
        <w:right w:val="none" w:sz="0" w:space="0" w:color="auto"/>
      </w:divBdr>
    </w:div>
    <w:div w:id="1777945246">
      <w:marLeft w:val="640"/>
      <w:marRight w:val="0"/>
      <w:marTop w:val="0"/>
      <w:marBottom w:val="0"/>
      <w:divBdr>
        <w:top w:val="none" w:sz="0" w:space="0" w:color="auto"/>
        <w:left w:val="none" w:sz="0" w:space="0" w:color="auto"/>
        <w:bottom w:val="none" w:sz="0" w:space="0" w:color="auto"/>
        <w:right w:val="none" w:sz="0" w:space="0" w:color="auto"/>
      </w:divBdr>
    </w:div>
    <w:div w:id="1777945915">
      <w:marLeft w:val="640"/>
      <w:marRight w:val="0"/>
      <w:marTop w:val="0"/>
      <w:marBottom w:val="0"/>
      <w:divBdr>
        <w:top w:val="none" w:sz="0" w:space="0" w:color="auto"/>
        <w:left w:val="none" w:sz="0" w:space="0" w:color="auto"/>
        <w:bottom w:val="none" w:sz="0" w:space="0" w:color="auto"/>
        <w:right w:val="none" w:sz="0" w:space="0" w:color="auto"/>
      </w:divBdr>
    </w:div>
    <w:div w:id="1777946471">
      <w:marLeft w:val="640"/>
      <w:marRight w:val="0"/>
      <w:marTop w:val="0"/>
      <w:marBottom w:val="0"/>
      <w:divBdr>
        <w:top w:val="none" w:sz="0" w:space="0" w:color="auto"/>
        <w:left w:val="none" w:sz="0" w:space="0" w:color="auto"/>
        <w:bottom w:val="none" w:sz="0" w:space="0" w:color="auto"/>
        <w:right w:val="none" w:sz="0" w:space="0" w:color="auto"/>
      </w:divBdr>
    </w:div>
    <w:div w:id="1778021946">
      <w:marLeft w:val="640"/>
      <w:marRight w:val="0"/>
      <w:marTop w:val="0"/>
      <w:marBottom w:val="0"/>
      <w:divBdr>
        <w:top w:val="none" w:sz="0" w:space="0" w:color="auto"/>
        <w:left w:val="none" w:sz="0" w:space="0" w:color="auto"/>
        <w:bottom w:val="none" w:sz="0" w:space="0" w:color="auto"/>
        <w:right w:val="none" w:sz="0" w:space="0" w:color="auto"/>
      </w:divBdr>
    </w:div>
    <w:div w:id="1778057478">
      <w:marLeft w:val="640"/>
      <w:marRight w:val="0"/>
      <w:marTop w:val="0"/>
      <w:marBottom w:val="0"/>
      <w:divBdr>
        <w:top w:val="none" w:sz="0" w:space="0" w:color="auto"/>
        <w:left w:val="none" w:sz="0" w:space="0" w:color="auto"/>
        <w:bottom w:val="none" w:sz="0" w:space="0" w:color="auto"/>
        <w:right w:val="none" w:sz="0" w:space="0" w:color="auto"/>
      </w:divBdr>
    </w:div>
    <w:div w:id="1778089704">
      <w:marLeft w:val="640"/>
      <w:marRight w:val="0"/>
      <w:marTop w:val="0"/>
      <w:marBottom w:val="0"/>
      <w:divBdr>
        <w:top w:val="none" w:sz="0" w:space="0" w:color="auto"/>
        <w:left w:val="none" w:sz="0" w:space="0" w:color="auto"/>
        <w:bottom w:val="none" w:sz="0" w:space="0" w:color="auto"/>
        <w:right w:val="none" w:sz="0" w:space="0" w:color="auto"/>
      </w:divBdr>
    </w:div>
    <w:div w:id="1778136031">
      <w:marLeft w:val="640"/>
      <w:marRight w:val="0"/>
      <w:marTop w:val="0"/>
      <w:marBottom w:val="0"/>
      <w:divBdr>
        <w:top w:val="none" w:sz="0" w:space="0" w:color="auto"/>
        <w:left w:val="none" w:sz="0" w:space="0" w:color="auto"/>
        <w:bottom w:val="none" w:sz="0" w:space="0" w:color="auto"/>
        <w:right w:val="none" w:sz="0" w:space="0" w:color="auto"/>
      </w:divBdr>
    </w:div>
    <w:div w:id="1778138133">
      <w:marLeft w:val="640"/>
      <w:marRight w:val="0"/>
      <w:marTop w:val="0"/>
      <w:marBottom w:val="0"/>
      <w:divBdr>
        <w:top w:val="none" w:sz="0" w:space="0" w:color="auto"/>
        <w:left w:val="none" w:sz="0" w:space="0" w:color="auto"/>
        <w:bottom w:val="none" w:sz="0" w:space="0" w:color="auto"/>
        <w:right w:val="none" w:sz="0" w:space="0" w:color="auto"/>
      </w:divBdr>
    </w:div>
    <w:div w:id="1778139585">
      <w:marLeft w:val="640"/>
      <w:marRight w:val="0"/>
      <w:marTop w:val="0"/>
      <w:marBottom w:val="0"/>
      <w:divBdr>
        <w:top w:val="none" w:sz="0" w:space="0" w:color="auto"/>
        <w:left w:val="none" w:sz="0" w:space="0" w:color="auto"/>
        <w:bottom w:val="none" w:sz="0" w:space="0" w:color="auto"/>
        <w:right w:val="none" w:sz="0" w:space="0" w:color="auto"/>
      </w:divBdr>
    </w:div>
    <w:div w:id="1778259445">
      <w:marLeft w:val="640"/>
      <w:marRight w:val="0"/>
      <w:marTop w:val="0"/>
      <w:marBottom w:val="0"/>
      <w:divBdr>
        <w:top w:val="none" w:sz="0" w:space="0" w:color="auto"/>
        <w:left w:val="none" w:sz="0" w:space="0" w:color="auto"/>
        <w:bottom w:val="none" w:sz="0" w:space="0" w:color="auto"/>
        <w:right w:val="none" w:sz="0" w:space="0" w:color="auto"/>
      </w:divBdr>
    </w:div>
    <w:div w:id="1778330424">
      <w:marLeft w:val="640"/>
      <w:marRight w:val="0"/>
      <w:marTop w:val="0"/>
      <w:marBottom w:val="0"/>
      <w:divBdr>
        <w:top w:val="none" w:sz="0" w:space="0" w:color="auto"/>
        <w:left w:val="none" w:sz="0" w:space="0" w:color="auto"/>
        <w:bottom w:val="none" w:sz="0" w:space="0" w:color="auto"/>
        <w:right w:val="none" w:sz="0" w:space="0" w:color="auto"/>
      </w:divBdr>
    </w:div>
    <w:div w:id="1778401388">
      <w:marLeft w:val="640"/>
      <w:marRight w:val="0"/>
      <w:marTop w:val="0"/>
      <w:marBottom w:val="0"/>
      <w:divBdr>
        <w:top w:val="none" w:sz="0" w:space="0" w:color="auto"/>
        <w:left w:val="none" w:sz="0" w:space="0" w:color="auto"/>
        <w:bottom w:val="none" w:sz="0" w:space="0" w:color="auto"/>
        <w:right w:val="none" w:sz="0" w:space="0" w:color="auto"/>
      </w:divBdr>
    </w:div>
    <w:div w:id="1778404857">
      <w:marLeft w:val="640"/>
      <w:marRight w:val="0"/>
      <w:marTop w:val="0"/>
      <w:marBottom w:val="0"/>
      <w:divBdr>
        <w:top w:val="none" w:sz="0" w:space="0" w:color="auto"/>
        <w:left w:val="none" w:sz="0" w:space="0" w:color="auto"/>
        <w:bottom w:val="none" w:sz="0" w:space="0" w:color="auto"/>
        <w:right w:val="none" w:sz="0" w:space="0" w:color="auto"/>
      </w:divBdr>
    </w:div>
    <w:div w:id="1778406592">
      <w:marLeft w:val="640"/>
      <w:marRight w:val="0"/>
      <w:marTop w:val="0"/>
      <w:marBottom w:val="0"/>
      <w:divBdr>
        <w:top w:val="none" w:sz="0" w:space="0" w:color="auto"/>
        <w:left w:val="none" w:sz="0" w:space="0" w:color="auto"/>
        <w:bottom w:val="none" w:sz="0" w:space="0" w:color="auto"/>
        <w:right w:val="none" w:sz="0" w:space="0" w:color="auto"/>
      </w:divBdr>
    </w:div>
    <w:div w:id="1778407442">
      <w:marLeft w:val="640"/>
      <w:marRight w:val="0"/>
      <w:marTop w:val="0"/>
      <w:marBottom w:val="0"/>
      <w:divBdr>
        <w:top w:val="none" w:sz="0" w:space="0" w:color="auto"/>
        <w:left w:val="none" w:sz="0" w:space="0" w:color="auto"/>
        <w:bottom w:val="none" w:sz="0" w:space="0" w:color="auto"/>
        <w:right w:val="none" w:sz="0" w:space="0" w:color="auto"/>
      </w:divBdr>
    </w:div>
    <w:div w:id="1778409414">
      <w:marLeft w:val="640"/>
      <w:marRight w:val="0"/>
      <w:marTop w:val="0"/>
      <w:marBottom w:val="0"/>
      <w:divBdr>
        <w:top w:val="none" w:sz="0" w:space="0" w:color="auto"/>
        <w:left w:val="none" w:sz="0" w:space="0" w:color="auto"/>
        <w:bottom w:val="none" w:sz="0" w:space="0" w:color="auto"/>
        <w:right w:val="none" w:sz="0" w:space="0" w:color="auto"/>
      </w:divBdr>
    </w:div>
    <w:div w:id="1778452792">
      <w:marLeft w:val="640"/>
      <w:marRight w:val="0"/>
      <w:marTop w:val="0"/>
      <w:marBottom w:val="0"/>
      <w:divBdr>
        <w:top w:val="none" w:sz="0" w:space="0" w:color="auto"/>
        <w:left w:val="none" w:sz="0" w:space="0" w:color="auto"/>
        <w:bottom w:val="none" w:sz="0" w:space="0" w:color="auto"/>
        <w:right w:val="none" w:sz="0" w:space="0" w:color="auto"/>
      </w:divBdr>
    </w:div>
    <w:div w:id="1778476947">
      <w:marLeft w:val="640"/>
      <w:marRight w:val="0"/>
      <w:marTop w:val="0"/>
      <w:marBottom w:val="0"/>
      <w:divBdr>
        <w:top w:val="none" w:sz="0" w:space="0" w:color="auto"/>
        <w:left w:val="none" w:sz="0" w:space="0" w:color="auto"/>
        <w:bottom w:val="none" w:sz="0" w:space="0" w:color="auto"/>
        <w:right w:val="none" w:sz="0" w:space="0" w:color="auto"/>
      </w:divBdr>
    </w:div>
    <w:div w:id="1778479497">
      <w:marLeft w:val="640"/>
      <w:marRight w:val="0"/>
      <w:marTop w:val="0"/>
      <w:marBottom w:val="0"/>
      <w:divBdr>
        <w:top w:val="none" w:sz="0" w:space="0" w:color="auto"/>
        <w:left w:val="none" w:sz="0" w:space="0" w:color="auto"/>
        <w:bottom w:val="none" w:sz="0" w:space="0" w:color="auto"/>
        <w:right w:val="none" w:sz="0" w:space="0" w:color="auto"/>
      </w:divBdr>
    </w:div>
    <w:div w:id="1778521330">
      <w:marLeft w:val="640"/>
      <w:marRight w:val="0"/>
      <w:marTop w:val="0"/>
      <w:marBottom w:val="0"/>
      <w:divBdr>
        <w:top w:val="none" w:sz="0" w:space="0" w:color="auto"/>
        <w:left w:val="none" w:sz="0" w:space="0" w:color="auto"/>
        <w:bottom w:val="none" w:sz="0" w:space="0" w:color="auto"/>
        <w:right w:val="none" w:sz="0" w:space="0" w:color="auto"/>
      </w:divBdr>
    </w:div>
    <w:div w:id="1778523483">
      <w:marLeft w:val="640"/>
      <w:marRight w:val="0"/>
      <w:marTop w:val="0"/>
      <w:marBottom w:val="0"/>
      <w:divBdr>
        <w:top w:val="none" w:sz="0" w:space="0" w:color="auto"/>
        <w:left w:val="none" w:sz="0" w:space="0" w:color="auto"/>
        <w:bottom w:val="none" w:sz="0" w:space="0" w:color="auto"/>
        <w:right w:val="none" w:sz="0" w:space="0" w:color="auto"/>
      </w:divBdr>
    </w:div>
    <w:div w:id="1778602229">
      <w:marLeft w:val="640"/>
      <w:marRight w:val="0"/>
      <w:marTop w:val="0"/>
      <w:marBottom w:val="0"/>
      <w:divBdr>
        <w:top w:val="none" w:sz="0" w:space="0" w:color="auto"/>
        <w:left w:val="none" w:sz="0" w:space="0" w:color="auto"/>
        <w:bottom w:val="none" w:sz="0" w:space="0" w:color="auto"/>
        <w:right w:val="none" w:sz="0" w:space="0" w:color="auto"/>
      </w:divBdr>
    </w:div>
    <w:div w:id="1778674347">
      <w:marLeft w:val="640"/>
      <w:marRight w:val="0"/>
      <w:marTop w:val="0"/>
      <w:marBottom w:val="0"/>
      <w:divBdr>
        <w:top w:val="none" w:sz="0" w:space="0" w:color="auto"/>
        <w:left w:val="none" w:sz="0" w:space="0" w:color="auto"/>
        <w:bottom w:val="none" w:sz="0" w:space="0" w:color="auto"/>
        <w:right w:val="none" w:sz="0" w:space="0" w:color="auto"/>
      </w:divBdr>
    </w:div>
    <w:div w:id="1778674890">
      <w:marLeft w:val="640"/>
      <w:marRight w:val="0"/>
      <w:marTop w:val="0"/>
      <w:marBottom w:val="0"/>
      <w:divBdr>
        <w:top w:val="none" w:sz="0" w:space="0" w:color="auto"/>
        <w:left w:val="none" w:sz="0" w:space="0" w:color="auto"/>
        <w:bottom w:val="none" w:sz="0" w:space="0" w:color="auto"/>
        <w:right w:val="none" w:sz="0" w:space="0" w:color="auto"/>
      </w:divBdr>
    </w:div>
    <w:div w:id="1778678392">
      <w:marLeft w:val="640"/>
      <w:marRight w:val="0"/>
      <w:marTop w:val="0"/>
      <w:marBottom w:val="0"/>
      <w:divBdr>
        <w:top w:val="none" w:sz="0" w:space="0" w:color="auto"/>
        <w:left w:val="none" w:sz="0" w:space="0" w:color="auto"/>
        <w:bottom w:val="none" w:sz="0" w:space="0" w:color="auto"/>
        <w:right w:val="none" w:sz="0" w:space="0" w:color="auto"/>
      </w:divBdr>
    </w:div>
    <w:div w:id="1778714339">
      <w:marLeft w:val="640"/>
      <w:marRight w:val="0"/>
      <w:marTop w:val="0"/>
      <w:marBottom w:val="0"/>
      <w:divBdr>
        <w:top w:val="none" w:sz="0" w:space="0" w:color="auto"/>
        <w:left w:val="none" w:sz="0" w:space="0" w:color="auto"/>
        <w:bottom w:val="none" w:sz="0" w:space="0" w:color="auto"/>
        <w:right w:val="none" w:sz="0" w:space="0" w:color="auto"/>
      </w:divBdr>
    </w:div>
    <w:div w:id="1778720978">
      <w:marLeft w:val="640"/>
      <w:marRight w:val="0"/>
      <w:marTop w:val="0"/>
      <w:marBottom w:val="0"/>
      <w:divBdr>
        <w:top w:val="none" w:sz="0" w:space="0" w:color="auto"/>
        <w:left w:val="none" w:sz="0" w:space="0" w:color="auto"/>
        <w:bottom w:val="none" w:sz="0" w:space="0" w:color="auto"/>
        <w:right w:val="none" w:sz="0" w:space="0" w:color="auto"/>
      </w:divBdr>
    </w:div>
    <w:div w:id="1778721127">
      <w:marLeft w:val="640"/>
      <w:marRight w:val="0"/>
      <w:marTop w:val="0"/>
      <w:marBottom w:val="0"/>
      <w:divBdr>
        <w:top w:val="none" w:sz="0" w:space="0" w:color="auto"/>
        <w:left w:val="none" w:sz="0" w:space="0" w:color="auto"/>
        <w:bottom w:val="none" w:sz="0" w:space="0" w:color="auto"/>
        <w:right w:val="none" w:sz="0" w:space="0" w:color="auto"/>
      </w:divBdr>
    </w:div>
    <w:div w:id="1778721284">
      <w:marLeft w:val="640"/>
      <w:marRight w:val="0"/>
      <w:marTop w:val="0"/>
      <w:marBottom w:val="0"/>
      <w:divBdr>
        <w:top w:val="none" w:sz="0" w:space="0" w:color="auto"/>
        <w:left w:val="none" w:sz="0" w:space="0" w:color="auto"/>
        <w:bottom w:val="none" w:sz="0" w:space="0" w:color="auto"/>
        <w:right w:val="none" w:sz="0" w:space="0" w:color="auto"/>
      </w:divBdr>
    </w:div>
    <w:div w:id="1778788001">
      <w:marLeft w:val="640"/>
      <w:marRight w:val="0"/>
      <w:marTop w:val="0"/>
      <w:marBottom w:val="0"/>
      <w:divBdr>
        <w:top w:val="none" w:sz="0" w:space="0" w:color="auto"/>
        <w:left w:val="none" w:sz="0" w:space="0" w:color="auto"/>
        <w:bottom w:val="none" w:sz="0" w:space="0" w:color="auto"/>
        <w:right w:val="none" w:sz="0" w:space="0" w:color="auto"/>
      </w:divBdr>
    </w:div>
    <w:div w:id="1778788621">
      <w:marLeft w:val="640"/>
      <w:marRight w:val="0"/>
      <w:marTop w:val="0"/>
      <w:marBottom w:val="0"/>
      <w:divBdr>
        <w:top w:val="none" w:sz="0" w:space="0" w:color="auto"/>
        <w:left w:val="none" w:sz="0" w:space="0" w:color="auto"/>
        <w:bottom w:val="none" w:sz="0" w:space="0" w:color="auto"/>
        <w:right w:val="none" w:sz="0" w:space="0" w:color="auto"/>
      </w:divBdr>
    </w:div>
    <w:div w:id="1778864750">
      <w:marLeft w:val="640"/>
      <w:marRight w:val="0"/>
      <w:marTop w:val="0"/>
      <w:marBottom w:val="0"/>
      <w:divBdr>
        <w:top w:val="none" w:sz="0" w:space="0" w:color="auto"/>
        <w:left w:val="none" w:sz="0" w:space="0" w:color="auto"/>
        <w:bottom w:val="none" w:sz="0" w:space="0" w:color="auto"/>
        <w:right w:val="none" w:sz="0" w:space="0" w:color="auto"/>
      </w:divBdr>
    </w:div>
    <w:div w:id="1778867577">
      <w:marLeft w:val="640"/>
      <w:marRight w:val="0"/>
      <w:marTop w:val="0"/>
      <w:marBottom w:val="0"/>
      <w:divBdr>
        <w:top w:val="none" w:sz="0" w:space="0" w:color="auto"/>
        <w:left w:val="none" w:sz="0" w:space="0" w:color="auto"/>
        <w:bottom w:val="none" w:sz="0" w:space="0" w:color="auto"/>
        <w:right w:val="none" w:sz="0" w:space="0" w:color="auto"/>
      </w:divBdr>
    </w:div>
    <w:div w:id="1778914148">
      <w:marLeft w:val="640"/>
      <w:marRight w:val="0"/>
      <w:marTop w:val="0"/>
      <w:marBottom w:val="0"/>
      <w:divBdr>
        <w:top w:val="none" w:sz="0" w:space="0" w:color="auto"/>
        <w:left w:val="none" w:sz="0" w:space="0" w:color="auto"/>
        <w:bottom w:val="none" w:sz="0" w:space="0" w:color="auto"/>
        <w:right w:val="none" w:sz="0" w:space="0" w:color="auto"/>
      </w:divBdr>
    </w:div>
    <w:div w:id="1778938276">
      <w:marLeft w:val="640"/>
      <w:marRight w:val="0"/>
      <w:marTop w:val="0"/>
      <w:marBottom w:val="0"/>
      <w:divBdr>
        <w:top w:val="none" w:sz="0" w:space="0" w:color="auto"/>
        <w:left w:val="none" w:sz="0" w:space="0" w:color="auto"/>
        <w:bottom w:val="none" w:sz="0" w:space="0" w:color="auto"/>
        <w:right w:val="none" w:sz="0" w:space="0" w:color="auto"/>
      </w:divBdr>
    </w:div>
    <w:div w:id="1778938915">
      <w:marLeft w:val="640"/>
      <w:marRight w:val="0"/>
      <w:marTop w:val="0"/>
      <w:marBottom w:val="0"/>
      <w:divBdr>
        <w:top w:val="none" w:sz="0" w:space="0" w:color="auto"/>
        <w:left w:val="none" w:sz="0" w:space="0" w:color="auto"/>
        <w:bottom w:val="none" w:sz="0" w:space="0" w:color="auto"/>
        <w:right w:val="none" w:sz="0" w:space="0" w:color="auto"/>
      </w:divBdr>
    </w:div>
    <w:div w:id="1778980818">
      <w:marLeft w:val="640"/>
      <w:marRight w:val="0"/>
      <w:marTop w:val="0"/>
      <w:marBottom w:val="0"/>
      <w:divBdr>
        <w:top w:val="none" w:sz="0" w:space="0" w:color="auto"/>
        <w:left w:val="none" w:sz="0" w:space="0" w:color="auto"/>
        <w:bottom w:val="none" w:sz="0" w:space="0" w:color="auto"/>
        <w:right w:val="none" w:sz="0" w:space="0" w:color="auto"/>
      </w:divBdr>
    </w:div>
    <w:div w:id="1778988561">
      <w:marLeft w:val="640"/>
      <w:marRight w:val="0"/>
      <w:marTop w:val="0"/>
      <w:marBottom w:val="0"/>
      <w:divBdr>
        <w:top w:val="none" w:sz="0" w:space="0" w:color="auto"/>
        <w:left w:val="none" w:sz="0" w:space="0" w:color="auto"/>
        <w:bottom w:val="none" w:sz="0" w:space="0" w:color="auto"/>
        <w:right w:val="none" w:sz="0" w:space="0" w:color="auto"/>
      </w:divBdr>
    </w:div>
    <w:div w:id="1779106527">
      <w:marLeft w:val="0"/>
      <w:marRight w:val="0"/>
      <w:marTop w:val="0"/>
      <w:marBottom w:val="0"/>
      <w:divBdr>
        <w:top w:val="none" w:sz="0" w:space="0" w:color="auto"/>
        <w:left w:val="none" w:sz="0" w:space="0" w:color="auto"/>
        <w:bottom w:val="none" w:sz="0" w:space="0" w:color="auto"/>
        <w:right w:val="none" w:sz="0" w:space="0" w:color="auto"/>
      </w:divBdr>
    </w:div>
    <w:div w:id="1779134474">
      <w:marLeft w:val="640"/>
      <w:marRight w:val="0"/>
      <w:marTop w:val="0"/>
      <w:marBottom w:val="0"/>
      <w:divBdr>
        <w:top w:val="none" w:sz="0" w:space="0" w:color="auto"/>
        <w:left w:val="none" w:sz="0" w:space="0" w:color="auto"/>
        <w:bottom w:val="none" w:sz="0" w:space="0" w:color="auto"/>
        <w:right w:val="none" w:sz="0" w:space="0" w:color="auto"/>
      </w:divBdr>
    </w:div>
    <w:div w:id="1779179683">
      <w:marLeft w:val="640"/>
      <w:marRight w:val="0"/>
      <w:marTop w:val="0"/>
      <w:marBottom w:val="0"/>
      <w:divBdr>
        <w:top w:val="none" w:sz="0" w:space="0" w:color="auto"/>
        <w:left w:val="none" w:sz="0" w:space="0" w:color="auto"/>
        <w:bottom w:val="none" w:sz="0" w:space="0" w:color="auto"/>
        <w:right w:val="none" w:sz="0" w:space="0" w:color="auto"/>
      </w:divBdr>
    </w:div>
    <w:div w:id="1779182157">
      <w:marLeft w:val="640"/>
      <w:marRight w:val="0"/>
      <w:marTop w:val="0"/>
      <w:marBottom w:val="0"/>
      <w:divBdr>
        <w:top w:val="none" w:sz="0" w:space="0" w:color="auto"/>
        <w:left w:val="none" w:sz="0" w:space="0" w:color="auto"/>
        <w:bottom w:val="none" w:sz="0" w:space="0" w:color="auto"/>
        <w:right w:val="none" w:sz="0" w:space="0" w:color="auto"/>
      </w:divBdr>
    </w:div>
    <w:div w:id="1779251506">
      <w:marLeft w:val="640"/>
      <w:marRight w:val="0"/>
      <w:marTop w:val="0"/>
      <w:marBottom w:val="0"/>
      <w:divBdr>
        <w:top w:val="none" w:sz="0" w:space="0" w:color="auto"/>
        <w:left w:val="none" w:sz="0" w:space="0" w:color="auto"/>
        <w:bottom w:val="none" w:sz="0" w:space="0" w:color="auto"/>
        <w:right w:val="none" w:sz="0" w:space="0" w:color="auto"/>
      </w:divBdr>
    </w:div>
    <w:div w:id="1779324653">
      <w:marLeft w:val="640"/>
      <w:marRight w:val="0"/>
      <w:marTop w:val="0"/>
      <w:marBottom w:val="0"/>
      <w:divBdr>
        <w:top w:val="none" w:sz="0" w:space="0" w:color="auto"/>
        <w:left w:val="none" w:sz="0" w:space="0" w:color="auto"/>
        <w:bottom w:val="none" w:sz="0" w:space="0" w:color="auto"/>
        <w:right w:val="none" w:sz="0" w:space="0" w:color="auto"/>
      </w:divBdr>
    </w:div>
    <w:div w:id="1779326690">
      <w:marLeft w:val="640"/>
      <w:marRight w:val="0"/>
      <w:marTop w:val="0"/>
      <w:marBottom w:val="0"/>
      <w:divBdr>
        <w:top w:val="none" w:sz="0" w:space="0" w:color="auto"/>
        <w:left w:val="none" w:sz="0" w:space="0" w:color="auto"/>
        <w:bottom w:val="none" w:sz="0" w:space="0" w:color="auto"/>
        <w:right w:val="none" w:sz="0" w:space="0" w:color="auto"/>
      </w:divBdr>
    </w:div>
    <w:div w:id="1779330349">
      <w:marLeft w:val="640"/>
      <w:marRight w:val="0"/>
      <w:marTop w:val="0"/>
      <w:marBottom w:val="0"/>
      <w:divBdr>
        <w:top w:val="none" w:sz="0" w:space="0" w:color="auto"/>
        <w:left w:val="none" w:sz="0" w:space="0" w:color="auto"/>
        <w:bottom w:val="none" w:sz="0" w:space="0" w:color="auto"/>
        <w:right w:val="none" w:sz="0" w:space="0" w:color="auto"/>
      </w:divBdr>
    </w:div>
    <w:div w:id="1779369719">
      <w:marLeft w:val="640"/>
      <w:marRight w:val="0"/>
      <w:marTop w:val="0"/>
      <w:marBottom w:val="0"/>
      <w:divBdr>
        <w:top w:val="none" w:sz="0" w:space="0" w:color="auto"/>
        <w:left w:val="none" w:sz="0" w:space="0" w:color="auto"/>
        <w:bottom w:val="none" w:sz="0" w:space="0" w:color="auto"/>
        <w:right w:val="none" w:sz="0" w:space="0" w:color="auto"/>
      </w:divBdr>
    </w:div>
    <w:div w:id="1779370663">
      <w:marLeft w:val="640"/>
      <w:marRight w:val="0"/>
      <w:marTop w:val="0"/>
      <w:marBottom w:val="0"/>
      <w:divBdr>
        <w:top w:val="none" w:sz="0" w:space="0" w:color="auto"/>
        <w:left w:val="none" w:sz="0" w:space="0" w:color="auto"/>
        <w:bottom w:val="none" w:sz="0" w:space="0" w:color="auto"/>
        <w:right w:val="none" w:sz="0" w:space="0" w:color="auto"/>
      </w:divBdr>
    </w:div>
    <w:div w:id="1779374805">
      <w:marLeft w:val="640"/>
      <w:marRight w:val="0"/>
      <w:marTop w:val="0"/>
      <w:marBottom w:val="0"/>
      <w:divBdr>
        <w:top w:val="none" w:sz="0" w:space="0" w:color="auto"/>
        <w:left w:val="none" w:sz="0" w:space="0" w:color="auto"/>
        <w:bottom w:val="none" w:sz="0" w:space="0" w:color="auto"/>
        <w:right w:val="none" w:sz="0" w:space="0" w:color="auto"/>
      </w:divBdr>
    </w:div>
    <w:div w:id="1779523037">
      <w:marLeft w:val="640"/>
      <w:marRight w:val="0"/>
      <w:marTop w:val="0"/>
      <w:marBottom w:val="0"/>
      <w:divBdr>
        <w:top w:val="none" w:sz="0" w:space="0" w:color="auto"/>
        <w:left w:val="none" w:sz="0" w:space="0" w:color="auto"/>
        <w:bottom w:val="none" w:sz="0" w:space="0" w:color="auto"/>
        <w:right w:val="none" w:sz="0" w:space="0" w:color="auto"/>
      </w:divBdr>
    </w:div>
    <w:div w:id="1779564584">
      <w:marLeft w:val="640"/>
      <w:marRight w:val="0"/>
      <w:marTop w:val="0"/>
      <w:marBottom w:val="0"/>
      <w:divBdr>
        <w:top w:val="none" w:sz="0" w:space="0" w:color="auto"/>
        <w:left w:val="none" w:sz="0" w:space="0" w:color="auto"/>
        <w:bottom w:val="none" w:sz="0" w:space="0" w:color="auto"/>
        <w:right w:val="none" w:sz="0" w:space="0" w:color="auto"/>
      </w:divBdr>
    </w:div>
    <w:div w:id="1779635668">
      <w:marLeft w:val="640"/>
      <w:marRight w:val="0"/>
      <w:marTop w:val="0"/>
      <w:marBottom w:val="0"/>
      <w:divBdr>
        <w:top w:val="none" w:sz="0" w:space="0" w:color="auto"/>
        <w:left w:val="none" w:sz="0" w:space="0" w:color="auto"/>
        <w:bottom w:val="none" w:sz="0" w:space="0" w:color="auto"/>
        <w:right w:val="none" w:sz="0" w:space="0" w:color="auto"/>
      </w:divBdr>
    </w:div>
    <w:div w:id="1779786495">
      <w:marLeft w:val="640"/>
      <w:marRight w:val="0"/>
      <w:marTop w:val="0"/>
      <w:marBottom w:val="0"/>
      <w:divBdr>
        <w:top w:val="none" w:sz="0" w:space="0" w:color="auto"/>
        <w:left w:val="none" w:sz="0" w:space="0" w:color="auto"/>
        <w:bottom w:val="none" w:sz="0" w:space="0" w:color="auto"/>
        <w:right w:val="none" w:sz="0" w:space="0" w:color="auto"/>
      </w:divBdr>
    </w:div>
    <w:div w:id="1779831656">
      <w:marLeft w:val="640"/>
      <w:marRight w:val="0"/>
      <w:marTop w:val="0"/>
      <w:marBottom w:val="0"/>
      <w:divBdr>
        <w:top w:val="none" w:sz="0" w:space="0" w:color="auto"/>
        <w:left w:val="none" w:sz="0" w:space="0" w:color="auto"/>
        <w:bottom w:val="none" w:sz="0" w:space="0" w:color="auto"/>
        <w:right w:val="none" w:sz="0" w:space="0" w:color="auto"/>
      </w:divBdr>
    </w:div>
    <w:div w:id="1779981653">
      <w:marLeft w:val="640"/>
      <w:marRight w:val="0"/>
      <w:marTop w:val="0"/>
      <w:marBottom w:val="0"/>
      <w:divBdr>
        <w:top w:val="none" w:sz="0" w:space="0" w:color="auto"/>
        <w:left w:val="none" w:sz="0" w:space="0" w:color="auto"/>
        <w:bottom w:val="none" w:sz="0" w:space="0" w:color="auto"/>
        <w:right w:val="none" w:sz="0" w:space="0" w:color="auto"/>
      </w:divBdr>
    </w:div>
    <w:div w:id="1779982687">
      <w:marLeft w:val="640"/>
      <w:marRight w:val="0"/>
      <w:marTop w:val="0"/>
      <w:marBottom w:val="0"/>
      <w:divBdr>
        <w:top w:val="none" w:sz="0" w:space="0" w:color="auto"/>
        <w:left w:val="none" w:sz="0" w:space="0" w:color="auto"/>
        <w:bottom w:val="none" w:sz="0" w:space="0" w:color="auto"/>
        <w:right w:val="none" w:sz="0" w:space="0" w:color="auto"/>
      </w:divBdr>
    </w:div>
    <w:div w:id="1780024323">
      <w:marLeft w:val="640"/>
      <w:marRight w:val="0"/>
      <w:marTop w:val="0"/>
      <w:marBottom w:val="0"/>
      <w:divBdr>
        <w:top w:val="none" w:sz="0" w:space="0" w:color="auto"/>
        <w:left w:val="none" w:sz="0" w:space="0" w:color="auto"/>
        <w:bottom w:val="none" w:sz="0" w:space="0" w:color="auto"/>
        <w:right w:val="none" w:sz="0" w:space="0" w:color="auto"/>
      </w:divBdr>
    </w:div>
    <w:div w:id="1780173419">
      <w:marLeft w:val="640"/>
      <w:marRight w:val="0"/>
      <w:marTop w:val="0"/>
      <w:marBottom w:val="0"/>
      <w:divBdr>
        <w:top w:val="none" w:sz="0" w:space="0" w:color="auto"/>
        <w:left w:val="none" w:sz="0" w:space="0" w:color="auto"/>
        <w:bottom w:val="none" w:sz="0" w:space="0" w:color="auto"/>
        <w:right w:val="none" w:sz="0" w:space="0" w:color="auto"/>
      </w:divBdr>
    </w:div>
    <w:div w:id="1780173974">
      <w:marLeft w:val="640"/>
      <w:marRight w:val="0"/>
      <w:marTop w:val="0"/>
      <w:marBottom w:val="0"/>
      <w:divBdr>
        <w:top w:val="none" w:sz="0" w:space="0" w:color="auto"/>
        <w:left w:val="none" w:sz="0" w:space="0" w:color="auto"/>
        <w:bottom w:val="none" w:sz="0" w:space="0" w:color="auto"/>
        <w:right w:val="none" w:sz="0" w:space="0" w:color="auto"/>
      </w:divBdr>
    </w:div>
    <w:div w:id="1780175240">
      <w:marLeft w:val="640"/>
      <w:marRight w:val="0"/>
      <w:marTop w:val="0"/>
      <w:marBottom w:val="0"/>
      <w:divBdr>
        <w:top w:val="none" w:sz="0" w:space="0" w:color="auto"/>
        <w:left w:val="none" w:sz="0" w:space="0" w:color="auto"/>
        <w:bottom w:val="none" w:sz="0" w:space="0" w:color="auto"/>
        <w:right w:val="none" w:sz="0" w:space="0" w:color="auto"/>
      </w:divBdr>
    </w:div>
    <w:div w:id="1780176084">
      <w:marLeft w:val="640"/>
      <w:marRight w:val="0"/>
      <w:marTop w:val="0"/>
      <w:marBottom w:val="0"/>
      <w:divBdr>
        <w:top w:val="none" w:sz="0" w:space="0" w:color="auto"/>
        <w:left w:val="none" w:sz="0" w:space="0" w:color="auto"/>
        <w:bottom w:val="none" w:sz="0" w:space="0" w:color="auto"/>
        <w:right w:val="none" w:sz="0" w:space="0" w:color="auto"/>
      </w:divBdr>
    </w:div>
    <w:div w:id="1780223331">
      <w:marLeft w:val="640"/>
      <w:marRight w:val="0"/>
      <w:marTop w:val="0"/>
      <w:marBottom w:val="0"/>
      <w:divBdr>
        <w:top w:val="none" w:sz="0" w:space="0" w:color="auto"/>
        <w:left w:val="none" w:sz="0" w:space="0" w:color="auto"/>
        <w:bottom w:val="none" w:sz="0" w:space="0" w:color="auto"/>
        <w:right w:val="none" w:sz="0" w:space="0" w:color="auto"/>
      </w:divBdr>
    </w:div>
    <w:div w:id="1780249155">
      <w:marLeft w:val="640"/>
      <w:marRight w:val="0"/>
      <w:marTop w:val="0"/>
      <w:marBottom w:val="0"/>
      <w:divBdr>
        <w:top w:val="none" w:sz="0" w:space="0" w:color="auto"/>
        <w:left w:val="none" w:sz="0" w:space="0" w:color="auto"/>
        <w:bottom w:val="none" w:sz="0" w:space="0" w:color="auto"/>
        <w:right w:val="none" w:sz="0" w:space="0" w:color="auto"/>
      </w:divBdr>
    </w:div>
    <w:div w:id="1780291053">
      <w:marLeft w:val="640"/>
      <w:marRight w:val="0"/>
      <w:marTop w:val="0"/>
      <w:marBottom w:val="0"/>
      <w:divBdr>
        <w:top w:val="none" w:sz="0" w:space="0" w:color="auto"/>
        <w:left w:val="none" w:sz="0" w:space="0" w:color="auto"/>
        <w:bottom w:val="none" w:sz="0" w:space="0" w:color="auto"/>
        <w:right w:val="none" w:sz="0" w:space="0" w:color="auto"/>
      </w:divBdr>
    </w:div>
    <w:div w:id="1780292263">
      <w:marLeft w:val="640"/>
      <w:marRight w:val="0"/>
      <w:marTop w:val="0"/>
      <w:marBottom w:val="0"/>
      <w:divBdr>
        <w:top w:val="none" w:sz="0" w:space="0" w:color="auto"/>
        <w:left w:val="none" w:sz="0" w:space="0" w:color="auto"/>
        <w:bottom w:val="none" w:sz="0" w:space="0" w:color="auto"/>
        <w:right w:val="none" w:sz="0" w:space="0" w:color="auto"/>
      </w:divBdr>
    </w:div>
    <w:div w:id="1780293236">
      <w:marLeft w:val="640"/>
      <w:marRight w:val="0"/>
      <w:marTop w:val="0"/>
      <w:marBottom w:val="0"/>
      <w:divBdr>
        <w:top w:val="none" w:sz="0" w:space="0" w:color="auto"/>
        <w:left w:val="none" w:sz="0" w:space="0" w:color="auto"/>
        <w:bottom w:val="none" w:sz="0" w:space="0" w:color="auto"/>
        <w:right w:val="none" w:sz="0" w:space="0" w:color="auto"/>
      </w:divBdr>
    </w:div>
    <w:div w:id="1780296326">
      <w:marLeft w:val="640"/>
      <w:marRight w:val="0"/>
      <w:marTop w:val="0"/>
      <w:marBottom w:val="0"/>
      <w:divBdr>
        <w:top w:val="none" w:sz="0" w:space="0" w:color="auto"/>
        <w:left w:val="none" w:sz="0" w:space="0" w:color="auto"/>
        <w:bottom w:val="none" w:sz="0" w:space="0" w:color="auto"/>
        <w:right w:val="none" w:sz="0" w:space="0" w:color="auto"/>
      </w:divBdr>
    </w:div>
    <w:div w:id="1780370280">
      <w:marLeft w:val="640"/>
      <w:marRight w:val="0"/>
      <w:marTop w:val="0"/>
      <w:marBottom w:val="0"/>
      <w:divBdr>
        <w:top w:val="none" w:sz="0" w:space="0" w:color="auto"/>
        <w:left w:val="none" w:sz="0" w:space="0" w:color="auto"/>
        <w:bottom w:val="none" w:sz="0" w:space="0" w:color="auto"/>
        <w:right w:val="none" w:sz="0" w:space="0" w:color="auto"/>
      </w:divBdr>
    </w:div>
    <w:div w:id="1780372497">
      <w:marLeft w:val="640"/>
      <w:marRight w:val="0"/>
      <w:marTop w:val="0"/>
      <w:marBottom w:val="0"/>
      <w:divBdr>
        <w:top w:val="none" w:sz="0" w:space="0" w:color="auto"/>
        <w:left w:val="none" w:sz="0" w:space="0" w:color="auto"/>
        <w:bottom w:val="none" w:sz="0" w:space="0" w:color="auto"/>
        <w:right w:val="none" w:sz="0" w:space="0" w:color="auto"/>
      </w:divBdr>
    </w:div>
    <w:div w:id="1780444050">
      <w:marLeft w:val="640"/>
      <w:marRight w:val="0"/>
      <w:marTop w:val="0"/>
      <w:marBottom w:val="0"/>
      <w:divBdr>
        <w:top w:val="none" w:sz="0" w:space="0" w:color="auto"/>
        <w:left w:val="none" w:sz="0" w:space="0" w:color="auto"/>
        <w:bottom w:val="none" w:sz="0" w:space="0" w:color="auto"/>
        <w:right w:val="none" w:sz="0" w:space="0" w:color="auto"/>
      </w:divBdr>
    </w:div>
    <w:div w:id="1780487340">
      <w:marLeft w:val="640"/>
      <w:marRight w:val="0"/>
      <w:marTop w:val="0"/>
      <w:marBottom w:val="0"/>
      <w:divBdr>
        <w:top w:val="none" w:sz="0" w:space="0" w:color="auto"/>
        <w:left w:val="none" w:sz="0" w:space="0" w:color="auto"/>
        <w:bottom w:val="none" w:sz="0" w:space="0" w:color="auto"/>
        <w:right w:val="none" w:sz="0" w:space="0" w:color="auto"/>
      </w:divBdr>
    </w:div>
    <w:div w:id="1780487472">
      <w:marLeft w:val="640"/>
      <w:marRight w:val="0"/>
      <w:marTop w:val="0"/>
      <w:marBottom w:val="0"/>
      <w:divBdr>
        <w:top w:val="none" w:sz="0" w:space="0" w:color="auto"/>
        <w:left w:val="none" w:sz="0" w:space="0" w:color="auto"/>
        <w:bottom w:val="none" w:sz="0" w:space="0" w:color="auto"/>
        <w:right w:val="none" w:sz="0" w:space="0" w:color="auto"/>
      </w:divBdr>
    </w:div>
    <w:div w:id="1780489648">
      <w:marLeft w:val="640"/>
      <w:marRight w:val="0"/>
      <w:marTop w:val="0"/>
      <w:marBottom w:val="0"/>
      <w:divBdr>
        <w:top w:val="none" w:sz="0" w:space="0" w:color="auto"/>
        <w:left w:val="none" w:sz="0" w:space="0" w:color="auto"/>
        <w:bottom w:val="none" w:sz="0" w:space="0" w:color="auto"/>
        <w:right w:val="none" w:sz="0" w:space="0" w:color="auto"/>
      </w:divBdr>
    </w:div>
    <w:div w:id="1780562045">
      <w:marLeft w:val="640"/>
      <w:marRight w:val="0"/>
      <w:marTop w:val="0"/>
      <w:marBottom w:val="0"/>
      <w:divBdr>
        <w:top w:val="none" w:sz="0" w:space="0" w:color="auto"/>
        <w:left w:val="none" w:sz="0" w:space="0" w:color="auto"/>
        <w:bottom w:val="none" w:sz="0" w:space="0" w:color="auto"/>
        <w:right w:val="none" w:sz="0" w:space="0" w:color="auto"/>
      </w:divBdr>
    </w:div>
    <w:div w:id="1780635598">
      <w:marLeft w:val="640"/>
      <w:marRight w:val="0"/>
      <w:marTop w:val="0"/>
      <w:marBottom w:val="0"/>
      <w:divBdr>
        <w:top w:val="none" w:sz="0" w:space="0" w:color="auto"/>
        <w:left w:val="none" w:sz="0" w:space="0" w:color="auto"/>
        <w:bottom w:val="none" w:sz="0" w:space="0" w:color="auto"/>
        <w:right w:val="none" w:sz="0" w:space="0" w:color="auto"/>
      </w:divBdr>
    </w:div>
    <w:div w:id="1780679952">
      <w:marLeft w:val="640"/>
      <w:marRight w:val="0"/>
      <w:marTop w:val="0"/>
      <w:marBottom w:val="0"/>
      <w:divBdr>
        <w:top w:val="none" w:sz="0" w:space="0" w:color="auto"/>
        <w:left w:val="none" w:sz="0" w:space="0" w:color="auto"/>
        <w:bottom w:val="none" w:sz="0" w:space="0" w:color="auto"/>
        <w:right w:val="none" w:sz="0" w:space="0" w:color="auto"/>
      </w:divBdr>
    </w:div>
    <w:div w:id="1780760187">
      <w:marLeft w:val="0"/>
      <w:marRight w:val="0"/>
      <w:marTop w:val="0"/>
      <w:marBottom w:val="0"/>
      <w:divBdr>
        <w:top w:val="none" w:sz="0" w:space="0" w:color="auto"/>
        <w:left w:val="none" w:sz="0" w:space="0" w:color="auto"/>
        <w:bottom w:val="none" w:sz="0" w:space="0" w:color="auto"/>
        <w:right w:val="none" w:sz="0" w:space="0" w:color="auto"/>
      </w:divBdr>
    </w:div>
    <w:div w:id="1780830938">
      <w:marLeft w:val="640"/>
      <w:marRight w:val="0"/>
      <w:marTop w:val="0"/>
      <w:marBottom w:val="0"/>
      <w:divBdr>
        <w:top w:val="none" w:sz="0" w:space="0" w:color="auto"/>
        <w:left w:val="none" w:sz="0" w:space="0" w:color="auto"/>
        <w:bottom w:val="none" w:sz="0" w:space="0" w:color="auto"/>
        <w:right w:val="none" w:sz="0" w:space="0" w:color="auto"/>
      </w:divBdr>
    </w:div>
    <w:div w:id="1780832369">
      <w:marLeft w:val="640"/>
      <w:marRight w:val="0"/>
      <w:marTop w:val="0"/>
      <w:marBottom w:val="0"/>
      <w:divBdr>
        <w:top w:val="none" w:sz="0" w:space="0" w:color="auto"/>
        <w:left w:val="none" w:sz="0" w:space="0" w:color="auto"/>
        <w:bottom w:val="none" w:sz="0" w:space="0" w:color="auto"/>
        <w:right w:val="none" w:sz="0" w:space="0" w:color="auto"/>
      </w:divBdr>
    </w:div>
    <w:div w:id="1780832372">
      <w:marLeft w:val="640"/>
      <w:marRight w:val="0"/>
      <w:marTop w:val="0"/>
      <w:marBottom w:val="0"/>
      <w:divBdr>
        <w:top w:val="none" w:sz="0" w:space="0" w:color="auto"/>
        <w:left w:val="none" w:sz="0" w:space="0" w:color="auto"/>
        <w:bottom w:val="none" w:sz="0" w:space="0" w:color="auto"/>
        <w:right w:val="none" w:sz="0" w:space="0" w:color="auto"/>
      </w:divBdr>
    </w:div>
    <w:div w:id="1780832977">
      <w:marLeft w:val="640"/>
      <w:marRight w:val="0"/>
      <w:marTop w:val="0"/>
      <w:marBottom w:val="0"/>
      <w:divBdr>
        <w:top w:val="none" w:sz="0" w:space="0" w:color="auto"/>
        <w:left w:val="none" w:sz="0" w:space="0" w:color="auto"/>
        <w:bottom w:val="none" w:sz="0" w:space="0" w:color="auto"/>
        <w:right w:val="none" w:sz="0" w:space="0" w:color="auto"/>
      </w:divBdr>
    </w:div>
    <w:div w:id="1780875543">
      <w:marLeft w:val="640"/>
      <w:marRight w:val="0"/>
      <w:marTop w:val="0"/>
      <w:marBottom w:val="0"/>
      <w:divBdr>
        <w:top w:val="none" w:sz="0" w:space="0" w:color="auto"/>
        <w:left w:val="none" w:sz="0" w:space="0" w:color="auto"/>
        <w:bottom w:val="none" w:sz="0" w:space="0" w:color="auto"/>
        <w:right w:val="none" w:sz="0" w:space="0" w:color="auto"/>
      </w:divBdr>
    </w:div>
    <w:div w:id="1780949341">
      <w:marLeft w:val="640"/>
      <w:marRight w:val="0"/>
      <w:marTop w:val="0"/>
      <w:marBottom w:val="0"/>
      <w:divBdr>
        <w:top w:val="none" w:sz="0" w:space="0" w:color="auto"/>
        <w:left w:val="none" w:sz="0" w:space="0" w:color="auto"/>
        <w:bottom w:val="none" w:sz="0" w:space="0" w:color="auto"/>
        <w:right w:val="none" w:sz="0" w:space="0" w:color="auto"/>
      </w:divBdr>
    </w:div>
    <w:div w:id="1780951751">
      <w:marLeft w:val="640"/>
      <w:marRight w:val="0"/>
      <w:marTop w:val="0"/>
      <w:marBottom w:val="0"/>
      <w:divBdr>
        <w:top w:val="none" w:sz="0" w:space="0" w:color="auto"/>
        <w:left w:val="none" w:sz="0" w:space="0" w:color="auto"/>
        <w:bottom w:val="none" w:sz="0" w:space="0" w:color="auto"/>
        <w:right w:val="none" w:sz="0" w:space="0" w:color="auto"/>
      </w:divBdr>
    </w:div>
    <w:div w:id="1781021893">
      <w:marLeft w:val="640"/>
      <w:marRight w:val="0"/>
      <w:marTop w:val="0"/>
      <w:marBottom w:val="0"/>
      <w:divBdr>
        <w:top w:val="none" w:sz="0" w:space="0" w:color="auto"/>
        <w:left w:val="none" w:sz="0" w:space="0" w:color="auto"/>
        <w:bottom w:val="none" w:sz="0" w:space="0" w:color="auto"/>
        <w:right w:val="none" w:sz="0" w:space="0" w:color="auto"/>
      </w:divBdr>
    </w:div>
    <w:div w:id="1781030682">
      <w:marLeft w:val="640"/>
      <w:marRight w:val="0"/>
      <w:marTop w:val="0"/>
      <w:marBottom w:val="0"/>
      <w:divBdr>
        <w:top w:val="none" w:sz="0" w:space="0" w:color="auto"/>
        <w:left w:val="none" w:sz="0" w:space="0" w:color="auto"/>
        <w:bottom w:val="none" w:sz="0" w:space="0" w:color="auto"/>
        <w:right w:val="none" w:sz="0" w:space="0" w:color="auto"/>
      </w:divBdr>
    </w:div>
    <w:div w:id="1781100868">
      <w:marLeft w:val="640"/>
      <w:marRight w:val="0"/>
      <w:marTop w:val="0"/>
      <w:marBottom w:val="0"/>
      <w:divBdr>
        <w:top w:val="none" w:sz="0" w:space="0" w:color="auto"/>
        <w:left w:val="none" w:sz="0" w:space="0" w:color="auto"/>
        <w:bottom w:val="none" w:sz="0" w:space="0" w:color="auto"/>
        <w:right w:val="none" w:sz="0" w:space="0" w:color="auto"/>
      </w:divBdr>
    </w:div>
    <w:div w:id="1781146460">
      <w:marLeft w:val="640"/>
      <w:marRight w:val="0"/>
      <w:marTop w:val="0"/>
      <w:marBottom w:val="0"/>
      <w:divBdr>
        <w:top w:val="none" w:sz="0" w:space="0" w:color="auto"/>
        <w:left w:val="none" w:sz="0" w:space="0" w:color="auto"/>
        <w:bottom w:val="none" w:sz="0" w:space="0" w:color="auto"/>
        <w:right w:val="none" w:sz="0" w:space="0" w:color="auto"/>
      </w:divBdr>
    </w:div>
    <w:div w:id="1781224629">
      <w:marLeft w:val="640"/>
      <w:marRight w:val="0"/>
      <w:marTop w:val="0"/>
      <w:marBottom w:val="0"/>
      <w:divBdr>
        <w:top w:val="none" w:sz="0" w:space="0" w:color="auto"/>
        <w:left w:val="none" w:sz="0" w:space="0" w:color="auto"/>
        <w:bottom w:val="none" w:sz="0" w:space="0" w:color="auto"/>
        <w:right w:val="none" w:sz="0" w:space="0" w:color="auto"/>
      </w:divBdr>
    </w:div>
    <w:div w:id="1781336780">
      <w:marLeft w:val="640"/>
      <w:marRight w:val="0"/>
      <w:marTop w:val="0"/>
      <w:marBottom w:val="0"/>
      <w:divBdr>
        <w:top w:val="none" w:sz="0" w:space="0" w:color="auto"/>
        <w:left w:val="none" w:sz="0" w:space="0" w:color="auto"/>
        <w:bottom w:val="none" w:sz="0" w:space="0" w:color="auto"/>
        <w:right w:val="none" w:sz="0" w:space="0" w:color="auto"/>
      </w:divBdr>
    </w:div>
    <w:div w:id="1781337702">
      <w:marLeft w:val="640"/>
      <w:marRight w:val="0"/>
      <w:marTop w:val="0"/>
      <w:marBottom w:val="0"/>
      <w:divBdr>
        <w:top w:val="none" w:sz="0" w:space="0" w:color="auto"/>
        <w:left w:val="none" w:sz="0" w:space="0" w:color="auto"/>
        <w:bottom w:val="none" w:sz="0" w:space="0" w:color="auto"/>
        <w:right w:val="none" w:sz="0" w:space="0" w:color="auto"/>
      </w:divBdr>
    </w:div>
    <w:div w:id="1781417703">
      <w:marLeft w:val="640"/>
      <w:marRight w:val="0"/>
      <w:marTop w:val="0"/>
      <w:marBottom w:val="0"/>
      <w:divBdr>
        <w:top w:val="none" w:sz="0" w:space="0" w:color="auto"/>
        <w:left w:val="none" w:sz="0" w:space="0" w:color="auto"/>
        <w:bottom w:val="none" w:sz="0" w:space="0" w:color="auto"/>
        <w:right w:val="none" w:sz="0" w:space="0" w:color="auto"/>
      </w:divBdr>
    </w:div>
    <w:div w:id="1781490336">
      <w:marLeft w:val="640"/>
      <w:marRight w:val="0"/>
      <w:marTop w:val="0"/>
      <w:marBottom w:val="0"/>
      <w:divBdr>
        <w:top w:val="none" w:sz="0" w:space="0" w:color="auto"/>
        <w:left w:val="none" w:sz="0" w:space="0" w:color="auto"/>
        <w:bottom w:val="none" w:sz="0" w:space="0" w:color="auto"/>
        <w:right w:val="none" w:sz="0" w:space="0" w:color="auto"/>
      </w:divBdr>
    </w:div>
    <w:div w:id="1781531640">
      <w:marLeft w:val="640"/>
      <w:marRight w:val="0"/>
      <w:marTop w:val="0"/>
      <w:marBottom w:val="0"/>
      <w:divBdr>
        <w:top w:val="none" w:sz="0" w:space="0" w:color="auto"/>
        <w:left w:val="none" w:sz="0" w:space="0" w:color="auto"/>
        <w:bottom w:val="none" w:sz="0" w:space="0" w:color="auto"/>
        <w:right w:val="none" w:sz="0" w:space="0" w:color="auto"/>
      </w:divBdr>
    </w:div>
    <w:div w:id="1781603406">
      <w:marLeft w:val="640"/>
      <w:marRight w:val="0"/>
      <w:marTop w:val="0"/>
      <w:marBottom w:val="0"/>
      <w:divBdr>
        <w:top w:val="none" w:sz="0" w:space="0" w:color="auto"/>
        <w:left w:val="none" w:sz="0" w:space="0" w:color="auto"/>
        <w:bottom w:val="none" w:sz="0" w:space="0" w:color="auto"/>
        <w:right w:val="none" w:sz="0" w:space="0" w:color="auto"/>
      </w:divBdr>
    </w:div>
    <w:div w:id="1781604343">
      <w:marLeft w:val="640"/>
      <w:marRight w:val="0"/>
      <w:marTop w:val="0"/>
      <w:marBottom w:val="0"/>
      <w:divBdr>
        <w:top w:val="none" w:sz="0" w:space="0" w:color="auto"/>
        <w:left w:val="none" w:sz="0" w:space="0" w:color="auto"/>
        <w:bottom w:val="none" w:sz="0" w:space="0" w:color="auto"/>
        <w:right w:val="none" w:sz="0" w:space="0" w:color="auto"/>
      </w:divBdr>
    </w:div>
    <w:div w:id="1781609016">
      <w:marLeft w:val="640"/>
      <w:marRight w:val="0"/>
      <w:marTop w:val="0"/>
      <w:marBottom w:val="0"/>
      <w:divBdr>
        <w:top w:val="none" w:sz="0" w:space="0" w:color="auto"/>
        <w:left w:val="none" w:sz="0" w:space="0" w:color="auto"/>
        <w:bottom w:val="none" w:sz="0" w:space="0" w:color="auto"/>
        <w:right w:val="none" w:sz="0" w:space="0" w:color="auto"/>
      </w:divBdr>
    </w:div>
    <w:div w:id="1781678139">
      <w:marLeft w:val="640"/>
      <w:marRight w:val="0"/>
      <w:marTop w:val="0"/>
      <w:marBottom w:val="0"/>
      <w:divBdr>
        <w:top w:val="none" w:sz="0" w:space="0" w:color="auto"/>
        <w:left w:val="none" w:sz="0" w:space="0" w:color="auto"/>
        <w:bottom w:val="none" w:sz="0" w:space="0" w:color="auto"/>
        <w:right w:val="none" w:sz="0" w:space="0" w:color="auto"/>
      </w:divBdr>
    </w:div>
    <w:div w:id="1781679165">
      <w:marLeft w:val="640"/>
      <w:marRight w:val="0"/>
      <w:marTop w:val="0"/>
      <w:marBottom w:val="0"/>
      <w:divBdr>
        <w:top w:val="none" w:sz="0" w:space="0" w:color="auto"/>
        <w:left w:val="none" w:sz="0" w:space="0" w:color="auto"/>
        <w:bottom w:val="none" w:sz="0" w:space="0" w:color="auto"/>
        <w:right w:val="none" w:sz="0" w:space="0" w:color="auto"/>
      </w:divBdr>
    </w:div>
    <w:div w:id="1781686261">
      <w:marLeft w:val="640"/>
      <w:marRight w:val="0"/>
      <w:marTop w:val="0"/>
      <w:marBottom w:val="0"/>
      <w:divBdr>
        <w:top w:val="none" w:sz="0" w:space="0" w:color="auto"/>
        <w:left w:val="none" w:sz="0" w:space="0" w:color="auto"/>
        <w:bottom w:val="none" w:sz="0" w:space="0" w:color="auto"/>
        <w:right w:val="none" w:sz="0" w:space="0" w:color="auto"/>
      </w:divBdr>
    </w:div>
    <w:div w:id="1781798407">
      <w:marLeft w:val="640"/>
      <w:marRight w:val="0"/>
      <w:marTop w:val="0"/>
      <w:marBottom w:val="0"/>
      <w:divBdr>
        <w:top w:val="none" w:sz="0" w:space="0" w:color="auto"/>
        <w:left w:val="none" w:sz="0" w:space="0" w:color="auto"/>
        <w:bottom w:val="none" w:sz="0" w:space="0" w:color="auto"/>
        <w:right w:val="none" w:sz="0" w:space="0" w:color="auto"/>
      </w:divBdr>
    </w:div>
    <w:div w:id="1781802487">
      <w:marLeft w:val="640"/>
      <w:marRight w:val="0"/>
      <w:marTop w:val="0"/>
      <w:marBottom w:val="0"/>
      <w:divBdr>
        <w:top w:val="none" w:sz="0" w:space="0" w:color="auto"/>
        <w:left w:val="none" w:sz="0" w:space="0" w:color="auto"/>
        <w:bottom w:val="none" w:sz="0" w:space="0" w:color="auto"/>
        <w:right w:val="none" w:sz="0" w:space="0" w:color="auto"/>
      </w:divBdr>
    </w:div>
    <w:div w:id="1781946215">
      <w:marLeft w:val="640"/>
      <w:marRight w:val="0"/>
      <w:marTop w:val="0"/>
      <w:marBottom w:val="0"/>
      <w:divBdr>
        <w:top w:val="none" w:sz="0" w:space="0" w:color="auto"/>
        <w:left w:val="none" w:sz="0" w:space="0" w:color="auto"/>
        <w:bottom w:val="none" w:sz="0" w:space="0" w:color="auto"/>
        <w:right w:val="none" w:sz="0" w:space="0" w:color="auto"/>
      </w:divBdr>
    </w:div>
    <w:div w:id="1781989776">
      <w:marLeft w:val="640"/>
      <w:marRight w:val="0"/>
      <w:marTop w:val="0"/>
      <w:marBottom w:val="0"/>
      <w:divBdr>
        <w:top w:val="none" w:sz="0" w:space="0" w:color="auto"/>
        <w:left w:val="none" w:sz="0" w:space="0" w:color="auto"/>
        <w:bottom w:val="none" w:sz="0" w:space="0" w:color="auto"/>
        <w:right w:val="none" w:sz="0" w:space="0" w:color="auto"/>
      </w:divBdr>
    </w:div>
    <w:div w:id="1782063894">
      <w:marLeft w:val="640"/>
      <w:marRight w:val="0"/>
      <w:marTop w:val="0"/>
      <w:marBottom w:val="0"/>
      <w:divBdr>
        <w:top w:val="none" w:sz="0" w:space="0" w:color="auto"/>
        <w:left w:val="none" w:sz="0" w:space="0" w:color="auto"/>
        <w:bottom w:val="none" w:sz="0" w:space="0" w:color="auto"/>
        <w:right w:val="none" w:sz="0" w:space="0" w:color="auto"/>
      </w:divBdr>
    </w:div>
    <w:div w:id="1782144385">
      <w:marLeft w:val="640"/>
      <w:marRight w:val="0"/>
      <w:marTop w:val="0"/>
      <w:marBottom w:val="0"/>
      <w:divBdr>
        <w:top w:val="none" w:sz="0" w:space="0" w:color="auto"/>
        <w:left w:val="none" w:sz="0" w:space="0" w:color="auto"/>
        <w:bottom w:val="none" w:sz="0" w:space="0" w:color="auto"/>
        <w:right w:val="none" w:sz="0" w:space="0" w:color="auto"/>
      </w:divBdr>
    </w:div>
    <w:div w:id="1782187990">
      <w:marLeft w:val="640"/>
      <w:marRight w:val="0"/>
      <w:marTop w:val="0"/>
      <w:marBottom w:val="0"/>
      <w:divBdr>
        <w:top w:val="none" w:sz="0" w:space="0" w:color="auto"/>
        <w:left w:val="none" w:sz="0" w:space="0" w:color="auto"/>
        <w:bottom w:val="none" w:sz="0" w:space="0" w:color="auto"/>
        <w:right w:val="none" w:sz="0" w:space="0" w:color="auto"/>
      </w:divBdr>
    </w:div>
    <w:div w:id="1782188867">
      <w:marLeft w:val="640"/>
      <w:marRight w:val="0"/>
      <w:marTop w:val="0"/>
      <w:marBottom w:val="0"/>
      <w:divBdr>
        <w:top w:val="none" w:sz="0" w:space="0" w:color="auto"/>
        <w:left w:val="none" w:sz="0" w:space="0" w:color="auto"/>
        <w:bottom w:val="none" w:sz="0" w:space="0" w:color="auto"/>
        <w:right w:val="none" w:sz="0" w:space="0" w:color="auto"/>
      </w:divBdr>
    </w:div>
    <w:div w:id="1782216905">
      <w:marLeft w:val="640"/>
      <w:marRight w:val="0"/>
      <w:marTop w:val="0"/>
      <w:marBottom w:val="0"/>
      <w:divBdr>
        <w:top w:val="none" w:sz="0" w:space="0" w:color="auto"/>
        <w:left w:val="none" w:sz="0" w:space="0" w:color="auto"/>
        <w:bottom w:val="none" w:sz="0" w:space="0" w:color="auto"/>
        <w:right w:val="none" w:sz="0" w:space="0" w:color="auto"/>
      </w:divBdr>
    </w:div>
    <w:div w:id="1782217626">
      <w:marLeft w:val="640"/>
      <w:marRight w:val="0"/>
      <w:marTop w:val="0"/>
      <w:marBottom w:val="0"/>
      <w:divBdr>
        <w:top w:val="none" w:sz="0" w:space="0" w:color="auto"/>
        <w:left w:val="none" w:sz="0" w:space="0" w:color="auto"/>
        <w:bottom w:val="none" w:sz="0" w:space="0" w:color="auto"/>
        <w:right w:val="none" w:sz="0" w:space="0" w:color="auto"/>
      </w:divBdr>
    </w:div>
    <w:div w:id="1782259575">
      <w:marLeft w:val="640"/>
      <w:marRight w:val="0"/>
      <w:marTop w:val="0"/>
      <w:marBottom w:val="0"/>
      <w:divBdr>
        <w:top w:val="none" w:sz="0" w:space="0" w:color="auto"/>
        <w:left w:val="none" w:sz="0" w:space="0" w:color="auto"/>
        <w:bottom w:val="none" w:sz="0" w:space="0" w:color="auto"/>
        <w:right w:val="none" w:sz="0" w:space="0" w:color="auto"/>
      </w:divBdr>
    </w:div>
    <w:div w:id="1782260654">
      <w:marLeft w:val="640"/>
      <w:marRight w:val="0"/>
      <w:marTop w:val="0"/>
      <w:marBottom w:val="0"/>
      <w:divBdr>
        <w:top w:val="none" w:sz="0" w:space="0" w:color="auto"/>
        <w:left w:val="none" w:sz="0" w:space="0" w:color="auto"/>
        <w:bottom w:val="none" w:sz="0" w:space="0" w:color="auto"/>
        <w:right w:val="none" w:sz="0" w:space="0" w:color="auto"/>
      </w:divBdr>
    </w:div>
    <w:div w:id="1782262825">
      <w:marLeft w:val="640"/>
      <w:marRight w:val="0"/>
      <w:marTop w:val="0"/>
      <w:marBottom w:val="0"/>
      <w:divBdr>
        <w:top w:val="none" w:sz="0" w:space="0" w:color="auto"/>
        <w:left w:val="none" w:sz="0" w:space="0" w:color="auto"/>
        <w:bottom w:val="none" w:sz="0" w:space="0" w:color="auto"/>
        <w:right w:val="none" w:sz="0" w:space="0" w:color="auto"/>
      </w:divBdr>
    </w:div>
    <w:div w:id="1782334796">
      <w:marLeft w:val="640"/>
      <w:marRight w:val="0"/>
      <w:marTop w:val="0"/>
      <w:marBottom w:val="0"/>
      <w:divBdr>
        <w:top w:val="none" w:sz="0" w:space="0" w:color="auto"/>
        <w:left w:val="none" w:sz="0" w:space="0" w:color="auto"/>
        <w:bottom w:val="none" w:sz="0" w:space="0" w:color="auto"/>
        <w:right w:val="none" w:sz="0" w:space="0" w:color="auto"/>
      </w:divBdr>
    </w:div>
    <w:div w:id="1782335181">
      <w:marLeft w:val="640"/>
      <w:marRight w:val="0"/>
      <w:marTop w:val="0"/>
      <w:marBottom w:val="0"/>
      <w:divBdr>
        <w:top w:val="none" w:sz="0" w:space="0" w:color="auto"/>
        <w:left w:val="none" w:sz="0" w:space="0" w:color="auto"/>
        <w:bottom w:val="none" w:sz="0" w:space="0" w:color="auto"/>
        <w:right w:val="none" w:sz="0" w:space="0" w:color="auto"/>
      </w:divBdr>
    </w:div>
    <w:div w:id="1782335577">
      <w:marLeft w:val="640"/>
      <w:marRight w:val="0"/>
      <w:marTop w:val="0"/>
      <w:marBottom w:val="0"/>
      <w:divBdr>
        <w:top w:val="none" w:sz="0" w:space="0" w:color="auto"/>
        <w:left w:val="none" w:sz="0" w:space="0" w:color="auto"/>
        <w:bottom w:val="none" w:sz="0" w:space="0" w:color="auto"/>
        <w:right w:val="none" w:sz="0" w:space="0" w:color="auto"/>
      </w:divBdr>
    </w:div>
    <w:div w:id="1782338838">
      <w:marLeft w:val="640"/>
      <w:marRight w:val="0"/>
      <w:marTop w:val="0"/>
      <w:marBottom w:val="0"/>
      <w:divBdr>
        <w:top w:val="none" w:sz="0" w:space="0" w:color="auto"/>
        <w:left w:val="none" w:sz="0" w:space="0" w:color="auto"/>
        <w:bottom w:val="none" w:sz="0" w:space="0" w:color="auto"/>
        <w:right w:val="none" w:sz="0" w:space="0" w:color="auto"/>
      </w:divBdr>
    </w:div>
    <w:div w:id="1782340099">
      <w:marLeft w:val="640"/>
      <w:marRight w:val="0"/>
      <w:marTop w:val="0"/>
      <w:marBottom w:val="0"/>
      <w:divBdr>
        <w:top w:val="none" w:sz="0" w:space="0" w:color="auto"/>
        <w:left w:val="none" w:sz="0" w:space="0" w:color="auto"/>
        <w:bottom w:val="none" w:sz="0" w:space="0" w:color="auto"/>
        <w:right w:val="none" w:sz="0" w:space="0" w:color="auto"/>
      </w:divBdr>
    </w:div>
    <w:div w:id="1782340322">
      <w:marLeft w:val="640"/>
      <w:marRight w:val="0"/>
      <w:marTop w:val="0"/>
      <w:marBottom w:val="0"/>
      <w:divBdr>
        <w:top w:val="none" w:sz="0" w:space="0" w:color="auto"/>
        <w:left w:val="none" w:sz="0" w:space="0" w:color="auto"/>
        <w:bottom w:val="none" w:sz="0" w:space="0" w:color="auto"/>
        <w:right w:val="none" w:sz="0" w:space="0" w:color="auto"/>
      </w:divBdr>
    </w:div>
    <w:div w:id="1782341433">
      <w:marLeft w:val="640"/>
      <w:marRight w:val="0"/>
      <w:marTop w:val="0"/>
      <w:marBottom w:val="0"/>
      <w:divBdr>
        <w:top w:val="none" w:sz="0" w:space="0" w:color="auto"/>
        <w:left w:val="none" w:sz="0" w:space="0" w:color="auto"/>
        <w:bottom w:val="none" w:sz="0" w:space="0" w:color="auto"/>
        <w:right w:val="none" w:sz="0" w:space="0" w:color="auto"/>
      </w:divBdr>
    </w:div>
    <w:div w:id="1782407473">
      <w:marLeft w:val="640"/>
      <w:marRight w:val="0"/>
      <w:marTop w:val="0"/>
      <w:marBottom w:val="0"/>
      <w:divBdr>
        <w:top w:val="none" w:sz="0" w:space="0" w:color="auto"/>
        <w:left w:val="none" w:sz="0" w:space="0" w:color="auto"/>
        <w:bottom w:val="none" w:sz="0" w:space="0" w:color="auto"/>
        <w:right w:val="none" w:sz="0" w:space="0" w:color="auto"/>
      </w:divBdr>
    </w:div>
    <w:div w:id="1782450124">
      <w:marLeft w:val="640"/>
      <w:marRight w:val="0"/>
      <w:marTop w:val="0"/>
      <w:marBottom w:val="0"/>
      <w:divBdr>
        <w:top w:val="none" w:sz="0" w:space="0" w:color="auto"/>
        <w:left w:val="none" w:sz="0" w:space="0" w:color="auto"/>
        <w:bottom w:val="none" w:sz="0" w:space="0" w:color="auto"/>
        <w:right w:val="none" w:sz="0" w:space="0" w:color="auto"/>
      </w:divBdr>
    </w:div>
    <w:div w:id="1782456673">
      <w:marLeft w:val="640"/>
      <w:marRight w:val="0"/>
      <w:marTop w:val="0"/>
      <w:marBottom w:val="0"/>
      <w:divBdr>
        <w:top w:val="none" w:sz="0" w:space="0" w:color="auto"/>
        <w:left w:val="none" w:sz="0" w:space="0" w:color="auto"/>
        <w:bottom w:val="none" w:sz="0" w:space="0" w:color="auto"/>
        <w:right w:val="none" w:sz="0" w:space="0" w:color="auto"/>
      </w:divBdr>
    </w:div>
    <w:div w:id="1782526725">
      <w:marLeft w:val="640"/>
      <w:marRight w:val="0"/>
      <w:marTop w:val="0"/>
      <w:marBottom w:val="0"/>
      <w:divBdr>
        <w:top w:val="none" w:sz="0" w:space="0" w:color="auto"/>
        <w:left w:val="none" w:sz="0" w:space="0" w:color="auto"/>
        <w:bottom w:val="none" w:sz="0" w:space="0" w:color="auto"/>
        <w:right w:val="none" w:sz="0" w:space="0" w:color="auto"/>
      </w:divBdr>
    </w:div>
    <w:div w:id="1782604516">
      <w:marLeft w:val="640"/>
      <w:marRight w:val="0"/>
      <w:marTop w:val="0"/>
      <w:marBottom w:val="0"/>
      <w:divBdr>
        <w:top w:val="none" w:sz="0" w:space="0" w:color="auto"/>
        <w:left w:val="none" w:sz="0" w:space="0" w:color="auto"/>
        <w:bottom w:val="none" w:sz="0" w:space="0" w:color="auto"/>
        <w:right w:val="none" w:sz="0" w:space="0" w:color="auto"/>
      </w:divBdr>
    </w:div>
    <w:div w:id="1782605097">
      <w:marLeft w:val="640"/>
      <w:marRight w:val="0"/>
      <w:marTop w:val="0"/>
      <w:marBottom w:val="0"/>
      <w:divBdr>
        <w:top w:val="none" w:sz="0" w:space="0" w:color="auto"/>
        <w:left w:val="none" w:sz="0" w:space="0" w:color="auto"/>
        <w:bottom w:val="none" w:sz="0" w:space="0" w:color="auto"/>
        <w:right w:val="none" w:sz="0" w:space="0" w:color="auto"/>
      </w:divBdr>
    </w:div>
    <w:div w:id="1782606554">
      <w:marLeft w:val="640"/>
      <w:marRight w:val="0"/>
      <w:marTop w:val="0"/>
      <w:marBottom w:val="0"/>
      <w:divBdr>
        <w:top w:val="none" w:sz="0" w:space="0" w:color="auto"/>
        <w:left w:val="none" w:sz="0" w:space="0" w:color="auto"/>
        <w:bottom w:val="none" w:sz="0" w:space="0" w:color="auto"/>
        <w:right w:val="none" w:sz="0" w:space="0" w:color="auto"/>
      </w:divBdr>
    </w:div>
    <w:div w:id="1782609378">
      <w:marLeft w:val="640"/>
      <w:marRight w:val="0"/>
      <w:marTop w:val="0"/>
      <w:marBottom w:val="0"/>
      <w:divBdr>
        <w:top w:val="none" w:sz="0" w:space="0" w:color="auto"/>
        <w:left w:val="none" w:sz="0" w:space="0" w:color="auto"/>
        <w:bottom w:val="none" w:sz="0" w:space="0" w:color="auto"/>
        <w:right w:val="none" w:sz="0" w:space="0" w:color="auto"/>
      </w:divBdr>
    </w:div>
    <w:div w:id="1782610269">
      <w:marLeft w:val="640"/>
      <w:marRight w:val="0"/>
      <w:marTop w:val="0"/>
      <w:marBottom w:val="0"/>
      <w:divBdr>
        <w:top w:val="none" w:sz="0" w:space="0" w:color="auto"/>
        <w:left w:val="none" w:sz="0" w:space="0" w:color="auto"/>
        <w:bottom w:val="none" w:sz="0" w:space="0" w:color="auto"/>
        <w:right w:val="none" w:sz="0" w:space="0" w:color="auto"/>
      </w:divBdr>
    </w:div>
    <w:div w:id="1782645947">
      <w:marLeft w:val="640"/>
      <w:marRight w:val="0"/>
      <w:marTop w:val="0"/>
      <w:marBottom w:val="0"/>
      <w:divBdr>
        <w:top w:val="none" w:sz="0" w:space="0" w:color="auto"/>
        <w:left w:val="none" w:sz="0" w:space="0" w:color="auto"/>
        <w:bottom w:val="none" w:sz="0" w:space="0" w:color="auto"/>
        <w:right w:val="none" w:sz="0" w:space="0" w:color="auto"/>
      </w:divBdr>
    </w:div>
    <w:div w:id="1782652210">
      <w:marLeft w:val="640"/>
      <w:marRight w:val="0"/>
      <w:marTop w:val="0"/>
      <w:marBottom w:val="0"/>
      <w:divBdr>
        <w:top w:val="none" w:sz="0" w:space="0" w:color="auto"/>
        <w:left w:val="none" w:sz="0" w:space="0" w:color="auto"/>
        <w:bottom w:val="none" w:sz="0" w:space="0" w:color="auto"/>
        <w:right w:val="none" w:sz="0" w:space="0" w:color="auto"/>
      </w:divBdr>
    </w:div>
    <w:div w:id="1782846275">
      <w:marLeft w:val="640"/>
      <w:marRight w:val="0"/>
      <w:marTop w:val="0"/>
      <w:marBottom w:val="0"/>
      <w:divBdr>
        <w:top w:val="none" w:sz="0" w:space="0" w:color="auto"/>
        <w:left w:val="none" w:sz="0" w:space="0" w:color="auto"/>
        <w:bottom w:val="none" w:sz="0" w:space="0" w:color="auto"/>
        <w:right w:val="none" w:sz="0" w:space="0" w:color="auto"/>
      </w:divBdr>
    </w:div>
    <w:div w:id="1782989024">
      <w:marLeft w:val="640"/>
      <w:marRight w:val="0"/>
      <w:marTop w:val="0"/>
      <w:marBottom w:val="0"/>
      <w:divBdr>
        <w:top w:val="none" w:sz="0" w:space="0" w:color="auto"/>
        <w:left w:val="none" w:sz="0" w:space="0" w:color="auto"/>
        <w:bottom w:val="none" w:sz="0" w:space="0" w:color="auto"/>
        <w:right w:val="none" w:sz="0" w:space="0" w:color="auto"/>
      </w:divBdr>
    </w:div>
    <w:div w:id="1782991431">
      <w:marLeft w:val="640"/>
      <w:marRight w:val="0"/>
      <w:marTop w:val="0"/>
      <w:marBottom w:val="0"/>
      <w:divBdr>
        <w:top w:val="none" w:sz="0" w:space="0" w:color="auto"/>
        <w:left w:val="none" w:sz="0" w:space="0" w:color="auto"/>
        <w:bottom w:val="none" w:sz="0" w:space="0" w:color="auto"/>
        <w:right w:val="none" w:sz="0" w:space="0" w:color="auto"/>
      </w:divBdr>
    </w:div>
    <w:div w:id="1782995069">
      <w:marLeft w:val="640"/>
      <w:marRight w:val="0"/>
      <w:marTop w:val="0"/>
      <w:marBottom w:val="0"/>
      <w:divBdr>
        <w:top w:val="none" w:sz="0" w:space="0" w:color="auto"/>
        <w:left w:val="none" w:sz="0" w:space="0" w:color="auto"/>
        <w:bottom w:val="none" w:sz="0" w:space="0" w:color="auto"/>
        <w:right w:val="none" w:sz="0" w:space="0" w:color="auto"/>
      </w:divBdr>
    </w:div>
    <w:div w:id="1783065490">
      <w:marLeft w:val="640"/>
      <w:marRight w:val="0"/>
      <w:marTop w:val="0"/>
      <w:marBottom w:val="0"/>
      <w:divBdr>
        <w:top w:val="none" w:sz="0" w:space="0" w:color="auto"/>
        <w:left w:val="none" w:sz="0" w:space="0" w:color="auto"/>
        <w:bottom w:val="none" w:sz="0" w:space="0" w:color="auto"/>
        <w:right w:val="none" w:sz="0" w:space="0" w:color="auto"/>
      </w:divBdr>
    </w:div>
    <w:div w:id="1783068370">
      <w:marLeft w:val="640"/>
      <w:marRight w:val="0"/>
      <w:marTop w:val="0"/>
      <w:marBottom w:val="0"/>
      <w:divBdr>
        <w:top w:val="none" w:sz="0" w:space="0" w:color="auto"/>
        <w:left w:val="none" w:sz="0" w:space="0" w:color="auto"/>
        <w:bottom w:val="none" w:sz="0" w:space="0" w:color="auto"/>
        <w:right w:val="none" w:sz="0" w:space="0" w:color="auto"/>
      </w:divBdr>
    </w:div>
    <w:div w:id="1783106257">
      <w:marLeft w:val="640"/>
      <w:marRight w:val="0"/>
      <w:marTop w:val="0"/>
      <w:marBottom w:val="0"/>
      <w:divBdr>
        <w:top w:val="none" w:sz="0" w:space="0" w:color="auto"/>
        <w:left w:val="none" w:sz="0" w:space="0" w:color="auto"/>
        <w:bottom w:val="none" w:sz="0" w:space="0" w:color="auto"/>
        <w:right w:val="none" w:sz="0" w:space="0" w:color="auto"/>
      </w:divBdr>
    </w:div>
    <w:div w:id="1783181616">
      <w:marLeft w:val="640"/>
      <w:marRight w:val="0"/>
      <w:marTop w:val="0"/>
      <w:marBottom w:val="0"/>
      <w:divBdr>
        <w:top w:val="none" w:sz="0" w:space="0" w:color="auto"/>
        <w:left w:val="none" w:sz="0" w:space="0" w:color="auto"/>
        <w:bottom w:val="none" w:sz="0" w:space="0" w:color="auto"/>
        <w:right w:val="none" w:sz="0" w:space="0" w:color="auto"/>
      </w:divBdr>
    </w:div>
    <w:div w:id="1783182016">
      <w:marLeft w:val="640"/>
      <w:marRight w:val="0"/>
      <w:marTop w:val="0"/>
      <w:marBottom w:val="0"/>
      <w:divBdr>
        <w:top w:val="none" w:sz="0" w:space="0" w:color="auto"/>
        <w:left w:val="none" w:sz="0" w:space="0" w:color="auto"/>
        <w:bottom w:val="none" w:sz="0" w:space="0" w:color="auto"/>
        <w:right w:val="none" w:sz="0" w:space="0" w:color="auto"/>
      </w:divBdr>
    </w:div>
    <w:div w:id="1783307721">
      <w:marLeft w:val="640"/>
      <w:marRight w:val="0"/>
      <w:marTop w:val="0"/>
      <w:marBottom w:val="0"/>
      <w:divBdr>
        <w:top w:val="none" w:sz="0" w:space="0" w:color="auto"/>
        <w:left w:val="none" w:sz="0" w:space="0" w:color="auto"/>
        <w:bottom w:val="none" w:sz="0" w:space="0" w:color="auto"/>
        <w:right w:val="none" w:sz="0" w:space="0" w:color="auto"/>
      </w:divBdr>
    </w:div>
    <w:div w:id="1783307969">
      <w:marLeft w:val="640"/>
      <w:marRight w:val="0"/>
      <w:marTop w:val="0"/>
      <w:marBottom w:val="0"/>
      <w:divBdr>
        <w:top w:val="none" w:sz="0" w:space="0" w:color="auto"/>
        <w:left w:val="none" w:sz="0" w:space="0" w:color="auto"/>
        <w:bottom w:val="none" w:sz="0" w:space="0" w:color="auto"/>
        <w:right w:val="none" w:sz="0" w:space="0" w:color="auto"/>
      </w:divBdr>
    </w:div>
    <w:div w:id="1783375695">
      <w:marLeft w:val="640"/>
      <w:marRight w:val="0"/>
      <w:marTop w:val="0"/>
      <w:marBottom w:val="0"/>
      <w:divBdr>
        <w:top w:val="none" w:sz="0" w:space="0" w:color="auto"/>
        <w:left w:val="none" w:sz="0" w:space="0" w:color="auto"/>
        <w:bottom w:val="none" w:sz="0" w:space="0" w:color="auto"/>
        <w:right w:val="none" w:sz="0" w:space="0" w:color="auto"/>
      </w:divBdr>
    </w:div>
    <w:div w:id="1783380020">
      <w:marLeft w:val="640"/>
      <w:marRight w:val="0"/>
      <w:marTop w:val="0"/>
      <w:marBottom w:val="0"/>
      <w:divBdr>
        <w:top w:val="none" w:sz="0" w:space="0" w:color="auto"/>
        <w:left w:val="none" w:sz="0" w:space="0" w:color="auto"/>
        <w:bottom w:val="none" w:sz="0" w:space="0" w:color="auto"/>
        <w:right w:val="none" w:sz="0" w:space="0" w:color="auto"/>
      </w:divBdr>
    </w:div>
    <w:div w:id="1783454926">
      <w:marLeft w:val="640"/>
      <w:marRight w:val="0"/>
      <w:marTop w:val="0"/>
      <w:marBottom w:val="0"/>
      <w:divBdr>
        <w:top w:val="none" w:sz="0" w:space="0" w:color="auto"/>
        <w:left w:val="none" w:sz="0" w:space="0" w:color="auto"/>
        <w:bottom w:val="none" w:sz="0" w:space="0" w:color="auto"/>
        <w:right w:val="none" w:sz="0" w:space="0" w:color="auto"/>
      </w:divBdr>
    </w:div>
    <w:div w:id="1783500534">
      <w:marLeft w:val="640"/>
      <w:marRight w:val="0"/>
      <w:marTop w:val="0"/>
      <w:marBottom w:val="0"/>
      <w:divBdr>
        <w:top w:val="none" w:sz="0" w:space="0" w:color="auto"/>
        <w:left w:val="none" w:sz="0" w:space="0" w:color="auto"/>
        <w:bottom w:val="none" w:sz="0" w:space="0" w:color="auto"/>
        <w:right w:val="none" w:sz="0" w:space="0" w:color="auto"/>
      </w:divBdr>
    </w:div>
    <w:div w:id="1783526151">
      <w:marLeft w:val="640"/>
      <w:marRight w:val="0"/>
      <w:marTop w:val="0"/>
      <w:marBottom w:val="0"/>
      <w:divBdr>
        <w:top w:val="none" w:sz="0" w:space="0" w:color="auto"/>
        <w:left w:val="none" w:sz="0" w:space="0" w:color="auto"/>
        <w:bottom w:val="none" w:sz="0" w:space="0" w:color="auto"/>
        <w:right w:val="none" w:sz="0" w:space="0" w:color="auto"/>
      </w:divBdr>
    </w:div>
    <w:div w:id="1783571571">
      <w:marLeft w:val="640"/>
      <w:marRight w:val="0"/>
      <w:marTop w:val="0"/>
      <w:marBottom w:val="0"/>
      <w:divBdr>
        <w:top w:val="none" w:sz="0" w:space="0" w:color="auto"/>
        <w:left w:val="none" w:sz="0" w:space="0" w:color="auto"/>
        <w:bottom w:val="none" w:sz="0" w:space="0" w:color="auto"/>
        <w:right w:val="none" w:sz="0" w:space="0" w:color="auto"/>
      </w:divBdr>
    </w:div>
    <w:div w:id="1783573157">
      <w:marLeft w:val="640"/>
      <w:marRight w:val="0"/>
      <w:marTop w:val="0"/>
      <w:marBottom w:val="0"/>
      <w:divBdr>
        <w:top w:val="none" w:sz="0" w:space="0" w:color="auto"/>
        <w:left w:val="none" w:sz="0" w:space="0" w:color="auto"/>
        <w:bottom w:val="none" w:sz="0" w:space="0" w:color="auto"/>
        <w:right w:val="none" w:sz="0" w:space="0" w:color="auto"/>
      </w:divBdr>
    </w:div>
    <w:div w:id="1783647449">
      <w:marLeft w:val="640"/>
      <w:marRight w:val="0"/>
      <w:marTop w:val="0"/>
      <w:marBottom w:val="0"/>
      <w:divBdr>
        <w:top w:val="none" w:sz="0" w:space="0" w:color="auto"/>
        <w:left w:val="none" w:sz="0" w:space="0" w:color="auto"/>
        <w:bottom w:val="none" w:sz="0" w:space="0" w:color="auto"/>
        <w:right w:val="none" w:sz="0" w:space="0" w:color="auto"/>
      </w:divBdr>
    </w:div>
    <w:div w:id="1783648349">
      <w:marLeft w:val="640"/>
      <w:marRight w:val="0"/>
      <w:marTop w:val="0"/>
      <w:marBottom w:val="0"/>
      <w:divBdr>
        <w:top w:val="none" w:sz="0" w:space="0" w:color="auto"/>
        <w:left w:val="none" w:sz="0" w:space="0" w:color="auto"/>
        <w:bottom w:val="none" w:sz="0" w:space="0" w:color="auto"/>
        <w:right w:val="none" w:sz="0" w:space="0" w:color="auto"/>
      </w:divBdr>
    </w:div>
    <w:div w:id="1783843795">
      <w:marLeft w:val="640"/>
      <w:marRight w:val="0"/>
      <w:marTop w:val="0"/>
      <w:marBottom w:val="0"/>
      <w:divBdr>
        <w:top w:val="none" w:sz="0" w:space="0" w:color="auto"/>
        <w:left w:val="none" w:sz="0" w:space="0" w:color="auto"/>
        <w:bottom w:val="none" w:sz="0" w:space="0" w:color="auto"/>
        <w:right w:val="none" w:sz="0" w:space="0" w:color="auto"/>
      </w:divBdr>
    </w:div>
    <w:div w:id="1783914378">
      <w:marLeft w:val="640"/>
      <w:marRight w:val="0"/>
      <w:marTop w:val="0"/>
      <w:marBottom w:val="0"/>
      <w:divBdr>
        <w:top w:val="none" w:sz="0" w:space="0" w:color="auto"/>
        <w:left w:val="none" w:sz="0" w:space="0" w:color="auto"/>
        <w:bottom w:val="none" w:sz="0" w:space="0" w:color="auto"/>
        <w:right w:val="none" w:sz="0" w:space="0" w:color="auto"/>
      </w:divBdr>
    </w:div>
    <w:div w:id="1783914946">
      <w:marLeft w:val="640"/>
      <w:marRight w:val="0"/>
      <w:marTop w:val="0"/>
      <w:marBottom w:val="0"/>
      <w:divBdr>
        <w:top w:val="none" w:sz="0" w:space="0" w:color="auto"/>
        <w:left w:val="none" w:sz="0" w:space="0" w:color="auto"/>
        <w:bottom w:val="none" w:sz="0" w:space="0" w:color="auto"/>
        <w:right w:val="none" w:sz="0" w:space="0" w:color="auto"/>
      </w:divBdr>
    </w:div>
    <w:div w:id="1783958654">
      <w:marLeft w:val="640"/>
      <w:marRight w:val="0"/>
      <w:marTop w:val="0"/>
      <w:marBottom w:val="0"/>
      <w:divBdr>
        <w:top w:val="none" w:sz="0" w:space="0" w:color="auto"/>
        <w:left w:val="none" w:sz="0" w:space="0" w:color="auto"/>
        <w:bottom w:val="none" w:sz="0" w:space="0" w:color="auto"/>
        <w:right w:val="none" w:sz="0" w:space="0" w:color="auto"/>
      </w:divBdr>
    </w:div>
    <w:div w:id="1783958942">
      <w:marLeft w:val="640"/>
      <w:marRight w:val="0"/>
      <w:marTop w:val="0"/>
      <w:marBottom w:val="0"/>
      <w:divBdr>
        <w:top w:val="none" w:sz="0" w:space="0" w:color="auto"/>
        <w:left w:val="none" w:sz="0" w:space="0" w:color="auto"/>
        <w:bottom w:val="none" w:sz="0" w:space="0" w:color="auto"/>
        <w:right w:val="none" w:sz="0" w:space="0" w:color="auto"/>
      </w:divBdr>
    </w:div>
    <w:div w:id="1783961295">
      <w:marLeft w:val="640"/>
      <w:marRight w:val="0"/>
      <w:marTop w:val="0"/>
      <w:marBottom w:val="0"/>
      <w:divBdr>
        <w:top w:val="none" w:sz="0" w:space="0" w:color="auto"/>
        <w:left w:val="none" w:sz="0" w:space="0" w:color="auto"/>
        <w:bottom w:val="none" w:sz="0" w:space="0" w:color="auto"/>
        <w:right w:val="none" w:sz="0" w:space="0" w:color="auto"/>
      </w:divBdr>
    </w:div>
    <w:div w:id="1783961923">
      <w:marLeft w:val="640"/>
      <w:marRight w:val="0"/>
      <w:marTop w:val="0"/>
      <w:marBottom w:val="0"/>
      <w:divBdr>
        <w:top w:val="none" w:sz="0" w:space="0" w:color="auto"/>
        <w:left w:val="none" w:sz="0" w:space="0" w:color="auto"/>
        <w:bottom w:val="none" w:sz="0" w:space="0" w:color="auto"/>
        <w:right w:val="none" w:sz="0" w:space="0" w:color="auto"/>
      </w:divBdr>
    </w:div>
    <w:div w:id="1783962009">
      <w:marLeft w:val="640"/>
      <w:marRight w:val="0"/>
      <w:marTop w:val="0"/>
      <w:marBottom w:val="0"/>
      <w:divBdr>
        <w:top w:val="none" w:sz="0" w:space="0" w:color="auto"/>
        <w:left w:val="none" w:sz="0" w:space="0" w:color="auto"/>
        <w:bottom w:val="none" w:sz="0" w:space="0" w:color="auto"/>
        <w:right w:val="none" w:sz="0" w:space="0" w:color="auto"/>
      </w:divBdr>
    </w:div>
    <w:div w:id="1784035655">
      <w:marLeft w:val="640"/>
      <w:marRight w:val="0"/>
      <w:marTop w:val="0"/>
      <w:marBottom w:val="0"/>
      <w:divBdr>
        <w:top w:val="none" w:sz="0" w:space="0" w:color="auto"/>
        <w:left w:val="none" w:sz="0" w:space="0" w:color="auto"/>
        <w:bottom w:val="none" w:sz="0" w:space="0" w:color="auto"/>
        <w:right w:val="none" w:sz="0" w:space="0" w:color="auto"/>
      </w:divBdr>
    </w:div>
    <w:div w:id="1784037821">
      <w:marLeft w:val="640"/>
      <w:marRight w:val="0"/>
      <w:marTop w:val="0"/>
      <w:marBottom w:val="0"/>
      <w:divBdr>
        <w:top w:val="none" w:sz="0" w:space="0" w:color="auto"/>
        <w:left w:val="none" w:sz="0" w:space="0" w:color="auto"/>
        <w:bottom w:val="none" w:sz="0" w:space="0" w:color="auto"/>
        <w:right w:val="none" w:sz="0" w:space="0" w:color="auto"/>
      </w:divBdr>
    </w:div>
    <w:div w:id="1784105285">
      <w:marLeft w:val="640"/>
      <w:marRight w:val="0"/>
      <w:marTop w:val="0"/>
      <w:marBottom w:val="0"/>
      <w:divBdr>
        <w:top w:val="none" w:sz="0" w:space="0" w:color="auto"/>
        <w:left w:val="none" w:sz="0" w:space="0" w:color="auto"/>
        <w:bottom w:val="none" w:sz="0" w:space="0" w:color="auto"/>
        <w:right w:val="none" w:sz="0" w:space="0" w:color="auto"/>
      </w:divBdr>
    </w:div>
    <w:div w:id="1784182590">
      <w:marLeft w:val="640"/>
      <w:marRight w:val="0"/>
      <w:marTop w:val="0"/>
      <w:marBottom w:val="0"/>
      <w:divBdr>
        <w:top w:val="none" w:sz="0" w:space="0" w:color="auto"/>
        <w:left w:val="none" w:sz="0" w:space="0" w:color="auto"/>
        <w:bottom w:val="none" w:sz="0" w:space="0" w:color="auto"/>
        <w:right w:val="none" w:sz="0" w:space="0" w:color="auto"/>
      </w:divBdr>
    </w:div>
    <w:div w:id="1784224315">
      <w:marLeft w:val="640"/>
      <w:marRight w:val="0"/>
      <w:marTop w:val="0"/>
      <w:marBottom w:val="0"/>
      <w:divBdr>
        <w:top w:val="none" w:sz="0" w:space="0" w:color="auto"/>
        <w:left w:val="none" w:sz="0" w:space="0" w:color="auto"/>
        <w:bottom w:val="none" w:sz="0" w:space="0" w:color="auto"/>
        <w:right w:val="none" w:sz="0" w:space="0" w:color="auto"/>
      </w:divBdr>
    </w:div>
    <w:div w:id="1784227214">
      <w:marLeft w:val="640"/>
      <w:marRight w:val="0"/>
      <w:marTop w:val="0"/>
      <w:marBottom w:val="0"/>
      <w:divBdr>
        <w:top w:val="none" w:sz="0" w:space="0" w:color="auto"/>
        <w:left w:val="none" w:sz="0" w:space="0" w:color="auto"/>
        <w:bottom w:val="none" w:sz="0" w:space="0" w:color="auto"/>
        <w:right w:val="none" w:sz="0" w:space="0" w:color="auto"/>
      </w:divBdr>
    </w:div>
    <w:div w:id="1784227288">
      <w:marLeft w:val="640"/>
      <w:marRight w:val="0"/>
      <w:marTop w:val="0"/>
      <w:marBottom w:val="0"/>
      <w:divBdr>
        <w:top w:val="none" w:sz="0" w:space="0" w:color="auto"/>
        <w:left w:val="none" w:sz="0" w:space="0" w:color="auto"/>
        <w:bottom w:val="none" w:sz="0" w:space="0" w:color="auto"/>
        <w:right w:val="none" w:sz="0" w:space="0" w:color="auto"/>
      </w:divBdr>
    </w:div>
    <w:div w:id="1784305351">
      <w:marLeft w:val="640"/>
      <w:marRight w:val="0"/>
      <w:marTop w:val="0"/>
      <w:marBottom w:val="0"/>
      <w:divBdr>
        <w:top w:val="none" w:sz="0" w:space="0" w:color="auto"/>
        <w:left w:val="none" w:sz="0" w:space="0" w:color="auto"/>
        <w:bottom w:val="none" w:sz="0" w:space="0" w:color="auto"/>
        <w:right w:val="none" w:sz="0" w:space="0" w:color="auto"/>
      </w:divBdr>
    </w:div>
    <w:div w:id="1784376029">
      <w:marLeft w:val="640"/>
      <w:marRight w:val="0"/>
      <w:marTop w:val="0"/>
      <w:marBottom w:val="0"/>
      <w:divBdr>
        <w:top w:val="none" w:sz="0" w:space="0" w:color="auto"/>
        <w:left w:val="none" w:sz="0" w:space="0" w:color="auto"/>
        <w:bottom w:val="none" w:sz="0" w:space="0" w:color="auto"/>
        <w:right w:val="none" w:sz="0" w:space="0" w:color="auto"/>
      </w:divBdr>
    </w:div>
    <w:div w:id="1784419485">
      <w:marLeft w:val="640"/>
      <w:marRight w:val="0"/>
      <w:marTop w:val="0"/>
      <w:marBottom w:val="0"/>
      <w:divBdr>
        <w:top w:val="none" w:sz="0" w:space="0" w:color="auto"/>
        <w:left w:val="none" w:sz="0" w:space="0" w:color="auto"/>
        <w:bottom w:val="none" w:sz="0" w:space="0" w:color="auto"/>
        <w:right w:val="none" w:sz="0" w:space="0" w:color="auto"/>
      </w:divBdr>
    </w:div>
    <w:div w:id="1784491885">
      <w:marLeft w:val="640"/>
      <w:marRight w:val="0"/>
      <w:marTop w:val="0"/>
      <w:marBottom w:val="0"/>
      <w:divBdr>
        <w:top w:val="none" w:sz="0" w:space="0" w:color="auto"/>
        <w:left w:val="none" w:sz="0" w:space="0" w:color="auto"/>
        <w:bottom w:val="none" w:sz="0" w:space="0" w:color="auto"/>
        <w:right w:val="none" w:sz="0" w:space="0" w:color="auto"/>
      </w:divBdr>
    </w:div>
    <w:div w:id="1784492714">
      <w:marLeft w:val="640"/>
      <w:marRight w:val="0"/>
      <w:marTop w:val="0"/>
      <w:marBottom w:val="0"/>
      <w:divBdr>
        <w:top w:val="none" w:sz="0" w:space="0" w:color="auto"/>
        <w:left w:val="none" w:sz="0" w:space="0" w:color="auto"/>
        <w:bottom w:val="none" w:sz="0" w:space="0" w:color="auto"/>
        <w:right w:val="none" w:sz="0" w:space="0" w:color="auto"/>
      </w:divBdr>
    </w:div>
    <w:div w:id="1784493848">
      <w:marLeft w:val="640"/>
      <w:marRight w:val="0"/>
      <w:marTop w:val="0"/>
      <w:marBottom w:val="0"/>
      <w:divBdr>
        <w:top w:val="none" w:sz="0" w:space="0" w:color="auto"/>
        <w:left w:val="none" w:sz="0" w:space="0" w:color="auto"/>
        <w:bottom w:val="none" w:sz="0" w:space="0" w:color="auto"/>
        <w:right w:val="none" w:sz="0" w:space="0" w:color="auto"/>
      </w:divBdr>
    </w:div>
    <w:div w:id="1784497319">
      <w:marLeft w:val="640"/>
      <w:marRight w:val="0"/>
      <w:marTop w:val="0"/>
      <w:marBottom w:val="0"/>
      <w:divBdr>
        <w:top w:val="none" w:sz="0" w:space="0" w:color="auto"/>
        <w:left w:val="none" w:sz="0" w:space="0" w:color="auto"/>
        <w:bottom w:val="none" w:sz="0" w:space="0" w:color="auto"/>
        <w:right w:val="none" w:sz="0" w:space="0" w:color="auto"/>
      </w:divBdr>
    </w:div>
    <w:div w:id="1784500001">
      <w:marLeft w:val="640"/>
      <w:marRight w:val="0"/>
      <w:marTop w:val="0"/>
      <w:marBottom w:val="0"/>
      <w:divBdr>
        <w:top w:val="none" w:sz="0" w:space="0" w:color="auto"/>
        <w:left w:val="none" w:sz="0" w:space="0" w:color="auto"/>
        <w:bottom w:val="none" w:sz="0" w:space="0" w:color="auto"/>
        <w:right w:val="none" w:sz="0" w:space="0" w:color="auto"/>
      </w:divBdr>
    </w:div>
    <w:div w:id="1784572501">
      <w:marLeft w:val="640"/>
      <w:marRight w:val="0"/>
      <w:marTop w:val="0"/>
      <w:marBottom w:val="0"/>
      <w:divBdr>
        <w:top w:val="none" w:sz="0" w:space="0" w:color="auto"/>
        <w:left w:val="none" w:sz="0" w:space="0" w:color="auto"/>
        <w:bottom w:val="none" w:sz="0" w:space="0" w:color="auto"/>
        <w:right w:val="none" w:sz="0" w:space="0" w:color="auto"/>
      </w:divBdr>
    </w:div>
    <w:div w:id="1784611147">
      <w:marLeft w:val="640"/>
      <w:marRight w:val="0"/>
      <w:marTop w:val="0"/>
      <w:marBottom w:val="0"/>
      <w:divBdr>
        <w:top w:val="none" w:sz="0" w:space="0" w:color="auto"/>
        <w:left w:val="none" w:sz="0" w:space="0" w:color="auto"/>
        <w:bottom w:val="none" w:sz="0" w:space="0" w:color="auto"/>
        <w:right w:val="none" w:sz="0" w:space="0" w:color="auto"/>
      </w:divBdr>
    </w:div>
    <w:div w:id="1784687481">
      <w:marLeft w:val="640"/>
      <w:marRight w:val="0"/>
      <w:marTop w:val="0"/>
      <w:marBottom w:val="0"/>
      <w:divBdr>
        <w:top w:val="none" w:sz="0" w:space="0" w:color="auto"/>
        <w:left w:val="none" w:sz="0" w:space="0" w:color="auto"/>
        <w:bottom w:val="none" w:sz="0" w:space="0" w:color="auto"/>
        <w:right w:val="none" w:sz="0" w:space="0" w:color="auto"/>
      </w:divBdr>
    </w:div>
    <w:div w:id="1784691341">
      <w:marLeft w:val="640"/>
      <w:marRight w:val="0"/>
      <w:marTop w:val="0"/>
      <w:marBottom w:val="0"/>
      <w:divBdr>
        <w:top w:val="none" w:sz="0" w:space="0" w:color="auto"/>
        <w:left w:val="none" w:sz="0" w:space="0" w:color="auto"/>
        <w:bottom w:val="none" w:sz="0" w:space="0" w:color="auto"/>
        <w:right w:val="none" w:sz="0" w:space="0" w:color="auto"/>
      </w:divBdr>
    </w:div>
    <w:div w:id="1784763447">
      <w:marLeft w:val="640"/>
      <w:marRight w:val="0"/>
      <w:marTop w:val="0"/>
      <w:marBottom w:val="0"/>
      <w:divBdr>
        <w:top w:val="none" w:sz="0" w:space="0" w:color="auto"/>
        <w:left w:val="none" w:sz="0" w:space="0" w:color="auto"/>
        <w:bottom w:val="none" w:sz="0" w:space="0" w:color="auto"/>
        <w:right w:val="none" w:sz="0" w:space="0" w:color="auto"/>
      </w:divBdr>
    </w:div>
    <w:div w:id="1784808682">
      <w:marLeft w:val="640"/>
      <w:marRight w:val="0"/>
      <w:marTop w:val="0"/>
      <w:marBottom w:val="0"/>
      <w:divBdr>
        <w:top w:val="none" w:sz="0" w:space="0" w:color="auto"/>
        <w:left w:val="none" w:sz="0" w:space="0" w:color="auto"/>
        <w:bottom w:val="none" w:sz="0" w:space="0" w:color="auto"/>
        <w:right w:val="none" w:sz="0" w:space="0" w:color="auto"/>
      </w:divBdr>
    </w:div>
    <w:div w:id="1784882721">
      <w:marLeft w:val="640"/>
      <w:marRight w:val="0"/>
      <w:marTop w:val="0"/>
      <w:marBottom w:val="0"/>
      <w:divBdr>
        <w:top w:val="none" w:sz="0" w:space="0" w:color="auto"/>
        <w:left w:val="none" w:sz="0" w:space="0" w:color="auto"/>
        <w:bottom w:val="none" w:sz="0" w:space="0" w:color="auto"/>
        <w:right w:val="none" w:sz="0" w:space="0" w:color="auto"/>
      </w:divBdr>
    </w:div>
    <w:div w:id="1784953515">
      <w:marLeft w:val="640"/>
      <w:marRight w:val="0"/>
      <w:marTop w:val="0"/>
      <w:marBottom w:val="0"/>
      <w:divBdr>
        <w:top w:val="none" w:sz="0" w:space="0" w:color="auto"/>
        <w:left w:val="none" w:sz="0" w:space="0" w:color="auto"/>
        <w:bottom w:val="none" w:sz="0" w:space="0" w:color="auto"/>
        <w:right w:val="none" w:sz="0" w:space="0" w:color="auto"/>
      </w:divBdr>
    </w:div>
    <w:div w:id="1784957317">
      <w:marLeft w:val="640"/>
      <w:marRight w:val="0"/>
      <w:marTop w:val="0"/>
      <w:marBottom w:val="0"/>
      <w:divBdr>
        <w:top w:val="none" w:sz="0" w:space="0" w:color="auto"/>
        <w:left w:val="none" w:sz="0" w:space="0" w:color="auto"/>
        <w:bottom w:val="none" w:sz="0" w:space="0" w:color="auto"/>
        <w:right w:val="none" w:sz="0" w:space="0" w:color="auto"/>
      </w:divBdr>
    </w:div>
    <w:div w:id="1784958394">
      <w:marLeft w:val="640"/>
      <w:marRight w:val="0"/>
      <w:marTop w:val="0"/>
      <w:marBottom w:val="0"/>
      <w:divBdr>
        <w:top w:val="none" w:sz="0" w:space="0" w:color="auto"/>
        <w:left w:val="none" w:sz="0" w:space="0" w:color="auto"/>
        <w:bottom w:val="none" w:sz="0" w:space="0" w:color="auto"/>
        <w:right w:val="none" w:sz="0" w:space="0" w:color="auto"/>
      </w:divBdr>
    </w:div>
    <w:div w:id="1785004867">
      <w:marLeft w:val="640"/>
      <w:marRight w:val="0"/>
      <w:marTop w:val="0"/>
      <w:marBottom w:val="0"/>
      <w:divBdr>
        <w:top w:val="none" w:sz="0" w:space="0" w:color="auto"/>
        <w:left w:val="none" w:sz="0" w:space="0" w:color="auto"/>
        <w:bottom w:val="none" w:sz="0" w:space="0" w:color="auto"/>
        <w:right w:val="none" w:sz="0" w:space="0" w:color="auto"/>
      </w:divBdr>
    </w:div>
    <w:div w:id="1785031477">
      <w:marLeft w:val="640"/>
      <w:marRight w:val="0"/>
      <w:marTop w:val="0"/>
      <w:marBottom w:val="0"/>
      <w:divBdr>
        <w:top w:val="none" w:sz="0" w:space="0" w:color="auto"/>
        <w:left w:val="none" w:sz="0" w:space="0" w:color="auto"/>
        <w:bottom w:val="none" w:sz="0" w:space="0" w:color="auto"/>
        <w:right w:val="none" w:sz="0" w:space="0" w:color="auto"/>
      </w:divBdr>
    </w:div>
    <w:div w:id="1785035164">
      <w:marLeft w:val="640"/>
      <w:marRight w:val="0"/>
      <w:marTop w:val="0"/>
      <w:marBottom w:val="0"/>
      <w:divBdr>
        <w:top w:val="none" w:sz="0" w:space="0" w:color="auto"/>
        <w:left w:val="none" w:sz="0" w:space="0" w:color="auto"/>
        <w:bottom w:val="none" w:sz="0" w:space="0" w:color="auto"/>
        <w:right w:val="none" w:sz="0" w:space="0" w:color="auto"/>
      </w:divBdr>
    </w:div>
    <w:div w:id="1785036117">
      <w:marLeft w:val="640"/>
      <w:marRight w:val="0"/>
      <w:marTop w:val="0"/>
      <w:marBottom w:val="0"/>
      <w:divBdr>
        <w:top w:val="none" w:sz="0" w:space="0" w:color="auto"/>
        <w:left w:val="none" w:sz="0" w:space="0" w:color="auto"/>
        <w:bottom w:val="none" w:sz="0" w:space="0" w:color="auto"/>
        <w:right w:val="none" w:sz="0" w:space="0" w:color="auto"/>
      </w:divBdr>
    </w:div>
    <w:div w:id="1785073377">
      <w:marLeft w:val="640"/>
      <w:marRight w:val="0"/>
      <w:marTop w:val="0"/>
      <w:marBottom w:val="0"/>
      <w:divBdr>
        <w:top w:val="none" w:sz="0" w:space="0" w:color="auto"/>
        <w:left w:val="none" w:sz="0" w:space="0" w:color="auto"/>
        <w:bottom w:val="none" w:sz="0" w:space="0" w:color="auto"/>
        <w:right w:val="none" w:sz="0" w:space="0" w:color="auto"/>
      </w:divBdr>
    </w:div>
    <w:div w:id="1785077380">
      <w:marLeft w:val="640"/>
      <w:marRight w:val="0"/>
      <w:marTop w:val="0"/>
      <w:marBottom w:val="0"/>
      <w:divBdr>
        <w:top w:val="none" w:sz="0" w:space="0" w:color="auto"/>
        <w:left w:val="none" w:sz="0" w:space="0" w:color="auto"/>
        <w:bottom w:val="none" w:sz="0" w:space="0" w:color="auto"/>
        <w:right w:val="none" w:sz="0" w:space="0" w:color="auto"/>
      </w:divBdr>
    </w:div>
    <w:div w:id="1785155985">
      <w:marLeft w:val="640"/>
      <w:marRight w:val="0"/>
      <w:marTop w:val="0"/>
      <w:marBottom w:val="0"/>
      <w:divBdr>
        <w:top w:val="none" w:sz="0" w:space="0" w:color="auto"/>
        <w:left w:val="none" w:sz="0" w:space="0" w:color="auto"/>
        <w:bottom w:val="none" w:sz="0" w:space="0" w:color="auto"/>
        <w:right w:val="none" w:sz="0" w:space="0" w:color="auto"/>
      </w:divBdr>
    </w:div>
    <w:div w:id="1785223680">
      <w:marLeft w:val="640"/>
      <w:marRight w:val="0"/>
      <w:marTop w:val="0"/>
      <w:marBottom w:val="0"/>
      <w:divBdr>
        <w:top w:val="none" w:sz="0" w:space="0" w:color="auto"/>
        <w:left w:val="none" w:sz="0" w:space="0" w:color="auto"/>
        <w:bottom w:val="none" w:sz="0" w:space="0" w:color="auto"/>
        <w:right w:val="none" w:sz="0" w:space="0" w:color="auto"/>
      </w:divBdr>
    </w:div>
    <w:div w:id="1785339867">
      <w:marLeft w:val="640"/>
      <w:marRight w:val="0"/>
      <w:marTop w:val="0"/>
      <w:marBottom w:val="0"/>
      <w:divBdr>
        <w:top w:val="none" w:sz="0" w:space="0" w:color="auto"/>
        <w:left w:val="none" w:sz="0" w:space="0" w:color="auto"/>
        <w:bottom w:val="none" w:sz="0" w:space="0" w:color="auto"/>
        <w:right w:val="none" w:sz="0" w:space="0" w:color="auto"/>
      </w:divBdr>
    </w:div>
    <w:div w:id="1785419603">
      <w:marLeft w:val="640"/>
      <w:marRight w:val="0"/>
      <w:marTop w:val="0"/>
      <w:marBottom w:val="0"/>
      <w:divBdr>
        <w:top w:val="none" w:sz="0" w:space="0" w:color="auto"/>
        <w:left w:val="none" w:sz="0" w:space="0" w:color="auto"/>
        <w:bottom w:val="none" w:sz="0" w:space="0" w:color="auto"/>
        <w:right w:val="none" w:sz="0" w:space="0" w:color="auto"/>
      </w:divBdr>
    </w:div>
    <w:div w:id="1785420015">
      <w:marLeft w:val="640"/>
      <w:marRight w:val="0"/>
      <w:marTop w:val="0"/>
      <w:marBottom w:val="0"/>
      <w:divBdr>
        <w:top w:val="none" w:sz="0" w:space="0" w:color="auto"/>
        <w:left w:val="none" w:sz="0" w:space="0" w:color="auto"/>
        <w:bottom w:val="none" w:sz="0" w:space="0" w:color="auto"/>
        <w:right w:val="none" w:sz="0" w:space="0" w:color="auto"/>
      </w:divBdr>
    </w:div>
    <w:div w:id="1785533226">
      <w:marLeft w:val="640"/>
      <w:marRight w:val="0"/>
      <w:marTop w:val="0"/>
      <w:marBottom w:val="0"/>
      <w:divBdr>
        <w:top w:val="none" w:sz="0" w:space="0" w:color="auto"/>
        <w:left w:val="none" w:sz="0" w:space="0" w:color="auto"/>
        <w:bottom w:val="none" w:sz="0" w:space="0" w:color="auto"/>
        <w:right w:val="none" w:sz="0" w:space="0" w:color="auto"/>
      </w:divBdr>
    </w:div>
    <w:div w:id="1785534990">
      <w:marLeft w:val="640"/>
      <w:marRight w:val="0"/>
      <w:marTop w:val="0"/>
      <w:marBottom w:val="0"/>
      <w:divBdr>
        <w:top w:val="none" w:sz="0" w:space="0" w:color="auto"/>
        <w:left w:val="none" w:sz="0" w:space="0" w:color="auto"/>
        <w:bottom w:val="none" w:sz="0" w:space="0" w:color="auto"/>
        <w:right w:val="none" w:sz="0" w:space="0" w:color="auto"/>
      </w:divBdr>
    </w:div>
    <w:div w:id="1785538516">
      <w:marLeft w:val="640"/>
      <w:marRight w:val="0"/>
      <w:marTop w:val="0"/>
      <w:marBottom w:val="0"/>
      <w:divBdr>
        <w:top w:val="none" w:sz="0" w:space="0" w:color="auto"/>
        <w:left w:val="none" w:sz="0" w:space="0" w:color="auto"/>
        <w:bottom w:val="none" w:sz="0" w:space="0" w:color="auto"/>
        <w:right w:val="none" w:sz="0" w:space="0" w:color="auto"/>
      </w:divBdr>
    </w:div>
    <w:div w:id="1785612623">
      <w:marLeft w:val="640"/>
      <w:marRight w:val="0"/>
      <w:marTop w:val="0"/>
      <w:marBottom w:val="0"/>
      <w:divBdr>
        <w:top w:val="none" w:sz="0" w:space="0" w:color="auto"/>
        <w:left w:val="none" w:sz="0" w:space="0" w:color="auto"/>
        <w:bottom w:val="none" w:sz="0" w:space="0" w:color="auto"/>
        <w:right w:val="none" w:sz="0" w:space="0" w:color="auto"/>
      </w:divBdr>
    </w:div>
    <w:div w:id="1785615633">
      <w:marLeft w:val="640"/>
      <w:marRight w:val="0"/>
      <w:marTop w:val="0"/>
      <w:marBottom w:val="0"/>
      <w:divBdr>
        <w:top w:val="none" w:sz="0" w:space="0" w:color="auto"/>
        <w:left w:val="none" w:sz="0" w:space="0" w:color="auto"/>
        <w:bottom w:val="none" w:sz="0" w:space="0" w:color="auto"/>
        <w:right w:val="none" w:sz="0" w:space="0" w:color="auto"/>
      </w:divBdr>
    </w:div>
    <w:div w:id="1785616601">
      <w:marLeft w:val="640"/>
      <w:marRight w:val="0"/>
      <w:marTop w:val="0"/>
      <w:marBottom w:val="0"/>
      <w:divBdr>
        <w:top w:val="none" w:sz="0" w:space="0" w:color="auto"/>
        <w:left w:val="none" w:sz="0" w:space="0" w:color="auto"/>
        <w:bottom w:val="none" w:sz="0" w:space="0" w:color="auto"/>
        <w:right w:val="none" w:sz="0" w:space="0" w:color="auto"/>
      </w:divBdr>
    </w:div>
    <w:div w:id="1785686660">
      <w:marLeft w:val="640"/>
      <w:marRight w:val="0"/>
      <w:marTop w:val="0"/>
      <w:marBottom w:val="0"/>
      <w:divBdr>
        <w:top w:val="none" w:sz="0" w:space="0" w:color="auto"/>
        <w:left w:val="none" w:sz="0" w:space="0" w:color="auto"/>
        <w:bottom w:val="none" w:sz="0" w:space="0" w:color="auto"/>
        <w:right w:val="none" w:sz="0" w:space="0" w:color="auto"/>
      </w:divBdr>
    </w:div>
    <w:div w:id="1785687889">
      <w:marLeft w:val="640"/>
      <w:marRight w:val="0"/>
      <w:marTop w:val="0"/>
      <w:marBottom w:val="0"/>
      <w:divBdr>
        <w:top w:val="none" w:sz="0" w:space="0" w:color="auto"/>
        <w:left w:val="none" w:sz="0" w:space="0" w:color="auto"/>
        <w:bottom w:val="none" w:sz="0" w:space="0" w:color="auto"/>
        <w:right w:val="none" w:sz="0" w:space="0" w:color="auto"/>
      </w:divBdr>
    </w:div>
    <w:div w:id="1785690250">
      <w:marLeft w:val="640"/>
      <w:marRight w:val="0"/>
      <w:marTop w:val="0"/>
      <w:marBottom w:val="0"/>
      <w:divBdr>
        <w:top w:val="none" w:sz="0" w:space="0" w:color="auto"/>
        <w:left w:val="none" w:sz="0" w:space="0" w:color="auto"/>
        <w:bottom w:val="none" w:sz="0" w:space="0" w:color="auto"/>
        <w:right w:val="none" w:sz="0" w:space="0" w:color="auto"/>
      </w:divBdr>
    </w:div>
    <w:div w:id="1785728668">
      <w:marLeft w:val="640"/>
      <w:marRight w:val="0"/>
      <w:marTop w:val="0"/>
      <w:marBottom w:val="0"/>
      <w:divBdr>
        <w:top w:val="none" w:sz="0" w:space="0" w:color="auto"/>
        <w:left w:val="none" w:sz="0" w:space="0" w:color="auto"/>
        <w:bottom w:val="none" w:sz="0" w:space="0" w:color="auto"/>
        <w:right w:val="none" w:sz="0" w:space="0" w:color="auto"/>
      </w:divBdr>
    </w:div>
    <w:div w:id="1785734474">
      <w:marLeft w:val="640"/>
      <w:marRight w:val="0"/>
      <w:marTop w:val="0"/>
      <w:marBottom w:val="0"/>
      <w:divBdr>
        <w:top w:val="none" w:sz="0" w:space="0" w:color="auto"/>
        <w:left w:val="none" w:sz="0" w:space="0" w:color="auto"/>
        <w:bottom w:val="none" w:sz="0" w:space="0" w:color="auto"/>
        <w:right w:val="none" w:sz="0" w:space="0" w:color="auto"/>
      </w:divBdr>
    </w:div>
    <w:div w:id="1785807308">
      <w:marLeft w:val="640"/>
      <w:marRight w:val="0"/>
      <w:marTop w:val="0"/>
      <w:marBottom w:val="0"/>
      <w:divBdr>
        <w:top w:val="none" w:sz="0" w:space="0" w:color="auto"/>
        <w:left w:val="none" w:sz="0" w:space="0" w:color="auto"/>
        <w:bottom w:val="none" w:sz="0" w:space="0" w:color="auto"/>
        <w:right w:val="none" w:sz="0" w:space="0" w:color="auto"/>
      </w:divBdr>
    </w:div>
    <w:div w:id="1785811004">
      <w:marLeft w:val="640"/>
      <w:marRight w:val="0"/>
      <w:marTop w:val="0"/>
      <w:marBottom w:val="0"/>
      <w:divBdr>
        <w:top w:val="none" w:sz="0" w:space="0" w:color="auto"/>
        <w:left w:val="none" w:sz="0" w:space="0" w:color="auto"/>
        <w:bottom w:val="none" w:sz="0" w:space="0" w:color="auto"/>
        <w:right w:val="none" w:sz="0" w:space="0" w:color="auto"/>
      </w:divBdr>
    </w:div>
    <w:div w:id="1785880190">
      <w:marLeft w:val="640"/>
      <w:marRight w:val="0"/>
      <w:marTop w:val="0"/>
      <w:marBottom w:val="0"/>
      <w:divBdr>
        <w:top w:val="none" w:sz="0" w:space="0" w:color="auto"/>
        <w:left w:val="none" w:sz="0" w:space="0" w:color="auto"/>
        <w:bottom w:val="none" w:sz="0" w:space="0" w:color="auto"/>
        <w:right w:val="none" w:sz="0" w:space="0" w:color="auto"/>
      </w:divBdr>
    </w:div>
    <w:div w:id="1785882322">
      <w:marLeft w:val="640"/>
      <w:marRight w:val="0"/>
      <w:marTop w:val="0"/>
      <w:marBottom w:val="0"/>
      <w:divBdr>
        <w:top w:val="none" w:sz="0" w:space="0" w:color="auto"/>
        <w:left w:val="none" w:sz="0" w:space="0" w:color="auto"/>
        <w:bottom w:val="none" w:sz="0" w:space="0" w:color="auto"/>
        <w:right w:val="none" w:sz="0" w:space="0" w:color="auto"/>
      </w:divBdr>
    </w:div>
    <w:div w:id="1785886599">
      <w:marLeft w:val="640"/>
      <w:marRight w:val="0"/>
      <w:marTop w:val="0"/>
      <w:marBottom w:val="0"/>
      <w:divBdr>
        <w:top w:val="none" w:sz="0" w:space="0" w:color="auto"/>
        <w:left w:val="none" w:sz="0" w:space="0" w:color="auto"/>
        <w:bottom w:val="none" w:sz="0" w:space="0" w:color="auto"/>
        <w:right w:val="none" w:sz="0" w:space="0" w:color="auto"/>
      </w:divBdr>
    </w:div>
    <w:div w:id="1785923419">
      <w:marLeft w:val="640"/>
      <w:marRight w:val="0"/>
      <w:marTop w:val="0"/>
      <w:marBottom w:val="0"/>
      <w:divBdr>
        <w:top w:val="none" w:sz="0" w:space="0" w:color="auto"/>
        <w:left w:val="none" w:sz="0" w:space="0" w:color="auto"/>
        <w:bottom w:val="none" w:sz="0" w:space="0" w:color="auto"/>
        <w:right w:val="none" w:sz="0" w:space="0" w:color="auto"/>
      </w:divBdr>
    </w:div>
    <w:div w:id="1785923465">
      <w:marLeft w:val="640"/>
      <w:marRight w:val="0"/>
      <w:marTop w:val="0"/>
      <w:marBottom w:val="0"/>
      <w:divBdr>
        <w:top w:val="none" w:sz="0" w:space="0" w:color="auto"/>
        <w:left w:val="none" w:sz="0" w:space="0" w:color="auto"/>
        <w:bottom w:val="none" w:sz="0" w:space="0" w:color="auto"/>
        <w:right w:val="none" w:sz="0" w:space="0" w:color="auto"/>
      </w:divBdr>
    </w:div>
    <w:div w:id="1785953962">
      <w:marLeft w:val="640"/>
      <w:marRight w:val="0"/>
      <w:marTop w:val="0"/>
      <w:marBottom w:val="0"/>
      <w:divBdr>
        <w:top w:val="none" w:sz="0" w:space="0" w:color="auto"/>
        <w:left w:val="none" w:sz="0" w:space="0" w:color="auto"/>
        <w:bottom w:val="none" w:sz="0" w:space="0" w:color="auto"/>
        <w:right w:val="none" w:sz="0" w:space="0" w:color="auto"/>
      </w:divBdr>
    </w:div>
    <w:div w:id="1785996766">
      <w:marLeft w:val="640"/>
      <w:marRight w:val="0"/>
      <w:marTop w:val="0"/>
      <w:marBottom w:val="0"/>
      <w:divBdr>
        <w:top w:val="none" w:sz="0" w:space="0" w:color="auto"/>
        <w:left w:val="none" w:sz="0" w:space="0" w:color="auto"/>
        <w:bottom w:val="none" w:sz="0" w:space="0" w:color="auto"/>
        <w:right w:val="none" w:sz="0" w:space="0" w:color="auto"/>
      </w:divBdr>
    </w:div>
    <w:div w:id="1786071612">
      <w:marLeft w:val="640"/>
      <w:marRight w:val="0"/>
      <w:marTop w:val="0"/>
      <w:marBottom w:val="0"/>
      <w:divBdr>
        <w:top w:val="none" w:sz="0" w:space="0" w:color="auto"/>
        <w:left w:val="none" w:sz="0" w:space="0" w:color="auto"/>
        <w:bottom w:val="none" w:sz="0" w:space="0" w:color="auto"/>
        <w:right w:val="none" w:sz="0" w:space="0" w:color="auto"/>
      </w:divBdr>
    </w:div>
    <w:div w:id="1786121915">
      <w:marLeft w:val="640"/>
      <w:marRight w:val="0"/>
      <w:marTop w:val="0"/>
      <w:marBottom w:val="0"/>
      <w:divBdr>
        <w:top w:val="none" w:sz="0" w:space="0" w:color="auto"/>
        <w:left w:val="none" w:sz="0" w:space="0" w:color="auto"/>
        <w:bottom w:val="none" w:sz="0" w:space="0" w:color="auto"/>
        <w:right w:val="none" w:sz="0" w:space="0" w:color="auto"/>
      </w:divBdr>
    </w:div>
    <w:div w:id="1786191019">
      <w:marLeft w:val="640"/>
      <w:marRight w:val="0"/>
      <w:marTop w:val="0"/>
      <w:marBottom w:val="0"/>
      <w:divBdr>
        <w:top w:val="none" w:sz="0" w:space="0" w:color="auto"/>
        <w:left w:val="none" w:sz="0" w:space="0" w:color="auto"/>
        <w:bottom w:val="none" w:sz="0" w:space="0" w:color="auto"/>
        <w:right w:val="none" w:sz="0" w:space="0" w:color="auto"/>
      </w:divBdr>
    </w:div>
    <w:div w:id="1786191970">
      <w:marLeft w:val="640"/>
      <w:marRight w:val="0"/>
      <w:marTop w:val="0"/>
      <w:marBottom w:val="0"/>
      <w:divBdr>
        <w:top w:val="none" w:sz="0" w:space="0" w:color="auto"/>
        <w:left w:val="none" w:sz="0" w:space="0" w:color="auto"/>
        <w:bottom w:val="none" w:sz="0" w:space="0" w:color="auto"/>
        <w:right w:val="none" w:sz="0" w:space="0" w:color="auto"/>
      </w:divBdr>
    </w:div>
    <w:div w:id="1786196446">
      <w:marLeft w:val="640"/>
      <w:marRight w:val="0"/>
      <w:marTop w:val="0"/>
      <w:marBottom w:val="0"/>
      <w:divBdr>
        <w:top w:val="none" w:sz="0" w:space="0" w:color="auto"/>
        <w:left w:val="none" w:sz="0" w:space="0" w:color="auto"/>
        <w:bottom w:val="none" w:sz="0" w:space="0" w:color="auto"/>
        <w:right w:val="none" w:sz="0" w:space="0" w:color="auto"/>
      </w:divBdr>
    </w:div>
    <w:div w:id="1786340774">
      <w:marLeft w:val="640"/>
      <w:marRight w:val="0"/>
      <w:marTop w:val="0"/>
      <w:marBottom w:val="0"/>
      <w:divBdr>
        <w:top w:val="none" w:sz="0" w:space="0" w:color="auto"/>
        <w:left w:val="none" w:sz="0" w:space="0" w:color="auto"/>
        <w:bottom w:val="none" w:sz="0" w:space="0" w:color="auto"/>
        <w:right w:val="none" w:sz="0" w:space="0" w:color="auto"/>
      </w:divBdr>
    </w:div>
    <w:div w:id="1786382132">
      <w:marLeft w:val="640"/>
      <w:marRight w:val="0"/>
      <w:marTop w:val="0"/>
      <w:marBottom w:val="0"/>
      <w:divBdr>
        <w:top w:val="none" w:sz="0" w:space="0" w:color="auto"/>
        <w:left w:val="none" w:sz="0" w:space="0" w:color="auto"/>
        <w:bottom w:val="none" w:sz="0" w:space="0" w:color="auto"/>
        <w:right w:val="none" w:sz="0" w:space="0" w:color="auto"/>
      </w:divBdr>
    </w:div>
    <w:div w:id="1786388302">
      <w:marLeft w:val="640"/>
      <w:marRight w:val="0"/>
      <w:marTop w:val="0"/>
      <w:marBottom w:val="0"/>
      <w:divBdr>
        <w:top w:val="none" w:sz="0" w:space="0" w:color="auto"/>
        <w:left w:val="none" w:sz="0" w:space="0" w:color="auto"/>
        <w:bottom w:val="none" w:sz="0" w:space="0" w:color="auto"/>
        <w:right w:val="none" w:sz="0" w:space="0" w:color="auto"/>
      </w:divBdr>
    </w:div>
    <w:div w:id="1786390294">
      <w:marLeft w:val="640"/>
      <w:marRight w:val="0"/>
      <w:marTop w:val="0"/>
      <w:marBottom w:val="0"/>
      <w:divBdr>
        <w:top w:val="none" w:sz="0" w:space="0" w:color="auto"/>
        <w:left w:val="none" w:sz="0" w:space="0" w:color="auto"/>
        <w:bottom w:val="none" w:sz="0" w:space="0" w:color="auto"/>
        <w:right w:val="none" w:sz="0" w:space="0" w:color="auto"/>
      </w:divBdr>
    </w:div>
    <w:div w:id="1786466369">
      <w:marLeft w:val="640"/>
      <w:marRight w:val="0"/>
      <w:marTop w:val="0"/>
      <w:marBottom w:val="0"/>
      <w:divBdr>
        <w:top w:val="none" w:sz="0" w:space="0" w:color="auto"/>
        <w:left w:val="none" w:sz="0" w:space="0" w:color="auto"/>
        <w:bottom w:val="none" w:sz="0" w:space="0" w:color="auto"/>
        <w:right w:val="none" w:sz="0" w:space="0" w:color="auto"/>
      </w:divBdr>
    </w:div>
    <w:div w:id="1786535458">
      <w:marLeft w:val="640"/>
      <w:marRight w:val="0"/>
      <w:marTop w:val="0"/>
      <w:marBottom w:val="0"/>
      <w:divBdr>
        <w:top w:val="none" w:sz="0" w:space="0" w:color="auto"/>
        <w:left w:val="none" w:sz="0" w:space="0" w:color="auto"/>
        <w:bottom w:val="none" w:sz="0" w:space="0" w:color="auto"/>
        <w:right w:val="none" w:sz="0" w:space="0" w:color="auto"/>
      </w:divBdr>
    </w:div>
    <w:div w:id="1786538214">
      <w:marLeft w:val="640"/>
      <w:marRight w:val="0"/>
      <w:marTop w:val="0"/>
      <w:marBottom w:val="0"/>
      <w:divBdr>
        <w:top w:val="none" w:sz="0" w:space="0" w:color="auto"/>
        <w:left w:val="none" w:sz="0" w:space="0" w:color="auto"/>
        <w:bottom w:val="none" w:sz="0" w:space="0" w:color="auto"/>
        <w:right w:val="none" w:sz="0" w:space="0" w:color="auto"/>
      </w:divBdr>
    </w:div>
    <w:div w:id="1786540501">
      <w:marLeft w:val="640"/>
      <w:marRight w:val="0"/>
      <w:marTop w:val="0"/>
      <w:marBottom w:val="0"/>
      <w:divBdr>
        <w:top w:val="none" w:sz="0" w:space="0" w:color="auto"/>
        <w:left w:val="none" w:sz="0" w:space="0" w:color="auto"/>
        <w:bottom w:val="none" w:sz="0" w:space="0" w:color="auto"/>
        <w:right w:val="none" w:sz="0" w:space="0" w:color="auto"/>
      </w:divBdr>
    </w:div>
    <w:div w:id="1786579639">
      <w:marLeft w:val="640"/>
      <w:marRight w:val="0"/>
      <w:marTop w:val="0"/>
      <w:marBottom w:val="0"/>
      <w:divBdr>
        <w:top w:val="none" w:sz="0" w:space="0" w:color="auto"/>
        <w:left w:val="none" w:sz="0" w:space="0" w:color="auto"/>
        <w:bottom w:val="none" w:sz="0" w:space="0" w:color="auto"/>
        <w:right w:val="none" w:sz="0" w:space="0" w:color="auto"/>
      </w:divBdr>
    </w:div>
    <w:div w:id="1786608496">
      <w:marLeft w:val="640"/>
      <w:marRight w:val="0"/>
      <w:marTop w:val="0"/>
      <w:marBottom w:val="0"/>
      <w:divBdr>
        <w:top w:val="none" w:sz="0" w:space="0" w:color="auto"/>
        <w:left w:val="none" w:sz="0" w:space="0" w:color="auto"/>
        <w:bottom w:val="none" w:sz="0" w:space="0" w:color="auto"/>
        <w:right w:val="none" w:sz="0" w:space="0" w:color="auto"/>
      </w:divBdr>
    </w:div>
    <w:div w:id="1786656798">
      <w:marLeft w:val="640"/>
      <w:marRight w:val="0"/>
      <w:marTop w:val="0"/>
      <w:marBottom w:val="0"/>
      <w:divBdr>
        <w:top w:val="none" w:sz="0" w:space="0" w:color="auto"/>
        <w:left w:val="none" w:sz="0" w:space="0" w:color="auto"/>
        <w:bottom w:val="none" w:sz="0" w:space="0" w:color="auto"/>
        <w:right w:val="none" w:sz="0" w:space="0" w:color="auto"/>
      </w:divBdr>
    </w:div>
    <w:div w:id="1786731133">
      <w:marLeft w:val="640"/>
      <w:marRight w:val="0"/>
      <w:marTop w:val="0"/>
      <w:marBottom w:val="0"/>
      <w:divBdr>
        <w:top w:val="none" w:sz="0" w:space="0" w:color="auto"/>
        <w:left w:val="none" w:sz="0" w:space="0" w:color="auto"/>
        <w:bottom w:val="none" w:sz="0" w:space="0" w:color="auto"/>
        <w:right w:val="none" w:sz="0" w:space="0" w:color="auto"/>
      </w:divBdr>
    </w:div>
    <w:div w:id="1786731449">
      <w:marLeft w:val="640"/>
      <w:marRight w:val="0"/>
      <w:marTop w:val="0"/>
      <w:marBottom w:val="0"/>
      <w:divBdr>
        <w:top w:val="none" w:sz="0" w:space="0" w:color="auto"/>
        <w:left w:val="none" w:sz="0" w:space="0" w:color="auto"/>
        <w:bottom w:val="none" w:sz="0" w:space="0" w:color="auto"/>
        <w:right w:val="none" w:sz="0" w:space="0" w:color="auto"/>
      </w:divBdr>
    </w:div>
    <w:div w:id="1786804237">
      <w:marLeft w:val="640"/>
      <w:marRight w:val="0"/>
      <w:marTop w:val="0"/>
      <w:marBottom w:val="0"/>
      <w:divBdr>
        <w:top w:val="none" w:sz="0" w:space="0" w:color="auto"/>
        <w:left w:val="none" w:sz="0" w:space="0" w:color="auto"/>
        <w:bottom w:val="none" w:sz="0" w:space="0" w:color="auto"/>
        <w:right w:val="none" w:sz="0" w:space="0" w:color="auto"/>
      </w:divBdr>
    </w:div>
    <w:div w:id="1786844162">
      <w:marLeft w:val="640"/>
      <w:marRight w:val="0"/>
      <w:marTop w:val="0"/>
      <w:marBottom w:val="0"/>
      <w:divBdr>
        <w:top w:val="none" w:sz="0" w:space="0" w:color="auto"/>
        <w:left w:val="none" w:sz="0" w:space="0" w:color="auto"/>
        <w:bottom w:val="none" w:sz="0" w:space="0" w:color="auto"/>
        <w:right w:val="none" w:sz="0" w:space="0" w:color="auto"/>
      </w:divBdr>
    </w:div>
    <w:div w:id="1786919942">
      <w:marLeft w:val="640"/>
      <w:marRight w:val="0"/>
      <w:marTop w:val="0"/>
      <w:marBottom w:val="0"/>
      <w:divBdr>
        <w:top w:val="none" w:sz="0" w:space="0" w:color="auto"/>
        <w:left w:val="none" w:sz="0" w:space="0" w:color="auto"/>
        <w:bottom w:val="none" w:sz="0" w:space="0" w:color="auto"/>
        <w:right w:val="none" w:sz="0" w:space="0" w:color="auto"/>
      </w:divBdr>
    </w:div>
    <w:div w:id="1786920869">
      <w:marLeft w:val="640"/>
      <w:marRight w:val="0"/>
      <w:marTop w:val="0"/>
      <w:marBottom w:val="0"/>
      <w:divBdr>
        <w:top w:val="none" w:sz="0" w:space="0" w:color="auto"/>
        <w:left w:val="none" w:sz="0" w:space="0" w:color="auto"/>
        <w:bottom w:val="none" w:sz="0" w:space="0" w:color="auto"/>
        <w:right w:val="none" w:sz="0" w:space="0" w:color="auto"/>
      </w:divBdr>
    </w:div>
    <w:div w:id="1786923726">
      <w:marLeft w:val="640"/>
      <w:marRight w:val="0"/>
      <w:marTop w:val="0"/>
      <w:marBottom w:val="0"/>
      <w:divBdr>
        <w:top w:val="none" w:sz="0" w:space="0" w:color="auto"/>
        <w:left w:val="none" w:sz="0" w:space="0" w:color="auto"/>
        <w:bottom w:val="none" w:sz="0" w:space="0" w:color="auto"/>
        <w:right w:val="none" w:sz="0" w:space="0" w:color="auto"/>
      </w:divBdr>
    </w:div>
    <w:div w:id="1786925418">
      <w:marLeft w:val="640"/>
      <w:marRight w:val="0"/>
      <w:marTop w:val="0"/>
      <w:marBottom w:val="0"/>
      <w:divBdr>
        <w:top w:val="none" w:sz="0" w:space="0" w:color="auto"/>
        <w:left w:val="none" w:sz="0" w:space="0" w:color="auto"/>
        <w:bottom w:val="none" w:sz="0" w:space="0" w:color="auto"/>
        <w:right w:val="none" w:sz="0" w:space="0" w:color="auto"/>
      </w:divBdr>
    </w:div>
    <w:div w:id="1786925687">
      <w:marLeft w:val="640"/>
      <w:marRight w:val="0"/>
      <w:marTop w:val="0"/>
      <w:marBottom w:val="0"/>
      <w:divBdr>
        <w:top w:val="none" w:sz="0" w:space="0" w:color="auto"/>
        <w:left w:val="none" w:sz="0" w:space="0" w:color="auto"/>
        <w:bottom w:val="none" w:sz="0" w:space="0" w:color="auto"/>
        <w:right w:val="none" w:sz="0" w:space="0" w:color="auto"/>
      </w:divBdr>
    </w:div>
    <w:div w:id="1786925836">
      <w:marLeft w:val="640"/>
      <w:marRight w:val="0"/>
      <w:marTop w:val="0"/>
      <w:marBottom w:val="0"/>
      <w:divBdr>
        <w:top w:val="none" w:sz="0" w:space="0" w:color="auto"/>
        <w:left w:val="none" w:sz="0" w:space="0" w:color="auto"/>
        <w:bottom w:val="none" w:sz="0" w:space="0" w:color="auto"/>
        <w:right w:val="none" w:sz="0" w:space="0" w:color="auto"/>
      </w:divBdr>
    </w:div>
    <w:div w:id="1786927510">
      <w:marLeft w:val="640"/>
      <w:marRight w:val="0"/>
      <w:marTop w:val="0"/>
      <w:marBottom w:val="0"/>
      <w:divBdr>
        <w:top w:val="none" w:sz="0" w:space="0" w:color="auto"/>
        <w:left w:val="none" w:sz="0" w:space="0" w:color="auto"/>
        <w:bottom w:val="none" w:sz="0" w:space="0" w:color="auto"/>
        <w:right w:val="none" w:sz="0" w:space="0" w:color="auto"/>
      </w:divBdr>
    </w:div>
    <w:div w:id="1786995856">
      <w:marLeft w:val="640"/>
      <w:marRight w:val="0"/>
      <w:marTop w:val="0"/>
      <w:marBottom w:val="0"/>
      <w:divBdr>
        <w:top w:val="none" w:sz="0" w:space="0" w:color="auto"/>
        <w:left w:val="none" w:sz="0" w:space="0" w:color="auto"/>
        <w:bottom w:val="none" w:sz="0" w:space="0" w:color="auto"/>
        <w:right w:val="none" w:sz="0" w:space="0" w:color="auto"/>
      </w:divBdr>
    </w:div>
    <w:div w:id="1786997486">
      <w:marLeft w:val="640"/>
      <w:marRight w:val="0"/>
      <w:marTop w:val="0"/>
      <w:marBottom w:val="0"/>
      <w:divBdr>
        <w:top w:val="none" w:sz="0" w:space="0" w:color="auto"/>
        <w:left w:val="none" w:sz="0" w:space="0" w:color="auto"/>
        <w:bottom w:val="none" w:sz="0" w:space="0" w:color="auto"/>
        <w:right w:val="none" w:sz="0" w:space="0" w:color="auto"/>
      </w:divBdr>
    </w:div>
    <w:div w:id="1786998508">
      <w:marLeft w:val="640"/>
      <w:marRight w:val="0"/>
      <w:marTop w:val="0"/>
      <w:marBottom w:val="0"/>
      <w:divBdr>
        <w:top w:val="none" w:sz="0" w:space="0" w:color="auto"/>
        <w:left w:val="none" w:sz="0" w:space="0" w:color="auto"/>
        <w:bottom w:val="none" w:sz="0" w:space="0" w:color="auto"/>
        <w:right w:val="none" w:sz="0" w:space="0" w:color="auto"/>
      </w:divBdr>
    </w:div>
    <w:div w:id="1786998923">
      <w:marLeft w:val="640"/>
      <w:marRight w:val="0"/>
      <w:marTop w:val="0"/>
      <w:marBottom w:val="0"/>
      <w:divBdr>
        <w:top w:val="none" w:sz="0" w:space="0" w:color="auto"/>
        <w:left w:val="none" w:sz="0" w:space="0" w:color="auto"/>
        <w:bottom w:val="none" w:sz="0" w:space="0" w:color="auto"/>
        <w:right w:val="none" w:sz="0" w:space="0" w:color="auto"/>
      </w:divBdr>
    </w:div>
    <w:div w:id="1786999657">
      <w:marLeft w:val="640"/>
      <w:marRight w:val="0"/>
      <w:marTop w:val="0"/>
      <w:marBottom w:val="0"/>
      <w:divBdr>
        <w:top w:val="none" w:sz="0" w:space="0" w:color="auto"/>
        <w:left w:val="none" w:sz="0" w:space="0" w:color="auto"/>
        <w:bottom w:val="none" w:sz="0" w:space="0" w:color="auto"/>
        <w:right w:val="none" w:sz="0" w:space="0" w:color="auto"/>
      </w:divBdr>
    </w:div>
    <w:div w:id="1787043062">
      <w:marLeft w:val="640"/>
      <w:marRight w:val="0"/>
      <w:marTop w:val="0"/>
      <w:marBottom w:val="0"/>
      <w:divBdr>
        <w:top w:val="none" w:sz="0" w:space="0" w:color="auto"/>
        <w:left w:val="none" w:sz="0" w:space="0" w:color="auto"/>
        <w:bottom w:val="none" w:sz="0" w:space="0" w:color="auto"/>
        <w:right w:val="none" w:sz="0" w:space="0" w:color="auto"/>
      </w:divBdr>
    </w:div>
    <w:div w:id="1787043960">
      <w:marLeft w:val="640"/>
      <w:marRight w:val="0"/>
      <w:marTop w:val="0"/>
      <w:marBottom w:val="0"/>
      <w:divBdr>
        <w:top w:val="none" w:sz="0" w:space="0" w:color="auto"/>
        <w:left w:val="none" w:sz="0" w:space="0" w:color="auto"/>
        <w:bottom w:val="none" w:sz="0" w:space="0" w:color="auto"/>
        <w:right w:val="none" w:sz="0" w:space="0" w:color="auto"/>
      </w:divBdr>
    </w:div>
    <w:div w:id="1787044615">
      <w:marLeft w:val="640"/>
      <w:marRight w:val="0"/>
      <w:marTop w:val="0"/>
      <w:marBottom w:val="0"/>
      <w:divBdr>
        <w:top w:val="none" w:sz="0" w:space="0" w:color="auto"/>
        <w:left w:val="none" w:sz="0" w:space="0" w:color="auto"/>
        <w:bottom w:val="none" w:sz="0" w:space="0" w:color="auto"/>
        <w:right w:val="none" w:sz="0" w:space="0" w:color="auto"/>
      </w:divBdr>
    </w:div>
    <w:div w:id="1787045765">
      <w:marLeft w:val="640"/>
      <w:marRight w:val="0"/>
      <w:marTop w:val="0"/>
      <w:marBottom w:val="0"/>
      <w:divBdr>
        <w:top w:val="none" w:sz="0" w:space="0" w:color="auto"/>
        <w:left w:val="none" w:sz="0" w:space="0" w:color="auto"/>
        <w:bottom w:val="none" w:sz="0" w:space="0" w:color="auto"/>
        <w:right w:val="none" w:sz="0" w:space="0" w:color="auto"/>
      </w:divBdr>
    </w:div>
    <w:div w:id="1787193421">
      <w:marLeft w:val="640"/>
      <w:marRight w:val="0"/>
      <w:marTop w:val="0"/>
      <w:marBottom w:val="0"/>
      <w:divBdr>
        <w:top w:val="none" w:sz="0" w:space="0" w:color="auto"/>
        <w:left w:val="none" w:sz="0" w:space="0" w:color="auto"/>
        <w:bottom w:val="none" w:sz="0" w:space="0" w:color="auto"/>
        <w:right w:val="none" w:sz="0" w:space="0" w:color="auto"/>
      </w:divBdr>
    </w:div>
    <w:div w:id="1787193576">
      <w:marLeft w:val="640"/>
      <w:marRight w:val="0"/>
      <w:marTop w:val="0"/>
      <w:marBottom w:val="0"/>
      <w:divBdr>
        <w:top w:val="none" w:sz="0" w:space="0" w:color="auto"/>
        <w:left w:val="none" w:sz="0" w:space="0" w:color="auto"/>
        <w:bottom w:val="none" w:sz="0" w:space="0" w:color="auto"/>
        <w:right w:val="none" w:sz="0" w:space="0" w:color="auto"/>
      </w:divBdr>
    </w:div>
    <w:div w:id="1787239995">
      <w:marLeft w:val="640"/>
      <w:marRight w:val="0"/>
      <w:marTop w:val="0"/>
      <w:marBottom w:val="0"/>
      <w:divBdr>
        <w:top w:val="none" w:sz="0" w:space="0" w:color="auto"/>
        <w:left w:val="none" w:sz="0" w:space="0" w:color="auto"/>
        <w:bottom w:val="none" w:sz="0" w:space="0" w:color="auto"/>
        <w:right w:val="none" w:sz="0" w:space="0" w:color="auto"/>
      </w:divBdr>
    </w:div>
    <w:div w:id="1787313821">
      <w:marLeft w:val="640"/>
      <w:marRight w:val="0"/>
      <w:marTop w:val="0"/>
      <w:marBottom w:val="0"/>
      <w:divBdr>
        <w:top w:val="none" w:sz="0" w:space="0" w:color="auto"/>
        <w:left w:val="none" w:sz="0" w:space="0" w:color="auto"/>
        <w:bottom w:val="none" w:sz="0" w:space="0" w:color="auto"/>
        <w:right w:val="none" w:sz="0" w:space="0" w:color="auto"/>
      </w:divBdr>
    </w:div>
    <w:div w:id="1787457031">
      <w:marLeft w:val="640"/>
      <w:marRight w:val="0"/>
      <w:marTop w:val="0"/>
      <w:marBottom w:val="0"/>
      <w:divBdr>
        <w:top w:val="none" w:sz="0" w:space="0" w:color="auto"/>
        <w:left w:val="none" w:sz="0" w:space="0" w:color="auto"/>
        <w:bottom w:val="none" w:sz="0" w:space="0" w:color="auto"/>
        <w:right w:val="none" w:sz="0" w:space="0" w:color="auto"/>
      </w:divBdr>
    </w:div>
    <w:div w:id="1787461162">
      <w:marLeft w:val="640"/>
      <w:marRight w:val="0"/>
      <w:marTop w:val="0"/>
      <w:marBottom w:val="0"/>
      <w:divBdr>
        <w:top w:val="none" w:sz="0" w:space="0" w:color="auto"/>
        <w:left w:val="none" w:sz="0" w:space="0" w:color="auto"/>
        <w:bottom w:val="none" w:sz="0" w:space="0" w:color="auto"/>
        <w:right w:val="none" w:sz="0" w:space="0" w:color="auto"/>
      </w:divBdr>
    </w:div>
    <w:div w:id="1787504148">
      <w:marLeft w:val="640"/>
      <w:marRight w:val="0"/>
      <w:marTop w:val="0"/>
      <w:marBottom w:val="0"/>
      <w:divBdr>
        <w:top w:val="none" w:sz="0" w:space="0" w:color="auto"/>
        <w:left w:val="none" w:sz="0" w:space="0" w:color="auto"/>
        <w:bottom w:val="none" w:sz="0" w:space="0" w:color="auto"/>
        <w:right w:val="none" w:sz="0" w:space="0" w:color="auto"/>
      </w:divBdr>
    </w:div>
    <w:div w:id="1787576501">
      <w:marLeft w:val="640"/>
      <w:marRight w:val="0"/>
      <w:marTop w:val="0"/>
      <w:marBottom w:val="0"/>
      <w:divBdr>
        <w:top w:val="none" w:sz="0" w:space="0" w:color="auto"/>
        <w:left w:val="none" w:sz="0" w:space="0" w:color="auto"/>
        <w:bottom w:val="none" w:sz="0" w:space="0" w:color="auto"/>
        <w:right w:val="none" w:sz="0" w:space="0" w:color="auto"/>
      </w:divBdr>
    </w:div>
    <w:div w:id="1787650058">
      <w:marLeft w:val="640"/>
      <w:marRight w:val="0"/>
      <w:marTop w:val="0"/>
      <w:marBottom w:val="0"/>
      <w:divBdr>
        <w:top w:val="none" w:sz="0" w:space="0" w:color="auto"/>
        <w:left w:val="none" w:sz="0" w:space="0" w:color="auto"/>
        <w:bottom w:val="none" w:sz="0" w:space="0" w:color="auto"/>
        <w:right w:val="none" w:sz="0" w:space="0" w:color="auto"/>
      </w:divBdr>
    </w:div>
    <w:div w:id="1787700367">
      <w:marLeft w:val="640"/>
      <w:marRight w:val="0"/>
      <w:marTop w:val="0"/>
      <w:marBottom w:val="0"/>
      <w:divBdr>
        <w:top w:val="none" w:sz="0" w:space="0" w:color="auto"/>
        <w:left w:val="none" w:sz="0" w:space="0" w:color="auto"/>
        <w:bottom w:val="none" w:sz="0" w:space="0" w:color="auto"/>
        <w:right w:val="none" w:sz="0" w:space="0" w:color="auto"/>
      </w:divBdr>
    </w:div>
    <w:div w:id="1787771008">
      <w:marLeft w:val="0"/>
      <w:marRight w:val="0"/>
      <w:marTop w:val="0"/>
      <w:marBottom w:val="0"/>
      <w:divBdr>
        <w:top w:val="none" w:sz="0" w:space="0" w:color="auto"/>
        <w:left w:val="none" w:sz="0" w:space="0" w:color="auto"/>
        <w:bottom w:val="none" w:sz="0" w:space="0" w:color="auto"/>
        <w:right w:val="none" w:sz="0" w:space="0" w:color="auto"/>
      </w:divBdr>
    </w:div>
    <w:div w:id="1787851161">
      <w:marLeft w:val="640"/>
      <w:marRight w:val="0"/>
      <w:marTop w:val="0"/>
      <w:marBottom w:val="0"/>
      <w:divBdr>
        <w:top w:val="none" w:sz="0" w:space="0" w:color="auto"/>
        <w:left w:val="none" w:sz="0" w:space="0" w:color="auto"/>
        <w:bottom w:val="none" w:sz="0" w:space="0" w:color="auto"/>
        <w:right w:val="none" w:sz="0" w:space="0" w:color="auto"/>
      </w:divBdr>
    </w:div>
    <w:div w:id="1787893343">
      <w:marLeft w:val="640"/>
      <w:marRight w:val="0"/>
      <w:marTop w:val="0"/>
      <w:marBottom w:val="0"/>
      <w:divBdr>
        <w:top w:val="none" w:sz="0" w:space="0" w:color="auto"/>
        <w:left w:val="none" w:sz="0" w:space="0" w:color="auto"/>
        <w:bottom w:val="none" w:sz="0" w:space="0" w:color="auto"/>
        <w:right w:val="none" w:sz="0" w:space="0" w:color="auto"/>
      </w:divBdr>
    </w:div>
    <w:div w:id="1787919590">
      <w:marLeft w:val="640"/>
      <w:marRight w:val="0"/>
      <w:marTop w:val="0"/>
      <w:marBottom w:val="0"/>
      <w:divBdr>
        <w:top w:val="none" w:sz="0" w:space="0" w:color="auto"/>
        <w:left w:val="none" w:sz="0" w:space="0" w:color="auto"/>
        <w:bottom w:val="none" w:sz="0" w:space="0" w:color="auto"/>
        <w:right w:val="none" w:sz="0" w:space="0" w:color="auto"/>
      </w:divBdr>
    </w:div>
    <w:div w:id="1787920220">
      <w:marLeft w:val="640"/>
      <w:marRight w:val="0"/>
      <w:marTop w:val="0"/>
      <w:marBottom w:val="0"/>
      <w:divBdr>
        <w:top w:val="none" w:sz="0" w:space="0" w:color="auto"/>
        <w:left w:val="none" w:sz="0" w:space="0" w:color="auto"/>
        <w:bottom w:val="none" w:sz="0" w:space="0" w:color="auto"/>
        <w:right w:val="none" w:sz="0" w:space="0" w:color="auto"/>
      </w:divBdr>
    </w:div>
    <w:div w:id="1787965456">
      <w:marLeft w:val="640"/>
      <w:marRight w:val="0"/>
      <w:marTop w:val="0"/>
      <w:marBottom w:val="0"/>
      <w:divBdr>
        <w:top w:val="none" w:sz="0" w:space="0" w:color="auto"/>
        <w:left w:val="none" w:sz="0" w:space="0" w:color="auto"/>
        <w:bottom w:val="none" w:sz="0" w:space="0" w:color="auto"/>
        <w:right w:val="none" w:sz="0" w:space="0" w:color="auto"/>
      </w:divBdr>
    </w:div>
    <w:div w:id="1787968690">
      <w:marLeft w:val="640"/>
      <w:marRight w:val="0"/>
      <w:marTop w:val="0"/>
      <w:marBottom w:val="0"/>
      <w:divBdr>
        <w:top w:val="none" w:sz="0" w:space="0" w:color="auto"/>
        <w:left w:val="none" w:sz="0" w:space="0" w:color="auto"/>
        <w:bottom w:val="none" w:sz="0" w:space="0" w:color="auto"/>
        <w:right w:val="none" w:sz="0" w:space="0" w:color="auto"/>
      </w:divBdr>
    </w:div>
    <w:div w:id="1788043523">
      <w:marLeft w:val="640"/>
      <w:marRight w:val="0"/>
      <w:marTop w:val="0"/>
      <w:marBottom w:val="0"/>
      <w:divBdr>
        <w:top w:val="none" w:sz="0" w:space="0" w:color="auto"/>
        <w:left w:val="none" w:sz="0" w:space="0" w:color="auto"/>
        <w:bottom w:val="none" w:sz="0" w:space="0" w:color="auto"/>
        <w:right w:val="none" w:sz="0" w:space="0" w:color="auto"/>
      </w:divBdr>
    </w:div>
    <w:div w:id="1788085197">
      <w:marLeft w:val="640"/>
      <w:marRight w:val="0"/>
      <w:marTop w:val="0"/>
      <w:marBottom w:val="0"/>
      <w:divBdr>
        <w:top w:val="none" w:sz="0" w:space="0" w:color="auto"/>
        <w:left w:val="none" w:sz="0" w:space="0" w:color="auto"/>
        <w:bottom w:val="none" w:sz="0" w:space="0" w:color="auto"/>
        <w:right w:val="none" w:sz="0" w:space="0" w:color="auto"/>
      </w:divBdr>
    </w:div>
    <w:div w:id="1788087587">
      <w:marLeft w:val="640"/>
      <w:marRight w:val="0"/>
      <w:marTop w:val="0"/>
      <w:marBottom w:val="0"/>
      <w:divBdr>
        <w:top w:val="none" w:sz="0" w:space="0" w:color="auto"/>
        <w:left w:val="none" w:sz="0" w:space="0" w:color="auto"/>
        <w:bottom w:val="none" w:sz="0" w:space="0" w:color="auto"/>
        <w:right w:val="none" w:sz="0" w:space="0" w:color="auto"/>
      </w:divBdr>
    </w:div>
    <w:div w:id="1788159175">
      <w:marLeft w:val="640"/>
      <w:marRight w:val="0"/>
      <w:marTop w:val="0"/>
      <w:marBottom w:val="0"/>
      <w:divBdr>
        <w:top w:val="none" w:sz="0" w:space="0" w:color="auto"/>
        <w:left w:val="none" w:sz="0" w:space="0" w:color="auto"/>
        <w:bottom w:val="none" w:sz="0" w:space="0" w:color="auto"/>
        <w:right w:val="none" w:sz="0" w:space="0" w:color="auto"/>
      </w:divBdr>
    </w:div>
    <w:div w:id="1788160614">
      <w:marLeft w:val="640"/>
      <w:marRight w:val="0"/>
      <w:marTop w:val="0"/>
      <w:marBottom w:val="0"/>
      <w:divBdr>
        <w:top w:val="none" w:sz="0" w:space="0" w:color="auto"/>
        <w:left w:val="none" w:sz="0" w:space="0" w:color="auto"/>
        <w:bottom w:val="none" w:sz="0" w:space="0" w:color="auto"/>
        <w:right w:val="none" w:sz="0" w:space="0" w:color="auto"/>
      </w:divBdr>
    </w:div>
    <w:div w:id="1788163350">
      <w:marLeft w:val="640"/>
      <w:marRight w:val="0"/>
      <w:marTop w:val="0"/>
      <w:marBottom w:val="0"/>
      <w:divBdr>
        <w:top w:val="none" w:sz="0" w:space="0" w:color="auto"/>
        <w:left w:val="none" w:sz="0" w:space="0" w:color="auto"/>
        <w:bottom w:val="none" w:sz="0" w:space="0" w:color="auto"/>
        <w:right w:val="none" w:sz="0" w:space="0" w:color="auto"/>
      </w:divBdr>
    </w:div>
    <w:div w:id="1788231032">
      <w:marLeft w:val="640"/>
      <w:marRight w:val="0"/>
      <w:marTop w:val="0"/>
      <w:marBottom w:val="0"/>
      <w:divBdr>
        <w:top w:val="none" w:sz="0" w:space="0" w:color="auto"/>
        <w:left w:val="none" w:sz="0" w:space="0" w:color="auto"/>
        <w:bottom w:val="none" w:sz="0" w:space="0" w:color="auto"/>
        <w:right w:val="none" w:sz="0" w:space="0" w:color="auto"/>
      </w:divBdr>
    </w:div>
    <w:div w:id="1788231430">
      <w:marLeft w:val="640"/>
      <w:marRight w:val="0"/>
      <w:marTop w:val="0"/>
      <w:marBottom w:val="0"/>
      <w:divBdr>
        <w:top w:val="none" w:sz="0" w:space="0" w:color="auto"/>
        <w:left w:val="none" w:sz="0" w:space="0" w:color="auto"/>
        <w:bottom w:val="none" w:sz="0" w:space="0" w:color="auto"/>
        <w:right w:val="none" w:sz="0" w:space="0" w:color="auto"/>
      </w:divBdr>
    </w:div>
    <w:div w:id="1788237734">
      <w:marLeft w:val="640"/>
      <w:marRight w:val="0"/>
      <w:marTop w:val="0"/>
      <w:marBottom w:val="0"/>
      <w:divBdr>
        <w:top w:val="none" w:sz="0" w:space="0" w:color="auto"/>
        <w:left w:val="none" w:sz="0" w:space="0" w:color="auto"/>
        <w:bottom w:val="none" w:sz="0" w:space="0" w:color="auto"/>
        <w:right w:val="none" w:sz="0" w:space="0" w:color="auto"/>
      </w:divBdr>
    </w:div>
    <w:div w:id="1788306736">
      <w:marLeft w:val="640"/>
      <w:marRight w:val="0"/>
      <w:marTop w:val="0"/>
      <w:marBottom w:val="0"/>
      <w:divBdr>
        <w:top w:val="none" w:sz="0" w:space="0" w:color="auto"/>
        <w:left w:val="none" w:sz="0" w:space="0" w:color="auto"/>
        <w:bottom w:val="none" w:sz="0" w:space="0" w:color="auto"/>
        <w:right w:val="none" w:sz="0" w:space="0" w:color="auto"/>
      </w:divBdr>
    </w:div>
    <w:div w:id="1788308175">
      <w:marLeft w:val="640"/>
      <w:marRight w:val="0"/>
      <w:marTop w:val="0"/>
      <w:marBottom w:val="0"/>
      <w:divBdr>
        <w:top w:val="none" w:sz="0" w:space="0" w:color="auto"/>
        <w:left w:val="none" w:sz="0" w:space="0" w:color="auto"/>
        <w:bottom w:val="none" w:sz="0" w:space="0" w:color="auto"/>
        <w:right w:val="none" w:sz="0" w:space="0" w:color="auto"/>
      </w:divBdr>
    </w:div>
    <w:div w:id="1788308438">
      <w:marLeft w:val="640"/>
      <w:marRight w:val="0"/>
      <w:marTop w:val="0"/>
      <w:marBottom w:val="0"/>
      <w:divBdr>
        <w:top w:val="none" w:sz="0" w:space="0" w:color="auto"/>
        <w:left w:val="none" w:sz="0" w:space="0" w:color="auto"/>
        <w:bottom w:val="none" w:sz="0" w:space="0" w:color="auto"/>
        <w:right w:val="none" w:sz="0" w:space="0" w:color="auto"/>
      </w:divBdr>
    </w:div>
    <w:div w:id="1788310555">
      <w:marLeft w:val="640"/>
      <w:marRight w:val="0"/>
      <w:marTop w:val="0"/>
      <w:marBottom w:val="0"/>
      <w:divBdr>
        <w:top w:val="none" w:sz="0" w:space="0" w:color="auto"/>
        <w:left w:val="none" w:sz="0" w:space="0" w:color="auto"/>
        <w:bottom w:val="none" w:sz="0" w:space="0" w:color="auto"/>
        <w:right w:val="none" w:sz="0" w:space="0" w:color="auto"/>
      </w:divBdr>
    </w:div>
    <w:div w:id="1788351665">
      <w:marLeft w:val="640"/>
      <w:marRight w:val="0"/>
      <w:marTop w:val="0"/>
      <w:marBottom w:val="0"/>
      <w:divBdr>
        <w:top w:val="none" w:sz="0" w:space="0" w:color="auto"/>
        <w:left w:val="none" w:sz="0" w:space="0" w:color="auto"/>
        <w:bottom w:val="none" w:sz="0" w:space="0" w:color="auto"/>
        <w:right w:val="none" w:sz="0" w:space="0" w:color="auto"/>
      </w:divBdr>
    </w:div>
    <w:div w:id="1788353881">
      <w:marLeft w:val="640"/>
      <w:marRight w:val="0"/>
      <w:marTop w:val="0"/>
      <w:marBottom w:val="0"/>
      <w:divBdr>
        <w:top w:val="none" w:sz="0" w:space="0" w:color="auto"/>
        <w:left w:val="none" w:sz="0" w:space="0" w:color="auto"/>
        <w:bottom w:val="none" w:sz="0" w:space="0" w:color="auto"/>
        <w:right w:val="none" w:sz="0" w:space="0" w:color="auto"/>
      </w:divBdr>
    </w:div>
    <w:div w:id="1788503646">
      <w:marLeft w:val="640"/>
      <w:marRight w:val="0"/>
      <w:marTop w:val="0"/>
      <w:marBottom w:val="0"/>
      <w:divBdr>
        <w:top w:val="none" w:sz="0" w:space="0" w:color="auto"/>
        <w:left w:val="none" w:sz="0" w:space="0" w:color="auto"/>
        <w:bottom w:val="none" w:sz="0" w:space="0" w:color="auto"/>
        <w:right w:val="none" w:sz="0" w:space="0" w:color="auto"/>
      </w:divBdr>
    </w:div>
    <w:div w:id="1788547423">
      <w:marLeft w:val="640"/>
      <w:marRight w:val="0"/>
      <w:marTop w:val="0"/>
      <w:marBottom w:val="0"/>
      <w:divBdr>
        <w:top w:val="none" w:sz="0" w:space="0" w:color="auto"/>
        <w:left w:val="none" w:sz="0" w:space="0" w:color="auto"/>
        <w:bottom w:val="none" w:sz="0" w:space="0" w:color="auto"/>
        <w:right w:val="none" w:sz="0" w:space="0" w:color="auto"/>
      </w:divBdr>
    </w:div>
    <w:div w:id="1788619573">
      <w:marLeft w:val="640"/>
      <w:marRight w:val="0"/>
      <w:marTop w:val="0"/>
      <w:marBottom w:val="0"/>
      <w:divBdr>
        <w:top w:val="none" w:sz="0" w:space="0" w:color="auto"/>
        <w:left w:val="none" w:sz="0" w:space="0" w:color="auto"/>
        <w:bottom w:val="none" w:sz="0" w:space="0" w:color="auto"/>
        <w:right w:val="none" w:sz="0" w:space="0" w:color="auto"/>
      </w:divBdr>
    </w:div>
    <w:div w:id="1788620324">
      <w:marLeft w:val="640"/>
      <w:marRight w:val="0"/>
      <w:marTop w:val="0"/>
      <w:marBottom w:val="0"/>
      <w:divBdr>
        <w:top w:val="none" w:sz="0" w:space="0" w:color="auto"/>
        <w:left w:val="none" w:sz="0" w:space="0" w:color="auto"/>
        <w:bottom w:val="none" w:sz="0" w:space="0" w:color="auto"/>
        <w:right w:val="none" w:sz="0" w:space="0" w:color="auto"/>
      </w:divBdr>
    </w:div>
    <w:div w:id="1788625696">
      <w:marLeft w:val="640"/>
      <w:marRight w:val="0"/>
      <w:marTop w:val="0"/>
      <w:marBottom w:val="0"/>
      <w:divBdr>
        <w:top w:val="none" w:sz="0" w:space="0" w:color="auto"/>
        <w:left w:val="none" w:sz="0" w:space="0" w:color="auto"/>
        <w:bottom w:val="none" w:sz="0" w:space="0" w:color="auto"/>
        <w:right w:val="none" w:sz="0" w:space="0" w:color="auto"/>
      </w:divBdr>
    </w:div>
    <w:div w:id="1788695332">
      <w:marLeft w:val="640"/>
      <w:marRight w:val="0"/>
      <w:marTop w:val="0"/>
      <w:marBottom w:val="0"/>
      <w:divBdr>
        <w:top w:val="none" w:sz="0" w:space="0" w:color="auto"/>
        <w:left w:val="none" w:sz="0" w:space="0" w:color="auto"/>
        <w:bottom w:val="none" w:sz="0" w:space="0" w:color="auto"/>
        <w:right w:val="none" w:sz="0" w:space="0" w:color="auto"/>
      </w:divBdr>
    </w:div>
    <w:div w:id="1788698947">
      <w:marLeft w:val="640"/>
      <w:marRight w:val="0"/>
      <w:marTop w:val="0"/>
      <w:marBottom w:val="0"/>
      <w:divBdr>
        <w:top w:val="none" w:sz="0" w:space="0" w:color="auto"/>
        <w:left w:val="none" w:sz="0" w:space="0" w:color="auto"/>
        <w:bottom w:val="none" w:sz="0" w:space="0" w:color="auto"/>
        <w:right w:val="none" w:sz="0" w:space="0" w:color="auto"/>
      </w:divBdr>
    </w:div>
    <w:div w:id="1788741784">
      <w:marLeft w:val="640"/>
      <w:marRight w:val="0"/>
      <w:marTop w:val="0"/>
      <w:marBottom w:val="0"/>
      <w:divBdr>
        <w:top w:val="none" w:sz="0" w:space="0" w:color="auto"/>
        <w:left w:val="none" w:sz="0" w:space="0" w:color="auto"/>
        <w:bottom w:val="none" w:sz="0" w:space="0" w:color="auto"/>
        <w:right w:val="none" w:sz="0" w:space="0" w:color="auto"/>
      </w:divBdr>
    </w:div>
    <w:div w:id="1788742535">
      <w:marLeft w:val="640"/>
      <w:marRight w:val="0"/>
      <w:marTop w:val="0"/>
      <w:marBottom w:val="0"/>
      <w:divBdr>
        <w:top w:val="none" w:sz="0" w:space="0" w:color="auto"/>
        <w:left w:val="none" w:sz="0" w:space="0" w:color="auto"/>
        <w:bottom w:val="none" w:sz="0" w:space="0" w:color="auto"/>
        <w:right w:val="none" w:sz="0" w:space="0" w:color="auto"/>
      </w:divBdr>
    </w:div>
    <w:div w:id="1788811087">
      <w:marLeft w:val="640"/>
      <w:marRight w:val="0"/>
      <w:marTop w:val="0"/>
      <w:marBottom w:val="0"/>
      <w:divBdr>
        <w:top w:val="none" w:sz="0" w:space="0" w:color="auto"/>
        <w:left w:val="none" w:sz="0" w:space="0" w:color="auto"/>
        <w:bottom w:val="none" w:sz="0" w:space="0" w:color="auto"/>
        <w:right w:val="none" w:sz="0" w:space="0" w:color="auto"/>
      </w:divBdr>
    </w:div>
    <w:div w:id="1788812764">
      <w:marLeft w:val="640"/>
      <w:marRight w:val="0"/>
      <w:marTop w:val="0"/>
      <w:marBottom w:val="0"/>
      <w:divBdr>
        <w:top w:val="none" w:sz="0" w:space="0" w:color="auto"/>
        <w:left w:val="none" w:sz="0" w:space="0" w:color="auto"/>
        <w:bottom w:val="none" w:sz="0" w:space="0" w:color="auto"/>
        <w:right w:val="none" w:sz="0" w:space="0" w:color="auto"/>
      </w:divBdr>
    </w:div>
    <w:div w:id="1788812801">
      <w:marLeft w:val="640"/>
      <w:marRight w:val="0"/>
      <w:marTop w:val="0"/>
      <w:marBottom w:val="0"/>
      <w:divBdr>
        <w:top w:val="none" w:sz="0" w:space="0" w:color="auto"/>
        <w:left w:val="none" w:sz="0" w:space="0" w:color="auto"/>
        <w:bottom w:val="none" w:sz="0" w:space="0" w:color="auto"/>
        <w:right w:val="none" w:sz="0" w:space="0" w:color="auto"/>
      </w:divBdr>
    </w:div>
    <w:div w:id="1788960870">
      <w:marLeft w:val="640"/>
      <w:marRight w:val="0"/>
      <w:marTop w:val="0"/>
      <w:marBottom w:val="0"/>
      <w:divBdr>
        <w:top w:val="none" w:sz="0" w:space="0" w:color="auto"/>
        <w:left w:val="none" w:sz="0" w:space="0" w:color="auto"/>
        <w:bottom w:val="none" w:sz="0" w:space="0" w:color="auto"/>
        <w:right w:val="none" w:sz="0" w:space="0" w:color="auto"/>
      </w:divBdr>
    </w:div>
    <w:div w:id="1789154890">
      <w:marLeft w:val="640"/>
      <w:marRight w:val="0"/>
      <w:marTop w:val="0"/>
      <w:marBottom w:val="0"/>
      <w:divBdr>
        <w:top w:val="none" w:sz="0" w:space="0" w:color="auto"/>
        <w:left w:val="none" w:sz="0" w:space="0" w:color="auto"/>
        <w:bottom w:val="none" w:sz="0" w:space="0" w:color="auto"/>
        <w:right w:val="none" w:sz="0" w:space="0" w:color="auto"/>
      </w:divBdr>
    </w:div>
    <w:div w:id="1789159299">
      <w:marLeft w:val="640"/>
      <w:marRight w:val="0"/>
      <w:marTop w:val="0"/>
      <w:marBottom w:val="0"/>
      <w:divBdr>
        <w:top w:val="none" w:sz="0" w:space="0" w:color="auto"/>
        <w:left w:val="none" w:sz="0" w:space="0" w:color="auto"/>
        <w:bottom w:val="none" w:sz="0" w:space="0" w:color="auto"/>
        <w:right w:val="none" w:sz="0" w:space="0" w:color="auto"/>
      </w:divBdr>
    </w:div>
    <w:div w:id="1789160084">
      <w:marLeft w:val="640"/>
      <w:marRight w:val="0"/>
      <w:marTop w:val="0"/>
      <w:marBottom w:val="0"/>
      <w:divBdr>
        <w:top w:val="none" w:sz="0" w:space="0" w:color="auto"/>
        <w:left w:val="none" w:sz="0" w:space="0" w:color="auto"/>
        <w:bottom w:val="none" w:sz="0" w:space="0" w:color="auto"/>
        <w:right w:val="none" w:sz="0" w:space="0" w:color="auto"/>
      </w:divBdr>
    </w:div>
    <w:div w:id="1789160890">
      <w:marLeft w:val="640"/>
      <w:marRight w:val="0"/>
      <w:marTop w:val="0"/>
      <w:marBottom w:val="0"/>
      <w:divBdr>
        <w:top w:val="none" w:sz="0" w:space="0" w:color="auto"/>
        <w:left w:val="none" w:sz="0" w:space="0" w:color="auto"/>
        <w:bottom w:val="none" w:sz="0" w:space="0" w:color="auto"/>
        <w:right w:val="none" w:sz="0" w:space="0" w:color="auto"/>
      </w:divBdr>
    </w:div>
    <w:div w:id="1789163096">
      <w:marLeft w:val="640"/>
      <w:marRight w:val="0"/>
      <w:marTop w:val="0"/>
      <w:marBottom w:val="0"/>
      <w:divBdr>
        <w:top w:val="none" w:sz="0" w:space="0" w:color="auto"/>
        <w:left w:val="none" w:sz="0" w:space="0" w:color="auto"/>
        <w:bottom w:val="none" w:sz="0" w:space="0" w:color="auto"/>
        <w:right w:val="none" w:sz="0" w:space="0" w:color="auto"/>
      </w:divBdr>
    </w:div>
    <w:div w:id="1789199915">
      <w:marLeft w:val="640"/>
      <w:marRight w:val="0"/>
      <w:marTop w:val="0"/>
      <w:marBottom w:val="0"/>
      <w:divBdr>
        <w:top w:val="none" w:sz="0" w:space="0" w:color="auto"/>
        <w:left w:val="none" w:sz="0" w:space="0" w:color="auto"/>
        <w:bottom w:val="none" w:sz="0" w:space="0" w:color="auto"/>
        <w:right w:val="none" w:sz="0" w:space="0" w:color="auto"/>
      </w:divBdr>
    </w:div>
    <w:div w:id="1789201759">
      <w:marLeft w:val="640"/>
      <w:marRight w:val="0"/>
      <w:marTop w:val="0"/>
      <w:marBottom w:val="0"/>
      <w:divBdr>
        <w:top w:val="none" w:sz="0" w:space="0" w:color="auto"/>
        <w:left w:val="none" w:sz="0" w:space="0" w:color="auto"/>
        <w:bottom w:val="none" w:sz="0" w:space="0" w:color="auto"/>
        <w:right w:val="none" w:sz="0" w:space="0" w:color="auto"/>
      </w:divBdr>
    </w:div>
    <w:div w:id="1789276202">
      <w:marLeft w:val="640"/>
      <w:marRight w:val="0"/>
      <w:marTop w:val="0"/>
      <w:marBottom w:val="0"/>
      <w:divBdr>
        <w:top w:val="none" w:sz="0" w:space="0" w:color="auto"/>
        <w:left w:val="none" w:sz="0" w:space="0" w:color="auto"/>
        <w:bottom w:val="none" w:sz="0" w:space="0" w:color="auto"/>
        <w:right w:val="none" w:sz="0" w:space="0" w:color="auto"/>
      </w:divBdr>
    </w:div>
    <w:div w:id="1789277539">
      <w:marLeft w:val="640"/>
      <w:marRight w:val="0"/>
      <w:marTop w:val="0"/>
      <w:marBottom w:val="0"/>
      <w:divBdr>
        <w:top w:val="none" w:sz="0" w:space="0" w:color="auto"/>
        <w:left w:val="none" w:sz="0" w:space="0" w:color="auto"/>
        <w:bottom w:val="none" w:sz="0" w:space="0" w:color="auto"/>
        <w:right w:val="none" w:sz="0" w:space="0" w:color="auto"/>
      </w:divBdr>
    </w:div>
    <w:div w:id="1789277876">
      <w:marLeft w:val="640"/>
      <w:marRight w:val="0"/>
      <w:marTop w:val="0"/>
      <w:marBottom w:val="0"/>
      <w:divBdr>
        <w:top w:val="none" w:sz="0" w:space="0" w:color="auto"/>
        <w:left w:val="none" w:sz="0" w:space="0" w:color="auto"/>
        <w:bottom w:val="none" w:sz="0" w:space="0" w:color="auto"/>
        <w:right w:val="none" w:sz="0" w:space="0" w:color="auto"/>
      </w:divBdr>
    </w:div>
    <w:div w:id="1789426769">
      <w:marLeft w:val="640"/>
      <w:marRight w:val="0"/>
      <w:marTop w:val="0"/>
      <w:marBottom w:val="0"/>
      <w:divBdr>
        <w:top w:val="none" w:sz="0" w:space="0" w:color="auto"/>
        <w:left w:val="none" w:sz="0" w:space="0" w:color="auto"/>
        <w:bottom w:val="none" w:sz="0" w:space="0" w:color="auto"/>
        <w:right w:val="none" w:sz="0" w:space="0" w:color="auto"/>
      </w:divBdr>
    </w:div>
    <w:div w:id="1789544511">
      <w:marLeft w:val="640"/>
      <w:marRight w:val="0"/>
      <w:marTop w:val="0"/>
      <w:marBottom w:val="0"/>
      <w:divBdr>
        <w:top w:val="none" w:sz="0" w:space="0" w:color="auto"/>
        <w:left w:val="none" w:sz="0" w:space="0" w:color="auto"/>
        <w:bottom w:val="none" w:sz="0" w:space="0" w:color="auto"/>
        <w:right w:val="none" w:sz="0" w:space="0" w:color="auto"/>
      </w:divBdr>
    </w:div>
    <w:div w:id="1789545225">
      <w:marLeft w:val="640"/>
      <w:marRight w:val="0"/>
      <w:marTop w:val="0"/>
      <w:marBottom w:val="0"/>
      <w:divBdr>
        <w:top w:val="none" w:sz="0" w:space="0" w:color="auto"/>
        <w:left w:val="none" w:sz="0" w:space="0" w:color="auto"/>
        <w:bottom w:val="none" w:sz="0" w:space="0" w:color="auto"/>
        <w:right w:val="none" w:sz="0" w:space="0" w:color="auto"/>
      </w:divBdr>
    </w:div>
    <w:div w:id="1789616439">
      <w:marLeft w:val="640"/>
      <w:marRight w:val="0"/>
      <w:marTop w:val="0"/>
      <w:marBottom w:val="0"/>
      <w:divBdr>
        <w:top w:val="none" w:sz="0" w:space="0" w:color="auto"/>
        <w:left w:val="none" w:sz="0" w:space="0" w:color="auto"/>
        <w:bottom w:val="none" w:sz="0" w:space="0" w:color="auto"/>
        <w:right w:val="none" w:sz="0" w:space="0" w:color="auto"/>
      </w:divBdr>
    </w:div>
    <w:div w:id="1789621702">
      <w:marLeft w:val="640"/>
      <w:marRight w:val="0"/>
      <w:marTop w:val="0"/>
      <w:marBottom w:val="0"/>
      <w:divBdr>
        <w:top w:val="none" w:sz="0" w:space="0" w:color="auto"/>
        <w:left w:val="none" w:sz="0" w:space="0" w:color="auto"/>
        <w:bottom w:val="none" w:sz="0" w:space="0" w:color="auto"/>
        <w:right w:val="none" w:sz="0" w:space="0" w:color="auto"/>
      </w:divBdr>
    </w:div>
    <w:div w:id="1789623690">
      <w:marLeft w:val="640"/>
      <w:marRight w:val="0"/>
      <w:marTop w:val="0"/>
      <w:marBottom w:val="0"/>
      <w:divBdr>
        <w:top w:val="none" w:sz="0" w:space="0" w:color="auto"/>
        <w:left w:val="none" w:sz="0" w:space="0" w:color="auto"/>
        <w:bottom w:val="none" w:sz="0" w:space="0" w:color="auto"/>
        <w:right w:val="none" w:sz="0" w:space="0" w:color="auto"/>
      </w:divBdr>
    </w:div>
    <w:div w:id="1789660502">
      <w:marLeft w:val="640"/>
      <w:marRight w:val="0"/>
      <w:marTop w:val="0"/>
      <w:marBottom w:val="0"/>
      <w:divBdr>
        <w:top w:val="none" w:sz="0" w:space="0" w:color="auto"/>
        <w:left w:val="none" w:sz="0" w:space="0" w:color="auto"/>
        <w:bottom w:val="none" w:sz="0" w:space="0" w:color="auto"/>
        <w:right w:val="none" w:sz="0" w:space="0" w:color="auto"/>
      </w:divBdr>
    </w:div>
    <w:div w:id="1789735165">
      <w:marLeft w:val="640"/>
      <w:marRight w:val="0"/>
      <w:marTop w:val="0"/>
      <w:marBottom w:val="0"/>
      <w:divBdr>
        <w:top w:val="none" w:sz="0" w:space="0" w:color="auto"/>
        <w:left w:val="none" w:sz="0" w:space="0" w:color="auto"/>
        <w:bottom w:val="none" w:sz="0" w:space="0" w:color="auto"/>
        <w:right w:val="none" w:sz="0" w:space="0" w:color="auto"/>
      </w:divBdr>
    </w:div>
    <w:div w:id="1789736636">
      <w:marLeft w:val="640"/>
      <w:marRight w:val="0"/>
      <w:marTop w:val="0"/>
      <w:marBottom w:val="0"/>
      <w:divBdr>
        <w:top w:val="none" w:sz="0" w:space="0" w:color="auto"/>
        <w:left w:val="none" w:sz="0" w:space="0" w:color="auto"/>
        <w:bottom w:val="none" w:sz="0" w:space="0" w:color="auto"/>
        <w:right w:val="none" w:sz="0" w:space="0" w:color="auto"/>
      </w:divBdr>
    </w:div>
    <w:div w:id="1789737408">
      <w:marLeft w:val="640"/>
      <w:marRight w:val="0"/>
      <w:marTop w:val="0"/>
      <w:marBottom w:val="0"/>
      <w:divBdr>
        <w:top w:val="none" w:sz="0" w:space="0" w:color="auto"/>
        <w:left w:val="none" w:sz="0" w:space="0" w:color="auto"/>
        <w:bottom w:val="none" w:sz="0" w:space="0" w:color="auto"/>
        <w:right w:val="none" w:sz="0" w:space="0" w:color="auto"/>
      </w:divBdr>
    </w:div>
    <w:div w:id="1789813232">
      <w:marLeft w:val="640"/>
      <w:marRight w:val="0"/>
      <w:marTop w:val="0"/>
      <w:marBottom w:val="0"/>
      <w:divBdr>
        <w:top w:val="none" w:sz="0" w:space="0" w:color="auto"/>
        <w:left w:val="none" w:sz="0" w:space="0" w:color="auto"/>
        <w:bottom w:val="none" w:sz="0" w:space="0" w:color="auto"/>
        <w:right w:val="none" w:sz="0" w:space="0" w:color="auto"/>
      </w:divBdr>
    </w:div>
    <w:div w:id="1789854852">
      <w:marLeft w:val="640"/>
      <w:marRight w:val="0"/>
      <w:marTop w:val="0"/>
      <w:marBottom w:val="0"/>
      <w:divBdr>
        <w:top w:val="none" w:sz="0" w:space="0" w:color="auto"/>
        <w:left w:val="none" w:sz="0" w:space="0" w:color="auto"/>
        <w:bottom w:val="none" w:sz="0" w:space="0" w:color="auto"/>
        <w:right w:val="none" w:sz="0" w:space="0" w:color="auto"/>
      </w:divBdr>
    </w:div>
    <w:div w:id="1789885428">
      <w:marLeft w:val="640"/>
      <w:marRight w:val="0"/>
      <w:marTop w:val="0"/>
      <w:marBottom w:val="0"/>
      <w:divBdr>
        <w:top w:val="none" w:sz="0" w:space="0" w:color="auto"/>
        <w:left w:val="none" w:sz="0" w:space="0" w:color="auto"/>
        <w:bottom w:val="none" w:sz="0" w:space="0" w:color="auto"/>
        <w:right w:val="none" w:sz="0" w:space="0" w:color="auto"/>
      </w:divBdr>
    </w:div>
    <w:div w:id="1789934814">
      <w:marLeft w:val="640"/>
      <w:marRight w:val="0"/>
      <w:marTop w:val="0"/>
      <w:marBottom w:val="0"/>
      <w:divBdr>
        <w:top w:val="none" w:sz="0" w:space="0" w:color="auto"/>
        <w:left w:val="none" w:sz="0" w:space="0" w:color="auto"/>
        <w:bottom w:val="none" w:sz="0" w:space="0" w:color="auto"/>
        <w:right w:val="none" w:sz="0" w:space="0" w:color="auto"/>
      </w:divBdr>
    </w:div>
    <w:div w:id="1790002334">
      <w:marLeft w:val="640"/>
      <w:marRight w:val="0"/>
      <w:marTop w:val="0"/>
      <w:marBottom w:val="0"/>
      <w:divBdr>
        <w:top w:val="none" w:sz="0" w:space="0" w:color="auto"/>
        <w:left w:val="none" w:sz="0" w:space="0" w:color="auto"/>
        <w:bottom w:val="none" w:sz="0" w:space="0" w:color="auto"/>
        <w:right w:val="none" w:sz="0" w:space="0" w:color="auto"/>
      </w:divBdr>
    </w:div>
    <w:div w:id="1790005678">
      <w:marLeft w:val="640"/>
      <w:marRight w:val="0"/>
      <w:marTop w:val="0"/>
      <w:marBottom w:val="0"/>
      <w:divBdr>
        <w:top w:val="none" w:sz="0" w:space="0" w:color="auto"/>
        <w:left w:val="none" w:sz="0" w:space="0" w:color="auto"/>
        <w:bottom w:val="none" w:sz="0" w:space="0" w:color="auto"/>
        <w:right w:val="none" w:sz="0" w:space="0" w:color="auto"/>
      </w:divBdr>
    </w:div>
    <w:div w:id="1790129123">
      <w:marLeft w:val="640"/>
      <w:marRight w:val="0"/>
      <w:marTop w:val="0"/>
      <w:marBottom w:val="0"/>
      <w:divBdr>
        <w:top w:val="none" w:sz="0" w:space="0" w:color="auto"/>
        <w:left w:val="none" w:sz="0" w:space="0" w:color="auto"/>
        <w:bottom w:val="none" w:sz="0" w:space="0" w:color="auto"/>
        <w:right w:val="none" w:sz="0" w:space="0" w:color="auto"/>
      </w:divBdr>
    </w:div>
    <w:div w:id="1790275912">
      <w:marLeft w:val="640"/>
      <w:marRight w:val="0"/>
      <w:marTop w:val="0"/>
      <w:marBottom w:val="0"/>
      <w:divBdr>
        <w:top w:val="none" w:sz="0" w:space="0" w:color="auto"/>
        <w:left w:val="none" w:sz="0" w:space="0" w:color="auto"/>
        <w:bottom w:val="none" w:sz="0" w:space="0" w:color="auto"/>
        <w:right w:val="none" w:sz="0" w:space="0" w:color="auto"/>
      </w:divBdr>
    </w:div>
    <w:div w:id="1790388784">
      <w:marLeft w:val="640"/>
      <w:marRight w:val="0"/>
      <w:marTop w:val="0"/>
      <w:marBottom w:val="0"/>
      <w:divBdr>
        <w:top w:val="none" w:sz="0" w:space="0" w:color="auto"/>
        <w:left w:val="none" w:sz="0" w:space="0" w:color="auto"/>
        <w:bottom w:val="none" w:sz="0" w:space="0" w:color="auto"/>
        <w:right w:val="none" w:sz="0" w:space="0" w:color="auto"/>
      </w:divBdr>
    </w:div>
    <w:div w:id="1790395092">
      <w:marLeft w:val="640"/>
      <w:marRight w:val="0"/>
      <w:marTop w:val="0"/>
      <w:marBottom w:val="0"/>
      <w:divBdr>
        <w:top w:val="none" w:sz="0" w:space="0" w:color="auto"/>
        <w:left w:val="none" w:sz="0" w:space="0" w:color="auto"/>
        <w:bottom w:val="none" w:sz="0" w:space="0" w:color="auto"/>
        <w:right w:val="none" w:sz="0" w:space="0" w:color="auto"/>
      </w:divBdr>
    </w:div>
    <w:div w:id="1790465032">
      <w:marLeft w:val="640"/>
      <w:marRight w:val="0"/>
      <w:marTop w:val="0"/>
      <w:marBottom w:val="0"/>
      <w:divBdr>
        <w:top w:val="none" w:sz="0" w:space="0" w:color="auto"/>
        <w:left w:val="none" w:sz="0" w:space="0" w:color="auto"/>
        <w:bottom w:val="none" w:sz="0" w:space="0" w:color="auto"/>
        <w:right w:val="none" w:sz="0" w:space="0" w:color="auto"/>
      </w:divBdr>
    </w:div>
    <w:div w:id="1790515355">
      <w:marLeft w:val="640"/>
      <w:marRight w:val="0"/>
      <w:marTop w:val="0"/>
      <w:marBottom w:val="0"/>
      <w:divBdr>
        <w:top w:val="none" w:sz="0" w:space="0" w:color="auto"/>
        <w:left w:val="none" w:sz="0" w:space="0" w:color="auto"/>
        <w:bottom w:val="none" w:sz="0" w:space="0" w:color="auto"/>
        <w:right w:val="none" w:sz="0" w:space="0" w:color="auto"/>
      </w:divBdr>
    </w:div>
    <w:div w:id="1790661716">
      <w:marLeft w:val="640"/>
      <w:marRight w:val="0"/>
      <w:marTop w:val="0"/>
      <w:marBottom w:val="0"/>
      <w:divBdr>
        <w:top w:val="none" w:sz="0" w:space="0" w:color="auto"/>
        <w:left w:val="none" w:sz="0" w:space="0" w:color="auto"/>
        <w:bottom w:val="none" w:sz="0" w:space="0" w:color="auto"/>
        <w:right w:val="none" w:sz="0" w:space="0" w:color="auto"/>
      </w:divBdr>
    </w:div>
    <w:div w:id="1790663810">
      <w:marLeft w:val="640"/>
      <w:marRight w:val="0"/>
      <w:marTop w:val="0"/>
      <w:marBottom w:val="0"/>
      <w:divBdr>
        <w:top w:val="none" w:sz="0" w:space="0" w:color="auto"/>
        <w:left w:val="none" w:sz="0" w:space="0" w:color="auto"/>
        <w:bottom w:val="none" w:sz="0" w:space="0" w:color="auto"/>
        <w:right w:val="none" w:sz="0" w:space="0" w:color="auto"/>
      </w:divBdr>
    </w:div>
    <w:div w:id="1790666483">
      <w:marLeft w:val="640"/>
      <w:marRight w:val="0"/>
      <w:marTop w:val="0"/>
      <w:marBottom w:val="0"/>
      <w:divBdr>
        <w:top w:val="none" w:sz="0" w:space="0" w:color="auto"/>
        <w:left w:val="none" w:sz="0" w:space="0" w:color="auto"/>
        <w:bottom w:val="none" w:sz="0" w:space="0" w:color="auto"/>
        <w:right w:val="none" w:sz="0" w:space="0" w:color="auto"/>
      </w:divBdr>
    </w:div>
    <w:div w:id="1790736709">
      <w:marLeft w:val="640"/>
      <w:marRight w:val="0"/>
      <w:marTop w:val="0"/>
      <w:marBottom w:val="0"/>
      <w:divBdr>
        <w:top w:val="none" w:sz="0" w:space="0" w:color="auto"/>
        <w:left w:val="none" w:sz="0" w:space="0" w:color="auto"/>
        <w:bottom w:val="none" w:sz="0" w:space="0" w:color="auto"/>
        <w:right w:val="none" w:sz="0" w:space="0" w:color="auto"/>
      </w:divBdr>
    </w:div>
    <w:div w:id="1790852445">
      <w:marLeft w:val="640"/>
      <w:marRight w:val="0"/>
      <w:marTop w:val="0"/>
      <w:marBottom w:val="0"/>
      <w:divBdr>
        <w:top w:val="none" w:sz="0" w:space="0" w:color="auto"/>
        <w:left w:val="none" w:sz="0" w:space="0" w:color="auto"/>
        <w:bottom w:val="none" w:sz="0" w:space="0" w:color="auto"/>
        <w:right w:val="none" w:sz="0" w:space="0" w:color="auto"/>
      </w:divBdr>
    </w:div>
    <w:div w:id="1790854018">
      <w:marLeft w:val="640"/>
      <w:marRight w:val="0"/>
      <w:marTop w:val="0"/>
      <w:marBottom w:val="0"/>
      <w:divBdr>
        <w:top w:val="none" w:sz="0" w:space="0" w:color="auto"/>
        <w:left w:val="none" w:sz="0" w:space="0" w:color="auto"/>
        <w:bottom w:val="none" w:sz="0" w:space="0" w:color="auto"/>
        <w:right w:val="none" w:sz="0" w:space="0" w:color="auto"/>
      </w:divBdr>
    </w:div>
    <w:div w:id="1790975821">
      <w:marLeft w:val="640"/>
      <w:marRight w:val="0"/>
      <w:marTop w:val="0"/>
      <w:marBottom w:val="0"/>
      <w:divBdr>
        <w:top w:val="none" w:sz="0" w:space="0" w:color="auto"/>
        <w:left w:val="none" w:sz="0" w:space="0" w:color="auto"/>
        <w:bottom w:val="none" w:sz="0" w:space="0" w:color="auto"/>
        <w:right w:val="none" w:sz="0" w:space="0" w:color="auto"/>
      </w:divBdr>
    </w:div>
    <w:div w:id="1790977137">
      <w:marLeft w:val="640"/>
      <w:marRight w:val="0"/>
      <w:marTop w:val="0"/>
      <w:marBottom w:val="0"/>
      <w:divBdr>
        <w:top w:val="none" w:sz="0" w:space="0" w:color="auto"/>
        <w:left w:val="none" w:sz="0" w:space="0" w:color="auto"/>
        <w:bottom w:val="none" w:sz="0" w:space="0" w:color="auto"/>
        <w:right w:val="none" w:sz="0" w:space="0" w:color="auto"/>
      </w:divBdr>
    </w:div>
    <w:div w:id="1790978111">
      <w:marLeft w:val="640"/>
      <w:marRight w:val="0"/>
      <w:marTop w:val="0"/>
      <w:marBottom w:val="0"/>
      <w:divBdr>
        <w:top w:val="none" w:sz="0" w:space="0" w:color="auto"/>
        <w:left w:val="none" w:sz="0" w:space="0" w:color="auto"/>
        <w:bottom w:val="none" w:sz="0" w:space="0" w:color="auto"/>
        <w:right w:val="none" w:sz="0" w:space="0" w:color="auto"/>
      </w:divBdr>
    </w:div>
    <w:div w:id="1791044413">
      <w:marLeft w:val="640"/>
      <w:marRight w:val="0"/>
      <w:marTop w:val="0"/>
      <w:marBottom w:val="0"/>
      <w:divBdr>
        <w:top w:val="none" w:sz="0" w:space="0" w:color="auto"/>
        <w:left w:val="none" w:sz="0" w:space="0" w:color="auto"/>
        <w:bottom w:val="none" w:sz="0" w:space="0" w:color="auto"/>
        <w:right w:val="none" w:sz="0" w:space="0" w:color="auto"/>
      </w:divBdr>
    </w:div>
    <w:div w:id="1791050757">
      <w:marLeft w:val="640"/>
      <w:marRight w:val="0"/>
      <w:marTop w:val="0"/>
      <w:marBottom w:val="0"/>
      <w:divBdr>
        <w:top w:val="none" w:sz="0" w:space="0" w:color="auto"/>
        <w:left w:val="none" w:sz="0" w:space="0" w:color="auto"/>
        <w:bottom w:val="none" w:sz="0" w:space="0" w:color="auto"/>
        <w:right w:val="none" w:sz="0" w:space="0" w:color="auto"/>
      </w:divBdr>
    </w:div>
    <w:div w:id="1791120452">
      <w:marLeft w:val="640"/>
      <w:marRight w:val="0"/>
      <w:marTop w:val="0"/>
      <w:marBottom w:val="0"/>
      <w:divBdr>
        <w:top w:val="none" w:sz="0" w:space="0" w:color="auto"/>
        <w:left w:val="none" w:sz="0" w:space="0" w:color="auto"/>
        <w:bottom w:val="none" w:sz="0" w:space="0" w:color="auto"/>
        <w:right w:val="none" w:sz="0" w:space="0" w:color="auto"/>
      </w:divBdr>
    </w:div>
    <w:div w:id="1791126492">
      <w:marLeft w:val="640"/>
      <w:marRight w:val="0"/>
      <w:marTop w:val="0"/>
      <w:marBottom w:val="0"/>
      <w:divBdr>
        <w:top w:val="none" w:sz="0" w:space="0" w:color="auto"/>
        <w:left w:val="none" w:sz="0" w:space="0" w:color="auto"/>
        <w:bottom w:val="none" w:sz="0" w:space="0" w:color="auto"/>
        <w:right w:val="none" w:sz="0" w:space="0" w:color="auto"/>
      </w:divBdr>
    </w:div>
    <w:div w:id="1791166655">
      <w:marLeft w:val="640"/>
      <w:marRight w:val="0"/>
      <w:marTop w:val="0"/>
      <w:marBottom w:val="0"/>
      <w:divBdr>
        <w:top w:val="none" w:sz="0" w:space="0" w:color="auto"/>
        <w:left w:val="none" w:sz="0" w:space="0" w:color="auto"/>
        <w:bottom w:val="none" w:sz="0" w:space="0" w:color="auto"/>
        <w:right w:val="none" w:sz="0" w:space="0" w:color="auto"/>
      </w:divBdr>
    </w:div>
    <w:div w:id="1791168971">
      <w:marLeft w:val="640"/>
      <w:marRight w:val="0"/>
      <w:marTop w:val="0"/>
      <w:marBottom w:val="0"/>
      <w:divBdr>
        <w:top w:val="none" w:sz="0" w:space="0" w:color="auto"/>
        <w:left w:val="none" w:sz="0" w:space="0" w:color="auto"/>
        <w:bottom w:val="none" w:sz="0" w:space="0" w:color="auto"/>
        <w:right w:val="none" w:sz="0" w:space="0" w:color="auto"/>
      </w:divBdr>
    </w:div>
    <w:div w:id="1791317114">
      <w:marLeft w:val="640"/>
      <w:marRight w:val="0"/>
      <w:marTop w:val="0"/>
      <w:marBottom w:val="0"/>
      <w:divBdr>
        <w:top w:val="none" w:sz="0" w:space="0" w:color="auto"/>
        <w:left w:val="none" w:sz="0" w:space="0" w:color="auto"/>
        <w:bottom w:val="none" w:sz="0" w:space="0" w:color="auto"/>
        <w:right w:val="none" w:sz="0" w:space="0" w:color="auto"/>
      </w:divBdr>
    </w:div>
    <w:div w:id="1791318042">
      <w:marLeft w:val="640"/>
      <w:marRight w:val="0"/>
      <w:marTop w:val="0"/>
      <w:marBottom w:val="0"/>
      <w:divBdr>
        <w:top w:val="none" w:sz="0" w:space="0" w:color="auto"/>
        <w:left w:val="none" w:sz="0" w:space="0" w:color="auto"/>
        <w:bottom w:val="none" w:sz="0" w:space="0" w:color="auto"/>
        <w:right w:val="none" w:sz="0" w:space="0" w:color="auto"/>
      </w:divBdr>
    </w:div>
    <w:div w:id="1791318648">
      <w:marLeft w:val="640"/>
      <w:marRight w:val="0"/>
      <w:marTop w:val="0"/>
      <w:marBottom w:val="0"/>
      <w:divBdr>
        <w:top w:val="none" w:sz="0" w:space="0" w:color="auto"/>
        <w:left w:val="none" w:sz="0" w:space="0" w:color="auto"/>
        <w:bottom w:val="none" w:sz="0" w:space="0" w:color="auto"/>
        <w:right w:val="none" w:sz="0" w:space="0" w:color="auto"/>
      </w:divBdr>
    </w:div>
    <w:div w:id="1791436638">
      <w:marLeft w:val="640"/>
      <w:marRight w:val="0"/>
      <w:marTop w:val="0"/>
      <w:marBottom w:val="0"/>
      <w:divBdr>
        <w:top w:val="none" w:sz="0" w:space="0" w:color="auto"/>
        <w:left w:val="none" w:sz="0" w:space="0" w:color="auto"/>
        <w:bottom w:val="none" w:sz="0" w:space="0" w:color="auto"/>
        <w:right w:val="none" w:sz="0" w:space="0" w:color="auto"/>
      </w:divBdr>
    </w:div>
    <w:div w:id="1791511613">
      <w:marLeft w:val="640"/>
      <w:marRight w:val="0"/>
      <w:marTop w:val="0"/>
      <w:marBottom w:val="0"/>
      <w:divBdr>
        <w:top w:val="none" w:sz="0" w:space="0" w:color="auto"/>
        <w:left w:val="none" w:sz="0" w:space="0" w:color="auto"/>
        <w:bottom w:val="none" w:sz="0" w:space="0" w:color="auto"/>
        <w:right w:val="none" w:sz="0" w:space="0" w:color="auto"/>
      </w:divBdr>
    </w:div>
    <w:div w:id="1791589406">
      <w:marLeft w:val="640"/>
      <w:marRight w:val="0"/>
      <w:marTop w:val="0"/>
      <w:marBottom w:val="0"/>
      <w:divBdr>
        <w:top w:val="none" w:sz="0" w:space="0" w:color="auto"/>
        <w:left w:val="none" w:sz="0" w:space="0" w:color="auto"/>
        <w:bottom w:val="none" w:sz="0" w:space="0" w:color="auto"/>
        <w:right w:val="none" w:sz="0" w:space="0" w:color="auto"/>
      </w:divBdr>
    </w:div>
    <w:div w:id="1791624730">
      <w:marLeft w:val="640"/>
      <w:marRight w:val="0"/>
      <w:marTop w:val="0"/>
      <w:marBottom w:val="0"/>
      <w:divBdr>
        <w:top w:val="none" w:sz="0" w:space="0" w:color="auto"/>
        <w:left w:val="none" w:sz="0" w:space="0" w:color="auto"/>
        <w:bottom w:val="none" w:sz="0" w:space="0" w:color="auto"/>
        <w:right w:val="none" w:sz="0" w:space="0" w:color="auto"/>
      </w:divBdr>
    </w:div>
    <w:div w:id="1791627298">
      <w:marLeft w:val="640"/>
      <w:marRight w:val="0"/>
      <w:marTop w:val="0"/>
      <w:marBottom w:val="0"/>
      <w:divBdr>
        <w:top w:val="none" w:sz="0" w:space="0" w:color="auto"/>
        <w:left w:val="none" w:sz="0" w:space="0" w:color="auto"/>
        <w:bottom w:val="none" w:sz="0" w:space="0" w:color="auto"/>
        <w:right w:val="none" w:sz="0" w:space="0" w:color="auto"/>
      </w:divBdr>
    </w:div>
    <w:div w:id="1791631449">
      <w:marLeft w:val="640"/>
      <w:marRight w:val="0"/>
      <w:marTop w:val="0"/>
      <w:marBottom w:val="0"/>
      <w:divBdr>
        <w:top w:val="none" w:sz="0" w:space="0" w:color="auto"/>
        <w:left w:val="none" w:sz="0" w:space="0" w:color="auto"/>
        <w:bottom w:val="none" w:sz="0" w:space="0" w:color="auto"/>
        <w:right w:val="none" w:sz="0" w:space="0" w:color="auto"/>
      </w:divBdr>
    </w:div>
    <w:div w:id="1791631896">
      <w:marLeft w:val="640"/>
      <w:marRight w:val="0"/>
      <w:marTop w:val="0"/>
      <w:marBottom w:val="0"/>
      <w:divBdr>
        <w:top w:val="none" w:sz="0" w:space="0" w:color="auto"/>
        <w:left w:val="none" w:sz="0" w:space="0" w:color="auto"/>
        <w:bottom w:val="none" w:sz="0" w:space="0" w:color="auto"/>
        <w:right w:val="none" w:sz="0" w:space="0" w:color="auto"/>
      </w:divBdr>
    </w:div>
    <w:div w:id="1791633447">
      <w:marLeft w:val="640"/>
      <w:marRight w:val="0"/>
      <w:marTop w:val="0"/>
      <w:marBottom w:val="0"/>
      <w:divBdr>
        <w:top w:val="none" w:sz="0" w:space="0" w:color="auto"/>
        <w:left w:val="none" w:sz="0" w:space="0" w:color="auto"/>
        <w:bottom w:val="none" w:sz="0" w:space="0" w:color="auto"/>
        <w:right w:val="none" w:sz="0" w:space="0" w:color="auto"/>
      </w:divBdr>
    </w:div>
    <w:div w:id="1791705647">
      <w:marLeft w:val="640"/>
      <w:marRight w:val="0"/>
      <w:marTop w:val="0"/>
      <w:marBottom w:val="0"/>
      <w:divBdr>
        <w:top w:val="none" w:sz="0" w:space="0" w:color="auto"/>
        <w:left w:val="none" w:sz="0" w:space="0" w:color="auto"/>
        <w:bottom w:val="none" w:sz="0" w:space="0" w:color="auto"/>
        <w:right w:val="none" w:sz="0" w:space="0" w:color="auto"/>
      </w:divBdr>
    </w:div>
    <w:div w:id="1791706000">
      <w:marLeft w:val="640"/>
      <w:marRight w:val="0"/>
      <w:marTop w:val="0"/>
      <w:marBottom w:val="0"/>
      <w:divBdr>
        <w:top w:val="none" w:sz="0" w:space="0" w:color="auto"/>
        <w:left w:val="none" w:sz="0" w:space="0" w:color="auto"/>
        <w:bottom w:val="none" w:sz="0" w:space="0" w:color="auto"/>
        <w:right w:val="none" w:sz="0" w:space="0" w:color="auto"/>
      </w:divBdr>
    </w:div>
    <w:div w:id="1791707725">
      <w:marLeft w:val="640"/>
      <w:marRight w:val="0"/>
      <w:marTop w:val="0"/>
      <w:marBottom w:val="0"/>
      <w:divBdr>
        <w:top w:val="none" w:sz="0" w:space="0" w:color="auto"/>
        <w:left w:val="none" w:sz="0" w:space="0" w:color="auto"/>
        <w:bottom w:val="none" w:sz="0" w:space="0" w:color="auto"/>
        <w:right w:val="none" w:sz="0" w:space="0" w:color="auto"/>
      </w:divBdr>
    </w:div>
    <w:div w:id="1791820210">
      <w:marLeft w:val="640"/>
      <w:marRight w:val="0"/>
      <w:marTop w:val="0"/>
      <w:marBottom w:val="0"/>
      <w:divBdr>
        <w:top w:val="none" w:sz="0" w:space="0" w:color="auto"/>
        <w:left w:val="none" w:sz="0" w:space="0" w:color="auto"/>
        <w:bottom w:val="none" w:sz="0" w:space="0" w:color="auto"/>
        <w:right w:val="none" w:sz="0" w:space="0" w:color="auto"/>
      </w:divBdr>
    </w:div>
    <w:div w:id="1791969133">
      <w:marLeft w:val="640"/>
      <w:marRight w:val="0"/>
      <w:marTop w:val="0"/>
      <w:marBottom w:val="0"/>
      <w:divBdr>
        <w:top w:val="none" w:sz="0" w:space="0" w:color="auto"/>
        <w:left w:val="none" w:sz="0" w:space="0" w:color="auto"/>
        <w:bottom w:val="none" w:sz="0" w:space="0" w:color="auto"/>
        <w:right w:val="none" w:sz="0" w:space="0" w:color="auto"/>
      </w:divBdr>
    </w:div>
    <w:div w:id="1792161133">
      <w:marLeft w:val="640"/>
      <w:marRight w:val="0"/>
      <w:marTop w:val="0"/>
      <w:marBottom w:val="0"/>
      <w:divBdr>
        <w:top w:val="none" w:sz="0" w:space="0" w:color="auto"/>
        <w:left w:val="none" w:sz="0" w:space="0" w:color="auto"/>
        <w:bottom w:val="none" w:sz="0" w:space="0" w:color="auto"/>
        <w:right w:val="none" w:sz="0" w:space="0" w:color="auto"/>
      </w:divBdr>
    </w:div>
    <w:div w:id="1792162241">
      <w:marLeft w:val="640"/>
      <w:marRight w:val="0"/>
      <w:marTop w:val="0"/>
      <w:marBottom w:val="0"/>
      <w:divBdr>
        <w:top w:val="none" w:sz="0" w:space="0" w:color="auto"/>
        <w:left w:val="none" w:sz="0" w:space="0" w:color="auto"/>
        <w:bottom w:val="none" w:sz="0" w:space="0" w:color="auto"/>
        <w:right w:val="none" w:sz="0" w:space="0" w:color="auto"/>
      </w:divBdr>
    </w:div>
    <w:div w:id="1792213468">
      <w:marLeft w:val="640"/>
      <w:marRight w:val="0"/>
      <w:marTop w:val="0"/>
      <w:marBottom w:val="0"/>
      <w:divBdr>
        <w:top w:val="none" w:sz="0" w:space="0" w:color="auto"/>
        <w:left w:val="none" w:sz="0" w:space="0" w:color="auto"/>
        <w:bottom w:val="none" w:sz="0" w:space="0" w:color="auto"/>
        <w:right w:val="none" w:sz="0" w:space="0" w:color="auto"/>
      </w:divBdr>
    </w:div>
    <w:div w:id="1792237695">
      <w:marLeft w:val="640"/>
      <w:marRight w:val="0"/>
      <w:marTop w:val="0"/>
      <w:marBottom w:val="0"/>
      <w:divBdr>
        <w:top w:val="none" w:sz="0" w:space="0" w:color="auto"/>
        <w:left w:val="none" w:sz="0" w:space="0" w:color="auto"/>
        <w:bottom w:val="none" w:sz="0" w:space="0" w:color="auto"/>
        <w:right w:val="none" w:sz="0" w:space="0" w:color="auto"/>
      </w:divBdr>
    </w:div>
    <w:div w:id="1792245566">
      <w:marLeft w:val="640"/>
      <w:marRight w:val="0"/>
      <w:marTop w:val="0"/>
      <w:marBottom w:val="0"/>
      <w:divBdr>
        <w:top w:val="none" w:sz="0" w:space="0" w:color="auto"/>
        <w:left w:val="none" w:sz="0" w:space="0" w:color="auto"/>
        <w:bottom w:val="none" w:sz="0" w:space="0" w:color="auto"/>
        <w:right w:val="none" w:sz="0" w:space="0" w:color="auto"/>
      </w:divBdr>
    </w:div>
    <w:div w:id="1792285049">
      <w:marLeft w:val="640"/>
      <w:marRight w:val="0"/>
      <w:marTop w:val="0"/>
      <w:marBottom w:val="0"/>
      <w:divBdr>
        <w:top w:val="none" w:sz="0" w:space="0" w:color="auto"/>
        <w:left w:val="none" w:sz="0" w:space="0" w:color="auto"/>
        <w:bottom w:val="none" w:sz="0" w:space="0" w:color="auto"/>
        <w:right w:val="none" w:sz="0" w:space="0" w:color="auto"/>
      </w:divBdr>
    </w:div>
    <w:div w:id="1792285539">
      <w:marLeft w:val="640"/>
      <w:marRight w:val="0"/>
      <w:marTop w:val="0"/>
      <w:marBottom w:val="0"/>
      <w:divBdr>
        <w:top w:val="none" w:sz="0" w:space="0" w:color="auto"/>
        <w:left w:val="none" w:sz="0" w:space="0" w:color="auto"/>
        <w:bottom w:val="none" w:sz="0" w:space="0" w:color="auto"/>
        <w:right w:val="none" w:sz="0" w:space="0" w:color="auto"/>
      </w:divBdr>
    </w:div>
    <w:div w:id="1792361398">
      <w:marLeft w:val="640"/>
      <w:marRight w:val="0"/>
      <w:marTop w:val="0"/>
      <w:marBottom w:val="0"/>
      <w:divBdr>
        <w:top w:val="none" w:sz="0" w:space="0" w:color="auto"/>
        <w:left w:val="none" w:sz="0" w:space="0" w:color="auto"/>
        <w:bottom w:val="none" w:sz="0" w:space="0" w:color="auto"/>
        <w:right w:val="none" w:sz="0" w:space="0" w:color="auto"/>
      </w:divBdr>
    </w:div>
    <w:div w:id="1792430071">
      <w:marLeft w:val="640"/>
      <w:marRight w:val="0"/>
      <w:marTop w:val="0"/>
      <w:marBottom w:val="0"/>
      <w:divBdr>
        <w:top w:val="none" w:sz="0" w:space="0" w:color="auto"/>
        <w:left w:val="none" w:sz="0" w:space="0" w:color="auto"/>
        <w:bottom w:val="none" w:sz="0" w:space="0" w:color="auto"/>
        <w:right w:val="none" w:sz="0" w:space="0" w:color="auto"/>
      </w:divBdr>
    </w:div>
    <w:div w:id="1792475232">
      <w:marLeft w:val="640"/>
      <w:marRight w:val="0"/>
      <w:marTop w:val="0"/>
      <w:marBottom w:val="0"/>
      <w:divBdr>
        <w:top w:val="none" w:sz="0" w:space="0" w:color="auto"/>
        <w:left w:val="none" w:sz="0" w:space="0" w:color="auto"/>
        <w:bottom w:val="none" w:sz="0" w:space="0" w:color="auto"/>
        <w:right w:val="none" w:sz="0" w:space="0" w:color="auto"/>
      </w:divBdr>
    </w:div>
    <w:div w:id="1792480950">
      <w:marLeft w:val="640"/>
      <w:marRight w:val="0"/>
      <w:marTop w:val="0"/>
      <w:marBottom w:val="0"/>
      <w:divBdr>
        <w:top w:val="none" w:sz="0" w:space="0" w:color="auto"/>
        <w:left w:val="none" w:sz="0" w:space="0" w:color="auto"/>
        <w:bottom w:val="none" w:sz="0" w:space="0" w:color="auto"/>
        <w:right w:val="none" w:sz="0" w:space="0" w:color="auto"/>
      </w:divBdr>
    </w:div>
    <w:div w:id="1792481933">
      <w:marLeft w:val="640"/>
      <w:marRight w:val="0"/>
      <w:marTop w:val="0"/>
      <w:marBottom w:val="0"/>
      <w:divBdr>
        <w:top w:val="none" w:sz="0" w:space="0" w:color="auto"/>
        <w:left w:val="none" w:sz="0" w:space="0" w:color="auto"/>
        <w:bottom w:val="none" w:sz="0" w:space="0" w:color="auto"/>
        <w:right w:val="none" w:sz="0" w:space="0" w:color="auto"/>
      </w:divBdr>
    </w:div>
    <w:div w:id="1792624964">
      <w:marLeft w:val="640"/>
      <w:marRight w:val="0"/>
      <w:marTop w:val="0"/>
      <w:marBottom w:val="0"/>
      <w:divBdr>
        <w:top w:val="none" w:sz="0" w:space="0" w:color="auto"/>
        <w:left w:val="none" w:sz="0" w:space="0" w:color="auto"/>
        <w:bottom w:val="none" w:sz="0" w:space="0" w:color="auto"/>
        <w:right w:val="none" w:sz="0" w:space="0" w:color="auto"/>
      </w:divBdr>
    </w:div>
    <w:div w:id="1792629934">
      <w:marLeft w:val="640"/>
      <w:marRight w:val="0"/>
      <w:marTop w:val="0"/>
      <w:marBottom w:val="0"/>
      <w:divBdr>
        <w:top w:val="none" w:sz="0" w:space="0" w:color="auto"/>
        <w:left w:val="none" w:sz="0" w:space="0" w:color="auto"/>
        <w:bottom w:val="none" w:sz="0" w:space="0" w:color="auto"/>
        <w:right w:val="none" w:sz="0" w:space="0" w:color="auto"/>
      </w:divBdr>
    </w:div>
    <w:div w:id="1792700724">
      <w:marLeft w:val="640"/>
      <w:marRight w:val="0"/>
      <w:marTop w:val="0"/>
      <w:marBottom w:val="0"/>
      <w:divBdr>
        <w:top w:val="none" w:sz="0" w:space="0" w:color="auto"/>
        <w:left w:val="none" w:sz="0" w:space="0" w:color="auto"/>
        <w:bottom w:val="none" w:sz="0" w:space="0" w:color="auto"/>
        <w:right w:val="none" w:sz="0" w:space="0" w:color="auto"/>
      </w:divBdr>
    </w:div>
    <w:div w:id="1792742795">
      <w:marLeft w:val="640"/>
      <w:marRight w:val="0"/>
      <w:marTop w:val="0"/>
      <w:marBottom w:val="0"/>
      <w:divBdr>
        <w:top w:val="none" w:sz="0" w:space="0" w:color="auto"/>
        <w:left w:val="none" w:sz="0" w:space="0" w:color="auto"/>
        <w:bottom w:val="none" w:sz="0" w:space="0" w:color="auto"/>
        <w:right w:val="none" w:sz="0" w:space="0" w:color="auto"/>
      </w:divBdr>
    </w:div>
    <w:div w:id="1792819188">
      <w:marLeft w:val="640"/>
      <w:marRight w:val="0"/>
      <w:marTop w:val="0"/>
      <w:marBottom w:val="0"/>
      <w:divBdr>
        <w:top w:val="none" w:sz="0" w:space="0" w:color="auto"/>
        <w:left w:val="none" w:sz="0" w:space="0" w:color="auto"/>
        <w:bottom w:val="none" w:sz="0" w:space="0" w:color="auto"/>
        <w:right w:val="none" w:sz="0" w:space="0" w:color="auto"/>
      </w:divBdr>
    </w:div>
    <w:div w:id="1792821927">
      <w:marLeft w:val="640"/>
      <w:marRight w:val="0"/>
      <w:marTop w:val="0"/>
      <w:marBottom w:val="0"/>
      <w:divBdr>
        <w:top w:val="none" w:sz="0" w:space="0" w:color="auto"/>
        <w:left w:val="none" w:sz="0" w:space="0" w:color="auto"/>
        <w:bottom w:val="none" w:sz="0" w:space="0" w:color="auto"/>
        <w:right w:val="none" w:sz="0" w:space="0" w:color="auto"/>
      </w:divBdr>
    </w:div>
    <w:div w:id="1792893889">
      <w:marLeft w:val="640"/>
      <w:marRight w:val="0"/>
      <w:marTop w:val="0"/>
      <w:marBottom w:val="0"/>
      <w:divBdr>
        <w:top w:val="none" w:sz="0" w:space="0" w:color="auto"/>
        <w:left w:val="none" w:sz="0" w:space="0" w:color="auto"/>
        <w:bottom w:val="none" w:sz="0" w:space="0" w:color="auto"/>
        <w:right w:val="none" w:sz="0" w:space="0" w:color="auto"/>
      </w:divBdr>
    </w:div>
    <w:div w:id="1792898078">
      <w:marLeft w:val="640"/>
      <w:marRight w:val="0"/>
      <w:marTop w:val="0"/>
      <w:marBottom w:val="0"/>
      <w:divBdr>
        <w:top w:val="none" w:sz="0" w:space="0" w:color="auto"/>
        <w:left w:val="none" w:sz="0" w:space="0" w:color="auto"/>
        <w:bottom w:val="none" w:sz="0" w:space="0" w:color="auto"/>
        <w:right w:val="none" w:sz="0" w:space="0" w:color="auto"/>
      </w:divBdr>
    </w:div>
    <w:div w:id="1792900845">
      <w:marLeft w:val="640"/>
      <w:marRight w:val="0"/>
      <w:marTop w:val="0"/>
      <w:marBottom w:val="0"/>
      <w:divBdr>
        <w:top w:val="none" w:sz="0" w:space="0" w:color="auto"/>
        <w:left w:val="none" w:sz="0" w:space="0" w:color="auto"/>
        <w:bottom w:val="none" w:sz="0" w:space="0" w:color="auto"/>
        <w:right w:val="none" w:sz="0" w:space="0" w:color="auto"/>
      </w:divBdr>
    </w:div>
    <w:div w:id="1792901106">
      <w:marLeft w:val="640"/>
      <w:marRight w:val="0"/>
      <w:marTop w:val="0"/>
      <w:marBottom w:val="0"/>
      <w:divBdr>
        <w:top w:val="none" w:sz="0" w:space="0" w:color="auto"/>
        <w:left w:val="none" w:sz="0" w:space="0" w:color="auto"/>
        <w:bottom w:val="none" w:sz="0" w:space="0" w:color="auto"/>
        <w:right w:val="none" w:sz="0" w:space="0" w:color="auto"/>
      </w:divBdr>
    </w:div>
    <w:div w:id="1793015656">
      <w:marLeft w:val="640"/>
      <w:marRight w:val="0"/>
      <w:marTop w:val="0"/>
      <w:marBottom w:val="0"/>
      <w:divBdr>
        <w:top w:val="none" w:sz="0" w:space="0" w:color="auto"/>
        <w:left w:val="none" w:sz="0" w:space="0" w:color="auto"/>
        <w:bottom w:val="none" w:sz="0" w:space="0" w:color="auto"/>
        <w:right w:val="none" w:sz="0" w:space="0" w:color="auto"/>
      </w:divBdr>
    </w:div>
    <w:div w:id="1793088450">
      <w:marLeft w:val="640"/>
      <w:marRight w:val="0"/>
      <w:marTop w:val="0"/>
      <w:marBottom w:val="0"/>
      <w:divBdr>
        <w:top w:val="none" w:sz="0" w:space="0" w:color="auto"/>
        <w:left w:val="none" w:sz="0" w:space="0" w:color="auto"/>
        <w:bottom w:val="none" w:sz="0" w:space="0" w:color="auto"/>
        <w:right w:val="none" w:sz="0" w:space="0" w:color="auto"/>
      </w:divBdr>
    </w:div>
    <w:div w:id="1793357820">
      <w:marLeft w:val="640"/>
      <w:marRight w:val="0"/>
      <w:marTop w:val="0"/>
      <w:marBottom w:val="0"/>
      <w:divBdr>
        <w:top w:val="none" w:sz="0" w:space="0" w:color="auto"/>
        <w:left w:val="none" w:sz="0" w:space="0" w:color="auto"/>
        <w:bottom w:val="none" w:sz="0" w:space="0" w:color="auto"/>
        <w:right w:val="none" w:sz="0" w:space="0" w:color="auto"/>
      </w:divBdr>
    </w:div>
    <w:div w:id="1793401167">
      <w:marLeft w:val="640"/>
      <w:marRight w:val="0"/>
      <w:marTop w:val="0"/>
      <w:marBottom w:val="0"/>
      <w:divBdr>
        <w:top w:val="none" w:sz="0" w:space="0" w:color="auto"/>
        <w:left w:val="none" w:sz="0" w:space="0" w:color="auto"/>
        <w:bottom w:val="none" w:sz="0" w:space="0" w:color="auto"/>
        <w:right w:val="none" w:sz="0" w:space="0" w:color="auto"/>
      </w:divBdr>
    </w:div>
    <w:div w:id="1793473736">
      <w:marLeft w:val="640"/>
      <w:marRight w:val="0"/>
      <w:marTop w:val="0"/>
      <w:marBottom w:val="0"/>
      <w:divBdr>
        <w:top w:val="none" w:sz="0" w:space="0" w:color="auto"/>
        <w:left w:val="none" w:sz="0" w:space="0" w:color="auto"/>
        <w:bottom w:val="none" w:sz="0" w:space="0" w:color="auto"/>
        <w:right w:val="none" w:sz="0" w:space="0" w:color="auto"/>
      </w:divBdr>
    </w:div>
    <w:div w:id="1793479504">
      <w:marLeft w:val="640"/>
      <w:marRight w:val="0"/>
      <w:marTop w:val="0"/>
      <w:marBottom w:val="0"/>
      <w:divBdr>
        <w:top w:val="none" w:sz="0" w:space="0" w:color="auto"/>
        <w:left w:val="none" w:sz="0" w:space="0" w:color="auto"/>
        <w:bottom w:val="none" w:sz="0" w:space="0" w:color="auto"/>
        <w:right w:val="none" w:sz="0" w:space="0" w:color="auto"/>
      </w:divBdr>
    </w:div>
    <w:div w:id="1793523801">
      <w:marLeft w:val="640"/>
      <w:marRight w:val="0"/>
      <w:marTop w:val="0"/>
      <w:marBottom w:val="0"/>
      <w:divBdr>
        <w:top w:val="none" w:sz="0" w:space="0" w:color="auto"/>
        <w:left w:val="none" w:sz="0" w:space="0" w:color="auto"/>
        <w:bottom w:val="none" w:sz="0" w:space="0" w:color="auto"/>
        <w:right w:val="none" w:sz="0" w:space="0" w:color="auto"/>
      </w:divBdr>
    </w:div>
    <w:div w:id="1793548678">
      <w:marLeft w:val="640"/>
      <w:marRight w:val="0"/>
      <w:marTop w:val="0"/>
      <w:marBottom w:val="0"/>
      <w:divBdr>
        <w:top w:val="none" w:sz="0" w:space="0" w:color="auto"/>
        <w:left w:val="none" w:sz="0" w:space="0" w:color="auto"/>
        <w:bottom w:val="none" w:sz="0" w:space="0" w:color="auto"/>
        <w:right w:val="none" w:sz="0" w:space="0" w:color="auto"/>
      </w:divBdr>
    </w:div>
    <w:div w:id="1793551982">
      <w:marLeft w:val="640"/>
      <w:marRight w:val="0"/>
      <w:marTop w:val="0"/>
      <w:marBottom w:val="0"/>
      <w:divBdr>
        <w:top w:val="none" w:sz="0" w:space="0" w:color="auto"/>
        <w:left w:val="none" w:sz="0" w:space="0" w:color="auto"/>
        <w:bottom w:val="none" w:sz="0" w:space="0" w:color="auto"/>
        <w:right w:val="none" w:sz="0" w:space="0" w:color="auto"/>
      </w:divBdr>
    </w:div>
    <w:div w:id="1793552169">
      <w:marLeft w:val="640"/>
      <w:marRight w:val="0"/>
      <w:marTop w:val="0"/>
      <w:marBottom w:val="0"/>
      <w:divBdr>
        <w:top w:val="none" w:sz="0" w:space="0" w:color="auto"/>
        <w:left w:val="none" w:sz="0" w:space="0" w:color="auto"/>
        <w:bottom w:val="none" w:sz="0" w:space="0" w:color="auto"/>
        <w:right w:val="none" w:sz="0" w:space="0" w:color="auto"/>
      </w:divBdr>
    </w:div>
    <w:div w:id="1793665372">
      <w:marLeft w:val="640"/>
      <w:marRight w:val="0"/>
      <w:marTop w:val="0"/>
      <w:marBottom w:val="0"/>
      <w:divBdr>
        <w:top w:val="none" w:sz="0" w:space="0" w:color="auto"/>
        <w:left w:val="none" w:sz="0" w:space="0" w:color="auto"/>
        <w:bottom w:val="none" w:sz="0" w:space="0" w:color="auto"/>
        <w:right w:val="none" w:sz="0" w:space="0" w:color="auto"/>
      </w:divBdr>
    </w:div>
    <w:div w:id="1793667147">
      <w:marLeft w:val="640"/>
      <w:marRight w:val="0"/>
      <w:marTop w:val="0"/>
      <w:marBottom w:val="0"/>
      <w:divBdr>
        <w:top w:val="none" w:sz="0" w:space="0" w:color="auto"/>
        <w:left w:val="none" w:sz="0" w:space="0" w:color="auto"/>
        <w:bottom w:val="none" w:sz="0" w:space="0" w:color="auto"/>
        <w:right w:val="none" w:sz="0" w:space="0" w:color="auto"/>
      </w:divBdr>
    </w:div>
    <w:div w:id="1793673823">
      <w:marLeft w:val="640"/>
      <w:marRight w:val="0"/>
      <w:marTop w:val="0"/>
      <w:marBottom w:val="0"/>
      <w:divBdr>
        <w:top w:val="none" w:sz="0" w:space="0" w:color="auto"/>
        <w:left w:val="none" w:sz="0" w:space="0" w:color="auto"/>
        <w:bottom w:val="none" w:sz="0" w:space="0" w:color="auto"/>
        <w:right w:val="none" w:sz="0" w:space="0" w:color="auto"/>
      </w:divBdr>
    </w:div>
    <w:div w:id="1793786337">
      <w:marLeft w:val="640"/>
      <w:marRight w:val="0"/>
      <w:marTop w:val="0"/>
      <w:marBottom w:val="0"/>
      <w:divBdr>
        <w:top w:val="none" w:sz="0" w:space="0" w:color="auto"/>
        <w:left w:val="none" w:sz="0" w:space="0" w:color="auto"/>
        <w:bottom w:val="none" w:sz="0" w:space="0" w:color="auto"/>
        <w:right w:val="none" w:sz="0" w:space="0" w:color="auto"/>
      </w:divBdr>
    </w:div>
    <w:div w:id="1793816501">
      <w:marLeft w:val="640"/>
      <w:marRight w:val="0"/>
      <w:marTop w:val="0"/>
      <w:marBottom w:val="0"/>
      <w:divBdr>
        <w:top w:val="none" w:sz="0" w:space="0" w:color="auto"/>
        <w:left w:val="none" w:sz="0" w:space="0" w:color="auto"/>
        <w:bottom w:val="none" w:sz="0" w:space="0" w:color="auto"/>
        <w:right w:val="none" w:sz="0" w:space="0" w:color="auto"/>
      </w:divBdr>
    </w:div>
    <w:div w:id="1793858708">
      <w:marLeft w:val="640"/>
      <w:marRight w:val="0"/>
      <w:marTop w:val="0"/>
      <w:marBottom w:val="0"/>
      <w:divBdr>
        <w:top w:val="none" w:sz="0" w:space="0" w:color="auto"/>
        <w:left w:val="none" w:sz="0" w:space="0" w:color="auto"/>
        <w:bottom w:val="none" w:sz="0" w:space="0" w:color="auto"/>
        <w:right w:val="none" w:sz="0" w:space="0" w:color="auto"/>
      </w:divBdr>
    </w:div>
    <w:div w:id="1793861879">
      <w:marLeft w:val="640"/>
      <w:marRight w:val="0"/>
      <w:marTop w:val="0"/>
      <w:marBottom w:val="0"/>
      <w:divBdr>
        <w:top w:val="none" w:sz="0" w:space="0" w:color="auto"/>
        <w:left w:val="none" w:sz="0" w:space="0" w:color="auto"/>
        <w:bottom w:val="none" w:sz="0" w:space="0" w:color="auto"/>
        <w:right w:val="none" w:sz="0" w:space="0" w:color="auto"/>
      </w:divBdr>
    </w:div>
    <w:div w:id="1793861963">
      <w:marLeft w:val="640"/>
      <w:marRight w:val="0"/>
      <w:marTop w:val="0"/>
      <w:marBottom w:val="0"/>
      <w:divBdr>
        <w:top w:val="none" w:sz="0" w:space="0" w:color="auto"/>
        <w:left w:val="none" w:sz="0" w:space="0" w:color="auto"/>
        <w:bottom w:val="none" w:sz="0" w:space="0" w:color="auto"/>
        <w:right w:val="none" w:sz="0" w:space="0" w:color="auto"/>
      </w:divBdr>
    </w:div>
    <w:div w:id="1793862179">
      <w:marLeft w:val="640"/>
      <w:marRight w:val="0"/>
      <w:marTop w:val="0"/>
      <w:marBottom w:val="0"/>
      <w:divBdr>
        <w:top w:val="none" w:sz="0" w:space="0" w:color="auto"/>
        <w:left w:val="none" w:sz="0" w:space="0" w:color="auto"/>
        <w:bottom w:val="none" w:sz="0" w:space="0" w:color="auto"/>
        <w:right w:val="none" w:sz="0" w:space="0" w:color="auto"/>
      </w:divBdr>
    </w:div>
    <w:div w:id="1793867123">
      <w:marLeft w:val="640"/>
      <w:marRight w:val="0"/>
      <w:marTop w:val="0"/>
      <w:marBottom w:val="0"/>
      <w:divBdr>
        <w:top w:val="none" w:sz="0" w:space="0" w:color="auto"/>
        <w:left w:val="none" w:sz="0" w:space="0" w:color="auto"/>
        <w:bottom w:val="none" w:sz="0" w:space="0" w:color="auto"/>
        <w:right w:val="none" w:sz="0" w:space="0" w:color="auto"/>
      </w:divBdr>
    </w:div>
    <w:div w:id="1793937967">
      <w:marLeft w:val="640"/>
      <w:marRight w:val="0"/>
      <w:marTop w:val="0"/>
      <w:marBottom w:val="0"/>
      <w:divBdr>
        <w:top w:val="none" w:sz="0" w:space="0" w:color="auto"/>
        <w:left w:val="none" w:sz="0" w:space="0" w:color="auto"/>
        <w:bottom w:val="none" w:sz="0" w:space="0" w:color="auto"/>
        <w:right w:val="none" w:sz="0" w:space="0" w:color="auto"/>
      </w:divBdr>
    </w:div>
    <w:div w:id="1794014200">
      <w:marLeft w:val="640"/>
      <w:marRight w:val="0"/>
      <w:marTop w:val="0"/>
      <w:marBottom w:val="0"/>
      <w:divBdr>
        <w:top w:val="none" w:sz="0" w:space="0" w:color="auto"/>
        <w:left w:val="none" w:sz="0" w:space="0" w:color="auto"/>
        <w:bottom w:val="none" w:sz="0" w:space="0" w:color="auto"/>
        <w:right w:val="none" w:sz="0" w:space="0" w:color="auto"/>
      </w:divBdr>
    </w:div>
    <w:div w:id="1794014826">
      <w:marLeft w:val="640"/>
      <w:marRight w:val="0"/>
      <w:marTop w:val="0"/>
      <w:marBottom w:val="0"/>
      <w:divBdr>
        <w:top w:val="none" w:sz="0" w:space="0" w:color="auto"/>
        <w:left w:val="none" w:sz="0" w:space="0" w:color="auto"/>
        <w:bottom w:val="none" w:sz="0" w:space="0" w:color="auto"/>
        <w:right w:val="none" w:sz="0" w:space="0" w:color="auto"/>
      </w:divBdr>
    </w:div>
    <w:div w:id="1794134434">
      <w:marLeft w:val="640"/>
      <w:marRight w:val="0"/>
      <w:marTop w:val="0"/>
      <w:marBottom w:val="0"/>
      <w:divBdr>
        <w:top w:val="none" w:sz="0" w:space="0" w:color="auto"/>
        <w:left w:val="none" w:sz="0" w:space="0" w:color="auto"/>
        <w:bottom w:val="none" w:sz="0" w:space="0" w:color="auto"/>
        <w:right w:val="none" w:sz="0" w:space="0" w:color="auto"/>
      </w:divBdr>
    </w:div>
    <w:div w:id="1794134848">
      <w:marLeft w:val="640"/>
      <w:marRight w:val="0"/>
      <w:marTop w:val="0"/>
      <w:marBottom w:val="0"/>
      <w:divBdr>
        <w:top w:val="none" w:sz="0" w:space="0" w:color="auto"/>
        <w:left w:val="none" w:sz="0" w:space="0" w:color="auto"/>
        <w:bottom w:val="none" w:sz="0" w:space="0" w:color="auto"/>
        <w:right w:val="none" w:sz="0" w:space="0" w:color="auto"/>
      </w:divBdr>
    </w:div>
    <w:div w:id="1794245775">
      <w:marLeft w:val="640"/>
      <w:marRight w:val="0"/>
      <w:marTop w:val="0"/>
      <w:marBottom w:val="0"/>
      <w:divBdr>
        <w:top w:val="none" w:sz="0" w:space="0" w:color="auto"/>
        <w:left w:val="none" w:sz="0" w:space="0" w:color="auto"/>
        <w:bottom w:val="none" w:sz="0" w:space="0" w:color="auto"/>
        <w:right w:val="none" w:sz="0" w:space="0" w:color="auto"/>
      </w:divBdr>
    </w:div>
    <w:div w:id="1794247760">
      <w:marLeft w:val="640"/>
      <w:marRight w:val="0"/>
      <w:marTop w:val="0"/>
      <w:marBottom w:val="0"/>
      <w:divBdr>
        <w:top w:val="none" w:sz="0" w:space="0" w:color="auto"/>
        <w:left w:val="none" w:sz="0" w:space="0" w:color="auto"/>
        <w:bottom w:val="none" w:sz="0" w:space="0" w:color="auto"/>
        <w:right w:val="none" w:sz="0" w:space="0" w:color="auto"/>
      </w:divBdr>
    </w:div>
    <w:div w:id="1794252824">
      <w:marLeft w:val="640"/>
      <w:marRight w:val="0"/>
      <w:marTop w:val="0"/>
      <w:marBottom w:val="0"/>
      <w:divBdr>
        <w:top w:val="none" w:sz="0" w:space="0" w:color="auto"/>
        <w:left w:val="none" w:sz="0" w:space="0" w:color="auto"/>
        <w:bottom w:val="none" w:sz="0" w:space="0" w:color="auto"/>
        <w:right w:val="none" w:sz="0" w:space="0" w:color="auto"/>
      </w:divBdr>
    </w:div>
    <w:div w:id="1794441986">
      <w:marLeft w:val="640"/>
      <w:marRight w:val="0"/>
      <w:marTop w:val="0"/>
      <w:marBottom w:val="0"/>
      <w:divBdr>
        <w:top w:val="none" w:sz="0" w:space="0" w:color="auto"/>
        <w:left w:val="none" w:sz="0" w:space="0" w:color="auto"/>
        <w:bottom w:val="none" w:sz="0" w:space="0" w:color="auto"/>
        <w:right w:val="none" w:sz="0" w:space="0" w:color="auto"/>
      </w:divBdr>
    </w:div>
    <w:div w:id="1794446194">
      <w:marLeft w:val="640"/>
      <w:marRight w:val="0"/>
      <w:marTop w:val="0"/>
      <w:marBottom w:val="0"/>
      <w:divBdr>
        <w:top w:val="none" w:sz="0" w:space="0" w:color="auto"/>
        <w:left w:val="none" w:sz="0" w:space="0" w:color="auto"/>
        <w:bottom w:val="none" w:sz="0" w:space="0" w:color="auto"/>
        <w:right w:val="none" w:sz="0" w:space="0" w:color="auto"/>
      </w:divBdr>
    </w:div>
    <w:div w:id="1794447675">
      <w:marLeft w:val="640"/>
      <w:marRight w:val="0"/>
      <w:marTop w:val="0"/>
      <w:marBottom w:val="0"/>
      <w:divBdr>
        <w:top w:val="none" w:sz="0" w:space="0" w:color="auto"/>
        <w:left w:val="none" w:sz="0" w:space="0" w:color="auto"/>
        <w:bottom w:val="none" w:sz="0" w:space="0" w:color="auto"/>
        <w:right w:val="none" w:sz="0" w:space="0" w:color="auto"/>
      </w:divBdr>
    </w:div>
    <w:div w:id="1794473266">
      <w:marLeft w:val="640"/>
      <w:marRight w:val="0"/>
      <w:marTop w:val="0"/>
      <w:marBottom w:val="0"/>
      <w:divBdr>
        <w:top w:val="none" w:sz="0" w:space="0" w:color="auto"/>
        <w:left w:val="none" w:sz="0" w:space="0" w:color="auto"/>
        <w:bottom w:val="none" w:sz="0" w:space="0" w:color="auto"/>
        <w:right w:val="none" w:sz="0" w:space="0" w:color="auto"/>
      </w:divBdr>
    </w:div>
    <w:div w:id="1794521715">
      <w:marLeft w:val="640"/>
      <w:marRight w:val="0"/>
      <w:marTop w:val="0"/>
      <w:marBottom w:val="0"/>
      <w:divBdr>
        <w:top w:val="none" w:sz="0" w:space="0" w:color="auto"/>
        <w:left w:val="none" w:sz="0" w:space="0" w:color="auto"/>
        <w:bottom w:val="none" w:sz="0" w:space="0" w:color="auto"/>
        <w:right w:val="none" w:sz="0" w:space="0" w:color="auto"/>
      </w:divBdr>
    </w:div>
    <w:div w:id="1794597919">
      <w:marLeft w:val="640"/>
      <w:marRight w:val="0"/>
      <w:marTop w:val="0"/>
      <w:marBottom w:val="0"/>
      <w:divBdr>
        <w:top w:val="none" w:sz="0" w:space="0" w:color="auto"/>
        <w:left w:val="none" w:sz="0" w:space="0" w:color="auto"/>
        <w:bottom w:val="none" w:sz="0" w:space="0" w:color="auto"/>
        <w:right w:val="none" w:sz="0" w:space="0" w:color="auto"/>
      </w:divBdr>
    </w:div>
    <w:div w:id="1794639251">
      <w:marLeft w:val="640"/>
      <w:marRight w:val="0"/>
      <w:marTop w:val="0"/>
      <w:marBottom w:val="0"/>
      <w:divBdr>
        <w:top w:val="none" w:sz="0" w:space="0" w:color="auto"/>
        <w:left w:val="none" w:sz="0" w:space="0" w:color="auto"/>
        <w:bottom w:val="none" w:sz="0" w:space="0" w:color="auto"/>
        <w:right w:val="none" w:sz="0" w:space="0" w:color="auto"/>
      </w:divBdr>
    </w:div>
    <w:div w:id="1794714981">
      <w:marLeft w:val="640"/>
      <w:marRight w:val="0"/>
      <w:marTop w:val="0"/>
      <w:marBottom w:val="0"/>
      <w:divBdr>
        <w:top w:val="none" w:sz="0" w:space="0" w:color="auto"/>
        <w:left w:val="none" w:sz="0" w:space="0" w:color="auto"/>
        <w:bottom w:val="none" w:sz="0" w:space="0" w:color="auto"/>
        <w:right w:val="none" w:sz="0" w:space="0" w:color="auto"/>
      </w:divBdr>
    </w:div>
    <w:div w:id="1794858988">
      <w:marLeft w:val="640"/>
      <w:marRight w:val="0"/>
      <w:marTop w:val="0"/>
      <w:marBottom w:val="0"/>
      <w:divBdr>
        <w:top w:val="none" w:sz="0" w:space="0" w:color="auto"/>
        <w:left w:val="none" w:sz="0" w:space="0" w:color="auto"/>
        <w:bottom w:val="none" w:sz="0" w:space="0" w:color="auto"/>
        <w:right w:val="none" w:sz="0" w:space="0" w:color="auto"/>
      </w:divBdr>
    </w:div>
    <w:div w:id="1794864333">
      <w:marLeft w:val="640"/>
      <w:marRight w:val="0"/>
      <w:marTop w:val="0"/>
      <w:marBottom w:val="0"/>
      <w:divBdr>
        <w:top w:val="none" w:sz="0" w:space="0" w:color="auto"/>
        <w:left w:val="none" w:sz="0" w:space="0" w:color="auto"/>
        <w:bottom w:val="none" w:sz="0" w:space="0" w:color="auto"/>
        <w:right w:val="none" w:sz="0" w:space="0" w:color="auto"/>
      </w:divBdr>
    </w:div>
    <w:div w:id="1794865730">
      <w:marLeft w:val="640"/>
      <w:marRight w:val="0"/>
      <w:marTop w:val="0"/>
      <w:marBottom w:val="0"/>
      <w:divBdr>
        <w:top w:val="none" w:sz="0" w:space="0" w:color="auto"/>
        <w:left w:val="none" w:sz="0" w:space="0" w:color="auto"/>
        <w:bottom w:val="none" w:sz="0" w:space="0" w:color="auto"/>
        <w:right w:val="none" w:sz="0" w:space="0" w:color="auto"/>
      </w:divBdr>
    </w:div>
    <w:div w:id="1794902341">
      <w:marLeft w:val="640"/>
      <w:marRight w:val="0"/>
      <w:marTop w:val="0"/>
      <w:marBottom w:val="0"/>
      <w:divBdr>
        <w:top w:val="none" w:sz="0" w:space="0" w:color="auto"/>
        <w:left w:val="none" w:sz="0" w:space="0" w:color="auto"/>
        <w:bottom w:val="none" w:sz="0" w:space="0" w:color="auto"/>
        <w:right w:val="none" w:sz="0" w:space="0" w:color="auto"/>
      </w:divBdr>
    </w:div>
    <w:div w:id="1794908180">
      <w:marLeft w:val="640"/>
      <w:marRight w:val="0"/>
      <w:marTop w:val="0"/>
      <w:marBottom w:val="0"/>
      <w:divBdr>
        <w:top w:val="none" w:sz="0" w:space="0" w:color="auto"/>
        <w:left w:val="none" w:sz="0" w:space="0" w:color="auto"/>
        <w:bottom w:val="none" w:sz="0" w:space="0" w:color="auto"/>
        <w:right w:val="none" w:sz="0" w:space="0" w:color="auto"/>
      </w:divBdr>
    </w:div>
    <w:div w:id="1794977208">
      <w:marLeft w:val="640"/>
      <w:marRight w:val="0"/>
      <w:marTop w:val="0"/>
      <w:marBottom w:val="0"/>
      <w:divBdr>
        <w:top w:val="none" w:sz="0" w:space="0" w:color="auto"/>
        <w:left w:val="none" w:sz="0" w:space="0" w:color="auto"/>
        <w:bottom w:val="none" w:sz="0" w:space="0" w:color="auto"/>
        <w:right w:val="none" w:sz="0" w:space="0" w:color="auto"/>
      </w:divBdr>
    </w:div>
    <w:div w:id="1794979723">
      <w:marLeft w:val="640"/>
      <w:marRight w:val="0"/>
      <w:marTop w:val="0"/>
      <w:marBottom w:val="0"/>
      <w:divBdr>
        <w:top w:val="none" w:sz="0" w:space="0" w:color="auto"/>
        <w:left w:val="none" w:sz="0" w:space="0" w:color="auto"/>
        <w:bottom w:val="none" w:sz="0" w:space="0" w:color="auto"/>
        <w:right w:val="none" w:sz="0" w:space="0" w:color="auto"/>
      </w:divBdr>
    </w:div>
    <w:div w:id="1794984605">
      <w:marLeft w:val="640"/>
      <w:marRight w:val="0"/>
      <w:marTop w:val="0"/>
      <w:marBottom w:val="0"/>
      <w:divBdr>
        <w:top w:val="none" w:sz="0" w:space="0" w:color="auto"/>
        <w:left w:val="none" w:sz="0" w:space="0" w:color="auto"/>
        <w:bottom w:val="none" w:sz="0" w:space="0" w:color="auto"/>
        <w:right w:val="none" w:sz="0" w:space="0" w:color="auto"/>
      </w:divBdr>
    </w:div>
    <w:div w:id="1795056533">
      <w:marLeft w:val="640"/>
      <w:marRight w:val="0"/>
      <w:marTop w:val="0"/>
      <w:marBottom w:val="0"/>
      <w:divBdr>
        <w:top w:val="none" w:sz="0" w:space="0" w:color="auto"/>
        <w:left w:val="none" w:sz="0" w:space="0" w:color="auto"/>
        <w:bottom w:val="none" w:sz="0" w:space="0" w:color="auto"/>
        <w:right w:val="none" w:sz="0" w:space="0" w:color="auto"/>
      </w:divBdr>
    </w:div>
    <w:div w:id="1795099921">
      <w:marLeft w:val="640"/>
      <w:marRight w:val="0"/>
      <w:marTop w:val="0"/>
      <w:marBottom w:val="0"/>
      <w:divBdr>
        <w:top w:val="none" w:sz="0" w:space="0" w:color="auto"/>
        <w:left w:val="none" w:sz="0" w:space="0" w:color="auto"/>
        <w:bottom w:val="none" w:sz="0" w:space="0" w:color="auto"/>
        <w:right w:val="none" w:sz="0" w:space="0" w:color="auto"/>
      </w:divBdr>
    </w:div>
    <w:div w:id="1795100251">
      <w:marLeft w:val="640"/>
      <w:marRight w:val="0"/>
      <w:marTop w:val="0"/>
      <w:marBottom w:val="0"/>
      <w:divBdr>
        <w:top w:val="none" w:sz="0" w:space="0" w:color="auto"/>
        <w:left w:val="none" w:sz="0" w:space="0" w:color="auto"/>
        <w:bottom w:val="none" w:sz="0" w:space="0" w:color="auto"/>
        <w:right w:val="none" w:sz="0" w:space="0" w:color="auto"/>
      </w:divBdr>
    </w:div>
    <w:div w:id="1795128560">
      <w:marLeft w:val="640"/>
      <w:marRight w:val="0"/>
      <w:marTop w:val="0"/>
      <w:marBottom w:val="0"/>
      <w:divBdr>
        <w:top w:val="none" w:sz="0" w:space="0" w:color="auto"/>
        <w:left w:val="none" w:sz="0" w:space="0" w:color="auto"/>
        <w:bottom w:val="none" w:sz="0" w:space="0" w:color="auto"/>
        <w:right w:val="none" w:sz="0" w:space="0" w:color="auto"/>
      </w:divBdr>
    </w:div>
    <w:div w:id="1795174394">
      <w:marLeft w:val="640"/>
      <w:marRight w:val="0"/>
      <w:marTop w:val="0"/>
      <w:marBottom w:val="0"/>
      <w:divBdr>
        <w:top w:val="none" w:sz="0" w:space="0" w:color="auto"/>
        <w:left w:val="none" w:sz="0" w:space="0" w:color="auto"/>
        <w:bottom w:val="none" w:sz="0" w:space="0" w:color="auto"/>
        <w:right w:val="none" w:sz="0" w:space="0" w:color="auto"/>
      </w:divBdr>
    </w:div>
    <w:div w:id="1795249211">
      <w:marLeft w:val="640"/>
      <w:marRight w:val="0"/>
      <w:marTop w:val="0"/>
      <w:marBottom w:val="0"/>
      <w:divBdr>
        <w:top w:val="none" w:sz="0" w:space="0" w:color="auto"/>
        <w:left w:val="none" w:sz="0" w:space="0" w:color="auto"/>
        <w:bottom w:val="none" w:sz="0" w:space="0" w:color="auto"/>
        <w:right w:val="none" w:sz="0" w:space="0" w:color="auto"/>
      </w:divBdr>
    </w:div>
    <w:div w:id="1795250080">
      <w:marLeft w:val="640"/>
      <w:marRight w:val="0"/>
      <w:marTop w:val="0"/>
      <w:marBottom w:val="0"/>
      <w:divBdr>
        <w:top w:val="none" w:sz="0" w:space="0" w:color="auto"/>
        <w:left w:val="none" w:sz="0" w:space="0" w:color="auto"/>
        <w:bottom w:val="none" w:sz="0" w:space="0" w:color="auto"/>
        <w:right w:val="none" w:sz="0" w:space="0" w:color="auto"/>
      </w:divBdr>
    </w:div>
    <w:div w:id="1795250351">
      <w:marLeft w:val="640"/>
      <w:marRight w:val="0"/>
      <w:marTop w:val="0"/>
      <w:marBottom w:val="0"/>
      <w:divBdr>
        <w:top w:val="none" w:sz="0" w:space="0" w:color="auto"/>
        <w:left w:val="none" w:sz="0" w:space="0" w:color="auto"/>
        <w:bottom w:val="none" w:sz="0" w:space="0" w:color="auto"/>
        <w:right w:val="none" w:sz="0" w:space="0" w:color="auto"/>
      </w:divBdr>
    </w:div>
    <w:div w:id="1795294398">
      <w:marLeft w:val="640"/>
      <w:marRight w:val="0"/>
      <w:marTop w:val="0"/>
      <w:marBottom w:val="0"/>
      <w:divBdr>
        <w:top w:val="none" w:sz="0" w:space="0" w:color="auto"/>
        <w:left w:val="none" w:sz="0" w:space="0" w:color="auto"/>
        <w:bottom w:val="none" w:sz="0" w:space="0" w:color="auto"/>
        <w:right w:val="none" w:sz="0" w:space="0" w:color="auto"/>
      </w:divBdr>
    </w:div>
    <w:div w:id="1795294536">
      <w:marLeft w:val="640"/>
      <w:marRight w:val="0"/>
      <w:marTop w:val="0"/>
      <w:marBottom w:val="0"/>
      <w:divBdr>
        <w:top w:val="none" w:sz="0" w:space="0" w:color="auto"/>
        <w:left w:val="none" w:sz="0" w:space="0" w:color="auto"/>
        <w:bottom w:val="none" w:sz="0" w:space="0" w:color="auto"/>
        <w:right w:val="none" w:sz="0" w:space="0" w:color="auto"/>
      </w:divBdr>
    </w:div>
    <w:div w:id="1795363692">
      <w:marLeft w:val="640"/>
      <w:marRight w:val="0"/>
      <w:marTop w:val="0"/>
      <w:marBottom w:val="0"/>
      <w:divBdr>
        <w:top w:val="none" w:sz="0" w:space="0" w:color="auto"/>
        <w:left w:val="none" w:sz="0" w:space="0" w:color="auto"/>
        <w:bottom w:val="none" w:sz="0" w:space="0" w:color="auto"/>
        <w:right w:val="none" w:sz="0" w:space="0" w:color="auto"/>
      </w:divBdr>
    </w:div>
    <w:div w:id="1795369718">
      <w:marLeft w:val="640"/>
      <w:marRight w:val="0"/>
      <w:marTop w:val="0"/>
      <w:marBottom w:val="0"/>
      <w:divBdr>
        <w:top w:val="none" w:sz="0" w:space="0" w:color="auto"/>
        <w:left w:val="none" w:sz="0" w:space="0" w:color="auto"/>
        <w:bottom w:val="none" w:sz="0" w:space="0" w:color="auto"/>
        <w:right w:val="none" w:sz="0" w:space="0" w:color="auto"/>
      </w:divBdr>
    </w:div>
    <w:div w:id="1795371144">
      <w:marLeft w:val="640"/>
      <w:marRight w:val="0"/>
      <w:marTop w:val="0"/>
      <w:marBottom w:val="0"/>
      <w:divBdr>
        <w:top w:val="none" w:sz="0" w:space="0" w:color="auto"/>
        <w:left w:val="none" w:sz="0" w:space="0" w:color="auto"/>
        <w:bottom w:val="none" w:sz="0" w:space="0" w:color="auto"/>
        <w:right w:val="none" w:sz="0" w:space="0" w:color="auto"/>
      </w:divBdr>
    </w:div>
    <w:div w:id="1795556954">
      <w:marLeft w:val="640"/>
      <w:marRight w:val="0"/>
      <w:marTop w:val="0"/>
      <w:marBottom w:val="0"/>
      <w:divBdr>
        <w:top w:val="none" w:sz="0" w:space="0" w:color="auto"/>
        <w:left w:val="none" w:sz="0" w:space="0" w:color="auto"/>
        <w:bottom w:val="none" w:sz="0" w:space="0" w:color="auto"/>
        <w:right w:val="none" w:sz="0" w:space="0" w:color="auto"/>
      </w:divBdr>
    </w:div>
    <w:div w:id="1795557766">
      <w:marLeft w:val="640"/>
      <w:marRight w:val="0"/>
      <w:marTop w:val="0"/>
      <w:marBottom w:val="0"/>
      <w:divBdr>
        <w:top w:val="none" w:sz="0" w:space="0" w:color="auto"/>
        <w:left w:val="none" w:sz="0" w:space="0" w:color="auto"/>
        <w:bottom w:val="none" w:sz="0" w:space="0" w:color="auto"/>
        <w:right w:val="none" w:sz="0" w:space="0" w:color="auto"/>
      </w:divBdr>
    </w:div>
    <w:div w:id="1795560598">
      <w:marLeft w:val="640"/>
      <w:marRight w:val="0"/>
      <w:marTop w:val="0"/>
      <w:marBottom w:val="0"/>
      <w:divBdr>
        <w:top w:val="none" w:sz="0" w:space="0" w:color="auto"/>
        <w:left w:val="none" w:sz="0" w:space="0" w:color="auto"/>
        <w:bottom w:val="none" w:sz="0" w:space="0" w:color="auto"/>
        <w:right w:val="none" w:sz="0" w:space="0" w:color="auto"/>
      </w:divBdr>
    </w:div>
    <w:div w:id="1795563441">
      <w:marLeft w:val="640"/>
      <w:marRight w:val="0"/>
      <w:marTop w:val="0"/>
      <w:marBottom w:val="0"/>
      <w:divBdr>
        <w:top w:val="none" w:sz="0" w:space="0" w:color="auto"/>
        <w:left w:val="none" w:sz="0" w:space="0" w:color="auto"/>
        <w:bottom w:val="none" w:sz="0" w:space="0" w:color="auto"/>
        <w:right w:val="none" w:sz="0" w:space="0" w:color="auto"/>
      </w:divBdr>
    </w:div>
    <w:div w:id="1795632639">
      <w:marLeft w:val="640"/>
      <w:marRight w:val="0"/>
      <w:marTop w:val="0"/>
      <w:marBottom w:val="0"/>
      <w:divBdr>
        <w:top w:val="none" w:sz="0" w:space="0" w:color="auto"/>
        <w:left w:val="none" w:sz="0" w:space="0" w:color="auto"/>
        <w:bottom w:val="none" w:sz="0" w:space="0" w:color="auto"/>
        <w:right w:val="none" w:sz="0" w:space="0" w:color="auto"/>
      </w:divBdr>
    </w:div>
    <w:div w:id="1795633121">
      <w:marLeft w:val="640"/>
      <w:marRight w:val="0"/>
      <w:marTop w:val="0"/>
      <w:marBottom w:val="0"/>
      <w:divBdr>
        <w:top w:val="none" w:sz="0" w:space="0" w:color="auto"/>
        <w:left w:val="none" w:sz="0" w:space="0" w:color="auto"/>
        <w:bottom w:val="none" w:sz="0" w:space="0" w:color="auto"/>
        <w:right w:val="none" w:sz="0" w:space="0" w:color="auto"/>
      </w:divBdr>
    </w:div>
    <w:div w:id="1795638263">
      <w:marLeft w:val="640"/>
      <w:marRight w:val="0"/>
      <w:marTop w:val="0"/>
      <w:marBottom w:val="0"/>
      <w:divBdr>
        <w:top w:val="none" w:sz="0" w:space="0" w:color="auto"/>
        <w:left w:val="none" w:sz="0" w:space="0" w:color="auto"/>
        <w:bottom w:val="none" w:sz="0" w:space="0" w:color="auto"/>
        <w:right w:val="none" w:sz="0" w:space="0" w:color="auto"/>
      </w:divBdr>
    </w:div>
    <w:div w:id="1795756547">
      <w:marLeft w:val="640"/>
      <w:marRight w:val="0"/>
      <w:marTop w:val="0"/>
      <w:marBottom w:val="0"/>
      <w:divBdr>
        <w:top w:val="none" w:sz="0" w:space="0" w:color="auto"/>
        <w:left w:val="none" w:sz="0" w:space="0" w:color="auto"/>
        <w:bottom w:val="none" w:sz="0" w:space="0" w:color="auto"/>
        <w:right w:val="none" w:sz="0" w:space="0" w:color="auto"/>
      </w:divBdr>
    </w:div>
    <w:div w:id="1795783251">
      <w:marLeft w:val="640"/>
      <w:marRight w:val="0"/>
      <w:marTop w:val="0"/>
      <w:marBottom w:val="0"/>
      <w:divBdr>
        <w:top w:val="none" w:sz="0" w:space="0" w:color="auto"/>
        <w:left w:val="none" w:sz="0" w:space="0" w:color="auto"/>
        <w:bottom w:val="none" w:sz="0" w:space="0" w:color="auto"/>
        <w:right w:val="none" w:sz="0" w:space="0" w:color="auto"/>
      </w:divBdr>
    </w:div>
    <w:div w:id="1795830210">
      <w:marLeft w:val="640"/>
      <w:marRight w:val="0"/>
      <w:marTop w:val="0"/>
      <w:marBottom w:val="0"/>
      <w:divBdr>
        <w:top w:val="none" w:sz="0" w:space="0" w:color="auto"/>
        <w:left w:val="none" w:sz="0" w:space="0" w:color="auto"/>
        <w:bottom w:val="none" w:sz="0" w:space="0" w:color="auto"/>
        <w:right w:val="none" w:sz="0" w:space="0" w:color="auto"/>
      </w:divBdr>
    </w:div>
    <w:div w:id="1795900958">
      <w:marLeft w:val="640"/>
      <w:marRight w:val="0"/>
      <w:marTop w:val="0"/>
      <w:marBottom w:val="0"/>
      <w:divBdr>
        <w:top w:val="none" w:sz="0" w:space="0" w:color="auto"/>
        <w:left w:val="none" w:sz="0" w:space="0" w:color="auto"/>
        <w:bottom w:val="none" w:sz="0" w:space="0" w:color="auto"/>
        <w:right w:val="none" w:sz="0" w:space="0" w:color="auto"/>
      </w:divBdr>
    </w:div>
    <w:div w:id="1795949321">
      <w:marLeft w:val="640"/>
      <w:marRight w:val="0"/>
      <w:marTop w:val="0"/>
      <w:marBottom w:val="0"/>
      <w:divBdr>
        <w:top w:val="none" w:sz="0" w:space="0" w:color="auto"/>
        <w:left w:val="none" w:sz="0" w:space="0" w:color="auto"/>
        <w:bottom w:val="none" w:sz="0" w:space="0" w:color="auto"/>
        <w:right w:val="none" w:sz="0" w:space="0" w:color="auto"/>
      </w:divBdr>
    </w:div>
    <w:div w:id="1795975621">
      <w:marLeft w:val="640"/>
      <w:marRight w:val="0"/>
      <w:marTop w:val="0"/>
      <w:marBottom w:val="0"/>
      <w:divBdr>
        <w:top w:val="none" w:sz="0" w:space="0" w:color="auto"/>
        <w:left w:val="none" w:sz="0" w:space="0" w:color="auto"/>
        <w:bottom w:val="none" w:sz="0" w:space="0" w:color="auto"/>
        <w:right w:val="none" w:sz="0" w:space="0" w:color="auto"/>
      </w:divBdr>
    </w:div>
    <w:div w:id="1795976857">
      <w:marLeft w:val="640"/>
      <w:marRight w:val="0"/>
      <w:marTop w:val="0"/>
      <w:marBottom w:val="0"/>
      <w:divBdr>
        <w:top w:val="none" w:sz="0" w:space="0" w:color="auto"/>
        <w:left w:val="none" w:sz="0" w:space="0" w:color="auto"/>
        <w:bottom w:val="none" w:sz="0" w:space="0" w:color="auto"/>
        <w:right w:val="none" w:sz="0" w:space="0" w:color="auto"/>
      </w:divBdr>
    </w:div>
    <w:div w:id="1796018835">
      <w:marLeft w:val="640"/>
      <w:marRight w:val="0"/>
      <w:marTop w:val="0"/>
      <w:marBottom w:val="0"/>
      <w:divBdr>
        <w:top w:val="none" w:sz="0" w:space="0" w:color="auto"/>
        <w:left w:val="none" w:sz="0" w:space="0" w:color="auto"/>
        <w:bottom w:val="none" w:sz="0" w:space="0" w:color="auto"/>
        <w:right w:val="none" w:sz="0" w:space="0" w:color="auto"/>
      </w:divBdr>
    </w:div>
    <w:div w:id="1796019511">
      <w:marLeft w:val="640"/>
      <w:marRight w:val="0"/>
      <w:marTop w:val="0"/>
      <w:marBottom w:val="0"/>
      <w:divBdr>
        <w:top w:val="none" w:sz="0" w:space="0" w:color="auto"/>
        <w:left w:val="none" w:sz="0" w:space="0" w:color="auto"/>
        <w:bottom w:val="none" w:sz="0" w:space="0" w:color="auto"/>
        <w:right w:val="none" w:sz="0" w:space="0" w:color="auto"/>
      </w:divBdr>
    </w:div>
    <w:div w:id="1796025675">
      <w:marLeft w:val="640"/>
      <w:marRight w:val="0"/>
      <w:marTop w:val="0"/>
      <w:marBottom w:val="0"/>
      <w:divBdr>
        <w:top w:val="none" w:sz="0" w:space="0" w:color="auto"/>
        <w:left w:val="none" w:sz="0" w:space="0" w:color="auto"/>
        <w:bottom w:val="none" w:sz="0" w:space="0" w:color="auto"/>
        <w:right w:val="none" w:sz="0" w:space="0" w:color="auto"/>
      </w:divBdr>
    </w:div>
    <w:div w:id="1796213373">
      <w:marLeft w:val="640"/>
      <w:marRight w:val="0"/>
      <w:marTop w:val="0"/>
      <w:marBottom w:val="0"/>
      <w:divBdr>
        <w:top w:val="none" w:sz="0" w:space="0" w:color="auto"/>
        <w:left w:val="none" w:sz="0" w:space="0" w:color="auto"/>
        <w:bottom w:val="none" w:sz="0" w:space="0" w:color="auto"/>
        <w:right w:val="none" w:sz="0" w:space="0" w:color="auto"/>
      </w:divBdr>
    </w:div>
    <w:div w:id="1796287616">
      <w:marLeft w:val="640"/>
      <w:marRight w:val="0"/>
      <w:marTop w:val="0"/>
      <w:marBottom w:val="0"/>
      <w:divBdr>
        <w:top w:val="none" w:sz="0" w:space="0" w:color="auto"/>
        <w:left w:val="none" w:sz="0" w:space="0" w:color="auto"/>
        <w:bottom w:val="none" w:sz="0" w:space="0" w:color="auto"/>
        <w:right w:val="none" w:sz="0" w:space="0" w:color="auto"/>
      </w:divBdr>
    </w:div>
    <w:div w:id="1796408422">
      <w:marLeft w:val="640"/>
      <w:marRight w:val="0"/>
      <w:marTop w:val="0"/>
      <w:marBottom w:val="0"/>
      <w:divBdr>
        <w:top w:val="none" w:sz="0" w:space="0" w:color="auto"/>
        <w:left w:val="none" w:sz="0" w:space="0" w:color="auto"/>
        <w:bottom w:val="none" w:sz="0" w:space="0" w:color="auto"/>
        <w:right w:val="none" w:sz="0" w:space="0" w:color="auto"/>
      </w:divBdr>
    </w:div>
    <w:div w:id="1796437209">
      <w:marLeft w:val="640"/>
      <w:marRight w:val="0"/>
      <w:marTop w:val="0"/>
      <w:marBottom w:val="0"/>
      <w:divBdr>
        <w:top w:val="none" w:sz="0" w:space="0" w:color="auto"/>
        <w:left w:val="none" w:sz="0" w:space="0" w:color="auto"/>
        <w:bottom w:val="none" w:sz="0" w:space="0" w:color="auto"/>
        <w:right w:val="none" w:sz="0" w:space="0" w:color="auto"/>
      </w:divBdr>
    </w:div>
    <w:div w:id="1796479604">
      <w:marLeft w:val="640"/>
      <w:marRight w:val="0"/>
      <w:marTop w:val="0"/>
      <w:marBottom w:val="0"/>
      <w:divBdr>
        <w:top w:val="none" w:sz="0" w:space="0" w:color="auto"/>
        <w:left w:val="none" w:sz="0" w:space="0" w:color="auto"/>
        <w:bottom w:val="none" w:sz="0" w:space="0" w:color="auto"/>
        <w:right w:val="none" w:sz="0" w:space="0" w:color="auto"/>
      </w:divBdr>
    </w:div>
    <w:div w:id="1796555823">
      <w:marLeft w:val="640"/>
      <w:marRight w:val="0"/>
      <w:marTop w:val="0"/>
      <w:marBottom w:val="0"/>
      <w:divBdr>
        <w:top w:val="none" w:sz="0" w:space="0" w:color="auto"/>
        <w:left w:val="none" w:sz="0" w:space="0" w:color="auto"/>
        <w:bottom w:val="none" w:sz="0" w:space="0" w:color="auto"/>
        <w:right w:val="none" w:sz="0" w:space="0" w:color="auto"/>
      </w:divBdr>
    </w:div>
    <w:div w:id="1796675569">
      <w:marLeft w:val="640"/>
      <w:marRight w:val="0"/>
      <w:marTop w:val="0"/>
      <w:marBottom w:val="0"/>
      <w:divBdr>
        <w:top w:val="none" w:sz="0" w:space="0" w:color="auto"/>
        <w:left w:val="none" w:sz="0" w:space="0" w:color="auto"/>
        <w:bottom w:val="none" w:sz="0" w:space="0" w:color="auto"/>
        <w:right w:val="none" w:sz="0" w:space="0" w:color="auto"/>
      </w:divBdr>
    </w:div>
    <w:div w:id="1796678015">
      <w:marLeft w:val="640"/>
      <w:marRight w:val="0"/>
      <w:marTop w:val="0"/>
      <w:marBottom w:val="0"/>
      <w:divBdr>
        <w:top w:val="none" w:sz="0" w:space="0" w:color="auto"/>
        <w:left w:val="none" w:sz="0" w:space="0" w:color="auto"/>
        <w:bottom w:val="none" w:sz="0" w:space="0" w:color="auto"/>
        <w:right w:val="none" w:sz="0" w:space="0" w:color="auto"/>
      </w:divBdr>
    </w:div>
    <w:div w:id="1796681579">
      <w:marLeft w:val="640"/>
      <w:marRight w:val="0"/>
      <w:marTop w:val="0"/>
      <w:marBottom w:val="0"/>
      <w:divBdr>
        <w:top w:val="none" w:sz="0" w:space="0" w:color="auto"/>
        <w:left w:val="none" w:sz="0" w:space="0" w:color="auto"/>
        <w:bottom w:val="none" w:sz="0" w:space="0" w:color="auto"/>
        <w:right w:val="none" w:sz="0" w:space="0" w:color="auto"/>
      </w:divBdr>
    </w:div>
    <w:div w:id="1796754269">
      <w:marLeft w:val="640"/>
      <w:marRight w:val="0"/>
      <w:marTop w:val="0"/>
      <w:marBottom w:val="0"/>
      <w:divBdr>
        <w:top w:val="none" w:sz="0" w:space="0" w:color="auto"/>
        <w:left w:val="none" w:sz="0" w:space="0" w:color="auto"/>
        <w:bottom w:val="none" w:sz="0" w:space="0" w:color="auto"/>
        <w:right w:val="none" w:sz="0" w:space="0" w:color="auto"/>
      </w:divBdr>
    </w:div>
    <w:div w:id="1796755920">
      <w:marLeft w:val="640"/>
      <w:marRight w:val="0"/>
      <w:marTop w:val="0"/>
      <w:marBottom w:val="0"/>
      <w:divBdr>
        <w:top w:val="none" w:sz="0" w:space="0" w:color="auto"/>
        <w:left w:val="none" w:sz="0" w:space="0" w:color="auto"/>
        <w:bottom w:val="none" w:sz="0" w:space="0" w:color="auto"/>
        <w:right w:val="none" w:sz="0" w:space="0" w:color="auto"/>
      </w:divBdr>
    </w:div>
    <w:div w:id="1796826222">
      <w:marLeft w:val="640"/>
      <w:marRight w:val="0"/>
      <w:marTop w:val="0"/>
      <w:marBottom w:val="0"/>
      <w:divBdr>
        <w:top w:val="none" w:sz="0" w:space="0" w:color="auto"/>
        <w:left w:val="none" w:sz="0" w:space="0" w:color="auto"/>
        <w:bottom w:val="none" w:sz="0" w:space="0" w:color="auto"/>
        <w:right w:val="none" w:sz="0" w:space="0" w:color="auto"/>
      </w:divBdr>
    </w:div>
    <w:div w:id="1796828825">
      <w:marLeft w:val="640"/>
      <w:marRight w:val="0"/>
      <w:marTop w:val="0"/>
      <w:marBottom w:val="0"/>
      <w:divBdr>
        <w:top w:val="none" w:sz="0" w:space="0" w:color="auto"/>
        <w:left w:val="none" w:sz="0" w:space="0" w:color="auto"/>
        <w:bottom w:val="none" w:sz="0" w:space="0" w:color="auto"/>
        <w:right w:val="none" w:sz="0" w:space="0" w:color="auto"/>
      </w:divBdr>
    </w:div>
    <w:div w:id="1796832286">
      <w:marLeft w:val="640"/>
      <w:marRight w:val="0"/>
      <w:marTop w:val="0"/>
      <w:marBottom w:val="0"/>
      <w:divBdr>
        <w:top w:val="none" w:sz="0" w:space="0" w:color="auto"/>
        <w:left w:val="none" w:sz="0" w:space="0" w:color="auto"/>
        <w:bottom w:val="none" w:sz="0" w:space="0" w:color="auto"/>
        <w:right w:val="none" w:sz="0" w:space="0" w:color="auto"/>
      </w:divBdr>
    </w:div>
    <w:div w:id="1796868645">
      <w:marLeft w:val="640"/>
      <w:marRight w:val="0"/>
      <w:marTop w:val="0"/>
      <w:marBottom w:val="0"/>
      <w:divBdr>
        <w:top w:val="none" w:sz="0" w:space="0" w:color="auto"/>
        <w:left w:val="none" w:sz="0" w:space="0" w:color="auto"/>
        <w:bottom w:val="none" w:sz="0" w:space="0" w:color="auto"/>
        <w:right w:val="none" w:sz="0" w:space="0" w:color="auto"/>
      </w:divBdr>
    </w:div>
    <w:div w:id="1796869786">
      <w:marLeft w:val="640"/>
      <w:marRight w:val="0"/>
      <w:marTop w:val="0"/>
      <w:marBottom w:val="0"/>
      <w:divBdr>
        <w:top w:val="none" w:sz="0" w:space="0" w:color="auto"/>
        <w:left w:val="none" w:sz="0" w:space="0" w:color="auto"/>
        <w:bottom w:val="none" w:sz="0" w:space="0" w:color="auto"/>
        <w:right w:val="none" w:sz="0" w:space="0" w:color="auto"/>
      </w:divBdr>
    </w:div>
    <w:div w:id="1797022923">
      <w:marLeft w:val="640"/>
      <w:marRight w:val="0"/>
      <w:marTop w:val="0"/>
      <w:marBottom w:val="0"/>
      <w:divBdr>
        <w:top w:val="none" w:sz="0" w:space="0" w:color="auto"/>
        <w:left w:val="none" w:sz="0" w:space="0" w:color="auto"/>
        <w:bottom w:val="none" w:sz="0" w:space="0" w:color="auto"/>
        <w:right w:val="none" w:sz="0" w:space="0" w:color="auto"/>
      </w:divBdr>
    </w:div>
    <w:div w:id="1797136553">
      <w:marLeft w:val="640"/>
      <w:marRight w:val="0"/>
      <w:marTop w:val="0"/>
      <w:marBottom w:val="0"/>
      <w:divBdr>
        <w:top w:val="none" w:sz="0" w:space="0" w:color="auto"/>
        <w:left w:val="none" w:sz="0" w:space="0" w:color="auto"/>
        <w:bottom w:val="none" w:sz="0" w:space="0" w:color="auto"/>
        <w:right w:val="none" w:sz="0" w:space="0" w:color="auto"/>
      </w:divBdr>
    </w:div>
    <w:div w:id="1797143308">
      <w:marLeft w:val="640"/>
      <w:marRight w:val="0"/>
      <w:marTop w:val="0"/>
      <w:marBottom w:val="0"/>
      <w:divBdr>
        <w:top w:val="none" w:sz="0" w:space="0" w:color="auto"/>
        <w:left w:val="none" w:sz="0" w:space="0" w:color="auto"/>
        <w:bottom w:val="none" w:sz="0" w:space="0" w:color="auto"/>
        <w:right w:val="none" w:sz="0" w:space="0" w:color="auto"/>
      </w:divBdr>
    </w:div>
    <w:div w:id="1797211498">
      <w:marLeft w:val="640"/>
      <w:marRight w:val="0"/>
      <w:marTop w:val="0"/>
      <w:marBottom w:val="0"/>
      <w:divBdr>
        <w:top w:val="none" w:sz="0" w:space="0" w:color="auto"/>
        <w:left w:val="none" w:sz="0" w:space="0" w:color="auto"/>
        <w:bottom w:val="none" w:sz="0" w:space="0" w:color="auto"/>
        <w:right w:val="none" w:sz="0" w:space="0" w:color="auto"/>
      </w:divBdr>
    </w:div>
    <w:div w:id="1797328367">
      <w:marLeft w:val="640"/>
      <w:marRight w:val="0"/>
      <w:marTop w:val="0"/>
      <w:marBottom w:val="0"/>
      <w:divBdr>
        <w:top w:val="none" w:sz="0" w:space="0" w:color="auto"/>
        <w:left w:val="none" w:sz="0" w:space="0" w:color="auto"/>
        <w:bottom w:val="none" w:sz="0" w:space="0" w:color="auto"/>
        <w:right w:val="none" w:sz="0" w:space="0" w:color="auto"/>
      </w:divBdr>
    </w:div>
    <w:div w:id="1797329067">
      <w:marLeft w:val="640"/>
      <w:marRight w:val="0"/>
      <w:marTop w:val="0"/>
      <w:marBottom w:val="0"/>
      <w:divBdr>
        <w:top w:val="none" w:sz="0" w:space="0" w:color="auto"/>
        <w:left w:val="none" w:sz="0" w:space="0" w:color="auto"/>
        <w:bottom w:val="none" w:sz="0" w:space="0" w:color="auto"/>
        <w:right w:val="none" w:sz="0" w:space="0" w:color="auto"/>
      </w:divBdr>
    </w:div>
    <w:div w:id="1797332746">
      <w:marLeft w:val="640"/>
      <w:marRight w:val="0"/>
      <w:marTop w:val="0"/>
      <w:marBottom w:val="0"/>
      <w:divBdr>
        <w:top w:val="none" w:sz="0" w:space="0" w:color="auto"/>
        <w:left w:val="none" w:sz="0" w:space="0" w:color="auto"/>
        <w:bottom w:val="none" w:sz="0" w:space="0" w:color="auto"/>
        <w:right w:val="none" w:sz="0" w:space="0" w:color="auto"/>
      </w:divBdr>
    </w:div>
    <w:div w:id="1797479556">
      <w:marLeft w:val="640"/>
      <w:marRight w:val="0"/>
      <w:marTop w:val="0"/>
      <w:marBottom w:val="0"/>
      <w:divBdr>
        <w:top w:val="none" w:sz="0" w:space="0" w:color="auto"/>
        <w:left w:val="none" w:sz="0" w:space="0" w:color="auto"/>
        <w:bottom w:val="none" w:sz="0" w:space="0" w:color="auto"/>
        <w:right w:val="none" w:sz="0" w:space="0" w:color="auto"/>
      </w:divBdr>
    </w:div>
    <w:div w:id="1797480215">
      <w:marLeft w:val="640"/>
      <w:marRight w:val="0"/>
      <w:marTop w:val="0"/>
      <w:marBottom w:val="0"/>
      <w:divBdr>
        <w:top w:val="none" w:sz="0" w:space="0" w:color="auto"/>
        <w:left w:val="none" w:sz="0" w:space="0" w:color="auto"/>
        <w:bottom w:val="none" w:sz="0" w:space="0" w:color="auto"/>
        <w:right w:val="none" w:sz="0" w:space="0" w:color="auto"/>
      </w:divBdr>
    </w:div>
    <w:div w:id="1797481523">
      <w:marLeft w:val="640"/>
      <w:marRight w:val="0"/>
      <w:marTop w:val="0"/>
      <w:marBottom w:val="0"/>
      <w:divBdr>
        <w:top w:val="none" w:sz="0" w:space="0" w:color="auto"/>
        <w:left w:val="none" w:sz="0" w:space="0" w:color="auto"/>
        <w:bottom w:val="none" w:sz="0" w:space="0" w:color="auto"/>
        <w:right w:val="none" w:sz="0" w:space="0" w:color="auto"/>
      </w:divBdr>
    </w:div>
    <w:div w:id="1797521620">
      <w:marLeft w:val="640"/>
      <w:marRight w:val="0"/>
      <w:marTop w:val="0"/>
      <w:marBottom w:val="0"/>
      <w:divBdr>
        <w:top w:val="none" w:sz="0" w:space="0" w:color="auto"/>
        <w:left w:val="none" w:sz="0" w:space="0" w:color="auto"/>
        <w:bottom w:val="none" w:sz="0" w:space="0" w:color="auto"/>
        <w:right w:val="none" w:sz="0" w:space="0" w:color="auto"/>
      </w:divBdr>
    </w:div>
    <w:div w:id="1797525061">
      <w:marLeft w:val="640"/>
      <w:marRight w:val="0"/>
      <w:marTop w:val="0"/>
      <w:marBottom w:val="0"/>
      <w:divBdr>
        <w:top w:val="none" w:sz="0" w:space="0" w:color="auto"/>
        <w:left w:val="none" w:sz="0" w:space="0" w:color="auto"/>
        <w:bottom w:val="none" w:sz="0" w:space="0" w:color="auto"/>
        <w:right w:val="none" w:sz="0" w:space="0" w:color="auto"/>
      </w:divBdr>
    </w:div>
    <w:div w:id="1797598587">
      <w:marLeft w:val="640"/>
      <w:marRight w:val="0"/>
      <w:marTop w:val="0"/>
      <w:marBottom w:val="0"/>
      <w:divBdr>
        <w:top w:val="none" w:sz="0" w:space="0" w:color="auto"/>
        <w:left w:val="none" w:sz="0" w:space="0" w:color="auto"/>
        <w:bottom w:val="none" w:sz="0" w:space="0" w:color="auto"/>
        <w:right w:val="none" w:sz="0" w:space="0" w:color="auto"/>
      </w:divBdr>
    </w:div>
    <w:div w:id="1797601786">
      <w:marLeft w:val="640"/>
      <w:marRight w:val="0"/>
      <w:marTop w:val="0"/>
      <w:marBottom w:val="0"/>
      <w:divBdr>
        <w:top w:val="none" w:sz="0" w:space="0" w:color="auto"/>
        <w:left w:val="none" w:sz="0" w:space="0" w:color="auto"/>
        <w:bottom w:val="none" w:sz="0" w:space="0" w:color="auto"/>
        <w:right w:val="none" w:sz="0" w:space="0" w:color="auto"/>
      </w:divBdr>
    </w:div>
    <w:div w:id="1797677308">
      <w:marLeft w:val="640"/>
      <w:marRight w:val="0"/>
      <w:marTop w:val="0"/>
      <w:marBottom w:val="0"/>
      <w:divBdr>
        <w:top w:val="none" w:sz="0" w:space="0" w:color="auto"/>
        <w:left w:val="none" w:sz="0" w:space="0" w:color="auto"/>
        <w:bottom w:val="none" w:sz="0" w:space="0" w:color="auto"/>
        <w:right w:val="none" w:sz="0" w:space="0" w:color="auto"/>
      </w:divBdr>
    </w:div>
    <w:div w:id="1797719326">
      <w:marLeft w:val="640"/>
      <w:marRight w:val="0"/>
      <w:marTop w:val="0"/>
      <w:marBottom w:val="0"/>
      <w:divBdr>
        <w:top w:val="none" w:sz="0" w:space="0" w:color="auto"/>
        <w:left w:val="none" w:sz="0" w:space="0" w:color="auto"/>
        <w:bottom w:val="none" w:sz="0" w:space="0" w:color="auto"/>
        <w:right w:val="none" w:sz="0" w:space="0" w:color="auto"/>
      </w:divBdr>
    </w:div>
    <w:div w:id="1797867167">
      <w:marLeft w:val="640"/>
      <w:marRight w:val="0"/>
      <w:marTop w:val="0"/>
      <w:marBottom w:val="0"/>
      <w:divBdr>
        <w:top w:val="none" w:sz="0" w:space="0" w:color="auto"/>
        <w:left w:val="none" w:sz="0" w:space="0" w:color="auto"/>
        <w:bottom w:val="none" w:sz="0" w:space="0" w:color="auto"/>
        <w:right w:val="none" w:sz="0" w:space="0" w:color="auto"/>
      </w:divBdr>
    </w:div>
    <w:div w:id="1797870947">
      <w:marLeft w:val="640"/>
      <w:marRight w:val="0"/>
      <w:marTop w:val="0"/>
      <w:marBottom w:val="0"/>
      <w:divBdr>
        <w:top w:val="none" w:sz="0" w:space="0" w:color="auto"/>
        <w:left w:val="none" w:sz="0" w:space="0" w:color="auto"/>
        <w:bottom w:val="none" w:sz="0" w:space="0" w:color="auto"/>
        <w:right w:val="none" w:sz="0" w:space="0" w:color="auto"/>
      </w:divBdr>
    </w:div>
    <w:div w:id="1797870976">
      <w:marLeft w:val="640"/>
      <w:marRight w:val="0"/>
      <w:marTop w:val="0"/>
      <w:marBottom w:val="0"/>
      <w:divBdr>
        <w:top w:val="none" w:sz="0" w:space="0" w:color="auto"/>
        <w:left w:val="none" w:sz="0" w:space="0" w:color="auto"/>
        <w:bottom w:val="none" w:sz="0" w:space="0" w:color="auto"/>
        <w:right w:val="none" w:sz="0" w:space="0" w:color="auto"/>
      </w:divBdr>
    </w:div>
    <w:div w:id="1797874071">
      <w:marLeft w:val="640"/>
      <w:marRight w:val="0"/>
      <w:marTop w:val="0"/>
      <w:marBottom w:val="0"/>
      <w:divBdr>
        <w:top w:val="none" w:sz="0" w:space="0" w:color="auto"/>
        <w:left w:val="none" w:sz="0" w:space="0" w:color="auto"/>
        <w:bottom w:val="none" w:sz="0" w:space="0" w:color="auto"/>
        <w:right w:val="none" w:sz="0" w:space="0" w:color="auto"/>
      </w:divBdr>
    </w:div>
    <w:div w:id="1797941865">
      <w:marLeft w:val="640"/>
      <w:marRight w:val="0"/>
      <w:marTop w:val="0"/>
      <w:marBottom w:val="0"/>
      <w:divBdr>
        <w:top w:val="none" w:sz="0" w:space="0" w:color="auto"/>
        <w:left w:val="none" w:sz="0" w:space="0" w:color="auto"/>
        <w:bottom w:val="none" w:sz="0" w:space="0" w:color="auto"/>
        <w:right w:val="none" w:sz="0" w:space="0" w:color="auto"/>
      </w:divBdr>
    </w:div>
    <w:div w:id="1797944915">
      <w:marLeft w:val="640"/>
      <w:marRight w:val="0"/>
      <w:marTop w:val="0"/>
      <w:marBottom w:val="0"/>
      <w:divBdr>
        <w:top w:val="none" w:sz="0" w:space="0" w:color="auto"/>
        <w:left w:val="none" w:sz="0" w:space="0" w:color="auto"/>
        <w:bottom w:val="none" w:sz="0" w:space="0" w:color="auto"/>
        <w:right w:val="none" w:sz="0" w:space="0" w:color="auto"/>
      </w:divBdr>
    </w:div>
    <w:div w:id="1797946673">
      <w:marLeft w:val="640"/>
      <w:marRight w:val="0"/>
      <w:marTop w:val="0"/>
      <w:marBottom w:val="0"/>
      <w:divBdr>
        <w:top w:val="none" w:sz="0" w:space="0" w:color="auto"/>
        <w:left w:val="none" w:sz="0" w:space="0" w:color="auto"/>
        <w:bottom w:val="none" w:sz="0" w:space="0" w:color="auto"/>
        <w:right w:val="none" w:sz="0" w:space="0" w:color="auto"/>
      </w:divBdr>
    </w:div>
    <w:div w:id="1797947027">
      <w:marLeft w:val="640"/>
      <w:marRight w:val="0"/>
      <w:marTop w:val="0"/>
      <w:marBottom w:val="0"/>
      <w:divBdr>
        <w:top w:val="none" w:sz="0" w:space="0" w:color="auto"/>
        <w:left w:val="none" w:sz="0" w:space="0" w:color="auto"/>
        <w:bottom w:val="none" w:sz="0" w:space="0" w:color="auto"/>
        <w:right w:val="none" w:sz="0" w:space="0" w:color="auto"/>
      </w:divBdr>
    </w:div>
    <w:div w:id="1797984523">
      <w:marLeft w:val="640"/>
      <w:marRight w:val="0"/>
      <w:marTop w:val="0"/>
      <w:marBottom w:val="0"/>
      <w:divBdr>
        <w:top w:val="none" w:sz="0" w:space="0" w:color="auto"/>
        <w:left w:val="none" w:sz="0" w:space="0" w:color="auto"/>
        <w:bottom w:val="none" w:sz="0" w:space="0" w:color="auto"/>
        <w:right w:val="none" w:sz="0" w:space="0" w:color="auto"/>
      </w:divBdr>
    </w:div>
    <w:div w:id="1797986270">
      <w:marLeft w:val="640"/>
      <w:marRight w:val="0"/>
      <w:marTop w:val="0"/>
      <w:marBottom w:val="0"/>
      <w:divBdr>
        <w:top w:val="none" w:sz="0" w:space="0" w:color="auto"/>
        <w:left w:val="none" w:sz="0" w:space="0" w:color="auto"/>
        <w:bottom w:val="none" w:sz="0" w:space="0" w:color="auto"/>
        <w:right w:val="none" w:sz="0" w:space="0" w:color="auto"/>
      </w:divBdr>
    </w:div>
    <w:div w:id="1797992080">
      <w:marLeft w:val="640"/>
      <w:marRight w:val="0"/>
      <w:marTop w:val="0"/>
      <w:marBottom w:val="0"/>
      <w:divBdr>
        <w:top w:val="none" w:sz="0" w:space="0" w:color="auto"/>
        <w:left w:val="none" w:sz="0" w:space="0" w:color="auto"/>
        <w:bottom w:val="none" w:sz="0" w:space="0" w:color="auto"/>
        <w:right w:val="none" w:sz="0" w:space="0" w:color="auto"/>
      </w:divBdr>
    </w:div>
    <w:div w:id="1798067024">
      <w:marLeft w:val="640"/>
      <w:marRight w:val="0"/>
      <w:marTop w:val="0"/>
      <w:marBottom w:val="0"/>
      <w:divBdr>
        <w:top w:val="none" w:sz="0" w:space="0" w:color="auto"/>
        <w:left w:val="none" w:sz="0" w:space="0" w:color="auto"/>
        <w:bottom w:val="none" w:sz="0" w:space="0" w:color="auto"/>
        <w:right w:val="none" w:sz="0" w:space="0" w:color="auto"/>
      </w:divBdr>
    </w:div>
    <w:div w:id="1798137404">
      <w:marLeft w:val="640"/>
      <w:marRight w:val="0"/>
      <w:marTop w:val="0"/>
      <w:marBottom w:val="0"/>
      <w:divBdr>
        <w:top w:val="none" w:sz="0" w:space="0" w:color="auto"/>
        <w:left w:val="none" w:sz="0" w:space="0" w:color="auto"/>
        <w:bottom w:val="none" w:sz="0" w:space="0" w:color="auto"/>
        <w:right w:val="none" w:sz="0" w:space="0" w:color="auto"/>
      </w:divBdr>
    </w:div>
    <w:div w:id="1798140438">
      <w:marLeft w:val="640"/>
      <w:marRight w:val="0"/>
      <w:marTop w:val="0"/>
      <w:marBottom w:val="0"/>
      <w:divBdr>
        <w:top w:val="none" w:sz="0" w:space="0" w:color="auto"/>
        <w:left w:val="none" w:sz="0" w:space="0" w:color="auto"/>
        <w:bottom w:val="none" w:sz="0" w:space="0" w:color="auto"/>
        <w:right w:val="none" w:sz="0" w:space="0" w:color="auto"/>
      </w:divBdr>
    </w:div>
    <w:div w:id="1798261328">
      <w:marLeft w:val="640"/>
      <w:marRight w:val="0"/>
      <w:marTop w:val="0"/>
      <w:marBottom w:val="0"/>
      <w:divBdr>
        <w:top w:val="none" w:sz="0" w:space="0" w:color="auto"/>
        <w:left w:val="none" w:sz="0" w:space="0" w:color="auto"/>
        <w:bottom w:val="none" w:sz="0" w:space="0" w:color="auto"/>
        <w:right w:val="none" w:sz="0" w:space="0" w:color="auto"/>
      </w:divBdr>
    </w:div>
    <w:div w:id="1798377148">
      <w:marLeft w:val="640"/>
      <w:marRight w:val="0"/>
      <w:marTop w:val="0"/>
      <w:marBottom w:val="0"/>
      <w:divBdr>
        <w:top w:val="none" w:sz="0" w:space="0" w:color="auto"/>
        <w:left w:val="none" w:sz="0" w:space="0" w:color="auto"/>
        <w:bottom w:val="none" w:sz="0" w:space="0" w:color="auto"/>
        <w:right w:val="none" w:sz="0" w:space="0" w:color="auto"/>
      </w:divBdr>
    </w:div>
    <w:div w:id="1798530031">
      <w:marLeft w:val="640"/>
      <w:marRight w:val="0"/>
      <w:marTop w:val="0"/>
      <w:marBottom w:val="0"/>
      <w:divBdr>
        <w:top w:val="none" w:sz="0" w:space="0" w:color="auto"/>
        <w:left w:val="none" w:sz="0" w:space="0" w:color="auto"/>
        <w:bottom w:val="none" w:sz="0" w:space="0" w:color="auto"/>
        <w:right w:val="none" w:sz="0" w:space="0" w:color="auto"/>
      </w:divBdr>
    </w:div>
    <w:div w:id="1798644281">
      <w:marLeft w:val="640"/>
      <w:marRight w:val="0"/>
      <w:marTop w:val="0"/>
      <w:marBottom w:val="0"/>
      <w:divBdr>
        <w:top w:val="none" w:sz="0" w:space="0" w:color="auto"/>
        <w:left w:val="none" w:sz="0" w:space="0" w:color="auto"/>
        <w:bottom w:val="none" w:sz="0" w:space="0" w:color="auto"/>
        <w:right w:val="none" w:sz="0" w:space="0" w:color="auto"/>
      </w:divBdr>
    </w:div>
    <w:div w:id="1798797215">
      <w:marLeft w:val="640"/>
      <w:marRight w:val="0"/>
      <w:marTop w:val="0"/>
      <w:marBottom w:val="0"/>
      <w:divBdr>
        <w:top w:val="none" w:sz="0" w:space="0" w:color="auto"/>
        <w:left w:val="none" w:sz="0" w:space="0" w:color="auto"/>
        <w:bottom w:val="none" w:sz="0" w:space="0" w:color="auto"/>
        <w:right w:val="none" w:sz="0" w:space="0" w:color="auto"/>
      </w:divBdr>
    </w:div>
    <w:div w:id="1798797459">
      <w:marLeft w:val="640"/>
      <w:marRight w:val="0"/>
      <w:marTop w:val="0"/>
      <w:marBottom w:val="0"/>
      <w:divBdr>
        <w:top w:val="none" w:sz="0" w:space="0" w:color="auto"/>
        <w:left w:val="none" w:sz="0" w:space="0" w:color="auto"/>
        <w:bottom w:val="none" w:sz="0" w:space="0" w:color="auto"/>
        <w:right w:val="none" w:sz="0" w:space="0" w:color="auto"/>
      </w:divBdr>
    </w:div>
    <w:div w:id="1798908760">
      <w:marLeft w:val="640"/>
      <w:marRight w:val="0"/>
      <w:marTop w:val="0"/>
      <w:marBottom w:val="0"/>
      <w:divBdr>
        <w:top w:val="none" w:sz="0" w:space="0" w:color="auto"/>
        <w:left w:val="none" w:sz="0" w:space="0" w:color="auto"/>
        <w:bottom w:val="none" w:sz="0" w:space="0" w:color="auto"/>
        <w:right w:val="none" w:sz="0" w:space="0" w:color="auto"/>
      </w:divBdr>
    </w:div>
    <w:div w:id="1798911641">
      <w:marLeft w:val="640"/>
      <w:marRight w:val="0"/>
      <w:marTop w:val="0"/>
      <w:marBottom w:val="0"/>
      <w:divBdr>
        <w:top w:val="none" w:sz="0" w:space="0" w:color="auto"/>
        <w:left w:val="none" w:sz="0" w:space="0" w:color="auto"/>
        <w:bottom w:val="none" w:sz="0" w:space="0" w:color="auto"/>
        <w:right w:val="none" w:sz="0" w:space="0" w:color="auto"/>
      </w:divBdr>
    </w:div>
    <w:div w:id="1798990648">
      <w:marLeft w:val="640"/>
      <w:marRight w:val="0"/>
      <w:marTop w:val="0"/>
      <w:marBottom w:val="0"/>
      <w:divBdr>
        <w:top w:val="none" w:sz="0" w:space="0" w:color="auto"/>
        <w:left w:val="none" w:sz="0" w:space="0" w:color="auto"/>
        <w:bottom w:val="none" w:sz="0" w:space="0" w:color="auto"/>
        <w:right w:val="none" w:sz="0" w:space="0" w:color="auto"/>
      </w:divBdr>
    </w:div>
    <w:div w:id="1799031530">
      <w:marLeft w:val="640"/>
      <w:marRight w:val="0"/>
      <w:marTop w:val="0"/>
      <w:marBottom w:val="0"/>
      <w:divBdr>
        <w:top w:val="none" w:sz="0" w:space="0" w:color="auto"/>
        <w:left w:val="none" w:sz="0" w:space="0" w:color="auto"/>
        <w:bottom w:val="none" w:sz="0" w:space="0" w:color="auto"/>
        <w:right w:val="none" w:sz="0" w:space="0" w:color="auto"/>
      </w:divBdr>
    </w:div>
    <w:div w:id="1799060187">
      <w:marLeft w:val="640"/>
      <w:marRight w:val="0"/>
      <w:marTop w:val="0"/>
      <w:marBottom w:val="0"/>
      <w:divBdr>
        <w:top w:val="none" w:sz="0" w:space="0" w:color="auto"/>
        <w:left w:val="none" w:sz="0" w:space="0" w:color="auto"/>
        <w:bottom w:val="none" w:sz="0" w:space="0" w:color="auto"/>
        <w:right w:val="none" w:sz="0" w:space="0" w:color="auto"/>
      </w:divBdr>
    </w:div>
    <w:div w:id="1799101650">
      <w:marLeft w:val="640"/>
      <w:marRight w:val="0"/>
      <w:marTop w:val="0"/>
      <w:marBottom w:val="0"/>
      <w:divBdr>
        <w:top w:val="none" w:sz="0" w:space="0" w:color="auto"/>
        <w:left w:val="none" w:sz="0" w:space="0" w:color="auto"/>
        <w:bottom w:val="none" w:sz="0" w:space="0" w:color="auto"/>
        <w:right w:val="none" w:sz="0" w:space="0" w:color="auto"/>
      </w:divBdr>
    </w:div>
    <w:div w:id="1799255580">
      <w:marLeft w:val="640"/>
      <w:marRight w:val="0"/>
      <w:marTop w:val="0"/>
      <w:marBottom w:val="0"/>
      <w:divBdr>
        <w:top w:val="none" w:sz="0" w:space="0" w:color="auto"/>
        <w:left w:val="none" w:sz="0" w:space="0" w:color="auto"/>
        <w:bottom w:val="none" w:sz="0" w:space="0" w:color="auto"/>
        <w:right w:val="none" w:sz="0" w:space="0" w:color="auto"/>
      </w:divBdr>
    </w:div>
    <w:div w:id="1799257909">
      <w:marLeft w:val="640"/>
      <w:marRight w:val="0"/>
      <w:marTop w:val="0"/>
      <w:marBottom w:val="0"/>
      <w:divBdr>
        <w:top w:val="none" w:sz="0" w:space="0" w:color="auto"/>
        <w:left w:val="none" w:sz="0" w:space="0" w:color="auto"/>
        <w:bottom w:val="none" w:sz="0" w:space="0" w:color="auto"/>
        <w:right w:val="none" w:sz="0" w:space="0" w:color="auto"/>
      </w:divBdr>
    </w:div>
    <w:div w:id="1799298915">
      <w:marLeft w:val="640"/>
      <w:marRight w:val="0"/>
      <w:marTop w:val="0"/>
      <w:marBottom w:val="0"/>
      <w:divBdr>
        <w:top w:val="none" w:sz="0" w:space="0" w:color="auto"/>
        <w:left w:val="none" w:sz="0" w:space="0" w:color="auto"/>
        <w:bottom w:val="none" w:sz="0" w:space="0" w:color="auto"/>
        <w:right w:val="none" w:sz="0" w:space="0" w:color="auto"/>
      </w:divBdr>
    </w:div>
    <w:div w:id="1799369948">
      <w:marLeft w:val="640"/>
      <w:marRight w:val="0"/>
      <w:marTop w:val="0"/>
      <w:marBottom w:val="0"/>
      <w:divBdr>
        <w:top w:val="none" w:sz="0" w:space="0" w:color="auto"/>
        <w:left w:val="none" w:sz="0" w:space="0" w:color="auto"/>
        <w:bottom w:val="none" w:sz="0" w:space="0" w:color="auto"/>
        <w:right w:val="none" w:sz="0" w:space="0" w:color="auto"/>
      </w:divBdr>
    </w:div>
    <w:div w:id="1799374543">
      <w:marLeft w:val="640"/>
      <w:marRight w:val="0"/>
      <w:marTop w:val="0"/>
      <w:marBottom w:val="0"/>
      <w:divBdr>
        <w:top w:val="none" w:sz="0" w:space="0" w:color="auto"/>
        <w:left w:val="none" w:sz="0" w:space="0" w:color="auto"/>
        <w:bottom w:val="none" w:sz="0" w:space="0" w:color="auto"/>
        <w:right w:val="none" w:sz="0" w:space="0" w:color="auto"/>
      </w:divBdr>
    </w:div>
    <w:div w:id="1799565253">
      <w:marLeft w:val="640"/>
      <w:marRight w:val="0"/>
      <w:marTop w:val="0"/>
      <w:marBottom w:val="0"/>
      <w:divBdr>
        <w:top w:val="none" w:sz="0" w:space="0" w:color="auto"/>
        <w:left w:val="none" w:sz="0" w:space="0" w:color="auto"/>
        <w:bottom w:val="none" w:sz="0" w:space="0" w:color="auto"/>
        <w:right w:val="none" w:sz="0" w:space="0" w:color="auto"/>
      </w:divBdr>
    </w:div>
    <w:div w:id="1799568561">
      <w:marLeft w:val="640"/>
      <w:marRight w:val="0"/>
      <w:marTop w:val="0"/>
      <w:marBottom w:val="0"/>
      <w:divBdr>
        <w:top w:val="none" w:sz="0" w:space="0" w:color="auto"/>
        <w:left w:val="none" w:sz="0" w:space="0" w:color="auto"/>
        <w:bottom w:val="none" w:sz="0" w:space="0" w:color="auto"/>
        <w:right w:val="none" w:sz="0" w:space="0" w:color="auto"/>
      </w:divBdr>
    </w:div>
    <w:div w:id="1799571687">
      <w:marLeft w:val="640"/>
      <w:marRight w:val="0"/>
      <w:marTop w:val="0"/>
      <w:marBottom w:val="0"/>
      <w:divBdr>
        <w:top w:val="none" w:sz="0" w:space="0" w:color="auto"/>
        <w:left w:val="none" w:sz="0" w:space="0" w:color="auto"/>
        <w:bottom w:val="none" w:sz="0" w:space="0" w:color="auto"/>
        <w:right w:val="none" w:sz="0" w:space="0" w:color="auto"/>
      </w:divBdr>
    </w:div>
    <w:div w:id="1799639635">
      <w:marLeft w:val="640"/>
      <w:marRight w:val="0"/>
      <w:marTop w:val="0"/>
      <w:marBottom w:val="0"/>
      <w:divBdr>
        <w:top w:val="none" w:sz="0" w:space="0" w:color="auto"/>
        <w:left w:val="none" w:sz="0" w:space="0" w:color="auto"/>
        <w:bottom w:val="none" w:sz="0" w:space="0" w:color="auto"/>
        <w:right w:val="none" w:sz="0" w:space="0" w:color="auto"/>
      </w:divBdr>
    </w:div>
    <w:div w:id="1799643888">
      <w:marLeft w:val="640"/>
      <w:marRight w:val="0"/>
      <w:marTop w:val="0"/>
      <w:marBottom w:val="0"/>
      <w:divBdr>
        <w:top w:val="none" w:sz="0" w:space="0" w:color="auto"/>
        <w:left w:val="none" w:sz="0" w:space="0" w:color="auto"/>
        <w:bottom w:val="none" w:sz="0" w:space="0" w:color="auto"/>
        <w:right w:val="none" w:sz="0" w:space="0" w:color="auto"/>
      </w:divBdr>
    </w:div>
    <w:div w:id="1799686186">
      <w:marLeft w:val="640"/>
      <w:marRight w:val="0"/>
      <w:marTop w:val="0"/>
      <w:marBottom w:val="0"/>
      <w:divBdr>
        <w:top w:val="none" w:sz="0" w:space="0" w:color="auto"/>
        <w:left w:val="none" w:sz="0" w:space="0" w:color="auto"/>
        <w:bottom w:val="none" w:sz="0" w:space="0" w:color="auto"/>
        <w:right w:val="none" w:sz="0" w:space="0" w:color="auto"/>
      </w:divBdr>
    </w:div>
    <w:div w:id="1799763328">
      <w:marLeft w:val="640"/>
      <w:marRight w:val="0"/>
      <w:marTop w:val="0"/>
      <w:marBottom w:val="0"/>
      <w:divBdr>
        <w:top w:val="none" w:sz="0" w:space="0" w:color="auto"/>
        <w:left w:val="none" w:sz="0" w:space="0" w:color="auto"/>
        <w:bottom w:val="none" w:sz="0" w:space="0" w:color="auto"/>
        <w:right w:val="none" w:sz="0" w:space="0" w:color="auto"/>
      </w:divBdr>
    </w:div>
    <w:div w:id="1799906578">
      <w:marLeft w:val="640"/>
      <w:marRight w:val="0"/>
      <w:marTop w:val="0"/>
      <w:marBottom w:val="0"/>
      <w:divBdr>
        <w:top w:val="none" w:sz="0" w:space="0" w:color="auto"/>
        <w:left w:val="none" w:sz="0" w:space="0" w:color="auto"/>
        <w:bottom w:val="none" w:sz="0" w:space="0" w:color="auto"/>
        <w:right w:val="none" w:sz="0" w:space="0" w:color="auto"/>
      </w:divBdr>
    </w:div>
    <w:div w:id="1799954191">
      <w:marLeft w:val="640"/>
      <w:marRight w:val="0"/>
      <w:marTop w:val="0"/>
      <w:marBottom w:val="0"/>
      <w:divBdr>
        <w:top w:val="none" w:sz="0" w:space="0" w:color="auto"/>
        <w:left w:val="none" w:sz="0" w:space="0" w:color="auto"/>
        <w:bottom w:val="none" w:sz="0" w:space="0" w:color="auto"/>
        <w:right w:val="none" w:sz="0" w:space="0" w:color="auto"/>
      </w:divBdr>
    </w:div>
    <w:div w:id="1800220373">
      <w:marLeft w:val="640"/>
      <w:marRight w:val="0"/>
      <w:marTop w:val="0"/>
      <w:marBottom w:val="0"/>
      <w:divBdr>
        <w:top w:val="none" w:sz="0" w:space="0" w:color="auto"/>
        <w:left w:val="none" w:sz="0" w:space="0" w:color="auto"/>
        <w:bottom w:val="none" w:sz="0" w:space="0" w:color="auto"/>
        <w:right w:val="none" w:sz="0" w:space="0" w:color="auto"/>
      </w:divBdr>
    </w:div>
    <w:div w:id="1800226534">
      <w:marLeft w:val="640"/>
      <w:marRight w:val="0"/>
      <w:marTop w:val="0"/>
      <w:marBottom w:val="0"/>
      <w:divBdr>
        <w:top w:val="none" w:sz="0" w:space="0" w:color="auto"/>
        <w:left w:val="none" w:sz="0" w:space="0" w:color="auto"/>
        <w:bottom w:val="none" w:sz="0" w:space="0" w:color="auto"/>
        <w:right w:val="none" w:sz="0" w:space="0" w:color="auto"/>
      </w:divBdr>
    </w:div>
    <w:div w:id="1800340265">
      <w:marLeft w:val="640"/>
      <w:marRight w:val="0"/>
      <w:marTop w:val="0"/>
      <w:marBottom w:val="0"/>
      <w:divBdr>
        <w:top w:val="none" w:sz="0" w:space="0" w:color="auto"/>
        <w:left w:val="none" w:sz="0" w:space="0" w:color="auto"/>
        <w:bottom w:val="none" w:sz="0" w:space="0" w:color="auto"/>
        <w:right w:val="none" w:sz="0" w:space="0" w:color="auto"/>
      </w:divBdr>
    </w:div>
    <w:div w:id="1800419740">
      <w:marLeft w:val="640"/>
      <w:marRight w:val="0"/>
      <w:marTop w:val="0"/>
      <w:marBottom w:val="0"/>
      <w:divBdr>
        <w:top w:val="none" w:sz="0" w:space="0" w:color="auto"/>
        <w:left w:val="none" w:sz="0" w:space="0" w:color="auto"/>
        <w:bottom w:val="none" w:sz="0" w:space="0" w:color="auto"/>
        <w:right w:val="none" w:sz="0" w:space="0" w:color="auto"/>
      </w:divBdr>
    </w:div>
    <w:div w:id="1800486374">
      <w:marLeft w:val="640"/>
      <w:marRight w:val="0"/>
      <w:marTop w:val="0"/>
      <w:marBottom w:val="0"/>
      <w:divBdr>
        <w:top w:val="none" w:sz="0" w:space="0" w:color="auto"/>
        <w:left w:val="none" w:sz="0" w:space="0" w:color="auto"/>
        <w:bottom w:val="none" w:sz="0" w:space="0" w:color="auto"/>
        <w:right w:val="none" w:sz="0" w:space="0" w:color="auto"/>
      </w:divBdr>
    </w:div>
    <w:div w:id="1800487769">
      <w:marLeft w:val="640"/>
      <w:marRight w:val="0"/>
      <w:marTop w:val="0"/>
      <w:marBottom w:val="0"/>
      <w:divBdr>
        <w:top w:val="none" w:sz="0" w:space="0" w:color="auto"/>
        <w:left w:val="none" w:sz="0" w:space="0" w:color="auto"/>
        <w:bottom w:val="none" w:sz="0" w:space="0" w:color="auto"/>
        <w:right w:val="none" w:sz="0" w:space="0" w:color="auto"/>
      </w:divBdr>
    </w:div>
    <w:div w:id="1800490862">
      <w:marLeft w:val="640"/>
      <w:marRight w:val="0"/>
      <w:marTop w:val="0"/>
      <w:marBottom w:val="0"/>
      <w:divBdr>
        <w:top w:val="none" w:sz="0" w:space="0" w:color="auto"/>
        <w:left w:val="none" w:sz="0" w:space="0" w:color="auto"/>
        <w:bottom w:val="none" w:sz="0" w:space="0" w:color="auto"/>
        <w:right w:val="none" w:sz="0" w:space="0" w:color="auto"/>
      </w:divBdr>
    </w:div>
    <w:div w:id="1800562110">
      <w:marLeft w:val="640"/>
      <w:marRight w:val="0"/>
      <w:marTop w:val="0"/>
      <w:marBottom w:val="0"/>
      <w:divBdr>
        <w:top w:val="none" w:sz="0" w:space="0" w:color="auto"/>
        <w:left w:val="none" w:sz="0" w:space="0" w:color="auto"/>
        <w:bottom w:val="none" w:sz="0" w:space="0" w:color="auto"/>
        <w:right w:val="none" w:sz="0" w:space="0" w:color="auto"/>
      </w:divBdr>
    </w:div>
    <w:div w:id="1800605330">
      <w:marLeft w:val="640"/>
      <w:marRight w:val="0"/>
      <w:marTop w:val="0"/>
      <w:marBottom w:val="0"/>
      <w:divBdr>
        <w:top w:val="none" w:sz="0" w:space="0" w:color="auto"/>
        <w:left w:val="none" w:sz="0" w:space="0" w:color="auto"/>
        <w:bottom w:val="none" w:sz="0" w:space="0" w:color="auto"/>
        <w:right w:val="none" w:sz="0" w:space="0" w:color="auto"/>
      </w:divBdr>
    </w:div>
    <w:div w:id="1800610039">
      <w:marLeft w:val="640"/>
      <w:marRight w:val="0"/>
      <w:marTop w:val="0"/>
      <w:marBottom w:val="0"/>
      <w:divBdr>
        <w:top w:val="none" w:sz="0" w:space="0" w:color="auto"/>
        <w:left w:val="none" w:sz="0" w:space="0" w:color="auto"/>
        <w:bottom w:val="none" w:sz="0" w:space="0" w:color="auto"/>
        <w:right w:val="none" w:sz="0" w:space="0" w:color="auto"/>
      </w:divBdr>
    </w:div>
    <w:div w:id="1800679877">
      <w:marLeft w:val="640"/>
      <w:marRight w:val="0"/>
      <w:marTop w:val="0"/>
      <w:marBottom w:val="0"/>
      <w:divBdr>
        <w:top w:val="none" w:sz="0" w:space="0" w:color="auto"/>
        <w:left w:val="none" w:sz="0" w:space="0" w:color="auto"/>
        <w:bottom w:val="none" w:sz="0" w:space="0" w:color="auto"/>
        <w:right w:val="none" w:sz="0" w:space="0" w:color="auto"/>
      </w:divBdr>
    </w:div>
    <w:div w:id="1800680902">
      <w:marLeft w:val="640"/>
      <w:marRight w:val="0"/>
      <w:marTop w:val="0"/>
      <w:marBottom w:val="0"/>
      <w:divBdr>
        <w:top w:val="none" w:sz="0" w:space="0" w:color="auto"/>
        <w:left w:val="none" w:sz="0" w:space="0" w:color="auto"/>
        <w:bottom w:val="none" w:sz="0" w:space="0" w:color="auto"/>
        <w:right w:val="none" w:sz="0" w:space="0" w:color="auto"/>
      </w:divBdr>
    </w:div>
    <w:div w:id="1800682750">
      <w:marLeft w:val="640"/>
      <w:marRight w:val="0"/>
      <w:marTop w:val="0"/>
      <w:marBottom w:val="0"/>
      <w:divBdr>
        <w:top w:val="none" w:sz="0" w:space="0" w:color="auto"/>
        <w:left w:val="none" w:sz="0" w:space="0" w:color="auto"/>
        <w:bottom w:val="none" w:sz="0" w:space="0" w:color="auto"/>
        <w:right w:val="none" w:sz="0" w:space="0" w:color="auto"/>
      </w:divBdr>
    </w:div>
    <w:div w:id="1800798992">
      <w:marLeft w:val="640"/>
      <w:marRight w:val="0"/>
      <w:marTop w:val="0"/>
      <w:marBottom w:val="0"/>
      <w:divBdr>
        <w:top w:val="none" w:sz="0" w:space="0" w:color="auto"/>
        <w:left w:val="none" w:sz="0" w:space="0" w:color="auto"/>
        <w:bottom w:val="none" w:sz="0" w:space="0" w:color="auto"/>
        <w:right w:val="none" w:sz="0" w:space="0" w:color="auto"/>
      </w:divBdr>
    </w:div>
    <w:div w:id="1800805127">
      <w:marLeft w:val="640"/>
      <w:marRight w:val="0"/>
      <w:marTop w:val="0"/>
      <w:marBottom w:val="0"/>
      <w:divBdr>
        <w:top w:val="none" w:sz="0" w:space="0" w:color="auto"/>
        <w:left w:val="none" w:sz="0" w:space="0" w:color="auto"/>
        <w:bottom w:val="none" w:sz="0" w:space="0" w:color="auto"/>
        <w:right w:val="none" w:sz="0" w:space="0" w:color="auto"/>
      </w:divBdr>
    </w:div>
    <w:div w:id="1800879487">
      <w:marLeft w:val="640"/>
      <w:marRight w:val="0"/>
      <w:marTop w:val="0"/>
      <w:marBottom w:val="0"/>
      <w:divBdr>
        <w:top w:val="none" w:sz="0" w:space="0" w:color="auto"/>
        <w:left w:val="none" w:sz="0" w:space="0" w:color="auto"/>
        <w:bottom w:val="none" w:sz="0" w:space="0" w:color="auto"/>
        <w:right w:val="none" w:sz="0" w:space="0" w:color="auto"/>
      </w:divBdr>
    </w:div>
    <w:div w:id="1800950104">
      <w:marLeft w:val="640"/>
      <w:marRight w:val="0"/>
      <w:marTop w:val="0"/>
      <w:marBottom w:val="0"/>
      <w:divBdr>
        <w:top w:val="none" w:sz="0" w:space="0" w:color="auto"/>
        <w:left w:val="none" w:sz="0" w:space="0" w:color="auto"/>
        <w:bottom w:val="none" w:sz="0" w:space="0" w:color="auto"/>
        <w:right w:val="none" w:sz="0" w:space="0" w:color="auto"/>
      </w:divBdr>
    </w:div>
    <w:div w:id="1800952593">
      <w:marLeft w:val="640"/>
      <w:marRight w:val="0"/>
      <w:marTop w:val="0"/>
      <w:marBottom w:val="0"/>
      <w:divBdr>
        <w:top w:val="none" w:sz="0" w:space="0" w:color="auto"/>
        <w:left w:val="none" w:sz="0" w:space="0" w:color="auto"/>
        <w:bottom w:val="none" w:sz="0" w:space="0" w:color="auto"/>
        <w:right w:val="none" w:sz="0" w:space="0" w:color="auto"/>
      </w:divBdr>
    </w:div>
    <w:div w:id="1800995668">
      <w:marLeft w:val="640"/>
      <w:marRight w:val="0"/>
      <w:marTop w:val="0"/>
      <w:marBottom w:val="0"/>
      <w:divBdr>
        <w:top w:val="none" w:sz="0" w:space="0" w:color="auto"/>
        <w:left w:val="none" w:sz="0" w:space="0" w:color="auto"/>
        <w:bottom w:val="none" w:sz="0" w:space="0" w:color="auto"/>
        <w:right w:val="none" w:sz="0" w:space="0" w:color="auto"/>
      </w:divBdr>
    </w:div>
    <w:div w:id="1801023695">
      <w:marLeft w:val="640"/>
      <w:marRight w:val="0"/>
      <w:marTop w:val="0"/>
      <w:marBottom w:val="0"/>
      <w:divBdr>
        <w:top w:val="none" w:sz="0" w:space="0" w:color="auto"/>
        <w:left w:val="none" w:sz="0" w:space="0" w:color="auto"/>
        <w:bottom w:val="none" w:sz="0" w:space="0" w:color="auto"/>
        <w:right w:val="none" w:sz="0" w:space="0" w:color="auto"/>
      </w:divBdr>
    </w:div>
    <w:div w:id="1801024346">
      <w:marLeft w:val="640"/>
      <w:marRight w:val="0"/>
      <w:marTop w:val="0"/>
      <w:marBottom w:val="0"/>
      <w:divBdr>
        <w:top w:val="none" w:sz="0" w:space="0" w:color="auto"/>
        <w:left w:val="none" w:sz="0" w:space="0" w:color="auto"/>
        <w:bottom w:val="none" w:sz="0" w:space="0" w:color="auto"/>
        <w:right w:val="none" w:sz="0" w:space="0" w:color="auto"/>
      </w:divBdr>
    </w:div>
    <w:div w:id="1801025374">
      <w:marLeft w:val="640"/>
      <w:marRight w:val="0"/>
      <w:marTop w:val="0"/>
      <w:marBottom w:val="0"/>
      <w:divBdr>
        <w:top w:val="none" w:sz="0" w:space="0" w:color="auto"/>
        <w:left w:val="none" w:sz="0" w:space="0" w:color="auto"/>
        <w:bottom w:val="none" w:sz="0" w:space="0" w:color="auto"/>
        <w:right w:val="none" w:sz="0" w:space="0" w:color="auto"/>
      </w:divBdr>
    </w:div>
    <w:div w:id="1801068951">
      <w:marLeft w:val="640"/>
      <w:marRight w:val="0"/>
      <w:marTop w:val="0"/>
      <w:marBottom w:val="0"/>
      <w:divBdr>
        <w:top w:val="none" w:sz="0" w:space="0" w:color="auto"/>
        <w:left w:val="none" w:sz="0" w:space="0" w:color="auto"/>
        <w:bottom w:val="none" w:sz="0" w:space="0" w:color="auto"/>
        <w:right w:val="none" w:sz="0" w:space="0" w:color="auto"/>
      </w:divBdr>
    </w:div>
    <w:div w:id="1801142918">
      <w:marLeft w:val="640"/>
      <w:marRight w:val="0"/>
      <w:marTop w:val="0"/>
      <w:marBottom w:val="0"/>
      <w:divBdr>
        <w:top w:val="none" w:sz="0" w:space="0" w:color="auto"/>
        <w:left w:val="none" w:sz="0" w:space="0" w:color="auto"/>
        <w:bottom w:val="none" w:sz="0" w:space="0" w:color="auto"/>
        <w:right w:val="none" w:sz="0" w:space="0" w:color="auto"/>
      </w:divBdr>
    </w:div>
    <w:div w:id="1801192750">
      <w:marLeft w:val="640"/>
      <w:marRight w:val="0"/>
      <w:marTop w:val="0"/>
      <w:marBottom w:val="0"/>
      <w:divBdr>
        <w:top w:val="none" w:sz="0" w:space="0" w:color="auto"/>
        <w:left w:val="none" w:sz="0" w:space="0" w:color="auto"/>
        <w:bottom w:val="none" w:sz="0" w:space="0" w:color="auto"/>
        <w:right w:val="none" w:sz="0" w:space="0" w:color="auto"/>
      </w:divBdr>
    </w:div>
    <w:div w:id="1801192873">
      <w:marLeft w:val="640"/>
      <w:marRight w:val="0"/>
      <w:marTop w:val="0"/>
      <w:marBottom w:val="0"/>
      <w:divBdr>
        <w:top w:val="none" w:sz="0" w:space="0" w:color="auto"/>
        <w:left w:val="none" w:sz="0" w:space="0" w:color="auto"/>
        <w:bottom w:val="none" w:sz="0" w:space="0" w:color="auto"/>
        <w:right w:val="none" w:sz="0" w:space="0" w:color="auto"/>
      </w:divBdr>
    </w:div>
    <w:div w:id="1801268836">
      <w:marLeft w:val="640"/>
      <w:marRight w:val="0"/>
      <w:marTop w:val="0"/>
      <w:marBottom w:val="0"/>
      <w:divBdr>
        <w:top w:val="none" w:sz="0" w:space="0" w:color="auto"/>
        <w:left w:val="none" w:sz="0" w:space="0" w:color="auto"/>
        <w:bottom w:val="none" w:sz="0" w:space="0" w:color="auto"/>
        <w:right w:val="none" w:sz="0" w:space="0" w:color="auto"/>
      </w:divBdr>
    </w:div>
    <w:div w:id="1801336386">
      <w:marLeft w:val="640"/>
      <w:marRight w:val="0"/>
      <w:marTop w:val="0"/>
      <w:marBottom w:val="0"/>
      <w:divBdr>
        <w:top w:val="none" w:sz="0" w:space="0" w:color="auto"/>
        <w:left w:val="none" w:sz="0" w:space="0" w:color="auto"/>
        <w:bottom w:val="none" w:sz="0" w:space="0" w:color="auto"/>
        <w:right w:val="none" w:sz="0" w:space="0" w:color="auto"/>
      </w:divBdr>
    </w:div>
    <w:div w:id="1801411714">
      <w:marLeft w:val="640"/>
      <w:marRight w:val="0"/>
      <w:marTop w:val="0"/>
      <w:marBottom w:val="0"/>
      <w:divBdr>
        <w:top w:val="none" w:sz="0" w:space="0" w:color="auto"/>
        <w:left w:val="none" w:sz="0" w:space="0" w:color="auto"/>
        <w:bottom w:val="none" w:sz="0" w:space="0" w:color="auto"/>
        <w:right w:val="none" w:sz="0" w:space="0" w:color="auto"/>
      </w:divBdr>
    </w:div>
    <w:div w:id="1801419915">
      <w:marLeft w:val="640"/>
      <w:marRight w:val="0"/>
      <w:marTop w:val="0"/>
      <w:marBottom w:val="0"/>
      <w:divBdr>
        <w:top w:val="none" w:sz="0" w:space="0" w:color="auto"/>
        <w:left w:val="none" w:sz="0" w:space="0" w:color="auto"/>
        <w:bottom w:val="none" w:sz="0" w:space="0" w:color="auto"/>
        <w:right w:val="none" w:sz="0" w:space="0" w:color="auto"/>
      </w:divBdr>
    </w:div>
    <w:div w:id="1801454016">
      <w:marLeft w:val="640"/>
      <w:marRight w:val="0"/>
      <w:marTop w:val="0"/>
      <w:marBottom w:val="0"/>
      <w:divBdr>
        <w:top w:val="none" w:sz="0" w:space="0" w:color="auto"/>
        <w:left w:val="none" w:sz="0" w:space="0" w:color="auto"/>
        <w:bottom w:val="none" w:sz="0" w:space="0" w:color="auto"/>
        <w:right w:val="none" w:sz="0" w:space="0" w:color="auto"/>
      </w:divBdr>
    </w:div>
    <w:div w:id="1801460736">
      <w:marLeft w:val="640"/>
      <w:marRight w:val="0"/>
      <w:marTop w:val="0"/>
      <w:marBottom w:val="0"/>
      <w:divBdr>
        <w:top w:val="none" w:sz="0" w:space="0" w:color="auto"/>
        <w:left w:val="none" w:sz="0" w:space="0" w:color="auto"/>
        <w:bottom w:val="none" w:sz="0" w:space="0" w:color="auto"/>
        <w:right w:val="none" w:sz="0" w:space="0" w:color="auto"/>
      </w:divBdr>
    </w:div>
    <w:div w:id="1801485816">
      <w:marLeft w:val="640"/>
      <w:marRight w:val="0"/>
      <w:marTop w:val="0"/>
      <w:marBottom w:val="0"/>
      <w:divBdr>
        <w:top w:val="none" w:sz="0" w:space="0" w:color="auto"/>
        <w:left w:val="none" w:sz="0" w:space="0" w:color="auto"/>
        <w:bottom w:val="none" w:sz="0" w:space="0" w:color="auto"/>
        <w:right w:val="none" w:sz="0" w:space="0" w:color="auto"/>
      </w:divBdr>
    </w:div>
    <w:div w:id="1801533508">
      <w:marLeft w:val="640"/>
      <w:marRight w:val="0"/>
      <w:marTop w:val="0"/>
      <w:marBottom w:val="0"/>
      <w:divBdr>
        <w:top w:val="none" w:sz="0" w:space="0" w:color="auto"/>
        <w:left w:val="none" w:sz="0" w:space="0" w:color="auto"/>
        <w:bottom w:val="none" w:sz="0" w:space="0" w:color="auto"/>
        <w:right w:val="none" w:sz="0" w:space="0" w:color="auto"/>
      </w:divBdr>
    </w:div>
    <w:div w:id="1801610326">
      <w:marLeft w:val="640"/>
      <w:marRight w:val="0"/>
      <w:marTop w:val="0"/>
      <w:marBottom w:val="0"/>
      <w:divBdr>
        <w:top w:val="none" w:sz="0" w:space="0" w:color="auto"/>
        <w:left w:val="none" w:sz="0" w:space="0" w:color="auto"/>
        <w:bottom w:val="none" w:sz="0" w:space="0" w:color="auto"/>
        <w:right w:val="none" w:sz="0" w:space="0" w:color="auto"/>
      </w:divBdr>
    </w:div>
    <w:div w:id="1801610962">
      <w:marLeft w:val="640"/>
      <w:marRight w:val="0"/>
      <w:marTop w:val="0"/>
      <w:marBottom w:val="0"/>
      <w:divBdr>
        <w:top w:val="none" w:sz="0" w:space="0" w:color="auto"/>
        <w:left w:val="none" w:sz="0" w:space="0" w:color="auto"/>
        <w:bottom w:val="none" w:sz="0" w:space="0" w:color="auto"/>
        <w:right w:val="none" w:sz="0" w:space="0" w:color="auto"/>
      </w:divBdr>
    </w:div>
    <w:div w:id="1801654379">
      <w:marLeft w:val="640"/>
      <w:marRight w:val="0"/>
      <w:marTop w:val="0"/>
      <w:marBottom w:val="0"/>
      <w:divBdr>
        <w:top w:val="none" w:sz="0" w:space="0" w:color="auto"/>
        <w:left w:val="none" w:sz="0" w:space="0" w:color="auto"/>
        <w:bottom w:val="none" w:sz="0" w:space="0" w:color="auto"/>
        <w:right w:val="none" w:sz="0" w:space="0" w:color="auto"/>
      </w:divBdr>
    </w:div>
    <w:div w:id="1801682504">
      <w:marLeft w:val="640"/>
      <w:marRight w:val="0"/>
      <w:marTop w:val="0"/>
      <w:marBottom w:val="0"/>
      <w:divBdr>
        <w:top w:val="none" w:sz="0" w:space="0" w:color="auto"/>
        <w:left w:val="none" w:sz="0" w:space="0" w:color="auto"/>
        <w:bottom w:val="none" w:sz="0" w:space="0" w:color="auto"/>
        <w:right w:val="none" w:sz="0" w:space="0" w:color="auto"/>
      </w:divBdr>
    </w:div>
    <w:div w:id="1801728692">
      <w:marLeft w:val="0"/>
      <w:marRight w:val="0"/>
      <w:marTop w:val="0"/>
      <w:marBottom w:val="0"/>
      <w:divBdr>
        <w:top w:val="none" w:sz="0" w:space="0" w:color="auto"/>
        <w:left w:val="none" w:sz="0" w:space="0" w:color="auto"/>
        <w:bottom w:val="none" w:sz="0" w:space="0" w:color="auto"/>
        <w:right w:val="none" w:sz="0" w:space="0" w:color="auto"/>
      </w:divBdr>
    </w:div>
    <w:div w:id="1801803457">
      <w:marLeft w:val="640"/>
      <w:marRight w:val="0"/>
      <w:marTop w:val="0"/>
      <w:marBottom w:val="0"/>
      <w:divBdr>
        <w:top w:val="none" w:sz="0" w:space="0" w:color="auto"/>
        <w:left w:val="none" w:sz="0" w:space="0" w:color="auto"/>
        <w:bottom w:val="none" w:sz="0" w:space="0" w:color="auto"/>
        <w:right w:val="none" w:sz="0" w:space="0" w:color="auto"/>
      </w:divBdr>
    </w:div>
    <w:div w:id="1801918601">
      <w:marLeft w:val="640"/>
      <w:marRight w:val="0"/>
      <w:marTop w:val="0"/>
      <w:marBottom w:val="0"/>
      <w:divBdr>
        <w:top w:val="none" w:sz="0" w:space="0" w:color="auto"/>
        <w:left w:val="none" w:sz="0" w:space="0" w:color="auto"/>
        <w:bottom w:val="none" w:sz="0" w:space="0" w:color="auto"/>
        <w:right w:val="none" w:sz="0" w:space="0" w:color="auto"/>
      </w:divBdr>
    </w:div>
    <w:div w:id="1801998314">
      <w:marLeft w:val="640"/>
      <w:marRight w:val="0"/>
      <w:marTop w:val="0"/>
      <w:marBottom w:val="0"/>
      <w:divBdr>
        <w:top w:val="none" w:sz="0" w:space="0" w:color="auto"/>
        <w:left w:val="none" w:sz="0" w:space="0" w:color="auto"/>
        <w:bottom w:val="none" w:sz="0" w:space="0" w:color="auto"/>
        <w:right w:val="none" w:sz="0" w:space="0" w:color="auto"/>
      </w:divBdr>
    </w:div>
    <w:div w:id="1802067676">
      <w:marLeft w:val="640"/>
      <w:marRight w:val="0"/>
      <w:marTop w:val="0"/>
      <w:marBottom w:val="0"/>
      <w:divBdr>
        <w:top w:val="none" w:sz="0" w:space="0" w:color="auto"/>
        <w:left w:val="none" w:sz="0" w:space="0" w:color="auto"/>
        <w:bottom w:val="none" w:sz="0" w:space="0" w:color="auto"/>
        <w:right w:val="none" w:sz="0" w:space="0" w:color="auto"/>
      </w:divBdr>
    </w:div>
    <w:div w:id="1802067956">
      <w:marLeft w:val="640"/>
      <w:marRight w:val="0"/>
      <w:marTop w:val="0"/>
      <w:marBottom w:val="0"/>
      <w:divBdr>
        <w:top w:val="none" w:sz="0" w:space="0" w:color="auto"/>
        <w:left w:val="none" w:sz="0" w:space="0" w:color="auto"/>
        <w:bottom w:val="none" w:sz="0" w:space="0" w:color="auto"/>
        <w:right w:val="none" w:sz="0" w:space="0" w:color="auto"/>
      </w:divBdr>
    </w:div>
    <w:div w:id="1802074802">
      <w:marLeft w:val="640"/>
      <w:marRight w:val="0"/>
      <w:marTop w:val="0"/>
      <w:marBottom w:val="0"/>
      <w:divBdr>
        <w:top w:val="none" w:sz="0" w:space="0" w:color="auto"/>
        <w:left w:val="none" w:sz="0" w:space="0" w:color="auto"/>
        <w:bottom w:val="none" w:sz="0" w:space="0" w:color="auto"/>
        <w:right w:val="none" w:sz="0" w:space="0" w:color="auto"/>
      </w:divBdr>
    </w:div>
    <w:div w:id="1802109359">
      <w:marLeft w:val="640"/>
      <w:marRight w:val="0"/>
      <w:marTop w:val="0"/>
      <w:marBottom w:val="0"/>
      <w:divBdr>
        <w:top w:val="none" w:sz="0" w:space="0" w:color="auto"/>
        <w:left w:val="none" w:sz="0" w:space="0" w:color="auto"/>
        <w:bottom w:val="none" w:sz="0" w:space="0" w:color="auto"/>
        <w:right w:val="none" w:sz="0" w:space="0" w:color="auto"/>
      </w:divBdr>
    </w:div>
    <w:div w:id="1802115486">
      <w:marLeft w:val="640"/>
      <w:marRight w:val="0"/>
      <w:marTop w:val="0"/>
      <w:marBottom w:val="0"/>
      <w:divBdr>
        <w:top w:val="none" w:sz="0" w:space="0" w:color="auto"/>
        <w:left w:val="none" w:sz="0" w:space="0" w:color="auto"/>
        <w:bottom w:val="none" w:sz="0" w:space="0" w:color="auto"/>
        <w:right w:val="none" w:sz="0" w:space="0" w:color="auto"/>
      </w:divBdr>
    </w:div>
    <w:div w:id="1802187981">
      <w:marLeft w:val="640"/>
      <w:marRight w:val="0"/>
      <w:marTop w:val="0"/>
      <w:marBottom w:val="0"/>
      <w:divBdr>
        <w:top w:val="none" w:sz="0" w:space="0" w:color="auto"/>
        <w:left w:val="none" w:sz="0" w:space="0" w:color="auto"/>
        <w:bottom w:val="none" w:sz="0" w:space="0" w:color="auto"/>
        <w:right w:val="none" w:sz="0" w:space="0" w:color="auto"/>
      </w:divBdr>
    </w:div>
    <w:div w:id="1802188242">
      <w:marLeft w:val="640"/>
      <w:marRight w:val="0"/>
      <w:marTop w:val="0"/>
      <w:marBottom w:val="0"/>
      <w:divBdr>
        <w:top w:val="none" w:sz="0" w:space="0" w:color="auto"/>
        <w:left w:val="none" w:sz="0" w:space="0" w:color="auto"/>
        <w:bottom w:val="none" w:sz="0" w:space="0" w:color="auto"/>
        <w:right w:val="none" w:sz="0" w:space="0" w:color="auto"/>
      </w:divBdr>
    </w:div>
    <w:div w:id="1802189352">
      <w:marLeft w:val="640"/>
      <w:marRight w:val="0"/>
      <w:marTop w:val="0"/>
      <w:marBottom w:val="0"/>
      <w:divBdr>
        <w:top w:val="none" w:sz="0" w:space="0" w:color="auto"/>
        <w:left w:val="none" w:sz="0" w:space="0" w:color="auto"/>
        <w:bottom w:val="none" w:sz="0" w:space="0" w:color="auto"/>
        <w:right w:val="none" w:sz="0" w:space="0" w:color="auto"/>
      </w:divBdr>
    </w:div>
    <w:div w:id="1802262050">
      <w:marLeft w:val="640"/>
      <w:marRight w:val="0"/>
      <w:marTop w:val="0"/>
      <w:marBottom w:val="0"/>
      <w:divBdr>
        <w:top w:val="none" w:sz="0" w:space="0" w:color="auto"/>
        <w:left w:val="none" w:sz="0" w:space="0" w:color="auto"/>
        <w:bottom w:val="none" w:sz="0" w:space="0" w:color="auto"/>
        <w:right w:val="none" w:sz="0" w:space="0" w:color="auto"/>
      </w:divBdr>
    </w:div>
    <w:div w:id="1802385876">
      <w:marLeft w:val="640"/>
      <w:marRight w:val="0"/>
      <w:marTop w:val="0"/>
      <w:marBottom w:val="0"/>
      <w:divBdr>
        <w:top w:val="none" w:sz="0" w:space="0" w:color="auto"/>
        <w:left w:val="none" w:sz="0" w:space="0" w:color="auto"/>
        <w:bottom w:val="none" w:sz="0" w:space="0" w:color="auto"/>
        <w:right w:val="none" w:sz="0" w:space="0" w:color="auto"/>
      </w:divBdr>
    </w:div>
    <w:div w:id="1802455595">
      <w:marLeft w:val="640"/>
      <w:marRight w:val="0"/>
      <w:marTop w:val="0"/>
      <w:marBottom w:val="0"/>
      <w:divBdr>
        <w:top w:val="none" w:sz="0" w:space="0" w:color="auto"/>
        <w:left w:val="none" w:sz="0" w:space="0" w:color="auto"/>
        <w:bottom w:val="none" w:sz="0" w:space="0" w:color="auto"/>
        <w:right w:val="none" w:sz="0" w:space="0" w:color="auto"/>
      </w:divBdr>
    </w:div>
    <w:div w:id="1802457421">
      <w:marLeft w:val="640"/>
      <w:marRight w:val="0"/>
      <w:marTop w:val="0"/>
      <w:marBottom w:val="0"/>
      <w:divBdr>
        <w:top w:val="none" w:sz="0" w:space="0" w:color="auto"/>
        <w:left w:val="none" w:sz="0" w:space="0" w:color="auto"/>
        <w:bottom w:val="none" w:sz="0" w:space="0" w:color="auto"/>
        <w:right w:val="none" w:sz="0" w:space="0" w:color="auto"/>
      </w:divBdr>
    </w:div>
    <w:div w:id="1802531259">
      <w:marLeft w:val="640"/>
      <w:marRight w:val="0"/>
      <w:marTop w:val="0"/>
      <w:marBottom w:val="0"/>
      <w:divBdr>
        <w:top w:val="none" w:sz="0" w:space="0" w:color="auto"/>
        <w:left w:val="none" w:sz="0" w:space="0" w:color="auto"/>
        <w:bottom w:val="none" w:sz="0" w:space="0" w:color="auto"/>
        <w:right w:val="none" w:sz="0" w:space="0" w:color="auto"/>
      </w:divBdr>
    </w:div>
    <w:div w:id="1802534006">
      <w:marLeft w:val="640"/>
      <w:marRight w:val="0"/>
      <w:marTop w:val="0"/>
      <w:marBottom w:val="0"/>
      <w:divBdr>
        <w:top w:val="none" w:sz="0" w:space="0" w:color="auto"/>
        <w:left w:val="none" w:sz="0" w:space="0" w:color="auto"/>
        <w:bottom w:val="none" w:sz="0" w:space="0" w:color="auto"/>
        <w:right w:val="none" w:sz="0" w:space="0" w:color="auto"/>
      </w:divBdr>
    </w:div>
    <w:div w:id="1802570262">
      <w:marLeft w:val="640"/>
      <w:marRight w:val="0"/>
      <w:marTop w:val="0"/>
      <w:marBottom w:val="0"/>
      <w:divBdr>
        <w:top w:val="none" w:sz="0" w:space="0" w:color="auto"/>
        <w:left w:val="none" w:sz="0" w:space="0" w:color="auto"/>
        <w:bottom w:val="none" w:sz="0" w:space="0" w:color="auto"/>
        <w:right w:val="none" w:sz="0" w:space="0" w:color="auto"/>
      </w:divBdr>
    </w:div>
    <w:div w:id="1802571959">
      <w:marLeft w:val="640"/>
      <w:marRight w:val="0"/>
      <w:marTop w:val="0"/>
      <w:marBottom w:val="0"/>
      <w:divBdr>
        <w:top w:val="none" w:sz="0" w:space="0" w:color="auto"/>
        <w:left w:val="none" w:sz="0" w:space="0" w:color="auto"/>
        <w:bottom w:val="none" w:sz="0" w:space="0" w:color="auto"/>
        <w:right w:val="none" w:sz="0" w:space="0" w:color="auto"/>
      </w:divBdr>
    </w:div>
    <w:div w:id="1802572386">
      <w:marLeft w:val="640"/>
      <w:marRight w:val="0"/>
      <w:marTop w:val="0"/>
      <w:marBottom w:val="0"/>
      <w:divBdr>
        <w:top w:val="none" w:sz="0" w:space="0" w:color="auto"/>
        <w:left w:val="none" w:sz="0" w:space="0" w:color="auto"/>
        <w:bottom w:val="none" w:sz="0" w:space="0" w:color="auto"/>
        <w:right w:val="none" w:sz="0" w:space="0" w:color="auto"/>
      </w:divBdr>
    </w:div>
    <w:div w:id="1802577725">
      <w:marLeft w:val="640"/>
      <w:marRight w:val="0"/>
      <w:marTop w:val="0"/>
      <w:marBottom w:val="0"/>
      <w:divBdr>
        <w:top w:val="none" w:sz="0" w:space="0" w:color="auto"/>
        <w:left w:val="none" w:sz="0" w:space="0" w:color="auto"/>
        <w:bottom w:val="none" w:sz="0" w:space="0" w:color="auto"/>
        <w:right w:val="none" w:sz="0" w:space="0" w:color="auto"/>
      </w:divBdr>
    </w:div>
    <w:div w:id="1802650130">
      <w:marLeft w:val="640"/>
      <w:marRight w:val="0"/>
      <w:marTop w:val="0"/>
      <w:marBottom w:val="0"/>
      <w:divBdr>
        <w:top w:val="none" w:sz="0" w:space="0" w:color="auto"/>
        <w:left w:val="none" w:sz="0" w:space="0" w:color="auto"/>
        <w:bottom w:val="none" w:sz="0" w:space="0" w:color="auto"/>
        <w:right w:val="none" w:sz="0" w:space="0" w:color="auto"/>
      </w:divBdr>
    </w:div>
    <w:div w:id="1802764914">
      <w:marLeft w:val="640"/>
      <w:marRight w:val="0"/>
      <w:marTop w:val="0"/>
      <w:marBottom w:val="0"/>
      <w:divBdr>
        <w:top w:val="none" w:sz="0" w:space="0" w:color="auto"/>
        <w:left w:val="none" w:sz="0" w:space="0" w:color="auto"/>
        <w:bottom w:val="none" w:sz="0" w:space="0" w:color="auto"/>
        <w:right w:val="none" w:sz="0" w:space="0" w:color="auto"/>
      </w:divBdr>
    </w:div>
    <w:div w:id="1802765942">
      <w:marLeft w:val="640"/>
      <w:marRight w:val="0"/>
      <w:marTop w:val="0"/>
      <w:marBottom w:val="0"/>
      <w:divBdr>
        <w:top w:val="none" w:sz="0" w:space="0" w:color="auto"/>
        <w:left w:val="none" w:sz="0" w:space="0" w:color="auto"/>
        <w:bottom w:val="none" w:sz="0" w:space="0" w:color="auto"/>
        <w:right w:val="none" w:sz="0" w:space="0" w:color="auto"/>
      </w:divBdr>
    </w:div>
    <w:div w:id="1802842828">
      <w:marLeft w:val="640"/>
      <w:marRight w:val="0"/>
      <w:marTop w:val="0"/>
      <w:marBottom w:val="0"/>
      <w:divBdr>
        <w:top w:val="none" w:sz="0" w:space="0" w:color="auto"/>
        <w:left w:val="none" w:sz="0" w:space="0" w:color="auto"/>
        <w:bottom w:val="none" w:sz="0" w:space="0" w:color="auto"/>
        <w:right w:val="none" w:sz="0" w:space="0" w:color="auto"/>
      </w:divBdr>
    </w:div>
    <w:div w:id="1802843957">
      <w:marLeft w:val="640"/>
      <w:marRight w:val="0"/>
      <w:marTop w:val="0"/>
      <w:marBottom w:val="0"/>
      <w:divBdr>
        <w:top w:val="none" w:sz="0" w:space="0" w:color="auto"/>
        <w:left w:val="none" w:sz="0" w:space="0" w:color="auto"/>
        <w:bottom w:val="none" w:sz="0" w:space="0" w:color="auto"/>
        <w:right w:val="none" w:sz="0" w:space="0" w:color="auto"/>
      </w:divBdr>
    </w:div>
    <w:div w:id="1802846943">
      <w:marLeft w:val="640"/>
      <w:marRight w:val="0"/>
      <w:marTop w:val="0"/>
      <w:marBottom w:val="0"/>
      <w:divBdr>
        <w:top w:val="none" w:sz="0" w:space="0" w:color="auto"/>
        <w:left w:val="none" w:sz="0" w:space="0" w:color="auto"/>
        <w:bottom w:val="none" w:sz="0" w:space="0" w:color="auto"/>
        <w:right w:val="none" w:sz="0" w:space="0" w:color="auto"/>
      </w:divBdr>
    </w:div>
    <w:div w:id="1802920055">
      <w:marLeft w:val="640"/>
      <w:marRight w:val="0"/>
      <w:marTop w:val="0"/>
      <w:marBottom w:val="0"/>
      <w:divBdr>
        <w:top w:val="none" w:sz="0" w:space="0" w:color="auto"/>
        <w:left w:val="none" w:sz="0" w:space="0" w:color="auto"/>
        <w:bottom w:val="none" w:sz="0" w:space="0" w:color="auto"/>
        <w:right w:val="none" w:sz="0" w:space="0" w:color="auto"/>
      </w:divBdr>
    </w:div>
    <w:div w:id="1803039104">
      <w:marLeft w:val="640"/>
      <w:marRight w:val="0"/>
      <w:marTop w:val="0"/>
      <w:marBottom w:val="0"/>
      <w:divBdr>
        <w:top w:val="none" w:sz="0" w:space="0" w:color="auto"/>
        <w:left w:val="none" w:sz="0" w:space="0" w:color="auto"/>
        <w:bottom w:val="none" w:sz="0" w:space="0" w:color="auto"/>
        <w:right w:val="none" w:sz="0" w:space="0" w:color="auto"/>
      </w:divBdr>
    </w:div>
    <w:div w:id="1803041420">
      <w:marLeft w:val="640"/>
      <w:marRight w:val="0"/>
      <w:marTop w:val="0"/>
      <w:marBottom w:val="0"/>
      <w:divBdr>
        <w:top w:val="none" w:sz="0" w:space="0" w:color="auto"/>
        <w:left w:val="none" w:sz="0" w:space="0" w:color="auto"/>
        <w:bottom w:val="none" w:sz="0" w:space="0" w:color="auto"/>
        <w:right w:val="none" w:sz="0" w:space="0" w:color="auto"/>
      </w:divBdr>
    </w:div>
    <w:div w:id="1803109578">
      <w:marLeft w:val="640"/>
      <w:marRight w:val="0"/>
      <w:marTop w:val="0"/>
      <w:marBottom w:val="0"/>
      <w:divBdr>
        <w:top w:val="none" w:sz="0" w:space="0" w:color="auto"/>
        <w:left w:val="none" w:sz="0" w:space="0" w:color="auto"/>
        <w:bottom w:val="none" w:sz="0" w:space="0" w:color="auto"/>
        <w:right w:val="none" w:sz="0" w:space="0" w:color="auto"/>
      </w:divBdr>
    </w:div>
    <w:div w:id="1803110742">
      <w:marLeft w:val="640"/>
      <w:marRight w:val="0"/>
      <w:marTop w:val="0"/>
      <w:marBottom w:val="0"/>
      <w:divBdr>
        <w:top w:val="none" w:sz="0" w:space="0" w:color="auto"/>
        <w:left w:val="none" w:sz="0" w:space="0" w:color="auto"/>
        <w:bottom w:val="none" w:sz="0" w:space="0" w:color="auto"/>
        <w:right w:val="none" w:sz="0" w:space="0" w:color="auto"/>
      </w:divBdr>
    </w:div>
    <w:div w:id="1803111023">
      <w:marLeft w:val="640"/>
      <w:marRight w:val="0"/>
      <w:marTop w:val="0"/>
      <w:marBottom w:val="0"/>
      <w:divBdr>
        <w:top w:val="none" w:sz="0" w:space="0" w:color="auto"/>
        <w:left w:val="none" w:sz="0" w:space="0" w:color="auto"/>
        <w:bottom w:val="none" w:sz="0" w:space="0" w:color="auto"/>
        <w:right w:val="none" w:sz="0" w:space="0" w:color="auto"/>
      </w:divBdr>
    </w:div>
    <w:div w:id="1803113457">
      <w:marLeft w:val="640"/>
      <w:marRight w:val="0"/>
      <w:marTop w:val="0"/>
      <w:marBottom w:val="0"/>
      <w:divBdr>
        <w:top w:val="none" w:sz="0" w:space="0" w:color="auto"/>
        <w:left w:val="none" w:sz="0" w:space="0" w:color="auto"/>
        <w:bottom w:val="none" w:sz="0" w:space="0" w:color="auto"/>
        <w:right w:val="none" w:sz="0" w:space="0" w:color="auto"/>
      </w:divBdr>
    </w:div>
    <w:div w:id="1803115827">
      <w:marLeft w:val="640"/>
      <w:marRight w:val="0"/>
      <w:marTop w:val="0"/>
      <w:marBottom w:val="0"/>
      <w:divBdr>
        <w:top w:val="none" w:sz="0" w:space="0" w:color="auto"/>
        <w:left w:val="none" w:sz="0" w:space="0" w:color="auto"/>
        <w:bottom w:val="none" w:sz="0" w:space="0" w:color="auto"/>
        <w:right w:val="none" w:sz="0" w:space="0" w:color="auto"/>
      </w:divBdr>
    </w:div>
    <w:div w:id="1803116537">
      <w:marLeft w:val="640"/>
      <w:marRight w:val="0"/>
      <w:marTop w:val="0"/>
      <w:marBottom w:val="0"/>
      <w:divBdr>
        <w:top w:val="none" w:sz="0" w:space="0" w:color="auto"/>
        <w:left w:val="none" w:sz="0" w:space="0" w:color="auto"/>
        <w:bottom w:val="none" w:sz="0" w:space="0" w:color="auto"/>
        <w:right w:val="none" w:sz="0" w:space="0" w:color="auto"/>
      </w:divBdr>
    </w:div>
    <w:div w:id="1803227808">
      <w:marLeft w:val="640"/>
      <w:marRight w:val="0"/>
      <w:marTop w:val="0"/>
      <w:marBottom w:val="0"/>
      <w:divBdr>
        <w:top w:val="none" w:sz="0" w:space="0" w:color="auto"/>
        <w:left w:val="none" w:sz="0" w:space="0" w:color="auto"/>
        <w:bottom w:val="none" w:sz="0" w:space="0" w:color="auto"/>
        <w:right w:val="none" w:sz="0" w:space="0" w:color="auto"/>
      </w:divBdr>
    </w:div>
    <w:div w:id="1803229833">
      <w:marLeft w:val="640"/>
      <w:marRight w:val="0"/>
      <w:marTop w:val="0"/>
      <w:marBottom w:val="0"/>
      <w:divBdr>
        <w:top w:val="none" w:sz="0" w:space="0" w:color="auto"/>
        <w:left w:val="none" w:sz="0" w:space="0" w:color="auto"/>
        <w:bottom w:val="none" w:sz="0" w:space="0" w:color="auto"/>
        <w:right w:val="none" w:sz="0" w:space="0" w:color="auto"/>
      </w:divBdr>
    </w:div>
    <w:div w:id="1803232288">
      <w:marLeft w:val="640"/>
      <w:marRight w:val="0"/>
      <w:marTop w:val="0"/>
      <w:marBottom w:val="0"/>
      <w:divBdr>
        <w:top w:val="none" w:sz="0" w:space="0" w:color="auto"/>
        <w:left w:val="none" w:sz="0" w:space="0" w:color="auto"/>
        <w:bottom w:val="none" w:sz="0" w:space="0" w:color="auto"/>
        <w:right w:val="none" w:sz="0" w:space="0" w:color="auto"/>
      </w:divBdr>
    </w:div>
    <w:div w:id="1803303431">
      <w:marLeft w:val="640"/>
      <w:marRight w:val="0"/>
      <w:marTop w:val="0"/>
      <w:marBottom w:val="0"/>
      <w:divBdr>
        <w:top w:val="none" w:sz="0" w:space="0" w:color="auto"/>
        <w:left w:val="none" w:sz="0" w:space="0" w:color="auto"/>
        <w:bottom w:val="none" w:sz="0" w:space="0" w:color="auto"/>
        <w:right w:val="none" w:sz="0" w:space="0" w:color="auto"/>
      </w:divBdr>
    </w:div>
    <w:div w:id="1803308316">
      <w:marLeft w:val="640"/>
      <w:marRight w:val="0"/>
      <w:marTop w:val="0"/>
      <w:marBottom w:val="0"/>
      <w:divBdr>
        <w:top w:val="none" w:sz="0" w:space="0" w:color="auto"/>
        <w:left w:val="none" w:sz="0" w:space="0" w:color="auto"/>
        <w:bottom w:val="none" w:sz="0" w:space="0" w:color="auto"/>
        <w:right w:val="none" w:sz="0" w:space="0" w:color="auto"/>
      </w:divBdr>
    </w:div>
    <w:div w:id="1803377324">
      <w:marLeft w:val="640"/>
      <w:marRight w:val="0"/>
      <w:marTop w:val="0"/>
      <w:marBottom w:val="0"/>
      <w:divBdr>
        <w:top w:val="none" w:sz="0" w:space="0" w:color="auto"/>
        <w:left w:val="none" w:sz="0" w:space="0" w:color="auto"/>
        <w:bottom w:val="none" w:sz="0" w:space="0" w:color="auto"/>
        <w:right w:val="none" w:sz="0" w:space="0" w:color="auto"/>
      </w:divBdr>
    </w:div>
    <w:div w:id="1803379157">
      <w:marLeft w:val="640"/>
      <w:marRight w:val="0"/>
      <w:marTop w:val="0"/>
      <w:marBottom w:val="0"/>
      <w:divBdr>
        <w:top w:val="none" w:sz="0" w:space="0" w:color="auto"/>
        <w:left w:val="none" w:sz="0" w:space="0" w:color="auto"/>
        <w:bottom w:val="none" w:sz="0" w:space="0" w:color="auto"/>
        <w:right w:val="none" w:sz="0" w:space="0" w:color="auto"/>
      </w:divBdr>
    </w:div>
    <w:div w:id="1803498557">
      <w:marLeft w:val="640"/>
      <w:marRight w:val="0"/>
      <w:marTop w:val="0"/>
      <w:marBottom w:val="0"/>
      <w:divBdr>
        <w:top w:val="none" w:sz="0" w:space="0" w:color="auto"/>
        <w:left w:val="none" w:sz="0" w:space="0" w:color="auto"/>
        <w:bottom w:val="none" w:sz="0" w:space="0" w:color="auto"/>
        <w:right w:val="none" w:sz="0" w:space="0" w:color="auto"/>
      </w:divBdr>
    </w:div>
    <w:div w:id="1803503608">
      <w:marLeft w:val="640"/>
      <w:marRight w:val="0"/>
      <w:marTop w:val="0"/>
      <w:marBottom w:val="0"/>
      <w:divBdr>
        <w:top w:val="none" w:sz="0" w:space="0" w:color="auto"/>
        <w:left w:val="none" w:sz="0" w:space="0" w:color="auto"/>
        <w:bottom w:val="none" w:sz="0" w:space="0" w:color="auto"/>
        <w:right w:val="none" w:sz="0" w:space="0" w:color="auto"/>
      </w:divBdr>
    </w:div>
    <w:div w:id="1803570517">
      <w:marLeft w:val="640"/>
      <w:marRight w:val="0"/>
      <w:marTop w:val="0"/>
      <w:marBottom w:val="0"/>
      <w:divBdr>
        <w:top w:val="none" w:sz="0" w:space="0" w:color="auto"/>
        <w:left w:val="none" w:sz="0" w:space="0" w:color="auto"/>
        <w:bottom w:val="none" w:sz="0" w:space="0" w:color="auto"/>
        <w:right w:val="none" w:sz="0" w:space="0" w:color="auto"/>
      </w:divBdr>
    </w:div>
    <w:div w:id="1803576170">
      <w:marLeft w:val="640"/>
      <w:marRight w:val="0"/>
      <w:marTop w:val="0"/>
      <w:marBottom w:val="0"/>
      <w:divBdr>
        <w:top w:val="none" w:sz="0" w:space="0" w:color="auto"/>
        <w:left w:val="none" w:sz="0" w:space="0" w:color="auto"/>
        <w:bottom w:val="none" w:sz="0" w:space="0" w:color="auto"/>
        <w:right w:val="none" w:sz="0" w:space="0" w:color="auto"/>
      </w:divBdr>
    </w:div>
    <w:div w:id="1803578438">
      <w:marLeft w:val="640"/>
      <w:marRight w:val="0"/>
      <w:marTop w:val="0"/>
      <w:marBottom w:val="0"/>
      <w:divBdr>
        <w:top w:val="none" w:sz="0" w:space="0" w:color="auto"/>
        <w:left w:val="none" w:sz="0" w:space="0" w:color="auto"/>
        <w:bottom w:val="none" w:sz="0" w:space="0" w:color="auto"/>
        <w:right w:val="none" w:sz="0" w:space="0" w:color="auto"/>
      </w:divBdr>
    </w:div>
    <w:div w:id="1803578632">
      <w:marLeft w:val="640"/>
      <w:marRight w:val="0"/>
      <w:marTop w:val="0"/>
      <w:marBottom w:val="0"/>
      <w:divBdr>
        <w:top w:val="none" w:sz="0" w:space="0" w:color="auto"/>
        <w:left w:val="none" w:sz="0" w:space="0" w:color="auto"/>
        <w:bottom w:val="none" w:sz="0" w:space="0" w:color="auto"/>
        <w:right w:val="none" w:sz="0" w:space="0" w:color="auto"/>
      </w:divBdr>
    </w:div>
    <w:div w:id="1803616552">
      <w:marLeft w:val="640"/>
      <w:marRight w:val="0"/>
      <w:marTop w:val="0"/>
      <w:marBottom w:val="0"/>
      <w:divBdr>
        <w:top w:val="none" w:sz="0" w:space="0" w:color="auto"/>
        <w:left w:val="none" w:sz="0" w:space="0" w:color="auto"/>
        <w:bottom w:val="none" w:sz="0" w:space="0" w:color="auto"/>
        <w:right w:val="none" w:sz="0" w:space="0" w:color="auto"/>
      </w:divBdr>
    </w:div>
    <w:div w:id="1803645149">
      <w:marLeft w:val="640"/>
      <w:marRight w:val="0"/>
      <w:marTop w:val="0"/>
      <w:marBottom w:val="0"/>
      <w:divBdr>
        <w:top w:val="none" w:sz="0" w:space="0" w:color="auto"/>
        <w:left w:val="none" w:sz="0" w:space="0" w:color="auto"/>
        <w:bottom w:val="none" w:sz="0" w:space="0" w:color="auto"/>
        <w:right w:val="none" w:sz="0" w:space="0" w:color="auto"/>
      </w:divBdr>
    </w:div>
    <w:div w:id="1803646521">
      <w:marLeft w:val="640"/>
      <w:marRight w:val="0"/>
      <w:marTop w:val="0"/>
      <w:marBottom w:val="0"/>
      <w:divBdr>
        <w:top w:val="none" w:sz="0" w:space="0" w:color="auto"/>
        <w:left w:val="none" w:sz="0" w:space="0" w:color="auto"/>
        <w:bottom w:val="none" w:sz="0" w:space="0" w:color="auto"/>
        <w:right w:val="none" w:sz="0" w:space="0" w:color="auto"/>
      </w:divBdr>
    </w:div>
    <w:div w:id="1803813516">
      <w:marLeft w:val="640"/>
      <w:marRight w:val="0"/>
      <w:marTop w:val="0"/>
      <w:marBottom w:val="0"/>
      <w:divBdr>
        <w:top w:val="none" w:sz="0" w:space="0" w:color="auto"/>
        <w:left w:val="none" w:sz="0" w:space="0" w:color="auto"/>
        <w:bottom w:val="none" w:sz="0" w:space="0" w:color="auto"/>
        <w:right w:val="none" w:sz="0" w:space="0" w:color="auto"/>
      </w:divBdr>
    </w:div>
    <w:div w:id="1803814856">
      <w:marLeft w:val="640"/>
      <w:marRight w:val="0"/>
      <w:marTop w:val="0"/>
      <w:marBottom w:val="0"/>
      <w:divBdr>
        <w:top w:val="none" w:sz="0" w:space="0" w:color="auto"/>
        <w:left w:val="none" w:sz="0" w:space="0" w:color="auto"/>
        <w:bottom w:val="none" w:sz="0" w:space="0" w:color="auto"/>
        <w:right w:val="none" w:sz="0" w:space="0" w:color="auto"/>
      </w:divBdr>
    </w:div>
    <w:div w:id="1803842047">
      <w:marLeft w:val="640"/>
      <w:marRight w:val="0"/>
      <w:marTop w:val="0"/>
      <w:marBottom w:val="0"/>
      <w:divBdr>
        <w:top w:val="none" w:sz="0" w:space="0" w:color="auto"/>
        <w:left w:val="none" w:sz="0" w:space="0" w:color="auto"/>
        <w:bottom w:val="none" w:sz="0" w:space="0" w:color="auto"/>
        <w:right w:val="none" w:sz="0" w:space="0" w:color="auto"/>
      </w:divBdr>
    </w:div>
    <w:div w:id="1803844394">
      <w:marLeft w:val="640"/>
      <w:marRight w:val="0"/>
      <w:marTop w:val="0"/>
      <w:marBottom w:val="0"/>
      <w:divBdr>
        <w:top w:val="none" w:sz="0" w:space="0" w:color="auto"/>
        <w:left w:val="none" w:sz="0" w:space="0" w:color="auto"/>
        <w:bottom w:val="none" w:sz="0" w:space="0" w:color="auto"/>
        <w:right w:val="none" w:sz="0" w:space="0" w:color="auto"/>
      </w:divBdr>
    </w:div>
    <w:div w:id="1803844466">
      <w:marLeft w:val="640"/>
      <w:marRight w:val="0"/>
      <w:marTop w:val="0"/>
      <w:marBottom w:val="0"/>
      <w:divBdr>
        <w:top w:val="none" w:sz="0" w:space="0" w:color="auto"/>
        <w:left w:val="none" w:sz="0" w:space="0" w:color="auto"/>
        <w:bottom w:val="none" w:sz="0" w:space="0" w:color="auto"/>
        <w:right w:val="none" w:sz="0" w:space="0" w:color="auto"/>
      </w:divBdr>
    </w:div>
    <w:div w:id="1803883132">
      <w:marLeft w:val="640"/>
      <w:marRight w:val="0"/>
      <w:marTop w:val="0"/>
      <w:marBottom w:val="0"/>
      <w:divBdr>
        <w:top w:val="none" w:sz="0" w:space="0" w:color="auto"/>
        <w:left w:val="none" w:sz="0" w:space="0" w:color="auto"/>
        <w:bottom w:val="none" w:sz="0" w:space="0" w:color="auto"/>
        <w:right w:val="none" w:sz="0" w:space="0" w:color="auto"/>
      </w:divBdr>
    </w:div>
    <w:div w:id="1803957335">
      <w:marLeft w:val="640"/>
      <w:marRight w:val="0"/>
      <w:marTop w:val="0"/>
      <w:marBottom w:val="0"/>
      <w:divBdr>
        <w:top w:val="none" w:sz="0" w:space="0" w:color="auto"/>
        <w:left w:val="none" w:sz="0" w:space="0" w:color="auto"/>
        <w:bottom w:val="none" w:sz="0" w:space="0" w:color="auto"/>
        <w:right w:val="none" w:sz="0" w:space="0" w:color="auto"/>
      </w:divBdr>
    </w:div>
    <w:div w:id="1803961456">
      <w:marLeft w:val="640"/>
      <w:marRight w:val="0"/>
      <w:marTop w:val="0"/>
      <w:marBottom w:val="0"/>
      <w:divBdr>
        <w:top w:val="none" w:sz="0" w:space="0" w:color="auto"/>
        <w:left w:val="none" w:sz="0" w:space="0" w:color="auto"/>
        <w:bottom w:val="none" w:sz="0" w:space="0" w:color="auto"/>
        <w:right w:val="none" w:sz="0" w:space="0" w:color="auto"/>
      </w:divBdr>
    </w:div>
    <w:div w:id="1804033241">
      <w:marLeft w:val="640"/>
      <w:marRight w:val="0"/>
      <w:marTop w:val="0"/>
      <w:marBottom w:val="0"/>
      <w:divBdr>
        <w:top w:val="none" w:sz="0" w:space="0" w:color="auto"/>
        <w:left w:val="none" w:sz="0" w:space="0" w:color="auto"/>
        <w:bottom w:val="none" w:sz="0" w:space="0" w:color="auto"/>
        <w:right w:val="none" w:sz="0" w:space="0" w:color="auto"/>
      </w:divBdr>
    </w:div>
    <w:div w:id="1804106972">
      <w:marLeft w:val="640"/>
      <w:marRight w:val="0"/>
      <w:marTop w:val="0"/>
      <w:marBottom w:val="0"/>
      <w:divBdr>
        <w:top w:val="none" w:sz="0" w:space="0" w:color="auto"/>
        <w:left w:val="none" w:sz="0" w:space="0" w:color="auto"/>
        <w:bottom w:val="none" w:sz="0" w:space="0" w:color="auto"/>
        <w:right w:val="none" w:sz="0" w:space="0" w:color="auto"/>
      </w:divBdr>
    </w:div>
    <w:div w:id="1804154672">
      <w:marLeft w:val="640"/>
      <w:marRight w:val="0"/>
      <w:marTop w:val="0"/>
      <w:marBottom w:val="0"/>
      <w:divBdr>
        <w:top w:val="none" w:sz="0" w:space="0" w:color="auto"/>
        <w:left w:val="none" w:sz="0" w:space="0" w:color="auto"/>
        <w:bottom w:val="none" w:sz="0" w:space="0" w:color="auto"/>
        <w:right w:val="none" w:sz="0" w:space="0" w:color="auto"/>
      </w:divBdr>
    </w:div>
    <w:div w:id="1804155752">
      <w:marLeft w:val="640"/>
      <w:marRight w:val="0"/>
      <w:marTop w:val="0"/>
      <w:marBottom w:val="0"/>
      <w:divBdr>
        <w:top w:val="none" w:sz="0" w:space="0" w:color="auto"/>
        <w:left w:val="none" w:sz="0" w:space="0" w:color="auto"/>
        <w:bottom w:val="none" w:sz="0" w:space="0" w:color="auto"/>
        <w:right w:val="none" w:sz="0" w:space="0" w:color="auto"/>
      </w:divBdr>
    </w:div>
    <w:div w:id="1804225691">
      <w:marLeft w:val="640"/>
      <w:marRight w:val="0"/>
      <w:marTop w:val="0"/>
      <w:marBottom w:val="0"/>
      <w:divBdr>
        <w:top w:val="none" w:sz="0" w:space="0" w:color="auto"/>
        <w:left w:val="none" w:sz="0" w:space="0" w:color="auto"/>
        <w:bottom w:val="none" w:sz="0" w:space="0" w:color="auto"/>
        <w:right w:val="none" w:sz="0" w:space="0" w:color="auto"/>
      </w:divBdr>
    </w:div>
    <w:div w:id="1804233248">
      <w:marLeft w:val="640"/>
      <w:marRight w:val="0"/>
      <w:marTop w:val="0"/>
      <w:marBottom w:val="0"/>
      <w:divBdr>
        <w:top w:val="none" w:sz="0" w:space="0" w:color="auto"/>
        <w:left w:val="none" w:sz="0" w:space="0" w:color="auto"/>
        <w:bottom w:val="none" w:sz="0" w:space="0" w:color="auto"/>
        <w:right w:val="none" w:sz="0" w:space="0" w:color="auto"/>
      </w:divBdr>
    </w:div>
    <w:div w:id="1804275062">
      <w:marLeft w:val="640"/>
      <w:marRight w:val="0"/>
      <w:marTop w:val="0"/>
      <w:marBottom w:val="0"/>
      <w:divBdr>
        <w:top w:val="none" w:sz="0" w:space="0" w:color="auto"/>
        <w:left w:val="none" w:sz="0" w:space="0" w:color="auto"/>
        <w:bottom w:val="none" w:sz="0" w:space="0" w:color="auto"/>
        <w:right w:val="none" w:sz="0" w:space="0" w:color="auto"/>
      </w:divBdr>
    </w:div>
    <w:div w:id="1804303949">
      <w:marLeft w:val="640"/>
      <w:marRight w:val="0"/>
      <w:marTop w:val="0"/>
      <w:marBottom w:val="0"/>
      <w:divBdr>
        <w:top w:val="none" w:sz="0" w:space="0" w:color="auto"/>
        <w:left w:val="none" w:sz="0" w:space="0" w:color="auto"/>
        <w:bottom w:val="none" w:sz="0" w:space="0" w:color="auto"/>
        <w:right w:val="none" w:sz="0" w:space="0" w:color="auto"/>
      </w:divBdr>
    </w:div>
    <w:div w:id="1804424888">
      <w:marLeft w:val="640"/>
      <w:marRight w:val="0"/>
      <w:marTop w:val="0"/>
      <w:marBottom w:val="0"/>
      <w:divBdr>
        <w:top w:val="none" w:sz="0" w:space="0" w:color="auto"/>
        <w:left w:val="none" w:sz="0" w:space="0" w:color="auto"/>
        <w:bottom w:val="none" w:sz="0" w:space="0" w:color="auto"/>
        <w:right w:val="none" w:sz="0" w:space="0" w:color="auto"/>
      </w:divBdr>
    </w:div>
    <w:div w:id="1804425652">
      <w:marLeft w:val="640"/>
      <w:marRight w:val="0"/>
      <w:marTop w:val="0"/>
      <w:marBottom w:val="0"/>
      <w:divBdr>
        <w:top w:val="none" w:sz="0" w:space="0" w:color="auto"/>
        <w:left w:val="none" w:sz="0" w:space="0" w:color="auto"/>
        <w:bottom w:val="none" w:sz="0" w:space="0" w:color="auto"/>
        <w:right w:val="none" w:sz="0" w:space="0" w:color="auto"/>
      </w:divBdr>
    </w:div>
    <w:div w:id="1804425953">
      <w:marLeft w:val="640"/>
      <w:marRight w:val="0"/>
      <w:marTop w:val="0"/>
      <w:marBottom w:val="0"/>
      <w:divBdr>
        <w:top w:val="none" w:sz="0" w:space="0" w:color="auto"/>
        <w:left w:val="none" w:sz="0" w:space="0" w:color="auto"/>
        <w:bottom w:val="none" w:sz="0" w:space="0" w:color="auto"/>
        <w:right w:val="none" w:sz="0" w:space="0" w:color="auto"/>
      </w:divBdr>
    </w:div>
    <w:div w:id="1804617270">
      <w:marLeft w:val="640"/>
      <w:marRight w:val="0"/>
      <w:marTop w:val="0"/>
      <w:marBottom w:val="0"/>
      <w:divBdr>
        <w:top w:val="none" w:sz="0" w:space="0" w:color="auto"/>
        <w:left w:val="none" w:sz="0" w:space="0" w:color="auto"/>
        <w:bottom w:val="none" w:sz="0" w:space="0" w:color="auto"/>
        <w:right w:val="none" w:sz="0" w:space="0" w:color="auto"/>
      </w:divBdr>
    </w:div>
    <w:div w:id="1804691314">
      <w:marLeft w:val="640"/>
      <w:marRight w:val="0"/>
      <w:marTop w:val="0"/>
      <w:marBottom w:val="0"/>
      <w:divBdr>
        <w:top w:val="none" w:sz="0" w:space="0" w:color="auto"/>
        <w:left w:val="none" w:sz="0" w:space="0" w:color="auto"/>
        <w:bottom w:val="none" w:sz="0" w:space="0" w:color="auto"/>
        <w:right w:val="none" w:sz="0" w:space="0" w:color="auto"/>
      </w:divBdr>
    </w:div>
    <w:div w:id="1804809447">
      <w:marLeft w:val="640"/>
      <w:marRight w:val="0"/>
      <w:marTop w:val="0"/>
      <w:marBottom w:val="0"/>
      <w:divBdr>
        <w:top w:val="none" w:sz="0" w:space="0" w:color="auto"/>
        <w:left w:val="none" w:sz="0" w:space="0" w:color="auto"/>
        <w:bottom w:val="none" w:sz="0" w:space="0" w:color="auto"/>
        <w:right w:val="none" w:sz="0" w:space="0" w:color="auto"/>
      </w:divBdr>
    </w:div>
    <w:div w:id="1804931859">
      <w:marLeft w:val="640"/>
      <w:marRight w:val="0"/>
      <w:marTop w:val="0"/>
      <w:marBottom w:val="0"/>
      <w:divBdr>
        <w:top w:val="none" w:sz="0" w:space="0" w:color="auto"/>
        <w:left w:val="none" w:sz="0" w:space="0" w:color="auto"/>
        <w:bottom w:val="none" w:sz="0" w:space="0" w:color="auto"/>
        <w:right w:val="none" w:sz="0" w:space="0" w:color="auto"/>
      </w:divBdr>
    </w:div>
    <w:div w:id="1804931925">
      <w:marLeft w:val="640"/>
      <w:marRight w:val="0"/>
      <w:marTop w:val="0"/>
      <w:marBottom w:val="0"/>
      <w:divBdr>
        <w:top w:val="none" w:sz="0" w:space="0" w:color="auto"/>
        <w:left w:val="none" w:sz="0" w:space="0" w:color="auto"/>
        <w:bottom w:val="none" w:sz="0" w:space="0" w:color="auto"/>
        <w:right w:val="none" w:sz="0" w:space="0" w:color="auto"/>
      </w:divBdr>
    </w:div>
    <w:div w:id="1804957418">
      <w:marLeft w:val="640"/>
      <w:marRight w:val="0"/>
      <w:marTop w:val="0"/>
      <w:marBottom w:val="0"/>
      <w:divBdr>
        <w:top w:val="none" w:sz="0" w:space="0" w:color="auto"/>
        <w:left w:val="none" w:sz="0" w:space="0" w:color="auto"/>
        <w:bottom w:val="none" w:sz="0" w:space="0" w:color="auto"/>
        <w:right w:val="none" w:sz="0" w:space="0" w:color="auto"/>
      </w:divBdr>
    </w:div>
    <w:div w:id="1805075797">
      <w:marLeft w:val="640"/>
      <w:marRight w:val="0"/>
      <w:marTop w:val="0"/>
      <w:marBottom w:val="0"/>
      <w:divBdr>
        <w:top w:val="none" w:sz="0" w:space="0" w:color="auto"/>
        <w:left w:val="none" w:sz="0" w:space="0" w:color="auto"/>
        <w:bottom w:val="none" w:sz="0" w:space="0" w:color="auto"/>
        <w:right w:val="none" w:sz="0" w:space="0" w:color="auto"/>
      </w:divBdr>
    </w:div>
    <w:div w:id="1805077920">
      <w:marLeft w:val="640"/>
      <w:marRight w:val="0"/>
      <w:marTop w:val="0"/>
      <w:marBottom w:val="0"/>
      <w:divBdr>
        <w:top w:val="none" w:sz="0" w:space="0" w:color="auto"/>
        <w:left w:val="none" w:sz="0" w:space="0" w:color="auto"/>
        <w:bottom w:val="none" w:sz="0" w:space="0" w:color="auto"/>
        <w:right w:val="none" w:sz="0" w:space="0" w:color="auto"/>
      </w:divBdr>
    </w:div>
    <w:div w:id="1805082424">
      <w:marLeft w:val="640"/>
      <w:marRight w:val="0"/>
      <w:marTop w:val="0"/>
      <w:marBottom w:val="0"/>
      <w:divBdr>
        <w:top w:val="none" w:sz="0" w:space="0" w:color="auto"/>
        <w:left w:val="none" w:sz="0" w:space="0" w:color="auto"/>
        <w:bottom w:val="none" w:sz="0" w:space="0" w:color="auto"/>
        <w:right w:val="none" w:sz="0" w:space="0" w:color="auto"/>
      </w:divBdr>
    </w:div>
    <w:div w:id="1805124760">
      <w:marLeft w:val="640"/>
      <w:marRight w:val="0"/>
      <w:marTop w:val="0"/>
      <w:marBottom w:val="0"/>
      <w:divBdr>
        <w:top w:val="none" w:sz="0" w:space="0" w:color="auto"/>
        <w:left w:val="none" w:sz="0" w:space="0" w:color="auto"/>
        <w:bottom w:val="none" w:sz="0" w:space="0" w:color="auto"/>
        <w:right w:val="none" w:sz="0" w:space="0" w:color="auto"/>
      </w:divBdr>
    </w:div>
    <w:div w:id="1805150884">
      <w:marLeft w:val="640"/>
      <w:marRight w:val="0"/>
      <w:marTop w:val="0"/>
      <w:marBottom w:val="0"/>
      <w:divBdr>
        <w:top w:val="none" w:sz="0" w:space="0" w:color="auto"/>
        <w:left w:val="none" w:sz="0" w:space="0" w:color="auto"/>
        <w:bottom w:val="none" w:sz="0" w:space="0" w:color="auto"/>
        <w:right w:val="none" w:sz="0" w:space="0" w:color="auto"/>
      </w:divBdr>
    </w:div>
    <w:div w:id="1805152250">
      <w:marLeft w:val="640"/>
      <w:marRight w:val="0"/>
      <w:marTop w:val="0"/>
      <w:marBottom w:val="0"/>
      <w:divBdr>
        <w:top w:val="none" w:sz="0" w:space="0" w:color="auto"/>
        <w:left w:val="none" w:sz="0" w:space="0" w:color="auto"/>
        <w:bottom w:val="none" w:sz="0" w:space="0" w:color="auto"/>
        <w:right w:val="none" w:sz="0" w:space="0" w:color="auto"/>
      </w:divBdr>
    </w:div>
    <w:div w:id="1805154551">
      <w:marLeft w:val="640"/>
      <w:marRight w:val="0"/>
      <w:marTop w:val="0"/>
      <w:marBottom w:val="0"/>
      <w:divBdr>
        <w:top w:val="none" w:sz="0" w:space="0" w:color="auto"/>
        <w:left w:val="none" w:sz="0" w:space="0" w:color="auto"/>
        <w:bottom w:val="none" w:sz="0" w:space="0" w:color="auto"/>
        <w:right w:val="none" w:sz="0" w:space="0" w:color="auto"/>
      </w:divBdr>
    </w:div>
    <w:div w:id="1805155143">
      <w:marLeft w:val="640"/>
      <w:marRight w:val="0"/>
      <w:marTop w:val="0"/>
      <w:marBottom w:val="0"/>
      <w:divBdr>
        <w:top w:val="none" w:sz="0" w:space="0" w:color="auto"/>
        <w:left w:val="none" w:sz="0" w:space="0" w:color="auto"/>
        <w:bottom w:val="none" w:sz="0" w:space="0" w:color="auto"/>
        <w:right w:val="none" w:sz="0" w:space="0" w:color="auto"/>
      </w:divBdr>
    </w:div>
    <w:div w:id="1805195774">
      <w:marLeft w:val="640"/>
      <w:marRight w:val="0"/>
      <w:marTop w:val="0"/>
      <w:marBottom w:val="0"/>
      <w:divBdr>
        <w:top w:val="none" w:sz="0" w:space="0" w:color="auto"/>
        <w:left w:val="none" w:sz="0" w:space="0" w:color="auto"/>
        <w:bottom w:val="none" w:sz="0" w:space="0" w:color="auto"/>
        <w:right w:val="none" w:sz="0" w:space="0" w:color="auto"/>
      </w:divBdr>
    </w:div>
    <w:div w:id="1805200485">
      <w:marLeft w:val="640"/>
      <w:marRight w:val="0"/>
      <w:marTop w:val="0"/>
      <w:marBottom w:val="0"/>
      <w:divBdr>
        <w:top w:val="none" w:sz="0" w:space="0" w:color="auto"/>
        <w:left w:val="none" w:sz="0" w:space="0" w:color="auto"/>
        <w:bottom w:val="none" w:sz="0" w:space="0" w:color="auto"/>
        <w:right w:val="none" w:sz="0" w:space="0" w:color="auto"/>
      </w:divBdr>
    </w:div>
    <w:div w:id="1805271391">
      <w:marLeft w:val="640"/>
      <w:marRight w:val="0"/>
      <w:marTop w:val="0"/>
      <w:marBottom w:val="0"/>
      <w:divBdr>
        <w:top w:val="none" w:sz="0" w:space="0" w:color="auto"/>
        <w:left w:val="none" w:sz="0" w:space="0" w:color="auto"/>
        <w:bottom w:val="none" w:sz="0" w:space="0" w:color="auto"/>
        <w:right w:val="none" w:sz="0" w:space="0" w:color="auto"/>
      </w:divBdr>
    </w:div>
    <w:div w:id="1805460338">
      <w:marLeft w:val="640"/>
      <w:marRight w:val="0"/>
      <w:marTop w:val="0"/>
      <w:marBottom w:val="0"/>
      <w:divBdr>
        <w:top w:val="none" w:sz="0" w:space="0" w:color="auto"/>
        <w:left w:val="none" w:sz="0" w:space="0" w:color="auto"/>
        <w:bottom w:val="none" w:sz="0" w:space="0" w:color="auto"/>
        <w:right w:val="none" w:sz="0" w:space="0" w:color="auto"/>
      </w:divBdr>
    </w:div>
    <w:div w:id="1805468396">
      <w:marLeft w:val="640"/>
      <w:marRight w:val="0"/>
      <w:marTop w:val="0"/>
      <w:marBottom w:val="0"/>
      <w:divBdr>
        <w:top w:val="none" w:sz="0" w:space="0" w:color="auto"/>
        <w:left w:val="none" w:sz="0" w:space="0" w:color="auto"/>
        <w:bottom w:val="none" w:sz="0" w:space="0" w:color="auto"/>
        <w:right w:val="none" w:sz="0" w:space="0" w:color="auto"/>
      </w:divBdr>
    </w:div>
    <w:div w:id="1805541965">
      <w:marLeft w:val="640"/>
      <w:marRight w:val="0"/>
      <w:marTop w:val="0"/>
      <w:marBottom w:val="0"/>
      <w:divBdr>
        <w:top w:val="none" w:sz="0" w:space="0" w:color="auto"/>
        <w:left w:val="none" w:sz="0" w:space="0" w:color="auto"/>
        <w:bottom w:val="none" w:sz="0" w:space="0" w:color="auto"/>
        <w:right w:val="none" w:sz="0" w:space="0" w:color="auto"/>
      </w:divBdr>
    </w:div>
    <w:div w:id="1805543853">
      <w:marLeft w:val="640"/>
      <w:marRight w:val="0"/>
      <w:marTop w:val="0"/>
      <w:marBottom w:val="0"/>
      <w:divBdr>
        <w:top w:val="none" w:sz="0" w:space="0" w:color="auto"/>
        <w:left w:val="none" w:sz="0" w:space="0" w:color="auto"/>
        <w:bottom w:val="none" w:sz="0" w:space="0" w:color="auto"/>
        <w:right w:val="none" w:sz="0" w:space="0" w:color="auto"/>
      </w:divBdr>
    </w:div>
    <w:div w:id="1805612514">
      <w:marLeft w:val="640"/>
      <w:marRight w:val="0"/>
      <w:marTop w:val="0"/>
      <w:marBottom w:val="0"/>
      <w:divBdr>
        <w:top w:val="none" w:sz="0" w:space="0" w:color="auto"/>
        <w:left w:val="none" w:sz="0" w:space="0" w:color="auto"/>
        <w:bottom w:val="none" w:sz="0" w:space="0" w:color="auto"/>
        <w:right w:val="none" w:sz="0" w:space="0" w:color="auto"/>
      </w:divBdr>
    </w:div>
    <w:div w:id="1805660906">
      <w:marLeft w:val="640"/>
      <w:marRight w:val="0"/>
      <w:marTop w:val="0"/>
      <w:marBottom w:val="0"/>
      <w:divBdr>
        <w:top w:val="none" w:sz="0" w:space="0" w:color="auto"/>
        <w:left w:val="none" w:sz="0" w:space="0" w:color="auto"/>
        <w:bottom w:val="none" w:sz="0" w:space="0" w:color="auto"/>
        <w:right w:val="none" w:sz="0" w:space="0" w:color="auto"/>
      </w:divBdr>
    </w:div>
    <w:div w:id="1805728732">
      <w:marLeft w:val="640"/>
      <w:marRight w:val="0"/>
      <w:marTop w:val="0"/>
      <w:marBottom w:val="0"/>
      <w:divBdr>
        <w:top w:val="none" w:sz="0" w:space="0" w:color="auto"/>
        <w:left w:val="none" w:sz="0" w:space="0" w:color="auto"/>
        <w:bottom w:val="none" w:sz="0" w:space="0" w:color="auto"/>
        <w:right w:val="none" w:sz="0" w:space="0" w:color="auto"/>
      </w:divBdr>
    </w:div>
    <w:div w:id="1805733586">
      <w:marLeft w:val="640"/>
      <w:marRight w:val="0"/>
      <w:marTop w:val="0"/>
      <w:marBottom w:val="0"/>
      <w:divBdr>
        <w:top w:val="none" w:sz="0" w:space="0" w:color="auto"/>
        <w:left w:val="none" w:sz="0" w:space="0" w:color="auto"/>
        <w:bottom w:val="none" w:sz="0" w:space="0" w:color="auto"/>
        <w:right w:val="none" w:sz="0" w:space="0" w:color="auto"/>
      </w:divBdr>
    </w:div>
    <w:div w:id="1805811602">
      <w:marLeft w:val="640"/>
      <w:marRight w:val="0"/>
      <w:marTop w:val="0"/>
      <w:marBottom w:val="0"/>
      <w:divBdr>
        <w:top w:val="none" w:sz="0" w:space="0" w:color="auto"/>
        <w:left w:val="none" w:sz="0" w:space="0" w:color="auto"/>
        <w:bottom w:val="none" w:sz="0" w:space="0" w:color="auto"/>
        <w:right w:val="none" w:sz="0" w:space="0" w:color="auto"/>
      </w:divBdr>
    </w:div>
    <w:div w:id="1805848239">
      <w:marLeft w:val="640"/>
      <w:marRight w:val="0"/>
      <w:marTop w:val="0"/>
      <w:marBottom w:val="0"/>
      <w:divBdr>
        <w:top w:val="none" w:sz="0" w:space="0" w:color="auto"/>
        <w:left w:val="none" w:sz="0" w:space="0" w:color="auto"/>
        <w:bottom w:val="none" w:sz="0" w:space="0" w:color="auto"/>
        <w:right w:val="none" w:sz="0" w:space="0" w:color="auto"/>
      </w:divBdr>
    </w:div>
    <w:div w:id="1805849742">
      <w:marLeft w:val="640"/>
      <w:marRight w:val="0"/>
      <w:marTop w:val="0"/>
      <w:marBottom w:val="0"/>
      <w:divBdr>
        <w:top w:val="none" w:sz="0" w:space="0" w:color="auto"/>
        <w:left w:val="none" w:sz="0" w:space="0" w:color="auto"/>
        <w:bottom w:val="none" w:sz="0" w:space="0" w:color="auto"/>
        <w:right w:val="none" w:sz="0" w:space="0" w:color="auto"/>
      </w:divBdr>
    </w:div>
    <w:div w:id="1805852393">
      <w:marLeft w:val="640"/>
      <w:marRight w:val="0"/>
      <w:marTop w:val="0"/>
      <w:marBottom w:val="0"/>
      <w:divBdr>
        <w:top w:val="none" w:sz="0" w:space="0" w:color="auto"/>
        <w:left w:val="none" w:sz="0" w:space="0" w:color="auto"/>
        <w:bottom w:val="none" w:sz="0" w:space="0" w:color="auto"/>
        <w:right w:val="none" w:sz="0" w:space="0" w:color="auto"/>
      </w:divBdr>
    </w:div>
    <w:div w:id="1805852758">
      <w:marLeft w:val="640"/>
      <w:marRight w:val="0"/>
      <w:marTop w:val="0"/>
      <w:marBottom w:val="0"/>
      <w:divBdr>
        <w:top w:val="none" w:sz="0" w:space="0" w:color="auto"/>
        <w:left w:val="none" w:sz="0" w:space="0" w:color="auto"/>
        <w:bottom w:val="none" w:sz="0" w:space="0" w:color="auto"/>
        <w:right w:val="none" w:sz="0" w:space="0" w:color="auto"/>
      </w:divBdr>
    </w:div>
    <w:div w:id="1805855431">
      <w:marLeft w:val="640"/>
      <w:marRight w:val="0"/>
      <w:marTop w:val="0"/>
      <w:marBottom w:val="0"/>
      <w:divBdr>
        <w:top w:val="none" w:sz="0" w:space="0" w:color="auto"/>
        <w:left w:val="none" w:sz="0" w:space="0" w:color="auto"/>
        <w:bottom w:val="none" w:sz="0" w:space="0" w:color="auto"/>
        <w:right w:val="none" w:sz="0" w:space="0" w:color="auto"/>
      </w:divBdr>
    </w:div>
    <w:div w:id="1805997772">
      <w:marLeft w:val="640"/>
      <w:marRight w:val="0"/>
      <w:marTop w:val="0"/>
      <w:marBottom w:val="0"/>
      <w:divBdr>
        <w:top w:val="none" w:sz="0" w:space="0" w:color="auto"/>
        <w:left w:val="none" w:sz="0" w:space="0" w:color="auto"/>
        <w:bottom w:val="none" w:sz="0" w:space="0" w:color="auto"/>
        <w:right w:val="none" w:sz="0" w:space="0" w:color="auto"/>
      </w:divBdr>
    </w:div>
    <w:div w:id="1806004401">
      <w:marLeft w:val="640"/>
      <w:marRight w:val="0"/>
      <w:marTop w:val="0"/>
      <w:marBottom w:val="0"/>
      <w:divBdr>
        <w:top w:val="none" w:sz="0" w:space="0" w:color="auto"/>
        <w:left w:val="none" w:sz="0" w:space="0" w:color="auto"/>
        <w:bottom w:val="none" w:sz="0" w:space="0" w:color="auto"/>
        <w:right w:val="none" w:sz="0" w:space="0" w:color="auto"/>
      </w:divBdr>
    </w:div>
    <w:div w:id="1806072845">
      <w:marLeft w:val="640"/>
      <w:marRight w:val="0"/>
      <w:marTop w:val="0"/>
      <w:marBottom w:val="0"/>
      <w:divBdr>
        <w:top w:val="none" w:sz="0" w:space="0" w:color="auto"/>
        <w:left w:val="none" w:sz="0" w:space="0" w:color="auto"/>
        <w:bottom w:val="none" w:sz="0" w:space="0" w:color="auto"/>
        <w:right w:val="none" w:sz="0" w:space="0" w:color="auto"/>
      </w:divBdr>
    </w:div>
    <w:div w:id="1806073476">
      <w:marLeft w:val="640"/>
      <w:marRight w:val="0"/>
      <w:marTop w:val="0"/>
      <w:marBottom w:val="0"/>
      <w:divBdr>
        <w:top w:val="none" w:sz="0" w:space="0" w:color="auto"/>
        <w:left w:val="none" w:sz="0" w:space="0" w:color="auto"/>
        <w:bottom w:val="none" w:sz="0" w:space="0" w:color="auto"/>
        <w:right w:val="none" w:sz="0" w:space="0" w:color="auto"/>
      </w:divBdr>
    </w:div>
    <w:div w:id="1806238159">
      <w:marLeft w:val="640"/>
      <w:marRight w:val="0"/>
      <w:marTop w:val="0"/>
      <w:marBottom w:val="0"/>
      <w:divBdr>
        <w:top w:val="none" w:sz="0" w:space="0" w:color="auto"/>
        <w:left w:val="none" w:sz="0" w:space="0" w:color="auto"/>
        <w:bottom w:val="none" w:sz="0" w:space="0" w:color="auto"/>
        <w:right w:val="none" w:sz="0" w:space="0" w:color="auto"/>
      </w:divBdr>
    </w:div>
    <w:div w:id="1806266740">
      <w:marLeft w:val="640"/>
      <w:marRight w:val="0"/>
      <w:marTop w:val="0"/>
      <w:marBottom w:val="0"/>
      <w:divBdr>
        <w:top w:val="none" w:sz="0" w:space="0" w:color="auto"/>
        <w:left w:val="none" w:sz="0" w:space="0" w:color="auto"/>
        <w:bottom w:val="none" w:sz="0" w:space="0" w:color="auto"/>
        <w:right w:val="none" w:sz="0" w:space="0" w:color="auto"/>
      </w:divBdr>
    </w:div>
    <w:div w:id="1806310468">
      <w:marLeft w:val="640"/>
      <w:marRight w:val="0"/>
      <w:marTop w:val="0"/>
      <w:marBottom w:val="0"/>
      <w:divBdr>
        <w:top w:val="none" w:sz="0" w:space="0" w:color="auto"/>
        <w:left w:val="none" w:sz="0" w:space="0" w:color="auto"/>
        <w:bottom w:val="none" w:sz="0" w:space="0" w:color="auto"/>
        <w:right w:val="none" w:sz="0" w:space="0" w:color="auto"/>
      </w:divBdr>
    </w:div>
    <w:div w:id="1806310718">
      <w:marLeft w:val="640"/>
      <w:marRight w:val="0"/>
      <w:marTop w:val="0"/>
      <w:marBottom w:val="0"/>
      <w:divBdr>
        <w:top w:val="none" w:sz="0" w:space="0" w:color="auto"/>
        <w:left w:val="none" w:sz="0" w:space="0" w:color="auto"/>
        <w:bottom w:val="none" w:sz="0" w:space="0" w:color="auto"/>
        <w:right w:val="none" w:sz="0" w:space="0" w:color="auto"/>
      </w:divBdr>
    </w:div>
    <w:div w:id="1806311511">
      <w:marLeft w:val="640"/>
      <w:marRight w:val="0"/>
      <w:marTop w:val="0"/>
      <w:marBottom w:val="0"/>
      <w:divBdr>
        <w:top w:val="none" w:sz="0" w:space="0" w:color="auto"/>
        <w:left w:val="none" w:sz="0" w:space="0" w:color="auto"/>
        <w:bottom w:val="none" w:sz="0" w:space="0" w:color="auto"/>
        <w:right w:val="none" w:sz="0" w:space="0" w:color="auto"/>
      </w:divBdr>
    </w:div>
    <w:div w:id="1806314540">
      <w:marLeft w:val="640"/>
      <w:marRight w:val="0"/>
      <w:marTop w:val="0"/>
      <w:marBottom w:val="0"/>
      <w:divBdr>
        <w:top w:val="none" w:sz="0" w:space="0" w:color="auto"/>
        <w:left w:val="none" w:sz="0" w:space="0" w:color="auto"/>
        <w:bottom w:val="none" w:sz="0" w:space="0" w:color="auto"/>
        <w:right w:val="none" w:sz="0" w:space="0" w:color="auto"/>
      </w:divBdr>
    </w:div>
    <w:div w:id="1806384172">
      <w:marLeft w:val="640"/>
      <w:marRight w:val="0"/>
      <w:marTop w:val="0"/>
      <w:marBottom w:val="0"/>
      <w:divBdr>
        <w:top w:val="none" w:sz="0" w:space="0" w:color="auto"/>
        <w:left w:val="none" w:sz="0" w:space="0" w:color="auto"/>
        <w:bottom w:val="none" w:sz="0" w:space="0" w:color="auto"/>
        <w:right w:val="none" w:sz="0" w:space="0" w:color="auto"/>
      </w:divBdr>
    </w:div>
    <w:div w:id="1806386973">
      <w:marLeft w:val="640"/>
      <w:marRight w:val="0"/>
      <w:marTop w:val="0"/>
      <w:marBottom w:val="0"/>
      <w:divBdr>
        <w:top w:val="none" w:sz="0" w:space="0" w:color="auto"/>
        <w:left w:val="none" w:sz="0" w:space="0" w:color="auto"/>
        <w:bottom w:val="none" w:sz="0" w:space="0" w:color="auto"/>
        <w:right w:val="none" w:sz="0" w:space="0" w:color="auto"/>
      </w:divBdr>
    </w:div>
    <w:div w:id="1806390051">
      <w:marLeft w:val="640"/>
      <w:marRight w:val="0"/>
      <w:marTop w:val="0"/>
      <w:marBottom w:val="0"/>
      <w:divBdr>
        <w:top w:val="none" w:sz="0" w:space="0" w:color="auto"/>
        <w:left w:val="none" w:sz="0" w:space="0" w:color="auto"/>
        <w:bottom w:val="none" w:sz="0" w:space="0" w:color="auto"/>
        <w:right w:val="none" w:sz="0" w:space="0" w:color="auto"/>
      </w:divBdr>
    </w:div>
    <w:div w:id="1806435386">
      <w:marLeft w:val="640"/>
      <w:marRight w:val="0"/>
      <w:marTop w:val="0"/>
      <w:marBottom w:val="0"/>
      <w:divBdr>
        <w:top w:val="none" w:sz="0" w:space="0" w:color="auto"/>
        <w:left w:val="none" w:sz="0" w:space="0" w:color="auto"/>
        <w:bottom w:val="none" w:sz="0" w:space="0" w:color="auto"/>
        <w:right w:val="none" w:sz="0" w:space="0" w:color="auto"/>
      </w:divBdr>
    </w:div>
    <w:div w:id="1806435579">
      <w:marLeft w:val="640"/>
      <w:marRight w:val="0"/>
      <w:marTop w:val="0"/>
      <w:marBottom w:val="0"/>
      <w:divBdr>
        <w:top w:val="none" w:sz="0" w:space="0" w:color="auto"/>
        <w:left w:val="none" w:sz="0" w:space="0" w:color="auto"/>
        <w:bottom w:val="none" w:sz="0" w:space="0" w:color="auto"/>
        <w:right w:val="none" w:sz="0" w:space="0" w:color="auto"/>
      </w:divBdr>
    </w:div>
    <w:div w:id="1806508697">
      <w:marLeft w:val="640"/>
      <w:marRight w:val="0"/>
      <w:marTop w:val="0"/>
      <w:marBottom w:val="0"/>
      <w:divBdr>
        <w:top w:val="none" w:sz="0" w:space="0" w:color="auto"/>
        <w:left w:val="none" w:sz="0" w:space="0" w:color="auto"/>
        <w:bottom w:val="none" w:sz="0" w:space="0" w:color="auto"/>
        <w:right w:val="none" w:sz="0" w:space="0" w:color="auto"/>
      </w:divBdr>
    </w:div>
    <w:div w:id="1806578876">
      <w:marLeft w:val="640"/>
      <w:marRight w:val="0"/>
      <w:marTop w:val="0"/>
      <w:marBottom w:val="0"/>
      <w:divBdr>
        <w:top w:val="none" w:sz="0" w:space="0" w:color="auto"/>
        <w:left w:val="none" w:sz="0" w:space="0" w:color="auto"/>
        <w:bottom w:val="none" w:sz="0" w:space="0" w:color="auto"/>
        <w:right w:val="none" w:sz="0" w:space="0" w:color="auto"/>
      </w:divBdr>
    </w:div>
    <w:div w:id="1806658707">
      <w:marLeft w:val="640"/>
      <w:marRight w:val="0"/>
      <w:marTop w:val="0"/>
      <w:marBottom w:val="0"/>
      <w:divBdr>
        <w:top w:val="none" w:sz="0" w:space="0" w:color="auto"/>
        <w:left w:val="none" w:sz="0" w:space="0" w:color="auto"/>
        <w:bottom w:val="none" w:sz="0" w:space="0" w:color="auto"/>
        <w:right w:val="none" w:sz="0" w:space="0" w:color="auto"/>
      </w:divBdr>
    </w:div>
    <w:div w:id="1806702629">
      <w:marLeft w:val="640"/>
      <w:marRight w:val="0"/>
      <w:marTop w:val="0"/>
      <w:marBottom w:val="0"/>
      <w:divBdr>
        <w:top w:val="none" w:sz="0" w:space="0" w:color="auto"/>
        <w:left w:val="none" w:sz="0" w:space="0" w:color="auto"/>
        <w:bottom w:val="none" w:sz="0" w:space="0" w:color="auto"/>
        <w:right w:val="none" w:sz="0" w:space="0" w:color="auto"/>
      </w:divBdr>
    </w:div>
    <w:div w:id="1806703704">
      <w:marLeft w:val="640"/>
      <w:marRight w:val="0"/>
      <w:marTop w:val="0"/>
      <w:marBottom w:val="0"/>
      <w:divBdr>
        <w:top w:val="none" w:sz="0" w:space="0" w:color="auto"/>
        <w:left w:val="none" w:sz="0" w:space="0" w:color="auto"/>
        <w:bottom w:val="none" w:sz="0" w:space="0" w:color="auto"/>
        <w:right w:val="none" w:sz="0" w:space="0" w:color="auto"/>
      </w:divBdr>
    </w:div>
    <w:div w:id="1806704004">
      <w:marLeft w:val="640"/>
      <w:marRight w:val="0"/>
      <w:marTop w:val="0"/>
      <w:marBottom w:val="0"/>
      <w:divBdr>
        <w:top w:val="none" w:sz="0" w:space="0" w:color="auto"/>
        <w:left w:val="none" w:sz="0" w:space="0" w:color="auto"/>
        <w:bottom w:val="none" w:sz="0" w:space="0" w:color="auto"/>
        <w:right w:val="none" w:sz="0" w:space="0" w:color="auto"/>
      </w:divBdr>
    </w:div>
    <w:div w:id="1806728544">
      <w:marLeft w:val="640"/>
      <w:marRight w:val="0"/>
      <w:marTop w:val="0"/>
      <w:marBottom w:val="0"/>
      <w:divBdr>
        <w:top w:val="none" w:sz="0" w:space="0" w:color="auto"/>
        <w:left w:val="none" w:sz="0" w:space="0" w:color="auto"/>
        <w:bottom w:val="none" w:sz="0" w:space="0" w:color="auto"/>
        <w:right w:val="none" w:sz="0" w:space="0" w:color="auto"/>
      </w:divBdr>
    </w:div>
    <w:div w:id="1806773491">
      <w:marLeft w:val="640"/>
      <w:marRight w:val="0"/>
      <w:marTop w:val="0"/>
      <w:marBottom w:val="0"/>
      <w:divBdr>
        <w:top w:val="none" w:sz="0" w:space="0" w:color="auto"/>
        <w:left w:val="none" w:sz="0" w:space="0" w:color="auto"/>
        <w:bottom w:val="none" w:sz="0" w:space="0" w:color="auto"/>
        <w:right w:val="none" w:sz="0" w:space="0" w:color="auto"/>
      </w:divBdr>
    </w:div>
    <w:div w:id="1806774029">
      <w:marLeft w:val="640"/>
      <w:marRight w:val="0"/>
      <w:marTop w:val="0"/>
      <w:marBottom w:val="0"/>
      <w:divBdr>
        <w:top w:val="none" w:sz="0" w:space="0" w:color="auto"/>
        <w:left w:val="none" w:sz="0" w:space="0" w:color="auto"/>
        <w:bottom w:val="none" w:sz="0" w:space="0" w:color="auto"/>
        <w:right w:val="none" w:sz="0" w:space="0" w:color="auto"/>
      </w:divBdr>
    </w:div>
    <w:div w:id="1806849144">
      <w:marLeft w:val="640"/>
      <w:marRight w:val="0"/>
      <w:marTop w:val="0"/>
      <w:marBottom w:val="0"/>
      <w:divBdr>
        <w:top w:val="none" w:sz="0" w:space="0" w:color="auto"/>
        <w:left w:val="none" w:sz="0" w:space="0" w:color="auto"/>
        <w:bottom w:val="none" w:sz="0" w:space="0" w:color="auto"/>
        <w:right w:val="none" w:sz="0" w:space="0" w:color="auto"/>
      </w:divBdr>
    </w:div>
    <w:div w:id="1806925327">
      <w:marLeft w:val="640"/>
      <w:marRight w:val="0"/>
      <w:marTop w:val="0"/>
      <w:marBottom w:val="0"/>
      <w:divBdr>
        <w:top w:val="none" w:sz="0" w:space="0" w:color="auto"/>
        <w:left w:val="none" w:sz="0" w:space="0" w:color="auto"/>
        <w:bottom w:val="none" w:sz="0" w:space="0" w:color="auto"/>
        <w:right w:val="none" w:sz="0" w:space="0" w:color="auto"/>
      </w:divBdr>
    </w:div>
    <w:div w:id="1806965018">
      <w:marLeft w:val="640"/>
      <w:marRight w:val="0"/>
      <w:marTop w:val="0"/>
      <w:marBottom w:val="0"/>
      <w:divBdr>
        <w:top w:val="none" w:sz="0" w:space="0" w:color="auto"/>
        <w:left w:val="none" w:sz="0" w:space="0" w:color="auto"/>
        <w:bottom w:val="none" w:sz="0" w:space="0" w:color="auto"/>
        <w:right w:val="none" w:sz="0" w:space="0" w:color="auto"/>
      </w:divBdr>
    </w:div>
    <w:div w:id="1807042031">
      <w:marLeft w:val="640"/>
      <w:marRight w:val="0"/>
      <w:marTop w:val="0"/>
      <w:marBottom w:val="0"/>
      <w:divBdr>
        <w:top w:val="none" w:sz="0" w:space="0" w:color="auto"/>
        <w:left w:val="none" w:sz="0" w:space="0" w:color="auto"/>
        <w:bottom w:val="none" w:sz="0" w:space="0" w:color="auto"/>
        <w:right w:val="none" w:sz="0" w:space="0" w:color="auto"/>
      </w:divBdr>
    </w:div>
    <w:div w:id="1807045081">
      <w:marLeft w:val="640"/>
      <w:marRight w:val="0"/>
      <w:marTop w:val="0"/>
      <w:marBottom w:val="0"/>
      <w:divBdr>
        <w:top w:val="none" w:sz="0" w:space="0" w:color="auto"/>
        <w:left w:val="none" w:sz="0" w:space="0" w:color="auto"/>
        <w:bottom w:val="none" w:sz="0" w:space="0" w:color="auto"/>
        <w:right w:val="none" w:sz="0" w:space="0" w:color="auto"/>
      </w:divBdr>
    </w:div>
    <w:div w:id="1807045309">
      <w:marLeft w:val="640"/>
      <w:marRight w:val="0"/>
      <w:marTop w:val="0"/>
      <w:marBottom w:val="0"/>
      <w:divBdr>
        <w:top w:val="none" w:sz="0" w:space="0" w:color="auto"/>
        <w:left w:val="none" w:sz="0" w:space="0" w:color="auto"/>
        <w:bottom w:val="none" w:sz="0" w:space="0" w:color="auto"/>
        <w:right w:val="none" w:sz="0" w:space="0" w:color="auto"/>
      </w:divBdr>
    </w:div>
    <w:div w:id="1807047470">
      <w:marLeft w:val="640"/>
      <w:marRight w:val="0"/>
      <w:marTop w:val="0"/>
      <w:marBottom w:val="0"/>
      <w:divBdr>
        <w:top w:val="none" w:sz="0" w:space="0" w:color="auto"/>
        <w:left w:val="none" w:sz="0" w:space="0" w:color="auto"/>
        <w:bottom w:val="none" w:sz="0" w:space="0" w:color="auto"/>
        <w:right w:val="none" w:sz="0" w:space="0" w:color="auto"/>
      </w:divBdr>
    </w:div>
    <w:div w:id="1807047899">
      <w:marLeft w:val="640"/>
      <w:marRight w:val="0"/>
      <w:marTop w:val="0"/>
      <w:marBottom w:val="0"/>
      <w:divBdr>
        <w:top w:val="none" w:sz="0" w:space="0" w:color="auto"/>
        <w:left w:val="none" w:sz="0" w:space="0" w:color="auto"/>
        <w:bottom w:val="none" w:sz="0" w:space="0" w:color="auto"/>
        <w:right w:val="none" w:sz="0" w:space="0" w:color="auto"/>
      </w:divBdr>
    </w:div>
    <w:div w:id="1807091125">
      <w:marLeft w:val="640"/>
      <w:marRight w:val="0"/>
      <w:marTop w:val="0"/>
      <w:marBottom w:val="0"/>
      <w:divBdr>
        <w:top w:val="none" w:sz="0" w:space="0" w:color="auto"/>
        <w:left w:val="none" w:sz="0" w:space="0" w:color="auto"/>
        <w:bottom w:val="none" w:sz="0" w:space="0" w:color="auto"/>
        <w:right w:val="none" w:sz="0" w:space="0" w:color="auto"/>
      </w:divBdr>
    </w:div>
    <w:div w:id="1807117204">
      <w:marLeft w:val="640"/>
      <w:marRight w:val="0"/>
      <w:marTop w:val="0"/>
      <w:marBottom w:val="0"/>
      <w:divBdr>
        <w:top w:val="none" w:sz="0" w:space="0" w:color="auto"/>
        <w:left w:val="none" w:sz="0" w:space="0" w:color="auto"/>
        <w:bottom w:val="none" w:sz="0" w:space="0" w:color="auto"/>
        <w:right w:val="none" w:sz="0" w:space="0" w:color="auto"/>
      </w:divBdr>
    </w:div>
    <w:div w:id="1807121830">
      <w:marLeft w:val="640"/>
      <w:marRight w:val="0"/>
      <w:marTop w:val="0"/>
      <w:marBottom w:val="0"/>
      <w:divBdr>
        <w:top w:val="none" w:sz="0" w:space="0" w:color="auto"/>
        <w:left w:val="none" w:sz="0" w:space="0" w:color="auto"/>
        <w:bottom w:val="none" w:sz="0" w:space="0" w:color="auto"/>
        <w:right w:val="none" w:sz="0" w:space="0" w:color="auto"/>
      </w:divBdr>
    </w:div>
    <w:div w:id="1807159630">
      <w:marLeft w:val="640"/>
      <w:marRight w:val="0"/>
      <w:marTop w:val="0"/>
      <w:marBottom w:val="0"/>
      <w:divBdr>
        <w:top w:val="none" w:sz="0" w:space="0" w:color="auto"/>
        <w:left w:val="none" w:sz="0" w:space="0" w:color="auto"/>
        <w:bottom w:val="none" w:sz="0" w:space="0" w:color="auto"/>
        <w:right w:val="none" w:sz="0" w:space="0" w:color="auto"/>
      </w:divBdr>
    </w:div>
    <w:div w:id="1807162232">
      <w:marLeft w:val="640"/>
      <w:marRight w:val="0"/>
      <w:marTop w:val="0"/>
      <w:marBottom w:val="0"/>
      <w:divBdr>
        <w:top w:val="none" w:sz="0" w:space="0" w:color="auto"/>
        <w:left w:val="none" w:sz="0" w:space="0" w:color="auto"/>
        <w:bottom w:val="none" w:sz="0" w:space="0" w:color="auto"/>
        <w:right w:val="none" w:sz="0" w:space="0" w:color="auto"/>
      </w:divBdr>
    </w:div>
    <w:div w:id="1807164119">
      <w:marLeft w:val="640"/>
      <w:marRight w:val="0"/>
      <w:marTop w:val="0"/>
      <w:marBottom w:val="0"/>
      <w:divBdr>
        <w:top w:val="none" w:sz="0" w:space="0" w:color="auto"/>
        <w:left w:val="none" w:sz="0" w:space="0" w:color="auto"/>
        <w:bottom w:val="none" w:sz="0" w:space="0" w:color="auto"/>
        <w:right w:val="none" w:sz="0" w:space="0" w:color="auto"/>
      </w:divBdr>
    </w:div>
    <w:div w:id="1807165578">
      <w:marLeft w:val="640"/>
      <w:marRight w:val="0"/>
      <w:marTop w:val="0"/>
      <w:marBottom w:val="0"/>
      <w:divBdr>
        <w:top w:val="none" w:sz="0" w:space="0" w:color="auto"/>
        <w:left w:val="none" w:sz="0" w:space="0" w:color="auto"/>
        <w:bottom w:val="none" w:sz="0" w:space="0" w:color="auto"/>
        <w:right w:val="none" w:sz="0" w:space="0" w:color="auto"/>
      </w:divBdr>
    </w:div>
    <w:div w:id="1807232445">
      <w:marLeft w:val="640"/>
      <w:marRight w:val="0"/>
      <w:marTop w:val="0"/>
      <w:marBottom w:val="0"/>
      <w:divBdr>
        <w:top w:val="none" w:sz="0" w:space="0" w:color="auto"/>
        <w:left w:val="none" w:sz="0" w:space="0" w:color="auto"/>
        <w:bottom w:val="none" w:sz="0" w:space="0" w:color="auto"/>
        <w:right w:val="none" w:sz="0" w:space="0" w:color="auto"/>
      </w:divBdr>
    </w:div>
    <w:div w:id="1807383243">
      <w:marLeft w:val="640"/>
      <w:marRight w:val="0"/>
      <w:marTop w:val="0"/>
      <w:marBottom w:val="0"/>
      <w:divBdr>
        <w:top w:val="none" w:sz="0" w:space="0" w:color="auto"/>
        <w:left w:val="none" w:sz="0" w:space="0" w:color="auto"/>
        <w:bottom w:val="none" w:sz="0" w:space="0" w:color="auto"/>
        <w:right w:val="none" w:sz="0" w:space="0" w:color="auto"/>
      </w:divBdr>
    </w:div>
    <w:div w:id="1807429414">
      <w:marLeft w:val="640"/>
      <w:marRight w:val="0"/>
      <w:marTop w:val="0"/>
      <w:marBottom w:val="0"/>
      <w:divBdr>
        <w:top w:val="none" w:sz="0" w:space="0" w:color="auto"/>
        <w:left w:val="none" w:sz="0" w:space="0" w:color="auto"/>
        <w:bottom w:val="none" w:sz="0" w:space="0" w:color="auto"/>
        <w:right w:val="none" w:sz="0" w:space="0" w:color="auto"/>
      </w:divBdr>
    </w:div>
    <w:div w:id="1807429680">
      <w:marLeft w:val="640"/>
      <w:marRight w:val="0"/>
      <w:marTop w:val="0"/>
      <w:marBottom w:val="0"/>
      <w:divBdr>
        <w:top w:val="none" w:sz="0" w:space="0" w:color="auto"/>
        <w:left w:val="none" w:sz="0" w:space="0" w:color="auto"/>
        <w:bottom w:val="none" w:sz="0" w:space="0" w:color="auto"/>
        <w:right w:val="none" w:sz="0" w:space="0" w:color="auto"/>
      </w:divBdr>
    </w:div>
    <w:div w:id="1807430869">
      <w:marLeft w:val="640"/>
      <w:marRight w:val="0"/>
      <w:marTop w:val="0"/>
      <w:marBottom w:val="0"/>
      <w:divBdr>
        <w:top w:val="none" w:sz="0" w:space="0" w:color="auto"/>
        <w:left w:val="none" w:sz="0" w:space="0" w:color="auto"/>
        <w:bottom w:val="none" w:sz="0" w:space="0" w:color="auto"/>
        <w:right w:val="none" w:sz="0" w:space="0" w:color="auto"/>
      </w:divBdr>
    </w:div>
    <w:div w:id="1807435172">
      <w:marLeft w:val="640"/>
      <w:marRight w:val="0"/>
      <w:marTop w:val="0"/>
      <w:marBottom w:val="0"/>
      <w:divBdr>
        <w:top w:val="none" w:sz="0" w:space="0" w:color="auto"/>
        <w:left w:val="none" w:sz="0" w:space="0" w:color="auto"/>
        <w:bottom w:val="none" w:sz="0" w:space="0" w:color="auto"/>
        <w:right w:val="none" w:sz="0" w:space="0" w:color="auto"/>
      </w:divBdr>
    </w:div>
    <w:div w:id="1807507552">
      <w:marLeft w:val="640"/>
      <w:marRight w:val="0"/>
      <w:marTop w:val="0"/>
      <w:marBottom w:val="0"/>
      <w:divBdr>
        <w:top w:val="none" w:sz="0" w:space="0" w:color="auto"/>
        <w:left w:val="none" w:sz="0" w:space="0" w:color="auto"/>
        <w:bottom w:val="none" w:sz="0" w:space="0" w:color="auto"/>
        <w:right w:val="none" w:sz="0" w:space="0" w:color="auto"/>
      </w:divBdr>
    </w:div>
    <w:div w:id="1807507910">
      <w:marLeft w:val="640"/>
      <w:marRight w:val="0"/>
      <w:marTop w:val="0"/>
      <w:marBottom w:val="0"/>
      <w:divBdr>
        <w:top w:val="none" w:sz="0" w:space="0" w:color="auto"/>
        <w:left w:val="none" w:sz="0" w:space="0" w:color="auto"/>
        <w:bottom w:val="none" w:sz="0" w:space="0" w:color="auto"/>
        <w:right w:val="none" w:sz="0" w:space="0" w:color="auto"/>
      </w:divBdr>
    </w:div>
    <w:div w:id="1807508908">
      <w:marLeft w:val="640"/>
      <w:marRight w:val="0"/>
      <w:marTop w:val="0"/>
      <w:marBottom w:val="0"/>
      <w:divBdr>
        <w:top w:val="none" w:sz="0" w:space="0" w:color="auto"/>
        <w:left w:val="none" w:sz="0" w:space="0" w:color="auto"/>
        <w:bottom w:val="none" w:sz="0" w:space="0" w:color="auto"/>
        <w:right w:val="none" w:sz="0" w:space="0" w:color="auto"/>
      </w:divBdr>
    </w:div>
    <w:div w:id="1807509286">
      <w:marLeft w:val="640"/>
      <w:marRight w:val="0"/>
      <w:marTop w:val="0"/>
      <w:marBottom w:val="0"/>
      <w:divBdr>
        <w:top w:val="none" w:sz="0" w:space="0" w:color="auto"/>
        <w:left w:val="none" w:sz="0" w:space="0" w:color="auto"/>
        <w:bottom w:val="none" w:sz="0" w:space="0" w:color="auto"/>
        <w:right w:val="none" w:sz="0" w:space="0" w:color="auto"/>
      </w:divBdr>
    </w:div>
    <w:div w:id="1807551154">
      <w:marLeft w:val="640"/>
      <w:marRight w:val="0"/>
      <w:marTop w:val="0"/>
      <w:marBottom w:val="0"/>
      <w:divBdr>
        <w:top w:val="none" w:sz="0" w:space="0" w:color="auto"/>
        <w:left w:val="none" w:sz="0" w:space="0" w:color="auto"/>
        <w:bottom w:val="none" w:sz="0" w:space="0" w:color="auto"/>
        <w:right w:val="none" w:sz="0" w:space="0" w:color="auto"/>
      </w:divBdr>
    </w:div>
    <w:div w:id="1807577076">
      <w:marLeft w:val="640"/>
      <w:marRight w:val="0"/>
      <w:marTop w:val="0"/>
      <w:marBottom w:val="0"/>
      <w:divBdr>
        <w:top w:val="none" w:sz="0" w:space="0" w:color="auto"/>
        <w:left w:val="none" w:sz="0" w:space="0" w:color="auto"/>
        <w:bottom w:val="none" w:sz="0" w:space="0" w:color="auto"/>
        <w:right w:val="none" w:sz="0" w:space="0" w:color="auto"/>
      </w:divBdr>
    </w:div>
    <w:div w:id="1807577207">
      <w:marLeft w:val="640"/>
      <w:marRight w:val="0"/>
      <w:marTop w:val="0"/>
      <w:marBottom w:val="0"/>
      <w:divBdr>
        <w:top w:val="none" w:sz="0" w:space="0" w:color="auto"/>
        <w:left w:val="none" w:sz="0" w:space="0" w:color="auto"/>
        <w:bottom w:val="none" w:sz="0" w:space="0" w:color="auto"/>
        <w:right w:val="none" w:sz="0" w:space="0" w:color="auto"/>
      </w:divBdr>
    </w:div>
    <w:div w:id="1807578315">
      <w:marLeft w:val="640"/>
      <w:marRight w:val="0"/>
      <w:marTop w:val="0"/>
      <w:marBottom w:val="0"/>
      <w:divBdr>
        <w:top w:val="none" w:sz="0" w:space="0" w:color="auto"/>
        <w:left w:val="none" w:sz="0" w:space="0" w:color="auto"/>
        <w:bottom w:val="none" w:sz="0" w:space="0" w:color="auto"/>
        <w:right w:val="none" w:sz="0" w:space="0" w:color="auto"/>
      </w:divBdr>
    </w:div>
    <w:div w:id="1807579385">
      <w:marLeft w:val="640"/>
      <w:marRight w:val="0"/>
      <w:marTop w:val="0"/>
      <w:marBottom w:val="0"/>
      <w:divBdr>
        <w:top w:val="none" w:sz="0" w:space="0" w:color="auto"/>
        <w:left w:val="none" w:sz="0" w:space="0" w:color="auto"/>
        <w:bottom w:val="none" w:sz="0" w:space="0" w:color="auto"/>
        <w:right w:val="none" w:sz="0" w:space="0" w:color="auto"/>
      </w:divBdr>
    </w:div>
    <w:div w:id="1807694673">
      <w:marLeft w:val="640"/>
      <w:marRight w:val="0"/>
      <w:marTop w:val="0"/>
      <w:marBottom w:val="0"/>
      <w:divBdr>
        <w:top w:val="none" w:sz="0" w:space="0" w:color="auto"/>
        <w:left w:val="none" w:sz="0" w:space="0" w:color="auto"/>
        <w:bottom w:val="none" w:sz="0" w:space="0" w:color="auto"/>
        <w:right w:val="none" w:sz="0" w:space="0" w:color="auto"/>
      </w:divBdr>
    </w:div>
    <w:div w:id="1807696914">
      <w:marLeft w:val="640"/>
      <w:marRight w:val="0"/>
      <w:marTop w:val="0"/>
      <w:marBottom w:val="0"/>
      <w:divBdr>
        <w:top w:val="none" w:sz="0" w:space="0" w:color="auto"/>
        <w:left w:val="none" w:sz="0" w:space="0" w:color="auto"/>
        <w:bottom w:val="none" w:sz="0" w:space="0" w:color="auto"/>
        <w:right w:val="none" w:sz="0" w:space="0" w:color="auto"/>
      </w:divBdr>
    </w:div>
    <w:div w:id="1807746120">
      <w:marLeft w:val="640"/>
      <w:marRight w:val="0"/>
      <w:marTop w:val="0"/>
      <w:marBottom w:val="0"/>
      <w:divBdr>
        <w:top w:val="none" w:sz="0" w:space="0" w:color="auto"/>
        <w:left w:val="none" w:sz="0" w:space="0" w:color="auto"/>
        <w:bottom w:val="none" w:sz="0" w:space="0" w:color="auto"/>
        <w:right w:val="none" w:sz="0" w:space="0" w:color="auto"/>
      </w:divBdr>
    </w:div>
    <w:div w:id="1807772032">
      <w:marLeft w:val="640"/>
      <w:marRight w:val="0"/>
      <w:marTop w:val="0"/>
      <w:marBottom w:val="0"/>
      <w:divBdr>
        <w:top w:val="none" w:sz="0" w:space="0" w:color="auto"/>
        <w:left w:val="none" w:sz="0" w:space="0" w:color="auto"/>
        <w:bottom w:val="none" w:sz="0" w:space="0" w:color="auto"/>
        <w:right w:val="none" w:sz="0" w:space="0" w:color="auto"/>
      </w:divBdr>
    </w:div>
    <w:div w:id="1807775995">
      <w:marLeft w:val="640"/>
      <w:marRight w:val="0"/>
      <w:marTop w:val="0"/>
      <w:marBottom w:val="0"/>
      <w:divBdr>
        <w:top w:val="none" w:sz="0" w:space="0" w:color="auto"/>
        <w:left w:val="none" w:sz="0" w:space="0" w:color="auto"/>
        <w:bottom w:val="none" w:sz="0" w:space="0" w:color="auto"/>
        <w:right w:val="none" w:sz="0" w:space="0" w:color="auto"/>
      </w:divBdr>
    </w:div>
    <w:div w:id="1807776882">
      <w:marLeft w:val="640"/>
      <w:marRight w:val="0"/>
      <w:marTop w:val="0"/>
      <w:marBottom w:val="0"/>
      <w:divBdr>
        <w:top w:val="none" w:sz="0" w:space="0" w:color="auto"/>
        <w:left w:val="none" w:sz="0" w:space="0" w:color="auto"/>
        <w:bottom w:val="none" w:sz="0" w:space="0" w:color="auto"/>
        <w:right w:val="none" w:sz="0" w:space="0" w:color="auto"/>
      </w:divBdr>
    </w:div>
    <w:div w:id="1807891409">
      <w:marLeft w:val="640"/>
      <w:marRight w:val="0"/>
      <w:marTop w:val="0"/>
      <w:marBottom w:val="0"/>
      <w:divBdr>
        <w:top w:val="none" w:sz="0" w:space="0" w:color="auto"/>
        <w:left w:val="none" w:sz="0" w:space="0" w:color="auto"/>
        <w:bottom w:val="none" w:sz="0" w:space="0" w:color="auto"/>
        <w:right w:val="none" w:sz="0" w:space="0" w:color="auto"/>
      </w:divBdr>
    </w:div>
    <w:div w:id="1807896975">
      <w:marLeft w:val="640"/>
      <w:marRight w:val="0"/>
      <w:marTop w:val="0"/>
      <w:marBottom w:val="0"/>
      <w:divBdr>
        <w:top w:val="none" w:sz="0" w:space="0" w:color="auto"/>
        <w:left w:val="none" w:sz="0" w:space="0" w:color="auto"/>
        <w:bottom w:val="none" w:sz="0" w:space="0" w:color="auto"/>
        <w:right w:val="none" w:sz="0" w:space="0" w:color="auto"/>
      </w:divBdr>
    </w:div>
    <w:div w:id="1807896995">
      <w:marLeft w:val="640"/>
      <w:marRight w:val="0"/>
      <w:marTop w:val="0"/>
      <w:marBottom w:val="0"/>
      <w:divBdr>
        <w:top w:val="none" w:sz="0" w:space="0" w:color="auto"/>
        <w:left w:val="none" w:sz="0" w:space="0" w:color="auto"/>
        <w:bottom w:val="none" w:sz="0" w:space="0" w:color="auto"/>
        <w:right w:val="none" w:sz="0" w:space="0" w:color="auto"/>
      </w:divBdr>
    </w:div>
    <w:div w:id="1807963042">
      <w:marLeft w:val="640"/>
      <w:marRight w:val="0"/>
      <w:marTop w:val="0"/>
      <w:marBottom w:val="0"/>
      <w:divBdr>
        <w:top w:val="none" w:sz="0" w:space="0" w:color="auto"/>
        <w:left w:val="none" w:sz="0" w:space="0" w:color="auto"/>
        <w:bottom w:val="none" w:sz="0" w:space="0" w:color="auto"/>
        <w:right w:val="none" w:sz="0" w:space="0" w:color="auto"/>
      </w:divBdr>
    </w:div>
    <w:div w:id="1808011202">
      <w:marLeft w:val="640"/>
      <w:marRight w:val="0"/>
      <w:marTop w:val="0"/>
      <w:marBottom w:val="0"/>
      <w:divBdr>
        <w:top w:val="none" w:sz="0" w:space="0" w:color="auto"/>
        <w:left w:val="none" w:sz="0" w:space="0" w:color="auto"/>
        <w:bottom w:val="none" w:sz="0" w:space="0" w:color="auto"/>
        <w:right w:val="none" w:sz="0" w:space="0" w:color="auto"/>
      </w:divBdr>
    </w:div>
    <w:div w:id="1808038779">
      <w:marLeft w:val="640"/>
      <w:marRight w:val="0"/>
      <w:marTop w:val="0"/>
      <w:marBottom w:val="0"/>
      <w:divBdr>
        <w:top w:val="none" w:sz="0" w:space="0" w:color="auto"/>
        <w:left w:val="none" w:sz="0" w:space="0" w:color="auto"/>
        <w:bottom w:val="none" w:sz="0" w:space="0" w:color="auto"/>
        <w:right w:val="none" w:sz="0" w:space="0" w:color="auto"/>
      </w:divBdr>
    </w:div>
    <w:div w:id="1808088597">
      <w:marLeft w:val="640"/>
      <w:marRight w:val="0"/>
      <w:marTop w:val="0"/>
      <w:marBottom w:val="0"/>
      <w:divBdr>
        <w:top w:val="none" w:sz="0" w:space="0" w:color="auto"/>
        <w:left w:val="none" w:sz="0" w:space="0" w:color="auto"/>
        <w:bottom w:val="none" w:sz="0" w:space="0" w:color="auto"/>
        <w:right w:val="none" w:sz="0" w:space="0" w:color="auto"/>
      </w:divBdr>
    </w:div>
    <w:div w:id="1808089580">
      <w:marLeft w:val="640"/>
      <w:marRight w:val="0"/>
      <w:marTop w:val="0"/>
      <w:marBottom w:val="0"/>
      <w:divBdr>
        <w:top w:val="none" w:sz="0" w:space="0" w:color="auto"/>
        <w:left w:val="none" w:sz="0" w:space="0" w:color="auto"/>
        <w:bottom w:val="none" w:sz="0" w:space="0" w:color="auto"/>
        <w:right w:val="none" w:sz="0" w:space="0" w:color="auto"/>
      </w:divBdr>
    </w:div>
    <w:div w:id="1808157733">
      <w:marLeft w:val="640"/>
      <w:marRight w:val="0"/>
      <w:marTop w:val="0"/>
      <w:marBottom w:val="0"/>
      <w:divBdr>
        <w:top w:val="none" w:sz="0" w:space="0" w:color="auto"/>
        <w:left w:val="none" w:sz="0" w:space="0" w:color="auto"/>
        <w:bottom w:val="none" w:sz="0" w:space="0" w:color="auto"/>
        <w:right w:val="none" w:sz="0" w:space="0" w:color="auto"/>
      </w:divBdr>
    </w:div>
    <w:div w:id="1808235974">
      <w:marLeft w:val="640"/>
      <w:marRight w:val="0"/>
      <w:marTop w:val="0"/>
      <w:marBottom w:val="0"/>
      <w:divBdr>
        <w:top w:val="none" w:sz="0" w:space="0" w:color="auto"/>
        <w:left w:val="none" w:sz="0" w:space="0" w:color="auto"/>
        <w:bottom w:val="none" w:sz="0" w:space="0" w:color="auto"/>
        <w:right w:val="none" w:sz="0" w:space="0" w:color="auto"/>
      </w:divBdr>
    </w:div>
    <w:div w:id="1808277510">
      <w:marLeft w:val="640"/>
      <w:marRight w:val="0"/>
      <w:marTop w:val="0"/>
      <w:marBottom w:val="0"/>
      <w:divBdr>
        <w:top w:val="none" w:sz="0" w:space="0" w:color="auto"/>
        <w:left w:val="none" w:sz="0" w:space="0" w:color="auto"/>
        <w:bottom w:val="none" w:sz="0" w:space="0" w:color="auto"/>
        <w:right w:val="none" w:sz="0" w:space="0" w:color="auto"/>
      </w:divBdr>
    </w:div>
    <w:div w:id="1808350939">
      <w:marLeft w:val="640"/>
      <w:marRight w:val="0"/>
      <w:marTop w:val="0"/>
      <w:marBottom w:val="0"/>
      <w:divBdr>
        <w:top w:val="none" w:sz="0" w:space="0" w:color="auto"/>
        <w:left w:val="none" w:sz="0" w:space="0" w:color="auto"/>
        <w:bottom w:val="none" w:sz="0" w:space="0" w:color="auto"/>
        <w:right w:val="none" w:sz="0" w:space="0" w:color="auto"/>
      </w:divBdr>
    </w:div>
    <w:div w:id="1808350991">
      <w:marLeft w:val="640"/>
      <w:marRight w:val="0"/>
      <w:marTop w:val="0"/>
      <w:marBottom w:val="0"/>
      <w:divBdr>
        <w:top w:val="none" w:sz="0" w:space="0" w:color="auto"/>
        <w:left w:val="none" w:sz="0" w:space="0" w:color="auto"/>
        <w:bottom w:val="none" w:sz="0" w:space="0" w:color="auto"/>
        <w:right w:val="none" w:sz="0" w:space="0" w:color="auto"/>
      </w:divBdr>
    </w:div>
    <w:div w:id="1808429948">
      <w:marLeft w:val="640"/>
      <w:marRight w:val="0"/>
      <w:marTop w:val="0"/>
      <w:marBottom w:val="0"/>
      <w:divBdr>
        <w:top w:val="none" w:sz="0" w:space="0" w:color="auto"/>
        <w:left w:val="none" w:sz="0" w:space="0" w:color="auto"/>
        <w:bottom w:val="none" w:sz="0" w:space="0" w:color="auto"/>
        <w:right w:val="none" w:sz="0" w:space="0" w:color="auto"/>
      </w:divBdr>
    </w:div>
    <w:div w:id="1808472972">
      <w:marLeft w:val="640"/>
      <w:marRight w:val="0"/>
      <w:marTop w:val="0"/>
      <w:marBottom w:val="0"/>
      <w:divBdr>
        <w:top w:val="none" w:sz="0" w:space="0" w:color="auto"/>
        <w:left w:val="none" w:sz="0" w:space="0" w:color="auto"/>
        <w:bottom w:val="none" w:sz="0" w:space="0" w:color="auto"/>
        <w:right w:val="none" w:sz="0" w:space="0" w:color="auto"/>
      </w:divBdr>
    </w:div>
    <w:div w:id="1808473966">
      <w:marLeft w:val="640"/>
      <w:marRight w:val="0"/>
      <w:marTop w:val="0"/>
      <w:marBottom w:val="0"/>
      <w:divBdr>
        <w:top w:val="none" w:sz="0" w:space="0" w:color="auto"/>
        <w:left w:val="none" w:sz="0" w:space="0" w:color="auto"/>
        <w:bottom w:val="none" w:sz="0" w:space="0" w:color="auto"/>
        <w:right w:val="none" w:sz="0" w:space="0" w:color="auto"/>
      </w:divBdr>
    </w:div>
    <w:div w:id="1808546822">
      <w:marLeft w:val="640"/>
      <w:marRight w:val="0"/>
      <w:marTop w:val="0"/>
      <w:marBottom w:val="0"/>
      <w:divBdr>
        <w:top w:val="none" w:sz="0" w:space="0" w:color="auto"/>
        <w:left w:val="none" w:sz="0" w:space="0" w:color="auto"/>
        <w:bottom w:val="none" w:sz="0" w:space="0" w:color="auto"/>
        <w:right w:val="none" w:sz="0" w:space="0" w:color="auto"/>
      </w:divBdr>
    </w:div>
    <w:div w:id="1808547359">
      <w:marLeft w:val="640"/>
      <w:marRight w:val="0"/>
      <w:marTop w:val="0"/>
      <w:marBottom w:val="0"/>
      <w:divBdr>
        <w:top w:val="none" w:sz="0" w:space="0" w:color="auto"/>
        <w:left w:val="none" w:sz="0" w:space="0" w:color="auto"/>
        <w:bottom w:val="none" w:sz="0" w:space="0" w:color="auto"/>
        <w:right w:val="none" w:sz="0" w:space="0" w:color="auto"/>
      </w:divBdr>
    </w:div>
    <w:div w:id="1808624037">
      <w:marLeft w:val="640"/>
      <w:marRight w:val="0"/>
      <w:marTop w:val="0"/>
      <w:marBottom w:val="0"/>
      <w:divBdr>
        <w:top w:val="none" w:sz="0" w:space="0" w:color="auto"/>
        <w:left w:val="none" w:sz="0" w:space="0" w:color="auto"/>
        <w:bottom w:val="none" w:sz="0" w:space="0" w:color="auto"/>
        <w:right w:val="none" w:sz="0" w:space="0" w:color="auto"/>
      </w:divBdr>
    </w:div>
    <w:div w:id="1808663265">
      <w:marLeft w:val="640"/>
      <w:marRight w:val="0"/>
      <w:marTop w:val="0"/>
      <w:marBottom w:val="0"/>
      <w:divBdr>
        <w:top w:val="none" w:sz="0" w:space="0" w:color="auto"/>
        <w:left w:val="none" w:sz="0" w:space="0" w:color="auto"/>
        <w:bottom w:val="none" w:sz="0" w:space="0" w:color="auto"/>
        <w:right w:val="none" w:sz="0" w:space="0" w:color="auto"/>
      </w:divBdr>
    </w:div>
    <w:div w:id="1808663551">
      <w:marLeft w:val="640"/>
      <w:marRight w:val="0"/>
      <w:marTop w:val="0"/>
      <w:marBottom w:val="0"/>
      <w:divBdr>
        <w:top w:val="none" w:sz="0" w:space="0" w:color="auto"/>
        <w:left w:val="none" w:sz="0" w:space="0" w:color="auto"/>
        <w:bottom w:val="none" w:sz="0" w:space="0" w:color="auto"/>
        <w:right w:val="none" w:sz="0" w:space="0" w:color="auto"/>
      </w:divBdr>
    </w:div>
    <w:div w:id="1808665331">
      <w:marLeft w:val="640"/>
      <w:marRight w:val="0"/>
      <w:marTop w:val="0"/>
      <w:marBottom w:val="0"/>
      <w:divBdr>
        <w:top w:val="none" w:sz="0" w:space="0" w:color="auto"/>
        <w:left w:val="none" w:sz="0" w:space="0" w:color="auto"/>
        <w:bottom w:val="none" w:sz="0" w:space="0" w:color="auto"/>
        <w:right w:val="none" w:sz="0" w:space="0" w:color="auto"/>
      </w:divBdr>
    </w:div>
    <w:div w:id="1808739197">
      <w:marLeft w:val="640"/>
      <w:marRight w:val="0"/>
      <w:marTop w:val="0"/>
      <w:marBottom w:val="0"/>
      <w:divBdr>
        <w:top w:val="none" w:sz="0" w:space="0" w:color="auto"/>
        <w:left w:val="none" w:sz="0" w:space="0" w:color="auto"/>
        <w:bottom w:val="none" w:sz="0" w:space="0" w:color="auto"/>
        <w:right w:val="none" w:sz="0" w:space="0" w:color="auto"/>
      </w:divBdr>
    </w:div>
    <w:div w:id="1808740476">
      <w:marLeft w:val="640"/>
      <w:marRight w:val="0"/>
      <w:marTop w:val="0"/>
      <w:marBottom w:val="0"/>
      <w:divBdr>
        <w:top w:val="none" w:sz="0" w:space="0" w:color="auto"/>
        <w:left w:val="none" w:sz="0" w:space="0" w:color="auto"/>
        <w:bottom w:val="none" w:sz="0" w:space="0" w:color="auto"/>
        <w:right w:val="none" w:sz="0" w:space="0" w:color="auto"/>
      </w:divBdr>
    </w:div>
    <w:div w:id="1808815489">
      <w:marLeft w:val="640"/>
      <w:marRight w:val="0"/>
      <w:marTop w:val="0"/>
      <w:marBottom w:val="0"/>
      <w:divBdr>
        <w:top w:val="none" w:sz="0" w:space="0" w:color="auto"/>
        <w:left w:val="none" w:sz="0" w:space="0" w:color="auto"/>
        <w:bottom w:val="none" w:sz="0" w:space="0" w:color="auto"/>
        <w:right w:val="none" w:sz="0" w:space="0" w:color="auto"/>
      </w:divBdr>
    </w:div>
    <w:div w:id="1808815804">
      <w:marLeft w:val="640"/>
      <w:marRight w:val="0"/>
      <w:marTop w:val="0"/>
      <w:marBottom w:val="0"/>
      <w:divBdr>
        <w:top w:val="none" w:sz="0" w:space="0" w:color="auto"/>
        <w:left w:val="none" w:sz="0" w:space="0" w:color="auto"/>
        <w:bottom w:val="none" w:sz="0" w:space="0" w:color="auto"/>
        <w:right w:val="none" w:sz="0" w:space="0" w:color="auto"/>
      </w:divBdr>
    </w:div>
    <w:div w:id="1808819288">
      <w:marLeft w:val="640"/>
      <w:marRight w:val="0"/>
      <w:marTop w:val="0"/>
      <w:marBottom w:val="0"/>
      <w:divBdr>
        <w:top w:val="none" w:sz="0" w:space="0" w:color="auto"/>
        <w:left w:val="none" w:sz="0" w:space="0" w:color="auto"/>
        <w:bottom w:val="none" w:sz="0" w:space="0" w:color="auto"/>
        <w:right w:val="none" w:sz="0" w:space="0" w:color="auto"/>
      </w:divBdr>
    </w:div>
    <w:div w:id="1808860380">
      <w:marLeft w:val="640"/>
      <w:marRight w:val="0"/>
      <w:marTop w:val="0"/>
      <w:marBottom w:val="0"/>
      <w:divBdr>
        <w:top w:val="none" w:sz="0" w:space="0" w:color="auto"/>
        <w:left w:val="none" w:sz="0" w:space="0" w:color="auto"/>
        <w:bottom w:val="none" w:sz="0" w:space="0" w:color="auto"/>
        <w:right w:val="none" w:sz="0" w:space="0" w:color="auto"/>
      </w:divBdr>
    </w:div>
    <w:div w:id="1808935812">
      <w:marLeft w:val="640"/>
      <w:marRight w:val="0"/>
      <w:marTop w:val="0"/>
      <w:marBottom w:val="0"/>
      <w:divBdr>
        <w:top w:val="none" w:sz="0" w:space="0" w:color="auto"/>
        <w:left w:val="none" w:sz="0" w:space="0" w:color="auto"/>
        <w:bottom w:val="none" w:sz="0" w:space="0" w:color="auto"/>
        <w:right w:val="none" w:sz="0" w:space="0" w:color="auto"/>
      </w:divBdr>
    </w:div>
    <w:div w:id="1809081893">
      <w:marLeft w:val="640"/>
      <w:marRight w:val="0"/>
      <w:marTop w:val="0"/>
      <w:marBottom w:val="0"/>
      <w:divBdr>
        <w:top w:val="none" w:sz="0" w:space="0" w:color="auto"/>
        <w:left w:val="none" w:sz="0" w:space="0" w:color="auto"/>
        <w:bottom w:val="none" w:sz="0" w:space="0" w:color="auto"/>
        <w:right w:val="none" w:sz="0" w:space="0" w:color="auto"/>
      </w:divBdr>
    </w:div>
    <w:div w:id="1809085582">
      <w:marLeft w:val="640"/>
      <w:marRight w:val="0"/>
      <w:marTop w:val="0"/>
      <w:marBottom w:val="0"/>
      <w:divBdr>
        <w:top w:val="none" w:sz="0" w:space="0" w:color="auto"/>
        <w:left w:val="none" w:sz="0" w:space="0" w:color="auto"/>
        <w:bottom w:val="none" w:sz="0" w:space="0" w:color="auto"/>
        <w:right w:val="none" w:sz="0" w:space="0" w:color="auto"/>
      </w:divBdr>
    </w:div>
    <w:div w:id="1809126703">
      <w:marLeft w:val="640"/>
      <w:marRight w:val="0"/>
      <w:marTop w:val="0"/>
      <w:marBottom w:val="0"/>
      <w:divBdr>
        <w:top w:val="none" w:sz="0" w:space="0" w:color="auto"/>
        <w:left w:val="none" w:sz="0" w:space="0" w:color="auto"/>
        <w:bottom w:val="none" w:sz="0" w:space="0" w:color="auto"/>
        <w:right w:val="none" w:sz="0" w:space="0" w:color="auto"/>
      </w:divBdr>
    </w:div>
    <w:div w:id="1809127575">
      <w:marLeft w:val="640"/>
      <w:marRight w:val="0"/>
      <w:marTop w:val="0"/>
      <w:marBottom w:val="0"/>
      <w:divBdr>
        <w:top w:val="none" w:sz="0" w:space="0" w:color="auto"/>
        <w:left w:val="none" w:sz="0" w:space="0" w:color="auto"/>
        <w:bottom w:val="none" w:sz="0" w:space="0" w:color="auto"/>
        <w:right w:val="none" w:sz="0" w:space="0" w:color="auto"/>
      </w:divBdr>
    </w:div>
    <w:div w:id="1809198258">
      <w:marLeft w:val="640"/>
      <w:marRight w:val="0"/>
      <w:marTop w:val="0"/>
      <w:marBottom w:val="0"/>
      <w:divBdr>
        <w:top w:val="none" w:sz="0" w:space="0" w:color="auto"/>
        <w:left w:val="none" w:sz="0" w:space="0" w:color="auto"/>
        <w:bottom w:val="none" w:sz="0" w:space="0" w:color="auto"/>
        <w:right w:val="none" w:sz="0" w:space="0" w:color="auto"/>
      </w:divBdr>
    </w:div>
    <w:div w:id="1809205836">
      <w:marLeft w:val="640"/>
      <w:marRight w:val="0"/>
      <w:marTop w:val="0"/>
      <w:marBottom w:val="0"/>
      <w:divBdr>
        <w:top w:val="none" w:sz="0" w:space="0" w:color="auto"/>
        <w:left w:val="none" w:sz="0" w:space="0" w:color="auto"/>
        <w:bottom w:val="none" w:sz="0" w:space="0" w:color="auto"/>
        <w:right w:val="none" w:sz="0" w:space="0" w:color="auto"/>
      </w:divBdr>
    </w:div>
    <w:div w:id="1809273709">
      <w:marLeft w:val="640"/>
      <w:marRight w:val="0"/>
      <w:marTop w:val="0"/>
      <w:marBottom w:val="0"/>
      <w:divBdr>
        <w:top w:val="none" w:sz="0" w:space="0" w:color="auto"/>
        <w:left w:val="none" w:sz="0" w:space="0" w:color="auto"/>
        <w:bottom w:val="none" w:sz="0" w:space="0" w:color="auto"/>
        <w:right w:val="none" w:sz="0" w:space="0" w:color="auto"/>
      </w:divBdr>
    </w:div>
    <w:div w:id="1809318593">
      <w:marLeft w:val="640"/>
      <w:marRight w:val="0"/>
      <w:marTop w:val="0"/>
      <w:marBottom w:val="0"/>
      <w:divBdr>
        <w:top w:val="none" w:sz="0" w:space="0" w:color="auto"/>
        <w:left w:val="none" w:sz="0" w:space="0" w:color="auto"/>
        <w:bottom w:val="none" w:sz="0" w:space="0" w:color="auto"/>
        <w:right w:val="none" w:sz="0" w:space="0" w:color="auto"/>
      </w:divBdr>
    </w:div>
    <w:div w:id="1809399891">
      <w:marLeft w:val="640"/>
      <w:marRight w:val="0"/>
      <w:marTop w:val="0"/>
      <w:marBottom w:val="0"/>
      <w:divBdr>
        <w:top w:val="none" w:sz="0" w:space="0" w:color="auto"/>
        <w:left w:val="none" w:sz="0" w:space="0" w:color="auto"/>
        <w:bottom w:val="none" w:sz="0" w:space="0" w:color="auto"/>
        <w:right w:val="none" w:sz="0" w:space="0" w:color="auto"/>
      </w:divBdr>
    </w:div>
    <w:div w:id="1809400714">
      <w:marLeft w:val="640"/>
      <w:marRight w:val="0"/>
      <w:marTop w:val="0"/>
      <w:marBottom w:val="0"/>
      <w:divBdr>
        <w:top w:val="none" w:sz="0" w:space="0" w:color="auto"/>
        <w:left w:val="none" w:sz="0" w:space="0" w:color="auto"/>
        <w:bottom w:val="none" w:sz="0" w:space="0" w:color="auto"/>
        <w:right w:val="none" w:sz="0" w:space="0" w:color="auto"/>
      </w:divBdr>
    </w:div>
    <w:div w:id="1809400800">
      <w:marLeft w:val="640"/>
      <w:marRight w:val="0"/>
      <w:marTop w:val="0"/>
      <w:marBottom w:val="0"/>
      <w:divBdr>
        <w:top w:val="none" w:sz="0" w:space="0" w:color="auto"/>
        <w:left w:val="none" w:sz="0" w:space="0" w:color="auto"/>
        <w:bottom w:val="none" w:sz="0" w:space="0" w:color="auto"/>
        <w:right w:val="none" w:sz="0" w:space="0" w:color="auto"/>
      </w:divBdr>
    </w:div>
    <w:div w:id="1809518636">
      <w:marLeft w:val="640"/>
      <w:marRight w:val="0"/>
      <w:marTop w:val="0"/>
      <w:marBottom w:val="0"/>
      <w:divBdr>
        <w:top w:val="none" w:sz="0" w:space="0" w:color="auto"/>
        <w:left w:val="none" w:sz="0" w:space="0" w:color="auto"/>
        <w:bottom w:val="none" w:sz="0" w:space="0" w:color="auto"/>
        <w:right w:val="none" w:sz="0" w:space="0" w:color="auto"/>
      </w:divBdr>
    </w:div>
    <w:div w:id="1809546365">
      <w:marLeft w:val="640"/>
      <w:marRight w:val="0"/>
      <w:marTop w:val="0"/>
      <w:marBottom w:val="0"/>
      <w:divBdr>
        <w:top w:val="none" w:sz="0" w:space="0" w:color="auto"/>
        <w:left w:val="none" w:sz="0" w:space="0" w:color="auto"/>
        <w:bottom w:val="none" w:sz="0" w:space="0" w:color="auto"/>
        <w:right w:val="none" w:sz="0" w:space="0" w:color="auto"/>
      </w:divBdr>
    </w:div>
    <w:div w:id="1809585687">
      <w:marLeft w:val="640"/>
      <w:marRight w:val="0"/>
      <w:marTop w:val="0"/>
      <w:marBottom w:val="0"/>
      <w:divBdr>
        <w:top w:val="none" w:sz="0" w:space="0" w:color="auto"/>
        <w:left w:val="none" w:sz="0" w:space="0" w:color="auto"/>
        <w:bottom w:val="none" w:sz="0" w:space="0" w:color="auto"/>
        <w:right w:val="none" w:sz="0" w:space="0" w:color="auto"/>
      </w:divBdr>
    </w:div>
    <w:div w:id="1809588674">
      <w:marLeft w:val="640"/>
      <w:marRight w:val="0"/>
      <w:marTop w:val="0"/>
      <w:marBottom w:val="0"/>
      <w:divBdr>
        <w:top w:val="none" w:sz="0" w:space="0" w:color="auto"/>
        <w:left w:val="none" w:sz="0" w:space="0" w:color="auto"/>
        <w:bottom w:val="none" w:sz="0" w:space="0" w:color="auto"/>
        <w:right w:val="none" w:sz="0" w:space="0" w:color="auto"/>
      </w:divBdr>
    </w:div>
    <w:div w:id="1809590092">
      <w:marLeft w:val="640"/>
      <w:marRight w:val="0"/>
      <w:marTop w:val="0"/>
      <w:marBottom w:val="0"/>
      <w:divBdr>
        <w:top w:val="none" w:sz="0" w:space="0" w:color="auto"/>
        <w:left w:val="none" w:sz="0" w:space="0" w:color="auto"/>
        <w:bottom w:val="none" w:sz="0" w:space="0" w:color="auto"/>
        <w:right w:val="none" w:sz="0" w:space="0" w:color="auto"/>
      </w:divBdr>
    </w:div>
    <w:div w:id="1809735732">
      <w:marLeft w:val="640"/>
      <w:marRight w:val="0"/>
      <w:marTop w:val="0"/>
      <w:marBottom w:val="0"/>
      <w:divBdr>
        <w:top w:val="none" w:sz="0" w:space="0" w:color="auto"/>
        <w:left w:val="none" w:sz="0" w:space="0" w:color="auto"/>
        <w:bottom w:val="none" w:sz="0" w:space="0" w:color="auto"/>
        <w:right w:val="none" w:sz="0" w:space="0" w:color="auto"/>
      </w:divBdr>
    </w:div>
    <w:div w:id="1809737596">
      <w:marLeft w:val="640"/>
      <w:marRight w:val="0"/>
      <w:marTop w:val="0"/>
      <w:marBottom w:val="0"/>
      <w:divBdr>
        <w:top w:val="none" w:sz="0" w:space="0" w:color="auto"/>
        <w:left w:val="none" w:sz="0" w:space="0" w:color="auto"/>
        <w:bottom w:val="none" w:sz="0" w:space="0" w:color="auto"/>
        <w:right w:val="none" w:sz="0" w:space="0" w:color="auto"/>
      </w:divBdr>
    </w:div>
    <w:div w:id="1809780527">
      <w:marLeft w:val="640"/>
      <w:marRight w:val="0"/>
      <w:marTop w:val="0"/>
      <w:marBottom w:val="0"/>
      <w:divBdr>
        <w:top w:val="none" w:sz="0" w:space="0" w:color="auto"/>
        <w:left w:val="none" w:sz="0" w:space="0" w:color="auto"/>
        <w:bottom w:val="none" w:sz="0" w:space="0" w:color="auto"/>
        <w:right w:val="none" w:sz="0" w:space="0" w:color="auto"/>
      </w:divBdr>
    </w:div>
    <w:div w:id="1809783975">
      <w:marLeft w:val="640"/>
      <w:marRight w:val="0"/>
      <w:marTop w:val="0"/>
      <w:marBottom w:val="0"/>
      <w:divBdr>
        <w:top w:val="none" w:sz="0" w:space="0" w:color="auto"/>
        <w:left w:val="none" w:sz="0" w:space="0" w:color="auto"/>
        <w:bottom w:val="none" w:sz="0" w:space="0" w:color="auto"/>
        <w:right w:val="none" w:sz="0" w:space="0" w:color="auto"/>
      </w:divBdr>
    </w:div>
    <w:div w:id="1809785027">
      <w:marLeft w:val="640"/>
      <w:marRight w:val="0"/>
      <w:marTop w:val="0"/>
      <w:marBottom w:val="0"/>
      <w:divBdr>
        <w:top w:val="none" w:sz="0" w:space="0" w:color="auto"/>
        <w:left w:val="none" w:sz="0" w:space="0" w:color="auto"/>
        <w:bottom w:val="none" w:sz="0" w:space="0" w:color="auto"/>
        <w:right w:val="none" w:sz="0" w:space="0" w:color="auto"/>
      </w:divBdr>
    </w:div>
    <w:div w:id="1809854916">
      <w:marLeft w:val="640"/>
      <w:marRight w:val="0"/>
      <w:marTop w:val="0"/>
      <w:marBottom w:val="0"/>
      <w:divBdr>
        <w:top w:val="none" w:sz="0" w:space="0" w:color="auto"/>
        <w:left w:val="none" w:sz="0" w:space="0" w:color="auto"/>
        <w:bottom w:val="none" w:sz="0" w:space="0" w:color="auto"/>
        <w:right w:val="none" w:sz="0" w:space="0" w:color="auto"/>
      </w:divBdr>
    </w:div>
    <w:div w:id="1809855886">
      <w:marLeft w:val="640"/>
      <w:marRight w:val="0"/>
      <w:marTop w:val="0"/>
      <w:marBottom w:val="0"/>
      <w:divBdr>
        <w:top w:val="none" w:sz="0" w:space="0" w:color="auto"/>
        <w:left w:val="none" w:sz="0" w:space="0" w:color="auto"/>
        <w:bottom w:val="none" w:sz="0" w:space="0" w:color="auto"/>
        <w:right w:val="none" w:sz="0" w:space="0" w:color="auto"/>
      </w:divBdr>
    </w:div>
    <w:div w:id="1809973269">
      <w:marLeft w:val="640"/>
      <w:marRight w:val="0"/>
      <w:marTop w:val="0"/>
      <w:marBottom w:val="0"/>
      <w:divBdr>
        <w:top w:val="none" w:sz="0" w:space="0" w:color="auto"/>
        <w:left w:val="none" w:sz="0" w:space="0" w:color="auto"/>
        <w:bottom w:val="none" w:sz="0" w:space="0" w:color="auto"/>
        <w:right w:val="none" w:sz="0" w:space="0" w:color="auto"/>
      </w:divBdr>
    </w:div>
    <w:div w:id="1809978843">
      <w:marLeft w:val="640"/>
      <w:marRight w:val="0"/>
      <w:marTop w:val="0"/>
      <w:marBottom w:val="0"/>
      <w:divBdr>
        <w:top w:val="none" w:sz="0" w:space="0" w:color="auto"/>
        <w:left w:val="none" w:sz="0" w:space="0" w:color="auto"/>
        <w:bottom w:val="none" w:sz="0" w:space="0" w:color="auto"/>
        <w:right w:val="none" w:sz="0" w:space="0" w:color="auto"/>
      </w:divBdr>
    </w:div>
    <w:div w:id="1810047837">
      <w:marLeft w:val="640"/>
      <w:marRight w:val="0"/>
      <w:marTop w:val="0"/>
      <w:marBottom w:val="0"/>
      <w:divBdr>
        <w:top w:val="none" w:sz="0" w:space="0" w:color="auto"/>
        <w:left w:val="none" w:sz="0" w:space="0" w:color="auto"/>
        <w:bottom w:val="none" w:sz="0" w:space="0" w:color="auto"/>
        <w:right w:val="none" w:sz="0" w:space="0" w:color="auto"/>
      </w:divBdr>
    </w:div>
    <w:div w:id="1810049828">
      <w:marLeft w:val="640"/>
      <w:marRight w:val="0"/>
      <w:marTop w:val="0"/>
      <w:marBottom w:val="0"/>
      <w:divBdr>
        <w:top w:val="none" w:sz="0" w:space="0" w:color="auto"/>
        <w:left w:val="none" w:sz="0" w:space="0" w:color="auto"/>
        <w:bottom w:val="none" w:sz="0" w:space="0" w:color="auto"/>
        <w:right w:val="none" w:sz="0" w:space="0" w:color="auto"/>
      </w:divBdr>
    </w:div>
    <w:div w:id="1810053554">
      <w:marLeft w:val="640"/>
      <w:marRight w:val="0"/>
      <w:marTop w:val="0"/>
      <w:marBottom w:val="0"/>
      <w:divBdr>
        <w:top w:val="none" w:sz="0" w:space="0" w:color="auto"/>
        <w:left w:val="none" w:sz="0" w:space="0" w:color="auto"/>
        <w:bottom w:val="none" w:sz="0" w:space="0" w:color="auto"/>
        <w:right w:val="none" w:sz="0" w:space="0" w:color="auto"/>
      </w:divBdr>
    </w:div>
    <w:div w:id="1810054123">
      <w:marLeft w:val="640"/>
      <w:marRight w:val="0"/>
      <w:marTop w:val="0"/>
      <w:marBottom w:val="0"/>
      <w:divBdr>
        <w:top w:val="none" w:sz="0" w:space="0" w:color="auto"/>
        <w:left w:val="none" w:sz="0" w:space="0" w:color="auto"/>
        <w:bottom w:val="none" w:sz="0" w:space="0" w:color="auto"/>
        <w:right w:val="none" w:sz="0" w:space="0" w:color="auto"/>
      </w:divBdr>
    </w:div>
    <w:div w:id="1810129834">
      <w:marLeft w:val="640"/>
      <w:marRight w:val="0"/>
      <w:marTop w:val="0"/>
      <w:marBottom w:val="0"/>
      <w:divBdr>
        <w:top w:val="none" w:sz="0" w:space="0" w:color="auto"/>
        <w:left w:val="none" w:sz="0" w:space="0" w:color="auto"/>
        <w:bottom w:val="none" w:sz="0" w:space="0" w:color="auto"/>
        <w:right w:val="none" w:sz="0" w:space="0" w:color="auto"/>
      </w:divBdr>
    </w:div>
    <w:div w:id="1810131399">
      <w:marLeft w:val="640"/>
      <w:marRight w:val="0"/>
      <w:marTop w:val="0"/>
      <w:marBottom w:val="0"/>
      <w:divBdr>
        <w:top w:val="none" w:sz="0" w:space="0" w:color="auto"/>
        <w:left w:val="none" w:sz="0" w:space="0" w:color="auto"/>
        <w:bottom w:val="none" w:sz="0" w:space="0" w:color="auto"/>
        <w:right w:val="none" w:sz="0" w:space="0" w:color="auto"/>
      </w:divBdr>
    </w:div>
    <w:div w:id="1810197518">
      <w:marLeft w:val="640"/>
      <w:marRight w:val="0"/>
      <w:marTop w:val="0"/>
      <w:marBottom w:val="0"/>
      <w:divBdr>
        <w:top w:val="none" w:sz="0" w:space="0" w:color="auto"/>
        <w:left w:val="none" w:sz="0" w:space="0" w:color="auto"/>
        <w:bottom w:val="none" w:sz="0" w:space="0" w:color="auto"/>
        <w:right w:val="none" w:sz="0" w:space="0" w:color="auto"/>
      </w:divBdr>
    </w:div>
    <w:div w:id="1810197553">
      <w:marLeft w:val="640"/>
      <w:marRight w:val="0"/>
      <w:marTop w:val="0"/>
      <w:marBottom w:val="0"/>
      <w:divBdr>
        <w:top w:val="none" w:sz="0" w:space="0" w:color="auto"/>
        <w:left w:val="none" w:sz="0" w:space="0" w:color="auto"/>
        <w:bottom w:val="none" w:sz="0" w:space="0" w:color="auto"/>
        <w:right w:val="none" w:sz="0" w:space="0" w:color="auto"/>
      </w:divBdr>
    </w:div>
    <w:div w:id="1810241446">
      <w:marLeft w:val="640"/>
      <w:marRight w:val="0"/>
      <w:marTop w:val="0"/>
      <w:marBottom w:val="0"/>
      <w:divBdr>
        <w:top w:val="none" w:sz="0" w:space="0" w:color="auto"/>
        <w:left w:val="none" w:sz="0" w:space="0" w:color="auto"/>
        <w:bottom w:val="none" w:sz="0" w:space="0" w:color="auto"/>
        <w:right w:val="none" w:sz="0" w:space="0" w:color="auto"/>
      </w:divBdr>
    </w:div>
    <w:div w:id="1810243632">
      <w:marLeft w:val="640"/>
      <w:marRight w:val="0"/>
      <w:marTop w:val="0"/>
      <w:marBottom w:val="0"/>
      <w:divBdr>
        <w:top w:val="none" w:sz="0" w:space="0" w:color="auto"/>
        <w:left w:val="none" w:sz="0" w:space="0" w:color="auto"/>
        <w:bottom w:val="none" w:sz="0" w:space="0" w:color="auto"/>
        <w:right w:val="none" w:sz="0" w:space="0" w:color="auto"/>
      </w:divBdr>
    </w:div>
    <w:div w:id="1810248069">
      <w:marLeft w:val="640"/>
      <w:marRight w:val="0"/>
      <w:marTop w:val="0"/>
      <w:marBottom w:val="0"/>
      <w:divBdr>
        <w:top w:val="none" w:sz="0" w:space="0" w:color="auto"/>
        <w:left w:val="none" w:sz="0" w:space="0" w:color="auto"/>
        <w:bottom w:val="none" w:sz="0" w:space="0" w:color="auto"/>
        <w:right w:val="none" w:sz="0" w:space="0" w:color="auto"/>
      </w:divBdr>
    </w:div>
    <w:div w:id="1810319131">
      <w:marLeft w:val="640"/>
      <w:marRight w:val="0"/>
      <w:marTop w:val="0"/>
      <w:marBottom w:val="0"/>
      <w:divBdr>
        <w:top w:val="none" w:sz="0" w:space="0" w:color="auto"/>
        <w:left w:val="none" w:sz="0" w:space="0" w:color="auto"/>
        <w:bottom w:val="none" w:sz="0" w:space="0" w:color="auto"/>
        <w:right w:val="none" w:sz="0" w:space="0" w:color="auto"/>
      </w:divBdr>
    </w:div>
    <w:div w:id="1810322962">
      <w:marLeft w:val="640"/>
      <w:marRight w:val="0"/>
      <w:marTop w:val="0"/>
      <w:marBottom w:val="0"/>
      <w:divBdr>
        <w:top w:val="none" w:sz="0" w:space="0" w:color="auto"/>
        <w:left w:val="none" w:sz="0" w:space="0" w:color="auto"/>
        <w:bottom w:val="none" w:sz="0" w:space="0" w:color="auto"/>
        <w:right w:val="none" w:sz="0" w:space="0" w:color="auto"/>
      </w:divBdr>
    </w:div>
    <w:div w:id="1810435473">
      <w:marLeft w:val="640"/>
      <w:marRight w:val="0"/>
      <w:marTop w:val="0"/>
      <w:marBottom w:val="0"/>
      <w:divBdr>
        <w:top w:val="none" w:sz="0" w:space="0" w:color="auto"/>
        <w:left w:val="none" w:sz="0" w:space="0" w:color="auto"/>
        <w:bottom w:val="none" w:sz="0" w:space="0" w:color="auto"/>
        <w:right w:val="none" w:sz="0" w:space="0" w:color="auto"/>
      </w:divBdr>
    </w:div>
    <w:div w:id="1810508732">
      <w:marLeft w:val="640"/>
      <w:marRight w:val="0"/>
      <w:marTop w:val="0"/>
      <w:marBottom w:val="0"/>
      <w:divBdr>
        <w:top w:val="none" w:sz="0" w:space="0" w:color="auto"/>
        <w:left w:val="none" w:sz="0" w:space="0" w:color="auto"/>
        <w:bottom w:val="none" w:sz="0" w:space="0" w:color="auto"/>
        <w:right w:val="none" w:sz="0" w:space="0" w:color="auto"/>
      </w:divBdr>
    </w:div>
    <w:div w:id="1810510107">
      <w:marLeft w:val="640"/>
      <w:marRight w:val="0"/>
      <w:marTop w:val="0"/>
      <w:marBottom w:val="0"/>
      <w:divBdr>
        <w:top w:val="none" w:sz="0" w:space="0" w:color="auto"/>
        <w:left w:val="none" w:sz="0" w:space="0" w:color="auto"/>
        <w:bottom w:val="none" w:sz="0" w:space="0" w:color="auto"/>
        <w:right w:val="none" w:sz="0" w:space="0" w:color="auto"/>
      </w:divBdr>
    </w:div>
    <w:div w:id="1810510774">
      <w:marLeft w:val="640"/>
      <w:marRight w:val="0"/>
      <w:marTop w:val="0"/>
      <w:marBottom w:val="0"/>
      <w:divBdr>
        <w:top w:val="none" w:sz="0" w:space="0" w:color="auto"/>
        <w:left w:val="none" w:sz="0" w:space="0" w:color="auto"/>
        <w:bottom w:val="none" w:sz="0" w:space="0" w:color="auto"/>
        <w:right w:val="none" w:sz="0" w:space="0" w:color="auto"/>
      </w:divBdr>
    </w:div>
    <w:div w:id="1810514811">
      <w:marLeft w:val="640"/>
      <w:marRight w:val="0"/>
      <w:marTop w:val="0"/>
      <w:marBottom w:val="0"/>
      <w:divBdr>
        <w:top w:val="none" w:sz="0" w:space="0" w:color="auto"/>
        <w:left w:val="none" w:sz="0" w:space="0" w:color="auto"/>
        <w:bottom w:val="none" w:sz="0" w:space="0" w:color="auto"/>
        <w:right w:val="none" w:sz="0" w:space="0" w:color="auto"/>
      </w:divBdr>
    </w:div>
    <w:div w:id="1810587913">
      <w:marLeft w:val="640"/>
      <w:marRight w:val="0"/>
      <w:marTop w:val="0"/>
      <w:marBottom w:val="0"/>
      <w:divBdr>
        <w:top w:val="none" w:sz="0" w:space="0" w:color="auto"/>
        <w:left w:val="none" w:sz="0" w:space="0" w:color="auto"/>
        <w:bottom w:val="none" w:sz="0" w:space="0" w:color="auto"/>
        <w:right w:val="none" w:sz="0" w:space="0" w:color="auto"/>
      </w:divBdr>
    </w:div>
    <w:div w:id="1810590383">
      <w:marLeft w:val="640"/>
      <w:marRight w:val="0"/>
      <w:marTop w:val="0"/>
      <w:marBottom w:val="0"/>
      <w:divBdr>
        <w:top w:val="none" w:sz="0" w:space="0" w:color="auto"/>
        <w:left w:val="none" w:sz="0" w:space="0" w:color="auto"/>
        <w:bottom w:val="none" w:sz="0" w:space="0" w:color="auto"/>
        <w:right w:val="none" w:sz="0" w:space="0" w:color="auto"/>
      </w:divBdr>
    </w:div>
    <w:div w:id="1810635789">
      <w:marLeft w:val="640"/>
      <w:marRight w:val="0"/>
      <w:marTop w:val="0"/>
      <w:marBottom w:val="0"/>
      <w:divBdr>
        <w:top w:val="none" w:sz="0" w:space="0" w:color="auto"/>
        <w:left w:val="none" w:sz="0" w:space="0" w:color="auto"/>
        <w:bottom w:val="none" w:sz="0" w:space="0" w:color="auto"/>
        <w:right w:val="none" w:sz="0" w:space="0" w:color="auto"/>
      </w:divBdr>
    </w:div>
    <w:div w:id="1810660943">
      <w:marLeft w:val="640"/>
      <w:marRight w:val="0"/>
      <w:marTop w:val="0"/>
      <w:marBottom w:val="0"/>
      <w:divBdr>
        <w:top w:val="none" w:sz="0" w:space="0" w:color="auto"/>
        <w:left w:val="none" w:sz="0" w:space="0" w:color="auto"/>
        <w:bottom w:val="none" w:sz="0" w:space="0" w:color="auto"/>
        <w:right w:val="none" w:sz="0" w:space="0" w:color="auto"/>
      </w:divBdr>
    </w:div>
    <w:div w:id="1810703160">
      <w:marLeft w:val="640"/>
      <w:marRight w:val="0"/>
      <w:marTop w:val="0"/>
      <w:marBottom w:val="0"/>
      <w:divBdr>
        <w:top w:val="none" w:sz="0" w:space="0" w:color="auto"/>
        <w:left w:val="none" w:sz="0" w:space="0" w:color="auto"/>
        <w:bottom w:val="none" w:sz="0" w:space="0" w:color="auto"/>
        <w:right w:val="none" w:sz="0" w:space="0" w:color="auto"/>
      </w:divBdr>
    </w:div>
    <w:div w:id="1810707299">
      <w:marLeft w:val="640"/>
      <w:marRight w:val="0"/>
      <w:marTop w:val="0"/>
      <w:marBottom w:val="0"/>
      <w:divBdr>
        <w:top w:val="none" w:sz="0" w:space="0" w:color="auto"/>
        <w:left w:val="none" w:sz="0" w:space="0" w:color="auto"/>
        <w:bottom w:val="none" w:sz="0" w:space="0" w:color="auto"/>
        <w:right w:val="none" w:sz="0" w:space="0" w:color="auto"/>
      </w:divBdr>
    </w:div>
    <w:div w:id="1810711215">
      <w:marLeft w:val="640"/>
      <w:marRight w:val="0"/>
      <w:marTop w:val="0"/>
      <w:marBottom w:val="0"/>
      <w:divBdr>
        <w:top w:val="none" w:sz="0" w:space="0" w:color="auto"/>
        <w:left w:val="none" w:sz="0" w:space="0" w:color="auto"/>
        <w:bottom w:val="none" w:sz="0" w:space="0" w:color="auto"/>
        <w:right w:val="none" w:sz="0" w:space="0" w:color="auto"/>
      </w:divBdr>
    </w:div>
    <w:div w:id="1810711219">
      <w:marLeft w:val="640"/>
      <w:marRight w:val="0"/>
      <w:marTop w:val="0"/>
      <w:marBottom w:val="0"/>
      <w:divBdr>
        <w:top w:val="none" w:sz="0" w:space="0" w:color="auto"/>
        <w:left w:val="none" w:sz="0" w:space="0" w:color="auto"/>
        <w:bottom w:val="none" w:sz="0" w:space="0" w:color="auto"/>
        <w:right w:val="none" w:sz="0" w:space="0" w:color="auto"/>
      </w:divBdr>
    </w:div>
    <w:div w:id="1810780717">
      <w:marLeft w:val="640"/>
      <w:marRight w:val="0"/>
      <w:marTop w:val="0"/>
      <w:marBottom w:val="0"/>
      <w:divBdr>
        <w:top w:val="none" w:sz="0" w:space="0" w:color="auto"/>
        <w:left w:val="none" w:sz="0" w:space="0" w:color="auto"/>
        <w:bottom w:val="none" w:sz="0" w:space="0" w:color="auto"/>
        <w:right w:val="none" w:sz="0" w:space="0" w:color="auto"/>
      </w:divBdr>
    </w:div>
    <w:div w:id="1810826831">
      <w:marLeft w:val="640"/>
      <w:marRight w:val="0"/>
      <w:marTop w:val="0"/>
      <w:marBottom w:val="0"/>
      <w:divBdr>
        <w:top w:val="none" w:sz="0" w:space="0" w:color="auto"/>
        <w:left w:val="none" w:sz="0" w:space="0" w:color="auto"/>
        <w:bottom w:val="none" w:sz="0" w:space="0" w:color="auto"/>
        <w:right w:val="none" w:sz="0" w:space="0" w:color="auto"/>
      </w:divBdr>
    </w:div>
    <w:div w:id="1810827473">
      <w:marLeft w:val="640"/>
      <w:marRight w:val="0"/>
      <w:marTop w:val="0"/>
      <w:marBottom w:val="0"/>
      <w:divBdr>
        <w:top w:val="none" w:sz="0" w:space="0" w:color="auto"/>
        <w:left w:val="none" w:sz="0" w:space="0" w:color="auto"/>
        <w:bottom w:val="none" w:sz="0" w:space="0" w:color="auto"/>
        <w:right w:val="none" w:sz="0" w:space="0" w:color="auto"/>
      </w:divBdr>
    </w:div>
    <w:div w:id="1810829430">
      <w:marLeft w:val="640"/>
      <w:marRight w:val="0"/>
      <w:marTop w:val="0"/>
      <w:marBottom w:val="0"/>
      <w:divBdr>
        <w:top w:val="none" w:sz="0" w:space="0" w:color="auto"/>
        <w:left w:val="none" w:sz="0" w:space="0" w:color="auto"/>
        <w:bottom w:val="none" w:sz="0" w:space="0" w:color="auto"/>
        <w:right w:val="none" w:sz="0" w:space="0" w:color="auto"/>
      </w:divBdr>
    </w:div>
    <w:div w:id="1810857452">
      <w:marLeft w:val="640"/>
      <w:marRight w:val="0"/>
      <w:marTop w:val="0"/>
      <w:marBottom w:val="0"/>
      <w:divBdr>
        <w:top w:val="none" w:sz="0" w:space="0" w:color="auto"/>
        <w:left w:val="none" w:sz="0" w:space="0" w:color="auto"/>
        <w:bottom w:val="none" w:sz="0" w:space="0" w:color="auto"/>
        <w:right w:val="none" w:sz="0" w:space="0" w:color="auto"/>
      </w:divBdr>
    </w:div>
    <w:div w:id="1810898469">
      <w:marLeft w:val="640"/>
      <w:marRight w:val="0"/>
      <w:marTop w:val="0"/>
      <w:marBottom w:val="0"/>
      <w:divBdr>
        <w:top w:val="none" w:sz="0" w:space="0" w:color="auto"/>
        <w:left w:val="none" w:sz="0" w:space="0" w:color="auto"/>
        <w:bottom w:val="none" w:sz="0" w:space="0" w:color="auto"/>
        <w:right w:val="none" w:sz="0" w:space="0" w:color="auto"/>
      </w:divBdr>
    </w:div>
    <w:div w:id="1810901998">
      <w:marLeft w:val="640"/>
      <w:marRight w:val="0"/>
      <w:marTop w:val="0"/>
      <w:marBottom w:val="0"/>
      <w:divBdr>
        <w:top w:val="none" w:sz="0" w:space="0" w:color="auto"/>
        <w:left w:val="none" w:sz="0" w:space="0" w:color="auto"/>
        <w:bottom w:val="none" w:sz="0" w:space="0" w:color="auto"/>
        <w:right w:val="none" w:sz="0" w:space="0" w:color="auto"/>
      </w:divBdr>
    </w:div>
    <w:div w:id="1810904478">
      <w:marLeft w:val="0"/>
      <w:marRight w:val="0"/>
      <w:marTop w:val="0"/>
      <w:marBottom w:val="0"/>
      <w:divBdr>
        <w:top w:val="none" w:sz="0" w:space="0" w:color="auto"/>
        <w:left w:val="none" w:sz="0" w:space="0" w:color="auto"/>
        <w:bottom w:val="none" w:sz="0" w:space="0" w:color="auto"/>
        <w:right w:val="none" w:sz="0" w:space="0" w:color="auto"/>
      </w:divBdr>
    </w:div>
    <w:div w:id="1810972005">
      <w:marLeft w:val="640"/>
      <w:marRight w:val="0"/>
      <w:marTop w:val="0"/>
      <w:marBottom w:val="0"/>
      <w:divBdr>
        <w:top w:val="none" w:sz="0" w:space="0" w:color="auto"/>
        <w:left w:val="none" w:sz="0" w:space="0" w:color="auto"/>
        <w:bottom w:val="none" w:sz="0" w:space="0" w:color="auto"/>
        <w:right w:val="none" w:sz="0" w:space="0" w:color="auto"/>
      </w:divBdr>
    </w:div>
    <w:div w:id="1810979466">
      <w:marLeft w:val="640"/>
      <w:marRight w:val="0"/>
      <w:marTop w:val="0"/>
      <w:marBottom w:val="0"/>
      <w:divBdr>
        <w:top w:val="none" w:sz="0" w:space="0" w:color="auto"/>
        <w:left w:val="none" w:sz="0" w:space="0" w:color="auto"/>
        <w:bottom w:val="none" w:sz="0" w:space="0" w:color="auto"/>
        <w:right w:val="none" w:sz="0" w:space="0" w:color="auto"/>
      </w:divBdr>
    </w:div>
    <w:div w:id="1811048992">
      <w:marLeft w:val="640"/>
      <w:marRight w:val="0"/>
      <w:marTop w:val="0"/>
      <w:marBottom w:val="0"/>
      <w:divBdr>
        <w:top w:val="none" w:sz="0" w:space="0" w:color="auto"/>
        <w:left w:val="none" w:sz="0" w:space="0" w:color="auto"/>
        <w:bottom w:val="none" w:sz="0" w:space="0" w:color="auto"/>
        <w:right w:val="none" w:sz="0" w:space="0" w:color="auto"/>
      </w:divBdr>
    </w:div>
    <w:div w:id="1811051001">
      <w:marLeft w:val="640"/>
      <w:marRight w:val="0"/>
      <w:marTop w:val="0"/>
      <w:marBottom w:val="0"/>
      <w:divBdr>
        <w:top w:val="none" w:sz="0" w:space="0" w:color="auto"/>
        <w:left w:val="none" w:sz="0" w:space="0" w:color="auto"/>
        <w:bottom w:val="none" w:sz="0" w:space="0" w:color="auto"/>
        <w:right w:val="none" w:sz="0" w:space="0" w:color="auto"/>
      </w:divBdr>
    </w:div>
    <w:div w:id="1811052594">
      <w:marLeft w:val="640"/>
      <w:marRight w:val="0"/>
      <w:marTop w:val="0"/>
      <w:marBottom w:val="0"/>
      <w:divBdr>
        <w:top w:val="none" w:sz="0" w:space="0" w:color="auto"/>
        <w:left w:val="none" w:sz="0" w:space="0" w:color="auto"/>
        <w:bottom w:val="none" w:sz="0" w:space="0" w:color="auto"/>
        <w:right w:val="none" w:sz="0" w:space="0" w:color="auto"/>
      </w:divBdr>
    </w:div>
    <w:div w:id="1811091949">
      <w:marLeft w:val="640"/>
      <w:marRight w:val="0"/>
      <w:marTop w:val="0"/>
      <w:marBottom w:val="0"/>
      <w:divBdr>
        <w:top w:val="none" w:sz="0" w:space="0" w:color="auto"/>
        <w:left w:val="none" w:sz="0" w:space="0" w:color="auto"/>
        <w:bottom w:val="none" w:sz="0" w:space="0" w:color="auto"/>
        <w:right w:val="none" w:sz="0" w:space="0" w:color="auto"/>
      </w:divBdr>
    </w:div>
    <w:div w:id="1811093478">
      <w:marLeft w:val="640"/>
      <w:marRight w:val="0"/>
      <w:marTop w:val="0"/>
      <w:marBottom w:val="0"/>
      <w:divBdr>
        <w:top w:val="none" w:sz="0" w:space="0" w:color="auto"/>
        <w:left w:val="none" w:sz="0" w:space="0" w:color="auto"/>
        <w:bottom w:val="none" w:sz="0" w:space="0" w:color="auto"/>
        <w:right w:val="none" w:sz="0" w:space="0" w:color="auto"/>
      </w:divBdr>
    </w:div>
    <w:div w:id="1811242979">
      <w:marLeft w:val="640"/>
      <w:marRight w:val="0"/>
      <w:marTop w:val="0"/>
      <w:marBottom w:val="0"/>
      <w:divBdr>
        <w:top w:val="none" w:sz="0" w:space="0" w:color="auto"/>
        <w:left w:val="none" w:sz="0" w:space="0" w:color="auto"/>
        <w:bottom w:val="none" w:sz="0" w:space="0" w:color="auto"/>
        <w:right w:val="none" w:sz="0" w:space="0" w:color="auto"/>
      </w:divBdr>
    </w:div>
    <w:div w:id="1811247335">
      <w:marLeft w:val="640"/>
      <w:marRight w:val="0"/>
      <w:marTop w:val="0"/>
      <w:marBottom w:val="0"/>
      <w:divBdr>
        <w:top w:val="none" w:sz="0" w:space="0" w:color="auto"/>
        <w:left w:val="none" w:sz="0" w:space="0" w:color="auto"/>
        <w:bottom w:val="none" w:sz="0" w:space="0" w:color="auto"/>
        <w:right w:val="none" w:sz="0" w:space="0" w:color="auto"/>
      </w:divBdr>
    </w:div>
    <w:div w:id="1811247703">
      <w:marLeft w:val="640"/>
      <w:marRight w:val="0"/>
      <w:marTop w:val="0"/>
      <w:marBottom w:val="0"/>
      <w:divBdr>
        <w:top w:val="none" w:sz="0" w:space="0" w:color="auto"/>
        <w:left w:val="none" w:sz="0" w:space="0" w:color="auto"/>
        <w:bottom w:val="none" w:sz="0" w:space="0" w:color="auto"/>
        <w:right w:val="none" w:sz="0" w:space="0" w:color="auto"/>
      </w:divBdr>
    </w:div>
    <w:div w:id="1811286940">
      <w:marLeft w:val="640"/>
      <w:marRight w:val="0"/>
      <w:marTop w:val="0"/>
      <w:marBottom w:val="0"/>
      <w:divBdr>
        <w:top w:val="none" w:sz="0" w:space="0" w:color="auto"/>
        <w:left w:val="none" w:sz="0" w:space="0" w:color="auto"/>
        <w:bottom w:val="none" w:sz="0" w:space="0" w:color="auto"/>
        <w:right w:val="none" w:sz="0" w:space="0" w:color="auto"/>
      </w:divBdr>
    </w:div>
    <w:div w:id="1811358781">
      <w:marLeft w:val="640"/>
      <w:marRight w:val="0"/>
      <w:marTop w:val="0"/>
      <w:marBottom w:val="0"/>
      <w:divBdr>
        <w:top w:val="none" w:sz="0" w:space="0" w:color="auto"/>
        <w:left w:val="none" w:sz="0" w:space="0" w:color="auto"/>
        <w:bottom w:val="none" w:sz="0" w:space="0" w:color="auto"/>
        <w:right w:val="none" w:sz="0" w:space="0" w:color="auto"/>
      </w:divBdr>
    </w:div>
    <w:div w:id="1811360757">
      <w:marLeft w:val="640"/>
      <w:marRight w:val="0"/>
      <w:marTop w:val="0"/>
      <w:marBottom w:val="0"/>
      <w:divBdr>
        <w:top w:val="none" w:sz="0" w:space="0" w:color="auto"/>
        <w:left w:val="none" w:sz="0" w:space="0" w:color="auto"/>
        <w:bottom w:val="none" w:sz="0" w:space="0" w:color="auto"/>
        <w:right w:val="none" w:sz="0" w:space="0" w:color="auto"/>
      </w:divBdr>
    </w:div>
    <w:div w:id="1811361628">
      <w:marLeft w:val="640"/>
      <w:marRight w:val="0"/>
      <w:marTop w:val="0"/>
      <w:marBottom w:val="0"/>
      <w:divBdr>
        <w:top w:val="none" w:sz="0" w:space="0" w:color="auto"/>
        <w:left w:val="none" w:sz="0" w:space="0" w:color="auto"/>
        <w:bottom w:val="none" w:sz="0" w:space="0" w:color="auto"/>
        <w:right w:val="none" w:sz="0" w:space="0" w:color="auto"/>
      </w:divBdr>
    </w:div>
    <w:div w:id="1811435762">
      <w:marLeft w:val="640"/>
      <w:marRight w:val="0"/>
      <w:marTop w:val="0"/>
      <w:marBottom w:val="0"/>
      <w:divBdr>
        <w:top w:val="none" w:sz="0" w:space="0" w:color="auto"/>
        <w:left w:val="none" w:sz="0" w:space="0" w:color="auto"/>
        <w:bottom w:val="none" w:sz="0" w:space="0" w:color="auto"/>
        <w:right w:val="none" w:sz="0" w:space="0" w:color="auto"/>
      </w:divBdr>
    </w:div>
    <w:div w:id="1811439534">
      <w:marLeft w:val="640"/>
      <w:marRight w:val="0"/>
      <w:marTop w:val="0"/>
      <w:marBottom w:val="0"/>
      <w:divBdr>
        <w:top w:val="none" w:sz="0" w:space="0" w:color="auto"/>
        <w:left w:val="none" w:sz="0" w:space="0" w:color="auto"/>
        <w:bottom w:val="none" w:sz="0" w:space="0" w:color="auto"/>
        <w:right w:val="none" w:sz="0" w:space="0" w:color="auto"/>
      </w:divBdr>
    </w:div>
    <w:div w:id="1811441829">
      <w:marLeft w:val="640"/>
      <w:marRight w:val="0"/>
      <w:marTop w:val="0"/>
      <w:marBottom w:val="0"/>
      <w:divBdr>
        <w:top w:val="none" w:sz="0" w:space="0" w:color="auto"/>
        <w:left w:val="none" w:sz="0" w:space="0" w:color="auto"/>
        <w:bottom w:val="none" w:sz="0" w:space="0" w:color="auto"/>
        <w:right w:val="none" w:sz="0" w:space="0" w:color="auto"/>
      </w:divBdr>
    </w:div>
    <w:div w:id="1811484784">
      <w:marLeft w:val="640"/>
      <w:marRight w:val="0"/>
      <w:marTop w:val="0"/>
      <w:marBottom w:val="0"/>
      <w:divBdr>
        <w:top w:val="none" w:sz="0" w:space="0" w:color="auto"/>
        <w:left w:val="none" w:sz="0" w:space="0" w:color="auto"/>
        <w:bottom w:val="none" w:sz="0" w:space="0" w:color="auto"/>
        <w:right w:val="none" w:sz="0" w:space="0" w:color="auto"/>
      </w:divBdr>
    </w:div>
    <w:div w:id="1811511837">
      <w:marLeft w:val="640"/>
      <w:marRight w:val="0"/>
      <w:marTop w:val="0"/>
      <w:marBottom w:val="0"/>
      <w:divBdr>
        <w:top w:val="none" w:sz="0" w:space="0" w:color="auto"/>
        <w:left w:val="none" w:sz="0" w:space="0" w:color="auto"/>
        <w:bottom w:val="none" w:sz="0" w:space="0" w:color="auto"/>
        <w:right w:val="none" w:sz="0" w:space="0" w:color="auto"/>
      </w:divBdr>
    </w:div>
    <w:div w:id="1811551242">
      <w:marLeft w:val="640"/>
      <w:marRight w:val="0"/>
      <w:marTop w:val="0"/>
      <w:marBottom w:val="0"/>
      <w:divBdr>
        <w:top w:val="none" w:sz="0" w:space="0" w:color="auto"/>
        <w:left w:val="none" w:sz="0" w:space="0" w:color="auto"/>
        <w:bottom w:val="none" w:sz="0" w:space="0" w:color="auto"/>
        <w:right w:val="none" w:sz="0" w:space="0" w:color="auto"/>
      </w:divBdr>
    </w:div>
    <w:div w:id="1811554372">
      <w:marLeft w:val="640"/>
      <w:marRight w:val="0"/>
      <w:marTop w:val="0"/>
      <w:marBottom w:val="0"/>
      <w:divBdr>
        <w:top w:val="none" w:sz="0" w:space="0" w:color="auto"/>
        <w:left w:val="none" w:sz="0" w:space="0" w:color="auto"/>
        <w:bottom w:val="none" w:sz="0" w:space="0" w:color="auto"/>
        <w:right w:val="none" w:sz="0" w:space="0" w:color="auto"/>
      </w:divBdr>
    </w:div>
    <w:div w:id="1811631085">
      <w:marLeft w:val="640"/>
      <w:marRight w:val="0"/>
      <w:marTop w:val="0"/>
      <w:marBottom w:val="0"/>
      <w:divBdr>
        <w:top w:val="none" w:sz="0" w:space="0" w:color="auto"/>
        <w:left w:val="none" w:sz="0" w:space="0" w:color="auto"/>
        <w:bottom w:val="none" w:sz="0" w:space="0" w:color="auto"/>
        <w:right w:val="none" w:sz="0" w:space="0" w:color="auto"/>
      </w:divBdr>
    </w:div>
    <w:div w:id="1811634738">
      <w:marLeft w:val="640"/>
      <w:marRight w:val="0"/>
      <w:marTop w:val="0"/>
      <w:marBottom w:val="0"/>
      <w:divBdr>
        <w:top w:val="none" w:sz="0" w:space="0" w:color="auto"/>
        <w:left w:val="none" w:sz="0" w:space="0" w:color="auto"/>
        <w:bottom w:val="none" w:sz="0" w:space="0" w:color="auto"/>
        <w:right w:val="none" w:sz="0" w:space="0" w:color="auto"/>
      </w:divBdr>
    </w:div>
    <w:div w:id="1811746687">
      <w:marLeft w:val="640"/>
      <w:marRight w:val="0"/>
      <w:marTop w:val="0"/>
      <w:marBottom w:val="0"/>
      <w:divBdr>
        <w:top w:val="none" w:sz="0" w:space="0" w:color="auto"/>
        <w:left w:val="none" w:sz="0" w:space="0" w:color="auto"/>
        <w:bottom w:val="none" w:sz="0" w:space="0" w:color="auto"/>
        <w:right w:val="none" w:sz="0" w:space="0" w:color="auto"/>
      </w:divBdr>
    </w:div>
    <w:div w:id="1811825542">
      <w:marLeft w:val="640"/>
      <w:marRight w:val="0"/>
      <w:marTop w:val="0"/>
      <w:marBottom w:val="0"/>
      <w:divBdr>
        <w:top w:val="none" w:sz="0" w:space="0" w:color="auto"/>
        <w:left w:val="none" w:sz="0" w:space="0" w:color="auto"/>
        <w:bottom w:val="none" w:sz="0" w:space="0" w:color="auto"/>
        <w:right w:val="none" w:sz="0" w:space="0" w:color="auto"/>
      </w:divBdr>
    </w:div>
    <w:div w:id="1811895590">
      <w:marLeft w:val="640"/>
      <w:marRight w:val="0"/>
      <w:marTop w:val="0"/>
      <w:marBottom w:val="0"/>
      <w:divBdr>
        <w:top w:val="none" w:sz="0" w:space="0" w:color="auto"/>
        <w:left w:val="none" w:sz="0" w:space="0" w:color="auto"/>
        <w:bottom w:val="none" w:sz="0" w:space="0" w:color="auto"/>
        <w:right w:val="none" w:sz="0" w:space="0" w:color="auto"/>
      </w:divBdr>
    </w:div>
    <w:div w:id="1811897198">
      <w:marLeft w:val="640"/>
      <w:marRight w:val="0"/>
      <w:marTop w:val="0"/>
      <w:marBottom w:val="0"/>
      <w:divBdr>
        <w:top w:val="none" w:sz="0" w:space="0" w:color="auto"/>
        <w:left w:val="none" w:sz="0" w:space="0" w:color="auto"/>
        <w:bottom w:val="none" w:sz="0" w:space="0" w:color="auto"/>
        <w:right w:val="none" w:sz="0" w:space="0" w:color="auto"/>
      </w:divBdr>
    </w:div>
    <w:div w:id="1812017001">
      <w:marLeft w:val="640"/>
      <w:marRight w:val="0"/>
      <w:marTop w:val="0"/>
      <w:marBottom w:val="0"/>
      <w:divBdr>
        <w:top w:val="none" w:sz="0" w:space="0" w:color="auto"/>
        <w:left w:val="none" w:sz="0" w:space="0" w:color="auto"/>
        <w:bottom w:val="none" w:sz="0" w:space="0" w:color="auto"/>
        <w:right w:val="none" w:sz="0" w:space="0" w:color="auto"/>
      </w:divBdr>
    </w:div>
    <w:div w:id="1812089674">
      <w:marLeft w:val="640"/>
      <w:marRight w:val="0"/>
      <w:marTop w:val="0"/>
      <w:marBottom w:val="0"/>
      <w:divBdr>
        <w:top w:val="none" w:sz="0" w:space="0" w:color="auto"/>
        <w:left w:val="none" w:sz="0" w:space="0" w:color="auto"/>
        <w:bottom w:val="none" w:sz="0" w:space="0" w:color="auto"/>
        <w:right w:val="none" w:sz="0" w:space="0" w:color="auto"/>
      </w:divBdr>
    </w:div>
    <w:div w:id="1812163225">
      <w:marLeft w:val="640"/>
      <w:marRight w:val="0"/>
      <w:marTop w:val="0"/>
      <w:marBottom w:val="0"/>
      <w:divBdr>
        <w:top w:val="none" w:sz="0" w:space="0" w:color="auto"/>
        <w:left w:val="none" w:sz="0" w:space="0" w:color="auto"/>
        <w:bottom w:val="none" w:sz="0" w:space="0" w:color="auto"/>
        <w:right w:val="none" w:sz="0" w:space="0" w:color="auto"/>
      </w:divBdr>
    </w:div>
    <w:div w:id="1812206587">
      <w:marLeft w:val="640"/>
      <w:marRight w:val="0"/>
      <w:marTop w:val="0"/>
      <w:marBottom w:val="0"/>
      <w:divBdr>
        <w:top w:val="none" w:sz="0" w:space="0" w:color="auto"/>
        <w:left w:val="none" w:sz="0" w:space="0" w:color="auto"/>
        <w:bottom w:val="none" w:sz="0" w:space="0" w:color="auto"/>
        <w:right w:val="none" w:sz="0" w:space="0" w:color="auto"/>
      </w:divBdr>
    </w:div>
    <w:div w:id="1812214016">
      <w:marLeft w:val="640"/>
      <w:marRight w:val="0"/>
      <w:marTop w:val="0"/>
      <w:marBottom w:val="0"/>
      <w:divBdr>
        <w:top w:val="none" w:sz="0" w:space="0" w:color="auto"/>
        <w:left w:val="none" w:sz="0" w:space="0" w:color="auto"/>
        <w:bottom w:val="none" w:sz="0" w:space="0" w:color="auto"/>
        <w:right w:val="none" w:sz="0" w:space="0" w:color="auto"/>
      </w:divBdr>
    </w:div>
    <w:div w:id="1812214351">
      <w:marLeft w:val="640"/>
      <w:marRight w:val="0"/>
      <w:marTop w:val="0"/>
      <w:marBottom w:val="0"/>
      <w:divBdr>
        <w:top w:val="none" w:sz="0" w:space="0" w:color="auto"/>
        <w:left w:val="none" w:sz="0" w:space="0" w:color="auto"/>
        <w:bottom w:val="none" w:sz="0" w:space="0" w:color="auto"/>
        <w:right w:val="none" w:sz="0" w:space="0" w:color="auto"/>
      </w:divBdr>
    </w:div>
    <w:div w:id="1812286678">
      <w:marLeft w:val="640"/>
      <w:marRight w:val="0"/>
      <w:marTop w:val="0"/>
      <w:marBottom w:val="0"/>
      <w:divBdr>
        <w:top w:val="none" w:sz="0" w:space="0" w:color="auto"/>
        <w:left w:val="none" w:sz="0" w:space="0" w:color="auto"/>
        <w:bottom w:val="none" w:sz="0" w:space="0" w:color="auto"/>
        <w:right w:val="none" w:sz="0" w:space="0" w:color="auto"/>
      </w:divBdr>
    </w:div>
    <w:div w:id="1812288810">
      <w:marLeft w:val="640"/>
      <w:marRight w:val="0"/>
      <w:marTop w:val="0"/>
      <w:marBottom w:val="0"/>
      <w:divBdr>
        <w:top w:val="none" w:sz="0" w:space="0" w:color="auto"/>
        <w:left w:val="none" w:sz="0" w:space="0" w:color="auto"/>
        <w:bottom w:val="none" w:sz="0" w:space="0" w:color="auto"/>
        <w:right w:val="none" w:sz="0" w:space="0" w:color="auto"/>
      </w:divBdr>
    </w:div>
    <w:div w:id="1812359253">
      <w:marLeft w:val="640"/>
      <w:marRight w:val="0"/>
      <w:marTop w:val="0"/>
      <w:marBottom w:val="0"/>
      <w:divBdr>
        <w:top w:val="none" w:sz="0" w:space="0" w:color="auto"/>
        <w:left w:val="none" w:sz="0" w:space="0" w:color="auto"/>
        <w:bottom w:val="none" w:sz="0" w:space="0" w:color="auto"/>
        <w:right w:val="none" w:sz="0" w:space="0" w:color="auto"/>
      </w:divBdr>
    </w:div>
    <w:div w:id="1812362117">
      <w:marLeft w:val="640"/>
      <w:marRight w:val="0"/>
      <w:marTop w:val="0"/>
      <w:marBottom w:val="0"/>
      <w:divBdr>
        <w:top w:val="none" w:sz="0" w:space="0" w:color="auto"/>
        <w:left w:val="none" w:sz="0" w:space="0" w:color="auto"/>
        <w:bottom w:val="none" w:sz="0" w:space="0" w:color="auto"/>
        <w:right w:val="none" w:sz="0" w:space="0" w:color="auto"/>
      </w:divBdr>
    </w:div>
    <w:div w:id="1812554787">
      <w:marLeft w:val="640"/>
      <w:marRight w:val="0"/>
      <w:marTop w:val="0"/>
      <w:marBottom w:val="0"/>
      <w:divBdr>
        <w:top w:val="none" w:sz="0" w:space="0" w:color="auto"/>
        <w:left w:val="none" w:sz="0" w:space="0" w:color="auto"/>
        <w:bottom w:val="none" w:sz="0" w:space="0" w:color="auto"/>
        <w:right w:val="none" w:sz="0" w:space="0" w:color="auto"/>
      </w:divBdr>
    </w:div>
    <w:div w:id="1812669533">
      <w:marLeft w:val="640"/>
      <w:marRight w:val="0"/>
      <w:marTop w:val="0"/>
      <w:marBottom w:val="0"/>
      <w:divBdr>
        <w:top w:val="none" w:sz="0" w:space="0" w:color="auto"/>
        <w:left w:val="none" w:sz="0" w:space="0" w:color="auto"/>
        <w:bottom w:val="none" w:sz="0" w:space="0" w:color="auto"/>
        <w:right w:val="none" w:sz="0" w:space="0" w:color="auto"/>
      </w:divBdr>
    </w:div>
    <w:div w:id="1812669705">
      <w:marLeft w:val="640"/>
      <w:marRight w:val="0"/>
      <w:marTop w:val="0"/>
      <w:marBottom w:val="0"/>
      <w:divBdr>
        <w:top w:val="none" w:sz="0" w:space="0" w:color="auto"/>
        <w:left w:val="none" w:sz="0" w:space="0" w:color="auto"/>
        <w:bottom w:val="none" w:sz="0" w:space="0" w:color="auto"/>
        <w:right w:val="none" w:sz="0" w:space="0" w:color="auto"/>
      </w:divBdr>
    </w:div>
    <w:div w:id="1812670822">
      <w:marLeft w:val="640"/>
      <w:marRight w:val="0"/>
      <w:marTop w:val="0"/>
      <w:marBottom w:val="0"/>
      <w:divBdr>
        <w:top w:val="none" w:sz="0" w:space="0" w:color="auto"/>
        <w:left w:val="none" w:sz="0" w:space="0" w:color="auto"/>
        <w:bottom w:val="none" w:sz="0" w:space="0" w:color="auto"/>
        <w:right w:val="none" w:sz="0" w:space="0" w:color="auto"/>
      </w:divBdr>
    </w:div>
    <w:div w:id="1812675225">
      <w:marLeft w:val="640"/>
      <w:marRight w:val="0"/>
      <w:marTop w:val="0"/>
      <w:marBottom w:val="0"/>
      <w:divBdr>
        <w:top w:val="none" w:sz="0" w:space="0" w:color="auto"/>
        <w:left w:val="none" w:sz="0" w:space="0" w:color="auto"/>
        <w:bottom w:val="none" w:sz="0" w:space="0" w:color="auto"/>
        <w:right w:val="none" w:sz="0" w:space="0" w:color="auto"/>
      </w:divBdr>
    </w:div>
    <w:div w:id="1812675464">
      <w:marLeft w:val="640"/>
      <w:marRight w:val="0"/>
      <w:marTop w:val="0"/>
      <w:marBottom w:val="0"/>
      <w:divBdr>
        <w:top w:val="none" w:sz="0" w:space="0" w:color="auto"/>
        <w:left w:val="none" w:sz="0" w:space="0" w:color="auto"/>
        <w:bottom w:val="none" w:sz="0" w:space="0" w:color="auto"/>
        <w:right w:val="none" w:sz="0" w:space="0" w:color="auto"/>
      </w:divBdr>
    </w:div>
    <w:div w:id="1812677165">
      <w:marLeft w:val="640"/>
      <w:marRight w:val="0"/>
      <w:marTop w:val="0"/>
      <w:marBottom w:val="0"/>
      <w:divBdr>
        <w:top w:val="none" w:sz="0" w:space="0" w:color="auto"/>
        <w:left w:val="none" w:sz="0" w:space="0" w:color="auto"/>
        <w:bottom w:val="none" w:sz="0" w:space="0" w:color="auto"/>
        <w:right w:val="none" w:sz="0" w:space="0" w:color="auto"/>
      </w:divBdr>
    </w:div>
    <w:div w:id="1812748620">
      <w:marLeft w:val="640"/>
      <w:marRight w:val="0"/>
      <w:marTop w:val="0"/>
      <w:marBottom w:val="0"/>
      <w:divBdr>
        <w:top w:val="none" w:sz="0" w:space="0" w:color="auto"/>
        <w:left w:val="none" w:sz="0" w:space="0" w:color="auto"/>
        <w:bottom w:val="none" w:sz="0" w:space="0" w:color="auto"/>
        <w:right w:val="none" w:sz="0" w:space="0" w:color="auto"/>
      </w:divBdr>
    </w:div>
    <w:div w:id="1812791672">
      <w:marLeft w:val="640"/>
      <w:marRight w:val="0"/>
      <w:marTop w:val="0"/>
      <w:marBottom w:val="0"/>
      <w:divBdr>
        <w:top w:val="none" w:sz="0" w:space="0" w:color="auto"/>
        <w:left w:val="none" w:sz="0" w:space="0" w:color="auto"/>
        <w:bottom w:val="none" w:sz="0" w:space="0" w:color="auto"/>
        <w:right w:val="none" w:sz="0" w:space="0" w:color="auto"/>
      </w:divBdr>
    </w:div>
    <w:div w:id="1812822216">
      <w:marLeft w:val="640"/>
      <w:marRight w:val="0"/>
      <w:marTop w:val="0"/>
      <w:marBottom w:val="0"/>
      <w:divBdr>
        <w:top w:val="none" w:sz="0" w:space="0" w:color="auto"/>
        <w:left w:val="none" w:sz="0" w:space="0" w:color="auto"/>
        <w:bottom w:val="none" w:sz="0" w:space="0" w:color="auto"/>
        <w:right w:val="none" w:sz="0" w:space="0" w:color="auto"/>
      </w:divBdr>
    </w:div>
    <w:div w:id="1812823077">
      <w:marLeft w:val="640"/>
      <w:marRight w:val="0"/>
      <w:marTop w:val="0"/>
      <w:marBottom w:val="0"/>
      <w:divBdr>
        <w:top w:val="none" w:sz="0" w:space="0" w:color="auto"/>
        <w:left w:val="none" w:sz="0" w:space="0" w:color="auto"/>
        <w:bottom w:val="none" w:sz="0" w:space="0" w:color="auto"/>
        <w:right w:val="none" w:sz="0" w:space="0" w:color="auto"/>
      </w:divBdr>
    </w:div>
    <w:div w:id="1812863131">
      <w:marLeft w:val="640"/>
      <w:marRight w:val="0"/>
      <w:marTop w:val="0"/>
      <w:marBottom w:val="0"/>
      <w:divBdr>
        <w:top w:val="none" w:sz="0" w:space="0" w:color="auto"/>
        <w:left w:val="none" w:sz="0" w:space="0" w:color="auto"/>
        <w:bottom w:val="none" w:sz="0" w:space="0" w:color="auto"/>
        <w:right w:val="none" w:sz="0" w:space="0" w:color="auto"/>
      </w:divBdr>
    </w:div>
    <w:div w:id="1812864096">
      <w:marLeft w:val="640"/>
      <w:marRight w:val="0"/>
      <w:marTop w:val="0"/>
      <w:marBottom w:val="0"/>
      <w:divBdr>
        <w:top w:val="none" w:sz="0" w:space="0" w:color="auto"/>
        <w:left w:val="none" w:sz="0" w:space="0" w:color="auto"/>
        <w:bottom w:val="none" w:sz="0" w:space="0" w:color="auto"/>
        <w:right w:val="none" w:sz="0" w:space="0" w:color="auto"/>
      </w:divBdr>
    </w:div>
    <w:div w:id="1812864856">
      <w:marLeft w:val="640"/>
      <w:marRight w:val="0"/>
      <w:marTop w:val="0"/>
      <w:marBottom w:val="0"/>
      <w:divBdr>
        <w:top w:val="none" w:sz="0" w:space="0" w:color="auto"/>
        <w:left w:val="none" w:sz="0" w:space="0" w:color="auto"/>
        <w:bottom w:val="none" w:sz="0" w:space="0" w:color="auto"/>
        <w:right w:val="none" w:sz="0" w:space="0" w:color="auto"/>
      </w:divBdr>
    </w:div>
    <w:div w:id="1812865003">
      <w:marLeft w:val="640"/>
      <w:marRight w:val="0"/>
      <w:marTop w:val="0"/>
      <w:marBottom w:val="0"/>
      <w:divBdr>
        <w:top w:val="none" w:sz="0" w:space="0" w:color="auto"/>
        <w:left w:val="none" w:sz="0" w:space="0" w:color="auto"/>
        <w:bottom w:val="none" w:sz="0" w:space="0" w:color="auto"/>
        <w:right w:val="none" w:sz="0" w:space="0" w:color="auto"/>
      </w:divBdr>
    </w:div>
    <w:div w:id="1812938923">
      <w:marLeft w:val="640"/>
      <w:marRight w:val="0"/>
      <w:marTop w:val="0"/>
      <w:marBottom w:val="0"/>
      <w:divBdr>
        <w:top w:val="none" w:sz="0" w:space="0" w:color="auto"/>
        <w:left w:val="none" w:sz="0" w:space="0" w:color="auto"/>
        <w:bottom w:val="none" w:sz="0" w:space="0" w:color="auto"/>
        <w:right w:val="none" w:sz="0" w:space="0" w:color="auto"/>
      </w:divBdr>
    </w:div>
    <w:div w:id="1812939766">
      <w:marLeft w:val="640"/>
      <w:marRight w:val="0"/>
      <w:marTop w:val="0"/>
      <w:marBottom w:val="0"/>
      <w:divBdr>
        <w:top w:val="none" w:sz="0" w:space="0" w:color="auto"/>
        <w:left w:val="none" w:sz="0" w:space="0" w:color="auto"/>
        <w:bottom w:val="none" w:sz="0" w:space="0" w:color="auto"/>
        <w:right w:val="none" w:sz="0" w:space="0" w:color="auto"/>
      </w:divBdr>
    </w:div>
    <w:div w:id="1813015284">
      <w:marLeft w:val="640"/>
      <w:marRight w:val="0"/>
      <w:marTop w:val="0"/>
      <w:marBottom w:val="0"/>
      <w:divBdr>
        <w:top w:val="none" w:sz="0" w:space="0" w:color="auto"/>
        <w:left w:val="none" w:sz="0" w:space="0" w:color="auto"/>
        <w:bottom w:val="none" w:sz="0" w:space="0" w:color="auto"/>
        <w:right w:val="none" w:sz="0" w:space="0" w:color="auto"/>
      </w:divBdr>
    </w:div>
    <w:div w:id="1813018705">
      <w:marLeft w:val="640"/>
      <w:marRight w:val="0"/>
      <w:marTop w:val="0"/>
      <w:marBottom w:val="0"/>
      <w:divBdr>
        <w:top w:val="none" w:sz="0" w:space="0" w:color="auto"/>
        <w:left w:val="none" w:sz="0" w:space="0" w:color="auto"/>
        <w:bottom w:val="none" w:sz="0" w:space="0" w:color="auto"/>
        <w:right w:val="none" w:sz="0" w:space="0" w:color="auto"/>
      </w:divBdr>
    </w:div>
    <w:div w:id="1813019030">
      <w:marLeft w:val="640"/>
      <w:marRight w:val="0"/>
      <w:marTop w:val="0"/>
      <w:marBottom w:val="0"/>
      <w:divBdr>
        <w:top w:val="none" w:sz="0" w:space="0" w:color="auto"/>
        <w:left w:val="none" w:sz="0" w:space="0" w:color="auto"/>
        <w:bottom w:val="none" w:sz="0" w:space="0" w:color="auto"/>
        <w:right w:val="none" w:sz="0" w:space="0" w:color="auto"/>
      </w:divBdr>
    </w:div>
    <w:div w:id="1813057649">
      <w:marLeft w:val="640"/>
      <w:marRight w:val="0"/>
      <w:marTop w:val="0"/>
      <w:marBottom w:val="0"/>
      <w:divBdr>
        <w:top w:val="none" w:sz="0" w:space="0" w:color="auto"/>
        <w:left w:val="none" w:sz="0" w:space="0" w:color="auto"/>
        <w:bottom w:val="none" w:sz="0" w:space="0" w:color="auto"/>
        <w:right w:val="none" w:sz="0" w:space="0" w:color="auto"/>
      </w:divBdr>
    </w:div>
    <w:div w:id="1813060275">
      <w:marLeft w:val="640"/>
      <w:marRight w:val="0"/>
      <w:marTop w:val="0"/>
      <w:marBottom w:val="0"/>
      <w:divBdr>
        <w:top w:val="none" w:sz="0" w:space="0" w:color="auto"/>
        <w:left w:val="none" w:sz="0" w:space="0" w:color="auto"/>
        <w:bottom w:val="none" w:sz="0" w:space="0" w:color="auto"/>
        <w:right w:val="none" w:sz="0" w:space="0" w:color="auto"/>
      </w:divBdr>
    </w:div>
    <w:div w:id="1813132711">
      <w:marLeft w:val="640"/>
      <w:marRight w:val="0"/>
      <w:marTop w:val="0"/>
      <w:marBottom w:val="0"/>
      <w:divBdr>
        <w:top w:val="none" w:sz="0" w:space="0" w:color="auto"/>
        <w:left w:val="none" w:sz="0" w:space="0" w:color="auto"/>
        <w:bottom w:val="none" w:sz="0" w:space="0" w:color="auto"/>
        <w:right w:val="none" w:sz="0" w:space="0" w:color="auto"/>
      </w:divBdr>
    </w:div>
    <w:div w:id="1813132927">
      <w:marLeft w:val="640"/>
      <w:marRight w:val="0"/>
      <w:marTop w:val="0"/>
      <w:marBottom w:val="0"/>
      <w:divBdr>
        <w:top w:val="none" w:sz="0" w:space="0" w:color="auto"/>
        <w:left w:val="none" w:sz="0" w:space="0" w:color="auto"/>
        <w:bottom w:val="none" w:sz="0" w:space="0" w:color="auto"/>
        <w:right w:val="none" w:sz="0" w:space="0" w:color="auto"/>
      </w:divBdr>
    </w:div>
    <w:div w:id="1813137051">
      <w:marLeft w:val="640"/>
      <w:marRight w:val="0"/>
      <w:marTop w:val="0"/>
      <w:marBottom w:val="0"/>
      <w:divBdr>
        <w:top w:val="none" w:sz="0" w:space="0" w:color="auto"/>
        <w:left w:val="none" w:sz="0" w:space="0" w:color="auto"/>
        <w:bottom w:val="none" w:sz="0" w:space="0" w:color="auto"/>
        <w:right w:val="none" w:sz="0" w:space="0" w:color="auto"/>
      </w:divBdr>
    </w:div>
    <w:div w:id="1813137520">
      <w:marLeft w:val="640"/>
      <w:marRight w:val="0"/>
      <w:marTop w:val="0"/>
      <w:marBottom w:val="0"/>
      <w:divBdr>
        <w:top w:val="none" w:sz="0" w:space="0" w:color="auto"/>
        <w:left w:val="none" w:sz="0" w:space="0" w:color="auto"/>
        <w:bottom w:val="none" w:sz="0" w:space="0" w:color="auto"/>
        <w:right w:val="none" w:sz="0" w:space="0" w:color="auto"/>
      </w:divBdr>
    </w:div>
    <w:div w:id="1813138584">
      <w:marLeft w:val="640"/>
      <w:marRight w:val="0"/>
      <w:marTop w:val="0"/>
      <w:marBottom w:val="0"/>
      <w:divBdr>
        <w:top w:val="none" w:sz="0" w:space="0" w:color="auto"/>
        <w:left w:val="none" w:sz="0" w:space="0" w:color="auto"/>
        <w:bottom w:val="none" w:sz="0" w:space="0" w:color="auto"/>
        <w:right w:val="none" w:sz="0" w:space="0" w:color="auto"/>
      </w:divBdr>
    </w:div>
    <w:div w:id="1813208231">
      <w:marLeft w:val="640"/>
      <w:marRight w:val="0"/>
      <w:marTop w:val="0"/>
      <w:marBottom w:val="0"/>
      <w:divBdr>
        <w:top w:val="none" w:sz="0" w:space="0" w:color="auto"/>
        <w:left w:val="none" w:sz="0" w:space="0" w:color="auto"/>
        <w:bottom w:val="none" w:sz="0" w:space="0" w:color="auto"/>
        <w:right w:val="none" w:sz="0" w:space="0" w:color="auto"/>
      </w:divBdr>
    </w:div>
    <w:div w:id="1813210132">
      <w:marLeft w:val="640"/>
      <w:marRight w:val="0"/>
      <w:marTop w:val="0"/>
      <w:marBottom w:val="0"/>
      <w:divBdr>
        <w:top w:val="none" w:sz="0" w:space="0" w:color="auto"/>
        <w:left w:val="none" w:sz="0" w:space="0" w:color="auto"/>
        <w:bottom w:val="none" w:sz="0" w:space="0" w:color="auto"/>
        <w:right w:val="none" w:sz="0" w:space="0" w:color="auto"/>
      </w:divBdr>
    </w:div>
    <w:div w:id="1813325200">
      <w:marLeft w:val="640"/>
      <w:marRight w:val="0"/>
      <w:marTop w:val="0"/>
      <w:marBottom w:val="0"/>
      <w:divBdr>
        <w:top w:val="none" w:sz="0" w:space="0" w:color="auto"/>
        <w:left w:val="none" w:sz="0" w:space="0" w:color="auto"/>
        <w:bottom w:val="none" w:sz="0" w:space="0" w:color="auto"/>
        <w:right w:val="none" w:sz="0" w:space="0" w:color="auto"/>
      </w:divBdr>
    </w:div>
    <w:div w:id="1813328346">
      <w:marLeft w:val="640"/>
      <w:marRight w:val="0"/>
      <w:marTop w:val="0"/>
      <w:marBottom w:val="0"/>
      <w:divBdr>
        <w:top w:val="none" w:sz="0" w:space="0" w:color="auto"/>
        <w:left w:val="none" w:sz="0" w:space="0" w:color="auto"/>
        <w:bottom w:val="none" w:sz="0" w:space="0" w:color="auto"/>
        <w:right w:val="none" w:sz="0" w:space="0" w:color="auto"/>
      </w:divBdr>
    </w:div>
    <w:div w:id="1813329055">
      <w:marLeft w:val="640"/>
      <w:marRight w:val="0"/>
      <w:marTop w:val="0"/>
      <w:marBottom w:val="0"/>
      <w:divBdr>
        <w:top w:val="none" w:sz="0" w:space="0" w:color="auto"/>
        <w:left w:val="none" w:sz="0" w:space="0" w:color="auto"/>
        <w:bottom w:val="none" w:sz="0" w:space="0" w:color="auto"/>
        <w:right w:val="none" w:sz="0" w:space="0" w:color="auto"/>
      </w:divBdr>
    </w:div>
    <w:div w:id="1813474236">
      <w:marLeft w:val="640"/>
      <w:marRight w:val="0"/>
      <w:marTop w:val="0"/>
      <w:marBottom w:val="0"/>
      <w:divBdr>
        <w:top w:val="none" w:sz="0" w:space="0" w:color="auto"/>
        <w:left w:val="none" w:sz="0" w:space="0" w:color="auto"/>
        <w:bottom w:val="none" w:sz="0" w:space="0" w:color="auto"/>
        <w:right w:val="none" w:sz="0" w:space="0" w:color="auto"/>
      </w:divBdr>
    </w:div>
    <w:div w:id="1813476166">
      <w:marLeft w:val="640"/>
      <w:marRight w:val="0"/>
      <w:marTop w:val="0"/>
      <w:marBottom w:val="0"/>
      <w:divBdr>
        <w:top w:val="none" w:sz="0" w:space="0" w:color="auto"/>
        <w:left w:val="none" w:sz="0" w:space="0" w:color="auto"/>
        <w:bottom w:val="none" w:sz="0" w:space="0" w:color="auto"/>
        <w:right w:val="none" w:sz="0" w:space="0" w:color="auto"/>
      </w:divBdr>
    </w:div>
    <w:div w:id="1813522434">
      <w:marLeft w:val="640"/>
      <w:marRight w:val="0"/>
      <w:marTop w:val="0"/>
      <w:marBottom w:val="0"/>
      <w:divBdr>
        <w:top w:val="none" w:sz="0" w:space="0" w:color="auto"/>
        <w:left w:val="none" w:sz="0" w:space="0" w:color="auto"/>
        <w:bottom w:val="none" w:sz="0" w:space="0" w:color="auto"/>
        <w:right w:val="none" w:sz="0" w:space="0" w:color="auto"/>
      </w:divBdr>
    </w:div>
    <w:div w:id="1813596798">
      <w:marLeft w:val="640"/>
      <w:marRight w:val="0"/>
      <w:marTop w:val="0"/>
      <w:marBottom w:val="0"/>
      <w:divBdr>
        <w:top w:val="none" w:sz="0" w:space="0" w:color="auto"/>
        <w:left w:val="none" w:sz="0" w:space="0" w:color="auto"/>
        <w:bottom w:val="none" w:sz="0" w:space="0" w:color="auto"/>
        <w:right w:val="none" w:sz="0" w:space="0" w:color="auto"/>
      </w:divBdr>
    </w:div>
    <w:div w:id="1813712793">
      <w:marLeft w:val="640"/>
      <w:marRight w:val="0"/>
      <w:marTop w:val="0"/>
      <w:marBottom w:val="0"/>
      <w:divBdr>
        <w:top w:val="none" w:sz="0" w:space="0" w:color="auto"/>
        <w:left w:val="none" w:sz="0" w:space="0" w:color="auto"/>
        <w:bottom w:val="none" w:sz="0" w:space="0" w:color="auto"/>
        <w:right w:val="none" w:sz="0" w:space="0" w:color="auto"/>
      </w:divBdr>
    </w:div>
    <w:div w:id="1813715665">
      <w:marLeft w:val="640"/>
      <w:marRight w:val="0"/>
      <w:marTop w:val="0"/>
      <w:marBottom w:val="0"/>
      <w:divBdr>
        <w:top w:val="none" w:sz="0" w:space="0" w:color="auto"/>
        <w:left w:val="none" w:sz="0" w:space="0" w:color="auto"/>
        <w:bottom w:val="none" w:sz="0" w:space="0" w:color="auto"/>
        <w:right w:val="none" w:sz="0" w:space="0" w:color="auto"/>
      </w:divBdr>
    </w:div>
    <w:div w:id="1813716105">
      <w:marLeft w:val="640"/>
      <w:marRight w:val="0"/>
      <w:marTop w:val="0"/>
      <w:marBottom w:val="0"/>
      <w:divBdr>
        <w:top w:val="none" w:sz="0" w:space="0" w:color="auto"/>
        <w:left w:val="none" w:sz="0" w:space="0" w:color="auto"/>
        <w:bottom w:val="none" w:sz="0" w:space="0" w:color="auto"/>
        <w:right w:val="none" w:sz="0" w:space="0" w:color="auto"/>
      </w:divBdr>
    </w:div>
    <w:div w:id="1813717879">
      <w:marLeft w:val="640"/>
      <w:marRight w:val="0"/>
      <w:marTop w:val="0"/>
      <w:marBottom w:val="0"/>
      <w:divBdr>
        <w:top w:val="none" w:sz="0" w:space="0" w:color="auto"/>
        <w:left w:val="none" w:sz="0" w:space="0" w:color="auto"/>
        <w:bottom w:val="none" w:sz="0" w:space="0" w:color="auto"/>
        <w:right w:val="none" w:sz="0" w:space="0" w:color="auto"/>
      </w:divBdr>
    </w:div>
    <w:div w:id="1813788715">
      <w:marLeft w:val="640"/>
      <w:marRight w:val="0"/>
      <w:marTop w:val="0"/>
      <w:marBottom w:val="0"/>
      <w:divBdr>
        <w:top w:val="none" w:sz="0" w:space="0" w:color="auto"/>
        <w:left w:val="none" w:sz="0" w:space="0" w:color="auto"/>
        <w:bottom w:val="none" w:sz="0" w:space="0" w:color="auto"/>
        <w:right w:val="none" w:sz="0" w:space="0" w:color="auto"/>
      </w:divBdr>
    </w:div>
    <w:div w:id="1813792750">
      <w:marLeft w:val="640"/>
      <w:marRight w:val="0"/>
      <w:marTop w:val="0"/>
      <w:marBottom w:val="0"/>
      <w:divBdr>
        <w:top w:val="none" w:sz="0" w:space="0" w:color="auto"/>
        <w:left w:val="none" w:sz="0" w:space="0" w:color="auto"/>
        <w:bottom w:val="none" w:sz="0" w:space="0" w:color="auto"/>
        <w:right w:val="none" w:sz="0" w:space="0" w:color="auto"/>
      </w:divBdr>
    </w:div>
    <w:div w:id="1813911071">
      <w:marLeft w:val="640"/>
      <w:marRight w:val="0"/>
      <w:marTop w:val="0"/>
      <w:marBottom w:val="0"/>
      <w:divBdr>
        <w:top w:val="none" w:sz="0" w:space="0" w:color="auto"/>
        <w:left w:val="none" w:sz="0" w:space="0" w:color="auto"/>
        <w:bottom w:val="none" w:sz="0" w:space="0" w:color="auto"/>
        <w:right w:val="none" w:sz="0" w:space="0" w:color="auto"/>
      </w:divBdr>
    </w:div>
    <w:div w:id="1813936243">
      <w:marLeft w:val="640"/>
      <w:marRight w:val="0"/>
      <w:marTop w:val="0"/>
      <w:marBottom w:val="0"/>
      <w:divBdr>
        <w:top w:val="none" w:sz="0" w:space="0" w:color="auto"/>
        <w:left w:val="none" w:sz="0" w:space="0" w:color="auto"/>
        <w:bottom w:val="none" w:sz="0" w:space="0" w:color="auto"/>
        <w:right w:val="none" w:sz="0" w:space="0" w:color="auto"/>
      </w:divBdr>
    </w:div>
    <w:div w:id="1813981853">
      <w:marLeft w:val="640"/>
      <w:marRight w:val="0"/>
      <w:marTop w:val="0"/>
      <w:marBottom w:val="0"/>
      <w:divBdr>
        <w:top w:val="none" w:sz="0" w:space="0" w:color="auto"/>
        <w:left w:val="none" w:sz="0" w:space="0" w:color="auto"/>
        <w:bottom w:val="none" w:sz="0" w:space="0" w:color="auto"/>
        <w:right w:val="none" w:sz="0" w:space="0" w:color="auto"/>
      </w:divBdr>
    </w:div>
    <w:div w:id="1814057180">
      <w:marLeft w:val="640"/>
      <w:marRight w:val="0"/>
      <w:marTop w:val="0"/>
      <w:marBottom w:val="0"/>
      <w:divBdr>
        <w:top w:val="none" w:sz="0" w:space="0" w:color="auto"/>
        <w:left w:val="none" w:sz="0" w:space="0" w:color="auto"/>
        <w:bottom w:val="none" w:sz="0" w:space="0" w:color="auto"/>
        <w:right w:val="none" w:sz="0" w:space="0" w:color="auto"/>
      </w:divBdr>
    </w:div>
    <w:div w:id="1814130314">
      <w:marLeft w:val="640"/>
      <w:marRight w:val="0"/>
      <w:marTop w:val="0"/>
      <w:marBottom w:val="0"/>
      <w:divBdr>
        <w:top w:val="none" w:sz="0" w:space="0" w:color="auto"/>
        <w:left w:val="none" w:sz="0" w:space="0" w:color="auto"/>
        <w:bottom w:val="none" w:sz="0" w:space="0" w:color="auto"/>
        <w:right w:val="none" w:sz="0" w:space="0" w:color="auto"/>
      </w:divBdr>
    </w:div>
    <w:div w:id="1814131566">
      <w:marLeft w:val="640"/>
      <w:marRight w:val="0"/>
      <w:marTop w:val="0"/>
      <w:marBottom w:val="0"/>
      <w:divBdr>
        <w:top w:val="none" w:sz="0" w:space="0" w:color="auto"/>
        <w:left w:val="none" w:sz="0" w:space="0" w:color="auto"/>
        <w:bottom w:val="none" w:sz="0" w:space="0" w:color="auto"/>
        <w:right w:val="none" w:sz="0" w:space="0" w:color="auto"/>
      </w:divBdr>
    </w:div>
    <w:div w:id="1814132162">
      <w:marLeft w:val="640"/>
      <w:marRight w:val="0"/>
      <w:marTop w:val="0"/>
      <w:marBottom w:val="0"/>
      <w:divBdr>
        <w:top w:val="none" w:sz="0" w:space="0" w:color="auto"/>
        <w:left w:val="none" w:sz="0" w:space="0" w:color="auto"/>
        <w:bottom w:val="none" w:sz="0" w:space="0" w:color="auto"/>
        <w:right w:val="none" w:sz="0" w:space="0" w:color="auto"/>
      </w:divBdr>
    </w:div>
    <w:div w:id="1814172721">
      <w:marLeft w:val="640"/>
      <w:marRight w:val="0"/>
      <w:marTop w:val="0"/>
      <w:marBottom w:val="0"/>
      <w:divBdr>
        <w:top w:val="none" w:sz="0" w:space="0" w:color="auto"/>
        <w:left w:val="none" w:sz="0" w:space="0" w:color="auto"/>
        <w:bottom w:val="none" w:sz="0" w:space="0" w:color="auto"/>
        <w:right w:val="none" w:sz="0" w:space="0" w:color="auto"/>
      </w:divBdr>
    </w:div>
    <w:div w:id="1814181331">
      <w:marLeft w:val="640"/>
      <w:marRight w:val="0"/>
      <w:marTop w:val="0"/>
      <w:marBottom w:val="0"/>
      <w:divBdr>
        <w:top w:val="none" w:sz="0" w:space="0" w:color="auto"/>
        <w:left w:val="none" w:sz="0" w:space="0" w:color="auto"/>
        <w:bottom w:val="none" w:sz="0" w:space="0" w:color="auto"/>
        <w:right w:val="none" w:sz="0" w:space="0" w:color="auto"/>
      </w:divBdr>
    </w:div>
    <w:div w:id="1814250443">
      <w:marLeft w:val="640"/>
      <w:marRight w:val="0"/>
      <w:marTop w:val="0"/>
      <w:marBottom w:val="0"/>
      <w:divBdr>
        <w:top w:val="none" w:sz="0" w:space="0" w:color="auto"/>
        <w:left w:val="none" w:sz="0" w:space="0" w:color="auto"/>
        <w:bottom w:val="none" w:sz="0" w:space="0" w:color="auto"/>
        <w:right w:val="none" w:sz="0" w:space="0" w:color="auto"/>
      </w:divBdr>
    </w:div>
    <w:div w:id="1814328829">
      <w:marLeft w:val="640"/>
      <w:marRight w:val="0"/>
      <w:marTop w:val="0"/>
      <w:marBottom w:val="0"/>
      <w:divBdr>
        <w:top w:val="none" w:sz="0" w:space="0" w:color="auto"/>
        <w:left w:val="none" w:sz="0" w:space="0" w:color="auto"/>
        <w:bottom w:val="none" w:sz="0" w:space="0" w:color="auto"/>
        <w:right w:val="none" w:sz="0" w:space="0" w:color="auto"/>
      </w:divBdr>
    </w:div>
    <w:div w:id="1814563672">
      <w:marLeft w:val="640"/>
      <w:marRight w:val="0"/>
      <w:marTop w:val="0"/>
      <w:marBottom w:val="0"/>
      <w:divBdr>
        <w:top w:val="none" w:sz="0" w:space="0" w:color="auto"/>
        <w:left w:val="none" w:sz="0" w:space="0" w:color="auto"/>
        <w:bottom w:val="none" w:sz="0" w:space="0" w:color="auto"/>
        <w:right w:val="none" w:sz="0" w:space="0" w:color="auto"/>
      </w:divBdr>
    </w:div>
    <w:div w:id="1814636828">
      <w:marLeft w:val="640"/>
      <w:marRight w:val="0"/>
      <w:marTop w:val="0"/>
      <w:marBottom w:val="0"/>
      <w:divBdr>
        <w:top w:val="none" w:sz="0" w:space="0" w:color="auto"/>
        <w:left w:val="none" w:sz="0" w:space="0" w:color="auto"/>
        <w:bottom w:val="none" w:sz="0" w:space="0" w:color="auto"/>
        <w:right w:val="none" w:sz="0" w:space="0" w:color="auto"/>
      </w:divBdr>
    </w:div>
    <w:div w:id="1814785511">
      <w:marLeft w:val="640"/>
      <w:marRight w:val="0"/>
      <w:marTop w:val="0"/>
      <w:marBottom w:val="0"/>
      <w:divBdr>
        <w:top w:val="none" w:sz="0" w:space="0" w:color="auto"/>
        <w:left w:val="none" w:sz="0" w:space="0" w:color="auto"/>
        <w:bottom w:val="none" w:sz="0" w:space="0" w:color="auto"/>
        <w:right w:val="none" w:sz="0" w:space="0" w:color="auto"/>
      </w:divBdr>
    </w:div>
    <w:div w:id="1814830124">
      <w:marLeft w:val="640"/>
      <w:marRight w:val="0"/>
      <w:marTop w:val="0"/>
      <w:marBottom w:val="0"/>
      <w:divBdr>
        <w:top w:val="none" w:sz="0" w:space="0" w:color="auto"/>
        <w:left w:val="none" w:sz="0" w:space="0" w:color="auto"/>
        <w:bottom w:val="none" w:sz="0" w:space="0" w:color="auto"/>
        <w:right w:val="none" w:sz="0" w:space="0" w:color="auto"/>
      </w:divBdr>
    </w:div>
    <w:div w:id="1814910687">
      <w:marLeft w:val="640"/>
      <w:marRight w:val="0"/>
      <w:marTop w:val="0"/>
      <w:marBottom w:val="0"/>
      <w:divBdr>
        <w:top w:val="none" w:sz="0" w:space="0" w:color="auto"/>
        <w:left w:val="none" w:sz="0" w:space="0" w:color="auto"/>
        <w:bottom w:val="none" w:sz="0" w:space="0" w:color="auto"/>
        <w:right w:val="none" w:sz="0" w:space="0" w:color="auto"/>
      </w:divBdr>
    </w:div>
    <w:div w:id="1814911747">
      <w:marLeft w:val="640"/>
      <w:marRight w:val="0"/>
      <w:marTop w:val="0"/>
      <w:marBottom w:val="0"/>
      <w:divBdr>
        <w:top w:val="none" w:sz="0" w:space="0" w:color="auto"/>
        <w:left w:val="none" w:sz="0" w:space="0" w:color="auto"/>
        <w:bottom w:val="none" w:sz="0" w:space="0" w:color="auto"/>
        <w:right w:val="none" w:sz="0" w:space="0" w:color="auto"/>
      </w:divBdr>
    </w:div>
    <w:div w:id="1814981796">
      <w:marLeft w:val="640"/>
      <w:marRight w:val="0"/>
      <w:marTop w:val="0"/>
      <w:marBottom w:val="0"/>
      <w:divBdr>
        <w:top w:val="none" w:sz="0" w:space="0" w:color="auto"/>
        <w:left w:val="none" w:sz="0" w:space="0" w:color="auto"/>
        <w:bottom w:val="none" w:sz="0" w:space="0" w:color="auto"/>
        <w:right w:val="none" w:sz="0" w:space="0" w:color="auto"/>
      </w:divBdr>
    </w:div>
    <w:div w:id="1814982111">
      <w:marLeft w:val="640"/>
      <w:marRight w:val="0"/>
      <w:marTop w:val="0"/>
      <w:marBottom w:val="0"/>
      <w:divBdr>
        <w:top w:val="none" w:sz="0" w:space="0" w:color="auto"/>
        <w:left w:val="none" w:sz="0" w:space="0" w:color="auto"/>
        <w:bottom w:val="none" w:sz="0" w:space="0" w:color="auto"/>
        <w:right w:val="none" w:sz="0" w:space="0" w:color="auto"/>
      </w:divBdr>
    </w:div>
    <w:div w:id="1815027904">
      <w:marLeft w:val="640"/>
      <w:marRight w:val="0"/>
      <w:marTop w:val="0"/>
      <w:marBottom w:val="0"/>
      <w:divBdr>
        <w:top w:val="none" w:sz="0" w:space="0" w:color="auto"/>
        <w:left w:val="none" w:sz="0" w:space="0" w:color="auto"/>
        <w:bottom w:val="none" w:sz="0" w:space="0" w:color="auto"/>
        <w:right w:val="none" w:sz="0" w:space="0" w:color="auto"/>
      </w:divBdr>
    </w:div>
    <w:div w:id="1815099356">
      <w:marLeft w:val="640"/>
      <w:marRight w:val="0"/>
      <w:marTop w:val="0"/>
      <w:marBottom w:val="0"/>
      <w:divBdr>
        <w:top w:val="none" w:sz="0" w:space="0" w:color="auto"/>
        <w:left w:val="none" w:sz="0" w:space="0" w:color="auto"/>
        <w:bottom w:val="none" w:sz="0" w:space="0" w:color="auto"/>
        <w:right w:val="none" w:sz="0" w:space="0" w:color="auto"/>
      </w:divBdr>
    </w:div>
    <w:div w:id="1815099399">
      <w:marLeft w:val="640"/>
      <w:marRight w:val="0"/>
      <w:marTop w:val="0"/>
      <w:marBottom w:val="0"/>
      <w:divBdr>
        <w:top w:val="none" w:sz="0" w:space="0" w:color="auto"/>
        <w:left w:val="none" w:sz="0" w:space="0" w:color="auto"/>
        <w:bottom w:val="none" w:sz="0" w:space="0" w:color="auto"/>
        <w:right w:val="none" w:sz="0" w:space="0" w:color="auto"/>
      </w:divBdr>
    </w:div>
    <w:div w:id="1815105136">
      <w:marLeft w:val="640"/>
      <w:marRight w:val="0"/>
      <w:marTop w:val="0"/>
      <w:marBottom w:val="0"/>
      <w:divBdr>
        <w:top w:val="none" w:sz="0" w:space="0" w:color="auto"/>
        <w:left w:val="none" w:sz="0" w:space="0" w:color="auto"/>
        <w:bottom w:val="none" w:sz="0" w:space="0" w:color="auto"/>
        <w:right w:val="none" w:sz="0" w:space="0" w:color="auto"/>
      </w:divBdr>
    </w:div>
    <w:div w:id="1815174437">
      <w:marLeft w:val="640"/>
      <w:marRight w:val="0"/>
      <w:marTop w:val="0"/>
      <w:marBottom w:val="0"/>
      <w:divBdr>
        <w:top w:val="none" w:sz="0" w:space="0" w:color="auto"/>
        <w:left w:val="none" w:sz="0" w:space="0" w:color="auto"/>
        <w:bottom w:val="none" w:sz="0" w:space="0" w:color="auto"/>
        <w:right w:val="none" w:sz="0" w:space="0" w:color="auto"/>
      </w:divBdr>
    </w:div>
    <w:div w:id="1815222227">
      <w:marLeft w:val="640"/>
      <w:marRight w:val="0"/>
      <w:marTop w:val="0"/>
      <w:marBottom w:val="0"/>
      <w:divBdr>
        <w:top w:val="none" w:sz="0" w:space="0" w:color="auto"/>
        <w:left w:val="none" w:sz="0" w:space="0" w:color="auto"/>
        <w:bottom w:val="none" w:sz="0" w:space="0" w:color="auto"/>
        <w:right w:val="none" w:sz="0" w:space="0" w:color="auto"/>
      </w:divBdr>
    </w:div>
    <w:div w:id="1815222320">
      <w:marLeft w:val="640"/>
      <w:marRight w:val="0"/>
      <w:marTop w:val="0"/>
      <w:marBottom w:val="0"/>
      <w:divBdr>
        <w:top w:val="none" w:sz="0" w:space="0" w:color="auto"/>
        <w:left w:val="none" w:sz="0" w:space="0" w:color="auto"/>
        <w:bottom w:val="none" w:sz="0" w:space="0" w:color="auto"/>
        <w:right w:val="none" w:sz="0" w:space="0" w:color="auto"/>
      </w:divBdr>
    </w:div>
    <w:div w:id="1815368248">
      <w:marLeft w:val="640"/>
      <w:marRight w:val="0"/>
      <w:marTop w:val="0"/>
      <w:marBottom w:val="0"/>
      <w:divBdr>
        <w:top w:val="none" w:sz="0" w:space="0" w:color="auto"/>
        <w:left w:val="none" w:sz="0" w:space="0" w:color="auto"/>
        <w:bottom w:val="none" w:sz="0" w:space="0" w:color="auto"/>
        <w:right w:val="none" w:sz="0" w:space="0" w:color="auto"/>
      </w:divBdr>
    </w:div>
    <w:div w:id="1815370143">
      <w:marLeft w:val="640"/>
      <w:marRight w:val="0"/>
      <w:marTop w:val="0"/>
      <w:marBottom w:val="0"/>
      <w:divBdr>
        <w:top w:val="none" w:sz="0" w:space="0" w:color="auto"/>
        <w:left w:val="none" w:sz="0" w:space="0" w:color="auto"/>
        <w:bottom w:val="none" w:sz="0" w:space="0" w:color="auto"/>
        <w:right w:val="none" w:sz="0" w:space="0" w:color="auto"/>
      </w:divBdr>
    </w:div>
    <w:div w:id="1815413530">
      <w:marLeft w:val="640"/>
      <w:marRight w:val="0"/>
      <w:marTop w:val="0"/>
      <w:marBottom w:val="0"/>
      <w:divBdr>
        <w:top w:val="none" w:sz="0" w:space="0" w:color="auto"/>
        <w:left w:val="none" w:sz="0" w:space="0" w:color="auto"/>
        <w:bottom w:val="none" w:sz="0" w:space="0" w:color="auto"/>
        <w:right w:val="none" w:sz="0" w:space="0" w:color="auto"/>
      </w:divBdr>
    </w:div>
    <w:div w:id="1815415276">
      <w:marLeft w:val="640"/>
      <w:marRight w:val="0"/>
      <w:marTop w:val="0"/>
      <w:marBottom w:val="0"/>
      <w:divBdr>
        <w:top w:val="none" w:sz="0" w:space="0" w:color="auto"/>
        <w:left w:val="none" w:sz="0" w:space="0" w:color="auto"/>
        <w:bottom w:val="none" w:sz="0" w:space="0" w:color="auto"/>
        <w:right w:val="none" w:sz="0" w:space="0" w:color="auto"/>
      </w:divBdr>
    </w:div>
    <w:div w:id="1815487884">
      <w:marLeft w:val="640"/>
      <w:marRight w:val="0"/>
      <w:marTop w:val="0"/>
      <w:marBottom w:val="0"/>
      <w:divBdr>
        <w:top w:val="none" w:sz="0" w:space="0" w:color="auto"/>
        <w:left w:val="none" w:sz="0" w:space="0" w:color="auto"/>
        <w:bottom w:val="none" w:sz="0" w:space="0" w:color="auto"/>
        <w:right w:val="none" w:sz="0" w:space="0" w:color="auto"/>
      </w:divBdr>
    </w:div>
    <w:div w:id="1815489922">
      <w:marLeft w:val="640"/>
      <w:marRight w:val="0"/>
      <w:marTop w:val="0"/>
      <w:marBottom w:val="0"/>
      <w:divBdr>
        <w:top w:val="none" w:sz="0" w:space="0" w:color="auto"/>
        <w:left w:val="none" w:sz="0" w:space="0" w:color="auto"/>
        <w:bottom w:val="none" w:sz="0" w:space="0" w:color="auto"/>
        <w:right w:val="none" w:sz="0" w:space="0" w:color="auto"/>
      </w:divBdr>
    </w:div>
    <w:div w:id="1815560547">
      <w:marLeft w:val="640"/>
      <w:marRight w:val="0"/>
      <w:marTop w:val="0"/>
      <w:marBottom w:val="0"/>
      <w:divBdr>
        <w:top w:val="none" w:sz="0" w:space="0" w:color="auto"/>
        <w:left w:val="none" w:sz="0" w:space="0" w:color="auto"/>
        <w:bottom w:val="none" w:sz="0" w:space="0" w:color="auto"/>
        <w:right w:val="none" w:sz="0" w:space="0" w:color="auto"/>
      </w:divBdr>
    </w:div>
    <w:div w:id="1815562078">
      <w:marLeft w:val="640"/>
      <w:marRight w:val="0"/>
      <w:marTop w:val="0"/>
      <w:marBottom w:val="0"/>
      <w:divBdr>
        <w:top w:val="none" w:sz="0" w:space="0" w:color="auto"/>
        <w:left w:val="none" w:sz="0" w:space="0" w:color="auto"/>
        <w:bottom w:val="none" w:sz="0" w:space="0" w:color="auto"/>
        <w:right w:val="none" w:sz="0" w:space="0" w:color="auto"/>
      </w:divBdr>
    </w:div>
    <w:div w:id="1815564612">
      <w:marLeft w:val="640"/>
      <w:marRight w:val="0"/>
      <w:marTop w:val="0"/>
      <w:marBottom w:val="0"/>
      <w:divBdr>
        <w:top w:val="none" w:sz="0" w:space="0" w:color="auto"/>
        <w:left w:val="none" w:sz="0" w:space="0" w:color="auto"/>
        <w:bottom w:val="none" w:sz="0" w:space="0" w:color="auto"/>
        <w:right w:val="none" w:sz="0" w:space="0" w:color="auto"/>
      </w:divBdr>
    </w:div>
    <w:div w:id="1815565559">
      <w:marLeft w:val="640"/>
      <w:marRight w:val="0"/>
      <w:marTop w:val="0"/>
      <w:marBottom w:val="0"/>
      <w:divBdr>
        <w:top w:val="none" w:sz="0" w:space="0" w:color="auto"/>
        <w:left w:val="none" w:sz="0" w:space="0" w:color="auto"/>
        <w:bottom w:val="none" w:sz="0" w:space="0" w:color="auto"/>
        <w:right w:val="none" w:sz="0" w:space="0" w:color="auto"/>
      </w:divBdr>
    </w:div>
    <w:div w:id="1815565731">
      <w:marLeft w:val="640"/>
      <w:marRight w:val="0"/>
      <w:marTop w:val="0"/>
      <w:marBottom w:val="0"/>
      <w:divBdr>
        <w:top w:val="none" w:sz="0" w:space="0" w:color="auto"/>
        <w:left w:val="none" w:sz="0" w:space="0" w:color="auto"/>
        <w:bottom w:val="none" w:sz="0" w:space="0" w:color="auto"/>
        <w:right w:val="none" w:sz="0" w:space="0" w:color="auto"/>
      </w:divBdr>
    </w:div>
    <w:div w:id="1815636995">
      <w:marLeft w:val="640"/>
      <w:marRight w:val="0"/>
      <w:marTop w:val="0"/>
      <w:marBottom w:val="0"/>
      <w:divBdr>
        <w:top w:val="none" w:sz="0" w:space="0" w:color="auto"/>
        <w:left w:val="none" w:sz="0" w:space="0" w:color="auto"/>
        <w:bottom w:val="none" w:sz="0" w:space="0" w:color="auto"/>
        <w:right w:val="none" w:sz="0" w:space="0" w:color="auto"/>
      </w:divBdr>
    </w:div>
    <w:div w:id="1815637247">
      <w:marLeft w:val="640"/>
      <w:marRight w:val="0"/>
      <w:marTop w:val="0"/>
      <w:marBottom w:val="0"/>
      <w:divBdr>
        <w:top w:val="none" w:sz="0" w:space="0" w:color="auto"/>
        <w:left w:val="none" w:sz="0" w:space="0" w:color="auto"/>
        <w:bottom w:val="none" w:sz="0" w:space="0" w:color="auto"/>
        <w:right w:val="none" w:sz="0" w:space="0" w:color="auto"/>
      </w:divBdr>
    </w:div>
    <w:div w:id="1815639913">
      <w:marLeft w:val="640"/>
      <w:marRight w:val="0"/>
      <w:marTop w:val="0"/>
      <w:marBottom w:val="0"/>
      <w:divBdr>
        <w:top w:val="none" w:sz="0" w:space="0" w:color="auto"/>
        <w:left w:val="none" w:sz="0" w:space="0" w:color="auto"/>
        <w:bottom w:val="none" w:sz="0" w:space="0" w:color="auto"/>
        <w:right w:val="none" w:sz="0" w:space="0" w:color="auto"/>
      </w:divBdr>
    </w:div>
    <w:div w:id="1815641267">
      <w:marLeft w:val="640"/>
      <w:marRight w:val="0"/>
      <w:marTop w:val="0"/>
      <w:marBottom w:val="0"/>
      <w:divBdr>
        <w:top w:val="none" w:sz="0" w:space="0" w:color="auto"/>
        <w:left w:val="none" w:sz="0" w:space="0" w:color="auto"/>
        <w:bottom w:val="none" w:sz="0" w:space="0" w:color="auto"/>
        <w:right w:val="none" w:sz="0" w:space="0" w:color="auto"/>
      </w:divBdr>
    </w:div>
    <w:div w:id="1815681770">
      <w:marLeft w:val="640"/>
      <w:marRight w:val="0"/>
      <w:marTop w:val="0"/>
      <w:marBottom w:val="0"/>
      <w:divBdr>
        <w:top w:val="none" w:sz="0" w:space="0" w:color="auto"/>
        <w:left w:val="none" w:sz="0" w:space="0" w:color="auto"/>
        <w:bottom w:val="none" w:sz="0" w:space="0" w:color="auto"/>
        <w:right w:val="none" w:sz="0" w:space="0" w:color="auto"/>
      </w:divBdr>
    </w:div>
    <w:div w:id="1815682593">
      <w:marLeft w:val="640"/>
      <w:marRight w:val="0"/>
      <w:marTop w:val="0"/>
      <w:marBottom w:val="0"/>
      <w:divBdr>
        <w:top w:val="none" w:sz="0" w:space="0" w:color="auto"/>
        <w:left w:val="none" w:sz="0" w:space="0" w:color="auto"/>
        <w:bottom w:val="none" w:sz="0" w:space="0" w:color="auto"/>
        <w:right w:val="none" w:sz="0" w:space="0" w:color="auto"/>
      </w:divBdr>
    </w:div>
    <w:div w:id="1815684211">
      <w:marLeft w:val="640"/>
      <w:marRight w:val="0"/>
      <w:marTop w:val="0"/>
      <w:marBottom w:val="0"/>
      <w:divBdr>
        <w:top w:val="none" w:sz="0" w:space="0" w:color="auto"/>
        <w:left w:val="none" w:sz="0" w:space="0" w:color="auto"/>
        <w:bottom w:val="none" w:sz="0" w:space="0" w:color="auto"/>
        <w:right w:val="none" w:sz="0" w:space="0" w:color="auto"/>
      </w:divBdr>
    </w:div>
    <w:div w:id="1815753773">
      <w:marLeft w:val="640"/>
      <w:marRight w:val="0"/>
      <w:marTop w:val="0"/>
      <w:marBottom w:val="0"/>
      <w:divBdr>
        <w:top w:val="none" w:sz="0" w:space="0" w:color="auto"/>
        <w:left w:val="none" w:sz="0" w:space="0" w:color="auto"/>
        <w:bottom w:val="none" w:sz="0" w:space="0" w:color="auto"/>
        <w:right w:val="none" w:sz="0" w:space="0" w:color="auto"/>
      </w:divBdr>
    </w:div>
    <w:div w:id="1815756731">
      <w:marLeft w:val="640"/>
      <w:marRight w:val="0"/>
      <w:marTop w:val="0"/>
      <w:marBottom w:val="0"/>
      <w:divBdr>
        <w:top w:val="none" w:sz="0" w:space="0" w:color="auto"/>
        <w:left w:val="none" w:sz="0" w:space="0" w:color="auto"/>
        <w:bottom w:val="none" w:sz="0" w:space="0" w:color="auto"/>
        <w:right w:val="none" w:sz="0" w:space="0" w:color="auto"/>
      </w:divBdr>
    </w:div>
    <w:div w:id="1815944225">
      <w:marLeft w:val="640"/>
      <w:marRight w:val="0"/>
      <w:marTop w:val="0"/>
      <w:marBottom w:val="0"/>
      <w:divBdr>
        <w:top w:val="none" w:sz="0" w:space="0" w:color="auto"/>
        <w:left w:val="none" w:sz="0" w:space="0" w:color="auto"/>
        <w:bottom w:val="none" w:sz="0" w:space="0" w:color="auto"/>
        <w:right w:val="none" w:sz="0" w:space="0" w:color="auto"/>
      </w:divBdr>
    </w:div>
    <w:div w:id="1815948992">
      <w:marLeft w:val="640"/>
      <w:marRight w:val="0"/>
      <w:marTop w:val="0"/>
      <w:marBottom w:val="0"/>
      <w:divBdr>
        <w:top w:val="none" w:sz="0" w:space="0" w:color="auto"/>
        <w:left w:val="none" w:sz="0" w:space="0" w:color="auto"/>
        <w:bottom w:val="none" w:sz="0" w:space="0" w:color="auto"/>
        <w:right w:val="none" w:sz="0" w:space="0" w:color="auto"/>
      </w:divBdr>
    </w:div>
    <w:div w:id="1815950277">
      <w:marLeft w:val="640"/>
      <w:marRight w:val="0"/>
      <w:marTop w:val="0"/>
      <w:marBottom w:val="0"/>
      <w:divBdr>
        <w:top w:val="none" w:sz="0" w:space="0" w:color="auto"/>
        <w:left w:val="none" w:sz="0" w:space="0" w:color="auto"/>
        <w:bottom w:val="none" w:sz="0" w:space="0" w:color="auto"/>
        <w:right w:val="none" w:sz="0" w:space="0" w:color="auto"/>
      </w:divBdr>
    </w:div>
    <w:div w:id="1815950665">
      <w:marLeft w:val="640"/>
      <w:marRight w:val="0"/>
      <w:marTop w:val="0"/>
      <w:marBottom w:val="0"/>
      <w:divBdr>
        <w:top w:val="none" w:sz="0" w:space="0" w:color="auto"/>
        <w:left w:val="none" w:sz="0" w:space="0" w:color="auto"/>
        <w:bottom w:val="none" w:sz="0" w:space="0" w:color="auto"/>
        <w:right w:val="none" w:sz="0" w:space="0" w:color="auto"/>
      </w:divBdr>
    </w:div>
    <w:div w:id="1815951575">
      <w:marLeft w:val="640"/>
      <w:marRight w:val="0"/>
      <w:marTop w:val="0"/>
      <w:marBottom w:val="0"/>
      <w:divBdr>
        <w:top w:val="none" w:sz="0" w:space="0" w:color="auto"/>
        <w:left w:val="none" w:sz="0" w:space="0" w:color="auto"/>
        <w:bottom w:val="none" w:sz="0" w:space="0" w:color="auto"/>
        <w:right w:val="none" w:sz="0" w:space="0" w:color="auto"/>
      </w:divBdr>
    </w:div>
    <w:div w:id="1816021243">
      <w:marLeft w:val="640"/>
      <w:marRight w:val="0"/>
      <w:marTop w:val="0"/>
      <w:marBottom w:val="0"/>
      <w:divBdr>
        <w:top w:val="none" w:sz="0" w:space="0" w:color="auto"/>
        <w:left w:val="none" w:sz="0" w:space="0" w:color="auto"/>
        <w:bottom w:val="none" w:sz="0" w:space="0" w:color="auto"/>
        <w:right w:val="none" w:sz="0" w:space="0" w:color="auto"/>
      </w:divBdr>
    </w:div>
    <w:div w:id="1816070934">
      <w:marLeft w:val="640"/>
      <w:marRight w:val="0"/>
      <w:marTop w:val="0"/>
      <w:marBottom w:val="0"/>
      <w:divBdr>
        <w:top w:val="none" w:sz="0" w:space="0" w:color="auto"/>
        <w:left w:val="none" w:sz="0" w:space="0" w:color="auto"/>
        <w:bottom w:val="none" w:sz="0" w:space="0" w:color="auto"/>
        <w:right w:val="none" w:sz="0" w:space="0" w:color="auto"/>
      </w:divBdr>
    </w:div>
    <w:div w:id="1816097078">
      <w:marLeft w:val="640"/>
      <w:marRight w:val="0"/>
      <w:marTop w:val="0"/>
      <w:marBottom w:val="0"/>
      <w:divBdr>
        <w:top w:val="none" w:sz="0" w:space="0" w:color="auto"/>
        <w:left w:val="none" w:sz="0" w:space="0" w:color="auto"/>
        <w:bottom w:val="none" w:sz="0" w:space="0" w:color="auto"/>
        <w:right w:val="none" w:sz="0" w:space="0" w:color="auto"/>
      </w:divBdr>
    </w:div>
    <w:div w:id="1816140012">
      <w:marLeft w:val="640"/>
      <w:marRight w:val="0"/>
      <w:marTop w:val="0"/>
      <w:marBottom w:val="0"/>
      <w:divBdr>
        <w:top w:val="none" w:sz="0" w:space="0" w:color="auto"/>
        <w:left w:val="none" w:sz="0" w:space="0" w:color="auto"/>
        <w:bottom w:val="none" w:sz="0" w:space="0" w:color="auto"/>
        <w:right w:val="none" w:sz="0" w:space="0" w:color="auto"/>
      </w:divBdr>
    </w:div>
    <w:div w:id="1816216409">
      <w:marLeft w:val="640"/>
      <w:marRight w:val="0"/>
      <w:marTop w:val="0"/>
      <w:marBottom w:val="0"/>
      <w:divBdr>
        <w:top w:val="none" w:sz="0" w:space="0" w:color="auto"/>
        <w:left w:val="none" w:sz="0" w:space="0" w:color="auto"/>
        <w:bottom w:val="none" w:sz="0" w:space="0" w:color="auto"/>
        <w:right w:val="none" w:sz="0" w:space="0" w:color="auto"/>
      </w:divBdr>
    </w:div>
    <w:div w:id="1816219970">
      <w:marLeft w:val="640"/>
      <w:marRight w:val="0"/>
      <w:marTop w:val="0"/>
      <w:marBottom w:val="0"/>
      <w:divBdr>
        <w:top w:val="none" w:sz="0" w:space="0" w:color="auto"/>
        <w:left w:val="none" w:sz="0" w:space="0" w:color="auto"/>
        <w:bottom w:val="none" w:sz="0" w:space="0" w:color="auto"/>
        <w:right w:val="none" w:sz="0" w:space="0" w:color="auto"/>
      </w:divBdr>
    </w:div>
    <w:div w:id="1816221749">
      <w:marLeft w:val="640"/>
      <w:marRight w:val="0"/>
      <w:marTop w:val="0"/>
      <w:marBottom w:val="0"/>
      <w:divBdr>
        <w:top w:val="none" w:sz="0" w:space="0" w:color="auto"/>
        <w:left w:val="none" w:sz="0" w:space="0" w:color="auto"/>
        <w:bottom w:val="none" w:sz="0" w:space="0" w:color="auto"/>
        <w:right w:val="none" w:sz="0" w:space="0" w:color="auto"/>
      </w:divBdr>
    </w:div>
    <w:div w:id="1816294032">
      <w:marLeft w:val="640"/>
      <w:marRight w:val="0"/>
      <w:marTop w:val="0"/>
      <w:marBottom w:val="0"/>
      <w:divBdr>
        <w:top w:val="none" w:sz="0" w:space="0" w:color="auto"/>
        <w:left w:val="none" w:sz="0" w:space="0" w:color="auto"/>
        <w:bottom w:val="none" w:sz="0" w:space="0" w:color="auto"/>
        <w:right w:val="none" w:sz="0" w:space="0" w:color="auto"/>
      </w:divBdr>
    </w:div>
    <w:div w:id="1816412821">
      <w:marLeft w:val="640"/>
      <w:marRight w:val="0"/>
      <w:marTop w:val="0"/>
      <w:marBottom w:val="0"/>
      <w:divBdr>
        <w:top w:val="none" w:sz="0" w:space="0" w:color="auto"/>
        <w:left w:val="none" w:sz="0" w:space="0" w:color="auto"/>
        <w:bottom w:val="none" w:sz="0" w:space="0" w:color="auto"/>
        <w:right w:val="none" w:sz="0" w:space="0" w:color="auto"/>
      </w:divBdr>
    </w:div>
    <w:div w:id="1816532872">
      <w:marLeft w:val="640"/>
      <w:marRight w:val="0"/>
      <w:marTop w:val="0"/>
      <w:marBottom w:val="0"/>
      <w:divBdr>
        <w:top w:val="none" w:sz="0" w:space="0" w:color="auto"/>
        <w:left w:val="none" w:sz="0" w:space="0" w:color="auto"/>
        <w:bottom w:val="none" w:sz="0" w:space="0" w:color="auto"/>
        <w:right w:val="none" w:sz="0" w:space="0" w:color="auto"/>
      </w:divBdr>
    </w:div>
    <w:div w:id="1816533165">
      <w:marLeft w:val="640"/>
      <w:marRight w:val="0"/>
      <w:marTop w:val="0"/>
      <w:marBottom w:val="0"/>
      <w:divBdr>
        <w:top w:val="none" w:sz="0" w:space="0" w:color="auto"/>
        <w:left w:val="none" w:sz="0" w:space="0" w:color="auto"/>
        <w:bottom w:val="none" w:sz="0" w:space="0" w:color="auto"/>
        <w:right w:val="none" w:sz="0" w:space="0" w:color="auto"/>
      </w:divBdr>
    </w:div>
    <w:div w:id="1816601447">
      <w:marLeft w:val="640"/>
      <w:marRight w:val="0"/>
      <w:marTop w:val="0"/>
      <w:marBottom w:val="0"/>
      <w:divBdr>
        <w:top w:val="none" w:sz="0" w:space="0" w:color="auto"/>
        <w:left w:val="none" w:sz="0" w:space="0" w:color="auto"/>
        <w:bottom w:val="none" w:sz="0" w:space="0" w:color="auto"/>
        <w:right w:val="none" w:sz="0" w:space="0" w:color="auto"/>
      </w:divBdr>
    </w:div>
    <w:div w:id="1816605759">
      <w:marLeft w:val="640"/>
      <w:marRight w:val="0"/>
      <w:marTop w:val="0"/>
      <w:marBottom w:val="0"/>
      <w:divBdr>
        <w:top w:val="none" w:sz="0" w:space="0" w:color="auto"/>
        <w:left w:val="none" w:sz="0" w:space="0" w:color="auto"/>
        <w:bottom w:val="none" w:sz="0" w:space="0" w:color="auto"/>
        <w:right w:val="none" w:sz="0" w:space="0" w:color="auto"/>
      </w:divBdr>
    </w:div>
    <w:div w:id="1816678456">
      <w:marLeft w:val="640"/>
      <w:marRight w:val="0"/>
      <w:marTop w:val="0"/>
      <w:marBottom w:val="0"/>
      <w:divBdr>
        <w:top w:val="none" w:sz="0" w:space="0" w:color="auto"/>
        <w:left w:val="none" w:sz="0" w:space="0" w:color="auto"/>
        <w:bottom w:val="none" w:sz="0" w:space="0" w:color="auto"/>
        <w:right w:val="none" w:sz="0" w:space="0" w:color="auto"/>
      </w:divBdr>
    </w:div>
    <w:div w:id="1816680338">
      <w:marLeft w:val="640"/>
      <w:marRight w:val="0"/>
      <w:marTop w:val="0"/>
      <w:marBottom w:val="0"/>
      <w:divBdr>
        <w:top w:val="none" w:sz="0" w:space="0" w:color="auto"/>
        <w:left w:val="none" w:sz="0" w:space="0" w:color="auto"/>
        <w:bottom w:val="none" w:sz="0" w:space="0" w:color="auto"/>
        <w:right w:val="none" w:sz="0" w:space="0" w:color="auto"/>
      </w:divBdr>
    </w:div>
    <w:div w:id="1816750615">
      <w:marLeft w:val="640"/>
      <w:marRight w:val="0"/>
      <w:marTop w:val="0"/>
      <w:marBottom w:val="0"/>
      <w:divBdr>
        <w:top w:val="none" w:sz="0" w:space="0" w:color="auto"/>
        <w:left w:val="none" w:sz="0" w:space="0" w:color="auto"/>
        <w:bottom w:val="none" w:sz="0" w:space="0" w:color="auto"/>
        <w:right w:val="none" w:sz="0" w:space="0" w:color="auto"/>
      </w:divBdr>
    </w:div>
    <w:div w:id="1816750912">
      <w:marLeft w:val="640"/>
      <w:marRight w:val="0"/>
      <w:marTop w:val="0"/>
      <w:marBottom w:val="0"/>
      <w:divBdr>
        <w:top w:val="none" w:sz="0" w:space="0" w:color="auto"/>
        <w:left w:val="none" w:sz="0" w:space="0" w:color="auto"/>
        <w:bottom w:val="none" w:sz="0" w:space="0" w:color="auto"/>
        <w:right w:val="none" w:sz="0" w:space="0" w:color="auto"/>
      </w:divBdr>
    </w:div>
    <w:div w:id="1816753359">
      <w:marLeft w:val="640"/>
      <w:marRight w:val="0"/>
      <w:marTop w:val="0"/>
      <w:marBottom w:val="0"/>
      <w:divBdr>
        <w:top w:val="none" w:sz="0" w:space="0" w:color="auto"/>
        <w:left w:val="none" w:sz="0" w:space="0" w:color="auto"/>
        <w:bottom w:val="none" w:sz="0" w:space="0" w:color="auto"/>
        <w:right w:val="none" w:sz="0" w:space="0" w:color="auto"/>
      </w:divBdr>
    </w:div>
    <w:div w:id="1816868685">
      <w:marLeft w:val="640"/>
      <w:marRight w:val="0"/>
      <w:marTop w:val="0"/>
      <w:marBottom w:val="0"/>
      <w:divBdr>
        <w:top w:val="none" w:sz="0" w:space="0" w:color="auto"/>
        <w:left w:val="none" w:sz="0" w:space="0" w:color="auto"/>
        <w:bottom w:val="none" w:sz="0" w:space="0" w:color="auto"/>
        <w:right w:val="none" w:sz="0" w:space="0" w:color="auto"/>
      </w:divBdr>
    </w:div>
    <w:div w:id="1816873597">
      <w:marLeft w:val="640"/>
      <w:marRight w:val="0"/>
      <w:marTop w:val="0"/>
      <w:marBottom w:val="0"/>
      <w:divBdr>
        <w:top w:val="none" w:sz="0" w:space="0" w:color="auto"/>
        <w:left w:val="none" w:sz="0" w:space="0" w:color="auto"/>
        <w:bottom w:val="none" w:sz="0" w:space="0" w:color="auto"/>
        <w:right w:val="none" w:sz="0" w:space="0" w:color="auto"/>
      </w:divBdr>
    </w:div>
    <w:div w:id="1816920307">
      <w:marLeft w:val="640"/>
      <w:marRight w:val="0"/>
      <w:marTop w:val="0"/>
      <w:marBottom w:val="0"/>
      <w:divBdr>
        <w:top w:val="none" w:sz="0" w:space="0" w:color="auto"/>
        <w:left w:val="none" w:sz="0" w:space="0" w:color="auto"/>
        <w:bottom w:val="none" w:sz="0" w:space="0" w:color="auto"/>
        <w:right w:val="none" w:sz="0" w:space="0" w:color="auto"/>
      </w:divBdr>
    </w:div>
    <w:div w:id="1816950151">
      <w:marLeft w:val="640"/>
      <w:marRight w:val="0"/>
      <w:marTop w:val="0"/>
      <w:marBottom w:val="0"/>
      <w:divBdr>
        <w:top w:val="none" w:sz="0" w:space="0" w:color="auto"/>
        <w:left w:val="none" w:sz="0" w:space="0" w:color="auto"/>
        <w:bottom w:val="none" w:sz="0" w:space="0" w:color="auto"/>
        <w:right w:val="none" w:sz="0" w:space="0" w:color="auto"/>
      </w:divBdr>
    </w:div>
    <w:div w:id="1816988148">
      <w:marLeft w:val="640"/>
      <w:marRight w:val="0"/>
      <w:marTop w:val="0"/>
      <w:marBottom w:val="0"/>
      <w:divBdr>
        <w:top w:val="none" w:sz="0" w:space="0" w:color="auto"/>
        <w:left w:val="none" w:sz="0" w:space="0" w:color="auto"/>
        <w:bottom w:val="none" w:sz="0" w:space="0" w:color="auto"/>
        <w:right w:val="none" w:sz="0" w:space="0" w:color="auto"/>
      </w:divBdr>
    </w:div>
    <w:div w:id="1817138071">
      <w:marLeft w:val="640"/>
      <w:marRight w:val="0"/>
      <w:marTop w:val="0"/>
      <w:marBottom w:val="0"/>
      <w:divBdr>
        <w:top w:val="none" w:sz="0" w:space="0" w:color="auto"/>
        <w:left w:val="none" w:sz="0" w:space="0" w:color="auto"/>
        <w:bottom w:val="none" w:sz="0" w:space="0" w:color="auto"/>
        <w:right w:val="none" w:sz="0" w:space="0" w:color="auto"/>
      </w:divBdr>
    </w:div>
    <w:div w:id="1817144140">
      <w:marLeft w:val="640"/>
      <w:marRight w:val="0"/>
      <w:marTop w:val="0"/>
      <w:marBottom w:val="0"/>
      <w:divBdr>
        <w:top w:val="none" w:sz="0" w:space="0" w:color="auto"/>
        <w:left w:val="none" w:sz="0" w:space="0" w:color="auto"/>
        <w:bottom w:val="none" w:sz="0" w:space="0" w:color="auto"/>
        <w:right w:val="none" w:sz="0" w:space="0" w:color="auto"/>
      </w:divBdr>
    </w:div>
    <w:div w:id="1817185947">
      <w:marLeft w:val="640"/>
      <w:marRight w:val="0"/>
      <w:marTop w:val="0"/>
      <w:marBottom w:val="0"/>
      <w:divBdr>
        <w:top w:val="none" w:sz="0" w:space="0" w:color="auto"/>
        <w:left w:val="none" w:sz="0" w:space="0" w:color="auto"/>
        <w:bottom w:val="none" w:sz="0" w:space="0" w:color="auto"/>
        <w:right w:val="none" w:sz="0" w:space="0" w:color="auto"/>
      </w:divBdr>
    </w:div>
    <w:div w:id="1817186595">
      <w:marLeft w:val="640"/>
      <w:marRight w:val="0"/>
      <w:marTop w:val="0"/>
      <w:marBottom w:val="0"/>
      <w:divBdr>
        <w:top w:val="none" w:sz="0" w:space="0" w:color="auto"/>
        <w:left w:val="none" w:sz="0" w:space="0" w:color="auto"/>
        <w:bottom w:val="none" w:sz="0" w:space="0" w:color="auto"/>
        <w:right w:val="none" w:sz="0" w:space="0" w:color="auto"/>
      </w:divBdr>
    </w:div>
    <w:div w:id="1817187601">
      <w:marLeft w:val="640"/>
      <w:marRight w:val="0"/>
      <w:marTop w:val="0"/>
      <w:marBottom w:val="0"/>
      <w:divBdr>
        <w:top w:val="none" w:sz="0" w:space="0" w:color="auto"/>
        <w:left w:val="none" w:sz="0" w:space="0" w:color="auto"/>
        <w:bottom w:val="none" w:sz="0" w:space="0" w:color="auto"/>
        <w:right w:val="none" w:sz="0" w:space="0" w:color="auto"/>
      </w:divBdr>
    </w:div>
    <w:div w:id="1817188923">
      <w:marLeft w:val="640"/>
      <w:marRight w:val="0"/>
      <w:marTop w:val="0"/>
      <w:marBottom w:val="0"/>
      <w:divBdr>
        <w:top w:val="none" w:sz="0" w:space="0" w:color="auto"/>
        <w:left w:val="none" w:sz="0" w:space="0" w:color="auto"/>
        <w:bottom w:val="none" w:sz="0" w:space="0" w:color="auto"/>
        <w:right w:val="none" w:sz="0" w:space="0" w:color="auto"/>
      </w:divBdr>
    </w:div>
    <w:div w:id="1817257958">
      <w:marLeft w:val="640"/>
      <w:marRight w:val="0"/>
      <w:marTop w:val="0"/>
      <w:marBottom w:val="0"/>
      <w:divBdr>
        <w:top w:val="none" w:sz="0" w:space="0" w:color="auto"/>
        <w:left w:val="none" w:sz="0" w:space="0" w:color="auto"/>
        <w:bottom w:val="none" w:sz="0" w:space="0" w:color="auto"/>
        <w:right w:val="none" w:sz="0" w:space="0" w:color="auto"/>
      </w:divBdr>
    </w:div>
    <w:div w:id="1817258134">
      <w:marLeft w:val="640"/>
      <w:marRight w:val="0"/>
      <w:marTop w:val="0"/>
      <w:marBottom w:val="0"/>
      <w:divBdr>
        <w:top w:val="none" w:sz="0" w:space="0" w:color="auto"/>
        <w:left w:val="none" w:sz="0" w:space="0" w:color="auto"/>
        <w:bottom w:val="none" w:sz="0" w:space="0" w:color="auto"/>
        <w:right w:val="none" w:sz="0" w:space="0" w:color="auto"/>
      </w:divBdr>
    </w:div>
    <w:div w:id="1817258302">
      <w:marLeft w:val="640"/>
      <w:marRight w:val="0"/>
      <w:marTop w:val="0"/>
      <w:marBottom w:val="0"/>
      <w:divBdr>
        <w:top w:val="none" w:sz="0" w:space="0" w:color="auto"/>
        <w:left w:val="none" w:sz="0" w:space="0" w:color="auto"/>
        <w:bottom w:val="none" w:sz="0" w:space="0" w:color="auto"/>
        <w:right w:val="none" w:sz="0" w:space="0" w:color="auto"/>
      </w:divBdr>
    </w:div>
    <w:div w:id="1817258547">
      <w:marLeft w:val="640"/>
      <w:marRight w:val="0"/>
      <w:marTop w:val="0"/>
      <w:marBottom w:val="0"/>
      <w:divBdr>
        <w:top w:val="none" w:sz="0" w:space="0" w:color="auto"/>
        <w:left w:val="none" w:sz="0" w:space="0" w:color="auto"/>
        <w:bottom w:val="none" w:sz="0" w:space="0" w:color="auto"/>
        <w:right w:val="none" w:sz="0" w:space="0" w:color="auto"/>
      </w:divBdr>
    </w:div>
    <w:div w:id="1817263753">
      <w:marLeft w:val="640"/>
      <w:marRight w:val="0"/>
      <w:marTop w:val="0"/>
      <w:marBottom w:val="0"/>
      <w:divBdr>
        <w:top w:val="none" w:sz="0" w:space="0" w:color="auto"/>
        <w:left w:val="none" w:sz="0" w:space="0" w:color="auto"/>
        <w:bottom w:val="none" w:sz="0" w:space="0" w:color="auto"/>
        <w:right w:val="none" w:sz="0" w:space="0" w:color="auto"/>
      </w:divBdr>
    </w:div>
    <w:div w:id="1817337008">
      <w:marLeft w:val="640"/>
      <w:marRight w:val="0"/>
      <w:marTop w:val="0"/>
      <w:marBottom w:val="0"/>
      <w:divBdr>
        <w:top w:val="none" w:sz="0" w:space="0" w:color="auto"/>
        <w:left w:val="none" w:sz="0" w:space="0" w:color="auto"/>
        <w:bottom w:val="none" w:sz="0" w:space="0" w:color="auto"/>
        <w:right w:val="none" w:sz="0" w:space="0" w:color="auto"/>
      </w:divBdr>
    </w:div>
    <w:div w:id="1817407567">
      <w:marLeft w:val="640"/>
      <w:marRight w:val="0"/>
      <w:marTop w:val="0"/>
      <w:marBottom w:val="0"/>
      <w:divBdr>
        <w:top w:val="none" w:sz="0" w:space="0" w:color="auto"/>
        <w:left w:val="none" w:sz="0" w:space="0" w:color="auto"/>
        <w:bottom w:val="none" w:sz="0" w:space="0" w:color="auto"/>
        <w:right w:val="none" w:sz="0" w:space="0" w:color="auto"/>
      </w:divBdr>
    </w:div>
    <w:div w:id="1817447970">
      <w:marLeft w:val="640"/>
      <w:marRight w:val="0"/>
      <w:marTop w:val="0"/>
      <w:marBottom w:val="0"/>
      <w:divBdr>
        <w:top w:val="none" w:sz="0" w:space="0" w:color="auto"/>
        <w:left w:val="none" w:sz="0" w:space="0" w:color="auto"/>
        <w:bottom w:val="none" w:sz="0" w:space="0" w:color="auto"/>
        <w:right w:val="none" w:sz="0" w:space="0" w:color="auto"/>
      </w:divBdr>
    </w:div>
    <w:div w:id="1817449648">
      <w:marLeft w:val="640"/>
      <w:marRight w:val="0"/>
      <w:marTop w:val="0"/>
      <w:marBottom w:val="0"/>
      <w:divBdr>
        <w:top w:val="none" w:sz="0" w:space="0" w:color="auto"/>
        <w:left w:val="none" w:sz="0" w:space="0" w:color="auto"/>
        <w:bottom w:val="none" w:sz="0" w:space="0" w:color="auto"/>
        <w:right w:val="none" w:sz="0" w:space="0" w:color="auto"/>
      </w:divBdr>
    </w:div>
    <w:div w:id="1817527149">
      <w:marLeft w:val="640"/>
      <w:marRight w:val="0"/>
      <w:marTop w:val="0"/>
      <w:marBottom w:val="0"/>
      <w:divBdr>
        <w:top w:val="none" w:sz="0" w:space="0" w:color="auto"/>
        <w:left w:val="none" w:sz="0" w:space="0" w:color="auto"/>
        <w:bottom w:val="none" w:sz="0" w:space="0" w:color="auto"/>
        <w:right w:val="none" w:sz="0" w:space="0" w:color="auto"/>
      </w:divBdr>
    </w:div>
    <w:div w:id="1817531813">
      <w:marLeft w:val="640"/>
      <w:marRight w:val="0"/>
      <w:marTop w:val="0"/>
      <w:marBottom w:val="0"/>
      <w:divBdr>
        <w:top w:val="none" w:sz="0" w:space="0" w:color="auto"/>
        <w:left w:val="none" w:sz="0" w:space="0" w:color="auto"/>
        <w:bottom w:val="none" w:sz="0" w:space="0" w:color="auto"/>
        <w:right w:val="none" w:sz="0" w:space="0" w:color="auto"/>
      </w:divBdr>
    </w:div>
    <w:div w:id="1817605996">
      <w:marLeft w:val="640"/>
      <w:marRight w:val="0"/>
      <w:marTop w:val="0"/>
      <w:marBottom w:val="0"/>
      <w:divBdr>
        <w:top w:val="none" w:sz="0" w:space="0" w:color="auto"/>
        <w:left w:val="none" w:sz="0" w:space="0" w:color="auto"/>
        <w:bottom w:val="none" w:sz="0" w:space="0" w:color="auto"/>
        <w:right w:val="none" w:sz="0" w:space="0" w:color="auto"/>
      </w:divBdr>
    </w:div>
    <w:div w:id="1817648401">
      <w:marLeft w:val="640"/>
      <w:marRight w:val="0"/>
      <w:marTop w:val="0"/>
      <w:marBottom w:val="0"/>
      <w:divBdr>
        <w:top w:val="none" w:sz="0" w:space="0" w:color="auto"/>
        <w:left w:val="none" w:sz="0" w:space="0" w:color="auto"/>
        <w:bottom w:val="none" w:sz="0" w:space="0" w:color="auto"/>
        <w:right w:val="none" w:sz="0" w:space="0" w:color="auto"/>
      </w:divBdr>
    </w:div>
    <w:div w:id="1817718465">
      <w:marLeft w:val="640"/>
      <w:marRight w:val="0"/>
      <w:marTop w:val="0"/>
      <w:marBottom w:val="0"/>
      <w:divBdr>
        <w:top w:val="none" w:sz="0" w:space="0" w:color="auto"/>
        <w:left w:val="none" w:sz="0" w:space="0" w:color="auto"/>
        <w:bottom w:val="none" w:sz="0" w:space="0" w:color="auto"/>
        <w:right w:val="none" w:sz="0" w:space="0" w:color="auto"/>
      </w:divBdr>
    </w:div>
    <w:div w:id="1817720140">
      <w:marLeft w:val="640"/>
      <w:marRight w:val="0"/>
      <w:marTop w:val="0"/>
      <w:marBottom w:val="0"/>
      <w:divBdr>
        <w:top w:val="none" w:sz="0" w:space="0" w:color="auto"/>
        <w:left w:val="none" w:sz="0" w:space="0" w:color="auto"/>
        <w:bottom w:val="none" w:sz="0" w:space="0" w:color="auto"/>
        <w:right w:val="none" w:sz="0" w:space="0" w:color="auto"/>
      </w:divBdr>
    </w:div>
    <w:div w:id="1817721292">
      <w:marLeft w:val="640"/>
      <w:marRight w:val="0"/>
      <w:marTop w:val="0"/>
      <w:marBottom w:val="0"/>
      <w:divBdr>
        <w:top w:val="none" w:sz="0" w:space="0" w:color="auto"/>
        <w:left w:val="none" w:sz="0" w:space="0" w:color="auto"/>
        <w:bottom w:val="none" w:sz="0" w:space="0" w:color="auto"/>
        <w:right w:val="none" w:sz="0" w:space="0" w:color="auto"/>
      </w:divBdr>
    </w:div>
    <w:div w:id="1817800904">
      <w:marLeft w:val="640"/>
      <w:marRight w:val="0"/>
      <w:marTop w:val="0"/>
      <w:marBottom w:val="0"/>
      <w:divBdr>
        <w:top w:val="none" w:sz="0" w:space="0" w:color="auto"/>
        <w:left w:val="none" w:sz="0" w:space="0" w:color="auto"/>
        <w:bottom w:val="none" w:sz="0" w:space="0" w:color="auto"/>
        <w:right w:val="none" w:sz="0" w:space="0" w:color="auto"/>
      </w:divBdr>
    </w:div>
    <w:div w:id="1817914720">
      <w:marLeft w:val="640"/>
      <w:marRight w:val="0"/>
      <w:marTop w:val="0"/>
      <w:marBottom w:val="0"/>
      <w:divBdr>
        <w:top w:val="none" w:sz="0" w:space="0" w:color="auto"/>
        <w:left w:val="none" w:sz="0" w:space="0" w:color="auto"/>
        <w:bottom w:val="none" w:sz="0" w:space="0" w:color="auto"/>
        <w:right w:val="none" w:sz="0" w:space="0" w:color="auto"/>
      </w:divBdr>
    </w:div>
    <w:div w:id="1817915088">
      <w:marLeft w:val="640"/>
      <w:marRight w:val="0"/>
      <w:marTop w:val="0"/>
      <w:marBottom w:val="0"/>
      <w:divBdr>
        <w:top w:val="none" w:sz="0" w:space="0" w:color="auto"/>
        <w:left w:val="none" w:sz="0" w:space="0" w:color="auto"/>
        <w:bottom w:val="none" w:sz="0" w:space="0" w:color="auto"/>
        <w:right w:val="none" w:sz="0" w:space="0" w:color="auto"/>
      </w:divBdr>
    </w:div>
    <w:div w:id="1818066591">
      <w:marLeft w:val="640"/>
      <w:marRight w:val="0"/>
      <w:marTop w:val="0"/>
      <w:marBottom w:val="0"/>
      <w:divBdr>
        <w:top w:val="none" w:sz="0" w:space="0" w:color="auto"/>
        <w:left w:val="none" w:sz="0" w:space="0" w:color="auto"/>
        <w:bottom w:val="none" w:sz="0" w:space="0" w:color="auto"/>
        <w:right w:val="none" w:sz="0" w:space="0" w:color="auto"/>
      </w:divBdr>
    </w:div>
    <w:div w:id="1818110835">
      <w:marLeft w:val="640"/>
      <w:marRight w:val="0"/>
      <w:marTop w:val="0"/>
      <w:marBottom w:val="0"/>
      <w:divBdr>
        <w:top w:val="none" w:sz="0" w:space="0" w:color="auto"/>
        <w:left w:val="none" w:sz="0" w:space="0" w:color="auto"/>
        <w:bottom w:val="none" w:sz="0" w:space="0" w:color="auto"/>
        <w:right w:val="none" w:sz="0" w:space="0" w:color="auto"/>
      </w:divBdr>
    </w:div>
    <w:div w:id="1818178781">
      <w:marLeft w:val="0"/>
      <w:marRight w:val="0"/>
      <w:marTop w:val="0"/>
      <w:marBottom w:val="0"/>
      <w:divBdr>
        <w:top w:val="none" w:sz="0" w:space="0" w:color="auto"/>
        <w:left w:val="none" w:sz="0" w:space="0" w:color="auto"/>
        <w:bottom w:val="none" w:sz="0" w:space="0" w:color="auto"/>
        <w:right w:val="none" w:sz="0" w:space="0" w:color="auto"/>
      </w:divBdr>
    </w:div>
    <w:div w:id="1818180908">
      <w:marLeft w:val="640"/>
      <w:marRight w:val="0"/>
      <w:marTop w:val="0"/>
      <w:marBottom w:val="0"/>
      <w:divBdr>
        <w:top w:val="none" w:sz="0" w:space="0" w:color="auto"/>
        <w:left w:val="none" w:sz="0" w:space="0" w:color="auto"/>
        <w:bottom w:val="none" w:sz="0" w:space="0" w:color="auto"/>
        <w:right w:val="none" w:sz="0" w:space="0" w:color="auto"/>
      </w:divBdr>
    </w:div>
    <w:div w:id="1818186287">
      <w:marLeft w:val="640"/>
      <w:marRight w:val="0"/>
      <w:marTop w:val="0"/>
      <w:marBottom w:val="0"/>
      <w:divBdr>
        <w:top w:val="none" w:sz="0" w:space="0" w:color="auto"/>
        <w:left w:val="none" w:sz="0" w:space="0" w:color="auto"/>
        <w:bottom w:val="none" w:sz="0" w:space="0" w:color="auto"/>
        <w:right w:val="none" w:sz="0" w:space="0" w:color="auto"/>
      </w:divBdr>
    </w:div>
    <w:div w:id="1818257732">
      <w:marLeft w:val="640"/>
      <w:marRight w:val="0"/>
      <w:marTop w:val="0"/>
      <w:marBottom w:val="0"/>
      <w:divBdr>
        <w:top w:val="none" w:sz="0" w:space="0" w:color="auto"/>
        <w:left w:val="none" w:sz="0" w:space="0" w:color="auto"/>
        <w:bottom w:val="none" w:sz="0" w:space="0" w:color="auto"/>
        <w:right w:val="none" w:sz="0" w:space="0" w:color="auto"/>
      </w:divBdr>
    </w:div>
    <w:div w:id="1818259569">
      <w:marLeft w:val="640"/>
      <w:marRight w:val="0"/>
      <w:marTop w:val="0"/>
      <w:marBottom w:val="0"/>
      <w:divBdr>
        <w:top w:val="none" w:sz="0" w:space="0" w:color="auto"/>
        <w:left w:val="none" w:sz="0" w:space="0" w:color="auto"/>
        <w:bottom w:val="none" w:sz="0" w:space="0" w:color="auto"/>
        <w:right w:val="none" w:sz="0" w:space="0" w:color="auto"/>
      </w:divBdr>
    </w:div>
    <w:div w:id="1818298743">
      <w:marLeft w:val="0"/>
      <w:marRight w:val="0"/>
      <w:marTop w:val="0"/>
      <w:marBottom w:val="0"/>
      <w:divBdr>
        <w:top w:val="none" w:sz="0" w:space="0" w:color="auto"/>
        <w:left w:val="none" w:sz="0" w:space="0" w:color="auto"/>
        <w:bottom w:val="none" w:sz="0" w:space="0" w:color="auto"/>
        <w:right w:val="none" w:sz="0" w:space="0" w:color="auto"/>
      </w:divBdr>
    </w:div>
    <w:div w:id="1818375497">
      <w:marLeft w:val="640"/>
      <w:marRight w:val="0"/>
      <w:marTop w:val="0"/>
      <w:marBottom w:val="0"/>
      <w:divBdr>
        <w:top w:val="none" w:sz="0" w:space="0" w:color="auto"/>
        <w:left w:val="none" w:sz="0" w:space="0" w:color="auto"/>
        <w:bottom w:val="none" w:sz="0" w:space="0" w:color="auto"/>
        <w:right w:val="none" w:sz="0" w:space="0" w:color="auto"/>
      </w:divBdr>
    </w:div>
    <w:div w:id="1818455768">
      <w:marLeft w:val="640"/>
      <w:marRight w:val="0"/>
      <w:marTop w:val="0"/>
      <w:marBottom w:val="0"/>
      <w:divBdr>
        <w:top w:val="none" w:sz="0" w:space="0" w:color="auto"/>
        <w:left w:val="none" w:sz="0" w:space="0" w:color="auto"/>
        <w:bottom w:val="none" w:sz="0" w:space="0" w:color="auto"/>
        <w:right w:val="none" w:sz="0" w:space="0" w:color="auto"/>
      </w:divBdr>
    </w:div>
    <w:div w:id="1818567868">
      <w:marLeft w:val="640"/>
      <w:marRight w:val="0"/>
      <w:marTop w:val="0"/>
      <w:marBottom w:val="0"/>
      <w:divBdr>
        <w:top w:val="none" w:sz="0" w:space="0" w:color="auto"/>
        <w:left w:val="none" w:sz="0" w:space="0" w:color="auto"/>
        <w:bottom w:val="none" w:sz="0" w:space="0" w:color="auto"/>
        <w:right w:val="none" w:sz="0" w:space="0" w:color="auto"/>
      </w:divBdr>
    </w:div>
    <w:div w:id="1818570124">
      <w:marLeft w:val="640"/>
      <w:marRight w:val="0"/>
      <w:marTop w:val="0"/>
      <w:marBottom w:val="0"/>
      <w:divBdr>
        <w:top w:val="none" w:sz="0" w:space="0" w:color="auto"/>
        <w:left w:val="none" w:sz="0" w:space="0" w:color="auto"/>
        <w:bottom w:val="none" w:sz="0" w:space="0" w:color="auto"/>
        <w:right w:val="none" w:sz="0" w:space="0" w:color="auto"/>
      </w:divBdr>
    </w:div>
    <w:div w:id="1818641673">
      <w:marLeft w:val="640"/>
      <w:marRight w:val="0"/>
      <w:marTop w:val="0"/>
      <w:marBottom w:val="0"/>
      <w:divBdr>
        <w:top w:val="none" w:sz="0" w:space="0" w:color="auto"/>
        <w:left w:val="none" w:sz="0" w:space="0" w:color="auto"/>
        <w:bottom w:val="none" w:sz="0" w:space="0" w:color="auto"/>
        <w:right w:val="none" w:sz="0" w:space="0" w:color="auto"/>
      </w:divBdr>
    </w:div>
    <w:div w:id="1818642565">
      <w:marLeft w:val="640"/>
      <w:marRight w:val="0"/>
      <w:marTop w:val="0"/>
      <w:marBottom w:val="0"/>
      <w:divBdr>
        <w:top w:val="none" w:sz="0" w:space="0" w:color="auto"/>
        <w:left w:val="none" w:sz="0" w:space="0" w:color="auto"/>
        <w:bottom w:val="none" w:sz="0" w:space="0" w:color="auto"/>
        <w:right w:val="none" w:sz="0" w:space="0" w:color="auto"/>
      </w:divBdr>
    </w:div>
    <w:div w:id="1818645731">
      <w:marLeft w:val="640"/>
      <w:marRight w:val="0"/>
      <w:marTop w:val="0"/>
      <w:marBottom w:val="0"/>
      <w:divBdr>
        <w:top w:val="none" w:sz="0" w:space="0" w:color="auto"/>
        <w:left w:val="none" w:sz="0" w:space="0" w:color="auto"/>
        <w:bottom w:val="none" w:sz="0" w:space="0" w:color="auto"/>
        <w:right w:val="none" w:sz="0" w:space="0" w:color="auto"/>
      </w:divBdr>
    </w:div>
    <w:div w:id="1818647357">
      <w:marLeft w:val="640"/>
      <w:marRight w:val="0"/>
      <w:marTop w:val="0"/>
      <w:marBottom w:val="0"/>
      <w:divBdr>
        <w:top w:val="none" w:sz="0" w:space="0" w:color="auto"/>
        <w:left w:val="none" w:sz="0" w:space="0" w:color="auto"/>
        <w:bottom w:val="none" w:sz="0" w:space="0" w:color="auto"/>
        <w:right w:val="none" w:sz="0" w:space="0" w:color="auto"/>
      </w:divBdr>
    </w:div>
    <w:div w:id="1818690334">
      <w:marLeft w:val="640"/>
      <w:marRight w:val="0"/>
      <w:marTop w:val="0"/>
      <w:marBottom w:val="0"/>
      <w:divBdr>
        <w:top w:val="none" w:sz="0" w:space="0" w:color="auto"/>
        <w:left w:val="none" w:sz="0" w:space="0" w:color="auto"/>
        <w:bottom w:val="none" w:sz="0" w:space="0" w:color="auto"/>
        <w:right w:val="none" w:sz="0" w:space="0" w:color="auto"/>
      </w:divBdr>
    </w:div>
    <w:div w:id="1818763194">
      <w:marLeft w:val="640"/>
      <w:marRight w:val="0"/>
      <w:marTop w:val="0"/>
      <w:marBottom w:val="0"/>
      <w:divBdr>
        <w:top w:val="none" w:sz="0" w:space="0" w:color="auto"/>
        <w:left w:val="none" w:sz="0" w:space="0" w:color="auto"/>
        <w:bottom w:val="none" w:sz="0" w:space="0" w:color="auto"/>
        <w:right w:val="none" w:sz="0" w:space="0" w:color="auto"/>
      </w:divBdr>
    </w:div>
    <w:div w:id="1818837816">
      <w:marLeft w:val="640"/>
      <w:marRight w:val="0"/>
      <w:marTop w:val="0"/>
      <w:marBottom w:val="0"/>
      <w:divBdr>
        <w:top w:val="none" w:sz="0" w:space="0" w:color="auto"/>
        <w:left w:val="none" w:sz="0" w:space="0" w:color="auto"/>
        <w:bottom w:val="none" w:sz="0" w:space="0" w:color="auto"/>
        <w:right w:val="none" w:sz="0" w:space="0" w:color="auto"/>
      </w:divBdr>
    </w:div>
    <w:div w:id="1818956753">
      <w:marLeft w:val="640"/>
      <w:marRight w:val="0"/>
      <w:marTop w:val="0"/>
      <w:marBottom w:val="0"/>
      <w:divBdr>
        <w:top w:val="none" w:sz="0" w:space="0" w:color="auto"/>
        <w:left w:val="none" w:sz="0" w:space="0" w:color="auto"/>
        <w:bottom w:val="none" w:sz="0" w:space="0" w:color="auto"/>
        <w:right w:val="none" w:sz="0" w:space="0" w:color="auto"/>
      </w:divBdr>
    </w:div>
    <w:div w:id="1818957066">
      <w:marLeft w:val="640"/>
      <w:marRight w:val="0"/>
      <w:marTop w:val="0"/>
      <w:marBottom w:val="0"/>
      <w:divBdr>
        <w:top w:val="none" w:sz="0" w:space="0" w:color="auto"/>
        <w:left w:val="none" w:sz="0" w:space="0" w:color="auto"/>
        <w:bottom w:val="none" w:sz="0" w:space="0" w:color="auto"/>
        <w:right w:val="none" w:sz="0" w:space="0" w:color="auto"/>
      </w:divBdr>
    </w:div>
    <w:div w:id="1818957112">
      <w:marLeft w:val="640"/>
      <w:marRight w:val="0"/>
      <w:marTop w:val="0"/>
      <w:marBottom w:val="0"/>
      <w:divBdr>
        <w:top w:val="none" w:sz="0" w:space="0" w:color="auto"/>
        <w:left w:val="none" w:sz="0" w:space="0" w:color="auto"/>
        <w:bottom w:val="none" w:sz="0" w:space="0" w:color="auto"/>
        <w:right w:val="none" w:sz="0" w:space="0" w:color="auto"/>
      </w:divBdr>
    </w:div>
    <w:div w:id="1818961243">
      <w:marLeft w:val="640"/>
      <w:marRight w:val="0"/>
      <w:marTop w:val="0"/>
      <w:marBottom w:val="0"/>
      <w:divBdr>
        <w:top w:val="none" w:sz="0" w:space="0" w:color="auto"/>
        <w:left w:val="none" w:sz="0" w:space="0" w:color="auto"/>
        <w:bottom w:val="none" w:sz="0" w:space="0" w:color="auto"/>
        <w:right w:val="none" w:sz="0" w:space="0" w:color="auto"/>
      </w:divBdr>
    </w:div>
    <w:div w:id="1819027426">
      <w:marLeft w:val="640"/>
      <w:marRight w:val="0"/>
      <w:marTop w:val="0"/>
      <w:marBottom w:val="0"/>
      <w:divBdr>
        <w:top w:val="none" w:sz="0" w:space="0" w:color="auto"/>
        <w:left w:val="none" w:sz="0" w:space="0" w:color="auto"/>
        <w:bottom w:val="none" w:sz="0" w:space="0" w:color="auto"/>
        <w:right w:val="none" w:sz="0" w:space="0" w:color="auto"/>
      </w:divBdr>
    </w:div>
    <w:div w:id="1819032380">
      <w:marLeft w:val="640"/>
      <w:marRight w:val="0"/>
      <w:marTop w:val="0"/>
      <w:marBottom w:val="0"/>
      <w:divBdr>
        <w:top w:val="none" w:sz="0" w:space="0" w:color="auto"/>
        <w:left w:val="none" w:sz="0" w:space="0" w:color="auto"/>
        <w:bottom w:val="none" w:sz="0" w:space="0" w:color="auto"/>
        <w:right w:val="none" w:sz="0" w:space="0" w:color="auto"/>
      </w:divBdr>
    </w:div>
    <w:div w:id="1819035512">
      <w:marLeft w:val="640"/>
      <w:marRight w:val="0"/>
      <w:marTop w:val="0"/>
      <w:marBottom w:val="0"/>
      <w:divBdr>
        <w:top w:val="none" w:sz="0" w:space="0" w:color="auto"/>
        <w:left w:val="none" w:sz="0" w:space="0" w:color="auto"/>
        <w:bottom w:val="none" w:sz="0" w:space="0" w:color="auto"/>
        <w:right w:val="none" w:sz="0" w:space="0" w:color="auto"/>
      </w:divBdr>
    </w:div>
    <w:div w:id="1819105256">
      <w:marLeft w:val="640"/>
      <w:marRight w:val="0"/>
      <w:marTop w:val="0"/>
      <w:marBottom w:val="0"/>
      <w:divBdr>
        <w:top w:val="none" w:sz="0" w:space="0" w:color="auto"/>
        <w:left w:val="none" w:sz="0" w:space="0" w:color="auto"/>
        <w:bottom w:val="none" w:sz="0" w:space="0" w:color="auto"/>
        <w:right w:val="none" w:sz="0" w:space="0" w:color="auto"/>
      </w:divBdr>
    </w:div>
    <w:div w:id="1819111071">
      <w:marLeft w:val="640"/>
      <w:marRight w:val="0"/>
      <w:marTop w:val="0"/>
      <w:marBottom w:val="0"/>
      <w:divBdr>
        <w:top w:val="none" w:sz="0" w:space="0" w:color="auto"/>
        <w:left w:val="none" w:sz="0" w:space="0" w:color="auto"/>
        <w:bottom w:val="none" w:sz="0" w:space="0" w:color="auto"/>
        <w:right w:val="none" w:sz="0" w:space="0" w:color="auto"/>
      </w:divBdr>
    </w:div>
    <w:div w:id="1819150445">
      <w:marLeft w:val="640"/>
      <w:marRight w:val="0"/>
      <w:marTop w:val="0"/>
      <w:marBottom w:val="0"/>
      <w:divBdr>
        <w:top w:val="none" w:sz="0" w:space="0" w:color="auto"/>
        <w:left w:val="none" w:sz="0" w:space="0" w:color="auto"/>
        <w:bottom w:val="none" w:sz="0" w:space="0" w:color="auto"/>
        <w:right w:val="none" w:sz="0" w:space="0" w:color="auto"/>
      </w:divBdr>
    </w:div>
    <w:div w:id="1819224029">
      <w:marLeft w:val="640"/>
      <w:marRight w:val="0"/>
      <w:marTop w:val="0"/>
      <w:marBottom w:val="0"/>
      <w:divBdr>
        <w:top w:val="none" w:sz="0" w:space="0" w:color="auto"/>
        <w:left w:val="none" w:sz="0" w:space="0" w:color="auto"/>
        <w:bottom w:val="none" w:sz="0" w:space="0" w:color="auto"/>
        <w:right w:val="none" w:sz="0" w:space="0" w:color="auto"/>
      </w:divBdr>
    </w:div>
    <w:div w:id="1819228682">
      <w:marLeft w:val="640"/>
      <w:marRight w:val="0"/>
      <w:marTop w:val="0"/>
      <w:marBottom w:val="0"/>
      <w:divBdr>
        <w:top w:val="none" w:sz="0" w:space="0" w:color="auto"/>
        <w:left w:val="none" w:sz="0" w:space="0" w:color="auto"/>
        <w:bottom w:val="none" w:sz="0" w:space="0" w:color="auto"/>
        <w:right w:val="none" w:sz="0" w:space="0" w:color="auto"/>
      </w:divBdr>
    </w:div>
    <w:div w:id="1819297343">
      <w:marLeft w:val="640"/>
      <w:marRight w:val="0"/>
      <w:marTop w:val="0"/>
      <w:marBottom w:val="0"/>
      <w:divBdr>
        <w:top w:val="none" w:sz="0" w:space="0" w:color="auto"/>
        <w:left w:val="none" w:sz="0" w:space="0" w:color="auto"/>
        <w:bottom w:val="none" w:sz="0" w:space="0" w:color="auto"/>
        <w:right w:val="none" w:sz="0" w:space="0" w:color="auto"/>
      </w:divBdr>
    </w:div>
    <w:div w:id="1819297685">
      <w:marLeft w:val="640"/>
      <w:marRight w:val="0"/>
      <w:marTop w:val="0"/>
      <w:marBottom w:val="0"/>
      <w:divBdr>
        <w:top w:val="none" w:sz="0" w:space="0" w:color="auto"/>
        <w:left w:val="none" w:sz="0" w:space="0" w:color="auto"/>
        <w:bottom w:val="none" w:sz="0" w:space="0" w:color="auto"/>
        <w:right w:val="none" w:sz="0" w:space="0" w:color="auto"/>
      </w:divBdr>
    </w:div>
    <w:div w:id="1819301270">
      <w:marLeft w:val="640"/>
      <w:marRight w:val="0"/>
      <w:marTop w:val="0"/>
      <w:marBottom w:val="0"/>
      <w:divBdr>
        <w:top w:val="none" w:sz="0" w:space="0" w:color="auto"/>
        <w:left w:val="none" w:sz="0" w:space="0" w:color="auto"/>
        <w:bottom w:val="none" w:sz="0" w:space="0" w:color="auto"/>
        <w:right w:val="none" w:sz="0" w:space="0" w:color="auto"/>
      </w:divBdr>
    </w:div>
    <w:div w:id="1819373876">
      <w:marLeft w:val="640"/>
      <w:marRight w:val="0"/>
      <w:marTop w:val="0"/>
      <w:marBottom w:val="0"/>
      <w:divBdr>
        <w:top w:val="none" w:sz="0" w:space="0" w:color="auto"/>
        <w:left w:val="none" w:sz="0" w:space="0" w:color="auto"/>
        <w:bottom w:val="none" w:sz="0" w:space="0" w:color="auto"/>
        <w:right w:val="none" w:sz="0" w:space="0" w:color="auto"/>
      </w:divBdr>
    </w:div>
    <w:div w:id="1819415252">
      <w:marLeft w:val="640"/>
      <w:marRight w:val="0"/>
      <w:marTop w:val="0"/>
      <w:marBottom w:val="0"/>
      <w:divBdr>
        <w:top w:val="none" w:sz="0" w:space="0" w:color="auto"/>
        <w:left w:val="none" w:sz="0" w:space="0" w:color="auto"/>
        <w:bottom w:val="none" w:sz="0" w:space="0" w:color="auto"/>
        <w:right w:val="none" w:sz="0" w:space="0" w:color="auto"/>
      </w:divBdr>
    </w:div>
    <w:div w:id="1819491129">
      <w:marLeft w:val="640"/>
      <w:marRight w:val="0"/>
      <w:marTop w:val="0"/>
      <w:marBottom w:val="0"/>
      <w:divBdr>
        <w:top w:val="none" w:sz="0" w:space="0" w:color="auto"/>
        <w:left w:val="none" w:sz="0" w:space="0" w:color="auto"/>
        <w:bottom w:val="none" w:sz="0" w:space="0" w:color="auto"/>
        <w:right w:val="none" w:sz="0" w:space="0" w:color="auto"/>
      </w:divBdr>
    </w:div>
    <w:div w:id="1819491716">
      <w:marLeft w:val="640"/>
      <w:marRight w:val="0"/>
      <w:marTop w:val="0"/>
      <w:marBottom w:val="0"/>
      <w:divBdr>
        <w:top w:val="none" w:sz="0" w:space="0" w:color="auto"/>
        <w:left w:val="none" w:sz="0" w:space="0" w:color="auto"/>
        <w:bottom w:val="none" w:sz="0" w:space="0" w:color="auto"/>
        <w:right w:val="none" w:sz="0" w:space="0" w:color="auto"/>
      </w:divBdr>
    </w:div>
    <w:div w:id="1819497073">
      <w:marLeft w:val="640"/>
      <w:marRight w:val="0"/>
      <w:marTop w:val="0"/>
      <w:marBottom w:val="0"/>
      <w:divBdr>
        <w:top w:val="none" w:sz="0" w:space="0" w:color="auto"/>
        <w:left w:val="none" w:sz="0" w:space="0" w:color="auto"/>
        <w:bottom w:val="none" w:sz="0" w:space="0" w:color="auto"/>
        <w:right w:val="none" w:sz="0" w:space="0" w:color="auto"/>
      </w:divBdr>
    </w:div>
    <w:div w:id="1819567048">
      <w:marLeft w:val="640"/>
      <w:marRight w:val="0"/>
      <w:marTop w:val="0"/>
      <w:marBottom w:val="0"/>
      <w:divBdr>
        <w:top w:val="none" w:sz="0" w:space="0" w:color="auto"/>
        <w:left w:val="none" w:sz="0" w:space="0" w:color="auto"/>
        <w:bottom w:val="none" w:sz="0" w:space="0" w:color="auto"/>
        <w:right w:val="none" w:sz="0" w:space="0" w:color="auto"/>
      </w:divBdr>
    </w:div>
    <w:div w:id="1819691387">
      <w:marLeft w:val="640"/>
      <w:marRight w:val="0"/>
      <w:marTop w:val="0"/>
      <w:marBottom w:val="0"/>
      <w:divBdr>
        <w:top w:val="none" w:sz="0" w:space="0" w:color="auto"/>
        <w:left w:val="none" w:sz="0" w:space="0" w:color="auto"/>
        <w:bottom w:val="none" w:sz="0" w:space="0" w:color="auto"/>
        <w:right w:val="none" w:sz="0" w:space="0" w:color="auto"/>
      </w:divBdr>
    </w:div>
    <w:div w:id="1819765417">
      <w:marLeft w:val="640"/>
      <w:marRight w:val="0"/>
      <w:marTop w:val="0"/>
      <w:marBottom w:val="0"/>
      <w:divBdr>
        <w:top w:val="none" w:sz="0" w:space="0" w:color="auto"/>
        <w:left w:val="none" w:sz="0" w:space="0" w:color="auto"/>
        <w:bottom w:val="none" w:sz="0" w:space="0" w:color="auto"/>
        <w:right w:val="none" w:sz="0" w:space="0" w:color="auto"/>
      </w:divBdr>
    </w:div>
    <w:div w:id="1819879090">
      <w:marLeft w:val="640"/>
      <w:marRight w:val="0"/>
      <w:marTop w:val="0"/>
      <w:marBottom w:val="0"/>
      <w:divBdr>
        <w:top w:val="none" w:sz="0" w:space="0" w:color="auto"/>
        <w:left w:val="none" w:sz="0" w:space="0" w:color="auto"/>
        <w:bottom w:val="none" w:sz="0" w:space="0" w:color="auto"/>
        <w:right w:val="none" w:sz="0" w:space="0" w:color="auto"/>
      </w:divBdr>
    </w:div>
    <w:div w:id="1819951190">
      <w:marLeft w:val="640"/>
      <w:marRight w:val="0"/>
      <w:marTop w:val="0"/>
      <w:marBottom w:val="0"/>
      <w:divBdr>
        <w:top w:val="none" w:sz="0" w:space="0" w:color="auto"/>
        <w:left w:val="none" w:sz="0" w:space="0" w:color="auto"/>
        <w:bottom w:val="none" w:sz="0" w:space="0" w:color="auto"/>
        <w:right w:val="none" w:sz="0" w:space="0" w:color="auto"/>
      </w:divBdr>
    </w:div>
    <w:div w:id="1820030701">
      <w:marLeft w:val="640"/>
      <w:marRight w:val="0"/>
      <w:marTop w:val="0"/>
      <w:marBottom w:val="0"/>
      <w:divBdr>
        <w:top w:val="none" w:sz="0" w:space="0" w:color="auto"/>
        <w:left w:val="none" w:sz="0" w:space="0" w:color="auto"/>
        <w:bottom w:val="none" w:sz="0" w:space="0" w:color="auto"/>
        <w:right w:val="none" w:sz="0" w:space="0" w:color="auto"/>
      </w:divBdr>
    </w:div>
    <w:div w:id="1820071300">
      <w:marLeft w:val="640"/>
      <w:marRight w:val="0"/>
      <w:marTop w:val="0"/>
      <w:marBottom w:val="0"/>
      <w:divBdr>
        <w:top w:val="none" w:sz="0" w:space="0" w:color="auto"/>
        <w:left w:val="none" w:sz="0" w:space="0" w:color="auto"/>
        <w:bottom w:val="none" w:sz="0" w:space="0" w:color="auto"/>
        <w:right w:val="none" w:sz="0" w:space="0" w:color="auto"/>
      </w:divBdr>
    </w:div>
    <w:div w:id="1820148329">
      <w:marLeft w:val="640"/>
      <w:marRight w:val="0"/>
      <w:marTop w:val="0"/>
      <w:marBottom w:val="0"/>
      <w:divBdr>
        <w:top w:val="none" w:sz="0" w:space="0" w:color="auto"/>
        <w:left w:val="none" w:sz="0" w:space="0" w:color="auto"/>
        <w:bottom w:val="none" w:sz="0" w:space="0" w:color="auto"/>
        <w:right w:val="none" w:sz="0" w:space="0" w:color="auto"/>
      </w:divBdr>
    </w:div>
    <w:div w:id="1820225252">
      <w:marLeft w:val="640"/>
      <w:marRight w:val="0"/>
      <w:marTop w:val="0"/>
      <w:marBottom w:val="0"/>
      <w:divBdr>
        <w:top w:val="none" w:sz="0" w:space="0" w:color="auto"/>
        <w:left w:val="none" w:sz="0" w:space="0" w:color="auto"/>
        <w:bottom w:val="none" w:sz="0" w:space="0" w:color="auto"/>
        <w:right w:val="none" w:sz="0" w:space="0" w:color="auto"/>
      </w:divBdr>
    </w:div>
    <w:div w:id="1820225813">
      <w:marLeft w:val="640"/>
      <w:marRight w:val="0"/>
      <w:marTop w:val="0"/>
      <w:marBottom w:val="0"/>
      <w:divBdr>
        <w:top w:val="none" w:sz="0" w:space="0" w:color="auto"/>
        <w:left w:val="none" w:sz="0" w:space="0" w:color="auto"/>
        <w:bottom w:val="none" w:sz="0" w:space="0" w:color="auto"/>
        <w:right w:val="none" w:sz="0" w:space="0" w:color="auto"/>
      </w:divBdr>
    </w:div>
    <w:div w:id="1820229360">
      <w:marLeft w:val="640"/>
      <w:marRight w:val="0"/>
      <w:marTop w:val="0"/>
      <w:marBottom w:val="0"/>
      <w:divBdr>
        <w:top w:val="none" w:sz="0" w:space="0" w:color="auto"/>
        <w:left w:val="none" w:sz="0" w:space="0" w:color="auto"/>
        <w:bottom w:val="none" w:sz="0" w:space="0" w:color="auto"/>
        <w:right w:val="none" w:sz="0" w:space="0" w:color="auto"/>
      </w:divBdr>
    </w:div>
    <w:div w:id="1820262975">
      <w:marLeft w:val="640"/>
      <w:marRight w:val="0"/>
      <w:marTop w:val="0"/>
      <w:marBottom w:val="0"/>
      <w:divBdr>
        <w:top w:val="none" w:sz="0" w:space="0" w:color="auto"/>
        <w:left w:val="none" w:sz="0" w:space="0" w:color="auto"/>
        <w:bottom w:val="none" w:sz="0" w:space="0" w:color="auto"/>
        <w:right w:val="none" w:sz="0" w:space="0" w:color="auto"/>
      </w:divBdr>
    </w:div>
    <w:div w:id="1820263966">
      <w:marLeft w:val="640"/>
      <w:marRight w:val="0"/>
      <w:marTop w:val="0"/>
      <w:marBottom w:val="0"/>
      <w:divBdr>
        <w:top w:val="none" w:sz="0" w:space="0" w:color="auto"/>
        <w:left w:val="none" w:sz="0" w:space="0" w:color="auto"/>
        <w:bottom w:val="none" w:sz="0" w:space="0" w:color="auto"/>
        <w:right w:val="none" w:sz="0" w:space="0" w:color="auto"/>
      </w:divBdr>
    </w:div>
    <w:div w:id="1820269187">
      <w:marLeft w:val="640"/>
      <w:marRight w:val="0"/>
      <w:marTop w:val="0"/>
      <w:marBottom w:val="0"/>
      <w:divBdr>
        <w:top w:val="none" w:sz="0" w:space="0" w:color="auto"/>
        <w:left w:val="none" w:sz="0" w:space="0" w:color="auto"/>
        <w:bottom w:val="none" w:sz="0" w:space="0" w:color="auto"/>
        <w:right w:val="none" w:sz="0" w:space="0" w:color="auto"/>
      </w:divBdr>
    </w:div>
    <w:div w:id="1820342934">
      <w:marLeft w:val="640"/>
      <w:marRight w:val="0"/>
      <w:marTop w:val="0"/>
      <w:marBottom w:val="0"/>
      <w:divBdr>
        <w:top w:val="none" w:sz="0" w:space="0" w:color="auto"/>
        <w:left w:val="none" w:sz="0" w:space="0" w:color="auto"/>
        <w:bottom w:val="none" w:sz="0" w:space="0" w:color="auto"/>
        <w:right w:val="none" w:sz="0" w:space="0" w:color="auto"/>
      </w:divBdr>
    </w:div>
    <w:div w:id="1820413979">
      <w:marLeft w:val="640"/>
      <w:marRight w:val="0"/>
      <w:marTop w:val="0"/>
      <w:marBottom w:val="0"/>
      <w:divBdr>
        <w:top w:val="none" w:sz="0" w:space="0" w:color="auto"/>
        <w:left w:val="none" w:sz="0" w:space="0" w:color="auto"/>
        <w:bottom w:val="none" w:sz="0" w:space="0" w:color="auto"/>
        <w:right w:val="none" w:sz="0" w:space="0" w:color="auto"/>
      </w:divBdr>
    </w:div>
    <w:div w:id="1820414962">
      <w:marLeft w:val="640"/>
      <w:marRight w:val="0"/>
      <w:marTop w:val="0"/>
      <w:marBottom w:val="0"/>
      <w:divBdr>
        <w:top w:val="none" w:sz="0" w:space="0" w:color="auto"/>
        <w:left w:val="none" w:sz="0" w:space="0" w:color="auto"/>
        <w:bottom w:val="none" w:sz="0" w:space="0" w:color="auto"/>
        <w:right w:val="none" w:sz="0" w:space="0" w:color="auto"/>
      </w:divBdr>
    </w:div>
    <w:div w:id="1820418018">
      <w:marLeft w:val="640"/>
      <w:marRight w:val="0"/>
      <w:marTop w:val="0"/>
      <w:marBottom w:val="0"/>
      <w:divBdr>
        <w:top w:val="none" w:sz="0" w:space="0" w:color="auto"/>
        <w:left w:val="none" w:sz="0" w:space="0" w:color="auto"/>
        <w:bottom w:val="none" w:sz="0" w:space="0" w:color="auto"/>
        <w:right w:val="none" w:sz="0" w:space="0" w:color="auto"/>
      </w:divBdr>
    </w:div>
    <w:div w:id="1820464804">
      <w:marLeft w:val="640"/>
      <w:marRight w:val="0"/>
      <w:marTop w:val="0"/>
      <w:marBottom w:val="0"/>
      <w:divBdr>
        <w:top w:val="none" w:sz="0" w:space="0" w:color="auto"/>
        <w:left w:val="none" w:sz="0" w:space="0" w:color="auto"/>
        <w:bottom w:val="none" w:sz="0" w:space="0" w:color="auto"/>
        <w:right w:val="none" w:sz="0" w:space="0" w:color="auto"/>
      </w:divBdr>
    </w:div>
    <w:div w:id="1820536600">
      <w:marLeft w:val="640"/>
      <w:marRight w:val="0"/>
      <w:marTop w:val="0"/>
      <w:marBottom w:val="0"/>
      <w:divBdr>
        <w:top w:val="none" w:sz="0" w:space="0" w:color="auto"/>
        <w:left w:val="none" w:sz="0" w:space="0" w:color="auto"/>
        <w:bottom w:val="none" w:sz="0" w:space="0" w:color="auto"/>
        <w:right w:val="none" w:sz="0" w:space="0" w:color="auto"/>
      </w:divBdr>
    </w:div>
    <w:div w:id="1820537608">
      <w:marLeft w:val="640"/>
      <w:marRight w:val="0"/>
      <w:marTop w:val="0"/>
      <w:marBottom w:val="0"/>
      <w:divBdr>
        <w:top w:val="none" w:sz="0" w:space="0" w:color="auto"/>
        <w:left w:val="none" w:sz="0" w:space="0" w:color="auto"/>
        <w:bottom w:val="none" w:sz="0" w:space="0" w:color="auto"/>
        <w:right w:val="none" w:sz="0" w:space="0" w:color="auto"/>
      </w:divBdr>
    </w:div>
    <w:div w:id="1820539287">
      <w:marLeft w:val="640"/>
      <w:marRight w:val="0"/>
      <w:marTop w:val="0"/>
      <w:marBottom w:val="0"/>
      <w:divBdr>
        <w:top w:val="none" w:sz="0" w:space="0" w:color="auto"/>
        <w:left w:val="none" w:sz="0" w:space="0" w:color="auto"/>
        <w:bottom w:val="none" w:sz="0" w:space="0" w:color="auto"/>
        <w:right w:val="none" w:sz="0" w:space="0" w:color="auto"/>
      </w:divBdr>
    </w:div>
    <w:div w:id="1820612612">
      <w:marLeft w:val="640"/>
      <w:marRight w:val="0"/>
      <w:marTop w:val="0"/>
      <w:marBottom w:val="0"/>
      <w:divBdr>
        <w:top w:val="none" w:sz="0" w:space="0" w:color="auto"/>
        <w:left w:val="none" w:sz="0" w:space="0" w:color="auto"/>
        <w:bottom w:val="none" w:sz="0" w:space="0" w:color="auto"/>
        <w:right w:val="none" w:sz="0" w:space="0" w:color="auto"/>
      </w:divBdr>
    </w:div>
    <w:div w:id="1820684361">
      <w:marLeft w:val="640"/>
      <w:marRight w:val="0"/>
      <w:marTop w:val="0"/>
      <w:marBottom w:val="0"/>
      <w:divBdr>
        <w:top w:val="none" w:sz="0" w:space="0" w:color="auto"/>
        <w:left w:val="none" w:sz="0" w:space="0" w:color="auto"/>
        <w:bottom w:val="none" w:sz="0" w:space="0" w:color="auto"/>
        <w:right w:val="none" w:sz="0" w:space="0" w:color="auto"/>
      </w:divBdr>
    </w:div>
    <w:div w:id="1820724704">
      <w:marLeft w:val="640"/>
      <w:marRight w:val="0"/>
      <w:marTop w:val="0"/>
      <w:marBottom w:val="0"/>
      <w:divBdr>
        <w:top w:val="none" w:sz="0" w:space="0" w:color="auto"/>
        <w:left w:val="none" w:sz="0" w:space="0" w:color="auto"/>
        <w:bottom w:val="none" w:sz="0" w:space="0" w:color="auto"/>
        <w:right w:val="none" w:sz="0" w:space="0" w:color="auto"/>
      </w:divBdr>
    </w:div>
    <w:div w:id="1820725670">
      <w:marLeft w:val="640"/>
      <w:marRight w:val="0"/>
      <w:marTop w:val="0"/>
      <w:marBottom w:val="0"/>
      <w:divBdr>
        <w:top w:val="none" w:sz="0" w:space="0" w:color="auto"/>
        <w:left w:val="none" w:sz="0" w:space="0" w:color="auto"/>
        <w:bottom w:val="none" w:sz="0" w:space="0" w:color="auto"/>
        <w:right w:val="none" w:sz="0" w:space="0" w:color="auto"/>
      </w:divBdr>
    </w:div>
    <w:div w:id="1820805419">
      <w:marLeft w:val="640"/>
      <w:marRight w:val="0"/>
      <w:marTop w:val="0"/>
      <w:marBottom w:val="0"/>
      <w:divBdr>
        <w:top w:val="none" w:sz="0" w:space="0" w:color="auto"/>
        <w:left w:val="none" w:sz="0" w:space="0" w:color="auto"/>
        <w:bottom w:val="none" w:sz="0" w:space="0" w:color="auto"/>
        <w:right w:val="none" w:sz="0" w:space="0" w:color="auto"/>
      </w:divBdr>
    </w:div>
    <w:div w:id="1820808644">
      <w:marLeft w:val="640"/>
      <w:marRight w:val="0"/>
      <w:marTop w:val="0"/>
      <w:marBottom w:val="0"/>
      <w:divBdr>
        <w:top w:val="none" w:sz="0" w:space="0" w:color="auto"/>
        <w:left w:val="none" w:sz="0" w:space="0" w:color="auto"/>
        <w:bottom w:val="none" w:sz="0" w:space="0" w:color="auto"/>
        <w:right w:val="none" w:sz="0" w:space="0" w:color="auto"/>
      </w:divBdr>
    </w:div>
    <w:div w:id="1820918673">
      <w:marLeft w:val="640"/>
      <w:marRight w:val="0"/>
      <w:marTop w:val="0"/>
      <w:marBottom w:val="0"/>
      <w:divBdr>
        <w:top w:val="none" w:sz="0" w:space="0" w:color="auto"/>
        <w:left w:val="none" w:sz="0" w:space="0" w:color="auto"/>
        <w:bottom w:val="none" w:sz="0" w:space="0" w:color="auto"/>
        <w:right w:val="none" w:sz="0" w:space="0" w:color="auto"/>
      </w:divBdr>
    </w:div>
    <w:div w:id="1820993286">
      <w:marLeft w:val="640"/>
      <w:marRight w:val="0"/>
      <w:marTop w:val="0"/>
      <w:marBottom w:val="0"/>
      <w:divBdr>
        <w:top w:val="none" w:sz="0" w:space="0" w:color="auto"/>
        <w:left w:val="none" w:sz="0" w:space="0" w:color="auto"/>
        <w:bottom w:val="none" w:sz="0" w:space="0" w:color="auto"/>
        <w:right w:val="none" w:sz="0" w:space="0" w:color="auto"/>
      </w:divBdr>
    </w:div>
    <w:div w:id="1820995971">
      <w:marLeft w:val="640"/>
      <w:marRight w:val="0"/>
      <w:marTop w:val="0"/>
      <w:marBottom w:val="0"/>
      <w:divBdr>
        <w:top w:val="none" w:sz="0" w:space="0" w:color="auto"/>
        <w:left w:val="none" w:sz="0" w:space="0" w:color="auto"/>
        <w:bottom w:val="none" w:sz="0" w:space="0" w:color="auto"/>
        <w:right w:val="none" w:sz="0" w:space="0" w:color="auto"/>
      </w:divBdr>
    </w:div>
    <w:div w:id="1821068394">
      <w:marLeft w:val="640"/>
      <w:marRight w:val="0"/>
      <w:marTop w:val="0"/>
      <w:marBottom w:val="0"/>
      <w:divBdr>
        <w:top w:val="none" w:sz="0" w:space="0" w:color="auto"/>
        <w:left w:val="none" w:sz="0" w:space="0" w:color="auto"/>
        <w:bottom w:val="none" w:sz="0" w:space="0" w:color="auto"/>
        <w:right w:val="none" w:sz="0" w:space="0" w:color="auto"/>
      </w:divBdr>
    </w:div>
    <w:div w:id="1821069919">
      <w:marLeft w:val="640"/>
      <w:marRight w:val="0"/>
      <w:marTop w:val="0"/>
      <w:marBottom w:val="0"/>
      <w:divBdr>
        <w:top w:val="none" w:sz="0" w:space="0" w:color="auto"/>
        <w:left w:val="none" w:sz="0" w:space="0" w:color="auto"/>
        <w:bottom w:val="none" w:sz="0" w:space="0" w:color="auto"/>
        <w:right w:val="none" w:sz="0" w:space="0" w:color="auto"/>
      </w:divBdr>
    </w:div>
    <w:div w:id="1821072038">
      <w:marLeft w:val="640"/>
      <w:marRight w:val="0"/>
      <w:marTop w:val="0"/>
      <w:marBottom w:val="0"/>
      <w:divBdr>
        <w:top w:val="none" w:sz="0" w:space="0" w:color="auto"/>
        <w:left w:val="none" w:sz="0" w:space="0" w:color="auto"/>
        <w:bottom w:val="none" w:sz="0" w:space="0" w:color="auto"/>
        <w:right w:val="none" w:sz="0" w:space="0" w:color="auto"/>
      </w:divBdr>
    </w:div>
    <w:div w:id="1821073774">
      <w:marLeft w:val="640"/>
      <w:marRight w:val="0"/>
      <w:marTop w:val="0"/>
      <w:marBottom w:val="0"/>
      <w:divBdr>
        <w:top w:val="none" w:sz="0" w:space="0" w:color="auto"/>
        <w:left w:val="none" w:sz="0" w:space="0" w:color="auto"/>
        <w:bottom w:val="none" w:sz="0" w:space="0" w:color="auto"/>
        <w:right w:val="none" w:sz="0" w:space="0" w:color="auto"/>
      </w:divBdr>
    </w:div>
    <w:div w:id="1821115876">
      <w:marLeft w:val="640"/>
      <w:marRight w:val="0"/>
      <w:marTop w:val="0"/>
      <w:marBottom w:val="0"/>
      <w:divBdr>
        <w:top w:val="none" w:sz="0" w:space="0" w:color="auto"/>
        <w:left w:val="none" w:sz="0" w:space="0" w:color="auto"/>
        <w:bottom w:val="none" w:sz="0" w:space="0" w:color="auto"/>
        <w:right w:val="none" w:sz="0" w:space="0" w:color="auto"/>
      </w:divBdr>
    </w:div>
    <w:div w:id="1821118080">
      <w:marLeft w:val="640"/>
      <w:marRight w:val="0"/>
      <w:marTop w:val="0"/>
      <w:marBottom w:val="0"/>
      <w:divBdr>
        <w:top w:val="none" w:sz="0" w:space="0" w:color="auto"/>
        <w:left w:val="none" w:sz="0" w:space="0" w:color="auto"/>
        <w:bottom w:val="none" w:sz="0" w:space="0" w:color="auto"/>
        <w:right w:val="none" w:sz="0" w:space="0" w:color="auto"/>
      </w:divBdr>
    </w:div>
    <w:div w:id="1821189476">
      <w:marLeft w:val="640"/>
      <w:marRight w:val="0"/>
      <w:marTop w:val="0"/>
      <w:marBottom w:val="0"/>
      <w:divBdr>
        <w:top w:val="none" w:sz="0" w:space="0" w:color="auto"/>
        <w:left w:val="none" w:sz="0" w:space="0" w:color="auto"/>
        <w:bottom w:val="none" w:sz="0" w:space="0" w:color="auto"/>
        <w:right w:val="none" w:sz="0" w:space="0" w:color="auto"/>
      </w:divBdr>
    </w:div>
    <w:div w:id="1821191842">
      <w:marLeft w:val="640"/>
      <w:marRight w:val="0"/>
      <w:marTop w:val="0"/>
      <w:marBottom w:val="0"/>
      <w:divBdr>
        <w:top w:val="none" w:sz="0" w:space="0" w:color="auto"/>
        <w:left w:val="none" w:sz="0" w:space="0" w:color="auto"/>
        <w:bottom w:val="none" w:sz="0" w:space="0" w:color="auto"/>
        <w:right w:val="none" w:sz="0" w:space="0" w:color="auto"/>
      </w:divBdr>
    </w:div>
    <w:div w:id="1821264544">
      <w:marLeft w:val="640"/>
      <w:marRight w:val="0"/>
      <w:marTop w:val="0"/>
      <w:marBottom w:val="0"/>
      <w:divBdr>
        <w:top w:val="none" w:sz="0" w:space="0" w:color="auto"/>
        <w:left w:val="none" w:sz="0" w:space="0" w:color="auto"/>
        <w:bottom w:val="none" w:sz="0" w:space="0" w:color="auto"/>
        <w:right w:val="none" w:sz="0" w:space="0" w:color="auto"/>
      </w:divBdr>
    </w:div>
    <w:div w:id="1821268481">
      <w:marLeft w:val="640"/>
      <w:marRight w:val="0"/>
      <w:marTop w:val="0"/>
      <w:marBottom w:val="0"/>
      <w:divBdr>
        <w:top w:val="none" w:sz="0" w:space="0" w:color="auto"/>
        <w:left w:val="none" w:sz="0" w:space="0" w:color="auto"/>
        <w:bottom w:val="none" w:sz="0" w:space="0" w:color="auto"/>
        <w:right w:val="none" w:sz="0" w:space="0" w:color="auto"/>
      </w:divBdr>
    </w:div>
    <w:div w:id="1821268638">
      <w:marLeft w:val="640"/>
      <w:marRight w:val="0"/>
      <w:marTop w:val="0"/>
      <w:marBottom w:val="0"/>
      <w:divBdr>
        <w:top w:val="none" w:sz="0" w:space="0" w:color="auto"/>
        <w:left w:val="none" w:sz="0" w:space="0" w:color="auto"/>
        <w:bottom w:val="none" w:sz="0" w:space="0" w:color="auto"/>
        <w:right w:val="none" w:sz="0" w:space="0" w:color="auto"/>
      </w:divBdr>
    </w:div>
    <w:div w:id="1821340208">
      <w:marLeft w:val="640"/>
      <w:marRight w:val="0"/>
      <w:marTop w:val="0"/>
      <w:marBottom w:val="0"/>
      <w:divBdr>
        <w:top w:val="none" w:sz="0" w:space="0" w:color="auto"/>
        <w:left w:val="none" w:sz="0" w:space="0" w:color="auto"/>
        <w:bottom w:val="none" w:sz="0" w:space="0" w:color="auto"/>
        <w:right w:val="none" w:sz="0" w:space="0" w:color="auto"/>
      </w:divBdr>
    </w:div>
    <w:div w:id="1821379778">
      <w:marLeft w:val="640"/>
      <w:marRight w:val="0"/>
      <w:marTop w:val="0"/>
      <w:marBottom w:val="0"/>
      <w:divBdr>
        <w:top w:val="none" w:sz="0" w:space="0" w:color="auto"/>
        <w:left w:val="none" w:sz="0" w:space="0" w:color="auto"/>
        <w:bottom w:val="none" w:sz="0" w:space="0" w:color="auto"/>
        <w:right w:val="none" w:sz="0" w:space="0" w:color="auto"/>
      </w:divBdr>
    </w:div>
    <w:div w:id="1821456969">
      <w:marLeft w:val="640"/>
      <w:marRight w:val="0"/>
      <w:marTop w:val="0"/>
      <w:marBottom w:val="0"/>
      <w:divBdr>
        <w:top w:val="none" w:sz="0" w:space="0" w:color="auto"/>
        <w:left w:val="none" w:sz="0" w:space="0" w:color="auto"/>
        <w:bottom w:val="none" w:sz="0" w:space="0" w:color="auto"/>
        <w:right w:val="none" w:sz="0" w:space="0" w:color="auto"/>
      </w:divBdr>
    </w:div>
    <w:div w:id="1821530977">
      <w:marLeft w:val="640"/>
      <w:marRight w:val="0"/>
      <w:marTop w:val="0"/>
      <w:marBottom w:val="0"/>
      <w:divBdr>
        <w:top w:val="none" w:sz="0" w:space="0" w:color="auto"/>
        <w:left w:val="none" w:sz="0" w:space="0" w:color="auto"/>
        <w:bottom w:val="none" w:sz="0" w:space="0" w:color="auto"/>
        <w:right w:val="none" w:sz="0" w:space="0" w:color="auto"/>
      </w:divBdr>
    </w:div>
    <w:div w:id="1821532548">
      <w:marLeft w:val="640"/>
      <w:marRight w:val="0"/>
      <w:marTop w:val="0"/>
      <w:marBottom w:val="0"/>
      <w:divBdr>
        <w:top w:val="none" w:sz="0" w:space="0" w:color="auto"/>
        <w:left w:val="none" w:sz="0" w:space="0" w:color="auto"/>
        <w:bottom w:val="none" w:sz="0" w:space="0" w:color="auto"/>
        <w:right w:val="none" w:sz="0" w:space="0" w:color="auto"/>
      </w:divBdr>
    </w:div>
    <w:div w:id="1821537203">
      <w:marLeft w:val="640"/>
      <w:marRight w:val="0"/>
      <w:marTop w:val="0"/>
      <w:marBottom w:val="0"/>
      <w:divBdr>
        <w:top w:val="none" w:sz="0" w:space="0" w:color="auto"/>
        <w:left w:val="none" w:sz="0" w:space="0" w:color="auto"/>
        <w:bottom w:val="none" w:sz="0" w:space="0" w:color="auto"/>
        <w:right w:val="none" w:sz="0" w:space="0" w:color="auto"/>
      </w:divBdr>
    </w:div>
    <w:div w:id="1821580667">
      <w:marLeft w:val="640"/>
      <w:marRight w:val="0"/>
      <w:marTop w:val="0"/>
      <w:marBottom w:val="0"/>
      <w:divBdr>
        <w:top w:val="none" w:sz="0" w:space="0" w:color="auto"/>
        <w:left w:val="none" w:sz="0" w:space="0" w:color="auto"/>
        <w:bottom w:val="none" w:sz="0" w:space="0" w:color="auto"/>
        <w:right w:val="none" w:sz="0" w:space="0" w:color="auto"/>
      </w:divBdr>
    </w:div>
    <w:div w:id="1821581080">
      <w:marLeft w:val="640"/>
      <w:marRight w:val="0"/>
      <w:marTop w:val="0"/>
      <w:marBottom w:val="0"/>
      <w:divBdr>
        <w:top w:val="none" w:sz="0" w:space="0" w:color="auto"/>
        <w:left w:val="none" w:sz="0" w:space="0" w:color="auto"/>
        <w:bottom w:val="none" w:sz="0" w:space="0" w:color="auto"/>
        <w:right w:val="none" w:sz="0" w:space="0" w:color="auto"/>
      </w:divBdr>
    </w:div>
    <w:div w:id="1821582673">
      <w:marLeft w:val="640"/>
      <w:marRight w:val="0"/>
      <w:marTop w:val="0"/>
      <w:marBottom w:val="0"/>
      <w:divBdr>
        <w:top w:val="none" w:sz="0" w:space="0" w:color="auto"/>
        <w:left w:val="none" w:sz="0" w:space="0" w:color="auto"/>
        <w:bottom w:val="none" w:sz="0" w:space="0" w:color="auto"/>
        <w:right w:val="none" w:sz="0" w:space="0" w:color="auto"/>
      </w:divBdr>
    </w:div>
    <w:div w:id="1821726513">
      <w:marLeft w:val="640"/>
      <w:marRight w:val="0"/>
      <w:marTop w:val="0"/>
      <w:marBottom w:val="0"/>
      <w:divBdr>
        <w:top w:val="none" w:sz="0" w:space="0" w:color="auto"/>
        <w:left w:val="none" w:sz="0" w:space="0" w:color="auto"/>
        <w:bottom w:val="none" w:sz="0" w:space="0" w:color="auto"/>
        <w:right w:val="none" w:sz="0" w:space="0" w:color="auto"/>
      </w:divBdr>
    </w:div>
    <w:div w:id="1821729798">
      <w:marLeft w:val="640"/>
      <w:marRight w:val="0"/>
      <w:marTop w:val="0"/>
      <w:marBottom w:val="0"/>
      <w:divBdr>
        <w:top w:val="none" w:sz="0" w:space="0" w:color="auto"/>
        <w:left w:val="none" w:sz="0" w:space="0" w:color="auto"/>
        <w:bottom w:val="none" w:sz="0" w:space="0" w:color="auto"/>
        <w:right w:val="none" w:sz="0" w:space="0" w:color="auto"/>
      </w:divBdr>
    </w:div>
    <w:div w:id="1821730768">
      <w:marLeft w:val="640"/>
      <w:marRight w:val="0"/>
      <w:marTop w:val="0"/>
      <w:marBottom w:val="0"/>
      <w:divBdr>
        <w:top w:val="none" w:sz="0" w:space="0" w:color="auto"/>
        <w:left w:val="none" w:sz="0" w:space="0" w:color="auto"/>
        <w:bottom w:val="none" w:sz="0" w:space="0" w:color="auto"/>
        <w:right w:val="none" w:sz="0" w:space="0" w:color="auto"/>
      </w:divBdr>
    </w:div>
    <w:div w:id="1821733151">
      <w:marLeft w:val="640"/>
      <w:marRight w:val="0"/>
      <w:marTop w:val="0"/>
      <w:marBottom w:val="0"/>
      <w:divBdr>
        <w:top w:val="none" w:sz="0" w:space="0" w:color="auto"/>
        <w:left w:val="none" w:sz="0" w:space="0" w:color="auto"/>
        <w:bottom w:val="none" w:sz="0" w:space="0" w:color="auto"/>
        <w:right w:val="none" w:sz="0" w:space="0" w:color="auto"/>
      </w:divBdr>
    </w:div>
    <w:div w:id="1821799482">
      <w:marLeft w:val="640"/>
      <w:marRight w:val="0"/>
      <w:marTop w:val="0"/>
      <w:marBottom w:val="0"/>
      <w:divBdr>
        <w:top w:val="none" w:sz="0" w:space="0" w:color="auto"/>
        <w:left w:val="none" w:sz="0" w:space="0" w:color="auto"/>
        <w:bottom w:val="none" w:sz="0" w:space="0" w:color="auto"/>
        <w:right w:val="none" w:sz="0" w:space="0" w:color="auto"/>
      </w:divBdr>
    </w:div>
    <w:div w:id="1821849260">
      <w:marLeft w:val="640"/>
      <w:marRight w:val="0"/>
      <w:marTop w:val="0"/>
      <w:marBottom w:val="0"/>
      <w:divBdr>
        <w:top w:val="none" w:sz="0" w:space="0" w:color="auto"/>
        <w:left w:val="none" w:sz="0" w:space="0" w:color="auto"/>
        <w:bottom w:val="none" w:sz="0" w:space="0" w:color="auto"/>
        <w:right w:val="none" w:sz="0" w:space="0" w:color="auto"/>
      </w:divBdr>
    </w:div>
    <w:div w:id="1821918956">
      <w:marLeft w:val="640"/>
      <w:marRight w:val="0"/>
      <w:marTop w:val="0"/>
      <w:marBottom w:val="0"/>
      <w:divBdr>
        <w:top w:val="none" w:sz="0" w:space="0" w:color="auto"/>
        <w:left w:val="none" w:sz="0" w:space="0" w:color="auto"/>
        <w:bottom w:val="none" w:sz="0" w:space="0" w:color="auto"/>
        <w:right w:val="none" w:sz="0" w:space="0" w:color="auto"/>
      </w:divBdr>
    </w:div>
    <w:div w:id="1821920839">
      <w:marLeft w:val="640"/>
      <w:marRight w:val="0"/>
      <w:marTop w:val="0"/>
      <w:marBottom w:val="0"/>
      <w:divBdr>
        <w:top w:val="none" w:sz="0" w:space="0" w:color="auto"/>
        <w:left w:val="none" w:sz="0" w:space="0" w:color="auto"/>
        <w:bottom w:val="none" w:sz="0" w:space="0" w:color="auto"/>
        <w:right w:val="none" w:sz="0" w:space="0" w:color="auto"/>
      </w:divBdr>
    </w:div>
    <w:div w:id="1821921399">
      <w:marLeft w:val="640"/>
      <w:marRight w:val="0"/>
      <w:marTop w:val="0"/>
      <w:marBottom w:val="0"/>
      <w:divBdr>
        <w:top w:val="none" w:sz="0" w:space="0" w:color="auto"/>
        <w:left w:val="none" w:sz="0" w:space="0" w:color="auto"/>
        <w:bottom w:val="none" w:sz="0" w:space="0" w:color="auto"/>
        <w:right w:val="none" w:sz="0" w:space="0" w:color="auto"/>
      </w:divBdr>
    </w:div>
    <w:div w:id="1821995072">
      <w:marLeft w:val="640"/>
      <w:marRight w:val="0"/>
      <w:marTop w:val="0"/>
      <w:marBottom w:val="0"/>
      <w:divBdr>
        <w:top w:val="none" w:sz="0" w:space="0" w:color="auto"/>
        <w:left w:val="none" w:sz="0" w:space="0" w:color="auto"/>
        <w:bottom w:val="none" w:sz="0" w:space="0" w:color="auto"/>
        <w:right w:val="none" w:sz="0" w:space="0" w:color="auto"/>
      </w:divBdr>
    </w:div>
    <w:div w:id="1822042115">
      <w:marLeft w:val="640"/>
      <w:marRight w:val="0"/>
      <w:marTop w:val="0"/>
      <w:marBottom w:val="0"/>
      <w:divBdr>
        <w:top w:val="none" w:sz="0" w:space="0" w:color="auto"/>
        <w:left w:val="none" w:sz="0" w:space="0" w:color="auto"/>
        <w:bottom w:val="none" w:sz="0" w:space="0" w:color="auto"/>
        <w:right w:val="none" w:sz="0" w:space="0" w:color="auto"/>
      </w:divBdr>
    </w:div>
    <w:div w:id="1822188299">
      <w:marLeft w:val="640"/>
      <w:marRight w:val="0"/>
      <w:marTop w:val="0"/>
      <w:marBottom w:val="0"/>
      <w:divBdr>
        <w:top w:val="none" w:sz="0" w:space="0" w:color="auto"/>
        <w:left w:val="none" w:sz="0" w:space="0" w:color="auto"/>
        <w:bottom w:val="none" w:sz="0" w:space="0" w:color="auto"/>
        <w:right w:val="none" w:sz="0" w:space="0" w:color="auto"/>
      </w:divBdr>
    </w:div>
    <w:div w:id="1822309580">
      <w:marLeft w:val="640"/>
      <w:marRight w:val="0"/>
      <w:marTop w:val="0"/>
      <w:marBottom w:val="0"/>
      <w:divBdr>
        <w:top w:val="none" w:sz="0" w:space="0" w:color="auto"/>
        <w:left w:val="none" w:sz="0" w:space="0" w:color="auto"/>
        <w:bottom w:val="none" w:sz="0" w:space="0" w:color="auto"/>
        <w:right w:val="none" w:sz="0" w:space="0" w:color="auto"/>
      </w:divBdr>
    </w:div>
    <w:div w:id="1822384336">
      <w:marLeft w:val="640"/>
      <w:marRight w:val="0"/>
      <w:marTop w:val="0"/>
      <w:marBottom w:val="0"/>
      <w:divBdr>
        <w:top w:val="none" w:sz="0" w:space="0" w:color="auto"/>
        <w:left w:val="none" w:sz="0" w:space="0" w:color="auto"/>
        <w:bottom w:val="none" w:sz="0" w:space="0" w:color="auto"/>
        <w:right w:val="none" w:sz="0" w:space="0" w:color="auto"/>
      </w:divBdr>
    </w:div>
    <w:div w:id="1822455533">
      <w:marLeft w:val="640"/>
      <w:marRight w:val="0"/>
      <w:marTop w:val="0"/>
      <w:marBottom w:val="0"/>
      <w:divBdr>
        <w:top w:val="none" w:sz="0" w:space="0" w:color="auto"/>
        <w:left w:val="none" w:sz="0" w:space="0" w:color="auto"/>
        <w:bottom w:val="none" w:sz="0" w:space="0" w:color="auto"/>
        <w:right w:val="none" w:sz="0" w:space="0" w:color="auto"/>
      </w:divBdr>
    </w:div>
    <w:div w:id="1822497326">
      <w:marLeft w:val="640"/>
      <w:marRight w:val="0"/>
      <w:marTop w:val="0"/>
      <w:marBottom w:val="0"/>
      <w:divBdr>
        <w:top w:val="none" w:sz="0" w:space="0" w:color="auto"/>
        <w:left w:val="none" w:sz="0" w:space="0" w:color="auto"/>
        <w:bottom w:val="none" w:sz="0" w:space="0" w:color="auto"/>
        <w:right w:val="none" w:sz="0" w:space="0" w:color="auto"/>
      </w:divBdr>
    </w:div>
    <w:div w:id="1822576485">
      <w:marLeft w:val="640"/>
      <w:marRight w:val="0"/>
      <w:marTop w:val="0"/>
      <w:marBottom w:val="0"/>
      <w:divBdr>
        <w:top w:val="none" w:sz="0" w:space="0" w:color="auto"/>
        <w:left w:val="none" w:sz="0" w:space="0" w:color="auto"/>
        <w:bottom w:val="none" w:sz="0" w:space="0" w:color="auto"/>
        <w:right w:val="none" w:sz="0" w:space="0" w:color="auto"/>
      </w:divBdr>
    </w:div>
    <w:div w:id="1822581467">
      <w:marLeft w:val="640"/>
      <w:marRight w:val="0"/>
      <w:marTop w:val="0"/>
      <w:marBottom w:val="0"/>
      <w:divBdr>
        <w:top w:val="none" w:sz="0" w:space="0" w:color="auto"/>
        <w:left w:val="none" w:sz="0" w:space="0" w:color="auto"/>
        <w:bottom w:val="none" w:sz="0" w:space="0" w:color="auto"/>
        <w:right w:val="none" w:sz="0" w:space="0" w:color="auto"/>
      </w:divBdr>
    </w:div>
    <w:div w:id="1822654148">
      <w:marLeft w:val="640"/>
      <w:marRight w:val="0"/>
      <w:marTop w:val="0"/>
      <w:marBottom w:val="0"/>
      <w:divBdr>
        <w:top w:val="none" w:sz="0" w:space="0" w:color="auto"/>
        <w:left w:val="none" w:sz="0" w:space="0" w:color="auto"/>
        <w:bottom w:val="none" w:sz="0" w:space="0" w:color="auto"/>
        <w:right w:val="none" w:sz="0" w:space="0" w:color="auto"/>
      </w:divBdr>
    </w:div>
    <w:div w:id="1822768338">
      <w:marLeft w:val="640"/>
      <w:marRight w:val="0"/>
      <w:marTop w:val="0"/>
      <w:marBottom w:val="0"/>
      <w:divBdr>
        <w:top w:val="none" w:sz="0" w:space="0" w:color="auto"/>
        <w:left w:val="none" w:sz="0" w:space="0" w:color="auto"/>
        <w:bottom w:val="none" w:sz="0" w:space="0" w:color="auto"/>
        <w:right w:val="none" w:sz="0" w:space="0" w:color="auto"/>
      </w:divBdr>
    </w:div>
    <w:div w:id="1822769881">
      <w:marLeft w:val="640"/>
      <w:marRight w:val="0"/>
      <w:marTop w:val="0"/>
      <w:marBottom w:val="0"/>
      <w:divBdr>
        <w:top w:val="none" w:sz="0" w:space="0" w:color="auto"/>
        <w:left w:val="none" w:sz="0" w:space="0" w:color="auto"/>
        <w:bottom w:val="none" w:sz="0" w:space="0" w:color="auto"/>
        <w:right w:val="none" w:sz="0" w:space="0" w:color="auto"/>
      </w:divBdr>
    </w:div>
    <w:div w:id="1822770720">
      <w:marLeft w:val="640"/>
      <w:marRight w:val="0"/>
      <w:marTop w:val="0"/>
      <w:marBottom w:val="0"/>
      <w:divBdr>
        <w:top w:val="none" w:sz="0" w:space="0" w:color="auto"/>
        <w:left w:val="none" w:sz="0" w:space="0" w:color="auto"/>
        <w:bottom w:val="none" w:sz="0" w:space="0" w:color="auto"/>
        <w:right w:val="none" w:sz="0" w:space="0" w:color="auto"/>
      </w:divBdr>
    </w:div>
    <w:div w:id="1822842773">
      <w:marLeft w:val="640"/>
      <w:marRight w:val="0"/>
      <w:marTop w:val="0"/>
      <w:marBottom w:val="0"/>
      <w:divBdr>
        <w:top w:val="none" w:sz="0" w:space="0" w:color="auto"/>
        <w:left w:val="none" w:sz="0" w:space="0" w:color="auto"/>
        <w:bottom w:val="none" w:sz="0" w:space="0" w:color="auto"/>
        <w:right w:val="none" w:sz="0" w:space="0" w:color="auto"/>
      </w:divBdr>
    </w:div>
    <w:div w:id="1822846587">
      <w:marLeft w:val="640"/>
      <w:marRight w:val="0"/>
      <w:marTop w:val="0"/>
      <w:marBottom w:val="0"/>
      <w:divBdr>
        <w:top w:val="none" w:sz="0" w:space="0" w:color="auto"/>
        <w:left w:val="none" w:sz="0" w:space="0" w:color="auto"/>
        <w:bottom w:val="none" w:sz="0" w:space="0" w:color="auto"/>
        <w:right w:val="none" w:sz="0" w:space="0" w:color="auto"/>
      </w:divBdr>
    </w:div>
    <w:div w:id="1822884188">
      <w:marLeft w:val="640"/>
      <w:marRight w:val="0"/>
      <w:marTop w:val="0"/>
      <w:marBottom w:val="0"/>
      <w:divBdr>
        <w:top w:val="none" w:sz="0" w:space="0" w:color="auto"/>
        <w:left w:val="none" w:sz="0" w:space="0" w:color="auto"/>
        <w:bottom w:val="none" w:sz="0" w:space="0" w:color="auto"/>
        <w:right w:val="none" w:sz="0" w:space="0" w:color="auto"/>
      </w:divBdr>
    </w:div>
    <w:div w:id="1822884834">
      <w:marLeft w:val="640"/>
      <w:marRight w:val="0"/>
      <w:marTop w:val="0"/>
      <w:marBottom w:val="0"/>
      <w:divBdr>
        <w:top w:val="none" w:sz="0" w:space="0" w:color="auto"/>
        <w:left w:val="none" w:sz="0" w:space="0" w:color="auto"/>
        <w:bottom w:val="none" w:sz="0" w:space="0" w:color="auto"/>
        <w:right w:val="none" w:sz="0" w:space="0" w:color="auto"/>
      </w:divBdr>
    </w:div>
    <w:div w:id="1822885345">
      <w:marLeft w:val="640"/>
      <w:marRight w:val="0"/>
      <w:marTop w:val="0"/>
      <w:marBottom w:val="0"/>
      <w:divBdr>
        <w:top w:val="none" w:sz="0" w:space="0" w:color="auto"/>
        <w:left w:val="none" w:sz="0" w:space="0" w:color="auto"/>
        <w:bottom w:val="none" w:sz="0" w:space="0" w:color="auto"/>
        <w:right w:val="none" w:sz="0" w:space="0" w:color="auto"/>
      </w:divBdr>
    </w:div>
    <w:div w:id="1822960199">
      <w:marLeft w:val="640"/>
      <w:marRight w:val="0"/>
      <w:marTop w:val="0"/>
      <w:marBottom w:val="0"/>
      <w:divBdr>
        <w:top w:val="none" w:sz="0" w:space="0" w:color="auto"/>
        <w:left w:val="none" w:sz="0" w:space="0" w:color="auto"/>
        <w:bottom w:val="none" w:sz="0" w:space="0" w:color="auto"/>
        <w:right w:val="none" w:sz="0" w:space="0" w:color="auto"/>
      </w:divBdr>
    </w:div>
    <w:div w:id="1822967179">
      <w:marLeft w:val="640"/>
      <w:marRight w:val="0"/>
      <w:marTop w:val="0"/>
      <w:marBottom w:val="0"/>
      <w:divBdr>
        <w:top w:val="none" w:sz="0" w:space="0" w:color="auto"/>
        <w:left w:val="none" w:sz="0" w:space="0" w:color="auto"/>
        <w:bottom w:val="none" w:sz="0" w:space="0" w:color="auto"/>
        <w:right w:val="none" w:sz="0" w:space="0" w:color="auto"/>
      </w:divBdr>
    </w:div>
    <w:div w:id="1823035605">
      <w:marLeft w:val="640"/>
      <w:marRight w:val="0"/>
      <w:marTop w:val="0"/>
      <w:marBottom w:val="0"/>
      <w:divBdr>
        <w:top w:val="none" w:sz="0" w:space="0" w:color="auto"/>
        <w:left w:val="none" w:sz="0" w:space="0" w:color="auto"/>
        <w:bottom w:val="none" w:sz="0" w:space="0" w:color="auto"/>
        <w:right w:val="none" w:sz="0" w:space="0" w:color="auto"/>
      </w:divBdr>
    </w:div>
    <w:div w:id="1823036170">
      <w:marLeft w:val="640"/>
      <w:marRight w:val="0"/>
      <w:marTop w:val="0"/>
      <w:marBottom w:val="0"/>
      <w:divBdr>
        <w:top w:val="none" w:sz="0" w:space="0" w:color="auto"/>
        <w:left w:val="none" w:sz="0" w:space="0" w:color="auto"/>
        <w:bottom w:val="none" w:sz="0" w:space="0" w:color="auto"/>
        <w:right w:val="none" w:sz="0" w:space="0" w:color="auto"/>
      </w:divBdr>
    </w:div>
    <w:div w:id="1823085577">
      <w:marLeft w:val="640"/>
      <w:marRight w:val="0"/>
      <w:marTop w:val="0"/>
      <w:marBottom w:val="0"/>
      <w:divBdr>
        <w:top w:val="none" w:sz="0" w:space="0" w:color="auto"/>
        <w:left w:val="none" w:sz="0" w:space="0" w:color="auto"/>
        <w:bottom w:val="none" w:sz="0" w:space="0" w:color="auto"/>
        <w:right w:val="none" w:sz="0" w:space="0" w:color="auto"/>
      </w:divBdr>
    </w:div>
    <w:div w:id="1823155997">
      <w:marLeft w:val="640"/>
      <w:marRight w:val="0"/>
      <w:marTop w:val="0"/>
      <w:marBottom w:val="0"/>
      <w:divBdr>
        <w:top w:val="none" w:sz="0" w:space="0" w:color="auto"/>
        <w:left w:val="none" w:sz="0" w:space="0" w:color="auto"/>
        <w:bottom w:val="none" w:sz="0" w:space="0" w:color="auto"/>
        <w:right w:val="none" w:sz="0" w:space="0" w:color="auto"/>
      </w:divBdr>
    </w:div>
    <w:div w:id="1823158777">
      <w:marLeft w:val="640"/>
      <w:marRight w:val="0"/>
      <w:marTop w:val="0"/>
      <w:marBottom w:val="0"/>
      <w:divBdr>
        <w:top w:val="none" w:sz="0" w:space="0" w:color="auto"/>
        <w:left w:val="none" w:sz="0" w:space="0" w:color="auto"/>
        <w:bottom w:val="none" w:sz="0" w:space="0" w:color="auto"/>
        <w:right w:val="none" w:sz="0" w:space="0" w:color="auto"/>
      </w:divBdr>
    </w:div>
    <w:div w:id="1823161878">
      <w:marLeft w:val="640"/>
      <w:marRight w:val="0"/>
      <w:marTop w:val="0"/>
      <w:marBottom w:val="0"/>
      <w:divBdr>
        <w:top w:val="none" w:sz="0" w:space="0" w:color="auto"/>
        <w:left w:val="none" w:sz="0" w:space="0" w:color="auto"/>
        <w:bottom w:val="none" w:sz="0" w:space="0" w:color="auto"/>
        <w:right w:val="none" w:sz="0" w:space="0" w:color="auto"/>
      </w:divBdr>
    </w:div>
    <w:div w:id="1823231471">
      <w:marLeft w:val="640"/>
      <w:marRight w:val="0"/>
      <w:marTop w:val="0"/>
      <w:marBottom w:val="0"/>
      <w:divBdr>
        <w:top w:val="none" w:sz="0" w:space="0" w:color="auto"/>
        <w:left w:val="none" w:sz="0" w:space="0" w:color="auto"/>
        <w:bottom w:val="none" w:sz="0" w:space="0" w:color="auto"/>
        <w:right w:val="none" w:sz="0" w:space="0" w:color="auto"/>
      </w:divBdr>
    </w:div>
    <w:div w:id="1823234749">
      <w:marLeft w:val="640"/>
      <w:marRight w:val="0"/>
      <w:marTop w:val="0"/>
      <w:marBottom w:val="0"/>
      <w:divBdr>
        <w:top w:val="none" w:sz="0" w:space="0" w:color="auto"/>
        <w:left w:val="none" w:sz="0" w:space="0" w:color="auto"/>
        <w:bottom w:val="none" w:sz="0" w:space="0" w:color="auto"/>
        <w:right w:val="none" w:sz="0" w:space="0" w:color="auto"/>
      </w:divBdr>
    </w:div>
    <w:div w:id="1823345575">
      <w:marLeft w:val="640"/>
      <w:marRight w:val="0"/>
      <w:marTop w:val="0"/>
      <w:marBottom w:val="0"/>
      <w:divBdr>
        <w:top w:val="none" w:sz="0" w:space="0" w:color="auto"/>
        <w:left w:val="none" w:sz="0" w:space="0" w:color="auto"/>
        <w:bottom w:val="none" w:sz="0" w:space="0" w:color="auto"/>
        <w:right w:val="none" w:sz="0" w:space="0" w:color="auto"/>
      </w:divBdr>
    </w:div>
    <w:div w:id="1823345952">
      <w:marLeft w:val="640"/>
      <w:marRight w:val="0"/>
      <w:marTop w:val="0"/>
      <w:marBottom w:val="0"/>
      <w:divBdr>
        <w:top w:val="none" w:sz="0" w:space="0" w:color="auto"/>
        <w:left w:val="none" w:sz="0" w:space="0" w:color="auto"/>
        <w:bottom w:val="none" w:sz="0" w:space="0" w:color="auto"/>
        <w:right w:val="none" w:sz="0" w:space="0" w:color="auto"/>
      </w:divBdr>
    </w:div>
    <w:div w:id="1823350830">
      <w:marLeft w:val="640"/>
      <w:marRight w:val="0"/>
      <w:marTop w:val="0"/>
      <w:marBottom w:val="0"/>
      <w:divBdr>
        <w:top w:val="none" w:sz="0" w:space="0" w:color="auto"/>
        <w:left w:val="none" w:sz="0" w:space="0" w:color="auto"/>
        <w:bottom w:val="none" w:sz="0" w:space="0" w:color="auto"/>
        <w:right w:val="none" w:sz="0" w:space="0" w:color="auto"/>
      </w:divBdr>
    </w:div>
    <w:div w:id="1823351427">
      <w:marLeft w:val="640"/>
      <w:marRight w:val="0"/>
      <w:marTop w:val="0"/>
      <w:marBottom w:val="0"/>
      <w:divBdr>
        <w:top w:val="none" w:sz="0" w:space="0" w:color="auto"/>
        <w:left w:val="none" w:sz="0" w:space="0" w:color="auto"/>
        <w:bottom w:val="none" w:sz="0" w:space="0" w:color="auto"/>
        <w:right w:val="none" w:sz="0" w:space="0" w:color="auto"/>
      </w:divBdr>
    </w:div>
    <w:div w:id="1823352793">
      <w:marLeft w:val="640"/>
      <w:marRight w:val="0"/>
      <w:marTop w:val="0"/>
      <w:marBottom w:val="0"/>
      <w:divBdr>
        <w:top w:val="none" w:sz="0" w:space="0" w:color="auto"/>
        <w:left w:val="none" w:sz="0" w:space="0" w:color="auto"/>
        <w:bottom w:val="none" w:sz="0" w:space="0" w:color="auto"/>
        <w:right w:val="none" w:sz="0" w:space="0" w:color="auto"/>
      </w:divBdr>
    </w:div>
    <w:div w:id="1823423295">
      <w:marLeft w:val="640"/>
      <w:marRight w:val="0"/>
      <w:marTop w:val="0"/>
      <w:marBottom w:val="0"/>
      <w:divBdr>
        <w:top w:val="none" w:sz="0" w:space="0" w:color="auto"/>
        <w:left w:val="none" w:sz="0" w:space="0" w:color="auto"/>
        <w:bottom w:val="none" w:sz="0" w:space="0" w:color="auto"/>
        <w:right w:val="none" w:sz="0" w:space="0" w:color="auto"/>
      </w:divBdr>
    </w:div>
    <w:div w:id="1823424289">
      <w:marLeft w:val="640"/>
      <w:marRight w:val="0"/>
      <w:marTop w:val="0"/>
      <w:marBottom w:val="0"/>
      <w:divBdr>
        <w:top w:val="none" w:sz="0" w:space="0" w:color="auto"/>
        <w:left w:val="none" w:sz="0" w:space="0" w:color="auto"/>
        <w:bottom w:val="none" w:sz="0" w:space="0" w:color="auto"/>
        <w:right w:val="none" w:sz="0" w:space="0" w:color="auto"/>
      </w:divBdr>
    </w:div>
    <w:div w:id="1823429666">
      <w:marLeft w:val="640"/>
      <w:marRight w:val="0"/>
      <w:marTop w:val="0"/>
      <w:marBottom w:val="0"/>
      <w:divBdr>
        <w:top w:val="none" w:sz="0" w:space="0" w:color="auto"/>
        <w:left w:val="none" w:sz="0" w:space="0" w:color="auto"/>
        <w:bottom w:val="none" w:sz="0" w:space="0" w:color="auto"/>
        <w:right w:val="none" w:sz="0" w:space="0" w:color="auto"/>
      </w:divBdr>
    </w:div>
    <w:div w:id="1823498247">
      <w:marLeft w:val="640"/>
      <w:marRight w:val="0"/>
      <w:marTop w:val="0"/>
      <w:marBottom w:val="0"/>
      <w:divBdr>
        <w:top w:val="none" w:sz="0" w:space="0" w:color="auto"/>
        <w:left w:val="none" w:sz="0" w:space="0" w:color="auto"/>
        <w:bottom w:val="none" w:sz="0" w:space="0" w:color="auto"/>
        <w:right w:val="none" w:sz="0" w:space="0" w:color="auto"/>
      </w:divBdr>
    </w:div>
    <w:div w:id="1823501760">
      <w:marLeft w:val="640"/>
      <w:marRight w:val="0"/>
      <w:marTop w:val="0"/>
      <w:marBottom w:val="0"/>
      <w:divBdr>
        <w:top w:val="none" w:sz="0" w:space="0" w:color="auto"/>
        <w:left w:val="none" w:sz="0" w:space="0" w:color="auto"/>
        <w:bottom w:val="none" w:sz="0" w:space="0" w:color="auto"/>
        <w:right w:val="none" w:sz="0" w:space="0" w:color="auto"/>
      </w:divBdr>
    </w:div>
    <w:div w:id="1823547940">
      <w:marLeft w:val="640"/>
      <w:marRight w:val="0"/>
      <w:marTop w:val="0"/>
      <w:marBottom w:val="0"/>
      <w:divBdr>
        <w:top w:val="none" w:sz="0" w:space="0" w:color="auto"/>
        <w:left w:val="none" w:sz="0" w:space="0" w:color="auto"/>
        <w:bottom w:val="none" w:sz="0" w:space="0" w:color="auto"/>
        <w:right w:val="none" w:sz="0" w:space="0" w:color="auto"/>
      </w:divBdr>
    </w:div>
    <w:div w:id="1823548456">
      <w:marLeft w:val="640"/>
      <w:marRight w:val="0"/>
      <w:marTop w:val="0"/>
      <w:marBottom w:val="0"/>
      <w:divBdr>
        <w:top w:val="none" w:sz="0" w:space="0" w:color="auto"/>
        <w:left w:val="none" w:sz="0" w:space="0" w:color="auto"/>
        <w:bottom w:val="none" w:sz="0" w:space="0" w:color="auto"/>
        <w:right w:val="none" w:sz="0" w:space="0" w:color="auto"/>
      </w:divBdr>
    </w:div>
    <w:div w:id="1823620422">
      <w:marLeft w:val="640"/>
      <w:marRight w:val="0"/>
      <w:marTop w:val="0"/>
      <w:marBottom w:val="0"/>
      <w:divBdr>
        <w:top w:val="none" w:sz="0" w:space="0" w:color="auto"/>
        <w:left w:val="none" w:sz="0" w:space="0" w:color="auto"/>
        <w:bottom w:val="none" w:sz="0" w:space="0" w:color="auto"/>
        <w:right w:val="none" w:sz="0" w:space="0" w:color="auto"/>
      </w:divBdr>
    </w:div>
    <w:div w:id="1823621893">
      <w:marLeft w:val="640"/>
      <w:marRight w:val="0"/>
      <w:marTop w:val="0"/>
      <w:marBottom w:val="0"/>
      <w:divBdr>
        <w:top w:val="none" w:sz="0" w:space="0" w:color="auto"/>
        <w:left w:val="none" w:sz="0" w:space="0" w:color="auto"/>
        <w:bottom w:val="none" w:sz="0" w:space="0" w:color="auto"/>
        <w:right w:val="none" w:sz="0" w:space="0" w:color="auto"/>
      </w:divBdr>
    </w:div>
    <w:div w:id="1823694277">
      <w:marLeft w:val="640"/>
      <w:marRight w:val="0"/>
      <w:marTop w:val="0"/>
      <w:marBottom w:val="0"/>
      <w:divBdr>
        <w:top w:val="none" w:sz="0" w:space="0" w:color="auto"/>
        <w:left w:val="none" w:sz="0" w:space="0" w:color="auto"/>
        <w:bottom w:val="none" w:sz="0" w:space="0" w:color="auto"/>
        <w:right w:val="none" w:sz="0" w:space="0" w:color="auto"/>
      </w:divBdr>
    </w:div>
    <w:div w:id="1823736213">
      <w:marLeft w:val="640"/>
      <w:marRight w:val="0"/>
      <w:marTop w:val="0"/>
      <w:marBottom w:val="0"/>
      <w:divBdr>
        <w:top w:val="none" w:sz="0" w:space="0" w:color="auto"/>
        <w:left w:val="none" w:sz="0" w:space="0" w:color="auto"/>
        <w:bottom w:val="none" w:sz="0" w:space="0" w:color="auto"/>
        <w:right w:val="none" w:sz="0" w:space="0" w:color="auto"/>
      </w:divBdr>
    </w:div>
    <w:div w:id="1823737533">
      <w:marLeft w:val="640"/>
      <w:marRight w:val="0"/>
      <w:marTop w:val="0"/>
      <w:marBottom w:val="0"/>
      <w:divBdr>
        <w:top w:val="none" w:sz="0" w:space="0" w:color="auto"/>
        <w:left w:val="none" w:sz="0" w:space="0" w:color="auto"/>
        <w:bottom w:val="none" w:sz="0" w:space="0" w:color="auto"/>
        <w:right w:val="none" w:sz="0" w:space="0" w:color="auto"/>
      </w:divBdr>
    </w:div>
    <w:div w:id="1823883396">
      <w:marLeft w:val="640"/>
      <w:marRight w:val="0"/>
      <w:marTop w:val="0"/>
      <w:marBottom w:val="0"/>
      <w:divBdr>
        <w:top w:val="none" w:sz="0" w:space="0" w:color="auto"/>
        <w:left w:val="none" w:sz="0" w:space="0" w:color="auto"/>
        <w:bottom w:val="none" w:sz="0" w:space="0" w:color="auto"/>
        <w:right w:val="none" w:sz="0" w:space="0" w:color="auto"/>
      </w:divBdr>
    </w:div>
    <w:div w:id="1823890322">
      <w:marLeft w:val="640"/>
      <w:marRight w:val="0"/>
      <w:marTop w:val="0"/>
      <w:marBottom w:val="0"/>
      <w:divBdr>
        <w:top w:val="none" w:sz="0" w:space="0" w:color="auto"/>
        <w:left w:val="none" w:sz="0" w:space="0" w:color="auto"/>
        <w:bottom w:val="none" w:sz="0" w:space="0" w:color="auto"/>
        <w:right w:val="none" w:sz="0" w:space="0" w:color="auto"/>
      </w:divBdr>
    </w:div>
    <w:div w:id="1823891170">
      <w:marLeft w:val="640"/>
      <w:marRight w:val="0"/>
      <w:marTop w:val="0"/>
      <w:marBottom w:val="0"/>
      <w:divBdr>
        <w:top w:val="none" w:sz="0" w:space="0" w:color="auto"/>
        <w:left w:val="none" w:sz="0" w:space="0" w:color="auto"/>
        <w:bottom w:val="none" w:sz="0" w:space="0" w:color="auto"/>
        <w:right w:val="none" w:sz="0" w:space="0" w:color="auto"/>
      </w:divBdr>
    </w:div>
    <w:div w:id="1823933674">
      <w:marLeft w:val="640"/>
      <w:marRight w:val="0"/>
      <w:marTop w:val="0"/>
      <w:marBottom w:val="0"/>
      <w:divBdr>
        <w:top w:val="none" w:sz="0" w:space="0" w:color="auto"/>
        <w:left w:val="none" w:sz="0" w:space="0" w:color="auto"/>
        <w:bottom w:val="none" w:sz="0" w:space="0" w:color="auto"/>
        <w:right w:val="none" w:sz="0" w:space="0" w:color="auto"/>
      </w:divBdr>
    </w:div>
    <w:div w:id="1823934371">
      <w:marLeft w:val="640"/>
      <w:marRight w:val="0"/>
      <w:marTop w:val="0"/>
      <w:marBottom w:val="0"/>
      <w:divBdr>
        <w:top w:val="none" w:sz="0" w:space="0" w:color="auto"/>
        <w:left w:val="none" w:sz="0" w:space="0" w:color="auto"/>
        <w:bottom w:val="none" w:sz="0" w:space="0" w:color="auto"/>
        <w:right w:val="none" w:sz="0" w:space="0" w:color="auto"/>
      </w:divBdr>
    </w:div>
    <w:div w:id="1823961873">
      <w:marLeft w:val="640"/>
      <w:marRight w:val="0"/>
      <w:marTop w:val="0"/>
      <w:marBottom w:val="0"/>
      <w:divBdr>
        <w:top w:val="none" w:sz="0" w:space="0" w:color="auto"/>
        <w:left w:val="none" w:sz="0" w:space="0" w:color="auto"/>
        <w:bottom w:val="none" w:sz="0" w:space="0" w:color="auto"/>
        <w:right w:val="none" w:sz="0" w:space="0" w:color="auto"/>
      </w:divBdr>
    </w:div>
    <w:div w:id="1824001773">
      <w:marLeft w:val="640"/>
      <w:marRight w:val="0"/>
      <w:marTop w:val="0"/>
      <w:marBottom w:val="0"/>
      <w:divBdr>
        <w:top w:val="none" w:sz="0" w:space="0" w:color="auto"/>
        <w:left w:val="none" w:sz="0" w:space="0" w:color="auto"/>
        <w:bottom w:val="none" w:sz="0" w:space="0" w:color="auto"/>
        <w:right w:val="none" w:sz="0" w:space="0" w:color="auto"/>
      </w:divBdr>
    </w:div>
    <w:div w:id="1824007059">
      <w:marLeft w:val="640"/>
      <w:marRight w:val="0"/>
      <w:marTop w:val="0"/>
      <w:marBottom w:val="0"/>
      <w:divBdr>
        <w:top w:val="none" w:sz="0" w:space="0" w:color="auto"/>
        <w:left w:val="none" w:sz="0" w:space="0" w:color="auto"/>
        <w:bottom w:val="none" w:sz="0" w:space="0" w:color="auto"/>
        <w:right w:val="none" w:sz="0" w:space="0" w:color="auto"/>
      </w:divBdr>
    </w:div>
    <w:div w:id="1824076239">
      <w:marLeft w:val="640"/>
      <w:marRight w:val="0"/>
      <w:marTop w:val="0"/>
      <w:marBottom w:val="0"/>
      <w:divBdr>
        <w:top w:val="none" w:sz="0" w:space="0" w:color="auto"/>
        <w:left w:val="none" w:sz="0" w:space="0" w:color="auto"/>
        <w:bottom w:val="none" w:sz="0" w:space="0" w:color="auto"/>
        <w:right w:val="none" w:sz="0" w:space="0" w:color="auto"/>
      </w:divBdr>
    </w:div>
    <w:div w:id="1824196973">
      <w:marLeft w:val="640"/>
      <w:marRight w:val="0"/>
      <w:marTop w:val="0"/>
      <w:marBottom w:val="0"/>
      <w:divBdr>
        <w:top w:val="none" w:sz="0" w:space="0" w:color="auto"/>
        <w:left w:val="none" w:sz="0" w:space="0" w:color="auto"/>
        <w:bottom w:val="none" w:sz="0" w:space="0" w:color="auto"/>
        <w:right w:val="none" w:sz="0" w:space="0" w:color="auto"/>
      </w:divBdr>
    </w:div>
    <w:div w:id="1824201241">
      <w:marLeft w:val="640"/>
      <w:marRight w:val="0"/>
      <w:marTop w:val="0"/>
      <w:marBottom w:val="0"/>
      <w:divBdr>
        <w:top w:val="none" w:sz="0" w:space="0" w:color="auto"/>
        <w:left w:val="none" w:sz="0" w:space="0" w:color="auto"/>
        <w:bottom w:val="none" w:sz="0" w:space="0" w:color="auto"/>
        <w:right w:val="none" w:sz="0" w:space="0" w:color="auto"/>
      </w:divBdr>
    </w:div>
    <w:div w:id="1824345303">
      <w:marLeft w:val="640"/>
      <w:marRight w:val="0"/>
      <w:marTop w:val="0"/>
      <w:marBottom w:val="0"/>
      <w:divBdr>
        <w:top w:val="none" w:sz="0" w:space="0" w:color="auto"/>
        <w:left w:val="none" w:sz="0" w:space="0" w:color="auto"/>
        <w:bottom w:val="none" w:sz="0" w:space="0" w:color="auto"/>
        <w:right w:val="none" w:sz="0" w:space="0" w:color="auto"/>
      </w:divBdr>
    </w:div>
    <w:div w:id="1824346230">
      <w:marLeft w:val="640"/>
      <w:marRight w:val="0"/>
      <w:marTop w:val="0"/>
      <w:marBottom w:val="0"/>
      <w:divBdr>
        <w:top w:val="none" w:sz="0" w:space="0" w:color="auto"/>
        <w:left w:val="none" w:sz="0" w:space="0" w:color="auto"/>
        <w:bottom w:val="none" w:sz="0" w:space="0" w:color="auto"/>
        <w:right w:val="none" w:sz="0" w:space="0" w:color="auto"/>
      </w:divBdr>
    </w:div>
    <w:div w:id="1824350125">
      <w:marLeft w:val="640"/>
      <w:marRight w:val="0"/>
      <w:marTop w:val="0"/>
      <w:marBottom w:val="0"/>
      <w:divBdr>
        <w:top w:val="none" w:sz="0" w:space="0" w:color="auto"/>
        <w:left w:val="none" w:sz="0" w:space="0" w:color="auto"/>
        <w:bottom w:val="none" w:sz="0" w:space="0" w:color="auto"/>
        <w:right w:val="none" w:sz="0" w:space="0" w:color="auto"/>
      </w:divBdr>
    </w:div>
    <w:div w:id="1824350173">
      <w:marLeft w:val="640"/>
      <w:marRight w:val="0"/>
      <w:marTop w:val="0"/>
      <w:marBottom w:val="0"/>
      <w:divBdr>
        <w:top w:val="none" w:sz="0" w:space="0" w:color="auto"/>
        <w:left w:val="none" w:sz="0" w:space="0" w:color="auto"/>
        <w:bottom w:val="none" w:sz="0" w:space="0" w:color="auto"/>
        <w:right w:val="none" w:sz="0" w:space="0" w:color="auto"/>
      </w:divBdr>
    </w:div>
    <w:div w:id="1824352051">
      <w:marLeft w:val="640"/>
      <w:marRight w:val="0"/>
      <w:marTop w:val="0"/>
      <w:marBottom w:val="0"/>
      <w:divBdr>
        <w:top w:val="none" w:sz="0" w:space="0" w:color="auto"/>
        <w:left w:val="none" w:sz="0" w:space="0" w:color="auto"/>
        <w:bottom w:val="none" w:sz="0" w:space="0" w:color="auto"/>
        <w:right w:val="none" w:sz="0" w:space="0" w:color="auto"/>
      </w:divBdr>
    </w:div>
    <w:div w:id="1824353245">
      <w:marLeft w:val="640"/>
      <w:marRight w:val="0"/>
      <w:marTop w:val="0"/>
      <w:marBottom w:val="0"/>
      <w:divBdr>
        <w:top w:val="none" w:sz="0" w:space="0" w:color="auto"/>
        <w:left w:val="none" w:sz="0" w:space="0" w:color="auto"/>
        <w:bottom w:val="none" w:sz="0" w:space="0" w:color="auto"/>
        <w:right w:val="none" w:sz="0" w:space="0" w:color="auto"/>
      </w:divBdr>
    </w:div>
    <w:div w:id="1824391901">
      <w:marLeft w:val="640"/>
      <w:marRight w:val="0"/>
      <w:marTop w:val="0"/>
      <w:marBottom w:val="0"/>
      <w:divBdr>
        <w:top w:val="none" w:sz="0" w:space="0" w:color="auto"/>
        <w:left w:val="none" w:sz="0" w:space="0" w:color="auto"/>
        <w:bottom w:val="none" w:sz="0" w:space="0" w:color="auto"/>
        <w:right w:val="none" w:sz="0" w:space="0" w:color="auto"/>
      </w:divBdr>
    </w:div>
    <w:div w:id="1824396737">
      <w:marLeft w:val="640"/>
      <w:marRight w:val="0"/>
      <w:marTop w:val="0"/>
      <w:marBottom w:val="0"/>
      <w:divBdr>
        <w:top w:val="none" w:sz="0" w:space="0" w:color="auto"/>
        <w:left w:val="none" w:sz="0" w:space="0" w:color="auto"/>
        <w:bottom w:val="none" w:sz="0" w:space="0" w:color="auto"/>
        <w:right w:val="none" w:sz="0" w:space="0" w:color="auto"/>
      </w:divBdr>
    </w:div>
    <w:div w:id="1824420594">
      <w:marLeft w:val="640"/>
      <w:marRight w:val="0"/>
      <w:marTop w:val="0"/>
      <w:marBottom w:val="0"/>
      <w:divBdr>
        <w:top w:val="none" w:sz="0" w:space="0" w:color="auto"/>
        <w:left w:val="none" w:sz="0" w:space="0" w:color="auto"/>
        <w:bottom w:val="none" w:sz="0" w:space="0" w:color="auto"/>
        <w:right w:val="none" w:sz="0" w:space="0" w:color="auto"/>
      </w:divBdr>
    </w:div>
    <w:div w:id="1824542812">
      <w:marLeft w:val="640"/>
      <w:marRight w:val="0"/>
      <w:marTop w:val="0"/>
      <w:marBottom w:val="0"/>
      <w:divBdr>
        <w:top w:val="none" w:sz="0" w:space="0" w:color="auto"/>
        <w:left w:val="none" w:sz="0" w:space="0" w:color="auto"/>
        <w:bottom w:val="none" w:sz="0" w:space="0" w:color="auto"/>
        <w:right w:val="none" w:sz="0" w:space="0" w:color="auto"/>
      </w:divBdr>
    </w:div>
    <w:div w:id="1824544095">
      <w:marLeft w:val="640"/>
      <w:marRight w:val="0"/>
      <w:marTop w:val="0"/>
      <w:marBottom w:val="0"/>
      <w:divBdr>
        <w:top w:val="none" w:sz="0" w:space="0" w:color="auto"/>
        <w:left w:val="none" w:sz="0" w:space="0" w:color="auto"/>
        <w:bottom w:val="none" w:sz="0" w:space="0" w:color="auto"/>
        <w:right w:val="none" w:sz="0" w:space="0" w:color="auto"/>
      </w:divBdr>
    </w:div>
    <w:div w:id="1824616864">
      <w:marLeft w:val="640"/>
      <w:marRight w:val="0"/>
      <w:marTop w:val="0"/>
      <w:marBottom w:val="0"/>
      <w:divBdr>
        <w:top w:val="none" w:sz="0" w:space="0" w:color="auto"/>
        <w:left w:val="none" w:sz="0" w:space="0" w:color="auto"/>
        <w:bottom w:val="none" w:sz="0" w:space="0" w:color="auto"/>
        <w:right w:val="none" w:sz="0" w:space="0" w:color="auto"/>
      </w:divBdr>
    </w:div>
    <w:div w:id="1824618893">
      <w:marLeft w:val="640"/>
      <w:marRight w:val="0"/>
      <w:marTop w:val="0"/>
      <w:marBottom w:val="0"/>
      <w:divBdr>
        <w:top w:val="none" w:sz="0" w:space="0" w:color="auto"/>
        <w:left w:val="none" w:sz="0" w:space="0" w:color="auto"/>
        <w:bottom w:val="none" w:sz="0" w:space="0" w:color="auto"/>
        <w:right w:val="none" w:sz="0" w:space="0" w:color="auto"/>
      </w:divBdr>
    </w:div>
    <w:div w:id="1824657907">
      <w:marLeft w:val="640"/>
      <w:marRight w:val="0"/>
      <w:marTop w:val="0"/>
      <w:marBottom w:val="0"/>
      <w:divBdr>
        <w:top w:val="none" w:sz="0" w:space="0" w:color="auto"/>
        <w:left w:val="none" w:sz="0" w:space="0" w:color="auto"/>
        <w:bottom w:val="none" w:sz="0" w:space="0" w:color="auto"/>
        <w:right w:val="none" w:sz="0" w:space="0" w:color="auto"/>
      </w:divBdr>
    </w:div>
    <w:div w:id="1824662517">
      <w:marLeft w:val="640"/>
      <w:marRight w:val="0"/>
      <w:marTop w:val="0"/>
      <w:marBottom w:val="0"/>
      <w:divBdr>
        <w:top w:val="none" w:sz="0" w:space="0" w:color="auto"/>
        <w:left w:val="none" w:sz="0" w:space="0" w:color="auto"/>
        <w:bottom w:val="none" w:sz="0" w:space="0" w:color="auto"/>
        <w:right w:val="none" w:sz="0" w:space="0" w:color="auto"/>
      </w:divBdr>
    </w:div>
    <w:div w:id="1824734455">
      <w:marLeft w:val="640"/>
      <w:marRight w:val="0"/>
      <w:marTop w:val="0"/>
      <w:marBottom w:val="0"/>
      <w:divBdr>
        <w:top w:val="none" w:sz="0" w:space="0" w:color="auto"/>
        <w:left w:val="none" w:sz="0" w:space="0" w:color="auto"/>
        <w:bottom w:val="none" w:sz="0" w:space="0" w:color="auto"/>
        <w:right w:val="none" w:sz="0" w:space="0" w:color="auto"/>
      </w:divBdr>
    </w:div>
    <w:div w:id="1824736142">
      <w:marLeft w:val="640"/>
      <w:marRight w:val="0"/>
      <w:marTop w:val="0"/>
      <w:marBottom w:val="0"/>
      <w:divBdr>
        <w:top w:val="none" w:sz="0" w:space="0" w:color="auto"/>
        <w:left w:val="none" w:sz="0" w:space="0" w:color="auto"/>
        <w:bottom w:val="none" w:sz="0" w:space="0" w:color="auto"/>
        <w:right w:val="none" w:sz="0" w:space="0" w:color="auto"/>
      </w:divBdr>
    </w:div>
    <w:div w:id="1824813061">
      <w:marLeft w:val="640"/>
      <w:marRight w:val="0"/>
      <w:marTop w:val="0"/>
      <w:marBottom w:val="0"/>
      <w:divBdr>
        <w:top w:val="none" w:sz="0" w:space="0" w:color="auto"/>
        <w:left w:val="none" w:sz="0" w:space="0" w:color="auto"/>
        <w:bottom w:val="none" w:sz="0" w:space="0" w:color="auto"/>
        <w:right w:val="none" w:sz="0" w:space="0" w:color="auto"/>
      </w:divBdr>
    </w:div>
    <w:div w:id="1824814793">
      <w:marLeft w:val="640"/>
      <w:marRight w:val="0"/>
      <w:marTop w:val="0"/>
      <w:marBottom w:val="0"/>
      <w:divBdr>
        <w:top w:val="none" w:sz="0" w:space="0" w:color="auto"/>
        <w:left w:val="none" w:sz="0" w:space="0" w:color="auto"/>
        <w:bottom w:val="none" w:sz="0" w:space="0" w:color="auto"/>
        <w:right w:val="none" w:sz="0" w:space="0" w:color="auto"/>
      </w:divBdr>
    </w:div>
    <w:div w:id="1824850684">
      <w:marLeft w:val="640"/>
      <w:marRight w:val="0"/>
      <w:marTop w:val="0"/>
      <w:marBottom w:val="0"/>
      <w:divBdr>
        <w:top w:val="none" w:sz="0" w:space="0" w:color="auto"/>
        <w:left w:val="none" w:sz="0" w:space="0" w:color="auto"/>
        <w:bottom w:val="none" w:sz="0" w:space="0" w:color="auto"/>
        <w:right w:val="none" w:sz="0" w:space="0" w:color="auto"/>
      </w:divBdr>
    </w:div>
    <w:div w:id="1824851544">
      <w:marLeft w:val="640"/>
      <w:marRight w:val="0"/>
      <w:marTop w:val="0"/>
      <w:marBottom w:val="0"/>
      <w:divBdr>
        <w:top w:val="none" w:sz="0" w:space="0" w:color="auto"/>
        <w:left w:val="none" w:sz="0" w:space="0" w:color="auto"/>
        <w:bottom w:val="none" w:sz="0" w:space="0" w:color="auto"/>
        <w:right w:val="none" w:sz="0" w:space="0" w:color="auto"/>
      </w:divBdr>
    </w:div>
    <w:div w:id="1824854172">
      <w:marLeft w:val="640"/>
      <w:marRight w:val="0"/>
      <w:marTop w:val="0"/>
      <w:marBottom w:val="0"/>
      <w:divBdr>
        <w:top w:val="none" w:sz="0" w:space="0" w:color="auto"/>
        <w:left w:val="none" w:sz="0" w:space="0" w:color="auto"/>
        <w:bottom w:val="none" w:sz="0" w:space="0" w:color="auto"/>
        <w:right w:val="none" w:sz="0" w:space="0" w:color="auto"/>
      </w:divBdr>
    </w:div>
    <w:div w:id="1824925599">
      <w:marLeft w:val="640"/>
      <w:marRight w:val="0"/>
      <w:marTop w:val="0"/>
      <w:marBottom w:val="0"/>
      <w:divBdr>
        <w:top w:val="none" w:sz="0" w:space="0" w:color="auto"/>
        <w:left w:val="none" w:sz="0" w:space="0" w:color="auto"/>
        <w:bottom w:val="none" w:sz="0" w:space="0" w:color="auto"/>
        <w:right w:val="none" w:sz="0" w:space="0" w:color="auto"/>
      </w:divBdr>
    </w:div>
    <w:div w:id="1824926056">
      <w:marLeft w:val="640"/>
      <w:marRight w:val="0"/>
      <w:marTop w:val="0"/>
      <w:marBottom w:val="0"/>
      <w:divBdr>
        <w:top w:val="none" w:sz="0" w:space="0" w:color="auto"/>
        <w:left w:val="none" w:sz="0" w:space="0" w:color="auto"/>
        <w:bottom w:val="none" w:sz="0" w:space="0" w:color="auto"/>
        <w:right w:val="none" w:sz="0" w:space="0" w:color="auto"/>
      </w:divBdr>
    </w:div>
    <w:div w:id="1824927553">
      <w:marLeft w:val="640"/>
      <w:marRight w:val="0"/>
      <w:marTop w:val="0"/>
      <w:marBottom w:val="0"/>
      <w:divBdr>
        <w:top w:val="none" w:sz="0" w:space="0" w:color="auto"/>
        <w:left w:val="none" w:sz="0" w:space="0" w:color="auto"/>
        <w:bottom w:val="none" w:sz="0" w:space="0" w:color="auto"/>
        <w:right w:val="none" w:sz="0" w:space="0" w:color="auto"/>
      </w:divBdr>
    </w:div>
    <w:div w:id="1824933171">
      <w:marLeft w:val="640"/>
      <w:marRight w:val="0"/>
      <w:marTop w:val="0"/>
      <w:marBottom w:val="0"/>
      <w:divBdr>
        <w:top w:val="none" w:sz="0" w:space="0" w:color="auto"/>
        <w:left w:val="none" w:sz="0" w:space="0" w:color="auto"/>
        <w:bottom w:val="none" w:sz="0" w:space="0" w:color="auto"/>
        <w:right w:val="none" w:sz="0" w:space="0" w:color="auto"/>
      </w:divBdr>
    </w:div>
    <w:div w:id="1825002403">
      <w:marLeft w:val="640"/>
      <w:marRight w:val="0"/>
      <w:marTop w:val="0"/>
      <w:marBottom w:val="0"/>
      <w:divBdr>
        <w:top w:val="none" w:sz="0" w:space="0" w:color="auto"/>
        <w:left w:val="none" w:sz="0" w:space="0" w:color="auto"/>
        <w:bottom w:val="none" w:sz="0" w:space="0" w:color="auto"/>
        <w:right w:val="none" w:sz="0" w:space="0" w:color="auto"/>
      </w:divBdr>
    </w:div>
    <w:div w:id="1825075409">
      <w:marLeft w:val="640"/>
      <w:marRight w:val="0"/>
      <w:marTop w:val="0"/>
      <w:marBottom w:val="0"/>
      <w:divBdr>
        <w:top w:val="none" w:sz="0" w:space="0" w:color="auto"/>
        <w:left w:val="none" w:sz="0" w:space="0" w:color="auto"/>
        <w:bottom w:val="none" w:sz="0" w:space="0" w:color="auto"/>
        <w:right w:val="none" w:sz="0" w:space="0" w:color="auto"/>
      </w:divBdr>
    </w:div>
    <w:div w:id="1825126611">
      <w:marLeft w:val="640"/>
      <w:marRight w:val="0"/>
      <w:marTop w:val="0"/>
      <w:marBottom w:val="0"/>
      <w:divBdr>
        <w:top w:val="none" w:sz="0" w:space="0" w:color="auto"/>
        <w:left w:val="none" w:sz="0" w:space="0" w:color="auto"/>
        <w:bottom w:val="none" w:sz="0" w:space="0" w:color="auto"/>
        <w:right w:val="none" w:sz="0" w:space="0" w:color="auto"/>
      </w:divBdr>
    </w:div>
    <w:div w:id="1825316875">
      <w:marLeft w:val="640"/>
      <w:marRight w:val="0"/>
      <w:marTop w:val="0"/>
      <w:marBottom w:val="0"/>
      <w:divBdr>
        <w:top w:val="none" w:sz="0" w:space="0" w:color="auto"/>
        <w:left w:val="none" w:sz="0" w:space="0" w:color="auto"/>
        <w:bottom w:val="none" w:sz="0" w:space="0" w:color="auto"/>
        <w:right w:val="none" w:sz="0" w:space="0" w:color="auto"/>
      </w:divBdr>
    </w:div>
    <w:div w:id="1825464269">
      <w:marLeft w:val="640"/>
      <w:marRight w:val="0"/>
      <w:marTop w:val="0"/>
      <w:marBottom w:val="0"/>
      <w:divBdr>
        <w:top w:val="none" w:sz="0" w:space="0" w:color="auto"/>
        <w:left w:val="none" w:sz="0" w:space="0" w:color="auto"/>
        <w:bottom w:val="none" w:sz="0" w:space="0" w:color="auto"/>
        <w:right w:val="none" w:sz="0" w:space="0" w:color="auto"/>
      </w:divBdr>
    </w:div>
    <w:div w:id="1825470888">
      <w:marLeft w:val="640"/>
      <w:marRight w:val="0"/>
      <w:marTop w:val="0"/>
      <w:marBottom w:val="0"/>
      <w:divBdr>
        <w:top w:val="none" w:sz="0" w:space="0" w:color="auto"/>
        <w:left w:val="none" w:sz="0" w:space="0" w:color="auto"/>
        <w:bottom w:val="none" w:sz="0" w:space="0" w:color="auto"/>
        <w:right w:val="none" w:sz="0" w:space="0" w:color="auto"/>
      </w:divBdr>
    </w:div>
    <w:div w:id="1825507894">
      <w:marLeft w:val="640"/>
      <w:marRight w:val="0"/>
      <w:marTop w:val="0"/>
      <w:marBottom w:val="0"/>
      <w:divBdr>
        <w:top w:val="none" w:sz="0" w:space="0" w:color="auto"/>
        <w:left w:val="none" w:sz="0" w:space="0" w:color="auto"/>
        <w:bottom w:val="none" w:sz="0" w:space="0" w:color="auto"/>
        <w:right w:val="none" w:sz="0" w:space="0" w:color="auto"/>
      </w:divBdr>
    </w:div>
    <w:div w:id="1825580365">
      <w:marLeft w:val="640"/>
      <w:marRight w:val="0"/>
      <w:marTop w:val="0"/>
      <w:marBottom w:val="0"/>
      <w:divBdr>
        <w:top w:val="none" w:sz="0" w:space="0" w:color="auto"/>
        <w:left w:val="none" w:sz="0" w:space="0" w:color="auto"/>
        <w:bottom w:val="none" w:sz="0" w:space="0" w:color="auto"/>
        <w:right w:val="none" w:sz="0" w:space="0" w:color="auto"/>
      </w:divBdr>
    </w:div>
    <w:div w:id="1825586147">
      <w:marLeft w:val="640"/>
      <w:marRight w:val="0"/>
      <w:marTop w:val="0"/>
      <w:marBottom w:val="0"/>
      <w:divBdr>
        <w:top w:val="none" w:sz="0" w:space="0" w:color="auto"/>
        <w:left w:val="none" w:sz="0" w:space="0" w:color="auto"/>
        <w:bottom w:val="none" w:sz="0" w:space="0" w:color="auto"/>
        <w:right w:val="none" w:sz="0" w:space="0" w:color="auto"/>
      </w:divBdr>
    </w:div>
    <w:div w:id="1825657010">
      <w:marLeft w:val="640"/>
      <w:marRight w:val="0"/>
      <w:marTop w:val="0"/>
      <w:marBottom w:val="0"/>
      <w:divBdr>
        <w:top w:val="none" w:sz="0" w:space="0" w:color="auto"/>
        <w:left w:val="none" w:sz="0" w:space="0" w:color="auto"/>
        <w:bottom w:val="none" w:sz="0" w:space="0" w:color="auto"/>
        <w:right w:val="none" w:sz="0" w:space="0" w:color="auto"/>
      </w:divBdr>
    </w:div>
    <w:div w:id="1825657199">
      <w:marLeft w:val="640"/>
      <w:marRight w:val="0"/>
      <w:marTop w:val="0"/>
      <w:marBottom w:val="0"/>
      <w:divBdr>
        <w:top w:val="none" w:sz="0" w:space="0" w:color="auto"/>
        <w:left w:val="none" w:sz="0" w:space="0" w:color="auto"/>
        <w:bottom w:val="none" w:sz="0" w:space="0" w:color="auto"/>
        <w:right w:val="none" w:sz="0" w:space="0" w:color="auto"/>
      </w:divBdr>
    </w:div>
    <w:div w:id="1825661922">
      <w:marLeft w:val="640"/>
      <w:marRight w:val="0"/>
      <w:marTop w:val="0"/>
      <w:marBottom w:val="0"/>
      <w:divBdr>
        <w:top w:val="none" w:sz="0" w:space="0" w:color="auto"/>
        <w:left w:val="none" w:sz="0" w:space="0" w:color="auto"/>
        <w:bottom w:val="none" w:sz="0" w:space="0" w:color="auto"/>
        <w:right w:val="none" w:sz="0" w:space="0" w:color="auto"/>
      </w:divBdr>
    </w:div>
    <w:div w:id="1825703255">
      <w:marLeft w:val="640"/>
      <w:marRight w:val="0"/>
      <w:marTop w:val="0"/>
      <w:marBottom w:val="0"/>
      <w:divBdr>
        <w:top w:val="none" w:sz="0" w:space="0" w:color="auto"/>
        <w:left w:val="none" w:sz="0" w:space="0" w:color="auto"/>
        <w:bottom w:val="none" w:sz="0" w:space="0" w:color="auto"/>
        <w:right w:val="none" w:sz="0" w:space="0" w:color="auto"/>
      </w:divBdr>
    </w:div>
    <w:div w:id="1825704276">
      <w:marLeft w:val="640"/>
      <w:marRight w:val="0"/>
      <w:marTop w:val="0"/>
      <w:marBottom w:val="0"/>
      <w:divBdr>
        <w:top w:val="none" w:sz="0" w:space="0" w:color="auto"/>
        <w:left w:val="none" w:sz="0" w:space="0" w:color="auto"/>
        <w:bottom w:val="none" w:sz="0" w:space="0" w:color="auto"/>
        <w:right w:val="none" w:sz="0" w:space="0" w:color="auto"/>
      </w:divBdr>
    </w:div>
    <w:div w:id="1825731332">
      <w:marLeft w:val="640"/>
      <w:marRight w:val="0"/>
      <w:marTop w:val="0"/>
      <w:marBottom w:val="0"/>
      <w:divBdr>
        <w:top w:val="none" w:sz="0" w:space="0" w:color="auto"/>
        <w:left w:val="none" w:sz="0" w:space="0" w:color="auto"/>
        <w:bottom w:val="none" w:sz="0" w:space="0" w:color="auto"/>
        <w:right w:val="none" w:sz="0" w:space="0" w:color="auto"/>
      </w:divBdr>
    </w:div>
    <w:div w:id="1825775045">
      <w:marLeft w:val="640"/>
      <w:marRight w:val="0"/>
      <w:marTop w:val="0"/>
      <w:marBottom w:val="0"/>
      <w:divBdr>
        <w:top w:val="none" w:sz="0" w:space="0" w:color="auto"/>
        <w:left w:val="none" w:sz="0" w:space="0" w:color="auto"/>
        <w:bottom w:val="none" w:sz="0" w:space="0" w:color="auto"/>
        <w:right w:val="none" w:sz="0" w:space="0" w:color="auto"/>
      </w:divBdr>
    </w:div>
    <w:div w:id="1825777672">
      <w:marLeft w:val="640"/>
      <w:marRight w:val="0"/>
      <w:marTop w:val="0"/>
      <w:marBottom w:val="0"/>
      <w:divBdr>
        <w:top w:val="none" w:sz="0" w:space="0" w:color="auto"/>
        <w:left w:val="none" w:sz="0" w:space="0" w:color="auto"/>
        <w:bottom w:val="none" w:sz="0" w:space="0" w:color="auto"/>
        <w:right w:val="none" w:sz="0" w:space="0" w:color="auto"/>
      </w:divBdr>
    </w:div>
    <w:div w:id="1825780359">
      <w:marLeft w:val="640"/>
      <w:marRight w:val="0"/>
      <w:marTop w:val="0"/>
      <w:marBottom w:val="0"/>
      <w:divBdr>
        <w:top w:val="none" w:sz="0" w:space="0" w:color="auto"/>
        <w:left w:val="none" w:sz="0" w:space="0" w:color="auto"/>
        <w:bottom w:val="none" w:sz="0" w:space="0" w:color="auto"/>
        <w:right w:val="none" w:sz="0" w:space="0" w:color="auto"/>
      </w:divBdr>
    </w:div>
    <w:div w:id="1825849484">
      <w:marLeft w:val="640"/>
      <w:marRight w:val="0"/>
      <w:marTop w:val="0"/>
      <w:marBottom w:val="0"/>
      <w:divBdr>
        <w:top w:val="none" w:sz="0" w:space="0" w:color="auto"/>
        <w:left w:val="none" w:sz="0" w:space="0" w:color="auto"/>
        <w:bottom w:val="none" w:sz="0" w:space="0" w:color="auto"/>
        <w:right w:val="none" w:sz="0" w:space="0" w:color="auto"/>
      </w:divBdr>
    </w:div>
    <w:div w:id="1825853404">
      <w:marLeft w:val="640"/>
      <w:marRight w:val="0"/>
      <w:marTop w:val="0"/>
      <w:marBottom w:val="0"/>
      <w:divBdr>
        <w:top w:val="none" w:sz="0" w:space="0" w:color="auto"/>
        <w:left w:val="none" w:sz="0" w:space="0" w:color="auto"/>
        <w:bottom w:val="none" w:sz="0" w:space="0" w:color="auto"/>
        <w:right w:val="none" w:sz="0" w:space="0" w:color="auto"/>
      </w:divBdr>
    </w:div>
    <w:div w:id="1825966503">
      <w:marLeft w:val="640"/>
      <w:marRight w:val="0"/>
      <w:marTop w:val="0"/>
      <w:marBottom w:val="0"/>
      <w:divBdr>
        <w:top w:val="none" w:sz="0" w:space="0" w:color="auto"/>
        <w:left w:val="none" w:sz="0" w:space="0" w:color="auto"/>
        <w:bottom w:val="none" w:sz="0" w:space="0" w:color="auto"/>
        <w:right w:val="none" w:sz="0" w:space="0" w:color="auto"/>
      </w:divBdr>
    </w:div>
    <w:div w:id="1825966719">
      <w:marLeft w:val="640"/>
      <w:marRight w:val="0"/>
      <w:marTop w:val="0"/>
      <w:marBottom w:val="0"/>
      <w:divBdr>
        <w:top w:val="none" w:sz="0" w:space="0" w:color="auto"/>
        <w:left w:val="none" w:sz="0" w:space="0" w:color="auto"/>
        <w:bottom w:val="none" w:sz="0" w:space="0" w:color="auto"/>
        <w:right w:val="none" w:sz="0" w:space="0" w:color="auto"/>
      </w:divBdr>
    </w:div>
    <w:div w:id="1825973689">
      <w:marLeft w:val="640"/>
      <w:marRight w:val="0"/>
      <w:marTop w:val="0"/>
      <w:marBottom w:val="0"/>
      <w:divBdr>
        <w:top w:val="none" w:sz="0" w:space="0" w:color="auto"/>
        <w:left w:val="none" w:sz="0" w:space="0" w:color="auto"/>
        <w:bottom w:val="none" w:sz="0" w:space="0" w:color="auto"/>
        <w:right w:val="none" w:sz="0" w:space="0" w:color="auto"/>
      </w:divBdr>
    </w:div>
    <w:div w:id="1825975428">
      <w:marLeft w:val="640"/>
      <w:marRight w:val="0"/>
      <w:marTop w:val="0"/>
      <w:marBottom w:val="0"/>
      <w:divBdr>
        <w:top w:val="none" w:sz="0" w:space="0" w:color="auto"/>
        <w:left w:val="none" w:sz="0" w:space="0" w:color="auto"/>
        <w:bottom w:val="none" w:sz="0" w:space="0" w:color="auto"/>
        <w:right w:val="none" w:sz="0" w:space="0" w:color="auto"/>
      </w:divBdr>
    </w:div>
    <w:div w:id="1825975588">
      <w:marLeft w:val="640"/>
      <w:marRight w:val="0"/>
      <w:marTop w:val="0"/>
      <w:marBottom w:val="0"/>
      <w:divBdr>
        <w:top w:val="none" w:sz="0" w:space="0" w:color="auto"/>
        <w:left w:val="none" w:sz="0" w:space="0" w:color="auto"/>
        <w:bottom w:val="none" w:sz="0" w:space="0" w:color="auto"/>
        <w:right w:val="none" w:sz="0" w:space="0" w:color="auto"/>
      </w:divBdr>
    </w:div>
    <w:div w:id="1826045860">
      <w:marLeft w:val="640"/>
      <w:marRight w:val="0"/>
      <w:marTop w:val="0"/>
      <w:marBottom w:val="0"/>
      <w:divBdr>
        <w:top w:val="none" w:sz="0" w:space="0" w:color="auto"/>
        <w:left w:val="none" w:sz="0" w:space="0" w:color="auto"/>
        <w:bottom w:val="none" w:sz="0" w:space="0" w:color="auto"/>
        <w:right w:val="none" w:sz="0" w:space="0" w:color="auto"/>
      </w:divBdr>
    </w:div>
    <w:div w:id="1826048691">
      <w:marLeft w:val="640"/>
      <w:marRight w:val="0"/>
      <w:marTop w:val="0"/>
      <w:marBottom w:val="0"/>
      <w:divBdr>
        <w:top w:val="none" w:sz="0" w:space="0" w:color="auto"/>
        <w:left w:val="none" w:sz="0" w:space="0" w:color="auto"/>
        <w:bottom w:val="none" w:sz="0" w:space="0" w:color="auto"/>
        <w:right w:val="none" w:sz="0" w:space="0" w:color="auto"/>
      </w:divBdr>
    </w:div>
    <w:div w:id="1826120229">
      <w:marLeft w:val="640"/>
      <w:marRight w:val="0"/>
      <w:marTop w:val="0"/>
      <w:marBottom w:val="0"/>
      <w:divBdr>
        <w:top w:val="none" w:sz="0" w:space="0" w:color="auto"/>
        <w:left w:val="none" w:sz="0" w:space="0" w:color="auto"/>
        <w:bottom w:val="none" w:sz="0" w:space="0" w:color="auto"/>
        <w:right w:val="none" w:sz="0" w:space="0" w:color="auto"/>
      </w:divBdr>
    </w:div>
    <w:div w:id="1826244062">
      <w:marLeft w:val="640"/>
      <w:marRight w:val="0"/>
      <w:marTop w:val="0"/>
      <w:marBottom w:val="0"/>
      <w:divBdr>
        <w:top w:val="none" w:sz="0" w:space="0" w:color="auto"/>
        <w:left w:val="none" w:sz="0" w:space="0" w:color="auto"/>
        <w:bottom w:val="none" w:sz="0" w:space="0" w:color="auto"/>
        <w:right w:val="none" w:sz="0" w:space="0" w:color="auto"/>
      </w:divBdr>
    </w:div>
    <w:div w:id="1826357598">
      <w:marLeft w:val="640"/>
      <w:marRight w:val="0"/>
      <w:marTop w:val="0"/>
      <w:marBottom w:val="0"/>
      <w:divBdr>
        <w:top w:val="none" w:sz="0" w:space="0" w:color="auto"/>
        <w:left w:val="none" w:sz="0" w:space="0" w:color="auto"/>
        <w:bottom w:val="none" w:sz="0" w:space="0" w:color="auto"/>
        <w:right w:val="none" w:sz="0" w:space="0" w:color="auto"/>
      </w:divBdr>
    </w:div>
    <w:div w:id="1826360609">
      <w:marLeft w:val="640"/>
      <w:marRight w:val="0"/>
      <w:marTop w:val="0"/>
      <w:marBottom w:val="0"/>
      <w:divBdr>
        <w:top w:val="none" w:sz="0" w:space="0" w:color="auto"/>
        <w:left w:val="none" w:sz="0" w:space="0" w:color="auto"/>
        <w:bottom w:val="none" w:sz="0" w:space="0" w:color="auto"/>
        <w:right w:val="none" w:sz="0" w:space="0" w:color="auto"/>
      </w:divBdr>
    </w:div>
    <w:div w:id="1826435980">
      <w:marLeft w:val="640"/>
      <w:marRight w:val="0"/>
      <w:marTop w:val="0"/>
      <w:marBottom w:val="0"/>
      <w:divBdr>
        <w:top w:val="none" w:sz="0" w:space="0" w:color="auto"/>
        <w:left w:val="none" w:sz="0" w:space="0" w:color="auto"/>
        <w:bottom w:val="none" w:sz="0" w:space="0" w:color="auto"/>
        <w:right w:val="none" w:sz="0" w:space="0" w:color="auto"/>
      </w:divBdr>
    </w:div>
    <w:div w:id="1826507283">
      <w:marLeft w:val="640"/>
      <w:marRight w:val="0"/>
      <w:marTop w:val="0"/>
      <w:marBottom w:val="0"/>
      <w:divBdr>
        <w:top w:val="none" w:sz="0" w:space="0" w:color="auto"/>
        <w:left w:val="none" w:sz="0" w:space="0" w:color="auto"/>
        <w:bottom w:val="none" w:sz="0" w:space="0" w:color="auto"/>
        <w:right w:val="none" w:sz="0" w:space="0" w:color="auto"/>
      </w:divBdr>
    </w:div>
    <w:div w:id="1826510746">
      <w:marLeft w:val="640"/>
      <w:marRight w:val="0"/>
      <w:marTop w:val="0"/>
      <w:marBottom w:val="0"/>
      <w:divBdr>
        <w:top w:val="none" w:sz="0" w:space="0" w:color="auto"/>
        <w:left w:val="none" w:sz="0" w:space="0" w:color="auto"/>
        <w:bottom w:val="none" w:sz="0" w:space="0" w:color="auto"/>
        <w:right w:val="none" w:sz="0" w:space="0" w:color="auto"/>
      </w:divBdr>
    </w:div>
    <w:div w:id="1826555976">
      <w:marLeft w:val="640"/>
      <w:marRight w:val="0"/>
      <w:marTop w:val="0"/>
      <w:marBottom w:val="0"/>
      <w:divBdr>
        <w:top w:val="none" w:sz="0" w:space="0" w:color="auto"/>
        <w:left w:val="none" w:sz="0" w:space="0" w:color="auto"/>
        <w:bottom w:val="none" w:sz="0" w:space="0" w:color="auto"/>
        <w:right w:val="none" w:sz="0" w:space="0" w:color="auto"/>
      </w:divBdr>
    </w:div>
    <w:div w:id="1826580797">
      <w:marLeft w:val="640"/>
      <w:marRight w:val="0"/>
      <w:marTop w:val="0"/>
      <w:marBottom w:val="0"/>
      <w:divBdr>
        <w:top w:val="none" w:sz="0" w:space="0" w:color="auto"/>
        <w:left w:val="none" w:sz="0" w:space="0" w:color="auto"/>
        <w:bottom w:val="none" w:sz="0" w:space="0" w:color="auto"/>
        <w:right w:val="none" w:sz="0" w:space="0" w:color="auto"/>
      </w:divBdr>
    </w:div>
    <w:div w:id="1826626756">
      <w:marLeft w:val="640"/>
      <w:marRight w:val="0"/>
      <w:marTop w:val="0"/>
      <w:marBottom w:val="0"/>
      <w:divBdr>
        <w:top w:val="none" w:sz="0" w:space="0" w:color="auto"/>
        <w:left w:val="none" w:sz="0" w:space="0" w:color="auto"/>
        <w:bottom w:val="none" w:sz="0" w:space="0" w:color="auto"/>
        <w:right w:val="none" w:sz="0" w:space="0" w:color="auto"/>
      </w:divBdr>
    </w:div>
    <w:div w:id="1826628607">
      <w:marLeft w:val="640"/>
      <w:marRight w:val="0"/>
      <w:marTop w:val="0"/>
      <w:marBottom w:val="0"/>
      <w:divBdr>
        <w:top w:val="none" w:sz="0" w:space="0" w:color="auto"/>
        <w:left w:val="none" w:sz="0" w:space="0" w:color="auto"/>
        <w:bottom w:val="none" w:sz="0" w:space="0" w:color="auto"/>
        <w:right w:val="none" w:sz="0" w:space="0" w:color="auto"/>
      </w:divBdr>
    </w:div>
    <w:div w:id="1826628971">
      <w:marLeft w:val="640"/>
      <w:marRight w:val="0"/>
      <w:marTop w:val="0"/>
      <w:marBottom w:val="0"/>
      <w:divBdr>
        <w:top w:val="none" w:sz="0" w:space="0" w:color="auto"/>
        <w:left w:val="none" w:sz="0" w:space="0" w:color="auto"/>
        <w:bottom w:val="none" w:sz="0" w:space="0" w:color="auto"/>
        <w:right w:val="none" w:sz="0" w:space="0" w:color="auto"/>
      </w:divBdr>
    </w:div>
    <w:div w:id="1826630166">
      <w:marLeft w:val="640"/>
      <w:marRight w:val="0"/>
      <w:marTop w:val="0"/>
      <w:marBottom w:val="0"/>
      <w:divBdr>
        <w:top w:val="none" w:sz="0" w:space="0" w:color="auto"/>
        <w:left w:val="none" w:sz="0" w:space="0" w:color="auto"/>
        <w:bottom w:val="none" w:sz="0" w:space="0" w:color="auto"/>
        <w:right w:val="none" w:sz="0" w:space="0" w:color="auto"/>
      </w:divBdr>
    </w:div>
    <w:div w:id="1826701192">
      <w:marLeft w:val="640"/>
      <w:marRight w:val="0"/>
      <w:marTop w:val="0"/>
      <w:marBottom w:val="0"/>
      <w:divBdr>
        <w:top w:val="none" w:sz="0" w:space="0" w:color="auto"/>
        <w:left w:val="none" w:sz="0" w:space="0" w:color="auto"/>
        <w:bottom w:val="none" w:sz="0" w:space="0" w:color="auto"/>
        <w:right w:val="none" w:sz="0" w:space="0" w:color="auto"/>
      </w:divBdr>
    </w:div>
    <w:div w:id="1826702134">
      <w:marLeft w:val="640"/>
      <w:marRight w:val="0"/>
      <w:marTop w:val="0"/>
      <w:marBottom w:val="0"/>
      <w:divBdr>
        <w:top w:val="none" w:sz="0" w:space="0" w:color="auto"/>
        <w:left w:val="none" w:sz="0" w:space="0" w:color="auto"/>
        <w:bottom w:val="none" w:sz="0" w:space="0" w:color="auto"/>
        <w:right w:val="none" w:sz="0" w:space="0" w:color="auto"/>
      </w:divBdr>
    </w:div>
    <w:div w:id="1826818389">
      <w:marLeft w:val="640"/>
      <w:marRight w:val="0"/>
      <w:marTop w:val="0"/>
      <w:marBottom w:val="0"/>
      <w:divBdr>
        <w:top w:val="none" w:sz="0" w:space="0" w:color="auto"/>
        <w:left w:val="none" w:sz="0" w:space="0" w:color="auto"/>
        <w:bottom w:val="none" w:sz="0" w:space="0" w:color="auto"/>
        <w:right w:val="none" w:sz="0" w:space="0" w:color="auto"/>
      </w:divBdr>
    </w:div>
    <w:div w:id="1826848038">
      <w:marLeft w:val="640"/>
      <w:marRight w:val="0"/>
      <w:marTop w:val="0"/>
      <w:marBottom w:val="0"/>
      <w:divBdr>
        <w:top w:val="none" w:sz="0" w:space="0" w:color="auto"/>
        <w:left w:val="none" w:sz="0" w:space="0" w:color="auto"/>
        <w:bottom w:val="none" w:sz="0" w:space="0" w:color="auto"/>
        <w:right w:val="none" w:sz="0" w:space="0" w:color="auto"/>
      </w:divBdr>
    </w:div>
    <w:div w:id="1826898361">
      <w:marLeft w:val="640"/>
      <w:marRight w:val="0"/>
      <w:marTop w:val="0"/>
      <w:marBottom w:val="0"/>
      <w:divBdr>
        <w:top w:val="none" w:sz="0" w:space="0" w:color="auto"/>
        <w:left w:val="none" w:sz="0" w:space="0" w:color="auto"/>
        <w:bottom w:val="none" w:sz="0" w:space="0" w:color="auto"/>
        <w:right w:val="none" w:sz="0" w:space="0" w:color="auto"/>
      </w:divBdr>
    </w:div>
    <w:div w:id="1827014922">
      <w:marLeft w:val="640"/>
      <w:marRight w:val="0"/>
      <w:marTop w:val="0"/>
      <w:marBottom w:val="0"/>
      <w:divBdr>
        <w:top w:val="none" w:sz="0" w:space="0" w:color="auto"/>
        <w:left w:val="none" w:sz="0" w:space="0" w:color="auto"/>
        <w:bottom w:val="none" w:sz="0" w:space="0" w:color="auto"/>
        <w:right w:val="none" w:sz="0" w:space="0" w:color="auto"/>
      </w:divBdr>
    </w:div>
    <w:div w:id="1827016235">
      <w:marLeft w:val="640"/>
      <w:marRight w:val="0"/>
      <w:marTop w:val="0"/>
      <w:marBottom w:val="0"/>
      <w:divBdr>
        <w:top w:val="none" w:sz="0" w:space="0" w:color="auto"/>
        <w:left w:val="none" w:sz="0" w:space="0" w:color="auto"/>
        <w:bottom w:val="none" w:sz="0" w:space="0" w:color="auto"/>
        <w:right w:val="none" w:sz="0" w:space="0" w:color="auto"/>
      </w:divBdr>
    </w:div>
    <w:div w:id="1827017778">
      <w:marLeft w:val="640"/>
      <w:marRight w:val="0"/>
      <w:marTop w:val="0"/>
      <w:marBottom w:val="0"/>
      <w:divBdr>
        <w:top w:val="none" w:sz="0" w:space="0" w:color="auto"/>
        <w:left w:val="none" w:sz="0" w:space="0" w:color="auto"/>
        <w:bottom w:val="none" w:sz="0" w:space="0" w:color="auto"/>
        <w:right w:val="none" w:sz="0" w:space="0" w:color="auto"/>
      </w:divBdr>
    </w:div>
    <w:div w:id="1827167434">
      <w:marLeft w:val="640"/>
      <w:marRight w:val="0"/>
      <w:marTop w:val="0"/>
      <w:marBottom w:val="0"/>
      <w:divBdr>
        <w:top w:val="none" w:sz="0" w:space="0" w:color="auto"/>
        <w:left w:val="none" w:sz="0" w:space="0" w:color="auto"/>
        <w:bottom w:val="none" w:sz="0" w:space="0" w:color="auto"/>
        <w:right w:val="none" w:sz="0" w:space="0" w:color="auto"/>
      </w:divBdr>
    </w:div>
    <w:div w:id="1827279320">
      <w:marLeft w:val="640"/>
      <w:marRight w:val="0"/>
      <w:marTop w:val="0"/>
      <w:marBottom w:val="0"/>
      <w:divBdr>
        <w:top w:val="none" w:sz="0" w:space="0" w:color="auto"/>
        <w:left w:val="none" w:sz="0" w:space="0" w:color="auto"/>
        <w:bottom w:val="none" w:sz="0" w:space="0" w:color="auto"/>
        <w:right w:val="none" w:sz="0" w:space="0" w:color="auto"/>
      </w:divBdr>
    </w:div>
    <w:div w:id="1827279615">
      <w:marLeft w:val="640"/>
      <w:marRight w:val="0"/>
      <w:marTop w:val="0"/>
      <w:marBottom w:val="0"/>
      <w:divBdr>
        <w:top w:val="none" w:sz="0" w:space="0" w:color="auto"/>
        <w:left w:val="none" w:sz="0" w:space="0" w:color="auto"/>
        <w:bottom w:val="none" w:sz="0" w:space="0" w:color="auto"/>
        <w:right w:val="none" w:sz="0" w:space="0" w:color="auto"/>
      </w:divBdr>
    </w:div>
    <w:div w:id="1827286209">
      <w:marLeft w:val="640"/>
      <w:marRight w:val="0"/>
      <w:marTop w:val="0"/>
      <w:marBottom w:val="0"/>
      <w:divBdr>
        <w:top w:val="none" w:sz="0" w:space="0" w:color="auto"/>
        <w:left w:val="none" w:sz="0" w:space="0" w:color="auto"/>
        <w:bottom w:val="none" w:sz="0" w:space="0" w:color="auto"/>
        <w:right w:val="none" w:sz="0" w:space="0" w:color="auto"/>
      </w:divBdr>
    </w:div>
    <w:div w:id="1827353424">
      <w:marLeft w:val="640"/>
      <w:marRight w:val="0"/>
      <w:marTop w:val="0"/>
      <w:marBottom w:val="0"/>
      <w:divBdr>
        <w:top w:val="none" w:sz="0" w:space="0" w:color="auto"/>
        <w:left w:val="none" w:sz="0" w:space="0" w:color="auto"/>
        <w:bottom w:val="none" w:sz="0" w:space="0" w:color="auto"/>
        <w:right w:val="none" w:sz="0" w:space="0" w:color="auto"/>
      </w:divBdr>
    </w:div>
    <w:div w:id="1827353811">
      <w:marLeft w:val="640"/>
      <w:marRight w:val="0"/>
      <w:marTop w:val="0"/>
      <w:marBottom w:val="0"/>
      <w:divBdr>
        <w:top w:val="none" w:sz="0" w:space="0" w:color="auto"/>
        <w:left w:val="none" w:sz="0" w:space="0" w:color="auto"/>
        <w:bottom w:val="none" w:sz="0" w:space="0" w:color="auto"/>
        <w:right w:val="none" w:sz="0" w:space="0" w:color="auto"/>
      </w:divBdr>
    </w:div>
    <w:div w:id="1827355974">
      <w:marLeft w:val="640"/>
      <w:marRight w:val="0"/>
      <w:marTop w:val="0"/>
      <w:marBottom w:val="0"/>
      <w:divBdr>
        <w:top w:val="none" w:sz="0" w:space="0" w:color="auto"/>
        <w:left w:val="none" w:sz="0" w:space="0" w:color="auto"/>
        <w:bottom w:val="none" w:sz="0" w:space="0" w:color="auto"/>
        <w:right w:val="none" w:sz="0" w:space="0" w:color="auto"/>
      </w:divBdr>
    </w:div>
    <w:div w:id="1827429925">
      <w:marLeft w:val="640"/>
      <w:marRight w:val="0"/>
      <w:marTop w:val="0"/>
      <w:marBottom w:val="0"/>
      <w:divBdr>
        <w:top w:val="none" w:sz="0" w:space="0" w:color="auto"/>
        <w:left w:val="none" w:sz="0" w:space="0" w:color="auto"/>
        <w:bottom w:val="none" w:sz="0" w:space="0" w:color="auto"/>
        <w:right w:val="none" w:sz="0" w:space="0" w:color="auto"/>
      </w:divBdr>
    </w:div>
    <w:div w:id="1827434478">
      <w:marLeft w:val="640"/>
      <w:marRight w:val="0"/>
      <w:marTop w:val="0"/>
      <w:marBottom w:val="0"/>
      <w:divBdr>
        <w:top w:val="none" w:sz="0" w:space="0" w:color="auto"/>
        <w:left w:val="none" w:sz="0" w:space="0" w:color="auto"/>
        <w:bottom w:val="none" w:sz="0" w:space="0" w:color="auto"/>
        <w:right w:val="none" w:sz="0" w:space="0" w:color="auto"/>
      </w:divBdr>
    </w:div>
    <w:div w:id="1827474324">
      <w:marLeft w:val="640"/>
      <w:marRight w:val="0"/>
      <w:marTop w:val="0"/>
      <w:marBottom w:val="0"/>
      <w:divBdr>
        <w:top w:val="none" w:sz="0" w:space="0" w:color="auto"/>
        <w:left w:val="none" w:sz="0" w:space="0" w:color="auto"/>
        <w:bottom w:val="none" w:sz="0" w:space="0" w:color="auto"/>
        <w:right w:val="none" w:sz="0" w:space="0" w:color="auto"/>
      </w:divBdr>
    </w:div>
    <w:div w:id="1827549986">
      <w:marLeft w:val="640"/>
      <w:marRight w:val="0"/>
      <w:marTop w:val="0"/>
      <w:marBottom w:val="0"/>
      <w:divBdr>
        <w:top w:val="none" w:sz="0" w:space="0" w:color="auto"/>
        <w:left w:val="none" w:sz="0" w:space="0" w:color="auto"/>
        <w:bottom w:val="none" w:sz="0" w:space="0" w:color="auto"/>
        <w:right w:val="none" w:sz="0" w:space="0" w:color="auto"/>
      </w:divBdr>
    </w:div>
    <w:div w:id="1827552013">
      <w:marLeft w:val="640"/>
      <w:marRight w:val="0"/>
      <w:marTop w:val="0"/>
      <w:marBottom w:val="0"/>
      <w:divBdr>
        <w:top w:val="none" w:sz="0" w:space="0" w:color="auto"/>
        <w:left w:val="none" w:sz="0" w:space="0" w:color="auto"/>
        <w:bottom w:val="none" w:sz="0" w:space="0" w:color="auto"/>
        <w:right w:val="none" w:sz="0" w:space="0" w:color="auto"/>
      </w:divBdr>
    </w:div>
    <w:div w:id="1827622065">
      <w:marLeft w:val="640"/>
      <w:marRight w:val="0"/>
      <w:marTop w:val="0"/>
      <w:marBottom w:val="0"/>
      <w:divBdr>
        <w:top w:val="none" w:sz="0" w:space="0" w:color="auto"/>
        <w:left w:val="none" w:sz="0" w:space="0" w:color="auto"/>
        <w:bottom w:val="none" w:sz="0" w:space="0" w:color="auto"/>
        <w:right w:val="none" w:sz="0" w:space="0" w:color="auto"/>
      </w:divBdr>
    </w:div>
    <w:div w:id="1827626139">
      <w:marLeft w:val="640"/>
      <w:marRight w:val="0"/>
      <w:marTop w:val="0"/>
      <w:marBottom w:val="0"/>
      <w:divBdr>
        <w:top w:val="none" w:sz="0" w:space="0" w:color="auto"/>
        <w:left w:val="none" w:sz="0" w:space="0" w:color="auto"/>
        <w:bottom w:val="none" w:sz="0" w:space="0" w:color="auto"/>
        <w:right w:val="none" w:sz="0" w:space="0" w:color="auto"/>
      </w:divBdr>
    </w:div>
    <w:div w:id="1827627573">
      <w:marLeft w:val="640"/>
      <w:marRight w:val="0"/>
      <w:marTop w:val="0"/>
      <w:marBottom w:val="0"/>
      <w:divBdr>
        <w:top w:val="none" w:sz="0" w:space="0" w:color="auto"/>
        <w:left w:val="none" w:sz="0" w:space="0" w:color="auto"/>
        <w:bottom w:val="none" w:sz="0" w:space="0" w:color="auto"/>
        <w:right w:val="none" w:sz="0" w:space="0" w:color="auto"/>
      </w:divBdr>
    </w:div>
    <w:div w:id="1827740399">
      <w:marLeft w:val="640"/>
      <w:marRight w:val="0"/>
      <w:marTop w:val="0"/>
      <w:marBottom w:val="0"/>
      <w:divBdr>
        <w:top w:val="none" w:sz="0" w:space="0" w:color="auto"/>
        <w:left w:val="none" w:sz="0" w:space="0" w:color="auto"/>
        <w:bottom w:val="none" w:sz="0" w:space="0" w:color="auto"/>
        <w:right w:val="none" w:sz="0" w:space="0" w:color="auto"/>
      </w:divBdr>
    </w:div>
    <w:div w:id="1827745350">
      <w:marLeft w:val="640"/>
      <w:marRight w:val="0"/>
      <w:marTop w:val="0"/>
      <w:marBottom w:val="0"/>
      <w:divBdr>
        <w:top w:val="none" w:sz="0" w:space="0" w:color="auto"/>
        <w:left w:val="none" w:sz="0" w:space="0" w:color="auto"/>
        <w:bottom w:val="none" w:sz="0" w:space="0" w:color="auto"/>
        <w:right w:val="none" w:sz="0" w:space="0" w:color="auto"/>
      </w:divBdr>
    </w:div>
    <w:div w:id="1827746317">
      <w:marLeft w:val="640"/>
      <w:marRight w:val="0"/>
      <w:marTop w:val="0"/>
      <w:marBottom w:val="0"/>
      <w:divBdr>
        <w:top w:val="none" w:sz="0" w:space="0" w:color="auto"/>
        <w:left w:val="none" w:sz="0" w:space="0" w:color="auto"/>
        <w:bottom w:val="none" w:sz="0" w:space="0" w:color="auto"/>
        <w:right w:val="none" w:sz="0" w:space="0" w:color="auto"/>
      </w:divBdr>
    </w:div>
    <w:div w:id="1827748112">
      <w:marLeft w:val="640"/>
      <w:marRight w:val="0"/>
      <w:marTop w:val="0"/>
      <w:marBottom w:val="0"/>
      <w:divBdr>
        <w:top w:val="none" w:sz="0" w:space="0" w:color="auto"/>
        <w:left w:val="none" w:sz="0" w:space="0" w:color="auto"/>
        <w:bottom w:val="none" w:sz="0" w:space="0" w:color="auto"/>
        <w:right w:val="none" w:sz="0" w:space="0" w:color="auto"/>
      </w:divBdr>
    </w:div>
    <w:div w:id="1827892157">
      <w:marLeft w:val="640"/>
      <w:marRight w:val="0"/>
      <w:marTop w:val="0"/>
      <w:marBottom w:val="0"/>
      <w:divBdr>
        <w:top w:val="none" w:sz="0" w:space="0" w:color="auto"/>
        <w:left w:val="none" w:sz="0" w:space="0" w:color="auto"/>
        <w:bottom w:val="none" w:sz="0" w:space="0" w:color="auto"/>
        <w:right w:val="none" w:sz="0" w:space="0" w:color="auto"/>
      </w:divBdr>
    </w:div>
    <w:div w:id="1827933423">
      <w:marLeft w:val="640"/>
      <w:marRight w:val="0"/>
      <w:marTop w:val="0"/>
      <w:marBottom w:val="0"/>
      <w:divBdr>
        <w:top w:val="none" w:sz="0" w:space="0" w:color="auto"/>
        <w:left w:val="none" w:sz="0" w:space="0" w:color="auto"/>
        <w:bottom w:val="none" w:sz="0" w:space="0" w:color="auto"/>
        <w:right w:val="none" w:sz="0" w:space="0" w:color="auto"/>
      </w:divBdr>
    </w:div>
    <w:div w:id="1827933592">
      <w:marLeft w:val="640"/>
      <w:marRight w:val="0"/>
      <w:marTop w:val="0"/>
      <w:marBottom w:val="0"/>
      <w:divBdr>
        <w:top w:val="none" w:sz="0" w:space="0" w:color="auto"/>
        <w:left w:val="none" w:sz="0" w:space="0" w:color="auto"/>
        <w:bottom w:val="none" w:sz="0" w:space="0" w:color="auto"/>
        <w:right w:val="none" w:sz="0" w:space="0" w:color="auto"/>
      </w:divBdr>
    </w:div>
    <w:div w:id="1827937270">
      <w:marLeft w:val="640"/>
      <w:marRight w:val="0"/>
      <w:marTop w:val="0"/>
      <w:marBottom w:val="0"/>
      <w:divBdr>
        <w:top w:val="none" w:sz="0" w:space="0" w:color="auto"/>
        <w:left w:val="none" w:sz="0" w:space="0" w:color="auto"/>
        <w:bottom w:val="none" w:sz="0" w:space="0" w:color="auto"/>
        <w:right w:val="none" w:sz="0" w:space="0" w:color="auto"/>
      </w:divBdr>
    </w:div>
    <w:div w:id="1827938833">
      <w:marLeft w:val="640"/>
      <w:marRight w:val="0"/>
      <w:marTop w:val="0"/>
      <w:marBottom w:val="0"/>
      <w:divBdr>
        <w:top w:val="none" w:sz="0" w:space="0" w:color="auto"/>
        <w:left w:val="none" w:sz="0" w:space="0" w:color="auto"/>
        <w:bottom w:val="none" w:sz="0" w:space="0" w:color="auto"/>
        <w:right w:val="none" w:sz="0" w:space="0" w:color="auto"/>
      </w:divBdr>
    </w:div>
    <w:div w:id="1828009300">
      <w:marLeft w:val="640"/>
      <w:marRight w:val="0"/>
      <w:marTop w:val="0"/>
      <w:marBottom w:val="0"/>
      <w:divBdr>
        <w:top w:val="none" w:sz="0" w:space="0" w:color="auto"/>
        <w:left w:val="none" w:sz="0" w:space="0" w:color="auto"/>
        <w:bottom w:val="none" w:sz="0" w:space="0" w:color="auto"/>
        <w:right w:val="none" w:sz="0" w:space="0" w:color="auto"/>
      </w:divBdr>
    </w:div>
    <w:div w:id="1828016186">
      <w:marLeft w:val="640"/>
      <w:marRight w:val="0"/>
      <w:marTop w:val="0"/>
      <w:marBottom w:val="0"/>
      <w:divBdr>
        <w:top w:val="none" w:sz="0" w:space="0" w:color="auto"/>
        <w:left w:val="none" w:sz="0" w:space="0" w:color="auto"/>
        <w:bottom w:val="none" w:sz="0" w:space="0" w:color="auto"/>
        <w:right w:val="none" w:sz="0" w:space="0" w:color="auto"/>
      </w:divBdr>
    </w:div>
    <w:div w:id="1828090124">
      <w:marLeft w:val="640"/>
      <w:marRight w:val="0"/>
      <w:marTop w:val="0"/>
      <w:marBottom w:val="0"/>
      <w:divBdr>
        <w:top w:val="none" w:sz="0" w:space="0" w:color="auto"/>
        <w:left w:val="none" w:sz="0" w:space="0" w:color="auto"/>
        <w:bottom w:val="none" w:sz="0" w:space="0" w:color="auto"/>
        <w:right w:val="none" w:sz="0" w:space="0" w:color="auto"/>
      </w:divBdr>
    </w:div>
    <w:div w:id="1828128453">
      <w:marLeft w:val="640"/>
      <w:marRight w:val="0"/>
      <w:marTop w:val="0"/>
      <w:marBottom w:val="0"/>
      <w:divBdr>
        <w:top w:val="none" w:sz="0" w:space="0" w:color="auto"/>
        <w:left w:val="none" w:sz="0" w:space="0" w:color="auto"/>
        <w:bottom w:val="none" w:sz="0" w:space="0" w:color="auto"/>
        <w:right w:val="none" w:sz="0" w:space="0" w:color="auto"/>
      </w:divBdr>
    </w:div>
    <w:div w:id="1828202525">
      <w:marLeft w:val="640"/>
      <w:marRight w:val="0"/>
      <w:marTop w:val="0"/>
      <w:marBottom w:val="0"/>
      <w:divBdr>
        <w:top w:val="none" w:sz="0" w:space="0" w:color="auto"/>
        <w:left w:val="none" w:sz="0" w:space="0" w:color="auto"/>
        <w:bottom w:val="none" w:sz="0" w:space="0" w:color="auto"/>
        <w:right w:val="none" w:sz="0" w:space="0" w:color="auto"/>
      </w:divBdr>
    </w:div>
    <w:div w:id="1828209511">
      <w:marLeft w:val="640"/>
      <w:marRight w:val="0"/>
      <w:marTop w:val="0"/>
      <w:marBottom w:val="0"/>
      <w:divBdr>
        <w:top w:val="none" w:sz="0" w:space="0" w:color="auto"/>
        <w:left w:val="none" w:sz="0" w:space="0" w:color="auto"/>
        <w:bottom w:val="none" w:sz="0" w:space="0" w:color="auto"/>
        <w:right w:val="none" w:sz="0" w:space="0" w:color="auto"/>
      </w:divBdr>
    </w:div>
    <w:div w:id="1828278961">
      <w:marLeft w:val="640"/>
      <w:marRight w:val="0"/>
      <w:marTop w:val="0"/>
      <w:marBottom w:val="0"/>
      <w:divBdr>
        <w:top w:val="none" w:sz="0" w:space="0" w:color="auto"/>
        <w:left w:val="none" w:sz="0" w:space="0" w:color="auto"/>
        <w:bottom w:val="none" w:sz="0" w:space="0" w:color="auto"/>
        <w:right w:val="none" w:sz="0" w:space="0" w:color="auto"/>
      </w:divBdr>
    </w:div>
    <w:div w:id="1828278972">
      <w:marLeft w:val="640"/>
      <w:marRight w:val="0"/>
      <w:marTop w:val="0"/>
      <w:marBottom w:val="0"/>
      <w:divBdr>
        <w:top w:val="none" w:sz="0" w:space="0" w:color="auto"/>
        <w:left w:val="none" w:sz="0" w:space="0" w:color="auto"/>
        <w:bottom w:val="none" w:sz="0" w:space="0" w:color="auto"/>
        <w:right w:val="none" w:sz="0" w:space="0" w:color="auto"/>
      </w:divBdr>
    </w:div>
    <w:div w:id="1828351924">
      <w:marLeft w:val="640"/>
      <w:marRight w:val="0"/>
      <w:marTop w:val="0"/>
      <w:marBottom w:val="0"/>
      <w:divBdr>
        <w:top w:val="none" w:sz="0" w:space="0" w:color="auto"/>
        <w:left w:val="none" w:sz="0" w:space="0" w:color="auto"/>
        <w:bottom w:val="none" w:sz="0" w:space="0" w:color="auto"/>
        <w:right w:val="none" w:sz="0" w:space="0" w:color="auto"/>
      </w:divBdr>
    </w:div>
    <w:div w:id="1828354601">
      <w:marLeft w:val="640"/>
      <w:marRight w:val="0"/>
      <w:marTop w:val="0"/>
      <w:marBottom w:val="0"/>
      <w:divBdr>
        <w:top w:val="none" w:sz="0" w:space="0" w:color="auto"/>
        <w:left w:val="none" w:sz="0" w:space="0" w:color="auto"/>
        <w:bottom w:val="none" w:sz="0" w:space="0" w:color="auto"/>
        <w:right w:val="none" w:sz="0" w:space="0" w:color="auto"/>
      </w:divBdr>
    </w:div>
    <w:div w:id="1828398270">
      <w:marLeft w:val="640"/>
      <w:marRight w:val="0"/>
      <w:marTop w:val="0"/>
      <w:marBottom w:val="0"/>
      <w:divBdr>
        <w:top w:val="none" w:sz="0" w:space="0" w:color="auto"/>
        <w:left w:val="none" w:sz="0" w:space="0" w:color="auto"/>
        <w:bottom w:val="none" w:sz="0" w:space="0" w:color="auto"/>
        <w:right w:val="none" w:sz="0" w:space="0" w:color="auto"/>
      </w:divBdr>
    </w:div>
    <w:div w:id="1828475334">
      <w:marLeft w:val="640"/>
      <w:marRight w:val="0"/>
      <w:marTop w:val="0"/>
      <w:marBottom w:val="0"/>
      <w:divBdr>
        <w:top w:val="none" w:sz="0" w:space="0" w:color="auto"/>
        <w:left w:val="none" w:sz="0" w:space="0" w:color="auto"/>
        <w:bottom w:val="none" w:sz="0" w:space="0" w:color="auto"/>
        <w:right w:val="none" w:sz="0" w:space="0" w:color="auto"/>
      </w:divBdr>
    </w:div>
    <w:div w:id="1828552263">
      <w:marLeft w:val="640"/>
      <w:marRight w:val="0"/>
      <w:marTop w:val="0"/>
      <w:marBottom w:val="0"/>
      <w:divBdr>
        <w:top w:val="none" w:sz="0" w:space="0" w:color="auto"/>
        <w:left w:val="none" w:sz="0" w:space="0" w:color="auto"/>
        <w:bottom w:val="none" w:sz="0" w:space="0" w:color="auto"/>
        <w:right w:val="none" w:sz="0" w:space="0" w:color="auto"/>
      </w:divBdr>
    </w:div>
    <w:div w:id="1828588461">
      <w:marLeft w:val="640"/>
      <w:marRight w:val="0"/>
      <w:marTop w:val="0"/>
      <w:marBottom w:val="0"/>
      <w:divBdr>
        <w:top w:val="none" w:sz="0" w:space="0" w:color="auto"/>
        <w:left w:val="none" w:sz="0" w:space="0" w:color="auto"/>
        <w:bottom w:val="none" w:sz="0" w:space="0" w:color="auto"/>
        <w:right w:val="none" w:sz="0" w:space="0" w:color="auto"/>
      </w:divBdr>
    </w:div>
    <w:div w:id="1828670846">
      <w:marLeft w:val="640"/>
      <w:marRight w:val="0"/>
      <w:marTop w:val="0"/>
      <w:marBottom w:val="0"/>
      <w:divBdr>
        <w:top w:val="none" w:sz="0" w:space="0" w:color="auto"/>
        <w:left w:val="none" w:sz="0" w:space="0" w:color="auto"/>
        <w:bottom w:val="none" w:sz="0" w:space="0" w:color="auto"/>
        <w:right w:val="none" w:sz="0" w:space="0" w:color="auto"/>
      </w:divBdr>
    </w:div>
    <w:div w:id="1828671572">
      <w:marLeft w:val="640"/>
      <w:marRight w:val="0"/>
      <w:marTop w:val="0"/>
      <w:marBottom w:val="0"/>
      <w:divBdr>
        <w:top w:val="none" w:sz="0" w:space="0" w:color="auto"/>
        <w:left w:val="none" w:sz="0" w:space="0" w:color="auto"/>
        <w:bottom w:val="none" w:sz="0" w:space="0" w:color="auto"/>
        <w:right w:val="none" w:sz="0" w:space="0" w:color="auto"/>
      </w:divBdr>
    </w:div>
    <w:div w:id="1828672693">
      <w:marLeft w:val="640"/>
      <w:marRight w:val="0"/>
      <w:marTop w:val="0"/>
      <w:marBottom w:val="0"/>
      <w:divBdr>
        <w:top w:val="none" w:sz="0" w:space="0" w:color="auto"/>
        <w:left w:val="none" w:sz="0" w:space="0" w:color="auto"/>
        <w:bottom w:val="none" w:sz="0" w:space="0" w:color="auto"/>
        <w:right w:val="none" w:sz="0" w:space="0" w:color="auto"/>
      </w:divBdr>
    </w:div>
    <w:div w:id="1828787214">
      <w:marLeft w:val="640"/>
      <w:marRight w:val="0"/>
      <w:marTop w:val="0"/>
      <w:marBottom w:val="0"/>
      <w:divBdr>
        <w:top w:val="none" w:sz="0" w:space="0" w:color="auto"/>
        <w:left w:val="none" w:sz="0" w:space="0" w:color="auto"/>
        <w:bottom w:val="none" w:sz="0" w:space="0" w:color="auto"/>
        <w:right w:val="none" w:sz="0" w:space="0" w:color="auto"/>
      </w:divBdr>
    </w:div>
    <w:div w:id="1828789081">
      <w:marLeft w:val="640"/>
      <w:marRight w:val="0"/>
      <w:marTop w:val="0"/>
      <w:marBottom w:val="0"/>
      <w:divBdr>
        <w:top w:val="none" w:sz="0" w:space="0" w:color="auto"/>
        <w:left w:val="none" w:sz="0" w:space="0" w:color="auto"/>
        <w:bottom w:val="none" w:sz="0" w:space="0" w:color="auto"/>
        <w:right w:val="none" w:sz="0" w:space="0" w:color="auto"/>
      </w:divBdr>
    </w:div>
    <w:div w:id="1828790080">
      <w:marLeft w:val="640"/>
      <w:marRight w:val="0"/>
      <w:marTop w:val="0"/>
      <w:marBottom w:val="0"/>
      <w:divBdr>
        <w:top w:val="none" w:sz="0" w:space="0" w:color="auto"/>
        <w:left w:val="none" w:sz="0" w:space="0" w:color="auto"/>
        <w:bottom w:val="none" w:sz="0" w:space="0" w:color="auto"/>
        <w:right w:val="none" w:sz="0" w:space="0" w:color="auto"/>
      </w:divBdr>
    </w:div>
    <w:div w:id="1828856333">
      <w:marLeft w:val="640"/>
      <w:marRight w:val="0"/>
      <w:marTop w:val="0"/>
      <w:marBottom w:val="0"/>
      <w:divBdr>
        <w:top w:val="none" w:sz="0" w:space="0" w:color="auto"/>
        <w:left w:val="none" w:sz="0" w:space="0" w:color="auto"/>
        <w:bottom w:val="none" w:sz="0" w:space="0" w:color="auto"/>
        <w:right w:val="none" w:sz="0" w:space="0" w:color="auto"/>
      </w:divBdr>
    </w:div>
    <w:div w:id="1828858694">
      <w:marLeft w:val="640"/>
      <w:marRight w:val="0"/>
      <w:marTop w:val="0"/>
      <w:marBottom w:val="0"/>
      <w:divBdr>
        <w:top w:val="none" w:sz="0" w:space="0" w:color="auto"/>
        <w:left w:val="none" w:sz="0" w:space="0" w:color="auto"/>
        <w:bottom w:val="none" w:sz="0" w:space="0" w:color="auto"/>
        <w:right w:val="none" w:sz="0" w:space="0" w:color="auto"/>
      </w:divBdr>
    </w:div>
    <w:div w:id="1828859705">
      <w:marLeft w:val="640"/>
      <w:marRight w:val="0"/>
      <w:marTop w:val="0"/>
      <w:marBottom w:val="0"/>
      <w:divBdr>
        <w:top w:val="none" w:sz="0" w:space="0" w:color="auto"/>
        <w:left w:val="none" w:sz="0" w:space="0" w:color="auto"/>
        <w:bottom w:val="none" w:sz="0" w:space="0" w:color="auto"/>
        <w:right w:val="none" w:sz="0" w:space="0" w:color="auto"/>
      </w:divBdr>
    </w:div>
    <w:div w:id="1828862690">
      <w:marLeft w:val="640"/>
      <w:marRight w:val="0"/>
      <w:marTop w:val="0"/>
      <w:marBottom w:val="0"/>
      <w:divBdr>
        <w:top w:val="none" w:sz="0" w:space="0" w:color="auto"/>
        <w:left w:val="none" w:sz="0" w:space="0" w:color="auto"/>
        <w:bottom w:val="none" w:sz="0" w:space="0" w:color="auto"/>
        <w:right w:val="none" w:sz="0" w:space="0" w:color="auto"/>
      </w:divBdr>
    </w:div>
    <w:div w:id="1828939789">
      <w:marLeft w:val="640"/>
      <w:marRight w:val="0"/>
      <w:marTop w:val="0"/>
      <w:marBottom w:val="0"/>
      <w:divBdr>
        <w:top w:val="none" w:sz="0" w:space="0" w:color="auto"/>
        <w:left w:val="none" w:sz="0" w:space="0" w:color="auto"/>
        <w:bottom w:val="none" w:sz="0" w:space="0" w:color="auto"/>
        <w:right w:val="none" w:sz="0" w:space="0" w:color="auto"/>
      </w:divBdr>
    </w:div>
    <w:div w:id="1829125625">
      <w:marLeft w:val="640"/>
      <w:marRight w:val="0"/>
      <w:marTop w:val="0"/>
      <w:marBottom w:val="0"/>
      <w:divBdr>
        <w:top w:val="none" w:sz="0" w:space="0" w:color="auto"/>
        <w:left w:val="none" w:sz="0" w:space="0" w:color="auto"/>
        <w:bottom w:val="none" w:sz="0" w:space="0" w:color="auto"/>
        <w:right w:val="none" w:sz="0" w:space="0" w:color="auto"/>
      </w:divBdr>
    </w:div>
    <w:div w:id="1829129084">
      <w:marLeft w:val="640"/>
      <w:marRight w:val="0"/>
      <w:marTop w:val="0"/>
      <w:marBottom w:val="0"/>
      <w:divBdr>
        <w:top w:val="none" w:sz="0" w:space="0" w:color="auto"/>
        <w:left w:val="none" w:sz="0" w:space="0" w:color="auto"/>
        <w:bottom w:val="none" w:sz="0" w:space="0" w:color="auto"/>
        <w:right w:val="none" w:sz="0" w:space="0" w:color="auto"/>
      </w:divBdr>
    </w:div>
    <w:div w:id="1829132701">
      <w:marLeft w:val="640"/>
      <w:marRight w:val="0"/>
      <w:marTop w:val="0"/>
      <w:marBottom w:val="0"/>
      <w:divBdr>
        <w:top w:val="none" w:sz="0" w:space="0" w:color="auto"/>
        <w:left w:val="none" w:sz="0" w:space="0" w:color="auto"/>
        <w:bottom w:val="none" w:sz="0" w:space="0" w:color="auto"/>
        <w:right w:val="none" w:sz="0" w:space="0" w:color="auto"/>
      </w:divBdr>
    </w:div>
    <w:div w:id="1829250971">
      <w:marLeft w:val="640"/>
      <w:marRight w:val="0"/>
      <w:marTop w:val="0"/>
      <w:marBottom w:val="0"/>
      <w:divBdr>
        <w:top w:val="none" w:sz="0" w:space="0" w:color="auto"/>
        <w:left w:val="none" w:sz="0" w:space="0" w:color="auto"/>
        <w:bottom w:val="none" w:sz="0" w:space="0" w:color="auto"/>
        <w:right w:val="none" w:sz="0" w:space="0" w:color="auto"/>
      </w:divBdr>
    </w:div>
    <w:div w:id="1829318966">
      <w:marLeft w:val="640"/>
      <w:marRight w:val="0"/>
      <w:marTop w:val="0"/>
      <w:marBottom w:val="0"/>
      <w:divBdr>
        <w:top w:val="none" w:sz="0" w:space="0" w:color="auto"/>
        <w:left w:val="none" w:sz="0" w:space="0" w:color="auto"/>
        <w:bottom w:val="none" w:sz="0" w:space="0" w:color="auto"/>
        <w:right w:val="none" w:sz="0" w:space="0" w:color="auto"/>
      </w:divBdr>
    </w:div>
    <w:div w:id="1829324213">
      <w:marLeft w:val="640"/>
      <w:marRight w:val="0"/>
      <w:marTop w:val="0"/>
      <w:marBottom w:val="0"/>
      <w:divBdr>
        <w:top w:val="none" w:sz="0" w:space="0" w:color="auto"/>
        <w:left w:val="none" w:sz="0" w:space="0" w:color="auto"/>
        <w:bottom w:val="none" w:sz="0" w:space="0" w:color="auto"/>
        <w:right w:val="none" w:sz="0" w:space="0" w:color="auto"/>
      </w:divBdr>
    </w:div>
    <w:div w:id="1829326135">
      <w:marLeft w:val="640"/>
      <w:marRight w:val="0"/>
      <w:marTop w:val="0"/>
      <w:marBottom w:val="0"/>
      <w:divBdr>
        <w:top w:val="none" w:sz="0" w:space="0" w:color="auto"/>
        <w:left w:val="none" w:sz="0" w:space="0" w:color="auto"/>
        <w:bottom w:val="none" w:sz="0" w:space="0" w:color="auto"/>
        <w:right w:val="none" w:sz="0" w:space="0" w:color="auto"/>
      </w:divBdr>
    </w:div>
    <w:div w:id="1829401278">
      <w:marLeft w:val="640"/>
      <w:marRight w:val="0"/>
      <w:marTop w:val="0"/>
      <w:marBottom w:val="0"/>
      <w:divBdr>
        <w:top w:val="none" w:sz="0" w:space="0" w:color="auto"/>
        <w:left w:val="none" w:sz="0" w:space="0" w:color="auto"/>
        <w:bottom w:val="none" w:sz="0" w:space="0" w:color="auto"/>
        <w:right w:val="none" w:sz="0" w:space="0" w:color="auto"/>
      </w:divBdr>
    </w:div>
    <w:div w:id="1829439818">
      <w:marLeft w:val="640"/>
      <w:marRight w:val="0"/>
      <w:marTop w:val="0"/>
      <w:marBottom w:val="0"/>
      <w:divBdr>
        <w:top w:val="none" w:sz="0" w:space="0" w:color="auto"/>
        <w:left w:val="none" w:sz="0" w:space="0" w:color="auto"/>
        <w:bottom w:val="none" w:sz="0" w:space="0" w:color="auto"/>
        <w:right w:val="none" w:sz="0" w:space="0" w:color="auto"/>
      </w:divBdr>
    </w:div>
    <w:div w:id="1829468931">
      <w:marLeft w:val="640"/>
      <w:marRight w:val="0"/>
      <w:marTop w:val="0"/>
      <w:marBottom w:val="0"/>
      <w:divBdr>
        <w:top w:val="none" w:sz="0" w:space="0" w:color="auto"/>
        <w:left w:val="none" w:sz="0" w:space="0" w:color="auto"/>
        <w:bottom w:val="none" w:sz="0" w:space="0" w:color="auto"/>
        <w:right w:val="none" w:sz="0" w:space="0" w:color="auto"/>
      </w:divBdr>
    </w:div>
    <w:div w:id="1829513445">
      <w:marLeft w:val="640"/>
      <w:marRight w:val="0"/>
      <w:marTop w:val="0"/>
      <w:marBottom w:val="0"/>
      <w:divBdr>
        <w:top w:val="none" w:sz="0" w:space="0" w:color="auto"/>
        <w:left w:val="none" w:sz="0" w:space="0" w:color="auto"/>
        <w:bottom w:val="none" w:sz="0" w:space="0" w:color="auto"/>
        <w:right w:val="none" w:sz="0" w:space="0" w:color="auto"/>
      </w:divBdr>
    </w:div>
    <w:div w:id="1829513688">
      <w:marLeft w:val="640"/>
      <w:marRight w:val="0"/>
      <w:marTop w:val="0"/>
      <w:marBottom w:val="0"/>
      <w:divBdr>
        <w:top w:val="none" w:sz="0" w:space="0" w:color="auto"/>
        <w:left w:val="none" w:sz="0" w:space="0" w:color="auto"/>
        <w:bottom w:val="none" w:sz="0" w:space="0" w:color="auto"/>
        <w:right w:val="none" w:sz="0" w:space="0" w:color="auto"/>
      </w:divBdr>
    </w:div>
    <w:div w:id="1829711053">
      <w:marLeft w:val="0"/>
      <w:marRight w:val="0"/>
      <w:marTop w:val="0"/>
      <w:marBottom w:val="0"/>
      <w:divBdr>
        <w:top w:val="none" w:sz="0" w:space="0" w:color="auto"/>
        <w:left w:val="none" w:sz="0" w:space="0" w:color="auto"/>
        <w:bottom w:val="none" w:sz="0" w:space="0" w:color="auto"/>
        <w:right w:val="none" w:sz="0" w:space="0" w:color="auto"/>
      </w:divBdr>
    </w:div>
    <w:div w:id="1829785433">
      <w:marLeft w:val="640"/>
      <w:marRight w:val="0"/>
      <w:marTop w:val="0"/>
      <w:marBottom w:val="0"/>
      <w:divBdr>
        <w:top w:val="none" w:sz="0" w:space="0" w:color="auto"/>
        <w:left w:val="none" w:sz="0" w:space="0" w:color="auto"/>
        <w:bottom w:val="none" w:sz="0" w:space="0" w:color="auto"/>
        <w:right w:val="none" w:sz="0" w:space="0" w:color="auto"/>
      </w:divBdr>
    </w:div>
    <w:div w:id="1829900898">
      <w:marLeft w:val="640"/>
      <w:marRight w:val="0"/>
      <w:marTop w:val="0"/>
      <w:marBottom w:val="0"/>
      <w:divBdr>
        <w:top w:val="none" w:sz="0" w:space="0" w:color="auto"/>
        <w:left w:val="none" w:sz="0" w:space="0" w:color="auto"/>
        <w:bottom w:val="none" w:sz="0" w:space="0" w:color="auto"/>
        <w:right w:val="none" w:sz="0" w:space="0" w:color="auto"/>
      </w:divBdr>
    </w:div>
    <w:div w:id="1829902431">
      <w:marLeft w:val="640"/>
      <w:marRight w:val="0"/>
      <w:marTop w:val="0"/>
      <w:marBottom w:val="0"/>
      <w:divBdr>
        <w:top w:val="none" w:sz="0" w:space="0" w:color="auto"/>
        <w:left w:val="none" w:sz="0" w:space="0" w:color="auto"/>
        <w:bottom w:val="none" w:sz="0" w:space="0" w:color="auto"/>
        <w:right w:val="none" w:sz="0" w:space="0" w:color="auto"/>
      </w:divBdr>
    </w:div>
    <w:div w:id="1829974873">
      <w:marLeft w:val="640"/>
      <w:marRight w:val="0"/>
      <w:marTop w:val="0"/>
      <w:marBottom w:val="0"/>
      <w:divBdr>
        <w:top w:val="none" w:sz="0" w:space="0" w:color="auto"/>
        <w:left w:val="none" w:sz="0" w:space="0" w:color="auto"/>
        <w:bottom w:val="none" w:sz="0" w:space="0" w:color="auto"/>
        <w:right w:val="none" w:sz="0" w:space="0" w:color="auto"/>
      </w:divBdr>
    </w:div>
    <w:div w:id="1829974888">
      <w:marLeft w:val="640"/>
      <w:marRight w:val="0"/>
      <w:marTop w:val="0"/>
      <w:marBottom w:val="0"/>
      <w:divBdr>
        <w:top w:val="none" w:sz="0" w:space="0" w:color="auto"/>
        <w:left w:val="none" w:sz="0" w:space="0" w:color="auto"/>
        <w:bottom w:val="none" w:sz="0" w:space="0" w:color="auto"/>
        <w:right w:val="none" w:sz="0" w:space="0" w:color="auto"/>
      </w:divBdr>
    </w:div>
    <w:div w:id="1830052113">
      <w:marLeft w:val="640"/>
      <w:marRight w:val="0"/>
      <w:marTop w:val="0"/>
      <w:marBottom w:val="0"/>
      <w:divBdr>
        <w:top w:val="none" w:sz="0" w:space="0" w:color="auto"/>
        <w:left w:val="none" w:sz="0" w:space="0" w:color="auto"/>
        <w:bottom w:val="none" w:sz="0" w:space="0" w:color="auto"/>
        <w:right w:val="none" w:sz="0" w:space="0" w:color="auto"/>
      </w:divBdr>
    </w:div>
    <w:div w:id="1830052333">
      <w:marLeft w:val="640"/>
      <w:marRight w:val="0"/>
      <w:marTop w:val="0"/>
      <w:marBottom w:val="0"/>
      <w:divBdr>
        <w:top w:val="none" w:sz="0" w:space="0" w:color="auto"/>
        <w:left w:val="none" w:sz="0" w:space="0" w:color="auto"/>
        <w:bottom w:val="none" w:sz="0" w:space="0" w:color="auto"/>
        <w:right w:val="none" w:sz="0" w:space="0" w:color="auto"/>
      </w:divBdr>
    </w:div>
    <w:div w:id="1830167599">
      <w:marLeft w:val="640"/>
      <w:marRight w:val="0"/>
      <w:marTop w:val="0"/>
      <w:marBottom w:val="0"/>
      <w:divBdr>
        <w:top w:val="none" w:sz="0" w:space="0" w:color="auto"/>
        <w:left w:val="none" w:sz="0" w:space="0" w:color="auto"/>
        <w:bottom w:val="none" w:sz="0" w:space="0" w:color="auto"/>
        <w:right w:val="none" w:sz="0" w:space="0" w:color="auto"/>
      </w:divBdr>
    </w:div>
    <w:div w:id="1830244994">
      <w:marLeft w:val="640"/>
      <w:marRight w:val="0"/>
      <w:marTop w:val="0"/>
      <w:marBottom w:val="0"/>
      <w:divBdr>
        <w:top w:val="none" w:sz="0" w:space="0" w:color="auto"/>
        <w:left w:val="none" w:sz="0" w:space="0" w:color="auto"/>
        <w:bottom w:val="none" w:sz="0" w:space="0" w:color="auto"/>
        <w:right w:val="none" w:sz="0" w:space="0" w:color="auto"/>
      </w:divBdr>
    </w:div>
    <w:div w:id="1830247981">
      <w:marLeft w:val="640"/>
      <w:marRight w:val="0"/>
      <w:marTop w:val="0"/>
      <w:marBottom w:val="0"/>
      <w:divBdr>
        <w:top w:val="none" w:sz="0" w:space="0" w:color="auto"/>
        <w:left w:val="none" w:sz="0" w:space="0" w:color="auto"/>
        <w:bottom w:val="none" w:sz="0" w:space="0" w:color="auto"/>
        <w:right w:val="none" w:sz="0" w:space="0" w:color="auto"/>
      </w:divBdr>
    </w:div>
    <w:div w:id="1830250248">
      <w:marLeft w:val="640"/>
      <w:marRight w:val="0"/>
      <w:marTop w:val="0"/>
      <w:marBottom w:val="0"/>
      <w:divBdr>
        <w:top w:val="none" w:sz="0" w:space="0" w:color="auto"/>
        <w:left w:val="none" w:sz="0" w:space="0" w:color="auto"/>
        <w:bottom w:val="none" w:sz="0" w:space="0" w:color="auto"/>
        <w:right w:val="none" w:sz="0" w:space="0" w:color="auto"/>
      </w:divBdr>
    </w:div>
    <w:div w:id="1830320181">
      <w:marLeft w:val="640"/>
      <w:marRight w:val="0"/>
      <w:marTop w:val="0"/>
      <w:marBottom w:val="0"/>
      <w:divBdr>
        <w:top w:val="none" w:sz="0" w:space="0" w:color="auto"/>
        <w:left w:val="none" w:sz="0" w:space="0" w:color="auto"/>
        <w:bottom w:val="none" w:sz="0" w:space="0" w:color="auto"/>
        <w:right w:val="none" w:sz="0" w:space="0" w:color="auto"/>
      </w:divBdr>
    </w:div>
    <w:div w:id="1830361947">
      <w:marLeft w:val="640"/>
      <w:marRight w:val="0"/>
      <w:marTop w:val="0"/>
      <w:marBottom w:val="0"/>
      <w:divBdr>
        <w:top w:val="none" w:sz="0" w:space="0" w:color="auto"/>
        <w:left w:val="none" w:sz="0" w:space="0" w:color="auto"/>
        <w:bottom w:val="none" w:sz="0" w:space="0" w:color="auto"/>
        <w:right w:val="none" w:sz="0" w:space="0" w:color="auto"/>
      </w:divBdr>
    </w:div>
    <w:div w:id="1830364708">
      <w:marLeft w:val="640"/>
      <w:marRight w:val="0"/>
      <w:marTop w:val="0"/>
      <w:marBottom w:val="0"/>
      <w:divBdr>
        <w:top w:val="none" w:sz="0" w:space="0" w:color="auto"/>
        <w:left w:val="none" w:sz="0" w:space="0" w:color="auto"/>
        <w:bottom w:val="none" w:sz="0" w:space="0" w:color="auto"/>
        <w:right w:val="none" w:sz="0" w:space="0" w:color="auto"/>
      </w:divBdr>
    </w:div>
    <w:div w:id="1830367242">
      <w:marLeft w:val="640"/>
      <w:marRight w:val="0"/>
      <w:marTop w:val="0"/>
      <w:marBottom w:val="0"/>
      <w:divBdr>
        <w:top w:val="none" w:sz="0" w:space="0" w:color="auto"/>
        <w:left w:val="none" w:sz="0" w:space="0" w:color="auto"/>
        <w:bottom w:val="none" w:sz="0" w:space="0" w:color="auto"/>
        <w:right w:val="none" w:sz="0" w:space="0" w:color="auto"/>
      </w:divBdr>
    </w:div>
    <w:div w:id="1830437552">
      <w:marLeft w:val="640"/>
      <w:marRight w:val="0"/>
      <w:marTop w:val="0"/>
      <w:marBottom w:val="0"/>
      <w:divBdr>
        <w:top w:val="none" w:sz="0" w:space="0" w:color="auto"/>
        <w:left w:val="none" w:sz="0" w:space="0" w:color="auto"/>
        <w:bottom w:val="none" w:sz="0" w:space="0" w:color="auto"/>
        <w:right w:val="none" w:sz="0" w:space="0" w:color="auto"/>
      </w:divBdr>
    </w:div>
    <w:div w:id="1830440257">
      <w:marLeft w:val="640"/>
      <w:marRight w:val="0"/>
      <w:marTop w:val="0"/>
      <w:marBottom w:val="0"/>
      <w:divBdr>
        <w:top w:val="none" w:sz="0" w:space="0" w:color="auto"/>
        <w:left w:val="none" w:sz="0" w:space="0" w:color="auto"/>
        <w:bottom w:val="none" w:sz="0" w:space="0" w:color="auto"/>
        <w:right w:val="none" w:sz="0" w:space="0" w:color="auto"/>
      </w:divBdr>
    </w:div>
    <w:div w:id="1830512142">
      <w:marLeft w:val="640"/>
      <w:marRight w:val="0"/>
      <w:marTop w:val="0"/>
      <w:marBottom w:val="0"/>
      <w:divBdr>
        <w:top w:val="none" w:sz="0" w:space="0" w:color="auto"/>
        <w:left w:val="none" w:sz="0" w:space="0" w:color="auto"/>
        <w:bottom w:val="none" w:sz="0" w:space="0" w:color="auto"/>
        <w:right w:val="none" w:sz="0" w:space="0" w:color="auto"/>
      </w:divBdr>
    </w:div>
    <w:div w:id="1830557806">
      <w:marLeft w:val="640"/>
      <w:marRight w:val="0"/>
      <w:marTop w:val="0"/>
      <w:marBottom w:val="0"/>
      <w:divBdr>
        <w:top w:val="none" w:sz="0" w:space="0" w:color="auto"/>
        <w:left w:val="none" w:sz="0" w:space="0" w:color="auto"/>
        <w:bottom w:val="none" w:sz="0" w:space="0" w:color="auto"/>
        <w:right w:val="none" w:sz="0" w:space="0" w:color="auto"/>
      </w:divBdr>
    </w:div>
    <w:div w:id="1830558303">
      <w:marLeft w:val="640"/>
      <w:marRight w:val="0"/>
      <w:marTop w:val="0"/>
      <w:marBottom w:val="0"/>
      <w:divBdr>
        <w:top w:val="none" w:sz="0" w:space="0" w:color="auto"/>
        <w:left w:val="none" w:sz="0" w:space="0" w:color="auto"/>
        <w:bottom w:val="none" w:sz="0" w:space="0" w:color="auto"/>
        <w:right w:val="none" w:sz="0" w:space="0" w:color="auto"/>
      </w:divBdr>
    </w:div>
    <w:div w:id="1830634262">
      <w:marLeft w:val="640"/>
      <w:marRight w:val="0"/>
      <w:marTop w:val="0"/>
      <w:marBottom w:val="0"/>
      <w:divBdr>
        <w:top w:val="none" w:sz="0" w:space="0" w:color="auto"/>
        <w:left w:val="none" w:sz="0" w:space="0" w:color="auto"/>
        <w:bottom w:val="none" w:sz="0" w:space="0" w:color="auto"/>
        <w:right w:val="none" w:sz="0" w:space="0" w:color="auto"/>
      </w:divBdr>
    </w:div>
    <w:div w:id="1830707437">
      <w:marLeft w:val="640"/>
      <w:marRight w:val="0"/>
      <w:marTop w:val="0"/>
      <w:marBottom w:val="0"/>
      <w:divBdr>
        <w:top w:val="none" w:sz="0" w:space="0" w:color="auto"/>
        <w:left w:val="none" w:sz="0" w:space="0" w:color="auto"/>
        <w:bottom w:val="none" w:sz="0" w:space="0" w:color="auto"/>
        <w:right w:val="none" w:sz="0" w:space="0" w:color="auto"/>
      </w:divBdr>
    </w:div>
    <w:div w:id="1830708745">
      <w:marLeft w:val="640"/>
      <w:marRight w:val="0"/>
      <w:marTop w:val="0"/>
      <w:marBottom w:val="0"/>
      <w:divBdr>
        <w:top w:val="none" w:sz="0" w:space="0" w:color="auto"/>
        <w:left w:val="none" w:sz="0" w:space="0" w:color="auto"/>
        <w:bottom w:val="none" w:sz="0" w:space="0" w:color="auto"/>
        <w:right w:val="none" w:sz="0" w:space="0" w:color="auto"/>
      </w:divBdr>
    </w:div>
    <w:div w:id="1830708904">
      <w:marLeft w:val="640"/>
      <w:marRight w:val="0"/>
      <w:marTop w:val="0"/>
      <w:marBottom w:val="0"/>
      <w:divBdr>
        <w:top w:val="none" w:sz="0" w:space="0" w:color="auto"/>
        <w:left w:val="none" w:sz="0" w:space="0" w:color="auto"/>
        <w:bottom w:val="none" w:sz="0" w:space="0" w:color="auto"/>
        <w:right w:val="none" w:sz="0" w:space="0" w:color="auto"/>
      </w:divBdr>
    </w:div>
    <w:div w:id="1830710312">
      <w:marLeft w:val="640"/>
      <w:marRight w:val="0"/>
      <w:marTop w:val="0"/>
      <w:marBottom w:val="0"/>
      <w:divBdr>
        <w:top w:val="none" w:sz="0" w:space="0" w:color="auto"/>
        <w:left w:val="none" w:sz="0" w:space="0" w:color="auto"/>
        <w:bottom w:val="none" w:sz="0" w:space="0" w:color="auto"/>
        <w:right w:val="none" w:sz="0" w:space="0" w:color="auto"/>
      </w:divBdr>
    </w:div>
    <w:div w:id="1830823599">
      <w:marLeft w:val="640"/>
      <w:marRight w:val="0"/>
      <w:marTop w:val="0"/>
      <w:marBottom w:val="0"/>
      <w:divBdr>
        <w:top w:val="none" w:sz="0" w:space="0" w:color="auto"/>
        <w:left w:val="none" w:sz="0" w:space="0" w:color="auto"/>
        <w:bottom w:val="none" w:sz="0" w:space="0" w:color="auto"/>
        <w:right w:val="none" w:sz="0" w:space="0" w:color="auto"/>
      </w:divBdr>
    </w:div>
    <w:div w:id="1830826618">
      <w:marLeft w:val="640"/>
      <w:marRight w:val="0"/>
      <w:marTop w:val="0"/>
      <w:marBottom w:val="0"/>
      <w:divBdr>
        <w:top w:val="none" w:sz="0" w:space="0" w:color="auto"/>
        <w:left w:val="none" w:sz="0" w:space="0" w:color="auto"/>
        <w:bottom w:val="none" w:sz="0" w:space="0" w:color="auto"/>
        <w:right w:val="none" w:sz="0" w:space="0" w:color="auto"/>
      </w:divBdr>
    </w:div>
    <w:div w:id="1830828721">
      <w:marLeft w:val="640"/>
      <w:marRight w:val="0"/>
      <w:marTop w:val="0"/>
      <w:marBottom w:val="0"/>
      <w:divBdr>
        <w:top w:val="none" w:sz="0" w:space="0" w:color="auto"/>
        <w:left w:val="none" w:sz="0" w:space="0" w:color="auto"/>
        <w:bottom w:val="none" w:sz="0" w:space="0" w:color="auto"/>
        <w:right w:val="none" w:sz="0" w:space="0" w:color="auto"/>
      </w:divBdr>
    </w:div>
    <w:div w:id="1830897594">
      <w:marLeft w:val="640"/>
      <w:marRight w:val="0"/>
      <w:marTop w:val="0"/>
      <w:marBottom w:val="0"/>
      <w:divBdr>
        <w:top w:val="none" w:sz="0" w:space="0" w:color="auto"/>
        <w:left w:val="none" w:sz="0" w:space="0" w:color="auto"/>
        <w:bottom w:val="none" w:sz="0" w:space="0" w:color="auto"/>
        <w:right w:val="none" w:sz="0" w:space="0" w:color="auto"/>
      </w:divBdr>
    </w:div>
    <w:div w:id="1830899238">
      <w:marLeft w:val="640"/>
      <w:marRight w:val="0"/>
      <w:marTop w:val="0"/>
      <w:marBottom w:val="0"/>
      <w:divBdr>
        <w:top w:val="none" w:sz="0" w:space="0" w:color="auto"/>
        <w:left w:val="none" w:sz="0" w:space="0" w:color="auto"/>
        <w:bottom w:val="none" w:sz="0" w:space="0" w:color="auto"/>
        <w:right w:val="none" w:sz="0" w:space="0" w:color="auto"/>
      </w:divBdr>
    </w:div>
    <w:div w:id="1830948890">
      <w:marLeft w:val="640"/>
      <w:marRight w:val="0"/>
      <w:marTop w:val="0"/>
      <w:marBottom w:val="0"/>
      <w:divBdr>
        <w:top w:val="none" w:sz="0" w:space="0" w:color="auto"/>
        <w:left w:val="none" w:sz="0" w:space="0" w:color="auto"/>
        <w:bottom w:val="none" w:sz="0" w:space="0" w:color="auto"/>
        <w:right w:val="none" w:sz="0" w:space="0" w:color="auto"/>
      </w:divBdr>
    </w:div>
    <w:div w:id="1831024019">
      <w:marLeft w:val="640"/>
      <w:marRight w:val="0"/>
      <w:marTop w:val="0"/>
      <w:marBottom w:val="0"/>
      <w:divBdr>
        <w:top w:val="none" w:sz="0" w:space="0" w:color="auto"/>
        <w:left w:val="none" w:sz="0" w:space="0" w:color="auto"/>
        <w:bottom w:val="none" w:sz="0" w:space="0" w:color="auto"/>
        <w:right w:val="none" w:sz="0" w:space="0" w:color="auto"/>
      </w:divBdr>
    </w:div>
    <w:div w:id="1831097239">
      <w:marLeft w:val="640"/>
      <w:marRight w:val="0"/>
      <w:marTop w:val="0"/>
      <w:marBottom w:val="0"/>
      <w:divBdr>
        <w:top w:val="none" w:sz="0" w:space="0" w:color="auto"/>
        <w:left w:val="none" w:sz="0" w:space="0" w:color="auto"/>
        <w:bottom w:val="none" w:sz="0" w:space="0" w:color="auto"/>
        <w:right w:val="none" w:sz="0" w:space="0" w:color="auto"/>
      </w:divBdr>
    </w:div>
    <w:div w:id="1831173678">
      <w:marLeft w:val="640"/>
      <w:marRight w:val="0"/>
      <w:marTop w:val="0"/>
      <w:marBottom w:val="0"/>
      <w:divBdr>
        <w:top w:val="none" w:sz="0" w:space="0" w:color="auto"/>
        <w:left w:val="none" w:sz="0" w:space="0" w:color="auto"/>
        <w:bottom w:val="none" w:sz="0" w:space="0" w:color="auto"/>
        <w:right w:val="none" w:sz="0" w:space="0" w:color="auto"/>
      </w:divBdr>
    </w:div>
    <w:div w:id="1831215156">
      <w:marLeft w:val="640"/>
      <w:marRight w:val="0"/>
      <w:marTop w:val="0"/>
      <w:marBottom w:val="0"/>
      <w:divBdr>
        <w:top w:val="none" w:sz="0" w:space="0" w:color="auto"/>
        <w:left w:val="none" w:sz="0" w:space="0" w:color="auto"/>
        <w:bottom w:val="none" w:sz="0" w:space="0" w:color="auto"/>
        <w:right w:val="none" w:sz="0" w:space="0" w:color="auto"/>
      </w:divBdr>
    </w:div>
    <w:div w:id="1831366502">
      <w:marLeft w:val="640"/>
      <w:marRight w:val="0"/>
      <w:marTop w:val="0"/>
      <w:marBottom w:val="0"/>
      <w:divBdr>
        <w:top w:val="none" w:sz="0" w:space="0" w:color="auto"/>
        <w:left w:val="none" w:sz="0" w:space="0" w:color="auto"/>
        <w:bottom w:val="none" w:sz="0" w:space="0" w:color="auto"/>
        <w:right w:val="none" w:sz="0" w:space="0" w:color="auto"/>
      </w:divBdr>
    </w:div>
    <w:div w:id="1831477509">
      <w:marLeft w:val="640"/>
      <w:marRight w:val="0"/>
      <w:marTop w:val="0"/>
      <w:marBottom w:val="0"/>
      <w:divBdr>
        <w:top w:val="none" w:sz="0" w:space="0" w:color="auto"/>
        <w:left w:val="none" w:sz="0" w:space="0" w:color="auto"/>
        <w:bottom w:val="none" w:sz="0" w:space="0" w:color="auto"/>
        <w:right w:val="none" w:sz="0" w:space="0" w:color="auto"/>
      </w:divBdr>
    </w:div>
    <w:div w:id="1831478683">
      <w:marLeft w:val="640"/>
      <w:marRight w:val="0"/>
      <w:marTop w:val="0"/>
      <w:marBottom w:val="0"/>
      <w:divBdr>
        <w:top w:val="none" w:sz="0" w:space="0" w:color="auto"/>
        <w:left w:val="none" w:sz="0" w:space="0" w:color="auto"/>
        <w:bottom w:val="none" w:sz="0" w:space="0" w:color="auto"/>
        <w:right w:val="none" w:sz="0" w:space="0" w:color="auto"/>
      </w:divBdr>
    </w:div>
    <w:div w:id="1831484914">
      <w:marLeft w:val="640"/>
      <w:marRight w:val="0"/>
      <w:marTop w:val="0"/>
      <w:marBottom w:val="0"/>
      <w:divBdr>
        <w:top w:val="none" w:sz="0" w:space="0" w:color="auto"/>
        <w:left w:val="none" w:sz="0" w:space="0" w:color="auto"/>
        <w:bottom w:val="none" w:sz="0" w:space="0" w:color="auto"/>
        <w:right w:val="none" w:sz="0" w:space="0" w:color="auto"/>
      </w:divBdr>
    </w:div>
    <w:div w:id="1831554546">
      <w:marLeft w:val="640"/>
      <w:marRight w:val="0"/>
      <w:marTop w:val="0"/>
      <w:marBottom w:val="0"/>
      <w:divBdr>
        <w:top w:val="none" w:sz="0" w:space="0" w:color="auto"/>
        <w:left w:val="none" w:sz="0" w:space="0" w:color="auto"/>
        <w:bottom w:val="none" w:sz="0" w:space="0" w:color="auto"/>
        <w:right w:val="none" w:sz="0" w:space="0" w:color="auto"/>
      </w:divBdr>
    </w:div>
    <w:div w:id="1831556017">
      <w:marLeft w:val="640"/>
      <w:marRight w:val="0"/>
      <w:marTop w:val="0"/>
      <w:marBottom w:val="0"/>
      <w:divBdr>
        <w:top w:val="none" w:sz="0" w:space="0" w:color="auto"/>
        <w:left w:val="none" w:sz="0" w:space="0" w:color="auto"/>
        <w:bottom w:val="none" w:sz="0" w:space="0" w:color="auto"/>
        <w:right w:val="none" w:sz="0" w:space="0" w:color="auto"/>
      </w:divBdr>
    </w:div>
    <w:div w:id="1831602999">
      <w:marLeft w:val="640"/>
      <w:marRight w:val="0"/>
      <w:marTop w:val="0"/>
      <w:marBottom w:val="0"/>
      <w:divBdr>
        <w:top w:val="none" w:sz="0" w:space="0" w:color="auto"/>
        <w:left w:val="none" w:sz="0" w:space="0" w:color="auto"/>
        <w:bottom w:val="none" w:sz="0" w:space="0" w:color="auto"/>
        <w:right w:val="none" w:sz="0" w:space="0" w:color="auto"/>
      </w:divBdr>
    </w:div>
    <w:div w:id="1831672166">
      <w:marLeft w:val="640"/>
      <w:marRight w:val="0"/>
      <w:marTop w:val="0"/>
      <w:marBottom w:val="0"/>
      <w:divBdr>
        <w:top w:val="none" w:sz="0" w:space="0" w:color="auto"/>
        <w:left w:val="none" w:sz="0" w:space="0" w:color="auto"/>
        <w:bottom w:val="none" w:sz="0" w:space="0" w:color="auto"/>
        <w:right w:val="none" w:sz="0" w:space="0" w:color="auto"/>
      </w:divBdr>
    </w:div>
    <w:div w:id="1831678294">
      <w:marLeft w:val="640"/>
      <w:marRight w:val="0"/>
      <w:marTop w:val="0"/>
      <w:marBottom w:val="0"/>
      <w:divBdr>
        <w:top w:val="none" w:sz="0" w:space="0" w:color="auto"/>
        <w:left w:val="none" w:sz="0" w:space="0" w:color="auto"/>
        <w:bottom w:val="none" w:sz="0" w:space="0" w:color="auto"/>
        <w:right w:val="none" w:sz="0" w:space="0" w:color="auto"/>
      </w:divBdr>
    </w:div>
    <w:div w:id="1831746164">
      <w:marLeft w:val="640"/>
      <w:marRight w:val="0"/>
      <w:marTop w:val="0"/>
      <w:marBottom w:val="0"/>
      <w:divBdr>
        <w:top w:val="none" w:sz="0" w:space="0" w:color="auto"/>
        <w:left w:val="none" w:sz="0" w:space="0" w:color="auto"/>
        <w:bottom w:val="none" w:sz="0" w:space="0" w:color="auto"/>
        <w:right w:val="none" w:sz="0" w:space="0" w:color="auto"/>
      </w:divBdr>
    </w:div>
    <w:div w:id="1831747175">
      <w:marLeft w:val="640"/>
      <w:marRight w:val="0"/>
      <w:marTop w:val="0"/>
      <w:marBottom w:val="0"/>
      <w:divBdr>
        <w:top w:val="none" w:sz="0" w:space="0" w:color="auto"/>
        <w:left w:val="none" w:sz="0" w:space="0" w:color="auto"/>
        <w:bottom w:val="none" w:sz="0" w:space="0" w:color="auto"/>
        <w:right w:val="none" w:sz="0" w:space="0" w:color="auto"/>
      </w:divBdr>
    </w:div>
    <w:div w:id="1831750349">
      <w:marLeft w:val="640"/>
      <w:marRight w:val="0"/>
      <w:marTop w:val="0"/>
      <w:marBottom w:val="0"/>
      <w:divBdr>
        <w:top w:val="none" w:sz="0" w:space="0" w:color="auto"/>
        <w:left w:val="none" w:sz="0" w:space="0" w:color="auto"/>
        <w:bottom w:val="none" w:sz="0" w:space="0" w:color="auto"/>
        <w:right w:val="none" w:sz="0" w:space="0" w:color="auto"/>
      </w:divBdr>
    </w:div>
    <w:div w:id="1831752706">
      <w:marLeft w:val="640"/>
      <w:marRight w:val="0"/>
      <w:marTop w:val="0"/>
      <w:marBottom w:val="0"/>
      <w:divBdr>
        <w:top w:val="none" w:sz="0" w:space="0" w:color="auto"/>
        <w:left w:val="none" w:sz="0" w:space="0" w:color="auto"/>
        <w:bottom w:val="none" w:sz="0" w:space="0" w:color="auto"/>
        <w:right w:val="none" w:sz="0" w:space="0" w:color="auto"/>
      </w:divBdr>
    </w:div>
    <w:div w:id="1831797261">
      <w:marLeft w:val="640"/>
      <w:marRight w:val="0"/>
      <w:marTop w:val="0"/>
      <w:marBottom w:val="0"/>
      <w:divBdr>
        <w:top w:val="none" w:sz="0" w:space="0" w:color="auto"/>
        <w:left w:val="none" w:sz="0" w:space="0" w:color="auto"/>
        <w:bottom w:val="none" w:sz="0" w:space="0" w:color="auto"/>
        <w:right w:val="none" w:sz="0" w:space="0" w:color="auto"/>
      </w:divBdr>
    </w:div>
    <w:div w:id="1831867883">
      <w:marLeft w:val="640"/>
      <w:marRight w:val="0"/>
      <w:marTop w:val="0"/>
      <w:marBottom w:val="0"/>
      <w:divBdr>
        <w:top w:val="none" w:sz="0" w:space="0" w:color="auto"/>
        <w:left w:val="none" w:sz="0" w:space="0" w:color="auto"/>
        <w:bottom w:val="none" w:sz="0" w:space="0" w:color="auto"/>
        <w:right w:val="none" w:sz="0" w:space="0" w:color="auto"/>
      </w:divBdr>
    </w:div>
    <w:div w:id="1831872923">
      <w:marLeft w:val="640"/>
      <w:marRight w:val="0"/>
      <w:marTop w:val="0"/>
      <w:marBottom w:val="0"/>
      <w:divBdr>
        <w:top w:val="none" w:sz="0" w:space="0" w:color="auto"/>
        <w:left w:val="none" w:sz="0" w:space="0" w:color="auto"/>
        <w:bottom w:val="none" w:sz="0" w:space="0" w:color="auto"/>
        <w:right w:val="none" w:sz="0" w:space="0" w:color="auto"/>
      </w:divBdr>
    </w:div>
    <w:div w:id="1831941458">
      <w:marLeft w:val="640"/>
      <w:marRight w:val="0"/>
      <w:marTop w:val="0"/>
      <w:marBottom w:val="0"/>
      <w:divBdr>
        <w:top w:val="none" w:sz="0" w:space="0" w:color="auto"/>
        <w:left w:val="none" w:sz="0" w:space="0" w:color="auto"/>
        <w:bottom w:val="none" w:sz="0" w:space="0" w:color="auto"/>
        <w:right w:val="none" w:sz="0" w:space="0" w:color="auto"/>
      </w:divBdr>
    </w:div>
    <w:div w:id="1831942109">
      <w:marLeft w:val="640"/>
      <w:marRight w:val="0"/>
      <w:marTop w:val="0"/>
      <w:marBottom w:val="0"/>
      <w:divBdr>
        <w:top w:val="none" w:sz="0" w:space="0" w:color="auto"/>
        <w:left w:val="none" w:sz="0" w:space="0" w:color="auto"/>
        <w:bottom w:val="none" w:sz="0" w:space="0" w:color="auto"/>
        <w:right w:val="none" w:sz="0" w:space="0" w:color="auto"/>
      </w:divBdr>
    </w:div>
    <w:div w:id="1831944419">
      <w:marLeft w:val="640"/>
      <w:marRight w:val="0"/>
      <w:marTop w:val="0"/>
      <w:marBottom w:val="0"/>
      <w:divBdr>
        <w:top w:val="none" w:sz="0" w:space="0" w:color="auto"/>
        <w:left w:val="none" w:sz="0" w:space="0" w:color="auto"/>
        <w:bottom w:val="none" w:sz="0" w:space="0" w:color="auto"/>
        <w:right w:val="none" w:sz="0" w:space="0" w:color="auto"/>
      </w:divBdr>
    </w:div>
    <w:div w:id="1832059636">
      <w:marLeft w:val="640"/>
      <w:marRight w:val="0"/>
      <w:marTop w:val="0"/>
      <w:marBottom w:val="0"/>
      <w:divBdr>
        <w:top w:val="none" w:sz="0" w:space="0" w:color="auto"/>
        <w:left w:val="none" w:sz="0" w:space="0" w:color="auto"/>
        <w:bottom w:val="none" w:sz="0" w:space="0" w:color="auto"/>
        <w:right w:val="none" w:sz="0" w:space="0" w:color="auto"/>
      </w:divBdr>
    </w:div>
    <w:div w:id="1832142121">
      <w:marLeft w:val="640"/>
      <w:marRight w:val="0"/>
      <w:marTop w:val="0"/>
      <w:marBottom w:val="0"/>
      <w:divBdr>
        <w:top w:val="none" w:sz="0" w:space="0" w:color="auto"/>
        <w:left w:val="none" w:sz="0" w:space="0" w:color="auto"/>
        <w:bottom w:val="none" w:sz="0" w:space="0" w:color="auto"/>
        <w:right w:val="none" w:sz="0" w:space="0" w:color="auto"/>
      </w:divBdr>
    </w:div>
    <w:div w:id="1832217125">
      <w:marLeft w:val="640"/>
      <w:marRight w:val="0"/>
      <w:marTop w:val="0"/>
      <w:marBottom w:val="0"/>
      <w:divBdr>
        <w:top w:val="none" w:sz="0" w:space="0" w:color="auto"/>
        <w:left w:val="none" w:sz="0" w:space="0" w:color="auto"/>
        <w:bottom w:val="none" w:sz="0" w:space="0" w:color="auto"/>
        <w:right w:val="none" w:sz="0" w:space="0" w:color="auto"/>
      </w:divBdr>
    </w:div>
    <w:div w:id="1832217258">
      <w:marLeft w:val="640"/>
      <w:marRight w:val="0"/>
      <w:marTop w:val="0"/>
      <w:marBottom w:val="0"/>
      <w:divBdr>
        <w:top w:val="none" w:sz="0" w:space="0" w:color="auto"/>
        <w:left w:val="none" w:sz="0" w:space="0" w:color="auto"/>
        <w:bottom w:val="none" w:sz="0" w:space="0" w:color="auto"/>
        <w:right w:val="none" w:sz="0" w:space="0" w:color="auto"/>
      </w:divBdr>
    </w:div>
    <w:div w:id="1832217558">
      <w:marLeft w:val="640"/>
      <w:marRight w:val="0"/>
      <w:marTop w:val="0"/>
      <w:marBottom w:val="0"/>
      <w:divBdr>
        <w:top w:val="none" w:sz="0" w:space="0" w:color="auto"/>
        <w:left w:val="none" w:sz="0" w:space="0" w:color="auto"/>
        <w:bottom w:val="none" w:sz="0" w:space="0" w:color="auto"/>
        <w:right w:val="none" w:sz="0" w:space="0" w:color="auto"/>
      </w:divBdr>
    </w:div>
    <w:div w:id="1832283791">
      <w:marLeft w:val="640"/>
      <w:marRight w:val="0"/>
      <w:marTop w:val="0"/>
      <w:marBottom w:val="0"/>
      <w:divBdr>
        <w:top w:val="none" w:sz="0" w:space="0" w:color="auto"/>
        <w:left w:val="none" w:sz="0" w:space="0" w:color="auto"/>
        <w:bottom w:val="none" w:sz="0" w:space="0" w:color="auto"/>
        <w:right w:val="none" w:sz="0" w:space="0" w:color="auto"/>
      </w:divBdr>
    </w:div>
    <w:div w:id="1832283909">
      <w:marLeft w:val="640"/>
      <w:marRight w:val="0"/>
      <w:marTop w:val="0"/>
      <w:marBottom w:val="0"/>
      <w:divBdr>
        <w:top w:val="none" w:sz="0" w:space="0" w:color="auto"/>
        <w:left w:val="none" w:sz="0" w:space="0" w:color="auto"/>
        <w:bottom w:val="none" w:sz="0" w:space="0" w:color="auto"/>
        <w:right w:val="none" w:sz="0" w:space="0" w:color="auto"/>
      </w:divBdr>
    </w:div>
    <w:div w:id="1832286089">
      <w:marLeft w:val="640"/>
      <w:marRight w:val="0"/>
      <w:marTop w:val="0"/>
      <w:marBottom w:val="0"/>
      <w:divBdr>
        <w:top w:val="none" w:sz="0" w:space="0" w:color="auto"/>
        <w:left w:val="none" w:sz="0" w:space="0" w:color="auto"/>
        <w:bottom w:val="none" w:sz="0" w:space="0" w:color="auto"/>
        <w:right w:val="none" w:sz="0" w:space="0" w:color="auto"/>
      </w:divBdr>
    </w:div>
    <w:div w:id="1832330244">
      <w:marLeft w:val="640"/>
      <w:marRight w:val="0"/>
      <w:marTop w:val="0"/>
      <w:marBottom w:val="0"/>
      <w:divBdr>
        <w:top w:val="none" w:sz="0" w:space="0" w:color="auto"/>
        <w:left w:val="none" w:sz="0" w:space="0" w:color="auto"/>
        <w:bottom w:val="none" w:sz="0" w:space="0" w:color="auto"/>
        <w:right w:val="none" w:sz="0" w:space="0" w:color="auto"/>
      </w:divBdr>
    </w:div>
    <w:div w:id="1832331578">
      <w:marLeft w:val="640"/>
      <w:marRight w:val="0"/>
      <w:marTop w:val="0"/>
      <w:marBottom w:val="0"/>
      <w:divBdr>
        <w:top w:val="none" w:sz="0" w:space="0" w:color="auto"/>
        <w:left w:val="none" w:sz="0" w:space="0" w:color="auto"/>
        <w:bottom w:val="none" w:sz="0" w:space="0" w:color="auto"/>
        <w:right w:val="none" w:sz="0" w:space="0" w:color="auto"/>
      </w:divBdr>
    </w:div>
    <w:div w:id="1832331598">
      <w:marLeft w:val="640"/>
      <w:marRight w:val="0"/>
      <w:marTop w:val="0"/>
      <w:marBottom w:val="0"/>
      <w:divBdr>
        <w:top w:val="none" w:sz="0" w:space="0" w:color="auto"/>
        <w:left w:val="none" w:sz="0" w:space="0" w:color="auto"/>
        <w:bottom w:val="none" w:sz="0" w:space="0" w:color="auto"/>
        <w:right w:val="none" w:sz="0" w:space="0" w:color="auto"/>
      </w:divBdr>
    </w:div>
    <w:div w:id="1832406131">
      <w:marLeft w:val="640"/>
      <w:marRight w:val="0"/>
      <w:marTop w:val="0"/>
      <w:marBottom w:val="0"/>
      <w:divBdr>
        <w:top w:val="none" w:sz="0" w:space="0" w:color="auto"/>
        <w:left w:val="none" w:sz="0" w:space="0" w:color="auto"/>
        <w:bottom w:val="none" w:sz="0" w:space="0" w:color="auto"/>
        <w:right w:val="none" w:sz="0" w:space="0" w:color="auto"/>
      </w:divBdr>
    </w:div>
    <w:div w:id="1832408897">
      <w:marLeft w:val="640"/>
      <w:marRight w:val="0"/>
      <w:marTop w:val="0"/>
      <w:marBottom w:val="0"/>
      <w:divBdr>
        <w:top w:val="none" w:sz="0" w:space="0" w:color="auto"/>
        <w:left w:val="none" w:sz="0" w:space="0" w:color="auto"/>
        <w:bottom w:val="none" w:sz="0" w:space="0" w:color="auto"/>
        <w:right w:val="none" w:sz="0" w:space="0" w:color="auto"/>
      </w:divBdr>
    </w:div>
    <w:div w:id="1832452309">
      <w:marLeft w:val="640"/>
      <w:marRight w:val="0"/>
      <w:marTop w:val="0"/>
      <w:marBottom w:val="0"/>
      <w:divBdr>
        <w:top w:val="none" w:sz="0" w:space="0" w:color="auto"/>
        <w:left w:val="none" w:sz="0" w:space="0" w:color="auto"/>
        <w:bottom w:val="none" w:sz="0" w:space="0" w:color="auto"/>
        <w:right w:val="none" w:sz="0" w:space="0" w:color="auto"/>
      </w:divBdr>
    </w:div>
    <w:div w:id="1832477702">
      <w:marLeft w:val="640"/>
      <w:marRight w:val="0"/>
      <w:marTop w:val="0"/>
      <w:marBottom w:val="0"/>
      <w:divBdr>
        <w:top w:val="none" w:sz="0" w:space="0" w:color="auto"/>
        <w:left w:val="none" w:sz="0" w:space="0" w:color="auto"/>
        <w:bottom w:val="none" w:sz="0" w:space="0" w:color="auto"/>
        <w:right w:val="none" w:sz="0" w:space="0" w:color="auto"/>
      </w:divBdr>
    </w:div>
    <w:div w:id="1832477731">
      <w:marLeft w:val="640"/>
      <w:marRight w:val="0"/>
      <w:marTop w:val="0"/>
      <w:marBottom w:val="0"/>
      <w:divBdr>
        <w:top w:val="none" w:sz="0" w:space="0" w:color="auto"/>
        <w:left w:val="none" w:sz="0" w:space="0" w:color="auto"/>
        <w:bottom w:val="none" w:sz="0" w:space="0" w:color="auto"/>
        <w:right w:val="none" w:sz="0" w:space="0" w:color="auto"/>
      </w:divBdr>
    </w:div>
    <w:div w:id="1832481298">
      <w:marLeft w:val="640"/>
      <w:marRight w:val="0"/>
      <w:marTop w:val="0"/>
      <w:marBottom w:val="0"/>
      <w:divBdr>
        <w:top w:val="none" w:sz="0" w:space="0" w:color="auto"/>
        <w:left w:val="none" w:sz="0" w:space="0" w:color="auto"/>
        <w:bottom w:val="none" w:sz="0" w:space="0" w:color="auto"/>
        <w:right w:val="none" w:sz="0" w:space="0" w:color="auto"/>
      </w:divBdr>
    </w:div>
    <w:div w:id="1832528824">
      <w:marLeft w:val="640"/>
      <w:marRight w:val="0"/>
      <w:marTop w:val="0"/>
      <w:marBottom w:val="0"/>
      <w:divBdr>
        <w:top w:val="none" w:sz="0" w:space="0" w:color="auto"/>
        <w:left w:val="none" w:sz="0" w:space="0" w:color="auto"/>
        <w:bottom w:val="none" w:sz="0" w:space="0" w:color="auto"/>
        <w:right w:val="none" w:sz="0" w:space="0" w:color="auto"/>
      </w:divBdr>
    </w:div>
    <w:div w:id="1832604230">
      <w:marLeft w:val="640"/>
      <w:marRight w:val="0"/>
      <w:marTop w:val="0"/>
      <w:marBottom w:val="0"/>
      <w:divBdr>
        <w:top w:val="none" w:sz="0" w:space="0" w:color="auto"/>
        <w:left w:val="none" w:sz="0" w:space="0" w:color="auto"/>
        <w:bottom w:val="none" w:sz="0" w:space="0" w:color="auto"/>
        <w:right w:val="none" w:sz="0" w:space="0" w:color="auto"/>
      </w:divBdr>
    </w:div>
    <w:div w:id="1832714611">
      <w:marLeft w:val="640"/>
      <w:marRight w:val="0"/>
      <w:marTop w:val="0"/>
      <w:marBottom w:val="0"/>
      <w:divBdr>
        <w:top w:val="none" w:sz="0" w:space="0" w:color="auto"/>
        <w:left w:val="none" w:sz="0" w:space="0" w:color="auto"/>
        <w:bottom w:val="none" w:sz="0" w:space="0" w:color="auto"/>
        <w:right w:val="none" w:sz="0" w:space="0" w:color="auto"/>
      </w:divBdr>
    </w:div>
    <w:div w:id="1832745947">
      <w:marLeft w:val="640"/>
      <w:marRight w:val="0"/>
      <w:marTop w:val="0"/>
      <w:marBottom w:val="0"/>
      <w:divBdr>
        <w:top w:val="none" w:sz="0" w:space="0" w:color="auto"/>
        <w:left w:val="none" w:sz="0" w:space="0" w:color="auto"/>
        <w:bottom w:val="none" w:sz="0" w:space="0" w:color="auto"/>
        <w:right w:val="none" w:sz="0" w:space="0" w:color="auto"/>
      </w:divBdr>
    </w:div>
    <w:div w:id="1832787952">
      <w:marLeft w:val="640"/>
      <w:marRight w:val="0"/>
      <w:marTop w:val="0"/>
      <w:marBottom w:val="0"/>
      <w:divBdr>
        <w:top w:val="none" w:sz="0" w:space="0" w:color="auto"/>
        <w:left w:val="none" w:sz="0" w:space="0" w:color="auto"/>
        <w:bottom w:val="none" w:sz="0" w:space="0" w:color="auto"/>
        <w:right w:val="none" w:sz="0" w:space="0" w:color="auto"/>
      </w:divBdr>
    </w:div>
    <w:div w:id="1832789190">
      <w:marLeft w:val="640"/>
      <w:marRight w:val="0"/>
      <w:marTop w:val="0"/>
      <w:marBottom w:val="0"/>
      <w:divBdr>
        <w:top w:val="none" w:sz="0" w:space="0" w:color="auto"/>
        <w:left w:val="none" w:sz="0" w:space="0" w:color="auto"/>
        <w:bottom w:val="none" w:sz="0" w:space="0" w:color="auto"/>
        <w:right w:val="none" w:sz="0" w:space="0" w:color="auto"/>
      </w:divBdr>
    </w:div>
    <w:div w:id="1832789667">
      <w:marLeft w:val="640"/>
      <w:marRight w:val="0"/>
      <w:marTop w:val="0"/>
      <w:marBottom w:val="0"/>
      <w:divBdr>
        <w:top w:val="none" w:sz="0" w:space="0" w:color="auto"/>
        <w:left w:val="none" w:sz="0" w:space="0" w:color="auto"/>
        <w:bottom w:val="none" w:sz="0" w:space="0" w:color="auto"/>
        <w:right w:val="none" w:sz="0" w:space="0" w:color="auto"/>
      </w:divBdr>
    </w:div>
    <w:div w:id="1832867865">
      <w:marLeft w:val="640"/>
      <w:marRight w:val="0"/>
      <w:marTop w:val="0"/>
      <w:marBottom w:val="0"/>
      <w:divBdr>
        <w:top w:val="none" w:sz="0" w:space="0" w:color="auto"/>
        <w:left w:val="none" w:sz="0" w:space="0" w:color="auto"/>
        <w:bottom w:val="none" w:sz="0" w:space="0" w:color="auto"/>
        <w:right w:val="none" w:sz="0" w:space="0" w:color="auto"/>
      </w:divBdr>
    </w:div>
    <w:div w:id="1832913841">
      <w:marLeft w:val="640"/>
      <w:marRight w:val="0"/>
      <w:marTop w:val="0"/>
      <w:marBottom w:val="0"/>
      <w:divBdr>
        <w:top w:val="none" w:sz="0" w:space="0" w:color="auto"/>
        <w:left w:val="none" w:sz="0" w:space="0" w:color="auto"/>
        <w:bottom w:val="none" w:sz="0" w:space="0" w:color="auto"/>
        <w:right w:val="none" w:sz="0" w:space="0" w:color="auto"/>
      </w:divBdr>
    </w:div>
    <w:div w:id="1832940874">
      <w:marLeft w:val="640"/>
      <w:marRight w:val="0"/>
      <w:marTop w:val="0"/>
      <w:marBottom w:val="0"/>
      <w:divBdr>
        <w:top w:val="none" w:sz="0" w:space="0" w:color="auto"/>
        <w:left w:val="none" w:sz="0" w:space="0" w:color="auto"/>
        <w:bottom w:val="none" w:sz="0" w:space="0" w:color="auto"/>
        <w:right w:val="none" w:sz="0" w:space="0" w:color="auto"/>
      </w:divBdr>
    </w:div>
    <w:div w:id="1832983866">
      <w:marLeft w:val="640"/>
      <w:marRight w:val="0"/>
      <w:marTop w:val="0"/>
      <w:marBottom w:val="0"/>
      <w:divBdr>
        <w:top w:val="none" w:sz="0" w:space="0" w:color="auto"/>
        <w:left w:val="none" w:sz="0" w:space="0" w:color="auto"/>
        <w:bottom w:val="none" w:sz="0" w:space="0" w:color="auto"/>
        <w:right w:val="none" w:sz="0" w:space="0" w:color="auto"/>
      </w:divBdr>
    </w:div>
    <w:div w:id="1832984855">
      <w:marLeft w:val="640"/>
      <w:marRight w:val="0"/>
      <w:marTop w:val="0"/>
      <w:marBottom w:val="0"/>
      <w:divBdr>
        <w:top w:val="none" w:sz="0" w:space="0" w:color="auto"/>
        <w:left w:val="none" w:sz="0" w:space="0" w:color="auto"/>
        <w:bottom w:val="none" w:sz="0" w:space="0" w:color="auto"/>
        <w:right w:val="none" w:sz="0" w:space="0" w:color="auto"/>
      </w:divBdr>
    </w:div>
    <w:div w:id="1832985211">
      <w:marLeft w:val="640"/>
      <w:marRight w:val="0"/>
      <w:marTop w:val="0"/>
      <w:marBottom w:val="0"/>
      <w:divBdr>
        <w:top w:val="none" w:sz="0" w:space="0" w:color="auto"/>
        <w:left w:val="none" w:sz="0" w:space="0" w:color="auto"/>
        <w:bottom w:val="none" w:sz="0" w:space="0" w:color="auto"/>
        <w:right w:val="none" w:sz="0" w:space="0" w:color="auto"/>
      </w:divBdr>
    </w:div>
    <w:div w:id="1832987209">
      <w:marLeft w:val="640"/>
      <w:marRight w:val="0"/>
      <w:marTop w:val="0"/>
      <w:marBottom w:val="0"/>
      <w:divBdr>
        <w:top w:val="none" w:sz="0" w:space="0" w:color="auto"/>
        <w:left w:val="none" w:sz="0" w:space="0" w:color="auto"/>
        <w:bottom w:val="none" w:sz="0" w:space="0" w:color="auto"/>
        <w:right w:val="none" w:sz="0" w:space="0" w:color="auto"/>
      </w:divBdr>
    </w:div>
    <w:div w:id="1833135661">
      <w:marLeft w:val="640"/>
      <w:marRight w:val="0"/>
      <w:marTop w:val="0"/>
      <w:marBottom w:val="0"/>
      <w:divBdr>
        <w:top w:val="none" w:sz="0" w:space="0" w:color="auto"/>
        <w:left w:val="none" w:sz="0" w:space="0" w:color="auto"/>
        <w:bottom w:val="none" w:sz="0" w:space="0" w:color="auto"/>
        <w:right w:val="none" w:sz="0" w:space="0" w:color="auto"/>
      </w:divBdr>
    </w:div>
    <w:div w:id="1833137591">
      <w:marLeft w:val="640"/>
      <w:marRight w:val="0"/>
      <w:marTop w:val="0"/>
      <w:marBottom w:val="0"/>
      <w:divBdr>
        <w:top w:val="none" w:sz="0" w:space="0" w:color="auto"/>
        <w:left w:val="none" w:sz="0" w:space="0" w:color="auto"/>
        <w:bottom w:val="none" w:sz="0" w:space="0" w:color="auto"/>
        <w:right w:val="none" w:sz="0" w:space="0" w:color="auto"/>
      </w:divBdr>
    </w:div>
    <w:div w:id="1833175578">
      <w:marLeft w:val="640"/>
      <w:marRight w:val="0"/>
      <w:marTop w:val="0"/>
      <w:marBottom w:val="0"/>
      <w:divBdr>
        <w:top w:val="none" w:sz="0" w:space="0" w:color="auto"/>
        <w:left w:val="none" w:sz="0" w:space="0" w:color="auto"/>
        <w:bottom w:val="none" w:sz="0" w:space="0" w:color="auto"/>
        <w:right w:val="none" w:sz="0" w:space="0" w:color="auto"/>
      </w:divBdr>
    </w:div>
    <w:div w:id="1833182368">
      <w:marLeft w:val="640"/>
      <w:marRight w:val="0"/>
      <w:marTop w:val="0"/>
      <w:marBottom w:val="0"/>
      <w:divBdr>
        <w:top w:val="none" w:sz="0" w:space="0" w:color="auto"/>
        <w:left w:val="none" w:sz="0" w:space="0" w:color="auto"/>
        <w:bottom w:val="none" w:sz="0" w:space="0" w:color="auto"/>
        <w:right w:val="none" w:sz="0" w:space="0" w:color="auto"/>
      </w:divBdr>
    </w:div>
    <w:div w:id="1833328194">
      <w:marLeft w:val="640"/>
      <w:marRight w:val="0"/>
      <w:marTop w:val="0"/>
      <w:marBottom w:val="0"/>
      <w:divBdr>
        <w:top w:val="none" w:sz="0" w:space="0" w:color="auto"/>
        <w:left w:val="none" w:sz="0" w:space="0" w:color="auto"/>
        <w:bottom w:val="none" w:sz="0" w:space="0" w:color="auto"/>
        <w:right w:val="none" w:sz="0" w:space="0" w:color="auto"/>
      </w:divBdr>
    </w:div>
    <w:div w:id="1833372329">
      <w:marLeft w:val="640"/>
      <w:marRight w:val="0"/>
      <w:marTop w:val="0"/>
      <w:marBottom w:val="0"/>
      <w:divBdr>
        <w:top w:val="none" w:sz="0" w:space="0" w:color="auto"/>
        <w:left w:val="none" w:sz="0" w:space="0" w:color="auto"/>
        <w:bottom w:val="none" w:sz="0" w:space="0" w:color="auto"/>
        <w:right w:val="none" w:sz="0" w:space="0" w:color="auto"/>
      </w:divBdr>
    </w:div>
    <w:div w:id="1833372526">
      <w:marLeft w:val="640"/>
      <w:marRight w:val="0"/>
      <w:marTop w:val="0"/>
      <w:marBottom w:val="0"/>
      <w:divBdr>
        <w:top w:val="none" w:sz="0" w:space="0" w:color="auto"/>
        <w:left w:val="none" w:sz="0" w:space="0" w:color="auto"/>
        <w:bottom w:val="none" w:sz="0" w:space="0" w:color="auto"/>
        <w:right w:val="none" w:sz="0" w:space="0" w:color="auto"/>
      </w:divBdr>
    </w:div>
    <w:div w:id="1833376004">
      <w:marLeft w:val="640"/>
      <w:marRight w:val="0"/>
      <w:marTop w:val="0"/>
      <w:marBottom w:val="0"/>
      <w:divBdr>
        <w:top w:val="none" w:sz="0" w:space="0" w:color="auto"/>
        <w:left w:val="none" w:sz="0" w:space="0" w:color="auto"/>
        <w:bottom w:val="none" w:sz="0" w:space="0" w:color="auto"/>
        <w:right w:val="none" w:sz="0" w:space="0" w:color="auto"/>
      </w:divBdr>
    </w:div>
    <w:div w:id="1833445945">
      <w:marLeft w:val="640"/>
      <w:marRight w:val="0"/>
      <w:marTop w:val="0"/>
      <w:marBottom w:val="0"/>
      <w:divBdr>
        <w:top w:val="none" w:sz="0" w:space="0" w:color="auto"/>
        <w:left w:val="none" w:sz="0" w:space="0" w:color="auto"/>
        <w:bottom w:val="none" w:sz="0" w:space="0" w:color="auto"/>
        <w:right w:val="none" w:sz="0" w:space="0" w:color="auto"/>
      </w:divBdr>
    </w:div>
    <w:div w:id="1833569854">
      <w:marLeft w:val="640"/>
      <w:marRight w:val="0"/>
      <w:marTop w:val="0"/>
      <w:marBottom w:val="0"/>
      <w:divBdr>
        <w:top w:val="none" w:sz="0" w:space="0" w:color="auto"/>
        <w:left w:val="none" w:sz="0" w:space="0" w:color="auto"/>
        <w:bottom w:val="none" w:sz="0" w:space="0" w:color="auto"/>
        <w:right w:val="none" w:sz="0" w:space="0" w:color="auto"/>
      </w:divBdr>
    </w:div>
    <w:div w:id="1833636755">
      <w:marLeft w:val="640"/>
      <w:marRight w:val="0"/>
      <w:marTop w:val="0"/>
      <w:marBottom w:val="0"/>
      <w:divBdr>
        <w:top w:val="none" w:sz="0" w:space="0" w:color="auto"/>
        <w:left w:val="none" w:sz="0" w:space="0" w:color="auto"/>
        <w:bottom w:val="none" w:sz="0" w:space="0" w:color="auto"/>
        <w:right w:val="none" w:sz="0" w:space="0" w:color="auto"/>
      </w:divBdr>
    </w:div>
    <w:div w:id="1833641221">
      <w:marLeft w:val="640"/>
      <w:marRight w:val="0"/>
      <w:marTop w:val="0"/>
      <w:marBottom w:val="0"/>
      <w:divBdr>
        <w:top w:val="none" w:sz="0" w:space="0" w:color="auto"/>
        <w:left w:val="none" w:sz="0" w:space="0" w:color="auto"/>
        <w:bottom w:val="none" w:sz="0" w:space="0" w:color="auto"/>
        <w:right w:val="none" w:sz="0" w:space="0" w:color="auto"/>
      </w:divBdr>
    </w:div>
    <w:div w:id="1833642452">
      <w:marLeft w:val="640"/>
      <w:marRight w:val="0"/>
      <w:marTop w:val="0"/>
      <w:marBottom w:val="0"/>
      <w:divBdr>
        <w:top w:val="none" w:sz="0" w:space="0" w:color="auto"/>
        <w:left w:val="none" w:sz="0" w:space="0" w:color="auto"/>
        <w:bottom w:val="none" w:sz="0" w:space="0" w:color="auto"/>
        <w:right w:val="none" w:sz="0" w:space="0" w:color="auto"/>
      </w:divBdr>
    </w:div>
    <w:div w:id="1833644969">
      <w:marLeft w:val="640"/>
      <w:marRight w:val="0"/>
      <w:marTop w:val="0"/>
      <w:marBottom w:val="0"/>
      <w:divBdr>
        <w:top w:val="none" w:sz="0" w:space="0" w:color="auto"/>
        <w:left w:val="none" w:sz="0" w:space="0" w:color="auto"/>
        <w:bottom w:val="none" w:sz="0" w:space="0" w:color="auto"/>
        <w:right w:val="none" w:sz="0" w:space="0" w:color="auto"/>
      </w:divBdr>
    </w:div>
    <w:div w:id="1833645772">
      <w:marLeft w:val="640"/>
      <w:marRight w:val="0"/>
      <w:marTop w:val="0"/>
      <w:marBottom w:val="0"/>
      <w:divBdr>
        <w:top w:val="none" w:sz="0" w:space="0" w:color="auto"/>
        <w:left w:val="none" w:sz="0" w:space="0" w:color="auto"/>
        <w:bottom w:val="none" w:sz="0" w:space="0" w:color="auto"/>
        <w:right w:val="none" w:sz="0" w:space="0" w:color="auto"/>
      </w:divBdr>
    </w:div>
    <w:div w:id="1833711926">
      <w:marLeft w:val="640"/>
      <w:marRight w:val="0"/>
      <w:marTop w:val="0"/>
      <w:marBottom w:val="0"/>
      <w:divBdr>
        <w:top w:val="none" w:sz="0" w:space="0" w:color="auto"/>
        <w:left w:val="none" w:sz="0" w:space="0" w:color="auto"/>
        <w:bottom w:val="none" w:sz="0" w:space="0" w:color="auto"/>
        <w:right w:val="none" w:sz="0" w:space="0" w:color="auto"/>
      </w:divBdr>
    </w:div>
    <w:div w:id="1833790204">
      <w:marLeft w:val="640"/>
      <w:marRight w:val="0"/>
      <w:marTop w:val="0"/>
      <w:marBottom w:val="0"/>
      <w:divBdr>
        <w:top w:val="none" w:sz="0" w:space="0" w:color="auto"/>
        <w:left w:val="none" w:sz="0" w:space="0" w:color="auto"/>
        <w:bottom w:val="none" w:sz="0" w:space="0" w:color="auto"/>
        <w:right w:val="none" w:sz="0" w:space="0" w:color="auto"/>
      </w:divBdr>
    </w:div>
    <w:div w:id="1833790896">
      <w:marLeft w:val="640"/>
      <w:marRight w:val="0"/>
      <w:marTop w:val="0"/>
      <w:marBottom w:val="0"/>
      <w:divBdr>
        <w:top w:val="none" w:sz="0" w:space="0" w:color="auto"/>
        <w:left w:val="none" w:sz="0" w:space="0" w:color="auto"/>
        <w:bottom w:val="none" w:sz="0" w:space="0" w:color="auto"/>
        <w:right w:val="none" w:sz="0" w:space="0" w:color="auto"/>
      </w:divBdr>
    </w:div>
    <w:div w:id="1833791804">
      <w:marLeft w:val="640"/>
      <w:marRight w:val="0"/>
      <w:marTop w:val="0"/>
      <w:marBottom w:val="0"/>
      <w:divBdr>
        <w:top w:val="none" w:sz="0" w:space="0" w:color="auto"/>
        <w:left w:val="none" w:sz="0" w:space="0" w:color="auto"/>
        <w:bottom w:val="none" w:sz="0" w:space="0" w:color="auto"/>
        <w:right w:val="none" w:sz="0" w:space="0" w:color="auto"/>
      </w:divBdr>
    </w:div>
    <w:div w:id="1833794589">
      <w:marLeft w:val="640"/>
      <w:marRight w:val="0"/>
      <w:marTop w:val="0"/>
      <w:marBottom w:val="0"/>
      <w:divBdr>
        <w:top w:val="none" w:sz="0" w:space="0" w:color="auto"/>
        <w:left w:val="none" w:sz="0" w:space="0" w:color="auto"/>
        <w:bottom w:val="none" w:sz="0" w:space="0" w:color="auto"/>
        <w:right w:val="none" w:sz="0" w:space="0" w:color="auto"/>
      </w:divBdr>
    </w:div>
    <w:div w:id="1833794677">
      <w:marLeft w:val="640"/>
      <w:marRight w:val="0"/>
      <w:marTop w:val="0"/>
      <w:marBottom w:val="0"/>
      <w:divBdr>
        <w:top w:val="none" w:sz="0" w:space="0" w:color="auto"/>
        <w:left w:val="none" w:sz="0" w:space="0" w:color="auto"/>
        <w:bottom w:val="none" w:sz="0" w:space="0" w:color="auto"/>
        <w:right w:val="none" w:sz="0" w:space="0" w:color="auto"/>
      </w:divBdr>
    </w:div>
    <w:div w:id="1833983602">
      <w:marLeft w:val="640"/>
      <w:marRight w:val="0"/>
      <w:marTop w:val="0"/>
      <w:marBottom w:val="0"/>
      <w:divBdr>
        <w:top w:val="none" w:sz="0" w:space="0" w:color="auto"/>
        <w:left w:val="none" w:sz="0" w:space="0" w:color="auto"/>
        <w:bottom w:val="none" w:sz="0" w:space="0" w:color="auto"/>
        <w:right w:val="none" w:sz="0" w:space="0" w:color="auto"/>
      </w:divBdr>
    </w:div>
    <w:div w:id="1833988679">
      <w:marLeft w:val="640"/>
      <w:marRight w:val="0"/>
      <w:marTop w:val="0"/>
      <w:marBottom w:val="0"/>
      <w:divBdr>
        <w:top w:val="none" w:sz="0" w:space="0" w:color="auto"/>
        <w:left w:val="none" w:sz="0" w:space="0" w:color="auto"/>
        <w:bottom w:val="none" w:sz="0" w:space="0" w:color="auto"/>
        <w:right w:val="none" w:sz="0" w:space="0" w:color="auto"/>
      </w:divBdr>
    </w:div>
    <w:div w:id="1834025677">
      <w:marLeft w:val="640"/>
      <w:marRight w:val="0"/>
      <w:marTop w:val="0"/>
      <w:marBottom w:val="0"/>
      <w:divBdr>
        <w:top w:val="none" w:sz="0" w:space="0" w:color="auto"/>
        <w:left w:val="none" w:sz="0" w:space="0" w:color="auto"/>
        <w:bottom w:val="none" w:sz="0" w:space="0" w:color="auto"/>
        <w:right w:val="none" w:sz="0" w:space="0" w:color="auto"/>
      </w:divBdr>
    </w:div>
    <w:div w:id="1834025757">
      <w:marLeft w:val="640"/>
      <w:marRight w:val="0"/>
      <w:marTop w:val="0"/>
      <w:marBottom w:val="0"/>
      <w:divBdr>
        <w:top w:val="none" w:sz="0" w:space="0" w:color="auto"/>
        <w:left w:val="none" w:sz="0" w:space="0" w:color="auto"/>
        <w:bottom w:val="none" w:sz="0" w:space="0" w:color="auto"/>
        <w:right w:val="none" w:sz="0" w:space="0" w:color="auto"/>
      </w:divBdr>
    </w:div>
    <w:div w:id="1834057178">
      <w:marLeft w:val="640"/>
      <w:marRight w:val="0"/>
      <w:marTop w:val="0"/>
      <w:marBottom w:val="0"/>
      <w:divBdr>
        <w:top w:val="none" w:sz="0" w:space="0" w:color="auto"/>
        <w:left w:val="none" w:sz="0" w:space="0" w:color="auto"/>
        <w:bottom w:val="none" w:sz="0" w:space="0" w:color="auto"/>
        <w:right w:val="none" w:sz="0" w:space="0" w:color="auto"/>
      </w:divBdr>
    </w:div>
    <w:div w:id="1834104525">
      <w:marLeft w:val="640"/>
      <w:marRight w:val="0"/>
      <w:marTop w:val="0"/>
      <w:marBottom w:val="0"/>
      <w:divBdr>
        <w:top w:val="none" w:sz="0" w:space="0" w:color="auto"/>
        <w:left w:val="none" w:sz="0" w:space="0" w:color="auto"/>
        <w:bottom w:val="none" w:sz="0" w:space="0" w:color="auto"/>
        <w:right w:val="none" w:sz="0" w:space="0" w:color="auto"/>
      </w:divBdr>
    </w:div>
    <w:div w:id="1834221912">
      <w:marLeft w:val="640"/>
      <w:marRight w:val="0"/>
      <w:marTop w:val="0"/>
      <w:marBottom w:val="0"/>
      <w:divBdr>
        <w:top w:val="none" w:sz="0" w:space="0" w:color="auto"/>
        <w:left w:val="none" w:sz="0" w:space="0" w:color="auto"/>
        <w:bottom w:val="none" w:sz="0" w:space="0" w:color="auto"/>
        <w:right w:val="none" w:sz="0" w:space="0" w:color="auto"/>
      </w:divBdr>
    </w:div>
    <w:div w:id="1834222307">
      <w:marLeft w:val="640"/>
      <w:marRight w:val="0"/>
      <w:marTop w:val="0"/>
      <w:marBottom w:val="0"/>
      <w:divBdr>
        <w:top w:val="none" w:sz="0" w:space="0" w:color="auto"/>
        <w:left w:val="none" w:sz="0" w:space="0" w:color="auto"/>
        <w:bottom w:val="none" w:sz="0" w:space="0" w:color="auto"/>
        <w:right w:val="none" w:sz="0" w:space="0" w:color="auto"/>
      </w:divBdr>
    </w:div>
    <w:div w:id="1834222321">
      <w:marLeft w:val="640"/>
      <w:marRight w:val="0"/>
      <w:marTop w:val="0"/>
      <w:marBottom w:val="0"/>
      <w:divBdr>
        <w:top w:val="none" w:sz="0" w:space="0" w:color="auto"/>
        <w:left w:val="none" w:sz="0" w:space="0" w:color="auto"/>
        <w:bottom w:val="none" w:sz="0" w:space="0" w:color="auto"/>
        <w:right w:val="none" w:sz="0" w:space="0" w:color="auto"/>
      </w:divBdr>
    </w:div>
    <w:div w:id="1834224425">
      <w:marLeft w:val="640"/>
      <w:marRight w:val="0"/>
      <w:marTop w:val="0"/>
      <w:marBottom w:val="0"/>
      <w:divBdr>
        <w:top w:val="none" w:sz="0" w:space="0" w:color="auto"/>
        <w:left w:val="none" w:sz="0" w:space="0" w:color="auto"/>
        <w:bottom w:val="none" w:sz="0" w:space="0" w:color="auto"/>
        <w:right w:val="none" w:sz="0" w:space="0" w:color="auto"/>
      </w:divBdr>
    </w:div>
    <w:div w:id="1834292977">
      <w:marLeft w:val="640"/>
      <w:marRight w:val="0"/>
      <w:marTop w:val="0"/>
      <w:marBottom w:val="0"/>
      <w:divBdr>
        <w:top w:val="none" w:sz="0" w:space="0" w:color="auto"/>
        <w:left w:val="none" w:sz="0" w:space="0" w:color="auto"/>
        <w:bottom w:val="none" w:sz="0" w:space="0" w:color="auto"/>
        <w:right w:val="none" w:sz="0" w:space="0" w:color="auto"/>
      </w:divBdr>
    </w:div>
    <w:div w:id="1834368943">
      <w:marLeft w:val="640"/>
      <w:marRight w:val="0"/>
      <w:marTop w:val="0"/>
      <w:marBottom w:val="0"/>
      <w:divBdr>
        <w:top w:val="none" w:sz="0" w:space="0" w:color="auto"/>
        <w:left w:val="none" w:sz="0" w:space="0" w:color="auto"/>
        <w:bottom w:val="none" w:sz="0" w:space="0" w:color="auto"/>
        <w:right w:val="none" w:sz="0" w:space="0" w:color="auto"/>
      </w:divBdr>
    </w:div>
    <w:div w:id="1834376707">
      <w:marLeft w:val="640"/>
      <w:marRight w:val="0"/>
      <w:marTop w:val="0"/>
      <w:marBottom w:val="0"/>
      <w:divBdr>
        <w:top w:val="none" w:sz="0" w:space="0" w:color="auto"/>
        <w:left w:val="none" w:sz="0" w:space="0" w:color="auto"/>
        <w:bottom w:val="none" w:sz="0" w:space="0" w:color="auto"/>
        <w:right w:val="none" w:sz="0" w:space="0" w:color="auto"/>
      </w:divBdr>
    </w:div>
    <w:div w:id="1834443514">
      <w:marLeft w:val="640"/>
      <w:marRight w:val="0"/>
      <w:marTop w:val="0"/>
      <w:marBottom w:val="0"/>
      <w:divBdr>
        <w:top w:val="none" w:sz="0" w:space="0" w:color="auto"/>
        <w:left w:val="none" w:sz="0" w:space="0" w:color="auto"/>
        <w:bottom w:val="none" w:sz="0" w:space="0" w:color="auto"/>
        <w:right w:val="none" w:sz="0" w:space="0" w:color="auto"/>
      </w:divBdr>
    </w:div>
    <w:div w:id="1834488337">
      <w:marLeft w:val="640"/>
      <w:marRight w:val="0"/>
      <w:marTop w:val="0"/>
      <w:marBottom w:val="0"/>
      <w:divBdr>
        <w:top w:val="none" w:sz="0" w:space="0" w:color="auto"/>
        <w:left w:val="none" w:sz="0" w:space="0" w:color="auto"/>
        <w:bottom w:val="none" w:sz="0" w:space="0" w:color="auto"/>
        <w:right w:val="none" w:sz="0" w:space="0" w:color="auto"/>
      </w:divBdr>
    </w:div>
    <w:div w:id="1834489572">
      <w:marLeft w:val="640"/>
      <w:marRight w:val="0"/>
      <w:marTop w:val="0"/>
      <w:marBottom w:val="0"/>
      <w:divBdr>
        <w:top w:val="none" w:sz="0" w:space="0" w:color="auto"/>
        <w:left w:val="none" w:sz="0" w:space="0" w:color="auto"/>
        <w:bottom w:val="none" w:sz="0" w:space="0" w:color="auto"/>
        <w:right w:val="none" w:sz="0" w:space="0" w:color="auto"/>
      </w:divBdr>
    </w:div>
    <w:div w:id="1834492688">
      <w:marLeft w:val="640"/>
      <w:marRight w:val="0"/>
      <w:marTop w:val="0"/>
      <w:marBottom w:val="0"/>
      <w:divBdr>
        <w:top w:val="none" w:sz="0" w:space="0" w:color="auto"/>
        <w:left w:val="none" w:sz="0" w:space="0" w:color="auto"/>
        <w:bottom w:val="none" w:sz="0" w:space="0" w:color="auto"/>
        <w:right w:val="none" w:sz="0" w:space="0" w:color="auto"/>
      </w:divBdr>
    </w:div>
    <w:div w:id="1834561332">
      <w:marLeft w:val="640"/>
      <w:marRight w:val="0"/>
      <w:marTop w:val="0"/>
      <w:marBottom w:val="0"/>
      <w:divBdr>
        <w:top w:val="none" w:sz="0" w:space="0" w:color="auto"/>
        <w:left w:val="none" w:sz="0" w:space="0" w:color="auto"/>
        <w:bottom w:val="none" w:sz="0" w:space="0" w:color="auto"/>
        <w:right w:val="none" w:sz="0" w:space="0" w:color="auto"/>
      </w:divBdr>
    </w:div>
    <w:div w:id="1834568125">
      <w:marLeft w:val="640"/>
      <w:marRight w:val="0"/>
      <w:marTop w:val="0"/>
      <w:marBottom w:val="0"/>
      <w:divBdr>
        <w:top w:val="none" w:sz="0" w:space="0" w:color="auto"/>
        <w:left w:val="none" w:sz="0" w:space="0" w:color="auto"/>
        <w:bottom w:val="none" w:sz="0" w:space="0" w:color="auto"/>
        <w:right w:val="none" w:sz="0" w:space="0" w:color="auto"/>
      </w:divBdr>
    </w:div>
    <w:div w:id="1834641887">
      <w:marLeft w:val="640"/>
      <w:marRight w:val="0"/>
      <w:marTop w:val="0"/>
      <w:marBottom w:val="0"/>
      <w:divBdr>
        <w:top w:val="none" w:sz="0" w:space="0" w:color="auto"/>
        <w:left w:val="none" w:sz="0" w:space="0" w:color="auto"/>
        <w:bottom w:val="none" w:sz="0" w:space="0" w:color="auto"/>
        <w:right w:val="none" w:sz="0" w:space="0" w:color="auto"/>
      </w:divBdr>
    </w:div>
    <w:div w:id="1834644916">
      <w:marLeft w:val="640"/>
      <w:marRight w:val="0"/>
      <w:marTop w:val="0"/>
      <w:marBottom w:val="0"/>
      <w:divBdr>
        <w:top w:val="none" w:sz="0" w:space="0" w:color="auto"/>
        <w:left w:val="none" w:sz="0" w:space="0" w:color="auto"/>
        <w:bottom w:val="none" w:sz="0" w:space="0" w:color="auto"/>
        <w:right w:val="none" w:sz="0" w:space="0" w:color="auto"/>
      </w:divBdr>
    </w:div>
    <w:div w:id="1834683104">
      <w:marLeft w:val="640"/>
      <w:marRight w:val="0"/>
      <w:marTop w:val="0"/>
      <w:marBottom w:val="0"/>
      <w:divBdr>
        <w:top w:val="none" w:sz="0" w:space="0" w:color="auto"/>
        <w:left w:val="none" w:sz="0" w:space="0" w:color="auto"/>
        <w:bottom w:val="none" w:sz="0" w:space="0" w:color="auto"/>
        <w:right w:val="none" w:sz="0" w:space="0" w:color="auto"/>
      </w:divBdr>
    </w:div>
    <w:div w:id="1834763181">
      <w:marLeft w:val="640"/>
      <w:marRight w:val="0"/>
      <w:marTop w:val="0"/>
      <w:marBottom w:val="0"/>
      <w:divBdr>
        <w:top w:val="none" w:sz="0" w:space="0" w:color="auto"/>
        <w:left w:val="none" w:sz="0" w:space="0" w:color="auto"/>
        <w:bottom w:val="none" w:sz="0" w:space="0" w:color="auto"/>
        <w:right w:val="none" w:sz="0" w:space="0" w:color="auto"/>
      </w:divBdr>
    </w:div>
    <w:div w:id="1834829609">
      <w:marLeft w:val="640"/>
      <w:marRight w:val="0"/>
      <w:marTop w:val="0"/>
      <w:marBottom w:val="0"/>
      <w:divBdr>
        <w:top w:val="none" w:sz="0" w:space="0" w:color="auto"/>
        <w:left w:val="none" w:sz="0" w:space="0" w:color="auto"/>
        <w:bottom w:val="none" w:sz="0" w:space="0" w:color="auto"/>
        <w:right w:val="none" w:sz="0" w:space="0" w:color="auto"/>
      </w:divBdr>
    </w:div>
    <w:div w:id="1834833793">
      <w:marLeft w:val="640"/>
      <w:marRight w:val="0"/>
      <w:marTop w:val="0"/>
      <w:marBottom w:val="0"/>
      <w:divBdr>
        <w:top w:val="none" w:sz="0" w:space="0" w:color="auto"/>
        <w:left w:val="none" w:sz="0" w:space="0" w:color="auto"/>
        <w:bottom w:val="none" w:sz="0" w:space="0" w:color="auto"/>
        <w:right w:val="none" w:sz="0" w:space="0" w:color="auto"/>
      </w:divBdr>
    </w:div>
    <w:div w:id="1834836437">
      <w:marLeft w:val="640"/>
      <w:marRight w:val="0"/>
      <w:marTop w:val="0"/>
      <w:marBottom w:val="0"/>
      <w:divBdr>
        <w:top w:val="none" w:sz="0" w:space="0" w:color="auto"/>
        <w:left w:val="none" w:sz="0" w:space="0" w:color="auto"/>
        <w:bottom w:val="none" w:sz="0" w:space="0" w:color="auto"/>
        <w:right w:val="none" w:sz="0" w:space="0" w:color="auto"/>
      </w:divBdr>
    </w:div>
    <w:div w:id="1834838419">
      <w:marLeft w:val="640"/>
      <w:marRight w:val="0"/>
      <w:marTop w:val="0"/>
      <w:marBottom w:val="0"/>
      <w:divBdr>
        <w:top w:val="none" w:sz="0" w:space="0" w:color="auto"/>
        <w:left w:val="none" w:sz="0" w:space="0" w:color="auto"/>
        <w:bottom w:val="none" w:sz="0" w:space="0" w:color="auto"/>
        <w:right w:val="none" w:sz="0" w:space="0" w:color="auto"/>
      </w:divBdr>
    </w:div>
    <w:div w:id="1834906398">
      <w:marLeft w:val="640"/>
      <w:marRight w:val="0"/>
      <w:marTop w:val="0"/>
      <w:marBottom w:val="0"/>
      <w:divBdr>
        <w:top w:val="none" w:sz="0" w:space="0" w:color="auto"/>
        <w:left w:val="none" w:sz="0" w:space="0" w:color="auto"/>
        <w:bottom w:val="none" w:sz="0" w:space="0" w:color="auto"/>
        <w:right w:val="none" w:sz="0" w:space="0" w:color="auto"/>
      </w:divBdr>
    </w:div>
    <w:div w:id="1835024331">
      <w:marLeft w:val="640"/>
      <w:marRight w:val="0"/>
      <w:marTop w:val="0"/>
      <w:marBottom w:val="0"/>
      <w:divBdr>
        <w:top w:val="none" w:sz="0" w:space="0" w:color="auto"/>
        <w:left w:val="none" w:sz="0" w:space="0" w:color="auto"/>
        <w:bottom w:val="none" w:sz="0" w:space="0" w:color="auto"/>
        <w:right w:val="none" w:sz="0" w:space="0" w:color="auto"/>
      </w:divBdr>
    </w:div>
    <w:div w:id="1835031297">
      <w:marLeft w:val="640"/>
      <w:marRight w:val="0"/>
      <w:marTop w:val="0"/>
      <w:marBottom w:val="0"/>
      <w:divBdr>
        <w:top w:val="none" w:sz="0" w:space="0" w:color="auto"/>
        <w:left w:val="none" w:sz="0" w:space="0" w:color="auto"/>
        <w:bottom w:val="none" w:sz="0" w:space="0" w:color="auto"/>
        <w:right w:val="none" w:sz="0" w:space="0" w:color="auto"/>
      </w:divBdr>
    </w:div>
    <w:div w:id="1835101597">
      <w:marLeft w:val="640"/>
      <w:marRight w:val="0"/>
      <w:marTop w:val="0"/>
      <w:marBottom w:val="0"/>
      <w:divBdr>
        <w:top w:val="none" w:sz="0" w:space="0" w:color="auto"/>
        <w:left w:val="none" w:sz="0" w:space="0" w:color="auto"/>
        <w:bottom w:val="none" w:sz="0" w:space="0" w:color="auto"/>
        <w:right w:val="none" w:sz="0" w:space="0" w:color="auto"/>
      </w:divBdr>
    </w:div>
    <w:div w:id="1835102046">
      <w:marLeft w:val="640"/>
      <w:marRight w:val="0"/>
      <w:marTop w:val="0"/>
      <w:marBottom w:val="0"/>
      <w:divBdr>
        <w:top w:val="none" w:sz="0" w:space="0" w:color="auto"/>
        <w:left w:val="none" w:sz="0" w:space="0" w:color="auto"/>
        <w:bottom w:val="none" w:sz="0" w:space="0" w:color="auto"/>
        <w:right w:val="none" w:sz="0" w:space="0" w:color="auto"/>
      </w:divBdr>
    </w:div>
    <w:div w:id="1835223384">
      <w:marLeft w:val="640"/>
      <w:marRight w:val="0"/>
      <w:marTop w:val="0"/>
      <w:marBottom w:val="0"/>
      <w:divBdr>
        <w:top w:val="none" w:sz="0" w:space="0" w:color="auto"/>
        <w:left w:val="none" w:sz="0" w:space="0" w:color="auto"/>
        <w:bottom w:val="none" w:sz="0" w:space="0" w:color="auto"/>
        <w:right w:val="none" w:sz="0" w:space="0" w:color="auto"/>
      </w:divBdr>
    </w:div>
    <w:div w:id="1835492791">
      <w:marLeft w:val="640"/>
      <w:marRight w:val="0"/>
      <w:marTop w:val="0"/>
      <w:marBottom w:val="0"/>
      <w:divBdr>
        <w:top w:val="none" w:sz="0" w:space="0" w:color="auto"/>
        <w:left w:val="none" w:sz="0" w:space="0" w:color="auto"/>
        <w:bottom w:val="none" w:sz="0" w:space="0" w:color="auto"/>
        <w:right w:val="none" w:sz="0" w:space="0" w:color="auto"/>
      </w:divBdr>
    </w:div>
    <w:div w:id="1835535076">
      <w:marLeft w:val="640"/>
      <w:marRight w:val="0"/>
      <w:marTop w:val="0"/>
      <w:marBottom w:val="0"/>
      <w:divBdr>
        <w:top w:val="none" w:sz="0" w:space="0" w:color="auto"/>
        <w:left w:val="none" w:sz="0" w:space="0" w:color="auto"/>
        <w:bottom w:val="none" w:sz="0" w:space="0" w:color="auto"/>
        <w:right w:val="none" w:sz="0" w:space="0" w:color="auto"/>
      </w:divBdr>
    </w:div>
    <w:div w:id="1835604263">
      <w:marLeft w:val="640"/>
      <w:marRight w:val="0"/>
      <w:marTop w:val="0"/>
      <w:marBottom w:val="0"/>
      <w:divBdr>
        <w:top w:val="none" w:sz="0" w:space="0" w:color="auto"/>
        <w:left w:val="none" w:sz="0" w:space="0" w:color="auto"/>
        <w:bottom w:val="none" w:sz="0" w:space="0" w:color="auto"/>
        <w:right w:val="none" w:sz="0" w:space="0" w:color="auto"/>
      </w:divBdr>
    </w:div>
    <w:div w:id="1835604400">
      <w:marLeft w:val="640"/>
      <w:marRight w:val="0"/>
      <w:marTop w:val="0"/>
      <w:marBottom w:val="0"/>
      <w:divBdr>
        <w:top w:val="none" w:sz="0" w:space="0" w:color="auto"/>
        <w:left w:val="none" w:sz="0" w:space="0" w:color="auto"/>
        <w:bottom w:val="none" w:sz="0" w:space="0" w:color="auto"/>
        <w:right w:val="none" w:sz="0" w:space="0" w:color="auto"/>
      </w:divBdr>
    </w:div>
    <w:div w:id="1835756134">
      <w:marLeft w:val="640"/>
      <w:marRight w:val="0"/>
      <w:marTop w:val="0"/>
      <w:marBottom w:val="0"/>
      <w:divBdr>
        <w:top w:val="none" w:sz="0" w:space="0" w:color="auto"/>
        <w:left w:val="none" w:sz="0" w:space="0" w:color="auto"/>
        <w:bottom w:val="none" w:sz="0" w:space="0" w:color="auto"/>
        <w:right w:val="none" w:sz="0" w:space="0" w:color="auto"/>
      </w:divBdr>
    </w:div>
    <w:div w:id="1835756445">
      <w:marLeft w:val="640"/>
      <w:marRight w:val="0"/>
      <w:marTop w:val="0"/>
      <w:marBottom w:val="0"/>
      <w:divBdr>
        <w:top w:val="none" w:sz="0" w:space="0" w:color="auto"/>
        <w:left w:val="none" w:sz="0" w:space="0" w:color="auto"/>
        <w:bottom w:val="none" w:sz="0" w:space="0" w:color="auto"/>
        <w:right w:val="none" w:sz="0" w:space="0" w:color="auto"/>
      </w:divBdr>
    </w:div>
    <w:div w:id="1835757483">
      <w:marLeft w:val="640"/>
      <w:marRight w:val="0"/>
      <w:marTop w:val="0"/>
      <w:marBottom w:val="0"/>
      <w:divBdr>
        <w:top w:val="none" w:sz="0" w:space="0" w:color="auto"/>
        <w:left w:val="none" w:sz="0" w:space="0" w:color="auto"/>
        <w:bottom w:val="none" w:sz="0" w:space="0" w:color="auto"/>
        <w:right w:val="none" w:sz="0" w:space="0" w:color="auto"/>
      </w:divBdr>
    </w:div>
    <w:div w:id="1835800842">
      <w:marLeft w:val="640"/>
      <w:marRight w:val="0"/>
      <w:marTop w:val="0"/>
      <w:marBottom w:val="0"/>
      <w:divBdr>
        <w:top w:val="none" w:sz="0" w:space="0" w:color="auto"/>
        <w:left w:val="none" w:sz="0" w:space="0" w:color="auto"/>
        <w:bottom w:val="none" w:sz="0" w:space="0" w:color="auto"/>
        <w:right w:val="none" w:sz="0" w:space="0" w:color="auto"/>
      </w:divBdr>
    </w:div>
    <w:div w:id="1835871975">
      <w:marLeft w:val="640"/>
      <w:marRight w:val="0"/>
      <w:marTop w:val="0"/>
      <w:marBottom w:val="0"/>
      <w:divBdr>
        <w:top w:val="none" w:sz="0" w:space="0" w:color="auto"/>
        <w:left w:val="none" w:sz="0" w:space="0" w:color="auto"/>
        <w:bottom w:val="none" w:sz="0" w:space="0" w:color="auto"/>
        <w:right w:val="none" w:sz="0" w:space="0" w:color="auto"/>
      </w:divBdr>
    </w:div>
    <w:div w:id="1835873183">
      <w:marLeft w:val="640"/>
      <w:marRight w:val="0"/>
      <w:marTop w:val="0"/>
      <w:marBottom w:val="0"/>
      <w:divBdr>
        <w:top w:val="none" w:sz="0" w:space="0" w:color="auto"/>
        <w:left w:val="none" w:sz="0" w:space="0" w:color="auto"/>
        <w:bottom w:val="none" w:sz="0" w:space="0" w:color="auto"/>
        <w:right w:val="none" w:sz="0" w:space="0" w:color="auto"/>
      </w:divBdr>
    </w:div>
    <w:div w:id="1835873653">
      <w:marLeft w:val="640"/>
      <w:marRight w:val="0"/>
      <w:marTop w:val="0"/>
      <w:marBottom w:val="0"/>
      <w:divBdr>
        <w:top w:val="none" w:sz="0" w:space="0" w:color="auto"/>
        <w:left w:val="none" w:sz="0" w:space="0" w:color="auto"/>
        <w:bottom w:val="none" w:sz="0" w:space="0" w:color="auto"/>
        <w:right w:val="none" w:sz="0" w:space="0" w:color="auto"/>
      </w:divBdr>
    </w:div>
    <w:div w:id="1835873868">
      <w:marLeft w:val="640"/>
      <w:marRight w:val="0"/>
      <w:marTop w:val="0"/>
      <w:marBottom w:val="0"/>
      <w:divBdr>
        <w:top w:val="none" w:sz="0" w:space="0" w:color="auto"/>
        <w:left w:val="none" w:sz="0" w:space="0" w:color="auto"/>
        <w:bottom w:val="none" w:sz="0" w:space="0" w:color="auto"/>
        <w:right w:val="none" w:sz="0" w:space="0" w:color="auto"/>
      </w:divBdr>
    </w:div>
    <w:div w:id="1835875494">
      <w:marLeft w:val="640"/>
      <w:marRight w:val="0"/>
      <w:marTop w:val="0"/>
      <w:marBottom w:val="0"/>
      <w:divBdr>
        <w:top w:val="none" w:sz="0" w:space="0" w:color="auto"/>
        <w:left w:val="none" w:sz="0" w:space="0" w:color="auto"/>
        <w:bottom w:val="none" w:sz="0" w:space="0" w:color="auto"/>
        <w:right w:val="none" w:sz="0" w:space="0" w:color="auto"/>
      </w:divBdr>
    </w:div>
    <w:div w:id="1835875543">
      <w:marLeft w:val="640"/>
      <w:marRight w:val="0"/>
      <w:marTop w:val="0"/>
      <w:marBottom w:val="0"/>
      <w:divBdr>
        <w:top w:val="none" w:sz="0" w:space="0" w:color="auto"/>
        <w:left w:val="none" w:sz="0" w:space="0" w:color="auto"/>
        <w:bottom w:val="none" w:sz="0" w:space="0" w:color="auto"/>
        <w:right w:val="none" w:sz="0" w:space="0" w:color="auto"/>
      </w:divBdr>
    </w:div>
    <w:div w:id="1835876337">
      <w:marLeft w:val="640"/>
      <w:marRight w:val="0"/>
      <w:marTop w:val="0"/>
      <w:marBottom w:val="0"/>
      <w:divBdr>
        <w:top w:val="none" w:sz="0" w:space="0" w:color="auto"/>
        <w:left w:val="none" w:sz="0" w:space="0" w:color="auto"/>
        <w:bottom w:val="none" w:sz="0" w:space="0" w:color="auto"/>
        <w:right w:val="none" w:sz="0" w:space="0" w:color="auto"/>
      </w:divBdr>
    </w:div>
    <w:div w:id="1835880381">
      <w:marLeft w:val="640"/>
      <w:marRight w:val="0"/>
      <w:marTop w:val="0"/>
      <w:marBottom w:val="0"/>
      <w:divBdr>
        <w:top w:val="none" w:sz="0" w:space="0" w:color="auto"/>
        <w:left w:val="none" w:sz="0" w:space="0" w:color="auto"/>
        <w:bottom w:val="none" w:sz="0" w:space="0" w:color="auto"/>
        <w:right w:val="none" w:sz="0" w:space="0" w:color="auto"/>
      </w:divBdr>
    </w:div>
    <w:div w:id="1835947987">
      <w:marLeft w:val="640"/>
      <w:marRight w:val="0"/>
      <w:marTop w:val="0"/>
      <w:marBottom w:val="0"/>
      <w:divBdr>
        <w:top w:val="none" w:sz="0" w:space="0" w:color="auto"/>
        <w:left w:val="none" w:sz="0" w:space="0" w:color="auto"/>
        <w:bottom w:val="none" w:sz="0" w:space="0" w:color="auto"/>
        <w:right w:val="none" w:sz="0" w:space="0" w:color="auto"/>
      </w:divBdr>
    </w:div>
    <w:div w:id="1835997493">
      <w:marLeft w:val="640"/>
      <w:marRight w:val="0"/>
      <w:marTop w:val="0"/>
      <w:marBottom w:val="0"/>
      <w:divBdr>
        <w:top w:val="none" w:sz="0" w:space="0" w:color="auto"/>
        <w:left w:val="none" w:sz="0" w:space="0" w:color="auto"/>
        <w:bottom w:val="none" w:sz="0" w:space="0" w:color="auto"/>
        <w:right w:val="none" w:sz="0" w:space="0" w:color="auto"/>
      </w:divBdr>
    </w:div>
    <w:div w:id="1836072403">
      <w:marLeft w:val="640"/>
      <w:marRight w:val="0"/>
      <w:marTop w:val="0"/>
      <w:marBottom w:val="0"/>
      <w:divBdr>
        <w:top w:val="none" w:sz="0" w:space="0" w:color="auto"/>
        <w:left w:val="none" w:sz="0" w:space="0" w:color="auto"/>
        <w:bottom w:val="none" w:sz="0" w:space="0" w:color="auto"/>
        <w:right w:val="none" w:sz="0" w:space="0" w:color="auto"/>
      </w:divBdr>
    </w:div>
    <w:div w:id="1836148145">
      <w:marLeft w:val="640"/>
      <w:marRight w:val="0"/>
      <w:marTop w:val="0"/>
      <w:marBottom w:val="0"/>
      <w:divBdr>
        <w:top w:val="none" w:sz="0" w:space="0" w:color="auto"/>
        <w:left w:val="none" w:sz="0" w:space="0" w:color="auto"/>
        <w:bottom w:val="none" w:sz="0" w:space="0" w:color="auto"/>
        <w:right w:val="none" w:sz="0" w:space="0" w:color="auto"/>
      </w:divBdr>
    </w:div>
    <w:div w:id="1836188836">
      <w:marLeft w:val="640"/>
      <w:marRight w:val="0"/>
      <w:marTop w:val="0"/>
      <w:marBottom w:val="0"/>
      <w:divBdr>
        <w:top w:val="none" w:sz="0" w:space="0" w:color="auto"/>
        <w:left w:val="none" w:sz="0" w:space="0" w:color="auto"/>
        <w:bottom w:val="none" w:sz="0" w:space="0" w:color="auto"/>
        <w:right w:val="none" w:sz="0" w:space="0" w:color="auto"/>
      </w:divBdr>
    </w:div>
    <w:div w:id="1836215380">
      <w:marLeft w:val="640"/>
      <w:marRight w:val="0"/>
      <w:marTop w:val="0"/>
      <w:marBottom w:val="0"/>
      <w:divBdr>
        <w:top w:val="none" w:sz="0" w:space="0" w:color="auto"/>
        <w:left w:val="none" w:sz="0" w:space="0" w:color="auto"/>
        <w:bottom w:val="none" w:sz="0" w:space="0" w:color="auto"/>
        <w:right w:val="none" w:sz="0" w:space="0" w:color="auto"/>
      </w:divBdr>
    </w:div>
    <w:div w:id="1836217853">
      <w:marLeft w:val="640"/>
      <w:marRight w:val="0"/>
      <w:marTop w:val="0"/>
      <w:marBottom w:val="0"/>
      <w:divBdr>
        <w:top w:val="none" w:sz="0" w:space="0" w:color="auto"/>
        <w:left w:val="none" w:sz="0" w:space="0" w:color="auto"/>
        <w:bottom w:val="none" w:sz="0" w:space="0" w:color="auto"/>
        <w:right w:val="none" w:sz="0" w:space="0" w:color="auto"/>
      </w:divBdr>
    </w:div>
    <w:div w:id="1836219684">
      <w:marLeft w:val="640"/>
      <w:marRight w:val="0"/>
      <w:marTop w:val="0"/>
      <w:marBottom w:val="0"/>
      <w:divBdr>
        <w:top w:val="none" w:sz="0" w:space="0" w:color="auto"/>
        <w:left w:val="none" w:sz="0" w:space="0" w:color="auto"/>
        <w:bottom w:val="none" w:sz="0" w:space="0" w:color="auto"/>
        <w:right w:val="none" w:sz="0" w:space="0" w:color="auto"/>
      </w:divBdr>
    </w:div>
    <w:div w:id="1836260083">
      <w:marLeft w:val="640"/>
      <w:marRight w:val="0"/>
      <w:marTop w:val="0"/>
      <w:marBottom w:val="0"/>
      <w:divBdr>
        <w:top w:val="none" w:sz="0" w:space="0" w:color="auto"/>
        <w:left w:val="none" w:sz="0" w:space="0" w:color="auto"/>
        <w:bottom w:val="none" w:sz="0" w:space="0" w:color="auto"/>
        <w:right w:val="none" w:sz="0" w:space="0" w:color="auto"/>
      </w:divBdr>
    </w:div>
    <w:div w:id="1836262216">
      <w:marLeft w:val="640"/>
      <w:marRight w:val="0"/>
      <w:marTop w:val="0"/>
      <w:marBottom w:val="0"/>
      <w:divBdr>
        <w:top w:val="none" w:sz="0" w:space="0" w:color="auto"/>
        <w:left w:val="none" w:sz="0" w:space="0" w:color="auto"/>
        <w:bottom w:val="none" w:sz="0" w:space="0" w:color="auto"/>
        <w:right w:val="none" w:sz="0" w:space="0" w:color="auto"/>
      </w:divBdr>
    </w:div>
    <w:div w:id="1836264723">
      <w:marLeft w:val="640"/>
      <w:marRight w:val="0"/>
      <w:marTop w:val="0"/>
      <w:marBottom w:val="0"/>
      <w:divBdr>
        <w:top w:val="none" w:sz="0" w:space="0" w:color="auto"/>
        <w:left w:val="none" w:sz="0" w:space="0" w:color="auto"/>
        <w:bottom w:val="none" w:sz="0" w:space="0" w:color="auto"/>
        <w:right w:val="none" w:sz="0" w:space="0" w:color="auto"/>
      </w:divBdr>
    </w:div>
    <w:div w:id="1836384870">
      <w:marLeft w:val="640"/>
      <w:marRight w:val="0"/>
      <w:marTop w:val="0"/>
      <w:marBottom w:val="0"/>
      <w:divBdr>
        <w:top w:val="none" w:sz="0" w:space="0" w:color="auto"/>
        <w:left w:val="none" w:sz="0" w:space="0" w:color="auto"/>
        <w:bottom w:val="none" w:sz="0" w:space="0" w:color="auto"/>
        <w:right w:val="none" w:sz="0" w:space="0" w:color="auto"/>
      </w:divBdr>
    </w:div>
    <w:div w:id="1836409465">
      <w:marLeft w:val="640"/>
      <w:marRight w:val="0"/>
      <w:marTop w:val="0"/>
      <w:marBottom w:val="0"/>
      <w:divBdr>
        <w:top w:val="none" w:sz="0" w:space="0" w:color="auto"/>
        <w:left w:val="none" w:sz="0" w:space="0" w:color="auto"/>
        <w:bottom w:val="none" w:sz="0" w:space="0" w:color="auto"/>
        <w:right w:val="none" w:sz="0" w:space="0" w:color="auto"/>
      </w:divBdr>
    </w:div>
    <w:div w:id="1836411651">
      <w:marLeft w:val="640"/>
      <w:marRight w:val="0"/>
      <w:marTop w:val="0"/>
      <w:marBottom w:val="0"/>
      <w:divBdr>
        <w:top w:val="none" w:sz="0" w:space="0" w:color="auto"/>
        <w:left w:val="none" w:sz="0" w:space="0" w:color="auto"/>
        <w:bottom w:val="none" w:sz="0" w:space="0" w:color="auto"/>
        <w:right w:val="none" w:sz="0" w:space="0" w:color="auto"/>
      </w:divBdr>
    </w:div>
    <w:div w:id="1836457203">
      <w:marLeft w:val="640"/>
      <w:marRight w:val="0"/>
      <w:marTop w:val="0"/>
      <w:marBottom w:val="0"/>
      <w:divBdr>
        <w:top w:val="none" w:sz="0" w:space="0" w:color="auto"/>
        <w:left w:val="none" w:sz="0" w:space="0" w:color="auto"/>
        <w:bottom w:val="none" w:sz="0" w:space="0" w:color="auto"/>
        <w:right w:val="none" w:sz="0" w:space="0" w:color="auto"/>
      </w:divBdr>
    </w:div>
    <w:div w:id="1836527154">
      <w:marLeft w:val="640"/>
      <w:marRight w:val="0"/>
      <w:marTop w:val="0"/>
      <w:marBottom w:val="0"/>
      <w:divBdr>
        <w:top w:val="none" w:sz="0" w:space="0" w:color="auto"/>
        <w:left w:val="none" w:sz="0" w:space="0" w:color="auto"/>
        <w:bottom w:val="none" w:sz="0" w:space="0" w:color="auto"/>
        <w:right w:val="none" w:sz="0" w:space="0" w:color="auto"/>
      </w:divBdr>
    </w:div>
    <w:div w:id="1836535615">
      <w:marLeft w:val="640"/>
      <w:marRight w:val="0"/>
      <w:marTop w:val="0"/>
      <w:marBottom w:val="0"/>
      <w:divBdr>
        <w:top w:val="none" w:sz="0" w:space="0" w:color="auto"/>
        <w:left w:val="none" w:sz="0" w:space="0" w:color="auto"/>
        <w:bottom w:val="none" w:sz="0" w:space="0" w:color="auto"/>
        <w:right w:val="none" w:sz="0" w:space="0" w:color="auto"/>
      </w:divBdr>
    </w:div>
    <w:div w:id="1836601578">
      <w:marLeft w:val="640"/>
      <w:marRight w:val="0"/>
      <w:marTop w:val="0"/>
      <w:marBottom w:val="0"/>
      <w:divBdr>
        <w:top w:val="none" w:sz="0" w:space="0" w:color="auto"/>
        <w:left w:val="none" w:sz="0" w:space="0" w:color="auto"/>
        <w:bottom w:val="none" w:sz="0" w:space="0" w:color="auto"/>
        <w:right w:val="none" w:sz="0" w:space="0" w:color="auto"/>
      </w:divBdr>
    </w:div>
    <w:div w:id="1836601639">
      <w:marLeft w:val="640"/>
      <w:marRight w:val="0"/>
      <w:marTop w:val="0"/>
      <w:marBottom w:val="0"/>
      <w:divBdr>
        <w:top w:val="none" w:sz="0" w:space="0" w:color="auto"/>
        <w:left w:val="none" w:sz="0" w:space="0" w:color="auto"/>
        <w:bottom w:val="none" w:sz="0" w:space="0" w:color="auto"/>
        <w:right w:val="none" w:sz="0" w:space="0" w:color="auto"/>
      </w:divBdr>
    </w:div>
    <w:div w:id="1836605545">
      <w:marLeft w:val="640"/>
      <w:marRight w:val="0"/>
      <w:marTop w:val="0"/>
      <w:marBottom w:val="0"/>
      <w:divBdr>
        <w:top w:val="none" w:sz="0" w:space="0" w:color="auto"/>
        <w:left w:val="none" w:sz="0" w:space="0" w:color="auto"/>
        <w:bottom w:val="none" w:sz="0" w:space="0" w:color="auto"/>
        <w:right w:val="none" w:sz="0" w:space="0" w:color="auto"/>
      </w:divBdr>
    </w:div>
    <w:div w:id="1836647397">
      <w:marLeft w:val="640"/>
      <w:marRight w:val="0"/>
      <w:marTop w:val="0"/>
      <w:marBottom w:val="0"/>
      <w:divBdr>
        <w:top w:val="none" w:sz="0" w:space="0" w:color="auto"/>
        <w:left w:val="none" w:sz="0" w:space="0" w:color="auto"/>
        <w:bottom w:val="none" w:sz="0" w:space="0" w:color="auto"/>
        <w:right w:val="none" w:sz="0" w:space="0" w:color="auto"/>
      </w:divBdr>
    </w:div>
    <w:div w:id="1836649540">
      <w:marLeft w:val="640"/>
      <w:marRight w:val="0"/>
      <w:marTop w:val="0"/>
      <w:marBottom w:val="0"/>
      <w:divBdr>
        <w:top w:val="none" w:sz="0" w:space="0" w:color="auto"/>
        <w:left w:val="none" w:sz="0" w:space="0" w:color="auto"/>
        <w:bottom w:val="none" w:sz="0" w:space="0" w:color="auto"/>
        <w:right w:val="none" w:sz="0" w:space="0" w:color="auto"/>
      </w:divBdr>
    </w:div>
    <w:div w:id="1836651311">
      <w:marLeft w:val="640"/>
      <w:marRight w:val="0"/>
      <w:marTop w:val="0"/>
      <w:marBottom w:val="0"/>
      <w:divBdr>
        <w:top w:val="none" w:sz="0" w:space="0" w:color="auto"/>
        <w:left w:val="none" w:sz="0" w:space="0" w:color="auto"/>
        <w:bottom w:val="none" w:sz="0" w:space="0" w:color="auto"/>
        <w:right w:val="none" w:sz="0" w:space="0" w:color="auto"/>
      </w:divBdr>
    </w:div>
    <w:div w:id="1836803980">
      <w:marLeft w:val="640"/>
      <w:marRight w:val="0"/>
      <w:marTop w:val="0"/>
      <w:marBottom w:val="0"/>
      <w:divBdr>
        <w:top w:val="none" w:sz="0" w:space="0" w:color="auto"/>
        <w:left w:val="none" w:sz="0" w:space="0" w:color="auto"/>
        <w:bottom w:val="none" w:sz="0" w:space="0" w:color="auto"/>
        <w:right w:val="none" w:sz="0" w:space="0" w:color="auto"/>
      </w:divBdr>
    </w:div>
    <w:div w:id="1836843968">
      <w:marLeft w:val="640"/>
      <w:marRight w:val="0"/>
      <w:marTop w:val="0"/>
      <w:marBottom w:val="0"/>
      <w:divBdr>
        <w:top w:val="none" w:sz="0" w:space="0" w:color="auto"/>
        <w:left w:val="none" w:sz="0" w:space="0" w:color="auto"/>
        <w:bottom w:val="none" w:sz="0" w:space="0" w:color="auto"/>
        <w:right w:val="none" w:sz="0" w:space="0" w:color="auto"/>
      </w:divBdr>
    </w:div>
    <w:div w:id="1836875575">
      <w:marLeft w:val="640"/>
      <w:marRight w:val="0"/>
      <w:marTop w:val="0"/>
      <w:marBottom w:val="0"/>
      <w:divBdr>
        <w:top w:val="none" w:sz="0" w:space="0" w:color="auto"/>
        <w:left w:val="none" w:sz="0" w:space="0" w:color="auto"/>
        <w:bottom w:val="none" w:sz="0" w:space="0" w:color="auto"/>
        <w:right w:val="none" w:sz="0" w:space="0" w:color="auto"/>
      </w:divBdr>
    </w:div>
    <w:div w:id="1836918325">
      <w:marLeft w:val="640"/>
      <w:marRight w:val="0"/>
      <w:marTop w:val="0"/>
      <w:marBottom w:val="0"/>
      <w:divBdr>
        <w:top w:val="none" w:sz="0" w:space="0" w:color="auto"/>
        <w:left w:val="none" w:sz="0" w:space="0" w:color="auto"/>
        <w:bottom w:val="none" w:sz="0" w:space="0" w:color="auto"/>
        <w:right w:val="none" w:sz="0" w:space="0" w:color="auto"/>
      </w:divBdr>
    </w:div>
    <w:div w:id="1836993835">
      <w:marLeft w:val="640"/>
      <w:marRight w:val="0"/>
      <w:marTop w:val="0"/>
      <w:marBottom w:val="0"/>
      <w:divBdr>
        <w:top w:val="none" w:sz="0" w:space="0" w:color="auto"/>
        <w:left w:val="none" w:sz="0" w:space="0" w:color="auto"/>
        <w:bottom w:val="none" w:sz="0" w:space="0" w:color="auto"/>
        <w:right w:val="none" w:sz="0" w:space="0" w:color="auto"/>
      </w:divBdr>
    </w:div>
    <w:div w:id="1837066611">
      <w:marLeft w:val="640"/>
      <w:marRight w:val="0"/>
      <w:marTop w:val="0"/>
      <w:marBottom w:val="0"/>
      <w:divBdr>
        <w:top w:val="none" w:sz="0" w:space="0" w:color="auto"/>
        <w:left w:val="none" w:sz="0" w:space="0" w:color="auto"/>
        <w:bottom w:val="none" w:sz="0" w:space="0" w:color="auto"/>
        <w:right w:val="none" w:sz="0" w:space="0" w:color="auto"/>
      </w:divBdr>
    </w:div>
    <w:div w:id="1837070448">
      <w:marLeft w:val="640"/>
      <w:marRight w:val="0"/>
      <w:marTop w:val="0"/>
      <w:marBottom w:val="0"/>
      <w:divBdr>
        <w:top w:val="none" w:sz="0" w:space="0" w:color="auto"/>
        <w:left w:val="none" w:sz="0" w:space="0" w:color="auto"/>
        <w:bottom w:val="none" w:sz="0" w:space="0" w:color="auto"/>
        <w:right w:val="none" w:sz="0" w:space="0" w:color="auto"/>
      </w:divBdr>
    </w:div>
    <w:div w:id="1837110342">
      <w:marLeft w:val="640"/>
      <w:marRight w:val="0"/>
      <w:marTop w:val="0"/>
      <w:marBottom w:val="0"/>
      <w:divBdr>
        <w:top w:val="none" w:sz="0" w:space="0" w:color="auto"/>
        <w:left w:val="none" w:sz="0" w:space="0" w:color="auto"/>
        <w:bottom w:val="none" w:sz="0" w:space="0" w:color="auto"/>
        <w:right w:val="none" w:sz="0" w:space="0" w:color="auto"/>
      </w:divBdr>
    </w:div>
    <w:div w:id="1837185651">
      <w:marLeft w:val="640"/>
      <w:marRight w:val="0"/>
      <w:marTop w:val="0"/>
      <w:marBottom w:val="0"/>
      <w:divBdr>
        <w:top w:val="none" w:sz="0" w:space="0" w:color="auto"/>
        <w:left w:val="none" w:sz="0" w:space="0" w:color="auto"/>
        <w:bottom w:val="none" w:sz="0" w:space="0" w:color="auto"/>
        <w:right w:val="none" w:sz="0" w:space="0" w:color="auto"/>
      </w:divBdr>
    </w:div>
    <w:div w:id="1837189491">
      <w:marLeft w:val="640"/>
      <w:marRight w:val="0"/>
      <w:marTop w:val="0"/>
      <w:marBottom w:val="0"/>
      <w:divBdr>
        <w:top w:val="none" w:sz="0" w:space="0" w:color="auto"/>
        <w:left w:val="none" w:sz="0" w:space="0" w:color="auto"/>
        <w:bottom w:val="none" w:sz="0" w:space="0" w:color="auto"/>
        <w:right w:val="none" w:sz="0" w:space="0" w:color="auto"/>
      </w:divBdr>
    </w:div>
    <w:div w:id="1837190025">
      <w:marLeft w:val="640"/>
      <w:marRight w:val="0"/>
      <w:marTop w:val="0"/>
      <w:marBottom w:val="0"/>
      <w:divBdr>
        <w:top w:val="none" w:sz="0" w:space="0" w:color="auto"/>
        <w:left w:val="none" w:sz="0" w:space="0" w:color="auto"/>
        <w:bottom w:val="none" w:sz="0" w:space="0" w:color="auto"/>
        <w:right w:val="none" w:sz="0" w:space="0" w:color="auto"/>
      </w:divBdr>
    </w:div>
    <w:div w:id="1837303233">
      <w:marLeft w:val="640"/>
      <w:marRight w:val="0"/>
      <w:marTop w:val="0"/>
      <w:marBottom w:val="0"/>
      <w:divBdr>
        <w:top w:val="none" w:sz="0" w:space="0" w:color="auto"/>
        <w:left w:val="none" w:sz="0" w:space="0" w:color="auto"/>
        <w:bottom w:val="none" w:sz="0" w:space="0" w:color="auto"/>
        <w:right w:val="none" w:sz="0" w:space="0" w:color="auto"/>
      </w:divBdr>
    </w:div>
    <w:div w:id="1837303994">
      <w:marLeft w:val="640"/>
      <w:marRight w:val="0"/>
      <w:marTop w:val="0"/>
      <w:marBottom w:val="0"/>
      <w:divBdr>
        <w:top w:val="none" w:sz="0" w:space="0" w:color="auto"/>
        <w:left w:val="none" w:sz="0" w:space="0" w:color="auto"/>
        <w:bottom w:val="none" w:sz="0" w:space="0" w:color="auto"/>
        <w:right w:val="none" w:sz="0" w:space="0" w:color="auto"/>
      </w:divBdr>
    </w:div>
    <w:div w:id="1837454475">
      <w:marLeft w:val="640"/>
      <w:marRight w:val="0"/>
      <w:marTop w:val="0"/>
      <w:marBottom w:val="0"/>
      <w:divBdr>
        <w:top w:val="none" w:sz="0" w:space="0" w:color="auto"/>
        <w:left w:val="none" w:sz="0" w:space="0" w:color="auto"/>
        <w:bottom w:val="none" w:sz="0" w:space="0" w:color="auto"/>
        <w:right w:val="none" w:sz="0" w:space="0" w:color="auto"/>
      </w:divBdr>
    </w:div>
    <w:div w:id="1837501258">
      <w:marLeft w:val="640"/>
      <w:marRight w:val="0"/>
      <w:marTop w:val="0"/>
      <w:marBottom w:val="0"/>
      <w:divBdr>
        <w:top w:val="none" w:sz="0" w:space="0" w:color="auto"/>
        <w:left w:val="none" w:sz="0" w:space="0" w:color="auto"/>
        <w:bottom w:val="none" w:sz="0" w:space="0" w:color="auto"/>
        <w:right w:val="none" w:sz="0" w:space="0" w:color="auto"/>
      </w:divBdr>
    </w:div>
    <w:div w:id="1837525686">
      <w:marLeft w:val="640"/>
      <w:marRight w:val="0"/>
      <w:marTop w:val="0"/>
      <w:marBottom w:val="0"/>
      <w:divBdr>
        <w:top w:val="none" w:sz="0" w:space="0" w:color="auto"/>
        <w:left w:val="none" w:sz="0" w:space="0" w:color="auto"/>
        <w:bottom w:val="none" w:sz="0" w:space="0" w:color="auto"/>
        <w:right w:val="none" w:sz="0" w:space="0" w:color="auto"/>
      </w:divBdr>
    </w:div>
    <w:div w:id="1837526559">
      <w:marLeft w:val="640"/>
      <w:marRight w:val="0"/>
      <w:marTop w:val="0"/>
      <w:marBottom w:val="0"/>
      <w:divBdr>
        <w:top w:val="none" w:sz="0" w:space="0" w:color="auto"/>
        <w:left w:val="none" w:sz="0" w:space="0" w:color="auto"/>
        <w:bottom w:val="none" w:sz="0" w:space="0" w:color="auto"/>
        <w:right w:val="none" w:sz="0" w:space="0" w:color="auto"/>
      </w:divBdr>
    </w:div>
    <w:div w:id="1837530472">
      <w:marLeft w:val="640"/>
      <w:marRight w:val="0"/>
      <w:marTop w:val="0"/>
      <w:marBottom w:val="0"/>
      <w:divBdr>
        <w:top w:val="none" w:sz="0" w:space="0" w:color="auto"/>
        <w:left w:val="none" w:sz="0" w:space="0" w:color="auto"/>
        <w:bottom w:val="none" w:sz="0" w:space="0" w:color="auto"/>
        <w:right w:val="none" w:sz="0" w:space="0" w:color="auto"/>
      </w:divBdr>
    </w:div>
    <w:div w:id="1837568977">
      <w:marLeft w:val="640"/>
      <w:marRight w:val="0"/>
      <w:marTop w:val="0"/>
      <w:marBottom w:val="0"/>
      <w:divBdr>
        <w:top w:val="none" w:sz="0" w:space="0" w:color="auto"/>
        <w:left w:val="none" w:sz="0" w:space="0" w:color="auto"/>
        <w:bottom w:val="none" w:sz="0" w:space="0" w:color="auto"/>
        <w:right w:val="none" w:sz="0" w:space="0" w:color="auto"/>
      </w:divBdr>
    </w:div>
    <w:div w:id="1837572052">
      <w:marLeft w:val="640"/>
      <w:marRight w:val="0"/>
      <w:marTop w:val="0"/>
      <w:marBottom w:val="0"/>
      <w:divBdr>
        <w:top w:val="none" w:sz="0" w:space="0" w:color="auto"/>
        <w:left w:val="none" w:sz="0" w:space="0" w:color="auto"/>
        <w:bottom w:val="none" w:sz="0" w:space="0" w:color="auto"/>
        <w:right w:val="none" w:sz="0" w:space="0" w:color="auto"/>
      </w:divBdr>
    </w:div>
    <w:div w:id="1837573896">
      <w:marLeft w:val="640"/>
      <w:marRight w:val="0"/>
      <w:marTop w:val="0"/>
      <w:marBottom w:val="0"/>
      <w:divBdr>
        <w:top w:val="none" w:sz="0" w:space="0" w:color="auto"/>
        <w:left w:val="none" w:sz="0" w:space="0" w:color="auto"/>
        <w:bottom w:val="none" w:sz="0" w:space="0" w:color="auto"/>
        <w:right w:val="none" w:sz="0" w:space="0" w:color="auto"/>
      </w:divBdr>
    </w:div>
    <w:div w:id="1837577410">
      <w:marLeft w:val="640"/>
      <w:marRight w:val="0"/>
      <w:marTop w:val="0"/>
      <w:marBottom w:val="0"/>
      <w:divBdr>
        <w:top w:val="none" w:sz="0" w:space="0" w:color="auto"/>
        <w:left w:val="none" w:sz="0" w:space="0" w:color="auto"/>
        <w:bottom w:val="none" w:sz="0" w:space="0" w:color="auto"/>
        <w:right w:val="none" w:sz="0" w:space="0" w:color="auto"/>
      </w:divBdr>
    </w:div>
    <w:div w:id="1837650735">
      <w:marLeft w:val="640"/>
      <w:marRight w:val="0"/>
      <w:marTop w:val="0"/>
      <w:marBottom w:val="0"/>
      <w:divBdr>
        <w:top w:val="none" w:sz="0" w:space="0" w:color="auto"/>
        <w:left w:val="none" w:sz="0" w:space="0" w:color="auto"/>
        <w:bottom w:val="none" w:sz="0" w:space="0" w:color="auto"/>
        <w:right w:val="none" w:sz="0" w:space="0" w:color="auto"/>
      </w:divBdr>
    </w:div>
    <w:div w:id="1837721225">
      <w:marLeft w:val="640"/>
      <w:marRight w:val="0"/>
      <w:marTop w:val="0"/>
      <w:marBottom w:val="0"/>
      <w:divBdr>
        <w:top w:val="none" w:sz="0" w:space="0" w:color="auto"/>
        <w:left w:val="none" w:sz="0" w:space="0" w:color="auto"/>
        <w:bottom w:val="none" w:sz="0" w:space="0" w:color="auto"/>
        <w:right w:val="none" w:sz="0" w:space="0" w:color="auto"/>
      </w:divBdr>
    </w:div>
    <w:div w:id="1837724364">
      <w:marLeft w:val="640"/>
      <w:marRight w:val="0"/>
      <w:marTop w:val="0"/>
      <w:marBottom w:val="0"/>
      <w:divBdr>
        <w:top w:val="none" w:sz="0" w:space="0" w:color="auto"/>
        <w:left w:val="none" w:sz="0" w:space="0" w:color="auto"/>
        <w:bottom w:val="none" w:sz="0" w:space="0" w:color="auto"/>
        <w:right w:val="none" w:sz="0" w:space="0" w:color="auto"/>
      </w:divBdr>
    </w:div>
    <w:div w:id="1837763056">
      <w:marLeft w:val="640"/>
      <w:marRight w:val="0"/>
      <w:marTop w:val="0"/>
      <w:marBottom w:val="0"/>
      <w:divBdr>
        <w:top w:val="none" w:sz="0" w:space="0" w:color="auto"/>
        <w:left w:val="none" w:sz="0" w:space="0" w:color="auto"/>
        <w:bottom w:val="none" w:sz="0" w:space="0" w:color="auto"/>
        <w:right w:val="none" w:sz="0" w:space="0" w:color="auto"/>
      </w:divBdr>
    </w:div>
    <w:div w:id="1837770041">
      <w:marLeft w:val="640"/>
      <w:marRight w:val="0"/>
      <w:marTop w:val="0"/>
      <w:marBottom w:val="0"/>
      <w:divBdr>
        <w:top w:val="none" w:sz="0" w:space="0" w:color="auto"/>
        <w:left w:val="none" w:sz="0" w:space="0" w:color="auto"/>
        <w:bottom w:val="none" w:sz="0" w:space="0" w:color="auto"/>
        <w:right w:val="none" w:sz="0" w:space="0" w:color="auto"/>
      </w:divBdr>
    </w:div>
    <w:div w:id="1837841093">
      <w:marLeft w:val="640"/>
      <w:marRight w:val="0"/>
      <w:marTop w:val="0"/>
      <w:marBottom w:val="0"/>
      <w:divBdr>
        <w:top w:val="none" w:sz="0" w:space="0" w:color="auto"/>
        <w:left w:val="none" w:sz="0" w:space="0" w:color="auto"/>
        <w:bottom w:val="none" w:sz="0" w:space="0" w:color="auto"/>
        <w:right w:val="none" w:sz="0" w:space="0" w:color="auto"/>
      </w:divBdr>
    </w:div>
    <w:div w:id="1837841739">
      <w:marLeft w:val="640"/>
      <w:marRight w:val="0"/>
      <w:marTop w:val="0"/>
      <w:marBottom w:val="0"/>
      <w:divBdr>
        <w:top w:val="none" w:sz="0" w:space="0" w:color="auto"/>
        <w:left w:val="none" w:sz="0" w:space="0" w:color="auto"/>
        <w:bottom w:val="none" w:sz="0" w:space="0" w:color="auto"/>
        <w:right w:val="none" w:sz="0" w:space="0" w:color="auto"/>
      </w:divBdr>
    </w:div>
    <w:div w:id="1837957903">
      <w:marLeft w:val="640"/>
      <w:marRight w:val="0"/>
      <w:marTop w:val="0"/>
      <w:marBottom w:val="0"/>
      <w:divBdr>
        <w:top w:val="none" w:sz="0" w:space="0" w:color="auto"/>
        <w:left w:val="none" w:sz="0" w:space="0" w:color="auto"/>
        <w:bottom w:val="none" w:sz="0" w:space="0" w:color="auto"/>
        <w:right w:val="none" w:sz="0" w:space="0" w:color="auto"/>
      </w:divBdr>
    </w:div>
    <w:div w:id="1837960708">
      <w:marLeft w:val="640"/>
      <w:marRight w:val="0"/>
      <w:marTop w:val="0"/>
      <w:marBottom w:val="0"/>
      <w:divBdr>
        <w:top w:val="none" w:sz="0" w:space="0" w:color="auto"/>
        <w:left w:val="none" w:sz="0" w:space="0" w:color="auto"/>
        <w:bottom w:val="none" w:sz="0" w:space="0" w:color="auto"/>
        <w:right w:val="none" w:sz="0" w:space="0" w:color="auto"/>
      </w:divBdr>
    </w:div>
    <w:div w:id="1837987767">
      <w:marLeft w:val="640"/>
      <w:marRight w:val="0"/>
      <w:marTop w:val="0"/>
      <w:marBottom w:val="0"/>
      <w:divBdr>
        <w:top w:val="none" w:sz="0" w:space="0" w:color="auto"/>
        <w:left w:val="none" w:sz="0" w:space="0" w:color="auto"/>
        <w:bottom w:val="none" w:sz="0" w:space="0" w:color="auto"/>
        <w:right w:val="none" w:sz="0" w:space="0" w:color="auto"/>
      </w:divBdr>
    </w:div>
    <w:div w:id="1837989684">
      <w:marLeft w:val="640"/>
      <w:marRight w:val="0"/>
      <w:marTop w:val="0"/>
      <w:marBottom w:val="0"/>
      <w:divBdr>
        <w:top w:val="none" w:sz="0" w:space="0" w:color="auto"/>
        <w:left w:val="none" w:sz="0" w:space="0" w:color="auto"/>
        <w:bottom w:val="none" w:sz="0" w:space="0" w:color="auto"/>
        <w:right w:val="none" w:sz="0" w:space="0" w:color="auto"/>
      </w:divBdr>
    </w:div>
    <w:div w:id="1838038486">
      <w:marLeft w:val="640"/>
      <w:marRight w:val="0"/>
      <w:marTop w:val="0"/>
      <w:marBottom w:val="0"/>
      <w:divBdr>
        <w:top w:val="none" w:sz="0" w:space="0" w:color="auto"/>
        <w:left w:val="none" w:sz="0" w:space="0" w:color="auto"/>
        <w:bottom w:val="none" w:sz="0" w:space="0" w:color="auto"/>
        <w:right w:val="none" w:sz="0" w:space="0" w:color="auto"/>
      </w:divBdr>
    </w:div>
    <w:div w:id="1838111503">
      <w:marLeft w:val="640"/>
      <w:marRight w:val="0"/>
      <w:marTop w:val="0"/>
      <w:marBottom w:val="0"/>
      <w:divBdr>
        <w:top w:val="none" w:sz="0" w:space="0" w:color="auto"/>
        <w:left w:val="none" w:sz="0" w:space="0" w:color="auto"/>
        <w:bottom w:val="none" w:sz="0" w:space="0" w:color="auto"/>
        <w:right w:val="none" w:sz="0" w:space="0" w:color="auto"/>
      </w:divBdr>
    </w:div>
    <w:div w:id="1838229669">
      <w:marLeft w:val="640"/>
      <w:marRight w:val="0"/>
      <w:marTop w:val="0"/>
      <w:marBottom w:val="0"/>
      <w:divBdr>
        <w:top w:val="none" w:sz="0" w:space="0" w:color="auto"/>
        <w:left w:val="none" w:sz="0" w:space="0" w:color="auto"/>
        <w:bottom w:val="none" w:sz="0" w:space="0" w:color="auto"/>
        <w:right w:val="none" w:sz="0" w:space="0" w:color="auto"/>
      </w:divBdr>
    </w:div>
    <w:div w:id="1838299145">
      <w:marLeft w:val="640"/>
      <w:marRight w:val="0"/>
      <w:marTop w:val="0"/>
      <w:marBottom w:val="0"/>
      <w:divBdr>
        <w:top w:val="none" w:sz="0" w:space="0" w:color="auto"/>
        <w:left w:val="none" w:sz="0" w:space="0" w:color="auto"/>
        <w:bottom w:val="none" w:sz="0" w:space="0" w:color="auto"/>
        <w:right w:val="none" w:sz="0" w:space="0" w:color="auto"/>
      </w:divBdr>
    </w:div>
    <w:div w:id="1838299278">
      <w:marLeft w:val="640"/>
      <w:marRight w:val="0"/>
      <w:marTop w:val="0"/>
      <w:marBottom w:val="0"/>
      <w:divBdr>
        <w:top w:val="none" w:sz="0" w:space="0" w:color="auto"/>
        <w:left w:val="none" w:sz="0" w:space="0" w:color="auto"/>
        <w:bottom w:val="none" w:sz="0" w:space="0" w:color="auto"/>
        <w:right w:val="none" w:sz="0" w:space="0" w:color="auto"/>
      </w:divBdr>
    </w:div>
    <w:div w:id="1838303229">
      <w:marLeft w:val="640"/>
      <w:marRight w:val="0"/>
      <w:marTop w:val="0"/>
      <w:marBottom w:val="0"/>
      <w:divBdr>
        <w:top w:val="none" w:sz="0" w:space="0" w:color="auto"/>
        <w:left w:val="none" w:sz="0" w:space="0" w:color="auto"/>
        <w:bottom w:val="none" w:sz="0" w:space="0" w:color="auto"/>
        <w:right w:val="none" w:sz="0" w:space="0" w:color="auto"/>
      </w:divBdr>
    </w:div>
    <w:div w:id="1838378898">
      <w:marLeft w:val="0"/>
      <w:marRight w:val="0"/>
      <w:marTop w:val="0"/>
      <w:marBottom w:val="0"/>
      <w:divBdr>
        <w:top w:val="none" w:sz="0" w:space="0" w:color="auto"/>
        <w:left w:val="none" w:sz="0" w:space="0" w:color="auto"/>
        <w:bottom w:val="none" w:sz="0" w:space="0" w:color="auto"/>
        <w:right w:val="none" w:sz="0" w:space="0" w:color="auto"/>
      </w:divBdr>
    </w:div>
    <w:div w:id="1838418212">
      <w:marLeft w:val="640"/>
      <w:marRight w:val="0"/>
      <w:marTop w:val="0"/>
      <w:marBottom w:val="0"/>
      <w:divBdr>
        <w:top w:val="none" w:sz="0" w:space="0" w:color="auto"/>
        <w:left w:val="none" w:sz="0" w:space="0" w:color="auto"/>
        <w:bottom w:val="none" w:sz="0" w:space="0" w:color="auto"/>
        <w:right w:val="none" w:sz="0" w:space="0" w:color="auto"/>
      </w:divBdr>
    </w:div>
    <w:div w:id="1838420090">
      <w:marLeft w:val="640"/>
      <w:marRight w:val="0"/>
      <w:marTop w:val="0"/>
      <w:marBottom w:val="0"/>
      <w:divBdr>
        <w:top w:val="none" w:sz="0" w:space="0" w:color="auto"/>
        <w:left w:val="none" w:sz="0" w:space="0" w:color="auto"/>
        <w:bottom w:val="none" w:sz="0" w:space="0" w:color="auto"/>
        <w:right w:val="none" w:sz="0" w:space="0" w:color="auto"/>
      </w:divBdr>
    </w:div>
    <w:div w:id="1838421899">
      <w:marLeft w:val="640"/>
      <w:marRight w:val="0"/>
      <w:marTop w:val="0"/>
      <w:marBottom w:val="0"/>
      <w:divBdr>
        <w:top w:val="none" w:sz="0" w:space="0" w:color="auto"/>
        <w:left w:val="none" w:sz="0" w:space="0" w:color="auto"/>
        <w:bottom w:val="none" w:sz="0" w:space="0" w:color="auto"/>
        <w:right w:val="none" w:sz="0" w:space="0" w:color="auto"/>
      </w:divBdr>
    </w:div>
    <w:div w:id="1838423405">
      <w:marLeft w:val="640"/>
      <w:marRight w:val="0"/>
      <w:marTop w:val="0"/>
      <w:marBottom w:val="0"/>
      <w:divBdr>
        <w:top w:val="none" w:sz="0" w:space="0" w:color="auto"/>
        <w:left w:val="none" w:sz="0" w:space="0" w:color="auto"/>
        <w:bottom w:val="none" w:sz="0" w:space="0" w:color="auto"/>
        <w:right w:val="none" w:sz="0" w:space="0" w:color="auto"/>
      </w:divBdr>
    </w:div>
    <w:div w:id="1838494980">
      <w:marLeft w:val="0"/>
      <w:marRight w:val="0"/>
      <w:marTop w:val="0"/>
      <w:marBottom w:val="0"/>
      <w:divBdr>
        <w:top w:val="none" w:sz="0" w:space="0" w:color="auto"/>
        <w:left w:val="none" w:sz="0" w:space="0" w:color="auto"/>
        <w:bottom w:val="none" w:sz="0" w:space="0" w:color="auto"/>
        <w:right w:val="none" w:sz="0" w:space="0" w:color="auto"/>
      </w:divBdr>
    </w:div>
    <w:div w:id="1838500298">
      <w:marLeft w:val="640"/>
      <w:marRight w:val="0"/>
      <w:marTop w:val="0"/>
      <w:marBottom w:val="0"/>
      <w:divBdr>
        <w:top w:val="none" w:sz="0" w:space="0" w:color="auto"/>
        <w:left w:val="none" w:sz="0" w:space="0" w:color="auto"/>
        <w:bottom w:val="none" w:sz="0" w:space="0" w:color="auto"/>
        <w:right w:val="none" w:sz="0" w:space="0" w:color="auto"/>
      </w:divBdr>
    </w:div>
    <w:div w:id="1838572669">
      <w:marLeft w:val="640"/>
      <w:marRight w:val="0"/>
      <w:marTop w:val="0"/>
      <w:marBottom w:val="0"/>
      <w:divBdr>
        <w:top w:val="none" w:sz="0" w:space="0" w:color="auto"/>
        <w:left w:val="none" w:sz="0" w:space="0" w:color="auto"/>
        <w:bottom w:val="none" w:sz="0" w:space="0" w:color="auto"/>
        <w:right w:val="none" w:sz="0" w:space="0" w:color="auto"/>
      </w:divBdr>
    </w:div>
    <w:div w:id="1838572761">
      <w:marLeft w:val="640"/>
      <w:marRight w:val="0"/>
      <w:marTop w:val="0"/>
      <w:marBottom w:val="0"/>
      <w:divBdr>
        <w:top w:val="none" w:sz="0" w:space="0" w:color="auto"/>
        <w:left w:val="none" w:sz="0" w:space="0" w:color="auto"/>
        <w:bottom w:val="none" w:sz="0" w:space="0" w:color="auto"/>
        <w:right w:val="none" w:sz="0" w:space="0" w:color="auto"/>
      </w:divBdr>
    </w:div>
    <w:div w:id="1838764784">
      <w:marLeft w:val="640"/>
      <w:marRight w:val="0"/>
      <w:marTop w:val="0"/>
      <w:marBottom w:val="0"/>
      <w:divBdr>
        <w:top w:val="none" w:sz="0" w:space="0" w:color="auto"/>
        <w:left w:val="none" w:sz="0" w:space="0" w:color="auto"/>
        <w:bottom w:val="none" w:sz="0" w:space="0" w:color="auto"/>
        <w:right w:val="none" w:sz="0" w:space="0" w:color="auto"/>
      </w:divBdr>
    </w:div>
    <w:div w:id="1838837026">
      <w:marLeft w:val="640"/>
      <w:marRight w:val="0"/>
      <w:marTop w:val="0"/>
      <w:marBottom w:val="0"/>
      <w:divBdr>
        <w:top w:val="none" w:sz="0" w:space="0" w:color="auto"/>
        <w:left w:val="none" w:sz="0" w:space="0" w:color="auto"/>
        <w:bottom w:val="none" w:sz="0" w:space="0" w:color="auto"/>
        <w:right w:val="none" w:sz="0" w:space="0" w:color="auto"/>
      </w:divBdr>
    </w:div>
    <w:div w:id="1838841192">
      <w:marLeft w:val="640"/>
      <w:marRight w:val="0"/>
      <w:marTop w:val="0"/>
      <w:marBottom w:val="0"/>
      <w:divBdr>
        <w:top w:val="none" w:sz="0" w:space="0" w:color="auto"/>
        <w:left w:val="none" w:sz="0" w:space="0" w:color="auto"/>
        <w:bottom w:val="none" w:sz="0" w:space="0" w:color="auto"/>
        <w:right w:val="none" w:sz="0" w:space="0" w:color="auto"/>
      </w:divBdr>
    </w:div>
    <w:div w:id="1838954442">
      <w:marLeft w:val="640"/>
      <w:marRight w:val="0"/>
      <w:marTop w:val="0"/>
      <w:marBottom w:val="0"/>
      <w:divBdr>
        <w:top w:val="none" w:sz="0" w:space="0" w:color="auto"/>
        <w:left w:val="none" w:sz="0" w:space="0" w:color="auto"/>
        <w:bottom w:val="none" w:sz="0" w:space="0" w:color="auto"/>
        <w:right w:val="none" w:sz="0" w:space="0" w:color="auto"/>
      </w:divBdr>
    </w:div>
    <w:div w:id="1838957889">
      <w:marLeft w:val="640"/>
      <w:marRight w:val="0"/>
      <w:marTop w:val="0"/>
      <w:marBottom w:val="0"/>
      <w:divBdr>
        <w:top w:val="none" w:sz="0" w:space="0" w:color="auto"/>
        <w:left w:val="none" w:sz="0" w:space="0" w:color="auto"/>
        <w:bottom w:val="none" w:sz="0" w:space="0" w:color="auto"/>
        <w:right w:val="none" w:sz="0" w:space="0" w:color="auto"/>
      </w:divBdr>
    </w:div>
    <w:div w:id="1838958945">
      <w:marLeft w:val="640"/>
      <w:marRight w:val="0"/>
      <w:marTop w:val="0"/>
      <w:marBottom w:val="0"/>
      <w:divBdr>
        <w:top w:val="none" w:sz="0" w:space="0" w:color="auto"/>
        <w:left w:val="none" w:sz="0" w:space="0" w:color="auto"/>
        <w:bottom w:val="none" w:sz="0" w:space="0" w:color="auto"/>
        <w:right w:val="none" w:sz="0" w:space="0" w:color="auto"/>
      </w:divBdr>
    </w:div>
    <w:div w:id="1838963328">
      <w:marLeft w:val="640"/>
      <w:marRight w:val="0"/>
      <w:marTop w:val="0"/>
      <w:marBottom w:val="0"/>
      <w:divBdr>
        <w:top w:val="none" w:sz="0" w:space="0" w:color="auto"/>
        <w:left w:val="none" w:sz="0" w:space="0" w:color="auto"/>
        <w:bottom w:val="none" w:sz="0" w:space="0" w:color="auto"/>
        <w:right w:val="none" w:sz="0" w:space="0" w:color="auto"/>
      </w:divBdr>
    </w:div>
    <w:div w:id="1839036561">
      <w:marLeft w:val="640"/>
      <w:marRight w:val="0"/>
      <w:marTop w:val="0"/>
      <w:marBottom w:val="0"/>
      <w:divBdr>
        <w:top w:val="none" w:sz="0" w:space="0" w:color="auto"/>
        <w:left w:val="none" w:sz="0" w:space="0" w:color="auto"/>
        <w:bottom w:val="none" w:sz="0" w:space="0" w:color="auto"/>
        <w:right w:val="none" w:sz="0" w:space="0" w:color="auto"/>
      </w:divBdr>
    </w:div>
    <w:div w:id="1839149340">
      <w:marLeft w:val="640"/>
      <w:marRight w:val="0"/>
      <w:marTop w:val="0"/>
      <w:marBottom w:val="0"/>
      <w:divBdr>
        <w:top w:val="none" w:sz="0" w:space="0" w:color="auto"/>
        <w:left w:val="none" w:sz="0" w:space="0" w:color="auto"/>
        <w:bottom w:val="none" w:sz="0" w:space="0" w:color="auto"/>
        <w:right w:val="none" w:sz="0" w:space="0" w:color="auto"/>
      </w:divBdr>
    </w:div>
    <w:div w:id="1839149458">
      <w:marLeft w:val="640"/>
      <w:marRight w:val="0"/>
      <w:marTop w:val="0"/>
      <w:marBottom w:val="0"/>
      <w:divBdr>
        <w:top w:val="none" w:sz="0" w:space="0" w:color="auto"/>
        <w:left w:val="none" w:sz="0" w:space="0" w:color="auto"/>
        <w:bottom w:val="none" w:sz="0" w:space="0" w:color="auto"/>
        <w:right w:val="none" w:sz="0" w:space="0" w:color="auto"/>
      </w:divBdr>
    </w:div>
    <w:div w:id="1839152756">
      <w:marLeft w:val="640"/>
      <w:marRight w:val="0"/>
      <w:marTop w:val="0"/>
      <w:marBottom w:val="0"/>
      <w:divBdr>
        <w:top w:val="none" w:sz="0" w:space="0" w:color="auto"/>
        <w:left w:val="none" w:sz="0" w:space="0" w:color="auto"/>
        <w:bottom w:val="none" w:sz="0" w:space="0" w:color="auto"/>
        <w:right w:val="none" w:sz="0" w:space="0" w:color="auto"/>
      </w:divBdr>
    </w:div>
    <w:div w:id="1839227346">
      <w:marLeft w:val="640"/>
      <w:marRight w:val="0"/>
      <w:marTop w:val="0"/>
      <w:marBottom w:val="0"/>
      <w:divBdr>
        <w:top w:val="none" w:sz="0" w:space="0" w:color="auto"/>
        <w:left w:val="none" w:sz="0" w:space="0" w:color="auto"/>
        <w:bottom w:val="none" w:sz="0" w:space="0" w:color="auto"/>
        <w:right w:val="none" w:sz="0" w:space="0" w:color="auto"/>
      </w:divBdr>
    </w:div>
    <w:div w:id="1839231587">
      <w:marLeft w:val="640"/>
      <w:marRight w:val="0"/>
      <w:marTop w:val="0"/>
      <w:marBottom w:val="0"/>
      <w:divBdr>
        <w:top w:val="none" w:sz="0" w:space="0" w:color="auto"/>
        <w:left w:val="none" w:sz="0" w:space="0" w:color="auto"/>
        <w:bottom w:val="none" w:sz="0" w:space="0" w:color="auto"/>
        <w:right w:val="none" w:sz="0" w:space="0" w:color="auto"/>
      </w:divBdr>
    </w:div>
    <w:div w:id="1839274343">
      <w:marLeft w:val="640"/>
      <w:marRight w:val="0"/>
      <w:marTop w:val="0"/>
      <w:marBottom w:val="0"/>
      <w:divBdr>
        <w:top w:val="none" w:sz="0" w:space="0" w:color="auto"/>
        <w:left w:val="none" w:sz="0" w:space="0" w:color="auto"/>
        <w:bottom w:val="none" w:sz="0" w:space="0" w:color="auto"/>
        <w:right w:val="none" w:sz="0" w:space="0" w:color="auto"/>
      </w:divBdr>
    </w:div>
    <w:div w:id="1839274745">
      <w:marLeft w:val="640"/>
      <w:marRight w:val="0"/>
      <w:marTop w:val="0"/>
      <w:marBottom w:val="0"/>
      <w:divBdr>
        <w:top w:val="none" w:sz="0" w:space="0" w:color="auto"/>
        <w:left w:val="none" w:sz="0" w:space="0" w:color="auto"/>
        <w:bottom w:val="none" w:sz="0" w:space="0" w:color="auto"/>
        <w:right w:val="none" w:sz="0" w:space="0" w:color="auto"/>
      </w:divBdr>
    </w:div>
    <w:div w:id="1839299782">
      <w:marLeft w:val="640"/>
      <w:marRight w:val="0"/>
      <w:marTop w:val="0"/>
      <w:marBottom w:val="0"/>
      <w:divBdr>
        <w:top w:val="none" w:sz="0" w:space="0" w:color="auto"/>
        <w:left w:val="none" w:sz="0" w:space="0" w:color="auto"/>
        <w:bottom w:val="none" w:sz="0" w:space="0" w:color="auto"/>
        <w:right w:val="none" w:sz="0" w:space="0" w:color="auto"/>
      </w:divBdr>
    </w:div>
    <w:div w:id="1839350299">
      <w:marLeft w:val="640"/>
      <w:marRight w:val="0"/>
      <w:marTop w:val="0"/>
      <w:marBottom w:val="0"/>
      <w:divBdr>
        <w:top w:val="none" w:sz="0" w:space="0" w:color="auto"/>
        <w:left w:val="none" w:sz="0" w:space="0" w:color="auto"/>
        <w:bottom w:val="none" w:sz="0" w:space="0" w:color="auto"/>
        <w:right w:val="none" w:sz="0" w:space="0" w:color="auto"/>
      </w:divBdr>
    </w:div>
    <w:div w:id="1839494652">
      <w:marLeft w:val="640"/>
      <w:marRight w:val="0"/>
      <w:marTop w:val="0"/>
      <w:marBottom w:val="0"/>
      <w:divBdr>
        <w:top w:val="none" w:sz="0" w:space="0" w:color="auto"/>
        <w:left w:val="none" w:sz="0" w:space="0" w:color="auto"/>
        <w:bottom w:val="none" w:sz="0" w:space="0" w:color="auto"/>
        <w:right w:val="none" w:sz="0" w:space="0" w:color="auto"/>
      </w:divBdr>
    </w:div>
    <w:div w:id="1839494733">
      <w:marLeft w:val="640"/>
      <w:marRight w:val="0"/>
      <w:marTop w:val="0"/>
      <w:marBottom w:val="0"/>
      <w:divBdr>
        <w:top w:val="none" w:sz="0" w:space="0" w:color="auto"/>
        <w:left w:val="none" w:sz="0" w:space="0" w:color="auto"/>
        <w:bottom w:val="none" w:sz="0" w:space="0" w:color="auto"/>
        <w:right w:val="none" w:sz="0" w:space="0" w:color="auto"/>
      </w:divBdr>
    </w:div>
    <w:div w:id="1839495879">
      <w:marLeft w:val="640"/>
      <w:marRight w:val="0"/>
      <w:marTop w:val="0"/>
      <w:marBottom w:val="0"/>
      <w:divBdr>
        <w:top w:val="none" w:sz="0" w:space="0" w:color="auto"/>
        <w:left w:val="none" w:sz="0" w:space="0" w:color="auto"/>
        <w:bottom w:val="none" w:sz="0" w:space="0" w:color="auto"/>
        <w:right w:val="none" w:sz="0" w:space="0" w:color="auto"/>
      </w:divBdr>
    </w:div>
    <w:div w:id="1839541449">
      <w:marLeft w:val="640"/>
      <w:marRight w:val="0"/>
      <w:marTop w:val="0"/>
      <w:marBottom w:val="0"/>
      <w:divBdr>
        <w:top w:val="none" w:sz="0" w:space="0" w:color="auto"/>
        <w:left w:val="none" w:sz="0" w:space="0" w:color="auto"/>
        <w:bottom w:val="none" w:sz="0" w:space="0" w:color="auto"/>
        <w:right w:val="none" w:sz="0" w:space="0" w:color="auto"/>
      </w:divBdr>
    </w:div>
    <w:div w:id="1839616936">
      <w:marLeft w:val="640"/>
      <w:marRight w:val="0"/>
      <w:marTop w:val="0"/>
      <w:marBottom w:val="0"/>
      <w:divBdr>
        <w:top w:val="none" w:sz="0" w:space="0" w:color="auto"/>
        <w:left w:val="none" w:sz="0" w:space="0" w:color="auto"/>
        <w:bottom w:val="none" w:sz="0" w:space="0" w:color="auto"/>
        <w:right w:val="none" w:sz="0" w:space="0" w:color="auto"/>
      </w:divBdr>
    </w:div>
    <w:div w:id="1839686009">
      <w:marLeft w:val="640"/>
      <w:marRight w:val="0"/>
      <w:marTop w:val="0"/>
      <w:marBottom w:val="0"/>
      <w:divBdr>
        <w:top w:val="none" w:sz="0" w:space="0" w:color="auto"/>
        <w:left w:val="none" w:sz="0" w:space="0" w:color="auto"/>
        <w:bottom w:val="none" w:sz="0" w:space="0" w:color="auto"/>
        <w:right w:val="none" w:sz="0" w:space="0" w:color="auto"/>
      </w:divBdr>
    </w:div>
    <w:div w:id="1839729508">
      <w:marLeft w:val="640"/>
      <w:marRight w:val="0"/>
      <w:marTop w:val="0"/>
      <w:marBottom w:val="0"/>
      <w:divBdr>
        <w:top w:val="none" w:sz="0" w:space="0" w:color="auto"/>
        <w:left w:val="none" w:sz="0" w:space="0" w:color="auto"/>
        <w:bottom w:val="none" w:sz="0" w:space="0" w:color="auto"/>
        <w:right w:val="none" w:sz="0" w:space="0" w:color="auto"/>
      </w:divBdr>
    </w:div>
    <w:div w:id="1839734162">
      <w:marLeft w:val="640"/>
      <w:marRight w:val="0"/>
      <w:marTop w:val="0"/>
      <w:marBottom w:val="0"/>
      <w:divBdr>
        <w:top w:val="none" w:sz="0" w:space="0" w:color="auto"/>
        <w:left w:val="none" w:sz="0" w:space="0" w:color="auto"/>
        <w:bottom w:val="none" w:sz="0" w:space="0" w:color="auto"/>
        <w:right w:val="none" w:sz="0" w:space="0" w:color="auto"/>
      </w:divBdr>
    </w:div>
    <w:div w:id="1839884063">
      <w:marLeft w:val="0"/>
      <w:marRight w:val="0"/>
      <w:marTop w:val="0"/>
      <w:marBottom w:val="0"/>
      <w:divBdr>
        <w:top w:val="none" w:sz="0" w:space="0" w:color="auto"/>
        <w:left w:val="none" w:sz="0" w:space="0" w:color="auto"/>
        <w:bottom w:val="none" w:sz="0" w:space="0" w:color="auto"/>
        <w:right w:val="none" w:sz="0" w:space="0" w:color="auto"/>
      </w:divBdr>
    </w:div>
    <w:div w:id="1839925001">
      <w:marLeft w:val="640"/>
      <w:marRight w:val="0"/>
      <w:marTop w:val="0"/>
      <w:marBottom w:val="0"/>
      <w:divBdr>
        <w:top w:val="none" w:sz="0" w:space="0" w:color="auto"/>
        <w:left w:val="none" w:sz="0" w:space="0" w:color="auto"/>
        <w:bottom w:val="none" w:sz="0" w:space="0" w:color="auto"/>
        <w:right w:val="none" w:sz="0" w:space="0" w:color="auto"/>
      </w:divBdr>
    </w:div>
    <w:div w:id="1840004343">
      <w:marLeft w:val="640"/>
      <w:marRight w:val="0"/>
      <w:marTop w:val="0"/>
      <w:marBottom w:val="0"/>
      <w:divBdr>
        <w:top w:val="none" w:sz="0" w:space="0" w:color="auto"/>
        <w:left w:val="none" w:sz="0" w:space="0" w:color="auto"/>
        <w:bottom w:val="none" w:sz="0" w:space="0" w:color="auto"/>
        <w:right w:val="none" w:sz="0" w:space="0" w:color="auto"/>
      </w:divBdr>
    </w:div>
    <w:div w:id="1840074268">
      <w:marLeft w:val="640"/>
      <w:marRight w:val="0"/>
      <w:marTop w:val="0"/>
      <w:marBottom w:val="0"/>
      <w:divBdr>
        <w:top w:val="none" w:sz="0" w:space="0" w:color="auto"/>
        <w:left w:val="none" w:sz="0" w:space="0" w:color="auto"/>
        <w:bottom w:val="none" w:sz="0" w:space="0" w:color="auto"/>
        <w:right w:val="none" w:sz="0" w:space="0" w:color="auto"/>
      </w:divBdr>
    </w:div>
    <w:div w:id="1840079521">
      <w:marLeft w:val="640"/>
      <w:marRight w:val="0"/>
      <w:marTop w:val="0"/>
      <w:marBottom w:val="0"/>
      <w:divBdr>
        <w:top w:val="none" w:sz="0" w:space="0" w:color="auto"/>
        <w:left w:val="none" w:sz="0" w:space="0" w:color="auto"/>
        <w:bottom w:val="none" w:sz="0" w:space="0" w:color="auto"/>
        <w:right w:val="none" w:sz="0" w:space="0" w:color="auto"/>
      </w:divBdr>
    </w:div>
    <w:div w:id="1840192659">
      <w:marLeft w:val="640"/>
      <w:marRight w:val="0"/>
      <w:marTop w:val="0"/>
      <w:marBottom w:val="0"/>
      <w:divBdr>
        <w:top w:val="none" w:sz="0" w:space="0" w:color="auto"/>
        <w:left w:val="none" w:sz="0" w:space="0" w:color="auto"/>
        <w:bottom w:val="none" w:sz="0" w:space="0" w:color="auto"/>
        <w:right w:val="none" w:sz="0" w:space="0" w:color="auto"/>
      </w:divBdr>
    </w:div>
    <w:div w:id="1840193555">
      <w:marLeft w:val="640"/>
      <w:marRight w:val="0"/>
      <w:marTop w:val="0"/>
      <w:marBottom w:val="0"/>
      <w:divBdr>
        <w:top w:val="none" w:sz="0" w:space="0" w:color="auto"/>
        <w:left w:val="none" w:sz="0" w:space="0" w:color="auto"/>
        <w:bottom w:val="none" w:sz="0" w:space="0" w:color="auto"/>
        <w:right w:val="none" w:sz="0" w:space="0" w:color="auto"/>
      </w:divBdr>
    </w:div>
    <w:div w:id="1840195975">
      <w:marLeft w:val="640"/>
      <w:marRight w:val="0"/>
      <w:marTop w:val="0"/>
      <w:marBottom w:val="0"/>
      <w:divBdr>
        <w:top w:val="none" w:sz="0" w:space="0" w:color="auto"/>
        <w:left w:val="none" w:sz="0" w:space="0" w:color="auto"/>
        <w:bottom w:val="none" w:sz="0" w:space="0" w:color="auto"/>
        <w:right w:val="none" w:sz="0" w:space="0" w:color="auto"/>
      </w:divBdr>
    </w:div>
    <w:div w:id="1840340045">
      <w:marLeft w:val="640"/>
      <w:marRight w:val="0"/>
      <w:marTop w:val="0"/>
      <w:marBottom w:val="0"/>
      <w:divBdr>
        <w:top w:val="none" w:sz="0" w:space="0" w:color="auto"/>
        <w:left w:val="none" w:sz="0" w:space="0" w:color="auto"/>
        <w:bottom w:val="none" w:sz="0" w:space="0" w:color="auto"/>
        <w:right w:val="none" w:sz="0" w:space="0" w:color="auto"/>
      </w:divBdr>
    </w:div>
    <w:div w:id="1840342537">
      <w:marLeft w:val="640"/>
      <w:marRight w:val="0"/>
      <w:marTop w:val="0"/>
      <w:marBottom w:val="0"/>
      <w:divBdr>
        <w:top w:val="none" w:sz="0" w:space="0" w:color="auto"/>
        <w:left w:val="none" w:sz="0" w:space="0" w:color="auto"/>
        <w:bottom w:val="none" w:sz="0" w:space="0" w:color="auto"/>
        <w:right w:val="none" w:sz="0" w:space="0" w:color="auto"/>
      </w:divBdr>
    </w:div>
    <w:div w:id="1840344760">
      <w:marLeft w:val="640"/>
      <w:marRight w:val="0"/>
      <w:marTop w:val="0"/>
      <w:marBottom w:val="0"/>
      <w:divBdr>
        <w:top w:val="none" w:sz="0" w:space="0" w:color="auto"/>
        <w:left w:val="none" w:sz="0" w:space="0" w:color="auto"/>
        <w:bottom w:val="none" w:sz="0" w:space="0" w:color="auto"/>
        <w:right w:val="none" w:sz="0" w:space="0" w:color="auto"/>
      </w:divBdr>
    </w:div>
    <w:div w:id="1840344833">
      <w:marLeft w:val="640"/>
      <w:marRight w:val="0"/>
      <w:marTop w:val="0"/>
      <w:marBottom w:val="0"/>
      <w:divBdr>
        <w:top w:val="none" w:sz="0" w:space="0" w:color="auto"/>
        <w:left w:val="none" w:sz="0" w:space="0" w:color="auto"/>
        <w:bottom w:val="none" w:sz="0" w:space="0" w:color="auto"/>
        <w:right w:val="none" w:sz="0" w:space="0" w:color="auto"/>
      </w:divBdr>
    </w:div>
    <w:div w:id="1840386038">
      <w:marLeft w:val="640"/>
      <w:marRight w:val="0"/>
      <w:marTop w:val="0"/>
      <w:marBottom w:val="0"/>
      <w:divBdr>
        <w:top w:val="none" w:sz="0" w:space="0" w:color="auto"/>
        <w:left w:val="none" w:sz="0" w:space="0" w:color="auto"/>
        <w:bottom w:val="none" w:sz="0" w:space="0" w:color="auto"/>
        <w:right w:val="none" w:sz="0" w:space="0" w:color="auto"/>
      </w:divBdr>
    </w:div>
    <w:div w:id="1840388775">
      <w:marLeft w:val="640"/>
      <w:marRight w:val="0"/>
      <w:marTop w:val="0"/>
      <w:marBottom w:val="0"/>
      <w:divBdr>
        <w:top w:val="none" w:sz="0" w:space="0" w:color="auto"/>
        <w:left w:val="none" w:sz="0" w:space="0" w:color="auto"/>
        <w:bottom w:val="none" w:sz="0" w:space="0" w:color="auto"/>
        <w:right w:val="none" w:sz="0" w:space="0" w:color="auto"/>
      </w:divBdr>
    </w:div>
    <w:div w:id="1840392150">
      <w:marLeft w:val="640"/>
      <w:marRight w:val="0"/>
      <w:marTop w:val="0"/>
      <w:marBottom w:val="0"/>
      <w:divBdr>
        <w:top w:val="none" w:sz="0" w:space="0" w:color="auto"/>
        <w:left w:val="none" w:sz="0" w:space="0" w:color="auto"/>
        <w:bottom w:val="none" w:sz="0" w:space="0" w:color="auto"/>
        <w:right w:val="none" w:sz="0" w:space="0" w:color="auto"/>
      </w:divBdr>
    </w:div>
    <w:div w:id="1840459376">
      <w:marLeft w:val="640"/>
      <w:marRight w:val="0"/>
      <w:marTop w:val="0"/>
      <w:marBottom w:val="0"/>
      <w:divBdr>
        <w:top w:val="none" w:sz="0" w:space="0" w:color="auto"/>
        <w:left w:val="none" w:sz="0" w:space="0" w:color="auto"/>
        <w:bottom w:val="none" w:sz="0" w:space="0" w:color="auto"/>
        <w:right w:val="none" w:sz="0" w:space="0" w:color="auto"/>
      </w:divBdr>
    </w:div>
    <w:div w:id="1840462998">
      <w:marLeft w:val="640"/>
      <w:marRight w:val="0"/>
      <w:marTop w:val="0"/>
      <w:marBottom w:val="0"/>
      <w:divBdr>
        <w:top w:val="none" w:sz="0" w:space="0" w:color="auto"/>
        <w:left w:val="none" w:sz="0" w:space="0" w:color="auto"/>
        <w:bottom w:val="none" w:sz="0" w:space="0" w:color="auto"/>
        <w:right w:val="none" w:sz="0" w:space="0" w:color="auto"/>
      </w:divBdr>
    </w:div>
    <w:div w:id="1840536505">
      <w:marLeft w:val="640"/>
      <w:marRight w:val="0"/>
      <w:marTop w:val="0"/>
      <w:marBottom w:val="0"/>
      <w:divBdr>
        <w:top w:val="none" w:sz="0" w:space="0" w:color="auto"/>
        <w:left w:val="none" w:sz="0" w:space="0" w:color="auto"/>
        <w:bottom w:val="none" w:sz="0" w:space="0" w:color="auto"/>
        <w:right w:val="none" w:sz="0" w:space="0" w:color="auto"/>
      </w:divBdr>
    </w:div>
    <w:div w:id="1840579082">
      <w:marLeft w:val="640"/>
      <w:marRight w:val="0"/>
      <w:marTop w:val="0"/>
      <w:marBottom w:val="0"/>
      <w:divBdr>
        <w:top w:val="none" w:sz="0" w:space="0" w:color="auto"/>
        <w:left w:val="none" w:sz="0" w:space="0" w:color="auto"/>
        <w:bottom w:val="none" w:sz="0" w:space="0" w:color="auto"/>
        <w:right w:val="none" w:sz="0" w:space="0" w:color="auto"/>
      </w:divBdr>
    </w:div>
    <w:div w:id="1840579174">
      <w:marLeft w:val="640"/>
      <w:marRight w:val="0"/>
      <w:marTop w:val="0"/>
      <w:marBottom w:val="0"/>
      <w:divBdr>
        <w:top w:val="none" w:sz="0" w:space="0" w:color="auto"/>
        <w:left w:val="none" w:sz="0" w:space="0" w:color="auto"/>
        <w:bottom w:val="none" w:sz="0" w:space="0" w:color="auto"/>
        <w:right w:val="none" w:sz="0" w:space="0" w:color="auto"/>
      </w:divBdr>
    </w:div>
    <w:div w:id="1840609701">
      <w:marLeft w:val="640"/>
      <w:marRight w:val="0"/>
      <w:marTop w:val="0"/>
      <w:marBottom w:val="0"/>
      <w:divBdr>
        <w:top w:val="none" w:sz="0" w:space="0" w:color="auto"/>
        <w:left w:val="none" w:sz="0" w:space="0" w:color="auto"/>
        <w:bottom w:val="none" w:sz="0" w:space="0" w:color="auto"/>
        <w:right w:val="none" w:sz="0" w:space="0" w:color="auto"/>
      </w:divBdr>
    </w:div>
    <w:div w:id="1840736183">
      <w:marLeft w:val="640"/>
      <w:marRight w:val="0"/>
      <w:marTop w:val="0"/>
      <w:marBottom w:val="0"/>
      <w:divBdr>
        <w:top w:val="none" w:sz="0" w:space="0" w:color="auto"/>
        <w:left w:val="none" w:sz="0" w:space="0" w:color="auto"/>
        <w:bottom w:val="none" w:sz="0" w:space="0" w:color="auto"/>
        <w:right w:val="none" w:sz="0" w:space="0" w:color="auto"/>
      </w:divBdr>
    </w:div>
    <w:div w:id="1840777507">
      <w:marLeft w:val="640"/>
      <w:marRight w:val="0"/>
      <w:marTop w:val="0"/>
      <w:marBottom w:val="0"/>
      <w:divBdr>
        <w:top w:val="none" w:sz="0" w:space="0" w:color="auto"/>
        <w:left w:val="none" w:sz="0" w:space="0" w:color="auto"/>
        <w:bottom w:val="none" w:sz="0" w:space="0" w:color="auto"/>
        <w:right w:val="none" w:sz="0" w:space="0" w:color="auto"/>
      </w:divBdr>
    </w:div>
    <w:div w:id="1840777585">
      <w:marLeft w:val="640"/>
      <w:marRight w:val="0"/>
      <w:marTop w:val="0"/>
      <w:marBottom w:val="0"/>
      <w:divBdr>
        <w:top w:val="none" w:sz="0" w:space="0" w:color="auto"/>
        <w:left w:val="none" w:sz="0" w:space="0" w:color="auto"/>
        <w:bottom w:val="none" w:sz="0" w:space="0" w:color="auto"/>
        <w:right w:val="none" w:sz="0" w:space="0" w:color="auto"/>
      </w:divBdr>
    </w:div>
    <w:div w:id="1840778538">
      <w:marLeft w:val="640"/>
      <w:marRight w:val="0"/>
      <w:marTop w:val="0"/>
      <w:marBottom w:val="0"/>
      <w:divBdr>
        <w:top w:val="none" w:sz="0" w:space="0" w:color="auto"/>
        <w:left w:val="none" w:sz="0" w:space="0" w:color="auto"/>
        <w:bottom w:val="none" w:sz="0" w:space="0" w:color="auto"/>
        <w:right w:val="none" w:sz="0" w:space="0" w:color="auto"/>
      </w:divBdr>
    </w:div>
    <w:div w:id="1840806090">
      <w:marLeft w:val="640"/>
      <w:marRight w:val="0"/>
      <w:marTop w:val="0"/>
      <w:marBottom w:val="0"/>
      <w:divBdr>
        <w:top w:val="none" w:sz="0" w:space="0" w:color="auto"/>
        <w:left w:val="none" w:sz="0" w:space="0" w:color="auto"/>
        <w:bottom w:val="none" w:sz="0" w:space="0" w:color="auto"/>
        <w:right w:val="none" w:sz="0" w:space="0" w:color="auto"/>
      </w:divBdr>
    </w:div>
    <w:div w:id="1840849425">
      <w:marLeft w:val="640"/>
      <w:marRight w:val="0"/>
      <w:marTop w:val="0"/>
      <w:marBottom w:val="0"/>
      <w:divBdr>
        <w:top w:val="none" w:sz="0" w:space="0" w:color="auto"/>
        <w:left w:val="none" w:sz="0" w:space="0" w:color="auto"/>
        <w:bottom w:val="none" w:sz="0" w:space="0" w:color="auto"/>
        <w:right w:val="none" w:sz="0" w:space="0" w:color="auto"/>
      </w:divBdr>
    </w:div>
    <w:div w:id="1840853692">
      <w:marLeft w:val="640"/>
      <w:marRight w:val="0"/>
      <w:marTop w:val="0"/>
      <w:marBottom w:val="0"/>
      <w:divBdr>
        <w:top w:val="none" w:sz="0" w:space="0" w:color="auto"/>
        <w:left w:val="none" w:sz="0" w:space="0" w:color="auto"/>
        <w:bottom w:val="none" w:sz="0" w:space="0" w:color="auto"/>
        <w:right w:val="none" w:sz="0" w:space="0" w:color="auto"/>
      </w:divBdr>
    </w:div>
    <w:div w:id="1841002072">
      <w:marLeft w:val="640"/>
      <w:marRight w:val="0"/>
      <w:marTop w:val="0"/>
      <w:marBottom w:val="0"/>
      <w:divBdr>
        <w:top w:val="none" w:sz="0" w:space="0" w:color="auto"/>
        <w:left w:val="none" w:sz="0" w:space="0" w:color="auto"/>
        <w:bottom w:val="none" w:sz="0" w:space="0" w:color="auto"/>
        <w:right w:val="none" w:sz="0" w:space="0" w:color="auto"/>
      </w:divBdr>
    </w:div>
    <w:div w:id="1841038685">
      <w:marLeft w:val="640"/>
      <w:marRight w:val="0"/>
      <w:marTop w:val="0"/>
      <w:marBottom w:val="0"/>
      <w:divBdr>
        <w:top w:val="none" w:sz="0" w:space="0" w:color="auto"/>
        <w:left w:val="none" w:sz="0" w:space="0" w:color="auto"/>
        <w:bottom w:val="none" w:sz="0" w:space="0" w:color="auto"/>
        <w:right w:val="none" w:sz="0" w:space="0" w:color="auto"/>
      </w:divBdr>
    </w:div>
    <w:div w:id="1841039399">
      <w:marLeft w:val="640"/>
      <w:marRight w:val="0"/>
      <w:marTop w:val="0"/>
      <w:marBottom w:val="0"/>
      <w:divBdr>
        <w:top w:val="none" w:sz="0" w:space="0" w:color="auto"/>
        <w:left w:val="none" w:sz="0" w:space="0" w:color="auto"/>
        <w:bottom w:val="none" w:sz="0" w:space="0" w:color="auto"/>
        <w:right w:val="none" w:sz="0" w:space="0" w:color="auto"/>
      </w:divBdr>
    </w:div>
    <w:div w:id="1841039409">
      <w:marLeft w:val="640"/>
      <w:marRight w:val="0"/>
      <w:marTop w:val="0"/>
      <w:marBottom w:val="0"/>
      <w:divBdr>
        <w:top w:val="none" w:sz="0" w:space="0" w:color="auto"/>
        <w:left w:val="none" w:sz="0" w:space="0" w:color="auto"/>
        <w:bottom w:val="none" w:sz="0" w:space="0" w:color="auto"/>
        <w:right w:val="none" w:sz="0" w:space="0" w:color="auto"/>
      </w:divBdr>
    </w:div>
    <w:div w:id="1841190946">
      <w:marLeft w:val="640"/>
      <w:marRight w:val="0"/>
      <w:marTop w:val="0"/>
      <w:marBottom w:val="0"/>
      <w:divBdr>
        <w:top w:val="none" w:sz="0" w:space="0" w:color="auto"/>
        <w:left w:val="none" w:sz="0" w:space="0" w:color="auto"/>
        <w:bottom w:val="none" w:sz="0" w:space="0" w:color="auto"/>
        <w:right w:val="none" w:sz="0" w:space="0" w:color="auto"/>
      </w:divBdr>
    </w:div>
    <w:div w:id="1841235700">
      <w:marLeft w:val="640"/>
      <w:marRight w:val="0"/>
      <w:marTop w:val="0"/>
      <w:marBottom w:val="0"/>
      <w:divBdr>
        <w:top w:val="none" w:sz="0" w:space="0" w:color="auto"/>
        <w:left w:val="none" w:sz="0" w:space="0" w:color="auto"/>
        <w:bottom w:val="none" w:sz="0" w:space="0" w:color="auto"/>
        <w:right w:val="none" w:sz="0" w:space="0" w:color="auto"/>
      </w:divBdr>
    </w:div>
    <w:div w:id="1841239499">
      <w:marLeft w:val="640"/>
      <w:marRight w:val="0"/>
      <w:marTop w:val="0"/>
      <w:marBottom w:val="0"/>
      <w:divBdr>
        <w:top w:val="none" w:sz="0" w:space="0" w:color="auto"/>
        <w:left w:val="none" w:sz="0" w:space="0" w:color="auto"/>
        <w:bottom w:val="none" w:sz="0" w:space="0" w:color="auto"/>
        <w:right w:val="none" w:sz="0" w:space="0" w:color="auto"/>
      </w:divBdr>
    </w:div>
    <w:div w:id="1841310674">
      <w:marLeft w:val="640"/>
      <w:marRight w:val="0"/>
      <w:marTop w:val="0"/>
      <w:marBottom w:val="0"/>
      <w:divBdr>
        <w:top w:val="none" w:sz="0" w:space="0" w:color="auto"/>
        <w:left w:val="none" w:sz="0" w:space="0" w:color="auto"/>
        <w:bottom w:val="none" w:sz="0" w:space="0" w:color="auto"/>
        <w:right w:val="none" w:sz="0" w:space="0" w:color="auto"/>
      </w:divBdr>
    </w:div>
    <w:div w:id="1841381799">
      <w:marLeft w:val="640"/>
      <w:marRight w:val="0"/>
      <w:marTop w:val="0"/>
      <w:marBottom w:val="0"/>
      <w:divBdr>
        <w:top w:val="none" w:sz="0" w:space="0" w:color="auto"/>
        <w:left w:val="none" w:sz="0" w:space="0" w:color="auto"/>
        <w:bottom w:val="none" w:sz="0" w:space="0" w:color="auto"/>
        <w:right w:val="none" w:sz="0" w:space="0" w:color="auto"/>
      </w:divBdr>
    </w:div>
    <w:div w:id="1841382752">
      <w:marLeft w:val="640"/>
      <w:marRight w:val="0"/>
      <w:marTop w:val="0"/>
      <w:marBottom w:val="0"/>
      <w:divBdr>
        <w:top w:val="none" w:sz="0" w:space="0" w:color="auto"/>
        <w:left w:val="none" w:sz="0" w:space="0" w:color="auto"/>
        <w:bottom w:val="none" w:sz="0" w:space="0" w:color="auto"/>
        <w:right w:val="none" w:sz="0" w:space="0" w:color="auto"/>
      </w:divBdr>
    </w:div>
    <w:div w:id="1841579973">
      <w:marLeft w:val="640"/>
      <w:marRight w:val="0"/>
      <w:marTop w:val="0"/>
      <w:marBottom w:val="0"/>
      <w:divBdr>
        <w:top w:val="none" w:sz="0" w:space="0" w:color="auto"/>
        <w:left w:val="none" w:sz="0" w:space="0" w:color="auto"/>
        <w:bottom w:val="none" w:sz="0" w:space="0" w:color="auto"/>
        <w:right w:val="none" w:sz="0" w:space="0" w:color="auto"/>
      </w:divBdr>
    </w:div>
    <w:div w:id="1841651713">
      <w:marLeft w:val="640"/>
      <w:marRight w:val="0"/>
      <w:marTop w:val="0"/>
      <w:marBottom w:val="0"/>
      <w:divBdr>
        <w:top w:val="none" w:sz="0" w:space="0" w:color="auto"/>
        <w:left w:val="none" w:sz="0" w:space="0" w:color="auto"/>
        <w:bottom w:val="none" w:sz="0" w:space="0" w:color="auto"/>
        <w:right w:val="none" w:sz="0" w:space="0" w:color="auto"/>
      </w:divBdr>
    </w:div>
    <w:div w:id="1841694541">
      <w:marLeft w:val="640"/>
      <w:marRight w:val="0"/>
      <w:marTop w:val="0"/>
      <w:marBottom w:val="0"/>
      <w:divBdr>
        <w:top w:val="none" w:sz="0" w:space="0" w:color="auto"/>
        <w:left w:val="none" w:sz="0" w:space="0" w:color="auto"/>
        <w:bottom w:val="none" w:sz="0" w:space="0" w:color="auto"/>
        <w:right w:val="none" w:sz="0" w:space="0" w:color="auto"/>
      </w:divBdr>
    </w:div>
    <w:div w:id="1841701083">
      <w:marLeft w:val="640"/>
      <w:marRight w:val="0"/>
      <w:marTop w:val="0"/>
      <w:marBottom w:val="0"/>
      <w:divBdr>
        <w:top w:val="none" w:sz="0" w:space="0" w:color="auto"/>
        <w:left w:val="none" w:sz="0" w:space="0" w:color="auto"/>
        <w:bottom w:val="none" w:sz="0" w:space="0" w:color="auto"/>
        <w:right w:val="none" w:sz="0" w:space="0" w:color="auto"/>
      </w:divBdr>
    </w:div>
    <w:div w:id="1841770220">
      <w:marLeft w:val="640"/>
      <w:marRight w:val="0"/>
      <w:marTop w:val="0"/>
      <w:marBottom w:val="0"/>
      <w:divBdr>
        <w:top w:val="none" w:sz="0" w:space="0" w:color="auto"/>
        <w:left w:val="none" w:sz="0" w:space="0" w:color="auto"/>
        <w:bottom w:val="none" w:sz="0" w:space="0" w:color="auto"/>
        <w:right w:val="none" w:sz="0" w:space="0" w:color="auto"/>
      </w:divBdr>
    </w:div>
    <w:div w:id="1841772251">
      <w:marLeft w:val="640"/>
      <w:marRight w:val="0"/>
      <w:marTop w:val="0"/>
      <w:marBottom w:val="0"/>
      <w:divBdr>
        <w:top w:val="none" w:sz="0" w:space="0" w:color="auto"/>
        <w:left w:val="none" w:sz="0" w:space="0" w:color="auto"/>
        <w:bottom w:val="none" w:sz="0" w:space="0" w:color="auto"/>
        <w:right w:val="none" w:sz="0" w:space="0" w:color="auto"/>
      </w:divBdr>
    </w:div>
    <w:div w:id="1841775695">
      <w:marLeft w:val="640"/>
      <w:marRight w:val="0"/>
      <w:marTop w:val="0"/>
      <w:marBottom w:val="0"/>
      <w:divBdr>
        <w:top w:val="none" w:sz="0" w:space="0" w:color="auto"/>
        <w:left w:val="none" w:sz="0" w:space="0" w:color="auto"/>
        <w:bottom w:val="none" w:sz="0" w:space="0" w:color="auto"/>
        <w:right w:val="none" w:sz="0" w:space="0" w:color="auto"/>
      </w:divBdr>
    </w:div>
    <w:div w:id="1841844707">
      <w:marLeft w:val="640"/>
      <w:marRight w:val="0"/>
      <w:marTop w:val="0"/>
      <w:marBottom w:val="0"/>
      <w:divBdr>
        <w:top w:val="none" w:sz="0" w:space="0" w:color="auto"/>
        <w:left w:val="none" w:sz="0" w:space="0" w:color="auto"/>
        <w:bottom w:val="none" w:sz="0" w:space="0" w:color="auto"/>
        <w:right w:val="none" w:sz="0" w:space="0" w:color="auto"/>
      </w:divBdr>
    </w:div>
    <w:div w:id="1841849245">
      <w:marLeft w:val="640"/>
      <w:marRight w:val="0"/>
      <w:marTop w:val="0"/>
      <w:marBottom w:val="0"/>
      <w:divBdr>
        <w:top w:val="none" w:sz="0" w:space="0" w:color="auto"/>
        <w:left w:val="none" w:sz="0" w:space="0" w:color="auto"/>
        <w:bottom w:val="none" w:sz="0" w:space="0" w:color="auto"/>
        <w:right w:val="none" w:sz="0" w:space="0" w:color="auto"/>
      </w:divBdr>
    </w:div>
    <w:div w:id="1841892006">
      <w:marLeft w:val="640"/>
      <w:marRight w:val="0"/>
      <w:marTop w:val="0"/>
      <w:marBottom w:val="0"/>
      <w:divBdr>
        <w:top w:val="none" w:sz="0" w:space="0" w:color="auto"/>
        <w:left w:val="none" w:sz="0" w:space="0" w:color="auto"/>
        <w:bottom w:val="none" w:sz="0" w:space="0" w:color="auto"/>
        <w:right w:val="none" w:sz="0" w:space="0" w:color="auto"/>
      </w:divBdr>
    </w:div>
    <w:div w:id="1841966189">
      <w:marLeft w:val="640"/>
      <w:marRight w:val="0"/>
      <w:marTop w:val="0"/>
      <w:marBottom w:val="0"/>
      <w:divBdr>
        <w:top w:val="none" w:sz="0" w:space="0" w:color="auto"/>
        <w:left w:val="none" w:sz="0" w:space="0" w:color="auto"/>
        <w:bottom w:val="none" w:sz="0" w:space="0" w:color="auto"/>
        <w:right w:val="none" w:sz="0" w:space="0" w:color="auto"/>
      </w:divBdr>
    </w:div>
    <w:div w:id="1842045488">
      <w:marLeft w:val="640"/>
      <w:marRight w:val="0"/>
      <w:marTop w:val="0"/>
      <w:marBottom w:val="0"/>
      <w:divBdr>
        <w:top w:val="none" w:sz="0" w:space="0" w:color="auto"/>
        <w:left w:val="none" w:sz="0" w:space="0" w:color="auto"/>
        <w:bottom w:val="none" w:sz="0" w:space="0" w:color="auto"/>
        <w:right w:val="none" w:sz="0" w:space="0" w:color="auto"/>
      </w:divBdr>
    </w:div>
    <w:div w:id="1842088283">
      <w:marLeft w:val="640"/>
      <w:marRight w:val="0"/>
      <w:marTop w:val="0"/>
      <w:marBottom w:val="0"/>
      <w:divBdr>
        <w:top w:val="none" w:sz="0" w:space="0" w:color="auto"/>
        <w:left w:val="none" w:sz="0" w:space="0" w:color="auto"/>
        <w:bottom w:val="none" w:sz="0" w:space="0" w:color="auto"/>
        <w:right w:val="none" w:sz="0" w:space="0" w:color="auto"/>
      </w:divBdr>
    </w:div>
    <w:div w:id="1842115616">
      <w:marLeft w:val="640"/>
      <w:marRight w:val="0"/>
      <w:marTop w:val="0"/>
      <w:marBottom w:val="0"/>
      <w:divBdr>
        <w:top w:val="none" w:sz="0" w:space="0" w:color="auto"/>
        <w:left w:val="none" w:sz="0" w:space="0" w:color="auto"/>
        <w:bottom w:val="none" w:sz="0" w:space="0" w:color="auto"/>
        <w:right w:val="none" w:sz="0" w:space="0" w:color="auto"/>
      </w:divBdr>
    </w:div>
    <w:div w:id="1842155084">
      <w:marLeft w:val="640"/>
      <w:marRight w:val="0"/>
      <w:marTop w:val="0"/>
      <w:marBottom w:val="0"/>
      <w:divBdr>
        <w:top w:val="none" w:sz="0" w:space="0" w:color="auto"/>
        <w:left w:val="none" w:sz="0" w:space="0" w:color="auto"/>
        <w:bottom w:val="none" w:sz="0" w:space="0" w:color="auto"/>
        <w:right w:val="none" w:sz="0" w:space="0" w:color="auto"/>
      </w:divBdr>
    </w:div>
    <w:div w:id="1842230550">
      <w:marLeft w:val="640"/>
      <w:marRight w:val="0"/>
      <w:marTop w:val="0"/>
      <w:marBottom w:val="0"/>
      <w:divBdr>
        <w:top w:val="none" w:sz="0" w:space="0" w:color="auto"/>
        <w:left w:val="none" w:sz="0" w:space="0" w:color="auto"/>
        <w:bottom w:val="none" w:sz="0" w:space="0" w:color="auto"/>
        <w:right w:val="none" w:sz="0" w:space="0" w:color="auto"/>
      </w:divBdr>
    </w:div>
    <w:div w:id="1842350004">
      <w:marLeft w:val="640"/>
      <w:marRight w:val="0"/>
      <w:marTop w:val="0"/>
      <w:marBottom w:val="0"/>
      <w:divBdr>
        <w:top w:val="none" w:sz="0" w:space="0" w:color="auto"/>
        <w:left w:val="none" w:sz="0" w:space="0" w:color="auto"/>
        <w:bottom w:val="none" w:sz="0" w:space="0" w:color="auto"/>
        <w:right w:val="none" w:sz="0" w:space="0" w:color="auto"/>
      </w:divBdr>
    </w:div>
    <w:div w:id="1842353094">
      <w:marLeft w:val="640"/>
      <w:marRight w:val="0"/>
      <w:marTop w:val="0"/>
      <w:marBottom w:val="0"/>
      <w:divBdr>
        <w:top w:val="none" w:sz="0" w:space="0" w:color="auto"/>
        <w:left w:val="none" w:sz="0" w:space="0" w:color="auto"/>
        <w:bottom w:val="none" w:sz="0" w:space="0" w:color="auto"/>
        <w:right w:val="none" w:sz="0" w:space="0" w:color="auto"/>
      </w:divBdr>
    </w:div>
    <w:div w:id="1842501813">
      <w:marLeft w:val="640"/>
      <w:marRight w:val="0"/>
      <w:marTop w:val="0"/>
      <w:marBottom w:val="0"/>
      <w:divBdr>
        <w:top w:val="none" w:sz="0" w:space="0" w:color="auto"/>
        <w:left w:val="none" w:sz="0" w:space="0" w:color="auto"/>
        <w:bottom w:val="none" w:sz="0" w:space="0" w:color="auto"/>
        <w:right w:val="none" w:sz="0" w:space="0" w:color="auto"/>
      </w:divBdr>
    </w:div>
    <w:div w:id="1842502385">
      <w:marLeft w:val="640"/>
      <w:marRight w:val="0"/>
      <w:marTop w:val="0"/>
      <w:marBottom w:val="0"/>
      <w:divBdr>
        <w:top w:val="none" w:sz="0" w:space="0" w:color="auto"/>
        <w:left w:val="none" w:sz="0" w:space="0" w:color="auto"/>
        <w:bottom w:val="none" w:sz="0" w:space="0" w:color="auto"/>
        <w:right w:val="none" w:sz="0" w:space="0" w:color="auto"/>
      </w:divBdr>
    </w:div>
    <w:div w:id="1842545758">
      <w:marLeft w:val="640"/>
      <w:marRight w:val="0"/>
      <w:marTop w:val="0"/>
      <w:marBottom w:val="0"/>
      <w:divBdr>
        <w:top w:val="none" w:sz="0" w:space="0" w:color="auto"/>
        <w:left w:val="none" w:sz="0" w:space="0" w:color="auto"/>
        <w:bottom w:val="none" w:sz="0" w:space="0" w:color="auto"/>
        <w:right w:val="none" w:sz="0" w:space="0" w:color="auto"/>
      </w:divBdr>
    </w:div>
    <w:div w:id="1842548747">
      <w:marLeft w:val="640"/>
      <w:marRight w:val="0"/>
      <w:marTop w:val="0"/>
      <w:marBottom w:val="0"/>
      <w:divBdr>
        <w:top w:val="none" w:sz="0" w:space="0" w:color="auto"/>
        <w:left w:val="none" w:sz="0" w:space="0" w:color="auto"/>
        <w:bottom w:val="none" w:sz="0" w:space="0" w:color="auto"/>
        <w:right w:val="none" w:sz="0" w:space="0" w:color="auto"/>
      </w:divBdr>
    </w:div>
    <w:div w:id="1842618275">
      <w:marLeft w:val="640"/>
      <w:marRight w:val="0"/>
      <w:marTop w:val="0"/>
      <w:marBottom w:val="0"/>
      <w:divBdr>
        <w:top w:val="none" w:sz="0" w:space="0" w:color="auto"/>
        <w:left w:val="none" w:sz="0" w:space="0" w:color="auto"/>
        <w:bottom w:val="none" w:sz="0" w:space="0" w:color="auto"/>
        <w:right w:val="none" w:sz="0" w:space="0" w:color="auto"/>
      </w:divBdr>
    </w:div>
    <w:div w:id="1842619469">
      <w:marLeft w:val="640"/>
      <w:marRight w:val="0"/>
      <w:marTop w:val="0"/>
      <w:marBottom w:val="0"/>
      <w:divBdr>
        <w:top w:val="none" w:sz="0" w:space="0" w:color="auto"/>
        <w:left w:val="none" w:sz="0" w:space="0" w:color="auto"/>
        <w:bottom w:val="none" w:sz="0" w:space="0" w:color="auto"/>
        <w:right w:val="none" w:sz="0" w:space="0" w:color="auto"/>
      </w:divBdr>
    </w:div>
    <w:div w:id="1842620604">
      <w:marLeft w:val="640"/>
      <w:marRight w:val="0"/>
      <w:marTop w:val="0"/>
      <w:marBottom w:val="0"/>
      <w:divBdr>
        <w:top w:val="none" w:sz="0" w:space="0" w:color="auto"/>
        <w:left w:val="none" w:sz="0" w:space="0" w:color="auto"/>
        <w:bottom w:val="none" w:sz="0" w:space="0" w:color="auto"/>
        <w:right w:val="none" w:sz="0" w:space="0" w:color="auto"/>
      </w:divBdr>
    </w:div>
    <w:div w:id="1842622134">
      <w:marLeft w:val="640"/>
      <w:marRight w:val="0"/>
      <w:marTop w:val="0"/>
      <w:marBottom w:val="0"/>
      <w:divBdr>
        <w:top w:val="none" w:sz="0" w:space="0" w:color="auto"/>
        <w:left w:val="none" w:sz="0" w:space="0" w:color="auto"/>
        <w:bottom w:val="none" w:sz="0" w:space="0" w:color="auto"/>
        <w:right w:val="none" w:sz="0" w:space="0" w:color="auto"/>
      </w:divBdr>
    </w:div>
    <w:div w:id="1842817601">
      <w:marLeft w:val="640"/>
      <w:marRight w:val="0"/>
      <w:marTop w:val="0"/>
      <w:marBottom w:val="0"/>
      <w:divBdr>
        <w:top w:val="none" w:sz="0" w:space="0" w:color="auto"/>
        <w:left w:val="none" w:sz="0" w:space="0" w:color="auto"/>
        <w:bottom w:val="none" w:sz="0" w:space="0" w:color="auto"/>
        <w:right w:val="none" w:sz="0" w:space="0" w:color="auto"/>
      </w:divBdr>
    </w:div>
    <w:div w:id="1842818350">
      <w:marLeft w:val="640"/>
      <w:marRight w:val="0"/>
      <w:marTop w:val="0"/>
      <w:marBottom w:val="0"/>
      <w:divBdr>
        <w:top w:val="none" w:sz="0" w:space="0" w:color="auto"/>
        <w:left w:val="none" w:sz="0" w:space="0" w:color="auto"/>
        <w:bottom w:val="none" w:sz="0" w:space="0" w:color="auto"/>
        <w:right w:val="none" w:sz="0" w:space="0" w:color="auto"/>
      </w:divBdr>
    </w:div>
    <w:div w:id="1842888750">
      <w:marLeft w:val="640"/>
      <w:marRight w:val="0"/>
      <w:marTop w:val="0"/>
      <w:marBottom w:val="0"/>
      <w:divBdr>
        <w:top w:val="none" w:sz="0" w:space="0" w:color="auto"/>
        <w:left w:val="none" w:sz="0" w:space="0" w:color="auto"/>
        <w:bottom w:val="none" w:sz="0" w:space="0" w:color="auto"/>
        <w:right w:val="none" w:sz="0" w:space="0" w:color="auto"/>
      </w:divBdr>
    </w:div>
    <w:div w:id="1842968530">
      <w:marLeft w:val="640"/>
      <w:marRight w:val="0"/>
      <w:marTop w:val="0"/>
      <w:marBottom w:val="0"/>
      <w:divBdr>
        <w:top w:val="none" w:sz="0" w:space="0" w:color="auto"/>
        <w:left w:val="none" w:sz="0" w:space="0" w:color="auto"/>
        <w:bottom w:val="none" w:sz="0" w:space="0" w:color="auto"/>
        <w:right w:val="none" w:sz="0" w:space="0" w:color="auto"/>
      </w:divBdr>
    </w:div>
    <w:div w:id="1842969428">
      <w:marLeft w:val="640"/>
      <w:marRight w:val="0"/>
      <w:marTop w:val="0"/>
      <w:marBottom w:val="0"/>
      <w:divBdr>
        <w:top w:val="none" w:sz="0" w:space="0" w:color="auto"/>
        <w:left w:val="none" w:sz="0" w:space="0" w:color="auto"/>
        <w:bottom w:val="none" w:sz="0" w:space="0" w:color="auto"/>
        <w:right w:val="none" w:sz="0" w:space="0" w:color="auto"/>
      </w:divBdr>
    </w:div>
    <w:div w:id="1842970009">
      <w:marLeft w:val="640"/>
      <w:marRight w:val="0"/>
      <w:marTop w:val="0"/>
      <w:marBottom w:val="0"/>
      <w:divBdr>
        <w:top w:val="none" w:sz="0" w:space="0" w:color="auto"/>
        <w:left w:val="none" w:sz="0" w:space="0" w:color="auto"/>
        <w:bottom w:val="none" w:sz="0" w:space="0" w:color="auto"/>
        <w:right w:val="none" w:sz="0" w:space="0" w:color="auto"/>
      </w:divBdr>
    </w:div>
    <w:div w:id="1843088143">
      <w:marLeft w:val="640"/>
      <w:marRight w:val="0"/>
      <w:marTop w:val="0"/>
      <w:marBottom w:val="0"/>
      <w:divBdr>
        <w:top w:val="none" w:sz="0" w:space="0" w:color="auto"/>
        <w:left w:val="none" w:sz="0" w:space="0" w:color="auto"/>
        <w:bottom w:val="none" w:sz="0" w:space="0" w:color="auto"/>
        <w:right w:val="none" w:sz="0" w:space="0" w:color="auto"/>
      </w:divBdr>
    </w:div>
    <w:div w:id="1843161622">
      <w:marLeft w:val="640"/>
      <w:marRight w:val="0"/>
      <w:marTop w:val="0"/>
      <w:marBottom w:val="0"/>
      <w:divBdr>
        <w:top w:val="none" w:sz="0" w:space="0" w:color="auto"/>
        <w:left w:val="none" w:sz="0" w:space="0" w:color="auto"/>
        <w:bottom w:val="none" w:sz="0" w:space="0" w:color="auto"/>
        <w:right w:val="none" w:sz="0" w:space="0" w:color="auto"/>
      </w:divBdr>
    </w:div>
    <w:div w:id="1843273832">
      <w:marLeft w:val="640"/>
      <w:marRight w:val="0"/>
      <w:marTop w:val="0"/>
      <w:marBottom w:val="0"/>
      <w:divBdr>
        <w:top w:val="none" w:sz="0" w:space="0" w:color="auto"/>
        <w:left w:val="none" w:sz="0" w:space="0" w:color="auto"/>
        <w:bottom w:val="none" w:sz="0" w:space="0" w:color="auto"/>
        <w:right w:val="none" w:sz="0" w:space="0" w:color="auto"/>
      </w:divBdr>
    </w:div>
    <w:div w:id="1843279311">
      <w:marLeft w:val="640"/>
      <w:marRight w:val="0"/>
      <w:marTop w:val="0"/>
      <w:marBottom w:val="0"/>
      <w:divBdr>
        <w:top w:val="none" w:sz="0" w:space="0" w:color="auto"/>
        <w:left w:val="none" w:sz="0" w:space="0" w:color="auto"/>
        <w:bottom w:val="none" w:sz="0" w:space="0" w:color="auto"/>
        <w:right w:val="none" w:sz="0" w:space="0" w:color="auto"/>
      </w:divBdr>
    </w:div>
    <w:div w:id="1843348794">
      <w:marLeft w:val="640"/>
      <w:marRight w:val="0"/>
      <w:marTop w:val="0"/>
      <w:marBottom w:val="0"/>
      <w:divBdr>
        <w:top w:val="none" w:sz="0" w:space="0" w:color="auto"/>
        <w:left w:val="none" w:sz="0" w:space="0" w:color="auto"/>
        <w:bottom w:val="none" w:sz="0" w:space="0" w:color="auto"/>
        <w:right w:val="none" w:sz="0" w:space="0" w:color="auto"/>
      </w:divBdr>
    </w:div>
    <w:div w:id="1843423830">
      <w:marLeft w:val="640"/>
      <w:marRight w:val="0"/>
      <w:marTop w:val="0"/>
      <w:marBottom w:val="0"/>
      <w:divBdr>
        <w:top w:val="none" w:sz="0" w:space="0" w:color="auto"/>
        <w:left w:val="none" w:sz="0" w:space="0" w:color="auto"/>
        <w:bottom w:val="none" w:sz="0" w:space="0" w:color="auto"/>
        <w:right w:val="none" w:sz="0" w:space="0" w:color="auto"/>
      </w:divBdr>
    </w:div>
    <w:div w:id="1843427091">
      <w:marLeft w:val="640"/>
      <w:marRight w:val="0"/>
      <w:marTop w:val="0"/>
      <w:marBottom w:val="0"/>
      <w:divBdr>
        <w:top w:val="none" w:sz="0" w:space="0" w:color="auto"/>
        <w:left w:val="none" w:sz="0" w:space="0" w:color="auto"/>
        <w:bottom w:val="none" w:sz="0" w:space="0" w:color="auto"/>
        <w:right w:val="none" w:sz="0" w:space="0" w:color="auto"/>
      </w:divBdr>
    </w:div>
    <w:div w:id="1843427376">
      <w:marLeft w:val="640"/>
      <w:marRight w:val="0"/>
      <w:marTop w:val="0"/>
      <w:marBottom w:val="0"/>
      <w:divBdr>
        <w:top w:val="none" w:sz="0" w:space="0" w:color="auto"/>
        <w:left w:val="none" w:sz="0" w:space="0" w:color="auto"/>
        <w:bottom w:val="none" w:sz="0" w:space="0" w:color="auto"/>
        <w:right w:val="none" w:sz="0" w:space="0" w:color="auto"/>
      </w:divBdr>
    </w:div>
    <w:div w:id="1843467175">
      <w:marLeft w:val="640"/>
      <w:marRight w:val="0"/>
      <w:marTop w:val="0"/>
      <w:marBottom w:val="0"/>
      <w:divBdr>
        <w:top w:val="none" w:sz="0" w:space="0" w:color="auto"/>
        <w:left w:val="none" w:sz="0" w:space="0" w:color="auto"/>
        <w:bottom w:val="none" w:sz="0" w:space="0" w:color="auto"/>
        <w:right w:val="none" w:sz="0" w:space="0" w:color="auto"/>
      </w:divBdr>
    </w:div>
    <w:div w:id="1843470525">
      <w:marLeft w:val="640"/>
      <w:marRight w:val="0"/>
      <w:marTop w:val="0"/>
      <w:marBottom w:val="0"/>
      <w:divBdr>
        <w:top w:val="none" w:sz="0" w:space="0" w:color="auto"/>
        <w:left w:val="none" w:sz="0" w:space="0" w:color="auto"/>
        <w:bottom w:val="none" w:sz="0" w:space="0" w:color="auto"/>
        <w:right w:val="none" w:sz="0" w:space="0" w:color="auto"/>
      </w:divBdr>
    </w:div>
    <w:div w:id="1843545766">
      <w:marLeft w:val="640"/>
      <w:marRight w:val="0"/>
      <w:marTop w:val="0"/>
      <w:marBottom w:val="0"/>
      <w:divBdr>
        <w:top w:val="none" w:sz="0" w:space="0" w:color="auto"/>
        <w:left w:val="none" w:sz="0" w:space="0" w:color="auto"/>
        <w:bottom w:val="none" w:sz="0" w:space="0" w:color="auto"/>
        <w:right w:val="none" w:sz="0" w:space="0" w:color="auto"/>
      </w:divBdr>
    </w:div>
    <w:div w:id="1843622165">
      <w:marLeft w:val="640"/>
      <w:marRight w:val="0"/>
      <w:marTop w:val="0"/>
      <w:marBottom w:val="0"/>
      <w:divBdr>
        <w:top w:val="none" w:sz="0" w:space="0" w:color="auto"/>
        <w:left w:val="none" w:sz="0" w:space="0" w:color="auto"/>
        <w:bottom w:val="none" w:sz="0" w:space="0" w:color="auto"/>
        <w:right w:val="none" w:sz="0" w:space="0" w:color="auto"/>
      </w:divBdr>
    </w:div>
    <w:div w:id="1843624396">
      <w:marLeft w:val="640"/>
      <w:marRight w:val="0"/>
      <w:marTop w:val="0"/>
      <w:marBottom w:val="0"/>
      <w:divBdr>
        <w:top w:val="none" w:sz="0" w:space="0" w:color="auto"/>
        <w:left w:val="none" w:sz="0" w:space="0" w:color="auto"/>
        <w:bottom w:val="none" w:sz="0" w:space="0" w:color="auto"/>
        <w:right w:val="none" w:sz="0" w:space="0" w:color="auto"/>
      </w:divBdr>
    </w:div>
    <w:div w:id="1843659498">
      <w:marLeft w:val="640"/>
      <w:marRight w:val="0"/>
      <w:marTop w:val="0"/>
      <w:marBottom w:val="0"/>
      <w:divBdr>
        <w:top w:val="none" w:sz="0" w:space="0" w:color="auto"/>
        <w:left w:val="none" w:sz="0" w:space="0" w:color="auto"/>
        <w:bottom w:val="none" w:sz="0" w:space="0" w:color="auto"/>
        <w:right w:val="none" w:sz="0" w:space="0" w:color="auto"/>
      </w:divBdr>
    </w:div>
    <w:div w:id="1843735637">
      <w:marLeft w:val="640"/>
      <w:marRight w:val="0"/>
      <w:marTop w:val="0"/>
      <w:marBottom w:val="0"/>
      <w:divBdr>
        <w:top w:val="none" w:sz="0" w:space="0" w:color="auto"/>
        <w:left w:val="none" w:sz="0" w:space="0" w:color="auto"/>
        <w:bottom w:val="none" w:sz="0" w:space="0" w:color="auto"/>
        <w:right w:val="none" w:sz="0" w:space="0" w:color="auto"/>
      </w:divBdr>
    </w:div>
    <w:div w:id="1843737201">
      <w:marLeft w:val="640"/>
      <w:marRight w:val="0"/>
      <w:marTop w:val="0"/>
      <w:marBottom w:val="0"/>
      <w:divBdr>
        <w:top w:val="none" w:sz="0" w:space="0" w:color="auto"/>
        <w:left w:val="none" w:sz="0" w:space="0" w:color="auto"/>
        <w:bottom w:val="none" w:sz="0" w:space="0" w:color="auto"/>
        <w:right w:val="none" w:sz="0" w:space="0" w:color="auto"/>
      </w:divBdr>
    </w:div>
    <w:div w:id="1843810477">
      <w:marLeft w:val="640"/>
      <w:marRight w:val="0"/>
      <w:marTop w:val="0"/>
      <w:marBottom w:val="0"/>
      <w:divBdr>
        <w:top w:val="none" w:sz="0" w:space="0" w:color="auto"/>
        <w:left w:val="none" w:sz="0" w:space="0" w:color="auto"/>
        <w:bottom w:val="none" w:sz="0" w:space="0" w:color="auto"/>
        <w:right w:val="none" w:sz="0" w:space="0" w:color="auto"/>
      </w:divBdr>
    </w:div>
    <w:div w:id="1843812535">
      <w:marLeft w:val="640"/>
      <w:marRight w:val="0"/>
      <w:marTop w:val="0"/>
      <w:marBottom w:val="0"/>
      <w:divBdr>
        <w:top w:val="none" w:sz="0" w:space="0" w:color="auto"/>
        <w:left w:val="none" w:sz="0" w:space="0" w:color="auto"/>
        <w:bottom w:val="none" w:sz="0" w:space="0" w:color="auto"/>
        <w:right w:val="none" w:sz="0" w:space="0" w:color="auto"/>
      </w:divBdr>
    </w:div>
    <w:div w:id="1843816720">
      <w:marLeft w:val="640"/>
      <w:marRight w:val="0"/>
      <w:marTop w:val="0"/>
      <w:marBottom w:val="0"/>
      <w:divBdr>
        <w:top w:val="none" w:sz="0" w:space="0" w:color="auto"/>
        <w:left w:val="none" w:sz="0" w:space="0" w:color="auto"/>
        <w:bottom w:val="none" w:sz="0" w:space="0" w:color="auto"/>
        <w:right w:val="none" w:sz="0" w:space="0" w:color="auto"/>
      </w:divBdr>
    </w:div>
    <w:div w:id="1843859720">
      <w:marLeft w:val="640"/>
      <w:marRight w:val="0"/>
      <w:marTop w:val="0"/>
      <w:marBottom w:val="0"/>
      <w:divBdr>
        <w:top w:val="none" w:sz="0" w:space="0" w:color="auto"/>
        <w:left w:val="none" w:sz="0" w:space="0" w:color="auto"/>
        <w:bottom w:val="none" w:sz="0" w:space="0" w:color="auto"/>
        <w:right w:val="none" w:sz="0" w:space="0" w:color="auto"/>
      </w:divBdr>
    </w:div>
    <w:div w:id="1843929944">
      <w:marLeft w:val="640"/>
      <w:marRight w:val="0"/>
      <w:marTop w:val="0"/>
      <w:marBottom w:val="0"/>
      <w:divBdr>
        <w:top w:val="none" w:sz="0" w:space="0" w:color="auto"/>
        <w:left w:val="none" w:sz="0" w:space="0" w:color="auto"/>
        <w:bottom w:val="none" w:sz="0" w:space="0" w:color="auto"/>
        <w:right w:val="none" w:sz="0" w:space="0" w:color="auto"/>
      </w:divBdr>
    </w:div>
    <w:div w:id="1843931660">
      <w:marLeft w:val="640"/>
      <w:marRight w:val="0"/>
      <w:marTop w:val="0"/>
      <w:marBottom w:val="0"/>
      <w:divBdr>
        <w:top w:val="none" w:sz="0" w:space="0" w:color="auto"/>
        <w:left w:val="none" w:sz="0" w:space="0" w:color="auto"/>
        <w:bottom w:val="none" w:sz="0" w:space="0" w:color="auto"/>
        <w:right w:val="none" w:sz="0" w:space="0" w:color="auto"/>
      </w:divBdr>
    </w:div>
    <w:div w:id="1843932246">
      <w:marLeft w:val="640"/>
      <w:marRight w:val="0"/>
      <w:marTop w:val="0"/>
      <w:marBottom w:val="0"/>
      <w:divBdr>
        <w:top w:val="none" w:sz="0" w:space="0" w:color="auto"/>
        <w:left w:val="none" w:sz="0" w:space="0" w:color="auto"/>
        <w:bottom w:val="none" w:sz="0" w:space="0" w:color="auto"/>
        <w:right w:val="none" w:sz="0" w:space="0" w:color="auto"/>
      </w:divBdr>
    </w:div>
    <w:div w:id="1843932609">
      <w:marLeft w:val="640"/>
      <w:marRight w:val="0"/>
      <w:marTop w:val="0"/>
      <w:marBottom w:val="0"/>
      <w:divBdr>
        <w:top w:val="none" w:sz="0" w:space="0" w:color="auto"/>
        <w:left w:val="none" w:sz="0" w:space="0" w:color="auto"/>
        <w:bottom w:val="none" w:sz="0" w:space="0" w:color="auto"/>
        <w:right w:val="none" w:sz="0" w:space="0" w:color="auto"/>
      </w:divBdr>
    </w:div>
    <w:div w:id="1843934933">
      <w:marLeft w:val="640"/>
      <w:marRight w:val="0"/>
      <w:marTop w:val="0"/>
      <w:marBottom w:val="0"/>
      <w:divBdr>
        <w:top w:val="none" w:sz="0" w:space="0" w:color="auto"/>
        <w:left w:val="none" w:sz="0" w:space="0" w:color="auto"/>
        <w:bottom w:val="none" w:sz="0" w:space="0" w:color="auto"/>
        <w:right w:val="none" w:sz="0" w:space="0" w:color="auto"/>
      </w:divBdr>
    </w:div>
    <w:div w:id="1843935490">
      <w:marLeft w:val="640"/>
      <w:marRight w:val="0"/>
      <w:marTop w:val="0"/>
      <w:marBottom w:val="0"/>
      <w:divBdr>
        <w:top w:val="none" w:sz="0" w:space="0" w:color="auto"/>
        <w:left w:val="none" w:sz="0" w:space="0" w:color="auto"/>
        <w:bottom w:val="none" w:sz="0" w:space="0" w:color="auto"/>
        <w:right w:val="none" w:sz="0" w:space="0" w:color="auto"/>
      </w:divBdr>
    </w:div>
    <w:div w:id="1843935697">
      <w:marLeft w:val="640"/>
      <w:marRight w:val="0"/>
      <w:marTop w:val="0"/>
      <w:marBottom w:val="0"/>
      <w:divBdr>
        <w:top w:val="none" w:sz="0" w:space="0" w:color="auto"/>
        <w:left w:val="none" w:sz="0" w:space="0" w:color="auto"/>
        <w:bottom w:val="none" w:sz="0" w:space="0" w:color="auto"/>
        <w:right w:val="none" w:sz="0" w:space="0" w:color="auto"/>
      </w:divBdr>
    </w:div>
    <w:div w:id="1844004825">
      <w:marLeft w:val="640"/>
      <w:marRight w:val="0"/>
      <w:marTop w:val="0"/>
      <w:marBottom w:val="0"/>
      <w:divBdr>
        <w:top w:val="none" w:sz="0" w:space="0" w:color="auto"/>
        <w:left w:val="none" w:sz="0" w:space="0" w:color="auto"/>
        <w:bottom w:val="none" w:sz="0" w:space="0" w:color="auto"/>
        <w:right w:val="none" w:sz="0" w:space="0" w:color="auto"/>
      </w:divBdr>
    </w:div>
    <w:div w:id="1844009101">
      <w:marLeft w:val="640"/>
      <w:marRight w:val="0"/>
      <w:marTop w:val="0"/>
      <w:marBottom w:val="0"/>
      <w:divBdr>
        <w:top w:val="none" w:sz="0" w:space="0" w:color="auto"/>
        <w:left w:val="none" w:sz="0" w:space="0" w:color="auto"/>
        <w:bottom w:val="none" w:sz="0" w:space="0" w:color="auto"/>
        <w:right w:val="none" w:sz="0" w:space="0" w:color="auto"/>
      </w:divBdr>
    </w:div>
    <w:div w:id="1844079608">
      <w:marLeft w:val="640"/>
      <w:marRight w:val="0"/>
      <w:marTop w:val="0"/>
      <w:marBottom w:val="0"/>
      <w:divBdr>
        <w:top w:val="none" w:sz="0" w:space="0" w:color="auto"/>
        <w:left w:val="none" w:sz="0" w:space="0" w:color="auto"/>
        <w:bottom w:val="none" w:sz="0" w:space="0" w:color="auto"/>
        <w:right w:val="none" w:sz="0" w:space="0" w:color="auto"/>
      </w:divBdr>
    </w:div>
    <w:div w:id="1844122829">
      <w:marLeft w:val="640"/>
      <w:marRight w:val="0"/>
      <w:marTop w:val="0"/>
      <w:marBottom w:val="0"/>
      <w:divBdr>
        <w:top w:val="none" w:sz="0" w:space="0" w:color="auto"/>
        <w:left w:val="none" w:sz="0" w:space="0" w:color="auto"/>
        <w:bottom w:val="none" w:sz="0" w:space="0" w:color="auto"/>
        <w:right w:val="none" w:sz="0" w:space="0" w:color="auto"/>
      </w:divBdr>
    </w:div>
    <w:div w:id="1844124247">
      <w:marLeft w:val="640"/>
      <w:marRight w:val="0"/>
      <w:marTop w:val="0"/>
      <w:marBottom w:val="0"/>
      <w:divBdr>
        <w:top w:val="none" w:sz="0" w:space="0" w:color="auto"/>
        <w:left w:val="none" w:sz="0" w:space="0" w:color="auto"/>
        <w:bottom w:val="none" w:sz="0" w:space="0" w:color="auto"/>
        <w:right w:val="none" w:sz="0" w:space="0" w:color="auto"/>
      </w:divBdr>
    </w:div>
    <w:div w:id="1844129314">
      <w:marLeft w:val="640"/>
      <w:marRight w:val="0"/>
      <w:marTop w:val="0"/>
      <w:marBottom w:val="0"/>
      <w:divBdr>
        <w:top w:val="none" w:sz="0" w:space="0" w:color="auto"/>
        <w:left w:val="none" w:sz="0" w:space="0" w:color="auto"/>
        <w:bottom w:val="none" w:sz="0" w:space="0" w:color="auto"/>
        <w:right w:val="none" w:sz="0" w:space="0" w:color="auto"/>
      </w:divBdr>
    </w:div>
    <w:div w:id="1844276905">
      <w:marLeft w:val="640"/>
      <w:marRight w:val="0"/>
      <w:marTop w:val="0"/>
      <w:marBottom w:val="0"/>
      <w:divBdr>
        <w:top w:val="none" w:sz="0" w:space="0" w:color="auto"/>
        <w:left w:val="none" w:sz="0" w:space="0" w:color="auto"/>
        <w:bottom w:val="none" w:sz="0" w:space="0" w:color="auto"/>
        <w:right w:val="none" w:sz="0" w:space="0" w:color="auto"/>
      </w:divBdr>
    </w:div>
    <w:div w:id="1844278606">
      <w:marLeft w:val="640"/>
      <w:marRight w:val="0"/>
      <w:marTop w:val="0"/>
      <w:marBottom w:val="0"/>
      <w:divBdr>
        <w:top w:val="none" w:sz="0" w:space="0" w:color="auto"/>
        <w:left w:val="none" w:sz="0" w:space="0" w:color="auto"/>
        <w:bottom w:val="none" w:sz="0" w:space="0" w:color="auto"/>
        <w:right w:val="none" w:sz="0" w:space="0" w:color="auto"/>
      </w:divBdr>
    </w:div>
    <w:div w:id="1844394207">
      <w:marLeft w:val="640"/>
      <w:marRight w:val="0"/>
      <w:marTop w:val="0"/>
      <w:marBottom w:val="0"/>
      <w:divBdr>
        <w:top w:val="none" w:sz="0" w:space="0" w:color="auto"/>
        <w:left w:val="none" w:sz="0" w:space="0" w:color="auto"/>
        <w:bottom w:val="none" w:sz="0" w:space="0" w:color="auto"/>
        <w:right w:val="none" w:sz="0" w:space="0" w:color="auto"/>
      </w:divBdr>
    </w:div>
    <w:div w:id="1844467426">
      <w:marLeft w:val="640"/>
      <w:marRight w:val="0"/>
      <w:marTop w:val="0"/>
      <w:marBottom w:val="0"/>
      <w:divBdr>
        <w:top w:val="none" w:sz="0" w:space="0" w:color="auto"/>
        <w:left w:val="none" w:sz="0" w:space="0" w:color="auto"/>
        <w:bottom w:val="none" w:sz="0" w:space="0" w:color="auto"/>
        <w:right w:val="none" w:sz="0" w:space="0" w:color="auto"/>
      </w:divBdr>
    </w:div>
    <w:div w:id="1844511078">
      <w:marLeft w:val="640"/>
      <w:marRight w:val="0"/>
      <w:marTop w:val="0"/>
      <w:marBottom w:val="0"/>
      <w:divBdr>
        <w:top w:val="none" w:sz="0" w:space="0" w:color="auto"/>
        <w:left w:val="none" w:sz="0" w:space="0" w:color="auto"/>
        <w:bottom w:val="none" w:sz="0" w:space="0" w:color="auto"/>
        <w:right w:val="none" w:sz="0" w:space="0" w:color="auto"/>
      </w:divBdr>
    </w:div>
    <w:div w:id="1844541255">
      <w:marLeft w:val="640"/>
      <w:marRight w:val="0"/>
      <w:marTop w:val="0"/>
      <w:marBottom w:val="0"/>
      <w:divBdr>
        <w:top w:val="none" w:sz="0" w:space="0" w:color="auto"/>
        <w:left w:val="none" w:sz="0" w:space="0" w:color="auto"/>
        <w:bottom w:val="none" w:sz="0" w:space="0" w:color="auto"/>
        <w:right w:val="none" w:sz="0" w:space="0" w:color="auto"/>
      </w:divBdr>
    </w:div>
    <w:div w:id="1844660336">
      <w:marLeft w:val="640"/>
      <w:marRight w:val="0"/>
      <w:marTop w:val="0"/>
      <w:marBottom w:val="0"/>
      <w:divBdr>
        <w:top w:val="none" w:sz="0" w:space="0" w:color="auto"/>
        <w:left w:val="none" w:sz="0" w:space="0" w:color="auto"/>
        <w:bottom w:val="none" w:sz="0" w:space="0" w:color="auto"/>
        <w:right w:val="none" w:sz="0" w:space="0" w:color="auto"/>
      </w:divBdr>
    </w:div>
    <w:div w:id="1844661581">
      <w:marLeft w:val="640"/>
      <w:marRight w:val="0"/>
      <w:marTop w:val="0"/>
      <w:marBottom w:val="0"/>
      <w:divBdr>
        <w:top w:val="none" w:sz="0" w:space="0" w:color="auto"/>
        <w:left w:val="none" w:sz="0" w:space="0" w:color="auto"/>
        <w:bottom w:val="none" w:sz="0" w:space="0" w:color="auto"/>
        <w:right w:val="none" w:sz="0" w:space="0" w:color="auto"/>
      </w:divBdr>
    </w:div>
    <w:div w:id="1844734025">
      <w:marLeft w:val="640"/>
      <w:marRight w:val="0"/>
      <w:marTop w:val="0"/>
      <w:marBottom w:val="0"/>
      <w:divBdr>
        <w:top w:val="none" w:sz="0" w:space="0" w:color="auto"/>
        <w:left w:val="none" w:sz="0" w:space="0" w:color="auto"/>
        <w:bottom w:val="none" w:sz="0" w:space="0" w:color="auto"/>
        <w:right w:val="none" w:sz="0" w:space="0" w:color="auto"/>
      </w:divBdr>
    </w:div>
    <w:div w:id="1844734757">
      <w:marLeft w:val="640"/>
      <w:marRight w:val="0"/>
      <w:marTop w:val="0"/>
      <w:marBottom w:val="0"/>
      <w:divBdr>
        <w:top w:val="none" w:sz="0" w:space="0" w:color="auto"/>
        <w:left w:val="none" w:sz="0" w:space="0" w:color="auto"/>
        <w:bottom w:val="none" w:sz="0" w:space="0" w:color="auto"/>
        <w:right w:val="none" w:sz="0" w:space="0" w:color="auto"/>
      </w:divBdr>
    </w:div>
    <w:div w:id="1844738923">
      <w:marLeft w:val="640"/>
      <w:marRight w:val="0"/>
      <w:marTop w:val="0"/>
      <w:marBottom w:val="0"/>
      <w:divBdr>
        <w:top w:val="none" w:sz="0" w:space="0" w:color="auto"/>
        <w:left w:val="none" w:sz="0" w:space="0" w:color="auto"/>
        <w:bottom w:val="none" w:sz="0" w:space="0" w:color="auto"/>
        <w:right w:val="none" w:sz="0" w:space="0" w:color="auto"/>
      </w:divBdr>
    </w:div>
    <w:div w:id="1844776252">
      <w:marLeft w:val="640"/>
      <w:marRight w:val="0"/>
      <w:marTop w:val="0"/>
      <w:marBottom w:val="0"/>
      <w:divBdr>
        <w:top w:val="none" w:sz="0" w:space="0" w:color="auto"/>
        <w:left w:val="none" w:sz="0" w:space="0" w:color="auto"/>
        <w:bottom w:val="none" w:sz="0" w:space="0" w:color="auto"/>
        <w:right w:val="none" w:sz="0" w:space="0" w:color="auto"/>
      </w:divBdr>
    </w:div>
    <w:div w:id="1844930355">
      <w:marLeft w:val="640"/>
      <w:marRight w:val="0"/>
      <w:marTop w:val="0"/>
      <w:marBottom w:val="0"/>
      <w:divBdr>
        <w:top w:val="none" w:sz="0" w:space="0" w:color="auto"/>
        <w:left w:val="none" w:sz="0" w:space="0" w:color="auto"/>
        <w:bottom w:val="none" w:sz="0" w:space="0" w:color="auto"/>
        <w:right w:val="none" w:sz="0" w:space="0" w:color="auto"/>
      </w:divBdr>
    </w:div>
    <w:div w:id="1844936120">
      <w:marLeft w:val="640"/>
      <w:marRight w:val="0"/>
      <w:marTop w:val="0"/>
      <w:marBottom w:val="0"/>
      <w:divBdr>
        <w:top w:val="none" w:sz="0" w:space="0" w:color="auto"/>
        <w:left w:val="none" w:sz="0" w:space="0" w:color="auto"/>
        <w:bottom w:val="none" w:sz="0" w:space="0" w:color="auto"/>
        <w:right w:val="none" w:sz="0" w:space="0" w:color="auto"/>
      </w:divBdr>
    </w:div>
    <w:div w:id="1845050835">
      <w:marLeft w:val="640"/>
      <w:marRight w:val="0"/>
      <w:marTop w:val="0"/>
      <w:marBottom w:val="0"/>
      <w:divBdr>
        <w:top w:val="none" w:sz="0" w:space="0" w:color="auto"/>
        <w:left w:val="none" w:sz="0" w:space="0" w:color="auto"/>
        <w:bottom w:val="none" w:sz="0" w:space="0" w:color="auto"/>
        <w:right w:val="none" w:sz="0" w:space="0" w:color="auto"/>
      </w:divBdr>
    </w:div>
    <w:div w:id="1845122652">
      <w:marLeft w:val="640"/>
      <w:marRight w:val="0"/>
      <w:marTop w:val="0"/>
      <w:marBottom w:val="0"/>
      <w:divBdr>
        <w:top w:val="none" w:sz="0" w:space="0" w:color="auto"/>
        <w:left w:val="none" w:sz="0" w:space="0" w:color="auto"/>
        <w:bottom w:val="none" w:sz="0" w:space="0" w:color="auto"/>
        <w:right w:val="none" w:sz="0" w:space="0" w:color="auto"/>
      </w:divBdr>
    </w:div>
    <w:div w:id="1845127427">
      <w:marLeft w:val="640"/>
      <w:marRight w:val="0"/>
      <w:marTop w:val="0"/>
      <w:marBottom w:val="0"/>
      <w:divBdr>
        <w:top w:val="none" w:sz="0" w:space="0" w:color="auto"/>
        <w:left w:val="none" w:sz="0" w:space="0" w:color="auto"/>
        <w:bottom w:val="none" w:sz="0" w:space="0" w:color="auto"/>
        <w:right w:val="none" w:sz="0" w:space="0" w:color="auto"/>
      </w:divBdr>
    </w:div>
    <w:div w:id="1845166788">
      <w:marLeft w:val="640"/>
      <w:marRight w:val="0"/>
      <w:marTop w:val="0"/>
      <w:marBottom w:val="0"/>
      <w:divBdr>
        <w:top w:val="none" w:sz="0" w:space="0" w:color="auto"/>
        <w:left w:val="none" w:sz="0" w:space="0" w:color="auto"/>
        <w:bottom w:val="none" w:sz="0" w:space="0" w:color="auto"/>
        <w:right w:val="none" w:sz="0" w:space="0" w:color="auto"/>
      </w:divBdr>
    </w:div>
    <w:div w:id="1845171949">
      <w:marLeft w:val="640"/>
      <w:marRight w:val="0"/>
      <w:marTop w:val="0"/>
      <w:marBottom w:val="0"/>
      <w:divBdr>
        <w:top w:val="none" w:sz="0" w:space="0" w:color="auto"/>
        <w:left w:val="none" w:sz="0" w:space="0" w:color="auto"/>
        <w:bottom w:val="none" w:sz="0" w:space="0" w:color="auto"/>
        <w:right w:val="none" w:sz="0" w:space="0" w:color="auto"/>
      </w:divBdr>
    </w:div>
    <w:div w:id="1845198194">
      <w:marLeft w:val="640"/>
      <w:marRight w:val="0"/>
      <w:marTop w:val="0"/>
      <w:marBottom w:val="0"/>
      <w:divBdr>
        <w:top w:val="none" w:sz="0" w:space="0" w:color="auto"/>
        <w:left w:val="none" w:sz="0" w:space="0" w:color="auto"/>
        <w:bottom w:val="none" w:sz="0" w:space="0" w:color="auto"/>
        <w:right w:val="none" w:sz="0" w:space="0" w:color="auto"/>
      </w:divBdr>
    </w:div>
    <w:div w:id="1845198233">
      <w:marLeft w:val="640"/>
      <w:marRight w:val="0"/>
      <w:marTop w:val="0"/>
      <w:marBottom w:val="0"/>
      <w:divBdr>
        <w:top w:val="none" w:sz="0" w:space="0" w:color="auto"/>
        <w:left w:val="none" w:sz="0" w:space="0" w:color="auto"/>
        <w:bottom w:val="none" w:sz="0" w:space="0" w:color="auto"/>
        <w:right w:val="none" w:sz="0" w:space="0" w:color="auto"/>
      </w:divBdr>
    </w:div>
    <w:div w:id="1845241652">
      <w:marLeft w:val="640"/>
      <w:marRight w:val="0"/>
      <w:marTop w:val="0"/>
      <w:marBottom w:val="0"/>
      <w:divBdr>
        <w:top w:val="none" w:sz="0" w:space="0" w:color="auto"/>
        <w:left w:val="none" w:sz="0" w:space="0" w:color="auto"/>
        <w:bottom w:val="none" w:sz="0" w:space="0" w:color="auto"/>
        <w:right w:val="none" w:sz="0" w:space="0" w:color="auto"/>
      </w:divBdr>
    </w:div>
    <w:div w:id="1845313264">
      <w:marLeft w:val="640"/>
      <w:marRight w:val="0"/>
      <w:marTop w:val="0"/>
      <w:marBottom w:val="0"/>
      <w:divBdr>
        <w:top w:val="none" w:sz="0" w:space="0" w:color="auto"/>
        <w:left w:val="none" w:sz="0" w:space="0" w:color="auto"/>
        <w:bottom w:val="none" w:sz="0" w:space="0" w:color="auto"/>
        <w:right w:val="none" w:sz="0" w:space="0" w:color="auto"/>
      </w:divBdr>
    </w:div>
    <w:div w:id="1845362874">
      <w:marLeft w:val="640"/>
      <w:marRight w:val="0"/>
      <w:marTop w:val="0"/>
      <w:marBottom w:val="0"/>
      <w:divBdr>
        <w:top w:val="none" w:sz="0" w:space="0" w:color="auto"/>
        <w:left w:val="none" w:sz="0" w:space="0" w:color="auto"/>
        <w:bottom w:val="none" w:sz="0" w:space="0" w:color="auto"/>
        <w:right w:val="none" w:sz="0" w:space="0" w:color="auto"/>
      </w:divBdr>
    </w:div>
    <w:div w:id="1845363566">
      <w:marLeft w:val="640"/>
      <w:marRight w:val="0"/>
      <w:marTop w:val="0"/>
      <w:marBottom w:val="0"/>
      <w:divBdr>
        <w:top w:val="none" w:sz="0" w:space="0" w:color="auto"/>
        <w:left w:val="none" w:sz="0" w:space="0" w:color="auto"/>
        <w:bottom w:val="none" w:sz="0" w:space="0" w:color="auto"/>
        <w:right w:val="none" w:sz="0" w:space="0" w:color="auto"/>
      </w:divBdr>
    </w:div>
    <w:div w:id="1845390007">
      <w:marLeft w:val="640"/>
      <w:marRight w:val="0"/>
      <w:marTop w:val="0"/>
      <w:marBottom w:val="0"/>
      <w:divBdr>
        <w:top w:val="none" w:sz="0" w:space="0" w:color="auto"/>
        <w:left w:val="none" w:sz="0" w:space="0" w:color="auto"/>
        <w:bottom w:val="none" w:sz="0" w:space="0" w:color="auto"/>
        <w:right w:val="none" w:sz="0" w:space="0" w:color="auto"/>
      </w:divBdr>
    </w:div>
    <w:div w:id="1845391823">
      <w:marLeft w:val="640"/>
      <w:marRight w:val="0"/>
      <w:marTop w:val="0"/>
      <w:marBottom w:val="0"/>
      <w:divBdr>
        <w:top w:val="none" w:sz="0" w:space="0" w:color="auto"/>
        <w:left w:val="none" w:sz="0" w:space="0" w:color="auto"/>
        <w:bottom w:val="none" w:sz="0" w:space="0" w:color="auto"/>
        <w:right w:val="none" w:sz="0" w:space="0" w:color="auto"/>
      </w:divBdr>
    </w:div>
    <w:div w:id="1845393915">
      <w:marLeft w:val="640"/>
      <w:marRight w:val="0"/>
      <w:marTop w:val="0"/>
      <w:marBottom w:val="0"/>
      <w:divBdr>
        <w:top w:val="none" w:sz="0" w:space="0" w:color="auto"/>
        <w:left w:val="none" w:sz="0" w:space="0" w:color="auto"/>
        <w:bottom w:val="none" w:sz="0" w:space="0" w:color="auto"/>
        <w:right w:val="none" w:sz="0" w:space="0" w:color="auto"/>
      </w:divBdr>
    </w:div>
    <w:div w:id="1845394712">
      <w:marLeft w:val="640"/>
      <w:marRight w:val="0"/>
      <w:marTop w:val="0"/>
      <w:marBottom w:val="0"/>
      <w:divBdr>
        <w:top w:val="none" w:sz="0" w:space="0" w:color="auto"/>
        <w:left w:val="none" w:sz="0" w:space="0" w:color="auto"/>
        <w:bottom w:val="none" w:sz="0" w:space="0" w:color="auto"/>
        <w:right w:val="none" w:sz="0" w:space="0" w:color="auto"/>
      </w:divBdr>
    </w:div>
    <w:div w:id="1845432205">
      <w:marLeft w:val="640"/>
      <w:marRight w:val="0"/>
      <w:marTop w:val="0"/>
      <w:marBottom w:val="0"/>
      <w:divBdr>
        <w:top w:val="none" w:sz="0" w:space="0" w:color="auto"/>
        <w:left w:val="none" w:sz="0" w:space="0" w:color="auto"/>
        <w:bottom w:val="none" w:sz="0" w:space="0" w:color="auto"/>
        <w:right w:val="none" w:sz="0" w:space="0" w:color="auto"/>
      </w:divBdr>
    </w:div>
    <w:div w:id="1845507599">
      <w:marLeft w:val="640"/>
      <w:marRight w:val="0"/>
      <w:marTop w:val="0"/>
      <w:marBottom w:val="0"/>
      <w:divBdr>
        <w:top w:val="none" w:sz="0" w:space="0" w:color="auto"/>
        <w:left w:val="none" w:sz="0" w:space="0" w:color="auto"/>
        <w:bottom w:val="none" w:sz="0" w:space="0" w:color="auto"/>
        <w:right w:val="none" w:sz="0" w:space="0" w:color="auto"/>
      </w:divBdr>
    </w:div>
    <w:div w:id="1845508905">
      <w:marLeft w:val="640"/>
      <w:marRight w:val="0"/>
      <w:marTop w:val="0"/>
      <w:marBottom w:val="0"/>
      <w:divBdr>
        <w:top w:val="none" w:sz="0" w:space="0" w:color="auto"/>
        <w:left w:val="none" w:sz="0" w:space="0" w:color="auto"/>
        <w:bottom w:val="none" w:sz="0" w:space="0" w:color="auto"/>
        <w:right w:val="none" w:sz="0" w:space="0" w:color="auto"/>
      </w:divBdr>
    </w:div>
    <w:div w:id="1845511493">
      <w:marLeft w:val="640"/>
      <w:marRight w:val="0"/>
      <w:marTop w:val="0"/>
      <w:marBottom w:val="0"/>
      <w:divBdr>
        <w:top w:val="none" w:sz="0" w:space="0" w:color="auto"/>
        <w:left w:val="none" w:sz="0" w:space="0" w:color="auto"/>
        <w:bottom w:val="none" w:sz="0" w:space="0" w:color="auto"/>
        <w:right w:val="none" w:sz="0" w:space="0" w:color="auto"/>
      </w:divBdr>
    </w:div>
    <w:div w:id="1845514876">
      <w:marLeft w:val="640"/>
      <w:marRight w:val="0"/>
      <w:marTop w:val="0"/>
      <w:marBottom w:val="0"/>
      <w:divBdr>
        <w:top w:val="none" w:sz="0" w:space="0" w:color="auto"/>
        <w:left w:val="none" w:sz="0" w:space="0" w:color="auto"/>
        <w:bottom w:val="none" w:sz="0" w:space="0" w:color="auto"/>
        <w:right w:val="none" w:sz="0" w:space="0" w:color="auto"/>
      </w:divBdr>
    </w:div>
    <w:div w:id="1845632070">
      <w:marLeft w:val="640"/>
      <w:marRight w:val="0"/>
      <w:marTop w:val="0"/>
      <w:marBottom w:val="0"/>
      <w:divBdr>
        <w:top w:val="none" w:sz="0" w:space="0" w:color="auto"/>
        <w:left w:val="none" w:sz="0" w:space="0" w:color="auto"/>
        <w:bottom w:val="none" w:sz="0" w:space="0" w:color="auto"/>
        <w:right w:val="none" w:sz="0" w:space="0" w:color="auto"/>
      </w:divBdr>
    </w:div>
    <w:div w:id="1845699961">
      <w:marLeft w:val="640"/>
      <w:marRight w:val="0"/>
      <w:marTop w:val="0"/>
      <w:marBottom w:val="0"/>
      <w:divBdr>
        <w:top w:val="none" w:sz="0" w:space="0" w:color="auto"/>
        <w:left w:val="none" w:sz="0" w:space="0" w:color="auto"/>
        <w:bottom w:val="none" w:sz="0" w:space="0" w:color="auto"/>
        <w:right w:val="none" w:sz="0" w:space="0" w:color="auto"/>
      </w:divBdr>
    </w:div>
    <w:div w:id="1845708438">
      <w:marLeft w:val="640"/>
      <w:marRight w:val="0"/>
      <w:marTop w:val="0"/>
      <w:marBottom w:val="0"/>
      <w:divBdr>
        <w:top w:val="none" w:sz="0" w:space="0" w:color="auto"/>
        <w:left w:val="none" w:sz="0" w:space="0" w:color="auto"/>
        <w:bottom w:val="none" w:sz="0" w:space="0" w:color="auto"/>
        <w:right w:val="none" w:sz="0" w:space="0" w:color="auto"/>
      </w:divBdr>
    </w:div>
    <w:div w:id="1845784787">
      <w:marLeft w:val="640"/>
      <w:marRight w:val="0"/>
      <w:marTop w:val="0"/>
      <w:marBottom w:val="0"/>
      <w:divBdr>
        <w:top w:val="none" w:sz="0" w:space="0" w:color="auto"/>
        <w:left w:val="none" w:sz="0" w:space="0" w:color="auto"/>
        <w:bottom w:val="none" w:sz="0" w:space="0" w:color="auto"/>
        <w:right w:val="none" w:sz="0" w:space="0" w:color="auto"/>
      </w:divBdr>
    </w:div>
    <w:div w:id="1845827007">
      <w:marLeft w:val="640"/>
      <w:marRight w:val="0"/>
      <w:marTop w:val="0"/>
      <w:marBottom w:val="0"/>
      <w:divBdr>
        <w:top w:val="none" w:sz="0" w:space="0" w:color="auto"/>
        <w:left w:val="none" w:sz="0" w:space="0" w:color="auto"/>
        <w:bottom w:val="none" w:sz="0" w:space="0" w:color="auto"/>
        <w:right w:val="none" w:sz="0" w:space="0" w:color="auto"/>
      </w:divBdr>
    </w:div>
    <w:div w:id="1845852288">
      <w:marLeft w:val="640"/>
      <w:marRight w:val="0"/>
      <w:marTop w:val="0"/>
      <w:marBottom w:val="0"/>
      <w:divBdr>
        <w:top w:val="none" w:sz="0" w:space="0" w:color="auto"/>
        <w:left w:val="none" w:sz="0" w:space="0" w:color="auto"/>
        <w:bottom w:val="none" w:sz="0" w:space="0" w:color="auto"/>
        <w:right w:val="none" w:sz="0" w:space="0" w:color="auto"/>
      </w:divBdr>
    </w:div>
    <w:div w:id="1845896465">
      <w:marLeft w:val="640"/>
      <w:marRight w:val="0"/>
      <w:marTop w:val="0"/>
      <w:marBottom w:val="0"/>
      <w:divBdr>
        <w:top w:val="none" w:sz="0" w:space="0" w:color="auto"/>
        <w:left w:val="none" w:sz="0" w:space="0" w:color="auto"/>
        <w:bottom w:val="none" w:sz="0" w:space="0" w:color="auto"/>
        <w:right w:val="none" w:sz="0" w:space="0" w:color="auto"/>
      </w:divBdr>
    </w:div>
    <w:div w:id="1845972729">
      <w:marLeft w:val="640"/>
      <w:marRight w:val="0"/>
      <w:marTop w:val="0"/>
      <w:marBottom w:val="0"/>
      <w:divBdr>
        <w:top w:val="none" w:sz="0" w:space="0" w:color="auto"/>
        <w:left w:val="none" w:sz="0" w:space="0" w:color="auto"/>
        <w:bottom w:val="none" w:sz="0" w:space="0" w:color="auto"/>
        <w:right w:val="none" w:sz="0" w:space="0" w:color="auto"/>
      </w:divBdr>
    </w:div>
    <w:div w:id="1845973922">
      <w:marLeft w:val="640"/>
      <w:marRight w:val="0"/>
      <w:marTop w:val="0"/>
      <w:marBottom w:val="0"/>
      <w:divBdr>
        <w:top w:val="none" w:sz="0" w:space="0" w:color="auto"/>
        <w:left w:val="none" w:sz="0" w:space="0" w:color="auto"/>
        <w:bottom w:val="none" w:sz="0" w:space="0" w:color="auto"/>
        <w:right w:val="none" w:sz="0" w:space="0" w:color="auto"/>
      </w:divBdr>
    </w:div>
    <w:div w:id="1845976903">
      <w:marLeft w:val="640"/>
      <w:marRight w:val="0"/>
      <w:marTop w:val="0"/>
      <w:marBottom w:val="0"/>
      <w:divBdr>
        <w:top w:val="none" w:sz="0" w:space="0" w:color="auto"/>
        <w:left w:val="none" w:sz="0" w:space="0" w:color="auto"/>
        <w:bottom w:val="none" w:sz="0" w:space="0" w:color="auto"/>
        <w:right w:val="none" w:sz="0" w:space="0" w:color="auto"/>
      </w:divBdr>
    </w:div>
    <w:div w:id="1846019933">
      <w:marLeft w:val="640"/>
      <w:marRight w:val="0"/>
      <w:marTop w:val="0"/>
      <w:marBottom w:val="0"/>
      <w:divBdr>
        <w:top w:val="none" w:sz="0" w:space="0" w:color="auto"/>
        <w:left w:val="none" w:sz="0" w:space="0" w:color="auto"/>
        <w:bottom w:val="none" w:sz="0" w:space="0" w:color="auto"/>
        <w:right w:val="none" w:sz="0" w:space="0" w:color="auto"/>
      </w:divBdr>
    </w:div>
    <w:div w:id="1846020032">
      <w:marLeft w:val="640"/>
      <w:marRight w:val="0"/>
      <w:marTop w:val="0"/>
      <w:marBottom w:val="0"/>
      <w:divBdr>
        <w:top w:val="none" w:sz="0" w:space="0" w:color="auto"/>
        <w:left w:val="none" w:sz="0" w:space="0" w:color="auto"/>
        <w:bottom w:val="none" w:sz="0" w:space="0" w:color="auto"/>
        <w:right w:val="none" w:sz="0" w:space="0" w:color="auto"/>
      </w:divBdr>
    </w:div>
    <w:div w:id="1846044446">
      <w:marLeft w:val="640"/>
      <w:marRight w:val="0"/>
      <w:marTop w:val="0"/>
      <w:marBottom w:val="0"/>
      <w:divBdr>
        <w:top w:val="none" w:sz="0" w:space="0" w:color="auto"/>
        <w:left w:val="none" w:sz="0" w:space="0" w:color="auto"/>
        <w:bottom w:val="none" w:sz="0" w:space="0" w:color="auto"/>
        <w:right w:val="none" w:sz="0" w:space="0" w:color="auto"/>
      </w:divBdr>
    </w:div>
    <w:div w:id="1846050434">
      <w:marLeft w:val="640"/>
      <w:marRight w:val="0"/>
      <w:marTop w:val="0"/>
      <w:marBottom w:val="0"/>
      <w:divBdr>
        <w:top w:val="none" w:sz="0" w:space="0" w:color="auto"/>
        <w:left w:val="none" w:sz="0" w:space="0" w:color="auto"/>
        <w:bottom w:val="none" w:sz="0" w:space="0" w:color="auto"/>
        <w:right w:val="none" w:sz="0" w:space="0" w:color="auto"/>
      </w:divBdr>
    </w:div>
    <w:div w:id="1846086920">
      <w:marLeft w:val="640"/>
      <w:marRight w:val="0"/>
      <w:marTop w:val="0"/>
      <w:marBottom w:val="0"/>
      <w:divBdr>
        <w:top w:val="none" w:sz="0" w:space="0" w:color="auto"/>
        <w:left w:val="none" w:sz="0" w:space="0" w:color="auto"/>
        <w:bottom w:val="none" w:sz="0" w:space="0" w:color="auto"/>
        <w:right w:val="none" w:sz="0" w:space="0" w:color="auto"/>
      </w:divBdr>
    </w:div>
    <w:div w:id="1846094278">
      <w:marLeft w:val="640"/>
      <w:marRight w:val="0"/>
      <w:marTop w:val="0"/>
      <w:marBottom w:val="0"/>
      <w:divBdr>
        <w:top w:val="none" w:sz="0" w:space="0" w:color="auto"/>
        <w:left w:val="none" w:sz="0" w:space="0" w:color="auto"/>
        <w:bottom w:val="none" w:sz="0" w:space="0" w:color="auto"/>
        <w:right w:val="none" w:sz="0" w:space="0" w:color="auto"/>
      </w:divBdr>
    </w:div>
    <w:div w:id="1846094391">
      <w:marLeft w:val="640"/>
      <w:marRight w:val="0"/>
      <w:marTop w:val="0"/>
      <w:marBottom w:val="0"/>
      <w:divBdr>
        <w:top w:val="none" w:sz="0" w:space="0" w:color="auto"/>
        <w:left w:val="none" w:sz="0" w:space="0" w:color="auto"/>
        <w:bottom w:val="none" w:sz="0" w:space="0" w:color="auto"/>
        <w:right w:val="none" w:sz="0" w:space="0" w:color="auto"/>
      </w:divBdr>
    </w:div>
    <w:div w:id="1846163191">
      <w:marLeft w:val="640"/>
      <w:marRight w:val="0"/>
      <w:marTop w:val="0"/>
      <w:marBottom w:val="0"/>
      <w:divBdr>
        <w:top w:val="none" w:sz="0" w:space="0" w:color="auto"/>
        <w:left w:val="none" w:sz="0" w:space="0" w:color="auto"/>
        <w:bottom w:val="none" w:sz="0" w:space="0" w:color="auto"/>
        <w:right w:val="none" w:sz="0" w:space="0" w:color="auto"/>
      </w:divBdr>
    </w:div>
    <w:div w:id="1846243603">
      <w:marLeft w:val="640"/>
      <w:marRight w:val="0"/>
      <w:marTop w:val="0"/>
      <w:marBottom w:val="0"/>
      <w:divBdr>
        <w:top w:val="none" w:sz="0" w:space="0" w:color="auto"/>
        <w:left w:val="none" w:sz="0" w:space="0" w:color="auto"/>
        <w:bottom w:val="none" w:sz="0" w:space="0" w:color="auto"/>
        <w:right w:val="none" w:sz="0" w:space="0" w:color="auto"/>
      </w:divBdr>
    </w:div>
    <w:div w:id="1846280668">
      <w:marLeft w:val="640"/>
      <w:marRight w:val="0"/>
      <w:marTop w:val="0"/>
      <w:marBottom w:val="0"/>
      <w:divBdr>
        <w:top w:val="none" w:sz="0" w:space="0" w:color="auto"/>
        <w:left w:val="none" w:sz="0" w:space="0" w:color="auto"/>
        <w:bottom w:val="none" w:sz="0" w:space="0" w:color="auto"/>
        <w:right w:val="none" w:sz="0" w:space="0" w:color="auto"/>
      </w:divBdr>
    </w:div>
    <w:div w:id="1846283314">
      <w:marLeft w:val="640"/>
      <w:marRight w:val="0"/>
      <w:marTop w:val="0"/>
      <w:marBottom w:val="0"/>
      <w:divBdr>
        <w:top w:val="none" w:sz="0" w:space="0" w:color="auto"/>
        <w:left w:val="none" w:sz="0" w:space="0" w:color="auto"/>
        <w:bottom w:val="none" w:sz="0" w:space="0" w:color="auto"/>
        <w:right w:val="none" w:sz="0" w:space="0" w:color="auto"/>
      </w:divBdr>
    </w:div>
    <w:div w:id="1846358066">
      <w:marLeft w:val="640"/>
      <w:marRight w:val="0"/>
      <w:marTop w:val="0"/>
      <w:marBottom w:val="0"/>
      <w:divBdr>
        <w:top w:val="none" w:sz="0" w:space="0" w:color="auto"/>
        <w:left w:val="none" w:sz="0" w:space="0" w:color="auto"/>
        <w:bottom w:val="none" w:sz="0" w:space="0" w:color="auto"/>
        <w:right w:val="none" w:sz="0" w:space="0" w:color="auto"/>
      </w:divBdr>
    </w:div>
    <w:div w:id="1846358141">
      <w:marLeft w:val="640"/>
      <w:marRight w:val="0"/>
      <w:marTop w:val="0"/>
      <w:marBottom w:val="0"/>
      <w:divBdr>
        <w:top w:val="none" w:sz="0" w:space="0" w:color="auto"/>
        <w:left w:val="none" w:sz="0" w:space="0" w:color="auto"/>
        <w:bottom w:val="none" w:sz="0" w:space="0" w:color="auto"/>
        <w:right w:val="none" w:sz="0" w:space="0" w:color="auto"/>
      </w:divBdr>
    </w:div>
    <w:div w:id="1846358675">
      <w:marLeft w:val="640"/>
      <w:marRight w:val="0"/>
      <w:marTop w:val="0"/>
      <w:marBottom w:val="0"/>
      <w:divBdr>
        <w:top w:val="none" w:sz="0" w:space="0" w:color="auto"/>
        <w:left w:val="none" w:sz="0" w:space="0" w:color="auto"/>
        <w:bottom w:val="none" w:sz="0" w:space="0" w:color="auto"/>
        <w:right w:val="none" w:sz="0" w:space="0" w:color="auto"/>
      </w:divBdr>
    </w:div>
    <w:div w:id="1846432683">
      <w:marLeft w:val="640"/>
      <w:marRight w:val="0"/>
      <w:marTop w:val="0"/>
      <w:marBottom w:val="0"/>
      <w:divBdr>
        <w:top w:val="none" w:sz="0" w:space="0" w:color="auto"/>
        <w:left w:val="none" w:sz="0" w:space="0" w:color="auto"/>
        <w:bottom w:val="none" w:sz="0" w:space="0" w:color="auto"/>
        <w:right w:val="none" w:sz="0" w:space="0" w:color="auto"/>
      </w:divBdr>
    </w:div>
    <w:div w:id="1846436419">
      <w:marLeft w:val="640"/>
      <w:marRight w:val="0"/>
      <w:marTop w:val="0"/>
      <w:marBottom w:val="0"/>
      <w:divBdr>
        <w:top w:val="none" w:sz="0" w:space="0" w:color="auto"/>
        <w:left w:val="none" w:sz="0" w:space="0" w:color="auto"/>
        <w:bottom w:val="none" w:sz="0" w:space="0" w:color="auto"/>
        <w:right w:val="none" w:sz="0" w:space="0" w:color="auto"/>
      </w:divBdr>
    </w:div>
    <w:div w:id="1846440142">
      <w:marLeft w:val="640"/>
      <w:marRight w:val="0"/>
      <w:marTop w:val="0"/>
      <w:marBottom w:val="0"/>
      <w:divBdr>
        <w:top w:val="none" w:sz="0" w:space="0" w:color="auto"/>
        <w:left w:val="none" w:sz="0" w:space="0" w:color="auto"/>
        <w:bottom w:val="none" w:sz="0" w:space="0" w:color="auto"/>
        <w:right w:val="none" w:sz="0" w:space="0" w:color="auto"/>
      </w:divBdr>
    </w:div>
    <w:div w:id="1846478640">
      <w:marLeft w:val="640"/>
      <w:marRight w:val="0"/>
      <w:marTop w:val="0"/>
      <w:marBottom w:val="0"/>
      <w:divBdr>
        <w:top w:val="none" w:sz="0" w:space="0" w:color="auto"/>
        <w:left w:val="none" w:sz="0" w:space="0" w:color="auto"/>
        <w:bottom w:val="none" w:sz="0" w:space="0" w:color="auto"/>
        <w:right w:val="none" w:sz="0" w:space="0" w:color="auto"/>
      </w:divBdr>
    </w:div>
    <w:div w:id="1846506106">
      <w:marLeft w:val="640"/>
      <w:marRight w:val="0"/>
      <w:marTop w:val="0"/>
      <w:marBottom w:val="0"/>
      <w:divBdr>
        <w:top w:val="none" w:sz="0" w:space="0" w:color="auto"/>
        <w:left w:val="none" w:sz="0" w:space="0" w:color="auto"/>
        <w:bottom w:val="none" w:sz="0" w:space="0" w:color="auto"/>
        <w:right w:val="none" w:sz="0" w:space="0" w:color="auto"/>
      </w:divBdr>
    </w:div>
    <w:div w:id="1846624489">
      <w:marLeft w:val="640"/>
      <w:marRight w:val="0"/>
      <w:marTop w:val="0"/>
      <w:marBottom w:val="0"/>
      <w:divBdr>
        <w:top w:val="none" w:sz="0" w:space="0" w:color="auto"/>
        <w:left w:val="none" w:sz="0" w:space="0" w:color="auto"/>
        <w:bottom w:val="none" w:sz="0" w:space="0" w:color="auto"/>
        <w:right w:val="none" w:sz="0" w:space="0" w:color="auto"/>
      </w:divBdr>
    </w:div>
    <w:div w:id="1846630007">
      <w:marLeft w:val="640"/>
      <w:marRight w:val="0"/>
      <w:marTop w:val="0"/>
      <w:marBottom w:val="0"/>
      <w:divBdr>
        <w:top w:val="none" w:sz="0" w:space="0" w:color="auto"/>
        <w:left w:val="none" w:sz="0" w:space="0" w:color="auto"/>
        <w:bottom w:val="none" w:sz="0" w:space="0" w:color="auto"/>
        <w:right w:val="none" w:sz="0" w:space="0" w:color="auto"/>
      </w:divBdr>
    </w:div>
    <w:div w:id="1846675624">
      <w:marLeft w:val="640"/>
      <w:marRight w:val="0"/>
      <w:marTop w:val="0"/>
      <w:marBottom w:val="0"/>
      <w:divBdr>
        <w:top w:val="none" w:sz="0" w:space="0" w:color="auto"/>
        <w:left w:val="none" w:sz="0" w:space="0" w:color="auto"/>
        <w:bottom w:val="none" w:sz="0" w:space="0" w:color="auto"/>
        <w:right w:val="none" w:sz="0" w:space="0" w:color="auto"/>
      </w:divBdr>
    </w:div>
    <w:div w:id="1846700232">
      <w:marLeft w:val="640"/>
      <w:marRight w:val="0"/>
      <w:marTop w:val="0"/>
      <w:marBottom w:val="0"/>
      <w:divBdr>
        <w:top w:val="none" w:sz="0" w:space="0" w:color="auto"/>
        <w:left w:val="none" w:sz="0" w:space="0" w:color="auto"/>
        <w:bottom w:val="none" w:sz="0" w:space="0" w:color="auto"/>
        <w:right w:val="none" w:sz="0" w:space="0" w:color="auto"/>
      </w:divBdr>
    </w:div>
    <w:div w:id="1846702433">
      <w:marLeft w:val="640"/>
      <w:marRight w:val="0"/>
      <w:marTop w:val="0"/>
      <w:marBottom w:val="0"/>
      <w:divBdr>
        <w:top w:val="none" w:sz="0" w:space="0" w:color="auto"/>
        <w:left w:val="none" w:sz="0" w:space="0" w:color="auto"/>
        <w:bottom w:val="none" w:sz="0" w:space="0" w:color="auto"/>
        <w:right w:val="none" w:sz="0" w:space="0" w:color="auto"/>
      </w:divBdr>
    </w:div>
    <w:div w:id="1846742249">
      <w:marLeft w:val="640"/>
      <w:marRight w:val="0"/>
      <w:marTop w:val="0"/>
      <w:marBottom w:val="0"/>
      <w:divBdr>
        <w:top w:val="none" w:sz="0" w:space="0" w:color="auto"/>
        <w:left w:val="none" w:sz="0" w:space="0" w:color="auto"/>
        <w:bottom w:val="none" w:sz="0" w:space="0" w:color="auto"/>
        <w:right w:val="none" w:sz="0" w:space="0" w:color="auto"/>
      </w:divBdr>
    </w:div>
    <w:div w:id="1846744677">
      <w:marLeft w:val="640"/>
      <w:marRight w:val="0"/>
      <w:marTop w:val="0"/>
      <w:marBottom w:val="0"/>
      <w:divBdr>
        <w:top w:val="none" w:sz="0" w:space="0" w:color="auto"/>
        <w:left w:val="none" w:sz="0" w:space="0" w:color="auto"/>
        <w:bottom w:val="none" w:sz="0" w:space="0" w:color="auto"/>
        <w:right w:val="none" w:sz="0" w:space="0" w:color="auto"/>
      </w:divBdr>
    </w:div>
    <w:div w:id="1846819713">
      <w:marLeft w:val="640"/>
      <w:marRight w:val="0"/>
      <w:marTop w:val="0"/>
      <w:marBottom w:val="0"/>
      <w:divBdr>
        <w:top w:val="none" w:sz="0" w:space="0" w:color="auto"/>
        <w:left w:val="none" w:sz="0" w:space="0" w:color="auto"/>
        <w:bottom w:val="none" w:sz="0" w:space="0" w:color="auto"/>
        <w:right w:val="none" w:sz="0" w:space="0" w:color="auto"/>
      </w:divBdr>
    </w:div>
    <w:div w:id="1846824813">
      <w:marLeft w:val="640"/>
      <w:marRight w:val="0"/>
      <w:marTop w:val="0"/>
      <w:marBottom w:val="0"/>
      <w:divBdr>
        <w:top w:val="none" w:sz="0" w:space="0" w:color="auto"/>
        <w:left w:val="none" w:sz="0" w:space="0" w:color="auto"/>
        <w:bottom w:val="none" w:sz="0" w:space="0" w:color="auto"/>
        <w:right w:val="none" w:sz="0" w:space="0" w:color="auto"/>
      </w:divBdr>
    </w:div>
    <w:div w:id="1846901590">
      <w:marLeft w:val="640"/>
      <w:marRight w:val="0"/>
      <w:marTop w:val="0"/>
      <w:marBottom w:val="0"/>
      <w:divBdr>
        <w:top w:val="none" w:sz="0" w:space="0" w:color="auto"/>
        <w:left w:val="none" w:sz="0" w:space="0" w:color="auto"/>
        <w:bottom w:val="none" w:sz="0" w:space="0" w:color="auto"/>
        <w:right w:val="none" w:sz="0" w:space="0" w:color="auto"/>
      </w:divBdr>
    </w:div>
    <w:div w:id="1846936873">
      <w:marLeft w:val="640"/>
      <w:marRight w:val="0"/>
      <w:marTop w:val="0"/>
      <w:marBottom w:val="0"/>
      <w:divBdr>
        <w:top w:val="none" w:sz="0" w:space="0" w:color="auto"/>
        <w:left w:val="none" w:sz="0" w:space="0" w:color="auto"/>
        <w:bottom w:val="none" w:sz="0" w:space="0" w:color="auto"/>
        <w:right w:val="none" w:sz="0" w:space="0" w:color="auto"/>
      </w:divBdr>
    </w:div>
    <w:div w:id="1846937935">
      <w:marLeft w:val="640"/>
      <w:marRight w:val="0"/>
      <w:marTop w:val="0"/>
      <w:marBottom w:val="0"/>
      <w:divBdr>
        <w:top w:val="none" w:sz="0" w:space="0" w:color="auto"/>
        <w:left w:val="none" w:sz="0" w:space="0" w:color="auto"/>
        <w:bottom w:val="none" w:sz="0" w:space="0" w:color="auto"/>
        <w:right w:val="none" w:sz="0" w:space="0" w:color="auto"/>
      </w:divBdr>
    </w:div>
    <w:div w:id="1846939740">
      <w:marLeft w:val="640"/>
      <w:marRight w:val="0"/>
      <w:marTop w:val="0"/>
      <w:marBottom w:val="0"/>
      <w:divBdr>
        <w:top w:val="none" w:sz="0" w:space="0" w:color="auto"/>
        <w:left w:val="none" w:sz="0" w:space="0" w:color="auto"/>
        <w:bottom w:val="none" w:sz="0" w:space="0" w:color="auto"/>
        <w:right w:val="none" w:sz="0" w:space="0" w:color="auto"/>
      </w:divBdr>
    </w:div>
    <w:div w:id="1846940132">
      <w:marLeft w:val="640"/>
      <w:marRight w:val="0"/>
      <w:marTop w:val="0"/>
      <w:marBottom w:val="0"/>
      <w:divBdr>
        <w:top w:val="none" w:sz="0" w:space="0" w:color="auto"/>
        <w:left w:val="none" w:sz="0" w:space="0" w:color="auto"/>
        <w:bottom w:val="none" w:sz="0" w:space="0" w:color="auto"/>
        <w:right w:val="none" w:sz="0" w:space="0" w:color="auto"/>
      </w:divBdr>
    </w:div>
    <w:div w:id="1847087792">
      <w:marLeft w:val="640"/>
      <w:marRight w:val="0"/>
      <w:marTop w:val="0"/>
      <w:marBottom w:val="0"/>
      <w:divBdr>
        <w:top w:val="none" w:sz="0" w:space="0" w:color="auto"/>
        <w:left w:val="none" w:sz="0" w:space="0" w:color="auto"/>
        <w:bottom w:val="none" w:sz="0" w:space="0" w:color="auto"/>
        <w:right w:val="none" w:sz="0" w:space="0" w:color="auto"/>
      </w:divBdr>
    </w:div>
    <w:div w:id="1847206457">
      <w:marLeft w:val="640"/>
      <w:marRight w:val="0"/>
      <w:marTop w:val="0"/>
      <w:marBottom w:val="0"/>
      <w:divBdr>
        <w:top w:val="none" w:sz="0" w:space="0" w:color="auto"/>
        <w:left w:val="none" w:sz="0" w:space="0" w:color="auto"/>
        <w:bottom w:val="none" w:sz="0" w:space="0" w:color="auto"/>
        <w:right w:val="none" w:sz="0" w:space="0" w:color="auto"/>
      </w:divBdr>
    </w:div>
    <w:div w:id="1847282741">
      <w:marLeft w:val="640"/>
      <w:marRight w:val="0"/>
      <w:marTop w:val="0"/>
      <w:marBottom w:val="0"/>
      <w:divBdr>
        <w:top w:val="none" w:sz="0" w:space="0" w:color="auto"/>
        <w:left w:val="none" w:sz="0" w:space="0" w:color="auto"/>
        <w:bottom w:val="none" w:sz="0" w:space="0" w:color="auto"/>
        <w:right w:val="none" w:sz="0" w:space="0" w:color="auto"/>
      </w:divBdr>
    </w:div>
    <w:div w:id="1847283772">
      <w:marLeft w:val="640"/>
      <w:marRight w:val="0"/>
      <w:marTop w:val="0"/>
      <w:marBottom w:val="0"/>
      <w:divBdr>
        <w:top w:val="none" w:sz="0" w:space="0" w:color="auto"/>
        <w:left w:val="none" w:sz="0" w:space="0" w:color="auto"/>
        <w:bottom w:val="none" w:sz="0" w:space="0" w:color="auto"/>
        <w:right w:val="none" w:sz="0" w:space="0" w:color="auto"/>
      </w:divBdr>
    </w:div>
    <w:div w:id="1847360033">
      <w:marLeft w:val="640"/>
      <w:marRight w:val="0"/>
      <w:marTop w:val="0"/>
      <w:marBottom w:val="0"/>
      <w:divBdr>
        <w:top w:val="none" w:sz="0" w:space="0" w:color="auto"/>
        <w:left w:val="none" w:sz="0" w:space="0" w:color="auto"/>
        <w:bottom w:val="none" w:sz="0" w:space="0" w:color="auto"/>
        <w:right w:val="none" w:sz="0" w:space="0" w:color="auto"/>
      </w:divBdr>
    </w:div>
    <w:div w:id="1847398056">
      <w:marLeft w:val="640"/>
      <w:marRight w:val="0"/>
      <w:marTop w:val="0"/>
      <w:marBottom w:val="0"/>
      <w:divBdr>
        <w:top w:val="none" w:sz="0" w:space="0" w:color="auto"/>
        <w:left w:val="none" w:sz="0" w:space="0" w:color="auto"/>
        <w:bottom w:val="none" w:sz="0" w:space="0" w:color="auto"/>
        <w:right w:val="none" w:sz="0" w:space="0" w:color="auto"/>
      </w:divBdr>
    </w:div>
    <w:div w:id="1847400866">
      <w:marLeft w:val="640"/>
      <w:marRight w:val="0"/>
      <w:marTop w:val="0"/>
      <w:marBottom w:val="0"/>
      <w:divBdr>
        <w:top w:val="none" w:sz="0" w:space="0" w:color="auto"/>
        <w:left w:val="none" w:sz="0" w:space="0" w:color="auto"/>
        <w:bottom w:val="none" w:sz="0" w:space="0" w:color="auto"/>
        <w:right w:val="none" w:sz="0" w:space="0" w:color="auto"/>
      </w:divBdr>
    </w:div>
    <w:div w:id="1847401978">
      <w:marLeft w:val="640"/>
      <w:marRight w:val="0"/>
      <w:marTop w:val="0"/>
      <w:marBottom w:val="0"/>
      <w:divBdr>
        <w:top w:val="none" w:sz="0" w:space="0" w:color="auto"/>
        <w:left w:val="none" w:sz="0" w:space="0" w:color="auto"/>
        <w:bottom w:val="none" w:sz="0" w:space="0" w:color="auto"/>
        <w:right w:val="none" w:sz="0" w:space="0" w:color="auto"/>
      </w:divBdr>
    </w:div>
    <w:div w:id="1847404733">
      <w:marLeft w:val="640"/>
      <w:marRight w:val="0"/>
      <w:marTop w:val="0"/>
      <w:marBottom w:val="0"/>
      <w:divBdr>
        <w:top w:val="none" w:sz="0" w:space="0" w:color="auto"/>
        <w:left w:val="none" w:sz="0" w:space="0" w:color="auto"/>
        <w:bottom w:val="none" w:sz="0" w:space="0" w:color="auto"/>
        <w:right w:val="none" w:sz="0" w:space="0" w:color="auto"/>
      </w:divBdr>
    </w:div>
    <w:div w:id="1847478550">
      <w:marLeft w:val="640"/>
      <w:marRight w:val="0"/>
      <w:marTop w:val="0"/>
      <w:marBottom w:val="0"/>
      <w:divBdr>
        <w:top w:val="none" w:sz="0" w:space="0" w:color="auto"/>
        <w:left w:val="none" w:sz="0" w:space="0" w:color="auto"/>
        <w:bottom w:val="none" w:sz="0" w:space="0" w:color="auto"/>
        <w:right w:val="none" w:sz="0" w:space="0" w:color="auto"/>
      </w:divBdr>
    </w:div>
    <w:div w:id="1847553493">
      <w:marLeft w:val="640"/>
      <w:marRight w:val="0"/>
      <w:marTop w:val="0"/>
      <w:marBottom w:val="0"/>
      <w:divBdr>
        <w:top w:val="none" w:sz="0" w:space="0" w:color="auto"/>
        <w:left w:val="none" w:sz="0" w:space="0" w:color="auto"/>
        <w:bottom w:val="none" w:sz="0" w:space="0" w:color="auto"/>
        <w:right w:val="none" w:sz="0" w:space="0" w:color="auto"/>
      </w:divBdr>
    </w:div>
    <w:div w:id="1847590943">
      <w:marLeft w:val="640"/>
      <w:marRight w:val="0"/>
      <w:marTop w:val="0"/>
      <w:marBottom w:val="0"/>
      <w:divBdr>
        <w:top w:val="none" w:sz="0" w:space="0" w:color="auto"/>
        <w:left w:val="none" w:sz="0" w:space="0" w:color="auto"/>
        <w:bottom w:val="none" w:sz="0" w:space="0" w:color="auto"/>
        <w:right w:val="none" w:sz="0" w:space="0" w:color="auto"/>
      </w:divBdr>
    </w:div>
    <w:div w:id="1847595652">
      <w:marLeft w:val="640"/>
      <w:marRight w:val="0"/>
      <w:marTop w:val="0"/>
      <w:marBottom w:val="0"/>
      <w:divBdr>
        <w:top w:val="none" w:sz="0" w:space="0" w:color="auto"/>
        <w:left w:val="none" w:sz="0" w:space="0" w:color="auto"/>
        <w:bottom w:val="none" w:sz="0" w:space="0" w:color="auto"/>
        <w:right w:val="none" w:sz="0" w:space="0" w:color="auto"/>
      </w:divBdr>
    </w:div>
    <w:div w:id="1847598603">
      <w:marLeft w:val="640"/>
      <w:marRight w:val="0"/>
      <w:marTop w:val="0"/>
      <w:marBottom w:val="0"/>
      <w:divBdr>
        <w:top w:val="none" w:sz="0" w:space="0" w:color="auto"/>
        <w:left w:val="none" w:sz="0" w:space="0" w:color="auto"/>
        <w:bottom w:val="none" w:sz="0" w:space="0" w:color="auto"/>
        <w:right w:val="none" w:sz="0" w:space="0" w:color="auto"/>
      </w:divBdr>
    </w:div>
    <w:div w:id="1847671457">
      <w:marLeft w:val="640"/>
      <w:marRight w:val="0"/>
      <w:marTop w:val="0"/>
      <w:marBottom w:val="0"/>
      <w:divBdr>
        <w:top w:val="none" w:sz="0" w:space="0" w:color="auto"/>
        <w:left w:val="none" w:sz="0" w:space="0" w:color="auto"/>
        <w:bottom w:val="none" w:sz="0" w:space="0" w:color="auto"/>
        <w:right w:val="none" w:sz="0" w:space="0" w:color="auto"/>
      </w:divBdr>
    </w:div>
    <w:div w:id="1847673216">
      <w:marLeft w:val="640"/>
      <w:marRight w:val="0"/>
      <w:marTop w:val="0"/>
      <w:marBottom w:val="0"/>
      <w:divBdr>
        <w:top w:val="none" w:sz="0" w:space="0" w:color="auto"/>
        <w:left w:val="none" w:sz="0" w:space="0" w:color="auto"/>
        <w:bottom w:val="none" w:sz="0" w:space="0" w:color="auto"/>
        <w:right w:val="none" w:sz="0" w:space="0" w:color="auto"/>
      </w:divBdr>
    </w:div>
    <w:div w:id="1847746933">
      <w:marLeft w:val="640"/>
      <w:marRight w:val="0"/>
      <w:marTop w:val="0"/>
      <w:marBottom w:val="0"/>
      <w:divBdr>
        <w:top w:val="none" w:sz="0" w:space="0" w:color="auto"/>
        <w:left w:val="none" w:sz="0" w:space="0" w:color="auto"/>
        <w:bottom w:val="none" w:sz="0" w:space="0" w:color="auto"/>
        <w:right w:val="none" w:sz="0" w:space="0" w:color="auto"/>
      </w:divBdr>
    </w:div>
    <w:div w:id="1847748670">
      <w:marLeft w:val="640"/>
      <w:marRight w:val="0"/>
      <w:marTop w:val="0"/>
      <w:marBottom w:val="0"/>
      <w:divBdr>
        <w:top w:val="none" w:sz="0" w:space="0" w:color="auto"/>
        <w:left w:val="none" w:sz="0" w:space="0" w:color="auto"/>
        <w:bottom w:val="none" w:sz="0" w:space="0" w:color="auto"/>
        <w:right w:val="none" w:sz="0" w:space="0" w:color="auto"/>
      </w:divBdr>
    </w:div>
    <w:div w:id="1847750457">
      <w:marLeft w:val="640"/>
      <w:marRight w:val="0"/>
      <w:marTop w:val="0"/>
      <w:marBottom w:val="0"/>
      <w:divBdr>
        <w:top w:val="none" w:sz="0" w:space="0" w:color="auto"/>
        <w:left w:val="none" w:sz="0" w:space="0" w:color="auto"/>
        <w:bottom w:val="none" w:sz="0" w:space="0" w:color="auto"/>
        <w:right w:val="none" w:sz="0" w:space="0" w:color="auto"/>
      </w:divBdr>
    </w:div>
    <w:div w:id="1847789936">
      <w:marLeft w:val="640"/>
      <w:marRight w:val="0"/>
      <w:marTop w:val="0"/>
      <w:marBottom w:val="0"/>
      <w:divBdr>
        <w:top w:val="none" w:sz="0" w:space="0" w:color="auto"/>
        <w:left w:val="none" w:sz="0" w:space="0" w:color="auto"/>
        <w:bottom w:val="none" w:sz="0" w:space="0" w:color="auto"/>
        <w:right w:val="none" w:sz="0" w:space="0" w:color="auto"/>
      </w:divBdr>
    </w:div>
    <w:div w:id="1847790568">
      <w:marLeft w:val="640"/>
      <w:marRight w:val="0"/>
      <w:marTop w:val="0"/>
      <w:marBottom w:val="0"/>
      <w:divBdr>
        <w:top w:val="none" w:sz="0" w:space="0" w:color="auto"/>
        <w:left w:val="none" w:sz="0" w:space="0" w:color="auto"/>
        <w:bottom w:val="none" w:sz="0" w:space="0" w:color="auto"/>
        <w:right w:val="none" w:sz="0" w:space="0" w:color="auto"/>
      </w:divBdr>
    </w:div>
    <w:div w:id="1847859478">
      <w:marLeft w:val="640"/>
      <w:marRight w:val="0"/>
      <w:marTop w:val="0"/>
      <w:marBottom w:val="0"/>
      <w:divBdr>
        <w:top w:val="none" w:sz="0" w:space="0" w:color="auto"/>
        <w:left w:val="none" w:sz="0" w:space="0" w:color="auto"/>
        <w:bottom w:val="none" w:sz="0" w:space="0" w:color="auto"/>
        <w:right w:val="none" w:sz="0" w:space="0" w:color="auto"/>
      </w:divBdr>
    </w:div>
    <w:div w:id="1847860879">
      <w:marLeft w:val="640"/>
      <w:marRight w:val="0"/>
      <w:marTop w:val="0"/>
      <w:marBottom w:val="0"/>
      <w:divBdr>
        <w:top w:val="none" w:sz="0" w:space="0" w:color="auto"/>
        <w:left w:val="none" w:sz="0" w:space="0" w:color="auto"/>
        <w:bottom w:val="none" w:sz="0" w:space="0" w:color="auto"/>
        <w:right w:val="none" w:sz="0" w:space="0" w:color="auto"/>
      </w:divBdr>
    </w:div>
    <w:div w:id="1847867088">
      <w:marLeft w:val="640"/>
      <w:marRight w:val="0"/>
      <w:marTop w:val="0"/>
      <w:marBottom w:val="0"/>
      <w:divBdr>
        <w:top w:val="none" w:sz="0" w:space="0" w:color="auto"/>
        <w:left w:val="none" w:sz="0" w:space="0" w:color="auto"/>
        <w:bottom w:val="none" w:sz="0" w:space="0" w:color="auto"/>
        <w:right w:val="none" w:sz="0" w:space="0" w:color="auto"/>
      </w:divBdr>
    </w:div>
    <w:div w:id="1847934931">
      <w:marLeft w:val="640"/>
      <w:marRight w:val="0"/>
      <w:marTop w:val="0"/>
      <w:marBottom w:val="0"/>
      <w:divBdr>
        <w:top w:val="none" w:sz="0" w:space="0" w:color="auto"/>
        <w:left w:val="none" w:sz="0" w:space="0" w:color="auto"/>
        <w:bottom w:val="none" w:sz="0" w:space="0" w:color="auto"/>
        <w:right w:val="none" w:sz="0" w:space="0" w:color="auto"/>
      </w:divBdr>
    </w:div>
    <w:div w:id="1847935431">
      <w:marLeft w:val="640"/>
      <w:marRight w:val="0"/>
      <w:marTop w:val="0"/>
      <w:marBottom w:val="0"/>
      <w:divBdr>
        <w:top w:val="none" w:sz="0" w:space="0" w:color="auto"/>
        <w:left w:val="none" w:sz="0" w:space="0" w:color="auto"/>
        <w:bottom w:val="none" w:sz="0" w:space="0" w:color="auto"/>
        <w:right w:val="none" w:sz="0" w:space="0" w:color="auto"/>
      </w:divBdr>
    </w:div>
    <w:div w:id="1847936110">
      <w:marLeft w:val="640"/>
      <w:marRight w:val="0"/>
      <w:marTop w:val="0"/>
      <w:marBottom w:val="0"/>
      <w:divBdr>
        <w:top w:val="none" w:sz="0" w:space="0" w:color="auto"/>
        <w:left w:val="none" w:sz="0" w:space="0" w:color="auto"/>
        <w:bottom w:val="none" w:sz="0" w:space="0" w:color="auto"/>
        <w:right w:val="none" w:sz="0" w:space="0" w:color="auto"/>
      </w:divBdr>
    </w:div>
    <w:div w:id="1847936335">
      <w:marLeft w:val="640"/>
      <w:marRight w:val="0"/>
      <w:marTop w:val="0"/>
      <w:marBottom w:val="0"/>
      <w:divBdr>
        <w:top w:val="none" w:sz="0" w:space="0" w:color="auto"/>
        <w:left w:val="none" w:sz="0" w:space="0" w:color="auto"/>
        <w:bottom w:val="none" w:sz="0" w:space="0" w:color="auto"/>
        <w:right w:val="none" w:sz="0" w:space="0" w:color="auto"/>
      </w:divBdr>
    </w:div>
    <w:div w:id="1848012111">
      <w:marLeft w:val="640"/>
      <w:marRight w:val="0"/>
      <w:marTop w:val="0"/>
      <w:marBottom w:val="0"/>
      <w:divBdr>
        <w:top w:val="none" w:sz="0" w:space="0" w:color="auto"/>
        <w:left w:val="none" w:sz="0" w:space="0" w:color="auto"/>
        <w:bottom w:val="none" w:sz="0" w:space="0" w:color="auto"/>
        <w:right w:val="none" w:sz="0" w:space="0" w:color="auto"/>
      </w:divBdr>
    </w:div>
    <w:div w:id="1848013832">
      <w:marLeft w:val="640"/>
      <w:marRight w:val="0"/>
      <w:marTop w:val="0"/>
      <w:marBottom w:val="0"/>
      <w:divBdr>
        <w:top w:val="none" w:sz="0" w:space="0" w:color="auto"/>
        <w:left w:val="none" w:sz="0" w:space="0" w:color="auto"/>
        <w:bottom w:val="none" w:sz="0" w:space="0" w:color="auto"/>
        <w:right w:val="none" w:sz="0" w:space="0" w:color="auto"/>
      </w:divBdr>
    </w:div>
    <w:div w:id="1848054223">
      <w:marLeft w:val="640"/>
      <w:marRight w:val="0"/>
      <w:marTop w:val="0"/>
      <w:marBottom w:val="0"/>
      <w:divBdr>
        <w:top w:val="none" w:sz="0" w:space="0" w:color="auto"/>
        <w:left w:val="none" w:sz="0" w:space="0" w:color="auto"/>
        <w:bottom w:val="none" w:sz="0" w:space="0" w:color="auto"/>
        <w:right w:val="none" w:sz="0" w:space="0" w:color="auto"/>
      </w:divBdr>
    </w:div>
    <w:div w:id="1848056304">
      <w:marLeft w:val="640"/>
      <w:marRight w:val="0"/>
      <w:marTop w:val="0"/>
      <w:marBottom w:val="0"/>
      <w:divBdr>
        <w:top w:val="none" w:sz="0" w:space="0" w:color="auto"/>
        <w:left w:val="none" w:sz="0" w:space="0" w:color="auto"/>
        <w:bottom w:val="none" w:sz="0" w:space="0" w:color="auto"/>
        <w:right w:val="none" w:sz="0" w:space="0" w:color="auto"/>
      </w:divBdr>
    </w:div>
    <w:div w:id="1848132626">
      <w:marLeft w:val="640"/>
      <w:marRight w:val="0"/>
      <w:marTop w:val="0"/>
      <w:marBottom w:val="0"/>
      <w:divBdr>
        <w:top w:val="none" w:sz="0" w:space="0" w:color="auto"/>
        <w:left w:val="none" w:sz="0" w:space="0" w:color="auto"/>
        <w:bottom w:val="none" w:sz="0" w:space="0" w:color="auto"/>
        <w:right w:val="none" w:sz="0" w:space="0" w:color="auto"/>
      </w:divBdr>
    </w:div>
    <w:div w:id="1848135305">
      <w:marLeft w:val="640"/>
      <w:marRight w:val="0"/>
      <w:marTop w:val="0"/>
      <w:marBottom w:val="0"/>
      <w:divBdr>
        <w:top w:val="none" w:sz="0" w:space="0" w:color="auto"/>
        <w:left w:val="none" w:sz="0" w:space="0" w:color="auto"/>
        <w:bottom w:val="none" w:sz="0" w:space="0" w:color="auto"/>
        <w:right w:val="none" w:sz="0" w:space="0" w:color="auto"/>
      </w:divBdr>
    </w:div>
    <w:div w:id="1848207476">
      <w:marLeft w:val="640"/>
      <w:marRight w:val="0"/>
      <w:marTop w:val="0"/>
      <w:marBottom w:val="0"/>
      <w:divBdr>
        <w:top w:val="none" w:sz="0" w:space="0" w:color="auto"/>
        <w:left w:val="none" w:sz="0" w:space="0" w:color="auto"/>
        <w:bottom w:val="none" w:sz="0" w:space="0" w:color="auto"/>
        <w:right w:val="none" w:sz="0" w:space="0" w:color="auto"/>
      </w:divBdr>
    </w:div>
    <w:div w:id="1848208146">
      <w:marLeft w:val="640"/>
      <w:marRight w:val="0"/>
      <w:marTop w:val="0"/>
      <w:marBottom w:val="0"/>
      <w:divBdr>
        <w:top w:val="none" w:sz="0" w:space="0" w:color="auto"/>
        <w:left w:val="none" w:sz="0" w:space="0" w:color="auto"/>
        <w:bottom w:val="none" w:sz="0" w:space="0" w:color="auto"/>
        <w:right w:val="none" w:sz="0" w:space="0" w:color="auto"/>
      </w:divBdr>
    </w:div>
    <w:div w:id="1848210011">
      <w:marLeft w:val="640"/>
      <w:marRight w:val="0"/>
      <w:marTop w:val="0"/>
      <w:marBottom w:val="0"/>
      <w:divBdr>
        <w:top w:val="none" w:sz="0" w:space="0" w:color="auto"/>
        <w:left w:val="none" w:sz="0" w:space="0" w:color="auto"/>
        <w:bottom w:val="none" w:sz="0" w:space="0" w:color="auto"/>
        <w:right w:val="none" w:sz="0" w:space="0" w:color="auto"/>
      </w:divBdr>
    </w:div>
    <w:div w:id="1848246400">
      <w:marLeft w:val="640"/>
      <w:marRight w:val="0"/>
      <w:marTop w:val="0"/>
      <w:marBottom w:val="0"/>
      <w:divBdr>
        <w:top w:val="none" w:sz="0" w:space="0" w:color="auto"/>
        <w:left w:val="none" w:sz="0" w:space="0" w:color="auto"/>
        <w:bottom w:val="none" w:sz="0" w:space="0" w:color="auto"/>
        <w:right w:val="none" w:sz="0" w:space="0" w:color="auto"/>
      </w:divBdr>
    </w:div>
    <w:div w:id="1848246644">
      <w:marLeft w:val="640"/>
      <w:marRight w:val="0"/>
      <w:marTop w:val="0"/>
      <w:marBottom w:val="0"/>
      <w:divBdr>
        <w:top w:val="none" w:sz="0" w:space="0" w:color="auto"/>
        <w:left w:val="none" w:sz="0" w:space="0" w:color="auto"/>
        <w:bottom w:val="none" w:sz="0" w:space="0" w:color="auto"/>
        <w:right w:val="none" w:sz="0" w:space="0" w:color="auto"/>
      </w:divBdr>
    </w:div>
    <w:div w:id="1848249436">
      <w:marLeft w:val="640"/>
      <w:marRight w:val="0"/>
      <w:marTop w:val="0"/>
      <w:marBottom w:val="0"/>
      <w:divBdr>
        <w:top w:val="none" w:sz="0" w:space="0" w:color="auto"/>
        <w:left w:val="none" w:sz="0" w:space="0" w:color="auto"/>
        <w:bottom w:val="none" w:sz="0" w:space="0" w:color="auto"/>
        <w:right w:val="none" w:sz="0" w:space="0" w:color="auto"/>
      </w:divBdr>
    </w:div>
    <w:div w:id="1848326054">
      <w:marLeft w:val="640"/>
      <w:marRight w:val="0"/>
      <w:marTop w:val="0"/>
      <w:marBottom w:val="0"/>
      <w:divBdr>
        <w:top w:val="none" w:sz="0" w:space="0" w:color="auto"/>
        <w:left w:val="none" w:sz="0" w:space="0" w:color="auto"/>
        <w:bottom w:val="none" w:sz="0" w:space="0" w:color="auto"/>
        <w:right w:val="none" w:sz="0" w:space="0" w:color="auto"/>
      </w:divBdr>
    </w:div>
    <w:div w:id="1848328881">
      <w:marLeft w:val="640"/>
      <w:marRight w:val="0"/>
      <w:marTop w:val="0"/>
      <w:marBottom w:val="0"/>
      <w:divBdr>
        <w:top w:val="none" w:sz="0" w:space="0" w:color="auto"/>
        <w:left w:val="none" w:sz="0" w:space="0" w:color="auto"/>
        <w:bottom w:val="none" w:sz="0" w:space="0" w:color="auto"/>
        <w:right w:val="none" w:sz="0" w:space="0" w:color="auto"/>
      </w:divBdr>
    </w:div>
    <w:div w:id="1848329036">
      <w:marLeft w:val="640"/>
      <w:marRight w:val="0"/>
      <w:marTop w:val="0"/>
      <w:marBottom w:val="0"/>
      <w:divBdr>
        <w:top w:val="none" w:sz="0" w:space="0" w:color="auto"/>
        <w:left w:val="none" w:sz="0" w:space="0" w:color="auto"/>
        <w:bottom w:val="none" w:sz="0" w:space="0" w:color="auto"/>
        <w:right w:val="none" w:sz="0" w:space="0" w:color="auto"/>
      </w:divBdr>
    </w:div>
    <w:div w:id="1848329615">
      <w:marLeft w:val="640"/>
      <w:marRight w:val="0"/>
      <w:marTop w:val="0"/>
      <w:marBottom w:val="0"/>
      <w:divBdr>
        <w:top w:val="none" w:sz="0" w:space="0" w:color="auto"/>
        <w:left w:val="none" w:sz="0" w:space="0" w:color="auto"/>
        <w:bottom w:val="none" w:sz="0" w:space="0" w:color="auto"/>
        <w:right w:val="none" w:sz="0" w:space="0" w:color="auto"/>
      </w:divBdr>
    </w:div>
    <w:div w:id="1848399900">
      <w:marLeft w:val="640"/>
      <w:marRight w:val="0"/>
      <w:marTop w:val="0"/>
      <w:marBottom w:val="0"/>
      <w:divBdr>
        <w:top w:val="none" w:sz="0" w:space="0" w:color="auto"/>
        <w:left w:val="none" w:sz="0" w:space="0" w:color="auto"/>
        <w:bottom w:val="none" w:sz="0" w:space="0" w:color="auto"/>
        <w:right w:val="none" w:sz="0" w:space="0" w:color="auto"/>
      </w:divBdr>
    </w:div>
    <w:div w:id="1848404412">
      <w:marLeft w:val="640"/>
      <w:marRight w:val="0"/>
      <w:marTop w:val="0"/>
      <w:marBottom w:val="0"/>
      <w:divBdr>
        <w:top w:val="none" w:sz="0" w:space="0" w:color="auto"/>
        <w:left w:val="none" w:sz="0" w:space="0" w:color="auto"/>
        <w:bottom w:val="none" w:sz="0" w:space="0" w:color="auto"/>
        <w:right w:val="none" w:sz="0" w:space="0" w:color="auto"/>
      </w:divBdr>
    </w:div>
    <w:div w:id="1848405585">
      <w:marLeft w:val="640"/>
      <w:marRight w:val="0"/>
      <w:marTop w:val="0"/>
      <w:marBottom w:val="0"/>
      <w:divBdr>
        <w:top w:val="none" w:sz="0" w:space="0" w:color="auto"/>
        <w:left w:val="none" w:sz="0" w:space="0" w:color="auto"/>
        <w:bottom w:val="none" w:sz="0" w:space="0" w:color="auto"/>
        <w:right w:val="none" w:sz="0" w:space="0" w:color="auto"/>
      </w:divBdr>
    </w:div>
    <w:div w:id="1848471902">
      <w:marLeft w:val="640"/>
      <w:marRight w:val="0"/>
      <w:marTop w:val="0"/>
      <w:marBottom w:val="0"/>
      <w:divBdr>
        <w:top w:val="none" w:sz="0" w:space="0" w:color="auto"/>
        <w:left w:val="none" w:sz="0" w:space="0" w:color="auto"/>
        <w:bottom w:val="none" w:sz="0" w:space="0" w:color="auto"/>
        <w:right w:val="none" w:sz="0" w:space="0" w:color="auto"/>
      </w:divBdr>
    </w:div>
    <w:div w:id="1848472872">
      <w:marLeft w:val="640"/>
      <w:marRight w:val="0"/>
      <w:marTop w:val="0"/>
      <w:marBottom w:val="0"/>
      <w:divBdr>
        <w:top w:val="none" w:sz="0" w:space="0" w:color="auto"/>
        <w:left w:val="none" w:sz="0" w:space="0" w:color="auto"/>
        <w:bottom w:val="none" w:sz="0" w:space="0" w:color="auto"/>
        <w:right w:val="none" w:sz="0" w:space="0" w:color="auto"/>
      </w:divBdr>
    </w:div>
    <w:div w:id="1848517204">
      <w:marLeft w:val="640"/>
      <w:marRight w:val="0"/>
      <w:marTop w:val="0"/>
      <w:marBottom w:val="0"/>
      <w:divBdr>
        <w:top w:val="none" w:sz="0" w:space="0" w:color="auto"/>
        <w:left w:val="none" w:sz="0" w:space="0" w:color="auto"/>
        <w:bottom w:val="none" w:sz="0" w:space="0" w:color="auto"/>
        <w:right w:val="none" w:sz="0" w:space="0" w:color="auto"/>
      </w:divBdr>
    </w:div>
    <w:div w:id="1848519466">
      <w:marLeft w:val="640"/>
      <w:marRight w:val="0"/>
      <w:marTop w:val="0"/>
      <w:marBottom w:val="0"/>
      <w:divBdr>
        <w:top w:val="none" w:sz="0" w:space="0" w:color="auto"/>
        <w:left w:val="none" w:sz="0" w:space="0" w:color="auto"/>
        <w:bottom w:val="none" w:sz="0" w:space="0" w:color="auto"/>
        <w:right w:val="none" w:sz="0" w:space="0" w:color="auto"/>
      </w:divBdr>
    </w:div>
    <w:div w:id="1848592002">
      <w:marLeft w:val="640"/>
      <w:marRight w:val="0"/>
      <w:marTop w:val="0"/>
      <w:marBottom w:val="0"/>
      <w:divBdr>
        <w:top w:val="none" w:sz="0" w:space="0" w:color="auto"/>
        <w:left w:val="none" w:sz="0" w:space="0" w:color="auto"/>
        <w:bottom w:val="none" w:sz="0" w:space="0" w:color="auto"/>
        <w:right w:val="none" w:sz="0" w:space="0" w:color="auto"/>
      </w:divBdr>
    </w:div>
    <w:div w:id="1848599140">
      <w:marLeft w:val="640"/>
      <w:marRight w:val="0"/>
      <w:marTop w:val="0"/>
      <w:marBottom w:val="0"/>
      <w:divBdr>
        <w:top w:val="none" w:sz="0" w:space="0" w:color="auto"/>
        <w:left w:val="none" w:sz="0" w:space="0" w:color="auto"/>
        <w:bottom w:val="none" w:sz="0" w:space="0" w:color="auto"/>
        <w:right w:val="none" w:sz="0" w:space="0" w:color="auto"/>
      </w:divBdr>
    </w:div>
    <w:div w:id="1848786035">
      <w:marLeft w:val="640"/>
      <w:marRight w:val="0"/>
      <w:marTop w:val="0"/>
      <w:marBottom w:val="0"/>
      <w:divBdr>
        <w:top w:val="none" w:sz="0" w:space="0" w:color="auto"/>
        <w:left w:val="none" w:sz="0" w:space="0" w:color="auto"/>
        <w:bottom w:val="none" w:sz="0" w:space="0" w:color="auto"/>
        <w:right w:val="none" w:sz="0" w:space="0" w:color="auto"/>
      </w:divBdr>
    </w:div>
    <w:div w:id="1848864193">
      <w:marLeft w:val="640"/>
      <w:marRight w:val="0"/>
      <w:marTop w:val="0"/>
      <w:marBottom w:val="0"/>
      <w:divBdr>
        <w:top w:val="none" w:sz="0" w:space="0" w:color="auto"/>
        <w:left w:val="none" w:sz="0" w:space="0" w:color="auto"/>
        <w:bottom w:val="none" w:sz="0" w:space="0" w:color="auto"/>
        <w:right w:val="none" w:sz="0" w:space="0" w:color="auto"/>
      </w:divBdr>
    </w:div>
    <w:div w:id="1848865065">
      <w:marLeft w:val="640"/>
      <w:marRight w:val="0"/>
      <w:marTop w:val="0"/>
      <w:marBottom w:val="0"/>
      <w:divBdr>
        <w:top w:val="none" w:sz="0" w:space="0" w:color="auto"/>
        <w:left w:val="none" w:sz="0" w:space="0" w:color="auto"/>
        <w:bottom w:val="none" w:sz="0" w:space="0" w:color="auto"/>
        <w:right w:val="none" w:sz="0" w:space="0" w:color="auto"/>
      </w:divBdr>
    </w:div>
    <w:div w:id="1848903716">
      <w:marLeft w:val="640"/>
      <w:marRight w:val="0"/>
      <w:marTop w:val="0"/>
      <w:marBottom w:val="0"/>
      <w:divBdr>
        <w:top w:val="none" w:sz="0" w:space="0" w:color="auto"/>
        <w:left w:val="none" w:sz="0" w:space="0" w:color="auto"/>
        <w:bottom w:val="none" w:sz="0" w:space="0" w:color="auto"/>
        <w:right w:val="none" w:sz="0" w:space="0" w:color="auto"/>
      </w:divBdr>
    </w:div>
    <w:div w:id="1848903719">
      <w:marLeft w:val="640"/>
      <w:marRight w:val="0"/>
      <w:marTop w:val="0"/>
      <w:marBottom w:val="0"/>
      <w:divBdr>
        <w:top w:val="none" w:sz="0" w:space="0" w:color="auto"/>
        <w:left w:val="none" w:sz="0" w:space="0" w:color="auto"/>
        <w:bottom w:val="none" w:sz="0" w:space="0" w:color="auto"/>
        <w:right w:val="none" w:sz="0" w:space="0" w:color="auto"/>
      </w:divBdr>
    </w:div>
    <w:div w:id="1848904427">
      <w:marLeft w:val="640"/>
      <w:marRight w:val="0"/>
      <w:marTop w:val="0"/>
      <w:marBottom w:val="0"/>
      <w:divBdr>
        <w:top w:val="none" w:sz="0" w:space="0" w:color="auto"/>
        <w:left w:val="none" w:sz="0" w:space="0" w:color="auto"/>
        <w:bottom w:val="none" w:sz="0" w:space="0" w:color="auto"/>
        <w:right w:val="none" w:sz="0" w:space="0" w:color="auto"/>
      </w:divBdr>
    </w:div>
    <w:div w:id="1848909567">
      <w:marLeft w:val="640"/>
      <w:marRight w:val="0"/>
      <w:marTop w:val="0"/>
      <w:marBottom w:val="0"/>
      <w:divBdr>
        <w:top w:val="none" w:sz="0" w:space="0" w:color="auto"/>
        <w:left w:val="none" w:sz="0" w:space="0" w:color="auto"/>
        <w:bottom w:val="none" w:sz="0" w:space="0" w:color="auto"/>
        <w:right w:val="none" w:sz="0" w:space="0" w:color="auto"/>
      </w:divBdr>
    </w:div>
    <w:div w:id="1848909975">
      <w:marLeft w:val="640"/>
      <w:marRight w:val="0"/>
      <w:marTop w:val="0"/>
      <w:marBottom w:val="0"/>
      <w:divBdr>
        <w:top w:val="none" w:sz="0" w:space="0" w:color="auto"/>
        <w:left w:val="none" w:sz="0" w:space="0" w:color="auto"/>
        <w:bottom w:val="none" w:sz="0" w:space="0" w:color="auto"/>
        <w:right w:val="none" w:sz="0" w:space="0" w:color="auto"/>
      </w:divBdr>
    </w:div>
    <w:div w:id="1848977442">
      <w:marLeft w:val="640"/>
      <w:marRight w:val="0"/>
      <w:marTop w:val="0"/>
      <w:marBottom w:val="0"/>
      <w:divBdr>
        <w:top w:val="none" w:sz="0" w:space="0" w:color="auto"/>
        <w:left w:val="none" w:sz="0" w:space="0" w:color="auto"/>
        <w:bottom w:val="none" w:sz="0" w:space="0" w:color="auto"/>
        <w:right w:val="none" w:sz="0" w:space="0" w:color="auto"/>
      </w:divBdr>
    </w:div>
    <w:div w:id="1848984658">
      <w:marLeft w:val="640"/>
      <w:marRight w:val="0"/>
      <w:marTop w:val="0"/>
      <w:marBottom w:val="0"/>
      <w:divBdr>
        <w:top w:val="none" w:sz="0" w:space="0" w:color="auto"/>
        <w:left w:val="none" w:sz="0" w:space="0" w:color="auto"/>
        <w:bottom w:val="none" w:sz="0" w:space="0" w:color="auto"/>
        <w:right w:val="none" w:sz="0" w:space="0" w:color="auto"/>
      </w:divBdr>
    </w:div>
    <w:div w:id="1849057653">
      <w:marLeft w:val="640"/>
      <w:marRight w:val="0"/>
      <w:marTop w:val="0"/>
      <w:marBottom w:val="0"/>
      <w:divBdr>
        <w:top w:val="none" w:sz="0" w:space="0" w:color="auto"/>
        <w:left w:val="none" w:sz="0" w:space="0" w:color="auto"/>
        <w:bottom w:val="none" w:sz="0" w:space="0" w:color="auto"/>
        <w:right w:val="none" w:sz="0" w:space="0" w:color="auto"/>
      </w:divBdr>
    </w:div>
    <w:div w:id="1849100115">
      <w:marLeft w:val="640"/>
      <w:marRight w:val="0"/>
      <w:marTop w:val="0"/>
      <w:marBottom w:val="0"/>
      <w:divBdr>
        <w:top w:val="none" w:sz="0" w:space="0" w:color="auto"/>
        <w:left w:val="none" w:sz="0" w:space="0" w:color="auto"/>
        <w:bottom w:val="none" w:sz="0" w:space="0" w:color="auto"/>
        <w:right w:val="none" w:sz="0" w:space="0" w:color="auto"/>
      </w:divBdr>
    </w:div>
    <w:div w:id="1849101502">
      <w:marLeft w:val="640"/>
      <w:marRight w:val="0"/>
      <w:marTop w:val="0"/>
      <w:marBottom w:val="0"/>
      <w:divBdr>
        <w:top w:val="none" w:sz="0" w:space="0" w:color="auto"/>
        <w:left w:val="none" w:sz="0" w:space="0" w:color="auto"/>
        <w:bottom w:val="none" w:sz="0" w:space="0" w:color="auto"/>
        <w:right w:val="none" w:sz="0" w:space="0" w:color="auto"/>
      </w:divBdr>
    </w:div>
    <w:div w:id="1849253649">
      <w:marLeft w:val="640"/>
      <w:marRight w:val="0"/>
      <w:marTop w:val="0"/>
      <w:marBottom w:val="0"/>
      <w:divBdr>
        <w:top w:val="none" w:sz="0" w:space="0" w:color="auto"/>
        <w:left w:val="none" w:sz="0" w:space="0" w:color="auto"/>
        <w:bottom w:val="none" w:sz="0" w:space="0" w:color="auto"/>
        <w:right w:val="none" w:sz="0" w:space="0" w:color="auto"/>
      </w:divBdr>
    </w:div>
    <w:div w:id="1849321673">
      <w:marLeft w:val="640"/>
      <w:marRight w:val="0"/>
      <w:marTop w:val="0"/>
      <w:marBottom w:val="0"/>
      <w:divBdr>
        <w:top w:val="none" w:sz="0" w:space="0" w:color="auto"/>
        <w:left w:val="none" w:sz="0" w:space="0" w:color="auto"/>
        <w:bottom w:val="none" w:sz="0" w:space="0" w:color="auto"/>
        <w:right w:val="none" w:sz="0" w:space="0" w:color="auto"/>
      </w:divBdr>
    </w:div>
    <w:div w:id="1849323311">
      <w:marLeft w:val="640"/>
      <w:marRight w:val="0"/>
      <w:marTop w:val="0"/>
      <w:marBottom w:val="0"/>
      <w:divBdr>
        <w:top w:val="none" w:sz="0" w:space="0" w:color="auto"/>
        <w:left w:val="none" w:sz="0" w:space="0" w:color="auto"/>
        <w:bottom w:val="none" w:sz="0" w:space="0" w:color="auto"/>
        <w:right w:val="none" w:sz="0" w:space="0" w:color="auto"/>
      </w:divBdr>
    </w:div>
    <w:div w:id="1849324007">
      <w:marLeft w:val="640"/>
      <w:marRight w:val="0"/>
      <w:marTop w:val="0"/>
      <w:marBottom w:val="0"/>
      <w:divBdr>
        <w:top w:val="none" w:sz="0" w:space="0" w:color="auto"/>
        <w:left w:val="none" w:sz="0" w:space="0" w:color="auto"/>
        <w:bottom w:val="none" w:sz="0" w:space="0" w:color="auto"/>
        <w:right w:val="none" w:sz="0" w:space="0" w:color="auto"/>
      </w:divBdr>
    </w:div>
    <w:div w:id="1849324671">
      <w:marLeft w:val="640"/>
      <w:marRight w:val="0"/>
      <w:marTop w:val="0"/>
      <w:marBottom w:val="0"/>
      <w:divBdr>
        <w:top w:val="none" w:sz="0" w:space="0" w:color="auto"/>
        <w:left w:val="none" w:sz="0" w:space="0" w:color="auto"/>
        <w:bottom w:val="none" w:sz="0" w:space="0" w:color="auto"/>
        <w:right w:val="none" w:sz="0" w:space="0" w:color="auto"/>
      </w:divBdr>
    </w:div>
    <w:div w:id="1849439674">
      <w:marLeft w:val="640"/>
      <w:marRight w:val="0"/>
      <w:marTop w:val="0"/>
      <w:marBottom w:val="0"/>
      <w:divBdr>
        <w:top w:val="none" w:sz="0" w:space="0" w:color="auto"/>
        <w:left w:val="none" w:sz="0" w:space="0" w:color="auto"/>
        <w:bottom w:val="none" w:sz="0" w:space="0" w:color="auto"/>
        <w:right w:val="none" w:sz="0" w:space="0" w:color="auto"/>
      </w:divBdr>
    </w:div>
    <w:div w:id="1849443701">
      <w:marLeft w:val="640"/>
      <w:marRight w:val="0"/>
      <w:marTop w:val="0"/>
      <w:marBottom w:val="0"/>
      <w:divBdr>
        <w:top w:val="none" w:sz="0" w:space="0" w:color="auto"/>
        <w:left w:val="none" w:sz="0" w:space="0" w:color="auto"/>
        <w:bottom w:val="none" w:sz="0" w:space="0" w:color="auto"/>
        <w:right w:val="none" w:sz="0" w:space="0" w:color="auto"/>
      </w:divBdr>
    </w:div>
    <w:div w:id="1849445121">
      <w:marLeft w:val="640"/>
      <w:marRight w:val="0"/>
      <w:marTop w:val="0"/>
      <w:marBottom w:val="0"/>
      <w:divBdr>
        <w:top w:val="none" w:sz="0" w:space="0" w:color="auto"/>
        <w:left w:val="none" w:sz="0" w:space="0" w:color="auto"/>
        <w:bottom w:val="none" w:sz="0" w:space="0" w:color="auto"/>
        <w:right w:val="none" w:sz="0" w:space="0" w:color="auto"/>
      </w:divBdr>
    </w:div>
    <w:div w:id="1849560714">
      <w:marLeft w:val="640"/>
      <w:marRight w:val="0"/>
      <w:marTop w:val="0"/>
      <w:marBottom w:val="0"/>
      <w:divBdr>
        <w:top w:val="none" w:sz="0" w:space="0" w:color="auto"/>
        <w:left w:val="none" w:sz="0" w:space="0" w:color="auto"/>
        <w:bottom w:val="none" w:sz="0" w:space="0" w:color="auto"/>
        <w:right w:val="none" w:sz="0" w:space="0" w:color="auto"/>
      </w:divBdr>
    </w:div>
    <w:div w:id="1849589020">
      <w:marLeft w:val="640"/>
      <w:marRight w:val="0"/>
      <w:marTop w:val="0"/>
      <w:marBottom w:val="0"/>
      <w:divBdr>
        <w:top w:val="none" w:sz="0" w:space="0" w:color="auto"/>
        <w:left w:val="none" w:sz="0" w:space="0" w:color="auto"/>
        <w:bottom w:val="none" w:sz="0" w:space="0" w:color="auto"/>
        <w:right w:val="none" w:sz="0" w:space="0" w:color="auto"/>
      </w:divBdr>
    </w:div>
    <w:div w:id="1849632243">
      <w:marLeft w:val="640"/>
      <w:marRight w:val="0"/>
      <w:marTop w:val="0"/>
      <w:marBottom w:val="0"/>
      <w:divBdr>
        <w:top w:val="none" w:sz="0" w:space="0" w:color="auto"/>
        <w:left w:val="none" w:sz="0" w:space="0" w:color="auto"/>
        <w:bottom w:val="none" w:sz="0" w:space="0" w:color="auto"/>
        <w:right w:val="none" w:sz="0" w:space="0" w:color="auto"/>
      </w:divBdr>
    </w:div>
    <w:div w:id="1849634751">
      <w:marLeft w:val="640"/>
      <w:marRight w:val="0"/>
      <w:marTop w:val="0"/>
      <w:marBottom w:val="0"/>
      <w:divBdr>
        <w:top w:val="none" w:sz="0" w:space="0" w:color="auto"/>
        <w:left w:val="none" w:sz="0" w:space="0" w:color="auto"/>
        <w:bottom w:val="none" w:sz="0" w:space="0" w:color="auto"/>
        <w:right w:val="none" w:sz="0" w:space="0" w:color="auto"/>
      </w:divBdr>
    </w:div>
    <w:div w:id="1849712893">
      <w:marLeft w:val="640"/>
      <w:marRight w:val="0"/>
      <w:marTop w:val="0"/>
      <w:marBottom w:val="0"/>
      <w:divBdr>
        <w:top w:val="none" w:sz="0" w:space="0" w:color="auto"/>
        <w:left w:val="none" w:sz="0" w:space="0" w:color="auto"/>
        <w:bottom w:val="none" w:sz="0" w:space="0" w:color="auto"/>
        <w:right w:val="none" w:sz="0" w:space="0" w:color="auto"/>
      </w:divBdr>
    </w:div>
    <w:div w:id="1849784997">
      <w:marLeft w:val="640"/>
      <w:marRight w:val="0"/>
      <w:marTop w:val="0"/>
      <w:marBottom w:val="0"/>
      <w:divBdr>
        <w:top w:val="none" w:sz="0" w:space="0" w:color="auto"/>
        <w:left w:val="none" w:sz="0" w:space="0" w:color="auto"/>
        <w:bottom w:val="none" w:sz="0" w:space="0" w:color="auto"/>
        <w:right w:val="none" w:sz="0" w:space="0" w:color="auto"/>
      </w:divBdr>
    </w:div>
    <w:div w:id="1849829506">
      <w:marLeft w:val="640"/>
      <w:marRight w:val="0"/>
      <w:marTop w:val="0"/>
      <w:marBottom w:val="0"/>
      <w:divBdr>
        <w:top w:val="none" w:sz="0" w:space="0" w:color="auto"/>
        <w:left w:val="none" w:sz="0" w:space="0" w:color="auto"/>
        <w:bottom w:val="none" w:sz="0" w:space="0" w:color="auto"/>
        <w:right w:val="none" w:sz="0" w:space="0" w:color="auto"/>
      </w:divBdr>
    </w:div>
    <w:div w:id="1849902227">
      <w:marLeft w:val="640"/>
      <w:marRight w:val="0"/>
      <w:marTop w:val="0"/>
      <w:marBottom w:val="0"/>
      <w:divBdr>
        <w:top w:val="none" w:sz="0" w:space="0" w:color="auto"/>
        <w:left w:val="none" w:sz="0" w:space="0" w:color="auto"/>
        <w:bottom w:val="none" w:sz="0" w:space="0" w:color="auto"/>
        <w:right w:val="none" w:sz="0" w:space="0" w:color="auto"/>
      </w:divBdr>
    </w:div>
    <w:div w:id="1849909247">
      <w:marLeft w:val="640"/>
      <w:marRight w:val="0"/>
      <w:marTop w:val="0"/>
      <w:marBottom w:val="0"/>
      <w:divBdr>
        <w:top w:val="none" w:sz="0" w:space="0" w:color="auto"/>
        <w:left w:val="none" w:sz="0" w:space="0" w:color="auto"/>
        <w:bottom w:val="none" w:sz="0" w:space="0" w:color="auto"/>
        <w:right w:val="none" w:sz="0" w:space="0" w:color="auto"/>
      </w:divBdr>
    </w:div>
    <w:div w:id="1849950466">
      <w:marLeft w:val="640"/>
      <w:marRight w:val="0"/>
      <w:marTop w:val="0"/>
      <w:marBottom w:val="0"/>
      <w:divBdr>
        <w:top w:val="none" w:sz="0" w:space="0" w:color="auto"/>
        <w:left w:val="none" w:sz="0" w:space="0" w:color="auto"/>
        <w:bottom w:val="none" w:sz="0" w:space="0" w:color="auto"/>
        <w:right w:val="none" w:sz="0" w:space="0" w:color="auto"/>
      </w:divBdr>
    </w:div>
    <w:div w:id="1849978404">
      <w:marLeft w:val="640"/>
      <w:marRight w:val="0"/>
      <w:marTop w:val="0"/>
      <w:marBottom w:val="0"/>
      <w:divBdr>
        <w:top w:val="none" w:sz="0" w:space="0" w:color="auto"/>
        <w:left w:val="none" w:sz="0" w:space="0" w:color="auto"/>
        <w:bottom w:val="none" w:sz="0" w:space="0" w:color="auto"/>
        <w:right w:val="none" w:sz="0" w:space="0" w:color="auto"/>
      </w:divBdr>
    </w:div>
    <w:div w:id="1850026971">
      <w:marLeft w:val="640"/>
      <w:marRight w:val="0"/>
      <w:marTop w:val="0"/>
      <w:marBottom w:val="0"/>
      <w:divBdr>
        <w:top w:val="none" w:sz="0" w:space="0" w:color="auto"/>
        <w:left w:val="none" w:sz="0" w:space="0" w:color="auto"/>
        <w:bottom w:val="none" w:sz="0" w:space="0" w:color="auto"/>
        <w:right w:val="none" w:sz="0" w:space="0" w:color="auto"/>
      </w:divBdr>
    </w:div>
    <w:div w:id="1850099043">
      <w:marLeft w:val="640"/>
      <w:marRight w:val="0"/>
      <w:marTop w:val="0"/>
      <w:marBottom w:val="0"/>
      <w:divBdr>
        <w:top w:val="none" w:sz="0" w:space="0" w:color="auto"/>
        <w:left w:val="none" w:sz="0" w:space="0" w:color="auto"/>
        <w:bottom w:val="none" w:sz="0" w:space="0" w:color="auto"/>
        <w:right w:val="none" w:sz="0" w:space="0" w:color="auto"/>
      </w:divBdr>
    </w:div>
    <w:div w:id="1850212654">
      <w:marLeft w:val="640"/>
      <w:marRight w:val="0"/>
      <w:marTop w:val="0"/>
      <w:marBottom w:val="0"/>
      <w:divBdr>
        <w:top w:val="none" w:sz="0" w:space="0" w:color="auto"/>
        <w:left w:val="none" w:sz="0" w:space="0" w:color="auto"/>
        <w:bottom w:val="none" w:sz="0" w:space="0" w:color="auto"/>
        <w:right w:val="none" w:sz="0" w:space="0" w:color="auto"/>
      </w:divBdr>
    </w:div>
    <w:div w:id="1850220085">
      <w:marLeft w:val="640"/>
      <w:marRight w:val="0"/>
      <w:marTop w:val="0"/>
      <w:marBottom w:val="0"/>
      <w:divBdr>
        <w:top w:val="none" w:sz="0" w:space="0" w:color="auto"/>
        <w:left w:val="none" w:sz="0" w:space="0" w:color="auto"/>
        <w:bottom w:val="none" w:sz="0" w:space="0" w:color="auto"/>
        <w:right w:val="none" w:sz="0" w:space="0" w:color="auto"/>
      </w:divBdr>
    </w:div>
    <w:div w:id="1850293139">
      <w:marLeft w:val="640"/>
      <w:marRight w:val="0"/>
      <w:marTop w:val="0"/>
      <w:marBottom w:val="0"/>
      <w:divBdr>
        <w:top w:val="none" w:sz="0" w:space="0" w:color="auto"/>
        <w:left w:val="none" w:sz="0" w:space="0" w:color="auto"/>
        <w:bottom w:val="none" w:sz="0" w:space="0" w:color="auto"/>
        <w:right w:val="none" w:sz="0" w:space="0" w:color="auto"/>
      </w:divBdr>
    </w:div>
    <w:div w:id="1850363278">
      <w:marLeft w:val="640"/>
      <w:marRight w:val="0"/>
      <w:marTop w:val="0"/>
      <w:marBottom w:val="0"/>
      <w:divBdr>
        <w:top w:val="none" w:sz="0" w:space="0" w:color="auto"/>
        <w:left w:val="none" w:sz="0" w:space="0" w:color="auto"/>
        <w:bottom w:val="none" w:sz="0" w:space="0" w:color="auto"/>
        <w:right w:val="none" w:sz="0" w:space="0" w:color="auto"/>
      </w:divBdr>
    </w:div>
    <w:div w:id="1850364540">
      <w:marLeft w:val="640"/>
      <w:marRight w:val="0"/>
      <w:marTop w:val="0"/>
      <w:marBottom w:val="0"/>
      <w:divBdr>
        <w:top w:val="none" w:sz="0" w:space="0" w:color="auto"/>
        <w:left w:val="none" w:sz="0" w:space="0" w:color="auto"/>
        <w:bottom w:val="none" w:sz="0" w:space="0" w:color="auto"/>
        <w:right w:val="none" w:sz="0" w:space="0" w:color="auto"/>
      </w:divBdr>
    </w:div>
    <w:div w:id="1850364648">
      <w:marLeft w:val="640"/>
      <w:marRight w:val="0"/>
      <w:marTop w:val="0"/>
      <w:marBottom w:val="0"/>
      <w:divBdr>
        <w:top w:val="none" w:sz="0" w:space="0" w:color="auto"/>
        <w:left w:val="none" w:sz="0" w:space="0" w:color="auto"/>
        <w:bottom w:val="none" w:sz="0" w:space="0" w:color="auto"/>
        <w:right w:val="none" w:sz="0" w:space="0" w:color="auto"/>
      </w:divBdr>
    </w:div>
    <w:div w:id="1850414267">
      <w:marLeft w:val="640"/>
      <w:marRight w:val="0"/>
      <w:marTop w:val="0"/>
      <w:marBottom w:val="0"/>
      <w:divBdr>
        <w:top w:val="none" w:sz="0" w:space="0" w:color="auto"/>
        <w:left w:val="none" w:sz="0" w:space="0" w:color="auto"/>
        <w:bottom w:val="none" w:sz="0" w:space="0" w:color="auto"/>
        <w:right w:val="none" w:sz="0" w:space="0" w:color="auto"/>
      </w:divBdr>
    </w:div>
    <w:div w:id="1850438838">
      <w:marLeft w:val="640"/>
      <w:marRight w:val="0"/>
      <w:marTop w:val="0"/>
      <w:marBottom w:val="0"/>
      <w:divBdr>
        <w:top w:val="none" w:sz="0" w:space="0" w:color="auto"/>
        <w:left w:val="none" w:sz="0" w:space="0" w:color="auto"/>
        <w:bottom w:val="none" w:sz="0" w:space="0" w:color="auto"/>
        <w:right w:val="none" w:sz="0" w:space="0" w:color="auto"/>
      </w:divBdr>
    </w:div>
    <w:div w:id="1850441465">
      <w:marLeft w:val="640"/>
      <w:marRight w:val="0"/>
      <w:marTop w:val="0"/>
      <w:marBottom w:val="0"/>
      <w:divBdr>
        <w:top w:val="none" w:sz="0" w:space="0" w:color="auto"/>
        <w:left w:val="none" w:sz="0" w:space="0" w:color="auto"/>
        <w:bottom w:val="none" w:sz="0" w:space="0" w:color="auto"/>
        <w:right w:val="none" w:sz="0" w:space="0" w:color="auto"/>
      </w:divBdr>
    </w:div>
    <w:div w:id="1850481388">
      <w:marLeft w:val="640"/>
      <w:marRight w:val="0"/>
      <w:marTop w:val="0"/>
      <w:marBottom w:val="0"/>
      <w:divBdr>
        <w:top w:val="none" w:sz="0" w:space="0" w:color="auto"/>
        <w:left w:val="none" w:sz="0" w:space="0" w:color="auto"/>
        <w:bottom w:val="none" w:sz="0" w:space="0" w:color="auto"/>
        <w:right w:val="none" w:sz="0" w:space="0" w:color="auto"/>
      </w:divBdr>
    </w:div>
    <w:div w:id="1850557823">
      <w:marLeft w:val="640"/>
      <w:marRight w:val="0"/>
      <w:marTop w:val="0"/>
      <w:marBottom w:val="0"/>
      <w:divBdr>
        <w:top w:val="none" w:sz="0" w:space="0" w:color="auto"/>
        <w:left w:val="none" w:sz="0" w:space="0" w:color="auto"/>
        <w:bottom w:val="none" w:sz="0" w:space="0" w:color="auto"/>
        <w:right w:val="none" w:sz="0" w:space="0" w:color="auto"/>
      </w:divBdr>
    </w:div>
    <w:div w:id="1850560241">
      <w:marLeft w:val="640"/>
      <w:marRight w:val="0"/>
      <w:marTop w:val="0"/>
      <w:marBottom w:val="0"/>
      <w:divBdr>
        <w:top w:val="none" w:sz="0" w:space="0" w:color="auto"/>
        <w:left w:val="none" w:sz="0" w:space="0" w:color="auto"/>
        <w:bottom w:val="none" w:sz="0" w:space="0" w:color="auto"/>
        <w:right w:val="none" w:sz="0" w:space="0" w:color="auto"/>
      </w:divBdr>
    </w:div>
    <w:div w:id="1850674282">
      <w:marLeft w:val="640"/>
      <w:marRight w:val="0"/>
      <w:marTop w:val="0"/>
      <w:marBottom w:val="0"/>
      <w:divBdr>
        <w:top w:val="none" w:sz="0" w:space="0" w:color="auto"/>
        <w:left w:val="none" w:sz="0" w:space="0" w:color="auto"/>
        <w:bottom w:val="none" w:sz="0" w:space="0" w:color="auto"/>
        <w:right w:val="none" w:sz="0" w:space="0" w:color="auto"/>
      </w:divBdr>
    </w:div>
    <w:div w:id="1850674820">
      <w:marLeft w:val="640"/>
      <w:marRight w:val="0"/>
      <w:marTop w:val="0"/>
      <w:marBottom w:val="0"/>
      <w:divBdr>
        <w:top w:val="none" w:sz="0" w:space="0" w:color="auto"/>
        <w:left w:val="none" w:sz="0" w:space="0" w:color="auto"/>
        <w:bottom w:val="none" w:sz="0" w:space="0" w:color="auto"/>
        <w:right w:val="none" w:sz="0" w:space="0" w:color="auto"/>
      </w:divBdr>
    </w:div>
    <w:div w:id="1850749935">
      <w:marLeft w:val="640"/>
      <w:marRight w:val="0"/>
      <w:marTop w:val="0"/>
      <w:marBottom w:val="0"/>
      <w:divBdr>
        <w:top w:val="none" w:sz="0" w:space="0" w:color="auto"/>
        <w:left w:val="none" w:sz="0" w:space="0" w:color="auto"/>
        <w:bottom w:val="none" w:sz="0" w:space="0" w:color="auto"/>
        <w:right w:val="none" w:sz="0" w:space="0" w:color="auto"/>
      </w:divBdr>
    </w:div>
    <w:div w:id="1850752662">
      <w:marLeft w:val="640"/>
      <w:marRight w:val="0"/>
      <w:marTop w:val="0"/>
      <w:marBottom w:val="0"/>
      <w:divBdr>
        <w:top w:val="none" w:sz="0" w:space="0" w:color="auto"/>
        <w:left w:val="none" w:sz="0" w:space="0" w:color="auto"/>
        <w:bottom w:val="none" w:sz="0" w:space="0" w:color="auto"/>
        <w:right w:val="none" w:sz="0" w:space="0" w:color="auto"/>
      </w:divBdr>
    </w:div>
    <w:div w:id="1850833040">
      <w:marLeft w:val="640"/>
      <w:marRight w:val="0"/>
      <w:marTop w:val="0"/>
      <w:marBottom w:val="0"/>
      <w:divBdr>
        <w:top w:val="none" w:sz="0" w:space="0" w:color="auto"/>
        <w:left w:val="none" w:sz="0" w:space="0" w:color="auto"/>
        <w:bottom w:val="none" w:sz="0" w:space="0" w:color="auto"/>
        <w:right w:val="none" w:sz="0" w:space="0" w:color="auto"/>
      </w:divBdr>
    </w:div>
    <w:div w:id="1850945980">
      <w:marLeft w:val="640"/>
      <w:marRight w:val="0"/>
      <w:marTop w:val="0"/>
      <w:marBottom w:val="0"/>
      <w:divBdr>
        <w:top w:val="none" w:sz="0" w:space="0" w:color="auto"/>
        <w:left w:val="none" w:sz="0" w:space="0" w:color="auto"/>
        <w:bottom w:val="none" w:sz="0" w:space="0" w:color="auto"/>
        <w:right w:val="none" w:sz="0" w:space="0" w:color="auto"/>
      </w:divBdr>
    </w:div>
    <w:div w:id="1851022013">
      <w:marLeft w:val="640"/>
      <w:marRight w:val="0"/>
      <w:marTop w:val="0"/>
      <w:marBottom w:val="0"/>
      <w:divBdr>
        <w:top w:val="none" w:sz="0" w:space="0" w:color="auto"/>
        <w:left w:val="none" w:sz="0" w:space="0" w:color="auto"/>
        <w:bottom w:val="none" w:sz="0" w:space="0" w:color="auto"/>
        <w:right w:val="none" w:sz="0" w:space="0" w:color="auto"/>
      </w:divBdr>
    </w:div>
    <w:div w:id="1851025826">
      <w:marLeft w:val="640"/>
      <w:marRight w:val="0"/>
      <w:marTop w:val="0"/>
      <w:marBottom w:val="0"/>
      <w:divBdr>
        <w:top w:val="none" w:sz="0" w:space="0" w:color="auto"/>
        <w:left w:val="none" w:sz="0" w:space="0" w:color="auto"/>
        <w:bottom w:val="none" w:sz="0" w:space="0" w:color="auto"/>
        <w:right w:val="none" w:sz="0" w:space="0" w:color="auto"/>
      </w:divBdr>
    </w:div>
    <w:div w:id="1851065410">
      <w:marLeft w:val="640"/>
      <w:marRight w:val="0"/>
      <w:marTop w:val="0"/>
      <w:marBottom w:val="0"/>
      <w:divBdr>
        <w:top w:val="none" w:sz="0" w:space="0" w:color="auto"/>
        <w:left w:val="none" w:sz="0" w:space="0" w:color="auto"/>
        <w:bottom w:val="none" w:sz="0" w:space="0" w:color="auto"/>
        <w:right w:val="none" w:sz="0" w:space="0" w:color="auto"/>
      </w:divBdr>
    </w:div>
    <w:div w:id="1851066782">
      <w:marLeft w:val="640"/>
      <w:marRight w:val="0"/>
      <w:marTop w:val="0"/>
      <w:marBottom w:val="0"/>
      <w:divBdr>
        <w:top w:val="none" w:sz="0" w:space="0" w:color="auto"/>
        <w:left w:val="none" w:sz="0" w:space="0" w:color="auto"/>
        <w:bottom w:val="none" w:sz="0" w:space="0" w:color="auto"/>
        <w:right w:val="none" w:sz="0" w:space="0" w:color="auto"/>
      </w:divBdr>
    </w:div>
    <w:div w:id="1851067425">
      <w:marLeft w:val="640"/>
      <w:marRight w:val="0"/>
      <w:marTop w:val="0"/>
      <w:marBottom w:val="0"/>
      <w:divBdr>
        <w:top w:val="none" w:sz="0" w:space="0" w:color="auto"/>
        <w:left w:val="none" w:sz="0" w:space="0" w:color="auto"/>
        <w:bottom w:val="none" w:sz="0" w:space="0" w:color="auto"/>
        <w:right w:val="none" w:sz="0" w:space="0" w:color="auto"/>
      </w:divBdr>
    </w:div>
    <w:div w:id="1851067515">
      <w:marLeft w:val="640"/>
      <w:marRight w:val="0"/>
      <w:marTop w:val="0"/>
      <w:marBottom w:val="0"/>
      <w:divBdr>
        <w:top w:val="none" w:sz="0" w:space="0" w:color="auto"/>
        <w:left w:val="none" w:sz="0" w:space="0" w:color="auto"/>
        <w:bottom w:val="none" w:sz="0" w:space="0" w:color="auto"/>
        <w:right w:val="none" w:sz="0" w:space="0" w:color="auto"/>
      </w:divBdr>
    </w:div>
    <w:div w:id="1851092870">
      <w:marLeft w:val="640"/>
      <w:marRight w:val="0"/>
      <w:marTop w:val="0"/>
      <w:marBottom w:val="0"/>
      <w:divBdr>
        <w:top w:val="none" w:sz="0" w:space="0" w:color="auto"/>
        <w:left w:val="none" w:sz="0" w:space="0" w:color="auto"/>
        <w:bottom w:val="none" w:sz="0" w:space="0" w:color="auto"/>
        <w:right w:val="none" w:sz="0" w:space="0" w:color="auto"/>
      </w:divBdr>
    </w:div>
    <w:div w:id="1851140136">
      <w:marLeft w:val="640"/>
      <w:marRight w:val="0"/>
      <w:marTop w:val="0"/>
      <w:marBottom w:val="0"/>
      <w:divBdr>
        <w:top w:val="none" w:sz="0" w:space="0" w:color="auto"/>
        <w:left w:val="none" w:sz="0" w:space="0" w:color="auto"/>
        <w:bottom w:val="none" w:sz="0" w:space="0" w:color="auto"/>
        <w:right w:val="none" w:sz="0" w:space="0" w:color="auto"/>
      </w:divBdr>
    </w:div>
    <w:div w:id="1851141838">
      <w:marLeft w:val="640"/>
      <w:marRight w:val="0"/>
      <w:marTop w:val="0"/>
      <w:marBottom w:val="0"/>
      <w:divBdr>
        <w:top w:val="none" w:sz="0" w:space="0" w:color="auto"/>
        <w:left w:val="none" w:sz="0" w:space="0" w:color="auto"/>
        <w:bottom w:val="none" w:sz="0" w:space="0" w:color="auto"/>
        <w:right w:val="none" w:sz="0" w:space="0" w:color="auto"/>
      </w:divBdr>
    </w:div>
    <w:div w:id="1851145021">
      <w:marLeft w:val="640"/>
      <w:marRight w:val="0"/>
      <w:marTop w:val="0"/>
      <w:marBottom w:val="0"/>
      <w:divBdr>
        <w:top w:val="none" w:sz="0" w:space="0" w:color="auto"/>
        <w:left w:val="none" w:sz="0" w:space="0" w:color="auto"/>
        <w:bottom w:val="none" w:sz="0" w:space="0" w:color="auto"/>
        <w:right w:val="none" w:sz="0" w:space="0" w:color="auto"/>
      </w:divBdr>
    </w:div>
    <w:div w:id="1851215897">
      <w:marLeft w:val="640"/>
      <w:marRight w:val="0"/>
      <w:marTop w:val="0"/>
      <w:marBottom w:val="0"/>
      <w:divBdr>
        <w:top w:val="none" w:sz="0" w:space="0" w:color="auto"/>
        <w:left w:val="none" w:sz="0" w:space="0" w:color="auto"/>
        <w:bottom w:val="none" w:sz="0" w:space="0" w:color="auto"/>
        <w:right w:val="none" w:sz="0" w:space="0" w:color="auto"/>
      </w:divBdr>
    </w:div>
    <w:div w:id="1851262818">
      <w:marLeft w:val="640"/>
      <w:marRight w:val="0"/>
      <w:marTop w:val="0"/>
      <w:marBottom w:val="0"/>
      <w:divBdr>
        <w:top w:val="none" w:sz="0" w:space="0" w:color="auto"/>
        <w:left w:val="none" w:sz="0" w:space="0" w:color="auto"/>
        <w:bottom w:val="none" w:sz="0" w:space="0" w:color="auto"/>
        <w:right w:val="none" w:sz="0" w:space="0" w:color="auto"/>
      </w:divBdr>
    </w:div>
    <w:div w:id="1851290206">
      <w:marLeft w:val="640"/>
      <w:marRight w:val="0"/>
      <w:marTop w:val="0"/>
      <w:marBottom w:val="0"/>
      <w:divBdr>
        <w:top w:val="none" w:sz="0" w:space="0" w:color="auto"/>
        <w:left w:val="none" w:sz="0" w:space="0" w:color="auto"/>
        <w:bottom w:val="none" w:sz="0" w:space="0" w:color="auto"/>
        <w:right w:val="none" w:sz="0" w:space="0" w:color="auto"/>
      </w:divBdr>
    </w:div>
    <w:div w:id="1851292012">
      <w:marLeft w:val="640"/>
      <w:marRight w:val="0"/>
      <w:marTop w:val="0"/>
      <w:marBottom w:val="0"/>
      <w:divBdr>
        <w:top w:val="none" w:sz="0" w:space="0" w:color="auto"/>
        <w:left w:val="none" w:sz="0" w:space="0" w:color="auto"/>
        <w:bottom w:val="none" w:sz="0" w:space="0" w:color="auto"/>
        <w:right w:val="none" w:sz="0" w:space="0" w:color="auto"/>
      </w:divBdr>
    </w:div>
    <w:div w:id="1851330296">
      <w:marLeft w:val="640"/>
      <w:marRight w:val="0"/>
      <w:marTop w:val="0"/>
      <w:marBottom w:val="0"/>
      <w:divBdr>
        <w:top w:val="none" w:sz="0" w:space="0" w:color="auto"/>
        <w:left w:val="none" w:sz="0" w:space="0" w:color="auto"/>
        <w:bottom w:val="none" w:sz="0" w:space="0" w:color="auto"/>
        <w:right w:val="none" w:sz="0" w:space="0" w:color="auto"/>
      </w:divBdr>
    </w:div>
    <w:div w:id="1851330756">
      <w:marLeft w:val="640"/>
      <w:marRight w:val="0"/>
      <w:marTop w:val="0"/>
      <w:marBottom w:val="0"/>
      <w:divBdr>
        <w:top w:val="none" w:sz="0" w:space="0" w:color="auto"/>
        <w:left w:val="none" w:sz="0" w:space="0" w:color="auto"/>
        <w:bottom w:val="none" w:sz="0" w:space="0" w:color="auto"/>
        <w:right w:val="none" w:sz="0" w:space="0" w:color="auto"/>
      </w:divBdr>
    </w:div>
    <w:div w:id="1851479925">
      <w:marLeft w:val="640"/>
      <w:marRight w:val="0"/>
      <w:marTop w:val="0"/>
      <w:marBottom w:val="0"/>
      <w:divBdr>
        <w:top w:val="none" w:sz="0" w:space="0" w:color="auto"/>
        <w:left w:val="none" w:sz="0" w:space="0" w:color="auto"/>
        <w:bottom w:val="none" w:sz="0" w:space="0" w:color="auto"/>
        <w:right w:val="none" w:sz="0" w:space="0" w:color="auto"/>
      </w:divBdr>
    </w:div>
    <w:div w:id="1851527029">
      <w:marLeft w:val="640"/>
      <w:marRight w:val="0"/>
      <w:marTop w:val="0"/>
      <w:marBottom w:val="0"/>
      <w:divBdr>
        <w:top w:val="none" w:sz="0" w:space="0" w:color="auto"/>
        <w:left w:val="none" w:sz="0" w:space="0" w:color="auto"/>
        <w:bottom w:val="none" w:sz="0" w:space="0" w:color="auto"/>
        <w:right w:val="none" w:sz="0" w:space="0" w:color="auto"/>
      </w:divBdr>
    </w:div>
    <w:div w:id="1851527895">
      <w:marLeft w:val="640"/>
      <w:marRight w:val="0"/>
      <w:marTop w:val="0"/>
      <w:marBottom w:val="0"/>
      <w:divBdr>
        <w:top w:val="none" w:sz="0" w:space="0" w:color="auto"/>
        <w:left w:val="none" w:sz="0" w:space="0" w:color="auto"/>
        <w:bottom w:val="none" w:sz="0" w:space="0" w:color="auto"/>
        <w:right w:val="none" w:sz="0" w:space="0" w:color="auto"/>
      </w:divBdr>
    </w:div>
    <w:div w:id="1851676565">
      <w:marLeft w:val="640"/>
      <w:marRight w:val="0"/>
      <w:marTop w:val="0"/>
      <w:marBottom w:val="0"/>
      <w:divBdr>
        <w:top w:val="none" w:sz="0" w:space="0" w:color="auto"/>
        <w:left w:val="none" w:sz="0" w:space="0" w:color="auto"/>
        <w:bottom w:val="none" w:sz="0" w:space="0" w:color="auto"/>
        <w:right w:val="none" w:sz="0" w:space="0" w:color="auto"/>
      </w:divBdr>
    </w:div>
    <w:div w:id="1851681018">
      <w:marLeft w:val="640"/>
      <w:marRight w:val="0"/>
      <w:marTop w:val="0"/>
      <w:marBottom w:val="0"/>
      <w:divBdr>
        <w:top w:val="none" w:sz="0" w:space="0" w:color="auto"/>
        <w:left w:val="none" w:sz="0" w:space="0" w:color="auto"/>
        <w:bottom w:val="none" w:sz="0" w:space="0" w:color="auto"/>
        <w:right w:val="none" w:sz="0" w:space="0" w:color="auto"/>
      </w:divBdr>
    </w:div>
    <w:div w:id="1851791003">
      <w:marLeft w:val="640"/>
      <w:marRight w:val="0"/>
      <w:marTop w:val="0"/>
      <w:marBottom w:val="0"/>
      <w:divBdr>
        <w:top w:val="none" w:sz="0" w:space="0" w:color="auto"/>
        <w:left w:val="none" w:sz="0" w:space="0" w:color="auto"/>
        <w:bottom w:val="none" w:sz="0" w:space="0" w:color="auto"/>
        <w:right w:val="none" w:sz="0" w:space="0" w:color="auto"/>
      </w:divBdr>
    </w:div>
    <w:div w:id="1851793816">
      <w:marLeft w:val="640"/>
      <w:marRight w:val="0"/>
      <w:marTop w:val="0"/>
      <w:marBottom w:val="0"/>
      <w:divBdr>
        <w:top w:val="none" w:sz="0" w:space="0" w:color="auto"/>
        <w:left w:val="none" w:sz="0" w:space="0" w:color="auto"/>
        <w:bottom w:val="none" w:sz="0" w:space="0" w:color="auto"/>
        <w:right w:val="none" w:sz="0" w:space="0" w:color="auto"/>
      </w:divBdr>
    </w:div>
    <w:div w:id="1851916644">
      <w:marLeft w:val="640"/>
      <w:marRight w:val="0"/>
      <w:marTop w:val="0"/>
      <w:marBottom w:val="0"/>
      <w:divBdr>
        <w:top w:val="none" w:sz="0" w:space="0" w:color="auto"/>
        <w:left w:val="none" w:sz="0" w:space="0" w:color="auto"/>
        <w:bottom w:val="none" w:sz="0" w:space="0" w:color="auto"/>
        <w:right w:val="none" w:sz="0" w:space="0" w:color="auto"/>
      </w:divBdr>
    </w:div>
    <w:div w:id="1851942274">
      <w:marLeft w:val="640"/>
      <w:marRight w:val="0"/>
      <w:marTop w:val="0"/>
      <w:marBottom w:val="0"/>
      <w:divBdr>
        <w:top w:val="none" w:sz="0" w:space="0" w:color="auto"/>
        <w:left w:val="none" w:sz="0" w:space="0" w:color="auto"/>
        <w:bottom w:val="none" w:sz="0" w:space="0" w:color="auto"/>
        <w:right w:val="none" w:sz="0" w:space="0" w:color="auto"/>
      </w:divBdr>
    </w:div>
    <w:div w:id="1851944111">
      <w:marLeft w:val="640"/>
      <w:marRight w:val="0"/>
      <w:marTop w:val="0"/>
      <w:marBottom w:val="0"/>
      <w:divBdr>
        <w:top w:val="none" w:sz="0" w:space="0" w:color="auto"/>
        <w:left w:val="none" w:sz="0" w:space="0" w:color="auto"/>
        <w:bottom w:val="none" w:sz="0" w:space="0" w:color="auto"/>
        <w:right w:val="none" w:sz="0" w:space="0" w:color="auto"/>
      </w:divBdr>
    </w:div>
    <w:div w:id="1851990952">
      <w:marLeft w:val="640"/>
      <w:marRight w:val="0"/>
      <w:marTop w:val="0"/>
      <w:marBottom w:val="0"/>
      <w:divBdr>
        <w:top w:val="none" w:sz="0" w:space="0" w:color="auto"/>
        <w:left w:val="none" w:sz="0" w:space="0" w:color="auto"/>
        <w:bottom w:val="none" w:sz="0" w:space="0" w:color="auto"/>
        <w:right w:val="none" w:sz="0" w:space="0" w:color="auto"/>
      </w:divBdr>
    </w:div>
    <w:div w:id="1852062470">
      <w:marLeft w:val="640"/>
      <w:marRight w:val="0"/>
      <w:marTop w:val="0"/>
      <w:marBottom w:val="0"/>
      <w:divBdr>
        <w:top w:val="none" w:sz="0" w:space="0" w:color="auto"/>
        <w:left w:val="none" w:sz="0" w:space="0" w:color="auto"/>
        <w:bottom w:val="none" w:sz="0" w:space="0" w:color="auto"/>
        <w:right w:val="none" w:sz="0" w:space="0" w:color="auto"/>
      </w:divBdr>
    </w:div>
    <w:div w:id="1852178576">
      <w:marLeft w:val="640"/>
      <w:marRight w:val="0"/>
      <w:marTop w:val="0"/>
      <w:marBottom w:val="0"/>
      <w:divBdr>
        <w:top w:val="none" w:sz="0" w:space="0" w:color="auto"/>
        <w:left w:val="none" w:sz="0" w:space="0" w:color="auto"/>
        <w:bottom w:val="none" w:sz="0" w:space="0" w:color="auto"/>
        <w:right w:val="none" w:sz="0" w:space="0" w:color="auto"/>
      </w:divBdr>
    </w:div>
    <w:div w:id="1852179621">
      <w:marLeft w:val="640"/>
      <w:marRight w:val="0"/>
      <w:marTop w:val="0"/>
      <w:marBottom w:val="0"/>
      <w:divBdr>
        <w:top w:val="none" w:sz="0" w:space="0" w:color="auto"/>
        <w:left w:val="none" w:sz="0" w:space="0" w:color="auto"/>
        <w:bottom w:val="none" w:sz="0" w:space="0" w:color="auto"/>
        <w:right w:val="none" w:sz="0" w:space="0" w:color="auto"/>
      </w:divBdr>
    </w:div>
    <w:div w:id="1852182822">
      <w:marLeft w:val="640"/>
      <w:marRight w:val="0"/>
      <w:marTop w:val="0"/>
      <w:marBottom w:val="0"/>
      <w:divBdr>
        <w:top w:val="none" w:sz="0" w:space="0" w:color="auto"/>
        <w:left w:val="none" w:sz="0" w:space="0" w:color="auto"/>
        <w:bottom w:val="none" w:sz="0" w:space="0" w:color="auto"/>
        <w:right w:val="none" w:sz="0" w:space="0" w:color="auto"/>
      </w:divBdr>
    </w:div>
    <w:div w:id="1852184432">
      <w:marLeft w:val="640"/>
      <w:marRight w:val="0"/>
      <w:marTop w:val="0"/>
      <w:marBottom w:val="0"/>
      <w:divBdr>
        <w:top w:val="none" w:sz="0" w:space="0" w:color="auto"/>
        <w:left w:val="none" w:sz="0" w:space="0" w:color="auto"/>
        <w:bottom w:val="none" w:sz="0" w:space="0" w:color="auto"/>
        <w:right w:val="none" w:sz="0" w:space="0" w:color="auto"/>
      </w:divBdr>
    </w:div>
    <w:div w:id="1852255165">
      <w:marLeft w:val="640"/>
      <w:marRight w:val="0"/>
      <w:marTop w:val="0"/>
      <w:marBottom w:val="0"/>
      <w:divBdr>
        <w:top w:val="none" w:sz="0" w:space="0" w:color="auto"/>
        <w:left w:val="none" w:sz="0" w:space="0" w:color="auto"/>
        <w:bottom w:val="none" w:sz="0" w:space="0" w:color="auto"/>
        <w:right w:val="none" w:sz="0" w:space="0" w:color="auto"/>
      </w:divBdr>
    </w:div>
    <w:div w:id="1852405255">
      <w:marLeft w:val="640"/>
      <w:marRight w:val="0"/>
      <w:marTop w:val="0"/>
      <w:marBottom w:val="0"/>
      <w:divBdr>
        <w:top w:val="none" w:sz="0" w:space="0" w:color="auto"/>
        <w:left w:val="none" w:sz="0" w:space="0" w:color="auto"/>
        <w:bottom w:val="none" w:sz="0" w:space="0" w:color="auto"/>
        <w:right w:val="none" w:sz="0" w:space="0" w:color="auto"/>
      </w:divBdr>
    </w:div>
    <w:div w:id="1852405873">
      <w:marLeft w:val="640"/>
      <w:marRight w:val="0"/>
      <w:marTop w:val="0"/>
      <w:marBottom w:val="0"/>
      <w:divBdr>
        <w:top w:val="none" w:sz="0" w:space="0" w:color="auto"/>
        <w:left w:val="none" w:sz="0" w:space="0" w:color="auto"/>
        <w:bottom w:val="none" w:sz="0" w:space="0" w:color="auto"/>
        <w:right w:val="none" w:sz="0" w:space="0" w:color="auto"/>
      </w:divBdr>
    </w:div>
    <w:div w:id="1852406103">
      <w:marLeft w:val="640"/>
      <w:marRight w:val="0"/>
      <w:marTop w:val="0"/>
      <w:marBottom w:val="0"/>
      <w:divBdr>
        <w:top w:val="none" w:sz="0" w:space="0" w:color="auto"/>
        <w:left w:val="none" w:sz="0" w:space="0" w:color="auto"/>
        <w:bottom w:val="none" w:sz="0" w:space="0" w:color="auto"/>
        <w:right w:val="none" w:sz="0" w:space="0" w:color="auto"/>
      </w:divBdr>
    </w:div>
    <w:div w:id="1852450359">
      <w:marLeft w:val="640"/>
      <w:marRight w:val="0"/>
      <w:marTop w:val="0"/>
      <w:marBottom w:val="0"/>
      <w:divBdr>
        <w:top w:val="none" w:sz="0" w:space="0" w:color="auto"/>
        <w:left w:val="none" w:sz="0" w:space="0" w:color="auto"/>
        <w:bottom w:val="none" w:sz="0" w:space="0" w:color="auto"/>
        <w:right w:val="none" w:sz="0" w:space="0" w:color="auto"/>
      </w:divBdr>
    </w:div>
    <w:div w:id="1852522458">
      <w:marLeft w:val="640"/>
      <w:marRight w:val="0"/>
      <w:marTop w:val="0"/>
      <w:marBottom w:val="0"/>
      <w:divBdr>
        <w:top w:val="none" w:sz="0" w:space="0" w:color="auto"/>
        <w:left w:val="none" w:sz="0" w:space="0" w:color="auto"/>
        <w:bottom w:val="none" w:sz="0" w:space="0" w:color="auto"/>
        <w:right w:val="none" w:sz="0" w:space="0" w:color="auto"/>
      </w:divBdr>
    </w:div>
    <w:div w:id="1852530814">
      <w:marLeft w:val="640"/>
      <w:marRight w:val="0"/>
      <w:marTop w:val="0"/>
      <w:marBottom w:val="0"/>
      <w:divBdr>
        <w:top w:val="none" w:sz="0" w:space="0" w:color="auto"/>
        <w:left w:val="none" w:sz="0" w:space="0" w:color="auto"/>
        <w:bottom w:val="none" w:sz="0" w:space="0" w:color="auto"/>
        <w:right w:val="none" w:sz="0" w:space="0" w:color="auto"/>
      </w:divBdr>
    </w:div>
    <w:div w:id="1852599618">
      <w:marLeft w:val="640"/>
      <w:marRight w:val="0"/>
      <w:marTop w:val="0"/>
      <w:marBottom w:val="0"/>
      <w:divBdr>
        <w:top w:val="none" w:sz="0" w:space="0" w:color="auto"/>
        <w:left w:val="none" w:sz="0" w:space="0" w:color="auto"/>
        <w:bottom w:val="none" w:sz="0" w:space="0" w:color="auto"/>
        <w:right w:val="none" w:sz="0" w:space="0" w:color="auto"/>
      </w:divBdr>
    </w:div>
    <w:div w:id="1852720055">
      <w:marLeft w:val="640"/>
      <w:marRight w:val="0"/>
      <w:marTop w:val="0"/>
      <w:marBottom w:val="0"/>
      <w:divBdr>
        <w:top w:val="none" w:sz="0" w:space="0" w:color="auto"/>
        <w:left w:val="none" w:sz="0" w:space="0" w:color="auto"/>
        <w:bottom w:val="none" w:sz="0" w:space="0" w:color="auto"/>
        <w:right w:val="none" w:sz="0" w:space="0" w:color="auto"/>
      </w:divBdr>
    </w:div>
    <w:div w:id="1852791687">
      <w:marLeft w:val="640"/>
      <w:marRight w:val="0"/>
      <w:marTop w:val="0"/>
      <w:marBottom w:val="0"/>
      <w:divBdr>
        <w:top w:val="none" w:sz="0" w:space="0" w:color="auto"/>
        <w:left w:val="none" w:sz="0" w:space="0" w:color="auto"/>
        <w:bottom w:val="none" w:sz="0" w:space="0" w:color="auto"/>
        <w:right w:val="none" w:sz="0" w:space="0" w:color="auto"/>
      </w:divBdr>
    </w:div>
    <w:div w:id="1852836534">
      <w:marLeft w:val="640"/>
      <w:marRight w:val="0"/>
      <w:marTop w:val="0"/>
      <w:marBottom w:val="0"/>
      <w:divBdr>
        <w:top w:val="none" w:sz="0" w:space="0" w:color="auto"/>
        <w:left w:val="none" w:sz="0" w:space="0" w:color="auto"/>
        <w:bottom w:val="none" w:sz="0" w:space="0" w:color="auto"/>
        <w:right w:val="none" w:sz="0" w:space="0" w:color="auto"/>
      </w:divBdr>
    </w:div>
    <w:div w:id="1852837809">
      <w:marLeft w:val="640"/>
      <w:marRight w:val="0"/>
      <w:marTop w:val="0"/>
      <w:marBottom w:val="0"/>
      <w:divBdr>
        <w:top w:val="none" w:sz="0" w:space="0" w:color="auto"/>
        <w:left w:val="none" w:sz="0" w:space="0" w:color="auto"/>
        <w:bottom w:val="none" w:sz="0" w:space="0" w:color="auto"/>
        <w:right w:val="none" w:sz="0" w:space="0" w:color="auto"/>
      </w:divBdr>
    </w:div>
    <w:div w:id="1852838820">
      <w:marLeft w:val="640"/>
      <w:marRight w:val="0"/>
      <w:marTop w:val="0"/>
      <w:marBottom w:val="0"/>
      <w:divBdr>
        <w:top w:val="none" w:sz="0" w:space="0" w:color="auto"/>
        <w:left w:val="none" w:sz="0" w:space="0" w:color="auto"/>
        <w:bottom w:val="none" w:sz="0" w:space="0" w:color="auto"/>
        <w:right w:val="none" w:sz="0" w:space="0" w:color="auto"/>
      </w:divBdr>
    </w:div>
    <w:div w:id="1852840464">
      <w:marLeft w:val="640"/>
      <w:marRight w:val="0"/>
      <w:marTop w:val="0"/>
      <w:marBottom w:val="0"/>
      <w:divBdr>
        <w:top w:val="none" w:sz="0" w:space="0" w:color="auto"/>
        <w:left w:val="none" w:sz="0" w:space="0" w:color="auto"/>
        <w:bottom w:val="none" w:sz="0" w:space="0" w:color="auto"/>
        <w:right w:val="none" w:sz="0" w:space="0" w:color="auto"/>
      </w:divBdr>
    </w:div>
    <w:div w:id="1852908594">
      <w:marLeft w:val="640"/>
      <w:marRight w:val="0"/>
      <w:marTop w:val="0"/>
      <w:marBottom w:val="0"/>
      <w:divBdr>
        <w:top w:val="none" w:sz="0" w:space="0" w:color="auto"/>
        <w:left w:val="none" w:sz="0" w:space="0" w:color="auto"/>
        <w:bottom w:val="none" w:sz="0" w:space="0" w:color="auto"/>
        <w:right w:val="none" w:sz="0" w:space="0" w:color="auto"/>
      </w:divBdr>
    </w:div>
    <w:div w:id="1852910370">
      <w:marLeft w:val="640"/>
      <w:marRight w:val="0"/>
      <w:marTop w:val="0"/>
      <w:marBottom w:val="0"/>
      <w:divBdr>
        <w:top w:val="none" w:sz="0" w:space="0" w:color="auto"/>
        <w:left w:val="none" w:sz="0" w:space="0" w:color="auto"/>
        <w:bottom w:val="none" w:sz="0" w:space="0" w:color="auto"/>
        <w:right w:val="none" w:sz="0" w:space="0" w:color="auto"/>
      </w:divBdr>
    </w:div>
    <w:div w:id="1852910555">
      <w:marLeft w:val="640"/>
      <w:marRight w:val="0"/>
      <w:marTop w:val="0"/>
      <w:marBottom w:val="0"/>
      <w:divBdr>
        <w:top w:val="none" w:sz="0" w:space="0" w:color="auto"/>
        <w:left w:val="none" w:sz="0" w:space="0" w:color="auto"/>
        <w:bottom w:val="none" w:sz="0" w:space="0" w:color="auto"/>
        <w:right w:val="none" w:sz="0" w:space="0" w:color="auto"/>
      </w:divBdr>
    </w:div>
    <w:div w:id="1852914962">
      <w:marLeft w:val="640"/>
      <w:marRight w:val="0"/>
      <w:marTop w:val="0"/>
      <w:marBottom w:val="0"/>
      <w:divBdr>
        <w:top w:val="none" w:sz="0" w:space="0" w:color="auto"/>
        <w:left w:val="none" w:sz="0" w:space="0" w:color="auto"/>
        <w:bottom w:val="none" w:sz="0" w:space="0" w:color="auto"/>
        <w:right w:val="none" w:sz="0" w:space="0" w:color="auto"/>
      </w:divBdr>
    </w:div>
    <w:div w:id="1852988208">
      <w:marLeft w:val="640"/>
      <w:marRight w:val="0"/>
      <w:marTop w:val="0"/>
      <w:marBottom w:val="0"/>
      <w:divBdr>
        <w:top w:val="none" w:sz="0" w:space="0" w:color="auto"/>
        <w:left w:val="none" w:sz="0" w:space="0" w:color="auto"/>
        <w:bottom w:val="none" w:sz="0" w:space="0" w:color="auto"/>
        <w:right w:val="none" w:sz="0" w:space="0" w:color="auto"/>
      </w:divBdr>
    </w:div>
    <w:div w:id="1852988598">
      <w:marLeft w:val="640"/>
      <w:marRight w:val="0"/>
      <w:marTop w:val="0"/>
      <w:marBottom w:val="0"/>
      <w:divBdr>
        <w:top w:val="none" w:sz="0" w:space="0" w:color="auto"/>
        <w:left w:val="none" w:sz="0" w:space="0" w:color="auto"/>
        <w:bottom w:val="none" w:sz="0" w:space="0" w:color="auto"/>
        <w:right w:val="none" w:sz="0" w:space="0" w:color="auto"/>
      </w:divBdr>
    </w:div>
    <w:div w:id="1852989199">
      <w:marLeft w:val="640"/>
      <w:marRight w:val="0"/>
      <w:marTop w:val="0"/>
      <w:marBottom w:val="0"/>
      <w:divBdr>
        <w:top w:val="none" w:sz="0" w:space="0" w:color="auto"/>
        <w:left w:val="none" w:sz="0" w:space="0" w:color="auto"/>
        <w:bottom w:val="none" w:sz="0" w:space="0" w:color="auto"/>
        <w:right w:val="none" w:sz="0" w:space="0" w:color="auto"/>
      </w:divBdr>
    </w:div>
    <w:div w:id="1852990129">
      <w:marLeft w:val="640"/>
      <w:marRight w:val="0"/>
      <w:marTop w:val="0"/>
      <w:marBottom w:val="0"/>
      <w:divBdr>
        <w:top w:val="none" w:sz="0" w:space="0" w:color="auto"/>
        <w:left w:val="none" w:sz="0" w:space="0" w:color="auto"/>
        <w:bottom w:val="none" w:sz="0" w:space="0" w:color="auto"/>
        <w:right w:val="none" w:sz="0" w:space="0" w:color="auto"/>
      </w:divBdr>
    </w:div>
    <w:div w:id="1852990745">
      <w:marLeft w:val="640"/>
      <w:marRight w:val="0"/>
      <w:marTop w:val="0"/>
      <w:marBottom w:val="0"/>
      <w:divBdr>
        <w:top w:val="none" w:sz="0" w:space="0" w:color="auto"/>
        <w:left w:val="none" w:sz="0" w:space="0" w:color="auto"/>
        <w:bottom w:val="none" w:sz="0" w:space="0" w:color="auto"/>
        <w:right w:val="none" w:sz="0" w:space="0" w:color="auto"/>
      </w:divBdr>
    </w:div>
    <w:div w:id="1853035305">
      <w:marLeft w:val="640"/>
      <w:marRight w:val="0"/>
      <w:marTop w:val="0"/>
      <w:marBottom w:val="0"/>
      <w:divBdr>
        <w:top w:val="none" w:sz="0" w:space="0" w:color="auto"/>
        <w:left w:val="none" w:sz="0" w:space="0" w:color="auto"/>
        <w:bottom w:val="none" w:sz="0" w:space="0" w:color="auto"/>
        <w:right w:val="none" w:sz="0" w:space="0" w:color="auto"/>
      </w:divBdr>
    </w:div>
    <w:div w:id="1853059131">
      <w:marLeft w:val="640"/>
      <w:marRight w:val="0"/>
      <w:marTop w:val="0"/>
      <w:marBottom w:val="0"/>
      <w:divBdr>
        <w:top w:val="none" w:sz="0" w:space="0" w:color="auto"/>
        <w:left w:val="none" w:sz="0" w:space="0" w:color="auto"/>
        <w:bottom w:val="none" w:sz="0" w:space="0" w:color="auto"/>
        <w:right w:val="none" w:sz="0" w:space="0" w:color="auto"/>
      </w:divBdr>
    </w:div>
    <w:div w:id="1853177588">
      <w:marLeft w:val="640"/>
      <w:marRight w:val="0"/>
      <w:marTop w:val="0"/>
      <w:marBottom w:val="0"/>
      <w:divBdr>
        <w:top w:val="none" w:sz="0" w:space="0" w:color="auto"/>
        <w:left w:val="none" w:sz="0" w:space="0" w:color="auto"/>
        <w:bottom w:val="none" w:sz="0" w:space="0" w:color="auto"/>
        <w:right w:val="none" w:sz="0" w:space="0" w:color="auto"/>
      </w:divBdr>
    </w:div>
    <w:div w:id="1853183165">
      <w:marLeft w:val="640"/>
      <w:marRight w:val="0"/>
      <w:marTop w:val="0"/>
      <w:marBottom w:val="0"/>
      <w:divBdr>
        <w:top w:val="none" w:sz="0" w:space="0" w:color="auto"/>
        <w:left w:val="none" w:sz="0" w:space="0" w:color="auto"/>
        <w:bottom w:val="none" w:sz="0" w:space="0" w:color="auto"/>
        <w:right w:val="none" w:sz="0" w:space="0" w:color="auto"/>
      </w:divBdr>
    </w:div>
    <w:div w:id="1853251854">
      <w:marLeft w:val="640"/>
      <w:marRight w:val="0"/>
      <w:marTop w:val="0"/>
      <w:marBottom w:val="0"/>
      <w:divBdr>
        <w:top w:val="none" w:sz="0" w:space="0" w:color="auto"/>
        <w:left w:val="none" w:sz="0" w:space="0" w:color="auto"/>
        <w:bottom w:val="none" w:sz="0" w:space="0" w:color="auto"/>
        <w:right w:val="none" w:sz="0" w:space="0" w:color="auto"/>
      </w:divBdr>
    </w:div>
    <w:div w:id="1853300121">
      <w:marLeft w:val="640"/>
      <w:marRight w:val="0"/>
      <w:marTop w:val="0"/>
      <w:marBottom w:val="0"/>
      <w:divBdr>
        <w:top w:val="none" w:sz="0" w:space="0" w:color="auto"/>
        <w:left w:val="none" w:sz="0" w:space="0" w:color="auto"/>
        <w:bottom w:val="none" w:sz="0" w:space="0" w:color="auto"/>
        <w:right w:val="none" w:sz="0" w:space="0" w:color="auto"/>
      </w:divBdr>
    </w:div>
    <w:div w:id="1853301818">
      <w:marLeft w:val="640"/>
      <w:marRight w:val="0"/>
      <w:marTop w:val="0"/>
      <w:marBottom w:val="0"/>
      <w:divBdr>
        <w:top w:val="none" w:sz="0" w:space="0" w:color="auto"/>
        <w:left w:val="none" w:sz="0" w:space="0" w:color="auto"/>
        <w:bottom w:val="none" w:sz="0" w:space="0" w:color="auto"/>
        <w:right w:val="none" w:sz="0" w:space="0" w:color="auto"/>
      </w:divBdr>
    </w:div>
    <w:div w:id="1853302602">
      <w:marLeft w:val="640"/>
      <w:marRight w:val="0"/>
      <w:marTop w:val="0"/>
      <w:marBottom w:val="0"/>
      <w:divBdr>
        <w:top w:val="none" w:sz="0" w:space="0" w:color="auto"/>
        <w:left w:val="none" w:sz="0" w:space="0" w:color="auto"/>
        <w:bottom w:val="none" w:sz="0" w:space="0" w:color="auto"/>
        <w:right w:val="none" w:sz="0" w:space="0" w:color="auto"/>
      </w:divBdr>
    </w:div>
    <w:div w:id="1853372645">
      <w:marLeft w:val="640"/>
      <w:marRight w:val="0"/>
      <w:marTop w:val="0"/>
      <w:marBottom w:val="0"/>
      <w:divBdr>
        <w:top w:val="none" w:sz="0" w:space="0" w:color="auto"/>
        <w:left w:val="none" w:sz="0" w:space="0" w:color="auto"/>
        <w:bottom w:val="none" w:sz="0" w:space="0" w:color="auto"/>
        <w:right w:val="none" w:sz="0" w:space="0" w:color="auto"/>
      </w:divBdr>
    </w:div>
    <w:div w:id="1853450640">
      <w:marLeft w:val="640"/>
      <w:marRight w:val="0"/>
      <w:marTop w:val="0"/>
      <w:marBottom w:val="0"/>
      <w:divBdr>
        <w:top w:val="none" w:sz="0" w:space="0" w:color="auto"/>
        <w:left w:val="none" w:sz="0" w:space="0" w:color="auto"/>
        <w:bottom w:val="none" w:sz="0" w:space="0" w:color="auto"/>
        <w:right w:val="none" w:sz="0" w:space="0" w:color="auto"/>
      </w:divBdr>
    </w:div>
    <w:div w:id="1853451235">
      <w:marLeft w:val="640"/>
      <w:marRight w:val="0"/>
      <w:marTop w:val="0"/>
      <w:marBottom w:val="0"/>
      <w:divBdr>
        <w:top w:val="none" w:sz="0" w:space="0" w:color="auto"/>
        <w:left w:val="none" w:sz="0" w:space="0" w:color="auto"/>
        <w:bottom w:val="none" w:sz="0" w:space="0" w:color="auto"/>
        <w:right w:val="none" w:sz="0" w:space="0" w:color="auto"/>
      </w:divBdr>
    </w:div>
    <w:div w:id="1853454824">
      <w:marLeft w:val="640"/>
      <w:marRight w:val="0"/>
      <w:marTop w:val="0"/>
      <w:marBottom w:val="0"/>
      <w:divBdr>
        <w:top w:val="none" w:sz="0" w:space="0" w:color="auto"/>
        <w:left w:val="none" w:sz="0" w:space="0" w:color="auto"/>
        <w:bottom w:val="none" w:sz="0" w:space="0" w:color="auto"/>
        <w:right w:val="none" w:sz="0" w:space="0" w:color="auto"/>
      </w:divBdr>
    </w:div>
    <w:div w:id="1853495818">
      <w:marLeft w:val="640"/>
      <w:marRight w:val="0"/>
      <w:marTop w:val="0"/>
      <w:marBottom w:val="0"/>
      <w:divBdr>
        <w:top w:val="none" w:sz="0" w:space="0" w:color="auto"/>
        <w:left w:val="none" w:sz="0" w:space="0" w:color="auto"/>
        <w:bottom w:val="none" w:sz="0" w:space="0" w:color="auto"/>
        <w:right w:val="none" w:sz="0" w:space="0" w:color="auto"/>
      </w:divBdr>
    </w:div>
    <w:div w:id="1853495985">
      <w:marLeft w:val="640"/>
      <w:marRight w:val="0"/>
      <w:marTop w:val="0"/>
      <w:marBottom w:val="0"/>
      <w:divBdr>
        <w:top w:val="none" w:sz="0" w:space="0" w:color="auto"/>
        <w:left w:val="none" w:sz="0" w:space="0" w:color="auto"/>
        <w:bottom w:val="none" w:sz="0" w:space="0" w:color="auto"/>
        <w:right w:val="none" w:sz="0" w:space="0" w:color="auto"/>
      </w:divBdr>
    </w:div>
    <w:div w:id="1853565339">
      <w:marLeft w:val="640"/>
      <w:marRight w:val="0"/>
      <w:marTop w:val="0"/>
      <w:marBottom w:val="0"/>
      <w:divBdr>
        <w:top w:val="none" w:sz="0" w:space="0" w:color="auto"/>
        <w:left w:val="none" w:sz="0" w:space="0" w:color="auto"/>
        <w:bottom w:val="none" w:sz="0" w:space="0" w:color="auto"/>
        <w:right w:val="none" w:sz="0" w:space="0" w:color="auto"/>
      </w:divBdr>
    </w:div>
    <w:div w:id="1853569954">
      <w:marLeft w:val="640"/>
      <w:marRight w:val="0"/>
      <w:marTop w:val="0"/>
      <w:marBottom w:val="0"/>
      <w:divBdr>
        <w:top w:val="none" w:sz="0" w:space="0" w:color="auto"/>
        <w:left w:val="none" w:sz="0" w:space="0" w:color="auto"/>
        <w:bottom w:val="none" w:sz="0" w:space="0" w:color="auto"/>
        <w:right w:val="none" w:sz="0" w:space="0" w:color="auto"/>
      </w:divBdr>
    </w:div>
    <w:div w:id="1853645103">
      <w:marLeft w:val="640"/>
      <w:marRight w:val="0"/>
      <w:marTop w:val="0"/>
      <w:marBottom w:val="0"/>
      <w:divBdr>
        <w:top w:val="none" w:sz="0" w:space="0" w:color="auto"/>
        <w:left w:val="none" w:sz="0" w:space="0" w:color="auto"/>
        <w:bottom w:val="none" w:sz="0" w:space="0" w:color="auto"/>
        <w:right w:val="none" w:sz="0" w:space="0" w:color="auto"/>
      </w:divBdr>
    </w:div>
    <w:div w:id="1853687471">
      <w:marLeft w:val="640"/>
      <w:marRight w:val="0"/>
      <w:marTop w:val="0"/>
      <w:marBottom w:val="0"/>
      <w:divBdr>
        <w:top w:val="none" w:sz="0" w:space="0" w:color="auto"/>
        <w:left w:val="none" w:sz="0" w:space="0" w:color="auto"/>
        <w:bottom w:val="none" w:sz="0" w:space="0" w:color="auto"/>
        <w:right w:val="none" w:sz="0" w:space="0" w:color="auto"/>
      </w:divBdr>
    </w:div>
    <w:div w:id="1853716752">
      <w:marLeft w:val="640"/>
      <w:marRight w:val="0"/>
      <w:marTop w:val="0"/>
      <w:marBottom w:val="0"/>
      <w:divBdr>
        <w:top w:val="none" w:sz="0" w:space="0" w:color="auto"/>
        <w:left w:val="none" w:sz="0" w:space="0" w:color="auto"/>
        <w:bottom w:val="none" w:sz="0" w:space="0" w:color="auto"/>
        <w:right w:val="none" w:sz="0" w:space="0" w:color="auto"/>
      </w:divBdr>
    </w:div>
    <w:div w:id="1853838011">
      <w:marLeft w:val="640"/>
      <w:marRight w:val="0"/>
      <w:marTop w:val="0"/>
      <w:marBottom w:val="0"/>
      <w:divBdr>
        <w:top w:val="none" w:sz="0" w:space="0" w:color="auto"/>
        <w:left w:val="none" w:sz="0" w:space="0" w:color="auto"/>
        <w:bottom w:val="none" w:sz="0" w:space="0" w:color="auto"/>
        <w:right w:val="none" w:sz="0" w:space="0" w:color="auto"/>
      </w:divBdr>
    </w:div>
    <w:div w:id="1853907186">
      <w:marLeft w:val="640"/>
      <w:marRight w:val="0"/>
      <w:marTop w:val="0"/>
      <w:marBottom w:val="0"/>
      <w:divBdr>
        <w:top w:val="none" w:sz="0" w:space="0" w:color="auto"/>
        <w:left w:val="none" w:sz="0" w:space="0" w:color="auto"/>
        <w:bottom w:val="none" w:sz="0" w:space="0" w:color="auto"/>
        <w:right w:val="none" w:sz="0" w:space="0" w:color="auto"/>
      </w:divBdr>
    </w:div>
    <w:div w:id="1853907398">
      <w:marLeft w:val="640"/>
      <w:marRight w:val="0"/>
      <w:marTop w:val="0"/>
      <w:marBottom w:val="0"/>
      <w:divBdr>
        <w:top w:val="none" w:sz="0" w:space="0" w:color="auto"/>
        <w:left w:val="none" w:sz="0" w:space="0" w:color="auto"/>
        <w:bottom w:val="none" w:sz="0" w:space="0" w:color="auto"/>
        <w:right w:val="none" w:sz="0" w:space="0" w:color="auto"/>
      </w:divBdr>
    </w:div>
    <w:div w:id="1853951482">
      <w:marLeft w:val="640"/>
      <w:marRight w:val="0"/>
      <w:marTop w:val="0"/>
      <w:marBottom w:val="0"/>
      <w:divBdr>
        <w:top w:val="none" w:sz="0" w:space="0" w:color="auto"/>
        <w:left w:val="none" w:sz="0" w:space="0" w:color="auto"/>
        <w:bottom w:val="none" w:sz="0" w:space="0" w:color="auto"/>
        <w:right w:val="none" w:sz="0" w:space="0" w:color="auto"/>
      </w:divBdr>
    </w:div>
    <w:div w:id="1854027211">
      <w:marLeft w:val="640"/>
      <w:marRight w:val="0"/>
      <w:marTop w:val="0"/>
      <w:marBottom w:val="0"/>
      <w:divBdr>
        <w:top w:val="none" w:sz="0" w:space="0" w:color="auto"/>
        <w:left w:val="none" w:sz="0" w:space="0" w:color="auto"/>
        <w:bottom w:val="none" w:sz="0" w:space="0" w:color="auto"/>
        <w:right w:val="none" w:sz="0" w:space="0" w:color="auto"/>
      </w:divBdr>
    </w:div>
    <w:div w:id="1854028551">
      <w:marLeft w:val="640"/>
      <w:marRight w:val="0"/>
      <w:marTop w:val="0"/>
      <w:marBottom w:val="0"/>
      <w:divBdr>
        <w:top w:val="none" w:sz="0" w:space="0" w:color="auto"/>
        <w:left w:val="none" w:sz="0" w:space="0" w:color="auto"/>
        <w:bottom w:val="none" w:sz="0" w:space="0" w:color="auto"/>
        <w:right w:val="none" w:sz="0" w:space="0" w:color="auto"/>
      </w:divBdr>
    </w:div>
    <w:div w:id="1854030815">
      <w:marLeft w:val="640"/>
      <w:marRight w:val="0"/>
      <w:marTop w:val="0"/>
      <w:marBottom w:val="0"/>
      <w:divBdr>
        <w:top w:val="none" w:sz="0" w:space="0" w:color="auto"/>
        <w:left w:val="none" w:sz="0" w:space="0" w:color="auto"/>
        <w:bottom w:val="none" w:sz="0" w:space="0" w:color="auto"/>
        <w:right w:val="none" w:sz="0" w:space="0" w:color="auto"/>
      </w:divBdr>
    </w:div>
    <w:div w:id="1854102567">
      <w:marLeft w:val="640"/>
      <w:marRight w:val="0"/>
      <w:marTop w:val="0"/>
      <w:marBottom w:val="0"/>
      <w:divBdr>
        <w:top w:val="none" w:sz="0" w:space="0" w:color="auto"/>
        <w:left w:val="none" w:sz="0" w:space="0" w:color="auto"/>
        <w:bottom w:val="none" w:sz="0" w:space="0" w:color="auto"/>
        <w:right w:val="none" w:sz="0" w:space="0" w:color="auto"/>
      </w:divBdr>
    </w:div>
    <w:div w:id="1854148172">
      <w:marLeft w:val="640"/>
      <w:marRight w:val="0"/>
      <w:marTop w:val="0"/>
      <w:marBottom w:val="0"/>
      <w:divBdr>
        <w:top w:val="none" w:sz="0" w:space="0" w:color="auto"/>
        <w:left w:val="none" w:sz="0" w:space="0" w:color="auto"/>
        <w:bottom w:val="none" w:sz="0" w:space="0" w:color="auto"/>
        <w:right w:val="none" w:sz="0" w:space="0" w:color="auto"/>
      </w:divBdr>
    </w:div>
    <w:div w:id="1854148852">
      <w:marLeft w:val="640"/>
      <w:marRight w:val="0"/>
      <w:marTop w:val="0"/>
      <w:marBottom w:val="0"/>
      <w:divBdr>
        <w:top w:val="none" w:sz="0" w:space="0" w:color="auto"/>
        <w:left w:val="none" w:sz="0" w:space="0" w:color="auto"/>
        <w:bottom w:val="none" w:sz="0" w:space="0" w:color="auto"/>
        <w:right w:val="none" w:sz="0" w:space="0" w:color="auto"/>
      </w:divBdr>
    </w:div>
    <w:div w:id="1854152058">
      <w:marLeft w:val="640"/>
      <w:marRight w:val="0"/>
      <w:marTop w:val="0"/>
      <w:marBottom w:val="0"/>
      <w:divBdr>
        <w:top w:val="none" w:sz="0" w:space="0" w:color="auto"/>
        <w:left w:val="none" w:sz="0" w:space="0" w:color="auto"/>
        <w:bottom w:val="none" w:sz="0" w:space="0" w:color="auto"/>
        <w:right w:val="none" w:sz="0" w:space="0" w:color="auto"/>
      </w:divBdr>
    </w:div>
    <w:div w:id="1854220029">
      <w:marLeft w:val="640"/>
      <w:marRight w:val="0"/>
      <w:marTop w:val="0"/>
      <w:marBottom w:val="0"/>
      <w:divBdr>
        <w:top w:val="none" w:sz="0" w:space="0" w:color="auto"/>
        <w:left w:val="none" w:sz="0" w:space="0" w:color="auto"/>
        <w:bottom w:val="none" w:sz="0" w:space="0" w:color="auto"/>
        <w:right w:val="none" w:sz="0" w:space="0" w:color="auto"/>
      </w:divBdr>
    </w:div>
    <w:div w:id="1854341737">
      <w:marLeft w:val="640"/>
      <w:marRight w:val="0"/>
      <w:marTop w:val="0"/>
      <w:marBottom w:val="0"/>
      <w:divBdr>
        <w:top w:val="none" w:sz="0" w:space="0" w:color="auto"/>
        <w:left w:val="none" w:sz="0" w:space="0" w:color="auto"/>
        <w:bottom w:val="none" w:sz="0" w:space="0" w:color="auto"/>
        <w:right w:val="none" w:sz="0" w:space="0" w:color="auto"/>
      </w:divBdr>
    </w:div>
    <w:div w:id="1854345737">
      <w:marLeft w:val="640"/>
      <w:marRight w:val="0"/>
      <w:marTop w:val="0"/>
      <w:marBottom w:val="0"/>
      <w:divBdr>
        <w:top w:val="none" w:sz="0" w:space="0" w:color="auto"/>
        <w:left w:val="none" w:sz="0" w:space="0" w:color="auto"/>
        <w:bottom w:val="none" w:sz="0" w:space="0" w:color="auto"/>
        <w:right w:val="none" w:sz="0" w:space="0" w:color="auto"/>
      </w:divBdr>
    </w:div>
    <w:div w:id="1854414542">
      <w:marLeft w:val="640"/>
      <w:marRight w:val="0"/>
      <w:marTop w:val="0"/>
      <w:marBottom w:val="0"/>
      <w:divBdr>
        <w:top w:val="none" w:sz="0" w:space="0" w:color="auto"/>
        <w:left w:val="none" w:sz="0" w:space="0" w:color="auto"/>
        <w:bottom w:val="none" w:sz="0" w:space="0" w:color="auto"/>
        <w:right w:val="none" w:sz="0" w:space="0" w:color="auto"/>
      </w:divBdr>
    </w:div>
    <w:div w:id="1854487945">
      <w:marLeft w:val="640"/>
      <w:marRight w:val="0"/>
      <w:marTop w:val="0"/>
      <w:marBottom w:val="0"/>
      <w:divBdr>
        <w:top w:val="none" w:sz="0" w:space="0" w:color="auto"/>
        <w:left w:val="none" w:sz="0" w:space="0" w:color="auto"/>
        <w:bottom w:val="none" w:sz="0" w:space="0" w:color="auto"/>
        <w:right w:val="none" w:sz="0" w:space="0" w:color="auto"/>
      </w:divBdr>
    </w:div>
    <w:div w:id="1854565831">
      <w:marLeft w:val="640"/>
      <w:marRight w:val="0"/>
      <w:marTop w:val="0"/>
      <w:marBottom w:val="0"/>
      <w:divBdr>
        <w:top w:val="none" w:sz="0" w:space="0" w:color="auto"/>
        <w:left w:val="none" w:sz="0" w:space="0" w:color="auto"/>
        <w:bottom w:val="none" w:sz="0" w:space="0" w:color="auto"/>
        <w:right w:val="none" w:sz="0" w:space="0" w:color="auto"/>
      </w:divBdr>
    </w:div>
    <w:div w:id="1854567643">
      <w:marLeft w:val="640"/>
      <w:marRight w:val="0"/>
      <w:marTop w:val="0"/>
      <w:marBottom w:val="0"/>
      <w:divBdr>
        <w:top w:val="none" w:sz="0" w:space="0" w:color="auto"/>
        <w:left w:val="none" w:sz="0" w:space="0" w:color="auto"/>
        <w:bottom w:val="none" w:sz="0" w:space="0" w:color="auto"/>
        <w:right w:val="none" w:sz="0" w:space="0" w:color="auto"/>
      </w:divBdr>
    </w:div>
    <w:div w:id="1854610284">
      <w:marLeft w:val="0"/>
      <w:marRight w:val="0"/>
      <w:marTop w:val="0"/>
      <w:marBottom w:val="0"/>
      <w:divBdr>
        <w:top w:val="none" w:sz="0" w:space="0" w:color="auto"/>
        <w:left w:val="none" w:sz="0" w:space="0" w:color="auto"/>
        <w:bottom w:val="none" w:sz="0" w:space="0" w:color="auto"/>
        <w:right w:val="none" w:sz="0" w:space="0" w:color="auto"/>
      </w:divBdr>
    </w:div>
    <w:div w:id="1854611453">
      <w:marLeft w:val="640"/>
      <w:marRight w:val="0"/>
      <w:marTop w:val="0"/>
      <w:marBottom w:val="0"/>
      <w:divBdr>
        <w:top w:val="none" w:sz="0" w:space="0" w:color="auto"/>
        <w:left w:val="none" w:sz="0" w:space="0" w:color="auto"/>
        <w:bottom w:val="none" w:sz="0" w:space="0" w:color="auto"/>
        <w:right w:val="none" w:sz="0" w:space="0" w:color="auto"/>
      </w:divBdr>
    </w:div>
    <w:div w:id="1854614354">
      <w:marLeft w:val="640"/>
      <w:marRight w:val="0"/>
      <w:marTop w:val="0"/>
      <w:marBottom w:val="0"/>
      <w:divBdr>
        <w:top w:val="none" w:sz="0" w:space="0" w:color="auto"/>
        <w:left w:val="none" w:sz="0" w:space="0" w:color="auto"/>
        <w:bottom w:val="none" w:sz="0" w:space="0" w:color="auto"/>
        <w:right w:val="none" w:sz="0" w:space="0" w:color="auto"/>
      </w:divBdr>
    </w:div>
    <w:div w:id="1854689258">
      <w:marLeft w:val="640"/>
      <w:marRight w:val="0"/>
      <w:marTop w:val="0"/>
      <w:marBottom w:val="0"/>
      <w:divBdr>
        <w:top w:val="none" w:sz="0" w:space="0" w:color="auto"/>
        <w:left w:val="none" w:sz="0" w:space="0" w:color="auto"/>
        <w:bottom w:val="none" w:sz="0" w:space="0" w:color="auto"/>
        <w:right w:val="none" w:sz="0" w:space="0" w:color="auto"/>
      </w:divBdr>
    </w:div>
    <w:div w:id="1854757727">
      <w:marLeft w:val="640"/>
      <w:marRight w:val="0"/>
      <w:marTop w:val="0"/>
      <w:marBottom w:val="0"/>
      <w:divBdr>
        <w:top w:val="none" w:sz="0" w:space="0" w:color="auto"/>
        <w:left w:val="none" w:sz="0" w:space="0" w:color="auto"/>
        <w:bottom w:val="none" w:sz="0" w:space="0" w:color="auto"/>
        <w:right w:val="none" w:sz="0" w:space="0" w:color="auto"/>
      </w:divBdr>
    </w:div>
    <w:div w:id="1854758427">
      <w:marLeft w:val="640"/>
      <w:marRight w:val="0"/>
      <w:marTop w:val="0"/>
      <w:marBottom w:val="0"/>
      <w:divBdr>
        <w:top w:val="none" w:sz="0" w:space="0" w:color="auto"/>
        <w:left w:val="none" w:sz="0" w:space="0" w:color="auto"/>
        <w:bottom w:val="none" w:sz="0" w:space="0" w:color="auto"/>
        <w:right w:val="none" w:sz="0" w:space="0" w:color="auto"/>
      </w:divBdr>
    </w:div>
    <w:div w:id="1854759574">
      <w:marLeft w:val="640"/>
      <w:marRight w:val="0"/>
      <w:marTop w:val="0"/>
      <w:marBottom w:val="0"/>
      <w:divBdr>
        <w:top w:val="none" w:sz="0" w:space="0" w:color="auto"/>
        <w:left w:val="none" w:sz="0" w:space="0" w:color="auto"/>
        <w:bottom w:val="none" w:sz="0" w:space="0" w:color="auto"/>
        <w:right w:val="none" w:sz="0" w:space="0" w:color="auto"/>
      </w:divBdr>
    </w:div>
    <w:div w:id="1854759864">
      <w:marLeft w:val="640"/>
      <w:marRight w:val="0"/>
      <w:marTop w:val="0"/>
      <w:marBottom w:val="0"/>
      <w:divBdr>
        <w:top w:val="none" w:sz="0" w:space="0" w:color="auto"/>
        <w:left w:val="none" w:sz="0" w:space="0" w:color="auto"/>
        <w:bottom w:val="none" w:sz="0" w:space="0" w:color="auto"/>
        <w:right w:val="none" w:sz="0" w:space="0" w:color="auto"/>
      </w:divBdr>
    </w:div>
    <w:div w:id="1854764605">
      <w:marLeft w:val="640"/>
      <w:marRight w:val="0"/>
      <w:marTop w:val="0"/>
      <w:marBottom w:val="0"/>
      <w:divBdr>
        <w:top w:val="none" w:sz="0" w:space="0" w:color="auto"/>
        <w:left w:val="none" w:sz="0" w:space="0" w:color="auto"/>
        <w:bottom w:val="none" w:sz="0" w:space="0" w:color="auto"/>
        <w:right w:val="none" w:sz="0" w:space="0" w:color="auto"/>
      </w:divBdr>
    </w:div>
    <w:div w:id="1854802390">
      <w:marLeft w:val="640"/>
      <w:marRight w:val="0"/>
      <w:marTop w:val="0"/>
      <w:marBottom w:val="0"/>
      <w:divBdr>
        <w:top w:val="none" w:sz="0" w:space="0" w:color="auto"/>
        <w:left w:val="none" w:sz="0" w:space="0" w:color="auto"/>
        <w:bottom w:val="none" w:sz="0" w:space="0" w:color="auto"/>
        <w:right w:val="none" w:sz="0" w:space="0" w:color="auto"/>
      </w:divBdr>
    </w:div>
    <w:div w:id="1854805033">
      <w:marLeft w:val="640"/>
      <w:marRight w:val="0"/>
      <w:marTop w:val="0"/>
      <w:marBottom w:val="0"/>
      <w:divBdr>
        <w:top w:val="none" w:sz="0" w:space="0" w:color="auto"/>
        <w:left w:val="none" w:sz="0" w:space="0" w:color="auto"/>
        <w:bottom w:val="none" w:sz="0" w:space="0" w:color="auto"/>
        <w:right w:val="none" w:sz="0" w:space="0" w:color="auto"/>
      </w:divBdr>
    </w:div>
    <w:div w:id="1854805877">
      <w:marLeft w:val="640"/>
      <w:marRight w:val="0"/>
      <w:marTop w:val="0"/>
      <w:marBottom w:val="0"/>
      <w:divBdr>
        <w:top w:val="none" w:sz="0" w:space="0" w:color="auto"/>
        <w:left w:val="none" w:sz="0" w:space="0" w:color="auto"/>
        <w:bottom w:val="none" w:sz="0" w:space="0" w:color="auto"/>
        <w:right w:val="none" w:sz="0" w:space="0" w:color="auto"/>
      </w:divBdr>
    </w:div>
    <w:div w:id="1854806558">
      <w:marLeft w:val="640"/>
      <w:marRight w:val="0"/>
      <w:marTop w:val="0"/>
      <w:marBottom w:val="0"/>
      <w:divBdr>
        <w:top w:val="none" w:sz="0" w:space="0" w:color="auto"/>
        <w:left w:val="none" w:sz="0" w:space="0" w:color="auto"/>
        <w:bottom w:val="none" w:sz="0" w:space="0" w:color="auto"/>
        <w:right w:val="none" w:sz="0" w:space="0" w:color="auto"/>
      </w:divBdr>
    </w:div>
    <w:div w:id="1854873798">
      <w:marLeft w:val="640"/>
      <w:marRight w:val="0"/>
      <w:marTop w:val="0"/>
      <w:marBottom w:val="0"/>
      <w:divBdr>
        <w:top w:val="none" w:sz="0" w:space="0" w:color="auto"/>
        <w:left w:val="none" w:sz="0" w:space="0" w:color="auto"/>
        <w:bottom w:val="none" w:sz="0" w:space="0" w:color="auto"/>
        <w:right w:val="none" w:sz="0" w:space="0" w:color="auto"/>
      </w:divBdr>
    </w:div>
    <w:div w:id="1854876279">
      <w:marLeft w:val="640"/>
      <w:marRight w:val="0"/>
      <w:marTop w:val="0"/>
      <w:marBottom w:val="0"/>
      <w:divBdr>
        <w:top w:val="none" w:sz="0" w:space="0" w:color="auto"/>
        <w:left w:val="none" w:sz="0" w:space="0" w:color="auto"/>
        <w:bottom w:val="none" w:sz="0" w:space="0" w:color="auto"/>
        <w:right w:val="none" w:sz="0" w:space="0" w:color="auto"/>
      </w:divBdr>
    </w:div>
    <w:div w:id="1854878525">
      <w:marLeft w:val="640"/>
      <w:marRight w:val="0"/>
      <w:marTop w:val="0"/>
      <w:marBottom w:val="0"/>
      <w:divBdr>
        <w:top w:val="none" w:sz="0" w:space="0" w:color="auto"/>
        <w:left w:val="none" w:sz="0" w:space="0" w:color="auto"/>
        <w:bottom w:val="none" w:sz="0" w:space="0" w:color="auto"/>
        <w:right w:val="none" w:sz="0" w:space="0" w:color="auto"/>
      </w:divBdr>
    </w:div>
    <w:div w:id="1854879965">
      <w:marLeft w:val="640"/>
      <w:marRight w:val="0"/>
      <w:marTop w:val="0"/>
      <w:marBottom w:val="0"/>
      <w:divBdr>
        <w:top w:val="none" w:sz="0" w:space="0" w:color="auto"/>
        <w:left w:val="none" w:sz="0" w:space="0" w:color="auto"/>
        <w:bottom w:val="none" w:sz="0" w:space="0" w:color="auto"/>
        <w:right w:val="none" w:sz="0" w:space="0" w:color="auto"/>
      </w:divBdr>
    </w:div>
    <w:div w:id="1854880737">
      <w:marLeft w:val="640"/>
      <w:marRight w:val="0"/>
      <w:marTop w:val="0"/>
      <w:marBottom w:val="0"/>
      <w:divBdr>
        <w:top w:val="none" w:sz="0" w:space="0" w:color="auto"/>
        <w:left w:val="none" w:sz="0" w:space="0" w:color="auto"/>
        <w:bottom w:val="none" w:sz="0" w:space="0" w:color="auto"/>
        <w:right w:val="none" w:sz="0" w:space="0" w:color="auto"/>
      </w:divBdr>
    </w:div>
    <w:div w:id="1854949059">
      <w:marLeft w:val="640"/>
      <w:marRight w:val="0"/>
      <w:marTop w:val="0"/>
      <w:marBottom w:val="0"/>
      <w:divBdr>
        <w:top w:val="none" w:sz="0" w:space="0" w:color="auto"/>
        <w:left w:val="none" w:sz="0" w:space="0" w:color="auto"/>
        <w:bottom w:val="none" w:sz="0" w:space="0" w:color="auto"/>
        <w:right w:val="none" w:sz="0" w:space="0" w:color="auto"/>
      </w:divBdr>
    </w:div>
    <w:div w:id="1854950821">
      <w:marLeft w:val="640"/>
      <w:marRight w:val="0"/>
      <w:marTop w:val="0"/>
      <w:marBottom w:val="0"/>
      <w:divBdr>
        <w:top w:val="none" w:sz="0" w:space="0" w:color="auto"/>
        <w:left w:val="none" w:sz="0" w:space="0" w:color="auto"/>
        <w:bottom w:val="none" w:sz="0" w:space="0" w:color="auto"/>
        <w:right w:val="none" w:sz="0" w:space="0" w:color="auto"/>
      </w:divBdr>
    </w:div>
    <w:div w:id="1854953090">
      <w:marLeft w:val="640"/>
      <w:marRight w:val="0"/>
      <w:marTop w:val="0"/>
      <w:marBottom w:val="0"/>
      <w:divBdr>
        <w:top w:val="none" w:sz="0" w:space="0" w:color="auto"/>
        <w:left w:val="none" w:sz="0" w:space="0" w:color="auto"/>
        <w:bottom w:val="none" w:sz="0" w:space="0" w:color="auto"/>
        <w:right w:val="none" w:sz="0" w:space="0" w:color="auto"/>
      </w:divBdr>
    </w:div>
    <w:div w:id="1855027465">
      <w:marLeft w:val="640"/>
      <w:marRight w:val="0"/>
      <w:marTop w:val="0"/>
      <w:marBottom w:val="0"/>
      <w:divBdr>
        <w:top w:val="none" w:sz="0" w:space="0" w:color="auto"/>
        <w:left w:val="none" w:sz="0" w:space="0" w:color="auto"/>
        <w:bottom w:val="none" w:sz="0" w:space="0" w:color="auto"/>
        <w:right w:val="none" w:sz="0" w:space="0" w:color="auto"/>
      </w:divBdr>
    </w:div>
    <w:div w:id="1855028526">
      <w:marLeft w:val="640"/>
      <w:marRight w:val="0"/>
      <w:marTop w:val="0"/>
      <w:marBottom w:val="0"/>
      <w:divBdr>
        <w:top w:val="none" w:sz="0" w:space="0" w:color="auto"/>
        <w:left w:val="none" w:sz="0" w:space="0" w:color="auto"/>
        <w:bottom w:val="none" w:sz="0" w:space="0" w:color="auto"/>
        <w:right w:val="none" w:sz="0" w:space="0" w:color="auto"/>
      </w:divBdr>
    </w:div>
    <w:div w:id="1855070574">
      <w:marLeft w:val="640"/>
      <w:marRight w:val="0"/>
      <w:marTop w:val="0"/>
      <w:marBottom w:val="0"/>
      <w:divBdr>
        <w:top w:val="none" w:sz="0" w:space="0" w:color="auto"/>
        <w:left w:val="none" w:sz="0" w:space="0" w:color="auto"/>
        <w:bottom w:val="none" w:sz="0" w:space="0" w:color="auto"/>
        <w:right w:val="none" w:sz="0" w:space="0" w:color="auto"/>
      </w:divBdr>
    </w:div>
    <w:div w:id="1855074950">
      <w:marLeft w:val="640"/>
      <w:marRight w:val="0"/>
      <w:marTop w:val="0"/>
      <w:marBottom w:val="0"/>
      <w:divBdr>
        <w:top w:val="none" w:sz="0" w:space="0" w:color="auto"/>
        <w:left w:val="none" w:sz="0" w:space="0" w:color="auto"/>
        <w:bottom w:val="none" w:sz="0" w:space="0" w:color="auto"/>
        <w:right w:val="none" w:sz="0" w:space="0" w:color="auto"/>
      </w:divBdr>
    </w:div>
    <w:div w:id="1855142834">
      <w:marLeft w:val="640"/>
      <w:marRight w:val="0"/>
      <w:marTop w:val="0"/>
      <w:marBottom w:val="0"/>
      <w:divBdr>
        <w:top w:val="none" w:sz="0" w:space="0" w:color="auto"/>
        <w:left w:val="none" w:sz="0" w:space="0" w:color="auto"/>
        <w:bottom w:val="none" w:sz="0" w:space="0" w:color="auto"/>
        <w:right w:val="none" w:sz="0" w:space="0" w:color="auto"/>
      </w:divBdr>
    </w:div>
    <w:div w:id="1855145234">
      <w:marLeft w:val="640"/>
      <w:marRight w:val="0"/>
      <w:marTop w:val="0"/>
      <w:marBottom w:val="0"/>
      <w:divBdr>
        <w:top w:val="none" w:sz="0" w:space="0" w:color="auto"/>
        <w:left w:val="none" w:sz="0" w:space="0" w:color="auto"/>
        <w:bottom w:val="none" w:sz="0" w:space="0" w:color="auto"/>
        <w:right w:val="none" w:sz="0" w:space="0" w:color="auto"/>
      </w:divBdr>
    </w:div>
    <w:div w:id="1855148074">
      <w:marLeft w:val="640"/>
      <w:marRight w:val="0"/>
      <w:marTop w:val="0"/>
      <w:marBottom w:val="0"/>
      <w:divBdr>
        <w:top w:val="none" w:sz="0" w:space="0" w:color="auto"/>
        <w:left w:val="none" w:sz="0" w:space="0" w:color="auto"/>
        <w:bottom w:val="none" w:sz="0" w:space="0" w:color="auto"/>
        <w:right w:val="none" w:sz="0" w:space="0" w:color="auto"/>
      </w:divBdr>
    </w:div>
    <w:div w:id="1855148313">
      <w:marLeft w:val="640"/>
      <w:marRight w:val="0"/>
      <w:marTop w:val="0"/>
      <w:marBottom w:val="0"/>
      <w:divBdr>
        <w:top w:val="none" w:sz="0" w:space="0" w:color="auto"/>
        <w:left w:val="none" w:sz="0" w:space="0" w:color="auto"/>
        <w:bottom w:val="none" w:sz="0" w:space="0" w:color="auto"/>
        <w:right w:val="none" w:sz="0" w:space="0" w:color="auto"/>
      </w:divBdr>
    </w:div>
    <w:div w:id="1855150389">
      <w:marLeft w:val="640"/>
      <w:marRight w:val="0"/>
      <w:marTop w:val="0"/>
      <w:marBottom w:val="0"/>
      <w:divBdr>
        <w:top w:val="none" w:sz="0" w:space="0" w:color="auto"/>
        <w:left w:val="none" w:sz="0" w:space="0" w:color="auto"/>
        <w:bottom w:val="none" w:sz="0" w:space="0" w:color="auto"/>
        <w:right w:val="none" w:sz="0" w:space="0" w:color="auto"/>
      </w:divBdr>
    </w:div>
    <w:div w:id="1855223988">
      <w:marLeft w:val="640"/>
      <w:marRight w:val="0"/>
      <w:marTop w:val="0"/>
      <w:marBottom w:val="0"/>
      <w:divBdr>
        <w:top w:val="none" w:sz="0" w:space="0" w:color="auto"/>
        <w:left w:val="none" w:sz="0" w:space="0" w:color="auto"/>
        <w:bottom w:val="none" w:sz="0" w:space="0" w:color="auto"/>
        <w:right w:val="none" w:sz="0" w:space="0" w:color="auto"/>
      </w:divBdr>
    </w:div>
    <w:div w:id="1855260411">
      <w:marLeft w:val="640"/>
      <w:marRight w:val="0"/>
      <w:marTop w:val="0"/>
      <w:marBottom w:val="0"/>
      <w:divBdr>
        <w:top w:val="none" w:sz="0" w:space="0" w:color="auto"/>
        <w:left w:val="none" w:sz="0" w:space="0" w:color="auto"/>
        <w:bottom w:val="none" w:sz="0" w:space="0" w:color="auto"/>
        <w:right w:val="none" w:sz="0" w:space="0" w:color="auto"/>
      </w:divBdr>
    </w:div>
    <w:div w:id="1855260476">
      <w:marLeft w:val="640"/>
      <w:marRight w:val="0"/>
      <w:marTop w:val="0"/>
      <w:marBottom w:val="0"/>
      <w:divBdr>
        <w:top w:val="none" w:sz="0" w:space="0" w:color="auto"/>
        <w:left w:val="none" w:sz="0" w:space="0" w:color="auto"/>
        <w:bottom w:val="none" w:sz="0" w:space="0" w:color="auto"/>
        <w:right w:val="none" w:sz="0" w:space="0" w:color="auto"/>
      </w:divBdr>
    </w:div>
    <w:div w:id="1855412742">
      <w:marLeft w:val="640"/>
      <w:marRight w:val="0"/>
      <w:marTop w:val="0"/>
      <w:marBottom w:val="0"/>
      <w:divBdr>
        <w:top w:val="none" w:sz="0" w:space="0" w:color="auto"/>
        <w:left w:val="none" w:sz="0" w:space="0" w:color="auto"/>
        <w:bottom w:val="none" w:sz="0" w:space="0" w:color="auto"/>
        <w:right w:val="none" w:sz="0" w:space="0" w:color="auto"/>
      </w:divBdr>
    </w:div>
    <w:div w:id="1855413727">
      <w:marLeft w:val="640"/>
      <w:marRight w:val="0"/>
      <w:marTop w:val="0"/>
      <w:marBottom w:val="0"/>
      <w:divBdr>
        <w:top w:val="none" w:sz="0" w:space="0" w:color="auto"/>
        <w:left w:val="none" w:sz="0" w:space="0" w:color="auto"/>
        <w:bottom w:val="none" w:sz="0" w:space="0" w:color="auto"/>
        <w:right w:val="none" w:sz="0" w:space="0" w:color="auto"/>
      </w:divBdr>
    </w:div>
    <w:div w:id="1855534030">
      <w:marLeft w:val="640"/>
      <w:marRight w:val="0"/>
      <w:marTop w:val="0"/>
      <w:marBottom w:val="0"/>
      <w:divBdr>
        <w:top w:val="none" w:sz="0" w:space="0" w:color="auto"/>
        <w:left w:val="none" w:sz="0" w:space="0" w:color="auto"/>
        <w:bottom w:val="none" w:sz="0" w:space="0" w:color="auto"/>
        <w:right w:val="none" w:sz="0" w:space="0" w:color="auto"/>
      </w:divBdr>
    </w:div>
    <w:div w:id="1855535000">
      <w:marLeft w:val="640"/>
      <w:marRight w:val="0"/>
      <w:marTop w:val="0"/>
      <w:marBottom w:val="0"/>
      <w:divBdr>
        <w:top w:val="none" w:sz="0" w:space="0" w:color="auto"/>
        <w:left w:val="none" w:sz="0" w:space="0" w:color="auto"/>
        <w:bottom w:val="none" w:sz="0" w:space="0" w:color="auto"/>
        <w:right w:val="none" w:sz="0" w:space="0" w:color="auto"/>
      </w:divBdr>
    </w:div>
    <w:div w:id="1855605939">
      <w:marLeft w:val="640"/>
      <w:marRight w:val="0"/>
      <w:marTop w:val="0"/>
      <w:marBottom w:val="0"/>
      <w:divBdr>
        <w:top w:val="none" w:sz="0" w:space="0" w:color="auto"/>
        <w:left w:val="none" w:sz="0" w:space="0" w:color="auto"/>
        <w:bottom w:val="none" w:sz="0" w:space="0" w:color="auto"/>
        <w:right w:val="none" w:sz="0" w:space="0" w:color="auto"/>
      </w:divBdr>
    </w:div>
    <w:div w:id="1855610774">
      <w:marLeft w:val="640"/>
      <w:marRight w:val="0"/>
      <w:marTop w:val="0"/>
      <w:marBottom w:val="0"/>
      <w:divBdr>
        <w:top w:val="none" w:sz="0" w:space="0" w:color="auto"/>
        <w:left w:val="none" w:sz="0" w:space="0" w:color="auto"/>
        <w:bottom w:val="none" w:sz="0" w:space="0" w:color="auto"/>
        <w:right w:val="none" w:sz="0" w:space="0" w:color="auto"/>
      </w:divBdr>
    </w:div>
    <w:div w:id="1855612395">
      <w:marLeft w:val="640"/>
      <w:marRight w:val="0"/>
      <w:marTop w:val="0"/>
      <w:marBottom w:val="0"/>
      <w:divBdr>
        <w:top w:val="none" w:sz="0" w:space="0" w:color="auto"/>
        <w:left w:val="none" w:sz="0" w:space="0" w:color="auto"/>
        <w:bottom w:val="none" w:sz="0" w:space="0" w:color="auto"/>
        <w:right w:val="none" w:sz="0" w:space="0" w:color="auto"/>
      </w:divBdr>
    </w:div>
    <w:div w:id="1855654875">
      <w:marLeft w:val="640"/>
      <w:marRight w:val="0"/>
      <w:marTop w:val="0"/>
      <w:marBottom w:val="0"/>
      <w:divBdr>
        <w:top w:val="none" w:sz="0" w:space="0" w:color="auto"/>
        <w:left w:val="none" w:sz="0" w:space="0" w:color="auto"/>
        <w:bottom w:val="none" w:sz="0" w:space="0" w:color="auto"/>
        <w:right w:val="none" w:sz="0" w:space="0" w:color="auto"/>
      </w:divBdr>
    </w:div>
    <w:div w:id="1855681617">
      <w:marLeft w:val="640"/>
      <w:marRight w:val="0"/>
      <w:marTop w:val="0"/>
      <w:marBottom w:val="0"/>
      <w:divBdr>
        <w:top w:val="none" w:sz="0" w:space="0" w:color="auto"/>
        <w:left w:val="none" w:sz="0" w:space="0" w:color="auto"/>
        <w:bottom w:val="none" w:sz="0" w:space="0" w:color="auto"/>
        <w:right w:val="none" w:sz="0" w:space="0" w:color="auto"/>
      </w:divBdr>
    </w:div>
    <w:div w:id="1855682428">
      <w:marLeft w:val="640"/>
      <w:marRight w:val="0"/>
      <w:marTop w:val="0"/>
      <w:marBottom w:val="0"/>
      <w:divBdr>
        <w:top w:val="none" w:sz="0" w:space="0" w:color="auto"/>
        <w:left w:val="none" w:sz="0" w:space="0" w:color="auto"/>
        <w:bottom w:val="none" w:sz="0" w:space="0" w:color="auto"/>
        <w:right w:val="none" w:sz="0" w:space="0" w:color="auto"/>
      </w:divBdr>
    </w:div>
    <w:div w:id="1855723029">
      <w:marLeft w:val="640"/>
      <w:marRight w:val="0"/>
      <w:marTop w:val="0"/>
      <w:marBottom w:val="0"/>
      <w:divBdr>
        <w:top w:val="none" w:sz="0" w:space="0" w:color="auto"/>
        <w:left w:val="none" w:sz="0" w:space="0" w:color="auto"/>
        <w:bottom w:val="none" w:sz="0" w:space="0" w:color="auto"/>
        <w:right w:val="none" w:sz="0" w:space="0" w:color="auto"/>
      </w:divBdr>
    </w:div>
    <w:div w:id="1855724742">
      <w:marLeft w:val="640"/>
      <w:marRight w:val="0"/>
      <w:marTop w:val="0"/>
      <w:marBottom w:val="0"/>
      <w:divBdr>
        <w:top w:val="none" w:sz="0" w:space="0" w:color="auto"/>
        <w:left w:val="none" w:sz="0" w:space="0" w:color="auto"/>
        <w:bottom w:val="none" w:sz="0" w:space="0" w:color="auto"/>
        <w:right w:val="none" w:sz="0" w:space="0" w:color="auto"/>
      </w:divBdr>
    </w:div>
    <w:div w:id="1855805488">
      <w:marLeft w:val="640"/>
      <w:marRight w:val="0"/>
      <w:marTop w:val="0"/>
      <w:marBottom w:val="0"/>
      <w:divBdr>
        <w:top w:val="none" w:sz="0" w:space="0" w:color="auto"/>
        <w:left w:val="none" w:sz="0" w:space="0" w:color="auto"/>
        <w:bottom w:val="none" w:sz="0" w:space="0" w:color="auto"/>
        <w:right w:val="none" w:sz="0" w:space="0" w:color="auto"/>
      </w:divBdr>
    </w:div>
    <w:div w:id="1855876831">
      <w:marLeft w:val="640"/>
      <w:marRight w:val="0"/>
      <w:marTop w:val="0"/>
      <w:marBottom w:val="0"/>
      <w:divBdr>
        <w:top w:val="none" w:sz="0" w:space="0" w:color="auto"/>
        <w:left w:val="none" w:sz="0" w:space="0" w:color="auto"/>
        <w:bottom w:val="none" w:sz="0" w:space="0" w:color="auto"/>
        <w:right w:val="none" w:sz="0" w:space="0" w:color="auto"/>
      </w:divBdr>
    </w:div>
    <w:div w:id="1855880732">
      <w:marLeft w:val="640"/>
      <w:marRight w:val="0"/>
      <w:marTop w:val="0"/>
      <w:marBottom w:val="0"/>
      <w:divBdr>
        <w:top w:val="none" w:sz="0" w:space="0" w:color="auto"/>
        <w:left w:val="none" w:sz="0" w:space="0" w:color="auto"/>
        <w:bottom w:val="none" w:sz="0" w:space="0" w:color="auto"/>
        <w:right w:val="none" w:sz="0" w:space="0" w:color="auto"/>
      </w:divBdr>
    </w:div>
    <w:div w:id="1855916992">
      <w:marLeft w:val="640"/>
      <w:marRight w:val="0"/>
      <w:marTop w:val="0"/>
      <w:marBottom w:val="0"/>
      <w:divBdr>
        <w:top w:val="none" w:sz="0" w:space="0" w:color="auto"/>
        <w:left w:val="none" w:sz="0" w:space="0" w:color="auto"/>
        <w:bottom w:val="none" w:sz="0" w:space="0" w:color="auto"/>
        <w:right w:val="none" w:sz="0" w:space="0" w:color="auto"/>
      </w:divBdr>
    </w:div>
    <w:div w:id="1855917536">
      <w:marLeft w:val="640"/>
      <w:marRight w:val="0"/>
      <w:marTop w:val="0"/>
      <w:marBottom w:val="0"/>
      <w:divBdr>
        <w:top w:val="none" w:sz="0" w:space="0" w:color="auto"/>
        <w:left w:val="none" w:sz="0" w:space="0" w:color="auto"/>
        <w:bottom w:val="none" w:sz="0" w:space="0" w:color="auto"/>
        <w:right w:val="none" w:sz="0" w:space="0" w:color="auto"/>
      </w:divBdr>
    </w:div>
    <w:div w:id="1855923298">
      <w:marLeft w:val="640"/>
      <w:marRight w:val="0"/>
      <w:marTop w:val="0"/>
      <w:marBottom w:val="0"/>
      <w:divBdr>
        <w:top w:val="none" w:sz="0" w:space="0" w:color="auto"/>
        <w:left w:val="none" w:sz="0" w:space="0" w:color="auto"/>
        <w:bottom w:val="none" w:sz="0" w:space="0" w:color="auto"/>
        <w:right w:val="none" w:sz="0" w:space="0" w:color="auto"/>
      </w:divBdr>
    </w:div>
    <w:div w:id="1855924038">
      <w:marLeft w:val="640"/>
      <w:marRight w:val="0"/>
      <w:marTop w:val="0"/>
      <w:marBottom w:val="0"/>
      <w:divBdr>
        <w:top w:val="none" w:sz="0" w:space="0" w:color="auto"/>
        <w:left w:val="none" w:sz="0" w:space="0" w:color="auto"/>
        <w:bottom w:val="none" w:sz="0" w:space="0" w:color="auto"/>
        <w:right w:val="none" w:sz="0" w:space="0" w:color="auto"/>
      </w:divBdr>
    </w:div>
    <w:div w:id="1855995778">
      <w:marLeft w:val="640"/>
      <w:marRight w:val="0"/>
      <w:marTop w:val="0"/>
      <w:marBottom w:val="0"/>
      <w:divBdr>
        <w:top w:val="none" w:sz="0" w:space="0" w:color="auto"/>
        <w:left w:val="none" w:sz="0" w:space="0" w:color="auto"/>
        <w:bottom w:val="none" w:sz="0" w:space="0" w:color="auto"/>
        <w:right w:val="none" w:sz="0" w:space="0" w:color="auto"/>
      </w:divBdr>
    </w:div>
    <w:div w:id="1856000199">
      <w:marLeft w:val="640"/>
      <w:marRight w:val="0"/>
      <w:marTop w:val="0"/>
      <w:marBottom w:val="0"/>
      <w:divBdr>
        <w:top w:val="none" w:sz="0" w:space="0" w:color="auto"/>
        <w:left w:val="none" w:sz="0" w:space="0" w:color="auto"/>
        <w:bottom w:val="none" w:sz="0" w:space="0" w:color="auto"/>
        <w:right w:val="none" w:sz="0" w:space="0" w:color="auto"/>
      </w:divBdr>
    </w:div>
    <w:div w:id="1856070134">
      <w:marLeft w:val="640"/>
      <w:marRight w:val="0"/>
      <w:marTop w:val="0"/>
      <w:marBottom w:val="0"/>
      <w:divBdr>
        <w:top w:val="none" w:sz="0" w:space="0" w:color="auto"/>
        <w:left w:val="none" w:sz="0" w:space="0" w:color="auto"/>
        <w:bottom w:val="none" w:sz="0" w:space="0" w:color="auto"/>
        <w:right w:val="none" w:sz="0" w:space="0" w:color="auto"/>
      </w:divBdr>
    </w:div>
    <w:div w:id="1856073246">
      <w:marLeft w:val="640"/>
      <w:marRight w:val="0"/>
      <w:marTop w:val="0"/>
      <w:marBottom w:val="0"/>
      <w:divBdr>
        <w:top w:val="none" w:sz="0" w:space="0" w:color="auto"/>
        <w:left w:val="none" w:sz="0" w:space="0" w:color="auto"/>
        <w:bottom w:val="none" w:sz="0" w:space="0" w:color="auto"/>
        <w:right w:val="none" w:sz="0" w:space="0" w:color="auto"/>
      </w:divBdr>
    </w:div>
    <w:div w:id="1856074530">
      <w:marLeft w:val="640"/>
      <w:marRight w:val="0"/>
      <w:marTop w:val="0"/>
      <w:marBottom w:val="0"/>
      <w:divBdr>
        <w:top w:val="none" w:sz="0" w:space="0" w:color="auto"/>
        <w:left w:val="none" w:sz="0" w:space="0" w:color="auto"/>
        <w:bottom w:val="none" w:sz="0" w:space="0" w:color="auto"/>
        <w:right w:val="none" w:sz="0" w:space="0" w:color="auto"/>
      </w:divBdr>
    </w:div>
    <w:div w:id="1856075295">
      <w:marLeft w:val="640"/>
      <w:marRight w:val="0"/>
      <w:marTop w:val="0"/>
      <w:marBottom w:val="0"/>
      <w:divBdr>
        <w:top w:val="none" w:sz="0" w:space="0" w:color="auto"/>
        <w:left w:val="none" w:sz="0" w:space="0" w:color="auto"/>
        <w:bottom w:val="none" w:sz="0" w:space="0" w:color="auto"/>
        <w:right w:val="none" w:sz="0" w:space="0" w:color="auto"/>
      </w:divBdr>
    </w:div>
    <w:div w:id="1856110981">
      <w:marLeft w:val="640"/>
      <w:marRight w:val="0"/>
      <w:marTop w:val="0"/>
      <w:marBottom w:val="0"/>
      <w:divBdr>
        <w:top w:val="none" w:sz="0" w:space="0" w:color="auto"/>
        <w:left w:val="none" w:sz="0" w:space="0" w:color="auto"/>
        <w:bottom w:val="none" w:sz="0" w:space="0" w:color="auto"/>
        <w:right w:val="none" w:sz="0" w:space="0" w:color="auto"/>
      </w:divBdr>
    </w:div>
    <w:div w:id="1856113094">
      <w:marLeft w:val="640"/>
      <w:marRight w:val="0"/>
      <w:marTop w:val="0"/>
      <w:marBottom w:val="0"/>
      <w:divBdr>
        <w:top w:val="none" w:sz="0" w:space="0" w:color="auto"/>
        <w:left w:val="none" w:sz="0" w:space="0" w:color="auto"/>
        <w:bottom w:val="none" w:sz="0" w:space="0" w:color="auto"/>
        <w:right w:val="none" w:sz="0" w:space="0" w:color="auto"/>
      </w:divBdr>
    </w:div>
    <w:div w:id="1856115043">
      <w:marLeft w:val="640"/>
      <w:marRight w:val="0"/>
      <w:marTop w:val="0"/>
      <w:marBottom w:val="0"/>
      <w:divBdr>
        <w:top w:val="none" w:sz="0" w:space="0" w:color="auto"/>
        <w:left w:val="none" w:sz="0" w:space="0" w:color="auto"/>
        <w:bottom w:val="none" w:sz="0" w:space="0" w:color="auto"/>
        <w:right w:val="none" w:sz="0" w:space="0" w:color="auto"/>
      </w:divBdr>
    </w:div>
    <w:div w:id="1856115361">
      <w:marLeft w:val="640"/>
      <w:marRight w:val="0"/>
      <w:marTop w:val="0"/>
      <w:marBottom w:val="0"/>
      <w:divBdr>
        <w:top w:val="none" w:sz="0" w:space="0" w:color="auto"/>
        <w:left w:val="none" w:sz="0" w:space="0" w:color="auto"/>
        <w:bottom w:val="none" w:sz="0" w:space="0" w:color="auto"/>
        <w:right w:val="none" w:sz="0" w:space="0" w:color="auto"/>
      </w:divBdr>
    </w:div>
    <w:div w:id="1856142401">
      <w:marLeft w:val="640"/>
      <w:marRight w:val="0"/>
      <w:marTop w:val="0"/>
      <w:marBottom w:val="0"/>
      <w:divBdr>
        <w:top w:val="none" w:sz="0" w:space="0" w:color="auto"/>
        <w:left w:val="none" w:sz="0" w:space="0" w:color="auto"/>
        <w:bottom w:val="none" w:sz="0" w:space="0" w:color="auto"/>
        <w:right w:val="none" w:sz="0" w:space="0" w:color="auto"/>
      </w:divBdr>
    </w:div>
    <w:div w:id="1856191630">
      <w:marLeft w:val="640"/>
      <w:marRight w:val="0"/>
      <w:marTop w:val="0"/>
      <w:marBottom w:val="0"/>
      <w:divBdr>
        <w:top w:val="none" w:sz="0" w:space="0" w:color="auto"/>
        <w:left w:val="none" w:sz="0" w:space="0" w:color="auto"/>
        <w:bottom w:val="none" w:sz="0" w:space="0" w:color="auto"/>
        <w:right w:val="none" w:sz="0" w:space="0" w:color="auto"/>
      </w:divBdr>
    </w:div>
    <w:div w:id="1856192807">
      <w:marLeft w:val="640"/>
      <w:marRight w:val="0"/>
      <w:marTop w:val="0"/>
      <w:marBottom w:val="0"/>
      <w:divBdr>
        <w:top w:val="none" w:sz="0" w:space="0" w:color="auto"/>
        <w:left w:val="none" w:sz="0" w:space="0" w:color="auto"/>
        <w:bottom w:val="none" w:sz="0" w:space="0" w:color="auto"/>
        <w:right w:val="none" w:sz="0" w:space="0" w:color="auto"/>
      </w:divBdr>
    </w:div>
    <w:div w:id="1856263810">
      <w:marLeft w:val="640"/>
      <w:marRight w:val="0"/>
      <w:marTop w:val="0"/>
      <w:marBottom w:val="0"/>
      <w:divBdr>
        <w:top w:val="none" w:sz="0" w:space="0" w:color="auto"/>
        <w:left w:val="none" w:sz="0" w:space="0" w:color="auto"/>
        <w:bottom w:val="none" w:sz="0" w:space="0" w:color="auto"/>
        <w:right w:val="none" w:sz="0" w:space="0" w:color="auto"/>
      </w:divBdr>
    </w:div>
    <w:div w:id="1856307989">
      <w:marLeft w:val="640"/>
      <w:marRight w:val="0"/>
      <w:marTop w:val="0"/>
      <w:marBottom w:val="0"/>
      <w:divBdr>
        <w:top w:val="none" w:sz="0" w:space="0" w:color="auto"/>
        <w:left w:val="none" w:sz="0" w:space="0" w:color="auto"/>
        <w:bottom w:val="none" w:sz="0" w:space="0" w:color="auto"/>
        <w:right w:val="none" w:sz="0" w:space="0" w:color="auto"/>
      </w:divBdr>
    </w:div>
    <w:div w:id="1856308303">
      <w:marLeft w:val="640"/>
      <w:marRight w:val="0"/>
      <w:marTop w:val="0"/>
      <w:marBottom w:val="0"/>
      <w:divBdr>
        <w:top w:val="none" w:sz="0" w:space="0" w:color="auto"/>
        <w:left w:val="none" w:sz="0" w:space="0" w:color="auto"/>
        <w:bottom w:val="none" w:sz="0" w:space="0" w:color="auto"/>
        <w:right w:val="none" w:sz="0" w:space="0" w:color="auto"/>
      </w:divBdr>
    </w:div>
    <w:div w:id="1856309556">
      <w:marLeft w:val="640"/>
      <w:marRight w:val="0"/>
      <w:marTop w:val="0"/>
      <w:marBottom w:val="0"/>
      <w:divBdr>
        <w:top w:val="none" w:sz="0" w:space="0" w:color="auto"/>
        <w:left w:val="none" w:sz="0" w:space="0" w:color="auto"/>
        <w:bottom w:val="none" w:sz="0" w:space="0" w:color="auto"/>
        <w:right w:val="none" w:sz="0" w:space="0" w:color="auto"/>
      </w:divBdr>
    </w:div>
    <w:div w:id="1856311290">
      <w:marLeft w:val="640"/>
      <w:marRight w:val="0"/>
      <w:marTop w:val="0"/>
      <w:marBottom w:val="0"/>
      <w:divBdr>
        <w:top w:val="none" w:sz="0" w:space="0" w:color="auto"/>
        <w:left w:val="none" w:sz="0" w:space="0" w:color="auto"/>
        <w:bottom w:val="none" w:sz="0" w:space="0" w:color="auto"/>
        <w:right w:val="none" w:sz="0" w:space="0" w:color="auto"/>
      </w:divBdr>
    </w:div>
    <w:div w:id="1856335121">
      <w:marLeft w:val="640"/>
      <w:marRight w:val="0"/>
      <w:marTop w:val="0"/>
      <w:marBottom w:val="0"/>
      <w:divBdr>
        <w:top w:val="none" w:sz="0" w:space="0" w:color="auto"/>
        <w:left w:val="none" w:sz="0" w:space="0" w:color="auto"/>
        <w:bottom w:val="none" w:sz="0" w:space="0" w:color="auto"/>
        <w:right w:val="none" w:sz="0" w:space="0" w:color="auto"/>
      </w:divBdr>
    </w:div>
    <w:div w:id="1856379869">
      <w:marLeft w:val="640"/>
      <w:marRight w:val="0"/>
      <w:marTop w:val="0"/>
      <w:marBottom w:val="0"/>
      <w:divBdr>
        <w:top w:val="none" w:sz="0" w:space="0" w:color="auto"/>
        <w:left w:val="none" w:sz="0" w:space="0" w:color="auto"/>
        <w:bottom w:val="none" w:sz="0" w:space="0" w:color="auto"/>
        <w:right w:val="none" w:sz="0" w:space="0" w:color="auto"/>
      </w:divBdr>
    </w:div>
    <w:div w:id="1856457893">
      <w:marLeft w:val="640"/>
      <w:marRight w:val="0"/>
      <w:marTop w:val="0"/>
      <w:marBottom w:val="0"/>
      <w:divBdr>
        <w:top w:val="none" w:sz="0" w:space="0" w:color="auto"/>
        <w:left w:val="none" w:sz="0" w:space="0" w:color="auto"/>
        <w:bottom w:val="none" w:sz="0" w:space="0" w:color="auto"/>
        <w:right w:val="none" w:sz="0" w:space="0" w:color="auto"/>
      </w:divBdr>
    </w:div>
    <w:div w:id="1856504160">
      <w:marLeft w:val="640"/>
      <w:marRight w:val="0"/>
      <w:marTop w:val="0"/>
      <w:marBottom w:val="0"/>
      <w:divBdr>
        <w:top w:val="none" w:sz="0" w:space="0" w:color="auto"/>
        <w:left w:val="none" w:sz="0" w:space="0" w:color="auto"/>
        <w:bottom w:val="none" w:sz="0" w:space="0" w:color="auto"/>
        <w:right w:val="none" w:sz="0" w:space="0" w:color="auto"/>
      </w:divBdr>
    </w:div>
    <w:div w:id="1856531471">
      <w:marLeft w:val="640"/>
      <w:marRight w:val="0"/>
      <w:marTop w:val="0"/>
      <w:marBottom w:val="0"/>
      <w:divBdr>
        <w:top w:val="none" w:sz="0" w:space="0" w:color="auto"/>
        <w:left w:val="none" w:sz="0" w:space="0" w:color="auto"/>
        <w:bottom w:val="none" w:sz="0" w:space="0" w:color="auto"/>
        <w:right w:val="none" w:sz="0" w:space="0" w:color="auto"/>
      </w:divBdr>
    </w:div>
    <w:div w:id="1856534149">
      <w:marLeft w:val="640"/>
      <w:marRight w:val="0"/>
      <w:marTop w:val="0"/>
      <w:marBottom w:val="0"/>
      <w:divBdr>
        <w:top w:val="none" w:sz="0" w:space="0" w:color="auto"/>
        <w:left w:val="none" w:sz="0" w:space="0" w:color="auto"/>
        <w:bottom w:val="none" w:sz="0" w:space="0" w:color="auto"/>
        <w:right w:val="none" w:sz="0" w:space="0" w:color="auto"/>
      </w:divBdr>
    </w:div>
    <w:div w:id="1856572993">
      <w:marLeft w:val="640"/>
      <w:marRight w:val="0"/>
      <w:marTop w:val="0"/>
      <w:marBottom w:val="0"/>
      <w:divBdr>
        <w:top w:val="none" w:sz="0" w:space="0" w:color="auto"/>
        <w:left w:val="none" w:sz="0" w:space="0" w:color="auto"/>
        <w:bottom w:val="none" w:sz="0" w:space="0" w:color="auto"/>
        <w:right w:val="none" w:sz="0" w:space="0" w:color="auto"/>
      </w:divBdr>
    </w:div>
    <w:div w:id="1856575661">
      <w:marLeft w:val="640"/>
      <w:marRight w:val="0"/>
      <w:marTop w:val="0"/>
      <w:marBottom w:val="0"/>
      <w:divBdr>
        <w:top w:val="none" w:sz="0" w:space="0" w:color="auto"/>
        <w:left w:val="none" w:sz="0" w:space="0" w:color="auto"/>
        <w:bottom w:val="none" w:sz="0" w:space="0" w:color="auto"/>
        <w:right w:val="none" w:sz="0" w:space="0" w:color="auto"/>
      </w:divBdr>
    </w:div>
    <w:div w:id="1856650712">
      <w:marLeft w:val="640"/>
      <w:marRight w:val="0"/>
      <w:marTop w:val="0"/>
      <w:marBottom w:val="0"/>
      <w:divBdr>
        <w:top w:val="none" w:sz="0" w:space="0" w:color="auto"/>
        <w:left w:val="none" w:sz="0" w:space="0" w:color="auto"/>
        <w:bottom w:val="none" w:sz="0" w:space="0" w:color="auto"/>
        <w:right w:val="none" w:sz="0" w:space="0" w:color="auto"/>
      </w:divBdr>
    </w:div>
    <w:div w:id="1856727861">
      <w:marLeft w:val="640"/>
      <w:marRight w:val="0"/>
      <w:marTop w:val="0"/>
      <w:marBottom w:val="0"/>
      <w:divBdr>
        <w:top w:val="none" w:sz="0" w:space="0" w:color="auto"/>
        <w:left w:val="none" w:sz="0" w:space="0" w:color="auto"/>
        <w:bottom w:val="none" w:sz="0" w:space="0" w:color="auto"/>
        <w:right w:val="none" w:sz="0" w:space="0" w:color="auto"/>
      </w:divBdr>
    </w:div>
    <w:div w:id="1856729051">
      <w:marLeft w:val="640"/>
      <w:marRight w:val="0"/>
      <w:marTop w:val="0"/>
      <w:marBottom w:val="0"/>
      <w:divBdr>
        <w:top w:val="none" w:sz="0" w:space="0" w:color="auto"/>
        <w:left w:val="none" w:sz="0" w:space="0" w:color="auto"/>
        <w:bottom w:val="none" w:sz="0" w:space="0" w:color="auto"/>
        <w:right w:val="none" w:sz="0" w:space="0" w:color="auto"/>
      </w:divBdr>
    </w:div>
    <w:div w:id="1856770716">
      <w:marLeft w:val="640"/>
      <w:marRight w:val="0"/>
      <w:marTop w:val="0"/>
      <w:marBottom w:val="0"/>
      <w:divBdr>
        <w:top w:val="none" w:sz="0" w:space="0" w:color="auto"/>
        <w:left w:val="none" w:sz="0" w:space="0" w:color="auto"/>
        <w:bottom w:val="none" w:sz="0" w:space="0" w:color="auto"/>
        <w:right w:val="none" w:sz="0" w:space="0" w:color="auto"/>
      </w:divBdr>
    </w:div>
    <w:div w:id="1856844029">
      <w:marLeft w:val="640"/>
      <w:marRight w:val="0"/>
      <w:marTop w:val="0"/>
      <w:marBottom w:val="0"/>
      <w:divBdr>
        <w:top w:val="none" w:sz="0" w:space="0" w:color="auto"/>
        <w:left w:val="none" w:sz="0" w:space="0" w:color="auto"/>
        <w:bottom w:val="none" w:sz="0" w:space="0" w:color="auto"/>
        <w:right w:val="none" w:sz="0" w:space="0" w:color="auto"/>
      </w:divBdr>
    </w:div>
    <w:div w:id="1856915215">
      <w:marLeft w:val="640"/>
      <w:marRight w:val="0"/>
      <w:marTop w:val="0"/>
      <w:marBottom w:val="0"/>
      <w:divBdr>
        <w:top w:val="none" w:sz="0" w:space="0" w:color="auto"/>
        <w:left w:val="none" w:sz="0" w:space="0" w:color="auto"/>
        <w:bottom w:val="none" w:sz="0" w:space="0" w:color="auto"/>
        <w:right w:val="none" w:sz="0" w:space="0" w:color="auto"/>
      </w:divBdr>
    </w:div>
    <w:div w:id="1856920644">
      <w:marLeft w:val="640"/>
      <w:marRight w:val="0"/>
      <w:marTop w:val="0"/>
      <w:marBottom w:val="0"/>
      <w:divBdr>
        <w:top w:val="none" w:sz="0" w:space="0" w:color="auto"/>
        <w:left w:val="none" w:sz="0" w:space="0" w:color="auto"/>
        <w:bottom w:val="none" w:sz="0" w:space="0" w:color="auto"/>
        <w:right w:val="none" w:sz="0" w:space="0" w:color="auto"/>
      </w:divBdr>
    </w:div>
    <w:div w:id="1856921225">
      <w:marLeft w:val="0"/>
      <w:marRight w:val="0"/>
      <w:marTop w:val="0"/>
      <w:marBottom w:val="0"/>
      <w:divBdr>
        <w:top w:val="none" w:sz="0" w:space="0" w:color="auto"/>
        <w:left w:val="none" w:sz="0" w:space="0" w:color="auto"/>
        <w:bottom w:val="none" w:sz="0" w:space="0" w:color="auto"/>
        <w:right w:val="none" w:sz="0" w:space="0" w:color="auto"/>
      </w:divBdr>
    </w:div>
    <w:div w:id="1856923621">
      <w:marLeft w:val="640"/>
      <w:marRight w:val="0"/>
      <w:marTop w:val="0"/>
      <w:marBottom w:val="0"/>
      <w:divBdr>
        <w:top w:val="none" w:sz="0" w:space="0" w:color="auto"/>
        <w:left w:val="none" w:sz="0" w:space="0" w:color="auto"/>
        <w:bottom w:val="none" w:sz="0" w:space="0" w:color="auto"/>
        <w:right w:val="none" w:sz="0" w:space="0" w:color="auto"/>
      </w:divBdr>
    </w:div>
    <w:div w:id="1856963274">
      <w:marLeft w:val="640"/>
      <w:marRight w:val="0"/>
      <w:marTop w:val="0"/>
      <w:marBottom w:val="0"/>
      <w:divBdr>
        <w:top w:val="none" w:sz="0" w:space="0" w:color="auto"/>
        <w:left w:val="none" w:sz="0" w:space="0" w:color="auto"/>
        <w:bottom w:val="none" w:sz="0" w:space="0" w:color="auto"/>
        <w:right w:val="none" w:sz="0" w:space="0" w:color="auto"/>
      </w:divBdr>
    </w:div>
    <w:div w:id="1857036527">
      <w:marLeft w:val="640"/>
      <w:marRight w:val="0"/>
      <w:marTop w:val="0"/>
      <w:marBottom w:val="0"/>
      <w:divBdr>
        <w:top w:val="none" w:sz="0" w:space="0" w:color="auto"/>
        <w:left w:val="none" w:sz="0" w:space="0" w:color="auto"/>
        <w:bottom w:val="none" w:sz="0" w:space="0" w:color="auto"/>
        <w:right w:val="none" w:sz="0" w:space="0" w:color="auto"/>
      </w:divBdr>
    </w:div>
    <w:div w:id="1857040994">
      <w:marLeft w:val="640"/>
      <w:marRight w:val="0"/>
      <w:marTop w:val="0"/>
      <w:marBottom w:val="0"/>
      <w:divBdr>
        <w:top w:val="none" w:sz="0" w:space="0" w:color="auto"/>
        <w:left w:val="none" w:sz="0" w:space="0" w:color="auto"/>
        <w:bottom w:val="none" w:sz="0" w:space="0" w:color="auto"/>
        <w:right w:val="none" w:sz="0" w:space="0" w:color="auto"/>
      </w:divBdr>
    </w:div>
    <w:div w:id="1857041263">
      <w:marLeft w:val="640"/>
      <w:marRight w:val="0"/>
      <w:marTop w:val="0"/>
      <w:marBottom w:val="0"/>
      <w:divBdr>
        <w:top w:val="none" w:sz="0" w:space="0" w:color="auto"/>
        <w:left w:val="none" w:sz="0" w:space="0" w:color="auto"/>
        <w:bottom w:val="none" w:sz="0" w:space="0" w:color="auto"/>
        <w:right w:val="none" w:sz="0" w:space="0" w:color="auto"/>
      </w:divBdr>
    </w:div>
    <w:div w:id="1857109837">
      <w:marLeft w:val="640"/>
      <w:marRight w:val="0"/>
      <w:marTop w:val="0"/>
      <w:marBottom w:val="0"/>
      <w:divBdr>
        <w:top w:val="none" w:sz="0" w:space="0" w:color="auto"/>
        <w:left w:val="none" w:sz="0" w:space="0" w:color="auto"/>
        <w:bottom w:val="none" w:sz="0" w:space="0" w:color="auto"/>
        <w:right w:val="none" w:sz="0" w:space="0" w:color="auto"/>
      </w:divBdr>
    </w:div>
    <w:div w:id="1857110860">
      <w:marLeft w:val="640"/>
      <w:marRight w:val="0"/>
      <w:marTop w:val="0"/>
      <w:marBottom w:val="0"/>
      <w:divBdr>
        <w:top w:val="none" w:sz="0" w:space="0" w:color="auto"/>
        <w:left w:val="none" w:sz="0" w:space="0" w:color="auto"/>
        <w:bottom w:val="none" w:sz="0" w:space="0" w:color="auto"/>
        <w:right w:val="none" w:sz="0" w:space="0" w:color="auto"/>
      </w:divBdr>
    </w:div>
    <w:div w:id="1857113243">
      <w:marLeft w:val="640"/>
      <w:marRight w:val="0"/>
      <w:marTop w:val="0"/>
      <w:marBottom w:val="0"/>
      <w:divBdr>
        <w:top w:val="none" w:sz="0" w:space="0" w:color="auto"/>
        <w:left w:val="none" w:sz="0" w:space="0" w:color="auto"/>
        <w:bottom w:val="none" w:sz="0" w:space="0" w:color="auto"/>
        <w:right w:val="none" w:sz="0" w:space="0" w:color="auto"/>
      </w:divBdr>
    </w:div>
    <w:div w:id="1857114842">
      <w:marLeft w:val="640"/>
      <w:marRight w:val="0"/>
      <w:marTop w:val="0"/>
      <w:marBottom w:val="0"/>
      <w:divBdr>
        <w:top w:val="none" w:sz="0" w:space="0" w:color="auto"/>
        <w:left w:val="none" w:sz="0" w:space="0" w:color="auto"/>
        <w:bottom w:val="none" w:sz="0" w:space="0" w:color="auto"/>
        <w:right w:val="none" w:sz="0" w:space="0" w:color="auto"/>
      </w:divBdr>
    </w:div>
    <w:div w:id="1857117169">
      <w:marLeft w:val="640"/>
      <w:marRight w:val="0"/>
      <w:marTop w:val="0"/>
      <w:marBottom w:val="0"/>
      <w:divBdr>
        <w:top w:val="none" w:sz="0" w:space="0" w:color="auto"/>
        <w:left w:val="none" w:sz="0" w:space="0" w:color="auto"/>
        <w:bottom w:val="none" w:sz="0" w:space="0" w:color="auto"/>
        <w:right w:val="none" w:sz="0" w:space="0" w:color="auto"/>
      </w:divBdr>
    </w:div>
    <w:div w:id="1857160470">
      <w:marLeft w:val="640"/>
      <w:marRight w:val="0"/>
      <w:marTop w:val="0"/>
      <w:marBottom w:val="0"/>
      <w:divBdr>
        <w:top w:val="none" w:sz="0" w:space="0" w:color="auto"/>
        <w:left w:val="none" w:sz="0" w:space="0" w:color="auto"/>
        <w:bottom w:val="none" w:sz="0" w:space="0" w:color="auto"/>
        <w:right w:val="none" w:sz="0" w:space="0" w:color="auto"/>
      </w:divBdr>
    </w:div>
    <w:div w:id="1857191196">
      <w:marLeft w:val="640"/>
      <w:marRight w:val="0"/>
      <w:marTop w:val="0"/>
      <w:marBottom w:val="0"/>
      <w:divBdr>
        <w:top w:val="none" w:sz="0" w:space="0" w:color="auto"/>
        <w:left w:val="none" w:sz="0" w:space="0" w:color="auto"/>
        <w:bottom w:val="none" w:sz="0" w:space="0" w:color="auto"/>
        <w:right w:val="none" w:sz="0" w:space="0" w:color="auto"/>
      </w:divBdr>
    </w:div>
    <w:div w:id="1857228164">
      <w:marLeft w:val="640"/>
      <w:marRight w:val="0"/>
      <w:marTop w:val="0"/>
      <w:marBottom w:val="0"/>
      <w:divBdr>
        <w:top w:val="none" w:sz="0" w:space="0" w:color="auto"/>
        <w:left w:val="none" w:sz="0" w:space="0" w:color="auto"/>
        <w:bottom w:val="none" w:sz="0" w:space="0" w:color="auto"/>
        <w:right w:val="none" w:sz="0" w:space="0" w:color="auto"/>
      </w:divBdr>
    </w:div>
    <w:div w:id="1857234220">
      <w:marLeft w:val="640"/>
      <w:marRight w:val="0"/>
      <w:marTop w:val="0"/>
      <w:marBottom w:val="0"/>
      <w:divBdr>
        <w:top w:val="none" w:sz="0" w:space="0" w:color="auto"/>
        <w:left w:val="none" w:sz="0" w:space="0" w:color="auto"/>
        <w:bottom w:val="none" w:sz="0" w:space="0" w:color="auto"/>
        <w:right w:val="none" w:sz="0" w:space="0" w:color="auto"/>
      </w:divBdr>
    </w:div>
    <w:div w:id="1857310492">
      <w:marLeft w:val="640"/>
      <w:marRight w:val="0"/>
      <w:marTop w:val="0"/>
      <w:marBottom w:val="0"/>
      <w:divBdr>
        <w:top w:val="none" w:sz="0" w:space="0" w:color="auto"/>
        <w:left w:val="none" w:sz="0" w:space="0" w:color="auto"/>
        <w:bottom w:val="none" w:sz="0" w:space="0" w:color="auto"/>
        <w:right w:val="none" w:sz="0" w:space="0" w:color="auto"/>
      </w:divBdr>
    </w:div>
    <w:div w:id="1857421567">
      <w:marLeft w:val="640"/>
      <w:marRight w:val="0"/>
      <w:marTop w:val="0"/>
      <w:marBottom w:val="0"/>
      <w:divBdr>
        <w:top w:val="none" w:sz="0" w:space="0" w:color="auto"/>
        <w:left w:val="none" w:sz="0" w:space="0" w:color="auto"/>
        <w:bottom w:val="none" w:sz="0" w:space="0" w:color="auto"/>
        <w:right w:val="none" w:sz="0" w:space="0" w:color="auto"/>
      </w:divBdr>
    </w:div>
    <w:div w:id="1857423347">
      <w:marLeft w:val="640"/>
      <w:marRight w:val="0"/>
      <w:marTop w:val="0"/>
      <w:marBottom w:val="0"/>
      <w:divBdr>
        <w:top w:val="none" w:sz="0" w:space="0" w:color="auto"/>
        <w:left w:val="none" w:sz="0" w:space="0" w:color="auto"/>
        <w:bottom w:val="none" w:sz="0" w:space="0" w:color="auto"/>
        <w:right w:val="none" w:sz="0" w:space="0" w:color="auto"/>
      </w:divBdr>
    </w:div>
    <w:div w:id="1857424465">
      <w:marLeft w:val="640"/>
      <w:marRight w:val="0"/>
      <w:marTop w:val="0"/>
      <w:marBottom w:val="0"/>
      <w:divBdr>
        <w:top w:val="none" w:sz="0" w:space="0" w:color="auto"/>
        <w:left w:val="none" w:sz="0" w:space="0" w:color="auto"/>
        <w:bottom w:val="none" w:sz="0" w:space="0" w:color="auto"/>
        <w:right w:val="none" w:sz="0" w:space="0" w:color="auto"/>
      </w:divBdr>
    </w:div>
    <w:div w:id="1857426205">
      <w:marLeft w:val="640"/>
      <w:marRight w:val="0"/>
      <w:marTop w:val="0"/>
      <w:marBottom w:val="0"/>
      <w:divBdr>
        <w:top w:val="none" w:sz="0" w:space="0" w:color="auto"/>
        <w:left w:val="none" w:sz="0" w:space="0" w:color="auto"/>
        <w:bottom w:val="none" w:sz="0" w:space="0" w:color="auto"/>
        <w:right w:val="none" w:sz="0" w:space="0" w:color="auto"/>
      </w:divBdr>
    </w:div>
    <w:div w:id="1857452544">
      <w:marLeft w:val="640"/>
      <w:marRight w:val="0"/>
      <w:marTop w:val="0"/>
      <w:marBottom w:val="0"/>
      <w:divBdr>
        <w:top w:val="none" w:sz="0" w:space="0" w:color="auto"/>
        <w:left w:val="none" w:sz="0" w:space="0" w:color="auto"/>
        <w:bottom w:val="none" w:sz="0" w:space="0" w:color="auto"/>
        <w:right w:val="none" w:sz="0" w:space="0" w:color="auto"/>
      </w:divBdr>
    </w:div>
    <w:div w:id="1857453603">
      <w:marLeft w:val="640"/>
      <w:marRight w:val="0"/>
      <w:marTop w:val="0"/>
      <w:marBottom w:val="0"/>
      <w:divBdr>
        <w:top w:val="none" w:sz="0" w:space="0" w:color="auto"/>
        <w:left w:val="none" w:sz="0" w:space="0" w:color="auto"/>
        <w:bottom w:val="none" w:sz="0" w:space="0" w:color="auto"/>
        <w:right w:val="none" w:sz="0" w:space="0" w:color="auto"/>
      </w:divBdr>
    </w:div>
    <w:div w:id="1857497153">
      <w:marLeft w:val="640"/>
      <w:marRight w:val="0"/>
      <w:marTop w:val="0"/>
      <w:marBottom w:val="0"/>
      <w:divBdr>
        <w:top w:val="none" w:sz="0" w:space="0" w:color="auto"/>
        <w:left w:val="none" w:sz="0" w:space="0" w:color="auto"/>
        <w:bottom w:val="none" w:sz="0" w:space="0" w:color="auto"/>
        <w:right w:val="none" w:sz="0" w:space="0" w:color="auto"/>
      </w:divBdr>
    </w:div>
    <w:div w:id="1857645754">
      <w:marLeft w:val="640"/>
      <w:marRight w:val="0"/>
      <w:marTop w:val="0"/>
      <w:marBottom w:val="0"/>
      <w:divBdr>
        <w:top w:val="none" w:sz="0" w:space="0" w:color="auto"/>
        <w:left w:val="none" w:sz="0" w:space="0" w:color="auto"/>
        <w:bottom w:val="none" w:sz="0" w:space="0" w:color="auto"/>
        <w:right w:val="none" w:sz="0" w:space="0" w:color="auto"/>
      </w:divBdr>
    </w:div>
    <w:div w:id="1857694674">
      <w:marLeft w:val="640"/>
      <w:marRight w:val="0"/>
      <w:marTop w:val="0"/>
      <w:marBottom w:val="0"/>
      <w:divBdr>
        <w:top w:val="none" w:sz="0" w:space="0" w:color="auto"/>
        <w:left w:val="none" w:sz="0" w:space="0" w:color="auto"/>
        <w:bottom w:val="none" w:sz="0" w:space="0" w:color="auto"/>
        <w:right w:val="none" w:sz="0" w:space="0" w:color="auto"/>
      </w:divBdr>
    </w:div>
    <w:div w:id="1857769655">
      <w:marLeft w:val="640"/>
      <w:marRight w:val="0"/>
      <w:marTop w:val="0"/>
      <w:marBottom w:val="0"/>
      <w:divBdr>
        <w:top w:val="none" w:sz="0" w:space="0" w:color="auto"/>
        <w:left w:val="none" w:sz="0" w:space="0" w:color="auto"/>
        <w:bottom w:val="none" w:sz="0" w:space="0" w:color="auto"/>
        <w:right w:val="none" w:sz="0" w:space="0" w:color="auto"/>
      </w:divBdr>
    </w:div>
    <w:div w:id="1857773028">
      <w:marLeft w:val="640"/>
      <w:marRight w:val="0"/>
      <w:marTop w:val="0"/>
      <w:marBottom w:val="0"/>
      <w:divBdr>
        <w:top w:val="none" w:sz="0" w:space="0" w:color="auto"/>
        <w:left w:val="none" w:sz="0" w:space="0" w:color="auto"/>
        <w:bottom w:val="none" w:sz="0" w:space="0" w:color="auto"/>
        <w:right w:val="none" w:sz="0" w:space="0" w:color="auto"/>
      </w:divBdr>
    </w:div>
    <w:div w:id="1857814929">
      <w:marLeft w:val="640"/>
      <w:marRight w:val="0"/>
      <w:marTop w:val="0"/>
      <w:marBottom w:val="0"/>
      <w:divBdr>
        <w:top w:val="none" w:sz="0" w:space="0" w:color="auto"/>
        <w:left w:val="none" w:sz="0" w:space="0" w:color="auto"/>
        <w:bottom w:val="none" w:sz="0" w:space="0" w:color="auto"/>
        <w:right w:val="none" w:sz="0" w:space="0" w:color="auto"/>
      </w:divBdr>
    </w:div>
    <w:div w:id="1857883139">
      <w:marLeft w:val="640"/>
      <w:marRight w:val="0"/>
      <w:marTop w:val="0"/>
      <w:marBottom w:val="0"/>
      <w:divBdr>
        <w:top w:val="none" w:sz="0" w:space="0" w:color="auto"/>
        <w:left w:val="none" w:sz="0" w:space="0" w:color="auto"/>
        <w:bottom w:val="none" w:sz="0" w:space="0" w:color="auto"/>
        <w:right w:val="none" w:sz="0" w:space="0" w:color="auto"/>
      </w:divBdr>
    </w:div>
    <w:div w:id="1857960064">
      <w:marLeft w:val="640"/>
      <w:marRight w:val="0"/>
      <w:marTop w:val="0"/>
      <w:marBottom w:val="0"/>
      <w:divBdr>
        <w:top w:val="none" w:sz="0" w:space="0" w:color="auto"/>
        <w:left w:val="none" w:sz="0" w:space="0" w:color="auto"/>
        <w:bottom w:val="none" w:sz="0" w:space="0" w:color="auto"/>
        <w:right w:val="none" w:sz="0" w:space="0" w:color="auto"/>
      </w:divBdr>
    </w:div>
    <w:div w:id="1857960278">
      <w:marLeft w:val="640"/>
      <w:marRight w:val="0"/>
      <w:marTop w:val="0"/>
      <w:marBottom w:val="0"/>
      <w:divBdr>
        <w:top w:val="none" w:sz="0" w:space="0" w:color="auto"/>
        <w:left w:val="none" w:sz="0" w:space="0" w:color="auto"/>
        <w:bottom w:val="none" w:sz="0" w:space="0" w:color="auto"/>
        <w:right w:val="none" w:sz="0" w:space="0" w:color="auto"/>
      </w:divBdr>
    </w:div>
    <w:div w:id="1857963490">
      <w:marLeft w:val="640"/>
      <w:marRight w:val="0"/>
      <w:marTop w:val="0"/>
      <w:marBottom w:val="0"/>
      <w:divBdr>
        <w:top w:val="none" w:sz="0" w:space="0" w:color="auto"/>
        <w:left w:val="none" w:sz="0" w:space="0" w:color="auto"/>
        <w:bottom w:val="none" w:sz="0" w:space="0" w:color="auto"/>
        <w:right w:val="none" w:sz="0" w:space="0" w:color="auto"/>
      </w:divBdr>
    </w:div>
    <w:div w:id="1857964740">
      <w:marLeft w:val="640"/>
      <w:marRight w:val="0"/>
      <w:marTop w:val="0"/>
      <w:marBottom w:val="0"/>
      <w:divBdr>
        <w:top w:val="none" w:sz="0" w:space="0" w:color="auto"/>
        <w:left w:val="none" w:sz="0" w:space="0" w:color="auto"/>
        <w:bottom w:val="none" w:sz="0" w:space="0" w:color="auto"/>
        <w:right w:val="none" w:sz="0" w:space="0" w:color="auto"/>
      </w:divBdr>
    </w:div>
    <w:div w:id="1858032863">
      <w:marLeft w:val="640"/>
      <w:marRight w:val="0"/>
      <w:marTop w:val="0"/>
      <w:marBottom w:val="0"/>
      <w:divBdr>
        <w:top w:val="none" w:sz="0" w:space="0" w:color="auto"/>
        <w:left w:val="none" w:sz="0" w:space="0" w:color="auto"/>
        <w:bottom w:val="none" w:sz="0" w:space="0" w:color="auto"/>
        <w:right w:val="none" w:sz="0" w:space="0" w:color="auto"/>
      </w:divBdr>
    </w:div>
    <w:div w:id="1858038201">
      <w:marLeft w:val="640"/>
      <w:marRight w:val="0"/>
      <w:marTop w:val="0"/>
      <w:marBottom w:val="0"/>
      <w:divBdr>
        <w:top w:val="none" w:sz="0" w:space="0" w:color="auto"/>
        <w:left w:val="none" w:sz="0" w:space="0" w:color="auto"/>
        <w:bottom w:val="none" w:sz="0" w:space="0" w:color="auto"/>
        <w:right w:val="none" w:sz="0" w:space="0" w:color="auto"/>
      </w:divBdr>
    </w:div>
    <w:div w:id="1858078141">
      <w:marLeft w:val="640"/>
      <w:marRight w:val="0"/>
      <w:marTop w:val="0"/>
      <w:marBottom w:val="0"/>
      <w:divBdr>
        <w:top w:val="none" w:sz="0" w:space="0" w:color="auto"/>
        <w:left w:val="none" w:sz="0" w:space="0" w:color="auto"/>
        <w:bottom w:val="none" w:sz="0" w:space="0" w:color="auto"/>
        <w:right w:val="none" w:sz="0" w:space="0" w:color="auto"/>
      </w:divBdr>
    </w:div>
    <w:div w:id="1858155397">
      <w:marLeft w:val="640"/>
      <w:marRight w:val="0"/>
      <w:marTop w:val="0"/>
      <w:marBottom w:val="0"/>
      <w:divBdr>
        <w:top w:val="none" w:sz="0" w:space="0" w:color="auto"/>
        <w:left w:val="none" w:sz="0" w:space="0" w:color="auto"/>
        <w:bottom w:val="none" w:sz="0" w:space="0" w:color="auto"/>
        <w:right w:val="none" w:sz="0" w:space="0" w:color="auto"/>
      </w:divBdr>
    </w:div>
    <w:div w:id="1858226354">
      <w:marLeft w:val="640"/>
      <w:marRight w:val="0"/>
      <w:marTop w:val="0"/>
      <w:marBottom w:val="0"/>
      <w:divBdr>
        <w:top w:val="none" w:sz="0" w:space="0" w:color="auto"/>
        <w:left w:val="none" w:sz="0" w:space="0" w:color="auto"/>
        <w:bottom w:val="none" w:sz="0" w:space="0" w:color="auto"/>
        <w:right w:val="none" w:sz="0" w:space="0" w:color="auto"/>
      </w:divBdr>
    </w:div>
    <w:div w:id="1858229879">
      <w:marLeft w:val="640"/>
      <w:marRight w:val="0"/>
      <w:marTop w:val="0"/>
      <w:marBottom w:val="0"/>
      <w:divBdr>
        <w:top w:val="none" w:sz="0" w:space="0" w:color="auto"/>
        <w:left w:val="none" w:sz="0" w:space="0" w:color="auto"/>
        <w:bottom w:val="none" w:sz="0" w:space="0" w:color="auto"/>
        <w:right w:val="none" w:sz="0" w:space="0" w:color="auto"/>
      </w:divBdr>
    </w:div>
    <w:div w:id="1858232491">
      <w:marLeft w:val="640"/>
      <w:marRight w:val="0"/>
      <w:marTop w:val="0"/>
      <w:marBottom w:val="0"/>
      <w:divBdr>
        <w:top w:val="none" w:sz="0" w:space="0" w:color="auto"/>
        <w:left w:val="none" w:sz="0" w:space="0" w:color="auto"/>
        <w:bottom w:val="none" w:sz="0" w:space="0" w:color="auto"/>
        <w:right w:val="none" w:sz="0" w:space="0" w:color="auto"/>
      </w:divBdr>
    </w:div>
    <w:div w:id="1858347275">
      <w:marLeft w:val="640"/>
      <w:marRight w:val="0"/>
      <w:marTop w:val="0"/>
      <w:marBottom w:val="0"/>
      <w:divBdr>
        <w:top w:val="none" w:sz="0" w:space="0" w:color="auto"/>
        <w:left w:val="none" w:sz="0" w:space="0" w:color="auto"/>
        <w:bottom w:val="none" w:sz="0" w:space="0" w:color="auto"/>
        <w:right w:val="none" w:sz="0" w:space="0" w:color="auto"/>
      </w:divBdr>
    </w:div>
    <w:div w:id="1858351051">
      <w:marLeft w:val="640"/>
      <w:marRight w:val="0"/>
      <w:marTop w:val="0"/>
      <w:marBottom w:val="0"/>
      <w:divBdr>
        <w:top w:val="none" w:sz="0" w:space="0" w:color="auto"/>
        <w:left w:val="none" w:sz="0" w:space="0" w:color="auto"/>
        <w:bottom w:val="none" w:sz="0" w:space="0" w:color="auto"/>
        <w:right w:val="none" w:sz="0" w:space="0" w:color="auto"/>
      </w:divBdr>
    </w:div>
    <w:div w:id="1858424896">
      <w:marLeft w:val="640"/>
      <w:marRight w:val="0"/>
      <w:marTop w:val="0"/>
      <w:marBottom w:val="0"/>
      <w:divBdr>
        <w:top w:val="none" w:sz="0" w:space="0" w:color="auto"/>
        <w:left w:val="none" w:sz="0" w:space="0" w:color="auto"/>
        <w:bottom w:val="none" w:sz="0" w:space="0" w:color="auto"/>
        <w:right w:val="none" w:sz="0" w:space="0" w:color="auto"/>
      </w:divBdr>
    </w:div>
    <w:div w:id="1858495934">
      <w:marLeft w:val="640"/>
      <w:marRight w:val="0"/>
      <w:marTop w:val="0"/>
      <w:marBottom w:val="0"/>
      <w:divBdr>
        <w:top w:val="none" w:sz="0" w:space="0" w:color="auto"/>
        <w:left w:val="none" w:sz="0" w:space="0" w:color="auto"/>
        <w:bottom w:val="none" w:sz="0" w:space="0" w:color="auto"/>
        <w:right w:val="none" w:sz="0" w:space="0" w:color="auto"/>
      </w:divBdr>
    </w:div>
    <w:div w:id="1858542837">
      <w:marLeft w:val="640"/>
      <w:marRight w:val="0"/>
      <w:marTop w:val="0"/>
      <w:marBottom w:val="0"/>
      <w:divBdr>
        <w:top w:val="none" w:sz="0" w:space="0" w:color="auto"/>
        <w:left w:val="none" w:sz="0" w:space="0" w:color="auto"/>
        <w:bottom w:val="none" w:sz="0" w:space="0" w:color="auto"/>
        <w:right w:val="none" w:sz="0" w:space="0" w:color="auto"/>
      </w:divBdr>
    </w:div>
    <w:div w:id="1858543194">
      <w:marLeft w:val="640"/>
      <w:marRight w:val="0"/>
      <w:marTop w:val="0"/>
      <w:marBottom w:val="0"/>
      <w:divBdr>
        <w:top w:val="none" w:sz="0" w:space="0" w:color="auto"/>
        <w:left w:val="none" w:sz="0" w:space="0" w:color="auto"/>
        <w:bottom w:val="none" w:sz="0" w:space="0" w:color="auto"/>
        <w:right w:val="none" w:sz="0" w:space="0" w:color="auto"/>
      </w:divBdr>
    </w:div>
    <w:div w:id="1858614778">
      <w:marLeft w:val="640"/>
      <w:marRight w:val="0"/>
      <w:marTop w:val="0"/>
      <w:marBottom w:val="0"/>
      <w:divBdr>
        <w:top w:val="none" w:sz="0" w:space="0" w:color="auto"/>
        <w:left w:val="none" w:sz="0" w:space="0" w:color="auto"/>
        <w:bottom w:val="none" w:sz="0" w:space="0" w:color="auto"/>
        <w:right w:val="none" w:sz="0" w:space="0" w:color="auto"/>
      </w:divBdr>
    </w:div>
    <w:div w:id="1858617933">
      <w:marLeft w:val="640"/>
      <w:marRight w:val="0"/>
      <w:marTop w:val="0"/>
      <w:marBottom w:val="0"/>
      <w:divBdr>
        <w:top w:val="none" w:sz="0" w:space="0" w:color="auto"/>
        <w:left w:val="none" w:sz="0" w:space="0" w:color="auto"/>
        <w:bottom w:val="none" w:sz="0" w:space="0" w:color="auto"/>
        <w:right w:val="none" w:sz="0" w:space="0" w:color="auto"/>
      </w:divBdr>
    </w:div>
    <w:div w:id="1858687594">
      <w:marLeft w:val="640"/>
      <w:marRight w:val="0"/>
      <w:marTop w:val="0"/>
      <w:marBottom w:val="0"/>
      <w:divBdr>
        <w:top w:val="none" w:sz="0" w:space="0" w:color="auto"/>
        <w:left w:val="none" w:sz="0" w:space="0" w:color="auto"/>
        <w:bottom w:val="none" w:sz="0" w:space="0" w:color="auto"/>
        <w:right w:val="none" w:sz="0" w:space="0" w:color="auto"/>
      </w:divBdr>
    </w:div>
    <w:div w:id="1858696419">
      <w:marLeft w:val="640"/>
      <w:marRight w:val="0"/>
      <w:marTop w:val="0"/>
      <w:marBottom w:val="0"/>
      <w:divBdr>
        <w:top w:val="none" w:sz="0" w:space="0" w:color="auto"/>
        <w:left w:val="none" w:sz="0" w:space="0" w:color="auto"/>
        <w:bottom w:val="none" w:sz="0" w:space="0" w:color="auto"/>
        <w:right w:val="none" w:sz="0" w:space="0" w:color="auto"/>
      </w:divBdr>
    </w:div>
    <w:div w:id="1858732332">
      <w:marLeft w:val="640"/>
      <w:marRight w:val="0"/>
      <w:marTop w:val="0"/>
      <w:marBottom w:val="0"/>
      <w:divBdr>
        <w:top w:val="none" w:sz="0" w:space="0" w:color="auto"/>
        <w:left w:val="none" w:sz="0" w:space="0" w:color="auto"/>
        <w:bottom w:val="none" w:sz="0" w:space="0" w:color="auto"/>
        <w:right w:val="none" w:sz="0" w:space="0" w:color="auto"/>
      </w:divBdr>
    </w:div>
    <w:div w:id="1858734081">
      <w:marLeft w:val="640"/>
      <w:marRight w:val="0"/>
      <w:marTop w:val="0"/>
      <w:marBottom w:val="0"/>
      <w:divBdr>
        <w:top w:val="none" w:sz="0" w:space="0" w:color="auto"/>
        <w:left w:val="none" w:sz="0" w:space="0" w:color="auto"/>
        <w:bottom w:val="none" w:sz="0" w:space="0" w:color="auto"/>
        <w:right w:val="none" w:sz="0" w:space="0" w:color="auto"/>
      </w:divBdr>
    </w:div>
    <w:div w:id="1858956667">
      <w:marLeft w:val="640"/>
      <w:marRight w:val="0"/>
      <w:marTop w:val="0"/>
      <w:marBottom w:val="0"/>
      <w:divBdr>
        <w:top w:val="none" w:sz="0" w:space="0" w:color="auto"/>
        <w:left w:val="none" w:sz="0" w:space="0" w:color="auto"/>
        <w:bottom w:val="none" w:sz="0" w:space="0" w:color="auto"/>
        <w:right w:val="none" w:sz="0" w:space="0" w:color="auto"/>
      </w:divBdr>
    </w:div>
    <w:div w:id="1858958959">
      <w:marLeft w:val="640"/>
      <w:marRight w:val="0"/>
      <w:marTop w:val="0"/>
      <w:marBottom w:val="0"/>
      <w:divBdr>
        <w:top w:val="none" w:sz="0" w:space="0" w:color="auto"/>
        <w:left w:val="none" w:sz="0" w:space="0" w:color="auto"/>
        <w:bottom w:val="none" w:sz="0" w:space="0" w:color="auto"/>
        <w:right w:val="none" w:sz="0" w:space="0" w:color="auto"/>
      </w:divBdr>
    </w:div>
    <w:div w:id="1859002363">
      <w:marLeft w:val="640"/>
      <w:marRight w:val="0"/>
      <w:marTop w:val="0"/>
      <w:marBottom w:val="0"/>
      <w:divBdr>
        <w:top w:val="none" w:sz="0" w:space="0" w:color="auto"/>
        <w:left w:val="none" w:sz="0" w:space="0" w:color="auto"/>
        <w:bottom w:val="none" w:sz="0" w:space="0" w:color="auto"/>
        <w:right w:val="none" w:sz="0" w:space="0" w:color="auto"/>
      </w:divBdr>
    </w:div>
    <w:div w:id="1859076068">
      <w:marLeft w:val="640"/>
      <w:marRight w:val="0"/>
      <w:marTop w:val="0"/>
      <w:marBottom w:val="0"/>
      <w:divBdr>
        <w:top w:val="none" w:sz="0" w:space="0" w:color="auto"/>
        <w:left w:val="none" w:sz="0" w:space="0" w:color="auto"/>
        <w:bottom w:val="none" w:sz="0" w:space="0" w:color="auto"/>
        <w:right w:val="none" w:sz="0" w:space="0" w:color="auto"/>
      </w:divBdr>
    </w:div>
    <w:div w:id="1859125943">
      <w:marLeft w:val="640"/>
      <w:marRight w:val="0"/>
      <w:marTop w:val="0"/>
      <w:marBottom w:val="0"/>
      <w:divBdr>
        <w:top w:val="none" w:sz="0" w:space="0" w:color="auto"/>
        <w:left w:val="none" w:sz="0" w:space="0" w:color="auto"/>
        <w:bottom w:val="none" w:sz="0" w:space="0" w:color="auto"/>
        <w:right w:val="none" w:sz="0" w:space="0" w:color="auto"/>
      </w:divBdr>
    </w:div>
    <w:div w:id="1859193417">
      <w:marLeft w:val="640"/>
      <w:marRight w:val="0"/>
      <w:marTop w:val="0"/>
      <w:marBottom w:val="0"/>
      <w:divBdr>
        <w:top w:val="none" w:sz="0" w:space="0" w:color="auto"/>
        <w:left w:val="none" w:sz="0" w:space="0" w:color="auto"/>
        <w:bottom w:val="none" w:sz="0" w:space="0" w:color="auto"/>
        <w:right w:val="none" w:sz="0" w:space="0" w:color="auto"/>
      </w:divBdr>
    </w:div>
    <w:div w:id="1859271484">
      <w:marLeft w:val="640"/>
      <w:marRight w:val="0"/>
      <w:marTop w:val="0"/>
      <w:marBottom w:val="0"/>
      <w:divBdr>
        <w:top w:val="none" w:sz="0" w:space="0" w:color="auto"/>
        <w:left w:val="none" w:sz="0" w:space="0" w:color="auto"/>
        <w:bottom w:val="none" w:sz="0" w:space="0" w:color="auto"/>
        <w:right w:val="none" w:sz="0" w:space="0" w:color="auto"/>
      </w:divBdr>
    </w:div>
    <w:div w:id="1859275780">
      <w:marLeft w:val="640"/>
      <w:marRight w:val="0"/>
      <w:marTop w:val="0"/>
      <w:marBottom w:val="0"/>
      <w:divBdr>
        <w:top w:val="none" w:sz="0" w:space="0" w:color="auto"/>
        <w:left w:val="none" w:sz="0" w:space="0" w:color="auto"/>
        <w:bottom w:val="none" w:sz="0" w:space="0" w:color="auto"/>
        <w:right w:val="none" w:sz="0" w:space="0" w:color="auto"/>
      </w:divBdr>
    </w:div>
    <w:div w:id="1859349362">
      <w:marLeft w:val="640"/>
      <w:marRight w:val="0"/>
      <w:marTop w:val="0"/>
      <w:marBottom w:val="0"/>
      <w:divBdr>
        <w:top w:val="none" w:sz="0" w:space="0" w:color="auto"/>
        <w:left w:val="none" w:sz="0" w:space="0" w:color="auto"/>
        <w:bottom w:val="none" w:sz="0" w:space="0" w:color="auto"/>
        <w:right w:val="none" w:sz="0" w:space="0" w:color="auto"/>
      </w:divBdr>
    </w:div>
    <w:div w:id="1859389239">
      <w:marLeft w:val="640"/>
      <w:marRight w:val="0"/>
      <w:marTop w:val="0"/>
      <w:marBottom w:val="0"/>
      <w:divBdr>
        <w:top w:val="none" w:sz="0" w:space="0" w:color="auto"/>
        <w:left w:val="none" w:sz="0" w:space="0" w:color="auto"/>
        <w:bottom w:val="none" w:sz="0" w:space="0" w:color="auto"/>
        <w:right w:val="none" w:sz="0" w:space="0" w:color="auto"/>
      </w:divBdr>
    </w:div>
    <w:div w:id="1859393429">
      <w:marLeft w:val="640"/>
      <w:marRight w:val="0"/>
      <w:marTop w:val="0"/>
      <w:marBottom w:val="0"/>
      <w:divBdr>
        <w:top w:val="none" w:sz="0" w:space="0" w:color="auto"/>
        <w:left w:val="none" w:sz="0" w:space="0" w:color="auto"/>
        <w:bottom w:val="none" w:sz="0" w:space="0" w:color="auto"/>
        <w:right w:val="none" w:sz="0" w:space="0" w:color="auto"/>
      </w:divBdr>
    </w:div>
    <w:div w:id="1859418596">
      <w:marLeft w:val="640"/>
      <w:marRight w:val="0"/>
      <w:marTop w:val="0"/>
      <w:marBottom w:val="0"/>
      <w:divBdr>
        <w:top w:val="none" w:sz="0" w:space="0" w:color="auto"/>
        <w:left w:val="none" w:sz="0" w:space="0" w:color="auto"/>
        <w:bottom w:val="none" w:sz="0" w:space="0" w:color="auto"/>
        <w:right w:val="none" w:sz="0" w:space="0" w:color="auto"/>
      </w:divBdr>
    </w:div>
    <w:div w:id="1859543753">
      <w:marLeft w:val="640"/>
      <w:marRight w:val="0"/>
      <w:marTop w:val="0"/>
      <w:marBottom w:val="0"/>
      <w:divBdr>
        <w:top w:val="none" w:sz="0" w:space="0" w:color="auto"/>
        <w:left w:val="none" w:sz="0" w:space="0" w:color="auto"/>
        <w:bottom w:val="none" w:sz="0" w:space="0" w:color="auto"/>
        <w:right w:val="none" w:sz="0" w:space="0" w:color="auto"/>
      </w:divBdr>
    </w:div>
    <w:div w:id="1859543877">
      <w:marLeft w:val="640"/>
      <w:marRight w:val="0"/>
      <w:marTop w:val="0"/>
      <w:marBottom w:val="0"/>
      <w:divBdr>
        <w:top w:val="none" w:sz="0" w:space="0" w:color="auto"/>
        <w:left w:val="none" w:sz="0" w:space="0" w:color="auto"/>
        <w:bottom w:val="none" w:sz="0" w:space="0" w:color="auto"/>
        <w:right w:val="none" w:sz="0" w:space="0" w:color="auto"/>
      </w:divBdr>
    </w:div>
    <w:div w:id="1859613167">
      <w:marLeft w:val="640"/>
      <w:marRight w:val="0"/>
      <w:marTop w:val="0"/>
      <w:marBottom w:val="0"/>
      <w:divBdr>
        <w:top w:val="none" w:sz="0" w:space="0" w:color="auto"/>
        <w:left w:val="none" w:sz="0" w:space="0" w:color="auto"/>
        <w:bottom w:val="none" w:sz="0" w:space="0" w:color="auto"/>
        <w:right w:val="none" w:sz="0" w:space="0" w:color="auto"/>
      </w:divBdr>
    </w:div>
    <w:div w:id="1859615724">
      <w:marLeft w:val="640"/>
      <w:marRight w:val="0"/>
      <w:marTop w:val="0"/>
      <w:marBottom w:val="0"/>
      <w:divBdr>
        <w:top w:val="none" w:sz="0" w:space="0" w:color="auto"/>
        <w:left w:val="none" w:sz="0" w:space="0" w:color="auto"/>
        <w:bottom w:val="none" w:sz="0" w:space="0" w:color="auto"/>
        <w:right w:val="none" w:sz="0" w:space="0" w:color="auto"/>
      </w:divBdr>
    </w:div>
    <w:div w:id="1859654299">
      <w:marLeft w:val="640"/>
      <w:marRight w:val="0"/>
      <w:marTop w:val="0"/>
      <w:marBottom w:val="0"/>
      <w:divBdr>
        <w:top w:val="none" w:sz="0" w:space="0" w:color="auto"/>
        <w:left w:val="none" w:sz="0" w:space="0" w:color="auto"/>
        <w:bottom w:val="none" w:sz="0" w:space="0" w:color="auto"/>
        <w:right w:val="none" w:sz="0" w:space="0" w:color="auto"/>
      </w:divBdr>
    </w:div>
    <w:div w:id="1859730891">
      <w:marLeft w:val="640"/>
      <w:marRight w:val="0"/>
      <w:marTop w:val="0"/>
      <w:marBottom w:val="0"/>
      <w:divBdr>
        <w:top w:val="none" w:sz="0" w:space="0" w:color="auto"/>
        <w:left w:val="none" w:sz="0" w:space="0" w:color="auto"/>
        <w:bottom w:val="none" w:sz="0" w:space="0" w:color="auto"/>
        <w:right w:val="none" w:sz="0" w:space="0" w:color="auto"/>
      </w:divBdr>
    </w:div>
    <w:div w:id="1859732897">
      <w:marLeft w:val="640"/>
      <w:marRight w:val="0"/>
      <w:marTop w:val="0"/>
      <w:marBottom w:val="0"/>
      <w:divBdr>
        <w:top w:val="none" w:sz="0" w:space="0" w:color="auto"/>
        <w:left w:val="none" w:sz="0" w:space="0" w:color="auto"/>
        <w:bottom w:val="none" w:sz="0" w:space="0" w:color="auto"/>
        <w:right w:val="none" w:sz="0" w:space="0" w:color="auto"/>
      </w:divBdr>
    </w:div>
    <w:div w:id="1859737487">
      <w:marLeft w:val="640"/>
      <w:marRight w:val="0"/>
      <w:marTop w:val="0"/>
      <w:marBottom w:val="0"/>
      <w:divBdr>
        <w:top w:val="none" w:sz="0" w:space="0" w:color="auto"/>
        <w:left w:val="none" w:sz="0" w:space="0" w:color="auto"/>
        <w:bottom w:val="none" w:sz="0" w:space="0" w:color="auto"/>
        <w:right w:val="none" w:sz="0" w:space="0" w:color="auto"/>
      </w:divBdr>
    </w:div>
    <w:div w:id="1859805946">
      <w:marLeft w:val="640"/>
      <w:marRight w:val="0"/>
      <w:marTop w:val="0"/>
      <w:marBottom w:val="0"/>
      <w:divBdr>
        <w:top w:val="none" w:sz="0" w:space="0" w:color="auto"/>
        <w:left w:val="none" w:sz="0" w:space="0" w:color="auto"/>
        <w:bottom w:val="none" w:sz="0" w:space="0" w:color="auto"/>
        <w:right w:val="none" w:sz="0" w:space="0" w:color="auto"/>
      </w:divBdr>
    </w:div>
    <w:div w:id="1859807015">
      <w:marLeft w:val="640"/>
      <w:marRight w:val="0"/>
      <w:marTop w:val="0"/>
      <w:marBottom w:val="0"/>
      <w:divBdr>
        <w:top w:val="none" w:sz="0" w:space="0" w:color="auto"/>
        <w:left w:val="none" w:sz="0" w:space="0" w:color="auto"/>
        <w:bottom w:val="none" w:sz="0" w:space="0" w:color="auto"/>
        <w:right w:val="none" w:sz="0" w:space="0" w:color="auto"/>
      </w:divBdr>
    </w:div>
    <w:div w:id="1859811075">
      <w:marLeft w:val="640"/>
      <w:marRight w:val="0"/>
      <w:marTop w:val="0"/>
      <w:marBottom w:val="0"/>
      <w:divBdr>
        <w:top w:val="none" w:sz="0" w:space="0" w:color="auto"/>
        <w:left w:val="none" w:sz="0" w:space="0" w:color="auto"/>
        <w:bottom w:val="none" w:sz="0" w:space="0" w:color="auto"/>
        <w:right w:val="none" w:sz="0" w:space="0" w:color="auto"/>
      </w:divBdr>
    </w:div>
    <w:div w:id="1859853033">
      <w:marLeft w:val="640"/>
      <w:marRight w:val="0"/>
      <w:marTop w:val="0"/>
      <w:marBottom w:val="0"/>
      <w:divBdr>
        <w:top w:val="none" w:sz="0" w:space="0" w:color="auto"/>
        <w:left w:val="none" w:sz="0" w:space="0" w:color="auto"/>
        <w:bottom w:val="none" w:sz="0" w:space="0" w:color="auto"/>
        <w:right w:val="none" w:sz="0" w:space="0" w:color="auto"/>
      </w:divBdr>
    </w:div>
    <w:div w:id="1859927345">
      <w:marLeft w:val="640"/>
      <w:marRight w:val="0"/>
      <w:marTop w:val="0"/>
      <w:marBottom w:val="0"/>
      <w:divBdr>
        <w:top w:val="none" w:sz="0" w:space="0" w:color="auto"/>
        <w:left w:val="none" w:sz="0" w:space="0" w:color="auto"/>
        <w:bottom w:val="none" w:sz="0" w:space="0" w:color="auto"/>
        <w:right w:val="none" w:sz="0" w:space="0" w:color="auto"/>
      </w:divBdr>
    </w:div>
    <w:div w:id="1860042997">
      <w:marLeft w:val="640"/>
      <w:marRight w:val="0"/>
      <w:marTop w:val="0"/>
      <w:marBottom w:val="0"/>
      <w:divBdr>
        <w:top w:val="none" w:sz="0" w:space="0" w:color="auto"/>
        <w:left w:val="none" w:sz="0" w:space="0" w:color="auto"/>
        <w:bottom w:val="none" w:sz="0" w:space="0" w:color="auto"/>
        <w:right w:val="none" w:sz="0" w:space="0" w:color="auto"/>
      </w:divBdr>
    </w:div>
    <w:div w:id="1860073978">
      <w:marLeft w:val="640"/>
      <w:marRight w:val="0"/>
      <w:marTop w:val="0"/>
      <w:marBottom w:val="0"/>
      <w:divBdr>
        <w:top w:val="none" w:sz="0" w:space="0" w:color="auto"/>
        <w:left w:val="none" w:sz="0" w:space="0" w:color="auto"/>
        <w:bottom w:val="none" w:sz="0" w:space="0" w:color="auto"/>
        <w:right w:val="none" w:sz="0" w:space="0" w:color="auto"/>
      </w:divBdr>
    </w:div>
    <w:div w:id="1860075004">
      <w:marLeft w:val="640"/>
      <w:marRight w:val="0"/>
      <w:marTop w:val="0"/>
      <w:marBottom w:val="0"/>
      <w:divBdr>
        <w:top w:val="none" w:sz="0" w:space="0" w:color="auto"/>
        <w:left w:val="none" w:sz="0" w:space="0" w:color="auto"/>
        <w:bottom w:val="none" w:sz="0" w:space="0" w:color="auto"/>
        <w:right w:val="none" w:sz="0" w:space="0" w:color="auto"/>
      </w:divBdr>
    </w:div>
    <w:div w:id="1860115914">
      <w:marLeft w:val="640"/>
      <w:marRight w:val="0"/>
      <w:marTop w:val="0"/>
      <w:marBottom w:val="0"/>
      <w:divBdr>
        <w:top w:val="none" w:sz="0" w:space="0" w:color="auto"/>
        <w:left w:val="none" w:sz="0" w:space="0" w:color="auto"/>
        <w:bottom w:val="none" w:sz="0" w:space="0" w:color="auto"/>
        <w:right w:val="none" w:sz="0" w:space="0" w:color="auto"/>
      </w:divBdr>
    </w:div>
    <w:div w:id="1860119831">
      <w:marLeft w:val="640"/>
      <w:marRight w:val="0"/>
      <w:marTop w:val="0"/>
      <w:marBottom w:val="0"/>
      <w:divBdr>
        <w:top w:val="none" w:sz="0" w:space="0" w:color="auto"/>
        <w:left w:val="none" w:sz="0" w:space="0" w:color="auto"/>
        <w:bottom w:val="none" w:sz="0" w:space="0" w:color="auto"/>
        <w:right w:val="none" w:sz="0" w:space="0" w:color="auto"/>
      </w:divBdr>
    </w:div>
    <w:div w:id="1860122010">
      <w:marLeft w:val="640"/>
      <w:marRight w:val="0"/>
      <w:marTop w:val="0"/>
      <w:marBottom w:val="0"/>
      <w:divBdr>
        <w:top w:val="none" w:sz="0" w:space="0" w:color="auto"/>
        <w:left w:val="none" w:sz="0" w:space="0" w:color="auto"/>
        <w:bottom w:val="none" w:sz="0" w:space="0" w:color="auto"/>
        <w:right w:val="none" w:sz="0" w:space="0" w:color="auto"/>
      </w:divBdr>
    </w:div>
    <w:div w:id="1860122854">
      <w:marLeft w:val="640"/>
      <w:marRight w:val="0"/>
      <w:marTop w:val="0"/>
      <w:marBottom w:val="0"/>
      <w:divBdr>
        <w:top w:val="none" w:sz="0" w:space="0" w:color="auto"/>
        <w:left w:val="none" w:sz="0" w:space="0" w:color="auto"/>
        <w:bottom w:val="none" w:sz="0" w:space="0" w:color="auto"/>
        <w:right w:val="none" w:sz="0" w:space="0" w:color="auto"/>
      </w:divBdr>
    </w:div>
    <w:div w:id="1860195367">
      <w:marLeft w:val="640"/>
      <w:marRight w:val="0"/>
      <w:marTop w:val="0"/>
      <w:marBottom w:val="0"/>
      <w:divBdr>
        <w:top w:val="none" w:sz="0" w:space="0" w:color="auto"/>
        <w:left w:val="none" w:sz="0" w:space="0" w:color="auto"/>
        <w:bottom w:val="none" w:sz="0" w:space="0" w:color="auto"/>
        <w:right w:val="none" w:sz="0" w:space="0" w:color="auto"/>
      </w:divBdr>
    </w:div>
    <w:div w:id="1860239901">
      <w:marLeft w:val="0"/>
      <w:marRight w:val="0"/>
      <w:marTop w:val="0"/>
      <w:marBottom w:val="0"/>
      <w:divBdr>
        <w:top w:val="none" w:sz="0" w:space="0" w:color="auto"/>
        <w:left w:val="none" w:sz="0" w:space="0" w:color="auto"/>
        <w:bottom w:val="none" w:sz="0" w:space="0" w:color="auto"/>
        <w:right w:val="none" w:sz="0" w:space="0" w:color="auto"/>
      </w:divBdr>
    </w:div>
    <w:div w:id="1860267139">
      <w:marLeft w:val="640"/>
      <w:marRight w:val="0"/>
      <w:marTop w:val="0"/>
      <w:marBottom w:val="0"/>
      <w:divBdr>
        <w:top w:val="none" w:sz="0" w:space="0" w:color="auto"/>
        <w:left w:val="none" w:sz="0" w:space="0" w:color="auto"/>
        <w:bottom w:val="none" w:sz="0" w:space="0" w:color="auto"/>
        <w:right w:val="none" w:sz="0" w:space="0" w:color="auto"/>
      </w:divBdr>
    </w:div>
    <w:div w:id="1860268060">
      <w:marLeft w:val="640"/>
      <w:marRight w:val="0"/>
      <w:marTop w:val="0"/>
      <w:marBottom w:val="0"/>
      <w:divBdr>
        <w:top w:val="none" w:sz="0" w:space="0" w:color="auto"/>
        <w:left w:val="none" w:sz="0" w:space="0" w:color="auto"/>
        <w:bottom w:val="none" w:sz="0" w:space="0" w:color="auto"/>
        <w:right w:val="none" w:sz="0" w:space="0" w:color="auto"/>
      </w:divBdr>
    </w:div>
    <w:div w:id="1860270720">
      <w:marLeft w:val="640"/>
      <w:marRight w:val="0"/>
      <w:marTop w:val="0"/>
      <w:marBottom w:val="0"/>
      <w:divBdr>
        <w:top w:val="none" w:sz="0" w:space="0" w:color="auto"/>
        <w:left w:val="none" w:sz="0" w:space="0" w:color="auto"/>
        <w:bottom w:val="none" w:sz="0" w:space="0" w:color="auto"/>
        <w:right w:val="none" w:sz="0" w:space="0" w:color="auto"/>
      </w:divBdr>
    </w:div>
    <w:div w:id="1860311040">
      <w:marLeft w:val="640"/>
      <w:marRight w:val="0"/>
      <w:marTop w:val="0"/>
      <w:marBottom w:val="0"/>
      <w:divBdr>
        <w:top w:val="none" w:sz="0" w:space="0" w:color="auto"/>
        <w:left w:val="none" w:sz="0" w:space="0" w:color="auto"/>
        <w:bottom w:val="none" w:sz="0" w:space="0" w:color="auto"/>
        <w:right w:val="none" w:sz="0" w:space="0" w:color="auto"/>
      </w:divBdr>
    </w:div>
    <w:div w:id="1860311450">
      <w:marLeft w:val="640"/>
      <w:marRight w:val="0"/>
      <w:marTop w:val="0"/>
      <w:marBottom w:val="0"/>
      <w:divBdr>
        <w:top w:val="none" w:sz="0" w:space="0" w:color="auto"/>
        <w:left w:val="none" w:sz="0" w:space="0" w:color="auto"/>
        <w:bottom w:val="none" w:sz="0" w:space="0" w:color="auto"/>
        <w:right w:val="none" w:sz="0" w:space="0" w:color="auto"/>
      </w:divBdr>
    </w:div>
    <w:div w:id="1860312596">
      <w:marLeft w:val="640"/>
      <w:marRight w:val="0"/>
      <w:marTop w:val="0"/>
      <w:marBottom w:val="0"/>
      <w:divBdr>
        <w:top w:val="none" w:sz="0" w:space="0" w:color="auto"/>
        <w:left w:val="none" w:sz="0" w:space="0" w:color="auto"/>
        <w:bottom w:val="none" w:sz="0" w:space="0" w:color="auto"/>
        <w:right w:val="none" w:sz="0" w:space="0" w:color="auto"/>
      </w:divBdr>
    </w:div>
    <w:div w:id="1860385692">
      <w:marLeft w:val="640"/>
      <w:marRight w:val="0"/>
      <w:marTop w:val="0"/>
      <w:marBottom w:val="0"/>
      <w:divBdr>
        <w:top w:val="none" w:sz="0" w:space="0" w:color="auto"/>
        <w:left w:val="none" w:sz="0" w:space="0" w:color="auto"/>
        <w:bottom w:val="none" w:sz="0" w:space="0" w:color="auto"/>
        <w:right w:val="none" w:sz="0" w:space="0" w:color="auto"/>
      </w:divBdr>
    </w:div>
    <w:div w:id="1860387313">
      <w:marLeft w:val="640"/>
      <w:marRight w:val="0"/>
      <w:marTop w:val="0"/>
      <w:marBottom w:val="0"/>
      <w:divBdr>
        <w:top w:val="none" w:sz="0" w:space="0" w:color="auto"/>
        <w:left w:val="none" w:sz="0" w:space="0" w:color="auto"/>
        <w:bottom w:val="none" w:sz="0" w:space="0" w:color="auto"/>
        <w:right w:val="none" w:sz="0" w:space="0" w:color="auto"/>
      </w:divBdr>
    </w:div>
    <w:div w:id="1860388267">
      <w:marLeft w:val="640"/>
      <w:marRight w:val="0"/>
      <w:marTop w:val="0"/>
      <w:marBottom w:val="0"/>
      <w:divBdr>
        <w:top w:val="none" w:sz="0" w:space="0" w:color="auto"/>
        <w:left w:val="none" w:sz="0" w:space="0" w:color="auto"/>
        <w:bottom w:val="none" w:sz="0" w:space="0" w:color="auto"/>
        <w:right w:val="none" w:sz="0" w:space="0" w:color="auto"/>
      </w:divBdr>
    </w:div>
    <w:div w:id="1860389124">
      <w:marLeft w:val="640"/>
      <w:marRight w:val="0"/>
      <w:marTop w:val="0"/>
      <w:marBottom w:val="0"/>
      <w:divBdr>
        <w:top w:val="none" w:sz="0" w:space="0" w:color="auto"/>
        <w:left w:val="none" w:sz="0" w:space="0" w:color="auto"/>
        <w:bottom w:val="none" w:sz="0" w:space="0" w:color="auto"/>
        <w:right w:val="none" w:sz="0" w:space="0" w:color="auto"/>
      </w:divBdr>
    </w:div>
    <w:div w:id="1860389144">
      <w:marLeft w:val="640"/>
      <w:marRight w:val="0"/>
      <w:marTop w:val="0"/>
      <w:marBottom w:val="0"/>
      <w:divBdr>
        <w:top w:val="none" w:sz="0" w:space="0" w:color="auto"/>
        <w:left w:val="none" w:sz="0" w:space="0" w:color="auto"/>
        <w:bottom w:val="none" w:sz="0" w:space="0" w:color="auto"/>
        <w:right w:val="none" w:sz="0" w:space="0" w:color="auto"/>
      </w:divBdr>
    </w:div>
    <w:div w:id="1860460583">
      <w:marLeft w:val="0"/>
      <w:marRight w:val="0"/>
      <w:marTop w:val="0"/>
      <w:marBottom w:val="0"/>
      <w:divBdr>
        <w:top w:val="none" w:sz="0" w:space="0" w:color="auto"/>
        <w:left w:val="none" w:sz="0" w:space="0" w:color="auto"/>
        <w:bottom w:val="none" w:sz="0" w:space="0" w:color="auto"/>
        <w:right w:val="none" w:sz="0" w:space="0" w:color="auto"/>
      </w:divBdr>
    </w:div>
    <w:div w:id="1860462822">
      <w:marLeft w:val="640"/>
      <w:marRight w:val="0"/>
      <w:marTop w:val="0"/>
      <w:marBottom w:val="0"/>
      <w:divBdr>
        <w:top w:val="none" w:sz="0" w:space="0" w:color="auto"/>
        <w:left w:val="none" w:sz="0" w:space="0" w:color="auto"/>
        <w:bottom w:val="none" w:sz="0" w:space="0" w:color="auto"/>
        <w:right w:val="none" w:sz="0" w:space="0" w:color="auto"/>
      </w:divBdr>
    </w:div>
    <w:div w:id="1860467408">
      <w:marLeft w:val="640"/>
      <w:marRight w:val="0"/>
      <w:marTop w:val="0"/>
      <w:marBottom w:val="0"/>
      <w:divBdr>
        <w:top w:val="none" w:sz="0" w:space="0" w:color="auto"/>
        <w:left w:val="none" w:sz="0" w:space="0" w:color="auto"/>
        <w:bottom w:val="none" w:sz="0" w:space="0" w:color="auto"/>
        <w:right w:val="none" w:sz="0" w:space="0" w:color="auto"/>
      </w:divBdr>
    </w:div>
    <w:div w:id="1860503498">
      <w:marLeft w:val="640"/>
      <w:marRight w:val="0"/>
      <w:marTop w:val="0"/>
      <w:marBottom w:val="0"/>
      <w:divBdr>
        <w:top w:val="none" w:sz="0" w:space="0" w:color="auto"/>
        <w:left w:val="none" w:sz="0" w:space="0" w:color="auto"/>
        <w:bottom w:val="none" w:sz="0" w:space="0" w:color="auto"/>
        <w:right w:val="none" w:sz="0" w:space="0" w:color="auto"/>
      </w:divBdr>
    </w:div>
    <w:div w:id="1860729252">
      <w:marLeft w:val="640"/>
      <w:marRight w:val="0"/>
      <w:marTop w:val="0"/>
      <w:marBottom w:val="0"/>
      <w:divBdr>
        <w:top w:val="none" w:sz="0" w:space="0" w:color="auto"/>
        <w:left w:val="none" w:sz="0" w:space="0" w:color="auto"/>
        <w:bottom w:val="none" w:sz="0" w:space="0" w:color="auto"/>
        <w:right w:val="none" w:sz="0" w:space="0" w:color="auto"/>
      </w:divBdr>
    </w:div>
    <w:div w:id="1860730163">
      <w:marLeft w:val="640"/>
      <w:marRight w:val="0"/>
      <w:marTop w:val="0"/>
      <w:marBottom w:val="0"/>
      <w:divBdr>
        <w:top w:val="none" w:sz="0" w:space="0" w:color="auto"/>
        <w:left w:val="none" w:sz="0" w:space="0" w:color="auto"/>
        <w:bottom w:val="none" w:sz="0" w:space="0" w:color="auto"/>
        <w:right w:val="none" w:sz="0" w:space="0" w:color="auto"/>
      </w:divBdr>
    </w:div>
    <w:div w:id="1860771672">
      <w:marLeft w:val="640"/>
      <w:marRight w:val="0"/>
      <w:marTop w:val="0"/>
      <w:marBottom w:val="0"/>
      <w:divBdr>
        <w:top w:val="none" w:sz="0" w:space="0" w:color="auto"/>
        <w:left w:val="none" w:sz="0" w:space="0" w:color="auto"/>
        <w:bottom w:val="none" w:sz="0" w:space="0" w:color="auto"/>
        <w:right w:val="none" w:sz="0" w:space="0" w:color="auto"/>
      </w:divBdr>
    </w:div>
    <w:div w:id="1860772446">
      <w:marLeft w:val="640"/>
      <w:marRight w:val="0"/>
      <w:marTop w:val="0"/>
      <w:marBottom w:val="0"/>
      <w:divBdr>
        <w:top w:val="none" w:sz="0" w:space="0" w:color="auto"/>
        <w:left w:val="none" w:sz="0" w:space="0" w:color="auto"/>
        <w:bottom w:val="none" w:sz="0" w:space="0" w:color="auto"/>
        <w:right w:val="none" w:sz="0" w:space="0" w:color="auto"/>
      </w:divBdr>
    </w:div>
    <w:div w:id="1860774493">
      <w:marLeft w:val="640"/>
      <w:marRight w:val="0"/>
      <w:marTop w:val="0"/>
      <w:marBottom w:val="0"/>
      <w:divBdr>
        <w:top w:val="none" w:sz="0" w:space="0" w:color="auto"/>
        <w:left w:val="none" w:sz="0" w:space="0" w:color="auto"/>
        <w:bottom w:val="none" w:sz="0" w:space="0" w:color="auto"/>
        <w:right w:val="none" w:sz="0" w:space="0" w:color="auto"/>
      </w:divBdr>
    </w:div>
    <w:div w:id="1860777587">
      <w:marLeft w:val="640"/>
      <w:marRight w:val="0"/>
      <w:marTop w:val="0"/>
      <w:marBottom w:val="0"/>
      <w:divBdr>
        <w:top w:val="none" w:sz="0" w:space="0" w:color="auto"/>
        <w:left w:val="none" w:sz="0" w:space="0" w:color="auto"/>
        <w:bottom w:val="none" w:sz="0" w:space="0" w:color="auto"/>
        <w:right w:val="none" w:sz="0" w:space="0" w:color="auto"/>
      </w:divBdr>
    </w:div>
    <w:div w:id="1860780036">
      <w:marLeft w:val="640"/>
      <w:marRight w:val="0"/>
      <w:marTop w:val="0"/>
      <w:marBottom w:val="0"/>
      <w:divBdr>
        <w:top w:val="none" w:sz="0" w:space="0" w:color="auto"/>
        <w:left w:val="none" w:sz="0" w:space="0" w:color="auto"/>
        <w:bottom w:val="none" w:sz="0" w:space="0" w:color="auto"/>
        <w:right w:val="none" w:sz="0" w:space="0" w:color="auto"/>
      </w:divBdr>
    </w:div>
    <w:div w:id="1860850382">
      <w:marLeft w:val="640"/>
      <w:marRight w:val="0"/>
      <w:marTop w:val="0"/>
      <w:marBottom w:val="0"/>
      <w:divBdr>
        <w:top w:val="none" w:sz="0" w:space="0" w:color="auto"/>
        <w:left w:val="none" w:sz="0" w:space="0" w:color="auto"/>
        <w:bottom w:val="none" w:sz="0" w:space="0" w:color="auto"/>
        <w:right w:val="none" w:sz="0" w:space="0" w:color="auto"/>
      </w:divBdr>
    </w:div>
    <w:div w:id="1860922572">
      <w:marLeft w:val="640"/>
      <w:marRight w:val="0"/>
      <w:marTop w:val="0"/>
      <w:marBottom w:val="0"/>
      <w:divBdr>
        <w:top w:val="none" w:sz="0" w:space="0" w:color="auto"/>
        <w:left w:val="none" w:sz="0" w:space="0" w:color="auto"/>
        <w:bottom w:val="none" w:sz="0" w:space="0" w:color="auto"/>
        <w:right w:val="none" w:sz="0" w:space="0" w:color="auto"/>
      </w:divBdr>
    </w:div>
    <w:div w:id="1860925359">
      <w:marLeft w:val="640"/>
      <w:marRight w:val="0"/>
      <w:marTop w:val="0"/>
      <w:marBottom w:val="0"/>
      <w:divBdr>
        <w:top w:val="none" w:sz="0" w:space="0" w:color="auto"/>
        <w:left w:val="none" w:sz="0" w:space="0" w:color="auto"/>
        <w:bottom w:val="none" w:sz="0" w:space="0" w:color="auto"/>
        <w:right w:val="none" w:sz="0" w:space="0" w:color="auto"/>
      </w:divBdr>
    </w:div>
    <w:div w:id="1860926294">
      <w:marLeft w:val="640"/>
      <w:marRight w:val="0"/>
      <w:marTop w:val="0"/>
      <w:marBottom w:val="0"/>
      <w:divBdr>
        <w:top w:val="none" w:sz="0" w:space="0" w:color="auto"/>
        <w:left w:val="none" w:sz="0" w:space="0" w:color="auto"/>
        <w:bottom w:val="none" w:sz="0" w:space="0" w:color="auto"/>
        <w:right w:val="none" w:sz="0" w:space="0" w:color="auto"/>
      </w:divBdr>
    </w:div>
    <w:div w:id="1860970500">
      <w:marLeft w:val="640"/>
      <w:marRight w:val="0"/>
      <w:marTop w:val="0"/>
      <w:marBottom w:val="0"/>
      <w:divBdr>
        <w:top w:val="none" w:sz="0" w:space="0" w:color="auto"/>
        <w:left w:val="none" w:sz="0" w:space="0" w:color="auto"/>
        <w:bottom w:val="none" w:sz="0" w:space="0" w:color="auto"/>
        <w:right w:val="none" w:sz="0" w:space="0" w:color="auto"/>
      </w:divBdr>
    </w:div>
    <w:div w:id="1861043361">
      <w:marLeft w:val="640"/>
      <w:marRight w:val="0"/>
      <w:marTop w:val="0"/>
      <w:marBottom w:val="0"/>
      <w:divBdr>
        <w:top w:val="none" w:sz="0" w:space="0" w:color="auto"/>
        <w:left w:val="none" w:sz="0" w:space="0" w:color="auto"/>
        <w:bottom w:val="none" w:sz="0" w:space="0" w:color="auto"/>
        <w:right w:val="none" w:sz="0" w:space="0" w:color="auto"/>
      </w:divBdr>
    </w:div>
    <w:div w:id="1861091565">
      <w:marLeft w:val="640"/>
      <w:marRight w:val="0"/>
      <w:marTop w:val="0"/>
      <w:marBottom w:val="0"/>
      <w:divBdr>
        <w:top w:val="none" w:sz="0" w:space="0" w:color="auto"/>
        <w:left w:val="none" w:sz="0" w:space="0" w:color="auto"/>
        <w:bottom w:val="none" w:sz="0" w:space="0" w:color="auto"/>
        <w:right w:val="none" w:sz="0" w:space="0" w:color="auto"/>
      </w:divBdr>
    </w:div>
    <w:div w:id="1861117387">
      <w:marLeft w:val="640"/>
      <w:marRight w:val="0"/>
      <w:marTop w:val="0"/>
      <w:marBottom w:val="0"/>
      <w:divBdr>
        <w:top w:val="none" w:sz="0" w:space="0" w:color="auto"/>
        <w:left w:val="none" w:sz="0" w:space="0" w:color="auto"/>
        <w:bottom w:val="none" w:sz="0" w:space="0" w:color="auto"/>
        <w:right w:val="none" w:sz="0" w:space="0" w:color="auto"/>
      </w:divBdr>
    </w:div>
    <w:div w:id="1861119066">
      <w:marLeft w:val="640"/>
      <w:marRight w:val="0"/>
      <w:marTop w:val="0"/>
      <w:marBottom w:val="0"/>
      <w:divBdr>
        <w:top w:val="none" w:sz="0" w:space="0" w:color="auto"/>
        <w:left w:val="none" w:sz="0" w:space="0" w:color="auto"/>
        <w:bottom w:val="none" w:sz="0" w:space="0" w:color="auto"/>
        <w:right w:val="none" w:sz="0" w:space="0" w:color="auto"/>
      </w:divBdr>
    </w:div>
    <w:div w:id="1861166896">
      <w:marLeft w:val="640"/>
      <w:marRight w:val="0"/>
      <w:marTop w:val="0"/>
      <w:marBottom w:val="0"/>
      <w:divBdr>
        <w:top w:val="none" w:sz="0" w:space="0" w:color="auto"/>
        <w:left w:val="none" w:sz="0" w:space="0" w:color="auto"/>
        <w:bottom w:val="none" w:sz="0" w:space="0" w:color="auto"/>
        <w:right w:val="none" w:sz="0" w:space="0" w:color="auto"/>
      </w:divBdr>
    </w:div>
    <w:div w:id="1861233181">
      <w:marLeft w:val="640"/>
      <w:marRight w:val="0"/>
      <w:marTop w:val="0"/>
      <w:marBottom w:val="0"/>
      <w:divBdr>
        <w:top w:val="none" w:sz="0" w:space="0" w:color="auto"/>
        <w:left w:val="none" w:sz="0" w:space="0" w:color="auto"/>
        <w:bottom w:val="none" w:sz="0" w:space="0" w:color="auto"/>
        <w:right w:val="none" w:sz="0" w:space="0" w:color="auto"/>
      </w:divBdr>
    </w:div>
    <w:div w:id="1861317201">
      <w:marLeft w:val="640"/>
      <w:marRight w:val="0"/>
      <w:marTop w:val="0"/>
      <w:marBottom w:val="0"/>
      <w:divBdr>
        <w:top w:val="none" w:sz="0" w:space="0" w:color="auto"/>
        <w:left w:val="none" w:sz="0" w:space="0" w:color="auto"/>
        <w:bottom w:val="none" w:sz="0" w:space="0" w:color="auto"/>
        <w:right w:val="none" w:sz="0" w:space="0" w:color="auto"/>
      </w:divBdr>
    </w:div>
    <w:div w:id="1861384769">
      <w:marLeft w:val="640"/>
      <w:marRight w:val="0"/>
      <w:marTop w:val="0"/>
      <w:marBottom w:val="0"/>
      <w:divBdr>
        <w:top w:val="none" w:sz="0" w:space="0" w:color="auto"/>
        <w:left w:val="none" w:sz="0" w:space="0" w:color="auto"/>
        <w:bottom w:val="none" w:sz="0" w:space="0" w:color="auto"/>
        <w:right w:val="none" w:sz="0" w:space="0" w:color="auto"/>
      </w:divBdr>
    </w:div>
    <w:div w:id="1861386172">
      <w:marLeft w:val="640"/>
      <w:marRight w:val="0"/>
      <w:marTop w:val="0"/>
      <w:marBottom w:val="0"/>
      <w:divBdr>
        <w:top w:val="none" w:sz="0" w:space="0" w:color="auto"/>
        <w:left w:val="none" w:sz="0" w:space="0" w:color="auto"/>
        <w:bottom w:val="none" w:sz="0" w:space="0" w:color="auto"/>
        <w:right w:val="none" w:sz="0" w:space="0" w:color="auto"/>
      </w:divBdr>
    </w:div>
    <w:div w:id="1861428768">
      <w:marLeft w:val="640"/>
      <w:marRight w:val="0"/>
      <w:marTop w:val="0"/>
      <w:marBottom w:val="0"/>
      <w:divBdr>
        <w:top w:val="none" w:sz="0" w:space="0" w:color="auto"/>
        <w:left w:val="none" w:sz="0" w:space="0" w:color="auto"/>
        <w:bottom w:val="none" w:sz="0" w:space="0" w:color="auto"/>
        <w:right w:val="none" w:sz="0" w:space="0" w:color="auto"/>
      </w:divBdr>
    </w:div>
    <w:div w:id="1861435832">
      <w:marLeft w:val="640"/>
      <w:marRight w:val="0"/>
      <w:marTop w:val="0"/>
      <w:marBottom w:val="0"/>
      <w:divBdr>
        <w:top w:val="none" w:sz="0" w:space="0" w:color="auto"/>
        <w:left w:val="none" w:sz="0" w:space="0" w:color="auto"/>
        <w:bottom w:val="none" w:sz="0" w:space="0" w:color="auto"/>
        <w:right w:val="none" w:sz="0" w:space="0" w:color="auto"/>
      </w:divBdr>
    </w:div>
    <w:div w:id="1861501723">
      <w:marLeft w:val="640"/>
      <w:marRight w:val="0"/>
      <w:marTop w:val="0"/>
      <w:marBottom w:val="0"/>
      <w:divBdr>
        <w:top w:val="none" w:sz="0" w:space="0" w:color="auto"/>
        <w:left w:val="none" w:sz="0" w:space="0" w:color="auto"/>
        <w:bottom w:val="none" w:sz="0" w:space="0" w:color="auto"/>
        <w:right w:val="none" w:sz="0" w:space="0" w:color="auto"/>
      </w:divBdr>
    </w:div>
    <w:div w:id="1861507645">
      <w:marLeft w:val="640"/>
      <w:marRight w:val="0"/>
      <w:marTop w:val="0"/>
      <w:marBottom w:val="0"/>
      <w:divBdr>
        <w:top w:val="none" w:sz="0" w:space="0" w:color="auto"/>
        <w:left w:val="none" w:sz="0" w:space="0" w:color="auto"/>
        <w:bottom w:val="none" w:sz="0" w:space="0" w:color="auto"/>
        <w:right w:val="none" w:sz="0" w:space="0" w:color="auto"/>
      </w:divBdr>
    </w:div>
    <w:div w:id="1861550242">
      <w:marLeft w:val="640"/>
      <w:marRight w:val="0"/>
      <w:marTop w:val="0"/>
      <w:marBottom w:val="0"/>
      <w:divBdr>
        <w:top w:val="none" w:sz="0" w:space="0" w:color="auto"/>
        <w:left w:val="none" w:sz="0" w:space="0" w:color="auto"/>
        <w:bottom w:val="none" w:sz="0" w:space="0" w:color="auto"/>
        <w:right w:val="none" w:sz="0" w:space="0" w:color="auto"/>
      </w:divBdr>
    </w:div>
    <w:div w:id="1861553114">
      <w:marLeft w:val="640"/>
      <w:marRight w:val="0"/>
      <w:marTop w:val="0"/>
      <w:marBottom w:val="0"/>
      <w:divBdr>
        <w:top w:val="none" w:sz="0" w:space="0" w:color="auto"/>
        <w:left w:val="none" w:sz="0" w:space="0" w:color="auto"/>
        <w:bottom w:val="none" w:sz="0" w:space="0" w:color="auto"/>
        <w:right w:val="none" w:sz="0" w:space="0" w:color="auto"/>
      </w:divBdr>
    </w:div>
    <w:div w:id="1861627169">
      <w:marLeft w:val="640"/>
      <w:marRight w:val="0"/>
      <w:marTop w:val="0"/>
      <w:marBottom w:val="0"/>
      <w:divBdr>
        <w:top w:val="none" w:sz="0" w:space="0" w:color="auto"/>
        <w:left w:val="none" w:sz="0" w:space="0" w:color="auto"/>
        <w:bottom w:val="none" w:sz="0" w:space="0" w:color="auto"/>
        <w:right w:val="none" w:sz="0" w:space="0" w:color="auto"/>
      </w:divBdr>
    </w:div>
    <w:div w:id="1861773796">
      <w:marLeft w:val="640"/>
      <w:marRight w:val="0"/>
      <w:marTop w:val="0"/>
      <w:marBottom w:val="0"/>
      <w:divBdr>
        <w:top w:val="none" w:sz="0" w:space="0" w:color="auto"/>
        <w:left w:val="none" w:sz="0" w:space="0" w:color="auto"/>
        <w:bottom w:val="none" w:sz="0" w:space="0" w:color="auto"/>
        <w:right w:val="none" w:sz="0" w:space="0" w:color="auto"/>
      </w:divBdr>
    </w:div>
    <w:div w:id="1861778972">
      <w:marLeft w:val="640"/>
      <w:marRight w:val="0"/>
      <w:marTop w:val="0"/>
      <w:marBottom w:val="0"/>
      <w:divBdr>
        <w:top w:val="none" w:sz="0" w:space="0" w:color="auto"/>
        <w:left w:val="none" w:sz="0" w:space="0" w:color="auto"/>
        <w:bottom w:val="none" w:sz="0" w:space="0" w:color="auto"/>
        <w:right w:val="none" w:sz="0" w:space="0" w:color="auto"/>
      </w:divBdr>
    </w:div>
    <w:div w:id="1861966754">
      <w:marLeft w:val="640"/>
      <w:marRight w:val="0"/>
      <w:marTop w:val="0"/>
      <w:marBottom w:val="0"/>
      <w:divBdr>
        <w:top w:val="none" w:sz="0" w:space="0" w:color="auto"/>
        <w:left w:val="none" w:sz="0" w:space="0" w:color="auto"/>
        <w:bottom w:val="none" w:sz="0" w:space="0" w:color="auto"/>
        <w:right w:val="none" w:sz="0" w:space="0" w:color="auto"/>
      </w:divBdr>
    </w:div>
    <w:div w:id="1861968149">
      <w:marLeft w:val="640"/>
      <w:marRight w:val="0"/>
      <w:marTop w:val="0"/>
      <w:marBottom w:val="0"/>
      <w:divBdr>
        <w:top w:val="none" w:sz="0" w:space="0" w:color="auto"/>
        <w:left w:val="none" w:sz="0" w:space="0" w:color="auto"/>
        <w:bottom w:val="none" w:sz="0" w:space="0" w:color="auto"/>
        <w:right w:val="none" w:sz="0" w:space="0" w:color="auto"/>
      </w:divBdr>
    </w:div>
    <w:div w:id="1861971247">
      <w:marLeft w:val="640"/>
      <w:marRight w:val="0"/>
      <w:marTop w:val="0"/>
      <w:marBottom w:val="0"/>
      <w:divBdr>
        <w:top w:val="none" w:sz="0" w:space="0" w:color="auto"/>
        <w:left w:val="none" w:sz="0" w:space="0" w:color="auto"/>
        <w:bottom w:val="none" w:sz="0" w:space="0" w:color="auto"/>
        <w:right w:val="none" w:sz="0" w:space="0" w:color="auto"/>
      </w:divBdr>
    </w:div>
    <w:div w:id="1861972696">
      <w:marLeft w:val="640"/>
      <w:marRight w:val="0"/>
      <w:marTop w:val="0"/>
      <w:marBottom w:val="0"/>
      <w:divBdr>
        <w:top w:val="none" w:sz="0" w:space="0" w:color="auto"/>
        <w:left w:val="none" w:sz="0" w:space="0" w:color="auto"/>
        <w:bottom w:val="none" w:sz="0" w:space="0" w:color="auto"/>
        <w:right w:val="none" w:sz="0" w:space="0" w:color="auto"/>
      </w:divBdr>
    </w:div>
    <w:div w:id="1861972971">
      <w:marLeft w:val="640"/>
      <w:marRight w:val="0"/>
      <w:marTop w:val="0"/>
      <w:marBottom w:val="0"/>
      <w:divBdr>
        <w:top w:val="none" w:sz="0" w:space="0" w:color="auto"/>
        <w:left w:val="none" w:sz="0" w:space="0" w:color="auto"/>
        <w:bottom w:val="none" w:sz="0" w:space="0" w:color="auto"/>
        <w:right w:val="none" w:sz="0" w:space="0" w:color="auto"/>
      </w:divBdr>
    </w:div>
    <w:div w:id="1862039444">
      <w:marLeft w:val="640"/>
      <w:marRight w:val="0"/>
      <w:marTop w:val="0"/>
      <w:marBottom w:val="0"/>
      <w:divBdr>
        <w:top w:val="none" w:sz="0" w:space="0" w:color="auto"/>
        <w:left w:val="none" w:sz="0" w:space="0" w:color="auto"/>
        <w:bottom w:val="none" w:sz="0" w:space="0" w:color="auto"/>
        <w:right w:val="none" w:sz="0" w:space="0" w:color="auto"/>
      </w:divBdr>
    </w:div>
    <w:div w:id="1862086615">
      <w:marLeft w:val="640"/>
      <w:marRight w:val="0"/>
      <w:marTop w:val="0"/>
      <w:marBottom w:val="0"/>
      <w:divBdr>
        <w:top w:val="none" w:sz="0" w:space="0" w:color="auto"/>
        <w:left w:val="none" w:sz="0" w:space="0" w:color="auto"/>
        <w:bottom w:val="none" w:sz="0" w:space="0" w:color="auto"/>
        <w:right w:val="none" w:sz="0" w:space="0" w:color="auto"/>
      </w:divBdr>
    </w:div>
    <w:div w:id="1862207732">
      <w:marLeft w:val="640"/>
      <w:marRight w:val="0"/>
      <w:marTop w:val="0"/>
      <w:marBottom w:val="0"/>
      <w:divBdr>
        <w:top w:val="none" w:sz="0" w:space="0" w:color="auto"/>
        <w:left w:val="none" w:sz="0" w:space="0" w:color="auto"/>
        <w:bottom w:val="none" w:sz="0" w:space="0" w:color="auto"/>
        <w:right w:val="none" w:sz="0" w:space="0" w:color="auto"/>
      </w:divBdr>
    </w:div>
    <w:div w:id="1862232849">
      <w:marLeft w:val="640"/>
      <w:marRight w:val="0"/>
      <w:marTop w:val="0"/>
      <w:marBottom w:val="0"/>
      <w:divBdr>
        <w:top w:val="none" w:sz="0" w:space="0" w:color="auto"/>
        <w:left w:val="none" w:sz="0" w:space="0" w:color="auto"/>
        <w:bottom w:val="none" w:sz="0" w:space="0" w:color="auto"/>
        <w:right w:val="none" w:sz="0" w:space="0" w:color="auto"/>
      </w:divBdr>
    </w:div>
    <w:div w:id="1862233741">
      <w:marLeft w:val="640"/>
      <w:marRight w:val="0"/>
      <w:marTop w:val="0"/>
      <w:marBottom w:val="0"/>
      <w:divBdr>
        <w:top w:val="none" w:sz="0" w:space="0" w:color="auto"/>
        <w:left w:val="none" w:sz="0" w:space="0" w:color="auto"/>
        <w:bottom w:val="none" w:sz="0" w:space="0" w:color="auto"/>
        <w:right w:val="none" w:sz="0" w:space="0" w:color="auto"/>
      </w:divBdr>
    </w:div>
    <w:div w:id="1862236854">
      <w:marLeft w:val="640"/>
      <w:marRight w:val="0"/>
      <w:marTop w:val="0"/>
      <w:marBottom w:val="0"/>
      <w:divBdr>
        <w:top w:val="none" w:sz="0" w:space="0" w:color="auto"/>
        <w:left w:val="none" w:sz="0" w:space="0" w:color="auto"/>
        <w:bottom w:val="none" w:sz="0" w:space="0" w:color="auto"/>
        <w:right w:val="none" w:sz="0" w:space="0" w:color="auto"/>
      </w:divBdr>
    </w:div>
    <w:div w:id="1862277877">
      <w:marLeft w:val="640"/>
      <w:marRight w:val="0"/>
      <w:marTop w:val="0"/>
      <w:marBottom w:val="0"/>
      <w:divBdr>
        <w:top w:val="none" w:sz="0" w:space="0" w:color="auto"/>
        <w:left w:val="none" w:sz="0" w:space="0" w:color="auto"/>
        <w:bottom w:val="none" w:sz="0" w:space="0" w:color="auto"/>
        <w:right w:val="none" w:sz="0" w:space="0" w:color="auto"/>
      </w:divBdr>
    </w:div>
    <w:div w:id="1862278975">
      <w:marLeft w:val="640"/>
      <w:marRight w:val="0"/>
      <w:marTop w:val="0"/>
      <w:marBottom w:val="0"/>
      <w:divBdr>
        <w:top w:val="none" w:sz="0" w:space="0" w:color="auto"/>
        <w:left w:val="none" w:sz="0" w:space="0" w:color="auto"/>
        <w:bottom w:val="none" w:sz="0" w:space="0" w:color="auto"/>
        <w:right w:val="none" w:sz="0" w:space="0" w:color="auto"/>
      </w:divBdr>
    </w:div>
    <w:div w:id="1862428683">
      <w:marLeft w:val="640"/>
      <w:marRight w:val="0"/>
      <w:marTop w:val="0"/>
      <w:marBottom w:val="0"/>
      <w:divBdr>
        <w:top w:val="none" w:sz="0" w:space="0" w:color="auto"/>
        <w:left w:val="none" w:sz="0" w:space="0" w:color="auto"/>
        <w:bottom w:val="none" w:sz="0" w:space="0" w:color="auto"/>
        <w:right w:val="none" w:sz="0" w:space="0" w:color="auto"/>
      </w:divBdr>
    </w:div>
    <w:div w:id="1862431781">
      <w:marLeft w:val="640"/>
      <w:marRight w:val="0"/>
      <w:marTop w:val="0"/>
      <w:marBottom w:val="0"/>
      <w:divBdr>
        <w:top w:val="none" w:sz="0" w:space="0" w:color="auto"/>
        <w:left w:val="none" w:sz="0" w:space="0" w:color="auto"/>
        <w:bottom w:val="none" w:sz="0" w:space="0" w:color="auto"/>
        <w:right w:val="none" w:sz="0" w:space="0" w:color="auto"/>
      </w:divBdr>
    </w:div>
    <w:div w:id="1862621043">
      <w:marLeft w:val="640"/>
      <w:marRight w:val="0"/>
      <w:marTop w:val="0"/>
      <w:marBottom w:val="0"/>
      <w:divBdr>
        <w:top w:val="none" w:sz="0" w:space="0" w:color="auto"/>
        <w:left w:val="none" w:sz="0" w:space="0" w:color="auto"/>
        <w:bottom w:val="none" w:sz="0" w:space="0" w:color="auto"/>
        <w:right w:val="none" w:sz="0" w:space="0" w:color="auto"/>
      </w:divBdr>
    </w:div>
    <w:div w:id="1862622403">
      <w:marLeft w:val="640"/>
      <w:marRight w:val="0"/>
      <w:marTop w:val="0"/>
      <w:marBottom w:val="0"/>
      <w:divBdr>
        <w:top w:val="none" w:sz="0" w:space="0" w:color="auto"/>
        <w:left w:val="none" w:sz="0" w:space="0" w:color="auto"/>
        <w:bottom w:val="none" w:sz="0" w:space="0" w:color="auto"/>
        <w:right w:val="none" w:sz="0" w:space="0" w:color="auto"/>
      </w:divBdr>
    </w:div>
    <w:div w:id="1862627173">
      <w:marLeft w:val="640"/>
      <w:marRight w:val="0"/>
      <w:marTop w:val="0"/>
      <w:marBottom w:val="0"/>
      <w:divBdr>
        <w:top w:val="none" w:sz="0" w:space="0" w:color="auto"/>
        <w:left w:val="none" w:sz="0" w:space="0" w:color="auto"/>
        <w:bottom w:val="none" w:sz="0" w:space="0" w:color="auto"/>
        <w:right w:val="none" w:sz="0" w:space="0" w:color="auto"/>
      </w:divBdr>
    </w:div>
    <w:div w:id="1862696953">
      <w:marLeft w:val="640"/>
      <w:marRight w:val="0"/>
      <w:marTop w:val="0"/>
      <w:marBottom w:val="0"/>
      <w:divBdr>
        <w:top w:val="none" w:sz="0" w:space="0" w:color="auto"/>
        <w:left w:val="none" w:sz="0" w:space="0" w:color="auto"/>
        <w:bottom w:val="none" w:sz="0" w:space="0" w:color="auto"/>
        <w:right w:val="none" w:sz="0" w:space="0" w:color="auto"/>
      </w:divBdr>
    </w:div>
    <w:div w:id="1862741411">
      <w:marLeft w:val="640"/>
      <w:marRight w:val="0"/>
      <w:marTop w:val="0"/>
      <w:marBottom w:val="0"/>
      <w:divBdr>
        <w:top w:val="none" w:sz="0" w:space="0" w:color="auto"/>
        <w:left w:val="none" w:sz="0" w:space="0" w:color="auto"/>
        <w:bottom w:val="none" w:sz="0" w:space="0" w:color="auto"/>
        <w:right w:val="none" w:sz="0" w:space="0" w:color="auto"/>
      </w:divBdr>
    </w:div>
    <w:div w:id="1862741965">
      <w:marLeft w:val="0"/>
      <w:marRight w:val="0"/>
      <w:marTop w:val="0"/>
      <w:marBottom w:val="0"/>
      <w:divBdr>
        <w:top w:val="none" w:sz="0" w:space="0" w:color="auto"/>
        <w:left w:val="none" w:sz="0" w:space="0" w:color="auto"/>
        <w:bottom w:val="none" w:sz="0" w:space="0" w:color="auto"/>
        <w:right w:val="none" w:sz="0" w:space="0" w:color="auto"/>
      </w:divBdr>
    </w:div>
    <w:div w:id="1862742623">
      <w:marLeft w:val="640"/>
      <w:marRight w:val="0"/>
      <w:marTop w:val="0"/>
      <w:marBottom w:val="0"/>
      <w:divBdr>
        <w:top w:val="none" w:sz="0" w:space="0" w:color="auto"/>
        <w:left w:val="none" w:sz="0" w:space="0" w:color="auto"/>
        <w:bottom w:val="none" w:sz="0" w:space="0" w:color="auto"/>
        <w:right w:val="none" w:sz="0" w:space="0" w:color="auto"/>
      </w:divBdr>
    </w:div>
    <w:div w:id="1862861877">
      <w:marLeft w:val="640"/>
      <w:marRight w:val="0"/>
      <w:marTop w:val="0"/>
      <w:marBottom w:val="0"/>
      <w:divBdr>
        <w:top w:val="none" w:sz="0" w:space="0" w:color="auto"/>
        <w:left w:val="none" w:sz="0" w:space="0" w:color="auto"/>
        <w:bottom w:val="none" w:sz="0" w:space="0" w:color="auto"/>
        <w:right w:val="none" w:sz="0" w:space="0" w:color="auto"/>
      </w:divBdr>
    </w:div>
    <w:div w:id="1862862695">
      <w:marLeft w:val="640"/>
      <w:marRight w:val="0"/>
      <w:marTop w:val="0"/>
      <w:marBottom w:val="0"/>
      <w:divBdr>
        <w:top w:val="none" w:sz="0" w:space="0" w:color="auto"/>
        <w:left w:val="none" w:sz="0" w:space="0" w:color="auto"/>
        <w:bottom w:val="none" w:sz="0" w:space="0" w:color="auto"/>
        <w:right w:val="none" w:sz="0" w:space="0" w:color="auto"/>
      </w:divBdr>
    </w:div>
    <w:div w:id="1862863262">
      <w:marLeft w:val="640"/>
      <w:marRight w:val="0"/>
      <w:marTop w:val="0"/>
      <w:marBottom w:val="0"/>
      <w:divBdr>
        <w:top w:val="none" w:sz="0" w:space="0" w:color="auto"/>
        <w:left w:val="none" w:sz="0" w:space="0" w:color="auto"/>
        <w:bottom w:val="none" w:sz="0" w:space="0" w:color="auto"/>
        <w:right w:val="none" w:sz="0" w:space="0" w:color="auto"/>
      </w:divBdr>
    </w:div>
    <w:div w:id="1862930674">
      <w:marLeft w:val="640"/>
      <w:marRight w:val="0"/>
      <w:marTop w:val="0"/>
      <w:marBottom w:val="0"/>
      <w:divBdr>
        <w:top w:val="none" w:sz="0" w:space="0" w:color="auto"/>
        <w:left w:val="none" w:sz="0" w:space="0" w:color="auto"/>
        <w:bottom w:val="none" w:sz="0" w:space="0" w:color="auto"/>
        <w:right w:val="none" w:sz="0" w:space="0" w:color="auto"/>
      </w:divBdr>
    </w:div>
    <w:div w:id="1862931674">
      <w:marLeft w:val="640"/>
      <w:marRight w:val="0"/>
      <w:marTop w:val="0"/>
      <w:marBottom w:val="0"/>
      <w:divBdr>
        <w:top w:val="none" w:sz="0" w:space="0" w:color="auto"/>
        <w:left w:val="none" w:sz="0" w:space="0" w:color="auto"/>
        <w:bottom w:val="none" w:sz="0" w:space="0" w:color="auto"/>
        <w:right w:val="none" w:sz="0" w:space="0" w:color="auto"/>
      </w:divBdr>
    </w:div>
    <w:div w:id="1862933313">
      <w:marLeft w:val="640"/>
      <w:marRight w:val="0"/>
      <w:marTop w:val="0"/>
      <w:marBottom w:val="0"/>
      <w:divBdr>
        <w:top w:val="none" w:sz="0" w:space="0" w:color="auto"/>
        <w:left w:val="none" w:sz="0" w:space="0" w:color="auto"/>
        <w:bottom w:val="none" w:sz="0" w:space="0" w:color="auto"/>
        <w:right w:val="none" w:sz="0" w:space="0" w:color="auto"/>
      </w:divBdr>
    </w:div>
    <w:div w:id="1862936593">
      <w:marLeft w:val="640"/>
      <w:marRight w:val="0"/>
      <w:marTop w:val="0"/>
      <w:marBottom w:val="0"/>
      <w:divBdr>
        <w:top w:val="none" w:sz="0" w:space="0" w:color="auto"/>
        <w:left w:val="none" w:sz="0" w:space="0" w:color="auto"/>
        <w:bottom w:val="none" w:sz="0" w:space="0" w:color="auto"/>
        <w:right w:val="none" w:sz="0" w:space="0" w:color="auto"/>
      </w:divBdr>
    </w:div>
    <w:div w:id="1863005568">
      <w:marLeft w:val="640"/>
      <w:marRight w:val="0"/>
      <w:marTop w:val="0"/>
      <w:marBottom w:val="0"/>
      <w:divBdr>
        <w:top w:val="none" w:sz="0" w:space="0" w:color="auto"/>
        <w:left w:val="none" w:sz="0" w:space="0" w:color="auto"/>
        <w:bottom w:val="none" w:sz="0" w:space="0" w:color="auto"/>
        <w:right w:val="none" w:sz="0" w:space="0" w:color="auto"/>
      </w:divBdr>
    </w:div>
    <w:div w:id="1863124090">
      <w:marLeft w:val="640"/>
      <w:marRight w:val="0"/>
      <w:marTop w:val="0"/>
      <w:marBottom w:val="0"/>
      <w:divBdr>
        <w:top w:val="none" w:sz="0" w:space="0" w:color="auto"/>
        <w:left w:val="none" w:sz="0" w:space="0" w:color="auto"/>
        <w:bottom w:val="none" w:sz="0" w:space="0" w:color="auto"/>
        <w:right w:val="none" w:sz="0" w:space="0" w:color="auto"/>
      </w:divBdr>
    </w:div>
    <w:div w:id="1863128337">
      <w:marLeft w:val="640"/>
      <w:marRight w:val="0"/>
      <w:marTop w:val="0"/>
      <w:marBottom w:val="0"/>
      <w:divBdr>
        <w:top w:val="none" w:sz="0" w:space="0" w:color="auto"/>
        <w:left w:val="none" w:sz="0" w:space="0" w:color="auto"/>
        <w:bottom w:val="none" w:sz="0" w:space="0" w:color="auto"/>
        <w:right w:val="none" w:sz="0" w:space="0" w:color="auto"/>
      </w:divBdr>
    </w:div>
    <w:div w:id="1863128465">
      <w:marLeft w:val="640"/>
      <w:marRight w:val="0"/>
      <w:marTop w:val="0"/>
      <w:marBottom w:val="0"/>
      <w:divBdr>
        <w:top w:val="none" w:sz="0" w:space="0" w:color="auto"/>
        <w:left w:val="none" w:sz="0" w:space="0" w:color="auto"/>
        <w:bottom w:val="none" w:sz="0" w:space="0" w:color="auto"/>
        <w:right w:val="none" w:sz="0" w:space="0" w:color="auto"/>
      </w:divBdr>
    </w:div>
    <w:div w:id="1863201565">
      <w:marLeft w:val="640"/>
      <w:marRight w:val="0"/>
      <w:marTop w:val="0"/>
      <w:marBottom w:val="0"/>
      <w:divBdr>
        <w:top w:val="none" w:sz="0" w:space="0" w:color="auto"/>
        <w:left w:val="none" w:sz="0" w:space="0" w:color="auto"/>
        <w:bottom w:val="none" w:sz="0" w:space="0" w:color="auto"/>
        <w:right w:val="none" w:sz="0" w:space="0" w:color="auto"/>
      </w:divBdr>
    </w:div>
    <w:div w:id="1863202389">
      <w:marLeft w:val="640"/>
      <w:marRight w:val="0"/>
      <w:marTop w:val="0"/>
      <w:marBottom w:val="0"/>
      <w:divBdr>
        <w:top w:val="none" w:sz="0" w:space="0" w:color="auto"/>
        <w:left w:val="none" w:sz="0" w:space="0" w:color="auto"/>
        <w:bottom w:val="none" w:sz="0" w:space="0" w:color="auto"/>
        <w:right w:val="none" w:sz="0" w:space="0" w:color="auto"/>
      </w:divBdr>
    </w:div>
    <w:div w:id="1863203013">
      <w:marLeft w:val="640"/>
      <w:marRight w:val="0"/>
      <w:marTop w:val="0"/>
      <w:marBottom w:val="0"/>
      <w:divBdr>
        <w:top w:val="none" w:sz="0" w:space="0" w:color="auto"/>
        <w:left w:val="none" w:sz="0" w:space="0" w:color="auto"/>
        <w:bottom w:val="none" w:sz="0" w:space="0" w:color="auto"/>
        <w:right w:val="none" w:sz="0" w:space="0" w:color="auto"/>
      </w:divBdr>
    </w:div>
    <w:div w:id="1863208175">
      <w:marLeft w:val="640"/>
      <w:marRight w:val="0"/>
      <w:marTop w:val="0"/>
      <w:marBottom w:val="0"/>
      <w:divBdr>
        <w:top w:val="none" w:sz="0" w:space="0" w:color="auto"/>
        <w:left w:val="none" w:sz="0" w:space="0" w:color="auto"/>
        <w:bottom w:val="none" w:sz="0" w:space="0" w:color="auto"/>
        <w:right w:val="none" w:sz="0" w:space="0" w:color="auto"/>
      </w:divBdr>
    </w:div>
    <w:div w:id="1863277895">
      <w:marLeft w:val="640"/>
      <w:marRight w:val="0"/>
      <w:marTop w:val="0"/>
      <w:marBottom w:val="0"/>
      <w:divBdr>
        <w:top w:val="none" w:sz="0" w:space="0" w:color="auto"/>
        <w:left w:val="none" w:sz="0" w:space="0" w:color="auto"/>
        <w:bottom w:val="none" w:sz="0" w:space="0" w:color="auto"/>
        <w:right w:val="none" w:sz="0" w:space="0" w:color="auto"/>
      </w:divBdr>
    </w:div>
    <w:div w:id="1863278162">
      <w:marLeft w:val="640"/>
      <w:marRight w:val="0"/>
      <w:marTop w:val="0"/>
      <w:marBottom w:val="0"/>
      <w:divBdr>
        <w:top w:val="none" w:sz="0" w:space="0" w:color="auto"/>
        <w:left w:val="none" w:sz="0" w:space="0" w:color="auto"/>
        <w:bottom w:val="none" w:sz="0" w:space="0" w:color="auto"/>
        <w:right w:val="none" w:sz="0" w:space="0" w:color="auto"/>
      </w:divBdr>
    </w:div>
    <w:div w:id="1863280309">
      <w:marLeft w:val="640"/>
      <w:marRight w:val="0"/>
      <w:marTop w:val="0"/>
      <w:marBottom w:val="0"/>
      <w:divBdr>
        <w:top w:val="none" w:sz="0" w:space="0" w:color="auto"/>
        <w:left w:val="none" w:sz="0" w:space="0" w:color="auto"/>
        <w:bottom w:val="none" w:sz="0" w:space="0" w:color="auto"/>
        <w:right w:val="none" w:sz="0" w:space="0" w:color="auto"/>
      </w:divBdr>
    </w:div>
    <w:div w:id="1863282404">
      <w:marLeft w:val="640"/>
      <w:marRight w:val="0"/>
      <w:marTop w:val="0"/>
      <w:marBottom w:val="0"/>
      <w:divBdr>
        <w:top w:val="none" w:sz="0" w:space="0" w:color="auto"/>
        <w:left w:val="none" w:sz="0" w:space="0" w:color="auto"/>
        <w:bottom w:val="none" w:sz="0" w:space="0" w:color="auto"/>
        <w:right w:val="none" w:sz="0" w:space="0" w:color="auto"/>
      </w:divBdr>
    </w:div>
    <w:div w:id="1863322152">
      <w:marLeft w:val="640"/>
      <w:marRight w:val="0"/>
      <w:marTop w:val="0"/>
      <w:marBottom w:val="0"/>
      <w:divBdr>
        <w:top w:val="none" w:sz="0" w:space="0" w:color="auto"/>
        <w:left w:val="none" w:sz="0" w:space="0" w:color="auto"/>
        <w:bottom w:val="none" w:sz="0" w:space="0" w:color="auto"/>
        <w:right w:val="none" w:sz="0" w:space="0" w:color="auto"/>
      </w:divBdr>
    </w:div>
    <w:div w:id="1863324547">
      <w:marLeft w:val="640"/>
      <w:marRight w:val="0"/>
      <w:marTop w:val="0"/>
      <w:marBottom w:val="0"/>
      <w:divBdr>
        <w:top w:val="none" w:sz="0" w:space="0" w:color="auto"/>
        <w:left w:val="none" w:sz="0" w:space="0" w:color="auto"/>
        <w:bottom w:val="none" w:sz="0" w:space="0" w:color="auto"/>
        <w:right w:val="none" w:sz="0" w:space="0" w:color="auto"/>
      </w:divBdr>
    </w:div>
    <w:div w:id="1863399801">
      <w:marLeft w:val="640"/>
      <w:marRight w:val="0"/>
      <w:marTop w:val="0"/>
      <w:marBottom w:val="0"/>
      <w:divBdr>
        <w:top w:val="none" w:sz="0" w:space="0" w:color="auto"/>
        <w:left w:val="none" w:sz="0" w:space="0" w:color="auto"/>
        <w:bottom w:val="none" w:sz="0" w:space="0" w:color="auto"/>
        <w:right w:val="none" w:sz="0" w:space="0" w:color="auto"/>
      </w:divBdr>
    </w:div>
    <w:div w:id="1863401335">
      <w:marLeft w:val="640"/>
      <w:marRight w:val="0"/>
      <w:marTop w:val="0"/>
      <w:marBottom w:val="0"/>
      <w:divBdr>
        <w:top w:val="none" w:sz="0" w:space="0" w:color="auto"/>
        <w:left w:val="none" w:sz="0" w:space="0" w:color="auto"/>
        <w:bottom w:val="none" w:sz="0" w:space="0" w:color="auto"/>
        <w:right w:val="none" w:sz="0" w:space="0" w:color="auto"/>
      </w:divBdr>
    </w:div>
    <w:div w:id="1863475662">
      <w:marLeft w:val="640"/>
      <w:marRight w:val="0"/>
      <w:marTop w:val="0"/>
      <w:marBottom w:val="0"/>
      <w:divBdr>
        <w:top w:val="none" w:sz="0" w:space="0" w:color="auto"/>
        <w:left w:val="none" w:sz="0" w:space="0" w:color="auto"/>
        <w:bottom w:val="none" w:sz="0" w:space="0" w:color="auto"/>
        <w:right w:val="none" w:sz="0" w:space="0" w:color="auto"/>
      </w:divBdr>
    </w:div>
    <w:div w:id="1863544078">
      <w:marLeft w:val="640"/>
      <w:marRight w:val="0"/>
      <w:marTop w:val="0"/>
      <w:marBottom w:val="0"/>
      <w:divBdr>
        <w:top w:val="none" w:sz="0" w:space="0" w:color="auto"/>
        <w:left w:val="none" w:sz="0" w:space="0" w:color="auto"/>
        <w:bottom w:val="none" w:sz="0" w:space="0" w:color="auto"/>
        <w:right w:val="none" w:sz="0" w:space="0" w:color="auto"/>
      </w:divBdr>
    </w:div>
    <w:div w:id="1863594699">
      <w:marLeft w:val="640"/>
      <w:marRight w:val="0"/>
      <w:marTop w:val="0"/>
      <w:marBottom w:val="0"/>
      <w:divBdr>
        <w:top w:val="none" w:sz="0" w:space="0" w:color="auto"/>
        <w:left w:val="none" w:sz="0" w:space="0" w:color="auto"/>
        <w:bottom w:val="none" w:sz="0" w:space="0" w:color="auto"/>
        <w:right w:val="none" w:sz="0" w:space="0" w:color="auto"/>
      </w:divBdr>
    </w:div>
    <w:div w:id="1863594966">
      <w:marLeft w:val="640"/>
      <w:marRight w:val="0"/>
      <w:marTop w:val="0"/>
      <w:marBottom w:val="0"/>
      <w:divBdr>
        <w:top w:val="none" w:sz="0" w:space="0" w:color="auto"/>
        <w:left w:val="none" w:sz="0" w:space="0" w:color="auto"/>
        <w:bottom w:val="none" w:sz="0" w:space="0" w:color="auto"/>
        <w:right w:val="none" w:sz="0" w:space="0" w:color="auto"/>
      </w:divBdr>
    </w:div>
    <w:div w:id="1863663992">
      <w:marLeft w:val="640"/>
      <w:marRight w:val="0"/>
      <w:marTop w:val="0"/>
      <w:marBottom w:val="0"/>
      <w:divBdr>
        <w:top w:val="none" w:sz="0" w:space="0" w:color="auto"/>
        <w:left w:val="none" w:sz="0" w:space="0" w:color="auto"/>
        <w:bottom w:val="none" w:sz="0" w:space="0" w:color="auto"/>
        <w:right w:val="none" w:sz="0" w:space="0" w:color="auto"/>
      </w:divBdr>
    </w:div>
    <w:div w:id="1863741911">
      <w:marLeft w:val="640"/>
      <w:marRight w:val="0"/>
      <w:marTop w:val="0"/>
      <w:marBottom w:val="0"/>
      <w:divBdr>
        <w:top w:val="none" w:sz="0" w:space="0" w:color="auto"/>
        <w:left w:val="none" w:sz="0" w:space="0" w:color="auto"/>
        <w:bottom w:val="none" w:sz="0" w:space="0" w:color="auto"/>
        <w:right w:val="none" w:sz="0" w:space="0" w:color="auto"/>
      </w:divBdr>
    </w:div>
    <w:div w:id="1863744641">
      <w:marLeft w:val="640"/>
      <w:marRight w:val="0"/>
      <w:marTop w:val="0"/>
      <w:marBottom w:val="0"/>
      <w:divBdr>
        <w:top w:val="none" w:sz="0" w:space="0" w:color="auto"/>
        <w:left w:val="none" w:sz="0" w:space="0" w:color="auto"/>
        <w:bottom w:val="none" w:sz="0" w:space="0" w:color="auto"/>
        <w:right w:val="none" w:sz="0" w:space="0" w:color="auto"/>
      </w:divBdr>
    </w:div>
    <w:div w:id="1863779531">
      <w:marLeft w:val="640"/>
      <w:marRight w:val="0"/>
      <w:marTop w:val="0"/>
      <w:marBottom w:val="0"/>
      <w:divBdr>
        <w:top w:val="none" w:sz="0" w:space="0" w:color="auto"/>
        <w:left w:val="none" w:sz="0" w:space="0" w:color="auto"/>
        <w:bottom w:val="none" w:sz="0" w:space="0" w:color="auto"/>
        <w:right w:val="none" w:sz="0" w:space="0" w:color="auto"/>
      </w:divBdr>
    </w:div>
    <w:div w:id="1863779621">
      <w:marLeft w:val="640"/>
      <w:marRight w:val="0"/>
      <w:marTop w:val="0"/>
      <w:marBottom w:val="0"/>
      <w:divBdr>
        <w:top w:val="none" w:sz="0" w:space="0" w:color="auto"/>
        <w:left w:val="none" w:sz="0" w:space="0" w:color="auto"/>
        <w:bottom w:val="none" w:sz="0" w:space="0" w:color="auto"/>
        <w:right w:val="none" w:sz="0" w:space="0" w:color="auto"/>
      </w:divBdr>
    </w:div>
    <w:div w:id="1863857612">
      <w:marLeft w:val="640"/>
      <w:marRight w:val="0"/>
      <w:marTop w:val="0"/>
      <w:marBottom w:val="0"/>
      <w:divBdr>
        <w:top w:val="none" w:sz="0" w:space="0" w:color="auto"/>
        <w:left w:val="none" w:sz="0" w:space="0" w:color="auto"/>
        <w:bottom w:val="none" w:sz="0" w:space="0" w:color="auto"/>
        <w:right w:val="none" w:sz="0" w:space="0" w:color="auto"/>
      </w:divBdr>
    </w:div>
    <w:div w:id="1863859449">
      <w:marLeft w:val="640"/>
      <w:marRight w:val="0"/>
      <w:marTop w:val="0"/>
      <w:marBottom w:val="0"/>
      <w:divBdr>
        <w:top w:val="none" w:sz="0" w:space="0" w:color="auto"/>
        <w:left w:val="none" w:sz="0" w:space="0" w:color="auto"/>
        <w:bottom w:val="none" w:sz="0" w:space="0" w:color="auto"/>
        <w:right w:val="none" w:sz="0" w:space="0" w:color="auto"/>
      </w:divBdr>
    </w:div>
    <w:div w:id="1863935206">
      <w:marLeft w:val="640"/>
      <w:marRight w:val="0"/>
      <w:marTop w:val="0"/>
      <w:marBottom w:val="0"/>
      <w:divBdr>
        <w:top w:val="none" w:sz="0" w:space="0" w:color="auto"/>
        <w:left w:val="none" w:sz="0" w:space="0" w:color="auto"/>
        <w:bottom w:val="none" w:sz="0" w:space="0" w:color="auto"/>
        <w:right w:val="none" w:sz="0" w:space="0" w:color="auto"/>
      </w:divBdr>
    </w:div>
    <w:div w:id="1863936770">
      <w:marLeft w:val="0"/>
      <w:marRight w:val="0"/>
      <w:marTop w:val="0"/>
      <w:marBottom w:val="0"/>
      <w:divBdr>
        <w:top w:val="none" w:sz="0" w:space="0" w:color="auto"/>
        <w:left w:val="none" w:sz="0" w:space="0" w:color="auto"/>
        <w:bottom w:val="none" w:sz="0" w:space="0" w:color="auto"/>
        <w:right w:val="none" w:sz="0" w:space="0" w:color="auto"/>
      </w:divBdr>
    </w:div>
    <w:div w:id="1863976691">
      <w:marLeft w:val="640"/>
      <w:marRight w:val="0"/>
      <w:marTop w:val="0"/>
      <w:marBottom w:val="0"/>
      <w:divBdr>
        <w:top w:val="none" w:sz="0" w:space="0" w:color="auto"/>
        <w:left w:val="none" w:sz="0" w:space="0" w:color="auto"/>
        <w:bottom w:val="none" w:sz="0" w:space="0" w:color="auto"/>
        <w:right w:val="none" w:sz="0" w:space="0" w:color="auto"/>
      </w:divBdr>
    </w:div>
    <w:div w:id="1863977173">
      <w:marLeft w:val="640"/>
      <w:marRight w:val="0"/>
      <w:marTop w:val="0"/>
      <w:marBottom w:val="0"/>
      <w:divBdr>
        <w:top w:val="none" w:sz="0" w:space="0" w:color="auto"/>
        <w:left w:val="none" w:sz="0" w:space="0" w:color="auto"/>
        <w:bottom w:val="none" w:sz="0" w:space="0" w:color="auto"/>
        <w:right w:val="none" w:sz="0" w:space="0" w:color="auto"/>
      </w:divBdr>
    </w:div>
    <w:div w:id="1864006929">
      <w:marLeft w:val="640"/>
      <w:marRight w:val="0"/>
      <w:marTop w:val="0"/>
      <w:marBottom w:val="0"/>
      <w:divBdr>
        <w:top w:val="none" w:sz="0" w:space="0" w:color="auto"/>
        <w:left w:val="none" w:sz="0" w:space="0" w:color="auto"/>
        <w:bottom w:val="none" w:sz="0" w:space="0" w:color="auto"/>
        <w:right w:val="none" w:sz="0" w:space="0" w:color="auto"/>
      </w:divBdr>
    </w:div>
    <w:div w:id="1864047791">
      <w:marLeft w:val="640"/>
      <w:marRight w:val="0"/>
      <w:marTop w:val="0"/>
      <w:marBottom w:val="0"/>
      <w:divBdr>
        <w:top w:val="none" w:sz="0" w:space="0" w:color="auto"/>
        <w:left w:val="none" w:sz="0" w:space="0" w:color="auto"/>
        <w:bottom w:val="none" w:sz="0" w:space="0" w:color="auto"/>
        <w:right w:val="none" w:sz="0" w:space="0" w:color="auto"/>
      </w:divBdr>
    </w:div>
    <w:div w:id="1864054031">
      <w:marLeft w:val="640"/>
      <w:marRight w:val="0"/>
      <w:marTop w:val="0"/>
      <w:marBottom w:val="0"/>
      <w:divBdr>
        <w:top w:val="none" w:sz="0" w:space="0" w:color="auto"/>
        <w:left w:val="none" w:sz="0" w:space="0" w:color="auto"/>
        <w:bottom w:val="none" w:sz="0" w:space="0" w:color="auto"/>
        <w:right w:val="none" w:sz="0" w:space="0" w:color="auto"/>
      </w:divBdr>
    </w:div>
    <w:div w:id="1864125831">
      <w:marLeft w:val="640"/>
      <w:marRight w:val="0"/>
      <w:marTop w:val="0"/>
      <w:marBottom w:val="0"/>
      <w:divBdr>
        <w:top w:val="none" w:sz="0" w:space="0" w:color="auto"/>
        <w:left w:val="none" w:sz="0" w:space="0" w:color="auto"/>
        <w:bottom w:val="none" w:sz="0" w:space="0" w:color="auto"/>
        <w:right w:val="none" w:sz="0" w:space="0" w:color="auto"/>
      </w:divBdr>
    </w:div>
    <w:div w:id="1864132259">
      <w:marLeft w:val="640"/>
      <w:marRight w:val="0"/>
      <w:marTop w:val="0"/>
      <w:marBottom w:val="0"/>
      <w:divBdr>
        <w:top w:val="none" w:sz="0" w:space="0" w:color="auto"/>
        <w:left w:val="none" w:sz="0" w:space="0" w:color="auto"/>
        <w:bottom w:val="none" w:sz="0" w:space="0" w:color="auto"/>
        <w:right w:val="none" w:sz="0" w:space="0" w:color="auto"/>
      </w:divBdr>
    </w:div>
    <w:div w:id="1864172684">
      <w:marLeft w:val="640"/>
      <w:marRight w:val="0"/>
      <w:marTop w:val="0"/>
      <w:marBottom w:val="0"/>
      <w:divBdr>
        <w:top w:val="none" w:sz="0" w:space="0" w:color="auto"/>
        <w:left w:val="none" w:sz="0" w:space="0" w:color="auto"/>
        <w:bottom w:val="none" w:sz="0" w:space="0" w:color="auto"/>
        <w:right w:val="none" w:sz="0" w:space="0" w:color="auto"/>
      </w:divBdr>
    </w:div>
    <w:div w:id="1864172891">
      <w:marLeft w:val="640"/>
      <w:marRight w:val="0"/>
      <w:marTop w:val="0"/>
      <w:marBottom w:val="0"/>
      <w:divBdr>
        <w:top w:val="none" w:sz="0" w:space="0" w:color="auto"/>
        <w:left w:val="none" w:sz="0" w:space="0" w:color="auto"/>
        <w:bottom w:val="none" w:sz="0" w:space="0" w:color="auto"/>
        <w:right w:val="none" w:sz="0" w:space="0" w:color="auto"/>
      </w:divBdr>
    </w:div>
    <w:div w:id="1864246923">
      <w:marLeft w:val="640"/>
      <w:marRight w:val="0"/>
      <w:marTop w:val="0"/>
      <w:marBottom w:val="0"/>
      <w:divBdr>
        <w:top w:val="none" w:sz="0" w:space="0" w:color="auto"/>
        <w:left w:val="none" w:sz="0" w:space="0" w:color="auto"/>
        <w:bottom w:val="none" w:sz="0" w:space="0" w:color="auto"/>
        <w:right w:val="none" w:sz="0" w:space="0" w:color="auto"/>
      </w:divBdr>
    </w:div>
    <w:div w:id="1864322214">
      <w:marLeft w:val="640"/>
      <w:marRight w:val="0"/>
      <w:marTop w:val="0"/>
      <w:marBottom w:val="0"/>
      <w:divBdr>
        <w:top w:val="none" w:sz="0" w:space="0" w:color="auto"/>
        <w:left w:val="none" w:sz="0" w:space="0" w:color="auto"/>
        <w:bottom w:val="none" w:sz="0" w:space="0" w:color="auto"/>
        <w:right w:val="none" w:sz="0" w:space="0" w:color="auto"/>
      </w:divBdr>
    </w:div>
    <w:div w:id="1864324159">
      <w:marLeft w:val="640"/>
      <w:marRight w:val="0"/>
      <w:marTop w:val="0"/>
      <w:marBottom w:val="0"/>
      <w:divBdr>
        <w:top w:val="none" w:sz="0" w:space="0" w:color="auto"/>
        <w:left w:val="none" w:sz="0" w:space="0" w:color="auto"/>
        <w:bottom w:val="none" w:sz="0" w:space="0" w:color="auto"/>
        <w:right w:val="none" w:sz="0" w:space="0" w:color="auto"/>
      </w:divBdr>
    </w:div>
    <w:div w:id="1864394655">
      <w:marLeft w:val="640"/>
      <w:marRight w:val="0"/>
      <w:marTop w:val="0"/>
      <w:marBottom w:val="0"/>
      <w:divBdr>
        <w:top w:val="none" w:sz="0" w:space="0" w:color="auto"/>
        <w:left w:val="none" w:sz="0" w:space="0" w:color="auto"/>
        <w:bottom w:val="none" w:sz="0" w:space="0" w:color="auto"/>
        <w:right w:val="none" w:sz="0" w:space="0" w:color="auto"/>
      </w:divBdr>
    </w:div>
    <w:div w:id="1864395010">
      <w:marLeft w:val="640"/>
      <w:marRight w:val="0"/>
      <w:marTop w:val="0"/>
      <w:marBottom w:val="0"/>
      <w:divBdr>
        <w:top w:val="none" w:sz="0" w:space="0" w:color="auto"/>
        <w:left w:val="none" w:sz="0" w:space="0" w:color="auto"/>
        <w:bottom w:val="none" w:sz="0" w:space="0" w:color="auto"/>
        <w:right w:val="none" w:sz="0" w:space="0" w:color="auto"/>
      </w:divBdr>
    </w:div>
    <w:div w:id="1864395984">
      <w:marLeft w:val="640"/>
      <w:marRight w:val="0"/>
      <w:marTop w:val="0"/>
      <w:marBottom w:val="0"/>
      <w:divBdr>
        <w:top w:val="none" w:sz="0" w:space="0" w:color="auto"/>
        <w:left w:val="none" w:sz="0" w:space="0" w:color="auto"/>
        <w:bottom w:val="none" w:sz="0" w:space="0" w:color="auto"/>
        <w:right w:val="none" w:sz="0" w:space="0" w:color="auto"/>
      </w:divBdr>
    </w:div>
    <w:div w:id="1864434484">
      <w:marLeft w:val="640"/>
      <w:marRight w:val="0"/>
      <w:marTop w:val="0"/>
      <w:marBottom w:val="0"/>
      <w:divBdr>
        <w:top w:val="none" w:sz="0" w:space="0" w:color="auto"/>
        <w:left w:val="none" w:sz="0" w:space="0" w:color="auto"/>
        <w:bottom w:val="none" w:sz="0" w:space="0" w:color="auto"/>
        <w:right w:val="none" w:sz="0" w:space="0" w:color="auto"/>
      </w:divBdr>
    </w:div>
    <w:div w:id="1864443500">
      <w:marLeft w:val="640"/>
      <w:marRight w:val="0"/>
      <w:marTop w:val="0"/>
      <w:marBottom w:val="0"/>
      <w:divBdr>
        <w:top w:val="none" w:sz="0" w:space="0" w:color="auto"/>
        <w:left w:val="none" w:sz="0" w:space="0" w:color="auto"/>
        <w:bottom w:val="none" w:sz="0" w:space="0" w:color="auto"/>
        <w:right w:val="none" w:sz="0" w:space="0" w:color="auto"/>
      </w:divBdr>
    </w:div>
    <w:div w:id="1864587411">
      <w:marLeft w:val="640"/>
      <w:marRight w:val="0"/>
      <w:marTop w:val="0"/>
      <w:marBottom w:val="0"/>
      <w:divBdr>
        <w:top w:val="none" w:sz="0" w:space="0" w:color="auto"/>
        <w:left w:val="none" w:sz="0" w:space="0" w:color="auto"/>
        <w:bottom w:val="none" w:sz="0" w:space="0" w:color="auto"/>
        <w:right w:val="none" w:sz="0" w:space="0" w:color="auto"/>
      </w:divBdr>
    </w:div>
    <w:div w:id="1864661752">
      <w:marLeft w:val="640"/>
      <w:marRight w:val="0"/>
      <w:marTop w:val="0"/>
      <w:marBottom w:val="0"/>
      <w:divBdr>
        <w:top w:val="none" w:sz="0" w:space="0" w:color="auto"/>
        <w:left w:val="none" w:sz="0" w:space="0" w:color="auto"/>
        <w:bottom w:val="none" w:sz="0" w:space="0" w:color="auto"/>
        <w:right w:val="none" w:sz="0" w:space="0" w:color="auto"/>
      </w:divBdr>
    </w:div>
    <w:div w:id="1864706546">
      <w:marLeft w:val="640"/>
      <w:marRight w:val="0"/>
      <w:marTop w:val="0"/>
      <w:marBottom w:val="0"/>
      <w:divBdr>
        <w:top w:val="none" w:sz="0" w:space="0" w:color="auto"/>
        <w:left w:val="none" w:sz="0" w:space="0" w:color="auto"/>
        <w:bottom w:val="none" w:sz="0" w:space="0" w:color="auto"/>
        <w:right w:val="none" w:sz="0" w:space="0" w:color="auto"/>
      </w:divBdr>
    </w:div>
    <w:div w:id="1864780543">
      <w:marLeft w:val="640"/>
      <w:marRight w:val="0"/>
      <w:marTop w:val="0"/>
      <w:marBottom w:val="0"/>
      <w:divBdr>
        <w:top w:val="none" w:sz="0" w:space="0" w:color="auto"/>
        <w:left w:val="none" w:sz="0" w:space="0" w:color="auto"/>
        <w:bottom w:val="none" w:sz="0" w:space="0" w:color="auto"/>
        <w:right w:val="none" w:sz="0" w:space="0" w:color="auto"/>
      </w:divBdr>
    </w:div>
    <w:div w:id="1864782898">
      <w:marLeft w:val="640"/>
      <w:marRight w:val="0"/>
      <w:marTop w:val="0"/>
      <w:marBottom w:val="0"/>
      <w:divBdr>
        <w:top w:val="none" w:sz="0" w:space="0" w:color="auto"/>
        <w:left w:val="none" w:sz="0" w:space="0" w:color="auto"/>
        <w:bottom w:val="none" w:sz="0" w:space="0" w:color="auto"/>
        <w:right w:val="none" w:sz="0" w:space="0" w:color="auto"/>
      </w:divBdr>
    </w:div>
    <w:div w:id="1864785812">
      <w:marLeft w:val="640"/>
      <w:marRight w:val="0"/>
      <w:marTop w:val="0"/>
      <w:marBottom w:val="0"/>
      <w:divBdr>
        <w:top w:val="none" w:sz="0" w:space="0" w:color="auto"/>
        <w:left w:val="none" w:sz="0" w:space="0" w:color="auto"/>
        <w:bottom w:val="none" w:sz="0" w:space="0" w:color="auto"/>
        <w:right w:val="none" w:sz="0" w:space="0" w:color="auto"/>
      </w:divBdr>
    </w:div>
    <w:div w:id="1864786411">
      <w:marLeft w:val="640"/>
      <w:marRight w:val="0"/>
      <w:marTop w:val="0"/>
      <w:marBottom w:val="0"/>
      <w:divBdr>
        <w:top w:val="none" w:sz="0" w:space="0" w:color="auto"/>
        <w:left w:val="none" w:sz="0" w:space="0" w:color="auto"/>
        <w:bottom w:val="none" w:sz="0" w:space="0" w:color="auto"/>
        <w:right w:val="none" w:sz="0" w:space="0" w:color="auto"/>
      </w:divBdr>
    </w:div>
    <w:div w:id="1864827638">
      <w:marLeft w:val="640"/>
      <w:marRight w:val="0"/>
      <w:marTop w:val="0"/>
      <w:marBottom w:val="0"/>
      <w:divBdr>
        <w:top w:val="none" w:sz="0" w:space="0" w:color="auto"/>
        <w:left w:val="none" w:sz="0" w:space="0" w:color="auto"/>
        <w:bottom w:val="none" w:sz="0" w:space="0" w:color="auto"/>
        <w:right w:val="none" w:sz="0" w:space="0" w:color="auto"/>
      </w:divBdr>
    </w:div>
    <w:div w:id="1864856558">
      <w:marLeft w:val="640"/>
      <w:marRight w:val="0"/>
      <w:marTop w:val="0"/>
      <w:marBottom w:val="0"/>
      <w:divBdr>
        <w:top w:val="none" w:sz="0" w:space="0" w:color="auto"/>
        <w:left w:val="none" w:sz="0" w:space="0" w:color="auto"/>
        <w:bottom w:val="none" w:sz="0" w:space="0" w:color="auto"/>
        <w:right w:val="none" w:sz="0" w:space="0" w:color="auto"/>
      </w:divBdr>
    </w:div>
    <w:div w:id="1864972602">
      <w:marLeft w:val="640"/>
      <w:marRight w:val="0"/>
      <w:marTop w:val="0"/>
      <w:marBottom w:val="0"/>
      <w:divBdr>
        <w:top w:val="none" w:sz="0" w:space="0" w:color="auto"/>
        <w:left w:val="none" w:sz="0" w:space="0" w:color="auto"/>
        <w:bottom w:val="none" w:sz="0" w:space="0" w:color="auto"/>
        <w:right w:val="none" w:sz="0" w:space="0" w:color="auto"/>
      </w:divBdr>
    </w:div>
    <w:div w:id="1864975952">
      <w:marLeft w:val="640"/>
      <w:marRight w:val="0"/>
      <w:marTop w:val="0"/>
      <w:marBottom w:val="0"/>
      <w:divBdr>
        <w:top w:val="none" w:sz="0" w:space="0" w:color="auto"/>
        <w:left w:val="none" w:sz="0" w:space="0" w:color="auto"/>
        <w:bottom w:val="none" w:sz="0" w:space="0" w:color="auto"/>
        <w:right w:val="none" w:sz="0" w:space="0" w:color="auto"/>
      </w:divBdr>
    </w:div>
    <w:div w:id="1865089328">
      <w:marLeft w:val="640"/>
      <w:marRight w:val="0"/>
      <w:marTop w:val="0"/>
      <w:marBottom w:val="0"/>
      <w:divBdr>
        <w:top w:val="none" w:sz="0" w:space="0" w:color="auto"/>
        <w:left w:val="none" w:sz="0" w:space="0" w:color="auto"/>
        <w:bottom w:val="none" w:sz="0" w:space="0" w:color="auto"/>
        <w:right w:val="none" w:sz="0" w:space="0" w:color="auto"/>
      </w:divBdr>
    </w:div>
    <w:div w:id="1865096264">
      <w:marLeft w:val="640"/>
      <w:marRight w:val="0"/>
      <w:marTop w:val="0"/>
      <w:marBottom w:val="0"/>
      <w:divBdr>
        <w:top w:val="none" w:sz="0" w:space="0" w:color="auto"/>
        <w:left w:val="none" w:sz="0" w:space="0" w:color="auto"/>
        <w:bottom w:val="none" w:sz="0" w:space="0" w:color="auto"/>
        <w:right w:val="none" w:sz="0" w:space="0" w:color="auto"/>
      </w:divBdr>
    </w:div>
    <w:div w:id="1865097902">
      <w:marLeft w:val="640"/>
      <w:marRight w:val="0"/>
      <w:marTop w:val="0"/>
      <w:marBottom w:val="0"/>
      <w:divBdr>
        <w:top w:val="none" w:sz="0" w:space="0" w:color="auto"/>
        <w:left w:val="none" w:sz="0" w:space="0" w:color="auto"/>
        <w:bottom w:val="none" w:sz="0" w:space="0" w:color="auto"/>
        <w:right w:val="none" w:sz="0" w:space="0" w:color="auto"/>
      </w:divBdr>
    </w:div>
    <w:div w:id="1865169145">
      <w:marLeft w:val="640"/>
      <w:marRight w:val="0"/>
      <w:marTop w:val="0"/>
      <w:marBottom w:val="0"/>
      <w:divBdr>
        <w:top w:val="none" w:sz="0" w:space="0" w:color="auto"/>
        <w:left w:val="none" w:sz="0" w:space="0" w:color="auto"/>
        <w:bottom w:val="none" w:sz="0" w:space="0" w:color="auto"/>
        <w:right w:val="none" w:sz="0" w:space="0" w:color="auto"/>
      </w:divBdr>
    </w:div>
    <w:div w:id="1865172341">
      <w:marLeft w:val="640"/>
      <w:marRight w:val="0"/>
      <w:marTop w:val="0"/>
      <w:marBottom w:val="0"/>
      <w:divBdr>
        <w:top w:val="none" w:sz="0" w:space="0" w:color="auto"/>
        <w:left w:val="none" w:sz="0" w:space="0" w:color="auto"/>
        <w:bottom w:val="none" w:sz="0" w:space="0" w:color="auto"/>
        <w:right w:val="none" w:sz="0" w:space="0" w:color="auto"/>
      </w:divBdr>
    </w:div>
    <w:div w:id="1865172759">
      <w:marLeft w:val="640"/>
      <w:marRight w:val="0"/>
      <w:marTop w:val="0"/>
      <w:marBottom w:val="0"/>
      <w:divBdr>
        <w:top w:val="none" w:sz="0" w:space="0" w:color="auto"/>
        <w:left w:val="none" w:sz="0" w:space="0" w:color="auto"/>
        <w:bottom w:val="none" w:sz="0" w:space="0" w:color="auto"/>
        <w:right w:val="none" w:sz="0" w:space="0" w:color="auto"/>
      </w:divBdr>
    </w:div>
    <w:div w:id="1865246738">
      <w:marLeft w:val="640"/>
      <w:marRight w:val="0"/>
      <w:marTop w:val="0"/>
      <w:marBottom w:val="0"/>
      <w:divBdr>
        <w:top w:val="none" w:sz="0" w:space="0" w:color="auto"/>
        <w:left w:val="none" w:sz="0" w:space="0" w:color="auto"/>
        <w:bottom w:val="none" w:sz="0" w:space="0" w:color="auto"/>
        <w:right w:val="none" w:sz="0" w:space="0" w:color="auto"/>
      </w:divBdr>
    </w:div>
    <w:div w:id="1865249713">
      <w:marLeft w:val="640"/>
      <w:marRight w:val="0"/>
      <w:marTop w:val="0"/>
      <w:marBottom w:val="0"/>
      <w:divBdr>
        <w:top w:val="none" w:sz="0" w:space="0" w:color="auto"/>
        <w:left w:val="none" w:sz="0" w:space="0" w:color="auto"/>
        <w:bottom w:val="none" w:sz="0" w:space="0" w:color="auto"/>
        <w:right w:val="none" w:sz="0" w:space="0" w:color="auto"/>
      </w:divBdr>
    </w:div>
    <w:div w:id="1865286356">
      <w:marLeft w:val="640"/>
      <w:marRight w:val="0"/>
      <w:marTop w:val="0"/>
      <w:marBottom w:val="0"/>
      <w:divBdr>
        <w:top w:val="none" w:sz="0" w:space="0" w:color="auto"/>
        <w:left w:val="none" w:sz="0" w:space="0" w:color="auto"/>
        <w:bottom w:val="none" w:sz="0" w:space="0" w:color="auto"/>
        <w:right w:val="none" w:sz="0" w:space="0" w:color="auto"/>
      </w:divBdr>
    </w:div>
    <w:div w:id="1865315740">
      <w:marLeft w:val="640"/>
      <w:marRight w:val="0"/>
      <w:marTop w:val="0"/>
      <w:marBottom w:val="0"/>
      <w:divBdr>
        <w:top w:val="none" w:sz="0" w:space="0" w:color="auto"/>
        <w:left w:val="none" w:sz="0" w:space="0" w:color="auto"/>
        <w:bottom w:val="none" w:sz="0" w:space="0" w:color="auto"/>
        <w:right w:val="none" w:sz="0" w:space="0" w:color="auto"/>
      </w:divBdr>
    </w:div>
    <w:div w:id="1865317198">
      <w:marLeft w:val="640"/>
      <w:marRight w:val="0"/>
      <w:marTop w:val="0"/>
      <w:marBottom w:val="0"/>
      <w:divBdr>
        <w:top w:val="none" w:sz="0" w:space="0" w:color="auto"/>
        <w:left w:val="none" w:sz="0" w:space="0" w:color="auto"/>
        <w:bottom w:val="none" w:sz="0" w:space="0" w:color="auto"/>
        <w:right w:val="none" w:sz="0" w:space="0" w:color="auto"/>
      </w:divBdr>
    </w:div>
    <w:div w:id="1865438373">
      <w:marLeft w:val="640"/>
      <w:marRight w:val="0"/>
      <w:marTop w:val="0"/>
      <w:marBottom w:val="0"/>
      <w:divBdr>
        <w:top w:val="none" w:sz="0" w:space="0" w:color="auto"/>
        <w:left w:val="none" w:sz="0" w:space="0" w:color="auto"/>
        <w:bottom w:val="none" w:sz="0" w:space="0" w:color="auto"/>
        <w:right w:val="none" w:sz="0" w:space="0" w:color="auto"/>
      </w:divBdr>
    </w:div>
    <w:div w:id="1865440112">
      <w:marLeft w:val="640"/>
      <w:marRight w:val="0"/>
      <w:marTop w:val="0"/>
      <w:marBottom w:val="0"/>
      <w:divBdr>
        <w:top w:val="none" w:sz="0" w:space="0" w:color="auto"/>
        <w:left w:val="none" w:sz="0" w:space="0" w:color="auto"/>
        <w:bottom w:val="none" w:sz="0" w:space="0" w:color="auto"/>
        <w:right w:val="none" w:sz="0" w:space="0" w:color="auto"/>
      </w:divBdr>
    </w:div>
    <w:div w:id="1865440256">
      <w:marLeft w:val="640"/>
      <w:marRight w:val="0"/>
      <w:marTop w:val="0"/>
      <w:marBottom w:val="0"/>
      <w:divBdr>
        <w:top w:val="none" w:sz="0" w:space="0" w:color="auto"/>
        <w:left w:val="none" w:sz="0" w:space="0" w:color="auto"/>
        <w:bottom w:val="none" w:sz="0" w:space="0" w:color="auto"/>
        <w:right w:val="none" w:sz="0" w:space="0" w:color="auto"/>
      </w:divBdr>
    </w:div>
    <w:div w:id="1865442457">
      <w:marLeft w:val="640"/>
      <w:marRight w:val="0"/>
      <w:marTop w:val="0"/>
      <w:marBottom w:val="0"/>
      <w:divBdr>
        <w:top w:val="none" w:sz="0" w:space="0" w:color="auto"/>
        <w:left w:val="none" w:sz="0" w:space="0" w:color="auto"/>
        <w:bottom w:val="none" w:sz="0" w:space="0" w:color="auto"/>
        <w:right w:val="none" w:sz="0" w:space="0" w:color="auto"/>
      </w:divBdr>
    </w:div>
    <w:div w:id="1865510792">
      <w:marLeft w:val="640"/>
      <w:marRight w:val="0"/>
      <w:marTop w:val="0"/>
      <w:marBottom w:val="0"/>
      <w:divBdr>
        <w:top w:val="none" w:sz="0" w:space="0" w:color="auto"/>
        <w:left w:val="none" w:sz="0" w:space="0" w:color="auto"/>
        <w:bottom w:val="none" w:sz="0" w:space="0" w:color="auto"/>
        <w:right w:val="none" w:sz="0" w:space="0" w:color="auto"/>
      </w:divBdr>
    </w:div>
    <w:div w:id="1865512341">
      <w:marLeft w:val="640"/>
      <w:marRight w:val="0"/>
      <w:marTop w:val="0"/>
      <w:marBottom w:val="0"/>
      <w:divBdr>
        <w:top w:val="none" w:sz="0" w:space="0" w:color="auto"/>
        <w:left w:val="none" w:sz="0" w:space="0" w:color="auto"/>
        <w:bottom w:val="none" w:sz="0" w:space="0" w:color="auto"/>
        <w:right w:val="none" w:sz="0" w:space="0" w:color="auto"/>
      </w:divBdr>
    </w:div>
    <w:div w:id="1865553915">
      <w:marLeft w:val="640"/>
      <w:marRight w:val="0"/>
      <w:marTop w:val="0"/>
      <w:marBottom w:val="0"/>
      <w:divBdr>
        <w:top w:val="none" w:sz="0" w:space="0" w:color="auto"/>
        <w:left w:val="none" w:sz="0" w:space="0" w:color="auto"/>
        <w:bottom w:val="none" w:sz="0" w:space="0" w:color="auto"/>
        <w:right w:val="none" w:sz="0" w:space="0" w:color="auto"/>
      </w:divBdr>
    </w:div>
    <w:div w:id="1865556538">
      <w:marLeft w:val="640"/>
      <w:marRight w:val="0"/>
      <w:marTop w:val="0"/>
      <w:marBottom w:val="0"/>
      <w:divBdr>
        <w:top w:val="none" w:sz="0" w:space="0" w:color="auto"/>
        <w:left w:val="none" w:sz="0" w:space="0" w:color="auto"/>
        <w:bottom w:val="none" w:sz="0" w:space="0" w:color="auto"/>
        <w:right w:val="none" w:sz="0" w:space="0" w:color="auto"/>
      </w:divBdr>
    </w:div>
    <w:div w:id="1865634596">
      <w:marLeft w:val="640"/>
      <w:marRight w:val="0"/>
      <w:marTop w:val="0"/>
      <w:marBottom w:val="0"/>
      <w:divBdr>
        <w:top w:val="none" w:sz="0" w:space="0" w:color="auto"/>
        <w:left w:val="none" w:sz="0" w:space="0" w:color="auto"/>
        <w:bottom w:val="none" w:sz="0" w:space="0" w:color="auto"/>
        <w:right w:val="none" w:sz="0" w:space="0" w:color="auto"/>
      </w:divBdr>
    </w:div>
    <w:div w:id="1865702807">
      <w:marLeft w:val="640"/>
      <w:marRight w:val="0"/>
      <w:marTop w:val="0"/>
      <w:marBottom w:val="0"/>
      <w:divBdr>
        <w:top w:val="none" w:sz="0" w:space="0" w:color="auto"/>
        <w:left w:val="none" w:sz="0" w:space="0" w:color="auto"/>
        <w:bottom w:val="none" w:sz="0" w:space="0" w:color="auto"/>
        <w:right w:val="none" w:sz="0" w:space="0" w:color="auto"/>
      </w:divBdr>
    </w:div>
    <w:div w:id="1865705489">
      <w:marLeft w:val="640"/>
      <w:marRight w:val="0"/>
      <w:marTop w:val="0"/>
      <w:marBottom w:val="0"/>
      <w:divBdr>
        <w:top w:val="none" w:sz="0" w:space="0" w:color="auto"/>
        <w:left w:val="none" w:sz="0" w:space="0" w:color="auto"/>
        <w:bottom w:val="none" w:sz="0" w:space="0" w:color="auto"/>
        <w:right w:val="none" w:sz="0" w:space="0" w:color="auto"/>
      </w:divBdr>
    </w:div>
    <w:div w:id="1865710572">
      <w:marLeft w:val="640"/>
      <w:marRight w:val="0"/>
      <w:marTop w:val="0"/>
      <w:marBottom w:val="0"/>
      <w:divBdr>
        <w:top w:val="none" w:sz="0" w:space="0" w:color="auto"/>
        <w:left w:val="none" w:sz="0" w:space="0" w:color="auto"/>
        <w:bottom w:val="none" w:sz="0" w:space="0" w:color="auto"/>
        <w:right w:val="none" w:sz="0" w:space="0" w:color="auto"/>
      </w:divBdr>
    </w:div>
    <w:div w:id="1865744730">
      <w:marLeft w:val="640"/>
      <w:marRight w:val="0"/>
      <w:marTop w:val="0"/>
      <w:marBottom w:val="0"/>
      <w:divBdr>
        <w:top w:val="none" w:sz="0" w:space="0" w:color="auto"/>
        <w:left w:val="none" w:sz="0" w:space="0" w:color="auto"/>
        <w:bottom w:val="none" w:sz="0" w:space="0" w:color="auto"/>
        <w:right w:val="none" w:sz="0" w:space="0" w:color="auto"/>
      </w:divBdr>
    </w:div>
    <w:div w:id="1865753715">
      <w:marLeft w:val="640"/>
      <w:marRight w:val="0"/>
      <w:marTop w:val="0"/>
      <w:marBottom w:val="0"/>
      <w:divBdr>
        <w:top w:val="none" w:sz="0" w:space="0" w:color="auto"/>
        <w:left w:val="none" w:sz="0" w:space="0" w:color="auto"/>
        <w:bottom w:val="none" w:sz="0" w:space="0" w:color="auto"/>
        <w:right w:val="none" w:sz="0" w:space="0" w:color="auto"/>
      </w:divBdr>
    </w:div>
    <w:div w:id="1865824948">
      <w:marLeft w:val="640"/>
      <w:marRight w:val="0"/>
      <w:marTop w:val="0"/>
      <w:marBottom w:val="0"/>
      <w:divBdr>
        <w:top w:val="none" w:sz="0" w:space="0" w:color="auto"/>
        <w:left w:val="none" w:sz="0" w:space="0" w:color="auto"/>
        <w:bottom w:val="none" w:sz="0" w:space="0" w:color="auto"/>
        <w:right w:val="none" w:sz="0" w:space="0" w:color="auto"/>
      </w:divBdr>
    </w:div>
    <w:div w:id="1865825680">
      <w:marLeft w:val="640"/>
      <w:marRight w:val="0"/>
      <w:marTop w:val="0"/>
      <w:marBottom w:val="0"/>
      <w:divBdr>
        <w:top w:val="none" w:sz="0" w:space="0" w:color="auto"/>
        <w:left w:val="none" w:sz="0" w:space="0" w:color="auto"/>
        <w:bottom w:val="none" w:sz="0" w:space="0" w:color="auto"/>
        <w:right w:val="none" w:sz="0" w:space="0" w:color="auto"/>
      </w:divBdr>
    </w:div>
    <w:div w:id="1865825722">
      <w:marLeft w:val="640"/>
      <w:marRight w:val="0"/>
      <w:marTop w:val="0"/>
      <w:marBottom w:val="0"/>
      <w:divBdr>
        <w:top w:val="none" w:sz="0" w:space="0" w:color="auto"/>
        <w:left w:val="none" w:sz="0" w:space="0" w:color="auto"/>
        <w:bottom w:val="none" w:sz="0" w:space="0" w:color="auto"/>
        <w:right w:val="none" w:sz="0" w:space="0" w:color="auto"/>
      </w:divBdr>
    </w:div>
    <w:div w:id="1865828103">
      <w:marLeft w:val="640"/>
      <w:marRight w:val="0"/>
      <w:marTop w:val="0"/>
      <w:marBottom w:val="0"/>
      <w:divBdr>
        <w:top w:val="none" w:sz="0" w:space="0" w:color="auto"/>
        <w:left w:val="none" w:sz="0" w:space="0" w:color="auto"/>
        <w:bottom w:val="none" w:sz="0" w:space="0" w:color="auto"/>
        <w:right w:val="none" w:sz="0" w:space="0" w:color="auto"/>
      </w:divBdr>
    </w:div>
    <w:div w:id="1865897926">
      <w:marLeft w:val="640"/>
      <w:marRight w:val="0"/>
      <w:marTop w:val="0"/>
      <w:marBottom w:val="0"/>
      <w:divBdr>
        <w:top w:val="none" w:sz="0" w:space="0" w:color="auto"/>
        <w:left w:val="none" w:sz="0" w:space="0" w:color="auto"/>
        <w:bottom w:val="none" w:sz="0" w:space="0" w:color="auto"/>
        <w:right w:val="none" w:sz="0" w:space="0" w:color="auto"/>
      </w:divBdr>
    </w:div>
    <w:div w:id="1865904388">
      <w:marLeft w:val="640"/>
      <w:marRight w:val="0"/>
      <w:marTop w:val="0"/>
      <w:marBottom w:val="0"/>
      <w:divBdr>
        <w:top w:val="none" w:sz="0" w:space="0" w:color="auto"/>
        <w:left w:val="none" w:sz="0" w:space="0" w:color="auto"/>
        <w:bottom w:val="none" w:sz="0" w:space="0" w:color="auto"/>
        <w:right w:val="none" w:sz="0" w:space="0" w:color="auto"/>
      </w:divBdr>
    </w:div>
    <w:div w:id="1865941869">
      <w:marLeft w:val="640"/>
      <w:marRight w:val="0"/>
      <w:marTop w:val="0"/>
      <w:marBottom w:val="0"/>
      <w:divBdr>
        <w:top w:val="none" w:sz="0" w:space="0" w:color="auto"/>
        <w:left w:val="none" w:sz="0" w:space="0" w:color="auto"/>
        <w:bottom w:val="none" w:sz="0" w:space="0" w:color="auto"/>
        <w:right w:val="none" w:sz="0" w:space="0" w:color="auto"/>
      </w:divBdr>
    </w:div>
    <w:div w:id="1865971168">
      <w:marLeft w:val="640"/>
      <w:marRight w:val="0"/>
      <w:marTop w:val="0"/>
      <w:marBottom w:val="0"/>
      <w:divBdr>
        <w:top w:val="none" w:sz="0" w:space="0" w:color="auto"/>
        <w:left w:val="none" w:sz="0" w:space="0" w:color="auto"/>
        <w:bottom w:val="none" w:sz="0" w:space="0" w:color="auto"/>
        <w:right w:val="none" w:sz="0" w:space="0" w:color="auto"/>
      </w:divBdr>
    </w:div>
    <w:div w:id="1865971539">
      <w:marLeft w:val="640"/>
      <w:marRight w:val="0"/>
      <w:marTop w:val="0"/>
      <w:marBottom w:val="0"/>
      <w:divBdr>
        <w:top w:val="none" w:sz="0" w:space="0" w:color="auto"/>
        <w:left w:val="none" w:sz="0" w:space="0" w:color="auto"/>
        <w:bottom w:val="none" w:sz="0" w:space="0" w:color="auto"/>
        <w:right w:val="none" w:sz="0" w:space="0" w:color="auto"/>
      </w:divBdr>
    </w:div>
    <w:div w:id="1866013826">
      <w:marLeft w:val="640"/>
      <w:marRight w:val="0"/>
      <w:marTop w:val="0"/>
      <w:marBottom w:val="0"/>
      <w:divBdr>
        <w:top w:val="none" w:sz="0" w:space="0" w:color="auto"/>
        <w:left w:val="none" w:sz="0" w:space="0" w:color="auto"/>
        <w:bottom w:val="none" w:sz="0" w:space="0" w:color="auto"/>
        <w:right w:val="none" w:sz="0" w:space="0" w:color="auto"/>
      </w:divBdr>
    </w:div>
    <w:div w:id="1866092798">
      <w:marLeft w:val="640"/>
      <w:marRight w:val="0"/>
      <w:marTop w:val="0"/>
      <w:marBottom w:val="0"/>
      <w:divBdr>
        <w:top w:val="none" w:sz="0" w:space="0" w:color="auto"/>
        <w:left w:val="none" w:sz="0" w:space="0" w:color="auto"/>
        <w:bottom w:val="none" w:sz="0" w:space="0" w:color="auto"/>
        <w:right w:val="none" w:sz="0" w:space="0" w:color="auto"/>
      </w:divBdr>
    </w:div>
    <w:div w:id="1866138422">
      <w:marLeft w:val="640"/>
      <w:marRight w:val="0"/>
      <w:marTop w:val="0"/>
      <w:marBottom w:val="0"/>
      <w:divBdr>
        <w:top w:val="none" w:sz="0" w:space="0" w:color="auto"/>
        <w:left w:val="none" w:sz="0" w:space="0" w:color="auto"/>
        <w:bottom w:val="none" w:sz="0" w:space="0" w:color="auto"/>
        <w:right w:val="none" w:sz="0" w:space="0" w:color="auto"/>
      </w:divBdr>
    </w:div>
    <w:div w:id="1866139617">
      <w:marLeft w:val="640"/>
      <w:marRight w:val="0"/>
      <w:marTop w:val="0"/>
      <w:marBottom w:val="0"/>
      <w:divBdr>
        <w:top w:val="none" w:sz="0" w:space="0" w:color="auto"/>
        <w:left w:val="none" w:sz="0" w:space="0" w:color="auto"/>
        <w:bottom w:val="none" w:sz="0" w:space="0" w:color="auto"/>
        <w:right w:val="none" w:sz="0" w:space="0" w:color="auto"/>
      </w:divBdr>
    </w:div>
    <w:div w:id="1866168207">
      <w:marLeft w:val="640"/>
      <w:marRight w:val="0"/>
      <w:marTop w:val="0"/>
      <w:marBottom w:val="0"/>
      <w:divBdr>
        <w:top w:val="none" w:sz="0" w:space="0" w:color="auto"/>
        <w:left w:val="none" w:sz="0" w:space="0" w:color="auto"/>
        <w:bottom w:val="none" w:sz="0" w:space="0" w:color="auto"/>
        <w:right w:val="none" w:sz="0" w:space="0" w:color="auto"/>
      </w:divBdr>
    </w:div>
    <w:div w:id="1866208089">
      <w:marLeft w:val="640"/>
      <w:marRight w:val="0"/>
      <w:marTop w:val="0"/>
      <w:marBottom w:val="0"/>
      <w:divBdr>
        <w:top w:val="none" w:sz="0" w:space="0" w:color="auto"/>
        <w:left w:val="none" w:sz="0" w:space="0" w:color="auto"/>
        <w:bottom w:val="none" w:sz="0" w:space="0" w:color="auto"/>
        <w:right w:val="none" w:sz="0" w:space="0" w:color="auto"/>
      </w:divBdr>
    </w:div>
    <w:div w:id="1866213782">
      <w:marLeft w:val="640"/>
      <w:marRight w:val="0"/>
      <w:marTop w:val="0"/>
      <w:marBottom w:val="0"/>
      <w:divBdr>
        <w:top w:val="none" w:sz="0" w:space="0" w:color="auto"/>
        <w:left w:val="none" w:sz="0" w:space="0" w:color="auto"/>
        <w:bottom w:val="none" w:sz="0" w:space="0" w:color="auto"/>
        <w:right w:val="none" w:sz="0" w:space="0" w:color="auto"/>
      </w:divBdr>
    </w:div>
    <w:div w:id="1866289314">
      <w:marLeft w:val="640"/>
      <w:marRight w:val="0"/>
      <w:marTop w:val="0"/>
      <w:marBottom w:val="0"/>
      <w:divBdr>
        <w:top w:val="none" w:sz="0" w:space="0" w:color="auto"/>
        <w:left w:val="none" w:sz="0" w:space="0" w:color="auto"/>
        <w:bottom w:val="none" w:sz="0" w:space="0" w:color="auto"/>
        <w:right w:val="none" w:sz="0" w:space="0" w:color="auto"/>
      </w:divBdr>
    </w:div>
    <w:div w:id="1866357428">
      <w:marLeft w:val="640"/>
      <w:marRight w:val="0"/>
      <w:marTop w:val="0"/>
      <w:marBottom w:val="0"/>
      <w:divBdr>
        <w:top w:val="none" w:sz="0" w:space="0" w:color="auto"/>
        <w:left w:val="none" w:sz="0" w:space="0" w:color="auto"/>
        <w:bottom w:val="none" w:sz="0" w:space="0" w:color="auto"/>
        <w:right w:val="none" w:sz="0" w:space="0" w:color="auto"/>
      </w:divBdr>
    </w:div>
    <w:div w:id="1866359602">
      <w:marLeft w:val="640"/>
      <w:marRight w:val="0"/>
      <w:marTop w:val="0"/>
      <w:marBottom w:val="0"/>
      <w:divBdr>
        <w:top w:val="none" w:sz="0" w:space="0" w:color="auto"/>
        <w:left w:val="none" w:sz="0" w:space="0" w:color="auto"/>
        <w:bottom w:val="none" w:sz="0" w:space="0" w:color="auto"/>
        <w:right w:val="none" w:sz="0" w:space="0" w:color="auto"/>
      </w:divBdr>
    </w:div>
    <w:div w:id="1866361721">
      <w:marLeft w:val="640"/>
      <w:marRight w:val="0"/>
      <w:marTop w:val="0"/>
      <w:marBottom w:val="0"/>
      <w:divBdr>
        <w:top w:val="none" w:sz="0" w:space="0" w:color="auto"/>
        <w:left w:val="none" w:sz="0" w:space="0" w:color="auto"/>
        <w:bottom w:val="none" w:sz="0" w:space="0" w:color="auto"/>
        <w:right w:val="none" w:sz="0" w:space="0" w:color="auto"/>
      </w:divBdr>
    </w:div>
    <w:div w:id="1866402879">
      <w:marLeft w:val="640"/>
      <w:marRight w:val="0"/>
      <w:marTop w:val="0"/>
      <w:marBottom w:val="0"/>
      <w:divBdr>
        <w:top w:val="none" w:sz="0" w:space="0" w:color="auto"/>
        <w:left w:val="none" w:sz="0" w:space="0" w:color="auto"/>
        <w:bottom w:val="none" w:sz="0" w:space="0" w:color="auto"/>
        <w:right w:val="none" w:sz="0" w:space="0" w:color="auto"/>
      </w:divBdr>
    </w:div>
    <w:div w:id="1866477531">
      <w:marLeft w:val="640"/>
      <w:marRight w:val="0"/>
      <w:marTop w:val="0"/>
      <w:marBottom w:val="0"/>
      <w:divBdr>
        <w:top w:val="none" w:sz="0" w:space="0" w:color="auto"/>
        <w:left w:val="none" w:sz="0" w:space="0" w:color="auto"/>
        <w:bottom w:val="none" w:sz="0" w:space="0" w:color="auto"/>
        <w:right w:val="none" w:sz="0" w:space="0" w:color="auto"/>
      </w:divBdr>
    </w:div>
    <w:div w:id="1866480006">
      <w:marLeft w:val="640"/>
      <w:marRight w:val="0"/>
      <w:marTop w:val="0"/>
      <w:marBottom w:val="0"/>
      <w:divBdr>
        <w:top w:val="none" w:sz="0" w:space="0" w:color="auto"/>
        <w:left w:val="none" w:sz="0" w:space="0" w:color="auto"/>
        <w:bottom w:val="none" w:sz="0" w:space="0" w:color="auto"/>
        <w:right w:val="none" w:sz="0" w:space="0" w:color="auto"/>
      </w:divBdr>
    </w:div>
    <w:div w:id="1866481409">
      <w:marLeft w:val="640"/>
      <w:marRight w:val="0"/>
      <w:marTop w:val="0"/>
      <w:marBottom w:val="0"/>
      <w:divBdr>
        <w:top w:val="none" w:sz="0" w:space="0" w:color="auto"/>
        <w:left w:val="none" w:sz="0" w:space="0" w:color="auto"/>
        <w:bottom w:val="none" w:sz="0" w:space="0" w:color="auto"/>
        <w:right w:val="none" w:sz="0" w:space="0" w:color="auto"/>
      </w:divBdr>
    </w:div>
    <w:div w:id="1866482255">
      <w:marLeft w:val="640"/>
      <w:marRight w:val="0"/>
      <w:marTop w:val="0"/>
      <w:marBottom w:val="0"/>
      <w:divBdr>
        <w:top w:val="none" w:sz="0" w:space="0" w:color="auto"/>
        <w:left w:val="none" w:sz="0" w:space="0" w:color="auto"/>
        <w:bottom w:val="none" w:sz="0" w:space="0" w:color="auto"/>
        <w:right w:val="none" w:sz="0" w:space="0" w:color="auto"/>
      </w:divBdr>
    </w:div>
    <w:div w:id="1866483373">
      <w:marLeft w:val="640"/>
      <w:marRight w:val="0"/>
      <w:marTop w:val="0"/>
      <w:marBottom w:val="0"/>
      <w:divBdr>
        <w:top w:val="none" w:sz="0" w:space="0" w:color="auto"/>
        <w:left w:val="none" w:sz="0" w:space="0" w:color="auto"/>
        <w:bottom w:val="none" w:sz="0" w:space="0" w:color="auto"/>
        <w:right w:val="none" w:sz="0" w:space="0" w:color="auto"/>
      </w:divBdr>
    </w:div>
    <w:div w:id="1866550984">
      <w:marLeft w:val="640"/>
      <w:marRight w:val="0"/>
      <w:marTop w:val="0"/>
      <w:marBottom w:val="0"/>
      <w:divBdr>
        <w:top w:val="none" w:sz="0" w:space="0" w:color="auto"/>
        <w:left w:val="none" w:sz="0" w:space="0" w:color="auto"/>
        <w:bottom w:val="none" w:sz="0" w:space="0" w:color="auto"/>
        <w:right w:val="none" w:sz="0" w:space="0" w:color="auto"/>
      </w:divBdr>
    </w:div>
    <w:div w:id="1866555645">
      <w:marLeft w:val="640"/>
      <w:marRight w:val="0"/>
      <w:marTop w:val="0"/>
      <w:marBottom w:val="0"/>
      <w:divBdr>
        <w:top w:val="none" w:sz="0" w:space="0" w:color="auto"/>
        <w:left w:val="none" w:sz="0" w:space="0" w:color="auto"/>
        <w:bottom w:val="none" w:sz="0" w:space="0" w:color="auto"/>
        <w:right w:val="none" w:sz="0" w:space="0" w:color="auto"/>
      </w:divBdr>
    </w:div>
    <w:div w:id="1866602677">
      <w:marLeft w:val="640"/>
      <w:marRight w:val="0"/>
      <w:marTop w:val="0"/>
      <w:marBottom w:val="0"/>
      <w:divBdr>
        <w:top w:val="none" w:sz="0" w:space="0" w:color="auto"/>
        <w:left w:val="none" w:sz="0" w:space="0" w:color="auto"/>
        <w:bottom w:val="none" w:sz="0" w:space="0" w:color="auto"/>
        <w:right w:val="none" w:sz="0" w:space="0" w:color="auto"/>
      </w:divBdr>
    </w:div>
    <w:div w:id="1866628022">
      <w:marLeft w:val="640"/>
      <w:marRight w:val="0"/>
      <w:marTop w:val="0"/>
      <w:marBottom w:val="0"/>
      <w:divBdr>
        <w:top w:val="none" w:sz="0" w:space="0" w:color="auto"/>
        <w:left w:val="none" w:sz="0" w:space="0" w:color="auto"/>
        <w:bottom w:val="none" w:sz="0" w:space="0" w:color="auto"/>
        <w:right w:val="none" w:sz="0" w:space="0" w:color="auto"/>
      </w:divBdr>
    </w:div>
    <w:div w:id="1866673113">
      <w:marLeft w:val="640"/>
      <w:marRight w:val="0"/>
      <w:marTop w:val="0"/>
      <w:marBottom w:val="0"/>
      <w:divBdr>
        <w:top w:val="none" w:sz="0" w:space="0" w:color="auto"/>
        <w:left w:val="none" w:sz="0" w:space="0" w:color="auto"/>
        <w:bottom w:val="none" w:sz="0" w:space="0" w:color="auto"/>
        <w:right w:val="none" w:sz="0" w:space="0" w:color="auto"/>
      </w:divBdr>
    </w:div>
    <w:div w:id="1866753036">
      <w:marLeft w:val="640"/>
      <w:marRight w:val="0"/>
      <w:marTop w:val="0"/>
      <w:marBottom w:val="0"/>
      <w:divBdr>
        <w:top w:val="none" w:sz="0" w:space="0" w:color="auto"/>
        <w:left w:val="none" w:sz="0" w:space="0" w:color="auto"/>
        <w:bottom w:val="none" w:sz="0" w:space="0" w:color="auto"/>
        <w:right w:val="none" w:sz="0" w:space="0" w:color="auto"/>
      </w:divBdr>
    </w:div>
    <w:div w:id="1866819308">
      <w:marLeft w:val="640"/>
      <w:marRight w:val="0"/>
      <w:marTop w:val="0"/>
      <w:marBottom w:val="0"/>
      <w:divBdr>
        <w:top w:val="none" w:sz="0" w:space="0" w:color="auto"/>
        <w:left w:val="none" w:sz="0" w:space="0" w:color="auto"/>
        <w:bottom w:val="none" w:sz="0" w:space="0" w:color="auto"/>
        <w:right w:val="none" w:sz="0" w:space="0" w:color="auto"/>
      </w:divBdr>
    </w:div>
    <w:div w:id="1866939041">
      <w:marLeft w:val="640"/>
      <w:marRight w:val="0"/>
      <w:marTop w:val="0"/>
      <w:marBottom w:val="0"/>
      <w:divBdr>
        <w:top w:val="none" w:sz="0" w:space="0" w:color="auto"/>
        <w:left w:val="none" w:sz="0" w:space="0" w:color="auto"/>
        <w:bottom w:val="none" w:sz="0" w:space="0" w:color="auto"/>
        <w:right w:val="none" w:sz="0" w:space="0" w:color="auto"/>
      </w:divBdr>
    </w:div>
    <w:div w:id="1866942888">
      <w:marLeft w:val="640"/>
      <w:marRight w:val="0"/>
      <w:marTop w:val="0"/>
      <w:marBottom w:val="0"/>
      <w:divBdr>
        <w:top w:val="none" w:sz="0" w:space="0" w:color="auto"/>
        <w:left w:val="none" w:sz="0" w:space="0" w:color="auto"/>
        <w:bottom w:val="none" w:sz="0" w:space="0" w:color="auto"/>
        <w:right w:val="none" w:sz="0" w:space="0" w:color="auto"/>
      </w:divBdr>
    </w:div>
    <w:div w:id="1866945289">
      <w:marLeft w:val="640"/>
      <w:marRight w:val="0"/>
      <w:marTop w:val="0"/>
      <w:marBottom w:val="0"/>
      <w:divBdr>
        <w:top w:val="none" w:sz="0" w:space="0" w:color="auto"/>
        <w:left w:val="none" w:sz="0" w:space="0" w:color="auto"/>
        <w:bottom w:val="none" w:sz="0" w:space="0" w:color="auto"/>
        <w:right w:val="none" w:sz="0" w:space="0" w:color="auto"/>
      </w:divBdr>
    </w:div>
    <w:div w:id="1866945429">
      <w:marLeft w:val="640"/>
      <w:marRight w:val="0"/>
      <w:marTop w:val="0"/>
      <w:marBottom w:val="0"/>
      <w:divBdr>
        <w:top w:val="none" w:sz="0" w:space="0" w:color="auto"/>
        <w:left w:val="none" w:sz="0" w:space="0" w:color="auto"/>
        <w:bottom w:val="none" w:sz="0" w:space="0" w:color="auto"/>
        <w:right w:val="none" w:sz="0" w:space="0" w:color="auto"/>
      </w:divBdr>
    </w:div>
    <w:div w:id="1867018253">
      <w:marLeft w:val="640"/>
      <w:marRight w:val="0"/>
      <w:marTop w:val="0"/>
      <w:marBottom w:val="0"/>
      <w:divBdr>
        <w:top w:val="none" w:sz="0" w:space="0" w:color="auto"/>
        <w:left w:val="none" w:sz="0" w:space="0" w:color="auto"/>
        <w:bottom w:val="none" w:sz="0" w:space="0" w:color="auto"/>
        <w:right w:val="none" w:sz="0" w:space="0" w:color="auto"/>
      </w:divBdr>
    </w:div>
    <w:div w:id="1867019203">
      <w:marLeft w:val="640"/>
      <w:marRight w:val="0"/>
      <w:marTop w:val="0"/>
      <w:marBottom w:val="0"/>
      <w:divBdr>
        <w:top w:val="none" w:sz="0" w:space="0" w:color="auto"/>
        <w:left w:val="none" w:sz="0" w:space="0" w:color="auto"/>
        <w:bottom w:val="none" w:sz="0" w:space="0" w:color="auto"/>
        <w:right w:val="none" w:sz="0" w:space="0" w:color="auto"/>
      </w:divBdr>
    </w:div>
    <w:div w:id="1867020776">
      <w:marLeft w:val="640"/>
      <w:marRight w:val="0"/>
      <w:marTop w:val="0"/>
      <w:marBottom w:val="0"/>
      <w:divBdr>
        <w:top w:val="none" w:sz="0" w:space="0" w:color="auto"/>
        <w:left w:val="none" w:sz="0" w:space="0" w:color="auto"/>
        <w:bottom w:val="none" w:sz="0" w:space="0" w:color="auto"/>
        <w:right w:val="none" w:sz="0" w:space="0" w:color="auto"/>
      </w:divBdr>
    </w:div>
    <w:div w:id="1867058182">
      <w:marLeft w:val="640"/>
      <w:marRight w:val="0"/>
      <w:marTop w:val="0"/>
      <w:marBottom w:val="0"/>
      <w:divBdr>
        <w:top w:val="none" w:sz="0" w:space="0" w:color="auto"/>
        <w:left w:val="none" w:sz="0" w:space="0" w:color="auto"/>
        <w:bottom w:val="none" w:sz="0" w:space="0" w:color="auto"/>
        <w:right w:val="none" w:sz="0" w:space="0" w:color="auto"/>
      </w:divBdr>
    </w:div>
    <w:div w:id="1867133936">
      <w:marLeft w:val="640"/>
      <w:marRight w:val="0"/>
      <w:marTop w:val="0"/>
      <w:marBottom w:val="0"/>
      <w:divBdr>
        <w:top w:val="none" w:sz="0" w:space="0" w:color="auto"/>
        <w:left w:val="none" w:sz="0" w:space="0" w:color="auto"/>
        <w:bottom w:val="none" w:sz="0" w:space="0" w:color="auto"/>
        <w:right w:val="none" w:sz="0" w:space="0" w:color="auto"/>
      </w:divBdr>
    </w:div>
    <w:div w:id="1867211639">
      <w:marLeft w:val="640"/>
      <w:marRight w:val="0"/>
      <w:marTop w:val="0"/>
      <w:marBottom w:val="0"/>
      <w:divBdr>
        <w:top w:val="none" w:sz="0" w:space="0" w:color="auto"/>
        <w:left w:val="none" w:sz="0" w:space="0" w:color="auto"/>
        <w:bottom w:val="none" w:sz="0" w:space="0" w:color="auto"/>
        <w:right w:val="none" w:sz="0" w:space="0" w:color="auto"/>
      </w:divBdr>
    </w:div>
    <w:div w:id="1867212336">
      <w:marLeft w:val="640"/>
      <w:marRight w:val="0"/>
      <w:marTop w:val="0"/>
      <w:marBottom w:val="0"/>
      <w:divBdr>
        <w:top w:val="none" w:sz="0" w:space="0" w:color="auto"/>
        <w:left w:val="none" w:sz="0" w:space="0" w:color="auto"/>
        <w:bottom w:val="none" w:sz="0" w:space="0" w:color="auto"/>
        <w:right w:val="none" w:sz="0" w:space="0" w:color="auto"/>
      </w:divBdr>
    </w:div>
    <w:div w:id="1867212569">
      <w:marLeft w:val="640"/>
      <w:marRight w:val="0"/>
      <w:marTop w:val="0"/>
      <w:marBottom w:val="0"/>
      <w:divBdr>
        <w:top w:val="none" w:sz="0" w:space="0" w:color="auto"/>
        <w:left w:val="none" w:sz="0" w:space="0" w:color="auto"/>
        <w:bottom w:val="none" w:sz="0" w:space="0" w:color="auto"/>
        <w:right w:val="none" w:sz="0" w:space="0" w:color="auto"/>
      </w:divBdr>
    </w:div>
    <w:div w:id="1867253607">
      <w:marLeft w:val="640"/>
      <w:marRight w:val="0"/>
      <w:marTop w:val="0"/>
      <w:marBottom w:val="0"/>
      <w:divBdr>
        <w:top w:val="none" w:sz="0" w:space="0" w:color="auto"/>
        <w:left w:val="none" w:sz="0" w:space="0" w:color="auto"/>
        <w:bottom w:val="none" w:sz="0" w:space="0" w:color="auto"/>
        <w:right w:val="none" w:sz="0" w:space="0" w:color="auto"/>
      </w:divBdr>
    </w:div>
    <w:div w:id="1867331770">
      <w:marLeft w:val="640"/>
      <w:marRight w:val="0"/>
      <w:marTop w:val="0"/>
      <w:marBottom w:val="0"/>
      <w:divBdr>
        <w:top w:val="none" w:sz="0" w:space="0" w:color="auto"/>
        <w:left w:val="none" w:sz="0" w:space="0" w:color="auto"/>
        <w:bottom w:val="none" w:sz="0" w:space="0" w:color="auto"/>
        <w:right w:val="none" w:sz="0" w:space="0" w:color="auto"/>
      </w:divBdr>
    </w:div>
    <w:div w:id="1867400829">
      <w:marLeft w:val="640"/>
      <w:marRight w:val="0"/>
      <w:marTop w:val="0"/>
      <w:marBottom w:val="0"/>
      <w:divBdr>
        <w:top w:val="none" w:sz="0" w:space="0" w:color="auto"/>
        <w:left w:val="none" w:sz="0" w:space="0" w:color="auto"/>
        <w:bottom w:val="none" w:sz="0" w:space="0" w:color="auto"/>
        <w:right w:val="none" w:sz="0" w:space="0" w:color="auto"/>
      </w:divBdr>
    </w:div>
    <w:div w:id="1867448709">
      <w:marLeft w:val="640"/>
      <w:marRight w:val="0"/>
      <w:marTop w:val="0"/>
      <w:marBottom w:val="0"/>
      <w:divBdr>
        <w:top w:val="none" w:sz="0" w:space="0" w:color="auto"/>
        <w:left w:val="none" w:sz="0" w:space="0" w:color="auto"/>
        <w:bottom w:val="none" w:sz="0" w:space="0" w:color="auto"/>
        <w:right w:val="none" w:sz="0" w:space="0" w:color="auto"/>
      </w:divBdr>
    </w:div>
    <w:div w:id="1867477783">
      <w:marLeft w:val="640"/>
      <w:marRight w:val="0"/>
      <w:marTop w:val="0"/>
      <w:marBottom w:val="0"/>
      <w:divBdr>
        <w:top w:val="none" w:sz="0" w:space="0" w:color="auto"/>
        <w:left w:val="none" w:sz="0" w:space="0" w:color="auto"/>
        <w:bottom w:val="none" w:sz="0" w:space="0" w:color="auto"/>
        <w:right w:val="none" w:sz="0" w:space="0" w:color="auto"/>
      </w:divBdr>
    </w:div>
    <w:div w:id="1867519448">
      <w:marLeft w:val="640"/>
      <w:marRight w:val="0"/>
      <w:marTop w:val="0"/>
      <w:marBottom w:val="0"/>
      <w:divBdr>
        <w:top w:val="none" w:sz="0" w:space="0" w:color="auto"/>
        <w:left w:val="none" w:sz="0" w:space="0" w:color="auto"/>
        <w:bottom w:val="none" w:sz="0" w:space="0" w:color="auto"/>
        <w:right w:val="none" w:sz="0" w:space="0" w:color="auto"/>
      </w:divBdr>
    </w:div>
    <w:div w:id="1867521442">
      <w:marLeft w:val="640"/>
      <w:marRight w:val="0"/>
      <w:marTop w:val="0"/>
      <w:marBottom w:val="0"/>
      <w:divBdr>
        <w:top w:val="none" w:sz="0" w:space="0" w:color="auto"/>
        <w:left w:val="none" w:sz="0" w:space="0" w:color="auto"/>
        <w:bottom w:val="none" w:sz="0" w:space="0" w:color="auto"/>
        <w:right w:val="none" w:sz="0" w:space="0" w:color="auto"/>
      </w:divBdr>
    </w:div>
    <w:div w:id="1867593437">
      <w:marLeft w:val="640"/>
      <w:marRight w:val="0"/>
      <w:marTop w:val="0"/>
      <w:marBottom w:val="0"/>
      <w:divBdr>
        <w:top w:val="none" w:sz="0" w:space="0" w:color="auto"/>
        <w:left w:val="none" w:sz="0" w:space="0" w:color="auto"/>
        <w:bottom w:val="none" w:sz="0" w:space="0" w:color="auto"/>
        <w:right w:val="none" w:sz="0" w:space="0" w:color="auto"/>
      </w:divBdr>
    </w:div>
    <w:div w:id="1867594733">
      <w:marLeft w:val="640"/>
      <w:marRight w:val="0"/>
      <w:marTop w:val="0"/>
      <w:marBottom w:val="0"/>
      <w:divBdr>
        <w:top w:val="none" w:sz="0" w:space="0" w:color="auto"/>
        <w:left w:val="none" w:sz="0" w:space="0" w:color="auto"/>
        <w:bottom w:val="none" w:sz="0" w:space="0" w:color="auto"/>
        <w:right w:val="none" w:sz="0" w:space="0" w:color="auto"/>
      </w:divBdr>
    </w:div>
    <w:div w:id="1867668324">
      <w:marLeft w:val="640"/>
      <w:marRight w:val="0"/>
      <w:marTop w:val="0"/>
      <w:marBottom w:val="0"/>
      <w:divBdr>
        <w:top w:val="none" w:sz="0" w:space="0" w:color="auto"/>
        <w:left w:val="none" w:sz="0" w:space="0" w:color="auto"/>
        <w:bottom w:val="none" w:sz="0" w:space="0" w:color="auto"/>
        <w:right w:val="none" w:sz="0" w:space="0" w:color="auto"/>
      </w:divBdr>
    </w:div>
    <w:div w:id="1867668913">
      <w:marLeft w:val="640"/>
      <w:marRight w:val="0"/>
      <w:marTop w:val="0"/>
      <w:marBottom w:val="0"/>
      <w:divBdr>
        <w:top w:val="none" w:sz="0" w:space="0" w:color="auto"/>
        <w:left w:val="none" w:sz="0" w:space="0" w:color="auto"/>
        <w:bottom w:val="none" w:sz="0" w:space="0" w:color="auto"/>
        <w:right w:val="none" w:sz="0" w:space="0" w:color="auto"/>
      </w:divBdr>
    </w:div>
    <w:div w:id="1867669516">
      <w:marLeft w:val="640"/>
      <w:marRight w:val="0"/>
      <w:marTop w:val="0"/>
      <w:marBottom w:val="0"/>
      <w:divBdr>
        <w:top w:val="none" w:sz="0" w:space="0" w:color="auto"/>
        <w:left w:val="none" w:sz="0" w:space="0" w:color="auto"/>
        <w:bottom w:val="none" w:sz="0" w:space="0" w:color="auto"/>
        <w:right w:val="none" w:sz="0" w:space="0" w:color="auto"/>
      </w:divBdr>
    </w:div>
    <w:div w:id="1867677553">
      <w:marLeft w:val="640"/>
      <w:marRight w:val="0"/>
      <w:marTop w:val="0"/>
      <w:marBottom w:val="0"/>
      <w:divBdr>
        <w:top w:val="none" w:sz="0" w:space="0" w:color="auto"/>
        <w:left w:val="none" w:sz="0" w:space="0" w:color="auto"/>
        <w:bottom w:val="none" w:sz="0" w:space="0" w:color="auto"/>
        <w:right w:val="none" w:sz="0" w:space="0" w:color="auto"/>
      </w:divBdr>
    </w:div>
    <w:div w:id="1867719663">
      <w:marLeft w:val="640"/>
      <w:marRight w:val="0"/>
      <w:marTop w:val="0"/>
      <w:marBottom w:val="0"/>
      <w:divBdr>
        <w:top w:val="none" w:sz="0" w:space="0" w:color="auto"/>
        <w:left w:val="none" w:sz="0" w:space="0" w:color="auto"/>
        <w:bottom w:val="none" w:sz="0" w:space="0" w:color="auto"/>
        <w:right w:val="none" w:sz="0" w:space="0" w:color="auto"/>
      </w:divBdr>
    </w:div>
    <w:div w:id="1867786601">
      <w:marLeft w:val="640"/>
      <w:marRight w:val="0"/>
      <w:marTop w:val="0"/>
      <w:marBottom w:val="0"/>
      <w:divBdr>
        <w:top w:val="none" w:sz="0" w:space="0" w:color="auto"/>
        <w:left w:val="none" w:sz="0" w:space="0" w:color="auto"/>
        <w:bottom w:val="none" w:sz="0" w:space="0" w:color="auto"/>
        <w:right w:val="none" w:sz="0" w:space="0" w:color="auto"/>
      </w:divBdr>
    </w:div>
    <w:div w:id="1867790236">
      <w:marLeft w:val="640"/>
      <w:marRight w:val="0"/>
      <w:marTop w:val="0"/>
      <w:marBottom w:val="0"/>
      <w:divBdr>
        <w:top w:val="none" w:sz="0" w:space="0" w:color="auto"/>
        <w:left w:val="none" w:sz="0" w:space="0" w:color="auto"/>
        <w:bottom w:val="none" w:sz="0" w:space="0" w:color="auto"/>
        <w:right w:val="none" w:sz="0" w:space="0" w:color="auto"/>
      </w:divBdr>
    </w:div>
    <w:div w:id="1867861548">
      <w:marLeft w:val="640"/>
      <w:marRight w:val="0"/>
      <w:marTop w:val="0"/>
      <w:marBottom w:val="0"/>
      <w:divBdr>
        <w:top w:val="none" w:sz="0" w:space="0" w:color="auto"/>
        <w:left w:val="none" w:sz="0" w:space="0" w:color="auto"/>
        <w:bottom w:val="none" w:sz="0" w:space="0" w:color="auto"/>
        <w:right w:val="none" w:sz="0" w:space="0" w:color="auto"/>
      </w:divBdr>
    </w:div>
    <w:div w:id="1867862269">
      <w:marLeft w:val="640"/>
      <w:marRight w:val="0"/>
      <w:marTop w:val="0"/>
      <w:marBottom w:val="0"/>
      <w:divBdr>
        <w:top w:val="none" w:sz="0" w:space="0" w:color="auto"/>
        <w:left w:val="none" w:sz="0" w:space="0" w:color="auto"/>
        <w:bottom w:val="none" w:sz="0" w:space="0" w:color="auto"/>
        <w:right w:val="none" w:sz="0" w:space="0" w:color="auto"/>
      </w:divBdr>
    </w:div>
    <w:div w:id="1867865437">
      <w:marLeft w:val="640"/>
      <w:marRight w:val="0"/>
      <w:marTop w:val="0"/>
      <w:marBottom w:val="0"/>
      <w:divBdr>
        <w:top w:val="none" w:sz="0" w:space="0" w:color="auto"/>
        <w:left w:val="none" w:sz="0" w:space="0" w:color="auto"/>
        <w:bottom w:val="none" w:sz="0" w:space="0" w:color="auto"/>
        <w:right w:val="none" w:sz="0" w:space="0" w:color="auto"/>
      </w:divBdr>
    </w:div>
    <w:div w:id="1867868972">
      <w:marLeft w:val="640"/>
      <w:marRight w:val="0"/>
      <w:marTop w:val="0"/>
      <w:marBottom w:val="0"/>
      <w:divBdr>
        <w:top w:val="none" w:sz="0" w:space="0" w:color="auto"/>
        <w:left w:val="none" w:sz="0" w:space="0" w:color="auto"/>
        <w:bottom w:val="none" w:sz="0" w:space="0" w:color="auto"/>
        <w:right w:val="none" w:sz="0" w:space="0" w:color="auto"/>
      </w:divBdr>
    </w:div>
    <w:div w:id="1867909543">
      <w:marLeft w:val="640"/>
      <w:marRight w:val="0"/>
      <w:marTop w:val="0"/>
      <w:marBottom w:val="0"/>
      <w:divBdr>
        <w:top w:val="none" w:sz="0" w:space="0" w:color="auto"/>
        <w:left w:val="none" w:sz="0" w:space="0" w:color="auto"/>
        <w:bottom w:val="none" w:sz="0" w:space="0" w:color="auto"/>
        <w:right w:val="none" w:sz="0" w:space="0" w:color="auto"/>
      </w:divBdr>
    </w:div>
    <w:div w:id="1867912887">
      <w:marLeft w:val="640"/>
      <w:marRight w:val="0"/>
      <w:marTop w:val="0"/>
      <w:marBottom w:val="0"/>
      <w:divBdr>
        <w:top w:val="none" w:sz="0" w:space="0" w:color="auto"/>
        <w:left w:val="none" w:sz="0" w:space="0" w:color="auto"/>
        <w:bottom w:val="none" w:sz="0" w:space="0" w:color="auto"/>
        <w:right w:val="none" w:sz="0" w:space="0" w:color="auto"/>
      </w:divBdr>
    </w:div>
    <w:div w:id="1867980780">
      <w:marLeft w:val="640"/>
      <w:marRight w:val="0"/>
      <w:marTop w:val="0"/>
      <w:marBottom w:val="0"/>
      <w:divBdr>
        <w:top w:val="none" w:sz="0" w:space="0" w:color="auto"/>
        <w:left w:val="none" w:sz="0" w:space="0" w:color="auto"/>
        <w:bottom w:val="none" w:sz="0" w:space="0" w:color="auto"/>
        <w:right w:val="none" w:sz="0" w:space="0" w:color="auto"/>
      </w:divBdr>
    </w:div>
    <w:div w:id="1867982320">
      <w:marLeft w:val="640"/>
      <w:marRight w:val="0"/>
      <w:marTop w:val="0"/>
      <w:marBottom w:val="0"/>
      <w:divBdr>
        <w:top w:val="none" w:sz="0" w:space="0" w:color="auto"/>
        <w:left w:val="none" w:sz="0" w:space="0" w:color="auto"/>
        <w:bottom w:val="none" w:sz="0" w:space="0" w:color="auto"/>
        <w:right w:val="none" w:sz="0" w:space="0" w:color="auto"/>
      </w:divBdr>
    </w:div>
    <w:div w:id="1867988834">
      <w:marLeft w:val="640"/>
      <w:marRight w:val="0"/>
      <w:marTop w:val="0"/>
      <w:marBottom w:val="0"/>
      <w:divBdr>
        <w:top w:val="none" w:sz="0" w:space="0" w:color="auto"/>
        <w:left w:val="none" w:sz="0" w:space="0" w:color="auto"/>
        <w:bottom w:val="none" w:sz="0" w:space="0" w:color="auto"/>
        <w:right w:val="none" w:sz="0" w:space="0" w:color="auto"/>
      </w:divBdr>
    </w:div>
    <w:div w:id="1868054640">
      <w:marLeft w:val="640"/>
      <w:marRight w:val="0"/>
      <w:marTop w:val="0"/>
      <w:marBottom w:val="0"/>
      <w:divBdr>
        <w:top w:val="none" w:sz="0" w:space="0" w:color="auto"/>
        <w:left w:val="none" w:sz="0" w:space="0" w:color="auto"/>
        <w:bottom w:val="none" w:sz="0" w:space="0" w:color="auto"/>
        <w:right w:val="none" w:sz="0" w:space="0" w:color="auto"/>
      </w:divBdr>
    </w:div>
    <w:div w:id="1868055068">
      <w:marLeft w:val="0"/>
      <w:marRight w:val="0"/>
      <w:marTop w:val="0"/>
      <w:marBottom w:val="0"/>
      <w:divBdr>
        <w:top w:val="none" w:sz="0" w:space="0" w:color="auto"/>
        <w:left w:val="none" w:sz="0" w:space="0" w:color="auto"/>
        <w:bottom w:val="none" w:sz="0" w:space="0" w:color="auto"/>
        <w:right w:val="none" w:sz="0" w:space="0" w:color="auto"/>
      </w:divBdr>
    </w:div>
    <w:div w:id="1868105836">
      <w:marLeft w:val="640"/>
      <w:marRight w:val="0"/>
      <w:marTop w:val="0"/>
      <w:marBottom w:val="0"/>
      <w:divBdr>
        <w:top w:val="none" w:sz="0" w:space="0" w:color="auto"/>
        <w:left w:val="none" w:sz="0" w:space="0" w:color="auto"/>
        <w:bottom w:val="none" w:sz="0" w:space="0" w:color="auto"/>
        <w:right w:val="none" w:sz="0" w:space="0" w:color="auto"/>
      </w:divBdr>
    </w:div>
    <w:div w:id="1868133905">
      <w:marLeft w:val="640"/>
      <w:marRight w:val="0"/>
      <w:marTop w:val="0"/>
      <w:marBottom w:val="0"/>
      <w:divBdr>
        <w:top w:val="none" w:sz="0" w:space="0" w:color="auto"/>
        <w:left w:val="none" w:sz="0" w:space="0" w:color="auto"/>
        <w:bottom w:val="none" w:sz="0" w:space="0" w:color="auto"/>
        <w:right w:val="none" w:sz="0" w:space="0" w:color="auto"/>
      </w:divBdr>
    </w:div>
    <w:div w:id="1868172934">
      <w:marLeft w:val="640"/>
      <w:marRight w:val="0"/>
      <w:marTop w:val="0"/>
      <w:marBottom w:val="0"/>
      <w:divBdr>
        <w:top w:val="none" w:sz="0" w:space="0" w:color="auto"/>
        <w:left w:val="none" w:sz="0" w:space="0" w:color="auto"/>
        <w:bottom w:val="none" w:sz="0" w:space="0" w:color="auto"/>
        <w:right w:val="none" w:sz="0" w:space="0" w:color="auto"/>
      </w:divBdr>
    </w:div>
    <w:div w:id="1868177790">
      <w:marLeft w:val="640"/>
      <w:marRight w:val="0"/>
      <w:marTop w:val="0"/>
      <w:marBottom w:val="0"/>
      <w:divBdr>
        <w:top w:val="none" w:sz="0" w:space="0" w:color="auto"/>
        <w:left w:val="none" w:sz="0" w:space="0" w:color="auto"/>
        <w:bottom w:val="none" w:sz="0" w:space="0" w:color="auto"/>
        <w:right w:val="none" w:sz="0" w:space="0" w:color="auto"/>
      </w:divBdr>
    </w:div>
    <w:div w:id="1868180534">
      <w:marLeft w:val="640"/>
      <w:marRight w:val="0"/>
      <w:marTop w:val="0"/>
      <w:marBottom w:val="0"/>
      <w:divBdr>
        <w:top w:val="none" w:sz="0" w:space="0" w:color="auto"/>
        <w:left w:val="none" w:sz="0" w:space="0" w:color="auto"/>
        <w:bottom w:val="none" w:sz="0" w:space="0" w:color="auto"/>
        <w:right w:val="none" w:sz="0" w:space="0" w:color="auto"/>
      </w:divBdr>
    </w:div>
    <w:div w:id="1868323522">
      <w:marLeft w:val="640"/>
      <w:marRight w:val="0"/>
      <w:marTop w:val="0"/>
      <w:marBottom w:val="0"/>
      <w:divBdr>
        <w:top w:val="none" w:sz="0" w:space="0" w:color="auto"/>
        <w:left w:val="none" w:sz="0" w:space="0" w:color="auto"/>
        <w:bottom w:val="none" w:sz="0" w:space="0" w:color="auto"/>
        <w:right w:val="none" w:sz="0" w:space="0" w:color="auto"/>
      </w:divBdr>
    </w:div>
    <w:div w:id="1868325557">
      <w:marLeft w:val="640"/>
      <w:marRight w:val="0"/>
      <w:marTop w:val="0"/>
      <w:marBottom w:val="0"/>
      <w:divBdr>
        <w:top w:val="none" w:sz="0" w:space="0" w:color="auto"/>
        <w:left w:val="none" w:sz="0" w:space="0" w:color="auto"/>
        <w:bottom w:val="none" w:sz="0" w:space="0" w:color="auto"/>
        <w:right w:val="none" w:sz="0" w:space="0" w:color="auto"/>
      </w:divBdr>
    </w:div>
    <w:div w:id="1868329557">
      <w:marLeft w:val="640"/>
      <w:marRight w:val="0"/>
      <w:marTop w:val="0"/>
      <w:marBottom w:val="0"/>
      <w:divBdr>
        <w:top w:val="none" w:sz="0" w:space="0" w:color="auto"/>
        <w:left w:val="none" w:sz="0" w:space="0" w:color="auto"/>
        <w:bottom w:val="none" w:sz="0" w:space="0" w:color="auto"/>
        <w:right w:val="none" w:sz="0" w:space="0" w:color="auto"/>
      </w:divBdr>
    </w:div>
    <w:div w:id="1868370796">
      <w:marLeft w:val="640"/>
      <w:marRight w:val="0"/>
      <w:marTop w:val="0"/>
      <w:marBottom w:val="0"/>
      <w:divBdr>
        <w:top w:val="none" w:sz="0" w:space="0" w:color="auto"/>
        <w:left w:val="none" w:sz="0" w:space="0" w:color="auto"/>
        <w:bottom w:val="none" w:sz="0" w:space="0" w:color="auto"/>
        <w:right w:val="none" w:sz="0" w:space="0" w:color="auto"/>
      </w:divBdr>
    </w:div>
    <w:div w:id="1868442856">
      <w:marLeft w:val="640"/>
      <w:marRight w:val="0"/>
      <w:marTop w:val="0"/>
      <w:marBottom w:val="0"/>
      <w:divBdr>
        <w:top w:val="none" w:sz="0" w:space="0" w:color="auto"/>
        <w:left w:val="none" w:sz="0" w:space="0" w:color="auto"/>
        <w:bottom w:val="none" w:sz="0" w:space="0" w:color="auto"/>
        <w:right w:val="none" w:sz="0" w:space="0" w:color="auto"/>
      </w:divBdr>
    </w:div>
    <w:div w:id="1868634883">
      <w:marLeft w:val="640"/>
      <w:marRight w:val="0"/>
      <w:marTop w:val="0"/>
      <w:marBottom w:val="0"/>
      <w:divBdr>
        <w:top w:val="none" w:sz="0" w:space="0" w:color="auto"/>
        <w:left w:val="none" w:sz="0" w:space="0" w:color="auto"/>
        <w:bottom w:val="none" w:sz="0" w:space="0" w:color="auto"/>
        <w:right w:val="none" w:sz="0" w:space="0" w:color="auto"/>
      </w:divBdr>
    </w:div>
    <w:div w:id="1868642891">
      <w:marLeft w:val="640"/>
      <w:marRight w:val="0"/>
      <w:marTop w:val="0"/>
      <w:marBottom w:val="0"/>
      <w:divBdr>
        <w:top w:val="none" w:sz="0" w:space="0" w:color="auto"/>
        <w:left w:val="none" w:sz="0" w:space="0" w:color="auto"/>
        <w:bottom w:val="none" w:sz="0" w:space="0" w:color="auto"/>
        <w:right w:val="none" w:sz="0" w:space="0" w:color="auto"/>
      </w:divBdr>
    </w:div>
    <w:div w:id="1868711507">
      <w:marLeft w:val="640"/>
      <w:marRight w:val="0"/>
      <w:marTop w:val="0"/>
      <w:marBottom w:val="0"/>
      <w:divBdr>
        <w:top w:val="none" w:sz="0" w:space="0" w:color="auto"/>
        <w:left w:val="none" w:sz="0" w:space="0" w:color="auto"/>
        <w:bottom w:val="none" w:sz="0" w:space="0" w:color="auto"/>
        <w:right w:val="none" w:sz="0" w:space="0" w:color="auto"/>
      </w:divBdr>
    </w:div>
    <w:div w:id="1868716951">
      <w:marLeft w:val="640"/>
      <w:marRight w:val="0"/>
      <w:marTop w:val="0"/>
      <w:marBottom w:val="0"/>
      <w:divBdr>
        <w:top w:val="none" w:sz="0" w:space="0" w:color="auto"/>
        <w:left w:val="none" w:sz="0" w:space="0" w:color="auto"/>
        <w:bottom w:val="none" w:sz="0" w:space="0" w:color="auto"/>
        <w:right w:val="none" w:sz="0" w:space="0" w:color="auto"/>
      </w:divBdr>
    </w:div>
    <w:div w:id="1868717290">
      <w:marLeft w:val="640"/>
      <w:marRight w:val="0"/>
      <w:marTop w:val="0"/>
      <w:marBottom w:val="0"/>
      <w:divBdr>
        <w:top w:val="none" w:sz="0" w:space="0" w:color="auto"/>
        <w:left w:val="none" w:sz="0" w:space="0" w:color="auto"/>
        <w:bottom w:val="none" w:sz="0" w:space="0" w:color="auto"/>
        <w:right w:val="none" w:sz="0" w:space="0" w:color="auto"/>
      </w:divBdr>
    </w:div>
    <w:div w:id="1869022221">
      <w:marLeft w:val="640"/>
      <w:marRight w:val="0"/>
      <w:marTop w:val="0"/>
      <w:marBottom w:val="0"/>
      <w:divBdr>
        <w:top w:val="none" w:sz="0" w:space="0" w:color="auto"/>
        <w:left w:val="none" w:sz="0" w:space="0" w:color="auto"/>
        <w:bottom w:val="none" w:sz="0" w:space="0" w:color="auto"/>
        <w:right w:val="none" w:sz="0" w:space="0" w:color="auto"/>
      </w:divBdr>
    </w:div>
    <w:div w:id="1869027260">
      <w:marLeft w:val="640"/>
      <w:marRight w:val="0"/>
      <w:marTop w:val="0"/>
      <w:marBottom w:val="0"/>
      <w:divBdr>
        <w:top w:val="none" w:sz="0" w:space="0" w:color="auto"/>
        <w:left w:val="none" w:sz="0" w:space="0" w:color="auto"/>
        <w:bottom w:val="none" w:sz="0" w:space="0" w:color="auto"/>
        <w:right w:val="none" w:sz="0" w:space="0" w:color="auto"/>
      </w:divBdr>
    </w:div>
    <w:div w:id="1869029580">
      <w:marLeft w:val="640"/>
      <w:marRight w:val="0"/>
      <w:marTop w:val="0"/>
      <w:marBottom w:val="0"/>
      <w:divBdr>
        <w:top w:val="none" w:sz="0" w:space="0" w:color="auto"/>
        <w:left w:val="none" w:sz="0" w:space="0" w:color="auto"/>
        <w:bottom w:val="none" w:sz="0" w:space="0" w:color="auto"/>
        <w:right w:val="none" w:sz="0" w:space="0" w:color="auto"/>
      </w:divBdr>
    </w:div>
    <w:div w:id="1869096319">
      <w:marLeft w:val="640"/>
      <w:marRight w:val="0"/>
      <w:marTop w:val="0"/>
      <w:marBottom w:val="0"/>
      <w:divBdr>
        <w:top w:val="none" w:sz="0" w:space="0" w:color="auto"/>
        <w:left w:val="none" w:sz="0" w:space="0" w:color="auto"/>
        <w:bottom w:val="none" w:sz="0" w:space="0" w:color="auto"/>
        <w:right w:val="none" w:sz="0" w:space="0" w:color="auto"/>
      </w:divBdr>
    </w:div>
    <w:div w:id="1869097800">
      <w:marLeft w:val="640"/>
      <w:marRight w:val="0"/>
      <w:marTop w:val="0"/>
      <w:marBottom w:val="0"/>
      <w:divBdr>
        <w:top w:val="none" w:sz="0" w:space="0" w:color="auto"/>
        <w:left w:val="none" w:sz="0" w:space="0" w:color="auto"/>
        <w:bottom w:val="none" w:sz="0" w:space="0" w:color="auto"/>
        <w:right w:val="none" w:sz="0" w:space="0" w:color="auto"/>
      </w:divBdr>
    </w:div>
    <w:div w:id="1869098230">
      <w:marLeft w:val="640"/>
      <w:marRight w:val="0"/>
      <w:marTop w:val="0"/>
      <w:marBottom w:val="0"/>
      <w:divBdr>
        <w:top w:val="none" w:sz="0" w:space="0" w:color="auto"/>
        <w:left w:val="none" w:sz="0" w:space="0" w:color="auto"/>
        <w:bottom w:val="none" w:sz="0" w:space="0" w:color="auto"/>
        <w:right w:val="none" w:sz="0" w:space="0" w:color="auto"/>
      </w:divBdr>
    </w:div>
    <w:div w:id="1869098856">
      <w:marLeft w:val="640"/>
      <w:marRight w:val="0"/>
      <w:marTop w:val="0"/>
      <w:marBottom w:val="0"/>
      <w:divBdr>
        <w:top w:val="none" w:sz="0" w:space="0" w:color="auto"/>
        <w:left w:val="none" w:sz="0" w:space="0" w:color="auto"/>
        <w:bottom w:val="none" w:sz="0" w:space="0" w:color="auto"/>
        <w:right w:val="none" w:sz="0" w:space="0" w:color="auto"/>
      </w:divBdr>
    </w:div>
    <w:div w:id="1869102204">
      <w:marLeft w:val="640"/>
      <w:marRight w:val="0"/>
      <w:marTop w:val="0"/>
      <w:marBottom w:val="0"/>
      <w:divBdr>
        <w:top w:val="none" w:sz="0" w:space="0" w:color="auto"/>
        <w:left w:val="none" w:sz="0" w:space="0" w:color="auto"/>
        <w:bottom w:val="none" w:sz="0" w:space="0" w:color="auto"/>
        <w:right w:val="none" w:sz="0" w:space="0" w:color="auto"/>
      </w:divBdr>
    </w:div>
    <w:div w:id="1869179038">
      <w:marLeft w:val="640"/>
      <w:marRight w:val="0"/>
      <w:marTop w:val="0"/>
      <w:marBottom w:val="0"/>
      <w:divBdr>
        <w:top w:val="none" w:sz="0" w:space="0" w:color="auto"/>
        <w:left w:val="none" w:sz="0" w:space="0" w:color="auto"/>
        <w:bottom w:val="none" w:sz="0" w:space="0" w:color="auto"/>
        <w:right w:val="none" w:sz="0" w:space="0" w:color="auto"/>
      </w:divBdr>
    </w:div>
    <w:div w:id="1869180744">
      <w:marLeft w:val="640"/>
      <w:marRight w:val="0"/>
      <w:marTop w:val="0"/>
      <w:marBottom w:val="0"/>
      <w:divBdr>
        <w:top w:val="none" w:sz="0" w:space="0" w:color="auto"/>
        <w:left w:val="none" w:sz="0" w:space="0" w:color="auto"/>
        <w:bottom w:val="none" w:sz="0" w:space="0" w:color="auto"/>
        <w:right w:val="none" w:sz="0" w:space="0" w:color="auto"/>
      </w:divBdr>
    </w:div>
    <w:div w:id="1869220221">
      <w:marLeft w:val="640"/>
      <w:marRight w:val="0"/>
      <w:marTop w:val="0"/>
      <w:marBottom w:val="0"/>
      <w:divBdr>
        <w:top w:val="none" w:sz="0" w:space="0" w:color="auto"/>
        <w:left w:val="none" w:sz="0" w:space="0" w:color="auto"/>
        <w:bottom w:val="none" w:sz="0" w:space="0" w:color="auto"/>
        <w:right w:val="none" w:sz="0" w:space="0" w:color="auto"/>
      </w:divBdr>
    </w:div>
    <w:div w:id="1869250298">
      <w:marLeft w:val="640"/>
      <w:marRight w:val="0"/>
      <w:marTop w:val="0"/>
      <w:marBottom w:val="0"/>
      <w:divBdr>
        <w:top w:val="none" w:sz="0" w:space="0" w:color="auto"/>
        <w:left w:val="none" w:sz="0" w:space="0" w:color="auto"/>
        <w:bottom w:val="none" w:sz="0" w:space="0" w:color="auto"/>
        <w:right w:val="none" w:sz="0" w:space="0" w:color="auto"/>
      </w:divBdr>
    </w:div>
    <w:div w:id="1869290417">
      <w:marLeft w:val="640"/>
      <w:marRight w:val="0"/>
      <w:marTop w:val="0"/>
      <w:marBottom w:val="0"/>
      <w:divBdr>
        <w:top w:val="none" w:sz="0" w:space="0" w:color="auto"/>
        <w:left w:val="none" w:sz="0" w:space="0" w:color="auto"/>
        <w:bottom w:val="none" w:sz="0" w:space="0" w:color="auto"/>
        <w:right w:val="none" w:sz="0" w:space="0" w:color="auto"/>
      </w:divBdr>
    </w:div>
    <w:div w:id="1869293220">
      <w:marLeft w:val="640"/>
      <w:marRight w:val="0"/>
      <w:marTop w:val="0"/>
      <w:marBottom w:val="0"/>
      <w:divBdr>
        <w:top w:val="none" w:sz="0" w:space="0" w:color="auto"/>
        <w:left w:val="none" w:sz="0" w:space="0" w:color="auto"/>
        <w:bottom w:val="none" w:sz="0" w:space="0" w:color="auto"/>
        <w:right w:val="none" w:sz="0" w:space="0" w:color="auto"/>
      </w:divBdr>
    </w:div>
    <w:div w:id="1869443729">
      <w:marLeft w:val="640"/>
      <w:marRight w:val="0"/>
      <w:marTop w:val="0"/>
      <w:marBottom w:val="0"/>
      <w:divBdr>
        <w:top w:val="none" w:sz="0" w:space="0" w:color="auto"/>
        <w:left w:val="none" w:sz="0" w:space="0" w:color="auto"/>
        <w:bottom w:val="none" w:sz="0" w:space="0" w:color="auto"/>
        <w:right w:val="none" w:sz="0" w:space="0" w:color="auto"/>
      </w:divBdr>
    </w:div>
    <w:div w:id="1869444841">
      <w:marLeft w:val="640"/>
      <w:marRight w:val="0"/>
      <w:marTop w:val="0"/>
      <w:marBottom w:val="0"/>
      <w:divBdr>
        <w:top w:val="none" w:sz="0" w:space="0" w:color="auto"/>
        <w:left w:val="none" w:sz="0" w:space="0" w:color="auto"/>
        <w:bottom w:val="none" w:sz="0" w:space="0" w:color="auto"/>
        <w:right w:val="none" w:sz="0" w:space="0" w:color="auto"/>
      </w:divBdr>
    </w:div>
    <w:div w:id="1869491856">
      <w:marLeft w:val="640"/>
      <w:marRight w:val="0"/>
      <w:marTop w:val="0"/>
      <w:marBottom w:val="0"/>
      <w:divBdr>
        <w:top w:val="none" w:sz="0" w:space="0" w:color="auto"/>
        <w:left w:val="none" w:sz="0" w:space="0" w:color="auto"/>
        <w:bottom w:val="none" w:sz="0" w:space="0" w:color="auto"/>
        <w:right w:val="none" w:sz="0" w:space="0" w:color="auto"/>
      </w:divBdr>
    </w:div>
    <w:div w:id="1869563912">
      <w:marLeft w:val="640"/>
      <w:marRight w:val="0"/>
      <w:marTop w:val="0"/>
      <w:marBottom w:val="0"/>
      <w:divBdr>
        <w:top w:val="none" w:sz="0" w:space="0" w:color="auto"/>
        <w:left w:val="none" w:sz="0" w:space="0" w:color="auto"/>
        <w:bottom w:val="none" w:sz="0" w:space="0" w:color="auto"/>
        <w:right w:val="none" w:sz="0" w:space="0" w:color="auto"/>
      </w:divBdr>
    </w:div>
    <w:div w:id="1869636370">
      <w:marLeft w:val="640"/>
      <w:marRight w:val="0"/>
      <w:marTop w:val="0"/>
      <w:marBottom w:val="0"/>
      <w:divBdr>
        <w:top w:val="none" w:sz="0" w:space="0" w:color="auto"/>
        <w:left w:val="none" w:sz="0" w:space="0" w:color="auto"/>
        <w:bottom w:val="none" w:sz="0" w:space="0" w:color="auto"/>
        <w:right w:val="none" w:sz="0" w:space="0" w:color="auto"/>
      </w:divBdr>
    </w:div>
    <w:div w:id="1869636387">
      <w:marLeft w:val="640"/>
      <w:marRight w:val="0"/>
      <w:marTop w:val="0"/>
      <w:marBottom w:val="0"/>
      <w:divBdr>
        <w:top w:val="none" w:sz="0" w:space="0" w:color="auto"/>
        <w:left w:val="none" w:sz="0" w:space="0" w:color="auto"/>
        <w:bottom w:val="none" w:sz="0" w:space="0" w:color="auto"/>
        <w:right w:val="none" w:sz="0" w:space="0" w:color="auto"/>
      </w:divBdr>
    </w:div>
    <w:div w:id="1869681747">
      <w:marLeft w:val="640"/>
      <w:marRight w:val="0"/>
      <w:marTop w:val="0"/>
      <w:marBottom w:val="0"/>
      <w:divBdr>
        <w:top w:val="none" w:sz="0" w:space="0" w:color="auto"/>
        <w:left w:val="none" w:sz="0" w:space="0" w:color="auto"/>
        <w:bottom w:val="none" w:sz="0" w:space="0" w:color="auto"/>
        <w:right w:val="none" w:sz="0" w:space="0" w:color="auto"/>
      </w:divBdr>
    </w:div>
    <w:div w:id="1869682435">
      <w:marLeft w:val="640"/>
      <w:marRight w:val="0"/>
      <w:marTop w:val="0"/>
      <w:marBottom w:val="0"/>
      <w:divBdr>
        <w:top w:val="none" w:sz="0" w:space="0" w:color="auto"/>
        <w:left w:val="none" w:sz="0" w:space="0" w:color="auto"/>
        <w:bottom w:val="none" w:sz="0" w:space="0" w:color="auto"/>
        <w:right w:val="none" w:sz="0" w:space="0" w:color="auto"/>
      </w:divBdr>
    </w:div>
    <w:div w:id="1869752475">
      <w:marLeft w:val="640"/>
      <w:marRight w:val="0"/>
      <w:marTop w:val="0"/>
      <w:marBottom w:val="0"/>
      <w:divBdr>
        <w:top w:val="none" w:sz="0" w:space="0" w:color="auto"/>
        <w:left w:val="none" w:sz="0" w:space="0" w:color="auto"/>
        <w:bottom w:val="none" w:sz="0" w:space="0" w:color="auto"/>
        <w:right w:val="none" w:sz="0" w:space="0" w:color="auto"/>
      </w:divBdr>
    </w:div>
    <w:div w:id="1869830114">
      <w:marLeft w:val="640"/>
      <w:marRight w:val="0"/>
      <w:marTop w:val="0"/>
      <w:marBottom w:val="0"/>
      <w:divBdr>
        <w:top w:val="none" w:sz="0" w:space="0" w:color="auto"/>
        <w:left w:val="none" w:sz="0" w:space="0" w:color="auto"/>
        <w:bottom w:val="none" w:sz="0" w:space="0" w:color="auto"/>
        <w:right w:val="none" w:sz="0" w:space="0" w:color="auto"/>
      </w:divBdr>
    </w:div>
    <w:div w:id="1869831175">
      <w:marLeft w:val="640"/>
      <w:marRight w:val="0"/>
      <w:marTop w:val="0"/>
      <w:marBottom w:val="0"/>
      <w:divBdr>
        <w:top w:val="none" w:sz="0" w:space="0" w:color="auto"/>
        <w:left w:val="none" w:sz="0" w:space="0" w:color="auto"/>
        <w:bottom w:val="none" w:sz="0" w:space="0" w:color="auto"/>
        <w:right w:val="none" w:sz="0" w:space="0" w:color="auto"/>
      </w:divBdr>
    </w:div>
    <w:div w:id="1869834781">
      <w:marLeft w:val="640"/>
      <w:marRight w:val="0"/>
      <w:marTop w:val="0"/>
      <w:marBottom w:val="0"/>
      <w:divBdr>
        <w:top w:val="none" w:sz="0" w:space="0" w:color="auto"/>
        <w:left w:val="none" w:sz="0" w:space="0" w:color="auto"/>
        <w:bottom w:val="none" w:sz="0" w:space="0" w:color="auto"/>
        <w:right w:val="none" w:sz="0" w:space="0" w:color="auto"/>
      </w:divBdr>
    </w:div>
    <w:div w:id="1869835003">
      <w:marLeft w:val="640"/>
      <w:marRight w:val="0"/>
      <w:marTop w:val="0"/>
      <w:marBottom w:val="0"/>
      <w:divBdr>
        <w:top w:val="none" w:sz="0" w:space="0" w:color="auto"/>
        <w:left w:val="none" w:sz="0" w:space="0" w:color="auto"/>
        <w:bottom w:val="none" w:sz="0" w:space="0" w:color="auto"/>
        <w:right w:val="none" w:sz="0" w:space="0" w:color="auto"/>
      </w:divBdr>
    </w:div>
    <w:div w:id="1869835874">
      <w:marLeft w:val="640"/>
      <w:marRight w:val="0"/>
      <w:marTop w:val="0"/>
      <w:marBottom w:val="0"/>
      <w:divBdr>
        <w:top w:val="none" w:sz="0" w:space="0" w:color="auto"/>
        <w:left w:val="none" w:sz="0" w:space="0" w:color="auto"/>
        <w:bottom w:val="none" w:sz="0" w:space="0" w:color="auto"/>
        <w:right w:val="none" w:sz="0" w:space="0" w:color="auto"/>
      </w:divBdr>
    </w:div>
    <w:div w:id="1869950860">
      <w:marLeft w:val="640"/>
      <w:marRight w:val="0"/>
      <w:marTop w:val="0"/>
      <w:marBottom w:val="0"/>
      <w:divBdr>
        <w:top w:val="none" w:sz="0" w:space="0" w:color="auto"/>
        <w:left w:val="none" w:sz="0" w:space="0" w:color="auto"/>
        <w:bottom w:val="none" w:sz="0" w:space="0" w:color="auto"/>
        <w:right w:val="none" w:sz="0" w:space="0" w:color="auto"/>
      </w:divBdr>
    </w:div>
    <w:div w:id="1870101858">
      <w:marLeft w:val="640"/>
      <w:marRight w:val="0"/>
      <w:marTop w:val="0"/>
      <w:marBottom w:val="0"/>
      <w:divBdr>
        <w:top w:val="none" w:sz="0" w:space="0" w:color="auto"/>
        <w:left w:val="none" w:sz="0" w:space="0" w:color="auto"/>
        <w:bottom w:val="none" w:sz="0" w:space="0" w:color="auto"/>
        <w:right w:val="none" w:sz="0" w:space="0" w:color="auto"/>
      </w:divBdr>
    </w:div>
    <w:div w:id="1870139949">
      <w:marLeft w:val="640"/>
      <w:marRight w:val="0"/>
      <w:marTop w:val="0"/>
      <w:marBottom w:val="0"/>
      <w:divBdr>
        <w:top w:val="none" w:sz="0" w:space="0" w:color="auto"/>
        <w:left w:val="none" w:sz="0" w:space="0" w:color="auto"/>
        <w:bottom w:val="none" w:sz="0" w:space="0" w:color="auto"/>
        <w:right w:val="none" w:sz="0" w:space="0" w:color="auto"/>
      </w:divBdr>
    </w:div>
    <w:div w:id="1870140569">
      <w:marLeft w:val="640"/>
      <w:marRight w:val="0"/>
      <w:marTop w:val="0"/>
      <w:marBottom w:val="0"/>
      <w:divBdr>
        <w:top w:val="none" w:sz="0" w:space="0" w:color="auto"/>
        <w:left w:val="none" w:sz="0" w:space="0" w:color="auto"/>
        <w:bottom w:val="none" w:sz="0" w:space="0" w:color="auto"/>
        <w:right w:val="none" w:sz="0" w:space="0" w:color="auto"/>
      </w:divBdr>
    </w:div>
    <w:div w:id="1870222038">
      <w:marLeft w:val="640"/>
      <w:marRight w:val="0"/>
      <w:marTop w:val="0"/>
      <w:marBottom w:val="0"/>
      <w:divBdr>
        <w:top w:val="none" w:sz="0" w:space="0" w:color="auto"/>
        <w:left w:val="none" w:sz="0" w:space="0" w:color="auto"/>
        <w:bottom w:val="none" w:sz="0" w:space="0" w:color="auto"/>
        <w:right w:val="none" w:sz="0" w:space="0" w:color="auto"/>
      </w:divBdr>
    </w:div>
    <w:div w:id="1870294176">
      <w:marLeft w:val="640"/>
      <w:marRight w:val="0"/>
      <w:marTop w:val="0"/>
      <w:marBottom w:val="0"/>
      <w:divBdr>
        <w:top w:val="none" w:sz="0" w:space="0" w:color="auto"/>
        <w:left w:val="none" w:sz="0" w:space="0" w:color="auto"/>
        <w:bottom w:val="none" w:sz="0" w:space="0" w:color="auto"/>
        <w:right w:val="none" w:sz="0" w:space="0" w:color="auto"/>
      </w:divBdr>
    </w:div>
    <w:div w:id="1870296030">
      <w:marLeft w:val="640"/>
      <w:marRight w:val="0"/>
      <w:marTop w:val="0"/>
      <w:marBottom w:val="0"/>
      <w:divBdr>
        <w:top w:val="none" w:sz="0" w:space="0" w:color="auto"/>
        <w:left w:val="none" w:sz="0" w:space="0" w:color="auto"/>
        <w:bottom w:val="none" w:sz="0" w:space="0" w:color="auto"/>
        <w:right w:val="none" w:sz="0" w:space="0" w:color="auto"/>
      </w:divBdr>
    </w:div>
    <w:div w:id="1870296785">
      <w:marLeft w:val="640"/>
      <w:marRight w:val="0"/>
      <w:marTop w:val="0"/>
      <w:marBottom w:val="0"/>
      <w:divBdr>
        <w:top w:val="none" w:sz="0" w:space="0" w:color="auto"/>
        <w:left w:val="none" w:sz="0" w:space="0" w:color="auto"/>
        <w:bottom w:val="none" w:sz="0" w:space="0" w:color="auto"/>
        <w:right w:val="none" w:sz="0" w:space="0" w:color="auto"/>
      </w:divBdr>
    </w:div>
    <w:div w:id="1870491955">
      <w:marLeft w:val="640"/>
      <w:marRight w:val="0"/>
      <w:marTop w:val="0"/>
      <w:marBottom w:val="0"/>
      <w:divBdr>
        <w:top w:val="none" w:sz="0" w:space="0" w:color="auto"/>
        <w:left w:val="none" w:sz="0" w:space="0" w:color="auto"/>
        <w:bottom w:val="none" w:sz="0" w:space="0" w:color="auto"/>
        <w:right w:val="none" w:sz="0" w:space="0" w:color="auto"/>
      </w:divBdr>
    </w:div>
    <w:div w:id="1870532722">
      <w:marLeft w:val="640"/>
      <w:marRight w:val="0"/>
      <w:marTop w:val="0"/>
      <w:marBottom w:val="0"/>
      <w:divBdr>
        <w:top w:val="none" w:sz="0" w:space="0" w:color="auto"/>
        <w:left w:val="none" w:sz="0" w:space="0" w:color="auto"/>
        <w:bottom w:val="none" w:sz="0" w:space="0" w:color="auto"/>
        <w:right w:val="none" w:sz="0" w:space="0" w:color="auto"/>
      </w:divBdr>
    </w:div>
    <w:div w:id="1870561148">
      <w:marLeft w:val="640"/>
      <w:marRight w:val="0"/>
      <w:marTop w:val="0"/>
      <w:marBottom w:val="0"/>
      <w:divBdr>
        <w:top w:val="none" w:sz="0" w:space="0" w:color="auto"/>
        <w:left w:val="none" w:sz="0" w:space="0" w:color="auto"/>
        <w:bottom w:val="none" w:sz="0" w:space="0" w:color="auto"/>
        <w:right w:val="none" w:sz="0" w:space="0" w:color="auto"/>
      </w:divBdr>
    </w:div>
    <w:div w:id="1870678668">
      <w:marLeft w:val="640"/>
      <w:marRight w:val="0"/>
      <w:marTop w:val="0"/>
      <w:marBottom w:val="0"/>
      <w:divBdr>
        <w:top w:val="none" w:sz="0" w:space="0" w:color="auto"/>
        <w:left w:val="none" w:sz="0" w:space="0" w:color="auto"/>
        <w:bottom w:val="none" w:sz="0" w:space="0" w:color="auto"/>
        <w:right w:val="none" w:sz="0" w:space="0" w:color="auto"/>
      </w:divBdr>
    </w:div>
    <w:div w:id="1870751271">
      <w:marLeft w:val="640"/>
      <w:marRight w:val="0"/>
      <w:marTop w:val="0"/>
      <w:marBottom w:val="0"/>
      <w:divBdr>
        <w:top w:val="none" w:sz="0" w:space="0" w:color="auto"/>
        <w:left w:val="none" w:sz="0" w:space="0" w:color="auto"/>
        <w:bottom w:val="none" w:sz="0" w:space="0" w:color="auto"/>
        <w:right w:val="none" w:sz="0" w:space="0" w:color="auto"/>
      </w:divBdr>
    </w:div>
    <w:div w:id="1870751397">
      <w:marLeft w:val="640"/>
      <w:marRight w:val="0"/>
      <w:marTop w:val="0"/>
      <w:marBottom w:val="0"/>
      <w:divBdr>
        <w:top w:val="none" w:sz="0" w:space="0" w:color="auto"/>
        <w:left w:val="none" w:sz="0" w:space="0" w:color="auto"/>
        <w:bottom w:val="none" w:sz="0" w:space="0" w:color="auto"/>
        <w:right w:val="none" w:sz="0" w:space="0" w:color="auto"/>
      </w:divBdr>
    </w:div>
    <w:div w:id="1870872525">
      <w:marLeft w:val="640"/>
      <w:marRight w:val="0"/>
      <w:marTop w:val="0"/>
      <w:marBottom w:val="0"/>
      <w:divBdr>
        <w:top w:val="none" w:sz="0" w:space="0" w:color="auto"/>
        <w:left w:val="none" w:sz="0" w:space="0" w:color="auto"/>
        <w:bottom w:val="none" w:sz="0" w:space="0" w:color="auto"/>
        <w:right w:val="none" w:sz="0" w:space="0" w:color="auto"/>
      </w:divBdr>
    </w:div>
    <w:div w:id="1870946537">
      <w:marLeft w:val="640"/>
      <w:marRight w:val="0"/>
      <w:marTop w:val="0"/>
      <w:marBottom w:val="0"/>
      <w:divBdr>
        <w:top w:val="none" w:sz="0" w:space="0" w:color="auto"/>
        <w:left w:val="none" w:sz="0" w:space="0" w:color="auto"/>
        <w:bottom w:val="none" w:sz="0" w:space="0" w:color="auto"/>
        <w:right w:val="none" w:sz="0" w:space="0" w:color="auto"/>
      </w:divBdr>
    </w:div>
    <w:div w:id="1870993302">
      <w:marLeft w:val="640"/>
      <w:marRight w:val="0"/>
      <w:marTop w:val="0"/>
      <w:marBottom w:val="0"/>
      <w:divBdr>
        <w:top w:val="none" w:sz="0" w:space="0" w:color="auto"/>
        <w:left w:val="none" w:sz="0" w:space="0" w:color="auto"/>
        <w:bottom w:val="none" w:sz="0" w:space="0" w:color="auto"/>
        <w:right w:val="none" w:sz="0" w:space="0" w:color="auto"/>
      </w:divBdr>
    </w:div>
    <w:div w:id="1871063806">
      <w:marLeft w:val="640"/>
      <w:marRight w:val="0"/>
      <w:marTop w:val="0"/>
      <w:marBottom w:val="0"/>
      <w:divBdr>
        <w:top w:val="none" w:sz="0" w:space="0" w:color="auto"/>
        <w:left w:val="none" w:sz="0" w:space="0" w:color="auto"/>
        <w:bottom w:val="none" w:sz="0" w:space="0" w:color="auto"/>
        <w:right w:val="none" w:sz="0" w:space="0" w:color="auto"/>
      </w:divBdr>
    </w:div>
    <w:div w:id="1871138256">
      <w:marLeft w:val="640"/>
      <w:marRight w:val="0"/>
      <w:marTop w:val="0"/>
      <w:marBottom w:val="0"/>
      <w:divBdr>
        <w:top w:val="none" w:sz="0" w:space="0" w:color="auto"/>
        <w:left w:val="none" w:sz="0" w:space="0" w:color="auto"/>
        <w:bottom w:val="none" w:sz="0" w:space="0" w:color="auto"/>
        <w:right w:val="none" w:sz="0" w:space="0" w:color="auto"/>
      </w:divBdr>
    </w:div>
    <w:div w:id="1871141042">
      <w:marLeft w:val="640"/>
      <w:marRight w:val="0"/>
      <w:marTop w:val="0"/>
      <w:marBottom w:val="0"/>
      <w:divBdr>
        <w:top w:val="none" w:sz="0" w:space="0" w:color="auto"/>
        <w:left w:val="none" w:sz="0" w:space="0" w:color="auto"/>
        <w:bottom w:val="none" w:sz="0" w:space="0" w:color="auto"/>
        <w:right w:val="none" w:sz="0" w:space="0" w:color="auto"/>
      </w:divBdr>
    </w:div>
    <w:div w:id="1871144698">
      <w:marLeft w:val="640"/>
      <w:marRight w:val="0"/>
      <w:marTop w:val="0"/>
      <w:marBottom w:val="0"/>
      <w:divBdr>
        <w:top w:val="none" w:sz="0" w:space="0" w:color="auto"/>
        <w:left w:val="none" w:sz="0" w:space="0" w:color="auto"/>
        <w:bottom w:val="none" w:sz="0" w:space="0" w:color="auto"/>
        <w:right w:val="none" w:sz="0" w:space="0" w:color="auto"/>
      </w:divBdr>
    </w:div>
    <w:div w:id="1871183935">
      <w:marLeft w:val="640"/>
      <w:marRight w:val="0"/>
      <w:marTop w:val="0"/>
      <w:marBottom w:val="0"/>
      <w:divBdr>
        <w:top w:val="none" w:sz="0" w:space="0" w:color="auto"/>
        <w:left w:val="none" w:sz="0" w:space="0" w:color="auto"/>
        <w:bottom w:val="none" w:sz="0" w:space="0" w:color="auto"/>
        <w:right w:val="none" w:sz="0" w:space="0" w:color="auto"/>
      </w:divBdr>
    </w:div>
    <w:div w:id="1871256282">
      <w:marLeft w:val="640"/>
      <w:marRight w:val="0"/>
      <w:marTop w:val="0"/>
      <w:marBottom w:val="0"/>
      <w:divBdr>
        <w:top w:val="none" w:sz="0" w:space="0" w:color="auto"/>
        <w:left w:val="none" w:sz="0" w:space="0" w:color="auto"/>
        <w:bottom w:val="none" w:sz="0" w:space="0" w:color="auto"/>
        <w:right w:val="none" w:sz="0" w:space="0" w:color="auto"/>
      </w:divBdr>
    </w:div>
    <w:div w:id="1871260223">
      <w:marLeft w:val="640"/>
      <w:marRight w:val="0"/>
      <w:marTop w:val="0"/>
      <w:marBottom w:val="0"/>
      <w:divBdr>
        <w:top w:val="none" w:sz="0" w:space="0" w:color="auto"/>
        <w:left w:val="none" w:sz="0" w:space="0" w:color="auto"/>
        <w:bottom w:val="none" w:sz="0" w:space="0" w:color="auto"/>
        <w:right w:val="none" w:sz="0" w:space="0" w:color="auto"/>
      </w:divBdr>
    </w:div>
    <w:div w:id="1871262308">
      <w:marLeft w:val="640"/>
      <w:marRight w:val="0"/>
      <w:marTop w:val="0"/>
      <w:marBottom w:val="0"/>
      <w:divBdr>
        <w:top w:val="none" w:sz="0" w:space="0" w:color="auto"/>
        <w:left w:val="none" w:sz="0" w:space="0" w:color="auto"/>
        <w:bottom w:val="none" w:sz="0" w:space="0" w:color="auto"/>
        <w:right w:val="none" w:sz="0" w:space="0" w:color="auto"/>
      </w:divBdr>
    </w:div>
    <w:div w:id="1871262856">
      <w:marLeft w:val="640"/>
      <w:marRight w:val="0"/>
      <w:marTop w:val="0"/>
      <w:marBottom w:val="0"/>
      <w:divBdr>
        <w:top w:val="none" w:sz="0" w:space="0" w:color="auto"/>
        <w:left w:val="none" w:sz="0" w:space="0" w:color="auto"/>
        <w:bottom w:val="none" w:sz="0" w:space="0" w:color="auto"/>
        <w:right w:val="none" w:sz="0" w:space="0" w:color="auto"/>
      </w:divBdr>
    </w:div>
    <w:div w:id="1871334981">
      <w:marLeft w:val="640"/>
      <w:marRight w:val="0"/>
      <w:marTop w:val="0"/>
      <w:marBottom w:val="0"/>
      <w:divBdr>
        <w:top w:val="none" w:sz="0" w:space="0" w:color="auto"/>
        <w:left w:val="none" w:sz="0" w:space="0" w:color="auto"/>
        <w:bottom w:val="none" w:sz="0" w:space="0" w:color="auto"/>
        <w:right w:val="none" w:sz="0" w:space="0" w:color="auto"/>
      </w:divBdr>
    </w:div>
    <w:div w:id="1871409612">
      <w:marLeft w:val="640"/>
      <w:marRight w:val="0"/>
      <w:marTop w:val="0"/>
      <w:marBottom w:val="0"/>
      <w:divBdr>
        <w:top w:val="none" w:sz="0" w:space="0" w:color="auto"/>
        <w:left w:val="none" w:sz="0" w:space="0" w:color="auto"/>
        <w:bottom w:val="none" w:sz="0" w:space="0" w:color="auto"/>
        <w:right w:val="none" w:sz="0" w:space="0" w:color="auto"/>
      </w:divBdr>
    </w:div>
    <w:div w:id="1871410942">
      <w:marLeft w:val="640"/>
      <w:marRight w:val="0"/>
      <w:marTop w:val="0"/>
      <w:marBottom w:val="0"/>
      <w:divBdr>
        <w:top w:val="none" w:sz="0" w:space="0" w:color="auto"/>
        <w:left w:val="none" w:sz="0" w:space="0" w:color="auto"/>
        <w:bottom w:val="none" w:sz="0" w:space="0" w:color="auto"/>
        <w:right w:val="none" w:sz="0" w:space="0" w:color="auto"/>
      </w:divBdr>
    </w:div>
    <w:div w:id="1871455450">
      <w:marLeft w:val="640"/>
      <w:marRight w:val="0"/>
      <w:marTop w:val="0"/>
      <w:marBottom w:val="0"/>
      <w:divBdr>
        <w:top w:val="none" w:sz="0" w:space="0" w:color="auto"/>
        <w:left w:val="none" w:sz="0" w:space="0" w:color="auto"/>
        <w:bottom w:val="none" w:sz="0" w:space="0" w:color="auto"/>
        <w:right w:val="none" w:sz="0" w:space="0" w:color="auto"/>
      </w:divBdr>
    </w:div>
    <w:div w:id="1871457952">
      <w:marLeft w:val="640"/>
      <w:marRight w:val="0"/>
      <w:marTop w:val="0"/>
      <w:marBottom w:val="0"/>
      <w:divBdr>
        <w:top w:val="none" w:sz="0" w:space="0" w:color="auto"/>
        <w:left w:val="none" w:sz="0" w:space="0" w:color="auto"/>
        <w:bottom w:val="none" w:sz="0" w:space="0" w:color="auto"/>
        <w:right w:val="none" w:sz="0" w:space="0" w:color="auto"/>
      </w:divBdr>
    </w:div>
    <w:div w:id="1871525227">
      <w:marLeft w:val="640"/>
      <w:marRight w:val="0"/>
      <w:marTop w:val="0"/>
      <w:marBottom w:val="0"/>
      <w:divBdr>
        <w:top w:val="none" w:sz="0" w:space="0" w:color="auto"/>
        <w:left w:val="none" w:sz="0" w:space="0" w:color="auto"/>
        <w:bottom w:val="none" w:sz="0" w:space="0" w:color="auto"/>
        <w:right w:val="none" w:sz="0" w:space="0" w:color="auto"/>
      </w:divBdr>
    </w:div>
    <w:div w:id="1871532875">
      <w:marLeft w:val="640"/>
      <w:marRight w:val="0"/>
      <w:marTop w:val="0"/>
      <w:marBottom w:val="0"/>
      <w:divBdr>
        <w:top w:val="none" w:sz="0" w:space="0" w:color="auto"/>
        <w:left w:val="none" w:sz="0" w:space="0" w:color="auto"/>
        <w:bottom w:val="none" w:sz="0" w:space="0" w:color="auto"/>
        <w:right w:val="none" w:sz="0" w:space="0" w:color="auto"/>
      </w:divBdr>
    </w:div>
    <w:div w:id="1871602433">
      <w:marLeft w:val="640"/>
      <w:marRight w:val="0"/>
      <w:marTop w:val="0"/>
      <w:marBottom w:val="0"/>
      <w:divBdr>
        <w:top w:val="none" w:sz="0" w:space="0" w:color="auto"/>
        <w:left w:val="none" w:sz="0" w:space="0" w:color="auto"/>
        <w:bottom w:val="none" w:sz="0" w:space="0" w:color="auto"/>
        <w:right w:val="none" w:sz="0" w:space="0" w:color="auto"/>
      </w:divBdr>
    </w:div>
    <w:div w:id="1871603641">
      <w:marLeft w:val="640"/>
      <w:marRight w:val="0"/>
      <w:marTop w:val="0"/>
      <w:marBottom w:val="0"/>
      <w:divBdr>
        <w:top w:val="none" w:sz="0" w:space="0" w:color="auto"/>
        <w:left w:val="none" w:sz="0" w:space="0" w:color="auto"/>
        <w:bottom w:val="none" w:sz="0" w:space="0" w:color="auto"/>
        <w:right w:val="none" w:sz="0" w:space="0" w:color="auto"/>
      </w:divBdr>
    </w:div>
    <w:div w:id="1871651533">
      <w:marLeft w:val="640"/>
      <w:marRight w:val="0"/>
      <w:marTop w:val="0"/>
      <w:marBottom w:val="0"/>
      <w:divBdr>
        <w:top w:val="none" w:sz="0" w:space="0" w:color="auto"/>
        <w:left w:val="none" w:sz="0" w:space="0" w:color="auto"/>
        <w:bottom w:val="none" w:sz="0" w:space="0" w:color="auto"/>
        <w:right w:val="none" w:sz="0" w:space="0" w:color="auto"/>
      </w:divBdr>
    </w:div>
    <w:div w:id="1871719921">
      <w:marLeft w:val="640"/>
      <w:marRight w:val="0"/>
      <w:marTop w:val="0"/>
      <w:marBottom w:val="0"/>
      <w:divBdr>
        <w:top w:val="none" w:sz="0" w:space="0" w:color="auto"/>
        <w:left w:val="none" w:sz="0" w:space="0" w:color="auto"/>
        <w:bottom w:val="none" w:sz="0" w:space="0" w:color="auto"/>
        <w:right w:val="none" w:sz="0" w:space="0" w:color="auto"/>
      </w:divBdr>
    </w:div>
    <w:div w:id="1871794437">
      <w:marLeft w:val="640"/>
      <w:marRight w:val="0"/>
      <w:marTop w:val="0"/>
      <w:marBottom w:val="0"/>
      <w:divBdr>
        <w:top w:val="none" w:sz="0" w:space="0" w:color="auto"/>
        <w:left w:val="none" w:sz="0" w:space="0" w:color="auto"/>
        <w:bottom w:val="none" w:sz="0" w:space="0" w:color="auto"/>
        <w:right w:val="none" w:sz="0" w:space="0" w:color="auto"/>
      </w:divBdr>
    </w:div>
    <w:div w:id="1871869955">
      <w:marLeft w:val="640"/>
      <w:marRight w:val="0"/>
      <w:marTop w:val="0"/>
      <w:marBottom w:val="0"/>
      <w:divBdr>
        <w:top w:val="none" w:sz="0" w:space="0" w:color="auto"/>
        <w:left w:val="none" w:sz="0" w:space="0" w:color="auto"/>
        <w:bottom w:val="none" w:sz="0" w:space="0" w:color="auto"/>
        <w:right w:val="none" w:sz="0" w:space="0" w:color="auto"/>
      </w:divBdr>
    </w:div>
    <w:div w:id="1871919927">
      <w:marLeft w:val="640"/>
      <w:marRight w:val="0"/>
      <w:marTop w:val="0"/>
      <w:marBottom w:val="0"/>
      <w:divBdr>
        <w:top w:val="none" w:sz="0" w:space="0" w:color="auto"/>
        <w:left w:val="none" w:sz="0" w:space="0" w:color="auto"/>
        <w:bottom w:val="none" w:sz="0" w:space="0" w:color="auto"/>
        <w:right w:val="none" w:sz="0" w:space="0" w:color="auto"/>
      </w:divBdr>
    </w:div>
    <w:div w:id="1871986726">
      <w:marLeft w:val="640"/>
      <w:marRight w:val="0"/>
      <w:marTop w:val="0"/>
      <w:marBottom w:val="0"/>
      <w:divBdr>
        <w:top w:val="none" w:sz="0" w:space="0" w:color="auto"/>
        <w:left w:val="none" w:sz="0" w:space="0" w:color="auto"/>
        <w:bottom w:val="none" w:sz="0" w:space="0" w:color="auto"/>
        <w:right w:val="none" w:sz="0" w:space="0" w:color="auto"/>
      </w:divBdr>
    </w:div>
    <w:div w:id="1871987036">
      <w:marLeft w:val="640"/>
      <w:marRight w:val="0"/>
      <w:marTop w:val="0"/>
      <w:marBottom w:val="0"/>
      <w:divBdr>
        <w:top w:val="none" w:sz="0" w:space="0" w:color="auto"/>
        <w:left w:val="none" w:sz="0" w:space="0" w:color="auto"/>
        <w:bottom w:val="none" w:sz="0" w:space="0" w:color="auto"/>
        <w:right w:val="none" w:sz="0" w:space="0" w:color="auto"/>
      </w:divBdr>
    </w:div>
    <w:div w:id="1872038137">
      <w:marLeft w:val="640"/>
      <w:marRight w:val="0"/>
      <w:marTop w:val="0"/>
      <w:marBottom w:val="0"/>
      <w:divBdr>
        <w:top w:val="none" w:sz="0" w:space="0" w:color="auto"/>
        <w:left w:val="none" w:sz="0" w:space="0" w:color="auto"/>
        <w:bottom w:val="none" w:sz="0" w:space="0" w:color="auto"/>
        <w:right w:val="none" w:sz="0" w:space="0" w:color="auto"/>
      </w:divBdr>
    </w:div>
    <w:div w:id="1872061360">
      <w:marLeft w:val="640"/>
      <w:marRight w:val="0"/>
      <w:marTop w:val="0"/>
      <w:marBottom w:val="0"/>
      <w:divBdr>
        <w:top w:val="none" w:sz="0" w:space="0" w:color="auto"/>
        <w:left w:val="none" w:sz="0" w:space="0" w:color="auto"/>
        <w:bottom w:val="none" w:sz="0" w:space="0" w:color="auto"/>
        <w:right w:val="none" w:sz="0" w:space="0" w:color="auto"/>
      </w:divBdr>
    </w:div>
    <w:div w:id="1872063833">
      <w:marLeft w:val="640"/>
      <w:marRight w:val="0"/>
      <w:marTop w:val="0"/>
      <w:marBottom w:val="0"/>
      <w:divBdr>
        <w:top w:val="none" w:sz="0" w:space="0" w:color="auto"/>
        <w:left w:val="none" w:sz="0" w:space="0" w:color="auto"/>
        <w:bottom w:val="none" w:sz="0" w:space="0" w:color="auto"/>
        <w:right w:val="none" w:sz="0" w:space="0" w:color="auto"/>
      </w:divBdr>
    </w:div>
    <w:div w:id="1872066279">
      <w:marLeft w:val="640"/>
      <w:marRight w:val="0"/>
      <w:marTop w:val="0"/>
      <w:marBottom w:val="0"/>
      <w:divBdr>
        <w:top w:val="none" w:sz="0" w:space="0" w:color="auto"/>
        <w:left w:val="none" w:sz="0" w:space="0" w:color="auto"/>
        <w:bottom w:val="none" w:sz="0" w:space="0" w:color="auto"/>
        <w:right w:val="none" w:sz="0" w:space="0" w:color="auto"/>
      </w:divBdr>
    </w:div>
    <w:div w:id="1872068205">
      <w:marLeft w:val="640"/>
      <w:marRight w:val="0"/>
      <w:marTop w:val="0"/>
      <w:marBottom w:val="0"/>
      <w:divBdr>
        <w:top w:val="none" w:sz="0" w:space="0" w:color="auto"/>
        <w:left w:val="none" w:sz="0" w:space="0" w:color="auto"/>
        <w:bottom w:val="none" w:sz="0" w:space="0" w:color="auto"/>
        <w:right w:val="none" w:sz="0" w:space="0" w:color="auto"/>
      </w:divBdr>
    </w:div>
    <w:div w:id="1872107164">
      <w:marLeft w:val="640"/>
      <w:marRight w:val="0"/>
      <w:marTop w:val="0"/>
      <w:marBottom w:val="0"/>
      <w:divBdr>
        <w:top w:val="none" w:sz="0" w:space="0" w:color="auto"/>
        <w:left w:val="none" w:sz="0" w:space="0" w:color="auto"/>
        <w:bottom w:val="none" w:sz="0" w:space="0" w:color="auto"/>
        <w:right w:val="none" w:sz="0" w:space="0" w:color="auto"/>
      </w:divBdr>
    </w:div>
    <w:div w:id="1872107947">
      <w:marLeft w:val="640"/>
      <w:marRight w:val="0"/>
      <w:marTop w:val="0"/>
      <w:marBottom w:val="0"/>
      <w:divBdr>
        <w:top w:val="none" w:sz="0" w:space="0" w:color="auto"/>
        <w:left w:val="none" w:sz="0" w:space="0" w:color="auto"/>
        <w:bottom w:val="none" w:sz="0" w:space="0" w:color="auto"/>
        <w:right w:val="none" w:sz="0" w:space="0" w:color="auto"/>
      </w:divBdr>
    </w:div>
    <w:div w:id="1872109661">
      <w:marLeft w:val="640"/>
      <w:marRight w:val="0"/>
      <w:marTop w:val="0"/>
      <w:marBottom w:val="0"/>
      <w:divBdr>
        <w:top w:val="none" w:sz="0" w:space="0" w:color="auto"/>
        <w:left w:val="none" w:sz="0" w:space="0" w:color="auto"/>
        <w:bottom w:val="none" w:sz="0" w:space="0" w:color="auto"/>
        <w:right w:val="none" w:sz="0" w:space="0" w:color="auto"/>
      </w:divBdr>
    </w:div>
    <w:div w:id="1872110221">
      <w:marLeft w:val="640"/>
      <w:marRight w:val="0"/>
      <w:marTop w:val="0"/>
      <w:marBottom w:val="0"/>
      <w:divBdr>
        <w:top w:val="none" w:sz="0" w:space="0" w:color="auto"/>
        <w:left w:val="none" w:sz="0" w:space="0" w:color="auto"/>
        <w:bottom w:val="none" w:sz="0" w:space="0" w:color="auto"/>
        <w:right w:val="none" w:sz="0" w:space="0" w:color="auto"/>
      </w:divBdr>
    </w:div>
    <w:div w:id="1872110745">
      <w:marLeft w:val="640"/>
      <w:marRight w:val="0"/>
      <w:marTop w:val="0"/>
      <w:marBottom w:val="0"/>
      <w:divBdr>
        <w:top w:val="none" w:sz="0" w:space="0" w:color="auto"/>
        <w:left w:val="none" w:sz="0" w:space="0" w:color="auto"/>
        <w:bottom w:val="none" w:sz="0" w:space="0" w:color="auto"/>
        <w:right w:val="none" w:sz="0" w:space="0" w:color="auto"/>
      </w:divBdr>
    </w:div>
    <w:div w:id="1872180482">
      <w:marLeft w:val="640"/>
      <w:marRight w:val="0"/>
      <w:marTop w:val="0"/>
      <w:marBottom w:val="0"/>
      <w:divBdr>
        <w:top w:val="none" w:sz="0" w:space="0" w:color="auto"/>
        <w:left w:val="none" w:sz="0" w:space="0" w:color="auto"/>
        <w:bottom w:val="none" w:sz="0" w:space="0" w:color="auto"/>
        <w:right w:val="none" w:sz="0" w:space="0" w:color="auto"/>
      </w:divBdr>
    </w:div>
    <w:div w:id="1872182030">
      <w:marLeft w:val="640"/>
      <w:marRight w:val="0"/>
      <w:marTop w:val="0"/>
      <w:marBottom w:val="0"/>
      <w:divBdr>
        <w:top w:val="none" w:sz="0" w:space="0" w:color="auto"/>
        <w:left w:val="none" w:sz="0" w:space="0" w:color="auto"/>
        <w:bottom w:val="none" w:sz="0" w:space="0" w:color="auto"/>
        <w:right w:val="none" w:sz="0" w:space="0" w:color="auto"/>
      </w:divBdr>
    </w:div>
    <w:div w:id="1872183586">
      <w:marLeft w:val="640"/>
      <w:marRight w:val="0"/>
      <w:marTop w:val="0"/>
      <w:marBottom w:val="0"/>
      <w:divBdr>
        <w:top w:val="none" w:sz="0" w:space="0" w:color="auto"/>
        <w:left w:val="none" w:sz="0" w:space="0" w:color="auto"/>
        <w:bottom w:val="none" w:sz="0" w:space="0" w:color="auto"/>
        <w:right w:val="none" w:sz="0" w:space="0" w:color="auto"/>
      </w:divBdr>
    </w:div>
    <w:div w:id="1872262476">
      <w:marLeft w:val="640"/>
      <w:marRight w:val="0"/>
      <w:marTop w:val="0"/>
      <w:marBottom w:val="0"/>
      <w:divBdr>
        <w:top w:val="none" w:sz="0" w:space="0" w:color="auto"/>
        <w:left w:val="none" w:sz="0" w:space="0" w:color="auto"/>
        <w:bottom w:val="none" w:sz="0" w:space="0" w:color="auto"/>
        <w:right w:val="none" w:sz="0" w:space="0" w:color="auto"/>
      </w:divBdr>
    </w:div>
    <w:div w:id="1872298936">
      <w:marLeft w:val="640"/>
      <w:marRight w:val="0"/>
      <w:marTop w:val="0"/>
      <w:marBottom w:val="0"/>
      <w:divBdr>
        <w:top w:val="none" w:sz="0" w:space="0" w:color="auto"/>
        <w:left w:val="none" w:sz="0" w:space="0" w:color="auto"/>
        <w:bottom w:val="none" w:sz="0" w:space="0" w:color="auto"/>
        <w:right w:val="none" w:sz="0" w:space="0" w:color="auto"/>
      </w:divBdr>
    </w:div>
    <w:div w:id="1872300503">
      <w:marLeft w:val="640"/>
      <w:marRight w:val="0"/>
      <w:marTop w:val="0"/>
      <w:marBottom w:val="0"/>
      <w:divBdr>
        <w:top w:val="none" w:sz="0" w:space="0" w:color="auto"/>
        <w:left w:val="none" w:sz="0" w:space="0" w:color="auto"/>
        <w:bottom w:val="none" w:sz="0" w:space="0" w:color="auto"/>
        <w:right w:val="none" w:sz="0" w:space="0" w:color="auto"/>
      </w:divBdr>
    </w:div>
    <w:div w:id="1872306003">
      <w:marLeft w:val="640"/>
      <w:marRight w:val="0"/>
      <w:marTop w:val="0"/>
      <w:marBottom w:val="0"/>
      <w:divBdr>
        <w:top w:val="none" w:sz="0" w:space="0" w:color="auto"/>
        <w:left w:val="none" w:sz="0" w:space="0" w:color="auto"/>
        <w:bottom w:val="none" w:sz="0" w:space="0" w:color="auto"/>
        <w:right w:val="none" w:sz="0" w:space="0" w:color="auto"/>
      </w:divBdr>
    </w:div>
    <w:div w:id="1872449059">
      <w:marLeft w:val="640"/>
      <w:marRight w:val="0"/>
      <w:marTop w:val="0"/>
      <w:marBottom w:val="0"/>
      <w:divBdr>
        <w:top w:val="none" w:sz="0" w:space="0" w:color="auto"/>
        <w:left w:val="none" w:sz="0" w:space="0" w:color="auto"/>
        <w:bottom w:val="none" w:sz="0" w:space="0" w:color="auto"/>
        <w:right w:val="none" w:sz="0" w:space="0" w:color="auto"/>
      </w:divBdr>
    </w:div>
    <w:div w:id="1872450624">
      <w:marLeft w:val="640"/>
      <w:marRight w:val="0"/>
      <w:marTop w:val="0"/>
      <w:marBottom w:val="0"/>
      <w:divBdr>
        <w:top w:val="none" w:sz="0" w:space="0" w:color="auto"/>
        <w:left w:val="none" w:sz="0" w:space="0" w:color="auto"/>
        <w:bottom w:val="none" w:sz="0" w:space="0" w:color="auto"/>
        <w:right w:val="none" w:sz="0" w:space="0" w:color="auto"/>
      </w:divBdr>
    </w:div>
    <w:div w:id="1872452798">
      <w:marLeft w:val="640"/>
      <w:marRight w:val="0"/>
      <w:marTop w:val="0"/>
      <w:marBottom w:val="0"/>
      <w:divBdr>
        <w:top w:val="none" w:sz="0" w:space="0" w:color="auto"/>
        <w:left w:val="none" w:sz="0" w:space="0" w:color="auto"/>
        <w:bottom w:val="none" w:sz="0" w:space="0" w:color="auto"/>
        <w:right w:val="none" w:sz="0" w:space="0" w:color="auto"/>
      </w:divBdr>
    </w:div>
    <w:div w:id="1872456736">
      <w:marLeft w:val="640"/>
      <w:marRight w:val="0"/>
      <w:marTop w:val="0"/>
      <w:marBottom w:val="0"/>
      <w:divBdr>
        <w:top w:val="none" w:sz="0" w:space="0" w:color="auto"/>
        <w:left w:val="none" w:sz="0" w:space="0" w:color="auto"/>
        <w:bottom w:val="none" w:sz="0" w:space="0" w:color="auto"/>
        <w:right w:val="none" w:sz="0" w:space="0" w:color="auto"/>
      </w:divBdr>
    </w:div>
    <w:div w:id="1872497279">
      <w:marLeft w:val="640"/>
      <w:marRight w:val="0"/>
      <w:marTop w:val="0"/>
      <w:marBottom w:val="0"/>
      <w:divBdr>
        <w:top w:val="none" w:sz="0" w:space="0" w:color="auto"/>
        <w:left w:val="none" w:sz="0" w:space="0" w:color="auto"/>
        <w:bottom w:val="none" w:sz="0" w:space="0" w:color="auto"/>
        <w:right w:val="none" w:sz="0" w:space="0" w:color="auto"/>
      </w:divBdr>
    </w:div>
    <w:div w:id="1872693174">
      <w:marLeft w:val="640"/>
      <w:marRight w:val="0"/>
      <w:marTop w:val="0"/>
      <w:marBottom w:val="0"/>
      <w:divBdr>
        <w:top w:val="none" w:sz="0" w:space="0" w:color="auto"/>
        <w:left w:val="none" w:sz="0" w:space="0" w:color="auto"/>
        <w:bottom w:val="none" w:sz="0" w:space="0" w:color="auto"/>
        <w:right w:val="none" w:sz="0" w:space="0" w:color="auto"/>
      </w:divBdr>
    </w:div>
    <w:div w:id="1872721418">
      <w:marLeft w:val="640"/>
      <w:marRight w:val="0"/>
      <w:marTop w:val="0"/>
      <w:marBottom w:val="0"/>
      <w:divBdr>
        <w:top w:val="none" w:sz="0" w:space="0" w:color="auto"/>
        <w:left w:val="none" w:sz="0" w:space="0" w:color="auto"/>
        <w:bottom w:val="none" w:sz="0" w:space="0" w:color="auto"/>
        <w:right w:val="none" w:sz="0" w:space="0" w:color="auto"/>
      </w:divBdr>
    </w:div>
    <w:div w:id="1872764259">
      <w:marLeft w:val="640"/>
      <w:marRight w:val="0"/>
      <w:marTop w:val="0"/>
      <w:marBottom w:val="0"/>
      <w:divBdr>
        <w:top w:val="none" w:sz="0" w:space="0" w:color="auto"/>
        <w:left w:val="none" w:sz="0" w:space="0" w:color="auto"/>
        <w:bottom w:val="none" w:sz="0" w:space="0" w:color="auto"/>
        <w:right w:val="none" w:sz="0" w:space="0" w:color="auto"/>
      </w:divBdr>
    </w:div>
    <w:div w:id="1872767309">
      <w:marLeft w:val="640"/>
      <w:marRight w:val="0"/>
      <w:marTop w:val="0"/>
      <w:marBottom w:val="0"/>
      <w:divBdr>
        <w:top w:val="none" w:sz="0" w:space="0" w:color="auto"/>
        <w:left w:val="none" w:sz="0" w:space="0" w:color="auto"/>
        <w:bottom w:val="none" w:sz="0" w:space="0" w:color="auto"/>
        <w:right w:val="none" w:sz="0" w:space="0" w:color="auto"/>
      </w:divBdr>
    </w:div>
    <w:div w:id="1872837535">
      <w:marLeft w:val="640"/>
      <w:marRight w:val="0"/>
      <w:marTop w:val="0"/>
      <w:marBottom w:val="0"/>
      <w:divBdr>
        <w:top w:val="none" w:sz="0" w:space="0" w:color="auto"/>
        <w:left w:val="none" w:sz="0" w:space="0" w:color="auto"/>
        <w:bottom w:val="none" w:sz="0" w:space="0" w:color="auto"/>
        <w:right w:val="none" w:sz="0" w:space="0" w:color="auto"/>
      </w:divBdr>
    </w:div>
    <w:div w:id="1872840473">
      <w:marLeft w:val="640"/>
      <w:marRight w:val="0"/>
      <w:marTop w:val="0"/>
      <w:marBottom w:val="0"/>
      <w:divBdr>
        <w:top w:val="none" w:sz="0" w:space="0" w:color="auto"/>
        <w:left w:val="none" w:sz="0" w:space="0" w:color="auto"/>
        <w:bottom w:val="none" w:sz="0" w:space="0" w:color="auto"/>
        <w:right w:val="none" w:sz="0" w:space="0" w:color="auto"/>
      </w:divBdr>
    </w:div>
    <w:div w:id="1872841338">
      <w:marLeft w:val="640"/>
      <w:marRight w:val="0"/>
      <w:marTop w:val="0"/>
      <w:marBottom w:val="0"/>
      <w:divBdr>
        <w:top w:val="none" w:sz="0" w:space="0" w:color="auto"/>
        <w:left w:val="none" w:sz="0" w:space="0" w:color="auto"/>
        <w:bottom w:val="none" w:sz="0" w:space="0" w:color="auto"/>
        <w:right w:val="none" w:sz="0" w:space="0" w:color="auto"/>
      </w:divBdr>
    </w:div>
    <w:div w:id="1872843944">
      <w:marLeft w:val="640"/>
      <w:marRight w:val="0"/>
      <w:marTop w:val="0"/>
      <w:marBottom w:val="0"/>
      <w:divBdr>
        <w:top w:val="none" w:sz="0" w:space="0" w:color="auto"/>
        <w:left w:val="none" w:sz="0" w:space="0" w:color="auto"/>
        <w:bottom w:val="none" w:sz="0" w:space="0" w:color="auto"/>
        <w:right w:val="none" w:sz="0" w:space="0" w:color="auto"/>
      </w:divBdr>
    </w:div>
    <w:div w:id="1872913010">
      <w:marLeft w:val="640"/>
      <w:marRight w:val="0"/>
      <w:marTop w:val="0"/>
      <w:marBottom w:val="0"/>
      <w:divBdr>
        <w:top w:val="none" w:sz="0" w:space="0" w:color="auto"/>
        <w:left w:val="none" w:sz="0" w:space="0" w:color="auto"/>
        <w:bottom w:val="none" w:sz="0" w:space="0" w:color="auto"/>
        <w:right w:val="none" w:sz="0" w:space="0" w:color="auto"/>
      </w:divBdr>
    </w:div>
    <w:div w:id="1872915163">
      <w:marLeft w:val="640"/>
      <w:marRight w:val="0"/>
      <w:marTop w:val="0"/>
      <w:marBottom w:val="0"/>
      <w:divBdr>
        <w:top w:val="none" w:sz="0" w:space="0" w:color="auto"/>
        <w:left w:val="none" w:sz="0" w:space="0" w:color="auto"/>
        <w:bottom w:val="none" w:sz="0" w:space="0" w:color="auto"/>
        <w:right w:val="none" w:sz="0" w:space="0" w:color="auto"/>
      </w:divBdr>
    </w:div>
    <w:div w:id="1872918006">
      <w:marLeft w:val="640"/>
      <w:marRight w:val="0"/>
      <w:marTop w:val="0"/>
      <w:marBottom w:val="0"/>
      <w:divBdr>
        <w:top w:val="none" w:sz="0" w:space="0" w:color="auto"/>
        <w:left w:val="none" w:sz="0" w:space="0" w:color="auto"/>
        <w:bottom w:val="none" w:sz="0" w:space="0" w:color="auto"/>
        <w:right w:val="none" w:sz="0" w:space="0" w:color="auto"/>
      </w:divBdr>
    </w:div>
    <w:div w:id="1872918440">
      <w:marLeft w:val="640"/>
      <w:marRight w:val="0"/>
      <w:marTop w:val="0"/>
      <w:marBottom w:val="0"/>
      <w:divBdr>
        <w:top w:val="none" w:sz="0" w:space="0" w:color="auto"/>
        <w:left w:val="none" w:sz="0" w:space="0" w:color="auto"/>
        <w:bottom w:val="none" w:sz="0" w:space="0" w:color="auto"/>
        <w:right w:val="none" w:sz="0" w:space="0" w:color="auto"/>
      </w:divBdr>
    </w:div>
    <w:div w:id="1872918461">
      <w:marLeft w:val="640"/>
      <w:marRight w:val="0"/>
      <w:marTop w:val="0"/>
      <w:marBottom w:val="0"/>
      <w:divBdr>
        <w:top w:val="none" w:sz="0" w:space="0" w:color="auto"/>
        <w:left w:val="none" w:sz="0" w:space="0" w:color="auto"/>
        <w:bottom w:val="none" w:sz="0" w:space="0" w:color="auto"/>
        <w:right w:val="none" w:sz="0" w:space="0" w:color="auto"/>
      </w:divBdr>
    </w:div>
    <w:div w:id="1872955510">
      <w:marLeft w:val="640"/>
      <w:marRight w:val="0"/>
      <w:marTop w:val="0"/>
      <w:marBottom w:val="0"/>
      <w:divBdr>
        <w:top w:val="none" w:sz="0" w:space="0" w:color="auto"/>
        <w:left w:val="none" w:sz="0" w:space="0" w:color="auto"/>
        <w:bottom w:val="none" w:sz="0" w:space="0" w:color="auto"/>
        <w:right w:val="none" w:sz="0" w:space="0" w:color="auto"/>
      </w:divBdr>
    </w:div>
    <w:div w:id="1872956990">
      <w:marLeft w:val="640"/>
      <w:marRight w:val="0"/>
      <w:marTop w:val="0"/>
      <w:marBottom w:val="0"/>
      <w:divBdr>
        <w:top w:val="none" w:sz="0" w:space="0" w:color="auto"/>
        <w:left w:val="none" w:sz="0" w:space="0" w:color="auto"/>
        <w:bottom w:val="none" w:sz="0" w:space="0" w:color="auto"/>
        <w:right w:val="none" w:sz="0" w:space="0" w:color="auto"/>
      </w:divBdr>
    </w:div>
    <w:div w:id="1872957632">
      <w:marLeft w:val="640"/>
      <w:marRight w:val="0"/>
      <w:marTop w:val="0"/>
      <w:marBottom w:val="0"/>
      <w:divBdr>
        <w:top w:val="none" w:sz="0" w:space="0" w:color="auto"/>
        <w:left w:val="none" w:sz="0" w:space="0" w:color="auto"/>
        <w:bottom w:val="none" w:sz="0" w:space="0" w:color="auto"/>
        <w:right w:val="none" w:sz="0" w:space="0" w:color="auto"/>
      </w:divBdr>
    </w:div>
    <w:div w:id="1873108338">
      <w:marLeft w:val="640"/>
      <w:marRight w:val="0"/>
      <w:marTop w:val="0"/>
      <w:marBottom w:val="0"/>
      <w:divBdr>
        <w:top w:val="none" w:sz="0" w:space="0" w:color="auto"/>
        <w:left w:val="none" w:sz="0" w:space="0" w:color="auto"/>
        <w:bottom w:val="none" w:sz="0" w:space="0" w:color="auto"/>
        <w:right w:val="none" w:sz="0" w:space="0" w:color="auto"/>
      </w:divBdr>
    </w:div>
    <w:div w:id="1873112424">
      <w:marLeft w:val="640"/>
      <w:marRight w:val="0"/>
      <w:marTop w:val="0"/>
      <w:marBottom w:val="0"/>
      <w:divBdr>
        <w:top w:val="none" w:sz="0" w:space="0" w:color="auto"/>
        <w:left w:val="none" w:sz="0" w:space="0" w:color="auto"/>
        <w:bottom w:val="none" w:sz="0" w:space="0" w:color="auto"/>
        <w:right w:val="none" w:sz="0" w:space="0" w:color="auto"/>
      </w:divBdr>
    </w:div>
    <w:div w:id="1873179815">
      <w:marLeft w:val="640"/>
      <w:marRight w:val="0"/>
      <w:marTop w:val="0"/>
      <w:marBottom w:val="0"/>
      <w:divBdr>
        <w:top w:val="none" w:sz="0" w:space="0" w:color="auto"/>
        <w:left w:val="none" w:sz="0" w:space="0" w:color="auto"/>
        <w:bottom w:val="none" w:sz="0" w:space="0" w:color="auto"/>
        <w:right w:val="none" w:sz="0" w:space="0" w:color="auto"/>
      </w:divBdr>
    </w:div>
    <w:div w:id="1873222716">
      <w:marLeft w:val="640"/>
      <w:marRight w:val="0"/>
      <w:marTop w:val="0"/>
      <w:marBottom w:val="0"/>
      <w:divBdr>
        <w:top w:val="none" w:sz="0" w:space="0" w:color="auto"/>
        <w:left w:val="none" w:sz="0" w:space="0" w:color="auto"/>
        <w:bottom w:val="none" w:sz="0" w:space="0" w:color="auto"/>
        <w:right w:val="none" w:sz="0" w:space="0" w:color="auto"/>
      </w:divBdr>
    </w:div>
    <w:div w:id="1873223160">
      <w:marLeft w:val="640"/>
      <w:marRight w:val="0"/>
      <w:marTop w:val="0"/>
      <w:marBottom w:val="0"/>
      <w:divBdr>
        <w:top w:val="none" w:sz="0" w:space="0" w:color="auto"/>
        <w:left w:val="none" w:sz="0" w:space="0" w:color="auto"/>
        <w:bottom w:val="none" w:sz="0" w:space="0" w:color="auto"/>
        <w:right w:val="none" w:sz="0" w:space="0" w:color="auto"/>
      </w:divBdr>
    </w:div>
    <w:div w:id="1873225991">
      <w:marLeft w:val="640"/>
      <w:marRight w:val="0"/>
      <w:marTop w:val="0"/>
      <w:marBottom w:val="0"/>
      <w:divBdr>
        <w:top w:val="none" w:sz="0" w:space="0" w:color="auto"/>
        <w:left w:val="none" w:sz="0" w:space="0" w:color="auto"/>
        <w:bottom w:val="none" w:sz="0" w:space="0" w:color="auto"/>
        <w:right w:val="none" w:sz="0" w:space="0" w:color="auto"/>
      </w:divBdr>
    </w:div>
    <w:div w:id="1873301130">
      <w:marLeft w:val="640"/>
      <w:marRight w:val="0"/>
      <w:marTop w:val="0"/>
      <w:marBottom w:val="0"/>
      <w:divBdr>
        <w:top w:val="none" w:sz="0" w:space="0" w:color="auto"/>
        <w:left w:val="none" w:sz="0" w:space="0" w:color="auto"/>
        <w:bottom w:val="none" w:sz="0" w:space="0" w:color="auto"/>
        <w:right w:val="none" w:sz="0" w:space="0" w:color="auto"/>
      </w:divBdr>
    </w:div>
    <w:div w:id="1873347092">
      <w:marLeft w:val="640"/>
      <w:marRight w:val="0"/>
      <w:marTop w:val="0"/>
      <w:marBottom w:val="0"/>
      <w:divBdr>
        <w:top w:val="none" w:sz="0" w:space="0" w:color="auto"/>
        <w:left w:val="none" w:sz="0" w:space="0" w:color="auto"/>
        <w:bottom w:val="none" w:sz="0" w:space="0" w:color="auto"/>
        <w:right w:val="none" w:sz="0" w:space="0" w:color="auto"/>
      </w:divBdr>
    </w:div>
    <w:div w:id="1873371906">
      <w:marLeft w:val="640"/>
      <w:marRight w:val="0"/>
      <w:marTop w:val="0"/>
      <w:marBottom w:val="0"/>
      <w:divBdr>
        <w:top w:val="none" w:sz="0" w:space="0" w:color="auto"/>
        <w:left w:val="none" w:sz="0" w:space="0" w:color="auto"/>
        <w:bottom w:val="none" w:sz="0" w:space="0" w:color="auto"/>
        <w:right w:val="none" w:sz="0" w:space="0" w:color="auto"/>
      </w:divBdr>
    </w:div>
    <w:div w:id="1873372882">
      <w:marLeft w:val="640"/>
      <w:marRight w:val="0"/>
      <w:marTop w:val="0"/>
      <w:marBottom w:val="0"/>
      <w:divBdr>
        <w:top w:val="none" w:sz="0" w:space="0" w:color="auto"/>
        <w:left w:val="none" w:sz="0" w:space="0" w:color="auto"/>
        <w:bottom w:val="none" w:sz="0" w:space="0" w:color="auto"/>
        <w:right w:val="none" w:sz="0" w:space="0" w:color="auto"/>
      </w:divBdr>
    </w:div>
    <w:div w:id="1873414900">
      <w:marLeft w:val="640"/>
      <w:marRight w:val="0"/>
      <w:marTop w:val="0"/>
      <w:marBottom w:val="0"/>
      <w:divBdr>
        <w:top w:val="none" w:sz="0" w:space="0" w:color="auto"/>
        <w:left w:val="none" w:sz="0" w:space="0" w:color="auto"/>
        <w:bottom w:val="none" w:sz="0" w:space="0" w:color="auto"/>
        <w:right w:val="none" w:sz="0" w:space="0" w:color="auto"/>
      </w:divBdr>
    </w:div>
    <w:div w:id="1873421190">
      <w:marLeft w:val="640"/>
      <w:marRight w:val="0"/>
      <w:marTop w:val="0"/>
      <w:marBottom w:val="0"/>
      <w:divBdr>
        <w:top w:val="none" w:sz="0" w:space="0" w:color="auto"/>
        <w:left w:val="none" w:sz="0" w:space="0" w:color="auto"/>
        <w:bottom w:val="none" w:sz="0" w:space="0" w:color="auto"/>
        <w:right w:val="none" w:sz="0" w:space="0" w:color="auto"/>
      </w:divBdr>
    </w:div>
    <w:div w:id="1873492010">
      <w:marLeft w:val="640"/>
      <w:marRight w:val="0"/>
      <w:marTop w:val="0"/>
      <w:marBottom w:val="0"/>
      <w:divBdr>
        <w:top w:val="none" w:sz="0" w:space="0" w:color="auto"/>
        <w:left w:val="none" w:sz="0" w:space="0" w:color="auto"/>
        <w:bottom w:val="none" w:sz="0" w:space="0" w:color="auto"/>
        <w:right w:val="none" w:sz="0" w:space="0" w:color="auto"/>
      </w:divBdr>
    </w:div>
    <w:div w:id="1873492306">
      <w:marLeft w:val="640"/>
      <w:marRight w:val="0"/>
      <w:marTop w:val="0"/>
      <w:marBottom w:val="0"/>
      <w:divBdr>
        <w:top w:val="none" w:sz="0" w:space="0" w:color="auto"/>
        <w:left w:val="none" w:sz="0" w:space="0" w:color="auto"/>
        <w:bottom w:val="none" w:sz="0" w:space="0" w:color="auto"/>
        <w:right w:val="none" w:sz="0" w:space="0" w:color="auto"/>
      </w:divBdr>
    </w:div>
    <w:div w:id="1873610053">
      <w:marLeft w:val="640"/>
      <w:marRight w:val="0"/>
      <w:marTop w:val="0"/>
      <w:marBottom w:val="0"/>
      <w:divBdr>
        <w:top w:val="none" w:sz="0" w:space="0" w:color="auto"/>
        <w:left w:val="none" w:sz="0" w:space="0" w:color="auto"/>
        <w:bottom w:val="none" w:sz="0" w:space="0" w:color="auto"/>
        <w:right w:val="none" w:sz="0" w:space="0" w:color="auto"/>
      </w:divBdr>
    </w:div>
    <w:div w:id="1873611460">
      <w:marLeft w:val="640"/>
      <w:marRight w:val="0"/>
      <w:marTop w:val="0"/>
      <w:marBottom w:val="0"/>
      <w:divBdr>
        <w:top w:val="none" w:sz="0" w:space="0" w:color="auto"/>
        <w:left w:val="none" w:sz="0" w:space="0" w:color="auto"/>
        <w:bottom w:val="none" w:sz="0" w:space="0" w:color="auto"/>
        <w:right w:val="none" w:sz="0" w:space="0" w:color="auto"/>
      </w:divBdr>
    </w:div>
    <w:div w:id="1873690109">
      <w:marLeft w:val="640"/>
      <w:marRight w:val="0"/>
      <w:marTop w:val="0"/>
      <w:marBottom w:val="0"/>
      <w:divBdr>
        <w:top w:val="none" w:sz="0" w:space="0" w:color="auto"/>
        <w:left w:val="none" w:sz="0" w:space="0" w:color="auto"/>
        <w:bottom w:val="none" w:sz="0" w:space="0" w:color="auto"/>
        <w:right w:val="none" w:sz="0" w:space="0" w:color="auto"/>
      </w:divBdr>
    </w:div>
    <w:div w:id="1873691888">
      <w:marLeft w:val="640"/>
      <w:marRight w:val="0"/>
      <w:marTop w:val="0"/>
      <w:marBottom w:val="0"/>
      <w:divBdr>
        <w:top w:val="none" w:sz="0" w:space="0" w:color="auto"/>
        <w:left w:val="none" w:sz="0" w:space="0" w:color="auto"/>
        <w:bottom w:val="none" w:sz="0" w:space="0" w:color="auto"/>
        <w:right w:val="none" w:sz="0" w:space="0" w:color="auto"/>
      </w:divBdr>
    </w:div>
    <w:div w:id="1873765076">
      <w:marLeft w:val="640"/>
      <w:marRight w:val="0"/>
      <w:marTop w:val="0"/>
      <w:marBottom w:val="0"/>
      <w:divBdr>
        <w:top w:val="none" w:sz="0" w:space="0" w:color="auto"/>
        <w:left w:val="none" w:sz="0" w:space="0" w:color="auto"/>
        <w:bottom w:val="none" w:sz="0" w:space="0" w:color="auto"/>
        <w:right w:val="none" w:sz="0" w:space="0" w:color="auto"/>
      </w:divBdr>
    </w:div>
    <w:div w:id="1873767478">
      <w:marLeft w:val="640"/>
      <w:marRight w:val="0"/>
      <w:marTop w:val="0"/>
      <w:marBottom w:val="0"/>
      <w:divBdr>
        <w:top w:val="none" w:sz="0" w:space="0" w:color="auto"/>
        <w:left w:val="none" w:sz="0" w:space="0" w:color="auto"/>
        <w:bottom w:val="none" w:sz="0" w:space="0" w:color="auto"/>
        <w:right w:val="none" w:sz="0" w:space="0" w:color="auto"/>
      </w:divBdr>
    </w:div>
    <w:div w:id="1873807651">
      <w:marLeft w:val="640"/>
      <w:marRight w:val="0"/>
      <w:marTop w:val="0"/>
      <w:marBottom w:val="0"/>
      <w:divBdr>
        <w:top w:val="none" w:sz="0" w:space="0" w:color="auto"/>
        <w:left w:val="none" w:sz="0" w:space="0" w:color="auto"/>
        <w:bottom w:val="none" w:sz="0" w:space="0" w:color="auto"/>
        <w:right w:val="none" w:sz="0" w:space="0" w:color="auto"/>
      </w:divBdr>
    </w:div>
    <w:div w:id="1873807829">
      <w:marLeft w:val="640"/>
      <w:marRight w:val="0"/>
      <w:marTop w:val="0"/>
      <w:marBottom w:val="0"/>
      <w:divBdr>
        <w:top w:val="none" w:sz="0" w:space="0" w:color="auto"/>
        <w:left w:val="none" w:sz="0" w:space="0" w:color="auto"/>
        <w:bottom w:val="none" w:sz="0" w:space="0" w:color="auto"/>
        <w:right w:val="none" w:sz="0" w:space="0" w:color="auto"/>
      </w:divBdr>
    </w:div>
    <w:div w:id="1873880732">
      <w:marLeft w:val="640"/>
      <w:marRight w:val="0"/>
      <w:marTop w:val="0"/>
      <w:marBottom w:val="0"/>
      <w:divBdr>
        <w:top w:val="none" w:sz="0" w:space="0" w:color="auto"/>
        <w:left w:val="none" w:sz="0" w:space="0" w:color="auto"/>
        <w:bottom w:val="none" w:sz="0" w:space="0" w:color="auto"/>
        <w:right w:val="none" w:sz="0" w:space="0" w:color="auto"/>
      </w:divBdr>
    </w:div>
    <w:div w:id="1873884012">
      <w:marLeft w:val="640"/>
      <w:marRight w:val="0"/>
      <w:marTop w:val="0"/>
      <w:marBottom w:val="0"/>
      <w:divBdr>
        <w:top w:val="none" w:sz="0" w:space="0" w:color="auto"/>
        <w:left w:val="none" w:sz="0" w:space="0" w:color="auto"/>
        <w:bottom w:val="none" w:sz="0" w:space="0" w:color="auto"/>
        <w:right w:val="none" w:sz="0" w:space="0" w:color="auto"/>
      </w:divBdr>
    </w:div>
    <w:div w:id="1873884068">
      <w:marLeft w:val="640"/>
      <w:marRight w:val="0"/>
      <w:marTop w:val="0"/>
      <w:marBottom w:val="0"/>
      <w:divBdr>
        <w:top w:val="none" w:sz="0" w:space="0" w:color="auto"/>
        <w:left w:val="none" w:sz="0" w:space="0" w:color="auto"/>
        <w:bottom w:val="none" w:sz="0" w:space="0" w:color="auto"/>
        <w:right w:val="none" w:sz="0" w:space="0" w:color="auto"/>
      </w:divBdr>
    </w:div>
    <w:div w:id="1873954382">
      <w:marLeft w:val="640"/>
      <w:marRight w:val="0"/>
      <w:marTop w:val="0"/>
      <w:marBottom w:val="0"/>
      <w:divBdr>
        <w:top w:val="none" w:sz="0" w:space="0" w:color="auto"/>
        <w:left w:val="none" w:sz="0" w:space="0" w:color="auto"/>
        <w:bottom w:val="none" w:sz="0" w:space="0" w:color="auto"/>
        <w:right w:val="none" w:sz="0" w:space="0" w:color="auto"/>
      </w:divBdr>
    </w:div>
    <w:div w:id="1873954738">
      <w:marLeft w:val="640"/>
      <w:marRight w:val="0"/>
      <w:marTop w:val="0"/>
      <w:marBottom w:val="0"/>
      <w:divBdr>
        <w:top w:val="none" w:sz="0" w:space="0" w:color="auto"/>
        <w:left w:val="none" w:sz="0" w:space="0" w:color="auto"/>
        <w:bottom w:val="none" w:sz="0" w:space="0" w:color="auto"/>
        <w:right w:val="none" w:sz="0" w:space="0" w:color="auto"/>
      </w:divBdr>
    </w:div>
    <w:div w:id="1874030235">
      <w:marLeft w:val="640"/>
      <w:marRight w:val="0"/>
      <w:marTop w:val="0"/>
      <w:marBottom w:val="0"/>
      <w:divBdr>
        <w:top w:val="none" w:sz="0" w:space="0" w:color="auto"/>
        <w:left w:val="none" w:sz="0" w:space="0" w:color="auto"/>
        <w:bottom w:val="none" w:sz="0" w:space="0" w:color="auto"/>
        <w:right w:val="none" w:sz="0" w:space="0" w:color="auto"/>
      </w:divBdr>
    </w:div>
    <w:div w:id="1874075518">
      <w:marLeft w:val="640"/>
      <w:marRight w:val="0"/>
      <w:marTop w:val="0"/>
      <w:marBottom w:val="0"/>
      <w:divBdr>
        <w:top w:val="none" w:sz="0" w:space="0" w:color="auto"/>
        <w:left w:val="none" w:sz="0" w:space="0" w:color="auto"/>
        <w:bottom w:val="none" w:sz="0" w:space="0" w:color="auto"/>
        <w:right w:val="none" w:sz="0" w:space="0" w:color="auto"/>
      </w:divBdr>
    </w:div>
    <w:div w:id="1874152379">
      <w:marLeft w:val="640"/>
      <w:marRight w:val="0"/>
      <w:marTop w:val="0"/>
      <w:marBottom w:val="0"/>
      <w:divBdr>
        <w:top w:val="none" w:sz="0" w:space="0" w:color="auto"/>
        <w:left w:val="none" w:sz="0" w:space="0" w:color="auto"/>
        <w:bottom w:val="none" w:sz="0" w:space="0" w:color="auto"/>
        <w:right w:val="none" w:sz="0" w:space="0" w:color="auto"/>
      </w:divBdr>
    </w:div>
    <w:div w:id="1874229619">
      <w:marLeft w:val="640"/>
      <w:marRight w:val="0"/>
      <w:marTop w:val="0"/>
      <w:marBottom w:val="0"/>
      <w:divBdr>
        <w:top w:val="none" w:sz="0" w:space="0" w:color="auto"/>
        <w:left w:val="none" w:sz="0" w:space="0" w:color="auto"/>
        <w:bottom w:val="none" w:sz="0" w:space="0" w:color="auto"/>
        <w:right w:val="none" w:sz="0" w:space="0" w:color="auto"/>
      </w:divBdr>
    </w:div>
    <w:div w:id="1874230187">
      <w:marLeft w:val="640"/>
      <w:marRight w:val="0"/>
      <w:marTop w:val="0"/>
      <w:marBottom w:val="0"/>
      <w:divBdr>
        <w:top w:val="none" w:sz="0" w:space="0" w:color="auto"/>
        <w:left w:val="none" w:sz="0" w:space="0" w:color="auto"/>
        <w:bottom w:val="none" w:sz="0" w:space="0" w:color="auto"/>
        <w:right w:val="none" w:sz="0" w:space="0" w:color="auto"/>
      </w:divBdr>
    </w:div>
    <w:div w:id="1874270967">
      <w:marLeft w:val="640"/>
      <w:marRight w:val="0"/>
      <w:marTop w:val="0"/>
      <w:marBottom w:val="0"/>
      <w:divBdr>
        <w:top w:val="none" w:sz="0" w:space="0" w:color="auto"/>
        <w:left w:val="none" w:sz="0" w:space="0" w:color="auto"/>
        <w:bottom w:val="none" w:sz="0" w:space="0" w:color="auto"/>
        <w:right w:val="none" w:sz="0" w:space="0" w:color="auto"/>
      </w:divBdr>
    </w:div>
    <w:div w:id="1874296393">
      <w:marLeft w:val="640"/>
      <w:marRight w:val="0"/>
      <w:marTop w:val="0"/>
      <w:marBottom w:val="0"/>
      <w:divBdr>
        <w:top w:val="none" w:sz="0" w:space="0" w:color="auto"/>
        <w:left w:val="none" w:sz="0" w:space="0" w:color="auto"/>
        <w:bottom w:val="none" w:sz="0" w:space="0" w:color="auto"/>
        <w:right w:val="none" w:sz="0" w:space="0" w:color="auto"/>
      </w:divBdr>
    </w:div>
    <w:div w:id="1874296476">
      <w:marLeft w:val="640"/>
      <w:marRight w:val="0"/>
      <w:marTop w:val="0"/>
      <w:marBottom w:val="0"/>
      <w:divBdr>
        <w:top w:val="none" w:sz="0" w:space="0" w:color="auto"/>
        <w:left w:val="none" w:sz="0" w:space="0" w:color="auto"/>
        <w:bottom w:val="none" w:sz="0" w:space="0" w:color="auto"/>
        <w:right w:val="none" w:sz="0" w:space="0" w:color="auto"/>
      </w:divBdr>
    </w:div>
    <w:div w:id="1874342534">
      <w:marLeft w:val="640"/>
      <w:marRight w:val="0"/>
      <w:marTop w:val="0"/>
      <w:marBottom w:val="0"/>
      <w:divBdr>
        <w:top w:val="none" w:sz="0" w:space="0" w:color="auto"/>
        <w:left w:val="none" w:sz="0" w:space="0" w:color="auto"/>
        <w:bottom w:val="none" w:sz="0" w:space="0" w:color="auto"/>
        <w:right w:val="none" w:sz="0" w:space="0" w:color="auto"/>
      </w:divBdr>
    </w:div>
    <w:div w:id="1874347597">
      <w:marLeft w:val="640"/>
      <w:marRight w:val="0"/>
      <w:marTop w:val="0"/>
      <w:marBottom w:val="0"/>
      <w:divBdr>
        <w:top w:val="none" w:sz="0" w:space="0" w:color="auto"/>
        <w:left w:val="none" w:sz="0" w:space="0" w:color="auto"/>
        <w:bottom w:val="none" w:sz="0" w:space="0" w:color="auto"/>
        <w:right w:val="none" w:sz="0" w:space="0" w:color="auto"/>
      </w:divBdr>
    </w:div>
    <w:div w:id="1874413846">
      <w:marLeft w:val="640"/>
      <w:marRight w:val="0"/>
      <w:marTop w:val="0"/>
      <w:marBottom w:val="0"/>
      <w:divBdr>
        <w:top w:val="none" w:sz="0" w:space="0" w:color="auto"/>
        <w:left w:val="none" w:sz="0" w:space="0" w:color="auto"/>
        <w:bottom w:val="none" w:sz="0" w:space="0" w:color="auto"/>
        <w:right w:val="none" w:sz="0" w:space="0" w:color="auto"/>
      </w:divBdr>
    </w:div>
    <w:div w:id="1874420965">
      <w:marLeft w:val="640"/>
      <w:marRight w:val="0"/>
      <w:marTop w:val="0"/>
      <w:marBottom w:val="0"/>
      <w:divBdr>
        <w:top w:val="none" w:sz="0" w:space="0" w:color="auto"/>
        <w:left w:val="none" w:sz="0" w:space="0" w:color="auto"/>
        <w:bottom w:val="none" w:sz="0" w:space="0" w:color="auto"/>
        <w:right w:val="none" w:sz="0" w:space="0" w:color="auto"/>
      </w:divBdr>
    </w:div>
    <w:div w:id="1874464579">
      <w:marLeft w:val="640"/>
      <w:marRight w:val="0"/>
      <w:marTop w:val="0"/>
      <w:marBottom w:val="0"/>
      <w:divBdr>
        <w:top w:val="none" w:sz="0" w:space="0" w:color="auto"/>
        <w:left w:val="none" w:sz="0" w:space="0" w:color="auto"/>
        <w:bottom w:val="none" w:sz="0" w:space="0" w:color="auto"/>
        <w:right w:val="none" w:sz="0" w:space="0" w:color="auto"/>
      </w:divBdr>
    </w:div>
    <w:div w:id="1874464720">
      <w:marLeft w:val="640"/>
      <w:marRight w:val="0"/>
      <w:marTop w:val="0"/>
      <w:marBottom w:val="0"/>
      <w:divBdr>
        <w:top w:val="none" w:sz="0" w:space="0" w:color="auto"/>
        <w:left w:val="none" w:sz="0" w:space="0" w:color="auto"/>
        <w:bottom w:val="none" w:sz="0" w:space="0" w:color="auto"/>
        <w:right w:val="none" w:sz="0" w:space="0" w:color="auto"/>
      </w:divBdr>
    </w:div>
    <w:div w:id="1874489376">
      <w:marLeft w:val="640"/>
      <w:marRight w:val="0"/>
      <w:marTop w:val="0"/>
      <w:marBottom w:val="0"/>
      <w:divBdr>
        <w:top w:val="none" w:sz="0" w:space="0" w:color="auto"/>
        <w:left w:val="none" w:sz="0" w:space="0" w:color="auto"/>
        <w:bottom w:val="none" w:sz="0" w:space="0" w:color="auto"/>
        <w:right w:val="none" w:sz="0" w:space="0" w:color="auto"/>
      </w:divBdr>
    </w:div>
    <w:div w:id="1874491137">
      <w:marLeft w:val="640"/>
      <w:marRight w:val="0"/>
      <w:marTop w:val="0"/>
      <w:marBottom w:val="0"/>
      <w:divBdr>
        <w:top w:val="none" w:sz="0" w:space="0" w:color="auto"/>
        <w:left w:val="none" w:sz="0" w:space="0" w:color="auto"/>
        <w:bottom w:val="none" w:sz="0" w:space="0" w:color="auto"/>
        <w:right w:val="none" w:sz="0" w:space="0" w:color="auto"/>
      </w:divBdr>
    </w:div>
    <w:div w:id="1874538467">
      <w:marLeft w:val="640"/>
      <w:marRight w:val="0"/>
      <w:marTop w:val="0"/>
      <w:marBottom w:val="0"/>
      <w:divBdr>
        <w:top w:val="none" w:sz="0" w:space="0" w:color="auto"/>
        <w:left w:val="none" w:sz="0" w:space="0" w:color="auto"/>
        <w:bottom w:val="none" w:sz="0" w:space="0" w:color="auto"/>
        <w:right w:val="none" w:sz="0" w:space="0" w:color="auto"/>
      </w:divBdr>
    </w:div>
    <w:div w:id="1874539320">
      <w:marLeft w:val="640"/>
      <w:marRight w:val="0"/>
      <w:marTop w:val="0"/>
      <w:marBottom w:val="0"/>
      <w:divBdr>
        <w:top w:val="none" w:sz="0" w:space="0" w:color="auto"/>
        <w:left w:val="none" w:sz="0" w:space="0" w:color="auto"/>
        <w:bottom w:val="none" w:sz="0" w:space="0" w:color="auto"/>
        <w:right w:val="none" w:sz="0" w:space="0" w:color="auto"/>
      </w:divBdr>
    </w:div>
    <w:div w:id="1874539614">
      <w:marLeft w:val="640"/>
      <w:marRight w:val="0"/>
      <w:marTop w:val="0"/>
      <w:marBottom w:val="0"/>
      <w:divBdr>
        <w:top w:val="none" w:sz="0" w:space="0" w:color="auto"/>
        <w:left w:val="none" w:sz="0" w:space="0" w:color="auto"/>
        <w:bottom w:val="none" w:sz="0" w:space="0" w:color="auto"/>
        <w:right w:val="none" w:sz="0" w:space="0" w:color="auto"/>
      </w:divBdr>
    </w:div>
    <w:div w:id="1874608962">
      <w:marLeft w:val="640"/>
      <w:marRight w:val="0"/>
      <w:marTop w:val="0"/>
      <w:marBottom w:val="0"/>
      <w:divBdr>
        <w:top w:val="none" w:sz="0" w:space="0" w:color="auto"/>
        <w:left w:val="none" w:sz="0" w:space="0" w:color="auto"/>
        <w:bottom w:val="none" w:sz="0" w:space="0" w:color="auto"/>
        <w:right w:val="none" w:sz="0" w:space="0" w:color="auto"/>
      </w:divBdr>
    </w:div>
    <w:div w:id="1874610318">
      <w:marLeft w:val="640"/>
      <w:marRight w:val="0"/>
      <w:marTop w:val="0"/>
      <w:marBottom w:val="0"/>
      <w:divBdr>
        <w:top w:val="none" w:sz="0" w:space="0" w:color="auto"/>
        <w:left w:val="none" w:sz="0" w:space="0" w:color="auto"/>
        <w:bottom w:val="none" w:sz="0" w:space="0" w:color="auto"/>
        <w:right w:val="none" w:sz="0" w:space="0" w:color="auto"/>
      </w:divBdr>
    </w:div>
    <w:div w:id="1874610690">
      <w:marLeft w:val="640"/>
      <w:marRight w:val="0"/>
      <w:marTop w:val="0"/>
      <w:marBottom w:val="0"/>
      <w:divBdr>
        <w:top w:val="none" w:sz="0" w:space="0" w:color="auto"/>
        <w:left w:val="none" w:sz="0" w:space="0" w:color="auto"/>
        <w:bottom w:val="none" w:sz="0" w:space="0" w:color="auto"/>
        <w:right w:val="none" w:sz="0" w:space="0" w:color="auto"/>
      </w:divBdr>
    </w:div>
    <w:div w:id="1874612441">
      <w:marLeft w:val="640"/>
      <w:marRight w:val="0"/>
      <w:marTop w:val="0"/>
      <w:marBottom w:val="0"/>
      <w:divBdr>
        <w:top w:val="none" w:sz="0" w:space="0" w:color="auto"/>
        <w:left w:val="none" w:sz="0" w:space="0" w:color="auto"/>
        <w:bottom w:val="none" w:sz="0" w:space="0" w:color="auto"/>
        <w:right w:val="none" w:sz="0" w:space="0" w:color="auto"/>
      </w:divBdr>
    </w:div>
    <w:div w:id="1874615331">
      <w:marLeft w:val="640"/>
      <w:marRight w:val="0"/>
      <w:marTop w:val="0"/>
      <w:marBottom w:val="0"/>
      <w:divBdr>
        <w:top w:val="none" w:sz="0" w:space="0" w:color="auto"/>
        <w:left w:val="none" w:sz="0" w:space="0" w:color="auto"/>
        <w:bottom w:val="none" w:sz="0" w:space="0" w:color="auto"/>
        <w:right w:val="none" w:sz="0" w:space="0" w:color="auto"/>
      </w:divBdr>
    </w:div>
    <w:div w:id="1874658410">
      <w:marLeft w:val="640"/>
      <w:marRight w:val="0"/>
      <w:marTop w:val="0"/>
      <w:marBottom w:val="0"/>
      <w:divBdr>
        <w:top w:val="none" w:sz="0" w:space="0" w:color="auto"/>
        <w:left w:val="none" w:sz="0" w:space="0" w:color="auto"/>
        <w:bottom w:val="none" w:sz="0" w:space="0" w:color="auto"/>
        <w:right w:val="none" w:sz="0" w:space="0" w:color="auto"/>
      </w:divBdr>
    </w:div>
    <w:div w:id="1874686182">
      <w:marLeft w:val="640"/>
      <w:marRight w:val="0"/>
      <w:marTop w:val="0"/>
      <w:marBottom w:val="0"/>
      <w:divBdr>
        <w:top w:val="none" w:sz="0" w:space="0" w:color="auto"/>
        <w:left w:val="none" w:sz="0" w:space="0" w:color="auto"/>
        <w:bottom w:val="none" w:sz="0" w:space="0" w:color="auto"/>
        <w:right w:val="none" w:sz="0" w:space="0" w:color="auto"/>
      </w:divBdr>
    </w:div>
    <w:div w:id="1874687234">
      <w:marLeft w:val="640"/>
      <w:marRight w:val="0"/>
      <w:marTop w:val="0"/>
      <w:marBottom w:val="0"/>
      <w:divBdr>
        <w:top w:val="none" w:sz="0" w:space="0" w:color="auto"/>
        <w:left w:val="none" w:sz="0" w:space="0" w:color="auto"/>
        <w:bottom w:val="none" w:sz="0" w:space="0" w:color="auto"/>
        <w:right w:val="none" w:sz="0" w:space="0" w:color="auto"/>
      </w:divBdr>
    </w:div>
    <w:div w:id="1874734563">
      <w:marLeft w:val="640"/>
      <w:marRight w:val="0"/>
      <w:marTop w:val="0"/>
      <w:marBottom w:val="0"/>
      <w:divBdr>
        <w:top w:val="none" w:sz="0" w:space="0" w:color="auto"/>
        <w:left w:val="none" w:sz="0" w:space="0" w:color="auto"/>
        <w:bottom w:val="none" w:sz="0" w:space="0" w:color="auto"/>
        <w:right w:val="none" w:sz="0" w:space="0" w:color="auto"/>
      </w:divBdr>
    </w:div>
    <w:div w:id="1874800750">
      <w:marLeft w:val="640"/>
      <w:marRight w:val="0"/>
      <w:marTop w:val="0"/>
      <w:marBottom w:val="0"/>
      <w:divBdr>
        <w:top w:val="none" w:sz="0" w:space="0" w:color="auto"/>
        <w:left w:val="none" w:sz="0" w:space="0" w:color="auto"/>
        <w:bottom w:val="none" w:sz="0" w:space="0" w:color="auto"/>
        <w:right w:val="none" w:sz="0" w:space="0" w:color="auto"/>
      </w:divBdr>
    </w:div>
    <w:div w:id="1874804144">
      <w:marLeft w:val="640"/>
      <w:marRight w:val="0"/>
      <w:marTop w:val="0"/>
      <w:marBottom w:val="0"/>
      <w:divBdr>
        <w:top w:val="none" w:sz="0" w:space="0" w:color="auto"/>
        <w:left w:val="none" w:sz="0" w:space="0" w:color="auto"/>
        <w:bottom w:val="none" w:sz="0" w:space="0" w:color="auto"/>
        <w:right w:val="none" w:sz="0" w:space="0" w:color="auto"/>
      </w:divBdr>
    </w:div>
    <w:div w:id="1874805105">
      <w:marLeft w:val="640"/>
      <w:marRight w:val="0"/>
      <w:marTop w:val="0"/>
      <w:marBottom w:val="0"/>
      <w:divBdr>
        <w:top w:val="none" w:sz="0" w:space="0" w:color="auto"/>
        <w:left w:val="none" w:sz="0" w:space="0" w:color="auto"/>
        <w:bottom w:val="none" w:sz="0" w:space="0" w:color="auto"/>
        <w:right w:val="none" w:sz="0" w:space="0" w:color="auto"/>
      </w:divBdr>
    </w:div>
    <w:div w:id="1874809089">
      <w:marLeft w:val="640"/>
      <w:marRight w:val="0"/>
      <w:marTop w:val="0"/>
      <w:marBottom w:val="0"/>
      <w:divBdr>
        <w:top w:val="none" w:sz="0" w:space="0" w:color="auto"/>
        <w:left w:val="none" w:sz="0" w:space="0" w:color="auto"/>
        <w:bottom w:val="none" w:sz="0" w:space="0" w:color="auto"/>
        <w:right w:val="none" w:sz="0" w:space="0" w:color="auto"/>
      </w:divBdr>
    </w:div>
    <w:div w:id="1874878028">
      <w:marLeft w:val="640"/>
      <w:marRight w:val="0"/>
      <w:marTop w:val="0"/>
      <w:marBottom w:val="0"/>
      <w:divBdr>
        <w:top w:val="none" w:sz="0" w:space="0" w:color="auto"/>
        <w:left w:val="none" w:sz="0" w:space="0" w:color="auto"/>
        <w:bottom w:val="none" w:sz="0" w:space="0" w:color="auto"/>
        <w:right w:val="none" w:sz="0" w:space="0" w:color="auto"/>
      </w:divBdr>
    </w:div>
    <w:div w:id="1874878101">
      <w:marLeft w:val="640"/>
      <w:marRight w:val="0"/>
      <w:marTop w:val="0"/>
      <w:marBottom w:val="0"/>
      <w:divBdr>
        <w:top w:val="none" w:sz="0" w:space="0" w:color="auto"/>
        <w:left w:val="none" w:sz="0" w:space="0" w:color="auto"/>
        <w:bottom w:val="none" w:sz="0" w:space="0" w:color="auto"/>
        <w:right w:val="none" w:sz="0" w:space="0" w:color="auto"/>
      </w:divBdr>
    </w:div>
    <w:div w:id="1874880264">
      <w:marLeft w:val="640"/>
      <w:marRight w:val="0"/>
      <w:marTop w:val="0"/>
      <w:marBottom w:val="0"/>
      <w:divBdr>
        <w:top w:val="none" w:sz="0" w:space="0" w:color="auto"/>
        <w:left w:val="none" w:sz="0" w:space="0" w:color="auto"/>
        <w:bottom w:val="none" w:sz="0" w:space="0" w:color="auto"/>
        <w:right w:val="none" w:sz="0" w:space="0" w:color="auto"/>
      </w:divBdr>
    </w:div>
    <w:div w:id="1874884886">
      <w:marLeft w:val="640"/>
      <w:marRight w:val="0"/>
      <w:marTop w:val="0"/>
      <w:marBottom w:val="0"/>
      <w:divBdr>
        <w:top w:val="none" w:sz="0" w:space="0" w:color="auto"/>
        <w:left w:val="none" w:sz="0" w:space="0" w:color="auto"/>
        <w:bottom w:val="none" w:sz="0" w:space="0" w:color="auto"/>
        <w:right w:val="none" w:sz="0" w:space="0" w:color="auto"/>
      </w:divBdr>
    </w:div>
    <w:div w:id="1874920313">
      <w:marLeft w:val="640"/>
      <w:marRight w:val="0"/>
      <w:marTop w:val="0"/>
      <w:marBottom w:val="0"/>
      <w:divBdr>
        <w:top w:val="none" w:sz="0" w:space="0" w:color="auto"/>
        <w:left w:val="none" w:sz="0" w:space="0" w:color="auto"/>
        <w:bottom w:val="none" w:sz="0" w:space="0" w:color="auto"/>
        <w:right w:val="none" w:sz="0" w:space="0" w:color="auto"/>
      </w:divBdr>
    </w:div>
    <w:div w:id="1874920662">
      <w:marLeft w:val="640"/>
      <w:marRight w:val="0"/>
      <w:marTop w:val="0"/>
      <w:marBottom w:val="0"/>
      <w:divBdr>
        <w:top w:val="none" w:sz="0" w:space="0" w:color="auto"/>
        <w:left w:val="none" w:sz="0" w:space="0" w:color="auto"/>
        <w:bottom w:val="none" w:sz="0" w:space="0" w:color="auto"/>
        <w:right w:val="none" w:sz="0" w:space="0" w:color="auto"/>
      </w:divBdr>
    </w:div>
    <w:div w:id="1874926224">
      <w:marLeft w:val="640"/>
      <w:marRight w:val="0"/>
      <w:marTop w:val="0"/>
      <w:marBottom w:val="0"/>
      <w:divBdr>
        <w:top w:val="none" w:sz="0" w:space="0" w:color="auto"/>
        <w:left w:val="none" w:sz="0" w:space="0" w:color="auto"/>
        <w:bottom w:val="none" w:sz="0" w:space="0" w:color="auto"/>
        <w:right w:val="none" w:sz="0" w:space="0" w:color="auto"/>
      </w:divBdr>
    </w:div>
    <w:div w:id="1874926262">
      <w:marLeft w:val="640"/>
      <w:marRight w:val="0"/>
      <w:marTop w:val="0"/>
      <w:marBottom w:val="0"/>
      <w:divBdr>
        <w:top w:val="none" w:sz="0" w:space="0" w:color="auto"/>
        <w:left w:val="none" w:sz="0" w:space="0" w:color="auto"/>
        <w:bottom w:val="none" w:sz="0" w:space="0" w:color="auto"/>
        <w:right w:val="none" w:sz="0" w:space="0" w:color="auto"/>
      </w:divBdr>
    </w:div>
    <w:div w:id="1875071871">
      <w:marLeft w:val="640"/>
      <w:marRight w:val="0"/>
      <w:marTop w:val="0"/>
      <w:marBottom w:val="0"/>
      <w:divBdr>
        <w:top w:val="none" w:sz="0" w:space="0" w:color="auto"/>
        <w:left w:val="none" w:sz="0" w:space="0" w:color="auto"/>
        <w:bottom w:val="none" w:sz="0" w:space="0" w:color="auto"/>
        <w:right w:val="none" w:sz="0" w:space="0" w:color="auto"/>
      </w:divBdr>
    </w:div>
    <w:div w:id="1875075921">
      <w:marLeft w:val="640"/>
      <w:marRight w:val="0"/>
      <w:marTop w:val="0"/>
      <w:marBottom w:val="0"/>
      <w:divBdr>
        <w:top w:val="none" w:sz="0" w:space="0" w:color="auto"/>
        <w:left w:val="none" w:sz="0" w:space="0" w:color="auto"/>
        <w:bottom w:val="none" w:sz="0" w:space="0" w:color="auto"/>
        <w:right w:val="none" w:sz="0" w:space="0" w:color="auto"/>
      </w:divBdr>
    </w:div>
    <w:div w:id="1875147330">
      <w:marLeft w:val="640"/>
      <w:marRight w:val="0"/>
      <w:marTop w:val="0"/>
      <w:marBottom w:val="0"/>
      <w:divBdr>
        <w:top w:val="none" w:sz="0" w:space="0" w:color="auto"/>
        <w:left w:val="none" w:sz="0" w:space="0" w:color="auto"/>
        <w:bottom w:val="none" w:sz="0" w:space="0" w:color="auto"/>
        <w:right w:val="none" w:sz="0" w:space="0" w:color="auto"/>
      </w:divBdr>
    </w:div>
    <w:div w:id="1875263531">
      <w:marLeft w:val="640"/>
      <w:marRight w:val="0"/>
      <w:marTop w:val="0"/>
      <w:marBottom w:val="0"/>
      <w:divBdr>
        <w:top w:val="none" w:sz="0" w:space="0" w:color="auto"/>
        <w:left w:val="none" w:sz="0" w:space="0" w:color="auto"/>
        <w:bottom w:val="none" w:sz="0" w:space="0" w:color="auto"/>
        <w:right w:val="none" w:sz="0" w:space="0" w:color="auto"/>
      </w:divBdr>
    </w:div>
    <w:div w:id="1875266025">
      <w:marLeft w:val="640"/>
      <w:marRight w:val="0"/>
      <w:marTop w:val="0"/>
      <w:marBottom w:val="0"/>
      <w:divBdr>
        <w:top w:val="none" w:sz="0" w:space="0" w:color="auto"/>
        <w:left w:val="none" w:sz="0" w:space="0" w:color="auto"/>
        <w:bottom w:val="none" w:sz="0" w:space="0" w:color="auto"/>
        <w:right w:val="none" w:sz="0" w:space="0" w:color="auto"/>
      </w:divBdr>
    </w:div>
    <w:div w:id="1875314340">
      <w:marLeft w:val="640"/>
      <w:marRight w:val="0"/>
      <w:marTop w:val="0"/>
      <w:marBottom w:val="0"/>
      <w:divBdr>
        <w:top w:val="none" w:sz="0" w:space="0" w:color="auto"/>
        <w:left w:val="none" w:sz="0" w:space="0" w:color="auto"/>
        <w:bottom w:val="none" w:sz="0" w:space="0" w:color="auto"/>
        <w:right w:val="none" w:sz="0" w:space="0" w:color="auto"/>
      </w:divBdr>
    </w:div>
    <w:div w:id="1875382011">
      <w:marLeft w:val="640"/>
      <w:marRight w:val="0"/>
      <w:marTop w:val="0"/>
      <w:marBottom w:val="0"/>
      <w:divBdr>
        <w:top w:val="none" w:sz="0" w:space="0" w:color="auto"/>
        <w:left w:val="none" w:sz="0" w:space="0" w:color="auto"/>
        <w:bottom w:val="none" w:sz="0" w:space="0" w:color="auto"/>
        <w:right w:val="none" w:sz="0" w:space="0" w:color="auto"/>
      </w:divBdr>
    </w:div>
    <w:div w:id="1875382396">
      <w:marLeft w:val="640"/>
      <w:marRight w:val="0"/>
      <w:marTop w:val="0"/>
      <w:marBottom w:val="0"/>
      <w:divBdr>
        <w:top w:val="none" w:sz="0" w:space="0" w:color="auto"/>
        <w:left w:val="none" w:sz="0" w:space="0" w:color="auto"/>
        <w:bottom w:val="none" w:sz="0" w:space="0" w:color="auto"/>
        <w:right w:val="none" w:sz="0" w:space="0" w:color="auto"/>
      </w:divBdr>
    </w:div>
    <w:div w:id="1875531276">
      <w:marLeft w:val="640"/>
      <w:marRight w:val="0"/>
      <w:marTop w:val="0"/>
      <w:marBottom w:val="0"/>
      <w:divBdr>
        <w:top w:val="none" w:sz="0" w:space="0" w:color="auto"/>
        <w:left w:val="none" w:sz="0" w:space="0" w:color="auto"/>
        <w:bottom w:val="none" w:sz="0" w:space="0" w:color="auto"/>
        <w:right w:val="none" w:sz="0" w:space="0" w:color="auto"/>
      </w:divBdr>
    </w:div>
    <w:div w:id="1875537840">
      <w:marLeft w:val="640"/>
      <w:marRight w:val="0"/>
      <w:marTop w:val="0"/>
      <w:marBottom w:val="0"/>
      <w:divBdr>
        <w:top w:val="none" w:sz="0" w:space="0" w:color="auto"/>
        <w:left w:val="none" w:sz="0" w:space="0" w:color="auto"/>
        <w:bottom w:val="none" w:sz="0" w:space="0" w:color="auto"/>
        <w:right w:val="none" w:sz="0" w:space="0" w:color="auto"/>
      </w:divBdr>
    </w:div>
    <w:div w:id="1875582884">
      <w:marLeft w:val="640"/>
      <w:marRight w:val="0"/>
      <w:marTop w:val="0"/>
      <w:marBottom w:val="0"/>
      <w:divBdr>
        <w:top w:val="none" w:sz="0" w:space="0" w:color="auto"/>
        <w:left w:val="none" w:sz="0" w:space="0" w:color="auto"/>
        <w:bottom w:val="none" w:sz="0" w:space="0" w:color="auto"/>
        <w:right w:val="none" w:sz="0" w:space="0" w:color="auto"/>
      </w:divBdr>
    </w:div>
    <w:div w:id="1875654429">
      <w:marLeft w:val="640"/>
      <w:marRight w:val="0"/>
      <w:marTop w:val="0"/>
      <w:marBottom w:val="0"/>
      <w:divBdr>
        <w:top w:val="none" w:sz="0" w:space="0" w:color="auto"/>
        <w:left w:val="none" w:sz="0" w:space="0" w:color="auto"/>
        <w:bottom w:val="none" w:sz="0" w:space="0" w:color="auto"/>
        <w:right w:val="none" w:sz="0" w:space="0" w:color="auto"/>
      </w:divBdr>
    </w:div>
    <w:div w:id="1875655349">
      <w:marLeft w:val="640"/>
      <w:marRight w:val="0"/>
      <w:marTop w:val="0"/>
      <w:marBottom w:val="0"/>
      <w:divBdr>
        <w:top w:val="none" w:sz="0" w:space="0" w:color="auto"/>
        <w:left w:val="none" w:sz="0" w:space="0" w:color="auto"/>
        <w:bottom w:val="none" w:sz="0" w:space="0" w:color="auto"/>
        <w:right w:val="none" w:sz="0" w:space="0" w:color="auto"/>
      </w:divBdr>
    </w:div>
    <w:div w:id="1875656486">
      <w:marLeft w:val="640"/>
      <w:marRight w:val="0"/>
      <w:marTop w:val="0"/>
      <w:marBottom w:val="0"/>
      <w:divBdr>
        <w:top w:val="none" w:sz="0" w:space="0" w:color="auto"/>
        <w:left w:val="none" w:sz="0" w:space="0" w:color="auto"/>
        <w:bottom w:val="none" w:sz="0" w:space="0" w:color="auto"/>
        <w:right w:val="none" w:sz="0" w:space="0" w:color="auto"/>
      </w:divBdr>
    </w:div>
    <w:div w:id="1875657326">
      <w:marLeft w:val="640"/>
      <w:marRight w:val="0"/>
      <w:marTop w:val="0"/>
      <w:marBottom w:val="0"/>
      <w:divBdr>
        <w:top w:val="none" w:sz="0" w:space="0" w:color="auto"/>
        <w:left w:val="none" w:sz="0" w:space="0" w:color="auto"/>
        <w:bottom w:val="none" w:sz="0" w:space="0" w:color="auto"/>
        <w:right w:val="none" w:sz="0" w:space="0" w:color="auto"/>
      </w:divBdr>
    </w:div>
    <w:div w:id="1875725373">
      <w:marLeft w:val="640"/>
      <w:marRight w:val="0"/>
      <w:marTop w:val="0"/>
      <w:marBottom w:val="0"/>
      <w:divBdr>
        <w:top w:val="none" w:sz="0" w:space="0" w:color="auto"/>
        <w:left w:val="none" w:sz="0" w:space="0" w:color="auto"/>
        <w:bottom w:val="none" w:sz="0" w:space="0" w:color="auto"/>
        <w:right w:val="none" w:sz="0" w:space="0" w:color="auto"/>
      </w:divBdr>
    </w:div>
    <w:div w:id="1875731405">
      <w:marLeft w:val="640"/>
      <w:marRight w:val="0"/>
      <w:marTop w:val="0"/>
      <w:marBottom w:val="0"/>
      <w:divBdr>
        <w:top w:val="none" w:sz="0" w:space="0" w:color="auto"/>
        <w:left w:val="none" w:sz="0" w:space="0" w:color="auto"/>
        <w:bottom w:val="none" w:sz="0" w:space="0" w:color="auto"/>
        <w:right w:val="none" w:sz="0" w:space="0" w:color="auto"/>
      </w:divBdr>
    </w:div>
    <w:div w:id="1875773880">
      <w:marLeft w:val="640"/>
      <w:marRight w:val="0"/>
      <w:marTop w:val="0"/>
      <w:marBottom w:val="0"/>
      <w:divBdr>
        <w:top w:val="none" w:sz="0" w:space="0" w:color="auto"/>
        <w:left w:val="none" w:sz="0" w:space="0" w:color="auto"/>
        <w:bottom w:val="none" w:sz="0" w:space="0" w:color="auto"/>
        <w:right w:val="none" w:sz="0" w:space="0" w:color="auto"/>
      </w:divBdr>
    </w:div>
    <w:div w:id="1875993646">
      <w:marLeft w:val="640"/>
      <w:marRight w:val="0"/>
      <w:marTop w:val="0"/>
      <w:marBottom w:val="0"/>
      <w:divBdr>
        <w:top w:val="none" w:sz="0" w:space="0" w:color="auto"/>
        <w:left w:val="none" w:sz="0" w:space="0" w:color="auto"/>
        <w:bottom w:val="none" w:sz="0" w:space="0" w:color="auto"/>
        <w:right w:val="none" w:sz="0" w:space="0" w:color="auto"/>
      </w:divBdr>
    </w:div>
    <w:div w:id="1875994229">
      <w:marLeft w:val="640"/>
      <w:marRight w:val="0"/>
      <w:marTop w:val="0"/>
      <w:marBottom w:val="0"/>
      <w:divBdr>
        <w:top w:val="none" w:sz="0" w:space="0" w:color="auto"/>
        <w:left w:val="none" w:sz="0" w:space="0" w:color="auto"/>
        <w:bottom w:val="none" w:sz="0" w:space="0" w:color="auto"/>
        <w:right w:val="none" w:sz="0" w:space="0" w:color="auto"/>
      </w:divBdr>
    </w:div>
    <w:div w:id="1875995748">
      <w:marLeft w:val="640"/>
      <w:marRight w:val="0"/>
      <w:marTop w:val="0"/>
      <w:marBottom w:val="0"/>
      <w:divBdr>
        <w:top w:val="none" w:sz="0" w:space="0" w:color="auto"/>
        <w:left w:val="none" w:sz="0" w:space="0" w:color="auto"/>
        <w:bottom w:val="none" w:sz="0" w:space="0" w:color="auto"/>
        <w:right w:val="none" w:sz="0" w:space="0" w:color="auto"/>
      </w:divBdr>
    </w:div>
    <w:div w:id="1876110956">
      <w:marLeft w:val="640"/>
      <w:marRight w:val="0"/>
      <w:marTop w:val="0"/>
      <w:marBottom w:val="0"/>
      <w:divBdr>
        <w:top w:val="none" w:sz="0" w:space="0" w:color="auto"/>
        <w:left w:val="none" w:sz="0" w:space="0" w:color="auto"/>
        <w:bottom w:val="none" w:sz="0" w:space="0" w:color="auto"/>
        <w:right w:val="none" w:sz="0" w:space="0" w:color="auto"/>
      </w:divBdr>
    </w:div>
    <w:div w:id="1876119027">
      <w:marLeft w:val="640"/>
      <w:marRight w:val="0"/>
      <w:marTop w:val="0"/>
      <w:marBottom w:val="0"/>
      <w:divBdr>
        <w:top w:val="none" w:sz="0" w:space="0" w:color="auto"/>
        <w:left w:val="none" w:sz="0" w:space="0" w:color="auto"/>
        <w:bottom w:val="none" w:sz="0" w:space="0" w:color="auto"/>
        <w:right w:val="none" w:sz="0" w:space="0" w:color="auto"/>
      </w:divBdr>
    </w:div>
    <w:div w:id="1876119282">
      <w:marLeft w:val="640"/>
      <w:marRight w:val="0"/>
      <w:marTop w:val="0"/>
      <w:marBottom w:val="0"/>
      <w:divBdr>
        <w:top w:val="none" w:sz="0" w:space="0" w:color="auto"/>
        <w:left w:val="none" w:sz="0" w:space="0" w:color="auto"/>
        <w:bottom w:val="none" w:sz="0" w:space="0" w:color="auto"/>
        <w:right w:val="none" w:sz="0" w:space="0" w:color="auto"/>
      </w:divBdr>
    </w:div>
    <w:div w:id="1876192097">
      <w:marLeft w:val="640"/>
      <w:marRight w:val="0"/>
      <w:marTop w:val="0"/>
      <w:marBottom w:val="0"/>
      <w:divBdr>
        <w:top w:val="none" w:sz="0" w:space="0" w:color="auto"/>
        <w:left w:val="none" w:sz="0" w:space="0" w:color="auto"/>
        <w:bottom w:val="none" w:sz="0" w:space="0" w:color="auto"/>
        <w:right w:val="none" w:sz="0" w:space="0" w:color="auto"/>
      </w:divBdr>
    </w:div>
    <w:div w:id="1876231866">
      <w:marLeft w:val="640"/>
      <w:marRight w:val="0"/>
      <w:marTop w:val="0"/>
      <w:marBottom w:val="0"/>
      <w:divBdr>
        <w:top w:val="none" w:sz="0" w:space="0" w:color="auto"/>
        <w:left w:val="none" w:sz="0" w:space="0" w:color="auto"/>
        <w:bottom w:val="none" w:sz="0" w:space="0" w:color="auto"/>
        <w:right w:val="none" w:sz="0" w:space="0" w:color="auto"/>
      </w:divBdr>
    </w:div>
    <w:div w:id="1876234478">
      <w:marLeft w:val="640"/>
      <w:marRight w:val="0"/>
      <w:marTop w:val="0"/>
      <w:marBottom w:val="0"/>
      <w:divBdr>
        <w:top w:val="none" w:sz="0" w:space="0" w:color="auto"/>
        <w:left w:val="none" w:sz="0" w:space="0" w:color="auto"/>
        <w:bottom w:val="none" w:sz="0" w:space="0" w:color="auto"/>
        <w:right w:val="none" w:sz="0" w:space="0" w:color="auto"/>
      </w:divBdr>
    </w:div>
    <w:div w:id="1876385705">
      <w:marLeft w:val="640"/>
      <w:marRight w:val="0"/>
      <w:marTop w:val="0"/>
      <w:marBottom w:val="0"/>
      <w:divBdr>
        <w:top w:val="none" w:sz="0" w:space="0" w:color="auto"/>
        <w:left w:val="none" w:sz="0" w:space="0" w:color="auto"/>
        <w:bottom w:val="none" w:sz="0" w:space="0" w:color="auto"/>
        <w:right w:val="none" w:sz="0" w:space="0" w:color="auto"/>
      </w:divBdr>
    </w:div>
    <w:div w:id="1876428593">
      <w:marLeft w:val="640"/>
      <w:marRight w:val="0"/>
      <w:marTop w:val="0"/>
      <w:marBottom w:val="0"/>
      <w:divBdr>
        <w:top w:val="none" w:sz="0" w:space="0" w:color="auto"/>
        <w:left w:val="none" w:sz="0" w:space="0" w:color="auto"/>
        <w:bottom w:val="none" w:sz="0" w:space="0" w:color="auto"/>
        <w:right w:val="none" w:sz="0" w:space="0" w:color="auto"/>
      </w:divBdr>
    </w:div>
    <w:div w:id="1876429541">
      <w:marLeft w:val="640"/>
      <w:marRight w:val="0"/>
      <w:marTop w:val="0"/>
      <w:marBottom w:val="0"/>
      <w:divBdr>
        <w:top w:val="none" w:sz="0" w:space="0" w:color="auto"/>
        <w:left w:val="none" w:sz="0" w:space="0" w:color="auto"/>
        <w:bottom w:val="none" w:sz="0" w:space="0" w:color="auto"/>
        <w:right w:val="none" w:sz="0" w:space="0" w:color="auto"/>
      </w:divBdr>
    </w:div>
    <w:div w:id="1876429971">
      <w:marLeft w:val="640"/>
      <w:marRight w:val="0"/>
      <w:marTop w:val="0"/>
      <w:marBottom w:val="0"/>
      <w:divBdr>
        <w:top w:val="none" w:sz="0" w:space="0" w:color="auto"/>
        <w:left w:val="none" w:sz="0" w:space="0" w:color="auto"/>
        <w:bottom w:val="none" w:sz="0" w:space="0" w:color="auto"/>
        <w:right w:val="none" w:sz="0" w:space="0" w:color="auto"/>
      </w:divBdr>
    </w:div>
    <w:div w:id="1876430418">
      <w:marLeft w:val="640"/>
      <w:marRight w:val="0"/>
      <w:marTop w:val="0"/>
      <w:marBottom w:val="0"/>
      <w:divBdr>
        <w:top w:val="none" w:sz="0" w:space="0" w:color="auto"/>
        <w:left w:val="none" w:sz="0" w:space="0" w:color="auto"/>
        <w:bottom w:val="none" w:sz="0" w:space="0" w:color="auto"/>
        <w:right w:val="none" w:sz="0" w:space="0" w:color="auto"/>
      </w:divBdr>
    </w:div>
    <w:div w:id="1876430439">
      <w:marLeft w:val="640"/>
      <w:marRight w:val="0"/>
      <w:marTop w:val="0"/>
      <w:marBottom w:val="0"/>
      <w:divBdr>
        <w:top w:val="none" w:sz="0" w:space="0" w:color="auto"/>
        <w:left w:val="none" w:sz="0" w:space="0" w:color="auto"/>
        <w:bottom w:val="none" w:sz="0" w:space="0" w:color="auto"/>
        <w:right w:val="none" w:sz="0" w:space="0" w:color="auto"/>
      </w:divBdr>
    </w:div>
    <w:div w:id="1876456337">
      <w:marLeft w:val="640"/>
      <w:marRight w:val="0"/>
      <w:marTop w:val="0"/>
      <w:marBottom w:val="0"/>
      <w:divBdr>
        <w:top w:val="none" w:sz="0" w:space="0" w:color="auto"/>
        <w:left w:val="none" w:sz="0" w:space="0" w:color="auto"/>
        <w:bottom w:val="none" w:sz="0" w:space="0" w:color="auto"/>
        <w:right w:val="none" w:sz="0" w:space="0" w:color="auto"/>
      </w:divBdr>
    </w:div>
    <w:div w:id="1876505928">
      <w:marLeft w:val="640"/>
      <w:marRight w:val="0"/>
      <w:marTop w:val="0"/>
      <w:marBottom w:val="0"/>
      <w:divBdr>
        <w:top w:val="none" w:sz="0" w:space="0" w:color="auto"/>
        <w:left w:val="none" w:sz="0" w:space="0" w:color="auto"/>
        <w:bottom w:val="none" w:sz="0" w:space="0" w:color="auto"/>
        <w:right w:val="none" w:sz="0" w:space="0" w:color="auto"/>
      </w:divBdr>
    </w:div>
    <w:div w:id="1876574338">
      <w:marLeft w:val="640"/>
      <w:marRight w:val="0"/>
      <w:marTop w:val="0"/>
      <w:marBottom w:val="0"/>
      <w:divBdr>
        <w:top w:val="none" w:sz="0" w:space="0" w:color="auto"/>
        <w:left w:val="none" w:sz="0" w:space="0" w:color="auto"/>
        <w:bottom w:val="none" w:sz="0" w:space="0" w:color="auto"/>
        <w:right w:val="none" w:sz="0" w:space="0" w:color="auto"/>
      </w:divBdr>
    </w:div>
    <w:div w:id="1876578884">
      <w:marLeft w:val="640"/>
      <w:marRight w:val="0"/>
      <w:marTop w:val="0"/>
      <w:marBottom w:val="0"/>
      <w:divBdr>
        <w:top w:val="none" w:sz="0" w:space="0" w:color="auto"/>
        <w:left w:val="none" w:sz="0" w:space="0" w:color="auto"/>
        <w:bottom w:val="none" w:sz="0" w:space="0" w:color="auto"/>
        <w:right w:val="none" w:sz="0" w:space="0" w:color="auto"/>
      </w:divBdr>
    </w:div>
    <w:div w:id="1876624192">
      <w:marLeft w:val="640"/>
      <w:marRight w:val="0"/>
      <w:marTop w:val="0"/>
      <w:marBottom w:val="0"/>
      <w:divBdr>
        <w:top w:val="none" w:sz="0" w:space="0" w:color="auto"/>
        <w:left w:val="none" w:sz="0" w:space="0" w:color="auto"/>
        <w:bottom w:val="none" w:sz="0" w:space="0" w:color="auto"/>
        <w:right w:val="none" w:sz="0" w:space="0" w:color="auto"/>
      </w:divBdr>
    </w:div>
    <w:div w:id="1876624519">
      <w:marLeft w:val="640"/>
      <w:marRight w:val="0"/>
      <w:marTop w:val="0"/>
      <w:marBottom w:val="0"/>
      <w:divBdr>
        <w:top w:val="none" w:sz="0" w:space="0" w:color="auto"/>
        <w:left w:val="none" w:sz="0" w:space="0" w:color="auto"/>
        <w:bottom w:val="none" w:sz="0" w:space="0" w:color="auto"/>
        <w:right w:val="none" w:sz="0" w:space="0" w:color="auto"/>
      </w:divBdr>
    </w:div>
    <w:div w:id="1876650628">
      <w:marLeft w:val="640"/>
      <w:marRight w:val="0"/>
      <w:marTop w:val="0"/>
      <w:marBottom w:val="0"/>
      <w:divBdr>
        <w:top w:val="none" w:sz="0" w:space="0" w:color="auto"/>
        <w:left w:val="none" w:sz="0" w:space="0" w:color="auto"/>
        <w:bottom w:val="none" w:sz="0" w:space="0" w:color="auto"/>
        <w:right w:val="none" w:sz="0" w:space="0" w:color="auto"/>
      </w:divBdr>
    </w:div>
    <w:div w:id="1876766276">
      <w:marLeft w:val="640"/>
      <w:marRight w:val="0"/>
      <w:marTop w:val="0"/>
      <w:marBottom w:val="0"/>
      <w:divBdr>
        <w:top w:val="none" w:sz="0" w:space="0" w:color="auto"/>
        <w:left w:val="none" w:sz="0" w:space="0" w:color="auto"/>
        <w:bottom w:val="none" w:sz="0" w:space="0" w:color="auto"/>
        <w:right w:val="none" w:sz="0" w:space="0" w:color="auto"/>
      </w:divBdr>
    </w:div>
    <w:div w:id="1876772328">
      <w:marLeft w:val="640"/>
      <w:marRight w:val="0"/>
      <w:marTop w:val="0"/>
      <w:marBottom w:val="0"/>
      <w:divBdr>
        <w:top w:val="none" w:sz="0" w:space="0" w:color="auto"/>
        <w:left w:val="none" w:sz="0" w:space="0" w:color="auto"/>
        <w:bottom w:val="none" w:sz="0" w:space="0" w:color="auto"/>
        <w:right w:val="none" w:sz="0" w:space="0" w:color="auto"/>
      </w:divBdr>
    </w:div>
    <w:div w:id="1876842497">
      <w:marLeft w:val="640"/>
      <w:marRight w:val="0"/>
      <w:marTop w:val="0"/>
      <w:marBottom w:val="0"/>
      <w:divBdr>
        <w:top w:val="none" w:sz="0" w:space="0" w:color="auto"/>
        <w:left w:val="none" w:sz="0" w:space="0" w:color="auto"/>
        <w:bottom w:val="none" w:sz="0" w:space="0" w:color="auto"/>
        <w:right w:val="none" w:sz="0" w:space="0" w:color="auto"/>
      </w:divBdr>
    </w:div>
    <w:div w:id="1876846073">
      <w:marLeft w:val="640"/>
      <w:marRight w:val="0"/>
      <w:marTop w:val="0"/>
      <w:marBottom w:val="0"/>
      <w:divBdr>
        <w:top w:val="none" w:sz="0" w:space="0" w:color="auto"/>
        <w:left w:val="none" w:sz="0" w:space="0" w:color="auto"/>
        <w:bottom w:val="none" w:sz="0" w:space="0" w:color="auto"/>
        <w:right w:val="none" w:sz="0" w:space="0" w:color="auto"/>
      </w:divBdr>
    </w:div>
    <w:div w:id="1876849282">
      <w:marLeft w:val="640"/>
      <w:marRight w:val="0"/>
      <w:marTop w:val="0"/>
      <w:marBottom w:val="0"/>
      <w:divBdr>
        <w:top w:val="none" w:sz="0" w:space="0" w:color="auto"/>
        <w:left w:val="none" w:sz="0" w:space="0" w:color="auto"/>
        <w:bottom w:val="none" w:sz="0" w:space="0" w:color="auto"/>
        <w:right w:val="none" w:sz="0" w:space="0" w:color="auto"/>
      </w:divBdr>
    </w:div>
    <w:div w:id="1876886108">
      <w:marLeft w:val="640"/>
      <w:marRight w:val="0"/>
      <w:marTop w:val="0"/>
      <w:marBottom w:val="0"/>
      <w:divBdr>
        <w:top w:val="none" w:sz="0" w:space="0" w:color="auto"/>
        <w:left w:val="none" w:sz="0" w:space="0" w:color="auto"/>
        <w:bottom w:val="none" w:sz="0" w:space="0" w:color="auto"/>
        <w:right w:val="none" w:sz="0" w:space="0" w:color="auto"/>
      </w:divBdr>
    </w:div>
    <w:div w:id="1876917448">
      <w:marLeft w:val="640"/>
      <w:marRight w:val="0"/>
      <w:marTop w:val="0"/>
      <w:marBottom w:val="0"/>
      <w:divBdr>
        <w:top w:val="none" w:sz="0" w:space="0" w:color="auto"/>
        <w:left w:val="none" w:sz="0" w:space="0" w:color="auto"/>
        <w:bottom w:val="none" w:sz="0" w:space="0" w:color="auto"/>
        <w:right w:val="none" w:sz="0" w:space="0" w:color="auto"/>
      </w:divBdr>
    </w:div>
    <w:div w:id="1876966663">
      <w:marLeft w:val="640"/>
      <w:marRight w:val="0"/>
      <w:marTop w:val="0"/>
      <w:marBottom w:val="0"/>
      <w:divBdr>
        <w:top w:val="none" w:sz="0" w:space="0" w:color="auto"/>
        <w:left w:val="none" w:sz="0" w:space="0" w:color="auto"/>
        <w:bottom w:val="none" w:sz="0" w:space="0" w:color="auto"/>
        <w:right w:val="none" w:sz="0" w:space="0" w:color="auto"/>
      </w:divBdr>
    </w:div>
    <w:div w:id="1876968091">
      <w:marLeft w:val="640"/>
      <w:marRight w:val="0"/>
      <w:marTop w:val="0"/>
      <w:marBottom w:val="0"/>
      <w:divBdr>
        <w:top w:val="none" w:sz="0" w:space="0" w:color="auto"/>
        <w:left w:val="none" w:sz="0" w:space="0" w:color="auto"/>
        <w:bottom w:val="none" w:sz="0" w:space="0" w:color="auto"/>
        <w:right w:val="none" w:sz="0" w:space="0" w:color="auto"/>
      </w:divBdr>
    </w:div>
    <w:div w:id="1877035631">
      <w:marLeft w:val="640"/>
      <w:marRight w:val="0"/>
      <w:marTop w:val="0"/>
      <w:marBottom w:val="0"/>
      <w:divBdr>
        <w:top w:val="none" w:sz="0" w:space="0" w:color="auto"/>
        <w:left w:val="none" w:sz="0" w:space="0" w:color="auto"/>
        <w:bottom w:val="none" w:sz="0" w:space="0" w:color="auto"/>
        <w:right w:val="none" w:sz="0" w:space="0" w:color="auto"/>
      </w:divBdr>
    </w:div>
    <w:div w:id="1877036154">
      <w:marLeft w:val="640"/>
      <w:marRight w:val="0"/>
      <w:marTop w:val="0"/>
      <w:marBottom w:val="0"/>
      <w:divBdr>
        <w:top w:val="none" w:sz="0" w:space="0" w:color="auto"/>
        <w:left w:val="none" w:sz="0" w:space="0" w:color="auto"/>
        <w:bottom w:val="none" w:sz="0" w:space="0" w:color="auto"/>
        <w:right w:val="none" w:sz="0" w:space="0" w:color="auto"/>
      </w:divBdr>
    </w:div>
    <w:div w:id="1877039340">
      <w:marLeft w:val="640"/>
      <w:marRight w:val="0"/>
      <w:marTop w:val="0"/>
      <w:marBottom w:val="0"/>
      <w:divBdr>
        <w:top w:val="none" w:sz="0" w:space="0" w:color="auto"/>
        <w:left w:val="none" w:sz="0" w:space="0" w:color="auto"/>
        <w:bottom w:val="none" w:sz="0" w:space="0" w:color="auto"/>
        <w:right w:val="none" w:sz="0" w:space="0" w:color="auto"/>
      </w:divBdr>
    </w:div>
    <w:div w:id="1877041193">
      <w:marLeft w:val="640"/>
      <w:marRight w:val="0"/>
      <w:marTop w:val="0"/>
      <w:marBottom w:val="0"/>
      <w:divBdr>
        <w:top w:val="none" w:sz="0" w:space="0" w:color="auto"/>
        <w:left w:val="none" w:sz="0" w:space="0" w:color="auto"/>
        <w:bottom w:val="none" w:sz="0" w:space="0" w:color="auto"/>
        <w:right w:val="none" w:sz="0" w:space="0" w:color="auto"/>
      </w:divBdr>
    </w:div>
    <w:div w:id="1877043123">
      <w:marLeft w:val="640"/>
      <w:marRight w:val="0"/>
      <w:marTop w:val="0"/>
      <w:marBottom w:val="0"/>
      <w:divBdr>
        <w:top w:val="none" w:sz="0" w:space="0" w:color="auto"/>
        <w:left w:val="none" w:sz="0" w:space="0" w:color="auto"/>
        <w:bottom w:val="none" w:sz="0" w:space="0" w:color="auto"/>
        <w:right w:val="none" w:sz="0" w:space="0" w:color="auto"/>
      </w:divBdr>
    </w:div>
    <w:div w:id="1877161026">
      <w:marLeft w:val="640"/>
      <w:marRight w:val="0"/>
      <w:marTop w:val="0"/>
      <w:marBottom w:val="0"/>
      <w:divBdr>
        <w:top w:val="none" w:sz="0" w:space="0" w:color="auto"/>
        <w:left w:val="none" w:sz="0" w:space="0" w:color="auto"/>
        <w:bottom w:val="none" w:sz="0" w:space="0" w:color="auto"/>
        <w:right w:val="none" w:sz="0" w:space="0" w:color="auto"/>
      </w:divBdr>
    </w:div>
    <w:div w:id="1877231876">
      <w:marLeft w:val="640"/>
      <w:marRight w:val="0"/>
      <w:marTop w:val="0"/>
      <w:marBottom w:val="0"/>
      <w:divBdr>
        <w:top w:val="none" w:sz="0" w:space="0" w:color="auto"/>
        <w:left w:val="none" w:sz="0" w:space="0" w:color="auto"/>
        <w:bottom w:val="none" w:sz="0" w:space="0" w:color="auto"/>
        <w:right w:val="none" w:sz="0" w:space="0" w:color="auto"/>
      </w:divBdr>
    </w:div>
    <w:div w:id="1877234792">
      <w:marLeft w:val="640"/>
      <w:marRight w:val="0"/>
      <w:marTop w:val="0"/>
      <w:marBottom w:val="0"/>
      <w:divBdr>
        <w:top w:val="none" w:sz="0" w:space="0" w:color="auto"/>
        <w:left w:val="none" w:sz="0" w:space="0" w:color="auto"/>
        <w:bottom w:val="none" w:sz="0" w:space="0" w:color="auto"/>
        <w:right w:val="none" w:sz="0" w:space="0" w:color="auto"/>
      </w:divBdr>
    </w:div>
    <w:div w:id="1877348510">
      <w:marLeft w:val="640"/>
      <w:marRight w:val="0"/>
      <w:marTop w:val="0"/>
      <w:marBottom w:val="0"/>
      <w:divBdr>
        <w:top w:val="none" w:sz="0" w:space="0" w:color="auto"/>
        <w:left w:val="none" w:sz="0" w:space="0" w:color="auto"/>
        <w:bottom w:val="none" w:sz="0" w:space="0" w:color="auto"/>
        <w:right w:val="none" w:sz="0" w:space="0" w:color="auto"/>
      </w:divBdr>
    </w:div>
    <w:div w:id="1877351835">
      <w:marLeft w:val="640"/>
      <w:marRight w:val="0"/>
      <w:marTop w:val="0"/>
      <w:marBottom w:val="0"/>
      <w:divBdr>
        <w:top w:val="none" w:sz="0" w:space="0" w:color="auto"/>
        <w:left w:val="none" w:sz="0" w:space="0" w:color="auto"/>
        <w:bottom w:val="none" w:sz="0" w:space="0" w:color="auto"/>
        <w:right w:val="none" w:sz="0" w:space="0" w:color="auto"/>
      </w:divBdr>
    </w:div>
    <w:div w:id="1877354325">
      <w:marLeft w:val="640"/>
      <w:marRight w:val="0"/>
      <w:marTop w:val="0"/>
      <w:marBottom w:val="0"/>
      <w:divBdr>
        <w:top w:val="none" w:sz="0" w:space="0" w:color="auto"/>
        <w:left w:val="none" w:sz="0" w:space="0" w:color="auto"/>
        <w:bottom w:val="none" w:sz="0" w:space="0" w:color="auto"/>
        <w:right w:val="none" w:sz="0" w:space="0" w:color="auto"/>
      </w:divBdr>
    </w:div>
    <w:div w:id="1877430481">
      <w:marLeft w:val="640"/>
      <w:marRight w:val="0"/>
      <w:marTop w:val="0"/>
      <w:marBottom w:val="0"/>
      <w:divBdr>
        <w:top w:val="none" w:sz="0" w:space="0" w:color="auto"/>
        <w:left w:val="none" w:sz="0" w:space="0" w:color="auto"/>
        <w:bottom w:val="none" w:sz="0" w:space="0" w:color="auto"/>
        <w:right w:val="none" w:sz="0" w:space="0" w:color="auto"/>
      </w:divBdr>
    </w:div>
    <w:div w:id="1877502598">
      <w:marLeft w:val="640"/>
      <w:marRight w:val="0"/>
      <w:marTop w:val="0"/>
      <w:marBottom w:val="0"/>
      <w:divBdr>
        <w:top w:val="none" w:sz="0" w:space="0" w:color="auto"/>
        <w:left w:val="none" w:sz="0" w:space="0" w:color="auto"/>
        <w:bottom w:val="none" w:sz="0" w:space="0" w:color="auto"/>
        <w:right w:val="none" w:sz="0" w:space="0" w:color="auto"/>
      </w:divBdr>
    </w:div>
    <w:div w:id="1877505737">
      <w:marLeft w:val="640"/>
      <w:marRight w:val="0"/>
      <w:marTop w:val="0"/>
      <w:marBottom w:val="0"/>
      <w:divBdr>
        <w:top w:val="none" w:sz="0" w:space="0" w:color="auto"/>
        <w:left w:val="none" w:sz="0" w:space="0" w:color="auto"/>
        <w:bottom w:val="none" w:sz="0" w:space="0" w:color="auto"/>
        <w:right w:val="none" w:sz="0" w:space="0" w:color="auto"/>
      </w:divBdr>
    </w:div>
    <w:div w:id="1877543559">
      <w:marLeft w:val="640"/>
      <w:marRight w:val="0"/>
      <w:marTop w:val="0"/>
      <w:marBottom w:val="0"/>
      <w:divBdr>
        <w:top w:val="none" w:sz="0" w:space="0" w:color="auto"/>
        <w:left w:val="none" w:sz="0" w:space="0" w:color="auto"/>
        <w:bottom w:val="none" w:sz="0" w:space="0" w:color="auto"/>
        <w:right w:val="none" w:sz="0" w:space="0" w:color="auto"/>
      </w:divBdr>
    </w:div>
    <w:div w:id="1877545436">
      <w:marLeft w:val="640"/>
      <w:marRight w:val="0"/>
      <w:marTop w:val="0"/>
      <w:marBottom w:val="0"/>
      <w:divBdr>
        <w:top w:val="none" w:sz="0" w:space="0" w:color="auto"/>
        <w:left w:val="none" w:sz="0" w:space="0" w:color="auto"/>
        <w:bottom w:val="none" w:sz="0" w:space="0" w:color="auto"/>
        <w:right w:val="none" w:sz="0" w:space="0" w:color="auto"/>
      </w:divBdr>
    </w:div>
    <w:div w:id="1877548580">
      <w:marLeft w:val="640"/>
      <w:marRight w:val="0"/>
      <w:marTop w:val="0"/>
      <w:marBottom w:val="0"/>
      <w:divBdr>
        <w:top w:val="none" w:sz="0" w:space="0" w:color="auto"/>
        <w:left w:val="none" w:sz="0" w:space="0" w:color="auto"/>
        <w:bottom w:val="none" w:sz="0" w:space="0" w:color="auto"/>
        <w:right w:val="none" w:sz="0" w:space="0" w:color="auto"/>
      </w:divBdr>
    </w:div>
    <w:div w:id="1877617099">
      <w:marLeft w:val="0"/>
      <w:marRight w:val="0"/>
      <w:marTop w:val="0"/>
      <w:marBottom w:val="0"/>
      <w:divBdr>
        <w:top w:val="none" w:sz="0" w:space="0" w:color="auto"/>
        <w:left w:val="none" w:sz="0" w:space="0" w:color="auto"/>
        <w:bottom w:val="none" w:sz="0" w:space="0" w:color="auto"/>
        <w:right w:val="none" w:sz="0" w:space="0" w:color="auto"/>
      </w:divBdr>
    </w:div>
    <w:div w:id="1877619557">
      <w:marLeft w:val="640"/>
      <w:marRight w:val="0"/>
      <w:marTop w:val="0"/>
      <w:marBottom w:val="0"/>
      <w:divBdr>
        <w:top w:val="none" w:sz="0" w:space="0" w:color="auto"/>
        <w:left w:val="none" w:sz="0" w:space="0" w:color="auto"/>
        <w:bottom w:val="none" w:sz="0" w:space="0" w:color="auto"/>
        <w:right w:val="none" w:sz="0" w:space="0" w:color="auto"/>
      </w:divBdr>
    </w:div>
    <w:div w:id="1877740124">
      <w:marLeft w:val="640"/>
      <w:marRight w:val="0"/>
      <w:marTop w:val="0"/>
      <w:marBottom w:val="0"/>
      <w:divBdr>
        <w:top w:val="none" w:sz="0" w:space="0" w:color="auto"/>
        <w:left w:val="none" w:sz="0" w:space="0" w:color="auto"/>
        <w:bottom w:val="none" w:sz="0" w:space="0" w:color="auto"/>
        <w:right w:val="none" w:sz="0" w:space="0" w:color="auto"/>
      </w:divBdr>
    </w:div>
    <w:div w:id="1877812538">
      <w:marLeft w:val="640"/>
      <w:marRight w:val="0"/>
      <w:marTop w:val="0"/>
      <w:marBottom w:val="0"/>
      <w:divBdr>
        <w:top w:val="none" w:sz="0" w:space="0" w:color="auto"/>
        <w:left w:val="none" w:sz="0" w:space="0" w:color="auto"/>
        <w:bottom w:val="none" w:sz="0" w:space="0" w:color="auto"/>
        <w:right w:val="none" w:sz="0" w:space="0" w:color="auto"/>
      </w:divBdr>
    </w:div>
    <w:div w:id="1877959775">
      <w:marLeft w:val="640"/>
      <w:marRight w:val="0"/>
      <w:marTop w:val="0"/>
      <w:marBottom w:val="0"/>
      <w:divBdr>
        <w:top w:val="none" w:sz="0" w:space="0" w:color="auto"/>
        <w:left w:val="none" w:sz="0" w:space="0" w:color="auto"/>
        <w:bottom w:val="none" w:sz="0" w:space="0" w:color="auto"/>
        <w:right w:val="none" w:sz="0" w:space="0" w:color="auto"/>
      </w:divBdr>
    </w:div>
    <w:div w:id="1878003479">
      <w:marLeft w:val="640"/>
      <w:marRight w:val="0"/>
      <w:marTop w:val="0"/>
      <w:marBottom w:val="0"/>
      <w:divBdr>
        <w:top w:val="none" w:sz="0" w:space="0" w:color="auto"/>
        <w:left w:val="none" w:sz="0" w:space="0" w:color="auto"/>
        <w:bottom w:val="none" w:sz="0" w:space="0" w:color="auto"/>
        <w:right w:val="none" w:sz="0" w:space="0" w:color="auto"/>
      </w:divBdr>
    </w:div>
    <w:div w:id="1878005988">
      <w:marLeft w:val="640"/>
      <w:marRight w:val="0"/>
      <w:marTop w:val="0"/>
      <w:marBottom w:val="0"/>
      <w:divBdr>
        <w:top w:val="none" w:sz="0" w:space="0" w:color="auto"/>
        <w:left w:val="none" w:sz="0" w:space="0" w:color="auto"/>
        <w:bottom w:val="none" w:sz="0" w:space="0" w:color="auto"/>
        <w:right w:val="none" w:sz="0" w:space="0" w:color="auto"/>
      </w:divBdr>
    </w:div>
    <w:div w:id="1878078287">
      <w:marLeft w:val="640"/>
      <w:marRight w:val="0"/>
      <w:marTop w:val="0"/>
      <w:marBottom w:val="0"/>
      <w:divBdr>
        <w:top w:val="none" w:sz="0" w:space="0" w:color="auto"/>
        <w:left w:val="none" w:sz="0" w:space="0" w:color="auto"/>
        <w:bottom w:val="none" w:sz="0" w:space="0" w:color="auto"/>
        <w:right w:val="none" w:sz="0" w:space="0" w:color="auto"/>
      </w:divBdr>
    </w:div>
    <w:div w:id="1878078656">
      <w:marLeft w:val="640"/>
      <w:marRight w:val="0"/>
      <w:marTop w:val="0"/>
      <w:marBottom w:val="0"/>
      <w:divBdr>
        <w:top w:val="none" w:sz="0" w:space="0" w:color="auto"/>
        <w:left w:val="none" w:sz="0" w:space="0" w:color="auto"/>
        <w:bottom w:val="none" w:sz="0" w:space="0" w:color="auto"/>
        <w:right w:val="none" w:sz="0" w:space="0" w:color="auto"/>
      </w:divBdr>
    </w:div>
    <w:div w:id="1878079142">
      <w:marLeft w:val="640"/>
      <w:marRight w:val="0"/>
      <w:marTop w:val="0"/>
      <w:marBottom w:val="0"/>
      <w:divBdr>
        <w:top w:val="none" w:sz="0" w:space="0" w:color="auto"/>
        <w:left w:val="none" w:sz="0" w:space="0" w:color="auto"/>
        <w:bottom w:val="none" w:sz="0" w:space="0" w:color="auto"/>
        <w:right w:val="none" w:sz="0" w:space="0" w:color="auto"/>
      </w:divBdr>
    </w:div>
    <w:div w:id="1878081695">
      <w:marLeft w:val="640"/>
      <w:marRight w:val="0"/>
      <w:marTop w:val="0"/>
      <w:marBottom w:val="0"/>
      <w:divBdr>
        <w:top w:val="none" w:sz="0" w:space="0" w:color="auto"/>
        <w:left w:val="none" w:sz="0" w:space="0" w:color="auto"/>
        <w:bottom w:val="none" w:sz="0" w:space="0" w:color="auto"/>
        <w:right w:val="none" w:sz="0" w:space="0" w:color="auto"/>
      </w:divBdr>
    </w:div>
    <w:div w:id="1878083217">
      <w:marLeft w:val="640"/>
      <w:marRight w:val="0"/>
      <w:marTop w:val="0"/>
      <w:marBottom w:val="0"/>
      <w:divBdr>
        <w:top w:val="none" w:sz="0" w:space="0" w:color="auto"/>
        <w:left w:val="none" w:sz="0" w:space="0" w:color="auto"/>
        <w:bottom w:val="none" w:sz="0" w:space="0" w:color="auto"/>
        <w:right w:val="none" w:sz="0" w:space="0" w:color="auto"/>
      </w:divBdr>
    </w:div>
    <w:div w:id="1878085226">
      <w:marLeft w:val="640"/>
      <w:marRight w:val="0"/>
      <w:marTop w:val="0"/>
      <w:marBottom w:val="0"/>
      <w:divBdr>
        <w:top w:val="none" w:sz="0" w:space="0" w:color="auto"/>
        <w:left w:val="none" w:sz="0" w:space="0" w:color="auto"/>
        <w:bottom w:val="none" w:sz="0" w:space="0" w:color="auto"/>
        <w:right w:val="none" w:sz="0" w:space="0" w:color="auto"/>
      </w:divBdr>
    </w:div>
    <w:div w:id="1878086467">
      <w:marLeft w:val="640"/>
      <w:marRight w:val="0"/>
      <w:marTop w:val="0"/>
      <w:marBottom w:val="0"/>
      <w:divBdr>
        <w:top w:val="none" w:sz="0" w:space="0" w:color="auto"/>
        <w:left w:val="none" w:sz="0" w:space="0" w:color="auto"/>
        <w:bottom w:val="none" w:sz="0" w:space="0" w:color="auto"/>
        <w:right w:val="none" w:sz="0" w:space="0" w:color="auto"/>
      </w:divBdr>
    </w:div>
    <w:div w:id="1878159257">
      <w:marLeft w:val="640"/>
      <w:marRight w:val="0"/>
      <w:marTop w:val="0"/>
      <w:marBottom w:val="0"/>
      <w:divBdr>
        <w:top w:val="none" w:sz="0" w:space="0" w:color="auto"/>
        <w:left w:val="none" w:sz="0" w:space="0" w:color="auto"/>
        <w:bottom w:val="none" w:sz="0" w:space="0" w:color="auto"/>
        <w:right w:val="none" w:sz="0" w:space="0" w:color="auto"/>
      </w:divBdr>
    </w:div>
    <w:div w:id="1878197814">
      <w:marLeft w:val="640"/>
      <w:marRight w:val="0"/>
      <w:marTop w:val="0"/>
      <w:marBottom w:val="0"/>
      <w:divBdr>
        <w:top w:val="none" w:sz="0" w:space="0" w:color="auto"/>
        <w:left w:val="none" w:sz="0" w:space="0" w:color="auto"/>
        <w:bottom w:val="none" w:sz="0" w:space="0" w:color="auto"/>
        <w:right w:val="none" w:sz="0" w:space="0" w:color="auto"/>
      </w:divBdr>
    </w:div>
    <w:div w:id="1878228969">
      <w:marLeft w:val="640"/>
      <w:marRight w:val="0"/>
      <w:marTop w:val="0"/>
      <w:marBottom w:val="0"/>
      <w:divBdr>
        <w:top w:val="none" w:sz="0" w:space="0" w:color="auto"/>
        <w:left w:val="none" w:sz="0" w:space="0" w:color="auto"/>
        <w:bottom w:val="none" w:sz="0" w:space="0" w:color="auto"/>
        <w:right w:val="none" w:sz="0" w:space="0" w:color="auto"/>
      </w:divBdr>
    </w:div>
    <w:div w:id="1878273101">
      <w:marLeft w:val="640"/>
      <w:marRight w:val="0"/>
      <w:marTop w:val="0"/>
      <w:marBottom w:val="0"/>
      <w:divBdr>
        <w:top w:val="none" w:sz="0" w:space="0" w:color="auto"/>
        <w:left w:val="none" w:sz="0" w:space="0" w:color="auto"/>
        <w:bottom w:val="none" w:sz="0" w:space="0" w:color="auto"/>
        <w:right w:val="none" w:sz="0" w:space="0" w:color="auto"/>
      </w:divBdr>
    </w:div>
    <w:div w:id="1878276455">
      <w:marLeft w:val="640"/>
      <w:marRight w:val="0"/>
      <w:marTop w:val="0"/>
      <w:marBottom w:val="0"/>
      <w:divBdr>
        <w:top w:val="none" w:sz="0" w:space="0" w:color="auto"/>
        <w:left w:val="none" w:sz="0" w:space="0" w:color="auto"/>
        <w:bottom w:val="none" w:sz="0" w:space="0" w:color="auto"/>
        <w:right w:val="none" w:sz="0" w:space="0" w:color="auto"/>
      </w:divBdr>
    </w:div>
    <w:div w:id="1878276597">
      <w:marLeft w:val="640"/>
      <w:marRight w:val="0"/>
      <w:marTop w:val="0"/>
      <w:marBottom w:val="0"/>
      <w:divBdr>
        <w:top w:val="none" w:sz="0" w:space="0" w:color="auto"/>
        <w:left w:val="none" w:sz="0" w:space="0" w:color="auto"/>
        <w:bottom w:val="none" w:sz="0" w:space="0" w:color="auto"/>
        <w:right w:val="none" w:sz="0" w:space="0" w:color="auto"/>
      </w:divBdr>
    </w:div>
    <w:div w:id="1878349248">
      <w:marLeft w:val="640"/>
      <w:marRight w:val="0"/>
      <w:marTop w:val="0"/>
      <w:marBottom w:val="0"/>
      <w:divBdr>
        <w:top w:val="none" w:sz="0" w:space="0" w:color="auto"/>
        <w:left w:val="none" w:sz="0" w:space="0" w:color="auto"/>
        <w:bottom w:val="none" w:sz="0" w:space="0" w:color="auto"/>
        <w:right w:val="none" w:sz="0" w:space="0" w:color="auto"/>
      </w:divBdr>
    </w:div>
    <w:div w:id="1878352842">
      <w:marLeft w:val="640"/>
      <w:marRight w:val="0"/>
      <w:marTop w:val="0"/>
      <w:marBottom w:val="0"/>
      <w:divBdr>
        <w:top w:val="none" w:sz="0" w:space="0" w:color="auto"/>
        <w:left w:val="none" w:sz="0" w:space="0" w:color="auto"/>
        <w:bottom w:val="none" w:sz="0" w:space="0" w:color="auto"/>
        <w:right w:val="none" w:sz="0" w:space="0" w:color="auto"/>
      </w:divBdr>
    </w:div>
    <w:div w:id="1878395599">
      <w:marLeft w:val="640"/>
      <w:marRight w:val="0"/>
      <w:marTop w:val="0"/>
      <w:marBottom w:val="0"/>
      <w:divBdr>
        <w:top w:val="none" w:sz="0" w:space="0" w:color="auto"/>
        <w:left w:val="none" w:sz="0" w:space="0" w:color="auto"/>
        <w:bottom w:val="none" w:sz="0" w:space="0" w:color="auto"/>
        <w:right w:val="none" w:sz="0" w:space="0" w:color="auto"/>
      </w:divBdr>
    </w:div>
    <w:div w:id="1878467775">
      <w:marLeft w:val="640"/>
      <w:marRight w:val="0"/>
      <w:marTop w:val="0"/>
      <w:marBottom w:val="0"/>
      <w:divBdr>
        <w:top w:val="none" w:sz="0" w:space="0" w:color="auto"/>
        <w:left w:val="none" w:sz="0" w:space="0" w:color="auto"/>
        <w:bottom w:val="none" w:sz="0" w:space="0" w:color="auto"/>
        <w:right w:val="none" w:sz="0" w:space="0" w:color="auto"/>
      </w:divBdr>
    </w:div>
    <w:div w:id="1878470747">
      <w:marLeft w:val="640"/>
      <w:marRight w:val="0"/>
      <w:marTop w:val="0"/>
      <w:marBottom w:val="0"/>
      <w:divBdr>
        <w:top w:val="none" w:sz="0" w:space="0" w:color="auto"/>
        <w:left w:val="none" w:sz="0" w:space="0" w:color="auto"/>
        <w:bottom w:val="none" w:sz="0" w:space="0" w:color="auto"/>
        <w:right w:val="none" w:sz="0" w:space="0" w:color="auto"/>
      </w:divBdr>
    </w:div>
    <w:div w:id="1878539393">
      <w:marLeft w:val="640"/>
      <w:marRight w:val="0"/>
      <w:marTop w:val="0"/>
      <w:marBottom w:val="0"/>
      <w:divBdr>
        <w:top w:val="none" w:sz="0" w:space="0" w:color="auto"/>
        <w:left w:val="none" w:sz="0" w:space="0" w:color="auto"/>
        <w:bottom w:val="none" w:sz="0" w:space="0" w:color="auto"/>
        <w:right w:val="none" w:sz="0" w:space="0" w:color="auto"/>
      </w:divBdr>
    </w:div>
    <w:div w:id="1878542674">
      <w:marLeft w:val="640"/>
      <w:marRight w:val="0"/>
      <w:marTop w:val="0"/>
      <w:marBottom w:val="0"/>
      <w:divBdr>
        <w:top w:val="none" w:sz="0" w:space="0" w:color="auto"/>
        <w:left w:val="none" w:sz="0" w:space="0" w:color="auto"/>
        <w:bottom w:val="none" w:sz="0" w:space="0" w:color="auto"/>
        <w:right w:val="none" w:sz="0" w:space="0" w:color="auto"/>
      </w:divBdr>
    </w:div>
    <w:div w:id="1878621867">
      <w:marLeft w:val="640"/>
      <w:marRight w:val="0"/>
      <w:marTop w:val="0"/>
      <w:marBottom w:val="0"/>
      <w:divBdr>
        <w:top w:val="none" w:sz="0" w:space="0" w:color="auto"/>
        <w:left w:val="none" w:sz="0" w:space="0" w:color="auto"/>
        <w:bottom w:val="none" w:sz="0" w:space="0" w:color="auto"/>
        <w:right w:val="none" w:sz="0" w:space="0" w:color="auto"/>
      </w:divBdr>
    </w:div>
    <w:div w:id="1878737842">
      <w:marLeft w:val="640"/>
      <w:marRight w:val="0"/>
      <w:marTop w:val="0"/>
      <w:marBottom w:val="0"/>
      <w:divBdr>
        <w:top w:val="none" w:sz="0" w:space="0" w:color="auto"/>
        <w:left w:val="none" w:sz="0" w:space="0" w:color="auto"/>
        <w:bottom w:val="none" w:sz="0" w:space="0" w:color="auto"/>
        <w:right w:val="none" w:sz="0" w:space="0" w:color="auto"/>
      </w:divBdr>
    </w:div>
    <w:div w:id="1878738707">
      <w:marLeft w:val="640"/>
      <w:marRight w:val="0"/>
      <w:marTop w:val="0"/>
      <w:marBottom w:val="0"/>
      <w:divBdr>
        <w:top w:val="none" w:sz="0" w:space="0" w:color="auto"/>
        <w:left w:val="none" w:sz="0" w:space="0" w:color="auto"/>
        <w:bottom w:val="none" w:sz="0" w:space="0" w:color="auto"/>
        <w:right w:val="none" w:sz="0" w:space="0" w:color="auto"/>
      </w:divBdr>
    </w:div>
    <w:div w:id="1878807997">
      <w:marLeft w:val="640"/>
      <w:marRight w:val="0"/>
      <w:marTop w:val="0"/>
      <w:marBottom w:val="0"/>
      <w:divBdr>
        <w:top w:val="none" w:sz="0" w:space="0" w:color="auto"/>
        <w:left w:val="none" w:sz="0" w:space="0" w:color="auto"/>
        <w:bottom w:val="none" w:sz="0" w:space="0" w:color="auto"/>
        <w:right w:val="none" w:sz="0" w:space="0" w:color="auto"/>
      </w:divBdr>
    </w:div>
    <w:div w:id="1878808193">
      <w:marLeft w:val="640"/>
      <w:marRight w:val="0"/>
      <w:marTop w:val="0"/>
      <w:marBottom w:val="0"/>
      <w:divBdr>
        <w:top w:val="none" w:sz="0" w:space="0" w:color="auto"/>
        <w:left w:val="none" w:sz="0" w:space="0" w:color="auto"/>
        <w:bottom w:val="none" w:sz="0" w:space="0" w:color="auto"/>
        <w:right w:val="none" w:sz="0" w:space="0" w:color="auto"/>
      </w:divBdr>
    </w:div>
    <w:div w:id="1878814276">
      <w:marLeft w:val="640"/>
      <w:marRight w:val="0"/>
      <w:marTop w:val="0"/>
      <w:marBottom w:val="0"/>
      <w:divBdr>
        <w:top w:val="none" w:sz="0" w:space="0" w:color="auto"/>
        <w:left w:val="none" w:sz="0" w:space="0" w:color="auto"/>
        <w:bottom w:val="none" w:sz="0" w:space="0" w:color="auto"/>
        <w:right w:val="none" w:sz="0" w:space="0" w:color="auto"/>
      </w:divBdr>
    </w:div>
    <w:div w:id="1878815338">
      <w:marLeft w:val="640"/>
      <w:marRight w:val="0"/>
      <w:marTop w:val="0"/>
      <w:marBottom w:val="0"/>
      <w:divBdr>
        <w:top w:val="none" w:sz="0" w:space="0" w:color="auto"/>
        <w:left w:val="none" w:sz="0" w:space="0" w:color="auto"/>
        <w:bottom w:val="none" w:sz="0" w:space="0" w:color="auto"/>
        <w:right w:val="none" w:sz="0" w:space="0" w:color="auto"/>
      </w:divBdr>
    </w:div>
    <w:div w:id="1878856928">
      <w:marLeft w:val="640"/>
      <w:marRight w:val="0"/>
      <w:marTop w:val="0"/>
      <w:marBottom w:val="0"/>
      <w:divBdr>
        <w:top w:val="none" w:sz="0" w:space="0" w:color="auto"/>
        <w:left w:val="none" w:sz="0" w:space="0" w:color="auto"/>
        <w:bottom w:val="none" w:sz="0" w:space="0" w:color="auto"/>
        <w:right w:val="none" w:sz="0" w:space="0" w:color="auto"/>
      </w:divBdr>
    </w:div>
    <w:div w:id="1878927514">
      <w:marLeft w:val="640"/>
      <w:marRight w:val="0"/>
      <w:marTop w:val="0"/>
      <w:marBottom w:val="0"/>
      <w:divBdr>
        <w:top w:val="none" w:sz="0" w:space="0" w:color="auto"/>
        <w:left w:val="none" w:sz="0" w:space="0" w:color="auto"/>
        <w:bottom w:val="none" w:sz="0" w:space="0" w:color="auto"/>
        <w:right w:val="none" w:sz="0" w:space="0" w:color="auto"/>
      </w:divBdr>
    </w:div>
    <w:div w:id="1878933146">
      <w:marLeft w:val="640"/>
      <w:marRight w:val="0"/>
      <w:marTop w:val="0"/>
      <w:marBottom w:val="0"/>
      <w:divBdr>
        <w:top w:val="none" w:sz="0" w:space="0" w:color="auto"/>
        <w:left w:val="none" w:sz="0" w:space="0" w:color="auto"/>
        <w:bottom w:val="none" w:sz="0" w:space="0" w:color="auto"/>
        <w:right w:val="none" w:sz="0" w:space="0" w:color="auto"/>
      </w:divBdr>
    </w:div>
    <w:div w:id="1878934298">
      <w:marLeft w:val="640"/>
      <w:marRight w:val="0"/>
      <w:marTop w:val="0"/>
      <w:marBottom w:val="0"/>
      <w:divBdr>
        <w:top w:val="none" w:sz="0" w:space="0" w:color="auto"/>
        <w:left w:val="none" w:sz="0" w:space="0" w:color="auto"/>
        <w:bottom w:val="none" w:sz="0" w:space="0" w:color="auto"/>
        <w:right w:val="none" w:sz="0" w:space="0" w:color="auto"/>
      </w:divBdr>
    </w:div>
    <w:div w:id="1879002707">
      <w:marLeft w:val="640"/>
      <w:marRight w:val="0"/>
      <w:marTop w:val="0"/>
      <w:marBottom w:val="0"/>
      <w:divBdr>
        <w:top w:val="none" w:sz="0" w:space="0" w:color="auto"/>
        <w:left w:val="none" w:sz="0" w:space="0" w:color="auto"/>
        <w:bottom w:val="none" w:sz="0" w:space="0" w:color="auto"/>
        <w:right w:val="none" w:sz="0" w:space="0" w:color="auto"/>
      </w:divBdr>
    </w:div>
    <w:div w:id="1879003408">
      <w:marLeft w:val="640"/>
      <w:marRight w:val="0"/>
      <w:marTop w:val="0"/>
      <w:marBottom w:val="0"/>
      <w:divBdr>
        <w:top w:val="none" w:sz="0" w:space="0" w:color="auto"/>
        <w:left w:val="none" w:sz="0" w:space="0" w:color="auto"/>
        <w:bottom w:val="none" w:sz="0" w:space="0" w:color="auto"/>
        <w:right w:val="none" w:sz="0" w:space="0" w:color="auto"/>
      </w:divBdr>
    </w:div>
    <w:div w:id="1879050407">
      <w:marLeft w:val="640"/>
      <w:marRight w:val="0"/>
      <w:marTop w:val="0"/>
      <w:marBottom w:val="0"/>
      <w:divBdr>
        <w:top w:val="none" w:sz="0" w:space="0" w:color="auto"/>
        <w:left w:val="none" w:sz="0" w:space="0" w:color="auto"/>
        <w:bottom w:val="none" w:sz="0" w:space="0" w:color="auto"/>
        <w:right w:val="none" w:sz="0" w:space="0" w:color="auto"/>
      </w:divBdr>
    </w:div>
    <w:div w:id="1879197220">
      <w:marLeft w:val="640"/>
      <w:marRight w:val="0"/>
      <w:marTop w:val="0"/>
      <w:marBottom w:val="0"/>
      <w:divBdr>
        <w:top w:val="none" w:sz="0" w:space="0" w:color="auto"/>
        <w:left w:val="none" w:sz="0" w:space="0" w:color="auto"/>
        <w:bottom w:val="none" w:sz="0" w:space="0" w:color="auto"/>
        <w:right w:val="none" w:sz="0" w:space="0" w:color="auto"/>
      </w:divBdr>
    </w:div>
    <w:div w:id="1879201217">
      <w:marLeft w:val="640"/>
      <w:marRight w:val="0"/>
      <w:marTop w:val="0"/>
      <w:marBottom w:val="0"/>
      <w:divBdr>
        <w:top w:val="none" w:sz="0" w:space="0" w:color="auto"/>
        <w:left w:val="none" w:sz="0" w:space="0" w:color="auto"/>
        <w:bottom w:val="none" w:sz="0" w:space="0" w:color="auto"/>
        <w:right w:val="none" w:sz="0" w:space="0" w:color="auto"/>
      </w:divBdr>
    </w:div>
    <w:div w:id="1879276034">
      <w:marLeft w:val="640"/>
      <w:marRight w:val="0"/>
      <w:marTop w:val="0"/>
      <w:marBottom w:val="0"/>
      <w:divBdr>
        <w:top w:val="none" w:sz="0" w:space="0" w:color="auto"/>
        <w:left w:val="none" w:sz="0" w:space="0" w:color="auto"/>
        <w:bottom w:val="none" w:sz="0" w:space="0" w:color="auto"/>
        <w:right w:val="none" w:sz="0" w:space="0" w:color="auto"/>
      </w:divBdr>
    </w:div>
    <w:div w:id="1879277044">
      <w:marLeft w:val="640"/>
      <w:marRight w:val="0"/>
      <w:marTop w:val="0"/>
      <w:marBottom w:val="0"/>
      <w:divBdr>
        <w:top w:val="none" w:sz="0" w:space="0" w:color="auto"/>
        <w:left w:val="none" w:sz="0" w:space="0" w:color="auto"/>
        <w:bottom w:val="none" w:sz="0" w:space="0" w:color="auto"/>
        <w:right w:val="none" w:sz="0" w:space="0" w:color="auto"/>
      </w:divBdr>
    </w:div>
    <w:div w:id="1879320745">
      <w:marLeft w:val="640"/>
      <w:marRight w:val="0"/>
      <w:marTop w:val="0"/>
      <w:marBottom w:val="0"/>
      <w:divBdr>
        <w:top w:val="none" w:sz="0" w:space="0" w:color="auto"/>
        <w:left w:val="none" w:sz="0" w:space="0" w:color="auto"/>
        <w:bottom w:val="none" w:sz="0" w:space="0" w:color="auto"/>
        <w:right w:val="none" w:sz="0" w:space="0" w:color="auto"/>
      </w:divBdr>
    </w:div>
    <w:div w:id="1879390410">
      <w:marLeft w:val="640"/>
      <w:marRight w:val="0"/>
      <w:marTop w:val="0"/>
      <w:marBottom w:val="0"/>
      <w:divBdr>
        <w:top w:val="none" w:sz="0" w:space="0" w:color="auto"/>
        <w:left w:val="none" w:sz="0" w:space="0" w:color="auto"/>
        <w:bottom w:val="none" w:sz="0" w:space="0" w:color="auto"/>
        <w:right w:val="none" w:sz="0" w:space="0" w:color="auto"/>
      </w:divBdr>
    </w:div>
    <w:div w:id="1879393733">
      <w:marLeft w:val="640"/>
      <w:marRight w:val="0"/>
      <w:marTop w:val="0"/>
      <w:marBottom w:val="0"/>
      <w:divBdr>
        <w:top w:val="none" w:sz="0" w:space="0" w:color="auto"/>
        <w:left w:val="none" w:sz="0" w:space="0" w:color="auto"/>
        <w:bottom w:val="none" w:sz="0" w:space="0" w:color="auto"/>
        <w:right w:val="none" w:sz="0" w:space="0" w:color="auto"/>
      </w:divBdr>
    </w:div>
    <w:div w:id="1879580905">
      <w:marLeft w:val="640"/>
      <w:marRight w:val="0"/>
      <w:marTop w:val="0"/>
      <w:marBottom w:val="0"/>
      <w:divBdr>
        <w:top w:val="none" w:sz="0" w:space="0" w:color="auto"/>
        <w:left w:val="none" w:sz="0" w:space="0" w:color="auto"/>
        <w:bottom w:val="none" w:sz="0" w:space="0" w:color="auto"/>
        <w:right w:val="none" w:sz="0" w:space="0" w:color="auto"/>
      </w:divBdr>
    </w:div>
    <w:div w:id="1879708224">
      <w:marLeft w:val="640"/>
      <w:marRight w:val="0"/>
      <w:marTop w:val="0"/>
      <w:marBottom w:val="0"/>
      <w:divBdr>
        <w:top w:val="none" w:sz="0" w:space="0" w:color="auto"/>
        <w:left w:val="none" w:sz="0" w:space="0" w:color="auto"/>
        <w:bottom w:val="none" w:sz="0" w:space="0" w:color="auto"/>
        <w:right w:val="none" w:sz="0" w:space="0" w:color="auto"/>
      </w:divBdr>
    </w:div>
    <w:div w:id="1879735558">
      <w:marLeft w:val="640"/>
      <w:marRight w:val="0"/>
      <w:marTop w:val="0"/>
      <w:marBottom w:val="0"/>
      <w:divBdr>
        <w:top w:val="none" w:sz="0" w:space="0" w:color="auto"/>
        <w:left w:val="none" w:sz="0" w:space="0" w:color="auto"/>
        <w:bottom w:val="none" w:sz="0" w:space="0" w:color="auto"/>
        <w:right w:val="none" w:sz="0" w:space="0" w:color="auto"/>
      </w:divBdr>
    </w:div>
    <w:div w:id="1879782575">
      <w:marLeft w:val="640"/>
      <w:marRight w:val="0"/>
      <w:marTop w:val="0"/>
      <w:marBottom w:val="0"/>
      <w:divBdr>
        <w:top w:val="none" w:sz="0" w:space="0" w:color="auto"/>
        <w:left w:val="none" w:sz="0" w:space="0" w:color="auto"/>
        <w:bottom w:val="none" w:sz="0" w:space="0" w:color="auto"/>
        <w:right w:val="none" w:sz="0" w:space="0" w:color="auto"/>
      </w:divBdr>
    </w:div>
    <w:div w:id="1879853901">
      <w:marLeft w:val="640"/>
      <w:marRight w:val="0"/>
      <w:marTop w:val="0"/>
      <w:marBottom w:val="0"/>
      <w:divBdr>
        <w:top w:val="none" w:sz="0" w:space="0" w:color="auto"/>
        <w:left w:val="none" w:sz="0" w:space="0" w:color="auto"/>
        <w:bottom w:val="none" w:sz="0" w:space="0" w:color="auto"/>
        <w:right w:val="none" w:sz="0" w:space="0" w:color="auto"/>
      </w:divBdr>
    </w:div>
    <w:div w:id="1879972477">
      <w:marLeft w:val="640"/>
      <w:marRight w:val="0"/>
      <w:marTop w:val="0"/>
      <w:marBottom w:val="0"/>
      <w:divBdr>
        <w:top w:val="none" w:sz="0" w:space="0" w:color="auto"/>
        <w:left w:val="none" w:sz="0" w:space="0" w:color="auto"/>
        <w:bottom w:val="none" w:sz="0" w:space="0" w:color="auto"/>
        <w:right w:val="none" w:sz="0" w:space="0" w:color="auto"/>
      </w:divBdr>
    </w:div>
    <w:div w:id="1879975532">
      <w:marLeft w:val="640"/>
      <w:marRight w:val="0"/>
      <w:marTop w:val="0"/>
      <w:marBottom w:val="0"/>
      <w:divBdr>
        <w:top w:val="none" w:sz="0" w:space="0" w:color="auto"/>
        <w:left w:val="none" w:sz="0" w:space="0" w:color="auto"/>
        <w:bottom w:val="none" w:sz="0" w:space="0" w:color="auto"/>
        <w:right w:val="none" w:sz="0" w:space="0" w:color="auto"/>
      </w:divBdr>
    </w:div>
    <w:div w:id="1879976948">
      <w:marLeft w:val="640"/>
      <w:marRight w:val="0"/>
      <w:marTop w:val="0"/>
      <w:marBottom w:val="0"/>
      <w:divBdr>
        <w:top w:val="none" w:sz="0" w:space="0" w:color="auto"/>
        <w:left w:val="none" w:sz="0" w:space="0" w:color="auto"/>
        <w:bottom w:val="none" w:sz="0" w:space="0" w:color="auto"/>
        <w:right w:val="none" w:sz="0" w:space="0" w:color="auto"/>
      </w:divBdr>
    </w:div>
    <w:div w:id="1880043598">
      <w:marLeft w:val="640"/>
      <w:marRight w:val="0"/>
      <w:marTop w:val="0"/>
      <w:marBottom w:val="0"/>
      <w:divBdr>
        <w:top w:val="none" w:sz="0" w:space="0" w:color="auto"/>
        <w:left w:val="none" w:sz="0" w:space="0" w:color="auto"/>
        <w:bottom w:val="none" w:sz="0" w:space="0" w:color="auto"/>
        <w:right w:val="none" w:sz="0" w:space="0" w:color="auto"/>
      </w:divBdr>
    </w:div>
    <w:div w:id="1880044054">
      <w:marLeft w:val="640"/>
      <w:marRight w:val="0"/>
      <w:marTop w:val="0"/>
      <w:marBottom w:val="0"/>
      <w:divBdr>
        <w:top w:val="none" w:sz="0" w:space="0" w:color="auto"/>
        <w:left w:val="none" w:sz="0" w:space="0" w:color="auto"/>
        <w:bottom w:val="none" w:sz="0" w:space="0" w:color="auto"/>
        <w:right w:val="none" w:sz="0" w:space="0" w:color="auto"/>
      </w:divBdr>
    </w:div>
    <w:div w:id="1880046810">
      <w:marLeft w:val="640"/>
      <w:marRight w:val="0"/>
      <w:marTop w:val="0"/>
      <w:marBottom w:val="0"/>
      <w:divBdr>
        <w:top w:val="none" w:sz="0" w:space="0" w:color="auto"/>
        <w:left w:val="none" w:sz="0" w:space="0" w:color="auto"/>
        <w:bottom w:val="none" w:sz="0" w:space="0" w:color="auto"/>
        <w:right w:val="none" w:sz="0" w:space="0" w:color="auto"/>
      </w:divBdr>
    </w:div>
    <w:div w:id="1880125987">
      <w:marLeft w:val="640"/>
      <w:marRight w:val="0"/>
      <w:marTop w:val="0"/>
      <w:marBottom w:val="0"/>
      <w:divBdr>
        <w:top w:val="none" w:sz="0" w:space="0" w:color="auto"/>
        <w:left w:val="none" w:sz="0" w:space="0" w:color="auto"/>
        <w:bottom w:val="none" w:sz="0" w:space="0" w:color="auto"/>
        <w:right w:val="none" w:sz="0" w:space="0" w:color="auto"/>
      </w:divBdr>
    </w:div>
    <w:div w:id="1880235917">
      <w:marLeft w:val="640"/>
      <w:marRight w:val="0"/>
      <w:marTop w:val="0"/>
      <w:marBottom w:val="0"/>
      <w:divBdr>
        <w:top w:val="none" w:sz="0" w:space="0" w:color="auto"/>
        <w:left w:val="none" w:sz="0" w:space="0" w:color="auto"/>
        <w:bottom w:val="none" w:sz="0" w:space="0" w:color="auto"/>
        <w:right w:val="none" w:sz="0" w:space="0" w:color="auto"/>
      </w:divBdr>
    </w:div>
    <w:div w:id="1880244555">
      <w:marLeft w:val="640"/>
      <w:marRight w:val="0"/>
      <w:marTop w:val="0"/>
      <w:marBottom w:val="0"/>
      <w:divBdr>
        <w:top w:val="none" w:sz="0" w:space="0" w:color="auto"/>
        <w:left w:val="none" w:sz="0" w:space="0" w:color="auto"/>
        <w:bottom w:val="none" w:sz="0" w:space="0" w:color="auto"/>
        <w:right w:val="none" w:sz="0" w:space="0" w:color="auto"/>
      </w:divBdr>
    </w:div>
    <w:div w:id="1880316918">
      <w:marLeft w:val="640"/>
      <w:marRight w:val="0"/>
      <w:marTop w:val="0"/>
      <w:marBottom w:val="0"/>
      <w:divBdr>
        <w:top w:val="none" w:sz="0" w:space="0" w:color="auto"/>
        <w:left w:val="none" w:sz="0" w:space="0" w:color="auto"/>
        <w:bottom w:val="none" w:sz="0" w:space="0" w:color="auto"/>
        <w:right w:val="none" w:sz="0" w:space="0" w:color="auto"/>
      </w:divBdr>
    </w:div>
    <w:div w:id="1880318460">
      <w:marLeft w:val="640"/>
      <w:marRight w:val="0"/>
      <w:marTop w:val="0"/>
      <w:marBottom w:val="0"/>
      <w:divBdr>
        <w:top w:val="none" w:sz="0" w:space="0" w:color="auto"/>
        <w:left w:val="none" w:sz="0" w:space="0" w:color="auto"/>
        <w:bottom w:val="none" w:sz="0" w:space="0" w:color="auto"/>
        <w:right w:val="none" w:sz="0" w:space="0" w:color="auto"/>
      </w:divBdr>
    </w:div>
    <w:div w:id="1880433848">
      <w:marLeft w:val="640"/>
      <w:marRight w:val="0"/>
      <w:marTop w:val="0"/>
      <w:marBottom w:val="0"/>
      <w:divBdr>
        <w:top w:val="none" w:sz="0" w:space="0" w:color="auto"/>
        <w:left w:val="none" w:sz="0" w:space="0" w:color="auto"/>
        <w:bottom w:val="none" w:sz="0" w:space="0" w:color="auto"/>
        <w:right w:val="none" w:sz="0" w:space="0" w:color="auto"/>
      </w:divBdr>
    </w:div>
    <w:div w:id="1880511214">
      <w:marLeft w:val="640"/>
      <w:marRight w:val="0"/>
      <w:marTop w:val="0"/>
      <w:marBottom w:val="0"/>
      <w:divBdr>
        <w:top w:val="none" w:sz="0" w:space="0" w:color="auto"/>
        <w:left w:val="none" w:sz="0" w:space="0" w:color="auto"/>
        <w:bottom w:val="none" w:sz="0" w:space="0" w:color="auto"/>
        <w:right w:val="none" w:sz="0" w:space="0" w:color="auto"/>
      </w:divBdr>
    </w:div>
    <w:div w:id="1880582195">
      <w:marLeft w:val="640"/>
      <w:marRight w:val="0"/>
      <w:marTop w:val="0"/>
      <w:marBottom w:val="0"/>
      <w:divBdr>
        <w:top w:val="none" w:sz="0" w:space="0" w:color="auto"/>
        <w:left w:val="none" w:sz="0" w:space="0" w:color="auto"/>
        <w:bottom w:val="none" w:sz="0" w:space="0" w:color="auto"/>
        <w:right w:val="none" w:sz="0" w:space="0" w:color="auto"/>
      </w:divBdr>
    </w:div>
    <w:div w:id="1880587034">
      <w:marLeft w:val="640"/>
      <w:marRight w:val="0"/>
      <w:marTop w:val="0"/>
      <w:marBottom w:val="0"/>
      <w:divBdr>
        <w:top w:val="none" w:sz="0" w:space="0" w:color="auto"/>
        <w:left w:val="none" w:sz="0" w:space="0" w:color="auto"/>
        <w:bottom w:val="none" w:sz="0" w:space="0" w:color="auto"/>
        <w:right w:val="none" w:sz="0" w:space="0" w:color="auto"/>
      </w:divBdr>
    </w:div>
    <w:div w:id="1880625704">
      <w:marLeft w:val="640"/>
      <w:marRight w:val="0"/>
      <w:marTop w:val="0"/>
      <w:marBottom w:val="0"/>
      <w:divBdr>
        <w:top w:val="none" w:sz="0" w:space="0" w:color="auto"/>
        <w:left w:val="none" w:sz="0" w:space="0" w:color="auto"/>
        <w:bottom w:val="none" w:sz="0" w:space="0" w:color="auto"/>
        <w:right w:val="none" w:sz="0" w:space="0" w:color="auto"/>
      </w:divBdr>
    </w:div>
    <w:div w:id="1880700900">
      <w:marLeft w:val="640"/>
      <w:marRight w:val="0"/>
      <w:marTop w:val="0"/>
      <w:marBottom w:val="0"/>
      <w:divBdr>
        <w:top w:val="none" w:sz="0" w:space="0" w:color="auto"/>
        <w:left w:val="none" w:sz="0" w:space="0" w:color="auto"/>
        <w:bottom w:val="none" w:sz="0" w:space="0" w:color="auto"/>
        <w:right w:val="none" w:sz="0" w:space="0" w:color="auto"/>
      </w:divBdr>
    </w:div>
    <w:div w:id="1880706781">
      <w:marLeft w:val="640"/>
      <w:marRight w:val="0"/>
      <w:marTop w:val="0"/>
      <w:marBottom w:val="0"/>
      <w:divBdr>
        <w:top w:val="none" w:sz="0" w:space="0" w:color="auto"/>
        <w:left w:val="none" w:sz="0" w:space="0" w:color="auto"/>
        <w:bottom w:val="none" w:sz="0" w:space="0" w:color="auto"/>
        <w:right w:val="none" w:sz="0" w:space="0" w:color="auto"/>
      </w:divBdr>
    </w:div>
    <w:div w:id="1880774213">
      <w:marLeft w:val="640"/>
      <w:marRight w:val="0"/>
      <w:marTop w:val="0"/>
      <w:marBottom w:val="0"/>
      <w:divBdr>
        <w:top w:val="none" w:sz="0" w:space="0" w:color="auto"/>
        <w:left w:val="none" w:sz="0" w:space="0" w:color="auto"/>
        <w:bottom w:val="none" w:sz="0" w:space="0" w:color="auto"/>
        <w:right w:val="none" w:sz="0" w:space="0" w:color="auto"/>
      </w:divBdr>
    </w:div>
    <w:div w:id="1880776647">
      <w:marLeft w:val="640"/>
      <w:marRight w:val="0"/>
      <w:marTop w:val="0"/>
      <w:marBottom w:val="0"/>
      <w:divBdr>
        <w:top w:val="none" w:sz="0" w:space="0" w:color="auto"/>
        <w:left w:val="none" w:sz="0" w:space="0" w:color="auto"/>
        <w:bottom w:val="none" w:sz="0" w:space="0" w:color="auto"/>
        <w:right w:val="none" w:sz="0" w:space="0" w:color="auto"/>
      </w:divBdr>
    </w:div>
    <w:div w:id="1880777210">
      <w:marLeft w:val="640"/>
      <w:marRight w:val="0"/>
      <w:marTop w:val="0"/>
      <w:marBottom w:val="0"/>
      <w:divBdr>
        <w:top w:val="none" w:sz="0" w:space="0" w:color="auto"/>
        <w:left w:val="none" w:sz="0" w:space="0" w:color="auto"/>
        <w:bottom w:val="none" w:sz="0" w:space="0" w:color="auto"/>
        <w:right w:val="none" w:sz="0" w:space="0" w:color="auto"/>
      </w:divBdr>
    </w:div>
    <w:div w:id="1880782042">
      <w:marLeft w:val="640"/>
      <w:marRight w:val="0"/>
      <w:marTop w:val="0"/>
      <w:marBottom w:val="0"/>
      <w:divBdr>
        <w:top w:val="none" w:sz="0" w:space="0" w:color="auto"/>
        <w:left w:val="none" w:sz="0" w:space="0" w:color="auto"/>
        <w:bottom w:val="none" w:sz="0" w:space="0" w:color="auto"/>
        <w:right w:val="none" w:sz="0" w:space="0" w:color="auto"/>
      </w:divBdr>
    </w:div>
    <w:div w:id="1880819036">
      <w:marLeft w:val="640"/>
      <w:marRight w:val="0"/>
      <w:marTop w:val="0"/>
      <w:marBottom w:val="0"/>
      <w:divBdr>
        <w:top w:val="none" w:sz="0" w:space="0" w:color="auto"/>
        <w:left w:val="none" w:sz="0" w:space="0" w:color="auto"/>
        <w:bottom w:val="none" w:sz="0" w:space="0" w:color="auto"/>
        <w:right w:val="none" w:sz="0" w:space="0" w:color="auto"/>
      </w:divBdr>
    </w:div>
    <w:div w:id="1880820189">
      <w:marLeft w:val="640"/>
      <w:marRight w:val="0"/>
      <w:marTop w:val="0"/>
      <w:marBottom w:val="0"/>
      <w:divBdr>
        <w:top w:val="none" w:sz="0" w:space="0" w:color="auto"/>
        <w:left w:val="none" w:sz="0" w:space="0" w:color="auto"/>
        <w:bottom w:val="none" w:sz="0" w:space="0" w:color="auto"/>
        <w:right w:val="none" w:sz="0" w:space="0" w:color="auto"/>
      </w:divBdr>
    </w:div>
    <w:div w:id="1880821028">
      <w:marLeft w:val="640"/>
      <w:marRight w:val="0"/>
      <w:marTop w:val="0"/>
      <w:marBottom w:val="0"/>
      <w:divBdr>
        <w:top w:val="none" w:sz="0" w:space="0" w:color="auto"/>
        <w:left w:val="none" w:sz="0" w:space="0" w:color="auto"/>
        <w:bottom w:val="none" w:sz="0" w:space="0" w:color="auto"/>
        <w:right w:val="none" w:sz="0" w:space="0" w:color="auto"/>
      </w:divBdr>
    </w:div>
    <w:div w:id="1880896973">
      <w:marLeft w:val="640"/>
      <w:marRight w:val="0"/>
      <w:marTop w:val="0"/>
      <w:marBottom w:val="0"/>
      <w:divBdr>
        <w:top w:val="none" w:sz="0" w:space="0" w:color="auto"/>
        <w:left w:val="none" w:sz="0" w:space="0" w:color="auto"/>
        <w:bottom w:val="none" w:sz="0" w:space="0" w:color="auto"/>
        <w:right w:val="none" w:sz="0" w:space="0" w:color="auto"/>
      </w:divBdr>
    </w:div>
    <w:div w:id="1880975943">
      <w:marLeft w:val="640"/>
      <w:marRight w:val="0"/>
      <w:marTop w:val="0"/>
      <w:marBottom w:val="0"/>
      <w:divBdr>
        <w:top w:val="none" w:sz="0" w:space="0" w:color="auto"/>
        <w:left w:val="none" w:sz="0" w:space="0" w:color="auto"/>
        <w:bottom w:val="none" w:sz="0" w:space="0" w:color="auto"/>
        <w:right w:val="none" w:sz="0" w:space="0" w:color="auto"/>
      </w:divBdr>
    </w:div>
    <w:div w:id="1881015225">
      <w:marLeft w:val="640"/>
      <w:marRight w:val="0"/>
      <w:marTop w:val="0"/>
      <w:marBottom w:val="0"/>
      <w:divBdr>
        <w:top w:val="none" w:sz="0" w:space="0" w:color="auto"/>
        <w:left w:val="none" w:sz="0" w:space="0" w:color="auto"/>
        <w:bottom w:val="none" w:sz="0" w:space="0" w:color="auto"/>
        <w:right w:val="none" w:sz="0" w:space="0" w:color="auto"/>
      </w:divBdr>
    </w:div>
    <w:div w:id="1881044368">
      <w:marLeft w:val="640"/>
      <w:marRight w:val="0"/>
      <w:marTop w:val="0"/>
      <w:marBottom w:val="0"/>
      <w:divBdr>
        <w:top w:val="none" w:sz="0" w:space="0" w:color="auto"/>
        <w:left w:val="none" w:sz="0" w:space="0" w:color="auto"/>
        <w:bottom w:val="none" w:sz="0" w:space="0" w:color="auto"/>
        <w:right w:val="none" w:sz="0" w:space="0" w:color="auto"/>
      </w:divBdr>
    </w:div>
    <w:div w:id="1881045553">
      <w:marLeft w:val="640"/>
      <w:marRight w:val="0"/>
      <w:marTop w:val="0"/>
      <w:marBottom w:val="0"/>
      <w:divBdr>
        <w:top w:val="none" w:sz="0" w:space="0" w:color="auto"/>
        <w:left w:val="none" w:sz="0" w:space="0" w:color="auto"/>
        <w:bottom w:val="none" w:sz="0" w:space="0" w:color="auto"/>
        <w:right w:val="none" w:sz="0" w:space="0" w:color="auto"/>
      </w:divBdr>
    </w:div>
    <w:div w:id="1881045896">
      <w:marLeft w:val="640"/>
      <w:marRight w:val="0"/>
      <w:marTop w:val="0"/>
      <w:marBottom w:val="0"/>
      <w:divBdr>
        <w:top w:val="none" w:sz="0" w:space="0" w:color="auto"/>
        <w:left w:val="none" w:sz="0" w:space="0" w:color="auto"/>
        <w:bottom w:val="none" w:sz="0" w:space="0" w:color="auto"/>
        <w:right w:val="none" w:sz="0" w:space="0" w:color="auto"/>
      </w:divBdr>
    </w:div>
    <w:div w:id="1881085398">
      <w:marLeft w:val="640"/>
      <w:marRight w:val="0"/>
      <w:marTop w:val="0"/>
      <w:marBottom w:val="0"/>
      <w:divBdr>
        <w:top w:val="none" w:sz="0" w:space="0" w:color="auto"/>
        <w:left w:val="none" w:sz="0" w:space="0" w:color="auto"/>
        <w:bottom w:val="none" w:sz="0" w:space="0" w:color="auto"/>
        <w:right w:val="none" w:sz="0" w:space="0" w:color="auto"/>
      </w:divBdr>
    </w:div>
    <w:div w:id="1881090900">
      <w:marLeft w:val="640"/>
      <w:marRight w:val="0"/>
      <w:marTop w:val="0"/>
      <w:marBottom w:val="0"/>
      <w:divBdr>
        <w:top w:val="none" w:sz="0" w:space="0" w:color="auto"/>
        <w:left w:val="none" w:sz="0" w:space="0" w:color="auto"/>
        <w:bottom w:val="none" w:sz="0" w:space="0" w:color="auto"/>
        <w:right w:val="none" w:sz="0" w:space="0" w:color="auto"/>
      </w:divBdr>
    </w:div>
    <w:div w:id="1881091607">
      <w:marLeft w:val="640"/>
      <w:marRight w:val="0"/>
      <w:marTop w:val="0"/>
      <w:marBottom w:val="0"/>
      <w:divBdr>
        <w:top w:val="none" w:sz="0" w:space="0" w:color="auto"/>
        <w:left w:val="none" w:sz="0" w:space="0" w:color="auto"/>
        <w:bottom w:val="none" w:sz="0" w:space="0" w:color="auto"/>
        <w:right w:val="none" w:sz="0" w:space="0" w:color="auto"/>
      </w:divBdr>
    </w:div>
    <w:div w:id="1881163339">
      <w:marLeft w:val="640"/>
      <w:marRight w:val="0"/>
      <w:marTop w:val="0"/>
      <w:marBottom w:val="0"/>
      <w:divBdr>
        <w:top w:val="none" w:sz="0" w:space="0" w:color="auto"/>
        <w:left w:val="none" w:sz="0" w:space="0" w:color="auto"/>
        <w:bottom w:val="none" w:sz="0" w:space="0" w:color="auto"/>
        <w:right w:val="none" w:sz="0" w:space="0" w:color="auto"/>
      </w:divBdr>
    </w:div>
    <w:div w:id="1881167600">
      <w:marLeft w:val="640"/>
      <w:marRight w:val="0"/>
      <w:marTop w:val="0"/>
      <w:marBottom w:val="0"/>
      <w:divBdr>
        <w:top w:val="none" w:sz="0" w:space="0" w:color="auto"/>
        <w:left w:val="none" w:sz="0" w:space="0" w:color="auto"/>
        <w:bottom w:val="none" w:sz="0" w:space="0" w:color="auto"/>
        <w:right w:val="none" w:sz="0" w:space="0" w:color="auto"/>
      </w:divBdr>
    </w:div>
    <w:div w:id="1881238081">
      <w:marLeft w:val="640"/>
      <w:marRight w:val="0"/>
      <w:marTop w:val="0"/>
      <w:marBottom w:val="0"/>
      <w:divBdr>
        <w:top w:val="none" w:sz="0" w:space="0" w:color="auto"/>
        <w:left w:val="none" w:sz="0" w:space="0" w:color="auto"/>
        <w:bottom w:val="none" w:sz="0" w:space="0" w:color="auto"/>
        <w:right w:val="none" w:sz="0" w:space="0" w:color="auto"/>
      </w:divBdr>
    </w:div>
    <w:div w:id="1881281801">
      <w:marLeft w:val="640"/>
      <w:marRight w:val="0"/>
      <w:marTop w:val="0"/>
      <w:marBottom w:val="0"/>
      <w:divBdr>
        <w:top w:val="none" w:sz="0" w:space="0" w:color="auto"/>
        <w:left w:val="none" w:sz="0" w:space="0" w:color="auto"/>
        <w:bottom w:val="none" w:sz="0" w:space="0" w:color="auto"/>
        <w:right w:val="none" w:sz="0" w:space="0" w:color="auto"/>
      </w:divBdr>
    </w:div>
    <w:div w:id="1881286683">
      <w:marLeft w:val="640"/>
      <w:marRight w:val="0"/>
      <w:marTop w:val="0"/>
      <w:marBottom w:val="0"/>
      <w:divBdr>
        <w:top w:val="none" w:sz="0" w:space="0" w:color="auto"/>
        <w:left w:val="none" w:sz="0" w:space="0" w:color="auto"/>
        <w:bottom w:val="none" w:sz="0" w:space="0" w:color="auto"/>
        <w:right w:val="none" w:sz="0" w:space="0" w:color="auto"/>
      </w:divBdr>
    </w:div>
    <w:div w:id="1881287087">
      <w:marLeft w:val="640"/>
      <w:marRight w:val="0"/>
      <w:marTop w:val="0"/>
      <w:marBottom w:val="0"/>
      <w:divBdr>
        <w:top w:val="none" w:sz="0" w:space="0" w:color="auto"/>
        <w:left w:val="none" w:sz="0" w:space="0" w:color="auto"/>
        <w:bottom w:val="none" w:sz="0" w:space="0" w:color="auto"/>
        <w:right w:val="none" w:sz="0" w:space="0" w:color="auto"/>
      </w:divBdr>
    </w:div>
    <w:div w:id="1881357369">
      <w:marLeft w:val="640"/>
      <w:marRight w:val="0"/>
      <w:marTop w:val="0"/>
      <w:marBottom w:val="0"/>
      <w:divBdr>
        <w:top w:val="none" w:sz="0" w:space="0" w:color="auto"/>
        <w:left w:val="none" w:sz="0" w:space="0" w:color="auto"/>
        <w:bottom w:val="none" w:sz="0" w:space="0" w:color="auto"/>
        <w:right w:val="none" w:sz="0" w:space="0" w:color="auto"/>
      </w:divBdr>
    </w:div>
    <w:div w:id="1881357984">
      <w:marLeft w:val="640"/>
      <w:marRight w:val="0"/>
      <w:marTop w:val="0"/>
      <w:marBottom w:val="0"/>
      <w:divBdr>
        <w:top w:val="none" w:sz="0" w:space="0" w:color="auto"/>
        <w:left w:val="none" w:sz="0" w:space="0" w:color="auto"/>
        <w:bottom w:val="none" w:sz="0" w:space="0" w:color="auto"/>
        <w:right w:val="none" w:sz="0" w:space="0" w:color="auto"/>
      </w:divBdr>
    </w:div>
    <w:div w:id="1881360154">
      <w:marLeft w:val="640"/>
      <w:marRight w:val="0"/>
      <w:marTop w:val="0"/>
      <w:marBottom w:val="0"/>
      <w:divBdr>
        <w:top w:val="none" w:sz="0" w:space="0" w:color="auto"/>
        <w:left w:val="none" w:sz="0" w:space="0" w:color="auto"/>
        <w:bottom w:val="none" w:sz="0" w:space="0" w:color="auto"/>
        <w:right w:val="none" w:sz="0" w:space="0" w:color="auto"/>
      </w:divBdr>
    </w:div>
    <w:div w:id="1881429320">
      <w:marLeft w:val="640"/>
      <w:marRight w:val="0"/>
      <w:marTop w:val="0"/>
      <w:marBottom w:val="0"/>
      <w:divBdr>
        <w:top w:val="none" w:sz="0" w:space="0" w:color="auto"/>
        <w:left w:val="none" w:sz="0" w:space="0" w:color="auto"/>
        <w:bottom w:val="none" w:sz="0" w:space="0" w:color="auto"/>
        <w:right w:val="none" w:sz="0" w:space="0" w:color="auto"/>
      </w:divBdr>
    </w:div>
    <w:div w:id="1881476568">
      <w:marLeft w:val="640"/>
      <w:marRight w:val="0"/>
      <w:marTop w:val="0"/>
      <w:marBottom w:val="0"/>
      <w:divBdr>
        <w:top w:val="none" w:sz="0" w:space="0" w:color="auto"/>
        <w:left w:val="none" w:sz="0" w:space="0" w:color="auto"/>
        <w:bottom w:val="none" w:sz="0" w:space="0" w:color="auto"/>
        <w:right w:val="none" w:sz="0" w:space="0" w:color="auto"/>
      </w:divBdr>
    </w:div>
    <w:div w:id="1881504259">
      <w:marLeft w:val="640"/>
      <w:marRight w:val="0"/>
      <w:marTop w:val="0"/>
      <w:marBottom w:val="0"/>
      <w:divBdr>
        <w:top w:val="none" w:sz="0" w:space="0" w:color="auto"/>
        <w:left w:val="none" w:sz="0" w:space="0" w:color="auto"/>
        <w:bottom w:val="none" w:sz="0" w:space="0" w:color="auto"/>
        <w:right w:val="none" w:sz="0" w:space="0" w:color="auto"/>
      </w:divBdr>
    </w:div>
    <w:div w:id="1881505558">
      <w:marLeft w:val="640"/>
      <w:marRight w:val="0"/>
      <w:marTop w:val="0"/>
      <w:marBottom w:val="0"/>
      <w:divBdr>
        <w:top w:val="none" w:sz="0" w:space="0" w:color="auto"/>
        <w:left w:val="none" w:sz="0" w:space="0" w:color="auto"/>
        <w:bottom w:val="none" w:sz="0" w:space="0" w:color="auto"/>
        <w:right w:val="none" w:sz="0" w:space="0" w:color="auto"/>
      </w:divBdr>
    </w:div>
    <w:div w:id="1881546570">
      <w:marLeft w:val="640"/>
      <w:marRight w:val="0"/>
      <w:marTop w:val="0"/>
      <w:marBottom w:val="0"/>
      <w:divBdr>
        <w:top w:val="none" w:sz="0" w:space="0" w:color="auto"/>
        <w:left w:val="none" w:sz="0" w:space="0" w:color="auto"/>
        <w:bottom w:val="none" w:sz="0" w:space="0" w:color="auto"/>
        <w:right w:val="none" w:sz="0" w:space="0" w:color="auto"/>
      </w:divBdr>
    </w:div>
    <w:div w:id="1881547119">
      <w:marLeft w:val="640"/>
      <w:marRight w:val="0"/>
      <w:marTop w:val="0"/>
      <w:marBottom w:val="0"/>
      <w:divBdr>
        <w:top w:val="none" w:sz="0" w:space="0" w:color="auto"/>
        <w:left w:val="none" w:sz="0" w:space="0" w:color="auto"/>
        <w:bottom w:val="none" w:sz="0" w:space="0" w:color="auto"/>
        <w:right w:val="none" w:sz="0" w:space="0" w:color="auto"/>
      </w:divBdr>
    </w:div>
    <w:div w:id="1881700614">
      <w:marLeft w:val="640"/>
      <w:marRight w:val="0"/>
      <w:marTop w:val="0"/>
      <w:marBottom w:val="0"/>
      <w:divBdr>
        <w:top w:val="none" w:sz="0" w:space="0" w:color="auto"/>
        <w:left w:val="none" w:sz="0" w:space="0" w:color="auto"/>
        <w:bottom w:val="none" w:sz="0" w:space="0" w:color="auto"/>
        <w:right w:val="none" w:sz="0" w:space="0" w:color="auto"/>
      </w:divBdr>
    </w:div>
    <w:div w:id="1881701361">
      <w:marLeft w:val="640"/>
      <w:marRight w:val="0"/>
      <w:marTop w:val="0"/>
      <w:marBottom w:val="0"/>
      <w:divBdr>
        <w:top w:val="none" w:sz="0" w:space="0" w:color="auto"/>
        <w:left w:val="none" w:sz="0" w:space="0" w:color="auto"/>
        <w:bottom w:val="none" w:sz="0" w:space="0" w:color="auto"/>
        <w:right w:val="none" w:sz="0" w:space="0" w:color="auto"/>
      </w:divBdr>
    </w:div>
    <w:div w:id="1881740664">
      <w:marLeft w:val="640"/>
      <w:marRight w:val="0"/>
      <w:marTop w:val="0"/>
      <w:marBottom w:val="0"/>
      <w:divBdr>
        <w:top w:val="none" w:sz="0" w:space="0" w:color="auto"/>
        <w:left w:val="none" w:sz="0" w:space="0" w:color="auto"/>
        <w:bottom w:val="none" w:sz="0" w:space="0" w:color="auto"/>
        <w:right w:val="none" w:sz="0" w:space="0" w:color="auto"/>
      </w:divBdr>
    </w:div>
    <w:div w:id="1881815023">
      <w:marLeft w:val="640"/>
      <w:marRight w:val="0"/>
      <w:marTop w:val="0"/>
      <w:marBottom w:val="0"/>
      <w:divBdr>
        <w:top w:val="none" w:sz="0" w:space="0" w:color="auto"/>
        <w:left w:val="none" w:sz="0" w:space="0" w:color="auto"/>
        <w:bottom w:val="none" w:sz="0" w:space="0" w:color="auto"/>
        <w:right w:val="none" w:sz="0" w:space="0" w:color="auto"/>
      </w:divBdr>
    </w:div>
    <w:div w:id="1881817896">
      <w:marLeft w:val="640"/>
      <w:marRight w:val="0"/>
      <w:marTop w:val="0"/>
      <w:marBottom w:val="0"/>
      <w:divBdr>
        <w:top w:val="none" w:sz="0" w:space="0" w:color="auto"/>
        <w:left w:val="none" w:sz="0" w:space="0" w:color="auto"/>
        <w:bottom w:val="none" w:sz="0" w:space="0" w:color="auto"/>
        <w:right w:val="none" w:sz="0" w:space="0" w:color="auto"/>
      </w:divBdr>
    </w:div>
    <w:div w:id="1881823479">
      <w:marLeft w:val="640"/>
      <w:marRight w:val="0"/>
      <w:marTop w:val="0"/>
      <w:marBottom w:val="0"/>
      <w:divBdr>
        <w:top w:val="none" w:sz="0" w:space="0" w:color="auto"/>
        <w:left w:val="none" w:sz="0" w:space="0" w:color="auto"/>
        <w:bottom w:val="none" w:sz="0" w:space="0" w:color="auto"/>
        <w:right w:val="none" w:sz="0" w:space="0" w:color="auto"/>
      </w:divBdr>
    </w:div>
    <w:div w:id="1881867076">
      <w:marLeft w:val="640"/>
      <w:marRight w:val="0"/>
      <w:marTop w:val="0"/>
      <w:marBottom w:val="0"/>
      <w:divBdr>
        <w:top w:val="none" w:sz="0" w:space="0" w:color="auto"/>
        <w:left w:val="none" w:sz="0" w:space="0" w:color="auto"/>
        <w:bottom w:val="none" w:sz="0" w:space="0" w:color="auto"/>
        <w:right w:val="none" w:sz="0" w:space="0" w:color="auto"/>
      </w:divBdr>
    </w:div>
    <w:div w:id="1882016328">
      <w:marLeft w:val="640"/>
      <w:marRight w:val="0"/>
      <w:marTop w:val="0"/>
      <w:marBottom w:val="0"/>
      <w:divBdr>
        <w:top w:val="none" w:sz="0" w:space="0" w:color="auto"/>
        <w:left w:val="none" w:sz="0" w:space="0" w:color="auto"/>
        <w:bottom w:val="none" w:sz="0" w:space="0" w:color="auto"/>
        <w:right w:val="none" w:sz="0" w:space="0" w:color="auto"/>
      </w:divBdr>
    </w:div>
    <w:div w:id="1882084151">
      <w:marLeft w:val="640"/>
      <w:marRight w:val="0"/>
      <w:marTop w:val="0"/>
      <w:marBottom w:val="0"/>
      <w:divBdr>
        <w:top w:val="none" w:sz="0" w:space="0" w:color="auto"/>
        <w:left w:val="none" w:sz="0" w:space="0" w:color="auto"/>
        <w:bottom w:val="none" w:sz="0" w:space="0" w:color="auto"/>
        <w:right w:val="none" w:sz="0" w:space="0" w:color="auto"/>
      </w:divBdr>
    </w:div>
    <w:div w:id="1882202632">
      <w:marLeft w:val="640"/>
      <w:marRight w:val="0"/>
      <w:marTop w:val="0"/>
      <w:marBottom w:val="0"/>
      <w:divBdr>
        <w:top w:val="none" w:sz="0" w:space="0" w:color="auto"/>
        <w:left w:val="none" w:sz="0" w:space="0" w:color="auto"/>
        <w:bottom w:val="none" w:sz="0" w:space="0" w:color="auto"/>
        <w:right w:val="none" w:sz="0" w:space="0" w:color="auto"/>
      </w:divBdr>
    </w:div>
    <w:div w:id="1882206723">
      <w:marLeft w:val="640"/>
      <w:marRight w:val="0"/>
      <w:marTop w:val="0"/>
      <w:marBottom w:val="0"/>
      <w:divBdr>
        <w:top w:val="none" w:sz="0" w:space="0" w:color="auto"/>
        <w:left w:val="none" w:sz="0" w:space="0" w:color="auto"/>
        <w:bottom w:val="none" w:sz="0" w:space="0" w:color="auto"/>
        <w:right w:val="none" w:sz="0" w:space="0" w:color="auto"/>
      </w:divBdr>
    </w:div>
    <w:div w:id="1882281331">
      <w:marLeft w:val="640"/>
      <w:marRight w:val="0"/>
      <w:marTop w:val="0"/>
      <w:marBottom w:val="0"/>
      <w:divBdr>
        <w:top w:val="none" w:sz="0" w:space="0" w:color="auto"/>
        <w:left w:val="none" w:sz="0" w:space="0" w:color="auto"/>
        <w:bottom w:val="none" w:sz="0" w:space="0" w:color="auto"/>
        <w:right w:val="none" w:sz="0" w:space="0" w:color="auto"/>
      </w:divBdr>
    </w:div>
    <w:div w:id="1882286678">
      <w:marLeft w:val="640"/>
      <w:marRight w:val="0"/>
      <w:marTop w:val="0"/>
      <w:marBottom w:val="0"/>
      <w:divBdr>
        <w:top w:val="none" w:sz="0" w:space="0" w:color="auto"/>
        <w:left w:val="none" w:sz="0" w:space="0" w:color="auto"/>
        <w:bottom w:val="none" w:sz="0" w:space="0" w:color="auto"/>
        <w:right w:val="none" w:sz="0" w:space="0" w:color="auto"/>
      </w:divBdr>
    </w:div>
    <w:div w:id="1882325311">
      <w:marLeft w:val="640"/>
      <w:marRight w:val="0"/>
      <w:marTop w:val="0"/>
      <w:marBottom w:val="0"/>
      <w:divBdr>
        <w:top w:val="none" w:sz="0" w:space="0" w:color="auto"/>
        <w:left w:val="none" w:sz="0" w:space="0" w:color="auto"/>
        <w:bottom w:val="none" w:sz="0" w:space="0" w:color="auto"/>
        <w:right w:val="none" w:sz="0" w:space="0" w:color="auto"/>
      </w:divBdr>
    </w:div>
    <w:div w:id="1882354991">
      <w:marLeft w:val="640"/>
      <w:marRight w:val="0"/>
      <w:marTop w:val="0"/>
      <w:marBottom w:val="0"/>
      <w:divBdr>
        <w:top w:val="none" w:sz="0" w:space="0" w:color="auto"/>
        <w:left w:val="none" w:sz="0" w:space="0" w:color="auto"/>
        <w:bottom w:val="none" w:sz="0" w:space="0" w:color="auto"/>
        <w:right w:val="none" w:sz="0" w:space="0" w:color="auto"/>
      </w:divBdr>
    </w:div>
    <w:div w:id="1882356490">
      <w:marLeft w:val="640"/>
      <w:marRight w:val="0"/>
      <w:marTop w:val="0"/>
      <w:marBottom w:val="0"/>
      <w:divBdr>
        <w:top w:val="none" w:sz="0" w:space="0" w:color="auto"/>
        <w:left w:val="none" w:sz="0" w:space="0" w:color="auto"/>
        <w:bottom w:val="none" w:sz="0" w:space="0" w:color="auto"/>
        <w:right w:val="none" w:sz="0" w:space="0" w:color="auto"/>
      </w:divBdr>
    </w:div>
    <w:div w:id="1882356795">
      <w:marLeft w:val="640"/>
      <w:marRight w:val="0"/>
      <w:marTop w:val="0"/>
      <w:marBottom w:val="0"/>
      <w:divBdr>
        <w:top w:val="none" w:sz="0" w:space="0" w:color="auto"/>
        <w:left w:val="none" w:sz="0" w:space="0" w:color="auto"/>
        <w:bottom w:val="none" w:sz="0" w:space="0" w:color="auto"/>
        <w:right w:val="none" w:sz="0" w:space="0" w:color="auto"/>
      </w:divBdr>
    </w:div>
    <w:div w:id="1882398120">
      <w:marLeft w:val="640"/>
      <w:marRight w:val="0"/>
      <w:marTop w:val="0"/>
      <w:marBottom w:val="0"/>
      <w:divBdr>
        <w:top w:val="none" w:sz="0" w:space="0" w:color="auto"/>
        <w:left w:val="none" w:sz="0" w:space="0" w:color="auto"/>
        <w:bottom w:val="none" w:sz="0" w:space="0" w:color="auto"/>
        <w:right w:val="none" w:sz="0" w:space="0" w:color="auto"/>
      </w:divBdr>
    </w:div>
    <w:div w:id="1882521873">
      <w:marLeft w:val="640"/>
      <w:marRight w:val="0"/>
      <w:marTop w:val="0"/>
      <w:marBottom w:val="0"/>
      <w:divBdr>
        <w:top w:val="none" w:sz="0" w:space="0" w:color="auto"/>
        <w:left w:val="none" w:sz="0" w:space="0" w:color="auto"/>
        <w:bottom w:val="none" w:sz="0" w:space="0" w:color="auto"/>
        <w:right w:val="none" w:sz="0" w:space="0" w:color="auto"/>
      </w:divBdr>
    </w:div>
    <w:div w:id="1882554177">
      <w:marLeft w:val="640"/>
      <w:marRight w:val="0"/>
      <w:marTop w:val="0"/>
      <w:marBottom w:val="0"/>
      <w:divBdr>
        <w:top w:val="none" w:sz="0" w:space="0" w:color="auto"/>
        <w:left w:val="none" w:sz="0" w:space="0" w:color="auto"/>
        <w:bottom w:val="none" w:sz="0" w:space="0" w:color="auto"/>
        <w:right w:val="none" w:sz="0" w:space="0" w:color="auto"/>
      </w:divBdr>
    </w:div>
    <w:div w:id="1882593566">
      <w:marLeft w:val="640"/>
      <w:marRight w:val="0"/>
      <w:marTop w:val="0"/>
      <w:marBottom w:val="0"/>
      <w:divBdr>
        <w:top w:val="none" w:sz="0" w:space="0" w:color="auto"/>
        <w:left w:val="none" w:sz="0" w:space="0" w:color="auto"/>
        <w:bottom w:val="none" w:sz="0" w:space="0" w:color="auto"/>
        <w:right w:val="none" w:sz="0" w:space="0" w:color="auto"/>
      </w:divBdr>
    </w:div>
    <w:div w:id="1882597717">
      <w:marLeft w:val="640"/>
      <w:marRight w:val="0"/>
      <w:marTop w:val="0"/>
      <w:marBottom w:val="0"/>
      <w:divBdr>
        <w:top w:val="none" w:sz="0" w:space="0" w:color="auto"/>
        <w:left w:val="none" w:sz="0" w:space="0" w:color="auto"/>
        <w:bottom w:val="none" w:sz="0" w:space="0" w:color="auto"/>
        <w:right w:val="none" w:sz="0" w:space="0" w:color="auto"/>
      </w:divBdr>
    </w:div>
    <w:div w:id="1882664598">
      <w:marLeft w:val="640"/>
      <w:marRight w:val="0"/>
      <w:marTop w:val="0"/>
      <w:marBottom w:val="0"/>
      <w:divBdr>
        <w:top w:val="none" w:sz="0" w:space="0" w:color="auto"/>
        <w:left w:val="none" w:sz="0" w:space="0" w:color="auto"/>
        <w:bottom w:val="none" w:sz="0" w:space="0" w:color="auto"/>
        <w:right w:val="none" w:sz="0" w:space="0" w:color="auto"/>
      </w:divBdr>
    </w:div>
    <w:div w:id="1882670403">
      <w:marLeft w:val="640"/>
      <w:marRight w:val="0"/>
      <w:marTop w:val="0"/>
      <w:marBottom w:val="0"/>
      <w:divBdr>
        <w:top w:val="none" w:sz="0" w:space="0" w:color="auto"/>
        <w:left w:val="none" w:sz="0" w:space="0" w:color="auto"/>
        <w:bottom w:val="none" w:sz="0" w:space="0" w:color="auto"/>
        <w:right w:val="none" w:sz="0" w:space="0" w:color="auto"/>
      </w:divBdr>
    </w:div>
    <w:div w:id="1882672338">
      <w:marLeft w:val="640"/>
      <w:marRight w:val="0"/>
      <w:marTop w:val="0"/>
      <w:marBottom w:val="0"/>
      <w:divBdr>
        <w:top w:val="none" w:sz="0" w:space="0" w:color="auto"/>
        <w:left w:val="none" w:sz="0" w:space="0" w:color="auto"/>
        <w:bottom w:val="none" w:sz="0" w:space="0" w:color="auto"/>
        <w:right w:val="none" w:sz="0" w:space="0" w:color="auto"/>
      </w:divBdr>
    </w:div>
    <w:div w:id="1882739669">
      <w:marLeft w:val="640"/>
      <w:marRight w:val="0"/>
      <w:marTop w:val="0"/>
      <w:marBottom w:val="0"/>
      <w:divBdr>
        <w:top w:val="none" w:sz="0" w:space="0" w:color="auto"/>
        <w:left w:val="none" w:sz="0" w:space="0" w:color="auto"/>
        <w:bottom w:val="none" w:sz="0" w:space="0" w:color="auto"/>
        <w:right w:val="none" w:sz="0" w:space="0" w:color="auto"/>
      </w:divBdr>
    </w:div>
    <w:div w:id="1882741184">
      <w:marLeft w:val="640"/>
      <w:marRight w:val="0"/>
      <w:marTop w:val="0"/>
      <w:marBottom w:val="0"/>
      <w:divBdr>
        <w:top w:val="none" w:sz="0" w:space="0" w:color="auto"/>
        <w:left w:val="none" w:sz="0" w:space="0" w:color="auto"/>
        <w:bottom w:val="none" w:sz="0" w:space="0" w:color="auto"/>
        <w:right w:val="none" w:sz="0" w:space="0" w:color="auto"/>
      </w:divBdr>
    </w:div>
    <w:div w:id="1882741432">
      <w:marLeft w:val="640"/>
      <w:marRight w:val="0"/>
      <w:marTop w:val="0"/>
      <w:marBottom w:val="0"/>
      <w:divBdr>
        <w:top w:val="none" w:sz="0" w:space="0" w:color="auto"/>
        <w:left w:val="none" w:sz="0" w:space="0" w:color="auto"/>
        <w:bottom w:val="none" w:sz="0" w:space="0" w:color="auto"/>
        <w:right w:val="none" w:sz="0" w:space="0" w:color="auto"/>
      </w:divBdr>
    </w:div>
    <w:div w:id="1882790260">
      <w:marLeft w:val="640"/>
      <w:marRight w:val="0"/>
      <w:marTop w:val="0"/>
      <w:marBottom w:val="0"/>
      <w:divBdr>
        <w:top w:val="none" w:sz="0" w:space="0" w:color="auto"/>
        <w:left w:val="none" w:sz="0" w:space="0" w:color="auto"/>
        <w:bottom w:val="none" w:sz="0" w:space="0" w:color="auto"/>
        <w:right w:val="none" w:sz="0" w:space="0" w:color="auto"/>
      </w:divBdr>
    </w:div>
    <w:div w:id="1882857789">
      <w:marLeft w:val="640"/>
      <w:marRight w:val="0"/>
      <w:marTop w:val="0"/>
      <w:marBottom w:val="0"/>
      <w:divBdr>
        <w:top w:val="none" w:sz="0" w:space="0" w:color="auto"/>
        <w:left w:val="none" w:sz="0" w:space="0" w:color="auto"/>
        <w:bottom w:val="none" w:sz="0" w:space="0" w:color="auto"/>
        <w:right w:val="none" w:sz="0" w:space="0" w:color="auto"/>
      </w:divBdr>
    </w:div>
    <w:div w:id="1882982395">
      <w:marLeft w:val="640"/>
      <w:marRight w:val="0"/>
      <w:marTop w:val="0"/>
      <w:marBottom w:val="0"/>
      <w:divBdr>
        <w:top w:val="none" w:sz="0" w:space="0" w:color="auto"/>
        <w:left w:val="none" w:sz="0" w:space="0" w:color="auto"/>
        <w:bottom w:val="none" w:sz="0" w:space="0" w:color="auto"/>
        <w:right w:val="none" w:sz="0" w:space="0" w:color="auto"/>
      </w:divBdr>
    </w:div>
    <w:div w:id="1883053951">
      <w:marLeft w:val="640"/>
      <w:marRight w:val="0"/>
      <w:marTop w:val="0"/>
      <w:marBottom w:val="0"/>
      <w:divBdr>
        <w:top w:val="none" w:sz="0" w:space="0" w:color="auto"/>
        <w:left w:val="none" w:sz="0" w:space="0" w:color="auto"/>
        <w:bottom w:val="none" w:sz="0" w:space="0" w:color="auto"/>
        <w:right w:val="none" w:sz="0" w:space="0" w:color="auto"/>
      </w:divBdr>
    </w:div>
    <w:div w:id="1883055500">
      <w:marLeft w:val="640"/>
      <w:marRight w:val="0"/>
      <w:marTop w:val="0"/>
      <w:marBottom w:val="0"/>
      <w:divBdr>
        <w:top w:val="none" w:sz="0" w:space="0" w:color="auto"/>
        <w:left w:val="none" w:sz="0" w:space="0" w:color="auto"/>
        <w:bottom w:val="none" w:sz="0" w:space="0" w:color="auto"/>
        <w:right w:val="none" w:sz="0" w:space="0" w:color="auto"/>
      </w:divBdr>
    </w:div>
    <w:div w:id="1883131885">
      <w:marLeft w:val="640"/>
      <w:marRight w:val="0"/>
      <w:marTop w:val="0"/>
      <w:marBottom w:val="0"/>
      <w:divBdr>
        <w:top w:val="none" w:sz="0" w:space="0" w:color="auto"/>
        <w:left w:val="none" w:sz="0" w:space="0" w:color="auto"/>
        <w:bottom w:val="none" w:sz="0" w:space="0" w:color="auto"/>
        <w:right w:val="none" w:sz="0" w:space="0" w:color="auto"/>
      </w:divBdr>
    </w:div>
    <w:div w:id="1883245064">
      <w:marLeft w:val="640"/>
      <w:marRight w:val="0"/>
      <w:marTop w:val="0"/>
      <w:marBottom w:val="0"/>
      <w:divBdr>
        <w:top w:val="none" w:sz="0" w:space="0" w:color="auto"/>
        <w:left w:val="none" w:sz="0" w:space="0" w:color="auto"/>
        <w:bottom w:val="none" w:sz="0" w:space="0" w:color="auto"/>
        <w:right w:val="none" w:sz="0" w:space="0" w:color="auto"/>
      </w:divBdr>
    </w:div>
    <w:div w:id="1883245555">
      <w:marLeft w:val="640"/>
      <w:marRight w:val="0"/>
      <w:marTop w:val="0"/>
      <w:marBottom w:val="0"/>
      <w:divBdr>
        <w:top w:val="none" w:sz="0" w:space="0" w:color="auto"/>
        <w:left w:val="none" w:sz="0" w:space="0" w:color="auto"/>
        <w:bottom w:val="none" w:sz="0" w:space="0" w:color="auto"/>
        <w:right w:val="none" w:sz="0" w:space="0" w:color="auto"/>
      </w:divBdr>
    </w:div>
    <w:div w:id="1883246859">
      <w:marLeft w:val="640"/>
      <w:marRight w:val="0"/>
      <w:marTop w:val="0"/>
      <w:marBottom w:val="0"/>
      <w:divBdr>
        <w:top w:val="none" w:sz="0" w:space="0" w:color="auto"/>
        <w:left w:val="none" w:sz="0" w:space="0" w:color="auto"/>
        <w:bottom w:val="none" w:sz="0" w:space="0" w:color="auto"/>
        <w:right w:val="none" w:sz="0" w:space="0" w:color="auto"/>
      </w:divBdr>
    </w:div>
    <w:div w:id="1883252377">
      <w:marLeft w:val="640"/>
      <w:marRight w:val="0"/>
      <w:marTop w:val="0"/>
      <w:marBottom w:val="0"/>
      <w:divBdr>
        <w:top w:val="none" w:sz="0" w:space="0" w:color="auto"/>
        <w:left w:val="none" w:sz="0" w:space="0" w:color="auto"/>
        <w:bottom w:val="none" w:sz="0" w:space="0" w:color="auto"/>
        <w:right w:val="none" w:sz="0" w:space="0" w:color="auto"/>
      </w:divBdr>
    </w:div>
    <w:div w:id="1883321131">
      <w:marLeft w:val="640"/>
      <w:marRight w:val="0"/>
      <w:marTop w:val="0"/>
      <w:marBottom w:val="0"/>
      <w:divBdr>
        <w:top w:val="none" w:sz="0" w:space="0" w:color="auto"/>
        <w:left w:val="none" w:sz="0" w:space="0" w:color="auto"/>
        <w:bottom w:val="none" w:sz="0" w:space="0" w:color="auto"/>
        <w:right w:val="none" w:sz="0" w:space="0" w:color="auto"/>
      </w:divBdr>
    </w:div>
    <w:div w:id="1883322907">
      <w:marLeft w:val="640"/>
      <w:marRight w:val="0"/>
      <w:marTop w:val="0"/>
      <w:marBottom w:val="0"/>
      <w:divBdr>
        <w:top w:val="none" w:sz="0" w:space="0" w:color="auto"/>
        <w:left w:val="none" w:sz="0" w:space="0" w:color="auto"/>
        <w:bottom w:val="none" w:sz="0" w:space="0" w:color="auto"/>
        <w:right w:val="none" w:sz="0" w:space="0" w:color="auto"/>
      </w:divBdr>
    </w:div>
    <w:div w:id="1883325373">
      <w:marLeft w:val="640"/>
      <w:marRight w:val="0"/>
      <w:marTop w:val="0"/>
      <w:marBottom w:val="0"/>
      <w:divBdr>
        <w:top w:val="none" w:sz="0" w:space="0" w:color="auto"/>
        <w:left w:val="none" w:sz="0" w:space="0" w:color="auto"/>
        <w:bottom w:val="none" w:sz="0" w:space="0" w:color="auto"/>
        <w:right w:val="none" w:sz="0" w:space="0" w:color="auto"/>
      </w:divBdr>
    </w:div>
    <w:div w:id="1883443912">
      <w:marLeft w:val="640"/>
      <w:marRight w:val="0"/>
      <w:marTop w:val="0"/>
      <w:marBottom w:val="0"/>
      <w:divBdr>
        <w:top w:val="none" w:sz="0" w:space="0" w:color="auto"/>
        <w:left w:val="none" w:sz="0" w:space="0" w:color="auto"/>
        <w:bottom w:val="none" w:sz="0" w:space="0" w:color="auto"/>
        <w:right w:val="none" w:sz="0" w:space="0" w:color="auto"/>
      </w:divBdr>
    </w:div>
    <w:div w:id="1883517103">
      <w:marLeft w:val="640"/>
      <w:marRight w:val="0"/>
      <w:marTop w:val="0"/>
      <w:marBottom w:val="0"/>
      <w:divBdr>
        <w:top w:val="none" w:sz="0" w:space="0" w:color="auto"/>
        <w:left w:val="none" w:sz="0" w:space="0" w:color="auto"/>
        <w:bottom w:val="none" w:sz="0" w:space="0" w:color="auto"/>
        <w:right w:val="none" w:sz="0" w:space="0" w:color="auto"/>
      </w:divBdr>
    </w:div>
    <w:div w:id="1883518672">
      <w:marLeft w:val="640"/>
      <w:marRight w:val="0"/>
      <w:marTop w:val="0"/>
      <w:marBottom w:val="0"/>
      <w:divBdr>
        <w:top w:val="none" w:sz="0" w:space="0" w:color="auto"/>
        <w:left w:val="none" w:sz="0" w:space="0" w:color="auto"/>
        <w:bottom w:val="none" w:sz="0" w:space="0" w:color="auto"/>
        <w:right w:val="none" w:sz="0" w:space="0" w:color="auto"/>
      </w:divBdr>
    </w:div>
    <w:div w:id="1883519594">
      <w:marLeft w:val="640"/>
      <w:marRight w:val="0"/>
      <w:marTop w:val="0"/>
      <w:marBottom w:val="0"/>
      <w:divBdr>
        <w:top w:val="none" w:sz="0" w:space="0" w:color="auto"/>
        <w:left w:val="none" w:sz="0" w:space="0" w:color="auto"/>
        <w:bottom w:val="none" w:sz="0" w:space="0" w:color="auto"/>
        <w:right w:val="none" w:sz="0" w:space="0" w:color="auto"/>
      </w:divBdr>
    </w:div>
    <w:div w:id="1883590874">
      <w:marLeft w:val="640"/>
      <w:marRight w:val="0"/>
      <w:marTop w:val="0"/>
      <w:marBottom w:val="0"/>
      <w:divBdr>
        <w:top w:val="none" w:sz="0" w:space="0" w:color="auto"/>
        <w:left w:val="none" w:sz="0" w:space="0" w:color="auto"/>
        <w:bottom w:val="none" w:sz="0" w:space="0" w:color="auto"/>
        <w:right w:val="none" w:sz="0" w:space="0" w:color="auto"/>
      </w:divBdr>
    </w:div>
    <w:div w:id="1883637018">
      <w:marLeft w:val="640"/>
      <w:marRight w:val="0"/>
      <w:marTop w:val="0"/>
      <w:marBottom w:val="0"/>
      <w:divBdr>
        <w:top w:val="none" w:sz="0" w:space="0" w:color="auto"/>
        <w:left w:val="none" w:sz="0" w:space="0" w:color="auto"/>
        <w:bottom w:val="none" w:sz="0" w:space="0" w:color="auto"/>
        <w:right w:val="none" w:sz="0" w:space="0" w:color="auto"/>
      </w:divBdr>
    </w:div>
    <w:div w:id="1883706738">
      <w:marLeft w:val="640"/>
      <w:marRight w:val="0"/>
      <w:marTop w:val="0"/>
      <w:marBottom w:val="0"/>
      <w:divBdr>
        <w:top w:val="none" w:sz="0" w:space="0" w:color="auto"/>
        <w:left w:val="none" w:sz="0" w:space="0" w:color="auto"/>
        <w:bottom w:val="none" w:sz="0" w:space="0" w:color="auto"/>
        <w:right w:val="none" w:sz="0" w:space="0" w:color="auto"/>
      </w:divBdr>
    </w:div>
    <w:div w:id="1883709321">
      <w:marLeft w:val="640"/>
      <w:marRight w:val="0"/>
      <w:marTop w:val="0"/>
      <w:marBottom w:val="0"/>
      <w:divBdr>
        <w:top w:val="none" w:sz="0" w:space="0" w:color="auto"/>
        <w:left w:val="none" w:sz="0" w:space="0" w:color="auto"/>
        <w:bottom w:val="none" w:sz="0" w:space="0" w:color="auto"/>
        <w:right w:val="none" w:sz="0" w:space="0" w:color="auto"/>
      </w:divBdr>
    </w:div>
    <w:div w:id="1883709605">
      <w:marLeft w:val="640"/>
      <w:marRight w:val="0"/>
      <w:marTop w:val="0"/>
      <w:marBottom w:val="0"/>
      <w:divBdr>
        <w:top w:val="none" w:sz="0" w:space="0" w:color="auto"/>
        <w:left w:val="none" w:sz="0" w:space="0" w:color="auto"/>
        <w:bottom w:val="none" w:sz="0" w:space="0" w:color="auto"/>
        <w:right w:val="none" w:sz="0" w:space="0" w:color="auto"/>
      </w:divBdr>
    </w:div>
    <w:div w:id="1883711136">
      <w:marLeft w:val="640"/>
      <w:marRight w:val="0"/>
      <w:marTop w:val="0"/>
      <w:marBottom w:val="0"/>
      <w:divBdr>
        <w:top w:val="none" w:sz="0" w:space="0" w:color="auto"/>
        <w:left w:val="none" w:sz="0" w:space="0" w:color="auto"/>
        <w:bottom w:val="none" w:sz="0" w:space="0" w:color="auto"/>
        <w:right w:val="none" w:sz="0" w:space="0" w:color="auto"/>
      </w:divBdr>
    </w:div>
    <w:div w:id="1883714620">
      <w:marLeft w:val="640"/>
      <w:marRight w:val="0"/>
      <w:marTop w:val="0"/>
      <w:marBottom w:val="0"/>
      <w:divBdr>
        <w:top w:val="none" w:sz="0" w:space="0" w:color="auto"/>
        <w:left w:val="none" w:sz="0" w:space="0" w:color="auto"/>
        <w:bottom w:val="none" w:sz="0" w:space="0" w:color="auto"/>
        <w:right w:val="none" w:sz="0" w:space="0" w:color="auto"/>
      </w:divBdr>
    </w:div>
    <w:div w:id="1883832982">
      <w:marLeft w:val="640"/>
      <w:marRight w:val="0"/>
      <w:marTop w:val="0"/>
      <w:marBottom w:val="0"/>
      <w:divBdr>
        <w:top w:val="none" w:sz="0" w:space="0" w:color="auto"/>
        <w:left w:val="none" w:sz="0" w:space="0" w:color="auto"/>
        <w:bottom w:val="none" w:sz="0" w:space="0" w:color="auto"/>
        <w:right w:val="none" w:sz="0" w:space="0" w:color="auto"/>
      </w:divBdr>
    </w:div>
    <w:div w:id="1883859119">
      <w:marLeft w:val="640"/>
      <w:marRight w:val="0"/>
      <w:marTop w:val="0"/>
      <w:marBottom w:val="0"/>
      <w:divBdr>
        <w:top w:val="none" w:sz="0" w:space="0" w:color="auto"/>
        <w:left w:val="none" w:sz="0" w:space="0" w:color="auto"/>
        <w:bottom w:val="none" w:sz="0" w:space="0" w:color="auto"/>
        <w:right w:val="none" w:sz="0" w:space="0" w:color="auto"/>
      </w:divBdr>
    </w:div>
    <w:div w:id="1883864252">
      <w:marLeft w:val="640"/>
      <w:marRight w:val="0"/>
      <w:marTop w:val="0"/>
      <w:marBottom w:val="0"/>
      <w:divBdr>
        <w:top w:val="none" w:sz="0" w:space="0" w:color="auto"/>
        <w:left w:val="none" w:sz="0" w:space="0" w:color="auto"/>
        <w:bottom w:val="none" w:sz="0" w:space="0" w:color="auto"/>
        <w:right w:val="none" w:sz="0" w:space="0" w:color="auto"/>
      </w:divBdr>
    </w:div>
    <w:div w:id="1883905974">
      <w:marLeft w:val="640"/>
      <w:marRight w:val="0"/>
      <w:marTop w:val="0"/>
      <w:marBottom w:val="0"/>
      <w:divBdr>
        <w:top w:val="none" w:sz="0" w:space="0" w:color="auto"/>
        <w:left w:val="none" w:sz="0" w:space="0" w:color="auto"/>
        <w:bottom w:val="none" w:sz="0" w:space="0" w:color="auto"/>
        <w:right w:val="none" w:sz="0" w:space="0" w:color="auto"/>
      </w:divBdr>
    </w:div>
    <w:div w:id="1883907549">
      <w:marLeft w:val="640"/>
      <w:marRight w:val="0"/>
      <w:marTop w:val="0"/>
      <w:marBottom w:val="0"/>
      <w:divBdr>
        <w:top w:val="none" w:sz="0" w:space="0" w:color="auto"/>
        <w:left w:val="none" w:sz="0" w:space="0" w:color="auto"/>
        <w:bottom w:val="none" w:sz="0" w:space="0" w:color="auto"/>
        <w:right w:val="none" w:sz="0" w:space="0" w:color="auto"/>
      </w:divBdr>
    </w:div>
    <w:div w:id="1883974361">
      <w:marLeft w:val="640"/>
      <w:marRight w:val="0"/>
      <w:marTop w:val="0"/>
      <w:marBottom w:val="0"/>
      <w:divBdr>
        <w:top w:val="none" w:sz="0" w:space="0" w:color="auto"/>
        <w:left w:val="none" w:sz="0" w:space="0" w:color="auto"/>
        <w:bottom w:val="none" w:sz="0" w:space="0" w:color="auto"/>
        <w:right w:val="none" w:sz="0" w:space="0" w:color="auto"/>
      </w:divBdr>
    </w:div>
    <w:div w:id="1883974598">
      <w:marLeft w:val="640"/>
      <w:marRight w:val="0"/>
      <w:marTop w:val="0"/>
      <w:marBottom w:val="0"/>
      <w:divBdr>
        <w:top w:val="none" w:sz="0" w:space="0" w:color="auto"/>
        <w:left w:val="none" w:sz="0" w:space="0" w:color="auto"/>
        <w:bottom w:val="none" w:sz="0" w:space="0" w:color="auto"/>
        <w:right w:val="none" w:sz="0" w:space="0" w:color="auto"/>
      </w:divBdr>
    </w:div>
    <w:div w:id="1883979059">
      <w:marLeft w:val="640"/>
      <w:marRight w:val="0"/>
      <w:marTop w:val="0"/>
      <w:marBottom w:val="0"/>
      <w:divBdr>
        <w:top w:val="none" w:sz="0" w:space="0" w:color="auto"/>
        <w:left w:val="none" w:sz="0" w:space="0" w:color="auto"/>
        <w:bottom w:val="none" w:sz="0" w:space="0" w:color="auto"/>
        <w:right w:val="none" w:sz="0" w:space="0" w:color="auto"/>
      </w:divBdr>
    </w:div>
    <w:div w:id="1883982615">
      <w:marLeft w:val="640"/>
      <w:marRight w:val="0"/>
      <w:marTop w:val="0"/>
      <w:marBottom w:val="0"/>
      <w:divBdr>
        <w:top w:val="none" w:sz="0" w:space="0" w:color="auto"/>
        <w:left w:val="none" w:sz="0" w:space="0" w:color="auto"/>
        <w:bottom w:val="none" w:sz="0" w:space="0" w:color="auto"/>
        <w:right w:val="none" w:sz="0" w:space="0" w:color="auto"/>
      </w:divBdr>
    </w:div>
    <w:div w:id="1884049505">
      <w:marLeft w:val="640"/>
      <w:marRight w:val="0"/>
      <w:marTop w:val="0"/>
      <w:marBottom w:val="0"/>
      <w:divBdr>
        <w:top w:val="none" w:sz="0" w:space="0" w:color="auto"/>
        <w:left w:val="none" w:sz="0" w:space="0" w:color="auto"/>
        <w:bottom w:val="none" w:sz="0" w:space="0" w:color="auto"/>
        <w:right w:val="none" w:sz="0" w:space="0" w:color="auto"/>
      </w:divBdr>
    </w:div>
    <w:div w:id="1884052126">
      <w:marLeft w:val="640"/>
      <w:marRight w:val="0"/>
      <w:marTop w:val="0"/>
      <w:marBottom w:val="0"/>
      <w:divBdr>
        <w:top w:val="none" w:sz="0" w:space="0" w:color="auto"/>
        <w:left w:val="none" w:sz="0" w:space="0" w:color="auto"/>
        <w:bottom w:val="none" w:sz="0" w:space="0" w:color="auto"/>
        <w:right w:val="none" w:sz="0" w:space="0" w:color="auto"/>
      </w:divBdr>
    </w:div>
    <w:div w:id="1884056346">
      <w:marLeft w:val="640"/>
      <w:marRight w:val="0"/>
      <w:marTop w:val="0"/>
      <w:marBottom w:val="0"/>
      <w:divBdr>
        <w:top w:val="none" w:sz="0" w:space="0" w:color="auto"/>
        <w:left w:val="none" w:sz="0" w:space="0" w:color="auto"/>
        <w:bottom w:val="none" w:sz="0" w:space="0" w:color="auto"/>
        <w:right w:val="none" w:sz="0" w:space="0" w:color="auto"/>
      </w:divBdr>
    </w:div>
    <w:div w:id="1884058649">
      <w:marLeft w:val="640"/>
      <w:marRight w:val="0"/>
      <w:marTop w:val="0"/>
      <w:marBottom w:val="0"/>
      <w:divBdr>
        <w:top w:val="none" w:sz="0" w:space="0" w:color="auto"/>
        <w:left w:val="none" w:sz="0" w:space="0" w:color="auto"/>
        <w:bottom w:val="none" w:sz="0" w:space="0" w:color="auto"/>
        <w:right w:val="none" w:sz="0" w:space="0" w:color="auto"/>
      </w:divBdr>
    </w:div>
    <w:div w:id="1884099397">
      <w:marLeft w:val="640"/>
      <w:marRight w:val="0"/>
      <w:marTop w:val="0"/>
      <w:marBottom w:val="0"/>
      <w:divBdr>
        <w:top w:val="none" w:sz="0" w:space="0" w:color="auto"/>
        <w:left w:val="none" w:sz="0" w:space="0" w:color="auto"/>
        <w:bottom w:val="none" w:sz="0" w:space="0" w:color="auto"/>
        <w:right w:val="none" w:sz="0" w:space="0" w:color="auto"/>
      </w:divBdr>
    </w:div>
    <w:div w:id="1884099794">
      <w:marLeft w:val="640"/>
      <w:marRight w:val="0"/>
      <w:marTop w:val="0"/>
      <w:marBottom w:val="0"/>
      <w:divBdr>
        <w:top w:val="none" w:sz="0" w:space="0" w:color="auto"/>
        <w:left w:val="none" w:sz="0" w:space="0" w:color="auto"/>
        <w:bottom w:val="none" w:sz="0" w:space="0" w:color="auto"/>
        <w:right w:val="none" w:sz="0" w:space="0" w:color="auto"/>
      </w:divBdr>
    </w:div>
    <w:div w:id="1884100710">
      <w:marLeft w:val="640"/>
      <w:marRight w:val="0"/>
      <w:marTop w:val="0"/>
      <w:marBottom w:val="0"/>
      <w:divBdr>
        <w:top w:val="none" w:sz="0" w:space="0" w:color="auto"/>
        <w:left w:val="none" w:sz="0" w:space="0" w:color="auto"/>
        <w:bottom w:val="none" w:sz="0" w:space="0" w:color="auto"/>
        <w:right w:val="none" w:sz="0" w:space="0" w:color="auto"/>
      </w:divBdr>
    </w:div>
    <w:div w:id="1884124849">
      <w:marLeft w:val="640"/>
      <w:marRight w:val="0"/>
      <w:marTop w:val="0"/>
      <w:marBottom w:val="0"/>
      <w:divBdr>
        <w:top w:val="none" w:sz="0" w:space="0" w:color="auto"/>
        <w:left w:val="none" w:sz="0" w:space="0" w:color="auto"/>
        <w:bottom w:val="none" w:sz="0" w:space="0" w:color="auto"/>
        <w:right w:val="none" w:sz="0" w:space="0" w:color="auto"/>
      </w:divBdr>
    </w:div>
    <w:div w:id="1884126019">
      <w:marLeft w:val="640"/>
      <w:marRight w:val="0"/>
      <w:marTop w:val="0"/>
      <w:marBottom w:val="0"/>
      <w:divBdr>
        <w:top w:val="none" w:sz="0" w:space="0" w:color="auto"/>
        <w:left w:val="none" w:sz="0" w:space="0" w:color="auto"/>
        <w:bottom w:val="none" w:sz="0" w:space="0" w:color="auto"/>
        <w:right w:val="none" w:sz="0" w:space="0" w:color="auto"/>
      </w:divBdr>
    </w:div>
    <w:div w:id="1884171637">
      <w:marLeft w:val="640"/>
      <w:marRight w:val="0"/>
      <w:marTop w:val="0"/>
      <w:marBottom w:val="0"/>
      <w:divBdr>
        <w:top w:val="none" w:sz="0" w:space="0" w:color="auto"/>
        <w:left w:val="none" w:sz="0" w:space="0" w:color="auto"/>
        <w:bottom w:val="none" w:sz="0" w:space="0" w:color="auto"/>
        <w:right w:val="none" w:sz="0" w:space="0" w:color="auto"/>
      </w:divBdr>
    </w:div>
    <w:div w:id="1884173355">
      <w:marLeft w:val="640"/>
      <w:marRight w:val="0"/>
      <w:marTop w:val="0"/>
      <w:marBottom w:val="0"/>
      <w:divBdr>
        <w:top w:val="none" w:sz="0" w:space="0" w:color="auto"/>
        <w:left w:val="none" w:sz="0" w:space="0" w:color="auto"/>
        <w:bottom w:val="none" w:sz="0" w:space="0" w:color="auto"/>
        <w:right w:val="none" w:sz="0" w:space="0" w:color="auto"/>
      </w:divBdr>
    </w:div>
    <w:div w:id="1884176702">
      <w:marLeft w:val="640"/>
      <w:marRight w:val="0"/>
      <w:marTop w:val="0"/>
      <w:marBottom w:val="0"/>
      <w:divBdr>
        <w:top w:val="none" w:sz="0" w:space="0" w:color="auto"/>
        <w:left w:val="none" w:sz="0" w:space="0" w:color="auto"/>
        <w:bottom w:val="none" w:sz="0" w:space="0" w:color="auto"/>
        <w:right w:val="none" w:sz="0" w:space="0" w:color="auto"/>
      </w:divBdr>
    </w:div>
    <w:div w:id="1884252346">
      <w:marLeft w:val="640"/>
      <w:marRight w:val="0"/>
      <w:marTop w:val="0"/>
      <w:marBottom w:val="0"/>
      <w:divBdr>
        <w:top w:val="none" w:sz="0" w:space="0" w:color="auto"/>
        <w:left w:val="none" w:sz="0" w:space="0" w:color="auto"/>
        <w:bottom w:val="none" w:sz="0" w:space="0" w:color="auto"/>
        <w:right w:val="none" w:sz="0" w:space="0" w:color="auto"/>
      </w:divBdr>
    </w:div>
    <w:div w:id="1884252402">
      <w:marLeft w:val="640"/>
      <w:marRight w:val="0"/>
      <w:marTop w:val="0"/>
      <w:marBottom w:val="0"/>
      <w:divBdr>
        <w:top w:val="none" w:sz="0" w:space="0" w:color="auto"/>
        <w:left w:val="none" w:sz="0" w:space="0" w:color="auto"/>
        <w:bottom w:val="none" w:sz="0" w:space="0" w:color="auto"/>
        <w:right w:val="none" w:sz="0" w:space="0" w:color="auto"/>
      </w:divBdr>
    </w:div>
    <w:div w:id="1884292212">
      <w:marLeft w:val="640"/>
      <w:marRight w:val="0"/>
      <w:marTop w:val="0"/>
      <w:marBottom w:val="0"/>
      <w:divBdr>
        <w:top w:val="none" w:sz="0" w:space="0" w:color="auto"/>
        <w:left w:val="none" w:sz="0" w:space="0" w:color="auto"/>
        <w:bottom w:val="none" w:sz="0" w:space="0" w:color="auto"/>
        <w:right w:val="none" w:sz="0" w:space="0" w:color="auto"/>
      </w:divBdr>
    </w:div>
    <w:div w:id="1884292342">
      <w:marLeft w:val="640"/>
      <w:marRight w:val="0"/>
      <w:marTop w:val="0"/>
      <w:marBottom w:val="0"/>
      <w:divBdr>
        <w:top w:val="none" w:sz="0" w:space="0" w:color="auto"/>
        <w:left w:val="none" w:sz="0" w:space="0" w:color="auto"/>
        <w:bottom w:val="none" w:sz="0" w:space="0" w:color="auto"/>
        <w:right w:val="none" w:sz="0" w:space="0" w:color="auto"/>
      </w:divBdr>
    </w:div>
    <w:div w:id="1884364933">
      <w:marLeft w:val="640"/>
      <w:marRight w:val="0"/>
      <w:marTop w:val="0"/>
      <w:marBottom w:val="0"/>
      <w:divBdr>
        <w:top w:val="none" w:sz="0" w:space="0" w:color="auto"/>
        <w:left w:val="none" w:sz="0" w:space="0" w:color="auto"/>
        <w:bottom w:val="none" w:sz="0" w:space="0" w:color="auto"/>
        <w:right w:val="none" w:sz="0" w:space="0" w:color="auto"/>
      </w:divBdr>
    </w:div>
    <w:div w:id="1884366717">
      <w:marLeft w:val="640"/>
      <w:marRight w:val="0"/>
      <w:marTop w:val="0"/>
      <w:marBottom w:val="0"/>
      <w:divBdr>
        <w:top w:val="none" w:sz="0" w:space="0" w:color="auto"/>
        <w:left w:val="none" w:sz="0" w:space="0" w:color="auto"/>
        <w:bottom w:val="none" w:sz="0" w:space="0" w:color="auto"/>
        <w:right w:val="none" w:sz="0" w:space="0" w:color="auto"/>
      </w:divBdr>
    </w:div>
    <w:div w:id="1884436300">
      <w:marLeft w:val="640"/>
      <w:marRight w:val="0"/>
      <w:marTop w:val="0"/>
      <w:marBottom w:val="0"/>
      <w:divBdr>
        <w:top w:val="none" w:sz="0" w:space="0" w:color="auto"/>
        <w:left w:val="none" w:sz="0" w:space="0" w:color="auto"/>
        <w:bottom w:val="none" w:sz="0" w:space="0" w:color="auto"/>
        <w:right w:val="none" w:sz="0" w:space="0" w:color="auto"/>
      </w:divBdr>
    </w:div>
    <w:div w:id="1884437483">
      <w:marLeft w:val="640"/>
      <w:marRight w:val="0"/>
      <w:marTop w:val="0"/>
      <w:marBottom w:val="0"/>
      <w:divBdr>
        <w:top w:val="none" w:sz="0" w:space="0" w:color="auto"/>
        <w:left w:val="none" w:sz="0" w:space="0" w:color="auto"/>
        <w:bottom w:val="none" w:sz="0" w:space="0" w:color="auto"/>
        <w:right w:val="none" w:sz="0" w:space="0" w:color="auto"/>
      </w:divBdr>
    </w:div>
    <w:div w:id="1884438232">
      <w:marLeft w:val="640"/>
      <w:marRight w:val="0"/>
      <w:marTop w:val="0"/>
      <w:marBottom w:val="0"/>
      <w:divBdr>
        <w:top w:val="none" w:sz="0" w:space="0" w:color="auto"/>
        <w:left w:val="none" w:sz="0" w:space="0" w:color="auto"/>
        <w:bottom w:val="none" w:sz="0" w:space="0" w:color="auto"/>
        <w:right w:val="none" w:sz="0" w:space="0" w:color="auto"/>
      </w:divBdr>
    </w:div>
    <w:div w:id="1884445715">
      <w:marLeft w:val="640"/>
      <w:marRight w:val="0"/>
      <w:marTop w:val="0"/>
      <w:marBottom w:val="0"/>
      <w:divBdr>
        <w:top w:val="none" w:sz="0" w:space="0" w:color="auto"/>
        <w:left w:val="none" w:sz="0" w:space="0" w:color="auto"/>
        <w:bottom w:val="none" w:sz="0" w:space="0" w:color="auto"/>
        <w:right w:val="none" w:sz="0" w:space="0" w:color="auto"/>
      </w:divBdr>
    </w:div>
    <w:div w:id="1884514116">
      <w:marLeft w:val="640"/>
      <w:marRight w:val="0"/>
      <w:marTop w:val="0"/>
      <w:marBottom w:val="0"/>
      <w:divBdr>
        <w:top w:val="none" w:sz="0" w:space="0" w:color="auto"/>
        <w:left w:val="none" w:sz="0" w:space="0" w:color="auto"/>
        <w:bottom w:val="none" w:sz="0" w:space="0" w:color="auto"/>
        <w:right w:val="none" w:sz="0" w:space="0" w:color="auto"/>
      </w:divBdr>
    </w:div>
    <w:div w:id="1884519889">
      <w:marLeft w:val="640"/>
      <w:marRight w:val="0"/>
      <w:marTop w:val="0"/>
      <w:marBottom w:val="0"/>
      <w:divBdr>
        <w:top w:val="none" w:sz="0" w:space="0" w:color="auto"/>
        <w:left w:val="none" w:sz="0" w:space="0" w:color="auto"/>
        <w:bottom w:val="none" w:sz="0" w:space="0" w:color="auto"/>
        <w:right w:val="none" w:sz="0" w:space="0" w:color="auto"/>
      </w:divBdr>
    </w:div>
    <w:div w:id="1884557225">
      <w:marLeft w:val="640"/>
      <w:marRight w:val="0"/>
      <w:marTop w:val="0"/>
      <w:marBottom w:val="0"/>
      <w:divBdr>
        <w:top w:val="none" w:sz="0" w:space="0" w:color="auto"/>
        <w:left w:val="none" w:sz="0" w:space="0" w:color="auto"/>
        <w:bottom w:val="none" w:sz="0" w:space="0" w:color="auto"/>
        <w:right w:val="none" w:sz="0" w:space="0" w:color="auto"/>
      </w:divBdr>
    </w:div>
    <w:div w:id="1884560215">
      <w:marLeft w:val="640"/>
      <w:marRight w:val="0"/>
      <w:marTop w:val="0"/>
      <w:marBottom w:val="0"/>
      <w:divBdr>
        <w:top w:val="none" w:sz="0" w:space="0" w:color="auto"/>
        <w:left w:val="none" w:sz="0" w:space="0" w:color="auto"/>
        <w:bottom w:val="none" w:sz="0" w:space="0" w:color="auto"/>
        <w:right w:val="none" w:sz="0" w:space="0" w:color="auto"/>
      </w:divBdr>
    </w:div>
    <w:div w:id="1884562047">
      <w:marLeft w:val="640"/>
      <w:marRight w:val="0"/>
      <w:marTop w:val="0"/>
      <w:marBottom w:val="0"/>
      <w:divBdr>
        <w:top w:val="none" w:sz="0" w:space="0" w:color="auto"/>
        <w:left w:val="none" w:sz="0" w:space="0" w:color="auto"/>
        <w:bottom w:val="none" w:sz="0" w:space="0" w:color="auto"/>
        <w:right w:val="none" w:sz="0" w:space="0" w:color="auto"/>
      </w:divBdr>
    </w:div>
    <w:div w:id="1884630800">
      <w:marLeft w:val="640"/>
      <w:marRight w:val="0"/>
      <w:marTop w:val="0"/>
      <w:marBottom w:val="0"/>
      <w:divBdr>
        <w:top w:val="none" w:sz="0" w:space="0" w:color="auto"/>
        <w:left w:val="none" w:sz="0" w:space="0" w:color="auto"/>
        <w:bottom w:val="none" w:sz="0" w:space="0" w:color="auto"/>
        <w:right w:val="none" w:sz="0" w:space="0" w:color="auto"/>
      </w:divBdr>
    </w:div>
    <w:div w:id="1884704789">
      <w:marLeft w:val="640"/>
      <w:marRight w:val="0"/>
      <w:marTop w:val="0"/>
      <w:marBottom w:val="0"/>
      <w:divBdr>
        <w:top w:val="none" w:sz="0" w:space="0" w:color="auto"/>
        <w:left w:val="none" w:sz="0" w:space="0" w:color="auto"/>
        <w:bottom w:val="none" w:sz="0" w:space="0" w:color="auto"/>
        <w:right w:val="none" w:sz="0" w:space="0" w:color="auto"/>
      </w:divBdr>
    </w:div>
    <w:div w:id="1884708135">
      <w:marLeft w:val="640"/>
      <w:marRight w:val="0"/>
      <w:marTop w:val="0"/>
      <w:marBottom w:val="0"/>
      <w:divBdr>
        <w:top w:val="none" w:sz="0" w:space="0" w:color="auto"/>
        <w:left w:val="none" w:sz="0" w:space="0" w:color="auto"/>
        <w:bottom w:val="none" w:sz="0" w:space="0" w:color="auto"/>
        <w:right w:val="none" w:sz="0" w:space="0" w:color="auto"/>
      </w:divBdr>
    </w:div>
    <w:div w:id="1884825769">
      <w:marLeft w:val="640"/>
      <w:marRight w:val="0"/>
      <w:marTop w:val="0"/>
      <w:marBottom w:val="0"/>
      <w:divBdr>
        <w:top w:val="none" w:sz="0" w:space="0" w:color="auto"/>
        <w:left w:val="none" w:sz="0" w:space="0" w:color="auto"/>
        <w:bottom w:val="none" w:sz="0" w:space="0" w:color="auto"/>
        <w:right w:val="none" w:sz="0" w:space="0" w:color="auto"/>
      </w:divBdr>
    </w:div>
    <w:div w:id="1884899310">
      <w:marLeft w:val="640"/>
      <w:marRight w:val="0"/>
      <w:marTop w:val="0"/>
      <w:marBottom w:val="0"/>
      <w:divBdr>
        <w:top w:val="none" w:sz="0" w:space="0" w:color="auto"/>
        <w:left w:val="none" w:sz="0" w:space="0" w:color="auto"/>
        <w:bottom w:val="none" w:sz="0" w:space="0" w:color="auto"/>
        <w:right w:val="none" w:sz="0" w:space="0" w:color="auto"/>
      </w:divBdr>
    </w:div>
    <w:div w:id="1884901405">
      <w:marLeft w:val="640"/>
      <w:marRight w:val="0"/>
      <w:marTop w:val="0"/>
      <w:marBottom w:val="0"/>
      <w:divBdr>
        <w:top w:val="none" w:sz="0" w:space="0" w:color="auto"/>
        <w:left w:val="none" w:sz="0" w:space="0" w:color="auto"/>
        <w:bottom w:val="none" w:sz="0" w:space="0" w:color="auto"/>
        <w:right w:val="none" w:sz="0" w:space="0" w:color="auto"/>
      </w:divBdr>
    </w:div>
    <w:div w:id="1884902179">
      <w:marLeft w:val="640"/>
      <w:marRight w:val="0"/>
      <w:marTop w:val="0"/>
      <w:marBottom w:val="0"/>
      <w:divBdr>
        <w:top w:val="none" w:sz="0" w:space="0" w:color="auto"/>
        <w:left w:val="none" w:sz="0" w:space="0" w:color="auto"/>
        <w:bottom w:val="none" w:sz="0" w:space="0" w:color="auto"/>
        <w:right w:val="none" w:sz="0" w:space="0" w:color="auto"/>
      </w:divBdr>
    </w:div>
    <w:div w:id="1884947225">
      <w:marLeft w:val="640"/>
      <w:marRight w:val="0"/>
      <w:marTop w:val="0"/>
      <w:marBottom w:val="0"/>
      <w:divBdr>
        <w:top w:val="none" w:sz="0" w:space="0" w:color="auto"/>
        <w:left w:val="none" w:sz="0" w:space="0" w:color="auto"/>
        <w:bottom w:val="none" w:sz="0" w:space="0" w:color="auto"/>
        <w:right w:val="none" w:sz="0" w:space="0" w:color="auto"/>
      </w:divBdr>
    </w:div>
    <w:div w:id="1884947856">
      <w:marLeft w:val="640"/>
      <w:marRight w:val="0"/>
      <w:marTop w:val="0"/>
      <w:marBottom w:val="0"/>
      <w:divBdr>
        <w:top w:val="none" w:sz="0" w:space="0" w:color="auto"/>
        <w:left w:val="none" w:sz="0" w:space="0" w:color="auto"/>
        <w:bottom w:val="none" w:sz="0" w:space="0" w:color="auto"/>
        <w:right w:val="none" w:sz="0" w:space="0" w:color="auto"/>
      </w:divBdr>
    </w:div>
    <w:div w:id="1884949476">
      <w:marLeft w:val="640"/>
      <w:marRight w:val="0"/>
      <w:marTop w:val="0"/>
      <w:marBottom w:val="0"/>
      <w:divBdr>
        <w:top w:val="none" w:sz="0" w:space="0" w:color="auto"/>
        <w:left w:val="none" w:sz="0" w:space="0" w:color="auto"/>
        <w:bottom w:val="none" w:sz="0" w:space="0" w:color="auto"/>
        <w:right w:val="none" w:sz="0" w:space="0" w:color="auto"/>
      </w:divBdr>
    </w:div>
    <w:div w:id="1884974718">
      <w:marLeft w:val="640"/>
      <w:marRight w:val="0"/>
      <w:marTop w:val="0"/>
      <w:marBottom w:val="0"/>
      <w:divBdr>
        <w:top w:val="none" w:sz="0" w:space="0" w:color="auto"/>
        <w:left w:val="none" w:sz="0" w:space="0" w:color="auto"/>
        <w:bottom w:val="none" w:sz="0" w:space="0" w:color="auto"/>
        <w:right w:val="none" w:sz="0" w:space="0" w:color="auto"/>
      </w:divBdr>
    </w:div>
    <w:div w:id="1885018535">
      <w:marLeft w:val="640"/>
      <w:marRight w:val="0"/>
      <w:marTop w:val="0"/>
      <w:marBottom w:val="0"/>
      <w:divBdr>
        <w:top w:val="none" w:sz="0" w:space="0" w:color="auto"/>
        <w:left w:val="none" w:sz="0" w:space="0" w:color="auto"/>
        <w:bottom w:val="none" w:sz="0" w:space="0" w:color="auto"/>
        <w:right w:val="none" w:sz="0" w:space="0" w:color="auto"/>
      </w:divBdr>
    </w:div>
    <w:div w:id="1885093615">
      <w:marLeft w:val="640"/>
      <w:marRight w:val="0"/>
      <w:marTop w:val="0"/>
      <w:marBottom w:val="0"/>
      <w:divBdr>
        <w:top w:val="none" w:sz="0" w:space="0" w:color="auto"/>
        <w:left w:val="none" w:sz="0" w:space="0" w:color="auto"/>
        <w:bottom w:val="none" w:sz="0" w:space="0" w:color="auto"/>
        <w:right w:val="none" w:sz="0" w:space="0" w:color="auto"/>
      </w:divBdr>
    </w:div>
    <w:div w:id="1885095525">
      <w:marLeft w:val="640"/>
      <w:marRight w:val="0"/>
      <w:marTop w:val="0"/>
      <w:marBottom w:val="0"/>
      <w:divBdr>
        <w:top w:val="none" w:sz="0" w:space="0" w:color="auto"/>
        <w:left w:val="none" w:sz="0" w:space="0" w:color="auto"/>
        <w:bottom w:val="none" w:sz="0" w:space="0" w:color="auto"/>
        <w:right w:val="none" w:sz="0" w:space="0" w:color="auto"/>
      </w:divBdr>
    </w:div>
    <w:div w:id="1885097620">
      <w:marLeft w:val="640"/>
      <w:marRight w:val="0"/>
      <w:marTop w:val="0"/>
      <w:marBottom w:val="0"/>
      <w:divBdr>
        <w:top w:val="none" w:sz="0" w:space="0" w:color="auto"/>
        <w:left w:val="none" w:sz="0" w:space="0" w:color="auto"/>
        <w:bottom w:val="none" w:sz="0" w:space="0" w:color="auto"/>
        <w:right w:val="none" w:sz="0" w:space="0" w:color="auto"/>
      </w:divBdr>
    </w:div>
    <w:div w:id="1885168915">
      <w:marLeft w:val="640"/>
      <w:marRight w:val="0"/>
      <w:marTop w:val="0"/>
      <w:marBottom w:val="0"/>
      <w:divBdr>
        <w:top w:val="none" w:sz="0" w:space="0" w:color="auto"/>
        <w:left w:val="none" w:sz="0" w:space="0" w:color="auto"/>
        <w:bottom w:val="none" w:sz="0" w:space="0" w:color="auto"/>
        <w:right w:val="none" w:sz="0" w:space="0" w:color="auto"/>
      </w:divBdr>
    </w:div>
    <w:div w:id="1885169468">
      <w:marLeft w:val="640"/>
      <w:marRight w:val="0"/>
      <w:marTop w:val="0"/>
      <w:marBottom w:val="0"/>
      <w:divBdr>
        <w:top w:val="none" w:sz="0" w:space="0" w:color="auto"/>
        <w:left w:val="none" w:sz="0" w:space="0" w:color="auto"/>
        <w:bottom w:val="none" w:sz="0" w:space="0" w:color="auto"/>
        <w:right w:val="none" w:sz="0" w:space="0" w:color="auto"/>
      </w:divBdr>
    </w:div>
    <w:div w:id="1885174093">
      <w:marLeft w:val="640"/>
      <w:marRight w:val="0"/>
      <w:marTop w:val="0"/>
      <w:marBottom w:val="0"/>
      <w:divBdr>
        <w:top w:val="none" w:sz="0" w:space="0" w:color="auto"/>
        <w:left w:val="none" w:sz="0" w:space="0" w:color="auto"/>
        <w:bottom w:val="none" w:sz="0" w:space="0" w:color="auto"/>
        <w:right w:val="none" w:sz="0" w:space="0" w:color="auto"/>
      </w:divBdr>
    </w:div>
    <w:div w:id="1885210847">
      <w:marLeft w:val="640"/>
      <w:marRight w:val="0"/>
      <w:marTop w:val="0"/>
      <w:marBottom w:val="0"/>
      <w:divBdr>
        <w:top w:val="none" w:sz="0" w:space="0" w:color="auto"/>
        <w:left w:val="none" w:sz="0" w:space="0" w:color="auto"/>
        <w:bottom w:val="none" w:sz="0" w:space="0" w:color="auto"/>
        <w:right w:val="none" w:sz="0" w:space="0" w:color="auto"/>
      </w:divBdr>
    </w:div>
    <w:div w:id="1885213193">
      <w:marLeft w:val="640"/>
      <w:marRight w:val="0"/>
      <w:marTop w:val="0"/>
      <w:marBottom w:val="0"/>
      <w:divBdr>
        <w:top w:val="none" w:sz="0" w:space="0" w:color="auto"/>
        <w:left w:val="none" w:sz="0" w:space="0" w:color="auto"/>
        <w:bottom w:val="none" w:sz="0" w:space="0" w:color="auto"/>
        <w:right w:val="none" w:sz="0" w:space="0" w:color="auto"/>
      </w:divBdr>
    </w:div>
    <w:div w:id="1885214769">
      <w:marLeft w:val="640"/>
      <w:marRight w:val="0"/>
      <w:marTop w:val="0"/>
      <w:marBottom w:val="0"/>
      <w:divBdr>
        <w:top w:val="none" w:sz="0" w:space="0" w:color="auto"/>
        <w:left w:val="none" w:sz="0" w:space="0" w:color="auto"/>
        <w:bottom w:val="none" w:sz="0" w:space="0" w:color="auto"/>
        <w:right w:val="none" w:sz="0" w:space="0" w:color="auto"/>
      </w:divBdr>
    </w:div>
    <w:div w:id="1885289231">
      <w:marLeft w:val="640"/>
      <w:marRight w:val="0"/>
      <w:marTop w:val="0"/>
      <w:marBottom w:val="0"/>
      <w:divBdr>
        <w:top w:val="none" w:sz="0" w:space="0" w:color="auto"/>
        <w:left w:val="none" w:sz="0" w:space="0" w:color="auto"/>
        <w:bottom w:val="none" w:sz="0" w:space="0" w:color="auto"/>
        <w:right w:val="none" w:sz="0" w:space="0" w:color="auto"/>
      </w:divBdr>
    </w:div>
    <w:div w:id="1885289377">
      <w:marLeft w:val="640"/>
      <w:marRight w:val="0"/>
      <w:marTop w:val="0"/>
      <w:marBottom w:val="0"/>
      <w:divBdr>
        <w:top w:val="none" w:sz="0" w:space="0" w:color="auto"/>
        <w:left w:val="none" w:sz="0" w:space="0" w:color="auto"/>
        <w:bottom w:val="none" w:sz="0" w:space="0" w:color="auto"/>
        <w:right w:val="none" w:sz="0" w:space="0" w:color="auto"/>
      </w:divBdr>
    </w:div>
    <w:div w:id="1885361579">
      <w:marLeft w:val="640"/>
      <w:marRight w:val="0"/>
      <w:marTop w:val="0"/>
      <w:marBottom w:val="0"/>
      <w:divBdr>
        <w:top w:val="none" w:sz="0" w:space="0" w:color="auto"/>
        <w:left w:val="none" w:sz="0" w:space="0" w:color="auto"/>
        <w:bottom w:val="none" w:sz="0" w:space="0" w:color="auto"/>
        <w:right w:val="none" w:sz="0" w:space="0" w:color="auto"/>
      </w:divBdr>
    </w:div>
    <w:div w:id="1885363433">
      <w:marLeft w:val="640"/>
      <w:marRight w:val="0"/>
      <w:marTop w:val="0"/>
      <w:marBottom w:val="0"/>
      <w:divBdr>
        <w:top w:val="none" w:sz="0" w:space="0" w:color="auto"/>
        <w:left w:val="none" w:sz="0" w:space="0" w:color="auto"/>
        <w:bottom w:val="none" w:sz="0" w:space="0" w:color="auto"/>
        <w:right w:val="none" w:sz="0" w:space="0" w:color="auto"/>
      </w:divBdr>
    </w:div>
    <w:div w:id="1885406315">
      <w:marLeft w:val="640"/>
      <w:marRight w:val="0"/>
      <w:marTop w:val="0"/>
      <w:marBottom w:val="0"/>
      <w:divBdr>
        <w:top w:val="none" w:sz="0" w:space="0" w:color="auto"/>
        <w:left w:val="none" w:sz="0" w:space="0" w:color="auto"/>
        <w:bottom w:val="none" w:sz="0" w:space="0" w:color="auto"/>
        <w:right w:val="none" w:sz="0" w:space="0" w:color="auto"/>
      </w:divBdr>
    </w:div>
    <w:div w:id="1885480157">
      <w:marLeft w:val="640"/>
      <w:marRight w:val="0"/>
      <w:marTop w:val="0"/>
      <w:marBottom w:val="0"/>
      <w:divBdr>
        <w:top w:val="none" w:sz="0" w:space="0" w:color="auto"/>
        <w:left w:val="none" w:sz="0" w:space="0" w:color="auto"/>
        <w:bottom w:val="none" w:sz="0" w:space="0" w:color="auto"/>
        <w:right w:val="none" w:sz="0" w:space="0" w:color="auto"/>
      </w:divBdr>
    </w:div>
    <w:div w:id="1885484588">
      <w:marLeft w:val="640"/>
      <w:marRight w:val="0"/>
      <w:marTop w:val="0"/>
      <w:marBottom w:val="0"/>
      <w:divBdr>
        <w:top w:val="none" w:sz="0" w:space="0" w:color="auto"/>
        <w:left w:val="none" w:sz="0" w:space="0" w:color="auto"/>
        <w:bottom w:val="none" w:sz="0" w:space="0" w:color="auto"/>
        <w:right w:val="none" w:sz="0" w:space="0" w:color="auto"/>
      </w:divBdr>
    </w:div>
    <w:div w:id="1885553368">
      <w:marLeft w:val="640"/>
      <w:marRight w:val="0"/>
      <w:marTop w:val="0"/>
      <w:marBottom w:val="0"/>
      <w:divBdr>
        <w:top w:val="none" w:sz="0" w:space="0" w:color="auto"/>
        <w:left w:val="none" w:sz="0" w:space="0" w:color="auto"/>
        <w:bottom w:val="none" w:sz="0" w:space="0" w:color="auto"/>
        <w:right w:val="none" w:sz="0" w:space="0" w:color="auto"/>
      </w:divBdr>
    </w:div>
    <w:div w:id="1885555376">
      <w:marLeft w:val="640"/>
      <w:marRight w:val="0"/>
      <w:marTop w:val="0"/>
      <w:marBottom w:val="0"/>
      <w:divBdr>
        <w:top w:val="none" w:sz="0" w:space="0" w:color="auto"/>
        <w:left w:val="none" w:sz="0" w:space="0" w:color="auto"/>
        <w:bottom w:val="none" w:sz="0" w:space="0" w:color="auto"/>
        <w:right w:val="none" w:sz="0" w:space="0" w:color="auto"/>
      </w:divBdr>
    </w:div>
    <w:div w:id="1885556452">
      <w:marLeft w:val="640"/>
      <w:marRight w:val="0"/>
      <w:marTop w:val="0"/>
      <w:marBottom w:val="0"/>
      <w:divBdr>
        <w:top w:val="none" w:sz="0" w:space="0" w:color="auto"/>
        <w:left w:val="none" w:sz="0" w:space="0" w:color="auto"/>
        <w:bottom w:val="none" w:sz="0" w:space="0" w:color="auto"/>
        <w:right w:val="none" w:sz="0" w:space="0" w:color="auto"/>
      </w:divBdr>
    </w:div>
    <w:div w:id="1885559178">
      <w:marLeft w:val="640"/>
      <w:marRight w:val="0"/>
      <w:marTop w:val="0"/>
      <w:marBottom w:val="0"/>
      <w:divBdr>
        <w:top w:val="none" w:sz="0" w:space="0" w:color="auto"/>
        <w:left w:val="none" w:sz="0" w:space="0" w:color="auto"/>
        <w:bottom w:val="none" w:sz="0" w:space="0" w:color="auto"/>
        <w:right w:val="none" w:sz="0" w:space="0" w:color="auto"/>
      </w:divBdr>
    </w:div>
    <w:div w:id="1885561261">
      <w:marLeft w:val="640"/>
      <w:marRight w:val="0"/>
      <w:marTop w:val="0"/>
      <w:marBottom w:val="0"/>
      <w:divBdr>
        <w:top w:val="none" w:sz="0" w:space="0" w:color="auto"/>
        <w:left w:val="none" w:sz="0" w:space="0" w:color="auto"/>
        <w:bottom w:val="none" w:sz="0" w:space="0" w:color="auto"/>
        <w:right w:val="none" w:sz="0" w:space="0" w:color="auto"/>
      </w:divBdr>
    </w:div>
    <w:div w:id="1885602639">
      <w:marLeft w:val="640"/>
      <w:marRight w:val="0"/>
      <w:marTop w:val="0"/>
      <w:marBottom w:val="0"/>
      <w:divBdr>
        <w:top w:val="none" w:sz="0" w:space="0" w:color="auto"/>
        <w:left w:val="none" w:sz="0" w:space="0" w:color="auto"/>
        <w:bottom w:val="none" w:sz="0" w:space="0" w:color="auto"/>
        <w:right w:val="none" w:sz="0" w:space="0" w:color="auto"/>
      </w:divBdr>
    </w:div>
    <w:div w:id="1885629755">
      <w:marLeft w:val="640"/>
      <w:marRight w:val="0"/>
      <w:marTop w:val="0"/>
      <w:marBottom w:val="0"/>
      <w:divBdr>
        <w:top w:val="none" w:sz="0" w:space="0" w:color="auto"/>
        <w:left w:val="none" w:sz="0" w:space="0" w:color="auto"/>
        <w:bottom w:val="none" w:sz="0" w:space="0" w:color="auto"/>
        <w:right w:val="none" w:sz="0" w:space="0" w:color="auto"/>
      </w:divBdr>
    </w:div>
    <w:div w:id="1885672016">
      <w:marLeft w:val="640"/>
      <w:marRight w:val="0"/>
      <w:marTop w:val="0"/>
      <w:marBottom w:val="0"/>
      <w:divBdr>
        <w:top w:val="none" w:sz="0" w:space="0" w:color="auto"/>
        <w:left w:val="none" w:sz="0" w:space="0" w:color="auto"/>
        <w:bottom w:val="none" w:sz="0" w:space="0" w:color="auto"/>
        <w:right w:val="none" w:sz="0" w:space="0" w:color="auto"/>
      </w:divBdr>
    </w:div>
    <w:div w:id="1885672492">
      <w:marLeft w:val="640"/>
      <w:marRight w:val="0"/>
      <w:marTop w:val="0"/>
      <w:marBottom w:val="0"/>
      <w:divBdr>
        <w:top w:val="none" w:sz="0" w:space="0" w:color="auto"/>
        <w:left w:val="none" w:sz="0" w:space="0" w:color="auto"/>
        <w:bottom w:val="none" w:sz="0" w:space="0" w:color="auto"/>
        <w:right w:val="none" w:sz="0" w:space="0" w:color="auto"/>
      </w:divBdr>
    </w:div>
    <w:div w:id="1885750819">
      <w:marLeft w:val="640"/>
      <w:marRight w:val="0"/>
      <w:marTop w:val="0"/>
      <w:marBottom w:val="0"/>
      <w:divBdr>
        <w:top w:val="none" w:sz="0" w:space="0" w:color="auto"/>
        <w:left w:val="none" w:sz="0" w:space="0" w:color="auto"/>
        <w:bottom w:val="none" w:sz="0" w:space="0" w:color="auto"/>
        <w:right w:val="none" w:sz="0" w:space="0" w:color="auto"/>
      </w:divBdr>
    </w:div>
    <w:div w:id="1885755952">
      <w:marLeft w:val="640"/>
      <w:marRight w:val="0"/>
      <w:marTop w:val="0"/>
      <w:marBottom w:val="0"/>
      <w:divBdr>
        <w:top w:val="none" w:sz="0" w:space="0" w:color="auto"/>
        <w:left w:val="none" w:sz="0" w:space="0" w:color="auto"/>
        <w:bottom w:val="none" w:sz="0" w:space="0" w:color="auto"/>
        <w:right w:val="none" w:sz="0" w:space="0" w:color="auto"/>
      </w:divBdr>
    </w:div>
    <w:div w:id="1885827095">
      <w:marLeft w:val="640"/>
      <w:marRight w:val="0"/>
      <w:marTop w:val="0"/>
      <w:marBottom w:val="0"/>
      <w:divBdr>
        <w:top w:val="none" w:sz="0" w:space="0" w:color="auto"/>
        <w:left w:val="none" w:sz="0" w:space="0" w:color="auto"/>
        <w:bottom w:val="none" w:sz="0" w:space="0" w:color="auto"/>
        <w:right w:val="none" w:sz="0" w:space="0" w:color="auto"/>
      </w:divBdr>
    </w:div>
    <w:div w:id="1885865394">
      <w:marLeft w:val="640"/>
      <w:marRight w:val="0"/>
      <w:marTop w:val="0"/>
      <w:marBottom w:val="0"/>
      <w:divBdr>
        <w:top w:val="none" w:sz="0" w:space="0" w:color="auto"/>
        <w:left w:val="none" w:sz="0" w:space="0" w:color="auto"/>
        <w:bottom w:val="none" w:sz="0" w:space="0" w:color="auto"/>
        <w:right w:val="none" w:sz="0" w:space="0" w:color="auto"/>
      </w:divBdr>
    </w:div>
    <w:div w:id="1885869920">
      <w:marLeft w:val="0"/>
      <w:marRight w:val="0"/>
      <w:marTop w:val="0"/>
      <w:marBottom w:val="0"/>
      <w:divBdr>
        <w:top w:val="none" w:sz="0" w:space="0" w:color="auto"/>
        <w:left w:val="none" w:sz="0" w:space="0" w:color="auto"/>
        <w:bottom w:val="none" w:sz="0" w:space="0" w:color="auto"/>
        <w:right w:val="none" w:sz="0" w:space="0" w:color="auto"/>
      </w:divBdr>
    </w:div>
    <w:div w:id="1885872604">
      <w:marLeft w:val="640"/>
      <w:marRight w:val="0"/>
      <w:marTop w:val="0"/>
      <w:marBottom w:val="0"/>
      <w:divBdr>
        <w:top w:val="none" w:sz="0" w:space="0" w:color="auto"/>
        <w:left w:val="none" w:sz="0" w:space="0" w:color="auto"/>
        <w:bottom w:val="none" w:sz="0" w:space="0" w:color="auto"/>
        <w:right w:val="none" w:sz="0" w:space="0" w:color="auto"/>
      </w:divBdr>
    </w:div>
    <w:div w:id="1885948864">
      <w:marLeft w:val="640"/>
      <w:marRight w:val="0"/>
      <w:marTop w:val="0"/>
      <w:marBottom w:val="0"/>
      <w:divBdr>
        <w:top w:val="none" w:sz="0" w:space="0" w:color="auto"/>
        <w:left w:val="none" w:sz="0" w:space="0" w:color="auto"/>
        <w:bottom w:val="none" w:sz="0" w:space="0" w:color="auto"/>
        <w:right w:val="none" w:sz="0" w:space="0" w:color="auto"/>
      </w:divBdr>
    </w:div>
    <w:div w:id="1886023647">
      <w:marLeft w:val="640"/>
      <w:marRight w:val="0"/>
      <w:marTop w:val="0"/>
      <w:marBottom w:val="0"/>
      <w:divBdr>
        <w:top w:val="none" w:sz="0" w:space="0" w:color="auto"/>
        <w:left w:val="none" w:sz="0" w:space="0" w:color="auto"/>
        <w:bottom w:val="none" w:sz="0" w:space="0" w:color="auto"/>
        <w:right w:val="none" w:sz="0" w:space="0" w:color="auto"/>
      </w:divBdr>
    </w:div>
    <w:div w:id="1886064676">
      <w:marLeft w:val="640"/>
      <w:marRight w:val="0"/>
      <w:marTop w:val="0"/>
      <w:marBottom w:val="0"/>
      <w:divBdr>
        <w:top w:val="none" w:sz="0" w:space="0" w:color="auto"/>
        <w:left w:val="none" w:sz="0" w:space="0" w:color="auto"/>
        <w:bottom w:val="none" w:sz="0" w:space="0" w:color="auto"/>
        <w:right w:val="none" w:sz="0" w:space="0" w:color="auto"/>
      </w:divBdr>
    </w:div>
    <w:div w:id="1886066617">
      <w:marLeft w:val="640"/>
      <w:marRight w:val="0"/>
      <w:marTop w:val="0"/>
      <w:marBottom w:val="0"/>
      <w:divBdr>
        <w:top w:val="none" w:sz="0" w:space="0" w:color="auto"/>
        <w:left w:val="none" w:sz="0" w:space="0" w:color="auto"/>
        <w:bottom w:val="none" w:sz="0" w:space="0" w:color="auto"/>
        <w:right w:val="none" w:sz="0" w:space="0" w:color="auto"/>
      </w:divBdr>
    </w:div>
    <w:div w:id="1886136227">
      <w:marLeft w:val="640"/>
      <w:marRight w:val="0"/>
      <w:marTop w:val="0"/>
      <w:marBottom w:val="0"/>
      <w:divBdr>
        <w:top w:val="none" w:sz="0" w:space="0" w:color="auto"/>
        <w:left w:val="none" w:sz="0" w:space="0" w:color="auto"/>
        <w:bottom w:val="none" w:sz="0" w:space="0" w:color="auto"/>
        <w:right w:val="none" w:sz="0" w:space="0" w:color="auto"/>
      </w:divBdr>
    </w:div>
    <w:div w:id="1886212764">
      <w:marLeft w:val="640"/>
      <w:marRight w:val="0"/>
      <w:marTop w:val="0"/>
      <w:marBottom w:val="0"/>
      <w:divBdr>
        <w:top w:val="none" w:sz="0" w:space="0" w:color="auto"/>
        <w:left w:val="none" w:sz="0" w:space="0" w:color="auto"/>
        <w:bottom w:val="none" w:sz="0" w:space="0" w:color="auto"/>
        <w:right w:val="none" w:sz="0" w:space="0" w:color="auto"/>
      </w:divBdr>
    </w:div>
    <w:div w:id="1886217558">
      <w:marLeft w:val="640"/>
      <w:marRight w:val="0"/>
      <w:marTop w:val="0"/>
      <w:marBottom w:val="0"/>
      <w:divBdr>
        <w:top w:val="none" w:sz="0" w:space="0" w:color="auto"/>
        <w:left w:val="none" w:sz="0" w:space="0" w:color="auto"/>
        <w:bottom w:val="none" w:sz="0" w:space="0" w:color="auto"/>
        <w:right w:val="none" w:sz="0" w:space="0" w:color="auto"/>
      </w:divBdr>
    </w:div>
    <w:div w:id="1886218236">
      <w:marLeft w:val="640"/>
      <w:marRight w:val="0"/>
      <w:marTop w:val="0"/>
      <w:marBottom w:val="0"/>
      <w:divBdr>
        <w:top w:val="none" w:sz="0" w:space="0" w:color="auto"/>
        <w:left w:val="none" w:sz="0" w:space="0" w:color="auto"/>
        <w:bottom w:val="none" w:sz="0" w:space="0" w:color="auto"/>
        <w:right w:val="none" w:sz="0" w:space="0" w:color="auto"/>
      </w:divBdr>
    </w:div>
    <w:div w:id="1886286622">
      <w:marLeft w:val="640"/>
      <w:marRight w:val="0"/>
      <w:marTop w:val="0"/>
      <w:marBottom w:val="0"/>
      <w:divBdr>
        <w:top w:val="none" w:sz="0" w:space="0" w:color="auto"/>
        <w:left w:val="none" w:sz="0" w:space="0" w:color="auto"/>
        <w:bottom w:val="none" w:sz="0" w:space="0" w:color="auto"/>
        <w:right w:val="none" w:sz="0" w:space="0" w:color="auto"/>
      </w:divBdr>
    </w:div>
    <w:div w:id="1886288546">
      <w:marLeft w:val="640"/>
      <w:marRight w:val="0"/>
      <w:marTop w:val="0"/>
      <w:marBottom w:val="0"/>
      <w:divBdr>
        <w:top w:val="none" w:sz="0" w:space="0" w:color="auto"/>
        <w:left w:val="none" w:sz="0" w:space="0" w:color="auto"/>
        <w:bottom w:val="none" w:sz="0" w:space="0" w:color="auto"/>
        <w:right w:val="none" w:sz="0" w:space="0" w:color="auto"/>
      </w:divBdr>
    </w:div>
    <w:div w:id="1886333445">
      <w:marLeft w:val="640"/>
      <w:marRight w:val="0"/>
      <w:marTop w:val="0"/>
      <w:marBottom w:val="0"/>
      <w:divBdr>
        <w:top w:val="none" w:sz="0" w:space="0" w:color="auto"/>
        <w:left w:val="none" w:sz="0" w:space="0" w:color="auto"/>
        <w:bottom w:val="none" w:sz="0" w:space="0" w:color="auto"/>
        <w:right w:val="none" w:sz="0" w:space="0" w:color="auto"/>
      </w:divBdr>
    </w:div>
    <w:div w:id="1886404712">
      <w:marLeft w:val="640"/>
      <w:marRight w:val="0"/>
      <w:marTop w:val="0"/>
      <w:marBottom w:val="0"/>
      <w:divBdr>
        <w:top w:val="none" w:sz="0" w:space="0" w:color="auto"/>
        <w:left w:val="none" w:sz="0" w:space="0" w:color="auto"/>
        <w:bottom w:val="none" w:sz="0" w:space="0" w:color="auto"/>
        <w:right w:val="none" w:sz="0" w:space="0" w:color="auto"/>
      </w:divBdr>
    </w:div>
    <w:div w:id="1886410239">
      <w:marLeft w:val="0"/>
      <w:marRight w:val="0"/>
      <w:marTop w:val="0"/>
      <w:marBottom w:val="0"/>
      <w:divBdr>
        <w:top w:val="none" w:sz="0" w:space="0" w:color="auto"/>
        <w:left w:val="none" w:sz="0" w:space="0" w:color="auto"/>
        <w:bottom w:val="none" w:sz="0" w:space="0" w:color="auto"/>
        <w:right w:val="none" w:sz="0" w:space="0" w:color="auto"/>
      </w:divBdr>
    </w:div>
    <w:div w:id="1886453956">
      <w:marLeft w:val="640"/>
      <w:marRight w:val="0"/>
      <w:marTop w:val="0"/>
      <w:marBottom w:val="0"/>
      <w:divBdr>
        <w:top w:val="none" w:sz="0" w:space="0" w:color="auto"/>
        <w:left w:val="none" w:sz="0" w:space="0" w:color="auto"/>
        <w:bottom w:val="none" w:sz="0" w:space="0" w:color="auto"/>
        <w:right w:val="none" w:sz="0" w:space="0" w:color="auto"/>
      </w:divBdr>
    </w:div>
    <w:div w:id="1886483745">
      <w:marLeft w:val="640"/>
      <w:marRight w:val="0"/>
      <w:marTop w:val="0"/>
      <w:marBottom w:val="0"/>
      <w:divBdr>
        <w:top w:val="none" w:sz="0" w:space="0" w:color="auto"/>
        <w:left w:val="none" w:sz="0" w:space="0" w:color="auto"/>
        <w:bottom w:val="none" w:sz="0" w:space="0" w:color="auto"/>
        <w:right w:val="none" w:sz="0" w:space="0" w:color="auto"/>
      </w:divBdr>
    </w:div>
    <w:div w:id="1886523451">
      <w:marLeft w:val="640"/>
      <w:marRight w:val="0"/>
      <w:marTop w:val="0"/>
      <w:marBottom w:val="0"/>
      <w:divBdr>
        <w:top w:val="none" w:sz="0" w:space="0" w:color="auto"/>
        <w:left w:val="none" w:sz="0" w:space="0" w:color="auto"/>
        <w:bottom w:val="none" w:sz="0" w:space="0" w:color="auto"/>
        <w:right w:val="none" w:sz="0" w:space="0" w:color="auto"/>
      </w:divBdr>
    </w:div>
    <w:div w:id="1886524785">
      <w:marLeft w:val="640"/>
      <w:marRight w:val="0"/>
      <w:marTop w:val="0"/>
      <w:marBottom w:val="0"/>
      <w:divBdr>
        <w:top w:val="none" w:sz="0" w:space="0" w:color="auto"/>
        <w:left w:val="none" w:sz="0" w:space="0" w:color="auto"/>
        <w:bottom w:val="none" w:sz="0" w:space="0" w:color="auto"/>
        <w:right w:val="none" w:sz="0" w:space="0" w:color="auto"/>
      </w:divBdr>
    </w:div>
    <w:div w:id="1886525169">
      <w:marLeft w:val="640"/>
      <w:marRight w:val="0"/>
      <w:marTop w:val="0"/>
      <w:marBottom w:val="0"/>
      <w:divBdr>
        <w:top w:val="none" w:sz="0" w:space="0" w:color="auto"/>
        <w:left w:val="none" w:sz="0" w:space="0" w:color="auto"/>
        <w:bottom w:val="none" w:sz="0" w:space="0" w:color="auto"/>
        <w:right w:val="none" w:sz="0" w:space="0" w:color="auto"/>
      </w:divBdr>
    </w:div>
    <w:div w:id="1886526036">
      <w:marLeft w:val="640"/>
      <w:marRight w:val="0"/>
      <w:marTop w:val="0"/>
      <w:marBottom w:val="0"/>
      <w:divBdr>
        <w:top w:val="none" w:sz="0" w:space="0" w:color="auto"/>
        <w:left w:val="none" w:sz="0" w:space="0" w:color="auto"/>
        <w:bottom w:val="none" w:sz="0" w:space="0" w:color="auto"/>
        <w:right w:val="none" w:sz="0" w:space="0" w:color="auto"/>
      </w:divBdr>
    </w:div>
    <w:div w:id="1886527841">
      <w:marLeft w:val="640"/>
      <w:marRight w:val="0"/>
      <w:marTop w:val="0"/>
      <w:marBottom w:val="0"/>
      <w:divBdr>
        <w:top w:val="none" w:sz="0" w:space="0" w:color="auto"/>
        <w:left w:val="none" w:sz="0" w:space="0" w:color="auto"/>
        <w:bottom w:val="none" w:sz="0" w:space="0" w:color="auto"/>
        <w:right w:val="none" w:sz="0" w:space="0" w:color="auto"/>
      </w:divBdr>
    </w:div>
    <w:div w:id="1886528584">
      <w:marLeft w:val="640"/>
      <w:marRight w:val="0"/>
      <w:marTop w:val="0"/>
      <w:marBottom w:val="0"/>
      <w:divBdr>
        <w:top w:val="none" w:sz="0" w:space="0" w:color="auto"/>
        <w:left w:val="none" w:sz="0" w:space="0" w:color="auto"/>
        <w:bottom w:val="none" w:sz="0" w:space="0" w:color="auto"/>
        <w:right w:val="none" w:sz="0" w:space="0" w:color="auto"/>
      </w:divBdr>
    </w:div>
    <w:div w:id="1886596424">
      <w:marLeft w:val="640"/>
      <w:marRight w:val="0"/>
      <w:marTop w:val="0"/>
      <w:marBottom w:val="0"/>
      <w:divBdr>
        <w:top w:val="none" w:sz="0" w:space="0" w:color="auto"/>
        <w:left w:val="none" w:sz="0" w:space="0" w:color="auto"/>
        <w:bottom w:val="none" w:sz="0" w:space="0" w:color="auto"/>
        <w:right w:val="none" w:sz="0" w:space="0" w:color="auto"/>
      </w:divBdr>
    </w:div>
    <w:div w:id="1886602588">
      <w:marLeft w:val="640"/>
      <w:marRight w:val="0"/>
      <w:marTop w:val="0"/>
      <w:marBottom w:val="0"/>
      <w:divBdr>
        <w:top w:val="none" w:sz="0" w:space="0" w:color="auto"/>
        <w:left w:val="none" w:sz="0" w:space="0" w:color="auto"/>
        <w:bottom w:val="none" w:sz="0" w:space="0" w:color="auto"/>
        <w:right w:val="none" w:sz="0" w:space="0" w:color="auto"/>
      </w:divBdr>
    </w:div>
    <w:div w:id="1886676145">
      <w:marLeft w:val="640"/>
      <w:marRight w:val="0"/>
      <w:marTop w:val="0"/>
      <w:marBottom w:val="0"/>
      <w:divBdr>
        <w:top w:val="none" w:sz="0" w:space="0" w:color="auto"/>
        <w:left w:val="none" w:sz="0" w:space="0" w:color="auto"/>
        <w:bottom w:val="none" w:sz="0" w:space="0" w:color="auto"/>
        <w:right w:val="none" w:sz="0" w:space="0" w:color="auto"/>
      </w:divBdr>
    </w:div>
    <w:div w:id="1886716662">
      <w:marLeft w:val="640"/>
      <w:marRight w:val="0"/>
      <w:marTop w:val="0"/>
      <w:marBottom w:val="0"/>
      <w:divBdr>
        <w:top w:val="none" w:sz="0" w:space="0" w:color="auto"/>
        <w:left w:val="none" w:sz="0" w:space="0" w:color="auto"/>
        <w:bottom w:val="none" w:sz="0" w:space="0" w:color="auto"/>
        <w:right w:val="none" w:sz="0" w:space="0" w:color="auto"/>
      </w:divBdr>
    </w:div>
    <w:div w:id="1886716740">
      <w:marLeft w:val="640"/>
      <w:marRight w:val="0"/>
      <w:marTop w:val="0"/>
      <w:marBottom w:val="0"/>
      <w:divBdr>
        <w:top w:val="none" w:sz="0" w:space="0" w:color="auto"/>
        <w:left w:val="none" w:sz="0" w:space="0" w:color="auto"/>
        <w:bottom w:val="none" w:sz="0" w:space="0" w:color="auto"/>
        <w:right w:val="none" w:sz="0" w:space="0" w:color="auto"/>
      </w:divBdr>
    </w:div>
    <w:div w:id="1886790728">
      <w:marLeft w:val="640"/>
      <w:marRight w:val="0"/>
      <w:marTop w:val="0"/>
      <w:marBottom w:val="0"/>
      <w:divBdr>
        <w:top w:val="none" w:sz="0" w:space="0" w:color="auto"/>
        <w:left w:val="none" w:sz="0" w:space="0" w:color="auto"/>
        <w:bottom w:val="none" w:sz="0" w:space="0" w:color="auto"/>
        <w:right w:val="none" w:sz="0" w:space="0" w:color="auto"/>
      </w:divBdr>
    </w:div>
    <w:div w:id="1886868420">
      <w:marLeft w:val="640"/>
      <w:marRight w:val="0"/>
      <w:marTop w:val="0"/>
      <w:marBottom w:val="0"/>
      <w:divBdr>
        <w:top w:val="none" w:sz="0" w:space="0" w:color="auto"/>
        <w:left w:val="none" w:sz="0" w:space="0" w:color="auto"/>
        <w:bottom w:val="none" w:sz="0" w:space="0" w:color="auto"/>
        <w:right w:val="none" w:sz="0" w:space="0" w:color="auto"/>
      </w:divBdr>
    </w:div>
    <w:div w:id="1886870100">
      <w:marLeft w:val="640"/>
      <w:marRight w:val="0"/>
      <w:marTop w:val="0"/>
      <w:marBottom w:val="0"/>
      <w:divBdr>
        <w:top w:val="none" w:sz="0" w:space="0" w:color="auto"/>
        <w:left w:val="none" w:sz="0" w:space="0" w:color="auto"/>
        <w:bottom w:val="none" w:sz="0" w:space="0" w:color="auto"/>
        <w:right w:val="none" w:sz="0" w:space="0" w:color="auto"/>
      </w:divBdr>
    </w:div>
    <w:div w:id="1886872236">
      <w:marLeft w:val="640"/>
      <w:marRight w:val="0"/>
      <w:marTop w:val="0"/>
      <w:marBottom w:val="0"/>
      <w:divBdr>
        <w:top w:val="none" w:sz="0" w:space="0" w:color="auto"/>
        <w:left w:val="none" w:sz="0" w:space="0" w:color="auto"/>
        <w:bottom w:val="none" w:sz="0" w:space="0" w:color="auto"/>
        <w:right w:val="none" w:sz="0" w:space="0" w:color="auto"/>
      </w:divBdr>
    </w:div>
    <w:div w:id="1887058508">
      <w:marLeft w:val="640"/>
      <w:marRight w:val="0"/>
      <w:marTop w:val="0"/>
      <w:marBottom w:val="0"/>
      <w:divBdr>
        <w:top w:val="none" w:sz="0" w:space="0" w:color="auto"/>
        <w:left w:val="none" w:sz="0" w:space="0" w:color="auto"/>
        <w:bottom w:val="none" w:sz="0" w:space="0" w:color="auto"/>
        <w:right w:val="none" w:sz="0" w:space="0" w:color="auto"/>
      </w:divBdr>
    </w:div>
    <w:div w:id="1887058707">
      <w:marLeft w:val="640"/>
      <w:marRight w:val="0"/>
      <w:marTop w:val="0"/>
      <w:marBottom w:val="0"/>
      <w:divBdr>
        <w:top w:val="none" w:sz="0" w:space="0" w:color="auto"/>
        <w:left w:val="none" w:sz="0" w:space="0" w:color="auto"/>
        <w:bottom w:val="none" w:sz="0" w:space="0" w:color="auto"/>
        <w:right w:val="none" w:sz="0" w:space="0" w:color="auto"/>
      </w:divBdr>
    </w:div>
    <w:div w:id="1887059703">
      <w:marLeft w:val="640"/>
      <w:marRight w:val="0"/>
      <w:marTop w:val="0"/>
      <w:marBottom w:val="0"/>
      <w:divBdr>
        <w:top w:val="none" w:sz="0" w:space="0" w:color="auto"/>
        <w:left w:val="none" w:sz="0" w:space="0" w:color="auto"/>
        <w:bottom w:val="none" w:sz="0" w:space="0" w:color="auto"/>
        <w:right w:val="none" w:sz="0" w:space="0" w:color="auto"/>
      </w:divBdr>
    </w:div>
    <w:div w:id="1887135842">
      <w:marLeft w:val="640"/>
      <w:marRight w:val="0"/>
      <w:marTop w:val="0"/>
      <w:marBottom w:val="0"/>
      <w:divBdr>
        <w:top w:val="none" w:sz="0" w:space="0" w:color="auto"/>
        <w:left w:val="none" w:sz="0" w:space="0" w:color="auto"/>
        <w:bottom w:val="none" w:sz="0" w:space="0" w:color="auto"/>
        <w:right w:val="none" w:sz="0" w:space="0" w:color="auto"/>
      </w:divBdr>
    </w:div>
    <w:div w:id="1887175400">
      <w:marLeft w:val="640"/>
      <w:marRight w:val="0"/>
      <w:marTop w:val="0"/>
      <w:marBottom w:val="0"/>
      <w:divBdr>
        <w:top w:val="none" w:sz="0" w:space="0" w:color="auto"/>
        <w:left w:val="none" w:sz="0" w:space="0" w:color="auto"/>
        <w:bottom w:val="none" w:sz="0" w:space="0" w:color="auto"/>
        <w:right w:val="none" w:sz="0" w:space="0" w:color="auto"/>
      </w:divBdr>
    </w:div>
    <w:div w:id="1887178197">
      <w:marLeft w:val="640"/>
      <w:marRight w:val="0"/>
      <w:marTop w:val="0"/>
      <w:marBottom w:val="0"/>
      <w:divBdr>
        <w:top w:val="none" w:sz="0" w:space="0" w:color="auto"/>
        <w:left w:val="none" w:sz="0" w:space="0" w:color="auto"/>
        <w:bottom w:val="none" w:sz="0" w:space="0" w:color="auto"/>
        <w:right w:val="none" w:sz="0" w:space="0" w:color="auto"/>
      </w:divBdr>
    </w:div>
    <w:div w:id="1887181413">
      <w:marLeft w:val="640"/>
      <w:marRight w:val="0"/>
      <w:marTop w:val="0"/>
      <w:marBottom w:val="0"/>
      <w:divBdr>
        <w:top w:val="none" w:sz="0" w:space="0" w:color="auto"/>
        <w:left w:val="none" w:sz="0" w:space="0" w:color="auto"/>
        <w:bottom w:val="none" w:sz="0" w:space="0" w:color="auto"/>
        <w:right w:val="none" w:sz="0" w:space="0" w:color="auto"/>
      </w:divBdr>
    </w:div>
    <w:div w:id="1887259477">
      <w:marLeft w:val="640"/>
      <w:marRight w:val="0"/>
      <w:marTop w:val="0"/>
      <w:marBottom w:val="0"/>
      <w:divBdr>
        <w:top w:val="none" w:sz="0" w:space="0" w:color="auto"/>
        <w:left w:val="none" w:sz="0" w:space="0" w:color="auto"/>
        <w:bottom w:val="none" w:sz="0" w:space="0" w:color="auto"/>
        <w:right w:val="none" w:sz="0" w:space="0" w:color="auto"/>
      </w:divBdr>
    </w:div>
    <w:div w:id="1887330396">
      <w:marLeft w:val="640"/>
      <w:marRight w:val="0"/>
      <w:marTop w:val="0"/>
      <w:marBottom w:val="0"/>
      <w:divBdr>
        <w:top w:val="none" w:sz="0" w:space="0" w:color="auto"/>
        <w:left w:val="none" w:sz="0" w:space="0" w:color="auto"/>
        <w:bottom w:val="none" w:sz="0" w:space="0" w:color="auto"/>
        <w:right w:val="none" w:sz="0" w:space="0" w:color="auto"/>
      </w:divBdr>
    </w:div>
    <w:div w:id="1887372024">
      <w:marLeft w:val="640"/>
      <w:marRight w:val="0"/>
      <w:marTop w:val="0"/>
      <w:marBottom w:val="0"/>
      <w:divBdr>
        <w:top w:val="none" w:sz="0" w:space="0" w:color="auto"/>
        <w:left w:val="none" w:sz="0" w:space="0" w:color="auto"/>
        <w:bottom w:val="none" w:sz="0" w:space="0" w:color="auto"/>
        <w:right w:val="none" w:sz="0" w:space="0" w:color="auto"/>
      </w:divBdr>
    </w:div>
    <w:div w:id="1887525229">
      <w:marLeft w:val="640"/>
      <w:marRight w:val="0"/>
      <w:marTop w:val="0"/>
      <w:marBottom w:val="0"/>
      <w:divBdr>
        <w:top w:val="none" w:sz="0" w:space="0" w:color="auto"/>
        <w:left w:val="none" w:sz="0" w:space="0" w:color="auto"/>
        <w:bottom w:val="none" w:sz="0" w:space="0" w:color="auto"/>
        <w:right w:val="none" w:sz="0" w:space="0" w:color="auto"/>
      </w:divBdr>
    </w:div>
    <w:div w:id="1887597606">
      <w:marLeft w:val="640"/>
      <w:marRight w:val="0"/>
      <w:marTop w:val="0"/>
      <w:marBottom w:val="0"/>
      <w:divBdr>
        <w:top w:val="none" w:sz="0" w:space="0" w:color="auto"/>
        <w:left w:val="none" w:sz="0" w:space="0" w:color="auto"/>
        <w:bottom w:val="none" w:sz="0" w:space="0" w:color="auto"/>
        <w:right w:val="none" w:sz="0" w:space="0" w:color="auto"/>
      </w:divBdr>
    </w:div>
    <w:div w:id="1887598668">
      <w:marLeft w:val="640"/>
      <w:marRight w:val="0"/>
      <w:marTop w:val="0"/>
      <w:marBottom w:val="0"/>
      <w:divBdr>
        <w:top w:val="none" w:sz="0" w:space="0" w:color="auto"/>
        <w:left w:val="none" w:sz="0" w:space="0" w:color="auto"/>
        <w:bottom w:val="none" w:sz="0" w:space="0" w:color="auto"/>
        <w:right w:val="none" w:sz="0" w:space="0" w:color="auto"/>
      </w:divBdr>
    </w:div>
    <w:div w:id="1887637821">
      <w:marLeft w:val="640"/>
      <w:marRight w:val="0"/>
      <w:marTop w:val="0"/>
      <w:marBottom w:val="0"/>
      <w:divBdr>
        <w:top w:val="none" w:sz="0" w:space="0" w:color="auto"/>
        <w:left w:val="none" w:sz="0" w:space="0" w:color="auto"/>
        <w:bottom w:val="none" w:sz="0" w:space="0" w:color="auto"/>
        <w:right w:val="none" w:sz="0" w:space="0" w:color="auto"/>
      </w:divBdr>
    </w:div>
    <w:div w:id="1887639693">
      <w:marLeft w:val="640"/>
      <w:marRight w:val="0"/>
      <w:marTop w:val="0"/>
      <w:marBottom w:val="0"/>
      <w:divBdr>
        <w:top w:val="none" w:sz="0" w:space="0" w:color="auto"/>
        <w:left w:val="none" w:sz="0" w:space="0" w:color="auto"/>
        <w:bottom w:val="none" w:sz="0" w:space="0" w:color="auto"/>
        <w:right w:val="none" w:sz="0" w:space="0" w:color="auto"/>
      </w:divBdr>
    </w:div>
    <w:div w:id="1887715497">
      <w:marLeft w:val="640"/>
      <w:marRight w:val="0"/>
      <w:marTop w:val="0"/>
      <w:marBottom w:val="0"/>
      <w:divBdr>
        <w:top w:val="none" w:sz="0" w:space="0" w:color="auto"/>
        <w:left w:val="none" w:sz="0" w:space="0" w:color="auto"/>
        <w:bottom w:val="none" w:sz="0" w:space="0" w:color="auto"/>
        <w:right w:val="none" w:sz="0" w:space="0" w:color="auto"/>
      </w:divBdr>
    </w:div>
    <w:div w:id="1887721144">
      <w:marLeft w:val="640"/>
      <w:marRight w:val="0"/>
      <w:marTop w:val="0"/>
      <w:marBottom w:val="0"/>
      <w:divBdr>
        <w:top w:val="none" w:sz="0" w:space="0" w:color="auto"/>
        <w:left w:val="none" w:sz="0" w:space="0" w:color="auto"/>
        <w:bottom w:val="none" w:sz="0" w:space="0" w:color="auto"/>
        <w:right w:val="none" w:sz="0" w:space="0" w:color="auto"/>
      </w:divBdr>
    </w:div>
    <w:div w:id="1887789384">
      <w:marLeft w:val="640"/>
      <w:marRight w:val="0"/>
      <w:marTop w:val="0"/>
      <w:marBottom w:val="0"/>
      <w:divBdr>
        <w:top w:val="none" w:sz="0" w:space="0" w:color="auto"/>
        <w:left w:val="none" w:sz="0" w:space="0" w:color="auto"/>
        <w:bottom w:val="none" w:sz="0" w:space="0" w:color="auto"/>
        <w:right w:val="none" w:sz="0" w:space="0" w:color="auto"/>
      </w:divBdr>
    </w:div>
    <w:div w:id="1887794865">
      <w:marLeft w:val="640"/>
      <w:marRight w:val="0"/>
      <w:marTop w:val="0"/>
      <w:marBottom w:val="0"/>
      <w:divBdr>
        <w:top w:val="none" w:sz="0" w:space="0" w:color="auto"/>
        <w:left w:val="none" w:sz="0" w:space="0" w:color="auto"/>
        <w:bottom w:val="none" w:sz="0" w:space="0" w:color="auto"/>
        <w:right w:val="none" w:sz="0" w:space="0" w:color="auto"/>
      </w:divBdr>
    </w:div>
    <w:div w:id="1887794957">
      <w:marLeft w:val="640"/>
      <w:marRight w:val="0"/>
      <w:marTop w:val="0"/>
      <w:marBottom w:val="0"/>
      <w:divBdr>
        <w:top w:val="none" w:sz="0" w:space="0" w:color="auto"/>
        <w:left w:val="none" w:sz="0" w:space="0" w:color="auto"/>
        <w:bottom w:val="none" w:sz="0" w:space="0" w:color="auto"/>
        <w:right w:val="none" w:sz="0" w:space="0" w:color="auto"/>
      </w:divBdr>
    </w:div>
    <w:div w:id="1888028536">
      <w:marLeft w:val="640"/>
      <w:marRight w:val="0"/>
      <w:marTop w:val="0"/>
      <w:marBottom w:val="0"/>
      <w:divBdr>
        <w:top w:val="none" w:sz="0" w:space="0" w:color="auto"/>
        <w:left w:val="none" w:sz="0" w:space="0" w:color="auto"/>
        <w:bottom w:val="none" w:sz="0" w:space="0" w:color="auto"/>
        <w:right w:val="none" w:sz="0" w:space="0" w:color="auto"/>
      </w:divBdr>
    </w:div>
    <w:div w:id="1888029151">
      <w:marLeft w:val="640"/>
      <w:marRight w:val="0"/>
      <w:marTop w:val="0"/>
      <w:marBottom w:val="0"/>
      <w:divBdr>
        <w:top w:val="none" w:sz="0" w:space="0" w:color="auto"/>
        <w:left w:val="none" w:sz="0" w:space="0" w:color="auto"/>
        <w:bottom w:val="none" w:sz="0" w:space="0" w:color="auto"/>
        <w:right w:val="none" w:sz="0" w:space="0" w:color="auto"/>
      </w:divBdr>
    </w:div>
    <w:div w:id="1888058431">
      <w:marLeft w:val="640"/>
      <w:marRight w:val="0"/>
      <w:marTop w:val="0"/>
      <w:marBottom w:val="0"/>
      <w:divBdr>
        <w:top w:val="none" w:sz="0" w:space="0" w:color="auto"/>
        <w:left w:val="none" w:sz="0" w:space="0" w:color="auto"/>
        <w:bottom w:val="none" w:sz="0" w:space="0" w:color="auto"/>
        <w:right w:val="none" w:sz="0" w:space="0" w:color="auto"/>
      </w:divBdr>
    </w:div>
    <w:div w:id="1888100364">
      <w:marLeft w:val="640"/>
      <w:marRight w:val="0"/>
      <w:marTop w:val="0"/>
      <w:marBottom w:val="0"/>
      <w:divBdr>
        <w:top w:val="none" w:sz="0" w:space="0" w:color="auto"/>
        <w:left w:val="none" w:sz="0" w:space="0" w:color="auto"/>
        <w:bottom w:val="none" w:sz="0" w:space="0" w:color="auto"/>
        <w:right w:val="none" w:sz="0" w:space="0" w:color="auto"/>
      </w:divBdr>
    </w:div>
    <w:div w:id="1888174654">
      <w:marLeft w:val="640"/>
      <w:marRight w:val="0"/>
      <w:marTop w:val="0"/>
      <w:marBottom w:val="0"/>
      <w:divBdr>
        <w:top w:val="none" w:sz="0" w:space="0" w:color="auto"/>
        <w:left w:val="none" w:sz="0" w:space="0" w:color="auto"/>
        <w:bottom w:val="none" w:sz="0" w:space="0" w:color="auto"/>
        <w:right w:val="none" w:sz="0" w:space="0" w:color="auto"/>
      </w:divBdr>
    </w:div>
    <w:div w:id="1888176129">
      <w:marLeft w:val="640"/>
      <w:marRight w:val="0"/>
      <w:marTop w:val="0"/>
      <w:marBottom w:val="0"/>
      <w:divBdr>
        <w:top w:val="none" w:sz="0" w:space="0" w:color="auto"/>
        <w:left w:val="none" w:sz="0" w:space="0" w:color="auto"/>
        <w:bottom w:val="none" w:sz="0" w:space="0" w:color="auto"/>
        <w:right w:val="none" w:sz="0" w:space="0" w:color="auto"/>
      </w:divBdr>
    </w:div>
    <w:div w:id="1888179191">
      <w:marLeft w:val="640"/>
      <w:marRight w:val="0"/>
      <w:marTop w:val="0"/>
      <w:marBottom w:val="0"/>
      <w:divBdr>
        <w:top w:val="none" w:sz="0" w:space="0" w:color="auto"/>
        <w:left w:val="none" w:sz="0" w:space="0" w:color="auto"/>
        <w:bottom w:val="none" w:sz="0" w:space="0" w:color="auto"/>
        <w:right w:val="none" w:sz="0" w:space="0" w:color="auto"/>
      </w:divBdr>
    </w:div>
    <w:div w:id="1888253310">
      <w:marLeft w:val="640"/>
      <w:marRight w:val="0"/>
      <w:marTop w:val="0"/>
      <w:marBottom w:val="0"/>
      <w:divBdr>
        <w:top w:val="none" w:sz="0" w:space="0" w:color="auto"/>
        <w:left w:val="none" w:sz="0" w:space="0" w:color="auto"/>
        <w:bottom w:val="none" w:sz="0" w:space="0" w:color="auto"/>
        <w:right w:val="none" w:sz="0" w:space="0" w:color="auto"/>
      </w:divBdr>
    </w:div>
    <w:div w:id="1888372736">
      <w:marLeft w:val="640"/>
      <w:marRight w:val="0"/>
      <w:marTop w:val="0"/>
      <w:marBottom w:val="0"/>
      <w:divBdr>
        <w:top w:val="none" w:sz="0" w:space="0" w:color="auto"/>
        <w:left w:val="none" w:sz="0" w:space="0" w:color="auto"/>
        <w:bottom w:val="none" w:sz="0" w:space="0" w:color="auto"/>
        <w:right w:val="none" w:sz="0" w:space="0" w:color="auto"/>
      </w:divBdr>
    </w:div>
    <w:div w:id="1888450670">
      <w:marLeft w:val="640"/>
      <w:marRight w:val="0"/>
      <w:marTop w:val="0"/>
      <w:marBottom w:val="0"/>
      <w:divBdr>
        <w:top w:val="none" w:sz="0" w:space="0" w:color="auto"/>
        <w:left w:val="none" w:sz="0" w:space="0" w:color="auto"/>
        <w:bottom w:val="none" w:sz="0" w:space="0" w:color="auto"/>
        <w:right w:val="none" w:sz="0" w:space="0" w:color="auto"/>
      </w:divBdr>
    </w:div>
    <w:div w:id="1888561263">
      <w:marLeft w:val="640"/>
      <w:marRight w:val="0"/>
      <w:marTop w:val="0"/>
      <w:marBottom w:val="0"/>
      <w:divBdr>
        <w:top w:val="none" w:sz="0" w:space="0" w:color="auto"/>
        <w:left w:val="none" w:sz="0" w:space="0" w:color="auto"/>
        <w:bottom w:val="none" w:sz="0" w:space="0" w:color="auto"/>
        <w:right w:val="none" w:sz="0" w:space="0" w:color="auto"/>
      </w:divBdr>
    </w:div>
    <w:div w:id="1888563939">
      <w:marLeft w:val="640"/>
      <w:marRight w:val="0"/>
      <w:marTop w:val="0"/>
      <w:marBottom w:val="0"/>
      <w:divBdr>
        <w:top w:val="none" w:sz="0" w:space="0" w:color="auto"/>
        <w:left w:val="none" w:sz="0" w:space="0" w:color="auto"/>
        <w:bottom w:val="none" w:sz="0" w:space="0" w:color="auto"/>
        <w:right w:val="none" w:sz="0" w:space="0" w:color="auto"/>
      </w:divBdr>
    </w:div>
    <w:div w:id="1888640680">
      <w:marLeft w:val="640"/>
      <w:marRight w:val="0"/>
      <w:marTop w:val="0"/>
      <w:marBottom w:val="0"/>
      <w:divBdr>
        <w:top w:val="none" w:sz="0" w:space="0" w:color="auto"/>
        <w:left w:val="none" w:sz="0" w:space="0" w:color="auto"/>
        <w:bottom w:val="none" w:sz="0" w:space="0" w:color="auto"/>
        <w:right w:val="none" w:sz="0" w:space="0" w:color="auto"/>
      </w:divBdr>
    </w:div>
    <w:div w:id="1888641441">
      <w:marLeft w:val="640"/>
      <w:marRight w:val="0"/>
      <w:marTop w:val="0"/>
      <w:marBottom w:val="0"/>
      <w:divBdr>
        <w:top w:val="none" w:sz="0" w:space="0" w:color="auto"/>
        <w:left w:val="none" w:sz="0" w:space="0" w:color="auto"/>
        <w:bottom w:val="none" w:sz="0" w:space="0" w:color="auto"/>
        <w:right w:val="none" w:sz="0" w:space="0" w:color="auto"/>
      </w:divBdr>
    </w:div>
    <w:div w:id="1888642520">
      <w:marLeft w:val="640"/>
      <w:marRight w:val="0"/>
      <w:marTop w:val="0"/>
      <w:marBottom w:val="0"/>
      <w:divBdr>
        <w:top w:val="none" w:sz="0" w:space="0" w:color="auto"/>
        <w:left w:val="none" w:sz="0" w:space="0" w:color="auto"/>
        <w:bottom w:val="none" w:sz="0" w:space="0" w:color="auto"/>
        <w:right w:val="none" w:sz="0" w:space="0" w:color="auto"/>
      </w:divBdr>
    </w:div>
    <w:div w:id="1888643550">
      <w:marLeft w:val="640"/>
      <w:marRight w:val="0"/>
      <w:marTop w:val="0"/>
      <w:marBottom w:val="0"/>
      <w:divBdr>
        <w:top w:val="none" w:sz="0" w:space="0" w:color="auto"/>
        <w:left w:val="none" w:sz="0" w:space="0" w:color="auto"/>
        <w:bottom w:val="none" w:sz="0" w:space="0" w:color="auto"/>
        <w:right w:val="none" w:sz="0" w:space="0" w:color="auto"/>
      </w:divBdr>
    </w:div>
    <w:div w:id="1888644869">
      <w:marLeft w:val="640"/>
      <w:marRight w:val="0"/>
      <w:marTop w:val="0"/>
      <w:marBottom w:val="0"/>
      <w:divBdr>
        <w:top w:val="none" w:sz="0" w:space="0" w:color="auto"/>
        <w:left w:val="none" w:sz="0" w:space="0" w:color="auto"/>
        <w:bottom w:val="none" w:sz="0" w:space="0" w:color="auto"/>
        <w:right w:val="none" w:sz="0" w:space="0" w:color="auto"/>
      </w:divBdr>
    </w:div>
    <w:div w:id="1888682857">
      <w:marLeft w:val="640"/>
      <w:marRight w:val="0"/>
      <w:marTop w:val="0"/>
      <w:marBottom w:val="0"/>
      <w:divBdr>
        <w:top w:val="none" w:sz="0" w:space="0" w:color="auto"/>
        <w:left w:val="none" w:sz="0" w:space="0" w:color="auto"/>
        <w:bottom w:val="none" w:sz="0" w:space="0" w:color="auto"/>
        <w:right w:val="none" w:sz="0" w:space="0" w:color="auto"/>
      </w:divBdr>
    </w:div>
    <w:div w:id="1888952578">
      <w:marLeft w:val="640"/>
      <w:marRight w:val="0"/>
      <w:marTop w:val="0"/>
      <w:marBottom w:val="0"/>
      <w:divBdr>
        <w:top w:val="none" w:sz="0" w:space="0" w:color="auto"/>
        <w:left w:val="none" w:sz="0" w:space="0" w:color="auto"/>
        <w:bottom w:val="none" w:sz="0" w:space="0" w:color="auto"/>
        <w:right w:val="none" w:sz="0" w:space="0" w:color="auto"/>
      </w:divBdr>
    </w:div>
    <w:div w:id="1889103088">
      <w:marLeft w:val="640"/>
      <w:marRight w:val="0"/>
      <w:marTop w:val="0"/>
      <w:marBottom w:val="0"/>
      <w:divBdr>
        <w:top w:val="none" w:sz="0" w:space="0" w:color="auto"/>
        <w:left w:val="none" w:sz="0" w:space="0" w:color="auto"/>
        <w:bottom w:val="none" w:sz="0" w:space="0" w:color="auto"/>
        <w:right w:val="none" w:sz="0" w:space="0" w:color="auto"/>
      </w:divBdr>
    </w:div>
    <w:div w:id="1889149550">
      <w:marLeft w:val="640"/>
      <w:marRight w:val="0"/>
      <w:marTop w:val="0"/>
      <w:marBottom w:val="0"/>
      <w:divBdr>
        <w:top w:val="none" w:sz="0" w:space="0" w:color="auto"/>
        <w:left w:val="none" w:sz="0" w:space="0" w:color="auto"/>
        <w:bottom w:val="none" w:sz="0" w:space="0" w:color="auto"/>
        <w:right w:val="none" w:sz="0" w:space="0" w:color="auto"/>
      </w:divBdr>
    </w:div>
    <w:div w:id="1889291869">
      <w:marLeft w:val="640"/>
      <w:marRight w:val="0"/>
      <w:marTop w:val="0"/>
      <w:marBottom w:val="0"/>
      <w:divBdr>
        <w:top w:val="none" w:sz="0" w:space="0" w:color="auto"/>
        <w:left w:val="none" w:sz="0" w:space="0" w:color="auto"/>
        <w:bottom w:val="none" w:sz="0" w:space="0" w:color="auto"/>
        <w:right w:val="none" w:sz="0" w:space="0" w:color="auto"/>
      </w:divBdr>
    </w:div>
    <w:div w:id="1889294149">
      <w:marLeft w:val="640"/>
      <w:marRight w:val="0"/>
      <w:marTop w:val="0"/>
      <w:marBottom w:val="0"/>
      <w:divBdr>
        <w:top w:val="none" w:sz="0" w:space="0" w:color="auto"/>
        <w:left w:val="none" w:sz="0" w:space="0" w:color="auto"/>
        <w:bottom w:val="none" w:sz="0" w:space="0" w:color="auto"/>
        <w:right w:val="none" w:sz="0" w:space="0" w:color="auto"/>
      </w:divBdr>
    </w:div>
    <w:div w:id="1889299309">
      <w:marLeft w:val="640"/>
      <w:marRight w:val="0"/>
      <w:marTop w:val="0"/>
      <w:marBottom w:val="0"/>
      <w:divBdr>
        <w:top w:val="none" w:sz="0" w:space="0" w:color="auto"/>
        <w:left w:val="none" w:sz="0" w:space="0" w:color="auto"/>
        <w:bottom w:val="none" w:sz="0" w:space="0" w:color="auto"/>
        <w:right w:val="none" w:sz="0" w:space="0" w:color="auto"/>
      </w:divBdr>
    </w:div>
    <w:div w:id="1889299899">
      <w:marLeft w:val="640"/>
      <w:marRight w:val="0"/>
      <w:marTop w:val="0"/>
      <w:marBottom w:val="0"/>
      <w:divBdr>
        <w:top w:val="none" w:sz="0" w:space="0" w:color="auto"/>
        <w:left w:val="none" w:sz="0" w:space="0" w:color="auto"/>
        <w:bottom w:val="none" w:sz="0" w:space="0" w:color="auto"/>
        <w:right w:val="none" w:sz="0" w:space="0" w:color="auto"/>
      </w:divBdr>
    </w:div>
    <w:div w:id="1889338611">
      <w:marLeft w:val="640"/>
      <w:marRight w:val="0"/>
      <w:marTop w:val="0"/>
      <w:marBottom w:val="0"/>
      <w:divBdr>
        <w:top w:val="none" w:sz="0" w:space="0" w:color="auto"/>
        <w:left w:val="none" w:sz="0" w:space="0" w:color="auto"/>
        <w:bottom w:val="none" w:sz="0" w:space="0" w:color="auto"/>
        <w:right w:val="none" w:sz="0" w:space="0" w:color="auto"/>
      </w:divBdr>
    </w:div>
    <w:div w:id="1889367837">
      <w:marLeft w:val="640"/>
      <w:marRight w:val="0"/>
      <w:marTop w:val="0"/>
      <w:marBottom w:val="0"/>
      <w:divBdr>
        <w:top w:val="none" w:sz="0" w:space="0" w:color="auto"/>
        <w:left w:val="none" w:sz="0" w:space="0" w:color="auto"/>
        <w:bottom w:val="none" w:sz="0" w:space="0" w:color="auto"/>
        <w:right w:val="none" w:sz="0" w:space="0" w:color="auto"/>
      </w:divBdr>
    </w:div>
    <w:div w:id="1889409849">
      <w:marLeft w:val="640"/>
      <w:marRight w:val="0"/>
      <w:marTop w:val="0"/>
      <w:marBottom w:val="0"/>
      <w:divBdr>
        <w:top w:val="none" w:sz="0" w:space="0" w:color="auto"/>
        <w:left w:val="none" w:sz="0" w:space="0" w:color="auto"/>
        <w:bottom w:val="none" w:sz="0" w:space="0" w:color="auto"/>
        <w:right w:val="none" w:sz="0" w:space="0" w:color="auto"/>
      </w:divBdr>
    </w:div>
    <w:div w:id="1889413396">
      <w:marLeft w:val="640"/>
      <w:marRight w:val="0"/>
      <w:marTop w:val="0"/>
      <w:marBottom w:val="0"/>
      <w:divBdr>
        <w:top w:val="none" w:sz="0" w:space="0" w:color="auto"/>
        <w:left w:val="none" w:sz="0" w:space="0" w:color="auto"/>
        <w:bottom w:val="none" w:sz="0" w:space="0" w:color="auto"/>
        <w:right w:val="none" w:sz="0" w:space="0" w:color="auto"/>
      </w:divBdr>
    </w:div>
    <w:div w:id="1889606881">
      <w:marLeft w:val="640"/>
      <w:marRight w:val="0"/>
      <w:marTop w:val="0"/>
      <w:marBottom w:val="0"/>
      <w:divBdr>
        <w:top w:val="none" w:sz="0" w:space="0" w:color="auto"/>
        <w:left w:val="none" w:sz="0" w:space="0" w:color="auto"/>
        <w:bottom w:val="none" w:sz="0" w:space="0" w:color="auto"/>
        <w:right w:val="none" w:sz="0" w:space="0" w:color="auto"/>
      </w:divBdr>
    </w:div>
    <w:div w:id="1889607518">
      <w:marLeft w:val="640"/>
      <w:marRight w:val="0"/>
      <w:marTop w:val="0"/>
      <w:marBottom w:val="0"/>
      <w:divBdr>
        <w:top w:val="none" w:sz="0" w:space="0" w:color="auto"/>
        <w:left w:val="none" w:sz="0" w:space="0" w:color="auto"/>
        <w:bottom w:val="none" w:sz="0" w:space="0" w:color="auto"/>
        <w:right w:val="none" w:sz="0" w:space="0" w:color="auto"/>
      </w:divBdr>
    </w:div>
    <w:div w:id="1889679234">
      <w:marLeft w:val="640"/>
      <w:marRight w:val="0"/>
      <w:marTop w:val="0"/>
      <w:marBottom w:val="0"/>
      <w:divBdr>
        <w:top w:val="none" w:sz="0" w:space="0" w:color="auto"/>
        <w:left w:val="none" w:sz="0" w:space="0" w:color="auto"/>
        <w:bottom w:val="none" w:sz="0" w:space="0" w:color="auto"/>
        <w:right w:val="none" w:sz="0" w:space="0" w:color="auto"/>
      </w:divBdr>
    </w:div>
    <w:div w:id="1889683521">
      <w:marLeft w:val="640"/>
      <w:marRight w:val="0"/>
      <w:marTop w:val="0"/>
      <w:marBottom w:val="0"/>
      <w:divBdr>
        <w:top w:val="none" w:sz="0" w:space="0" w:color="auto"/>
        <w:left w:val="none" w:sz="0" w:space="0" w:color="auto"/>
        <w:bottom w:val="none" w:sz="0" w:space="0" w:color="auto"/>
        <w:right w:val="none" w:sz="0" w:space="0" w:color="auto"/>
      </w:divBdr>
    </w:div>
    <w:div w:id="1889803261">
      <w:marLeft w:val="640"/>
      <w:marRight w:val="0"/>
      <w:marTop w:val="0"/>
      <w:marBottom w:val="0"/>
      <w:divBdr>
        <w:top w:val="none" w:sz="0" w:space="0" w:color="auto"/>
        <w:left w:val="none" w:sz="0" w:space="0" w:color="auto"/>
        <w:bottom w:val="none" w:sz="0" w:space="0" w:color="auto"/>
        <w:right w:val="none" w:sz="0" w:space="0" w:color="auto"/>
      </w:divBdr>
    </w:div>
    <w:div w:id="1889874006">
      <w:marLeft w:val="640"/>
      <w:marRight w:val="0"/>
      <w:marTop w:val="0"/>
      <w:marBottom w:val="0"/>
      <w:divBdr>
        <w:top w:val="none" w:sz="0" w:space="0" w:color="auto"/>
        <w:left w:val="none" w:sz="0" w:space="0" w:color="auto"/>
        <w:bottom w:val="none" w:sz="0" w:space="0" w:color="auto"/>
        <w:right w:val="none" w:sz="0" w:space="0" w:color="auto"/>
      </w:divBdr>
    </w:div>
    <w:div w:id="1889874225">
      <w:marLeft w:val="640"/>
      <w:marRight w:val="0"/>
      <w:marTop w:val="0"/>
      <w:marBottom w:val="0"/>
      <w:divBdr>
        <w:top w:val="none" w:sz="0" w:space="0" w:color="auto"/>
        <w:left w:val="none" w:sz="0" w:space="0" w:color="auto"/>
        <w:bottom w:val="none" w:sz="0" w:space="0" w:color="auto"/>
        <w:right w:val="none" w:sz="0" w:space="0" w:color="auto"/>
      </w:divBdr>
    </w:div>
    <w:div w:id="1889876641">
      <w:marLeft w:val="640"/>
      <w:marRight w:val="0"/>
      <w:marTop w:val="0"/>
      <w:marBottom w:val="0"/>
      <w:divBdr>
        <w:top w:val="none" w:sz="0" w:space="0" w:color="auto"/>
        <w:left w:val="none" w:sz="0" w:space="0" w:color="auto"/>
        <w:bottom w:val="none" w:sz="0" w:space="0" w:color="auto"/>
        <w:right w:val="none" w:sz="0" w:space="0" w:color="auto"/>
      </w:divBdr>
    </w:div>
    <w:div w:id="1889877532">
      <w:marLeft w:val="640"/>
      <w:marRight w:val="0"/>
      <w:marTop w:val="0"/>
      <w:marBottom w:val="0"/>
      <w:divBdr>
        <w:top w:val="none" w:sz="0" w:space="0" w:color="auto"/>
        <w:left w:val="none" w:sz="0" w:space="0" w:color="auto"/>
        <w:bottom w:val="none" w:sz="0" w:space="0" w:color="auto"/>
        <w:right w:val="none" w:sz="0" w:space="0" w:color="auto"/>
      </w:divBdr>
    </w:div>
    <w:div w:id="1889880166">
      <w:marLeft w:val="640"/>
      <w:marRight w:val="0"/>
      <w:marTop w:val="0"/>
      <w:marBottom w:val="0"/>
      <w:divBdr>
        <w:top w:val="none" w:sz="0" w:space="0" w:color="auto"/>
        <w:left w:val="none" w:sz="0" w:space="0" w:color="auto"/>
        <w:bottom w:val="none" w:sz="0" w:space="0" w:color="auto"/>
        <w:right w:val="none" w:sz="0" w:space="0" w:color="auto"/>
      </w:divBdr>
    </w:div>
    <w:div w:id="1889947747">
      <w:marLeft w:val="640"/>
      <w:marRight w:val="0"/>
      <w:marTop w:val="0"/>
      <w:marBottom w:val="0"/>
      <w:divBdr>
        <w:top w:val="none" w:sz="0" w:space="0" w:color="auto"/>
        <w:left w:val="none" w:sz="0" w:space="0" w:color="auto"/>
        <w:bottom w:val="none" w:sz="0" w:space="0" w:color="auto"/>
        <w:right w:val="none" w:sz="0" w:space="0" w:color="auto"/>
      </w:divBdr>
    </w:div>
    <w:div w:id="1889952392">
      <w:marLeft w:val="640"/>
      <w:marRight w:val="0"/>
      <w:marTop w:val="0"/>
      <w:marBottom w:val="0"/>
      <w:divBdr>
        <w:top w:val="none" w:sz="0" w:space="0" w:color="auto"/>
        <w:left w:val="none" w:sz="0" w:space="0" w:color="auto"/>
        <w:bottom w:val="none" w:sz="0" w:space="0" w:color="auto"/>
        <w:right w:val="none" w:sz="0" w:space="0" w:color="auto"/>
      </w:divBdr>
    </w:div>
    <w:div w:id="1889994873">
      <w:marLeft w:val="640"/>
      <w:marRight w:val="0"/>
      <w:marTop w:val="0"/>
      <w:marBottom w:val="0"/>
      <w:divBdr>
        <w:top w:val="none" w:sz="0" w:space="0" w:color="auto"/>
        <w:left w:val="none" w:sz="0" w:space="0" w:color="auto"/>
        <w:bottom w:val="none" w:sz="0" w:space="0" w:color="auto"/>
        <w:right w:val="none" w:sz="0" w:space="0" w:color="auto"/>
      </w:divBdr>
    </w:div>
    <w:div w:id="1889996340">
      <w:marLeft w:val="640"/>
      <w:marRight w:val="0"/>
      <w:marTop w:val="0"/>
      <w:marBottom w:val="0"/>
      <w:divBdr>
        <w:top w:val="none" w:sz="0" w:space="0" w:color="auto"/>
        <w:left w:val="none" w:sz="0" w:space="0" w:color="auto"/>
        <w:bottom w:val="none" w:sz="0" w:space="0" w:color="auto"/>
        <w:right w:val="none" w:sz="0" w:space="0" w:color="auto"/>
      </w:divBdr>
    </w:div>
    <w:div w:id="1890065888">
      <w:marLeft w:val="640"/>
      <w:marRight w:val="0"/>
      <w:marTop w:val="0"/>
      <w:marBottom w:val="0"/>
      <w:divBdr>
        <w:top w:val="none" w:sz="0" w:space="0" w:color="auto"/>
        <w:left w:val="none" w:sz="0" w:space="0" w:color="auto"/>
        <w:bottom w:val="none" w:sz="0" w:space="0" w:color="auto"/>
        <w:right w:val="none" w:sz="0" w:space="0" w:color="auto"/>
      </w:divBdr>
    </w:div>
    <w:div w:id="1890071320">
      <w:marLeft w:val="640"/>
      <w:marRight w:val="0"/>
      <w:marTop w:val="0"/>
      <w:marBottom w:val="0"/>
      <w:divBdr>
        <w:top w:val="none" w:sz="0" w:space="0" w:color="auto"/>
        <w:left w:val="none" w:sz="0" w:space="0" w:color="auto"/>
        <w:bottom w:val="none" w:sz="0" w:space="0" w:color="auto"/>
        <w:right w:val="none" w:sz="0" w:space="0" w:color="auto"/>
      </w:divBdr>
    </w:div>
    <w:div w:id="1890140761">
      <w:marLeft w:val="640"/>
      <w:marRight w:val="0"/>
      <w:marTop w:val="0"/>
      <w:marBottom w:val="0"/>
      <w:divBdr>
        <w:top w:val="none" w:sz="0" w:space="0" w:color="auto"/>
        <w:left w:val="none" w:sz="0" w:space="0" w:color="auto"/>
        <w:bottom w:val="none" w:sz="0" w:space="0" w:color="auto"/>
        <w:right w:val="none" w:sz="0" w:space="0" w:color="auto"/>
      </w:divBdr>
    </w:div>
    <w:div w:id="1890143316">
      <w:marLeft w:val="640"/>
      <w:marRight w:val="0"/>
      <w:marTop w:val="0"/>
      <w:marBottom w:val="0"/>
      <w:divBdr>
        <w:top w:val="none" w:sz="0" w:space="0" w:color="auto"/>
        <w:left w:val="none" w:sz="0" w:space="0" w:color="auto"/>
        <w:bottom w:val="none" w:sz="0" w:space="0" w:color="auto"/>
        <w:right w:val="none" w:sz="0" w:space="0" w:color="auto"/>
      </w:divBdr>
    </w:div>
    <w:div w:id="1890146293">
      <w:marLeft w:val="640"/>
      <w:marRight w:val="0"/>
      <w:marTop w:val="0"/>
      <w:marBottom w:val="0"/>
      <w:divBdr>
        <w:top w:val="none" w:sz="0" w:space="0" w:color="auto"/>
        <w:left w:val="none" w:sz="0" w:space="0" w:color="auto"/>
        <w:bottom w:val="none" w:sz="0" w:space="0" w:color="auto"/>
        <w:right w:val="none" w:sz="0" w:space="0" w:color="auto"/>
      </w:divBdr>
    </w:div>
    <w:div w:id="1890190279">
      <w:marLeft w:val="640"/>
      <w:marRight w:val="0"/>
      <w:marTop w:val="0"/>
      <w:marBottom w:val="0"/>
      <w:divBdr>
        <w:top w:val="none" w:sz="0" w:space="0" w:color="auto"/>
        <w:left w:val="none" w:sz="0" w:space="0" w:color="auto"/>
        <w:bottom w:val="none" w:sz="0" w:space="0" w:color="auto"/>
        <w:right w:val="none" w:sz="0" w:space="0" w:color="auto"/>
      </w:divBdr>
    </w:div>
    <w:div w:id="1890191355">
      <w:marLeft w:val="640"/>
      <w:marRight w:val="0"/>
      <w:marTop w:val="0"/>
      <w:marBottom w:val="0"/>
      <w:divBdr>
        <w:top w:val="none" w:sz="0" w:space="0" w:color="auto"/>
        <w:left w:val="none" w:sz="0" w:space="0" w:color="auto"/>
        <w:bottom w:val="none" w:sz="0" w:space="0" w:color="auto"/>
        <w:right w:val="none" w:sz="0" w:space="0" w:color="auto"/>
      </w:divBdr>
    </w:div>
    <w:div w:id="1890217853">
      <w:marLeft w:val="640"/>
      <w:marRight w:val="0"/>
      <w:marTop w:val="0"/>
      <w:marBottom w:val="0"/>
      <w:divBdr>
        <w:top w:val="none" w:sz="0" w:space="0" w:color="auto"/>
        <w:left w:val="none" w:sz="0" w:space="0" w:color="auto"/>
        <w:bottom w:val="none" w:sz="0" w:space="0" w:color="auto"/>
        <w:right w:val="none" w:sz="0" w:space="0" w:color="auto"/>
      </w:divBdr>
    </w:div>
    <w:div w:id="1890220311">
      <w:marLeft w:val="640"/>
      <w:marRight w:val="0"/>
      <w:marTop w:val="0"/>
      <w:marBottom w:val="0"/>
      <w:divBdr>
        <w:top w:val="none" w:sz="0" w:space="0" w:color="auto"/>
        <w:left w:val="none" w:sz="0" w:space="0" w:color="auto"/>
        <w:bottom w:val="none" w:sz="0" w:space="0" w:color="auto"/>
        <w:right w:val="none" w:sz="0" w:space="0" w:color="auto"/>
      </w:divBdr>
    </w:div>
    <w:div w:id="1890258191">
      <w:marLeft w:val="640"/>
      <w:marRight w:val="0"/>
      <w:marTop w:val="0"/>
      <w:marBottom w:val="0"/>
      <w:divBdr>
        <w:top w:val="none" w:sz="0" w:space="0" w:color="auto"/>
        <w:left w:val="none" w:sz="0" w:space="0" w:color="auto"/>
        <w:bottom w:val="none" w:sz="0" w:space="0" w:color="auto"/>
        <w:right w:val="none" w:sz="0" w:space="0" w:color="auto"/>
      </w:divBdr>
    </w:div>
    <w:div w:id="1890267038">
      <w:marLeft w:val="640"/>
      <w:marRight w:val="0"/>
      <w:marTop w:val="0"/>
      <w:marBottom w:val="0"/>
      <w:divBdr>
        <w:top w:val="none" w:sz="0" w:space="0" w:color="auto"/>
        <w:left w:val="none" w:sz="0" w:space="0" w:color="auto"/>
        <w:bottom w:val="none" w:sz="0" w:space="0" w:color="auto"/>
        <w:right w:val="none" w:sz="0" w:space="0" w:color="auto"/>
      </w:divBdr>
    </w:div>
    <w:div w:id="1890335441">
      <w:marLeft w:val="640"/>
      <w:marRight w:val="0"/>
      <w:marTop w:val="0"/>
      <w:marBottom w:val="0"/>
      <w:divBdr>
        <w:top w:val="none" w:sz="0" w:space="0" w:color="auto"/>
        <w:left w:val="none" w:sz="0" w:space="0" w:color="auto"/>
        <w:bottom w:val="none" w:sz="0" w:space="0" w:color="auto"/>
        <w:right w:val="none" w:sz="0" w:space="0" w:color="auto"/>
      </w:divBdr>
    </w:div>
    <w:div w:id="1890452177">
      <w:marLeft w:val="640"/>
      <w:marRight w:val="0"/>
      <w:marTop w:val="0"/>
      <w:marBottom w:val="0"/>
      <w:divBdr>
        <w:top w:val="none" w:sz="0" w:space="0" w:color="auto"/>
        <w:left w:val="none" w:sz="0" w:space="0" w:color="auto"/>
        <w:bottom w:val="none" w:sz="0" w:space="0" w:color="auto"/>
        <w:right w:val="none" w:sz="0" w:space="0" w:color="auto"/>
      </w:divBdr>
    </w:div>
    <w:div w:id="1890527002">
      <w:marLeft w:val="640"/>
      <w:marRight w:val="0"/>
      <w:marTop w:val="0"/>
      <w:marBottom w:val="0"/>
      <w:divBdr>
        <w:top w:val="none" w:sz="0" w:space="0" w:color="auto"/>
        <w:left w:val="none" w:sz="0" w:space="0" w:color="auto"/>
        <w:bottom w:val="none" w:sz="0" w:space="0" w:color="auto"/>
        <w:right w:val="none" w:sz="0" w:space="0" w:color="auto"/>
      </w:divBdr>
    </w:div>
    <w:div w:id="1890801497">
      <w:marLeft w:val="640"/>
      <w:marRight w:val="0"/>
      <w:marTop w:val="0"/>
      <w:marBottom w:val="0"/>
      <w:divBdr>
        <w:top w:val="none" w:sz="0" w:space="0" w:color="auto"/>
        <w:left w:val="none" w:sz="0" w:space="0" w:color="auto"/>
        <w:bottom w:val="none" w:sz="0" w:space="0" w:color="auto"/>
        <w:right w:val="none" w:sz="0" w:space="0" w:color="auto"/>
      </w:divBdr>
    </w:div>
    <w:div w:id="1890875032">
      <w:marLeft w:val="640"/>
      <w:marRight w:val="0"/>
      <w:marTop w:val="0"/>
      <w:marBottom w:val="0"/>
      <w:divBdr>
        <w:top w:val="none" w:sz="0" w:space="0" w:color="auto"/>
        <w:left w:val="none" w:sz="0" w:space="0" w:color="auto"/>
        <w:bottom w:val="none" w:sz="0" w:space="0" w:color="auto"/>
        <w:right w:val="none" w:sz="0" w:space="0" w:color="auto"/>
      </w:divBdr>
    </w:div>
    <w:div w:id="1890919949">
      <w:marLeft w:val="640"/>
      <w:marRight w:val="0"/>
      <w:marTop w:val="0"/>
      <w:marBottom w:val="0"/>
      <w:divBdr>
        <w:top w:val="none" w:sz="0" w:space="0" w:color="auto"/>
        <w:left w:val="none" w:sz="0" w:space="0" w:color="auto"/>
        <w:bottom w:val="none" w:sz="0" w:space="0" w:color="auto"/>
        <w:right w:val="none" w:sz="0" w:space="0" w:color="auto"/>
      </w:divBdr>
    </w:div>
    <w:div w:id="1890996566">
      <w:marLeft w:val="640"/>
      <w:marRight w:val="0"/>
      <w:marTop w:val="0"/>
      <w:marBottom w:val="0"/>
      <w:divBdr>
        <w:top w:val="none" w:sz="0" w:space="0" w:color="auto"/>
        <w:left w:val="none" w:sz="0" w:space="0" w:color="auto"/>
        <w:bottom w:val="none" w:sz="0" w:space="0" w:color="auto"/>
        <w:right w:val="none" w:sz="0" w:space="0" w:color="auto"/>
      </w:divBdr>
    </w:div>
    <w:div w:id="1891064202">
      <w:marLeft w:val="640"/>
      <w:marRight w:val="0"/>
      <w:marTop w:val="0"/>
      <w:marBottom w:val="0"/>
      <w:divBdr>
        <w:top w:val="none" w:sz="0" w:space="0" w:color="auto"/>
        <w:left w:val="none" w:sz="0" w:space="0" w:color="auto"/>
        <w:bottom w:val="none" w:sz="0" w:space="0" w:color="auto"/>
        <w:right w:val="none" w:sz="0" w:space="0" w:color="auto"/>
      </w:divBdr>
    </w:div>
    <w:div w:id="1891065278">
      <w:marLeft w:val="640"/>
      <w:marRight w:val="0"/>
      <w:marTop w:val="0"/>
      <w:marBottom w:val="0"/>
      <w:divBdr>
        <w:top w:val="none" w:sz="0" w:space="0" w:color="auto"/>
        <w:left w:val="none" w:sz="0" w:space="0" w:color="auto"/>
        <w:bottom w:val="none" w:sz="0" w:space="0" w:color="auto"/>
        <w:right w:val="none" w:sz="0" w:space="0" w:color="auto"/>
      </w:divBdr>
    </w:div>
    <w:div w:id="1891073463">
      <w:marLeft w:val="640"/>
      <w:marRight w:val="0"/>
      <w:marTop w:val="0"/>
      <w:marBottom w:val="0"/>
      <w:divBdr>
        <w:top w:val="none" w:sz="0" w:space="0" w:color="auto"/>
        <w:left w:val="none" w:sz="0" w:space="0" w:color="auto"/>
        <w:bottom w:val="none" w:sz="0" w:space="0" w:color="auto"/>
        <w:right w:val="none" w:sz="0" w:space="0" w:color="auto"/>
      </w:divBdr>
    </w:div>
    <w:div w:id="1891109657">
      <w:marLeft w:val="640"/>
      <w:marRight w:val="0"/>
      <w:marTop w:val="0"/>
      <w:marBottom w:val="0"/>
      <w:divBdr>
        <w:top w:val="none" w:sz="0" w:space="0" w:color="auto"/>
        <w:left w:val="none" w:sz="0" w:space="0" w:color="auto"/>
        <w:bottom w:val="none" w:sz="0" w:space="0" w:color="auto"/>
        <w:right w:val="none" w:sz="0" w:space="0" w:color="auto"/>
      </w:divBdr>
    </w:div>
    <w:div w:id="1891113809">
      <w:marLeft w:val="640"/>
      <w:marRight w:val="0"/>
      <w:marTop w:val="0"/>
      <w:marBottom w:val="0"/>
      <w:divBdr>
        <w:top w:val="none" w:sz="0" w:space="0" w:color="auto"/>
        <w:left w:val="none" w:sz="0" w:space="0" w:color="auto"/>
        <w:bottom w:val="none" w:sz="0" w:space="0" w:color="auto"/>
        <w:right w:val="none" w:sz="0" w:space="0" w:color="auto"/>
      </w:divBdr>
    </w:div>
    <w:div w:id="1891186178">
      <w:marLeft w:val="640"/>
      <w:marRight w:val="0"/>
      <w:marTop w:val="0"/>
      <w:marBottom w:val="0"/>
      <w:divBdr>
        <w:top w:val="none" w:sz="0" w:space="0" w:color="auto"/>
        <w:left w:val="none" w:sz="0" w:space="0" w:color="auto"/>
        <w:bottom w:val="none" w:sz="0" w:space="0" w:color="auto"/>
        <w:right w:val="none" w:sz="0" w:space="0" w:color="auto"/>
      </w:divBdr>
    </w:div>
    <w:div w:id="1891259293">
      <w:marLeft w:val="640"/>
      <w:marRight w:val="0"/>
      <w:marTop w:val="0"/>
      <w:marBottom w:val="0"/>
      <w:divBdr>
        <w:top w:val="none" w:sz="0" w:space="0" w:color="auto"/>
        <w:left w:val="none" w:sz="0" w:space="0" w:color="auto"/>
        <w:bottom w:val="none" w:sz="0" w:space="0" w:color="auto"/>
        <w:right w:val="none" w:sz="0" w:space="0" w:color="auto"/>
      </w:divBdr>
    </w:div>
    <w:div w:id="1891377167">
      <w:marLeft w:val="640"/>
      <w:marRight w:val="0"/>
      <w:marTop w:val="0"/>
      <w:marBottom w:val="0"/>
      <w:divBdr>
        <w:top w:val="none" w:sz="0" w:space="0" w:color="auto"/>
        <w:left w:val="none" w:sz="0" w:space="0" w:color="auto"/>
        <w:bottom w:val="none" w:sz="0" w:space="0" w:color="auto"/>
        <w:right w:val="none" w:sz="0" w:space="0" w:color="auto"/>
      </w:divBdr>
    </w:div>
    <w:div w:id="1891454353">
      <w:marLeft w:val="640"/>
      <w:marRight w:val="0"/>
      <w:marTop w:val="0"/>
      <w:marBottom w:val="0"/>
      <w:divBdr>
        <w:top w:val="none" w:sz="0" w:space="0" w:color="auto"/>
        <w:left w:val="none" w:sz="0" w:space="0" w:color="auto"/>
        <w:bottom w:val="none" w:sz="0" w:space="0" w:color="auto"/>
        <w:right w:val="none" w:sz="0" w:space="0" w:color="auto"/>
      </w:divBdr>
    </w:div>
    <w:div w:id="1891454946">
      <w:marLeft w:val="640"/>
      <w:marRight w:val="0"/>
      <w:marTop w:val="0"/>
      <w:marBottom w:val="0"/>
      <w:divBdr>
        <w:top w:val="none" w:sz="0" w:space="0" w:color="auto"/>
        <w:left w:val="none" w:sz="0" w:space="0" w:color="auto"/>
        <w:bottom w:val="none" w:sz="0" w:space="0" w:color="auto"/>
        <w:right w:val="none" w:sz="0" w:space="0" w:color="auto"/>
      </w:divBdr>
    </w:div>
    <w:div w:id="1891460240">
      <w:marLeft w:val="640"/>
      <w:marRight w:val="0"/>
      <w:marTop w:val="0"/>
      <w:marBottom w:val="0"/>
      <w:divBdr>
        <w:top w:val="none" w:sz="0" w:space="0" w:color="auto"/>
        <w:left w:val="none" w:sz="0" w:space="0" w:color="auto"/>
        <w:bottom w:val="none" w:sz="0" w:space="0" w:color="auto"/>
        <w:right w:val="none" w:sz="0" w:space="0" w:color="auto"/>
      </w:divBdr>
    </w:div>
    <w:div w:id="1891575034">
      <w:marLeft w:val="640"/>
      <w:marRight w:val="0"/>
      <w:marTop w:val="0"/>
      <w:marBottom w:val="0"/>
      <w:divBdr>
        <w:top w:val="none" w:sz="0" w:space="0" w:color="auto"/>
        <w:left w:val="none" w:sz="0" w:space="0" w:color="auto"/>
        <w:bottom w:val="none" w:sz="0" w:space="0" w:color="auto"/>
        <w:right w:val="none" w:sz="0" w:space="0" w:color="auto"/>
      </w:divBdr>
    </w:div>
    <w:div w:id="1891576832">
      <w:marLeft w:val="640"/>
      <w:marRight w:val="0"/>
      <w:marTop w:val="0"/>
      <w:marBottom w:val="0"/>
      <w:divBdr>
        <w:top w:val="none" w:sz="0" w:space="0" w:color="auto"/>
        <w:left w:val="none" w:sz="0" w:space="0" w:color="auto"/>
        <w:bottom w:val="none" w:sz="0" w:space="0" w:color="auto"/>
        <w:right w:val="none" w:sz="0" w:space="0" w:color="auto"/>
      </w:divBdr>
    </w:div>
    <w:div w:id="1891648160">
      <w:marLeft w:val="640"/>
      <w:marRight w:val="0"/>
      <w:marTop w:val="0"/>
      <w:marBottom w:val="0"/>
      <w:divBdr>
        <w:top w:val="none" w:sz="0" w:space="0" w:color="auto"/>
        <w:left w:val="none" w:sz="0" w:space="0" w:color="auto"/>
        <w:bottom w:val="none" w:sz="0" w:space="0" w:color="auto"/>
        <w:right w:val="none" w:sz="0" w:space="0" w:color="auto"/>
      </w:divBdr>
    </w:div>
    <w:div w:id="1891722209">
      <w:marLeft w:val="640"/>
      <w:marRight w:val="0"/>
      <w:marTop w:val="0"/>
      <w:marBottom w:val="0"/>
      <w:divBdr>
        <w:top w:val="none" w:sz="0" w:space="0" w:color="auto"/>
        <w:left w:val="none" w:sz="0" w:space="0" w:color="auto"/>
        <w:bottom w:val="none" w:sz="0" w:space="0" w:color="auto"/>
        <w:right w:val="none" w:sz="0" w:space="0" w:color="auto"/>
      </w:divBdr>
    </w:div>
    <w:div w:id="1891722915">
      <w:marLeft w:val="640"/>
      <w:marRight w:val="0"/>
      <w:marTop w:val="0"/>
      <w:marBottom w:val="0"/>
      <w:divBdr>
        <w:top w:val="none" w:sz="0" w:space="0" w:color="auto"/>
        <w:left w:val="none" w:sz="0" w:space="0" w:color="auto"/>
        <w:bottom w:val="none" w:sz="0" w:space="0" w:color="auto"/>
        <w:right w:val="none" w:sz="0" w:space="0" w:color="auto"/>
      </w:divBdr>
    </w:div>
    <w:div w:id="1891725306">
      <w:marLeft w:val="640"/>
      <w:marRight w:val="0"/>
      <w:marTop w:val="0"/>
      <w:marBottom w:val="0"/>
      <w:divBdr>
        <w:top w:val="none" w:sz="0" w:space="0" w:color="auto"/>
        <w:left w:val="none" w:sz="0" w:space="0" w:color="auto"/>
        <w:bottom w:val="none" w:sz="0" w:space="0" w:color="auto"/>
        <w:right w:val="none" w:sz="0" w:space="0" w:color="auto"/>
      </w:divBdr>
    </w:div>
    <w:div w:id="1891767110">
      <w:marLeft w:val="640"/>
      <w:marRight w:val="0"/>
      <w:marTop w:val="0"/>
      <w:marBottom w:val="0"/>
      <w:divBdr>
        <w:top w:val="none" w:sz="0" w:space="0" w:color="auto"/>
        <w:left w:val="none" w:sz="0" w:space="0" w:color="auto"/>
        <w:bottom w:val="none" w:sz="0" w:space="0" w:color="auto"/>
        <w:right w:val="none" w:sz="0" w:space="0" w:color="auto"/>
      </w:divBdr>
    </w:div>
    <w:div w:id="1891769621">
      <w:marLeft w:val="640"/>
      <w:marRight w:val="0"/>
      <w:marTop w:val="0"/>
      <w:marBottom w:val="0"/>
      <w:divBdr>
        <w:top w:val="none" w:sz="0" w:space="0" w:color="auto"/>
        <w:left w:val="none" w:sz="0" w:space="0" w:color="auto"/>
        <w:bottom w:val="none" w:sz="0" w:space="0" w:color="auto"/>
        <w:right w:val="none" w:sz="0" w:space="0" w:color="auto"/>
      </w:divBdr>
    </w:div>
    <w:div w:id="1891838851">
      <w:marLeft w:val="640"/>
      <w:marRight w:val="0"/>
      <w:marTop w:val="0"/>
      <w:marBottom w:val="0"/>
      <w:divBdr>
        <w:top w:val="none" w:sz="0" w:space="0" w:color="auto"/>
        <w:left w:val="none" w:sz="0" w:space="0" w:color="auto"/>
        <w:bottom w:val="none" w:sz="0" w:space="0" w:color="auto"/>
        <w:right w:val="none" w:sz="0" w:space="0" w:color="auto"/>
      </w:divBdr>
    </w:div>
    <w:div w:id="1891842014">
      <w:marLeft w:val="640"/>
      <w:marRight w:val="0"/>
      <w:marTop w:val="0"/>
      <w:marBottom w:val="0"/>
      <w:divBdr>
        <w:top w:val="none" w:sz="0" w:space="0" w:color="auto"/>
        <w:left w:val="none" w:sz="0" w:space="0" w:color="auto"/>
        <w:bottom w:val="none" w:sz="0" w:space="0" w:color="auto"/>
        <w:right w:val="none" w:sz="0" w:space="0" w:color="auto"/>
      </w:divBdr>
    </w:div>
    <w:div w:id="1891960729">
      <w:marLeft w:val="640"/>
      <w:marRight w:val="0"/>
      <w:marTop w:val="0"/>
      <w:marBottom w:val="0"/>
      <w:divBdr>
        <w:top w:val="none" w:sz="0" w:space="0" w:color="auto"/>
        <w:left w:val="none" w:sz="0" w:space="0" w:color="auto"/>
        <w:bottom w:val="none" w:sz="0" w:space="0" w:color="auto"/>
        <w:right w:val="none" w:sz="0" w:space="0" w:color="auto"/>
      </w:divBdr>
    </w:div>
    <w:div w:id="1891961181">
      <w:marLeft w:val="640"/>
      <w:marRight w:val="0"/>
      <w:marTop w:val="0"/>
      <w:marBottom w:val="0"/>
      <w:divBdr>
        <w:top w:val="none" w:sz="0" w:space="0" w:color="auto"/>
        <w:left w:val="none" w:sz="0" w:space="0" w:color="auto"/>
        <w:bottom w:val="none" w:sz="0" w:space="0" w:color="auto"/>
        <w:right w:val="none" w:sz="0" w:space="0" w:color="auto"/>
      </w:divBdr>
    </w:div>
    <w:div w:id="1891964002">
      <w:marLeft w:val="640"/>
      <w:marRight w:val="0"/>
      <w:marTop w:val="0"/>
      <w:marBottom w:val="0"/>
      <w:divBdr>
        <w:top w:val="none" w:sz="0" w:space="0" w:color="auto"/>
        <w:left w:val="none" w:sz="0" w:space="0" w:color="auto"/>
        <w:bottom w:val="none" w:sz="0" w:space="0" w:color="auto"/>
        <w:right w:val="none" w:sz="0" w:space="0" w:color="auto"/>
      </w:divBdr>
    </w:div>
    <w:div w:id="1891990260">
      <w:marLeft w:val="640"/>
      <w:marRight w:val="0"/>
      <w:marTop w:val="0"/>
      <w:marBottom w:val="0"/>
      <w:divBdr>
        <w:top w:val="none" w:sz="0" w:space="0" w:color="auto"/>
        <w:left w:val="none" w:sz="0" w:space="0" w:color="auto"/>
        <w:bottom w:val="none" w:sz="0" w:space="0" w:color="auto"/>
        <w:right w:val="none" w:sz="0" w:space="0" w:color="auto"/>
      </w:divBdr>
    </w:div>
    <w:div w:id="1891990426">
      <w:marLeft w:val="640"/>
      <w:marRight w:val="0"/>
      <w:marTop w:val="0"/>
      <w:marBottom w:val="0"/>
      <w:divBdr>
        <w:top w:val="none" w:sz="0" w:space="0" w:color="auto"/>
        <w:left w:val="none" w:sz="0" w:space="0" w:color="auto"/>
        <w:bottom w:val="none" w:sz="0" w:space="0" w:color="auto"/>
        <w:right w:val="none" w:sz="0" w:space="0" w:color="auto"/>
      </w:divBdr>
    </w:div>
    <w:div w:id="1891990898">
      <w:marLeft w:val="640"/>
      <w:marRight w:val="0"/>
      <w:marTop w:val="0"/>
      <w:marBottom w:val="0"/>
      <w:divBdr>
        <w:top w:val="none" w:sz="0" w:space="0" w:color="auto"/>
        <w:left w:val="none" w:sz="0" w:space="0" w:color="auto"/>
        <w:bottom w:val="none" w:sz="0" w:space="0" w:color="auto"/>
        <w:right w:val="none" w:sz="0" w:space="0" w:color="auto"/>
      </w:divBdr>
    </w:div>
    <w:div w:id="1892031445">
      <w:marLeft w:val="640"/>
      <w:marRight w:val="0"/>
      <w:marTop w:val="0"/>
      <w:marBottom w:val="0"/>
      <w:divBdr>
        <w:top w:val="none" w:sz="0" w:space="0" w:color="auto"/>
        <w:left w:val="none" w:sz="0" w:space="0" w:color="auto"/>
        <w:bottom w:val="none" w:sz="0" w:space="0" w:color="auto"/>
        <w:right w:val="none" w:sz="0" w:space="0" w:color="auto"/>
      </w:divBdr>
    </w:div>
    <w:div w:id="1892032692">
      <w:marLeft w:val="640"/>
      <w:marRight w:val="0"/>
      <w:marTop w:val="0"/>
      <w:marBottom w:val="0"/>
      <w:divBdr>
        <w:top w:val="none" w:sz="0" w:space="0" w:color="auto"/>
        <w:left w:val="none" w:sz="0" w:space="0" w:color="auto"/>
        <w:bottom w:val="none" w:sz="0" w:space="0" w:color="auto"/>
        <w:right w:val="none" w:sz="0" w:space="0" w:color="auto"/>
      </w:divBdr>
    </w:div>
    <w:div w:id="1892109602">
      <w:marLeft w:val="640"/>
      <w:marRight w:val="0"/>
      <w:marTop w:val="0"/>
      <w:marBottom w:val="0"/>
      <w:divBdr>
        <w:top w:val="none" w:sz="0" w:space="0" w:color="auto"/>
        <w:left w:val="none" w:sz="0" w:space="0" w:color="auto"/>
        <w:bottom w:val="none" w:sz="0" w:space="0" w:color="auto"/>
        <w:right w:val="none" w:sz="0" w:space="0" w:color="auto"/>
      </w:divBdr>
    </w:div>
    <w:div w:id="1892156818">
      <w:marLeft w:val="640"/>
      <w:marRight w:val="0"/>
      <w:marTop w:val="0"/>
      <w:marBottom w:val="0"/>
      <w:divBdr>
        <w:top w:val="none" w:sz="0" w:space="0" w:color="auto"/>
        <w:left w:val="none" w:sz="0" w:space="0" w:color="auto"/>
        <w:bottom w:val="none" w:sz="0" w:space="0" w:color="auto"/>
        <w:right w:val="none" w:sz="0" w:space="0" w:color="auto"/>
      </w:divBdr>
    </w:div>
    <w:div w:id="1892156926">
      <w:marLeft w:val="640"/>
      <w:marRight w:val="0"/>
      <w:marTop w:val="0"/>
      <w:marBottom w:val="0"/>
      <w:divBdr>
        <w:top w:val="none" w:sz="0" w:space="0" w:color="auto"/>
        <w:left w:val="none" w:sz="0" w:space="0" w:color="auto"/>
        <w:bottom w:val="none" w:sz="0" w:space="0" w:color="auto"/>
        <w:right w:val="none" w:sz="0" w:space="0" w:color="auto"/>
      </w:divBdr>
    </w:div>
    <w:div w:id="1892183113">
      <w:marLeft w:val="640"/>
      <w:marRight w:val="0"/>
      <w:marTop w:val="0"/>
      <w:marBottom w:val="0"/>
      <w:divBdr>
        <w:top w:val="none" w:sz="0" w:space="0" w:color="auto"/>
        <w:left w:val="none" w:sz="0" w:space="0" w:color="auto"/>
        <w:bottom w:val="none" w:sz="0" w:space="0" w:color="auto"/>
        <w:right w:val="none" w:sz="0" w:space="0" w:color="auto"/>
      </w:divBdr>
    </w:div>
    <w:div w:id="1892225160">
      <w:marLeft w:val="640"/>
      <w:marRight w:val="0"/>
      <w:marTop w:val="0"/>
      <w:marBottom w:val="0"/>
      <w:divBdr>
        <w:top w:val="none" w:sz="0" w:space="0" w:color="auto"/>
        <w:left w:val="none" w:sz="0" w:space="0" w:color="auto"/>
        <w:bottom w:val="none" w:sz="0" w:space="0" w:color="auto"/>
        <w:right w:val="none" w:sz="0" w:space="0" w:color="auto"/>
      </w:divBdr>
    </w:div>
    <w:div w:id="1892229392">
      <w:marLeft w:val="640"/>
      <w:marRight w:val="0"/>
      <w:marTop w:val="0"/>
      <w:marBottom w:val="0"/>
      <w:divBdr>
        <w:top w:val="none" w:sz="0" w:space="0" w:color="auto"/>
        <w:left w:val="none" w:sz="0" w:space="0" w:color="auto"/>
        <w:bottom w:val="none" w:sz="0" w:space="0" w:color="auto"/>
        <w:right w:val="none" w:sz="0" w:space="0" w:color="auto"/>
      </w:divBdr>
    </w:div>
    <w:div w:id="1892376728">
      <w:marLeft w:val="640"/>
      <w:marRight w:val="0"/>
      <w:marTop w:val="0"/>
      <w:marBottom w:val="0"/>
      <w:divBdr>
        <w:top w:val="none" w:sz="0" w:space="0" w:color="auto"/>
        <w:left w:val="none" w:sz="0" w:space="0" w:color="auto"/>
        <w:bottom w:val="none" w:sz="0" w:space="0" w:color="auto"/>
        <w:right w:val="none" w:sz="0" w:space="0" w:color="auto"/>
      </w:divBdr>
    </w:div>
    <w:div w:id="1892381064">
      <w:marLeft w:val="640"/>
      <w:marRight w:val="0"/>
      <w:marTop w:val="0"/>
      <w:marBottom w:val="0"/>
      <w:divBdr>
        <w:top w:val="none" w:sz="0" w:space="0" w:color="auto"/>
        <w:left w:val="none" w:sz="0" w:space="0" w:color="auto"/>
        <w:bottom w:val="none" w:sz="0" w:space="0" w:color="auto"/>
        <w:right w:val="none" w:sz="0" w:space="0" w:color="auto"/>
      </w:divBdr>
    </w:div>
    <w:div w:id="1892420023">
      <w:marLeft w:val="640"/>
      <w:marRight w:val="0"/>
      <w:marTop w:val="0"/>
      <w:marBottom w:val="0"/>
      <w:divBdr>
        <w:top w:val="none" w:sz="0" w:space="0" w:color="auto"/>
        <w:left w:val="none" w:sz="0" w:space="0" w:color="auto"/>
        <w:bottom w:val="none" w:sz="0" w:space="0" w:color="auto"/>
        <w:right w:val="none" w:sz="0" w:space="0" w:color="auto"/>
      </w:divBdr>
    </w:div>
    <w:div w:id="1892499441">
      <w:marLeft w:val="640"/>
      <w:marRight w:val="0"/>
      <w:marTop w:val="0"/>
      <w:marBottom w:val="0"/>
      <w:divBdr>
        <w:top w:val="none" w:sz="0" w:space="0" w:color="auto"/>
        <w:left w:val="none" w:sz="0" w:space="0" w:color="auto"/>
        <w:bottom w:val="none" w:sz="0" w:space="0" w:color="auto"/>
        <w:right w:val="none" w:sz="0" w:space="0" w:color="auto"/>
      </w:divBdr>
    </w:div>
    <w:div w:id="1892501775">
      <w:marLeft w:val="640"/>
      <w:marRight w:val="0"/>
      <w:marTop w:val="0"/>
      <w:marBottom w:val="0"/>
      <w:divBdr>
        <w:top w:val="none" w:sz="0" w:space="0" w:color="auto"/>
        <w:left w:val="none" w:sz="0" w:space="0" w:color="auto"/>
        <w:bottom w:val="none" w:sz="0" w:space="0" w:color="auto"/>
        <w:right w:val="none" w:sz="0" w:space="0" w:color="auto"/>
      </w:divBdr>
    </w:div>
    <w:div w:id="1892502227">
      <w:marLeft w:val="640"/>
      <w:marRight w:val="0"/>
      <w:marTop w:val="0"/>
      <w:marBottom w:val="0"/>
      <w:divBdr>
        <w:top w:val="none" w:sz="0" w:space="0" w:color="auto"/>
        <w:left w:val="none" w:sz="0" w:space="0" w:color="auto"/>
        <w:bottom w:val="none" w:sz="0" w:space="0" w:color="auto"/>
        <w:right w:val="none" w:sz="0" w:space="0" w:color="auto"/>
      </w:divBdr>
    </w:div>
    <w:div w:id="1892502378">
      <w:marLeft w:val="0"/>
      <w:marRight w:val="0"/>
      <w:marTop w:val="0"/>
      <w:marBottom w:val="0"/>
      <w:divBdr>
        <w:top w:val="none" w:sz="0" w:space="0" w:color="auto"/>
        <w:left w:val="none" w:sz="0" w:space="0" w:color="auto"/>
        <w:bottom w:val="none" w:sz="0" w:space="0" w:color="auto"/>
        <w:right w:val="none" w:sz="0" w:space="0" w:color="auto"/>
      </w:divBdr>
    </w:div>
    <w:div w:id="1892572779">
      <w:marLeft w:val="640"/>
      <w:marRight w:val="0"/>
      <w:marTop w:val="0"/>
      <w:marBottom w:val="0"/>
      <w:divBdr>
        <w:top w:val="none" w:sz="0" w:space="0" w:color="auto"/>
        <w:left w:val="none" w:sz="0" w:space="0" w:color="auto"/>
        <w:bottom w:val="none" w:sz="0" w:space="0" w:color="auto"/>
        <w:right w:val="none" w:sz="0" w:space="0" w:color="auto"/>
      </w:divBdr>
    </w:div>
    <w:div w:id="1892576934">
      <w:marLeft w:val="640"/>
      <w:marRight w:val="0"/>
      <w:marTop w:val="0"/>
      <w:marBottom w:val="0"/>
      <w:divBdr>
        <w:top w:val="none" w:sz="0" w:space="0" w:color="auto"/>
        <w:left w:val="none" w:sz="0" w:space="0" w:color="auto"/>
        <w:bottom w:val="none" w:sz="0" w:space="0" w:color="auto"/>
        <w:right w:val="none" w:sz="0" w:space="0" w:color="auto"/>
      </w:divBdr>
    </w:div>
    <w:div w:id="1892762513">
      <w:marLeft w:val="640"/>
      <w:marRight w:val="0"/>
      <w:marTop w:val="0"/>
      <w:marBottom w:val="0"/>
      <w:divBdr>
        <w:top w:val="none" w:sz="0" w:space="0" w:color="auto"/>
        <w:left w:val="none" w:sz="0" w:space="0" w:color="auto"/>
        <w:bottom w:val="none" w:sz="0" w:space="0" w:color="auto"/>
        <w:right w:val="none" w:sz="0" w:space="0" w:color="auto"/>
      </w:divBdr>
    </w:div>
    <w:div w:id="1892764217">
      <w:marLeft w:val="640"/>
      <w:marRight w:val="0"/>
      <w:marTop w:val="0"/>
      <w:marBottom w:val="0"/>
      <w:divBdr>
        <w:top w:val="none" w:sz="0" w:space="0" w:color="auto"/>
        <w:left w:val="none" w:sz="0" w:space="0" w:color="auto"/>
        <w:bottom w:val="none" w:sz="0" w:space="0" w:color="auto"/>
        <w:right w:val="none" w:sz="0" w:space="0" w:color="auto"/>
      </w:divBdr>
    </w:div>
    <w:div w:id="1892765362">
      <w:marLeft w:val="640"/>
      <w:marRight w:val="0"/>
      <w:marTop w:val="0"/>
      <w:marBottom w:val="0"/>
      <w:divBdr>
        <w:top w:val="none" w:sz="0" w:space="0" w:color="auto"/>
        <w:left w:val="none" w:sz="0" w:space="0" w:color="auto"/>
        <w:bottom w:val="none" w:sz="0" w:space="0" w:color="auto"/>
        <w:right w:val="none" w:sz="0" w:space="0" w:color="auto"/>
      </w:divBdr>
    </w:div>
    <w:div w:id="1892842029">
      <w:marLeft w:val="640"/>
      <w:marRight w:val="0"/>
      <w:marTop w:val="0"/>
      <w:marBottom w:val="0"/>
      <w:divBdr>
        <w:top w:val="none" w:sz="0" w:space="0" w:color="auto"/>
        <w:left w:val="none" w:sz="0" w:space="0" w:color="auto"/>
        <w:bottom w:val="none" w:sz="0" w:space="0" w:color="auto"/>
        <w:right w:val="none" w:sz="0" w:space="0" w:color="auto"/>
      </w:divBdr>
    </w:div>
    <w:div w:id="1892842275">
      <w:marLeft w:val="640"/>
      <w:marRight w:val="0"/>
      <w:marTop w:val="0"/>
      <w:marBottom w:val="0"/>
      <w:divBdr>
        <w:top w:val="none" w:sz="0" w:space="0" w:color="auto"/>
        <w:left w:val="none" w:sz="0" w:space="0" w:color="auto"/>
        <w:bottom w:val="none" w:sz="0" w:space="0" w:color="auto"/>
        <w:right w:val="none" w:sz="0" w:space="0" w:color="auto"/>
      </w:divBdr>
    </w:div>
    <w:div w:id="1892887264">
      <w:marLeft w:val="640"/>
      <w:marRight w:val="0"/>
      <w:marTop w:val="0"/>
      <w:marBottom w:val="0"/>
      <w:divBdr>
        <w:top w:val="none" w:sz="0" w:space="0" w:color="auto"/>
        <w:left w:val="none" w:sz="0" w:space="0" w:color="auto"/>
        <w:bottom w:val="none" w:sz="0" w:space="0" w:color="auto"/>
        <w:right w:val="none" w:sz="0" w:space="0" w:color="auto"/>
      </w:divBdr>
    </w:div>
    <w:div w:id="1893038341">
      <w:marLeft w:val="640"/>
      <w:marRight w:val="0"/>
      <w:marTop w:val="0"/>
      <w:marBottom w:val="0"/>
      <w:divBdr>
        <w:top w:val="none" w:sz="0" w:space="0" w:color="auto"/>
        <w:left w:val="none" w:sz="0" w:space="0" w:color="auto"/>
        <w:bottom w:val="none" w:sz="0" w:space="0" w:color="auto"/>
        <w:right w:val="none" w:sz="0" w:space="0" w:color="auto"/>
      </w:divBdr>
    </w:div>
    <w:div w:id="1893154385">
      <w:marLeft w:val="640"/>
      <w:marRight w:val="0"/>
      <w:marTop w:val="0"/>
      <w:marBottom w:val="0"/>
      <w:divBdr>
        <w:top w:val="none" w:sz="0" w:space="0" w:color="auto"/>
        <w:left w:val="none" w:sz="0" w:space="0" w:color="auto"/>
        <w:bottom w:val="none" w:sz="0" w:space="0" w:color="auto"/>
        <w:right w:val="none" w:sz="0" w:space="0" w:color="auto"/>
      </w:divBdr>
    </w:div>
    <w:div w:id="1893225189">
      <w:marLeft w:val="640"/>
      <w:marRight w:val="0"/>
      <w:marTop w:val="0"/>
      <w:marBottom w:val="0"/>
      <w:divBdr>
        <w:top w:val="none" w:sz="0" w:space="0" w:color="auto"/>
        <w:left w:val="none" w:sz="0" w:space="0" w:color="auto"/>
        <w:bottom w:val="none" w:sz="0" w:space="0" w:color="auto"/>
        <w:right w:val="none" w:sz="0" w:space="0" w:color="auto"/>
      </w:divBdr>
    </w:div>
    <w:div w:id="1893301731">
      <w:marLeft w:val="640"/>
      <w:marRight w:val="0"/>
      <w:marTop w:val="0"/>
      <w:marBottom w:val="0"/>
      <w:divBdr>
        <w:top w:val="none" w:sz="0" w:space="0" w:color="auto"/>
        <w:left w:val="none" w:sz="0" w:space="0" w:color="auto"/>
        <w:bottom w:val="none" w:sz="0" w:space="0" w:color="auto"/>
        <w:right w:val="none" w:sz="0" w:space="0" w:color="auto"/>
      </w:divBdr>
    </w:div>
    <w:div w:id="1893346545">
      <w:marLeft w:val="640"/>
      <w:marRight w:val="0"/>
      <w:marTop w:val="0"/>
      <w:marBottom w:val="0"/>
      <w:divBdr>
        <w:top w:val="none" w:sz="0" w:space="0" w:color="auto"/>
        <w:left w:val="none" w:sz="0" w:space="0" w:color="auto"/>
        <w:bottom w:val="none" w:sz="0" w:space="0" w:color="auto"/>
        <w:right w:val="none" w:sz="0" w:space="0" w:color="auto"/>
      </w:divBdr>
    </w:div>
    <w:div w:id="1893498408">
      <w:marLeft w:val="640"/>
      <w:marRight w:val="0"/>
      <w:marTop w:val="0"/>
      <w:marBottom w:val="0"/>
      <w:divBdr>
        <w:top w:val="none" w:sz="0" w:space="0" w:color="auto"/>
        <w:left w:val="none" w:sz="0" w:space="0" w:color="auto"/>
        <w:bottom w:val="none" w:sz="0" w:space="0" w:color="auto"/>
        <w:right w:val="none" w:sz="0" w:space="0" w:color="auto"/>
      </w:divBdr>
    </w:div>
    <w:div w:id="1893544137">
      <w:marLeft w:val="640"/>
      <w:marRight w:val="0"/>
      <w:marTop w:val="0"/>
      <w:marBottom w:val="0"/>
      <w:divBdr>
        <w:top w:val="none" w:sz="0" w:space="0" w:color="auto"/>
        <w:left w:val="none" w:sz="0" w:space="0" w:color="auto"/>
        <w:bottom w:val="none" w:sz="0" w:space="0" w:color="auto"/>
        <w:right w:val="none" w:sz="0" w:space="0" w:color="auto"/>
      </w:divBdr>
    </w:div>
    <w:div w:id="1893689344">
      <w:marLeft w:val="640"/>
      <w:marRight w:val="0"/>
      <w:marTop w:val="0"/>
      <w:marBottom w:val="0"/>
      <w:divBdr>
        <w:top w:val="none" w:sz="0" w:space="0" w:color="auto"/>
        <w:left w:val="none" w:sz="0" w:space="0" w:color="auto"/>
        <w:bottom w:val="none" w:sz="0" w:space="0" w:color="auto"/>
        <w:right w:val="none" w:sz="0" w:space="0" w:color="auto"/>
      </w:divBdr>
    </w:div>
    <w:div w:id="1893691730">
      <w:marLeft w:val="640"/>
      <w:marRight w:val="0"/>
      <w:marTop w:val="0"/>
      <w:marBottom w:val="0"/>
      <w:divBdr>
        <w:top w:val="none" w:sz="0" w:space="0" w:color="auto"/>
        <w:left w:val="none" w:sz="0" w:space="0" w:color="auto"/>
        <w:bottom w:val="none" w:sz="0" w:space="0" w:color="auto"/>
        <w:right w:val="none" w:sz="0" w:space="0" w:color="auto"/>
      </w:divBdr>
    </w:div>
    <w:div w:id="1893809680">
      <w:marLeft w:val="640"/>
      <w:marRight w:val="0"/>
      <w:marTop w:val="0"/>
      <w:marBottom w:val="0"/>
      <w:divBdr>
        <w:top w:val="none" w:sz="0" w:space="0" w:color="auto"/>
        <w:left w:val="none" w:sz="0" w:space="0" w:color="auto"/>
        <w:bottom w:val="none" w:sz="0" w:space="0" w:color="auto"/>
        <w:right w:val="none" w:sz="0" w:space="0" w:color="auto"/>
      </w:divBdr>
    </w:div>
    <w:div w:id="1893880875">
      <w:marLeft w:val="640"/>
      <w:marRight w:val="0"/>
      <w:marTop w:val="0"/>
      <w:marBottom w:val="0"/>
      <w:divBdr>
        <w:top w:val="none" w:sz="0" w:space="0" w:color="auto"/>
        <w:left w:val="none" w:sz="0" w:space="0" w:color="auto"/>
        <w:bottom w:val="none" w:sz="0" w:space="0" w:color="auto"/>
        <w:right w:val="none" w:sz="0" w:space="0" w:color="auto"/>
      </w:divBdr>
    </w:div>
    <w:div w:id="1893882147">
      <w:marLeft w:val="640"/>
      <w:marRight w:val="0"/>
      <w:marTop w:val="0"/>
      <w:marBottom w:val="0"/>
      <w:divBdr>
        <w:top w:val="none" w:sz="0" w:space="0" w:color="auto"/>
        <w:left w:val="none" w:sz="0" w:space="0" w:color="auto"/>
        <w:bottom w:val="none" w:sz="0" w:space="0" w:color="auto"/>
        <w:right w:val="none" w:sz="0" w:space="0" w:color="auto"/>
      </w:divBdr>
    </w:div>
    <w:div w:id="1894001955">
      <w:marLeft w:val="640"/>
      <w:marRight w:val="0"/>
      <w:marTop w:val="0"/>
      <w:marBottom w:val="0"/>
      <w:divBdr>
        <w:top w:val="none" w:sz="0" w:space="0" w:color="auto"/>
        <w:left w:val="none" w:sz="0" w:space="0" w:color="auto"/>
        <w:bottom w:val="none" w:sz="0" w:space="0" w:color="auto"/>
        <w:right w:val="none" w:sz="0" w:space="0" w:color="auto"/>
      </w:divBdr>
    </w:div>
    <w:div w:id="1894002212">
      <w:marLeft w:val="640"/>
      <w:marRight w:val="0"/>
      <w:marTop w:val="0"/>
      <w:marBottom w:val="0"/>
      <w:divBdr>
        <w:top w:val="none" w:sz="0" w:space="0" w:color="auto"/>
        <w:left w:val="none" w:sz="0" w:space="0" w:color="auto"/>
        <w:bottom w:val="none" w:sz="0" w:space="0" w:color="auto"/>
        <w:right w:val="none" w:sz="0" w:space="0" w:color="auto"/>
      </w:divBdr>
    </w:div>
    <w:div w:id="1894073359">
      <w:marLeft w:val="640"/>
      <w:marRight w:val="0"/>
      <w:marTop w:val="0"/>
      <w:marBottom w:val="0"/>
      <w:divBdr>
        <w:top w:val="none" w:sz="0" w:space="0" w:color="auto"/>
        <w:left w:val="none" w:sz="0" w:space="0" w:color="auto"/>
        <w:bottom w:val="none" w:sz="0" w:space="0" w:color="auto"/>
        <w:right w:val="none" w:sz="0" w:space="0" w:color="auto"/>
      </w:divBdr>
    </w:div>
    <w:div w:id="1894076610">
      <w:marLeft w:val="640"/>
      <w:marRight w:val="0"/>
      <w:marTop w:val="0"/>
      <w:marBottom w:val="0"/>
      <w:divBdr>
        <w:top w:val="none" w:sz="0" w:space="0" w:color="auto"/>
        <w:left w:val="none" w:sz="0" w:space="0" w:color="auto"/>
        <w:bottom w:val="none" w:sz="0" w:space="0" w:color="auto"/>
        <w:right w:val="none" w:sz="0" w:space="0" w:color="auto"/>
      </w:divBdr>
    </w:div>
    <w:div w:id="1894077597">
      <w:marLeft w:val="640"/>
      <w:marRight w:val="0"/>
      <w:marTop w:val="0"/>
      <w:marBottom w:val="0"/>
      <w:divBdr>
        <w:top w:val="none" w:sz="0" w:space="0" w:color="auto"/>
        <w:left w:val="none" w:sz="0" w:space="0" w:color="auto"/>
        <w:bottom w:val="none" w:sz="0" w:space="0" w:color="auto"/>
        <w:right w:val="none" w:sz="0" w:space="0" w:color="auto"/>
      </w:divBdr>
    </w:div>
    <w:div w:id="1894078169">
      <w:marLeft w:val="640"/>
      <w:marRight w:val="0"/>
      <w:marTop w:val="0"/>
      <w:marBottom w:val="0"/>
      <w:divBdr>
        <w:top w:val="none" w:sz="0" w:space="0" w:color="auto"/>
        <w:left w:val="none" w:sz="0" w:space="0" w:color="auto"/>
        <w:bottom w:val="none" w:sz="0" w:space="0" w:color="auto"/>
        <w:right w:val="none" w:sz="0" w:space="0" w:color="auto"/>
      </w:divBdr>
    </w:div>
    <w:div w:id="1894079936">
      <w:marLeft w:val="640"/>
      <w:marRight w:val="0"/>
      <w:marTop w:val="0"/>
      <w:marBottom w:val="0"/>
      <w:divBdr>
        <w:top w:val="none" w:sz="0" w:space="0" w:color="auto"/>
        <w:left w:val="none" w:sz="0" w:space="0" w:color="auto"/>
        <w:bottom w:val="none" w:sz="0" w:space="0" w:color="auto"/>
        <w:right w:val="none" w:sz="0" w:space="0" w:color="auto"/>
      </w:divBdr>
    </w:div>
    <w:div w:id="1894121554">
      <w:marLeft w:val="640"/>
      <w:marRight w:val="0"/>
      <w:marTop w:val="0"/>
      <w:marBottom w:val="0"/>
      <w:divBdr>
        <w:top w:val="none" w:sz="0" w:space="0" w:color="auto"/>
        <w:left w:val="none" w:sz="0" w:space="0" w:color="auto"/>
        <w:bottom w:val="none" w:sz="0" w:space="0" w:color="auto"/>
        <w:right w:val="none" w:sz="0" w:space="0" w:color="auto"/>
      </w:divBdr>
    </w:div>
    <w:div w:id="1894121678">
      <w:marLeft w:val="640"/>
      <w:marRight w:val="0"/>
      <w:marTop w:val="0"/>
      <w:marBottom w:val="0"/>
      <w:divBdr>
        <w:top w:val="none" w:sz="0" w:space="0" w:color="auto"/>
        <w:left w:val="none" w:sz="0" w:space="0" w:color="auto"/>
        <w:bottom w:val="none" w:sz="0" w:space="0" w:color="auto"/>
        <w:right w:val="none" w:sz="0" w:space="0" w:color="auto"/>
      </w:divBdr>
    </w:div>
    <w:div w:id="1894191891">
      <w:marLeft w:val="640"/>
      <w:marRight w:val="0"/>
      <w:marTop w:val="0"/>
      <w:marBottom w:val="0"/>
      <w:divBdr>
        <w:top w:val="none" w:sz="0" w:space="0" w:color="auto"/>
        <w:left w:val="none" w:sz="0" w:space="0" w:color="auto"/>
        <w:bottom w:val="none" w:sz="0" w:space="0" w:color="auto"/>
        <w:right w:val="none" w:sz="0" w:space="0" w:color="auto"/>
      </w:divBdr>
    </w:div>
    <w:div w:id="1894192093">
      <w:marLeft w:val="640"/>
      <w:marRight w:val="0"/>
      <w:marTop w:val="0"/>
      <w:marBottom w:val="0"/>
      <w:divBdr>
        <w:top w:val="none" w:sz="0" w:space="0" w:color="auto"/>
        <w:left w:val="none" w:sz="0" w:space="0" w:color="auto"/>
        <w:bottom w:val="none" w:sz="0" w:space="0" w:color="auto"/>
        <w:right w:val="none" w:sz="0" w:space="0" w:color="auto"/>
      </w:divBdr>
    </w:div>
    <w:div w:id="1894192349">
      <w:marLeft w:val="640"/>
      <w:marRight w:val="0"/>
      <w:marTop w:val="0"/>
      <w:marBottom w:val="0"/>
      <w:divBdr>
        <w:top w:val="none" w:sz="0" w:space="0" w:color="auto"/>
        <w:left w:val="none" w:sz="0" w:space="0" w:color="auto"/>
        <w:bottom w:val="none" w:sz="0" w:space="0" w:color="auto"/>
        <w:right w:val="none" w:sz="0" w:space="0" w:color="auto"/>
      </w:divBdr>
    </w:div>
    <w:div w:id="1894196088">
      <w:marLeft w:val="640"/>
      <w:marRight w:val="0"/>
      <w:marTop w:val="0"/>
      <w:marBottom w:val="0"/>
      <w:divBdr>
        <w:top w:val="none" w:sz="0" w:space="0" w:color="auto"/>
        <w:left w:val="none" w:sz="0" w:space="0" w:color="auto"/>
        <w:bottom w:val="none" w:sz="0" w:space="0" w:color="auto"/>
        <w:right w:val="none" w:sz="0" w:space="0" w:color="auto"/>
      </w:divBdr>
    </w:div>
    <w:div w:id="1894197771">
      <w:marLeft w:val="640"/>
      <w:marRight w:val="0"/>
      <w:marTop w:val="0"/>
      <w:marBottom w:val="0"/>
      <w:divBdr>
        <w:top w:val="none" w:sz="0" w:space="0" w:color="auto"/>
        <w:left w:val="none" w:sz="0" w:space="0" w:color="auto"/>
        <w:bottom w:val="none" w:sz="0" w:space="0" w:color="auto"/>
        <w:right w:val="none" w:sz="0" w:space="0" w:color="auto"/>
      </w:divBdr>
    </w:div>
    <w:div w:id="1894198495">
      <w:marLeft w:val="640"/>
      <w:marRight w:val="0"/>
      <w:marTop w:val="0"/>
      <w:marBottom w:val="0"/>
      <w:divBdr>
        <w:top w:val="none" w:sz="0" w:space="0" w:color="auto"/>
        <w:left w:val="none" w:sz="0" w:space="0" w:color="auto"/>
        <w:bottom w:val="none" w:sz="0" w:space="0" w:color="auto"/>
        <w:right w:val="none" w:sz="0" w:space="0" w:color="auto"/>
      </w:divBdr>
    </w:div>
    <w:div w:id="1894269866">
      <w:marLeft w:val="640"/>
      <w:marRight w:val="0"/>
      <w:marTop w:val="0"/>
      <w:marBottom w:val="0"/>
      <w:divBdr>
        <w:top w:val="none" w:sz="0" w:space="0" w:color="auto"/>
        <w:left w:val="none" w:sz="0" w:space="0" w:color="auto"/>
        <w:bottom w:val="none" w:sz="0" w:space="0" w:color="auto"/>
        <w:right w:val="none" w:sz="0" w:space="0" w:color="auto"/>
      </w:divBdr>
    </w:div>
    <w:div w:id="1894270710">
      <w:marLeft w:val="640"/>
      <w:marRight w:val="0"/>
      <w:marTop w:val="0"/>
      <w:marBottom w:val="0"/>
      <w:divBdr>
        <w:top w:val="none" w:sz="0" w:space="0" w:color="auto"/>
        <w:left w:val="none" w:sz="0" w:space="0" w:color="auto"/>
        <w:bottom w:val="none" w:sz="0" w:space="0" w:color="auto"/>
        <w:right w:val="none" w:sz="0" w:space="0" w:color="auto"/>
      </w:divBdr>
    </w:div>
    <w:div w:id="1894342210">
      <w:marLeft w:val="640"/>
      <w:marRight w:val="0"/>
      <w:marTop w:val="0"/>
      <w:marBottom w:val="0"/>
      <w:divBdr>
        <w:top w:val="none" w:sz="0" w:space="0" w:color="auto"/>
        <w:left w:val="none" w:sz="0" w:space="0" w:color="auto"/>
        <w:bottom w:val="none" w:sz="0" w:space="0" w:color="auto"/>
        <w:right w:val="none" w:sz="0" w:space="0" w:color="auto"/>
      </w:divBdr>
    </w:div>
    <w:div w:id="1894343480">
      <w:marLeft w:val="640"/>
      <w:marRight w:val="0"/>
      <w:marTop w:val="0"/>
      <w:marBottom w:val="0"/>
      <w:divBdr>
        <w:top w:val="none" w:sz="0" w:space="0" w:color="auto"/>
        <w:left w:val="none" w:sz="0" w:space="0" w:color="auto"/>
        <w:bottom w:val="none" w:sz="0" w:space="0" w:color="auto"/>
        <w:right w:val="none" w:sz="0" w:space="0" w:color="auto"/>
      </w:divBdr>
    </w:div>
    <w:div w:id="1894459813">
      <w:marLeft w:val="640"/>
      <w:marRight w:val="0"/>
      <w:marTop w:val="0"/>
      <w:marBottom w:val="0"/>
      <w:divBdr>
        <w:top w:val="none" w:sz="0" w:space="0" w:color="auto"/>
        <w:left w:val="none" w:sz="0" w:space="0" w:color="auto"/>
        <w:bottom w:val="none" w:sz="0" w:space="0" w:color="auto"/>
        <w:right w:val="none" w:sz="0" w:space="0" w:color="auto"/>
      </w:divBdr>
    </w:div>
    <w:div w:id="1894465659">
      <w:marLeft w:val="640"/>
      <w:marRight w:val="0"/>
      <w:marTop w:val="0"/>
      <w:marBottom w:val="0"/>
      <w:divBdr>
        <w:top w:val="none" w:sz="0" w:space="0" w:color="auto"/>
        <w:left w:val="none" w:sz="0" w:space="0" w:color="auto"/>
        <w:bottom w:val="none" w:sz="0" w:space="0" w:color="auto"/>
        <w:right w:val="none" w:sz="0" w:space="0" w:color="auto"/>
      </w:divBdr>
    </w:div>
    <w:div w:id="1894537193">
      <w:marLeft w:val="640"/>
      <w:marRight w:val="0"/>
      <w:marTop w:val="0"/>
      <w:marBottom w:val="0"/>
      <w:divBdr>
        <w:top w:val="none" w:sz="0" w:space="0" w:color="auto"/>
        <w:left w:val="none" w:sz="0" w:space="0" w:color="auto"/>
        <w:bottom w:val="none" w:sz="0" w:space="0" w:color="auto"/>
        <w:right w:val="none" w:sz="0" w:space="0" w:color="auto"/>
      </w:divBdr>
    </w:div>
    <w:div w:id="1894581615">
      <w:marLeft w:val="640"/>
      <w:marRight w:val="0"/>
      <w:marTop w:val="0"/>
      <w:marBottom w:val="0"/>
      <w:divBdr>
        <w:top w:val="none" w:sz="0" w:space="0" w:color="auto"/>
        <w:left w:val="none" w:sz="0" w:space="0" w:color="auto"/>
        <w:bottom w:val="none" w:sz="0" w:space="0" w:color="auto"/>
        <w:right w:val="none" w:sz="0" w:space="0" w:color="auto"/>
      </w:divBdr>
    </w:div>
    <w:div w:id="1894652032">
      <w:marLeft w:val="640"/>
      <w:marRight w:val="0"/>
      <w:marTop w:val="0"/>
      <w:marBottom w:val="0"/>
      <w:divBdr>
        <w:top w:val="none" w:sz="0" w:space="0" w:color="auto"/>
        <w:left w:val="none" w:sz="0" w:space="0" w:color="auto"/>
        <w:bottom w:val="none" w:sz="0" w:space="0" w:color="auto"/>
        <w:right w:val="none" w:sz="0" w:space="0" w:color="auto"/>
      </w:divBdr>
    </w:div>
    <w:div w:id="1894656700">
      <w:marLeft w:val="640"/>
      <w:marRight w:val="0"/>
      <w:marTop w:val="0"/>
      <w:marBottom w:val="0"/>
      <w:divBdr>
        <w:top w:val="none" w:sz="0" w:space="0" w:color="auto"/>
        <w:left w:val="none" w:sz="0" w:space="0" w:color="auto"/>
        <w:bottom w:val="none" w:sz="0" w:space="0" w:color="auto"/>
        <w:right w:val="none" w:sz="0" w:space="0" w:color="auto"/>
      </w:divBdr>
    </w:div>
    <w:div w:id="1894728599">
      <w:marLeft w:val="640"/>
      <w:marRight w:val="0"/>
      <w:marTop w:val="0"/>
      <w:marBottom w:val="0"/>
      <w:divBdr>
        <w:top w:val="none" w:sz="0" w:space="0" w:color="auto"/>
        <w:left w:val="none" w:sz="0" w:space="0" w:color="auto"/>
        <w:bottom w:val="none" w:sz="0" w:space="0" w:color="auto"/>
        <w:right w:val="none" w:sz="0" w:space="0" w:color="auto"/>
      </w:divBdr>
    </w:div>
    <w:div w:id="1894806650">
      <w:marLeft w:val="640"/>
      <w:marRight w:val="0"/>
      <w:marTop w:val="0"/>
      <w:marBottom w:val="0"/>
      <w:divBdr>
        <w:top w:val="none" w:sz="0" w:space="0" w:color="auto"/>
        <w:left w:val="none" w:sz="0" w:space="0" w:color="auto"/>
        <w:bottom w:val="none" w:sz="0" w:space="0" w:color="auto"/>
        <w:right w:val="none" w:sz="0" w:space="0" w:color="auto"/>
      </w:divBdr>
    </w:div>
    <w:div w:id="1894847500">
      <w:marLeft w:val="640"/>
      <w:marRight w:val="0"/>
      <w:marTop w:val="0"/>
      <w:marBottom w:val="0"/>
      <w:divBdr>
        <w:top w:val="none" w:sz="0" w:space="0" w:color="auto"/>
        <w:left w:val="none" w:sz="0" w:space="0" w:color="auto"/>
        <w:bottom w:val="none" w:sz="0" w:space="0" w:color="auto"/>
        <w:right w:val="none" w:sz="0" w:space="0" w:color="auto"/>
      </w:divBdr>
    </w:div>
    <w:div w:id="1894852353">
      <w:marLeft w:val="640"/>
      <w:marRight w:val="0"/>
      <w:marTop w:val="0"/>
      <w:marBottom w:val="0"/>
      <w:divBdr>
        <w:top w:val="none" w:sz="0" w:space="0" w:color="auto"/>
        <w:left w:val="none" w:sz="0" w:space="0" w:color="auto"/>
        <w:bottom w:val="none" w:sz="0" w:space="0" w:color="auto"/>
        <w:right w:val="none" w:sz="0" w:space="0" w:color="auto"/>
      </w:divBdr>
    </w:div>
    <w:div w:id="1894921075">
      <w:marLeft w:val="640"/>
      <w:marRight w:val="0"/>
      <w:marTop w:val="0"/>
      <w:marBottom w:val="0"/>
      <w:divBdr>
        <w:top w:val="none" w:sz="0" w:space="0" w:color="auto"/>
        <w:left w:val="none" w:sz="0" w:space="0" w:color="auto"/>
        <w:bottom w:val="none" w:sz="0" w:space="0" w:color="auto"/>
        <w:right w:val="none" w:sz="0" w:space="0" w:color="auto"/>
      </w:divBdr>
    </w:div>
    <w:div w:id="1894922833">
      <w:marLeft w:val="640"/>
      <w:marRight w:val="0"/>
      <w:marTop w:val="0"/>
      <w:marBottom w:val="0"/>
      <w:divBdr>
        <w:top w:val="none" w:sz="0" w:space="0" w:color="auto"/>
        <w:left w:val="none" w:sz="0" w:space="0" w:color="auto"/>
        <w:bottom w:val="none" w:sz="0" w:space="0" w:color="auto"/>
        <w:right w:val="none" w:sz="0" w:space="0" w:color="auto"/>
      </w:divBdr>
    </w:div>
    <w:div w:id="1894928532">
      <w:marLeft w:val="640"/>
      <w:marRight w:val="0"/>
      <w:marTop w:val="0"/>
      <w:marBottom w:val="0"/>
      <w:divBdr>
        <w:top w:val="none" w:sz="0" w:space="0" w:color="auto"/>
        <w:left w:val="none" w:sz="0" w:space="0" w:color="auto"/>
        <w:bottom w:val="none" w:sz="0" w:space="0" w:color="auto"/>
        <w:right w:val="none" w:sz="0" w:space="0" w:color="auto"/>
      </w:divBdr>
    </w:div>
    <w:div w:id="1894929878">
      <w:marLeft w:val="640"/>
      <w:marRight w:val="0"/>
      <w:marTop w:val="0"/>
      <w:marBottom w:val="0"/>
      <w:divBdr>
        <w:top w:val="none" w:sz="0" w:space="0" w:color="auto"/>
        <w:left w:val="none" w:sz="0" w:space="0" w:color="auto"/>
        <w:bottom w:val="none" w:sz="0" w:space="0" w:color="auto"/>
        <w:right w:val="none" w:sz="0" w:space="0" w:color="auto"/>
      </w:divBdr>
    </w:div>
    <w:div w:id="1894997068">
      <w:marLeft w:val="640"/>
      <w:marRight w:val="0"/>
      <w:marTop w:val="0"/>
      <w:marBottom w:val="0"/>
      <w:divBdr>
        <w:top w:val="none" w:sz="0" w:space="0" w:color="auto"/>
        <w:left w:val="none" w:sz="0" w:space="0" w:color="auto"/>
        <w:bottom w:val="none" w:sz="0" w:space="0" w:color="auto"/>
        <w:right w:val="none" w:sz="0" w:space="0" w:color="auto"/>
      </w:divBdr>
    </w:div>
    <w:div w:id="1895119657">
      <w:marLeft w:val="640"/>
      <w:marRight w:val="0"/>
      <w:marTop w:val="0"/>
      <w:marBottom w:val="0"/>
      <w:divBdr>
        <w:top w:val="none" w:sz="0" w:space="0" w:color="auto"/>
        <w:left w:val="none" w:sz="0" w:space="0" w:color="auto"/>
        <w:bottom w:val="none" w:sz="0" w:space="0" w:color="auto"/>
        <w:right w:val="none" w:sz="0" w:space="0" w:color="auto"/>
      </w:divBdr>
    </w:div>
    <w:div w:id="1895192893">
      <w:marLeft w:val="640"/>
      <w:marRight w:val="0"/>
      <w:marTop w:val="0"/>
      <w:marBottom w:val="0"/>
      <w:divBdr>
        <w:top w:val="none" w:sz="0" w:space="0" w:color="auto"/>
        <w:left w:val="none" w:sz="0" w:space="0" w:color="auto"/>
        <w:bottom w:val="none" w:sz="0" w:space="0" w:color="auto"/>
        <w:right w:val="none" w:sz="0" w:space="0" w:color="auto"/>
      </w:divBdr>
    </w:div>
    <w:div w:id="1895193697">
      <w:marLeft w:val="640"/>
      <w:marRight w:val="0"/>
      <w:marTop w:val="0"/>
      <w:marBottom w:val="0"/>
      <w:divBdr>
        <w:top w:val="none" w:sz="0" w:space="0" w:color="auto"/>
        <w:left w:val="none" w:sz="0" w:space="0" w:color="auto"/>
        <w:bottom w:val="none" w:sz="0" w:space="0" w:color="auto"/>
        <w:right w:val="none" w:sz="0" w:space="0" w:color="auto"/>
      </w:divBdr>
    </w:div>
    <w:div w:id="1895197097">
      <w:marLeft w:val="640"/>
      <w:marRight w:val="0"/>
      <w:marTop w:val="0"/>
      <w:marBottom w:val="0"/>
      <w:divBdr>
        <w:top w:val="none" w:sz="0" w:space="0" w:color="auto"/>
        <w:left w:val="none" w:sz="0" w:space="0" w:color="auto"/>
        <w:bottom w:val="none" w:sz="0" w:space="0" w:color="auto"/>
        <w:right w:val="none" w:sz="0" w:space="0" w:color="auto"/>
      </w:divBdr>
    </w:div>
    <w:div w:id="1895268066">
      <w:marLeft w:val="640"/>
      <w:marRight w:val="0"/>
      <w:marTop w:val="0"/>
      <w:marBottom w:val="0"/>
      <w:divBdr>
        <w:top w:val="none" w:sz="0" w:space="0" w:color="auto"/>
        <w:left w:val="none" w:sz="0" w:space="0" w:color="auto"/>
        <w:bottom w:val="none" w:sz="0" w:space="0" w:color="auto"/>
        <w:right w:val="none" w:sz="0" w:space="0" w:color="auto"/>
      </w:divBdr>
    </w:div>
    <w:div w:id="1895315595">
      <w:marLeft w:val="640"/>
      <w:marRight w:val="0"/>
      <w:marTop w:val="0"/>
      <w:marBottom w:val="0"/>
      <w:divBdr>
        <w:top w:val="none" w:sz="0" w:space="0" w:color="auto"/>
        <w:left w:val="none" w:sz="0" w:space="0" w:color="auto"/>
        <w:bottom w:val="none" w:sz="0" w:space="0" w:color="auto"/>
        <w:right w:val="none" w:sz="0" w:space="0" w:color="auto"/>
      </w:divBdr>
    </w:div>
    <w:div w:id="1895459428">
      <w:marLeft w:val="640"/>
      <w:marRight w:val="0"/>
      <w:marTop w:val="0"/>
      <w:marBottom w:val="0"/>
      <w:divBdr>
        <w:top w:val="none" w:sz="0" w:space="0" w:color="auto"/>
        <w:left w:val="none" w:sz="0" w:space="0" w:color="auto"/>
        <w:bottom w:val="none" w:sz="0" w:space="0" w:color="auto"/>
        <w:right w:val="none" w:sz="0" w:space="0" w:color="auto"/>
      </w:divBdr>
    </w:div>
    <w:div w:id="1895463819">
      <w:marLeft w:val="640"/>
      <w:marRight w:val="0"/>
      <w:marTop w:val="0"/>
      <w:marBottom w:val="0"/>
      <w:divBdr>
        <w:top w:val="none" w:sz="0" w:space="0" w:color="auto"/>
        <w:left w:val="none" w:sz="0" w:space="0" w:color="auto"/>
        <w:bottom w:val="none" w:sz="0" w:space="0" w:color="auto"/>
        <w:right w:val="none" w:sz="0" w:space="0" w:color="auto"/>
      </w:divBdr>
    </w:div>
    <w:div w:id="1895583452">
      <w:marLeft w:val="640"/>
      <w:marRight w:val="0"/>
      <w:marTop w:val="0"/>
      <w:marBottom w:val="0"/>
      <w:divBdr>
        <w:top w:val="none" w:sz="0" w:space="0" w:color="auto"/>
        <w:left w:val="none" w:sz="0" w:space="0" w:color="auto"/>
        <w:bottom w:val="none" w:sz="0" w:space="0" w:color="auto"/>
        <w:right w:val="none" w:sz="0" w:space="0" w:color="auto"/>
      </w:divBdr>
    </w:div>
    <w:div w:id="1895584139">
      <w:marLeft w:val="640"/>
      <w:marRight w:val="0"/>
      <w:marTop w:val="0"/>
      <w:marBottom w:val="0"/>
      <w:divBdr>
        <w:top w:val="none" w:sz="0" w:space="0" w:color="auto"/>
        <w:left w:val="none" w:sz="0" w:space="0" w:color="auto"/>
        <w:bottom w:val="none" w:sz="0" w:space="0" w:color="auto"/>
        <w:right w:val="none" w:sz="0" w:space="0" w:color="auto"/>
      </w:divBdr>
    </w:div>
    <w:div w:id="1895651696">
      <w:marLeft w:val="640"/>
      <w:marRight w:val="0"/>
      <w:marTop w:val="0"/>
      <w:marBottom w:val="0"/>
      <w:divBdr>
        <w:top w:val="none" w:sz="0" w:space="0" w:color="auto"/>
        <w:left w:val="none" w:sz="0" w:space="0" w:color="auto"/>
        <w:bottom w:val="none" w:sz="0" w:space="0" w:color="auto"/>
        <w:right w:val="none" w:sz="0" w:space="0" w:color="auto"/>
      </w:divBdr>
    </w:div>
    <w:div w:id="1895695328">
      <w:marLeft w:val="640"/>
      <w:marRight w:val="0"/>
      <w:marTop w:val="0"/>
      <w:marBottom w:val="0"/>
      <w:divBdr>
        <w:top w:val="none" w:sz="0" w:space="0" w:color="auto"/>
        <w:left w:val="none" w:sz="0" w:space="0" w:color="auto"/>
        <w:bottom w:val="none" w:sz="0" w:space="0" w:color="auto"/>
        <w:right w:val="none" w:sz="0" w:space="0" w:color="auto"/>
      </w:divBdr>
    </w:div>
    <w:div w:id="1895697816">
      <w:marLeft w:val="640"/>
      <w:marRight w:val="0"/>
      <w:marTop w:val="0"/>
      <w:marBottom w:val="0"/>
      <w:divBdr>
        <w:top w:val="none" w:sz="0" w:space="0" w:color="auto"/>
        <w:left w:val="none" w:sz="0" w:space="0" w:color="auto"/>
        <w:bottom w:val="none" w:sz="0" w:space="0" w:color="auto"/>
        <w:right w:val="none" w:sz="0" w:space="0" w:color="auto"/>
      </w:divBdr>
    </w:div>
    <w:div w:id="1895701697">
      <w:marLeft w:val="640"/>
      <w:marRight w:val="0"/>
      <w:marTop w:val="0"/>
      <w:marBottom w:val="0"/>
      <w:divBdr>
        <w:top w:val="none" w:sz="0" w:space="0" w:color="auto"/>
        <w:left w:val="none" w:sz="0" w:space="0" w:color="auto"/>
        <w:bottom w:val="none" w:sz="0" w:space="0" w:color="auto"/>
        <w:right w:val="none" w:sz="0" w:space="0" w:color="auto"/>
      </w:divBdr>
    </w:div>
    <w:div w:id="1895702305">
      <w:marLeft w:val="640"/>
      <w:marRight w:val="0"/>
      <w:marTop w:val="0"/>
      <w:marBottom w:val="0"/>
      <w:divBdr>
        <w:top w:val="none" w:sz="0" w:space="0" w:color="auto"/>
        <w:left w:val="none" w:sz="0" w:space="0" w:color="auto"/>
        <w:bottom w:val="none" w:sz="0" w:space="0" w:color="auto"/>
        <w:right w:val="none" w:sz="0" w:space="0" w:color="auto"/>
      </w:divBdr>
    </w:div>
    <w:div w:id="1895892567">
      <w:marLeft w:val="640"/>
      <w:marRight w:val="0"/>
      <w:marTop w:val="0"/>
      <w:marBottom w:val="0"/>
      <w:divBdr>
        <w:top w:val="none" w:sz="0" w:space="0" w:color="auto"/>
        <w:left w:val="none" w:sz="0" w:space="0" w:color="auto"/>
        <w:bottom w:val="none" w:sz="0" w:space="0" w:color="auto"/>
        <w:right w:val="none" w:sz="0" w:space="0" w:color="auto"/>
      </w:divBdr>
    </w:div>
    <w:div w:id="1895895655">
      <w:marLeft w:val="640"/>
      <w:marRight w:val="0"/>
      <w:marTop w:val="0"/>
      <w:marBottom w:val="0"/>
      <w:divBdr>
        <w:top w:val="none" w:sz="0" w:space="0" w:color="auto"/>
        <w:left w:val="none" w:sz="0" w:space="0" w:color="auto"/>
        <w:bottom w:val="none" w:sz="0" w:space="0" w:color="auto"/>
        <w:right w:val="none" w:sz="0" w:space="0" w:color="auto"/>
      </w:divBdr>
    </w:div>
    <w:div w:id="1896116659">
      <w:marLeft w:val="640"/>
      <w:marRight w:val="0"/>
      <w:marTop w:val="0"/>
      <w:marBottom w:val="0"/>
      <w:divBdr>
        <w:top w:val="none" w:sz="0" w:space="0" w:color="auto"/>
        <w:left w:val="none" w:sz="0" w:space="0" w:color="auto"/>
        <w:bottom w:val="none" w:sz="0" w:space="0" w:color="auto"/>
        <w:right w:val="none" w:sz="0" w:space="0" w:color="auto"/>
      </w:divBdr>
    </w:div>
    <w:div w:id="1896120107">
      <w:marLeft w:val="640"/>
      <w:marRight w:val="0"/>
      <w:marTop w:val="0"/>
      <w:marBottom w:val="0"/>
      <w:divBdr>
        <w:top w:val="none" w:sz="0" w:space="0" w:color="auto"/>
        <w:left w:val="none" w:sz="0" w:space="0" w:color="auto"/>
        <w:bottom w:val="none" w:sz="0" w:space="0" w:color="auto"/>
        <w:right w:val="none" w:sz="0" w:space="0" w:color="auto"/>
      </w:divBdr>
    </w:div>
    <w:div w:id="1896156166">
      <w:marLeft w:val="640"/>
      <w:marRight w:val="0"/>
      <w:marTop w:val="0"/>
      <w:marBottom w:val="0"/>
      <w:divBdr>
        <w:top w:val="none" w:sz="0" w:space="0" w:color="auto"/>
        <w:left w:val="none" w:sz="0" w:space="0" w:color="auto"/>
        <w:bottom w:val="none" w:sz="0" w:space="0" w:color="auto"/>
        <w:right w:val="none" w:sz="0" w:space="0" w:color="auto"/>
      </w:divBdr>
    </w:div>
    <w:div w:id="1896353584">
      <w:marLeft w:val="640"/>
      <w:marRight w:val="0"/>
      <w:marTop w:val="0"/>
      <w:marBottom w:val="0"/>
      <w:divBdr>
        <w:top w:val="none" w:sz="0" w:space="0" w:color="auto"/>
        <w:left w:val="none" w:sz="0" w:space="0" w:color="auto"/>
        <w:bottom w:val="none" w:sz="0" w:space="0" w:color="auto"/>
        <w:right w:val="none" w:sz="0" w:space="0" w:color="auto"/>
      </w:divBdr>
    </w:div>
    <w:div w:id="1896426877">
      <w:marLeft w:val="640"/>
      <w:marRight w:val="0"/>
      <w:marTop w:val="0"/>
      <w:marBottom w:val="0"/>
      <w:divBdr>
        <w:top w:val="none" w:sz="0" w:space="0" w:color="auto"/>
        <w:left w:val="none" w:sz="0" w:space="0" w:color="auto"/>
        <w:bottom w:val="none" w:sz="0" w:space="0" w:color="auto"/>
        <w:right w:val="none" w:sz="0" w:space="0" w:color="auto"/>
      </w:divBdr>
    </w:div>
    <w:div w:id="1896502996">
      <w:marLeft w:val="640"/>
      <w:marRight w:val="0"/>
      <w:marTop w:val="0"/>
      <w:marBottom w:val="0"/>
      <w:divBdr>
        <w:top w:val="none" w:sz="0" w:space="0" w:color="auto"/>
        <w:left w:val="none" w:sz="0" w:space="0" w:color="auto"/>
        <w:bottom w:val="none" w:sz="0" w:space="0" w:color="auto"/>
        <w:right w:val="none" w:sz="0" w:space="0" w:color="auto"/>
      </w:divBdr>
    </w:div>
    <w:div w:id="1896550335">
      <w:marLeft w:val="640"/>
      <w:marRight w:val="0"/>
      <w:marTop w:val="0"/>
      <w:marBottom w:val="0"/>
      <w:divBdr>
        <w:top w:val="none" w:sz="0" w:space="0" w:color="auto"/>
        <w:left w:val="none" w:sz="0" w:space="0" w:color="auto"/>
        <w:bottom w:val="none" w:sz="0" w:space="0" w:color="auto"/>
        <w:right w:val="none" w:sz="0" w:space="0" w:color="auto"/>
      </w:divBdr>
    </w:div>
    <w:div w:id="1896575246">
      <w:marLeft w:val="640"/>
      <w:marRight w:val="0"/>
      <w:marTop w:val="0"/>
      <w:marBottom w:val="0"/>
      <w:divBdr>
        <w:top w:val="none" w:sz="0" w:space="0" w:color="auto"/>
        <w:left w:val="none" w:sz="0" w:space="0" w:color="auto"/>
        <w:bottom w:val="none" w:sz="0" w:space="0" w:color="auto"/>
        <w:right w:val="none" w:sz="0" w:space="0" w:color="auto"/>
      </w:divBdr>
    </w:div>
    <w:div w:id="1896618387">
      <w:marLeft w:val="640"/>
      <w:marRight w:val="0"/>
      <w:marTop w:val="0"/>
      <w:marBottom w:val="0"/>
      <w:divBdr>
        <w:top w:val="none" w:sz="0" w:space="0" w:color="auto"/>
        <w:left w:val="none" w:sz="0" w:space="0" w:color="auto"/>
        <w:bottom w:val="none" w:sz="0" w:space="0" w:color="auto"/>
        <w:right w:val="none" w:sz="0" w:space="0" w:color="auto"/>
      </w:divBdr>
    </w:div>
    <w:div w:id="1896618731">
      <w:marLeft w:val="640"/>
      <w:marRight w:val="0"/>
      <w:marTop w:val="0"/>
      <w:marBottom w:val="0"/>
      <w:divBdr>
        <w:top w:val="none" w:sz="0" w:space="0" w:color="auto"/>
        <w:left w:val="none" w:sz="0" w:space="0" w:color="auto"/>
        <w:bottom w:val="none" w:sz="0" w:space="0" w:color="auto"/>
        <w:right w:val="none" w:sz="0" w:space="0" w:color="auto"/>
      </w:divBdr>
    </w:div>
    <w:div w:id="1896620398">
      <w:marLeft w:val="640"/>
      <w:marRight w:val="0"/>
      <w:marTop w:val="0"/>
      <w:marBottom w:val="0"/>
      <w:divBdr>
        <w:top w:val="none" w:sz="0" w:space="0" w:color="auto"/>
        <w:left w:val="none" w:sz="0" w:space="0" w:color="auto"/>
        <w:bottom w:val="none" w:sz="0" w:space="0" w:color="auto"/>
        <w:right w:val="none" w:sz="0" w:space="0" w:color="auto"/>
      </w:divBdr>
    </w:div>
    <w:div w:id="1896626581">
      <w:marLeft w:val="640"/>
      <w:marRight w:val="0"/>
      <w:marTop w:val="0"/>
      <w:marBottom w:val="0"/>
      <w:divBdr>
        <w:top w:val="none" w:sz="0" w:space="0" w:color="auto"/>
        <w:left w:val="none" w:sz="0" w:space="0" w:color="auto"/>
        <w:bottom w:val="none" w:sz="0" w:space="0" w:color="auto"/>
        <w:right w:val="none" w:sz="0" w:space="0" w:color="auto"/>
      </w:divBdr>
    </w:div>
    <w:div w:id="1896693663">
      <w:marLeft w:val="640"/>
      <w:marRight w:val="0"/>
      <w:marTop w:val="0"/>
      <w:marBottom w:val="0"/>
      <w:divBdr>
        <w:top w:val="none" w:sz="0" w:space="0" w:color="auto"/>
        <w:left w:val="none" w:sz="0" w:space="0" w:color="auto"/>
        <w:bottom w:val="none" w:sz="0" w:space="0" w:color="auto"/>
        <w:right w:val="none" w:sz="0" w:space="0" w:color="auto"/>
      </w:divBdr>
    </w:div>
    <w:div w:id="1896698297">
      <w:marLeft w:val="640"/>
      <w:marRight w:val="0"/>
      <w:marTop w:val="0"/>
      <w:marBottom w:val="0"/>
      <w:divBdr>
        <w:top w:val="none" w:sz="0" w:space="0" w:color="auto"/>
        <w:left w:val="none" w:sz="0" w:space="0" w:color="auto"/>
        <w:bottom w:val="none" w:sz="0" w:space="0" w:color="auto"/>
        <w:right w:val="none" w:sz="0" w:space="0" w:color="auto"/>
      </w:divBdr>
    </w:div>
    <w:div w:id="1896743257">
      <w:marLeft w:val="640"/>
      <w:marRight w:val="0"/>
      <w:marTop w:val="0"/>
      <w:marBottom w:val="0"/>
      <w:divBdr>
        <w:top w:val="none" w:sz="0" w:space="0" w:color="auto"/>
        <w:left w:val="none" w:sz="0" w:space="0" w:color="auto"/>
        <w:bottom w:val="none" w:sz="0" w:space="0" w:color="auto"/>
        <w:right w:val="none" w:sz="0" w:space="0" w:color="auto"/>
      </w:divBdr>
    </w:div>
    <w:div w:id="1896743655">
      <w:marLeft w:val="640"/>
      <w:marRight w:val="0"/>
      <w:marTop w:val="0"/>
      <w:marBottom w:val="0"/>
      <w:divBdr>
        <w:top w:val="none" w:sz="0" w:space="0" w:color="auto"/>
        <w:left w:val="none" w:sz="0" w:space="0" w:color="auto"/>
        <w:bottom w:val="none" w:sz="0" w:space="0" w:color="auto"/>
        <w:right w:val="none" w:sz="0" w:space="0" w:color="auto"/>
      </w:divBdr>
    </w:div>
    <w:div w:id="1896773238">
      <w:marLeft w:val="640"/>
      <w:marRight w:val="0"/>
      <w:marTop w:val="0"/>
      <w:marBottom w:val="0"/>
      <w:divBdr>
        <w:top w:val="none" w:sz="0" w:space="0" w:color="auto"/>
        <w:left w:val="none" w:sz="0" w:space="0" w:color="auto"/>
        <w:bottom w:val="none" w:sz="0" w:space="0" w:color="auto"/>
        <w:right w:val="none" w:sz="0" w:space="0" w:color="auto"/>
      </w:divBdr>
    </w:div>
    <w:div w:id="1896773783">
      <w:marLeft w:val="640"/>
      <w:marRight w:val="0"/>
      <w:marTop w:val="0"/>
      <w:marBottom w:val="0"/>
      <w:divBdr>
        <w:top w:val="none" w:sz="0" w:space="0" w:color="auto"/>
        <w:left w:val="none" w:sz="0" w:space="0" w:color="auto"/>
        <w:bottom w:val="none" w:sz="0" w:space="0" w:color="auto"/>
        <w:right w:val="none" w:sz="0" w:space="0" w:color="auto"/>
      </w:divBdr>
    </w:div>
    <w:div w:id="1896813129">
      <w:marLeft w:val="640"/>
      <w:marRight w:val="0"/>
      <w:marTop w:val="0"/>
      <w:marBottom w:val="0"/>
      <w:divBdr>
        <w:top w:val="none" w:sz="0" w:space="0" w:color="auto"/>
        <w:left w:val="none" w:sz="0" w:space="0" w:color="auto"/>
        <w:bottom w:val="none" w:sz="0" w:space="0" w:color="auto"/>
        <w:right w:val="none" w:sz="0" w:space="0" w:color="auto"/>
      </w:divBdr>
    </w:div>
    <w:div w:id="1896819389">
      <w:marLeft w:val="640"/>
      <w:marRight w:val="0"/>
      <w:marTop w:val="0"/>
      <w:marBottom w:val="0"/>
      <w:divBdr>
        <w:top w:val="none" w:sz="0" w:space="0" w:color="auto"/>
        <w:left w:val="none" w:sz="0" w:space="0" w:color="auto"/>
        <w:bottom w:val="none" w:sz="0" w:space="0" w:color="auto"/>
        <w:right w:val="none" w:sz="0" w:space="0" w:color="auto"/>
      </w:divBdr>
    </w:div>
    <w:div w:id="1896819414">
      <w:marLeft w:val="640"/>
      <w:marRight w:val="0"/>
      <w:marTop w:val="0"/>
      <w:marBottom w:val="0"/>
      <w:divBdr>
        <w:top w:val="none" w:sz="0" w:space="0" w:color="auto"/>
        <w:left w:val="none" w:sz="0" w:space="0" w:color="auto"/>
        <w:bottom w:val="none" w:sz="0" w:space="0" w:color="auto"/>
        <w:right w:val="none" w:sz="0" w:space="0" w:color="auto"/>
      </w:divBdr>
    </w:div>
    <w:div w:id="1896892163">
      <w:marLeft w:val="640"/>
      <w:marRight w:val="0"/>
      <w:marTop w:val="0"/>
      <w:marBottom w:val="0"/>
      <w:divBdr>
        <w:top w:val="none" w:sz="0" w:space="0" w:color="auto"/>
        <w:left w:val="none" w:sz="0" w:space="0" w:color="auto"/>
        <w:bottom w:val="none" w:sz="0" w:space="0" w:color="auto"/>
        <w:right w:val="none" w:sz="0" w:space="0" w:color="auto"/>
      </w:divBdr>
    </w:div>
    <w:div w:id="1897011426">
      <w:marLeft w:val="640"/>
      <w:marRight w:val="0"/>
      <w:marTop w:val="0"/>
      <w:marBottom w:val="0"/>
      <w:divBdr>
        <w:top w:val="none" w:sz="0" w:space="0" w:color="auto"/>
        <w:left w:val="none" w:sz="0" w:space="0" w:color="auto"/>
        <w:bottom w:val="none" w:sz="0" w:space="0" w:color="auto"/>
        <w:right w:val="none" w:sz="0" w:space="0" w:color="auto"/>
      </w:divBdr>
    </w:div>
    <w:div w:id="1897085557">
      <w:marLeft w:val="640"/>
      <w:marRight w:val="0"/>
      <w:marTop w:val="0"/>
      <w:marBottom w:val="0"/>
      <w:divBdr>
        <w:top w:val="none" w:sz="0" w:space="0" w:color="auto"/>
        <w:left w:val="none" w:sz="0" w:space="0" w:color="auto"/>
        <w:bottom w:val="none" w:sz="0" w:space="0" w:color="auto"/>
        <w:right w:val="none" w:sz="0" w:space="0" w:color="auto"/>
      </w:divBdr>
    </w:div>
    <w:div w:id="1897154990">
      <w:marLeft w:val="640"/>
      <w:marRight w:val="0"/>
      <w:marTop w:val="0"/>
      <w:marBottom w:val="0"/>
      <w:divBdr>
        <w:top w:val="none" w:sz="0" w:space="0" w:color="auto"/>
        <w:left w:val="none" w:sz="0" w:space="0" w:color="auto"/>
        <w:bottom w:val="none" w:sz="0" w:space="0" w:color="auto"/>
        <w:right w:val="none" w:sz="0" w:space="0" w:color="auto"/>
      </w:divBdr>
    </w:div>
    <w:div w:id="1897158046">
      <w:marLeft w:val="640"/>
      <w:marRight w:val="0"/>
      <w:marTop w:val="0"/>
      <w:marBottom w:val="0"/>
      <w:divBdr>
        <w:top w:val="none" w:sz="0" w:space="0" w:color="auto"/>
        <w:left w:val="none" w:sz="0" w:space="0" w:color="auto"/>
        <w:bottom w:val="none" w:sz="0" w:space="0" w:color="auto"/>
        <w:right w:val="none" w:sz="0" w:space="0" w:color="auto"/>
      </w:divBdr>
    </w:div>
    <w:div w:id="1897161658">
      <w:marLeft w:val="640"/>
      <w:marRight w:val="0"/>
      <w:marTop w:val="0"/>
      <w:marBottom w:val="0"/>
      <w:divBdr>
        <w:top w:val="none" w:sz="0" w:space="0" w:color="auto"/>
        <w:left w:val="none" w:sz="0" w:space="0" w:color="auto"/>
        <w:bottom w:val="none" w:sz="0" w:space="0" w:color="auto"/>
        <w:right w:val="none" w:sz="0" w:space="0" w:color="auto"/>
      </w:divBdr>
    </w:div>
    <w:div w:id="1897230731">
      <w:marLeft w:val="640"/>
      <w:marRight w:val="0"/>
      <w:marTop w:val="0"/>
      <w:marBottom w:val="0"/>
      <w:divBdr>
        <w:top w:val="none" w:sz="0" w:space="0" w:color="auto"/>
        <w:left w:val="none" w:sz="0" w:space="0" w:color="auto"/>
        <w:bottom w:val="none" w:sz="0" w:space="0" w:color="auto"/>
        <w:right w:val="none" w:sz="0" w:space="0" w:color="auto"/>
      </w:divBdr>
    </w:div>
    <w:div w:id="1897274166">
      <w:marLeft w:val="640"/>
      <w:marRight w:val="0"/>
      <w:marTop w:val="0"/>
      <w:marBottom w:val="0"/>
      <w:divBdr>
        <w:top w:val="none" w:sz="0" w:space="0" w:color="auto"/>
        <w:left w:val="none" w:sz="0" w:space="0" w:color="auto"/>
        <w:bottom w:val="none" w:sz="0" w:space="0" w:color="auto"/>
        <w:right w:val="none" w:sz="0" w:space="0" w:color="auto"/>
      </w:divBdr>
    </w:div>
    <w:div w:id="1897427072">
      <w:marLeft w:val="640"/>
      <w:marRight w:val="0"/>
      <w:marTop w:val="0"/>
      <w:marBottom w:val="0"/>
      <w:divBdr>
        <w:top w:val="none" w:sz="0" w:space="0" w:color="auto"/>
        <w:left w:val="none" w:sz="0" w:space="0" w:color="auto"/>
        <w:bottom w:val="none" w:sz="0" w:space="0" w:color="auto"/>
        <w:right w:val="none" w:sz="0" w:space="0" w:color="auto"/>
      </w:divBdr>
    </w:div>
    <w:div w:id="1897470361">
      <w:marLeft w:val="640"/>
      <w:marRight w:val="0"/>
      <w:marTop w:val="0"/>
      <w:marBottom w:val="0"/>
      <w:divBdr>
        <w:top w:val="none" w:sz="0" w:space="0" w:color="auto"/>
        <w:left w:val="none" w:sz="0" w:space="0" w:color="auto"/>
        <w:bottom w:val="none" w:sz="0" w:space="0" w:color="auto"/>
        <w:right w:val="none" w:sz="0" w:space="0" w:color="auto"/>
      </w:divBdr>
    </w:div>
    <w:div w:id="1897470435">
      <w:marLeft w:val="640"/>
      <w:marRight w:val="0"/>
      <w:marTop w:val="0"/>
      <w:marBottom w:val="0"/>
      <w:divBdr>
        <w:top w:val="none" w:sz="0" w:space="0" w:color="auto"/>
        <w:left w:val="none" w:sz="0" w:space="0" w:color="auto"/>
        <w:bottom w:val="none" w:sz="0" w:space="0" w:color="auto"/>
        <w:right w:val="none" w:sz="0" w:space="0" w:color="auto"/>
      </w:divBdr>
    </w:div>
    <w:div w:id="1897471795">
      <w:marLeft w:val="640"/>
      <w:marRight w:val="0"/>
      <w:marTop w:val="0"/>
      <w:marBottom w:val="0"/>
      <w:divBdr>
        <w:top w:val="none" w:sz="0" w:space="0" w:color="auto"/>
        <w:left w:val="none" w:sz="0" w:space="0" w:color="auto"/>
        <w:bottom w:val="none" w:sz="0" w:space="0" w:color="auto"/>
        <w:right w:val="none" w:sz="0" w:space="0" w:color="auto"/>
      </w:divBdr>
    </w:div>
    <w:div w:id="1897473401">
      <w:marLeft w:val="640"/>
      <w:marRight w:val="0"/>
      <w:marTop w:val="0"/>
      <w:marBottom w:val="0"/>
      <w:divBdr>
        <w:top w:val="none" w:sz="0" w:space="0" w:color="auto"/>
        <w:left w:val="none" w:sz="0" w:space="0" w:color="auto"/>
        <w:bottom w:val="none" w:sz="0" w:space="0" w:color="auto"/>
        <w:right w:val="none" w:sz="0" w:space="0" w:color="auto"/>
      </w:divBdr>
    </w:div>
    <w:div w:id="1897550886">
      <w:marLeft w:val="640"/>
      <w:marRight w:val="0"/>
      <w:marTop w:val="0"/>
      <w:marBottom w:val="0"/>
      <w:divBdr>
        <w:top w:val="none" w:sz="0" w:space="0" w:color="auto"/>
        <w:left w:val="none" w:sz="0" w:space="0" w:color="auto"/>
        <w:bottom w:val="none" w:sz="0" w:space="0" w:color="auto"/>
        <w:right w:val="none" w:sz="0" w:space="0" w:color="auto"/>
      </w:divBdr>
    </w:div>
    <w:div w:id="1897618033">
      <w:marLeft w:val="640"/>
      <w:marRight w:val="0"/>
      <w:marTop w:val="0"/>
      <w:marBottom w:val="0"/>
      <w:divBdr>
        <w:top w:val="none" w:sz="0" w:space="0" w:color="auto"/>
        <w:left w:val="none" w:sz="0" w:space="0" w:color="auto"/>
        <w:bottom w:val="none" w:sz="0" w:space="0" w:color="auto"/>
        <w:right w:val="none" w:sz="0" w:space="0" w:color="auto"/>
      </w:divBdr>
    </w:div>
    <w:div w:id="1897692805">
      <w:marLeft w:val="640"/>
      <w:marRight w:val="0"/>
      <w:marTop w:val="0"/>
      <w:marBottom w:val="0"/>
      <w:divBdr>
        <w:top w:val="none" w:sz="0" w:space="0" w:color="auto"/>
        <w:left w:val="none" w:sz="0" w:space="0" w:color="auto"/>
        <w:bottom w:val="none" w:sz="0" w:space="0" w:color="auto"/>
        <w:right w:val="none" w:sz="0" w:space="0" w:color="auto"/>
      </w:divBdr>
    </w:div>
    <w:div w:id="1897737174">
      <w:marLeft w:val="640"/>
      <w:marRight w:val="0"/>
      <w:marTop w:val="0"/>
      <w:marBottom w:val="0"/>
      <w:divBdr>
        <w:top w:val="none" w:sz="0" w:space="0" w:color="auto"/>
        <w:left w:val="none" w:sz="0" w:space="0" w:color="auto"/>
        <w:bottom w:val="none" w:sz="0" w:space="0" w:color="auto"/>
        <w:right w:val="none" w:sz="0" w:space="0" w:color="auto"/>
      </w:divBdr>
    </w:div>
    <w:div w:id="1897737499">
      <w:marLeft w:val="640"/>
      <w:marRight w:val="0"/>
      <w:marTop w:val="0"/>
      <w:marBottom w:val="0"/>
      <w:divBdr>
        <w:top w:val="none" w:sz="0" w:space="0" w:color="auto"/>
        <w:left w:val="none" w:sz="0" w:space="0" w:color="auto"/>
        <w:bottom w:val="none" w:sz="0" w:space="0" w:color="auto"/>
        <w:right w:val="none" w:sz="0" w:space="0" w:color="auto"/>
      </w:divBdr>
    </w:div>
    <w:div w:id="1897740723">
      <w:marLeft w:val="640"/>
      <w:marRight w:val="0"/>
      <w:marTop w:val="0"/>
      <w:marBottom w:val="0"/>
      <w:divBdr>
        <w:top w:val="none" w:sz="0" w:space="0" w:color="auto"/>
        <w:left w:val="none" w:sz="0" w:space="0" w:color="auto"/>
        <w:bottom w:val="none" w:sz="0" w:space="0" w:color="auto"/>
        <w:right w:val="none" w:sz="0" w:space="0" w:color="auto"/>
      </w:divBdr>
    </w:div>
    <w:div w:id="1897817050">
      <w:marLeft w:val="640"/>
      <w:marRight w:val="0"/>
      <w:marTop w:val="0"/>
      <w:marBottom w:val="0"/>
      <w:divBdr>
        <w:top w:val="none" w:sz="0" w:space="0" w:color="auto"/>
        <w:left w:val="none" w:sz="0" w:space="0" w:color="auto"/>
        <w:bottom w:val="none" w:sz="0" w:space="0" w:color="auto"/>
        <w:right w:val="none" w:sz="0" w:space="0" w:color="auto"/>
      </w:divBdr>
    </w:div>
    <w:div w:id="1897887051">
      <w:marLeft w:val="640"/>
      <w:marRight w:val="0"/>
      <w:marTop w:val="0"/>
      <w:marBottom w:val="0"/>
      <w:divBdr>
        <w:top w:val="none" w:sz="0" w:space="0" w:color="auto"/>
        <w:left w:val="none" w:sz="0" w:space="0" w:color="auto"/>
        <w:bottom w:val="none" w:sz="0" w:space="0" w:color="auto"/>
        <w:right w:val="none" w:sz="0" w:space="0" w:color="auto"/>
      </w:divBdr>
    </w:div>
    <w:div w:id="1897933506">
      <w:marLeft w:val="640"/>
      <w:marRight w:val="0"/>
      <w:marTop w:val="0"/>
      <w:marBottom w:val="0"/>
      <w:divBdr>
        <w:top w:val="none" w:sz="0" w:space="0" w:color="auto"/>
        <w:left w:val="none" w:sz="0" w:space="0" w:color="auto"/>
        <w:bottom w:val="none" w:sz="0" w:space="0" w:color="auto"/>
        <w:right w:val="none" w:sz="0" w:space="0" w:color="auto"/>
      </w:divBdr>
    </w:div>
    <w:div w:id="1898003994">
      <w:marLeft w:val="640"/>
      <w:marRight w:val="0"/>
      <w:marTop w:val="0"/>
      <w:marBottom w:val="0"/>
      <w:divBdr>
        <w:top w:val="none" w:sz="0" w:space="0" w:color="auto"/>
        <w:left w:val="none" w:sz="0" w:space="0" w:color="auto"/>
        <w:bottom w:val="none" w:sz="0" w:space="0" w:color="auto"/>
        <w:right w:val="none" w:sz="0" w:space="0" w:color="auto"/>
      </w:divBdr>
    </w:div>
    <w:div w:id="1898127947">
      <w:marLeft w:val="640"/>
      <w:marRight w:val="0"/>
      <w:marTop w:val="0"/>
      <w:marBottom w:val="0"/>
      <w:divBdr>
        <w:top w:val="none" w:sz="0" w:space="0" w:color="auto"/>
        <w:left w:val="none" w:sz="0" w:space="0" w:color="auto"/>
        <w:bottom w:val="none" w:sz="0" w:space="0" w:color="auto"/>
        <w:right w:val="none" w:sz="0" w:space="0" w:color="auto"/>
      </w:divBdr>
    </w:div>
    <w:div w:id="1898198972">
      <w:marLeft w:val="640"/>
      <w:marRight w:val="0"/>
      <w:marTop w:val="0"/>
      <w:marBottom w:val="0"/>
      <w:divBdr>
        <w:top w:val="none" w:sz="0" w:space="0" w:color="auto"/>
        <w:left w:val="none" w:sz="0" w:space="0" w:color="auto"/>
        <w:bottom w:val="none" w:sz="0" w:space="0" w:color="auto"/>
        <w:right w:val="none" w:sz="0" w:space="0" w:color="auto"/>
      </w:divBdr>
    </w:div>
    <w:div w:id="1898277755">
      <w:marLeft w:val="640"/>
      <w:marRight w:val="0"/>
      <w:marTop w:val="0"/>
      <w:marBottom w:val="0"/>
      <w:divBdr>
        <w:top w:val="none" w:sz="0" w:space="0" w:color="auto"/>
        <w:left w:val="none" w:sz="0" w:space="0" w:color="auto"/>
        <w:bottom w:val="none" w:sz="0" w:space="0" w:color="auto"/>
        <w:right w:val="none" w:sz="0" w:space="0" w:color="auto"/>
      </w:divBdr>
    </w:div>
    <w:div w:id="1898316933">
      <w:marLeft w:val="640"/>
      <w:marRight w:val="0"/>
      <w:marTop w:val="0"/>
      <w:marBottom w:val="0"/>
      <w:divBdr>
        <w:top w:val="none" w:sz="0" w:space="0" w:color="auto"/>
        <w:left w:val="none" w:sz="0" w:space="0" w:color="auto"/>
        <w:bottom w:val="none" w:sz="0" w:space="0" w:color="auto"/>
        <w:right w:val="none" w:sz="0" w:space="0" w:color="auto"/>
      </w:divBdr>
    </w:div>
    <w:div w:id="1898347591">
      <w:marLeft w:val="640"/>
      <w:marRight w:val="0"/>
      <w:marTop w:val="0"/>
      <w:marBottom w:val="0"/>
      <w:divBdr>
        <w:top w:val="none" w:sz="0" w:space="0" w:color="auto"/>
        <w:left w:val="none" w:sz="0" w:space="0" w:color="auto"/>
        <w:bottom w:val="none" w:sz="0" w:space="0" w:color="auto"/>
        <w:right w:val="none" w:sz="0" w:space="0" w:color="auto"/>
      </w:divBdr>
    </w:div>
    <w:div w:id="1898396756">
      <w:marLeft w:val="640"/>
      <w:marRight w:val="0"/>
      <w:marTop w:val="0"/>
      <w:marBottom w:val="0"/>
      <w:divBdr>
        <w:top w:val="none" w:sz="0" w:space="0" w:color="auto"/>
        <w:left w:val="none" w:sz="0" w:space="0" w:color="auto"/>
        <w:bottom w:val="none" w:sz="0" w:space="0" w:color="auto"/>
        <w:right w:val="none" w:sz="0" w:space="0" w:color="auto"/>
      </w:divBdr>
    </w:div>
    <w:div w:id="1898399240">
      <w:marLeft w:val="640"/>
      <w:marRight w:val="0"/>
      <w:marTop w:val="0"/>
      <w:marBottom w:val="0"/>
      <w:divBdr>
        <w:top w:val="none" w:sz="0" w:space="0" w:color="auto"/>
        <w:left w:val="none" w:sz="0" w:space="0" w:color="auto"/>
        <w:bottom w:val="none" w:sz="0" w:space="0" w:color="auto"/>
        <w:right w:val="none" w:sz="0" w:space="0" w:color="auto"/>
      </w:divBdr>
    </w:div>
    <w:div w:id="1898399849">
      <w:marLeft w:val="640"/>
      <w:marRight w:val="0"/>
      <w:marTop w:val="0"/>
      <w:marBottom w:val="0"/>
      <w:divBdr>
        <w:top w:val="none" w:sz="0" w:space="0" w:color="auto"/>
        <w:left w:val="none" w:sz="0" w:space="0" w:color="auto"/>
        <w:bottom w:val="none" w:sz="0" w:space="0" w:color="auto"/>
        <w:right w:val="none" w:sz="0" w:space="0" w:color="auto"/>
      </w:divBdr>
    </w:div>
    <w:div w:id="1898471368">
      <w:marLeft w:val="640"/>
      <w:marRight w:val="0"/>
      <w:marTop w:val="0"/>
      <w:marBottom w:val="0"/>
      <w:divBdr>
        <w:top w:val="none" w:sz="0" w:space="0" w:color="auto"/>
        <w:left w:val="none" w:sz="0" w:space="0" w:color="auto"/>
        <w:bottom w:val="none" w:sz="0" w:space="0" w:color="auto"/>
        <w:right w:val="none" w:sz="0" w:space="0" w:color="auto"/>
      </w:divBdr>
    </w:div>
    <w:div w:id="1898472567">
      <w:marLeft w:val="640"/>
      <w:marRight w:val="0"/>
      <w:marTop w:val="0"/>
      <w:marBottom w:val="0"/>
      <w:divBdr>
        <w:top w:val="none" w:sz="0" w:space="0" w:color="auto"/>
        <w:left w:val="none" w:sz="0" w:space="0" w:color="auto"/>
        <w:bottom w:val="none" w:sz="0" w:space="0" w:color="auto"/>
        <w:right w:val="none" w:sz="0" w:space="0" w:color="auto"/>
      </w:divBdr>
    </w:div>
    <w:div w:id="1898514464">
      <w:marLeft w:val="640"/>
      <w:marRight w:val="0"/>
      <w:marTop w:val="0"/>
      <w:marBottom w:val="0"/>
      <w:divBdr>
        <w:top w:val="none" w:sz="0" w:space="0" w:color="auto"/>
        <w:left w:val="none" w:sz="0" w:space="0" w:color="auto"/>
        <w:bottom w:val="none" w:sz="0" w:space="0" w:color="auto"/>
        <w:right w:val="none" w:sz="0" w:space="0" w:color="auto"/>
      </w:divBdr>
    </w:div>
    <w:div w:id="1898658958">
      <w:marLeft w:val="640"/>
      <w:marRight w:val="0"/>
      <w:marTop w:val="0"/>
      <w:marBottom w:val="0"/>
      <w:divBdr>
        <w:top w:val="none" w:sz="0" w:space="0" w:color="auto"/>
        <w:left w:val="none" w:sz="0" w:space="0" w:color="auto"/>
        <w:bottom w:val="none" w:sz="0" w:space="0" w:color="auto"/>
        <w:right w:val="none" w:sz="0" w:space="0" w:color="auto"/>
      </w:divBdr>
    </w:div>
    <w:div w:id="1898667320">
      <w:marLeft w:val="640"/>
      <w:marRight w:val="0"/>
      <w:marTop w:val="0"/>
      <w:marBottom w:val="0"/>
      <w:divBdr>
        <w:top w:val="none" w:sz="0" w:space="0" w:color="auto"/>
        <w:left w:val="none" w:sz="0" w:space="0" w:color="auto"/>
        <w:bottom w:val="none" w:sz="0" w:space="0" w:color="auto"/>
        <w:right w:val="none" w:sz="0" w:space="0" w:color="auto"/>
      </w:divBdr>
    </w:div>
    <w:div w:id="1898709411">
      <w:marLeft w:val="640"/>
      <w:marRight w:val="0"/>
      <w:marTop w:val="0"/>
      <w:marBottom w:val="0"/>
      <w:divBdr>
        <w:top w:val="none" w:sz="0" w:space="0" w:color="auto"/>
        <w:left w:val="none" w:sz="0" w:space="0" w:color="auto"/>
        <w:bottom w:val="none" w:sz="0" w:space="0" w:color="auto"/>
        <w:right w:val="none" w:sz="0" w:space="0" w:color="auto"/>
      </w:divBdr>
    </w:div>
    <w:div w:id="1898737565">
      <w:marLeft w:val="640"/>
      <w:marRight w:val="0"/>
      <w:marTop w:val="0"/>
      <w:marBottom w:val="0"/>
      <w:divBdr>
        <w:top w:val="none" w:sz="0" w:space="0" w:color="auto"/>
        <w:left w:val="none" w:sz="0" w:space="0" w:color="auto"/>
        <w:bottom w:val="none" w:sz="0" w:space="0" w:color="auto"/>
        <w:right w:val="none" w:sz="0" w:space="0" w:color="auto"/>
      </w:divBdr>
    </w:div>
    <w:div w:id="1898785123">
      <w:marLeft w:val="640"/>
      <w:marRight w:val="0"/>
      <w:marTop w:val="0"/>
      <w:marBottom w:val="0"/>
      <w:divBdr>
        <w:top w:val="none" w:sz="0" w:space="0" w:color="auto"/>
        <w:left w:val="none" w:sz="0" w:space="0" w:color="auto"/>
        <w:bottom w:val="none" w:sz="0" w:space="0" w:color="auto"/>
        <w:right w:val="none" w:sz="0" w:space="0" w:color="auto"/>
      </w:divBdr>
    </w:div>
    <w:div w:id="1898857231">
      <w:marLeft w:val="640"/>
      <w:marRight w:val="0"/>
      <w:marTop w:val="0"/>
      <w:marBottom w:val="0"/>
      <w:divBdr>
        <w:top w:val="none" w:sz="0" w:space="0" w:color="auto"/>
        <w:left w:val="none" w:sz="0" w:space="0" w:color="auto"/>
        <w:bottom w:val="none" w:sz="0" w:space="0" w:color="auto"/>
        <w:right w:val="none" w:sz="0" w:space="0" w:color="auto"/>
      </w:divBdr>
    </w:div>
    <w:div w:id="1898933171">
      <w:marLeft w:val="640"/>
      <w:marRight w:val="0"/>
      <w:marTop w:val="0"/>
      <w:marBottom w:val="0"/>
      <w:divBdr>
        <w:top w:val="none" w:sz="0" w:space="0" w:color="auto"/>
        <w:left w:val="none" w:sz="0" w:space="0" w:color="auto"/>
        <w:bottom w:val="none" w:sz="0" w:space="0" w:color="auto"/>
        <w:right w:val="none" w:sz="0" w:space="0" w:color="auto"/>
      </w:divBdr>
    </w:div>
    <w:div w:id="1898973430">
      <w:marLeft w:val="640"/>
      <w:marRight w:val="0"/>
      <w:marTop w:val="0"/>
      <w:marBottom w:val="0"/>
      <w:divBdr>
        <w:top w:val="none" w:sz="0" w:space="0" w:color="auto"/>
        <w:left w:val="none" w:sz="0" w:space="0" w:color="auto"/>
        <w:bottom w:val="none" w:sz="0" w:space="0" w:color="auto"/>
        <w:right w:val="none" w:sz="0" w:space="0" w:color="auto"/>
      </w:divBdr>
    </w:div>
    <w:div w:id="1898973695">
      <w:marLeft w:val="640"/>
      <w:marRight w:val="0"/>
      <w:marTop w:val="0"/>
      <w:marBottom w:val="0"/>
      <w:divBdr>
        <w:top w:val="none" w:sz="0" w:space="0" w:color="auto"/>
        <w:left w:val="none" w:sz="0" w:space="0" w:color="auto"/>
        <w:bottom w:val="none" w:sz="0" w:space="0" w:color="auto"/>
        <w:right w:val="none" w:sz="0" w:space="0" w:color="auto"/>
      </w:divBdr>
    </w:div>
    <w:div w:id="1898977734">
      <w:marLeft w:val="640"/>
      <w:marRight w:val="0"/>
      <w:marTop w:val="0"/>
      <w:marBottom w:val="0"/>
      <w:divBdr>
        <w:top w:val="none" w:sz="0" w:space="0" w:color="auto"/>
        <w:left w:val="none" w:sz="0" w:space="0" w:color="auto"/>
        <w:bottom w:val="none" w:sz="0" w:space="0" w:color="auto"/>
        <w:right w:val="none" w:sz="0" w:space="0" w:color="auto"/>
      </w:divBdr>
    </w:div>
    <w:div w:id="1899002797">
      <w:marLeft w:val="640"/>
      <w:marRight w:val="0"/>
      <w:marTop w:val="0"/>
      <w:marBottom w:val="0"/>
      <w:divBdr>
        <w:top w:val="none" w:sz="0" w:space="0" w:color="auto"/>
        <w:left w:val="none" w:sz="0" w:space="0" w:color="auto"/>
        <w:bottom w:val="none" w:sz="0" w:space="0" w:color="auto"/>
        <w:right w:val="none" w:sz="0" w:space="0" w:color="auto"/>
      </w:divBdr>
    </w:div>
    <w:div w:id="1899047724">
      <w:marLeft w:val="640"/>
      <w:marRight w:val="0"/>
      <w:marTop w:val="0"/>
      <w:marBottom w:val="0"/>
      <w:divBdr>
        <w:top w:val="none" w:sz="0" w:space="0" w:color="auto"/>
        <w:left w:val="none" w:sz="0" w:space="0" w:color="auto"/>
        <w:bottom w:val="none" w:sz="0" w:space="0" w:color="auto"/>
        <w:right w:val="none" w:sz="0" w:space="0" w:color="auto"/>
      </w:divBdr>
    </w:div>
    <w:div w:id="1899121855">
      <w:marLeft w:val="640"/>
      <w:marRight w:val="0"/>
      <w:marTop w:val="0"/>
      <w:marBottom w:val="0"/>
      <w:divBdr>
        <w:top w:val="none" w:sz="0" w:space="0" w:color="auto"/>
        <w:left w:val="none" w:sz="0" w:space="0" w:color="auto"/>
        <w:bottom w:val="none" w:sz="0" w:space="0" w:color="auto"/>
        <w:right w:val="none" w:sz="0" w:space="0" w:color="auto"/>
      </w:divBdr>
    </w:div>
    <w:div w:id="1899241943">
      <w:marLeft w:val="640"/>
      <w:marRight w:val="0"/>
      <w:marTop w:val="0"/>
      <w:marBottom w:val="0"/>
      <w:divBdr>
        <w:top w:val="none" w:sz="0" w:space="0" w:color="auto"/>
        <w:left w:val="none" w:sz="0" w:space="0" w:color="auto"/>
        <w:bottom w:val="none" w:sz="0" w:space="0" w:color="auto"/>
        <w:right w:val="none" w:sz="0" w:space="0" w:color="auto"/>
      </w:divBdr>
    </w:div>
    <w:div w:id="1899242138">
      <w:marLeft w:val="640"/>
      <w:marRight w:val="0"/>
      <w:marTop w:val="0"/>
      <w:marBottom w:val="0"/>
      <w:divBdr>
        <w:top w:val="none" w:sz="0" w:space="0" w:color="auto"/>
        <w:left w:val="none" w:sz="0" w:space="0" w:color="auto"/>
        <w:bottom w:val="none" w:sz="0" w:space="0" w:color="auto"/>
        <w:right w:val="none" w:sz="0" w:space="0" w:color="auto"/>
      </w:divBdr>
    </w:div>
    <w:div w:id="1899246838">
      <w:marLeft w:val="640"/>
      <w:marRight w:val="0"/>
      <w:marTop w:val="0"/>
      <w:marBottom w:val="0"/>
      <w:divBdr>
        <w:top w:val="none" w:sz="0" w:space="0" w:color="auto"/>
        <w:left w:val="none" w:sz="0" w:space="0" w:color="auto"/>
        <w:bottom w:val="none" w:sz="0" w:space="0" w:color="auto"/>
        <w:right w:val="none" w:sz="0" w:space="0" w:color="auto"/>
      </w:divBdr>
    </w:div>
    <w:div w:id="1899314413">
      <w:marLeft w:val="640"/>
      <w:marRight w:val="0"/>
      <w:marTop w:val="0"/>
      <w:marBottom w:val="0"/>
      <w:divBdr>
        <w:top w:val="none" w:sz="0" w:space="0" w:color="auto"/>
        <w:left w:val="none" w:sz="0" w:space="0" w:color="auto"/>
        <w:bottom w:val="none" w:sz="0" w:space="0" w:color="auto"/>
        <w:right w:val="none" w:sz="0" w:space="0" w:color="auto"/>
      </w:divBdr>
    </w:div>
    <w:div w:id="1899314721">
      <w:marLeft w:val="640"/>
      <w:marRight w:val="0"/>
      <w:marTop w:val="0"/>
      <w:marBottom w:val="0"/>
      <w:divBdr>
        <w:top w:val="none" w:sz="0" w:space="0" w:color="auto"/>
        <w:left w:val="none" w:sz="0" w:space="0" w:color="auto"/>
        <w:bottom w:val="none" w:sz="0" w:space="0" w:color="auto"/>
        <w:right w:val="none" w:sz="0" w:space="0" w:color="auto"/>
      </w:divBdr>
    </w:div>
    <w:div w:id="1899315397">
      <w:marLeft w:val="640"/>
      <w:marRight w:val="0"/>
      <w:marTop w:val="0"/>
      <w:marBottom w:val="0"/>
      <w:divBdr>
        <w:top w:val="none" w:sz="0" w:space="0" w:color="auto"/>
        <w:left w:val="none" w:sz="0" w:space="0" w:color="auto"/>
        <w:bottom w:val="none" w:sz="0" w:space="0" w:color="auto"/>
        <w:right w:val="none" w:sz="0" w:space="0" w:color="auto"/>
      </w:divBdr>
    </w:div>
    <w:div w:id="1899319188">
      <w:marLeft w:val="640"/>
      <w:marRight w:val="0"/>
      <w:marTop w:val="0"/>
      <w:marBottom w:val="0"/>
      <w:divBdr>
        <w:top w:val="none" w:sz="0" w:space="0" w:color="auto"/>
        <w:left w:val="none" w:sz="0" w:space="0" w:color="auto"/>
        <w:bottom w:val="none" w:sz="0" w:space="0" w:color="auto"/>
        <w:right w:val="none" w:sz="0" w:space="0" w:color="auto"/>
      </w:divBdr>
    </w:div>
    <w:div w:id="1899320623">
      <w:marLeft w:val="640"/>
      <w:marRight w:val="0"/>
      <w:marTop w:val="0"/>
      <w:marBottom w:val="0"/>
      <w:divBdr>
        <w:top w:val="none" w:sz="0" w:space="0" w:color="auto"/>
        <w:left w:val="none" w:sz="0" w:space="0" w:color="auto"/>
        <w:bottom w:val="none" w:sz="0" w:space="0" w:color="auto"/>
        <w:right w:val="none" w:sz="0" w:space="0" w:color="auto"/>
      </w:divBdr>
    </w:div>
    <w:div w:id="1899321662">
      <w:marLeft w:val="640"/>
      <w:marRight w:val="0"/>
      <w:marTop w:val="0"/>
      <w:marBottom w:val="0"/>
      <w:divBdr>
        <w:top w:val="none" w:sz="0" w:space="0" w:color="auto"/>
        <w:left w:val="none" w:sz="0" w:space="0" w:color="auto"/>
        <w:bottom w:val="none" w:sz="0" w:space="0" w:color="auto"/>
        <w:right w:val="none" w:sz="0" w:space="0" w:color="auto"/>
      </w:divBdr>
    </w:div>
    <w:div w:id="1899391999">
      <w:marLeft w:val="640"/>
      <w:marRight w:val="0"/>
      <w:marTop w:val="0"/>
      <w:marBottom w:val="0"/>
      <w:divBdr>
        <w:top w:val="none" w:sz="0" w:space="0" w:color="auto"/>
        <w:left w:val="none" w:sz="0" w:space="0" w:color="auto"/>
        <w:bottom w:val="none" w:sz="0" w:space="0" w:color="auto"/>
        <w:right w:val="none" w:sz="0" w:space="0" w:color="auto"/>
      </w:divBdr>
    </w:div>
    <w:div w:id="1899393411">
      <w:marLeft w:val="640"/>
      <w:marRight w:val="0"/>
      <w:marTop w:val="0"/>
      <w:marBottom w:val="0"/>
      <w:divBdr>
        <w:top w:val="none" w:sz="0" w:space="0" w:color="auto"/>
        <w:left w:val="none" w:sz="0" w:space="0" w:color="auto"/>
        <w:bottom w:val="none" w:sz="0" w:space="0" w:color="auto"/>
        <w:right w:val="none" w:sz="0" w:space="0" w:color="auto"/>
      </w:divBdr>
    </w:div>
    <w:div w:id="1899438283">
      <w:marLeft w:val="640"/>
      <w:marRight w:val="0"/>
      <w:marTop w:val="0"/>
      <w:marBottom w:val="0"/>
      <w:divBdr>
        <w:top w:val="none" w:sz="0" w:space="0" w:color="auto"/>
        <w:left w:val="none" w:sz="0" w:space="0" w:color="auto"/>
        <w:bottom w:val="none" w:sz="0" w:space="0" w:color="auto"/>
        <w:right w:val="none" w:sz="0" w:space="0" w:color="auto"/>
      </w:divBdr>
    </w:div>
    <w:div w:id="1899585277">
      <w:marLeft w:val="640"/>
      <w:marRight w:val="0"/>
      <w:marTop w:val="0"/>
      <w:marBottom w:val="0"/>
      <w:divBdr>
        <w:top w:val="none" w:sz="0" w:space="0" w:color="auto"/>
        <w:left w:val="none" w:sz="0" w:space="0" w:color="auto"/>
        <w:bottom w:val="none" w:sz="0" w:space="0" w:color="auto"/>
        <w:right w:val="none" w:sz="0" w:space="0" w:color="auto"/>
      </w:divBdr>
    </w:div>
    <w:div w:id="1899586370">
      <w:marLeft w:val="640"/>
      <w:marRight w:val="0"/>
      <w:marTop w:val="0"/>
      <w:marBottom w:val="0"/>
      <w:divBdr>
        <w:top w:val="none" w:sz="0" w:space="0" w:color="auto"/>
        <w:left w:val="none" w:sz="0" w:space="0" w:color="auto"/>
        <w:bottom w:val="none" w:sz="0" w:space="0" w:color="auto"/>
        <w:right w:val="none" w:sz="0" w:space="0" w:color="auto"/>
      </w:divBdr>
    </w:div>
    <w:div w:id="1899587612">
      <w:marLeft w:val="640"/>
      <w:marRight w:val="0"/>
      <w:marTop w:val="0"/>
      <w:marBottom w:val="0"/>
      <w:divBdr>
        <w:top w:val="none" w:sz="0" w:space="0" w:color="auto"/>
        <w:left w:val="none" w:sz="0" w:space="0" w:color="auto"/>
        <w:bottom w:val="none" w:sz="0" w:space="0" w:color="auto"/>
        <w:right w:val="none" w:sz="0" w:space="0" w:color="auto"/>
      </w:divBdr>
    </w:div>
    <w:div w:id="1899633743">
      <w:marLeft w:val="640"/>
      <w:marRight w:val="0"/>
      <w:marTop w:val="0"/>
      <w:marBottom w:val="0"/>
      <w:divBdr>
        <w:top w:val="none" w:sz="0" w:space="0" w:color="auto"/>
        <w:left w:val="none" w:sz="0" w:space="0" w:color="auto"/>
        <w:bottom w:val="none" w:sz="0" w:space="0" w:color="auto"/>
        <w:right w:val="none" w:sz="0" w:space="0" w:color="auto"/>
      </w:divBdr>
    </w:div>
    <w:div w:id="1899634936">
      <w:marLeft w:val="640"/>
      <w:marRight w:val="0"/>
      <w:marTop w:val="0"/>
      <w:marBottom w:val="0"/>
      <w:divBdr>
        <w:top w:val="none" w:sz="0" w:space="0" w:color="auto"/>
        <w:left w:val="none" w:sz="0" w:space="0" w:color="auto"/>
        <w:bottom w:val="none" w:sz="0" w:space="0" w:color="auto"/>
        <w:right w:val="none" w:sz="0" w:space="0" w:color="auto"/>
      </w:divBdr>
    </w:div>
    <w:div w:id="1899706744">
      <w:marLeft w:val="640"/>
      <w:marRight w:val="0"/>
      <w:marTop w:val="0"/>
      <w:marBottom w:val="0"/>
      <w:divBdr>
        <w:top w:val="none" w:sz="0" w:space="0" w:color="auto"/>
        <w:left w:val="none" w:sz="0" w:space="0" w:color="auto"/>
        <w:bottom w:val="none" w:sz="0" w:space="0" w:color="auto"/>
        <w:right w:val="none" w:sz="0" w:space="0" w:color="auto"/>
      </w:divBdr>
    </w:div>
    <w:div w:id="1899707057">
      <w:marLeft w:val="640"/>
      <w:marRight w:val="0"/>
      <w:marTop w:val="0"/>
      <w:marBottom w:val="0"/>
      <w:divBdr>
        <w:top w:val="none" w:sz="0" w:space="0" w:color="auto"/>
        <w:left w:val="none" w:sz="0" w:space="0" w:color="auto"/>
        <w:bottom w:val="none" w:sz="0" w:space="0" w:color="auto"/>
        <w:right w:val="none" w:sz="0" w:space="0" w:color="auto"/>
      </w:divBdr>
    </w:div>
    <w:div w:id="1899776511">
      <w:marLeft w:val="640"/>
      <w:marRight w:val="0"/>
      <w:marTop w:val="0"/>
      <w:marBottom w:val="0"/>
      <w:divBdr>
        <w:top w:val="none" w:sz="0" w:space="0" w:color="auto"/>
        <w:left w:val="none" w:sz="0" w:space="0" w:color="auto"/>
        <w:bottom w:val="none" w:sz="0" w:space="0" w:color="auto"/>
        <w:right w:val="none" w:sz="0" w:space="0" w:color="auto"/>
      </w:divBdr>
    </w:div>
    <w:div w:id="1899777640">
      <w:marLeft w:val="640"/>
      <w:marRight w:val="0"/>
      <w:marTop w:val="0"/>
      <w:marBottom w:val="0"/>
      <w:divBdr>
        <w:top w:val="none" w:sz="0" w:space="0" w:color="auto"/>
        <w:left w:val="none" w:sz="0" w:space="0" w:color="auto"/>
        <w:bottom w:val="none" w:sz="0" w:space="0" w:color="auto"/>
        <w:right w:val="none" w:sz="0" w:space="0" w:color="auto"/>
      </w:divBdr>
    </w:div>
    <w:div w:id="1899778119">
      <w:marLeft w:val="640"/>
      <w:marRight w:val="0"/>
      <w:marTop w:val="0"/>
      <w:marBottom w:val="0"/>
      <w:divBdr>
        <w:top w:val="none" w:sz="0" w:space="0" w:color="auto"/>
        <w:left w:val="none" w:sz="0" w:space="0" w:color="auto"/>
        <w:bottom w:val="none" w:sz="0" w:space="0" w:color="auto"/>
        <w:right w:val="none" w:sz="0" w:space="0" w:color="auto"/>
      </w:divBdr>
    </w:div>
    <w:div w:id="1899782241">
      <w:marLeft w:val="640"/>
      <w:marRight w:val="0"/>
      <w:marTop w:val="0"/>
      <w:marBottom w:val="0"/>
      <w:divBdr>
        <w:top w:val="none" w:sz="0" w:space="0" w:color="auto"/>
        <w:left w:val="none" w:sz="0" w:space="0" w:color="auto"/>
        <w:bottom w:val="none" w:sz="0" w:space="0" w:color="auto"/>
        <w:right w:val="none" w:sz="0" w:space="0" w:color="auto"/>
      </w:divBdr>
    </w:div>
    <w:div w:id="1899827011">
      <w:marLeft w:val="640"/>
      <w:marRight w:val="0"/>
      <w:marTop w:val="0"/>
      <w:marBottom w:val="0"/>
      <w:divBdr>
        <w:top w:val="none" w:sz="0" w:space="0" w:color="auto"/>
        <w:left w:val="none" w:sz="0" w:space="0" w:color="auto"/>
        <w:bottom w:val="none" w:sz="0" w:space="0" w:color="auto"/>
        <w:right w:val="none" w:sz="0" w:space="0" w:color="auto"/>
      </w:divBdr>
    </w:div>
    <w:div w:id="1899827775">
      <w:marLeft w:val="640"/>
      <w:marRight w:val="0"/>
      <w:marTop w:val="0"/>
      <w:marBottom w:val="0"/>
      <w:divBdr>
        <w:top w:val="none" w:sz="0" w:space="0" w:color="auto"/>
        <w:left w:val="none" w:sz="0" w:space="0" w:color="auto"/>
        <w:bottom w:val="none" w:sz="0" w:space="0" w:color="auto"/>
        <w:right w:val="none" w:sz="0" w:space="0" w:color="auto"/>
      </w:divBdr>
    </w:div>
    <w:div w:id="1900045557">
      <w:marLeft w:val="640"/>
      <w:marRight w:val="0"/>
      <w:marTop w:val="0"/>
      <w:marBottom w:val="0"/>
      <w:divBdr>
        <w:top w:val="none" w:sz="0" w:space="0" w:color="auto"/>
        <w:left w:val="none" w:sz="0" w:space="0" w:color="auto"/>
        <w:bottom w:val="none" w:sz="0" w:space="0" w:color="auto"/>
        <w:right w:val="none" w:sz="0" w:space="0" w:color="auto"/>
      </w:divBdr>
    </w:div>
    <w:div w:id="1900094469">
      <w:marLeft w:val="640"/>
      <w:marRight w:val="0"/>
      <w:marTop w:val="0"/>
      <w:marBottom w:val="0"/>
      <w:divBdr>
        <w:top w:val="none" w:sz="0" w:space="0" w:color="auto"/>
        <w:left w:val="none" w:sz="0" w:space="0" w:color="auto"/>
        <w:bottom w:val="none" w:sz="0" w:space="0" w:color="auto"/>
        <w:right w:val="none" w:sz="0" w:space="0" w:color="auto"/>
      </w:divBdr>
    </w:div>
    <w:div w:id="1900094659">
      <w:marLeft w:val="640"/>
      <w:marRight w:val="0"/>
      <w:marTop w:val="0"/>
      <w:marBottom w:val="0"/>
      <w:divBdr>
        <w:top w:val="none" w:sz="0" w:space="0" w:color="auto"/>
        <w:left w:val="none" w:sz="0" w:space="0" w:color="auto"/>
        <w:bottom w:val="none" w:sz="0" w:space="0" w:color="auto"/>
        <w:right w:val="none" w:sz="0" w:space="0" w:color="auto"/>
      </w:divBdr>
    </w:div>
    <w:div w:id="1900170704">
      <w:marLeft w:val="640"/>
      <w:marRight w:val="0"/>
      <w:marTop w:val="0"/>
      <w:marBottom w:val="0"/>
      <w:divBdr>
        <w:top w:val="none" w:sz="0" w:space="0" w:color="auto"/>
        <w:left w:val="none" w:sz="0" w:space="0" w:color="auto"/>
        <w:bottom w:val="none" w:sz="0" w:space="0" w:color="auto"/>
        <w:right w:val="none" w:sz="0" w:space="0" w:color="auto"/>
      </w:divBdr>
    </w:div>
    <w:div w:id="1900287334">
      <w:marLeft w:val="640"/>
      <w:marRight w:val="0"/>
      <w:marTop w:val="0"/>
      <w:marBottom w:val="0"/>
      <w:divBdr>
        <w:top w:val="none" w:sz="0" w:space="0" w:color="auto"/>
        <w:left w:val="none" w:sz="0" w:space="0" w:color="auto"/>
        <w:bottom w:val="none" w:sz="0" w:space="0" w:color="auto"/>
        <w:right w:val="none" w:sz="0" w:space="0" w:color="auto"/>
      </w:divBdr>
    </w:div>
    <w:div w:id="1900362433">
      <w:marLeft w:val="640"/>
      <w:marRight w:val="0"/>
      <w:marTop w:val="0"/>
      <w:marBottom w:val="0"/>
      <w:divBdr>
        <w:top w:val="none" w:sz="0" w:space="0" w:color="auto"/>
        <w:left w:val="none" w:sz="0" w:space="0" w:color="auto"/>
        <w:bottom w:val="none" w:sz="0" w:space="0" w:color="auto"/>
        <w:right w:val="none" w:sz="0" w:space="0" w:color="auto"/>
      </w:divBdr>
    </w:div>
    <w:div w:id="1900479999">
      <w:marLeft w:val="640"/>
      <w:marRight w:val="0"/>
      <w:marTop w:val="0"/>
      <w:marBottom w:val="0"/>
      <w:divBdr>
        <w:top w:val="none" w:sz="0" w:space="0" w:color="auto"/>
        <w:left w:val="none" w:sz="0" w:space="0" w:color="auto"/>
        <w:bottom w:val="none" w:sz="0" w:space="0" w:color="auto"/>
        <w:right w:val="none" w:sz="0" w:space="0" w:color="auto"/>
      </w:divBdr>
    </w:div>
    <w:div w:id="1900551262">
      <w:marLeft w:val="640"/>
      <w:marRight w:val="0"/>
      <w:marTop w:val="0"/>
      <w:marBottom w:val="0"/>
      <w:divBdr>
        <w:top w:val="none" w:sz="0" w:space="0" w:color="auto"/>
        <w:left w:val="none" w:sz="0" w:space="0" w:color="auto"/>
        <w:bottom w:val="none" w:sz="0" w:space="0" w:color="auto"/>
        <w:right w:val="none" w:sz="0" w:space="0" w:color="auto"/>
      </w:divBdr>
    </w:div>
    <w:div w:id="1900556692">
      <w:marLeft w:val="640"/>
      <w:marRight w:val="0"/>
      <w:marTop w:val="0"/>
      <w:marBottom w:val="0"/>
      <w:divBdr>
        <w:top w:val="none" w:sz="0" w:space="0" w:color="auto"/>
        <w:left w:val="none" w:sz="0" w:space="0" w:color="auto"/>
        <w:bottom w:val="none" w:sz="0" w:space="0" w:color="auto"/>
        <w:right w:val="none" w:sz="0" w:space="0" w:color="auto"/>
      </w:divBdr>
    </w:div>
    <w:div w:id="1900630044">
      <w:marLeft w:val="640"/>
      <w:marRight w:val="0"/>
      <w:marTop w:val="0"/>
      <w:marBottom w:val="0"/>
      <w:divBdr>
        <w:top w:val="none" w:sz="0" w:space="0" w:color="auto"/>
        <w:left w:val="none" w:sz="0" w:space="0" w:color="auto"/>
        <w:bottom w:val="none" w:sz="0" w:space="0" w:color="auto"/>
        <w:right w:val="none" w:sz="0" w:space="0" w:color="auto"/>
      </w:divBdr>
    </w:div>
    <w:div w:id="1900630805">
      <w:marLeft w:val="640"/>
      <w:marRight w:val="0"/>
      <w:marTop w:val="0"/>
      <w:marBottom w:val="0"/>
      <w:divBdr>
        <w:top w:val="none" w:sz="0" w:space="0" w:color="auto"/>
        <w:left w:val="none" w:sz="0" w:space="0" w:color="auto"/>
        <w:bottom w:val="none" w:sz="0" w:space="0" w:color="auto"/>
        <w:right w:val="none" w:sz="0" w:space="0" w:color="auto"/>
      </w:divBdr>
    </w:div>
    <w:div w:id="1900704984">
      <w:marLeft w:val="640"/>
      <w:marRight w:val="0"/>
      <w:marTop w:val="0"/>
      <w:marBottom w:val="0"/>
      <w:divBdr>
        <w:top w:val="none" w:sz="0" w:space="0" w:color="auto"/>
        <w:left w:val="none" w:sz="0" w:space="0" w:color="auto"/>
        <w:bottom w:val="none" w:sz="0" w:space="0" w:color="auto"/>
        <w:right w:val="none" w:sz="0" w:space="0" w:color="auto"/>
      </w:divBdr>
    </w:div>
    <w:div w:id="1900746172">
      <w:marLeft w:val="640"/>
      <w:marRight w:val="0"/>
      <w:marTop w:val="0"/>
      <w:marBottom w:val="0"/>
      <w:divBdr>
        <w:top w:val="none" w:sz="0" w:space="0" w:color="auto"/>
        <w:left w:val="none" w:sz="0" w:space="0" w:color="auto"/>
        <w:bottom w:val="none" w:sz="0" w:space="0" w:color="auto"/>
        <w:right w:val="none" w:sz="0" w:space="0" w:color="auto"/>
      </w:divBdr>
    </w:div>
    <w:div w:id="1900752226">
      <w:marLeft w:val="640"/>
      <w:marRight w:val="0"/>
      <w:marTop w:val="0"/>
      <w:marBottom w:val="0"/>
      <w:divBdr>
        <w:top w:val="none" w:sz="0" w:space="0" w:color="auto"/>
        <w:left w:val="none" w:sz="0" w:space="0" w:color="auto"/>
        <w:bottom w:val="none" w:sz="0" w:space="0" w:color="auto"/>
        <w:right w:val="none" w:sz="0" w:space="0" w:color="auto"/>
      </w:divBdr>
    </w:div>
    <w:div w:id="1900824278">
      <w:marLeft w:val="640"/>
      <w:marRight w:val="0"/>
      <w:marTop w:val="0"/>
      <w:marBottom w:val="0"/>
      <w:divBdr>
        <w:top w:val="none" w:sz="0" w:space="0" w:color="auto"/>
        <w:left w:val="none" w:sz="0" w:space="0" w:color="auto"/>
        <w:bottom w:val="none" w:sz="0" w:space="0" w:color="auto"/>
        <w:right w:val="none" w:sz="0" w:space="0" w:color="auto"/>
      </w:divBdr>
    </w:div>
    <w:div w:id="1900896237">
      <w:marLeft w:val="640"/>
      <w:marRight w:val="0"/>
      <w:marTop w:val="0"/>
      <w:marBottom w:val="0"/>
      <w:divBdr>
        <w:top w:val="none" w:sz="0" w:space="0" w:color="auto"/>
        <w:left w:val="none" w:sz="0" w:space="0" w:color="auto"/>
        <w:bottom w:val="none" w:sz="0" w:space="0" w:color="auto"/>
        <w:right w:val="none" w:sz="0" w:space="0" w:color="auto"/>
      </w:divBdr>
    </w:div>
    <w:div w:id="1900898598">
      <w:marLeft w:val="640"/>
      <w:marRight w:val="0"/>
      <w:marTop w:val="0"/>
      <w:marBottom w:val="0"/>
      <w:divBdr>
        <w:top w:val="none" w:sz="0" w:space="0" w:color="auto"/>
        <w:left w:val="none" w:sz="0" w:space="0" w:color="auto"/>
        <w:bottom w:val="none" w:sz="0" w:space="0" w:color="auto"/>
        <w:right w:val="none" w:sz="0" w:space="0" w:color="auto"/>
      </w:divBdr>
    </w:div>
    <w:div w:id="1900900177">
      <w:marLeft w:val="640"/>
      <w:marRight w:val="0"/>
      <w:marTop w:val="0"/>
      <w:marBottom w:val="0"/>
      <w:divBdr>
        <w:top w:val="none" w:sz="0" w:space="0" w:color="auto"/>
        <w:left w:val="none" w:sz="0" w:space="0" w:color="auto"/>
        <w:bottom w:val="none" w:sz="0" w:space="0" w:color="auto"/>
        <w:right w:val="none" w:sz="0" w:space="0" w:color="auto"/>
      </w:divBdr>
    </w:div>
    <w:div w:id="1900940032">
      <w:marLeft w:val="640"/>
      <w:marRight w:val="0"/>
      <w:marTop w:val="0"/>
      <w:marBottom w:val="0"/>
      <w:divBdr>
        <w:top w:val="none" w:sz="0" w:space="0" w:color="auto"/>
        <w:left w:val="none" w:sz="0" w:space="0" w:color="auto"/>
        <w:bottom w:val="none" w:sz="0" w:space="0" w:color="auto"/>
        <w:right w:val="none" w:sz="0" w:space="0" w:color="auto"/>
      </w:divBdr>
    </w:div>
    <w:div w:id="1900942117">
      <w:marLeft w:val="640"/>
      <w:marRight w:val="0"/>
      <w:marTop w:val="0"/>
      <w:marBottom w:val="0"/>
      <w:divBdr>
        <w:top w:val="none" w:sz="0" w:space="0" w:color="auto"/>
        <w:left w:val="none" w:sz="0" w:space="0" w:color="auto"/>
        <w:bottom w:val="none" w:sz="0" w:space="0" w:color="auto"/>
        <w:right w:val="none" w:sz="0" w:space="0" w:color="auto"/>
      </w:divBdr>
    </w:div>
    <w:div w:id="1900943799">
      <w:marLeft w:val="640"/>
      <w:marRight w:val="0"/>
      <w:marTop w:val="0"/>
      <w:marBottom w:val="0"/>
      <w:divBdr>
        <w:top w:val="none" w:sz="0" w:space="0" w:color="auto"/>
        <w:left w:val="none" w:sz="0" w:space="0" w:color="auto"/>
        <w:bottom w:val="none" w:sz="0" w:space="0" w:color="auto"/>
        <w:right w:val="none" w:sz="0" w:space="0" w:color="auto"/>
      </w:divBdr>
    </w:div>
    <w:div w:id="1901090359">
      <w:marLeft w:val="640"/>
      <w:marRight w:val="0"/>
      <w:marTop w:val="0"/>
      <w:marBottom w:val="0"/>
      <w:divBdr>
        <w:top w:val="none" w:sz="0" w:space="0" w:color="auto"/>
        <w:left w:val="none" w:sz="0" w:space="0" w:color="auto"/>
        <w:bottom w:val="none" w:sz="0" w:space="0" w:color="auto"/>
        <w:right w:val="none" w:sz="0" w:space="0" w:color="auto"/>
      </w:divBdr>
    </w:div>
    <w:div w:id="1901133951">
      <w:marLeft w:val="640"/>
      <w:marRight w:val="0"/>
      <w:marTop w:val="0"/>
      <w:marBottom w:val="0"/>
      <w:divBdr>
        <w:top w:val="none" w:sz="0" w:space="0" w:color="auto"/>
        <w:left w:val="none" w:sz="0" w:space="0" w:color="auto"/>
        <w:bottom w:val="none" w:sz="0" w:space="0" w:color="auto"/>
        <w:right w:val="none" w:sz="0" w:space="0" w:color="auto"/>
      </w:divBdr>
    </w:div>
    <w:div w:id="1901137930">
      <w:marLeft w:val="640"/>
      <w:marRight w:val="0"/>
      <w:marTop w:val="0"/>
      <w:marBottom w:val="0"/>
      <w:divBdr>
        <w:top w:val="none" w:sz="0" w:space="0" w:color="auto"/>
        <w:left w:val="none" w:sz="0" w:space="0" w:color="auto"/>
        <w:bottom w:val="none" w:sz="0" w:space="0" w:color="auto"/>
        <w:right w:val="none" w:sz="0" w:space="0" w:color="auto"/>
      </w:divBdr>
    </w:div>
    <w:div w:id="1901164000">
      <w:marLeft w:val="640"/>
      <w:marRight w:val="0"/>
      <w:marTop w:val="0"/>
      <w:marBottom w:val="0"/>
      <w:divBdr>
        <w:top w:val="none" w:sz="0" w:space="0" w:color="auto"/>
        <w:left w:val="none" w:sz="0" w:space="0" w:color="auto"/>
        <w:bottom w:val="none" w:sz="0" w:space="0" w:color="auto"/>
        <w:right w:val="none" w:sz="0" w:space="0" w:color="auto"/>
      </w:divBdr>
    </w:div>
    <w:div w:id="1901361214">
      <w:marLeft w:val="640"/>
      <w:marRight w:val="0"/>
      <w:marTop w:val="0"/>
      <w:marBottom w:val="0"/>
      <w:divBdr>
        <w:top w:val="none" w:sz="0" w:space="0" w:color="auto"/>
        <w:left w:val="none" w:sz="0" w:space="0" w:color="auto"/>
        <w:bottom w:val="none" w:sz="0" w:space="0" w:color="auto"/>
        <w:right w:val="none" w:sz="0" w:space="0" w:color="auto"/>
      </w:divBdr>
    </w:div>
    <w:div w:id="1901397857">
      <w:marLeft w:val="640"/>
      <w:marRight w:val="0"/>
      <w:marTop w:val="0"/>
      <w:marBottom w:val="0"/>
      <w:divBdr>
        <w:top w:val="none" w:sz="0" w:space="0" w:color="auto"/>
        <w:left w:val="none" w:sz="0" w:space="0" w:color="auto"/>
        <w:bottom w:val="none" w:sz="0" w:space="0" w:color="auto"/>
        <w:right w:val="none" w:sz="0" w:space="0" w:color="auto"/>
      </w:divBdr>
    </w:div>
    <w:div w:id="1901398117">
      <w:marLeft w:val="640"/>
      <w:marRight w:val="0"/>
      <w:marTop w:val="0"/>
      <w:marBottom w:val="0"/>
      <w:divBdr>
        <w:top w:val="none" w:sz="0" w:space="0" w:color="auto"/>
        <w:left w:val="none" w:sz="0" w:space="0" w:color="auto"/>
        <w:bottom w:val="none" w:sz="0" w:space="0" w:color="auto"/>
        <w:right w:val="none" w:sz="0" w:space="0" w:color="auto"/>
      </w:divBdr>
    </w:div>
    <w:div w:id="1901475666">
      <w:marLeft w:val="640"/>
      <w:marRight w:val="0"/>
      <w:marTop w:val="0"/>
      <w:marBottom w:val="0"/>
      <w:divBdr>
        <w:top w:val="none" w:sz="0" w:space="0" w:color="auto"/>
        <w:left w:val="none" w:sz="0" w:space="0" w:color="auto"/>
        <w:bottom w:val="none" w:sz="0" w:space="0" w:color="auto"/>
        <w:right w:val="none" w:sz="0" w:space="0" w:color="auto"/>
      </w:divBdr>
    </w:div>
    <w:div w:id="1901477511">
      <w:marLeft w:val="640"/>
      <w:marRight w:val="0"/>
      <w:marTop w:val="0"/>
      <w:marBottom w:val="0"/>
      <w:divBdr>
        <w:top w:val="none" w:sz="0" w:space="0" w:color="auto"/>
        <w:left w:val="none" w:sz="0" w:space="0" w:color="auto"/>
        <w:bottom w:val="none" w:sz="0" w:space="0" w:color="auto"/>
        <w:right w:val="none" w:sz="0" w:space="0" w:color="auto"/>
      </w:divBdr>
    </w:div>
    <w:div w:id="1901550242">
      <w:marLeft w:val="640"/>
      <w:marRight w:val="0"/>
      <w:marTop w:val="0"/>
      <w:marBottom w:val="0"/>
      <w:divBdr>
        <w:top w:val="none" w:sz="0" w:space="0" w:color="auto"/>
        <w:left w:val="none" w:sz="0" w:space="0" w:color="auto"/>
        <w:bottom w:val="none" w:sz="0" w:space="0" w:color="auto"/>
        <w:right w:val="none" w:sz="0" w:space="0" w:color="auto"/>
      </w:divBdr>
    </w:div>
    <w:div w:id="1901550497">
      <w:marLeft w:val="640"/>
      <w:marRight w:val="0"/>
      <w:marTop w:val="0"/>
      <w:marBottom w:val="0"/>
      <w:divBdr>
        <w:top w:val="none" w:sz="0" w:space="0" w:color="auto"/>
        <w:left w:val="none" w:sz="0" w:space="0" w:color="auto"/>
        <w:bottom w:val="none" w:sz="0" w:space="0" w:color="auto"/>
        <w:right w:val="none" w:sz="0" w:space="0" w:color="auto"/>
      </w:divBdr>
    </w:div>
    <w:div w:id="1901550952">
      <w:marLeft w:val="640"/>
      <w:marRight w:val="0"/>
      <w:marTop w:val="0"/>
      <w:marBottom w:val="0"/>
      <w:divBdr>
        <w:top w:val="none" w:sz="0" w:space="0" w:color="auto"/>
        <w:left w:val="none" w:sz="0" w:space="0" w:color="auto"/>
        <w:bottom w:val="none" w:sz="0" w:space="0" w:color="auto"/>
        <w:right w:val="none" w:sz="0" w:space="0" w:color="auto"/>
      </w:divBdr>
    </w:div>
    <w:div w:id="1901551293">
      <w:marLeft w:val="640"/>
      <w:marRight w:val="0"/>
      <w:marTop w:val="0"/>
      <w:marBottom w:val="0"/>
      <w:divBdr>
        <w:top w:val="none" w:sz="0" w:space="0" w:color="auto"/>
        <w:left w:val="none" w:sz="0" w:space="0" w:color="auto"/>
        <w:bottom w:val="none" w:sz="0" w:space="0" w:color="auto"/>
        <w:right w:val="none" w:sz="0" w:space="0" w:color="auto"/>
      </w:divBdr>
    </w:div>
    <w:div w:id="1901553248">
      <w:marLeft w:val="640"/>
      <w:marRight w:val="0"/>
      <w:marTop w:val="0"/>
      <w:marBottom w:val="0"/>
      <w:divBdr>
        <w:top w:val="none" w:sz="0" w:space="0" w:color="auto"/>
        <w:left w:val="none" w:sz="0" w:space="0" w:color="auto"/>
        <w:bottom w:val="none" w:sz="0" w:space="0" w:color="auto"/>
        <w:right w:val="none" w:sz="0" w:space="0" w:color="auto"/>
      </w:divBdr>
    </w:div>
    <w:div w:id="1901594648">
      <w:marLeft w:val="640"/>
      <w:marRight w:val="0"/>
      <w:marTop w:val="0"/>
      <w:marBottom w:val="0"/>
      <w:divBdr>
        <w:top w:val="none" w:sz="0" w:space="0" w:color="auto"/>
        <w:left w:val="none" w:sz="0" w:space="0" w:color="auto"/>
        <w:bottom w:val="none" w:sz="0" w:space="0" w:color="auto"/>
        <w:right w:val="none" w:sz="0" w:space="0" w:color="auto"/>
      </w:divBdr>
    </w:div>
    <w:div w:id="1901599415">
      <w:marLeft w:val="640"/>
      <w:marRight w:val="0"/>
      <w:marTop w:val="0"/>
      <w:marBottom w:val="0"/>
      <w:divBdr>
        <w:top w:val="none" w:sz="0" w:space="0" w:color="auto"/>
        <w:left w:val="none" w:sz="0" w:space="0" w:color="auto"/>
        <w:bottom w:val="none" w:sz="0" w:space="0" w:color="auto"/>
        <w:right w:val="none" w:sz="0" w:space="0" w:color="auto"/>
      </w:divBdr>
    </w:div>
    <w:div w:id="1901624023">
      <w:marLeft w:val="640"/>
      <w:marRight w:val="0"/>
      <w:marTop w:val="0"/>
      <w:marBottom w:val="0"/>
      <w:divBdr>
        <w:top w:val="none" w:sz="0" w:space="0" w:color="auto"/>
        <w:left w:val="none" w:sz="0" w:space="0" w:color="auto"/>
        <w:bottom w:val="none" w:sz="0" w:space="0" w:color="auto"/>
        <w:right w:val="none" w:sz="0" w:space="0" w:color="auto"/>
      </w:divBdr>
    </w:div>
    <w:div w:id="1901746312">
      <w:marLeft w:val="640"/>
      <w:marRight w:val="0"/>
      <w:marTop w:val="0"/>
      <w:marBottom w:val="0"/>
      <w:divBdr>
        <w:top w:val="none" w:sz="0" w:space="0" w:color="auto"/>
        <w:left w:val="none" w:sz="0" w:space="0" w:color="auto"/>
        <w:bottom w:val="none" w:sz="0" w:space="0" w:color="auto"/>
        <w:right w:val="none" w:sz="0" w:space="0" w:color="auto"/>
      </w:divBdr>
    </w:div>
    <w:div w:id="1901748825">
      <w:marLeft w:val="640"/>
      <w:marRight w:val="0"/>
      <w:marTop w:val="0"/>
      <w:marBottom w:val="0"/>
      <w:divBdr>
        <w:top w:val="none" w:sz="0" w:space="0" w:color="auto"/>
        <w:left w:val="none" w:sz="0" w:space="0" w:color="auto"/>
        <w:bottom w:val="none" w:sz="0" w:space="0" w:color="auto"/>
        <w:right w:val="none" w:sz="0" w:space="0" w:color="auto"/>
      </w:divBdr>
    </w:div>
    <w:div w:id="1901750871">
      <w:marLeft w:val="640"/>
      <w:marRight w:val="0"/>
      <w:marTop w:val="0"/>
      <w:marBottom w:val="0"/>
      <w:divBdr>
        <w:top w:val="none" w:sz="0" w:space="0" w:color="auto"/>
        <w:left w:val="none" w:sz="0" w:space="0" w:color="auto"/>
        <w:bottom w:val="none" w:sz="0" w:space="0" w:color="auto"/>
        <w:right w:val="none" w:sz="0" w:space="0" w:color="auto"/>
      </w:divBdr>
    </w:div>
    <w:div w:id="1901821020">
      <w:marLeft w:val="640"/>
      <w:marRight w:val="0"/>
      <w:marTop w:val="0"/>
      <w:marBottom w:val="0"/>
      <w:divBdr>
        <w:top w:val="none" w:sz="0" w:space="0" w:color="auto"/>
        <w:left w:val="none" w:sz="0" w:space="0" w:color="auto"/>
        <w:bottom w:val="none" w:sz="0" w:space="0" w:color="auto"/>
        <w:right w:val="none" w:sz="0" w:space="0" w:color="auto"/>
      </w:divBdr>
    </w:div>
    <w:div w:id="1901862264">
      <w:marLeft w:val="640"/>
      <w:marRight w:val="0"/>
      <w:marTop w:val="0"/>
      <w:marBottom w:val="0"/>
      <w:divBdr>
        <w:top w:val="none" w:sz="0" w:space="0" w:color="auto"/>
        <w:left w:val="none" w:sz="0" w:space="0" w:color="auto"/>
        <w:bottom w:val="none" w:sz="0" w:space="0" w:color="auto"/>
        <w:right w:val="none" w:sz="0" w:space="0" w:color="auto"/>
      </w:divBdr>
    </w:div>
    <w:div w:id="1901863770">
      <w:marLeft w:val="640"/>
      <w:marRight w:val="0"/>
      <w:marTop w:val="0"/>
      <w:marBottom w:val="0"/>
      <w:divBdr>
        <w:top w:val="none" w:sz="0" w:space="0" w:color="auto"/>
        <w:left w:val="none" w:sz="0" w:space="0" w:color="auto"/>
        <w:bottom w:val="none" w:sz="0" w:space="0" w:color="auto"/>
        <w:right w:val="none" w:sz="0" w:space="0" w:color="auto"/>
      </w:divBdr>
    </w:div>
    <w:div w:id="1901864341">
      <w:marLeft w:val="640"/>
      <w:marRight w:val="0"/>
      <w:marTop w:val="0"/>
      <w:marBottom w:val="0"/>
      <w:divBdr>
        <w:top w:val="none" w:sz="0" w:space="0" w:color="auto"/>
        <w:left w:val="none" w:sz="0" w:space="0" w:color="auto"/>
        <w:bottom w:val="none" w:sz="0" w:space="0" w:color="auto"/>
        <w:right w:val="none" w:sz="0" w:space="0" w:color="auto"/>
      </w:divBdr>
    </w:div>
    <w:div w:id="1901866033">
      <w:marLeft w:val="640"/>
      <w:marRight w:val="0"/>
      <w:marTop w:val="0"/>
      <w:marBottom w:val="0"/>
      <w:divBdr>
        <w:top w:val="none" w:sz="0" w:space="0" w:color="auto"/>
        <w:left w:val="none" w:sz="0" w:space="0" w:color="auto"/>
        <w:bottom w:val="none" w:sz="0" w:space="0" w:color="auto"/>
        <w:right w:val="none" w:sz="0" w:space="0" w:color="auto"/>
      </w:divBdr>
    </w:div>
    <w:div w:id="1901867488">
      <w:marLeft w:val="640"/>
      <w:marRight w:val="0"/>
      <w:marTop w:val="0"/>
      <w:marBottom w:val="0"/>
      <w:divBdr>
        <w:top w:val="none" w:sz="0" w:space="0" w:color="auto"/>
        <w:left w:val="none" w:sz="0" w:space="0" w:color="auto"/>
        <w:bottom w:val="none" w:sz="0" w:space="0" w:color="auto"/>
        <w:right w:val="none" w:sz="0" w:space="0" w:color="auto"/>
      </w:divBdr>
    </w:div>
    <w:div w:id="1901935564">
      <w:marLeft w:val="640"/>
      <w:marRight w:val="0"/>
      <w:marTop w:val="0"/>
      <w:marBottom w:val="0"/>
      <w:divBdr>
        <w:top w:val="none" w:sz="0" w:space="0" w:color="auto"/>
        <w:left w:val="none" w:sz="0" w:space="0" w:color="auto"/>
        <w:bottom w:val="none" w:sz="0" w:space="0" w:color="auto"/>
        <w:right w:val="none" w:sz="0" w:space="0" w:color="auto"/>
      </w:divBdr>
    </w:div>
    <w:div w:id="1901940372">
      <w:marLeft w:val="640"/>
      <w:marRight w:val="0"/>
      <w:marTop w:val="0"/>
      <w:marBottom w:val="0"/>
      <w:divBdr>
        <w:top w:val="none" w:sz="0" w:space="0" w:color="auto"/>
        <w:left w:val="none" w:sz="0" w:space="0" w:color="auto"/>
        <w:bottom w:val="none" w:sz="0" w:space="0" w:color="auto"/>
        <w:right w:val="none" w:sz="0" w:space="0" w:color="auto"/>
      </w:divBdr>
    </w:div>
    <w:div w:id="1901943763">
      <w:marLeft w:val="640"/>
      <w:marRight w:val="0"/>
      <w:marTop w:val="0"/>
      <w:marBottom w:val="0"/>
      <w:divBdr>
        <w:top w:val="none" w:sz="0" w:space="0" w:color="auto"/>
        <w:left w:val="none" w:sz="0" w:space="0" w:color="auto"/>
        <w:bottom w:val="none" w:sz="0" w:space="0" w:color="auto"/>
        <w:right w:val="none" w:sz="0" w:space="0" w:color="auto"/>
      </w:divBdr>
    </w:div>
    <w:div w:id="1902012724">
      <w:marLeft w:val="640"/>
      <w:marRight w:val="0"/>
      <w:marTop w:val="0"/>
      <w:marBottom w:val="0"/>
      <w:divBdr>
        <w:top w:val="none" w:sz="0" w:space="0" w:color="auto"/>
        <w:left w:val="none" w:sz="0" w:space="0" w:color="auto"/>
        <w:bottom w:val="none" w:sz="0" w:space="0" w:color="auto"/>
        <w:right w:val="none" w:sz="0" w:space="0" w:color="auto"/>
      </w:divBdr>
    </w:div>
    <w:div w:id="1902056278">
      <w:marLeft w:val="640"/>
      <w:marRight w:val="0"/>
      <w:marTop w:val="0"/>
      <w:marBottom w:val="0"/>
      <w:divBdr>
        <w:top w:val="none" w:sz="0" w:space="0" w:color="auto"/>
        <w:left w:val="none" w:sz="0" w:space="0" w:color="auto"/>
        <w:bottom w:val="none" w:sz="0" w:space="0" w:color="auto"/>
        <w:right w:val="none" w:sz="0" w:space="0" w:color="auto"/>
      </w:divBdr>
    </w:div>
    <w:div w:id="1902060074">
      <w:marLeft w:val="640"/>
      <w:marRight w:val="0"/>
      <w:marTop w:val="0"/>
      <w:marBottom w:val="0"/>
      <w:divBdr>
        <w:top w:val="none" w:sz="0" w:space="0" w:color="auto"/>
        <w:left w:val="none" w:sz="0" w:space="0" w:color="auto"/>
        <w:bottom w:val="none" w:sz="0" w:space="0" w:color="auto"/>
        <w:right w:val="none" w:sz="0" w:space="0" w:color="auto"/>
      </w:divBdr>
    </w:div>
    <w:div w:id="1902060828">
      <w:marLeft w:val="640"/>
      <w:marRight w:val="0"/>
      <w:marTop w:val="0"/>
      <w:marBottom w:val="0"/>
      <w:divBdr>
        <w:top w:val="none" w:sz="0" w:space="0" w:color="auto"/>
        <w:left w:val="none" w:sz="0" w:space="0" w:color="auto"/>
        <w:bottom w:val="none" w:sz="0" w:space="0" w:color="auto"/>
        <w:right w:val="none" w:sz="0" w:space="0" w:color="auto"/>
      </w:divBdr>
    </w:div>
    <w:div w:id="1902135949">
      <w:marLeft w:val="640"/>
      <w:marRight w:val="0"/>
      <w:marTop w:val="0"/>
      <w:marBottom w:val="0"/>
      <w:divBdr>
        <w:top w:val="none" w:sz="0" w:space="0" w:color="auto"/>
        <w:left w:val="none" w:sz="0" w:space="0" w:color="auto"/>
        <w:bottom w:val="none" w:sz="0" w:space="0" w:color="auto"/>
        <w:right w:val="none" w:sz="0" w:space="0" w:color="auto"/>
      </w:divBdr>
    </w:div>
    <w:div w:id="1902207116">
      <w:marLeft w:val="640"/>
      <w:marRight w:val="0"/>
      <w:marTop w:val="0"/>
      <w:marBottom w:val="0"/>
      <w:divBdr>
        <w:top w:val="none" w:sz="0" w:space="0" w:color="auto"/>
        <w:left w:val="none" w:sz="0" w:space="0" w:color="auto"/>
        <w:bottom w:val="none" w:sz="0" w:space="0" w:color="auto"/>
        <w:right w:val="none" w:sz="0" w:space="0" w:color="auto"/>
      </w:divBdr>
    </w:div>
    <w:div w:id="1902208349">
      <w:marLeft w:val="640"/>
      <w:marRight w:val="0"/>
      <w:marTop w:val="0"/>
      <w:marBottom w:val="0"/>
      <w:divBdr>
        <w:top w:val="none" w:sz="0" w:space="0" w:color="auto"/>
        <w:left w:val="none" w:sz="0" w:space="0" w:color="auto"/>
        <w:bottom w:val="none" w:sz="0" w:space="0" w:color="auto"/>
        <w:right w:val="none" w:sz="0" w:space="0" w:color="auto"/>
      </w:divBdr>
    </w:div>
    <w:div w:id="1902212507">
      <w:marLeft w:val="640"/>
      <w:marRight w:val="0"/>
      <w:marTop w:val="0"/>
      <w:marBottom w:val="0"/>
      <w:divBdr>
        <w:top w:val="none" w:sz="0" w:space="0" w:color="auto"/>
        <w:left w:val="none" w:sz="0" w:space="0" w:color="auto"/>
        <w:bottom w:val="none" w:sz="0" w:space="0" w:color="auto"/>
        <w:right w:val="none" w:sz="0" w:space="0" w:color="auto"/>
      </w:divBdr>
    </w:div>
    <w:div w:id="1902248708">
      <w:marLeft w:val="640"/>
      <w:marRight w:val="0"/>
      <w:marTop w:val="0"/>
      <w:marBottom w:val="0"/>
      <w:divBdr>
        <w:top w:val="none" w:sz="0" w:space="0" w:color="auto"/>
        <w:left w:val="none" w:sz="0" w:space="0" w:color="auto"/>
        <w:bottom w:val="none" w:sz="0" w:space="0" w:color="auto"/>
        <w:right w:val="none" w:sz="0" w:space="0" w:color="auto"/>
      </w:divBdr>
    </w:div>
    <w:div w:id="1902251996">
      <w:marLeft w:val="640"/>
      <w:marRight w:val="0"/>
      <w:marTop w:val="0"/>
      <w:marBottom w:val="0"/>
      <w:divBdr>
        <w:top w:val="none" w:sz="0" w:space="0" w:color="auto"/>
        <w:left w:val="none" w:sz="0" w:space="0" w:color="auto"/>
        <w:bottom w:val="none" w:sz="0" w:space="0" w:color="auto"/>
        <w:right w:val="none" w:sz="0" w:space="0" w:color="auto"/>
      </w:divBdr>
    </w:div>
    <w:div w:id="1902254922">
      <w:marLeft w:val="640"/>
      <w:marRight w:val="0"/>
      <w:marTop w:val="0"/>
      <w:marBottom w:val="0"/>
      <w:divBdr>
        <w:top w:val="none" w:sz="0" w:space="0" w:color="auto"/>
        <w:left w:val="none" w:sz="0" w:space="0" w:color="auto"/>
        <w:bottom w:val="none" w:sz="0" w:space="0" w:color="auto"/>
        <w:right w:val="none" w:sz="0" w:space="0" w:color="auto"/>
      </w:divBdr>
    </w:div>
    <w:div w:id="1902328961">
      <w:marLeft w:val="640"/>
      <w:marRight w:val="0"/>
      <w:marTop w:val="0"/>
      <w:marBottom w:val="0"/>
      <w:divBdr>
        <w:top w:val="none" w:sz="0" w:space="0" w:color="auto"/>
        <w:left w:val="none" w:sz="0" w:space="0" w:color="auto"/>
        <w:bottom w:val="none" w:sz="0" w:space="0" w:color="auto"/>
        <w:right w:val="none" w:sz="0" w:space="0" w:color="auto"/>
      </w:divBdr>
    </w:div>
    <w:div w:id="1902397513">
      <w:marLeft w:val="640"/>
      <w:marRight w:val="0"/>
      <w:marTop w:val="0"/>
      <w:marBottom w:val="0"/>
      <w:divBdr>
        <w:top w:val="none" w:sz="0" w:space="0" w:color="auto"/>
        <w:left w:val="none" w:sz="0" w:space="0" w:color="auto"/>
        <w:bottom w:val="none" w:sz="0" w:space="0" w:color="auto"/>
        <w:right w:val="none" w:sz="0" w:space="0" w:color="auto"/>
      </w:divBdr>
    </w:div>
    <w:div w:id="1902446357">
      <w:marLeft w:val="640"/>
      <w:marRight w:val="0"/>
      <w:marTop w:val="0"/>
      <w:marBottom w:val="0"/>
      <w:divBdr>
        <w:top w:val="none" w:sz="0" w:space="0" w:color="auto"/>
        <w:left w:val="none" w:sz="0" w:space="0" w:color="auto"/>
        <w:bottom w:val="none" w:sz="0" w:space="0" w:color="auto"/>
        <w:right w:val="none" w:sz="0" w:space="0" w:color="auto"/>
      </w:divBdr>
    </w:div>
    <w:div w:id="1902473229">
      <w:marLeft w:val="640"/>
      <w:marRight w:val="0"/>
      <w:marTop w:val="0"/>
      <w:marBottom w:val="0"/>
      <w:divBdr>
        <w:top w:val="none" w:sz="0" w:space="0" w:color="auto"/>
        <w:left w:val="none" w:sz="0" w:space="0" w:color="auto"/>
        <w:bottom w:val="none" w:sz="0" w:space="0" w:color="auto"/>
        <w:right w:val="none" w:sz="0" w:space="0" w:color="auto"/>
      </w:divBdr>
    </w:div>
    <w:div w:id="1902593105">
      <w:marLeft w:val="640"/>
      <w:marRight w:val="0"/>
      <w:marTop w:val="0"/>
      <w:marBottom w:val="0"/>
      <w:divBdr>
        <w:top w:val="none" w:sz="0" w:space="0" w:color="auto"/>
        <w:left w:val="none" w:sz="0" w:space="0" w:color="auto"/>
        <w:bottom w:val="none" w:sz="0" w:space="0" w:color="auto"/>
        <w:right w:val="none" w:sz="0" w:space="0" w:color="auto"/>
      </w:divBdr>
    </w:div>
    <w:div w:id="1902595483">
      <w:marLeft w:val="640"/>
      <w:marRight w:val="0"/>
      <w:marTop w:val="0"/>
      <w:marBottom w:val="0"/>
      <w:divBdr>
        <w:top w:val="none" w:sz="0" w:space="0" w:color="auto"/>
        <w:left w:val="none" w:sz="0" w:space="0" w:color="auto"/>
        <w:bottom w:val="none" w:sz="0" w:space="0" w:color="auto"/>
        <w:right w:val="none" w:sz="0" w:space="0" w:color="auto"/>
      </w:divBdr>
    </w:div>
    <w:div w:id="1902595608">
      <w:marLeft w:val="640"/>
      <w:marRight w:val="0"/>
      <w:marTop w:val="0"/>
      <w:marBottom w:val="0"/>
      <w:divBdr>
        <w:top w:val="none" w:sz="0" w:space="0" w:color="auto"/>
        <w:left w:val="none" w:sz="0" w:space="0" w:color="auto"/>
        <w:bottom w:val="none" w:sz="0" w:space="0" w:color="auto"/>
        <w:right w:val="none" w:sz="0" w:space="0" w:color="auto"/>
      </w:divBdr>
    </w:div>
    <w:div w:id="1902668003">
      <w:marLeft w:val="640"/>
      <w:marRight w:val="0"/>
      <w:marTop w:val="0"/>
      <w:marBottom w:val="0"/>
      <w:divBdr>
        <w:top w:val="none" w:sz="0" w:space="0" w:color="auto"/>
        <w:left w:val="none" w:sz="0" w:space="0" w:color="auto"/>
        <w:bottom w:val="none" w:sz="0" w:space="0" w:color="auto"/>
        <w:right w:val="none" w:sz="0" w:space="0" w:color="auto"/>
      </w:divBdr>
    </w:div>
    <w:div w:id="1902669857">
      <w:marLeft w:val="640"/>
      <w:marRight w:val="0"/>
      <w:marTop w:val="0"/>
      <w:marBottom w:val="0"/>
      <w:divBdr>
        <w:top w:val="none" w:sz="0" w:space="0" w:color="auto"/>
        <w:left w:val="none" w:sz="0" w:space="0" w:color="auto"/>
        <w:bottom w:val="none" w:sz="0" w:space="0" w:color="auto"/>
        <w:right w:val="none" w:sz="0" w:space="0" w:color="auto"/>
      </w:divBdr>
    </w:div>
    <w:div w:id="1902671089">
      <w:marLeft w:val="640"/>
      <w:marRight w:val="0"/>
      <w:marTop w:val="0"/>
      <w:marBottom w:val="0"/>
      <w:divBdr>
        <w:top w:val="none" w:sz="0" w:space="0" w:color="auto"/>
        <w:left w:val="none" w:sz="0" w:space="0" w:color="auto"/>
        <w:bottom w:val="none" w:sz="0" w:space="0" w:color="auto"/>
        <w:right w:val="none" w:sz="0" w:space="0" w:color="auto"/>
      </w:divBdr>
    </w:div>
    <w:div w:id="1902708936">
      <w:marLeft w:val="640"/>
      <w:marRight w:val="0"/>
      <w:marTop w:val="0"/>
      <w:marBottom w:val="0"/>
      <w:divBdr>
        <w:top w:val="none" w:sz="0" w:space="0" w:color="auto"/>
        <w:left w:val="none" w:sz="0" w:space="0" w:color="auto"/>
        <w:bottom w:val="none" w:sz="0" w:space="0" w:color="auto"/>
        <w:right w:val="none" w:sz="0" w:space="0" w:color="auto"/>
      </w:divBdr>
    </w:div>
    <w:div w:id="1902715021">
      <w:marLeft w:val="640"/>
      <w:marRight w:val="0"/>
      <w:marTop w:val="0"/>
      <w:marBottom w:val="0"/>
      <w:divBdr>
        <w:top w:val="none" w:sz="0" w:space="0" w:color="auto"/>
        <w:left w:val="none" w:sz="0" w:space="0" w:color="auto"/>
        <w:bottom w:val="none" w:sz="0" w:space="0" w:color="auto"/>
        <w:right w:val="none" w:sz="0" w:space="0" w:color="auto"/>
      </w:divBdr>
    </w:div>
    <w:div w:id="1902786329">
      <w:marLeft w:val="0"/>
      <w:marRight w:val="0"/>
      <w:marTop w:val="0"/>
      <w:marBottom w:val="0"/>
      <w:divBdr>
        <w:top w:val="none" w:sz="0" w:space="0" w:color="auto"/>
        <w:left w:val="none" w:sz="0" w:space="0" w:color="auto"/>
        <w:bottom w:val="none" w:sz="0" w:space="0" w:color="auto"/>
        <w:right w:val="none" w:sz="0" w:space="0" w:color="auto"/>
      </w:divBdr>
    </w:div>
    <w:div w:id="1902787129">
      <w:marLeft w:val="640"/>
      <w:marRight w:val="0"/>
      <w:marTop w:val="0"/>
      <w:marBottom w:val="0"/>
      <w:divBdr>
        <w:top w:val="none" w:sz="0" w:space="0" w:color="auto"/>
        <w:left w:val="none" w:sz="0" w:space="0" w:color="auto"/>
        <w:bottom w:val="none" w:sz="0" w:space="0" w:color="auto"/>
        <w:right w:val="none" w:sz="0" w:space="0" w:color="auto"/>
      </w:divBdr>
    </w:div>
    <w:div w:id="1902791748">
      <w:marLeft w:val="640"/>
      <w:marRight w:val="0"/>
      <w:marTop w:val="0"/>
      <w:marBottom w:val="0"/>
      <w:divBdr>
        <w:top w:val="none" w:sz="0" w:space="0" w:color="auto"/>
        <w:left w:val="none" w:sz="0" w:space="0" w:color="auto"/>
        <w:bottom w:val="none" w:sz="0" w:space="0" w:color="auto"/>
        <w:right w:val="none" w:sz="0" w:space="0" w:color="auto"/>
      </w:divBdr>
    </w:div>
    <w:div w:id="1902792545">
      <w:marLeft w:val="640"/>
      <w:marRight w:val="0"/>
      <w:marTop w:val="0"/>
      <w:marBottom w:val="0"/>
      <w:divBdr>
        <w:top w:val="none" w:sz="0" w:space="0" w:color="auto"/>
        <w:left w:val="none" w:sz="0" w:space="0" w:color="auto"/>
        <w:bottom w:val="none" w:sz="0" w:space="0" w:color="auto"/>
        <w:right w:val="none" w:sz="0" w:space="0" w:color="auto"/>
      </w:divBdr>
    </w:div>
    <w:div w:id="1902860862">
      <w:marLeft w:val="640"/>
      <w:marRight w:val="0"/>
      <w:marTop w:val="0"/>
      <w:marBottom w:val="0"/>
      <w:divBdr>
        <w:top w:val="none" w:sz="0" w:space="0" w:color="auto"/>
        <w:left w:val="none" w:sz="0" w:space="0" w:color="auto"/>
        <w:bottom w:val="none" w:sz="0" w:space="0" w:color="auto"/>
        <w:right w:val="none" w:sz="0" w:space="0" w:color="auto"/>
      </w:divBdr>
    </w:div>
    <w:div w:id="1902863560">
      <w:marLeft w:val="640"/>
      <w:marRight w:val="0"/>
      <w:marTop w:val="0"/>
      <w:marBottom w:val="0"/>
      <w:divBdr>
        <w:top w:val="none" w:sz="0" w:space="0" w:color="auto"/>
        <w:left w:val="none" w:sz="0" w:space="0" w:color="auto"/>
        <w:bottom w:val="none" w:sz="0" w:space="0" w:color="auto"/>
        <w:right w:val="none" w:sz="0" w:space="0" w:color="auto"/>
      </w:divBdr>
    </w:div>
    <w:div w:id="1902863990">
      <w:marLeft w:val="640"/>
      <w:marRight w:val="0"/>
      <w:marTop w:val="0"/>
      <w:marBottom w:val="0"/>
      <w:divBdr>
        <w:top w:val="none" w:sz="0" w:space="0" w:color="auto"/>
        <w:left w:val="none" w:sz="0" w:space="0" w:color="auto"/>
        <w:bottom w:val="none" w:sz="0" w:space="0" w:color="auto"/>
        <w:right w:val="none" w:sz="0" w:space="0" w:color="auto"/>
      </w:divBdr>
    </w:div>
    <w:div w:id="1902864082">
      <w:marLeft w:val="640"/>
      <w:marRight w:val="0"/>
      <w:marTop w:val="0"/>
      <w:marBottom w:val="0"/>
      <w:divBdr>
        <w:top w:val="none" w:sz="0" w:space="0" w:color="auto"/>
        <w:left w:val="none" w:sz="0" w:space="0" w:color="auto"/>
        <w:bottom w:val="none" w:sz="0" w:space="0" w:color="auto"/>
        <w:right w:val="none" w:sz="0" w:space="0" w:color="auto"/>
      </w:divBdr>
    </w:div>
    <w:div w:id="1902905144">
      <w:marLeft w:val="640"/>
      <w:marRight w:val="0"/>
      <w:marTop w:val="0"/>
      <w:marBottom w:val="0"/>
      <w:divBdr>
        <w:top w:val="none" w:sz="0" w:space="0" w:color="auto"/>
        <w:left w:val="none" w:sz="0" w:space="0" w:color="auto"/>
        <w:bottom w:val="none" w:sz="0" w:space="0" w:color="auto"/>
        <w:right w:val="none" w:sz="0" w:space="0" w:color="auto"/>
      </w:divBdr>
    </w:div>
    <w:div w:id="1902910750">
      <w:marLeft w:val="640"/>
      <w:marRight w:val="0"/>
      <w:marTop w:val="0"/>
      <w:marBottom w:val="0"/>
      <w:divBdr>
        <w:top w:val="none" w:sz="0" w:space="0" w:color="auto"/>
        <w:left w:val="none" w:sz="0" w:space="0" w:color="auto"/>
        <w:bottom w:val="none" w:sz="0" w:space="0" w:color="auto"/>
        <w:right w:val="none" w:sz="0" w:space="0" w:color="auto"/>
      </w:divBdr>
    </w:div>
    <w:div w:id="1902977596">
      <w:marLeft w:val="640"/>
      <w:marRight w:val="0"/>
      <w:marTop w:val="0"/>
      <w:marBottom w:val="0"/>
      <w:divBdr>
        <w:top w:val="none" w:sz="0" w:space="0" w:color="auto"/>
        <w:left w:val="none" w:sz="0" w:space="0" w:color="auto"/>
        <w:bottom w:val="none" w:sz="0" w:space="0" w:color="auto"/>
        <w:right w:val="none" w:sz="0" w:space="0" w:color="auto"/>
      </w:divBdr>
    </w:div>
    <w:div w:id="1902985302">
      <w:marLeft w:val="640"/>
      <w:marRight w:val="0"/>
      <w:marTop w:val="0"/>
      <w:marBottom w:val="0"/>
      <w:divBdr>
        <w:top w:val="none" w:sz="0" w:space="0" w:color="auto"/>
        <w:left w:val="none" w:sz="0" w:space="0" w:color="auto"/>
        <w:bottom w:val="none" w:sz="0" w:space="0" w:color="auto"/>
        <w:right w:val="none" w:sz="0" w:space="0" w:color="auto"/>
      </w:divBdr>
    </w:div>
    <w:div w:id="1903060107">
      <w:marLeft w:val="640"/>
      <w:marRight w:val="0"/>
      <w:marTop w:val="0"/>
      <w:marBottom w:val="0"/>
      <w:divBdr>
        <w:top w:val="none" w:sz="0" w:space="0" w:color="auto"/>
        <w:left w:val="none" w:sz="0" w:space="0" w:color="auto"/>
        <w:bottom w:val="none" w:sz="0" w:space="0" w:color="auto"/>
        <w:right w:val="none" w:sz="0" w:space="0" w:color="auto"/>
      </w:divBdr>
    </w:div>
    <w:div w:id="1903170485">
      <w:marLeft w:val="640"/>
      <w:marRight w:val="0"/>
      <w:marTop w:val="0"/>
      <w:marBottom w:val="0"/>
      <w:divBdr>
        <w:top w:val="none" w:sz="0" w:space="0" w:color="auto"/>
        <w:left w:val="none" w:sz="0" w:space="0" w:color="auto"/>
        <w:bottom w:val="none" w:sz="0" w:space="0" w:color="auto"/>
        <w:right w:val="none" w:sz="0" w:space="0" w:color="auto"/>
      </w:divBdr>
    </w:div>
    <w:div w:id="1903254155">
      <w:marLeft w:val="640"/>
      <w:marRight w:val="0"/>
      <w:marTop w:val="0"/>
      <w:marBottom w:val="0"/>
      <w:divBdr>
        <w:top w:val="none" w:sz="0" w:space="0" w:color="auto"/>
        <w:left w:val="none" w:sz="0" w:space="0" w:color="auto"/>
        <w:bottom w:val="none" w:sz="0" w:space="0" w:color="auto"/>
        <w:right w:val="none" w:sz="0" w:space="0" w:color="auto"/>
      </w:divBdr>
    </w:div>
    <w:div w:id="1903322429">
      <w:marLeft w:val="640"/>
      <w:marRight w:val="0"/>
      <w:marTop w:val="0"/>
      <w:marBottom w:val="0"/>
      <w:divBdr>
        <w:top w:val="none" w:sz="0" w:space="0" w:color="auto"/>
        <w:left w:val="none" w:sz="0" w:space="0" w:color="auto"/>
        <w:bottom w:val="none" w:sz="0" w:space="0" w:color="auto"/>
        <w:right w:val="none" w:sz="0" w:space="0" w:color="auto"/>
      </w:divBdr>
    </w:div>
    <w:div w:id="1903326495">
      <w:marLeft w:val="640"/>
      <w:marRight w:val="0"/>
      <w:marTop w:val="0"/>
      <w:marBottom w:val="0"/>
      <w:divBdr>
        <w:top w:val="none" w:sz="0" w:space="0" w:color="auto"/>
        <w:left w:val="none" w:sz="0" w:space="0" w:color="auto"/>
        <w:bottom w:val="none" w:sz="0" w:space="0" w:color="auto"/>
        <w:right w:val="none" w:sz="0" w:space="0" w:color="auto"/>
      </w:divBdr>
    </w:div>
    <w:div w:id="1903327366">
      <w:marLeft w:val="640"/>
      <w:marRight w:val="0"/>
      <w:marTop w:val="0"/>
      <w:marBottom w:val="0"/>
      <w:divBdr>
        <w:top w:val="none" w:sz="0" w:space="0" w:color="auto"/>
        <w:left w:val="none" w:sz="0" w:space="0" w:color="auto"/>
        <w:bottom w:val="none" w:sz="0" w:space="0" w:color="auto"/>
        <w:right w:val="none" w:sz="0" w:space="0" w:color="auto"/>
      </w:divBdr>
    </w:div>
    <w:div w:id="1903368479">
      <w:marLeft w:val="640"/>
      <w:marRight w:val="0"/>
      <w:marTop w:val="0"/>
      <w:marBottom w:val="0"/>
      <w:divBdr>
        <w:top w:val="none" w:sz="0" w:space="0" w:color="auto"/>
        <w:left w:val="none" w:sz="0" w:space="0" w:color="auto"/>
        <w:bottom w:val="none" w:sz="0" w:space="0" w:color="auto"/>
        <w:right w:val="none" w:sz="0" w:space="0" w:color="auto"/>
      </w:divBdr>
    </w:div>
    <w:div w:id="1903563626">
      <w:marLeft w:val="640"/>
      <w:marRight w:val="0"/>
      <w:marTop w:val="0"/>
      <w:marBottom w:val="0"/>
      <w:divBdr>
        <w:top w:val="none" w:sz="0" w:space="0" w:color="auto"/>
        <w:left w:val="none" w:sz="0" w:space="0" w:color="auto"/>
        <w:bottom w:val="none" w:sz="0" w:space="0" w:color="auto"/>
        <w:right w:val="none" w:sz="0" w:space="0" w:color="auto"/>
      </w:divBdr>
    </w:div>
    <w:div w:id="1903633453">
      <w:marLeft w:val="640"/>
      <w:marRight w:val="0"/>
      <w:marTop w:val="0"/>
      <w:marBottom w:val="0"/>
      <w:divBdr>
        <w:top w:val="none" w:sz="0" w:space="0" w:color="auto"/>
        <w:left w:val="none" w:sz="0" w:space="0" w:color="auto"/>
        <w:bottom w:val="none" w:sz="0" w:space="0" w:color="auto"/>
        <w:right w:val="none" w:sz="0" w:space="0" w:color="auto"/>
      </w:divBdr>
    </w:div>
    <w:div w:id="1903638383">
      <w:marLeft w:val="640"/>
      <w:marRight w:val="0"/>
      <w:marTop w:val="0"/>
      <w:marBottom w:val="0"/>
      <w:divBdr>
        <w:top w:val="none" w:sz="0" w:space="0" w:color="auto"/>
        <w:left w:val="none" w:sz="0" w:space="0" w:color="auto"/>
        <w:bottom w:val="none" w:sz="0" w:space="0" w:color="auto"/>
        <w:right w:val="none" w:sz="0" w:space="0" w:color="auto"/>
      </w:divBdr>
    </w:div>
    <w:div w:id="1903757464">
      <w:marLeft w:val="640"/>
      <w:marRight w:val="0"/>
      <w:marTop w:val="0"/>
      <w:marBottom w:val="0"/>
      <w:divBdr>
        <w:top w:val="none" w:sz="0" w:space="0" w:color="auto"/>
        <w:left w:val="none" w:sz="0" w:space="0" w:color="auto"/>
        <w:bottom w:val="none" w:sz="0" w:space="0" w:color="auto"/>
        <w:right w:val="none" w:sz="0" w:space="0" w:color="auto"/>
      </w:divBdr>
    </w:div>
    <w:div w:id="1903787951">
      <w:marLeft w:val="640"/>
      <w:marRight w:val="0"/>
      <w:marTop w:val="0"/>
      <w:marBottom w:val="0"/>
      <w:divBdr>
        <w:top w:val="none" w:sz="0" w:space="0" w:color="auto"/>
        <w:left w:val="none" w:sz="0" w:space="0" w:color="auto"/>
        <w:bottom w:val="none" w:sz="0" w:space="0" w:color="auto"/>
        <w:right w:val="none" w:sz="0" w:space="0" w:color="auto"/>
      </w:divBdr>
    </w:div>
    <w:div w:id="1903902428">
      <w:marLeft w:val="640"/>
      <w:marRight w:val="0"/>
      <w:marTop w:val="0"/>
      <w:marBottom w:val="0"/>
      <w:divBdr>
        <w:top w:val="none" w:sz="0" w:space="0" w:color="auto"/>
        <w:left w:val="none" w:sz="0" w:space="0" w:color="auto"/>
        <w:bottom w:val="none" w:sz="0" w:space="0" w:color="auto"/>
        <w:right w:val="none" w:sz="0" w:space="0" w:color="auto"/>
      </w:divBdr>
    </w:div>
    <w:div w:id="1903902760">
      <w:marLeft w:val="640"/>
      <w:marRight w:val="0"/>
      <w:marTop w:val="0"/>
      <w:marBottom w:val="0"/>
      <w:divBdr>
        <w:top w:val="none" w:sz="0" w:space="0" w:color="auto"/>
        <w:left w:val="none" w:sz="0" w:space="0" w:color="auto"/>
        <w:bottom w:val="none" w:sz="0" w:space="0" w:color="auto"/>
        <w:right w:val="none" w:sz="0" w:space="0" w:color="auto"/>
      </w:divBdr>
    </w:div>
    <w:div w:id="1903905514">
      <w:marLeft w:val="640"/>
      <w:marRight w:val="0"/>
      <w:marTop w:val="0"/>
      <w:marBottom w:val="0"/>
      <w:divBdr>
        <w:top w:val="none" w:sz="0" w:space="0" w:color="auto"/>
        <w:left w:val="none" w:sz="0" w:space="0" w:color="auto"/>
        <w:bottom w:val="none" w:sz="0" w:space="0" w:color="auto"/>
        <w:right w:val="none" w:sz="0" w:space="0" w:color="auto"/>
      </w:divBdr>
    </w:div>
    <w:div w:id="1903977510">
      <w:marLeft w:val="640"/>
      <w:marRight w:val="0"/>
      <w:marTop w:val="0"/>
      <w:marBottom w:val="0"/>
      <w:divBdr>
        <w:top w:val="none" w:sz="0" w:space="0" w:color="auto"/>
        <w:left w:val="none" w:sz="0" w:space="0" w:color="auto"/>
        <w:bottom w:val="none" w:sz="0" w:space="0" w:color="auto"/>
        <w:right w:val="none" w:sz="0" w:space="0" w:color="auto"/>
      </w:divBdr>
    </w:div>
    <w:div w:id="1904023922">
      <w:marLeft w:val="640"/>
      <w:marRight w:val="0"/>
      <w:marTop w:val="0"/>
      <w:marBottom w:val="0"/>
      <w:divBdr>
        <w:top w:val="none" w:sz="0" w:space="0" w:color="auto"/>
        <w:left w:val="none" w:sz="0" w:space="0" w:color="auto"/>
        <w:bottom w:val="none" w:sz="0" w:space="0" w:color="auto"/>
        <w:right w:val="none" w:sz="0" w:space="0" w:color="auto"/>
      </w:divBdr>
    </w:div>
    <w:div w:id="1904027800">
      <w:marLeft w:val="640"/>
      <w:marRight w:val="0"/>
      <w:marTop w:val="0"/>
      <w:marBottom w:val="0"/>
      <w:divBdr>
        <w:top w:val="none" w:sz="0" w:space="0" w:color="auto"/>
        <w:left w:val="none" w:sz="0" w:space="0" w:color="auto"/>
        <w:bottom w:val="none" w:sz="0" w:space="0" w:color="auto"/>
        <w:right w:val="none" w:sz="0" w:space="0" w:color="auto"/>
      </w:divBdr>
    </w:div>
    <w:div w:id="1904098755">
      <w:marLeft w:val="640"/>
      <w:marRight w:val="0"/>
      <w:marTop w:val="0"/>
      <w:marBottom w:val="0"/>
      <w:divBdr>
        <w:top w:val="none" w:sz="0" w:space="0" w:color="auto"/>
        <w:left w:val="none" w:sz="0" w:space="0" w:color="auto"/>
        <w:bottom w:val="none" w:sz="0" w:space="0" w:color="auto"/>
        <w:right w:val="none" w:sz="0" w:space="0" w:color="auto"/>
      </w:divBdr>
    </w:div>
    <w:div w:id="1904295497">
      <w:marLeft w:val="640"/>
      <w:marRight w:val="0"/>
      <w:marTop w:val="0"/>
      <w:marBottom w:val="0"/>
      <w:divBdr>
        <w:top w:val="none" w:sz="0" w:space="0" w:color="auto"/>
        <w:left w:val="none" w:sz="0" w:space="0" w:color="auto"/>
        <w:bottom w:val="none" w:sz="0" w:space="0" w:color="auto"/>
        <w:right w:val="none" w:sz="0" w:space="0" w:color="auto"/>
      </w:divBdr>
    </w:div>
    <w:div w:id="1904440238">
      <w:marLeft w:val="640"/>
      <w:marRight w:val="0"/>
      <w:marTop w:val="0"/>
      <w:marBottom w:val="0"/>
      <w:divBdr>
        <w:top w:val="none" w:sz="0" w:space="0" w:color="auto"/>
        <w:left w:val="none" w:sz="0" w:space="0" w:color="auto"/>
        <w:bottom w:val="none" w:sz="0" w:space="0" w:color="auto"/>
        <w:right w:val="none" w:sz="0" w:space="0" w:color="auto"/>
      </w:divBdr>
    </w:div>
    <w:div w:id="1904441706">
      <w:marLeft w:val="640"/>
      <w:marRight w:val="0"/>
      <w:marTop w:val="0"/>
      <w:marBottom w:val="0"/>
      <w:divBdr>
        <w:top w:val="none" w:sz="0" w:space="0" w:color="auto"/>
        <w:left w:val="none" w:sz="0" w:space="0" w:color="auto"/>
        <w:bottom w:val="none" w:sz="0" w:space="0" w:color="auto"/>
        <w:right w:val="none" w:sz="0" w:space="0" w:color="auto"/>
      </w:divBdr>
    </w:div>
    <w:div w:id="1904481236">
      <w:marLeft w:val="640"/>
      <w:marRight w:val="0"/>
      <w:marTop w:val="0"/>
      <w:marBottom w:val="0"/>
      <w:divBdr>
        <w:top w:val="none" w:sz="0" w:space="0" w:color="auto"/>
        <w:left w:val="none" w:sz="0" w:space="0" w:color="auto"/>
        <w:bottom w:val="none" w:sz="0" w:space="0" w:color="auto"/>
        <w:right w:val="none" w:sz="0" w:space="0" w:color="auto"/>
      </w:divBdr>
    </w:div>
    <w:div w:id="1904481522">
      <w:marLeft w:val="640"/>
      <w:marRight w:val="0"/>
      <w:marTop w:val="0"/>
      <w:marBottom w:val="0"/>
      <w:divBdr>
        <w:top w:val="none" w:sz="0" w:space="0" w:color="auto"/>
        <w:left w:val="none" w:sz="0" w:space="0" w:color="auto"/>
        <w:bottom w:val="none" w:sz="0" w:space="0" w:color="auto"/>
        <w:right w:val="none" w:sz="0" w:space="0" w:color="auto"/>
      </w:divBdr>
    </w:div>
    <w:div w:id="1904488576">
      <w:marLeft w:val="640"/>
      <w:marRight w:val="0"/>
      <w:marTop w:val="0"/>
      <w:marBottom w:val="0"/>
      <w:divBdr>
        <w:top w:val="none" w:sz="0" w:space="0" w:color="auto"/>
        <w:left w:val="none" w:sz="0" w:space="0" w:color="auto"/>
        <w:bottom w:val="none" w:sz="0" w:space="0" w:color="auto"/>
        <w:right w:val="none" w:sz="0" w:space="0" w:color="auto"/>
      </w:divBdr>
    </w:div>
    <w:div w:id="1904562444">
      <w:marLeft w:val="640"/>
      <w:marRight w:val="0"/>
      <w:marTop w:val="0"/>
      <w:marBottom w:val="0"/>
      <w:divBdr>
        <w:top w:val="none" w:sz="0" w:space="0" w:color="auto"/>
        <w:left w:val="none" w:sz="0" w:space="0" w:color="auto"/>
        <w:bottom w:val="none" w:sz="0" w:space="0" w:color="auto"/>
        <w:right w:val="none" w:sz="0" w:space="0" w:color="auto"/>
      </w:divBdr>
    </w:div>
    <w:div w:id="1904638693">
      <w:marLeft w:val="640"/>
      <w:marRight w:val="0"/>
      <w:marTop w:val="0"/>
      <w:marBottom w:val="0"/>
      <w:divBdr>
        <w:top w:val="none" w:sz="0" w:space="0" w:color="auto"/>
        <w:left w:val="none" w:sz="0" w:space="0" w:color="auto"/>
        <w:bottom w:val="none" w:sz="0" w:space="0" w:color="auto"/>
        <w:right w:val="none" w:sz="0" w:space="0" w:color="auto"/>
      </w:divBdr>
    </w:div>
    <w:div w:id="1904754419">
      <w:marLeft w:val="640"/>
      <w:marRight w:val="0"/>
      <w:marTop w:val="0"/>
      <w:marBottom w:val="0"/>
      <w:divBdr>
        <w:top w:val="none" w:sz="0" w:space="0" w:color="auto"/>
        <w:left w:val="none" w:sz="0" w:space="0" w:color="auto"/>
        <w:bottom w:val="none" w:sz="0" w:space="0" w:color="auto"/>
        <w:right w:val="none" w:sz="0" w:space="0" w:color="auto"/>
      </w:divBdr>
    </w:div>
    <w:div w:id="1904758721">
      <w:marLeft w:val="640"/>
      <w:marRight w:val="0"/>
      <w:marTop w:val="0"/>
      <w:marBottom w:val="0"/>
      <w:divBdr>
        <w:top w:val="none" w:sz="0" w:space="0" w:color="auto"/>
        <w:left w:val="none" w:sz="0" w:space="0" w:color="auto"/>
        <w:bottom w:val="none" w:sz="0" w:space="0" w:color="auto"/>
        <w:right w:val="none" w:sz="0" w:space="0" w:color="auto"/>
      </w:divBdr>
    </w:div>
    <w:div w:id="1904900916">
      <w:marLeft w:val="640"/>
      <w:marRight w:val="0"/>
      <w:marTop w:val="0"/>
      <w:marBottom w:val="0"/>
      <w:divBdr>
        <w:top w:val="none" w:sz="0" w:space="0" w:color="auto"/>
        <w:left w:val="none" w:sz="0" w:space="0" w:color="auto"/>
        <w:bottom w:val="none" w:sz="0" w:space="0" w:color="auto"/>
        <w:right w:val="none" w:sz="0" w:space="0" w:color="auto"/>
      </w:divBdr>
    </w:div>
    <w:div w:id="1904949592">
      <w:marLeft w:val="640"/>
      <w:marRight w:val="0"/>
      <w:marTop w:val="0"/>
      <w:marBottom w:val="0"/>
      <w:divBdr>
        <w:top w:val="none" w:sz="0" w:space="0" w:color="auto"/>
        <w:left w:val="none" w:sz="0" w:space="0" w:color="auto"/>
        <w:bottom w:val="none" w:sz="0" w:space="0" w:color="auto"/>
        <w:right w:val="none" w:sz="0" w:space="0" w:color="auto"/>
      </w:divBdr>
    </w:div>
    <w:div w:id="1905025676">
      <w:marLeft w:val="640"/>
      <w:marRight w:val="0"/>
      <w:marTop w:val="0"/>
      <w:marBottom w:val="0"/>
      <w:divBdr>
        <w:top w:val="none" w:sz="0" w:space="0" w:color="auto"/>
        <w:left w:val="none" w:sz="0" w:space="0" w:color="auto"/>
        <w:bottom w:val="none" w:sz="0" w:space="0" w:color="auto"/>
        <w:right w:val="none" w:sz="0" w:space="0" w:color="auto"/>
      </w:divBdr>
    </w:div>
    <w:div w:id="1905027038">
      <w:marLeft w:val="640"/>
      <w:marRight w:val="0"/>
      <w:marTop w:val="0"/>
      <w:marBottom w:val="0"/>
      <w:divBdr>
        <w:top w:val="none" w:sz="0" w:space="0" w:color="auto"/>
        <w:left w:val="none" w:sz="0" w:space="0" w:color="auto"/>
        <w:bottom w:val="none" w:sz="0" w:space="0" w:color="auto"/>
        <w:right w:val="none" w:sz="0" w:space="0" w:color="auto"/>
      </w:divBdr>
    </w:div>
    <w:div w:id="1905066104">
      <w:marLeft w:val="640"/>
      <w:marRight w:val="0"/>
      <w:marTop w:val="0"/>
      <w:marBottom w:val="0"/>
      <w:divBdr>
        <w:top w:val="none" w:sz="0" w:space="0" w:color="auto"/>
        <w:left w:val="none" w:sz="0" w:space="0" w:color="auto"/>
        <w:bottom w:val="none" w:sz="0" w:space="0" w:color="auto"/>
        <w:right w:val="none" w:sz="0" w:space="0" w:color="auto"/>
      </w:divBdr>
    </w:div>
    <w:div w:id="1905069996">
      <w:marLeft w:val="640"/>
      <w:marRight w:val="0"/>
      <w:marTop w:val="0"/>
      <w:marBottom w:val="0"/>
      <w:divBdr>
        <w:top w:val="none" w:sz="0" w:space="0" w:color="auto"/>
        <w:left w:val="none" w:sz="0" w:space="0" w:color="auto"/>
        <w:bottom w:val="none" w:sz="0" w:space="0" w:color="auto"/>
        <w:right w:val="none" w:sz="0" w:space="0" w:color="auto"/>
      </w:divBdr>
    </w:div>
    <w:div w:id="1905098269">
      <w:marLeft w:val="640"/>
      <w:marRight w:val="0"/>
      <w:marTop w:val="0"/>
      <w:marBottom w:val="0"/>
      <w:divBdr>
        <w:top w:val="none" w:sz="0" w:space="0" w:color="auto"/>
        <w:left w:val="none" w:sz="0" w:space="0" w:color="auto"/>
        <w:bottom w:val="none" w:sz="0" w:space="0" w:color="auto"/>
        <w:right w:val="none" w:sz="0" w:space="0" w:color="auto"/>
      </w:divBdr>
    </w:div>
    <w:div w:id="1905139705">
      <w:marLeft w:val="640"/>
      <w:marRight w:val="0"/>
      <w:marTop w:val="0"/>
      <w:marBottom w:val="0"/>
      <w:divBdr>
        <w:top w:val="none" w:sz="0" w:space="0" w:color="auto"/>
        <w:left w:val="none" w:sz="0" w:space="0" w:color="auto"/>
        <w:bottom w:val="none" w:sz="0" w:space="0" w:color="auto"/>
        <w:right w:val="none" w:sz="0" w:space="0" w:color="auto"/>
      </w:divBdr>
    </w:div>
    <w:div w:id="1905334313">
      <w:marLeft w:val="640"/>
      <w:marRight w:val="0"/>
      <w:marTop w:val="0"/>
      <w:marBottom w:val="0"/>
      <w:divBdr>
        <w:top w:val="none" w:sz="0" w:space="0" w:color="auto"/>
        <w:left w:val="none" w:sz="0" w:space="0" w:color="auto"/>
        <w:bottom w:val="none" w:sz="0" w:space="0" w:color="auto"/>
        <w:right w:val="none" w:sz="0" w:space="0" w:color="auto"/>
      </w:divBdr>
    </w:div>
    <w:div w:id="1905338498">
      <w:marLeft w:val="640"/>
      <w:marRight w:val="0"/>
      <w:marTop w:val="0"/>
      <w:marBottom w:val="0"/>
      <w:divBdr>
        <w:top w:val="none" w:sz="0" w:space="0" w:color="auto"/>
        <w:left w:val="none" w:sz="0" w:space="0" w:color="auto"/>
        <w:bottom w:val="none" w:sz="0" w:space="0" w:color="auto"/>
        <w:right w:val="none" w:sz="0" w:space="0" w:color="auto"/>
      </w:divBdr>
    </w:div>
    <w:div w:id="1905412080">
      <w:marLeft w:val="640"/>
      <w:marRight w:val="0"/>
      <w:marTop w:val="0"/>
      <w:marBottom w:val="0"/>
      <w:divBdr>
        <w:top w:val="none" w:sz="0" w:space="0" w:color="auto"/>
        <w:left w:val="none" w:sz="0" w:space="0" w:color="auto"/>
        <w:bottom w:val="none" w:sz="0" w:space="0" w:color="auto"/>
        <w:right w:val="none" w:sz="0" w:space="0" w:color="auto"/>
      </w:divBdr>
    </w:div>
    <w:div w:id="1905481177">
      <w:marLeft w:val="640"/>
      <w:marRight w:val="0"/>
      <w:marTop w:val="0"/>
      <w:marBottom w:val="0"/>
      <w:divBdr>
        <w:top w:val="none" w:sz="0" w:space="0" w:color="auto"/>
        <w:left w:val="none" w:sz="0" w:space="0" w:color="auto"/>
        <w:bottom w:val="none" w:sz="0" w:space="0" w:color="auto"/>
        <w:right w:val="none" w:sz="0" w:space="0" w:color="auto"/>
      </w:divBdr>
    </w:div>
    <w:div w:id="1905485348">
      <w:marLeft w:val="640"/>
      <w:marRight w:val="0"/>
      <w:marTop w:val="0"/>
      <w:marBottom w:val="0"/>
      <w:divBdr>
        <w:top w:val="none" w:sz="0" w:space="0" w:color="auto"/>
        <w:left w:val="none" w:sz="0" w:space="0" w:color="auto"/>
        <w:bottom w:val="none" w:sz="0" w:space="0" w:color="auto"/>
        <w:right w:val="none" w:sz="0" w:space="0" w:color="auto"/>
      </w:divBdr>
    </w:div>
    <w:div w:id="1905524868">
      <w:marLeft w:val="640"/>
      <w:marRight w:val="0"/>
      <w:marTop w:val="0"/>
      <w:marBottom w:val="0"/>
      <w:divBdr>
        <w:top w:val="none" w:sz="0" w:space="0" w:color="auto"/>
        <w:left w:val="none" w:sz="0" w:space="0" w:color="auto"/>
        <w:bottom w:val="none" w:sz="0" w:space="0" w:color="auto"/>
        <w:right w:val="none" w:sz="0" w:space="0" w:color="auto"/>
      </w:divBdr>
    </w:div>
    <w:div w:id="1905555854">
      <w:marLeft w:val="640"/>
      <w:marRight w:val="0"/>
      <w:marTop w:val="0"/>
      <w:marBottom w:val="0"/>
      <w:divBdr>
        <w:top w:val="none" w:sz="0" w:space="0" w:color="auto"/>
        <w:left w:val="none" w:sz="0" w:space="0" w:color="auto"/>
        <w:bottom w:val="none" w:sz="0" w:space="0" w:color="auto"/>
        <w:right w:val="none" w:sz="0" w:space="0" w:color="auto"/>
      </w:divBdr>
    </w:div>
    <w:div w:id="1905601276">
      <w:marLeft w:val="640"/>
      <w:marRight w:val="0"/>
      <w:marTop w:val="0"/>
      <w:marBottom w:val="0"/>
      <w:divBdr>
        <w:top w:val="none" w:sz="0" w:space="0" w:color="auto"/>
        <w:left w:val="none" w:sz="0" w:space="0" w:color="auto"/>
        <w:bottom w:val="none" w:sz="0" w:space="0" w:color="auto"/>
        <w:right w:val="none" w:sz="0" w:space="0" w:color="auto"/>
      </w:divBdr>
    </w:div>
    <w:div w:id="1905679236">
      <w:marLeft w:val="640"/>
      <w:marRight w:val="0"/>
      <w:marTop w:val="0"/>
      <w:marBottom w:val="0"/>
      <w:divBdr>
        <w:top w:val="none" w:sz="0" w:space="0" w:color="auto"/>
        <w:left w:val="none" w:sz="0" w:space="0" w:color="auto"/>
        <w:bottom w:val="none" w:sz="0" w:space="0" w:color="auto"/>
        <w:right w:val="none" w:sz="0" w:space="0" w:color="auto"/>
      </w:divBdr>
    </w:div>
    <w:div w:id="1905682888">
      <w:marLeft w:val="640"/>
      <w:marRight w:val="0"/>
      <w:marTop w:val="0"/>
      <w:marBottom w:val="0"/>
      <w:divBdr>
        <w:top w:val="none" w:sz="0" w:space="0" w:color="auto"/>
        <w:left w:val="none" w:sz="0" w:space="0" w:color="auto"/>
        <w:bottom w:val="none" w:sz="0" w:space="0" w:color="auto"/>
        <w:right w:val="none" w:sz="0" w:space="0" w:color="auto"/>
      </w:divBdr>
    </w:div>
    <w:div w:id="1905750151">
      <w:marLeft w:val="0"/>
      <w:marRight w:val="0"/>
      <w:marTop w:val="0"/>
      <w:marBottom w:val="0"/>
      <w:divBdr>
        <w:top w:val="none" w:sz="0" w:space="0" w:color="auto"/>
        <w:left w:val="none" w:sz="0" w:space="0" w:color="auto"/>
        <w:bottom w:val="none" w:sz="0" w:space="0" w:color="auto"/>
        <w:right w:val="none" w:sz="0" w:space="0" w:color="auto"/>
      </w:divBdr>
    </w:div>
    <w:div w:id="1905794651">
      <w:marLeft w:val="640"/>
      <w:marRight w:val="0"/>
      <w:marTop w:val="0"/>
      <w:marBottom w:val="0"/>
      <w:divBdr>
        <w:top w:val="none" w:sz="0" w:space="0" w:color="auto"/>
        <w:left w:val="none" w:sz="0" w:space="0" w:color="auto"/>
        <w:bottom w:val="none" w:sz="0" w:space="0" w:color="auto"/>
        <w:right w:val="none" w:sz="0" w:space="0" w:color="auto"/>
      </w:divBdr>
    </w:div>
    <w:div w:id="1905797218">
      <w:marLeft w:val="640"/>
      <w:marRight w:val="0"/>
      <w:marTop w:val="0"/>
      <w:marBottom w:val="0"/>
      <w:divBdr>
        <w:top w:val="none" w:sz="0" w:space="0" w:color="auto"/>
        <w:left w:val="none" w:sz="0" w:space="0" w:color="auto"/>
        <w:bottom w:val="none" w:sz="0" w:space="0" w:color="auto"/>
        <w:right w:val="none" w:sz="0" w:space="0" w:color="auto"/>
      </w:divBdr>
    </w:div>
    <w:div w:id="1905875949">
      <w:marLeft w:val="640"/>
      <w:marRight w:val="0"/>
      <w:marTop w:val="0"/>
      <w:marBottom w:val="0"/>
      <w:divBdr>
        <w:top w:val="none" w:sz="0" w:space="0" w:color="auto"/>
        <w:left w:val="none" w:sz="0" w:space="0" w:color="auto"/>
        <w:bottom w:val="none" w:sz="0" w:space="0" w:color="auto"/>
        <w:right w:val="none" w:sz="0" w:space="0" w:color="auto"/>
      </w:divBdr>
    </w:div>
    <w:div w:id="1905945760">
      <w:marLeft w:val="640"/>
      <w:marRight w:val="0"/>
      <w:marTop w:val="0"/>
      <w:marBottom w:val="0"/>
      <w:divBdr>
        <w:top w:val="none" w:sz="0" w:space="0" w:color="auto"/>
        <w:left w:val="none" w:sz="0" w:space="0" w:color="auto"/>
        <w:bottom w:val="none" w:sz="0" w:space="0" w:color="auto"/>
        <w:right w:val="none" w:sz="0" w:space="0" w:color="auto"/>
      </w:divBdr>
    </w:div>
    <w:div w:id="1905947545">
      <w:marLeft w:val="640"/>
      <w:marRight w:val="0"/>
      <w:marTop w:val="0"/>
      <w:marBottom w:val="0"/>
      <w:divBdr>
        <w:top w:val="none" w:sz="0" w:space="0" w:color="auto"/>
        <w:left w:val="none" w:sz="0" w:space="0" w:color="auto"/>
        <w:bottom w:val="none" w:sz="0" w:space="0" w:color="auto"/>
        <w:right w:val="none" w:sz="0" w:space="0" w:color="auto"/>
      </w:divBdr>
    </w:div>
    <w:div w:id="1905949914">
      <w:marLeft w:val="640"/>
      <w:marRight w:val="0"/>
      <w:marTop w:val="0"/>
      <w:marBottom w:val="0"/>
      <w:divBdr>
        <w:top w:val="none" w:sz="0" w:space="0" w:color="auto"/>
        <w:left w:val="none" w:sz="0" w:space="0" w:color="auto"/>
        <w:bottom w:val="none" w:sz="0" w:space="0" w:color="auto"/>
        <w:right w:val="none" w:sz="0" w:space="0" w:color="auto"/>
      </w:divBdr>
    </w:div>
    <w:div w:id="1906061974">
      <w:marLeft w:val="640"/>
      <w:marRight w:val="0"/>
      <w:marTop w:val="0"/>
      <w:marBottom w:val="0"/>
      <w:divBdr>
        <w:top w:val="none" w:sz="0" w:space="0" w:color="auto"/>
        <w:left w:val="none" w:sz="0" w:space="0" w:color="auto"/>
        <w:bottom w:val="none" w:sz="0" w:space="0" w:color="auto"/>
        <w:right w:val="none" w:sz="0" w:space="0" w:color="auto"/>
      </w:divBdr>
    </w:div>
    <w:div w:id="1906069614">
      <w:marLeft w:val="640"/>
      <w:marRight w:val="0"/>
      <w:marTop w:val="0"/>
      <w:marBottom w:val="0"/>
      <w:divBdr>
        <w:top w:val="none" w:sz="0" w:space="0" w:color="auto"/>
        <w:left w:val="none" w:sz="0" w:space="0" w:color="auto"/>
        <w:bottom w:val="none" w:sz="0" w:space="0" w:color="auto"/>
        <w:right w:val="none" w:sz="0" w:space="0" w:color="auto"/>
      </w:divBdr>
    </w:div>
    <w:div w:id="1906136491">
      <w:marLeft w:val="640"/>
      <w:marRight w:val="0"/>
      <w:marTop w:val="0"/>
      <w:marBottom w:val="0"/>
      <w:divBdr>
        <w:top w:val="none" w:sz="0" w:space="0" w:color="auto"/>
        <w:left w:val="none" w:sz="0" w:space="0" w:color="auto"/>
        <w:bottom w:val="none" w:sz="0" w:space="0" w:color="auto"/>
        <w:right w:val="none" w:sz="0" w:space="0" w:color="auto"/>
      </w:divBdr>
    </w:div>
    <w:div w:id="1906139010">
      <w:marLeft w:val="640"/>
      <w:marRight w:val="0"/>
      <w:marTop w:val="0"/>
      <w:marBottom w:val="0"/>
      <w:divBdr>
        <w:top w:val="none" w:sz="0" w:space="0" w:color="auto"/>
        <w:left w:val="none" w:sz="0" w:space="0" w:color="auto"/>
        <w:bottom w:val="none" w:sz="0" w:space="0" w:color="auto"/>
        <w:right w:val="none" w:sz="0" w:space="0" w:color="auto"/>
      </w:divBdr>
    </w:div>
    <w:div w:id="1906255148">
      <w:marLeft w:val="640"/>
      <w:marRight w:val="0"/>
      <w:marTop w:val="0"/>
      <w:marBottom w:val="0"/>
      <w:divBdr>
        <w:top w:val="none" w:sz="0" w:space="0" w:color="auto"/>
        <w:left w:val="none" w:sz="0" w:space="0" w:color="auto"/>
        <w:bottom w:val="none" w:sz="0" w:space="0" w:color="auto"/>
        <w:right w:val="none" w:sz="0" w:space="0" w:color="auto"/>
      </w:divBdr>
    </w:div>
    <w:div w:id="1906256080">
      <w:marLeft w:val="640"/>
      <w:marRight w:val="0"/>
      <w:marTop w:val="0"/>
      <w:marBottom w:val="0"/>
      <w:divBdr>
        <w:top w:val="none" w:sz="0" w:space="0" w:color="auto"/>
        <w:left w:val="none" w:sz="0" w:space="0" w:color="auto"/>
        <w:bottom w:val="none" w:sz="0" w:space="0" w:color="auto"/>
        <w:right w:val="none" w:sz="0" w:space="0" w:color="auto"/>
      </w:divBdr>
    </w:div>
    <w:div w:id="1906258412">
      <w:marLeft w:val="640"/>
      <w:marRight w:val="0"/>
      <w:marTop w:val="0"/>
      <w:marBottom w:val="0"/>
      <w:divBdr>
        <w:top w:val="none" w:sz="0" w:space="0" w:color="auto"/>
        <w:left w:val="none" w:sz="0" w:space="0" w:color="auto"/>
        <w:bottom w:val="none" w:sz="0" w:space="0" w:color="auto"/>
        <w:right w:val="none" w:sz="0" w:space="0" w:color="auto"/>
      </w:divBdr>
    </w:div>
    <w:div w:id="1906329455">
      <w:marLeft w:val="640"/>
      <w:marRight w:val="0"/>
      <w:marTop w:val="0"/>
      <w:marBottom w:val="0"/>
      <w:divBdr>
        <w:top w:val="none" w:sz="0" w:space="0" w:color="auto"/>
        <w:left w:val="none" w:sz="0" w:space="0" w:color="auto"/>
        <w:bottom w:val="none" w:sz="0" w:space="0" w:color="auto"/>
        <w:right w:val="none" w:sz="0" w:space="0" w:color="auto"/>
      </w:divBdr>
    </w:div>
    <w:div w:id="1906331206">
      <w:marLeft w:val="640"/>
      <w:marRight w:val="0"/>
      <w:marTop w:val="0"/>
      <w:marBottom w:val="0"/>
      <w:divBdr>
        <w:top w:val="none" w:sz="0" w:space="0" w:color="auto"/>
        <w:left w:val="none" w:sz="0" w:space="0" w:color="auto"/>
        <w:bottom w:val="none" w:sz="0" w:space="0" w:color="auto"/>
        <w:right w:val="none" w:sz="0" w:space="0" w:color="auto"/>
      </w:divBdr>
    </w:div>
    <w:div w:id="1906337491">
      <w:marLeft w:val="640"/>
      <w:marRight w:val="0"/>
      <w:marTop w:val="0"/>
      <w:marBottom w:val="0"/>
      <w:divBdr>
        <w:top w:val="none" w:sz="0" w:space="0" w:color="auto"/>
        <w:left w:val="none" w:sz="0" w:space="0" w:color="auto"/>
        <w:bottom w:val="none" w:sz="0" w:space="0" w:color="auto"/>
        <w:right w:val="none" w:sz="0" w:space="0" w:color="auto"/>
      </w:divBdr>
    </w:div>
    <w:div w:id="1906338127">
      <w:marLeft w:val="640"/>
      <w:marRight w:val="0"/>
      <w:marTop w:val="0"/>
      <w:marBottom w:val="0"/>
      <w:divBdr>
        <w:top w:val="none" w:sz="0" w:space="0" w:color="auto"/>
        <w:left w:val="none" w:sz="0" w:space="0" w:color="auto"/>
        <w:bottom w:val="none" w:sz="0" w:space="0" w:color="auto"/>
        <w:right w:val="none" w:sz="0" w:space="0" w:color="auto"/>
      </w:divBdr>
    </w:div>
    <w:div w:id="1906455043">
      <w:marLeft w:val="640"/>
      <w:marRight w:val="0"/>
      <w:marTop w:val="0"/>
      <w:marBottom w:val="0"/>
      <w:divBdr>
        <w:top w:val="none" w:sz="0" w:space="0" w:color="auto"/>
        <w:left w:val="none" w:sz="0" w:space="0" w:color="auto"/>
        <w:bottom w:val="none" w:sz="0" w:space="0" w:color="auto"/>
        <w:right w:val="none" w:sz="0" w:space="0" w:color="auto"/>
      </w:divBdr>
    </w:div>
    <w:div w:id="1906526352">
      <w:marLeft w:val="640"/>
      <w:marRight w:val="0"/>
      <w:marTop w:val="0"/>
      <w:marBottom w:val="0"/>
      <w:divBdr>
        <w:top w:val="none" w:sz="0" w:space="0" w:color="auto"/>
        <w:left w:val="none" w:sz="0" w:space="0" w:color="auto"/>
        <w:bottom w:val="none" w:sz="0" w:space="0" w:color="auto"/>
        <w:right w:val="none" w:sz="0" w:space="0" w:color="auto"/>
      </w:divBdr>
    </w:div>
    <w:div w:id="1906530287">
      <w:marLeft w:val="640"/>
      <w:marRight w:val="0"/>
      <w:marTop w:val="0"/>
      <w:marBottom w:val="0"/>
      <w:divBdr>
        <w:top w:val="none" w:sz="0" w:space="0" w:color="auto"/>
        <w:left w:val="none" w:sz="0" w:space="0" w:color="auto"/>
        <w:bottom w:val="none" w:sz="0" w:space="0" w:color="auto"/>
        <w:right w:val="none" w:sz="0" w:space="0" w:color="auto"/>
      </w:divBdr>
    </w:div>
    <w:div w:id="1906605504">
      <w:marLeft w:val="640"/>
      <w:marRight w:val="0"/>
      <w:marTop w:val="0"/>
      <w:marBottom w:val="0"/>
      <w:divBdr>
        <w:top w:val="none" w:sz="0" w:space="0" w:color="auto"/>
        <w:left w:val="none" w:sz="0" w:space="0" w:color="auto"/>
        <w:bottom w:val="none" w:sz="0" w:space="0" w:color="auto"/>
        <w:right w:val="none" w:sz="0" w:space="0" w:color="auto"/>
      </w:divBdr>
    </w:div>
    <w:div w:id="1906645866">
      <w:marLeft w:val="640"/>
      <w:marRight w:val="0"/>
      <w:marTop w:val="0"/>
      <w:marBottom w:val="0"/>
      <w:divBdr>
        <w:top w:val="none" w:sz="0" w:space="0" w:color="auto"/>
        <w:left w:val="none" w:sz="0" w:space="0" w:color="auto"/>
        <w:bottom w:val="none" w:sz="0" w:space="0" w:color="auto"/>
        <w:right w:val="none" w:sz="0" w:space="0" w:color="auto"/>
      </w:divBdr>
    </w:div>
    <w:div w:id="1906647775">
      <w:marLeft w:val="640"/>
      <w:marRight w:val="0"/>
      <w:marTop w:val="0"/>
      <w:marBottom w:val="0"/>
      <w:divBdr>
        <w:top w:val="none" w:sz="0" w:space="0" w:color="auto"/>
        <w:left w:val="none" w:sz="0" w:space="0" w:color="auto"/>
        <w:bottom w:val="none" w:sz="0" w:space="0" w:color="auto"/>
        <w:right w:val="none" w:sz="0" w:space="0" w:color="auto"/>
      </w:divBdr>
    </w:div>
    <w:div w:id="1906715828">
      <w:marLeft w:val="640"/>
      <w:marRight w:val="0"/>
      <w:marTop w:val="0"/>
      <w:marBottom w:val="0"/>
      <w:divBdr>
        <w:top w:val="none" w:sz="0" w:space="0" w:color="auto"/>
        <w:left w:val="none" w:sz="0" w:space="0" w:color="auto"/>
        <w:bottom w:val="none" w:sz="0" w:space="0" w:color="auto"/>
        <w:right w:val="none" w:sz="0" w:space="0" w:color="auto"/>
      </w:divBdr>
    </w:div>
    <w:div w:id="1906797058">
      <w:marLeft w:val="640"/>
      <w:marRight w:val="0"/>
      <w:marTop w:val="0"/>
      <w:marBottom w:val="0"/>
      <w:divBdr>
        <w:top w:val="none" w:sz="0" w:space="0" w:color="auto"/>
        <w:left w:val="none" w:sz="0" w:space="0" w:color="auto"/>
        <w:bottom w:val="none" w:sz="0" w:space="0" w:color="auto"/>
        <w:right w:val="none" w:sz="0" w:space="0" w:color="auto"/>
      </w:divBdr>
    </w:div>
    <w:div w:id="1906798567">
      <w:marLeft w:val="640"/>
      <w:marRight w:val="0"/>
      <w:marTop w:val="0"/>
      <w:marBottom w:val="0"/>
      <w:divBdr>
        <w:top w:val="none" w:sz="0" w:space="0" w:color="auto"/>
        <w:left w:val="none" w:sz="0" w:space="0" w:color="auto"/>
        <w:bottom w:val="none" w:sz="0" w:space="0" w:color="auto"/>
        <w:right w:val="none" w:sz="0" w:space="0" w:color="auto"/>
      </w:divBdr>
    </w:div>
    <w:div w:id="1906798850">
      <w:marLeft w:val="640"/>
      <w:marRight w:val="0"/>
      <w:marTop w:val="0"/>
      <w:marBottom w:val="0"/>
      <w:divBdr>
        <w:top w:val="none" w:sz="0" w:space="0" w:color="auto"/>
        <w:left w:val="none" w:sz="0" w:space="0" w:color="auto"/>
        <w:bottom w:val="none" w:sz="0" w:space="0" w:color="auto"/>
        <w:right w:val="none" w:sz="0" w:space="0" w:color="auto"/>
      </w:divBdr>
    </w:div>
    <w:div w:id="1906839051">
      <w:marLeft w:val="640"/>
      <w:marRight w:val="0"/>
      <w:marTop w:val="0"/>
      <w:marBottom w:val="0"/>
      <w:divBdr>
        <w:top w:val="none" w:sz="0" w:space="0" w:color="auto"/>
        <w:left w:val="none" w:sz="0" w:space="0" w:color="auto"/>
        <w:bottom w:val="none" w:sz="0" w:space="0" w:color="auto"/>
        <w:right w:val="none" w:sz="0" w:space="0" w:color="auto"/>
      </w:divBdr>
    </w:div>
    <w:div w:id="1906839492">
      <w:marLeft w:val="640"/>
      <w:marRight w:val="0"/>
      <w:marTop w:val="0"/>
      <w:marBottom w:val="0"/>
      <w:divBdr>
        <w:top w:val="none" w:sz="0" w:space="0" w:color="auto"/>
        <w:left w:val="none" w:sz="0" w:space="0" w:color="auto"/>
        <w:bottom w:val="none" w:sz="0" w:space="0" w:color="auto"/>
        <w:right w:val="none" w:sz="0" w:space="0" w:color="auto"/>
      </w:divBdr>
    </w:div>
    <w:div w:id="1906988751">
      <w:marLeft w:val="640"/>
      <w:marRight w:val="0"/>
      <w:marTop w:val="0"/>
      <w:marBottom w:val="0"/>
      <w:divBdr>
        <w:top w:val="none" w:sz="0" w:space="0" w:color="auto"/>
        <w:left w:val="none" w:sz="0" w:space="0" w:color="auto"/>
        <w:bottom w:val="none" w:sz="0" w:space="0" w:color="auto"/>
        <w:right w:val="none" w:sz="0" w:space="0" w:color="auto"/>
      </w:divBdr>
    </w:div>
    <w:div w:id="1907035762">
      <w:marLeft w:val="640"/>
      <w:marRight w:val="0"/>
      <w:marTop w:val="0"/>
      <w:marBottom w:val="0"/>
      <w:divBdr>
        <w:top w:val="none" w:sz="0" w:space="0" w:color="auto"/>
        <w:left w:val="none" w:sz="0" w:space="0" w:color="auto"/>
        <w:bottom w:val="none" w:sz="0" w:space="0" w:color="auto"/>
        <w:right w:val="none" w:sz="0" w:space="0" w:color="auto"/>
      </w:divBdr>
    </w:div>
    <w:div w:id="1907035952">
      <w:marLeft w:val="640"/>
      <w:marRight w:val="0"/>
      <w:marTop w:val="0"/>
      <w:marBottom w:val="0"/>
      <w:divBdr>
        <w:top w:val="none" w:sz="0" w:space="0" w:color="auto"/>
        <w:left w:val="none" w:sz="0" w:space="0" w:color="auto"/>
        <w:bottom w:val="none" w:sz="0" w:space="0" w:color="auto"/>
        <w:right w:val="none" w:sz="0" w:space="0" w:color="auto"/>
      </w:divBdr>
    </w:div>
    <w:div w:id="1907059584">
      <w:marLeft w:val="640"/>
      <w:marRight w:val="0"/>
      <w:marTop w:val="0"/>
      <w:marBottom w:val="0"/>
      <w:divBdr>
        <w:top w:val="none" w:sz="0" w:space="0" w:color="auto"/>
        <w:left w:val="none" w:sz="0" w:space="0" w:color="auto"/>
        <w:bottom w:val="none" w:sz="0" w:space="0" w:color="auto"/>
        <w:right w:val="none" w:sz="0" w:space="0" w:color="auto"/>
      </w:divBdr>
    </w:div>
    <w:div w:id="1907061748">
      <w:marLeft w:val="640"/>
      <w:marRight w:val="0"/>
      <w:marTop w:val="0"/>
      <w:marBottom w:val="0"/>
      <w:divBdr>
        <w:top w:val="none" w:sz="0" w:space="0" w:color="auto"/>
        <w:left w:val="none" w:sz="0" w:space="0" w:color="auto"/>
        <w:bottom w:val="none" w:sz="0" w:space="0" w:color="auto"/>
        <w:right w:val="none" w:sz="0" w:space="0" w:color="auto"/>
      </w:divBdr>
    </w:div>
    <w:div w:id="1907103909">
      <w:marLeft w:val="640"/>
      <w:marRight w:val="0"/>
      <w:marTop w:val="0"/>
      <w:marBottom w:val="0"/>
      <w:divBdr>
        <w:top w:val="none" w:sz="0" w:space="0" w:color="auto"/>
        <w:left w:val="none" w:sz="0" w:space="0" w:color="auto"/>
        <w:bottom w:val="none" w:sz="0" w:space="0" w:color="auto"/>
        <w:right w:val="none" w:sz="0" w:space="0" w:color="auto"/>
      </w:divBdr>
    </w:div>
    <w:div w:id="1907106599">
      <w:marLeft w:val="640"/>
      <w:marRight w:val="0"/>
      <w:marTop w:val="0"/>
      <w:marBottom w:val="0"/>
      <w:divBdr>
        <w:top w:val="none" w:sz="0" w:space="0" w:color="auto"/>
        <w:left w:val="none" w:sz="0" w:space="0" w:color="auto"/>
        <w:bottom w:val="none" w:sz="0" w:space="0" w:color="auto"/>
        <w:right w:val="none" w:sz="0" w:space="0" w:color="auto"/>
      </w:divBdr>
    </w:div>
    <w:div w:id="1907108768">
      <w:marLeft w:val="640"/>
      <w:marRight w:val="0"/>
      <w:marTop w:val="0"/>
      <w:marBottom w:val="0"/>
      <w:divBdr>
        <w:top w:val="none" w:sz="0" w:space="0" w:color="auto"/>
        <w:left w:val="none" w:sz="0" w:space="0" w:color="auto"/>
        <w:bottom w:val="none" w:sz="0" w:space="0" w:color="auto"/>
        <w:right w:val="none" w:sz="0" w:space="0" w:color="auto"/>
      </w:divBdr>
    </w:div>
    <w:div w:id="1907185109">
      <w:marLeft w:val="640"/>
      <w:marRight w:val="0"/>
      <w:marTop w:val="0"/>
      <w:marBottom w:val="0"/>
      <w:divBdr>
        <w:top w:val="none" w:sz="0" w:space="0" w:color="auto"/>
        <w:left w:val="none" w:sz="0" w:space="0" w:color="auto"/>
        <w:bottom w:val="none" w:sz="0" w:space="0" w:color="auto"/>
        <w:right w:val="none" w:sz="0" w:space="0" w:color="auto"/>
      </w:divBdr>
    </w:div>
    <w:div w:id="1907185157">
      <w:marLeft w:val="640"/>
      <w:marRight w:val="0"/>
      <w:marTop w:val="0"/>
      <w:marBottom w:val="0"/>
      <w:divBdr>
        <w:top w:val="none" w:sz="0" w:space="0" w:color="auto"/>
        <w:left w:val="none" w:sz="0" w:space="0" w:color="auto"/>
        <w:bottom w:val="none" w:sz="0" w:space="0" w:color="auto"/>
        <w:right w:val="none" w:sz="0" w:space="0" w:color="auto"/>
      </w:divBdr>
    </w:div>
    <w:div w:id="1907186154">
      <w:marLeft w:val="640"/>
      <w:marRight w:val="0"/>
      <w:marTop w:val="0"/>
      <w:marBottom w:val="0"/>
      <w:divBdr>
        <w:top w:val="none" w:sz="0" w:space="0" w:color="auto"/>
        <w:left w:val="none" w:sz="0" w:space="0" w:color="auto"/>
        <w:bottom w:val="none" w:sz="0" w:space="0" w:color="auto"/>
        <w:right w:val="none" w:sz="0" w:space="0" w:color="auto"/>
      </w:divBdr>
    </w:div>
    <w:div w:id="1907186247">
      <w:marLeft w:val="640"/>
      <w:marRight w:val="0"/>
      <w:marTop w:val="0"/>
      <w:marBottom w:val="0"/>
      <w:divBdr>
        <w:top w:val="none" w:sz="0" w:space="0" w:color="auto"/>
        <w:left w:val="none" w:sz="0" w:space="0" w:color="auto"/>
        <w:bottom w:val="none" w:sz="0" w:space="0" w:color="auto"/>
        <w:right w:val="none" w:sz="0" w:space="0" w:color="auto"/>
      </w:divBdr>
    </w:div>
    <w:div w:id="1907186539">
      <w:marLeft w:val="640"/>
      <w:marRight w:val="0"/>
      <w:marTop w:val="0"/>
      <w:marBottom w:val="0"/>
      <w:divBdr>
        <w:top w:val="none" w:sz="0" w:space="0" w:color="auto"/>
        <w:left w:val="none" w:sz="0" w:space="0" w:color="auto"/>
        <w:bottom w:val="none" w:sz="0" w:space="0" w:color="auto"/>
        <w:right w:val="none" w:sz="0" w:space="0" w:color="auto"/>
      </w:divBdr>
    </w:div>
    <w:div w:id="1907259369">
      <w:marLeft w:val="640"/>
      <w:marRight w:val="0"/>
      <w:marTop w:val="0"/>
      <w:marBottom w:val="0"/>
      <w:divBdr>
        <w:top w:val="none" w:sz="0" w:space="0" w:color="auto"/>
        <w:left w:val="none" w:sz="0" w:space="0" w:color="auto"/>
        <w:bottom w:val="none" w:sz="0" w:space="0" w:color="auto"/>
        <w:right w:val="none" w:sz="0" w:space="0" w:color="auto"/>
      </w:divBdr>
    </w:div>
    <w:div w:id="1907296227">
      <w:marLeft w:val="640"/>
      <w:marRight w:val="0"/>
      <w:marTop w:val="0"/>
      <w:marBottom w:val="0"/>
      <w:divBdr>
        <w:top w:val="none" w:sz="0" w:space="0" w:color="auto"/>
        <w:left w:val="none" w:sz="0" w:space="0" w:color="auto"/>
        <w:bottom w:val="none" w:sz="0" w:space="0" w:color="auto"/>
        <w:right w:val="none" w:sz="0" w:space="0" w:color="auto"/>
      </w:divBdr>
    </w:div>
    <w:div w:id="1907298995">
      <w:marLeft w:val="640"/>
      <w:marRight w:val="0"/>
      <w:marTop w:val="0"/>
      <w:marBottom w:val="0"/>
      <w:divBdr>
        <w:top w:val="none" w:sz="0" w:space="0" w:color="auto"/>
        <w:left w:val="none" w:sz="0" w:space="0" w:color="auto"/>
        <w:bottom w:val="none" w:sz="0" w:space="0" w:color="auto"/>
        <w:right w:val="none" w:sz="0" w:space="0" w:color="auto"/>
      </w:divBdr>
    </w:div>
    <w:div w:id="1907302185">
      <w:marLeft w:val="640"/>
      <w:marRight w:val="0"/>
      <w:marTop w:val="0"/>
      <w:marBottom w:val="0"/>
      <w:divBdr>
        <w:top w:val="none" w:sz="0" w:space="0" w:color="auto"/>
        <w:left w:val="none" w:sz="0" w:space="0" w:color="auto"/>
        <w:bottom w:val="none" w:sz="0" w:space="0" w:color="auto"/>
        <w:right w:val="none" w:sz="0" w:space="0" w:color="auto"/>
      </w:divBdr>
    </w:div>
    <w:div w:id="1907380024">
      <w:marLeft w:val="640"/>
      <w:marRight w:val="0"/>
      <w:marTop w:val="0"/>
      <w:marBottom w:val="0"/>
      <w:divBdr>
        <w:top w:val="none" w:sz="0" w:space="0" w:color="auto"/>
        <w:left w:val="none" w:sz="0" w:space="0" w:color="auto"/>
        <w:bottom w:val="none" w:sz="0" w:space="0" w:color="auto"/>
        <w:right w:val="none" w:sz="0" w:space="0" w:color="auto"/>
      </w:divBdr>
    </w:div>
    <w:div w:id="1907493038">
      <w:marLeft w:val="640"/>
      <w:marRight w:val="0"/>
      <w:marTop w:val="0"/>
      <w:marBottom w:val="0"/>
      <w:divBdr>
        <w:top w:val="none" w:sz="0" w:space="0" w:color="auto"/>
        <w:left w:val="none" w:sz="0" w:space="0" w:color="auto"/>
        <w:bottom w:val="none" w:sz="0" w:space="0" w:color="auto"/>
        <w:right w:val="none" w:sz="0" w:space="0" w:color="auto"/>
      </w:divBdr>
    </w:div>
    <w:div w:id="1907568869">
      <w:marLeft w:val="640"/>
      <w:marRight w:val="0"/>
      <w:marTop w:val="0"/>
      <w:marBottom w:val="0"/>
      <w:divBdr>
        <w:top w:val="none" w:sz="0" w:space="0" w:color="auto"/>
        <w:left w:val="none" w:sz="0" w:space="0" w:color="auto"/>
        <w:bottom w:val="none" w:sz="0" w:space="0" w:color="auto"/>
        <w:right w:val="none" w:sz="0" w:space="0" w:color="auto"/>
      </w:divBdr>
    </w:div>
    <w:div w:id="1907688939">
      <w:marLeft w:val="640"/>
      <w:marRight w:val="0"/>
      <w:marTop w:val="0"/>
      <w:marBottom w:val="0"/>
      <w:divBdr>
        <w:top w:val="none" w:sz="0" w:space="0" w:color="auto"/>
        <w:left w:val="none" w:sz="0" w:space="0" w:color="auto"/>
        <w:bottom w:val="none" w:sz="0" w:space="0" w:color="auto"/>
        <w:right w:val="none" w:sz="0" w:space="0" w:color="auto"/>
      </w:divBdr>
    </w:div>
    <w:div w:id="1907717568">
      <w:marLeft w:val="640"/>
      <w:marRight w:val="0"/>
      <w:marTop w:val="0"/>
      <w:marBottom w:val="0"/>
      <w:divBdr>
        <w:top w:val="none" w:sz="0" w:space="0" w:color="auto"/>
        <w:left w:val="none" w:sz="0" w:space="0" w:color="auto"/>
        <w:bottom w:val="none" w:sz="0" w:space="0" w:color="auto"/>
        <w:right w:val="none" w:sz="0" w:space="0" w:color="auto"/>
      </w:divBdr>
    </w:div>
    <w:div w:id="1907719131">
      <w:marLeft w:val="640"/>
      <w:marRight w:val="0"/>
      <w:marTop w:val="0"/>
      <w:marBottom w:val="0"/>
      <w:divBdr>
        <w:top w:val="none" w:sz="0" w:space="0" w:color="auto"/>
        <w:left w:val="none" w:sz="0" w:space="0" w:color="auto"/>
        <w:bottom w:val="none" w:sz="0" w:space="0" w:color="auto"/>
        <w:right w:val="none" w:sz="0" w:space="0" w:color="auto"/>
      </w:divBdr>
    </w:div>
    <w:div w:id="1907758657">
      <w:marLeft w:val="640"/>
      <w:marRight w:val="0"/>
      <w:marTop w:val="0"/>
      <w:marBottom w:val="0"/>
      <w:divBdr>
        <w:top w:val="none" w:sz="0" w:space="0" w:color="auto"/>
        <w:left w:val="none" w:sz="0" w:space="0" w:color="auto"/>
        <w:bottom w:val="none" w:sz="0" w:space="0" w:color="auto"/>
        <w:right w:val="none" w:sz="0" w:space="0" w:color="auto"/>
      </w:divBdr>
    </w:div>
    <w:div w:id="1907764291">
      <w:marLeft w:val="640"/>
      <w:marRight w:val="0"/>
      <w:marTop w:val="0"/>
      <w:marBottom w:val="0"/>
      <w:divBdr>
        <w:top w:val="none" w:sz="0" w:space="0" w:color="auto"/>
        <w:left w:val="none" w:sz="0" w:space="0" w:color="auto"/>
        <w:bottom w:val="none" w:sz="0" w:space="0" w:color="auto"/>
        <w:right w:val="none" w:sz="0" w:space="0" w:color="auto"/>
      </w:divBdr>
    </w:div>
    <w:div w:id="1907765344">
      <w:marLeft w:val="640"/>
      <w:marRight w:val="0"/>
      <w:marTop w:val="0"/>
      <w:marBottom w:val="0"/>
      <w:divBdr>
        <w:top w:val="none" w:sz="0" w:space="0" w:color="auto"/>
        <w:left w:val="none" w:sz="0" w:space="0" w:color="auto"/>
        <w:bottom w:val="none" w:sz="0" w:space="0" w:color="auto"/>
        <w:right w:val="none" w:sz="0" w:space="0" w:color="auto"/>
      </w:divBdr>
    </w:div>
    <w:div w:id="1907833531">
      <w:marLeft w:val="640"/>
      <w:marRight w:val="0"/>
      <w:marTop w:val="0"/>
      <w:marBottom w:val="0"/>
      <w:divBdr>
        <w:top w:val="none" w:sz="0" w:space="0" w:color="auto"/>
        <w:left w:val="none" w:sz="0" w:space="0" w:color="auto"/>
        <w:bottom w:val="none" w:sz="0" w:space="0" w:color="auto"/>
        <w:right w:val="none" w:sz="0" w:space="0" w:color="auto"/>
      </w:divBdr>
    </w:div>
    <w:div w:id="1907884852">
      <w:marLeft w:val="640"/>
      <w:marRight w:val="0"/>
      <w:marTop w:val="0"/>
      <w:marBottom w:val="0"/>
      <w:divBdr>
        <w:top w:val="none" w:sz="0" w:space="0" w:color="auto"/>
        <w:left w:val="none" w:sz="0" w:space="0" w:color="auto"/>
        <w:bottom w:val="none" w:sz="0" w:space="0" w:color="auto"/>
        <w:right w:val="none" w:sz="0" w:space="0" w:color="auto"/>
      </w:divBdr>
    </w:div>
    <w:div w:id="1907909682">
      <w:marLeft w:val="640"/>
      <w:marRight w:val="0"/>
      <w:marTop w:val="0"/>
      <w:marBottom w:val="0"/>
      <w:divBdr>
        <w:top w:val="none" w:sz="0" w:space="0" w:color="auto"/>
        <w:left w:val="none" w:sz="0" w:space="0" w:color="auto"/>
        <w:bottom w:val="none" w:sz="0" w:space="0" w:color="auto"/>
        <w:right w:val="none" w:sz="0" w:space="0" w:color="auto"/>
      </w:divBdr>
    </w:div>
    <w:div w:id="1907916238">
      <w:marLeft w:val="640"/>
      <w:marRight w:val="0"/>
      <w:marTop w:val="0"/>
      <w:marBottom w:val="0"/>
      <w:divBdr>
        <w:top w:val="none" w:sz="0" w:space="0" w:color="auto"/>
        <w:left w:val="none" w:sz="0" w:space="0" w:color="auto"/>
        <w:bottom w:val="none" w:sz="0" w:space="0" w:color="auto"/>
        <w:right w:val="none" w:sz="0" w:space="0" w:color="auto"/>
      </w:divBdr>
    </w:div>
    <w:div w:id="1907954924">
      <w:marLeft w:val="640"/>
      <w:marRight w:val="0"/>
      <w:marTop w:val="0"/>
      <w:marBottom w:val="0"/>
      <w:divBdr>
        <w:top w:val="none" w:sz="0" w:space="0" w:color="auto"/>
        <w:left w:val="none" w:sz="0" w:space="0" w:color="auto"/>
        <w:bottom w:val="none" w:sz="0" w:space="0" w:color="auto"/>
        <w:right w:val="none" w:sz="0" w:space="0" w:color="auto"/>
      </w:divBdr>
    </w:div>
    <w:div w:id="1908026259">
      <w:marLeft w:val="640"/>
      <w:marRight w:val="0"/>
      <w:marTop w:val="0"/>
      <w:marBottom w:val="0"/>
      <w:divBdr>
        <w:top w:val="none" w:sz="0" w:space="0" w:color="auto"/>
        <w:left w:val="none" w:sz="0" w:space="0" w:color="auto"/>
        <w:bottom w:val="none" w:sz="0" w:space="0" w:color="auto"/>
        <w:right w:val="none" w:sz="0" w:space="0" w:color="auto"/>
      </w:divBdr>
    </w:div>
    <w:div w:id="1908031616">
      <w:marLeft w:val="640"/>
      <w:marRight w:val="0"/>
      <w:marTop w:val="0"/>
      <w:marBottom w:val="0"/>
      <w:divBdr>
        <w:top w:val="none" w:sz="0" w:space="0" w:color="auto"/>
        <w:left w:val="none" w:sz="0" w:space="0" w:color="auto"/>
        <w:bottom w:val="none" w:sz="0" w:space="0" w:color="auto"/>
        <w:right w:val="none" w:sz="0" w:space="0" w:color="auto"/>
      </w:divBdr>
    </w:div>
    <w:div w:id="1908106961">
      <w:marLeft w:val="640"/>
      <w:marRight w:val="0"/>
      <w:marTop w:val="0"/>
      <w:marBottom w:val="0"/>
      <w:divBdr>
        <w:top w:val="none" w:sz="0" w:space="0" w:color="auto"/>
        <w:left w:val="none" w:sz="0" w:space="0" w:color="auto"/>
        <w:bottom w:val="none" w:sz="0" w:space="0" w:color="auto"/>
        <w:right w:val="none" w:sz="0" w:space="0" w:color="auto"/>
      </w:divBdr>
    </w:div>
    <w:div w:id="1908107128">
      <w:marLeft w:val="640"/>
      <w:marRight w:val="0"/>
      <w:marTop w:val="0"/>
      <w:marBottom w:val="0"/>
      <w:divBdr>
        <w:top w:val="none" w:sz="0" w:space="0" w:color="auto"/>
        <w:left w:val="none" w:sz="0" w:space="0" w:color="auto"/>
        <w:bottom w:val="none" w:sz="0" w:space="0" w:color="auto"/>
        <w:right w:val="none" w:sz="0" w:space="0" w:color="auto"/>
      </w:divBdr>
    </w:div>
    <w:div w:id="1908108133">
      <w:marLeft w:val="640"/>
      <w:marRight w:val="0"/>
      <w:marTop w:val="0"/>
      <w:marBottom w:val="0"/>
      <w:divBdr>
        <w:top w:val="none" w:sz="0" w:space="0" w:color="auto"/>
        <w:left w:val="none" w:sz="0" w:space="0" w:color="auto"/>
        <w:bottom w:val="none" w:sz="0" w:space="0" w:color="auto"/>
        <w:right w:val="none" w:sz="0" w:space="0" w:color="auto"/>
      </w:divBdr>
    </w:div>
    <w:div w:id="1908108904">
      <w:marLeft w:val="640"/>
      <w:marRight w:val="0"/>
      <w:marTop w:val="0"/>
      <w:marBottom w:val="0"/>
      <w:divBdr>
        <w:top w:val="none" w:sz="0" w:space="0" w:color="auto"/>
        <w:left w:val="none" w:sz="0" w:space="0" w:color="auto"/>
        <w:bottom w:val="none" w:sz="0" w:space="0" w:color="auto"/>
        <w:right w:val="none" w:sz="0" w:space="0" w:color="auto"/>
      </w:divBdr>
    </w:div>
    <w:div w:id="1908150868">
      <w:marLeft w:val="640"/>
      <w:marRight w:val="0"/>
      <w:marTop w:val="0"/>
      <w:marBottom w:val="0"/>
      <w:divBdr>
        <w:top w:val="none" w:sz="0" w:space="0" w:color="auto"/>
        <w:left w:val="none" w:sz="0" w:space="0" w:color="auto"/>
        <w:bottom w:val="none" w:sz="0" w:space="0" w:color="auto"/>
        <w:right w:val="none" w:sz="0" w:space="0" w:color="auto"/>
      </w:divBdr>
    </w:div>
    <w:div w:id="1908226173">
      <w:marLeft w:val="640"/>
      <w:marRight w:val="0"/>
      <w:marTop w:val="0"/>
      <w:marBottom w:val="0"/>
      <w:divBdr>
        <w:top w:val="none" w:sz="0" w:space="0" w:color="auto"/>
        <w:left w:val="none" w:sz="0" w:space="0" w:color="auto"/>
        <w:bottom w:val="none" w:sz="0" w:space="0" w:color="auto"/>
        <w:right w:val="none" w:sz="0" w:space="0" w:color="auto"/>
      </w:divBdr>
    </w:div>
    <w:div w:id="1908227033">
      <w:marLeft w:val="640"/>
      <w:marRight w:val="0"/>
      <w:marTop w:val="0"/>
      <w:marBottom w:val="0"/>
      <w:divBdr>
        <w:top w:val="none" w:sz="0" w:space="0" w:color="auto"/>
        <w:left w:val="none" w:sz="0" w:space="0" w:color="auto"/>
        <w:bottom w:val="none" w:sz="0" w:space="0" w:color="auto"/>
        <w:right w:val="none" w:sz="0" w:space="0" w:color="auto"/>
      </w:divBdr>
    </w:div>
    <w:div w:id="1908342882">
      <w:marLeft w:val="640"/>
      <w:marRight w:val="0"/>
      <w:marTop w:val="0"/>
      <w:marBottom w:val="0"/>
      <w:divBdr>
        <w:top w:val="none" w:sz="0" w:space="0" w:color="auto"/>
        <w:left w:val="none" w:sz="0" w:space="0" w:color="auto"/>
        <w:bottom w:val="none" w:sz="0" w:space="0" w:color="auto"/>
        <w:right w:val="none" w:sz="0" w:space="0" w:color="auto"/>
      </w:divBdr>
    </w:div>
    <w:div w:id="1908415835">
      <w:marLeft w:val="640"/>
      <w:marRight w:val="0"/>
      <w:marTop w:val="0"/>
      <w:marBottom w:val="0"/>
      <w:divBdr>
        <w:top w:val="none" w:sz="0" w:space="0" w:color="auto"/>
        <w:left w:val="none" w:sz="0" w:space="0" w:color="auto"/>
        <w:bottom w:val="none" w:sz="0" w:space="0" w:color="auto"/>
        <w:right w:val="none" w:sz="0" w:space="0" w:color="auto"/>
      </w:divBdr>
    </w:div>
    <w:div w:id="1908420918">
      <w:marLeft w:val="640"/>
      <w:marRight w:val="0"/>
      <w:marTop w:val="0"/>
      <w:marBottom w:val="0"/>
      <w:divBdr>
        <w:top w:val="none" w:sz="0" w:space="0" w:color="auto"/>
        <w:left w:val="none" w:sz="0" w:space="0" w:color="auto"/>
        <w:bottom w:val="none" w:sz="0" w:space="0" w:color="auto"/>
        <w:right w:val="none" w:sz="0" w:space="0" w:color="auto"/>
      </w:divBdr>
    </w:div>
    <w:div w:id="1908420991">
      <w:marLeft w:val="640"/>
      <w:marRight w:val="0"/>
      <w:marTop w:val="0"/>
      <w:marBottom w:val="0"/>
      <w:divBdr>
        <w:top w:val="none" w:sz="0" w:space="0" w:color="auto"/>
        <w:left w:val="none" w:sz="0" w:space="0" w:color="auto"/>
        <w:bottom w:val="none" w:sz="0" w:space="0" w:color="auto"/>
        <w:right w:val="none" w:sz="0" w:space="0" w:color="auto"/>
      </w:divBdr>
    </w:div>
    <w:div w:id="1908489176">
      <w:marLeft w:val="640"/>
      <w:marRight w:val="0"/>
      <w:marTop w:val="0"/>
      <w:marBottom w:val="0"/>
      <w:divBdr>
        <w:top w:val="none" w:sz="0" w:space="0" w:color="auto"/>
        <w:left w:val="none" w:sz="0" w:space="0" w:color="auto"/>
        <w:bottom w:val="none" w:sz="0" w:space="0" w:color="auto"/>
        <w:right w:val="none" w:sz="0" w:space="0" w:color="auto"/>
      </w:divBdr>
    </w:div>
    <w:div w:id="1908489960">
      <w:marLeft w:val="640"/>
      <w:marRight w:val="0"/>
      <w:marTop w:val="0"/>
      <w:marBottom w:val="0"/>
      <w:divBdr>
        <w:top w:val="none" w:sz="0" w:space="0" w:color="auto"/>
        <w:left w:val="none" w:sz="0" w:space="0" w:color="auto"/>
        <w:bottom w:val="none" w:sz="0" w:space="0" w:color="auto"/>
        <w:right w:val="none" w:sz="0" w:space="0" w:color="auto"/>
      </w:divBdr>
    </w:div>
    <w:div w:id="1908563781">
      <w:marLeft w:val="640"/>
      <w:marRight w:val="0"/>
      <w:marTop w:val="0"/>
      <w:marBottom w:val="0"/>
      <w:divBdr>
        <w:top w:val="none" w:sz="0" w:space="0" w:color="auto"/>
        <w:left w:val="none" w:sz="0" w:space="0" w:color="auto"/>
        <w:bottom w:val="none" w:sz="0" w:space="0" w:color="auto"/>
        <w:right w:val="none" w:sz="0" w:space="0" w:color="auto"/>
      </w:divBdr>
    </w:div>
    <w:div w:id="1908564497">
      <w:marLeft w:val="640"/>
      <w:marRight w:val="0"/>
      <w:marTop w:val="0"/>
      <w:marBottom w:val="0"/>
      <w:divBdr>
        <w:top w:val="none" w:sz="0" w:space="0" w:color="auto"/>
        <w:left w:val="none" w:sz="0" w:space="0" w:color="auto"/>
        <w:bottom w:val="none" w:sz="0" w:space="0" w:color="auto"/>
        <w:right w:val="none" w:sz="0" w:space="0" w:color="auto"/>
      </w:divBdr>
    </w:div>
    <w:div w:id="1908566690">
      <w:marLeft w:val="640"/>
      <w:marRight w:val="0"/>
      <w:marTop w:val="0"/>
      <w:marBottom w:val="0"/>
      <w:divBdr>
        <w:top w:val="none" w:sz="0" w:space="0" w:color="auto"/>
        <w:left w:val="none" w:sz="0" w:space="0" w:color="auto"/>
        <w:bottom w:val="none" w:sz="0" w:space="0" w:color="auto"/>
        <w:right w:val="none" w:sz="0" w:space="0" w:color="auto"/>
      </w:divBdr>
    </w:div>
    <w:div w:id="1908569469">
      <w:marLeft w:val="640"/>
      <w:marRight w:val="0"/>
      <w:marTop w:val="0"/>
      <w:marBottom w:val="0"/>
      <w:divBdr>
        <w:top w:val="none" w:sz="0" w:space="0" w:color="auto"/>
        <w:left w:val="none" w:sz="0" w:space="0" w:color="auto"/>
        <w:bottom w:val="none" w:sz="0" w:space="0" w:color="auto"/>
        <w:right w:val="none" w:sz="0" w:space="0" w:color="auto"/>
      </w:divBdr>
    </w:div>
    <w:div w:id="1908607461">
      <w:marLeft w:val="640"/>
      <w:marRight w:val="0"/>
      <w:marTop w:val="0"/>
      <w:marBottom w:val="0"/>
      <w:divBdr>
        <w:top w:val="none" w:sz="0" w:space="0" w:color="auto"/>
        <w:left w:val="none" w:sz="0" w:space="0" w:color="auto"/>
        <w:bottom w:val="none" w:sz="0" w:space="0" w:color="auto"/>
        <w:right w:val="none" w:sz="0" w:space="0" w:color="auto"/>
      </w:divBdr>
    </w:div>
    <w:div w:id="1908612172">
      <w:marLeft w:val="640"/>
      <w:marRight w:val="0"/>
      <w:marTop w:val="0"/>
      <w:marBottom w:val="0"/>
      <w:divBdr>
        <w:top w:val="none" w:sz="0" w:space="0" w:color="auto"/>
        <w:left w:val="none" w:sz="0" w:space="0" w:color="auto"/>
        <w:bottom w:val="none" w:sz="0" w:space="0" w:color="auto"/>
        <w:right w:val="none" w:sz="0" w:space="0" w:color="auto"/>
      </w:divBdr>
    </w:div>
    <w:div w:id="1908612812">
      <w:marLeft w:val="640"/>
      <w:marRight w:val="0"/>
      <w:marTop w:val="0"/>
      <w:marBottom w:val="0"/>
      <w:divBdr>
        <w:top w:val="none" w:sz="0" w:space="0" w:color="auto"/>
        <w:left w:val="none" w:sz="0" w:space="0" w:color="auto"/>
        <w:bottom w:val="none" w:sz="0" w:space="0" w:color="auto"/>
        <w:right w:val="none" w:sz="0" w:space="0" w:color="auto"/>
      </w:divBdr>
    </w:div>
    <w:div w:id="1908614427">
      <w:marLeft w:val="640"/>
      <w:marRight w:val="0"/>
      <w:marTop w:val="0"/>
      <w:marBottom w:val="0"/>
      <w:divBdr>
        <w:top w:val="none" w:sz="0" w:space="0" w:color="auto"/>
        <w:left w:val="none" w:sz="0" w:space="0" w:color="auto"/>
        <w:bottom w:val="none" w:sz="0" w:space="0" w:color="auto"/>
        <w:right w:val="none" w:sz="0" w:space="0" w:color="auto"/>
      </w:divBdr>
    </w:div>
    <w:div w:id="1908683281">
      <w:marLeft w:val="640"/>
      <w:marRight w:val="0"/>
      <w:marTop w:val="0"/>
      <w:marBottom w:val="0"/>
      <w:divBdr>
        <w:top w:val="none" w:sz="0" w:space="0" w:color="auto"/>
        <w:left w:val="none" w:sz="0" w:space="0" w:color="auto"/>
        <w:bottom w:val="none" w:sz="0" w:space="0" w:color="auto"/>
        <w:right w:val="none" w:sz="0" w:space="0" w:color="auto"/>
      </w:divBdr>
    </w:div>
    <w:div w:id="1908686336">
      <w:marLeft w:val="640"/>
      <w:marRight w:val="0"/>
      <w:marTop w:val="0"/>
      <w:marBottom w:val="0"/>
      <w:divBdr>
        <w:top w:val="none" w:sz="0" w:space="0" w:color="auto"/>
        <w:left w:val="none" w:sz="0" w:space="0" w:color="auto"/>
        <w:bottom w:val="none" w:sz="0" w:space="0" w:color="auto"/>
        <w:right w:val="none" w:sz="0" w:space="0" w:color="auto"/>
      </w:divBdr>
    </w:div>
    <w:div w:id="1908688781">
      <w:marLeft w:val="640"/>
      <w:marRight w:val="0"/>
      <w:marTop w:val="0"/>
      <w:marBottom w:val="0"/>
      <w:divBdr>
        <w:top w:val="none" w:sz="0" w:space="0" w:color="auto"/>
        <w:left w:val="none" w:sz="0" w:space="0" w:color="auto"/>
        <w:bottom w:val="none" w:sz="0" w:space="0" w:color="auto"/>
        <w:right w:val="none" w:sz="0" w:space="0" w:color="auto"/>
      </w:divBdr>
    </w:div>
    <w:div w:id="1908690512">
      <w:marLeft w:val="640"/>
      <w:marRight w:val="0"/>
      <w:marTop w:val="0"/>
      <w:marBottom w:val="0"/>
      <w:divBdr>
        <w:top w:val="none" w:sz="0" w:space="0" w:color="auto"/>
        <w:left w:val="none" w:sz="0" w:space="0" w:color="auto"/>
        <w:bottom w:val="none" w:sz="0" w:space="0" w:color="auto"/>
        <w:right w:val="none" w:sz="0" w:space="0" w:color="auto"/>
      </w:divBdr>
    </w:div>
    <w:div w:id="1908763895">
      <w:marLeft w:val="640"/>
      <w:marRight w:val="0"/>
      <w:marTop w:val="0"/>
      <w:marBottom w:val="0"/>
      <w:divBdr>
        <w:top w:val="none" w:sz="0" w:space="0" w:color="auto"/>
        <w:left w:val="none" w:sz="0" w:space="0" w:color="auto"/>
        <w:bottom w:val="none" w:sz="0" w:space="0" w:color="auto"/>
        <w:right w:val="none" w:sz="0" w:space="0" w:color="auto"/>
      </w:divBdr>
    </w:div>
    <w:div w:id="1908765616">
      <w:marLeft w:val="640"/>
      <w:marRight w:val="0"/>
      <w:marTop w:val="0"/>
      <w:marBottom w:val="0"/>
      <w:divBdr>
        <w:top w:val="none" w:sz="0" w:space="0" w:color="auto"/>
        <w:left w:val="none" w:sz="0" w:space="0" w:color="auto"/>
        <w:bottom w:val="none" w:sz="0" w:space="0" w:color="auto"/>
        <w:right w:val="none" w:sz="0" w:space="0" w:color="auto"/>
      </w:divBdr>
    </w:div>
    <w:div w:id="1908805274">
      <w:marLeft w:val="640"/>
      <w:marRight w:val="0"/>
      <w:marTop w:val="0"/>
      <w:marBottom w:val="0"/>
      <w:divBdr>
        <w:top w:val="none" w:sz="0" w:space="0" w:color="auto"/>
        <w:left w:val="none" w:sz="0" w:space="0" w:color="auto"/>
        <w:bottom w:val="none" w:sz="0" w:space="0" w:color="auto"/>
        <w:right w:val="none" w:sz="0" w:space="0" w:color="auto"/>
      </w:divBdr>
    </w:div>
    <w:div w:id="1908881722">
      <w:marLeft w:val="640"/>
      <w:marRight w:val="0"/>
      <w:marTop w:val="0"/>
      <w:marBottom w:val="0"/>
      <w:divBdr>
        <w:top w:val="none" w:sz="0" w:space="0" w:color="auto"/>
        <w:left w:val="none" w:sz="0" w:space="0" w:color="auto"/>
        <w:bottom w:val="none" w:sz="0" w:space="0" w:color="auto"/>
        <w:right w:val="none" w:sz="0" w:space="0" w:color="auto"/>
      </w:divBdr>
    </w:div>
    <w:div w:id="1908956467">
      <w:marLeft w:val="640"/>
      <w:marRight w:val="0"/>
      <w:marTop w:val="0"/>
      <w:marBottom w:val="0"/>
      <w:divBdr>
        <w:top w:val="none" w:sz="0" w:space="0" w:color="auto"/>
        <w:left w:val="none" w:sz="0" w:space="0" w:color="auto"/>
        <w:bottom w:val="none" w:sz="0" w:space="0" w:color="auto"/>
        <w:right w:val="none" w:sz="0" w:space="0" w:color="auto"/>
      </w:divBdr>
    </w:div>
    <w:div w:id="1909000611">
      <w:marLeft w:val="640"/>
      <w:marRight w:val="0"/>
      <w:marTop w:val="0"/>
      <w:marBottom w:val="0"/>
      <w:divBdr>
        <w:top w:val="none" w:sz="0" w:space="0" w:color="auto"/>
        <w:left w:val="none" w:sz="0" w:space="0" w:color="auto"/>
        <w:bottom w:val="none" w:sz="0" w:space="0" w:color="auto"/>
        <w:right w:val="none" w:sz="0" w:space="0" w:color="auto"/>
      </w:divBdr>
    </w:div>
    <w:div w:id="1909001140">
      <w:marLeft w:val="640"/>
      <w:marRight w:val="0"/>
      <w:marTop w:val="0"/>
      <w:marBottom w:val="0"/>
      <w:divBdr>
        <w:top w:val="none" w:sz="0" w:space="0" w:color="auto"/>
        <w:left w:val="none" w:sz="0" w:space="0" w:color="auto"/>
        <w:bottom w:val="none" w:sz="0" w:space="0" w:color="auto"/>
        <w:right w:val="none" w:sz="0" w:space="0" w:color="auto"/>
      </w:divBdr>
    </w:div>
    <w:div w:id="1909027108">
      <w:marLeft w:val="640"/>
      <w:marRight w:val="0"/>
      <w:marTop w:val="0"/>
      <w:marBottom w:val="0"/>
      <w:divBdr>
        <w:top w:val="none" w:sz="0" w:space="0" w:color="auto"/>
        <w:left w:val="none" w:sz="0" w:space="0" w:color="auto"/>
        <w:bottom w:val="none" w:sz="0" w:space="0" w:color="auto"/>
        <w:right w:val="none" w:sz="0" w:space="0" w:color="auto"/>
      </w:divBdr>
    </w:div>
    <w:div w:id="1909030140">
      <w:marLeft w:val="640"/>
      <w:marRight w:val="0"/>
      <w:marTop w:val="0"/>
      <w:marBottom w:val="0"/>
      <w:divBdr>
        <w:top w:val="none" w:sz="0" w:space="0" w:color="auto"/>
        <w:left w:val="none" w:sz="0" w:space="0" w:color="auto"/>
        <w:bottom w:val="none" w:sz="0" w:space="0" w:color="auto"/>
        <w:right w:val="none" w:sz="0" w:space="0" w:color="auto"/>
      </w:divBdr>
    </w:div>
    <w:div w:id="1909069251">
      <w:marLeft w:val="640"/>
      <w:marRight w:val="0"/>
      <w:marTop w:val="0"/>
      <w:marBottom w:val="0"/>
      <w:divBdr>
        <w:top w:val="none" w:sz="0" w:space="0" w:color="auto"/>
        <w:left w:val="none" w:sz="0" w:space="0" w:color="auto"/>
        <w:bottom w:val="none" w:sz="0" w:space="0" w:color="auto"/>
        <w:right w:val="none" w:sz="0" w:space="0" w:color="auto"/>
      </w:divBdr>
    </w:div>
    <w:div w:id="1909073542">
      <w:marLeft w:val="640"/>
      <w:marRight w:val="0"/>
      <w:marTop w:val="0"/>
      <w:marBottom w:val="0"/>
      <w:divBdr>
        <w:top w:val="none" w:sz="0" w:space="0" w:color="auto"/>
        <w:left w:val="none" w:sz="0" w:space="0" w:color="auto"/>
        <w:bottom w:val="none" w:sz="0" w:space="0" w:color="auto"/>
        <w:right w:val="none" w:sz="0" w:space="0" w:color="auto"/>
      </w:divBdr>
    </w:div>
    <w:div w:id="1909074719">
      <w:marLeft w:val="640"/>
      <w:marRight w:val="0"/>
      <w:marTop w:val="0"/>
      <w:marBottom w:val="0"/>
      <w:divBdr>
        <w:top w:val="none" w:sz="0" w:space="0" w:color="auto"/>
        <w:left w:val="none" w:sz="0" w:space="0" w:color="auto"/>
        <w:bottom w:val="none" w:sz="0" w:space="0" w:color="auto"/>
        <w:right w:val="none" w:sz="0" w:space="0" w:color="auto"/>
      </w:divBdr>
    </w:div>
    <w:div w:id="1909075210">
      <w:marLeft w:val="640"/>
      <w:marRight w:val="0"/>
      <w:marTop w:val="0"/>
      <w:marBottom w:val="0"/>
      <w:divBdr>
        <w:top w:val="none" w:sz="0" w:space="0" w:color="auto"/>
        <w:left w:val="none" w:sz="0" w:space="0" w:color="auto"/>
        <w:bottom w:val="none" w:sz="0" w:space="0" w:color="auto"/>
        <w:right w:val="none" w:sz="0" w:space="0" w:color="auto"/>
      </w:divBdr>
    </w:div>
    <w:div w:id="1909148307">
      <w:marLeft w:val="640"/>
      <w:marRight w:val="0"/>
      <w:marTop w:val="0"/>
      <w:marBottom w:val="0"/>
      <w:divBdr>
        <w:top w:val="none" w:sz="0" w:space="0" w:color="auto"/>
        <w:left w:val="none" w:sz="0" w:space="0" w:color="auto"/>
        <w:bottom w:val="none" w:sz="0" w:space="0" w:color="auto"/>
        <w:right w:val="none" w:sz="0" w:space="0" w:color="auto"/>
      </w:divBdr>
    </w:div>
    <w:div w:id="1909261749">
      <w:marLeft w:val="640"/>
      <w:marRight w:val="0"/>
      <w:marTop w:val="0"/>
      <w:marBottom w:val="0"/>
      <w:divBdr>
        <w:top w:val="none" w:sz="0" w:space="0" w:color="auto"/>
        <w:left w:val="none" w:sz="0" w:space="0" w:color="auto"/>
        <w:bottom w:val="none" w:sz="0" w:space="0" w:color="auto"/>
        <w:right w:val="none" w:sz="0" w:space="0" w:color="auto"/>
      </w:divBdr>
    </w:div>
    <w:div w:id="1909269967">
      <w:marLeft w:val="640"/>
      <w:marRight w:val="0"/>
      <w:marTop w:val="0"/>
      <w:marBottom w:val="0"/>
      <w:divBdr>
        <w:top w:val="none" w:sz="0" w:space="0" w:color="auto"/>
        <w:left w:val="none" w:sz="0" w:space="0" w:color="auto"/>
        <w:bottom w:val="none" w:sz="0" w:space="0" w:color="auto"/>
        <w:right w:val="none" w:sz="0" w:space="0" w:color="auto"/>
      </w:divBdr>
    </w:div>
    <w:div w:id="1909340130">
      <w:marLeft w:val="640"/>
      <w:marRight w:val="0"/>
      <w:marTop w:val="0"/>
      <w:marBottom w:val="0"/>
      <w:divBdr>
        <w:top w:val="none" w:sz="0" w:space="0" w:color="auto"/>
        <w:left w:val="none" w:sz="0" w:space="0" w:color="auto"/>
        <w:bottom w:val="none" w:sz="0" w:space="0" w:color="auto"/>
        <w:right w:val="none" w:sz="0" w:space="0" w:color="auto"/>
      </w:divBdr>
    </w:div>
    <w:div w:id="1909343280">
      <w:marLeft w:val="640"/>
      <w:marRight w:val="0"/>
      <w:marTop w:val="0"/>
      <w:marBottom w:val="0"/>
      <w:divBdr>
        <w:top w:val="none" w:sz="0" w:space="0" w:color="auto"/>
        <w:left w:val="none" w:sz="0" w:space="0" w:color="auto"/>
        <w:bottom w:val="none" w:sz="0" w:space="0" w:color="auto"/>
        <w:right w:val="none" w:sz="0" w:space="0" w:color="auto"/>
      </w:divBdr>
    </w:div>
    <w:div w:id="1909345611">
      <w:marLeft w:val="640"/>
      <w:marRight w:val="0"/>
      <w:marTop w:val="0"/>
      <w:marBottom w:val="0"/>
      <w:divBdr>
        <w:top w:val="none" w:sz="0" w:space="0" w:color="auto"/>
        <w:left w:val="none" w:sz="0" w:space="0" w:color="auto"/>
        <w:bottom w:val="none" w:sz="0" w:space="0" w:color="auto"/>
        <w:right w:val="none" w:sz="0" w:space="0" w:color="auto"/>
      </w:divBdr>
    </w:div>
    <w:div w:id="1909345830">
      <w:marLeft w:val="640"/>
      <w:marRight w:val="0"/>
      <w:marTop w:val="0"/>
      <w:marBottom w:val="0"/>
      <w:divBdr>
        <w:top w:val="none" w:sz="0" w:space="0" w:color="auto"/>
        <w:left w:val="none" w:sz="0" w:space="0" w:color="auto"/>
        <w:bottom w:val="none" w:sz="0" w:space="0" w:color="auto"/>
        <w:right w:val="none" w:sz="0" w:space="0" w:color="auto"/>
      </w:divBdr>
    </w:div>
    <w:div w:id="1909419377">
      <w:marLeft w:val="640"/>
      <w:marRight w:val="0"/>
      <w:marTop w:val="0"/>
      <w:marBottom w:val="0"/>
      <w:divBdr>
        <w:top w:val="none" w:sz="0" w:space="0" w:color="auto"/>
        <w:left w:val="none" w:sz="0" w:space="0" w:color="auto"/>
        <w:bottom w:val="none" w:sz="0" w:space="0" w:color="auto"/>
        <w:right w:val="none" w:sz="0" w:space="0" w:color="auto"/>
      </w:divBdr>
    </w:div>
    <w:div w:id="1909529862">
      <w:marLeft w:val="640"/>
      <w:marRight w:val="0"/>
      <w:marTop w:val="0"/>
      <w:marBottom w:val="0"/>
      <w:divBdr>
        <w:top w:val="none" w:sz="0" w:space="0" w:color="auto"/>
        <w:left w:val="none" w:sz="0" w:space="0" w:color="auto"/>
        <w:bottom w:val="none" w:sz="0" w:space="0" w:color="auto"/>
        <w:right w:val="none" w:sz="0" w:space="0" w:color="auto"/>
      </w:divBdr>
    </w:div>
    <w:div w:id="1909608425">
      <w:marLeft w:val="640"/>
      <w:marRight w:val="0"/>
      <w:marTop w:val="0"/>
      <w:marBottom w:val="0"/>
      <w:divBdr>
        <w:top w:val="none" w:sz="0" w:space="0" w:color="auto"/>
        <w:left w:val="none" w:sz="0" w:space="0" w:color="auto"/>
        <w:bottom w:val="none" w:sz="0" w:space="0" w:color="auto"/>
        <w:right w:val="none" w:sz="0" w:space="0" w:color="auto"/>
      </w:divBdr>
    </w:div>
    <w:div w:id="1909682115">
      <w:marLeft w:val="640"/>
      <w:marRight w:val="0"/>
      <w:marTop w:val="0"/>
      <w:marBottom w:val="0"/>
      <w:divBdr>
        <w:top w:val="none" w:sz="0" w:space="0" w:color="auto"/>
        <w:left w:val="none" w:sz="0" w:space="0" w:color="auto"/>
        <w:bottom w:val="none" w:sz="0" w:space="0" w:color="auto"/>
        <w:right w:val="none" w:sz="0" w:space="0" w:color="auto"/>
      </w:divBdr>
    </w:div>
    <w:div w:id="1909732188">
      <w:marLeft w:val="640"/>
      <w:marRight w:val="0"/>
      <w:marTop w:val="0"/>
      <w:marBottom w:val="0"/>
      <w:divBdr>
        <w:top w:val="none" w:sz="0" w:space="0" w:color="auto"/>
        <w:left w:val="none" w:sz="0" w:space="0" w:color="auto"/>
        <w:bottom w:val="none" w:sz="0" w:space="0" w:color="auto"/>
        <w:right w:val="none" w:sz="0" w:space="0" w:color="auto"/>
      </w:divBdr>
    </w:div>
    <w:div w:id="1909798785">
      <w:marLeft w:val="640"/>
      <w:marRight w:val="0"/>
      <w:marTop w:val="0"/>
      <w:marBottom w:val="0"/>
      <w:divBdr>
        <w:top w:val="none" w:sz="0" w:space="0" w:color="auto"/>
        <w:left w:val="none" w:sz="0" w:space="0" w:color="auto"/>
        <w:bottom w:val="none" w:sz="0" w:space="0" w:color="auto"/>
        <w:right w:val="none" w:sz="0" w:space="0" w:color="auto"/>
      </w:divBdr>
    </w:div>
    <w:div w:id="1909875629">
      <w:marLeft w:val="640"/>
      <w:marRight w:val="0"/>
      <w:marTop w:val="0"/>
      <w:marBottom w:val="0"/>
      <w:divBdr>
        <w:top w:val="none" w:sz="0" w:space="0" w:color="auto"/>
        <w:left w:val="none" w:sz="0" w:space="0" w:color="auto"/>
        <w:bottom w:val="none" w:sz="0" w:space="0" w:color="auto"/>
        <w:right w:val="none" w:sz="0" w:space="0" w:color="auto"/>
      </w:divBdr>
    </w:div>
    <w:div w:id="1909925502">
      <w:marLeft w:val="640"/>
      <w:marRight w:val="0"/>
      <w:marTop w:val="0"/>
      <w:marBottom w:val="0"/>
      <w:divBdr>
        <w:top w:val="none" w:sz="0" w:space="0" w:color="auto"/>
        <w:left w:val="none" w:sz="0" w:space="0" w:color="auto"/>
        <w:bottom w:val="none" w:sz="0" w:space="0" w:color="auto"/>
        <w:right w:val="none" w:sz="0" w:space="0" w:color="auto"/>
      </w:divBdr>
    </w:div>
    <w:div w:id="1910069155">
      <w:marLeft w:val="640"/>
      <w:marRight w:val="0"/>
      <w:marTop w:val="0"/>
      <w:marBottom w:val="0"/>
      <w:divBdr>
        <w:top w:val="none" w:sz="0" w:space="0" w:color="auto"/>
        <w:left w:val="none" w:sz="0" w:space="0" w:color="auto"/>
        <w:bottom w:val="none" w:sz="0" w:space="0" w:color="auto"/>
        <w:right w:val="none" w:sz="0" w:space="0" w:color="auto"/>
      </w:divBdr>
    </w:div>
    <w:div w:id="1910114408">
      <w:marLeft w:val="640"/>
      <w:marRight w:val="0"/>
      <w:marTop w:val="0"/>
      <w:marBottom w:val="0"/>
      <w:divBdr>
        <w:top w:val="none" w:sz="0" w:space="0" w:color="auto"/>
        <w:left w:val="none" w:sz="0" w:space="0" w:color="auto"/>
        <w:bottom w:val="none" w:sz="0" w:space="0" w:color="auto"/>
        <w:right w:val="none" w:sz="0" w:space="0" w:color="auto"/>
      </w:divBdr>
    </w:div>
    <w:div w:id="1910115872">
      <w:marLeft w:val="640"/>
      <w:marRight w:val="0"/>
      <w:marTop w:val="0"/>
      <w:marBottom w:val="0"/>
      <w:divBdr>
        <w:top w:val="none" w:sz="0" w:space="0" w:color="auto"/>
        <w:left w:val="none" w:sz="0" w:space="0" w:color="auto"/>
        <w:bottom w:val="none" w:sz="0" w:space="0" w:color="auto"/>
        <w:right w:val="none" w:sz="0" w:space="0" w:color="auto"/>
      </w:divBdr>
    </w:div>
    <w:div w:id="1910190171">
      <w:marLeft w:val="640"/>
      <w:marRight w:val="0"/>
      <w:marTop w:val="0"/>
      <w:marBottom w:val="0"/>
      <w:divBdr>
        <w:top w:val="none" w:sz="0" w:space="0" w:color="auto"/>
        <w:left w:val="none" w:sz="0" w:space="0" w:color="auto"/>
        <w:bottom w:val="none" w:sz="0" w:space="0" w:color="auto"/>
        <w:right w:val="none" w:sz="0" w:space="0" w:color="auto"/>
      </w:divBdr>
    </w:div>
    <w:div w:id="1910261522">
      <w:marLeft w:val="640"/>
      <w:marRight w:val="0"/>
      <w:marTop w:val="0"/>
      <w:marBottom w:val="0"/>
      <w:divBdr>
        <w:top w:val="none" w:sz="0" w:space="0" w:color="auto"/>
        <w:left w:val="none" w:sz="0" w:space="0" w:color="auto"/>
        <w:bottom w:val="none" w:sz="0" w:space="0" w:color="auto"/>
        <w:right w:val="none" w:sz="0" w:space="0" w:color="auto"/>
      </w:divBdr>
    </w:div>
    <w:div w:id="1910264761">
      <w:marLeft w:val="640"/>
      <w:marRight w:val="0"/>
      <w:marTop w:val="0"/>
      <w:marBottom w:val="0"/>
      <w:divBdr>
        <w:top w:val="none" w:sz="0" w:space="0" w:color="auto"/>
        <w:left w:val="none" w:sz="0" w:space="0" w:color="auto"/>
        <w:bottom w:val="none" w:sz="0" w:space="0" w:color="auto"/>
        <w:right w:val="none" w:sz="0" w:space="0" w:color="auto"/>
      </w:divBdr>
    </w:div>
    <w:div w:id="1910309694">
      <w:marLeft w:val="640"/>
      <w:marRight w:val="0"/>
      <w:marTop w:val="0"/>
      <w:marBottom w:val="0"/>
      <w:divBdr>
        <w:top w:val="none" w:sz="0" w:space="0" w:color="auto"/>
        <w:left w:val="none" w:sz="0" w:space="0" w:color="auto"/>
        <w:bottom w:val="none" w:sz="0" w:space="0" w:color="auto"/>
        <w:right w:val="none" w:sz="0" w:space="0" w:color="auto"/>
      </w:divBdr>
    </w:div>
    <w:div w:id="1910454081">
      <w:marLeft w:val="640"/>
      <w:marRight w:val="0"/>
      <w:marTop w:val="0"/>
      <w:marBottom w:val="0"/>
      <w:divBdr>
        <w:top w:val="none" w:sz="0" w:space="0" w:color="auto"/>
        <w:left w:val="none" w:sz="0" w:space="0" w:color="auto"/>
        <w:bottom w:val="none" w:sz="0" w:space="0" w:color="auto"/>
        <w:right w:val="none" w:sz="0" w:space="0" w:color="auto"/>
      </w:divBdr>
    </w:div>
    <w:div w:id="1910531603">
      <w:marLeft w:val="640"/>
      <w:marRight w:val="0"/>
      <w:marTop w:val="0"/>
      <w:marBottom w:val="0"/>
      <w:divBdr>
        <w:top w:val="none" w:sz="0" w:space="0" w:color="auto"/>
        <w:left w:val="none" w:sz="0" w:space="0" w:color="auto"/>
        <w:bottom w:val="none" w:sz="0" w:space="0" w:color="auto"/>
        <w:right w:val="none" w:sz="0" w:space="0" w:color="auto"/>
      </w:divBdr>
    </w:div>
    <w:div w:id="1910536717">
      <w:marLeft w:val="640"/>
      <w:marRight w:val="0"/>
      <w:marTop w:val="0"/>
      <w:marBottom w:val="0"/>
      <w:divBdr>
        <w:top w:val="none" w:sz="0" w:space="0" w:color="auto"/>
        <w:left w:val="none" w:sz="0" w:space="0" w:color="auto"/>
        <w:bottom w:val="none" w:sz="0" w:space="0" w:color="auto"/>
        <w:right w:val="none" w:sz="0" w:space="0" w:color="auto"/>
      </w:divBdr>
    </w:div>
    <w:div w:id="1910537314">
      <w:marLeft w:val="640"/>
      <w:marRight w:val="0"/>
      <w:marTop w:val="0"/>
      <w:marBottom w:val="0"/>
      <w:divBdr>
        <w:top w:val="none" w:sz="0" w:space="0" w:color="auto"/>
        <w:left w:val="none" w:sz="0" w:space="0" w:color="auto"/>
        <w:bottom w:val="none" w:sz="0" w:space="0" w:color="auto"/>
        <w:right w:val="none" w:sz="0" w:space="0" w:color="auto"/>
      </w:divBdr>
    </w:div>
    <w:div w:id="1910572958">
      <w:marLeft w:val="640"/>
      <w:marRight w:val="0"/>
      <w:marTop w:val="0"/>
      <w:marBottom w:val="0"/>
      <w:divBdr>
        <w:top w:val="none" w:sz="0" w:space="0" w:color="auto"/>
        <w:left w:val="none" w:sz="0" w:space="0" w:color="auto"/>
        <w:bottom w:val="none" w:sz="0" w:space="0" w:color="auto"/>
        <w:right w:val="none" w:sz="0" w:space="0" w:color="auto"/>
      </w:divBdr>
    </w:div>
    <w:div w:id="1910646979">
      <w:marLeft w:val="640"/>
      <w:marRight w:val="0"/>
      <w:marTop w:val="0"/>
      <w:marBottom w:val="0"/>
      <w:divBdr>
        <w:top w:val="none" w:sz="0" w:space="0" w:color="auto"/>
        <w:left w:val="none" w:sz="0" w:space="0" w:color="auto"/>
        <w:bottom w:val="none" w:sz="0" w:space="0" w:color="auto"/>
        <w:right w:val="none" w:sz="0" w:space="0" w:color="auto"/>
      </w:divBdr>
    </w:div>
    <w:div w:id="1910655488">
      <w:marLeft w:val="640"/>
      <w:marRight w:val="0"/>
      <w:marTop w:val="0"/>
      <w:marBottom w:val="0"/>
      <w:divBdr>
        <w:top w:val="none" w:sz="0" w:space="0" w:color="auto"/>
        <w:left w:val="none" w:sz="0" w:space="0" w:color="auto"/>
        <w:bottom w:val="none" w:sz="0" w:space="0" w:color="auto"/>
        <w:right w:val="none" w:sz="0" w:space="0" w:color="auto"/>
      </w:divBdr>
    </w:div>
    <w:div w:id="1910770128">
      <w:marLeft w:val="640"/>
      <w:marRight w:val="0"/>
      <w:marTop w:val="0"/>
      <w:marBottom w:val="0"/>
      <w:divBdr>
        <w:top w:val="none" w:sz="0" w:space="0" w:color="auto"/>
        <w:left w:val="none" w:sz="0" w:space="0" w:color="auto"/>
        <w:bottom w:val="none" w:sz="0" w:space="0" w:color="auto"/>
        <w:right w:val="none" w:sz="0" w:space="0" w:color="auto"/>
      </w:divBdr>
    </w:div>
    <w:div w:id="1910843043">
      <w:marLeft w:val="640"/>
      <w:marRight w:val="0"/>
      <w:marTop w:val="0"/>
      <w:marBottom w:val="0"/>
      <w:divBdr>
        <w:top w:val="none" w:sz="0" w:space="0" w:color="auto"/>
        <w:left w:val="none" w:sz="0" w:space="0" w:color="auto"/>
        <w:bottom w:val="none" w:sz="0" w:space="0" w:color="auto"/>
        <w:right w:val="none" w:sz="0" w:space="0" w:color="auto"/>
      </w:divBdr>
    </w:div>
    <w:div w:id="1910847204">
      <w:marLeft w:val="640"/>
      <w:marRight w:val="0"/>
      <w:marTop w:val="0"/>
      <w:marBottom w:val="0"/>
      <w:divBdr>
        <w:top w:val="none" w:sz="0" w:space="0" w:color="auto"/>
        <w:left w:val="none" w:sz="0" w:space="0" w:color="auto"/>
        <w:bottom w:val="none" w:sz="0" w:space="0" w:color="auto"/>
        <w:right w:val="none" w:sz="0" w:space="0" w:color="auto"/>
      </w:divBdr>
    </w:div>
    <w:div w:id="1910847272">
      <w:marLeft w:val="640"/>
      <w:marRight w:val="0"/>
      <w:marTop w:val="0"/>
      <w:marBottom w:val="0"/>
      <w:divBdr>
        <w:top w:val="none" w:sz="0" w:space="0" w:color="auto"/>
        <w:left w:val="none" w:sz="0" w:space="0" w:color="auto"/>
        <w:bottom w:val="none" w:sz="0" w:space="0" w:color="auto"/>
        <w:right w:val="none" w:sz="0" w:space="0" w:color="auto"/>
      </w:divBdr>
    </w:div>
    <w:div w:id="1910920549">
      <w:marLeft w:val="640"/>
      <w:marRight w:val="0"/>
      <w:marTop w:val="0"/>
      <w:marBottom w:val="0"/>
      <w:divBdr>
        <w:top w:val="none" w:sz="0" w:space="0" w:color="auto"/>
        <w:left w:val="none" w:sz="0" w:space="0" w:color="auto"/>
        <w:bottom w:val="none" w:sz="0" w:space="0" w:color="auto"/>
        <w:right w:val="none" w:sz="0" w:space="0" w:color="auto"/>
      </w:divBdr>
    </w:div>
    <w:div w:id="1910924905">
      <w:marLeft w:val="640"/>
      <w:marRight w:val="0"/>
      <w:marTop w:val="0"/>
      <w:marBottom w:val="0"/>
      <w:divBdr>
        <w:top w:val="none" w:sz="0" w:space="0" w:color="auto"/>
        <w:left w:val="none" w:sz="0" w:space="0" w:color="auto"/>
        <w:bottom w:val="none" w:sz="0" w:space="0" w:color="auto"/>
        <w:right w:val="none" w:sz="0" w:space="0" w:color="auto"/>
      </w:divBdr>
    </w:div>
    <w:div w:id="1911038940">
      <w:marLeft w:val="640"/>
      <w:marRight w:val="0"/>
      <w:marTop w:val="0"/>
      <w:marBottom w:val="0"/>
      <w:divBdr>
        <w:top w:val="none" w:sz="0" w:space="0" w:color="auto"/>
        <w:left w:val="none" w:sz="0" w:space="0" w:color="auto"/>
        <w:bottom w:val="none" w:sz="0" w:space="0" w:color="auto"/>
        <w:right w:val="none" w:sz="0" w:space="0" w:color="auto"/>
      </w:divBdr>
    </w:div>
    <w:div w:id="1911114680">
      <w:marLeft w:val="640"/>
      <w:marRight w:val="0"/>
      <w:marTop w:val="0"/>
      <w:marBottom w:val="0"/>
      <w:divBdr>
        <w:top w:val="none" w:sz="0" w:space="0" w:color="auto"/>
        <w:left w:val="none" w:sz="0" w:space="0" w:color="auto"/>
        <w:bottom w:val="none" w:sz="0" w:space="0" w:color="auto"/>
        <w:right w:val="none" w:sz="0" w:space="0" w:color="auto"/>
      </w:divBdr>
    </w:div>
    <w:div w:id="1911187712">
      <w:marLeft w:val="640"/>
      <w:marRight w:val="0"/>
      <w:marTop w:val="0"/>
      <w:marBottom w:val="0"/>
      <w:divBdr>
        <w:top w:val="none" w:sz="0" w:space="0" w:color="auto"/>
        <w:left w:val="none" w:sz="0" w:space="0" w:color="auto"/>
        <w:bottom w:val="none" w:sz="0" w:space="0" w:color="auto"/>
        <w:right w:val="none" w:sz="0" w:space="0" w:color="auto"/>
      </w:divBdr>
    </w:div>
    <w:div w:id="1911228468">
      <w:marLeft w:val="640"/>
      <w:marRight w:val="0"/>
      <w:marTop w:val="0"/>
      <w:marBottom w:val="0"/>
      <w:divBdr>
        <w:top w:val="none" w:sz="0" w:space="0" w:color="auto"/>
        <w:left w:val="none" w:sz="0" w:space="0" w:color="auto"/>
        <w:bottom w:val="none" w:sz="0" w:space="0" w:color="auto"/>
        <w:right w:val="none" w:sz="0" w:space="0" w:color="auto"/>
      </w:divBdr>
    </w:div>
    <w:div w:id="1911232639">
      <w:marLeft w:val="640"/>
      <w:marRight w:val="0"/>
      <w:marTop w:val="0"/>
      <w:marBottom w:val="0"/>
      <w:divBdr>
        <w:top w:val="none" w:sz="0" w:space="0" w:color="auto"/>
        <w:left w:val="none" w:sz="0" w:space="0" w:color="auto"/>
        <w:bottom w:val="none" w:sz="0" w:space="0" w:color="auto"/>
        <w:right w:val="none" w:sz="0" w:space="0" w:color="auto"/>
      </w:divBdr>
    </w:div>
    <w:div w:id="1911302344">
      <w:marLeft w:val="640"/>
      <w:marRight w:val="0"/>
      <w:marTop w:val="0"/>
      <w:marBottom w:val="0"/>
      <w:divBdr>
        <w:top w:val="none" w:sz="0" w:space="0" w:color="auto"/>
        <w:left w:val="none" w:sz="0" w:space="0" w:color="auto"/>
        <w:bottom w:val="none" w:sz="0" w:space="0" w:color="auto"/>
        <w:right w:val="none" w:sz="0" w:space="0" w:color="auto"/>
      </w:divBdr>
    </w:div>
    <w:div w:id="1911305540">
      <w:marLeft w:val="640"/>
      <w:marRight w:val="0"/>
      <w:marTop w:val="0"/>
      <w:marBottom w:val="0"/>
      <w:divBdr>
        <w:top w:val="none" w:sz="0" w:space="0" w:color="auto"/>
        <w:left w:val="none" w:sz="0" w:space="0" w:color="auto"/>
        <w:bottom w:val="none" w:sz="0" w:space="0" w:color="auto"/>
        <w:right w:val="none" w:sz="0" w:space="0" w:color="auto"/>
      </w:divBdr>
    </w:div>
    <w:div w:id="1911385945">
      <w:marLeft w:val="640"/>
      <w:marRight w:val="0"/>
      <w:marTop w:val="0"/>
      <w:marBottom w:val="0"/>
      <w:divBdr>
        <w:top w:val="none" w:sz="0" w:space="0" w:color="auto"/>
        <w:left w:val="none" w:sz="0" w:space="0" w:color="auto"/>
        <w:bottom w:val="none" w:sz="0" w:space="0" w:color="auto"/>
        <w:right w:val="none" w:sz="0" w:space="0" w:color="auto"/>
      </w:divBdr>
    </w:div>
    <w:div w:id="1911426633">
      <w:marLeft w:val="640"/>
      <w:marRight w:val="0"/>
      <w:marTop w:val="0"/>
      <w:marBottom w:val="0"/>
      <w:divBdr>
        <w:top w:val="none" w:sz="0" w:space="0" w:color="auto"/>
        <w:left w:val="none" w:sz="0" w:space="0" w:color="auto"/>
        <w:bottom w:val="none" w:sz="0" w:space="0" w:color="auto"/>
        <w:right w:val="none" w:sz="0" w:space="0" w:color="auto"/>
      </w:divBdr>
    </w:div>
    <w:div w:id="1911427224">
      <w:marLeft w:val="640"/>
      <w:marRight w:val="0"/>
      <w:marTop w:val="0"/>
      <w:marBottom w:val="0"/>
      <w:divBdr>
        <w:top w:val="none" w:sz="0" w:space="0" w:color="auto"/>
        <w:left w:val="none" w:sz="0" w:space="0" w:color="auto"/>
        <w:bottom w:val="none" w:sz="0" w:space="0" w:color="auto"/>
        <w:right w:val="none" w:sz="0" w:space="0" w:color="auto"/>
      </w:divBdr>
    </w:div>
    <w:div w:id="1911496465">
      <w:marLeft w:val="640"/>
      <w:marRight w:val="0"/>
      <w:marTop w:val="0"/>
      <w:marBottom w:val="0"/>
      <w:divBdr>
        <w:top w:val="none" w:sz="0" w:space="0" w:color="auto"/>
        <w:left w:val="none" w:sz="0" w:space="0" w:color="auto"/>
        <w:bottom w:val="none" w:sz="0" w:space="0" w:color="auto"/>
        <w:right w:val="none" w:sz="0" w:space="0" w:color="auto"/>
      </w:divBdr>
    </w:div>
    <w:div w:id="1911498803">
      <w:marLeft w:val="640"/>
      <w:marRight w:val="0"/>
      <w:marTop w:val="0"/>
      <w:marBottom w:val="0"/>
      <w:divBdr>
        <w:top w:val="none" w:sz="0" w:space="0" w:color="auto"/>
        <w:left w:val="none" w:sz="0" w:space="0" w:color="auto"/>
        <w:bottom w:val="none" w:sz="0" w:space="0" w:color="auto"/>
        <w:right w:val="none" w:sz="0" w:space="0" w:color="auto"/>
      </w:divBdr>
    </w:div>
    <w:div w:id="1911501886">
      <w:marLeft w:val="640"/>
      <w:marRight w:val="0"/>
      <w:marTop w:val="0"/>
      <w:marBottom w:val="0"/>
      <w:divBdr>
        <w:top w:val="none" w:sz="0" w:space="0" w:color="auto"/>
        <w:left w:val="none" w:sz="0" w:space="0" w:color="auto"/>
        <w:bottom w:val="none" w:sz="0" w:space="0" w:color="auto"/>
        <w:right w:val="none" w:sz="0" w:space="0" w:color="auto"/>
      </w:divBdr>
    </w:div>
    <w:div w:id="1911620936">
      <w:marLeft w:val="640"/>
      <w:marRight w:val="0"/>
      <w:marTop w:val="0"/>
      <w:marBottom w:val="0"/>
      <w:divBdr>
        <w:top w:val="none" w:sz="0" w:space="0" w:color="auto"/>
        <w:left w:val="none" w:sz="0" w:space="0" w:color="auto"/>
        <w:bottom w:val="none" w:sz="0" w:space="0" w:color="auto"/>
        <w:right w:val="none" w:sz="0" w:space="0" w:color="auto"/>
      </w:divBdr>
    </w:div>
    <w:div w:id="1911623086">
      <w:marLeft w:val="640"/>
      <w:marRight w:val="0"/>
      <w:marTop w:val="0"/>
      <w:marBottom w:val="0"/>
      <w:divBdr>
        <w:top w:val="none" w:sz="0" w:space="0" w:color="auto"/>
        <w:left w:val="none" w:sz="0" w:space="0" w:color="auto"/>
        <w:bottom w:val="none" w:sz="0" w:space="0" w:color="auto"/>
        <w:right w:val="none" w:sz="0" w:space="0" w:color="auto"/>
      </w:divBdr>
    </w:div>
    <w:div w:id="1911689522">
      <w:marLeft w:val="640"/>
      <w:marRight w:val="0"/>
      <w:marTop w:val="0"/>
      <w:marBottom w:val="0"/>
      <w:divBdr>
        <w:top w:val="none" w:sz="0" w:space="0" w:color="auto"/>
        <w:left w:val="none" w:sz="0" w:space="0" w:color="auto"/>
        <w:bottom w:val="none" w:sz="0" w:space="0" w:color="auto"/>
        <w:right w:val="none" w:sz="0" w:space="0" w:color="auto"/>
      </w:divBdr>
    </w:div>
    <w:div w:id="1911690189">
      <w:marLeft w:val="640"/>
      <w:marRight w:val="0"/>
      <w:marTop w:val="0"/>
      <w:marBottom w:val="0"/>
      <w:divBdr>
        <w:top w:val="none" w:sz="0" w:space="0" w:color="auto"/>
        <w:left w:val="none" w:sz="0" w:space="0" w:color="auto"/>
        <w:bottom w:val="none" w:sz="0" w:space="0" w:color="auto"/>
        <w:right w:val="none" w:sz="0" w:space="0" w:color="auto"/>
      </w:divBdr>
    </w:div>
    <w:div w:id="1911696712">
      <w:marLeft w:val="640"/>
      <w:marRight w:val="0"/>
      <w:marTop w:val="0"/>
      <w:marBottom w:val="0"/>
      <w:divBdr>
        <w:top w:val="none" w:sz="0" w:space="0" w:color="auto"/>
        <w:left w:val="none" w:sz="0" w:space="0" w:color="auto"/>
        <w:bottom w:val="none" w:sz="0" w:space="0" w:color="auto"/>
        <w:right w:val="none" w:sz="0" w:space="0" w:color="auto"/>
      </w:divBdr>
    </w:div>
    <w:div w:id="1911697727">
      <w:marLeft w:val="640"/>
      <w:marRight w:val="0"/>
      <w:marTop w:val="0"/>
      <w:marBottom w:val="0"/>
      <w:divBdr>
        <w:top w:val="none" w:sz="0" w:space="0" w:color="auto"/>
        <w:left w:val="none" w:sz="0" w:space="0" w:color="auto"/>
        <w:bottom w:val="none" w:sz="0" w:space="0" w:color="auto"/>
        <w:right w:val="none" w:sz="0" w:space="0" w:color="auto"/>
      </w:divBdr>
    </w:div>
    <w:div w:id="1911845063">
      <w:marLeft w:val="640"/>
      <w:marRight w:val="0"/>
      <w:marTop w:val="0"/>
      <w:marBottom w:val="0"/>
      <w:divBdr>
        <w:top w:val="none" w:sz="0" w:space="0" w:color="auto"/>
        <w:left w:val="none" w:sz="0" w:space="0" w:color="auto"/>
        <w:bottom w:val="none" w:sz="0" w:space="0" w:color="auto"/>
        <w:right w:val="none" w:sz="0" w:space="0" w:color="auto"/>
      </w:divBdr>
    </w:div>
    <w:div w:id="1911966636">
      <w:marLeft w:val="640"/>
      <w:marRight w:val="0"/>
      <w:marTop w:val="0"/>
      <w:marBottom w:val="0"/>
      <w:divBdr>
        <w:top w:val="none" w:sz="0" w:space="0" w:color="auto"/>
        <w:left w:val="none" w:sz="0" w:space="0" w:color="auto"/>
        <w:bottom w:val="none" w:sz="0" w:space="0" w:color="auto"/>
        <w:right w:val="none" w:sz="0" w:space="0" w:color="auto"/>
      </w:divBdr>
    </w:div>
    <w:div w:id="1912038366">
      <w:marLeft w:val="640"/>
      <w:marRight w:val="0"/>
      <w:marTop w:val="0"/>
      <w:marBottom w:val="0"/>
      <w:divBdr>
        <w:top w:val="none" w:sz="0" w:space="0" w:color="auto"/>
        <w:left w:val="none" w:sz="0" w:space="0" w:color="auto"/>
        <w:bottom w:val="none" w:sz="0" w:space="0" w:color="auto"/>
        <w:right w:val="none" w:sz="0" w:space="0" w:color="auto"/>
      </w:divBdr>
    </w:div>
    <w:div w:id="1912039677">
      <w:marLeft w:val="640"/>
      <w:marRight w:val="0"/>
      <w:marTop w:val="0"/>
      <w:marBottom w:val="0"/>
      <w:divBdr>
        <w:top w:val="none" w:sz="0" w:space="0" w:color="auto"/>
        <w:left w:val="none" w:sz="0" w:space="0" w:color="auto"/>
        <w:bottom w:val="none" w:sz="0" w:space="0" w:color="auto"/>
        <w:right w:val="none" w:sz="0" w:space="0" w:color="auto"/>
      </w:divBdr>
    </w:div>
    <w:div w:id="1912081320">
      <w:marLeft w:val="640"/>
      <w:marRight w:val="0"/>
      <w:marTop w:val="0"/>
      <w:marBottom w:val="0"/>
      <w:divBdr>
        <w:top w:val="none" w:sz="0" w:space="0" w:color="auto"/>
        <w:left w:val="none" w:sz="0" w:space="0" w:color="auto"/>
        <w:bottom w:val="none" w:sz="0" w:space="0" w:color="auto"/>
        <w:right w:val="none" w:sz="0" w:space="0" w:color="auto"/>
      </w:divBdr>
    </w:div>
    <w:div w:id="1912110969">
      <w:marLeft w:val="640"/>
      <w:marRight w:val="0"/>
      <w:marTop w:val="0"/>
      <w:marBottom w:val="0"/>
      <w:divBdr>
        <w:top w:val="none" w:sz="0" w:space="0" w:color="auto"/>
        <w:left w:val="none" w:sz="0" w:space="0" w:color="auto"/>
        <w:bottom w:val="none" w:sz="0" w:space="0" w:color="auto"/>
        <w:right w:val="none" w:sz="0" w:space="0" w:color="auto"/>
      </w:divBdr>
    </w:div>
    <w:div w:id="1912153536">
      <w:marLeft w:val="640"/>
      <w:marRight w:val="0"/>
      <w:marTop w:val="0"/>
      <w:marBottom w:val="0"/>
      <w:divBdr>
        <w:top w:val="none" w:sz="0" w:space="0" w:color="auto"/>
        <w:left w:val="none" w:sz="0" w:space="0" w:color="auto"/>
        <w:bottom w:val="none" w:sz="0" w:space="0" w:color="auto"/>
        <w:right w:val="none" w:sz="0" w:space="0" w:color="auto"/>
      </w:divBdr>
    </w:div>
    <w:div w:id="1912305055">
      <w:marLeft w:val="640"/>
      <w:marRight w:val="0"/>
      <w:marTop w:val="0"/>
      <w:marBottom w:val="0"/>
      <w:divBdr>
        <w:top w:val="none" w:sz="0" w:space="0" w:color="auto"/>
        <w:left w:val="none" w:sz="0" w:space="0" w:color="auto"/>
        <w:bottom w:val="none" w:sz="0" w:space="0" w:color="auto"/>
        <w:right w:val="none" w:sz="0" w:space="0" w:color="auto"/>
      </w:divBdr>
    </w:div>
    <w:div w:id="1912305815">
      <w:marLeft w:val="640"/>
      <w:marRight w:val="0"/>
      <w:marTop w:val="0"/>
      <w:marBottom w:val="0"/>
      <w:divBdr>
        <w:top w:val="none" w:sz="0" w:space="0" w:color="auto"/>
        <w:left w:val="none" w:sz="0" w:space="0" w:color="auto"/>
        <w:bottom w:val="none" w:sz="0" w:space="0" w:color="auto"/>
        <w:right w:val="none" w:sz="0" w:space="0" w:color="auto"/>
      </w:divBdr>
    </w:div>
    <w:div w:id="1912426518">
      <w:marLeft w:val="640"/>
      <w:marRight w:val="0"/>
      <w:marTop w:val="0"/>
      <w:marBottom w:val="0"/>
      <w:divBdr>
        <w:top w:val="none" w:sz="0" w:space="0" w:color="auto"/>
        <w:left w:val="none" w:sz="0" w:space="0" w:color="auto"/>
        <w:bottom w:val="none" w:sz="0" w:space="0" w:color="auto"/>
        <w:right w:val="none" w:sz="0" w:space="0" w:color="auto"/>
      </w:divBdr>
    </w:div>
    <w:div w:id="1912429104">
      <w:marLeft w:val="640"/>
      <w:marRight w:val="0"/>
      <w:marTop w:val="0"/>
      <w:marBottom w:val="0"/>
      <w:divBdr>
        <w:top w:val="none" w:sz="0" w:space="0" w:color="auto"/>
        <w:left w:val="none" w:sz="0" w:space="0" w:color="auto"/>
        <w:bottom w:val="none" w:sz="0" w:space="0" w:color="auto"/>
        <w:right w:val="none" w:sz="0" w:space="0" w:color="auto"/>
      </w:divBdr>
    </w:div>
    <w:div w:id="1912540634">
      <w:marLeft w:val="640"/>
      <w:marRight w:val="0"/>
      <w:marTop w:val="0"/>
      <w:marBottom w:val="0"/>
      <w:divBdr>
        <w:top w:val="none" w:sz="0" w:space="0" w:color="auto"/>
        <w:left w:val="none" w:sz="0" w:space="0" w:color="auto"/>
        <w:bottom w:val="none" w:sz="0" w:space="0" w:color="auto"/>
        <w:right w:val="none" w:sz="0" w:space="0" w:color="auto"/>
      </w:divBdr>
    </w:div>
    <w:div w:id="1912542776">
      <w:marLeft w:val="640"/>
      <w:marRight w:val="0"/>
      <w:marTop w:val="0"/>
      <w:marBottom w:val="0"/>
      <w:divBdr>
        <w:top w:val="none" w:sz="0" w:space="0" w:color="auto"/>
        <w:left w:val="none" w:sz="0" w:space="0" w:color="auto"/>
        <w:bottom w:val="none" w:sz="0" w:space="0" w:color="auto"/>
        <w:right w:val="none" w:sz="0" w:space="0" w:color="auto"/>
      </w:divBdr>
    </w:div>
    <w:div w:id="1912615912">
      <w:marLeft w:val="640"/>
      <w:marRight w:val="0"/>
      <w:marTop w:val="0"/>
      <w:marBottom w:val="0"/>
      <w:divBdr>
        <w:top w:val="none" w:sz="0" w:space="0" w:color="auto"/>
        <w:left w:val="none" w:sz="0" w:space="0" w:color="auto"/>
        <w:bottom w:val="none" w:sz="0" w:space="0" w:color="auto"/>
        <w:right w:val="none" w:sz="0" w:space="0" w:color="auto"/>
      </w:divBdr>
    </w:div>
    <w:div w:id="1912693864">
      <w:marLeft w:val="640"/>
      <w:marRight w:val="0"/>
      <w:marTop w:val="0"/>
      <w:marBottom w:val="0"/>
      <w:divBdr>
        <w:top w:val="none" w:sz="0" w:space="0" w:color="auto"/>
        <w:left w:val="none" w:sz="0" w:space="0" w:color="auto"/>
        <w:bottom w:val="none" w:sz="0" w:space="0" w:color="auto"/>
        <w:right w:val="none" w:sz="0" w:space="0" w:color="auto"/>
      </w:divBdr>
    </w:div>
    <w:div w:id="1912696582">
      <w:marLeft w:val="640"/>
      <w:marRight w:val="0"/>
      <w:marTop w:val="0"/>
      <w:marBottom w:val="0"/>
      <w:divBdr>
        <w:top w:val="none" w:sz="0" w:space="0" w:color="auto"/>
        <w:left w:val="none" w:sz="0" w:space="0" w:color="auto"/>
        <w:bottom w:val="none" w:sz="0" w:space="0" w:color="auto"/>
        <w:right w:val="none" w:sz="0" w:space="0" w:color="auto"/>
      </w:divBdr>
    </w:div>
    <w:div w:id="1912740423">
      <w:marLeft w:val="640"/>
      <w:marRight w:val="0"/>
      <w:marTop w:val="0"/>
      <w:marBottom w:val="0"/>
      <w:divBdr>
        <w:top w:val="none" w:sz="0" w:space="0" w:color="auto"/>
        <w:left w:val="none" w:sz="0" w:space="0" w:color="auto"/>
        <w:bottom w:val="none" w:sz="0" w:space="0" w:color="auto"/>
        <w:right w:val="none" w:sz="0" w:space="0" w:color="auto"/>
      </w:divBdr>
    </w:div>
    <w:div w:id="1912957496">
      <w:marLeft w:val="640"/>
      <w:marRight w:val="0"/>
      <w:marTop w:val="0"/>
      <w:marBottom w:val="0"/>
      <w:divBdr>
        <w:top w:val="none" w:sz="0" w:space="0" w:color="auto"/>
        <w:left w:val="none" w:sz="0" w:space="0" w:color="auto"/>
        <w:bottom w:val="none" w:sz="0" w:space="0" w:color="auto"/>
        <w:right w:val="none" w:sz="0" w:space="0" w:color="auto"/>
      </w:divBdr>
    </w:div>
    <w:div w:id="1912959829">
      <w:marLeft w:val="640"/>
      <w:marRight w:val="0"/>
      <w:marTop w:val="0"/>
      <w:marBottom w:val="0"/>
      <w:divBdr>
        <w:top w:val="none" w:sz="0" w:space="0" w:color="auto"/>
        <w:left w:val="none" w:sz="0" w:space="0" w:color="auto"/>
        <w:bottom w:val="none" w:sz="0" w:space="0" w:color="auto"/>
        <w:right w:val="none" w:sz="0" w:space="0" w:color="auto"/>
      </w:divBdr>
    </w:div>
    <w:div w:id="1913002728">
      <w:marLeft w:val="640"/>
      <w:marRight w:val="0"/>
      <w:marTop w:val="0"/>
      <w:marBottom w:val="0"/>
      <w:divBdr>
        <w:top w:val="none" w:sz="0" w:space="0" w:color="auto"/>
        <w:left w:val="none" w:sz="0" w:space="0" w:color="auto"/>
        <w:bottom w:val="none" w:sz="0" w:space="0" w:color="auto"/>
        <w:right w:val="none" w:sz="0" w:space="0" w:color="auto"/>
      </w:divBdr>
    </w:div>
    <w:div w:id="1913003150">
      <w:marLeft w:val="640"/>
      <w:marRight w:val="0"/>
      <w:marTop w:val="0"/>
      <w:marBottom w:val="0"/>
      <w:divBdr>
        <w:top w:val="none" w:sz="0" w:space="0" w:color="auto"/>
        <w:left w:val="none" w:sz="0" w:space="0" w:color="auto"/>
        <w:bottom w:val="none" w:sz="0" w:space="0" w:color="auto"/>
        <w:right w:val="none" w:sz="0" w:space="0" w:color="auto"/>
      </w:divBdr>
    </w:div>
    <w:div w:id="1913007880">
      <w:marLeft w:val="640"/>
      <w:marRight w:val="0"/>
      <w:marTop w:val="0"/>
      <w:marBottom w:val="0"/>
      <w:divBdr>
        <w:top w:val="none" w:sz="0" w:space="0" w:color="auto"/>
        <w:left w:val="none" w:sz="0" w:space="0" w:color="auto"/>
        <w:bottom w:val="none" w:sz="0" w:space="0" w:color="auto"/>
        <w:right w:val="none" w:sz="0" w:space="0" w:color="auto"/>
      </w:divBdr>
    </w:div>
    <w:div w:id="1913153633">
      <w:marLeft w:val="640"/>
      <w:marRight w:val="0"/>
      <w:marTop w:val="0"/>
      <w:marBottom w:val="0"/>
      <w:divBdr>
        <w:top w:val="none" w:sz="0" w:space="0" w:color="auto"/>
        <w:left w:val="none" w:sz="0" w:space="0" w:color="auto"/>
        <w:bottom w:val="none" w:sz="0" w:space="0" w:color="auto"/>
        <w:right w:val="none" w:sz="0" w:space="0" w:color="auto"/>
      </w:divBdr>
    </w:div>
    <w:div w:id="1913159019">
      <w:marLeft w:val="640"/>
      <w:marRight w:val="0"/>
      <w:marTop w:val="0"/>
      <w:marBottom w:val="0"/>
      <w:divBdr>
        <w:top w:val="none" w:sz="0" w:space="0" w:color="auto"/>
        <w:left w:val="none" w:sz="0" w:space="0" w:color="auto"/>
        <w:bottom w:val="none" w:sz="0" w:space="0" w:color="auto"/>
        <w:right w:val="none" w:sz="0" w:space="0" w:color="auto"/>
      </w:divBdr>
    </w:div>
    <w:div w:id="1913193433">
      <w:marLeft w:val="640"/>
      <w:marRight w:val="0"/>
      <w:marTop w:val="0"/>
      <w:marBottom w:val="0"/>
      <w:divBdr>
        <w:top w:val="none" w:sz="0" w:space="0" w:color="auto"/>
        <w:left w:val="none" w:sz="0" w:space="0" w:color="auto"/>
        <w:bottom w:val="none" w:sz="0" w:space="0" w:color="auto"/>
        <w:right w:val="none" w:sz="0" w:space="0" w:color="auto"/>
      </w:divBdr>
    </w:div>
    <w:div w:id="1913195506">
      <w:marLeft w:val="640"/>
      <w:marRight w:val="0"/>
      <w:marTop w:val="0"/>
      <w:marBottom w:val="0"/>
      <w:divBdr>
        <w:top w:val="none" w:sz="0" w:space="0" w:color="auto"/>
        <w:left w:val="none" w:sz="0" w:space="0" w:color="auto"/>
        <w:bottom w:val="none" w:sz="0" w:space="0" w:color="auto"/>
        <w:right w:val="none" w:sz="0" w:space="0" w:color="auto"/>
      </w:divBdr>
    </w:div>
    <w:div w:id="1913202244">
      <w:marLeft w:val="640"/>
      <w:marRight w:val="0"/>
      <w:marTop w:val="0"/>
      <w:marBottom w:val="0"/>
      <w:divBdr>
        <w:top w:val="none" w:sz="0" w:space="0" w:color="auto"/>
        <w:left w:val="none" w:sz="0" w:space="0" w:color="auto"/>
        <w:bottom w:val="none" w:sz="0" w:space="0" w:color="auto"/>
        <w:right w:val="none" w:sz="0" w:space="0" w:color="auto"/>
      </w:divBdr>
    </w:div>
    <w:div w:id="1913271857">
      <w:marLeft w:val="640"/>
      <w:marRight w:val="0"/>
      <w:marTop w:val="0"/>
      <w:marBottom w:val="0"/>
      <w:divBdr>
        <w:top w:val="none" w:sz="0" w:space="0" w:color="auto"/>
        <w:left w:val="none" w:sz="0" w:space="0" w:color="auto"/>
        <w:bottom w:val="none" w:sz="0" w:space="0" w:color="auto"/>
        <w:right w:val="none" w:sz="0" w:space="0" w:color="auto"/>
      </w:divBdr>
    </w:div>
    <w:div w:id="1913391278">
      <w:marLeft w:val="640"/>
      <w:marRight w:val="0"/>
      <w:marTop w:val="0"/>
      <w:marBottom w:val="0"/>
      <w:divBdr>
        <w:top w:val="none" w:sz="0" w:space="0" w:color="auto"/>
        <w:left w:val="none" w:sz="0" w:space="0" w:color="auto"/>
        <w:bottom w:val="none" w:sz="0" w:space="0" w:color="auto"/>
        <w:right w:val="none" w:sz="0" w:space="0" w:color="auto"/>
      </w:divBdr>
    </w:div>
    <w:div w:id="1913467607">
      <w:marLeft w:val="640"/>
      <w:marRight w:val="0"/>
      <w:marTop w:val="0"/>
      <w:marBottom w:val="0"/>
      <w:divBdr>
        <w:top w:val="none" w:sz="0" w:space="0" w:color="auto"/>
        <w:left w:val="none" w:sz="0" w:space="0" w:color="auto"/>
        <w:bottom w:val="none" w:sz="0" w:space="0" w:color="auto"/>
        <w:right w:val="none" w:sz="0" w:space="0" w:color="auto"/>
      </w:divBdr>
    </w:div>
    <w:div w:id="1913469323">
      <w:marLeft w:val="640"/>
      <w:marRight w:val="0"/>
      <w:marTop w:val="0"/>
      <w:marBottom w:val="0"/>
      <w:divBdr>
        <w:top w:val="none" w:sz="0" w:space="0" w:color="auto"/>
        <w:left w:val="none" w:sz="0" w:space="0" w:color="auto"/>
        <w:bottom w:val="none" w:sz="0" w:space="0" w:color="auto"/>
        <w:right w:val="none" w:sz="0" w:space="0" w:color="auto"/>
      </w:divBdr>
    </w:div>
    <w:div w:id="1913537734">
      <w:marLeft w:val="640"/>
      <w:marRight w:val="0"/>
      <w:marTop w:val="0"/>
      <w:marBottom w:val="0"/>
      <w:divBdr>
        <w:top w:val="none" w:sz="0" w:space="0" w:color="auto"/>
        <w:left w:val="none" w:sz="0" w:space="0" w:color="auto"/>
        <w:bottom w:val="none" w:sz="0" w:space="0" w:color="auto"/>
        <w:right w:val="none" w:sz="0" w:space="0" w:color="auto"/>
      </w:divBdr>
    </w:div>
    <w:div w:id="1913612175">
      <w:marLeft w:val="640"/>
      <w:marRight w:val="0"/>
      <w:marTop w:val="0"/>
      <w:marBottom w:val="0"/>
      <w:divBdr>
        <w:top w:val="none" w:sz="0" w:space="0" w:color="auto"/>
        <w:left w:val="none" w:sz="0" w:space="0" w:color="auto"/>
        <w:bottom w:val="none" w:sz="0" w:space="0" w:color="auto"/>
        <w:right w:val="none" w:sz="0" w:space="0" w:color="auto"/>
      </w:divBdr>
    </w:div>
    <w:div w:id="1913613413">
      <w:marLeft w:val="640"/>
      <w:marRight w:val="0"/>
      <w:marTop w:val="0"/>
      <w:marBottom w:val="0"/>
      <w:divBdr>
        <w:top w:val="none" w:sz="0" w:space="0" w:color="auto"/>
        <w:left w:val="none" w:sz="0" w:space="0" w:color="auto"/>
        <w:bottom w:val="none" w:sz="0" w:space="0" w:color="auto"/>
        <w:right w:val="none" w:sz="0" w:space="0" w:color="auto"/>
      </w:divBdr>
    </w:div>
    <w:div w:id="1913617838">
      <w:marLeft w:val="640"/>
      <w:marRight w:val="0"/>
      <w:marTop w:val="0"/>
      <w:marBottom w:val="0"/>
      <w:divBdr>
        <w:top w:val="none" w:sz="0" w:space="0" w:color="auto"/>
        <w:left w:val="none" w:sz="0" w:space="0" w:color="auto"/>
        <w:bottom w:val="none" w:sz="0" w:space="0" w:color="auto"/>
        <w:right w:val="none" w:sz="0" w:space="0" w:color="auto"/>
      </w:divBdr>
    </w:div>
    <w:div w:id="1913730043">
      <w:marLeft w:val="640"/>
      <w:marRight w:val="0"/>
      <w:marTop w:val="0"/>
      <w:marBottom w:val="0"/>
      <w:divBdr>
        <w:top w:val="none" w:sz="0" w:space="0" w:color="auto"/>
        <w:left w:val="none" w:sz="0" w:space="0" w:color="auto"/>
        <w:bottom w:val="none" w:sz="0" w:space="0" w:color="auto"/>
        <w:right w:val="none" w:sz="0" w:space="0" w:color="auto"/>
      </w:divBdr>
    </w:div>
    <w:div w:id="1913735314">
      <w:marLeft w:val="640"/>
      <w:marRight w:val="0"/>
      <w:marTop w:val="0"/>
      <w:marBottom w:val="0"/>
      <w:divBdr>
        <w:top w:val="none" w:sz="0" w:space="0" w:color="auto"/>
        <w:left w:val="none" w:sz="0" w:space="0" w:color="auto"/>
        <w:bottom w:val="none" w:sz="0" w:space="0" w:color="auto"/>
        <w:right w:val="none" w:sz="0" w:space="0" w:color="auto"/>
      </w:divBdr>
    </w:div>
    <w:div w:id="1913739083">
      <w:marLeft w:val="640"/>
      <w:marRight w:val="0"/>
      <w:marTop w:val="0"/>
      <w:marBottom w:val="0"/>
      <w:divBdr>
        <w:top w:val="none" w:sz="0" w:space="0" w:color="auto"/>
        <w:left w:val="none" w:sz="0" w:space="0" w:color="auto"/>
        <w:bottom w:val="none" w:sz="0" w:space="0" w:color="auto"/>
        <w:right w:val="none" w:sz="0" w:space="0" w:color="auto"/>
      </w:divBdr>
    </w:div>
    <w:div w:id="1913806668">
      <w:marLeft w:val="640"/>
      <w:marRight w:val="0"/>
      <w:marTop w:val="0"/>
      <w:marBottom w:val="0"/>
      <w:divBdr>
        <w:top w:val="none" w:sz="0" w:space="0" w:color="auto"/>
        <w:left w:val="none" w:sz="0" w:space="0" w:color="auto"/>
        <w:bottom w:val="none" w:sz="0" w:space="0" w:color="auto"/>
        <w:right w:val="none" w:sz="0" w:space="0" w:color="auto"/>
      </w:divBdr>
    </w:div>
    <w:div w:id="1913856269">
      <w:marLeft w:val="640"/>
      <w:marRight w:val="0"/>
      <w:marTop w:val="0"/>
      <w:marBottom w:val="0"/>
      <w:divBdr>
        <w:top w:val="none" w:sz="0" w:space="0" w:color="auto"/>
        <w:left w:val="none" w:sz="0" w:space="0" w:color="auto"/>
        <w:bottom w:val="none" w:sz="0" w:space="0" w:color="auto"/>
        <w:right w:val="none" w:sz="0" w:space="0" w:color="auto"/>
      </w:divBdr>
    </w:div>
    <w:div w:id="1913923912">
      <w:marLeft w:val="640"/>
      <w:marRight w:val="0"/>
      <w:marTop w:val="0"/>
      <w:marBottom w:val="0"/>
      <w:divBdr>
        <w:top w:val="none" w:sz="0" w:space="0" w:color="auto"/>
        <w:left w:val="none" w:sz="0" w:space="0" w:color="auto"/>
        <w:bottom w:val="none" w:sz="0" w:space="0" w:color="auto"/>
        <w:right w:val="none" w:sz="0" w:space="0" w:color="auto"/>
      </w:divBdr>
    </w:div>
    <w:div w:id="1913932034">
      <w:marLeft w:val="640"/>
      <w:marRight w:val="0"/>
      <w:marTop w:val="0"/>
      <w:marBottom w:val="0"/>
      <w:divBdr>
        <w:top w:val="none" w:sz="0" w:space="0" w:color="auto"/>
        <w:left w:val="none" w:sz="0" w:space="0" w:color="auto"/>
        <w:bottom w:val="none" w:sz="0" w:space="0" w:color="auto"/>
        <w:right w:val="none" w:sz="0" w:space="0" w:color="auto"/>
      </w:divBdr>
    </w:div>
    <w:div w:id="1914001217">
      <w:marLeft w:val="640"/>
      <w:marRight w:val="0"/>
      <w:marTop w:val="0"/>
      <w:marBottom w:val="0"/>
      <w:divBdr>
        <w:top w:val="none" w:sz="0" w:space="0" w:color="auto"/>
        <w:left w:val="none" w:sz="0" w:space="0" w:color="auto"/>
        <w:bottom w:val="none" w:sz="0" w:space="0" w:color="auto"/>
        <w:right w:val="none" w:sz="0" w:space="0" w:color="auto"/>
      </w:divBdr>
    </w:div>
    <w:div w:id="1914003597">
      <w:marLeft w:val="640"/>
      <w:marRight w:val="0"/>
      <w:marTop w:val="0"/>
      <w:marBottom w:val="0"/>
      <w:divBdr>
        <w:top w:val="none" w:sz="0" w:space="0" w:color="auto"/>
        <w:left w:val="none" w:sz="0" w:space="0" w:color="auto"/>
        <w:bottom w:val="none" w:sz="0" w:space="0" w:color="auto"/>
        <w:right w:val="none" w:sz="0" w:space="0" w:color="auto"/>
      </w:divBdr>
    </w:div>
    <w:div w:id="1914075607">
      <w:marLeft w:val="640"/>
      <w:marRight w:val="0"/>
      <w:marTop w:val="0"/>
      <w:marBottom w:val="0"/>
      <w:divBdr>
        <w:top w:val="none" w:sz="0" w:space="0" w:color="auto"/>
        <w:left w:val="none" w:sz="0" w:space="0" w:color="auto"/>
        <w:bottom w:val="none" w:sz="0" w:space="0" w:color="auto"/>
        <w:right w:val="none" w:sz="0" w:space="0" w:color="auto"/>
      </w:divBdr>
    </w:div>
    <w:div w:id="1914116863">
      <w:marLeft w:val="640"/>
      <w:marRight w:val="0"/>
      <w:marTop w:val="0"/>
      <w:marBottom w:val="0"/>
      <w:divBdr>
        <w:top w:val="none" w:sz="0" w:space="0" w:color="auto"/>
        <w:left w:val="none" w:sz="0" w:space="0" w:color="auto"/>
        <w:bottom w:val="none" w:sz="0" w:space="0" w:color="auto"/>
        <w:right w:val="none" w:sz="0" w:space="0" w:color="auto"/>
      </w:divBdr>
    </w:div>
    <w:div w:id="1914117490">
      <w:marLeft w:val="640"/>
      <w:marRight w:val="0"/>
      <w:marTop w:val="0"/>
      <w:marBottom w:val="0"/>
      <w:divBdr>
        <w:top w:val="none" w:sz="0" w:space="0" w:color="auto"/>
        <w:left w:val="none" w:sz="0" w:space="0" w:color="auto"/>
        <w:bottom w:val="none" w:sz="0" w:space="0" w:color="auto"/>
        <w:right w:val="none" w:sz="0" w:space="0" w:color="auto"/>
      </w:divBdr>
    </w:div>
    <w:div w:id="1914119663">
      <w:marLeft w:val="640"/>
      <w:marRight w:val="0"/>
      <w:marTop w:val="0"/>
      <w:marBottom w:val="0"/>
      <w:divBdr>
        <w:top w:val="none" w:sz="0" w:space="0" w:color="auto"/>
        <w:left w:val="none" w:sz="0" w:space="0" w:color="auto"/>
        <w:bottom w:val="none" w:sz="0" w:space="0" w:color="auto"/>
        <w:right w:val="none" w:sz="0" w:space="0" w:color="auto"/>
      </w:divBdr>
    </w:div>
    <w:div w:id="1914193241">
      <w:marLeft w:val="640"/>
      <w:marRight w:val="0"/>
      <w:marTop w:val="0"/>
      <w:marBottom w:val="0"/>
      <w:divBdr>
        <w:top w:val="none" w:sz="0" w:space="0" w:color="auto"/>
        <w:left w:val="none" w:sz="0" w:space="0" w:color="auto"/>
        <w:bottom w:val="none" w:sz="0" w:space="0" w:color="auto"/>
        <w:right w:val="none" w:sz="0" w:space="0" w:color="auto"/>
      </w:divBdr>
    </w:div>
    <w:div w:id="1914194573">
      <w:marLeft w:val="640"/>
      <w:marRight w:val="0"/>
      <w:marTop w:val="0"/>
      <w:marBottom w:val="0"/>
      <w:divBdr>
        <w:top w:val="none" w:sz="0" w:space="0" w:color="auto"/>
        <w:left w:val="none" w:sz="0" w:space="0" w:color="auto"/>
        <w:bottom w:val="none" w:sz="0" w:space="0" w:color="auto"/>
        <w:right w:val="none" w:sz="0" w:space="0" w:color="auto"/>
      </w:divBdr>
    </w:div>
    <w:div w:id="1914195972">
      <w:marLeft w:val="640"/>
      <w:marRight w:val="0"/>
      <w:marTop w:val="0"/>
      <w:marBottom w:val="0"/>
      <w:divBdr>
        <w:top w:val="none" w:sz="0" w:space="0" w:color="auto"/>
        <w:left w:val="none" w:sz="0" w:space="0" w:color="auto"/>
        <w:bottom w:val="none" w:sz="0" w:space="0" w:color="auto"/>
        <w:right w:val="none" w:sz="0" w:space="0" w:color="auto"/>
      </w:divBdr>
    </w:div>
    <w:div w:id="1914197783">
      <w:marLeft w:val="640"/>
      <w:marRight w:val="0"/>
      <w:marTop w:val="0"/>
      <w:marBottom w:val="0"/>
      <w:divBdr>
        <w:top w:val="none" w:sz="0" w:space="0" w:color="auto"/>
        <w:left w:val="none" w:sz="0" w:space="0" w:color="auto"/>
        <w:bottom w:val="none" w:sz="0" w:space="0" w:color="auto"/>
        <w:right w:val="none" w:sz="0" w:space="0" w:color="auto"/>
      </w:divBdr>
    </w:div>
    <w:div w:id="1914390410">
      <w:marLeft w:val="640"/>
      <w:marRight w:val="0"/>
      <w:marTop w:val="0"/>
      <w:marBottom w:val="0"/>
      <w:divBdr>
        <w:top w:val="none" w:sz="0" w:space="0" w:color="auto"/>
        <w:left w:val="none" w:sz="0" w:space="0" w:color="auto"/>
        <w:bottom w:val="none" w:sz="0" w:space="0" w:color="auto"/>
        <w:right w:val="none" w:sz="0" w:space="0" w:color="auto"/>
      </w:divBdr>
    </w:div>
    <w:div w:id="1914390938">
      <w:marLeft w:val="640"/>
      <w:marRight w:val="0"/>
      <w:marTop w:val="0"/>
      <w:marBottom w:val="0"/>
      <w:divBdr>
        <w:top w:val="none" w:sz="0" w:space="0" w:color="auto"/>
        <w:left w:val="none" w:sz="0" w:space="0" w:color="auto"/>
        <w:bottom w:val="none" w:sz="0" w:space="0" w:color="auto"/>
        <w:right w:val="none" w:sz="0" w:space="0" w:color="auto"/>
      </w:divBdr>
    </w:div>
    <w:div w:id="1914392100">
      <w:marLeft w:val="640"/>
      <w:marRight w:val="0"/>
      <w:marTop w:val="0"/>
      <w:marBottom w:val="0"/>
      <w:divBdr>
        <w:top w:val="none" w:sz="0" w:space="0" w:color="auto"/>
        <w:left w:val="none" w:sz="0" w:space="0" w:color="auto"/>
        <w:bottom w:val="none" w:sz="0" w:space="0" w:color="auto"/>
        <w:right w:val="none" w:sz="0" w:space="0" w:color="auto"/>
      </w:divBdr>
    </w:div>
    <w:div w:id="1914461311">
      <w:marLeft w:val="640"/>
      <w:marRight w:val="0"/>
      <w:marTop w:val="0"/>
      <w:marBottom w:val="0"/>
      <w:divBdr>
        <w:top w:val="none" w:sz="0" w:space="0" w:color="auto"/>
        <w:left w:val="none" w:sz="0" w:space="0" w:color="auto"/>
        <w:bottom w:val="none" w:sz="0" w:space="0" w:color="auto"/>
        <w:right w:val="none" w:sz="0" w:space="0" w:color="auto"/>
      </w:divBdr>
    </w:div>
    <w:div w:id="1914464250">
      <w:marLeft w:val="640"/>
      <w:marRight w:val="0"/>
      <w:marTop w:val="0"/>
      <w:marBottom w:val="0"/>
      <w:divBdr>
        <w:top w:val="none" w:sz="0" w:space="0" w:color="auto"/>
        <w:left w:val="none" w:sz="0" w:space="0" w:color="auto"/>
        <w:bottom w:val="none" w:sz="0" w:space="0" w:color="auto"/>
        <w:right w:val="none" w:sz="0" w:space="0" w:color="auto"/>
      </w:divBdr>
    </w:div>
    <w:div w:id="1914510194">
      <w:marLeft w:val="640"/>
      <w:marRight w:val="0"/>
      <w:marTop w:val="0"/>
      <w:marBottom w:val="0"/>
      <w:divBdr>
        <w:top w:val="none" w:sz="0" w:space="0" w:color="auto"/>
        <w:left w:val="none" w:sz="0" w:space="0" w:color="auto"/>
        <w:bottom w:val="none" w:sz="0" w:space="0" w:color="auto"/>
        <w:right w:val="none" w:sz="0" w:space="0" w:color="auto"/>
      </w:divBdr>
    </w:div>
    <w:div w:id="1914511664">
      <w:marLeft w:val="640"/>
      <w:marRight w:val="0"/>
      <w:marTop w:val="0"/>
      <w:marBottom w:val="0"/>
      <w:divBdr>
        <w:top w:val="none" w:sz="0" w:space="0" w:color="auto"/>
        <w:left w:val="none" w:sz="0" w:space="0" w:color="auto"/>
        <w:bottom w:val="none" w:sz="0" w:space="0" w:color="auto"/>
        <w:right w:val="none" w:sz="0" w:space="0" w:color="auto"/>
      </w:divBdr>
    </w:div>
    <w:div w:id="1914580675">
      <w:marLeft w:val="640"/>
      <w:marRight w:val="0"/>
      <w:marTop w:val="0"/>
      <w:marBottom w:val="0"/>
      <w:divBdr>
        <w:top w:val="none" w:sz="0" w:space="0" w:color="auto"/>
        <w:left w:val="none" w:sz="0" w:space="0" w:color="auto"/>
        <w:bottom w:val="none" w:sz="0" w:space="0" w:color="auto"/>
        <w:right w:val="none" w:sz="0" w:space="0" w:color="auto"/>
      </w:divBdr>
    </w:div>
    <w:div w:id="1914584030">
      <w:marLeft w:val="640"/>
      <w:marRight w:val="0"/>
      <w:marTop w:val="0"/>
      <w:marBottom w:val="0"/>
      <w:divBdr>
        <w:top w:val="none" w:sz="0" w:space="0" w:color="auto"/>
        <w:left w:val="none" w:sz="0" w:space="0" w:color="auto"/>
        <w:bottom w:val="none" w:sz="0" w:space="0" w:color="auto"/>
        <w:right w:val="none" w:sz="0" w:space="0" w:color="auto"/>
      </w:divBdr>
    </w:div>
    <w:div w:id="1914585349">
      <w:marLeft w:val="640"/>
      <w:marRight w:val="0"/>
      <w:marTop w:val="0"/>
      <w:marBottom w:val="0"/>
      <w:divBdr>
        <w:top w:val="none" w:sz="0" w:space="0" w:color="auto"/>
        <w:left w:val="none" w:sz="0" w:space="0" w:color="auto"/>
        <w:bottom w:val="none" w:sz="0" w:space="0" w:color="auto"/>
        <w:right w:val="none" w:sz="0" w:space="0" w:color="auto"/>
      </w:divBdr>
    </w:div>
    <w:div w:id="1914585726">
      <w:marLeft w:val="640"/>
      <w:marRight w:val="0"/>
      <w:marTop w:val="0"/>
      <w:marBottom w:val="0"/>
      <w:divBdr>
        <w:top w:val="none" w:sz="0" w:space="0" w:color="auto"/>
        <w:left w:val="none" w:sz="0" w:space="0" w:color="auto"/>
        <w:bottom w:val="none" w:sz="0" w:space="0" w:color="auto"/>
        <w:right w:val="none" w:sz="0" w:space="0" w:color="auto"/>
      </w:divBdr>
    </w:div>
    <w:div w:id="1914586803">
      <w:marLeft w:val="640"/>
      <w:marRight w:val="0"/>
      <w:marTop w:val="0"/>
      <w:marBottom w:val="0"/>
      <w:divBdr>
        <w:top w:val="none" w:sz="0" w:space="0" w:color="auto"/>
        <w:left w:val="none" w:sz="0" w:space="0" w:color="auto"/>
        <w:bottom w:val="none" w:sz="0" w:space="0" w:color="auto"/>
        <w:right w:val="none" w:sz="0" w:space="0" w:color="auto"/>
      </w:divBdr>
    </w:div>
    <w:div w:id="1914658800">
      <w:marLeft w:val="640"/>
      <w:marRight w:val="0"/>
      <w:marTop w:val="0"/>
      <w:marBottom w:val="0"/>
      <w:divBdr>
        <w:top w:val="none" w:sz="0" w:space="0" w:color="auto"/>
        <w:left w:val="none" w:sz="0" w:space="0" w:color="auto"/>
        <w:bottom w:val="none" w:sz="0" w:space="0" w:color="auto"/>
        <w:right w:val="none" w:sz="0" w:space="0" w:color="auto"/>
      </w:divBdr>
    </w:div>
    <w:div w:id="1914661420">
      <w:marLeft w:val="640"/>
      <w:marRight w:val="0"/>
      <w:marTop w:val="0"/>
      <w:marBottom w:val="0"/>
      <w:divBdr>
        <w:top w:val="none" w:sz="0" w:space="0" w:color="auto"/>
        <w:left w:val="none" w:sz="0" w:space="0" w:color="auto"/>
        <w:bottom w:val="none" w:sz="0" w:space="0" w:color="auto"/>
        <w:right w:val="none" w:sz="0" w:space="0" w:color="auto"/>
      </w:divBdr>
    </w:div>
    <w:div w:id="1914699961">
      <w:marLeft w:val="640"/>
      <w:marRight w:val="0"/>
      <w:marTop w:val="0"/>
      <w:marBottom w:val="0"/>
      <w:divBdr>
        <w:top w:val="none" w:sz="0" w:space="0" w:color="auto"/>
        <w:left w:val="none" w:sz="0" w:space="0" w:color="auto"/>
        <w:bottom w:val="none" w:sz="0" w:space="0" w:color="auto"/>
        <w:right w:val="none" w:sz="0" w:space="0" w:color="auto"/>
      </w:divBdr>
    </w:div>
    <w:div w:id="1914701151">
      <w:marLeft w:val="640"/>
      <w:marRight w:val="0"/>
      <w:marTop w:val="0"/>
      <w:marBottom w:val="0"/>
      <w:divBdr>
        <w:top w:val="none" w:sz="0" w:space="0" w:color="auto"/>
        <w:left w:val="none" w:sz="0" w:space="0" w:color="auto"/>
        <w:bottom w:val="none" w:sz="0" w:space="0" w:color="auto"/>
        <w:right w:val="none" w:sz="0" w:space="0" w:color="auto"/>
      </w:divBdr>
    </w:div>
    <w:div w:id="1914780804">
      <w:marLeft w:val="640"/>
      <w:marRight w:val="0"/>
      <w:marTop w:val="0"/>
      <w:marBottom w:val="0"/>
      <w:divBdr>
        <w:top w:val="none" w:sz="0" w:space="0" w:color="auto"/>
        <w:left w:val="none" w:sz="0" w:space="0" w:color="auto"/>
        <w:bottom w:val="none" w:sz="0" w:space="0" w:color="auto"/>
        <w:right w:val="none" w:sz="0" w:space="0" w:color="auto"/>
      </w:divBdr>
    </w:div>
    <w:div w:id="1914781311">
      <w:marLeft w:val="640"/>
      <w:marRight w:val="0"/>
      <w:marTop w:val="0"/>
      <w:marBottom w:val="0"/>
      <w:divBdr>
        <w:top w:val="none" w:sz="0" w:space="0" w:color="auto"/>
        <w:left w:val="none" w:sz="0" w:space="0" w:color="auto"/>
        <w:bottom w:val="none" w:sz="0" w:space="0" w:color="auto"/>
        <w:right w:val="none" w:sz="0" w:space="0" w:color="auto"/>
      </w:divBdr>
    </w:div>
    <w:div w:id="1914850524">
      <w:marLeft w:val="640"/>
      <w:marRight w:val="0"/>
      <w:marTop w:val="0"/>
      <w:marBottom w:val="0"/>
      <w:divBdr>
        <w:top w:val="none" w:sz="0" w:space="0" w:color="auto"/>
        <w:left w:val="none" w:sz="0" w:space="0" w:color="auto"/>
        <w:bottom w:val="none" w:sz="0" w:space="0" w:color="auto"/>
        <w:right w:val="none" w:sz="0" w:space="0" w:color="auto"/>
      </w:divBdr>
    </w:div>
    <w:div w:id="1914925072">
      <w:marLeft w:val="640"/>
      <w:marRight w:val="0"/>
      <w:marTop w:val="0"/>
      <w:marBottom w:val="0"/>
      <w:divBdr>
        <w:top w:val="none" w:sz="0" w:space="0" w:color="auto"/>
        <w:left w:val="none" w:sz="0" w:space="0" w:color="auto"/>
        <w:bottom w:val="none" w:sz="0" w:space="0" w:color="auto"/>
        <w:right w:val="none" w:sz="0" w:space="0" w:color="auto"/>
      </w:divBdr>
    </w:div>
    <w:div w:id="1914966824">
      <w:marLeft w:val="640"/>
      <w:marRight w:val="0"/>
      <w:marTop w:val="0"/>
      <w:marBottom w:val="0"/>
      <w:divBdr>
        <w:top w:val="none" w:sz="0" w:space="0" w:color="auto"/>
        <w:left w:val="none" w:sz="0" w:space="0" w:color="auto"/>
        <w:bottom w:val="none" w:sz="0" w:space="0" w:color="auto"/>
        <w:right w:val="none" w:sz="0" w:space="0" w:color="auto"/>
      </w:divBdr>
    </w:div>
    <w:div w:id="1914973334">
      <w:marLeft w:val="640"/>
      <w:marRight w:val="0"/>
      <w:marTop w:val="0"/>
      <w:marBottom w:val="0"/>
      <w:divBdr>
        <w:top w:val="none" w:sz="0" w:space="0" w:color="auto"/>
        <w:left w:val="none" w:sz="0" w:space="0" w:color="auto"/>
        <w:bottom w:val="none" w:sz="0" w:space="0" w:color="auto"/>
        <w:right w:val="none" w:sz="0" w:space="0" w:color="auto"/>
      </w:divBdr>
    </w:div>
    <w:div w:id="1915047897">
      <w:marLeft w:val="640"/>
      <w:marRight w:val="0"/>
      <w:marTop w:val="0"/>
      <w:marBottom w:val="0"/>
      <w:divBdr>
        <w:top w:val="none" w:sz="0" w:space="0" w:color="auto"/>
        <w:left w:val="none" w:sz="0" w:space="0" w:color="auto"/>
        <w:bottom w:val="none" w:sz="0" w:space="0" w:color="auto"/>
        <w:right w:val="none" w:sz="0" w:space="0" w:color="auto"/>
      </w:divBdr>
    </w:div>
    <w:div w:id="1915120669">
      <w:marLeft w:val="640"/>
      <w:marRight w:val="0"/>
      <w:marTop w:val="0"/>
      <w:marBottom w:val="0"/>
      <w:divBdr>
        <w:top w:val="none" w:sz="0" w:space="0" w:color="auto"/>
        <w:left w:val="none" w:sz="0" w:space="0" w:color="auto"/>
        <w:bottom w:val="none" w:sz="0" w:space="0" w:color="auto"/>
        <w:right w:val="none" w:sz="0" w:space="0" w:color="auto"/>
      </w:divBdr>
    </w:div>
    <w:div w:id="1915161333">
      <w:marLeft w:val="640"/>
      <w:marRight w:val="0"/>
      <w:marTop w:val="0"/>
      <w:marBottom w:val="0"/>
      <w:divBdr>
        <w:top w:val="none" w:sz="0" w:space="0" w:color="auto"/>
        <w:left w:val="none" w:sz="0" w:space="0" w:color="auto"/>
        <w:bottom w:val="none" w:sz="0" w:space="0" w:color="auto"/>
        <w:right w:val="none" w:sz="0" w:space="0" w:color="auto"/>
      </w:divBdr>
    </w:div>
    <w:div w:id="1915239735">
      <w:marLeft w:val="640"/>
      <w:marRight w:val="0"/>
      <w:marTop w:val="0"/>
      <w:marBottom w:val="0"/>
      <w:divBdr>
        <w:top w:val="none" w:sz="0" w:space="0" w:color="auto"/>
        <w:left w:val="none" w:sz="0" w:space="0" w:color="auto"/>
        <w:bottom w:val="none" w:sz="0" w:space="0" w:color="auto"/>
        <w:right w:val="none" w:sz="0" w:space="0" w:color="auto"/>
      </w:divBdr>
    </w:div>
    <w:div w:id="1915309516">
      <w:marLeft w:val="640"/>
      <w:marRight w:val="0"/>
      <w:marTop w:val="0"/>
      <w:marBottom w:val="0"/>
      <w:divBdr>
        <w:top w:val="none" w:sz="0" w:space="0" w:color="auto"/>
        <w:left w:val="none" w:sz="0" w:space="0" w:color="auto"/>
        <w:bottom w:val="none" w:sz="0" w:space="0" w:color="auto"/>
        <w:right w:val="none" w:sz="0" w:space="0" w:color="auto"/>
      </w:divBdr>
    </w:div>
    <w:div w:id="1915317675">
      <w:marLeft w:val="640"/>
      <w:marRight w:val="0"/>
      <w:marTop w:val="0"/>
      <w:marBottom w:val="0"/>
      <w:divBdr>
        <w:top w:val="none" w:sz="0" w:space="0" w:color="auto"/>
        <w:left w:val="none" w:sz="0" w:space="0" w:color="auto"/>
        <w:bottom w:val="none" w:sz="0" w:space="0" w:color="auto"/>
        <w:right w:val="none" w:sz="0" w:space="0" w:color="auto"/>
      </w:divBdr>
    </w:div>
    <w:div w:id="1915355673">
      <w:marLeft w:val="640"/>
      <w:marRight w:val="0"/>
      <w:marTop w:val="0"/>
      <w:marBottom w:val="0"/>
      <w:divBdr>
        <w:top w:val="none" w:sz="0" w:space="0" w:color="auto"/>
        <w:left w:val="none" w:sz="0" w:space="0" w:color="auto"/>
        <w:bottom w:val="none" w:sz="0" w:space="0" w:color="auto"/>
        <w:right w:val="none" w:sz="0" w:space="0" w:color="auto"/>
      </w:divBdr>
    </w:div>
    <w:div w:id="1915427737">
      <w:marLeft w:val="640"/>
      <w:marRight w:val="0"/>
      <w:marTop w:val="0"/>
      <w:marBottom w:val="0"/>
      <w:divBdr>
        <w:top w:val="none" w:sz="0" w:space="0" w:color="auto"/>
        <w:left w:val="none" w:sz="0" w:space="0" w:color="auto"/>
        <w:bottom w:val="none" w:sz="0" w:space="0" w:color="auto"/>
        <w:right w:val="none" w:sz="0" w:space="0" w:color="auto"/>
      </w:divBdr>
    </w:div>
    <w:div w:id="1915429405">
      <w:marLeft w:val="640"/>
      <w:marRight w:val="0"/>
      <w:marTop w:val="0"/>
      <w:marBottom w:val="0"/>
      <w:divBdr>
        <w:top w:val="none" w:sz="0" w:space="0" w:color="auto"/>
        <w:left w:val="none" w:sz="0" w:space="0" w:color="auto"/>
        <w:bottom w:val="none" w:sz="0" w:space="0" w:color="auto"/>
        <w:right w:val="none" w:sz="0" w:space="0" w:color="auto"/>
      </w:divBdr>
    </w:div>
    <w:div w:id="1915429419">
      <w:marLeft w:val="640"/>
      <w:marRight w:val="0"/>
      <w:marTop w:val="0"/>
      <w:marBottom w:val="0"/>
      <w:divBdr>
        <w:top w:val="none" w:sz="0" w:space="0" w:color="auto"/>
        <w:left w:val="none" w:sz="0" w:space="0" w:color="auto"/>
        <w:bottom w:val="none" w:sz="0" w:space="0" w:color="auto"/>
        <w:right w:val="none" w:sz="0" w:space="0" w:color="auto"/>
      </w:divBdr>
    </w:div>
    <w:div w:id="1915502609">
      <w:marLeft w:val="640"/>
      <w:marRight w:val="0"/>
      <w:marTop w:val="0"/>
      <w:marBottom w:val="0"/>
      <w:divBdr>
        <w:top w:val="none" w:sz="0" w:space="0" w:color="auto"/>
        <w:left w:val="none" w:sz="0" w:space="0" w:color="auto"/>
        <w:bottom w:val="none" w:sz="0" w:space="0" w:color="auto"/>
        <w:right w:val="none" w:sz="0" w:space="0" w:color="auto"/>
      </w:divBdr>
    </w:div>
    <w:div w:id="1915553210">
      <w:marLeft w:val="640"/>
      <w:marRight w:val="0"/>
      <w:marTop w:val="0"/>
      <w:marBottom w:val="0"/>
      <w:divBdr>
        <w:top w:val="none" w:sz="0" w:space="0" w:color="auto"/>
        <w:left w:val="none" w:sz="0" w:space="0" w:color="auto"/>
        <w:bottom w:val="none" w:sz="0" w:space="0" w:color="auto"/>
        <w:right w:val="none" w:sz="0" w:space="0" w:color="auto"/>
      </w:divBdr>
    </w:div>
    <w:div w:id="1915629291">
      <w:marLeft w:val="640"/>
      <w:marRight w:val="0"/>
      <w:marTop w:val="0"/>
      <w:marBottom w:val="0"/>
      <w:divBdr>
        <w:top w:val="none" w:sz="0" w:space="0" w:color="auto"/>
        <w:left w:val="none" w:sz="0" w:space="0" w:color="auto"/>
        <w:bottom w:val="none" w:sz="0" w:space="0" w:color="auto"/>
        <w:right w:val="none" w:sz="0" w:space="0" w:color="auto"/>
      </w:divBdr>
    </w:div>
    <w:div w:id="1915700478">
      <w:marLeft w:val="640"/>
      <w:marRight w:val="0"/>
      <w:marTop w:val="0"/>
      <w:marBottom w:val="0"/>
      <w:divBdr>
        <w:top w:val="none" w:sz="0" w:space="0" w:color="auto"/>
        <w:left w:val="none" w:sz="0" w:space="0" w:color="auto"/>
        <w:bottom w:val="none" w:sz="0" w:space="0" w:color="auto"/>
        <w:right w:val="none" w:sz="0" w:space="0" w:color="auto"/>
      </w:divBdr>
    </w:div>
    <w:div w:id="1915701424">
      <w:marLeft w:val="640"/>
      <w:marRight w:val="0"/>
      <w:marTop w:val="0"/>
      <w:marBottom w:val="0"/>
      <w:divBdr>
        <w:top w:val="none" w:sz="0" w:space="0" w:color="auto"/>
        <w:left w:val="none" w:sz="0" w:space="0" w:color="auto"/>
        <w:bottom w:val="none" w:sz="0" w:space="0" w:color="auto"/>
        <w:right w:val="none" w:sz="0" w:space="0" w:color="auto"/>
      </w:divBdr>
    </w:div>
    <w:div w:id="1915780607">
      <w:marLeft w:val="640"/>
      <w:marRight w:val="0"/>
      <w:marTop w:val="0"/>
      <w:marBottom w:val="0"/>
      <w:divBdr>
        <w:top w:val="none" w:sz="0" w:space="0" w:color="auto"/>
        <w:left w:val="none" w:sz="0" w:space="0" w:color="auto"/>
        <w:bottom w:val="none" w:sz="0" w:space="0" w:color="auto"/>
        <w:right w:val="none" w:sz="0" w:space="0" w:color="auto"/>
      </w:divBdr>
    </w:div>
    <w:div w:id="1915814014">
      <w:marLeft w:val="640"/>
      <w:marRight w:val="0"/>
      <w:marTop w:val="0"/>
      <w:marBottom w:val="0"/>
      <w:divBdr>
        <w:top w:val="none" w:sz="0" w:space="0" w:color="auto"/>
        <w:left w:val="none" w:sz="0" w:space="0" w:color="auto"/>
        <w:bottom w:val="none" w:sz="0" w:space="0" w:color="auto"/>
        <w:right w:val="none" w:sz="0" w:space="0" w:color="auto"/>
      </w:divBdr>
    </w:div>
    <w:div w:id="1915898571">
      <w:marLeft w:val="640"/>
      <w:marRight w:val="0"/>
      <w:marTop w:val="0"/>
      <w:marBottom w:val="0"/>
      <w:divBdr>
        <w:top w:val="none" w:sz="0" w:space="0" w:color="auto"/>
        <w:left w:val="none" w:sz="0" w:space="0" w:color="auto"/>
        <w:bottom w:val="none" w:sz="0" w:space="0" w:color="auto"/>
        <w:right w:val="none" w:sz="0" w:space="0" w:color="auto"/>
      </w:divBdr>
    </w:div>
    <w:div w:id="1915970476">
      <w:marLeft w:val="640"/>
      <w:marRight w:val="0"/>
      <w:marTop w:val="0"/>
      <w:marBottom w:val="0"/>
      <w:divBdr>
        <w:top w:val="none" w:sz="0" w:space="0" w:color="auto"/>
        <w:left w:val="none" w:sz="0" w:space="0" w:color="auto"/>
        <w:bottom w:val="none" w:sz="0" w:space="0" w:color="auto"/>
        <w:right w:val="none" w:sz="0" w:space="0" w:color="auto"/>
      </w:divBdr>
    </w:div>
    <w:div w:id="1915973531">
      <w:marLeft w:val="640"/>
      <w:marRight w:val="0"/>
      <w:marTop w:val="0"/>
      <w:marBottom w:val="0"/>
      <w:divBdr>
        <w:top w:val="none" w:sz="0" w:space="0" w:color="auto"/>
        <w:left w:val="none" w:sz="0" w:space="0" w:color="auto"/>
        <w:bottom w:val="none" w:sz="0" w:space="0" w:color="auto"/>
        <w:right w:val="none" w:sz="0" w:space="0" w:color="auto"/>
      </w:divBdr>
    </w:div>
    <w:div w:id="1916042890">
      <w:marLeft w:val="640"/>
      <w:marRight w:val="0"/>
      <w:marTop w:val="0"/>
      <w:marBottom w:val="0"/>
      <w:divBdr>
        <w:top w:val="none" w:sz="0" w:space="0" w:color="auto"/>
        <w:left w:val="none" w:sz="0" w:space="0" w:color="auto"/>
        <w:bottom w:val="none" w:sz="0" w:space="0" w:color="auto"/>
        <w:right w:val="none" w:sz="0" w:space="0" w:color="auto"/>
      </w:divBdr>
    </w:div>
    <w:div w:id="1916086241">
      <w:marLeft w:val="640"/>
      <w:marRight w:val="0"/>
      <w:marTop w:val="0"/>
      <w:marBottom w:val="0"/>
      <w:divBdr>
        <w:top w:val="none" w:sz="0" w:space="0" w:color="auto"/>
        <w:left w:val="none" w:sz="0" w:space="0" w:color="auto"/>
        <w:bottom w:val="none" w:sz="0" w:space="0" w:color="auto"/>
        <w:right w:val="none" w:sz="0" w:space="0" w:color="auto"/>
      </w:divBdr>
    </w:div>
    <w:div w:id="1916238364">
      <w:marLeft w:val="640"/>
      <w:marRight w:val="0"/>
      <w:marTop w:val="0"/>
      <w:marBottom w:val="0"/>
      <w:divBdr>
        <w:top w:val="none" w:sz="0" w:space="0" w:color="auto"/>
        <w:left w:val="none" w:sz="0" w:space="0" w:color="auto"/>
        <w:bottom w:val="none" w:sz="0" w:space="0" w:color="auto"/>
        <w:right w:val="none" w:sz="0" w:space="0" w:color="auto"/>
      </w:divBdr>
    </w:div>
    <w:div w:id="1916239384">
      <w:marLeft w:val="640"/>
      <w:marRight w:val="0"/>
      <w:marTop w:val="0"/>
      <w:marBottom w:val="0"/>
      <w:divBdr>
        <w:top w:val="none" w:sz="0" w:space="0" w:color="auto"/>
        <w:left w:val="none" w:sz="0" w:space="0" w:color="auto"/>
        <w:bottom w:val="none" w:sz="0" w:space="0" w:color="auto"/>
        <w:right w:val="none" w:sz="0" w:space="0" w:color="auto"/>
      </w:divBdr>
    </w:div>
    <w:div w:id="1916351921">
      <w:marLeft w:val="640"/>
      <w:marRight w:val="0"/>
      <w:marTop w:val="0"/>
      <w:marBottom w:val="0"/>
      <w:divBdr>
        <w:top w:val="none" w:sz="0" w:space="0" w:color="auto"/>
        <w:left w:val="none" w:sz="0" w:space="0" w:color="auto"/>
        <w:bottom w:val="none" w:sz="0" w:space="0" w:color="auto"/>
        <w:right w:val="none" w:sz="0" w:space="0" w:color="auto"/>
      </w:divBdr>
    </w:div>
    <w:div w:id="1916431889">
      <w:marLeft w:val="640"/>
      <w:marRight w:val="0"/>
      <w:marTop w:val="0"/>
      <w:marBottom w:val="0"/>
      <w:divBdr>
        <w:top w:val="none" w:sz="0" w:space="0" w:color="auto"/>
        <w:left w:val="none" w:sz="0" w:space="0" w:color="auto"/>
        <w:bottom w:val="none" w:sz="0" w:space="0" w:color="auto"/>
        <w:right w:val="none" w:sz="0" w:space="0" w:color="auto"/>
      </w:divBdr>
    </w:div>
    <w:div w:id="1916435069">
      <w:marLeft w:val="640"/>
      <w:marRight w:val="0"/>
      <w:marTop w:val="0"/>
      <w:marBottom w:val="0"/>
      <w:divBdr>
        <w:top w:val="none" w:sz="0" w:space="0" w:color="auto"/>
        <w:left w:val="none" w:sz="0" w:space="0" w:color="auto"/>
        <w:bottom w:val="none" w:sz="0" w:space="0" w:color="auto"/>
        <w:right w:val="none" w:sz="0" w:space="0" w:color="auto"/>
      </w:divBdr>
    </w:div>
    <w:div w:id="1916435490">
      <w:marLeft w:val="640"/>
      <w:marRight w:val="0"/>
      <w:marTop w:val="0"/>
      <w:marBottom w:val="0"/>
      <w:divBdr>
        <w:top w:val="none" w:sz="0" w:space="0" w:color="auto"/>
        <w:left w:val="none" w:sz="0" w:space="0" w:color="auto"/>
        <w:bottom w:val="none" w:sz="0" w:space="0" w:color="auto"/>
        <w:right w:val="none" w:sz="0" w:space="0" w:color="auto"/>
      </w:divBdr>
    </w:div>
    <w:div w:id="1916621486">
      <w:marLeft w:val="640"/>
      <w:marRight w:val="0"/>
      <w:marTop w:val="0"/>
      <w:marBottom w:val="0"/>
      <w:divBdr>
        <w:top w:val="none" w:sz="0" w:space="0" w:color="auto"/>
        <w:left w:val="none" w:sz="0" w:space="0" w:color="auto"/>
        <w:bottom w:val="none" w:sz="0" w:space="0" w:color="auto"/>
        <w:right w:val="none" w:sz="0" w:space="0" w:color="auto"/>
      </w:divBdr>
    </w:div>
    <w:div w:id="1916625704">
      <w:marLeft w:val="640"/>
      <w:marRight w:val="0"/>
      <w:marTop w:val="0"/>
      <w:marBottom w:val="0"/>
      <w:divBdr>
        <w:top w:val="none" w:sz="0" w:space="0" w:color="auto"/>
        <w:left w:val="none" w:sz="0" w:space="0" w:color="auto"/>
        <w:bottom w:val="none" w:sz="0" w:space="0" w:color="auto"/>
        <w:right w:val="none" w:sz="0" w:space="0" w:color="auto"/>
      </w:divBdr>
    </w:div>
    <w:div w:id="1916627795">
      <w:marLeft w:val="640"/>
      <w:marRight w:val="0"/>
      <w:marTop w:val="0"/>
      <w:marBottom w:val="0"/>
      <w:divBdr>
        <w:top w:val="none" w:sz="0" w:space="0" w:color="auto"/>
        <w:left w:val="none" w:sz="0" w:space="0" w:color="auto"/>
        <w:bottom w:val="none" w:sz="0" w:space="0" w:color="auto"/>
        <w:right w:val="none" w:sz="0" w:space="0" w:color="auto"/>
      </w:divBdr>
    </w:div>
    <w:div w:id="1916671713">
      <w:marLeft w:val="640"/>
      <w:marRight w:val="0"/>
      <w:marTop w:val="0"/>
      <w:marBottom w:val="0"/>
      <w:divBdr>
        <w:top w:val="none" w:sz="0" w:space="0" w:color="auto"/>
        <w:left w:val="none" w:sz="0" w:space="0" w:color="auto"/>
        <w:bottom w:val="none" w:sz="0" w:space="0" w:color="auto"/>
        <w:right w:val="none" w:sz="0" w:space="0" w:color="auto"/>
      </w:divBdr>
    </w:div>
    <w:div w:id="1916695074">
      <w:marLeft w:val="640"/>
      <w:marRight w:val="0"/>
      <w:marTop w:val="0"/>
      <w:marBottom w:val="0"/>
      <w:divBdr>
        <w:top w:val="none" w:sz="0" w:space="0" w:color="auto"/>
        <w:left w:val="none" w:sz="0" w:space="0" w:color="auto"/>
        <w:bottom w:val="none" w:sz="0" w:space="0" w:color="auto"/>
        <w:right w:val="none" w:sz="0" w:space="0" w:color="auto"/>
      </w:divBdr>
    </w:div>
    <w:div w:id="1916817002">
      <w:marLeft w:val="640"/>
      <w:marRight w:val="0"/>
      <w:marTop w:val="0"/>
      <w:marBottom w:val="0"/>
      <w:divBdr>
        <w:top w:val="none" w:sz="0" w:space="0" w:color="auto"/>
        <w:left w:val="none" w:sz="0" w:space="0" w:color="auto"/>
        <w:bottom w:val="none" w:sz="0" w:space="0" w:color="auto"/>
        <w:right w:val="none" w:sz="0" w:space="0" w:color="auto"/>
      </w:divBdr>
    </w:div>
    <w:div w:id="1916817214">
      <w:marLeft w:val="640"/>
      <w:marRight w:val="0"/>
      <w:marTop w:val="0"/>
      <w:marBottom w:val="0"/>
      <w:divBdr>
        <w:top w:val="none" w:sz="0" w:space="0" w:color="auto"/>
        <w:left w:val="none" w:sz="0" w:space="0" w:color="auto"/>
        <w:bottom w:val="none" w:sz="0" w:space="0" w:color="auto"/>
        <w:right w:val="none" w:sz="0" w:space="0" w:color="auto"/>
      </w:divBdr>
    </w:div>
    <w:div w:id="1916863215">
      <w:marLeft w:val="640"/>
      <w:marRight w:val="0"/>
      <w:marTop w:val="0"/>
      <w:marBottom w:val="0"/>
      <w:divBdr>
        <w:top w:val="none" w:sz="0" w:space="0" w:color="auto"/>
        <w:left w:val="none" w:sz="0" w:space="0" w:color="auto"/>
        <w:bottom w:val="none" w:sz="0" w:space="0" w:color="auto"/>
        <w:right w:val="none" w:sz="0" w:space="0" w:color="auto"/>
      </w:divBdr>
    </w:div>
    <w:div w:id="1916888944">
      <w:marLeft w:val="640"/>
      <w:marRight w:val="0"/>
      <w:marTop w:val="0"/>
      <w:marBottom w:val="0"/>
      <w:divBdr>
        <w:top w:val="none" w:sz="0" w:space="0" w:color="auto"/>
        <w:left w:val="none" w:sz="0" w:space="0" w:color="auto"/>
        <w:bottom w:val="none" w:sz="0" w:space="0" w:color="auto"/>
        <w:right w:val="none" w:sz="0" w:space="0" w:color="auto"/>
      </w:divBdr>
    </w:div>
    <w:div w:id="1916890028">
      <w:marLeft w:val="640"/>
      <w:marRight w:val="0"/>
      <w:marTop w:val="0"/>
      <w:marBottom w:val="0"/>
      <w:divBdr>
        <w:top w:val="none" w:sz="0" w:space="0" w:color="auto"/>
        <w:left w:val="none" w:sz="0" w:space="0" w:color="auto"/>
        <w:bottom w:val="none" w:sz="0" w:space="0" w:color="auto"/>
        <w:right w:val="none" w:sz="0" w:space="0" w:color="auto"/>
      </w:divBdr>
    </w:div>
    <w:div w:id="1916894887">
      <w:marLeft w:val="640"/>
      <w:marRight w:val="0"/>
      <w:marTop w:val="0"/>
      <w:marBottom w:val="0"/>
      <w:divBdr>
        <w:top w:val="none" w:sz="0" w:space="0" w:color="auto"/>
        <w:left w:val="none" w:sz="0" w:space="0" w:color="auto"/>
        <w:bottom w:val="none" w:sz="0" w:space="0" w:color="auto"/>
        <w:right w:val="none" w:sz="0" w:space="0" w:color="auto"/>
      </w:divBdr>
    </w:div>
    <w:div w:id="1916931165">
      <w:marLeft w:val="640"/>
      <w:marRight w:val="0"/>
      <w:marTop w:val="0"/>
      <w:marBottom w:val="0"/>
      <w:divBdr>
        <w:top w:val="none" w:sz="0" w:space="0" w:color="auto"/>
        <w:left w:val="none" w:sz="0" w:space="0" w:color="auto"/>
        <w:bottom w:val="none" w:sz="0" w:space="0" w:color="auto"/>
        <w:right w:val="none" w:sz="0" w:space="0" w:color="auto"/>
      </w:divBdr>
    </w:div>
    <w:div w:id="1917011109">
      <w:marLeft w:val="640"/>
      <w:marRight w:val="0"/>
      <w:marTop w:val="0"/>
      <w:marBottom w:val="0"/>
      <w:divBdr>
        <w:top w:val="none" w:sz="0" w:space="0" w:color="auto"/>
        <w:left w:val="none" w:sz="0" w:space="0" w:color="auto"/>
        <w:bottom w:val="none" w:sz="0" w:space="0" w:color="auto"/>
        <w:right w:val="none" w:sz="0" w:space="0" w:color="auto"/>
      </w:divBdr>
    </w:div>
    <w:div w:id="1917014558">
      <w:marLeft w:val="640"/>
      <w:marRight w:val="0"/>
      <w:marTop w:val="0"/>
      <w:marBottom w:val="0"/>
      <w:divBdr>
        <w:top w:val="none" w:sz="0" w:space="0" w:color="auto"/>
        <w:left w:val="none" w:sz="0" w:space="0" w:color="auto"/>
        <w:bottom w:val="none" w:sz="0" w:space="0" w:color="auto"/>
        <w:right w:val="none" w:sz="0" w:space="0" w:color="auto"/>
      </w:divBdr>
    </w:div>
    <w:div w:id="1917014887">
      <w:marLeft w:val="640"/>
      <w:marRight w:val="0"/>
      <w:marTop w:val="0"/>
      <w:marBottom w:val="0"/>
      <w:divBdr>
        <w:top w:val="none" w:sz="0" w:space="0" w:color="auto"/>
        <w:left w:val="none" w:sz="0" w:space="0" w:color="auto"/>
        <w:bottom w:val="none" w:sz="0" w:space="0" w:color="auto"/>
        <w:right w:val="none" w:sz="0" w:space="0" w:color="auto"/>
      </w:divBdr>
    </w:div>
    <w:div w:id="1917015409">
      <w:marLeft w:val="640"/>
      <w:marRight w:val="0"/>
      <w:marTop w:val="0"/>
      <w:marBottom w:val="0"/>
      <w:divBdr>
        <w:top w:val="none" w:sz="0" w:space="0" w:color="auto"/>
        <w:left w:val="none" w:sz="0" w:space="0" w:color="auto"/>
        <w:bottom w:val="none" w:sz="0" w:space="0" w:color="auto"/>
        <w:right w:val="none" w:sz="0" w:space="0" w:color="auto"/>
      </w:divBdr>
    </w:div>
    <w:div w:id="1917082990">
      <w:marLeft w:val="640"/>
      <w:marRight w:val="0"/>
      <w:marTop w:val="0"/>
      <w:marBottom w:val="0"/>
      <w:divBdr>
        <w:top w:val="none" w:sz="0" w:space="0" w:color="auto"/>
        <w:left w:val="none" w:sz="0" w:space="0" w:color="auto"/>
        <w:bottom w:val="none" w:sz="0" w:space="0" w:color="auto"/>
        <w:right w:val="none" w:sz="0" w:space="0" w:color="auto"/>
      </w:divBdr>
    </w:div>
    <w:div w:id="1917089490">
      <w:marLeft w:val="640"/>
      <w:marRight w:val="0"/>
      <w:marTop w:val="0"/>
      <w:marBottom w:val="0"/>
      <w:divBdr>
        <w:top w:val="none" w:sz="0" w:space="0" w:color="auto"/>
        <w:left w:val="none" w:sz="0" w:space="0" w:color="auto"/>
        <w:bottom w:val="none" w:sz="0" w:space="0" w:color="auto"/>
        <w:right w:val="none" w:sz="0" w:space="0" w:color="auto"/>
      </w:divBdr>
    </w:div>
    <w:div w:id="1917199787">
      <w:marLeft w:val="640"/>
      <w:marRight w:val="0"/>
      <w:marTop w:val="0"/>
      <w:marBottom w:val="0"/>
      <w:divBdr>
        <w:top w:val="none" w:sz="0" w:space="0" w:color="auto"/>
        <w:left w:val="none" w:sz="0" w:space="0" w:color="auto"/>
        <w:bottom w:val="none" w:sz="0" w:space="0" w:color="auto"/>
        <w:right w:val="none" w:sz="0" w:space="0" w:color="auto"/>
      </w:divBdr>
    </w:div>
    <w:div w:id="1917204829">
      <w:marLeft w:val="640"/>
      <w:marRight w:val="0"/>
      <w:marTop w:val="0"/>
      <w:marBottom w:val="0"/>
      <w:divBdr>
        <w:top w:val="none" w:sz="0" w:space="0" w:color="auto"/>
        <w:left w:val="none" w:sz="0" w:space="0" w:color="auto"/>
        <w:bottom w:val="none" w:sz="0" w:space="0" w:color="auto"/>
        <w:right w:val="none" w:sz="0" w:space="0" w:color="auto"/>
      </w:divBdr>
    </w:div>
    <w:div w:id="1917279702">
      <w:marLeft w:val="640"/>
      <w:marRight w:val="0"/>
      <w:marTop w:val="0"/>
      <w:marBottom w:val="0"/>
      <w:divBdr>
        <w:top w:val="none" w:sz="0" w:space="0" w:color="auto"/>
        <w:left w:val="none" w:sz="0" w:space="0" w:color="auto"/>
        <w:bottom w:val="none" w:sz="0" w:space="0" w:color="auto"/>
        <w:right w:val="none" w:sz="0" w:space="0" w:color="auto"/>
      </w:divBdr>
    </w:div>
    <w:div w:id="1917282472">
      <w:marLeft w:val="640"/>
      <w:marRight w:val="0"/>
      <w:marTop w:val="0"/>
      <w:marBottom w:val="0"/>
      <w:divBdr>
        <w:top w:val="none" w:sz="0" w:space="0" w:color="auto"/>
        <w:left w:val="none" w:sz="0" w:space="0" w:color="auto"/>
        <w:bottom w:val="none" w:sz="0" w:space="0" w:color="auto"/>
        <w:right w:val="none" w:sz="0" w:space="0" w:color="auto"/>
      </w:divBdr>
    </w:div>
    <w:div w:id="1917321812">
      <w:marLeft w:val="640"/>
      <w:marRight w:val="0"/>
      <w:marTop w:val="0"/>
      <w:marBottom w:val="0"/>
      <w:divBdr>
        <w:top w:val="none" w:sz="0" w:space="0" w:color="auto"/>
        <w:left w:val="none" w:sz="0" w:space="0" w:color="auto"/>
        <w:bottom w:val="none" w:sz="0" w:space="0" w:color="auto"/>
        <w:right w:val="none" w:sz="0" w:space="0" w:color="auto"/>
      </w:divBdr>
    </w:div>
    <w:div w:id="1917353195">
      <w:marLeft w:val="640"/>
      <w:marRight w:val="0"/>
      <w:marTop w:val="0"/>
      <w:marBottom w:val="0"/>
      <w:divBdr>
        <w:top w:val="none" w:sz="0" w:space="0" w:color="auto"/>
        <w:left w:val="none" w:sz="0" w:space="0" w:color="auto"/>
        <w:bottom w:val="none" w:sz="0" w:space="0" w:color="auto"/>
        <w:right w:val="none" w:sz="0" w:space="0" w:color="auto"/>
      </w:divBdr>
    </w:div>
    <w:div w:id="1917353659">
      <w:marLeft w:val="640"/>
      <w:marRight w:val="0"/>
      <w:marTop w:val="0"/>
      <w:marBottom w:val="0"/>
      <w:divBdr>
        <w:top w:val="none" w:sz="0" w:space="0" w:color="auto"/>
        <w:left w:val="none" w:sz="0" w:space="0" w:color="auto"/>
        <w:bottom w:val="none" w:sz="0" w:space="0" w:color="auto"/>
        <w:right w:val="none" w:sz="0" w:space="0" w:color="auto"/>
      </w:divBdr>
    </w:div>
    <w:div w:id="1917468546">
      <w:marLeft w:val="640"/>
      <w:marRight w:val="0"/>
      <w:marTop w:val="0"/>
      <w:marBottom w:val="0"/>
      <w:divBdr>
        <w:top w:val="none" w:sz="0" w:space="0" w:color="auto"/>
        <w:left w:val="none" w:sz="0" w:space="0" w:color="auto"/>
        <w:bottom w:val="none" w:sz="0" w:space="0" w:color="auto"/>
        <w:right w:val="none" w:sz="0" w:space="0" w:color="auto"/>
      </w:divBdr>
    </w:div>
    <w:div w:id="1917471495">
      <w:marLeft w:val="640"/>
      <w:marRight w:val="0"/>
      <w:marTop w:val="0"/>
      <w:marBottom w:val="0"/>
      <w:divBdr>
        <w:top w:val="none" w:sz="0" w:space="0" w:color="auto"/>
        <w:left w:val="none" w:sz="0" w:space="0" w:color="auto"/>
        <w:bottom w:val="none" w:sz="0" w:space="0" w:color="auto"/>
        <w:right w:val="none" w:sz="0" w:space="0" w:color="auto"/>
      </w:divBdr>
    </w:div>
    <w:div w:id="1917475167">
      <w:marLeft w:val="640"/>
      <w:marRight w:val="0"/>
      <w:marTop w:val="0"/>
      <w:marBottom w:val="0"/>
      <w:divBdr>
        <w:top w:val="none" w:sz="0" w:space="0" w:color="auto"/>
        <w:left w:val="none" w:sz="0" w:space="0" w:color="auto"/>
        <w:bottom w:val="none" w:sz="0" w:space="0" w:color="auto"/>
        <w:right w:val="none" w:sz="0" w:space="0" w:color="auto"/>
      </w:divBdr>
    </w:div>
    <w:div w:id="1917547665">
      <w:marLeft w:val="640"/>
      <w:marRight w:val="0"/>
      <w:marTop w:val="0"/>
      <w:marBottom w:val="0"/>
      <w:divBdr>
        <w:top w:val="none" w:sz="0" w:space="0" w:color="auto"/>
        <w:left w:val="none" w:sz="0" w:space="0" w:color="auto"/>
        <w:bottom w:val="none" w:sz="0" w:space="0" w:color="auto"/>
        <w:right w:val="none" w:sz="0" w:space="0" w:color="auto"/>
      </w:divBdr>
    </w:div>
    <w:div w:id="1917548645">
      <w:marLeft w:val="640"/>
      <w:marRight w:val="0"/>
      <w:marTop w:val="0"/>
      <w:marBottom w:val="0"/>
      <w:divBdr>
        <w:top w:val="none" w:sz="0" w:space="0" w:color="auto"/>
        <w:left w:val="none" w:sz="0" w:space="0" w:color="auto"/>
        <w:bottom w:val="none" w:sz="0" w:space="0" w:color="auto"/>
        <w:right w:val="none" w:sz="0" w:space="0" w:color="auto"/>
      </w:divBdr>
    </w:div>
    <w:div w:id="1917595166">
      <w:marLeft w:val="640"/>
      <w:marRight w:val="0"/>
      <w:marTop w:val="0"/>
      <w:marBottom w:val="0"/>
      <w:divBdr>
        <w:top w:val="none" w:sz="0" w:space="0" w:color="auto"/>
        <w:left w:val="none" w:sz="0" w:space="0" w:color="auto"/>
        <w:bottom w:val="none" w:sz="0" w:space="0" w:color="auto"/>
        <w:right w:val="none" w:sz="0" w:space="0" w:color="auto"/>
      </w:divBdr>
    </w:div>
    <w:div w:id="1917666390">
      <w:marLeft w:val="640"/>
      <w:marRight w:val="0"/>
      <w:marTop w:val="0"/>
      <w:marBottom w:val="0"/>
      <w:divBdr>
        <w:top w:val="none" w:sz="0" w:space="0" w:color="auto"/>
        <w:left w:val="none" w:sz="0" w:space="0" w:color="auto"/>
        <w:bottom w:val="none" w:sz="0" w:space="0" w:color="auto"/>
        <w:right w:val="none" w:sz="0" w:space="0" w:color="auto"/>
      </w:divBdr>
    </w:div>
    <w:div w:id="1917667737">
      <w:marLeft w:val="640"/>
      <w:marRight w:val="0"/>
      <w:marTop w:val="0"/>
      <w:marBottom w:val="0"/>
      <w:divBdr>
        <w:top w:val="none" w:sz="0" w:space="0" w:color="auto"/>
        <w:left w:val="none" w:sz="0" w:space="0" w:color="auto"/>
        <w:bottom w:val="none" w:sz="0" w:space="0" w:color="auto"/>
        <w:right w:val="none" w:sz="0" w:space="0" w:color="auto"/>
      </w:divBdr>
    </w:div>
    <w:div w:id="1917740827">
      <w:marLeft w:val="640"/>
      <w:marRight w:val="0"/>
      <w:marTop w:val="0"/>
      <w:marBottom w:val="0"/>
      <w:divBdr>
        <w:top w:val="none" w:sz="0" w:space="0" w:color="auto"/>
        <w:left w:val="none" w:sz="0" w:space="0" w:color="auto"/>
        <w:bottom w:val="none" w:sz="0" w:space="0" w:color="auto"/>
        <w:right w:val="none" w:sz="0" w:space="0" w:color="auto"/>
      </w:divBdr>
    </w:div>
    <w:div w:id="1917744656">
      <w:marLeft w:val="640"/>
      <w:marRight w:val="0"/>
      <w:marTop w:val="0"/>
      <w:marBottom w:val="0"/>
      <w:divBdr>
        <w:top w:val="none" w:sz="0" w:space="0" w:color="auto"/>
        <w:left w:val="none" w:sz="0" w:space="0" w:color="auto"/>
        <w:bottom w:val="none" w:sz="0" w:space="0" w:color="auto"/>
        <w:right w:val="none" w:sz="0" w:space="0" w:color="auto"/>
      </w:divBdr>
    </w:div>
    <w:div w:id="1917863788">
      <w:marLeft w:val="640"/>
      <w:marRight w:val="0"/>
      <w:marTop w:val="0"/>
      <w:marBottom w:val="0"/>
      <w:divBdr>
        <w:top w:val="none" w:sz="0" w:space="0" w:color="auto"/>
        <w:left w:val="none" w:sz="0" w:space="0" w:color="auto"/>
        <w:bottom w:val="none" w:sz="0" w:space="0" w:color="auto"/>
        <w:right w:val="none" w:sz="0" w:space="0" w:color="auto"/>
      </w:divBdr>
    </w:div>
    <w:div w:id="1918049335">
      <w:marLeft w:val="640"/>
      <w:marRight w:val="0"/>
      <w:marTop w:val="0"/>
      <w:marBottom w:val="0"/>
      <w:divBdr>
        <w:top w:val="none" w:sz="0" w:space="0" w:color="auto"/>
        <w:left w:val="none" w:sz="0" w:space="0" w:color="auto"/>
        <w:bottom w:val="none" w:sz="0" w:space="0" w:color="auto"/>
        <w:right w:val="none" w:sz="0" w:space="0" w:color="auto"/>
      </w:divBdr>
    </w:div>
    <w:div w:id="1918056768">
      <w:marLeft w:val="640"/>
      <w:marRight w:val="0"/>
      <w:marTop w:val="0"/>
      <w:marBottom w:val="0"/>
      <w:divBdr>
        <w:top w:val="none" w:sz="0" w:space="0" w:color="auto"/>
        <w:left w:val="none" w:sz="0" w:space="0" w:color="auto"/>
        <w:bottom w:val="none" w:sz="0" w:space="0" w:color="auto"/>
        <w:right w:val="none" w:sz="0" w:space="0" w:color="auto"/>
      </w:divBdr>
    </w:div>
    <w:div w:id="1918126537">
      <w:marLeft w:val="640"/>
      <w:marRight w:val="0"/>
      <w:marTop w:val="0"/>
      <w:marBottom w:val="0"/>
      <w:divBdr>
        <w:top w:val="none" w:sz="0" w:space="0" w:color="auto"/>
        <w:left w:val="none" w:sz="0" w:space="0" w:color="auto"/>
        <w:bottom w:val="none" w:sz="0" w:space="0" w:color="auto"/>
        <w:right w:val="none" w:sz="0" w:space="0" w:color="auto"/>
      </w:divBdr>
    </w:div>
    <w:div w:id="1918129464">
      <w:marLeft w:val="640"/>
      <w:marRight w:val="0"/>
      <w:marTop w:val="0"/>
      <w:marBottom w:val="0"/>
      <w:divBdr>
        <w:top w:val="none" w:sz="0" w:space="0" w:color="auto"/>
        <w:left w:val="none" w:sz="0" w:space="0" w:color="auto"/>
        <w:bottom w:val="none" w:sz="0" w:space="0" w:color="auto"/>
        <w:right w:val="none" w:sz="0" w:space="0" w:color="auto"/>
      </w:divBdr>
    </w:div>
    <w:div w:id="1918129741">
      <w:marLeft w:val="640"/>
      <w:marRight w:val="0"/>
      <w:marTop w:val="0"/>
      <w:marBottom w:val="0"/>
      <w:divBdr>
        <w:top w:val="none" w:sz="0" w:space="0" w:color="auto"/>
        <w:left w:val="none" w:sz="0" w:space="0" w:color="auto"/>
        <w:bottom w:val="none" w:sz="0" w:space="0" w:color="auto"/>
        <w:right w:val="none" w:sz="0" w:space="0" w:color="auto"/>
      </w:divBdr>
    </w:div>
    <w:div w:id="1918131242">
      <w:marLeft w:val="640"/>
      <w:marRight w:val="0"/>
      <w:marTop w:val="0"/>
      <w:marBottom w:val="0"/>
      <w:divBdr>
        <w:top w:val="none" w:sz="0" w:space="0" w:color="auto"/>
        <w:left w:val="none" w:sz="0" w:space="0" w:color="auto"/>
        <w:bottom w:val="none" w:sz="0" w:space="0" w:color="auto"/>
        <w:right w:val="none" w:sz="0" w:space="0" w:color="auto"/>
      </w:divBdr>
    </w:div>
    <w:div w:id="1918173934">
      <w:marLeft w:val="640"/>
      <w:marRight w:val="0"/>
      <w:marTop w:val="0"/>
      <w:marBottom w:val="0"/>
      <w:divBdr>
        <w:top w:val="none" w:sz="0" w:space="0" w:color="auto"/>
        <w:left w:val="none" w:sz="0" w:space="0" w:color="auto"/>
        <w:bottom w:val="none" w:sz="0" w:space="0" w:color="auto"/>
        <w:right w:val="none" w:sz="0" w:space="0" w:color="auto"/>
      </w:divBdr>
    </w:div>
    <w:div w:id="1918173953">
      <w:marLeft w:val="640"/>
      <w:marRight w:val="0"/>
      <w:marTop w:val="0"/>
      <w:marBottom w:val="0"/>
      <w:divBdr>
        <w:top w:val="none" w:sz="0" w:space="0" w:color="auto"/>
        <w:left w:val="none" w:sz="0" w:space="0" w:color="auto"/>
        <w:bottom w:val="none" w:sz="0" w:space="0" w:color="auto"/>
        <w:right w:val="none" w:sz="0" w:space="0" w:color="auto"/>
      </w:divBdr>
    </w:div>
    <w:div w:id="1918244058">
      <w:marLeft w:val="640"/>
      <w:marRight w:val="0"/>
      <w:marTop w:val="0"/>
      <w:marBottom w:val="0"/>
      <w:divBdr>
        <w:top w:val="none" w:sz="0" w:space="0" w:color="auto"/>
        <w:left w:val="none" w:sz="0" w:space="0" w:color="auto"/>
        <w:bottom w:val="none" w:sz="0" w:space="0" w:color="auto"/>
        <w:right w:val="none" w:sz="0" w:space="0" w:color="auto"/>
      </w:divBdr>
    </w:div>
    <w:div w:id="1918321454">
      <w:marLeft w:val="640"/>
      <w:marRight w:val="0"/>
      <w:marTop w:val="0"/>
      <w:marBottom w:val="0"/>
      <w:divBdr>
        <w:top w:val="none" w:sz="0" w:space="0" w:color="auto"/>
        <w:left w:val="none" w:sz="0" w:space="0" w:color="auto"/>
        <w:bottom w:val="none" w:sz="0" w:space="0" w:color="auto"/>
        <w:right w:val="none" w:sz="0" w:space="0" w:color="auto"/>
      </w:divBdr>
    </w:div>
    <w:div w:id="1918325091">
      <w:marLeft w:val="640"/>
      <w:marRight w:val="0"/>
      <w:marTop w:val="0"/>
      <w:marBottom w:val="0"/>
      <w:divBdr>
        <w:top w:val="none" w:sz="0" w:space="0" w:color="auto"/>
        <w:left w:val="none" w:sz="0" w:space="0" w:color="auto"/>
        <w:bottom w:val="none" w:sz="0" w:space="0" w:color="auto"/>
        <w:right w:val="none" w:sz="0" w:space="0" w:color="auto"/>
      </w:divBdr>
    </w:div>
    <w:div w:id="1918442759">
      <w:marLeft w:val="640"/>
      <w:marRight w:val="0"/>
      <w:marTop w:val="0"/>
      <w:marBottom w:val="0"/>
      <w:divBdr>
        <w:top w:val="none" w:sz="0" w:space="0" w:color="auto"/>
        <w:left w:val="none" w:sz="0" w:space="0" w:color="auto"/>
        <w:bottom w:val="none" w:sz="0" w:space="0" w:color="auto"/>
        <w:right w:val="none" w:sz="0" w:space="0" w:color="auto"/>
      </w:divBdr>
    </w:div>
    <w:div w:id="1918444399">
      <w:marLeft w:val="640"/>
      <w:marRight w:val="0"/>
      <w:marTop w:val="0"/>
      <w:marBottom w:val="0"/>
      <w:divBdr>
        <w:top w:val="none" w:sz="0" w:space="0" w:color="auto"/>
        <w:left w:val="none" w:sz="0" w:space="0" w:color="auto"/>
        <w:bottom w:val="none" w:sz="0" w:space="0" w:color="auto"/>
        <w:right w:val="none" w:sz="0" w:space="0" w:color="auto"/>
      </w:divBdr>
    </w:div>
    <w:div w:id="1918511493">
      <w:marLeft w:val="640"/>
      <w:marRight w:val="0"/>
      <w:marTop w:val="0"/>
      <w:marBottom w:val="0"/>
      <w:divBdr>
        <w:top w:val="none" w:sz="0" w:space="0" w:color="auto"/>
        <w:left w:val="none" w:sz="0" w:space="0" w:color="auto"/>
        <w:bottom w:val="none" w:sz="0" w:space="0" w:color="auto"/>
        <w:right w:val="none" w:sz="0" w:space="0" w:color="auto"/>
      </w:divBdr>
    </w:div>
    <w:div w:id="1918587758">
      <w:marLeft w:val="640"/>
      <w:marRight w:val="0"/>
      <w:marTop w:val="0"/>
      <w:marBottom w:val="0"/>
      <w:divBdr>
        <w:top w:val="none" w:sz="0" w:space="0" w:color="auto"/>
        <w:left w:val="none" w:sz="0" w:space="0" w:color="auto"/>
        <w:bottom w:val="none" w:sz="0" w:space="0" w:color="auto"/>
        <w:right w:val="none" w:sz="0" w:space="0" w:color="auto"/>
      </w:divBdr>
    </w:div>
    <w:div w:id="1918636356">
      <w:marLeft w:val="640"/>
      <w:marRight w:val="0"/>
      <w:marTop w:val="0"/>
      <w:marBottom w:val="0"/>
      <w:divBdr>
        <w:top w:val="none" w:sz="0" w:space="0" w:color="auto"/>
        <w:left w:val="none" w:sz="0" w:space="0" w:color="auto"/>
        <w:bottom w:val="none" w:sz="0" w:space="0" w:color="auto"/>
        <w:right w:val="none" w:sz="0" w:space="0" w:color="auto"/>
      </w:divBdr>
    </w:div>
    <w:div w:id="1918637806">
      <w:marLeft w:val="640"/>
      <w:marRight w:val="0"/>
      <w:marTop w:val="0"/>
      <w:marBottom w:val="0"/>
      <w:divBdr>
        <w:top w:val="none" w:sz="0" w:space="0" w:color="auto"/>
        <w:left w:val="none" w:sz="0" w:space="0" w:color="auto"/>
        <w:bottom w:val="none" w:sz="0" w:space="0" w:color="auto"/>
        <w:right w:val="none" w:sz="0" w:space="0" w:color="auto"/>
      </w:divBdr>
    </w:div>
    <w:div w:id="1918662565">
      <w:marLeft w:val="640"/>
      <w:marRight w:val="0"/>
      <w:marTop w:val="0"/>
      <w:marBottom w:val="0"/>
      <w:divBdr>
        <w:top w:val="none" w:sz="0" w:space="0" w:color="auto"/>
        <w:left w:val="none" w:sz="0" w:space="0" w:color="auto"/>
        <w:bottom w:val="none" w:sz="0" w:space="0" w:color="auto"/>
        <w:right w:val="none" w:sz="0" w:space="0" w:color="auto"/>
      </w:divBdr>
    </w:div>
    <w:div w:id="1918703959">
      <w:marLeft w:val="640"/>
      <w:marRight w:val="0"/>
      <w:marTop w:val="0"/>
      <w:marBottom w:val="0"/>
      <w:divBdr>
        <w:top w:val="none" w:sz="0" w:space="0" w:color="auto"/>
        <w:left w:val="none" w:sz="0" w:space="0" w:color="auto"/>
        <w:bottom w:val="none" w:sz="0" w:space="0" w:color="auto"/>
        <w:right w:val="none" w:sz="0" w:space="0" w:color="auto"/>
      </w:divBdr>
    </w:div>
    <w:div w:id="1918707490">
      <w:marLeft w:val="640"/>
      <w:marRight w:val="0"/>
      <w:marTop w:val="0"/>
      <w:marBottom w:val="0"/>
      <w:divBdr>
        <w:top w:val="none" w:sz="0" w:space="0" w:color="auto"/>
        <w:left w:val="none" w:sz="0" w:space="0" w:color="auto"/>
        <w:bottom w:val="none" w:sz="0" w:space="0" w:color="auto"/>
        <w:right w:val="none" w:sz="0" w:space="0" w:color="auto"/>
      </w:divBdr>
    </w:div>
    <w:div w:id="1918709872">
      <w:marLeft w:val="640"/>
      <w:marRight w:val="0"/>
      <w:marTop w:val="0"/>
      <w:marBottom w:val="0"/>
      <w:divBdr>
        <w:top w:val="none" w:sz="0" w:space="0" w:color="auto"/>
        <w:left w:val="none" w:sz="0" w:space="0" w:color="auto"/>
        <w:bottom w:val="none" w:sz="0" w:space="0" w:color="auto"/>
        <w:right w:val="none" w:sz="0" w:space="0" w:color="auto"/>
      </w:divBdr>
    </w:div>
    <w:div w:id="1918780717">
      <w:marLeft w:val="640"/>
      <w:marRight w:val="0"/>
      <w:marTop w:val="0"/>
      <w:marBottom w:val="0"/>
      <w:divBdr>
        <w:top w:val="none" w:sz="0" w:space="0" w:color="auto"/>
        <w:left w:val="none" w:sz="0" w:space="0" w:color="auto"/>
        <w:bottom w:val="none" w:sz="0" w:space="0" w:color="auto"/>
        <w:right w:val="none" w:sz="0" w:space="0" w:color="auto"/>
      </w:divBdr>
    </w:div>
    <w:div w:id="1918782891">
      <w:marLeft w:val="640"/>
      <w:marRight w:val="0"/>
      <w:marTop w:val="0"/>
      <w:marBottom w:val="0"/>
      <w:divBdr>
        <w:top w:val="none" w:sz="0" w:space="0" w:color="auto"/>
        <w:left w:val="none" w:sz="0" w:space="0" w:color="auto"/>
        <w:bottom w:val="none" w:sz="0" w:space="0" w:color="auto"/>
        <w:right w:val="none" w:sz="0" w:space="0" w:color="auto"/>
      </w:divBdr>
    </w:div>
    <w:div w:id="1918784265">
      <w:marLeft w:val="640"/>
      <w:marRight w:val="0"/>
      <w:marTop w:val="0"/>
      <w:marBottom w:val="0"/>
      <w:divBdr>
        <w:top w:val="none" w:sz="0" w:space="0" w:color="auto"/>
        <w:left w:val="none" w:sz="0" w:space="0" w:color="auto"/>
        <w:bottom w:val="none" w:sz="0" w:space="0" w:color="auto"/>
        <w:right w:val="none" w:sz="0" w:space="0" w:color="auto"/>
      </w:divBdr>
    </w:div>
    <w:div w:id="1918788088">
      <w:marLeft w:val="640"/>
      <w:marRight w:val="0"/>
      <w:marTop w:val="0"/>
      <w:marBottom w:val="0"/>
      <w:divBdr>
        <w:top w:val="none" w:sz="0" w:space="0" w:color="auto"/>
        <w:left w:val="none" w:sz="0" w:space="0" w:color="auto"/>
        <w:bottom w:val="none" w:sz="0" w:space="0" w:color="auto"/>
        <w:right w:val="none" w:sz="0" w:space="0" w:color="auto"/>
      </w:divBdr>
    </w:div>
    <w:div w:id="1918830808">
      <w:marLeft w:val="640"/>
      <w:marRight w:val="0"/>
      <w:marTop w:val="0"/>
      <w:marBottom w:val="0"/>
      <w:divBdr>
        <w:top w:val="none" w:sz="0" w:space="0" w:color="auto"/>
        <w:left w:val="none" w:sz="0" w:space="0" w:color="auto"/>
        <w:bottom w:val="none" w:sz="0" w:space="0" w:color="auto"/>
        <w:right w:val="none" w:sz="0" w:space="0" w:color="auto"/>
      </w:divBdr>
    </w:div>
    <w:div w:id="1918897053">
      <w:marLeft w:val="640"/>
      <w:marRight w:val="0"/>
      <w:marTop w:val="0"/>
      <w:marBottom w:val="0"/>
      <w:divBdr>
        <w:top w:val="none" w:sz="0" w:space="0" w:color="auto"/>
        <w:left w:val="none" w:sz="0" w:space="0" w:color="auto"/>
        <w:bottom w:val="none" w:sz="0" w:space="0" w:color="auto"/>
        <w:right w:val="none" w:sz="0" w:space="0" w:color="auto"/>
      </w:divBdr>
    </w:div>
    <w:div w:id="1918902683">
      <w:marLeft w:val="640"/>
      <w:marRight w:val="0"/>
      <w:marTop w:val="0"/>
      <w:marBottom w:val="0"/>
      <w:divBdr>
        <w:top w:val="none" w:sz="0" w:space="0" w:color="auto"/>
        <w:left w:val="none" w:sz="0" w:space="0" w:color="auto"/>
        <w:bottom w:val="none" w:sz="0" w:space="0" w:color="auto"/>
        <w:right w:val="none" w:sz="0" w:space="0" w:color="auto"/>
      </w:divBdr>
    </w:div>
    <w:div w:id="1918902692">
      <w:marLeft w:val="640"/>
      <w:marRight w:val="0"/>
      <w:marTop w:val="0"/>
      <w:marBottom w:val="0"/>
      <w:divBdr>
        <w:top w:val="none" w:sz="0" w:space="0" w:color="auto"/>
        <w:left w:val="none" w:sz="0" w:space="0" w:color="auto"/>
        <w:bottom w:val="none" w:sz="0" w:space="0" w:color="auto"/>
        <w:right w:val="none" w:sz="0" w:space="0" w:color="auto"/>
      </w:divBdr>
    </w:div>
    <w:div w:id="1918905645">
      <w:marLeft w:val="640"/>
      <w:marRight w:val="0"/>
      <w:marTop w:val="0"/>
      <w:marBottom w:val="0"/>
      <w:divBdr>
        <w:top w:val="none" w:sz="0" w:space="0" w:color="auto"/>
        <w:left w:val="none" w:sz="0" w:space="0" w:color="auto"/>
        <w:bottom w:val="none" w:sz="0" w:space="0" w:color="auto"/>
        <w:right w:val="none" w:sz="0" w:space="0" w:color="auto"/>
      </w:divBdr>
    </w:div>
    <w:div w:id="1918975952">
      <w:marLeft w:val="640"/>
      <w:marRight w:val="0"/>
      <w:marTop w:val="0"/>
      <w:marBottom w:val="0"/>
      <w:divBdr>
        <w:top w:val="none" w:sz="0" w:space="0" w:color="auto"/>
        <w:left w:val="none" w:sz="0" w:space="0" w:color="auto"/>
        <w:bottom w:val="none" w:sz="0" w:space="0" w:color="auto"/>
        <w:right w:val="none" w:sz="0" w:space="0" w:color="auto"/>
      </w:divBdr>
    </w:div>
    <w:div w:id="1918977275">
      <w:marLeft w:val="640"/>
      <w:marRight w:val="0"/>
      <w:marTop w:val="0"/>
      <w:marBottom w:val="0"/>
      <w:divBdr>
        <w:top w:val="none" w:sz="0" w:space="0" w:color="auto"/>
        <w:left w:val="none" w:sz="0" w:space="0" w:color="auto"/>
        <w:bottom w:val="none" w:sz="0" w:space="0" w:color="auto"/>
        <w:right w:val="none" w:sz="0" w:space="0" w:color="auto"/>
      </w:divBdr>
    </w:div>
    <w:div w:id="1918979800">
      <w:marLeft w:val="640"/>
      <w:marRight w:val="0"/>
      <w:marTop w:val="0"/>
      <w:marBottom w:val="0"/>
      <w:divBdr>
        <w:top w:val="none" w:sz="0" w:space="0" w:color="auto"/>
        <w:left w:val="none" w:sz="0" w:space="0" w:color="auto"/>
        <w:bottom w:val="none" w:sz="0" w:space="0" w:color="auto"/>
        <w:right w:val="none" w:sz="0" w:space="0" w:color="auto"/>
      </w:divBdr>
    </w:div>
    <w:div w:id="1919055529">
      <w:marLeft w:val="640"/>
      <w:marRight w:val="0"/>
      <w:marTop w:val="0"/>
      <w:marBottom w:val="0"/>
      <w:divBdr>
        <w:top w:val="none" w:sz="0" w:space="0" w:color="auto"/>
        <w:left w:val="none" w:sz="0" w:space="0" w:color="auto"/>
        <w:bottom w:val="none" w:sz="0" w:space="0" w:color="auto"/>
        <w:right w:val="none" w:sz="0" w:space="0" w:color="auto"/>
      </w:divBdr>
    </w:div>
    <w:div w:id="1919092245">
      <w:marLeft w:val="640"/>
      <w:marRight w:val="0"/>
      <w:marTop w:val="0"/>
      <w:marBottom w:val="0"/>
      <w:divBdr>
        <w:top w:val="none" w:sz="0" w:space="0" w:color="auto"/>
        <w:left w:val="none" w:sz="0" w:space="0" w:color="auto"/>
        <w:bottom w:val="none" w:sz="0" w:space="0" w:color="auto"/>
        <w:right w:val="none" w:sz="0" w:space="0" w:color="auto"/>
      </w:divBdr>
    </w:div>
    <w:div w:id="1919096093">
      <w:marLeft w:val="640"/>
      <w:marRight w:val="0"/>
      <w:marTop w:val="0"/>
      <w:marBottom w:val="0"/>
      <w:divBdr>
        <w:top w:val="none" w:sz="0" w:space="0" w:color="auto"/>
        <w:left w:val="none" w:sz="0" w:space="0" w:color="auto"/>
        <w:bottom w:val="none" w:sz="0" w:space="0" w:color="auto"/>
        <w:right w:val="none" w:sz="0" w:space="0" w:color="auto"/>
      </w:divBdr>
    </w:div>
    <w:div w:id="1919123263">
      <w:marLeft w:val="640"/>
      <w:marRight w:val="0"/>
      <w:marTop w:val="0"/>
      <w:marBottom w:val="0"/>
      <w:divBdr>
        <w:top w:val="none" w:sz="0" w:space="0" w:color="auto"/>
        <w:left w:val="none" w:sz="0" w:space="0" w:color="auto"/>
        <w:bottom w:val="none" w:sz="0" w:space="0" w:color="auto"/>
        <w:right w:val="none" w:sz="0" w:space="0" w:color="auto"/>
      </w:divBdr>
    </w:div>
    <w:div w:id="1919169069">
      <w:marLeft w:val="640"/>
      <w:marRight w:val="0"/>
      <w:marTop w:val="0"/>
      <w:marBottom w:val="0"/>
      <w:divBdr>
        <w:top w:val="none" w:sz="0" w:space="0" w:color="auto"/>
        <w:left w:val="none" w:sz="0" w:space="0" w:color="auto"/>
        <w:bottom w:val="none" w:sz="0" w:space="0" w:color="auto"/>
        <w:right w:val="none" w:sz="0" w:space="0" w:color="auto"/>
      </w:divBdr>
    </w:div>
    <w:div w:id="1919171588">
      <w:marLeft w:val="640"/>
      <w:marRight w:val="0"/>
      <w:marTop w:val="0"/>
      <w:marBottom w:val="0"/>
      <w:divBdr>
        <w:top w:val="none" w:sz="0" w:space="0" w:color="auto"/>
        <w:left w:val="none" w:sz="0" w:space="0" w:color="auto"/>
        <w:bottom w:val="none" w:sz="0" w:space="0" w:color="auto"/>
        <w:right w:val="none" w:sz="0" w:space="0" w:color="auto"/>
      </w:divBdr>
    </w:div>
    <w:div w:id="1919172555">
      <w:marLeft w:val="640"/>
      <w:marRight w:val="0"/>
      <w:marTop w:val="0"/>
      <w:marBottom w:val="0"/>
      <w:divBdr>
        <w:top w:val="none" w:sz="0" w:space="0" w:color="auto"/>
        <w:left w:val="none" w:sz="0" w:space="0" w:color="auto"/>
        <w:bottom w:val="none" w:sz="0" w:space="0" w:color="auto"/>
        <w:right w:val="none" w:sz="0" w:space="0" w:color="auto"/>
      </w:divBdr>
    </w:div>
    <w:div w:id="1919240752">
      <w:marLeft w:val="640"/>
      <w:marRight w:val="0"/>
      <w:marTop w:val="0"/>
      <w:marBottom w:val="0"/>
      <w:divBdr>
        <w:top w:val="none" w:sz="0" w:space="0" w:color="auto"/>
        <w:left w:val="none" w:sz="0" w:space="0" w:color="auto"/>
        <w:bottom w:val="none" w:sz="0" w:space="0" w:color="auto"/>
        <w:right w:val="none" w:sz="0" w:space="0" w:color="auto"/>
      </w:divBdr>
    </w:div>
    <w:div w:id="1919246941">
      <w:marLeft w:val="640"/>
      <w:marRight w:val="0"/>
      <w:marTop w:val="0"/>
      <w:marBottom w:val="0"/>
      <w:divBdr>
        <w:top w:val="none" w:sz="0" w:space="0" w:color="auto"/>
        <w:left w:val="none" w:sz="0" w:space="0" w:color="auto"/>
        <w:bottom w:val="none" w:sz="0" w:space="0" w:color="auto"/>
        <w:right w:val="none" w:sz="0" w:space="0" w:color="auto"/>
      </w:divBdr>
    </w:div>
    <w:div w:id="1919367016">
      <w:marLeft w:val="640"/>
      <w:marRight w:val="0"/>
      <w:marTop w:val="0"/>
      <w:marBottom w:val="0"/>
      <w:divBdr>
        <w:top w:val="none" w:sz="0" w:space="0" w:color="auto"/>
        <w:left w:val="none" w:sz="0" w:space="0" w:color="auto"/>
        <w:bottom w:val="none" w:sz="0" w:space="0" w:color="auto"/>
        <w:right w:val="none" w:sz="0" w:space="0" w:color="auto"/>
      </w:divBdr>
    </w:div>
    <w:div w:id="1919434243">
      <w:marLeft w:val="640"/>
      <w:marRight w:val="0"/>
      <w:marTop w:val="0"/>
      <w:marBottom w:val="0"/>
      <w:divBdr>
        <w:top w:val="none" w:sz="0" w:space="0" w:color="auto"/>
        <w:left w:val="none" w:sz="0" w:space="0" w:color="auto"/>
        <w:bottom w:val="none" w:sz="0" w:space="0" w:color="auto"/>
        <w:right w:val="none" w:sz="0" w:space="0" w:color="auto"/>
      </w:divBdr>
    </w:div>
    <w:div w:id="1919443241">
      <w:marLeft w:val="640"/>
      <w:marRight w:val="0"/>
      <w:marTop w:val="0"/>
      <w:marBottom w:val="0"/>
      <w:divBdr>
        <w:top w:val="none" w:sz="0" w:space="0" w:color="auto"/>
        <w:left w:val="none" w:sz="0" w:space="0" w:color="auto"/>
        <w:bottom w:val="none" w:sz="0" w:space="0" w:color="auto"/>
        <w:right w:val="none" w:sz="0" w:space="0" w:color="auto"/>
      </w:divBdr>
    </w:div>
    <w:div w:id="1919513030">
      <w:marLeft w:val="640"/>
      <w:marRight w:val="0"/>
      <w:marTop w:val="0"/>
      <w:marBottom w:val="0"/>
      <w:divBdr>
        <w:top w:val="none" w:sz="0" w:space="0" w:color="auto"/>
        <w:left w:val="none" w:sz="0" w:space="0" w:color="auto"/>
        <w:bottom w:val="none" w:sz="0" w:space="0" w:color="auto"/>
        <w:right w:val="none" w:sz="0" w:space="0" w:color="auto"/>
      </w:divBdr>
    </w:div>
    <w:div w:id="1919552174">
      <w:marLeft w:val="640"/>
      <w:marRight w:val="0"/>
      <w:marTop w:val="0"/>
      <w:marBottom w:val="0"/>
      <w:divBdr>
        <w:top w:val="none" w:sz="0" w:space="0" w:color="auto"/>
        <w:left w:val="none" w:sz="0" w:space="0" w:color="auto"/>
        <w:bottom w:val="none" w:sz="0" w:space="0" w:color="auto"/>
        <w:right w:val="none" w:sz="0" w:space="0" w:color="auto"/>
      </w:divBdr>
    </w:div>
    <w:div w:id="1919554438">
      <w:marLeft w:val="640"/>
      <w:marRight w:val="0"/>
      <w:marTop w:val="0"/>
      <w:marBottom w:val="0"/>
      <w:divBdr>
        <w:top w:val="none" w:sz="0" w:space="0" w:color="auto"/>
        <w:left w:val="none" w:sz="0" w:space="0" w:color="auto"/>
        <w:bottom w:val="none" w:sz="0" w:space="0" w:color="auto"/>
        <w:right w:val="none" w:sz="0" w:space="0" w:color="auto"/>
      </w:divBdr>
    </w:div>
    <w:div w:id="1919558899">
      <w:marLeft w:val="640"/>
      <w:marRight w:val="0"/>
      <w:marTop w:val="0"/>
      <w:marBottom w:val="0"/>
      <w:divBdr>
        <w:top w:val="none" w:sz="0" w:space="0" w:color="auto"/>
        <w:left w:val="none" w:sz="0" w:space="0" w:color="auto"/>
        <w:bottom w:val="none" w:sz="0" w:space="0" w:color="auto"/>
        <w:right w:val="none" w:sz="0" w:space="0" w:color="auto"/>
      </w:divBdr>
    </w:div>
    <w:div w:id="1919628212">
      <w:marLeft w:val="640"/>
      <w:marRight w:val="0"/>
      <w:marTop w:val="0"/>
      <w:marBottom w:val="0"/>
      <w:divBdr>
        <w:top w:val="none" w:sz="0" w:space="0" w:color="auto"/>
        <w:left w:val="none" w:sz="0" w:space="0" w:color="auto"/>
        <w:bottom w:val="none" w:sz="0" w:space="0" w:color="auto"/>
        <w:right w:val="none" w:sz="0" w:space="0" w:color="auto"/>
      </w:divBdr>
    </w:div>
    <w:div w:id="1919826184">
      <w:marLeft w:val="640"/>
      <w:marRight w:val="0"/>
      <w:marTop w:val="0"/>
      <w:marBottom w:val="0"/>
      <w:divBdr>
        <w:top w:val="none" w:sz="0" w:space="0" w:color="auto"/>
        <w:left w:val="none" w:sz="0" w:space="0" w:color="auto"/>
        <w:bottom w:val="none" w:sz="0" w:space="0" w:color="auto"/>
        <w:right w:val="none" w:sz="0" w:space="0" w:color="auto"/>
      </w:divBdr>
    </w:div>
    <w:div w:id="1919826200">
      <w:marLeft w:val="640"/>
      <w:marRight w:val="0"/>
      <w:marTop w:val="0"/>
      <w:marBottom w:val="0"/>
      <w:divBdr>
        <w:top w:val="none" w:sz="0" w:space="0" w:color="auto"/>
        <w:left w:val="none" w:sz="0" w:space="0" w:color="auto"/>
        <w:bottom w:val="none" w:sz="0" w:space="0" w:color="auto"/>
        <w:right w:val="none" w:sz="0" w:space="0" w:color="auto"/>
      </w:divBdr>
    </w:div>
    <w:div w:id="1919945679">
      <w:marLeft w:val="640"/>
      <w:marRight w:val="0"/>
      <w:marTop w:val="0"/>
      <w:marBottom w:val="0"/>
      <w:divBdr>
        <w:top w:val="none" w:sz="0" w:space="0" w:color="auto"/>
        <w:left w:val="none" w:sz="0" w:space="0" w:color="auto"/>
        <w:bottom w:val="none" w:sz="0" w:space="0" w:color="auto"/>
        <w:right w:val="none" w:sz="0" w:space="0" w:color="auto"/>
      </w:divBdr>
    </w:div>
    <w:div w:id="1920213646">
      <w:marLeft w:val="640"/>
      <w:marRight w:val="0"/>
      <w:marTop w:val="0"/>
      <w:marBottom w:val="0"/>
      <w:divBdr>
        <w:top w:val="none" w:sz="0" w:space="0" w:color="auto"/>
        <w:left w:val="none" w:sz="0" w:space="0" w:color="auto"/>
        <w:bottom w:val="none" w:sz="0" w:space="0" w:color="auto"/>
        <w:right w:val="none" w:sz="0" w:space="0" w:color="auto"/>
      </w:divBdr>
    </w:div>
    <w:div w:id="1920288633">
      <w:marLeft w:val="640"/>
      <w:marRight w:val="0"/>
      <w:marTop w:val="0"/>
      <w:marBottom w:val="0"/>
      <w:divBdr>
        <w:top w:val="none" w:sz="0" w:space="0" w:color="auto"/>
        <w:left w:val="none" w:sz="0" w:space="0" w:color="auto"/>
        <w:bottom w:val="none" w:sz="0" w:space="0" w:color="auto"/>
        <w:right w:val="none" w:sz="0" w:space="0" w:color="auto"/>
      </w:divBdr>
    </w:div>
    <w:div w:id="1920292370">
      <w:marLeft w:val="640"/>
      <w:marRight w:val="0"/>
      <w:marTop w:val="0"/>
      <w:marBottom w:val="0"/>
      <w:divBdr>
        <w:top w:val="none" w:sz="0" w:space="0" w:color="auto"/>
        <w:left w:val="none" w:sz="0" w:space="0" w:color="auto"/>
        <w:bottom w:val="none" w:sz="0" w:space="0" w:color="auto"/>
        <w:right w:val="none" w:sz="0" w:space="0" w:color="auto"/>
      </w:divBdr>
    </w:div>
    <w:div w:id="1920360496">
      <w:marLeft w:val="640"/>
      <w:marRight w:val="0"/>
      <w:marTop w:val="0"/>
      <w:marBottom w:val="0"/>
      <w:divBdr>
        <w:top w:val="none" w:sz="0" w:space="0" w:color="auto"/>
        <w:left w:val="none" w:sz="0" w:space="0" w:color="auto"/>
        <w:bottom w:val="none" w:sz="0" w:space="0" w:color="auto"/>
        <w:right w:val="none" w:sz="0" w:space="0" w:color="auto"/>
      </w:divBdr>
    </w:div>
    <w:div w:id="1920365331">
      <w:marLeft w:val="640"/>
      <w:marRight w:val="0"/>
      <w:marTop w:val="0"/>
      <w:marBottom w:val="0"/>
      <w:divBdr>
        <w:top w:val="none" w:sz="0" w:space="0" w:color="auto"/>
        <w:left w:val="none" w:sz="0" w:space="0" w:color="auto"/>
        <w:bottom w:val="none" w:sz="0" w:space="0" w:color="auto"/>
        <w:right w:val="none" w:sz="0" w:space="0" w:color="auto"/>
      </w:divBdr>
    </w:div>
    <w:div w:id="1920401594">
      <w:marLeft w:val="640"/>
      <w:marRight w:val="0"/>
      <w:marTop w:val="0"/>
      <w:marBottom w:val="0"/>
      <w:divBdr>
        <w:top w:val="none" w:sz="0" w:space="0" w:color="auto"/>
        <w:left w:val="none" w:sz="0" w:space="0" w:color="auto"/>
        <w:bottom w:val="none" w:sz="0" w:space="0" w:color="auto"/>
        <w:right w:val="none" w:sz="0" w:space="0" w:color="auto"/>
      </w:divBdr>
    </w:div>
    <w:div w:id="1920559455">
      <w:marLeft w:val="640"/>
      <w:marRight w:val="0"/>
      <w:marTop w:val="0"/>
      <w:marBottom w:val="0"/>
      <w:divBdr>
        <w:top w:val="none" w:sz="0" w:space="0" w:color="auto"/>
        <w:left w:val="none" w:sz="0" w:space="0" w:color="auto"/>
        <w:bottom w:val="none" w:sz="0" w:space="0" w:color="auto"/>
        <w:right w:val="none" w:sz="0" w:space="0" w:color="auto"/>
      </w:divBdr>
    </w:div>
    <w:div w:id="1920560213">
      <w:marLeft w:val="640"/>
      <w:marRight w:val="0"/>
      <w:marTop w:val="0"/>
      <w:marBottom w:val="0"/>
      <w:divBdr>
        <w:top w:val="none" w:sz="0" w:space="0" w:color="auto"/>
        <w:left w:val="none" w:sz="0" w:space="0" w:color="auto"/>
        <w:bottom w:val="none" w:sz="0" w:space="0" w:color="auto"/>
        <w:right w:val="none" w:sz="0" w:space="0" w:color="auto"/>
      </w:divBdr>
    </w:div>
    <w:div w:id="1920672265">
      <w:marLeft w:val="640"/>
      <w:marRight w:val="0"/>
      <w:marTop w:val="0"/>
      <w:marBottom w:val="0"/>
      <w:divBdr>
        <w:top w:val="none" w:sz="0" w:space="0" w:color="auto"/>
        <w:left w:val="none" w:sz="0" w:space="0" w:color="auto"/>
        <w:bottom w:val="none" w:sz="0" w:space="0" w:color="auto"/>
        <w:right w:val="none" w:sz="0" w:space="0" w:color="auto"/>
      </w:divBdr>
    </w:div>
    <w:div w:id="1920674193">
      <w:marLeft w:val="640"/>
      <w:marRight w:val="0"/>
      <w:marTop w:val="0"/>
      <w:marBottom w:val="0"/>
      <w:divBdr>
        <w:top w:val="none" w:sz="0" w:space="0" w:color="auto"/>
        <w:left w:val="none" w:sz="0" w:space="0" w:color="auto"/>
        <w:bottom w:val="none" w:sz="0" w:space="0" w:color="auto"/>
        <w:right w:val="none" w:sz="0" w:space="0" w:color="auto"/>
      </w:divBdr>
    </w:div>
    <w:div w:id="1920744750">
      <w:marLeft w:val="640"/>
      <w:marRight w:val="0"/>
      <w:marTop w:val="0"/>
      <w:marBottom w:val="0"/>
      <w:divBdr>
        <w:top w:val="none" w:sz="0" w:space="0" w:color="auto"/>
        <w:left w:val="none" w:sz="0" w:space="0" w:color="auto"/>
        <w:bottom w:val="none" w:sz="0" w:space="0" w:color="auto"/>
        <w:right w:val="none" w:sz="0" w:space="0" w:color="auto"/>
      </w:divBdr>
    </w:div>
    <w:div w:id="1920748551">
      <w:marLeft w:val="640"/>
      <w:marRight w:val="0"/>
      <w:marTop w:val="0"/>
      <w:marBottom w:val="0"/>
      <w:divBdr>
        <w:top w:val="none" w:sz="0" w:space="0" w:color="auto"/>
        <w:left w:val="none" w:sz="0" w:space="0" w:color="auto"/>
        <w:bottom w:val="none" w:sz="0" w:space="0" w:color="auto"/>
        <w:right w:val="none" w:sz="0" w:space="0" w:color="auto"/>
      </w:divBdr>
    </w:div>
    <w:div w:id="1920753320">
      <w:marLeft w:val="640"/>
      <w:marRight w:val="0"/>
      <w:marTop w:val="0"/>
      <w:marBottom w:val="0"/>
      <w:divBdr>
        <w:top w:val="none" w:sz="0" w:space="0" w:color="auto"/>
        <w:left w:val="none" w:sz="0" w:space="0" w:color="auto"/>
        <w:bottom w:val="none" w:sz="0" w:space="0" w:color="auto"/>
        <w:right w:val="none" w:sz="0" w:space="0" w:color="auto"/>
      </w:divBdr>
    </w:div>
    <w:div w:id="1920823342">
      <w:marLeft w:val="640"/>
      <w:marRight w:val="0"/>
      <w:marTop w:val="0"/>
      <w:marBottom w:val="0"/>
      <w:divBdr>
        <w:top w:val="none" w:sz="0" w:space="0" w:color="auto"/>
        <w:left w:val="none" w:sz="0" w:space="0" w:color="auto"/>
        <w:bottom w:val="none" w:sz="0" w:space="0" w:color="auto"/>
        <w:right w:val="none" w:sz="0" w:space="0" w:color="auto"/>
      </w:divBdr>
    </w:div>
    <w:div w:id="1920823714">
      <w:marLeft w:val="640"/>
      <w:marRight w:val="0"/>
      <w:marTop w:val="0"/>
      <w:marBottom w:val="0"/>
      <w:divBdr>
        <w:top w:val="none" w:sz="0" w:space="0" w:color="auto"/>
        <w:left w:val="none" w:sz="0" w:space="0" w:color="auto"/>
        <w:bottom w:val="none" w:sz="0" w:space="0" w:color="auto"/>
        <w:right w:val="none" w:sz="0" w:space="0" w:color="auto"/>
      </w:divBdr>
    </w:div>
    <w:div w:id="1920827105">
      <w:marLeft w:val="640"/>
      <w:marRight w:val="0"/>
      <w:marTop w:val="0"/>
      <w:marBottom w:val="0"/>
      <w:divBdr>
        <w:top w:val="none" w:sz="0" w:space="0" w:color="auto"/>
        <w:left w:val="none" w:sz="0" w:space="0" w:color="auto"/>
        <w:bottom w:val="none" w:sz="0" w:space="0" w:color="auto"/>
        <w:right w:val="none" w:sz="0" w:space="0" w:color="auto"/>
      </w:divBdr>
    </w:div>
    <w:div w:id="1920939003">
      <w:marLeft w:val="640"/>
      <w:marRight w:val="0"/>
      <w:marTop w:val="0"/>
      <w:marBottom w:val="0"/>
      <w:divBdr>
        <w:top w:val="none" w:sz="0" w:space="0" w:color="auto"/>
        <w:left w:val="none" w:sz="0" w:space="0" w:color="auto"/>
        <w:bottom w:val="none" w:sz="0" w:space="0" w:color="auto"/>
        <w:right w:val="none" w:sz="0" w:space="0" w:color="auto"/>
      </w:divBdr>
    </w:div>
    <w:div w:id="1920944130">
      <w:marLeft w:val="640"/>
      <w:marRight w:val="0"/>
      <w:marTop w:val="0"/>
      <w:marBottom w:val="0"/>
      <w:divBdr>
        <w:top w:val="none" w:sz="0" w:space="0" w:color="auto"/>
        <w:left w:val="none" w:sz="0" w:space="0" w:color="auto"/>
        <w:bottom w:val="none" w:sz="0" w:space="0" w:color="auto"/>
        <w:right w:val="none" w:sz="0" w:space="0" w:color="auto"/>
      </w:divBdr>
    </w:div>
    <w:div w:id="1921015252">
      <w:marLeft w:val="640"/>
      <w:marRight w:val="0"/>
      <w:marTop w:val="0"/>
      <w:marBottom w:val="0"/>
      <w:divBdr>
        <w:top w:val="none" w:sz="0" w:space="0" w:color="auto"/>
        <w:left w:val="none" w:sz="0" w:space="0" w:color="auto"/>
        <w:bottom w:val="none" w:sz="0" w:space="0" w:color="auto"/>
        <w:right w:val="none" w:sz="0" w:space="0" w:color="auto"/>
      </w:divBdr>
    </w:div>
    <w:div w:id="1921015397">
      <w:marLeft w:val="640"/>
      <w:marRight w:val="0"/>
      <w:marTop w:val="0"/>
      <w:marBottom w:val="0"/>
      <w:divBdr>
        <w:top w:val="none" w:sz="0" w:space="0" w:color="auto"/>
        <w:left w:val="none" w:sz="0" w:space="0" w:color="auto"/>
        <w:bottom w:val="none" w:sz="0" w:space="0" w:color="auto"/>
        <w:right w:val="none" w:sz="0" w:space="0" w:color="auto"/>
      </w:divBdr>
    </w:div>
    <w:div w:id="1921134189">
      <w:marLeft w:val="640"/>
      <w:marRight w:val="0"/>
      <w:marTop w:val="0"/>
      <w:marBottom w:val="0"/>
      <w:divBdr>
        <w:top w:val="none" w:sz="0" w:space="0" w:color="auto"/>
        <w:left w:val="none" w:sz="0" w:space="0" w:color="auto"/>
        <w:bottom w:val="none" w:sz="0" w:space="0" w:color="auto"/>
        <w:right w:val="none" w:sz="0" w:space="0" w:color="auto"/>
      </w:divBdr>
    </w:div>
    <w:div w:id="1921135686">
      <w:marLeft w:val="640"/>
      <w:marRight w:val="0"/>
      <w:marTop w:val="0"/>
      <w:marBottom w:val="0"/>
      <w:divBdr>
        <w:top w:val="none" w:sz="0" w:space="0" w:color="auto"/>
        <w:left w:val="none" w:sz="0" w:space="0" w:color="auto"/>
        <w:bottom w:val="none" w:sz="0" w:space="0" w:color="auto"/>
        <w:right w:val="none" w:sz="0" w:space="0" w:color="auto"/>
      </w:divBdr>
    </w:div>
    <w:div w:id="1921136337">
      <w:marLeft w:val="640"/>
      <w:marRight w:val="0"/>
      <w:marTop w:val="0"/>
      <w:marBottom w:val="0"/>
      <w:divBdr>
        <w:top w:val="none" w:sz="0" w:space="0" w:color="auto"/>
        <w:left w:val="none" w:sz="0" w:space="0" w:color="auto"/>
        <w:bottom w:val="none" w:sz="0" w:space="0" w:color="auto"/>
        <w:right w:val="none" w:sz="0" w:space="0" w:color="auto"/>
      </w:divBdr>
    </w:div>
    <w:div w:id="1921136914">
      <w:marLeft w:val="640"/>
      <w:marRight w:val="0"/>
      <w:marTop w:val="0"/>
      <w:marBottom w:val="0"/>
      <w:divBdr>
        <w:top w:val="none" w:sz="0" w:space="0" w:color="auto"/>
        <w:left w:val="none" w:sz="0" w:space="0" w:color="auto"/>
        <w:bottom w:val="none" w:sz="0" w:space="0" w:color="auto"/>
        <w:right w:val="none" w:sz="0" w:space="0" w:color="auto"/>
      </w:divBdr>
    </w:div>
    <w:div w:id="1921139157">
      <w:marLeft w:val="640"/>
      <w:marRight w:val="0"/>
      <w:marTop w:val="0"/>
      <w:marBottom w:val="0"/>
      <w:divBdr>
        <w:top w:val="none" w:sz="0" w:space="0" w:color="auto"/>
        <w:left w:val="none" w:sz="0" w:space="0" w:color="auto"/>
        <w:bottom w:val="none" w:sz="0" w:space="0" w:color="auto"/>
        <w:right w:val="none" w:sz="0" w:space="0" w:color="auto"/>
      </w:divBdr>
    </w:div>
    <w:div w:id="1921139928">
      <w:marLeft w:val="640"/>
      <w:marRight w:val="0"/>
      <w:marTop w:val="0"/>
      <w:marBottom w:val="0"/>
      <w:divBdr>
        <w:top w:val="none" w:sz="0" w:space="0" w:color="auto"/>
        <w:left w:val="none" w:sz="0" w:space="0" w:color="auto"/>
        <w:bottom w:val="none" w:sz="0" w:space="0" w:color="auto"/>
        <w:right w:val="none" w:sz="0" w:space="0" w:color="auto"/>
      </w:divBdr>
    </w:div>
    <w:div w:id="1921207589">
      <w:marLeft w:val="640"/>
      <w:marRight w:val="0"/>
      <w:marTop w:val="0"/>
      <w:marBottom w:val="0"/>
      <w:divBdr>
        <w:top w:val="none" w:sz="0" w:space="0" w:color="auto"/>
        <w:left w:val="none" w:sz="0" w:space="0" w:color="auto"/>
        <w:bottom w:val="none" w:sz="0" w:space="0" w:color="auto"/>
        <w:right w:val="none" w:sz="0" w:space="0" w:color="auto"/>
      </w:divBdr>
    </w:div>
    <w:div w:id="1921207749">
      <w:marLeft w:val="640"/>
      <w:marRight w:val="0"/>
      <w:marTop w:val="0"/>
      <w:marBottom w:val="0"/>
      <w:divBdr>
        <w:top w:val="none" w:sz="0" w:space="0" w:color="auto"/>
        <w:left w:val="none" w:sz="0" w:space="0" w:color="auto"/>
        <w:bottom w:val="none" w:sz="0" w:space="0" w:color="auto"/>
        <w:right w:val="none" w:sz="0" w:space="0" w:color="auto"/>
      </w:divBdr>
    </w:div>
    <w:div w:id="1921209809">
      <w:marLeft w:val="640"/>
      <w:marRight w:val="0"/>
      <w:marTop w:val="0"/>
      <w:marBottom w:val="0"/>
      <w:divBdr>
        <w:top w:val="none" w:sz="0" w:space="0" w:color="auto"/>
        <w:left w:val="none" w:sz="0" w:space="0" w:color="auto"/>
        <w:bottom w:val="none" w:sz="0" w:space="0" w:color="auto"/>
        <w:right w:val="none" w:sz="0" w:space="0" w:color="auto"/>
      </w:divBdr>
    </w:div>
    <w:div w:id="1921210746">
      <w:marLeft w:val="640"/>
      <w:marRight w:val="0"/>
      <w:marTop w:val="0"/>
      <w:marBottom w:val="0"/>
      <w:divBdr>
        <w:top w:val="none" w:sz="0" w:space="0" w:color="auto"/>
        <w:left w:val="none" w:sz="0" w:space="0" w:color="auto"/>
        <w:bottom w:val="none" w:sz="0" w:space="0" w:color="auto"/>
        <w:right w:val="none" w:sz="0" w:space="0" w:color="auto"/>
      </w:divBdr>
    </w:div>
    <w:div w:id="1921215232">
      <w:marLeft w:val="640"/>
      <w:marRight w:val="0"/>
      <w:marTop w:val="0"/>
      <w:marBottom w:val="0"/>
      <w:divBdr>
        <w:top w:val="none" w:sz="0" w:space="0" w:color="auto"/>
        <w:left w:val="none" w:sz="0" w:space="0" w:color="auto"/>
        <w:bottom w:val="none" w:sz="0" w:space="0" w:color="auto"/>
        <w:right w:val="none" w:sz="0" w:space="0" w:color="auto"/>
      </w:divBdr>
    </w:div>
    <w:div w:id="1921215418">
      <w:marLeft w:val="640"/>
      <w:marRight w:val="0"/>
      <w:marTop w:val="0"/>
      <w:marBottom w:val="0"/>
      <w:divBdr>
        <w:top w:val="none" w:sz="0" w:space="0" w:color="auto"/>
        <w:left w:val="none" w:sz="0" w:space="0" w:color="auto"/>
        <w:bottom w:val="none" w:sz="0" w:space="0" w:color="auto"/>
        <w:right w:val="none" w:sz="0" w:space="0" w:color="auto"/>
      </w:divBdr>
    </w:div>
    <w:div w:id="1921283539">
      <w:marLeft w:val="640"/>
      <w:marRight w:val="0"/>
      <w:marTop w:val="0"/>
      <w:marBottom w:val="0"/>
      <w:divBdr>
        <w:top w:val="none" w:sz="0" w:space="0" w:color="auto"/>
        <w:left w:val="none" w:sz="0" w:space="0" w:color="auto"/>
        <w:bottom w:val="none" w:sz="0" w:space="0" w:color="auto"/>
        <w:right w:val="none" w:sz="0" w:space="0" w:color="auto"/>
      </w:divBdr>
    </w:div>
    <w:div w:id="1921284509">
      <w:marLeft w:val="640"/>
      <w:marRight w:val="0"/>
      <w:marTop w:val="0"/>
      <w:marBottom w:val="0"/>
      <w:divBdr>
        <w:top w:val="none" w:sz="0" w:space="0" w:color="auto"/>
        <w:left w:val="none" w:sz="0" w:space="0" w:color="auto"/>
        <w:bottom w:val="none" w:sz="0" w:space="0" w:color="auto"/>
        <w:right w:val="none" w:sz="0" w:space="0" w:color="auto"/>
      </w:divBdr>
    </w:div>
    <w:div w:id="1921284868">
      <w:marLeft w:val="640"/>
      <w:marRight w:val="0"/>
      <w:marTop w:val="0"/>
      <w:marBottom w:val="0"/>
      <w:divBdr>
        <w:top w:val="none" w:sz="0" w:space="0" w:color="auto"/>
        <w:left w:val="none" w:sz="0" w:space="0" w:color="auto"/>
        <w:bottom w:val="none" w:sz="0" w:space="0" w:color="auto"/>
        <w:right w:val="none" w:sz="0" w:space="0" w:color="auto"/>
      </w:divBdr>
    </w:div>
    <w:div w:id="1921328207">
      <w:marLeft w:val="640"/>
      <w:marRight w:val="0"/>
      <w:marTop w:val="0"/>
      <w:marBottom w:val="0"/>
      <w:divBdr>
        <w:top w:val="none" w:sz="0" w:space="0" w:color="auto"/>
        <w:left w:val="none" w:sz="0" w:space="0" w:color="auto"/>
        <w:bottom w:val="none" w:sz="0" w:space="0" w:color="auto"/>
        <w:right w:val="none" w:sz="0" w:space="0" w:color="auto"/>
      </w:divBdr>
    </w:div>
    <w:div w:id="1921408768">
      <w:marLeft w:val="640"/>
      <w:marRight w:val="0"/>
      <w:marTop w:val="0"/>
      <w:marBottom w:val="0"/>
      <w:divBdr>
        <w:top w:val="none" w:sz="0" w:space="0" w:color="auto"/>
        <w:left w:val="none" w:sz="0" w:space="0" w:color="auto"/>
        <w:bottom w:val="none" w:sz="0" w:space="0" w:color="auto"/>
        <w:right w:val="none" w:sz="0" w:space="0" w:color="auto"/>
      </w:divBdr>
    </w:div>
    <w:div w:id="1921409006">
      <w:marLeft w:val="640"/>
      <w:marRight w:val="0"/>
      <w:marTop w:val="0"/>
      <w:marBottom w:val="0"/>
      <w:divBdr>
        <w:top w:val="none" w:sz="0" w:space="0" w:color="auto"/>
        <w:left w:val="none" w:sz="0" w:space="0" w:color="auto"/>
        <w:bottom w:val="none" w:sz="0" w:space="0" w:color="auto"/>
        <w:right w:val="none" w:sz="0" w:space="0" w:color="auto"/>
      </w:divBdr>
    </w:div>
    <w:div w:id="1921595192">
      <w:marLeft w:val="640"/>
      <w:marRight w:val="0"/>
      <w:marTop w:val="0"/>
      <w:marBottom w:val="0"/>
      <w:divBdr>
        <w:top w:val="none" w:sz="0" w:space="0" w:color="auto"/>
        <w:left w:val="none" w:sz="0" w:space="0" w:color="auto"/>
        <w:bottom w:val="none" w:sz="0" w:space="0" w:color="auto"/>
        <w:right w:val="none" w:sz="0" w:space="0" w:color="auto"/>
      </w:divBdr>
    </w:div>
    <w:div w:id="1921598112">
      <w:marLeft w:val="640"/>
      <w:marRight w:val="0"/>
      <w:marTop w:val="0"/>
      <w:marBottom w:val="0"/>
      <w:divBdr>
        <w:top w:val="none" w:sz="0" w:space="0" w:color="auto"/>
        <w:left w:val="none" w:sz="0" w:space="0" w:color="auto"/>
        <w:bottom w:val="none" w:sz="0" w:space="0" w:color="auto"/>
        <w:right w:val="none" w:sz="0" w:space="0" w:color="auto"/>
      </w:divBdr>
    </w:div>
    <w:div w:id="1921673816">
      <w:marLeft w:val="640"/>
      <w:marRight w:val="0"/>
      <w:marTop w:val="0"/>
      <w:marBottom w:val="0"/>
      <w:divBdr>
        <w:top w:val="none" w:sz="0" w:space="0" w:color="auto"/>
        <w:left w:val="none" w:sz="0" w:space="0" w:color="auto"/>
        <w:bottom w:val="none" w:sz="0" w:space="0" w:color="auto"/>
        <w:right w:val="none" w:sz="0" w:space="0" w:color="auto"/>
      </w:divBdr>
    </w:div>
    <w:div w:id="1921712254">
      <w:marLeft w:val="640"/>
      <w:marRight w:val="0"/>
      <w:marTop w:val="0"/>
      <w:marBottom w:val="0"/>
      <w:divBdr>
        <w:top w:val="none" w:sz="0" w:space="0" w:color="auto"/>
        <w:left w:val="none" w:sz="0" w:space="0" w:color="auto"/>
        <w:bottom w:val="none" w:sz="0" w:space="0" w:color="auto"/>
        <w:right w:val="none" w:sz="0" w:space="0" w:color="auto"/>
      </w:divBdr>
    </w:div>
    <w:div w:id="1921796064">
      <w:marLeft w:val="640"/>
      <w:marRight w:val="0"/>
      <w:marTop w:val="0"/>
      <w:marBottom w:val="0"/>
      <w:divBdr>
        <w:top w:val="none" w:sz="0" w:space="0" w:color="auto"/>
        <w:left w:val="none" w:sz="0" w:space="0" w:color="auto"/>
        <w:bottom w:val="none" w:sz="0" w:space="0" w:color="auto"/>
        <w:right w:val="none" w:sz="0" w:space="0" w:color="auto"/>
      </w:divBdr>
    </w:div>
    <w:div w:id="1921870475">
      <w:marLeft w:val="640"/>
      <w:marRight w:val="0"/>
      <w:marTop w:val="0"/>
      <w:marBottom w:val="0"/>
      <w:divBdr>
        <w:top w:val="none" w:sz="0" w:space="0" w:color="auto"/>
        <w:left w:val="none" w:sz="0" w:space="0" w:color="auto"/>
        <w:bottom w:val="none" w:sz="0" w:space="0" w:color="auto"/>
        <w:right w:val="none" w:sz="0" w:space="0" w:color="auto"/>
      </w:divBdr>
    </w:div>
    <w:div w:id="1921940827">
      <w:marLeft w:val="640"/>
      <w:marRight w:val="0"/>
      <w:marTop w:val="0"/>
      <w:marBottom w:val="0"/>
      <w:divBdr>
        <w:top w:val="none" w:sz="0" w:space="0" w:color="auto"/>
        <w:left w:val="none" w:sz="0" w:space="0" w:color="auto"/>
        <w:bottom w:val="none" w:sz="0" w:space="0" w:color="auto"/>
        <w:right w:val="none" w:sz="0" w:space="0" w:color="auto"/>
      </w:divBdr>
    </w:div>
    <w:div w:id="1921980040">
      <w:marLeft w:val="640"/>
      <w:marRight w:val="0"/>
      <w:marTop w:val="0"/>
      <w:marBottom w:val="0"/>
      <w:divBdr>
        <w:top w:val="none" w:sz="0" w:space="0" w:color="auto"/>
        <w:left w:val="none" w:sz="0" w:space="0" w:color="auto"/>
        <w:bottom w:val="none" w:sz="0" w:space="0" w:color="auto"/>
        <w:right w:val="none" w:sz="0" w:space="0" w:color="auto"/>
      </w:divBdr>
    </w:div>
    <w:div w:id="1922055603">
      <w:marLeft w:val="640"/>
      <w:marRight w:val="0"/>
      <w:marTop w:val="0"/>
      <w:marBottom w:val="0"/>
      <w:divBdr>
        <w:top w:val="none" w:sz="0" w:space="0" w:color="auto"/>
        <w:left w:val="none" w:sz="0" w:space="0" w:color="auto"/>
        <w:bottom w:val="none" w:sz="0" w:space="0" w:color="auto"/>
        <w:right w:val="none" w:sz="0" w:space="0" w:color="auto"/>
      </w:divBdr>
    </w:div>
    <w:div w:id="1922105578">
      <w:marLeft w:val="640"/>
      <w:marRight w:val="0"/>
      <w:marTop w:val="0"/>
      <w:marBottom w:val="0"/>
      <w:divBdr>
        <w:top w:val="none" w:sz="0" w:space="0" w:color="auto"/>
        <w:left w:val="none" w:sz="0" w:space="0" w:color="auto"/>
        <w:bottom w:val="none" w:sz="0" w:space="0" w:color="auto"/>
        <w:right w:val="none" w:sz="0" w:space="0" w:color="auto"/>
      </w:divBdr>
    </w:div>
    <w:div w:id="1922130931">
      <w:marLeft w:val="640"/>
      <w:marRight w:val="0"/>
      <w:marTop w:val="0"/>
      <w:marBottom w:val="0"/>
      <w:divBdr>
        <w:top w:val="none" w:sz="0" w:space="0" w:color="auto"/>
        <w:left w:val="none" w:sz="0" w:space="0" w:color="auto"/>
        <w:bottom w:val="none" w:sz="0" w:space="0" w:color="auto"/>
        <w:right w:val="none" w:sz="0" w:space="0" w:color="auto"/>
      </w:divBdr>
    </w:div>
    <w:div w:id="1922131898">
      <w:marLeft w:val="640"/>
      <w:marRight w:val="0"/>
      <w:marTop w:val="0"/>
      <w:marBottom w:val="0"/>
      <w:divBdr>
        <w:top w:val="none" w:sz="0" w:space="0" w:color="auto"/>
        <w:left w:val="none" w:sz="0" w:space="0" w:color="auto"/>
        <w:bottom w:val="none" w:sz="0" w:space="0" w:color="auto"/>
        <w:right w:val="none" w:sz="0" w:space="0" w:color="auto"/>
      </w:divBdr>
    </w:div>
    <w:div w:id="1922137518">
      <w:marLeft w:val="640"/>
      <w:marRight w:val="0"/>
      <w:marTop w:val="0"/>
      <w:marBottom w:val="0"/>
      <w:divBdr>
        <w:top w:val="none" w:sz="0" w:space="0" w:color="auto"/>
        <w:left w:val="none" w:sz="0" w:space="0" w:color="auto"/>
        <w:bottom w:val="none" w:sz="0" w:space="0" w:color="auto"/>
        <w:right w:val="none" w:sz="0" w:space="0" w:color="auto"/>
      </w:divBdr>
    </w:div>
    <w:div w:id="1922137995">
      <w:marLeft w:val="640"/>
      <w:marRight w:val="0"/>
      <w:marTop w:val="0"/>
      <w:marBottom w:val="0"/>
      <w:divBdr>
        <w:top w:val="none" w:sz="0" w:space="0" w:color="auto"/>
        <w:left w:val="none" w:sz="0" w:space="0" w:color="auto"/>
        <w:bottom w:val="none" w:sz="0" w:space="0" w:color="auto"/>
        <w:right w:val="none" w:sz="0" w:space="0" w:color="auto"/>
      </w:divBdr>
    </w:div>
    <w:div w:id="1922178681">
      <w:marLeft w:val="640"/>
      <w:marRight w:val="0"/>
      <w:marTop w:val="0"/>
      <w:marBottom w:val="0"/>
      <w:divBdr>
        <w:top w:val="none" w:sz="0" w:space="0" w:color="auto"/>
        <w:left w:val="none" w:sz="0" w:space="0" w:color="auto"/>
        <w:bottom w:val="none" w:sz="0" w:space="0" w:color="auto"/>
        <w:right w:val="none" w:sz="0" w:space="0" w:color="auto"/>
      </w:divBdr>
    </w:div>
    <w:div w:id="1922249955">
      <w:marLeft w:val="640"/>
      <w:marRight w:val="0"/>
      <w:marTop w:val="0"/>
      <w:marBottom w:val="0"/>
      <w:divBdr>
        <w:top w:val="none" w:sz="0" w:space="0" w:color="auto"/>
        <w:left w:val="none" w:sz="0" w:space="0" w:color="auto"/>
        <w:bottom w:val="none" w:sz="0" w:space="0" w:color="auto"/>
        <w:right w:val="none" w:sz="0" w:space="0" w:color="auto"/>
      </w:divBdr>
    </w:div>
    <w:div w:id="1922251760">
      <w:marLeft w:val="640"/>
      <w:marRight w:val="0"/>
      <w:marTop w:val="0"/>
      <w:marBottom w:val="0"/>
      <w:divBdr>
        <w:top w:val="none" w:sz="0" w:space="0" w:color="auto"/>
        <w:left w:val="none" w:sz="0" w:space="0" w:color="auto"/>
        <w:bottom w:val="none" w:sz="0" w:space="0" w:color="auto"/>
        <w:right w:val="none" w:sz="0" w:space="0" w:color="auto"/>
      </w:divBdr>
    </w:div>
    <w:div w:id="1922254115">
      <w:marLeft w:val="640"/>
      <w:marRight w:val="0"/>
      <w:marTop w:val="0"/>
      <w:marBottom w:val="0"/>
      <w:divBdr>
        <w:top w:val="none" w:sz="0" w:space="0" w:color="auto"/>
        <w:left w:val="none" w:sz="0" w:space="0" w:color="auto"/>
        <w:bottom w:val="none" w:sz="0" w:space="0" w:color="auto"/>
        <w:right w:val="none" w:sz="0" w:space="0" w:color="auto"/>
      </w:divBdr>
    </w:div>
    <w:div w:id="1922254342">
      <w:marLeft w:val="640"/>
      <w:marRight w:val="0"/>
      <w:marTop w:val="0"/>
      <w:marBottom w:val="0"/>
      <w:divBdr>
        <w:top w:val="none" w:sz="0" w:space="0" w:color="auto"/>
        <w:left w:val="none" w:sz="0" w:space="0" w:color="auto"/>
        <w:bottom w:val="none" w:sz="0" w:space="0" w:color="auto"/>
        <w:right w:val="none" w:sz="0" w:space="0" w:color="auto"/>
      </w:divBdr>
    </w:div>
    <w:div w:id="1922256213">
      <w:marLeft w:val="640"/>
      <w:marRight w:val="0"/>
      <w:marTop w:val="0"/>
      <w:marBottom w:val="0"/>
      <w:divBdr>
        <w:top w:val="none" w:sz="0" w:space="0" w:color="auto"/>
        <w:left w:val="none" w:sz="0" w:space="0" w:color="auto"/>
        <w:bottom w:val="none" w:sz="0" w:space="0" w:color="auto"/>
        <w:right w:val="none" w:sz="0" w:space="0" w:color="auto"/>
      </w:divBdr>
    </w:div>
    <w:div w:id="1922367572">
      <w:marLeft w:val="640"/>
      <w:marRight w:val="0"/>
      <w:marTop w:val="0"/>
      <w:marBottom w:val="0"/>
      <w:divBdr>
        <w:top w:val="none" w:sz="0" w:space="0" w:color="auto"/>
        <w:left w:val="none" w:sz="0" w:space="0" w:color="auto"/>
        <w:bottom w:val="none" w:sz="0" w:space="0" w:color="auto"/>
        <w:right w:val="none" w:sz="0" w:space="0" w:color="auto"/>
      </w:divBdr>
    </w:div>
    <w:div w:id="1922372430">
      <w:marLeft w:val="640"/>
      <w:marRight w:val="0"/>
      <w:marTop w:val="0"/>
      <w:marBottom w:val="0"/>
      <w:divBdr>
        <w:top w:val="none" w:sz="0" w:space="0" w:color="auto"/>
        <w:left w:val="none" w:sz="0" w:space="0" w:color="auto"/>
        <w:bottom w:val="none" w:sz="0" w:space="0" w:color="auto"/>
        <w:right w:val="none" w:sz="0" w:space="0" w:color="auto"/>
      </w:divBdr>
    </w:div>
    <w:div w:id="1922375013">
      <w:marLeft w:val="640"/>
      <w:marRight w:val="0"/>
      <w:marTop w:val="0"/>
      <w:marBottom w:val="0"/>
      <w:divBdr>
        <w:top w:val="none" w:sz="0" w:space="0" w:color="auto"/>
        <w:left w:val="none" w:sz="0" w:space="0" w:color="auto"/>
        <w:bottom w:val="none" w:sz="0" w:space="0" w:color="auto"/>
        <w:right w:val="none" w:sz="0" w:space="0" w:color="auto"/>
      </w:divBdr>
    </w:div>
    <w:div w:id="1922375490">
      <w:marLeft w:val="640"/>
      <w:marRight w:val="0"/>
      <w:marTop w:val="0"/>
      <w:marBottom w:val="0"/>
      <w:divBdr>
        <w:top w:val="none" w:sz="0" w:space="0" w:color="auto"/>
        <w:left w:val="none" w:sz="0" w:space="0" w:color="auto"/>
        <w:bottom w:val="none" w:sz="0" w:space="0" w:color="auto"/>
        <w:right w:val="none" w:sz="0" w:space="0" w:color="auto"/>
      </w:divBdr>
    </w:div>
    <w:div w:id="1922443040">
      <w:marLeft w:val="640"/>
      <w:marRight w:val="0"/>
      <w:marTop w:val="0"/>
      <w:marBottom w:val="0"/>
      <w:divBdr>
        <w:top w:val="none" w:sz="0" w:space="0" w:color="auto"/>
        <w:left w:val="none" w:sz="0" w:space="0" w:color="auto"/>
        <w:bottom w:val="none" w:sz="0" w:space="0" w:color="auto"/>
        <w:right w:val="none" w:sz="0" w:space="0" w:color="auto"/>
      </w:divBdr>
    </w:div>
    <w:div w:id="1922518126">
      <w:marLeft w:val="640"/>
      <w:marRight w:val="0"/>
      <w:marTop w:val="0"/>
      <w:marBottom w:val="0"/>
      <w:divBdr>
        <w:top w:val="none" w:sz="0" w:space="0" w:color="auto"/>
        <w:left w:val="none" w:sz="0" w:space="0" w:color="auto"/>
        <w:bottom w:val="none" w:sz="0" w:space="0" w:color="auto"/>
        <w:right w:val="none" w:sz="0" w:space="0" w:color="auto"/>
      </w:divBdr>
    </w:div>
    <w:div w:id="1922525247">
      <w:marLeft w:val="640"/>
      <w:marRight w:val="0"/>
      <w:marTop w:val="0"/>
      <w:marBottom w:val="0"/>
      <w:divBdr>
        <w:top w:val="none" w:sz="0" w:space="0" w:color="auto"/>
        <w:left w:val="none" w:sz="0" w:space="0" w:color="auto"/>
        <w:bottom w:val="none" w:sz="0" w:space="0" w:color="auto"/>
        <w:right w:val="none" w:sz="0" w:space="0" w:color="auto"/>
      </w:divBdr>
    </w:div>
    <w:div w:id="1922564526">
      <w:marLeft w:val="640"/>
      <w:marRight w:val="0"/>
      <w:marTop w:val="0"/>
      <w:marBottom w:val="0"/>
      <w:divBdr>
        <w:top w:val="none" w:sz="0" w:space="0" w:color="auto"/>
        <w:left w:val="none" w:sz="0" w:space="0" w:color="auto"/>
        <w:bottom w:val="none" w:sz="0" w:space="0" w:color="auto"/>
        <w:right w:val="none" w:sz="0" w:space="0" w:color="auto"/>
      </w:divBdr>
    </w:div>
    <w:div w:id="1922593542">
      <w:marLeft w:val="640"/>
      <w:marRight w:val="0"/>
      <w:marTop w:val="0"/>
      <w:marBottom w:val="0"/>
      <w:divBdr>
        <w:top w:val="none" w:sz="0" w:space="0" w:color="auto"/>
        <w:left w:val="none" w:sz="0" w:space="0" w:color="auto"/>
        <w:bottom w:val="none" w:sz="0" w:space="0" w:color="auto"/>
        <w:right w:val="none" w:sz="0" w:space="0" w:color="auto"/>
      </w:divBdr>
    </w:div>
    <w:div w:id="1922638042">
      <w:marLeft w:val="640"/>
      <w:marRight w:val="0"/>
      <w:marTop w:val="0"/>
      <w:marBottom w:val="0"/>
      <w:divBdr>
        <w:top w:val="none" w:sz="0" w:space="0" w:color="auto"/>
        <w:left w:val="none" w:sz="0" w:space="0" w:color="auto"/>
        <w:bottom w:val="none" w:sz="0" w:space="0" w:color="auto"/>
        <w:right w:val="none" w:sz="0" w:space="0" w:color="auto"/>
      </w:divBdr>
    </w:div>
    <w:div w:id="1922643243">
      <w:marLeft w:val="640"/>
      <w:marRight w:val="0"/>
      <w:marTop w:val="0"/>
      <w:marBottom w:val="0"/>
      <w:divBdr>
        <w:top w:val="none" w:sz="0" w:space="0" w:color="auto"/>
        <w:left w:val="none" w:sz="0" w:space="0" w:color="auto"/>
        <w:bottom w:val="none" w:sz="0" w:space="0" w:color="auto"/>
        <w:right w:val="none" w:sz="0" w:space="0" w:color="auto"/>
      </w:divBdr>
    </w:div>
    <w:div w:id="1922643344">
      <w:marLeft w:val="640"/>
      <w:marRight w:val="0"/>
      <w:marTop w:val="0"/>
      <w:marBottom w:val="0"/>
      <w:divBdr>
        <w:top w:val="none" w:sz="0" w:space="0" w:color="auto"/>
        <w:left w:val="none" w:sz="0" w:space="0" w:color="auto"/>
        <w:bottom w:val="none" w:sz="0" w:space="0" w:color="auto"/>
        <w:right w:val="none" w:sz="0" w:space="0" w:color="auto"/>
      </w:divBdr>
    </w:div>
    <w:div w:id="1922710434">
      <w:marLeft w:val="640"/>
      <w:marRight w:val="0"/>
      <w:marTop w:val="0"/>
      <w:marBottom w:val="0"/>
      <w:divBdr>
        <w:top w:val="none" w:sz="0" w:space="0" w:color="auto"/>
        <w:left w:val="none" w:sz="0" w:space="0" w:color="auto"/>
        <w:bottom w:val="none" w:sz="0" w:space="0" w:color="auto"/>
        <w:right w:val="none" w:sz="0" w:space="0" w:color="auto"/>
      </w:divBdr>
    </w:div>
    <w:div w:id="1922712963">
      <w:marLeft w:val="640"/>
      <w:marRight w:val="0"/>
      <w:marTop w:val="0"/>
      <w:marBottom w:val="0"/>
      <w:divBdr>
        <w:top w:val="none" w:sz="0" w:space="0" w:color="auto"/>
        <w:left w:val="none" w:sz="0" w:space="0" w:color="auto"/>
        <w:bottom w:val="none" w:sz="0" w:space="0" w:color="auto"/>
        <w:right w:val="none" w:sz="0" w:space="0" w:color="auto"/>
      </w:divBdr>
    </w:div>
    <w:div w:id="1922719254">
      <w:marLeft w:val="640"/>
      <w:marRight w:val="0"/>
      <w:marTop w:val="0"/>
      <w:marBottom w:val="0"/>
      <w:divBdr>
        <w:top w:val="none" w:sz="0" w:space="0" w:color="auto"/>
        <w:left w:val="none" w:sz="0" w:space="0" w:color="auto"/>
        <w:bottom w:val="none" w:sz="0" w:space="0" w:color="auto"/>
        <w:right w:val="none" w:sz="0" w:space="0" w:color="auto"/>
      </w:divBdr>
    </w:div>
    <w:div w:id="1922762686">
      <w:marLeft w:val="640"/>
      <w:marRight w:val="0"/>
      <w:marTop w:val="0"/>
      <w:marBottom w:val="0"/>
      <w:divBdr>
        <w:top w:val="none" w:sz="0" w:space="0" w:color="auto"/>
        <w:left w:val="none" w:sz="0" w:space="0" w:color="auto"/>
        <w:bottom w:val="none" w:sz="0" w:space="0" w:color="auto"/>
        <w:right w:val="none" w:sz="0" w:space="0" w:color="auto"/>
      </w:divBdr>
    </w:div>
    <w:div w:id="1922790036">
      <w:marLeft w:val="640"/>
      <w:marRight w:val="0"/>
      <w:marTop w:val="0"/>
      <w:marBottom w:val="0"/>
      <w:divBdr>
        <w:top w:val="none" w:sz="0" w:space="0" w:color="auto"/>
        <w:left w:val="none" w:sz="0" w:space="0" w:color="auto"/>
        <w:bottom w:val="none" w:sz="0" w:space="0" w:color="auto"/>
        <w:right w:val="none" w:sz="0" w:space="0" w:color="auto"/>
      </w:divBdr>
    </w:div>
    <w:div w:id="1922828869">
      <w:marLeft w:val="640"/>
      <w:marRight w:val="0"/>
      <w:marTop w:val="0"/>
      <w:marBottom w:val="0"/>
      <w:divBdr>
        <w:top w:val="none" w:sz="0" w:space="0" w:color="auto"/>
        <w:left w:val="none" w:sz="0" w:space="0" w:color="auto"/>
        <w:bottom w:val="none" w:sz="0" w:space="0" w:color="auto"/>
        <w:right w:val="none" w:sz="0" w:space="0" w:color="auto"/>
      </w:divBdr>
    </w:div>
    <w:div w:id="1922831838">
      <w:marLeft w:val="640"/>
      <w:marRight w:val="0"/>
      <w:marTop w:val="0"/>
      <w:marBottom w:val="0"/>
      <w:divBdr>
        <w:top w:val="none" w:sz="0" w:space="0" w:color="auto"/>
        <w:left w:val="none" w:sz="0" w:space="0" w:color="auto"/>
        <w:bottom w:val="none" w:sz="0" w:space="0" w:color="auto"/>
        <w:right w:val="none" w:sz="0" w:space="0" w:color="auto"/>
      </w:divBdr>
    </w:div>
    <w:div w:id="1922906187">
      <w:marLeft w:val="640"/>
      <w:marRight w:val="0"/>
      <w:marTop w:val="0"/>
      <w:marBottom w:val="0"/>
      <w:divBdr>
        <w:top w:val="none" w:sz="0" w:space="0" w:color="auto"/>
        <w:left w:val="none" w:sz="0" w:space="0" w:color="auto"/>
        <w:bottom w:val="none" w:sz="0" w:space="0" w:color="auto"/>
        <w:right w:val="none" w:sz="0" w:space="0" w:color="auto"/>
      </w:divBdr>
    </w:div>
    <w:div w:id="1922985215">
      <w:marLeft w:val="640"/>
      <w:marRight w:val="0"/>
      <w:marTop w:val="0"/>
      <w:marBottom w:val="0"/>
      <w:divBdr>
        <w:top w:val="none" w:sz="0" w:space="0" w:color="auto"/>
        <w:left w:val="none" w:sz="0" w:space="0" w:color="auto"/>
        <w:bottom w:val="none" w:sz="0" w:space="0" w:color="auto"/>
        <w:right w:val="none" w:sz="0" w:space="0" w:color="auto"/>
      </w:divBdr>
    </w:div>
    <w:div w:id="1923102651">
      <w:marLeft w:val="640"/>
      <w:marRight w:val="0"/>
      <w:marTop w:val="0"/>
      <w:marBottom w:val="0"/>
      <w:divBdr>
        <w:top w:val="none" w:sz="0" w:space="0" w:color="auto"/>
        <w:left w:val="none" w:sz="0" w:space="0" w:color="auto"/>
        <w:bottom w:val="none" w:sz="0" w:space="0" w:color="auto"/>
        <w:right w:val="none" w:sz="0" w:space="0" w:color="auto"/>
      </w:divBdr>
    </w:div>
    <w:div w:id="1923181153">
      <w:marLeft w:val="640"/>
      <w:marRight w:val="0"/>
      <w:marTop w:val="0"/>
      <w:marBottom w:val="0"/>
      <w:divBdr>
        <w:top w:val="none" w:sz="0" w:space="0" w:color="auto"/>
        <w:left w:val="none" w:sz="0" w:space="0" w:color="auto"/>
        <w:bottom w:val="none" w:sz="0" w:space="0" w:color="auto"/>
        <w:right w:val="none" w:sz="0" w:space="0" w:color="auto"/>
      </w:divBdr>
    </w:div>
    <w:div w:id="1923248278">
      <w:marLeft w:val="640"/>
      <w:marRight w:val="0"/>
      <w:marTop w:val="0"/>
      <w:marBottom w:val="0"/>
      <w:divBdr>
        <w:top w:val="none" w:sz="0" w:space="0" w:color="auto"/>
        <w:left w:val="none" w:sz="0" w:space="0" w:color="auto"/>
        <w:bottom w:val="none" w:sz="0" w:space="0" w:color="auto"/>
        <w:right w:val="none" w:sz="0" w:space="0" w:color="auto"/>
      </w:divBdr>
    </w:div>
    <w:div w:id="1923249308">
      <w:marLeft w:val="640"/>
      <w:marRight w:val="0"/>
      <w:marTop w:val="0"/>
      <w:marBottom w:val="0"/>
      <w:divBdr>
        <w:top w:val="none" w:sz="0" w:space="0" w:color="auto"/>
        <w:left w:val="none" w:sz="0" w:space="0" w:color="auto"/>
        <w:bottom w:val="none" w:sz="0" w:space="0" w:color="auto"/>
        <w:right w:val="none" w:sz="0" w:space="0" w:color="auto"/>
      </w:divBdr>
    </w:div>
    <w:div w:id="1923290352">
      <w:marLeft w:val="640"/>
      <w:marRight w:val="0"/>
      <w:marTop w:val="0"/>
      <w:marBottom w:val="0"/>
      <w:divBdr>
        <w:top w:val="none" w:sz="0" w:space="0" w:color="auto"/>
        <w:left w:val="none" w:sz="0" w:space="0" w:color="auto"/>
        <w:bottom w:val="none" w:sz="0" w:space="0" w:color="auto"/>
        <w:right w:val="none" w:sz="0" w:space="0" w:color="auto"/>
      </w:divBdr>
    </w:div>
    <w:div w:id="1923293512">
      <w:marLeft w:val="640"/>
      <w:marRight w:val="0"/>
      <w:marTop w:val="0"/>
      <w:marBottom w:val="0"/>
      <w:divBdr>
        <w:top w:val="none" w:sz="0" w:space="0" w:color="auto"/>
        <w:left w:val="none" w:sz="0" w:space="0" w:color="auto"/>
        <w:bottom w:val="none" w:sz="0" w:space="0" w:color="auto"/>
        <w:right w:val="none" w:sz="0" w:space="0" w:color="auto"/>
      </w:divBdr>
    </w:div>
    <w:div w:id="1923441662">
      <w:marLeft w:val="640"/>
      <w:marRight w:val="0"/>
      <w:marTop w:val="0"/>
      <w:marBottom w:val="0"/>
      <w:divBdr>
        <w:top w:val="none" w:sz="0" w:space="0" w:color="auto"/>
        <w:left w:val="none" w:sz="0" w:space="0" w:color="auto"/>
        <w:bottom w:val="none" w:sz="0" w:space="0" w:color="auto"/>
        <w:right w:val="none" w:sz="0" w:space="0" w:color="auto"/>
      </w:divBdr>
    </w:div>
    <w:div w:id="1923445005">
      <w:marLeft w:val="640"/>
      <w:marRight w:val="0"/>
      <w:marTop w:val="0"/>
      <w:marBottom w:val="0"/>
      <w:divBdr>
        <w:top w:val="none" w:sz="0" w:space="0" w:color="auto"/>
        <w:left w:val="none" w:sz="0" w:space="0" w:color="auto"/>
        <w:bottom w:val="none" w:sz="0" w:space="0" w:color="auto"/>
        <w:right w:val="none" w:sz="0" w:space="0" w:color="auto"/>
      </w:divBdr>
    </w:div>
    <w:div w:id="1923445939">
      <w:marLeft w:val="640"/>
      <w:marRight w:val="0"/>
      <w:marTop w:val="0"/>
      <w:marBottom w:val="0"/>
      <w:divBdr>
        <w:top w:val="none" w:sz="0" w:space="0" w:color="auto"/>
        <w:left w:val="none" w:sz="0" w:space="0" w:color="auto"/>
        <w:bottom w:val="none" w:sz="0" w:space="0" w:color="auto"/>
        <w:right w:val="none" w:sz="0" w:space="0" w:color="auto"/>
      </w:divBdr>
    </w:div>
    <w:div w:id="1923448175">
      <w:marLeft w:val="640"/>
      <w:marRight w:val="0"/>
      <w:marTop w:val="0"/>
      <w:marBottom w:val="0"/>
      <w:divBdr>
        <w:top w:val="none" w:sz="0" w:space="0" w:color="auto"/>
        <w:left w:val="none" w:sz="0" w:space="0" w:color="auto"/>
        <w:bottom w:val="none" w:sz="0" w:space="0" w:color="auto"/>
        <w:right w:val="none" w:sz="0" w:space="0" w:color="auto"/>
      </w:divBdr>
    </w:div>
    <w:div w:id="1923485466">
      <w:marLeft w:val="640"/>
      <w:marRight w:val="0"/>
      <w:marTop w:val="0"/>
      <w:marBottom w:val="0"/>
      <w:divBdr>
        <w:top w:val="none" w:sz="0" w:space="0" w:color="auto"/>
        <w:left w:val="none" w:sz="0" w:space="0" w:color="auto"/>
        <w:bottom w:val="none" w:sz="0" w:space="0" w:color="auto"/>
        <w:right w:val="none" w:sz="0" w:space="0" w:color="auto"/>
      </w:divBdr>
    </w:div>
    <w:div w:id="1923487388">
      <w:marLeft w:val="640"/>
      <w:marRight w:val="0"/>
      <w:marTop w:val="0"/>
      <w:marBottom w:val="0"/>
      <w:divBdr>
        <w:top w:val="none" w:sz="0" w:space="0" w:color="auto"/>
        <w:left w:val="none" w:sz="0" w:space="0" w:color="auto"/>
        <w:bottom w:val="none" w:sz="0" w:space="0" w:color="auto"/>
        <w:right w:val="none" w:sz="0" w:space="0" w:color="auto"/>
      </w:divBdr>
    </w:div>
    <w:div w:id="1923489237">
      <w:marLeft w:val="640"/>
      <w:marRight w:val="0"/>
      <w:marTop w:val="0"/>
      <w:marBottom w:val="0"/>
      <w:divBdr>
        <w:top w:val="none" w:sz="0" w:space="0" w:color="auto"/>
        <w:left w:val="none" w:sz="0" w:space="0" w:color="auto"/>
        <w:bottom w:val="none" w:sz="0" w:space="0" w:color="auto"/>
        <w:right w:val="none" w:sz="0" w:space="0" w:color="auto"/>
      </w:divBdr>
    </w:div>
    <w:div w:id="1923561980">
      <w:marLeft w:val="640"/>
      <w:marRight w:val="0"/>
      <w:marTop w:val="0"/>
      <w:marBottom w:val="0"/>
      <w:divBdr>
        <w:top w:val="none" w:sz="0" w:space="0" w:color="auto"/>
        <w:left w:val="none" w:sz="0" w:space="0" w:color="auto"/>
        <w:bottom w:val="none" w:sz="0" w:space="0" w:color="auto"/>
        <w:right w:val="none" w:sz="0" w:space="0" w:color="auto"/>
      </w:divBdr>
    </w:div>
    <w:div w:id="1923562184">
      <w:marLeft w:val="640"/>
      <w:marRight w:val="0"/>
      <w:marTop w:val="0"/>
      <w:marBottom w:val="0"/>
      <w:divBdr>
        <w:top w:val="none" w:sz="0" w:space="0" w:color="auto"/>
        <w:left w:val="none" w:sz="0" w:space="0" w:color="auto"/>
        <w:bottom w:val="none" w:sz="0" w:space="0" w:color="auto"/>
        <w:right w:val="none" w:sz="0" w:space="0" w:color="auto"/>
      </w:divBdr>
    </w:div>
    <w:div w:id="1923562261">
      <w:marLeft w:val="640"/>
      <w:marRight w:val="0"/>
      <w:marTop w:val="0"/>
      <w:marBottom w:val="0"/>
      <w:divBdr>
        <w:top w:val="none" w:sz="0" w:space="0" w:color="auto"/>
        <w:left w:val="none" w:sz="0" w:space="0" w:color="auto"/>
        <w:bottom w:val="none" w:sz="0" w:space="0" w:color="auto"/>
        <w:right w:val="none" w:sz="0" w:space="0" w:color="auto"/>
      </w:divBdr>
    </w:div>
    <w:div w:id="1923636297">
      <w:marLeft w:val="640"/>
      <w:marRight w:val="0"/>
      <w:marTop w:val="0"/>
      <w:marBottom w:val="0"/>
      <w:divBdr>
        <w:top w:val="none" w:sz="0" w:space="0" w:color="auto"/>
        <w:left w:val="none" w:sz="0" w:space="0" w:color="auto"/>
        <w:bottom w:val="none" w:sz="0" w:space="0" w:color="auto"/>
        <w:right w:val="none" w:sz="0" w:space="0" w:color="auto"/>
      </w:divBdr>
    </w:div>
    <w:div w:id="1923638552">
      <w:marLeft w:val="640"/>
      <w:marRight w:val="0"/>
      <w:marTop w:val="0"/>
      <w:marBottom w:val="0"/>
      <w:divBdr>
        <w:top w:val="none" w:sz="0" w:space="0" w:color="auto"/>
        <w:left w:val="none" w:sz="0" w:space="0" w:color="auto"/>
        <w:bottom w:val="none" w:sz="0" w:space="0" w:color="auto"/>
        <w:right w:val="none" w:sz="0" w:space="0" w:color="auto"/>
      </w:divBdr>
    </w:div>
    <w:div w:id="1923682517">
      <w:marLeft w:val="640"/>
      <w:marRight w:val="0"/>
      <w:marTop w:val="0"/>
      <w:marBottom w:val="0"/>
      <w:divBdr>
        <w:top w:val="none" w:sz="0" w:space="0" w:color="auto"/>
        <w:left w:val="none" w:sz="0" w:space="0" w:color="auto"/>
        <w:bottom w:val="none" w:sz="0" w:space="0" w:color="auto"/>
        <w:right w:val="none" w:sz="0" w:space="0" w:color="auto"/>
      </w:divBdr>
    </w:div>
    <w:div w:id="1923752676">
      <w:marLeft w:val="640"/>
      <w:marRight w:val="0"/>
      <w:marTop w:val="0"/>
      <w:marBottom w:val="0"/>
      <w:divBdr>
        <w:top w:val="none" w:sz="0" w:space="0" w:color="auto"/>
        <w:left w:val="none" w:sz="0" w:space="0" w:color="auto"/>
        <w:bottom w:val="none" w:sz="0" w:space="0" w:color="auto"/>
        <w:right w:val="none" w:sz="0" w:space="0" w:color="auto"/>
      </w:divBdr>
    </w:div>
    <w:div w:id="1923756409">
      <w:marLeft w:val="640"/>
      <w:marRight w:val="0"/>
      <w:marTop w:val="0"/>
      <w:marBottom w:val="0"/>
      <w:divBdr>
        <w:top w:val="none" w:sz="0" w:space="0" w:color="auto"/>
        <w:left w:val="none" w:sz="0" w:space="0" w:color="auto"/>
        <w:bottom w:val="none" w:sz="0" w:space="0" w:color="auto"/>
        <w:right w:val="none" w:sz="0" w:space="0" w:color="auto"/>
      </w:divBdr>
    </w:div>
    <w:div w:id="1923758004">
      <w:marLeft w:val="640"/>
      <w:marRight w:val="0"/>
      <w:marTop w:val="0"/>
      <w:marBottom w:val="0"/>
      <w:divBdr>
        <w:top w:val="none" w:sz="0" w:space="0" w:color="auto"/>
        <w:left w:val="none" w:sz="0" w:space="0" w:color="auto"/>
        <w:bottom w:val="none" w:sz="0" w:space="0" w:color="auto"/>
        <w:right w:val="none" w:sz="0" w:space="0" w:color="auto"/>
      </w:divBdr>
    </w:div>
    <w:div w:id="1923829022">
      <w:marLeft w:val="640"/>
      <w:marRight w:val="0"/>
      <w:marTop w:val="0"/>
      <w:marBottom w:val="0"/>
      <w:divBdr>
        <w:top w:val="none" w:sz="0" w:space="0" w:color="auto"/>
        <w:left w:val="none" w:sz="0" w:space="0" w:color="auto"/>
        <w:bottom w:val="none" w:sz="0" w:space="0" w:color="auto"/>
        <w:right w:val="none" w:sz="0" w:space="0" w:color="auto"/>
      </w:divBdr>
    </w:div>
    <w:div w:id="1923905271">
      <w:marLeft w:val="640"/>
      <w:marRight w:val="0"/>
      <w:marTop w:val="0"/>
      <w:marBottom w:val="0"/>
      <w:divBdr>
        <w:top w:val="none" w:sz="0" w:space="0" w:color="auto"/>
        <w:left w:val="none" w:sz="0" w:space="0" w:color="auto"/>
        <w:bottom w:val="none" w:sz="0" w:space="0" w:color="auto"/>
        <w:right w:val="none" w:sz="0" w:space="0" w:color="auto"/>
      </w:divBdr>
    </w:div>
    <w:div w:id="1923906098">
      <w:marLeft w:val="640"/>
      <w:marRight w:val="0"/>
      <w:marTop w:val="0"/>
      <w:marBottom w:val="0"/>
      <w:divBdr>
        <w:top w:val="none" w:sz="0" w:space="0" w:color="auto"/>
        <w:left w:val="none" w:sz="0" w:space="0" w:color="auto"/>
        <w:bottom w:val="none" w:sz="0" w:space="0" w:color="auto"/>
        <w:right w:val="none" w:sz="0" w:space="0" w:color="auto"/>
      </w:divBdr>
    </w:div>
    <w:div w:id="1923947091">
      <w:marLeft w:val="640"/>
      <w:marRight w:val="0"/>
      <w:marTop w:val="0"/>
      <w:marBottom w:val="0"/>
      <w:divBdr>
        <w:top w:val="none" w:sz="0" w:space="0" w:color="auto"/>
        <w:left w:val="none" w:sz="0" w:space="0" w:color="auto"/>
        <w:bottom w:val="none" w:sz="0" w:space="0" w:color="auto"/>
        <w:right w:val="none" w:sz="0" w:space="0" w:color="auto"/>
      </w:divBdr>
    </w:div>
    <w:div w:id="1923950628">
      <w:marLeft w:val="640"/>
      <w:marRight w:val="0"/>
      <w:marTop w:val="0"/>
      <w:marBottom w:val="0"/>
      <w:divBdr>
        <w:top w:val="none" w:sz="0" w:space="0" w:color="auto"/>
        <w:left w:val="none" w:sz="0" w:space="0" w:color="auto"/>
        <w:bottom w:val="none" w:sz="0" w:space="0" w:color="auto"/>
        <w:right w:val="none" w:sz="0" w:space="0" w:color="auto"/>
      </w:divBdr>
    </w:div>
    <w:div w:id="1924022845">
      <w:marLeft w:val="0"/>
      <w:marRight w:val="0"/>
      <w:marTop w:val="0"/>
      <w:marBottom w:val="0"/>
      <w:divBdr>
        <w:top w:val="none" w:sz="0" w:space="0" w:color="auto"/>
        <w:left w:val="none" w:sz="0" w:space="0" w:color="auto"/>
        <w:bottom w:val="none" w:sz="0" w:space="0" w:color="auto"/>
        <w:right w:val="none" w:sz="0" w:space="0" w:color="auto"/>
      </w:divBdr>
    </w:div>
    <w:div w:id="1924025589">
      <w:marLeft w:val="640"/>
      <w:marRight w:val="0"/>
      <w:marTop w:val="0"/>
      <w:marBottom w:val="0"/>
      <w:divBdr>
        <w:top w:val="none" w:sz="0" w:space="0" w:color="auto"/>
        <w:left w:val="none" w:sz="0" w:space="0" w:color="auto"/>
        <w:bottom w:val="none" w:sz="0" w:space="0" w:color="auto"/>
        <w:right w:val="none" w:sz="0" w:space="0" w:color="auto"/>
      </w:divBdr>
    </w:div>
    <w:div w:id="1924026337">
      <w:marLeft w:val="640"/>
      <w:marRight w:val="0"/>
      <w:marTop w:val="0"/>
      <w:marBottom w:val="0"/>
      <w:divBdr>
        <w:top w:val="none" w:sz="0" w:space="0" w:color="auto"/>
        <w:left w:val="none" w:sz="0" w:space="0" w:color="auto"/>
        <w:bottom w:val="none" w:sz="0" w:space="0" w:color="auto"/>
        <w:right w:val="none" w:sz="0" w:space="0" w:color="auto"/>
      </w:divBdr>
    </w:div>
    <w:div w:id="1924026897">
      <w:marLeft w:val="640"/>
      <w:marRight w:val="0"/>
      <w:marTop w:val="0"/>
      <w:marBottom w:val="0"/>
      <w:divBdr>
        <w:top w:val="none" w:sz="0" w:space="0" w:color="auto"/>
        <w:left w:val="none" w:sz="0" w:space="0" w:color="auto"/>
        <w:bottom w:val="none" w:sz="0" w:space="0" w:color="auto"/>
        <w:right w:val="none" w:sz="0" w:space="0" w:color="auto"/>
      </w:divBdr>
    </w:div>
    <w:div w:id="1924101650">
      <w:marLeft w:val="640"/>
      <w:marRight w:val="0"/>
      <w:marTop w:val="0"/>
      <w:marBottom w:val="0"/>
      <w:divBdr>
        <w:top w:val="none" w:sz="0" w:space="0" w:color="auto"/>
        <w:left w:val="none" w:sz="0" w:space="0" w:color="auto"/>
        <w:bottom w:val="none" w:sz="0" w:space="0" w:color="auto"/>
        <w:right w:val="none" w:sz="0" w:space="0" w:color="auto"/>
      </w:divBdr>
    </w:div>
    <w:div w:id="1924140129">
      <w:marLeft w:val="640"/>
      <w:marRight w:val="0"/>
      <w:marTop w:val="0"/>
      <w:marBottom w:val="0"/>
      <w:divBdr>
        <w:top w:val="none" w:sz="0" w:space="0" w:color="auto"/>
        <w:left w:val="none" w:sz="0" w:space="0" w:color="auto"/>
        <w:bottom w:val="none" w:sz="0" w:space="0" w:color="auto"/>
        <w:right w:val="none" w:sz="0" w:space="0" w:color="auto"/>
      </w:divBdr>
    </w:div>
    <w:div w:id="1924146564">
      <w:marLeft w:val="640"/>
      <w:marRight w:val="0"/>
      <w:marTop w:val="0"/>
      <w:marBottom w:val="0"/>
      <w:divBdr>
        <w:top w:val="none" w:sz="0" w:space="0" w:color="auto"/>
        <w:left w:val="none" w:sz="0" w:space="0" w:color="auto"/>
        <w:bottom w:val="none" w:sz="0" w:space="0" w:color="auto"/>
        <w:right w:val="none" w:sz="0" w:space="0" w:color="auto"/>
      </w:divBdr>
    </w:div>
    <w:div w:id="1924147476">
      <w:marLeft w:val="640"/>
      <w:marRight w:val="0"/>
      <w:marTop w:val="0"/>
      <w:marBottom w:val="0"/>
      <w:divBdr>
        <w:top w:val="none" w:sz="0" w:space="0" w:color="auto"/>
        <w:left w:val="none" w:sz="0" w:space="0" w:color="auto"/>
        <w:bottom w:val="none" w:sz="0" w:space="0" w:color="auto"/>
        <w:right w:val="none" w:sz="0" w:space="0" w:color="auto"/>
      </w:divBdr>
    </w:div>
    <w:div w:id="1924483981">
      <w:marLeft w:val="640"/>
      <w:marRight w:val="0"/>
      <w:marTop w:val="0"/>
      <w:marBottom w:val="0"/>
      <w:divBdr>
        <w:top w:val="none" w:sz="0" w:space="0" w:color="auto"/>
        <w:left w:val="none" w:sz="0" w:space="0" w:color="auto"/>
        <w:bottom w:val="none" w:sz="0" w:space="0" w:color="auto"/>
        <w:right w:val="none" w:sz="0" w:space="0" w:color="auto"/>
      </w:divBdr>
    </w:div>
    <w:div w:id="1924532820">
      <w:marLeft w:val="640"/>
      <w:marRight w:val="0"/>
      <w:marTop w:val="0"/>
      <w:marBottom w:val="0"/>
      <w:divBdr>
        <w:top w:val="none" w:sz="0" w:space="0" w:color="auto"/>
        <w:left w:val="none" w:sz="0" w:space="0" w:color="auto"/>
        <w:bottom w:val="none" w:sz="0" w:space="0" w:color="auto"/>
        <w:right w:val="none" w:sz="0" w:space="0" w:color="auto"/>
      </w:divBdr>
    </w:div>
    <w:div w:id="1924558333">
      <w:marLeft w:val="640"/>
      <w:marRight w:val="0"/>
      <w:marTop w:val="0"/>
      <w:marBottom w:val="0"/>
      <w:divBdr>
        <w:top w:val="none" w:sz="0" w:space="0" w:color="auto"/>
        <w:left w:val="none" w:sz="0" w:space="0" w:color="auto"/>
        <w:bottom w:val="none" w:sz="0" w:space="0" w:color="auto"/>
        <w:right w:val="none" w:sz="0" w:space="0" w:color="auto"/>
      </w:divBdr>
    </w:div>
    <w:div w:id="1924560965">
      <w:marLeft w:val="640"/>
      <w:marRight w:val="0"/>
      <w:marTop w:val="0"/>
      <w:marBottom w:val="0"/>
      <w:divBdr>
        <w:top w:val="none" w:sz="0" w:space="0" w:color="auto"/>
        <w:left w:val="none" w:sz="0" w:space="0" w:color="auto"/>
        <w:bottom w:val="none" w:sz="0" w:space="0" w:color="auto"/>
        <w:right w:val="none" w:sz="0" w:space="0" w:color="auto"/>
      </w:divBdr>
    </w:div>
    <w:div w:id="1924604423">
      <w:marLeft w:val="640"/>
      <w:marRight w:val="0"/>
      <w:marTop w:val="0"/>
      <w:marBottom w:val="0"/>
      <w:divBdr>
        <w:top w:val="none" w:sz="0" w:space="0" w:color="auto"/>
        <w:left w:val="none" w:sz="0" w:space="0" w:color="auto"/>
        <w:bottom w:val="none" w:sz="0" w:space="0" w:color="auto"/>
        <w:right w:val="none" w:sz="0" w:space="0" w:color="auto"/>
      </w:divBdr>
    </w:div>
    <w:div w:id="1924606265">
      <w:marLeft w:val="640"/>
      <w:marRight w:val="0"/>
      <w:marTop w:val="0"/>
      <w:marBottom w:val="0"/>
      <w:divBdr>
        <w:top w:val="none" w:sz="0" w:space="0" w:color="auto"/>
        <w:left w:val="none" w:sz="0" w:space="0" w:color="auto"/>
        <w:bottom w:val="none" w:sz="0" w:space="0" w:color="auto"/>
        <w:right w:val="none" w:sz="0" w:space="0" w:color="auto"/>
      </w:divBdr>
    </w:div>
    <w:div w:id="1924610128">
      <w:marLeft w:val="640"/>
      <w:marRight w:val="0"/>
      <w:marTop w:val="0"/>
      <w:marBottom w:val="0"/>
      <w:divBdr>
        <w:top w:val="none" w:sz="0" w:space="0" w:color="auto"/>
        <w:left w:val="none" w:sz="0" w:space="0" w:color="auto"/>
        <w:bottom w:val="none" w:sz="0" w:space="0" w:color="auto"/>
        <w:right w:val="none" w:sz="0" w:space="0" w:color="auto"/>
      </w:divBdr>
    </w:div>
    <w:div w:id="1924676745">
      <w:marLeft w:val="640"/>
      <w:marRight w:val="0"/>
      <w:marTop w:val="0"/>
      <w:marBottom w:val="0"/>
      <w:divBdr>
        <w:top w:val="none" w:sz="0" w:space="0" w:color="auto"/>
        <w:left w:val="none" w:sz="0" w:space="0" w:color="auto"/>
        <w:bottom w:val="none" w:sz="0" w:space="0" w:color="auto"/>
        <w:right w:val="none" w:sz="0" w:space="0" w:color="auto"/>
      </w:divBdr>
    </w:div>
    <w:div w:id="1924727202">
      <w:marLeft w:val="640"/>
      <w:marRight w:val="0"/>
      <w:marTop w:val="0"/>
      <w:marBottom w:val="0"/>
      <w:divBdr>
        <w:top w:val="none" w:sz="0" w:space="0" w:color="auto"/>
        <w:left w:val="none" w:sz="0" w:space="0" w:color="auto"/>
        <w:bottom w:val="none" w:sz="0" w:space="0" w:color="auto"/>
        <w:right w:val="none" w:sz="0" w:space="0" w:color="auto"/>
      </w:divBdr>
    </w:div>
    <w:div w:id="1924753550">
      <w:marLeft w:val="640"/>
      <w:marRight w:val="0"/>
      <w:marTop w:val="0"/>
      <w:marBottom w:val="0"/>
      <w:divBdr>
        <w:top w:val="none" w:sz="0" w:space="0" w:color="auto"/>
        <w:left w:val="none" w:sz="0" w:space="0" w:color="auto"/>
        <w:bottom w:val="none" w:sz="0" w:space="0" w:color="auto"/>
        <w:right w:val="none" w:sz="0" w:space="0" w:color="auto"/>
      </w:divBdr>
    </w:div>
    <w:div w:id="1924754139">
      <w:marLeft w:val="640"/>
      <w:marRight w:val="0"/>
      <w:marTop w:val="0"/>
      <w:marBottom w:val="0"/>
      <w:divBdr>
        <w:top w:val="none" w:sz="0" w:space="0" w:color="auto"/>
        <w:left w:val="none" w:sz="0" w:space="0" w:color="auto"/>
        <w:bottom w:val="none" w:sz="0" w:space="0" w:color="auto"/>
        <w:right w:val="none" w:sz="0" w:space="0" w:color="auto"/>
      </w:divBdr>
    </w:div>
    <w:div w:id="1924794343">
      <w:marLeft w:val="640"/>
      <w:marRight w:val="0"/>
      <w:marTop w:val="0"/>
      <w:marBottom w:val="0"/>
      <w:divBdr>
        <w:top w:val="none" w:sz="0" w:space="0" w:color="auto"/>
        <w:left w:val="none" w:sz="0" w:space="0" w:color="auto"/>
        <w:bottom w:val="none" w:sz="0" w:space="0" w:color="auto"/>
        <w:right w:val="none" w:sz="0" w:space="0" w:color="auto"/>
      </w:divBdr>
    </w:div>
    <w:div w:id="1924798886">
      <w:marLeft w:val="640"/>
      <w:marRight w:val="0"/>
      <w:marTop w:val="0"/>
      <w:marBottom w:val="0"/>
      <w:divBdr>
        <w:top w:val="none" w:sz="0" w:space="0" w:color="auto"/>
        <w:left w:val="none" w:sz="0" w:space="0" w:color="auto"/>
        <w:bottom w:val="none" w:sz="0" w:space="0" w:color="auto"/>
        <w:right w:val="none" w:sz="0" w:space="0" w:color="auto"/>
      </w:divBdr>
    </w:div>
    <w:div w:id="1924799252">
      <w:marLeft w:val="640"/>
      <w:marRight w:val="0"/>
      <w:marTop w:val="0"/>
      <w:marBottom w:val="0"/>
      <w:divBdr>
        <w:top w:val="none" w:sz="0" w:space="0" w:color="auto"/>
        <w:left w:val="none" w:sz="0" w:space="0" w:color="auto"/>
        <w:bottom w:val="none" w:sz="0" w:space="0" w:color="auto"/>
        <w:right w:val="none" w:sz="0" w:space="0" w:color="auto"/>
      </w:divBdr>
    </w:div>
    <w:div w:id="1924874544">
      <w:marLeft w:val="640"/>
      <w:marRight w:val="0"/>
      <w:marTop w:val="0"/>
      <w:marBottom w:val="0"/>
      <w:divBdr>
        <w:top w:val="none" w:sz="0" w:space="0" w:color="auto"/>
        <w:left w:val="none" w:sz="0" w:space="0" w:color="auto"/>
        <w:bottom w:val="none" w:sz="0" w:space="0" w:color="auto"/>
        <w:right w:val="none" w:sz="0" w:space="0" w:color="auto"/>
      </w:divBdr>
    </w:div>
    <w:div w:id="1924875367">
      <w:marLeft w:val="640"/>
      <w:marRight w:val="0"/>
      <w:marTop w:val="0"/>
      <w:marBottom w:val="0"/>
      <w:divBdr>
        <w:top w:val="none" w:sz="0" w:space="0" w:color="auto"/>
        <w:left w:val="none" w:sz="0" w:space="0" w:color="auto"/>
        <w:bottom w:val="none" w:sz="0" w:space="0" w:color="auto"/>
        <w:right w:val="none" w:sz="0" w:space="0" w:color="auto"/>
      </w:divBdr>
    </w:div>
    <w:div w:id="1924989132">
      <w:marLeft w:val="640"/>
      <w:marRight w:val="0"/>
      <w:marTop w:val="0"/>
      <w:marBottom w:val="0"/>
      <w:divBdr>
        <w:top w:val="none" w:sz="0" w:space="0" w:color="auto"/>
        <w:left w:val="none" w:sz="0" w:space="0" w:color="auto"/>
        <w:bottom w:val="none" w:sz="0" w:space="0" w:color="auto"/>
        <w:right w:val="none" w:sz="0" w:space="0" w:color="auto"/>
      </w:divBdr>
    </w:div>
    <w:div w:id="1925020792">
      <w:marLeft w:val="640"/>
      <w:marRight w:val="0"/>
      <w:marTop w:val="0"/>
      <w:marBottom w:val="0"/>
      <w:divBdr>
        <w:top w:val="none" w:sz="0" w:space="0" w:color="auto"/>
        <w:left w:val="none" w:sz="0" w:space="0" w:color="auto"/>
        <w:bottom w:val="none" w:sz="0" w:space="0" w:color="auto"/>
        <w:right w:val="none" w:sz="0" w:space="0" w:color="auto"/>
      </w:divBdr>
    </w:div>
    <w:div w:id="1925071396">
      <w:marLeft w:val="640"/>
      <w:marRight w:val="0"/>
      <w:marTop w:val="0"/>
      <w:marBottom w:val="0"/>
      <w:divBdr>
        <w:top w:val="none" w:sz="0" w:space="0" w:color="auto"/>
        <w:left w:val="none" w:sz="0" w:space="0" w:color="auto"/>
        <w:bottom w:val="none" w:sz="0" w:space="0" w:color="auto"/>
        <w:right w:val="none" w:sz="0" w:space="0" w:color="auto"/>
      </w:divBdr>
    </w:div>
    <w:div w:id="1925139705">
      <w:marLeft w:val="640"/>
      <w:marRight w:val="0"/>
      <w:marTop w:val="0"/>
      <w:marBottom w:val="0"/>
      <w:divBdr>
        <w:top w:val="none" w:sz="0" w:space="0" w:color="auto"/>
        <w:left w:val="none" w:sz="0" w:space="0" w:color="auto"/>
        <w:bottom w:val="none" w:sz="0" w:space="0" w:color="auto"/>
        <w:right w:val="none" w:sz="0" w:space="0" w:color="auto"/>
      </w:divBdr>
    </w:div>
    <w:div w:id="1925262932">
      <w:marLeft w:val="640"/>
      <w:marRight w:val="0"/>
      <w:marTop w:val="0"/>
      <w:marBottom w:val="0"/>
      <w:divBdr>
        <w:top w:val="none" w:sz="0" w:space="0" w:color="auto"/>
        <w:left w:val="none" w:sz="0" w:space="0" w:color="auto"/>
        <w:bottom w:val="none" w:sz="0" w:space="0" w:color="auto"/>
        <w:right w:val="none" w:sz="0" w:space="0" w:color="auto"/>
      </w:divBdr>
    </w:div>
    <w:div w:id="1925265521">
      <w:marLeft w:val="640"/>
      <w:marRight w:val="0"/>
      <w:marTop w:val="0"/>
      <w:marBottom w:val="0"/>
      <w:divBdr>
        <w:top w:val="none" w:sz="0" w:space="0" w:color="auto"/>
        <w:left w:val="none" w:sz="0" w:space="0" w:color="auto"/>
        <w:bottom w:val="none" w:sz="0" w:space="0" w:color="auto"/>
        <w:right w:val="none" w:sz="0" w:space="0" w:color="auto"/>
      </w:divBdr>
    </w:div>
    <w:div w:id="1925383740">
      <w:marLeft w:val="640"/>
      <w:marRight w:val="0"/>
      <w:marTop w:val="0"/>
      <w:marBottom w:val="0"/>
      <w:divBdr>
        <w:top w:val="none" w:sz="0" w:space="0" w:color="auto"/>
        <w:left w:val="none" w:sz="0" w:space="0" w:color="auto"/>
        <w:bottom w:val="none" w:sz="0" w:space="0" w:color="auto"/>
        <w:right w:val="none" w:sz="0" w:space="0" w:color="auto"/>
      </w:divBdr>
    </w:div>
    <w:div w:id="1925407770">
      <w:marLeft w:val="640"/>
      <w:marRight w:val="0"/>
      <w:marTop w:val="0"/>
      <w:marBottom w:val="0"/>
      <w:divBdr>
        <w:top w:val="none" w:sz="0" w:space="0" w:color="auto"/>
        <w:left w:val="none" w:sz="0" w:space="0" w:color="auto"/>
        <w:bottom w:val="none" w:sz="0" w:space="0" w:color="auto"/>
        <w:right w:val="none" w:sz="0" w:space="0" w:color="auto"/>
      </w:divBdr>
    </w:div>
    <w:div w:id="1925408314">
      <w:marLeft w:val="640"/>
      <w:marRight w:val="0"/>
      <w:marTop w:val="0"/>
      <w:marBottom w:val="0"/>
      <w:divBdr>
        <w:top w:val="none" w:sz="0" w:space="0" w:color="auto"/>
        <w:left w:val="none" w:sz="0" w:space="0" w:color="auto"/>
        <w:bottom w:val="none" w:sz="0" w:space="0" w:color="auto"/>
        <w:right w:val="none" w:sz="0" w:space="0" w:color="auto"/>
      </w:divBdr>
    </w:div>
    <w:div w:id="1925449594">
      <w:marLeft w:val="640"/>
      <w:marRight w:val="0"/>
      <w:marTop w:val="0"/>
      <w:marBottom w:val="0"/>
      <w:divBdr>
        <w:top w:val="none" w:sz="0" w:space="0" w:color="auto"/>
        <w:left w:val="none" w:sz="0" w:space="0" w:color="auto"/>
        <w:bottom w:val="none" w:sz="0" w:space="0" w:color="auto"/>
        <w:right w:val="none" w:sz="0" w:space="0" w:color="auto"/>
      </w:divBdr>
    </w:div>
    <w:div w:id="1925454214">
      <w:marLeft w:val="640"/>
      <w:marRight w:val="0"/>
      <w:marTop w:val="0"/>
      <w:marBottom w:val="0"/>
      <w:divBdr>
        <w:top w:val="none" w:sz="0" w:space="0" w:color="auto"/>
        <w:left w:val="none" w:sz="0" w:space="0" w:color="auto"/>
        <w:bottom w:val="none" w:sz="0" w:space="0" w:color="auto"/>
        <w:right w:val="none" w:sz="0" w:space="0" w:color="auto"/>
      </w:divBdr>
    </w:div>
    <w:div w:id="1925458243">
      <w:marLeft w:val="640"/>
      <w:marRight w:val="0"/>
      <w:marTop w:val="0"/>
      <w:marBottom w:val="0"/>
      <w:divBdr>
        <w:top w:val="none" w:sz="0" w:space="0" w:color="auto"/>
        <w:left w:val="none" w:sz="0" w:space="0" w:color="auto"/>
        <w:bottom w:val="none" w:sz="0" w:space="0" w:color="auto"/>
        <w:right w:val="none" w:sz="0" w:space="0" w:color="auto"/>
      </w:divBdr>
    </w:div>
    <w:div w:id="1925528720">
      <w:marLeft w:val="640"/>
      <w:marRight w:val="0"/>
      <w:marTop w:val="0"/>
      <w:marBottom w:val="0"/>
      <w:divBdr>
        <w:top w:val="none" w:sz="0" w:space="0" w:color="auto"/>
        <w:left w:val="none" w:sz="0" w:space="0" w:color="auto"/>
        <w:bottom w:val="none" w:sz="0" w:space="0" w:color="auto"/>
        <w:right w:val="none" w:sz="0" w:space="0" w:color="auto"/>
      </w:divBdr>
    </w:div>
    <w:div w:id="1925531397">
      <w:marLeft w:val="640"/>
      <w:marRight w:val="0"/>
      <w:marTop w:val="0"/>
      <w:marBottom w:val="0"/>
      <w:divBdr>
        <w:top w:val="none" w:sz="0" w:space="0" w:color="auto"/>
        <w:left w:val="none" w:sz="0" w:space="0" w:color="auto"/>
        <w:bottom w:val="none" w:sz="0" w:space="0" w:color="auto"/>
        <w:right w:val="none" w:sz="0" w:space="0" w:color="auto"/>
      </w:divBdr>
    </w:div>
    <w:div w:id="1925602341">
      <w:marLeft w:val="640"/>
      <w:marRight w:val="0"/>
      <w:marTop w:val="0"/>
      <w:marBottom w:val="0"/>
      <w:divBdr>
        <w:top w:val="none" w:sz="0" w:space="0" w:color="auto"/>
        <w:left w:val="none" w:sz="0" w:space="0" w:color="auto"/>
        <w:bottom w:val="none" w:sz="0" w:space="0" w:color="auto"/>
        <w:right w:val="none" w:sz="0" w:space="0" w:color="auto"/>
      </w:divBdr>
    </w:div>
    <w:div w:id="1925602519">
      <w:marLeft w:val="640"/>
      <w:marRight w:val="0"/>
      <w:marTop w:val="0"/>
      <w:marBottom w:val="0"/>
      <w:divBdr>
        <w:top w:val="none" w:sz="0" w:space="0" w:color="auto"/>
        <w:left w:val="none" w:sz="0" w:space="0" w:color="auto"/>
        <w:bottom w:val="none" w:sz="0" w:space="0" w:color="auto"/>
        <w:right w:val="none" w:sz="0" w:space="0" w:color="auto"/>
      </w:divBdr>
    </w:div>
    <w:div w:id="1925605283">
      <w:marLeft w:val="640"/>
      <w:marRight w:val="0"/>
      <w:marTop w:val="0"/>
      <w:marBottom w:val="0"/>
      <w:divBdr>
        <w:top w:val="none" w:sz="0" w:space="0" w:color="auto"/>
        <w:left w:val="none" w:sz="0" w:space="0" w:color="auto"/>
        <w:bottom w:val="none" w:sz="0" w:space="0" w:color="auto"/>
        <w:right w:val="none" w:sz="0" w:space="0" w:color="auto"/>
      </w:divBdr>
    </w:div>
    <w:div w:id="1925646900">
      <w:marLeft w:val="640"/>
      <w:marRight w:val="0"/>
      <w:marTop w:val="0"/>
      <w:marBottom w:val="0"/>
      <w:divBdr>
        <w:top w:val="none" w:sz="0" w:space="0" w:color="auto"/>
        <w:left w:val="none" w:sz="0" w:space="0" w:color="auto"/>
        <w:bottom w:val="none" w:sz="0" w:space="0" w:color="auto"/>
        <w:right w:val="none" w:sz="0" w:space="0" w:color="auto"/>
      </w:divBdr>
    </w:div>
    <w:div w:id="1925648144">
      <w:marLeft w:val="640"/>
      <w:marRight w:val="0"/>
      <w:marTop w:val="0"/>
      <w:marBottom w:val="0"/>
      <w:divBdr>
        <w:top w:val="none" w:sz="0" w:space="0" w:color="auto"/>
        <w:left w:val="none" w:sz="0" w:space="0" w:color="auto"/>
        <w:bottom w:val="none" w:sz="0" w:space="0" w:color="auto"/>
        <w:right w:val="none" w:sz="0" w:space="0" w:color="auto"/>
      </w:divBdr>
    </w:div>
    <w:div w:id="1925650874">
      <w:marLeft w:val="640"/>
      <w:marRight w:val="0"/>
      <w:marTop w:val="0"/>
      <w:marBottom w:val="0"/>
      <w:divBdr>
        <w:top w:val="none" w:sz="0" w:space="0" w:color="auto"/>
        <w:left w:val="none" w:sz="0" w:space="0" w:color="auto"/>
        <w:bottom w:val="none" w:sz="0" w:space="0" w:color="auto"/>
        <w:right w:val="none" w:sz="0" w:space="0" w:color="auto"/>
      </w:divBdr>
    </w:div>
    <w:div w:id="1925651138">
      <w:marLeft w:val="640"/>
      <w:marRight w:val="0"/>
      <w:marTop w:val="0"/>
      <w:marBottom w:val="0"/>
      <w:divBdr>
        <w:top w:val="none" w:sz="0" w:space="0" w:color="auto"/>
        <w:left w:val="none" w:sz="0" w:space="0" w:color="auto"/>
        <w:bottom w:val="none" w:sz="0" w:space="0" w:color="auto"/>
        <w:right w:val="none" w:sz="0" w:space="0" w:color="auto"/>
      </w:divBdr>
    </w:div>
    <w:div w:id="1925721848">
      <w:marLeft w:val="640"/>
      <w:marRight w:val="0"/>
      <w:marTop w:val="0"/>
      <w:marBottom w:val="0"/>
      <w:divBdr>
        <w:top w:val="none" w:sz="0" w:space="0" w:color="auto"/>
        <w:left w:val="none" w:sz="0" w:space="0" w:color="auto"/>
        <w:bottom w:val="none" w:sz="0" w:space="0" w:color="auto"/>
        <w:right w:val="none" w:sz="0" w:space="0" w:color="auto"/>
      </w:divBdr>
    </w:div>
    <w:div w:id="1925724501">
      <w:marLeft w:val="640"/>
      <w:marRight w:val="0"/>
      <w:marTop w:val="0"/>
      <w:marBottom w:val="0"/>
      <w:divBdr>
        <w:top w:val="none" w:sz="0" w:space="0" w:color="auto"/>
        <w:left w:val="none" w:sz="0" w:space="0" w:color="auto"/>
        <w:bottom w:val="none" w:sz="0" w:space="0" w:color="auto"/>
        <w:right w:val="none" w:sz="0" w:space="0" w:color="auto"/>
      </w:divBdr>
    </w:div>
    <w:div w:id="1925797791">
      <w:marLeft w:val="640"/>
      <w:marRight w:val="0"/>
      <w:marTop w:val="0"/>
      <w:marBottom w:val="0"/>
      <w:divBdr>
        <w:top w:val="none" w:sz="0" w:space="0" w:color="auto"/>
        <w:left w:val="none" w:sz="0" w:space="0" w:color="auto"/>
        <w:bottom w:val="none" w:sz="0" w:space="0" w:color="auto"/>
        <w:right w:val="none" w:sz="0" w:space="0" w:color="auto"/>
      </w:divBdr>
    </w:div>
    <w:div w:id="1925844021">
      <w:marLeft w:val="640"/>
      <w:marRight w:val="0"/>
      <w:marTop w:val="0"/>
      <w:marBottom w:val="0"/>
      <w:divBdr>
        <w:top w:val="none" w:sz="0" w:space="0" w:color="auto"/>
        <w:left w:val="none" w:sz="0" w:space="0" w:color="auto"/>
        <w:bottom w:val="none" w:sz="0" w:space="0" w:color="auto"/>
        <w:right w:val="none" w:sz="0" w:space="0" w:color="auto"/>
      </w:divBdr>
    </w:div>
    <w:div w:id="1925989596">
      <w:marLeft w:val="640"/>
      <w:marRight w:val="0"/>
      <w:marTop w:val="0"/>
      <w:marBottom w:val="0"/>
      <w:divBdr>
        <w:top w:val="none" w:sz="0" w:space="0" w:color="auto"/>
        <w:left w:val="none" w:sz="0" w:space="0" w:color="auto"/>
        <w:bottom w:val="none" w:sz="0" w:space="0" w:color="auto"/>
        <w:right w:val="none" w:sz="0" w:space="0" w:color="auto"/>
      </w:divBdr>
    </w:div>
    <w:div w:id="1925991672">
      <w:marLeft w:val="640"/>
      <w:marRight w:val="0"/>
      <w:marTop w:val="0"/>
      <w:marBottom w:val="0"/>
      <w:divBdr>
        <w:top w:val="none" w:sz="0" w:space="0" w:color="auto"/>
        <w:left w:val="none" w:sz="0" w:space="0" w:color="auto"/>
        <w:bottom w:val="none" w:sz="0" w:space="0" w:color="auto"/>
        <w:right w:val="none" w:sz="0" w:space="0" w:color="auto"/>
      </w:divBdr>
    </w:div>
    <w:div w:id="1925994004">
      <w:marLeft w:val="640"/>
      <w:marRight w:val="0"/>
      <w:marTop w:val="0"/>
      <w:marBottom w:val="0"/>
      <w:divBdr>
        <w:top w:val="none" w:sz="0" w:space="0" w:color="auto"/>
        <w:left w:val="none" w:sz="0" w:space="0" w:color="auto"/>
        <w:bottom w:val="none" w:sz="0" w:space="0" w:color="auto"/>
        <w:right w:val="none" w:sz="0" w:space="0" w:color="auto"/>
      </w:divBdr>
    </w:div>
    <w:div w:id="1926038367">
      <w:marLeft w:val="640"/>
      <w:marRight w:val="0"/>
      <w:marTop w:val="0"/>
      <w:marBottom w:val="0"/>
      <w:divBdr>
        <w:top w:val="none" w:sz="0" w:space="0" w:color="auto"/>
        <w:left w:val="none" w:sz="0" w:space="0" w:color="auto"/>
        <w:bottom w:val="none" w:sz="0" w:space="0" w:color="auto"/>
        <w:right w:val="none" w:sz="0" w:space="0" w:color="auto"/>
      </w:divBdr>
    </w:div>
    <w:div w:id="1926065528">
      <w:marLeft w:val="640"/>
      <w:marRight w:val="0"/>
      <w:marTop w:val="0"/>
      <w:marBottom w:val="0"/>
      <w:divBdr>
        <w:top w:val="none" w:sz="0" w:space="0" w:color="auto"/>
        <w:left w:val="none" w:sz="0" w:space="0" w:color="auto"/>
        <w:bottom w:val="none" w:sz="0" w:space="0" w:color="auto"/>
        <w:right w:val="none" w:sz="0" w:space="0" w:color="auto"/>
      </w:divBdr>
    </w:div>
    <w:div w:id="1926108706">
      <w:marLeft w:val="640"/>
      <w:marRight w:val="0"/>
      <w:marTop w:val="0"/>
      <w:marBottom w:val="0"/>
      <w:divBdr>
        <w:top w:val="none" w:sz="0" w:space="0" w:color="auto"/>
        <w:left w:val="none" w:sz="0" w:space="0" w:color="auto"/>
        <w:bottom w:val="none" w:sz="0" w:space="0" w:color="auto"/>
        <w:right w:val="none" w:sz="0" w:space="0" w:color="auto"/>
      </w:divBdr>
    </w:div>
    <w:div w:id="1926109779">
      <w:marLeft w:val="640"/>
      <w:marRight w:val="0"/>
      <w:marTop w:val="0"/>
      <w:marBottom w:val="0"/>
      <w:divBdr>
        <w:top w:val="none" w:sz="0" w:space="0" w:color="auto"/>
        <w:left w:val="none" w:sz="0" w:space="0" w:color="auto"/>
        <w:bottom w:val="none" w:sz="0" w:space="0" w:color="auto"/>
        <w:right w:val="none" w:sz="0" w:space="0" w:color="auto"/>
      </w:divBdr>
    </w:div>
    <w:div w:id="1926111756">
      <w:marLeft w:val="640"/>
      <w:marRight w:val="0"/>
      <w:marTop w:val="0"/>
      <w:marBottom w:val="0"/>
      <w:divBdr>
        <w:top w:val="none" w:sz="0" w:space="0" w:color="auto"/>
        <w:left w:val="none" w:sz="0" w:space="0" w:color="auto"/>
        <w:bottom w:val="none" w:sz="0" w:space="0" w:color="auto"/>
        <w:right w:val="none" w:sz="0" w:space="0" w:color="auto"/>
      </w:divBdr>
    </w:div>
    <w:div w:id="1926114390">
      <w:marLeft w:val="640"/>
      <w:marRight w:val="0"/>
      <w:marTop w:val="0"/>
      <w:marBottom w:val="0"/>
      <w:divBdr>
        <w:top w:val="none" w:sz="0" w:space="0" w:color="auto"/>
        <w:left w:val="none" w:sz="0" w:space="0" w:color="auto"/>
        <w:bottom w:val="none" w:sz="0" w:space="0" w:color="auto"/>
        <w:right w:val="none" w:sz="0" w:space="0" w:color="auto"/>
      </w:divBdr>
    </w:div>
    <w:div w:id="1926181944">
      <w:marLeft w:val="640"/>
      <w:marRight w:val="0"/>
      <w:marTop w:val="0"/>
      <w:marBottom w:val="0"/>
      <w:divBdr>
        <w:top w:val="none" w:sz="0" w:space="0" w:color="auto"/>
        <w:left w:val="none" w:sz="0" w:space="0" w:color="auto"/>
        <w:bottom w:val="none" w:sz="0" w:space="0" w:color="auto"/>
        <w:right w:val="none" w:sz="0" w:space="0" w:color="auto"/>
      </w:divBdr>
    </w:div>
    <w:div w:id="1926185397">
      <w:marLeft w:val="640"/>
      <w:marRight w:val="0"/>
      <w:marTop w:val="0"/>
      <w:marBottom w:val="0"/>
      <w:divBdr>
        <w:top w:val="none" w:sz="0" w:space="0" w:color="auto"/>
        <w:left w:val="none" w:sz="0" w:space="0" w:color="auto"/>
        <w:bottom w:val="none" w:sz="0" w:space="0" w:color="auto"/>
        <w:right w:val="none" w:sz="0" w:space="0" w:color="auto"/>
      </w:divBdr>
    </w:div>
    <w:div w:id="1926302741">
      <w:marLeft w:val="640"/>
      <w:marRight w:val="0"/>
      <w:marTop w:val="0"/>
      <w:marBottom w:val="0"/>
      <w:divBdr>
        <w:top w:val="none" w:sz="0" w:space="0" w:color="auto"/>
        <w:left w:val="none" w:sz="0" w:space="0" w:color="auto"/>
        <w:bottom w:val="none" w:sz="0" w:space="0" w:color="auto"/>
        <w:right w:val="none" w:sz="0" w:space="0" w:color="auto"/>
      </w:divBdr>
    </w:div>
    <w:div w:id="1926307489">
      <w:marLeft w:val="640"/>
      <w:marRight w:val="0"/>
      <w:marTop w:val="0"/>
      <w:marBottom w:val="0"/>
      <w:divBdr>
        <w:top w:val="none" w:sz="0" w:space="0" w:color="auto"/>
        <w:left w:val="none" w:sz="0" w:space="0" w:color="auto"/>
        <w:bottom w:val="none" w:sz="0" w:space="0" w:color="auto"/>
        <w:right w:val="none" w:sz="0" w:space="0" w:color="auto"/>
      </w:divBdr>
    </w:div>
    <w:div w:id="1926381679">
      <w:marLeft w:val="640"/>
      <w:marRight w:val="0"/>
      <w:marTop w:val="0"/>
      <w:marBottom w:val="0"/>
      <w:divBdr>
        <w:top w:val="none" w:sz="0" w:space="0" w:color="auto"/>
        <w:left w:val="none" w:sz="0" w:space="0" w:color="auto"/>
        <w:bottom w:val="none" w:sz="0" w:space="0" w:color="auto"/>
        <w:right w:val="none" w:sz="0" w:space="0" w:color="auto"/>
      </w:divBdr>
    </w:div>
    <w:div w:id="1926448750">
      <w:marLeft w:val="640"/>
      <w:marRight w:val="0"/>
      <w:marTop w:val="0"/>
      <w:marBottom w:val="0"/>
      <w:divBdr>
        <w:top w:val="none" w:sz="0" w:space="0" w:color="auto"/>
        <w:left w:val="none" w:sz="0" w:space="0" w:color="auto"/>
        <w:bottom w:val="none" w:sz="0" w:space="0" w:color="auto"/>
        <w:right w:val="none" w:sz="0" w:space="0" w:color="auto"/>
      </w:divBdr>
    </w:div>
    <w:div w:id="1926454174">
      <w:marLeft w:val="640"/>
      <w:marRight w:val="0"/>
      <w:marTop w:val="0"/>
      <w:marBottom w:val="0"/>
      <w:divBdr>
        <w:top w:val="none" w:sz="0" w:space="0" w:color="auto"/>
        <w:left w:val="none" w:sz="0" w:space="0" w:color="auto"/>
        <w:bottom w:val="none" w:sz="0" w:space="0" w:color="auto"/>
        <w:right w:val="none" w:sz="0" w:space="0" w:color="auto"/>
      </w:divBdr>
    </w:div>
    <w:div w:id="1926497124">
      <w:marLeft w:val="640"/>
      <w:marRight w:val="0"/>
      <w:marTop w:val="0"/>
      <w:marBottom w:val="0"/>
      <w:divBdr>
        <w:top w:val="none" w:sz="0" w:space="0" w:color="auto"/>
        <w:left w:val="none" w:sz="0" w:space="0" w:color="auto"/>
        <w:bottom w:val="none" w:sz="0" w:space="0" w:color="auto"/>
        <w:right w:val="none" w:sz="0" w:space="0" w:color="auto"/>
      </w:divBdr>
    </w:div>
    <w:div w:id="1926570582">
      <w:marLeft w:val="640"/>
      <w:marRight w:val="0"/>
      <w:marTop w:val="0"/>
      <w:marBottom w:val="0"/>
      <w:divBdr>
        <w:top w:val="none" w:sz="0" w:space="0" w:color="auto"/>
        <w:left w:val="none" w:sz="0" w:space="0" w:color="auto"/>
        <w:bottom w:val="none" w:sz="0" w:space="0" w:color="auto"/>
        <w:right w:val="none" w:sz="0" w:space="0" w:color="auto"/>
      </w:divBdr>
    </w:div>
    <w:div w:id="1926571837">
      <w:marLeft w:val="640"/>
      <w:marRight w:val="0"/>
      <w:marTop w:val="0"/>
      <w:marBottom w:val="0"/>
      <w:divBdr>
        <w:top w:val="none" w:sz="0" w:space="0" w:color="auto"/>
        <w:left w:val="none" w:sz="0" w:space="0" w:color="auto"/>
        <w:bottom w:val="none" w:sz="0" w:space="0" w:color="auto"/>
        <w:right w:val="none" w:sz="0" w:space="0" w:color="auto"/>
      </w:divBdr>
    </w:div>
    <w:div w:id="1926649182">
      <w:marLeft w:val="640"/>
      <w:marRight w:val="0"/>
      <w:marTop w:val="0"/>
      <w:marBottom w:val="0"/>
      <w:divBdr>
        <w:top w:val="none" w:sz="0" w:space="0" w:color="auto"/>
        <w:left w:val="none" w:sz="0" w:space="0" w:color="auto"/>
        <w:bottom w:val="none" w:sz="0" w:space="0" w:color="auto"/>
        <w:right w:val="none" w:sz="0" w:space="0" w:color="auto"/>
      </w:divBdr>
    </w:div>
    <w:div w:id="1926649774">
      <w:marLeft w:val="640"/>
      <w:marRight w:val="0"/>
      <w:marTop w:val="0"/>
      <w:marBottom w:val="0"/>
      <w:divBdr>
        <w:top w:val="none" w:sz="0" w:space="0" w:color="auto"/>
        <w:left w:val="none" w:sz="0" w:space="0" w:color="auto"/>
        <w:bottom w:val="none" w:sz="0" w:space="0" w:color="auto"/>
        <w:right w:val="none" w:sz="0" w:space="0" w:color="auto"/>
      </w:divBdr>
    </w:div>
    <w:div w:id="1926650401">
      <w:marLeft w:val="640"/>
      <w:marRight w:val="0"/>
      <w:marTop w:val="0"/>
      <w:marBottom w:val="0"/>
      <w:divBdr>
        <w:top w:val="none" w:sz="0" w:space="0" w:color="auto"/>
        <w:left w:val="none" w:sz="0" w:space="0" w:color="auto"/>
        <w:bottom w:val="none" w:sz="0" w:space="0" w:color="auto"/>
        <w:right w:val="none" w:sz="0" w:space="0" w:color="auto"/>
      </w:divBdr>
    </w:div>
    <w:div w:id="1926719550">
      <w:marLeft w:val="640"/>
      <w:marRight w:val="0"/>
      <w:marTop w:val="0"/>
      <w:marBottom w:val="0"/>
      <w:divBdr>
        <w:top w:val="none" w:sz="0" w:space="0" w:color="auto"/>
        <w:left w:val="none" w:sz="0" w:space="0" w:color="auto"/>
        <w:bottom w:val="none" w:sz="0" w:space="0" w:color="auto"/>
        <w:right w:val="none" w:sz="0" w:space="0" w:color="auto"/>
      </w:divBdr>
    </w:div>
    <w:div w:id="1926724336">
      <w:marLeft w:val="640"/>
      <w:marRight w:val="0"/>
      <w:marTop w:val="0"/>
      <w:marBottom w:val="0"/>
      <w:divBdr>
        <w:top w:val="none" w:sz="0" w:space="0" w:color="auto"/>
        <w:left w:val="none" w:sz="0" w:space="0" w:color="auto"/>
        <w:bottom w:val="none" w:sz="0" w:space="0" w:color="auto"/>
        <w:right w:val="none" w:sz="0" w:space="0" w:color="auto"/>
      </w:divBdr>
    </w:div>
    <w:div w:id="1926838214">
      <w:marLeft w:val="640"/>
      <w:marRight w:val="0"/>
      <w:marTop w:val="0"/>
      <w:marBottom w:val="0"/>
      <w:divBdr>
        <w:top w:val="none" w:sz="0" w:space="0" w:color="auto"/>
        <w:left w:val="none" w:sz="0" w:space="0" w:color="auto"/>
        <w:bottom w:val="none" w:sz="0" w:space="0" w:color="auto"/>
        <w:right w:val="none" w:sz="0" w:space="0" w:color="auto"/>
      </w:divBdr>
    </w:div>
    <w:div w:id="1926956720">
      <w:marLeft w:val="640"/>
      <w:marRight w:val="0"/>
      <w:marTop w:val="0"/>
      <w:marBottom w:val="0"/>
      <w:divBdr>
        <w:top w:val="none" w:sz="0" w:space="0" w:color="auto"/>
        <w:left w:val="none" w:sz="0" w:space="0" w:color="auto"/>
        <w:bottom w:val="none" w:sz="0" w:space="0" w:color="auto"/>
        <w:right w:val="none" w:sz="0" w:space="0" w:color="auto"/>
      </w:divBdr>
    </w:div>
    <w:div w:id="1927030630">
      <w:marLeft w:val="640"/>
      <w:marRight w:val="0"/>
      <w:marTop w:val="0"/>
      <w:marBottom w:val="0"/>
      <w:divBdr>
        <w:top w:val="none" w:sz="0" w:space="0" w:color="auto"/>
        <w:left w:val="none" w:sz="0" w:space="0" w:color="auto"/>
        <w:bottom w:val="none" w:sz="0" w:space="0" w:color="auto"/>
        <w:right w:val="none" w:sz="0" w:space="0" w:color="auto"/>
      </w:divBdr>
    </w:div>
    <w:div w:id="1927033690">
      <w:marLeft w:val="640"/>
      <w:marRight w:val="0"/>
      <w:marTop w:val="0"/>
      <w:marBottom w:val="0"/>
      <w:divBdr>
        <w:top w:val="none" w:sz="0" w:space="0" w:color="auto"/>
        <w:left w:val="none" w:sz="0" w:space="0" w:color="auto"/>
        <w:bottom w:val="none" w:sz="0" w:space="0" w:color="auto"/>
        <w:right w:val="none" w:sz="0" w:space="0" w:color="auto"/>
      </w:divBdr>
    </w:div>
    <w:div w:id="1927037285">
      <w:marLeft w:val="640"/>
      <w:marRight w:val="0"/>
      <w:marTop w:val="0"/>
      <w:marBottom w:val="0"/>
      <w:divBdr>
        <w:top w:val="none" w:sz="0" w:space="0" w:color="auto"/>
        <w:left w:val="none" w:sz="0" w:space="0" w:color="auto"/>
        <w:bottom w:val="none" w:sz="0" w:space="0" w:color="auto"/>
        <w:right w:val="none" w:sz="0" w:space="0" w:color="auto"/>
      </w:divBdr>
    </w:div>
    <w:div w:id="1927037558">
      <w:marLeft w:val="640"/>
      <w:marRight w:val="0"/>
      <w:marTop w:val="0"/>
      <w:marBottom w:val="0"/>
      <w:divBdr>
        <w:top w:val="none" w:sz="0" w:space="0" w:color="auto"/>
        <w:left w:val="none" w:sz="0" w:space="0" w:color="auto"/>
        <w:bottom w:val="none" w:sz="0" w:space="0" w:color="auto"/>
        <w:right w:val="none" w:sz="0" w:space="0" w:color="auto"/>
      </w:divBdr>
    </w:div>
    <w:div w:id="1927110998">
      <w:marLeft w:val="640"/>
      <w:marRight w:val="0"/>
      <w:marTop w:val="0"/>
      <w:marBottom w:val="0"/>
      <w:divBdr>
        <w:top w:val="none" w:sz="0" w:space="0" w:color="auto"/>
        <w:left w:val="none" w:sz="0" w:space="0" w:color="auto"/>
        <w:bottom w:val="none" w:sz="0" w:space="0" w:color="auto"/>
        <w:right w:val="none" w:sz="0" w:space="0" w:color="auto"/>
      </w:divBdr>
    </w:div>
    <w:div w:id="1927111560">
      <w:marLeft w:val="640"/>
      <w:marRight w:val="0"/>
      <w:marTop w:val="0"/>
      <w:marBottom w:val="0"/>
      <w:divBdr>
        <w:top w:val="none" w:sz="0" w:space="0" w:color="auto"/>
        <w:left w:val="none" w:sz="0" w:space="0" w:color="auto"/>
        <w:bottom w:val="none" w:sz="0" w:space="0" w:color="auto"/>
        <w:right w:val="none" w:sz="0" w:space="0" w:color="auto"/>
      </w:divBdr>
    </w:div>
    <w:div w:id="1927156034">
      <w:marLeft w:val="640"/>
      <w:marRight w:val="0"/>
      <w:marTop w:val="0"/>
      <w:marBottom w:val="0"/>
      <w:divBdr>
        <w:top w:val="none" w:sz="0" w:space="0" w:color="auto"/>
        <w:left w:val="none" w:sz="0" w:space="0" w:color="auto"/>
        <w:bottom w:val="none" w:sz="0" w:space="0" w:color="auto"/>
        <w:right w:val="none" w:sz="0" w:space="0" w:color="auto"/>
      </w:divBdr>
    </w:div>
    <w:div w:id="1927180798">
      <w:marLeft w:val="640"/>
      <w:marRight w:val="0"/>
      <w:marTop w:val="0"/>
      <w:marBottom w:val="0"/>
      <w:divBdr>
        <w:top w:val="none" w:sz="0" w:space="0" w:color="auto"/>
        <w:left w:val="none" w:sz="0" w:space="0" w:color="auto"/>
        <w:bottom w:val="none" w:sz="0" w:space="0" w:color="auto"/>
        <w:right w:val="none" w:sz="0" w:space="0" w:color="auto"/>
      </w:divBdr>
    </w:div>
    <w:div w:id="1927222097">
      <w:marLeft w:val="640"/>
      <w:marRight w:val="0"/>
      <w:marTop w:val="0"/>
      <w:marBottom w:val="0"/>
      <w:divBdr>
        <w:top w:val="none" w:sz="0" w:space="0" w:color="auto"/>
        <w:left w:val="none" w:sz="0" w:space="0" w:color="auto"/>
        <w:bottom w:val="none" w:sz="0" w:space="0" w:color="auto"/>
        <w:right w:val="none" w:sz="0" w:space="0" w:color="auto"/>
      </w:divBdr>
    </w:div>
    <w:div w:id="1927228237">
      <w:marLeft w:val="640"/>
      <w:marRight w:val="0"/>
      <w:marTop w:val="0"/>
      <w:marBottom w:val="0"/>
      <w:divBdr>
        <w:top w:val="none" w:sz="0" w:space="0" w:color="auto"/>
        <w:left w:val="none" w:sz="0" w:space="0" w:color="auto"/>
        <w:bottom w:val="none" w:sz="0" w:space="0" w:color="auto"/>
        <w:right w:val="none" w:sz="0" w:space="0" w:color="auto"/>
      </w:divBdr>
    </w:div>
    <w:div w:id="1927304158">
      <w:marLeft w:val="640"/>
      <w:marRight w:val="0"/>
      <w:marTop w:val="0"/>
      <w:marBottom w:val="0"/>
      <w:divBdr>
        <w:top w:val="none" w:sz="0" w:space="0" w:color="auto"/>
        <w:left w:val="none" w:sz="0" w:space="0" w:color="auto"/>
        <w:bottom w:val="none" w:sz="0" w:space="0" w:color="auto"/>
        <w:right w:val="none" w:sz="0" w:space="0" w:color="auto"/>
      </w:divBdr>
    </w:div>
    <w:div w:id="1927305379">
      <w:marLeft w:val="640"/>
      <w:marRight w:val="0"/>
      <w:marTop w:val="0"/>
      <w:marBottom w:val="0"/>
      <w:divBdr>
        <w:top w:val="none" w:sz="0" w:space="0" w:color="auto"/>
        <w:left w:val="none" w:sz="0" w:space="0" w:color="auto"/>
        <w:bottom w:val="none" w:sz="0" w:space="0" w:color="auto"/>
        <w:right w:val="none" w:sz="0" w:space="0" w:color="auto"/>
      </w:divBdr>
    </w:div>
    <w:div w:id="1927348618">
      <w:marLeft w:val="640"/>
      <w:marRight w:val="0"/>
      <w:marTop w:val="0"/>
      <w:marBottom w:val="0"/>
      <w:divBdr>
        <w:top w:val="none" w:sz="0" w:space="0" w:color="auto"/>
        <w:left w:val="none" w:sz="0" w:space="0" w:color="auto"/>
        <w:bottom w:val="none" w:sz="0" w:space="0" w:color="auto"/>
        <w:right w:val="none" w:sz="0" w:space="0" w:color="auto"/>
      </w:divBdr>
    </w:div>
    <w:div w:id="1927375735">
      <w:marLeft w:val="640"/>
      <w:marRight w:val="0"/>
      <w:marTop w:val="0"/>
      <w:marBottom w:val="0"/>
      <w:divBdr>
        <w:top w:val="none" w:sz="0" w:space="0" w:color="auto"/>
        <w:left w:val="none" w:sz="0" w:space="0" w:color="auto"/>
        <w:bottom w:val="none" w:sz="0" w:space="0" w:color="auto"/>
        <w:right w:val="none" w:sz="0" w:space="0" w:color="auto"/>
      </w:divBdr>
    </w:div>
    <w:div w:id="1927416092">
      <w:marLeft w:val="640"/>
      <w:marRight w:val="0"/>
      <w:marTop w:val="0"/>
      <w:marBottom w:val="0"/>
      <w:divBdr>
        <w:top w:val="none" w:sz="0" w:space="0" w:color="auto"/>
        <w:left w:val="none" w:sz="0" w:space="0" w:color="auto"/>
        <w:bottom w:val="none" w:sz="0" w:space="0" w:color="auto"/>
        <w:right w:val="none" w:sz="0" w:space="0" w:color="auto"/>
      </w:divBdr>
    </w:div>
    <w:div w:id="1927611845">
      <w:marLeft w:val="640"/>
      <w:marRight w:val="0"/>
      <w:marTop w:val="0"/>
      <w:marBottom w:val="0"/>
      <w:divBdr>
        <w:top w:val="none" w:sz="0" w:space="0" w:color="auto"/>
        <w:left w:val="none" w:sz="0" w:space="0" w:color="auto"/>
        <w:bottom w:val="none" w:sz="0" w:space="0" w:color="auto"/>
        <w:right w:val="none" w:sz="0" w:space="0" w:color="auto"/>
      </w:divBdr>
    </w:div>
    <w:div w:id="1927616065">
      <w:marLeft w:val="640"/>
      <w:marRight w:val="0"/>
      <w:marTop w:val="0"/>
      <w:marBottom w:val="0"/>
      <w:divBdr>
        <w:top w:val="none" w:sz="0" w:space="0" w:color="auto"/>
        <w:left w:val="none" w:sz="0" w:space="0" w:color="auto"/>
        <w:bottom w:val="none" w:sz="0" w:space="0" w:color="auto"/>
        <w:right w:val="none" w:sz="0" w:space="0" w:color="auto"/>
      </w:divBdr>
    </w:div>
    <w:div w:id="1927642293">
      <w:marLeft w:val="640"/>
      <w:marRight w:val="0"/>
      <w:marTop w:val="0"/>
      <w:marBottom w:val="0"/>
      <w:divBdr>
        <w:top w:val="none" w:sz="0" w:space="0" w:color="auto"/>
        <w:left w:val="none" w:sz="0" w:space="0" w:color="auto"/>
        <w:bottom w:val="none" w:sz="0" w:space="0" w:color="auto"/>
        <w:right w:val="none" w:sz="0" w:space="0" w:color="auto"/>
      </w:divBdr>
    </w:div>
    <w:div w:id="1927686108">
      <w:marLeft w:val="640"/>
      <w:marRight w:val="0"/>
      <w:marTop w:val="0"/>
      <w:marBottom w:val="0"/>
      <w:divBdr>
        <w:top w:val="none" w:sz="0" w:space="0" w:color="auto"/>
        <w:left w:val="none" w:sz="0" w:space="0" w:color="auto"/>
        <w:bottom w:val="none" w:sz="0" w:space="0" w:color="auto"/>
        <w:right w:val="none" w:sz="0" w:space="0" w:color="auto"/>
      </w:divBdr>
    </w:div>
    <w:div w:id="1927688367">
      <w:marLeft w:val="640"/>
      <w:marRight w:val="0"/>
      <w:marTop w:val="0"/>
      <w:marBottom w:val="0"/>
      <w:divBdr>
        <w:top w:val="none" w:sz="0" w:space="0" w:color="auto"/>
        <w:left w:val="none" w:sz="0" w:space="0" w:color="auto"/>
        <w:bottom w:val="none" w:sz="0" w:space="0" w:color="auto"/>
        <w:right w:val="none" w:sz="0" w:space="0" w:color="auto"/>
      </w:divBdr>
    </w:div>
    <w:div w:id="1927690925">
      <w:marLeft w:val="640"/>
      <w:marRight w:val="0"/>
      <w:marTop w:val="0"/>
      <w:marBottom w:val="0"/>
      <w:divBdr>
        <w:top w:val="none" w:sz="0" w:space="0" w:color="auto"/>
        <w:left w:val="none" w:sz="0" w:space="0" w:color="auto"/>
        <w:bottom w:val="none" w:sz="0" w:space="0" w:color="auto"/>
        <w:right w:val="none" w:sz="0" w:space="0" w:color="auto"/>
      </w:divBdr>
    </w:div>
    <w:div w:id="1927764182">
      <w:marLeft w:val="640"/>
      <w:marRight w:val="0"/>
      <w:marTop w:val="0"/>
      <w:marBottom w:val="0"/>
      <w:divBdr>
        <w:top w:val="none" w:sz="0" w:space="0" w:color="auto"/>
        <w:left w:val="none" w:sz="0" w:space="0" w:color="auto"/>
        <w:bottom w:val="none" w:sz="0" w:space="0" w:color="auto"/>
        <w:right w:val="none" w:sz="0" w:space="0" w:color="auto"/>
      </w:divBdr>
    </w:div>
    <w:div w:id="1927886598">
      <w:marLeft w:val="640"/>
      <w:marRight w:val="0"/>
      <w:marTop w:val="0"/>
      <w:marBottom w:val="0"/>
      <w:divBdr>
        <w:top w:val="none" w:sz="0" w:space="0" w:color="auto"/>
        <w:left w:val="none" w:sz="0" w:space="0" w:color="auto"/>
        <w:bottom w:val="none" w:sz="0" w:space="0" w:color="auto"/>
        <w:right w:val="none" w:sz="0" w:space="0" w:color="auto"/>
      </w:divBdr>
    </w:div>
    <w:div w:id="1927959982">
      <w:marLeft w:val="640"/>
      <w:marRight w:val="0"/>
      <w:marTop w:val="0"/>
      <w:marBottom w:val="0"/>
      <w:divBdr>
        <w:top w:val="none" w:sz="0" w:space="0" w:color="auto"/>
        <w:left w:val="none" w:sz="0" w:space="0" w:color="auto"/>
        <w:bottom w:val="none" w:sz="0" w:space="0" w:color="auto"/>
        <w:right w:val="none" w:sz="0" w:space="0" w:color="auto"/>
      </w:divBdr>
    </w:div>
    <w:div w:id="1927961143">
      <w:marLeft w:val="640"/>
      <w:marRight w:val="0"/>
      <w:marTop w:val="0"/>
      <w:marBottom w:val="0"/>
      <w:divBdr>
        <w:top w:val="none" w:sz="0" w:space="0" w:color="auto"/>
        <w:left w:val="none" w:sz="0" w:space="0" w:color="auto"/>
        <w:bottom w:val="none" w:sz="0" w:space="0" w:color="auto"/>
        <w:right w:val="none" w:sz="0" w:space="0" w:color="auto"/>
      </w:divBdr>
    </w:div>
    <w:div w:id="1928028367">
      <w:marLeft w:val="640"/>
      <w:marRight w:val="0"/>
      <w:marTop w:val="0"/>
      <w:marBottom w:val="0"/>
      <w:divBdr>
        <w:top w:val="none" w:sz="0" w:space="0" w:color="auto"/>
        <w:left w:val="none" w:sz="0" w:space="0" w:color="auto"/>
        <w:bottom w:val="none" w:sz="0" w:space="0" w:color="auto"/>
        <w:right w:val="none" w:sz="0" w:space="0" w:color="auto"/>
      </w:divBdr>
    </w:div>
    <w:div w:id="1928029046">
      <w:marLeft w:val="640"/>
      <w:marRight w:val="0"/>
      <w:marTop w:val="0"/>
      <w:marBottom w:val="0"/>
      <w:divBdr>
        <w:top w:val="none" w:sz="0" w:space="0" w:color="auto"/>
        <w:left w:val="none" w:sz="0" w:space="0" w:color="auto"/>
        <w:bottom w:val="none" w:sz="0" w:space="0" w:color="auto"/>
        <w:right w:val="none" w:sz="0" w:space="0" w:color="auto"/>
      </w:divBdr>
    </w:div>
    <w:div w:id="1928029730">
      <w:marLeft w:val="640"/>
      <w:marRight w:val="0"/>
      <w:marTop w:val="0"/>
      <w:marBottom w:val="0"/>
      <w:divBdr>
        <w:top w:val="none" w:sz="0" w:space="0" w:color="auto"/>
        <w:left w:val="none" w:sz="0" w:space="0" w:color="auto"/>
        <w:bottom w:val="none" w:sz="0" w:space="0" w:color="auto"/>
        <w:right w:val="none" w:sz="0" w:space="0" w:color="auto"/>
      </w:divBdr>
    </w:div>
    <w:div w:id="1928036179">
      <w:marLeft w:val="640"/>
      <w:marRight w:val="0"/>
      <w:marTop w:val="0"/>
      <w:marBottom w:val="0"/>
      <w:divBdr>
        <w:top w:val="none" w:sz="0" w:space="0" w:color="auto"/>
        <w:left w:val="none" w:sz="0" w:space="0" w:color="auto"/>
        <w:bottom w:val="none" w:sz="0" w:space="0" w:color="auto"/>
        <w:right w:val="none" w:sz="0" w:space="0" w:color="auto"/>
      </w:divBdr>
    </w:div>
    <w:div w:id="1928150126">
      <w:marLeft w:val="640"/>
      <w:marRight w:val="0"/>
      <w:marTop w:val="0"/>
      <w:marBottom w:val="0"/>
      <w:divBdr>
        <w:top w:val="none" w:sz="0" w:space="0" w:color="auto"/>
        <w:left w:val="none" w:sz="0" w:space="0" w:color="auto"/>
        <w:bottom w:val="none" w:sz="0" w:space="0" w:color="auto"/>
        <w:right w:val="none" w:sz="0" w:space="0" w:color="auto"/>
      </w:divBdr>
    </w:div>
    <w:div w:id="1928150905">
      <w:marLeft w:val="640"/>
      <w:marRight w:val="0"/>
      <w:marTop w:val="0"/>
      <w:marBottom w:val="0"/>
      <w:divBdr>
        <w:top w:val="none" w:sz="0" w:space="0" w:color="auto"/>
        <w:left w:val="none" w:sz="0" w:space="0" w:color="auto"/>
        <w:bottom w:val="none" w:sz="0" w:space="0" w:color="auto"/>
        <w:right w:val="none" w:sz="0" w:space="0" w:color="auto"/>
      </w:divBdr>
    </w:div>
    <w:div w:id="1928224897">
      <w:marLeft w:val="640"/>
      <w:marRight w:val="0"/>
      <w:marTop w:val="0"/>
      <w:marBottom w:val="0"/>
      <w:divBdr>
        <w:top w:val="none" w:sz="0" w:space="0" w:color="auto"/>
        <w:left w:val="none" w:sz="0" w:space="0" w:color="auto"/>
        <w:bottom w:val="none" w:sz="0" w:space="0" w:color="auto"/>
        <w:right w:val="none" w:sz="0" w:space="0" w:color="auto"/>
      </w:divBdr>
    </w:div>
    <w:div w:id="1928270752">
      <w:marLeft w:val="640"/>
      <w:marRight w:val="0"/>
      <w:marTop w:val="0"/>
      <w:marBottom w:val="0"/>
      <w:divBdr>
        <w:top w:val="none" w:sz="0" w:space="0" w:color="auto"/>
        <w:left w:val="none" w:sz="0" w:space="0" w:color="auto"/>
        <w:bottom w:val="none" w:sz="0" w:space="0" w:color="auto"/>
        <w:right w:val="none" w:sz="0" w:space="0" w:color="auto"/>
      </w:divBdr>
    </w:div>
    <w:div w:id="1928342032">
      <w:marLeft w:val="640"/>
      <w:marRight w:val="0"/>
      <w:marTop w:val="0"/>
      <w:marBottom w:val="0"/>
      <w:divBdr>
        <w:top w:val="none" w:sz="0" w:space="0" w:color="auto"/>
        <w:left w:val="none" w:sz="0" w:space="0" w:color="auto"/>
        <w:bottom w:val="none" w:sz="0" w:space="0" w:color="auto"/>
        <w:right w:val="none" w:sz="0" w:space="0" w:color="auto"/>
      </w:divBdr>
    </w:div>
    <w:div w:id="1928343755">
      <w:marLeft w:val="640"/>
      <w:marRight w:val="0"/>
      <w:marTop w:val="0"/>
      <w:marBottom w:val="0"/>
      <w:divBdr>
        <w:top w:val="none" w:sz="0" w:space="0" w:color="auto"/>
        <w:left w:val="none" w:sz="0" w:space="0" w:color="auto"/>
        <w:bottom w:val="none" w:sz="0" w:space="0" w:color="auto"/>
        <w:right w:val="none" w:sz="0" w:space="0" w:color="auto"/>
      </w:divBdr>
    </w:div>
    <w:div w:id="1928347564">
      <w:marLeft w:val="640"/>
      <w:marRight w:val="0"/>
      <w:marTop w:val="0"/>
      <w:marBottom w:val="0"/>
      <w:divBdr>
        <w:top w:val="none" w:sz="0" w:space="0" w:color="auto"/>
        <w:left w:val="none" w:sz="0" w:space="0" w:color="auto"/>
        <w:bottom w:val="none" w:sz="0" w:space="0" w:color="auto"/>
        <w:right w:val="none" w:sz="0" w:space="0" w:color="auto"/>
      </w:divBdr>
    </w:div>
    <w:div w:id="1928491542">
      <w:marLeft w:val="640"/>
      <w:marRight w:val="0"/>
      <w:marTop w:val="0"/>
      <w:marBottom w:val="0"/>
      <w:divBdr>
        <w:top w:val="none" w:sz="0" w:space="0" w:color="auto"/>
        <w:left w:val="none" w:sz="0" w:space="0" w:color="auto"/>
        <w:bottom w:val="none" w:sz="0" w:space="0" w:color="auto"/>
        <w:right w:val="none" w:sz="0" w:space="0" w:color="auto"/>
      </w:divBdr>
    </w:div>
    <w:div w:id="1928534041">
      <w:marLeft w:val="640"/>
      <w:marRight w:val="0"/>
      <w:marTop w:val="0"/>
      <w:marBottom w:val="0"/>
      <w:divBdr>
        <w:top w:val="none" w:sz="0" w:space="0" w:color="auto"/>
        <w:left w:val="none" w:sz="0" w:space="0" w:color="auto"/>
        <w:bottom w:val="none" w:sz="0" w:space="0" w:color="auto"/>
        <w:right w:val="none" w:sz="0" w:space="0" w:color="auto"/>
      </w:divBdr>
    </w:div>
    <w:div w:id="1928537696">
      <w:marLeft w:val="640"/>
      <w:marRight w:val="0"/>
      <w:marTop w:val="0"/>
      <w:marBottom w:val="0"/>
      <w:divBdr>
        <w:top w:val="none" w:sz="0" w:space="0" w:color="auto"/>
        <w:left w:val="none" w:sz="0" w:space="0" w:color="auto"/>
        <w:bottom w:val="none" w:sz="0" w:space="0" w:color="auto"/>
        <w:right w:val="none" w:sz="0" w:space="0" w:color="auto"/>
      </w:divBdr>
    </w:div>
    <w:div w:id="1928537886">
      <w:marLeft w:val="640"/>
      <w:marRight w:val="0"/>
      <w:marTop w:val="0"/>
      <w:marBottom w:val="0"/>
      <w:divBdr>
        <w:top w:val="none" w:sz="0" w:space="0" w:color="auto"/>
        <w:left w:val="none" w:sz="0" w:space="0" w:color="auto"/>
        <w:bottom w:val="none" w:sz="0" w:space="0" w:color="auto"/>
        <w:right w:val="none" w:sz="0" w:space="0" w:color="auto"/>
      </w:divBdr>
    </w:div>
    <w:div w:id="1928612650">
      <w:marLeft w:val="640"/>
      <w:marRight w:val="0"/>
      <w:marTop w:val="0"/>
      <w:marBottom w:val="0"/>
      <w:divBdr>
        <w:top w:val="none" w:sz="0" w:space="0" w:color="auto"/>
        <w:left w:val="none" w:sz="0" w:space="0" w:color="auto"/>
        <w:bottom w:val="none" w:sz="0" w:space="0" w:color="auto"/>
        <w:right w:val="none" w:sz="0" w:space="0" w:color="auto"/>
      </w:divBdr>
    </w:div>
    <w:div w:id="1928659701">
      <w:marLeft w:val="0"/>
      <w:marRight w:val="0"/>
      <w:marTop w:val="0"/>
      <w:marBottom w:val="0"/>
      <w:divBdr>
        <w:top w:val="none" w:sz="0" w:space="0" w:color="auto"/>
        <w:left w:val="none" w:sz="0" w:space="0" w:color="auto"/>
        <w:bottom w:val="none" w:sz="0" w:space="0" w:color="auto"/>
        <w:right w:val="none" w:sz="0" w:space="0" w:color="auto"/>
      </w:divBdr>
    </w:div>
    <w:div w:id="1928687608">
      <w:marLeft w:val="640"/>
      <w:marRight w:val="0"/>
      <w:marTop w:val="0"/>
      <w:marBottom w:val="0"/>
      <w:divBdr>
        <w:top w:val="none" w:sz="0" w:space="0" w:color="auto"/>
        <w:left w:val="none" w:sz="0" w:space="0" w:color="auto"/>
        <w:bottom w:val="none" w:sz="0" w:space="0" w:color="auto"/>
        <w:right w:val="none" w:sz="0" w:space="0" w:color="auto"/>
      </w:divBdr>
    </w:div>
    <w:div w:id="1928726948">
      <w:marLeft w:val="640"/>
      <w:marRight w:val="0"/>
      <w:marTop w:val="0"/>
      <w:marBottom w:val="0"/>
      <w:divBdr>
        <w:top w:val="none" w:sz="0" w:space="0" w:color="auto"/>
        <w:left w:val="none" w:sz="0" w:space="0" w:color="auto"/>
        <w:bottom w:val="none" w:sz="0" w:space="0" w:color="auto"/>
        <w:right w:val="none" w:sz="0" w:space="0" w:color="auto"/>
      </w:divBdr>
    </w:div>
    <w:div w:id="1928730276">
      <w:marLeft w:val="640"/>
      <w:marRight w:val="0"/>
      <w:marTop w:val="0"/>
      <w:marBottom w:val="0"/>
      <w:divBdr>
        <w:top w:val="none" w:sz="0" w:space="0" w:color="auto"/>
        <w:left w:val="none" w:sz="0" w:space="0" w:color="auto"/>
        <w:bottom w:val="none" w:sz="0" w:space="0" w:color="auto"/>
        <w:right w:val="none" w:sz="0" w:space="0" w:color="auto"/>
      </w:divBdr>
    </w:div>
    <w:div w:id="1928731562">
      <w:marLeft w:val="640"/>
      <w:marRight w:val="0"/>
      <w:marTop w:val="0"/>
      <w:marBottom w:val="0"/>
      <w:divBdr>
        <w:top w:val="none" w:sz="0" w:space="0" w:color="auto"/>
        <w:left w:val="none" w:sz="0" w:space="0" w:color="auto"/>
        <w:bottom w:val="none" w:sz="0" w:space="0" w:color="auto"/>
        <w:right w:val="none" w:sz="0" w:space="0" w:color="auto"/>
      </w:divBdr>
    </w:div>
    <w:div w:id="1928805179">
      <w:marLeft w:val="640"/>
      <w:marRight w:val="0"/>
      <w:marTop w:val="0"/>
      <w:marBottom w:val="0"/>
      <w:divBdr>
        <w:top w:val="none" w:sz="0" w:space="0" w:color="auto"/>
        <w:left w:val="none" w:sz="0" w:space="0" w:color="auto"/>
        <w:bottom w:val="none" w:sz="0" w:space="0" w:color="auto"/>
        <w:right w:val="none" w:sz="0" w:space="0" w:color="auto"/>
      </w:divBdr>
    </w:div>
    <w:div w:id="1928808070">
      <w:marLeft w:val="640"/>
      <w:marRight w:val="0"/>
      <w:marTop w:val="0"/>
      <w:marBottom w:val="0"/>
      <w:divBdr>
        <w:top w:val="none" w:sz="0" w:space="0" w:color="auto"/>
        <w:left w:val="none" w:sz="0" w:space="0" w:color="auto"/>
        <w:bottom w:val="none" w:sz="0" w:space="0" w:color="auto"/>
        <w:right w:val="none" w:sz="0" w:space="0" w:color="auto"/>
      </w:divBdr>
    </w:div>
    <w:div w:id="1928810792">
      <w:marLeft w:val="640"/>
      <w:marRight w:val="0"/>
      <w:marTop w:val="0"/>
      <w:marBottom w:val="0"/>
      <w:divBdr>
        <w:top w:val="none" w:sz="0" w:space="0" w:color="auto"/>
        <w:left w:val="none" w:sz="0" w:space="0" w:color="auto"/>
        <w:bottom w:val="none" w:sz="0" w:space="0" w:color="auto"/>
        <w:right w:val="none" w:sz="0" w:space="0" w:color="auto"/>
      </w:divBdr>
    </w:div>
    <w:div w:id="1928921631">
      <w:marLeft w:val="640"/>
      <w:marRight w:val="0"/>
      <w:marTop w:val="0"/>
      <w:marBottom w:val="0"/>
      <w:divBdr>
        <w:top w:val="none" w:sz="0" w:space="0" w:color="auto"/>
        <w:left w:val="none" w:sz="0" w:space="0" w:color="auto"/>
        <w:bottom w:val="none" w:sz="0" w:space="0" w:color="auto"/>
        <w:right w:val="none" w:sz="0" w:space="0" w:color="auto"/>
      </w:divBdr>
    </w:div>
    <w:div w:id="1929001579">
      <w:marLeft w:val="640"/>
      <w:marRight w:val="0"/>
      <w:marTop w:val="0"/>
      <w:marBottom w:val="0"/>
      <w:divBdr>
        <w:top w:val="none" w:sz="0" w:space="0" w:color="auto"/>
        <w:left w:val="none" w:sz="0" w:space="0" w:color="auto"/>
        <w:bottom w:val="none" w:sz="0" w:space="0" w:color="auto"/>
        <w:right w:val="none" w:sz="0" w:space="0" w:color="auto"/>
      </w:divBdr>
    </w:div>
    <w:div w:id="1929076210">
      <w:marLeft w:val="640"/>
      <w:marRight w:val="0"/>
      <w:marTop w:val="0"/>
      <w:marBottom w:val="0"/>
      <w:divBdr>
        <w:top w:val="none" w:sz="0" w:space="0" w:color="auto"/>
        <w:left w:val="none" w:sz="0" w:space="0" w:color="auto"/>
        <w:bottom w:val="none" w:sz="0" w:space="0" w:color="auto"/>
        <w:right w:val="none" w:sz="0" w:space="0" w:color="auto"/>
      </w:divBdr>
    </w:div>
    <w:div w:id="1929118804">
      <w:marLeft w:val="640"/>
      <w:marRight w:val="0"/>
      <w:marTop w:val="0"/>
      <w:marBottom w:val="0"/>
      <w:divBdr>
        <w:top w:val="none" w:sz="0" w:space="0" w:color="auto"/>
        <w:left w:val="none" w:sz="0" w:space="0" w:color="auto"/>
        <w:bottom w:val="none" w:sz="0" w:space="0" w:color="auto"/>
        <w:right w:val="none" w:sz="0" w:space="0" w:color="auto"/>
      </w:divBdr>
    </w:div>
    <w:div w:id="1929146988">
      <w:marLeft w:val="640"/>
      <w:marRight w:val="0"/>
      <w:marTop w:val="0"/>
      <w:marBottom w:val="0"/>
      <w:divBdr>
        <w:top w:val="none" w:sz="0" w:space="0" w:color="auto"/>
        <w:left w:val="none" w:sz="0" w:space="0" w:color="auto"/>
        <w:bottom w:val="none" w:sz="0" w:space="0" w:color="auto"/>
        <w:right w:val="none" w:sz="0" w:space="0" w:color="auto"/>
      </w:divBdr>
    </w:div>
    <w:div w:id="1929148660">
      <w:marLeft w:val="640"/>
      <w:marRight w:val="0"/>
      <w:marTop w:val="0"/>
      <w:marBottom w:val="0"/>
      <w:divBdr>
        <w:top w:val="none" w:sz="0" w:space="0" w:color="auto"/>
        <w:left w:val="none" w:sz="0" w:space="0" w:color="auto"/>
        <w:bottom w:val="none" w:sz="0" w:space="0" w:color="auto"/>
        <w:right w:val="none" w:sz="0" w:space="0" w:color="auto"/>
      </w:divBdr>
    </w:div>
    <w:div w:id="1929191054">
      <w:marLeft w:val="640"/>
      <w:marRight w:val="0"/>
      <w:marTop w:val="0"/>
      <w:marBottom w:val="0"/>
      <w:divBdr>
        <w:top w:val="none" w:sz="0" w:space="0" w:color="auto"/>
        <w:left w:val="none" w:sz="0" w:space="0" w:color="auto"/>
        <w:bottom w:val="none" w:sz="0" w:space="0" w:color="auto"/>
        <w:right w:val="none" w:sz="0" w:space="0" w:color="auto"/>
      </w:divBdr>
    </w:div>
    <w:div w:id="1929195397">
      <w:marLeft w:val="640"/>
      <w:marRight w:val="0"/>
      <w:marTop w:val="0"/>
      <w:marBottom w:val="0"/>
      <w:divBdr>
        <w:top w:val="none" w:sz="0" w:space="0" w:color="auto"/>
        <w:left w:val="none" w:sz="0" w:space="0" w:color="auto"/>
        <w:bottom w:val="none" w:sz="0" w:space="0" w:color="auto"/>
        <w:right w:val="none" w:sz="0" w:space="0" w:color="auto"/>
      </w:divBdr>
    </w:div>
    <w:div w:id="1929265411">
      <w:marLeft w:val="640"/>
      <w:marRight w:val="0"/>
      <w:marTop w:val="0"/>
      <w:marBottom w:val="0"/>
      <w:divBdr>
        <w:top w:val="none" w:sz="0" w:space="0" w:color="auto"/>
        <w:left w:val="none" w:sz="0" w:space="0" w:color="auto"/>
        <w:bottom w:val="none" w:sz="0" w:space="0" w:color="auto"/>
        <w:right w:val="none" w:sz="0" w:space="0" w:color="auto"/>
      </w:divBdr>
    </w:div>
    <w:div w:id="1929271691">
      <w:marLeft w:val="640"/>
      <w:marRight w:val="0"/>
      <w:marTop w:val="0"/>
      <w:marBottom w:val="0"/>
      <w:divBdr>
        <w:top w:val="none" w:sz="0" w:space="0" w:color="auto"/>
        <w:left w:val="none" w:sz="0" w:space="0" w:color="auto"/>
        <w:bottom w:val="none" w:sz="0" w:space="0" w:color="auto"/>
        <w:right w:val="none" w:sz="0" w:space="0" w:color="auto"/>
      </w:divBdr>
    </w:div>
    <w:div w:id="1929346524">
      <w:marLeft w:val="640"/>
      <w:marRight w:val="0"/>
      <w:marTop w:val="0"/>
      <w:marBottom w:val="0"/>
      <w:divBdr>
        <w:top w:val="none" w:sz="0" w:space="0" w:color="auto"/>
        <w:left w:val="none" w:sz="0" w:space="0" w:color="auto"/>
        <w:bottom w:val="none" w:sz="0" w:space="0" w:color="auto"/>
        <w:right w:val="none" w:sz="0" w:space="0" w:color="auto"/>
      </w:divBdr>
    </w:div>
    <w:div w:id="1929381429">
      <w:marLeft w:val="640"/>
      <w:marRight w:val="0"/>
      <w:marTop w:val="0"/>
      <w:marBottom w:val="0"/>
      <w:divBdr>
        <w:top w:val="none" w:sz="0" w:space="0" w:color="auto"/>
        <w:left w:val="none" w:sz="0" w:space="0" w:color="auto"/>
        <w:bottom w:val="none" w:sz="0" w:space="0" w:color="auto"/>
        <w:right w:val="none" w:sz="0" w:space="0" w:color="auto"/>
      </w:divBdr>
    </w:div>
    <w:div w:id="1929389553">
      <w:marLeft w:val="640"/>
      <w:marRight w:val="0"/>
      <w:marTop w:val="0"/>
      <w:marBottom w:val="0"/>
      <w:divBdr>
        <w:top w:val="none" w:sz="0" w:space="0" w:color="auto"/>
        <w:left w:val="none" w:sz="0" w:space="0" w:color="auto"/>
        <w:bottom w:val="none" w:sz="0" w:space="0" w:color="auto"/>
        <w:right w:val="none" w:sz="0" w:space="0" w:color="auto"/>
      </w:divBdr>
    </w:div>
    <w:div w:id="1929462653">
      <w:marLeft w:val="640"/>
      <w:marRight w:val="0"/>
      <w:marTop w:val="0"/>
      <w:marBottom w:val="0"/>
      <w:divBdr>
        <w:top w:val="none" w:sz="0" w:space="0" w:color="auto"/>
        <w:left w:val="none" w:sz="0" w:space="0" w:color="auto"/>
        <w:bottom w:val="none" w:sz="0" w:space="0" w:color="auto"/>
        <w:right w:val="none" w:sz="0" w:space="0" w:color="auto"/>
      </w:divBdr>
    </w:div>
    <w:div w:id="1929463821">
      <w:marLeft w:val="640"/>
      <w:marRight w:val="0"/>
      <w:marTop w:val="0"/>
      <w:marBottom w:val="0"/>
      <w:divBdr>
        <w:top w:val="none" w:sz="0" w:space="0" w:color="auto"/>
        <w:left w:val="none" w:sz="0" w:space="0" w:color="auto"/>
        <w:bottom w:val="none" w:sz="0" w:space="0" w:color="auto"/>
        <w:right w:val="none" w:sz="0" w:space="0" w:color="auto"/>
      </w:divBdr>
    </w:div>
    <w:div w:id="1929578204">
      <w:marLeft w:val="640"/>
      <w:marRight w:val="0"/>
      <w:marTop w:val="0"/>
      <w:marBottom w:val="0"/>
      <w:divBdr>
        <w:top w:val="none" w:sz="0" w:space="0" w:color="auto"/>
        <w:left w:val="none" w:sz="0" w:space="0" w:color="auto"/>
        <w:bottom w:val="none" w:sz="0" w:space="0" w:color="auto"/>
        <w:right w:val="none" w:sz="0" w:space="0" w:color="auto"/>
      </w:divBdr>
    </w:div>
    <w:div w:id="1929651424">
      <w:marLeft w:val="640"/>
      <w:marRight w:val="0"/>
      <w:marTop w:val="0"/>
      <w:marBottom w:val="0"/>
      <w:divBdr>
        <w:top w:val="none" w:sz="0" w:space="0" w:color="auto"/>
        <w:left w:val="none" w:sz="0" w:space="0" w:color="auto"/>
        <w:bottom w:val="none" w:sz="0" w:space="0" w:color="auto"/>
        <w:right w:val="none" w:sz="0" w:space="0" w:color="auto"/>
      </w:divBdr>
    </w:div>
    <w:div w:id="1929654244">
      <w:marLeft w:val="640"/>
      <w:marRight w:val="0"/>
      <w:marTop w:val="0"/>
      <w:marBottom w:val="0"/>
      <w:divBdr>
        <w:top w:val="none" w:sz="0" w:space="0" w:color="auto"/>
        <w:left w:val="none" w:sz="0" w:space="0" w:color="auto"/>
        <w:bottom w:val="none" w:sz="0" w:space="0" w:color="auto"/>
        <w:right w:val="none" w:sz="0" w:space="0" w:color="auto"/>
      </w:divBdr>
    </w:div>
    <w:div w:id="1929729909">
      <w:marLeft w:val="640"/>
      <w:marRight w:val="0"/>
      <w:marTop w:val="0"/>
      <w:marBottom w:val="0"/>
      <w:divBdr>
        <w:top w:val="none" w:sz="0" w:space="0" w:color="auto"/>
        <w:left w:val="none" w:sz="0" w:space="0" w:color="auto"/>
        <w:bottom w:val="none" w:sz="0" w:space="0" w:color="auto"/>
        <w:right w:val="none" w:sz="0" w:space="0" w:color="auto"/>
      </w:divBdr>
    </w:div>
    <w:div w:id="1929734518">
      <w:marLeft w:val="640"/>
      <w:marRight w:val="0"/>
      <w:marTop w:val="0"/>
      <w:marBottom w:val="0"/>
      <w:divBdr>
        <w:top w:val="none" w:sz="0" w:space="0" w:color="auto"/>
        <w:left w:val="none" w:sz="0" w:space="0" w:color="auto"/>
        <w:bottom w:val="none" w:sz="0" w:space="0" w:color="auto"/>
        <w:right w:val="none" w:sz="0" w:space="0" w:color="auto"/>
      </w:divBdr>
    </w:div>
    <w:div w:id="1929805700">
      <w:marLeft w:val="640"/>
      <w:marRight w:val="0"/>
      <w:marTop w:val="0"/>
      <w:marBottom w:val="0"/>
      <w:divBdr>
        <w:top w:val="none" w:sz="0" w:space="0" w:color="auto"/>
        <w:left w:val="none" w:sz="0" w:space="0" w:color="auto"/>
        <w:bottom w:val="none" w:sz="0" w:space="0" w:color="auto"/>
        <w:right w:val="none" w:sz="0" w:space="0" w:color="auto"/>
      </w:divBdr>
    </w:div>
    <w:div w:id="1929849852">
      <w:marLeft w:val="640"/>
      <w:marRight w:val="0"/>
      <w:marTop w:val="0"/>
      <w:marBottom w:val="0"/>
      <w:divBdr>
        <w:top w:val="none" w:sz="0" w:space="0" w:color="auto"/>
        <w:left w:val="none" w:sz="0" w:space="0" w:color="auto"/>
        <w:bottom w:val="none" w:sz="0" w:space="0" w:color="auto"/>
        <w:right w:val="none" w:sz="0" w:space="0" w:color="auto"/>
      </w:divBdr>
    </w:div>
    <w:div w:id="1929850630">
      <w:marLeft w:val="640"/>
      <w:marRight w:val="0"/>
      <w:marTop w:val="0"/>
      <w:marBottom w:val="0"/>
      <w:divBdr>
        <w:top w:val="none" w:sz="0" w:space="0" w:color="auto"/>
        <w:left w:val="none" w:sz="0" w:space="0" w:color="auto"/>
        <w:bottom w:val="none" w:sz="0" w:space="0" w:color="auto"/>
        <w:right w:val="none" w:sz="0" w:space="0" w:color="auto"/>
      </w:divBdr>
    </w:div>
    <w:div w:id="1929994557">
      <w:marLeft w:val="640"/>
      <w:marRight w:val="0"/>
      <w:marTop w:val="0"/>
      <w:marBottom w:val="0"/>
      <w:divBdr>
        <w:top w:val="none" w:sz="0" w:space="0" w:color="auto"/>
        <w:left w:val="none" w:sz="0" w:space="0" w:color="auto"/>
        <w:bottom w:val="none" w:sz="0" w:space="0" w:color="auto"/>
        <w:right w:val="none" w:sz="0" w:space="0" w:color="auto"/>
      </w:divBdr>
    </w:div>
    <w:div w:id="1929994611">
      <w:marLeft w:val="640"/>
      <w:marRight w:val="0"/>
      <w:marTop w:val="0"/>
      <w:marBottom w:val="0"/>
      <w:divBdr>
        <w:top w:val="none" w:sz="0" w:space="0" w:color="auto"/>
        <w:left w:val="none" w:sz="0" w:space="0" w:color="auto"/>
        <w:bottom w:val="none" w:sz="0" w:space="0" w:color="auto"/>
        <w:right w:val="none" w:sz="0" w:space="0" w:color="auto"/>
      </w:divBdr>
    </w:div>
    <w:div w:id="1929999173">
      <w:marLeft w:val="640"/>
      <w:marRight w:val="0"/>
      <w:marTop w:val="0"/>
      <w:marBottom w:val="0"/>
      <w:divBdr>
        <w:top w:val="none" w:sz="0" w:space="0" w:color="auto"/>
        <w:left w:val="none" w:sz="0" w:space="0" w:color="auto"/>
        <w:bottom w:val="none" w:sz="0" w:space="0" w:color="auto"/>
        <w:right w:val="none" w:sz="0" w:space="0" w:color="auto"/>
      </w:divBdr>
    </w:div>
    <w:div w:id="1930042296">
      <w:marLeft w:val="640"/>
      <w:marRight w:val="0"/>
      <w:marTop w:val="0"/>
      <w:marBottom w:val="0"/>
      <w:divBdr>
        <w:top w:val="none" w:sz="0" w:space="0" w:color="auto"/>
        <w:left w:val="none" w:sz="0" w:space="0" w:color="auto"/>
        <w:bottom w:val="none" w:sz="0" w:space="0" w:color="auto"/>
        <w:right w:val="none" w:sz="0" w:space="0" w:color="auto"/>
      </w:divBdr>
    </w:div>
    <w:div w:id="1930189897">
      <w:marLeft w:val="640"/>
      <w:marRight w:val="0"/>
      <w:marTop w:val="0"/>
      <w:marBottom w:val="0"/>
      <w:divBdr>
        <w:top w:val="none" w:sz="0" w:space="0" w:color="auto"/>
        <w:left w:val="none" w:sz="0" w:space="0" w:color="auto"/>
        <w:bottom w:val="none" w:sz="0" w:space="0" w:color="auto"/>
        <w:right w:val="none" w:sz="0" w:space="0" w:color="auto"/>
      </w:divBdr>
    </w:div>
    <w:div w:id="1930234478">
      <w:marLeft w:val="640"/>
      <w:marRight w:val="0"/>
      <w:marTop w:val="0"/>
      <w:marBottom w:val="0"/>
      <w:divBdr>
        <w:top w:val="none" w:sz="0" w:space="0" w:color="auto"/>
        <w:left w:val="none" w:sz="0" w:space="0" w:color="auto"/>
        <w:bottom w:val="none" w:sz="0" w:space="0" w:color="auto"/>
        <w:right w:val="none" w:sz="0" w:space="0" w:color="auto"/>
      </w:divBdr>
    </w:div>
    <w:div w:id="1930263912">
      <w:marLeft w:val="640"/>
      <w:marRight w:val="0"/>
      <w:marTop w:val="0"/>
      <w:marBottom w:val="0"/>
      <w:divBdr>
        <w:top w:val="none" w:sz="0" w:space="0" w:color="auto"/>
        <w:left w:val="none" w:sz="0" w:space="0" w:color="auto"/>
        <w:bottom w:val="none" w:sz="0" w:space="0" w:color="auto"/>
        <w:right w:val="none" w:sz="0" w:space="0" w:color="auto"/>
      </w:divBdr>
    </w:div>
    <w:div w:id="1930309274">
      <w:marLeft w:val="640"/>
      <w:marRight w:val="0"/>
      <w:marTop w:val="0"/>
      <w:marBottom w:val="0"/>
      <w:divBdr>
        <w:top w:val="none" w:sz="0" w:space="0" w:color="auto"/>
        <w:left w:val="none" w:sz="0" w:space="0" w:color="auto"/>
        <w:bottom w:val="none" w:sz="0" w:space="0" w:color="auto"/>
        <w:right w:val="none" w:sz="0" w:space="0" w:color="auto"/>
      </w:divBdr>
    </w:div>
    <w:div w:id="1930314687">
      <w:marLeft w:val="640"/>
      <w:marRight w:val="0"/>
      <w:marTop w:val="0"/>
      <w:marBottom w:val="0"/>
      <w:divBdr>
        <w:top w:val="none" w:sz="0" w:space="0" w:color="auto"/>
        <w:left w:val="none" w:sz="0" w:space="0" w:color="auto"/>
        <w:bottom w:val="none" w:sz="0" w:space="0" w:color="auto"/>
        <w:right w:val="none" w:sz="0" w:space="0" w:color="auto"/>
      </w:divBdr>
    </w:div>
    <w:div w:id="1930384415">
      <w:marLeft w:val="640"/>
      <w:marRight w:val="0"/>
      <w:marTop w:val="0"/>
      <w:marBottom w:val="0"/>
      <w:divBdr>
        <w:top w:val="none" w:sz="0" w:space="0" w:color="auto"/>
        <w:left w:val="none" w:sz="0" w:space="0" w:color="auto"/>
        <w:bottom w:val="none" w:sz="0" w:space="0" w:color="auto"/>
        <w:right w:val="none" w:sz="0" w:space="0" w:color="auto"/>
      </w:divBdr>
    </w:div>
    <w:div w:id="1930386049">
      <w:marLeft w:val="640"/>
      <w:marRight w:val="0"/>
      <w:marTop w:val="0"/>
      <w:marBottom w:val="0"/>
      <w:divBdr>
        <w:top w:val="none" w:sz="0" w:space="0" w:color="auto"/>
        <w:left w:val="none" w:sz="0" w:space="0" w:color="auto"/>
        <w:bottom w:val="none" w:sz="0" w:space="0" w:color="auto"/>
        <w:right w:val="none" w:sz="0" w:space="0" w:color="auto"/>
      </w:divBdr>
    </w:div>
    <w:div w:id="1930387070">
      <w:marLeft w:val="640"/>
      <w:marRight w:val="0"/>
      <w:marTop w:val="0"/>
      <w:marBottom w:val="0"/>
      <w:divBdr>
        <w:top w:val="none" w:sz="0" w:space="0" w:color="auto"/>
        <w:left w:val="none" w:sz="0" w:space="0" w:color="auto"/>
        <w:bottom w:val="none" w:sz="0" w:space="0" w:color="auto"/>
        <w:right w:val="none" w:sz="0" w:space="0" w:color="auto"/>
      </w:divBdr>
    </w:div>
    <w:div w:id="1930499680">
      <w:marLeft w:val="640"/>
      <w:marRight w:val="0"/>
      <w:marTop w:val="0"/>
      <w:marBottom w:val="0"/>
      <w:divBdr>
        <w:top w:val="none" w:sz="0" w:space="0" w:color="auto"/>
        <w:left w:val="none" w:sz="0" w:space="0" w:color="auto"/>
        <w:bottom w:val="none" w:sz="0" w:space="0" w:color="auto"/>
        <w:right w:val="none" w:sz="0" w:space="0" w:color="auto"/>
      </w:divBdr>
    </w:div>
    <w:div w:id="1930503016">
      <w:marLeft w:val="640"/>
      <w:marRight w:val="0"/>
      <w:marTop w:val="0"/>
      <w:marBottom w:val="0"/>
      <w:divBdr>
        <w:top w:val="none" w:sz="0" w:space="0" w:color="auto"/>
        <w:left w:val="none" w:sz="0" w:space="0" w:color="auto"/>
        <w:bottom w:val="none" w:sz="0" w:space="0" w:color="auto"/>
        <w:right w:val="none" w:sz="0" w:space="0" w:color="auto"/>
      </w:divBdr>
    </w:div>
    <w:div w:id="1930575117">
      <w:marLeft w:val="640"/>
      <w:marRight w:val="0"/>
      <w:marTop w:val="0"/>
      <w:marBottom w:val="0"/>
      <w:divBdr>
        <w:top w:val="none" w:sz="0" w:space="0" w:color="auto"/>
        <w:left w:val="none" w:sz="0" w:space="0" w:color="auto"/>
        <w:bottom w:val="none" w:sz="0" w:space="0" w:color="auto"/>
        <w:right w:val="none" w:sz="0" w:space="0" w:color="auto"/>
      </w:divBdr>
    </w:div>
    <w:div w:id="1930692167">
      <w:marLeft w:val="640"/>
      <w:marRight w:val="0"/>
      <w:marTop w:val="0"/>
      <w:marBottom w:val="0"/>
      <w:divBdr>
        <w:top w:val="none" w:sz="0" w:space="0" w:color="auto"/>
        <w:left w:val="none" w:sz="0" w:space="0" w:color="auto"/>
        <w:bottom w:val="none" w:sz="0" w:space="0" w:color="auto"/>
        <w:right w:val="none" w:sz="0" w:space="0" w:color="auto"/>
      </w:divBdr>
    </w:div>
    <w:div w:id="1930767144">
      <w:marLeft w:val="640"/>
      <w:marRight w:val="0"/>
      <w:marTop w:val="0"/>
      <w:marBottom w:val="0"/>
      <w:divBdr>
        <w:top w:val="none" w:sz="0" w:space="0" w:color="auto"/>
        <w:left w:val="none" w:sz="0" w:space="0" w:color="auto"/>
        <w:bottom w:val="none" w:sz="0" w:space="0" w:color="auto"/>
        <w:right w:val="none" w:sz="0" w:space="0" w:color="auto"/>
      </w:divBdr>
    </w:div>
    <w:div w:id="1930767684">
      <w:marLeft w:val="640"/>
      <w:marRight w:val="0"/>
      <w:marTop w:val="0"/>
      <w:marBottom w:val="0"/>
      <w:divBdr>
        <w:top w:val="none" w:sz="0" w:space="0" w:color="auto"/>
        <w:left w:val="none" w:sz="0" w:space="0" w:color="auto"/>
        <w:bottom w:val="none" w:sz="0" w:space="0" w:color="auto"/>
        <w:right w:val="none" w:sz="0" w:space="0" w:color="auto"/>
      </w:divBdr>
    </w:div>
    <w:div w:id="1930771405">
      <w:marLeft w:val="640"/>
      <w:marRight w:val="0"/>
      <w:marTop w:val="0"/>
      <w:marBottom w:val="0"/>
      <w:divBdr>
        <w:top w:val="none" w:sz="0" w:space="0" w:color="auto"/>
        <w:left w:val="none" w:sz="0" w:space="0" w:color="auto"/>
        <w:bottom w:val="none" w:sz="0" w:space="0" w:color="auto"/>
        <w:right w:val="none" w:sz="0" w:space="0" w:color="auto"/>
      </w:divBdr>
    </w:div>
    <w:div w:id="1930773079">
      <w:marLeft w:val="640"/>
      <w:marRight w:val="0"/>
      <w:marTop w:val="0"/>
      <w:marBottom w:val="0"/>
      <w:divBdr>
        <w:top w:val="none" w:sz="0" w:space="0" w:color="auto"/>
        <w:left w:val="none" w:sz="0" w:space="0" w:color="auto"/>
        <w:bottom w:val="none" w:sz="0" w:space="0" w:color="auto"/>
        <w:right w:val="none" w:sz="0" w:space="0" w:color="auto"/>
      </w:divBdr>
    </w:div>
    <w:div w:id="1930774147">
      <w:marLeft w:val="640"/>
      <w:marRight w:val="0"/>
      <w:marTop w:val="0"/>
      <w:marBottom w:val="0"/>
      <w:divBdr>
        <w:top w:val="none" w:sz="0" w:space="0" w:color="auto"/>
        <w:left w:val="none" w:sz="0" w:space="0" w:color="auto"/>
        <w:bottom w:val="none" w:sz="0" w:space="0" w:color="auto"/>
        <w:right w:val="none" w:sz="0" w:space="0" w:color="auto"/>
      </w:divBdr>
    </w:div>
    <w:div w:id="1930774915">
      <w:marLeft w:val="640"/>
      <w:marRight w:val="0"/>
      <w:marTop w:val="0"/>
      <w:marBottom w:val="0"/>
      <w:divBdr>
        <w:top w:val="none" w:sz="0" w:space="0" w:color="auto"/>
        <w:left w:val="none" w:sz="0" w:space="0" w:color="auto"/>
        <w:bottom w:val="none" w:sz="0" w:space="0" w:color="auto"/>
        <w:right w:val="none" w:sz="0" w:space="0" w:color="auto"/>
      </w:divBdr>
    </w:div>
    <w:div w:id="1930846316">
      <w:marLeft w:val="640"/>
      <w:marRight w:val="0"/>
      <w:marTop w:val="0"/>
      <w:marBottom w:val="0"/>
      <w:divBdr>
        <w:top w:val="none" w:sz="0" w:space="0" w:color="auto"/>
        <w:left w:val="none" w:sz="0" w:space="0" w:color="auto"/>
        <w:bottom w:val="none" w:sz="0" w:space="0" w:color="auto"/>
        <w:right w:val="none" w:sz="0" w:space="0" w:color="auto"/>
      </w:divBdr>
    </w:div>
    <w:div w:id="1930851113">
      <w:marLeft w:val="640"/>
      <w:marRight w:val="0"/>
      <w:marTop w:val="0"/>
      <w:marBottom w:val="0"/>
      <w:divBdr>
        <w:top w:val="none" w:sz="0" w:space="0" w:color="auto"/>
        <w:left w:val="none" w:sz="0" w:space="0" w:color="auto"/>
        <w:bottom w:val="none" w:sz="0" w:space="0" w:color="auto"/>
        <w:right w:val="none" w:sz="0" w:space="0" w:color="auto"/>
      </w:divBdr>
    </w:div>
    <w:div w:id="1930851285">
      <w:marLeft w:val="640"/>
      <w:marRight w:val="0"/>
      <w:marTop w:val="0"/>
      <w:marBottom w:val="0"/>
      <w:divBdr>
        <w:top w:val="none" w:sz="0" w:space="0" w:color="auto"/>
        <w:left w:val="none" w:sz="0" w:space="0" w:color="auto"/>
        <w:bottom w:val="none" w:sz="0" w:space="0" w:color="auto"/>
        <w:right w:val="none" w:sz="0" w:space="0" w:color="auto"/>
      </w:divBdr>
    </w:div>
    <w:div w:id="1930917651">
      <w:marLeft w:val="640"/>
      <w:marRight w:val="0"/>
      <w:marTop w:val="0"/>
      <w:marBottom w:val="0"/>
      <w:divBdr>
        <w:top w:val="none" w:sz="0" w:space="0" w:color="auto"/>
        <w:left w:val="none" w:sz="0" w:space="0" w:color="auto"/>
        <w:bottom w:val="none" w:sz="0" w:space="0" w:color="auto"/>
        <w:right w:val="none" w:sz="0" w:space="0" w:color="auto"/>
      </w:divBdr>
    </w:div>
    <w:div w:id="1930962545">
      <w:marLeft w:val="640"/>
      <w:marRight w:val="0"/>
      <w:marTop w:val="0"/>
      <w:marBottom w:val="0"/>
      <w:divBdr>
        <w:top w:val="none" w:sz="0" w:space="0" w:color="auto"/>
        <w:left w:val="none" w:sz="0" w:space="0" w:color="auto"/>
        <w:bottom w:val="none" w:sz="0" w:space="0" w:color="auto"/>
        <w:right w:val="none" w:sz="0" w:space="0" w:color="auto"/>
      </w:divBdr>
    </w:div>
    <w:div w:id="1930964686">
      <w:marLeft w:val="640"/>
      <w:marRight w:val="0"/>
      <w:marTop w:val="0"/>
      <w:marBottom w:val="0"/>
      <w:divBdr>
        <w:top w:val="none" w:sz="0" w:space="0" w:color="auto"/>
        <w:left w:val="none" w:sz="0" w:space="0" w:color="auto"/>
        <w:bottom w:val="none" w:sz="0" w:space="0" w:color="auto"/>
        <w:right w:val="none" w:sz="0" w:space="0" w:color="auto"/>
      </w:divBdr>
    </w:div>
    <w:div w:id="1930966135">
      <w:marLeft w:val="640"/>
      <w:marRight w:val="0"/>
      <w:marTop w:val="0"/>
      <w:marBottom w:val="0"/>
      <w:divBdr>
        <w:top w:val="none" w:sz="0" w:space="0" w:color="auto"/>
        <w:left w:val="none" w:sz="0" w:space="0" w:color="auto"/>
        <w:bottom w:val="none" w:sz="0" w:space="0" w:color="auto"/>
        <w:right w:val="none" w:sz="0" w:space="0" w:color="auto"/>
      </w:divBdr>
    </w:div>
    <w:div w:id="1931044752">
      <w:marLeft w:val="640"/>
      <w:marRight w:val="0"/>
      <w:marTop w:val="0"/>
      <w:marBottom w:val="0"/>
      <w:divBdr>
        <w:top w:val="none" w:sz="0" w:space="0" w:color="auto"/>
        <w:left w:val="none" w:sz="0" w:space="0" w:color="auto"/>
        <w:bottom w:val="none" w:sz="0" w:space="0" w:color="auto"/>
        <w:right w:val="none" w:sz="0" w:space="0" w:color="auto"/>
      </w:divBdr>
    </w:div>
    <w:div w:id="1931084131">
      <w:marLeft w:val="640"/>
      <w:marRight w:val="0"/>
      <w:marTop w:val="0"/>
      <w:marBottom w:val="0"/>
      <w:divBdr>
        <w:top w:val="none" w:sz="0" w:space="0" w:color="auto"/>
        <w:left w:val="none" w:sz="0" w:space="0" w:color="auto"/>
        <w:bottom w:val="none" w:sz="0" w:space="0" w:color="auto"/>
        <w:right w:val="none" w:sz="0" w:space="0" w:color="auto"/>
      </w:divBdr>
    </w:div>
    <w:div w:id="1931085327">
      <w:marLeft w:val="640"/>
      <w:marRight w:val="0"/>
      <w:marTop w:val="0"/>
      <w:marBottom w:val="0"/>
      <w:divBdr>
        <w:top w:val="none" w:sz="0" w:space="0" w:color="auto"/>
        <w:left w:val="none" w:sz="0" w:space="0" w:color="auto"/>
        <w:bottom w:val="none" w:sz="0" w:space="0" w:color="auto"/>
        <w:right w:val="none" w:sz="0" w:space="0" w:color="auto"/>
      </w:divBdr>
    </w:div>
    <w:div w:id="1931113420">
      <w:marLeft w:val="640"/>
      <w:marRight w:val="0"/>
      <w:marTop w:val="0"/>
      <w:marBottom w:val="0"/>
      <w:divBdr>
        <w:top w:val="none" w:sz="0" w:space="0" w:color="auto"/>
        <w:left w:val="none" w:sz="0" w:space="0" w:color="auto"/>
        <w:bottom w:val="none" w:sz="0" w:space="0" w:color="auto"/>
        <w:right w:val="none" w:sz="0" w:space="0" w:color="auto"/>
      </w:divBdr>
    </w:div>
    <w:div w:id="1931280872">
      <w:marLeft w:val="640"/>
      <w:marRight w:val="0"/>
      <w:marTop w:val="0"/>
      <w:marBottom w:val="0"/>
      <w:divBdr>
        <w:top w:val="none" w:sz="0" w:space="0" w:color="auto"/>
        <w:left w:val="none" w:sz="0" w:space="0" w:color="auto"/>
        <w:bottom w:val="none" w:sz="0" w:space="0" w:color="auto"/>
        <w:right w:val="none" w:sz="0" w:space="0" w:color="auto"/>
      </w:divBdr>
    </w:div>
    <w:div w:id="1931348683">
      <w:marLeft w:val="640"/>
      <w:marRight w:val="0"/>
      <w:marTop w:val="0"/>
      <w:marBottom w:val="0"/>
      <w:divBdr>
        <w:top w:val="none" w:sz="0" w:space="0" w:color="auto"/>
        <w:left w:val="none" w:sz="0" w:space="0" w:color="auto"/>
        <w:bottom w:val="none" w:sz="0" w:space="0" w:color="auto"/>
        <w:right w:val="none" w:sz="0" w:space="0" w:color="auto"/>
      </w:divBdr>
    </w:div>
    <w:div w:id="1931350147">
      <w:marLeft w:val="0"/>
      <w:marRight w:val="0"/>
      <w:marTop w:val="0"/>
      <w:marBottom w:val="0"/>
      <w:divBdr>
        <w:top w:val="none" w:sz="0" w:space="0" w:color="auto"/>
        <w:left w:val="none" w:sz="0" w:space="0" w:color="auto"/>
        <w:bottom w:val="none" w:sz="0" w:space="0" w:color="auto"/>
        <w:right w:val="none" w:sz="0" w:space="0" w:color="auto"/>
      </w:divBdr>
    </w:div>
    <w:div w:id="1931354161">
      <w:marLeft w:val="640"/>
      <w:marRight w:val="0"/>
      <w:marTop w:val="0"/>
      <w:marBottom w:val="0"/>
      <w:divBdr>
        <w:top w:val="none" w:sz="0" w:space="0" w:color="auto"/>
        <w:left w:val="none" w:sz="0" w:space="0" w:color="auto"/>
        <w:bottom w:val="none" w:sz="0" w:space="0" w:color="auto"/>
        <w:right w:val="none" w:sz="0" w:space="0" w:color="auto"/>
      </w:divBdr>
    </w:div>
    <w:div w:id="1931422824">
      <w:marLeft w:val="640"/>
      <w:marRight w:val="0"/>
      <w:marTop w:val="0"/>
      <w:marBottom w:val="0"/>
      <w:divBdr>
        <w:top w:val="none" w:sz="0" w:space="0" w:color="auto"/>
        <w:left w:val="none" w:sz="0" w:space="0" w:color="auto"/>
        <w:bottom w:val="none" w:sz="0" w:space="0" w:color="auto"/>
        <w:right w:val="none" w:sz="0" w:space="0" w:color="auto"/>
      </w:divBdr>
    </w:div>
    <w:div w:id="1931426566">
      <w:marLeft w:val="640"/>
      <w:marRight w:val="0"/>
      <w:marTop w:val="0"/>
      <w:marBottom w:val="0"/>
      <w:divBdr>
        <w:top w:val="none" w:sz="0" w:space="0" w:color="auto"/>
        <w:left w:val="none" w:sz="0" w:space="0" w:color="auto"/>
        <w:bottom w:val="none" w:sz="0" w:space="0" w:color="auto"/>
        <w:right w:val="none" w:sz="0" w:space="0" w:color="auto"/>
      </w:divBdr>
    </w:div>
    <w:div w:id="1931427324">
      <w:marLeft w:val="640"/>
      <w:marRight w:val="0"/>
      <w:marTop w:val="0"/>
      <w:marBottom w:val="0"/>
      <w:divBdr>
        <w:top w:val="none" w:sz="0" w:space="0" w:color="auto"/>
        <w:left w:val="none" w:sz="0" w:space="0" w:color="auto"/>
        <w:bottom w:val="none" w:sz="0" w:space="0" w:color="auto"/>
        <w:right w:val="none" w:sz="0" w:space="0" w:color="auto"/>
      </w:divBdr>
    </w:div>
    <w:div w:id="1931429358">
      <w:marLeft w:val="640"/>
      <w:marRight w:val="0"/>
      <w:marTop w:val="0"/>
      <w:marBottom w:val="0"/>
      <w:divBdr>
        <w:top w:val="none" w:sz="0" w:space="0" w:color="auto"/>
        <w:left w:val="none" w:sz="0" w:space="0" w:color="auto"/>
        <w:bottom w:val="none" w:sz="0" w:space="0" w:color="auto"/>
        <w:right w:val="none" w:sz="0" w:space="0" w:color="auto"/>
      </w:divBdr>
    </w:div>
    <w:div w:id="1931500035">
      <w:marLeft w:val="640"/>
      <w:marRight w:val="0"/>
      <w:marTop w:val="0"/>
      <w:marBottom w:val="0"/>
      <w:divBdr>
        <w:top w:val="none" w:sz="0" w:space="0" w:color="auto"/>
        <w:left w:val="none" w:sz="0" w:space="0" w:color="auto"/>
        <w:bottom w:val="none" w:sz="0" w:space="0" w:color="auto"/>
        <w:right w:val="none" w:sz="0" w:space="0" w:color="auto"/>
      </w:divBdr>
    </w:div>
    <w:div w:id="1931506856">
      <w:marLeft w:val="640"/>
      <w:marRight w:val="0"/>
      <w:marTop w:val="0"/>
      <w:marBottom w:val="0"/>
      <w:divBdr>
        <w:top w:val="none" w:sz="0" w:space="0" w:color="auto"/>
        <w:left w:val="none" w:sz="0" w:space="0" w:color="auto"/>
        <w:bottom w:val="none" w:sz="0" w:space="0" w:color="auto"/>
        <w:right w:val="none" w:sz="0" w:space="0" w:color="auto"/>
      </w:divBdr>
    </w:div>
    <w:div w:id="1931542915">
      <w:marLeft w:val="640"/>
      <w:marRight w:val="0"/>
      <w:marTop w:val="0"/>
      <w:marBottom w:val="0"/>
      <w:divBdr>
        <w:top w:val="none" w:sz="0" w:space="0" w:color="auto"/>
        <w:left w:val="none" w:sz="0" w:space="0" w:color="auto"/>
        <w:bottom w:val="none" w:sz="0" w:space="0" w:color="auto"/>
        <w:right w:val="none" w:sz="0" w:space="0" w:color="auto"/>
      </w:divBdr>
    </w:div>
    <w:div w:id="1931545367">
      <w:marLeft w:val="640"/>
      <w:marRight w:val="0"/>
      <w:marTop w:val="0"/>
      <w:marBottom w:val="0"/>
      <w:divBdr>
        <w:top w:val="none" w:sz="0" w:space="0" w:color="auto"/>
        <w:left w:val="none" w:sz="0" w:space="0" w:color="auto"/>
        <w:bottom w:val="none" w:sz="0" w:space="0" w:color="auto"/>
        <w:right w:val="none" w:sz="0" w:space="0" w:color="auto"/>
      </w:divBdr>
    </w:div>
    <w:div w:id="1931620762">
      <w:marLeft w:val="640"/>
      <w:marRight w:val="0"/>
      <w:marTop w:val="0"/>
      <w:marBottom w:val="0"/>
      <w:divBdr>
        <w:top w:val="none" w:sz="0" w:space="0" w:color="auto"/>
        <w:left w:val="none" w:sz="0" w:space="0" w:color="auto"/>
        <w:bottom w:val="none" w:sz="0" w:space="0" w:color="auto"/>
        <w:right w:val="none" w:sz="0" w:space="0" w:color="auto"/>
      </w:divBdr>
    </w:div>
    <w:div w:id="1931621017">
      <w:marLeft w:val="640"/>
      <w:marRight w:val="0"/>
      <w:marTop w:val="0"/>
      <w:marBottom w:val="0"/>
      <w:divBdr>
        <w:top w:val="none" w:sz="0" w:space="0" w:color="auto"/>
        <w:left w:val="none" w:sz="0" w:space="0" w:color="auto"/>
        <w:bottom w:val="none" w:sz="0" w:space="0" w:color="auto"/>
        <w:right w:val="none" w:sz="0" w:space="0" w:color="auto"/>
      </w:divBdr>
    </w:div>
    <w:div w:id="1931692530">
      <w:marLeft w:val="640"/>
      <w:marRight w:val="0"/>
      <w:marTop w:val="0"/>
      <w:marBottom w:val="0"/>
      <w:divBdr>
        <w:top w:val="none" w:sz="0" w:space="0" w:color="auto"/>
        <w:left w:val="none" w:sz="0" w:space="0" w:color="auto"/>
        <w:bottom w:val="none" w:sz="0" w:space="0" w:color="auto"/>
        <w:right w:val="none" w:sz="0" w:space="0" w:color="auto"/>
      </w:divBdr>
    </w:div>
    <w:div w:id="1931700302">
      <w:marLeft w:val="640"/>
      <w:marRight w:val="0"/>
      <w:marTop w:val="0"/>
      <w:marBottom w:val="0"/>
      <w:divBdr>
        <w:top w:val="none" w:sz="0" w:space="0" w:color="auto"/>
        <w:left w:val="none" w:sz="0" w:space="0" w:color="auto"/>
        <w:bottom w:val="none" w:sz="0" w:space="0" w:color="auto"/>
        <w:right w:val="none" w:sz="0" w:space="0" w:color="auto"/>
      </w:divBdr>
    </w:div>
    <w:div w:id="1931741136">
      <w:marLeft w:val="640"/>
      <w:marRight w:val="0"/>
      <w:marTop w:val="0"/>
      <w:marBottom w:val="0"/>
      <w:divBdr>
        <w:top w:val="none" w:sz="0" w:space="0" w:color="auto"/>
        <w:left w:val="none" w:sz="0" w:space="0" w:color="auto"/>
        <w:bottom w:val="none" w:sz="0" w:space="0" w:color="auto"/>
        <w:right w:val="none" w:sz="0" w:space="0" w:color="auto"/>
      </w:divBdr>
    </w:div>
    <w:div w:id="1931771712">
      <w:marLeft w:val="640"/>
      <w:marRight w:val="0"/>
      <w:marTop w:val="0"/>
      <w:marBottom w:val="0"/>
      <w:divBdr>
        <w:top w:val="none" w:sz="0" w:space="0" w:color="auto"/>
        <w:left w:val="none" w:sz="0" w:space="0" w:color="auto"/>
        <w:bottom w:val="none" w:sz="0" w:space="0" w:color="auto"/>
        <w:right w:val="none" w:sz="0" w:space="0" w:color="auto"/>
      </w:divBdr>
    </w:div>
    <w:div w:id="1931811480">
      <w:marLeft w:val="640"/>
      <w:marRight w:val="0"/>
      <w:marTop w:val="0"/>
      <w:marBottom w:val="0"/>
      <w:divBdr>
        <w:top w:val="none" w:sz="0" w:space="0" w:color="auto"/>
        <w:left w:val="none" w:sz="0" w:space="0" w:color="auto"/>
        <w:bottom w:val="none" w:sz="0" w:space="0" w:color="auto"/>
        <w:right w:val="none" w:sz="0" w:space="0" w:color="auto"/>
      </w:divBdr>
    </w:div>
    <w:div w:id="1931962491">
      <w:marLeft w:val="640"/>
      <w:marRight w:val="0"/>
      <w:marTop w:val="0"/>
      <w:marBottom w:val="0"/>
      <w:divBdr>
        <w:top w:val="none" w:sz="0" w:space="0" w:color="auto"/>
        <w:left w:val="none" w:sz="0" w:space="0" w:color="auto"/>
        <w:bottom w:val="none" w:sz="0" w:space="0" w:color="auto"/>
        <w:right w:val="none" w:sz="0" w:space="0" w:color="auto"/>
      </w:divBdr>
    </w:div>
    <w:div w:id="1931963122">
      <w:marLeft w:val="640"/>
      <w:marRight w:val="0"/>
      <w:marTop w:val="0"/>
      <w:marBottom w:val="0"/>
      <w:divBdr>
        <w:top w:val="none" w:sz="0" w:space="0" w:color="auto"/>
        <w:left w:val="none" w:sz="0" w:space="0" w:color="auto"/>
        <w:bottom w:val="none" w:sz="0" w:space="0" w:color="auto"/>
        <w:right w:val="none" w:sz="0" w:space="0" w:color="auto"/>
      </w:divBdr>
    </w:div>
    <w:div w:id="1932005472">
      <w:marLeft w:val="640"/>
      <w:marRight w:val="0"/>
      <w:marTop w:val="0"/>
      <w:marBottom w:val="0"/>
      <w:divBdr>
        <w:top w:val="none" w:sz="0" w:space="0" w:color="auto"/>
        <w:left w:val="none" w:sz="0" w:space="0" w:color="auto"/>
        <w:bottom w:val="none" w:sz="0" w:space="0" w:color="auto"/>
        <w:right w:val="none" w:sz="0" w:space="0" w:color="auto"/>
      </w:divBdr>
    </w:div>
    <w:div w:id="1932005949">
      <w:marLeft w:val="640"/>
      <w:marRight w:val="0"/>
      <w:marTop w:val="0"/>
      <w:marBottom w:val="0"/>
      <w:divBdr>
        <w:top w:val="none" w:sz="0" w:space="0" w:color="auto"/>
        <w:left w:val="none" w:sz="0" w:space="0" w:color="auto"/>
        <w:bottom w:val="none" w:sz="0" w:space="0" w:color="auto"/>
        <w:right w:val="none" w:sz="0" w:space="0" w:color="auto"/>
      </w:divBdr>
    </w:div>
    <w:div w:id="1932008352">
      <w:marLeft w:val="640"/>
      <w:marRight w:val="0"/>
      <w:marTop w:val="0"/>
      <w:marBottom w:val="0"/>
      <w:divBdr>
        <w:top w:val="none" w:sz="0" w:space="0" w:color="auto"/>
        <w:left w:val="none" w:sz="0" w:space="0" w:color="auto"/>
        <w:bottom w:val="none" w:sz="0" w:space="0" w:color="auto"/>
        <w:right w:val="none" w:sz="0" w:space="0" w:color="auto"/>
      </w:divBdr>
    </w:div>
    <w:div w:id="1932009518">
      <w:marLeft w:val="640"/>
      <w:marRight w:val="0"/>
      <w:marTop w:val="0"/>
      <w:marBottom w:val="0"/>
      <w:divBdr>
        <w:top w:val="none" w:sz="0" w:space="0" w:color="auto"/>
        <w:left w:val="none" w:sz="0" w:space="0" w:color="auto"/>
        <w:bottom w:val="none" w:sz="0" w:space="0" w:color="auto"/>
        <w:right w:val="none" w:sz="0" w:space="0" w:color="auto"/>
      </w:divBdr>
    </w:div>
    <w:div w:id="1932078366">
      <w:marLeft w:val="640"/>
      <w:marRight w:val="0"/>
      <w:marTop w:val="0"/>
      <w:marBottom w:val="0"/>
      <w:divBdr>
        <w:top w:val="none" w:sz="0" w:space="0" w:color="auto"/>
        <w:left w:val="none" w:sz="0" w:space="0" w:color="auto"/>
        <w:bottom w:val="none" w:sz="0" w:space="0" w:color="auto"/>
        <w:right w:val="none" w:sz="0" w:space="0" w:color="auto"/>
      </w:divBdr>
    </w:div>
    <w:div w:id="1932086116">
      <w:marLeft w:val="640"/>
      <w:marRight w:val="0"/>
      <w:marTop w:val="0"/>
      <w:marBottom w:val="0"/>
      <w:divBdr>
        <w:top w:val="none" w:sz="0" w:space="0" w:color="auto"/>
        <w:left w:val="none" w:sz="0" w:space="0" w:color="auto"/>
        <w:bottom w:val="none" w:sz="0" w:space="0" w:color="auto"/>
        <w:right w:val="none" w:sz="0" w:space="0" w:color="auto"/>
      </w:divBdr>
    </w:div>
    <w:div w:id="1932158693">
      <w:marLeft w:val="640"/>
      <w:marRight w:val="0"/>
      <w:marTop w:val="0"/>
      <w:marBottom w:val="0"/>
      <w:divBdr>
        <w:top w:val="none" w:sz="0" w:space="0" w:color="auto"/>
        <w:left w:val="none" w:sz="0" w:space="0" w:color="auto"/>
        <w:bottom w:val="none" w:sz="0" w:space="0" w:color="auto"/>
        <w:right w:val="none" w:sz="0" w:space="0" w:color="auto"/>
      </w:divBdr>
    </w:div>
    <w:div w:id="1932200116">
      <w:marLeft w:val="640"/>
      <w:marRight w:val="0"/>
      <w:marTop w:val="0"/>
      <w:marBottom w:val="0"/>
      <w:divBdr>
        <w:top w:val="none" w:sz="0" w:space="0" w:color="auto"/>
        <w:left w:val="none" w:sz="0" w:space="0" w:color="auto"/>
        <w:bottom w:val="none" w:sz="0" w:space="0" w:color="auto"/>
        <w:right w:val="none" w:sz="0" w:space="0" w:color="auto"/>
      </w:divBdr>
    </w:div>
    <w:div w:id="1932200528">
      <w:marLeft w:val="640"/>
      <w:marRight w:val="0"/>
      <w:marTop w:val="0"/>
      <w:marBottom w:val="0"/>
      <w:divBdr>
        <w:top w:val="none" w:sz="0" w:space="0" w:color="auto"/>
        <w:left w:val="none" w:sz="0" w:space="0" w:color="auto"/>
        <w:bottom w:val="none" w:sz="0" w:space="0" w:color="auto"/>
        <w:right w:val="none" w:sz="0" w:space="0" w:color="auto"/>
      </w:divBdr>
    </w:div>
    <w:div w:id="1932270920">
      <w:marLeft w:val="640"/>
      <w:marRight w:val="0"/>
      <w:marTop w:val="0"/>
      <w:marBottom w:val="0"/>
      <w:divBdr>
        <w:top w:val="none" w:sz="0" w:space="0" w:color="auto"/>
        <w:left w:val="none" w:sz="0" w:space="0" w:color="auto"/>
        <w:bottom w:val="none" w:sz="0" w:space="0" w:color="auto"/>
        <w:right w:val="none" w:sz="0" w:space="0" w:color="auto"/>
      </w:divBdr>
    </w:div>
    <w:div w:id="1932277370">
      <w:marLeft w:val="640"/>
      <w:marRight w:val="0"/>
      <w:marTop w:val="0"/>
      <w:marBottom w:val="0"/>
      <w:divBdr>
        <w:top w:val="none" w:sz="0" w:space="0" w:color="auto"/>
        <w:left w:val="none" w:sz="0" w:space="0" w:color="auto"/>
        <w:bottom w:val="none" w:sz="0" w:space="0" w:color="auto"/>
        <w:right w:val="none" w:sz="0" w:space="0" w:color="auto"/>
      </w:divBdr>
    </w:div>
    <w:div w:id="1932278019">
      <w:marLeft w:val="640"/>
      <w:marRight w:val="0"/>
      <w:marTop w:val="0"/>
      <w:marBottom w:val="0"/>
      <w:divBdr>
        <w:top w:val="none" w:sz="0" w:space="0" w:color="auto"/>
        <w:left w:val="none" w:sz="0" w:space="0" w:color="auto"/>
        <w:bottom w:val="none" w:sz="0" w:space="0" w:color="auto"/>
        <w:right w:val="none" w:sz="0" w:space="0" w:color="auto"/>
      </w:divBdr>
    </w:div>
    <w:div w:id="1932346094">
      <w:marLeft w:val="640"/>
      <w:marRight w:val="0"/>
      <w:marTop w:val="0"/>
      <w:marBottom w:val="0"/>
      <w:divBdr>
        <w:top w:val="none" w:sz="0" w:space="0" w:color="auto"/>
        <w:left w:val="none" w:sz="0" w:space="0" w:color="auto"/>
        <w:bottom w:val="none" w:sz="0" w:space="0" w:color="auto"/>
        <w:right w:val="none" w:sz="0" w:space="0" w:color="auto"/>
      </w:divBdr>
    </w:div>
    <w:div w:id="1932351992">
      <w:marLeft w:val="640"/>
      <w:marRight w:val="0"/>
      <w:marTop w:val="0"/>
      <w:marBottom w:val="0"/>
      <w:divBdr>
        <w:top w:val="none" w:sz="0" w:space="0" w:color="auto"/>
        <w:left w:val="none" w:sz="0" w:space="0" w:color="auto"/>
        <w:bottom w:val="none" w:sz="0" w:space="0" w:color="auto"/>
        <w:right w:val="none" w:sz="0" w:space="0" w:color="auto"/>
      </w:divBdr>
    </w:div>
    <w:div w:id="1932352399">
      <w:marLeft w:val="640"/>
      <w:marRight w:val="0"/>
      <w:marTop w:val="0"/>
      <w:marBottom w:val="0"/>
      <w:divBdr>
        <w:top w:val="none" w:sz="0" w:space="0" w:color="auto"/>
        <w:left w:val="none" w:sz="0" w:space="0" w:color="auto"/>
        <w:bottom w:val="none" w:sz="0" w:space="0" w:color="auto"/>
        <w:right w:val="none" w:sz="0" w:space="0" w:color="auto"/>
      </w:divBdr>
    </w:div>
    <w:div w:id="1932422305">
      <w:marLeft w:val="640"/>
      <w:marRight w:val="0"/>
      <w:marTop w:val="0"/>
      <w:marBottom w:val="0"/>
      <w:divBdr>
        <w:top w:val="none" w:sz="0" w:space="0" w:color="auto"/>
        <w:left w:val="none" w:sz="0" w:space="0" w:color="auto"/>
        <w:bottom w:val="none" w:sz="0" w:space="0" w:color="auto"/>
        <w:right w:val="none" w:sz="0" w:space="0" w:color="auto"/>
      </w:divBdr>
    </w:div>
    <w:div w:id="1932424799">
      <w:marLeft w:val="640"/>
      <w:marRight w:val="0"/>
      <w:marTop w:val="0"/>
      <w:marBottom w:val="0"/>
      <w:divBdr>
        <w:top w:val="none" w:sz="0" w:space="0" w:color="auto"/>
        <w:left w:val="none" w:sz="0" w:space="0" w:color="auto"/>
        <w:bottom w:val="none" w:sz="0" w:space="0" w:color="auto"/>
        <w:right w:val="none" w:sz="0" w:space="0" w:color="auto"/>
      </w:divBdr>
    </w:div>
    <w:div w:id="1932464837">
      <w:marLeft w:val="640"/>
      <w:marRight w:val="0"/>
      <w:marTop w:val="0"/>
      <w:marBottom w:val="0"/>
      <w:divBdr>
        <w:top w:val="none" w:sz="0" w:space="0" w:color="auto"/>
        <w:left w:val="none" w:sz="0" w:space="0" w:color="auto"/>
        <w:bottom w:val="none" w:sz="0" w:space="0" w:color="auto"/>
        <w:right w:val="none" w:sz="0" w:space="0" w:color="auto"/>
      </w:divBdr>
    </w:div>
    <w:div w:id="1932470501">
      <w:marLeft w:val="640"/>
      <w:marRight w:val="0"/>
      <w:marTop w:val="0"/>
      <w:marBottom w:val="0"/>
      <w:divBdr>
        <w:top w:val="none" w:sz="0" w:space="0" w:color="auto"/>
        <w:left w:val="none" w:sz="0" w:space="0" w:color="auto"/>
        <w:bottom w:val="none" w:sz="0" w:space="0" w:color="auto"/>
        <w:right w:val="none" w:sz="0" w:space="0" w:color="auto"/>
      </w:divBdr>
    </w:div>
    <w:div w:id="1932615227">
      <w:marLeft w:val="640"/>
      <w:marRight w:val="0"/>
      <w:marTop w:val="0"/>
      <w:marBottom w:val="0"/>
      <w:divBdr>
        <w:top w:val="none" w:sz="0" w:space="0" w:color="auto"/>
        <w:left w:val="none" w:sz="0" w:space="0" w:color="auto"/>
        <w:bottom w:val="none" w:sz="0" w:space="0" w:color="auto"/>
        <w:right w:val="none" w:sz="0" w:space="0" w:color="auto"/>
      </w:divBdr>
    </w:div>
    <w:div w:id="1932617902">
      <w:marLeft w:val="640"/>
      <w:marRight w:val="0"/>
      <w:marTop w:val="0"/>
      <w:marBottom w:val="0"/>
      <w:divBdr>
        <w:top w:val="none" w:sz="0" w:space="0" w:color="auto"/>
        <w:left w:val="none" w:sz="0" w:space="0" w:color="auto"/>
        <w:bottom w:val="none" w:sz="0" w:space="0" w:color="auto"/>
        <w:right w:val="none" w:sz="0" w:space="0" w:color="auto"/>
      </w:divBdr>
    </w:div>
    <w:div w:id="1932622262">
      <w:marLeft w:val="640"/>
      <w:marRight w:val="0"/>
      <w:marTop w:val="0"/>
      <w:marBottom w:val="0"/>
      <w:divBdr>
        <w:top w:val="none" w:sz="0" w:space="0" w:color="auto"/>
        <w:left w:val="none" w:sz="0" w:space="0" w:color="auto"/>
        <w:bottom w:val="none" w:sz="0" w:space="0" w:color="auto"/>
        <w:right w:val="none" w:sz="0" w:space="0" w:color="auto"/>
      </w:divBdr>
    </w:div>
    <w:div w:id="1932657409">
      <w:marLeft w:val="640"/>
      <w:marRight w:val="0"/>
      <w:marTop w:val="0"/>
      <w:marBottom w:val="0"/>
      <w:divBdr>
        <w:top w:val="none" w:sz="0" w:space="0" w:color="auto"/>
        <w:left w:val="none" w:sz="0" w:space="0" w:color="auto"/>
        <w:bottom w:val="none" w:sz="0" w:space="0" w:color="auto"/>
        <w:right w:val="none" w:sz="0" w:space="0" w:color="auto"/>
      </w:divBdr>
    </w:div>
    <w:div w:id="1932660150">
      <w:marLeft w:val="640"/>
      <w:marRight w:val="0"/>
      <w:marTop w:val="0"/>
      <w:marBottom w:val="0"/>
      <w:divBdr>
        <w:top w:val="none" w:sz="0" w:space="0" w:color="auto"/>
        <w:left w:val="none" w:sz="0" w:space="0" w:color="auto"/>
        <w:bottom w:val="none" w:sz="0" w:space="0" w:color="auto"/>
        <w:right w:val="none" w:sz="0" w:space="0" w:color="auto"/>
      </w:divBdr>
    </w:div>
    <w:div w:id="1932660197">
      <w:marLeft w:val="640"/>
      <w:marRight w:val="0"/>
      <w:marTop w:val="0"/>
      <w:marBottom w:val="0"/>
      <w:divBdr>
        <w:top w:val="none" w:sz="0" w:space="0" w:color="auto"/>
        <w:left w:val="none" w:sz="0" w:space="0" w:color="auto"/>
        <w:bottom w:val="none" w:sz="0" w:space="0" w:color="auto"/>
        <w:right w:val="none" w:sz="0" w:space="0" w:color="auto"/>
      </w:divBdr>
    </w:div>
    <w:div w:id="1932733502">
      <w:marLeft w:val="640"/>
      <w:marRight w:val="0"/>
      <w:marTop w:val="0"/>
      <w:marBottom w:val="0"/>
      <w:divBdr>
        <w:top w:val="none" w:sz="0" w:space="0" w:color="auto"/>
        <w:left w:val="none" w:sz="0" w:space="0" w:color="auto"/>
        <w:bottom w:val="none" w:sz="0" w:space="0" w:color="auto"/>
        <w:right w:val="none" w:sz="0" w:space="0" w:color="auto"/>
      </w:divBdr>
    </w:div>
    <w:div w:id="1932736849">
      <w:marLeft w:val="640"/>
      <w:marRight w:val="0"/>
      <w:marTop w:val="0"/>
      <w:marBottom w:val="0"/>
      <w:divBdr>
        <w:top w:val="none" w:sz="0" w:space="0" w:color="auto"/>
        <w:left w:val="none" w:sz="0" w:space="0" w:color="auto"/>
        <w:bottom w:val="none" w:sz="0" w:space="0" w:color="auto"/>
        <w:right w:val="none" w:sz="0" w:space="0" w:color="auto"/>
      </w:divBdr>
    </w:div>
    <w:div w:id="1932738260">
      <w:marLeft w:val="640"/>
      <w:marRight w:val="0"/>
      <w:marTop w:val="0"/>
      <w:marBottom w:val="0"/>
      <w:divBdr>
        <w:top w:val="none" w:sz="0" w:space="0" w:color="auto"/>
        <w:left w:val="none" w:sz="0" w:space="0" w:color="auto"/>
        <w:bottom w:val="none" w:sz="0" w:space="0" w:color="auto"/>
        <w:right w:val="none" w:sz="0" w:space="0" w:color="auto"/>
      </w:divBdr>
    </w:div>
    <w:div w:id="1932883627">
      <w:marLeft w:val="640"/>
      <w:marRight w:val="0"/>
      <w:marTop w:val="0"/>
      <w:marBottom w:val="0"/>
      <w:divBdr>
        <w:top w:val="none" w:sz="0" w:space="0" w:color="auto"/>
        <w:left w:val="none" w:sz="0" w:space="0" w:color="auto"/>
        <w:bottom w:val="none" w:sz="0" w:space="0" w:color="auto"/>
        <w:right w:val="none" w:sz="0" w:space="0" w:color="auto"/>
      </w:divBdr>
    </w:div>
    <w:div w:id="1932927351">
      <w:marLeft w:val="640"/>
      <w:marRight w:val="0"/>
      <w:marTop w:val="0"/>
      <w:marBottom w:val="0"/>
      <w:divBdr>
        <w:top w:val="none" w:sz="0" w:space="0" w:color="auto"/>
        <w:left w:val="none" w:sz="0" w:space="0" w:color="auto"/>
        <w:bottom w:val="none" w:sz="0" w:space="0" w:color="auto"/>
        <w:right w:val="none" w:sz="0" w:space="0" w:color="auto"/>
      </w:divBdr>
    </w:div>
    <w:div w:id="1932930271">
      <w:marLeft w:val="640"/>
      <w:marRight w:val="0"/>
      <w:marTop w:val="0"/>
      <w:marBottom w:val="0"/>
      <w:divBdr>
        <w:top w:val="none" w:sz="0" w:space="0" w:color="auto"/>
        <w:left w:val="none" w:sz="0" w:space="0" w:color="auto"/>
        <w:bottom w:val="none" w:sz="0" w:space="0" w:color="auto"/>
        <w:right w:val="none" w:sz="0" w:space="0" w:color="auto"/>
      </w:divBdr>
    </w:div>
    <w:div w:id="1932935703">
      <w:marLeft w:val="640"/>
      <w:marRight w:val="0"/>
      <w:marTop w:val="0"/>
      <w:marBottom w:val="0"/>
      <w:divBdr>
        <w:top w:val="none" w:sz="0" w:space="0" w:color="auto"/>
        <w:left w:val="none" w:sz="0" w:space="0" w:color="auto"/>
        <w:bottom w:val="none" w:sz="0" w:space="0" w:color="auto"/>
        <w:right w:val="none" w:sz="0" w:space="0" w:color="auto"/>
      </w:divBdr>
    </w:div>
    <w:div w:id="1933002231">
      <w:marLeft w:val="640"/>
      <w:marRight w:val="0"/>
      <w:marTop w:val="0"/>
      <w:marBottom w:val="0"/>
      <w:divBdr>
        <w:top w:val="none" w:sz="0" w:space="0" w:color="auto"/>
        <w:left w:val="none" w:sz="0" w:space="0" w:color="auto"/>
        <w:bottom w:val="none" w:sz="0" w:space="0" w:color="auto"/>
        <w:right w:val="none" w:sz="0" w:space="0" w:color="auto"/>
      </w:divBdr>
    </w:div>
    <w:div w:id="1933002685">
      <w:marLeft w:val="640"/>
      <w:marRight w:val="0"/>
      <w:marTop w:val="0"/>
      <w:marBottom w:val="0"/>
      <w:divBdr>
        <w:top w:val="none" w:sz="0" w:space="0" w:color="auto"/>
        <w:left w:val="none" w:sz="0" w:space="0" w:color="auto"/>
        <w:bottom w:val="none" w:sz="0" w:space="0" w:color="auto"/>
        <w:right w:val="none" w:sz="0" w:space="0" w:color="auto"/>
      </w:divBdr>
    </w:div>
    <w:div w:id="1933005056">
      <w:marLeft w:val="640"/>
      <w:marRight w:val="0"/>
      <w:marTop w:val="0"/>
      <w:marBottom w:val="0"/>
      <w:divBdr>
        <w:top w:val="none" w:sz="0" w:space="0" w:color="auto"/>
        <w:left w:val="none" w:sz="0" w:space="0" w:color="auto"/>
        <w:bottom w:val="none" w:sz="0" w:space="0" w:color="auto"/>
        <w:right w:val="none" w:sz="0" w:space="0" w:color="auto"/>
      </w:divBdr>
    </w:div>
    <w:div w:id="1933121252">
      <w:marLeft w:val="640"/>
      <w:marRight w:val="0"/>
      <w:marTop w:val="0"/>
      <w:marBottom w:val="0"/>
      <w:divBdr>
        <w:top w:val="none" w:sz="0" w:space="0" w:color="auto"/>
        <w:left w:val="none" w:sz="0" w:space="0" w:color="auto"/>
        <w:bottom w:val="none" w:sz="0" w:space="0" w:color="auto"/>
        <w:right w:val="none" w:sz="0" w:space="0" w:color="auto"/>
      </w:divBdr>
    </w:div>
    <w:div w:id="1933127818">
      <w:marLeft w:val="640"/>
      <w:marRight w:val="0"/>
      <w:marTop w:val="0"/>
      <w:marBottom w:val="0"/>
      <w:divBdr>
        <w:top w:val="none" w:sz="0" w:space="0" w:color="auto"/>
        <w:left w:val="none" w:sz="0" w:space="0" w:color="auto"/>
        <w:bottom w:val="none" w:sz="0" w:space="0" w:color="auto"/>
        <w:right w:val="none" w:sz="0" w:space="0" w:color="auto"/>
      </w:divBdr>
    </w:div>
    <w:div w:id="1933204397">
      <w:marLeft w:val="640"/>
      <w:marRight w:val="0"/>
      <w:marTop w:val="0"/>
      <w:marBottom w:val="0"/>
      <w:divBdr>
        <w:top w:val="none" w:sz="0" w:space="0" w:color="auto"/>
        <w:left w:val="none" w:sz="0" w:space="0" w:color="auto"/>
        <w:bottom w:val="none" w:sz="0" w:space="0" w:color="auto"/>
        <w:right w:val="none" w:sz="0" w:space="0" w:color="auto"/>
      </w:divBdr>
    </w:div>
    <w:div w:id="1933271878">
      <w:marLeft w:val="640"/>
      <w:marRight w:val="0"/>
      <w:marTop w:val="0"/>
      <w:marBottom w:val="0"/>
      <w:divBdr>
        <w:top w:val="none" w:sz="0" w:space="0" w:color="auto"/>
        <w:left w:val="none" w:sz="0" w:space="0" w:color="auto"/>
        <w:bottom w:val="none" w:sz="0" w:space="0" w:color="auto"/>
        <w:right w:val="none" w:sz="0" w:space="0" w:color="auto"/>
      </w:divBdr>
    </w:div>
    <w:div w:id="1933315067">
      <w:marLeft w:val="640"/>
      <w:marRight w:val="0"/>
      <w:marTop w:val="0"/>
      <w:marBottom w:val="0"/>
      <w:divBdr>
        <w:top w:val="none" w:sz="0" w:space="0" w:color="auto"/>
        <w:left w:val="none" w:sz="0" w:space="0" w:color="auto"/>
        <w:bottom w:val="none" w:sz="0" w:space="0" w:color="auto"/>
        <w:right w:val="none" w:sz="0" w:space="0" w:color="auto"/>
      </w:divBdr>
    </w:div>
    <w:div w:id="1933389914">
      <w:marLeft w:val="640"/>
      <w:marRight w:val="0"/>
      <w:marTop w:val="0"/>
      <w:marBottom w:val="0"/>
      <w:divBdr>
        <w:top w:val="none" w:sz="0" w:space="0" w:color="auto"/>
        <w:left w:val="none" w:sz="0" w:space="0" w:color="auto"/>
        <w:bottom w:val="none" w:sz="0" w:space="0" w:color="auto"/>
        <w:right w:val="none" w:sz="0" w:space="0" w:color="auto"/>
      </w:divBdr>
    </w:div>
    <w:div w:id="1933396313">
      <w:marLeft w:val="640"/>
      <w:marRight w:val="0"/>
      <w:marTop w:val="0"/>
      <w:marBottom w:val="0"/>
      <w:divBdr>
        <w:top w:val="none" w:sz="0" w:space="0" w:color="auto"/>
        <w:left w:val="none" w:sz="0" w:space="0" w:color="auto"/>
        <w:bottom w:val="none" w:sz="0" w:space="0" w:color="auto"/>
        <w:right w:val="none" w:sz="0" w:space="0" w:color="auto"/>
      </w:divBdr>
    </w:div>
    <w:div w:id="1933464482">
      <w:marLeft w:val="640"/>
      <w:marRight w:val="0"/>
      <w:marTop w:val="0"/>
      <w:marBottom w:val="0"/>
      <w:divBdr>
        <w:top w:val="none" w:sz="0" w:space="0" w:color="auto"/>
        <w:left w:val="none" w:sz="0" w:space="0" w:color="auto"/>
        <w:bottom w:val="none" w:sz="0" w:space="0" w:color="auto"/>
        <w:right w:val="none" w:sz="0" w:space="0" w:color="auto"/>
      </w:divBdr>
    </w:div>
    <w:div w:id="1933471911">
      <w:marLeft w:val="640"/>
      <w:marRight w:val="0"/>
      <w:marTop w:val="0"/>
      <w:marBottom w:val="0"/>
      <w:divBdr>
        <w:top w:val="none" w:sz="0" w:space="0" w:color="auto"/>
        <w:left w:val="none" w:sz="0" w:space="0" w:color="auto"/>
        <w:bottom w:val="none" w:sz="0" w:space="0" w:color="auto"/>
        <w:right w:val="none" w:sz="0" w:space="0" w:color="auto"/>
      </w:divBdr>
    </w:div>
    <w:div w:id="1933586731">
      <w:marLeft w:val="640"/>
      <w:marRight w:val="0"/>
      <w:marTop w:val="0"/>
      <w:marBottom w:val="0"/>
      <w:divBdr>
        <w:top w:val="none" w:sz="0" w:space="0" w:color="auto"/>
        <w:left w:val="none" w:sz="0" w:space="0" w:color="auto"/>
        <w:bottom w:val="none" w:sz="0" w:space="0" w:color="auto"/>
        <w:right w:val="none" w:sz="0" w:space="0" w:color="auto"/>
      </w:divBdr>
    </w:div>
    <w:div w:id="1933587963">
      <w:marLeft w:val="640"/>
      <w:marRight w:val="0"/>
      <w:marTop w:val="0"/>
      <w:marBottom w:val="0"/>
      <w:divBdr>
        <w:top w:val="none" w:sz="0" w:space="0" w:color="auto"/>
        <w:left w:val="none" w:sz="0" w:space="0" w:color="auto"/>
        <w:bottom w:val="none" w:sz="0" w:space="0" w:color="auto"/>
        <w:right w:val="none" w:sz="0" w:space="0" w:color="auto"/>
      </w:divBdr>
    </w:div>
    <w:div w:id="1933591074">
      <w:marLeft w:val="640"/>
      <w:marRight w:val="0"/>
      <w:marTop w:val="0"/>
      <w:marBottom w:val="0"/>
      <w:divBdr>
        <w:top w:val="none" w:sz="0" w:space="0" w:color="auto"/>
        <w:left w:val="none" w:sz="0" w:space="0" w:color="auto"/>
        <w:bottom w:val="none" w:sz="0" w:space="0" w:color="auto"/>
        <w:right w:val="none" w:sz="0" w:space="0" w:color="auto"/>
      </w:divBdr>
    </w:div>
    <w:div w:id="1933661848">
      <w:marLeft w:val="640"/>
      <w:marRight w:val="0"/>
      <w:marTop w:val="0"/>
      <w:marBottom w:val="0"/>
      <w:divBdr>
        <w:top w:val="none" w:sz="0" w:space="0" w:color="auto"/>
        <w:left w:val="none" w:sz="0" w:space="0" w:color="auto"/>
        <w:bottom w:val="none" w:sz="0" w:space="0" w:color="auto"/>
        <w:right w:val="none" w:sz="0" w:space="0" w:color="auto"/>
      </w:divBdr>
    </w:div>
    <w:div w:id="1933663717">
      <w:marLeft w:val="640"/>
      <w:marRight w:val="0"/>
      <w:marTop w:val="0"/>
      <w:marBottom w:val="0"/>
      <w:divBdr>
        <w:top w:val="none" w:sz="0" w:space="0" w:color="auto"/>
        <w:left w:val="none" w:sz="0" w:space="0" w:color="auto"/>
        <w:bottom w:val="none" w:sz="0" w:space="0" w:color="auto"/>
        <w:right w:val="none" w:sz="0" w:space="0" w:color="auto"/>
      </w:divBdr>
    </w:div>
    <w:div w:id="1933664348">
      <w:marLeft w:val="640"/>
      <w:marRight w:val="0"/>
      <w:marTop w:val="0"/>
      <w:marBottom w:val="0"/>
      <w:divBdr>
        <w:top w:val="none" w:sz="0" w:space="0" w:color="auto"/>
        <w:left w:val="none" w:sz="0" w:space="0" w:color="auto"/>
        <w:bottom w:val="none" w:sz="0" w:space="0" w:color="auto"/>
        <w:right w:val="none" w:sz="0" w:space="0" w:color="auto"/>
      </w:divBdr>
    </w:div>
    <w:div w:id="1933664643">
      <w:marLeft w:val="640"/>
      <w:marRight w:val="0"/>
      <w:marTop w:val="0"/>
      <w:marBottom w:val="0"/>
      <w:divBdr>
        <w:top w:val="none" w:sz="0" w:space="0" w:color="auto"/>
        <w:left w:val="none" w:sz="0" w:space="0" w:color="auto"/>
        <w:bottom w:val="none" w:sz="0" w:space="0" w:color="auto"/>
        <w:right w:val="none" w:sz="0" w:space="0" w:color="auto"/>
      </w:divBdr>
    </w:div>
    <w:div w:id="1933665190">
      <w:marLeft w:val="640"/>
      <w:marRight w:val="0"/>
      <w:marTop w:val="0"/>
      <w:marBottom w:val="0"/>
      <w:divBdr>
        <w:top w:val="none" w:sz="0" w:space="0" w:color="auto"/>
        <w:left w:val="none" w:sz="0" w:space="0" w:color="auto"/>
        <w:bottom w:val="none" w:sz="0" w:space="0" w:color="auto"/>
        <w:right w:val="none" w:sz="0" w:space="0" w:color="auto"/>
      </w:divBdr>
    </w:div>
    <w:div w:id="1933737047">
      <w:marLeft w:val="640"/>
      <w:marRight w:val="0"/>
      <w:marTop w:val="0"/>
      <w:marBottom w:val="0"/>
      <w:divBdr>
        <w:top w:val="none" w:sz="0" w:space="0" w:color="auto"/>
        <w:left w:val="none" w:sz="0" w:space="0" w:color="auto"/>
        <w:bottom w:val="none" w:sz="0" w:space="0" w:color="auto"/>
        <w:right w:val="none" w:sz="0" w:space="0" w:color="auto"/>
      </w:divBdr>
    </w:div>
    <w:div w:id="1933780426">
      <w:marLeft w:val="640"/>
      <w:marRight w:val="0"/>
      <w:marTop w:val="0"/>
      <w:marBottom w:val="0"/>
      <w:divBdr>
        <w:top w:val="none" w:sz="0" w:space="0" w:color="auto"/>
        <w:left w:val="none" w:sz="0" w:space="0" w:color="auto"/>
        <w:bottom w:val="none" w:sz="0" w:space="0" w:color="auto"/>
        <w:right w:val="none" w:sz="0" w:space="0" w:color="auto"/>
      </w:divBdr>
    </w:div>
    <w:div w:id="1933780684">
      <w:marLeft w:val="640"/>
      <w:marRight w:val="0"/>
      <w:marTop w:val="0"/>
      <w:marBottom w:val="0"/>
      <w:divBdr>
        <w:top w:val="none" w:sz="0" w:space="0" w:color="auto"/>
        <w:left w:val="none" w:sz="0" w:space="0" w:color="auto"/>
        <w:bottom w:val="none" w:sz="0" w:space="0" w:color="auto"/>
        <w:right w:val="none" w:sz="0" w:space="0" w:color="auto"/>
      </w:divBdr>
    </w:div>
    <w:div w:id="1933781631">
      <w:marLeft w:val="640"/>
      <w:marRight w:val="0"/>
      <w:marTop w:val="0"/>
      <w:marBottom w:val="0"/>
      <w:divBdr>
        <w:top w:val="none" w:sz="0" w:space="0" w:color="auto"/>
        <w:left w:val="none" w:sz="0" w:space="0" w:color="auto"/>
        <w:bottom w:val="none" w:sz="0" w:space="0" w:color="auto"/>
        <w:right w:val="none" w:sz="0" w:space="0" w:color="auto"/>
      </w:divBdr>
    </w:div>
    <w:div w:id="1933852399">
      <w:marLeft w:val="640"/>
      <w:marRight w:val="0"/>
      <w:marTop w:val="0"/>
      <w:marBottom w:val="0"/>
      <w:divBdr>
        <w:top w:val="none" w:sz="0" w:space="0" w:color="auto"/>
        <w:left w:val="none" w:sz="0" w:space="0" w:color="auto"/>
        <w:bottom w:val="none" w:sz="0" w:space="0" w:color="auto"/>
        <w:right w:val="none" w:sz="0" w:space="0" w:color="auto"/>
      </w:divBdr>
    </w:div>
    <w:div w:id="1933856155">
      <w:marLeft w:val="640"/>
      <w:marRight w:val="0"/>
      <w:marTop w:val="0"/>
      <w:marBottom w:val="0"/>
      <w:divBdr>
        <w:top w:val="none" w:sz="0" w:space="0" w:color="auto"/>
        <w:left w:val="none" w:sz="0" w:space="0" w:color="auto"/>
        <w:bottom w:val="none" w:sz="0" w:space="0" w:color="auto"/>
        <w:right w:val="none" w:sz="0" w:space="0" w:color="auto"/>
      </w:divBdr>
    </w:div>
    <w:div w:id="1933927080">
      <w:marLeft w:val="640"/>
      <w:marRight w:val="0"/>
      <w:marTop w:val="0"/>
      <w:marBottom w:val="0"/>
      <w:divBdr>
        <w:top w:val="none" w:sz="0" w:space="0" w:color="auto"/>
        <w:left w:val="none" w:sz="0" w:space="0" w:color="auto"/>
        <w:bottom w:val="none" w:sz="0" w:space="0" w:color="auto"/>
        <w:right w:val="none" w:sz="0" w:space="0" w:color="auto"/>
      </w:divBdr>
    </w:div>
    <w:div w:id="1933968206">
      <w:marLeft w:val="640"/>
      <w:marRight w:val="0"/>
      <w:marTop w:val="0"/>
      <w:marBottom w:val="0"/>
      <w:divBdr>
        <w:top w:val="none" w:sz="0" w:space="0" w:color="auto"/>
        <w:left w:val="none" w:sz="0" w:space="0" w:color="auto"/>
        <w:bottom w:val="none" w:sz="0" w:space="0" w:color="auto"/>
        <w:right w:val="none" w:sz="0" w:space="0" w:color="auto"/>
      </w:divBdr>
    </w:div>
    <w:div w:id="1933974457">
      <w:marLeft w:val="640"/>
      <w:marRight w:val="0"/>
      <w:marTop w:val="0"/>
      <w:marBottom w:val="0"/>
      <w:divBdr>
        <w:top w:val="none" w:sz="0" w:space="0" w:color="auto"/>
        <w:left w:val="none" w:sz="0" w:space="0" w:color="auto"/>
        <w:bottom w:val="none" w:sz="0" w:space="0" w:color="auto"/>
        <w:right w:val="none" w:sz="0" w:space="0" w:color="auto"/>
      </w:divBdr>
    </w:div>
    <w:div w:id="1933975434">
      <w:marLeft w:val="640"/>
      <w:marRight w:val="0"/>
      <w:marTop w:val="0"/>
      <w:marBottom w:val="0"/>
      <w:divBdr>
        <w:top w:val="none" w:sz="0" w:space="0" w:color="auto"/>
        <w:left w:val="none" w:sz="0" w:space="0" w:color="auto"/>
        <w:bottom w:val="none" w:sz="0" w:space="0" w:color="auto"/>
        <w:right w:val="none" w:sz="0" w:space="0" w:color="auto"/>
      </w:divBdr>
    </w:div>
    <w:div w:id="1934167523">
      <w:marLeft w:val="640"/>
      <w:marRight w:val="0"/>
      <w:marTop w:val="0"/>
      <w:marBottom w:val="0"/>
      <w:divBdr>
        <w:top w:val="none" w:sz="0" w:space="0" w:color="auto"/>
        <w:left w:val="none" w:sz="0" w:space="0" w:color="auto"/>
        <w:bottom w:val="none" w:sz="0" w:space="0" w:color="auto"/>
        <w:right w:val="none" w:sz="0" w:space="0" w:color="auto"/>
      </w:divBdr>
    </w:div>
    <w:div w:id="1934312903">
      <w:marLeft w:val="640"/>
      <w:marRight w:val="0"/>
      <w:marTop w:val="0"/>
      <w:marBottom w:val="0"/>
      <w:divBdr>
        <w:top w:val="none" w:sz="0" w:space="0" w:color="auto"/>
        <w:left w:val="none" w:sz="0" w:space="0" w:color="auto"/>
        <w:bottom w:val="none" w:sz="0" w:space="0" w:color="auto"/>
        <w:right w:val="none" w:sz="0" w:space="0" w:color="auto"/>
      </w:divBdr>
    </w:div>
    <w:div w:id="1934389978">
      <w:marLeft w:val="640"/>
      <w:marRight w:val="0"/>
      <w:marTop w:val="0"/>
      <w:marBottom w:val="0"/>
      <w:divBdr>
        <w:top w:val="none" w:sz="0" w:space="0" w:color="auto"/>
        <w:left w:val="none" w:sz="0" w:space="0" w:color="auto"/>
        <w:bottom w:val="none" w:sz="0" w:space="0" w:color="auto"/>
        <w:right w:val="none" w:sz="0" w:space="0" w:color="auto"/>
      </w:divBdr>
    </w:div>
    <w:div w:id="1934431425">
      <w:marLeft w:val="640"/>
      <w:marRight w:val="0"/>
      <w:marTop w:val="0"/>
      <w:marBottom w:val="0"/>
      <w:divBdr>
        <w:top w:val="none" w:sz="0" w:space="0" w:color="auto"/>
        <w:left w:val="none" w:sz="0" w:space="0" w:color="auto"/>
        <w:bottom w:val="none" w:sz="0" w:space="0" w:color="auto"/>
        <w:right w:val="none" w:sz="0" w:space="0" w:color="auto"/>
      </w:divBdr>
    </w:div>
    <w:div w:id="1934435707">
      <w:marLeft w:val="640"/>
      <w:marRight w:val="0"/>
      <w:marTop w:val="0"/>
      <w:marBottom w:val="0"/>
      <w:divBdr>
        <w:top w:val="none" w:sz="0" w:space="0" w:color="auto"/>
        <w:left w:val="none" w:sz="0" w:space="0" w:color="auto"/>
        <w:bottom w:val="none" w:sz="0" w:space="0" w:color="auto"/>
        <w:right w:val="none" w:sz="0" w:space="0" w:color="auto"/>
      </w:divBdr>
    </w:div>
    <w:div w:id="1934513748">
      <w:marLeft w:val="640"/>
      <w:marRight w:val="0"/>
      <w:marTop w:val="0"/>
      <w:marBottom w:val="0"/>
      <w:divBdr>
        <w:top w:val="none" w:sz="0" w:space="0" w:color="auto"/>
        <w:left w:val="none" w:sz="0" w:space="0" w:color="auto"/>
        <w:bottom w:val="none" w:sz="0" w:space="0" w:color="auto"/>
        <w:right w:val="none" w:sz="0" w:space="0" w:color="auto"/>
      </w:divBdr>
    </w:div>
    <w:div w:id="1934624740">
      <w:marLeft w:val="640"/>
      <w:marRight w:val="0"/>
      <w:marTop w:val="0"/>
      <w:marBottom w:val="0"/>
      <w:divBdr>
        <w:top w:val="none" w:sz="0" w:space="0" w:color="auto"/>
        <w:left w:val="none" w:sz="0" w:space="0" w:color="auto"/>
        <w:bottom w:val="none" w:sz="0" w:space="0" w:color="auto"/>
        <w:right w:val="none" w:sz="0" w:space="0" w:color="auto"/>
      </w:divBdr>
    </w:div>
    <w:div w:id="1934626305">
      <w:marLeft w:val="640"/>
      <w:marRight w:val="0"/>
      <w:marTop w:val="0"/>
      <w:marBottom w:val="0"/>
      <w:divBdr>
        <w:top w:val="none" w:sz="0" w:space="0" w:color="auto"/>
        <w:left w:val="none" w:sz="0" w:space="0" w:color="auto"/>
        <w:bottom w:val="none" w:sz="0" w:space="0" w:color="auto"/>
        <w:right w:val="none" w:sz="0" w:space="0" w:color="auto"/>
      </w:divBdr>
    </w:div>
    <w:div w:id="1934626804">
      <w:marLeft w:val="640"/>
      <w:marRight w:val="0"/>
      <w:marTop w:val="0"/>
      <w:marBottom w:val="0"/>
      <w:divBdr>
        <w:top w:val="none" w:sz="0" w:space="0" w:color="auto"/>
        <w:left w:val="none" w:sz="0" w:space="0" w:color="auto"/>
        <w:bottom w:val="none" w:sz="0" w:space="0" w:color="auto"/>
        <w:right w:val="none" w:sz="0" w:space="0" w:color="auto"/>
      </w:divBdr>
    </w:div>
    <w:div w:id="1934629315">
      <w:marLeft w:val="640"/>
      <w:marRight w:val="0"/>
      <w:marTop w:val="0"/>
      <w:marBottom w:val="0"/>
      <w:divBdr>
        <w:top w:val="none" w:sz="0" w:space="0" w:color="auto"/>
        <w:left w:val="none" w:sz="0" w:space="0" w:color="auto"/>
        <w:bottom w:val="none" w:sz="0" w:space="0" w:color="auto"/>
        <w:right w:val="none" w:sz="0" w:space="0" w:color="auto"/>
      </w:divBdr>
    </w:div>
    <w:div w:id="1934702689">
      <w:marLeft w:val="640"/>
      <w:marRight w:val="0"/>
      <w:marTop w:val="0"/>
      <w:marBottom w:val="0"/>
      <w:divBdr>
        <w:top w:val="none" w:sz="0" w:space="0" w:color="auto"/>
        <w:left w:val="none" w:sz="0" w:space="0" w:color="auto"/>
        <w:bottom w:val="none" w:sz="0" w:space="0" w:color="auto"/>
        <w:right w:val="none" w:sz="0" w:space="0" w:color="auto"/>
      </w:divBdr>
    </w:div>
    <w:div w:id="1934705524">
      <w:marLeft w:val="640"/>
      <w:marRight w:val="0"/>
      <w:marTop w:val="0"/>
      <w:marBottom w:val="0"/>
      <w:divBdr>
        <w:top w:val="none" w:sz="0" w:space="0" w:color="auto"/>
        <w:left w:val="none" w:sz="0" w:space="0" w:color="auto"/>
        <w:bottom w:val="none" w:sz="0" w:space="0" w:color="auto"/>
        <w:right w:val="none" w:sz="0" w:space="0" w:color="auto"/>
      </w:divBdr>
    </w:div>
    <w:div w:id="1934706290">
      <w:marLeft w:val="640"/>
      <w:marRight w:val="0"/>
      <w:marTop w:val="0"/>
      <w:marBottom w:val="0"/>
      <w:divBdr>
        <w:top w:val="none" w:sz="0" w:space="0" w:color="auto"/>
        <w:left w:val="none" w:sz="0" w:space="0" w:color="auto"/>
        <w:bottom w:val="none" w:sz="0" w:space="0" w:color="auto"/>
        <w:right w:val="none" w:sz="0" w:space="0" w:color="auto"/>
      </w:divBdr>
    </w:div>
    <w:div w:id="1934774245">
      <w:marLeft w:val="640"/>
      <w:marRight w:val="0"/>
      <w:marTop w:val="0"/>
      <w:marBottom w:val="0"/>
      <w:divBdr>
        <w:top w:val="none" w:sz="0" w:space="0" w:color="auto"/>
        <w:left w:val="none" w:sz="0" w:space="0" w:color="auto"/>
        <w:bottom w:val="none" w:sz="0" w:space="0" w:color="auto"/>
        <w:right w:val="none" w:sz="0" w:space="0" w:color="auto"/>
      </w:divBdr>
    </w:div>
    <w:div w:id="1934849829">
      <w:marLeft w:val="640"/>
      <w:marRight w:val="0"/>
      <w:marTop w:val="0"/>
      <w:marBottom w:val="0"/>
      <w:divBdr>
        <w:top w:val="none" w:sz="0" w:space="0" w:color="auto"/>
        <w:left w:val="none" w:sz="0" w:space="0" w:color="auto"/>
        <w:bottom w:val="none" w:sz="0" w:space="0" w:color="auto"/>
        <w:right w:val="none" w:sz="0" w:space="0" w:color="auto"/>
      </w:divBdr>
    </w:div>
    <w:div w:id="1934901364">
      <w:marLeft w:val="640"/>
      <w:marRight w:val="0"/>
      <w:marTop w:val="0"/>
      <w:marBottom w:val="0"/>
      <w:divBdr>
        <w:top w:val="none" w:sz="0" w:space="0" w:color="auto"/>
        <w:left w:val="none" w:sz="0" w:space="0" w:color="auto"/>
        <w:bottom w:val="none" w:sz="0" w:space="0" w:color="auto"/>
        <w:right w:val="none" w:sz="0" w:space="0" w:color="auto"/>
      </w:divBdr>
    </w:div>
    <w:div w:id="1934968909">
      <w:marLeft w:val="640"/>
      <w:marRight w:val="0"/>
      <w:marTop w:val="0"/>
      <w:marBottom w:val="0"/>
      <w:divBdr>
        <w:top w:val="none" w:sz="0" w:space="0" w:color="auto"/>
        <w:left w:val="none" w:sz="0" w:space="0" w:color="auto"/>
        <w:bottom w:val="none" w:sz="0" w:space="0" w:color="auto"/>
        <w:right w:val="none" w:sz="0" w:space="0" w:color="auto"/>
      </w:divBdr>
    </w:div>
    <w:div w:id="1934972656">
      <w:marLeft w:val="640"/>
      <w:marRight w:val="0"/>
      <w:marTop w:val="0"/>
      <w:marBottom w:val="0"/>
      <w:divBdr>
        <w:top w:val="none" w:sz="0" w:space="0" w:color="auto"/>
        <w:left w:val="none" w:sz="0" w:space="0" w:color="auto"/>
        <w:bottom w:val="none" w:sz="0" w:space="0" w:color="auto"/>
        <w:right w:val="none" w:sz="0" w:space="0" w:color="auto"/>
      </w:divBdr>
    </w:div>
    <w:div w:id="1934974273">
      <w:marLeft w:val="640"/>
      <w:marRight w:val="0"/>
      <w:marTop w:val="0"/>
      <w:marBottom w:val="0"/>
      <w:divBdr>
        <w:top w:val="none" w:sz="0" w:space="0" w:color="auto"/>
        <w:left w:val="none" w:sz="0" w:space="0" w:color="auto"/>
        <w:bottom w:val="none" w:sz="0" w:space="0" w:color="auto"/>
        <w:right w:val="none" w:sz="0" w:space="0" w:color="auto"/>
      </w:divBdr>
    </w:div>
    <w:div w:id="1935044106">
      <w:marLeft w:val="640"/>
      <w:marRight w:val="0"/>
      <w:marTop w:val="0"/>
      <w:marBottom w:val="0"/>
      <w:divBdr>
        <w:top w:val="none" w:sz="0" w:space="0" w:color="auto"/>
        <w:left w:val="none" w:sz="0" w:space="0" w:color="auto"/>
        <w:bottom w:val="none" w:sz="0" w:space="0" w:color="auto"/>
        <w:right w:val="none" w:sz="0" w:space="0" w:color="auto"/>
      </w:divBdr>
    </w:div>
    <w:div w:id="1935047744">
      <w:marLeft w:val="640"/>
      <w:marRight w:val="0"/>
      <w:marTop w:val="0"/>
      <w:marBottom w:val="0"/>
      <w:divBdr>
        <w:top w:val="none" w:sz="0" w:space="0" w:color="auto"/>
        <w:left w:val="none" w:sz="0" w:space="0" w:color="auto"/>
        <w:bottom w:val="none" w:sz="0" w:space="0" w:color="auto"/>
        <w:right w:val="none" w:sz="0" w:space="0" w:color="auto"/>
      </w:divBdr>
    </w:div>
    <w:div w:id="1935086558">
      <w:marLeft w:val="640"/>
      <w:marRight w:val="0"/>
      <w:marTop w:val="0"/>
      <w:marBottom w:val="0"/>
      <w:divBdr>
        <w:top w:val="none" w:sz="0" w:space="0" w:color="auto"/>
        <w:left w:val="none" w:sz="0" w:space="0" w:color="auto"/>
        <w:bottom w:val="none" w:sz="0" w:space="0" w:color="auto"/>
        <w:right w:val="none" w:sz="0" w:space="0" w:color="auto"/>
      </w:divBdr>
    </w:div>
    <w:div w:id="1935236075">
      <w:marLeft w:val="640"/>
      <w:marRight w:val="0"/>
      <w:marTop w:val="0"/>
      <w:marBottom w:val="0"/>
      <w:divBdr>
        <w:top w:val="none" w:sz="0" w:space="0" w:color="auto"/>
        <w:left w:val="none" w:sz="0" w:space="0" w:color="auto"/>
        <w:bottom w:val="none" w:sz="0" w:space="0" w:color="auto"/>
        <w:right w:val="none" w:sz="0" w:space="0" w:color="auto"/>
      </w:divBdr>
    </w:div>
    <w:div w:id="1935282544">
      <w:marLeft w:val="640"/>
      <w:marRight w:val="0"/>
      <w:marTop w:val="0"/>
      <w:marBottom w:val="0"/>
      <w:divBdr>
        <w:top w:val="none" w:sz="0" w:space="0" w:color="auto"/>
        <w:left w:val="none" w:sz="0" w:space="0" w:color="auto"/>
        <w:bottom w:val="none" w:sz="0" w:space="0" w:color="auto"/>
        <w:right w:val="none" w:sz="0" w:space="0" w:color="auto"/>
      </w:divBdr>
    </w:div>
    <w:div w:id="1935282737">
      <w:marLeft w:val="640"/>
      <w:marRight w:val="0"/>
      <w:marTop w:val="0"/>
      <w:marBottom w:val="0"/>
      <w:divBdr>
        <w:top w:val="none" w:sz="0" w:space="0" w:color="auto"/>
        <w:left w:val="none" w:sz="0" w:space="0" w:color="auto"/>
        <w:bottom w:val="none" w:sz="0" w:space="0" w:color="auto"/>
        <w:right w:val="none" w:sz="0" w:space="0" w:color="auto"/>
      </w:divBdr>
    </w:div>
    <w:div w:id="1935355775">
      <w:marLeft w:val="640"/>
      <w:marRight w:val="0"/>
      <w:marTop w:val="0"/>
      <w:marBottom w:val="0"/>
      <w:divBdr>
        <w:top w:val="none" w:sz="0" w:space="0" w:color="auto"/>
        <w:left w:val="none" w:sz="0" w:space="0" w:color="auto"/>
        <w:bottom w:val="none" w:sz="0" w:space="0" w:color="auto"/>
        <w:right w:val="none" w:sz="0" w:space="0" w:color="auto"/>
      </w:divBdr>
    </w:div>
    <w:div w:id="1935362225">
      <w:marLeft w:val="640"/>
      <w:marRight w:val="0"/>
      <w:marTop w:val="0"/>
      <w:marBottom w:val="0"/>
      <w:divBdr>
        <w:top w:val="none" w:sz="0" w:space="0" w:color="auto"/>
        <w:left w:val="none" w:sz="0" w:space="0" w:color="auto"/>
        <w:bottom w:val="none" w:sz="0" w:space="0" w:color="auto"/>
        <w:right w:val="none" w:sz="0" w:space="0" w:color="auto"/>
      </w:divBdr>
    </w:div>
    <w:div w:id="1935430340">
      <w:marLeft w:val="640"/>
      <w:marRight w:val="0"/>
      <w:marTop w:val="0"/>
      <w:marBottom w:val="0"/>
      <w:divBdr>
        <w:top w:val="none" w:sz="0" w:space="0" w:color="auto"/>
        <w:left w:val="none" w:sz="0" w:space="0" w:color="auto"/>
        <w:bottom w:val="none" w:sz="0" w:space="0" w:color="auto"/>
        <w:right w:val="none" w:sz="0" w:space="0" w:color="auto"/>
      </w:divBdr>
    </w:div>
    <w:div w:id="1935434933">
      <w:marLeft w:val="640"/>
      <w:marRight w:val="0"/>
      <w:marTop w:val="0"/>
      <w:marBottom w:val="0"/>
      <w:divBdr>
        <w:top w:val="none" w:sz="0" w:space="0" w:color="auto"/>
        <w:left w:val="none" w:sz="0" w:space="0" w:color="auto"/>
        <w:bottom w:val="none" w:sz="0" w:space="0" w:color="auto"/>
        <w:right w:val="none" w:sz="0" w:space="0" w:color="auto"/>
      </w:divBdr>
    </w:div>
    <w:div w:id="1935507162">
      <w:marLeft w:val="640"/>
      <w:marRight w:val="0"/>
      <w:marTop w:val="0"/>
      <w:marBottom w:val="0"/>
      <w:divBdr>
        <w:top w:val="none" w:sz="0" w:space="0" w:color="auto"/>
        <w:left w:val="none" w:sz="0" w:space="0" w:color="auto"/>
        <w:bottom w:val="none" w:sz="0" w:space="0" w:color="auto"/>
        <w:right w:val="none" w:sz="0" w:space="0" w:color="auto"/>
      </w:divBdr>
    </w:div>
    <w:div w:id="1935547315">
      <w:marLeft w:val="640"/>
      <w:marRight w:val="0"/>
      <w:marTop w:val="0"/>
      <w:marBottom w:val="0"/>
      <w:divBdr>
        <w:top w:val="none" w:sz="0" w:space="0" w:color="auto"/>
        <w:left w:val="none" w:sz="0" w:space="0" w:color="auto"/>
        <w:bottom w:val="none" w:sz="0" w:space="0" w:color="auto"/>
        <w:right w:val="none" w:sz="0" w:space="0" w:color="auto"/>
      </w:divBdr>
    </w:div>
    <w:div w:id="1935624280">
      <w:marLeft w:val="640"/>
      <w:marRight w:val="0"/>
      <w:marTop w:val="0"/>
      <w:marBottom w:val="0"/>
      <w:divBdr>
        <w:top w:val="none" w:sz="0" w:space="0" w:color="auto"/>
        <w:left w:val="none" w:sz="0" w:space="0" w:color="auto"/>
        <w:bottom w:val="none" w:sz="0" w:space="0" w:color="auto"/>
        <w:right w:val="none" w:sz="0" w:space="0" w:color="auto"/>
      </w:divBdr>
    </w:div>
    <w:div w:id="1935628334">
      <w:marLeft w:val="640"/>
      <w:marRight w:val="0"/>
      <w:marTop w:val="0"/>
      <w:marBottom w:val="0"/>
      <w:divBdr>
        <w:top w:val="none" w:sz="0" w:space="0" w:color="auto"/>
        <w:left w:val="none" w:sz="0" w:space="0" w:color="auto"/>
        <w:bottom w:val="none" w:sz="0" w:space="0" w:color="auto"/>
        <w:right w:val="none" w:sz="0" w:space="0" w:color="auto"/>
      </w:divBdr>
    </w:div>
    <w:div w:id="1935629148">
      <w:marLeft w:val="640"/>
      <w:marRight w:val="0"/>
      <w:marTop w:val="0"/>
      <w:marBottom w:val="0"/>
      <w:divBdr>
        <w:top w:val="none" w:sz="0" w:space="0" w:color="auto"/>
        <w:left w:val="none" w:sz="0" w:space="0" w:color="auto"/>
        <w:bottom w:val="none" w:sz="0" w:space="0" w:color="auto"/>
        <w:right w:val="none" w:sz="0" w:space="0" w:color="auto"/>
      </w:divBdr>
    </w:div>
    <w:div w:id="1935699726">
      <w:marLeft w:val="640"/>
      <w:marRight w:val="0"/>
      <w:marTop w:val="0"/>
      <w:marBottom w:val="0"/>
      <w:divBdr>
        <w:top w:val="none" w:sz="0" w:space="0" w:color="auto"/>
        <w:left w:val="none" w:sz="0" w:space="0" w:color="auto"/>
        <w:bottom w:val="none" w:sz="0" w:space="0" w:color="auto"/>
        <w:right w:val="none" w:sz="0" w:space="0" w:color="auto"/>
      </w:divBdr>
    </w:div>
    <w:div w:id="1935702163">
      <w:marLeft w:val="640"/>
      <w:marRight w:val="0"/>
      <w:marTop w:val="0"/>
      <w:marBottom w:val="0"/>
      <w:divBdr>
        <w:top w:val="none" w:sz="0" w:space="0" w:color="auto"/>
        <w:left w:val="none" w:sz="0" w:space="0" w:color="auto"/>
        <w:bottom w:val="none" w:sz="0" w:space="0" w:color="auto"/>
        <w:right w:val="none" w:sz="0" w:space="0" w:color="auto"/>
      </w:divBdr>
    </w:div>
    <w:div w:id="1935702225">
      <w:marLeft w:val="0"/>
      <w:marRight w:val="0"/>
      <w:marTop w:val="0"/>
      <w:marBottom w:val="0"/>
      <w:divBdr>
        <w:top w:val="none" w:sz="0" w:space="0" w:color="auto"/>
        <w:left w:val="none" w:sz="0" w:space="0" w:color="auto"/>
        <w:bottom w:val="none" w:sz="0" w:space="0" w:color="auto"/>
        <w:right w:val="none" w:sz="0" w:space="0" w:color="auto"/>
      </w:divBdr>
    </w:div>
    <w:div w:id="1935747172">
      <w:marLeft w:val="640"/>
      <w:marRight w:val="0"/>
      <w:marTop w:val="0"/>
      <w:marBottom w:val="0"/>
      <w:divBdr>
        <w:top w:val="none" w:sz="0" w:space="0" w:color="auto"/>
        <w:left w:val="none" w:sz="0" w:space="0" w:color="auto"/>
        <w:bottom w:val="none" w:sz="0" w:space="0" w:color="auto"/>
        <w:right w:val="none" w:sz="0" w:space="0" w:color="auto"/>
      </w:divBdr>
    </w:div>
    <w:div w:id="1935817213">
      <w:marLeft w:val="640"/>
      <w:marRight w:val="0"/>
      <w:marTop w:val="0"/>
      <w:marBottom w:val="0"/>
      <w:divBdr>
        <w:top w:val="none" w:sz="0" w:space="0" w:color="auto"/>
        <w:left w:val="none" w:sz="0" w:space="0" w:color="auto"/>
        <w:bottom w:val="none" w:sz="0" w:space="0" w:color="auto"/>
        <w:right w:val="none" w:sz="0" w:space="0" w:color="auto"/>
      </w:divBdr>
    </w:div>
    <w:div w:id="1935817725">
      <w:marLeft w:val="640"/>
      <w:marRight w:val="0"/>
      <w:marTop w:val="0"/>
      <w:marBottom w:val="0"/>
      <w:divBdr>
        <w:top w:val="none" w:sz="0" w:space="0" w:color="auto"/>
        <w:left w:val="none" w:sz="0" w:space="0" w:color="auto"/>
        <w:bottom w:val="none" w:sz="0" w:space="0" w:color="auto"/>
        <w:right w:val="none" w:sz="0" w:space="0" w:color="auto"/>
      </w:divBdr>
    </w:div>
    <w:div w:id="1935823187">
      <w:marLeft w:val="640"/>
      <w:marRight w:val="0"/>
      <w:marTop w:val="0"/>
      <w:marBottom w:val="0"/>
      <w:divBdr>
        <w:top w:val="none" w:sz="0" w:space="0" w:color="auto"/>
        <w:left w:val="none" w:sz="0" w:space="0" w:color="auto"/>
        <w:bottom w:val="none" w:sz="0" w:space="0" w:color="auto"/>
        <w:right w:val="none" w:sz="0" w:space="0" w:color="auto"/>
      </w:divBdr>
    </w:div>
    <w:div w:id="1935893369">
      <w:marLeft w:val="640"/>
      <w:marRight w:val="0"/>
      <w:marTop w:val="0"/>
      <w:marBottom w:val="0"/>
      <w:divBdr>
        <w:top w:val="none" w:sz="0" w:space="0" w:color="auto"/>
        <w:left w:val="none" w:sz="0" w:space="0" w:color="auto"/>
        <w:bottom w:val="none" w:sz="0" w:space="0" w:color="auto"/>
        <w:right w:val="none" w:sz="0" w:space="0" w:color="auto"/>
      </w:divBdr>
    </w:div>
    <w:div w:id="1935896662">
      <w:marLeft w:val="640"/>
      <w:marRight w:val="0"/>
      <w:marTop w:val="0"/>
      <w:marBottom w:val="0"/>
      <w:divBdr>
        <w:top w:val="none" w:sz="0" w:space="0" w:color="auto"/>
        <w:left w:val="none" w:sz="0" w:space="0" w:color="auto"/>
        <w:bottom w:val="none" w:sz="0" w:space="0" w:color="auto"/>
        <w:right w:val="none" w:sz="0" w:space="0" w:color="auto"/>
      </w:divBdr>
    </w:div>
    <w:div w:id="1935936749">
      <w:marLeft w:val="640"/>
      <w:marRight w:val="0"/>
      <w:marTop w:val="0"/>
      <w:marBottom w:val="0"/>
      <w:divBdr>
        <w:top w:val="none" w:sz="0" w:space="0" w:color="auto"/>
        <w:left w:val="none" w:sz="0" w:space="0" w:color="auto"/>
        <w:bottom w:val="none" w:sz="0" w:space="0" w:color="auto"/>
        <w:right w:val="none" w:sz="0" w:space="0" w:color="auto"/>
      </w:divBdr>
    </w:div>
    <w:div w:id="1935938324">
      <w:marLeft w:val="640"/>
      <w:marRight w:val="0"/>
      <w:marTop w:val="0"/>
      <w:marBottom w:val="0"/>
      <w:divBdr>
        <w:top w:val="none" w:sz="0" w:space="0" w:color="auto"/>
        <w:left w:val="none" w:sz="0" w:space="0" w:color="auto"/>
        <w:bottom w:val="none" w:sz="0" w:space="0" w:color="auto"/>
        <w:right w:val="none" w:sz="0" w:space="0" w:color="auto"/>
      </w:divBdr>
    </w:div>
    <w:div w:id="1935941365">
      <w:marLeft w:val="640"/>
      <w:marRight w:val="0"/>
      <w:marTop w:val="0"/>
      <w:marBottom w:val="0"/>
      <w:divBdr>
        <w:top w:val="none" w:sz="0" w:space="0" w:color="auto"/>
        <w:left w:val="none" w:sz="0" w:space="0" w:color="auto"/>
        <w:bottom w:val="none" w:sz="0" w:space="0" w:color="auto"/>
        <w:right w:val="none" w:sz="0" w:space="0" w:color="auto"/>
      </w:divBdr>
    </w:div>
    <w:div w:id="1936085496">
      <w:marLeft w:val="640"/>
      <w:marRight w:val="0"/>
      <w:marTop w:val="0"/>
      <w:marBottom w:val="0"/>
      <w:divBdr>
        <w:top w:val="none" w:sz="0" w:space="0" w:color="auto"/>
        <w:left w:val="none" w:sz="0" w:space="0" w:color="auto"/>
        <w:bottom w:val="none" w:sz="0" w:space="0" w:color="auto"/>
        <w:right w:val="none" w:sz="0" w:space="0" w:color="auto"/>
      </w:divBdr>
    </w:div>
    <w:div w:id="1936090075">
      <w:marLeft w:val="640"/>
      <w:marRight w:val="0"/>
      <w:marTop w:val="0"/>
      <w:marBottom w:val="0"/>
      <w:divBdr>
        <w:top w:val="none" w:sz="0" w:space="0" w:color="auto"/>
        <w:left w:val="none" w:sz="0" w:space="0" w:color="auto"/>
        <w:bottom w:val="none" w:sz="0" w:space="0" w:color="auto"/>
        <w:right w:val="none" w:sz="0" w:space="0" w:color="auto"/>
      </w:divBdr>
    </w:div>
    <w:div w:id="1936090798">
      <w:marLeft w:val="640"/>
      <w:marRight w:val="0"/>
      <w:marTop w:val="0"/>
      <w:marBottom w:val="0"/>
      <w:divBdr>
        <w:top w:val="none" w:sz="0" w:space="0" w:color="auto"/>
        <w:left w:val="none" w:sz="0" w:space="0" w:color="auto"/>
        <w:bottom w:val="none" w:sz="0" w:space="0" w:color="auto"/>
        <w:right w:val="none" w:sz="0" w:space="0" w:color="auto"/>
      </w:divBdr>
    </w:div>
    <w:div w:id="1936133967">
      <w:marLeft w:val="640"/>
      <w:marRight w:val="0"/>
      <w:marTop w:val="0"/>
      <w:marBottom w:val="0"/>
      <w:divBdr>
        <w:top w:val="none" w:sz="0" w:space="0" w:color="auto"/>
        <w:left w:val="none" w:sz="0" w:space="0" w:color="auto"/>
        <w:bottom w:val="none" w:sz="0" w:space="0" w:color="auto"/>
        <w:right w:val="none" w:sz="0" w:space="0" w:color="auto"/>
      </w:divBdr>
    </w:div>
    <w:div w:id="1936134139">
      <w:marLeft w:val="640"/>
      <w:marRight w:val="0"/>
      <w:marTop w:val="0"/>
      <w:marBottom w:val="0"/>
      <w:divBdr>
        <w:top w:val="none" w:sz="0" w:space="0" w:color="auto"/>
        <w:left w:val="none" w:sz="0" w:space="0" w:color="auto"/>
        <w:bottom w:val="none" w:sz="0" w:space="0" w:color="auto"/>
        <w:right w:val="none" w:sz="0" w:space="0" w:color="auto"/>
      </w:divBdr>
    </w:div>
    <w:div w:id="1936208295">
      <w:marLeft w:val="640"/>
      <w:marRight w:val="0"/>
      <w:marTop w:val="0"/>
      <w:marBottom w:val="0"/>
      <w:divBdr>
        <w:top w:val="none" w:sz="0" w:space="0" w:color="auto"/>
        <w:left w:val="none" w:sz="0" w:space="0" w:color="auto"/>
        <w:bottom w:val="none" w:sz="0" w:space="0" w:color="auto"/>
        <w:right w:val="none" w:sz="0" w:space="0" w:color="auto"/>
      </w:divBdr>
    </w:div>
    <w:div w:id="1936281126">
      <w:marLeft w:val="640"/>
      <w:marRight w:val="0"/>
      <w:marTop w:val="0"/>
      <w:marBottom w:val="0"/>
      <w:divBdr>
        <w:top w:val="none" w:sz="0" w:space="0" w:color="auto"/>
        <w:left w:val="none" w:sz="0" w:space="0" w:color="auto"/>
        <w:bottom w:val="none" w:sz="0" w:space="0" w:color="auto"/>
        <w:right w:val="none" w:sz="0" w:space="0" w:color="auto"/>
      </w:divBdr>
    </w:div>
    <w:div w:id="1936327165">
      <w:marLeft w:val="640"/>
      <w:marRight w:val="0"/>
      <w:marTop w:val="0"/>
      <w:marBottom w:val="0"/>
      <w:divBdr>
        <w:top w:val="none" w:sz="0" w:space="0" w:color="auto"/>
        <w:left w:val="none" w:sz="0" w:space="0" w:color="auto"/>
        <w:bottom w:val="none" w:sz="0" w:space="0" w:color="auto"/>
        <w:right w:val="none" w:sz="0" w:space="0" w:color="auto"/>
      </w:divBdr>
    </w:div>
    <w:div w:id="1936328653">
      <w:marLeft w:val="640"/>
      <w:marRight w:val="0"/>
      <w:marTop w:val="0"/>
      <w:marBottom w:val="0"/>
      <w:divBdr>
        <w:top w:val="none" w:sz="0" w:space="0" w:color="auto"/>
        <w:left w:val="none" w:sz="0" w:space="0" w:color="auto"/>
        <w:bottom w:val="none" w:sz="0" w:space="0" w:color="auto"/>
        <w:right w:val="none" w:sz="0" w:space="0" w:color="auto"/>
      </w:divBdr>
    </w:div>
    <w:div w:id="1936329593">
      <w:marLeft w:val="640"/>
      <w:marRight w:val="0"/>
      <w:marTop w:val="0"/>
      <w:marBottom w:val="0"/>
      <w:divBdr>
        <w:top w:val="none" w:sz="0" w:space="0" w:color="auto"/>
        <w:left w:val="none" w:sz="0" w:space="0" w:color="auto"/>
        <w:bottom w:val="none" w:sz="0" w:space="0" w:color="auto"/>
        <w:right w:val="none" w:sz="0" w:space="0" w:color="auto"/>
      </w:divBdr>
    </w:div>
    <w:div w:id="1936353729">
      <w:marLeft w:val="640"/>
      <w:marRight w:val="0"/>
      <w:marTop w:val="0"/>
      <w:marBottom w:val="0"/>
      <w:divBdr>
        <w:top w:val="none" w:sz="0" w:space="0" w:color="auto"/>
        <w:left w:val="none" w:sz="0" w:space="0" w:color="auto"/>
        <w:bottom w:val="none" w:sz="0" w:space="0" w:color="auto"/>
        <w:right w:val="none" w:sz="0" w:space="0" w:color="auto"/>
      </w:divBdr>
    </w:div>
    <w:div w:id="1936354766">
      <w:marLeft w:val="640"/>
      <w:marRight w:val="0"/>
      <w:marTop w:val="0"/>
      <w:marBottom w:val="0"/>
      <w:divBdr>
        <w:top w:val="none" w:sz="0" w:space="0" w:color="auto"/>
        <w:left w:val="none" w:sz="0" w:space="0" w:color="auto"/>
        <w:bottom w:val="none" w:sz="0" w:space="0" w:color="auto"/>
        <w:right w:val="none" w:sz="0" w:space="0" w:color="auto"/>
      </w:divBdr>
    </w:div>
    <w:div w:id="1936476609">
      <w:marLeft w:val="640"/>
      <w:marRight w:val="0"/>
      <w:marTop w:val="0"/>
      <w:marBottom w:val="0"/>
      <w:divBdr>
        <w:top w:val="none" w:sz="0" w:space="0" w:color="auto"/>
        <w:left w:val="none" w:sz="0" w:space="0" w:color="auto"/>
        <w:bottom w:val="none" w:sz="0" w:space="0" w:color="auto"/>
        <w:right w:val="none" w:sz="0" w:space="0" w:color="auto"/>
      </w:divBdr>
    </w:div>
    <w:div w:id="1936477389">
      <w:marLeft w:val="640"/>
      <w:marRight w:val="0"/>
      <w:marTop w:val="0"/>
      <w:marBottom w:val="0"/>
      <w:divBdr>
        <w:top w:val="none" w:sz="0" w:space="0" w:color="auto"/>
        <w:left w:val="none" w:sz="0" w:space="0" w:color="auto"/>
        <w:bottom w:val="none" w:sz="0" w:space="0" w:color="auto"/>
        <w:right w:val="none" w:sz="0" w:space="0" w:color="auto"/>
      </w:divBdr>
    </w:div>
    <w:div w:id="1936550729">
      <w:marLeft w:val="640"/>
      <w:marRight w:val="0"/>
      <w:marTop w:val="0"/>
      <w:marBottom w:val="0"/>
      <w:divBdr>
        <w:top w:val="none" w:sz="0" w:space="0" w:color="auto"/>
        <w:left w:val="none" w:sz="0" w:space="0" w:color="auto"/>
        <w:bottom w:val="none" w:sz="0" w:space="0" w:color="auto"/>
        <w:right w:val="none" w:sz="0" w:space="0" w:color="auto"/>
      </w:divBdr>
    </w:div>
    <w:div w:id="1936555884">
      <w:marLeft w:val="640"/>
      <w:marRight w:val="0"/>
      <w:marTop w:val="0"/>
      <w:marBottom w:val="0"/>
      <w:divBdr>
        <w:top w:val="none" w:sz="0" w:space="0" w:color="auto"/>
        <w:left w:val="none" w:sz="0" w:space="0" w:color="auto"/>
        <w:bottom w:val="none" w:sz="0" w:space="0" w:color="auto"/>
        <w:right w:val="none" w:sz="0" w:space="0" w:color="auto"/>
      </w:divBdr>
    </w:div>
    <w:div w:id="1936590999">
      <w:marLeft w:val="640"/>
      <w:marRight w:val="0"/>
      <w:marTop w:val="0"/>
      <w:marBottom w:val="0"/>
      <w:divBdr>
        <w:top w:val="none" w:sz="0" w:space="0" w:color="auto"/>
        <w:left w:val="none" w:sz="0" w:space="0" w:color="auto"/>
        <w:bottom w:val="none" w:sz="0" w:space="0" w:color="auto"/>
        <w:right w:val="none" w:sz="0" w:space="0" w:color="auto"/>
      </w:divBdr>
    </w:div>
    <w:div w:id="1936664371">
      <w:marLeft w:val="640"/>
      <w:marRight w:val="0"/>
      <w:marTop w:val="0"/>
      <w:marBottom w:val="0"/>
      <w:divBdr>
        <w:top w:val="none" w:sz="0" w:space="0" w:color="auto"/>
        <w:left w:val="none" w:sz="0" w:space="0" w:color="auto"/>
        <w:bottom w:val="none" w:sz="0" w:space="0" w:color="auto"/>
        <w:right w:val="none" w:sz="0" w:space="0" w:color="auto"/>
      </w:divBdr>
    </w:div>
    <w:div w:id="1936666017">
      <w:marLeft w:val="640"/>
      <w:marRight w:val="0"/>
      <w:marTop w:val="0"/>
      <w:marBottom w:val="0"/>
      <w:divBdr>
        <w:top w:val="none" w:sz="0" w:space="0" w:color="auto"/>
        <w:left w:val="none" w:sz="0" w:space="0" w:color="auto"/>
        <w:bottom w:val="none" w:sz="0" w:space="0" w:color="auto"/>
        <w:right w:val="none" w:sz="0" w:space="0" w:color="auto"/>
      </w:divBdr>
    </w:div>
    <w:div w:id="1936666545">
      <w:marLeft w:val="640"/>
      <w:marRight w:val="0"/>
      <w:marTop w:val="0"/>
      <w:marBottom w:val="0"/>
      <w:divBdr>
        <w:top w:val="none" w:sz="0" w:space="0" w:color="auto"/>
        <w:left w:val="none" w:sz="0" w:space="0" w:color="auto"/>
        <w:bottom w:val="none" w:sz="0" w:space="0" w:color="auto"/>
        <w:right w:val="none" w:sz="0" w:space="0" w:color="auto"/>
      </w:divBdr>
    </w:div>
    <w:div w:id="1936671326">
      <w:marLeft w:val="640"/>
      <w:marRight w:val="0"/>
      <w:marTop w:val="0"/>
      <w:marBottom w:val="0"/>
      <w:divBdr>
        <w:top w:val="none" w:sz="0" w:space="0" w:color="auto"/>
        <w:left w:val="none" w:sz="0" w:space="0" w:color="auto"/>
        <w:bottom w:val="none" w:sz="0" w:space="0" w:color="auto"/>
        <w:right w:val="none" w:sz="0" w:space="0" w:color="auto"/>
      </w:divBdr>
    </w:div>
    <w:div w:id="1936740911">
      <w:marLeft w:val="640"/>
      <w:marRight w:val="0"/>
      <w:marTop w:val="0"/>
      <w:marBottom w:val="0"/>
      <w:divBdr>
        <w:top w:val="none" w:sz="0" w:space="0" w:color="auto"/>
        <w:left w:val="none" w:sz="0" w:space="0" w:color="auto"/>
        <w:bottom w:val="none" w:sz="0" w:space="0" w:color="auto"/>
        <w:right w:val="none" w:sz="0" w:space="0" w:color="auto"/>
      </w:divBdr>
    </w:div>
    <w:div w:id="1936741719">
      <w:marLeft w:val="640"/>
      <w:marRight w:val="0"/>
      <w:marTop w:val="0"/>
      <w:marBottom w:val="0"/>
      <w:divBdr>
        <w:top w:val="none" w:sz="0" w:space="0" w:color="auto"/>
        <w:left w:val="none" w:sz="0" w:space="0" w:color="auto"/>
        <w:bottom w:val="none" w:sz="0" w:space="0" w:color="auto"/>
        <w:right w:val="none" w:sz="0" w:space="0" w:color="auto"/>
      </w:divBdr>
    </w:div>
    <w:div w:id="1936744362">
      <w:marLeft w:val="640"/>
      <w:marRight w:val="0"/>
      <w:marTop w:val="0"/>
      <w:marBottom w:val="0"/>
      <w:divBdr>
        <w:top w:val="none" w:sz="0" w:space="0" w:color="auto"/>
        <w:left w:val="none" w:sz="0" w:space="0" w:color="auto"/>
        <w:bottom w:val="none" w:sz="0" w:space="0" w:color="auto"/>
        <w:right w:val="none" w:sz="0" w:space="0" w:color="auto"/>
      </w:divBdr>
    </w:div>
    <w:div w:id="1936749357">
      <w:marLeft w:val="640"/>
      <w:marRight w:val="0"/>
      <w:marTop w:val="0"/>
      <w:marBottom w:val="0"/>
      <w:divBdr>
        <w:top w:val="none" w:sz="0" w:space="0" w:color="auto"/>
        <w:left w:val="none" w:sz="0" w:space="0" w:color="auto"/>
        <w:bottom w:val="none" w:sz="0" w:space="0" w:color="auto"/>
        <w:right w:val="none" w:sz="0" w:space="0" w:color="auto"/>
      </w:divBdr>
    </w:div>
    <w:div w:id="1936789567">
      <w:marLeft w:val="640"/>
      <w:marRight w:val="0"/>
      <w:marTop w:val="0"/>
      <w:marBottom w:val="0"/>
      <w:divBdr>
        <w:top w:val="none" w:sz="0" w:space="0" w:color="auto"/>
        <w:left w:val="none" w:sz="0" w:space="0" w:color="auto"/>
        <w:bottom w:val="none" w:sz="0" w:space="0" w:color="auto"/>
        <w:right w:val="none" w:sz="0" w:space="0" w:color="auto"/>
      </w:divBdr>
    </w:div>
    <w:div w:id="1936815974">
      <w:marLeft w:val="640"/>
      <w:marRight w:val="0"/>
      <w:marTop w:val="0"/>
      <w:marBottom w:val="0"/>
      <w:divBdr>
        <w:top w:val="none" w:sz="0" w:space="0" w:color="auto"/>
        <w:left w:val="none" w:sz="0" w:space="0" w:color="auto"/>
        <w:bottom w:val="none" w:sz="0" w:space="0" w:color="auto"/>
        <w:right w:val="none" w:sz="0" w:space="0" w:color="auto"/>
      </w:divBdr>
    </w:div>
    <w:div w:id="1936858572">
      <w:marLeft w:val="640"/>
      <w:marRight w:val="0"/>
      <w:marTop w:val="0"/>
      <w:marBottom w:val="0"/>
      <w:divBdr>
        <w:top w:val="none" w:sz="0" w:space="0" w:color="auto"/>
        <w:left w:val="none" w:sz="0" w:space="0" w:color="auto"/>
        <w:bottom w:val="none" w:sz="0" w:space="0" w:color="auto"/>
        <w:right w:val="none" w:sz="0" w:space="0" w:color="auto"/>
      </w:divBdr>
    </w:div>
    <w:div w:id="1936935791">
      <w:marLeft w:val="640"/>
      <w:marRight w:val="0"/>
      <w:marTop w:val="0"/>
      <w:marBottom w:val="0"/>
      <w:divBdr>
        <w:top w:val="none" w:sz="0" w:space="0" w:color="auto"/>
        <w:left w:val="none" w:sz="0" w:space="0" w:color="auto"/>
        <w:bottom w:val="none" w:sz="0" w:space="0" w:color="auto"/>
        <w:right w:val="none" w:sz="0" w:space="0" w:color="auto"/>
      </w:divBdr>
    </w:div>
    <w:div w:id="1936936515">
      <w:marLeft w:val="640"/>
      <w:marRight w:val="0"/>
      <w:marTop w:val="0"/>
      <w:marBottom w:val="0"/>
      <w:divBdr>
        <w:top w:val="none" w:sz="0" w:space="0" w:color="auto"/>
        <w:left w:val="none" w:sz="0" w:space="0" w:color="auto"/>
        <w:bottom w:val="none" w:sz="0" w:space="0" w:color="auto"/>
        <w:right w:val="none" w:sz="0" w:space="0" w:color="auto"/>
      </w:divBdr>
    </w:div>
    <w:div w:id="1936937266">
      <w:marLeft w:val="640"/>
      <w:marRight w:val="0"/>
      <w:marTop w:val="0"/>
      <w:marBottom w:val="0"/>
      <w:divBdr>
        <w:top w:val="none" w:sz="0" w:space="0" w:color="auto"/>
        <w:left w:val="none" w:sz="0" w:space="0" w:color="auto"/>
        <w:bottom w:val="none" w:sz="0" w:space="0" w:color="auto"/>
        <w:right w:val="none" w:sz="0" w:space="0" w:color="auto"/>
      </w:divBdr>
    </w:div>
    <w:div w:id="1936939194">
      <w:marLeft w:val="640"/>
      <w:marRight w:val="0"/>
      <w:marTop w:val="0"/>
      <w:marBottom w:val="0"/>
      <w:divBdr>
        <w:top w:val="none" w:sz="0" w:space="0" w:color="auto"/>
        <w:left w:val="none" w:sz="0" w:space="0" w:color="auto"/>
        <w:bottom w:val="none" w:sz="0" w:space="0" w:color="auto"/>
        <w:right w:val="none" w:sz="0" w:space="0" w:color="auto"/>
      </w:divBdr>
    </w:div>
    <w:div w:id="1936941511">
      <w:marLeft w:val="640"/>
      <w:marRight w:val="0"/>
      <w:marTop w:val="0"/>
      <w:marBottom w:val="0"/>
      <w:divBdr>
        <w:top w:val="none" w:sz="0" w:space="0" w:color="auto"/>
        <w:left w:val="none" w:sz="0" w:space="0" w:color="auto"/>
        <w:bottom w:val="none" w:sz="0" w:space="0" w:color="auto"/>
        <w:right w:val="none" w:sz="0" w:space="0" w:color="auto"/>
      </w:divBdr>
    </w:div>
    <w:div w:id="1937014617">
      <w:marLeft w:val="640"/>
      <w:marRight w:val="0"/>
      <w:marTop w:val="0"/>
      <w:marBottom w:val="0"/>
      <w:divBdr>
        <w:top w:val="none" w:sz="0" w:space="0" w:color="auto"/>
        <w:left w:val="none" w:sz="0" w:space="0" w:color="auto"/>
        <w:bottom w:val="none" w:sz="0" w:space="0" w:color="auto"/>
        <w:right w:val="none" w:sz="0" w:space="0" w:color="auto"/>
      </w:divBdr>
    </w:div>
    <w:div w:id="1937135543">
      <w:marLeft w:val="640"/>
      <w:marRight w:val="0"/>
      <w:marTop w:val="0"/>
      <w:marBottom w:val="0"/>
      <w:divBdr>
        <w:top w:val="none" w:sz="0" w:space="0" w:color="auto"/>
        <w:left w:val="none" w:sz="0" w:space="0" w:color="auto"/>
        <w:bottom w:val="none" w:sz="0" w:space="0" w:color="auto"/>
        <w:right w:val="none" w:sz="0" w:space="0" w:color="auto"/>
      </w:divBdr>
    </w:div>
    <w:div w:id="1937203280">
      <w:marLeft w:val="640"/>
      <w:marRight w:val="0"/>
      <w:marTop w:val="0"/>
      <w:marBottom w:val="0"/>
      <w:divBdr>
        <w:top w:val="none" w:sz="0" w:space="0" w:color="auto"/>
        <w:left w:val="none" w:sz="0" w:space="0" w:color="auto"/>
        <w:bottom w:val="none" w:sz="0" w:space="0" w:color="auto"/>
        <w:right w:val="none" w:sz="0" w:space="0" w:color="auto"/>
      </w:divBdr>
    </w:div>
    <w:div w:id="1937249073">
      <w:marLeft w:val="640"/>
      <w:marRight w:val="0"/>
      <w:marTop w:val="0"/>
      <w:marBottom w:val="0"/>
      <w:divBdr>
        <w:top w:val="none" w:sz="0" w:space="0" w:color="auto"/>
        <w:left w:val="none" w:sz="0" w:space="0" w:color="auto"/>
        <w:bottom w:val="none" w:sz="0" w:space="0" w:color="auto"/>
        <w:right w:val="none" w:sz="0" w:space="0" w:color="auto"/>
      </w:divBdr>
    </w:div>
    <w:div w:id="1937322657">
      <w:marLeft w:val="640"/>
      <w:marRight w:val="0"/>
      <w:marTop w:val="0"/>
      <w:marBottom w:val="0"/>
      <w:divBdr>
        <w:top w:val="none" w:sz="0" w:space="0" w:color="auto"/>
        <w:left w:val="none" w:sz="0" w:space="0" w:color="auto"/>
        <w:bottom w:val="none" w:sz="0" w:space="0" w:color="auto"/>
        <w:right w:val="none" w:sz="0" w:space="0" w:color="auto"/>
      </w:divBdr>
    </w:div>
    <w:div w:id="1937324976">
      <w:marLeft w:val="640"/>
      <w:marRight w:val="0"/>
      <w:marTop w:val="0"/>
      <w:marBottom w:val="0"/>
      <w:divBdr>
        <w:top w:val="none" w:sz="0" w:space="0" w:color="auto"/>
        <w:left w:val="none" w:sz="0" w:space="0" w:color="auto"/>
        <w:bottom w:val="none" w:sz="0" w:space="0" w:color="auto"/>
        <w:right w:val="none" w:sz="0" w:space="0" w:color="auto"/>
      </w:divBdr>
    </w:div>
    <w:div w:id="1937403504">
      <w:marLeft w:val="640"/>
      <w:marRight w:val="0"/>
      <w:marTop w:val="0"/>
      <w:marBottom w:val="0"/>
      <w:divBdr>
        <w:top w:val="none" w:sz="0" w:space="0" w:color="auto"/>
        <w:left w:val="none" w:sz="0" w:space="0" w:color="auto"/>
        <w:bottom w:val="none" w:sz="0" w:space="0" w:color="auto"/>
        <w:right w:val="none" w:sz="0" w:space="0" w:color="auto"/>
      </w:divBdr>
    </w:div>
    <w:div w:id="1937404417">
      <w:marLeft w:val="640"/>
      <w:marRight w:val="0"/>
      <w:marTop w:val="0"/>
      <w:marBottom w:val="0"/>
      <w:divBdr>
        <w:top w:val="none" w:sz="0" w:space="0" w:color="auto"/>
        <w:left w:val="none" w:sz="0" w:space="0" w:color="auto"/>
        <w:bottom w:val="none" w:sz="0" w:space="0" w:color="auto"/>
        <w:right w:val="none" w:sz="0" w:space="0" w:color="auto"/>
      </w:divBdr>
    </w:div>
    <w:div w:id="1937515413">
      <w:marLeft w:val="640"/>
      <w:marRight w:val="0"/>
      <w:marTop w:val="0"/>
      <w:marBottom w:val="0"/>
      <w:divBdr>
        <w:top w:val="none" w:sz="0" w:space="0" w:color="auto"/>
        <w:left w:val="none" w:sz="0" w:space="0" w:color="auto"/>
        <w:bottom w:val="none" w:sz="0" w:space="0" w:color="auto"/>
        <w:right w:val="none" w:sz="0" w:space="0" w:color="auto"/>
      </w:divBdr>
    </w:div>
    <w:div w:id="1937520403">
      <w:marLeft w:val="640"/>
      <w:marRight w:val="0"/>
      <w:marTop w:val="0"/>
      <w:marBottom w:val="0"/>
      <w:divBdr>
        <w:top w:val="none" w:sz="0" w:space="0" w:color="auto"/>
        <w:left w:val="none" w:sz="0" w:space="0" w:color="auto"/>
        <w:bottom w:val="none" w:sz="0" w:space="0" w:color="auto"/>
        <w:right w:val="none" w:sz="0" w:space="0" w:color="auto"/>
      </w:divBdr>
    </w:div>
    <w:div w:id="1937592198">
      <w:marLeft w:val="640"/>
      <w:marRight w:val="0"/>
      <w:marTop w:val="0"/>
      <w:marBottom w:val="0"/>
      <w:divBdr>
        <w:top w:val="none" w:sz="0" w:space="0" w:color="auto"/>
        <w:left w:val="none" w:sz="0" w:space="0" w:color="auto"/>
        <w:bottom w:val="none" w:sz="0" w:space="0" w:color="auto"/>
        <w:right w:val="none" w:sz="0" w:space="0" w:color="auto"/>
      </w:divBdr>
    </w:div>
    <w:div w:id="1937592776">
      <w:marLeft w:val="640"/>
      <w:marRight w:val="0"/>
      <w:marTop w:val="0"/>
      <w:marBottom w:val="0"/>
      <w:divBdr>
        <w:top w:val="none" w:sz="0" w:space="0" w:color="auto"/>
        <w:left w:val="none" w:sz="0" w:space="0" w:color="auto"/>
        <w:bottom w:val="none" w:sz="0" w:space="0" w:color="auto"/>
        <w:right w:val="none" w:sz="0" w:space="0" w:color="auto"/>
      </w:divBdr>
    </w:div>
    <w:div w:id="1937594398">
      <w:marLeft w:val="640"/>
      <w:marRight w:val="0"/>
      <w:marTop w:val="0"/>
      <w:marBottom w:val="0"/>
      <w:divBdr>
        <w:top w:val="none" w:sz="0" w:space="0" w:color="auto"/>
        <w:left w:val="none" w:sz="0" w:space="0" w:color="auto"/>
        <w:bottom w:val="none" w:sz="0" w:space="0" w:color="auto"/>
        <w:right w:val="none" w:sz="0" w:space="0" w:color="auto"/>
      </w:divBdr>
    </w:div>
    <w:div w:id="1937638884">
      <w:marLeft w:val="640"/>
      <w:marRight w:val="0"/>
      <w:marTop w:val="0"/>
      <w:marBottom w:val="0"/>
      <w:divBdr>
        <w:top w:val="none" w:sz="0" w:space="0" w:color="auto"/>
        <w:left w:val="none" w:sz="0" w:space="0" w:color="auto"/>
        <w:bottom w:val="none" w:sz="0" w:space="0" w:color="auto"/>
        <w:right w:val="none" w:sz="0" w:space="0" w:color="auto"/>
      </w:divBdr>
    </w:div>
    <w:div w:id="1937639537">
      <w:marLeft w:val="640"/>
      <w:marRight w:val="0"/>
      <w:marTop w:val="0"/>
      <w:marBottom w:val="0"/>
      <w:divBdr>
        <w:top w:val="none" w:sz="0" w:space="0" w:color="auto"/>
        <w:left w:val="none" w:sz="0" w:space="0" w:color="auto"/>
        <w:bottom w:val="none" w:sz="0" w:space="0" w:color="auto"/>
        <w:right w:val="none" w:sz="0" w:space="0" w:color="auto"/>
      </w:divBdr>
    </w:div>
    <w:div w:id="1937664838">
      <w:marLeft w:val="640"/>
      <w:marRight w:val="0"/>
      <w:marTop w:val="0"/>
      <w:marBottom w:val="0"/>
      <w:divBdr>
        <w:top w:val="none" w:sz="0" w:space="0" w:color="auto"/>
        <w:left w:val="none" w:sz="0" w:space="0" w:color="auto"/>
        <w:bottom w:val="none" w:sz="0" w:space="0" w:color="auto"/>
        <w:right w:val="none" w:sz="0" w:space="0" w:color="auto"/>
      </w:divBdr>
    </w:div>
    <w:div w:id="1937667922">
      <w:marLeft w:val="640"/>
      <w:marRight w:val="0"/>
      <w:marTop w:val="0"/>
      <w:marBottom w:val="0"/>
      <w:divBdr>
        <w:top w:val="none" w:sz="0" w:space="0" w:color="auto"/>
        <w:left w:val="none" w:sz="0" w:space="0" w:color="auto"/>
        <w:bottom w:val="none" w:sz="0" w:space="0" w:color="auto"/>
        <w:right w:val="none" w:sz="0" w:space="0" w:color="auto"/>
      </w:divBdr>
    </w:div>
    <w:div w:id="1937784312">
      <w:marLeft w:val="640"/>
      <w:marRight w:val="0"/>
      <w:marTop w:val="0"/>
      <w:marBottom w:val="0"/>
      <w:divBdr>
        <w:top w:val="none" w:sz="0" w:space="0" w:color="auto"/>
        <w:left w:val="none" w:sz="0" w:space="0" w:color="auto"/>
        <w:bottom w:val="none" w:sz="0" w:space="0" w:color="auto"/>
        <w:right w:val="none" w:sz="0" w:space="0" w:color="auto"/>
      </w:divBdr>
    </w:div>
    <w:div w:id="1937790693">
      <w:marLeft w:val="640"/>
      <w:marRight w:val="0"/>
      <w:marTop w:val="0"/>
      <w:marBottom w:val="0"/>
      <w:divBdr>
        <w:top w:val="none" w:sz="0" w:space="0" w:color="auto"/>
        <w:left w:val="none" w:sz="0" w:space="0" w:color="auto"/>
        <w:bottom w:val="none" w:sz="0" w:space="0" w:color="auto"/>
        <w:right w:val="none" w:sz="0" w:space="0" w:color="auto"/>
      </w:divBdr>
    </w:div>
    <w:div w:id="1937858951">
      <w:marLeft w:val="640"/>
      <w:marRight w:val="0"/>
      <w:marTop w:val="0"/>
      <w:marBottom w:val="0"/>
      <w:divBdr>
        <w:top w:val="none" w:sz="0" w:space="0" w:color="auto"/>
        <w:left w:val="none" w:sz="0" w:space="0" w:color="auto"/>
        <w:bottom w:val="none" w:sz="0" w:space="0" w:color="auto"/>
        <w:right w:val="none" w:sz="0" w:space="0" w:color="auto"/>
      </w:divBdr>
    </w:div>
    <w:div w:id="1937983159">
      <w:marLeft w:val="0"/>
      <w:marRight w:val="0"/>
      <w:marTop w:val="0"/>
      <w:marBottom w:val="0"/>
      <w:divBdr>
        <w:top w:val="none" w:sz="0" w:space="0" w:color="auto"/>
        <w:left w:val="none" w:sz="0" w:space="0" w:color="auto"/>
        <w:bottom w:val="none" w:sz="0" w:space="0" w:color="auto"/>
        <w:right w:val="none" w:sz="0" w:space="0" w:color="auto"/>
      </w:divBdr>
    </w:div>
    <w:div w:id="1938051180">
      <w:marLeft w:val="640"/>
      <w:marRight w:val="0"/>
      <w:marTop w:val="0"/>
      <w:marBottom w:val="0"/>
      <w:divBdr>
        <w:top w:val="none" w:sz="0" w:space="0" w:color="auto"/>
        <w:left w:val="none" w:sz="0" w:space="0" w:color="auto"/>
        <w:bottom w:val="none" w:sz="0" w:space="0" w:color="auto"/>
        <w:right w:val="none" w:sz="0" w:space="0" w:color="auto"/>
      </w:divBdr>
    </w:div>
    <w:div w:id="1938058645">
      <w:marLeft w:val="640"/>
      <w:marRight w:val="0"/>
      <w:marTop w:val="0"/>
      <w:marBottom w:val="0"/>
      <w:divBdr>
        <w:top w:val="none" w:sz="0" w:space="0" w:color="auto"/>
        <w:left w:val="none" w:sz="0" w:space="0" w:color="auto"/>
        <w:bottom w:val="none" w:sz="0" w:space="0" w:color="auto"/>
        <w:right w:val="none" w:sz="0" w:space="0" w:color="auto"/>
      </w:divBdr>
    </w:div>
    <w:div w:id="1938169669">
      <w:marLeft w:val="640"/>
      <w:marRight w:val="0"/>
      <w:marTop w:val="0"/>
      <w:marBottom w:val="0"/>
      <w:divBdr>
        <w:top w:val="none" w:sz="0" w:space="0" w:color="auto"/>
        <w:left w:val="none" w:sz="0" w:space="0" w:color="auto"/>
        <w:bottom w:val="none" w:sz="0" w:space="0" w:color="auto"/>
        <w:right w:val="none" w:sz="0" w:space="0" w:color="auto"/>
      </w:divBdr>
    </w:div>
    <w:div w:id="1938173192">
      <w:marLeft w:val="640"/>
      <w:marRight w:val="0"/>
      <w:marTop w:val="0"/>
      <w:marBottom w:val="0"/>
      <w:divBdr>
        <w:top w:val="none" w:sz="0" w:space="0" w:color="auto"/>
        <w:left w:val="none" w:sz="0" w:space="0" w:color="auto"/>
        <w:bottom w:val="none" w:sz="0" w:space="0" w:color="auto"/>
        <w:right w:val="none" w:sz="0" w:space="0" w:color="auto"/>
      </w:divBdr>
    </w:div>
    <w:div w:id="1938246270">
      <w:marLeft w:val="640"/>
      <w:marRight w:val="0"/>
      <w:marTop w:val="0"/>
      <w:marBottom w:val="0"/>
      <w:divBdr>
        <w:top w:val="none" w:sz="0" w:space="0" w:color="auto"/>
        <w:left w:val="none" w:sz="0" w:space="0" w:color="auto"/>
        <w:bottom w:val="none" w:sz="0" w:space="0" w:color="auto"/>
        <w:right w:val="none" w:sz="0" w:space="0" w:color="auto"/>
      </w:divBdr>
    </w:div>
    <w:div w:id="1938247549">
      <w:marLeft w:val="640"/>
      <w:marRight w:val="0"/>
      <w:marTop w:val="0"/>
      <w:marBottom w:val="0"/>
      <w:divBdr>
        <w:top w:val="none" w:sz="0" w:space="0" w:color="auto"/>
        <w:left w:val="none" w:sz="0" w:space="0" w:color="auto"/>
        <w:bottom w:val="none" w:sz="0" w:space="0" w:color="auto"/>
        <w:right w:val="none" w:sz="0" w:space="0" w:color="auto"/>
      </w:divBdr>
    </w:div>
    <w:div w:id="1938322054">
      <w:marLeft w:val="640"/>
      <w:marRight w:val="0"/>
      <w:marTop w:val="0"/>
      <w:marBottom w:val="0"/>
      <w:divBdr>
        <w:top w:val="none" w:sz="0" w:space="0" w:color="auto"/>
        <w:left w:val="none" w:sz="0" w:space="0" w:color="auto"/>
        <w:bottom w:val="none" w:sz="0" w:space="0" w:color="auto"/>
        <w:right w:val="none" w:sz="0" w:space="0" w:color="auto"/>
      </w:divBdr>
    </w:div>
    <w:div w:id="1938362662">
      <w:marLeft w:val="640"/>
      <w:marRight w:val="0"/>
      <w:marTop w:val="0"/>
      <w:marBottom w:val="0"/>
      <w:divBdr>
        <w:top w:val="none" w:sz="0" w:space="0" w:color="auto"/>
        <w:left w:val="none" w:sz="0" w:space="0" w:color="auto"/>
        <w:bottom w:val="none" w:sz="0" w:space="0" w:color="auto"/>
        <w:right w:val="none" w:sz="0" w:space="0" w:color="auto"/>
      </w:divBdr>
    </w:div>
    <w:div w:id="1938363171">
      <w:marLeft w:val="640"/>
      <w:marRight w:val="0"/>
      <w:marTop w:val="0"/>
      <w:marBottom w:val="0"/>
      <w:divBdr>
        <w:top w:val="none" w:sz="0" w:space="0" w:color="auto"/>
        <w:left w:val="none" w:sz="0" w:space="0" w:color="auto"/>
        <w:bottom w:val="none" w:sz="0" w:space="0" w:color="auto"/>
        <w:right w:val="none" w:sz="0" w:space="0" w:color="auto"/>
      </w:divBdr>
    </w:div>
    <w:div w:id="1938366930">
      <w:marLeft w:val="640"/>
      <w:marRight w:val="0"/>
      <w:marTop w:val="0"/>
      <w:marBottom w:val="0"/>
      <w:divBdr>
        <w:top w:val="none" w:sz="0" w:space="0" w:color="auto"/>
        <w:left w:val="none" w:sz="0" w:space="0" w:color="auto"/>
        <w:bottom w:val="none" w:sz="0" w:space="0" w:color="auto"/>
        <w:right w:val="none" w:sz="0" w:space="0" w:color="auto"/>
      </w:divBdr>
    </w:div>
    <w:div w:id="1938437922">
      <w:marLeft w:val="640"/>
      <w:marRight w:val="0"/>
      <w:marTop w:val="0"/>
      <w:marBottom w:val="0"/>
      <w:divBdr>
        <w:top w:val="none" w:sz="0" w:space="0" w:color="auto"/>
        <w:left w:val="none" w:sz="0" w:space="0" w:color="auto"/>
        <w:bottom w:val="none" w:sz="0" w:space="0" w:color="auto"/>
        <w:right w:val="none" w:sz="0" w:space="0" w:color="auto"/>
      </w:divBdr>
    </w:div>
    <w:div w:id="1938439986">
      <w:marLeft w:val="640"/>
      <w:marRight w:val="0"/>
      <w:marTop w:val="0"/>
      <w:marBottom w:val="0"/>
      <w:divBdr>
        <w:top w:val="none" w:sz="0" w:space="0" w:color="auto"/>
        <w:left w:val="none" w:sz="0" w:space="0" w:color="auto"/>
        <w:bottom w:val="none" w:sz="0" w:space="0" w:color="auto"/>
        <w:right w:val="none" w:sz="0" w:space="0" w:color="auto"/>
      </w:divBdr>
    </w:div>
    <w:div w:id="1938445199">
      <w:marLeft w:val="640"/>
      <w:marRight w:val="0"/>
      <w:marTop w:val="0"/>
      <w:marBottom w:val="0"/>
      <w:divBdr>
        <w:top w:val="none" w:sz="0" w:space="0" w:color="auto"/>
        <w:left w:val="none" w:sz="0" w:space="0" w:color="auto"/>
        <w:bottom w:val="none" w:sz="0" w:space="0" w:color="auto"/>
        <w:right w:val="none" w:sz="0" w:space="0" w:color="auto"/>
      </w:divBdr>
    </w:div>
    <w:div w:id="1938513019">
      <w:marLeft w:val="640"/>
      <w:marRight w:val="0"/>
      <w:marTop w:val="0"/>
      <w:marBottom w:val="0"/>
      <w:divBdr>
        <w:top w:val="none" w:sz="0" w:space="0" w:color="auto"/>
        <w:left w:val="none" w:sz="0" w:space="0" w:color="auto"/>
        <w:bottom w:val="none" w:sz="0" w:space="0" w:color="auto"/>
        <w:right w:val="none" w:sz="0" w:space="0" w:color="auto"/>
      </w:divBdr>
    </w:div>
    <w:div w:id="1938514588">
      <w:marLeft w:val="640"/>
      <w:marRight w:val="0"/>
      <w:marTop w:val="0"/>
      <w:marBottom w:val="0"/>
      <w:divBdr>
        <w:top w:val="none" w:sz="0" w:space="0" w:color="auto"/>
        <w:left w:val="none" w:sz="0" w:space="0" w:color="auto"/>
        <w:bottom w:val="none" w:sz="0" w:space="0" w:color="auto"/>
        <w:right w:val="none" w:sz="0" w:space="0" w:color="auto"/>
      </w:divBdr>
    </w:div>
    <w:div w:id="1938515195">
      <w:marLeft w:val="640"/>
      <w:marRight w:val="0"/>
      <w:marTop w:val="0"/>
      <w:marBottom w:val="0"/>
      <w:divBdr>
        <w:top w:val="none" w:sz="0" w:space="0" w:color="auto"/>
        <w:left w:val="none" w:sz="0" w:space="0" w:color="auto"/>
        <w:bottom w:val="none" w:sz="0" w:space="0" w:color="auto"/>
        <w:right w:val="none" w:sz="0" w:space="0" w:color="auto"/>
      </w:divBdr>
    </w:div>
    <w:div w:id="1938555340">
      <w:marLeft w:val="640"/>
      <w:marRight w:val="0"/>
      <w:marTop w:val="0"/>
      <w:marBottom w:val="0"/>
      <w:divBdr>
        <w:top w:val="none" w:sz="0" w:space="0" w:color="auto"/>
        <w:left w:val="none" w:sz="0" w:space="0" w:color="auto"/>
        <w:bottom w:val="none" w:sz="0" w:space="0" w:color="auto"/>
        <w:right w:val="none" w:sz="0" w:space="0" w:color="auto"/>
      </w:divBdr>
    </w:div>
    <w:div w:id="1938560822">
      <w:marLeft w:val="640"/>
      <w:marRight w:val="0"/>
      <w:marTop w:val="0"/>
      <w:marBottom w:val="0"/>
      <w:divBdr>
        <w:top w:val="none" w:sz="0" w:space="0" w:color="auto"/>
        <w:left w:val="none" w:sz="0" w:space="0" w:color="auto"/>
        <w:bottom w:val="none" w:sz="0" w:space="0" w:color="auto"/>
        <w:right w:val="none" w:sz="0" w:space="0" w:color="auto"/>
      </w:divBdr>
    </w:div>
    <w:div w:id="1938633058">
      <w:marLeft w:val="640"/>
      <w:marRight w:val="0"/>
      <w:marTop w:val="0"/>
      <w:marBottom w:val="0"/>
      <w:divBdr>
        <w:top w:val="none" w:sz="0" w:space="0" w:color="auto"/>
        <w:left w:val="none" w:sz="0" w:space="0" w:color="auto"/>
        <w:bottom w:val="none" w:sz="0" w:space="0" w:color="auto"/>
        <w:right w:val="none" w:sz="0" w:space="0" w:color="auto"/>
      </w:divBdr>
    </w:div>
    <w:div w:id="1938635529">
      <w:marLeft w:val="640"/>
      <w:marRight w:val="0"/>
      <w:marTop w:val="0"/>
      <w:marBottom w:val="0"/>
      <w:divBdr>
        <w:top w:val="none" w:sz="0" w:space="0" w:color="auto"/>
        <w:left w:val="none" w:sz="0" w:space="0" w:color="auto"/>
        <w:bottom w:val="none" w:sz="0" w:space="0" w:color="auto"/>
        <w:right w:val="none" w:sz="0" w:space="0" w:color="auto"/>
      </w:divBdr>
    </w:div>
    <w:div w:id="1938706866">
      <w:marLeft w:val="640"/>
      <w:marRight w:val="0"/>
      <w:marTop w:val="0"/>
      <w:marBottom w:val="0"/>
      <w:divBdr>
        <w:top w:val="none" w:sz="0" w:space="0" w:color="auto"/>
        <w:left w:val="none" w:sz="0" w:space="0" w:color="auto"/>
        <w:bottom w:val="none" w:sz="0" w:space="0" w:color="auto"/>
        <w:right w:val="none" w:sz="0" w:space="0" w:color="auto"/>
      </w:divBdr>
    </w:div>
    <w:div w:id="1938825575">
      <w:marLeft w:val="640"/>
      <w:marRight w:val="0"/>
      <w:marTop w:val="0"/>
      <w:marBottom w:val="0"/>
      <w:divBdr>
        <w:top w:val="none" w:sz="0" w:space="0" w:color="auto"/>
        <w:left w:val="none" w:sz="0" w:space="0" w:color="auto"/>
        <w:bottom w:val="none" w:sz="0" w:space="0" w:color="auto"/>
        <w:right w:val="none" w:sz="0" w:space="0" w:color="auto"/>
      </w:divBdr>
    </w:div>
    <w:div w:id="1938830155">
      <w:marLeft w:val="640"/>
      <w:marRight w:val="0"/>
      <w:marTop w:val="0"/>
      <w:marBottom w:val="0"/>
      <w:divBdr>
        <w:top w:val="none" w:sz="0" w:space="0" w:color="auto"/>
        <w:left w:val="none" w:sz="0" w:space="0" w:color="auto"/>
        <w:bottom w:val="none" w:sz="0" w:space="0" w:color="auto"/>
        <w:right w:val="none" w:sz="0" w:space="0" w:color="auto"/>
      </w:divBdr>
    </w:div>
    <w:div w:id="1938949474">
      <w:marLeft w:val="640"/>
      <w:marRight w:val="0"/>
      <w:marTop w:val="0"/>
      <w:marBottom w:val="0"/>
      <w:divBdr>
        <w:top w:val="none" w:sz="0" w:space="0" w:color="auto"/>
        <w:left w:val="none" w:sz="0" w:space="0" w:color="auto"/>
        <w:bottom w:val="none" w:sz="0" w:space="0" w:color="auto"/>
        <w:right w:val="none" w:sz="0" w:space="0" w:color="auto"/>
      </w:divBdr>
    </w:div>
    <w:div w:id="1938974787">
      <w:marLeft w:val="640"/>
      <w:marRight w:val="0"/>
      <w:marTop w:val="0"/>
      <w:marBottom w:val="0"/>
      <w:divBdr>
        <w:top w:val="none" w:sz="0" w:space="0" w:color="auto"/>
        <w:left w:val="none" w:sz="0" w:space="0" w:color="auto"/>
        <w:bottom w:val="none" w:sz="0" w:space="0" w:color="auto"/>
        <w:right w:val="none" w:sz="0" w:space="0" w:color="auto"/>
      </w:divBdr>
    </w:div>
    <w:div w:id="1938975410">
      <w:marLeft w:val="640"/>
      <w:marRight w:val="0"/>
      <w:marTop w:val="0"/>
      <w:marBottom w:val="0"/>
      <w:divBdr>
        <w:top w:val="none" w:sz="0" w:space="0" w:color="auto"/>
        <w:left w:val="none" w:sz="0" w:space="0" w:color="auto"/>
        <w:bottom w:val="none" w:sz="0" w:space="0" w:color="auto"/>
        <w:right w:val="none" w:sz="0" w:space="0" w:color="auto"/>
      </w:divBdr>
    </w:div>
    <w:div w:id="1938978188">
      <w:marLeft w:val="640"/>
      <w:marRight w:val="0"/>
      <w:marTop w:val="0"/>
      <w:marBottom w:val="0"/>
      <w:divBdr>
        <w:top w:val="none" w:sz="0" w:space="0" w:color="auto"/>
        <w:left w:val="none" w:sz="0" w:space="0" w:color="auto"/>
        <w:bottom w:val="none" w:sz="0" w:space="0" w:color="auto"/>
        <w:right w:val="none" w:sz="0" w:space="0" w:color="auto"/>
      </w:divBdr>
    </w:div>
    <w:div w:id="1939017908">
      <w:marLeft w:val="0"/>
      <w:marRight w:val="0"/>
      <w:marTop w:val="0"/>
      <w:marBottom w:val="0"/>
      <w:divBdr>
        <w:top w:val="none" w:sz="0" w:space="0" w:color="auto"/>
        <w:left w:val="none" w:sz="0" w:space="0" w:color="auto"/>
        <w:bottom w:val="none" w:sz="0" w:space="0" w:color="auto"/>
        <w:right w:val="none" w:sz="0" w:space="0" w:color="auto"/>
      </w:divBdr>
    </w:div>
    <w:div w:id="1939172574">
      <w:marLeft w:val="640"/>
      <w:marRight w:val="0"/>
      <w:marTop w:val="0"/>
      <w:marBottom w:val="0"/>
      <w:divBdr>
        <w:top w:val="none" w:sz="0" w:space="0" w:color="auto"/>
        <w:left w:val="none" w:sz="0" w:space="0" w:color="auto"/>
        <w:bottom w:val="none" w:sz="0" w:space="0" w:color="auto"/>
        <w:right w:val="none" w:sz="0" w:space="0" w:color="auto"/>
      </w:divBdr>
    </w:div>
    <w:div w:id="1939172983">
      <w:marLeft w:val="640"/>
      <w:marRight w:val="0"/>
      <w:marTop w:val="0"/>
      <w:marBottom w:val="0"/>
      <w:divBdr>
        <w:top w:val="none" w:sz="0" w:space="0" w:color="auto"/>
        <w:left w:val="none" w:sz="0" w:space="0" w:color="auto"/>
        <w:bottom w:val="none" w:sz="0" w:space="0" w:color="auto"/>
        <w:right w:val="none" w:sz="0" w:space="0" w:color="auto"/>
      </w:divBdr>
    </w:div>
    <w:div w:id="1939213758">
      <w:marLeft w:val="640"/>
      <w:marRight w:val="0"/>
      <w:marTop w:val="0"/>
      <w:marBottom w:val="0"/>
      <w:divBdr>
        <w:top w:val="none" w:sz="0" w:space="0" w:color="auto"/>
        <w:left w:val="none" w:sz="0" w:space="0" w:color="auto"/>
        <w:bottom w:val="none" w:sz="0" w:space="0" w:color="auto"/>
        <w:right w:val="none" w:sz="0" w:space="0" w:color="auto"/>
      </w:divBdr>
    </w:div>
    <w:div w:id="1939286976">
      <w:marLeft w:val="640"/>
      <w:marRight w:val="0"/>
      <w:marTop w:val="0"/>
      <w:marBottom w:val="0"/>
      <w:divBdr>
        <w:top w:val="none" w:sz="0" w:space="0" w:color="auto"/>
        <w:left w:val="none" w:sz="0" w:space="0" w:color="auto"/>
        <w:bottom w:val="none" w:sz="0" w:space="0" w:color="auto"/>
        <w:right w:val="none" w:sz="0" w:space="0" w:color="auto"/>
      </w:divBdr>
    </w:div>
    <w:div w:id="1939288193">
      <w:marLeft w:val="640"/>
      <w:marRight w:val="0"/>
      <w:marTop w:val="0"/>
      <w:marBottom w:val="0"/>
      <w:divBdr>
        <w:top w:val="none" w:sz="0" w:space="0" w:color="auto"/>
        <w:left w:val="none" w:sz="0" w:space="0" w:color="auto"/>
        <w:bottom w:val="none" w:sz="0" w:space="0" w:color="auto"/>
        <w:right w:val="none" w:sz="0" w:space="0" w:color="auto"/>
      </w:divBdr>
    </w:div>
    <w:div w:id="1939288976">
      <w:marLeft w:val="640"/>
      <w:marRight w:val="0"/>
      <w:marTop w:val="0"/>
      <w:marBottom w:val="0"/>
      <w:divBdr>
        <w:top w:val="none" w:sz="0" w:space="0" w:color="auto"/>
        <w:left w:val="none" w:sz="0" w:space="0" w:color="auto"/>
        <w:bottom w:val="none" w:sz="0" w:space="0" w:color="auto"/>
        <w:right w:val="none" w:sz="0" w:space="0" w:color="auto"/>
      </w:divBdr>
    </w:div>
    <w:div w:id="1939366965">
      <w:marLeft w:val="640"/>
      <w:marRight w:val="0"/>
      <w:marTop w:val="0"/>
      <w:marBottom w:val="0"/>
      <w:divBdr>
        <w:top w:val="none" w:sz="0" w:space="0" w:color="auto"/>
        <w:left w:val="none" w:sz="0" w:space="0" w:color="auto"/>
        <w:bottom w:val="none" w:sz="0" w:space="0" w:color="auto"/>
        <w:right w:val="none" w:sz="0" w:space="0" w:color="auto"/>
      </w:divBdr>
    </w:div>
    <w:div w:id="1939368778">
      <w:marLeft w:val="640"/>
      <w:marRight w:val="0"/>
      <w:marTop w:val="0"/>
      <w:marBottom w:val="0"/>
      <w:divBdr>
        <w:top w:val="none" w:sz="0" w:space="0" w:color="auto"/>
        <w:left w:val="none" w:sz="0" w:space="0" w:color="auto"/>
        <w:bottom w:val="none" w:sz="0" w:space="0" w:color="auto"/>
        <w:right w:val="none" w:sz="0" w:space="0" w:color="auto"/>
      </w:divBdr>
    </w:div>
    <w:div w:id="1939480093">
      <w:marLeft w:val="640"/>
      <w:marRight w:val="0"/>
      <w:marTop w:val="0"/>
      <w:marBottom w:val="0"/>
      <w:divBdr>
        <w:top w:val="none" w:sz="0" w:space="0" w:color="auto"/>
        <w:left w:val="none" w:sz="0" w:space="0" w:color="auto"/>
        <w:bottom w:val="none" w:sz="0" w:space="0" w:color="auto"/>
        <w:right w:val="none" w:sz="0" w:space="0" w:color="auto"/>
      </w:divBdr>
    </w:div>
    <w:div w:id="1939481688">
      <w:marLeft w:val="640"/>
      <w:marRight w:val="0"/>
      <w:marTop w:val="0"/>
      <w:marBottom w:val="0"/>
      <w:divBdr>
        <w:top w:val="none" w:sz="0" w:space="0" w:color="auto"/>
        <w:left w:val="none" w:sz="0" w:space="0" w:color="auto"/>
        <w:bottom w:val="none" w:sz="0" w:space="0" w:color="auto"/>
        <w:right w:val="none" w:sz="0" w:space="0" w:color="auto"/>
      </w:divBdr>
    </w:div>
    <w:div w:id="1939560595">
      <w:marLeft w:val="640"/>
      <w:marRight w:val="0"/>
      <w:marTop w:val="0"/>
      <w:marBottom w:val="0"/>
      <w:divBdr>
        <w:top w:val="none" w:sz="0" w:space="0" w:color="auto"/>
        <w:left w:val="none" w:sz="0" w:space="0" w:color="auto"/>
        <w:bottom w:val="none" w:sz="0" w:space="0" w:color="auto"/>
        <w:right w:val="none" w:sz="0" w:space="0" w:color="auto"/>
      </w:divBdr>
    </w:div>
    <w:div w:id="1939561653">
      <w:marLeft w:val="640"/>
      <w:marRight w:val="0"/>
      <w:marTop w:val="0"/>
      <w:marBottom w:val="0"/>
      <w:divBdr>
        <w:top w:val="none" w:sz="0" w:space="0" w:color="auto"/>
        <w:left w:val="none" w:sz="0" w:space="0" w:color="auto"/>
        <w:bottom w:val="none" w:sz="0" w:space="0" w:color="auto"/>
        <w:right w:val="none" w:sz="0" w:space="0" w:color="auto"/>
      </w:divBdr>
    </w:div>
    <w:div w:id="1939634845">
      <w:marLeft w:val="640"/>
      <w:marRight w:val="0"/>
      <w:marTop w:val="0"/>
      <w:marBottom w:val="0"/>
      <w:divBdr>
        <w:top w:val="none" w:sz="0" w:space="0" w:color="auto"/>
        <w:left w:val="none" w:sz="0" w:space="0" w:color="auto"/>
        <w:bottom w:val="none" w:sz="0" w:space="0" w:color="auto"/>
        <w:right w:val="none" w:sz="0" w:space="0" w:color="auto"/>
      </w:divBdr>
    </w:div>
    <w:div w:id="1939673175">
      <w:marLeft w:val="640"/>
      <w:marRight w:val="0"/>
      <w:marTop w:val="0"/>
      <w:marBottom w:val="0"/>
      <w:divBdr>
        <w:top w:val="none" w:sz="0" w:space="0" w:color="auto"/>
        <w:left w:val="none" w:sz="0" w:space="0" w:color="auto"/>
        <w:bottom w:val="none" w:sz="0" w:space="0" w:color="auto"/>
        <w:right w:val="none" w:sz="0" w:space="0" w:color="auto"/>
      </w:divBdr>
    </w:div>
    <w:div w:id="1939754738">
      <w:marLeft w:val="640"/>
      <w:marRight w:val="0"/>
      <w:marTop w:val="0"/>
      <w:marBottom w:val="0"/>
      <w:divBdr>
        <w:top w:val="none" w:sz="0" w:space="0" w:color="auto"/>
        <w:left w:val="none" w:sz="0" w:space="0" w:color="auto"/>
        <w:bottom w:val="none" w:sz="0" w:space="0" w:color="auto"/>
        <w:right w:val="none" w:sz="0" w:space="0" w:color="auto"/>
      </w:divBdr>
    </w:div>
    <w:div w:id="1939831703">
      <w:marLeft w:val="640"/>
      <w:marRight w:val="0"/>
      <w:marTop w:val="0"/>
      <w:marBottom w:val="0"/>
      <w:divBdr>
        <w:top w:val="none" w:sz="0" w:space="0" w:color="auto"/>
        <w:left w:val="none" w:sz="0" w:space="0" w:color="auto"/>
        <w:bottom w:val="none" w:sz="0" w:space="0" w:color="auto"/>
        <w:right w:val="none" w:sz="0" w:space="0" w:color="auto"/>
      </w:divBdr>
    </w:div>
    <w:div w:id="1939873734">
      <w:marLeft w:val="640"/>
      <w:marRight w:val="0"/>
      <w:marTop w:val="0"/>
      <w:marBottom w:val="0"/>
      <w:divBdr>
        <w:top w:val="none" w:sz="0" w:space="0" w:color="auto"/>
        <w:left w:val="none" w:sz="0" w:space="0" w:color="auto"/>
        <w:bottom w:val="none" w:sz="0" w:space="0" w:color="auto"/>
        <w:right w:val="none" w:sz="0" w:space="0" w:color="auto"/>
      </w:divBdr>
    </w:div>
    <w:div w:id="1939940714">
      <w:marLeft w:val="640"/>
      <w:marRight w:val="0"/>
      <w:marTop w:val="0"/>
      <w:marBottom w:val="0"/>
      <w:divBdr>
        <w:top w:val="none" w:sz="0" w:space="0" w:color="auto"/>
        <w:left w:val="none" w:sz="0" w:space="0" w:color="auto"/>
        <w:bottom w:val="none" w:sz="0" w:space="0" w:color="auto"/>
        <w:right w:val="none" w:sz="0" w:space="0" w:color="auto"/>
      </w:divBdr>
    </w:div>
    <w:div w:id="1939940967">
      <w:marLeft w:val="640"/>
      <w:marRight w:val="0"/>
      <w:marTop w:val="0"/>
      <w:marBottom w:val="0"/>
      <w:divBdr>
        <w:top w:val="none" w:sz="0" w:space="0" w:color="auto"/>
        <w:left w:val="none" w:sz="0" w:space="0" w:color="auto"/>
        <w:bottom w:val="none" w:sz="0" w:space="0" w:color="auto"/>
        <w:right w:val="none" w:sz="0" w:space="0" w:color="auto"/>
      </w:divBdr>
    </w:div>
    <w:div w:id="1939942803">
      <w:marLeft w:val="640"/>
      <w:marRight w:val="0"/>
      <w:marTop w:val="0"/>
      <w:marBottom w:val="0"/>
      <w:divBdr>
        <w:top w:val="none" w:sz="0" w:space="0" w:color="auto"/>
        <w:left w:val="none" w:sz="0" w:space="0" w:color="auto"/>
        <w:bottom w:val="none" w:sz="0" w:space="0" w:color="auto"/>
        <w:right w:val="none" w:sz="0" w:space="0" w:color="auto"/>
      </w:divBdr>
    </w:div>
    <w:div w:id="1940017111">
      <w:marLeft w:val="640"/>
      <w:marRight w:val="0"/>
      <w:marTop w:val="0"/>
      <w:marBottom w:val="0"/>
      <w:divBdr>
        <w:top w:val="none" w:sz="0" w:space="0" w:color="auto"/>
        <w:left w:val="none" w:sz="0" w:space="0" w:color="auto"/>
        <w:bottom w:val="none" w:sz="0" w:space="0" w:color="auto"/>
        <w:right w:val="none" w:sz="0" w:space="0" w:color="auto"/>
      </w:divBdr>
    </w:div>
    <w:div w:id="1940020012">
      <w:marLeft w:val="640"/>
      <w:marRight w:val="0"/>
      <w:marTop w:val="0"/>
      <w:marBottom w:val="0"/>
      <w:divBdr>
        <w:top w:val="none" w:sz="0" w:space="0" w:color="auto"/>
        <w:left w:val="none" w:sz="0" w:space="0" w:color="auto"/>
        <w:bottom w:val="none" w:sz="0" w:space="0" w:color="auto"/>
        <w:right w:val="none" w:sz="0" w:space="0" w:color="auto"/>
      </w:divBdr>
    </w:div>
    <w:div w:id="1940021648">
      <w:marLeft w:val="640"/>
      <w:marRight w:val="0"/>
      <w:marTop w:val="0"/>
      <w:marBottom w:val="0"/>
      <w:divBdr>
        <w:top w:val="none" w:sz="0" w:space="0" w:color="auto"/>
        <w:left w:val="none" w:sz="0" w:space="0" w:color="auto"/>
        <w:bottom w:val="none" w:sz="0" w:space="0" w:color="auto"/>
        <w:right w:val="none" w:sz="0" w:space="0" w:color="auto"/>
      </w:divBdr>
    </w:div>
    <w:div w:id="1940214609">
      <w:marLeft w:val="640"/>
      <w:marRight w:val="0"/>
      <w:marTop w:val="0"/>
      <w:marBottom w:val="0"/>
      <w:divBdr>
        <w:top w:val="none" w:sz="0" w:space="0" w:color="auto"/>
        <w:left w:val="none" w:sz="0" w:space="0" w:color="auto"/>
        <w:bottom w:val="none" w:sz="0" w:space="0" w:color="auto"/>
        <w:right w:val="none" w:sz="0" w:space="0" w:color="auto"/>
      </w:divBdr>
    </w:div>
    <w:div w:id="1940286288">
      <w:marLeft w:val="640"/>
      <w:marRight w:val="0"/>
      <w:marTop w:val="0"/>
      <w:marBottom w:val="0"/>
      <w:divBdr>
        <w:top w:val="none" w:sz="0" w:space="0" w:color="auto"/>
        <w:left w:val="none" w:sz="0" w:space="0" w:color="auto"/>
        <w:bottom w:val="none" w:sz="0" w:space="0" w:color="auto"/>
        <w:right w:val="none" w:sz="0" w:space="0" w:color="auto"/>
      </w:divBdr>
    </w:div>
    <w:div w:id="1940288027">
      <w:marLeft w:val="640"/>
      <w:marRight w:val="0"/>
      <w:marTop w:val="0"/>
      <w:marBottom w:val="0"/>
      <w:divBdr>
        <w:top w:val="none" w:sz="0" w:space="0" w:color="auto"/>
        <w:left w:val="none" w:sz="0" w:space="0" w:color="auto"/>
        <w:bottom w:val="none" w:sz="0" w:space="0" w:color="auto"/>
        <w:right w:val="none" w:sz="0" w:space="0" w:color="auto"/>
      </w:divBdr>
    </w:div>
    <w:div w:id="1940328871">
      <w:marLeft w:val="640"/>
      <w:marRight w:val="0"/>
      <w:marTop w:val="0"/>
      <w:marBottom w:val="0"/>
      <w:divBdr>
        <w:top w:val="none" w:sz="0" w:space="0" w:color="auto"/>
        <w:left w:val="none" w:sz="0" w:space="0" w:color="auto"/>
        <w:bottom w:val="none" w:sz="0" w:space="0" w:color="auto"/>
        <w:right w:val="none" w:sz="0" w:space="0" w:color="auto"/>
      </w:divBdr>
    </w:div>
    <w:div w:id="1940333847">
      <w:marLeft w:val="640"/>
      <w:marRight w:val="0"/>
      <w:marTop w:val="0"/>
      <w:marBottom w:val="0"/>
      <w:divBdr>
        <w:top w:val="none" w:sz="0" w:space="0" w:color="auto"/>
        <w:left w:val="none" w:sz="0" w:space="0" w:color="auto"/>
        <w:bottom w:val="none" w:sz="0" w:space="0" w:color="auto"/>
        <w:right w:val="none" w:sz="0" w:space="0" w:color="auto"/>
      </w:divBdr>
    </w:div>
    <w:div w:id="1940412112">
      <w:marLeft w:val="640"/>
      <w:marRight w:val="0"/>
      <w:marTop w:val="0"/>
      <w:marBottom w:val="0"/>
      <w:divBdr>
        <w:top w:val="none" w:sz="0" w:space="0" w:color="auto"/>
        <w:left w:val="none" w:sz="0" w:space="0" w:color="auto"/>
        <w:bottom w:val="none" w:sz="0" w:space="0" w:color="auto"/>
        <w:right w:val="none" w:sz="0" w:space="0" w:color="auto"/>
      </w:divBdr>
    </w:div>
    <w:div w:id="1940483898">
      <w:marLeft w:val="640"/>
      <w:marRight w:val="0"/>
      <w:marTop w:val="0"/>
      <w:marBottom w:val="0"/>
      <w:divBdr>
        <w:top w:val="none" w:sz="0" w:space="0" w:color="auto"/>
        <w:left w:val="none" w:sz="0" w:space="0" w:color="auto"/>
        <w:bottom w:val="none" w:sz="0" w:space="0" w:color="auto"/>
        <w:right w:val="none" w:sz="0" w:space="0" w:color="auto"/>
      </w:divBdr>
    </w:div>
    <w:div w:id="1940486756">
      <w:marLeft w:val="640"/>
      <w:marRight w:val="0"/>
      <w:marTop w:val="0"/>
      <w:marBottom w:val="0"/>
      <w:divBdr>
        <w:top w:val="none" w:sz="0" w:space="0" w:color="auto"/>
        <w:left w:val="none" w:sz="0" w:space="0" w:color="auto"/>
        <w:bottom w:val="none" w:sz="0" w:space="0" w:color="auto"/>
        <w:right w:val="none" w:sz="0" w:space="0" w:color="auto"/>
      </w:divBdr>
    </w:div>
    <w:div w:id="1940487018">
      <w:marLeft w:val="640"/>
      <w:marRight w:val="0"/>
      <w:marTop w:val="0"/>
      <w:marBottom w:val="0"/>
      <w:divBdr>
        <w:top w:val="none" w:sz="0" w:space="0" w:color="auto"/>
        <w:left w:val="none" w:sz="0" w:space="0" w:color="auto"/>
        <w:bottom w:val="none" w:sz="0" w:space="0" w:color="auto"/>
        <w:right w:val="none" w:sz="0" w:space="0" w:color="auto"/>
      </w:divBdr>
    </w:div>
    <w:div w:id="1940487618">
      <w:marLeft w:val="640"/>
      <w:marRight w:val="0"/>
      <w:marTop w:val="0"/>
      <w:marBottom w:val="0"/>
      <w:divBdr>
        <w:top w:val="none" w:sz="0" w:space="0" w:color="auto"/>
        <w:left w:val="none" w:sz="0" w:space="0" w:color="auto"/>
        <w:bottom w:val="none" w:sz="0" w:space="0" w:color="auto"/>
        <w:right w:val="none" w:sz="0" w:space="0" w:color="auto"/>
      </w:divBdr>
    </w:div>
    <w:div w:id="1940521038">
      <w:marLeft w:val="640"/>
      <w:marRight w:val="0"/>
      <w:marTop w:val="0"/>
      <w:marBottom w:val="0"/>
      <w:divBdr>
        <w:top w:val="none" w:sz="0" w:space="0" w:color="auto"/>
        <w:left w:val="none" w:sz="0" w:space="0" w:color="auto"/>
        <w:bottom w:val="none" w:sz="0" w:space="0" w:color="auto"/>
        <w:right w:val="none" w:sz="0" w:space="0" w:color="auto"/>
      </w:divBdr>
    </w:div>
    <w:div w:id="1940521356">
      <w:marLeft w:val="640"/>
      <w:marRight w:val="0"/>
      <w:marTop w:val="0"/>
      <w:marBottom w:val="0"/>
      <w:divBdr>
        <w:top w:val="none" w:sz="0" w:space="0" w:color="auto"/>
        <w:left w:val="none" w:sz="0" w:space="0" w:color="auto"/>
        <w:bottom w:val="none" w:sz="0" w:space="0" w:color="auto"/>
        <w:right w:val="none" w:sz="0" w:space="0" w:color="auto"/>
      </w:divBdr>
    </w:div>
    <w:div w:id="1940523360">
      <w:marLeft w:val="640"/>
      <w:marRight w:val="0"/>
      <w:marTop w:val="0"/>
      <w:marBottom w:val="0"/>
      <w:divBdr>
        <w:top w:val="none" w:sz="0" w:space="0" w:color="auto"/>
        <w:left w:val="none" w:sz="0" w:space="0" w:color="auto"/>
        <w:bottom w:val="none" w:sz="0" w:space="0" w:color="auto"/>
        <w:right w:val="none" w:sz="0" w:space="0" w:color="auto"/>
      </w:divBdr>
    </w:div>
    <w:div w:id="1940526109">
      <w:marLeft w:val="640"/>
      <w:marRight w:val="0"/>
      <w:marTop w:val="0"/>
      <w:marBottom w:val="0"/>
      <w:divBdr>
        <w:top w:val="none" w:sz="0" w:space="0" w:color="auto"/>
        <w:left w:val="none" w:sz="0" w:space="0" w:color="auto"/>
        <w:bottom w:val="none" w:sz="0" w:space="0" w:color="auto"/>
        <w:right w:val="none" w:sz="0" w:space="0" w:color="auto"/>
      </w:divBdr>
    </w:div>
    <w:div w:id="1940529199">
      <w:marLeft w:val="640"/>
      <w:marRight w:val="0"/>
      <w:marTop w:val="0"/>
      <w:marBottom w:val="0"/>
      <w:divBdr>
        <w:top w:val="none" w:sz="0" w:space="0" w:color="auto"/>
        <w:left w:val="none" w:sz="0" w:space="0" w:color="auto"/>
        <w:bottom w:val="none" w:sz="0" w:space="0" w:color="auto"/>
        <w:right w:val="none" w:sz="0" w:space="0" w:color="auto"/>
      </w:divBdr>
    </w:div>
    <w:div w:id="1940598147">
      <w:marLeft w:val="640"/>
      <w:marRight w:val="0"/>
      <w:marTop w:val="0"/>
      <w:marBottom w:val="0"/>
      <w:divBdr>
        <w:top w:val="none" w:sz="0" w:space="0" w:color="auto"/>
        <w:left w:val="none" w:sz="0" w:space="0" w:color="auto"/>
        <w:bottom w:val="none" w:sz="0" w:space="0" w:color="auto"/>
        <w:right w:val="none" w:sz="0" w:space="0" w:color="auto"/>
      </w:divBdr>
    </w:div>
    <w:div w:id="1940678690">
      <w:marLeft w:val="640"/>
      <w:marRight w:val="0"/>
      <w:marTop w:val="0"/>
      <w:marBottom w:val="0"/>
      <w:divBdr>
        <w:top w:val="none" w:sz="0" w:space="0" w:color="auto"/>
        <w:left w:val="none" w:sz="0" w:space="0" w:color="auto"/>
        <w:bottom w:val="none" w:sz="0" w:space="0" w:color="auto"/>
        <w:right w:val="none" w:sz="0" w:space="0" w:color="auto"/>
      </w:divBdr>
    </w:div>
    <w:div w:id="1940718490">
      <w:marLeft w:val="640"/>
      <w:marRight w:val="0"/>
      <w:marTop w:val="0"/>
      <w:marBottom w:val="0"/>
      <w:divBdr>
        <w:top w:val="none" w:sz="0" w:space="0" w:color="auto"/>
        <w:left w:val="none" w:sz="0" w:space="0" w:color="auto"/>
        <w:bottom w:val="none" w:sz="0" w:space="0" w:color="auto"/>
        <w:right w:val="none" w:sz="0" w:space="0" w:color="auto"/>
      </w:divBdr>
    </w:div>
    <w:div w:id="1940720800">
      <w:marLeft w:val="640"/>
      <w:marRight w:val="0"/>
      <w:marTop w:val="0"/>
      <w:marBottom w:val="0"/>
      <w:divBdr>
        <w:top w:val="none" w:sz="0" w:space="0" w:color="auto"/>
        <w:left w:val="none" w:sz="0" w:space="0" w:color="auto"/>
        <w:bottom w:val="none" w:sz="0" w:space="0" w:color="auto"/>
        <w:right w:val="none" w:sz="0" w:space="0" w:color="auto"/>
      </w:divBdr>
    </w:div>
    <w:div w:id="1940723396">
      <w:marLeft w:val="640"/>
      <w:marRight w:val="0"/>
      <w:marTop w:val="0"/>
      <w:marBottom w:val="0"/>
      <w:divBdr>
        <w:top w:val="none" w:sz="0" w:space="0" w:color="auto"/>
        <w:left w:val="none" w:sz="0" w:space="0" w:color="auto"/>
        <w:bottom w:val="none" w:sz="0" w:space="0" w:color="auto"/>
        <w:right w:val="none" w:sz="0" w:space="0" w:color="auto"/>
      </w:divBdr>
    </w:div>
    <w:div w:id="1940747401">
      <w:marLeft w:val="640"/>
      <w:marRight w:val="0"/>
      <w:marTop w:val="0"/>
      <w:marBottom w:val="0"/>
      <w:divBdr>
        <w:top w:val="none" w:sz="0" w:space="0" w:color="auto"/>
        <w:left w:val="none" w:sz="0" w:space="0" w:color="auto"/>
        <w:bottom w:val="none" w:sz="0" w:space="0" w:color="auto"/>
        <w:right w:val="none" w:sz="0" w:space="0" w:color="auto"/>
      </w:divBdr>
    </w:div>
    <w:div w:id="1940749095">
      <w:marLeft w:val="640"/>
      <w:marRight w:val="0"/>
      <w:marTop w:val="0"/>
      <w:marBottom w:val="0"/>
      <w:divBdr>
        <w:top w:val="none" w:sz="0" w:space="0" w:color="auto"/>
        <w:left w:val="none" w:sz="0" w:space="0" w:color="auto"/>
        <w:bottom w:val="none" w:sz="0" w:space="0" w:color="auto"/>
        <w:right w:val="none" w:sz="0" w:space="0" w:color="auto"/>
      </w:divBdr>
    </w:div>
    <w:div w:id="1940794008">
      <w:marLeft w:val="640"/>
      <w:marRight w:val="0"/>
      <w:marTop w:val="0"/>
      <w:marBottom w:val="0"/>
      <w:divBdr>
        <w:top w:val="none" w:sz="0" w:space="0" w:color="auto"/>
        <w:left w:val="none" w:sz="0" w:space="0" w:color="auto"/>
        <w:bottom w:val="none" w:sz="0" w:space="0" w:color="auto"/>
        <w:right w:val="none" w:sz="0" w:space="0" w:color="auto"/>
      </w:divBdr>
    </w:div>
    <w:div w:id="1940865189">
      <w:marLeft w:val="640"/>
      <w:marRight w:val="0"/>
      <w:marTop w:val="0"/>
      <w:marBottom w:val="0"/>
      <w:divBdr>
        <w:top w:val="none" w:sz="0" w:space="0" w:color="auto"/>
        <w:left w:val="none" w:sz="0" w:space="0" w:color="auto"/>
        <w:bottom w:val="none" w:sz="0" w:space="0" w:color="auto"/>
        <w:right w:val="none" w:sz="0" w:space="0" w:color="auto"/>
      </w:divBdr>
    </w:div>
    <w:div w:id="1940871342">
      <w:marLeft w:val="640"/>
      <w:marRight w:val="0"/>
      <w:marTop w:val="0"/>
      <w:marBottom w:val="0"/>
      <w:divBdr>
        <w:top w:val="none" w:sz="0" w:space="0" w:color="auto"/>
        <w:left w:val="none" w:sz="0" w:space="0" w:color="auto"/>
        <w:bottom w:val="none" w:sz="0" w:space="0" w:color="auto"/>
        <w:right w:val="none" w:sz="0" w:space="0" w:color="auto"/>
      </w:divBdr>
    </w:div>
    <w:div w:id="1940872895">
      <w:marLeft w:val="640"/>
      <w:marRight w:val="0"/>
      <w:marTop w:val="0"/>
      <w:marBottom w:val="0"/>
      <w:divBdr>
        <w:top w:val="none" w:sz="0" w:space="0" w:color="auto"/>
        <w:left w:val="none" w:sz="0" w:space="0" w:color="auto"/>
        <w:bottom w:val="none" w:sz="0" w:space="0" w:color="auto"/>
        <w:right w:val="none" w:sz="0" w:space="0" w:color="auto"/>
      </w:divBdr>
    </w:div>
    <w:div w:id="1940945761">
      <w:marLeft w:val="640"/>
      <w:marRight w:val="0"/>
      <w:marTop w:val="0"/>
      <w:marBottom w:val="0"/>
      <w:divBdr>
        <w:top w:val="none" w:sz="0" w:space="0" w:color="auto"/>
        <w:left w:val="none" w:sz="0" w:space="0" w:color="auto"/>
        <w:bottom w:val="none" w:sz="0" w:space="0" w:color="auto"/>
        <w:right w:val="none" w:sz="0" w:space="0" w:color="auto"/>
      </w:divBdr>
    </w:div>
    <w:div w:id="1940987742">
      <w:marLeft w:val="640"/>
      <w:marRight w:val="0"/>
      <w:marTop w:val="0"/>
      <w:marBottom w:val="0"/>
      <w:divBdr>
        <w:top w:val="none" w:sz="0" w:space="0" w:color="auto"/>
        <w:left w:val="none" w:sz="0" w:space="0" w:color="auto"/>
        <w:bottom w:val="none" w:sz="0" w:space="0" w:color="auto"/>
        <w:right w:val="none" w:sz="0" w:space="0" w:color="auto"/>
      </w:divBdr>
    </w:div>
    <w:div w:id="1940989501">
      <w:marLeft w:val="640"/>
      <w:marRight w:val="0"/>
      <w:marTop w:val="0"/>
      <w:marBottom w:val="0"/>
      <w:divBdr>
        <w:top w:val="none" w:sz="0" w:space="0" w:color="auto"/>
        <w:left w:val="none" w:sz="0" w:space="0" w:color="auto"/>
        <w:bottom w:val="none" w:sz="0" w:space="0" w:color="auto"/>
        <w:right w:val="none" w:sz="0" w:space="0" w:color="auto"/>
      </w:divBdr>
    </w:div>
    <w:div w:id="1941136415">
      <w:marLeft w:val="640"/>
      <w:marRight w:val="0"/>
      <w:marTop w:val="0"/>
      <w:marBottom w:val="0"/>
      <w:divBdr>
        <w:top w:val="none" w:sz="0" w:space="0" w:color="auto"/>
        <w:left w:val="none" w:sz="0" w:space="0" w:color="auto"/>
        <w:bottom w:val="none" w:sz="0" w:space="0" w:color="auto"/>
        <w:right w:val="none" w:sz="0" w:space="0" w:color="auto"/>
      </w:divBdr>
    </w:div>
    <w:div w:id="1941176410">
      <w:marLeft w:val="640"/>
      <w:marRight w:val="0"/>
      <w:marTop w:val="0"/>
      <w:marBottom w:val="0"/>
      <w:divBdr>
        <w:top w:val="none" w:sz="0" w:space="0" w:color="auto"/>
        <w:left w:val="none" w:sz="0" w:space="0" w:color="auto"/>
        <w:bottom w:val="none" w:sz="0" w:space="0" w:color="auto"/>
        <w:right w:val="none" w:sz="0" w:space="0" w:color="auto"/>
      </w:divBdr>
    </w:div>
    <w:div w:id="1941258443">
      <w:marLeft w:val="640"/>
      <w:marRight w:val="0"/>
      <w:marTop w:val="0"/>
      <w:marBottom w:val="0"/>
      <w:divBdr>
        <w:top w:val="none" w:sz="0" w:space="0" w:color="auto"/>
        <w:left w:val="none" w:sz="0" w:space="0" w:color="auto"/>
        <w:bottom w:val="none" w:sz="0" w:space="0" w:color="auto"/>
        <w:right w:val="none" w:sz="0" w:space="0" w:color="auto"/>
      </w:divBdr>
    </w:div>
    <w:div w:id="1941260244">
      <w:marLeft w:val="640"/>
      <w:marRight w:val="0"/>
      <w:marTop w:val="0"/>
      <w:marBottom w:val="0"/>
      <w:divBdr>
        <w:top w:val="none" w:sz="0" w:space="0" w:color="auto"/>
        <w:left w:val="none" w:sz="0" w:space="0" w:color="auto"/>
        <w:bottom w:val="none" w:sz="0" w:space="0" w:color="auto"/>
        <w:right w:val="none" w:sz="0" w:space="0" w:color="auto"/>
      </w:divBdr>
    </w:div>
    <w:div w:id="1941373128">
      <w:marLeft w:val="640"/>
      <w:marRight w:val="0"/>
      <w:marTop w:val="0"/>
      <w:marBottom w:val="0"/>
      <w:divBdr>
        <w:top w:val="none" w:sz="0" w:space="0" w:color="auto"/>
        <w:left w:val="none" w:sz="0" w:space="0" w:color="auto"/>
        <w:bottom w:val="none" w:sz="0" w:space="0" w:color="auto"/>
        <w:right w:val="none" w:sz="0" w:space="0" w:color="auto"/>
      </w:divBdr>
    </w:div>
    <w:div w:id="1941375689">
      <w:marLeft w:val="640"/>
      <w:marRight w:val="0"/>
      <w:marTop w:val="0"/>
      <w:marBottom w:val="0"/>
      <w:divBdr>
        <w:top w:val="none" w:sz="0" w:space="0" w:color="auto"/>
        <w:left w:val="none" w:sz="0" w:space="0" w:color="auto"/>
        <w:bottom w:val="none" w:sz="0" w:space="0" w:color="auto"/>
        <w:right w:val="none" w:sz="0" w:space="0" w:color="auto"/>
      </w:divBdr>
    </w:div>
    <w:div w:id="1941378063">
      <w:marLeft w:val="640"/>
      <w:marRight w:val="0"/>
      <w:marTop w:val="0"/>
      <w:marBottom w:val="0"/>
      <w:divBdr>
        <w:top w:val="none" w:sz="0" w:space="0" w:color="auto"/>
        <w:left w:val="none" w:sz="0" w:space="0" w:color="auto"/>
        <w:bottom w:val="none" w:sz="0" w:space="0" w:color="auto"/>
        <w:right w:val="none" w:sz="0" w:space="0" w:color="auto"/>
      </w:divBdr>
    </w:div>
    <w:div w:id="1941404235">
      <w:marLeft w:val="640"/>
      <w:marRight w:val="0"/>
      <w:marTop w:val="0"/>
      <w:marBottom w:val="0"/>
      <w:divBdr>
        <w:top w:val="none" w:sz="0" w:space="0" w:color="auto"/>
        <w:left w:val="none" w:sz="0" w:space="0" w:color="auto"/>
        <w:bottom w:val="none" w:sz="0" w:space="0" w:color="auto"/>
        <w:right w:val="none" w:sz="0" w:space="0" w:color="auto"/>
      </w:divBdr>
    </w:div>
    <w:div w:id="1941404844">
      <w:marLeft w:val="640"/>
      <w:marRight w:val="0"/>
      <w:marTop w:val="0"/>
      <w:marBottom w:val="0"/>
      <w:divBdr>
        <w:top w:val="none" w:sz="0" w:space="0" w:color="auto"/>
        <w:left w:val="none" w:sz="0" w:space="0" w:color="auto"/>
        <w:bottom w:val="none" w:sz="0" w:space="0" w:color="auto"/>
        <w:right w:val="none" w:sz="0" w:space="0" w:color="auto"/>
      </w:divBdr>
    </w:div>
    <w:div w:id="1941447560">
      <w:marLeft w:val="640"/>
      <w:marRight w:val="0"/>
      <w:marTop w:val="0"/>
      <w:marBottom w:val="0"/>
      <w:divBdr>
        <w:top w:val="none" w:sz="0" w:space="0" w:color="auto"/>
        <w:left w:val="none" w:sz="0" w:space="0" w:color="auto"/>
        <w:bottom w:val="none" w:sz="0" w:space="0" w:color="auto"/>
        <w:right w:val="none" w:sz="0" w:space="0" w:color="auto"/>
      </w:divBdr>
    </w:div>
    <w:div w:id="1941448081">
      <w:marLeft w:val="640"/>
      <w:marRight w:val="0"/>
      <w:marTop w:val="0"/>
      <w:marBottom w:val="0"/>
      <w:divBdr>
        <w:top w:val="none" w:sz="0" w:space="0" w:color="auto"/>
        <w:left w:val="none" w:sz="0" w:space="0" w:color="auto"/>
        <w:bottom w:val="none" w:sz="0" w:space="0" w:color="auto"/>
        <w:right w:val="none" w:sz="0" w:space="0" w:color="auto"/>
      </w:divBdr>
    </w:div>
    <w:div w:id="1941571034">
      <w:marLeft w:val="640"/>
      <w:marRight w:val="0"/>
      <w:marTop w:val="0"/>
      <w:marBottom w:val="0"/>
      <w:divBdr>
        <w:top w:val="none" w:sz="0" w:space="0" w:color="auto"/>
        <w:left w:val="none" w:sz="0" w:space="0" w:color="auto"/>
        <w:bottom w:val="none" w:sz="0" w:space="0" w:color="auto"/>
        <w:right w:val="none" w:sz="0" w:space="0" w:color="auto"/>
      </w:divBdr>
    </w:div>
    <w:div w:id="1941647009">
      <w:marLeft w:val="640"/>
      <w:marRight w:val="0"/>
      <w:marTop w:val="0"/>
      <w:marBottom w:val="0"/>
      <w:divBdr>
        <w:top w:val="none" w:sz="0" w:space="0" w:color="auto"/>
        <w:left w:val="none" w:sz="0" w:space="0" w:color="auto"/>
        <w:bottom w:val="none" w:sz="0" w:space="0" w:color="auto"/>
        <w:right w:val="none" w:sz="0" w:space="0" w:color="auto"/>
      </w:divBdr>
    </w:div>
    <w:div w:id="1941714257">
      <w:marLeft w:val="640"/>
      <w:marRight w:val="0"/>
      <w:marTop w:val="0"/>
      <w:marBottom w:val="0"/>
      <w:divBdr>
        <w:top w:val="none" w:sz="0" w:space="0" w:color="auto"/>
        <w:left w:val="none" w:sz="0" w:space="0" w:color="auto"/>
        <w:bottom w:val="none" w:sz="0" w:space="0" w:color="auto"/>
        <w:right w:val="none" w:sz="0" w:space="0" w:color="auto"/>
      </w:divBdr>
    </w:div>
    <w:div w:id="1941716113">
      <w:marLeft w:val="640"/>
      <w:marRight w:val="0"/>
      <w:marTop w:val="0"/>
      <w:marBottom w:val="0"/>
      <w:divBdr>
        <w:top w:val="none" w:sz="0" w:space="0" w:color="auto"/>
        <w:left w:val="none" w:sz="0" w:space="0" w:color="auto"/>
        <w:bottom w:val="none" w:sz="0" w:space="0" w:color="auto"/>
        <w:right w:val="none" w:sz="0" w:space="0" w:color="auto"/>
      </w:divBdr>
    </w:div>
    <w:div w:id="1941717500">
      <w:marLeft w:val="640"/>
      <w:marRight w:val="0"/>
      <w:marTop w:val="0"/>
      <w:marBottom w:val="0"/>
      <w:divBdr>
        <w:top w:val="none" w:sz="0" w:space="0" w:color="auto"/>
        <w:left w:val="none" w:sz="0" w:space="0" w:color="auto"/>
        <w:bottom w:val="none" w:sz="0" w:space="0" w:color="auto"/>
        <w:right w:val="none" w:sz="0" w:space="0" w:color="auto"/>
      </w:divBdr>
    </w:div>
    <w:div w:id="1941789010">
      <w:marLeft w:val="640"/>
      <w:marRight w:val="0"/>
      <w:marTop w:val="0"/>
      <w:marBottom w:val="0"/>
      <w:divBdr>
        <w:top w:val="none" w:sz="0" w:space="0" w:color="auto"/>
        <w:left w:val="none" w:sz="0" w:space="0" w:color="auto"/>
        <w:bottom w:val="none" w:sz="0" w:space="0" w:color="auto"/>
        <w:right w:val="none" w:sz="0" w:space="0" w:color="auto"/>
      </w:divBdr>
    </w:div>
    <w:div w:id="1941836914">
      <w:marLeft w:val="640"/>
      <w:marRight w:val="0"/>
      <w:marTop w:val="0"/>
      <w:marBottom w:val="0"/>
      <w:divBdr>
        <w:top w:val="none" w:sz="0" w:space="0" w:color="auto"/>
        <w:left w:val="none" w:sz="0" w:space="0" w:color="auto"/>
        <w:bottom w:val="none" w:sz="0" w:space="0" w:color="auto"/>
        <w:right w:val="none" w:sz="0" w:space="0" w:color="auto"/>
      </w:divBdr>
    </w:div>
    <w:div w:id="1941913675">
      <w:marLeft w:val="640"/>
      <w:marRight w:val="0"/>
      <w:marTop w:val="0"/>
      <w:marBottom w:val="0"/>
      <w:divBdr>
        <w:top w:val="none" w:sz="0" w:space="0" w:color="auto"/>
        <w:left w:val="none" w:sz="0" w:space="0" w:color="auto"/>
        <w:bottom w:val="none" w:sz="0" w:space="0" w:color="auto"/>
        <w:right w:val="none" w:sz="0" w:space="0" w:color="auto"/>
      </w:divBdr>
    </w:div>
    <w:div w:id="1941983513">
      <w:marLeft w:val="640"/>
      <w:marRight w:val="0"/>
      <w:marTop w:val="0"/>
      <w:marBottom w:val="0"/>
      <w:divBdr>
        <w:top w:val="none" w:sz="0" w:space="0" w:color="auto"/>
        <w:left w:val="none" w:sz="0" w:space="0" w:color="auto"/>
        <w:bottom w:val="none" w:sz="0" w:space="0" w:color="auto"/>
        <w:right w:val="none" w:sz="0" w:space="0" w:color="auto"/>
      </w:divBdr>
    </w:div>
    <w:div w:id="1941987837">
      <w:marLeft w:val="640"/>
      <w:marRight w:val="0"/>
      <w:marTop w:val="0"/>
      <w:marBottom w:val="0"/>
      <w:divBdr>
        <w:top w:val="none" w:sz="0" w:space="0" w:color="auto"/>
        <w:left w:val="none" w:sz="0" w:space="0" w:color="auto"/>
        <w:bottom w:val="none" w:sz="0" w:space="0" w:color="auto"/>
        <w:right w:val="none" w:sz="0" w:space="0" w:color="auto"/>
      </w:divBdr>
    </w:div>
    <w:div w:id="1941988529">
      <w:marLeft w:val="640"/>
      <w:marRight w:val="0"/>
      <w:marTop w:val="0"/>
      <w:marBottom w:val="0"/>
      <w:divBdr>
        <w:top w:val="none" w:sz="0" w:space="0" w:color="auto"/>
        <w:left w:val="none" w:sz="0" w:space="0" w:color="auto"/>
        <w:bottom w:val="none" w:sz="0" w:space="0" w:color="auto"/>
        <w:right w:val="none" w:sz="0" w:space="0" w:color="auto"/>
      </w:divBdr>
    </w:div>
    <w:div w:id="1942102505">
      <w:marLeft w:val="640"/>
      <w:marRight w:val="0"/>
      <w:marTop w:val="0"/>
      <w:marBottom w:val="0"/>
      <w:divBdr>
        <w:top w:val="none" w:sz="0" w:space="0" w:color="auto"/>
        <w:left w:val="none" w:sz="0" w:space="0" w:color="auto"/>
        <w:bottom w:val="none" w:sz="0" w:space="0" w:color="auto"/>
        <w:right w:val="none" w:sz="0" w:space="0" w:color="auto"/>
      </w:divBdr>
    </w:div>
    <w:div w:id="1942105401">
      <w:marLeft w:val="640"/>
      <w:marRight w:val="0"/>
      <w:marTop w:val="0"/>
      <w:marBottom w:val="0"/>
      <w:divBdr>
        <w:top w:val="none" w:sz="0" w:space="0" w:color="auto"/>
        <w:left w:val="none" w:sz="0" w:space="0" w:color="auto"/>
        <w:bottom w:val="none" w:sz="0" w:space="0" w:color="auto"/>
        <w:right w:val="none" w:sz="0" w:space="0" w:color="auto"/>
      </w:divBdr>
    </w:div>
    <w:div w:id="1942177405">
      <w:marLeft w:val="640"/>
      <w:marRight w:val="0"/>
      <w:marTop w:val="0"/>
      <w:marBottom w:val="0"/>
      <w:divBdr>
        <w:top w:val="none" w:sz="0" w:space="0" w:color="auto"/>
        <w:left w:val="none" w:sz="0" w:space="0" w:color="auto"/>
        <w:bottom w:val="none" w:sz="0" w:space="0" w:color="auto"/>
        <w:right w:val="none" w:sz="0" w:space="0" w:color="auto"/>
      </w:divBdr>
    </w:div>
    <w:div w:id="1942177540">
      <w:marLeft w:val="640"/>
      <w:marRight w:val="0"/>
      <w:marTop w:val="0"/>
      <w:marBottom w:val="0"/>
      <w:divBdr>
        <w:top w:val="none" w:sz="0" w:space="0" w:color="auto"/>
        <w:left w:val="none" w:sz="0" w:space="0" w:color="auto"/>
        <w:bottom w:val="none" w:sz="0" w:space="0" w:color="auto"/>
        <w:right w:val="none" w:sz="0" w:space="0" w:color="auto"/>
      </w:divBdr>
    </w:div>
    <w:div w:id="1942181068">
      <w:marLeft w:val="640"/>
      <w:marRight w:val="0"/>
      <w:marTop w:val="0"/>
      <w:marBottom w:val="0"/>
      <w:divBdr>
        <w:top w:val="none" w:sz="0" w:space="0" w:color="auto"/>
        <w:left w:val="none" w:sz="0" w:space="0" w:color="auto"/>
        <w:bottom w:val="none" w:sz="0" w:space="0" w:color="auto"/>
        <w:right w:val="none" w:sz="0" w:space="0" w:color="auto"/>
      </w:divBdr>
    </w:div>
    <w:div w:id="1942254284">
      <w:marLeft w:val="640"/>
      <w:marRight w:val="0"/>
      <w:marTop w:val="0"/>
      <w:marBottom w:val="0"/>
      <w:divBdr>
        <w:top w:val="none" w:sz="0" w:space="0" w:color="auto"/>
        <w:left w:val="none" w:sz="0" w:space="0" w:color="auto"/>
        <w:bottom w:val="none" w:sz="0" w:space="0" w:color="auto"/>
        <w:right w:val="none" w:sz="0" w:space="0" w:color="auto"/>
      </w:divBdr>
    </w:div>
    <w:div w:id="1942254444">
      <w:marLeft w:val="640"/>
      <w:marRight w:val="0"/>
      <w:marTop w:val="0"/>
      <w:marBottom w:val="0"/>
      <w:divBdr>
        <w:top w:val="none" w:sz="0" w:space="0" w:color="auto"/>
        <w:left w:val="none" w:sz="0" w:space="0" w:color="auto"/>
        <w:bottom w:val="none" w:sz="0" w:space="0" w:color="auto"/>
        <w:right w:val="none" w:sz="0" w:space="0" w:color="auto"/>
      </w:divBdr>
    </w:div>
    <w:div w:id="1942256643">
      <w:marLeft w:val="640"/>
      <w:marRight w:val="0"/>
      <w:marTop w:val="0"/>
      <w:marBottom w:val="0"/>
      <w:divBdr>
        <w:top w:val="none" w:sz="0" w:space="0" w:color="auto"/>
        <w:left w:val="none" w:sz="0" w:space="0" w:color="auto"/>
        <w:bottom w:val="none" w:sz="0" w:space="0" w:color="auto"/>
        <w:right w:val="none" w:sz="0" w:space="0" w:color="auto"/>
      </w:divBdr>
    </w:div>
    <w:div w:id="1942370678">
      <w:marLeft w:val="640"/>
      <w:marRight w:val="0"/>
      <w:marTop w:val="0"/>
      <w:marBottom w:val="0"/>
      <w:divBdr>
        <w:top w:val="none" w:sz="0" w:space="0" w:color="auto"/>
        <w:left w:val="none" w:sz="0" w:space="0" w:color="auto"/>
        <w:bottom w:val="none" w:sz="0" w:space="0" w:color="auto"/>
        <w:right w:val="none" w:sz="0" w:space="0" w:color="auto"/>
      </w:divBdr>
    </w:div>
    <w:div w:id="1942371392">
      <w:marLeft w:val="640"/>
      <w:marRight w:val="0"/>
      <w:marTop w:val="0"/>
      <w:marBottom w:val="0"/>
      <w:divBdr>
        <w:top w:val="none" w:sz="0" w:space="0" w:color="auto"/>
        <w:left w:val="none" w:sz="0" w:space="0" w:color="auto"/>
        <w:bottom w:val="none" w:sz="0" w:space="0" w:color="auto"/>
        <w:right w:val="none" w:sz="0" w:space="0" w:color="auto"/>
      </w:divBdr>
    </w:div>
    <w:div w:id="1942448489">
      <w:marLeft w:val="640"/>
      <w:marRight w:val="0"/>
      <w:marTop w:val="0"/>
      <w:marBottom w:val="0"/>
      <w:divBdr>
        <w:top w:val="none" w:sz="0" w:space="0" w:color="auto"/>
        <w:left w:val="none" w:sz="0" w:space="0" w:color="auto"/>
        <w:bottom w:val="none" w:sz="0" w:space="0" w:color="auto"/>
        <w:right w:val="none" w:sz="0" w:space="0" w:color="auto"/>
      </w:divBdr>
    </w:div>
    <w:div w:id="1942452800">
      <w:marLeft w:val="640"/>
      <w:marRight w:val="0"/>
      <w:marTop w:val="0"/>
      <w:marBottom w:val="0"/>
      <w:divBdr>
        <w:top w:val="none" w:sz="0" w:space="0" w:color="auto"/>
        <w:left w:val="none" w:sz="0" w:space="0" w:color="auto"/>
        <w:bottom w:val="none" w:sz="0" w:space="0" w:color="auto"/>
        <w:right w:val="none" w:sz="0" w:space="0" w:color="auto"/>
      </w:divBdr>
    </w:div>
    <w:div w:id="1942563764">
      <w:marLeft w:val="640"/>
      <w:marRight w:val="0"/>
      <w:marTop w:val="0"/>
      <w:marBottom w:val="0"/>
      <w:divBdr>
        <w:top w:val="none" w:sz="0" w:space="0" w:color="auto"/>
        <w:left w:val="none" w:sz="0" w:space="0" w:color="auto"/>
        <w:bottom w:val="none" w:sz="0" w:space="0" w:color="auto"/>
        <w:right w:val="none" w:sz="0" w:space="0" w:color="auto"/>
      </w:divBdr>
    </w:div>
    <w:div w:id="1942566567">
      <w:marLeft w:val="640"/>
      <w:marRight w:val="0"/>
      <w:marTop w:val="0"/>
      <w:marBottom w:val="0"/>
      <w:divBdr>
        <w:top w:val="none" w:sz="0" w:space="0" w:color="auto"/>
        <w:left w:val="none" w:sz="0" w:space="0" w:color="auto"/>
        <w:bottom w:val="none" w:sz="0" w:space="0" w:color="auto"/>
        <w:right w:val="none" w:sz="0" w:space="0" w:color="auto"/>
      </w:divBdr>
    </w:div>
    <w:div w:id="1942571213">
      <w:marLeft w:val="640"/>
      <w:marRight w:val="0"/>
      <w:marTop w:val="0"/>
      <w:marBottom w:val="0"/>
      <w:divBdr>
        <w:top w:val="none" w:sz="0" w:space="0" w:color="auto"/>
        <w:left w:val="none" w:sz="0" w:space="0" w:color="auto"/>
        <w:bottom w:val="none" w:sz="0" w:space="0" w:color="auto"/>
        <w:right w:val="none" w:sz="0" w:space="0" w:color="auto"/>
      </w:divBdr>
    </w:div>
    <w:div w:id="1942571260">
      <w:marLeft w:val="640"/>
      <w:marRight w:val="0"/>
      <w:marTop w:val="0"/>
      <w:marBottom w:val="0"/>
      <w:divBdr>
        <w:top w:val="none" w:sz="0" w:space="0" w:color="auto"/>
        <w:left w:val="none" w:sz="0" w:space="0" w:color="auto"/>
        <w:bottom w:val="none" w:sz="0" w:space="0" w:color="auto"/>
        <w:right w:val="none" w:sz="0" w:space="0" w:color="auto"/>
      </w:divBdr>
    </w:div>
    <w:div w:id="1942638539">
      <w:marLeft w:val="640"/>
      <w:marRight w:val="0"/>
      <w:marTop w:val="0"/>
      <w:marBottom w:val="0"/>
      <w:divBdr>
        <w:top w:val="none" w:sz="0" w:space="0" w:color="auto"/>
        <w:left w:val="none" w:sz="0" w:space="0" w:color="auto"/>
        <w:bottom w:val="none" w:sz="0" w:space="0" w:color="auto"/>
        <w:right w:val="none" w:sz="0" w:space="0" w:color="auto"/>
      </w:divBdr>
    </w:div>
    <w:div w:id="1942639001">
      <w:marLeft w:val="640"/>
      <w:marRight w:val="0"/>
      <w:marTop w:val="0"/>
      <w:marBottom w:val="0"/>
      <w:divBdr>
        <w:top w:val="none" w:sz="0" w:space="0" w:color="auto"/>
        <w:left w:val="none" w:sz="0" w:space="0" w:color="auto"/>
        <w:bottom w:val="none" w:sz="0" w:space="0" w:color="auto"/>
        <w:right w:val="none" w:sz="0" w:space="0" w:color="auto"/>
      </w:divBdr>
    </w:div>
    <w:div w:id="1942641185">
      <w:marLeft w:val="640"/>
      <w:marRight w:val="0"/>
      <w:marTop w:val="0"/>
      <w:marBottom w:val="0"/>
      <w:divBdr>
        <w:top w:val="none" w:sz="0" w:space="0" w:color="auto"/>
        <w:left w:val="none" w:sz="0" w:space="0" w:color="auto"/>
        <w:bottom w:val="none" w:sz="0" w:space="0" w:color="auto"/>
        <w:right w:val="none" w:sz="0" w:space="0" w:color="auto"/>
      </w:divBdr>
    </w:div>
    <w:div w:id="1942643299">
      <w:marLeft w:val="640"/>
      <w:marRight w:val="0"/>
      <w:marTop w:val="0"/>
      <w:marBottom w:val="0"/>
      <w:divBdr>
        <w:top w:val="none" w:sz="0" w:space="0" w:color="auto"/>
        <w:left w:val="none" w:sz="0" w:space="0" w:color="auto"/>
        <w:bottom w:val="none" w:sz="0" w:space="0" w:color="auto"/>
        <w:right w:val="none" w:sz="0" w:space="0" w:color="auto"/>
      </w:divBdr>
    </w:div>
    <w:div w:id="1942688702">
      <w:marLeft w:val="640"/>
      <w:marRight w:val="0"/>
      <w:marTop w:val="0"/>
      <w:marBottom w:val="0"/>
      <w:divBdr>
        <w:top w:val="none" w:sz="0" w:space="0" w:color="auto"/>
        <w:left w:val="none" w:sz="0" w:space="0" w:color="auto"/>
        <w:bottom w:val="none" w:sz="0" w:space="0" w:color="auto"/>
        <w:right w:val="none" w:sz="0" w:space="0" w:color="auto"/>
      </w:divBdr>
    </w:div>
    <w:div w:id="1942759537">
      <w:marLeft w:val="640"/>
      <w:marRight w:val="0"/>
      <w:marTop w:val="0"/>
      <w:marBottom w:val="0"/>
      <w:divBdr>
        <w:top w:val="none" w:sz="0" w:space="0" w:color="auto"/>
        <w:left w:val="none" w:sz="0" w:space="0" w:color="auto"/>
        <w:bottom w:val="none" w:sz="0" w:space="0" w:color="auto"/>
        <w:right w:val="none" w:sz="0" w:space="0" w:color="auto"/>
      </w:divBdr>
    </w:div>
    <w:div w:id="1942763861">
      <w:marLeft w:val="640"/>
      <w:marRight w:val="0"/>
      <w:marTop w:val="0"/>
      <w:marBottom w:val="0"/>
      <w:divBdr>
        <w:top w:val="none" w:sz="0" w:space="0" w:color="auto"/>
        <w:left w:val="none" w:sz="0" w:space="0" w:color="auto"/>
        <w:bottom w:val="none" w:sz="0" w:space="0" w:color="auto"/>
        <w:right w:val="none" w:sz="0" w:space="0" w:color="auto"/>
      </w:divBdr>
    </w:div>
    <w:div w:id="1942838944">
      <w:marLeft w:val="0"/>
      <w:marRight w:val="0"/>
      <w:marTop w:val="0"/>
      <w:marBottom w:val="0"/>
      <w:divBdr>
        <w:top w:val="none" w:sz="0" w:space="0" w:color="auto"/>
        <w:left w:val="none" w:sz="0" w:space="0" w:color="auto"/>
        <w:bottom w:val="none" w:sz="0" w:space="0" w:color="auto"/>
        <w:right w:val="none" w:sz="0" w:space="0" w:color="auto"/>
      </w:divBdr>
    </w:div>
    <w:div w:id="1942908672">
      <w:marLeft w:val="640"/>
      <w:marRight w:val="0"/>
      <w:marTop w:val="0"/>
      <w:marBottom w:val="0"/>
      <w:divBdr>
        <w:top w:val="none" w:sz="0" w:space="0" w:color="auto"/>
        <w:left w:val="none" w:sz="0" w:space="0" w:color="auto"/>
        <w:bottom w:val="none" w:sz="0" w:space="0" w:color="auto"/>
        <w:right w:val="none" w:sz="0" w:space="0" w:color="auto"/>
      </w:divBdr>
    </w:div>
    <w:div w:id="1942955597">
      <w:marLeft w:val="640"/>
      <w:marRight w:val="0"/>
      <w:marTop w:val="0"/>
      <w:marBottom w:val="0"/>
      <w:divBdr>
        <w:top w:val="none" w:sz="0" w:space="0" w:color="auto"/>
        <w:left w:val="none" w:sz="0" w:space="0" w:color="auto"/>
        <w:bottom w:val="none" w:sz="0" w:space="0" w:color="auto"/>
        <w:right w:val="none" w:sz="0" w:space="0" w:color="auto"/>
      </w:divBdr>
    </w:div>
    <w:div w:id="1943027394">
      <w:marLeft w:val="640"/>
      <w:marRight w:val="0"/>
      <w:marTop w:val="0"/>
      <w:marBottom w:val="0"/>
      <w:divBdr>
        <w:top w:val="none" w:sz="0" w:space="0" w:color="auto"/>
        <w:left w:val="none" w:sz="0" w:space="0" w:color="auto"/>
        <w:bottom w:val="none" w:sz="0" w:space="0" w:color="auto"/>
        <w:right w:val="none" w:sz="0" w:space="0" w:color="auto"/>
      </w:divBdr>
    </w:div>
    <w:div w:id="1943027597">
      <w:marLeft w:val="640"/>
      <w:marRight w:val="0"/>
      <w:marTop w:val="0"/>
      <w:marBottom w:val="0"/>
      <w:divBdr>
        <w:top w:val="none" w:sz="0" w:space="0" w:color="auto"/>
        <w:left w:val="none" w:sz="0" w:space="0" w:color="auto"/>
        <w:bottom w:val="none" w:sz="0" w:space="0" w:color="auto"/>
        <w:right w:val="none" w:sz="0" w:space="0" w:color="auto"/>
      </w:divBdr>
    </w:div>
    <w:div w:id="1943104439">
      <w:marLeft w:val="640"/>
      <w:marRight w:val="0"/>
      <w:marTop w:val="0"/>
      <w:marBottom w:val="0"/>
      <w:divBdr>
        <w:top w:val="none" w:sz="0" w:space="0" w:color="auto"/>
        <w:left w:val="none" w:sz="0" w:space="0" w:color="auto"/>
        <w:bottom w:val="none" w:sz="0" w:space="0" w:color="auto"/>
        <w:right w:val="none" w:sz="0" w:space="0" w:color="auto"/>
      </w:divBdr>
    </w:div>
    <w:div w:id="1943142468">
      <w:marLeft w:val="640"/>
      <w:marRight w:val="0"/>
      <w:marTop w:val="0"/>
      <w:marBottom w:val="0"/>
      <w:divBdr>
        <w:top w:val="none" w:sz="0" w:space="0" w:color="auto"/>
        <w:left w:val="none" w:sz="0" w:space="0" w:color="auto"/>
        <w:bottom w:val="none" w:sz="0" w:space="0" w:color="auto"/>
        <w:right w:val="none" w:sz="0" w:space="0" w:color="auto"/>
      </w:divBdr>
    </w:div>
    <w:div w:id="1943218956">
      <w:marLeft w:val="640"/>
      <w:marRight w:val="0"/>
      <w:marTop w:val="0"/>
      <w:marBottom w:val="0"/>
      <w:divBdr>
        <w:top w:val="none" w:sz="0" w:space="0" w:color="auto"/>
        <w:left w:val="none" w:sz="0" w:space="0" w:color="auto"/>
        <w:bottom w:val="none" w:sz="0" w:space="0" w:color="auto"/>
        <w:right w:val="none" w:sz="0" w:space="0" w:color="auto"/>
      </w:divBdr>
    </w:div>
    <w:div w:id="1943222363">
      <w:marLeft w:val="640"/>
      <w:marRight w:val="0"/>
      <w:marTop w:val="0"/>
      <w:marBottom w:val="0"/>
      <w:divBdr>
        <w:top w:val="none" w:sz="0" w:space="0" w:color="auto"/>
        <w:left w:val="none" w:sz="0" w:space="0" w:color="auto"/>
        <w:bottom w:val="none" w:sz="0" w:space="0" w:color="auto"/>
        <w:right w:val="none" w:sz="0" w:space="0" w:color="auto"/>
      </w:divBdr>
    </w:div>
    <w:div w:id="1943300318">
      <w:marLeft w:val="640"/>
      <w:marRight w:val="0"/>
      <w:marTop w:val="0"/>
      <w:marBottom w:val="0"/>
      <w:divBdr>
        <w:top w:val="none" w:sz="0" w:space="0" w:color="auto"/>
        <w:left w:val="none" w:sz="0" w:space="0" w:color="auto"/>
        <w:bottom w:val="none" w:sz="0" w:space="0" w:color="auto"/>
        <w:right w:val="none" w:sz="0" w:space="0" w:color="auto"/>
      </w:divBdr>
    </w:div>
    <w:div w:id="1943416479">
      <w:marLeft w:val="640"/>
      <w:marRight w:val="0"/>
      <w:marTop w:val="0"/>
      <w:marBottom w:val="0"/>
      <w:divBdr>
        <w:top w:val="none" w:sz="0" w:space="0" w:color="auto"/>
        <w:left w:val="none" w:sz="0" w:space="0" w:color="auto"/>
        <w:bottom w:val="none" w:sz="0" w:space="0" w:color="auto"/>
        <w:right w:val="none" w:sz="0" w:space="0" w:color="auto"/>
      </w:divBdr>
    </w:div>
    <w:div w:id="1943564360">
      <w:marLeft w:val="640"/>
      <w:marRight w:val="0"/>
      <w:marTop w:val="0"/>
      <w:marBottom w:val="0"/>
      <w:divBdr>
        <w:top w:val="none" w:sz="0" w:space="0" w:color="auto"/>
        <w:left w:val="none" w:sz="0" w:space="0" w:color="auto"/>
        <w:bottom w:val="none" w:sz="0" w:space="0" w:color="auto"/>
        <w:right w:val="none" w:sz="0" w:space="0" w:color="auto"/>
      </w:divBdr>
    </w:div>
    <w:div w:id="1943606596">
      <w:marLeft w:val="640"/>
      <w:marRight w:val="0"/>
      <w:marTop w:val="0"/>
      <w:marBottom w:val="0"/>
      <w:divBdr>
        <w:top w:val="none" w:sz="0" w:space="0" w:color="auto"/>
        <w:left w:val="none" w:sz="0" w:space="0" w:color="auto"/>
        <w:bottom w:val="none" w:sz="0" w:space="0" w:color="auto"/>
        <w:right w:val="none" w:sz="0" w:space="0" w:color="auto"/>
      </w:divBdr>
    </w:div>
    <w:div w:id="1943610711">
      <w:marLeft w:val="640"/>
      <w:marRight w:val="0"/>
      <w:marTop w:val="0"/>
      <w:marBottom w:val="0"/>
      <w:divBdr>
        <w:top w:val="none" w:sz="0" w:space="0" w:color="auto"/>
        <w:left w:val="none" w:sz="0" w:space="0" w:color="auto"/>
        <w:bottom w:val="none" w:sz="0" w:space="0" w:color="auto"/>
        <w:right w:val="none" w:sz="0" w:space="0" w:color="auto"/>
      </w:divBdr>
    </w:div>
    <w:div w:id="1943684465">
      <w:marLeft w:val="640"/>
      <w:marRight w:val="0"/>
      <w:marTop w:val="0"/>
      <w:marBottom w:val="0"/>
      <w:divBdr>
        <w:top w:val="none" w:sz="0" w:space="0" w:color="auto"/>
        <w:left w:val="none" w:sz="0" w:space="0" w:color="auto"/>
        <w:bottom w:val="none" w:sz="0" w:space="0" w:color="auto"/>
        <w:right w:val="none" w:sz="0" w:space="0" w:color="auto"/>
      </w:divBdr>
    </w:div>
    <w:div w:id="1943688579">
      <w:marLeft w:val="640"/>
      <w:marRight w:val="0"/>
      <w:marTop w:val="0"/>
      <w:marBottom w:val="0"/>
      <w:divBdr>
        <w:top w:val="none" w:sz="0" w:space="0" w:color="auto"/>
        <w:left w:val="none" w:sz="0" w:space="0" w:color="auto"/>
        <w:bottom w:val="none" w:sz="0" w:space="0" w:color="auto"/>
        <w:right w:val="none" w:sz="0" w:space="0" w:color="auto"/>
      </w:divBdr>
    </w:div>
    <w:div w:id="1943872385">
      <w:marLeft w:val="640"/>
      <w:marRight w:val="0"/>
      <w:marTop w:val="0"/>
      <w:marBottom w:val="0"/>
      <w:divBdr>
        <w:top w:val="none" w:sz="0" w:space="0" w:color="auto"/>
        <w:left w:val="none" w:sz="0" w:space="0" w:color="auto"/>
        <w:bottom w:val="none" w:sz="0" w:space="0" w:color="auto"/>
        <w:right w:val="none" w:sz="0" w:space="0" w:color="auto"/>
      </w:divBdr>
    </w:div>
    <w:div w:id="1943872842">
      <w:marLeft w:val="640"/>
      <w:marRight w:val="0"/>
      <w:marTop w:val="0"/>
      <w:marBottom w:val="0"/>
      <w:divBdr>
        <w:top w:val="none" w:sz="0" w:space="0" w:color="auto"/>
        <w:left w:val="none" w:sz="0" w:space="0" w:color="auto"/>
        <w:bottom w:val="none" w:sz="0" w:space="0" w:color="auto"/>
        <w:right w:val="none" w:sz="0" w:space="0" w:color="auto"/>
      </w:divBdr>
    </w:div>
    <w:div w:id="1944023805">
      <w:marLeft w:val="640"/>
      <w:marRight w:val="0"/>
      <w:marTop w:val="0"/>
      <w:marBottom w:val="0"/>
      <w:divBdr>
        <w:top w:val="none" w:sz="0" w:space="0" w:color="auto"/>
        <w:left w:val="none" w:sz="0" w:space="0" w:color="auto"/>
        <w:bottom w:val="none" w:sz="0" w:space="0" w:color="auto"/>
        <w:right w:val="none" w:sz="0" w:space="0" w:color="auto"/>
      </w:divBdr>
    </w:div>
    <w:div w:id="1944065935">
      <w:marLeft w:val="0"/>
      <w:marRight w:val="0"/>
      <w:marTop w:val="0"/>
      <w:marBottom w:val="0"/>
      <w:divBdr>
        <w:top w:val="none" w:sz="0" w:space="0" w:color="auto"/>
        <w:left w:val="none" w:sz="0" w:space="0" w:color="auto"/>
        <w:bottom w:val="none" w:sz="0" w:space="0" w:color="auto"/>
        <w:right w:val="none" w:sz="0" w:space="0" w:color="auto"/>
      </w:divBdr>
    </w:div>
    <w:div w:id="1944074549">
      <w:marLeft w:val="640"/>
      <w:marRight w:val="0"/>
      <w:marTop w:val="0"/>
      <w:marBottom w:val="0"/>
      <w:divBdr>
        <w:top w:val="none" w:sz="0" w:space="0" w:color="auto"/>
        <w:left w:val="none" w:sz="0" w:space="0" w:color="auto"/>
        <w:bottom w:val="none" w:sz="0" w:space="0" w:color="auto"/>
        <w:right w:val="none" w:sz="0" w:space="0" w:color="auto"/>
      </w:divBdr>
    </w:div>
    <w:div w:id="1944144983">
      <w:marLeft w:val="640"/>
      <w:marRight w:val="0"/>
      <w:marTop w:val="0"/>
      <w:marBottom w:val="0"/>
      <w:divBdr>
        <w:top w:val="none" w:sz="0" w:space="0" w:color="auto"/>
        <w:left w:val="none" w:sz="0" w:space="0" w:color="auto"/>
        <w:bottom w:val="none" w:sz="0" w:space="0" w:color="auto"/>
        <w:right w:val="none" w:sz="0" w:space="0" w:color="auto"/>
      </w:divBdr>
    </w:div>
    <w:div w:id="1944191220">
      <w:marLeft w:val="640"/>
      <w:marRight w:val="0"/>
      <w:marTop w:val="0"/>
      <w:marBottom w:val="0"/>
      <w:divBdr>
        <w:top w:val="none" w:sz="0" w:space="0" w:color="auto"/>
        <w:left w:val="none" w:sz="0" w:space="0" w:color="auto"/>
        <w:bottom w:val="none" w:sz="0" w:space="0" w:color="auto"/>
        <w:right w:val="none" w:sz="0" w:space="0" w:color="auto"/>
      </w:divBdr>
    </w:div>
    <w:div w:id="1944259117">
      <w:marLeft w:val="640"/>
      <w:marRight w:val="0"/>
      <w:marTop w:val="0"/>
      <w:marBottom w:val="0"/>
      <w:divBdr>
        <w:top w:val="none" w:sz="0" w:space="0" w:color="auto"/>
        <w:left w:val="none" w:sz="0" w:space="0" w:color="auto"/>
        <w:bottom w:val="none" w:sz="0" w:space="0" w:color="auto"/>
        <w:right w:val="none" w:sz="0" w:space="0" w:color="auto"/>
      </w:divBdr>
    </w:div>
    <w:div w:id="1944261423">
      <w:marLeft w:val="640"/>
      <w:marRight w:val="0"/>
      <w:marTop w:val="0"/>
      <w:marBottom w:val="0"/>
      <w:divBdr>
        <w:top w:val="none" w:sz="0" w:space="0" w:color="auto"/>
        <w:left w:val="none" w:sz="0" w:space="0" w:color="auto"/>
        <w:bottom w:val="none" w:sz="0" w:space="0" w:color="auto"/>
        <w:right w:val="none" w:sz="0" w:space="0" w:color="auto"/>
      </w:divBdr>
    </w:div>
    <w:div w:id="1944262263">
      <w:marLeft w:val="640"/>
      <w:marRight w:val="0"/>
      <w:marTop w:val="0"/>
      <w:marBottom w:val="0"/>
      <w:divBdr>
        <w:top w:val="none" w:sz="0" w:space="0" w:color="auto"/>
        <w:left w:val="none" w:sz="0" w:space="0" w:color="auto"/>
        <w:bottom w:val="none" w:sz="0" w:space="0" w:color="auto"/>
        <w:right w:val="none" w:sz="0" w:space="0" w:color="auto"/>
      </w:divBdr>
    </w:div>
    <w:div w:id="1944339234">
      <w:marLeft w:val="640"/>
      <w:marRight w:val="0"/>
      <w:marTop w:val="0"/>
      <w:marBottom w:val="0"/>
      <w:divBdr>
        <w:top w:val="none" w:sz="0" w:space="0" w:color="auto"/>
        <w:left w:val="none" w:sz="0" w:space="0" w:color="auto"/>
        <w:bottom w:val="none" w:sz="0" w:space="0" w:color="auto"/>
        <w:right w:val="none" w:sz="0" w:space="0" w:color="auto"/>
      </w:divBdr>
    </w:div>
    <w:div w:id="1944340468">
      <w:marLeft w:val="640"/>
      <w:marRight w:val="0"/>
      <w:marTop w:val="0"/>
      <w:marBottom w:val="0"/>
      <w:divBdr>
        <w:top w:val="none" w:sz="0" w:space="0" w:color="auto"/>
        <w:left w:val="none" w:sz="0" w:space="0" w:color="auto"/>
        <w:bottom w:val="none" w:sz="0" w:space="0" w:color="auto"/>
        <w:right w:val="none" w:sz="0" w:space="0" w:color="auto"/>
      </w:divBdr>
    </w:div>
    <w:div w:id="1944341175">
      <w:marLeft w:val="640"/>
      <w:marRight w:val="0"/>
      <w:marTop w:val="0"/>
      <w:marBottom w:val="0"/>
      <w:divBdr>
        <w:top w:val="none" w:sz="0" w:space="0" w:color="auto"/>
        <w:left w:val="none" w:sz="0" w:space="0" w:color="auto"/>
        <w:bottom w:val="none" w:sz="0" w:space="0" w:color="auto"/>
        <w:right w:val="none" w:sz="0" w:space="0" w:color="auto"/>
      </w:divBdr>
    </w:div>
    <w:div w:id="1944418234">
      <w:marLeft w:val="640"/>
      <w:marRight w:val="0"/>
      <w:marTop w:val="0"/>
      <w:marBottom w:val="0"/>
      <w:divBdr>
        <w:top w:val="none" w:sz="0" w:space="0" w:color="auto"/>
        <w:left w:val="none" w:sz="0" w:space="0" w:color="auto"/>
        <w:bottom w:val="none" w:sz="0" w:space="0" w:color="auto"/>
        <w:right w:val="none" w:sz="0" w:space="0" w:color="auto"/>
      </w:divBdr>
    </w:div>
    <w:div w:id="1944457790">
      <w:marLeft w:val="640"/>
      <w:marRight w:val="0"/>
      <w:marTop w:val="0"/>
      <w:marBottom w:val="0"/>
      <w:divBdr>
        <w:top w:val="none" w:sz="0" w:space="0" w:color="auto"/>
        <w:left w:val="none" w:sz="0" w:space="0" w:color="auto"/>
        <w:bottom w:val="none" w:sz="0" w:space="0" w:color="auto"/>
        <w:right w:val="none" w:sz="0" w:space="0" w:color="auto"/>
      </w:divBdr>
    </w:div>
    <w:div w:id="1944461751">
      <w:marLeft w:val="640"/>
      <w:marRight w:val="0"/>
      <w:marTop w:val="0"/>
      <w:marBottom w:val="0"/>
      <w:divBdr>
        <w:top w:val="none" w:sz="0" w:space="0" w:color="auto"/>
        <w:left w:val="none" w:sz="0" w:space="0" w:color="auto"/>
        <w:bottom w:val="none" w:sz="0" w:space="0" w:color="auto"/>
        <w:right w:val="none" w:sz="0" w:space="0" w:color="auto"/>
      </w:divBdr>
    </w:div>
    <w:div w:id="1944532757">
      <w:marLeft w:val="640"/>
      <w:marRight w:val="0"/>
      <w:marTop w:val="0"/>
      <w:marBottom w:val="0"/>
      <w:divBdr>
        <w:top w:val="none" w:sz="0" w:space="0" w:color="auto"/>
        <w:left w:val="none" w:sz="0" w:space="0" w:color="auto"/>
        <w:bottom w:val="none" w:sz="0" w:space="0" w:color="auto"/>
        <w:right w:val="none" w:sz="0" w:space="0" w:color="auto"/>
      </w:divBdr>
    </w:div>
    <w:div w:id="1944604642">
      <w:marLeft w:val="640"/>
      <w:marRight w:val="0"/>
      <w:marTop w:val="0"/>
      <w:marBottom w:val="0"/>
      <w:divBdr>
        <w:top w:val="none" w:sz="0" w:space="0" w:color="auto"/>
        <w:left w:val="none" w:sz="0" w:space="0" w:color="auto"/>
        <w:bottom w:val="none" w:sz="0" w:space="0" w:color="auto"/>
        <w:right w:val="none" w:sz="0" w:space="0" w:color="auto"/>
      </w:divBdr>
    </w:div>
    <w:div w:id="1944722876">
      <w:marLeft w:val="640"/>
      <w:marRight w:val="0"/>
      <w:marTop w:val="0"/>
      <w:marBottom w:val="0"/>
      <w:divBdr>
        <w:top w:val="none" w:sz="0" w:space="0" w:color="auto"/>
        <w:left w:val="none" w:sz="0" w:space="0" w:color="auto"/>
        <w:bottom w:val="none" w:sz="0" w:space="0" w:color="auto"/>
        <w:right w:val="none" w:sz="0" w:space="0" w:color="auto"/>
      </w:divBdr>
    </w:div>
    <w:div w:id="1944729140">
      <w:marLeft w:val="640"/>
      <w:marRight w:val="0"/>
      <w:marTop w:val="0"/>
      <w:marBottom w:val="0"/>
      <w:divBdr>
        <w:top w:val="none" w:sz="0" w:space="0" w:color="auto"/>
        <w:left w:val="none" w:sz="0" w:space="0" w:color="auto"/>
        <w:bottom w:val="none" w:sz="0" w:space="0" w:color="auto"/>
        <w:right w:val="none" w:sz="0" w:space="0" w:color="auto"/>
      </w:divBdr>
    </w:div>
    <w:div w:id="1944916225">
      <w:marLeft w:val="640"/>
      <w:marRight w:val="0"/>
      <w:marTop w:val="0"/>
      <w:marBottom w:val="0"/>
      <w:divBdr>
        <w:top w:val="none" w:sz="0" w:space="0" w:color="auto"/>
        <w:left w:val="none" w:sz="0" w:space="0" w:color="auto"/>
        <w:bottom w:val="none" w:sz="0" w:space="0" w:color="auto"/>
        <w:right w:val="none" w:sz="0" w:space="0" w:color="auto"/>
      </w:divBdr>
    </w:div>
    <w:div w:id="1944916772">
      <w:marLeft w:val="640"/>
      <w:marRight w:val="0"/>
      <w:marTop w:val="0"/>
      <w:marBottom w:val="0"/>
      <w:divBdr>
        <w:top w:val="none" w:sz="0" w:space="0" w:color="auto"/>
        <w:left w:val="none" w:sz="0" w:space="0" w:color="auto"/>
        <w:bottom w:val="none" w:sz="0" w:space="0" w:color="auto"/>
        <w:right w:val="none" w:sz="0" w:space="0" w:color="auto"/>
      </w:divBdr>
    </w:div>
    <w:div w:id="1944917763">
      <w:marLeft w:val="640"/>
      <w:marRight w:val="0"/>
      <w:marTop w:val="0"/>
      <w:marBottom w:val="0"/>
      <w:divBdr>
        <w:top w:val="none" w:sz="0" w:space="0" w:color="auto"/>
        <w:left w:val="none" w:sz="0" w:space="0" w:color="auto"/>
        <w:bottom w:val="none" w:sz="0" w:space="0" w:color="auto"/>
        <w:right w:val="none" w:sz="0" w:space="0" w:color="auto"/>
      </w:divBdr>
    </w:div>
    <w:div w:id="1944992138">
      <w:marLeft w:val="640"/>
      <w:marRight w:val="0"/>
      <w:marTop w:val="0"/>
      <w:marBottom w:val="0"/>
      <w:divBdr>
        <w:top w:val="none" w:sz="0" w:space="0" w:color="auto"/>
        <w:left w:val="none" w:sz="0" w:space="0" w:color="auto"/>
        <w:bottom w:val="none" w:sz="0" w:space="0" w:color="auto"/>
        <w:right w:val="none" w:sz="0" w:space="0" w:color="auto"/>
      </w:divBdr>
    </w:div>
    <w:div w:id="1944992386">
      <w:marLeft w:val="640"/>
      <w:marRight w:val="0"/>
      <w:marTop w:val="0"/>
      <w:marBottom w:val="0"/>
      <w:divBdr>
        <w:top w:val="none" w:sz="0" w:space="0" w:color="auto"/>
        <w:left w:val="none" w:sz="0" w:space="0" w:color="auto"/>
        <w:bottom w:val="none" w:sz="0" w:space="0" w:color="auto"/>
        <w:right w:val="none" w:sz="0" w:space="0" w:color="auto"/>
      </w:divBdr>
    </w:div>
    <w:div w:id="1944996794">
      <w:marLeft w:val="640"/>
      <w:marRight w:val="0"/>
      <w:marTop w:val="0"/>
      <w:marBottom w:val="0"/>
      <w:divBdr>
        <w:top w:val="none" w:sz="0" w:space="0" w:color="auto"/>
        <w:left w:val="none" w:sz="0" w:space="0" w:color="auto"/>
        <w:bottom w:val="none" w:sz="0" w:space="0" w:color="auto"/>
        <w:right w:val="none" w:sz="0" w:space="0" w:color="auto"/>
      </w:divBdr>
    </w:div>
    <w:div w:id="1945069031">
      <w:marLeft w:val="640"/>
      <w:marRight w:val="0"/>
      <w:marTop w:val="0"/>
      <w:marBottom w:val="0"/>
      <w:divBdr>
        <w:top w:val="none" w:sz="0" w:space="0" w:color="auto"/>
        <w:left w:val="none" w:sz="0" w:space="0" w:color="auto"/>
        <w:bottom w:val="none" w:sz="0" w:space="0" w:color="auto"/>
        <w:right w:val="none" w:sz="0" w:space="0" w:color="auto"/>
      </w:divBdr>
    </w:div>
    <w:div w:id="1945110648">
      <w:marLeft w:val="640"/>
      <w:marRight w:val="0"/>
      <w:marTop w:val="0"/>
      <w:marBottom w:val="0"/>
      <w:divBdr>
        <w:top w:val="none" w:sz="0" w:space="0" w:color="auto"/>
        <w:left w:val="none" w:sz="0" w:space="0" w:color="auto"/>
        <w:bottom w:val="none" w:sz="0" w:space="0" w:color="auto"/>
        <w:right w:val="none" w:sz="0" w:space="0" w:color="auto"/>
      </w:divBdr>
    </w:div>
    <w:div w:id="1945192560">
      <w:marLeft w:val="640"/>
      <w:marRight w:val="0"/>
      <w:marTop w:val="0"/>
      <w:marBottom w:val="0"/>
      <w:divBdr>
        <w:top w:val="none" w:sz="0" w:space="0" w:color="auto"/>
        <w:left w:val="none" w:sz="0" w:space="0" w:color="auto"/>
        <w:bottom w:val="none" w:sz="0" w:space="0" w:color="auto"/>
        <w:right w:val="none" w:sz="0" w:space="0" w:color="auto"/>
      </w:divBdr>
    </w:div>
    <w:div w:id="1945259870">
      <w:marLeft w:val="640"/>
      <w:marRight w:val="0"/>
      <w:marTop w:val="0"/>
      <w:marBottom w:val="0"/>
      <w:divBdr>
        <w:top w:val="none" w:sz="0" w:space="0" w:color="auto"/>
        <w:left w:val="none" w:sz="0" w:space="0" w:color="auto"/>
        <w:bottom w:val="none" w:sz="0" w:space="0" w:color="auto"/>
        <w:right w:val="none" w:sz="0" w:space="0" w:color="auto"/>
      </w:divBdr>
    </w:div>
    <w:div w:id="1945310279">
      <w:marLeft w:val="640"/>
      <w:marRight w:val="0"/>
      <w:marTop w:val="0"/>
      <w:marBottom w:val="0"/>
      <w:divBdr>
        <w:top w:val="none" w:sz="0" w:space="0" w:color="auto"/>
        <w:left w:val="none" w:sz="0" w:space="0" w:color="auto"/>
        <w:bottom w:val="none" w:sz="0" w:space="0" w:color="auto"/>
        <w:right w:val="none" w:sz="0" w:space="0" w:color="auto"/>
      </w:divBdr>
    </w:div>
    <w:div w:id="1945335060">
      <w:marLeft w:val="640"/>
      <w:marRight w:val="0"/>
      <w:marTop w:val="0"/>
      <w:marBottom w:val="0"/>
      <w:divBdr>
        <w:top w:val="none" w:sz="0" w:space="0" w:color="auto"/>
        <w:left w:val="none" w:sz="0" w:space="0" w:color="auto"/>
        <w:bottom w:val="none" w:sz="0" w:space="0" w:color="auto"/>
        <w:right w:val="none" w:sz="0" w:space="0" w:color="auto"/>
      </w:divBdr>
    </w:div>
    <w:div w:id="1945454599">
      <w:marLeft w:val="640"/>
      <w:marRight w:val="0"/>
      <w:marTop w:val="0"/>
      <w:marBottom w:val="0"/>
      <w:divBdr>
        <w:top w:val="none" w:sz="0" w:space="0" w:color="auto"/>
        <w:left w:val="none" w:sz="0" w:space="0" w:color="auto"/>
        <w:bottom w:val="none" w:sz="0" w:space="0" w:color="auto"/>
        <w:right w:val="none" w:sz="0" w:space="0" w:color="auto"/>
      </w:divBdr>
    </w:div>
    <w:div w:id="1945455576">
      <w:marLeft w:val="640"/>
      <w:marRight w:val="0"/>
      <w:marTop w:val="0"/>
      <w:marBottom w:val="0"/>
      <w:divBdr>
        <w:top w:val="none" w:sz="0" w:space="0" w:color="auto"/>
        <w:left w:val="none" w:sz="0" w:space="0" w:color="auto"/>
        <w:bottom w:val="none" w:sz="0" w:space="0" w:color="auto"/>
        <w:right w:val="none" w:sz="0" w:space="0" w:color="auto"/>
      </w:divBdr>
    </w:div>
    <w:div w:id="1945456018">
      <w:marLeft w:val="640"/>
      <w:marRight w:val="0"/>
      <w:marTop w:val="0"/>
      <w:marBottom w:val="0"/>
      <w:divBdr>
        <w:top w:val="none" w:sz="0" w:space="0" w:color="auto"/>
        <w:left w:val="none" w:sz="0" w:space="0" w:color="auto"/>
        <w:bottom w:val="none" w:sz="0" w:space="0" w:color="auto"/>
        <w:right w:val="none" w:sz="0" w:space="0" w:color="auto"/>
      </w:divBdr>
    </w:div>
    <w:div w:id="1945458458">
      <w:marLeft w:val="640"/>
      <w:marRight w:val="0"/>
      <w:marTop w:val="0"/>
      <w:marBottom w:val="0"/>
      <w:divBdr>
        <w:top w:val="none" w:sz="0" w:space="0" w:color="auto"/>
        <w:left w:val="none" w:sz="0" w:space="0" w:color="auto"/>
        <w:bottom w:val="none" w:sz="0" w:space="0" w:color="auto"/>
        <w:right w:val="none" w:sz="0" w:space="0" w:color="auto"/>
      </w:divBdr>
    </w:div>
    <w:div w:id="1945503547">
      <w:marLeft w:val="640"/>
      <w:marRight w:val="0"/>
      <w:marTop w:val="0"/>
      <w:marBottom w:val="0"/>
      <w:divBdr>
        <w:top w:val="none" w:sz="0" w:space="0" w:color="auto"/>
        <w:left w:val="none" w:sz="0" w:space="0" w:color="auto"/>
        <w:bottom w:val="none" w:sz="0" w:space="0" w:color="auto"/>
        <w:right w:val="none" w:sz="0" w:space="0" w:color="auto"/>
      </w:divBdr>
    </w:div>
    <w:div w:id="1945571307">
      <w:marLeft w:val="640"/>
      <w:marRight w:val="0"/>
      <w:marTop w:val="0"/>
      <w:marBottom w:val="0"/>
      <w:divBdr>
        <w:top w:val="none" w:sz="0" w:space="0" w:color="auto"/>
        <w:left w:val="none" w:sz="0" w:space="0" w:color="auto"/>
        <w:bottom w:val="none" w:sz="0" w:space="0" w:color="auto"/>
        <w:right w:val="none" w:sz="0" w:space="0" w:color="auto"/>
      </w:divBdr>
    </w:div>
    <w:div w:id="1945571616">
      <w:marLeft w:val="640"/>
      <w:marRight w:val="0"/>
      <w:marTop w:val="0"/>
      <w:marBottom w:val="0"/>
      <w:divBdr>
        <w:top w:val="none" w:sz="0" w:space="0" w:color="auto"/>
        <w:left w:val="none" w:sz="0" w:space="0" w:color="auto"/>
        <w:bottom w:val="none" w:sz="0" w:space="0" w:color="auto"/>
        <w:right w:val="none" w:sz="0" w:space="0" w:color="auto"/>
      </w:divBdr>
    </w:div>
    <w:div w:id="1945575445">
      <w:marLeft w:val="640"/>
      <w:marRight w:val="0"/>
      <w:marTop w:val="0"/>
      <w:marBottom w:val="0"/>
      <w:divBdr>
        <w:top w:val="none" w:sz="0" w:space="0" w:color="auto"/>
        <w:left w:val="none" w:sz="0" w:space="0" w:color="auto"/>
        <w:bottom w:val="none" w:sz="0" w:space="0" w:color="auto"/>
        <w:right w:val="none" w:sz="0" w:space="0" w:color="auto"/>
      </w:divBdr>
    </w:div>
    <w:div w:id="1945578017">
      <w:marLeft w:val="640"/>
      <w:marRight w:val="0"/>
      <w:marTop w:val="0"/>
      <w:marBottom w:val="0"/>
      <w:divBdr>
        <w:top w:val="none" w:sz="0" w:space="0" w:color="auto"/>
        <w:left w:val="none" w:sz="0" w:space="0" w:color="auto"/>
        <w:bottom w:val="none" w:sz="0" w:space="0" w:color="auto"/>
        <w:right w:val="none" w:sz="0" w:space="0" w:color="auto"/>
      </w:divBdr>
    </w:div>
    <w:div w:id="1945720794">
      <w:marLeft w:val="640"/>
      <w:marRight w:val="0"/>
      <w:marTop w:val="0"/>
      <w:marBottom w:val="0"/>
      <w:divBdr>
        <w:top w:val="none" w:sz="0" w:space="0" w:color="auto"/>
        <w:left w:val="none" w:sz="0" w:space="0" w:color="auto"/>
        <w:bottom w:val="none" w:sz="0" w:space="0" w:color="auto"/>
        <w:right w:val="none" w:sz="0" w:space="0" w:color="auto"/>
      </w:divBdr>
    </w:div>
    <w:div w:id="1945724788">
      <w:marLeft w:val="640"/>
      <w:marRight w:val="0"/>
      <w:marTop w:val="0"/>
      <w:marBottom w:val="0"/>
      <w:divBdr>
        <w:top w:val="none" w:sz="0" w:space="0" w:color="auto"/>
        <w:left w:val="none" w:sz="0" w:space="0" w:color="auto"/>
        <w:bottom w:val="none" w:sz="0" w:space="0" w:color="auto"/>
        <w:right w:val="none" w:sz="0" w:space="0" w:color="auto"/>
      </w:divBdr>
    </w:div>
    <w:div w:id="1945838713">
      <w:marLeft w:val="640"/>
      <w:marRight w:val="0"/>
      <w:marTop w:val="0"/>
      <w:marBottom w:val="0"/>
      <w:divBdr>
        <w:top w:val="none" w:sz="0" w:space="0" w:color="auto"/>
        <w:left w:val="none" w:sz="0" w:space="0" w:color="auto"/>
        <w:bottom w:val="none" w:sz="0" w:space="0" w:color="auto"/>
        <w:right w:val="none" w:sz="0" w:space="0" w:color="auto"/>
      </w:divBdr>
    </w:div>
    <w:div w:id="1945841344">
      <w:marLeft w:val="640"/>
      <w:marRight w:val="0"/>
      <w:marTop w:val="0"/>
      <w:marBottom w:val="0"/>
      <w:divBdr>
        <w:top w:val="none" w:sz="0" w:space="0" w:color="auto"/>
        <w:left w:val="none" w:sz="0" w:space="0" w:color="auto"/>
        <w:bottom w:val="none" w:sz="0" w:space="0" w:color="auto"/>
        <w:right w:val="none" w:sz="0" w:space="0" w:color="auto"/>
      </w:divBdr>
    </w:div>
    <w:div w:id="1945914220">
      <w:marLeft w:val="640"/>
      <w:marRight w:val="0"/>
      <w:marTop w:val="0"/>
      <w:marBottom w:val="0"/>
      <w:divBdr>
        <w:top w:val="none" w:sz="0" w:space="0" w:color="auto"/>
        <w:left w:val="none" w:sz="0" w:space="0" w:color="auto"/>
        <w:bottom w:val="none" w:sz="0" w:space="0" w:color="auto"/>
        <w:right w:val="none" w:sz="0" w:space="0" w:color="auto"/>
      </w:divBdr>
    </w:div>
    <w:div w:id="1945917954">
      <w:marLeft w:val="640"/>
      <w:marRight w:val="0"/>
      <w:marTop w:val="0"/>
      <w:marBottom w:val="0"/>
      <w:divBdr>
        <w:top w:val="none" w:sz="0" w:space="0" w:color="auto"/>
        <w:left w:val="none" w:sz="0" w:space="0" w:color="auto"/>
        <w:bottom w:val="none" w:sz="0" w:space="0" w:color="auto"/>
        <w:right w:val="none" w:sz="0" w:space="0" w:color="auto"/>
      </w:divBdr>
    </w:div>
    <w:div w:id="1945921086">
      <w:marLeft w:val="640"/>
      <w:marRight w:val="0"/>
      <w:marTop w:val="0"/>
      <w:marBottom w:val="0"/>
      <w:divBdr>
        <w:top w:val="none" w:sz="0" w:space="0" w:color="auto"/>
        <w:left w:val="none" w:sz="0" w:space="0" w:color="auto"/>
        <w:bottom w:val="none" w:sz="0" w:space="0" w:color="auto"/>
        <w:right w:val="none" w:sz="0" w:space="0" w:color="auto"/>
      </w:divBdr>
    </w:div>
    <w:div w:id="1946184219">
      <w:marLeft w:val="640"/>
      <w:marRight w:val="0"/>
      <w:marTop w:val="0"/>
      <w:marBottom w:val="0"/>
      <w:divBdr>
        <w:top w:val="none" w:sz="0" w:space="0" w:color="auto"/>
        <w:left w:val="none" w:sz="0" w:space="0" w:color="auto"/>
        <w:bottom w:val="none" w:sz="0" w:space="0" w:color="auto"/>
        <w:right w:val="none" w:sz="0" w:space="0" w:color="auto"/>
      </w:divBdr>
    </w:div>
    <w:div w:id="1946189510">
      <w:marLeft w:val="640"/>
      <w:marRight w:val="0"/>
      <w:marTop w:val="0"/>
      <w:marBottom w:val="0"/>
      <w:divBdr>
        <w:top w:val="none" w:sz="0" w:space="0" w:color="auto"/>
        <w:left w:val="none" w:sz="0" w:space="0" w:color="auto"/>
        <w:bottom w:val="none" w:sz="0" w:space="0" w:color="auto"/>
        <w:right w:val="none" w:sz="0" w:space="0" w:color="auto"/>
      </w:divBdr>
    </w:div>
    <w:div w:id="1946230842">
      <w:marLeft w:val="640"/>
      <w:marRight w:val="0"/>
      <w:marTop w:val="0"/>
      <w:marBottom w:val="0"/>
      <w:divBdr>
        <w:top w:val="none" w:sz="0" w:space="0" w:color="auto"/>
        <w:left w:val="none" w:sz="0" w:space="0" w:color="auto"/>
        <w:bottom w:val="none" w:sz="0" w:space="0" w:color="auto"/>
        <w:right w:val="none" w:sz="0" w:space="0" w:color="auto"/>
      </w:divBdr>
    </w:div>
    <w:div w:id="1946234278">
      <w:marLeft w:val="640"/>
      <w:marRight w:val="0"/>
      <w:marTop w:val="0"/>
      <w:marBottom w:val="0"/>
      <w:divBdr>
        <w:top w:val="none" w:sz="0" w:space="0" w:color="auto"/>
        <w:left w:val="none" w:sz="0" w:space="0" w:color="auto"/>
        <w:bottom w:val="none" w:sz="0" w:space="0" w:color="auto"/>
        <w:right w:val="none" w:sz="0" w:space="0" w:color="auto"/>
      </w:divBdr>
    </w:div>
    <w:div w:id="1946307291">
      <w:marLeft w:val="640"/>
      <w:marRight w:val="0"/>
      <w:marTop w:val="0"/>
      <w:marBottom w:val="0"/>
      <w:divBdr>
        <w:top w:val="none" w:sz="0" w:space="0" w:color="auto"/>
        <w:left w:val="none" w:sz="0" w:space="0" w:color="auto"/>
        <w:bottom w:val="none" w:sz="0" w:space="0" w:color="auto"/>
        <w:right w:val="none" w:sz="0" w:space="0" w:color="auto"/>
      </w:divBdr>
    </w:div>
    <w:div w:id="1946309402">
      <w:marLeft w:val="640"/>
      <w:marRight w:val="0"/>
      <w:marTop w:val="0"/>
      <w:marBottom w:val="0"/>
      <w:divBdr>
        <w:top w:val="none" w:sz="0" w:space="0" w:color="auto"/>
        <w:left w:val="none" w:sz="0" w:space="0" w:color="auto"/>
        <w:bottom w:val="none" w:sz="0" w:space="0" w:color="auto"/>
        <w:right w:val="none" w:sz="0" w:space="0" w:color="auto"/>
      </w:divBdr>
    </w:div>
    <w:div w:id="1946423726">
      <w:marLeft w:val="640"/>
      <w:marRight w:val="0"/>
      <w:marTop w:val="0"/>
      <w:marBottom w:val="0"/>
      <w:divBdr>
        <w:top w:val="none" w:sz="0" w:space="0" w:color="auto"/>
        <w:left w:val="none" w:sz="0" w:space="0" w:color="auto"/>
        <w:bottom w:val="none" w:sz="0" w:space="0" w:color="auto"/>
        <w:right w:val="none" w:sz="0" w:space="0" w:color="auto"/>
      </w:divBdr>
    </w:div>
    <w:div w:id="1946425682">
      <w:marLeft w:val="640"/>
      <w:marRight w:val="0"/>
      <w:marTop w:val="0"/>
      <w:marBottom w:val="0"/>
      <w:divBdr>
        <w:top w:val="none" w:sz="0" w:space="0" w:color="auto"/>
        <w:left w:val="none" w:sz="0" w:space="0" w:color="auto"/>
        <w:bottom w:val="none" w:sz="0" w:space="0" w:color="auto"/>
        <w:right w:val="none" w:sz="0" w:space="0" w:color="auto"/>
      </w:divBdr>
    </w:div>
    <w:div w:id="1946499602">
      <w:marLeft w:val="640"/>
      <w:marRight w:val="0"/>
      <w:marTop w:val="0"/>
      <w:marBottom w:val="0"/>
      <w:divBdr>
        <w:top w:val="none" w:sz="0" w:space="0" w:color="auto"/>
        <w:left w:val="none" w:sz="0" w:space="0" w:color="auto"/>
        <w:bottom w:val="none" w:sz="0" w:space="0" w:color="auto"/>
        <w:right w:val="none" w:sz="0" w:space="0" w:color="auto"/>
      </w:divBdr>
    </w:div>
    <w:div w:id="1946500850">
      <w:marLeft w:val="640"/>
      <w:marRight w:val="0"/>
      <w:marTop w:val="0"/>
      <w:marBottom w:val="0"/>
      <w:divBdr>
        <w:top w:val="none" w:sz="0" w:space="0" w:color="auto"/>
        <w:left w:val="none" w:sz="0" w:space="0" w:color="auto"/>
        <w:bottom w:val="none" w:sz="0" w:space="0" w:color="auto"/>
        <w:right w:val="none" w:sz="0" w:space="0" w:color="auto"/>
      </w:divBdr>
    </w:div>
    <w:div w:id="1946574879">
      <w:marLeft w:val="640"/>
      <w:marRight w:val="0"/>
      <w:marTop w:val="0"/>
      <w:marBottom w:val="0"/>
      <w:divBdr>
        <w:top w:val="none" w:sz="0" w:space="0" w:color="auto"/>
        <w:left w:val="none" w:sz="0" w:space="0" w:color="auto"/>
        <w:bottom w:val="none" w:sz="0" w:space="0" w:color="auto"/>
        <w:right w:val="none" w:sz="0" w:space="0" w:color="auto"/>
      </w:divBdr>
    </w:div>
    <w:div w:id="1946575843">
      <w:marLeft w:val="640"/>
      <w:marRight w:val="0"/>
      <w:marTop w:val="0"/>
      <w:marBottom w:val="0"/>
      <w:divBdr>
        <w:top w:val="none" w:sz="0" w:space="0" w:color="auto"/>
        <w:left w:val="none" w:sz="0" w:space="0" w:color="auto"/>
        <w:bottom w:val="none" w:sz="0" w:space="0" w:color="auto"/>
        <w:right w:val="none" w:sz="0" w:space="0" w:color="auto"/>
      </w:divBdr>
    </w:div>
    <w:div w:id="1946578230">
      <w:marLeft w:val="640"/>
      <w:marRight w:val="0"/>
      <w:marTop w:val="0"/>
      <w:marBottom w:val="0"/>
      <w:divBdr>
        <w:top w:val="none" w:sz="0" w:space="0" w:color="auto"/>
        <w:left w:val="none" w:sz="0" w:space="0" w:color="auto"/>
        <w:bottom w:val="none" w:sz="0" w:space="0" w:color="auto"/>
        <w:right w:val="none" w:sz="0" w:space="0" w:color="auto"/>
      </w:divBdr>
    </w:div>
    <w:div w:id="1946618323">
      <w:marLeft w:val="640"/>
      <w:marRight w:val="0"/>
      <w:marTop w:val="0"/>
      <w:marBottom w:val="0"/>
      <w:divBdr>
        <w:top w:val="none" w:sz="0" w:space="0" w:color="auto"/>
        <w:left w:val="none" w:sz="0" w:space="0" w:color="auto"/>
        <w:bottom w:val="none" w:sz="0" w:space="0" w:color="auto"/>
        <w:right w:val="none" w:sz="0" w:space="0" w:color="auto"/>
      </w:divBdr>
    </w:div>
    <w:div w:id="1946644397">
      <w:marLeft w:val="640"/>
      <w:marRight w:val="0"/>
      <w:marTop w:val="0"/>
      <w:marBottom w:val="0"/>
      <w:divBdr>
        <w:top w:val="none" w:sz="0" w:space="0" w:color="auto"/>
        <w:left w:val="none" w:sz="0" w:space="0" w:color="auto"/>
        <w:bottom w:val="none" w:sz="0" w:space="0" w:color="auto"/>
        <w:right w:val="none" w:sz="0" w:space="0" w:color="auto"/>
      </w:divBdr>
    </w:div>
    <w:div w:id="1946767176">
      <w:marLeft w:val="640"/>
      <w:marRight w:val="0"/>
      <w:marTop w:val="0"/>
      <w:marBottom w:val="0"/>
      <w:divBdr>
        <w:top w:val="none" w:sz="0" w:space="0" w:color="auto"/>
        <w:left w:val="none" w:sz="0" w:space="0" w:color="auto"/>
        <w:bottom w:val="none" w:sz="0" w:space="0" w:color="auto"/>
        <w:right w:val="none" w:sz="0" w:space="0" w:color="auto"/>
      </w:divBdr>
    </w:div>
    <w:div w:id="1946769698">
      <w:marLeft w:val="640"/>
      <w:marRight w:val="0"/>
      <w:marTop w:val="0"/>
      <w:marBottom w:val="0"/>
      <w:divBdr>
        <w:top w:val="none" w:sz="0" w:space="0" w:color="auto"/>
        <w:left w:val="none" w:sz="0" w:space="0" w:color="auto"/>
        <w:bottom w:val="none" w:sz="0" w:space="0" w:color="auto"/>
        <w:right w:val="none" w:sz="0" w:space="0" w:color="auto"/>
      </w:divBdr>
    </w:div>
    <w:div w:id="1946881775">
      <w:marLeft w:val="640"/>
      <w:marRight w:val="0"/>
      <w:marTop w:val="0"/>
      <w:marBottom w:val="0"/>
      <w:divBdr>
        <w:top w:val="none" w:sz="0" w:space="0" w:color="auto"/>
        <w:left w:val="none" w:sz="0" w:space="0" w:color="auto"/>
        <w:bottom w:val="none" w:sz="0" w:space="0" w:color="auto"/>
        <w:right w:val="none" w:sz="0" w:space="0" w:color="auto"/>
      </w:divBdr>
    </w:div>
    <w:div w:id="1946883950">
      <w:marLeft w:val="640"/>
      <w:marRight w:val="0"/>
      <w:marTop w:val="0"/>
      <w:marBottom w:val="0"/>
      <w:divBdr>
        <w:top w:val="none" w:sz="0" w:space="0" w:color="auto"/>
        <w:left w:val="none" w:sz="0" w:space="0" w:color="auto"/>
        <w:bottom w:val="none" w:sz="0" w:space="0" w:color="auto"/>
        <w:right w:val="none" w:sz="0" w:space="0" w:color="auto"/>
      </w:divBdr>
    </w:div>
    <w:div w:id="1946889760">
      <w:marLeft w:val="640"/>
      <w:marRight w:val="0"/>
      <w:marTop w:val="0"/>
      <w:marBottom w:val="0"/>
      <w:divBdr>
        <w:top w:val="none" w:sz="0" w:space="0" w:color="auto"/>
        <w:left w:val="none" w:sz="0" w:space="0" w:color="auto"/>
        <w:bottom w:val="none" w:sz="0" w:space="0" w:color="auto"/>
        <w:right w:val="none" w:sz="0" w:space="0" w:color="auto"/>
      </w:divBdr>
    </w:div>
    <w:div w:id="1946960360">
      <w:marLeft w:val="640"/>
      <w:marRight w:val="0"/>
      <w:marTop w:val="0"/>
      <w:marBottom w:val="0"/>
      <w:divBdr>
        <w:top w:val="none" w:sz="0" w:space="0" w:color="auto"/>
        <w:left w:val="none" w:sz="0" w:space="0" w:color="auto"/>
        <w:bottom w:val="none" w:sz="0" w:space="0" w:color="auto"/>
        <w:right w:val="none" w:sz="0" w:space="0" w:color="auto"/>
      </w:divBdr>
    </w:div>
    <w:div w:id="1946961561">
      <w:marLeft w:val="640"/>
      <w:marRight w:val="0"/>
      <w:marTop w:val="0"/>
      <w:marBottom w:val="0"/>
      <w:divBdr>
        <w:top w:val="none" w:sz="0" w:space="0" w:color="auto"/>
        <w:left w:val="none" w:sz="0" w:space="0" w:color="auto"/>
        <w:bottom w:val="none" w:sz="0" w:space="0" w:color="auto"/>
        <w:right w:val="none" w:sz="0" w:space="0" w:color="auto"/>
      </w:divBdr>
    </w:div>
    <w:div w:id="1946964334">
      <w:marLeft w:val="640"/>
      <w:marRight w:val="0"/>
      <w:marTop w:val="0"/>
      <w:marBottom w:val="0"/>
      <w:divBdr>
        <w:top w:val="none" w:sz="0" w:space="0" w:color="auto"/>
        <w:left w:val="none" w:sz="0" w:space="0" w:color="auto"/>
        <w:bottom w:val="none" w:sz="0" w:space="0" w:color="auto"/>
        <w:right w:val="none" w:sz="0" w:space="0" w:color="auto"/>
      </w:divBdr>
    </w:div>
    <w:div w:id="1947035457">
      <w:marLeft w:val="640"/>
      <w:marRight w:val="0"/>
      <w:marTop w:val="0"/>
      <w:marBottom w:val="0"/>
      <w:divBdr>
        <w:top w:val="none" w:sz="0" w:space="0" w:color="auto"/>
        <w:left w:val="none" w:sz="0" w:space="0" w:color="auto"/>
        <w:bottom w:val="none" w:sz="0" w:space="0" w:color="auto"/>
        <w:right w:val="none" w:sz="0" w:space="0" w:color="auto"/>
      </w:divBdr>
    </w:div>
    <w:div w:id="1947039292">
      <w:marLeft w:val="640"/>
      <w:marRight w:val="0"/>
      <w:marTop w:val="0"/>
      <w:marBottom w:val="0"/>
      <w:divBdr>
        <w:top w:val="none" w:sz="0" w:space="0" w:color="auto"/>
        <w:left w:val="none" w:sz="0" w:space="0" w:color="auto"/>
        <w:bottom w:val="none" w:sz="0" w:space="0" w:color="auto"/>
        <w:right w:val="none" w:sz="0" w:space="0" w:color="auto"/>
      </w:divBdr>
    </w:div>
    <w:div w:id="1947077946">
      <w:marLeft w:val="640"/>
      <w:marRight w:val="0"/>
      <w:marTop w:val="0"/>
      <w:marBottom w:val="0"/>
      <w:divBdr>
        <w:top w:val="none" w:sz="0" w:space="0" w:color="auto"/>
        <w:left w:val="none" w:sz="0" w:space="0" w:color="auto"/>
        <w:bottom w:val="none" w:sz="0" w:space="0" w:color="auto"/>
        <w:right w:val="none" w:sz="0" w:space="0" w:color="auto"/>
      </w:divBdr>
    </w:div>
    <w:div w:id="1947082102">
      <w:marLeft w:val="640"/>
      <w:marRight w:val="0"/>
      <w:marTop w:val="0"/>
      <w:marBottom w:val="0"/>
      <w:divBdr>
        <w:top w:val="none" w:sz="0" w:space="0" w:color="auto"/>
        <w:left w:val="none" w:sz="0" w:space="0" w:color="auto"/>
        <w:bottom w:val="none" w:sz="0" w:space="0" w:color="auto"/>
        <w:right w:val="none" w:sz="0" w:space="0" w:color="auto"/>
      </w:divBdr>
    </w:div>
    <w:div w:id="1947107086">
      <w:marLeft w:val="640"/>
      <w:marRight w:val="0"/>
      <w:marTop w:val="0"/>
      <w:marBottom w:val="0"/>
      <w:divBdr>
        <w:top w:val="none" w:sz="0" w:space="0" w:color="auto"/>
        <w:left w:val="none" w:sz="0" w:space="0" w:color="auto"/>
        <w:bottom w:val="none" w:sz="0" w:space="0" w:color="auto"/>
        <w:right w:val="none" w:sz="0" w:space="0" w:color="auto"/>
      </w:divBdr>
    </w:div>
    <w:div w:id="1947150637">
      <w:marLeft w:val="640"/>
      <w:marRight w:val="0"/>
      <w:marTop w:val="0"/>
      <w:marBottom w:val="0"/>
      <w:divBdr>
        <w:top w:val="none" w:sz="0" w:space="0" w:color="auto"/>
        <w:left w:val="none" w:sz="0" w:space="0" w:color="auto"/>
        <w:bottom w:val="none" w:sz="0" w:space="0" w:color="auto"/>
        <w:right w:val="none" w:sz="0" w:space="0" w:color="auto"/>
      </w:divBdr>
    </w:div>
    <w:div w:id="1947227047">
      <w:marLeft w:val="640"/>
      <w:marRight w:val="0"/>
      <w:marTop w:val="0"/>
      <w:marBottom w:val="0"/>
      <w:divBdr>
        <w:top w:val="none" w:sz="0" w:space="0" w:color="auto"/>
        <w:left w:val="none" w:sz="0" w:space="0" w:color="auto"/>
        <w:bottom w:val="none" w:sz="0" w:space="0" w:color="auto"/>
        <w:right w:val="none" w:sz="0" w:space="0" w:color="auto"/>
      </w:divBdr>
    </w:div>
    <w:div w:id="1947232879">
      <w:marLeft w:val="640"/>
      <w:marRight w:val="0"/>
      <w:marTop w:val="0"/>
      <w:marBottom w:val="0"/>
      <w:divBdr>
        <w:top w:val="none" w:sz="0" w:space="0" w:color="auto"/>
        <w:left w:val="none" w:sz="0" w:space="0" w:color="auto"/>
        <w:bottom w:val="none" w:sz="0" w:space="0" w:color="auto"/>
        <w:right w:val="none" w:sz="0" w:space="0" w:color="auto"/>
      </w:divBdr>
    </w:div>
    <w:div w:id="1947273896">
      <w:marLeft w:val="640"/>
      <w:marRight w:val="0"/>
      <w:marTop w:val="0"/>
      <w:marBottom w:val="0"/>
      <w:divBdr>
        <w:top w:val="none" w:sz="0" w:space="0" w:color="auto"/>
        <w:left w:val="none" w:sz="0" w:space="0" w:color="auto"/>
        <w:bottom w:val="none" w:sz="0" w:space="0" w:color="auto"/>
        <w:right w:val="none" w:sz="0" w:space="0" w:color="auto"/>
      </w:divBdr>
    </w:div>
    <w:div w:id="1947303409">
      <w:marLeft w:val="640"/>
      <w:marRight w:val="0"/>
      <w:marTop w:val="0"/>
      <w:marBottom w:val="0"/>
      <w:divBdr>
        <w:top w:val="none" w:sz="0" w:space="0" w:color="auto"/>
        <w:left w:val="none" w:sz="0" w:space="0" w:color="auto"/>
        <w:bottom w:val="none" w:sz="0" w:space="0" w:color="auto"/>
        <w:right w:val="none" w:sz="0" w:space="0" w:color="auto"/>
      </w:divBdr>
    </w:div>
    <w:div w:id="1947344390">
      <w:marLeft w:val="640"/>
      <w:marRight w:val="0"/>
      <w:marTop w:val="0"/>
      <w:marBottom w:val="0"/>
      <w:divBdr>
        <w:top w:val="none" w:sz="0" w:space="0" w:color="auto"/>
        <w:left w:val="none" w:sz="0" w:space="0" w:color="auto"/>
        <w:bottom w:val="none" w:sz="0" w:space="0" w:color="auto"/>
        <w:right w:val="none" w:sz="0" w:space="0" w:color="auto"/>
      </w:divBdr>
    </w:div>
    <w:div w:id="1947344901">
      <w:marLeft w:val="640"/>
      <w:marRight w:val="0"/>
      <w:marTop w:val="0"/>
      <w:marBottom w:val="0"/>
      <w:divBdr>
        <w:top w:val="none" w:sz="0" w:space="0" w:color="auto"/>
        <w:left w:val="none" w:sz="0" w:space="0" w:color="auto"/>
        <w:bottom w:val="none" w:sz="0" w:space="0" w:color="auto"/>
        <w:right w:val="none" w:sz="0" w:space="0" w:color="auto"/>
      </w:divBdr>
    </w:div>
    <w:div w:id="1947348273">
      <w:marLeft w:val="640"/>
      <w:marRight w:val="0"/>
      <w:marTop w:val="0"/>
      <w:marBottom w:val="0"/>
      <w:divBdr>
        <w:top w:val="none" w:sz="0" w:space="0" w:color="auto"/>
        <w:left w:val="none" w:sz="0" w:space="0" w:color="auto"/>
        <w:bottom w:val="none" w:sz="0" w:space="0" w:color="auto"/>
        <w:right w:val="none" w:sz="0" w:space="0" w:color="auto"/>
      </w:divBdr>
    </w:div>
    <w:div w:id="1947541437">
      <w:marLeft w:val="640"/>
      <w:marRight w:val="0"/>
      <w:marTop w:val="0"/>
      <w:marBottom w:val="0"/>
      <w:divBdr>
        <w:top w:val="none" w:sz="0" w:space="0" w:color="auto"/>
        <w:left w:val="none" w:sz="0" w:space="0" w:color="auto"/>
        <w:bottom w:val="none" w:sz="0" w:space="0" w:color="auto"/>
        <w:right w:val="none" w:sz="0" w:space="0" w:color="auto"/>
      </w:divBdr>
    </w:div>
    <w:div w:id="1947544639">
      <w:marLeft w:val="640"/>
      <w:marRight w:val="0"/>
      <w:marTop w:val="0"/>
      <w:marBottom w:val="0"/>
      <w:divBdr>
        <w:top w:val="none" w:sz="0" w:space="0" w:color="auto"/>
        <w:left w:val="none" w:sz="0" w:space="0" w:color="auto"/>
        <w:bottom w:val="none" w:sz="0" w:space="0" w:color="auto"/>
        <w:right w:val="none" w:sz="0" w:space="0" w:color="auto"/>
      </w:divBdr>
    </w:div>
    <w:div w:id="1947614510">
      <w:marLeft w:val="640"/>
      <w:marRight w:val="0"/>
      <w:marTop w:val="0"/>
      <w:marBottom w:val="0"/>
      <w:divBdr>
        <w:top w:val="none" w:sz="0" w:space="0" w:color="auto"/>
        <w:left w:val="none" w:sz="0" w:space="0" w:color="auto"/>
        <w:bottom w:val="none" w:sz="0" w:space="0" w:color="auto"/>
        <w:right w:val="none" w:sz="0" w:space="0" w:color="auto"/>
      </w:divBdr>
    </w:div>
    <w:div w:id="1947617227">
      <w:marLeft w:val="640"/>
      <w:marRight w:val="0"/>
      <w:marTop w:val="0"/>
      <w:marBottom w:val="0"/>
      <w:divBdr>
        <w:top w:val="none" w:sz="0" w:space="0" w:color="auto"/>
        <w:left w:val="none" w:sz="0" w:space="0" w:color="auto"/>
        <w:bottom w:val="none" w:sz="0" w:space="0" w:color="auto"/>
        <w:right w:val="none" w:sz="0" w:space="0" w:color="auto"/>
      </w:divBdr>
    </w:div>
    <w:div w:id="1947620136">
      <w:marLeft w:val="640"/>
      <w:marRight w:val="0"/>
      <w:marTop w:val="0"/>
      <w:marBottom w:val="0"/>
      <w:divBdr>
        <w:top w:val="none" w:sz="0" w:space="0" w:color="auto"/>
        <w:left w:val="none" w:sz="0" w:space="0" w:color="auto"/>
        <w:bottom w:val="none" w:sz="0" w:space="0" w:color="auto"/>
        <w:right w:val="none" w:sz="0" w:space="0" w:color="auto"/>
      </w:divBdr>
    </w:div>
    <w:div w:id="1947730458">
      <w:marLeft w:val="640"/>
      <w:marRight w:val="0"/>
      <w:marTop w:val="0"/>
      <w:marBottom w:val="0"/>
      <w:divBdr>
        <w:top w:val="none" w:sz="0" w:space="0" w:color="auto"/>
        <w:left w:val="none" w:sz="0" w:space="0" w:color="auto"/>
        <w:bottom w:val="none" w:sz="0" w:space="0" w:color="auto"/>
        <w:right w:val="none" w:sz="0" w:space="0" w:color="auto"/>
      </w:divBdr>
    </w:div>
    <w:div w:id="1947762149">
      <w:marLeft w:val="640"/>
      <w:marRight w:val="0"/>
      <w:marTop w:val="0"/>
      <w:marBottom w:val="0"/>
      <w:divBdr>
        <w:top w:val="none" w:sz="0" w:space="0" w:color="auto"/>
        <w:left w:val="none" w:sz="0" w:space="0" w:color="auto"/>
        <w:bottom w:val="none" w:sz="0" w:space="0" w:color="auto"/>
        <w:right w:val="none" w:sz="0" w:space="0" w:color="auto"/>
      </w:divBdr>
    </w:div>
    <w:div w:id="1947806532">
      <w:marLeft w:val="640"/>
      <w:marRight w:val="0"/>
      <w:marTop w:val="0"/>
      <w:marBottom w:val="0"/>
      <w:divBdr>
        <w:top w:val="none" w:sz="0" w:space="0" w:color="auto"/>
        <w:left w:val="none" w:sz="0" w:space="0" w:color="auto"/>
        <w:bottom w:val="none" w:sz="0" w:space="0" w:color="auto"/>
        <w:right w:val="none" w:sz="0" w:space="0" w:color="auto"/>
      </w:divBdr>
    </w:div>
    <w:div w:id="1947809855">
      <w:marLeft w:val="640"/>
      <w:marRight w:val="0"/>
      <w:marTop w:val="0"/>
      <w:marBottom w:val="0"/>
      <w:divBdr>
        <w:top w:val="none" w:sz="0" w:space="0" w:color="auto"/>
        <w:left w:val="none" w:sz="0" w:space="0" w:color="auto"/>
        <w:bottom w:val="none" w:sz="0" w:space="0" w:color="auto"/>
        <w:right w:val="none" w:sz="0" w:space="0" w:color="auto"/>
      </w:divBdr>
    </w:div>
    <w:div w:id="1947881016">
      <w:marLeft w:val="640"/>
      <w:marRight w:val="0"/>
      <w:marTop w:val="0"/>
      <w:marBottom w:val="0"/>
      <w:divBdr>
        <w:top w:val="none" w:sz="0" w:space="0" w:color="auto"/>
        <w:left w:val="none" w:sz="0" w:space="0" w:color="auto"/>
        <w:bottom w:val="none" w:sz="0" w:space="0" w:color="auto"/>
        <w:right w:val="none" w:sz="0" w:space="0" w:color="auto"/>
      </w:divBdr>
    </w:div>
    <w:div w:id="1947882307">
      <w:marLeft w:val="640"/>
      <w:marRight w:val="0"/>
      <w:marTop w:val="0"/>
      <w:marBottom w:val="0"/>
      <w:divBdr>
        <w:top w:val="none" w:sz="0" w:space="0" w:color="auto"/>
        <w:left w:val="none" w:sz="0" w:space="0" w:color="auto"/>
        <w:bottom w:val="none" w:sz="0" w:space="0" w:color="auto"/>
        <w:right w:val="none" w:sz="0" w:space="0" w:color="auto"/>
      </w:divBdr>
    </w:div>
    <w:div w:id="1948075664">
      <w:marLeft w:val="640"/>
      <w:marRight w:val="0"/>
      <w:marTop w:val="0"/>
      <w:marBottom w:val="0"/>
      <w:divBdr>
        <w:top w:val="none" w:sz="0" w:space="0" w:color="auto"/>
        <w:left w:val="none" w:sz="0" w:space="0" w:color="auto"/>
        <w:bottom w:val="none" w:sz="0" w:space="0" w:color="auto"/>
        <w:right w:val="none" w:sz="0" w:space="0" w:color="auto"/>
      </w:divBdr>
    </w:div>
    <w:div w:id="1948075952">
      <w:marLeft w:val="640"/>
      <w:marRight w:val="0"/>
      <w:marTop w:val="0"/>
      <w:marBottom w:val="0"/>
      <w:divBdr>
        <w:top w:val="none" w:sz="0" w:space="0" w:color="auto"/>
        <w:left w:val="none" w:sz="0" w:space="0" w:color="auto"/>
        <w:bottom w:val="none" w:sz="0" w:space="0" w:color="auto"/>
        <w:right w:val="none" w:sz="0" w:space="0" w:color="auto"/>
      </w:divBdr>
    </w:div>
    <w:div w:id="1948080059">
      <w:marLeft w:val="640"/>
      <w:marRight w:val="0"/>
      <w:marTop w:val="0"/>
      <w:marBottom w:val="0"/>
      <w:divBdr>
        <w:top w:val="none" w:sz="0" w:space="0" w:color="auto"/>
        <w:left w:val="none" w:sz="0" w:space="0" w:color="auto"/>
        <w:bottom w:val="none" w:sz="0" w:space="0" w:color="auto"/>
        <w:right w:val="none" w:sz="0" w:space="0" w:color="auto"/>
      </w:divBdr>
    </w:div>
    <w:div w:id="1948149119">
      <w:marLeft w:val="640"/>
      <w:marRight w:val="0"/>
      <w:marTop w:val="0"/>
      <w:marBottom w:val="0"/>
      <w:divBdr>
        <w:top w:val="none" w:sz="0" w:space="0" w:color="auto"/>
        <w:left w:val="none" w:sz="0" w:space="0" w:color="auto"/>
        <w:bottom w:val="none" w:sz="0" w:space="0" w:color="auto"/>
        <w:right w:val="none" w:sz="0" w:space="0" w:color="auto"/>
      </w:divBdr>
    </w:div>
    <w:div w:id="1948153665">
      <w:marLeft w:val="640"/>
      <w:marRight w:val="0"/>
      <w:marTop w:val="0"/>
      <w:marBottom w:val="0"/>
      <w:divBdr>
        <w:top w:val="none" w:sz="0" w:space="0" w:color="auto"/>
        <w:left w:val="none" w:sz="0" w:space="0" w:color="auto"/>
        <w:bottom w:val="none" w:sz="0" w:space="0" w:color="auto"/>
        <w:right w:val="none" w:sz="0" w:space="0" w:color="auto"/>
      </w:divBdr>
    </w:div>
    <w:div w:id="1948153738">
      <w:marLeft w:val="640"/>
      <w:marRight w:val="0"/>
      <w:marTop w:val="0"/>
      <w:marBottom w:val="0"/>
      <w:divBdr>
        <w:top w:val="none" w:sz="0" w:space="0" w:color="auto"/>
        <w:left w:val="none" w:sz="0" w:space="0" w:color="auto"/>
        <w:bottom w:val="none" w:sz="0" w:space="0" w:color="auto"/>
        <w:right w:val="none" w:sz="0" w:space="0" w:color="auto"/>
      </w:divBdr>
    </w:div>
    <w:div w:id="1948154725">
      <w:marLeft w:val="640"/>
      <w:marRight w:val="0"/>
      <w:marTop w:val="0"/>
      <w:marBottom w:val="0"/>
      <w:divBdr>
        <w:top w:val="none" w:sz="0" w:space="0" w:color="auto"/>
        <w:left w:val="none" w:sz="0" w:space="0" w:color="auto"/>
        <w:bottom w:val="none" w:sz="0" w:space="0" w:color="auto"/>
        <w:right w:val="none" w:sz="0" w:space="0" w:color="auto"/>
      </w:divBdr>
    </w:div>
    <w:div w:id="1948191932">
      <w:marLeft w:val="640"/>
      <w:marRight w:val="0"/>
      <w:marTop w:val="0"/>
      <w:marBottom w:val="0"/>
      <w:divBdr>
        <w:top w:val="none" w:sz="0" w:space="0" w:color="auto"/>
        <w:left w:val="none" w:sz="0" w:space="0" w:color="auto"/>
        <w:bottom w:val="none" w:sz="0" w:space="0" w:color="auto"/>
        <w:right w:val="none" w:sz="0" w:space="0" w:color="auto"/>
      </w:divBdr>
    </w:div>
    <w:div w:id="1948196020">
      <w:marLeft w:val="640"/>
      <w:marRight w:val="0"/>
      <w:marTop w:val="0"/>
      <w:marBottom w:val="0"/>
      <w:divBdr>
        <w:top w:val="none" w:sz="0" w:space="0" w:color="auto"/>
        <w:left w:val="none" w:sz="0" w:space="0" w:color="auto"/>
        <w:bottom w:val="none" w:sz="0" w:space="0" w:color="auto"/>
        <w:right w:val="none" w:sz="0" w:space="0" w:color="auto"/>
      </w:divBdr>
    </w:div>
    <w:div w:id="1948198348">
      <w:marLeft w:val="640"/>
      <w:marRight w:val="0"/>
      <w:marTop w:val="0"/>
      <w:marBottom w:val="0"/>
      <w:divBdr>
        <w:top w:val="none" w:sz="0" w:space="0" w:color="auto"/>
        <w:left w:val="none" w:sz="0" w:space="0" w:color="auto"/>
        <w:bottom w:val="none" w:sz="0" w:space="0" w:color="auto"/>
        <w:right w:val="none" w:sz="0" w:space="0" w:color="auto"/>
      </w:divBdr>
    </w:div>
    <w:div w:id="1948266404">
      <w:marLeft w:val="640"/>
      <w:marRight w:val="0"/>
      <w:marTop w:val="0"/>
      <w:marBottom w:val="0"/>
      <w:divBdr>
        <w:top w:val="none" w:sz="0" w:space="0" w:color="auto"/>
        <w:left w:val="none" w:sz="0" w:space="0" w:color="auto"/>
        <w:bottom w:val="none" w:sz="0" w:space="0" w:color="auto"/>
        <w:right w:val="none" w:sz="0" w:space="0" w:color="auto"/>
      </w:divBdr>
    </w:div>
    <w:div w:id="1948268703">
      <w:marLeft w:val="640"/>
      <w:marRight w:val="0"/>
      <w:marTop w:val="0"/>
      <w:marBottom w:val="0"/>
      <w:divBdr>
        <w:top w:val="none" w:sz="0" w:space="0" w:color="auto"/>
        <w:left w:val="none" w:sz="0" w:space="0" w:color="auto"/>
        <w:bottom w:val="none" w:sz="0" w:space="0" w:color="auto"/>
        <w:right w:val="none" w:sz="0" w:space="0" w:color="auto"/>
      </w:divBdr>
    </w:div>
    <w:div w:id="1948269347">
      <w:marLeft w:val="640"/>
      <w:marRight w:val="0"/>
      <w:marTop w:val="0"/>
      <w:marBottom w:val="0"/>
      <w:divBdr>
        <w:top w:val="none" w:sz="0" w:space="0" w:color="auto"/>
        <w:left w:val="none" w:sz="0" w:space="0" w:color="auto"/>
        <w:bottom w:val="none" w:sz="0" w:space="0" w:color="auto"/>
        <w:right w:val="none" w:sz="0" w:space="0" w:color="auto"/>
      </w:divBdr>
    </w:div>
    <w:div w:id="1948341626">
      <w:marLeft w:val="640"/>
      <w:marRight w:val="0"/>
      <w:marTop w:val="0"/>
      <w:marBottom w:val="0"/>
      <w:divBdr>
        <w:top w:val="none" w:sz="0" w:space="0" w:color="auto"/>
        <w:left w:val="none" w:sz="0" w:space="0" w:color="auto"/>
        <w:bottom w:val="none" w:sz="0" w:space="0" w:color="auto"/>
        <w:right w:val="none" w:sz="0" w:space="0" w:color="auto"/>
      </w:divBdr>
    </w:div>
    <w:div w:id="1948348711">
      <w:marLeft w:val="640"/>
      <w:marRight w:val="0"/>
      <w:marTop w:val="0"/>
      <w:marBottom w:val="0"/>
      <w:divBdr>
        <w:top w:val="none" w:sz="0" w:space="0" w:color="auto"/>
        <w:left w:val="none" w:sz="0" w:space="0" w:color="auto"/>
        <w:bottom w:val="none" w:sz="0" w:space="0" w:color="auto"/>
        <w:right w:val="none" w:sz="0" w:space="0" w:color="auto"/>
      </w:divBdr>
    </w:div>
    <w:div w:id="1948349305">
      <w:marLeft w:val="640"/>
      <w:marRight w:val="0"/>
      <w:marTop w:val="0"/>
      <w:marBottom w:val="0"/>
      <w:divBdr>
        <w:top w:val="none" w:sz="0" w:space="0" w:color="auto"/>
        <w:left w:val="none" w:sz="0" w:space="0" w:color="auto"/>
        <w:bottom w:val="none" w:sz="0" w:space="0" w:color="auto"/>
        <w:right w:val="none" w:sz="0" w:space="0" w:color="auto"/>
      </w:divBdr>
    </w:div>
    <w:div w:id="1948391017">
      <w:marLeft w:val="640"/>
      <w:marRight w:val="0"/>
      <w:marTop w:val="0"/>
      <w:marBottom w:val="0"/>
      <w:divBdr>
        <w:top w:val="none" w:sz="0" w:space="0" w:color="auto"/>
        <w:left w:val="none" w:sz="0" w:space="0" w:color="auto"/>
        <w:bottom w:val="none" w:sz="0" w:space="0" w:color="auto"/>
        <w:right w:val="none" w:sz="0" w:space="0" w:color="auto"/>
      </w:divBdr>
    </w:div>
    <w:div w:id="1948416757">
      <w:marLeft w:val="640"/>
      <w:marRight w:val="0"/>
      <w:marTop w:val="0"/>
      <w:marBottom w:val="0"/>
      <w:divBdr>
        <w:top w:val="none" w:sz="0" w:space="0" w:color="auto"/>
        <w:left w:val="none" w:sz="0" w:space="0" w:color="auto"/>
        <w:bottom w:val="none" w:sz="0" w:space="0" w:color="auto"/>
        <w:right w:val="none" w:sz="0" w:space="0" w:color="auto"/>
      </w:divBdr>
    </w:div>
    <w:div w:id="1948536947">
      <w:marLeft w:val="640"/>
      <w:marRight w:val="0"/>
      <w:marTop w:val="0"/>
      <w:marBottom w:val="0"/>
      <w:divBdr>
        <w:top w:val="none" w:sz="0" w:space="0" w:color="auto"/>
        <w:left w:val="none" w:sz="0" w:space="0" w:color="auto"/>
        <w:bottom w:val="none" w:sz="0" w:space="0" w:color="auto"/>
        <w:right w:val="none" w:sz="0" w:space="0" w:color="auto"/>
      </w:divBdr>
    </w:div>
    <w:div w:id="1948542182">
      <w:marLeft w:val="640"/>
      <w:marRight w:val="0"/>
      <w:marTop w:val="0"/>
      <w:marBottom w:val="0"/>
      <w:divBdr>
        <w:top w:val="none" w:sz="0" w:space="0" w:color="auto"/>
        <w:left w:val="none" w:sz="0" w:space="0" w:color="auto"/>
        <w:bottom w:val="none" w:sz="0" w:space="0" w:color="auto"/>
        <w:right w:val="none" w:sz="0" w:space="0" w:color="auto"/>
      </w:divBdr>
    </w:div>
    <w:div w:id="1948656070">
      <w:marLeft w:val="640"/>
      <w:marRight w:val="0"/>
      <w:marTop w:val="0"/>
      <w:marBottom w:val="0"/>
      <w:divBdr>
        <w:top w:val="none" w:sz="0" w:space="0" w:color="auto"/>
        <w:left w:val="none" w:sz="0" w:space="0" w:color="auto"/>
        <w:bottom w:val="none" w:sz="0" w:space="0" w:color="auto"/>
        <w:right w:val="none" w:sz="0" w:space="0" w:color="auto"/>
      </w:divBdr>
    </w:div>
    <w:div w:id="1948659152">
      <w:marLeft w:val="640"/>
      <w:marRight w:val="0"/>
      <w:marTop w:val="0"/>
      <w:marBottom w:val="0"/>
      <w:divBdr>
        <w:top w:val="none" w:sz="0" w:space="0" w:color="auto"/>
        <w:left w:val="none" w:sz="0" w:space="0" w:color="auto"/>
        <w:bottom w:val="none" w:sz="0" w:space="0" w:color="auto"/>
        <w:right w:val="none" w:sz="0" w:space="0" w:color="auto"/>
      </w:divBdr>
    </w:div>
    <w:div w:id="1948659768">
      <w:marLeft w:val="640"/>
      <w:marRight w:val="0"/>
      <w:marTop w:val="0"/>
      <w:marBottom w:val="0"/>
      <w:divBdr>
        <w:top w:val="none" w:sz="0" w:space="0" w:color="auto"/>
        <w:left w:val="none" w:sz="0" w:space="0" w:color="auto"/>
        <w:bottom w:val="none" w:sz="0" w:space="0" w:color="auto"/>
        <w:right w:val="none" w:sz="0" w:space="0" w:color="auto"/>
      </w:divBdr>
    </w:div>
    <w:div w:id="1948730162">
      <w:marLeft w:val="640"/>
      <w:marRight w:val="0"/>
      <w:marTop w:val="0"/>
      <w:marBottom w:val="0"/>
      <w:divBdr>
        <w:top w:val="none" w:sz="0" w:space="0" w:color="auto"/>
        <w:left w:val="none" w:sz="0" w:space="0" w:color="auto"/>
        <w:bottom w:val="none" w:sz="0" w:space="0" w:color="auto"/>
        <w:right w:val="none" w:sz="0" w:space="0" w:color="auto"/>
      </w:divBdr>
    </w:div>
    <w:div w:id="1948735927">
      <w:marLeft w:val="640"/>
      <w:marRight w:val="0"/>
      <w:marTop w:val="0"/>
      <w:marBottom w:val="0"/>
      <w:divBdr>
        <w:top w:val="none" w:sz="0" w:space="0" w:color="auto"/>
        <w:left w:val="none" w:sz="0" w:space="0" w:color="auto"/>
        <w:bottom w:val="none" w:sz="0" w:space="0" w:color="auto"/>
        <w:right w:val="none" w:sz="0" w:space="0" w:color="auto"/>
      </w:divBdr>
    </w:div>
    <w:div w:id="1948803637">
      <w:marLeft w:val="640"/>
      <w:marRight w:val="0"/>
      <w:marTop w:val="0"/>
      <w:marBottom w:val="0"/>
      <w:divBdr>
        <w:top w:val="none" w:sz="0" w:space="0" w:color="auto"/>
        <w:left w:val="none" w:sz="0" w:space="0" w:color="auto"/>
        <w:bottom w:val="none" w:sz="0" w:space="0" w:color="auto"/>
        <w:right w:val="none" w:sz="0" w:space="0" w:color="auto"/>
      </w:divBdr>
    </w:div>
    <w:div w:id="1948809918">
      <w:marLeft w:val="640"/>
      <w:marRight w:val="0"/>
      <w:marTop w:val="0"/>
      <w:marBottom w:val="0"/>
      <w:divBdr>
        <w:top w:val="none" w:sz="0" w:space="0" w:color="auto"/>
        <w:left w:val="none" w:sz="0" w:space="0" w:color="auto"/>
        <w:bottom w:val="none" w:sz="0" w:space="0" w:color="auto"/>
        <w:right w:val="none" w:sz="0" w:space="0" w:color="auto"/>
      </w:divBdr>
    </w:div>
    <w:div w:id="1948850588">
      <w:marLeft w:val="640"/>
      <w:marRight w:val="0"/>
      <w:marTop w:val="0"/>
      <w:marBottom w:val="0"/>
      <w:divBdr>
        <w:top w:val="none" w:sz="0" w:space="0" w:color="auto"/>
        <w:left w:val="none" w:sz="0" w:space="0" w:color="auto"/>
        <w:bottom w:val="none" w:sz="0" w:space="0" w:color="auto"/>
        <w:right w:val="none" w:sz="0" w:space="0" w:color="auto"/>
      </w:divBdr>
    </w:div>
    <w:div w:id="1948855160">
      <w:marLeft w:val="640"/>
      <w:marRight w:val="0"/>
      <w:marTop w:val="0"/>
      <w:marBottom w:val="0"/>
      <w:divBdr>
        <w:top w:val="none" w:sz="0" w:space="0" w:color="auto"/>
        <w:left w:val="none" w:sz="0" w:space="0" w:color="auto"/>
        <w:bottom w:val="none" w:sz="0" w:space="0" w:color="auto"/>
        <w:right w:val="none" w:sz="0" w:space="0" w:color="auto"/>
      </w:divBdr>
    </w:div>
    <w:div w:id="1948930273">
      <w:marLeft w:val="640"/>
      <w:marRight w:val="0"/>
      <w:marTop w:val="0"/>
      <w:marBottom w:val="0"/>
      <w:divBdr>
        <w:top w:val="none" w:sz="0" w:space="0" w:color="auto"/>
        <w:left w:val="none" w:sz="0" w:space="0" w:color="auto"/>
        <w:bottom w:val="none" w:sz="0" w:space="0" w:color="auto"/>
        <w:right w:val="none" w:sz="0" w:space="0" w:color="auto"/>
      </w:divBdr>
    </w:div>
    <w:div w:id="1948999727">
      <w:marLeft w:val="640"/>
      <w:marRight w:val="0"/>
      <w:marTop w:val="0"/>
      <w:marBottom w:val="0"/>
      <w:divBdr>
        <w:top w:val="none" w:sz="0" w:space="0" w:color="auto"/>
        <w:left w:val="none" w:sz="0" w:space="0" w:color="auto"/>
        <w:bottom w:val="none" w:sz="0" w:space="0" w:color="auto"/>
        <w:right w:val="none" w:sz="0" w:space="0" w:color="auto"/>
      </w:divBdr>
    </w:div>
    <w:div w:id="1949003812">
      <w:marLeft w:val="640"/>
      <w:marRight w:val="0"/>
      <w:marTop w:val="0"/>
      <w:marBottom w:val="0"/>
      <w:divBdr>
        <w:top w:val="none" w:sz="0" w:space="0" w:color="auto"/>
        <w:left w:val="none" w:sz="0" w:space="0" w:color="auto"/>
        <w:bottom w:val="none" w:sz="0" w:space="0" w:color="auto"/>
        <w:right w:val="none" w:sz="0" w:space="0" w:color="auto"/>
      </w:divBdr>
    </w:div>
    <w:div w:id="1949046945">
      <w:marLeft w:val="640"/>
      <w:marRight w:val="0"/>
      <w:marTop w:val="0"/>
      <w:marBottom w:val="0"/>
      <w:divBdr>
        <w:top w:val="none" w:sz="0" w:space="0" w:color="auto"/>
        <w:left w:val="none" w:sz="0" w:space="0" w:color="auto"/>
        <w:bottom w:val="none" w:sz="0" w:space="0" w:color="auto"/>
        <w:right w:val="none" w:sz="0" w:space="0" w:color="auto"/>
      </w:divBdr>
    </w:div>
    <w:div w:id="1949191097">
      <w:marLeft w:val="640"/>
      <w:marRight w:val="0"/>
      <w:marTop w:val="0"/>
      <w:marBottom w:val="0"/>
      <w:divBdr>
        <w:top w:val="none" w:sz="0" w:space="0" w:color="auto"/>
        <w:left w:val="none" w:sz="0" w:space="0" w:color="auto"/>
        <w:bottom w:val="none" w:sz="0" w:space="0" w:color="auto"/>
        <w:right w:val="none" w:sz="0" w:space="0" w:color="auto"/>
      </w:divBdr>
    </w:div>
    <w:div w:id="1949391610">
      <w:marLeft w:val="640"/>
      <w:marRight w:val="0"/>
      <w:marTop w:val="0"/>
      <w:marBottom w:val="0"/>
      <w:divBdr>
        <w:top w:val="none" w:sz="0" w:space="0" w:color="auto"/>
        <w:left w:val="none" w:sz="0" w:space="0" w:color="auto"/>
        <w:bottom w:val="none" w:sz="0" w:space="0" w:color="auto"/>
        <w:right w:val="none" w:sz="0" w:space="0" w:color="auto"/>
      </w:divBdr>
    </w:div>
    <w:div w:id="1949435110">
      <w:marLeft w:val="640"/>
      <w:marRight w:val="0"/>
      <w:marTop w:val="0"/>
      <w:marBottom w:val="0"/>
      <w:divBdr>
        <w:top w:val="none" w:sz="0" w:space="0" w:color="auto"/>
        <w:left w:val="none" w:sz="0" w:space="0" w:color="auto"/>
        <w:bottom w:val="none" w:sz="0" w:space="0" w:color="auto"/>
        <w:right w:val="none" w:sz="0" w:space="0" w:color="auto"/>
      </w:divBdr>
    </w:div>
    <w:div w:id="1949508370">
      <w:marLeft w:val="640"/>
      <w:marRight w:val="0"/>
      <w:marTop w:val="0"/>
      <w:marBottom w:val="0"/>
      <w:divBdr>
        <w:top w:val="none" w:sz="0" w:space="0" w:color="auto"/>
        <w:left w:val="none" w:sz="0" w:space="0" w:color="auto"/>
        <w:bottom w:val="none" w:sz="0" w:space="0" w:color="auto"/>
        <w:right w:val="none" w:sz="0" w:space="0" w:color="auto"/>
      </w:divBdr>
    </w:div>
    <w:div w:id="1949583147">
      <w:marLeft w:val="640"/>
      <w:marRight w:val="0"/>
      <w:marTop w:val="0"/>
      <w:marBottom w:val="0"/>
      <w:divBdr>
        <w:top w:val="none" w:sz="0" w:space="0" w:color="auto"/>
        <w:left w:val="none" w:sz="0" w:space="0" w:color="auto"/>
        <w:bottom w:val="none" w:sz="0" w:space="0" w:color="auto"/>
        <w:right w:val="none" w:sz="0" w:space="0" w:color="auto"/>
      </w:divBdr>
    </w:div>
    <w:div w:id="1949584548">
      <w:marLeft w:val="640"/>
      <w:marRight w:val="0"/>
      <w:marTop w:val="0"/>
      <w:marBottom w:val="0"/>
      <w:divBdr>
        <w:top w:val="none" w:sz="0" w:space="0" w:color="auto"/>
        <w:left w:val="none" w:sz="0" w:space="0" w:color="auto"/>
        <w:bottom w:val="none" w:sz="0" w:space="0" w:color="auto"/>
        <w:right w:val="none" w:sz="0" w:space="0" w:color="auto"/>
      </w:divBdr>
    </w:div>
    <w:div w:id="1949771228">
      <w:marLeft w:val="640"/>
      <w:marRight w:val="0"/>
      <w:marTop w:val="0"/>
      <w:marBottom w:val="0"/>
      <w:divBdr>
        <w:top w:val="none" w:sz="0" w:space="0" w:color="auto"/>
        <w:left w:val="none" w:sz="0" w:space="0" w:color="auto"/>
        <w:bottom w:val="none" w:sz="0" w:space="0" w:color="auto"/>
        <w:right w:val="none" w:sz="0" w:space="0" w:color="auto"/>
      </w:divBdr>
    </w:div>
    <w:div w:id="1949775612">
      <w:marLeft w:val="640"/>
      <w:marRight w:val="0"/>
      <w:marTop w:val="0"/>
      <w:marBottom w:val="0"/>
      <w:divBdr>
        <w:top w:val="none" w:sz="0" w:space="0" w:color="auto"/>
        <w:left w:val="none" w:sz="0" w:space="0" w:color="auto"/>
        <w:bottom w:val="none" w:sz="0" w:space="0" w:color="auto"/>
        <w:right w:val="none" w:sz="0" w:space="0" w:color="auto"/>
      </w:divBdr>
    </w:div>
    <w:div w:id="1949775974">
      <w:marLeft w:val="640"/>
      <w:marRight w:val="0"/>
      <w:marTop w:val="0"/>
      <w:marBottom w:val="0"/>
      <w:divBdr>
        <w:top w:val="none" w:sz="0" w:space="0" w:color="auto"/>
        <w:left w:val="none" w:sz="0" w:space="0" w:color="auto"/>
        <w:bottom w:val="none" w:sz="0" w:space="0" w:color="auto"/>
        <w:right w:val="none" w:sz="0" w:space="0" w:color="auto"/>
      </w:divBdr>
    </w:div>
    <w:div w:id="1949847743">
      <w:marLeft w:val="640"/>
      <w:marRight w:val="0"/>
      <w:marTop w:val="0"/>
      <w:marBottom w:val="0"/>
      <w:divBdr>
        <w:top w:val="none" w:sz="0" w:space="0" w:color="auto"/>
        <w:left w:val="none" w:sz="0" w:space="0" w:color="auto"/>
        <w:bottom w:val="none" w:sz="0" w:space="0" w:color="auto"/>
        <w:right w:val="none" w:sz="0" w:space="0" w:color="auto"/>
      </w:divBdr>
    </w:div>
    <w:div w:id="1949895469">
      <w:marLeft w:val="640"/>
      <w:marRight w:val="0"/>
      <w:marTop w:val="0"/>
      <w:marBottom w:val="0"/>
      <w:divBdr>
        <w:top w:val="none" w:sz="0" w:space="0" w:color="auto"/>
        <w:left w:val="none" w:sz="0" w:space="0" w:color="auto"/>
        <w:bottom w:val="none" w:sz="0" w:space="0" w:color="auto"/>
        <w:right w:val="none" w:sz="0" w:space="0" w:color="auto"/>
      </w:divBdr>
    </w:div>
    <w:div w:id="1949923271">
      <w:marLeft w:val="640"/>
      <w:marRight w:val="0"/>
      <w:marTop w:val="0"/>
      <w:marBottom w:val="0"/>
      <w:divBdr>
        <w:top w:val="none" w:sz="0" w:space="0" w:color="auto"/>
        <w:left w:val="none" w:sz="0" w:space="0" w:color="auto"/>
        <w:bottom w:val="none" w:sz="0" w:space="0" w:color="auto"/>
        <w:right w:val="none" w:sz="0" w:space="0" w:color="auto"/>
      </w:divBdr>
    </w:div>
    <w:div w:id="1949924448">
      <w:marLeft w:val="640"/>
      <w:marRight w:val="0"/>
      <w:marTop w:val="0"/>
      <w:marBottom w:val="0"/>
      <w:divBdr>
        <w:top w:val="none" w:sz="0" w:space="0" w:color="auto"/>
        <w:left w:val="none" w:sz="0" w:space="0" w:color="auto"/>
        <w:bottom w:val="none" w:sz="0" w:space="0" w:color="auto"/>
        <w:right w:val="none" w:sz="0" w:space="0" w:color="auto"/>
      </w:divBdr>
    </w:div>
    <w:div w:id="1949963436">
      <w:marLeft w:val="640"/>
      <w:marRight w:val="0"/>
      <w:marTop w:val="0"/>
      <w:marBottom w:val="0"/>
      <w:divBdr>
        <w:top w:val="none" w:sz="0" w:space="0" w:color="auto"/>
        <w:left w:val="none" w:sz="0" w:space="0" w:color="auto"/>
        <w:bottom w:val="none" w:sz="0" w:space="0" w:color="auto"/>
        <w:right w:val="none" w:sz="0" w:space="0" w:color="auto"/>
      </w:divBdr>
    </w:div>
    <w:div w:id="1950046803">
      <w:marLeft w:val="640"/>
      <w:marRight w:val="0"/>
      <w:marTop w:val="0"/>
      <w:marBottom w:val="0"/>
      <w:divBdr>
        <w:top w:val="none" w:sz="0" w:space="0" w:color="auto"/>
        <w:left w:val="none" w:sz="0" w:space="0" w:color="auto"/>
        <w:bottom w:val="none" w:sz="0" w:space="0" w:color="auto"/>
        <w:right w:val="none" w:sz="0" w:space="0" w:color="auto"/>
      </w:divBdr>
    </w:div>
    <w:div w:id="1950046812">
      <w:marLeft w:val="640"/>
      <w:marRight w:val="0"/>
      <w:marTop w:val="0"/>
      <w:marBottom w:val="0"/>
      <w:divBdr>
        <w:top w:val="none" w:sz="0" w:space="0" w:color="auto"/>
        <w:left w:val="none" w:sz="0" w:space="0" w:color="auto"/>
        <w:bottom w:val="none" w:sz="0" w:space="0" w:color="auto"/>
        <w:right w:val="none" w:sz="0" w:space="0" w:color="auto"/>
      </w:divBdr>
    </w:div>
    <w:div w:id="1950115373">
      <w:marLeft w:val="640"/>
      <w:marRight w:val="0"/>
      <w:marTop w:val="0"/>
      <w:marBottom w:val="0"/>
      <w:divBdr>
        <w:top w:val="none" w:sz="0" w:space="0" w:color="auto"/>
        <w:left w:val="none" w:sz="0" w:space="0" w:color="auto"/>
        <w:bottom w:val="none" w:sz="0" w:space="0" w:color="auto"/>
        <w:right w:val="none" w:sz="0" w:space="0" w:color="auto"/>
      </w:divBdr>
    </w:div>
    <w:div w:id="1950120075">
      <w:marLeft w:val="640"/>
      <w:marRight w:val="0"/>
      <w:marTop w:val="0"/>
      <w:marBottom w:val="0"/>
      <w:divBdr>
        <w:top w:val="none" w:sz="0" w:space="0" w:color="auto"/>
        <w:left w:val="none" w:sz="0" w:space="0" w:color="auto"/>
        <w:bottom w:val="none" w:sz="0" w:space="0" w:color="auto"/>
        <w:right w:val="none" w:sz="0" w:space="0" w:color="auto"/>
      </w:divBdr>
    </w:div>
    <w:div w:id="1950158474">
      <w:marLeft w:val="640"/>
      <w:marRight w:val="0"/>
      <w:marTop w:val="0"/>
      <w:marBottom w:val="0"/>
      <w:divBdr>
        <w:top w:val="none" w:sz="0" w:space="0" w:color="auto"/>
        <w:left w:val="none" w:sz="0" w:space="0" w:color="auto"/>
        <w:bottom w:val="none" w:sz="0" w:space="0" w:color="auto"/>
        <w:right w:val="none" w:sz="0" w:space="0" w:color="auto"/>
      </w:divBdr>
    </w:div>
    <w:div w:id="1950164128">
      <w:marLeft w:val="640"/>
      <w:marRight w:val="0"/>
      <w:marTop w:val="0"/>
      <w:marBottom w:val="0"/>
      <w:divBdr>
        <w:top w:val="none" w:sz="0" w:space="0" w:color="auto"/>
        <w:left w:val="none" w:sz="0" w:space="0" w:color="auto"/>
        <w:bottom w:val="none" w:sz="0" w:space="0" w:color="auto"/>
        <w:right w:val="none" w:sz="0" w:space="0" w:color="auto"/>
      </w:divBdr>
    </w:div>
    <w:div w:id="1950234770">
      <w:marLeft w:val="640"/>
      <w:marRight w:val="0"/>
      <w:marTop w:val="0"/>
      <w:marBottom w:val="0"/>
      <w:divBdr>
        <w:top w:val="none" w:sz="0" w:space="0" w:color="auto"/>
        <w:left w:val="none" w:sz="0" w:space="0" w:color="auto"/>
        <w:bottom w:val="none" w:sz="0" w:space="0" w:color="auto"/>
        <w:right w:val="none" w:sz="0" w:space="0" w:color="auto"/>
      </w:divBdr>
    </w:div>
    <w:div w:id="1950239756">
      <w:marLeft w:val="640"/>
      <w:marRight w:val="0"/>
      <w:marTop w:val="0"/>
      <w:marBottom w:val="0"/>
      <w:divBdr>
        <w:top w:val="none" w:sz="0" w:space="0" w:color="auto"/>
        <w:left w:val="none" w:sz="0" w:space="0" w:color="auto"/>
        <w:bottom w:val="none" w:sz="0" w:space="0" w:color="auto"/>
        <w:right w:val="none" w:sz="0" w:space="0" w:color="auto"/>
      </w:divBdr>
    </w:div>
    <w:div w:id="1950240829">
      <w:marLeft w:val="640"/>
      <w:marRight w:val="0"/>
      <w:marTop w:val="0"/>
      <w:marBottom w:val="0"/>
      <w:divBdr>
        <w:top w:val="none" w:sz="0" w:space="0" w:color="auto"/>
        <w:left w:val="none" w:sz="0" w:space="0" w:color="auto"/>
        <w:bottom w:val="none" w:sz="0" w:space="0" w:color="auto"/>
        <w:right w:val="none" w:sz="0" w:space="0" w:color="auto"/>
      </w:divBdr>
    </w:div>
    <w:div w:id="1950432048">
      <w:marLeft w:val="640"/>
      <w:marRight w:val="0"/>
      <w:marTop w:val="0"/>
      <w:marBottom w:val="0"/>
      <w:divBdr>
        <w:top w:val="none" w:sz="0" w:space="0" w:color="auto"/>
        <w:left w:val="none" w:sz="0" w:space="0" w:color="auto"/>
        <w:bottom w:val="none" w:sz="0" w:space="0" w:color="auto"/>
        <w:right w:val="none" w:sz="0" w:space="0" w:color="auto"/>
      </w:divBdr>
    </w:div>
    <w:div w:id="1950504851">
      <w:marLeft w:val="640"/>
      <w:marRight w:val="0"/>
      <w:marTop w:val="0"/>
      <w:marBottom w:val="0"/>
      <w:divBdr>
        <w:top w:val="none" w:sz="0" w:space="0" w:color="auto"/>
        <w:left w:val="none" w:sz="0" w:space="0" w:color="auto"/>
        <w:bottom w:val="none" w:sz="0" w:space="0" w:color="auto"/>
        <w:right w:val="none" w:sz="0" w:space="0" w:color="auto"/>
      </w:divBdr>
    </w:div>
    <w:div w:id="1950509392">
      <w:marLeft w:val="640"/>
      <w:marRight w:val="0"/>
      <w:marTop w:val="0"/>
      <w:marBottom w:val="0"/>
      <w:divBdr>
        <w:top w:val="none" w:sz="0" w:space="0" w:color="auto"/>
        <w:left w:val="none" w:sz="0" w:space="0" w:color="auto"/>
        <w:bottom w:val="none" w:sz="0" w:space="0" w:color="auto"/>
        <w:right w:val="none" w:sz="0" w:space="0" w:color="auto"/>
      </w:divBdr>
    </w:div>
    <w:div w:id="1950548619">
      <w:marLeft w:val="640"/>
      <w:marRight w:val="0"/>
      <w:marTop w:val="0"/>
      <w:marBottom w:val="0"/>
      <w:divBdr>
        <w:top w:val="none" w:sz="0" w:space="0" w:color="auto"/>
        <w:left w:val="none" w:sz="0" w:space="0" w:color="auto"/>
        <w:bottom w:val="none" w:sz="0" w:space="0" w:color="auto"/>
        <w:right w:val="none" w:sz="0" w:space="0" w:color="auto"/>
      </w:divBdr>
    </w:div>
    <w:div w:id="1950549492">
      <w:marLeft w:val="640"/>
      <w:marRight w:val="0"/>
      <w:marTop w:val="0"/>
      <w:marBottom w:val="0"/>
      <w:divBdr>
        <w:top w:val="none" w:sz="0" w:space="0" w:color="auto"/>
        <w:left w:val="none" w:sz="0" w:space="0" w:color="auto"/>
        <w:bottom w:val="none" w:sz="0" w:space="0" w:color="auto"/>
        <w:right w:val="none" w:sz="0" w:space="0" w:color="auto"/>
      </w:divBdr>
    </w:div>
    <w:div w:id="1950621388">
      <w:marLeft w:val="640"/>
      <w:marRight w:val="0"/>
      <w:marTop w:val="0"/>
      <w:marBottom w:val="0"/>
      <w:divBdr>
        <w:top w:val="none" w:sz="0" w:space="0" w:color="auto"/>
        <w:left w:val="none" w:sz="0" w:space="0" w:color="auto"/>
        <w:bottom w:val="none" w:sz="0" w:space="0" w:color="auto"/>
        <w:right w:val="none" w:sz="0" w:space="0" w:color="auto"/>
      </w:divBdr>
    </w:div>
    <w:div w:id="1950694210">
      <w:marLeft w:val="640"/>
      <w:marRight w:val="0"/>
      <w:marTop w:val="0"/>
      <w:marBottom w:val="0"/>
      <w:divBdr>
        <w:top w:val="none" w:sz="0" w:space="0" w:color="auto"/>
        <w:left w:val="none" w:sz="0" w:space="0" w:color="auto"/>
        <w:bottom w:val="none" w:sz="0" w:space="0" w:color="auto"/>
        <w:right w:val="none" w:sz="0" w:space="0" w:color="auto"/>
      </w:divBdr>
    </w:div>
    <w:div w:id="1950744992">
      <w:marLeft w:val="640"/>
      <w:marRight w:val="0"/>
      <w:marTop w:val="0"/>
      <w:marBottom w:val="0"/>
      <w:divBdr>
        <w:top w:val="none" w:sz="0" w:space="0" w:color="auto"/>
        <w:left w:val="none" w:sz="0" w:space="0" w:color="auto"/>
        <w:bottom w:val="none" w:sz="0" w:space="0" w:color="auto"/>
        <w:right w:val="none" w:sz="0" w:space="0" w:color="auto"/>
      </w:divBdr>
    </w:div>
    <w:div w:id="1950775186">
      <w:marLeft w:val="640"/>
      <w:marRight w:val="0"/>
      <w:marTop w:val="0"/>
      <w:marBottom w:val="0"/>
      <w:divBdr>
        <w:top w:val="none" w:sz="0" w:space="0" w:color="auto"/>
        <w:left w:val="none" w:sz="0" w:space="0" w:color="auto"/>
        <w:bottom w:val="none" w:sz="0" w:space="0" w:color="auto"/>
        <w:right w:val="none" w:sz="0" w:space="0" w:color="auto"/>
      </w:divBdr>
    </w:div>
    <w:div w:id="1950814783">
      <w:marLeft w:val="640"/>
      <w:marRight w:val="0"/>
      <w:marTop w:val="0"/>
      <w:marBottom w:val="0"/>
      <w:divBdr>
        <w:top w:val="none" w:sz="0" w:space="0" w:color="auto"/>
        <w:left w:val="none" w:sz="0" w:space="0" w:color="auto"/>
        <w:bottom w:val="none" w:sz="0" w:space="0" w:color="auto"/>
        <w:right w:val="none" w:sz="0" w:space="0" w:color="auto"/>
      </w:divBdr>
    </w:div>
    <w:div w:id="1950817180">
      <w:marLeft w:val="640"/>
      <w:marRight w:val="0"/>
      <w:marTop w:val="0"/>
      <w:marBottom w:val="0"/>
      <w:divBdr>
        <w:top w:val="none" w:sz="0" w:space="0" w:color="auto"/>
        <w:left w:val="none" w:sz="0" w:space="0" w:color="auto"/>
        <w:bottom w:val="none" w:sz="0" w:space="0" w:color="auto"/>
        <w:right w:val="none" w:sz="0" w:space="0" w:color="auto"/>
      </w:divBdr>
    </w:div>
    <w:div w:id="1950819904">
      <w:marLeft w:val="640"/>
      <w:marRight w:val="0"/>
      <w:marTop w:val="0"/>
      <w:marBottom w:val="0"/>
      <w:divBdr>
        <w:top w:val="none" w:sz="0" w:space="0" w:color="auto"/>
        <w:left w:val="none" w:sz="0" w:space="0" w:color="auto"/>
        <w:bottom w:val="none" w:sz="0" w:space="0" w:color="auto"/>
        <w:right w:val="none" w:sz="0" w:space="0" w:color="auto"/>
      </w:divBdr>
    </w:div>
    <w:div w:id="1950820828">
      <w:marLeft w:val="640"/>
      <w:marRight w:val="0"/>
      <w:marTop w:val="0"/>
      <w:marBottom w:val="0"/>
      <w:divBdr>
        <w:top w:val="none" w:sz="0" w:space="0" w:color="auto"/>
        <w:left w:val="none" w:sz="0" w:space="0" w:color="auto"/>
        <w:bottom w:val="none" w:sz="0" w:space="0" w:color="auto"/>
        <w:right w:val="none" w:sz="0" w:space="0" w:color="auto"/>
      </w:divBdr>
    </w:div>
    <w:div w:id="1950890272">
      <w:marLeft w:val="640"/>
      <w:marRight w:val="0"/>
      <w:marTop w:val="0"/>
      <w:marBottom w:val="0"/>
      <w:divBdr>
        <w:top w:val="none" w:sz="0" w:space="0" w:color="auto"/>
        <w:left w:val="none" w:sz="0" w:space="0" w:color="auto"/>
        <w:bottom w:val="none" w:sz="0" w:space="0" w:color="auto"/>
        <w:right w:val="none" w:sz="0" w:space="0" w:color="auto"/>
      </w:divBdr>
    </w:div>
    <w:div w:id="1951083665">
      <w:marLeft w:val="640"/>
      <w:marRight w:val="0"/>
      <w:marTop w:val="0"/>
      <w:marBottom w:val="0"/>
      <w:divBdr>
        <w:top w:val="none" w:sz="0" w:space="0" w:color="auto"/>
        <w:left w:val="none" w:sz="0" w:space="0" w:color="auto"/>
        <w:bottom w:val="none" w:sz="0" w:space="0" w:color="auto"/>
        <w:right w:val="none" w:sz="0" w:space="0" w:color="auto"/>
      </w:divBdr>
    </w:div>
    <w:div w:id="1951089257">
      <w:marLeft w:val="640"/>
      <w:marRight w:val="0"/>
      <w:marTop w:val="0"/>
      <w:marBottom w:val="0"/>
      <w:divBdr>
        <w:top w:val="none" w:sz="0" w:space="0" w:color="auto"/>
        <w:left w:val="none" w:sz="0" w:space="0" w:color="auto"/>
        <w:bottom w:val="none" w:sz="0" w:space="0" w:color="auto"/>
        <w:right w:val="none" w:sz="0" w:space="0" w:color="auto"/>
      </w:divBdr>
    </w:div>
    <w:div w:id="1951156850">
      <w:marLeft w:val="640"/>
      <w:marRight w:val="0"/>
      <w:marTop w:val="0"/>
      <w:marBottom w:val="0"/>
      <w:divBdr>
        <w:top w:val="none" w:sz="0" w:space="0" w:color="auto"/>
        <w:left w:val="none" w:sz="0" w:space="0" w:color="auto"/>
        <w:bottom w:val="none" w:sz="0" w:space="0" w:color="auto"/>
        <w:right w:val="none" w:sz="0" w:space="0" w:color="auto"/>
      </w:divBdr>
    </w:div>
    <w:div w:id="1951160802">
      <w:marLeft w:val="640"/>
      <w:marRight w:val="0"/>
      <w:marTop w:val="0"/>
      <w:marBottom w:val="0"/>
      <w:divBdr>
        <w:top w:val="none" w:sz="0" w:space="0" w:color="auto"/>
        <w:left w:val="none" w:sz="0" w:space="0" w:color="auto"/>
        <w:bottom w:val="none" w:sz="0" w:space="0" w:color="auto"/>
        <w:right w:val="none" w:sz="0" w:space="0" w:color="auto"/>
      </w:divBdr>
    </w:div>
    <w:div w:id="1951206021">
      <w:marLeft w:val="640"/>
      <w:marRight w:val="0"/>
      <w:marTop w:val="0"/>
      <w:marBottom w:val="0"/>
      <w:divBdr>
        <w:top w:val="none" w:sz="0" w:space="0" w:color="auto"/>
        <w:left w:val="none" w:sz="0" w:space="0" w:color="auto"/>
        <w:bottom w:val="none" w:sz="0" w:space="0" w:color="auto"/>
        <w:right w:val="none" w:sz="0" w:space="0" w:color="auto"/>
      </w:divBdr>
    </w:div>
    <w:div w:id="1951207161">
      <w:marLeft w:val="640"/>
      <w:marRight w:val="0"/>
      <w:marTop w:val="0"/>
      <w:marBottom w:val="0"/>
      <w:divBdr>
        <w:top w:val="none" w:sz="0" w:space="0" w:color="auto"/>
        <w:left w:val="none" w:sz="0" w:space="0" w:color="auto"/>
        <w:bottom w:val="none" w:sz="0" w:space="0" w:color="auto"/>
        <w:right w:val="none" w:sz="0" w:space="0" w:color="auto"/>
      </w:divBdr>
    </w:div>
    <w:div w:id="1951276802">
      <w:marLeft w:val="640"/>
      <w:marRight w:val="0"/>
      <w:marTop w:val="0"/>
      <w:marBottom w:val="0"/>
      <w:divBdr>
        <w:top w:val="none" w:sz="0" w:space="0" w:color="auto"/>
        <w:left w:val="none" w:sz="0" w:space="0" w:color="auto"/>
        <w:bottom w:val="none" w:sz="0" w:space="0" w:color="auto"/>
        <w:right w:val="none" w:sz="0" w:space="0" w:color="auto"/>
      </w:divBdr>
    </w:div>
    <w:div w:id="1951278623">
      <w:marLeft w:val="640"/>
      <w:marRight w:val="0"/>
      <w:marTop w:val="0"/>
      <w:marBottom w:val="0"/>
      <w:divBdr>
        <w:top w:val="none" w:sz="0" w:space="0" w:color="auto"/>
        <w:left w:val="none" w:sz="0" w:space="0" w:color="auto"/>
        <w:bottom w:val="none" w:sz="0" w:space="0" w:color="auto"/>
        <w:right w:val="none" w:sz="0" w:space="0" w:color="auto"/>
      </w:divBdr>
    </w:div>
    <w:div w:id="1951351488">
      <w:marLeft w:val="640"/>
      <w:marRight w:val="0"/>
      <w:marTop w:val="0"/>
      <w:marBottom w:val="0"/>
      <w:divBdr>
        <w:top w:val="none" w:sz="0" w:space="0" w:color="auto"/>
        <w:left w:val="none" w:sz="0" w:space="0" w:color="auto"/>
        <w:bottom w:val="none" w:sz="0" w:space="0" w:color="auto"/>
        <w:right w:val="none" w:sz="0" w:space="0" w:color="auto"/>
      </w:divBdr>
    </w:div>
    <w:div w:id="1951430105">
      <w:marLeft w:val="640"/>
      <w:marRight w:val="0"/>
      <w:marTop w:val="0"/>
      <w:marBottom w:val="0"/>
      <w:divBdr>
        <w:top w:val="none" w:sz="0" w:space="0" w:color="auto"/>
        <w:left w:val="none" w:sz="0" w:space="0" w:color="auto"/>
        <w:bottom w:val="none" w:sz="0" w:space="0" w:color="auto"/>
        <w:right w:val="none" w:sz="0" w:space="0" w:color="auto"/>
      </w:divBdr>
    </w:div>
    <w:div w:id="1951471494">
      <w:marLeft w:val="640"/>
      <w:marRight w:val="0"/>
      <w:marTop w:val="0"/>
      <w:marBottom w:val="0"/>
      <w:divBdr>
        <w:top w:val="none" w:sz="0" w:space="0" w:color="auto"/>
        <w:left w:val="none" w:sz="0" w:space="0" w:color="auto"/>
        <w:bottom w:val="none" w:sz="0" w:space="0" w:color="auto"/>
        <w:right w:val="none" w:sz="0" w:space="0" w:color="auto"/>
      </w:divBdr>
    </w:div>
    <w:div w:id="1951474664">
      <w:marLeft w:val="640"/>
      <w:marRight w:val="0"/>
      <w:marTop w:val="0"/>
      <w:marBottom w:val="0"/>
      <w:divBdr>
        <w:top w:val="none" w:sz="0" w:space="0" w:color="auto"/>
        <w:left w:val="none" w:sz="0" w:space="0" w:color="auto"/>
        <w:bottom w:val="none" w:sz="0" w:space="0" w:color="auto"/>
        <w:right w:val="none" w:sz="0" w:space="0" w:color="auto"/>
      </w:divBdr>
    </w:div>
    <w:div w:id="1951621471">
      <w:marLeft w:val="640"/>
      <w:marRight w:val="0"/>
      <w:marTop w:val="0"/>
      <w:marBottom w:val="0"/>
      <w:divBdr>
        <w:top w:val="none" w:sz="0" w:space="0" w:color="auto"/>
        <w:left w:val="none" w:sz="0" w:space="0" w:color="auto"/>
        <w:bottom w:val="none" w:sz="0" w:space="0" w:color="auto"/>
        <w:right w:val="none" w:sz="0" w:space="0" w:color="auto"/>
      </w:divBdr>
    </w:div>
    <w:div w:id="1951623919">
      <w:marLeft w:val="640"/>
      <w:marRight w:val="0"/>
      <w:marTop w:val="0"/>
      <w:marBottom w:val="0"/>
      <w:divBdr>
        <w:top w:val="none" w:sz="0" w:space="0" w:color="auto"/>
        <w:left w:val="none" w:sz="0" w:space="0" w:color="auto"/>
        <w:bottom w:val="none" w:sz="0" w:space="0" w:color="auto"/>
        <w:right w:val="none" w:sz="0" w:space="0" w:color="auto"/>
      </w:divBdr>
    </w:div>
    <w:div w:id="1951625534">
      <w:marLeft w:val="640"/>
      <w:marRight w:val="0"/>
      <w:marTop w:val="0"/>
      <w:marBottom w:val="0"/>
      <w:divBdr>
        <w:top w:val="none" w:sz="0" w:space="0" w:color="auto"/>
        <w:left w:val="none" w:sz="0" w:space="0" w:color="auto"/>
        <w:bottom w:val="none" w:sz="0" w:space="0" w:color="auto"/>
        <w:right w:val="none" w:sz="0" w:space="0" w:color="auto"/>
      </w:divBdr>
    </w:div>
    <w:div w:id="1951662307">
      <w:marLeft w:val="640"/>
      <w:marRight w:val="0"/>
      <w:marTop w:val="0"/>
      <w:marBottom w:val="0"/>
      <w:divBdr>
        <w:top w:val="none" w:sz="0" w:space="0" w:color="auto"/>
        <w:left w:val="none" w:sz="0" w:space="0" w:color="auto"/>
        <w:bottom w:val="none" w:sz="0" w:space="0" w:color="auto"/>
        <w:right w:val="none" w:sz="0" w:space="0" w:color="auto"/>
      </w:divBdr>
    </w:div>
    <w:div w:id="1951692994">
      <w:marLeft w:val="640"/>
      <w:marRight w:val="0"/>
      <w:marTop w:val="0"/>
      <w:marBottom w:val="0"/>
      <w:divBdr>
        <w:top w:val="none" w:sz="0" w:space="0" w:color="auto"/>
        <w:left w:val="none" w:sz="0" w:space="0" w:color="auto"/>
        <w:bottom w:val="none" w:sz="0" w:space="0" w:color="auto"/>
        <w:right w:val="none" w:sz="0" w:space="0" w:color="auto"/>
      </w:divBdr>
    </w:div>
    <w:div w:id="1951814513">
      <w:marLeft w:val="640"/>
      <w:marRight w:val="0"/>
      <w:marTop w:val="0"/>
      <w:marBottom w:val="0"/>
      <w:divBdr>
        <w:top w:val="none" w:sz="0" w:space="0" w:color="auto"/>
        <w:left w:val="none" w:sz="0" w:space="0" w:color="auto"/>
        <w:bottom w:val="none" w:sz="0" w:space="0" w:color="auto"/>
        <w:right w:val="none" w:sz="0" w:space="0" w:color="auto"/>
      </w:divBdr>
    </w:div>
    <w:div w:id="1951819009">
      <w:marLeft w:val="640"/>
      <w:marRight w:val="0"/>
      <w:marTop w:val="0"/>
      <w:marBottom w:val="0"/>
      <w:divBdr>
        <w:top w:val="none" w:sz="0" w:space="0" w:color="auto"/>
        <w:left w:val="none" w:sz="0" w:space="0" w:color="auto"/>
        <w:bottom w:val="none" w:sz="0" w:space="0" w:color="auto"/>
        <w:right w:val="none" w:sz="0" w:space="0" w:color="auto"/>
      </w:divBdr>
    </w:div>
    <w:div w:id="1951820558">
      <w:marLeft w:val="640"/>
      <w:marRight w:val="0"/>
      <w:marTop w:val="0"/>
      <w:marBottom w:val="0"/>
      <w:divBdr>
        <w:top w:val="none" w:sz="0" w:space="0" w:color="auto"/>
        <w:left w:val="none" w:sz="0" w:space="0" w:color="auto"/>
        <w:bottom w:val="none" w:sz="0" w:space="0" w:color="auto"/>
        <w:right w:val="none" w:sz="0" w:space="0" w:color="auto"/>
      </w:divBdr>
    </w:div>
    <w:div w:id="1951860153">
      <w:marLeft w:val="640"/>
      <w:marRight w:val="0"/>
      <w:marTop w:val="0"/>
      <w:marBottom w:val="0"/>
      <w:divBdr>
        <w:top w:val="none" w:sz="0" w:space="0" w:color="auto"/>
        <w:left w:val="none" w:sz="0" w:space="0" w:color="auto"/>
        <w:bottom w:val="none" w:sz="0" w:space="0" w:color="auto"/>
        <w:right w:val="none" w:sz="0" w:space="0" w:color="auto"/>
      </w:divBdr>
    </w:div>
    <w:div w:id="1951861211">
      <w:marLeft w:val="640"/>
      <w:marRight w:val="0"/>
      <w:marTop w:val="0"/>
      <w:marBottom w:val="0"/>
      <w:divBdr>
        <w:top w:val="none" w:sz="0" w:space="0" w:color="auto"/>
        <w:left w:val="none" w:sz="0" w:space="0" w:color="auto"/>
        <w:bottom w:val="none" w:sz="0" w:space="0" w:color="auto"/>
        <w:right w:val="none" w:sz="0" w:space="0" w:color="auto"/>
      </w:divBdr>
    </w:div>
    <w:div w:id="1951886547">
      <w:marLeft w:val="640"/>
      <w:marRight w:val="0"/>
      <w:marTop w:val="0"/>
      <w:marBottom w:val="0"/>
      <w:divBdr>
        <w:top w:val="none" w:sz="0" w:space="0" w:color="auto"/>
        <w:left w:val="none" w:sz="0" w:space="0" w:color="auto"/>
        <w:bottom w:val="none" w:sz="0" w:space="0" w:color="auto"/>
        <w:right w:val="none" w:sz="0" w:space="0" w:color="auto"/>
      </w:divBdr>
    </w:div>
    <w:div w:id="1951930589">
      <w:marLeft w:val="640"/>
      <w:marRight w:val="0"/>
      <w:marTop w:val="0"/>
      <w:marBottom w:val="0"/>
      <w:divBdr>
        <w:top w:val="none" w:sz="0" w:space="0" w:color="auto"/>
        <w:left w:val="none" w:sz="0" w:space="0" w:color="auto"/>
        <w:bottom w:val="none" w:sz="0" w:space="0" w:color="auto"/>
        <w:right w:val="none" w:sz="0" w:space="0" w:color="auto"/>
      </w:divBdr>
    </w:div>
    <w:div w:id="1951932437">
      <w:marLeft w:val="640"/>
      <w:marRight w:val="0"/>
      <w:marTop w:val="0"/>
      <w:marBottom w:val="0"/>
      <w:divBdr>
        <w:top w:val="none" w:sz="0" w:space="0" w:color="auto"/>
        <w:left w:val="none" w:sz="0" w:space="0" w:color="auto"/>
        <w:bottom w:val="none" w:sz="0" w:space="0" w:color="auto"/>
        <w:right w:val="none" w:sz="0" w:space="0" w:color="auto"/>
      </w:divBdr>
    </w:div>
    <w:div w:id="1951934065">
      <w:marLeft w:val="640"/>
      <w:marRight w:val="0"/>
      <w:marTop w:val="0"/>
      <w:marBottom w:val="0"/>
      <w:divBdr>
        <w:top w:val="none" w:sz="0" w:space="0" w:color="auto"/>
        <w:left w:val="none" w:sz="0" w:space="0" w:color="auto"/>
        <w:bottom w:val="none" w:sz="0" w:space="0" w:color="auto"/>
        <w:right w:val="none" w:sz="0" w:space="0" w:color="auto"/>
      </w:divBdr>
    </w:div>
    <w:div w:id="1952004670">
      <w:marLeft w:val="640"/>
      <w:marRight w:val="0"/>
      <w:marTop w:val="0"/>
      <w:marBottom w:val="0"/>
      <w:divBdr>
        <w:top w:val="none" w:sz="0" w:space="0" w:color="auto"/>
        <w:left w:val="none" w:sz="0" w:space="0" w:color="auto"/>
        <w:bottom w:val="none" w:sz="0" w:space="0" w:color="auto"/>
        <w:right w:val="none" w:sz="0" w:space="0" w:color="auto"/>
      </w:divBdr>
    </w:div>
    <w:div w:id="1952005542">
      <w:marLeft w:val="640"/>
      <w:marRight w:val="0"/>
      <w:marTop w:val="0"/>
      <w:marBottom w:val="0"/>
      <w:divBdr>
        <w:top w:val="none" w:sz="0" w:space="0" w:color="auto"/>
        <w:left w:val="none" w:sz="0" w:space="0" w:color="auto"/>
        <w:bottom w:val="none" w:sz="0" w:space="0" w:color="auto"/>
        <w:right w:val="none" w:sz="0" w:space="0" w:color="auto"/>
      </w:divBdr>
    </w:div>
    <w:div w:id="1952008096">
      <w:marLeft w:val="640"/>
      <w:marRight w:val="0"/>
      <w:marTop w:val="0"/>
      <w:marBottom w:val="0"/>
      <w:divBdr>
        <w:top w:val="none" w:sz="0" w:space="0" w:color="auto"/>
        <w:left w:val="none" w:sz="0" w:space="0" w:color="auto"/>
        <w:bottom w:val="none" w:sz="0" w:space="0" w:color="auto"/>
        <w:right w:val="none" w:sz="0" w:space="0" w:color="auto"/>
      </w:divBdr>
    </w:div>
    <w:div w:id="1952009421">
      <w:marLeft w:val="640"/>
      <w:marRight w:val="0"/>
      <w:marTop w:val="0"/>
      <w:marBottom w:val="0"/>
      <w:divBdr>
        <w:top w:val="none" w:sz="0" w:space="0" w:color="auto"/>
        <w:left w:val="none" w:sz="0" w:space="0" w:color="auto"/>
        <w:bottom w:val="none" w:sz="0" w:space="0" w:color="auto"/>
        <w:right w:val="none" w:sz="0" w:space="0" w:color="auto"/>
      </w:divBdr>
    </w:div>
    <w:div w:id="1952083508">
      <w:marLeft w:val="640"/>
      <w:marRight w:val="0"/>
      <w:marTop w:val="0"/>
      <w:marBottom w:val="0"/>
      <w:divBdr>
        <w:top w:val="none" w:sz="0" w:space="0" w:color="auto"/>
        <w:left w:val="none" w:sz="0" w:space="0" w:color="auto"/>
        <w:bottom w:val="none" w:sz="0" w:space="0" w:color="auto"/>
        <w:right w:val="none" w:sz="0" w:space="0" w:color="auto"/>
      </w:divBdr>
    </w:div>
    <w:div w:id="1952122533">
      <w:marLeft w:val="640"/>
      <w:marRight w:val="0"/>
      <w:marTop w:val="0"/>
      <w:marBottom w:val="0"/>
      <w:divBdr>
        <w:top w:val="none" w:sz="0" w:space="0" w:color="auto"/>
        <w:left w:val="none" w:sz="0" w:space="0" w:color="auto"/>
        <w:bottom w:val="none" w:sz="0" w:space="0" w:color="auto"/>
        <w:right w:val="none" w:sz="0" w:space="0" w:color="auto"/>
      </w:divBdr>
    </w:div>
    <w:div w:id="1952201082">
      <w:marLeft w:val="640"/>
      <w:marRight w:val="0"/>
      <w:marTop w:val="0"/>
      <w:marBottom w:val="0"/>
      <w:divBdr>
        <w:top w:val="none" w:sz="0" w:space="0" w:color="auto"/>
        <w:left w:val="none" w:sz="0" w:space="0" w:color="auto"/>
        <w:bottom w:val="none" w:sz="0" w:space="0" w:color="auto"/>
        <w:right w:val="none" w:sz="0" w:space="0" w:color="auto"/>
      </w:divBdr>
    </w:div>
    <w:div w:id="1952202700">
      <w:marLeft w:val="640"/>
      <w:marRight w:val="0"/>
      <w:marTop w:val="0"/>
      <w:marBottom w:val="0"/>
      <w:divBdr>
        <w:top w:val="none" w:sz="0" w:space="0" w:color="auto"/>
        <w:left w:val="none" w:sz="0" w:space="0" w:color="auto"/>
        <w:bottom w:val="none" w:sz="0" w:space="0" w:color="auto"/>
        <w:right w:val="none" w:sz="0" w:space="0" w:color="auto"/>
      </w:divBdr>
    </w:div>
    <w:div w:id="1952276810">
      <w:marLeft w:val="640"/>
      <w:marRight w:val="0"/>
      <w:marTop w:val="0"/>
      <w:marBottom w:val="0"/>
      <w:divBdr>
        <w:top w:val="none" w:sz="0" w:space="0" w:color="auto"/>
        <w:left w:val="none" w:sz="0" w:space="0" w:color="auto"/>
        <w:bottom w:val="none" w:sz="0" w:space="0" w:color="auto"/>
        <w:right w:val="none" w:sz="0" w:space="0" w:color="auto"/>
      </w:divBdr>
    </w:div>
    <w:div w:id="1952280274">
      <w:marLeft w:val="640"/>
      <w:marRight w:val="0"/>
      <w:marTop w:val="0"/>
      <w:marBottom w:val="0"/>
      <w:divBdr>
        <w:top w:val="none" w:sz="0" w:space="0" w:color="auto"/>
        <w:left w:val="none" w:sz="0" w:space="0" w:color="auto"/>
        <w:bottom w:val="none" w:sz="0" w:space="0" w:color="auto"/>
        <w:right w:val="none" w:sz="0" w:space="0" w:color="auto"/>
      </w:divBdr>
    </w:div>
    <w:div w:id="1952280987">
      <w:marLeft w:val="640"/>
      <w:marRight w:val="0"/>
      <w:marTop w:val="0"/>
      <w:marBottom w:val="0"/>
      <w:divBdr>
        <w:top w:val="none" w:sz="0" w:space="0" w:color="auto"/>
        <w:left w:val="none" w:sz="0" w:space="0" w:color="auto"/>
        <w:bottom w:val="none" w:sz="0" w:space="0" w:color="auto"/>
        <w:right w:val="none" w:sz="0" w:space="0" w:color="auto"/>
      </w:divBdr>
    </w:div>
    <w:div w:id="1952321855">
      <w:marLeft w:val="640"/>
      <w:marRight w:val="0"/>
      <w:marTop w:val="0"/>
      <w:marBottom w:val="0"/>
      <w:divBdr>
        <w:top w:val="none" w:sz="0" w:space="0" w:color="auto"/>
        <w:left w:val="none" w:sz="0" w:space="0" w:color="auto"/>
        <w:bottom w:val="none" w:sz="0" w:space="0" w:color="auto"/>
        <w:right w:val="none" w:sz="0" w:space="0" w:color="auto"/>
      </w:divBdr>
    </w:div>
    <w:div w:id="1952390924">
      <w:marLeft w:val="640"/>
      <w:marRight w:val="0"/>
      <w:marTop w:val="0"/>
      <w:marBottom w:val="0"/>
      <w:divBdr>
        <w:top w:val="none" w:sz="0" w:space="0" w:color="auto"/>
        <w:left w:val="none" w:sz="0" w:space="0" w:color="auto"/>
        <w:bottom w:val="none" w:sz="0" w:space="0" w:color="auto"/>
        <w:right w:val="none" w:sz="0" w:space="0" w:color="auto"/>
      </w:divBdr>
    </w:div>
    <w:div w:id="1952393172">
      <w:marLeft w:val="640"/>
      <w:marRight w:val="0"/>
      <w:marTop w:val="0"/>
      <w:marBottom w:val="0"/>
      <w:divBdr>
        <w:top w:val="none" w:sz="0" w:space="0" w:color="auto"/>
        <w:left w:val="none" w:sz="0" w:space="0" w:color="auto"/>
        <w:bottom w:val="none" w:sz="0" w:space="0" w:color="auto"/>
        <w:right w:val="none" w:sz="0" w:space="0" w:color="auto"/>
      </w:divBdr>
    </w:div>
    <w:div w:id="1952398902">
      <w:marLeft w:val="640"/>
      <w:marRight w:val="0"/>
      <w:marTop w:val="0"/>
      <w:marBottom w:val="0"/>
      <w:divBdr>
        <w:top w:val="none" w:sz="0" w:space="0" w:color="auto"/>
        <w:left w:val="none" w:sz="0" w:space="0" w:color="auto"/>
        <w:bottom w:val="none" w:sz="0" w:space="0" w:color="auto"/>
        <w:right w:val="none" w:sz="0" w:space="0" w:color="auto"/>
      </w:divBdr>
    </w:div>
    <w:div w:id="1952400080">
      <w:marLeft w:val="640"/>
      <w:marRight w:val="0"/>
      <w:marTop w:val="0"/>
      <w:marBottom w:val="0"/>
      <w:divBdr>
        <w:top w:val="none" w:sz="0" w:space="0" w:color="auto"/>
        <w:left w:val="none" w:sz="0" w:space="0" w:color="auto"/>
        <w:bottom w:val="none" w:sz="0" w:space="0" w:color="auto"/>
        <w:right w:val="none" w:sz="0" w:space="0" w:color="auto"/>
      </w:divBdr>
    </w:div>
    <w:div w:id="1952468028">
      <w:marLeft w:val="640"/>
      <w:marRight w:val="0"/>
      <w:marTop w:val="0"/>
      <w:marBottom w:val="0"/>
      <w:divBdr>
        <w:top w:val="none" w:sz="0" w:space="0" w:color="auto"/>
        <w:left w:val="none" w:sz="0" w:space="0" w:color="auto"/>
        <w:bottom w:val="none" w:sz="0" w:space="0" w:color="auto"/>
        <w:right w:val="none" w:sz="0" w:space="0" w:color="auto"/>
      </w:divBdr>
    </w:div>
    <w:div w:id="1952546137">
      <w:marLeft w:val="640"/>
      <w:marRight w:val="0"/>
      <w:marTop w:val="0"/>
      <w:marBottom w:val="0"/>
      <w:divBdr>
        <w:top w:val="none" w:sz="0" w:space="0" w:color="auto"/>
        <w:left w:val="none" w:sz="0" w:space="0" w:color="auto"/>
        <w:bottom w:val="none" w:sz="0" w:space="0" w:color="auto"/>
        <w:right w:val="none" w:sz="0" w:space="0" w:color="auto"/>
      </w:divBdr>
    </w:div>
    <w:div w:id="1952669051">
      <w:marLeft w:val="640"/>
      <w:marRight w:val="0"/>
      <w:marTop w:val="0"/>
      <w:marBottom w:val="0"/>
      <w:divBdr>
        <w:top w:val="none" w:sz="0" w:space="0" w:color="auto"/>
        <w:left w:val="none" w:sz="0" w:space="0" w:color="auto"/>
        <w:bottom w:val="none" w:sz="0" w:space="0" w:color="auto"/>
        <w:right w:val="none" w:sz="0" w:space="0" w:color="auto"/>
      </w:divBdr>
    </w:div>
    <w:div w:id="1952855139">
      <w:marLeft w:val="640"/>
      <w:marRight w:val="0"/>
      <w:marTop w:val="0"/>
      <w:marBottom w:val="0"/>
      <w:divBdr>
        <w:top w:val="none" w:sz="0" w:space="0" w:color="auto"/>
        <w:left w:val="none" w:sz="0" w:space="0" w:color="auto"/>
        <w:bottom w:val="none" w:sz="0" w:space="0" w:color="auto"/>
        <w:right w:val="none" w:sz="0" w:space="0" w:color="auto"/>
      </w:divBdr>
    </w:div>
    <w:div w:id="1952859406">
      <w:marLeft w:val="640"/>
      <w:marRight w:val="0"/>
      <w:marTop w:val="0"/>
      <w:marBottom w:val="0"/>
      <w:divBdr>
        <w:top w:val="none" w:sz="0" w:space="0" w:color="auto"/>
        <w:left w:val="none" w:sz="0" w:space="0" w:color="auto"/>
        <w:bottom w:val="none" w:sz="0" w:space="0" w:color="auto"/>
        <w:right w:val="none" w:sz="0" w:space="0" w:color="auto"/>
      </w:divBdr>
    </w:div>
    <w:div w:id="1952931013">
      <w:marLeft w:val="640"/>
      <w:marRight w:val="0"/>
      <w:marTop w:val="0"/>
      <w:marBottom w:val="0"/>
      <w:divBdr>
        <w:top w:val="none" w:sz="0" w:space="0" w:color="auto"/>
        <w:left w:val="none" w:sz="0" w:space="0" w:color="auto"/>
        <w:bottom w:val="none" w:sz="0" w:space="0" w:color="auto"/>
        <w:right w:val="none" w:sz="0" w:space="0" w:color="auto"/>
      </w:divBdr>
    </w:div>
    <w:div w:id="1952934429">
      <w:marLeft w:val="640"/>
      <w:marRight w:val="0"/>
      <w:marTop w:val="0"/>
      <w:marBottom w:val="0"/>
      <w:divBdr>
        <w:top w:val="none" w:sz="0" w:space="0" w:color="auto"/>
        <w:left w:val="none" w:sz="0" w:space="0" w:color="auto"/>
        <w:bottom w:val="none" w:sz="0" w:space="0" w:color="auto"/>
        <w:right w:val="none" w:sz="0" w:space="0" w:color="auto"/>
      </w:divBdr>
    </w:div>
    <w:div w:id="1952974979">
      <w:marLeft w:val="640"/>
      <w:marRight w:val="0"/>
      <w:marTop w:val="0"/>
      <w:marBottom w:val="0"/>
      <w:divBdr>
        <w:top w:val="none" w:sz="0" w:space="0" w:color="auto"/>
        <w:left w:val="none" w:sz="0" w:space="0" w:color="auto"/>
        <w:bottom w:val="none" w:sz="0" w:space="0" w:color="auto"/>
        <w:right w:val="none" w:sz="0" w:space="0" w:color="auto"/>
      </w:divBdr>
    </w:div>
    <w:div w:id="1953048207">
      <w:marLeft w:val="640"/>
      <w:marRight w:val="0"/>
      <w:marTop w:val="0"/>
      <w:marBottom w:val="0"/>
      <w:divBdr>
        <w:top w:val="none" w:sz="0" w:space="0" w:color="auto"/>
        <w:left w:val="none" w:sz="0" w:space="0" w:color="auto"/>
        <w:bottom w:val="none" w:sz="0" w:space="0" w:color="auto"/>
        <w:right w:val="none" w:sz="0" w:space="0" w:color="auto"/>
      </w:divBdr>
    </w:div>
    <w:div w:id="1953052316">
      <w:marLeft w:val="640"/>
      <w:marRight w:val="0"/>
      <w:marTop w:val="0"/>
      <w:marBottom w:val="0"/>
      <w:divBdr>
        <w:top w:val="none" w:sz="0" w:space="0" w:color="auto"/>
        <w:left w:val="none" w:sz="0" w:space="0" w:color="auto"/>
        <w:bottom w:val="none" w:sz="0" w:space="0" w:color="auto"/>
        <w:right w:val="none" w:sz="0" w:space="0" w:color="auto"/>
      </w:divBdr>
    </w:div>
    <w:div w:id="1953122838">
      <w:marLeft w:val="640"/>
      <w:marRight w:val="0"/>
      <w:marTop w:val="0"/>
      <w:marBottom w:val="0"/>
      <w:divBdr>
        <w:top w:val="none" w:sz="0" w:space="0" w:color="auto"/>
        <w:left w:val="none" w:sz="0" w:space="0" w:color="auto"/>
        <w:bottom w:val="none" w:sz="0" w:space="0" w:color="auto"/>
        <w:right w:val="none" w:sz="0" w:space="0" w:color="auto"/>
      </w:divBdr>
    </w:div>
    <w:div w:id="1953125129">
      <w:marLeft w:val="640"/>
      <w:marRight w:val="0"/>
      <w:marTop w:val="0"/>
      <w:marBottom w:val="0"/>
      <w:divBdr>
        <w:top w:val="none" w:sz="0" w:space="0" w:color="auto"/>
        <w:left w:val="none" w:sz="0" w:space="0" w:color="auto"/>
        <w:bottom w:val="none" w:sz="0" w:space="0" w:color="auto"/>
        <w:right w:val="none" w:sz="0" w:space="0" w:color="auto"/>
      </w:divBdr>
    </w:div>
    <w:div w:id="1953128602">
      <w:marLeft w:val="640"/>
      <w:marRight w:val="0"/>
      <w:marTop w:val="0"/>
      <w:marBottom w:val="0"/>
      <w:divBdr>
        <w:top w:val="none" w:sz="0" w:space="0" w:color="auto"/>
        <w:left w:val="none" w:sz="0" w:space="0" w:color="auto"/>
        <w:bottom w:val="none" w:sz="0" w:space="0" w:color="auto"/>
        <w:right w:val="none" w:sz="0" w:space="0" w:color="auto"/>
      </w:divBdr>
    </w:div>
    <w:div w:id="1953129478">
      <w:marLeft w:val="640"/>
      <w:marRight w:val="0"/>
      <w:marTop w:val="0"/>
      <w:marBottom w:val="0"/>
      <w:divBdr>
        <w:top w:val="none" w:sz="0" w:space="0" w:color="auto"/>
        <w:left w:val="none" w:sz="0" w:space="0" w:color="auto"/>
        <w:bottom w:val="none" w:sz="0" w:space="0" w:color="auto"/>
        <w:right w:val="none" w:sz="0" w:space="0" w:color="auto"/>
      </w:divBdr>
    </w:div>
    <w:div w:id="1953169887">
      <w:marLeft w:val="640"/>
      <w:marRight w:val="0"/>
      <w:marTop w:val="0"/>
      <w:marBottom w:val="0"/>
      <w:divBdr>
        <w:top w:val="none" w:sz="0" w:space="0" w:color="auto"/>
        <w:left w:val="none" w:sz="0" w:space="0" w:color="auto"/>
        <w:bottom w:val="none" w:sz="0" w:space="0" w:color="auto"/>
        <w:right w:val="none" w:sz="0" w:space="0" w:color="auto"/>
      </w:divBdr>
    </w:div>
    <w:div w:id="1953171019">
      <w:marLeft w:val="640"/>
      <w:marRight w:val="0"/>
      <w:marTop w:val="0"/>
      <w:marBottom w:val="0"/>
      <w:divBdr>
        <w:top w:val="none" w:sz="0" w:space="0" w:color="auto"/>
        <w:left w:val="none" w:sz="0" w:space="0" w:color="auto"/>
        <w:bottom w:val="none" w:sz="0" w:space="0" w:color="auto"/>
        <w:right w:val="none" w:sz="0" w:space="0" w:color="auto"/>
      </w:divBdr>
    </w:div>
    <w:div w:id="1953247433">
      <w:marLeft w:val="640"/>
      <w:marRight w:val="0"/>
      <w:marTop w:val="0"/>
      <w:marBottom w:val="0"/>
      <w:divBdr>
        <w:top w:val="none" w:sz="0" w:space="0" w:color="auto"/>
        <w:left w:val="none" w:sz="0" w:space="0" w:color="auto"/>
        <w:bottom w:val="none" w:sz="0" w:space="0" w:color="auto"/>
        <w:right w:val="none" w:sz="0" w:space="0" w:color="auto"/>
      </w:divBdr>
    </w:div>
    <w:div w:id="1953247722">
      <w:marLeft w:val="640"/>
      <w:marRight w:val="0"/>
      <w:marTop w:val="0"/>
      <w:marBottom w:val="0"/>
      <w:divBdr>
        <w:top w:val="none" w:sz="0" w:space="0" w:color="auto"/>
        <w:left w:val="none" w:sz="0" w:space="0" w:color="auto"/>
        <w:bottom w:val="none" w:sz="0" w:space="0" w:color="auto"/>
        <w:right w:val="none" w:sz="0" w:space="0" w:color="auto"/>
      </w:divBdr>
    </w:div>
    <w:div w:id="1953315742">
      <w:marLeft w:val="640"/>
      <w:marRight w:val="0"/>
      <w:marTop w:val="0"/>
      <w:marBottom w:val="0"/>
      <w:divBdr>
        <w:top w:val="none" w:sz="0" w:space="0" w:color="auto"/>
        <w:left w:val="none" w:sz="0" w:space="0" w:color="auto"/>
        <w:bottom w:val="none" w:sz="0" w:space="0" w:color="auto"/>
        <w:right w:val="none" w:sz="0" w:space="0" w:color="auto"/>
      </w:divBdr>
    </w:div>
    <w:div w:id="1953392954">
      <w:marLeft w:val="640"/>
      <w:marRight w:val="0"/>
      <w:marTop w:val="0"/>
      <w:marBottom w:val="0"/>
      <w:divBdr>
        <w:top w:val="none" w:sz="0" w:space="0" w:color="auto"/>
        <w:left w:val="none" w:sz="0" w:space="0" w:color="auto"/>
        <w:bottom w:val="none" w:sz="0" w:space="0" w:color="auto"/>
        <w:right w:val="none" w:sz="0" w:space="0" w:color="auto"/>
      </w:divBdr>
    </w:div>
    <w:div w:id="1953396003">
      <w:marLeft w:val="640"/>
      <w:marRight w:val="0"/>
      <w:marTop w:val="0"/>
      <w:marBottom w:val="0"/>
      <w:divBdr>
        <w:top w:val="none" w:sz="0" w:space="0" w:color="auto"/>
        <w:left w:val="none" w:sz="0" w:space="0" w:color="auto"/>
        <w:bottom w:val="none" w:sz="0" w:space="0" w:color="auto"/>
        <w:right w:val="none" w:sz="0" w:space="0" w:color="auto"/>
      </w:divBdr>
    </w:div>
    <w:div w:id="1953433890">
      <w:marLeft w:val="640"/>
      <w:marRight w:val="0"/>
      <w:marTop w:val="0"/>
      <w:marBottom w:val="0"/>
      <w:divBdr>
        <w:top w:val="none" w:sz="0" w:space="0" w:color="auto"/>
        <w:left w:val="none" w:sz="0" w:space="0" w:color="auto"/>
        <w:bottom w:val="none" w:sz="0" w:space="0" w:color="auto"/>
        <w:right w:val="none" w:sz="0" w:space="0" w:color="auto"/>
      </w:divBdr>
    </w:div>
    <w:div w:id="1953434025">
      <w:marLeft w:val="640"/>
      <w:marRight w:val="0"/>
      <w:marTop w:val="0"/>
      <w:marBottom w:val="0"/>
      <w:divBdr>
        <w:top w:val="none" w:sz="0" w:space="0" w:color="auto"/>
        <w:left w:val="none" w:sz="0" w:space="0" w:color="auto"/>
        <w:bottom w:val="none" w:sz="0" w:space="0" w:color="auto"/>
        <w:right w:val="none" w:sz="0" w:space="0" w:color="auto"/>
      </w:divBdr>
    </w:div>
    <w:div w:id="1953437899">
      <w:marLeft w:val="640"/>
      <w:marRight w:val="0"/>
      <w:marTop w:val="0"/>
      <w:marBottom w:val="0"/>
      <w:divBdr>
        <w:top w:val="none" w:sz="0" w:space="0" w:color="auto"/>
        <w:left w:val="none" w:sz="0" w:space="0" w:color="auto"/>
        <w:bottom w:val="none" w:sz="0" w:space="0" w:color="auto"/>
        <w:right w:val="none" w:sz="0" w:space="0" w:color="auto"/>
      </w:divBdr>
    </w:div>
    <w:div w:id="1953508699">
      <w:marLeft w:val="640"/>
      <w:marRight w:val="0"/>
      <w:marTop w:val="0"/>
      <w:marBottom w:val="0"/>
      <w:divBdr>
        <w:top w:val="none" w:sz="0" w:space="0" w:color="auto"/>
        <w:left w:val="none" w:sz="0" w:space="0" w:color="auto"/>
        <w:bottom w:val="none" w:sz="0" w:space="0" w:color="auto"/>
        <w:right w:val="none" w:sz="0" w:space="0" w:color="auto"/>
      </w:divBdr>
    </w:div>
    <w:div w:id="1953509004">
      <w:marLeft w:val="640"/>
      <w:marRight w:val="0"/>
      <w:marTop w:val="0"/>
      <w:marBottom w:val="0"/>
      <w:divBdr>
        <w:top w:val="none" w:sz="0" w:space="0" w:color="auto"/>
        <w:left w:val="none" w:sz="0" w:space="0" w:color="auto"/>
        <w:bottom w:val="none" w:sz="0" w:space="0" w:color="auto"/>
        <w:right w:val="none" w:sz="0" w:space="0" w:color="auto"/>
      </w:divBdr>
    </w:div>
    <w:div w:id="1953592806">
      <w:marLeft w:val="640"/>
      <w:marRight w:val="0"/>
      <w:marTop w:val="0"/>
      <w:marBottom w:val="0"/>
      <w:divBdr>
        <w:top w:val="none" w:sz="0" w:space="0" w:color="auto"/>
        <w:left w:val="none" w:sz="0" w:space="0" w:color="auto"/>
        <w:bottom w:val="none" w:sz="0" w:space="0" w:color="auto"/>
        <w:right w:val="none" w:sz="0" w:space="0" w:color="auto"/>
      </w:divBdr>
    </w:div>
    <w:div w:id="1953634552">
      <w:marLeft w:val="640"/>
      <w:marRight w:val="0"/>
      <w:marTop w:val="0"/>
      <w:marBottom w:val="0"/>
      <w:divBdr>
        <w:top w:val="none" w:sz="0" w:space="0" w:color="auto"/>
        <w:left w:val="none" w:sz="0" w:space="0" w:color="auto"/>
        <w:bottom w:val="none" w:sz="0" w:space="0" w:color="auto"/>
        <w:right w:val="none" w:sz="0" w:space="0" w:color="auto"/>
      </w:divBdr>
    </w:div>
    <w:div w:id="1953702211">
      <w:marLeft w:val="640"/>
      <w:marRight w:val="0"/>
      <w:marTop w:val="0"/>
      <w:marBottom w:val="0"/>
      <w:divBdr>
        <w:top w:val="none" w:sz="0" w:space="0" w:color="auto"/>
        <w:left w:val="none" w:sz="0" w:space="0" w:color="auto"/>
        <w:bottom w:val="none" w:sz="0" w:space="0" w:color="auto"/>
        <w:right w:val="none" w:sz="0" w:space="0" w:color="auto"/>
      </w:divBdr>
    </w:div>
    <w:div w:id="1953702637">
      <w:marLeft w:val="640"/>
      <w:marRight w:val="0"/>
      <w:marTop w:val="0"/>
      <w:marBottom w:val="0"/>
      <w:divBdr>
        <w:top w:val="none" w:sz="0" w:space="0" w:color="auto"/>
        <w:left w:val="none" w:sz="0" w:space="0" w:color="auto"/>
        <w:bottom w:val="none" w:sz="0" w:space="0" w:color="auto"/>
        <w:right w:val="none" w:sz="0" w:space="0" w:color="auto"/>
      </w:divBdr>
    </w:div>
    <w:div w:id="1953709018">
      <w:marLeft w:val="640"/>
      <w:marRight w:val="0"/>
      <w:marTop w:val="0"/>
      <w:marBottom w:val="0"/>
      <w:divBdr>
        <w:top w:val="none" w:sz="0" w:space="0" w:color="auto"/>
        <w:left w:val="none" w:sz="0" w:space="0" w:color="auto"/>
        <w:bottom w:val="none" w:sz="0" w:space="0" w:color="auto"/>
        <w:right w:val="none" w:sz="0" w:space="0" w:color="auto"/>
      </w:divBdr>
    </w:div>
    <w:div w:id="1953710520">
      <w:marLeft w:val="640"/>
      <w:marRight w:val="0"/>
      <w:marTop w:val="0"/>
      <w:marBottom w:val="0"/>
      <w:divBdr>
        <w:top w:val="none" w:sz="0" w:space="0" w:color="auto"/>
        <w:left w:val="none" w:sz="0" w:space="0" w:color="auto"/>
        <w:bottom w:val="none" w:sz="0" w:space="0" w:color="auto"/>
        <w:right w:val="none" w:sz="0" w:space="0" w:color="auto"/>
      </w:divBdr>
    </w:div>
    <w:div w:id="1953778592">
      <w:marLeft w:val="640"/>
      <w:marRight w:val="0"/>
      <w:marTop w:val="0"/>
      <w:marBottom w:val="0"/>
      <w:divBdr>
        <w:top w:val="none" w:sz="0" w:space="0" w:color="auto"/>
        <w:left w:val="none" w:sz="0" w:space="0" w:color="auto"/>
        <w:bottom w:val="none" w:sz="0" w:space="0" w:color="auto"/>
        <w:right w:val="none" w:sz="0" w:space="0" w:color="auto"/>
      </w:divBdr>
    </w:div>
    <w:div w:id="1953784581">
      <w:marLeft w:val="640"/>
      <w:marRight w:val="0"/>
      <w:marTop w:val="0"/>
      <w:marBottom w:val="0"/>
      <w:divBdr>
        <w:top w:val="none" w:sz="0" w:space="0" w:color="auto"/>
        <w:left w:val="none" w:sz="0" w:space="0" w:color="auto"/>
        <w:bottom w:val="none" w:sz="0" w:space="0" w:color="auto"/>
        <w:right w:val="none" w:sz="0" w:space="0" w:color="auto"/>
      </w:divBdr>
    </w:div>
    <w:div w:id="1953828654">
      <w:marLeft w:val="640"/>
      <w:marRight w:val="0"/>
      <w:marTop w:val="0"/>
      <w:marBottom w:val="0"/>
      <w:divBdr>
        <w:top w:val="none" w:sz="0" w:space="0" w:color="auto"/>
        <w:left w:val="none" w:sz="0" w:space="0" w:color="auto"/>
        <w:bottom w:val="none" w:sz="0" w:space="0" w:color="auto"/>
        <w:right w:val="none" w:sz="0" w:space="0" w:color="auto"/>
      </w:divBdr>
    </w:div>
    <w:div w:id="1953970436">
      <w:marLeft w:val="640"/>
      <w:marRight w:val="0"/>
      <w:marTop w:val="0"/>
      <w:marBottom w:val="0"/>
      <w:divBdr>
        <w:top w:val="none" w:sz="0" w:space="0" w:color="auto"/>
        <w:left w:val="none" w:sz="0" w:space="0" w:color="auto"/>
        <w:bottom w:val="none" w:sz="0" w:space="0" w:color="auto"/>
        <w:right w:val="none" w:sz="0" w:space="0" w:color="auto"/>
      </w:divBdr>
    </w:div>
    <w:div w:id="1953976114">
      <w:marLeft w:val="640"/>
      <w:marRight w:val="0"/>
      <w:marTop w:val="0"/>
      <w:marBottom w:val="0"/>
      <w:divBdr>
        <w:top w:val="none" w:sz="0" w:space="0" w:color="auto"/>
        <w:left w:val="none" w:sz="0" w:space="0" w:color="auto"/>
        <w:bottom w:val="none" w:sz="0" w:space="0" w:color="auto"/>
        <w:right w:val="none" w:sz="0" w:space="0" w:color="auto"/>
      </w:divBdr>
    </w:div>
    <w:div w:id="1954172713">
      <w:marLeft w:val="640"/>
      <w:marRight w:val="0"/>
      <w:marTop w:val="0"/>
      <w:marBottom w:val="0"/>
      <w:divBdr>
        <w:top w:val="none" w:sz="0" w:space="0" w:color="auto"/>
        <w:left w:val="none" w:sz="0" w:space="0" w:color="auto"/>
        <w:bottom w:val="none" w:sz="0" w:space="0" w:color="auto"/>
        <w:right w:val="none" w:sz="0" w:space="0" w:color="auto"/>
      </w:divBdr>
    </w:div>
    <w:div w:id="1954240871">
      <w:marLeft w:val="640"/>
      <w:marRight w:val="0"/>
      <w:marTop w:val="0"/>
      <w:marBottom w:val="0"/>
      <w:divBdr>
        <w:top w:val="none" w:sz="0" w:space="0" w:color="auto"/>
        <w:left w:val="none" w:sz="0" w:space="0" w:color="auto"/>
        <w:bottom w:val="none" w:sz="0" w:space="0" w:color="auto"/>
        <w:right w:val="none" w:sz="0" w:space="0" w:color="auto"/>
      </w:divBdr>
    </w:div>
    <w:div w:id="1954287902">
      <w:marLeft w:val="640"/>
      <w:marRight w:val="0"/>
      <w:marTop w:val="0"/>
      <w:marBottom w:val="0"/>
      <w:divBdr>
        <w:top w:val="none" w:sz="0" w:space="0" w:color="auto"/>
        <w:left w:val="none" w:sz="0" w:space="0" w:color="auto"/>
        <w:bottom w:val="none" w:sz="0" w:space="0" w:color="auto"/>
        <w:right w:val="none" w:sz="0" w:space="0" w:color="auto"/>
      </w:divBdr>
    </w:div>
    <w:div w:id="1954288298">
      <w:marLeft w:val="640"/>
      <w:marRight w:val="0"/>
      <w:marTop w:val="0"/>
      <w:marBottom w:val="0"/>
      <w:divBdr>
        <w:top w:val="none" w:sz="0" w:space="0" w:color="auto"/>
        <w:left w:val="none" w:sz="0" w:space="0" w:color="auto"/>
        <w:bottom w:val="none" w:sz="0" w:space="0" w:color="auto"/>
        <w:right w:val="none" w:sz="0" w:space="0" w:color="auto"/>
      </w:divBdr>
    </w:div>
    <w:div w:id="1954290971">
      <w:marLeft w:val="640"/>
      <w:marRight w:val="0"/>
      <w:marTop w:val="0"/>
      <w:marBottom w:val="0"/>
      <w:divBdr>
        <w:top w:val="none" w:sz="0" w:space="0" w:color="auto"/>
        <w:left w:val="none" w:sz="0" w:space="0" w:color="auto"/>
        <w:bottom w:val="none" w:sz="0" w:space="0" w:color="auto"/>
        <w:right w:val="none" w:sz="0" w:space="0" w:color="auto"/>
      </w:divBdr>
    </w:div>
    <w:div w:id="1954315515">
      <w:marLeft w:val="640"/>
      <w:marRight w:val="0"/>
      <w:marTop w:val="0"/>
      <w:marBottom w:val="0"/>
      <w:divBdr>
        <w:top w:val="none" w:sz="0" w:space="0" w:color="auto"/>
        <w:left w:val="none" w:sz="0" w:space="0" w:color="auto"/>
        <w:bottom w:val="none" w:sz="0" w:space="0" w:color="auto"/>
        <w:right w:val="none" w:sz="0" w:space="0" w:color="auto"/>
      </w:divBdr>
    </w:div>
    <w:div w:id="1954359208">
      <w:marLeft w:val="640"/>
      <w:marRight w:val="0"/>
      <w:marTop w:val="0"/>
      <w:marBottom w:val="0"/>
      <w:divBdr>
        <w:top w:val="none" w:sz="0" w:space="0" w:color="auto"/>
        <w:left w:val="none" w:sz="0" w:space="0" w:color="auto"/>
        <w:bottom w:val="none" w:sz="0" w:space="0" w:color="auto"/>
        <w:right w:val="none" w:sz="0" w:space="0" w:color="auto"/>
      </w:divBdr>
    </w:div>
    <w:div w:id="1954440754">
      <w:marLeft w:val="640"/>
      <w:marRight w:val="0"/>
      <w:marTop w:val="0"/>
      <w:marBottom w:val="0"/>
      <w:divBdr>
        <w:top w:val="none" w:sz="0" w:space="0" w:color="auto"/>
        <w:left w:val="none" w:sz="0" w:space="0" w:color="auto"/>
        <w:bottom w:val="none" w:sz="0" w:space="0" w:color="auto"/>
        <w:right w:val="none" w:sz="0" w:space="0" w:color="auto"/>
      </w:divBdr>
    </w:div>
    <w:div w:id="1954550784">
      <w:marLeft w:val="640"/>
      <w:marRight w:val="0"/>
      <w:marTop w:val="0"/>
      <w:marBottom w:val="0"/>
      <w:divBdr>
        <w:top w:val="none" w:sz="0" w:space="0" w:color="auto"/>
        <w:left w:val="none" w:sz="0" w:space="0" w:color="auto"/>
        <w:bottom w:val="none" w:sz="0" w:space="0" w:color="auto"/>
        <w:right w:val="none" w:sz="0" w:space="0" w:color="auto"/>
      </w:divBdr>
    </w:div>
    <w:div w:id="1954556658">
      <w:marLeft w:val="640"/>
      <w:marRight w:val="0"/>
      <w:marTop w:val="0"/>
      <w:marBottom w:val="0"/>
      <w:divBdr>
        <w:top w:val="none" w:sz="0" w:space="0" w:color="auto"/>
        <w:left w:val="none" w:sz="0" w:space="0" w:color="auto"/>
        <w:bottom w:val="none" w:sz="0" w:space="0" w:color="auto"/>
        <w:right w:val="none" w:sz="0" w:space="0" w:color="auto"/>
      </w:divBdr>
    </w:div>
    <w:div w:id="1954701848">
      <w:marLeft w:val="640"/>
      <w:marRight w:val="0"/>
      <w:marTop w:val="0"/>
      <w:marBottom w:val="0"/>
      <w:divBdr>
        <w:top w:val="none" w:sz="0" w:space="0" w:color="auto"/>
        <w:left w:val="none" w:sz="0" w:space="0" w:color="auto"/>
        <w:bottom w:val="none" w:sz="0" w:space="0" w:color="auto"/>
        <w:right w:val="none" w:sz="0" w:space="0" w:color="auto"/>
      </w:divBdr>
    </w:div>
    <w:div w:id="1954708146">
      <w:marLeft w:val="640"/>
      <w:marRight w:val="0"/>
      <w:marTop w:val="0"/>
      <w:marBottom w:val="0"/>
      <w:divBdr>
        <w:top w:val="none" w:sz="0" w:space="0" w:color="auto"/>
        <w:left w:val="none" w:sz="0" w:space="0" w:color="auto"/>
        <w:bottom w:val="none" w:sz="0" w:space="0" w:color="auto"/>
        <w:right w:val="none" w:sz="0" w:space="0" w:color="auto"/>
      </w:divBdr>
    </w:div>
    <w:div w:id="1954743684">
      <w:marLeft w:val="640"/>
      <w:marRight w:val="0"/>
      <w:marTop w:val="0"/>
      <w:marBottom w:val="0"/>
      <w:divBdr>
        <w:top w:val="none" w:sz="0" w:space="0" w:color="auto"/>
        <w:left w:val="none" w:sz="0" w:space="0" w:color="auto"/>
        <w:bottom w:val="none" w:sz="0" w:space="0" w:color="auto"/>
        <w:right w:val="none" w:sz="0" w:space="0" w:color="auto"/>
      </w:divBdr>
    </w:div>
    <w:div w:id="1954744538">
      <w:marLeft w:val="640"/>
      <w:marRight w:val="0"/>
      <w:marTop w:val="0"/>
      <w:marBottom w:val="0"/>
      <w:divBdr>
        <w:top w:val="none" w:sz="0" w:space="0" w:color="auto"/>
        <w:left w:val="none" w:sz="0" w:space="0" w:color="auto"/>
        <w:bottom w:val="none" w:sz="0" w:space="0" w:color="auto"/>
        <w:right w:val="none" w:sz="0" w:space="0" w:color="auto"/>
      </w:divBdr>
    </w:div>
    <w:div w:id="1954819998">
      <w:marLeft w:val="640"/>
      <w:marRight w:val="0"/>
      <w:marTop w:val="0"/>
      <w:marBottom w:val="0"/>
      <w:divBdr>
        <w:top w:val="none" w:sz="0" w:space="0" w:color="auto"/>
        <w:left w:val="none" w:sz="0" w:space="0" w:color="auto"/>
        <w:bottom w:val="none" w:sz="0" w:space="0" w:color="auto"/>
        <w:right w:val="none" w:sz="0" w:space="0" w:color="auto"/>
      </w:divBdr>
    </w:div>
    <w:div w:id="1954823051">
      <w:marLeft w:val="640"/>
      <w:marRight w:val="0"/>
      <w:marTop w:val="0"/>
      <w:marBottom w:val="0"/>
      <w:divBdr>
        <w:top w:val="none" w:sz="0" w:space="0" w:color="auto"/>
        <w:left w:val="none" w:sz="0" w:space="0" w:color="auto"/>
        <w:bottom w:val="none" w:sz="0" w:space="0" w:color="auto"/>
        <w:right w:val="none" w:sz="0" w:space="0" w:color="auto"/>
      </w:divBdr>
    </w:div>
    <w:div w:id="1954897822">
      <w:marLeft w:val="640"/>
      <w:marRight w:val="0"/>
      <w:marTop w:val="0"/>
      <w:marBottom w:val="0"/>
      <w:divBdr>
        <w:top w:val="none" w:sz="0" w:space="0" w:color="auto"/>
        <w:left w:val="none" w:sz="0" w:space="0" w:color="auto"/>
        <w:bottom w:val="none" w:sz="0" w:space="0" w:color="auto"/>
        <w:right w:val="none" w:sz="0" w:space="0" w:color="auto"/>
      </w:divBdr>
    </w:div>
    <w:div w:id="1954900722">
      <w:marLeft w:val="640"/>
      <w:marRight w:val="0"/>
      <w:marTop w:val="0"/>
      <w:marBottom w:val="0"/>
      <w:divBdr>
        <w:top w:val="none" w:sz="0" w:space="0" w:color="auto"/>
        <w:left w:val="none" w:sz="0" w:space="0" w:color="auto"/>
        <w:bottom w:val="none" w:sz="0" w:space="0" w:color="auto"/>
        <w:right w:val="none" w:sz="0" w:space="0" w:color="auto"/>
      </w:divBdr>
    </w:div>
    <w:div w:id="1954938965">
      <w:marLeft w:val="640"/>
      <w:marRight w:val="0"/>
      <w:marTop w:val="0"/>
      <w:marBottom w:val="0"/>
      <w:divBdr>
        <w:top w:val="none" w:sz="0" w:space="0" w:color="auto"/>
        <w:left w:val="none" w:sz="0" w:space="0" w:color="auto"/>
        <w:bottom w:val="none" w:sz="0" w:space="0" w:color="auto"/>
        <w:right w:val="none" w:sz="0" w:space="0" w:color="auto"/>
      </w:divBdr>
    </w:div>
    <w:div w:id="1954941182">
      <w:marLeft w:val="640"/>
      <w:marRight w:val="0"/>
      <w:marTop w:val="0"/>
      <w:marBottom w:val="0"/>
      <w:divBdr>
        <w:top w:val="none" w:sz="0" w:space="0" w:color="auto"/>
        <w:left w:val="none" w:sz="0" w:space="0" w:color="auto"/>
        <w:bottom w:val="none" w:sz="0" w:space="0" w:color="auto"/>
        <w:right w:val="none" w:sz="0" w:space="0" w:color="auto"/>
      </w:divBdr>
    </w:div>
    <w:div w:id="1954942285">
      <w:marLeft w:val="640"/>
      <w:marRight w:val="0"/>
      <w:marTop w:val="0"/>
      <w:marBottom w:val="0"/>
      <w:divBdr>
        <w:top w:val="none" w:sz="0" w:space="0" w:color="auto"/>
        <w:left w:val="none" w:sz="0" w:space="0" w:color="auto"/>
        <w:bottom w:val="none" w:sz="0" w:space="0" w:color="auto"/>
        <w:right w:val="none" w:sz="0" w:space="0" w:color="auto"/>
      </w:divBdr>
    </w:div>
    <w:div w:id="1955012121">
      <w:marLeft w:val="640"/>
      <w:marRight w:val="0"/>
      <w:marTop w:val="0"/>
      <w:marBottom w:val="0"/>
      <w:divBdr>
        <w:top w:val="none" w:sz="0" w:space="0" w:color="auto"/>
        <w:left w:val="none" w:sz="0" w:space="0" w:color="auto"/>
        <w:bottom w:val="none" w:sz="0" w:space="0" w:color="auto"/>
        <w:right w:val="none" w:sz="0" w:space="0" w:color="auto"/>
      </w:divBdr>
    </w:div>
    <w:div w:id="1955088303">
      <w:marLeft w:val="640"/>
      <w:marRight w:val="0"/>
      <w:marTop w:val="0"/>
      <w:marBottom w:val="0"/>
      <w:divBdr>
        <w:top w:val="none" w:sz="0" w:space="0" w:color="auto"/>
        <w:left w:val="none" w:sz="0" w:space="0" w:color="auto"/>
        <w:bottom w:val="none" w:sz="0" w:space="0" w:color="auto"/>
        <w:right w:val="none" w:sz="0" w:space="0" w:color="auto"/>
      </w:divBdr>
    </w:div>
    <w:div w:id="1955092352">
      <w:marLeft w:val="640"/>
      <w:marRight w:val="0"/>
      <w:marTop w:val="0"/>
      <w:marBottom w:val="0"/>
      <w:divBdr>
        <w:top w:val="none" w:sz="0" w:space="0" w:color="auto"/>
        <w:left w:val="none" w:sz="0" w:space="0" w:color="auto"/>
        <w:bottom w:val="none" w:sz="0" w:space="0" w:color="auto"/>
        <w:right w:val="none" w:sz="0" w:space="0" w:color="auto"/>
      </w:divBdr>
    </w:div>
    <w:div w:id="1955210518">
      <w:marLeft w:val="640"/>
      <w:marRight w:val="0"/>
      <w:marTop w:val="0"/>
      <w:marBottom w:val="0"/>
      <w:divBdr>
        <w:top w:val="none" w:sz="0" w:space="0" w:color="auto"/>
        <w:left w:val="none" w:sz="0" w:space="0" w:color="auto"/>
        <w:bottom w:val="none" w:sz="0" w:space="0" w:color="auto"/>
        <w:right w:val="none" w:sz="0" w:space="0" w:color="auto"/>
      </w:divBdr>
    </w:div>
    <w:div w:id="1955212408">
      <w:marLeft w:val="640"/>
      <w:marRight w:val="0"/>
      <w:marTop w:val="0"/>
      <w:marBottom w:val="0"/>
      <w:divBdr>
        <w:top w:val="none" w:sz="0" w:space="0" w:color="auto"/>
        <w:left w:val="none" w:sz="0" w:space="0" w:color="auto"/>
        <w:bottom w:val="none" w:sz="0" w:space="0" w:color="auto"/>
        <w:right w:val="none" w:sz="0" w:space="0" w:color="auto"/>
      </w:divBdr>
    </w:div>
    <w:div w:id="1955288834">
      <w:marLeft w:val="640"/>
      <w:marRight w:val="0"/>
      <w:marTop w:val="0"/>
      <w:marBottom w:val="0"/>
      <w:divBdr>
        <w:top w:val="none" w:sz="0" w:space="0" w:color="auto"/>
        <w:left w:val="none" w:sz="0" w:space="0" w:color="auto"/>
        <w:bottom w:val="none" w:sz="0" w:space="0" w:color="auto"/>
        <w:right w:val="none" w:sz="0" w:space="0" w:color="auto"/>
      </w:divBdr>
    </w:div>
    <w:div w:id="1955551633">
      <w:marLeft w:val="640"/>
      <w:marRight w:val="0"/>
      <w:marTop w:val="0"/>
      <w:marBottom w:val="0"/>
      <w:divBdr>
        <w:top w:val="none" w:sz="0" w:space="0" w:color="auto"/>
        <w:left w:val="none" w:sz="0" w:space="0" w:color="auto"/>
        <w:bottom w:val="none" w:sz="0" w:space="0" w:color="auto"/>
        <w:right w:val="none" w:sz="0" w:space="0" w:color="auto"/>
      </w:divBdr>
    </w:div>
    <w:div w:id="1955558147">
      <w:marLeft w:val="640"/>
      <w:marRight w:val="0"/>
      <w:marTop w:val="0"/>
      <w:marBottom w:val="0"/>
      <w:divBdr>
        <w:top w:val="none" w:sz="0" w:space="0" w:color="auto"/>
        <w:left w:val="none" w:sz="0" w:space="0" w:color="auto"/>
        <w:bottom w:val="none" w:sz="0" w:space="0" w:color="auto"/>
        <w:right w:val="none" w:sz="0" w:space="0" w:color="auto"/>
      </w:divBdr>
    </w:div>
    <w:div w:id="1955600461">
      <w:marLeft w:val="640"/>
      <w:marRight w:val="0"/>
      <w:marTop w:val="0"/>
      <w:marBottom w:val="0"/>
      <w:divBdr>
        <w:top w:val="none" w:sz="0" w:space="0" w:color="auto"/>
        <w:left w:val="none" w:sz="0" w:space="0" w:color="auto"/>
        <w:bottom w:val="none" w:sz="0" w:space="0" w:color="auto"/>
        <w:right w:val="none" w:sz="0" w:space="0" w:color="auto"/>
      </w:divBdr>
    </w:div>
    <w:div w:id="1955668009">
      <w:marLeft w:val="640"/>
      <w:marRight w:val="0"/>
      <w:marTop w:val="0"/>
      <w:marBottom w:val="0"/>
      <w:divBdr>
        <w:top w:val="none" w:sz="0" w:space="0" w:color="auto"/>
        <w:left w:val="none" w:sz="0" w:space="0" w:color="auto"/>
        <w:bottom w:val="none" w:sz="0" w:space="0" w:color="auto"/>
        <w:right w:val="none" w:sz="0" w:space="0" w:color="auto"/>
      </w:divBdr>
    </w:div>
    <w:div w:id="1955669855">
      <w:marLeft w:val="640"/>
      <w:marRight w:val="0"/>
      <w:marTop w:val="0"/>
      <w:marBottom w:val="0"/>
      <w:divBdr>
        <w:top w:val="none" w:sz="0" w:space="0" w:color="auto"/>
        <w:left w:val="none" w:sz="0" w:space="0" w:color="auto"/>
        <w:bottom w:val="none" w:sz="0" w:space="0" w:color="auto"/>
        <w:right w:val="none" w:sz="0" w:space="0" w:color="auto"/>
      </w:divBdr>
    </w:div>
    <w:div w:id="1955671376">
      <w:marLeft w:val="640"/>
      <w:marRight w:val="0"/>
      <w:marTop w:val="0"/>
      <w:marBottom w:val="0"/>
      <w:divBdr>
        <w:top w:val="none" w:sz="0" w:space="0" w:color="auto"/>
        <w:left w:val="none" w:sz="0" w:space="0" w:color="auto"/>
        <w:bottom w:val="none" w:sz="0" w:space="0" w:color="auto"/>
        <w:right w:val="none" w:sz="0" w:space="0" w:color="auto"/>
      </w:divBdr>
    </w:div>
    <w:div w:id="1955675291">
      <w:marLeft w:val="640"/>
      <w:marRight w:val="0"/>
      <w:marTop w:val="0"/>
      <w:marBottom w:val="0"/>
      <w:divBdr>
        <w:top w:val="none" w:sz="0" w:space="0" w:color="auto"/>
        <w:left w:val="none" w:sz="0" w:space="0" w:color="auto"/>
        <w:bottom w:val="none" w:sz="0" w:space="0" w:color="auto"/>
        <w:right w:val="none" w:sz="0" w:space="0" w:color="auto"/>
      </w:divBdr>
    </w:div>
    <w:div w:id="1955675491">
      <w:marLeft w:val="640"/>
      <w:marRight w:val="0"/>
      <w:marTop w:val="0"/>
      <w:marBottom w:val="0"/>
      <w:divBdr>
        <w:top w:val="none" w:sz="0" w:space="0" w:color="auto"/>
        <w:left w:val="none" w:sz="0" w:space="0" w:color="auto"/>
        <w:bottom w:val="none" w:sz="0" w:space="0" w:color="auto"/>
        <w:right w:val="none" w:sz="0" w:space="0" w:color="auto"/>
      </w:divBdr>
    </w:div>
    <w:div w:id="1955790905">
      <w:marLeft w:val="640"/>
      <w:marRight w:val="0"/>
      <w:marTop w:val="0"/>
      <w:marBottom w:val="0"/>
      <w:divBdr>
        <w:top w:val="none" w:sz="0" w:space="0" w:color="auto"/>
        <w:left w:val="none" w:sz="0" w:space="0" w:color="auto"/>
        <w:bottom w:val="none" w:sz="0" w:space="0" w:color="auto"/>
        <w:right w:val="none" w:sz="0" w:space="0" w:color="auto"/>
      </w:divBdr>
    </w:div>
    <w:div w:id="1955943795">
      <w:marLeft w:val="640"/>
      <w:marRight w:val="0"/>
      <w:marTop w:val="0"/>
      <w:marBottom w:val="0"/>
      <w:divBdr>
        <w:top w:val="none" w:sz="0" w:space="0" w:color="auto"/>
        <w:left w:val="none" w:sz="0" w:space="0" w:color="auto"/>
        <w:bottom w:val="none" w:sz="0" w:space="0" w:color="auto"/>
        <w:right w:val="none" w:sz="0" w:space="0" w:color="auto"/>
      </w:divBdr>
    </w:div>
    <w:div w:id="1955987978">
      <w:marLeft w:val="640"/>
      <w:marRight w:val="0"/>
      <w:marTop w:val="0"/>
      <w:marBottom w:val="0"/>
      <w:divBdr>
        <w:top w:val="none" w:sz="0" w:space="0" w:color="auto"/>
        <w:left w:val="none" w:sz="0" w:space="0" w:color="auto"/>
        <w:bottom w:val="none" w:sz="0" w:space="0" w:color="auto"/>
        <w:right w:val="none" w:sz="0" w:space="0" w:color="auto"/>
      </w:divBdr>
    </w:div>
    <w:div w:id="1956018562">
      <w:marLeft w:val="640"/>
      <w:marRight w:val="0"/>
      <w:marTop w:val="0"/>
      <w:marBottom w:val="0"/>
      <w:divBdr>
        <w:top w:val="none" w:sz="0" w:space="0" w:color="auto"/>
        <w:left w:val="none" w:sz="0" w:space="0" w:color="auto"/>
        <w:bottom w:val="none" w:sz="0" w:space="0" w:color="auto"/>
        <w:right w:val="none" w:sz="0" w:space="0" w:color="auto"/>
      </w:divBdr>
    </w:div>
    <w:div w:id="1956061307">
      <w:marLeft w:val="640"/>
      <w:marRight w:val="0"/>
      <w:marTop w:val="0"/>
      <w:marBottom w:val="0"/>
      <w:divBdr>
        <w:top w:val="none" w:sz="0" w:space="0" w:color="auto"/>
        <w:left w:val="none" w:sz="0" w:space="0" w:color="auto"/>
        <w:bottom w:val="none" w:sz="0" w:space="0" w:color="auto"/>
        <w:right w:val="none" w:sz="0" w:space="0" w:color="auto"/>
      </w:divBdr>
    </w:div>
    <w:div w:id="1956131224">
      <w:marLeft w:val="640"/>
      <w:marRight w:val="0"/>
      <w:marTop w:val="0"/>
      <w:marBottom w:val="0"/>
      <w:divBdr>
        <w:top w:val="none" w:sz="0" w:space="0" w:color="auto"/>
        <w:left w:val="none" w:sz="0" w:space="0" w:color="auto"/>
        <w:bottom w:val="none" w:sz="0" w:space="0" w:color="auto"/>
        <w:right w:val="none" w:sz="0" w:space="0" w:color="auto"/>
      </w:divBdr>
    </w:div>
    <w:div w:id="1956137518">
      <w:marLeft w:val="640"/>
      <w:marRight w:val="0"/>
      <w:marTop w:val="0"/>
      <w:marBottom w:val="0"/>
      <w:divBdr>
        <w:top w:val="none" w:sz="0" w:space="0" w:color="auto"/>
        <w:left w:val="none" w:sz="0" w:space="0" w:color="auto"/>
        <w:bottom w:val="none" w:sz="0" w:space="0" w:color="auto"/>
        <w:right w:val="none" w:sz="0" w:space="0" w:color="auto"/>
      </w:divBdr>
    </w:div>
    <w:div w:id="1956211352">
      <w:marLeft w:val="640"/>
      <w:marRight w:val="0"/>
      <w:marTop w:val="0"/>
      <w:marBottom w:val="0"/>
      <w:divBdr>
        <w:top w:val="none" w:sz="0" w:space="0" w:color="auto"/>
        <w:left w:val="none" w:sz="0" w:space="0" w:color="auto"/>
        <w:bottom w:val="none" w:sz="0" w:space="0" w:color="auto"/>
        <w:right w:val="none" w:sz="0" w:space="0" w:color="auto"/>
      </w:divBdr>
    </w:div>
    <w:div w:id="1956213075">
      <w:marLeft w:val="640"/>
      <w:marRight w:val="0"/>
      <w:marTop w:val="0"/>
      <w:marBottom w:val="0"/>
      <w:divBdr>
        <w:top w:val="none" w:sz="0" w:space="0" w:color="auto"/>
        <w:left w:val="none" w:sz="0" w:space="0" w:color="auto"/>
        <w:bottom w:val="none" w:sz="0" w:space="0" w:color="auto"/>
        <w:right w:val="none" w:sz="0" w:space="0" w:color="auto"/>
      </w:divBdr>
    </w:div>
    <w:div w:id="1956249963">
      <w:marLeft w:val="640"/>
      <w:marRight w:val="0"/>
      <w:marTop w:val="0"/>
      <w:marBottom w:val="0"/>
      <w:divBdr>
        <w:top w:val="none" w:sz="0" w:space="0" w:color="auto"/>
        <w:left w:val="none" w:sz="0" w:space="0" w:color="auto"/>
        <w:bottom w:val="none" w:sz="0" w:space="0" w:color="auto"/>
        <w:right w:val="none" w:sz="0" w:space="0" w:color="auto"/>
      </w:divBdr>
    </w:div>
    <w:div w:id="1956250994">
      <w:marLeft w:val="640"/>
      <w:marRight w:val="0"/>
      <w:marTop w:val="0"/>
      <w:marBottom w:val="0"/>
      <w:divBdr>
        <w:top w:val="none" w:sz="0" w:space="0" w:color="auto"/>
        <w:left w:val="none" w:sz="0" w:space="0" w:color="auto"/>
        <w:bottom w:val="none" w:sz="0" w:space="0" w:color="auto"/>
        <w:right w:val="none" w:sz="0" w:space="0" w:color="auto"/>
      </w:divBdr>
    </w:div>
    <w:div w:id="1956251910">
      <w:marLeft w:val="640"/>
      <w:marRight w:val="0"/>
      <w:marTop w:val="0"/>
      <w:marBottom w:val="0"/>
      <w:divBdr>
        <w:top w:val="none" w:sz="0" w:space="0" w:color="auto"/>
        <w:left w:val="none" w:sz="0" w:space="0" w:color="auto"/>
        <w:bottom w:val="none" w:sz="0" w:space="0" w:color="auto"/>
        <w:right w:val="none" w:sz="0" w:space="0" w:color="auto"/>
      </w:divBdr>
    </w:div>
    <w:div w:id="1956281543">
      <w:marLeft w:val="640"/>
      <w:marRight w:val="0"/>
      <w:marTop w:val="0"/>
      <w:marBottom w:val="0"/>
      <w:divBdr>
        <w:top w:val="none" w:sz="0" w:space="0" w:color="auto"/>
        <w:left w:val="none" w:sz="0" w:space="0" w:color="auto"/>
        <w:bottom w:val="none" w:sz="0" w:space="0" w:color="auto"/>
        <w:right w:val="none" w:sz="0" w:space="0" w:color="auto"/>
      </w:divBdr>
    </w:div>
    <w:div w:id="1956329935">
      <w:marLeft w:val="640"/>
      <w:marRight w:val="0"/>
      <w:marTop w:val="0"/>
      <w:marBottom w:val="0"/>
      <w:divBdr>
        <w:top w:val="none" w:sz="0" w:space="0" w:color="auto"/>
        <w:left w:val="none" w:sz="0" w:space="0" w:color="auto"/>
        <w:bottom w:val="none" w:sz="0" w:space="0" w:color="auto"/>
        <w:right w:val="none" w:sz="0" w:space="0" w:color="auto"/>
      </w:divBdr>
    </w:div>
    <w:div w:id="1956401482">
      <w:marLeft w:val="640"/>
      <w:marRight w:val="0"/>
      <w:marTop w:val="0"/>
      <w:marBottom w:val="0"/>
      <w:divBdr>
        <w:top w:val="none" w:sz="0" w:space="0" w:color="auto"/>
        <w:left w:val="none" w:sz="0" w:space="0" w:color="auto"/>
        <w:bottom w:val="none" w:sz="0" w:space="0" w:color="auto"/>
        <w:right w:val="none" w:sz="0" w:space="0" w:color="auto"/>
      </w:divBdr>
    </w:div>
    <w:div w:id="1956404871">
      <w:marLeft w:val="640"/>
      <w:marRight w:val="0"/>
      <w:marTop w:val="0"/>
      <w:marBottom w:val="0"/>
      <w:divBdr>
        <w:top w:val="none" w:sz="0" w:space="0" w:color="auto"/>
        <w:left w:val="none" w:sz="0" w:space="0" w:color="auto"/>
        <w:bottom w:val="none" w:sz="0" w:space="0" w:color="auto"/>
        <w:right w:val="none" w:sz="0" w:space="0" w:color="auto"/>
      </w:divBdr>
    </w:div>
    <w:div w:id="1956405661">
      <w:marLeft w:val="640"/>
      <w:marRight w:val="0"/>
      <w:marTop w:val="0"/>
      <w:marBottom w:val="0"/>
      <w:divBdr>
        <w:top w:val="none" w:sz="0" w:space="0" w:color="auto"/>
        <w:left w:val="none" w:sz="0" w:space="0" w:color="auto"/>
        <w:bottom w:val="none" w:sz="0" w:space="0" w:color="auto"/>
        <w:right w:val="none" w:sz="0" w:space="0" w:color="auto"/>
      </w:divBdr>
    </w:div>
    <w:div w:id="1956478860">
      <w:marLeft w:val="640"/>
      <w:marRight w:val="0"/>
      <w:marTop w:val="0"/>
      <w:marBottom w:val="0"/>
      <w:divBdr>
        <w:top w:val="none" w:sz="0" w:space="0" w:color="auto"/>
        <w:left w:val="none" w:sz="0" w:space="0" w:color="auto"/>
        <w:bottom w:val="none" w:sz="0" w:space="0" w:color="auto"/>
        <w:right w:val="none" w:sz="0" w:space="0" w:color="auto"/>
      </w:divBdr>
    </w:div>
    <w:div w:id="1956517326">
      <w:marLeft w:val="640"/>
      <w:marRight w:val="0"/>
      <w:marTop w:val="0"/>
      <w:marBottom w:val="0"/>
      <w:divBdr>
        <w:top w:val="none" w:sz="0" w:space="0" w:color="auto"/>
        <w:left w:val="none" w:sz="0" w:space="0" w:color="auto"/>
        <w:bottom w:val="none" w:sz="0" w:space="0" w:color="auto"/>
        <w:right w:val="none" w:sz="0" w:space="0" w:color="auto"/>
      </w:divBdr>
    </w:div>
    <w:div w:id="1956524359">
      <w:marLeft w:val="640"/>
      <w:marRight w:val="0"/>
      <w:marTop w:val="0"/>
      <w:marBottom w:val="0"/>
      <w:divBdr>
        <w:top w:val="none" w:sz="0" w:space="0" w:color="auto"/>
        <w:left w:val="none" w:sz="0" w:space="0" w:color="auto"/>
        <w:bottom w:val="none" w:sz="0" w:space="0" w:color="auto"/>
        <w:right w:val="none" w:sz="0" w:space="0" w:color="auto"/>
      </w:divBdr>
    </w:div>
    <w:div w:id="1956591974">
      <w:marLeft w:val="640"/>
      <w:marRight w:val="0"/>
      <w:marTop w:val="0"/>
      <w:marBottom w:val="0"/>
      <w:divBdr>
        <w:top w:val="none" w:sz="0" w:space="0" w:color="auto"/>
        <w:left w:val="none" w:sz="0" w:space="0" w:color="auto"/>
        <w:bottom w:val="none" w:sz="0" w:space="0" w:color="auto"/>
        <w:right w:val="none" w:sz="0" w:space="0" w:color="auto"/>
      </w:divBdr>
    </w:div>
    <w:div w:id="1956671691">
      <w:marLeft w:val="640"/>
      <w:marRight w:val="0"/>
      <w:marTop w:val="0"/>
      <w:marBottom w:val="0"/>
      <w:divBdr>
        <w:top w:val="none" w:sz="0" w:space="0" w:color="auto"/>
        <w:left w:val="none" w:sz="0" w:space="0" w:color="auto"/>
        <w:bottom w:val="none" w:sz="0" w:space="0" w:color="auto"/>
        <w:right w:val="none" w:sz="0" w:space="0" w:color="auto"/>
      </w:divBdr>
    </w:div>
    <w:div w:id="1956714050">
      <w:marLeft w:val="640"/>
      <w:marRight w:val="0"/>
      <w:marTop w:val="0"/>
      <w:marBottom w:val="0"/>
      <w:divBdr>
        <w:top w:val="none" w:sz="0" w:space="0" w:color="auto"/>
        <w:left w:val="none" w:sz="0" w:space="0" w:color="auto"/>
        <w:bottom w:val="none" w:sz="0" w:space="0" w:color="auto"/>
        <w:right w:val="none" w:sz="0" w:space="0" w:color="auto"/>
      </w:divBdr>
    </w:div>
    <w:div w:id="1956715679">
      <w:marLeft w:val="640"/>
      <w:marRight w:val="0"/>
      <w:marTop w:val="0"/>
      <w:marBottom w:val="0"/>
      <w:divBdr>
        <w:top w:val="none" w:sz="0" w:space="0" w:color="auto"/>
        <w:left w:val="none" w:sz="0" w:space="0" w:color="auto"/>
        <w:bottom w:val="none" w:sz="0" w:space="0" w:color="auto"/>
        <w:right w:val="none" w:sz="0" w:space="0" w:color="auto"/>
      </w:divBdr>
    </w:div>
    <w:div w:id="1956717819">
      <w:marLeft w:val="640"/>
      <w:marRight w:val="0"/>
      <w:marTop w:val="0"/>
      <w:marBottom w:val="0"/>
      <w:divBdr>
        <w:top w:val="none" w:sz="0" w:space="0" w:color="auto"/>
        <w:left w:val="none" w:sz="0" w:space="0" w:color="auto"/>
        <w:bottom w:val="none" w:sz="0" w:space="0" w:color="auto"/>
        <w:right w:val="none" w:sz="0" w:space="0" w:color="auto"/>
      </w:divBdr>
    </w:div>
    <w:div w:id="1956718047">
      <w:marLeft w:val="640"/>
      <w:marRight w:val="0"/>
      <w:marTop w:val="0"/>
      <w:marBottom w:val="0"/>
      <w:divBdr>
        <w:top w:val="none" w:sz="0" w:space="0" w:color="auto"/>
        <w:left w:val="none" w:sz="0" w:space="0" w:color="auto"/>
        <w:bottom w:val="none" w:sz="0" w:space="0" w:color="auto"/>
        <w:right w:val="none" w:sz="0" w:space="0" w:color="auto"/>
      </w:divBdr>
    </w:div>
    <w:div w:id="1956784910">
      <w:marLeft w:val="640"/>
      <w:marRight w:val="0"/>
      <w:marTop w:val="0"/>
      <w:marBottom w:val="0"/>
      <w:divBdr>
        <w:top w:val="none" w:sz="0" w:space="0" w:color="auto"/>
        <w:left w:val="none" w:sz="0" w:space="0" w:color="auto"/>
        <w:bottom w:val="none" w:sz="0" w:space="0" w:color="auto"/>
        <w:right w:val="none" w:sz="0" w:space="0" w:color="auto"/>
      </w:divBdr>
    </w:div>
    <w:div w:id="1956863591">
      <w:marLeft w:val="640"/>
      <w:marRight w:val="0"/>
      <w:marTop w:val="0"/>
      <w:marBottom w:val="0"/>
      <w:divBdr>
        <w:top w:val="none" w:sz="0" w:space="0" w:color="auto"/>
        <w:left w:val="none" w:sz="0" w:space="0" w:color="auto"/>
        <w:bottom w:val="none" w:sz="0" w:space="0" w:color="auto"/>
        <w:right w:val="none" w:sz="0" w:space="0" w:color="auto"/>
      </w:divBdr>
    </w:div>
    <w:div w:id="1956909001">
      <w:marLeft w:val="640"/>
      <w:marRight w:val="0"/>
      <w:marTop w:val="0"/>
      <w:marBottom w:val="0"/>
      <w:divBdr>
        <w:top w:val="none" w:sz="0" w:space="0" w:color="auto"/>
        <w:left w:val="none" w:sz="0" w:space="0" w:color="auto"/>
        <w:bottom w:val="none" w:sz="0" w:space="0" w:color="auto"/>
        <w:right w:val="none" w:sz="0" w:space="0" w:color="auto"/>
      </w:divBdr>
    </w:div>
    <w:div w:id="1956911078">
      <w:marLeft w:val="640"/>
      <w:marRight w:val="0"/>
      <w:marTop w:val="0"/>
      <w:marBottom w:val="0"/>
      <w:divBdr>
        <w:top w:val="none" w:sz="0" w:space="0" w:color="auto"/>
        <w:left w:val="none" w:sz="0" w:space="0" w:color="auto"/>
        <w:bottom w:val="none" w:sz="0" w:space="0" w:color="auto"/>
        <w:right w:val="none" w:sz="0" w:space="0" w:color="auto"/>
      </w:divBdr>
    </w:div>
    <w:div w:id="1956936517">
      <w:marLeft w:val="640"/>
      <w:marRight w:val="0"/>
      <w:marTop w:val="0"/>
      <w:marBottom w:val="0"/>
      <w:divBdr>
        <w:top w:val="none" w:sz="0" w:space="0" w:color="auto"/>
        <w:left w:val="none" w:sz="0" w:space="0" w:color="auto"/>
        <w:bottom w:val="none" w:sz="0" w:space="0" w:color="auto"/>
        <w:right w:val="none" w:sz="0" w:space="0" w:color="auto"/>
      </w:divBdr>
    </w:div>
    <w:div w:id="1956981864">
      <w:marLeft w:val="640"/>
      <w:marRight w:val="0"/>
      <w:marTop w:val="0"/>
      <w:marBottom w:val="0"/>
      <w:divBdr>
        <w:top w:val="none" w:sz="0" w:space="0" w:color="auto"/>
        <w:left w:val="none" w:sz="0" w:space="0" w:color="auto"/>
        <w:bottom w:val="none" w:sz="0" w:space="0" w:color="auto"/>
        <w:right w:val="none" w:sz="0" w:space="0" w:color="auto"/>
      </w:divBdr>
    </w:div>
    <w:div w:id="1956984305">
      <w:marLeft w:val="640"/>
      <w:marRight w:val="0"/>
      <w:marTop w:val="0"/>
      <w:marBottom w:val="0"/>
      <w:divBdr>
        <w:top w:val="none" w:sz="0" w:space="0" w:color="auto"/>
        <w:left w:val="none" w:sz="0" w:space="0" w:color="auto"/>
        <w:bottom w:val="none" w:sz="0" w:space="0" w:color="auto"/>
        <w:right w:val="none" w:sz="0" w:space="0" w:color="auto"/>
      </w:divBdr>
    </w:div>
    <w:div w:id="1957054091">
      <w:marLeft w:val="640"/>
      <w:marRight w:val="0"/>
      <w:marTop w:val="0"/>
      <w:marBottom w:val="0"/>
      <w:divBdr>
        <w:top w:val="none" w:sz="0" w:space="0" w:color="auto"/>
        <w:left w:val="none" w:sz="0" w:space="0" w:color="auto"/>
        <w:bottom w:val="none" w:sz="0" w:space="0" w:color="auto"/>
        <w:right w:val="none" w:sz="0" w:space="0" w:color="auto"/>
      </w:divBdr>
    </w:div>
    <w:div w:id="1957172282">
      <w:marLeft w:val="640"/>
      <w:marRight w:val="0"/>
      <w:marTop w:val="0"/>
      <w:marBottom w:val="0"/>
      <w:divBdr>
        <w:top w:val="none" w:sz="0" w:space="0" w:color="auto"/>
        <w:left w:val="none" w:sz="0" w:space="0" w:color="auto"/>
        <w:bottom w:val="none" w:sz="0" w:space="0" w:color="auto"/>
        <w:right w:val="none" w:sz="0" w:space="0" w:color="auto"/>
      </w:divBdr>
    </w:div>
    <w:div w:id="1957172982">
      <w:marLeft w:val="640"/>
      <w:marRight w:val="0"/>
      <w:marTop w:val="0"/>
      <w:marBottom w:val="0"/>
      <w:divBdr>
        <w:top w:val="none" w:sz="0" w:space="0" w:color="auto"/>
        <w:left w:val="none" w:sz="0" w:space="0" w:color="auto"/>
        <w:bottom w:val="none" w:sz="0" w:space="0" w:color="auto"/>
        <w:right w:val="none" w:sz="0" w:space="0" w:color="auto"/>
      </w:divBdr>
    </w:div>
    <w:div w:id="1957175199">
      <w:marLeft w:val="640"/>
      <w:marRight w:val="0"/>
      <w:marTop w:val="0"/>
      <w:marBottom w:val="0"/>
      <w:divBdr>
        <w:top w:val="none" w:sz="0" w:space="0" w:color="auto"/>
        <w:left w:val="none" w:sz="0" w:space="0" w:color="auto"/>
        <w:bottom w:val="none" w:sz="0" w:space="0" w:color="auto"/>
        <w:right w:val="none" w:sz="0" w:space="0" w:color="auto"/>
      </w:divBdr>
    </w:div>
    <w:div w:id="1957176970">
      <w:marLeft w:val="640"/>
      <w:marRight w:val="0"/>
      <w:marTop w:val="0"/>
      <w:marBottom w:val="0"/>
      <w:divBdr>
        <w:top w:val="none" w:sz="0" w:space="0" w:color="auto"/>
        <w:left w:val="none" w:sz="0" w:space="0" w:color="auto"/>
        <w:bottom w:val="none" w:sz="0" w:space="0" w:color="auto"/>
        <w:right w:val="none" w:sz="0" w:space="0" w:color="auto"/>
      </w:divBdr>
    </w:div>
    <w:div w:id="1957246495">
      <w:marLeft w:val="640"/>
      <w:marRight w:val="0"/>
      <w:marTop w:val="0"/>
      <w:marBottom w:val="0"/>
      <w:divBdr>
        <w:top w:val="none" w:sz="0" w:space="0" w:color="auto"/>
        <w:left w:val="none" w:sz="0" w:space="0" w:color="auto"/>
        <w:bottom w:val="none" w:sz="0" w:space="0" w:color="auto"/>
        <w:right w:val="none" w:sz="0" w:space="0" w:color="auto"/>
      </w:divBdr>
    </w:div>
    <w:div w:id="1957248842">
      <w:marLeft w:val="640"/>
      <w:marRight w:val="0"/>
      <w:marTop w:val="0"/>
      <w:marBottom w:val="0"/>
      <w:divBdr>
        <w:top w:val="none" w:sz="0" w:space="0" w:color="auto"/>
        <w:left w:val="none" w:sz="0" w:space="0" w:color="auto"/>
        <w:bottom w:val="none" w:sz="0" w:space="0" w:color="auto"/>
        <w:right w:val="none" w:sz="0" w:space="0" w:color="auto"/>
      </w:divBdr>
    </w:div>
    <w:div w:id="1957251346">
      <w:marLeft w:val="640"/>
      <w:marRight w:val="0"/>
      <w:marTop w:val="0"/>
      <w:marBottom w:val="0"/>
      <w:divBdr>
        <w:top w:val="none" w:sz="0" w:space="0" w:color="auto"/>
        <w:left w:val="none" w:sz="0" w:space="0" w:color="auto"/>
        <w:bottom w:val="none" w:sz="0" w:space="0" w:color="auto"/>
        <w:right w:val="none" w:sz="0" w:space="0" w:color="auto"/>
      </w:divBdr>
    </w:div>
    <w:div w:id="1957324868">
      <w:marLeft w:val="640"/>
      <w:marRight w:val="0"/>
      <w:marTop w:val="0"/>
      <w:marBottom w:val="0"/>
      <w:divBdr>
        <w:top w:val="none" w:sz="0" w:space="0" w:color="auto"/>
        <w:left w:val="none" w:sz="0" w:space="0" w:color="auto"/>
        <w:bottom w:val="none" w:sz="0" w:space="0" w:color="auto"/>
        <w:right w:val="none" w:sz="0" w:space="0" w:color="auto"/>
      </w:divBdr>
    </w:div>
    <w:div w:id="1957326033">
      <w:marLeft w:val="640"/>
      <w:marRight w:val="0"/>
      <w:marTop w:val="0"/>
      <w:marBottom w:val="0"/>
      <w:divBdr>
        <w:top w:val="none" w:sz="0" w:space="0" w:color="auto"/>
        <w:left w:val="none" w:sz="0" w:space="0" w:color="auto"/>
        <w:bottom w:val="none" w:sz="0" w:space="0" w:color="auto"/>
        <w:right w:val="none" w:sz="0" w:space="0" w:color="auto"/>
      </w:divBdr>
    </w:div>
    <w:div w:id="1957369654">
      <w:marLeft w:val="640"/>
      <w:marRight w:val="0"/>
      <w:marTop w:val="0"/>
      <w:marBottom w:val="0"/>
      <w:divBdr>
        <w:top w:val="none" w:sz="0" w:space="0" w:color="auto"/>
        <w:left w:val="none" w:sz="0" w:space="0" w:color="auto"/>
        <w:bottom w:val="none" w:sz="0" w:space="0" w:color="auto"/>
        <w:right w:val="none" w:sz="0" w:space="0" w:color="auto"/>
      </w:divBdr>
    </w:div>
    <w:div w:id="1957442367">
      <w:marLeft w:val="0"/>
      <w:marRight w:val="0"/>
      <w:marTop w:val="0"/>
      <w:marBottom w:val="0"/>
      <w:divBdr>
        <w:top w:val="none" w:sz="0" w:space="0" w:color="auto"/>
        <w:left w:val="none" w:sz="0" w:space="0" w:color="auto"/>
        <w:bottom w:val="none" w:sz="0" w:space="0" w:color="auto"/>
        <w:right w:val="none" w:sz="0" w:space="0" w:color="auto"/>
      </w:divBdr>
    </w:div>
    <w:div w:id="1957448891">
      <w:marLeft w:val="640"/>
      <w:marRight w:val="0"/>
      <w:marTop w:val="0"/>
      <w:marBottom w:val="0"/>
      <w:divBdr>
        <w:top w:val="none" w:sz="0" w:space="0" w:color="auto"/>
        <w:left w:val="none" w:sz="0" w:space="0" w:color="auto"/>
        <w:bottom w:val="none" w:sz="0" w:space="0" w:color="auto"/>
        <w:right w:val="none" w:sz="0" w:space="0" w:color="auto"/>
      </w:divBdr>
    </w:div>
    <w:div w:id="1957449205">
      <w:marLeft w:val="640"/>
      <w:marRight w:val="0"/>
      <w:marTop w:val="0"/>
      <w:marBottom w:val="0"/>
      <w:divBdr>
        <w:top w:val="none" w:sz="0" w:space="0" w:color="auto"/>
        <w:left w:val="none" w:sz="0" w:space="0" w:color="auto"/>
        <w:bottom w:val="none" w:sz="0" w:space="0" w:color="auto"/>
        <w:right w:val="none" w:sz="0" w:space="0" w:color="auto"/>
      </w:divBdr>
    </w:div>
    <w:div w:id="1957561271">
      <w:marLeft w:val="640"/>
      <w:marRight w:val="0"/>
      <w:marTop w:val="0"/>
      <w:marBottom w:val="0"/>
      <w:divBdr>
        <w:top w:val="none" w:sz="0" w:space="0" w:color="auto"/>
        <w:left w:val="none" w:sz="0" w:space="0" w:color="auto"/>
        <w:bottom w:val="none" w:sz="0" w:space="0" w:color="auto"/>
        <w:right w:val="none" w:sz="0" w:space="0" w:color="auto"/>
      </w:divBdr>
    </w:div>
    <w:div w:id="1957637033">
      <w:marLeft w:val="640"/>
      <w:marRight w:val="0"/>
      <w:marTop w:val="0"/>
      <w:marBottom w:val="0"/>
      <w:divBdr>
        <w:top w:val="none" w:sz="0" w:space="0" w:color="auto"/>
        <w:left w:val="none" w:sz="0" w:space="0" w:color="auto"/>
        <w:bottom w:val="none" w:sz="0" w:space="0" w:color="auto"/>
        <w:right w:val="none" w:sz="0" w:space="0" w:color="auto"/>
      </w:divBdr>
    </w:div>
    <w:div w:id="1957642423">
      <w:marLeft w:val="640"/>
      <w:marRight w:val="0"/>
      <w:marTop w:val="0"/>
      <w:marBottom w:val="0"/>
      <w:divBdr>
        <w:top w:val="none" w:sz="0" w:space="0" w:color="auto"/>
        <w:left w:val="none" w:sz="0" w:space="0" w:color="auto"/>
        <w:bottom w:val="none" w:sz="0" w:space="0" w:color="auto"/>
        <w:right w:val="none" w:sz="0" w:space="0" w:color="auto"/>
      </w:divBdr>
    </w:div>
    <w:div w:id="1957713418">
      <w:marLeft w:val="640"/>
      <w:marRight w:val="0"/>
      <w:marTop w:val="0"/>
      <w:marBottom w:val="0"/>
      <w:divBdr>
        <w:top w:val="none" w:sz="0" w:space="0" w:color="auto"/>
        <w:left w:val="none" w:sz="0" w:space="0" w:color="auto"/>
        <w:bottom w:val="none" w:sz="0" w:space="0" w:color="auto"/>
        <w:right w:val="none" w:sz="0" w:space="0" w:color="auto"/>
      </w:divBdr>
    </w:div>
    <w:div w:id="1957717962">
      <w:marLeft w:val="640"/>
      <w:marRight w:val="0"/>
      <w:marTop w:val="0"/>
      <w:marBottom w:val="0"/>
      <w:divBdr>
        <w:top w:val="none" w:sz="0" w:space="0" w:color="auto"/>
        <w:left w:val="none" w:sz="0" w:space="0" w:color="auto"/>
        <w:bottom w:val="none" w:sz="0" w:space="0" w:color="auto"/>
        <w:right w:val="none" w:sz="0" w:space="0" w:color="auto"/>
      </w:divBdr>
    </w:div>
    <w:div w:id="1957834391">
      <w:marLeft w:val="640"/>
      <w:marRight w:val="0"/>
      <w:marTop w:val="0"/>
      <w:marBottom w:val="0"/>
      <w:divBdr>
        <w:top w:val="none" w:sz="0" w:space="0" w:color="auto"/>
        <w:left w:val="none" w:sz="0" w:space="0" w:color="auto"/>
        <w:bottom w:val="none" w:sz="0" w:space="0" w:color="auto"/>
        <w:right w:val="none" w:sz="0" w:space="0" w:color="auto"/>
      </w:divBdr>
    </w:div>
    <w:div w:id="1957910124">
      <w:marLeft w:val="640"/>
      <w:marRight w:val="0"/>
      <w:marTop w:val="0"/>
      <w:marBottom w:val="0"/>
      <w:divBdr>
        <w:top w:val="none" w:sz="0" w:space="0" w:color="auto"/>
        <w:left w:val="none" w:sz="0" w:space="0" w:color="auto"/>
        <w:bottom w:val="none" w:sz="0" w:space="0" w:color="auto"/>
        <w:right w:val="none" w:sz="0" w:space="0" w:color="auto"/>
      </w:divBdr>
    </w:div>
    <w:div w:id="1957977313">
      <w:marLeft w:val="640"/>
      <w:marRight w:val="0"/>
      <w:marTop w:val="0"/>
      <w:marBottom w:val="0"/>
      <w:divBdr>
        <w:top w:val="none" w:sz="0" w:space="0" w:color="auto"/>
        <w:left w:val="none" w:sz="0" w:space="0" w:color="auto"/>
        <w:bottom w:val="none" w:sz="0" w:space="0" w:color="auto"/>
        <w:right w:val="none" w:sz="0" w:space="0" w:color="auto"/>
      </w:divBdr>
    </w:div>
    <w:div w:id="1957979499">
      <w:marLeft w:val="640"/>
      <w:marRight w:val="0"/>
      <w:marTop w:val="0"/>
      <w:marBottom w:val="0"/>
      <w:divBdr>
        <w:top w:val="none" w:sz="0" w:space="0" w:color="auto"/>
        <w:left w:val="none" w:sz="0" w:space="0" w:color="auto"/>
        <w:bottom w:val="none" w:sz="0" w:space="0" w:color="auto"/>
        <w:right w:val="none" w:sz="0" w:space="0" w:color="auto"/>
      </w:divBdr>
    </w:div>
    <w:div w:id="1958019647">
      <w:marLeft w:val="640"/>
      <w:marRight w:val="0"/>
      <w:marTop w:val="0"/>
      <w:marBottom w:val="0"/>
      <w:divBdr>
        <w:top w:val="none" w:sz="0" w:space="0" w:color="auto"/>
        <w:left w:val="none" w:sz="0" w:space="0" w:color="auto"/>
        <w:bottom w:val="none" w:sz="0" w:space="0" w:color="auto"/>
        <w:right w:val="none" w:sz="0" w:space="0" w:color="auto"/>
      </w:divBdr>
    </w:div>
    <w:div w:id="1958021218">
      <w:marLeft w:val="640"/>
      <w:marRight w:val="0"/>
      <w:marTop w:val="0"/>
      <w:marBottom w:val="0"/>
      <w:divBdr>
        <w:top w:val="none" w:sz="0" w:space="0" w:color="auto"/>
        <w:left w:val="none" w:sz="0" w:space="0" w:color="auto"/>
        <w:bottom w:val="none" w:sz="0" w:space="0" w:color="auto"/>
        <w:right w:val="none" w:sz="0" w:space="0" w:color="auto"/>
      </w:divBdr>
    </w:div>
    <w:div w:id="1958023773">
      <w:marLeft w:val="640"/>
      <w:marRight w:val="0"/>
      <w:marTop w:val="0"/>
      <w:marBottom w:val="0"/>
      <w:divBdr>
        <w:top w:val="none" w:sz="0" w:space="0" w:color="auto"/>
        <w:left w:val="none" w:sz="0" w:space="0" w:color="auto"/>
        <w:bottom w:val="none" w:sz="0" w:space="0" w:color="auto"/>
        <w:right w:val="none" w:sz="0" w:space="0" w:color="auto"/>
      </w:divBdr>
    </w:div>
    <w:div w:id="1958097240">
      <w:marLeft w:val="640"/>
      <w:marRight w:val="0"/>
      <w:marTop w:val="0"/>
      <w:marBottom w:val="0"/>
      <w:divBdr>
        <w:top w:val="none" w:sz="0" w:space="0" w:color="auto"/>
        <w:left w:val="none" w:sz="0" w:space="0" w:color="auto"/>
        <w:bottom w:val="none" w:sz="0" w:space="0" w:color="auto"/>
        <w:right w:val="none" w:sz="0" w:space="0" w:color="auto"/>
      </w:divBdr>
    </w:div>
    <w:div w:id="1958172701">
      <w:marLeft w:val="640"/>
      <w:marRight w:val="0"/>
      <w:marTop w:val="0"/>
      <w:marBottom w:val="0"/>
      <w:divBdr>
        <w:top w:val="none" w:sz="0" w:space="0" w:color="auto"/>
        <w:left w:val="none" w:sz="0" w:space="0" w:color="auto"/>
        <w:bottom w:val="none" w:sz="0" w:space="0" w:color="auto"/>
        <w:right w:val="none" w:sz="0" w:space="0" w:color="auto"/>
      </w:divBdr>
    </w:div>
    <w:div w:id="1958178218">
      <w:marLeft w:val="640"/>
      <w:marRight w:val="0"/>
      <w:marTop w:val="0"/>
      <w:marBottom w:val="0"/>
      <w:divBdr>
        <w:top w:val="none" w:sz="0" w:space="0" w:color="auto"/>
        <w:left w:val="none" w:sz="0" w:space="0" w:color="auto"/>
        <w:bottom w:val="none" w:sz="0" w:space="0" w:color="auto"/>
        <w:right w:val="none" w:sz="0" w:space="0" w:color="auto"/>
      </w:divBdr>
    </w:div>
    <w:div w:id="1958216976">
      <w:marLeft w:val="640"/>
      <w:marRight w:val="0"/>
      <w:marTop w:val="0"/>
      <w:marBottom w:val="0"/>
      <w:divBdr>
        <w:top w:val="none" w:sz="0" w:space="0" w:color="auto"/>
        <w:left w:val="none" w:sz="0" w:space="0" w:color="auto"/>
        <w:bottom w:val="none" w:sz="0" w:space="0" w:color="auto"/>
        <w:right w:val="none" w:sz="0" w:space="0" w:color="auto"/>
      </w:divBdr>
    </w:div>
    <w:div w:id="1958217017">
      <w:marLeft w:val="640"/>
      <w:marRight w:val="0"/>
      <w:marTop w:val="0"/>
      <w:marBottom w:val="0"/>
      <w:divBdr>
        <w:top w:val="none" w:sz="0" w:space="0" w:color="auto"/>
        <w:left w:val="none" w:sz="0" w:space="0" w:color="auto"/>
        <w:bottom w:val="none" w:sz="0" w:space="0" w:color="auto"/>
        <w:right w:val="none" w:sz="0" w:space="0" w:color="auto"/>
      </w:divBdr>
    </w:div>
    <w:div w:id="1958221134">
      <w:marLeft w:val="640"/>
      <w:marRight w:val="0"/>
      <w:marTop w:val="0"/>
      <w:marBottom w:val="0"/>
      <w:divBdr>
        <w:top w:val="none" w:sz="0" w:space="0" w:color="auto"/>
        <w:left w:val="none" w:sz="0" w:space="0" w:color="auto"/>
        <w:bottom w:val="none" w:sz="0" w:space="0" w:color="auto"/>
        <w:right w:val="none" w:sz="0" w:space="0" w:color="auto"/>
      </w:divBdr>
    </w:div>
    <w:div w:id="1958371227">
      <w:marLeft w:val="640"/>
      <w:marRight w:val="0"/>
      <w:marTop w:val="0"/>
      <w:marBottom w:val="0"/>
      <w:divBdr>
        <w:top w:val="none" w:sz="0" w:space="0" w:color="auto"/>
        <w:left w:val="none" w:sz="0" w:space="0" w:color="auto"/>
        <w:bottom w:val="none" w:sz="0" w:space="0" w:color="auto"/>
        <w:right w:val="none" w:sz="0" w:space="0" w:color="auto"/>
      </w:divBdr>
    </w:div>
    <w:div w:id="1958414809">
      <w:marLeft w:val="640"/>
      <w:marRight w:val="0"/>
      <w:marTop w:val="0"/>
      <w:marBottom w:val="0"/>
      <w:divBdr>
        <w:top w:val="none" w:sz="0" w:space="0" w:color="auto"/>
        <w:left w:val="none" w:sz="0" w:space="0" w:color="auto"/>
        <w:bottom w:val="none" w:sz="0" w:space="0" w:color="auto"/>
        <w:right w:val="none" w:sz="0" w:space="0" w:color="auto"/>
      </w:divBdr>
    </w:div>
    <w:div w:id="1958415280">
      <w:marLeft w:val="640"/>
      <w:marRight w:val="0"/>
      <w:marTop w:val="0"/>
      <w:marBottom w:val="0"/>
      <w:divBdr>
        <w:top w:val="none" w:sz="0" w:space="0" w:color="auto"/>
        <w:left w:val="none" w:sz="0" w:space="0" w:color="auto"/>
        <w:bottom w:val="none" w:sz="0" w:space="0" w:color="auto"/>
        <w:right w:val="none" w:sz="0" w:space="0" w:color="auto"/>
      </w:divBdr>
    </w:div>
    <w:div w:id="1958481689">
      <w:marLeft w:val="640"/>
      <w:marRight w:val="0"/>
      <w:marTop w:val="0"/>
      <w:marBottom w:val="0"/>
      <w:divBdr>
        <w:top w:val="none" w:sz="0" w:space="0" w:color="auto"/>
        <w:left w:val="none" w:sz="0" w:space="0" w:color="auto"/>
        <w:bottom w:val="none" w:sz="0" w:space="0" w:color="auto"/>
        <w:right w:val="none" w:sz="0" w:space="0" w:color="auto"/>
      </w:divBdr>
    </w:div>
    <w:div w:id="1958485310">
      <w:marLeft w:val="640"/>
      <w:marRight w:val="0"/>
      <w:marTop w:val="0"/>
      <w:marBottom w:val="0"/>
      <w:divBdr>
        <w:top w:val="none" w:sz="0" w:space="0" w:color="auto"/>
        <w:left w:val="none" w:sz="0" w:space="0" w:color="auto"/>
        <w:bottom w:val="none" w:sz="0" w:space="0" w:color="auto"/>
        <w:right w:val="none" w:sz="0" w:space="0" w:color="auto"/>
      </w:divBdr>
    </w:div>
    <w:div w:id="1958488127">
      <w:marLeft w:val="640"/>
      <w:marRight w:val="0"/>
      <w:marTop w:val="0"/>
      <w:marBottom w:val="0"/>
      <w:divBdr>
        <w:top w:val="none" w:sz="0" w:space="0" w:color="auto"/>
        <w:left w:val="none" w:sz="0" w:space="0" w:color="auto"/>
        <w:bottom w:val="none" w:sz="0" w:space="0" w:color="auto"/>
        <w:right w:val="none" w:sz="0" w:space="0" w:color="auto"/>
      </w:divBdr>
    </w:div>
    <w:div w:id="1958558932">
      <w:marLeft w:val="640"/>
      <w:marRight w:val="0"/>
      <w:marTop w:val="0"/>
      <w:marBottom w:val="0"/>
      <w:divBdr>
        <w:top w:val="none" w:sz="0" w:space="0" w:color="auto"/>
        <w:left w:val="none" w:sz="0" w:space="0" w:color="auto"/>
        <w:bottom w:val="none" w:sz="0" w:space="0" w:color="auto"/>
        <w:right w:val="none" w:sz="0" w:space="0" w:color="auto"/>
      </w:divBdr>
    </w:div>
    <w:div w:id="1958561737">
      <w:marLeft w:val="640"/>
      <w:marRight w:val="0"/>
      <w:marTop w:val="0"/>
      <w:marBottom w:val="0"/>
      <w:divBdr>
        <w:top w:val="none" w:sz="0" w:space="0" w:color="auto"/>
        <w:left w:val="none" w:sz="0" w:space="0" w:color="auto"/>
        <w:bottom w:val="none" w:sz="0" w:space="0" w:color="auto"/>
        <w:right w:val="none" w:sz="0" w:space="0" w:color="auto"/>
      </w:divBdr>
    </w:div>
    <w:div w:id="1958562916">
      <w:marLeft w:val="640"/>
      <w:marRight w:val="0"/>
      <w:marTop w:val="0"/>
      <w:marBottom w:val="0"/>
      <w:divBdr>
        <w:top w:val="none" w:sz="0" w:space="0" w:color="auto"/>
        <w:left w:val="none" w:sz="0" w:space="0" w:color="auto"/>
        <w:bottom w:val="none" w:sz="0" w:space="0" w:color="auto"/>
        <w:right w:val="none" w:sz="0" w:space="0" w:color="auto"/>
      </w:divBdr>
    </w:div>
    <w:div w:id="1958632610">
      <w:marLeft w:val="640"/>
      <w:marRight w:val="0"/>
      <w:marTop w:val="0"/>
      <w:marBottom w:val="0"/>
      <w:divBdr>
        <w:top w:val="none" w:sz="0" w:space="0" w:color="auto"/>
        <w:left w:val="none" w:sz="0" w:space="0" w:color="auto"/>
        <w:bottom w:val="none" w:sz="0" w:space="0" w:color="auto"/>
        <w:right w:val="none" w:sz="0" w:space="0" w:color="auto"/>
      </w:divBdr>
    </w:div>
    <w:div w:id="1958637209">
      <w:marLeft w:val="640"/>
      <w:marRight w:val="0"/>
      <w:marTop w:val="0"/>
      <w:marBottom w:val="0"/>
      <w:divBdr>
        <w:top w:val="none" w:sz="0" w:space="0" w:color="auto"/>
        <w:left w:val="none" w:sz="0" w:space="0" w:color="auto"/>
        <w:bottom w:val="none" w:sz="0" w:space="0" w:color="auto"/>
        <w:right w:val="none" w:sz="0" w:space="0" w:color="auto"/>
      </w:divBdr>
    </w:div>
    <w:div w:id="1958675564">
      <w:marLeft w:val="640"/>
      <w:marRight w:val="0"/>
      <w:marTop w:val="0"/>
      <w:marBottom w:val="0"/>
      <w:divBdr>
        <w:top w:val="none" w:sz="0" w:space="0" w:color="auto"/>
        <w:left w:val="none" w:sz="0" w:space="0" w:color="auto"/>
        <w:bottom w:val="none" w:sz="0" w:space="0" w:color="auto"/>
        <w:right w:val="none" w:sz="0" w:space="0" w:color="auto"/>
      </w:divBdr>
    </w:div>
    <w:div w:id="1958677889">
      <w:marLeft w:val="640"/>
      <w:marRight w:val="0"/>
      <w:marTop w:val="0"/>
      <w:marBottom w:val="0"/>
      <w:divBdr>
        <w:top w:val="none" w:sz="0" w:space="0" w:color="auto"/>
        <w:left w:val="none" w:sz="0" w:space="0" w:color="auto"/>
        <w:bottom w:val="none" w:sz="0" w:space="0" w:color="auto"/>
        <w:right w:val="none" w:sz="0" w:space="0" w:color="auto"/>
      </w:divBdr>
    </w:div>
    <w:div w:id="1958679249">
      <w:marLeft w:val="640"/>
      <w:marRight w:val="0"/>
      <w:marTop w:val="0"/>
      <w:marBottom w:val="0"/>
      <w:divBdr>
        <w:top w:val="none" w:sz="0" w:space="0" w:color="auto"/>
        <w:left w:val="none" w:sz="0" w:space="0" w:color="auto"/>
        <w:bottom w:val="none" w:sz="0" w:space="0" w:color="auto"/>
        <w:right w:val="none" w:sz="0" w:space="0" w:color="auto"/>
      </w:divBdr>
    </w:div>
    <w:div w:id="1958683181">
      <w:marLeft w:val="640"/>
      <w:marRight w:val="0"/>
      <w:marTop w:val="0"/>
      <w:marBottom w:val="0"/>
      <w:divBdr>
        <w:top w:val="none" w:sz="0" w:space="0" w:color="auto"/>
        <w:left w:val="none" w:sz="0" w:space="0" w:color="auto"/>
        <w:bottom w:val="none" w:sz="0" w:space="0" w:color="auto"/>
        <w:right w:val="none" w:sz="0" w:space="0" w:color="auto"/>
      </w:divBdr>
    </w:div>
    <w:div w:id="1958683923">
      <w:marLeft w:val="640"/>
      <w:marRight w:val="0"/>
      <w:marTop w:val="0"/>
      <w:marBottom w:val="0"/>
      <w:divBdr>
        <w:top w:val="none" w:sz="0" w:space="0" w:color="auto"/>
        <w:left w:val="none" w:sz="0" w:space="0" w:color="auto"/>
        <w:bottom w:val="none" w:sz="0" w:space="0" w:color="auto"/>
        <w:right w:val="none" w:sz="0" w:space="0" w:color="auto"/>
      </w:divBdr>
    </w:div>
    <w:div w:id="1958752031">
      <w:marLeft w:val="640"/>
      <w:marRight w:val="0"/>
      <w:marTop w:val="0"/>
      <w:marBottom w:val="0"/>
      <w:divBdr>
        <w:top w:val="none" w:sz="0" w:space="0" w:color="auto"/>
        <w:left w:val="none" w:sz="0" w:space="0" w:color="auto"/>
        <w:bottom w:val="none" w:sz="0" w:space="0" w:color="auto"/>
        <w:right w:val="none" w:sz="0" w:space="0" w:color="auto"/>
      </w:divBdr>
    </w:div>
    <w:div w:id="1958754401">
      <w:marLeft w:val="640"/>
      <w:marRight w:val="0"/>
      <w:marTop w:val="0"/>
      <w:marBottom w:val="0"/>
      <w:divBdr>
        <w:top w:val="none" w:sz="0" w:space="0" w:color="auto"/>
        <w:left w:val="none" w:sz="0" w:space="0" w:color="auto"/>
        <w:bottom w:val="none" w:sz="0" w:space="0" w:color="auto"/>
        <w:right w:val="none" w:sz="0" w:space="0" w:color="auto"/>
      </w:divBdr>
    </w:div>
    <w:div w:id="1958827354">
      <w:marLeft w:val="640"/>
      <w:marRight w:val="0"/>
      <w:marTop w:val="0"/>
      <w:marBottom w:val="0"/>
      <w:divBdr>
        <w:top w:val="none" w:sz="0" w:space="0" w:color="auto"/>
        <w:left w:val="none" w:sz="0" w:space="0" w:color="auto"/>
        <w:bottom w:val="none" w:sz="0" w:space="0" w:color="auto"/>
        <w:right w:val="none" w:sz="0" w:space="0" w:color="auto"/>
      </w:divBdr>
    </w:div>
    <w:div w:id="1958828727">
      <w:marLeft w:val="640"/>
      <w:marRight w:val="0"/>
      <w:marTop w:val="0"/>
      <w:marBottom w:val="0"/>
      <w:divBdr>
        <w:top w:val="none" w:sz="0" w:space="0" w:color="auto"/>
        <w:left w:val="none" w:sz="0" w:space="0" w:color="auto"/>
        <w:bottom w:val="none" w:sz="0" w:space="0" w:color="auto"/>
        <w:right w:val="none" w:sz="0" w:space="0" w:color="auto"/>
      </w:divBdr>
    </w:div>
    <w:div w:id="1958950534">
      <w:marLeft w:val="640"/>
      <w:marRight w:val="0"/>
      <w:marTop w:val="0"/>
      <w:marBottom w:val="0"/>
      <w:divBdr>
        <w:top w:val="none" w:sz="0" w:space="0" w:color="auto"/>
        <w:left w:val="none" w:sz="0" w:space="0" w:color="auto"/>
        <w:bottom w:val="none" w:sz="0" w:space="0" w:color="auto"/>
        <w:right w:val="none" w:sz="0" w:space="0" w:color="auto"/>
      </w:divBdr>
    </w:div>
    <w:div w:id="1959023805">
      <w:marLeft w:val="640"/>
      <w:marRight w:val="0"/>
      <w:marTop w:val="0"/>
      <w:marBottom w:val="0"/>
      <w:divBdr>
        <w:top w:val="none" w:sz="0" w:space="0" w:color="auto"/>
        <w:left w:val="none" w:sz="0" w:space="0" w:color="auto"/>
        <w:bottom w:val="none" w:sz="0" w:space="0" w:color="auto"/>
        <w:right w:val="none" w:sz="0" w:space="0" w:color="auto"/>
      </w:divBdr>
    </w:div>
    <w:div w:id="1959069985">
      <w:marLeft w:val="640"/>
      <w:marRight w:val="0"/>
      <w:marTop w:val="0"/>
      <w:marBottom w:val="0"/>
      <w:divBdr>
        <w:top w:val="none" w:sz="0" w:space="0" w:color="auto"/>
        <w:left w:val="none" w:sz="0" w:space="0" w:color="auto"/>
        <w:bottom w:val="none" w:sz="0" w:space="0" w:color="auto"/>
        <w:right w:val="none" w:sz="0" w:space="0" w:color="auto"/>
      </w:divBdr>
    </w:div>
    <w:div w:id="1959095617">
      <w:marLeft w:val="640"/>
      <w:marRight w:val="0"/>
      <w:marTop w:val="0"/>
      <w:marBottom w:val="0"/>
      <w:divBdr>
        <w:top w:val="none" w:sz="0" w:space="0" w:color="auto"/>
        <w:left w:val="none" w:sz="0" w:space="0" w:color="auto"/>
        <w:bottom w:val="none" w:sz="0" w:space="0" w:color="auto"/>
        <w:right w:val="none" w:sz="0" w:space="0" w:color="auto"/>
      </w:divBdr>
    </w:div>
    <w:div w:id="1959098040">
      <w:marLeft w:val="640"/>
      <w:marRight w:val="0"/>
      <w:marTop w:val="0"/>
      <w:marBottom w:val="0"/>
      <w:divBdr>
        <w:top w:val="none" w:sz="0" w:space="0" w:color="auto"/>
        <w:left w:val="none" w:sz="0" w:space="0" w:color="auto"/>
        <w:bottom w:val="none" w:sz="0" w:space="0" w:color="auto"/>
        <w:right w:val="none" w:sz="0" w:space="0" w:color="auto"/>
      </w:divBdr>
    </w:div>
    <w:div w:id="1959100201">
      <w:marLeft w:val="640"/>
      <w:marRight w:val="0"/>
      <w:marTop w:val="0"/>
      <w:marBottom w:val="0"/>
      <w:divBdr>
        <w:top w:val="none" w:sz="0" w:space="0" w:color="auto"/>
        <w:left w:val="none" w:sz="0" w:space="0" w:color="auto"/>
        <w:bottom w:val="none" w:sz="0" w:space="0" w:color="auto"/>
        <w:right w:val="none" w:sz="0" w:space="0" w:color="auto"/>
      </w:divBdr>
    </w:div>
    <w:div w:id="1959137502">
      <w:marLeft w:val="640"/>
      <w:marRight w:val="0"/>
      <w:marTop w:val="0"/>
      <w:marBottom w:val="0"/>
      <w:divBdr>
        <w:top w:val="none" w:sz="0" w:space="0" w:color="auto"/>
        <w:left w:val="none" w:sz="0" w:space="0" w:color="auto"/>
        <w:bottom w:val="none" w:sz="0" w:space="0" w:color="auto"/>
        <w:right w:val="none" w:sz="0" w:space="0" w:color="auto"/>
      </w:divBdr>
    </w:div>
    <w:div w:id="1959138923">
      <w:marLeft w:val="640"/>
      <w:marRight w:val="0"/>
      <w:marTop w:val="0"/>
      <w:marBottom w:val="0"/>
      <w:divBdr>
        <w:top w:val="none" w:sz="0" w:space="0" w:color="auto"/>
        <w:left w:val="none" w:sz="0" w:space="0" w:color="auto"/>
        <w:bottom w:val="none" w:sz="0" w:space="0" w:color="auto"/>
        <w:right w:val="none" w:sz="0" w:space="0" w:color="auto"/>
      </w:divBdr>
    </w:div>
    <w:div w:id="1959144007">
      <w:marLeft w:val="640"/>
      <w:marRight w:val="0"/>
      <w:marTop w:val="0"/>
      <w:marBottom w:val="0"/>
      <w:divBdr>
        <w:top w:val="none" w:sz="0" w:space="0" w:color="auto"/>
        <w:left w:val="none" w:sz="0" w:space="0" w:color="auto"/>
        <w:bottom w:val="none" w:sz="0" w:space="0" w:color="auto"/>
        <w:right w:val="none" w:sz="0" w:space="0" w:color="auto"/>
      </w:divBdr>
    </w:div>
    <w:div w:id="1959144811">
      <w:marLeft w:val="640"/>
      <w:marRight w:val="0"/>
      <w:marTop w:val="0"/>
      <w:marBottom w:val="0"/>
      <w:divBdr>
        <w:top w:val="none" w:sz="0" w:space="0" w:color="auto"/>
        <w:left w:val="none" w:sz="0" w:space="0" w:color="auto"/>
        <w:bottom w:val="none" w:sz="0" w:space="0" w:color="auto"/>
        <w:right w:val="none" w:sz="0" w:space="0" w:color="auto"/>
      </w:divBdr>
    </w:div>
    <w:div w:id="1959216516">
      <w:marLeft w:val="640"/>
      <w:marRight w:val="0"/>
      <w:marTop w:val="0"/>
      <w:marBottom w:val="0"/>
      <w:divBdr>
        <w:top w:val="none" w:sz="0" w:space="0" w:color="auto"/>
        <w:left w:val="none" w:sz="0" w:space="0" w:color="auto"/>
        <w:bottom w:val="none" w:sz="0" w:space="0" w:color="auto"/>
        <w:right w:val="none" w:sz="0" w:space="0" w:color="auto"/>
      </w:divBdr>
    </w:div>
    <w:div w:id="1959221657">
      <w:marLeft w:val="640"/>
      <w:marRight w:val="0"/>
      <w:marTop w:val="0"/>
      <w:marBottom w:val="0"/>
      <w:divBdr>
        <w:top w:val="none" w:sz="0" w:space="0" w:color="auto"/>
        <w:left w:val="none" w:sz="0" w:space="0" w:color="auto"/>
        <w:bottom w:val="none" w:sz="0" w:space="0" w:color="auto"/>
        <w:right w:val="none" w:sz="0" w:space="0" w:color="auto"/>
      </w:divBdr>
    </w:div>
    <w:div w:id="1959294264">
      <w:marLeft w:val="640"/>
      <w:marRight w:val="0"/>
      <w:marTop w:val="0"/>
      <w:marBottom w:val="0"/>
      <w:divBdr>
        <w:top w:val="none" w:sz="0" w:space="0" w:color="auto"/>
        <w:left w:val="none" w:sz="0" w:space="0" w:color="auto"/>
        <w:bottom w:val="none" w:sz="0" w:space="0" w:color="auto"/>
        <w:right w:val="none" w:sz="0" w:space="0" w:color="auto"/>
      </w:divBdr>
    </w:div>
    <w:div w:id="1959295331">
      <w:marLeft w:val="640"/>
      <w:marRight w:val="0"/>
      <w:marTop w:val="0"/>
      <w:marBottom w:val="0"/>
      <w:divBdr>
        <w:top w:val="none" w:sz="0" w:space="0" w:color="auto"/>
        <w:left w:val="none" w:sz="0" w:space="0" w:color="auto"/>
        <w:bottom w:val="none" w:sz="0" w:space="0" w:color="auto"/>
        <w:right w:val="none" w:sz="0" w:space="0" w:color="auto"/>
      </w:divBdr>
    </w:div>
    <w:div w:id="1959331003">
      <w:marLeft w:val="640"/>
      <w:marRight w:val="0"/>
      <w:marTop w:val="0"/>
      <w:marBottom w:val="0"/>
      <w:divBdr>
        <w:top w:val="none" w:sz="0" w:space="0" w:color="auto"/>
        <w:left w:val="none" w:sz="0" w:space="0" w:color="auto"/>
        <w:bottom w:val="none" w:sz="0" w:space="0" w:color="auto"/>
        <w:right w:val="none" w:sz="0" w:space="0" w:color="auto"/>
      </w:divBdr>
    </w:div>
    <w:div w:id="1959336618">
      <w:marLeft w:val="640"/>
      <w:marRight w:val="0"/>
      <w:marTop w:val="0"/>
      <w:marBottom w:val="0"/>
      <w:divBdr>
        <w:top w:val="none" w:sz="0" w:space="0" w:color="auto"/>
        <w:left w:val="none" w:sz="0" w:space="0" w:color="auto"/>
        <w:bottom w:val="none" w:sz="0" w:space="0" w:color="auto"/>
        <w:right w:val="none" w:sz="0" w:space="0" w:color="auto"/>
      </w:divBdr>
    </w:div>
    <w:div w:id="1959413226">
      <w:marLeft w:val="640"/>
      <w:marRight w:val="0"/>
      <w:marTop w:val="0"/>
      <w:marBottom w:val="0"/>
      <w:divBdr>
        <w:top w:val="none" w:sz="0" w:space="0" w:color="auto"/>
        <w:left w:val="none" w:sz="0" w:space="0" w:color="auto"/>
        <w:bottom w:val="none" w:sz="0" w:space="0" w:color="auto"/>
        <w:right w:val="none" w:sz="0" w:space="0" w:color="auto"/>
      </w:divBdr>
    </w:div>
    <w:div w:id="1959487147">
      <w:marLeft w:val="640"/>
      <w:marRight w:val="0"/>
      <w:marTop w:val="0"/>
      <w:marBottom w:val="0"/>
      <w:divBdr>
        <w:top w:val="none" w:sz="0" w:space="0" w:color="auto"/>
        <w:left w:val="none" w:sz="0" w:space="0" w:color="auto"/>
        <w:bottom w:val="none" w:sz="0" w:space="0" w:color="auto"/>
        <w:right w:val="none" w:sz="0" w:space="0" w:color="auto"/>
      </w:divBdr>
    </w:div>
    <w:div w:id="1959487237">
      <w:marLeft w:val="640"/>
      <w:marRight w:val="0"/>
      <w:marTop w:val="0"/>
      <w:marBottom w:val="0"/>
      <w:divBdr>
        <w:top w:val="none" w:sz="0" w:space="0" w:color="auto"/>
        <w:left w:val="none" w:sz="0" w:space="0" w:color="auto"/>
        <w:bottom w:val="none" w:sz="0" w:space="0" w:color="auto"/>
        <w:right w:val="none" w:sz="0" w:space="0" w:color="auto"/>
      </w:divBdr>
    </w:div>
    <w:div w:id="1959556356">
      <w:marLeft w:val="640"/>
      <w:marRight w:val="0"/>
      <w:marTop w:val="0"/>
      <w:marBottom w:val="0"/>
      <w:divBdr>
        <w:top w:val="none" w:sz="0" w:space="0" w:color="auto"/>
        <w:left w:val="none" w:sz="0" w:space="0" w:color="auto"/>
        <w:bottom w:val="none" w:sz="0" w:space="0" w:color="auto"/>
        <w:right w:val="none" w:sz="0" w:space="0" w:color="auto"/>
      </w:divBdr>
    </w:div>
    <w:div w:id="1959601996">
      <w:marLeft w:val="640"/>
      <w:marRight w:val="0"/>
      <w:marTop w:val="0"/>
      <w:marBottom w:val="0"/>
      <w:divBdr>
        <w:top w:val="none" w:sz="0" w:space="0" w:color="auto"/>
        <w:left w:val="none" w:sz="0" w:space="0" w:color="auto"/>
        <w:bottom w:val="none" w:sz="0" w:space="0" w:color="auto"/>
        <w:right w:val="none" w:sz="0" w:space="0" w:color="auto"/>
      </w:divBdr>
    </w:div>
    <w:div w:id="1959607185">
      <w:marLeft w:val="640"/>
      <w:marRight w:val="0"/>
      <w:marTop w:val="0"/>
      <w:marBottom w:val="0"/>
      <w:divBdr>
        <w:top w:val="none" w:sz="0" w:space="0" w:color="auto"/>
        <w:left w:val="none" w:sz="0" w:space="0" w:color="auto"/>
        <w:bottom w:val="none" w:sz="0" w:space="0" w:color="auto"/>
        <w:right w:val="none" w:sz="0" w:space="0" w:color="auto"/>
      </w:divBdr>
    </w:div>
    <w:div w:id="1959608345">
      <w:marLeft w:val="640"/>
      <w:marRight w:val="0"/>
      <w:marTop w:val="0"/>
      <w:marBottom w:val="0"/>
      <w:divBdr>
        <w:top w:val="none" w:sz="0" w:space="0" w:color="auto"/>
        <w:left w:val="none" w:sz="0" w:space="0" w:color="auto"/>
        <w:bottom w:val="none" w:sz="0" w:space="0" w:color="auto"/>
        <w:right w:val="none" w:sz="0" w:space="0" w:color="auto"/>
      </w:divBdr>
    </w:div>
    <w:div w:id="1959678017">
      <w:marLeft w:val="640"/>
      <w:marRight w:val="0"/>
      <w:marTop w:val="0"/>
      <w:marBottom w:val="0"/>
      <w:divBdr>
        <w:top w:val="none" w:sz="0" w:space="0" w:color="auto"/>
        <w:left w:val="none" w:sz="0" w:space="0" w:color="auto"/>
        <w:bottom w:val="none" w:sz="0" w:space="0" w:color="auto"/>
        <w:right w:val="none" w:sz="0" w:space="0" w:color="auto"/>
      </w:divBdr>
    </w:div>
    <w:div w:id="1959724042">
      <w:marLeft w:val="640"/>
      <w:marRight w:val="0"/>
      <w:marTop w:val="0"/>
      <w:marBottom w:val="0"/>
      <w:divBdr>
        <w:top w:val="none" w:sz="0" w:space="0" w:color="auto"/>
        <w:left w:val="none" w:sz="0" w:space="0" w:color="auto"/>
        <w:bottom w:val="none" w:sz="0" w:space="0" w:color="auto"/>
        <w:right w:val="none" w:sz="0" w:space="0" w:color="auto"/>
      </w:divBdr>
    </w:div>
    <w:div w:id="1959793028">
      <w:marLeft w:val="640"/>
      <w:marRight w:val="0"/>
      <w:marTop w:val="0"/>
      <w:marBottom w:val="0"/>
      <w:divBdr>
        <w:top w:val="none" w:sz="0" w:space="0" w:color="auto"/>
        <w:left w:val="none" w:sz="0" w:space="0" w:color="auto"/>
        <w:bottom w:val="none" w:sz="0" w:space="0" w:color="auto"/>
        <w:right w:val="none" w:sz="0" w:space="0" w:color="auto"/>
      </w:divBdr>
    </w:div>
    <w:div w:id="1959795243">
      <w:marLeft w:val="640"/>
      <w:marRight w:val="0"/>
      <w:marTop w:val="0"/>
      <w:marBottom w:val="0"/>
      <w:divBdr>
        <w:top w:val="none" w:sz="0" w:space="0" w:color="auto"/>
        <w:left w:val="none" w:sz="0" w:space="0" w:color="auto"/>
        <w:bottom w:val="none" w:sz="0" w:space="0" w:color="auto"/>
        <w:right w:val="none" w:sz="0" w:space="0" w:color="auto"/>
      </w:divBdr>
    </w:div>
    <w:div w:id="1959871313">
      <w:marLeft w:val="640"/>
      <w:marRight w:val="0"/>
      <w:marTop w:val="0"/>
      <w:marBottom w:val="0"/>
      <w:divBdr>
        <w:top w:val="none" w:sz="0" w:space="0" w:color="auto"/>
        <w:left w:val="none" w:sz="0" w:space="0" w:color="auto"/>
        <w:bottom w:val="none" w:sz="0" w:space="0" w:color="auto"/>
        <w:right w:val="none" w:sz="0" w:space="0" w:color="auto"/>
      </w:divBdr>
    </w:div>
    <w:div w:id="1959944848">
      <w:marLeft w:val="640"/>
      <w:marRight w:val="0"/>
      <w:marTop w:val="0"/>
      <w:marBottom w:val="0"/>
      <w:divBdr>
        <w:top w:val="none" w:sz="0" w:space="0" w:color="auto"/>
        <w:left w:val="none" w:sz="0" w:space="0" w:color="auto"/>
        <w:bottom w:val="none" w:sz="0" w:space="0" w:color="auto"/>
        <w:right w:val="none" w:sz="0" w:space="0" w:color="auto"/>
      </w:divBdr>
    </w:div>
    <w:div w:id="1960066684">
      <w:marLeft w:val="640"/>
      <w:marRight w:val="0"/>
      <w:marTop w:val="0"/>
      <w:marBottom w:val="0"/>
      <w:divBdr>
        <w:top w:val="none" w:sz="0" w:space="0" w:color="auto"/>
        <w:left w:val="none" w:sz="0" w:space="0" w:color="auto"/>
        <w:bottom w:val="none" w:sz="0" w:space="0" w:color="auto"/>
        <w:right w:val="none" w:sz="0" w:space="0" w:color="auto"/>
      </w:divBdr>
    </w:div>
    <w:div w:id="1960069408">
      <w:marLeft w:val="640"/>
      <w:marRight w:val="0"/>
      <w:marTop w:val="0"/>
      <w:marBottom w:val="0"/>
      <w:divBdr>
        <w:top w:val="none" w:sz="0" w:space="0" w:color="auto"/>
        <w:left w:val="none" w:sz="0" w:space="0" w:color="auto"/>
        <w:bottom w:val="none" w:sz="0" w:space="0" w:color="auto"/>
        <w:right w:val="none" w:sz="0" w:space="0" w:color="auto"/>
      </w:divBdr>
    </w:div>
    <w:div w:id="1960141737">
      <w:marLeft w:val="640"/>
      <w:marRight w:val="0"/>
      <w:marTop w:val="0"/>
      <w:marBottom w:val="0"/>
      <w:divBdr>
        <w:top w:val="none" w:sz="0" w:space="0" w:color="auto"/>
        <w:left w:val="none" w:sz="0" w:space="0" w:color="auto"/>
        <w:bottom w:val="none" w:sz="0" w:space="0" w:color="auto"/>
        <w:right w:val="none" w:sz="0" w:space="0" w:color="auto"/>
      </w:divBdr>
    </w:div>
    <w:div w:id="1960255575">
      <w:marLeft w:val="640"/>
      <w:marRight w:val="0"/>
      <w:marTop w:val="0"/>
      <w:marBottom w:val="0"/>
      <w:divBdr>
        <w:top w:val="none" w:sz="0" w:space="0" w:color="auto"/>
        <w:left w:val="none" w:sz="0" w:space="0" w:color="auto"/>
        <w:bottom w:val="none" w:sz="0" w:space="0" w:color="auto"/>
        <w:right w:val="none" w:sz="0" w:space="0" w:color="auto"/>
      </w:divBdr>
    </w:div>
    <w:div w:id="1960335977">
      <w:marLeft w:val="640"/>
      <w:marRight w:val="0"/>
      <w:marTop w:val="0"/>
      <w:marBottom w:val="0"/>
      <w:divBdr>
        <w:top w:val="none" w:sz="0" w:space="0" w:color="auto"/>
        <w:left w:val="none" w:sz="0" w:space="0" w:color="auto"/>
        <w:bottom w:val="none" w:sz="0" w:space="0" w:color="auto"/>
        <w:right w:val="none" w:sz="0" w:space="0" w:color="auto"/>
      </w:divBdr>
    </w:div>
    <w:div w:id="1960455321">
      <w:marLeft w:val="640"/>
      <w:marRight w:val="0"/>
      <w:marTop w:val="0"/>
      <w:marBottom w:val="0"/>
      <w:divBdr>
        <w:top w:val="none" w:sz="0" w:space="0" w:color="auto"/>
        <w:left w:val="none" w:sz="0" w:space="0" w:color="auto"/>
        <w:bottom w:val="none" w:sz="0" w:space="0" w:color="auto"/>
        <w:right w:val="none" w:sz="0" w:space="0" w:color="auto"/>
      </w:divBdr>
    </w:div>
    <w:div w:id="1960524305">
      <w:marLeft w:val="640"/>
      <w:marRight w:val="0"/>
      <w:marTop w:val="0"/>
      <w:marBottom w:val="0"/>
      <w:divBdr>
        <w:top w:val="none" w:sz="0" w:space="0" w:color="auto"/>
        <w:left w:val="none" w:sz="0" w:space="0" w:color="auto"/>
        <w:bottom w:val="none" w:sz="0" w:space="0" w:color="auto"/>
        <w:right w:val="none" w:sz="0" w:space="0" w:color="auto"/>
      </w:divBdr>
    </w:div>
    <w:div w:id="1960530382">
      <w:marLeft w:val="640"/>
      <w:marRight w:val="0"/>
      <w:marTop w:val="0"/>
      <w:marBottom w:val="0"/>
      <w:divBdr>
        <w:top w:val="none" w:sz="0" w:space="0" w:color="auto"/>
        <w:left w:val="none" w:sz="0" w:space="0" w:color="auto"/>
        <w:bottom w:val="none" w:sz="0" w:space="0" w:color="auto"/>
        <w:right w:val="none" w:sz="0" w:space="0" w:color="auto"/>
      </w:divBdr>
    </w:div>
    <w:div w:id="1960600241">
      <w:marLeft w:val="640"/>
      <w:marRight w:val="0"/>
      <w:marTop w:val="0"/>
      <w:marBottom w:val="0"/>
      <w:divBdr>
        <w:top w:val="none" w:sz="0" w:space="0" w:color="auto"/>
        <w:left w:val="none" w:sz="0" w:space="0" w:color="auto"/>
        <w:bottom w:val="none" w:sz="0" w:space="0" w:color="auto"/>
        <w:right w:val="none" w:sz="0" w:space="0" w:color="auto"/>
      </w:divBdr>
    </w:div>
    <w:div w:id="1960603032">
      <w:marLeft w:val="640"/>
      <w:marRight w:val="0"/>
      <w:marTop w:val="0"/>
      <w:marBottom w:val="0"/>
      <w:divBdr>
        <w:top w:val="none" w:sz="0" w:space="0" w:color="auto"/>
        <w:left w:val="none" w:sz="0" w:space="0" w:color="auto"/>
        <w:bottom w:val="none" w:sz="0" w:space="0" w:color="auto"/>
        <w:right w:val="none" w:sz="0" w:space="0" w:color="auto"/>
      </w:divBdr>
    </w:div>
    <w:div w:id="1960606996">
      <w:marLeft w:val="640"/>
      <w:marRight w:val="0"/>
      <w:marTop w:val="0"/>
      <w:marBottom w:val="0"/>
      <w:divBdr>
        <w:top w:val="none" w:sz="0" w:space="0" w:color="auto"/>
        <w:left w:val="none" w:sz="0" w:space="0" w:color="auto"/>
        <w:bottom w:val="none" w:sz="0" w:space="0" w:color="auto"/>
        <w:right w:val="none" w:sz="0" w:space="0" w:color="auto"/>
      </w:divBdr>
    </w:div>
    <w:div w:id="1960646330">
      <w:marLeft w:val="640"/>
      <w:marRight w:val="0"/>
      <w:marTop w:val="0"/>
      <w:marBottom w:val="0"/>
      <w:divBdr>
        <w:top w:val="none" w:sz="0" w:space="0" w:color="auto"/>
        <w:left w:val="none" w:sz="0" w:space="0" w:color="auto"/>
        <w:bottom w:val="none" w:sz="0" w:space="0" w:color="auto"/>
        <w:right w:val="none" w:sz="0" w:space="0" w:color="auto"/>
      </w:divBdr>
    </w:div>
    <w:div w:id="1960650207">
      <w:marLeft w:val="640"/>
      <w:marRight w:val="0"/>
      <w:marTop w:val="0"/>
      <w:marBottom w:val="0"/>
      <w:divBdr>
        <w:top w:val="none" w:sz="0" w:space="0" w:color="auto"/>
        <w:left w:val="none" w:sz="0" w:space="0" w:color="auto"/>
        <w:bottom w:val="none" w:sz="0" w:space="0" w:color="auto"/>
        <w:right w:val="none" w:sz="0" w:space="0" w:color="auto"/>
      </w:divBdr>
    </w:div>
    <w:div w:id="1960717715">
      <w:marLeft w:val="640"/>
      <w:marRight w:val="0"/>
      <w:marTop w:val="0"/>
      <w:marBottom w:val="0"/>
      <w:divBdr>
        <w:top w:val="none" w:sz="0" w:space="0" w:color="auto"/>
        <w:left w:val="none" w:sz="0" w:space="0" w:color="auto"/>
        <w:bottom w:val="none" w:sz="0" w:space="0" w:color="auto"/>
        <w:right w:val="none" w:sz="0" w:space="0" w:color="auto"/>
      </w:divBdr>
    </w:div>
    <w:div w:id="1960719104">
      <w:marLeft w:val="640"/>
      <w:marRight w:val="0"/>
      <w:marTop w:val="0"/>
      <w:marBottom w:val="0"/>
      <w:divBdr>
        <w:top w:val="none" w:sz="0" w:space="0" w:color="auto"/>
        <w:left w:val="none" w:sz="0" w:space="0" w:color="auto"/>
        <w:bottom w:val="none" w:sz="0" w:space="0" w:color="auto"/>
        <w:right w:val="none" w:sz="0" w:space="0" w:color="auto"/>
      </w:divBdr>
    </w:div>
    <w:div w:id="1960793104">
      <w:marLeft w:val="640"/>
      <w:marRight w:val="0"/>
      <w:marTop w:val="0"/>
      <w:marBottom w:val="0"/>
      <w:divBdr>
        <w:top w:val="none" w:sz="0" w:space="0" w:color="auto"/>
        <w:left w:val="none" w:sz="0" w:space="0" w:color="auto"/>
        <w:bottom w:val="none" w:sz="0" w:space="0" w:color="auto"/>
        <w:right w:val="none" w:sz="0" w:space="0" w:color="auto"/>
      </w:divBdr>
    </w:div>
    <w:div w:id="1960795203">
      <w:marLeft w:val="640"/>
      <w:marRight w:val="0"/>
      <w:marTop w:val="0"/>
      <w:marBottom w:val="0"/>
      <w:divBdr>
        <w:top w:val="none" w:sz="0" w:space="0" w:color="auto"/>
        <w:left w:val="none" w:sz="0" w:space="0" w:color="auto"/>
        <w:bottom w:val="none" w:sz="0" w:space="0" w:color="auto"/>
        <w:right w:val="none" w:sz="0" w:space="0" w:color="auto"/>
      </w:divBdr>
    </w:div>
    <w:div w:id="1960800525">
      <w:marLeft w:val="640"/>
      <w:marRight w:val="0"/>
      <w:marTop w:val="0"/>
      <w:marBottom w:val="0"/>
      <w:divBdr>
        <w:top w:val="none" w:sz="0" w:space="0" w:color="auto"/>
        <w:left w:val="none" w:sz="0" w:space="0" w:color="auto"/>
        <w:bottom w:val="none" w:sz="0" w:space="0" w:color="auto"/>
        <w:right w:val="none" w:sz="0" w:space="0" w:color="auto"/>
      </w:divBdr>
    </w:div>
    <w:div w:id="1960985567">
      <w:marLeft w:val="640"/>
      <w:marRight w:val="0"/>
      <w:marTop w:val="0"/>
      <w:marBottom w:val="0"/>
      <w:divBdr>
        <w:top w:val="none" w:sz="0" w:space="0" w:color="auto"/>
        <w:left w:val="none" w:sz="0" w:space="0" w:color="auto"/>
        <w:bottom w:val="none" w:sz="0" w:space="0" w:color="auto"/>
        <w:right w:val="none" w:sz="0" w:space="0" w:color="auto"/>
      </w:divBdr>
    </w:div>
    <w:div w:id="1960990504">
      <w:marLeft w:val="640"/>
      <w:marRight w:val="0"/>
      <w:marTop w:val="0"/>
      <w:marBottom w:val="0"/>
      <w:divBdr>
        <w:top w:val="none" w:sz="0" w:space="0" w:color="auto"/>
        <w:left w:val="none" w:sz="0" w:space="0" w:color="auto"/>
        <w:bottom w:val="none" w:sz="0" w:space="0" w:color="auto"/>
        <w:right w:val="none" w:sz="0" w:space="0" w:color="auto"/>
      </w:divBdr>
    </w:div>
    <w:div w:id="1960994034">
      <w:marLeft w:val="640"/>
      <w:marRight w:val="0"/>
      <w:marTop w:val="0"/>
      <w:marBottom w:val="0"/>
      <w:divBdr>
        <w:top w:val="none" w:sz="0" w:space="0" w:color="auto"/>
        <w:left w:val="none" w:sz="0" w:space="0" w:color="auto"/>
        <w:bottom w:val="none" w:sz="0" w:space="0" w:color="auto"/>
        <w:right w:val="none" w:sz="0" w:space="0" w:color="auto"/>
      </w:divBdr>
    </w:div>
    <w:div w:id="1961061211">
      <w:marLeft w:val="640"/>
      <w:marRight w:val="0"/>
      <w:marTop w:val="0"/>
      <w:marBottom w:val="0"/>
      <w:divBdr>
        <w:top w:val="none" w:sz="0" w:space="0" w:color="auto"/>
        <w:left w:val="none" w:sz="0" w:space="0" w:color="auto"/>
        <w:bottom w:val="none" w:sz="0" w:space="0" w:color="auto"/>
        <w:right w:val="none" w:sz="0" w:space="0" w:color="auto"/>
      </w:divBdr>
    </w:div>
    <w:div w:id="1961102675">
      <w:marLeft w:val="640"/>
      <w:marRight w:val="0"/>
      <w:marTop w:val="0"/>
      <w:marBottom w:val="0"/>
      <w:divBdr>
        <w:top w:val="none" w:sz="0" w:space="0" w:color="auto"/>
        <w:left w:val="none" w:sz="0" w:space="0" w:color="auto"/>
        <w:bottom w:val="none" w:sz="0" w:space="0" w:color="auto"/>
        <w:right w:val="none" w:sz="0" w:space="0" w:color="auto"/>
      </w:divBdr>
    </w:div>
    <w:div w:id="1961105335">
      <w:marLeft w:val="640"/>
      <w:marRight w:val="0"/>
      <w:marTop w:val="0"/>
      <w:marBottom w:val="0"/>
      <w:divBdr>
        <w:top w:val="none" w:sz="0" w:space="0" w:color="auto"/>
        <w:left w:val="none" w:sz="0" w:space="0" w:color="auto"/>
        <w:bottom w:val="none" w:sz="0" w:space="0" w:color="auto"/>
        <w:right w:val="none" w:sz="0" w:space="0" w:color="auto"/>
      </w:divBdr>
    </w:div>
    <w:div w:id="1961108734">
      <w:marLeft w:val="640"/>
      <w:marRight w:val="0"/>
      <w:marTop w:val="0"/>
      <w:marBottom w:val="0"/>
      <w:divBdr>
        <w:top w:val="none" w:sz="0" w:space="0" w:color="auto"/>
        <w:left w:val="none" w:sz="0" w:space="0" w:color="auto"/>
        <w:bottom w:val="none" w:sz="0" w:space="0" w:color="auto"/>
        <w:right w:val="none" w:sz="0" w:space="0" w:color="auto"/>
      </w:divBdr>
    </w:div>
    <w:div w:id="1961108782">
      <w:marLeft w:val="640"/>
      <w:marRight w:val="0"/>
      <w:marTop w:val="0"/>
      <w:marBottom w:val="0"/>
      <w:divBdr>
        <w:top w:val="none" w:sz="0" w:space="0" w:color="auto"/>
        <w:left w:val="none" w:sz="0" w:space="0" w:color="auto"/>
        <w:bottom w:val="none" w:sz="0" w:space="0" w:color="auto"/>
        <w:right w:val="none" w:sz="0" w:space="0" w:color="auto"/>
      </w:divBdr>
    </w:div>
    <w:div w:id="1961262300">
      <w:marLeft w:val="640"/>
      <w:marRight w:val="0"/>
      <w:marTop w:val="0"/>
      <w:marBottom w:val="0"/>
      <w:divBdr>
        <w:top w:val="none" w:sz="0" w:space="0" w:color="auto"/>
        <w:left w:val="none" w:sz="0" w:space="0" w:color="auto"/>
        <w:bottom w:val="none" w:sz="0" w:space="0" w:color="auto"/>
        <w:right w:val="none" w:sz="0" w:space="0" w:color="auto"/>
      </w:divBdr>
    </w:div>
    <w:div w:id="1961298852">
      <w:marLeft w:val="640"/>
      <w:marRight w:val="0"/>
      <w:marTop w:val="0"/>
      <w:marBottom w:val="0"/>
      <w:divBdr>
        <w:top w:val="none" w:sz="0" w:space="0" w:color="auto"/>
        <w:left w:val="none" w:sz="0" w:space="0" w:color="auto"/>
        <w:bottom w:val="none" w:sz="0" w:space="0" w:color="auto"/>
        <w:right w:val="none" w:sz="0" w:space="0" w:color="auto"/>
      </w:divBdr>
    </w:div>
    <w:div w:id="1961302163">
      <w:marLeft w:val="640"/>
      <w:marRight w:val="0"/>
      <w:marTop w:val="0"/>
      <w:marBottom w:val="0"/>
      <w:divBdr>
        <w:top w:val="none" w:sz="0" w:space="0" w:color="auto"/>
        <w:left w:val="none" w:sz="0" w:space="0" w:color="auto"/>
        <w:bottom w:val="none" w:sz="0" w:space="0" w:color="auto"/>
        <w:right w:val="none" w:sz="0" w:space="0" w:color="auto"/>
      </w:divBdr>
    </w:div>
    <w:div w:id="1961373897">
      <w:marLeft w:val="640"/>
      <w:marRight w:val="0"/>
      <w:marTop w:val="0"/>
      <w:marBottom w:val="0"/>
      <w:divBdr>
        <w:top w:val="none" w:sz="0" w:space="0" w:color="auto"/>
        <w:left w:val="none" w:sz="0" w:space="0" w:color="auto"/>
        <w:bottom w:val="none" w:sz="0" w:space="0" w:color="auto"/>
        <w:right w:val="none" w:sz="0" w:space="0" w:color="auto"/>
      </w:divBdr>
    </w:div>
    <w:div w:id="1961451802">
      <w:marLeft w:val="640"/>
      <w:marRight w:val="0"/>
      <w:marTop w:val="0"/>
      <w:marBottom w:val="0"/>
      <w:divBdr>
        <w:top w:val="none" w:sz="0" w:space="0" w:color="auto"/>
        <w:left w:val="none" w:sz="0" w:space="0" w:color="auto"/>
        <w:bottom w:val="none" w:sz="0" w:space="0" w:color="auto"/>
        <w:right w:val="none" w:sz="0" w:space="0" w:color="auto"/>
      </w:divBdr>
    </w:div>
    <w:div w:id="1961453740">
      <w:marLeft w:val="640"/>
      <w:marRight w:val="0"/>
      <w:marTop w:val="0"/>
      <w:marBottom w:val="0"/>
      <w:divBdr>
        <w:top w:val="none" w:sz="0" w:space="0" w:color="auto"/>
        <w:left w:val="none" w:sz="0" w:space="0" w:color="auto"/>
        <w:bottom w:val="none" w:sz="0" w:space="0" w:color="auto"/>
        <w:right w:val="none" w:sz="0" w:space="0" w:color="auto"/>
      </w:divBdr>
    </w:div>
    <w:div w:id="1961453838">
      <w:marLeft w:val="640"/>
      <w:marRight w:val="0"/>
      <w:marTop w:val="0"/>
      <w:marBottom w:val="0"/>
      <w:divBdr>
        <w:top w:val="none" w:sz="0" w:space="0" w:color="auto"/>
        <w:left w:val="none" w:sz="0" w:space="0" w:color="auto"/>
        <w:bottom w:val="none" w:sz="0" w:space="0" w:color="auto"/>
        <w:right w:val="none" w:sz="0" w:space="0" w:color="auto"/>
      </w:divBdr>
    </w:div>
    <w:div w:id="1961496196">
      <w:marLeft w:val="640"/>
      <w:marRight w:val="0"/>
      <w:marTop w:val="0"/>
      <w:marBottom w:val="0"/>
      <w:divBdr>
        <w:top w:val="none" w:sz="0" w:space="0" w:color="auto"/>
        <w:left w:val="none" w:sz="0" w:space="0" w:color="auto"/>
        <w:bottom w:val="none" w:sz="0" w:space="0" w:color="auto"/>
        <w:right w:val="none" w:sz="0" w:space="0" w:color="auto"/>
      </w:divBdr>
    </w:div>
    <w:div w:id="1961523991">
      <w:marLeft w:val="640"/>
      <w:marRight w:val="0"/>
      <w:marTop w:val="0"/>
      <w:marBottom w:val="0"/>
      <w:divBdr>
        <w:top w:val="none" w:sz="0" w:space="0" w:color="auto"/>
        <w:left w:val="none" w:sz="0" w:space="0" w:color="auto"/>
        <w:bottom w:val="none" w:sz="0" w:space="0" w:color="auto"/>
        <w:right w:val="none" w:sz="0" w:space="0" w:color="auto"/>
      </w:divBdr>
    </w:div>
    <w:div w:id="1961566973">
      <w:marLeft w:val="640"/>
      <w:marRight w:val="0"/>
      <w:marTop w:val="0"/>
      <w:marBottom w:val="0"/>
      <w:divBdr>
        <w:top w:val="none" w:sz="0" w:space="0" w:color="auto"/>
        <w:left w:val="none" w:sz="0" w:space="0" w:color="auto"/>
        <w:bottom w:val="none" w:sz="0" w:space="0" w:color="auto"/>
        <w:right w:val="none" w:sz="0" w:space="0" w:color="auto"/>
      </w:divBdr>
    </w:div>
    <w:div w:id="1961644591">
      <w:marLeft w:val="640"/>
      <w:marRight w:val="0"/>
      <w:marTop w:val="0"/>
      <w:marBottom w:val="0"/>
      <w:divBdr>
        <w:top w:val="none" w:sz="0" w:space="0" w:color="auto"/>
        <w:left w:val="none" w:sz="0" w:space="0" w:color="auto"/>
        <w:bottom w:val="none" w:sz="0" w:space="0" w:color="auto"/>
        <w:right w:val="none" w:sz="0" w:space="0" w:color="auto"/>
      </w:divBdr>
    </w:div>
    <w:div w:id="1961720679">
      <w:marLeft w:val="640"/>
      <w:marRight w:val="0"/>
      <w:marTop w:val="0"/>
      <w:marBottom w:val="0"/>
      <w:divBdr>
        <w:top w:val="none" w:sz="0" w:space="0" w:color="auto"/>
        <w:left w:val="none" w:sz="0" w:space="0" w:color="auto"/>
        <w:bottom w:val="none" w:sz="0" w:space="0" w:color="auto"/>
        <w:right w:val="none" w:sz="0" w:space="0" w:color="auto"/>
      </w:divBdr>
    </w:div>
    <w:div w:id="1961761063">
      <w:marLeft w:val="640"/>
      <w:marRight w:val="0"/>
      <w:marTop w:val="0"/>
      <w:marBottom w:val="0"/>
      <w:divBdr>
        <w:top w:val="none" w:sz="0" w:space="0" w:color="auto"/>
        <w:left w:val="none" w:sz="0" w:space="0" w:color="auto"/>
        <w:bottom w:val="none" w:sz="0" w:space="0" w:color="auto"/>
        <w:right w:val="none" w:sz="0" w:space="0" w:color="auto"/>
      </w:divBdr>
    </w:div>
    <w:div w:id="1961834253">
      <w:marLeft w:val="640"/>
      <w:marRight w:val="0"/>
      <w:marTop w:val="0"/>
      <w:marBottom w:val="0"/>
      <w:divBdr>
        <w:top w:val="none" w:sz="0" w:space="0" w:color="auto"/>
        <w:left w:val="none" w:sz="0" w:space="0" w:color="auto"/>
        <w:bottom w:val="none" w:sz="0" w:space="0" w:color="auto"/>
        <w:right w:val="none" w:sz="0" w:space="0" w:color="auto"/>
      </w:divBdr>
    </w:div>
    <w:div w:id="1961840579">
      <w:marLeft w:val="640"/>
      <w:marRight w:val="0"/>
      <w:marTop w:val="0"/>
      <w:marBottom w:val="0"/>
      <w:divBdr>
        <w:top w:val="none" w:sz="0" w:space="0" w:color="auto"/>
        <w:left w:val="none" w:sz="0" w:space="0" w:color="auto"/>
        <w:bottom w:val="none" w:sz="0" w:space="0" w:color="auto"/>
        <w:right w:val="none" w:sz="0" w:space="0" w:color="auto"/>
      </w:divBdr>
    </w:div>
    <w:div w:id="1961910649">
      <w:marLeft w:val="640"/>
      <w:marRight w:val="0"/>
      <w:marTop w:val="0"/>
      <w:marBottom w:val="0"/>
      <w:divBdr>
        <w:top w:val="none" w:sz="0" w:space="0" w:color="auto"/>
        <w:left w:val="none" w:sz="0" w:space="0" w:color="auto"/>
        <w:bottom w:val="none" w:sz="0" w:space="0" w:color="auto"/>
        <w:right w:val="none" w:sz="0" w:space="0" w:color="auto"/>
      </w:divBdr>
    </w:div>
    <w:div w:id="1961911980">
      <w:marLeft w:val="640"/>
      <w:marRight w:val="0"/>
      <w:marTop w:val="0"/>
      <w:marBottom w:val="0"/>
      <w:divBdr>
        <w:top w:val="none" w:sz="0" w:space="0" w:color="auto"/>
        <w:left w:val="none" w:sz="0" w:space="0" w:color="auto"/>
        <w:bottom w:val="none" w:sz="0" w:space="0" w:color="auto"/>
        <w:right w:val="none" w:sz="0" w:space="0" w:color="auto"/>
      </w:divBdr>
    </w:div>
    <w:div w:id="1961917715">
      <w:marLeft w:val="640"/>
      <w:marRight w:val="0"/>
      <w:marTop w:val="0"/>
      <w:marBottom w:val="0"/>
      <w:divBdr>
        <w:top w:val="none" w:sz="0" w:space="0" w:color="auto"/>
        <w:left w:val="none" w:sz="0" w:space="0" w:color="auto"/>
        <w:bottom w:val="none" w:sz="0" w:space="0" w:color="auto"/>
        <w:right w:val="none" w:sz="0" w:space="0" w:color="auto"/>
      </w:divBdr>
    </w:div>
    <w:div w:id="1961955660">
      <w:marLeft w:val="640"/>
      <w:marRight w:val="0"/>
      <w:marTop w:val="0"/>
      <w:marBottom w:val="0"/>
      <w:divBdr>
        <w:top w:val="none" w:sz="0" w:space="0" w:color="auto"/>
        <w:left w:val="none" w:sz="0" w:space="0" w:color="auto"/>
        <w:bottom w:val="none" w:sz="0" w:space="0" w:color="auto"/>
        <w:right w:val="none" w:sz="0" w:space="0" w:color="auto"/>
      </w:divBdr>
    </w:div>
    <w:div w:id="1962106305">
      <w:marLeft w:val="640"/>
      <w:marRight w:val="0"/>
      <w:marTop w:val="0"/>
      <w:marBottom w:val="0"/>
      <w:divBdr>
        <w:top w:val="none" w:sz="0" w:space="0" w:color="auto"/>
        <w:left w:val="none" w:sz="0" w:space="0" w:color="auto"/>
        <w:bottom w:val="none" w:sz="0" w:space="0" w:color="auto"/>
        <w:right w:val="none" w:sz="0" w:space="0" w:color="auto"/>
      </w:divBdr>
    </w:div>
    <w:div w:id="1962107189">
      <w:marLeft w:val="640"/>
      <w:marRight w:val="0"/>
      <w:marTop w:val="0"/>
      <w:marBottom w:val="0"/>
      <w:divBdr>
        <w:top w:val="none" w:sz="0" w:space="0" w:color="auto"/>
        <w:left w:val="none" w:sz="0" w:space="0" w:color="auto"/>
        <w:bottom w:val="none" w:sz="0" w:space="0" w:color="auto"/>
        <w:right w:val="none" w:sz="0" w:space="0" w:color="auto"/>
      </w:divBdr>
    </w:div>
    <w:div w:id="1962153638">
      <w:marLeft w:val="640"/>
      <w:marRight w:val="0"/>
      <w:marTop w:val="0"/>
      <w:marBottom w:val="0"/>
      <w:divBdr>
        <w:top w:val="none" w:sz="0" w:space="0" w:color="auto"/>
        <w:left w:val="none" w:sz="0" w:space="0" w:color="auto"/>
        <w:bottom w:val="none" w:sz="0" w:space="0" w:color="auto"/>
        <w:right w:val="none" w:sz="0" w:space="0" w:color="auto"/>
      </w:divBdr>
    </w:div>
    <w:div w:id="1962179122">
      <w:marLeft w:val="640"/>
      <w:marRight w:val="0"/>
      <w:marTop w:val="0"/>
      <w:marBottom w:val="0"/>
      <w:divBdr>
        <w:top w:val="none" w:sz="0" w:space="0" w:color="auto"/>
        <w:left w:val="none" w:sz="0" w:space="0" w:color="auto"/>
        <w:bottom w:val="none" w:sz="0" w:space="0" w:color="auto"/>
        <w:right w:val="none" w:sz="0" w:space="0" w:color="auto"/>
      </w:divBdr>
    </w:div>
    <w:div w:id="1962223827">
      <w:marLeft w:val="640"/>
      <w:marRight w:val="0"/>
      <w:marTop w:val="0"/>
      <w:marBottom w:val="0"/>
      <w:divBdr>
        <w:top w:val="none" w:sz="0" w:space="0" w:color="auto"/>
        <w:left w:val="none" w:sz="0" w:space="0" w:color="auto"/>
        <w:bottom w:val="none" w:sz="0" w:space="0" w:color="auto"/>
        <w:right w:val="none" w:sz="0" w:space="0" w:color="auto"/>
      </w:divBdr>
    </w:div>
    <w:div w:id="1962296286">
      <w:marLeft w:val="640"/>
      <w:marRight w:val="0"/>
      <w:marTop w:val="0"/>
      <w:marBottom w:val="0"/>
      <w:divBdr>
        <w:top w:val="none" w:sz="0" w:space="0" w:color="auto"/>
        <w:left w:val="none" w:sz="0" w:space="0" w:color="auto"/>
        <w:bottom w:val="none" w:sz="0" w:space="0" w:color="auto"/>
        <w:right w:val="none" w:sz="0" w:space="0" w:color="auto"/>
      </w:divBdr>
    </w:div>
    <w:div w:id="1962304803">
      <w:marLeft w:val="640"/>
      <w:marRight w:val="0"/>
      <w:marTop w:val="0"/>
      <w:marBottom w:val="0"/>
      <w:divBdr>
        <w:top w:val="none" w:sz="0" w:space="0" w:color="auto"/>
        <w:left w:val="none" w:sz="0" w:space="0" w:color="auto"/>
        <w:bottom w:val="none" w:sz="0" w:space="0" w:color="auto"/>
        <w:right w:val="none" w:sz="0" w:space="0" w:color="auto"/>
      </w:divBdr>
    </w:div>
    <w:div w:id="1962370557">
      <w:marLeft w:val="640"/>
      <w:marRight w:val="0"/>
      <w:marTop w:val="0"/>
      <w:marBottom w:val="0"/>
      <w:divBdr>
        <w:top w:val="none" w:sz="0" w:space="0" w:color="auto"/>
        <w:left w:val="none" w:sz="0" w:space="0" w:color="auto"/>
        <w:bottom w:val="none" w:sz="0" w:space="0" w:color="auto"/>
        <w:right w:val="none" w:sz="0" w:space="0" w:color="auto"/>
      </w:divBdr>
    </w:div>
    <w:div w:id="1962374185">
      <w:marLeft w:val="640"/>
      <w:marRight w:val="0"/>
      <w:marTop w:val="0"/>
      <w:marBottom w:val="0"/>
      <w:divBdr>
        <w:top w:val="none" w:sz="0" w:space="0" w:color="auto"/>
        <w:left w:val="none" w:sz="0" w:space="0" w:color="auto"/>
        <w:bottom w:val="none" w:sz="0" w:space="0" w:color="auto"/>
        <w:right w:val="none" w:sz="0" w:space="0" w:color="auto"/>
      </w:divBdr>
    </w:div>
    <w:div w:id="1962418453">
      <w:marLeft w:val="640"/>
      <w:marRight w:val="0"/>
      <w:marTop w:val="0"/>
      <w:marBottom w:val="0"/>
      <w:divBdr>
        <w:top w:val="none" w:sz="0" w:space="0" w:color="auto"/>
        <w:left w:val="none" w:sz="0" w:space="0" w:color="auto"/>
        <w:bottom w:val="none" w:sz="0" w:space="0" w:color="auto"/>
        <w:right w:val="none" w:sz="0" w:space="0" w:color="auto"/>
      </w:divBdr>
    </w:div>
    <w:div w:id="1962494239">
      <w:marLeft w:val="640"/>
      <w:marRight w:val="0"/>
      <w:marTop w:val="0"/>
      <w:marBottom w:val="0"/>
      <w:divBdr>
        <w:top w:val="none" w:sz="0" w:space="0" w:color="auto"/>
        <w:left w:val="none" w:sz="0" w:space="0" w:color="auto"/>
        <w:bottom w:val="none" w:sz="0" w:space="0" w:color="auto"/>
        <w:right w:val="none" w:sz="0" w:space="0" w:color="auto"/>
      </w:divBdr>
    </w:div>
    <w:div w:id="1962494550">
      <w:marLeft w:val="640"/>
      <w:marRight w:val="0"/>
      <w:marTop w:val="0"/>
      <w:marBottom w:val="0"/>
      <w:divBdr>
        <w:top w:val="none" w:sz="0" w:space="0" w:color="auto"/>
        <w:left w:val="none" w:sz="0" w:space="0" w:color="auto"/>
        <w:bottom w:val="none" w:sz="0" w:space="0" w:color="auto"/>
        <w:right w:val="none" w:sz="0" w:space="0" w:color="auto"/>
      </w:divBdr>
    </w:div>
    <w:div w:id="1962567425">
      <w:marLeft w:val="640"/>
      <w:marRight w:val="0"/>
      <w:marTop w:val="0"/>
      <w:marBottom w:val="0"/>
      <w:divBdr>
        <w:top w:val="none" w:sz="0" w:space="0" w:color="auto"/>
        <w:left w:val="none" w:sz="0" w:space="0" w:color="auto"/>
        <w:bottom w:val="none" w:sz="0" w:space="0" w:color="auto"/>
        <w:right w:val="none" w:sz="0" w:space="0" w:color="auto"/>
      </w:divBdr>
    </w:div>
    <w:div w:id="1962607613">
      <w:marLeft w:val="640"/>
      <w:marRight w:val="0"/>
      <w:marTop w:val="0"/>
      <w:marBottom w:val="0"/>
      <w:divBdr>
        <w:top w:val="none" w:sz="0" w:space="0" w:color="auto"/>
        <w:left w:val="none" w:sz="0" w:space="0" w:color="auto"/>
        <w:bottom w:val="none" w:sz="0" w:space="0" w:color="auto"/>
        <w:right w:val="none" w:sz="0" w:space="0" w:color="auto"/>
      </w:divBdr>
    </w:div>
    <w:div w:id="1962613777">
      <w:marLeft w:val="640"/>
      <w:marRight w:val="0"/>
      <w:marTop w:val="0"/>
      <w:marBottom w:val="0"/>
      <w:divBdr>
        <w:top w:val="none" w:sz="0" w:space="0" w:color="auto"/>
        <w:left w:val="none" w:sz="0" w:space="0" w:color="auto"/>
        <w:bottom w:val="none" w:sz="0" w:space="0" w:color="auto"/>
        <w:right w:val="none" w:sz="0" w:space="0" w:color="auto"/>
      </w:divBdr>
    </w:div>
    <w:div w:id="1962685684">
      <w:marLeft w:val="640"/>
      <w:marRight w:val="0"/>
      <w:marTop w:val="0"/>
      <w:marBottom w:val="0"/>
      <w:divBdr>
        <w:top w:val="none" w:sz="0" w:space="0" w:color="auto"/>
        <w:left w:val="none" w:sz="0" w:space="0" w:color="auto"/>
        <w:bottom w:val="none" w:sz="0" w:space="0" w:color="auto"/>
        <w:right w:val="none" w:sz="0" w:space="0" w:color="auto"/>
      </w:divBdr>
    </w:div>
    <w:div w:id="1962690019">
      <w:marLeft w:val="640"/>
      <w:marRight w:val="0"/>
      <w:marTop w:val="0"/>
      <w:marBottom w:val="0"/>
      <w:divBdr>
        <w:top w:val="none" w:sz="0" w:space="0" w:color="auto"/>
        <w:left w:val="none" w:sz="0" w:space="0" w:color="auto"/>
        <w:bottom w:val="none" w:sz="0" w:space="0" w:color="auto"/>
        <w:right w:val="none" w:sz="0" w:space="0" w:color="auto"/>
      </w:divBdr>
    </w:div>
    <w:div w:id="1962758417">
      <w:marLeft w:val="640"/>
      <w:marRight w:val="0"/>
      <w:marTop w:val="0"/>
      <w:marBottom w:val="0"/>
      <w:divBdr>
        <w:top w:val="none" w:sz="0" w:space="0" w:color="auto"/>
        <w:left w:val="none" w:sz="0" w:space="0" w:color="auto"/>
        <w:bottom w:val="none" w:sz="0" w:space="0" w:color="auto"/>
        <w:right w:val="none" w:sz="0" w:space="0" w:color="auto"/>
      </w:divBdr>
    </w:div>
    <w:div w:id="1962758994">
      <w:marLeft w:val="640"/>
      <w:marRight w:val="0"/>
      <w:marTop w:val="0"/>
      <w:marBottom w:val="0"/>
      <w:divBdr>
        <w:top w:val="none" w:sz="0" w:space="0" w:color="auto"/>
        <w:left w:val="none" w:sz="0" w:space="0" w:color="auto"/>
        <w:bottom w:val="none" w:sz="0" w:space="0" w:color="auto"/>
        <w:right w:val="none" w:sz="0" w:space="0" w:color="auto"/>
      </w:divBdr>
    </w:div>
    <w:div w:id="1962876715">
      <w:marLeft w:val="640"/>
      <w:marRight w:val="0"/>
      <w:marTop w:val="0"/>
      <w:marBottom w:val="0"/>
      <w:divBdr>
        <w:top w:val="none" w:sz="0" w:space="0" w:color="auto"/>
        <w:left w:val="none" w:sz="0" w:space="0" w:color="auto"/>
        <w:bottom w:val="none" w:sz="0" w:space="0" w:color="auto"/>
        <w:right w:val="none" w:sz="0" w:space="0" w:color="auto"/>
      </w:divBdr>
    </w:div>
    <w:div w:id="1962877413">
      <w:marLeft w:val="640"/>
      <w:marRight w:val="0"/>
      <w:marTop w:val="0"/>
      <w:marBottom w:val="0"/>
      <w:divBdr>
        <w:top w:val="none" w:sz="0" w:space="0" w:color="auto"/>
        <w:left w:val="none" w:sz="0" w:space="0" w:color="auto"/>
        <w:bottom w:val="none" w:sz="0" w:space="0" w:color="auto"/>
        <w:right w:val="none" w:sz="0" w:space="0" w:color="auto"/>
      </w:divBdr>
    </w:div>
    <w:div w:id="1962958540">
      <w:marLeft w:val="640"/>
      <w:marRight w:val="0"/>
      <w:marTop w:val="0"/>
      <w:marBottom w:val="0"/>
      <w:divBdr>
        <w:top w:val="none" w:sz="0" w:space="0" w:color="auto"/>
        <w:left w:val="none" w:sz="0" w:space="0" w:color="auto"/>
        <w:bottom w:val="none" w:sz="0" w:space="0" w:color="auto"/>
        <w:right w:val="none" w:sz="0" w:space="0" w:color="auto"/>
      </w:divBdr>
    </w:div>
    <w:div w:id="1963029526">
      <w:marLeft w:val="640"/>
      <w:marRight w:val="0"/>
      <w:marTop w:val="0"/>
      <w:marBottom w:val="0"/>
      <w:divBdr>
        <w:top w:val="none" w:sz="0" w:space="0" w:color="auto"/>
        <w:left w:val="none" w:sz="0" w:space="0" w:color="auto"/>
        <w:bottom w:val="none" w:sz="0" w:space="0" w:color="auto"/>
        <w:right w:val="none" w:sz="0" w:space="0" w:color="auto"/>
      </w:divBdr>
    </w:div>
    <w:div w:id="1963031822">
      <w:marLeft w:val="640"/>
      <w:marRight w:val="0"/>
      <w:marTop w:val="0"/>
      <w:marBottom w:val="0"/>
      <w:divBdr>
        <w:top w:val="none" w:sz="0" w:space="0" w:color="auto"/>
        <w:left w:val="none" w:sz="0" w:space="0" w:color="auto"/>
        <w:bottom w:val="none" w:sz="0" w:space="0" w:color="auto"/>
        <w:right w:val="none" w:sz="0" w:space="0" w:color="auto"/>
      </w:divBdr>
    </w:div>
    <w:div w:id="1963032100">
      <w:marLeft w:val="640"/>
      <w:marRight w:val="0"/>
      <w:marTop w:val="0"/>
      <w:marBottom w:val="0"/>
      <w:divBdr>
        <w:top w:val="none" w:sz="0" w:space="0" w:color="auto"/>
        <w:left w:val="none" w:sz="0" w:space="0" w:color="auto"/>
        <w:bottom w:val="none" w:sz="0" w:space="0" w:color="auto"/>
        <w:right w:val="none" w:sz="0" w:space="0" w:color="auto"/>
      </w:divBdr>
    </w:div>
    <w:div w:id="1963075102">
      <w:marLeft w:val="640"/>
      <w:marRight w:val="0"/>
      <w:marTop w:val="0"/>
      <w:marBottom w:val="0"/>
      <w:divBdr>
        <w:top w:val="none" w:sz="0" w:space="0" w:color="auto"/>
        <w:left w:val="none" w:sz="0" w:space="0" w:color="auto"/>
        <w:bottom w:val="none" w:sz="0" w:space="0" w:color="auto"/>
        <w:right w:val="none" w:sz="0" w:space="0" w:color="auto"/>
      </w:divBdr>
    </w:div>
    <w:div w:id="1963078014">
      <w:marLeft w:val="640"/>
      <w:marRight w:val="0"/>
      <w:marTop w:val="0"/>
      <w:marBottom w:val="0"/>
      <w:divBdr>
        <w:top w:val="none" w:sz="0" w:space="0" w:color="auto"/>
        <w:left w:val="none" w:sz="0" w:space="0" w:color="auto"/>
        <w:bottom w:val="none" w:sz="0" w:space="0" w:color="auto"/>
        <w:right w:val="none" w:sz="0" w:space="0" w:color="auto"/>
      </w:divBdr>
    </w:div>
    <w:div w:id="1963144570">
      <w:marLeft w:val="640"/>
      <w:marRight w:val="0"/>
      <w:marTop w:val="0"/>
      <w:marBottom w:val="0"/>
      <w:divBdr>
        <w:top w:val="none" w:sz="0" w:space="0" w:color="auto"/>
        <w:left w:val="none" w:sz="0" w:space="0" w:color="auto"/>
        <w:bottom w:val="none" w:sz="0" w:space="0" w:color="auto"/>
        <w:right w:val="none" w:sz="0" w:space="0" w:color="auto"/>
      </w:divBdr>
    </w:div>
    <w:div w:id="1963223883">
      <w:marLeft w:val="640"/>
      <w:marRight w:val="0"/>
      <w:marTop w:val="0"/>
      <w:marBottom w:val="0"/>
      <w:divBdr>
        <w:top w:val="none" w:sz="0" w:space="0" w:color="auto"/>
        <w:left w:val="none" w:sz="0" w:space="0" w:color="auto"/>
        <w:bottom w:val="none" w:sz="0" w:space="0" w:color="auto"/>
        <w:right w:val="none" w:sz="0" w:space="0" w:color="auto"/>
      </w:divBdr>
    </w:div>
    <w:div w:id="1963262533">
      <w:marLeft w:val="640"/>
      <w:marRight w:val="0"/>
      <w:marTop w:val="0"/>
      <w:marBottom w:val="0"/>
      <w:divBdr>
        <w:top w:val="none" w:sz="0" w:space="0" w:color="auto"/>
        <w:left w:val="none" w:sz="0" w:space="0" w:color="auto"/>
        <w:bottom w:val="none" w:sz="0" w:space="0" w:color="auto"/>
        <w:right w:val="none" w:sz="0" w:space="0" w:color="auto"/>
      </w:divBdr>
    </w:div>
    <w:div w:id="1963337788">
      <w:marLeft w:val="640"/>
      <w:marRight w:val="0"/>
      <w:marTop w:val="0"/>
      <w:marBottom w:val="0"/>
      <w:divBdr>
        <w:top w:val="none" w:sz="0" w:space="0" w:color="auto"/>
        <w:left w:val="none" w:sz="0" w:space="0" w:color="auto"/>
        <w:bottom w:val="none" w:sz="0" w:space="0" w:color="auto"/>
        <w:right w:val="none" w:sz="0" w:space="0" w:color="auto"/>
      </w:divBdr>
    </w:div>
    <w:div w:id="1963339290">
      <w:marLeft w:val="640"/>
      <w:marRight w:val="0"/>
      <w:marTop w:val="0"/>
      <w:marBottom w:val="0"/>
      <w:divBdr>
        <w:top w:val="none" w:sz="0" w:space="0" w:color="auto"/>
        <w:left w:val="none" w:sz="0" w:space="0" w:color="auto"/>
        <w:bottom w:val="none" w:sz="0" w:space="0" w:color="auto"/>
        <w:right w:val="none" w:sz="0" w:space="0" w:color="auto"/>
      </w:divBdr>
    </w:div>
    <w:div w:id="1963412736">
      <w:marLeft w:val="640"/>
      <w:marRight w:val="0"/>
      <w:marTop w:val="0"/>
      <w:marBottom w:val="0"/>
      <w:divBdr>
        <w:top w:val="none" w:sz="0" w:space="0" w:color="auto"/>
        <w:left w:val="none" w:sz="0" w:space="0" w:color="auto"/>
        <w:bottom w:val="none" w:sz="0" w:space="0" w:color="auto"/>
        <w:right w:val="none" w:sz="0" w:space="0" w:color="auto"/>
      </w:divBdr>
    </w:div>
    <w:div w:id="1963412869">
      <w:marLeft w:val="640"/>
      <w:marRight w:val="0"/>
      <w:marTop w:val="0"/>
      <w:marBottom w:val="0"/>
      <w:divBdr>
        <w:top w:val="none" w:sz="0" w:space="0" w:color="auto"/>
        <w:left w:val="none" w:sz="0" w:space="0" w:color="auto"/>
        <w:bottom w:val="none" w:sz="0" w:space="0" w:color="auto"/>
        <w:right w:val="none" w:sz="0" w:space="0" w:color="auto"/>
      </w:divBdr>
    </w:div>
    <w:div w:id="1963415711">
      <w:marLeft w:val="640"/>
      <w:marRight w:val="0"/>
      <w:marTop w:val="0"/>
      <w:marBottom w:val="0"/>
      <w:divBdr>
        <w:top w:val="none" w:sz="0" w:space="0" w:color="auto"/>
        <w:left w:val="none" w:sz="0" w:space="0" w:color="auto"/>
        <w:bottom w:val="none" w:sz="0" w:space="0" w:color="auto"/>
        <w:right w:val="none" w:sz="0" w:space="0" w:color="auto"/>
      </w:divBdr>
    </w:div>
    <w:div w:id="1963421647">
      <w:marLeft w:val="640"/>
      <w:marRight w:val="0"/>
      <w:marTop w:val="0"/>
      <w:marBottom w:val="0"/>
      <w:divBdr>
        <w:top w:val="none" w:sz="0" w:space="0" w:color="auto"/>
        <w:left w:val="none" w:sz="0" w:space="0" w:color="auto"/>
        <w:bottom w:val="none" w:sz="0" w:space="0" w:color="auto"/>
        <w:right w:val="none" w:sz="0" w:space="0" w:color="auto"/>
      </w:divBdr>
    </w:div>
    <w:div w:id="1963610418">
      <w:marLeft w:val="640"/>
      <w:marRight w:val="0"/>
      <w:marTop w:val="0"/>
      <w:marBottom w:val="0"/>
      <w:divBdr>
        <w:top w:val="none" w:sz="0" w:space="0" w:color="auto"/>
        <w:left w:val="none" w:sz="0" w:space="0" w:color="auto"/>
        <w:bottom w:val="none" w:sz="0" w:space="0" w:color="auto"/>
        <w:right w:val="none" w:sz="0" w:space="0" w:color="auto"/>
      </w:divBdr>
    </w:div>
    <w:div w:id="1963610999">
      <w:marLeft w:val="640"/>
      <w:marRight w:val="0"/>
      <w:marTop w:val="0"/>
      <w:marBottom w:val="0"/>
      <w:divBdr>
        <w:top w:val="none" w:sz="0" w:space="0" w:color="auto"/>
        <w:left w:val="none" w:sz="0" w:space="0" w:color="auto"/>
        <w:bottom w:val="none" w:sz="0" w:space="0" w:color="auto"/>
        <w:right w:val="none" w:sz="0" w:space="0" w:color="auto"/>
      </w:divBdr>
    </w:div>
    <w:div w:id="1963681295">
      <w:marLeft w:val="640"/>
      <w:marRight w:val="0"/>
      <w:marTop w:val="0"/>
      <w:marBottom w:val="0"/>
      <w:divBdr>
        <w:top w:val="none" w:sz="0" w:space="0" w:color="auto"/>
        <w:left w:val="none" w:sz="0" w:space="0" w:color="auto"/>
        <w:bottom w:val="none" w:sz="0" w:space="0" w:color="auto"/>
        <w:right w:val="none" w:sz="0" w:space="0" w:color="auto"/>
      </w:divBdr>
    </w:div>
    <w:div w:id="1963723672">
      <w:marLeft w:val="640"/>
      <w:marRight w:val="0"/>
      <w:marTop w:val="0"/>
      <w:marBottom w:val="0"/>
      <w:divBdr>
        <w:top w:val="none" w:sz="0" w:space="0" w:color="auto"/>
        <w:left w:val="none" w:sz="0" w:space="0" w:color="auto"/>
        <w:bottom w:val="none" w:sz="0" w:space="0" w:color="auto"/>
        <w:right w:val="none" w:sz="0" w:space="0" w:color="auto"/>
      </w:divBdr>
    </w:div>
    <w:div w:id="1963731200">
      <w:marLeft w:val="640"/>
      <w:marRight w:val="0"/>
      <w:marTop w:val="0"/>
      <w:marBottom w:val="0"/>
      <w:divBdr>
        <w:top w:val="none" w:sz="0" w:space="0" w:color="auto"/>
        <w:left w:val="none" w:sz="0" w:space="0" w:color="auto"/>
        <w:bottom w:val="none" w:sz="0" w:space="0" w:color="auto"/>
        <w:right w:val="none" w:sz="0" w:space="0" w:color="auto"/>
      </w:divBdr>
    </w:div>
    <w:div w:id="1963804362">
      <w:marLeft w:val="640"/>
      <w:marRight w:val="0"/>
      <w:marTop w:val="0"/>
      <w:marBottom w:val="0"/>
      <w:divBdr>
        <w:top w:val="none" w:sz="0" w:space="0" w:color="auto"/>
        <w:left w:val="none" w:sz="0" w:space="0" w:color="auto"/>
        <w:bottom w:val="none" w:sz="0" w:space="0" w:color="auto"/>
        <w:right w:val="none" w:sz="0" w:space="0" w:color="auto"/>
      </w:divBdr>
    </w:div>
    <w:div w:id="1963879754">
      <w:marLeft w:val="640"/>
      <w:marRight w:val="0"/>
      <w:marTop w:val="0"/>
      <w:marBottom w:val="0"/>
      <w:divBdr>
        <w:top w:val="none" w:sz="0" w:space="0" w:color="auto"/>
        <w:left w:val="none" w:sz="0" w:space="0" w:color="auto"/>
        <w:bottom w:val="none" w:sz="0" w:space="0" w:color="auto"/>
        <w:right w:val="none" w:sz="0" w:space="0" w:color="auto"/>
      </w:divBdr>
    </w:div>
    <w:div w:id="1963879992">
      <w:marLeft w:val="640"/>
      <w:marRight w:val="0"/>
      <w:marTop w:val="0"/>
      <w:marBottom w:val="0"/>
      <w:divBdr>
        <w:top w:val="none" w:sz="0" w:space="0" w:color="auto"/>
        <w:left w:val="none" w:sz="0" w:space="0" w:color="auto"/>
        <w:bottom w:val="none" w:sz="0" w:space="0" w:color="auto"/>
        <w:right w:val="none" w:sz="0" w:space="0" w:color="auto"/>
      </w:divBdr>
    </w:div>
    <w:div w:id="1963883555">
      <w:marLeft w:val="640"/>
      <w:marRight w:val="0"/>
      <w:marTop w:val="0"/>
      <w:marBottom w:val="0"/>
      <w:divBdr>
        <w:top w:val="none" w:sz="0" w:space="0" w:color="auto"/>
        <w:left w:val="none" w:sz="0" w:space="0" w:color="auto"/>
        <w:bottom w:val="none" w:sz="0" w:space="0" w:color="auto"/>
        <w:right w:val="none" w:sz="0" w:space="0" w:color="auto"/>
      </w:divBdr>
    </w:div>
    <w:div w:id="1963996458">
      <w:marLeft w:val="640"/>
      <w:marRight w:val="0"/>
      <w:marTop w:val="0"/>
      <w:marBottom w:val="0"/>
      <w:divBdr>
        <w:top w:val="none" w:sz="0" w:space="0" w:color="auto"/>
        <w:left w:val="none" w:sz="0" w:space="0" w:color="auto"/>
        <w:bottom w:val="none" w:sz="0" w:space="0" w:color="auto"/>
        <w:right w:val="none" w:sz="0" w:space="0" w:color="auto"/>
      </w:divBdr>
    </w:div>
    <w:div w:id="1964070363">
      <w:marLeft w:val="640"/>
      <w:marRight w:val="0"/>
      <w:marTop w:val="0"/>
      <w:marBottom w:val="0"/>
      <w:divBdr>
        <w:top w:val="none" w:sz="0" w:space="0" w:color="auto"/>
        <w:left w:val="none" w:sz="0" w:space="0" w:color="auto"/>
        <w:bottom w:val="none" w:sz="0" w:space="0" w:color="auto"/>
        <w:right w:val="none" w:sz="0" w:space="0" w:color="auto"/>
      </w:divBdr>
    </w:div>
    <w:div w:id="1964070410">
      <w:marLeft w:val="640"/>
      <w:marRight w:val="0"/>
      <w:marTop w:val="0"/>
      <w:marBottom w:val="0"/>
      <w:divBdr>
        <w:top w:val="none" w:sz="0" w:space="0" w:color="auto"/>
        <w:left w:val="none" w:sz="0" w:space="0" w:color="auto"/>
        <w:bottom w:val="none" w:sz="0" w:space="0" w:color="auto"/>
        <w:right w:val="none" w:sz="0" w:space="0" w:color="auto"/>
      </w:divBdr>
    </w:div>
    <w:div w:id="1964117400">
      <w:marLeft w:val="640"/>
      <w:marRight w:val="0"/>
      <w:marTop w:val="0"/>
      <w:marBottom w:val="0"/>
      <w:divBdr>
        <w:top w:val="none" w:sz="0" w:space="0" w:color="auto"/>
        <w:left w:val="none" w:sz="0" w:space="0" w:color="auto"/>
        <w:bottom w:val="none" w:sz="0" w:space="0" w:color="auto"/>
        <w:right w:val="none" w:sz="0" w:space="0" w:color="auto"/>
      </w:divBdr>
    </w:div>
    <w:div w:id="1964145642">
      <w:marLeft w:val="640"/>
      <w:marRight w:val="0"/>
      <w:marTop w:val="0"/>
      <w:marBottom w:val="0"/>
      <w:divBdr>
        <w:top w:val="none" w:sz="0" w:space="0" w:color="auto"/>
        <w:left w:val="none" w:sz="0" w:space="0" w:color="auto"/>
        <w:bottom w:val="none" w:sz="0" w:space="0" w:color="auto"/>
        <w:right w:val="none" w:sz="0" w:space="0" w:color="auto"/>
      </w:divBdr>
    </w:div>
    <w:div w:id="1964191625">
      <w:marLeft w:val="640"/>
      <w:marRight w:val="0"/>
      <w:marTop w:val="0"/>
      <w:marBottom w:val="0"/>
      <w:divBdr>
        <w:top w:val="none" w:sz="0" w:space="0" w:color="auto"/>
        <w:left w:val="none" w:sz="0" w:space="0" w:color="auto"/>
        <w:bottom w:val="none" w:sz="0" w:space="0" w:color="auto"/>
        <w:right w:val="none" w:sz="0" w:space="0" w:color="auto"/>
      </w:divBdr>
    </w:div>
    <w:div w:id="1964195150">
      <w:marLeft w:val="640"/>
      <w:marRight w:val="0"/>
      <w:marTop w:val="0"/>
      <w:marBottom w:val="0"/>
      <w:divBdr>
        <w:top w:val="none" w:sz="0" w:space="0" w:color="auto"/>
        <w:left w:val="none" w:sz="0" w:space="0" w:color="auto"/>
        <w:bottom w:val="none" w:sz="0" w:space="0" w:color="auto"/>
        <w:right w:val="none" w:sz="0" w:space="0" w:color="auto"/>
      </w:divBdr>
    </w:div>
    <w:div w:id="1964312936">
      <w:marLeft w:val="640"/>
      <w:marRight w:val="0"/>
      <w:marTop w:val="0"/>
      <w:marBottom w:val="0"/>
      <w:divBdr>
        <w:top w:val="none" w:sz="0" w:space="0" w:color="auto"/>
        <w:left w:val="none" w:sz="0" w:space="0" w:color="auto"/>
        <w:bottom w:val="none" w:sz="0" w:space="0" w:color="auto"/>
        <w:right w:val="none" w:sz="0" w:space="0" w:color="auto"/>
      </w:divBdr>
    </w:div>
    <w:div w:id="1964338029">
      <w:marLeft w:val="640"/>
      <w:marRight w:val="0"/>
      <w:marTop w:val="0"/>
      <w:marBottom w:val="0"/>
      <w:divBdr>
        <w:top w:val="none" w:sz="0" w:space="0" w:color="auto"/>
        <w:left w:val="none" w:sz="0" w:space="0" w:color="auto"/>
        <w:bottom w:val="none" w:sz="0" w:space="0" w:color="auto"/>
        <w:right w:val="none" w:sz="0" w:space="0" w:color="auto"/>
      </w:divBdr>
    </w:div>
    <w:div w:id="1964341004">
      <w:marLeft w:val="640"/>
      <w:marRight w:val="0"/>
      <w:marTop w:val="0"/>
      <w:marBottom w:val="0"/>
      <w:divBdr>
        <w:top w:val="none" w:sz="0" w:space="0" w:color="auto"/>
        <w:left w:val="none" w:sz="0" w:space="0" w:color="auto"/>
        <w:bottom w:val="none" w:sz="0" w:space="0" w:color="auto"/>
        <w:right w:val="none" w:sz="0" w:space="0" w:color="auto"/>
      </w:divBdr>
    </w:div>
    <w:div w:id="1964341415">
      <w:marLeft w:val="640"/>
      <w:marRight w:val="0"/>
      <w:marTop w:val="0"/>
      <w:marBottom w:val="0"/>
      <w:divBdr>
        <w:top w:val="none" w:sz="0" w:space="0" w:color="auto"/>
        <w:left w:val="none" w:sz="0" w:space="0" w:color="auto"/>
        <w:bottom w:val="none" w:sz="0" w:space="0" w:color="auto"/>
        <w:right w:val="none" w:sz="0" w:space="0" w:color="auto"/>
      </w:divBdr>
    </w:div>
    <w:div w:id="1964341661">
      <w:marLeft w:val="640"/>
      <w:marRight w:val="0"/>
      <w:marTop w:val="0"/>
      <w:marBottom w:val="0"/>
      <w:divBdr>
        <w:top w:val="none" w:sz="0" w:space="0" w:color="auto"/>
        <w:left w:val="none" w:sz="0" w:space="0" w:color="auto"/>
        <w:bottom w:val="none" w:sz="0" w:space="0" w:color="auto"/>
        <w:right w:val="none" w:sz="0" w:space="0" w:color="auto"/>
      </w:divBdr>
    </w:div>
    <w:div w:id="1964383059">
      <w:marLeft w:val="640"/>
      <w:marRight w:val="0"/>
      <w:marTop w:val="0"/>
      <w:marBottom w:val="0"/>
      <w:divBdr>
        <w:top w:val="none" w:sz="0" w:space="0" w:color="auto"/>
        <w:left w:val="none" w:sz="0" w:space="0" w:color="auto"/>
        <w:bottom w:val="none" w:sz="0" w:space="0" w:color="auto"/>
        <w:right w:val="none" w:sz="0" w:space="0" w:color="auto"/>
      </w:divBdr>
    </w:div>
    <w:div w:id="1964384063">
      <w:marLeft w:val="640"/>
      <w:marRight w:val="0"/>
      <w:marTop w:val="0"/>
      <w:marBottom w:val="0"/>
      <w:divBdr>
        <w:top w:val="none" w:sz="0" w:space="0" w:color="auto"/>
        <w:left w:val="none" w:sz="0" w:space="0" w:color="auto"/>
        <w:bottom w:val="none" w:sz="0" w:space="0" w:color="auto"/>
        <w:right w:val="none" w:sz="0" w:space="0" w:color="auto"/>
      </w:divBdr>
    </w:div>
    <w:div w:id="1964384390">
      <w:marLeft w:val="640"/>
      <w:marRight w:val="0"/>
      <w:marTop w:val="0"/>
      <w:marBottom w:val="0"/>
      <w:divBdr>
        <w:top w:val="none" w:sz="0" w:space="0" w:color="auto"/>
        <w:left w:val="none" w:sz="0" w:space="0" w:color="auto"/>
        <w:bottom w:val="none" w:sz="0" w:space="0" w:color="auto"/>
        <w:right w:val="none" w:sz="0" w:space="0" w:color="auto"/>
      </w:divBdr>
    </w:div>
    <w:div w:id="1964459031">
      <w:marLeft w:val="640"/>
      <w:marRight w:val="0"/>
      <w:marTop w:val="0"/>
      <w:marBottom w:val="0"/>
      <w:divBdr>
        <w:top w:val="none" w:sz="0" w:space="0" w:color="auto"/>
        <w:left w:val="none" w:sz="0" w:space="0" w:color="auto"/>
        <w:bottom w:val="none" w:sz="0" w:space="0" w:color="auto"/>
        <w:right w:val="none" w:sz="0" w:space="0" w:color="auto"/>
      </w:divBdr>
    </w:div>
    <w:div w:id="1964462104">
      <w:marLeft w:val="640"/>
      <w:marRight w:val="0"/>
      <w:marTop w:val="0"/>
      <w:marBottom w:val="0"/>
      <w:divBdr>
        <w:top w:val="none" w:sz="0" w:space="0" w:color="auto"/>
        <w:left w:val="none" w:sz="0" w:space="0" w:color="auto"/>
        <w:bottom w:val="none" w:sz="0" w:space="0" w:color="auto"/>
        <w:right w:val="none" w:sz="0" w:space="0" w:color="auto"/>
      </w:divBdr>
    </w:div>
    <w:div w:id="1964464006">
      <w:marLeft w:val="640"/>
      <w:marRight w:val="0"/>
      <w:marTop w:val="0"/>
      <w:marBottom w:val="0"/>
      <w:divBdr>
        <w:top w:val="none" w:sz="0" w:space="0" w:color="auto"/>
        <w:left w:val="none" w:sz="0" w:space="0" w:color="auto"/>
        <w:bottom w:val="none" w:sz="0" w:space="0" w:color="auto"/>
        <w:right w:val="none" w:sz="0" w:space="0" w:color="auto"/>
      </w:divBdr>
    </w:div>
    <w:div w:id="1964532518">
      <w:marLeft w:val="640"/>
      <w:marRight w:val="0"/>
      <w:marTop w:val="0"/>
      <w:marBottom w:val="0"/>
      <w:divBdr>
        <w:top w:val="none" w:sz="0" w:space="0" w:color="auto"/>
        <w:left w:val="none" w:sz="0" w:space="0" w:color="auto"/>
        <w:bottom w:val="none" w:sz="0" w:space="0" w:color="auto"/>
        <w:right w:val="none" w:sz="0" w:space="0" w:color="auto"/>
      </w:divBdr>
    </w:div>
    <w:div w:id="1964535618">
      <w:marLeft w:val="640"/>
      <w:marRight w:val="0"/>
      <w:marTop w:val="0"/>
      <w:marBottom w:val="0"/>
      <w:divBdr>
        <w:top w:val="none" w:sz="0" w:space="0" w:color="auto"/>
        <w:left w:val="none" w:sz="0" w:space="0" w:color="auto"/>
        <w:bottom w:val="none" w:sz="0" w:space="0" w:color="auto"/>
        <w:right w:val="none" w:sz="0" w:space="0" w:color="auto"/>
      </w:divBdr>
    </w:div>
    <w:div w:id="1964535980">
      <w:marLeft w:val="640"/>
      <w:marRight w:val="0"/>
      <w:marTop w:val="0"/>
      <w:marBottom w:val="0"/>
      <w:divBdr>
        <w:top w:val="none" w:sz="0" w:space="0" w:color="auto"/>
        <w:left w:val="none" w:sz="0" w:space="0" w:color="auto"/>
        <w:bottom w:val="none" w:sz="0" w:space="0" w:color="auto"/>
        <w:right w:val="none" w:sz="0" w:space="0" w:color="auto"/>
      </w:divBdr>
    </w:div>
    <w:div w:id="1964536977">
      <w:marLeft w:val="640"/>
      <w:marRight w:val="0"/>
      <w:marTop w:val="0"/>
      <w:marBottom w:val="0"/>
      <w:divBdr>
        <w:top w:val="none" w:sz="0" w:space="0" w:color="auto"/>
        <w:left w:val="none" w:sz="0" w:space="0" w:color="auto"/>
        <w:bottom w:val="none" w:sz="0" w:space="0" w:color="auto"/>
        <w:right w:val="none" w:sz="0" w:space="0" w:color="auto"/>
      </w:divBdr>
    </w:div>
    <w:div w:id="1964538534">
      <w:marLeft w:val="640"/>
      <w:marRight w:val="0"/>
      <w:marTop w:val="0"/>
      <w:marBottom w:val="0"/>
      <w:divBdr>
        <w:top w:val="none" w:sz="0" w:space="0" w:color="auto"/>
        <w:left w:val="none" w:sz="0" w:space="0" w:color="auto"/>
        <w:bottom w:val="none" w:sz="0" w:space="0" w:color="auto"/>
        <w:right w:val="none" w:sz="0" w:space="0" w:color="auto"/>
      </w:divBdr>
    </w:div>
    <w:div w:id="1964579818">
      <w:marLeft w:val="640"/>
      <w:marRight w:val="0"/>
      <w:marTop w:val="0"/>
      <w:marBottom w:val="0"/>
      <w:divBdr>
        <w:top w:val="none" w:sz="0" w:space="0" w:color="auto"/>
        <w:left w:val="none" w:sz="0" w:space="0" w:color="auto"/>
        <w:bottom w:val="none" w:sz="0" w:space="0" w:color="auto"/>
        <w:right w:val="none" w:sz="0" w:space="0" w:color="auto"/>
      </w:divBdr>
    </w:div>
    <w:div w:id="1964580392">
      <w:marLeft w:val="640"/>
      <w:marRight w:val="0"/>
      <w:marTop w:val="0"/>
      <w:marBottom w:val="0"/>
      <w:divBdr>
        <w:top w:val="none" w:sz="0" w:space="0" w:color="auto"/>
        <w:left w:val="none" w:sz="0" w:space="0" w:color="auto"/>
        <w:bottom w:val="none" w:sz="0" w:space="0" w:color="auto"/>
        <w:right w:val="none" w:sz="0" w:space="0" w:color="auto"/>
      </w:divBdr>
    </w:div>
    <w:div w:id="1964652393">
      <w:marLeft w:val="640"/>
      <w:marRight w:val="0"/>
      <w:marTop w:val="0"/>
      <w:marBottom w:val="0"/>
      <w:divBdr>
        <w:top w:val="none" w:sz="0" w:space="0" w:color="auto"/>
        <w:left w:val="none" w:sz="0" w:space="0" w:color="auto"/>
        <w:bottom w:val="none" w:sz="0" w:space="0" w:color="auto"/>
        <w:right w:val="none" w:sz="0" w:space="0" w:color="auto"/>
      </w:divBdr>
    </w:div>
    <w:div w:id="1964653869">
      <w:marLeft w:val="640"/>
      <w:marRight w:val="0"/>
      <w:marTop w:val="0"/>
      <w:marBottom w:val="0"/>
      <w:divBdr>
        <w:top w:val="none" w:sz="0" w:space="0" w:color="auto"/>
        <w:left w:val="none" w:sz="0" w:space="0" w:color="auto"/>
        <w:bottom w:val="none" w:sz="0" w:space="0" w:color="auto"/>
        <w:right w:val="none" w:sz="0" w:space="0" w:color="auto"/>
      </w:divBdr>
    </w:div>
    <w:div w:id="1964731129">
      <w:marLeft w:val="640"/>
      <w:marRight w:val="0"/>
      <w:marTop w:val="0"/>
      <w:marBottom w:val="0"/>
      <w:divBdr>
        <w:top w:val="none" w:sz="0" w:space="0" w:color="auto"/>
        <w:left w:val="none" w:sz="0" w:space="0" w:color="auto"/>
        <w:bottom w:val="none" w:sz="0" w:space="0" w:color="auto"/>
        <w:right w:val="none" w:sz="0" w:space="0" w:color="auto"/>
      </w:divBdr>
    </w:div>
    <w:div w:id="1964772861">
      <w:marLeft w:val="640"/>
      <w:marRight w:val="0"/>
      <w:marTop w:val="0"/>
      <w:marBottom w:val="0"/>
      <w:divBdr>
        <w:top w:val="none" w:sz="0" w:space="0" w:color="auto"/>
        <w:left w:val="none" w:sz="0" w:space="0" w:color="auto"/>
        <w:bottom w:val="none" w:sz="0" w:space="0" w:color="auto"/>
        <w:right w:val="none" w:sz="0" w:space="0" w:color="auto"/>
      </w:divBdr>
    </w:div>
    <w:div w:id="1964774335">
      <w:marLeft w:val="640"/>
      <w:marRight w:val="0"/>
      <w:marTop w:val="0"/>
      <w:marBottom w:val="0"/>
      <w:divBdr>
        <w:top w:val="none" w:sz="0" w:space="0" w:color="auto"/>
        <w:left w:val="none" w:sz="0" w:space="0" w:color="auto"/>
        <w:bottom w:val="none" w:sz="0" w:space="0" w:color="auto"/>
        <w:right w:val="none" w:sz="0" w:space="0" w:color="auto"/>
      </w:divBdr>
    </w:div>
    <w:div w:id="1964844765">
      <w:marLeft w:val="640"/>
      <w:marRight w:val="0"/>
      <w:marTop w:val="0"/>
      <w:marBottom w:val="0"/>
      <w:divBdr>
        <w:top w:val="none" w:sz="0" w:space="0" w:color="auto"/>
        <w:left w:val="none" w:sz="0" w:space="0" w:color="auto"/>
        <w:bottom w:val="none" w:sz="0" w:space="0" w:color="auto"/>
        <w:right w:val="none" w:sz="0" w:space="0" w:color="auto"/>
      </w:divBdr>
    </w:div>
    <w:div w:id="1964917518">
      <w:marLeft w:val="640"/>
      <w:marRight w:val="0"/>
      <w:marTop w:val="0"/>
      <w:marBottom w:val="0"/>
      <w:divBdr>
        <w:top w:val="none" w:sz="0" w:space="0" w:color="auto"/>
        <w:left w:val="none" w:sz="0" w:space="0" w:color="auto"/>
        <w:bottom w:val="none" w:sz="0" w:space="0" w:color="auto"/>
        <w:right w:val="none" w:sz="0" w:space="0" w:color="auto"/>
      </w:divBdr>
    </w:div>
    <w:div w:id="1964924442">
      <w:marLeft w:val="640"/>
      <w:marRight w:val="0"/>
      <w:marTop w:val="0"/>
      <w:marBottom w:val="0"/>
      <w:divBdr>
        <w:top w:val="none" w:sz="0" w:space="0" w:color="auto"/>
        <w:left w:val="none" w:sz="0" w:space="0" w:color="auto"/>
        <w:bottom w:val="none" w:sz="0" w:space="0" w:color="auto"/>
        <w:right w:val="none" w:sz="0" w:space="0" w:color="auto"/>
      </w:divBdr>
    </w:div>
    <w:div w:id="1964993805">
      <w:marLeft w:val="640"/>
      <w:marRight w:val="0"/>
      <w:marTop w:val="0"/>
      <w:marBottom w:val="0"/>
      <w:divBdr>
        <w:top w:val="none" w:sz="0" w:space="0" w:color="auto"/>
        <w:left w:val="none" w:sz="0" w:space="0" w:color="auto"/>
        <w:bottom w:val="none" w:sz="0" w:space="0" w:color="auto"/>
        <w:right w:val="none" w:sz="0" w:space="0" w:color="auto"/>
      </w:divBdr>
    </w:div>
    <w:div w:id="1964994762">
      <w:marLeft w:val="640"/>
      <w:marRight w:val="0"/>
      <w:marTop w:val="0"/>
      <w:marBottom w:val="0"/>
      <w:divBdr>
        <w:top w:val="none" w:sz="0" w:space="0" w:color="auto"/>
        <w:left w:val="none" w:sz="0" w:space="0" w:color="auto"/>
        <w:bottom w:val="none" w:sz="0" w:space="0" w:color="auto"/>
        <w:right w:val="none" w:sz="0" w:space="0" w:color="auto"/>
      </w:divBdr>
    </w:div>
    <w:div w:id="1965034686">
      <w:marLeft w:val="640"/>
      <w:marRight w:val="0"/>
      <w:marTop w:val="0"/>
      <w:marBottom w:val="0"/>
      <w:divBdr>
        <w:top w:val="none" w:sz="0" w:space="0" w:color="auto"/>
        <w:left w:val="none" w:sz="0" w:space="0" w:color="auto"/>
        <w:bottom w:val="none" w:sz="0" w:space="0" w:color="auto"/>
        <w:right w:val="none" w:sz="0" w:space="0" w:color="auto"/>
      </w:divBdr>
    </w:div>
    <w:div w:id="1965035346">
      <w:marLeft w:val="640"/>
      <w:marRight w:val="0"/>
      <w:marTop w:val="0"/>
      <w:marBottom w:val="0"/>
      <w:divBdr>
        <w:top w:val="none" w:sz="0" w:space="0" w:color="auto"/>
        <w:left w:val="none" w:sz="0" w:space="0" w:color="auto"/>
        <w:bottom w:val="none" w:sz="0" w:space="0" w:color="auto"/>
        <w:right w:val="none" w:sz="0" w:space="0" w:color="auto"/>
      </w:divBdr>
    </w:div>
    <w:div w:id="1965040369">
      <w:marLeft w:val="640"/>
      <w:marRight w:val="0"/>
      <w:marTop w:val="0"/>
      <w:marBottom w:val="0"/>
      <w:divBdr>
        <w:top w:val="none" w:sz="0" w:space="0" w:color="auto"/>
        <w:left w:val="none" w:sz="0" w:space="0" w:color="auto"/>
        <w:bottom w:val="none" w:sz="0" w:space="0" w:color="auto"/>
        <w:right w:val="none" w:sz="0" w:space="0" w:color="auto"/>
      </w:divBdr>
    </w:div>
    <w:div w:id="1965109624">
      <w:marLeft w:val="640"/>
      <w:marRight w:val="0"/>
      <w:marTop w:val="0"/>
      <w:marBottom w:val="0"/>
      <w:divBdr>
        <w:top w:val="none" w:sz="0" w:space="0" w:color="auto"/>
        <w:left w:val="none" w:sz="0" w:space="0" w:color="auto"/>
        <w:bottom w:val="none" w:sz="0" w:space="0" w:color="auto"/>
        <w:right w:val="none" w:sz="0" w:space="0" w:color="auto"/>
      </w:divBdr>
    </w:div>
    <w:div w:id="1965110346">
      <w:marLeft w:val="640"/>
      <w:marRight w:val="0"/>
      <w:marTop w:val="0"/>
      <w:marBottom w:val="0"/>
      <w:divBdr>
        <w:top w:val="none" w:sz="0" w:space="0" w:color="auto"/>
        <w:left w:val="none" w:sz="0" w:space="0" w:color="auto"/>
        <w:bottom w:val="none" w:sz="0" w:space="0" w:color="auto"/>
        <w:right w:val="none" w:sz="0" w:space="0" w:color="auto"/>
      </w:divBdr>
    </w:div>
    <w:div w:id="1965114828">
      <w:marLeft w:val="640"/>
      <w:marRight w:val="0"/>
      <w:marTop w:val="0"/>
      <w:marBottom w:val="0"/>
      <w:divBdr>
        <w:top w:val="none" w:sz="0" w:space="0" w:color="auto"/>
        <w:left w:val="none" w:sz="0" w:space="0" w:color="auto"/>
        <w:bottom w:val="none" w:sz="0" w:space="0" w:color="auto"/>
        <w:right w:val="none" w:sz="0" w:space="0" w:color="auto"/>
      </w:divBdr>
    </w:div>
    <w:div w:id="1965117731">
      <w:marLeft w:val="640"/>
      <w:marRight w:val="0"/>
      <w:marTop w:val="0"/>
      <w:marBottom w:val="0"/>
      <w:divBdr>
        <w:top w:val="none" w:sz="0" w:space="0" w:color="auto"/>
        <w:left w:val="none" w:sz="0" w:space="0" w:color="auto"/>
        <w:bottom w:val="none" w:sz="0" w:space="0" w:color="auto"/>
        <w:right w:val="none" w:sz="0" w:space="0" w:color="auto"/>
      </w:divBdr>
    </w:div>
    <w:div w:id="1965185708">
      <w:marLeft w:val="640"/>
      <w:marRight w:val="0"/>
      <w:marTop w:val="0"/>
      <w:marBottom w:val="0"/>
      <w:divBdr>
        <w:top w:val="none" w:sz="0" w:space="0" w:color="auto"/>
        <w:left w:val="none" w:sz="0" w:space="0" w:color="auto"/>
        <w:bottom w:val="none" w:sz="0" w:space="0" w:color="auto"/>
        <w:right w:val="none" w:sz="0" w:space="0" w:color="auto"/>
      </w:divBdr>
    </w:div>
    <w:div w:id="1965190378">
      <w:marLeft w:val="640"/>
      <w:marRight w:val="0"/>
      <w:marTop w:val="0"/>
      <w:marBottom w:val="0"/>
      <w:divBdr>
        <w:top w:val="none" w:sz="0" w:space="0" w:color="auto"/>
        <w:left w:val="none" w:sz="0" w:space="0" w:color="auto"/>
        <w:bottom w:val="none" w:sz="0" w:space="0" w:color="auto"/>
        <w:right w:val="none" w:sz="0" w:space="0" w:color="auto"/>
      </w:divBdr>
    </w:div>
    <w:div w:id="1965228934">
      <w:marLeft w:val="640"/>
      <w:marRight w:val="0"/>
      <w:marTop w:val="0"/>
      <w:marBottom w:val="0"/>
      <w:divBdr>
        <w:top w:val="none" w:sz="0" w:space="0" w:color="auto"/>
        <w:left w:val="none" w:sz="0" w:space="0" w:color="auto"/>
        <w:bottom w:val="none" w:sz="0" w:space="0" w:color="auto"/>
        <w:right w:val="none" w:sz="0" w:space="0" w:color="auto"/>
      </w:divBdr>
    </w:div>
    <w:div w:id="1965234929">
      <w:marLeft w:val="640"/>
      <w:marRight w:val="0"/>
      <w:marTop w:val="0"/>
      <w:marBottom w:val="0"/>
      <w:divBdr>
        <w:top w:val="none" w:sz="0" w:space="0" w:color="auto"/>
        <w:left w:val="none" w:sz="0" w:space="0" w:color="auto"/>
        <w:bottom w:val="none" w:sz="0" w:space="0" w:color="auto"/>
        <w:right w:val="none" w:sz="0" w:space="0" w:color="auto"/>
      </w:divBdr>
    </w:div>
    <w:div w:id="1965303587">
      <w:marLeft w:val="640"/>
      <w:marRight w:val="0"/>
      <w:marTop w:val="0"/>
      <w:marBottom w:val="0"/>
      <w:divBdr>
        <w:top w:val="none" w:sz="0" w:space="0" w:color="auto"/>
        <w:left w:val="none" w:sz="0" w:space="0" w:color="auto"/>
        <w:bottom w:val="none" w:sz="0" w:space="0" w:color="auto"/>
        <w:right w:val="none" w:sz="0" w:space="0" w:color="auto"/>
      </w:divBdr>
    </w:div>
    <w:div w:id="1965387852">
      <w:marLeft w:val="640"/>
      <w:marRight w:val="0"/>
      <w:marTop w:val="0"/>
      <w:marBottom w:val="0"/>
      <w:divBdr>
        <w:top w:val="none" w:sz="0" w:space="0" w:color="auto"/>
        <w:left w:val="none" w:sz="0" w:space="0" w:color="auto"/>
        <w:bottom w:val="none" w:sz="0" w:space="0" w:color="auto"/>
        <w:right w:val="none" w:sz="0" w:space="0" w:color="auto"/>
      </w:divBdr>
    </w:div>
    <w:div w:id="1965501856">
      <w:marLeft w:val="640"/>
      <w:marRight w:val="0"/>
      <w:marTop w:val="0"/>
      <w:marBottom w:val="0"/>
      <w:divBdr>
        <w:top w:val="none" w:sz="0" w:space="0" w:color="auto"/>
        <w:left w:val="none" w:sz="0" w:space="0" w:color="auto"/>
        <w:bottom w:val="none" w:sz="0" w:space="0" w:color="auto"/>
        <w:right w:val="none" w:sz="0" w:space="0" w:color="auto"/>
      </w:divBdr>
    </w:div>
    <w:div w:id="1965502119">
      <w:marLeft w:val="640"/>
      <w:marRight w:val="0"/>
      <w:marTop w:val="0"/>
      <w:marBottom w:val="0"/>
      <w:divBdr>
        <w:top w:val="none" w:sz="0" w:space="0" w:color="auto"/>
        <w:left w:val="none" w:sz="0" w:space="0" w:color="auto"/>
        <w:bottom w:val="none" w:sz="0" w:space="0" w:color="auto"/>
        <w:right w:val="none" w:sz="0" w:space="0" w:color="auto"/>
      </w:divBdr>
    </w:div>
    <w:div w:id="1965503322">
      <w:marLeft w:val="640"/>
      <w:marRight w:val="0"/>
      <w:marTop w:val="0"/>
      <w:marBottom w:val="0"/>
      <w:divBdr>
        <w:top w:val="none" w:sz="0" w:space="0" w:color="auto"/>
        <w:left w:val="none" w:sz="0" w:space="0" w:color="auto"/>
        <w:bottom w:val="none" w:sz="0" w:space="0" w:color="auto"/>
        <w:right w:val="none" w:sz="0" w:space="0" w:color="auto"/>
      </w:divBdr>
    </w:div>
    <w:div w:id="1965579587">
      <w:marLeft w:val="640"/>
      <w:marRight w:val="0"/>
      <w:marTop w:val="0"/>
      <w:marBottom w:val="0"/>
      <w:divBdr>
        <w:top w:val="none" w:sz="0" w:space="0" w:color="auto"/>
        <w:left w:val="none" w:sz="0" w:space="0" w:color="auto"/>
        <w:bottom w:val="none" w:sz="0" w:space="0" w:color="auto"/>
        <w:right w:val="none" w:sz="0" w:space="0" w:color="auto"/>
      </w:divBdr>
    </w:div>
    <w:div w:id="1965650249">
      <w:marLeft w:val="640"/>
      <w:marRight w:val="0"/>
      <w:marTop w:val="0"/>
      <w:marBottom w:val="0"/>
      <w:divBdr>
        <w:top w:val="none" w:sz="0" w:space="0" w:color="auto"/>
        <w:left w:val="none" w:sz="0" w:space="0" w:color="auto"/>
        <w:bottom w:val="none" w:sz="0" w:space="0" w:color="auto"/>
        <w:right w:val="none" w:sz="0" w:space="0" w:color="auto"/>
      </w:divBdr>
    </w:div>
    <w:div w:id="1965691299">
      <w:marLeft w:val="640"/>
      <w:marRight w:val="0"/>
      <w:marTop w:val="0"/>
      <w:marBottom w:val="0"/>
      <w:divBdr>
        <w:top w:val="none" w:sz="0" w:space="0" w:color="auto"/>
        <w:left w:val="none" w:sz="0" w:space="0" w:color="auto"/>
        <w:bottom w:val="none" w:sz="0" w:space="0" w:color="auto"/>
        <w:right w:val="none" w:sz="0" w:space="0" w:color="auto"/>
      </w:divBdr>
    </w:div>
    <w:div w:id="1965693322">
      <w:marLeft w:val="640"/>
      <w:marRight w:val="0"/>
      <w:marTop w:val="0"/>
      <w:marBottom w:val="0"/>
      <w:divBdr>
        <w:top w:val="none" w:sz="0" w:space="0" w:color="auto"/>
        <w:left w:val="none" w:sz="0" w:space="0" w:color="auto"/>
        <w:bottom w:val="none" w:sz="0" w:space="0" w:color="auto"/>
        <w:right w:val="none" w:sz="0" w:space="0" w:color="auto"/>
      </w:divBdr>
    </w:div>
    <w:div w:id="1965767739">
      <w:marLeft w:val="640"/>
      <w:marRight w:val="0"/>
      <w:marTop w:val="0"/>
      <w:marBottom w:val="0"/>
      <w:divBdr>
        <w:top w:val="none" w:sz="0" w:space="0" w:color="auto"/>
        <w:left w:val="none" w:sz="0" w:space="0" w:color="auto"/>
        <w:bottom w:val="none" w:sz="0" w:space="0" w:color="auto"/>
        <w:right w:val="none" w:sz="0" w:space="0" w:color="auto"/>
      </w:divBdr>
    </w:div>
    <w:div w:id="1965768832">
      <w:marLeft w:val="640"/>
      <w:marRight w:val="0"/>
      <w:marTop w:val="0"/>
      <w:marBottom w:val="0"/>
      <w:divBdr>
        <w:top w:val="none" w:sz="0" w:space="0" w:color="auto"/>
        <w:left w:val="none" w:sz="0" w:space="0" w:color="auto"/>
        <w:bottom w:val="none" w:sz="0" w:space="0" w:color="auto"/>
        <w:right w:val="none" w:sz="0" w:space="0" w:color="auto"/>
      </w:divBdr>
    </w:div>
    <w:div w:id="1965772476">
      <w:marLeft w:val="640"/>
      <w:marRight w:val="0"/>
      <w:marTop w:val="0"/>
      <w:marBottom w:val="0"/>
      <w:divBdr>
        <w:top w:val="none" w:sz="0" w:space="0" w:color="auto"/>
        <w:left w:val="none" w:sz="0" w:space="0" w:color="auto"/>
        <w:bottom w:val="none" w:sz="0" w:space="0" w:color="auto"/>
        <w:right w:val="none" w:sz="0" w:space="0" w:color="auto"/>
      </w:divBdr>
    </w:div>
    <w:div w:id="1965959932">
      <w:marLeft w:val="640"/>
      <w:marRight w:val="0"/>
      <w:marTop w:val="0"/>
      <w:marBottom w:val="0"/>
      <w:divBdr>
        <w:top w:val="none" w:sz="0" w:space="0" w:color="auto"/>
        <w:left w:val="none" w:sz="0" w:space="0" w:color="auto"/>
        <w:bottom w:val="none" w:sz="0" w:space="0" w:color="auto"/>
        <w:right w:val="none" w:sz="0" w:space="0" w:color="auto"/>
      </w:divBdr>
    </w:div>
    <w:div w:id="1965960243">
      <w:marLeft w:val="640"/>
      <w:marRight w:val="0"/>
      <w:marTop w:val="0"/>
      <w:marBottom w:val="0"/>
      <w:divBdr>
        <w:top w:val="none" w:sz="0" w:space="0" w:color="auto"/>
        <w:left w:val="none" w:sz="0" w:space="0" w:color="auto"/>
        <w:bottom w:val="none" w:sz="0" w:space="0" w:color="auto"/>
        <w:right w:val="none" w:sz="0" w:space="0" w:color="auto"/>
      </w:divBdr>
    </w:div>
    <w:div w:id="1965966632">
      <w:marLeft w:val="640"/>
      <w:marRight w:val="0"/>
      <w:marTop w:val="0"/>
      <w:marBottom w:val="0"/>
      <w:divBdr>
        <w:top w:val="none" w:sz="0" w:space="0" w:color="auto"/>
        <w:left w:val="none" w:sz="0" w:space="0" w:color="auto"/>
        <w:bottom w:val="none" w:sz="0" w:space="0" w:color="auto"/>
        <w:right w:val="none" w:sz="0" w:space="0" w:color="auto"/>
      </w:divBdr>
    </w:div>
    <w:div w:id="1965967057">
      <w:marLeft w:val="640"/>
      <w:marRight w:val="0"/>
      <w:marTop w:val="0"/>
      <w:marBottom w:val="0"/>
      <w:divBdr>
        <w:top w:val="none" w:sz="0" w:space="0" w:color="auto"/>
        <w:left w:val="none" w:sz="0" w:space="0" w:color="auto"/>
        <w:bottom w:val="none" w:sz="0" w:space="0" w:color="auto"/>
        <w:right w:val="none" w:sz="0" w:space="0" w:color="auto"/>
      </w:divBdr>
    </w:div>
    <w:div w:id="1966039234">
      <w:marLeft w:val="640"/>
      <w:marRight w:val="0"/>
      <w:marTop w:val="0"/>
      <w:marBottom w:val="0"/>
      <w:divBdr>
        <w:top w:val="none" w:sz="0" w:space="0" w:color="auto"/>
        <w:left w:val="none" w:sz="0" w:space="0" w:color="auto"/>
        <w:bottom w:val="none" w:sz="0" w:space="0" w:color="auto"/>
        <w:right w:val="none" w:sz="0" w:space="0" w:color="auto"/>
      </w:divBdr>
    </w:div>
    <w:div w:id="1966040563">
      <w:marLeft w:val="640"/>
      <w:marRight w:val="0"/>
      <w:marTop w:val="0"/>
      <w:marBottom w:val="0"/>
      <w:divBdr>
        <w:top w:val="none" w:sz="0" w:space="0" w:color="auto"/>
        <w:left w:val="none" w:sz="0" w:space="0" w:color="auto"/>
        <w:bottom w:val="none" w:sz="0" w:space="0" w:color="auto"/>
        <w:right w:val="none" w:sz="0" w:space="0" w:color="auto"/>
      </w:divBdr>
    </w:div>
    <w:div w:id="1966084297">
      <w:marLeft w:val="640"/>
      <w:marRight w:val="0"/>
      <w:marTop w:val="0"/>
      <w:marBottom w:val="0"/>
      <w:divBdr>
        <w:top w:val="none" w:sz="0" w:space="0" w:color="auto"/>
        <w:left w:val="none" w:sz="0" w:space="0" w:color="auto"/>
        <w:bottom w:val="none" w:sz="0" w:space="0" w:color="auto"/>
        <w:right w:val="none" w:sz="0" w:space="0" w:color="auto"/>
      </w:divBdr>
    </w:div>
    <w:div w:id="1966112297">
      <w:marLeft w:val="640"/>
      <w:marRight w:val="0"/>
      <w:marTop w:val="0"/>
      <w:marBottom w:val="0"/>
      <w:divBdr>
        <w:top w:val="none" w:sz="0" w:space="0" w:color="auto"/>
        <w:left w:val="none" w:sz="0" w:space="0" w:color="auto"/>
        <w:bottom w:val="none" w:sz="0" w:space="0" w:color="auto"/>
        <w:right w:val="none" w:sz="0" w:space="0" w:color="auto"/>
      </w:divBdr>
    </w:div>
    <w:div w:id="1966227552">
      <w:marLeft w:val="640"/>
      <w:marRight w:val="0"/>
      <w:marTop w:val="0"/>
      <w:marBottom w:val="0"/>
      <w:divBdr>
        <w:top w:val="none" w:sz="0" w:space="0" w:color="auto"/>
        <w:left w:val="none" w:sz="0" w:space="0" w:color="auto"/>
        <w:bottom w:val="none" w:sz="0" w:space="0" w:color="auto"/>
        <w:right w:val="none" w:sz="0" w:space="0" w:color="auto"/>
      </w:divBdr>
    </w:div>
    <w:div w:id="1966233532">
      <w:marLeft w:val="640"/>
      <w:marRight w:val="0"/>
      <w:marTop w:val="0"/>
      <w:marBottom w:val="0"/>
      <w:divBdr>
        <w:top w:val="none" w:sz="0" w:space="0" w:color="auto"/>
        <w:left w:val="none" w:sz="0" w:space="0" w:color="auto"/>
        <w:bottom w:val="none" w:sz="0" w:space="0" w:color="auto"/>
        <w:right w:val="none" w:sz="0" w:space="0" w:color="auto"/>
      </w:divBdr>
    </w:div>
    <w:div w:id="1966235051">
      <w:marLeft w:val="640"/>
      <w:marRight w:val="0"/>
      <w:marTop w:val="0"/>
      <w:marBottom w:val="0"/>
      <w:divBdr>
        <w:top w:val="none" w:sz="0" w:space="0" w:color="auto"/>
        <w:left w:val="none" w:sz="0" w:space="0" w:color="auto"/>
        <w:bottom w:val="none" w:sz="0" w:space="0" w:color="auto"/>
        <w:right w:val="none" w:sz="0" w:space="0" w:color="auto"/>
      </w:divBdr>
    </w:div>
    <w:div w:id="1966308442">
      <w:marLeft w:val="640"/>
      <w:marRight w:val="0"/>
      <w:marTop w:val="0"/>
      <w:marBottom w:val="0"/>
      <w:divBdr>
        <w:top w:val="none" w:sz="0" w:space="0" w:color="auto"/>
        <w:left w:val="none" w:sz="0" w:space="0" w:color="auto"/>
        <w:bottom w:val="none" w:sz="0" w:space="0" w:color="auto"/>
        <w:right w:val="none" w:sz="0" w:space="0" w:color="auto"/>
      </w:divBdr>
    </w:div>
    <w:div w:id="1966345555">
      <w:marLeft w:val="640"/>
      <w:marRight w:val="0"/>
      <w:marTop w:val="0"/>
      <w:marBottom w:val="0"/>
      <w:divBdr>
        <w:top w:val="none" w:sz="0" w:space="0" w:color="auto"/>
        <w:left w:val="none" w:sz="0" w:space="0" w:color="auto"/>
        <w:bottom w:val="none" w:sz="0" w:space="0" w:color="auto"/>
        <w:right w:val="none" w:sz="0" w:space="0" w:color="auto"/>
      </w:divBdr>
    </w:div>
    <w:div w:id="1966348245">
      <w:marLeft w:val="640"/>
      <w:marRight w:val="0"/>
      <w:marTop w:val="0"/>
      <w:marBottom w:val="0"/>
      <w:divBdr>
        <w:top w:val="none" w:sz="0" w:space="0" w:color="auto"/>
        <w:left w:val="none" w:sz="0" w:space="0" w:color="auto"/>
        <w:bottom w:val="none" w:sz="0" w:space="0" w:color="auto"/>
        <w:right w:val="none" w:sz="0" w:space="0" w:color="auto"/>
      </w:divBdr>
    </w:div>
    <w:div w:id="1966350299">
      <w:marLeft w:val="640"/>
      <w:marRight w:val="0"/>
      <w:marTop w:val="0"/>
      <w:marBottom w:val="0"/>
      <w:divBdr>
        <w:top w:val="none" w:sz="0" w:space="0" w:color="auto"/>
        <w:left w:val="none" w:sz="0" w:space="0" w:color="auto"/>
        <w:bottom w:val="none" w:sz="0" w:space="0" w:color="auto"/>
        <w:right w:val="none" w:sz="0" w:space="0" w:color="auto"/>
      </w:divBdr>
    </w:div>
    <w:div w:id="1966423492">
      <w:marLeft w:val="640"/>
      <w:marRight w:val="0"/>
      <w:marTop w:val="0"/>
      <w:marBottom w:val="0"/>
      <w:divBdr>
        <w:top w:val="none" w:sz="0" w:space="0" w:color="auto"/>
        <w:left w:val="none" w:sz="0" w:space="0" w:color="auto"/>
        <w:bottom w:val="none" w:sz="0" w:space="0" w:color="auto"/>
        <w:right w:val="none" w:sz="0" w:space="0" w:color="auto"/>
      </w:divBdr>
    </w:div>
    <w:div w:id="1966495849">
      <w:marLeft w:val="640"/>
      <w:marRight w:val="0"/>
      <w:marTop w:val="0"/>
      <w:marBottom w:val="0"/>
      <w:divBdr>
        <w:top w:val="none" w:sz="0" w:space="0" w:color="auto"/>
        <w:left w:val="none" w:sz="0" w:space="0" w:color="auto"/>
        <w:bottom w:val="none" w:sz="0" w:space="0" w:color="auto"/>
        <w:right w:val="none" w:sz="0" w:space="0" w:color="auto"/>
      </w:divBdr>
    </w:div>
    <w:div w:id="1966500350">
      <w:marLeft w:val="640"/>
      <w:marRight w:val="0"/>
      <w:marTop w:val="0"/>
      <w:marBottom w:val="0"/>
      <w:divBdr>
        <w:top w:val="none" w:sz="0" w:space="0" w:color="auto"/>
        <w:left w:val="none" w:sz="0" w:space="0" w:color="auto"/>
        <w:bottom w:val="none" w:sz="0" w:space="0" w:color="auto"/>
        <w:right w:val="none" w:sz="0" w:space="0" w:color="auto"/>
      </w:divBdr>
    </w:div>
    <w:div w:id="1966538863">
      <w:marLeft w:val="640"/>
      <w:marRight w:val="0"/>
      <w:marTop w:val="0"/>
      <w:marBottom w:val="0"/>
      <w:divBdr>
        <w:top w:val="none" w:sz="0" w:space="0" w:color="auto"/>
        <w:left w:val="none" w:sz="0" w:space="0" w:color="auto"/>
        <w:bottom w:val="none" w:sz="0" w:space="0" w:color="auto"/>
        <w:right w:val="none" w:sz="0" w:space="0" w:color="auto"/>
      </w:divBdr>
    </w:div>
    <w:div w:id="1966539717">
      <w:marLeft w:val="640"/>
      <w:marRight w:val="0"/>
      <w:marTop w:val="0"/>
      <w:marBottom w:val="0"/>
      <w:divBdr>
        <w:top w:val="none" w:sz="0" w:space="0" w:color="auto"/>
        <w:left w:val="none" w:sz="0" w:space="0" w:color="auto"/>
        <w:bottom w:val="none" w:sz="0" w:space="0" w:color="auto"/>
        <w:right w:val="none" w:sz="0" w:space="0" w:color="auto"/>
      </w:divBdr>
    </w:div>
    <w:div w:id="1966571004">
      <w:marLeft w:val="640"/>
      <w:marRight w:val="0"/>
      <w:marTop w:val="0"/>
      <w:marBottom w:val="0"/>
      <w:divBdr>
        <w:top w:val="none" w:sz="0" w:space="0" w:color="auto"/>
        <w:left w:val="none" w:sz="0" w:space="0" w:color="auto"/>
        <w:bottom w:val="none" w:sz="0" w:space="0" w:color="auto"/>
        <w:right w:val="none" w:sz="0" w:space="0" w:color="auto"/>
      </w:divBdr>
    </w:div>
    <w:div w:id="1966691350">
      <w:marLeft w:val="640"/>
      <w:marRight w:val="0"/>
      <w:marTop w:val="0"/>
      <w:marBottom w:val="0"/>
      <w:divBdr>
        <w:top w:val="none" w:sz="0" w:space="0" w:color="auto"/>
        <w:left w:val="none" w:sz="0" w:space="0" w:color="auto"/>
        <w:bottom w:val="none" w:sz="0" w:space="0" w:color="auto"/>
        <w:right w:val="none" w:sz="0" w:space="0" w:color="auto"/>
      </w:divBdr>
    </w:div>
    <w:div w:id="1966692583">
      <w:marLeft w:val="640"/>
      <w:marRight w:val="0"/>
      <w:marTop w:val="0"/>
      <w:marBottom w:val="0"/>
      <w:divBdr>
        <w:top w:val="none" w:sz="0" w:space="0" w:color="auto"/>
        <w:left w:val="none" w:sz="0" w:space="0" w:color="auto"/>
        <w:bottom w:val="none" w:sz="0" w:space="0" w:color="auto"/>
        <w:right w:val="none" w:sz="0" w:space="0" w:color="auto"/>
      </w:divBdr>
    </w:div>
    <w:div w:id="1966693610">
      <w:marLeft w:val="640"/>
      <w:marRight w:val="0"/>
      <w:marTop w:val="0"/>
      <w:marBottom w:val="0"/>
      <w:divBdr>
        <w:top w:val="none" w:sz="0" w:space="0" w:color="auto"/>
        <w:left w:val="none" w:sz="0" w:space="0" w:color="auto"/>
        <w:bottom w:val="none" w:sz="0" w:space="0" w:color="auto"/>
        <w:right w:val="none" w:sz="0" w:space="0" w:color="auto"/>
      </w:divBdr>
    </w:div>
    <w:div w:id="1966695221">
      <w:marLeft w:val="640"/>
      <w:marRight w:val="0"/>
      <w:marTop w:val="0"/>
      <w:marBottom w:val="0"/>
      <w:divBdr>
        <w:top w:val="none" w:sz="0" w:space="0" w:color="auto"/>
        <w:left w:val="none" w:sz="0" w:space="0" w:color="auto"/>
        <w:bottom w:val="none" w:sz="0" w:space="0" w:color="auto"/>
        <w:right w:val="none" w:sz="0" w:space="0" w:color="auto"/>
      </w:divBdr>
    </w:div>
    <w:div w:id="1966698289">
      <w:marLeft w:val="640"/>
      <w:marRight w:val="0"/>
      <w:marTop w:val="0"/>
      <w:marBottom w:val="0"/>
      <w:divBdr>
        <w:top w:val="none" w:sz="0" w:space="0" w:color="auto"/>
        <w:left w:val="none" w:sz="0" w:space="0" w:color="auto"/>
        <w:bottom w:val="none" w:sz="0" w:space="0" w:color="auto"/>
        <w:right w:val="none" w:sz="0" w:space="0" w:color="auto"/>
      </w:divBdr>
    </w:div>
    <w:div w:id="1966810615">
      <w:marLeft w:val="640"/>
      <w:marRight w:val="0"/>
      <w:marTop w:val="0"/>
      <w:marBottom w:val="0"/>
      <w:divBdr>
        <w:top w:val="none" w:sz="0" w:space="0" w:color="auto"/>
        <w:left w:val="none" w:sz="0" w:space="0" w:color="auto"/>
        <w:bottom w:val="none" w:sz="0" w:space="0" w:color="auto"/>
        <w:right w:val="none" w:sz="0" w:space="0" w:color="auto"/>
      </w:divBdr>
    </w:div>
    <w:div w:id="1966813511">
      <w:marLeft w:val="640"/>
      <w:marRight w:val="0"/>
      <w:marTop w:val="0"/>
      <w:marBottom w:val="0"/>
      <w:divBdr>
        <w:top w:val="none" w:sz="0" w:space="0" w:color="auto"/>
        <w:left w:val="none" w:sz="0" w:space="0" w:color="auto"/>
        <w:bottom w:val="none" w:sz="0" w:space="0" w:color="auto"/>
        <w:right w:val="none" w:sz="0" w:space="0" w:color="auto"/>
      </w:divBdr>
    </w:div>
    <w:div w:id="1966816214">
      <w:marLeft w:val="640"/>
      <w:marRight w:val="0"/>
      <w:marTop w:val="0"/>
      <w:marBottom w:val="0"/>
      <w:divBdr>
        <w:top w:val="none" w:sz="0" w:space="0" w:color="auto"/>
        <w:left w:val="none" w:sz="0" w:space="0" w:color="auto"/>
        <w:bottom w:val="none" w:sz="0" w:space="0" w:color="auto"/>
        <w:right w:val="none" w:sz="0" w:space="0" w:color="auto"/>
      </w:divBdr>
    </w:div>
    <w:div w:id="1966884745">
      <w:marLeft w:val="640"/>
      <w:marRight w:val="0"/>
      <w:marTop w:val="0"/>
      <w:marBottom w:val="0"/>
      <w:divBdr>
        <w:top w:val="none" w:sz="0" w:space="0" w:color="auto"/>
        <w:left w:val="none" w:sz="0" w:space="0" w:color="auto"/>
        <w:bottom w:val="none" w:sz="0" w:space="0" w:color="auto"/>
        <w:right w:val="none" w:sz="0" w:space="0" w:color="auto"/>
      </w:divBdr>
    </w:div>
    <w:div w:id="1966886223">
      <w:marLeft w:val="640"/>
      <w:marRight w:val="0"/>
      <w:marTop w:val="0"/>
      <w:marBottom w:val="0"/>
      <w:divBdr>
        <w:top w:val="none" w:sz="0" w:space="0" w:color="auto"/>
        <w:left w:val="none" w:sz="0" w:space="0" w:color="auto"/>
        <w:bottom w:val="none" w:sz="0" w:space="0" w:color="auto"/>
        <w:right w:val="none" w:sz="0" w:space="0" w:color="auto"/>
      </w:divBdr>
    </w:div>
    <w:div w:id="1966932103">
      <w:marLeft w:val="640"/>
      <w:marRight w:val="0"/>
      <w:marTop w:val="0"/>
      <w:marBottom w:val="0"/>
      <w:divBdr>
        <w:top w:val="none" w:sz="0" w:space="0" w:color="auto"/>
        <w:left w:val="none" w:sz="0" w:space="0" w:color="auto"/>
        <w:bottom w:val="none" w:sz="0" w:space="0" w:color="auto"/>
        <w:right w:val="none" w:sz="0" w:space="0" w:color="auto"/>
      </w:divBdr>
    </w:div>
    <w:div w:id="1967004154">
      <w:marLeft w:val="640"/>
      <w:marRight w:val="0"/>
      <w:marTop w:val="0"/>
      <w:marBottom w:val="0"/>
      <w:divBdr>
        <w:top w:val="none" w:sz="0" w:space="0" w:color="auto"/>
        <w:left w:val="none" w:sz="0" w:space="0" w:color="auto"/>
        <w:bottom w:val="none" w:sz="0" w:space="0" w:color="auto"/>
        <w:right w:val="none" w:sz="0" w:space="0" w:color="auto"/>
      </w:divBdr>
    </w:div>
    <w:div w:id="1967005348">
      <w:marLeft w:val="640"/>
      <w:marRight w:val="0"/>
      <w:marTop w:val="0"/>
      <w:marBottom w:val="0"/>
      <w:divBdr>
        <w:top w:val="none" w:sz="0" w:space="0" w:color="auto"/>
        <w:left w:val="none" w:sz="0" w:space="0" w:color="auto"/>
        <w:bottom w:val="none" w:sz="0" w:space="0" w:color="auto"/>
        <w:right w:val="none" w:sz="0" w:space="0" w:color="auto"/>
      </w:divBdr>
    </w:div>
    <w:div w:id="1967151017">
      <w:marLeft w:val="640"/>
      <w:marRight w:val="0"/>
      <w:marTop w:val="0"/>
      <w:marBottom w:val="0"/>
      <w:divBdr>
        <w:top w:val="none" w:sz="0" w:space="0" w:color="auto"/>
        <w:left w:val="none" w:sz="0" w:space="0" w:color="auto"/>
        <w:bottom w:val="none" w:sz="0" w:space="0" w:color="auto"/>
        <w:right w:val="none" w:sz="0" w:space="0" w:color="auto"/>
      </w:divBdr>
    </w:div>
    <w:div w:id="1967154414">
      <w:marLeft w:val="640"/>
      <w:marRight w:val="0"/>
      <w:marTop w:val="0"/>
      <w:marBottom w:val="0"/>
      <w:divBdr>
        <w:top w:val="none" w:sz="0" w:space="0" w:color="auto"/>
        <w:left w:val="none" w:sz="0" w:space="0" w:color="auto"/>
        <w:bottom w:val="none" w:sz="0" w:space="0" w:color="auto"/>
        <w:right w:val="none" w:sz="0" w:space="0" w:color="auto"/>
      </w:divBdr>
    </w:div>
    <w:div w:id="1967199673">
      <w:marLeft w:val="640"/>
      <w:marRight w:val="0"/>
      <w:marTop w:val="0"/>
      <w:marBottom w:val="0"/>
      <w:divBdr>
        <w:top w:val="none" w:sz="0" w:space="0" w:color="auto"/>
        <w:left w:val="none" w:sz="0" w:space="0" w:color="auto"/>
        <w:bottom w:val="none" w:sz="0" w:space="0" w:color="auto"/>
        <w:right w:val="none" w:sz="0" w:space="0" w:color="auto"/>
      </w:divBdr>
    </w:div>
    <w:div w:id="1967199850">
      <w:marLeft w:val="640"/>
      <w:marRight w:val="0"/>
      <w:marTop w:val="0"/>
      <w:marBottom w:val="0"/>
      <w:divBdr>
        <w:top w:val="none" w:sz="0" w:space="0" w:color="auto"/>
        <w:left w:val="none" w:sz="0" w:space="0" w:color="auto"/>
        <w:bottom w:val="none" w:sz="0" w:space="0" w:color="auto"/>
        <w:right w:val="none" w:sz="0" w:space="0" w:color="auto"/>
      </w:divBdr>
    </w:div>
    <w:div w:id="1967202422">
      <w:marLeft w:val="640"/>
      <w:marRight w:val="0"/>
      <w:marTop w:val="0"/>
      <w:marBottom w:val="0"/>
      <w:divBdr>
        <w:top w:val="none" w:sz="0" w:space="0" w:color="auto"/>
        <w:left w:val="none" w:sz="0" w:space="0" w:color="auto"/>
        <w:bottom w:val="none" w:sz="0" w:space="0" w:color="auto"/>
        <w:right w:val="none" w:sz="0" w:space="0" w:color="auto"/>
      </w:divBdr>
    </w:div>
    <w:div w:id="1967272099">
      <w:marLeft w:val="640"/>
      <w:marRight w:val="0"/>
      <w:marTop w:val="0"/>
      <w:marBottom w:val="0"/>
      <w:divBdr>
        <w:top w:val="none" w:sz="0" w:space="0" w:color="auto"/>
        <w:left w:val="none" w:sz="0" w:space="0" w:color="auto"/>
        <w:bottom w:val="none" w:sz="0" w:space="0" w:color="auto"/>
        <w:right w:val="none" w:sz="0" w:space="0" w:color="auto"/>
      </w:divBdr>
    </w:div>
    <w:div w:id="1967277868">
      <w:marLeft w:val="640"/>
      <w:marRight w:val="0"/>
      <w:marTop w:val="0"/>
      <w:marBottom w:val="0"/>
      <w:divBdr>
        <w:top w:val="none" w:sz="0" w:space="0" w:color="auto"/>
        <w:left w:val="none" w:sz="0" w:space="0" w:color="auto"/>
        <w:bottom w:val="none" w:sz="0" w:space="0" w:color="auto"/>
        <w:right w:val="none" w:sz="0" w:space="0" w:color="auto"/>
      </w:divBdr>
    </w:div>
    <w:div w:id="1967350666">
      <w:marLeft w:val="640"/>
      <w:marRight w:val="0"/>
      <w:marTop w:val="0"/>
      <w:marBottom w:val="0"/>
      <w:divBdr>
        <w:top w:val="none" w:sz="0" w:space="0" w:color="auto"/>
        <w:left w:val="none" w:sz="0" w:space="0" w:color="auto"/>
        <w:bottom w:val="none" w:sz="0" w:space="0" w:color="auto"/>
        <w:right w:val="none" w:sz="0" w:space="0" w:color="auto"/>
      </w:divBdr>
    </w:div>
    <w:div w:id="1967350857">
      <w:marLeft w:val="640"/>
      <w:marRight w:val="0"/>
      <w:marTop w:val="0"/>
      <w:marBottom w:val="0"/>
      <w:divBdr>
        <w:top w:val="none" w:sz="0" w:space="0" w:color="auto"/>
        <w:left w:val="none" w:sz="0" w:space="0" w:color="auto"/>
        <w:bottom w:val="none" w:sz="0" w:space="0" w:color="auto"/>
        <w:right w:val="none" w:sz="0" w:space="0" w:color="auto"/>
      </w:divBdr>
    </w:div>
    <w:div w:id="1967352966">
      <w:marLeft w:val="640"/>
      <w:marRight w:val="0"/>
      <w:marTop w:val="0"/>
      <w:marBottom w:val="0"/>
      <w:divBdr>
        <w:top w:val="none" w:sz="0" w:space="0" w:color="auto"/>
        <w:left w:val="none" w:sz="0" w:space="0" w:color="auto"/>
        <w:bottom w:val="none" w:sz="0" w:space="0" w:color="auto"/>
        <w:right w:val="none" w:sz="0" w:space="0" w:color="auto"/>
      </w:divBdr>
    </w:div>
    <w:div w:id="1967392547">
      <w:marLeft w:val="640"/>
      <w:marRight w:val="0"/>
      <w:marTop w:val="0"/>
      <w:marBottom w:val="0"/>
      <w:divBdr>
        <w:top w:val="none" w:sz="0" w:space="0" w:color="auto"/>
        <w:left w:val="none" w:sz="0" w:space="0" w:color="auto"/>
        <w:bottom w:val="none" w:sz="0" w:space="0" w:color="auto"/>
        <w:right w:val="none" w:sz="0" w:space="0" w:color="auto"/>
      </w:divBdr>
    </w:div>
    <w:div w:id="1967419569">
      <w:marLeft w:val="640"/>
      <w:marRight w:val="0"/>
      <w:marTop w:val="0"/>
      <w:marBottom w:val="0"/>
      <w:divBdr>
        <w:top w:val="none" w:sz="0" w:space="0" w:color="auto"/>
        <w:left w:val="none" w:sz="0" w:space="0" w:color="auto"/>
        <w:bottom w:val="none" w:sz="0" w:space="0" w:color="auto"/>
        <w:right w:val="none" w:sz="0" w:space="0" w:color="auto"/>
      </w:divBdr>
    </w:div>
    <w:div w:id="1967466745">
      <w:marLeft w:val="640"/>
      <w:marRight w:val="0"/>
      <w:marTop w:val="0"/>
      <w:marBottom w:val="0"/>
      <w:divBdr>
        <w:top w:val="none" w:sz="0" w:space="0" w:color="auto"/>
        <w:left w:val="none" w:sz="0" w:space="0" w:color="auto"/>
        <w:bottom w:val="none" w:sz="0" w:space="0" w:color="auto"/>
        <w:right w:val="none" w:sz="0" w:space="0" w:color="auto"/>
      </w:divBdr>
    </w:div>
    <w:div w:id="1967469303">
      <w:marLeft w:val="640"/>
      <w:marRight w:val="0"/>
      <w:marTop w:val="0"/>
      <w:marBottom w:val="0"/>
      <w:divBdr>
        <w:top w:val="none" w:sz="0" w:space="0" w:color="auto"/>
        <w:left w:val="none" w:sz="0" w:space="0" w:color="auto"/>
        <w:bottom w:val="none" w:sz="0" w:space="0" w:color="auto"/>
        <w:right w:val="none" w:sz="0" w:space="0" w:color="auto"/>
      </w:divBdr>
    </w:div>
    <w:div w:id="1967589337">
      <w:marLeft w:val="640"/>
      <w:marRight w:val="0"/>
      <w:marTop w:val="0"/>
      <w:marBottom w:val="0"/>
      <w:divBdr>
        <w:top w:val="none" w:sz="0" w:space="0" w:color="auto"/>
        <w:left w:val="none" w:sz="0" w:space="0" w:color="auto"/>
        <w:bottom w:val="none" w:sz="0" w:space="0" w:color="auto"/>
        <w:right w:val="none" w:sz="0" w:space="0" w:color="auto"/>
      </w:divBdr>
    </w:div>
    <w:div w:id="1967614660">
      <w:marLeft w:val="640"/>
      <w:marRight w:val="0"/>
      <w:marTop w:val="0"/>
      <w:marBottom w:val="0"/>
      <w:divBdr>
        <w:top w:val="none" w:sz="0" w:space="0" w:color="auto"/>
        <w:left w:val="none" w:sz="0" w:space="0" w:color="auto"/>
        <w:bottom w:val="none" w:sz="0" w:space="0" w:color="auto"/>
        <w:right w:val="none" w:sz="0" w:space="0" w:color="auto"/>
      </w:divBdr>
    </w:div>
    <w:div w:id="1967734532">
      <w:marLeft w:val="640"/>
      <w:marRight w:val="0"/>
      <w:marTop w:val="0"/>
      <w:marBottom w:val="0"/>
      <w:divBdr>
        <w:top w:val="none" w:sz="0" w:space="0" w:color="auto"/>
        <w:left w:val="none" w:sz="0" w:space="0" w:color="auto"/>
        <w:bottom w:val="none" w:sz="0" w:space="0" w:color="auto"/>
        <w:right w:val="none" w:sz="0" w:space="0" w:color="auto"/>
      </w:divBdr>
    </w:div>
    <w:div w:id="1967812504">
      <w:marLeft w:val="640"/>
      <w:marRight w:val="0"/>
      <w:marTop w:val="0"/>
      <w:marBottom w:val="0"/>
      <w:divBdr>
        <w:top w:val="none" w:sz="0" w:space="0" w:color="auto"/>
        <w:left w:val="none" w:sz="0" w:space="0" w:color="auto"/>
        <w:bottom w:val="none" w:sz="0" w:space="0" w:color="auto"/>
        <w:right w:val="none" w:sz="0" w:space="0" w:color="auto"/>
      </w:divBdr>
    </w:div>
    <w:div w:id="1967813850">
      <w:marLeft w:val="640"/>
      <w:marRight w:val="0"/>
      <w:marTop w:val="0"/>
      <w:marBottom w:val="0"/>
      <w:divBdr>
        <w:top w:val="none" w:sz="0" w:space="0" w:color="auto"/>
        <w:left w:val="none" w:sz="0" w:space="0" w:color="auto"/>
        <w:bottom w:val="none" w:sz="0" w:space="0" w:color="auto"/>
        <w:right w:val="none" w:sz="0" w:space="0" w:color="auto"/>
      </w:divBdr>
    </w:div>
    <w:div w:id="1967852707">
      <w:marLeft w:val="640"/>
      <w:marRight w:val="0"/>
      <w:marTop w:val="0"/>
      <w:marBottom w:val="0"/>
      <w:divBdr>
        <w:top w:val="none" w:sz="0" w:space="0" w:color="auto"/>
        <w:left w:val="none" w:sz="0" w:space="0" w:color="auto"/>
        <w:bottom w:val="none" w:sz="0" w:space="0" w:color="auto"/>
        <w:right w:val="none" w:sz="0" w:space="0" w:color="auto"/>
      </w:divBdr>
    </w:div>
    <w:div w:id="1967854016">
      <w:marLeft w:val="640"/>
      <w:marRight w:val="0"/>
      <w:marTop w:val="0"/>
      <w:marBottom w:val="0"/>
      <w:divBdr>
        <w:top w:val="none" w:sz="0" w:space="0" w:color="auto"/>
        <w:left w:val="none" w:sz="0" w:space="0" w:color="auto"/>
        <w:bottom w:val="none" w:sz="0" w:space="0" w:color="auto"/>
        <w:right w:val="none" w:sz="0" w:space="0" w:color="auto"/>
      </w:divBdr>
    </w:div>
    <w:div w:id="1967855057">
      <w:marLeft w:val="640"/>
      <w:marRight w:val="0"/>
      <w:marTop w:val="0"/>
      <w:marBottom w:val="0"/>
      <w:divBdr>
        <w:top w:val="none" w:sz="0" w:space="0" w:color="auto"/>
        <w:left w:val="none" w:sz="0" w:space="0" w:color="auto"/>
        <w:bottom w:val="none" w:sz="0" w:space="0" w:color="auto"/>
        <w:right w:val="none" w:sz="0" w:space="0" w:color="auto"/>
      </w:divBdr>
    </w:div>
    <w:div w:id="1968003512">
      <w:marLeft w:val="640"/>
      <w:marRight w:val="0"/>
      <w:marTop w:val="0"/>
      <w:marBottom w:val="0"/>
      <w:divBdr>
        <w:top w:val="none" w:sz="0" w:space="0" w:color="auto"/>
        <w:left w:val="none" w:sz="0" w:space="0" w:color="auto"/>
        <w:bottom w:val="none" w:sz="0" w:space="0" w:color="auto"/>
        <w:right w:val="none" w:sz="0" w:space="0" w:color="auto"/>
      </w:divBdr>
    </w:div>
    <w:div w:id="1968046084">
      <w:marLeft w:val="640"/>
      <w:marRight w:val="0"/>
      <w:marTop w:val="0"/>
      <w:marBottom w:val="0"/>
      <w:divBdr>
        <w:top w:val="none" w:sz="0" w:space="0" w:color="auto"/>
        <w:left w:val="none" w:sz="0" w:space="0" w:color="auto"/>
        <w:bottom w:val="none" w:sz="0" w:space="0" w:color="auto"/>
        <w:right w:val="none" w:sz="0" w:space="0" w:color="auto"/>
      </w:divBdr>
    </w:div>
    <w:div w:id="1968076239">
      <w:marLeft w:val="640"/>
      <w:marRight w:val="0"/>
      <w:marTop w:val="0"/>
      <w:marBottom w:val="0"/>
      <w:divBdr>
        <w:top w:val="none" w:sz="0" w:space="0" w:color="auto"/>
        <w:left w:val="none" w:sz="0" w:space="0" w:color="auto"/>
        <w:bottom w:val="none" w:sz="0" w:space="0" w:color="auto"/>
        <w:right w:val="none" w:sz="0" w:space="0" w:color="auto"/>
      </w:divBdr>
    </w:div>
    <w:div w:id="1968196101">
      <w:marLeft w:val="640"/>
      <w:marRight w:val="0"/>
      <w:marTop w:val="0"/>
      <w:marBottom w:val="0"/>
      <w:divBdr>
        <w:top w:val="none" w:sz="0" w:space="0" w:color="auto"/>
        <w:left w:val="none" w:sz="0" w:space="0" w:color="auto"/>
        <w:bottom w:val="none" w:sz="0" w:space="0" w:color="auto"/>
        <w:right w:val="none" w:sz="0" w:space="0" w:color="auto"/>
      </w:divBdr>
    </w:div>
    <w:div w:id="1968199521">
      <w:marLeft w:val="640"/>
      <w:marRight w:val="0"/>
      <w:marTop w:val="0"/>
      <w:marBottom w:val="0"/>
      <w:divBdr>
        <w:top w:val="none" w:sz="0" w:space="0" w:color="auto"/>
        <w:left w:val="none" w:sz="0" w:space="0" w:color="auto"/>
        <w:bottom w:val="none" w:sz="0" w:space="0" w:color="auto"/>
        <w:right w:val="none" w:sz="0" w:space="0" w:color="auto"/>
      </w:divBdr>
    </w:div>
    <w:div w:id="1968202224">
      <w:marLeft w:val="640"/>
      <w:marRight w:val="0"/>
      <w:marTop w:val="0"/>
      <w:marBottom w:val="0"/>
      <w:divBdr>
        <w:top w:val="none" w:sz="0" w:space="0" w:color="auto"/>
        <w:left w:val="none" w:sz="0" w:space="0" w:color="auto"/>
        <w:bottom w:val="none" w:sz="0" w:space="0" w:color="auto"/>
        <w:right w:val="none" w:sz="0" w:space="0" w:color="auto"/>
      </w:divBdr>
    </w:div>
    <w:div w:id="1968270688">
      <w:marLeft w:val="640"/>
      <w:marRight w:val="0"/>
      <w:marTop w:val="0"/>
      <w:marBottom w:val="0"/>
      <w:divBdr>
        <w:top w:val="none" w:sz="0" w:space="0" w:color="auto"/>
        <w:left w:val="none" w:sz="0" w:space="0" w:color="auto"/>
        <w:bottom w:val="none" w:sz="0" w:space="0" w:color="auto"/>
        <w:right w:val="none" w:sz="0" w:space="0" w:color="auto"/>
      </w:divBdr>
    </w:div>
    <w:div w:id="1968271910">
      <w:marLeft w:val="640"/>
      <w:marRight w:val="0"/>
      <w:marTop w:val="0"/>
      <w:marBottom w:val="0"/>
      <w:divBdr>
        <w:top w:val="none" w:sz="0" w:space="0" w:color="auto"/>
        <w:left w:val="none" w:sz="0" w:space="0" w:color="auto"/>
        <w:bottom w:val="none" w:sz="0" w:space="0" w:color="auto"/>
        <w:right w:val="none" w:sz="0" w:space="0" w:color="auto"/>
      </w:divBdr>
    </w:div>
    <w:div w:id="1968314241">
      <w:marLeft w:val="640"/>
      <w:marRight w:val="0"/>
      <w:marTop w:val="0"/>
      <w:marBottom w:val="0"/>
      <w:divBdr>
        <w:top w:val="none" w:sz="0" w:space="0" w:color="auto"/>
        <w:left w:val="none" w:sz="0" w:space="0" w:color="auto"/>
        <w:bottom w:val="none" w:sz="0" w:space="0" w:color="auto"/>
        <w:right w:val="none" w:sz="0" w:space="0" w:color="auto"/>
      </w:divBdr>
    </w:div>
    <w:div w:id="1968319634">
      <w:marLeft w:val="640"/>
      <w:marRight w:val="0"/>
      <w:marTop w:val="0"/>
      <w:marBottom w:val="0"/>
      <w:divBdr>
        <w:top w:val="none" w:sz="0" w:space="0" w:color="auto"/>
        <w:left w:val="none" w:sz="0" w:space="0" w:color="auto"/>
        <w:bottom w:val="none" w:sz="0" w:space="0" w:color="auto"/>
        <w:right w:val="none" w:sz="0" w:space="0" w:color="auto"/>
      </w:divBdr>
    </w:div>
    <w:div w:id="1968386598">
      <w:marLeft w:val="640"/>
      <w:marRight w:val="0"/>
      <w:marTop w:val="0"/>
      <w:marBottom w:val="0"/>
      <w:divBdr>
        <w:top w:val="none" w:sz="0" w:space="0" w:color="auto"/>
        <w:left w:val="none" w:sz="0" w:space="0" w:color="auto"/>
        <w:bottom w:val="none" w:sz="0" w:space="0" w:color="auto"/>
        <w:right w:val="none" w:sz="0" w:space="0" w:color="auto"/>
      </w:divBdr>
    </w:div>
    <w:div w:id="1968391400">
      <w:marLeft w:val="640"/>
      <w:marRight w:val="0"/>
      <w:marTop w:val="0"/>
      <w:marBottom w:val="0"/>
      <w:divBdr>
        <w:top w:val="none" w:sz="0" w:space="0" w:color="auto"/>
        <w:left w:val="none" w:sz="0" w:space="0" w:color="auto"/>
        <w:bottom w:val="none" w:sz="0" w:space="0" w:color="auto"/>
        <w:right w:val="none" w:sz="0" w:space="0" w:color="auto"/>
      </w:divBdr>
    </w:div>
    <w:div w:id="1968658990">
      <w:marLeft w:val="640"/>
      <w:marRight w:val="0"/>
      <w:marTop w:val="0"/>
      <w:marBottom w:val="0"/>
      <w:divBdr>
        <w:top w:val="none" w:sz="0" w:space="0" w:color="auto"/>
        <w:left w:val="none" w:sz="0" w:space="0" w:color="auto"/>
        <w:bottom w:val="none" w:sz="0" w:space="0" w:color="auto"/>
        <w:right w:val="none" w:sz="0" w:space="0" w:color="auto"/>
      </w:divBdr>
    </w:div>
    <w:div w:id="1968773015">
      <w:marLeft w:val="640"/>
      <w:marRight w:val="0"/>
      <w:marTop w:val="0"/>
      <w:marBottom w:val="0"/>
      <w:divBdr>
        <w:top w:val="none" w:sz="0" w:space="0" w:color="auto"/>
        <w:left w:val="none" w:sz="0" w:space="0" w:color="auto"/>
        <w:bottom w:val="none" w:sz="0" w:space="0" w:color="auto"/>
        <w:right w:val="none" w:sz="0" w:space="0" w:color="auto"/>
      </w:divBdr>
    </w:div>
    <w:div w:id="1968773541">
      <w:marLeft w:val="640"/>
      <w:marRight w:val="0"/>
      <w:marTop w:val="0"/>
      <w:marBottom w:val="0"/>
      <w:divBdr>
        <w:top w:val="none" w:sz="0" w:space="0" w:color="auto"/>
        <w:left w:val="none" w:sz="0" w:space="0" w:color="auto"/>
        <w:bottom w:val="none" w:sz="0" w:space="0" w:color="auto"/>
        <w:right w:val="none" w:sz="0" w:space="0" w:color="auto"/>
      </w:divBdr>
    </w:div>
    <w:div w:id="1968966165">
      <w:marLeft w:val="640"/>
      <w:marRight w:val="0"/>
      <w:marTop w:val="0"/>
      <w:marBottom w:val="0"/>
      <w:divBdr>
        <w:top w:val="none" w:sz="0" w:space="0" w:color="auto"/>
        <w:left w:val="none" w:sz="0" w:space="0" w:color="auto"/>
        <w:bottom w:val="none" w:sz="0" w:space="0" w:color="auto"/>
        <w:right w:val="none" w:sz="0" w:space="0" w:color="auto"/>
      </w:divBdr>
    </w:div>
    <w:div w:id="1969045503">
      <w:marLeft w:val="640"/>
      <w:marRight w:val="0"/>
      <w:marTop w:val="0"/>
      <w:marBottom w:val="0"/>
      <w:divBdr>
        <w:top w:val="none" w:sz="0" w:space="0" w:color="auto"/>
        <w:left w:val="none" w:sz="0" w:space="0" w:color="auto"/>
        <w:bottom w:val="none" w:sz="0" w:space="0" w:color="auto"/>
        <w:right w:val="none" w:sz="0" w:space="0" w:color="auto"/>
      </w:divBdr>
    </w:div>
    <w:div w:id="1969045811">
      <w:marLeft w:val="640"/>
      <w:marRight w:val="0"/>
      <w:marTop w:val="0"/>
      <w:marBottom w:val="0"/>
      <w:divBdr>
        <w:top w:val="none" w:sz="0" w:space="0" w:color="auto"/>
        <w:left w:val="none" w:sz="0" w:space="0" w:color="auto"/>
        <w:bottom w:val="none" w:sz="0" w:space="0" w:color="auto"/>
        <w:right w:val="none" w:sz="0" w:space="0" w:color="auto"/>
      </w:divBdr>
    </w:div>
    <w:div w:id="1969165168">
      <w:marLeft w:val="640"/>
      <w:marRight w:val="0"/>
      <w:marTop w:val="0"/>
      <w:marBottom w:val="0"/>
      <w:divBdr>
        <w:top w:val="none" w:sz="0" w:space="0" w:color="auto"/>
        <w:left w:val="none" w:sz="0" w:space="0" w:color="auto"/>
        <w:bottom w:val="none" w:sz="0" w:space="0" w:color="auto"/>
        <w:right w:val="none" w:sz="0" w:space="0" w:color="auto"/>
      </w:divBdr>
    </w:div>
    <w:div w:id="1969240384">
      <w:marLeft w:val="640"/>
      <w:marRight w:val="0"/>
      <w:marTop w:val="0"/>
      <w:marBottom w:val="0"/>
      <w:divBdr>
        <w:top w:val="none" w:sz="0" w:space="0" w:color="auto"/>
        <w:left w:val="none" w:sz="0" w:space="0" w:color="auto"/>
        <w:bottom w:val="none" w:sz="0" w:space="0" w:color="auto"/>
        <w:right w:val="none" w:sz="0" w:space="0" w:color="auto"/>
      </w:divBdr>
    </w:div>
    <w:div w:id="1969310055">
      <w:marLeft w:val="640"/>
      <w:marRight w:val="0"/>
      <w:marTop w:val="0"/>
      <w:marBottom w:val="0"/>
      <w:divBdr>
        <w:top w:val="none" w:sz="0" w:space="0" w:color="auto"/>
        <w:left w:val="none" w:sz="0" w:space="0" w:color="auto"/>
        <w:bottom w:val="none" w:sz="0" w:space="0" w:color="auto"/>
        <w:right w:val="none" w:sz="0" w:space="0" w:color="auto"/>
      </w:divBdr>
    </w:div>
    <w:div w:id="1969310232">
      <w:marLeft w:val="640"/>
      <w:marRight w:val="0"/>
      <w:marTop w:val="0"/>
      <w:marBottom w:val="0"/>
      <w:divBdr>
        <w:top w:val="none" w:sz="0" w:space="0" w:color="auto"/>
        <w:left w:val="none" w:sz="0" w:space="0" w:color="auto"/>
        <w:bottom w:val="none" w:sz="0" w:space="0" w:color="auto"/>
        <w:right w:val="none" w:sz="0" w:space="0" w:color="auto"/>
      </w:divBdr>
    </w:div>
    <w:div w:id="1969311252">
      <w:marLeft w:val="640"/>
      <w:marRight w:val="0"/>
      <w:marTop w:val="0"/>
      <w:marBottom w:val="0"/>
      <w:divBdr>
        <w:top w:val="none" w:sz="0" w:space="0" w:color="auto"/>
        <w:left w:val="none" w:sz="0" w:space="0" w:color="auto"/>
        <w:bottom w:val="none" w:sz="0" w:space="0" w:color="auto"/>
        <w:right w:val="none" w:sz="0" w:space="0" w:color="auto"/>
      </w:divBdr>
    </w:div>
    <w:div w:id="1969313965">
      <w:marLeft w:val="640"/>
      <w:marRight w:val="0"/>
      <w:marTop w:val="0"/>
      <w:marBottom w:val="0"/>
      <w:divBdr>
        <w:top w:val="none" w:sz="0" w:space="0" w:color="auto"/>
        <w:left w:val="none" w:sz="0" w:space="0" w:color="auto"/>
        <w:bottom w:val="none" w:sz="0" w:space="0" w:color="auto"/>
        <w:right w:val="none" w:sz="0" w:space="0" w:color="auto"/>
      </w:divBdr>
    </w:div>
    <w:div w:id="1969357676">
      <w:marLeft w:val="640"/>
      <w:marRight w:val="0"/>
      <w:marTop w:val="0"/>
      <w:marBottom w:val="0"/>
      <w:divBdr>
        <w:top w:val="none" w:sz="0" w:space="0" w:color="auto"/>
        <w:left w:val="none" w:sz="0" w:space="0" w:color="auto"/>
        <w:bottom w:val="none" w:sz="0" w:space="0" w:color="auto"/>
        <w:right w:val="none" w:sz="0" w:space="0" w:color="auto"/>
      </w:divBdr>
    </w:div>
    <w:div w:id="1969358074">
      <w:marLeft w:val="640"/>
      <w:marRight w:val="0"/>
      <w:marTop w:val="0"/>
      <w:marBottom w:val="0"/>
      <w:divBdr>
        <w:top w:val="none" w:sz="0" w:space="0" w:color="auto"/>
        <w:left w:val="none" w:sz="0" w:space="0" w:color="auto"/>
        <w:bottom w:val="none" w:sz="0" w:space="0" w:color="auto"/>
        <w:right w:val="none" w:sz="0" w:space="0" w:color="auto"/>
      </w:divBdr>
    </w:div>
    <w:div w:id="1969359403">
      <w:marLeft w:val="640"/>
      <w:marRight w:val="0"/>
      <w:marTop w:val="0"/>
      <w:marBottom w:val="0"/>
      <w:divBdr>
        <w:top w:val="none" w:sz="0" w:space="0" w:color="auto"/>
        <w:left w:val="none" w:sz="0" w:space="0" w:color="auto"/>
        <w:bottom w:val="none" w:sz="0" w:space="0" w:color="auto"/>
        <w:right w:val="none" w:sz="0" w:space="0" w:color="auto"/>
      </w:divBdr>
    </w:div>
    <w:div w:id="1969432142">
      <w:marLeft w:val="640"/>
      <w:marRight w:val="0"/>
      <w:marTop w:val="0"/>
      <w:marBottom w:val="0"/>
      <w:divBdr>
        <w:top w:val="none" w:sz="0" w:space="0" w:color="auto"/>
        <w:left w:val="none" w:sz="0" w:space="0" w:color="auto"/>
        <w:bottom w:val="none" w:sz="0" w:space="0" w:color="auto"/>
        <w:right w:val="none" w:sz="0" w:space="0" w:color="auto"/>
      </w:divBdr>
    </w:div>
    <w:div w:id="1969433414">
      <w:marLeft w:val="640"/>
      <w:marRight w:val="0"/>
      <w:marTop w:val="0"/>
      <w:marBottom w:val="0"/>
      <w:divBdr>
        <w:top w:val="none" w:sz="0" w:space="0" w:color="auto"/>
        <w:left w:val="none" w:sz="0" w:space="0" w:color="auto"/>
        <w:bottom w:val="none" w:sz="0" w:space="0" w:color="auto"/>
        <w:right w:val="none" w:sz="0" w:space="0" w:color="auto"/>
      </w:divBdr>
    </w:div>
    <w:div w:id="1969504716">
      <w:marLeft w:val="640"/>
      <w:marRight w:val="0"/>
      <w:marTop w:val="0"/>
      <w:marBottom w:val="0"/>
      <w:divBdr>
        <w:top w:val="none" w:sz="0" w:space="0" w:color="auto"/>
        <w:left w:val="none" w:sz="0" w:space="0" w:color="auto"/>
        <w:bottom w:val="none" w:sz="0" w:space="0" w:color="auto"/>
        <w:right w:val="none" w:sz="0" w:space="0" w:color="auto"/>
      </w:divBdr>
    </w:div>
    <w:div w:id="1969506668">
      <w:marLeft w:val="640"/>
      <w:marRight w:val="0"/>
      <w:marTop w:val="0"/>
      <w:marBottom w:val="0"/>
      <w:divBdr>
        <w:top w:val="none" w:sz="0" w:space="0" w:color="auto"/>
        <w:left w:val="none" w:sz="0" w:space="0" w:color="auto"/>
        <w:bottom w:val="none" w:sz="0" w:space="0" w:color="auto"/>
        <w:right w:val="none" w:sz="0" w:space="0" w:color="auto"/>
      </w:divBdr>
    </w:div>
    <w:div w:id="1969579247">
      <w:marLeft w:val="640"/>
      <w:marRight w:val="0"/>
      <w:marTop w:val="0"/>
      <w:marBottom w:val="0"/>
      <w:divBdr>
        <w:top w:val="none" w:sz="0" w:space="0" w:color="auto"/>
        <w:left w:val="none" w:sz="0" w:space="0" w:color="auto"/>
        <w:bottom w:val="none" w:sz="0" w:space="0" w:color="auto"/>
        <w:right w:val="none" w:sz="0" w:space="0" w:color="auto"/>
      </w:divBdr>
    </w:div>
    <w:div w:id="1969622434">
      <w:marLeft w:val="640"/>
      <w:marRight w:val="0"/>
      <w:marTop w:val="0"/>
      <w:marBottom w:val="0"/>
      <w:divBdr>
        <w:top w:val="none" w:sz="0" w:space="0" w:color="auto"/>
        <w:left w:val="none" w:sz="0" w:space="0" w:color="auto"/>
        <w:bottom w:val="none" w:sz="0" w:space="0" w:color="auto"/>
        <w:right w:val="none" w:sz="0" w:space="0" w:color="auto"/>
      </w:divBdr>
    </w:div>
    <w:div w:id="1969622596">
      <w:marLeft w:val="640"/>
      <w:marRight w:val="0"/>
      <w:marTop w:val="0"/>
      <w:marBottom w:val="0"/>
      <w:divBdr>
        <w:top w:val="none" w:sz="0" w:space="0" w:color="auto"/>
        <w:left w:val="none" w:sz="0" w:space="0" w:color="auto"/>
        <w:bottom w:val="none" w:sz="0" w:space="0" w:color="auto"/>
        <w:right w:val="none" w:sz="0" w:space="0" w:color="auto"/>
      </w:divBdr>
    </w:div>
    <w:div w:id="1969623257">
      <w:marLeft w:val="640"/>
      <w:marRight w:val="0"/>
      <w:marTop w:val="0"/>
      <w:marBottom w:val="0"/>
      <w:divBdr>
        <w:top w:val="none" w:sz="0" w:space="0" w:color="auto"/>
        <w:left w:val="none" w:sz="0" w:space="0" w:color="auto"/>
        <w:bottom w:val="none" w:sz="0" w:space="0" w:color="auto"/>
        <w:right w:val="none" w:sz="0" w:space="0" w:color="auto"/>
      </w:divBdr>
    </w:div>
    <w:div w:id="1969698123">
      <w:marLeft w:val="640"/>
      <w:marRight w:val="0"/>
      <w:marTop w:val="0"/>
      <w:marBottom w:val="0"/>
      <w:divBdr>
        <w:top w:val="none" w:sz="0" w:space="0" w:color="auto"/>
        <w:left w:val="none" w:sz="0" w:space="0" w:color="auto"/>
        <w:bottom w:val="none" w:sz="0" w:space="0" w:color="auto"/>
        <w:right w:val="none" w:sz="0" w:space="0" w:color="auto"/>
      </w:divBdr>
    </w:div>
    <w:div w:id="1969702189">
      <w:marLeft w:val="640"/>
      <w:marRight w:val="0"/>
      <w:marTop w:val="0"/>
      <w:marBottom w:val="0"/>
      <w:divBdr>
        <w:top w:val="none" w:sz="0" w:space="0" w:color="auto"/>
        <w:left w:val="none" w:sz="0" w:space="0" w:color="auto"/>
        <w:bottom w:val="none" w:sz="0" w:space="0" w:color="auto"/>
        <w:right w:val="none" w:sz="0" w:space="0" w:color="auto"/>
      </w:divBdr>
    </w:div>
    <w:div w:id="1969774577">
      <w:marLeft w:val="640"/>
      <w:marRight w:val="0"/>
      <w:marTop w:val="0"/>
      <w:marBottom w:val="0"/>
      <w:divBdr>
        <w:top w:val="none" w:sz="0" w:space="0" w:color="auto"/>
        <w:left w:val="none" w:sz="0" w:space="0" w:color="auto"/>
        <w:bottom w:val="none" w:sz="0" w:space="0" w:color="auto"/>
        <w:right w:val="none" w:sz="0" w:space="0" w:color="auto"/>
      </w:divBdr>
    </w:div>
    <w:div w:id="1969816177">
      <w:marLeft w:val="640"/>
      <w:marRight w:val="0"/>
      <w:marTop w:val="0"/>
      <w:marBottom w:val="0"/>
      <w:divBdr>
        <w:top w:val="none" w:sz="0" w:space="0" w:color="auto"/>
        <w:left w:val="none" w:sz="0" w:space="0" w:color="auto"/>
        <w:bottom w:val="none" w:sz="0" w:space="0" w:color="auto"/>
        <w:right w:val="none" w:sz="0" w:space="0" w:color="auto"/>
      </w:divBdr>
    </w:div>
    <w:div w:id="1970044091">
      <w:marLeft w:val="640"/>
      <w:marRight w:val="0"/>
      <w:marTop w:val="0"/>
      <w:marBottom w:val="0"/>
      <w:divBdr>
        <w:top w:val="none" w:sz="0" w:space="0" w:color="auto"/>
        <w:left w:val="none" w:sz="0" w:space="0" w:color="auto"/>
        <w:bottom w:val="none" w:sz="0" w:space="0" w:color="auto"/>
        <w:right w:val="none" w:sz="0" w:space="0" w:color="auto"/>
      </w:divBdr>
    </w:div>
    <w:div w:id="1970085134">
      <w:marLeft w:val="640"/>
      <w:marRight w:val="0"/>
      <w:marTop w:val="0"/>
      <w:marBottom w:val="0"/>
      <w:divBdr>
        <w:top w:val="none" w:sz="0" w:space="0" w:color="auto"/>
        <w:left w:val="none" w:sz="0" w:space="0" w:color="auto"/>
        <w:bottom w:val="none" w:sz="0" w:space="0" w:color="auto"/>
        <w:right w:val="none" w:sz="0" w:space="0" w:color="auto"/>
      </w:divBdr>
    </w:div>
    <w:div w:id="1970091772">
      <w:marLeft w:val="640"/>
      <w:marRight w:val="0"/>
      <w:marTop w:val="0"/>
      <w:marBottom w:val="0"/>
      <w:divBdr>
        <w:top w:val="none" w:sz="0" w:space="0" w:color="auto"/>
        <w:left w:val="none" w:sz="0" w:space="0" w:color="auto"/>
        <w:bottom w:val="none" w:sz="0" w:space="0" w:color="auto"/>
        <w:right w:val="none" w:sz="0" w:space="0" w:color="auto"/>
      </w:divBdr>
    </w:div>
    <w:div w:id="1970092094">
      <w:marLeft w:val="640"/>
      <w:marRight w:val="0"/>
      <w:marTop w:val="0"/>
      <w:marBottom w:val="0"/>
      <w:divBdr>
        <w:top w:val="none" w:sz="0" w:space="0" w:color="auto"/>
        <w:left w:val="none" w:sz="0" w:space="0" w:color="auto"/>
        <w:bottom w:val="none" w:sz="0" w:space="0" w:color="auto"/>
        <w:right w:val="none" w:sz="0" w:space="0" w:color="auto"/>
      </w:divBdr>
    </w:div>
    <w:div w:id="1970165295">
      <w:marLeft w:val="640"/>
      <w:marRight w:val="0"/>
      <w:marTop w:val="0"/>
      <w:marBottom w:val="0"/>
      <w:divBdr>
        <w:top w:val="none" w:sz="0" w:space="0" w:color="auto"/>
        <w:left w:val="none" w:sz="0" w:space="0" w:color="auto"/>
        <w:bottom w:val="none" w:sz="0" w:space="0" w:color="auto"/>
        <w:right w:val="none" w:sz="0" w:space="0" w:color="auto"/>
      </w:divBdr>
    </w:div>
    <w:div w:id="1970167478">
      <w:marLeft w:val="640"/>
      <w:marRight w:val="0"/>
      <w:marTop w:val="0"/>
      <w:marBottom w:val="0"/>
      <w:divBdr>
        <w:top w:val="none" w:sz="0" w:space="0" w:color="auto"/>
        <w:left w:val="none" w:sz="0" w:space="0" w:color="auto"/>
        <w:bottom w:val="none" w:sz="0" w:space="0" w:color="auto"/>
        <w:right w:val="none" w:sz="0" w:space="0" w:color="auto"/>
      </w:divBdr>
    </w:div>
    <w:div w:id="1970167827">
      <w:marLeft w:val="640"/>
      <w:marRight w:val="0"/>
      <w:marTop w:val="0"/>
      <w:marBottom w:val="0"/>
      <w:divBdr>
        <w:top w:val="none" w:sz="0" w:space="0" w:color="auto"/>
        <w:left w:val="none" w:sz="0" w:space="0" w:color="auto"/>
        <w:bottom w:val="none" w:sz="0" w:space="0" w:color="auto"/>
        <w:right w:val="none" w:sz="0" w:space="0" w:color="auto"/>
      </w:divBdr>
    </w:div>
    <w:div w:id="1970239475">
      <w:marLeft w:val="640"/>
      <w:marRight w:val="0"/>
      <w:marTop w:val="0"/>
      <w:marBottom w:val="0"/>
      <w:divBdr>
        <w:top w:val="none" w:sz="0" w:space="0" w:color="auto"/>
        <w:left w:val="none" w:sz="0" w:space="0" w:color="auto"/>
        <w:bottom w:val="none" w:sz="0" w:space="0" w:color="auto"/>
        <w:right w:val="none" w:sz="0" w:space="0" w:color="auto"/>
      </w:divBdr>
    </w:div>
    <w:div w:id="1970282700">
      <w:marLeft w:val="640"/>
      <w:marRight w:val="0"/>
      <w:marTop w:val="0"/>
      <w:marBottom w:val="0"/>
      <w:divBdr>
        <w:top w:val="none" w:sz="0" w:space="0" w:color="auto"/>
        <w:left w:val="none" w:sz="0" w:space="0" w:color="auto"/>
        <w:bottom w:val="none" w:sz="0" w:space="0" w:color="auto"/>
        <w:right w:val="none" w:sz="0" w:space="0" w:color="auto"/>
      </w:divBdr>
    </w:div>
    <w:div w:id="1970286152">
      <w:marLeft w:val="640"/>
      <w:marRight w:val="0"/>
      <w:marTop w:val="0"/>
      <w:marBottom w:val="0"/>
      <w:divBdr>
        <w:top w:val="none" w:sz="0" w:space="0" w:color="auto"/>
        <w:left w:val="none" w:sz="0" w:space="0" w:color="auto"/>
        <w:bottom w:val="none" w:sz="0" w:space="0" w:color="auto"/>
        <w:right w:val="none" w:sz="0" w:space="0" w:color="auto"/>
      </w:divBdr>
    </w:div>
    <w:div w:id="1970352940">
      <w:marLeft w:val="640"/>
      <w:marRight w:val="0"/>
      <w:marTop w:val="0"/>
      <w:marBottom w:val="0"/>
      <w:divBdr>
        <w:top w:val="none" w:sz="0" w:space="0" w:color="auto"/>
        <w:left w:val="none" w:sz="0" w:space="0" w:color="auto"/>
        <w:bottom w:val="none" w:sz="0" w:space="0" w:color="auto"/>
        <w:right w:val="none" w:sz="0" w:space="0" w:color="auto"/>
      </w:divBdr>
    </w:div>
    <w:div w:id="1970360140">
      <w:marLeft w:val="640"/>
      <w:marRight w:val="0"/>
      <w:marTop w:val="0"/>
      <w:marBottom w:val="0"/>
      <w:divBdr>
        <w:top w:val="none" w:sz="0" w:space="0" w:color="auto"/>
        <w:left w:val="none" w:sz="0" w:space="0" w:color="auto"/>
        <w:bottom w:val="none" w:sz="0" w:space="0" w:color="auto"/>
        <w:right w:val="none" w:sz="0" w:space="0" w:color="auto"/>
      </w:divBdr>
    </w:div>
    <w:div w:id="1970429725">
      <w:marLeft w:val="640"/>
      <w:marRight w:val="0"/>
      <w:marTop w:val="0"/>
      <w:marBottom w:val="0"/>
      <w:divBdr>
        <w:top w:val="none" w:sz="0" w:space="0" w:color="auto"/>
        <w:left w:val="none" w:sz="0" w:space="0" w:color="auto"/>
        <w:bottom w:val="none" w:sz="0" w:space="0" w:color="auto"/>
        <w:right w:val="none" w:sz="0" w:space="0" w:color="auto"/>
      </w:divBdr>
    </w:div>
    <w:div w:id="1970479211">
      <w:marLeft w:val="640"/>
      <w:marRight w:val="0"/>
      <w:marTop w:val="0"/>
      <w:marBottom w:val="0"/>
      <w:divBdr>
        <w:top w:val="none" w:sz="0" w:space="0" w:color="auto"/>
        <w:left w:val="none" w:sz="0" w:space="0" w:color="auto"/>
        <w:bottom w:val="none" w:sz="0" w:space="0" w:color="auto"/>
        <w:right w:val="none" w:sz="0" w:space="0" w:color="auto"/>
      </w:divBdr>
    </w:div>
    <w:div w:id="1970621086">
      <w:marLeft w:val="640"/>
      <w:marRight w:val="0"/>
      <w:marTop w:val="0"/>
      <w:marBottom w:val="0"/>
      <w:divBdr>
        <w:top w:val="none" w:sz="0" w:space="0" w:color="auto"/>
        <w:left w:val="none" w:sz="0" w:space="0" w:color="auto"/>
        <w:bottom w:val="none" w:sz="0" w:space="0" w:color="auto"/>
        <w:right w:val="none" w:sz="0" w:space="0" w:color="auto"/>
      </w:divBdr>
    </w:div>
    <w:div w:id="1970624363">
      <w:marLeft w:val="640"/>
      <w:marRight w:val="0"/>
      <w:marTop w:val="0"/>
      <w:marBottom w:val="0"/>
      <w:divBdr>
        <w:top w:val="none" w:sz="0" w:space="0" w:color="auto"/>
        <w:left w:val="none" w:sz="0" w:space="0" w:color="auto"/>
        <w:bottom w:val="none" w:sz="0" w:space="0" w:color="auto"/>
        <w:right w:val="none" w:sz="0" w:space="0" w:color="auto"/>
      </w:divBdr>
    </w:div>
    <w:div w:id="1970624685">
      <w:marLeft w:val="640"/>
      <w:marRight w:val="0"/>
      <w:marTop w:val="0"/>
      <w:marBottom w:val="0"/>
      <w:divBdr>
        <w:top w:val="none" w:sz="0" w:space="0" w:color="auto"/>
        <w:left w:val="none" w:sz="0" w:space="0" w:color="auto"/>
        <w:bottom w:val="none" w:sz="0" w:space="0" w:color="auto"/>
        <w:right w:val="none" w:sz="0" w:space="0" w:color="auto"/>
      </w:divBdr>
    </w:div>
    <w:div w:id="1970629466">
      <w:marLeft w:val="640"/>
      <w:marRight w:val="0"/>
      <w:marTop w:val="0"/>
      <w:marBottom w:val="0"/>
      <w:divBdr>
        <w:top w:val="none" w:sz="0" w:space="0" w:color="auto"/>
        <w:left w:val="none" w:sz="0" w:space="0" w:color="auto"/>
        <w:bottom w:val="none" w:sz="0" w:space="0" w:color="auto"/>
        <w:right w:val="none" w:sz="0" w:space="0" w:color="auto"/>
      </w:divBdr>
    </w:div>
    <w:div w:id="1970696380">
      <w:marLeft w:val="640"/>
      <w:marRight w:val="0"/>
      <w:marTop w:val="0"/>
      <w:marBottom w:val="0"/>
      <w:divBdr>
        <w:top w:val="none" w:sz="0" w:space="0" w:color="auto"/>
        <w:left w:val="none" w:sz="0" w:space="0" w:color="auto"/>
        <w:bottom w:val="none" w:sz="0" w:space="0" w:color="auto"/>
        <w:right w:val="none" w:sz="0" w:space="0" w:color="auto"/>
      </w:divBdr>
    </w:div>
    <w:div w:id="1970697519">
      <w:marLeft w:val="640"/>
      <w:marRight w:val="0"/>
      <w:marTop w:val="0"/>
      <w:marBottom w:val="0"/>
      <w:divBdr>
        <w:top w:val="none" w:sz="0" w:space="0" w:color="auto"/>
        <w:left w:val="none" w:sz="0" w:space="0" w:color="auto"/>
        <w:bottom w:val="none" w:sz="0" w:space="0" w:color="auto"/>
        <w:right w:val="none" w:sz="0" w:space="0" w:color="auto"/>
      </w:divBdr>
    </w:div>
    <w:div w:id="1970819593">
      <w:marLeft w:val="640"/>
      <w:marRight w:val="0"/>
      <w:marTop w:val="0"/>
      <w:marBottom w:val="0"/>
      <w:divBdr>
        <w:top w:val="none" w:sz="0" w:space="0" w:color="auto"/>
        <w:left w:val="none" w:sz="0" w:space="0" w:color="auto"/>
        <w:bottom w:val="none" w:sz="0" w:space="0" w:color="auto"/>
        <w:right w:val="none" w:sz="0" w:space="0" w:color="auto"/>
      </w:divBdr>
    </w:div>
    <w:div w:id="1970891563">
      <w:marLeft w:val="640"/>
      <w:marRight w:val="0"/>
      <w:marTop w:val="0"/>
      <w:marBottom w:val="0"/>
      <w:divBdr>
        <w:top w:val="none" w:sz="0" w:space="0" w:color="auto"/>
        <w:left w:val="none" w:sz="0" w:space="0" w:color="auto"/>
        <w:bottom w:val="none" w:sz="0" w:space="0" w:color="auto"/>
        <w:right w:val="none" w:sz="0" w:space="0" w:color="auto"/>
      </w:divBdr>
    </w:div>
    <w:div w:id="1970891897">
      <w:marLeft w:val="640"/>
      <w:marRight w:val="0"/>
      <w:marTop w:val="0"/>
      <w:marBottom w:val="0"/>
      <w:divBdr>
        <w:top w:val="none" w:sz="0" w:space="0" w:color="auto"/>
        <w:left w:val="none" w:sz="0" w:space="0" w:color="auto"/>
        <w:bottom w:val="none" w:sz="0" w:space="0" w:color="auto"/>
        <w:right w:val="none" w:sz="0" w:space="0" w:color="auto"/>
      </w:divBdr>
    </w:div>
    <w:div w:id="1970895131">
      <w:marLeft w:val="640"/>
      <w:marRight w:val="0"/>
      <w:marTop w:val="0"/>
      <w:marBottom w:val="0"/>
      <w:divBdr>
        <w:top w:val="none" w:sz="0" w:space="0" w:color="auto"/>
        <w:left w:val="none" w:sz="0" w:space="0" w:color="auto"/>
        <w:bottom w:val="none" w:sz="0" w:space="0" w:color="auto"/>
        <w:right w:val="none" w:sz="0" w:space="0" w:color="auto"/>
      </w:divBdr>
    </w:div>
    <w:div w:id="1970936381">
      <w:marLeft w:val="640"/>
      <w:marRight w:val="0"/>
      <w:marTop w:val="0"/>
      <w:marBottom w:val="0"/>
      <w:divBdr>
        <w:top w:val="none" w:sz="0" w:space="0" w:color="auto"/>
        <w:left w:val="none" w:sz="0" w:space="0" w:color="auto"/>
        <w:bottom w:val="none" w:sz="0" w:space="0" w:color="auto"/>
        <w:right w:val="none" w:sz="0" w:space="0" w:color="auto"/>
      </w:divBdr>
    </w:div>
    <w:div w:id="1971008000">
      <w:marLeft w:val="640"/>
      <w:marRight w:val="0"/>
      <w:marTop w:val="0"/>
      <w:marBottom w:val="0"/>
      <w:divBdr>
        <w:top w:val="none" w:sz="0" w:space="0" w:color="auto"/>
        <w:left w:val="none" w:sz="0" w:space="0" w:color="auto"/>
        <w:bottom w:val="none" w:sz="0" w:space="0" w:color="auto"/>
        <w:right w:val="none" w:sz="0" w:space="0" w:color="auto"/>
      </w:divBdr>
    </w:div>
    <w:div w:id="1971008415">
      <w:marLeft w:val="640"/>
      <w:marRight w:val="0"/>
      <w:marTop w:val="0"/>
      <w:marBottom w:val="0"/>
      <w:divBdr>
        <w:top w:val="none" w:sz="0" w:space="0" w:color="auto"/>
        <w:left w:val="none" w:sz="0" w:space="0" w:color="auto"/>
        <w:bottom w:val="none" w:sz="0" w:space="0" w:color="auto"/>
        <w:right w:val="none" w:sz="0" w:space="0" w:color="auto"/>
      </w:divBdr>
    </w:div>
    <w:div w:id="1971013839">
      <w:marLeft w:val="640"/>
      <w:marRight w:val="0"/>
      <w:marTop w:val="0"/>
      <w:marBottom w:val="0"/>
      <w:divBdr>
        <w:top w:val="none" w:sz="0" w:space="0" w:color="auto"/>
        <w:left w:val="none" w:sz="0" w:space="0" w:color="auto"/>
        <w:bottom w:val="none" w:sz="0" w:space="0" w:color="auto"/>
        <w:right w:val="none" w:sz="0" w:space="0" w:color="auto"/>
      </w:divBdr>
    </w:div>
    <w:div w:id="1971082913">
      <w:marLeft w:val="640"/>
      <w:marRight w:val="0"/>
      <w:marTop w:val="0"/>
      <w:marBottom w:val="0"/>
      <w:divBdr>
        <w:top w:val="none" w:sz="0" w:space="0" w:color="auto"/>
        <w:left w:val="none" w:sz="0" w:space="0" w:color="auto"/>
        <w:bottom w:val="none" w:sz="0" w:space="0" w:color="auto"/>
        <w:right w:val="none" w:sz="0" w:space="0" w:color="auto"/>
      </w:divBdr>
    </w:div>
    <w:div w:id="1971086817">
      <w:marLeft w:val="640"/>
      <w:marRight w:val="0"/>
      <w:marTop w:val="0"/>
      <w:marBottom w:val="0"/>
      <w:divBdr>
        <w:top w:val="none" w:sz="0" w:space="0" w:color="auto"/>
        <w:left w:val="none" w:sz="0" w:space="0" w:color="auto"/>
        <w:bottom w:val="none" w:sz="0" w:space="0" w:color="auto"/>
        <w:right w:val="none" w:sz="0" w:space="0" w:color="auto"/>
      </w:divBdr>
    </w:div>
    <w:div w:id="1971134399">
      <w:marLeft w:val="640"/>
      <w:marRight w:val="0"/>
      <w:marTop w:val="0"/>
      <w:marBottom w:val="0"/>
      <w:divBdr>
        <w:top w:val="none" w:sz="0" w:space="0" w:color="auto"/>
        <w:left w:val="none" w:sz="0" w:space="0" w:color="auto"/>
        <w:bottom w:val="none" w:sz="0" w:space="0" w:color="auto"/>
        <w:right w:val="none" w:sz="0" w:space="0" w:color="auto"/>
      </w:divBdr>
    </w:div>
    <w:div w:id="1971326144">
      <w:marLeft w:val="640"/>
      <w:marRight w:val="0"/>
      <w:marTop w:val="0"/>
      <w:marBottom w:val="0"/>
      <w:divBdr>
        <w:top w:val="none" w:sz="0" w:space="0" w:color="auto"/>
        <w:left w:val="none" w:sz="0" w:space="0" w:color="auto"/>
        <w:bottom w:val="none" w:sz="0" w:space="0" w:color="auto"/>
        <w:right w:val="none" w:sz="0" w:space="0" w:color="auto"/>
      </w:divBdr>
    </w:div>
    <w:div w:id="1971476339">
      <w:marLeft w:val="640"/>
      <w:marRight w:val="0"/>
      <w:marTop w:val="0"/>
      <w:marBottom w:val="0"/>
      <w:divBdr>
        <w:top w:val="none" w:sz="0" w:space="0" w:color="auto"/>
        <w:left w:val="none" w:sz="0" w:space="0" w:color="auto"/>
        <w:bottom w:val="none" w:sz="0" w:space="0" w:color="auto"/>
        <w:right w:val="none" w:sz="0" w:space="0" w:color="auto"/>
      </w:divBdr>
    </w:div>
    <w:div w:id="1971548700">
      <w:marLeft w:val="640"/>
      <w:marRight w:val="0"/>
      <w:marTop w:val="0"/>
      <w:marBottom w:val="0"/>
      <w:divBdr>
        <w:top w:val="none" w:sz="0" w:space="0" w:color="auto"/>
        <w:left w:val="none" w:sz="0" w:space="0" w:color="auto"/>
        <w:bottom w:val="none" w:sz="0" w:space="0" w:color="auto"/>
        <w:right w:val="none" w:sz="0" w:space="0" w:color="auto"/>
      </w:divBdr>
    </w:div>
    <w:div w:id="1971591193">
      <w:marLeft w:val="640"/>
      <w:marRight w:val="0"/>
      <w:marTop w:val="0"/>
      <w:marBottom w:val="0"/>
      <w:divBdr>
        <w:top w:val="none" w:sz="0" w:space="0" w:color="auto"/>
        <w:left w:val="none" w:sz="0" w:space="0" w:color="auto"/>
        <w:bottom w:val="none" w:sz="0" w:space="0" w:color="auto"/>
        <w:right w:val="none" w:sz="0" w:space="0" w:color="auto"/>
      </w:divBdr>
    </w:div>
    <w:div w:id="1971662604">
      <w:marLeft w:val="640"/>
      <w:marRight w:val="0"/>
      <w:marTop w:val="0"/>
      <w:marBottom w:val="0"/>
      <w:divBdr>
        <w:top w:val="none" w:sz="0" w:space="0" w:color="auto"/>
        <w:left w:val="none" w:sz="0" w:space="0" w:color="auto"/>
        <w:bottom w:val="none" w:sz="0" w:space="0" w:color="auto"/>
        <w:right w:val="none" w:sz="0" w:space="0" w:color="auto"/>
      </w:divBdr>
    </w:div>
    <w:div w:id="1971668928">
      <w:marLeft w:val="640"/>
      <w:marRight w:val="0"/>
      <w:marTop w:val="0"/>
      <w:marBottom w:val="0"/>
      <w:divBdr>
        <w:top w:val="none" w:sz="0" w:space="0" w:color="auto"/>
        <w:left w:val="none" w:sz="0" w:space="0" w:color="auto"/>
        <w:bottom w:val="none" w:sz="0" w:space="0" w:color="auto"/>
        <w:right w:val="none" w:sz="0" w:space="0" w:color="auto"/>
      </w:divBdr>
    </w:div>
    <w:div w:id="1971740743">
      <w:marLeft w:val="640"/>
      <w:marRight w:val="0"/>
      <w:marTop w:val="0"/>
      <w:marBottom w:val="0"/>
      <w:divBdr>
        <w:top w:val="none" w:sz="0" w:space="0" w:color="auto"/>
        <w:left w:val="none" w:sz="0" w:space="0" w:color="auto"/>
        <w:bottom w:val="none" w:sz="0" w:space="0" w:color="auto"/>
        <w:right w:val="none" w:sz="0" w:space="0" w:color="auto"/>
      </w:divBdr>
    </w:div>
    <w:div w:id="1971746963">
      <w:marLeft w:val="640"/>
      <w:marRight w:val="0"/>
      <w:marTop w:val="0"/>
      <w:marBottom w:val="0"/>
      <w:divBdr>
        <w:top w:val="none" w:sz="0" w:space="0" w:color="auto"/>
        <w:left w:val="none" w:sz="0" w:space="0" w:color="auto"/>
        <w:bottom w:val="none" w:sz="0" w:space="0" w:color="auto"/>
        <w:right w:val="none" w:sz="0" w:space="0" w:color="auto"/>
      </w:divBdr>
    </w:div>
    <w:div w:id="1971783573">
      <w:marLeft w:val="640"/>
      <w:marRight w:val="0"/>
      <w:marTop w:val="0"/>
      <w:marBottom w:val="0"/>
      <w:divBdr>
        <w:top w:val="none" w:sz="0" w:space="0" w:color="auto"/>
        <w:left w:val="none" w:sz="0" w:space="0" w:color="auto"/>
        <w:bottom w:val="none" w:sz="0" w:space="0" w:color="auto"/>
        <w:right w:val="none" w:sz="0" w:space="0" w:color="auto"/>
      </w:divBdr>
    </w:div>
    <w:div w:id="1971788491">
      <w:marLeft w:val="640"/>
      <w:marRight w:val="0"/>
      <w:marTop w:val="0"/>
      <w:marBottom w:val="0"/>
      <w:divBdr>
        <w:top w:val="none" w:sz="0" w:space="0" w:color="auto"/>
        <w:left w:val="none" w:sz="0" w:space="0" w:color="auto"/>
        <w:bottom w:val="none" w:sz="0" w:space="0" w:color="auto"/>
        <w:right w:val="none" w:sz="0" w:space="0" w:color="auto"/>
      </w:divBdr>
    </w:div>
    <w:div w:id="1971857519">
      <w:marLeft w:val="640"/>
      <w:marRight w:val="0"/>
      <w:marTop w:val="0"/>
      <w:marBottom w:val="0"/>
      <w:divBdr>
        <w:top w:val="none" w:sz="0" w:space="0" w:color="auto"/>
        <w:left w:val="none" w:sz="0" w:space="0" w:color="auto"/>
        <w:bottom w:val="none" w:sz="0" w:space="0" w:color="auto"/>
        <w:right w:val="none" w:sz="0" w:space="0" w:color="auto"/>
      </w:divBdr>
    </w:div>
    <w:div w:id="1971859396">
      <w:marLeft w:val="640"/>
      <w:marRight w:val="0"/>
      <w:marTop w:val="0"/>
      <w:marBottom w:val="0"/>
      <w:divBdr>
        <w:top w:val="none" w:sz="0" w:space="0" w:color="auto"/>
        <w:left w:val="none" w:sz="0" w:space="0" w:color="auto"/>
        <w:bottom w:val="none" w:sz="0" w:space="0" w:color="auto"/>
        <w:right w:val="none" w:sz="0" w:space="0" w:color="auto"/>
      </w:divBdr>
    </w:div>
    <w:div w:id="1971932239">
      <w:marLeft w:val="640"/>
      <w:marRight w:val="0"/>
      <w:marTop w:val="0"/>
      <w:marBottom w:val="0"/>
      <w:divBdr>
        <w:top w:val="none" w:sz="0" w:space="0" w:color="auto"/>
        <w:left w:val="none" w:sz="0" w:space="0" w:color="auto"/>
        <w:bottom w:val="none" w:sz="0" w:space="0" w:color="auto"/>
        <w:right w:val="none" w:sz="0" w:space="0" w:color="auto"/>
      </w:divBdr>
    </w:div>
    <w:div w:id="1971933004">
      <w:marLeft w:val="0"/>
      <w:marRight w:val="0"/>
      <w:marTop w:val="0"/>
      <w:marBottom w:val="0"/>
      <w:divBdr>
        <w:top w:val="none" w:sz="0" w:space="0" w:color="auto"/>
        <w:left w:val="none" w:sz="0" w:space="0" w:color="auto"/>
        <w:bottom w:val="none" w:sz="0" w:space="0" w:color="auto"/>
        <w:right w:val="none" w:sz="0" w:space="0" w:color="auto"/>
      </w:divBdr>
    </w:div>
    <w:div w:id="1971936623">
      <w:marLeft w:val="640"/>
      <w:marRight w:val="0"/>
      <w:marTop w:val="0"/>
      <w:marBottom w:val="0"/>
      <w:divBdr>
        <w:top w:val="none" w:sz="0" w:space="0" w:color="auto"/>
        <w:left w:val="none" w:sz="0" w:space="0" w:color="auto"/>
        <w:bottom w:val="none" w:sz="0" w:space="0" w:color="auto"/>
        <w:right w:val="none" w:sz="0" w:space="0" w:color="auto"/>
      </w:divBdr>
    </w:div>
    <w:div w:id="1971939949">
      <w:marLeft w:val="640"/>
      <w:marRight w:val="0"/>
      <w:marTop w:val="0"/>
      <w:marBottom w:val="0"/>
      <w:divBdr>
        <w:top w:val="none" w:sz="0" w:space="0" w:color="auto"/>
        <w:left w:val="none" w:sz="0" w:space="0" w:color="auto"/>
        <w:bottom w:val="none" w:sz="0" w:space="0" w:color="auto"/>
        <w:right w:val="none" w:sz="0" w:space="0" w:color="auto"/>
      </w:divBdr>
    </w:div>
    <w:div w:id="1971982648">
      <w:marLeft w:val="640"/>
      <w:marRight w:val="0"/>
      <w:marTop w:val="0"/>
      <w:marBottom w:val="0"/>
      <w:divBdr>
        <w:top w:val="none" w:sz="0" w:space="0" w:color="auto"/>
        <w:left w:val="none" w:sz="0" w:space="0" w:color="auto"/>
        <w:bottom w:val="none" w:sz="0" w:space="0" w:color="auto"/>
        <w:right w:val="none" w:sz="0" w:space="0" w:color="auto"/>
      </w:divBdr>
    </w:div>
    <w:div w:id="1972048963">
      <w:marLeft w:val="640"/>
      <w:marRight w:val="0"/>
      <w:marTop w:val="0"/>
      <w:marBottom w:val="0"/>
      <w:divBdr>
        <w:top w:val="none" w:sz="0" w:space="0" w:color="auto"/>
        <w:left w:val="none" w:sz="0" w:space="0" w:color="auto"/>
        <w:bottom w:val="none" w:sz="0" w:space="0" w:color="auto"/>
        <w:right w:val="none" w:sz="0" w:space="0" w:color="auto"/>
      </w:divBdr>
    </w:div>
    <w:div w:id="1972050274">
      <w:marLeft w:val="640"/>
      <w:marRight w:val="0"/>
      <w:marTop w:val="0"/>
      <w:marBottom w:val="0"/>
      <w:divBdr>
        <w:top w:val="none" w:sz="0" w:space="0" w:color="auto"/>
        <w:left w:val="none" w:sz="0" w:space="0" w:color="auto"/>
        <w:bottom w:val="none" w:sz="0" w:space="0" w:color="auto"/>
        <w:right w:val="none" w:sz="0" w:space="0" w:color="auto"/>
      </w:divBdr>
    </w:div>
    <w:div w:id="1972053623">
      <w:marLeft w:val="640"/>
      <w:marRight w:val="0"/>
      <w:marTop w:val="0"/>
      <w:marBottom w:val="0"/>
      <w:divBdr>
        <w:top w:val="none" w:sz="0" w:space="0" w:color="auto"/>
        <w:left w:val="none" w:sz="0" w:space="0" w:color="auto"/>
        <w:bottom w:val="none" w:sz="0" w:space="0" w:color="auto"/>
        <w:right w:val="none" w:sz="0" w:space="0" w:color="auto"/>
      </w:divBdr>
    </w:div>
    <w:div w:id="1972056742">
      <w:marLeft w:val="640"/>
      <w:marRight w:val="0"/>
      <w:marTop w:val="0"/>
      <w:marBottom w:val="0"/>
      <w:divBdr>
        <w:top w:val="none" w:sz="0" w:space="0" w:color="auto"/>
        <w:left w:val="none" w:sz="0" w:space="0" w:color="auto"/>
        <w:bottom w:val="none" w:sz="0" w:space="0" w:color="auto"/>
        <w:right w:val="none" w:sz="0" w:space="0" w:color="auto"/>
      </w:divBdr>
    </w:div>
    <w:div w:id="1972205270">
      <w:marLeft w:val="640"/>
      <w:marRight w:val="0"/>
      <w:marTop w:val="0"/>
      <w:marBottom w:val="0"/>
      <w:divBdr>
        <w:top w:val="none" w:sz="0" w:space="0" w:color="auto"/>
        <w:left w:val="none" w:sz="0" w:space="0" w:color="auto"/>
        <w:bottom w:val="none" w:sz="0" w:space="0" w:color="auto"/>
        <w:right w:val="none" w:sz="0" w:space="0" w:color="auto"/>
      </w:divBdr>
    </w:div>
    <w:div w:id="1972205770">
      <w:marLeft w:val="640"/>
      <w:marRight w:val="0"/>
      <w:marTop w:val="0"/>
      <w:marBottom w:val="0"/>
      <w:divBdr>
        <w:top w:val="none" w:sz="0" w:space="0" w:color="auto"/>
        <w:left w:val="none" w:sz="0" w:space="0" w:color="auto"/>
        <w:bottom w:val="none" w:sz="0" w:space="0" w:color="auto"/>
        <w:right w:val="none" w:sz="0" w:space="0" w:color="auto"/>
      </w:divBdr>
    </w:div>
    <w:div w:id="1972243117">
      <w:marLeft w:val="640"/>
      <w:marRight w:val="0"/>
      <w:marTop w:val="0"/>
      <w:marBottom w:val="0"/>
      <w:divBdr>
        <w:top w:val="none" w:sz="0" w:space="0" w:color="auto"/>
        <w:left w:val="none" w:sz="0" w:space="0" w:color="auto"/>
        <w:bottom w:val="none" w:sz="0" w:space="0" w:color="auto"/>
        <w:right w:val="none" w:sz="0" w:space="0" w:color="auto"/>
      </w:divBdr>
    </w:div>
    <w:div w:id="1972245155">
      <w:marLeft w:val="640"/>
      <w:marRight w:val="0"/>
      <w:marTop w:val="0"/>
      <w:marBottom w:val="0"/>
      <w:divBdr>
        <w:top w:val="none" w:sz="0" w:space="0" w:color="auto"/>
        <w:left w:val="none" w:sz="0" w:space="0" w:color="auto"/>
        <w:bottom w:val="none" w:sz="0" w:space="0" w:color="auto"/>
        <w:right w:val="none" w:sz="0" w:space="0" w:color="auto"/>
      </w:divBdr>
    </w:div>
    <w:div w:id="1972251572">
      <w:marLeft w:val="640"/>
      <w:marRight w:val="0"/>
      <w:marTop w:val="0"/>
      <w:marBottom w:val="0"/>
      <w:divBdr>
        <w:top w:val="none" w:sz="0" w:space="0" w:color="auto"/>
        <w:left w:val="none" w:sz="0" w:space="0" w:color="auto"/>
        <w:bottom w:val="none" w:sz="0" w:space="0" w:color="auto"/>
        <w:right w:val="none" w:sz="0" w:space="0" w:color="auto"/>
      </w:divBdr>
    </w:div>
    <w:div w:id="1972395911">
      <w:marLeft w:val="640"/>
      <w:marRight w:val="0"/>
      <w:marTop w:val="0"/>
      <w:marBottom w:val="0"/>
      <w:divBdr>
        <w:top w:val="none" w:sz="0" w:space="0" w:color="auto"/>
        <w:left w:val="none" w:sz="0" w:space="0" w:color="auto"/>
        <w:bottom w:val="none" w:sz="0" w:space="0" w:color="auto"/>
        <w:right w:val="none" w:sz="0" w:space="0" w:color="auto"/>
      </w:divBdr>
    </w:div>
    <w:div w:id="1972442665">
      <w:marLeft w:val="640"/>
      <w:marRight w:val="0"/>
      <w:marTop w:val="0"/>
      <w:marBottom w:val="0"/>
      <w:divBdr>
        <w:top w:val="none" w:sz="0" w:space="0" w:color="auto"/>
        <w:left w:val="none" w:sz="0" w:space="0" w:color="auto"/>
        <w:bottom w:val="none" w:sz="0" w:space="0" w:color="auto"/>
        <w:right w:val="none" w:sz="0" w:space="0" w:color="auto"/>
      </w:divBdr>
    </w:div>
    <w:div w:id="1972519050">
      <w:marLeft w:val="640"/>
      <w:marRight w:val="0"/>
      <w:marTop w:val="0"/>
      <w:marBottom w:val="0"/>
      <w:divBdr>
        <w:top w:val="none" w:sz="0" w:space="0" w:color="auto"/>
        <w:left w:val="none" w:sz="0" w:space="0" w:color="auto"/>
        <w:bottom w:val="none" w:sz="0" w:space="0" w:color="auto"/>
        <w:right w:val="none" w:sz="0" w:space="0" w:color="auto"/>
      </w:divBdr>
    </w:div>
    <w:div w:id="1972593171">
      <w:marLeft w:val="640"/>
      <w:marRight w:val="0"/>
      <w:marTop w:val="0"/>
      <w:marBottom w:val="0"/>
      <w:divBdr>
        <w:top w:val="none" w:sz="0" w:space="0" w:color="auto"/>
        <w:left w:val="none" w:sz="0" w:space="0" w:color="auto"/>
        <w:bottom w:val="none" w:sz="0" w:space="0" w:color="auto"/>
        <w:right w:val="none" w:sz="0" w:space="0" w:color="auto"/>
      </w:divBdr>
    </w:div>
    <w:div w:id="1972634510">
      <w:marLeft w:val="640"/>
      <w:marRight w:val="0"/>
      <w:marTop w:val="0"/>
      <w:marBottom w:val="0"/>
      <w:divBdr>
        <w:top w:val="none" w:sz="0" w:space="0" w:color="auto"/>
        <w:left w:val="none" w:sz="0" w:space="0" w:color="auto"/>
        <w:bottom w:val="none" w:sz="0" w:space="0" w:color="auto"/>
        <w:right w:val="none" w:sz="0" w:space="0" w:color="auto"/>
      </w:divBdr>
    </w:div>
    <w:div w:id="1972661833">
      <w:marLeft w:val="640"/>
      <w:marRight w:val="0"/>
      <w:marTop w:val="0"/>
      <w:marBottom w:val="0"/>
      <w:divBdr>
        <w:top w:val="none" w:sz="0" w:space="0" w:color="auto"/>
        <w:left w:val="none" w:sz="0" w:space="0" w:color="auto"/>
        <w:bottom w:val="none" w:sz="0" w:space="0" w:color="auto"/>
        <w:right w:val="none" w:sz="0" w:space="0" w:color="auto"/>
      </w:divBdr>
    </w:div>
    <w:div w:id="1972665837">
      <w:marLeft w:val="640"/>
      <w:marRight w:val="0"/>
      <w:marTop w:val="0"/>
      <w:marBottom w:val="0"/>
      <w:divBdr>
        <w:top w:val="none" w:sz="0" w:space="0" w:color="auto"/>
        <w:left w:val="none" w:sz="0" w:space="0" w:color="auto"/>
        <w:bottom w:val="none" w:sz="0" w:space="0" w:color="auto"/>
        <w:right w:val="none" w:sz="0" w:space="0" w:color="auto"/>
      </w:divBdr>
    </w:div>
    <w:div w:id="1972706189">
      <w:marLeft w:val="640"/>
      <w:marRight w:val="0"/>
      <w:marTop w:val="0"/>
      <w:marBottom w:val="0"/>
      <w:divBdr>
        <w:top w:val="none" w:sz="0" w:space="0" w:color="auto"/>
        <w:left w:val="none" w:sz="0" w:space="0" w:color="auto"/>
        <w:bottom w:val="none" w:sz="0" w:space="0" w:color="auto"/>
        <w:right w:val="none" w:sz="0" w:space="0" w:color="auto"/>
      </w:divBdr>
    </w:div>
    <w:div w:id="1972782424">
      <w:marLeft w:val="640"/>
      <w:marRight w:val="0"/>
      <w:marTop w:val="0"/>
      <w:marBottom w:val="0"/>
      <w:divBdr>
        <w:top w:val="none" w:sz="0" w:space="0" w:color="auto"/>
        <w:left w:val="none" w:sz="0" w:space="0" w:color="auto"/>
        <w:bottom w:val="none" w:sz="0" w:space="0" w:color="auto"/>
        <w:right w:val="none" w:sz="0" w:space="0" w:color="auto"/>
      </w:divBdr>
    </w:div>
    <w:div w:id="1972783005">
      <w:marLeft w:val="640"/>
      <w:marRight w:val="0"/>
      <w:marTop w:val="0"/>
      <w:marBottom w:val="0"/>
      <w:divBdr>
        <w:top w:val="none" w:sz="0" w:space="0" w:color="auto"/>
        <w:left w:val="none" w:sz="0" w:space="0" w:color="auto"/>
        <w:bottom w:val="none" w:sz="0" w:space="0" w:color="auto"/>
        <w:right w:val="none" w:sz="0" w:space="0" w:color="auto"/>
      </w:divBdr>
    </w:div>
    <w:div w:id="1972787992">
      <w:marLeft w:val="640"/>
      <w:marRight w:val="0"/>
      <w:marTop w:val="0"/>
      <w:marBottom w:val="0"/>
      <w:divBdr>
        <w:top w:val="none" w:sz="0" w:space="0" w:color="auto"/>
        <w:left w:val="none" w:sz="0" w:space="0" w:color="auto"/>
        <w:bottom w:val="none" w:sz="0" w:space="0" w:color="auto"/>
        <w:right w:val="none" w:sz="0" w:space="0" w:color="auto"/>
      </w:divBdr>
    </w:div>
    <w:div w:id="1972859125">
      <w:marLeft w:val="640"/>
      <w:marRight w:val="0"/>
      <w:marTop w:val="0"/>
      <w:marBottom w:val="0"/>
      <w:divBdr>
        <w:top w:val="none" w:sz="0" w:space="0" w:color="auto"/>
        <w:left w:val="none" w:sz="0" w:space="0" w:color="auto"/>
        <w:bottom w:val="none" w:sz="0" w:space="0" w:color="auto"/>
        <w:right w:val="none" w:sz="0" w:space="0" w:color="auto"/>
      </w:divBdr>
    </w:div>
    <w:div w:id="1972859286">
      <w:marLeft w:val="640"/>
      <w:marRight w:val="0"/>
      <w:marTop w:val="0"/>
      <w:marBottom w:val="0"/>
      <w:divBdr>
        <w:top w:val="none" w:sz="0" w:space="0" w:color="auto"/>
        <w:left w:val="none" w:sz="0" w:space="0" w:color="auto"/>
        <w:bottom w:val="none" w:sz="0" w:space="0" w:color="auto"/>
        <w:right w:val="none" w:sz="0" w:space="0" w:color="auto"/>
      </w:divBdr>
    </w:div>
    <w:div w:id="1972979726">
      <w:marLeft w:val="640"/>
      <w:marRight w:val="0"/>
      <w:marTop w:val="0"/>
      <w:marBottom w:val="0"/>
      <w:divBdr>
        <w:top w:val="none" w:sz="0" w:space="0" w:color="auto"/>
        <w:left w:val="none" w:sz="0" w:space="0" w:color="auto"/>
        <w:bottom w:val="none" w:sz="0" w:space="0" w:color="auto"/>
        <w:right w:val="none" w:sz="0" w:space="0" w:color="auto"/>
      </w:divBdr>
    </w:div>
    <w:div w:id="1973096093">
      <w:marLeft w:val="640"/>
      <w:marRight w:val="0"/>
      <w:marTop w:val="0"/>
      <w:marBottom w:val="0"/>
      <w:divBdr>
        <w:top w:val="none" w:sz="0" w:space="0" w:color="auto"/>
        <w:left w:val="none" w:sz="0" w:space="0" w:color="auto"/>
        <w:bottom w:val="none" w:sz="0" w:space="0" w:color="auto"/>
        <w:right w:val="none" w:sz="0" w:space="0" w:color="auto"/>
      </w:divBdr>
    </w:div>
    <w:div w:id="1973099674">
      <w:marLeft w:val="640"/>
      <w:marRight w:val="0"/>
      <w:marTop w:val="0"/>
      <w:marBottom w:val="0"/>
      <w:divBdr>
        <w:top w:val="none" w:sz="0" w:space="0" w:color="auto"/>
        <w:left w:val="none" w:sz="0" w:space="0" w:color="auto"/>
        <w:bottom w:val="none" w:sz="0" w:space="0" w:color="auto"/>
        <w:right w:val="none" w:sz="0" w:space="0" w:color="auto"/>
      </w:divBdr>
    </w:div>
    <w:div w:id="1973174142">
      <w:marLeft w:val="640"/>
      <w:marRight w:val="0"/>
      <w:marTop w:val="0"/>
      <w:marBottom w:val="0"/>
      <w:divBdr>
        <w:top w:val="none" w:sz="0" w:space="0" w:color="auto"/>
        <w:left w:val="none" w:sz="0" w:space="0" w:color="auto"/>
        <w:bottom w:val="none" w:sz="0" w:space="0" w:color="auto"/>
        <w:right w:val="none" w:sz="0" w:space="0" w:color="auto"/>
      </w:divBdr>
    </w:div>
    <w:div w:id="1973244466">
      <w:marLeft w:val="640"/>
      <w:marRight w:val="0"/>
      <w:marTop w:val="0"/>
      <w:marBottom w:val="0"/>
      <w:divBdr>
        <w:top w:val="none" w:sz="0" w:space="0" w:color="auto"/>
        <w:left w:val="none" w:sz="0" w:space="0" w:color="auto"/>
        <w:bottom w:val="none" w:sz="0" w:space="0" w:color="auto"/>
        <w:right w:val="none" w:sz="0" w:space="0" w:color="auto"/>
      </w:divBdr>
    </w:div>
    <w:div w:id="1973319140">
      <w:marLeft w:val="640"/>
      <w:marRight w:val="0"/>
      <w:marTop w:val="0"/>
      <w:marBottom w:val="0"/>
      <w:divBdr>
        <w:top w:val="none" w:sz="0" w:space="0" w:color="auto"/>
        <w:left w:val="none" w:sz="0" w:space="0" w:color="auto"/>
        <w:bottom w:val="none" w:sz="0" w:space="0" w:color="auto"/>
        <w:right w:val="none" w:sz="0" w:space="0" w:color="auto"/>
      </w:divBdr>
    </w:div>
    <w:div w:id="1973361277">
      <w:marLeft w:val="640"/>
      <w:marRight w:val="0"/>
      <w:marTop w:val="0"/>
      <w:marBottom w:val="0"/>
      <w:divBdr>
        <w:top w:val="none" w:sz="0" w:space="0" w:color="auto"/>
        <w:left w:val="none" w:sz="0" w:space="0" w:color="auto"/>
        <w:bottom w:val="none" w:sz="0" w:space="0" w:color="auto"/>
        <w:right w:val="none" w:sz="0" w:space="0" w:color="auto"/>
      </w:divBdr>
    </w:div>
    <w:div w:id="1973364617">
      <w:marLeft w:val="640"/>
      <w:marRight w:val="0"/>
      <w:marTop w:val="0"/>
      <w:marBottom w:val="0"/>
      <w:divBdr>
        <w:top w:val="none" w:sz="0" w:space="0" w:color="auto"/>
        <w:left w:val="none" w:sz="0" w:space="0" w:color="auto"/>
        <w:bottom w:val="none" w:sz="0" w:space="0" w:color="auto"/>
        <w:right w:val="none" w:sz="0" w:space="0" w:color="auto"/>
      </w:divBdr>
    </w:div>
    <w:div w:id="1973367144">
      <w:marLeft w:val="640"/>
      <w:marRight w:val="0"/>
      <w:marTop w:val="0"/>
      <w:marBottom w:val="0"/>
      <w:divBdr>
        <w:top w:val="none" w:sz="0" w:space="0" w:color="auto"/>
        <w:left w:val="none" w:sz="0" w:space="0" w:color="auto"/>
        <w:bottom w:val="none" w:sz="0" w:space="0" w:color="auto"/>
        <w:right w:val="none" w:sz="0" w:space="0" w:color="auto"/>
      </w:divBdr>
    </w:div>
    <w:div w:id="1973443636">
      <w:marLeft w:val="640"/>
      <w:marRight w:val="0"/>
      <w:marTop w:val="0"/>
      <w:marBottom w:val="0"/>
      <w:divBdr>
        <w:top w:val="none" w:sz="0" w:space="0" w:color="auto"/>
        <w:left w:val="none" w:sz="0" w:space="0" w:color="auto"/>
        <w:bottom w:val="none" w:sz="0" w:space="0" w:color="auto"/>
        <w:right w:val="none" w:sz="0" w:space="0" w:color="auto"/>
      </w:divBdr>
    </w:div>
    <w:div w:id="1973515673">
      <w:marLeft w:val="640"/>
      <w:marRight w:val="0"/>
      <w:marTop w:val="0"/>
      <w:marBottom w:val="0"/>
      <w:divBdr>
        <w:top w:val="none" w:sz="0" w:space="0" w:color="auto"/>
        <w:left w:val="none" w:sz="0" w:space="0" w:color="auto"/>
        <w:bottom w:val="none" w:sz="0" w:space="0" w:color="auto"/>
        <w:right w:val="none" w:sz="0" w:space="0" w:color="auto"/>
      </w:divBdr>
    </w:div>
    <w:div w:id="1973633608">
      <w:marLeft w:val="640"/>
      <w:marRight w:val="0"/>
      <w:marTop w:val="0"/>
      <w:marBottom w:val="0"/>
      <w:divBdr>
        <w:top w:val="none" w:sz="0" w:space="0" w:color="auto"/>
        <w:left w:val="none" w:sz="0" w:space="0" w:color="auto"/>
        <w:bottom w:val="none" w:sz="0" w:space="0" w:color="auto"/>
        <w:right w:val="none" w:sz="0" w:space="0" w:color="auto"/>
      </w:divBdr>
    </w:div>
    <w:div w:id="1973635912">
      <w:marLeft w:val="640"/>
      <w:marRight w:val="0"/>
      <w:marTop w:val="0"/>
      <w:marBottom w:val="0"/>
      <w:divBdr>
        <w:top w:val="none" w:sz="0" w:space="0" w:color="auto"/>
        <w:left w:val="none" w:sz="0" w:space="0" w:color="auto"/>
        <w:bottom w:val="none" w:sz="0" w:space="0" w:color="auto"/>
        <w:right w:val="none" w:sz="0" w:space="0" w:color="auto"/>
      </w:divBdr>
    </w:div>
    <w:div w:id="1973636926">
      <w:marLeft w:val="640"/>
      <w:marRight w:val="0"/>
      <w:marTop w:val="0"/>
      <w:marBottom w:val="0"/>
      <w:divBdr>
        <w:top w:val="none" w:sz="0" w:space="0" w:color="auto"/>
        <w:left w:val="none" w:sz="0" w:space="0" w:color="auto"/>
        <w:bottom w:val="none" w:sz="0" w:space="0" w:color="auto"/>
        <w:right w:val="none" w:sz="0" w:space="0" w:color="auto"/>
      </w:divBdr>
    </w:div>
    <w:div w:id="1973637630">
      <w:marLeft w:val="640"/>
      <w:marRight w:val="0"/>
      <w:marTop w:val="0"/>
      <w:marBottom w:val="0"/>
      <w:divBdr>
        <w:top w:val="none" w:sz="0" w:space="0" w:color="auto"/>
        <w:left w:val="none" w:sz="0" w:space="0" w:color="auto"/>
        <w:bottom w:val="none" w:sz="0" w:space="0" w:color="auto"/>
        <w:right w:val="none" w:sz="0" w:space="0" w:color="auto"/>
      </w:divBdr>
    </w:div>
    <w:div w:id="1973705650">
      <w:marLeft w:val="640"/>
      <w:marRight w:val="0"/>
      <w:marTop w:val="0"/>
      <w:marBottom w:val="0"/>
      <w:divBdr>
        <w:top w:val="none" w:sz="0" w:space="0" w:color="auto"/>
        <w:left w:val="none" w:sz="0" w:space="0" w:color="auto"/>
        <w:bottom w:val="none" w:sz="0" w:space="0" w:color="auto"/>
        <w:right w:val="none" w:sz="0" w:space="0" w:color="auto"/>
      </w:divBdr>
    </w:div>
    <w:div w:id="1973705833">
      <w:marLeft w:val="640"/>
      <w:marRight w:val="0"/>
      <w:marTop w:val="0"/>
      <w:marBottom w:val="0"/>
      <w:divBdr>
        <w:top w:val="none" w:sz="0" w:space="0" w:color="auto"/>
        <w:left w:val="none" w:sz="0" w:space="0" w:color="auto"/>
        <w:bottom w:val="none" w:sz="0" w:space="0" w:color="auto"/>
        <w:right w:val="none" w:sz="0" w:space="0" w:color="auto"/>
      </w:divBdr>
    </w:div>
    <w:div w:id="1973707266">
      <w:marLeft w:val="640"/>
      <w:marRight w:val="0"/>
      <w:marTop w:val="0"/>
      <w:marBottom w:val="0"/>
      <w:divBdr>
        <w:top w:val="none" w:sz="0" w:space="0" w:color="auto"/>
        <w:left w:val="none" w:sz="0" w:space="0" w:color="auto"/>
        <w:bottom w:val="none" w:sz="0" w:space="0" w:color="auto"/>
        <w:right w:val="none" w:sz="0" w:space="0" w:color="auto"/>
      </w:divBdr>
    </w:div>
    <w:div w:id="1973708926">
      <w:marLeft w:val="640"/>
      <w:marRight w:val="0"/>
      <w:marTop w:val="0"/>
      <w:marBottom w:val="0"/>
      <w:divBdr>
        <w:top w:val="none" w:sz="0" w:space="0" w:color="auto"/>
        <w:left w:val="none" w:sz="0" w:space="0" w:color="auto"/>
        <w:bottom w:val="none" w:sz="0" w:space="0" w:color="auto"/>
        <w:right w:val="none" w:sz="0" w:space="0" w:color="auto"/>
      </w:divBdr>
    </w:div>
    <w:div w:id="1973748701">
      <w:marLeft w:val="640"/>
      <w:marRight w:val="0"/>
      <w:marTop w:val="0"/>
      <w:marBottom w:val="0"/>
      <w:divBdr>
        <w:top w:val="none" w:sz="0" w:space="0" w:color="auto"/>
        <w:left w:val="none" w:sz="0" w:space="0" w:color="auto"/>
        <w:bottom w:val="none" w:sz="0" w:space="0" w:color="auto"/>
        <w:right w:val="none" w:sz="0" w:space="0" w:color="auto"/>
      </w:divBdr>
    </w:div>
    <w:div w:id="1973821981">
      <w:marLeft w:val="640"/>
      <w:marRight w:val="0"/>
      <w:marTop w:val="0"/>
      <w:marBottom w:val="0"/>
      <w:divBdr>
        <w:top w:val="none" w:sz="0" w:space="0" w:color="auto"/>
        <w:left w:val="none" w:sz="0" w:space="0" w:color="auto"/>
        <w:bottom w:val="none" w:sz="0" w:space="0" w:color="auto"/>
        <w:right w:val="none" w:sz="0" w:space="0" w:color="auto"/>
      </w:divBdr>
    </w:div>
    <w:div w:id="1973824767">
      <w:marLeft w:val="640"/>
      <w:marRight w:val="0"/>
      <w:marTop w:val="0"/>
      <w:marBottom w:val="0"/>
      <w:divBdr>
        <w:top w:val="none" w:sz="0" w:space="0" w:color="auto"/>
        <w:left w:val="none" w:sz="0" w:space="0" w:color="auto"/>
        <w:bottom w:val="none" w:sz="0" w:space="0" w:color="auto"/>
        <w:right w:val="none" w:sz="0" w:space="0" w:color="auto"/>
      </w:divBdr>
    </w:div>
    <w:div w:id="1973898451">
      <w:marLeft w:val="640"/>
      <w:marRight w:val="0"/>
      <w:marTop w:val="0"/>
      <w:marBottom w:val="0"/>
      <w:divBdr>
        <w:top w:val="none" w:sz="0" w:space="0" w:color="auto"/>
        <w:left w:val="none" w:sz="0" w:space="0" w:color="auto"/>
        <w:bottom w:val="none" w:sz="0" w:space="0" w:color="auto"/>
        <w:right w:val="none" w:sz="0" w:space="0" w:color="auto"/>
      </w:divBdr>
    </w:div>
    <w:div w:id="1973903180">
      <w:marLeft w:val="640"/>
      <w:marRight w:val="0"/>
      <w:marTop w:val="0"/>
      <w:marBottom w:val="0"/>
      <w:divBdr>
        <w:top w:val="none" w:sz="0" w:space="0" w:color="auto"/>
        <w:left w:val="none" w:sz="0" w:space="0" w:color="auto"/>
        <w:bottom w:val="none" w:sz="0" w:space="0" w:color="auto"/>
        <w:right w:val="none" w:sz="0" w:space="0" w:color="auto"/>
      </w:divBdr>
    </w:div>
    <w:div w:id="1973944498">
      <w:marLeft w:val="640"/>
      <w:marRight w:val="0"/>
      <w:marTop w:val="0"/>
      <w:marBottom w:val="0"/>
      <w:divBdr>
        <w:top w:val="none" w:sz="0" w:space="0" w:color="auto"/>
        <w:left w:val="none" w:sz="0" w:space="0" w:color="auto"/>
        <w:bottom w:val="none" w:sz="0" w:space="0" w:color="auto"/>
        <w:right w:val="none" w:sz="0" w:space="0" w:color="auto"/>
      </w:divBdr>
    </w:div>
    <w:div w:id="1973946678">
      <w:marLeft w:val="640"/>
      <w:marRight w:val="0"/>
      <w:marTop w:val="0"/>
      <w:marBottom w:val="0"/>
      <w:divBdr>
        <w:top w:val="none" w:sz="0" w:space="0" w:color="auto"/>
        <w:left w:val="none" w:sz="0" w:space="0" w:color="auto"/>
        <w:bottom w:val="none" w:sz="0" w:space="0" w:color="auto"/>
        <w:right w:val="none" w:sz="0" w:space="0" w:color="auto"/>
      </w:divBdr>
    </w:div>
    <w:div w:id="1974016565">
      <w:marLeft w:val="640"/>
      <w:marRight w:val="0"/>
      <w:marTop w:val="0"/>
      <w:marBottom w:val="0"/>
      <w:divBdr>
        <w:top w:val="none" w:sz="0" w:space="0" w:color="auto"/>
        <w:left w:val="none" w:sz="0" w:space="0" w:color="auto"/>
        <w:bottom w:val="none" w:sz="0" w:space="0" w:color="auto"/>
        <w:right w:val="none" w:sz="0" w:space="0" w:color="auto"/>
      </w:divBdr>
    </w:div>
    <w:div w:id="1974024151">
      <w:marLeft w:val="640"/>
      <w:marRight w:val="0"/>
      <w:marTop w:val="0"/>
      <w:marBottom w:val="0"/>
      <w:divBdr>
        <w:top w:val="none" w:sz="0" w:space="0" w:color="auto"/>
        <w:left w:val="none" w:sz="0" w:space="0" w:color="auto"/>
        <w:bottom w:val="none" w:sz="0" w:space="0" w:color="auto"/>
        <w:right w:val="none" w:sz="0" w:space="0" w:color="auto"/>
      </w:divBdr>
    </w:div>
    <w:div w:id="1974096490">
      <w:marLeft w:val="640"/>
      <w:marRight w:val="0"/>
      <w:marTop w:val="0"/>
      <w:marBottom w:val="0"/>
      <w:divBdr>
        <w:top w:val="none" w:sz="0" w:space="0" w:color="auto"/>
        <w:left w:val="none" w:sz="0" w:space="0" w:color="auto"/>
        <w:bottom w:val="none" w:sz="0" w:space="0" w:color="auto"/>
        <w:right w:val="none" w:sz="0" w:space="0" w:color="auto"/>
      </w:divBdr>
    </w:div>
    <w:div w:id="1974171567">
      <w:marLeft w:val="640"/>
      <w:marRight w:val="0"/>
      <w:marTop w:val="0"/>
      <w:marBottom w:val="0"/>
      <w:divBdr>
        <w:top w:val="none" w:sz="0" w:space="0" w:color="auto"/>
        <w:left w:val="none" w:sz="0" w:space="0" w:color="auto"/>
        <w:bottom w:val="none" w:sz="0" w:space="0" w:color="auto"/>
        <w:right w:val="none" w:sz="0" w:space="0" w:color="auto"/>
      </w:divBdr>
    </w:div>
    <w:div w:id="1974283903">
      <w:marLeft w:val="640"/>
      <w:marRight w:val="0"/>
      <w:marTop w:val="0"/>
      <w:marBottom w:val="0"/>
      <w:divBdr>
        <w:top w:val="none" w:sz="0" w:space="0" w:color="auto"/>
        <w:left w:val="none" w:sz="0" w:space="0" w:color="auto"/>
        <w:bottom w:val="none" w:sz="0" w:space="0" w:color="auto"/>
        <w:right w:val="none" w:sz="0" w:space="0" w:color="auto"/>
      </w:divBdr>
    </w:div>
    <w:div w:id="1974287154">
      <w:marLeft w:val="640"/>
      <w:marRight w:val="0"/>
      <w:marTop w:val="0"/>
      <w:marBottom w:val="0"/>
      <w:divBdr>
        <w:top w:val="none" w:sz="0" w:space="0" w:color="auto"/>
        <w:left w:val="none" w:sz="0" w:space="0" w:color="auto"/>
        <w:bottom w:val="none" w:sz="0" w:space="0" w:color="auto"/>
        <w:right w:val="none" w:sz="0" w:space="0" w:color="auto"/>
      </w:divBdr>
    </w:div>
    <w:div w:id="1974290490">
      <w:marLeft w:val="640"/>
      <w:marRight w:val="0"/>
      <w:marTop w:val="0"/>
      <w:marBottom w:val="0"/>
      <w:divBdr>
        <w:top w:val="none" w:sz="0" w:space="0" w:color="auto"/>
        <w:left w:val="none" w:sz="0" w:space="0" w:color="auto"/>
        <w:bottom w:val="none" w:sz="0" w:space="0" w:color="auto"/>
        <w:right w:val="none" w:sz="0" w:space="0" w:color="auto"/>
      </w:divBdr>
    </w:div>
    <w:div w:id="1974403633">
      <w:marLeft w:val="640"/>
      <w:marRight w:val="0"/>
      <w:marTop w:val="0"/>
      <w:marBottom w:val="0"/>
      <w:divBdr>
        <w:top w:val="none" w:sz="0" w:space="0" w:color="auto"/>
        <w:left w:val="none" w:sz="0" w:space="0" w:color="auto"/>
        <w:bottom w:val="none" w:sz="0" w:space="0" w:color="auto"/>
        <w:right w:val="none" w:sz="0" w:space="0" w:color="auto"/>
      </w:divBdr>
    </w:div>
    <w:div w:id="1974404594">
      <w:marLeft w:val="640"/>
      <w:marRight w:val="0"/>
      <w:marTop w:val="0"/>
      <w:marBottom w:val="0"/>
      <w:divBdr>
        <w:top w:val="none" w:sz="0" w:space="0" w:color="auto"/>
        <w:left w:val="none" w:sz="0" w:space="0" w:color="auto"/>
        <w:bottom w:val="none" w:sz="0" w:space="0" w:color="auto"/>
        <w:right w:val="none" w:sz="0" w:space="0" w:color="auto"/>
      </w:divBdr>
    </w:div>
    <w:div w:id="1974434888">
      <w:marLeft w:val="640"/>
      <w:marRight w:val="0"/>
      <w:marTop w:val="0"/>
      <w:marBottom w:val="0"/>
      <w:divBdr>
        <w:top w:val="none" w:sz="0" w:space="0" w:color="auto"/>
        <w:left w:val="none" w:sz="0" w:space="0" w:color="auto"/>
        <w:bottom w:val="none" w:sz="0" w:space="0" w:color="auto"/>
        <w:right w:val="none" w:sz="0" w:space="0" w:color="auto"/>
      </w:divBdr>
    </w:div>
    <w:div w:id="1974476741">
      <w:marLeft w:val="640"/>
      <w:marRight w:val="0"/>
      <w:marTop w:val="0"/>
      <w:marBottom w:val="0"/>
      <w:divBdr>
        <w:top w:val="none" w:sz="0" w:space="0" w:color="auto"/>
        <w:left w:val="none" w:sz="0" w:space="0" w:color="auto"/>
        <w:bottom w:val="none" w:sz="0" w:space="0" w:color="auto"/>
        <w:right w:val="none" w:sz="0" w:space="0" w:color="auto"/>
      </w:divBdr>
    </w:div>
    <w:div w:id="1974601572">
      <w:marLeft w:val="640"/>
      <w:marRight w:val="0"/>
      <w:marTop w:val="0"/>
      <w:marBottom w:val="0"/>
      <w:divBdr>
        <w:top w:val="none" w:sz="0" w:space="0" w:color="auto"/>
        <w:left w:val="none" w:sz="0" w:space="0" w:color="auto"/>
        <w:bottom w:val="none" w:sz="0" w:space="0" w:color="auto"/>
        <w:right w:val="none" w:sz="0" w:space="0" w:color="auto"/>
      </w:divBdr>
    </w:div>
    <w:div w:id="1974671474">
      <w:marLeft w:val="640"/>
      <w:marRight w:val="0"/>
      <w:marTop w:val="0"/>
      <w:marBottom w:val="0"/>
      <w:divBdr>
        <w:top w:val="none" w:sz="0" w:space="0" w:color="auto"/>
        <w:left w:val="none" w:sz="0" w:space="0" w:color="auto"/>
        <w:bottom w:val="none" w:sz="0" w:space="0" w:color="auto"/>
        <w:right w:val="none" w:sz="0" w:space="0" w:color="auto"/>
      </w:divBdr>
    </w:div>
    <w:div w:id="1974677391">
      <w:marLeft w:val="640"/>
      <w:marRight w:val="0"/>
      <w:marTop w:val="0"/>
      <w:marBottom w:val="0"/>
      <w:divBdr>
        <w:top w:val="none" w:sz="0" w:space="0" w:color="auto"/>
        <w:left w:val="none" w:sz="0" w:space="0" w:color="auto"/>
        <w:bottom w:val="none" w:sz="0" w:space="0" w:color="auto"/>
        <w:right w:val="none" w:sz="0" w:space="0" w:color="auto"/>
      </w:divBdr>
    </w:div>
    <w:div w:id="1974679148">
      <w:marLeft w:val="640"/>
      <w:marRight w:val="0"/>
      <w:marTop w:val="0"/>
      <w:marBottom w:val="0"/>
      <w:divBdr>
        <w:top w:val="none" w:sz="0" w:space="0" w:color="auto"/>
        <w:left w:val="none" w:sz="0" w:space="0" w:color="auto"/>
        <w:bottom w:val="none" w:sz="0" w:space="0" w:color="auto"/>
        <w:right w:val="none" w:sz="0" w:space="0" w:color="auto"/>
      </w:divBdr>
    </w:div>
    <w:div w:id="1974752241">
      <w:marLeft w:val="640"/>
      <w:marRight w:val="0"/>
      <w:marTop w:val="0"/>
      <w:marBottom w:val="0"/>
      <w:divBdr>
        <w:top w:val="none" w:sz="0" w:space="0" w:color="auto"/>
        <w:left w:val="none" w:sz="0" w:space="0" w:color="auto"/>
        <w:bottom w:val="none" w:sz="0" w:space="0" w:color="auto"/>
        <w:right w:val="none" w:sz="0" w:space="0" w:color="auto"/>
      </w:divBdr>
    </w:div>
    <w:div w:id="1974822004">
      <w:marLeft w:val="640"/>
      <w:marRight w:val="0"/>
      <w:marTop w:val="0"/>
      <w:marBottom w:val="0"/>
      <w:divBdr>
        <w:top w:val="none" w:sz="0" w:space="0" w:color="auto"/>
        <w:left w:val="none" w:sz="0" w:space="0" w:color="auto"/>
        <w:bottom w:val="none" w:sz="0" w:space="0" w:color="auto"/>
        <w:right w:val="none" w:sz="0" w:space="0" w:color="auto"/>
      </w:divBdr>
    </w:div>
    <w:div w:id="1974940438">
      <w:marLeft w:val="640"/>
      <w:marRight w:val="0"/>
      <w:marTop w:val="0"/>
      <w:marBottom w:val="0"/>
      <w:divBdr>
        <w:top w:val="none" w:sz="0" w:space="0" w:color="auto"/>
        <w:left w:val="none" w:sz="0" w:space="0" w:color="auto"/>
        <w:bottom w:val="none" w:sz="0" w:space="0" w:color="auto"/>
        <w:right w:val="none" w:sz="0" w:space="0" w:color="auto"/>
      </w:divBdr>
    </w:div>
    <w:div w:id="1975020354">
      <w:marLeft w:val="640"/>
      <w:marRight w:val="0"/>
      <w:marTop w:val="0"/>
      <w:marBottom w:val="0"/>
      <w:divBdr>
        <w:top w:val="none" w:sz="0" w:space="0" w:color="auto"/>
        <w:left w:val="none" w:sz="0" w:space="0" w:color="auto"/>
        <w:bottom w:val="none" w:sz="0" w:space="0" w:color="auto"/>
        <w:right w:val="none" w:sz="0" w:space="0" w:color="auto"/>
      </w:divBdr>
    </w:div>
    <w:div w:id="1975060459">
      <w:marLeft w:val="640"/>
      <w:marRight w:val="0"/>
      <w:marTop w:val="0"/>
      <w:marBottom w:val="0"/>
      <w:divBdr>
        <w:top w:val="none" w:sz="0" w:space="0" w:color="auto"/>
        <w:left w:val="none" w:sz="0" w:space="0" w:color="auto"/>
        <w:bottom w:val="none" w:sz="0" w:space="0" w:color="auto"/>
        <w:right w:val="none" w:sz="0" w:space="0" w:color="auto"/>
      </w:divBdr>
    </w:div>
    <w:div w:id="1975133185">
      <w:marLeft w:val="640"/>
      <w:marRight w:val="0"/>
      <w:marTop w:val="0"/>
      <w:marBottom w:val="0"/>
      <w:divBdr>
        <w:top w:val="none" w:sz="0" w:space="0" w:color="auto"/>
        <w:left w:val="none" w:sz="0" w:space="0" w:color="auto"/>
        <w:bottom w:val="none" w:sz="0" w:space="0" w:color="auto"/>
        <w:right w:val="none" w:sz="0" w:space="0" w:color="auto"/>
      </w:divBdr>
    </w:div>
    <w:div w:id="1975136124">
      <w:marLeft w:val="640"/>
      <w:marRight w:val="0"/>
      <w:marTop w:val="0"/>
      <w:marBottom w:val="0"/>
      <w:divBdr>
        <w:top w:val="none" w:sz="0" w:space="0" w:color="auto"/>
        <w:left w:val="none" w:sz="0" w:space="0" w:color="auto"/>
        <w:bottom w:val="none" w:sz="0" w:space="0" w:color="auto"/>
        <w:right w:val="none" w:sz="0" w:space="0" w:color="auto"/>
      </w:divBdr>
    </w:div>
    <w:div w:id="1975140453">
      <w:marLeft w:val="640"/>
      <w:marRight w:val="0"/>
      <w:marTop w:val="0"/>
      <w:marBottom w:val="0"/>
      <w:divBdr>
        <w:top w:val="none" w:sz="0" w:space="0" w:color="auto"/>
        <w:left w:val="none" w:sz="0" w:space="0" w:color="auto"/>
        <w:bottom w:val="none" w:sz="0" w:space="0" w:color="auto"/>
        <w:right w:val="none" w:sz="0" w:space="0" w:color="auto"/>
      </w:divBdr>
    </w:div>
    <w:div w:id="1975210677">
      <w:marLeft w:val="640"/>
      <w:marRight w:val="0"/>
      <w:marTop w:val="0"/>
      <w:marBottom w:val="0"/>
      <w:divBdr>
        <w:top w:val="none" w:sz="0" w:space="0" w:color="auto"/>
        <w:left w:val="none" w:sz="0" w:space="0" w:color="auto"/>
        <w:bottom w:val="none" w:sz="0" w:space="0" w:color="auto"/>
        <w:right w:val="none" w:sz="0" w:space="0" w:color="auto"/>
      </w:divBdr>
    </w:div>
    <w:div w:id="1975216254">
      <w:marLeft w:val="640"/>
      <w:marRight w:val="0"/>
      <w:marTop w:val="0"/>
      <w:marBottom w:val="0"/>
      <w:divBdr>
        <w:top w:val="none" w:sz="0" w:space="0" w:color="auto"/>
        <w:left w:val="none" w:sz="0" w:space="0" w:color="auto"/>
        <w:bottom w:val="none" w:sz="0" w:space="0" w:color="auto"/>
        <w:right w:val="none" w:sz="0" w:space="0" w:color="auto"/>
      </w:divBdr>
    </w:div>
    <w:div w:id="1975284246">
      <w:marLeft w:val="640"/>
      <w:marRight w:val="0"/>
      <w:marTop w:val="0"/>
      <w:marBottom w:val="0"/>
      <w:divBdr>
        <w:top w:val="none" w:sz="0" w:space="0" w:color="auto"/>
        <w:left w:val="none" w:sz="0" w:space="0" w:color="auto"/>
        <w:bottom w:val="none" w:sz="0" w:space="0" w:color="auto"/>
        <w:right w:val="none" w:sz="0" w:space="0" w:color="auto"/>
      </w:divBdr>
    </w:div>
    <w:div w:id="1975329520">
      <w:marLeft w:val="640"/>
      <w:marRight w:val="0"/>
      <w:marTop w:val="0"/>
      <w:marBottom w:val="0"/>
      <w:divBdr>
        <w:top w:val="none" w:sz="0" w:space="0" w:color="auto"/>
        <w:left w:val="none" w:sz="0" w:space="0" w:color="auto"/>
        <w:bottom w:val="none" w:sz="0" w:space="0" w:color="auto"/>
        <w:right w:val="none" w:sz="0" w:space="0" w:color="auto"/>
      </w:divBdr>
    </w:div>
    <w:div w:id="1975405548">
      <w:marLeft w:val="640"/>
      <w:marRight w:val="0"/>
      <w:marTop w:val="0"/>
      <w:marBottom w:val="0"/>
      <w:divBdr>
        <w:top w:val="none" w:sz="0" w:space="0" w:color="auto"/>
        <w:left w:val="none" w:sz="0" w:space="0" w:color="auto"/>
        <w:bottom w:val="none" w:sz="0" w:space="0" w:color="auto"/>
        <w:right w:val="none" w:sz="0" w:space="0" w:color="auto"/>
      </w:divBdr>
    </w:div>
    <w:div w:id="1975451923">
      <w:marLeft w:val="640"/>
      <w:marRight w:val="0"/>
      <w:marTop w:val="0"/>
      <w:marBottom w:val="0"/>
      <w:divBdr>
        <w:top w:val="none" w:sz="0" w:space="0" w:color="auto"/>
        <w:left w:val="none" w:sz="0" w:space="0" w:color="auto"/>
        <w:bottom w:val="none" w:sz="0" w:space="0" w:color="auto"/>
        <w:right w:val="none" w:sz="0" w:space="0" w:color="auto"/>
      </w:divBdr>
    </w:div>
    <w:div w:id="1975481295">
      <w:marLeft w:val="640"/>
      <w:marRight w:val="0"/>
      <w:marTop w:val="0"/>
      <w:marBottom w:val="0"/>
      <w:divBdr>
        <w:top w:val="none" w:sz="0" w:space="0" w:color="auto"/>
        <w:left w:val="none" w:sz="0" w:space="0" w:color="auto"/>
        <w:bottom w:val="none" w:sz="0" w:space="0" w:color="auto"/>
        <w:right w:val="none" w:sz="0" w:space="0" w:color="auto"/>
      </w:divBdr>
    </w:div>
    <w:div w:id="1975483893">
      <w:marLeft w:val="640"/>
      <w:marRight w:val="0"/>
      <w:marTop w:val="0"/>
      <w:marBottom w:val="0"/>
      <w:divBdr>
        <w:top w:val="none" w:sz="0" w:space="0" w:color="auto"/>
        <w:left w:val="none" w:sz="0" w:space="0" w:color="auto"/>
        <w:bottom w:val="none" w:sz="0" w:space="0" w:color="auto"/>
        <w:right w:val="none" w:sz="0" w:space="0" w:color="auto"/>
      </w:divBdr>
    </w:div>
    <w:div w:id="1975521808">
      <w:marLeft w:val="640"/>
      <w:marRight w:val="0"/>
      <w:marTop w:val="0"/>
      <w:marBottom w:val="0"/>
      <w:divBdr>
        <w:top w:val="none" w:sz="0" w:space="0" w:color="auto"/>
        <w:left w:val="none" w:sz="0" w:space="0" w:color="auto"/>
        <w:bottom w:val="none" w:sz="0" w:space="0" w:color="auto"/>
        <w:right w:val="none" w:sz="0" w:space="0" w:color="auto"/>
      </w:divBdr>
    </w:div>
    <w:div w:id="1975598288">
      <w:marLeft w:val="640"/>
      <w:marRight w:val="0"/>
      <w:marTop w:val="0"/>
      <w:marBottom w:val="0"/>
      <w:divBdr>
        <w:top w:val="none" w:sz="0" w:space="0" w:color="auto"/>
        <w:left w:val="none" w:sz="0" w:space="0" w:color="auto"/>
        <w:bottom w:val="none" w:sz="0" w:space="0" w:color="auto"/>
        <w:right w:val="none" w:sz="0" w:space="0" w:color="auto"/>
      </w:divBdr>
    </w:div>
    <w:div w:id="1975672369">
      <w:marLeft w:val="640"/>
      <w:marRight w:val="0"/>
      <w:marTop w:val="0"/>
      <w:marBottom w:val="0"/>
      <w:divBdr>
        <w:top w:val="none" w:sz="0" w:space="0" w:color="auto"/>
        <w:left w:val="none" w:sz="0" w:space="0" w:color="auto"/>
        <w:bottom w:val="none" w:sz="0" w:space="0" w:color="auto"/>
        <w:right w:val="none" w:sz="0" w:space="0" w:color="auto"/>
      </w:divBdr>
    </w:div>
    <w:div w:id="1975675645">
      <w:marLeft w:val="640"/>
      <w:marRight w:val="0"/>
      <w:marTop w:val="0"/>
      <w:marBottom w:val="0"/>
      <w:divBdr>
        <w:top w:val="none" w:sz="0" w:space="0" w:color="auto"/>
        <w:left w:val="none" w:sz="0" w:space="0" w:color="auto"/>
        <w:bottom w:val="none" w:sz="0" w:space="0" w:color="auto"/>
        <w:right w:val="none" w:sz="0" w:space="0" w:color="auto"/>
      </w:divBdr>
    </w:div>
    <w:div w:id="1975716152">
      <w:marLeft w:val="640"/>
      <w:marRight w:val="0"/>
      <w:marTop w:val="0"/>
      <w:marBottom w:val="0"/>
      <w:divBdr>
        <w:top w:val="none" w:sz="0" w:space="0" w:color="auto"/>
        <w:left w:val="none" w:sz="0" w:space="0" w:color="auto"/>
        <w:bottom w:val="none" w:sz="0" w:space="0" w:color="auto"/>
        <w:right w:val="none" w:sz="0" w:space="0" w:color="auto"/>
      </w:divBdr>
    </w:div>
    <w:div w:id="1975792025">
      <w:marLeft w:val="640"/>
      <w:marRight w:val="0"/>
      <w:marTop w:val="0"/>
      <w:marBottom w:val="0"/>
      <w:divBdr>
        <w:top w:val="none" w:sz="0" w:space="0" w:color="auto"/>
        <w:left w:val="none" w:sz="0" w:space="0" w:color="auto"/>
        <w:bottom w:val="none" w:sz="0" w:space="0" w:color="auto"/>
        <w:right w:val="none" w:sz="0" w:space="0" w:color="auto"/>
      </w:divBdr>
    </w:div>
    <w:div w:id="1975795062">
      <w:marLeft w:val="640"/>
      <w:marRight w:val="0"/>
      <w:marTop w:val="0"/>
      <w:marBottom w:val="0"/>
      <w:divBdr>
        <w:top w:val="none" w:sz="0" w:space="0" w:color="auto"/>
        <w:left w:val="none" w:sz="0" w:space="0" w:color="auto"/>
        <w:bottom w:val="none" w:sz="0" w:space="0" w:color="auto"/>
        <w:right w:val="none" w:sz="0" w:space="0" w:color="auto"/>
      </w:divBdr>
    </w:div>
    <w:div w:id="1975912951">
      <w:marLeft w:val="640"/>
      <w:marRight w:val="0"/>
      <w:marTop w:val="0"/>
      <w:marBottom w:val="0"/>
      <w:divBdr>
        <w:top w:val="none" w:sz="0" w:space="0" w:color="auto"/>
        <w:left w:val="none" w:sz="0" w:space="0" w:color="auto"/>
        <w:bottom w:val="none" w:sz="0" w:space="0" w:color="auto"/>
        <w:right w:val="none" w:sz="0" w:space="0" w:color="auto"/>
      </w:divBdr>
    </w:div>
    <w:div w:id="1975983962">
      <w:marLeft w:val="640"/>
      <w:marRight w:val="0"/>
      <w:marTop w:val="0"/>
      <w:marBottom w:val="0"/>
      <w:divBdr>
        <w:top w:val="none" w:sz="0" w:space="0" w:color="auto"/>
        <w:left w:val="none" w:sz="0" w:space="0" w:color="auto"/>
        <w:bottom w:val="none" w:sz="0" w:space="0" w:color="auto"/>
        <w:right w:val="none" w:sz="0" w:space="0" w:color="auto"/>
      </w:divBdr>
    </w:div>
    <w:div w:id="1975989117">
      <w:marLeft w:val="640"/>
      <w:marRight w:val="0"/>
      <w:marTop w:val="0"/>
      <w:marBottom w:val="0"/>
      <w:divBdr>
        <w:top w:val="none" w:sz="0" w:space="0" w:color="auto"/>
        <w:left w:val="none" w:sz="0" w:space="0" w:color="auto"/>
        <w:bottom w:val="none" w:sz="0" w:space="0" w:color="auto"/>
        <w:right w:val="none" w:sz="0" w:space="0" w:color="auto"/>
      </w:divBdr>
    </w:div>
    <w:div w:id="1976057709">
      <w:marLeft w:val="640"/>
      <w:marRight w:val="0"/>
      <w:marTop w:val="0"/>
      <w:marBottom w:val="0"/>
      <w:divBdr>
        <w:top w:val="none" w:sz="0" w:space="0" w:color="auto"/>
        <w:left w:val="none" w:sz="0" w:space="0" w:color="auto"/>
        <w:bottom w:val="none" w:sz="0" w:space="0" w:color="auto"/>
        <w:right w:val="none" w:sz="0" w:space="0" w:color="auto"/>
      </w:divBdr>
    </w:div>
    <w:div w:id="1976176120">
      <w:marLeft w:val="640"/>
      <w:marRight w:val="0"/>
      <w:marTop w:val="0"/>
      <w:marBottom w:val="0"/>
      <w:divBdr>
        <w:top w:val="none" w:sz="0" w:space="0" w:color="auto"/>
        <w:left w:val="none" w:sz="0" w:space="0" w:color="auto"/>
        <w:bottom w:val="none" w:sz="0" w:space="0" w:color="auto"/>
        <w:right w:val="none" w:sz="0" w:space="0" w:color="auto"/>
      </w:divBdr>
    </w:div>
    <w:div w:id="1976180914">
      <w:marLeft w:val="640"/>
      <w:marRight w:val="0"/>
      <w:marTop w:val="0"/>
      <w:marBottom w:val="0"/>
      <w:divBdr>
        <w:top w:val="none" w:sz="0" w:space="0" w:color="auto"/>
        <w:left w:val="none" w:sz="0" w:space="0" w:color="auto"/>
        <w:bottom w:val="none" w:sz="0" w:space="0" w:color="auto"/>
        <w:right w:val="none" w:sz="0" w:space="0" w:color="auto"/>
      </w:divBdr>
    </w:div>
    <w:div w:id="1976326736">
      <w:marLeft w:val="640"/>
      <w:marRight w:val="0"/>
      <w:marTop w:val="0"/>
      <w:marBottom w:val="0"/>
      <w:divBdr>
        <w:top w:val="none" w:sz="0" w:space="0" w:color="auto"/>
        <w:left w:val="none" w:sz="0" w:space="0" w:color="auto"/>
        <w:bottom w:val="none" w:sz="0" w:space="0" w:color="auto"/>
        <w:right w:val="none" w:sz="0" w:space="0" w:color="auto"/>
      </w:divBdr>
    </w:div>
    <w:div w:id="1976370376">
      <w:marLeft w:val="640"/>
      <w:marRight w:val="0"/>
      <w:marTop w:val="0"/>
      <w:marBottom w:val="0"/>
      <w:divBdr>
        <w:top w:val="none" w:sz="0" w:space="0" w:color="auto"/>
        <w:left w:val="none" w:sz="0" w:space="0" w:color="auto"/>
        <w:bottom w:val="none" w:sz="0" w:space="0" w:color="auto"/>
        <w:right w:val="none" w:sz="0" w:space="0" w:color="auto"/>
      </w:divBdr>
    </w:div>
    <w:div w:id="1976374679">
      <w:marLeft w:val="640"/>
      <w:marRight w:val="0"/>
      <w:marTop w:val="0"/>
      <w:marBottom w:val="0"/>
      <w:divBdr>
        <w:top w:val="none" w:sz="0" w:space="0" w:color="auto"/>
        <w:left w:val="none" w:sz="0" w:space="0" w:color="auto"/>
        <w:bottom w:val="none" w:sz="0" w:space="0" w:color="auto"/>
        <w:right w:val="none" w:sz="0" w:space="0" w:color="auto"/>
      </w:divBdr>
    </w:div>
    <w:div w:id="1976446482">
      <w:marLeft w:val="640"/>
      <w:marRight w:val="0"/>
      <w:marTop w:val="0"/>
      <w:marBottom w:val="0"/>
      <w:divBdr>
        <w:top w:val="none" w:sz="0" w:space="0" w:color="auto"/>
        <w:left w:val="none" w:sz="0" w:space="0" w:color="auto"/>
        <w:bottom w:val="none" w:sz="0" w:space="0" w:color="auto"/>
        <w:right w:val="none" w:sz="0" w:space="0" w:color="auto"/>
      </w:divBdr>
    </w:div>
    <w:div w:id="1976450886">
      <w:marLeft w:val="640"/>
      <w:marRight w:val="0"/>
      <w:marTop w:val="0"/>
      <w:marBottom w:val="0"/>
      <w:divBdr>
        <w:top w:val="none" w:sz="0" w:space="0" w:color="auto"/>
        <w:left w:val="none" w:sz="0" w:space="0" w:color="auto"/>
        <w:bottom w:val="none" w:sz="0" w:space="0" w:color="auto"/>
        <w:right w:val="none" w:sz="0" w:space="0" w:color="auto"/>
      </w:divBdr>
    </w:div>
    <w:div w:id="1976521001">
      <w:marLeft w:val="640"/>
      <w:marRight w:val="0"/>
      <w:marTop w:val="0"/>
      <w:marBottom w:val="0"/>
      <w:divBdr>
        <w:top w:val="none" w:sz="0" w:space="0" w:color="auto"/>
        <w:left w:val="none" w:sz="0" w:space="0" w:color="auto"/>
        <w:bottom w:val="none" w:sz="0" w:space="0" w:color="auto"/>
        <w:right w:val="none" w:sz="0" w:space="0" w:color="auto"/>
      </w:divBdr>
    </w:div>
    <w:div w:id="1976521283">
      <w:marLeft w:val="640"/>
      <w:marRight w:val="0"/>
      <w:marTop w:val="0"/>
      <w:marBottom w:val="0"/>
      <w:divBdr>
        <w:top w:val="none" w:sz="0" w:space="0" w:color="auto"/>
        <w:left w:val="none" w:sz="0" w:space="0" w:color="auto"/>
        <w:bottom w:val="none" w:sz="0" w:space="0" w:color="auto"/>
        <w:right w:val="none" w:sz="0" w:space="0" w:color="auto"/>
      </w:divBdr>
    </w:div>
    <w:div w:id="1976568439">
      <w:marLeft w:val="640"/>
      <w:marRight w:val="0"/>
      <w:marTop w:val="0"/>
      <w:marBottom w:val="0"/>
      <w:divBdr>
        <w:top w:val="none" w:sz="0" w:space="0" w:color="auto"/>
        <w:left w:val="none" w:sz="0" w:space="0" w:color="auto"/>
        <w:bottom w:val="none" w:sz="0" w:space="0" w:color="auto"/>
        <w:right w:val="none" w:sz="0" w:space="0" w:color="auto"/>
      </w:divBdr>
    </w:div>
    <w:div w:id="1976569751">
      <w:marLeft w:val="640"/>
      <w:marRight w:val="0"/>
      <w:marTop w:val="0"/>
      <w:marBottom w:val="0"/>
      <w:divBdr>
        <w:top w:val="none" w:sz="0" w:space="0" w:color="auto"/>
        <w:left w:val="none" w:sz="0" w:space="0" w:color="auto"/>
        <w:bottom w:val="none" w:sz="0" w:space="0" w:color="auto"/>
        <w:right w:val="none" w:sz="0" w:space="0" w:color="auto"/>
      </w:divBdr>
    </w:div>
    <w:div w:id="1976593817">
      <w:marLeft w:val="640"/>
      <w:marRight w:val="0"/>
      <w:marTop w:val="0"/>
      <w:marBottom w:val="0"/>
      <w:divBdr>
        <w:top w:val="none" w:sz="0" w:space="0" w:color="auto"/>
        <w:left w:val="none" w:sz="0" w:space="0" w:color="auto"/>
        <w:bottom w:val="none" w:sz="0" w:space="0" w:color="auto"/>
        <w:right w:val="none" w:sz="0" w:space="0" w:color="auto"/>
      </w:divBdr>
    </w:div>
    <w:div w:id="1976595717">
      <w:marLeft w:val="640"/>
      <w:marRight w:val="0"/>
      <w:marTop w:val="0"/>
      <w:marBottom w:val="0"/>
      <w:divBdr>
        <w:top w:val="none" w:sz="0" w:space="0" w:color="auto"/>
        <w:left w:val="none" w:sz="0" w:space="0" w:color="auto"/>
        <w:bottom w:val="none" w:sz="0" w:space="0" w:color="auto"/>
        <w:right w:val="none" w:sz="0" w:space="0" w:color="auto"/>
      </w:divBdr>
    </w:div>
    <w:div w:id="1976636003">
      <w:marLeft w:val="640"/>
      <w:marRight w:val="0"/>
      <w:marTop w:val="0"/>
      <w:marBottom w:val="0"/>
      <w:divBdr>
        <w:top w:val="none" w:sz="0" w:space="0" w:color="auto"/>
        <w:left w:val="none" w:sz="0" w:space="0" w:color="auto"/>
        <w:bottom w:val="none" w:sz="0" w:space="0" w:color="auto"/>
        <w:right w:val="none" w:sz="0" w:space="0" w:color="auto"/>
      </w:divBdr>
    </w:div>
    <w:div w:id="1976639560">
      <w:marLeft w:val="640"/>
      <w:marRight w:val="0"/>
      <w:marTop w:val="0"/>
      <w:marBottom w:val="0"/>
      <w:divBdr>
        <w:top w:val="none" w:sz="0" w:space="0" w:color="auto"/>
        <w:left w:val="none" w:sz="0" w:space="0" w:color="auto"/>
        <w:bottom w:val="none" w:sz="0" w:space="0" w:color="auto"/>
        <w:right w:val="none" w:sz="0" w:space="0" w:color="auto"/>
      </w:divBdr>
    </w:div>
    <w:div w:id="1976712891">
      <w:marLeft w:val="640"/>
      <w:marRight w:val="0"/>
      <w:marTop w:val="0"/>
      <w:marBottom w:val="0"/>
      <w:divBdr>
        <w:top w:val="none" w:sz="0" w:space="0" w:color="auto"/>
        <w:left w:val="none" w:sz="0" w:space="0" w:color="auto"/>
        <w:bottom w:val="none" w:sz="0" w:space="0" w:color="auto"/>
        <w:right w:val="none" w:sz="0" w:space="0" w:color="auto"/>
      </w:divBdr>
    </w:div>
    <w:div w:id="1976715382">
      <w:marLeft w:val="640"/>
      <w:marRight w:val="0"/>
      <w:marTop w:val="0"/>
      <w:marBottom w:val="0"/>
      <w:divBdr>
        <w:top w:val="none" w:sz="0" w:space="0" w:color="auto"/>
        <w:left w:val="none" w:sz="0" w:space="0" w:color="auto"/>
        <w:bottom w:val="none" w:sz="0" w:space="0" w:color="auto"/>
        <w:right w:val="none" w:sz="0" w:space="0" w:color="auto"/>
      </w:divBdr>
    </w:div>
    <w:div w:id="1976716522">
      <w:marLeft w:val="640"/>
      <w:marRight w:val="0"/>
      <w:marTop w:val="0"/>
      <w:marBottom w:val="0"/>
      <w:divBdr>
        <w:top w:val="none" w:sz="0" w:space="0" w:color="auto"/>
        <w:left w:val="none" w:sz="0" w:space="0" w:color="auto"/>
        <w:bottom w:val="none" w:sz="0" w:space="0" w:color="auto"/>
        <w:right w:val="none" w:sz="0" w:space="0" w:color="auto"/>
      </w:divBdr>
    </w:div>
    <w:div w:id="1976763186">
      <w:marLeft w:val="640"/>
      <w:marRight w:val="0"/>
      <w:marTop w:val="0"/>
      <w:marBottom w:val="0"/>
      <w:divBdr>
        <w:top w:val="none" w:sz="0" w:space="0" w:color="auto"/>
        <w:left w:val="none" w:sz="0" w:space="0" w:color="auto"/>
        <w:bottom w:val="none" w:sz="0" w:space="0" w:color="auto"/>
        <w:right w:val="none" w:sz="0" w:space="0" w:color="auto"/>
      </w:divBdr>
    </w:div>
    <w:div w:id="1976763466">
      <w:marLeft w:val="640"/>
      <w:marRight w:val="0"/>
      <w:marTop w:val="0"/>
      <w:marBottom w:val="0"/>
      <w:divBdr>
        <w:top w:val="none" w:sz="0" w:space="0" w:color="auto"/>
        <w:left w:val="none" w:sz="0" w:space="0" w:color="auto"/>
        <w:bottom w:val="none" w:sz="0" w:space="0" w:color="auto"/>
        <w:right w:val="none" w:sz="0" w:space="0" w:color="auto"/>
      </w:divBdr>
    </w:div>
    <w:div w:id="1976832824">
      <w:marLeft w:val="640"/>
      <w:marRight w:val="0"/>
      <w:marTop w:val="0"/>
      <w:marBottom w:val="0"/>
      <w:divBdr>
        <w:top w:val="none" w:sz="0" w:space="0" w:color="auto"/>
        <w:left w:val="none" w:sz="0" w:space="0" w:color="auto"/>
        <w:bottom w:val="none" w:sz="0" w:space="0" w:color="auto"/>
        <w:right w:val="none" w:sz="0" w:space="0" w:color="auto"/>
      </w:divBdr>
    </w:div>
    <w:div w:id="1976835406">
      <w:marLeft w:val="640"/>
      <w:marRight w:val="0"/>
      <w:marTop w:val="0"/>
      <w:marBottom w:val="0"/>
      <w:divBdr>
        <w:top w:val="none" w:sz="0" w:space="0" w:color="auto"/>
        <w:left w:val="none" w:sz="0" w:space="0" w:color="auto"/>
        <w:bottom w:val="none" w:sz="0" w:space="0" w:color="auto"/>
        <w:right w:val="none" w:sz="0" w:space="0" w:color="auto"/>
      </w:divBdr>
    </w:div>
    <w:div w:id="1976907370">
      <w:marLeft w:val="640"/>
      <w:marRight w:val="0"/>
      <w:marTop w:val="0"/>
      <w:marBottom w:val="0"/>
      <w:divBdr>
        <w:top w:val="none" w:sz="0" w:space="0" w:color="auto"/>
        <w:left w:val="none" w:sz="0" w:space="0" w:color="auto"/>
        <w:bottom w:val="none" w:sz="0" w:space="0" w:color="auto"/>
        <w:right w:val="none" w:sz="0" w:space="0" w:color="auto"/>
      </w:divBdr>
    </w:div>
    <w:div w:id="1976909879">
      <w:marLeft w:val="640"/>
      <w:marRight w:val="0"/>
      <w:marTop w:val="0"/>
      <w:marBottom w:val="0"/>
      <w:divBdr>
        <w:top w:val="none" w:sz="0" w:space="0" w:color="auto"/>
        <w:left w:val="none" w:sz="0" w:space="0" w:color="auto"/>
        <w:bottom w:val="none" w:sz="0" w:space="0" w:color="auto"/>
        <w:right w:val="none" w:sz="0" w:space="0" w:color="auto"/>
      </w:divBdr>
    </w:div>
    <w:div w:id="1976911383">
      <w:marLeft w:val="640"/>
      <w:marRight w:val="0"/>
      <w:marTop w:val="0"/>
      <w:marBottom w:val="0"/>
      <w:divBdr>
        <w:top w:val="none" w:sz="0" w:space="0" w:color="auto"/>
        <w:left w:val="none" w:sz="0" w:space="0" w:color="auto"/>
        <w:bottom w:val="none" w:sz="0" w:space="0" w:color="auto"/>
        <w:right w:val="none" w:sz="0" w:space="0" w:color="auto"/>
      </w:divBdr>
    </w:div>
    <w:div w:id="1976988470">
      <w:marLeft w:val="640"/>
      <w:marRight w:val="0"/>
      <w:marTop w:val="0"/>
      <w:marBottom w:val="0"/>
      <w:divBdr>
        <w:top w:val="none" w:sz="0" w:space="0" w:color="auto"/>
        <w:left w:val="none" w:sz="0" w:space="0" w:color="auto"/>
        <w:bottom w:val="none" w:sz="0" w:space="0" w:color="auto"/>
        <w:right w:val="none" w:sz="0" w:space="0" w:color="auto"/>
      </w:divBdr>
    </w:div>
    <w:div w:id="1976989013">
      <w:marLeft w:val="640"/>
      <w:marRight w:val="0"/>
      <w:marTop w:val="0"/>
      <w:marBottom w:val="0"/>
      <w:divBdr>
        <w:top w:val="none" w:sz="0" w:space="0" w:color="auto"/>
        <w:left w:val="none" w:sz="0" w:space="0" w:color="auto"/>
        <w:bottom w:val="none" w:sz="0" w:space="0" w:color="auto"/>
        <w:right w:val="none" w:sz="0" w:space="0" w:color="auto"/>
      </w:divBdr>
    </w:div>
    <w:div w:id="1977025013">
      <w:marLeft w:val="640"/>
      <w:marRight w:val="0"/>
      <w:marTop w:val="0"/>
      <w:marBottom w:val="0"/>
      <w:divBdr>
        <w:top w:val="none" w:sz="0" w:space="0" w:color="auto"/>
        <w:left w:val="none" w:sz="0" w:space="0" w:color="auto"/>
        <w:bottom w:val="none" w:sz="0" w:space="0" w:color="auto"/>
        <w:right w:val="none" w:sz="0" w:space="0" w:color="auto"/>
      </w:divBdr>
    </w:div>
    <w:div w:id="1977055474">
      <w:marLeft w:val="640"/>
      <w:marRight w:val="0"/>
      <w:marTop w:val="0"/>
      <w:marBottom w:val="0"/>
      <w:divBdr>
        <w:top w:val="none" w:sz="0" w:space="0" w:color="auto"/>
        <w:left w:val="none" w:sz="0" w:space="0" w:color="auto"/>
        <w:bottom w:val="none" w:sz="0" w:space="0" w:color="auto"/>
        <w:right w:val="none" w:sz="0" w:space="0" w:color="auto"/>
      </w:divBdr>
    </w:div>
    <w:div w:id="1977057211">
      <w:marLeft w:val="640"/>
      <w:marRight w:val="0"/>
      <w:marTop w:val="0"/>
      <w:marBottom w:val="0"/>
      <w:divBdr>
        <w:top w:val="none" w:sz="0" w:space="0" w:color="auto"/>
        <w:left w:val="none" w:sz="0" w:space="0" w:color="auto"/>
        <w:bottom w:val="none" w:sz="0" w:space="0" w:color="auto"/>
        <w:right w:val="none" w:sz="0" w:space="0" w:color="auto"/>
      </w:divBdr>
    </w:div>
    <w:div w:id="1977181569">
      <w:marLeft w:val="640"/>
      <w:marRight w:val="0"/>
      <w:marTop w:val="0"/>
      <w:marBottom w:val="0"/>
      <w:divBdr>
        <w:top w:val="none" w:sz="0" w:space="0" w:color="auto"/>
        <w:left w:val="none" w:sz="0" w:space="0" w:color="auto"/>
        <w:bottom w:val="none" w:sz="0" w:space="0" w:color="auto"/>
        <w:right w:val="none" w:sz="0" w:space="0" w:color="auto"/>
      </w:divBdr>
    </w:div>
    <w:div w:id="1977182174">
      <w:marLeft w:val="640"/>
      <w:marRight w:val="0"/>
      <w:marTop w:val="0"/>
      <w:marBottom w:val="0"/>
      <w:divBdr>
        <w:top w:val="none" w:sz="0" w:space="0" w:color="auto"/>
        <w:left w:val="none" w:sz="0" w:space="0" w:color="auto"/>
        <w:bottom w:val="none" w:sz="0" w:space="0" w:color="auto"/>
        <w:right w:val="none" w:sz="0" w:space="0" w:color="auto"/>
      </w:divBdr>
    </w:div>
    <w:div w:id="1977250216">
      <w:marLeft w:val="640"/>
      <w:marRight w:val="0"/>
      <w:marTop w:val="0"/>
      <w:marBottom w:val="0"/>
      <w:divBdr>
        <w:top w:val="none" w:sz="0" w:space="0" w:color="auto"/>
        <w:left w:val="none" w:sz="0" w:space="0" w:color="auto"/>
        <w:bottom w:val="none" w:sz="0" w:space="0" w:color="auto"/>
        <w:right w:val="none" w:sz="0" w:space="0" w:color="auto"/>
      </w:divBdr>
    </w:div>
    <w:div w:id="1977252489">
      <w:marLeft w:val="640"/>
      <w:marRight w:val="0"/>
      <w:marTop w:val="0"/>
      <w:marBottom w:val="0"/>
      <w:divBdr>
        <w:top w:val="none" w:sz="0" w:space="0" w:color="auto"/>
        <w:left w:val="none" w:sz="0" w:space="0" w:color="auto"/>
        <w:bottom w:val="none" w:sz="0" w:space="0" w:color="auto"/>
        <w:right w:val="none" w:sz="0" w:space="0" w:color="auto"/>
      </w:divBdr>
    </w:div>
    <w:div w:id="1977253049">
      <w:marLeft w:val="640"/>
      <w:marRight w:val="0"/>
      <w:marTop w:val="0"/>
      <w:marBottom w:val="0"/>
      <w:divBdr>
        <w:top w:val="none" w:sz="0" w:space="0" w:color="auto"/>
        <w:left w:val="none" w:sz="0" w:space="0" w:color="auto"/>
        <w:bottom w:val="none" w:sz="0" w:space="0" w:color="auto"/>
        <w:right w:val="none" w:sz="0" w:space="0" w:color="auto"/>
      </w:divBdr>
    </w:div>
    <w:div w:id="1977297201">
      <w:marLeft w:val="640"/>
      <w:marRight w:val="0"/>
      <w:marTop w:val="0"/>
      <w:marBottom w:val="0"/>
      <w:divBdr>
        <w:top w:val="none" w:sz="0" w:space="0" w:color="auto"/>
        <w:left w:val="none" w:sz="0" w:space="0" w:color="auto"/>
        <w:bottom w:val="none" w:sz="0" w:space="0" w:color="auto"/>
        <w:right w:val="none" w:sz="0" w:space="0" w:color="auto"/>
      </w:divBdr>
    </w:div>
    <w:div w:id="1977298664">
      <w:marLeft w:val="640"/>
      <w:marRight w:val="0"/>
      <w:marTop w:val="0"/>
      <w:marBottom w:val="0"/>
      <w:divBdr>
        <w:top w:val="none" w:sz="0" w:space="0" w:color="auto"/>
        <w:left w:val="none" w:sz="0" w:space="0" w:color="auto"/>
        <w:bottom w:val="none" w:sz="0" w:space="0" w:color="auto"/>
        <w:right w:val="none" w:sz="0" w:space="0" w:color="auto"/>
      </w:divBdr>
    </w:div>
    <w:div w:id="1977442138">
      <w:marLeft w:val="640"/>
      <w:marRight w:val="0"/>
      <w:marTop w:val="0"/>
      <w:marBottom w:val="0"/>
      <w:divBdr>
        <w:top w:val="none" w:sz="0" w:space="0" w:color="auto"/>
        <w:left w:val="none" w:sz="0" w:space="0" w:color="auto"/>
        <w:bottom w:val="none" w:sz="0" w:space="0" w:color="auto"/>
        <w:right w:val="none" w:sz="0" w:space="0" w:color="auto"/>
      </w:divBdr>
    </w:div>
    <w:div w:id="1977449410">
      <w:marLeft w:val="640"/>
      <w:marRight w:val="0"/>
      <w:marTop w:val="0"/>
      <w:marBottom w:val="0"/>
      <w:divBdr>
        <w:top w:val="none" w:sz="0" w:space="0" w:color="auto"/>
        <w:left w:val="none" w:sz="0" w:space="0" w:color="auto"/>
        <w:bottom w:val="none" w:sz="0" w:space="0" w:color="auto"/>
        <w:right w:val="none" w:sz="0" w:space="0" w:color="auto"/>
      </w:divBdr>
    </w:div>
    <w:div w:id="1977486190">
      <w:marLeft w:val="640"/>
      <w:marRight w:val="0"/>
      <w:marTop w:val="0"/>
      <w:marBottom w:val="0"/>
      <w:divBdr>
        <w:top w:val="none" w:sz="0" w:space="0" w:color="auto"/>
        <w:left w:val="none" w:sz="0" w:space="0" w:color="auto"/>
        <w:bottom w:val="none" w:sz="0" w:space="0" w:color="auto"/>
        <w:right w:val="none" w:sz="0" w:space="0" w:color="auto"/>
      </w:divBdr>
    </w:div>
    <w:div w:id="1977489013">
      <w:marLeft w:val="640"/>
      <w:marRight w:val="0"/>
      <w:marTop w:val="0"/>
      <w:marBottom w:val="0"/>
      <w:divBdr>
        <w:top w:val="none" w:sz="0" w:space="0" w:color="auto"/>
        <w:left w:val="none" w:sz="0" w:space="0" w:color="auto"/>
        <w:bottom w:val="none" w:sz="0" w:space="0" w:color="auto"/>
        <w:right w:val="none" w:sz="0" w:space="0" w:color="auto"/>
      </w:divBdr>
    </w:div>
    <w:div w:id="1977636654">
      <w:marLeft w:val="640"/>
      <w:marRight w:val="0"/>
      <w:marTop w:val="0"/>
      <w:marBottom w:val="0"/>
      <w:divBdr>
        <w:top w:val="none" w:sz="0" w:space="0" w:color="auto"/>
        <w:left w:val="none" w:sz="0" w:space="0" w:color="auto"/>
        <w:bottom w:val="none" w:sz="0" w:space="0" w:color="auto"/>
        <w:right w:val="none" w:sz="0" w:space="0" w:color="auto"/>
      </w:divBdr>
    </w:div>
    <w:div w:id="1977637028">
      <w:marLeft w:val="640"/>
      <w:marRight w:val="0"/>
      <w:marTop w:val="0"/>
      <w:marBottom w:val="0"/>
      <w:divBdr>
        <w:top w:val="none" w:sz="0" w:space="0" w:color="auto"/>
        <w:left w:val="none" w:sz="0" w:space="0" w:color="auto"/>
        <w:bottom w:val="none" w:sz="0" w:space="0" w:color="auto"/>
        <w:right w:val="none" w:sz="0" w:space="0" w:color="auto"/>
      </w:divBdr>
    </w:div>
    <w:div w:id="1977639199">
      <w:marLeft w:val="640"/>
      <w:marRight w:val="0"/>
      <w:marTop w:val="0"/>
      <w:marBottom w:val="0"/>
      <w:divBdr>
        <w:top w:val="none" w:sz="0" w:space="0" w:color="auto"/>
        <w:left w:val="none" w:sz="0" w:space="0" w:color="auto"/>
        <w:bottom w:val="none" w:sz="0" w:space="0" w:color="auto"/>
        <w:right w:val="none" w:sz="0" w:space="0" w:color="auto"/>
      </w:divBdr>
    </w:div>
    <w:div w:id="1977644583">
      <w:marLeft w:val="640"/>
      <w:marRight w:val="0"/>
      <w:marTop w:val="0"/>
      <w:marBottom w:val="0"/>
      <w:divBdr>
        <w:top w:val="none" w:sz="0" w:space="0" w:color="auto"/>
        <w:left w:val="none" w:sz="0" w:space="0" w:color="auto"/>
        <w:bottom w:val="none" w:sz="0" w:space="0" w:color="auto"/>
        <w:right w:val="none" w:sz="0" w:space="0" w:color="auto"/>
      </w:divBdr>
    </w:div>
    <w:div w:id="1977754981">
      <w:marLeft w:val="640"/>
      <w:marRight w:val="0"/>
      <w:marTop w:val="0"/>
      <w:marBottom w:val="0"/>
      <w:divBdr>
        <w:top w:val="none" w:sz="0" w:space="0" w:color="auto"/>
        <w:left w:val="none" w:sz="0" w:space="0" w:color="auto"/>
        <w:bottom w:val="none" w:sz="0" w:space="0" w:color="auto"/>
        <w:right w:val="none" w:sz="0" w:space="0" w:color="auto"/>
      </w:divBdr>
    </w:div>
    <w:div w:id="1977948943">
      <w:marLeft w:val="640"/>
      <w:marRight w:val="0"/>
      <w:marTop w:val="0"/>
      <w:marBottom w:val="0"/>
      <w:divBdr>
        <w:top w:val="none" w:sz="0" w:space="0" w:color="auto"/>
        <w:left w:val="none" w:sz="0" w:space="0" w:color="auto"/>
        <w:bottom w:val="none" w:sz="0" w:space="0" w:color="auto"/>
        <w:right w:val="none" w:sz="0" w:space="0" w:color="auto"/>
      </w:divBdr>
    </w:div>
    <w:div w:id="1978023226">
      <w:marLeft w:val="640"/>
      <w:marRight w:val="0"/>
      <w:marTop w:val="0"/>
      <w:marBottom w:val="0"/>
      <w:divBdr>
        <w:top w:val="none" w:sz="0" w:space="0" w:color="auto"/>
        <w:left w:val="none" w:sz="0" w:space="0" w:color="auto"/>
        <w:bottom w:val="none" w:sz="0" w:space="0" w:color="auto"/>
        <w:right w:val="none" w:sz="0" w:space="0" w:color="auto"/>
      </w:divBdr>
    </w:div>
    <w:div w:id="1978097048">
      <w:marLeft w:val="640"/>
      <w:marRight w:val="0"/>
      <w:marTop w:val="0"/>
      <w:marBottom w:val="0"/>
      <w:divBdr>
        <w:top w:val="none" w:sz="0" w:space="0" w:color="auto"/>
        <w:left w:val="none" w:sz="0" w:space="0" w:color="auto"/>
        <w:bottom w:val="none" w:sz="0" w:space="0" w:color="auto"/>
        <w:right w:val="none" w:sz="0" w:space="0" w:color="auto"/>
      </w:divBdr>
    </w:div>
    <w:div w:id="1978097408">
      <w:marLeft w:val="640"/>
      <w:marRight w:val="0"/>
      <w:marTop w:val="0"/>
      <w:marBottom w:val="0"/>
      <w:divBdr>
        <w:top w:val="none" w:sz="0" w:space="0" w:color="auto"/>
        <w:left w:val="none" w:sz="0" w:space="0" w:color="auto"/>
        <w:bottom w:val="none" w:sz="0" w:space="0" w:color="auto"/>
        <w:right w:val="none" w:sz="0" w:space="0" w:color="auto"/>
      </w:divBdr>
    </w:div>
    <w:div w:id="1978148165">
      <w:marLeft w:val="640"/>
      <w:marRight w:val="0"/>
      <w:marTop w:val="0"/>
      <w:marBottom w:val="0"/>
      <w:divBdr>
        <w:top w:val="none" w:sz="0" w:space="0" w:color="auto"/>
        <w:left w:val="none" w:sz="0" w:space="0" w:color="auto"/>
        <w:bottom w:val="none" w:sz="0" w:space="0" w:color="auto"/>
        <w:right w:val="none" w:sz="0" w:space="0" w:color="auto"/>
      </w:divBdr>
    </w:div>
    <w:div w:id="1978220016">
      <w:marLeft w:val="640"/>
      <w:marRight w:val="0"/>
      <w:marTop w:val="0"/>
      <w:marBottom w:val="0"/>
      <w:divBdr>
        <w:top w:val="none" w:sz="0" w:space="0" w:color="auto"/>
        <w:left w:val="none" w:sz="0" w:space="0" w:color="auto"/>
        <w:bottom w:val="none" w:sz="0" w:space="0" w:color="auto"/>
        <w:right w:val="none" w:sz="0" w:space="0" w:color="auto"/>
      </w:divBdr>
    </w:div>
    <w:div w:id="1978294675">
      <w:marLeft w:val="640"/>
      <w:marRight w:val="0"/>
      <w:marTop w:val="0"/>
      <w:marBottom w:val="0"/>
      <w:divBdr>
        <w:top w:val="none" w:sz="0" w:space="0" w:color="auto"/>
        <w:left w:val="none" w:sz="0" w:space="0" w:color="auto"/>
        <w:bottom w:val="none" w:sz="0" w:space="0" w:color="auto"/>
        <w:right w:val="none" w:sz="0" w:space="0" w:color="auto"/>
      </w:divBdr>
    </w:div>
    <w:div w:id="1978337197">
      <w:marLeft w:val="640"/>
      <w:marRight w:val="0"/>
      <w:marTop w:val="0"/>
      <w:marBottom w:val="0"/>
      <w:divBdr>
        <w:top w:val="none" w:sz="0" w:space="0" w:color="auto"/>
        <w:left w:val="none" w:sz="0" w:space="0" w:color="auto"/>
        <w:bottom w:val="none" w:sz="0" w:space="0" w:color="auto"/>
        <w:right w:val="none" w:sz="0" w:space="0" w:color="auto"/>
      </w:divBdr>
    </w:div>
    <w:div w:id="1978339726">
      <w:marLeft w:val="640"/>
      <w:marRight w:val="0"/>
      <w:marTop w:val="0"/>
      <w:marBottom w:val="0"/>
      <w:divBdr>
        <w:top w:val="none" w:sz="0" w:space="0" w:color="auto"/>
        <w:left w:val="none" w:sz="0" w:space="0" w:color="auto"/>
        <w:bottom w:val="none" w:sz="0" w:space="0" w:color="auto"/>
        <w:right w:val="none" w:sz="0" w:space="0" w:color="auto"/>
      </w:divBdr>
    </w:div>
    <w:div w:id="1978340396">
      <w:marLeft w:val="640"/>
      <w:marRight w:val="0"/>
      <w:marTop w:val="0"/>
      <w:marBottom w:val="0"/>
      <w:divBdr>
        <w:top w:val="none" w:sz="0" w:space="0" w:color="auto"/>
        <w:left w:val="none" w:sz="0" w:space="0" w:color="auto"/>
        <w:bottom w:val="none" w:sz="0" w:space="0" w:color="auto"/>
        <w:right w:val="none" w:sz="0" w:space="0" w:color="auto"/>
      </w:divBdr>
    </w:div>
    <w:div w:id="1978341106">
      <w:marLeft w:val="640"/>
      <w:marRight w:val="0"/>
      <w:marTop w:val="0"/>
      <w:marBottom w:val="0"/>
      <w:divBdr>
        <w:top w:val="none" w:sz="0" w:space="0" w:color="auto"/>
        <w:left w:val="none" w:sz="0" w:space="0" w:color="auto"/>
        <w:bottom w:val="none" w:sz="0" w:space="0" w:color="auto"/>
        <w:right w:val="none" w:sz="0" w:space="0" w:color="auto"/>
      </w:divBdr>
    </w:div>
    <w:div w:id="1978414519">
      <w:marLeft w:val="640"/>
      <w:marRight w:val="0"/>
      <w:marTop w:val="0"/>
      <w:marBottom w:val="0"/>
      <w:divBdr>
        <w:top w:val="none" w:sz="0" w:space="0" w:color="auto"/>
        <w:left w:val="none" w:sz="0" w:space="0" w:color="auto"/>
        <w:bottom w:val="none" w:sz="0" w:space="0" w:color="auto"/>
        <w:right w:val="none" w:sz="0" w:space="0" w:color="auto"/>
      </w:divBdr>
    </w:div>
    <w:div w:id="1978417948">
      <w:marLeft w:val="640"/>
      <w:marRight w:val="0"/>
      <w:marTop w:val="0"/>
      <w:marBottom w:val="0"/>
      <w:divBdr>
        <w:top w:val="none" w:sz="0" w:space="0" w:color="auto"/>
        <w:left w:val="none" w:sz="0" w:space="0" w:color="auto"/>
        <w:bottom w:val="none" w:sz="0" w:space="0" w:color="auto"/>
        <w:right w:val="none" w:sz="0" w:space="0" w:color="auto"/>
      </w:divBdr>
    </w:div>
    <w:div w:id="1978492683">
      <w:marLeft w:val="640"/>
      <w:marRight w:val="0"/>
      <w:marTop w:val="0"/>
      <w:marBottom w:val="0"/>
      <w:divBdr>
        <w:top w:val="none" w:sz="0" w:space="0" w:color="auto"/>
        <w:left w:val="none" w:sz="0" w:space="0" w:color="auto"/>
        <w:bottom w:val="none" w:sz="0" w:space="0" w:color="auto"/>
        <w:right w:val="none" w:sz="0" w:space="0" w:color="auto"/>
      </w:divBdr>
    </w:div>
    <w:div w:id="1978561436">
      <w:marLeft w:val="640"/>
      <w:marRight w:val="0"/>
      <w:marTop w:val="0"/>
      <w:marBottom w:val="0"/>
      <w:divBdr>
        <w:top w:val="none" w:sz="0" w:space="0" w:color="auto"/>
        <w:left w:val="none" w:sz="0" w:space="0" w:color="auto"/>
        <w:bottom w:val="none" w:sz="0" w:space="0" w:color="auto"/>
        <w:right w:val="none" w:sz="0" w:space="0" w:color="auto"/>
      </w:divBdr>
    </w:div>
    <w:div w:id="1978562826">
      <w:marLeft w:val="640"/>
      <w:marRight w:val="0"/>
      <w:marTop w:val="0"/>
      <w:marBottom w:val="0"/>
      <w:divBdr>
        <w:top w:val="none" w:sz="0" w:space="0" w:color="auto"/>
        <w:left w:val="none" w:sz="0" w:space="0" w:color="auto"/>
        <w:bottom w:val="none" w:sz="0" w:space="0" w:color="auto"/>
        <w:right w:val="none" w:sz="0" w:space="0" w:color="auto"/>
      </w:divBdr>
    </w:div>
    <w:div w:id="1978563608">
      <w:marLeft w:val="640"/>
      <w:marRight w:val="0"/>
      <w:marTop w:val="0"/>
      <w:marBottom w:val="0"/>
      <w:divBdr>
        <w:top w:val="none" w:sz="0" w:space="0" w:color="auto"/>
        <w:left w:val="none" w:sz="0" w:space="0" w:color="auto"/>
        <w:bottom w:val="none" w:sz="0" w:space="0" w:color="auto"/>
        <w:right w:val="none" w:sz="0" w:space="0" w:color="auto"/>
      </w:divBdr>
    </w:div>
    <w:div w:id="1978794901">
      <w:marLeft w:val="640"/>
      <w:marRight w:val="0"/>
      <w:marTop w:val="0"/>
      <w:marBottom w:val="0"/>
      <w:divBdr>
        <w:top w:val="none" w:sz="0" w:space="0" w:color="auto"/>
        <w:left w:val="none" w:sz="0" w:space="0" w:color="auto"/>
        <w:bottom w:val="none" w:sz="0" w:space="0" w:color="auto"/>
        <w:right w:val="none" w:sz="0" w:space="0" w:color="auto"/>
      </w:divBdr>
    </w:div>
    <w:div w:id="1978802885">
      <w:marLeft w:val="640"/>
      <w:marRight w:val="0"/>
      <w:marTop w:val="0"/>
      <w:marBottom w:val="0"/>
      <w:divBdr>
        <w:top w:val="none" w:sz="0" w:space="0" w:color="auto"/>
        <w:left w:val="none" w:sz="0" w:space="0" w:color="auto"/>
        <w:bottom w:val="none" w:sz="0" w:space="0" w:color="auto"/>
        <w:right w:val="none" w:sz="0" w:space="0" w:color="auto"/>
      </w:divBdr>
    </w:div>
    <w:div w:id="1978803082">
      <w:marLeft w:val="640"/>
      <w:marRight w:val="0"/>
      <w:marTop w:val="0"/>
      <w:marBottom w:val="0"/>
      <w:divBdr>
        <w:top w:val="none" w:sz="0" w:space="0" w:color="auto"/>
        <w:left w:val="none" w:sz="0" w:space="0" w:color="auto"/>
        <w:bottom w:val="none" w:sz="0" w:space="0" w:color="auto"/>
        <w:right w:val="none" w:sz="0" w:space="0" w:color="auto"/>
      </w:divBdr>
    </w:div>
    <w:div w:id="1978872168">
      <w:marLeft w:val="640"/>
      <w:marRight w:val="0"/>
      <w:marTop w:val="0"/>
      <w:marBottom w:val="0"/>
      <w:divBdr>
        <w:top w:val="none" w:sz="0" w:space="0" w:color="auto"/>
        <w:left w:val="none" w:sz="0" w:space="0" w:color="auto"/>
        <w:bottom w:val="none" w:sz="0" w:space="0" w:color="auto"/>
        <w:right w:val="none" w:sz="0" w:space="0" w:color="auto"/>
      </w:divBdr>
    </w:div>
    <w:div w:id="1978872315">
      <w:marLeft w:val="640"/>
      <w:marRight w:val="0"/>
      <w:marTop w:val="0"/>
      <w:marBottom w:val="0"/>
      <w:divBdr>
        <w:top w:val="none" w:sz="0" w:space="0" w:color="auto"/>
        <w:left w:val="none" w:sz="0" w:space="0" w:color="auto"/>
        <w:bottom w:val="none" w:sz="0" w:space="0" w:color="auto"/>
        <w:right w:val="none" w:sz="0" w:space="0" w:color="auto"/>
      </w:divBdr>
    </w:div>
    <w:div w:id="1978878128">
      <w:marLeft w:val="640"/>
      <w:marRight w:val="0"/>
      <w:marTop w:val="0"/>
      <w:marBottom w:val="0"/>
      <w:divBdr>
        <w:top w:val="none" w:sz="0" w:space="0" w:color="auto"/>
        <w:left w:val="none" w:sz="0" w:space="0" w:color="auto"/>
        <w:bottom w:val="none" w:sz="0" w:space="0" w:color="auto"/>
        <w:right w:val="none" w:sz="0" w:space="0" w:color="auto"/>
      </w:divBdr>
    </w:div>
    <w:div w:id="1978946388">
      <w:marLeft w:val="640"/>
      <w:marRight w:val="0"/>
      <w:marTop w:val="0"/>
      <w:marBottom w:val="0"/>
      <w:divBdr>
        <w:top w:val="none" w:sz="0" w:space="0" w:color="auto"/>
        <w:left w:val="none" w:sz="0" w:space="0" w:color="auto"/>
        <w:bottom w:val="none" w:sz="0" w:space="0" w:color="auto"/>
        <w:right w:val="none" w:sz="0" w:space="0" w:color="auto"/>
      </w:divBdr>
    </w:div>
    <w:div w:id="1979067058">
      <w:marLeft w:val="640"/>
      <w:marRight w:val="0"/>
      <w:marTop w:val="0"/>
      <w:marBottom w:val="0"/>
      <w:divBdr>
        <w:top w:val="none" w:sz="0" w:space="0" w:color="auto"/>
        <w:left w:val="none" w:sz="0" w:space="0" w:color="auto"/>
        <w:bottom w:val="none" w:sz="0" w:space="0" w:color="auto"/>
        <w:right w:val="none" w:sz="0" w:space="0" w:color="auto"/>
      </w:divBdr>
    </w:div>
    <w:div w:id="1979068839">
      <w:marLeft w:val="640"/>
      <w:marRight w:val="0"/>
      <w:marTop w:val="0"/>
      <w:marBottom w:val="0"/>
      <w:divBdr>
        <w:top w:val="none" w:sz="0" w:space="0" w:color="auto"/>
        <w:left w:val="none" w:sz="0" w:space="0" w:color="auto"/>
        <w:bottom w:val="none" w:sz="0" w:space="0" w:color="auto"/>
        <w:right w:val="none" w:sz="0" w:space="0" w:color="auto"/>
      </w:divBdr>
    </w:div>
    <w:div w:id="1979069796">
      <w:marLeft w:val="640"/>
      <w:marRight w:val="0"/>
      <w:marTop w:val="0"/>
      <w:marBottom w:val="0"/>
      <w:divBdr>
        <w:top w:val="none" w:sz="0" w:space="0" w:color="auto"/>
        <w:left w:val="none" w:sz="0" w:space="0" w:color="auto"/>
        <w:bottom w:val="none" w:sz="0" w:space="0" w:color="auto"/>
        <w:right w:val="none" w:sz="0" w:space="0" w:color="auto"/>
      </w:divBdr>
    </w:div>
    <w:div w:id="1979071229">
      <w:marLeft w:val="640"/>
      <w:marRight w:val="0"/>
      <w:marTop w:val="0"/>
      <w:marBottom w:val="0"/>
      <w:divBdr>
        <w:top w:val="none" w:sz="0" w:space="0" w:color="auto"/>
        <w:left w:val="none" w:sz="0" w:space="0" w:color="auto"/>
        <w:bottom w:val="none" w:sz="0" w:space="0" w:color="auto"/>
        <w:right w:val="none" w:sz="0" w:space="0" w:color="auto"/>
      </w:divBdr>
    </w:div>
    <w:div w:id="1979141043">
      <w:marLeft w:val="640"/>
      <w:marRight w:val="0"/>
      <w:marTop w:val="0"/>
      <w:marBottom w:val="0"/>
      <w:divBdr>
        <w:top w:val="none" w:sz="0" w:space="0" w:color="auto"/>
        <w:left w:val="none" w:sz="0" w:space="0" w:color="auto"/>
        <w:bottom w:val="none" w:sz="0" w:space="0" w:color="auto"/>
        <w:right w:val="none" w:sz="0" w:space="0" w:color="auto"/>
      </w:divBdr>
    </w:div>
    <w:div w:id="1979189118">
      <w:marLeft w:val="640"/>
      <w:marRight w:val="0"/>
      <w:marTop w:val="0"/>
      <w:marBottom w:val="0"/>
      <w:divBdr>
        <w:top w:val="none" w:sz="0" w:space="0" w:color="auto"/>
        <w:left w:val="none" w:sz="0" w:space="0" w:color="auto"/>
        <w:bottom w:val="none" w:sz="0" w:space="0" w:color="auto"/>
        <w:right w:val="none" w:sz="0" w:space="0" w:color="auto"/>
      </w:divBdr>
    </w:div>
    <w:div w:id="1979189828">
      <w:marLeft w:val="640"/>
      <w:marRight w:val="0"/>
      <w:marTop w:val="0"/>
      <w:marBottom w:val="0"/>
      <w:divBdr>
        <w:top w:val="none" w:sz="0" w:space="0" w:color="auto"/>
        <w:left w:val="none" w:sz="0" w:space="0" w:color="auto"/>
        <w:bottom w:val="none" w:sz="0" w:space="0" w:color="auto"/>
        <w:right w:val="none" w:sz="0" w:space="0" w:color="auto"/>
      </w:divBdr>
    </w:div>
    <w:div w:id="1979217376">
      <w:marLeft w:val="640"/>
      <w:marRight w:val="0"/>
      <w:marTop w:val="0"/>
      <w:marBottom w:val="0"/>
      <w:divBdr>
        <w:top w:val="none" w:sz="0" w:space="0" w:color="auto"/>
        <w:left w:val="none" w:sz="0" w:space="0" w:color="auto"/>
        <w:bottom w:val="none" w:sz="0" w:space="0" w:color="auto"/>
        <w:right w:val="none" w:sz="0" w:space="0" w:color="auto"/>
      </w:divBdr>
    </w:div>
    <w:div w:id="1979217476">
      <w:marLeft w:val="640"/>
      <w:marRight w:val="0"/>
      <w:marTop w:val="0"/>
      <w:marBottom w:val="0"/>
      <w:divBdr>
        <w:top w:val="none" w:sz="0" w:space="0" w:color="auto"/>
        <w:left w:val="none" w:sz="0" w:space="0" w:color="auto"/>
        <w:bottom w:val="none" w:sz="0" w:space="0" w:color="auto"/>
        <w:right w:val="none" w:sz="0" w:space="0" w:color="auto"/>
      </w:divBdr>
    </w:div>
    <w:div w:id="1979257599">
      <w:marLeft w:val="640"/>
      <w:marRight w:val="0"/>
      <w:marTop w:val="0"/>
      <w:marBottom w:val="0"/>
      <w:divBdr>
        <w:top w:val="none" w:sz="0" w:space="0" w:color="auto"/>
        <w:left w:val="none" w:sz="0" w:space="0" w:color="auto"/>
        <w:bottom w:val="none" w:sz="0" w:space="0" w:color="auto"/>
        <w:right w:val="none" w:sz="0" w:space="0" w:color="auto"/>
      </w:divBdr>
    </w:div>
    <w:div w:id="1979410527">
      <w:marLeft w:val="640"/>
      <w:marRight w:val="0"/>
      <w:marTop w:val="0"/>
      <w:marBottom w:val="0"/>
      <w:divBdr>
        <w:top w:val="none" w:sz="0" w:space="0" w:color="auto"/>
        <w:left w:val="none" w:sz="0" w:space="0" w:color="auto"/>
        <w:bottom w:val="none" w:sz="0" w:space="0" w:color="auto"/>
        <w:right w:val="none" w:sz="0" w:space="0" w:color="auto"/>
      </w:divBdr>
    </w:div>
    <w:div w:id="1979414540">
      <w:marLeft w:val="640"/>
      <w:marRight w:val="0"/>
      <w:marTop w:val="0"/>
      <w:marBottom w:val="0"/>
      <w:divBdr>
        <w:top w:val="none" w:sz="0" w:space="0" w:color="auto"/>
        <w:left w:val="none" w:sz="0" w:space="0" w:color="auto"/>
        <w:bottom w:val="none" w:sz="0" w:space="0" w:color="auto"/>
        <w:right w:val="none" w:sz="0" w:space="0" w:color="auto"/>
      </w:divBdr>
    </w:div>
    <w:div w:id="1979457604">
      <w:marLeft w:val="640"/>
      <w:marRight w:val="0"/>
      <w:marTop w:val="0"/>
      <w:marBottom w:val="0"/>
      <w:divBdr>
        <w:top w:val="none" w:sz="0" w:space="0" w:color="auto"/>
        <w:left w:val="none" w:sz="0" w:space="0" w:color="auto"/>
        <w:bottom w:val="none" w:sz="0" w:space="0" w:color="auto"/>
        <w:right w:val="none" w:sz="0" w:space="0" w:color="auto"/>
      </w:divBdr>
    </w:div>
    <w:div w:id="1979527605">
      <w:marLeft w:val="640"/>
      <w:marRight w:val="0"/>
      <w:marTop w:val="0"/>
      <w:marBottom w:val="0"/>
      <w:divBdr>
        <w:top w:val="none" w:sz="0" w:space="0" w:color="auto"/>
        <w:left w:val="none" w:sz="0" w:space="0" w:color="auto"/>
        <w:bottom w:val="none" w:sz="0" w:space="0" w:color="auto"/>
        <w:right w:val="none" w:sz="0" w:space="0" w:color="auto"/>
      </w:divBdr>
    </w:div>
    <w:div w:id="1979602005">
      <w:marLeft w:val="640"/>
      <w:marRight w:val="0"/>
      <w:marTop w:val="0"/>
      <w:marBottom w:val="0"/>
      <w:divBdr>
        <w:top w:val="none" w:sz="0" w:space="0" w:color="auto"/>
        <w:left w:val="none" w:sz="0" w:space="0" w:color="auto"/>
        <w:bottom w:val="none" w:sz="0" w:space="0" w:color="auto"/>
        <w:right w:val="none" w:sz="0" w:space="0" w:color="auto"/>
      </w:divBdr>
    </w:div>
    <w:div w:id="1979608300">
      <w:marLeft w:val="640"/>
      <w:marRight w:val="0"/>
      <w:marTop w:val="0"/>
      <w:marBottom w:val="0"/>
      <w:divBdr>
        <w:top w:val="none" w:sz="0" w:space="0" w:color="auto"/>
        <w:left w:val="none" w:sz="0" w:space="0" w:color="auto"/>
        <w:bottom w:val="none" w:sz="0" w:space="0" w:color="auto"/>
        <w:right w:val="none" w:sz="0" w:space="0" w:color="auto"/>
      </w:divBdr>
    </w:div>
    <w:div w:id="1979651539">
      <w:marLeft w:val="640"/>
      <w:marRight w:val="0"/>
      <w:marTop w:val="0"/>
      <w:marBottom w:val="0"/>
      <w:divBdr>
        <w:top w:val="none" w:sz="0" w:space="0" w:color="auto"/>
        <w:left w:val="none" w:sz="0" w:space="0" w:color="auto"/>
        <w:bottom w:val="none" w:sz="0" w:space="0" w:color="auto"/>
        <w:right w:val="none" w:sz="0" w:space="0" w:color="auto"/>
      </w:divBdr>
    </w:div>
    <w:div w:id="1979676685">
      <w:marLeft w:val="640"/>
      <w:marRight w:val="0"/>
      <w:marTop w:val="0"/>
      <w:marBottom w:val="0"/>
      <w:divBdr>
        <w:top w:val="none" w:sz="0" w:space="0" w:color="auto"/>
        <w:left w:val="none" w:sz="0" w:space="0" w:color="auto"/>
        <w:bottom w:val="none" w:sz="0" w:space="0" w:color="auto"/>
        <w:right w:val="none" w:sz="0" w:space="0" w:color="auto"/>
      </w:divBdr>
    </w:div>
    <w:div w:id="1979723615">
      <w:marLeft w:val="640"/>
      <w:marRight w:val="0"/>
      <w:marTop w:val="0"/>
      <w:marBottom w:val="0"/>
      <w:divBdr>
        <w:top w:val="none" w:sz="0" w:space="0" w:color="auto"/>
        <w:left w:val="none" w:sz="0" w:space="0" w:color="auto"/>
        <w:bottom w:val="none" w:sz="0" w:space="0" w:color="auto"/>
        <w:right w:val="none" w:sz="0" w:space="0" w:color="auto"/>
      </w:divBdr>
    </w:div>
    <w:div w:id="1979794387">
      <w:marLeft w:val="640"/>
      <w:marRight w:val="0"/>
      <w:marTop w:val="0"/>
      <w:marBottom w:val="0"/>
      <w:divBdr>
        <w:top w:val="none" w:sz="0" w:space="0" w:color="auto"/>
        <w:left w:val="none" w:sz="0" w:space="0" w:color="auto"/>
        <w:bottom w:val="none" w:sz="0" w:space="0" w:color="auto"/>
        <w:right w:val="none" w:sz="0" w:space="0" w:color="auto"/>
      </w:divBdr>
    </w:div>
    <w:div w:id="1979799275">
      <w:marLeft w:val="640"/>
      <w:marRight w:val="0"/>
      <w:marTop w:val="0"/>
      <w:marBottom w:val="0"/>
      <w:divBdr>
        <w:top w:val="none" w:sz="0" w:space="0" w:color="auto"/>
        <w:left w:val="none" w:sz="0" w:space="0" w:color="auto"/>
        <w:bottom w:val="none" w:sz="0" w:space="0" w:color="auto"/>
        <w:right w:val="none" w:sz="0" w:space="0" w:color="auto"/>
      </w:divBdr>
    </w:div>
    <w:div w:id="1979845794">
      <w:marLeft w:val="640"/>
      <w:marRight w:val="0"/>
      <w:marTop w:val="0"/>
      <w:marBottom w:val="0"/>
      <w:divBdr>
        <w:top w:val="none" w:sz="0" w:space="0" w:color="auto"/>
        <w:left w:val="none" w:sz="0" w:space="0" w:color="auto"/>
        <w:bottom w:val="none" w:sz="0" w:space="0" w:color="auto"/>
        <w:right w:val="none" w:sz="0" w:space="0" w:color="auto"/>
      </w:divBdr>
    </w:div>
    <w:div w:id="1979872634">
      <w:marLeft w:val="640"/>
      <w:marRight w:val="0"/>
      <w:marTop w:val="0"/>
      <w:marBottom w:val="0"/>
      <w:divBdr>
        <w:top w:val="none" w:sz="0" w:space="0" w:color="auto"/>
        <w:left w:val="none" w:sz="0" w:space="0" w:color="auto"/>
        <w:bottom w:val="none" w:sz="0" w:space="0" w:color="auto"/>
        <w:right w:val="none" w:sz="0" w:space="0" w:color="auto"/>
      </w:divBdr>
    </w:div>
    <w:div w:id="1979872838">
      <w:marLeft w:val="640"/>
      <w:marRight w:val="0"/>
      <w:marTop w:val="0"/>
      <w:marBottom w:val="0"/>
      <w:divBdr>
        <w:top w:val="none" w:sz="0" w:space="0" w:color="auto"/>
        <w:left w:val="none" w:sz="0" w:space="0" w:color="auto"/>
        <w:bottom w:val="none" w:sz="0" w:space="0" w:color="auto"/>
        <w:right w:val="none" w:sz="0" w:space="0" w:color="auto"/>
      </w:divBdr>
    </w:div>
    <w:div w:id="1979873641">
      <w:marLeft w:val="640"/>
      <w:marRight w:val="0"/>
      <w:marTop w:val="0"/>
      <w:marBottom w:val="0"/>
      <w:divBdr>
        <w:top w:val="none" w:sz="0" w:space="0" w:color="auto"/>
        <w:left w:val="none" w:sz="0" w:space="0" w:color="auto"/>
        <w:bottom w:val="none" w:sz="0" w:space="0" w:color="auto"/>
        <w:right w:val="none" w:sz="0" w:space="0" w:color="auto"/>
      </w:divBdr>
    </w:div>
    <w:div w:id="1979873699">
      <w:marLeft w:val="640"/>
      <w:marRight w:val="0"/>
      <w:marTop w:val="0"/>
      <w:marBottom w:val="0"/>
      <w:divBdr>
        <w:top w:val="none" w:sz="0" w:space="0" w:color="auto"/>
        <w:left w:val="none" w:sz="0" w:space="0" w:color="auto"/>
        <w:bottom w:val="none" w:sz="0" w:space="0" w:color="auto"/>
        <w:right w:val="none" w:sz="0" w:space="0" w:color="auto"/>
      </w:divBdr>
    </w:div>
    <w:div w:id="1979914986">
      <w:marLeft w:val="640"/>
      <w:marRight w:val="0"/>
      <w:marTop w:val="0"/>
      <w:marBottom w:val="0"/>
      <w:divBdr>
        <w:top w:val="none" w:sz="0" w:space="0" w:color="auto"/>
        <w:left w:val="none" w:sz="0" w:space="0" w:color="auto"/>
        <w:bottom w:val="none" w:sz="0" w:space="0" w:color="auto"/>
        <w:right w:val="none" w:sz="0" w:space="0" w:color="auto"/>
      </w:divBdr>
    </w:div>
    <w:div w:id="1979915265">
      <w:marLeft w:val="640"/>
      <w:marRight w:val="0"/>
      <w:marTop w:val="0"/>
      <w:marBottom w:val="0"/>
      <w:divBdr>
        <w:top w:val="none" w:sz="0" w:space="0" w:color="auto"/>
        <w:left w:val="none" w:sz="0" w:space="0" w:color="auto"/>
        <w:bottom w:val="none" w:sz="0" w:space="0" w:color="auto"/>
        <w:right w:val="none" w:sz="0" w:space="0" w:color="auto"/>
      </w:divBdr>
    </w:div>
    <w:div w:id="1979921686">
      <w:marLeft w:val="640"/>
      <w:marRight w:val="0"/>
      <w:marTop w:val="0"/>
      <w:marBottom w:val="0"/>
      <w:divBdr>
        <w:top w:val="none" w:sz="0" w:space="0" w:color="auto"/>
        <w:left w:val="none" w:sz="0" w:space="0" w:color="auto"/>
        <w:bottom w:val="none" w:sz="0" w:space="0" w:color="auto"/>
        <w:right w:val="none" w:sz="0" w:space="0" w:color="auto"/>
      </w:divBdr>
    </w:div>
    <w:div w:id="1980039581">
      <w:marLeft w:val="640"/>
      <w:marRight w:val="0"/>
      <w:marTop w:val="0"/>
      <w:marBottom w:val="0"/>
      <w:divBdr>
        <w:top w:val="none" w:sz="0" w:space="0" w:color="auto"/>
        <w:left w:val="none" w:sz="0" w:space="0" w:color="auto"/>
        <w:bottom w:val="none" w:sz="0" w:space="0" w:color="auto"/>
        <w:right w:val="none" w:sz="0" w:space="0" w:color="auto"/>
      </w:divBdr>
    </w:div>
    <w:div w:id="1980108130">
      <w:marLeft w:val="640"/>
      <w:marRight w:val="0"/>
      <w:marTop w:val="0"/>
      <w:marBottom w:val="0"/>
      <w:divBdr>
        <w:top w:val="none" w:sz="0" w:space="0" w:color="auto"/>
        <w:left w:val="none" w:sz="0" w:space="0" w:color="auto"/>
        <w:bottom w:val="none" w:sz="0" w:space="0" w:color="auto"/>
        <w:right w:val="none" w:sz="0" w:space="0" w:color="auto"/>
      </w:divBdr>
    </w:div>
    <w:div w:id="1980109746">
      <w:marLeft w:val="640"/>
      <w:marRight w:val="0"/>
      <w:marTop w:val="0"/>
      <w:marBottom w:val="0"/>
      <w:divBdr>
        <w:top w:val="none" w:sz="0" w:space="0" w:color="auto"/>
        <w:left w:val="none" w:sz="0" w:space="0" w:color="auto"/>
        <w:bottom w:val="none" w:sz="0" w:space="0" w:color="auto"/>
        <w:right w:val="none" w:sz="0" w:space="0" w:color="auto"/>
      </w:divBdr>
    </w:div>
    <w:div w:id="1980109847">
      <w:marLeft w:val="640"/>
      <w:marRight w:val="0"/>
      <w:marTop w:val="0"/>
      <w:marBottom w:val="0"/>
      <w:divBdr>
        <w:top w:val="none" w:sz="0" w:space="0" w:color="auto"/>
        <w:left w:val="none" w:sz="0" w:space="0" w:color="auto"/>
        <w:bottom w:val="none" w:sz="0" w:space="0" w:color="auto"/>
        <w:right w:val="none" w:sz="0" w:space="0" w:color="auto"/>
      </w:divBdr>
    </w:div>
    <w:div w:id="1980185971">
      <w:marLeft w:val="640"/>
      <w:marRight w:val="0"/>
      <w:marTop w:val="0"/>
      <w:marBottom w:val="0"/>
      <w:divBdr>
        <w:top w:val="none" w:sz="0" w:space="0" w:color="auto"/>
        <w:left w:val="none" w:sz="0" w:space="0" w:color="auto"/>
        <w:bottom w:val="none" w:sz="0" w:space="0" w:color="auto"/>
        <w:right w:val="none" w:sz="0" w:space="0" w:color="auto"/>
      </w:divBdr>
    </w:div>
    <w:div w:id="1980260354">
      <w:marLeft w:val="640"/>
      <w:marRight w:val="0"/>
      <w:marTop w:val="0"/>
      <w:marBottom w:val="0"/>
      <w:divBdr>
        <w:top w:val="none" w:sz="0" w:space="0" w:color="auto"/>
        <w:left w:val="none" w:sz="0" w:space="0" w:color="auto"/>
        <w:bottom w:val="none" w:sz="0" w:space="0" w:color="auto"/>
        <w:right w:val="none" w:sz="0" w:space="0" w:color="auto"/>
      </w:divBdr>
    </w:div>
    <w:div w:id="1980301871">
      <w:marLeft w:val="640"/>
      <w:marRight w:val="0"/>
      <w:marTop w:val="0"/>
      <w:marBottom w:val="0"/>
      <w:divBdr>
        <w:top w:val="none" w:sz="0" w:space="0" w:color="auto"/>
        <w:left w:val="none" w:sz="0" w:space="0" w:color="auto"/>
        <w:bottom w:val="none" w:sz="0" w:space="0" w:color="auto"/>
        <w:right w:val="none" w:sz="0" w:space="0" w:color="auto"/>
      </w:divBdr>
    </w:div>
    <w:div w:id="1980306327">
      <w:marLeft w:val="640"/>
      <w:marRight w:val="0"/>
      <w:marTop w:val="0"/>
      <w:marBottom w:val="0"/>
      <w:divBdr>
        <w:top w:val="none" w:sz="0" w:space="0" w:color="auto"/>
        <w:left w:val="none" w:sz="0" w:space="0" w:color="auto"/>
        <w:bottom w:val="none" w:sz="0" w:space="0" w:color="auto"/>
        <w:right w:val="none" w:sz="0" w:space="0" w:color="auto"/>
      </w:divBdr>
    </w:div>
    <w:div w:id="1980450630">
      <w:marLeft w:val="640"/>
      <w:marRight w:val="0"/>
      <w:marTop w:val="0"/>
      <w:marBottom w:val="0"/>
      <w:divBdr>
        <w:top w:val="none" w:sz="0" w:space="0" w:color="auto"/>
        <w:left w:val="none" w:sz="0" w:space="0" w:color="auto"/>
        <w:bottom w:val="none" w:sz="0" w:space="0" w:color="auto"/>
        <w:right w:val="none" w:sz="0" w:space="0" w:color="auto"/>
      </w:divBdr>
    </w:div>
    <w:div w:id="1980454965">
      <w:marLeft w:val="640"/>
      <w:marRight w:val="0"/>
      <w:marTop w:val="0"/>
      <w:marBottom w:val="0"/>
      <w:divBdr>
        <w:top w:val="none" w:sz="0" w:space="0" w:color="auto"/>
        <w:left w:val="none" w:sz="0" w:space="0" w:color="auto"/>
        <w:bottom w:val="none" w:sz="0" w:space="0" w:color="auto"/>
        <w:right w:val="none" w:sz="0" w:space="0" w:color="auto"/>
      </w:divBdr>
    </w:div>
    <w:div w:id="1980570537">
      <w:marLeft w:val="640"/>
      <w:marRight w:val="0"/>
      <w:marTop w:val="0"/>
      <w:marBottom w:val="0"/>
      <w:divBdr>
        <w:top w:val="none" w:sz="0" w:space="0" w:color="auto"/>
        <w:left w:val="none" w:sz="0" w:space="0" w:color="auto"/>
        <w:bottom w:val="none" w:sz="0" w:space="0" w:color="auto"/>
        <w:right w:val="none" w:sz="0" w:space="0" w:color="auto"/>
      </w:divBdr>
    </w:div>
    <w:div w:id="1980643412">
      <w:marLeft w:val="640"/>
      <w:marRight w:val="0"/>
      <w:marTop w:val="0"/>
      <w:marBottom w:val="0"/>
      <w:divBdr>
        <w:top w:val="none" w:sz="0" w:space="0" w:color="auto"/>
        <w:left w:val="none" w:sz="0" w:space="0" w:color="auto"/>
        <w:bottom w:val="none" w:sz="0" w:space="0" w:color="auto"/>
        <w:right w:val="none" w:sz="0" w:space="0" w:color="auto"/>
      </w:divBdr>
    </w:div>
    <w:div w:id="1980647540">
      <w:marLeft w:val="640"/>
      <w:marRight w:val="0"/>
      <w:marTop w:val="0"/>
      <w:marBottom w:val="0"/>
      <w:divBdr>
        <w:top w:val="none" w:sz="0" w:space="0" w:color="auto"/>
        <w:left w:val="none" w:sz="0" w:space="0" w:color="auto"/>
        <w:bottom w:val="none" w:sz="0" w:space="0" w:color="auto"/>
        <w:right w:val="none" w:sz="0" w:space="0" w:color="auto"/>
      </w:divBdr>
    </w:div>
    <w:div w:id="1980649686">
      <w:marLeft w:val="640"/>
      <w:marRight w:val="0"/>
      <w:marTop w:val="0"/>
      <w:marBottom w:val="0"/>
      <w:divBdr>
        <w:top w:val="none" w:sz="0" w:space="0" w:color="auto"/>
        <w:left w:val="none" w:sz="0" w:space="0" w:color="auto"/>
        <w:bottom w:val="none" w:sz="0" w:space="0" w:color="auto"/>
        <w:right w:val="none" w:sz="0" w:space="0" w:color="auto"/>
      </w:divBdr>
    </w:div>
    <w:div w:id="1980720831">
      <w:marLeft w:val="640"/>
      <w:marRight w:val="0"/>
      <w:marTop w:val="0"/>
      <w:marBottom w:val="0"/>
      <w:divBdr>
        <w:top w:val="none" w:sz="0" w:space="0" w:color="auto"/>
        <w:left w:val="none" w:sz="0" w:space="0" w:color="auto"/>
        <w:bottom w:val="none" w:sz="0" w:space="0" w:color="auto"/>
        <w:right w:val="none" w:sz="0" w:space="0" w:color="auto"/>
      </w:divBdr>
    </w:div>
    <w:div w:id="1980721273">
      <w:marLeft w:val="640"/>
      <w:marRight w:val="0"/>
      <w:marTop w:val="0"/>
      <w:marBottom w:val="0"/>
      <w:divBdr>
        <w:top w:val="none" w:sz="0" w:space="0" w:color="auto"/>
        <w:left w:val="none" w:sz="0" w:space="0" w:color="auto"/>
        <w:bottom w:val="none" w:sz="0" w:space="0" w:color="auto"/>
        <w:right w:val="none" w:sz="0" w:space="0" w:color="auto"/>
      </w:divBdr>
    </w:div>
    <w:div w:id="1980724623">
      <w:marLeft w:val="640"/>
      <w:marRight w:val="0"/>
      <w:marTop w:val="0"/>
      <w:marBottom w:val="0"/>
      <w:divBdr>
        <w:top w:val="none" w:sz="0" w:space="0" w:color="auto"/>
        <w:left w:val="none" w:sz="0" w:space="0" w:color="auto"/>
        <w:bottom w:val="none" w:sz="0" w:space="0" w:color="auto"/>
        <w:right w:val="none" w:sz="0" w:space="0" w:color="auto"/>
      </w:divBdr>
    </w:div>
    <w:div w:id="1980761430">
      <w:marLeft w:val="640"/>
      <w:marRight w:val="0"/>
      <w:marTop w:val="0"/>
      <w:marBottom w:val="0"/>
      <w:divBdr>
        <w:top w:val="none" w:sz="0" w:space="0" w:color="auto"/>
        <w:left w:val="none" w:sz="0" w:space="0" w:color="auto"/>
        <w:bottom w:val="none" w:sz="0" w:space="0" w:color="auto"/>
        <w:right w:val="none" w:sz="0" w:space="0" w:color="auto"/>
      </w:divBdr>
    </w:div>
    <w:div w:id="1980764275">
      <w:marLeft w:val="640"/>
      <w:marRight w:val="0"/>
      <w:marTop w:val="0"/>
      <w:marBottom w:val="0"/>
      <w:divBdr>
        <w:top w:val="none" w:sz="0" w:space="0" w:color="auto"/>
        <w:left w:val="none" w:sz="0" w:space="0" w:color="auto"/>
        <w:bottom w:val="none" w:sz="0" w:space="0" w:color="auto"/>
        <w:right w:val="none" w:sz="0" w:space="0" w:color="auto"/>
      </w:divBdr>
    </w:div>
    <w:div w:id="1980766429">
      <w:marLeft w:val="640"/>
      <w:marRight w:val="0"/>
      <w:marTop w:val="0"/>
      <w:marBottom w:val="0"/>
      <w:divBdr>
        <w:top w:val="none" w:sz="0" w:space="0" w:color="auto"/>
        <w:left w:val="none" w:sz="0" w:space="0" w:color="auto"/>
        <w:bottom w:val="none" w:sz="0" w:space="0" w:color="auto"/>
        <w:right w:val="none" w:sz="0" w:space="0" w:color="auto"/>
      </w:divBdr>
    </w:div>
    <w:div w:id="1980836286">
      <w:marLeft w:val="640"/>
      <w:marRight w:val="0"/>
      <w:marTop w:val="0"/>
      <w:marBottom w:val="0"/>
      <w:divBdr>
        <w:top w:val="none" w:sz="0" w:space="0" w:color="auto"/>
        <w:left w:val="none" w:sz="0" w:space="0" w:color="auto"/>
        <w:bottom w:val="none" w:sz="0" w:space="0" w:color="auto"/>
        <w:right w:val="none" w:sz="0" w:space="0" w:color="auto"/>
      </w:divBdr>
    </w:div>
    <w:div w:id="1980836366">
      <w:marLeft w:val="640"/>
      <w:marRight w:val="0"/>
      <w:marTop w:val="0"/>
      <w:marBottom w:val="0"/>
      <w:divBdr>
        <w:top w:val="none" w:sz="0" w:space="0" w:color="auto"/>
        <w:left w:val="none" w:sz="0" w:space="0" w:color="auto"/>
        <w:bottom w:val="none" w:sz="0" w:space="0" w:color="auto"/>
        <w:right w:val="none" w:sz="0" w:space="0" w:color="auto"/>
      </w:divBdr>
    </w:div>
    <w:div w:id="1980836673">
      <w:marLeft w:val="640"/>
      <w:marRight w:val="0"/>
      <w:marTop w:val="0"/>
      <w:marBottom w:val="0"/>
      <w:divBdr>
        <w:top w:val="none" w:sz="0" w:space="0" w:color="auto"/>
        <w:left w:val="none" w:sz="0" w:space="0" w:color="auto"/>
        <w:bottom w:val="none" w:sz="0" w:space="0" w:color="auto"/>
        <w:right w:val="none" w:sz="0" w:space="0" w:color="auto"/>
      </w:divBdr>
    </w:div>
    <w:div w:id="1980840480">
      <w:marLeft w:val="640"/>
      <w:marRight w:val="0"/>
      <w:marTop w:val="0"/>
      <w:marBottom w:val="0"/>
      <w:divBdr>
        <w:top w:val="none" w:sz="0" w:space="0" w:color="auto"/>
        <w:left w:val="none" w:sz="0" w:space="0" w:color="auto"/>
        <w:bottom w:val="none" w:sz="0" w:space="0" w:color="auto"/>
        <w:right w:val="none" w:sz="0" w:space="0" w:color="auto"/>
      </w:divBdr>
    </w:div>
    <w:div w:id="1980911505">
      <w:marLeft w:val="640"/>
      <w:marRight w:val="0"/>
      <w:marTop w:val="0"/>
      <w:marBottom w:val="0"/>
      <w:divBdr>
        <w:top w:val="none" w:sz="0" w:space="0" w:color="auto"/>
        <w:left w:val="none" w:sz="0" w:space="0" w:color="auto"/>
        <w:bottom w:val="none" w:sz="0" w:space="0" w:color="auto"/>
        <w:right w:val="none" w:sz="0" w:space="0" w:color="auto"/>
      </w:divBdr>
    </w:div>
    <w:div w:id="1980959585">
      <w:marLeft w:val="640"/>
      <w:marRight w:val="0"/>
      <w:marTop w:val="0"/>
      <w:marBottom w:val="0"/>
      <w:divBdr>
        <w:top w:val="none" w:sz="0" w:space="0" w:color="auto"/>
        <w:left w:val="none" w:sz="0" w:space="0" w:color="auto"/>
        <w:bottom w:val="none" w:sz="0" w:space="0" w:color="auto"/>
        <w:right w:val="none" w:sz="0" w:space="0" w:color="auto"/>
      </w:divBdr>
    </w:div>
    <w:div w:id="1980961176">
      <w:marLeft w:val="640"/>
      <w:marRight w:val="0"/>
      <w:marTop w:val="0"/>
      <w:marBottom w:val="0"/>
      <w:divBdr>
        <w:top w:val="none" w:sz="0" w:space="0" w:color="auto"/>
        <w:left w:val="none" w:sz="0" w:space="0" w:color="auto"/>
        <w:bottom w:val="none" w:sz="0" w:space="0" w:color="auto"/>
        <w:right w:val="none" w:sz="0" w:space="0" w:color="auto"/>
      </w:divBdr>
    </w:div>
    <w:div w:id="1981030908">
      <w:marLeft w:val="0"/>
      <w:marRight w:val="0"/>
      <w:marTop w:val="0"/>
      <w:marBottom w:val="0"/>
      <w:divBdr>
        <w:top w:val="none" w:sz="0" w:space="0" w:color="auto"/>
        <w:left w:val="none" w:sz="0" w:space="0" w:color="auto"/>
        <w:bottom w:val="none" w:sz="0" w:space="0" w:color="auto"/>
        <w:right w:val="none" w:sz="0" w:space="0" w:color="auto"/>
      </w:divBdr>
    </w:div>
    <w:div w:id="1981034356">
      <w:marLeft w:val="640"/>
      <w:marRight w:val="0"/>
      <w:marTop w:val="0"/>
      <w:marBottom w:val="0"/>
      <w:divBdr>
        <w:top w:val="none" w:sz="0" w:space="0" w:color="auto"/>
        <w:left w:val="none" w:sz="0" w:space="0" w:color="auto"/>
        <w:bottom w:val="none" w:sz="0" w:space="0" w:color="auto"/>
        <w:right w:val="none" w:sz="0" w:space="0" w:color="auto"/>
      </w:divBdr>
    </w:div>
    <w:div w:id="1981106688">
      <w:marLeft w:val="640"/>
      <w:marRight w:val="0"/>
      <w:marTop w:val="0"/>
      <w:marBottom w:val="0"/>
      <w:divBdr>
        <w:top w:val="none" w:sz="0" w:space="0" w:color="auto"/>
        <w:left w:val="none" w:sz="0" w:space="0" w:color="auto"/>
        <w:bottom w:val="none" w:sz="0" w:space="0" w:color="auto"/>
        <w:right w:val="none" w:sz="0" w:space="0" w:color="auto"/>
      </w:divBdr>
    </w:div>
    <w:div w:id="1981298768">
      <w:marLeft w:val="640"/>
      <w:marRight w:val="0"/>
      <w:marTop w:val="0"/>
      <w:marBottom w:val="0"/>
      <w:divBdr>
        <w:top w:val="none" w:sz="0" w:space="0" w:color="auto"/>
        <w:left w:val="none" w:sz="0" w:space="0" w:color="auto"/>
        <w:bottom w:val="none" w:sz="0" w:space="0" w:color="auto"/>
        <w:right w:val="none" w:sz="0" w:space="0" w:color="auto"/>
      </w:divBdr>
    </w:div>
    <w:div w:id="1981298930">
      <w:marLeft w:val="640"/>
      <w:marRight w:val="0"/>
      <w:marTop w:val="0"/>
      <w:marBottom w:val="0"/>
      <w:divBdr>
        <w:top w:val="none" w:sz="0" w:space="0" w:color="auto"/>
        <w:left w:val="none" w:sz="0" w:space="0" w:color="auto"/>
        <w:bottom w:val="none" w:sz="0" w:space="0" w:color="auto"/>
        <w:right w:val="none" w:sz="0" w:space="0" w:color="auto"/>
      </w:divBdr>
    </w:div>
    <w:div w:id="1981373540">
      <w:marLeft w:val="640"/>
      <w:marRight w:val="0"/>
      <w:marTop w:val="0"/>
      <w:marBottom w:val="0"/>
      <w:divBdr>
        <w:top w:val="none" w:sz="0" w:space="0" w:color="auto"/>
        <w:left w:val="none" w:sz="0" w:space="0" w:color="auto"/>
        <w:bottom w:val="none" w:sz="0" w:space="0" w:color="auto"/>
        <w:right w:val="none" w:sz="0" w:space="0" w:color="auto"/>
      </w:divBdr>
    </w:div>
    <w:div w:id="1981500187">
      <w:marLeft w:val="640"/>
      <w:marRight w:val="0"/>
      <w:marTop w:val="0"/>
      <w:marBottom w:val="0"/>
      <w:divBdr>
        <w:top w:val="none" w:sz="0" w:space="0" w:color="auto"/>
        <w:left w:val="none" w:sz="0" w:space="0" w:color="auto"/>
        <w:bottom w:val="none" w:sz="0" w:space="0" w:color="auto"/>
        <w:right w:val="none" w:sz="0" w:space="0" w:color="auto"/>
      </w:divBdr>
    </w:div>
    <w:div w:id="1981568663">
      <w:marLeft w:val="640"/>
      <w:marRight w:val="0"/>
      <w:marTop w:val="0"/>
      <w:marBottom w:val="0"/>
      <w:divBdr>
        <w:top w:val="none" w:sz="0" w:space="0" w:color="auto"/>
        <w:left w:val="none" w:sz="0" w:space="0" w:color="auto"/>
        <w:bottom w:val="none" w:sz="0" w:space="0" w:color="auto"/>
        <w:right w:val="none" w:sz="0" w:space="0" w:color="auto"/>
      </w:divBdr>
    </w:div>
    <w:div w:id="1981570100">
      <w:marLeft w:val="640"/>
      <w:marRight w:val="0"/>
      <w:marTop w:val="0"/>
      <w:marBottom w:val="0"/>
      <w:divBdr>
        <w:top w:val="none" w:sz="0" w:space="0" w:color="auto"/>
        <w:left w:val="none" w:sz="0" w:space="0" w:color="auto"/>
        <w:bottom w:val="none" w:sz="0" w:space="0" w:color="auto"/>
        <w:right w:val="none" w:sz="0" w:space="0" w:color="auto"/>
      </w:divBdr>
    </w:div>
    <w:div w:id="1981573235">
      <w:marLeft w:val="640"/>
      <w:marRight w:val="0"/>
      <w:marTop w:val="0"/>
      <w:marBottom w:val="0"/>
      <w:divBdr>
        <w:top w:val="none" w:sz="0" w:space="0" w:color="auto"/>
        <w:left w:val="none" w:sz="0" w:space="0" w:color="auto"/>
        <w:bottom w:val="none" w:sz="0" w:space="0" w:color="auto"/>
        <w:right w:val="none" w:sz="0" w:space="0" w:color="auto"/>
      </w:divBdr>
    </w:div>
    <w:div w:id="1981691059">
      <w:marLeft w:val="640"/>
      <w:marRight w:val="0"/>
      <w:marTop w:val="0"/>
      <w:marBottom w:val="0"/>
      <w:divBdr>
        <w:top w:val="none" w:sz="0" w:space="0" w:color="auto"/>
        <w:left w:val="none" w:sz="0" w:space="0" w:color="auto"/>
        <w:bottom w:val="none" w:sz="0" w:space="0" w:color="auto"/>
        <w:right w:val="none" w:sz="0" w:space="0" w:color="auto"/>
      </w:divBdr>
    </w:div>
    <w:div w:id="1981691828">
      <w:marLeft w:val="640"/>
      <w:marRight w:val="0"/>
      <w:marTop w:val="0"/>
      <w:marBottom w:val="0"/>
      <w:divBdr>
        <w:top w:val="none" w:sz="0" w:space="0" w:color="auto"/>
        <w:left w:val="none" w:sz="0" w:space="0" w:color="auto"/>
        <w:bottom w:val="none" w:sz="0" w:space="0" w:color="auto"/>
        <w:right w:val="none" w:sz="0" w:space="0" w:color="auto"/>
      </w:divBdr>
    </w:div>
    <w:div w:id="1981808681">
      <w:marLeft w:val="640"/>
      <w:marRight w:val="0"/>
      <w:marTop w:val="0"/>
      <w:marBottom w:val="0"/>
      <w:divBdr>
        <w:top w:val="none" w:sz="0" w:space="0" w:color="auto"/>
        <w:left w:val="none" w:sz="0" w:space="0" w:color="auto"/>
        <w:bottom w:val="none" w:sz="0" w:space="0" w:color="auto"/>
        <w:right w:val="none" w:sz="0" w:space="0" w:color="auto"/>
      </w:divBdr>
    </w:div>
    <w:div w:id="1981809157">
      <w:marLeft w:val="640"/>
      <w:marRight w:val="0"/>
      <w:marTop w:val="0"/>
      <w:marBottom w:val="0"/>
      <w:divBdr>
        <w:top w:val="none" w:sz="0" w:space="0" w:color="auto"/>
        <w:left w:val="none" w:sz="0" w:space="0" w:color="auto"/>
        <w:bottom w:val="none" w:sz="0" w:space="0" w:color="auto"/>
        <w:right w:val="none" w:sz="0" w:space="0" w:color="auto"/>
      </w:divBdr>
    </w:div>
    <w:div w:id="1981838503">
      <w:marLeft w:val="640"/>
      <w:marRight w:val="0"/>
      <w:marTop w:val="0"/>
      <w:marBottom w:val="0"/>
      <w:divBdr>
        <w:top w:val="none" w:sz="0" w:space="0" w:color="auto"/>
        <w:left w:val="none" w:sz="0" w:space="0" w:color="auto"/>
        <w:bottom w:val="none" w:sz="0" w:space="0" w:color="auto"/>
        <w:right w:val="none" w:sz="0" w:space="0" w:color="auto"/>
      </w:divBdr>
    </w:div>
    <w:div w:id="1981882645">
      <w:marLeft w:val="640"/>
      <w:marRight w:val="0"/>
      <w:marTop w:val="0"/>
      <w:marBottom w:val="0"/>
      <w:divBdr>
        <w:top w:val="none" w:sz="0" w:space="0" w:color="auto"/>
        <w:left w:val="none" w:sz="0" w:space="0" w:color="auto"/>
        <w:bottom w:val="none" w:sz="0" w:space="0" w:color="auto"/>
        <w:right w:val="none" w:sz="0" w:space="0" w:color="auto"/>
      </w:divBdr>
    </w:div>
    <w:div w:id="1982032636">
      <w:marLeft w:val="640"/>
      <w:marRight w:val="0"/>
      <w:marTop w:val="0"/>
      <w:marBottom w:val="0"/>
      <w:divBdr>
        <w:top w:val="none" w:sz="0" w:space="0" w:color="auto"/>
        <w:left w:val="none" w:sz="0" w:space="0" w:color="auto"/>
        <w:bottom w:val="none" w:sz="0" w:space="0" w:color="auto"/>
        <w:right w:val="none" w:sz="0" w:space="0" w:color="auto"/>
      </w:divBdr>
    </w:div>
    <w:div w:id="1982071719">
      <w:marLeft w:val="640"/>
      <w:marRight w:val="0"/>
      <w:marTop w:val="0"/>
      <w:marBottom w:val="0"/>
      <w:divBdr>
        <w:top w:val="none" w:sz="0" w:space="0" w:color="auto"/>
        <w:left w:val="none" w:sz="0" w:space="0" w:color="auto"/>
        <w:bottom w:val="none" w:sz="0" w:space="0" w:color="auto"/>
        <w:right w:val="none" w:sz="0" w:space="0" w:color="auto"/>
      </w:divBdr>
    </w:div>
    <w:div w:id="1982074408">
      <w:marLeft w:val="640"/>
      <w:marRight w:val="0"/>
      <w:marTop w:val="0"/>
      <w:marBottom w:val="0"/>
      <w:divBdr>
        <w:top w:val="none" w:sz="0" w:space="0" w:color="auto"/>
        <w:left w:val="none" w:sz="0" w:space="0" w:color="auto"/>
        <w:bottom w:val="none" w:sz="0" w:space="0" w:color="auto"/>
        <w:right w:val="none" w:sz="0" w:space="0" w:color="auto"/>
      </w:divBdr>
    </w:div>
    <w:div w:id="1982077267">
      <w:marLeft w:val="640"/>
      <w:marRight w:val="0"/>
      <w:marTop w:val="0"/>
      <w:marBottom w:val="0"/>
      <w:divBdr>
        <w:top w:val="none" w:sz="0" w:space="0" w:color="auto"/>
        <w:left w:val="none" w:sz="0" w:space="0" w:color="auto"/>
        <w:bottom w:val="none" w:sz="0" w:space="0" w:color="auto"/>
        <w:right w:val="none" w:sz="0" w:space="0" w:color="auto"/>
      </w:divBdr>
    </w:div>
    <w:div w:id="1982079471">
      <w:marLeft w:val="640"/>
      <w:marRight w:val="0"/>
      <w:marTop w:val="0"/>
      <w:marBottom w:val="0"/>
      <w:divBdr>
        <w:top w:val="none" w:sz="0" w:space="0" w:color="auto"/>
        <w:left w:val="none" w:sz="0" w:space="0" w:color="auto"/>
        <w:bottom w:val="none" w:sz="0" w:space="0" w:color="auto"/>
        <w:right w:val="none" w:sz="0" w:space="0" w:color="auto"/>
      </w:divBdr>
    </w:div>
    <w:div w:id="1982148969">
      <w:marLeft w:val="640"/>
      <w:marRight w:val="0"/>
      <w:marTop w:val="0"/>
      <w:marBottom w:val="0"/>
      <w:divBdr>
        <w:top w:val="none" w:sz="0" w:space="0" w:color="auto"/>
        <w:left w:val="none" w:sz="0" w:space="0" w:color="auto"/>
        <w:bottom w:val="none" w:sz="0" w:space="0" w:color="auto"/>
        <w:right w:val="none" w:sz="0" w:space="0" w:color="auto"/>
      </w:divBdr>
    </w:div>
    <w:div w:id="1982152417">
      <w:marLeft w:val="640"/>
      <w:marRight w:val="0"/>
      <w:marTop w:val="0"/>
      <w:marBottom w:val="0"/>
      <w:divBdr>
        <w:top w:val="none" w:sz="0" w:space="0" w:color="auto"/>
        <w:left w:val="none" w:sz="0" w:space="0" w:color="auto"/>
        <w:bottom w:val="none" w:sz="0" w:space="0" w:color="auto"/>
        <w:right w:val="none" w:sz="0" w:space="0" w:color="auto"/>
      </w:divBdr>
    </w:div>
    <w:div w:id="1982222942">
      <w:marLeft w:val="640"/>
      <w:marRight w:val="0"/>
      <w:marTop w:val="0"/>
      <w:marBottom w:val="0"/>
      <w:divBdr>
        <w:top w:val="none" w:sz="0" w:space="0" w:color="auto"/>
        <w:left w:val="none" w:sz="0" w:space="0" w:color="auto"/>
        <w:bottom w:val="none" w:sz="0" w:space="0" w:color="auto"/>
        <w:right w:val="none" w:sz="0" w:space="0" w:color="auto"/>
      </w:divBdr>
    </w:div>
    <w:div w:id="1982223058">
      <w:marLeft w:val="640"/>
      <w:marRight w:val="0"/>
      <w:marTop w:val="0"/>
      <w:marBottom w:val="0"/>
      <w:divBdr>
        <w:top w:val="none" w:sz="0" w:space="0" w:color="auto"/>
        <w:left w:val="none" w:sz="0" w:space="0" w:color="auto"/>
        <w:bottom w:val="none" w:sz="0" w:space="0" w:color="auto"/>
        <w:right w:val="none" w:sz="0" w:space="0" w:color="auto"/>
      </w:divBdr>
    </w:div>
    <w:div w:id="1982231202">
      <w:marLeft w:val="640"/>
      <w:marRight w:val="0"/>
      <w:marTop w:val="0"/>
      <w:marBottom w:val="0"/>
      <w:divBdr>
        <w:top w:val="none" w:sz="0" w:space="0" w:color="auto"/>
        <w:left w:val="none" w:sz="0" w:space="0" w:color="auto"/>
        <w:bottom w:val="none" w:sz="0" w:space="0" w:color="auto"/>
        <w:right w:val="none" w:sz="0" w:space="0" w:color="auto"/>
      </w:divBdr>
    </w:div>
    <w:div w:id="1982271287">
      <w:marLeft w:val="640"/>
      <w:marRight w:val="0"/>
      <w:marTop w:val="0"/>
      <w:marBottom w:val="0"/>
      <w:divBdr>
        <w:top w:val="none" w:sz="0" w:space="0" w:color="auto"/>
        <w:left w:val="none" w:sz="0" w:space="0" w:color="auto"/>
        <w:bottom w:val="none" w:sz="0" w:space="0" w:color="auto"/>
        <w:right w:val="none" w:sz="0" w:space="0" w:color="auto"/>
      </w:divBdr>
    </w:div>
    <w:div w:id="1982299270">
      <w:marLeft w:val="640"/>
      <w:marRight w:val="0"/>
      <w:marTop w:val="0"/>
      <w:marBottom w:val="0"/>
      <w:divBdr>
        <w:top w:val="none" w:sz="0" w:space="0" w:color="auto"/>
        <w:left w:val="none" w:sz="0" w:space="0" w:color="auto"/>
        <w:bottom w:val="none" w:sz="0" w:space="0" w:color="auto"/>
        <w:right w:val="none" w:sz="0" w:space="0" w:color="auto"/>
      </w:divBdr>
    </w:div>
    <w:div w:id="1982349431">
      <w:marLeft w:val="640"/>
      <w:marRight w:val="0"/>
      <w:marTop w:val="0"/>
      <w:marBottom w:val="0"/>
      <w:divBdr>
        <w:top w:val="none" w:sz="0" w:space="0" w:color="auto"/>
        <w:left w:val="none" w:sz="0" w:space="0" w:color="auto"/>
        <w:bottom w:val="none" w:sz="0" w:space="0" w:color="auto"/>
        <w:right w:val="none" w:sz="0" w:space="0" w:color="auto"/>
      </w:divBdr>
    </w:div>
    <w:div w:id="1982464976">
      <w:marLeft w:val="640"/>
      <w:marRight w:val="0"/>
      <w:marTop w:val="0"/>
      <w:marBottom w:val="0"/>
      <w:divBdr>
        <w:top w:val="none" w:sz="0" w:space="0" w:color="auto"/>
        <w:left w:val="none" w:sz="0" w:space="0" w:color="auto"/>
        <w:bottom w:val="none" w:sz="0" w:space="0" w:color="auto"/>
        <w:right w:val="none" w:sz="0" w:space="0" w:color="auto"/>
      </w:divBdr>
    </w:div>
    <w:div w:id="1982534042">
      <w:marLeft w:val="640"/>
      <w:marRight w:val="0"/>
      <w:marTop w:val="0"/>
      <w:marBottom w:val="0"/>
      <w:divBdr>
        <w:top w:val="none" w:sz="0" w:space="0" w:color="auto"/>
        <w:left w:val="none" w:sz="0" w:space="0" w:color="auto"/>
        <w:bottom w:val="none" w:sz="0" w:space="0" w:color="auto"/>
        <w:right w:val="none" w:sz="0" w:space="0" w:color="auto"/>
      </w:divBdr>
    </w:div>
    <w:div w:id="1982538941">
      <w:marLeft w:val="640"/>
      <w:marRight w:val="0"/>
      <w:marTop w:val="0"/>
      <w:marBottom w:val="0"/>
      <w:divBdr>
        <w:top w:val="none" w:sz="0" w:space="0" w:color="auto"/>
        <w:left w:val="none" w:sz="0" w:space="0" w:color="auto"/>
        <w:bottom w:val="none" w:sz="0" w:space="0" w:color="auto"/>
        <w:right w:val="none" w:sz="0" w:space="0" w:color="auto"/>
      </w:divBdr>
    </w:div>
    <w:div w:id="1982610205">
      <w:marLeft w:val="640"/>
      <w:marRight w:val="0"/>
      <w:marTop w:val="0"/>
      <w:marBottom w:val="0"/>
      <w:divBdr>
        <w:top w:val="none" w:sz="0" w:space="0" w:color="auto"/>
        <w:left w:val="none" w:sz="0" w:space="0" w:color="auto"/>
        <w:bottom w:val="none" w:sz="0" w:space="0" w:color="auto"/>
        <w:right w:val="none" w:sz="0" w:space="0" w:color="auto"/>
      </w:divBdr>
    </w:div>
    <w:div w:id="1982616376">
      <w:marLeft w:val="640"/>
      <w:marRight w:val="0"/>
      <w:marTop w:val="0"/>
      <w:marBottom w:val="0"/>
      <w:divBdr>
        <w:top w:val="none" w:sz="0" w:space="0" w:color="auto"/>
        <w:left w:val="none" w:sz="0" w:space="0" w:color="auto"/>
        <w:bottom w:val="none" w:sz="0" w:space="0" w:color="auto"/>
        <w:right w:val="none" w:sz="0" w:space="0" w:color="auto"/>
      </w:divBdr>
    </w:div>
    <w:div w:id="1982617928">
      <w:marLeft w:val="640"/>
      <w:marRight w:val="0"/>
      <w:marTop w:val="0"/>
      <w:marBottom w:val="0"/>
      <w:divBdr>
        <w:top w:val="none" w:sz="0" w:space="0" w:color="auto"/>
        <w:left w:val="none" w:sz="0" w:space="0" w:color="auto"/>
        <w:bottom w:val="none" w:sz="0" w:space="0" w:color="auto"/>
        <w:right w:val="none" w:sz="0" w:space="0" w:color="auto"/>
      </w:divBdr>
    </w:div>
    <w:div w:id="1982690888">
      <w:marLeft w:val="640"/>
      <w:marRight w:val="0"/>
      <w:marTop w:val="0"/>
      <w:marBottom w:val="0"/>
      <w:divBdr>
        <w:top w:val="none" w:sz="0" w:space="0" w:color="auto"/>
        <w:left w:val="none" w:sz="0" w:space="0" w:color="auto"/>
        <w:bottom w:val="none" w:sz="0" w:space="0" w:color="auto"/>
        <w:right w:val="none" w:sz="0" w:space="0" w:color="auto"/>
      </w:divBdr>
    </w:div>
    <w:div w:id="1982692105">
      <w:marLeft w:val="640"/>
      <w:marRight w:val="0"/>
      <w:marTop w:val="0"/>
      <w:marBottom w:val="0"/>
      <w:divBdr>
        <w:top w:val="none" w:sz="0" w:space="0" w:color="auto"/>
        <w:left w:val="none" w:sz="0" w:space="0" w:color="auto"/>
        <w:bottom w:val="none" w:sz="0" w:space="0" w:color="auto"/>
        <w:right w:val="none" w:sz="0" w:space="0" w:color="auto"/>
      </w:divBdr>
    </w:div>
    <w:div w:id="1982726473">
      <w:marLeft w:val="640"/>
      <w:marRight w:val="0"/>
      <w:marTop w:val="0"/>
      <w:marBottom w:val="0"/>
      <w:divBdr>
        <w:top w:val="none" w:sz="0" w:space="0" w:color="auto"/>
        <w:left w:val="none" w:sz="0" w:space="0" w:color="auto"/>
        <w:bottom w:val="none" w:sz="0" w:space="0" w:color="auto"/>
        <w:right w:val="none" w:sz="0" w:space="0" w:color="auto"/>
      </w:divBdr>
    </w:div>
    <w:div w:id="1982805313">
      <w:marLeft w:val="640"/>
      <w:marRight w:val="0"/>
      <w:marTop w:val="0"/>
      <w:marBottom w:val="0"/>
      <w:divBdr>
        <w:top w:val="none" w:sz="0" w:space="0" w:color="auto"/>
        <w:left w:val="none" w:sz="0" w:space="0" w:color="auto"/>
        <w:bottom w:val="none" w:sz="0" w:space="0" w:color="auto"/>
        <w:right w:val="none" w:sz="0" w:space="0" w:color="auto"/>
      </w:divBdr>
    </w:div>
    <w:div w:id="1982807387">
      <w:marLeft w:val="640"/>
      <w:marRight w:val="0"/>
      <w:marTop w:val="0"/>
      <w:marBottom w:val="0"/>
      <w:divBdr>
        <w:top w:val="none" w:sz="0" w:space="0" w:color="auto"/>
        <w:left w:val="none" w:sz="0" w:space="0" w:color="auto"/>
        <w:bottom w:val="none" w:sz="0" w:space="0" w:color="auto"/>
        <w:right w:val="none" w:sz="0" w:space="0" w:color="auto"/>
      </w:divBdr>
    </w:div>
    <w:div w:id="1982809356">
      <w:marLeft w:val="640"/>
      <w:marRight w:val="0"/>
      <w:marTop w:val="0"/>
      <w:marBottom w:val="0"/>
      <w:divBdr>
        <w:top w:val="none" w:sz="0" w:space="0" w:color="auto"/>
        <w:left w:val="none" w:sz="0" w:space="0" w:color="auto"/>
        <w:bottom w:val="none" w:sz="0" w:space="0" w:color="auto"/>
        <w:right w:val="none" w:sz="0" w:space="0" w:color="auto"/>
      </w:divBdr>
    </w:div>
    <w:div w:id="1982809460">
      <w:marLeft w:val="640"/>
      <w:marRight w:val="0"/>
      <w:marTop w:val="0"/>
      <w:marBottom w:val="0"/>
      <w:divBdr>
        <w:top w:val="none" w:sz="0" w:space="0" w:color="auto"/>
        <w:left w:val="none" w:sz="0" w:space="0" w:color="auto"/>
        <w:bottom w:val="none" w:sz="0" w:space="0" w:color="auto"/>
        <w:right w:val="none" w:sz="0" w:space="0" w:color="auto"/>
      </w:divBdr>
    </w:div>
    <w:div w:id="1982811070">
      <w:marLeft w:val="640"/>
      <w:marRight w:val="0"/>
      <w:marTop w:val="0"/>
      <w:marBottom w:val="0"/>
      <w:divBdr>
        <w:top w:val="none" w:sz="0" w:space="0" w:color="auto"/>
        <w:left w:val="none" w:sz="0" w:space="0" w:color="auto"/>
        <w:bottom w:val="none" w:sz="0" w:space="0" w:color="auto"/>
        <w:right w:val="none" w:sz="0" w:space="0" w:color="auto"/>
      </w:divBdr>
    </w:div>
    <w:div w:id="1982880975">
      <w:marLeft w:val="640"/>
      <w:marRight w:val="0"/>
      <w:marTop w:val="0"/>
      <w:marBottom w:val="0"/>
      <w:divBdr>
        <w:top w:val="none" w:sz="0" w:space="0" w:color="auto"/>
        <w:left w:val="none" w:sz="0" w:space="0" w:color="auto"/>
        <w:bottom w:val="none" w:sz="0" w:space="0" w:color="auto"/>
        <w:right w:val="none" w:sz="0" w:space="0" w:color="auto"/>
      </w:divBdr>
    </w:div>
    <w:div w:id="1982883587">
      <w:marLeft w:val="640"/>
      <w:marRight w:val="0"/>
      <w:marTop w:val="0"/>
      <w:marBottom w:val="0"/>
      <w:divBdr>
        <w:top w:val="none" w:sz="0" w:space="0" w:color="auto"/>
        <w:left w:val="none" w:sz="0" w:space="0" w:color="auto"/>
        <w:bottom w:val="none" w:sz="0" w:space="0" w:color="auto"/>
        <w:right w:val="none" w:sz="0" w:space="0" w:color="auto"/>
      </w:divBdr>
    </w:div>
    <w:div w:id="1982925771">
      <w:marLeft w:val="640"/>
      <w:marRight w:val="0"/>
      <w:marTop w:val="0"/>
      <w:marBottom w:val="0"/>
      <w:divBdr>
        <w:top w:val="none" w:sz="0" w:space="0" w:color="auto"/>
        <w:left w:val="none" w:sz="0" w:space="0" w:color="auto"/>
        <w:bottom w:val="none" w:sz="0" w:space="0" w:color="auto"/>
        <w:right w:val="none" w:sz="0" w:space="0" w:color="auto"/>
      </w:divBdr>
    </w:div>
    <w:div w:id="1982995263">
      <w:marLeft w:val="640"/>
      <w:marRight w:val="0"/>
      <w:marTop w:val="0"/>
      <w:marBottom w:val="0"/>
      <w:divBdr>
        <w:top w:val="none" w:sz="0" w:space="0" w:color="auto"/>
        <w:left w:val="none" w:sz="0" w:space="0" w:color="auto"/>
        <w:bottom w:val="none" w:sz="0" w:space="0" w:color="auto"/>
        <w:right w:val="none" w:sz="0" w:space="0" w:color="auto"/>
      </w:divBdr>
    </w:div>
    <w:div w:id="1982997258">
      <w:marLeft w:val="640"/>
      <w:marRight w:val="0"/>
      <w:marTop w:val="0"/>
      <w:marBottom w:val="0"/>
      <w:divBdr>
        <w:top w:val="none" w:sz="0" w:space="0" w:color="auto"/>
        <w:left w:val="none" w:sz="0" w:space="0" w:color="auto"/>
        <w:bottom w:val="none" w:sz="0" w:space="0" w:color="auto"/>
        <w:right w:val="none" w:sz="0" w:space="0" w:color="auto"/>
      </w:divBdr>
    </w:div>
    <w:div w:id="1982997506">
      <w:marLeft w:val="640"/>
      <w:marRight w:val="0"/>
      <w:marTop w:val="0"/>
      <w:marBottom w:val="0"/>
      <w:divBdr>
        <w:top w:val="none" w:sz="0" w:space="0" w:color="auto"/>
        <w:left w:val="none" w:sz="0" w:space="0" w:color="auto"/>
        <w:bottom w:val="none" w:sz="0" w:space="0" w:color="auto"/>
        <w:right w:val="none" w:sz="0" w:space="0" w:color="auto"/>
      </w:divBdr>
    </w:div>
    <w:div w:id="1982998040">
      <w:marLeft w:val="640"/>
      <w:marRight w:val="0"/>
      <w:marTop w:val="0"/>
      <w:marBottom w:val="0"/>
      <w:divBdr>
        <w:top w:val="none" w:sz="0" w:space="0" w:color="auto"/>
        <w:left w:val="none" w:sz="0" w:space="0" w:color="auto"/>
        <w:bottom w:val="none" w:sz="0" w:space="0" w:color="auto"/>
        <w:right w:val="none" w:sz="0" w:space="0" w:color="auto"/>
      </w:divBdr>
    </w:div>
    <w:div w:id="1983000180">
      <w:marLeft w:val="640"/>
      <w:marRight w:val="0"/>
      <w:marTop w:val="0"/>
      <w:marBottom w:val="0"/>
      <w:divBdr>
        <w:top w:val="none" w:sz="0" w:space="0" w:color="auto"/>
        <w:left w:val="none" w:sz="0" w:space="0" w:color="auto"/>
        <w:bottom w:val="none" w:sz="0" w:space="0" w:color="auto"/>
        <w:right w:val="none" w:sz="0" w:space="0" w:color="auto"/>
      </w:divBdr>
    </w:div>
    <w:div w:id="1983004044">
      <w:marLeft w:val="640"/>
      <w:marRight w:val="0"/>
      <w:marTop w:val="0"/>
      <w:marBottom w:val="0"/>
      <w:divBdr>
        <w:top w:val="none" w:sz="0" w:space="0" w:color="auto"/>
        <w:left w:val="none" w:sz="0" w:space="0" w:color="auto"/>
        <w:bottom w:val="none" w:sz="0" w:space="0" w:color="auto"/>
        <w:right w:val="none" w:sz="0" w:space="0" w:color="auto"/>
      </w:divBdr>
    </w:div>
    <w:div w:id="1983070868">
      <w:marLeft w:val="640"/>
      <w:marRight w:val="0"/>
      <w:marTop w:val="0"/>
      <w:marBottom w:val="0"/>
      <w:divBdr>
        <w:top w:val="none" w:sz="0" w:space="0" w:color="auto"/>
        <w:left w:val="none" w:sz="0" w:space="0" w:color="auto"/>
        <w:bottom w:val="none" w:sz="0" w:space="0" w:color="auto"/>
        <w:right w:val="none" w:sz="0" w:space="0" w:color="auto"/>
      </w:divBdr>
    </w:div>
    <w:div w:id="1983076755">
      <w:marLeft w:val="640"/>
      <w:marRight w:val="0"/>
      <w:marTop w:val="0"/>
      <w:marBottom w:val="0"/>
      <w:divBdr>
        <w:top w:val="none" w:sz="0" w:space="0" w:color="auto"/>
        <w:left w:val="none" w:sz="0" w:space="0" w:color="auto"/>
        <w:bottom w:val="none" w:sz="0" w:space="0" w:color="auto"/>
        <w:right w:val="none" w:sz="0" w:space="0" w:color="auto"/>
      </w:divBdr>
    </w:div>
    <w:div w:id="1983077617">
      <w:marLeft w:val="640"/>
      <w:marRight w:val="0"/>
      <w:marTop w:val="0"/>
      <w:marBottom w:val="0"/>
      <w:divBdr>
        <w:top w:val="none" w:sz="0" w:space="0" w:color="auto"/>
        <w:left w:val="none" w:sz="0" w:space="0" w:color="auto"/>
        <w:bottom w:val="none" w:sz="0" w:space="0" w:color="auto"/>
        <w:right w:val="none" w:sz="0" w:space="0" w:color="auto"/>
      </w:divBdr>
    </w:div>
    <w:div w:id="1983189889">
      <w:marLeft w:val="640"/>
      <w:marRight w:val="0"/>
      <w:marTop w:val="0"/>
      <w:marBottom w:val="0"/>
      <w:divBdr>
        <w:top w:val="none" w:sz="0" w:space="0" w:color="auto"/>
        <w:left w:val="none" w:sz="0" w:space="0" w:color="auto"/>
        <w:bottom w:val="none" w:sz="0" w:space="0" w:color="auto"/>
        <w:right w:val="none" w:sz="0" w:space="0" w:color="auto"/>
      </w:divBdr>
    </w:div>
    <w:div w:id="1983194304">
      <w:marLeft w:val="640"/>
      <w:marRight w:val="0"/>
      <w:marTop w:val="0"/>
      <w:marBottom w:val="0"/>
      <w:divBdr>
        <w:top w:val="none" w:sz="0" w:space="0" w:color="auto"/>
        <w:left w:val="none" w:sz="0" w:space="0" w:color="auto"/>
        <w:bottom w:val="none" w:sz="0" w:space="0" w:color="auto"/>
        <w:right w:val="none" w:sz="0" w:space="0" w:color="auto"/>
      </w:divBdr>
    </w:div>
    <w:div w:id="1983198160">
      <w:marLeft w:val="640"/>
      <w:marRight w:val="0"/>
      <w:marTop w:val="0"/>
      <w:marBottom w:val="0"/>
      <w:divBdr>
        <w:top w:val="none" w:sz="0" w:space="0" w:color="auto"/>
        <w:left w:val="none" w:sz="0" w:space="0" w:color="auto"/>
        <w:bottom w:val="none" w:sz="0" w:space="0" w:color="auto"/>
        <w:right w:val="none" w:sz="0" w:space="0" w:color="auto"/>
      </w:divBdr>
    </w:div>
    <w:div w:id="1983264939">
      <w:marLeft w:val="640"/>
      <w:marRight w:val="0"/>
      <w:marTop w:val="0"/>
      <w:marBottom w:val="0"/>
      <w:divBdr>
        <w:top w:val="none" w:sz="0" w:space="0" w:color="auto"/>
        <w:left w:val="none" w:sz="0" w:space="0" w:color="auto"/>
        <w:bottom w:val="none" w:sz="0" w:space="0" w:color="auto"/>
        <w:right w:val="none" w:sz="0" w:space="0" w:color="auto"/>
      </w:divBdr>
    </w:div>
    <w:div w:id="1983270001">
      <w:marLeft w:val="640"/>
      <w:marRight w:val="0"/>
      <w:marTop w:val="0"/>
      <w:marBottom w:val="0"/>
      <w:divBdr>
        <w:top w:val="none" w:sz="0" w:space="0" w:color="auto"/>
        <w:left w:val="none" w:sz="0" w:space="0" w:color="auto"/>
        <w:bottom w:val="none" w:sz="0" w:space="0" w:color="auto"/>
        <w:right w:val="none" w:sz="0" w:space="0" w:color="auto"/>
      </w:divBdr>
    </w:div>
    <w:div w:id="1983340848">
      <w:marLeft w:val="640"/>
      <w:marRight w:val="0"/>
      <w:marTop w:val="0"/>
      <w:marBottom w:val="0"/>
      <w:divBdr>
        <w:top w:val="none" w:sz="0" w:space="0" w:color="auto"/>
        <w:left w:val="none" w:sz="0" w:space="0" w:color="auto"/>
        <w:bottom w:val="none" w:sz="0" w:space="0" w:color="auto"/>
        <w:right w:val="none" w:sz="0" w:space="0" w:color="auto"/>
      </w:divBdr>
    </w:div>
    <w:div w:id="1983342106">
      <w:marLeft w:val="640"/>
      <w:marRight w:val="0"/>
      <w:marTop w:val="0"/>
      <w:marBottom w:val="0"/>
      <w:divBdr>
        <w:top w:val="none" w:sz="0" w:space="0" w:color="auto"/>
        <w:left w:val="none" w:sz="0" w:space="0" w:color="auto"/>
        <w:bottom w:val="none" w:sz="0" w:space="0" w:color="auto"/>
        <w:right w:val="none" w:sz="0" w:space="0" w:color="auto"/>
      </w:divBdr>
    </w:div>
    <w:div w:id="1983342534">
      <w:marLeft w:val="640"/>
      <w:marRight w:val="0"/>
      <w:marTop w:val="0"/>
      <w:marBottom w:val="0"/>
      <w:divBdr>
        <w:top w:val="none" w:sz="0" w:space="0" w:color="auto"/>
        <w:left w:val="none" w:sz="0" w:space="0" w:color="auto"/>
        <w:bottom w:val="none" w:sz="0" w:space="0" w:color="auto"/>
        <w:right w:val="none" w:sz="0" w:space="0" w:color="auto"/>
      </w:divBdr>
    </w:div>
    <w:div w:id="1983346884">
      <w:marLeft w:val="640"/>
      <w:marRight w:val="0"/>
      <w:marTop w:val="0"/>
      <w:marBottom w:val="0"/>
      <w:divBdr>
        <w:top w:val="none" w:sz="0" w:space="0" w:color="auto"/>
        <w:left w:val="none" w:sz="0" w:space="0" w:color="auto"/>
        <w:bottom w:val="none" w:sz="0" w:space="0" w:color="auto"/>
        <w:right w:val="none" w:sz="0" w:space="0" w:color="auto"/>
      </w:divBdr>
    </w:div>
    <w:div w:id="1983386906">
      <w:marLeft w:val="640"/>
      <w:marRight w:val="0"/>
      <w:marTop w:val="0"/>
      <w:marBottom w:val="0"/>
      <w:divBdr>
        <w:top w:val="none" w:sz="0" w:space="0" w:color="auto"/>
        <w:left w:val="none" w:sz="0" w:space="0" w:color="auto"/>
        <w:bottom w:val="none" w:sz="0" w:space="0" w:color="auto"/>
        <w:right w:val="none" w:sz="0" w:space="0" w:color="auto"/>
      </w:divBdr>
    </w:div>
    <w:div w:id="1983389165">
      <w:marLeft w:val="640"/>
      <w:marRight w:val="0"/>
      <w:marTop w:val="0"/>
      <w:marBottom w:val="0"/>
      <w:divBdr>
        <w:top w:val="none" w:sz="0" w:space="0" w:color="auto"/>
        <w:left w:val="none" w:sz="0" w:space="0" w:color="auto"/>
        <w:bottom w:val="none" w:sz="0" w:space="0" w:color="auto"/>
        <w:right w:val="none" w:sz="0" w:space="0" w:color="auto"/>
      </w:divBdr>
    </w:div>
    <w:div w:id="1983463180">
      <w:marLeft w:val="640"/>
      <w:marRight w:val="0"/>
      <w:marTop w:val="0"/>
      <w:marBottom w:val="0"/>
      <w:divBdr>
        <w:top w:val="none" w:sz="0" w:space="0" w:color="auto"/>
        <w:left w:val="none" w:sz="0" w:space="0" w:color="auto"/>
        <w:bottom w:val="none" w:sz="0" w:space="0" w:color="auto"/>
        <w:right w:val="none" w:sz="0" w:space="0" w:color="auto"/>
      </w:divBdr>
    </w:div>
    <w:div w:id="1983539252">
      <w:marLeft w:val="640"/>
      <w:marRight w:val="0"/>
      <w:marTop w:val="0"/>
      <w:marBottom w:val="0"/>
      <w:divBdr>
        <w:top w:val="none" w:sz="0" w:space="0" w:color="auto"/>
        <w:left w:val="none" w:sz="0" w:space="0" w:color="auto"/>
        <w:bottom w:val="none" w:sz="0" w:space="0" w:color="auto"/>
        <w:right w:val="none" w:sz="0" w:space="0" w:color="auto"/>
      </w:divBdr>
    </w:div>
    <w:div w:id="1983652870">
      <w:marLeft w:val="640"/>
      <w:marRight w:val="0"/>
      <w:marTop w:val="0"/>
      <w:marBottom w:val="0"/>
      <w:divBdr>
        <w:top w:val="none" w:sz="0" w:space="0" w:color="auto"/>
        <w:left w:val="none" w:sz="0" w:space="0" w:color="auto"/>
        <w:bottom w:val="none" w:sz="0" w:space="0" w:color="auto"/>
        <w:right w:val="none" w:sz="0" w:space="0" w:color="auto"/>
      </w:divBdr>
    </w:div>
    <w:div w:id="1983653797">
      <w:marLeft w:val="640"/>
      <w:marRight w:val="0"/>
      <w:marTop w:val="0"/>
      <w:marBottom w:val="0"/>
      <w:divBdr>
        <w:top w:val="none" w:sz="0" w:space="0" w:color="auto"/>
        <w:left w:val="none" w:sz="0" w:space="0" w:color="auto"/>
        <w:bottom w:val="none" w:sz="0" w:space="0" w:color="auto"/>
        <w:right w:val="none" w:sz="0" w:space="0" w:color="auto"/>
      </w:divBdr>
    </w:div>
    <w:div w:id="1983654580">
      <w:marLeft w:val="640"/>
      <w:marRight w:val="0"/>
      <w:marTop w:val="0"/>
      <w:marBottom w:val="0"/>
      <w:divBdr>
        <w:top w:val="none" w:sz="0" w:space="0" w:color="auto"/>
        <w:left w:val="none" w:sz="0" w:space="0" w:color="auto"/>
        <w:bottom w:val="none" w:sz="0" w:space="0" w:color="auto"/>
        <w:right w:val="none" w:sz="0" w:space="0" w:color="auto"/>
      </w:divBdr>
    </w:div>
    <w:div w:id="1983658936">
      <w:marLeft w:val="640"/>
      <w:marRight w:val="0"/>
      <w:marTop w:val="0"/>
      <w:marBottom w:val="0"/>
      <w:divBdr>
        <w:top w:val="none" w:sz="0" w:space="0" w:color="auto"/>
        <w:left w:val="none" w:sz="0" w:space="0" w:color="auto"/>
        <w:bottom w:val="none" w:sz="0" w:space="0" w:color="auto"/>
        <w:right w:val="none" w:sz="0" w:space="0" w:color="auto"/>
      </w:divBdr>
    </w:div>
    <w:div w:id="1983732725">
      <w:marLeft w:val="640"/>
      <w:marRight w:val="0"/>
      <w:marTop w:val="0"/>
      <w:marBottom w:val="0"/>
      <w:divBdr>
        <w:top w:val="none" w:sz="0" w:space="0" w:color="auto"/>
        <w:left w:val="none" w:sz="0" w:space="0" w:color="auto"/>
        <w:bottom w:val="none" w:sz="0" w:space="0" w:color="auto"/>
        <w:right w:val="none" w:sz="0" w:space="0" w:color="auto"/>
      </w:divBdr>
    </w:div>
    <w:div w:id="1983734637">
      <w:marLeft w:val="640"/>
      <w:marRight w:val="0"/>
      <w:marTop w:val="0"/>
      <w:marBottom w:val="0"/>
      <w:divBdr>
        <w:top w:val="none" w:sz="0" w:space="0" w:color="auto"/>
        <w:left w:val="none" w:sz="0" w:space="0" w:color="auto"/>
        <w:bottom w:val="none" w:sz="0" w:space="0" w:color="auto"/>
        <w:right w:val="none" w:sz="0" w:space="0" w:color="auto"/>
      </w:divBdr>
    </w:div>
    <w:div w:id="1983843876">
      <w:marLeft w:val="640"/>
      <w:marRight w:val="0"/>
      <w:marTop w:val="0"/>
      <w:marBottom w:val="0"/>
      <w:divBdr>
        <w:top w:val="none" w:sz="0" w:space="0" w:color="auto"/>
        <w:left w:val="none" w:sz="0" w:space="0" w:color="auto"/>
        <w:bottom w:val="none" w:sz="0" w:space="0" w:color="auto"/>
        <w:right w:val="none" w:sz="0" w:space="0" w:color="auto"/>
      </w:divBdr>
    </w:div>
    <w:div w:id="1983845845">
      <w:marLeft w:val="640"/>
      <w:marRight w:val="0"/>
      <w:marTop w:val="0"/>
      <w:marBottom w:val="0"/>
      <w:divBdr>
        <w:top w:val="none" w:sz="0" w:space="0" w:color="auto"/>
        <w:left w:val="none" w:sz="0" w:space="0" w:color="auto"/>
        <w:bottom w:val="none" w:sz="0" w:space="0" w:color="auto"/>
        <w:right w:val="none" w:sz="0" w:space="0" w:color="auto"/>
      </w:divBdr>
    </w:div>
    <w:div w:id="1983850498">
      <w:marLeft w:val="640"/>
      <w:marRight w:val="0"/>
      <w:marTop w:val="0"/>
      <w:marBottom w:val="0"/>
      <w:divBdr>
        <w:top w:val="none" w:sz="0" w:space="0" w:color="auto"/>
        <w:left w:val="none" w:sz="0" w:space="0" w:color="auto"/>
        <w:bottom w:val="none" w:sz="0" w:space="0" w:color="auto"/>
        <w:right w:val="none" w:sz="0" w:space="0" w:color="auto"/>
      </w:divBdr>
    </w:div>
    <w:div w:id="1983998878">
      <w:marLeft w:val="640"/>
      <w:marRight w:val="0"/>
      <w:marTop w:val="0"/>
      <w:marBottom w:val="0"/>
      <w:divBdr>
        <w:top w:val="none" w:sz="0" w:space="0" w:color="auto"/>
        <w:left w:val="none" w:sz="0" w:space="0" w:color="auto"/>
        <w:bottom w:val="none" w:sz="0" w:space="0" w:color="auto"/>
        <w:right w:val="none" w:sz="0" w:space="0" w:color="auto"/>
      </w:divBdr>
    </w:div>
    <w:div w:id="1984044877">
      <w:marLeft w:val="640"/>
      <w:marRight w:val="0"/>
      <w:marTop w:val="0"/>
      <w:marBottom w:val="0"/>
      <w:divBdr>
        <w:top w:val="none" w:sz="0" w:space="0" w:color="auto"/>
        <w:left w:val="none" w:sz="0" w:space="0" w:color="auto"/>
        <w:bottom w:val="none" w:sz="0" w:space="0" w:color="auto"/>
        <w:right w:val="none" w:sz="0" w:space="0" w:color="auto"/>
      </w:divBdr>
    </w:div>
    <w:div w:id="1984113351">
      <w:marLeft w:val="640"/>
      <w:marRight w:val="0"/>
      <w:marTop w:val="0"/>
      <w:marBottom w:val="0"/>
      <w:divBdr>
        <w:top w:val="none" w:sz="0" w:space="0" w:color="auto"/>
        <w:left w:val="none" w:sz="0" w:space="0" w:color="auto"/>
        <w:bottom w:val="none" w:sz="0" w:space="0" w:color="auto"/>
        <w:right w:val="none" w:sz="0" w:space="0" w:color="auto"/>
      </w:divBdr>
    </w:div>
    <w:div w:id="1984114358">
      <w:marLeft w:val="640"/>
      <w:marRight w:val="0"/>
      <w:marTop w:val="0"/>
      <w:marBottom w:val="0"/>
      <w:divBdr>
        <w:top w:val="none" w:sz="0" w:space="0" w:color="auto"/>
        <w:left w:val="none" w:sz="0" w:space="0" w:color="auto"/>
        <w:bottom w:val="none" w:sz="0" w:space="0" w:color="auto"/>
        <w:right w:val="none" w:sz="0" w:space="0" w:color="auto"/>
      </w:divBdr>
    </w:div>
    <w:div w:id="1984190189">
      <w:marLeft w:val="640"/>
      <w:marRight w:val="0"/>
      <w:marTop w:val="0"/>
      <w:marBottom w:val="0"/>
      <w:divBdr>
        <w:top w:val="none" w:sz="0" w:space="0" w:color="auto"/>
        <w:left w:val="none" w:sz="0" w:space="0" w:color="auto"/>
        <w:bottom w:val="none" w:sz="0" w:space="0" w:color="auto"/>
        <w:right w:val="none" w:sz="0" w:space="0" w:color="auto"/>
      </w:divBdr>
    </w:div>
    <w:div w:id="1984191483">
      <w:marLeft w:val="640"/>
      <w:marRight w:val="0"/>
      <w:marTop w:val="0"/>
      <w:marBottom w:val="0"/>
      <w:divBdr>
        <w:top w:val="none" w:sz="0" w:space="0" w:color="auto"/>
        <w:left w:val="none" w:sz="0" w:space="0" w:color="auto"/>
        <w:bottom w:val="none" w:sz="0" w:space="0" w:color="auto"/>
        <w:right w:val="none" w:sz="0" w:space="0" w:color="auto"/>
      </w:divBdr>
    </w:div>
    <w:div w:id="1984194503">
      <w:marLeft w:val="640"/>
      <w:marRight w:val="0"/>
      <w:marTop w:val="0"/>
      <w:marBottom w:val="0"/>
      <w:divBdr>
        <w:top w:val="none" w:sz="0" w:space="0" w:color="auto"/>
        <w:left w:val="none" w:sz="0" w:space="0" w:color="auto"/>
        <w:bottom w:val="none" w:sz="0" w:space="0" w:color="auto"/>
        <w:right w:val="none" w:sz="0" w:space="0" w:color="auto"/>
      </w:divBdr>
    </w:div>
    <w:div w:id="1984263773">
      <w:marLeft w:val="640"/>
      <w:marRight w:val="0"/>
      <w:marTop w:val="0"/>
      <w:marBottom w:val="0"/>
      <w:divBdr>
        <w:top w:val="none" w:sz="0" w:space="0" w:color="auto"/>
        <w:left w:val="none" w:sz="0" w:space="0" w:color="auto"/>
        <w:bottom w:val="none" w:sz="0" w:space="0" w:color="auto"/>
        <w:right w:val="none" w:sz="0" w:space="0" w:color="auto"/>
      </w:divBdr>
    </w:div>
    <w:div w:id="1984313557">
      <w:marLeft w:val="640"/>
      <w:marRight w:val="0"/>
      <w:marTop w:val="0"/>
      <w:marBottom w:val="0"/>
      <w:divBdr>
        <w:top w:val="none" w:sz="0" w:space="0" w:color="auto"/>
        <w:left w:val="none" w:sz="0" w:space="0" w:color="auto"/>
        <w:bottom w:val="none" w:sz="0" w:space="0" w:color="auto"/>
        <w:right w:val="none" w:sz="0" w:space="0" w:color="auto"/>
      </w:divBdr>
    </w:div>
    <w:div w:id="1984314141">
      <w:marLeft w:val="640"/>
      <w:marRight w:val="0"/>
      <w:marTop w:val="0"/>
      <w:marBottom w:val="0"/>
      <w:divBdr>
        <w:top w:val="none" w:sz="0" w:space="0" w:color="auto"/>
        <w:left w:val="none" w:sz="0" w:space="0" w:color="auto"/>
        <w:bottom w:val="none" w:sz="0" w:space="0" w:color="auto"/>
        <w:right w:val="none" w:sz="0" w:space="0" w:color="auto"/>
      </w:divBdr>
    </w:div>
    <w:div w:id="1984382588">
      <w:marLeft w:val="640"/>
      <w:marRight w:val="0"/>
      <w:marTop w:val="0"/>
      <w:marBottom w:val="0"/>
      <w:divBdr>
        <w:top w:val="none" w:sz="0" w:space="0" w:color="auto"/>
        <w:left w:val="none" w:sz="0" w:space="0" w:color="auto"/>
        <w:bottom w:val="none" w:sz="0" w:space="0" w:color="auto"/>
        <w:right w:val="none" w:sz="0" w:space="0" w:color="auto"/>
      </w:divBdr>
    </w:div>
    <w:div w:id="1984503718">
      <w:marLeft w:val="640"/>
      <w:marRight w:val="0"/>
      <w:marTop w:val="0"/>
      <w:marBottom w:val="0"/>
      <w:divBdr>
        <w:top w:val="none" w:sz="0" w:space="0" w:color="auto"/>
        <w:left w:val="none" w:sz="0" w:space="0" w:color="auto"/>
        <w:bottom w:val="none" w:sz="0" w:space="0" w:color="auto"/>
        <w:right w:val="none" w:sz="0" w:space="0" w:color="auto"/>
      </w:divBdr>
    </w:div>
    <w:div w:id="1984505737">
      <w:marLeft w:val="640"/>
      <w:marRight w:val="0"/>
      <w:marTop w:val="0"/>
      <w:marBottom w:val="0"/>
      <w:divBdr>
        <w:top w:val="none" w:sz="0" w:space="0" w:color="auto"/>
        <w:left w:val="none" w:sz="0" w:space="0" w:color="auto"/>
        <w:bottom w:val="none" w:sz="0" w:space="0" w:color="auto"/>
        <w:right w:val="none" w:sz="0" w:space="0" w:color="auto"/>
      </w:divBdr>
    </w:div>
    <w:div w:id="1984506405">
      <w:marLeft w:val="640"/>
      <w:marRight w:val="0"/>
      <w:marTop w:val="0"/>
      <w:marBottom w:val="0"/>
      <w:divBdr>
        <w:top w:val="none" w:sz="0" w:space="0" w:color="auto"/>
        <w:left w:val="none" w:sz="0" w:space="0" w:color="auto"/>
        <w:bottom w:val="none" w:sz="0" w:space="0" w:color="auto"/>
        <w:right w:val="none" w:sz="0" w:space="0" w:color="auto"/>
      </w:divBdr>
    </w:div>
    <w:div w:id="1984577983">
      <w:marLeft w:val="640"/>
      <w:marRight w:val="0"/>
      <w:marTop w:val="0"/>
      <w:marBottom w:val="0"/>
      <w:divBdr>
        <w:top w:val="none" w:sz="0" w:space="0" w:color="auto"/>
        <w:left w:val="none" w:sz="0" w:space="0" w:color="auto"/>
        <w:bottom w:val="none" w:sz="0" w:space="0" w:color="auto"/>
        <w:right w:val="none" w:sz="0" w:space="0" w:color="auto"/>
      </w:divBdr>
    </w:div>
    <w:div w:id="1984581241">
      <w:marLeft w:val="640"/>
      <w:marRight w:val="0"/>
      <w:marTop w:val="0"/>
      <w:marBottom w:val="0"/>
      <w:divBdr>
        <w:top w:val="none" w:sz="0" w:space="0" w:color="auto"/>
        <w:left w:val="none" w:sz="0" w:space="0" w:color="auto"/>
        <w:bottom w:val="none" w:sz="0" w:space="0" w:color="auto"/>
        <w:right w:val="none" w:sz="0" w:space="0" w:color="auto"/>
      </w:divBdr>
    </w:div>
    <w:div w:id="1984582184">
      <w:marLeft w:val="640"/>
      <w:marRight w:val="0"/>
      <w:marTop w:val="0"/>
      <w:marBottom w:val="0"/>
      <w:divBdr>
        <w:top w:val="none" w:sz="0" w:space="0" w:color="auto"/>
        <w:left w:val="none" w:sz="0" w:space="0" w:color="auto"/>
        <w:bottom w:val="none" w:sz="0" w:space="0" w:color="auto"/>
        <w:right w:val="none" w:sz="0" w:space="0" w:color="auto"/>
      </w:divBdr>
    </w:div>
    <w:div w:id="1984583236">
      <w:marLeft w:val="640"/>
      <w:marRight w:val="0"/>
      <w:marTop w:val="0"/>
      <w:marBottom w:val="0"/>
      <w:divBdr>
        <w:top w:val="none" w:sz="0" w:space="0" w:color="auto"/>
        <w:left w:val="none" w:sz="0" w:space="0" w:color="auto"/>
        <w:bottom w:val="none" w:sz="0" w:space="0" w:color="auto"/>
        <w:right w:val="none" w:sz="0" w:space="0" w:color="auto"/>
      </w:divBdr>
    </w:div>
    <w:div w:id="1984583265">
      <w:marLeft w:val="640"/>
      <w:marRight w:val="0"/>
      <w:marTop w:val="0"/>
      <w:marBottom w:val="0"/>
      <w:divBdr>
        <w:top w:val="none" w:sz="0" w:space="0" w:color="auto"/>
        <w:left w:val="none" w:sz="0" w:space="0" w:color="auto"/>
        <w:bottom w:val="none" w:sz="0" w:space="0" w:color="auto"/>
        <w:right w:val="none" w:sz="0" w:space="0" w:color="auto"/>
      </w:divBdr>
    </w:div>
    <w:div w:id="1984656397">
      <w:marLeft w:val="640"/>
      <w:marRight w:val="0"/>
      <w:marTop w:val="0"/>
      <w:marBottom w:val="0"/>
      <w:divBdr>
        <w:top w:val="none" w:sz="0" w:space="0" w:color="auto"/>
        <w:left w:val="none" w:sz="0" w:space="0" w:color="auto"/>
        <w:bottom w:val="none" w:sz="0" w:space="0" w:color="auto"/>
        <w:right w:val="none" w:sz="0" w:space="0" w:color="auto"/>
      </w:divBdr>
    </w:div>
    <w:div w:id="1984694612">
      <w:marLeft w:val="640"/>
      <w:marRight w:val="0"/>
      <w:marTop w:val="0"/>
      <w:marBottom w:val="0"/>
      <w:divBdr>
        <w:top w:val="none" w:sz="0" w:space="0" w:color="auto"/>
        <w:left w:val="none" w:sz="0" w:space="0" w:color="auto"/>
        <w:bottom w:val="none" w:sz="0" w:space="0" w:color="auto"/>
        <w:right w:val="none" w:sz="0" w:space="0" w:color="auto"/>
      </w:divBdr>
    </w:div>
    <w:div w:id="1984772597">
      <w:marLeft w:val="640"/>
      <w:marRight w:val="0"/>
      <w:marTop w:val="0"/>
      <w:marBottom w:val="0"/>
      <w:divBdr>
        <w:top w:val="none" w:sz="0" w:space="0" w:color="auto"/>
        <w:left w:val="none" w:sz="0" w:space="0" w:color="auto"/>
        <w:bottom w:val="none" w:sz="0" w:space="0" w:color="auto"/>
        <w:right w:val="none" w:sz="0" w:space="0" w:color="auto"/>
      </w:divBdr>
    </w:div>
    <w:div w:id="1984773404">
      <w:marLeft w:val="640"/>
      <w:marRight w:val="0"/>
      <w:marTop w:val="0"/>
      <w:marBottom w:val="0"/>
      <w:divBdr>
        <w:top w:val="none" w:sz="0" w:space="0" w:color="auto"/>
        <w:left w:val="none" w:sz="0" w:space="0" w:color="auto"/>
        <w:bottom w:val="none" w:sz="0" w:space="0" w:color="auto"/>
        <w:right w:val="none" w:sz="0" w:space="0" w:color="auto"/>
      </w:divBdr>
    </w:div>
    <w:div w:id="1984773698">
      <w:marLeft w:val="640"/>
      <w:marRight w:val="0"/>
      <w:marTop w:val="0"/>
      <w:marBottom w:val="0"/>
      <w:divBdr>
        <w:top w:val="none" w:sz="0" w:space="0" w:color="auto"/>
        <w:left w:val="none" w:sz="0" w:space="0" w:color="auto"/>
        <w:bottom w:val="none" w:sz="0" w:space="0" w:color="auto"/>
        <w:right w:val="none" w:sz="0" w:space="0" w:color="auto"/>
      </w:divBdr>
    </w:div>
    <w:div w:id="1984848869">
      <w:marLeft w:val="640"/>
      <w:marRight w:val="0"/>
      <w:marTop w:val="0"/>
      <w:marBottom w:val="0"/>
      <w:divBdr>
        <w:top w:val="none" w:sz="0" w:space="0" w:color="auto"/>
        <w:left w:val="none" w:sz="0" w:space="0" w:color="auto"/>
        <w:bottom w:val="none" w:sz="0" w:space="0" w:color="auto"/>
        <w:right w:val="none" w:sz="0" w:space="0" w:color="auto"/>
      </w:divBdr>
    </w:div>
    <w:div w:id="1984889422">
      <w:marLeft w:val="640"/>
      <w:marRight w:val="0"/>
      <w:marTop w:val="0"/>
      <w:marBottom w:val="0"/>
      <w:divBdr>
        <w:top w:val="none" w:sz="0" w:space="0" w:color="auto"/>
        <w:left w:val="none" w:sz="0" w:space="0" w:color="auto"/>
        <w:bottom w:val="none" w:sz="0" w:space="0" w:color="auto"/>
        <w:right w:val="none" w:sz="0" w:space="0" w:color="auto"/>
      </w:divBdr>
    </w:div>
    <w:div w:id="1984890868">
      <w:marLeft w:val="640"/>
      <w:marRight w:val="0"/>
      <w:marTop w:val="0"/>
      <w:marBottom w:val="0"/>
      <w:divBdr>
        <w:top w:val="none" w:sz="0" w:space="0" w:color="auto"/>
        <w:left w:val="none" w:sz="0" w:space="0" w:color="auto"/>
        <w:bottom w:val="none" w:sz="0" w:space="0" w:color="auto"/>
        <w:right w:val="none" w:sz="0" w:space="0" w:color="auto"/>
      </w:divBdr>
    </w:div>
    <w:div w:id="1984918611">
      <w:marLeft w:val="640"/>
      <w:marRight w:val="0"/>
      <w:marTop w:val="0"/>
      <w:marBottom w:val="0"/>
      <w:divBdr>
        <w:top w:val="none" w:sz="0" w:space="0" w:color="auto"/>
        <w:left w:val="none" w:sz="0" w:space="0" w:color="auto"/>
        <w:bottom w:val="none" w:sz="0" w:space="0" w:color="auto"/>
        <w:right w:val="none" w:sz="0" w:space="0" w:color="auto"/>
      </w:divBdr>
    </w:div>
    <w:div w:id="1984919081">
      <w:marLeft w:val="640"/>
      <w:marRight w:val="0"/>
      <w:marTop w:val="0"/>
      <w:marBottom w:val="0"/>
      <w:divBdr>
        <w:top w:val="none" w:sz="0" w:space="0" w:color="auto"/>
        <w:left w:val="none" w:sz="0" w:space="0" w:color="auto"/>
        <w:bottom w:val="none" w:sz="0" w:space="0" w:color="auto"/>
        <w:right w:val="none" w:sz="0" w:space="0" w:color="auto"/>
      </w:divBdr>
    </w:div>
    <w:div w:id="1984921506">
      <w:marLeft w:val="640"/>
      <w:marRight w:val="0"/>
      <w:marTop w:val="0"/>
      <w:marBottom w:val="0"/>
      <w:divBdr>
        <w:top w:val="none" w:sz="0" w:space="0" w:color="auto"/>
        <w:left w:val="none" w:sz="0" w:space="0" w:color="auto"/>
        <w:bottom w:val="none" w:sz="0" w:space="0" w:color="auto"/>
        <w:right w:val="none" w:sz="0" w:space="0" w:color="auto"/>
      </w:divBdr>
    </w:div>
    <w:div w:id="1984963339">
      <w:marLeft w:val="640"/>
      <w:marRight w:val="0"/>
      <w:marTop w:val="0"/>
      <w:marBottom w:val="0"/>
      <w:divBdr>
        <w:top w:val="none" w:sz="0" w:space="0" w:color="auto"/>
        <w:left w:val="none" w:sz="0" w:space="0" w:color="auto"/>
        <w:bottom w:val="none" w:sz="0" w:space="0" w:color="auto"/>
        <w:right w:val="none" w:sz="0" w:space="0" w:color="auto"/>
      </w:divBdr>
    </w:div>
    <w:div w:id="1984968298">
      <w:marLeft w:val="640"/>
      <w:marRight w:val="0"/>
      <w:marTop w:val="0"/>
      <w:marBottom w:val="0"/>
      <w:divBdr>
        <w:top w:val="none" w:sz="0" w:space="0" w:color="auto"/>
        <w:left w:val="none" w:sz="0" w:space="0" w:color="auto"/>
        <w:bottom w:val="none" w:sz="0" w:space="0" w:color="auto"/>
        <w:right w:val="none" w:sz="0" w:space="0" w:color="auto"/>
      </w:divBdr>
    </w:div>
    <w:div w:id="1985039022">
      <w:marLeft w:val="640"/>
      <w:marRight w:val="0"/>
      <w:marTop w:val="0"/>
      <w:marBottom w:val="0"/>
      <w:divBdr>
        <w:top w:val="none" w:sz="0" w:space="0" w:color="auto"/>
        <w:left w:val="none" w:sz="0" w:space="0" w:color="auto"/>
        <w:bottom w:val="none" w:sz="0" w:space="0" w:color="auto"/>
        <w:right w:val="none" w:sz="0" w:space="0" w:color="auto"/>
      </w:divBdr>
    </w:div>
    <w:div w:id="1985113409">
      <w:marLeft w:val="640"/>
      <w:marRight w:val="0"/>
      <w:marTop w:val="0"/>
      <w:marBottom w:val="0"/>
      <w:divBdr>
        <w:top w:val="none" w:sz="0" w:space="0" w:color="auto"/>
        <w:left w:val="none" w:sz="0" w:space="0" w:color="auto"/>
        <w:bottom w:val="none" w:sz="0" w:space="0" w:color="auto"/>
        <w:right w:val="none" w:sz="0" w:space="0" w:color="auto"/>
      </w:divBdr>
    </w:div>
    <w:div w:id="1985117128">
      <w:marLeft w:val="640"/>
      <w:marRight w:val="0"/>
      <w:marTop w:val="0"/>
      <w:marBottom w:val="0"/>
      <w:divBdr>
        <w:top w:val="none" w:sz="0" w:space="0" w:color="auto"/>
        <w:left w:val="none" w:sz="0" w:space="0" w:color="auto"/>
        <w:bottom w:val="none" w:sz="0" w:space="0" w:color="auto"/>
        <w:right w:val="none" w:sz="0" w:space="0" w:color="auto"/>
      </w:divBdr>
    </w:div>
    <w:div w:id="1985156825">
      <w:marLeft w:val="640"/>
      <w:marRight w:val="0"/>
      <w:marTop w:val="0"/>
      <w:marBottom w:val="0"/>
      <w:divBdr>
        <w:top w:val="none" w:sz="0" w:space="0" w:color="auto"/>
        <w:left w:val="none" w:sz="0" w:space="0" w:color="auto"/>
        <w:bottom w:val="none" w:sz="0" w:space="0" w:color="auto"/>
        <w:right w:val="none" w:sz="0" w:space="0" w:color="auto"/>
      </w:divBdr>
    </w:div>
    <w:div w:id="1985158722">
      <w:marLeft w:val="640"/>
      <w:marRight w:val="0"/>
      <w:marTop w:val="0"/>
      <w:marBottom w:val="0"/>
      <w:divBdr>
        <w:top w:val="none" w:sz="0" w:space="0" w:color="auto"/>
        <w:left w:val="none" w:sz="0" w:space="0" w:color="auto"/>
        <w:bottom w:val="none" w:sz="0" w:space="0" w:color="auto"/>
        <w:right w:val="none" w:sz="0" w:space="0" w:color="auto"/>
      </w:divBdr>
    </w:div>
    <w:div w:id="1985162851">
      <w:marLeft w:val="640"/>
      <w:marRight w:val="0"/>
      <w:marTop w:val="0"/>
      <w:marBottom w:val="0"/>
      <w:divBdr>
        <w:top w:val="none" w:sz="0" w:space="0" w:color="auto"/>
        <w:left w:val="none" w:sz="0" w:space="0" w:color="auto"/>
        <w:bottom w:val="none" w:sz="0" w:space="0" w:color="auto"/>
        <w:right w:val="none" w:sz="0" w:space="0" w:color="auto"/>
      </w:divBdr>
    </w:div>
    <w:div w:id="1985229795">
      <w:marLeft w:val="640"/>
      <w:marRight w:val="0"/>
      <w:marTop w:val="0"/>
      <w:marBottom w:val="0"/>
      <w:divBdr>
        <w:top w:val="none" w:sz="0" w:space="0" w:color="auto"/>
        <w:left w:val="none" w:sz="0" w:space="0" w:color="auto"/>
        <w:bottom w:val="none" w:sz="0" w:space="0" w:color="auto"/>
        <w:right w:val="none" w:sz="0" w:space="0" w:color="auto"/>
      </w:divBdr>
    </w:div>
    <w:div w:id="1985235145">
      <w:marLeft w:val="640"/>
      <w:marRight w:val="0"/>
      <w:marTop w:val="0"/>
      <w:marBottom w:val="0"/>
      <w:divBdr>
        <w:top w:val="none" w:sz="0" w:space="0" w:color="auto"/>
        <w:left w:val="none" w:sz="0" w:space="0" w:color="auto"/>
        <w:bottom w:val="none" w:sz="0" w:space="0" w:color="auto"/>
        <w:right w:val="none" w:sz="0" w:space="0" w:color="auto"/>
      </w:divBdr>
    </w:div>
    <w:div w:id="1985238243">
      <w:marLeft w:val="640"/>
      <w:marRight w:val="0"/>
      <w:marTop w:val="0"/>
      <w:marBottom w:val="0"/>
      <w:divBdr>
        <w:top w:val="none" w:sz="0" w:space="0" w:color="auto"/>
        <w:left w:val="none" w:sz="0" w:space="0" w:color="auto"/>
        <w:bottom w:val="none" w:sz="0" w:space="0" w:color="auto"/>
        <w:right w:val="none" w:sz="0" w:space="0" w:color="auto"/>
      </w:divBdr>
    </w:div>
    <w:div w:id="1985305871">
      <w:marLeft w:val="640"/>
      <w:marRight w:val="0"/>
      <w:marTop w:val="0"/>
      <w:marBottom w:val="0"/>
      <w:divBdr>
        <w:top w:val="none" w:sz="0" w:space="0" w:color="auto"/>
        <w:left w:val="none" w:sz="0" w:space="0" w:color="auto"/>
        <w:bottom w:val="none" w:sz="0" w:space="0" w:color="auto"/>
        <w:right w:val="none" w:sz="0" w:space="0" w:color="auto"/>
      </w:divBdr>
    </w:div>
    <w:div w:id="1985349162">
      <w:marLeft w:val="640"/>
      <w:marRight w:val="0"/>
      <w:marTop w:val="0"/>
      <w:marBottom w:val="0"/>
      <w:divBdr>
        <w:top w:val="none" w:sz="0" w:space="0" w:color="auto"/>
        <w:left w:val="none" w:sz="0" w:space="0" w:color="auto"/>
        <w:bottom w:val="none" w:sz="0" w:space="0" w:color="auto"/>
        <w:right w:val="none" w:sz="0" w:space="0" w:color="auto"/>
      </w:divBdr>
    </w:div>
    <w:div w:id="1985349701">
      <w:marLeft w:val="640"/>
      <w:marRight w:val="0"/>
      <w:marTop w:val="0"/>
      <w:marBottom w:val="0"/>
      <w:divBdr>
        <w:top w:val="none" w:sz="0" w:space="0" w:color="auto"/>
        <w:left w:val="none" w:sz="0" w:space="0" w:color="auto"/>
        <w:bottom w:val="none" w:sz="0" w:space="0" w:color="auto"/>
        <w:right w:val="none" w:sz="0" w:space="0" w:color="auto"/>
      </w:divBdr>
    </w:div>
    <w:div w:id="1985357089">
      <w:marLeft w:val="640"/>
      <w:marRight w:val="0"/>
      <w:marTop w:val="0"/>
      <w:marBottom w:val="0"/>
      <w:divBdr>
        <w:top w:val="none" w:sz="0" w:space="0" w:color="auto"/>
        <w:left w:val="none" w:sz="0" w:space="0" w:color="auto"/>
        <w:bottom w:val="none" w:sz="0" w:space="0" w:color="auto"/>
        <w:right w:val="none" w:sz="0" w:space="0" w:color="auto"/>
      </w:divBdr>
    </w:div>
    <w:div w:id="1985499646">
      <w:marLeft w:val="640"/>
      <w:marRight w:val="0"/>
      <w:marTop w:val="0"/>
      <w:marBottom w:val="0"/>
      <w:divBdr>
        <w:top w:val="none" w:sz="0" w:space="0" w:color="auto"/>
        <w:left w:val="none" w:sz="0" w:space="0" w:color="auto"/>
        <w:bottom w:val="none" w:sz="0" w:space="0" w:color="auto"/>
        <w:right w:val="none" w:sz="0" w:space="0" w:color="auto"/>
      </w:divBdr>
    </w:div>
    <w:div w:id="1985501126">
      <w:marLeft w:val="640"/>
      <w:marRight w:val="0"/>
      <w:marTop w:val="0"/>
      <w:marBottom w:val="0"/>
      <w:divBdr>
        <w:top w:val="none" w:sz="0" w:space="0" w:color="auto"/>
        <w:left w:val="none" w:sz="0" w:space="0" w:color="auto"/>
        <w:bottom w:val="none" w:sz="0" w:space="0" w:color="auto"/>
        <w:right w:val="none" w:sz="0" w:space="0" w:color="auto"/>
      </w:divBdr>
    </w:div>
    <w:div w:id="1985502474">
      <w:marLeft w:val="640"/>
      <w:marRight w:val="0"/>
      <w:marTop w:val="0"/>
      <w:marBottom w:val="0"/>
      <w:divBdr>
        <w:top w:val="none" w:sz="0" w:space="0" w:color="auto"/>
        <w:left w:val="none" w:sz="0" w:space="0" w:color="auto"/>
        <w:bottom w:val="none" w:sz="0" w:space="0" w:color="auto"/>
        <w:right w:val="none" w:sz="0" w:space="0" w:color="auto"/>
      </w:divBdr>
    </w:div>
    <w:div w:id="1985504163">
      <w:marLeft w:val="640"/>
      <w:marRight w:val="0"/>
      <w:marTop w:val="0"/>
      <w:marBottom w:val="0"/>
      <w:divBdr>
        <w:top w:val="none" w:sz="0" w:space="0" w:color="auto"/>
        <w:left w:val="none" w:sz="0" w:space="0" w:color="auto"/>
        <w:bottom w:val="none" w:sz="0" w:space="0" w:color="auto"/>
        <w:right w:val="none" w:sz="0" w:space="0" w:color="auto"/>
      </w:divBdr>
    </w:div>
    <w:div w:id="1985545824">
      <w:marLeft w:val="640"/>
      <w:marRight w:val="0"/>
      <w:marTop w:val="0"/>
      <w:marBottom w:val="0"/>
      <w:divBdr>
        <w:top w:val="none" w:sz="0" w:space="0" w:color="auto"/>
        <w:left w:val="none" w:sz="0" w:space="0" w:color="auto"/>
        <w:bottom w:val="none" w:sz="0" w:space="0" w:color="auto"/>
        <w:right w:val="none" w:sz="0" w:space="0" w:color="auto"/>
      </w:divBdr>
    </w:div>
    <w:div w:id="1985623352">
      <w:marLeft w:val="0"/>
      <w:marRight w:val="0"/>
      <w:marTop w:val="0"/>
      <w:marBottom w:val="0"/>
      <w:divBdr>
        <w:top w:val="none" w:sz="0" w:space="0" w:color="auto"/>
        <w:left w:val="none" w:sz="0" w:space="0" w:color="auto"/>
        <w:bottom w:val="none" w:sz="0" w:space="0" w:color="auto"/>
        <w:right w:val="none" w:sz="0" w:space="0" w:color="auto"/>
      </w:divBdr>
    </w:div>
    <w:div w:id="1985624460">
      <w:marLeft w:val="640"/>
      <w:marRight w:val="0"/>
      <w:marTop w:val="0"/>
      <w:marBottom w:val="0"/>
      <w:divBdr>
        <w:top w:val="none" w:sz="0" w:space="0" w:color="auto"/>
        <w:left w:val="none" w:sz="0" w:space="0" w:color="auto"/>
        <w:bottom w:val="none" w:sz="0" w:space="0" w:color="auto"/>
        <w:right w:val="none" w:sz="0" w:space="0" w:color="auto"/>
      </w:divBdr>
    </w:div>
    <w:div w:id="1985699728">
      <w:marLeft w:val="640"/>
      <w:marRight w:val="0"/>
      <w:marTop w:val="0"/>
      <w:marBottom w:val="0"/>
      <w:divBdr>
        <w:top w:val="none" w:sz="0" w:space="0" w:color="auto"/>
        <w:left w:val="none" w:sz="0" w:space="0" w:color="auto"/>
        <w:bottom w:val="none" w:sz="0" w:space="0" w:color="auto"/>
        <w:right w:val="none" w:sz="0" w:space="0" w:color="auto"/>
      </w:divBdr>
    </w:div>
    <w:div w:id="1985768520">
      <w:marLeft w:val="640"/>
      <w:marRight w:val="0"/>
      <w:marTop w:val="0"/>
      <w:marBottom w:val="0"/>
      <w:divBdr>
        <w:top w:val="none" w:sz="0" w:space="0" w:color="auto"/>
        <w:left w:val="none" w:sz="0" w:space="0" w:color="auto"/>
        <w:bottom w:val="none" w:sz="0" w:space="0" w:color="auto"/>
        <w:right w:val="none" w:sz="0" w:space="0" w:color="auto"/>
      </w:divBdr>
    </w:div>
    <w:div w:id="1985770282">
      <w:marLeft w:val="640"/>
      <w:marRight w:val="0"/>
      <w:marTop w:val="0"/>
      <w:marBottom w:val="0"/>
      <w:divBdr>
        <w:top w:val="none" w:sz="0" w:space="0" w:color="auto"/>
        <w:left w:val="none" w:sz="0" w:space="0" w:color="auto"/>
        <w:bottom w:val="none" w:sz="0" w:space="0" w:color="auto"/>
        <w:right w:val="none" w:sz="0" w:space="0" w:color="auto"/>
      </w:divBdr>
    </w:div>
    <w:div w:id="1985886942">
      <w:marLeft w:val="640"/>
      <w:marRight w:val="0"/>
      <w:marTop w:val="0"/>
      <w:marBottom w:val="0"/>
      <w:divBdr>
        <w:top w:val="none" w:sz="0" w:space="0" w:color="auto"/>
        <w:left w:val="none" w:sz="0" w:space="0" w:color="auto"/>
        <w:bottom w:val="none" w:sz="0" w:space="0" w:color="auto"/>
        <w:right w:val="none" w:sz="0" w:space="0" w:color="auto"/>
      </w:divBdr>
    </w:div>
    <w:div w:id="1985964820">
      <w:marLeft w:val="640"/>
      <w:marRight w:val="0"/>
      <w:marTop w:val="0"/>
      <w:marBottom w:val="0"/>
      <w:divBdr>
        <w:top w:val="none" w:sz="0" w:space="0" w:color="auto"/>
        <w:left w:val="none" w:sz="0" w:space="0" w:color="auto"/>
        <w:bottom w:val="none" w:sz="0" w:space="0" w:color="auto"/>
        <w:right w:val="none" w:sz="0" w:space="0" w:color="auto"/>
      </w:divBdr>
    </w:div>
    <w:div w:id="1986007360">
      <w:marLeft w:val="640"/>
      <w:marRight w:val="0"/>
      <w:marTop w:val="0"/>
      <w:marBottom w:val="0"/>
      <w:divBdr>
        <w:top w:val="none" w:sz="0" w:space="0" w:color="auto"/>
        <w:left w:val="none" w:sz="0" w:space="0" w:color="auto"/>
        <w:bottom w:val="none" w:sz="0" w:space="0" w:color="auto"/>
        <w:right w:val="none" w:sz="0" w:space="0" w:color="auto"/>
      </w:divBdr>
    </w:div>
    <w:div w:id="1986079829">
      <w:marLeft w:val="640"/>
      <w:marRight w:val="0"/>
      <w:marTop w:val="0"/>
      <w:marBottom w:val="0"/>
      <w:divBdr>
        <w:top w:val="none" w:sz="0" w:space="0" w:color="auto"/>
        <w:left w:val="none" w:sz="0" w:space="0" w:color="auto"/>
        <w:bottom w:val="none" w:sz="0" w:space="0" w:color="auto"/>
        <w:right w:val="none" w:sz="0" w:space="0" w:color="auto"/>
      </w:divBdr>
    </w:div>
    <w:div w:id="1986081193">
      <w:marLeft w:val="640"/>
      <w:marRight w:val="0"/>
      <w:marTop w:val="0"/>
      <w:marBottom w:val="0"/>
      <w:divBdr>
        <w:top w:val="none" w:sz="0" w:space="0" w:color="auto"/>
        <w:left w:val="none" w:sz="0" w:space="0" w:color="auto"/>
        <w:bottom w:val="none" w:sz="0" w:space="0" w:color="auto"/>
        <w:right w:val="none" w:sz="0" w:space="0" w:color="auto"/>
      </w:divBdr>
    </w:div>
    <w:div w:id="1986083135">
      <w:marLeft w:val="640"/>
      <w:marRight w:val="0"/>
      <w:marTop w:val="0"/>
      <w:marBottom w:val="0"/>
      <w:divBdr>
        <w:top w:val="none" w:sz="0" w:space="0" w:color="auto"/>
        <w:left w:val="none" w:sz="0" w:space="0" w:color="auto"/>
        <w:bottom w:val="none" w:sz="0" w:space="0" w:color="auto"/>
        <w:right w:val="none" w:sz="0" w:space="0" w:color="auto"/>
      </w:divBdr>
    </w:div>
    <w:div w:id="1986085494">
      <w:marLeft w:val="640"/>
      <w:marRight w:val="0"/>
      <w:marTop w:val="0"/>
      <w:marBottom w:val="0"/>
      <w:divBdr>
        <w:top w:val="none" w:sz="0" w:space="0" w:color="auto"/>
        <w:left w:val="none" w:sz="0" w:space="0" w:color="auto"/>
        <w:bottom w:val="none" w:sz="0" w:space="0" w:color="auto"/>
        <w:right w:val="none" w:sz="0" w:space="0" w:color="auto"/>
      </w:divBdr>
    </w:div>
    <w:div w:id="1986155518">
      <w:marLeft w:val="640"/>
      <w:marRight w:val="0"/>
      <w:marTop w:val="0"/>
      <w:marBottom w:val="0"/>
      <w:divBdr>
        <w:top w:val="none" w:sz="0" w:space="0" w:color="auto"/>
        <w:left w:val="none" w:sz="0" w:space="0" w:color="auto"/>
        <w:bottom w:val="none" w:sz="0" w:space="0" w:color="auto"/>
        <w:right w:val="none" w:sz="0" w:space="0" w:color="auto"/>
      </w:divBdr>
    </w:div>
    <w:div w:id="1986156198">
      <w:marLeft w:val="640"/>
      <w:marRight w:val="0"/>
      <w:marTop w:val="0"/>
      <w:marBottom w:val="0"/>
      <w:divBdr>
        <w:top w:val="none" w:sz="0" w:space="0" w:color="auto"/>
        <w:left w:val="none" w:sz="0" w:space="0" w:color="auto"/>
        <w:bottom w:val="none" w:sz="0" w:space="0" w:color="auto"/>
        <w:right w:val="none" w:sz="0" w:space="0" w:color="auto"/>
      </w:divBdr>
    </w:div>
    <w:div w:id="1986204226">
      <w:marLeft w:val="640"/>
      <w:marRight w:val="0"/>
      <w:marTop w:val="0"/>
      <w:marBottom w:val="0"/>
      <w:divBdr>
        <w:top w:val="none" w:sz="0" w:space="0" w:color="auto"/>
        <w:left w:val="none" w:sz="0" w:space="0" w:color="auto"/>
        <w:bottom w:val="none" w:sz="0" w:space="0" w:color="auto"/>
        <w:right w:val="none" w:sz="0" w:space="0" w:color="auto"/>
      </w:divBdr>
    </w:div>
    <w:div w:id="1986205689">
      <w:marLeft w:val="640"/>
      <w:marRight w:val="0"/>
      <w:marTop w:val="0"/>
      <w:marBottom w:val="0"/>
      <w:divBdr>
        <w:top w:val="none" w:sz="0" w:space="0" w:color="auto"/>
        <w:left w:val="none" w:sz="0" w:space="0" w:color="auto"/>
        <w:bottom w:val="none" w:sz="0" w:space="0" w:color="auto"/>
        <w:right w:val="none" w:sz="0" w:space="0" w:color="auto"/>
      </w:divBdr>
    </w:div>
    <w:div w:id="1986278111">
      <w:marLeft w:val="640"/>
      <w:marRight w:val="0"/>
      <w:marTop w:val="0"/>
      <w:marBottom w:val="0"/>
      <w:divBdr>
        <w:top w:val="none" w:sz="0" w:space="0" w:color="auto"/>
        <w:left w:val="none" w:sz="0" w:space="0" w:color="auto"/>
        <w:bottom w:val="none" w:sz="0" w:space="0" w:color="auto"/>
        <w:right w:val="none" w:sz="0" w:space="0" w:color="auto"/>
      </w:divBdr>
    </w:div>
    <w:div w:id="1986349428">
      <w:marLeft w:val="640"/>
      <w:marRight w:val="0"/>
      <w:marTop w:val="0"/>
      <w:marBottom w:val="0"/>
      <w:divBdr>
        <w:top w:val="none" w:sz="0" w:space="0" w:color="auto"/>
        <w:left w:val="none" w:sz="0" w:space="0" w:color="auto"/>
        <w:bottom w:val="none" w:sz="0" w:space="0" w:color="auto"/>
        <w:right w:val="none" w:sz="0" w:space="0" w:color="auto"/>
      </w:divBdr>
    </w:div>
    <w:div w:id="1986351549">
      <w:marLeft w:val="640"/>
      <w:marRight w:val="0"/>
      <w:marTop w:val="0"/>
      <w:marBottom w:val="0"/>
      <w:divBdr>
        <w:top w:val="none" w:sz="0" w:space="0" w:color="auto"/>
        <w:left w:val="none" w:sz="0" w:space="0" w:color="auto"/>
        <w:bottom w:val="none" w:sz="0" w:space="0" w:color="auto"/>
        <w:right w:val="none" w:sz="0" w:space="0" w:color="auto"/>
      </w:divBdr>
    </w:div>
    <w:div w:id="1986428368">
      <w:marLeft w:val="640"/>
      <w:marRight w:val="0"/>
      <w:marTop w:val="0"/>
      <w:marBottom w:val="0"/>
      <w:divBdr>
        <w:top w:val="none" w:sz="0" w:space="0" w:color="auto"/>
        <w:left w:val="none" w:sz="0" w:space="0" w:color="auto"/>
        <w:bottom w:val="none" w:sz="0" w:space="0" w:color="auto"/>
        <w:right w:val="none" w:sz="0" w:space="0" w:color="auto"/>
      </w:divBdr>
    </w:div>
    <w:div w:id="1986465443">
      <w:marLeft w:val="640"/>
      <w:marRight w:val="0"/>
      <w:marTop w:val="0"/>
      <w:marBottom w:val="0"/>
      <w:divBdr>
        <w:top w:val="none" w:sz="0" w:space="0" w:color="auto"/>
        <w:left w:val="none" w:sz="0" w:space="0" w:color="auto"/>
        <w:bottom w:val="none" w:sz="0" w:space="0" w:color="auto"/>
        <w:right w:val="none" w:sz="0" w:space="0" w:color="auto"/>
      </w:divBdr>
    </w:div>
    <w:div w:id="1986542473">
      <w:marLeft w:val="640"/>
      <w:marRight w:val="0"/>
      <w:marTop w:val="0"/>
      <w:marBottom w:val="0"/>
      <w:divBdr>
        <w:top w:val="none" w:sz="0" w:space="0" w:color="auto"/>
        <w:left w:val="none" w:sz="0" w:space="0" w:color="auto"/>
        <w:bottom w:val="none" w:sz="0" w:space="0" w:color="auto"/>
        <w:right w:val="none" w:sz="0" w:space="0" w:color="auto"/>
      </w:divBdr>
    </w:div>
    <w:div w:id="1986616442">
      <w:marLeft w:val="0"/>
      <w:marRight w:val="0"/>
      <w:marTop w:val="0"/>
      <w:marBottom w:val="0"/>
      <w:divBdr>
        <w:top w:val="none" w:sz="0" w:space="0" w:color="auto"/>
        <w:left w:val="none" w:sz="0" w:space="0" w:color="auto"/>
        <w:bottom w:val="none" w:sz="0" w:space="0" w:color="auto"/>
        <w:right w:val="none" w:sz="0" w:space="0" w:color="auto"/>
      </w:divBdr>
    </w:div>
    <w:div w:id="1986618149">
      <w:marLeft w:val="640"/>
      <w:marRight w:val="0"/>
      <w:marTop w:val="0"/>
      <w:marBottom w:val="0"/>
      <w:divBdr>
        <w:top w:val="none" w:sz="0" w:space="0" w:color="auto"/>
        <w:left w:val="none" w:sz="0" w:space="0" w:color="auto"/>
        <w:bottom w:val="none" w:sz="0" w:space="0" w:color="auto"/>
        <w:right w:val="none" w:sz="0" w:space="0" w:color="auto"/>
      </w:divBdr>
    </w:div>
    <w:div w:id="1986661698">
      <w:marLeft w:val="640"/>
      <w:marRight w:val="0"/>
      <w:marTop w:val="0"/>
      <w:marBottom w:val="0"/>
      <w:divBdr>
        <w:top w:val="none" w:sz="0" w:space="0" w:color="auto"/>
        <w:left w:val="none" w:sz="0" w:space="0" w:color="auto"/>
        <w:bottom w:val="none" w:sz="0" w:space="0" w:color="auto"/>
        <w:right w:val="none" w:sz="0" w:space="0" w:color="auto"/>
      </w:divBdr>
    </w:div>
    <w:div w:id="1986663044">
      <w:marLeft w:val="640"/>
      <w:marRight w:val="0"/>
      <w:marTop w:val="0"/>
      <w:marBottom w:val="0"/>
      <w:divBdr>
        <w:top w:val="none" w:sz="0" w:space="0" w:color="auto"/>
        <w:left w:val="none" w:sz="0" w:space="0" w:color="auto"/>
        <w:bottom w:val="none" w:sz="0" w:space="0" w:color="auto"/>
        <w:right w:val="none" w:sz="0" w:space="0" w:color="auto"/>
      </w:divBdr>
    </w:div>
    <w:div w:id="1986664124">
      <w:marLeft w:val="640"/>
      <w:marRight w:val="0"/>
      <w:marTop w:val="0"/>
      <w:marBottom w:val="0"/>
      <w:divBdr>
        <w:top w:val="none" w:sz="0" w:space="0" w:color="auto"/>
        <w:left w:val="none" w:sz="0" w:space="0" w:color="auto"/>
        <w:bottom w:val="none" w:sz="0" w:space="0" w:color="auto"/>
        <w:right w:val="none" w:sz="0" w:space="0" w:color="auto"/>
      </w:divBdr>
    </w:div>
    <w:div w:id="1986738723">
      <w:marLeft w:val="640"/>
      <w:marRight w:val="0"/>
      <w:marTop w:val="0"/>
      <w:marBottom w:val="0"/>
      <w:divBdr>
        <w:top w:val="none" w:sz="0" w:space="0" w:color="auto"/>
        <w:left w:val="none" w:sz="0" w:space="0" w:color="auto"/>
        <w:bottom w:val="none" w:sz="0" w:space="0" w:color="auto"/>
        <w:right w:val="none" w:sz="0" w:space="0" w:color="auto"/>
      </w:divBdr>
    </w:div>
    <w:div w:id="1986813807">
      <w:marLeft w:val="640"/>
      <w:marRight w:val="0"/>
      <w:marTop w:val="0"/>
      <w:marBottom w:val="0"/>
      <w:divBdr>
        <w:top w:val="none" w:sz="0" w:space="0" w:color="auto"/>
        <w:left w:val="none" w:sz="0" w:space="0" w:color="auto"/>
        <w:bottom w:val="none" w:sz="0" w:space="0" w:color="auto"/>
        <w:right w:val="none" w:sz="0" w:space="0" w:color="auto"/>
      </w:divBdr>
    </w:div>
    <w:div w:id="1986818187">
      <w:marLeft w:val="640"/>
      <w:marRight w:val="0"/>
      <w:marTop w:val="0"/>
      <w:marBottom w:val="0"/>
      <w:divBdr>
        <w:top w:val="none" w:sz="0" w:space="0" w:color="auto"/>
        <w:left w:val="none" w:sz="0" w:space="0" w:color="auto"/>
        <w:bottom w:val="none" w:sz="0" w:space="0" w:color="auto"/>
        <w:right w:val="none" w:sz="0" w:space="0" w:color="auto"/>
      </w:divBdr>
    </w:div>
    <w:div w:id="1986927707">
      <w:marLeft w:val="640"/>
      <w:marRight w:val="0"/>
      <w:marTop w:val="0"/>
      <w:marBottom w:val="0"/>
      <w:divBdr>
        <w:top w:val="none" w:sz="0" w:space="0" w:color="auto"/>
        <w:left w:val="none" w:sz="0" w:space="0" w:color="auto"/>
        <w:bottom w:val="none" w:sz="0" w:space="0" w:color="auto"/>
        <w:right w:val="none" w:sz="0" w:space="0" w:color="auto"/>
      </w:divBdr>
    </w:div>
    <w:div w:id="1986931419">
      <w:marLeft w:val="640"/>
      <w:marRight w:val="0"/>
      <w:marTop w:val="0"/>
      <w:marBottom w:val="0"/>
      <w:divBdr>
        <w:top w:val="none" w:sz="0" w:space="0" w:color="auto"/>
        <w:left w:val="none" w:sz="0" w:space="0" w:color="auto"/>
        <w:bottom w:val="none" w:sz="0" w:space="0" w:color="auto"/>
        <w:right w:val="none" w:sz="0" w:space="0" w:color="auto"/>
      </w:divBdr>
    </w:div>
    <w:div w:id="1986935104">
      <w:marLeft w:val="640"/>
      <w:marRight w:val="0"/>
      <w:marTop w:val="0"/>
      <w:marBottom w:val="0"/>
      <w:divBdr>
        <w:top w:val="none" w:sz="0" w:space="0" w:color="auto"/>
        <w:left w:val="none" w:sz="0" w:space="0" w:color="auto"/>
        <w:bottom w:val="none" w:sz="0" w:space="0" w:color="auto"/>
        <w:right w:val="none" w:sz="0" w:space="0" w:color="auto"/>
      </w:divBdr>
    </w:div>
    <w:div w:id="1987002316">
      <w:marLeft w:val="640"/>
      <w:marRight w:val="0"/>
      <w:marTop w:val="0"/>
      <w:marBottom w:val="0"/>
      <w:divBdr>
        <w:top w:val="none" w:sz="0" w:space="0" w:color="auto"/>
        <w:left w:val="none" w:sz="0" w:space="0" w:color="auto"/>
        <w:bottom w:val="none" w:sz="0" w:space="0" w:color="auto"/>
        <w:right w:val="none" w:sz="0" w:space="0" w:color="auto"/>
      </w:divBdr>
    </w:div>
    <w:div w:id="1987010742">
      <w:marLeft w:val="640"/>
      <w:marRight w:val="0"/>
      <w:marTop w:val="0"/>
      <w:marBottom w:val="0"/>
      <w:divBdr>
        <w:top w:val="none" w:sz="0" w:space="0" w:color="auto"/>
        <w:left w:val="none" w:sz="0" w:space="0" w:color="auto"/>
        <w:bottom w:val="none" w:sz="0" w:space="0" w:color="auto"/>
        <w:right w:val="none" w:sz="0" w:space="0" w:color="auto"/>
      </w:divBdr>
    </w:div>
    <w:div w:id="1987010871">
      <w:marLeft w:val="640"/>
      <w:marRight w:val="0"/>
      <w:marTop w:val="0"/>
      <w:marBottom w:val="0"/>
      <w:divBdr>
        <w:top w:val="none" w:sz="0" w:space="0" w:color="auto"/>
        <w:left w:val="none" w:sz="0" w:space="0" w:color="auto"/>
        <w:bottom w:val="none" w:sz="0" w:space="0" w:color="auto"/>
        <w:right w:val="none" w:sz="0" w:space="0" w:color="auto"/>
      </w:divBdr>
    </w:div>
    <w:div w:id="1987122399">
      <w:marLeft w:val="640"/>
      <w:marRight w:val="0"/>
      <w:marTop w:val="0"/>
      <w:marBottom w:val="0"/>
      <w:divBdr>
        <w:top w:val="none" w:sz="0" w:space="0" w:color="auto"/>
        <w:left w:val="none" w:sz="0" w:space="0" w:color="auto"/>
        <w:bottom w:val="none" w:sz="0" w:space="0" w:color="auto"/>
        <w:right w:val="none" w:sz="0" w:space="0" w:color="auto"/>
      </w:divBdr>
    </w:div>
    <w:div w:id="1987128171">
      <w:marLeft w:val="640"/>
      <w:marRight w:val="0"/>
      <w:marTop w:val="0"/>
      <w:marBottom w:val="0"/>
      <w:divBdr>
        <w:top w:val="none" w:sz="0" w:space="0" w:color="auto"/>
        <w:left w:val="none" w:sz="0" w:space="0" w:color="auto"/>
        <w:bottom w:val="none" w:sz="0" w:space="0" w:color="auto"/>
        <w:right w:val="none" w:sz="0" w:space="0" w:color="auto"/>
      </w:divBdr>
    </w:div>
    <w:div w:id="1987204305">
      <w:marLeft w:val="640"/>
      <w:marRight w:val="0"/>
      <w:marTop w:val="0"/>
      <w:marBottom w:val="0"/>
      <w:divBdr>
        <w:top w:val="none" w:sz="0" w:space="0" w:color="auto"/>
        <w:left w:val="none" w:sz="0" w:space="0" w:color="auto"/>
        <w:bottom w:val="none" w:sz="0" w:space="0" w:color="auto"/>
        <w:right w:val="none" w:sz="0" w:space="0" w:color="auto"/>
      </w:divBdr>
    </w:div>
    <w:div w:id="1987315599">
      <w:marLeft w:val="640"/>
      <w:marRight w:val="0"/>
      <w:marTop w:val="0"/>
      <w:marBottom w:val="0"/>
      <w:divBdr>
        <w:top w:val="none" w:sz="0" w:space="0" w:color="auto"/>
        <w:left w:val="none" w:sz="0" w:space="0" w:color="auto"/>
        <w:bottom w:val="none" w:sz="0" w:space="0" w:color="auto"/>
        <w:right w:val="none" w:sz="0" w:space="0" w:color="auto"/>
      </w:divBdr>
    </w:div>
    <w:div w:id="1987318332">
      <w:marLeft w:val="640"/>
      <w:marRight w:val="0"/>
      <w:marTop w:val="0"/>
      <w:marBottom w:val="0"/>
      <w:divBdr>
        <w:top w:val="none" w:sz="0" w:space="0" w:color="auto"/>
        <w:left w:val="none" w:sz="0" w:space="0" w:color="auto"/>
        <w:bottom w:val="none" w:sz="0" w:space="0" w:color="auto"/>
        <w:right w:val="none" w:sz="0" w:space="0" w:color="auto"/>
      </w:divBdr>
    </w:div>
    <w:div w:id="1987318740">
      <w:marLeft w:val="640"/>
      <w:marRight w:val="0"/>
      <w:marTop w:val="0"/>
      <w:marBottom w:val="0"/>
      <w:divBdr>
        <w:top w:val="none" w:sz="0" w:space="0" w:color="auto"/>
        <w:left w:val="none" w:sz="0" w:space="0" w:color="auto"/>
        <w:bottom w:val="none" w:sz="0" w:space="0" w:color="auto"/>
        <w:right w:val="none" w:sz="0" w:space="0" w:color="auto"/>
      </w:divBdr>
    </w:div>
    <w:div w:id="1987319193">
      <w:marLeft w:val="640"/>
      <w:marRight w:val="0"/>
      <w:marTop w:val="0"/>
      <w:marBottom w:val="0"/>
      <w:divBdr>
        <w:top w:val="none" w:sz="0" w:space="0" w:color="auto"/>
        <w:left w:val="none" w:sz="0" w:space="0" w:color="auto"/>
        <w:bottom w:val="none" w:sz="0" w:space="0" w:color="auto"/>
        <w:right w:val="none" w:sz="0" w:space="0" w:color="auto"/>
      </w:divBdr>
    </w:div>
    <w:div w:id="1987392190">
      <w:marLeft w:val="640"/>
      <w:marRight w:val="0"/>
      <w:marTop w:val="0"/>
      <w:marBottom w:val="0"/>
      <w:divBdr>
        <w:top w:val="none" w:sz="0" w:space="0" w:color="auto"/>
        <w:left w:val="none" w:sz="0" w:space="0" w:color="auto"/>
        <w:bottom w:val="none" w:sz="0" w:space="0" w:color="auto"/>
        <w:right w:val="none" w:sz="0" w:space="0" w:color="auto"/>
      </w:divBdr>
    </w:div>
    <w:div w:id="1987395610">
      <w:marLeft w:val="640"/>
      <w:marRight w:val="0"/>
      <w:marTop w:val="0"/>
      <w:marBottom w:val="0"/>
      <w:divBdr>
        <w:top w:val="none" w:sz="0" w:space="0" w:color="auto"/>
        <w:left w:val="none" w:sz="0" w:space="0" w:color="auto"/>
        <w:bottom w:val="none" w:sz="0" w:space="0" w:color="auto"/>
        <w:right w:val="none" w:sz="0" w:space="0" w:color="auto"/>
      </w:divBdr>
    </w:div>
    <w:div w:id="1987511042">
      <w:marLeft w:val="640"/>
      <w:marRight w:val="0"/>
      <w:marTop w:val="0"/>
      <w:marBottom w:val="0"/>
      <w:divBdr>
        <w:top w:val="none" w:sz="0" w:space="0" w:color="auto"/>
        <w:left w:val="none" w:sz="0" w:space="0" w:color="auto"/>
        <w:bottom w:val="none" w:sz="0" w:space="0" w:color="auto"/>
        <w:right w:val="none" w:sz="0" w:space="0" w:color="auto"/>
      </w:divBdr>
    </w:div>
    <w:div w:id="1987512413">
      <w:marLeft w:val="640"/>
      <w:marRight w:val="0"/>
      <w:marTop w:val="0"/>
      <w:marBottom w:val="0"/>
      <w:divBdr>
        <w:top w:val="none" w:sz="0" w:space="0" w:color="auto"/>
        <w:left w:val="none" w:sz="0" w:space="0" w:color="auto"/>
        <w:bottom w:val="none" w:sz="0" w:space="0" w:color="auto"/>
        <w:right w:val="none" w:sz="0" w:space="0" w:color="auto"/>
      </w:divBdr>
    </w:div>
    <w:div w:id="1987541442">
      <w:marLeft w:val="640"/>
      <w:marRight w:val="0"/>
      <w:marTop w:val="0"/>
      <w:marBottom w:val="0"/>
      <w:divBdr>
        <w:top w:val="none" w:sz="0" w:space="0" w:color="auto"/>
        <w:left w:val="none" w:sz="0" w:space="0" w:color="auto"/>
        <w:bottom w:val="none" w:sz="0" w:space="0" w:color="auto"/>
        <w:right w:val="none" w:sz="0" w:space="0" w:color="auto"/>
      </w:divBdr>
    </w:div>
    <w:div w:id="1987583280">
      <w:marLeft w:val="640"/>
      <w:marRight w:val="0"/>
      <w:marTop w:val="0"/>
      <w:marBottom w:val="0"/>
      <w:divBdr>
        <w:top w:val="none" w:sz="0" w:space="0" w:color="auto"/>
        <w:left w:val="none" w:sz="0" w:space="0" w:color="auto"/>
        <w:bottom w:val="none" w:sz="0" w:space="0" w:color="auto"/>
        <w:right w:val="none" w:sz="0" w:space="0" w:color="auto"/>
      </w:divBdr>
    </w:div>
    <w:div w:id="1987586119">
      <w:marLeft w:val="640"/>
      <w:marRight w:val="0"/>
      <w:marTop w:val="0"/>
      <w:marBottom w:val="0"/>
      <w:divBdr>
        <w:top w:val="none" w:sz="0" w:space="0" w:color="auto"/>
        <w:left w:val="none" w:sz="0" w:space="0" w:color="auto"/>
        <w:bottom w:val="none" w:sz="0" w:space="0" w:color="auto"/>
        <w:right w:val="none" w:sz="0" w:space="0" w:color="auto"/>
      </w:divBdr>
    </w:div>
    <w:div w:id="1987657635">
      <w:marLeft w:val="640"/>
      <w:marRight w:val="0"/>
      <w:marTop w:val="0"/>
      <w:marBottom w:val="0"/>
      <w:divBdr>
        <w:top w:val="none" w:sz="0" w:space="0" w:color="auto"/>
        <w:left w:val="none" w:sz="0" w:space="0" w:color="auto"/>
        <w:bottom w:val="none" w:sz="0" w:space="0" w:color="auto"/>
        <w:right w:val="none" w:sz="0" w:space="0" w:color="auto"/>
      </w:divBdr>
    </w:div>
    <w:div w:id="1987661202">
      <w:marLeft w:val="640"/>
      <w:marRight w:val="0"/>
      <w:marTop w:val="0"/>
      <w:marBottom w:val="0"/>
      <w:divBdr>
        <w:top w:val="none" w:sz="0" w:space="0" w:color="auto"/>
        <w:left w:val="none" w:sz="0" w:space="0" w:color="auto"/>
        <w:bottom w:val="none" w:sz="0" w:space="0" w:color="auto"/>
        <w:right w:val="none" w:sz="0" w:space="0" w:color="auto"/>
      </w:divBdr>
    </w:div>
    <w:div w:id="1987662830">
      <w:marLeft w:val="640"/>
      <w:marRight w:val="0"/>
      <w:marTop w:val="0"/>
      <w:marBottom w:val="0"/>
      <w:divBdr>
        <w:top w:val="none" w:sz="0" w:space="0" w:color="auto"/>
        <w:left w:val="none" w:sz="0" w:space="0" w:color="auto"/>
        <w:bottom w:val="none" w:sz="0" w:space="0" w:color="auto"/>
        <w:right w:val="none" w:sz="0" w:space="0" w:color="auto"/>
      </w:divBdr>
    </w:div>
    <w:div w:id="1987666342">
      <w:marLeft w:val="640"/>
      <w:marRight w:val="0"/>
      <w:marTop w:val="0"/>
      <w:marBottom w:val="0"/>
      <w:divBdr>
        <w:top w:val="none" w:sz="0" w:space="0" w:color="auto"/>
        <w:left w:val="none" w:sz="0" w:space="0" w:color="auto"/>
        <w:bottom w:val="none" w:sz="0" w:space="0" w:color="auto"/>
        <w:right w:val="none" w:sz="0" w:space="0" w:color="auto"/>
      </w:divBdr>
    </w:div>
    <w:div w:id="1987707813">
      <w:marLeft w:val="640"/>
      <w:marRight w:val="0"/>
      <w:marTop w:val="0"/>
      <w:marBottom w:val="0"/>
      <w:divBdr>
        <w:top w:val="none" w:sz="0" w:space="0" w:color="auto"/>
        <w:left w:val="none" w:sz="0" w:space="0" w:color="auto"/>
        <w:bottom w:val="none" w:sz="0" w:space="0" w:color="auto"/>
        <w:right w:val="none" w:sz="0" w:space="0" w:color="auto"/>
      </w:divBdr>
    </w:div>
    <w:div w:id="1987708089">
      <w:marLeft w:val="640"/>
      <w:marRight w:val="0"/>
      <w:marTop w:val="0"/>
      <w:marBottom w:val="0"/>
      <w:divBdr>
        <w:top w:val="none" w:sz="0" w:space="0" w:color="auto"/>
        <w:left w:val="none" w:sz="0" w:space="0" w:color="auto"/>
        <w:bottom w:val="none" w:sz="0" w:space="0" w:color="auto"/>
        <w:right w:val="none" w:sz="0" w:space="0" w:color="auto"/>
      </w:divBdr>
    </w:div>
    <w:div w:id="1987778459">
      <w:marLeft w:val="640"/>
      <w:marRight w:val="0"/>
      <w:marTop w:val="0"/>
      <w:marBottom w:val="0"/>
      <w:divBdr>
        <w:top w:val="none" w:sz="0" w:space="0" w:color="auto"/>
        <w:left w:val="none" w:sz="0" w:space="0" w:color="auto"/>
        <w:bottom w:val="none" w:sz="0" w:space="0" w:color="auto"/>
        <w:right w:val="none" w:sz="0" w:space="0" w:color="auto"/>
      </w:divBdr>
    </w:div>
    <w:div w:id="1987778686">
      <w:marLeft w:val="640"/>
      <w:marRight w:val="0"/>
      <w:marTop w:val="0"/>
      <w:marBottom w:val="0"/>
      <w:divBdr>
        <w:top w:val="none" w:sz="0" w:space="0" w:color="auto"/>
        <w:left w:val="none" w:sz="0" w:space="0" w:color="auto"/>
        <w:bottom w:val="none" w:sz="0" w:space="0" w:color="auto"/>
        <w:right w:val="none" w:sz="0" w:space="0" w:color="auto"/>
      </w:divBdr>
    </w:div>
    <w:div w:id="1987854916">
      <w:marLeft w:val="640"/>
      <w:marRight w:val="0"/>
      <w:marTop w:val="0"/>
      <w:marBottom w:val="0"/>
      <w:divBdr>
        <w:top w:val="none" w:sz="0" w:space="0" w:color="auto"/>
        <w:left w:val="none" w:sz="0" w:space="0" w:color="auto"/>
        <w:bottom w:val="none" w:sz="0" w:space="0" w:color="auto"/>
        <w:right w:val="none" w:sz="0" w:space="0" w:color="auto"/>
      </w:divBdr>
    </w:div>
    <w:div w:id="1987856600">
      <w:marLeft w:val="640"/>
      <w:marRight w:val="0"/>
      <w:marTop w:val="0"/>
      <w:marBottom w:val="0"/>
      <w:divBdr>
        <w:top w:val="none" w:sz="0" w:space="0" w:color="auto"/>
        <w:left w:val="none" w:sz="0" w:space="0" w:color="auto"/>
        <w:bottom w:val="none" w:sz="0" w:space="0" w:color="auto"/>
        <w:right w:val="none" w:sz="0" w:space="0" w:color="auto"/>
      </w:divBdr>
    </w:div>
    <w:div w:id="1987934061">
      <w:marLeft w:val="640"/>
      <w:marRight w:val="0"/>
      <w:marTop w:val="0"/>
      <w:marBottom w:val="0"/>
      <w:divBdr>
        <w:top w:val="none" w:sz="0" w:space="0" w:color="auto"/>
        <w:left w:val="none" w:sz="0" w:space="0" w:color="auto"/>
        <w:bottom w:val="none" w:sz="0" w:space="0" w:color="auto"/>
        <w:right w:val="none" w:sz="0" w:space="0" w:color="auto"/>
      </w:divBdr>
    </w:div>
    <w:div w:id="1987935449">
      <w:marLeft w:val="640"/>
      <w:marRight w:val="0"/>
      <w:marTop w:val="0"/>
      <w:marBottom w:val="0"/>
      <w:divBdr>
        <w:top w:val="none" w:sz="0" w:space="0" w:color="auto"/>
        <w:left w:val="none" w:sz="0" w:space="0" w:color="auto"/>
        <w:bottom w:val="none" w:sz="0" w:space="0" w:color="auto"/>
        <w:right w:val="none" w:sz="0" w:space="0" w:color="auto"/>
      </w:divBdr>
    </w:div>
    <w:div w:id="1987969528">
      <w:marLeft w:val="640"/>
      <w:marRight w:val="0"/>
      <w:marTop w:val="0"/>
      <w:marBottom w:val="0"/>
      <w:divBdr>
        <w:top w:val="none" w:sz="0" w:space="0" w:color="auto"/>
        <w:left w:val="none" w:sz="0" w:space="0" w:color="auto"/>
        <w:bottom w:val="none" w:sz="0" w:space="0" w:color="auto"/>
        <w:right w:val="none" w:sz="0" w:space="0" w:color="auto"/>
      </w:divBdr>
    </w:div>
    <w:div w:id="1987978020">
      <w:marLeft w:val="640"/>
      <w:marRight w:val="0"/>
      <w:marTop w:val="0"/>
      <w:marBottom w:val="0"/>
      <w:divBdr>
        <w:top w:val="none" w:sz="0" w:space="0" w:color="auto"/>
        <w:left w:val="none" w:sz="0" w:space="0" w:color="auto"/>
        <w:bottom w:val="none" w:sz="0" w:space="0" w:color="auto"/>
        <w:right w:val="none" w:sz="0" w:space="0" w:color="auto"/>
      </w:divBdr>
    </w:div>
    <w:div w:id="1988045508">
      <w:marLeft w:val="640"/>
      <w:marRight w:val="0"/>
      <w:marTop w:val="0"/>
      <w:marBottom w:val="0"/>
      <w:divBdr>
        <w:top w:val="none" w:sz="0" w:space="0" w:color="auto"/>
        <w:left w:val="none" w:sz="0" w:space="0" w:color="auto"/>
        <w:bottom w:val="none" w:sz="0" w:space="0" w:color="auto"/>
        <w:right w:val="none" w:sz="0" w:space="0" w:color="auto"/>
      </w:divBdr>
    </w:div>
    <w:div w:id="1988051056">
      <w:marLeft w:val="640"/>
      <w:marRight w:val="0"/>
      <w:marTop w:val="0"/>
      <w:marBottom w:val="0"/>
      <w:divBdr>
        <w:top w:val="none" w:sz="0" w:space="0" w:color="auto"/>
        <w:left w:val="none" w:sz="0" w:space="0" w:color="auto"/>
        <w:bottom w:val="none" w:sz="0" w:space="0" w:color="auto"/>
        <w:right w:val="none" w:sz="0" w:space="0" w:color="auto"/>
      </w:divBdr>
    </w:div>
    <w:div w:id="1988120527">
      <w:marLeft w:val="640"/>
      <w:marRight w:val="0"/>
      <w:marTop w:val="0"/>
      <w:marBottom w:val="0"/>
      <w:divBdr>
        <w:top w:val="none" w:sz="0" w:space="0" w:color="auto"/>
        <w:left w:val="none" w:sz="0" w:space="0" w:color="auto"/>
        <w:bottom w:val="none" w:sz="0" w:space="0" w:color="auto"/>
        <w:right w:val="none" w:sz="0" w:space="0" w:color="auto"/>
      </w:divBdr>
    </w:div>
    <w:div w:id="1988240383">
      <w:marLeft w:val="640"/>
      <w:marRight w:val="0"/>
      <w:marTop w:val="0"/>
      <w:marBottom w:val="0"/>
      <w:divBdr>
        <w:top w:val="none" w:sz="0" w:space="0" w:color="auto"/>
        <w:left w:val="none" w:sz="0" w:space="0" w:color="auto"/>
        <w:bottom w:val="none" w:sz="0" w:space="0" w:color="auto"/>
        <w:right w:val="none" w:sz="0" w:space="0" w:color="auto"/>
      </w:divBdr>
    </w:div>
    <w:div w:id="1988241187">
      <w:marLeft w:val="640"/>
      <w:marRight w:val="0"/>
      <w:marTop w:val="0"/>
      <w:marBottom w:val="0"/>
      <w:divBdr>
        <w:top w:val="none" w:sz="0" w:space="0" w:color="auto"/>
        <w:left w:val="none" w:sz="0" w:space="0" w:color="auto"/>
        <w:bottom w:val="none" w:sz="0" w:space="0" w:color="auto"/>
        <w:right w:val="none" w:sz="0" w:space="0" w:color="auto"/>
      </w:divBdr>
    </w:div>
    <w:div w:id="1988315629">
      <w:marLeft w:val="640"/>
      <w:marRight w:val="0"/>
      <w:marTop w:val="0"/>
      <w:marBottom w:val="0"/>
      <w:divBdr>
        <w:top w:val="none" w:sz="0" w:space="0" w:color="auto"/>
        <w:left w:val="none" w:sz="0" w:space="0" w:color="auto"/>
        <w:bottom w:val="none" w:sz="0" w:space="0" w:color="auto"/>
        <w:right w:val="none" w:sz="0" w:space="0" w:color="auto"/>
      </w:divBdr>
    </w:div>
    <w:div w:id="1988431228">
      <w:marLeft w:val="640"/>
      <w:marRight w:val="0"/>
      <w:marTop w:val="0"/>
      <w:marBottom w:val="0"/>
      <w:divBdr>
        <w:top w:val="none" w:sz="0" w:space="0" w:color="auto"/>
        <w:left w:val="none" w:sz="0" w:space="0" w:color="auto"/>
        <w:bottom w:val="none" w:sz="0" w:space="0" w:color="auto"/>
        <w:right w:val="none" w:sz="0" w:space="0" w:color="auto"/>
      </w:divBdr>
    </w:div>
    <w:div w:id="1988507189">
      <w:marLeft w:val="640"/>
      <w:marRight w:val="0"/>
      <w:marTop w:val="0"/>
      <w:marBottom w:val="0"/>
      <w:divBdr>
        <w:top w:val="none" w:sz="0" w:space="0" w:color="auto"/>
        <w:left w:val="none" w:sz="0" w:space="0" w:color="auto"/>
        <w:bottom w:val="none" w:sz="0" w:space="0" w:color="auto"/>
        <w:right w:val="none" w:sz="0" w:space="0" w:color="auto"/>
      </w:divBdr>
    </w:div>
    <w:div w:id="1988510679">
      <w:marLeft w:val="640"/>
      <w:marRight w:val="0"/>
      <w:marTop w:val="0"/>
      <w:marBottom w:val="0"/>
      <w:divBdr>
        <w:top w:val="none" w:sz="0" w:space="0" w:color="auto"/>
        <w:left w:val="none" w:sz="0" w:space="0" w:color="auto"/>
        <w:bottom w:val="none" w:sz="0" w:space="0" w:color="auto"/>
        <w:right w:val="none" w:sz="0" w:space="0" w:color="auto"/>
      </w:divBdr>
    </w:div>
    <w:div w:id="1988513292">
      <w:marLeft w:val="640"/>
      <w:marRight w:val="0"/>
      <w:marTop w:val="0"/>
      <w:marBottom w:val="0"/>
      <w:divBdr>
        <w:top w:val="none" w:sz="0" w:space="0" w:color="auto"/>
        <w:left w:val="none" w:sz="0" w:space="0" w:color="auto"/>
        <w:bottom w:val="none" w:sz="0" w:space="0" w:color="auto"/>
        <w:right w:val="none" w:sz="0" w:space="0" w:color="auto"/>
      </w:divBdr>
    </w:div>
    <w:div w:id="1988515062">
      <w:marLeft w:val="640"/>
      <w:marRight w:val="0"/>
      <w:marTop w:val="0"/>
      <w:marBottom w:val="0"/>
      <w:divBdr>
        <w:top w:val="none" w:sz="0" w:space="0" w:color="auto"/>
        <w:left w:val="none" w:sz="0" w:space="0" w:color="auto"/>
        <w:bottom w:val="none" w:sz="0" w:space="0" w:color="auto"/>
        <w:right w:val="none" w:sz="0" w:space="0" w:color="auto"/>
      </w:divBdr>
    </w:div>
    <w:div w:id="1988583019">
      <w:marLeft w:val="640"/>
      <w:marRight w:val="0"/>
      <w:marTop w:val="0"/>
      <w:marBottom w:val="0"/>
      <w:divBdr>
        <w:top w:val="none" w:sz="0" w:space="0" w:color="auto"/>
        <w:left w:val="none" w:sz="0" w:space="0" w:color="auto"/>
        <w:bottom w:val="none" w:sz="0" w:space="0" w:color="auto"/>
        <w:right w:val="none" w:sz="0" w:space="0" w:color="auto"/>
      </w:divBdr>
    </w:div>
    <w:div w:id="1988587821">
      <w:marLeft w:val="640"/>
      <w:marRight w:val="0"/>
      <w:marTop w:val="0"/>
      <w:marBottom w:val="0"/>
      <w:divBdr>
        <w:top w:val="none" w:sz="0" w:space="0" w:color="auto"/>
        <w:left w:val="none" w:sz="0" w:space="0" w:color="auto"/>
        <w:bottom w:val="none" w:sz="0" w:space="0" w:color="auto"/>
        <w:right w:val="none" w:sz="0" w:space="0" w:color="auto"/>
      </w:divBdr>
    </w:div>
    <w:div w:id="1988703731">
      <w:marLeft w:val="640"/>
      <w:marRight w:val="0"/>
      <w:marTop w:val="0"/>
      <w:marBottom w:val="0"/>
      <w:divBdr>
        <w:top w:val="none" w:sz="0" w:space="0" w:color="auto"/>
        <w:left w:val="none" w:sz="0" w:space="0" w:color="auto"/>
        <w:bottom w:val="none" w:sz="0" w:space="0" w:color="auto"/>
        <w:right w:val="none" w:sz="0" w:space="0" w:color="auto"/>
      </w:divBdr>
    </w:div>
    <w:div w:id="1988778517">
      <w:marLeft w:val="640"/>
      <w:marRight w:val="0"/>
      <w:marTop w:val="0"/>
      <w:marBottom w:val="0"/>
      <w:divBdr>
        <w:top w:val="none" w:sz="0" w:space="0" w:color="auto"/>
        <w:left w:val="none" w:sz="0" w:space="0" w:color="auto"/>
        <w:bottom w:val="none" w:sz="0" w:space="0" w:color="auto"/>
        <w:right w:val="none" w:sz="0" w:space="0" w:color="auto"/>
      </w:divBdr>
    </w:div>
    <w:div w:id="1988783258">
      <w:marLeft w:val="640"/>
      <w:marRight w:val="0"/>
      <w:marTop w:val="0"/>
      <w:marBottom w:val="0"/>
      <w:divBdr>
        <w:top w:val="none" w:sz="0" w:space="0" w:color="auto"/>
        <w:left w:val="none" w:sz="0" w:space="0" w:color="auto"/>
        <w:bottom w:val="none" w:sz="0" w:space="0" w:color="auto"/>
        <w:right w:val="none" w:sz="0" w:space="0" w:color="auto"/>
      </w:divBdr>
    </w:div>
    <w:div w:id="1988784042">
      <w:marLeft w:val="640"/>
      <w:marRight w:val="0"/>
      <w:marTop w:val="0"/>
      <w:marBottom w:val="0"/>
      <w:divBdr>
        <w:top w:val="none" w:sz="0" w:space="0" w:color="auto"/>
        <w:left w:val="none" w:sz="0" w:space="0" w:color="auto"/>
        <w:bottom w:val="none" w:sz="0" w:space="0" w:color="auto"/>
        <w:right w:val="none" w:sz="0" w:space="0" w:color="auto"/>
      </w:divBdr>
    </w:div>
    <w:div w:id="1988824032">
      <w:marLeft w:val="640"/>
      <w:marRight w:val="0"/>
      <w:marTop w:val="0"/>
      <w:marBottom w:val="0"/>
      <w:divBdr>
        <w:top w:val="none" w:sz="0" w:space="0" w:color="auto"/>
        <w:left w:val="none" w:sz="0" w:space="0" w:color="auto"/>
        <w:bottom w:val="none" w:sz="0" w:space="0" w:color="auto"/>
        <w:right w:val="none" w:sz="0" w:space="0" w:color="auto"/>
      </w:divBdr>
    </w:div>
    <w:div w:id="1988895098">
      <w:marLeft w:val="640"/>
      <w:marRight w:val="0"/>
      <w:marTop w:val="0"/>
      <w:marBottom w:val="0"/>
      <w:divBdr>
        <w:top w:val="none" w:sz="0" w:space="0" w:color="auto"/>
        <w:left w:val="none" w:sz="0" w:space="0" w:color="auto"/>
        <w:bottom w:val="none" w:sz="0" w:space="0" w:color="auto"/>
        <w:right w:val="none" w:sz="0" w:space="0" w:color="auto"/>
      </w:divBdr>
    </w:div>
    <w:div w:id="1988895746">
      <w:marLeft w:val="640"/>
      <w:marRight w:val="0"/>
      <w:marTop w:val="0"/>
      <w:marBottom w:val="0"/>
      <w:divBdr>
        <w:top w:val="none" w:sz="0" w:space="0" w:color="auto"/>
        <w:left w:val="none" w:sz="0" w:space="0" w:color="auto"/>
        <w:bottom w:val="none" w:sz="0" w:space="0" w:color="auto"/>
        <w:right w:val="none" w:sz="0" w:space="0" w:color="auto"/>
      </w:divBdr>
    </w:div>
    <w:div w:id="1988977524">
      <w:marLeft w:val="640"/>
      <w:marRight w:val="0"/>
      <w:marTop w:val="0"/>
      <w:marBottom w:val="0"/>
      <w:divBdr>
        <w:top w:val="none" w:sz="0" w:space="0" w:color="auto"/>
        <w:left w:val="none" w:sz="0" w:space="0" w:color="auto"/>
        <w:bottom w:val="none" w:sz="0" w:space="0" w:color="auto"/>
        <w:right w:val="none" w:sz="0" w:space="0" w:color="auto"/>
      </w:divBdr>
    </w:div>
    <w:div w:id="1989237131">
      <w:marLeft w:val="640"/>
      <w:marRight w:val="0"/>
      <w:marTop w:val="0"/>
      <w:marBottom w:val="0"/>
      <w:divBdr>
        <w:top w:val="none" w:sz="0" w:space="0" w:color="auto"/>
        <w:left w:val="none" w:sz="0" w:space="0" w:color="auto"/>
        <w:bottom w:val="none" w:sz="0" w:space="0" w:color="auto"/>
        <w:right w:val="none" w:sz="0" w:space="0" w:color="auto"/>
      </w:divBdr>
    </w:div>
    <w:div w:id="1989237193">
      <w:marLeft w:val="640"/>
      <w:marRight w:val="0"/>
      <w:marTop w:val="0"/>
      <w:marBottom w:val="0"/>
      <w:divBdr>
        <w:top w:val="none" w:sz="0" w:space="0" w:color="auto"/>
        <w:left w:val="none" w:sz="0" w:space="0" w:color="auto"/>
        <w:bottom w:val="none" w:sz="0" w:space="0" w:color="auto"/>
        <w:right w:val="none" w:sz="0" w:space="0" w:color="auto"/>
      </w:divBdr>
    </w:div>
    <w:div w:id="1989238646">
      <w:marLeft w:val="640"/>
      <w:marRight w:val="0"/>
      <w:marTop w:val="0"/>
      <w:marBottom w:val="0"/>
      <w:divBdr>
        <w:top w:val="none" w:sz="0" w:space="0" w:color="auto"/>
        <w:left w:val="none" w:sz="0" w:space="0" w:color="auto"/>
        <w:bottom w:val="none" w:sz="0" w:space="0" w:color="auto"/>
        <w:right w:val="none" w:sz="0" w:space="0" w:color="auto"/>
      </w:divBdr>
    </w:div>
    <w:div w:id="1989242211">
      <w:marLeft w:val="640"/>
      <w:marRight w:val="0"/>
      <w:marTop w:val="0"/>
      <w:marBottom w:val="0"/>
      <w:divBdr>
        <w:top w:val="none" w:sz="0" w:space="0" w:color="auto"/>
        <w:left w:val="none" w:sz="0" w:space="0" w:color="auto"/>
        <w:bottom w:val="none" w:sz="0" w:space="0" w:color="auto"/>
        <w:right w:val="none" w:sz="0" w:space="0" w:color="auto"/>
      </w:divBdr>
    </w:div>
    <w:div w:id="1989285040">
      <w:marLeft w:val="640"/>
      <w:marRight w:val="0"/>
      <w:marTop w:val="0"/>
      <w:marBottom w:val="0"/>
      <w:divBdr>
        <w:top w:val="none" w:sz="0" w:space="0" w:color="auto"/>
        <w:left w:val="none" w:sz="0" w:space="0" w:color="auto"/>
        <w:bottom w:val="none" w:sz="0" w:space="0" w:color="auto"/>
        <w:right w:val="none" w:sz="0" w:space="0" w:color="auto"/>
      </w:divBdr>
    </w:div>
    <w:div w:id="1989361203">
      <w:marLeft w:val="640"/>
      <w:marRight w:val="0"/>
      <w:marTop w:val="0"/>
      <w:marBottom w:val="0"/>
      <w:divBdr>
        <w:top w:val="none" w:sz="0" w:space="0" w:color="auto"/>
        <w:left w:val="none" w:sz="0" w:space="0" w:color="auto"/>
        <w:bottom w:val="none" w:sz="0" w:space="0" w:color="auto"/>
        <w:right w:val="none" w:sz="0" w:space="0" w:color="auto"/>
      </w:divBdr>
    </w:div>
    <w:div w:id="1989433721">
      <w:marLeft w:val="640"/>
      <w:marRight w:val="0"/>
      <w:marTop w:val="0"/>
      <w:marBottom w:val="0"/>
      <w:divBdr>
        <w:top w:val="none" w:sz="0" w:space="0" w:color="auto"/>
        <w:left w:val="none" w:sz="0" w:space="0" w:color="auto"/>
        <w:bottom w:val="none" w:sz="0" w:space="0" w:color="auto"/>
        <w:right w:val="none" w:sz="0" w:space="0" w:color="auto"/>
      </w:divBdr>
    </w:div>
    <w:div w:id="1989434300">
      <w:marLeft w:val="640"/>
      <w:marRight w:val="0"/>
      <w:marTop w:val="0"/>
      <w:marBottom w:val="0"/>
      <w:divBdr>
        <w:top w:val="none" w:sz="0" w:space="0" w:color="auto"/>
        <w:left w:val="none" w:sz="0" w:space="0" w:color="auto"/>
        <w:bottom w:val="none" w:sz="0" w:space="0" w:color="auto"/>
        <w:right w:val="none" w:sz="0" w:space="0" w:color="auto"/>
      </w:divBdr>
    </w:div>
    <w:div w:id="1989434657">
      <w:marLeft w:val="640"/>
      <w:marRight w:val="0"/>
      <w:marTop w:val="0"/>
      <w:marBottom w:val="0"/>
      <w:divBdr>
        <w:top w:val="none" w:sz="0" w:space="0" w:color="auto"/>
        <w:left w:val="none" w:sz="0" w:space="0" w:color="auto"/>
        <w:bottom w:val="none" w:sz="0" w:space="0" w:color="auto"/>
        <w:right w:val="none" w:sz="0" w:space="0" w:color="auto"/>
      </w:divBdr>
    </w:div>
    <w:div w:id="1989436684">
      <w:marLeft w:val="640"/>
      <w:marRight w:val="0"/>
      <w:marTop w:val="0"/>
      <w:marBottom w:val="0"/>
      <w:divBdr>
        <w:top w:val="none" w:sz="0" w:space="0" w:color="auto"/>
        <w:left w:val="none" w:sz="0" w:space="0" w:color="auto"/>
        <w:bottom w:val="none" w:sz="0" w:space="0" w:color="auto"/>
        <w:right w:val="none" w:sz="0" w:space="0" w:color="auto"/>
      </w:divBdr>
    </w:div>
    <w:div w:id="1989481215">
      <w:marLeft w:val="640"/>
      <w:marRight w:val="0"/>
      <w:marTop w:val="0"/>
      <w:marBottom w:val="0"/>
      <w:divBdr>
        <w:top w:val="none" w:sz="0" w:space="0" w:color="auto"/>
        <w:left w:val="none" w:sz="0" w:space="0" w:color="auto"/>
        <w:bottom w:val="none" w:sz="0" w:space="0" w:color="auto"/>
        <w:right w:val="none" w:sz="0" w:space="0" w:color="auto"/>
      </w:divBdr>
    </w:div>
    <w:div w:id="1989481327">
      <w:marLeft w:val="640"/>
      <w:marRight w:val="0"/>
      <w:marTop w:val="0"/>
      <w:marBottom w:val="0"/>
      <w:divBdr>
        <w:top w:val="none" w:sz="0" w:space="0" w:color="auto"/>
        <w:left w:val="none" w:sz="0" w:space="0" w:color="auto"/>
        <w:bottom w:val="none" w:sz="0" w:space="0" w:color="auto"/>
        <w:right w:val="none" w:sz="0" w:space="0" w:color="auto"/>
      </w:divBdr>
    </w:div>
    <w:div w:id="1989509073">
      <w:marLeft w:val="640"/>
      <w:marRight w:val="0"/>
      <w:marTop w:val="0"/>
      <w:marBottom w:val="0"/>
      <w:divBdr>
        <w:top w:val="none" w:sz="0" w:space="0" w:color="auto"/>
        <w:left w:val="none" w:sz="0" w:space="0" w:color="auto"/>
        <w:bottom w:val="none" w:sz="0" w:space="0" w:color="auto"/>
        <w:right w:val="none" w:sz="0" w:space="0" w:color="auto"/>
      </w:divBdr>
    </w:div>
    <w:div w:id="1989552047">
      <w:marLeft w:val="640"/>
      <w:marRight w:val="0"/>
      <w:marTop w:val="0"/>
      <w:marBottom w:val="0"/>
      <w:divBdr>
        <w:top w:val="none" w:sz="0" w:space="0" w:color="auto"/>
        <w:left w:val="none" w:sz="0" w:space="0" w:color="auto"/>
        <w:bottom w:val="none" w:sz="0" w:space="0" w:color="auto"/>
        <w:right w:val="none" w:sz="0" w:space="0" w:color="auto"/>
      </w:divBdr>
    </w:div>
    <w:div w:id="1989555709">
      <w:marLeft w:val="640"/>
      <w:marRight w:val="0"/>
      <w:marTop w:val="0"/>
      <w:marBottom w:val="0"/>
      <w:divBdr>
        <w:top w:val="none" w:sz="0" w:space="0" w:color="auto"/>
        <w:left w:val="none" w:sz="0" w:space="0" w:color="auto"/>
        <w:bottom w:val="none" w:sz="0" w:space="0" w:color="auto"/>
        <w:right w:val="none" w:sz="0" w:space="0" w:color="auto"/>
      </w:divBdr>
    </w:div>
    <w:div w:id="1989623660">
      <w:marLeft w:val="640"/>
      <w:marRight w:val="0"/>
      <w:marTop w:val="0"/>
      <w:marBottom w:val="0"/>
      <w:divBdr>
        <w:top w:val="none" w:sz="0" w:space="0" w:color="auto"/>
        <w:left w:val="none" w:sz="0" w:space="0" w:color="auto"/>
        <w:bottom w:val="none" w:sz="0" w:space="0" w:color="auto"/>
        <w:right w:val="none" w:sz="0" w:space="0" w:color="auto"/>
      </w:divBdr>
    </w:div>
    <w:div w:id="1989673352">
      <w:marLeft w:val="640"/>
      <w:marRight w:val="0"/>
      <w:marTop w:val="0"/>
      <w:marBottom w:val="0"/>
      <w:divBdr>
        <w:top w:val="none" w:sz="0" w:space="0" w:color="auto"/>
        <w:left w:val="none" w:sz="0" w:space="0" w:color="auto"/>
        <w:bottom w:val="none" w:sz="0" w:space="0" w:color="auto"/>
        <w:right w:val="none" w:sz="0" w:space="0" w:color="auto"/>
      </w:divBdr>
    </w:div>
    <w:div w:id="1989699378">
      <w:marLeft w:val="640"/>
      <w:marRight w:val="0"/>
      <w:marTop w:val="0"/>
      <w:marBottom w:val="0"/>
      <w:divBdr>
        <w:top w:val="none" w:sz="0" w:space="0" w:color="auto"/>
        <w:left w:val="none" w:sz="0" w:space="0" w:color="auto"/>
        <w:bottom w:val="none" w:sz="0" w:space="0" w:color="auto"/>
        <w:right w:val="none" w:sz="0" w:space="0" w:color="auto"/>
      </w:divBdr>
    </w:div>
    <w:div w:id="1989701870">
      <w:marLeft w:val="640"/>
      <w:marRight w:val="0"/>
      <w:marTop w:val="0"/>
      <w:marBottom w:val="0"/>
      <w:divBdr>
        <w:top w:val="none" w:sz="0" w:space="0" w:color="auto"/>
        <w:left w:val="none" w:sz="0" w:space="0" w:color="auto"/>
        <w:bottom w:val="none" w:sz="0" w:space="0" w:color="auto"/>
        <w:right w:val="none" w:sz="0" w:space="0" w:color="auto"/>
      </w:divBdr>
    </w:div>
    <w:div w:id="1989820450">
      <w:marLeft w:val="640"/>
      <w:marRight w:val="0"/>
      <w:marTop w:val="0"/>
      <w:marBottom w:val="0"/>
      <w:divBdr>
        <w:top w:val="none" w:sz="0" w:space="0" w:color="auto"/>
        <w:left w:val="none" w:sz="0" w:space="0" w:color="auto"/>
        <w:bottom w:val="none" w:sz="0" w:space="0" w:color="auto"/>
        <w:right w:val="none" w:sz="0" w:space="0" w:color="auto"/>
      </w:divBdr>
    </w:div>
    <w:div w:id="1989894874">
      <w:marLeft w:val="640"/>
      <w:marRight w:val="0"/>
      <w:marTop w:val="0"/>
      <w:marBottom w:val="0"/>
      <w:divBdr>
        <w:top w:val="none" w:sz="0" w:space="0" w:color="auto"/>
        <w:left w:val="none" w:sz="0" w:space="0" w:color="auto"/>
        <w:bottom w:val="none" w:sz="0" w:space="0" w:color="auto"/>
        <w:right w:val="none" w:sz="0" w:space="0" w:color="auto"/>
      </w:divBdr>
    </w:div>
    <w:div w:id="1989941535">
      <w:marLeft w:val="640"/>
      <w:marRight w:val="0"/>
      <w:marTop w:val="0"/>
      <w:marBottom w:val="0"/>
      <w:divBdr>
        <w:top w:val="none" w:sz="0" w:space="0" w:color="auto"/>
        <w:left w:val="none" w:sz="0" w:space="0" w:color="auto"/>
        <w:bottom w:val="none" w:sz="0" w:space="0" w:color="auto"/>
        <w:right w:val="none" w:sz="0" w:space="0" w:color="auto"/>
      </w:divBdr>
    </w:div>
    <w:div w:id="1989943466">
      <w:marLeft w:val="640"/>
      <w:marRight w:val="0"/>
      <w:marTop w:val="0"/>
      <w:marBottom w:val="0"/>
      <w:divBdr>
        <w:top w:val="none" w:sz="0" w:space="0" w:color="auto"/>
        <w:left w:val="none" w:sz="0" w:space="0" w:color="auto"/>
        <w:bottom w:val="none" w:sz="0" w:space="0" w:color="auto"/>
        <w:right w:val="none" w:sz="0" w:space="0" w:color="auto"/>
      </w:divBdr>
    </w:div>
    <w:div w:id="1990012691">
      <w:marLeft w:val="640"/>
      <w:marRight w:val="0"/>
      <w:marTop w:val="0"/>
      <w:marBottom w:val="0"/>
      <w:divBdr>
        <w:top w:val="none" w:sz="0" w:space="0" w:color="auto"/>
        <w:left w:val="none" w:sz="0" w:space="0" w:color="auto"/>
        <w:bottom w:val="none" w:sz="0" w:space="0" w:color="auto"/>
        <w:right w:val="none" w:sz="0" w:space="0" w:color="auto"/>
      </w:divBdr>
    </w:div>
    <w:div w:id="1990015508">
      <w:marLeft w:val="640"/>
      <w:marRight w:val="0"/>
      <w:marTop w:val="0"/>
      <w:marBottom w:val="0"/>
      <w:divBdr>
        <w:top w:val="none" w:sz="0" w:space="0" w:color="auto"/>
        <w:left w:val="none" w:sz="0" w:space="0" w:color="auto"/>
        <w:bottom w:val="none" w:sz="0" w:space="0" w:color="auto"/>
        <w:right w:val="none" w:sz="0" w:space="0" w:color="auto"/>
      </w:divBdr>
    </w:div>
    <w:div w:id="1990092093">
      <w:marLeft w:val="640"/>
      <w:marRight w:val="0"/>
      <w:marTop w:val="0"/>
      <w:marBottom w:val="0"/>
      <w:divBdr>
        <w:top w:val="none" w:sz="0" w:space="0" w:color="auto"/>
        <w:left w:val="none" w:sz="0" w:space="0" w:color="auto"/>
        <w:bottom w:val="none" w:sz="0" w:space="0" w:color="auto"/>
        <w:right w:val="none" w:sz="0" w:space="0" w:color="auto"/>
      </w:divBdr>
    </w:div>
    <w:div w:id="1990210887">
      <w:marLeft w:val="640"/>
      <w:marRight w:val="0"/>
      <w:marTop w:val="0"/>
      <w:marBottom w:val="0"/>
      <w:divBdr>
        <w:top w:val="none" w:sz="0" w:space="0" w:color="auto"/>
        <w:left w:val="none" w:sz="0" w:space="0" w:color="auto"/>
        <w:bottom w:val="none" w:sz="0" w:space="0" w:color="auto"/>
        <w:right w:val="none" w:sz="0" w:space="0" w:color="auto"/>
      </w:divBdr>
    </w:div>
    <w:div w:id="1990282497">
      <w:marLeft w:val="640"/>
      <w:marRight w:val="0"/>
      <w:marTop w:val="0"/>
      <w:marBottom w:val="0"/>
      <w:divBdr>
        <w:top w:val="none" w:sz="0" w:space="0" w:color="auto"/>
        <w:left w:val="none" w:sz="0" w:space="0" w:color="auto"/>
        <w:bottom w:val="none" w:sz="0" w:space="0" w:color="auto"/>
        <w:right w:val="none" w:sz="0" w:space="0" w:color="auto"/>
      </w:divBdr>
    </w:div>
    <w:div w:id="1990286006">
      <w:marLeft w:val="640"/>
      <w:marRight w:val="0"/>
      <w:marTop w:val="0"/>
      <w:marBottom w:val="0"/>
      <w:divBdr>
        <w:top w:val="none" w:sz="0" w:space="0" w:color="auto"/>
        <w:left w:val="none" w:sz="0" w:space="0" w:color="auto"/>
        <w:bottom w:val="none" w:sz="0" w:space="0" w:color="auto"/>
        <w:right w:val="none" w:sz="0" w:space="0" w:color="auto"/>
      </w:divBdr>
    </w:div>
    <w:div w:id="1990353958">
      <w:marLeft w:val="640"/>
      <w:marRight w:val="0"/>
      <w:marTop w:val="0"/>
      <w:marBottom w:val="0"/>
      <w:divBdr>
        <w:top w:val="none" w:sz="0" w:space="0" w:color="auto"/>
        <w:left w:val="none" w:sz="0" w:space="0" w:color="auto"/>
        <w:bottom w:val="none" w:sz="0" w:space="0" w:color="auto"/>
        <w:right w:val="none" w:sz="0" w:space="0" w:color="auto"/>
      </w:divBdr>
    </w:div>
    <w:div w:id="1990399394">
      <w:marLeft w:val="640"/>
      <w:marRight w:val="0"/>
      <w:marTop w:val="0"/>
      <w:marBottom w:val="0"/>
      <w:divBdr>
        <w:top w:val="none" w:sz="0" w:space="0" w:color="auto"/>
        <w:left w:val="none" w:sz="0" w:space="0" w:color="auto"/>
        <w:bottom w:val="none" w:sz="0" w:space="0" w:color="auto"/>
        <w:right w:val="none" w:sz="0" w:space="0" w:color="auto"/>
      </w:divBdr>
    </w:div>
    <w:div w:id="1990403049">
      <w:marLeft w:val="640"/>
      <w:marRight w:val="0"/>
      <w:marTop w:val="0"/>
      <w:marBottom w:val="0"/>
      <w:divBdr>
        <w:top w:val="none" w:sz="0" w:space="0" w:color="auto"/>
        <w:left w:val="none" w:sz="0" w:space="0" w:color="auto"/>
        <w:bottom w:val="none" w:sz="0" w:space="0" w:color="auto"/>
        <w:right w:val="none" w:sz="0" w:space="0" w:color="auto"/>
      </w:divBdr>
    </w:div>
    <w:div w:id="1990403978">
      <w:marLeft w:val="640"/>
      <w:marRight w:val="0"/>
      <w:marTop w:val="0"/>
      <w:marBottom w:val="0"/>
      <w:divBdr>
        <w:top w:val="none" w:sz="0" w:space="0" w:color="auto"/>
        <w:left w:val="none" w:sz="0" w:space="0" w:color="auto"/>
        <w:bottom w:val="none" w:sz="0" w:space="0" w:color="auto"/>
        <w:right w:val="none" w:sz="0" w:space="0" w:color="auto"/>
      </w:divBdr>
    </w:div>
    <w:div w:id="1990472525">
      <w:marLeft w:val="640"/>
      <w:marRight w:val="0"/>
      <w:marTop w:val="0"/>
      <w:marBottom w:val="0"/>
      <w:divBdr>
        <w:top w:val="none" w:sz="0" w:space="0" w:color="auto"/>
        <w:left w:val="none" w:sz="0" w:space="0" w:color="auto"/>
        <w:bottom w:val="none" w:sz="0" w:space="0" w:color="auto"/>
        <w:right w:val="none" w:sz="0" w:space="0" w:color="auto"/>
      </w:divBdr>
    </w:div>
    <w:div w:id="1990480196">
      <w:marLeft w:val="640"/>
      <w:marRight w:val="0"/>
      <w:marTop w:val="0"/>
      <w:marBottom w:val="0"/>
      <w:divBdr>
        <w:top w:val="none" w:sz="0" w:space="0" w:color="auto"/>
        <w:left w:val="none" w:sz="0" w:space="0" w:color="auto"/>
        <w:bottom w:val="none" w:sz="0" w:space="0" w:color="auto"/>
        <w:right w:val="none" w:sz="0" w:space="0" w:color="auto"/>
      </w:divBdr>
    </w:div>
    <w:div w:id="1990548345">
      <w:marLeft w:val="640"/>
      <w:marRight w:val="0"/>
      <w:marTop w:val="0"/>
      <w:marBottom w:val="0"/>
      <w:divBdr>
        <w:top w:val="none" w:sz="0" w:space="0" w:color="auto"/>
        <w:left w:val="none" w:sz="0" w:space="0" w:color="auto"/>
        <w:bottom w:val="none" w:sz="0" w:space="0" w:color="auto"/>
        <w:right w:val="none" w:sz="0" w:space="0" w:color="auto"/>
      </w:divBdr>
    </w:div>
    <w:div w:id="1990548990">
      <w:marLeft w:val="640"/>
      <w:marRight w:val="0"/>
      <w:marTop w:val="0"/>
      <w:marBottom w:val="0"/>
      <w:divBdr>
        <w:top w:val="none" w:sz="0" w:space="0" w:color="auto"/>
        <w:left w:val="none" w:sz="0" w:space="0" w:color="auto"/>
        <w:bottom w:val="none" w:sz="0" w:space="0" w:color="auto"/>
        <w:right w:val="none" w:sz="0" w:space="0" w:color="auto"/>
      </w:divBdr>
    </w:div>
    <w:div w:id="1990593374">
      <w:marLeft w:val="640"/>
      <w:marRight w:val="0"/>
      <w:marTop w:val="0"/>
      <w:marBottom w:val="0"/>
      <w:divBdr>
        <w:top w:val="none" w:sz="0" w:space="0" w:color="auto"/>
        <w:left w:val="none" w:sz="0" w:space="0" w:color="auto"/>
        <w:bottom w:val="none" w:sz="0" w:space="0" w:color="auto"/>
        <w:right w:val="none" w:sz="0" w:space="0" w:color="auto"/>
      </w:divBdr>
    </w:div>
    <w:div w:id="1990596486">
      <w:marLeft w:val="640"/>
      <w:marRight w:val="0"/>
      <w:marTop w:val="0"/>
      <w:marBottom w:val="0"/>
      <w:divBdr>
        <w:top w:val="none" w:sz="0" w:space="0" w:color="auto"/>
        <w:left w:val="none" w:sz="0" w:space="0" w:color="auto"/>
        <w:bottom w:val="none" w:sz="0" w:space="0" w:color="auto"/>
        <w:right w:val="none" w:sz="0" w:space="0" w:color="auto"/>
      </w:divBdr>
    </w:div>
    <w:div w:id="1990668648">
      <w:marLeft w:val="640"/>
      <w:marRight w:val="0"/>
      <w:marTop w:val="0"/>
      <w:marBottom w:val="0"/>
      <w:divBdr>
        <w:top w:val="none" w:sz="0" w:space="0" w:color="auto"/>
        <w:left w:val="none" w:sz="0" w:space="0" w:color="auto"/>
        <w:bottom w:val="none" w:sz="0" w:space="0" w:color="auto"/>
        <w:right w:val="none" w:sz="0" w:space="0" w:color="auto"/>
      </w:divBdr>
    </w:div>
    <w:div w:id="1990743696">
      <w:marLeft w:val="640"/>
      <w:marRight w:val="0"/>
      <w:marTop w:val="0"/>
      <w:marBottom w:val="0"/>
      <w:divBdr>
        <w:top w:val="none" w:sz="0" w:space="0" w:color="auto"/>
        <w:left w:val="none" w:sz="0" w:space="0" w:color="auto"/>
        <w:bottom w:val="none" w:sz="0" w:space="0" w:color="auto"/>
        <w:right w:val="none" w:sz="0" w:space="0" w:color="auto"/>
      </w:divBdr>
    </w:div>
    <w:div w:id="1990789176">
      <w:marLeft w:val="640"/>
      <w:marRight w:val="0"/>
      <w:marTop w:val="0"/>
      <w:marBottom w:val="0"/>
      <w:divBdr>
        <w:top w:val="none" w:sz="0" w:space="0" w:color="auto"/>
        <w:left w:val="none" w:sz="0" w:space="0" w:color="auto"/>
        <w:bottom w:val="none" w:sz="0" w:space="0" w:color="auto"/>
        <w:right w:val="none" w:sz="0" w:space="0" w:color="auto"/>
      </w:divBdr>
    </w:div>
    <w:div w:id="1990934577">
      <w:marLeft w:val="640"/>
      <w:marRight w:val="0"/>
      <w:marTop w:val="0"/>
      <w:marBottom w:val="0"/>
      <w:divBdr>
        <w:top w:val="none" w:sz="0" w:space="0" w:color="auto"/>
        <w:left w:val="none" w:sz="0" w:space="0" w:color="auto"/>
        <w:bottom w:val="none" w:sz="0" w:space="0" w:color="auto"/>
        <w:right w:val="none" w:sz="0" w:space="0" w:color="auto"/>
      </w:divBdr>
    </w:div>
    <w:div w:id="1991012995">
      <w:marLeft w:val="640"/>
      <w:marRight w:val="0"/>
      <w:marTop w:val="0"/>
      <w:marBottom w:val="0"/>
      <w:divBdr>
        <w:top w:val="none" w:sz="0" w:space="0" w:color="auto"/>
        <w:left w:val="none" w:sz="0" w:space="0" w:color="auto"/>
        <w:bottom w:val="none" w:sz="0" w:space="0" w:color="auto"/>
        <w:right w:val="none" w:sz="0" w:space="0" w:color="auto"/>
      </w:divBdr>
    </w:div>
    <w:div w:id="1991014937">
      <w:marLeft w:val="640"/>
      <w:marRight w:val="0"/>
      <w:marTop w:val="0"/>
      <w:marBottom w:val="0"/>
      <w:divBdr>
        <w:top w:val="none" w:sz="0" w:space="0" w:color="auto"/>
        <w:left w:val="none" w:sz="0" w:space="0" w:color="auto"/>
        <w:bottom w:val="none" w:sz="0" w:space="0" w:color="auto"/>
        <w:right w:val="none" w:sz="0" w:space="0" w:color="auto"/>
      </w:divBdr>
    </w:div>
    <w:div w:id="1991059508">
      <w:marLeft w:val="640"/>
      <w:marRight w:val="0"/>
      <w:marTop w:val="0"/>
      <w:marBottom w:val="0"/>
      <w:divBdr>
        <w:top w:val="none" w:sz="0" w:space="0" w:color="auto"/>
        <w:left w:val="none" w:sz="0" w:space="0" w:color="auto"/>
        <w:bottom w:val="none" w:sz="0" w:space="0" w:color="auto"/>
        <w:right w:val="none" w:sz="0" w:space="0" w:color="auto"/>
      </w:divBdr>
    </w:div>
    <w:div w:id="1991128530">
      <w:marLeft w:val="640"/>
      <w:marRight w:val="0"/>
      <w:marTop w:val="0"/>
      <w:marBottom w:val="0"/>
      <w:divBdr>
        <w:top w:val="none" w:sz="0" w:space="0" w:color="auto"/>
        <w:left w:val="none" w:sz="0" w:space="0" w:color="auto"/>
        <w:bottom w:val="none" w:sz="0" w:space="0" w:color="auto"/>
        <w:right w:val="none" w:sz="0" w:space="0" w:color="auto"/>
      </w:divBdr>
    </w:div>
    <w:div w:id="1991134575">
      <w:marLeft w:val="640"/>
      <w:marRight w:val="0"/>
      <w:marTop w:val="0"/>
      <w:marBottom w:val="0"/>
      <w:divBdr>
        <w:top w:val="none" w:sz="0" w:space="0" w:color="auto"/>
        <w:left w:val="none" w:sz="0" w:space="0" w:color="auto"/>
        <w:bottom w:val="none" w:sz="0" w:space="0" w:color="auto"/>
        <w:right w:val="none" w:sz="0" w:space="0" w:color="auto"/>
      </w:divBdr>
    </w:div>
    <w:div w:id="1991135396">
      <w:marLeft w:val="640"/>
      <w:marRight w:val="0"/>
      <w:marTop w:val="0"/>
      <w:marBottom w:val="0"/>
      <w:divBdr>
        <w:top w:val="none" w:sz="0" w:space="0" w:color="auto"/>
        <w:left w:val="none" w:sz="0" w:space="0" w:color="auto"/>
        <w:bottom w:val="none" w:sz="0" w:space="0" w:color="auto"/>
        <w:right w:val="none" w:sz="0" w:space="0" w:color="auto"/>
      </w:divBdr>
    </w:div>
    <w:div w:id="1991246304">
      <w:marLeft w:val="640"/>
      <w:marRight w:val="0"/>
      <w:marTop w:val="0"/>
      <w:marBottom w:val="0"/>
      <w:divBdr>
        <w:top w:val="none" w:sz="0" w:space="0" w:color="auto"/>
        <w:left w:val="none" w:sz="0" w:space="0" w:color="auto"/>
        <w:bottom w:val="none" w:sz="0" w:space="0" w:color="auto"/>
        <w:right w:val="none" w:sz="0" w:space="0" w:color="auto"/>
      </w:divBdr>
    </w:div>
    <w:div w:id="1991324448">
      <w:marLeft w:val="640"/>
      <w:marRight w:val="0"/>
      <w:marTop w:val="0"/>
      <w:marBottom w:val="0"/>
      <w:divBdr>
        <w:top w:val="none" w:sz="0" w:space="0" w:color="auto"/>
        <w:left w:val="none" w:sz="0" w:space="0" w:color="auto"/>
        <w:bottom w:val="none" w:sz="0" w:space="0" w:color="auto"/>
        <w:right w:val="none" w:sz="0" w:space="0" w:color="auto"/>
      </w:divBdr>
    </w:div>
    <w:div w:id="1991326098">
      <w:marLeft w:val="640"/>
      <w:marRight w:val="0"/>
      <w:marTop w:val="0"/>
      <w:marBottom w:val="0"/>
      <w:divBdr>
        <w:top w:val="none" w:sz="0" w:space="0" w:color="auto"/>
        <w:left w:val="none" w:sz="0" w:space="0" w:color="auto"/>
        <w:bottom w:val="none" w:sz="0" w:space="0" w:color="auto"/>
        <w:right w:val="none" w:sz="0" w:space="0" w:color="auto"/>
      </w:divBdr>
    </w:div>
    <w:div w:id="1991398036">
      <w:marLeft w:val="640"/>
      <w:marRight w:val="0"/>
      <w:marTop w:val="0"/>
      <w:marBottom w:val="0"/>
      <w:divBdr>
        <w:top w:val="none" w:sz="0" w:space="0" w:color="auto"/>
        <w:left w:val="none" w:sz="0" w:space="0" w:color="auto"/>
        <w:bottom w:val="none" w:sz="0" w:space="0" w:color="auto"/>
        <w:right w:val="none" w:sz="0" w:space="0" w:color="auto"/>
      </w:divBdr>
    </w:div>
    <w:div w:id="1991399251">
      <w:marLeft w:val="640"/>
      <w:marRight w:val="0"/>
      <w:marTop w:val="0"/>
      <w:marBottom w:val="0"/>
      <w:divBdr>
        <w:top w:val="none" w:sz="0" w:space="0" w:color="auto"/>
        <w:left w:val="none" w:sz="0" w:space="0" w:color="auto"/>
        <w:bottom w:val="none" w:sz="0" w:space="0" w:color="auto"/>
        <w:right w:val="none" w:sz="0" w:space="0" w:color="auto"/>
      </w:divBdr>
    </w:div>
    <w:div w:id="1991402319">
      <w:marLeft w:val="640"/>
      <w:marRight w:val="0"/>
      <w:marTop w:val="0"/>
      <w:marBottom w:val="0"/>
      <w:divBdr>
        <w:top w:val="none" w:sz="0" w:space="0" w:color="auto"/>
        <w:left w:val="none" w:sz="0" w:space="0" w:color="auto"/>
        <w:bottom w:val="none" w:sz="0" w:space="0" w:color="auto"/>
        <w:right w:val="none" w:sz="0" w:space="0" w:color="auto"/>
      </w:divBdr>
    </w:div>
    <w:div w:id="1991445934">
      <w:marLeft w:val="640"/>
      <w:marRight w:val="0"/>
      <w:marTop w:val="0"/>
      <w:marBottom w:val="0"/>
      <w:divBdr>
        <w:top w:val="none" w:sz="0" w:space="0" w:color="auto"/>
        <w:left w:val="none" w:sz="0" w:space="0" w:color="auto"/>
        <w:bottom w:val="none" w:sz="0" w:space="0" w:color="auto"/>
        <w:right w:val="none" w:sz="0" w:space="0" w:color="auto"/>
      </w:divBdr>
    </w:div>
    <w:div w:id="1991471575">
      <w:marLeft w:val="640"/>
      <w:marRight w:val="0"/>
      <w:marTop w:val="0"/>
      <w:marBottom w:val="0"/>
      <w:divBdr>
        <w:top w:val="none" w:sz="0" w:space="0" w:color="auto"/>
        <w:left w:val="none" w:sz="0" w:space="0" w:color="auto"/>
        <w:bottom w:val="none" w:sz="0" w:space="0" w:color="auto"/>
        <w:right w:val="none" w:sz="0" w:space="0" w:color="auto"/>
      </w:divBdr>
    </w:div>
    <w:div w:id="1991514155">
      <w:marLeft w:val="640"/>
      <w:marRight w:val="0"/>
      <w:marTop w:val="0"/>
      <w:marBottom w:val="0"/>
      <w:divBdr>
        <w:top w:val="none" w:sz="0" w:space="0" w:color="auto"/>
        <w:left w:val="none" w:sz="0" w:space="0" w:color="auto"/>
        <w:bottom w:val="none" w:sz="0" w:space="0" w:color="auto"/>
        <w:right w:val="none" w:sz="0" w:space="0" w:color="auto"/>
      </w:divBdr>
    </w:div>
    <w:div w:id="1991522316">
      <w:marLeft w:val="640"/>
      <w:marRight w:val="0"/>
      <w:marTop w:val="0"/>
      <w:marBottom w:val="0"/>
      <w:divBdr>
        <w:top w:val="none" w:sz="0" w:space="0" w:color="auto"/>
        <w:left w:val="none" w:sz="0" w:space="0" w:color="auto"/>
        <w:bottom w:val="none" w:sz="0" w:space="0" w:color="auto"/>
        <w:right w:val="none" w:sz="0" w:space="0" w:color="auto"/>
      </w:divBdr>
    </w:div>
    <w:div w:id="1991523289">
      <w:marLeft w:val="640"/>
      <w:marRight w:val="0"/>
      <w:marTop w:val="0"/>
      <w:marBottom w:val="0"/>
      <w:divBdr>
        <w:top w:val="none" w:sz="0" w:space="0" w:color="auto"/>
        <w:left w:val="none" w:sz="0" w:space="0" w:color="auto"/>
        <w:bottom w:val="none" w:sz="0" w:space="0" w:color="auto"/>
        <w:right w:val="none" w:sz="0" w:space="0" w:color="auto"/>
      </w:divBdr>
    </w:div>
    <w:div w:id="1991709359">
      <w:marLeft w:val="640"/>
      <w:marRight w:val="0"/>
      <w:marTop w:val="0"/>
      <w:marBottom w:val="0"/>
      <w:divBdr>
        <w:top w:val="none" w:sz="0" w:space="0" w:color="auto"/>
        <w:left w:val="none" w:sz="0" w:space="0" w:color="auto"/>
        <w:bottom w:val="none" w:sz="0" w:space="0" w:color="auto"/>
        <w:right w:val="none" w:sz="0" w:space="0" w:color="auto"/>
      </w:divBdr>
    </w:div>
    <w:div w:id="1991711847">
      <w:marLeft w:val="640"/>
      <w:marRight w:val="0"/>
      <w:marTop w:val="0"/>
      <w:marBottom w:val="0"/>
      <w:divBdr>
        <w:top w:val="none" w:sz="0" w:space="0" w:color="auto"/>
        <w:left w:val="none" w:sz="0" w:space="0" w:color="auto"/>
        <w:bottom w:val="none" w:sz="0" w:space="0" w:color="auto"/>
        <w:right w:val="none" w:sz="0" w:space="0" w:color="auto"/>
      </w:divBdr>
    </w:div>
    <w:div w:id="1991715680">
      <w:marLeft w:val="640"/>
      <w:marRight w:val="0"/>
      <w:marTop w:val="0"/>
      <w:marBottom w:val="0"/>
      <w:divBdr>
        <w:top w:val="none" w:sz="0" w:space="0" w:color="auto"/>
        <w:left w:val="none" w:sz="0" w:space="0" w:color="auto"/>
        <w:bottom w:val="none" w:sz="0" w:space="0" w:color="auto"/>
        <w:right w:val="none" w:sz="0" w:space="0" w:color="auto"/>
      </w:divBdr>
    </w:div>
    <w:div w:id="1991790767">
      <w:marLeft w:val="640"/>
      <w:marRight w:val="0"/>
      <w:marTop w:val="0"/>
      <w:marBottom w:val="0"/>
      <w:divBdr>
        <w:top w:val="none" w:sz="0" w:space="0" w:color="auto"/>
        <w:left w:val="none" w:sz="0" w:space="0" w:color="auto"/>
        <w:bottom w:val="none" w:sz="0" w:space="0" w:color="auto"/>
        <w:right w:val="none" w:sz="0" w:space="0" w:color="auto"/>
      </w:divBdr>
    </w:div>
    <w:div w:id="1991859486">
      <w:marLeft w:val="640"/>
      <w:marRight w:val="0"/>
      <w:marTop w:val="0"/>
      <w:marBottom w:val="0"/>
      <w:divBdr>
        <w:top w:val="none" w:sz="0" w:space="0" w:color="auto"/>
        <w:left w:val="none" w:sz="0" w:space="0" w:color="auto"/>
        <w:bottom w:val="none" w:sz="0" w:space="0" w:color="auto"/>
        <w:right w:val="none" w:sz="0" w:space="0" w:color="auto"/>
      </w:divBdr>
    </w:div>
    <w:div w:id="1991905154">
      <w:marLeft w:val="640"/>
      <w:marRight w:val="0"/>
      <w:marTop w:val="0"/>
      <w:marBottom w:val="0"/>
      <w:divBdr>
        <w:top w:val="none" w:sz="0" w:space="0" w:color="auto"/>
        <w:left w:val="none" w:sz="0" w:space="0" w:color="auto"/>
        <w:bottom w:val="none" w:sz="0" w:space="0" w:color="auto"/>
        <w:right w:val="none" w:sz="0" w:space="0" w:color="auto"/>
      </w:divBdr>
    </w:div>
    <w:div w:id="1992052148">
      <w:marLeft w:val="640"/>
      <w:marRight w:val="0"/>
      <w:marTop w:val="0"/>
      <w:marBottom w:val="0"/>
      <w:divBdr>
        <w:top w:val="none" w:sz="0" w:space="0" w:color="auto"/>
        <w:left w:val="none" w:sz="0" w:space="0" w:color="auto"/>
        <w:bottom w:val="none" w:sz="0" w:space="0" w:color="auto"/>
        <w:right w:val="none" w:sz="0" w:space="0" w:color="auto"/>
      </w:divBdr>
    </w:div>
    <w:div w:id="1992056559">
      <w:marLeft w:val="640"/>
      <w:marRight w:val="0"/>
      <w:marTop w:val="0"/>
      <w:marBottom w:val="0"/>
      <w:divBdr>
        <w:top w:val="none" w:sz="0" w:space="0" w:color="auto"/>
        <w:left w:val="none" w:sz="0" w:space="0" w:color="auto"/>
        <w:bottom w:val="none" w:sz="0" w:space="0" w:color="auto"/>
        <w:right w:val="none" w:sz="0" w:space="0" w:color="auto"/>
      </w:divBdr>
    </w:div>
    <w:div w:id="1992059872">
      <w:marLeft w:val="640"/>
      <w:marRight w:val="0"/>
      <w:marTop w:val="0"/>
      <w:marBottom w:val="0"/>
      <w:divBdr>
        <w:top w:val="none" w:sz="0" w:space="0" w:color="auto"/>
        <w:left w:val="none" w:sz="0" w:space="0" w:color="auto"/>
        <w:bottom w:val="none" w:sz="0" w:space="0" w:color="auto"/>
        <w:right w:val="none" w:sz="0" w:space="0" w:color="auto"/>
      </w:divBdr>
    </w:div>
    <w:div w:id="1992100197">
      <w:marLeft w:val="640"/>
      <w:marRight w:val="0"/>
      <w:marTop w:val="0"/>
      <w:marBottom w:val="0"/>
      <w:divBdr>
        <w:top w:val="none" w:sz="0" w:space="0" w:color="auto"/>
        <w:left w:val="none" w:sz="0" w:space="0" w:color="auto"/>
        <w:bottom w:val="none" w:sz="0" w:space="0" w:color="auto"/>
        <w:right w:val="none" w:sz="0" w:space="0" w:color="auto"/>
      </w:divBdr>
    </w:div>
    <w:div w:id="1992101524">
      <w:marLeft w:val="640"/>
      <w:marRight w:val="0"/>
      <w:marTop w:val="0"/>
      <w:marBottom w:val="0"/>
      <w:divBdr>
        <w:top w:val="none" w:sz="0" w:space="0" w:color="auto"/>
        <w:left w:val="none" w:sz="0" w:space="0" w:color="auto"/>
        <w:bottom w:val="none" w:sz="0" w:space="0" w:color="auto"/>
        <w:right w:val="none" w:sz="0" w:space="0" w:color="auto"/>
      </w:divBdr>
    </w:div>
    <w:div w:id="1992126297">
      <w:marLeft w:val="640"/>
      <w:marRight w:val="0"/>
      <w:marTop w:val="0"/>
      <w:marBottom w:val="0"/>
      <w:divBdr>
        <w:top w:val="none" w:sz="0" w:space="0" w:color="auto"/>
        <w:left w:val="none" w:sz="0" w:space="0" w:color="auto"/>
        <w:bottom w:val="none" w:sz="0" w:space="0" w:color="auto"/>
        <w:right w:val="none" w:sz="0" w:space="0" w:color="auto"/>
      </w:divBdr>
    </w:div>
    <w:div w:id="1992129482">
      <w:marLeft w:val="640"/>
      <w:marRight w:val="0"/>
      <w:marTop w:val="0"/>
      <w:marBottom w:val="0"/>
      <w:divBdr>
        <w:top w:val="none" w:sz="0" w:space="0" w:color="auto"/>
        <w:left w:val="none" w:sz="0" w:space="0" w:color="auto"/>
        <w:bottom w:val="none" w:sz="0" w:space="0" w:color="auto"/>
        <w:right w:val="none" w:sz="0" w:space="0" w:color="auto"/>
      </w:divBdr>
    </w:div>
    <w:div w:id="1992246405">
      <w:marLeft w:val="640"/>
      <w:marRight w:val="0"/>
      <w:marTop w:val="0"/>
      <w:marBottom w:val="0"/>
      <w:divBdr>
        <w:top w:val="none" w:sz="0" w:space="0" w:color="auto"/>
        <w:left w:val="none" w:sz="0" w:space="0" w:color="auto"/>
        <w:bottom w:val="none" w:sz="0" w:space="0" w:color="auto"/>
        <w:right w:val="none" w:sz="0" w:space="0" w:color="auto"/>
      </w:divBdr>
    </w:div>
    <w:div w:id="1992246556">
      <w:marLeft w:val="640"/>
      <w:marRight w:val="0"/>
      <w:marTop w:val="0"/>
      <w:marBottom w:val="0"/>
      <w:divBdr>
        <w:top w:val="none" w:sz="0" w:space="0" w:color="auto"/>
        <w:left w:val="none" w:sz="0" w:space="0" w:color="auto"/>
        <w:bottom w:val="none" w:sz="0" w:space="0" w:color="auto"/>
        <w:right w:val="none" w:sz="0" w:space="0" w:color="auto"/>
      </w:divBdr>
    </w:div>
    <w:div w:id="1992247582">
      <w:marLeft w:val="640"/>
      <w:marRight w:val="0"/>
      <w:marTop w:val="0"/>
      <w:marBottom w:val="0"/>
      <w:divBdr>
        <w:top w:val="none" w:sz="0" w:space="0" w:color="auto"/>
        <w:left w:val="none" w:sz="0" w:space="0" w:color="auto"/>
        <w:bottom w:val="none" w:sz="0" w:space="0" w:color="auto"/>
        <w:right w:val="none" w:sz="0" w:space="0" w:color="auto"/>
      </w:divBdr>
    </w:div>
    <w:div w:id="1992247778">
      <w:marLeft w:val="640"/>
      <w:marRight w:val="0"/>
      <w:marTop w:val="0"/>
      <w:marBottom w:val="0"/>
      <w:divBdr>
        <w:top w:val="none" w:sz="0" w:space="0" w:color="auto"/>
        <w:left w:val="none" w:sz="0" w:space="0" w:color="auto"/>
        <w:bottom w:val="none" w:sz="0" w:space="0" w:color="auto"/>
        <w:right w:val="none" w:sz="0" w:space="0" w:color="auto"/>
      </w:divBdr>
    </w:div>
    <w:div w:id="1992295228">
      <w:marLeft w:val="640"/>
      <w:marRight w:val="0"/>
      <w:marTop w:val="0"/>
      <w:marBottom w:val="0"/>
      <w:divBdr>
        <w:top w:val="none" w:sz="0" w:space="0" w:color="auto"/>
        <w:left w:val="none" w:sz="0" w:space="0" w:color="auto"/>
        <w:bottom w:val="none" w:sz="0" w:space="0" w:color="auto"/>
        <w:right w:val="none" w:sz="0" w:space="0" w:color="auto"/>
      </w:divBdr>
    </w:div>
    <w:div w:id="1992363365">
      <w:marLeft w:val="640"/>
      <w:marRight w:val="0"/>
      <w:marTop w:val="0"/>
      <w:marBottom w:val="0"/>
      <w:divBdr>
        <w:top w:val="none" w:sz="0" w:space="0" w:color="auto"/>
        <w:left w:val="none" w:sz="0" w:space="0" w:color="auto"/>
        <w:bottom w:val="none" w:sz="0" w:space="0" w:color="auto"/>
        <w:right w:val="none" w:sz="0" w:space="0" w:color="auto"/>
      </w:divBdr>
    </w:div>
    <w:div w:id="1992366218">
      <w:marLeft w:val="640"/>
      <w:marRight w:val="0"/>
      <w:marTop w:val="0"/>
      <w:marBottom w:val="0"/>
      <w:divBdr>
        <w:top w:val="none" w:sz="0" w:space="0" w:color="auto"/>
        <w:left w:val="none" w:sz="0" w:space="0" w:color="auto"/>
        <w:bottom w:val="none" w:sz="0" w:space="0" w:color="auto"/>
        <w:right w:val="none" w:sz="0" w:space="0" w:color="auto"/>
      </w:divBdr>
    </w:div>
    <w:div w:id="1992370180">
      <w:marLeft w:val="640"/>
      <w:marRight w:val="0"/>
      <w:marTop w:val="0"/>
      <w:marBottom w:val="0"/>
      <w:divBdr>
        <w:top w:val="none" w:sz="0" w:space="0" w:color="auto"/>
        <w:left w:val="none" w:sz="0" w:space="0" w:color="auto"/>
        <w:bottom w:val="none" w:sz="0" w:space="0" w:color="auto"/>
        <w:right w:val="none" w:sz="0" w:space="0" w:color="auto"/>
      </w:divBdr>
    </w:div>
    <w:div w:id="1992442307">
      <w:marLeft w:val="640"/>
      <w:marRight w:val="0"/>
      <w:marTop w:val="0"/>
      <w:marBottom w:val="0"/>
      <w:divBdr>
        <w:top w:val="none" w:sz="0" w:space="0" w:color="auto"/>
        <w:left w:val="none" w:sz="0" w:space="0" w:color="auto"/>
        <w:bottom w:val="none" w:sz="0" w:space="0" w:color="auto"/>
        <w:right w:val="none" w:sz="0" w:space="0" w:color="auto"/>
      </w:divBdr>
    </w:div>
    <w:div w:id="1992445314">
      <w:marLeft w:val="640"/>
      <w:marRight w:val="0"/>
      <w:marTop w:val="0"/>
      <w:marBottom w:val="0"/>
      <w:divBdr>
        <w:top w:val="none" w:sz="0" w:space="0" w:color="auto"/>
        <w:left w:val="none" w:sz="0" w:space="0" w:color="auto"/>
        <w:bottom w:val="none" w:sz="0" w:space="0" w:color="auto"/>
        <w:right w:val="none" w:sz="0" w:space="0" w:color="auto"/>
      </w:divBdr>
    </w:div>
    <w:div w:id="1992558918">
      <w:marLeft w:val="640"/>
      <w:marRight w:val="0"/>
      <w:marTop w:val="0"/>
      <w:marBottom w:val="0"/>
      <w:divBdr>
        <w:top w:val="none" w:sz="0" w:space="0" w:color="auto"/>
        <w:left w:val="none" w:sz="0" w:space="0" w:color="auto"/>
        <w:bottom w:val="none" w:sz="0" w:space="0" w:color="auto"/>
        <w:right w:val="none" w:sz="0" w:space="0" w:color="auto"/>
      </w:divBdr>
    </w:div>
    <w:div w:id="1992636264">
      <w:marLeft w:val="640"/>
      <w:marRight w:val="0"/>
      <w:marTop w:val="0"/>
      <w:marBottom w:val="0"/>
      <w:divBdr>
        <w:top w:val="none" w:sz="0" w:space="0" w:color="auto"/>
        <w:left w:val="none" w:sz="0" w:space="0" w:color="auto"/>
        <w:bottom w:val="none" w:sz="0" w:space="0" w:color="auto"/>
        <w:right w:val="none" w:sz="0" w:space="0" w:color="auto"/>
      </w:divBdr>
    </w:div>
    <w:div w:id="1992637955">
      <w:marLeft w:val="640"/>
      <w:marRight w:val="0"/>
      <w:marTop w:val="0"/>
      <w:marBottom w:val="0"/>
      <w:divBdr>
        <w:top w:val="none" w:sz="0" w:space="0" w:color="auto"/>
        <w:left w:val="none" w:sz="0" w:space="0" w:color="auto"/>
        <w:bottom w:val="none" w:sz="0" w:space="0" w:color="auto"/>
        <w:right w:val="none" w:sz="0" w:space="0" w:color="auto"/>
      </w:divBdr>
    </w:div>
    <w:div w:id="1992711273">
      <w:marLeft w:val="640"/>
      <w:marRight w:val="0"/>
      <w:marTop w:val="0"/>
      <w:marBottom w:val="0"/>
      <w:divBdr>
        <w:top w:val="none" w:sz="0" w:space="0" w:color="auto"/>
        <w:left w:val="none" w:sz="0" w:space="0" w:color="auto"/>
        <w:bottom w:val="none" w:sz="0" w:space="0" w:color="auto"/>
        <w:right w:val="none" w:sz="0" w:space="0" w:color="auto"/>
      </w:divBdr>
    </w:div>
    <w:div w:id="1992711545">
      <w:marLeft w:val="640"/>
      <w:marRight w:val="0"/>
      <w:marTop w:val="0"/>
      <w:marBottom w:val="0"/>
      <w:divBdr>
        <w:top w:val="none" w:sz="0" w:space="0" w:color="auto"/>
        <w:left w:val="none" w:sz="0" w:space="0" w:color="auto"/>
        <w:bottom w:val="none" w:sz="0" w:space="0" w:color="auto"/>
        <w:right w:val="none" w:sz="0" w:space="0" w:color="auto"/>
      </w:divBdr>
    </w:div>
    <w:div w:id="1992903886">
      <w:marLeft w:val="640"/>
      <w:marRight w:val="0"/>
      <w:marTop w:val="0"/>
      <w:marBottom w:val="0"/>
      <w:divBdr>
        <w:top w:val="none" w:sz="0" w:space="0" w:color="auto"/>
        <w:left w:val="none" w:sz="0" w:space="0" w:color="auto"/>
        <w:bottom w:val="none" w:sz="0" w:space="0" w:color="auto"/>
        <w:right w:val="none" w:sz="0" w:space="0" w:color="auto"/>
      </w:divBdr>
    </w:div>
    <w:div w:id="1992904611">
      <w:marLeft w:val="640"/>
      <w:marRight w:val="0"/>
      <w:marTop w:val="0"/>
      <w:marBottom w:val="0"/>
      <w:divBdr>
        <w:top w:val="none" w:sz="0" w:space="0" w:color="auto"/>
        <w:left w:val="none" w:sz="0" w:space="0" w:color="auto"/>
        <w:bottom w:val="none" w:sz="0" w:space="0" w:color="auto"/>
        <w:right w:val="none" w:sz="0" w:space="0" w:color="auto"/>
      </w:divBdr>
    </w:div>
    <w:div w:id="1992951571">
      <w:marLeft w:val="640"/>
      <w:marRight w:val="0"/>
      <w:marTop w:val="0"/>
      <w:marBottom w:val="0"/>
      <w:divBdr>
        <w:top w:val="none" w:sz="0" w:space="0" w:color="auto"/>
        <w:left w:val="none" w:sz="0" w:space="0" w:color="auto"/>
        <w:bottom w:val="none" w:sz="0" w:space="0" w:color="auto"/>
        <w:right w:val="none" w:sz="0" w:space="0" w:color="auto"/>
      </w:divBdr>
    </w:div>
    <w:div w:id="1993022309">
      <w:marLeft w:val="640"/>
      <w:marRight w:val="0"/>
      <w:marTop w:val="0"/>
      <w:marBottom w:val="0"/>
      <w:divBdr>
        <w:top w:val="none" w:sz="0" w:space="0" w:color="auto"/>
        <w:left w:val="none" w:sz="0" w:space="0" w:color="auto"/>
        <w:bottom w:val="none" w:sz="0" w:space="0" w:color="auto"/>
        <w:right w:val="none" w:sz="0" w:space="0" w:color="auto"/>
      </w:divBdr>
    </w:div>
    <w:div w:id="1993093269">
      <w:marLeft w:val="640"/>
      <w:marRight w:val="0"/>
      <w:marTop w:val="0"/>
      <w:marBottom w:val="0"/>
      <w:divBdr>
        <w:top w:val="none" w:sz="0" w:space="0" w:color="auto"/>
        <w:left w:val="none" w:sz="0" w:space="0" w:color="auto"/>
        <w:bottom w:val="none" w:sz="0" w:space="0" w:color="auto"/>
        <w:right w:val="none" w:sz="0" w:space="0" w:color="auto"/>
      </w:divBdr>
    </w:div>
    <w:div w:id="1993100060">
      <w:marLeft w:val="640"/>
      <w:marRight w:val="0"/>
      <w:marTop w:val="0"/>
      <w:marBottom w:val="0"/>
      <w:divBdr>
        <w:top w:val="none" w:sz="0" w:space="0" w:color="auto"/>
        <w:left w:val="none" w:sz="0" w:space="0" w:color="auto"/>
        <w:bottom w:val="none" w:sz="0" w:space="0" w:color="auto"/>
        <w:right w:val="none" w:sz="0" w:space="0" w:color="auto"/>
      </w:divBdr>
    </w:div>
    <w:div w:id="1993101414">
      <w:marLeft w:val="640"/>
      <w:marRight w:val="0"/>
      <w:marTop w:val="0"/>
      <w:marBottom w:val="0"/>
      <w:divBdr>
        <w:top w:val="none" w:sz="0" w:space="0" w:color="auto"/>
        <w:left w:val="none" w:sz="0" w:space="0" w:color="auto"/>
        <w:bottom w:val="none" w:sz="0" w:space="0" w:color="auto"/>
        <w:right w:val="none" w:sz="0" w:space="0" w:color="auto"/>
      </w:divBdr>
    </w:div>
    <w:div w:id="1993168522">
      <w:marLeft w:val="640"/>
      <w:marRight w:val="0"/>
      <w:marTop w:val="0"/>
      <w:marBottom w:val="0"/>
      <w:divBdr>
        <w:top w:val="none" w:sz="0" w:space="0" w:color="auto"/>
        <w:left w:val="none" w:sz="0" w:space="0" w:color="auto"/>
        <w:bottom w:val="none" w:sz="0" w:space="0" w:color="auto"/>
        <w:right w:val="none" w:sz="0" w:space="0" w:color="auto"/>
      </w:divBdr>
    </w:div>
    <w:div w:id="1993170673">
      <w:marLeft w:val="640"/>
      <w:marRight w:val="0"/>
      <w:marTop w:val="0"/>
      <w:marBottom w:val="0"/>
      <w:divBdr>
        <w:top w:val="none" w:sz="0" w:space="0" w:color="auto"/>
        <w:left w:val="none" w:sz="0" w:space="0" w:color="auto"/>
        <w:bottom w:val="none" w:sz="0" w:space="0" w:color="auto"/>
        <w:right w:val="none" w:sz="0" w:space="0" w:color="auto"/>
      </w:divBdr>
    </w:div>
    <w:div w:id="1993174838">
      <w:marLeft w:val="640"/>
      <w:marRight w:val="0"/>
      <w:marTop w:val="0"/>
      <w:marBottom w:val="0"/>
      <w:divBdr>
        <w:top w:val="none" w:sz="0" w:space="0" w:color="auto"/>
        <w:left w:val="none" w:sz="0" w:space="0" w:color="auto"/>
        <w:bottom w:val="none" w:sz="0" w:space="0" w:color="auto"/>
        <w:right w:val="none" w:sz="0" w:space="0" w:color="auto"/>
      </w:divBdr>
    </w:div>
    <w:div w:id="1993213468">
      <w:marLeft w:val="640"/>
      <w:marRight w:val="0"/>
      <w:marTop w:val="0"/>
      <w:marBottom w:val="0"/>
      <w:divBdr>
        <w:top w:val="none" w:sz="0" w:space="0" w:color="auto"/>
        <w:left w:val="none" w:sz="0" w:space="0" w:color="auto"/>
        <w:bottom w:val="none" w:sz="0" w:space="0" w:color="auto"/>
        <w:right w:val="none" w:sz="0" w:space="0" w:color="auto"/>
      </w:divBdr>
    </w:div>
    <w:div w:id="1993214114">
      <w:marLeft w:val="640"/>
      <w:marRight w:val="0"/>
      <w:marTop w:val="0"/>
      <w:marBottom w:val="0"/>
      <w:divBdr>
        <w:top w:val="none" w:sz="0" w:space="0" w:color="auto"/>
        <w:left w:val="none" w:sz="0" w:space="0" w:color="auto"/>
        <w:bottom w:val="none" w:sz="0" w:space="0" w:color="auto"/>
        <w:right w:val="none" w:sz="0" w:space="0" w:color="auto"/>
      </w:divBdr>
    </w:div>
    <w:div w:id="1993217789">
      <w:marLeft w:val="640"/>
      <w:marRight w:val="0"/>
      <w:marTop w:val="0"/>
      <w:marBottom w:val="0"/>
      <w:divBdr>
        <w:top w:val="none" w:sz="0" w:space="0" w:color="auto"/>
        <w:left w:val="none" w:sz="0" w:space="0" w:color="auto"/>
        <w:bottom w:val="none" w:sz="0" w:space="0" w:color="auto"/>
        <w:right w:val="none" w:sz="0" w:space="0" w:color="auto"/>
      </w:divBdr>
    </w:div>
    <w:div w:id="1993218139">
      <w:marLeft w:val="640"/>
      <w:marRight w:val="0"/>
      <w:marTop w:val="0"/>
      <w:marBottom w:val="0"/>
      <w:divBdr>
        <w:top w:val="none" w:sz="0" w:space="0" w:color="auto"/>
        <w:left w:val="none" w:sz="0" w:space="0" w:color="auto"/>
        <w:bottom w:val="none" w:sz="0" w:space="0" w:color="auto"/>
        <w:right w:val="none" w:sz="0" w:space="0" w:color="auto"/>
      </w:divBdr>
    </w:div>
    <w:div w:id="1993291516">
      <w:marLeft w:val="640"/>
      <w:marRight w:val="0"/>
      <w:marTop w:val="0"/>
      <w:marBottom w:val="0"/>
      <w:divBdr>
        <w:top w:val="none" w:sz="0" w:space="0" w:color="auto"/>
        <w:left w:val="none" w:sz="0" w:space="0" w:color="auto"/>
        <w:bottom w:val="none" w:sz="0" w:space="0" w:color="auto"/>
        <w:right w:val="none" w:sz="0" w:space="0" w:color="auto"/>
      </w:divBdr>
    </w:div>
    <w:div w:id="1993361729">
      <w:marLeft w:val="640"/>
      <w:marRight w:val="0"/>
      <w:marTop w:val="0"/>
      <w:marBottom w:val="0"/>
      <w:divBdr>
        <w:top w:val="none" w:sz="0" w:space="0" w:color="auto"/>
        <w:left w:val="none" w:sz="0" w:space="0" w:color="auto"/>
        <w:bottom w:val="none" w:sz="0" w:space="0" w:color="auto"/>
        <w:right w:val="none" w:sz="0" w:space="0" w:color="auto"/>
      </w:divBdr>
    </w:div>
    <w:div w:id="1993369980">
      <w:marLeft w:val="640"/>
      <w:marRight w:val="0"/>
      <w:marTop w:val="0"/>
      <w:marBottom w:val="0"/>
      <w:divBdr>
        <w:top w:val="none" w:sz="0" w:space="0" w:color="auto"/>
        <w:left w:val="none" w:sz="0" w:space="0" w:color="auto"/>
        <w:bottom w:val="none" w:sz="0" w:space="0" w:color="auto"/>
        <w:right w:val="none" w:sz="0" w:space="0" w:color="auto"/>
      </w:divBdr>
    </w:div>
    <w:div w:id="1993409351">
      <w:marLeft w:val="640"/>
      <w:marRight w:val="0"/>
      <w:marTop w:val="0"/>
      <w:marBottom w:val="0"/>
      <w:divBdr>
        <w:top w:val="none" w:sz="0" w:space="0" w:color="auto"/>
        <w:left w:val="none" w:sz="0" w:space="0" w:color="auto"/>
        <w:bottom w:val="none" w:sz="0" w:space="0" w:color="auto"/>
        <w:right w:val="none" w:sz="0" w:space="0" w:color="auto"/>
      </w:divBdr>
    </w:div>
    <w:div w:id="1993437846">
      <w:marLeft w:val="640"/>
      <w:marRight w:val="0"/>
      <w:marTop w:val="0"/>
      <w:marBottom w:val="0"/>
      <w:divBdr>
        <w:top w:val="none" w:sz="0" w:space="0" w:color="auto"/>
        <w:left w:val="none" w:sz="0" w:space="0" w:color="auto"/>
        <w:bottom w:val="none" w:sz="0" w:space="0" w:color="auto"/>
        <w:right w:val="none" w:sz="0" w:space="0" w:color="auto"/>
      </w:divBdr>
    </w:div>
    <w:div w:id="1993479880">
      <w:marLeft w:val="640"/>
      <w:marRight w:val="0"/>
      <w:marTop w:val="0"/>
      <w:marBottom w:val="0"/>
      <w:divBdr>
        <w:top w:val="none" w:sz="0" w:space="0" w:color="auto"/>
        <w:left w:val="none" w:sz="0" w:space="0" w:color="auto"/>
        <w:bottom w:val="none" w:sz="0" w:space="0" w:color="auto"/>
        <w:right w:val="none" w:sz="0" w:space="0" w:color="auto"/>
      </w:divBdr>
    </w:div>
    <w:div w:id="1993481485">
      <w:marLeft w:val="640"/>
      <w:marRight w:val="0"/>
      <w:marTop w:val="0"/>
      <w:marBottom w:val="0"/>
      <w:divBdr>
        <w:top w:val="none" w:sz="0" w:space="0" w:color="auto"/>
        <w:left w:val="none" w:sz="0" w:space="0" w:color="auto"/>
        <w:bottom w:val="none" w:sz="0" w:space="0" w:color="auto"/>
        <w:right w:val="none" w:sz="0" w:space="0" w:color="auto"/>
      </w:divBdr>
    </w:div>
    <w:div w:id="1993484721">
      <w:marLeft w:val="640"/>
      <w:marRight w:val="0"/>
      <w:marTop w:val="0"/>
      <w:marBottom w:val="0"/>
      <w:divBdr>
        <w:top w:val="none" w:sz="0" w:space="0" w:color="auto"/>
        <w:left w:val="none" w:sz="0" w:space="0" w:color="auto"/>
        <w:bottom w:val="none" w:sz="0" w:space="0" w:color="auto"/>
        <w:right w:val="none" w:sz="0" w:space="0" w:color="auto"/>
      </w:divBdr>
    </w:div>
    <w:div w:id="1993561539">
      <w:marLeft w:val="640"/>
      <w:marRight w:val="0"/>
      <w:marTop w:val="0"/>
      <w:marBottom w:val="0"/>
      <w:divBdr>
        <w:top w:val="none" w:sz="0" w:space="0" w:color="auto"/>
        <w:left w:val="none" w:sz="0" w:space="0" w:color="auto"/>
        <w:bottom w:val="none" w:sz="0" w:space="0" w:color="auto"/>
        <w:right w:val="none" w:sz="0" w:space="0" w:color="auto"/>
      </w:divBdr>
    </w:div>
    <w:div w:id="1993632531">
      <w:marLeft w:val="640"/>
      <w:marRight w:val="0"/>
      <w:marTop w:val="0"/>
      <w:marBottom w:val="0"/>
      <w:divBdr>
        <w:top w:val="none" w:sz="0" w:space="0" w:color="auto"/>
        <w:left w:val="none" w:sz="0" w:space="0" w:color="auto"/>
        <w:bottom w:val="none" w:sz="0" w:space="0" w:color="auto"/>
        <w:right w:val="none" w:sz="0" w:space="0" w:color="auto"/>
      </w:divBdr>
    </w:div>
    <w:div w:id="1993636340">
      <w:marLeft w:val="640"/>
      <w:marRight w:val="0"/>
      <w:marTop w:val="0"/>
      <w:marBottom w:val="0"/>
      <w:divBdr>
        <w:top w:val="none" w:sz="0" w:space="0" w:color="auto"/>
        <w:left w:val="none" w:sz="0" w:space="0" w:color="auto"/>
        <w:bottom w:val="none" w:sz="0" w:space="0" w:color="auto"/>
        <w:right w:val="none" w:sz="0" w:space="0" w:color="auto"/>
      </w:divBdr>
    </w:div>
    <w:div w:id="1993676387">
      <w:marLeft w:val="640"/>
      <w:marRight w:val="0"/>
      <w:marTop w:val="0"/>
      <w:marBottom w:val="0"/>
      <w:divBdr>
        <w:top w:val="none" w:sz="0" w:space="0" w:color="auto"/>
        <w:left w:val="none" w:sz="0" w:space="0" w:color="auto"/>
        <w:bottom w:val="none" w:sz="0" w:space="0" w:color="auto"/>
        <w:right w:val="none" w:sz="0" w:space="0" w:color="auto"/>
      </w:divBdr>
    </w:div>
    <w:div w:id="1993677661">
      <w:marLeft w:val="640"/>
      <w:marRight w:val="0"/>
      <w:marTop w:val="0"/>
      <w:marBottom w:val="0"/>
      <w:divBdr>
        <w:top w:val="none" w:sz="0" w:space="0" w:color="auto"/>
        <w:left w:val="none" w:sz="0" w:space="0" w:color="auto"/>
        <w:bottom w:val="none" w:sz="0" w:space="0" w:color="auto"/>
        <w:right w:val="none" w:sz="0" w:space="0" w:color="auto"/>
      </w:divBdr>
    </w:div>
    <w:div w:id="1993750801">
      <w:marLeft w:val="640"/>
      <w:marRight w:val="0"/>
      <w:marTop w:val="0"/>
      <w:marBottom w:val="0"/>
      <w:divBdr>
        <w:top w:val="none" w:sz="0" w:space="0" w:color="auto"/>
        <w:left w:val="none" w:sz="0" w:space="0" w:color="auto"/>
        <w:bottom w:val="none" w:sz="0" w:space="0" w:color="auto"/>
        <w:right w:val="none" w:sz="0" w:space="0" w:color="auto"/>
      </w:divBdr>
    </w:div>
    <w:div w:id="1993752921">
      <w:marLeft w:val="640"/>
      <w:marRight w:val="0"/>
      <w:marTop w:val="0"/>
      <w:marBottom w:val="0"/>
      <w:divBdr>
        <w:top w:val="none" w:sz="0" w:space="0" w:color="auto"/>
        <w:left w:val="none" w:sz="0" w:space="0" w:color="auto"/>
        <w:bottom w:val="none" w:sz="0" w:space="0" w:color="auto"/>
        <w:right w:val="none" w:sz="0" w:space="0" w:color="auto"/>
      </w:divBdr>
    </w:div>
    <w:div w:id="1993756928">
      <w:marLeft w:val="640"/>
      <w:marRight w:val="0"/>
      <w:marTop w:val="0"/>
      <w:marBottom w:val="0"/>
      <w:divBdr>
        <w:top w:val="none" w:sz="0" w:space="0" w:color="auto"/>
        <w:left w:val="none" w:sz="0" w:space="0" w:color="auto"/>
        <w:bottom w:val="none" w:sz="0" w:space="0" w:color="auto"/>
        <w:right w:val="none" w:sz="0" w:space="0" w:color="auto"/>
      </w:divBdr>
    </w:div>
    <w:div w:id="1993825479">
      <w:marLeft w:val="640"/>
      <w:marRight w:val="0"/>
      <w:marTop w:val="0"/>
      <w:marBottom w:val="0"/>
      <w:divBdr>
        <w:top w:val="none" w:sz="0" w:space="0" w:color="auto"/>
        <w:left w:val="none" w:sz="0" w:space="0" w:color="auto"/>
        <w:bottom w:val="none" w:sz="0" w:space="0" w:color="auto"/>
        <w:right w:val="none" w:sz="0" w:space="0" w:color="auto"/>
      </w:divBdr>
    </w:div>
    <w:div w:id="1993827596">
      <w:marLeft w:val="640"/>
      <w:marRight w:val="0"/>
      <w:marTop w:val="0"/>
      <w:marBottom w:val="0"/>
      <w:divBdr>
        <w:top w:val="none" w:sz="0" w:space="0" w:color="auto"/>
        <w:left w:val="none" w:sz="0" w:space="0" w:color="auto"/>
        <w:bottom w:val="none" w:sz="0" w:space="0" w:color="auto"/>
        <w:right w:val="none" w:sz="0" w:space="0" w:color="auto"/>
      </w:divBdr>
    </w:div>
    <w:div w:id="1993874899">
      <w:marLeft w:val="640"/>
      <w:marRight w:val="0"/>
      <w:marTop w:val="0"/>
      <w:marBottom w:val="0"/>
      <w:divBdr>
        <w:top w:val="none" w:sz="0" w:space="0" w:color="auto"/>
        <w:left w:val="none" w:sz="0" w:space="0" w:color="auto"/>
        <w:bottom w:val="none" w:sz="0" w:space="0" w:color="auto"/>
        <w:right w:val="none" w:sz="0" w:space="0" w:color="auto"/>
      </w:divBdr>
    </w:div>
    <w:div w:id="1993875391">
      <w:marLeft w:val="640"/>
      <w:marRight w:val="0"/>
      <w:marTop w:val="0"/>
      <w:marBottom w:val="0"/>
      <w:divBdr>
        <w:top w:val="none" w:sz="0" w:space="0" w:color="auto"/>
        <w:left w:val="none" w:sz="0" w:space="0" w:color="auto"/>
        <w:bottom w:val="none" w:sz="0" w:space="0" w:color="auto"/>
        <w:right w:val="none" w:sz="0" w:space="0" w:color="auto"/>
      </w:divBdr>
    </w:div>
    <w:div w:id="1993899399">
      <w:marLeft w:val="640"/>
      <w:marRight w:val="0"/>
      <w:marTop w:val="0"/>
      <w:marBottom w:val="0"/>
      <w:divBdr>
        <w:top w:val="none" w:sz="0" w:space="0" w:color="auto"/>
        <w:left w:val="none" w:sz="0" w:space="0" w:color="auto"/>
        <w:bottom w:val="none" w:sz="0" w:space="0" w:color="auto"/>
        <w:right w:val="none" w:sz="0" w:space="0" w:color="auto"/>
      </w:divBdr>
    </w:div>
    <w:div w:id="1993948294">
      <w:marLeft w:val="640"/>
      <w:marRight w:val="0"/>
      <w:marTop w:val="0"/>
      <w:marBottom w:val="0"/>
      <w:divBdr>
        <w:top w:val="none" w:sz="0" w:space="0" w:color="auto"/>
        <w:left w:val="none" w:sz="0" w:space="0" w:color="auto"/>
        <w:bottom w:val="none" w:sz="0" w:space="0" w:color="auto"/>
        <w:right w:val="none" w:sz="0" w:space="0" w:color="auto"/>
      </w:divBdr>
    </w:div>
    <w:div w:id="1994020763">
      <w:marLeft w:val="640"/>
      <w:marRight w:val="0"/>
      <w:marTop w:val="0"/>
      <w:marBottom w:val="0"/>
      <w:divBdr>
        <w:top w:val="none" w:sz="0" w:space="0" w:color="auto"/>
        <w:left w:val="none" w:sz="0" w:space="0" w:color="auto"/>
        <w:bottom w:val="none" w:sz="0" w:space="0" w:color="auto"/>
        <w:right w:val="none" w:sz="0" w:space="0" w:color="auto"/>
      </w:divBdr>
    </w:div>
    <w:div w:id="1994063930">
      <w:marLeft w:val="640"/>
      <w:marRight w:val="0"/>
      <w:marTop w:val="0"/>
      <w:marBottom w:val="0"/>
      <w:divBdr>
        <w:top w:val="none" w:sz="0" w:space="0" w:color="auto"/>
        <w:left w:val="none" w:sz="0" w:space="0" w:color="auto"/>
        <w:bottom w:val="none" w:sz="0" w:space="0" w:color="auto"/>
        <w:right w:val="none" w:sz="0" w:space="0" w:color="auto"/>
      </w:divBdr>
    </w:div>
    <w:div w:id="1994140377">
      <w:marLeft w:val="640"/>
      <w:marRight w:val="0"/>
      <w:marTop w:val="0"/>
      <w:marBottom w:val="0"/>
      <w:divBdr>
        <w:top w:val="none" w:sz="0" w:space="0" w:color="auto"/>
        <w:left w:val="none" w:sz="0" w:space="0" w:color="auto"/>
        <w:bottom w:val="none" w:sz="0" w:space="0" w:color="auto"/>
        <w:right w:val="none" w:sz="0" w:space="0" w:color="auto"/>
      </w:divBdr>
    </w:div>
    <w:div w:id="1994142240">
      <w:marLeft w:val="640"/>
      <w:marRight w:val="0"/>
      <w:marTop w:val="0"/>
      <w:marBottom w:val="0"/>
      <w:divBdr>
        <w:top w:val="none" w:sz="0" w:space="0" w:color="auto"/>
        <w:left w:val="none" w:sz="0" w:space="0" w:color="auto"/>
        <w:bottom w:val="none" w:sz="0" w:space="0" w:color="auto"/>
        <w:right w:val="none" w:sz="0" w:space="0" w:color="auto"/>
      </w:divBdr>
    </w:div>
    <w:div w:id="1994142620">
      <w:marLeft w:val="640"/>
      <w:marRight w:val="0"/>
      <w:marTop w:val="0"/>
      <w:marBottom w:val="0"/>
      <w:divBdr>
        <w:top w:val="none" w:sz="0" w:space="0" w:color="auto"/>
        <w:left w:val="none" w:sz="0" w:space="0" w:color="auto"/>
        <w:bottom w:val="none" w:sz="0" w:space="0" w:color="auto"/>
        <w:right w:val="none" w:sz="0" w:space="0" w:color="auto"/>
      </w:divBdr>
    </w:div>
    <w:div w:id="1994210432">
      <w:marLeft w:val="640"/>
      <w:marRight w:val="0"/>
      <w:marTop w:val="0"/>
      <w:marBottom w:val="0"/>
      <w:divBdr>
        <w:top w:val="none" w:sz="0" w:space="0" w:color="auto"/>
        <w:left w:val="none" w:sz="0" w:space="0" w:color="auto"/>
        <w:bottom w:val="none" w:sz="0" w:space="0" w:color="auto"/>
        <w:right w:val="none" w:sz="0" w:space="0" w:color="auto"/>
      </w:divBdr>
    </w:div>
    <w:div w:id="1994215756">
      <w:marLeft w:val="640"/>
      <w:marRight w:val="0"/>
      <w:marTop w:val="0"/>
      <w:marBottom w:val="0"/>
      <w:divBdr>
        <w:top w:val="none" w:sz="0" w:space="0" w:color="auto"/>
        <w:left w:val="none" w:sz="0" w:space="0" w:color="auto"/>
        <w:bottom w:val="none" w:sz="0" w:space="0" w:color="auto"/>
        <w:right w:val="none" w:sz="0" w:space="0" w:color="auto"/>
      </w:divBdr>
    </w:div>
    <w:div w:id="1994218399">
      <w:marLeft w:val="640"/>
      <w:marRight w:val="0"/>
      <w:marTop w:val="0"/>
      <w:marBottom w:val="0"/>
      <w:divBdr>
        <w:top w:val="none" w:sz="0" w:space="0" w:color="auto"/>
        <w:left w:val="none" w:sz="0" w:space="0" w:color="auto"/>
        <w:bottom w:val="none" w:sz="0" w:space="0" w:color="auto"/>
        <w:right w:val="none" w:sz="0" w:space="0" w:color="auto"/>
      </w:divBdr>
    </w:div>
    <w:div w:id="1994329753">
      <w:marLeft w:val="640"/>
      <w:marRight w:val="0"/>
      <w:marTop w:val="0"/>
      <w:marBottom w:val="0"/>
      <w:divBdr>
        <w:top w:val="none" w:sz="0" w:space="0" w:color="auto"/>
        <w:left w:val="none" w:sz="0" w:space="0" w:color="auto"/>
        <w:bottom w:val="none" w:sz="0" w:space="0" w:color="auto"/>
        <w:right w:val="none" w:sz="0" w:space="0" w:color="auto"/>
      </w:divBdr>
    </w:div>
    <w:div w:id="1994479282">
      <w:marLeft w:val="640"/>
      <w:marRight w:val="0"/>
      <w:marTop w:val="0"/>
      <w:marBottom w:val="0"/>
      <w:divBdr>
        <w:top w:val="none" w:sz="0" w:space="0" w:color="auto"/>
        <w:left w:val="none" w:sz="0" w:space="0" w:color="auto"/>
        <w:bottom w:val="none" w:sz="0" w:space="0" w:color="auto"/>
        <w:right w:val="none" w:sz="0" w:space="0" w:color="auto"/>
      </w:divBdr>
    </w:div>
    <w:div w:id="1994481645">
      <w:marLeft w:val="640"/>
      <w:marRight w:val="0"/>
      <w:marTop w:val="0"/>
      <w:marBottom w:val="0"/>
      <w:divBdr>
        <w:top w:val="none" w:sz="0" w:space="0" w:color="auto"/>
        <w:left w:val="none" w:sz="0" w:space="0" w:color="auto"/>
        <w:bottom w:val="none" w:sz="0" w:space="0" w:color="auto"/>
        <w:right w:val="none" w:sz="0" w:space="0" w:color="auto"/>
      </w:divBdr>
    </w:div>
    <w:div w:id="1994486767">
      <w:marLeft w:val="640"/>
      <w:marRight w:val="0"/>
      <w:marTop w:val="0"/>
      <w:marBottom w:val="0"/>
      <w:divBdr>
        <w:top w:val="none" w:sz="0" w:space="0" w:color="auto"/>
        <w:left w:val="none" w:sz="0" w:space="0" w:color="auto"/>
        <w:bottom w:val="none" w:sz="0" w:space="0" w:color="auto"/>
        <w:right w:val="none" w:sz="0" w:space="0" w:color="auto"/>
      </w:divBdr>
    </w:div>
    <w:div w:id="1994596820">
      <w:marLeft w:val="640"/>
      <w:marRight w:val="0"/>
      <w:marTop w:val="0"/>
      <w:marBottom w:val="0"/>
      <w:divBdr>
        <w:top w:val="none" w:sz="0" w:space="0" w:color="auto"/>
        <w:left w:val="none" w:sz="0" w:space="0" w:color="auto"/>
        <w:bottom w:val="none" w:sz="0" w:space="0" w:color="auto"/>
        <w:right w:val="none" w:sz="0" w:space="0" w:color="auto"/>
      </w:divBdr>
    </w:div>
    <w:div w:id="1994598598">
      <w:marLeft w:val="640"/>
      <w:marRight w:val="0"/>
      <w:marTop w:val="0"/>
      <w:marBottom w:val="0"/>
      <w:divBdr>
        <w:top w:val="none" w:sz="0" w:space="0" w:color="auto"/>
        <w:left w:val="none" w:sz="0" w:space="0" w:color="auto"/>
        <w:bottom w:val="none" w:sz="0" w:space="0" w:color="auto"/>
        <w:right w:val="none" w:sz="0" w:space="0" w:color="auto"/>
      </w:divBdr>
    </w:div>
    <w:div w:id="1994672144">
      <w:marLeft w:val="640"/>
      <w:marRight w:val="0"/>
      <w:marTop w:val="0"/>
      <w:marBottom w:val="0"/>
      <w:divBdr>
        <w:top w:val="none" w:sz="0" w:space="0" w:color="auto"/>
        <w:left w:val="none" w:sz="0" w:space="0" w:color="auto"/>
        <w:bottom w:val="none" w:sz="0" w:space="0" w:color="auto"/>
        <w:right w:val="none" w:sz="0" w:space="0" w:color="auto"/>
      </w:divBdr>
    </w:div>
    <w:div w:id="1994720758">
      <w:marLeft w:val="640"/>
      <w:marRight w:val="0"/>
      <w:marTop w:val="0"/>
      <w:marBottom w:val="0"/>
      <w:divBdr>
        <w:top w:val="none" w:sz="0" w:space="0" w:color="auto"/>
        <w:left w:val="none" w:sz="0" w:space="0" w:color="auto"/>
        <w:bottom w:val="none" w:sz="0" w:space="0" w:color="auto"/>
        <w:right w:val="none" w:sz="0" w:space="0" w:color="auto"/>
      </w:divBdr>
    </w:div>
    <w:div w:id="1994749010">
      <w:marLeft w:val="640"/>
      <w:marRight w:val="0"/>
      <w:marTop w:val="0"/>
      <w:marBottom w:val="0"/>
      <w:divBdr>
        <w:top w:val="none" w:sz="0" w:space="0" w:color="auto"/>
        <w:left w:val="none" w:sz="0" w:space="0" w:color="auto"/>
        <w:bottom w:val="none" w:sz="0" w:space="0" w:color="auto"/>
        <w:right w:val="none" w:sz="0" w:space="0" w:color="auto"/>
      </w:divBdr>
    </w:div>
    <w:div w:id="1994796775">
      <w:marLeft w:val="640"/>
      <w:marRight w:val="0"/>
      <w:marTop w:val="0"/>
      <w:marBottom w:val="0"/>
      <w:divBdr>
        <w:top w:val="none" w:sz="0" w:space="0" w:color="auto"/>
        <w:left w:val="none" w:sz="0" w:space="0" w:color="auto"/>
        <w:bottom w:val="none" w:sz="0" w:space="0" w:color="auto"/>
        <w:right w:val="none" w:sz="0" w:space="0" w:color="auto"/>
      </w:divBdr>
    </w:div>
    <w:div w:id="1994796920">
      <w:marLeft w:val="640"/>
      <w:marRight w:val="0"/>
      <w:marTop w:val="0"/>
      <w:marBottom w:val="0"/>
      <w:divBdr>
        <w:top w:val="none" w:sz="0" w:space="0" w:color="auto"/>
        <w:left w:val="none" w:sz="0" w:space="0" w:color="auto"/>
        <w:bottom w:val="none" w:sz="0" w:space="0" w:color="auto"/>
        <w:right w:val="none" w:sz="0" w:space="0" w:color="auto"/>
      </w:divBdr>
    </w:div>
    <w:div w:id="1994870188">
      <w:marLeft w:val="640"/>
      <w:marRight w:val="0"/>
      <w:marTop w:val="0"/>
      <w:marBottom w:val="0"/>
      <w:divBdr>
        <w:top w:val="none" w:sz="0" w:space="0" w:color="auto"/>
        <w:left w:val="none" w:sz="0" w:space="0" w:color="auto"/>
        <w:bottom w:val="none" w:sz="0" w:space="0" w:color="auto"/>
        <w:right w:val="none" w:sz="0" w:space="0" w:color="auto"/>
      </w:divBdr>
    </w:div>
    <w:div w:id="1994917067">
      <w:marLeft w:val="640"/>
      <w:marRight w:val="0"/>
      <w:marTop w:val="0"/>
      <w:marBottom w:val="0"/>
      <w:divBdr>
        <w:top w:val="none" w:sz="0" w:space="0" w:color="auto"/>
        <w:left w:val="none" w:sz="0" w:space="0" w:color="auto"/>
        <w:bottom w:val="none" w:sz="0" w:space="0" w:color="auto"/>
        <w:right w:val="none" w:sz="0" w:space="0" w:color="auto"/>
      </w:divBdr>
    </w:div>
    <w:div w:id="1994941041">
      <w:marLeft w:val="640"/>
      <w:marRight w:val="0"/>
      <w:marTop w:val="0"/>
      <w:marBottom w:val="0"/>
      <w:divBdr>
        <w:top w:val="none" w:sz="0" w:space="0" w:color="auto"/>
        <w:left w:val="none" w:sz="0" w:space="0" w:color="auto"/>
        <w:bottom w:val="none" w:sz="0" w:space="0" w:color="auto"/>
        <w:right w:val="none" w:sz="0" w:space="0" w:color="auto"/>
      </w:divBdr>
    </w:div>
    <w:div w:id="1994941309">
      <w:marLeft w:val="640"/>
      <w:marRight w:val="0"/>
      <w:marTop w:val="0"/>
      <w:marBottom w:val="0"/>
      <w:divBdr>
        <w:top w:val="none" w:sz="0" w:space="0" w:color="auto"/>
        <w:left w:val="none" w:sz="0" w:space="0" w:color="auto"/>
        <w:bottom w:val="none" w:sz="0" w:space="0" w:color="auto"/>
        <w:right w:val="none" w:sz="0" w:space="0" w:color="auto"/>
      </w:divBdr>
    </w:div>
    <w:div w:id="1994984588">
      <w:marLeft w:val="640"/>
      <w:marRight w:val="0"/>
      <w:marTop w:val="0"/>
      <w:marBottom w:val="0"/>
      <w:divBdr>
        <w:top w:val="none" w:sz="0" w:space="0" w:color="auto"/>
        <w:left w:val="none" w:sz="0" w:space="0" w:color="auto"/>
        <w:bottom w:val="none" w:sz="0" w:space="0" w:color="auto"/>
        <w:right w:val="none" w:sz="0" w:space="0" w:color="auto"/>
      </w:divBdr>
    </w:div>
    <w:div w:id="1994988108">
      <w:marLeft w:val="640"/>
      <w:marRight w:val="0"/>
      <w:marTop w:val="0"/>
      <w:marBottom w:val="0"/>
      <w:divBdr>
        <w:top w:val="none" w:sz="0" w:space="0" w:color="auto"/>
        <w:left w:val="none" w:sz="0" w:space="0" w:color="auto"/>
        <w:bottom w:val="none" w:sz="0" w:space="0" w:color="auto"/>
        <w:right w:val="none" w:sz="0" w:space="0" w:color="auto"/>
      </w:divBdr>
    </w:div>
    <w:div w:id="1995136372">
      <w:marLeft w:val="640"/>
      <w:marRight w:val="0"/>
      <w:marTop w:val="0"/>
      <w:marBottom w:val="0"/>
      <w:divBdr>
        <w:top w:val="none" w:sz="0" w:space="0" w:color="auto"/>
        <w:left w:val="none" w:sz="0" w:space="0" w:color="auto"/>
        <w:bottom w:val="none" w:sz="0" w:space="0" w:color="auto"/>
        <w:right w:val="none" w:sz="0" w:space="0" w:color="auto"/>
      </w:divBdr>
    </w:div>
    <w:div w:id="1995252905">
      <w:marLeft w:val="640"/>
      <w:marRight w:val="0"/>
      <w:marTop w:val="0"/>
      <w:marBottom w:val="0"/>
      <w:divBdr>
        <w:top w:val="none" w:sz="0" w:space="0" w:color="auto"/>
        <w:left w:val="none" w:sz="0" w:space="0" w:color="auto"/>
        <w:bottom w:val="none" w:sz="0" w:space="0" w:color="auto"/>
        <w:right w:val="none" w:sz="0" w:space="0" w:color="auto"/>
      </w:divBdr>
    </w:div>
    <w:div w:id="1995328077">
      <w:marLeft w:val="640"/>
      <w:marRight w:val="0"/>
      <w:marTop w:val="0"/>
      <w:marBottom w:val="0"/>
      <w:divBdr>
        <w:top w:val="none" w:sz="0" w:space="0" w:color="auto"/>
        <w:left w:val="none" w:sz="0" w:space="0" w:color="auto"/>
        <w:bottom w:val="none" w:sz="0" w:space="0" w:color="auto"/>
        <w:right w:val="none" w:sz="0" w:space="0" w:color="auto"/>
      </w:divBdr>
    </w:div>
    <w:div w:id="1995329799">
      <w:marLeft w:val="640"/>
      <w:marRight w:val="0"/>
      <w:marTop w:val="0"/>
      <w:marBottom w:val="0"/>
      <w:divBdr>
        <w:top w:val="none" w:sz="0" w:space="0" w:color="auto"/>
        <w:left w:val="none" w:sz="0" w:space="0" w:color="auto"/>
        <w:bottom w:val="none" w:sz="0" w:space="0" w:color="auto"/>
        <w:right w:val="none" w:sz="0" w:space="0" w:color="auto"/>
      </w:divBdr>
    </w:div>
    <w:div w:id="1995334052">
      <w:marLeft w:val="640"/>
      <w:marRight w:val="0"/>
      <w:marTop w:val="0"/>
      <w:marBottom w:val="0"/>
      <w:divBdr>
        <w:top w:val="none" w:sz="0" w:space="0" w:color="auto"/>
        <w:left w:val="none" w:sz="0" w:space="0" w:color="auto"/>
        <w:bottom w:val="none" w:sz="0" w:space="0" w:color="auto"/>
        <w:right w:val="none" w:sz="0" w:space="0" w:color="auto"/>
      </w:divBdr>
    </w:div>
    <w:div w:id="1995377739">
      <w:marLeft w:val="640"/>
      <w:marRight w:val="0"/>
      <w:marTop w:val="0"/>
      <w:marBottom w:val="0"/>
      <w:divBdr>
        <w:top w:val="none" w:sz="0" w:space="0" w:color="auto"/>
        <w:left w:val="none" w:sz="0" w:space="0" w:color="auto"/>
        <w:bottom w:val="none" w:sz="0" w:space="0" w:color="auto"/>
        <w:right w:val="none" w:sz="0" w:space="0" w:color="auto"/>
      </w:divBdr>
    </w:div>
    <w:div w:id="1995521764">
      <w:marLeft w:val="640"/>
      <w:marRight w:val="0"/>
      <w:marTop w:val="0"/>
      <w:marBottom w:val="0"/>
      <w:divBdr>
        <w:top w:val="none" w:sz="0" w:space="0" w:color="auto"/>
        <w:left w:val="none" w:sz="0" w:space="0" w:color="auto"/>
        <w:bottom w:val="none" w:sz="0" w:space="0" w:color="auto"/>
        <w:right w:val="none" w:sz="0" w:space="0" w:color="auto"/>
      </w:divBdr>
    </w:div>
    <w:div w:id="1995525740">
      <w:marLeft w:val="640"/>
      <w:marRight w:val="0"/>
      <w:marTop w:val="0"/>
      <w:marBottom w:val="0"/>
      <w:divBdr>
        <w:top w:val="none" w:sz="0" w:space="0" w:color="auto"/>
        <w:left w:val="none" w:sz="0" w:space="0" w:color="auto"/>
        <w:bottom w:val="none" w:sz="0" w:space="0" w:color="auto"/>
        <w:right w:val="none" w:sz="0" w:space="0" w:color="auto"/>
      </w:divBdr>
    </w:div>
    <w:div w:id="1995526628">
      <w:marLeft w:val="640"/>
      <w:marRight w:val="0"/>
      <w:marTop w:val="0"/>
      <w:marBottom w:val="0"/>
      <w:divBdr>
        <w:top w:val="none" w:sz="0" w:space="0" w:color="auto"/>
        <w:left w:val="none" w:sz="0" w:space="0" w:color="auto"/>
        <w:bottom w:val="none" w:sz="0" w:space="0" w:color="auto"/>
        <w:right w:val="none" w:sz="0" w:space="0" w:color="auto"/>
      </w:divBdr>
    </w:div>
    <w:div w:id="1995571438">
      <w:marLeft w:val="640"/>
      <w:marRight w:val="0"/>
      <w:marTop w:val="0"/>
      <w:marBottom w:val="0"/>
      <w:divBdr>
        <w:top w:val="none" w:sz="0" w:space="0" w:color="auto"/>
        <w:left w:val="none" w:sz="0" w:space="0" w:color="auto"/>
        <w:bottom w:val="none" w:sz="0" w:space="0" w:color="auto"/>
        <w:right w:val="none" w:sz="0" w:space="0" w:color="auto"/>
      </w:divBdr>
    </w:div>
    <w:div w:id="1995599510">
      <w:marLeft w:val="640"/>
      <w:marRight w:val="0"/>
      <w:marTop w:val="0"/>
      <w:marBottom w:val="0"/>
      <w:divBdr>
        <w:top w:val="none" w:sz="0" w:space="0" w:color="auto"/>
        <w:left w:val="none" w:sz="0" w:space="0" w:color="auto"/>
        <w:bottom w:val="none" w:sz="0" w:space="0" w:color="auto"/>
        <w:right w:val="none" w:sz="0" w:space="0" w:color="auto"/>
      </w:divBdr>
    </w:div>
    <w:div w:id="1995603256">
      <w:marLeft w:val="640"/>
      <w:marRight w:val="0"/>
      <w:marTop w:val="0"/>
      <w:marBottom w:val="0"/>
      <w:divBdr>
        <w:top w:val="none" w:sz="0" w:space="0" w:color="auto"/>
        <w:left w:val="none" w:sz="0" w:space="0" w:color="auto"/>
        <w:bottom w:val="none" w:sz="0" w:space="0" w:color="auto"/>
        <w:right w:val="none" w:sz="0" w:space="0" w:color="auto"/>
      </w:divBdr>
    </w:div>
    <w:div w:id="1995603647">
      <w:marLeft w:val="640"/>
      <w:marRight w:val="0"/>
      <w:marTop w:val="0"/>
      <w:marBottom w:val="0"/>
      <w:divBdr>
        <w:top w:val="none" w:sz="0" w:space="0" w:color="auto"/>
        <w:left w:val="none" w:sz="0" w:space="0" w:color="auto"/>
        <w:bottom w:val="none" w:sz="0" w:space="0" w:color="auto"/>
        <w:right w:val="none" w:sz="0" w:space="0" w:color="auto"/>
      </w:divBdr>
    </w:div>
    <w:div w:id="1995645220">
      <w:marLeft w:val="640"/>
      <w:marRight w:val="0"/>
      <w:marTop w:val="0"/>
      <w:marBottom w:val="0"/>
      <w:divBdr>
        <w:top w:val="none" w:sz="0" w:space="0" w:color="auto"/>
        <w:left w:val="none" w:sz="0" w:space="0" w:color="auto"/>
        <w:bottom w:val="none" w:sz="0" w:space="0" w:color="auto"/>
        <w:right w:val="none" w:sz="0" w:space="0" w:color="auto"/>
      </w:divBdr>
    </w:div>
    <w:div w:id="1995647040">
      <w:marLeft w:val="0"/>
      <w:marRight w:val="0"/>
      <w:marTop w:val="0"/>
      <w:marBottom w:val="0"/>
      <w:divBdr>
        <w:top w:val="none" w:sz="0" w:space="0" w:color="auto"/>
        <w:left w:val="none" w:sz="0" w:space="0" w:color="auto"/>
        <w:bottom w:val="none" w:sz="0" w:space="0" w:color="auto"/>
        <w:right w:val="none" w:sz="0" w:space="0" w:color="auto"/>
      </w:divBdr>
    </w:div>
    <w:div w:id="1995717288">
      <w:marLeft w:val="640"/>
      <w:marRight w:val="0"/>
      <w:marTop w:val="0"/>
      <w:marBottom w:val="0"/>
      <w:divBdr>
        <w:top w:val="none" w:sz="0" w:space="0" w:color="auto"/>
        <w:left w:val="none" w:sz="0" w:space="0" w:color="auto"/>
        <w:bottom w:val="none" w:sz="0" w:space="0" w:color="auto"/>
        <w:right w:val="none" w:sz="0" w:space="0" w:color="auto"/>
      </w:divBdr>
    </w:div>
    <w:div w:id="1995792087">
      <w:marLeft w:val="640"/>
      <w:marRight w:val="0"/>
      <w:marTop w:val="0"/>
      <w:marBottom w:val="0"/>
      <w:divBdr>
        <w:top w:val="none" w:sz="0" w:space="0" w:color="auto"/>
        <w:left w:val="none" w:sz="0" w:space="0" w:color="auto"/>
        <w:bottom w:val="none" w:sz="0" w:space="0" w:color="auto"/>
        <w:right w:val="none" w:sz="0" w:space="0" w:color="auto"/>
      </w:divBdr>
    </w:div>
    <w:div w:id="1995793464">
      <w:marLeft w:val="640"/>
      <w:marRight w:val="0"/>
      <w:marTop w:val="0"/>
      <w:marBottom w:val="0"/>
      <w:divBdr>
        <w:top w:val="none" w:sz="0" w:space="0" w:color="auto"/>
        <w:left w:val="none" w:sz="0" w:space="0" w:color="auto"/>
        <w:bottom w:val="none" w:sz="0" w:space="0" w:color="auto"/>
        <w:right w:val="none" w:sz="0" w:space="0" w:color="auto"/>
      </w:divBdr>
    </w:div>
    <w:div w:id="1995836905">
      <w:marLeft w:val="640"/>
      <w:marRight w:val="0"/>
      <w:marTop w:val="0"/>
      <w:marBottom w:val="0"/>
      <w:divBdr>
        <w:top w:val="none" w:sz="0" w:space="0" w:color="auto"/>
        <w:left w:val="none" w:sz="0" w:space="0" w:color="auto"/>
        <w:bottom w:val="none" w:sz="0" w:space="0" w:color="auto"/>
        <w:right w:val="none" w:sz="0" w:space="0" w:color="auto"/>
      </w:divBdr>
    </w:div>
    <w:div w:id="1995840014">
      <w:marLeft w:val="640"/>
      <w:marRight w:val="0"/>
      <w:marTop w:val="0"/>
      <w:marBottom w:val="0"/>
      <w:divBdr>
        <w:top w:val="none" w:sz="0" w:space="0" w:color="auto"/>
        <w:left w:val="none" w:sz="0" w:space="0" w:color="auto"/>
        <w:bottom w:val="none" w:sz="0" w:space="0" w:color="auto"/>
        <w:right w:val="none" w:sz="0" w:space="0" w:color="auto"/>
      </w:divBdr>
    </w:div>
    <w:div w:id="1995915339">
      <w:marLeft w:val="640"/>
      <w:marRight w:val="0"/>
      <w:marTop w:val="0"/>
      <w:marBottom w:val="0"/>
      <w:divBdr>
        <w:top w:val="none" w:sz="0" w:space="0" w:color="auto"/>
        <w:left w:val="none" w:sz="0" w:space="0" w:color="auto"/>
        <w:bottom w:val="none" w:sz="0" w:space="0" w:color="auto"/>
        <w:right w:val="none" w:sz="0" w:space="0" w:color="auto"/>
      </w:divBdr>
    </w:div>
    <w:div w:id="1995915438">
      <w:marLeft w:val="640"/>
      <w:marRight w:val="0"/>
      <w:marTop w:val="0"/>
      <w:marBottom w:val="0"/>
      <w:divBdr>
        <w:top w:val="none" w:sz="0" w:space="0" w:color="auto"/>
        <w:left w:val="none" w:sz="0" w:space="0" w:color="auto"/>
        <w:bottom w:val="none" w:sz="0" w:space="0" w:color="auto"/>
        <w:right w:val="none" w:sz="0" w:space="0" w:color="auto"/>
      </w:divBdr>
    </w:div>
    <w:div w:id="1995990065">
      <w:marLeft w:val="640"/>
      <w:marRight w:val="0"/>
      <w:marTop w:val="0"/>
      <w:marBottom w:val="0"/>
      <w:divBdr>
        <w:top w:val="none" w:sz="0" w:space="0" w:color="auto"/>
        <w:left w:val="none" w:sz="0" w:space="0" w:color="auto"/>
        <w:bottom w:val="none" w:sz="0" w:space="0" w:color="auto"/>
        <w:right w:val="none" w:sz="0" w:space="0" w:color="auto"/>
      </w:divBdr>
    </w:div>
    <w:div w:id="1996030823">
      <w:marLeft w:val="640"/>
      <w:marRight w:val="0"/>
      <w:marTop w:val="0"/>
      <w:marBottom w:val="0"/>
      <w:divBdr>
        <w:top w:val="none" w:sz="0" w:space="0" w:color="auto"/>
        <w:left w:val="none" w:sz="0" w:space="0" w:color="auto"/>
        <w:bottom w:val="none" w:sz="0" w:space="0" w:color="auto"/>
        <w:right w:val="none" w:sz="0" w:space="0" w:color="auto"/>
      </w:divBdr>
    </w:div>
    <w:div w:id="1996031004">
      <w:marLeft w:val="640"/>
      <w:marRight w:val="0"/>
      <w:marTop w:val="0"/>
      <w:marBottom w:val="0"/>
      <w:divBdr>
        <w:top w:val="none" w:sz="0" w:space="0" w:color="auto"/>
        <w:left w:val="none" w:sz="0" w:space="0" w:color="auto"/>
        <w:bottom w:val="none" w:sz="0" w:space="0" w:color="auto"/>
        <w:right w:val="none" w:sz="0" w:space="0" w:color="auto"/>
      </w:divBdr>
    </w:div>
    <w:div w:id="1996032435">
      <w:marLeft w:val="640"/>
      <w:marRight w:val="0"/>
      <w:marTop w:val="0"/>
      <w:marBottom w:val="0"/>
      <w:divBdr>
        <w:top w:val="none" w:sz="0" w:space="0" w:color="auto"/>
        <w:left w:val="none" w:sz="0" w:space="0" w:color="auto"/>
        <w:bottom w:val="none" w:sz="0" w:space="0" w:color="auto"/>
        <w:right w:val="none" w:sz="0" w:space="0" w:color="auto"/>
      </w:divBdr>
    </w:div>
    <w:div w:id="1996034152">
      <w:marLeft w:val="640"/>
      <w:marRight w:val="0"/>
      <w:marTop w:val="0"/>
      <w:marBottom w:val="0"/>
      <w:divBdr>
        <w:top w:val="none" w:sz="0" w:space="0" w:color="auto"/>
        <w:left w:val="none" w:sz="0" w:space="0" w:color="auto"/>
        <w:bottom w:val="none" w:sz="0" w:space="0" w:color="auto"/>
        <w:right w:val="none" w:sz="0" w:space="0" w:color="auto"/>
      </w:divBdr>
    </w:div>
    <w:div w:id="1996058967">
      <w:marLeft w:val="640"/>
      <w:marRight w:val="0"/>
      <w:marTop w:val="0"/>
      <w:marBottom w:val="0"/>
      <w:divBdr>
        <w:top w:val="none" w:sz="0" w:space="0" w:color="auto"/>
        <w:left w:val="none" w:sz="0" w:space="0" w:color="auto"/>
        <w:bottom w:val="none" w:sz="0" w:space="0" w:color="auto"/>
        <w:right w:val="none" w:sz="0" w:space="0" w:color="auto"/>
      </w:divBdr>
    </w:div>
    <w:div w:id="1996060267">
      <w:marLeft w:val="640"/>
      <w:marRight w:val="0"/>
      <w:marTop w:val="0"/>
      <w:marBottom w:val="0"/>
      <w:divBdr>
        <w:top w:val="none" w:sz="0" w:space="0" w:color="auto"/>
        <w:left w:val="none" w:sz="0" w:space="0" w:color="auto"/>
        <w:bottom w:val="none" w:sz="0" w:space="0" w:color="auto"/>
        <w:right w:val="none" w:sz="0" w:space="0" w:color="auto"/>
      </w:divBdr>
    </w:div>
    <w:div w:id="1996107044">
      <w:marLeft w:val="640"/>
      <w:marRight w:val="0"/>
      <w:marTop w:val="0"/>
      <w:marBottom w:val="0"/>
      <w:divBdr>
        <w:top w:val="none" w:sz="0" w:space="0" w:color="auto"/>
        <w:left w:val="none" w:sz="0" w:space="0" w:color="auto"/>
        <w:bottom w:val="none" w:sz="0" w:space="0" w:color="auto"/>
        <w:right w:val="none" w:sz="0" w:space="0" w:color="auto"/>
      </w:divBdr>
    </w:div>
    <w:div w:id="1996181155">
      <w:marLeft w:val="640"/>
      <w:marRight w:val="0"/>
      <w:marTop w:val="0"/>
      <w:marBottom w:val="0"/>
      <w:divBdr>
        <w:top w:val="none" w:sz="0" w:space="0" w:color="auto"/>
        <w:left w:val="none" w:sz="0" w:space="0" w:color="auto"/>
        <w:bottom w:val="none" w:sz="0" w:space="0" w:color="auto"/>
        <w:right w:val="none" w:sz="0" w:space="0" w:color="auto"/>
      </w:divBdr>
    </w:div>
    <w:div w:id="1996183216">
      <w:marLeft w:val="640"/>
      <w:marRight w:val="0"/>
      <w:marTop w:val="0"/>
      <w:marBottom w:val="0"/>
      <w:divBdr>
        <w:top w:val="none" w:sz="0" w:space="0" w:color="auto"/>
        <w:left w:val="none" w:sz="0" w:space="0" w:color="auto"/>
        <w:bottom w:val="none" w:sz="0" w:space="0" w:color="auto"/>
        <w:right w:val="none" w:sz="0" w:space="0" w:color="auto"/>
      </w:divBdr>
    </w:div>
    <w:div w:id="1996255995">
      <w:marLeft w:val="640"/>
      <w:marRight w:val="0"/>
      <w:marTop w:val="0"/>
      <w:marBottom w:val="0"/>
      <w:divBdr>
        <w:top w:val="none" w:sz="0" w:space="0" w:color="auto"/>
        <w:left w:val="none" w:sz="0" w:space="0" w:color="auto"/>
        <w:bottom w:val="none" w:sz="0" w:space="0" w:color="auto"/>
        <w:right w:val="none" w:sz="0" w:space="0" w:color="auto"/>
      </w:divBdr>
    </w:div>
    <w:div w:id="1996256815">
      <w:marLeft w:val="640"/>
      <w:marRight w:val="0"/>
      <w:marTop w:val="0"/>
      <w:marBottom w:val="0"/>
      <w:divBdr>
        <w:top w:val="none" w:sz="0" w:space="0" w:color="auto"/>
        <w:left w:val="none" w:sz="0" w:space="0" w:color="auto"/>
        <w:bottom w:val="none" w:sz="0" w:space="0" w:color="auto"/>
        <w:right w:val="none" w:sz="0" w:space="0" w:color="auto"/>
      </w:divBdr>
    </w:div>
    <w:div w:id="1996256827">
      <w:marLeft w:val="640"/>
      <w:marRight w:val="0"/>
      <w:marTop w:val="0"/>
      <w:marBottom w:val="0"/>
      <w:divBdr>
        <w:top w:val="none" w:sz="0" w:space="0" w:color="auto"/>
        <w:left w:val="none" w:sz="0" w:space="0" w:color="auto"/>
        <w:bottom w:val="none" w:sz="0" w:space="0" w:color="auto"/>
        <w:right w:val="none" w:sz="0" w:space="0" w:color="auto"/>
      </w:divBdr>
    </w:div>
    <w:div w:id="1996298250">
      <w:marLeft w:val="640"/>
      <w:marRight w:val="0"/>
      <w:marTop w:val="0"/>
      <w:marBottom w:val="0"/>
      <w:divBdr>
        <w:top w:val="none" w:sz="0" w:space="0" w:color="auto"/>
        <w:left w:val="none" w:sz="0" w:space="0" w:color="auto"/>
        <w:bottom w:val="none" w:sz="0" w:space="0" w:color="auto"/>
        <w:right w:val="none" w:sz="0" w:space="0" w:color="auto"/>
      </w:divBdr>
    </w:div>
    <w:div w:id="1996303374">
      <w:marLeft w:val="640"/>
      <w:marRight w:val="0"/>
      <w:marTop w:val="0"/>
      <w:marBottom w:val="0"/>
      <w:divBdr>
        <w:top w:val="none" w:sz="0" w:space="0" w:color="auto"/>
        <w:left w:val="none" w:sz="0" w:space="0" w:color="auto"/>
        <w:bottom w:val="none" w:sz="0" w:space="0" w:color="auto"/>
        <w:right w:val="none" w:sz="0" w:space="0" w:color="auto"/>
      </w:divBdr>
    </w:div>
    <w:div w:id="1996565580">
      <w:marLeft w:val="640"/>
      <w:marRight w:val="0"/>
      <w:marTop w:val="0"/>
      <w:marBottom w:val="0"/>
      <w:divBdr>
        <w:top w:val="none" w:sz="0" w:space="0" w:color="auto"/>
        <w:left w:val="none" w:sz="0" w:space="0" w:color="auto"/>
        <w:bottom w:val="none" w:sz="0" w:space="0" w:color="auto"/>
        <w:right w:val="none" w:sz="0" w:space="0" w:color="auto"/>
      </w:divBdr>
    </w:div>
    <w:div w:id="1996568067">
      <w:marLeft w:val="640"/>
      <w:marRight w:val="0"/>
      <w:marTop w:val="0"/>
      <w:marBottom w:val="0"/>
      <w:divBdr>
        <w:top w:val="none" w:sz="0" w:space="0" w:color="auto"/>
        <w:left w:val="none" w:sz="0" w:space="0" w:color="auto"/>
        <w:bottom w:val="none" w:sz="0" w:space="0" w:color="auto"/>
        <w:right w:val="none" w:sz="0" w:space="0" w:color="auto"/>
      </w:divBdr>
    </w:div>
    <w:div w:id="1996569337">
      <w:marLeft w:val="640"/>
      <w:marRight w:val="0"/>
      <w:marTop w:val="0"/>
      <w:marBottom w:val="0"/>
      <w:divBdr>
        <w:top w:val="none" w:sz="0" w:space="0" w:color="auto"/>
        <w:left w:val="none" w:sz="0" w:space="0" w:color="auto"/>
        <w:bottom w:val="none" w:sz="0" w:space="0" w:color="auto"/>
        <w:right w:val="none" w:sz="0" w:space="0" w:color="auto"/>
      </w:divBdr>
    </w:div>
    <w:div w:id="1996645879">
      <w:marLeft w:val="640"/>
      <w:marRight w:val="0"/>
      <w:marTop w:val="0"/>
      <w:marBottom w:val="0"/>
      <w:divBdr>
        <w:top w:val="none" w:sz="0" w:space="0" w:color="auto"/>
        <w:left w:val="none" w:sz="0" w:space="0" w:color="auto"/>
        <w:bottom w:val="none" w:sz="0" w:space="0" w:color="auto"/>
        <w:right w:val="none" w:sz="0" w:space="0" w:color="auto"/>
      </w:divBdr>
    </w:div>
    <w:div w:id="1996646676">
      <w:marLeft w:val="640"/>
      <w:marRight w:val="0"/>
      <w:marTop w:val="0"/>
      <w:marBottom w:val="0"/>
      <w:divBdr>
        <w:top w:val="none" w:sz="0" w:space="0" w:color="auto"/>
        <w:left w:val="none" w:sz="0" w:space="0" w:color="auto"/>
        <w:bottom w:val="none" w:sz="0" w:space="0" w:color="auto"/>
        <w:right w:val="none" w:sz="0" w:space="0" w:color="auto"/>
      </w:divBdr>
    </w:div>
    <w:div w:id="1996686039">
      <w:marLeft w:val="640"/>
      <w:marRight w:val="0"/>
      <w:marTop w:val="0"/>
      <w:marBottom w:val="0"/>
      <w:divBdr>
        <w:top w:val="none" w:sz="0" w:space="0" w:color="auto"/>
        <w:left w:val="none" w:sz="0" w:space="0" w:color="auto"/>
        <w:bottom w:val="none" w:sz="0" w:space="0" w:color="auto"/>
        <w:right w:val="none" w:sz="0" w:space="0" w:color="auto"/>
      </w:divBdr>
    </w:div>
    <w:div w:id="1996688348">
      <w:marLeft w:val="640"/>
      <w:marRight w:val="0"/>
      <w:marTop w:val="0"/>
      <w:marBottom w:val="0"/>
      <w:divBdr>
        <w:top w:val="none" w:sz="0" w:space="0" w:color="auto"/>
        <w:left w:val="none" w:sz="0" w:space="0" w:color="auto"/>
        <w:bottom w:val="none" w:sz="0" w:space="0" w:color="auto"/>
        <w:right w:val="none" w:sz="0" w:space="0" w:color="auto"/>
      </w:divBdr>
    </w:div>
    <w:div w:id="1996689226">
      <w:marLeft w:val="640"/>
      <w:marRight w:val="0"/>
      <w:marTop w:val="0"/>
      <w:marBottom w:val="0"/>
      <w:divBdr>
        <w:top w:val="none" w:sz="0" w:space="0" w:color="auto"/>
        <w:left w:val="none" w:sz="0" w:space="0" w:color="auto"/>
        <w:bottom w:val="none" w:sz="0" w:space="0" w:color="auto"/>
        <w:right w:val="none" w:sz="0" w:space="0" w:color="auto"/>
      </w:divBdr>
    </w:div>
    <w:div w:id="1996715523">
      <w:marLeft w:val="640"/>
      <w:marRight w:val="0"/>
      <w:marTop w:val="0"/>
      <w:marBottom w:val="0"/>
      <w:divBdr>
        <w:top w:val="none" w:sz="0" w:space="0" w:color="auto"/>
        <w:left w:val="none" w:sz="0" w:space="0" w:color="auto"/>
        <w:bottom w:val="none" w:sz="0" w:space="0" w:color="auto"/>
        <w:right w:val="none" w:sz="0" w:space="0" w:color="auto"/>
      </w:divBdr>
    </w:div>
    <w:div w:id="1996756178">
      <w:marLeft w:val="640"/>
      <w:marRight w:val="0"/>
      <w:marTop w:val="0"/>
      <w:marBottom w:val="0"/>
      <w:divBdr>
        <w:top w:val="none" w:sz="0" w:space="0" w:color="auto"/>
        <w:left w:val="none" w:sz="0" w:space="0" w:color="auto"/>
        <w:bottom w:val="none" w:sz="0" w:space="0" w:color="auto"/>
        <w:right w:val="none" w:sz="0" w:space="0" w:color="auto"/>
      </w:divBdr>
    </w:div>
    <w:div w:id="1996833092">
      <w:marLeft w:val="640"/>
      <w:marRight w:val="0"/>
      <w:marTop w:val="0"/>
      <w:marBottom w:val="0"/>
      <w:divBdr>
        <w:top w:val="none" w:sz="0" w:space="0" w:color="auto"/>
        <w:left w:val="none" w:sz="0" w:space="0" w:color="auto"/>
        <w:bottom w:val="none" w:sz="0" w:space="0" w:color="auto"/>
        <w:right w:val="none" w:sz="0" w:space="0" w:color="auto"/>
      </w:divBdr>
    </w:div>
    <w:div w:id="1996834972">
      <w:marLeft w:val="640"/>
      <w:marRight w:val="0"/>
      <w:marTop w:val="0"/>
      <w:marBottom w:val="0"/>
      <w:divBdr>
        <w:top w:val="none" w:sz="0" w:space="0" w:color="auto"/>
        <w:left w:val="none" w:sz="0" w:space="0" w:color="auto"/>
        <w:bottom w:val="none" w:sz="0" w:space="0" w:color="auto"/>
        <w:right w:val="none" w:sz="0" w:space="0" w:color="auto"/>
      </w:divBdr>
    </w:div>
    <w:div w:id="1996836130">
      <w:marLeft w:val="640"/>
      <w:marRight w:val="0"/>
      <w:marTop w:val="0"/>
      <w:marBottom w:val="0"/>
      <w:divBdr>
        <w:top w:val="none" w:sz="0" w:space="0" w:color="auto"/>
        <w:left w:val="none" w:sz="0" w:space="0" w:color="auto"/>
        <w:bottom w:val="none" w:sz="0" w:space="0" w:color="auto"/>
        <w:right w:val="none" w:sz="0" w:space="0" w:color="auto"/>
      </w:divBdr>
    </w:div>
    <w:div w:id="1996883136">
      <w:marLeft w:val="640"/>
      <w:marRight w:val="0"/>
      <w:marTop w:val="0"/>
      <w:marBottom w:val="0"/>
      <w:divBdr>
        <w:top w:val="none" w:sz="0" w:space="0" w:color="auto"/>
        <w:left w:val="none" w:sz="0" w:space="0" w:color="auto"/>
        <w:bottom w:val="none" w:sz="0" w:space="0" w:color="auto"/>
        <w:right w:val="none" w:sz="0" w:space="0" w:color="auto"/>
      </w:divBdr>
    </w:div>
    <w:div w:id="1996906522">
      <w:marLeft w:val="640"/>
      <w:marRight w:val="0"/>
      <w:marTop w:val="0"/>
      <w:marBottom w:val="0"/>
      <w:divBdr>
        <w:top w:val="none" w:sz="0" w:space="0" w:color="auto"/>
        <w:left w:val="none" w:sz="0" w:space="0" w:color="auto"/>
        <w:bottom w:val="none" w:sz="0" w:space="0" w:color="auto"/>
        <w:right w:val="none" w:sz="0" w:space="0" w:color="auto"/>
      </w:divBdr>
    </w:div>
    <w:div w:id="1996912280">
      <w:marLeft w:val="640"/>
      <w:marRight w:val="0"/>
      <w:marTop w:val="0"/>
      <w:marBottom w:val="0"/>
      <w:divBdr>
        <w:top w:val="none" w:sz="0" w:space="0" w:color="auto"/>
        <w:left w:val="none" w:sz="0" w:space="0" w:color="auto"/>
        <w:bottom w:val="none" w:sz="0" w:space="0" w:color="auto"/>
        <w:right w:val="none" w:sz="0" w:space="0" w:color="auto"/>
      </w:divBdr>
    </w:div>
    <w:div w:id="1996913064">
      <w:marLeft w:val="640"/>
      <w:marRight w:val="0"/>
      <w:marTop w:val="0"/>
      <w:marBottom w:val="0"/>
      <w:divBdr>
        <w:top w:val="none" w:sz="0" w:space="0" w:color="auto"/>
        <w:left w:val="none" w:sz="0" w:space="0" w:color="auto"/>
        <w:bottom w:val="none" w:sz="0" w:space="0" w:color="auto"/>
        <w:right w:val="none" w:sz="0" w:space="0" w:color="auto"/>
      </w:divBdr>
    </w:div>
    <w:div w:id="1996953382">
      <w:marLeft w:val="640"/>
      <w:marRight w:val="0"/>
      <w:marTop w:val="0"/>
      <w:marBottom w:val="0"/>
      <w:divBdr>
        <w:top w:val="none" w:sz="0" w:space="0" w:color="auto"/>
        <w:left w:val="none" w:sz="0" w:space="0" w:color="auto"/>
        <w:bottom w:val="none" w:sz="0" w:space="0" w:color="auto"/>
        <w:right w:val="none" w:sz="0" w:space="0" w:color="auto"/>
      </w:divBdr>
    </w:div>
    <w:div w:id="1996957918">
      <w:marLeft w:val="640"/>
      <w:marRight w:val="0"/>
      <w:marTop w:val="0"/>
      <w:marBottom w:val="0"/>
      <w:divBdr>
        <w:top w:val="none" w:sz="0" w:space="0" w:color="auto"/>
        <w:left w:val="none" w:sz="0" w:space="0" w:color="auto"/>
        <w:bottom w:val="none" w:sz="0" w:space="0" w:color="auto"/>
        <w:right w:val="none" w:sz="0" w:space="0" w:color="auto"/>
      </w:divBdr>
    </w:div>
    <w:div w:id="1997028381">
      <w:marLeft w:val="640"/>
      <w:marRight w:val="0"/>
      <w:marTop w:val="0"/>
      <w:marBottom w:val="0"/>
      <w:divBdr>
        <w:top w:val="none" w:sz="0" w:space="0" w:color="auto"/>
        <w:left w:val="none" w:sz="0" w:space="0" w:color="auto"/>
        <w:bottom w:val="none" w:sz="0" w:space="0" w:color="auto"/>
        <w:right w:val="none" w:sz="0" w:space="0" w:color="auto"/>
      </w:divBdr>
    </w:div>
    <w:div w:id="1997105343">
      <w:marLeft w:val="640"/>
      <w:marRight w:val="0"/>
      <w:marTop w:val="0"/>
      <w:marBottom w:val="0"/>
      <w:divBdr>
        <w:top w:val="none" w:sz="0" w:space="0" w:color="auto"/>
        <w:left w:val="none" w:sz="0" w:space="0" w:color="auto"/>
        <w:bottom w:val="none" w:sz="0" w:space="0" w:color="auto"/>
        <w:right w:val="none" w:sz="0" w:space="0" w:color="auto"/>
      </w:divBdr>
    </w:div>
    <w:div w:id="1997147974">
      <w:marLeft w:val="640"/>
      <w:marRight w:val="0"/>
      <w:marTop w:val="0"/>
      <w:marBottom w:val="0"/>
      <w:divBdr>
        <w:top w:val="none" w:sz="0" w:space="0" w:color="auto"/>
        <w:left w:val="none" w:sz="0" w:space="0" w:color="auto"/>
        <w:bottom w:val="none" w:sz="0" w:space="0" w:color="auto"/>
        <w:right w:val="none" w:sz="0" w:space="0" w:color="auto"/>
      </w:divBdr>
    </w:div>
    <w:div w:id="1997294231">
      <w:marLeft w:val="640"/>
      <w:marRight w:val="0"/>
      <w:marTop w:val="0"/>
      <w:marBottom w:val="0"/>
      <w:divBdr>
        <w:top w:val="none" w:sz="0" w:space="0" w:color="auto"/>
        <w:left w:val="none" w:sz="0" w:space="0" w:color="auto"/>
        <w:bottom w:val="none" w:sz="0" w:space="0" w:color="auto"/>
        <w:right w:val="none" w:sz="0" w:space="0" w:color="auto"/>
      </w:divBdr>
    </w:div>
    <w:div w:id="1997296312">
      <w:marLeft w:val="640"/>
      <w:marRight w:val="0"/>
      <w:marTop w:val="0"/>
      <w:marBottom w:val="0"/>
      <w:divBdr>
        <w:top w:val="none" w:sz="0" w:space="0" w:color="auto"/>
        <w:left w:val="none" w:sz="0" w:space="0" w:color="auto"/>
        <w:bottom w:val="none" w:sz="0" w:space="0" w:color="auto"/>
        <w:right w:val="none" w:sz="0" w:space="0" w:color="auto"/>
      </w:divBdr>
    </w:div>
    <w:div w:id="1997413591">
      <w:marLeft w:val="640"/>
      <w:marRight w:val="0"/>
      <w:marTop w:val="0"/>
      <w:marBottom w:val="0"/>
      <w:divBdr>
        <w:top w:val="none" w:sz="0" w:space="0" w:color="auto"/>
        <w:left w:val="none" w:sz="0" w:space="0" w:color="auto"/>
        <w:bottom w:val="none" w:sz="0" w:space="0" w:color="auto"/>
        <w:right w:val="none" w:sz="0" w:space="0" w:color="auto"/>
      </w:divBdr>
    </w:div>
    <w:div w:id="1997418309">
      <w:marLeft w:val="640"/>
      <w:marRight w:val="0"/>
      <w:marTop w:val="0"/>
      <w:marBottom w:val="0"/>
      <w:divBdr>
        <w:top w:val="none" w:sz="0" w:space="0" w:color="auto"/>
        <w:left w:val="none" w:sz="0" w:space="0" w:color="auto"/>
        <w:bottom w:val="none" w:sz="0" w:space="0" w:color="auto"/>
        <w:right w:val="none" w:sz="0" w:space="0" w:color="auto"/>
      </w:divBdr>
    </w:div>
    <w:div w:id="1997490943">
      <w:marLeft w:val="640"/>
      <w:marRight w:val="0"/>
      <w:marTop w:val="0"/>
      <w:marBottom w:val="0"/>
      <w:divBdr>
        <w:top w:val="none" w:sz="0" w:space="0" w:color="auto"/>
        <w:left w:val="none" w:sz="0" w:space="0" w:color="auto"/>
        <w:bottom w:val="none" w:sz="0" w:space="0" w:color="auto"/>
        <w:right w:val="none" w:sz="0" w:space="0" w:color="auto"/>
      </w:divBdr>
    </w:div>
    <w:div w:id="1997494134">
      <w:marLeft w:val="640"/>
      <w:marRight w:val="0"/>
      <w:marTop w:val="0"/>
      <w:marBottom w:val="0"/>
      <w:divBdr>
        <w:top w:val="none" w:sz="0" w:space="0" w:color="auto"/>
        <w:left w:val="none" w:sz="0" w:space="0" w:color="auto"/>
        <w:bottom w:val="none" w:sz="0" w:space="0" w:color="auto"/>
        <w:right w:val="none" w:sz="0" w:space="0" w:color="auto"/>
      </w:divBdr>
    </w:div>
    <w:div w:id="1997562496">
      <w:marLeft w:val="640"/>
      <w:marRight w:val="0"/>
      <w:marTop w:val="0"/>
      <w:marBottom w:val="0"/>
      <w:divBdr>
        <w:top w:val="none" w:sz="0" w:space="0" w:color="auto"/>
        <w:left w:val="none" w:sz="0" w:space="0" w:color="auto"/>
        <w:bottom w:val="none" w:sz="0" w:space="0" w:color="auto"/>
        <w:right w:val="none" w:sz="0" w:space="0" w:color="auto"/>
      </w:divBdr>
    </w:div>
    <w:div w:id="1997562517">
      <w:marLeft w:val="640"/>
      <w:marRight w:val="0"/>
      <w:marTop w:val="0"/>
      <w:marBottom w:val="0"/>
      <w:divBdr>
        <w:top w:val="none" w:sz="0" w:space="0" w:color="auto"/>
        <w:left w:val="none" w:sz="0" w:space="0" w:color="auto"/>
        <w:bottom w:val="none" w:sz="0" w:space="0" w:color="auto"/>
        <w:right w:val="none" w:sz="0" w:space="0" w:color="auto"/>
      </w:divBdr>
    </w:div>
    <w:div w:id="1997605392">
      <w:marLeft w:val="640"/>
      <w:marRight w:val="0"/>
      <w:marTop w:val="0"/>
      <w:marBottom w:val="0"/>
      <w:divBdr>
        <w:top w:val="none" w:sz="0" w:space="0" w:color="auto"/>
        <w:left w:val="none" w:sz="0" w:space="0" w:color="auto"/>
        <w:bottom w:val="none" w:sz="0" w:space="0" w:color="auto"/>
        <w:right w:val="none" w:sz="0" w:space="0" w:color="auto"/>
      </w:divBdr>
    </w:div>
    <w:div w:id="1997609404">
      <w:marLeft w:val="640"/>
      <w:marRight w:val="0"/>
      <w:marTop w:val="0"/>
      <w:marBottom w:val="0"/>
      <w:divBdr>
        <w:top w:val="none" w:sz="0" w:space="0" w:color="auto"/>
        <w:left w:val="none" w:sz="0" w:space="0" w:color="auto"/>
        <w:bottom w:val="none" w:sz="0" w:space="0" w:color="auto"/>
        <w:right w:val="none" w:sz="0" w:space="0" w:color="auto"/>
      </w:divBdr>
    </w:div>
    <w:div w:id="1997612350">
      <w:marLeft w:val="640"/>
      <w:marRight w:val="0"/>
      <w:marTop w:val="0"/>
      <w:marBottom w:val="0"/>
      <w:divBdr>
        <w:top w:val="none" w:sz="0" w:space="0" w:color="auto"/>
        <w:left w:val="none" w:sz="0" w:space="0" w:color="auto"/>
        <w:bottom w:val="none" w:sz="0" w:space="0" w:color="auto"/>
        <w:right w:val="none" w:sz="0" w:space="0" w:color="auto"/>
      </w:divBdr>
    </w:div>
    <w:div w:id="1997679816">
      <w:marLeft w:val="640"/>
      <w:marRight w:val="0"/>
      <w:marTop w:val="0"/>
      <w:marBottom w:val="0"/>
      <w:divBdr>
        <w:top w:val="none" w:sz="0" w:space="0" w:color="auto"/>
        <w:left w:val="none" w:sz="0" w:space="0" w:color="auto"/>
        <w:bottom w:val="none" w:sz="0" w:space="0" w:color="auto"/>
        <w:right w:val="none" w:sz="0" w:space="0" w:color="auto"/>
      </w:divBdr>
    </w:div>
    <w:div w:id="1997682814">
      <w:marLeft w:val="640"/>
      <w:marRight w:val="0"/>
      <w:marTop w:val="0"/>
      <w:marBottom w:val="0"/>
      <w:divBdr>
        <w:top w:val="none" w:sz="0" w:space="0" w:color="auto"/>
        <w:left w:val="none" w:sz="0" w:space="0" w:color="auto"/>
        <w:bottom w:val="none" w:sz="0" w:space="0" w:color="auto"/>
        <w:right w:val="none" w:sz="0" w:space="0" w:color="auto"/>
      </w:divBdr>
    </w:div>
    <w:div w:id="1997684605">
      <w:marLeft w:val="640"/>
      <w:marRight w:val="0"/>
      <w:marTop w:val="0"/>
      <w:marBottom w:val="0"/>
      <w:divBdr>
        <w:top w:val="none" w:sz="0" w:space="0" w:color="auto"/>
        <w:left w:val="none" w:sz="0" w:space="0" w:color="auto"/>
        <w:bottom w:val="none" w:sz="0" w:space="0" w:color="auto"/>
        <w:right w:val="none" w:sz="0" w:space="0" w:color="auto"/>
      </w:divBdr>
    </w:div>
    <w:div w:id="1997688241">
      <w:marLeft w:val="640"/>
      <w:marRight w:val="0"/>
      <w:marTop w:val="0"/>
      <w:marBottom w:val="0"/>
      <w:divBdr>
        <w:top w:val="none" w:sz="0" w:space="0" w:color="auto"/>
        <w:left w:val="none" w:sz="0" w:space="0" w:color="auto"/>
        <w:bottom w:val="none" w:sz="0" w:space="0" w:color="auto"/>
        <w:right w:val="none" w:sz="0" w:space="0" w:color="auto"/>
      </w:divBdr>
    </w:div>
    <w:div w:id="1997755938">
      <w:marLeft w:val="640"/>
      <w:marRight w:val="0"/>
      <w:marTop w:val="0"/>
      <w:marBottom w:val="0"/>
      <w:divBdr>
        <w:top w:val="none" w:sz="0" w:space="0" w:color="auto"/>
        <w:left w:val="none" w:sz="0" w:space="0" w:color="auto"/>
        <w:bottom w:val="none" w:sz="0" w:space="0" w:color="auto"/>
        <w:right w:val="none" w:sz="0" w:space="0" w:color="auto"/>
      </w:divBdr>
    </w:div>
    <w:div w:id="1997764390">
      <w:marLeft w:val="640"/>
      <w:marRight w:val="0"/>
      <w:marTop w:val="0"/>
      <w:marBottom w:val="0"/>
      <w:divBdr>
        <w:top w:val="none" w:sz="0" w:space="0" w:color="auto"/>
        <w:left w:val="none" w:sz="0" w:space="0" w:color="auto"/>
        <w:bottom w:val="none" w:sz="0" w:space="0" w:color="auto"/>
        <w:right w:val="none" w:sz="0" w:space="0" w:color="auto"/>
      </w:divBdr>
    </w:div>
    <w:div w:id="1997806068">
      <w:marLeft w:val="640"/>
      <w:marRight w:val="0"/>
      <w:marTop w:val="0"/>
      <w:marBottom w:val="0"/>
      <w:divBdr>
        <w:top w:val="none" w:sz="0" w:space="0" w:color="auto"/>
        <w:left w:val="none" w:sz="0" w:space="0" w:color="auto"/>
        <w:bottom w:val="none" w:sz="0" w:space="0" w:color="auto"/>
        <w:right w:val="none" w:sz="0" w:space="0" w:color="auto"/>
      </w:divBdr>
    </w:div>
    <w:div w:id="1997877007">
      <w:marLeft w:val="640"/>
      <w:marRight w:val="0"/>
      <w:marTop w:val="0"/>
      <w:marBottom w:val="0"/>
      <w:divBdr>
        <w:top w:val="none" w:sz="0" w:space="0" w:color="auto"/>
        <w:left w:val="none" w:sz="0" w:space="0" w:color="auto"/>
        <w:bottom w:val="none" w:sz="0" w:space="0" w:color="auto"/>
        <w:right w:val="none" w:sz="0" w:space="0" w:color="auto"/>
      </w:divBdr>
    </w:div>
    <w:div w:id="1997878722">
      <w:marLeft w:val="640"/>
      <w:marRight w:val="0"/>
      <w:marTop w:val="0"/>
      <w:marBottom w:val="0"/>
      <w:divBdr>
        <w:top w:val="none" w:sz="0" w:space="0" w:color="auto"/>
        <w:left w:val="none" w:sz="0" w:space="0" w:color="auto"/>
        <w:bottom w:val="none" w:sz="0" w:space="0" w:color="auto"/>
        <w:right w:val="none" w:sz="0" w:space="0" w:color="auto"/>
      </w:divBdr>
    </w:div>
    <w:div w:id="1997952471">
      <w:marLeft w:val="640"/>
      <w:marRight w:val="0"/>
      <w:marTop w:val="0"/>
      <w:marBottom w:val="0"/>
      <w:divBdr>
        <w:top w:val="none" w:sz="0" w:space="0" w:color="auto"/>
        <w:left w:val="none" w:sz="0" w:space="0" w:color="auto"/>
        <w:bottom w:val="none" w:sz="0" w:space="0" w:color="auto"/>
        <w:right w:val="none" w:sz="0" w:space="0" w:color="auto"/>
      </w:divBdr>
    </w:div>
    <w:div w:id="1998219899">
      <w:marLeft w:val="640"/>
      <w:marRight w:val="0"/>
      <w:marTop w:val="0"/>
      <w:marBottom w:val="0"/>
      <w:divBdr>
        <w:top w:val="none" w:sz="0" w:space="0" w:color="auto"/>
        <w:left w:val="none" w:sz="0" w:space="0" w:color="auto"/>
        <w:bottom w:val="none" w:sz="0" w:space="0" w:color="auto"/>
        <w:right w:val="none" w:sz="0" w:space="0" w:color="auto"/>
      </w:divBdr>
    </w:div>
    <w:div w:id="1998222417">
      <w:marLeft w:val="640"/>
      <w:marRight w:val="0"/>
      <w:marTop w:val="0"/>
      <w:marBottom w:val="0"/>
      <w:divBdr>
        <w:top w:val="none" w:sz="0" w:space="0" w:color="auto"/>
        <w:left w:val="none" w:sz="0" w:space="0" w:color="auto"/>
        <w:bottom w:val="none" w:sz="0" w:space="0" w:color="auto"/>
        <w:right w:val="none" w:sz="0" w:space="0" w:color="auto"/>
      </w:divBdr>
    </w:div>
    <w:div w:id="1998259850">
      <w:marLeft w:val="640"/>
      <w:marRight w:val="0"/>
      <w:marTop w:val="0"/>
      <w:marBottom w:val="0"/>
      <w:divBdr>
        <w:top w:val="none" w:sz="0" w:space="0" w:color="auto"/>
        <w:left w:val="none" w:sz="0" w:space="0" w:color="auto"/>
        <w:bottom w:val="none" w:sz="0" w:space="0" w:color="auto"/>
        <w:right w:val="none" w:sz="0" w:space="0" w:color="auto"/>
      </w:divBdr>
    </w:div>
    <w:div w:id="1998341504">
      <w:marLeft w:val="640"/>
      <w:marRight w:val="0"/>
      <w:marTop w:val="0"/>
      <w:marBottom w:val="0"/>
      <w:divBdr>
        <w:top w:val="none" w:sz="0" w:space="0" w:color="auto"/>
        <w:left w:val="none" w:sz="0" w:space="0" w:color="auto"/>
        <w:bottom w:val="none" w:sz="0" w:space="0" w:color="auto"/>
        <w:right w:val="none" w:sz="0" w:space="0" w:color="auto"/>
      </w:divBdr>
    </w:div>
    <w:div w:id="1998459239">
      <w:marLeft w:val="640"/>
      <w:marRight w:val="0"/>
      <w:marTop w:val="0"/>
      <w:marBottom w:val="0"/>
      <w:divBdr>
        <w:top w:val="none" w:sz="0" w:space="0" w:color="auto"/>
        <w:left w:val="none" w:sz="0" w:space="0" w:color="auto"/>
        <w:bottom w:val="none" w:sz="0" w:space="0" w:color="auto"/>
        <w:right w:val="none" w:sz="0" w:space="0" w:color="auto"/>
      </w:divBdr>
    </w:div>
    <w:div w:id="1998459834">
      <w:marLeft w:val="640"/>
      <w:marRight w:val="0"/>
      <w:marTop w:val="0"/>
      <w:marBottom w:val="0"/>
      <w:divBdr>
        <w:top w:val="none" w:sz="0" w:space="0" w:color="auto"/>
        <w:left w:val="none" w:sz="0" w:space="0" w:color="auto"/>
        <w:bottom w:val="none" w:sz="0" w:space="0" w:color="auto"/>
        <w:right w:val="none" w:sz="0" w:space="0" w:color="auto"/>
      </w:divBdr>
    </w:div>
    <w:div w:id="1998460492">
      <w:marLeft w:val="640"/>
      <w:marRight w:val="0"/>
      <w:marTop w:val="0"/>
      <w:marBottom w:val="0"/>
      <w:divBdr>
        <w:top w:val="none" w:sz="0" w:space="0" w:color="auto"/>
        <w:left w:val="none" w:sz="0" w:space="0" w:color="auto"/>
        <w:bottom w:val="none" w:sz="0" w:space="0" w:color="auto"/>
        <w:right w:val="none" w:sz="0" w:space="0" w:color="auto"/>
      </w:divBdr>
    </w:div>
    <w:div w:id="1998460740">
      <w:marLeft w:val="640"/>
      <w:marRight w:val="0"/>
      <w:marTop w:val="0"/>
      <w:marBottom w:val="0"/>
      <w:divBdr>
        <w:top w:val="none" w:sz="0" w:space="0" w:color="auto"/>
        <w:left w:val="none" w:sz="0" w:space="0" w:color="auto"/>
        <w:bottom w:val="none" w:sz="0" w:space="0" w:color="auto"/>
        <w:right w:val="none" w:sz="0" w:space="0" w:color="auto"/>
      </w:divBdr>
    </w:div>
    <w:div w:id="1998460824">
      <w:marLeft w:val="640"/>
      <w:marRight w:val="0"/>
      <w:marTop w:val="0"/>
      <w:marBottom w:val="0"/>
      <w:divBdr>
        <w:top w:val="none" w:sz="0" w:space="0" w:color="auto"/>
        <w:left w:val="none" w:sz="0" w:space="0" w:color="auto"/>
        <w:bottom w:val="none" w:sz="0" w:space="0" w:color="auto"/>
        <w:right w:val="none" w:sz="0" w:space="0" w:color="auto"/>
      </w:divBdr>
    </w:div>
    <w:div w:id="1998461411">
      <w:marLeft w:val="640"/>
      <w:marRight w:val="0"/>
      <w:marTop w:val="0"/>
      <w:marBottom w:val="0"/>
      <w:divBdr>
        <w:top w:val="none" w:sz="0" w:space="0" w:color="auto"/>
        <w:left w:val="none" w:sz="0" w:space="0" w:color="auto"/>
        <w:bottom w:val="none" w:sz="0" w:space="0" w:color="auto"/>
        <w:right w:val="none" w:sz="0" w:space="0" w:color="auto"/>
      </w:divBdr>
    </w:div>
    <w:div w:id="1998605264">
      <w:marLeft w:val="640"/>
      <w:marRight w:val="0"/>
      <w:marTop w:val="0"/>
      <w:marBottom w:val="0"/>
      <w:divBdr>
        <w:top w:val="none" w:sz="0" w:space="0" w:color="auto"/>
        <w:left w:val="none" w:sz="0" w:space="0" w:color="auto"/>
        <w:bottom w:val="none" w:sz="0" w:space="0" w:color="auto"/>
        <w:right w:val="none" w:sz="0" w:space="0" w:color="auto"/>
      </w:divBdr>
    </w:div>
    <w:div w:id="1998607259">
      <w:marLeft w:val="640"/>
      <w:marRight w:val="0"/>
      <w:marTop w:val="0"/>
      <w:marBottom w:val="0"/>
      <w:divBdr>
        <w:top w:val="none" w:sz="0" w:space="0" w:color="auto"/>
        <w:left w:val="none" w:sz="0" w:space="0" w:color="auto"/>
        <w:bottom w:val="none" w:sz="0" w:space="0" w:color="auto"/>
        <w:right w:val="none" w:sz="0" w:space="0" w:color="auto"/>
      </w:divBdr>
    </w:div>
    <w:div w:id="1998608328">
      <w:marLeft w:val="640"/>
      <w:marRight w:val="0"/>
      <w:marTop w:val="0"/>
      <w:marBottom w:val="0"/>
      <w:divBdr>
        <w:top w:val="none" w:sz="0" w:space="0" w:color="auto"/>
        <w:left w:val="none" w:sz="0" w:space="0" w:color="auto"/>
        <w:bottom w:val="none" w:sz="0" w:space="0" w:color="auto"/>
        <w:right w:val="none" w:sz="0" w:space="0" w:color="auto"/>
      </w:divBdr>
    </w:div>
    <w:div w:id="1998653807">
      <w:marLeft w:val="640"/>
      <w:marRight w:val="0"/>
      <w:marTop w:val="0"/>
      <w:marBottom w:val="0"/>
      <w:divBdr>
        <w:top w:val="none" w:sz="0" w:space="0" w:color="auto"/>
        <w:left w:val="none" w:sz="0" w:space="0" w:color="auto"/>
        <w:bottom w:val="none" w:sz="0" w:space="0" w:color="auto"/>
        <w:right w:val="none" w:sz="0" w:space="0" w:color="auto"/>
      </w:divBdr>
    </w:div>
    <w:div w:id="1998728451">
      <w:marLeft w:val="640"/>
      <w:marRight w:val="0"/>
      <w:marTop w:val="0"/>
      <w:marBottom w:val="0"/>
      <w:divBdr>
        <w:top w:val="none" w:sz="0" w:space="0" w:color="auto"/>
        <w:left w:val="none" w:sz="0" w:space="0" w:color="auto"/>
        <w:bottom w:val="none" w:sz="0" w:space="0" w:color="auto"/>
        <w:right w:val="none" w:sz="0" w:space="0" w:color="auto"/>
      </w:divBdr>
    </w:div>
    <w:div w:id="1998728895">
      <w:marLeft w:val="640"/>
      <w:marRight w:val="0"/>
      <w:marTop w:val="0"/>
      <w:marBottom w:val="0"/>
      <w:divBdr>
        <w:top w:val="none" w:sz="0" w:space="0" w:color="auto"/>
        <w:left w:val="none" w:sz="0" w:space="0" w:color="auto"/>
        <w:bottom w:val="none" w:sz="0" w:space="0" w:color="auto"/>
        <w:right w:val="none" w:sz="0" w:space="0" w:color="auto"/>
      </w:divBdr>
    </w:div>
    <w:div w:id="1998729685">
      <w:marLeft w:val="640"/>
      <w:marRight w:val="0"/>
      <w:marTop w:val="0"/>
      <w:marBottom w:val="0"/>
      <w:divBdr>
        <w:top w:val="none" w:sz="0" w:space="0" w:color="auto"/>
        <w:left w:val="none" w:sz="0" w:space="0" w:color="auto"/>
        <w:bottom w:val="none" w:sz="0" w:space="0" w:color="auto"/>
        <w:right w:val="none" w:sz="0" w:space="0" w:color="auto"/>
      </w:divBdr>
    </w:div>
    <w:div w:id="1998879300">
      <w:marLeft w:val="640"/>
      <w:marRight w:val="0"/>
      <w:marTop w:val="0"/>
      <w:marBottom w:val="0"/>
      <w:divBdr>
        <w:top w:val="none" w:sz="0" w:space="0" w:color="auto"/>
        <w:left w:val="none" w:sz="0" w:space="0" w:color="auto"/>
        <w:bottom w:val="none" w:sz="0" w:space="0" w:color="auto"/>
        <w:right w:val="none" w:sz="0" w:space="0" w:color="auto"/>
      </w:divBdr>
    </w:div>
    <w:div w:id="1998915071">
      <w:marLeft w:val="640"/>
      <w:marRight w:val="0"/>
      <w:marTop w:val="0"/>
      <w:marBottom w:val="0"/>
      <w:divBdr>
        <w:top w:val="none" w:sz="0" w:space="0" w:color="auto"/>
        <w:left w:val="none" w:sz="0" w:space="0" w:color="auto"/>
        <w:bottom w:val="none" w:sz="0" w:space="0" w:color="auto"/>
        <w:right w:val="none" w:sz="0" w:space="0" w:color="auto"/>
      </w:divBdr>
    </w:div>
    <w:div w:id="1998920854">
      <w:marLeft w:val="640"/>
      <w:marRight w:val="0"/>
      <w:marTop w:val="0"/>
      <w:marBottom w:val="0"/>
      <w:divBdr>
        <w:top w:val="none" w:sz="0" w:space="0" w:color="auto"/>
        <w:left w:val="none" w:sz="0" w:space="0" w:color="auto"/>
        <w:bottom w:val="none" w:sz="0" w:space="0" w:color="auto"/>
        <w:right w:val="none" w:sz="0" w:space="0" w:color="auto"/>
      </w:divBdr>
    </w:div>
    <w:div w:id="1998923074">
      <w:marLeft w:val="640"/>
      <w:marRight w:val="0"/>
      <w:marTop w:val="0"/>
      <w:marBottom w:val="0"/>
      <w:divBdr>
        <w:top w:val="none" w:sz="0" w:space="0" w:color="auto"/>
        <w:left w:val="none" w:sz="0" w:space="0" w:color="auto"/>
        <w:bottom w:val="none" w:sz="0" w:space="0" w:color="auto"/>
        <w:right w:val="none" w:sz="0" w:space="0" w:color="auto"/>
      </w:divBdr>
    </w:div>
    <w:div w:id="1998995758">
      <w:marLeft w:val="640"/>
      <w:marRight w:val="0"/>
      <w:marTop w:val="0"/>
      <w:marBottom w:val="0"/>
      <w:divBdr>
        <w:top w:val="none" w:sz="0" w:space="0" w:color="auto"/>
        <w:left w:val="none" w:sz="0" w:space="0" w:color="auto"/>
        <w:bottom w:val="none" w:sz="0" w:space="0" w:color="auto"/>
        <w:right w:val="none" w:sz="0" w:space="0" w:color="auto"/>
      </w:divBdr>
    </w:div>
    <w:div w:id="1999066738">
      <w:marLeft w:val="640"/>
      <w:marRight w:val="0"/>
      <w:marTop w:val="0"/>
      <w:marBottom w:val="0"/>
      <w:divBdr>
        <w:top w:val="none" w:sz="0" w:space="0" w:color="auto"/>
        <w:left w:val="none" w:sz="0" w:space="0" w:color="auto"/>
        <w:bottom w:val="none" w:sz="0" w:space="0" w:color="auto"/>
        <w:right w:val="none" w:sz="0" w:space="0" w:color="auto"/>
      </w:divBdr>
    </w:div>
    <w:div w:id="1999069735">
      <w:marLeft w:val="640"/>
      <w:marRight w:val="0"/>
      <w:marTop w:val="0"/>
      <w:marBottom w:val="0"/>
      <w:divBdr>
        <w:top w:val="none" w:sz="0" w:space="0" w:color="auto"/>
        <w:left w:val="none" w:sz="0" w:space="0" w:color="auto"/>
        <w:bottom w:val="none" w:sz="0" w:space="0" w:color="auto"/>
        <w:right w:val="none" w:sz="0" w:space="0" w:color="auto"/>
      </w:divBdr>
    </w:div>
    <w:div w:id="1999073903">
      <w:marLeft w:val="0"/>
      <w:marRight w:val="0"/>
      <w:marTop w:val="0"/>
      <w:marBottom w:val="0"/>
      <w:divBdr>
        <w:top w:val="none" w:sz="0" w:space="0" w:color="auto"/>
        <w:left w:val="none" w:sz="0" w:space="0" w:color="auto"/>
        <w:bottom w:val="none" w:sz="0" w:space="0" w:color="auto"/>
        <w:right w:val="none" w:sz="0" w:space="0" w:color="auto"/>
      </w:divBdr>
    </w:div>
    <w:div w:id="1999074886">
      <w:marLeft w:val="640"/>
      <w:marRight w:val="0"/>
      <w:marTop w:val="0"/>
      <w:marBottom w:val="0"/>
      <w:divBdr>
        <w:top w:val="none" w:sz="0" w:space="0" w:color="auto"/>
        <w:left w:val="none" w:sz="0" w:space="0" w:color="auto"/>
        <w:bottom w:val="none" w:sz="0" w:space="0" w:color="auto"/>
        <w:right w:val="none" w:sz="0" w:space="0" w:color="auto"/>
      </w:divBdr>
    </w:div>
    <w:div w:id="1999141416">
      <w:marLeft w:val="640"/>
      <w:marRight w:val="0"/>
      <w:marTop w:val="0"/>
      <w:marBottom w:val="0"/>
      <w:divBdr>
        <w:top w:val="none" w:sz="0" w:space="0" w:color="auto"/>
        <w:left w:val="none" w:sz="0" w:space="0" w:color="auto"/>
        <w:bottom w:val="none" w:sz="0" w:space="0" w:color="auto"/>
        <w:right w:val="none" w:sz="0" w:space="0" w:color="auto"/>
      </w:divBdr>
    </w:div>
    <w:div w:id="1999142096">
      <w:marLeft w:val="640"/>
      <w:marRight w:val="0"/>
      <w:marTop w:val="0"/>
      <w:marBottom w:val="0"/>
      <w:divBdr>
        <w:top w:val="none" w:sz="0" w:space="0" w:color="auto"/>
        <w:left w:val="none" w:sz="0" w:space="0" w:color="auto"/>
        <w:bottom w:val="none" w:sz="0" w:space="0" w:color="auto"/>
        <w:right w:val="none" w:sz="0" w:space="0" w:color="auto"/>
      </w:divBdr>
    </w:div>
    <w:div w:id="1999142435">
      <w:marLeft w:val="640"/>
      <w:marRight w:val="0"/>
      <w:marTop w:val="0"/>
      <w:marBottom w:val="0"/>
      <w:divBdr>
        <w:top w:val="none" w:sz="0" w:space="0" w:color="auto"/>
        <w:left w:val="none" w:sz="0" w:space="0" w:color="auto"/>
        <w:bottom w:val="none" w:sz="0" w:space="0" w:color="auto"/>
        <w:right w:val="none" w:sz="0" w:space="0" w:color="auto"/>
      </w:divBdr>
    </w:div>
    <w:div w:id="1999184332">
      <w:marLeft w:val="640"/>
      <w:marRight w:val="0"/>
      <w:marTop w:val="0"/>
      <w:marBottom w:val="0"/>
      <w:divBdr>
        <w:top w:val="none" w:sz="0" w:space="0" w:color="auto"/>
        <w:left w:val="none" w:sz="0" w:space="0" w:color="auto"/>
        <w:bottom w:val="none" w:sz="0" w:space="0" w:color="auto"/>
        <w:right w:val="none" w:sz="0" w:space="0" w:color="auto"/>
      </w:divBdr>
    </w:div>
    <w:div w:id="1999191515">
      <w:marLeft w:val="640"/>
      <w:marRight w:val="0"/>
      <w:marTop w:val="0"/>
      <w:marBottom w:val="0"/>
      <w:divBdr>
        <w:top w:val="none" w:sz="0" w:space="0" w:color="auto"/>
        <w:left w:val="none" w:sz="0" w:space="0" w:color="auto"/>
        <w:bottom w:val="none" w:sz="0" w:space="0" w:color="auto"/>
        <w:right w:val="none" w:sz="0" w:space="0" w:color="auto"/>
      </w:divBdr>
    </w:div>
    <w:div w:id="1999191650">
      <w:marLeft w:val="640"/>
      <w:marRight w:val="0"/>
      <w:marTop w:val="0"/>
      <w:marBottom w:val="0"/>
      <w:divBdr>
        <w:top w:val="none" w:sz="0" w:space="0" w:color="auto"/>
        <w:left w:val="none" w:sz="0" w:space="0" w:color="auto"/>
        <w:bottom w:val="none" w:sz="0" w:space="0" w:color="auto"/>
        <w:right w:val="none" w:sz="0" w:space="0" w:color="auto"/>
      </w:divBdr>
    </w:div>
    <w:div w:id="1999307783">
      <w:marLeft w:val="640"/>
      <w:marRight w:val="0"/>
      <w:marTop w:val="0"/>
      <w:marBottom w:val="0"/>
      <w:divBdr>
        <w:top w:val="none" w:sz="0" w:space="0" w:color="auto"/>
        <w:left w:val="none" w:sz="0" w:space="0" w:color="auto"/>
        <w:bottom w:val="none" w:sz="0" w:space="0" w:color="auto"/>
        <w:right w:val="none" w:sz="0" w:space="0" w:color="auto"/>
      </w:divBdr>
    </w:div>
    <w:div w:id="1999378434">
      <w:marLeft w:val="640"/>
      <w:marRight w:val="0"/>
      <w:marTop w:val="0"/>
      <w:marBottom w:val="0"/>
      <w:divBdr>
        <w:top w:val="none" w:sz="0" w:space="0" w:color="auto"/>
        <w:left w:val="none" w:sz="0" w:space="0" w:color="auto"/>
        <w:bottom w:val="none" w:sz="0" w:space="0" w:color="auto"/>
        <w:right w:val="none" w:sz="0" w:space="0" w:color="auto"/>
      </w:divBdr>
    </w:div>
    <w:div w:id="1999457580">
      <w:marLeft w:val="640"/>
      <w:marRight w:val="0"/>
      <w:marTop w:val="0"/>
      <w:marBottom w:val="0"/>
      <w:divBdr>
        <w:top w:val="none" w:sz="0" w:space="0" w:color="auto"/>
        <w:left w:val="none" w:sz="0" w:space="0" w:color="auto"/>
        <w:bottom w:val="none" w:sz="0" w:space="0" w:color="auto"/>
        <w:right w:val="none" w:sz="0" w:space="0" w:color="auto"/>
      </w:divBdr>
    </w:div>
    <w:div w:id="1999457732">
      <w:marLeft w:val="640"/>
      <w:marRight w:val="0"/>
      <w:marTop w:val="0"/>
      <w:marBottom w:val="0"/>
      <w:divBdr>
        <w:top w:val="none" w:sz="0" w:space="0" w:color="auto"/>
        <w:left w:val="none" w:sz="0" w:space="0" w:color="auto"/>
        <w:bottom w:val="none" w:sz="0" w:space="0" w:color="auto"/>
        <w:right w:val="none" w:sz="0" w:space="0" w:color="auto"/>
      </w:divBdr>
    </w:div>
    <w:div w:id="1999528577">
      <w:marLeft w:val="640"/>
      <w:marRight w:val="0"/>
      <w:marTop w:val="0"/>
      <w:marBottom w:val="0"/>
      <w:divBdr>
        <w:top w:val="none" w:sz="0" w:space="0" w:color="auto"/>
        <w:left w:val="none" w:sz="0" w:space="0" w:color="auto"/>
        <w:bottom w:val="none" w:sz="0" w:space="0" w:color="auto"/>
        <w:right w:val="none" w:sz="0" w:space="0" w:color="auto"/>
      </w:divBdr>
    </w:div>
    <w:div w:id="1999528629">
      <w:marLeft w:val="640"/>
      <w:marRight w:val="0"/>
      <w:marTop w:val="0"/>
      <w:marBottom w:val="0"/>
      <w:divBdr>
        <w:top w:val="none" w:sz="0" w:space="0" w:color="auto"/>
        <w:left w:val="none" w:sz="0" w:space="0" w:color="auto"/>
        <w:bottom w:val="none" w:sz="0" w:space="0" w:color="auto"/>
        <w:right w:val="none" w:sz="0" w:space="0" w:color="auto"/>
      </w:divBdr>
    </w:div>
    <w:div w:id="1999528741">
      <w:marLeft w:val="640"/>
      <w:marRight w:val="0"/>
      <w:marTop w:val="0"/>
      <w:marBottom w:val="0"/>
      <w:divBdr>
        <w:top w:val="none" w:sz="0" w:space="0" w:color="auto"/>
        <w:left w:val="none" w:sz="0" w:space="0" w:color="auto"/>
        <w:bottom w:val="none" w:sz="0" w:space="0" w:color="auto"/>
        <w:right w:val="none" w:sz="0" w:space="0" w:color="auto"/>
      </w:divBdr>
    </w:div>
    <w:div w:id="1999528915">
      <w:marLeft w:val="640"/>
      <w:marRight w:val="0"/>
      <w:marTop w:val="0"/>
      <w:marBottom w:val="0"/>
      <w:divBdr>
        <w:top w:val="none" w:sz="0" w:space="0" w:color="auto"/>
        <w:left w:val="none" w:sz="0" w:space="0" w:color="auto"/>
        <w:bottom w:val="none" w:sz="0" w:space="0" w:color="auto"/>
        <w:right w:val="none" w:sz="0" w:space="0" w:color="auto"/>
      </w:divBdr>
    </w:div>
    <w:div w:id="1999529794">
      <w:marLeft w:val="640"/>
      <w:marRight w:val="0"/>
      <w:marTop w:val="0"/>
      <w:marBottom w:val="0"/>
      <w:divBdr>
        <w:top w:val="none" w:sz="0" w:space="0" w:color="auto"/>
        <w:left w:val="none" w:sz="0" w:space="0" w:color="auto"/>
        <w:bottom w:val="none" w:sz="0" w:space="0" w:color="auto"/>
        <w:right w:val="none" w:sz="0" w:space="0" w:color="auto"/>
      </w:divBdr>
    </w:div>
    <w:div w:id="1999532533">
      <w:marLeft w:val="640"/>
      <w:marRight w:val="0"/>
      <w:marTop w:val="0"/>
      <w:marBottom w:val="0"/>
      <w:divBdr>
        <w:top w:val="none" w:sz="0" w:space="0" w:color="auto"/>
        <w:left w:val="none" w:sz="0" w:space="0" w:color="auto"/>
        <w:bottom w:val="none" w:sz="0" w:space="0" w:color="auto"/>
        <w:right w:val="none" w:sz="0" w:space="0" w:color="auto"/>
      </w:divBdr>
    </w:div>
    <w:div w:id="1999533895">
      <w:marLeft w:val="640"/>
      <w:marRight w:val="0"/>
      <w:marTop w:val="0"/>
      <w:marBottom w:val="0"/>
      <w:divBdr>
        <w:top w:val="none" w:sz="0" w:space="0" w:color="auto"/>
        <w:left w:val="none" w:sz="0" w:space="0" w:color="auto"/>
        <w:bottom w:val="none" w:sz="0" w:space="0" w:color="auto"/>
        <w:right w:val="none" w:sz="0" w:space="0" w:color="auto"/>
      </w:divBdr>
    </w:div>
    <w:div w:id="1999571028">
      <w:marLeft w:val="640"/>
      <w:marRight w:val="0"/>
      <w:marTop w:val="0"/>
      <w:marBottom w:val="0"/>
      <w:divBdr>
        <w:top w:val="none" w:sz="0" w:space="0" w:color="auto"/>
        <w:left w:val="none" w:sz="0" w:space="0" w:color="auto"/>
        <w:bottom w:val="none" w:sz="0" w:space="0" w:color="auto"/>
        <w:right w:val="none" w:sz="0" w:space="0" w:color="auto"/>
      </w:divBdr>
    </w:div>
    <w:div w:id="1999646538">
      <w:marLeft w:val="640"/>
      <w:marRight w:val="0"/>
      <w:marTop w:val="0"/>
      <w:marBottom w:val="0"/>
      <w:divBdr>
        <w:top w:val="none" w:sz="0" w:space="0" w:color="auto"/>
        <w:left w:val="none" w:sz="0" w:space="0" w:color="auto"/>
        <w:bottom w:val="none" w:sz="0" w:space="0" w:color="auto"/>
        <w:right w:val="none" w:sz="0" w:space="0" w:color="auto"/>
      </w:divBdr>
    </w:div>
    <w:div w:id="1999651228">
      <w:marLeft w:val="640"/>
      <w:marRight w:val="0"/>
      <w:marTop w:val="0"/>
      <w:marBottom w:val="0"/>
      <w:divBdr>
        <w:top w:val="none" w:sz="0" w:space="0" w:color="auto"/>
        <w:left w:val="none" w:sz="0" w:space="0" w:color="auto"/>
        <w:bottom w:val="none" w:sz="0" w:space="0" w:color="auto"/>
        <w:right w:val="none" w:sz="0" w:space="0" w:color="auto"/>
      </w:divBdr>
    </w:div>
    <w:div w:id="1999723499">
      <w:marLeft w:val="640"/>
      <w:marRight w:val="0"/>
      <w:marTop w:val="0"/>
      <w:marBottom w:val="0"/>
      <w:divBdr>
        <w:top w:val="none" w:sz="0" w:space="0" w:color="auto"/>
        <w:left w:val="none" w:sz="0" w:space="0" w:color="auto"/>
        <w:bottom w:val="none" w:sz="0" w:space="0" w:color="auto"/>
        <w:right w:val="none" w:sz="0" w:space="0" w:color="auto"/>
      </w:divBdr>
    </w:div>
    <w:div w:id="1999725718">
      <w:marLeft w:val="640"/>
      <w:marRight w:val="0"/>
      <w:marTop w:val="0"/>
      <w:marBottom w:val="0"/>
      <w:divBdr>
        <w:top w:val="none" w:sz="0" w:space="0" w:color="auto"/>
        <w:left w:val="none" w:sz="0" w:space="0" w:color="auto"/>
        <w:bottom w:val="none" w:sz="0" w:space="0" w:color="auto"/>
        <w:right w:val="none" w:sz="0" w:space="0" w:color="auto"/>
      </w:divBdr>
    </w:div>
    <w:div w:id="1999730278">
      <w:marLeft w:val="640"/>
      <w:marRight w:val="0"/>
      <w:marTop w:val="0"/>
      <w:marBottom w:val="0"/>
      <w:divBdr>
        <w:top w:val="none" w:sz="0" w:space="0" w:color="auto"/>
        <w:left w:val="none" w:sz="0" w:space="0" w:color="auto"/>
        <w:bottom w:val="none" w:sz="0" w:space="0" w:color="auto"/>
        <w:right w:val="none" w:sz="0" w:space="0" w:color="auto"/>
      </w:divBdr>
    </w:div>
    <w:div w:id="1999771120">
      <w:marLeft w:val="640"/>
      <w:marRight w:val="0"/>
      <w:marTop w:val="0"/>
      <w:marBottom w:val="0"/>
      <w:divBdr>
        <w:top w:val="none" w:sz="0" w:space="0" w:color="auto"/>
        <w:left w:val="none" w:sz="0" w:space="0" w:color="auto"/>
        <w:bottom w:val="none" w:sz="0" w:space="0" w:color="auto"/>
        <w:right w:val="none" w:sz="0" w:space="0" w:color="auto"/>
      </w:divBdr>
    </w:div>
    <w:div w:id="1999797975">
      <w:marLeft w:val="640"/>
      <w:marRight w:val="0"/>
      <w:marTop w:val="0"/>
      <w:marBottom w:val="0"/>
      <w:divBdr>
        <w:top w:val="none" w:sz="0" w:space="0" w:color="auto"/>
        <w:left w:val="none" w:sz="0" w:space="0" w:color="auto"/>
        <w:bottom w:val="none" w:sz="0" w:space="0" w:color="auto"/>
        <w:right w:val="none" w:sz="0" w:space="0" w:color="auto"/>
      </w:divBdr>
    </w:div>
    <w:div w:id="1999920312">
      <w:marLeft w:val="640"/>
      <w:marRight w:val="0"/>
      <w:marTop w:val="0"/>
      <w:marBottom w:val="0"/>
      <w:divBdr>
        <w:top w:val="none" w:sz="0" w:space="0" w:color="auto"/>
        <w:left w:val="none" w:sz="0" w:space="0" w:color="auto"/>
        <w:bottom w:val="none" w:sz="0" w:space="0" w:color="auto"/>
        <w:right w:val="none" w:sz="0" w:space="0" w:color="auto"/>
      </w:divBdr>
    </w:div>
    <w:div w:id="1999923353">
      <w:marLeft w:val="640"/>
      <w:marRight w:val="0"/>
      <w:marTop w:val="0"/>
      <w:marBottom w:val="0"/>
      <w:divBdr>
        <w:top w:val="none" w:sz="0" w:space="0" w:color="auto"/>
        <w:left w:val="none" w:sz="0" w:space="0" w:color="auto"/>
        <w:bottom w:val="none" w:sz="0" w:space="0" w:color="auto"/>
        <w:right w:val="none" w:sz="0" w:space="0" w:color="auto"/>
      </w:divBdr>
    </w:div>
    <w:div w:id="1999923368">
      <w:marLeft w:val="640"/>
      <w:marRight w:val="0"/>
      <w:marTop w:val="0"/>
      <w:marBottom w:val="0"/>
      <w:divBdr>
        <w:top w:val="none" w:sz="0" w:space="0" w:color="auto"/>
        <w:left w:val="none" w:sz="0" w:space="0" w:color="auto"/>
        <w:bottom w:val="none" w:sz="0" w:space="0" w:color="auto"/>
        <w:right w:val="none" w:sz="0" w:space="0" w:color="auto"/>
      </w:divBdr>
    </w:div>
    <w:div w:id="1999923888">
      <w:marLeft w:val="640"/>
      <w:marRight w:val="0"/>
      <w:marTop w:val="0"/>
      <w:marBottom w:val="0"/>
      <w:divBdr>
        <w:top w:val="none" w:sz="0" w:space="0" w:color="auto"/>
        <w:left w:val="none" w:sz="0" w:space="0" w:color="auto"/>
        <w:bottom w:val="none" w:sz="0" w:space="0" w:color="auto"/>
        <w:right w:val="none" w:sz="0" w:space="0" w:color="auto"/>
      </w:divBdr>
    </w:div>
    <w:div w:id="1999993202">
      <w:marLeft w:val="0"/>
      <w:marRight w:val="0"/>
      <w:marTop w:val="0"/>
      <w:marBottom w:val="0"/>
      <w:divBdr>
        <w:top w:val="none" w:sz="0" w:space="0" w:color="auto"/>
        <w:left w:val="none" w:sz="0" w:space="0" w:color="auto"/>
        <w:bottom w:val="none" w:sz="0" w:space="0" w:color="auto"/>
        <w:right w:val="none" w:sz="0" w:space="0" w:color="auto"/>
      </w:divBdr>
    </w:div>
    <w:div w:id="1999994277">
      <w:marLeft w:val="640"/>
      <w:marRight w:val="0"/>
      <w:marTop w:val="0"/>
      <w:marBottom w:val="0"/>
      <w:divBdr>
        <w:top w:val="none" w:sz="0" w:space="0" w:color="auto"/>
        <w:left w:val="none" w:sz="0" w:space="0" w:color="auto"/>
        <w:bottom w:val="none" w:sz="0" w:space="0" w:color="auto"/>
        <w:right w:val="none" w:sz="0" w:space="0" w:color="auto"/>
      </w:divBdr>
    </w:div>
    <w:div w:id="2000034668">
      <w:marLeft w:val="640"/>
      <w:marRight w:val="0"/>
      <w:marTop w:val="0"/>
      <w:marBottom w:val="0"/>
      <w:divBdr>
        <w:top w:val="none" w:sz="0" w:space="0" w:color="auto"/>
        <w:left w:val="none" w:sz="0" w:space="0" w:color="auto"/>
        <w:bottom w:val="none" w:sz="0" w:space="0" w:color="auto"/>
        <w:right w:val="none" w:sz="0" w:space="0" w:color="auto"/>
      </w:divBdr>
    </w:div>
    <w:div w:id="2000038808">
      <w:marLeft w:val="640"/>
      <w:marRight w:val="0"/>
      <w:marTop w:val="0"/>
      <w:marBottom w:val="0"/>
      <w:divBdr>
        <w:top w:val="none" w:sz="0" w:space="0" w:color="auto"/>
        <w:left w:val="none" w:sz="0" w:space="0" w:color="auto"/>
        <w:bottom w:val="none" w:sz="0" w:space="0" w:color="auto"/>
        <w:right w:val="none" w:sz="0" w:space="0" w:color="auto"/>
      </w:divBdr>
    </w:div>
    <w:div w:id="2000039087">
      <w:marLeft w:val="640"/>
      <w:marRight w:val="0"/>
      <w:marTop w:val="0"/>
      <w:marBottom w:val="0"/>
      <w:divBdr>
        <w:top w:val="none" w:sz="0" w:space="0" w:color="auto"/>
        <w:left w:val="none" w:sz="0" w:space="0" w:color="auto"/>
        <w:bottom w:val="none" w:sz="0" w:space="0" w:color="auto"/>
        <w:right w:val="none" w:sz="0" w:space="0" w:color="auto"/>
      </w:divBdr>
    </w:div>
    <w:div w:id="2000110225">
      <w:marLeft w:val="640"/>
      <w:marRight w:val="0"/>
      <w:marTop w:val="0"/>
      <w:marBottom w:val="0"/>
      <w:divBdr>
        <w:top w:val="none" w:sz="0" w:space="0" w:color="auto"/>
        <w:left w:val="none" w:sz="0" w:space="0" w:color="auto"/>
        <w:bottom w:val="none" w:sz="0" w:space="0" w:color="auto"/>
        <w:right w:val="none" w:sz="0" w:space="0" w:color="auto"/>
      </w:divBdr>
    </w:div>
    <w:div w:id="2000183546">
      <w:marLeft w:val="640"/>
      <w:marRight w:val="0"/>
      <w:marTop w:val="0"/>
      <w:marBottom w:val="0"/>
      <w:divBdr>
        <w:top w:val="none" w:sz="0" w:space="0" w:color="auto"/>
        <w:left w:val="none" w:sz="0" w:space="0" w:color="auto"/>
        <w:bottom w:val="none" w:sz="0" w:space="0" w:color="auto"/>
        <w:right w:val="none" w:sz="0" w:space="0" w:color="auto"/>
      </w:divBdr>
    </w:div>
    <w:div w:id="2000229678">
      <w:marLeft w:val="640"/>
      <w:marRight w:val="0"/>
      <w:marTop w:val="0"/>
      <w:marBottom w:val="0"/>
      <w:divBdr>
        <w:top w:val="none" w:sz="0" w:space="0" w:color="auto"/>
        <w:left w:val="none" w:sz="0" w:space="0" w:color="auto"/>
        <w:bottom w:val="none" w:sz="0" w:space="0" w:color="auto"/>
        <w:right w:val="none" w:sz="0" w:space="0" w:color="auto"/>
      </w:divBdr>
    </w:div>
    <w:div w:id="2000376889">
      <w:marLeft w:val="640"/>
      <w:marRight w:val="0"/>
      <w:marTop w:val="0"/>
      <w:marBottom w:val="0"/>
      <w:divBdr>
        <w:top w:val="none" w:sz="0" w:space="0" w:color="auto"/>
        <w:left w:val="none" w:sz="0" w:space="0" w:color="auto"/>
        <w:bottom w:val="none" w:sz="0" w:space="0" w:color="auto"/>
        <w:right w:val="none" w:sz="0" w:space="0" w:color="auto"/>
      </w:divBdr>
    </w:div>
    <w:div w:id="2000378001">
      <w:marLeft w:val="640"/>
      <w:marRight w:val="0"/>
      <w:marTop w:val="0"/>
      <w:marBottom w:val="0"/>
      <w:divBdr>
        <w:top w:val="none" w:sz="0" w:space="0" w:color="auto"/>
        <w:left w:val="none" w:sz="0" w:space="0" w:color="auto"/>
        <w:bottom w:val="none" w:sz="0" w:space="0" w:color="auto"/>
        <w:right w:val="none" w:sz="0" w:space="0" w:color="auto"/>
      </w:divBdr>
    </w:div>
    <w:div w:id="2000380322">
      <w:marLeft w:val="640"/>
      <w:marRight w:val="0"/>
      <w:marTop w:val="0"/>
      <w:marBottom w:val="0"/>
      <w:divBdr>
        <w:top w:val="none" w:sz="0" w:space="0" w:color="auto"/>
        <w:left w:val="none" w:sz="0" w:space="0" w:color="auto"/>
        <w:bottom w:val="none" w:sz="0" w:space="0" w:color="auto"/>
        <w:right w:val="none" w:sz="0" w:space="0" w:color="auto"/>
      </w:divBdr>
    </w:div>
    <w:div w:id="2000382748">
      <w:marLeft w:val="640"/>
      <w:marRight w:val="0"/>
      <w:marTop w:val="0"/>
      <w:marBottom w:val="0"/>
      <w:divBdr>
        <w:top w:val="none" w:sz="0" w:space="0" w:color="auto"/>
        <w:left w:val="none" w:sz="0" w:space="0" w:color="auto"/>
        <w:bottom w:val="none" w:sz="0" w:space="0" w:color="auto"/>
        <w:right w:val="none" w:sz="0" w:space="0" w:color="auto"/>
      </w:divBdr>
    </w:div>
    <w:div w:id="2000384818">
      <w:marLeft w:val="640"/>
      <w:marRight w:val="0"/>
      <w:marTop w:val="0"/>
      <w:marBottom w:val="0"/>
      <w:divBdr>
        <w:top w:val="none" w:sz="0" w:space="0" w:color="auto"/>
        <w:left w:val="none" w:sz="0" w:space="0" w:color="auto"/>
        <w:bottom w:val="none" w:sz="0" w:space="0" w:color="auto"/>
        <w:right w:val="none" w:sz="0" w:space="0" w:color="auto"/>
      </w:divBdr>
    </w:div>
    <w:div w:id="2000422562">
      <w:marLeft w:val="640"/>
      <w:marRight w:val="0"/>
      <w:marTop w:val="0"/>
      <w:marBottom w:val="0"/>
      <w:divBdr>
        <w:top w:val="none" w:sz="0" w:space="0" w:color="auto"/>
        <w:left w:val="none" w:sz="0" w:space="0" w:color="auto"/>
        <w:bottom w:val="none" w:sz="0" w:space="0" w:color="auto"/>
        <w:right w:val="none" w:sz="0" w:space="0" w:color="auto"/>
      </w:divBdr>
    </w:div>
    <w:div w:id="2000500975">
      <w:marLeft w:val="640"/>
      <w:marRight w:val="0"/>
      <w:marTop w:val="0"/>
      <w:marBottom w:val="0"/>
      <w:divBdr>
        <w:top w:val="none" w:sz="0" w:space="0" w:color="auto"/>
        <w:left w:val="none" w:sz="0" w:space="0" w:color="auto"/>
        <w:bottom w:val="none" w:sz="0" w:space="0" w:color="auto"/>
        <w:right w:val="none" w:sz="0" w:space="0" w:color="auto"/>
      </w:divBdr>
    </w:div>
    <w:div w:id="2000501659">
      <w:marLeft w:val="640"/>
      <w:marRight w:val="0"/>
      <w:marTop w:val="0"/>
      <w:marBottom w:val="0"/>
      <w:divBdr>
        <w:top w:val="none" w:sz="0" w:space="0" w:color="auto"/>
        <w:left w:val="none" w:sz="0" w:space="0" w:color="auto"/>
        <w:bottom w:val="none" w:sz="0" w:space="0" w:color="auto"/>
        <w:right w:val="none" w:sz="0" w:space="0" w:color="auto"/>
      </w:divBdr>
    </w:div>
    <w:div w:id="2000502171">
      <w:marLeft w:val="640"/>
      <w:marRight w:val="0"/>
      <w:marTop w:val="0"/>
      <w:marBottom w:val="0"/>
      <w:divBdr>
        <w:top w:val="none" w:sz="0" w:space="0" w:color="auto"/>
        <w:left w:val="none" w:sz="0" w:space="0" w:color="auto"/>
        <w:bottom w:val="none" w:sz="0" w:space="0" w:color="auto"/>
        <w:right w:val="none" w:sz="0" w:space="0" w:color="auto"/>
      </w:divBdr>
    </w:div>
    <w:div w:id="2000571856">
      <w:marLeft w:val="640"/>
      <w:marRight w:val="0"/>
      <w:marTop w:val="0"/>
      <w:marBottom w:val="0"/>
      <w:divBdr>
        <w:top w:val="none" w:sz="0" w:space="0" w:color="auto"/>
        <w:left w:val="none" w:sz="0" w:space="0" w:color="auto"/>
        <w:bottom w:val="none" w:sz="0" w:space="0" w:color="auto"/>
        <w:right w:val="none" w:sz="0" w:space="0" w:color="auto"/>
      </w:divBdr>
    </w:div>
    <w:div w:id="2000573334">
      <w:marLeft w:val="640"/>
      <w:marRight w:val="0"/>
      <w:marTop w:val="0"/>
      <w:marBottom w:val="0"/>
      <w:divBdr>
        <w:top w:val="none" w:sz="0" w:space="0" w:color="auto"/>
        <w:left w:val="none" w:sz="0" w:space="0" w:color="auto"/>
        <w:bottom w:val="none" w:sz="0" w:space="0" w:color="auto"/>
        <w:right w:val="none" w:sz="0" w:space="0" w:color="auto"/>
      </w:divBdr>
    </w:div>
    <w:div w:id="2000617784">
      <w:marLeft w:val="640"/>
      <w:marRight w:val="0"/>
      <w:marTop w:val="0"/>
      <w:marBottom w:val="0"/>
      <w:divBdr>
        <w:top w:val="none" w:sz="0" w:space="0" w:color="auto"/>
        <w:left w:val="none" w:sz="0" w:space="0" w:color="auto"/>
        <w:bottom w:val="none" w:sz="0" w:space="0" w:color="auto"/>
        <w:right w:val="none" w:sz="0" w:space="0" w:color="auto"/>
      </w:divBdr>
    </w:div>
    <w:div w:id="2000617832">
      <w:marLeft w:val="640"/>
      <w:marRight w:val="0"/>
      <w:marTop w:val="0"/>
      <w:marBottom w:val="0"/>
      <w:divBdr>
        <w:top w:val="none" w:sz="0" w:space="0" w:color="auto"/>
        <w:left w:val="none" w:sz="0" w:space="0" w:color="auto"/>
        <w:bottom w:val="none" w:sz="0" w:space="0" w:color="auto"/>
        <w:right w:val="none" w:sz="0" w:space="0" w:color="auto"/>
      </w:divBdr>
    </w:div>
    <w:div w:id="2000646906">
      <w:marLeft w:val="640"/>
      <w:marRight w:val="0"/>
      <w:marTop w:val="0"/>
      <w:marBottom w:val="0"/>
      <w:divBdr>
        <w:top w:val="none" w:sz="0" w:space="0" w:color="auto"/>
        <w:left w:val="none" w:sz="0" w:space="0" w:color="auto"/>
        <w:bottom w:val="none" w:sz="0" w:space="0" w:color="auto"/>
        <w:right w:val="none" w:sz="0" w:space="0" w:color="auto"/>
      </w:divBdr>
    </w:div>
    <w:div w:id="2000764740">
      <w:marLeft w:val="640"/>
      <w:marRight w:val="0"/>
      <w:marTop w:val="0"/>
      <w:marBottom w:val="0"/>
      <w:divBdr>
        <w:top w:val="none" w:sz="0" w:space="0" w:color="auto"/>
        <w:left w:val="none" w:sz="0" w:space="0" w:color="auto"/>
        <w:bottom w:val="none" w:sz="0" w:space="0" w:color="auto"/>
        <w:right w:val="none" w:sz="0" w:space="0" w:color="auto"/>
      </w:divBdr>
    </w:div>
    <w:div w:id="2000768991">
      <w:marLeft w:val="640"/>
      <w:marRight w:val="0"/>
      <w:marTop w:val="0"/>
      <w:marBottom w:val="0"/>
      <w:divBdr>
        <w:top w:val="none" w:sz="0" w:space="0" w:color="auto"/>
        <w:left w:val="none" w:sz="0" w:space="0" w:color="auto"/>
        <w:bottom w:val="none" w:sz="0" w:space="0" w:color="auto"/>
        <w:right w:val="none" w:sz="0" w:space="0" w:color="auto"/>
      </w:divBdr>
    </w:div>
    <w:div w:id="2000839232">
      <w:marLeft w:val="640"/>
      <w:marRight w:val="0"/>
      <w:marTop w:val="0"/>
      <w:marBottom w:val="0"/>
      <w:divBdr>
        <w:top w:val="none" w:sz="0" w:space="0" w:color="auto"/>
        <w:left w:val="none" w:sz="0" w:space="0" w:color="auto"/>
        <w:bottom w:val="none" w:sz="0" w:space="0" w:color="auto"/>
        <w:right w:val="none" w:sz="0" w:space="0" w:color="auto"/>
      </w:divBdr>
    </w:div>
    <w:div w:id="2000845967">
      <w:marLeft w:val="640"/>
      <w:marRight w:val="0"/>
      <w:marTop w:val="0"/>
      <w:marBottom w:val="0"/>
      <w:divBdr>
        <w:top w:val="none" w:sz="0" w:space="0" w:color="auto"/>
        <w:left w:val="none" w:sz="0" w:space="0" w:color="auto"/>
        <w:bottom w:val="none" w:sz="0" w:space="0" w:color="auto"/>
        <w:right w:val="none" w:sz="0" w:space="0" w:color="auto"/>
      </w:divBdr>
    </w:div>
    <w:div w:id="2000882341">
      <w:marLeft w:val="640"/>
      <w:marRight w:val="0"/>
      <w:marTop w:val="0"/>
      <w:marBottom w:val="0"/>
      <w:divBdr>
        <w:top w:val="none" w:sz="0" w:space="0" w:color="auto"/>
        <w:left w:val="none" w:sz="0" w:space="0" w:color="auto"/>
        <w:bottom w:val="none" w:sz="0" w:space="0" w:color="auto"/>
        <w:right w:val="none" w:sz="0" w:space="0" w:color="auto"/>
      </w:divBdr>
    </w:div>
    <w:div w:id="2000962260">
      <w:marLeft w:val="640"/>
      <w:marRight w:val="0"/>
      <w:marTop w:val="0"/>
      <w:marBottom w:val="0"/>
      <w:divBdr>
        <w:top w:val="none" w:sz="0" w:space="0" w:color="auto"/>
        <w:left w:val="none" w:sz="0" w:space="0" w:color="auto"/>
        <w:bottom w:val="none" w:sz="0" w:space="0" w:color="auto"/>
        <w:right w:val="none" w:sz="0" w:space="0" w:color="auto"/>
      </w:divBdr>
    </w:div>
    <w:div w:id="2000965417">
      <w:marLeft w:val="640"/>
      <w:marRight w:val="0"/>
      <w:marTop w:val="0"/>
      <w:marBottom w:val="0"/>
      <w:divBdr>
        <w:top w:val="none" w:sz="0" w:space="0" w:color="auto"/>
        <w:left w:val="none" w:sz="0" w:space="0" w:color="auto"/>
        <w:bottom w:val="none" w:sz="0" w:space="0" w:color="auto"/>
        <w:right w:val="none" w:sz="0" w:space="0" w:color="auto"/>
      </w:divBdr>
    </w:div>
    <w:div w:id="2001038617">
      <w:marLeft w:val="640"/>
      <w:marRight w:val="0"/>
      <w:marTop w:val="0"/>
      <w:marBottom w:val="0"/>
      <w:divBdr>
        <w:top w:val="none" w:sz="0" w:space="0" w:color="auto"/>
        <w:left w:val="none" w:sz="0" w:space="0" w:color="auto"/>
        <w:bottom w:val="none" w:sz="0" w:space="0" w:color="auto"/>
        <w:right w:val="none" w:sz="0" w:space="0" w:color="auto"/>
      </w:divBdr>
    </w:div>
    <w:div w:id="2001078718">
      <w:marLeft w:val="640"/>
      <w:marRight w:val="0"/>
      <w:marTop w:val="0"/>
      <w:marBottom w:val="0"/>
      <w:divBdr>
        <w:top w:val="none" w:sz="0" w:space="0" w:color="auto"/>
        <w:left w:val="none" w:sz="0" w:space="0" w:color="auto"/>
        <w:bottom w:val="none" w:sz="0" w:space="0" w:color="auto"/>
        <w:right w:val="none" w:sz="0" w:space="0" w:color="auto"/>
      </w:divBdr>
    </w:div>
    <w:div w:id="2001107311">
      <w:marLeft w:val="640"/>
      <w:marRight w:val="0"/>
      <w:marTop w:val="0"/>
      <w:marBottom w:val="0"/>
      <w:divBdr>
        <w:top w:val="none" w:sz="0" w:space="0" w:color="auto"/>
        <w:left w:val="none" w:sz="0" w:space="0" w:color="auto"/>
        <w:bottom w:val="none" w:sz="0" w:space="0" w:color="auto"/>
        <w:right w:val="none" w:sz="0" w:space="0" w:color="auto"/>
      </w:divBdr>
    </w:div>
    <w:div w:id="2001226189">
      <w:marLeft w:val="640"/>
      <w:marRight w:val="0"/>
      <w:marTop w:val="0"/>
      <w:marBottom w:val="0"/>
      <w:divBdr>
        <w:top w:val="none" w:sz="0" w:space="0" w:color="auto"/>
        <w:left w:val="none" w:sz="0" w:space="0" w:color="auto"/>
        <w:bottom w:val="none" w:sz="0" w:space="0" w:color="auto"/>
        <w:right w:val="none" w:sz="0" w:space="0" w:color="auto"/>
      </w:divBdr>
    </w:div>
    <w:div w:id="2001229809">
      <w:marLeft w:val="640"/>
      <w:marRight w:val="0"/>
      <w:marTop w:val="0"/>
      <w:marBottom w:val="0"/>
      <w:divBdr>
        <w:top w:val="none" w:sz="0" w:space="0" w:color="auto"/>
        <w:left w:val="none" w:sz="0" w:space="0" w:color="auto"/>
        <w:bottom w:val="none" w:sz="0" w:space="0" w:color="auto"/>
        <w:right w:val="none" w:sz="0" w:space="0" w:color="auto"/>
      </w:divBdr>
    </w:div>
    <w:div w:id="2001350660">
      <w:marLeft w:val="640"/>
      <w:marRight w:val="0"/>
      <w:marTop w:val="0"/>
      <w:marBottom w:val="0"/>
      <w:divBdr>
        <w:top w:val="none" w:sz="0" w:space="0" w:color="auto"/>
        <w:left w:val="none" w:sz="0" w:space="0" w:color="auto"/>
        <w:bottom w:val="none" w:sz="0" w:space="0" w:color="auto"/>
        <w:right w:val="none" w:sz="0" w:space="0" w:color="auto"/>
      </w:divBdr>
    </w:div>
    <w:div w:id="2001427702">
      <w:marLeft w:val="640"/>
      <w:marRight w:val="0"/>
      <w:marTop w:val="0"/>
      <w:marBottom w:val="0"/>
      <w:divBdr>
        <w:top w:val="none" w:sz="0" w:space="0" w:color="auto"/>
        <w:left w:val="none" w:sz="0" w:space="0" w:color="auto"/>
        <w:bottom w:val="none" w:sz="0" w:space="0" w:color="auto"/>
        <w:right w:val="none" w:sz="0" w:space="0" w:color="auto"/>
      </w:divBdr>
    </w:div>
    <w:div w:id="2001499742">
      <w:marLeft w:val="640"/>
      <w:marRight w:val="0"/>
      <w:marTop w:val="0"/>
      <w:marBottom w:val="0"/>
      <w:divBdr>
        <w:top w:val="none" w:sz="0" w:space="0" w:color="auto"/>
        <w:left w:val="none" w:sz="0" w:space="0" w:color="auto"/>
        <w:bottom w:val="none" w:sz="0" w:space="0" w:color="auto"/>
        <w:right w:val="none" w:sz="0" w:space="0" w:color="auto"/>
      </w:divBdr>
    </w:div>
    <w:div w:id="2001499764">
      <w:marLeft w:val="640"/>
      <w:marRight w:val="0"/>
      <w:marTop w:val="0"/>
      <w:marBottom w:val="0"/>
      <w:divBdr>
        <w:top w:val="none" w:sz="0" w:space="0" w:color="auto"/>
        <w:left w:val="none" w:sz="0" w:space="0" w:color="auto"/>
        <w:bottom w:val="none" w:sz="0" w:space="0" w:color="auto"/>
        <w:right w:val="none" w:sz="0" w:space="0" w:color="auto"/>
      </w:divBdr>
    </w:div>
    <w:div w:id="2001500086">
      <w:marLeft w:val="640"/>
      <w:marRight w:val="0"/>
      <w:marTop w:val="0"/>
      <w:marBottom w:val="0"/>
      <w:divBdr>
        <w:top w:val="none" w:sz="0" w:space="0" w:color="auto"/>
        <w:left w:val="none" w:sz="0" w:space="0" w:color="auto"/>
        <w:bottom w:val="none" w:sz="0" w:space="0" w:color="auto"/>
        <w:right w:val="none" w:sz="0" w:space="0" w:color="auto"/>
      </w:divBdr>
    </w:div>
    <w:div w:id="2001537805">
      <w:marLeft w:val="640"/>
      <w:marRight w:val="0"/>
      <w:marTop w:val="0"/>
      <w:marBottom w:val="0"/>
      <w:divBdr>
        <w:top w:val="none" w:sz="0" w:space="0" w:color="auto"/>
        <w:left w:val="none" w:sz="0" w:space="0" w:color="auto"/>
        <w:bottom w:val="none" w:sz="0" w:space="0" w:color="auto"/>
        <w:right w:val="none" w:sz="0" w:space="0" w:color="auto"/>
      </w:divBdr>
    </w:div>
    <w:div w:id="2001736868">
      <w:marLeft w:val="640"/>
      <w:marRight w:val="0"/>
      <w:marTop w:val="0"/>
      <w:marBottom w:val="0"/>
      <w:divBdr>
        <w:top w:val="none" w:sz="0" w:space="0" w:color="auto"/>
        <w:left w:val="none" w:sz="0" w:space="0" w:color="auto"/>
        <w:bottom w:val="none" w:sz="0" w:space="0" w:color="auto"/>
        <w:right w:val="none" w:sz="0" w:space="0" w:color="auto"/>
      </w:divBdr>
    </w:div>
    <w:div w:id="2001737661">
      <w:marLeft w:val="640"/>
      <w:marRight w:val="0"/>
      <w:marTop w:val="0"/>
      <w:marBottom w:val="0"/>
      <w:divBdr>
        <w:top w:val="none" w:sz="0" w:space="0" w:color="auto"/>
        <w:left w:val="none" w:sz="0" w:space="0" w:color="auto"/>
        <w:bottom w:val="none" w:sz="0" w:space="0" w:color="auto"/>
        <w:right w:val="none" w:sz="0" w:space="0" w:color="auto"/>
      </w:divBdr>
    </w:div>
    <w:div w:id="2001762853">
      <w:marLeft w:val="640"/>
      <w:marRight w:val="0"/>
      <w:marTop w:val="0"/>
      <w:marBottom w:val="0"/>
      <w:divBdr>
        <w:top w:val="none" w:sz="0" w:space="0" w:color="auto"/>
        <w:left w:val="none" w:sz="0" w:space="0" w:color="auto"/>
        <w:bottom w:val="none" w:sz="0" w:space="0" w:color="auto"/>
        <w:right w:val="none" w:sz="0" w:space="0" w:color="auto"/>
      </w:divBdr>
    </w:div>
    <w:div w:id="2001763608">
      <w:marLeft w:val="640"/>
      <w:marRight w:val="0"/>
      <w:marTop w:val="0"/>
      <w:marBottom w:val="0"/>
      <w:divBdr>
        <w:top w:val="none" w:sz="0" w:space="0" w:color="auto"/>
        <w:left w:val="none" w:sz="0" w:space="0" w:color="auto"/>
        <w:bottom w:val="none" w:sz="0" w:space="0" w:color="auto"/>
        <w:right w:val="none" w:sz="0" w:space="0" w:color="auto"/>
      </w:divBdr>
    </w:div>
    <w:div w:id="2001805682">
      <w:marLeft w:val="640"/>
      <w:marRight w:val="0"/>
      <w:marTop w:val="0"/>
      <w:marBottom w:val="0"/>
      <w:divBdr>
        <w:top w:val="none" w:sz="0" w:space="0" w:color="auto"/>
        <w:left w:val="none" w:sz="0" w:space="0" w:color="auto"/>
        <w:bottom w:val="none" w:sz="0" w:space="0" w:color="auto"/>
        <w:right w:val="none" w:sz="0" w:space="0" w:color="auto"/>
      </w:divBdr>
    </w:div>
    <w:div w:id="2001812027">
      <w:marLeft w:val="640"/>
      <w:marRight w:val="0"/>
      <w:marTop w:val="0"/>
      <w:marBottom w:val="0"/>
      <w:divBdr>
        <w:top w:val="none" w:sz="0" w:space="0" w:color="auto"/>
        <w:left w:val="none" w:sz="0" w:space="0" w:color="auto"/>
        <w:bottom w:val="none" w:sz="0" w:space="0" w:color="auto"/>
        <w:right w:val="none" w:sz="0" w:space="0" w:color="auto"/>
      </w:divBdr>
    </w:div>
    <w:div w:id="2001812865">
      <w:marLeft w:val="640"/>
      <w:marRight w:val="0"/>
      <w:marTop w:val="0"/>
      <w:marBottom w:val="0"/>
      <w:divBdr>
        <w:top w:val="none" w:sz="0" w:space="0" w:color="auto"/>
        <w:left w:val="none" w:sz="0" w:space="0" w:color="auto"/>
        <w:bottom w:val="none" w:sz="0" w:space="0" w:color="auto"/>
        <w:right w:val="none" w:sz="0" w:space="0" w:color="auto"/>
      </w:divBdr>
    </w:div>
    <w:div w:id="2001885856">
      <w:marLeft w:val="640"/>
      <w:marRight w:val="0"/>
      <w:marTop w:val="0"/>
      <w:marBottom w:val="0"/>
      <w:divBdr>
        <w:top w:val="none" w:sz="0" w:space="0" w:color="auto"/>
        <w:left w:val="none" w:sz="0" w:space="0" w:color="auto"/>
        <w:bottom w:val="none" w:sz="0" w:space="0" w:color="auto"/>
        <w:right w:val="none" w:sz="0" w:space="0" w:color="auto"/>
      </w:divBdr>
    </w:div>
    <w:div w:id="2001889240">
      <w:marLeft w:val="640"/>
      <w:marRight w:val="0"/>
      <w:marTop w:val="0"/>
      <w:marBottom w:val="0"/>
      <w:divBdr>
        <w:top w:val="none" w:sz="0" w:space="0" w:color="auto"/>
        <w:left w:val="none" w:sz="0" w:space="0" w:color="auto"/>
        <w:bottom w:val="none" w:sz="0" w:space="0" w:color="auto"/>
        <w:right w:val="none" w:sz="0" w:space="0" w:color="auto"/>
      </w:divBdr>
    </w:div>
    <w:div w:id="2001929260">
      <w:marLeft w:val="640"/>
      <w:marRight w:val="0"/>
      <w:marTop w:val="0"/>
      <w:marBottom w:val="0"/>
      <w:divBdr>
        <w:top w:val="none" w:sz="0" w:space="0" w:color="auto"/>
        <w:left w:val="none" w:sz="0" w:space="0" w:color="auto"/>
        <w:bottom w:val="none" w:sz="0" w:space="0" w:color="auto"/>
        <w:right w:val="none" w:sz="0" w:space="0" w:color="auto"/>
      </w:divBdr>
    </w:div>
    <w:div w:id="2001931986">
      <w:marLeft w:val="640"/>
      <w:marRight w:val="0"/>
      <w:marTop w:val="0"/>
      <w:marBottom w:val="0"/>
      <w:divBdr>
        <w:top w:val="none" w:sz="0" w:space="0" w:color="auto"/>
        <w:left w:val="none" w:sz="0" w:space="0" w:color="auto"/>
        <w:bottom w:val="none" w:sz="0" w:space="0" w:color="auto"/>
        <w:right w:val="none" w:sz="0" w:space="0" w:color="auto"/>
      </w:divBdr>
    </w:div>
    <w:div w:id="2001956359">
      <w:marLeft w:val="640"/>
      <w:marRight w:val="0"/>
      <w:marTop w:val="0"/>
      <w:marBottom w:val="0"/>
      <w:divBdr>
        <w:top w:val="none" w:sz="0" w:space="0" w:color="auto"/>
        <w:left w:val="none" w:sz="0" w:space="0" w:color="auto"/>
        <w:bottom w:val="none" w:sz="0" w:space="0" w:color="auto"/>
        <w:right w:val="none" w:sz="0" w:space="0" w:color="auto"/>
      </w:divBdr>
    </w:div>
    <w:div w:id="2001958767">
      <w:marLeft w:val="640"/>
      <w:marRight w:val="0"/>
      <w:marTop w:val="0"/>
      <w:marBottom w:val="0"/>
      <w:divBdr>
        <w:top w:val="none" w:sz="0" w:space="0" w:color="auto"/>
        <w:left w:val="none" w:sz="0" w:space="0" w:color="auto"/>
        <w:bottom w:val="none" w:sz="0" w:space="0" w:color="auto"/>
        <w:right w:val="none" w:sz="0" w:space="0" w:color="auto"/>
      </w:divBdr>
    </w:div>
    <w:div w:id="2001959158">
      <w:marLeft w:val="640"/>
      <w:marRight w:val="0"/>
      <w:marTop w:val="0"/>
      <w:marBottom w:val="0"/>
      <w:divBdr>
        <w:top w:val="none" w:sz="0" w:space="0" w:color="auto"/>
        <w:left w:val="none" w:sz="0" w:space="0" w:color="auto"/>
        <w:bottom w:val="none" w:sz="0" w:space="0" w:color="auto"/>
        <w:right w:val="none" w:sz="0" w:space="0" w:color="auto"/>
      </w:divBdr>
    </w:div>
    <w:div w:id="2002000539">
      <w:marLeft w:val="640"/>
      <w:marRight w:val="0"/>
      <w:marTop w:val="0"/>
      <w:marBottom w:val="0"/>
      <w:divBdr>
        <w:top w:val="none" w:sz="0" w:space="0" w:color="auto"/>
        <w:left w:val="none" w:sz="0" w:space="0" w:color="auto"/>
        <w:bottom w:val="none" w:sz="0" w:space="0" w:color="auto"/>
        <w:right w:val="none" w:sz="0" w:space="0" w:color="auto"/>
      </w:divBdr>
    </w:div>
    <w:div w:id="2002148624">
      <w:marLeft w:val="640"/>
      <w:marRight w:val="0"/>
      <w:marTop w:val="0"/>
      <w:marBottom w:val="0"/>
      <w:divBdr>
        <w:top w:val="none" w:sz="0" w:space="0" w:color="auto"/>
        <w:left w:val="none" w:sz="0" w:space="0" w:color="auto"/>
        <w:bottom w:val="none" w:sz="0" w:space="0" w:color="auto"/>
        <w:right w:val="none" w:sz="0" w:space="0" w:color="auto"/>
      </w:divBdr>
    </w:div>
    <w:div w:id="2002152679">
      <w:marLeft w:val="640"/>
      <w:marRight w:val="0"/>
      <w:marTop w:val="0"/>
      <w:marBottom w:val="0"/>
      <w:divBdr>
        <w:top w:val="none" w:sz="0" w:space="0" w:color="auto"/>
        <w:left w:val="none" w:sz="0" w:space="0" w:color="auto"/>
        <w:bottom w:val="none" w:sz="0" w:space="0" w:color="auto"/>
        <w:right w:val="none" w:sz="0" w:space="0" w:color="auto"/>
      </w:divBdr>
    </w:div>
    <w:div w:id="2002156909">
      <w:marLeft w:val="640"/>
      <w:marRight w:val="0"/>
      <w:marTop w:val="0"/>
      <w:marBottom w:val="0"/>
      <w:divBdr>
        <w:top w:val="none" w:sz="0" w:space="0" w:color="auto"/>
        <w:left w:val="none" w:sz="0" w:space="0" w:color="auto"/>
        <w:bottom w:val="none" w:sz="0" w:space="0" w:color="auto"/>
        <w:right w:val="none" w:sz="0" w:space="0" w:color="auto"/>
      </w:divBdr>
    </w:div>
    <w:div w:id="2002342025">
      <w:marLeft w:val="640"/>
      <w:marRight w:val="0"/>
      <w:marTop w:val="0"/>
      <w:marBottom w:val="0"/>
      <w:divBdr>
        <w:top w:val="none" w:sz="0" w:space="0" w:color="auto"/>
        <w:left w:val="none" w:sz="0" w:space="0" w:color="auto"/>
        <w:bottom w:val="none" w:sz="0" w:space="0" w:color="auto"/>
        <w:right w:val="none" w:sz="0" w:space="0" w:color="auto"/>
      </w:divBdr>
    </w:div>
    <w:div w:id="2002342043">
      <w:marLeft w:val="640"/>
      <w:marRight w:val="0"/>
      <w:marTop w:val="0"/>
      <w:marBottom w:val="0"/>
      <w:divBdr>
        <w:top w:val="none" w:sz="0" w:space="0" w:color="auto"/>
        <w:left w:val="none" w:sz="0" w:space="0" w:color="auto"/>
        <w:bottom w:val="none" w:sz="0" w:space="0" w:color="auto"/>
        <w:right w:val="none" w:sz="0" w:space="0" w:color="auto"/>
      </w:divBdr>
    </w:div>
    <w:div w:id="2002351055">
      <w:marLeft w:val="640"/>
      <w:marRight w:val="0"/>
      <w:marTop w:val="0"/>
      <w:marBottom w:val="0"/>
      <w:divBdr>
        <w:top w:val="none" w:sz="0" w:space="0" w:color="auto"/>
        <w:left w:val="none" w:sz="0" w:space="0" w:color="auto"/>
        <w:bottom w:val="none" w:sz="0" w:space="0" w:color="auto"/>
        <w:right w:val="none" w:sz="0" w:space="0" w:color="auto"/>
      </w:divBdr>
    </w:div>
    <w:div w:id="2002535304">
      <w:marLeft w:val="640"/>
      <w:marRight w:val="0"/>
      <w:marTop w:val="0"/>
      <w:marBottom w:val="0"/>
      <w:divBdr>
        <w:top w:val="none" w:sz="0" w:space="0" w:color="auto"/>
        <w:left w:val="none" w:sz="0" w:space="0" w:color="auto"/>
        <w:bottom w:val="none" w:sz="0" w:space="0" w:color="auto"/>
        <w:right w:val="none" w:sz="0" w:space="0" w:color="auto"/>
      </w:divBdr>
    </w:div>
    <w:div w:id="2002584176">
      <w:marLeft w:val="640"/>
      <w:marRight w:val="0"/>
      <w:marTop w:val="0"/>
      <w:marBottom w:val="0"/>
      <w:divBdr>
        <w:top w:val="none" w:sz="0" w:space="0" w:color="auto"/>
        <w:left w:val="none" w:sz="0" w:space="0" w:color="auto"/>
        <w:bottom w:val="none" w:sz="0" w:space="0" w:color="auto"/>
        <w:right w:val="none" w:sz="0" w:space="0" w:color="auto"/>
      </w:divBdr>
    </w:div>
    <w:div w:id="2002585254">
      <w:marLeft w:val="640"/>
      <w:marRight w:val="0"/>
      <w:marTop w:val="0"/>
      <w:marBottom w:val="0"/>
      <w:divBdr>
        <w:top w:val="none" w:sz="0" w:space="0" w:color="auto"/>
        <w:left w:val="none" w:sz="0" w:space="0" w:color="auto"/>
        <w:bottom w:val="none" w:sz="0" w:space="0" w:color="auto"/>
        <w:right w:val="none" w:sz="0" w:space="0" w:color="auto"/>
      </w:divBdr>
    </w:div>
    <w:div w:id="2002615786">
      <w:marLeft w:val="640"/>
      <w:marRight w:val="0"/>
      <w:marTop w:val="0"/>
      <w:marBottom w:val="0"/>
      <w:divBdr>
        <w:top w:val="none" w:sz="0" w:space="0" w:color="auto"/>
        <w:left w:val="none" w:sz="0" w:space="0" w:color="auto"/>
        <w:bottom w:val="none" w:sz="0" w:space="0" w:color="auto"/>
        <w:right w:val="none" w:sz="0" w:space="0" w:color="auto"/>
      </w:divBdr>
    </w:div>
    <w:div w:id="2002655313">
      <w:marLeft w:val="640"/>
      <w:marRight w:val="0"/>
      <w:marTop w:val="0"/>
      <w:marBottom w:val="0"/>
      <w:divBdr>
        <w:top w:val="none" w:sz="0" w:space="0" w:color="auto"/>
        <w:left w:val="none" w:sz="0" w:space="0" w:color="auto"/>
        <w:bottom w:val="none" w:sz="0" w:space="0" w:color="auto"/>
        <w:right w:val="none" w:sz="0" w:space="0" w:color="auto"/>
      </w:divBdr>
    </w:div>
    <w:div w:id="2002656866">
      <w:marLeft w:val="640"/>
      <w:marRight w:val="0"/>
      <w:marTop w:val="0"/>
      <w:marBottom w:val="0"/>
      <w:divBdr>
        <w:top w:val="none" w:sz="0" w:space="0" w:color="auto"/>
        <w:left w:val="none" w:sz="0" w:space="0" w:color="auto"/>
        <w:bottom w:val="none" w:sz="0" w:space="0" w:color="auto"/>
        <w:right w:val="none" w:sz="0" w:space="0" w:color="auto"/>
      </w:divBdr>
    </w:div>
    <w:div w:id="2002657495">
      <w:marLeft w:val="640"/>
      <w:marRight w:val="0"/>
      <w:marTop w:val="0"/>
      <w:marBottom w:val="0"/>
      <w:divBdr>
        <w:top w:val="none" w:sz="0" w:space="0" w:color="auto"/>
        <w:left w:val="none" w:sz="0" w:space="0" w:color="auto"/>
        <w:bottom w:val="none" w:sz="0" w:space="0" w:color="auto"/>
        <w:right w:val="none" w:sz="0" w:space="0" w:color="auto"/>
      </w:divBdr>
    </w:div>
    <w:div w:id="2002729964">
      <w:marLeft w:val="640"/>
      <w:marRight w:val="0"/>
      <w:marTop w:val="0"/>
      <w:marBottom w:val="0"/>
      <w:divBdr>
        <w:top w:val="none" w:sz="0" w:space="0" w:color="auto"/>
        <w:left w:val="none" w:sz="0" w:space="0" w:color="auto"/>
        <w:bottom w:val="none" w:sz="0" w:space="0" w:color="auto"/>
        <w:right w:val="none" w:sz="0" w:space="0" w:color="auto"/>
      </w:divBdr>
    </w:div>
    <w:div w:id="2002730387">
      <w:marLeft w:val="640"/>
      <w:marRight w:val="0"/>
      <w:marTop w:val="0"/>
      <w:marBottom w:val="0"/>
      <w:divBdr>
        <w:top w:val="none" w:sz="0" w:space="0" w:color="auto"/>
        <w:left w:val="none" w:sz="0" w:space="0" w:color="auto"/>
        <w:bottom w:val="none" w:sz="0" w:space="0" w:color="auto"/>
        <w:right w:val="none" w:sz="0" w:space="0" w:color="auto"/>
      </w:divBdr>
    </w:div>
    <w:div w:id="2002734268">
      <w:marLeft w:val="640"/>
      <w:marRight w:val="0"/>
      <w:marTop w:val="0"/>
      <w:marBottom w:val="0"/>
      <w:divBdr>
        <w:top w:val="none" w:sz="0" w:space="0" w:color="auto"/>
        <w:left w:val="none" w:sz="0" w:space="0" w:color="auto"/>
        <w:bottom w:val="none" w:sz="0" w:space="0" w:color="auto"/>
        <w:right w:val="none" w:sz="0" w:space="0" w:color="auto"/>
      </w:divBdr>
    </w:div>
    <w:div w:id="2002810140">
      <w:marLeft w:val="640"/>
      <w:marRight w:val="0"/>
      <w:marTop w:val="0"/>
      <w:marBottom w:val="0"/>
      <w:divBdr>
        <w:top w:val="none" w:sz="0" w:space="0" w:color="auto"/>
        <w:left w:val="none" w:sz="0" w:space="0" w:color="auto"/>
        <w:bottom w:val="none" w:sz="0" w:space="0" w:color="auto"/>
        <w:right w:val="none" w:sz="0" w:space="0" w:color="auto"/>
      </w:divBdr>
    </w:div>
    <w:div w:id="2002846866">
      <w:marLeft w:val="640"/>
      <w:marRight w:val="0"/>
      <w:marTop w:val="0"/>
      <w:marBottom w:val="0"/>
      <w:divBdr>
        <w:top w:val="none" w:sz="0" w:space="0" w:color="auto"/>
        <w:left w:val="none" w:sz="0" w:space="0" w:color="auto"/>
        <w:bottom w:val="none" w:sz="0" w:space="0" w:color="auto"/>
        <w:right w:val="none" w:sz="0" w:space="0" w:color="auto"/>
      </w:divBdr>
    </w:div>
    <w:div w:id="2002851154">
      <w:marLeft w:val="640"/>
      <w:marRight w:val="0"/>
      <w:marTop w:val="0"/>
      <w:marBottom w:val="0"/>
      <w:divBdr>
        <w:top w:val="none" w:sz="0" w:space="0" w:color="auto"/>
        <w:left w:val="none" w:sz="0" w:space="0" w:color="auto"/>
        <w:bottom w:val="none" w:sz="0" w:space="0" w:color="auto"/>
        <w:right w:val="none" w:sz="0" w:space="0" w:color="auto"/>
      </w:divBdr>
    </w:div>
    <w:div w:id="2002854555">
      <w:marLeft w:val="640"/>
      <w:marRight w:val="0"/>
      <w:marTop w:val="0"/>
      <w:marBottom w:val="0"/>
      <w:divBdr>
        <w:top w:val="none" w:sz="0" w:space="0" w:color="auto"/>
        <w:left w:val="none" w:sz="0" w:space="0" w:color="auto"/>
        <w:bottom w:val="none" w:sz="0" w:space="0" w:color="auto"/>
        <w:right w:val="none" w:sz="0" w:space="0" w:color="auto"/>
      </w:divBdr>
    </w:div>
    <w:div w:id="2002855735">
      <w:marLeft w:val="640"/>
      <w:marRight w:val="0"/>
      <w:marTop w:val="0"/>
      <w:marBottom w:val="0"/>
      <w:divBdr>
        <w:top w:val="none" w:sz="0" w:space="0" w:color="auto"/>
        <w:left w:val="none" w:sz="0" w:space="0" w:color="auto"/>
        <w:bottom w:val="none" w:sz="0" w:space="0" w:color="auto"/>
        <w:right w:val="none" w:sz="0" w:space="0" w:color="auto"/>
      </w:divBdr>
    </w:div>
    <w:div w:id="2002922527">
      <w:marLeft w:val="640"/>
      <w:marRight w:val="0"/>
      <w:marTop w:val="0"/>
      <w:marBottom w:val="0"/>
      <w:divBdr>
        <w:top w:val="none" w:sz="0" w:space="0" w:color="auto"/>
        <w:left w:val="none" w:sz="0" w:space="0" w:color="auto"/>
        <w:bottom w:val="none" w:sz="0" w:space="0" w:color="auto"/>
        <w:right w:val="none" w:sz="0" w:space="0" w:color="auto"/>
      </w:divBdr>
    </w:div>
    <w:div w:id="2002997876">
      <w:marLeft w:val="640"/>
      <w:marRight w:val="0"/>
      <w:marTop w:val="0"/>
      <w:marBottom w:val="0"/>
      <w:divBdr>
        <w:top w:val="none" w:sz="0" w:space="0" w:color="auto"/>
        <w:left w:val="none" w:sz="0" w:space="0" w:color="auto"/>
        <w:bottom w:val="none" w:sz="0" w:space="0" w:color="auto"/>
        <w:right w:val="none" w:sz="0" w:space="0" w:color="auto"/>
      </w:divBdr>
    </w:div>
    <w:div w:id="2003000068">
      <w:marLeft w:val="640"/>
      <w:marRight w:val="0"/>
      <w:marTop w:val="0"/>
      <w:marBottom w:val="0"/>
      <w:divBdr>
        <w:top w:val="none" w:sz="0" w:space="0" w:color="auto"/>
        <w:left w:val="none" w:sz="0" w:space="0" w:color="auto"/>
        <w:bottom w:val="none" w:sz="0" w:space="0" w:color="auto"/>
        <w:right w:val="none" w:sz="0" w:space="0" w:color="auto"/>
      </w:divBdr>
    </w:div>
    <w:div w:id="2003002337">
      <w:marLeft w:val="640"/>
      <w:marRight w:val="0"/>
      <w:marTop w:val="0"/>
      <w:marBottom w:val="0"/>
      <w:divBdr>
        <w:top w:val="none" w:sz="0" w:space="0" w:color="auto"/>
        <w:left w:val="none" w:sz="0" w:space="0" w:color="auto"/>
        <w:bottom w:val="none" w:sz="0" w:space="0" w:color="auto"/>
        <w:right w:val="none" w:sz="0" w:space="0" w:color="auto"/>
      </w:divBdr>
    </w:div>
    <w:div w:id="2003005941">
      <w:marLeft w:val="640"/>
      <w:marRight w:val="0"/>
      <w:marTop w:val="0"/>
      <w:marBottom w:val="0"/>
      <w:divBdr>
        <w:top w:val="none" w:sz="0" w:space="0" w:color="auto"/>
        <w:left w:val="none" w:sz="0" w:space="0" w:color="auto"/>
        <w:bottom w:val="none" w:sz="0" w:space="0" w:color="auto"/>
        <w:right w:val="none" w:sz="0" w:space="0" w:color="auto"/>
      </w:divBdr>
    </w:div>
    <w:div w:id="2003046250">
      <w:marLeft w:val="640"/>
      <w:marRight w:val="0"/>
      <w:marTop w:val="0"/>
      <w:marBottom w:val="0"/>
      <w:divBdr>
        <w:top w:val="none" w:sz="0" w:space="0" w:color="auto"/>
        <w:left w:val="none" w:sz="0" w:space="0" w:color="auto"/>
        <w:bottom w:val="none" w:sz="0" w:space="0" w:color="auto"/>
        <w:right w:val="none" w:sz="0" w:space="0" w:color="auto"/>
      </w:divBdr>
    </w:div>
    <w:div w:id="2003047845">
      <w:marLeft w:val="640"/>
      <w:marRight w:val="0"/>
      <w:marTop w:val="0"/>
      <w:marBottom w:val="0"/>
      <w:divBdr>
        <w:top w:val="none" w:sz="0" w:space="0" w:color="auto"/>
        <w:left w:val="none" w:sz="0" w:space="0" w:color="auto"/>
        <w:bottom w:val="none" w:sz="0" w:space="0" w:color="auto"/>
        <w:right w:val="none" w:sz="0" w:space="0" w:color="auto"/>
      </w:divBdr>
    </w:div>
    <w:div w:id="2003074614">
      <w:marLeft w:val="640"/>
      <w:marRight w:val="0"/>
      <w:marTop w:val="0"/>
      <w:marBottom w:val="0"/>
      <w:divBdr>
        <w:top w:val="none" w:sz="0" w:space="0" w:color="auto"/>
        <w:left w:val="none" w:sz="0" w:space="0" w:color="auto"/>
        <w:bottom w:val="none" w:sz="0" w:space="0" w:color="auto"/>
        <w:right w:val="none" w:sz="0" w:space="0" w:color="auto"/>
      </w:divBdr>
    </w:div>
    <w:div w:id="2003117626">
      <w:marLeft w:val="640"/>
      <w:marRight w:val="0"/>
      <w:marTop w:val="0"/>
      <w:marBottom w:val="0"/>
      <w:divBdr>
        <w:top w:val="none" w:sz="0" w:space="0" w:color="auto"/>
        <w:left w:val="none" w:sz="0" w:space="0" w:color="auto"/>
        <w:bottom w:val="none" w:sz="0" w:space="0" w:color="auto"/>
        <w:right w:val="none" w:sz="0" w:space="0" w:color="auto"/>
      </w:divBdr>
    </w:div>
    <w:div w:id="2003118909">
      <w:marLeft w:val="640"/>
      <w:marRight w:val="0"/>
      <w:marTop w:val="0"/>
      <w:marBottom w:val="0"/>
      <w:divBdr>
        <w:top w:val="none" w:sz="0" w:space="0" w:color="auto"/>
        <w:left w:val="none" w:sz="0" w:space="0" w:color="auto"/>
        <w:bottom w:val="none" w:sz="0" w:space="0" w:color="auto"/>
        <w:right w:val="none" w:sz="0" w:space="0" w:color="auto"/>
      </w:divBdr>
    </w:div>
    <w:div w:id="2003122836">
      <w:marLeft w:val="640"/>
      <w:marRight w:val="0"/>
      <w:marTop w:val="0"/>
      <w:marBottom w:val="0"/>
      <w:divBdr>
        <w:top w:val="none" w:sz="0" w:space="0" w:color="auto"/>
        <w:left w:val="none" w:sz="0" w:space="0" w:color="auto"/>
        <w:bottom w:val="none" w:sz="0" w:space="0" w:color="auto"/>
        <w:right w:val="none" w:sz="0" w:space="0" w:color="auto"/>
      </w:divBdr>
    </w:div>
    <w:div w:id="2003123126">
      <w:marLeft w:val="640"/>
      <w:marRight w:val="0"/>
      <w:marTop w:val="0"/>
      <w:marBottom w:val="0"/>
      <w:divBdr>
        <w:top w:val="none" w:sz="0" w:space="0" w:color="auto"/>
        <w:left w:val="none" w:sz="0" w:space="0" w:color="auto"/>
        <w:bottom w:val="none" w:sz="0" w:space="0" w:color="auto"/>
        <w:right w:val="none" w:sz="0" w:space="0" w:color="auto"/>
      </w:divBdr>
    </w:div>
    <w:div w:id="2003123469">
      <w:marLeft w:val="640"/>
      <w:marRight w:val="0"/>
      <w:marTop w:val="0"/>
      <w:marBottom w:val="0"/>
      <w:divBdr>
        <w:top w:val="none" w:sz="0" w:space="0" w:color="auto"/>
        <w:left w:val="none" w:sz="0" w:space="0" w:color="auto"/>
        <w:bottom w:val="none" w:sz="0" w:space="0" w:color="auto"/>
        <w:right w:val="none" w:sz="0" w:space="0" w:color="auto"/>
      </w:divBdr>
    </w:div>
    <w:div w:id="2003197937">
      <w:marLeft w:val="0"/>
      <w:marRight w:val="0"/>
      <w:marTop w:val="0"/>
      <w:marBottom w:val="0"/>
      <w:divBdr>
        <w:top w:val="none" w:sz="0" w:space="0" w:color="auto"/>
        <w:left w:val="none" w:sz="0" w:space="0" w:color="auto"/>
        <w:bottom w:val="none" w:sz="0" w:space="0" w:color="auto"/>
        <w:right w:val="none" w:sz="0" w:space="0" w:color="auto"/>
      </w:divBdr>
    </w:div>
    <w:div w:id="2003242044">
      <w:marLeft w:val="640"/>
      <w:marRight w:val="0"/>
      <w:marTop w:val="0"/>
      <w:marBottom w:val="0"/>
      <w:divBdr>
        <w:top w:val="none" w:sz="0" w:space="0" w:color="auto"/>
        <w:left w:val="none" w:sz="0" w:space="0" w:color="auto"/>
        <w:bottom w:val="none" w:sz="0" w:space="0" w:color="auto"/>
        <w:right w:val="none" w:sz="0" w:space="0" w:color="auto"/>
      </w:divBdr>
    </w:div>
    <w:div w:id="2003268492">
      <w:marLeft w:val="640"/>
      <w:marRight w:val="0"/>
      <w:marTop w:val="0"/>
      <w:marBottom w:val="0"/>
      <w:divBdr>
        <w:top w:val="none" w:sz="0" w:space="0" w:color="auto"/>
        <w:left w:val="none" w:sz="0" w:space="0" w:color="auto"/>
        <w:bottom w:val="none" w:sz="0" w:space="0" w:color="auto"/>
        <w:right w:val="none" w:sz="0" w:space="0" w:color="auto"/>
      </w:divBdr>
    </w:div>
    <w:div w:id="2003269936">
      <w:marLeft w:val="640"/>
      <w:marRight w:val="0"/>
      <w:marTop w:val="0"/>
      <w:marBottom w:val="0"/>
      <w:divBdr>
        <w:top w:val="none" w:sz="0" w:space="0" w:color="auto"/>
        <w:left w:val="none" w:sz="0" w:space="0" w:color="auto"/>
        <w:bottom w:val="none" w:sz="0" w:space="0" w:color="auto"/>
        <w:right w:val="none" w:sz="0" w:space="0" w:color="auto"/>
      </w:divBdr>
    </w:div>
    <w:div w:id="2003271321">
      <w:marLeft w:val="640"/>
      <w:marRight w:val="0"/>
      <w:marTop w:val="0"/>
      <w:marBottom w:val="0"/>
      <w:divBdr>
        <w:top w:val="none" w:sz="0" w:space="0" w:color="auto"/>
        <w:left w:val="none" w:sz="0" w:space="0" w:color="auto"/>
        <w:bottom w:val="none" w:sz="0" w:space="0" w:color="auto"/>
        <w:right w:val="none" w:sz="0" w:space="0" w:color="auto"/>
      </w:divBdr>
    </w:div>
    <w:div w:id="2003308722">
      <w:marLeft w:val="640"/>
      <w:marRight w:val="0"/>
      <w:marTop w:val="0"/>
      <w:marBottom w:val="0"/>
      <w:divBdr>
        <w:top w:val="none" w:sz="0" w:space="0" w:color="auto"/>
        <w:left w:val="none" w:sz="0" w:space="0" w:color="auto"/>
        <w:bottom w:val="none" w:sz="0" w:space="0" w:color="auto"/>
        <w:right w:val="none" w:sz="0" w:space="0" w:color="auto"/>
      </w:divBdr>
    </w:div>
    <w:div w:id="2003311606">
      <w:marLeft w:val="640"/>
      <w:marRight w:val="0"/>
      <w:marTop w:val="0"/>
      <w:marBottom w:val="0"/>
      <w:divBdr>
        <w:top w:val="none" w:sz="0" w:space="0" w:color="auto"/>
        <w:left w:val="none" w:sz="0" w:space="0" w:color="auto"/>
        <w:bottom w:val="none" w:sz="0" w:space="0" w:color="auto"/>
        <w:right w:val="none" w:sz="0" w:space="0" w:color="auto"/>
      </w:divBdr>
    </w:div>
    <w:div w:id="2003314470">
      <w:marLeft w:val="640"/>
      <w:marRight w:val="0"/>
      <w:marTop w:val="0"/>
      <w:marBottom w:val="0"/>
      <w:divBdr>
        <w:top w:val="none" w:sz="0" w:space="0" w:color="auto"/>
        <w:left w:val="none" w:sz="0" w:space="0" w:color="auto"/>
        <w:bottom w:val="none" w:sz="0" w:space="0" w:color="auto"/>
        <w:right w:val="none" w:sz="0" w:space="0" w:color="auto"/>
      </w:divBdr>
    </w:div>
    <w:div w:id="2003317816">
      <w:marLeft w:val="640"/>
      <w:marRight w:val="0"/>
      <w:marTop w:val="0"/>
      <w:marBottom w:val="0"/>
      <w:divBdr>
        <w:top w:val="none" w:sz="0" w:space="0" w:color="auto"/>
        <w:left w:val="none" w:sz="0" w:space="0" w:color="auto"/>
        <w:bottom w:val="none" w:sz="0" w:space="0" w:color="auto"/>
        <w:right w:val="none" w:sz="0" w:space="0" w:color="auto"/>
      </w:divBdr>
    </w:div>
    <w:div w:id="2003466841">
      <w:marLeft w:val="640"/>
      <w:marRight w:val="0"/>
      <w:marTop w:val="0"/>
      <w:marBottom w:val="0"/>
      <w:divBdr>
        <w:top w:val="none" w:sz="0" w:space="0" w:color="auto"/>
        <w:left w:val="none" w:sz="0" w:space="0" w:color="auto"/>
        <w:bottom w:val="none" w:sz="0" w:space="0" w:color="auto"/>
        <w:right w:val="none" w:sz="0" w:space="0" w:color="auto"/>
      </w:divBdr>
    </w:div>
    <w:div w:id="2003468026">
      <w:marLeft w:val="640"/>
      <w:marRight w:val="0"/>
      <w:marTop w:val="0"/>
      <w:marBottom w:val="0"/>
      <w:divBdr>
        <w:top w:val="none" w:sz="0" w:space="0" w:color="auto"/>
        <w:left w:val="none" w:sz="0" w:space="0" w:color="auto"/>
        <w:bottom w:val="none" w:sz="0" w:space="0" w:color="auto"/>
        <w:right w:val="none" w:sz="0" w:space="0" w:color="auto"/>
      </w:divBdr>
    </w:div>
    <w:div w:id="2003504630">
      <w:marLeft w:val="640"/>
      <w:marRight w:val="0"/>
      <w:marTop w:val="0"/>
      <w:marBottom w:val="0"/>
      <w:divBdr>
        <w:top w:val="none" w:sz="0" w:space="0" w:color="auto"/>
        <w:left w:val="none" w:sz="0" w:space="0" w:color="auto"/>
        <w:bottom w:val="none" w:sz="0" w:space="0" w:color="auto"/>
        <w:right w:val="none" w:sz="0" w:space="0" w:color="auto"/>
      </w:divBdr>
    </w:div>
    <w:div w:id="2003505020">
      <w:marLeft w:val="640"/>
      <w:marRight w:val="0"/>
      <w:marTop w:val="0"/>
      <w:marBottom w:val="0"/>
      <w:divBdr>
        <w:top w:val="none" w:sz="0" w:space="0" w:color="auto"/>
        <w:left w:val="none" w:sz="0" w:space="0" w:color="auto"/>
        <w:bottom w:val="none" w:sz="0" w:space="0" w:color="auto"/>
        <w:right w:val="none" w:sz="0" w:space="0" w:color="auto"/>
      </w:divBdr>
    </w:div>
    <w:div w:id="2003511339">
      <w:marLeft w:val="640"/>
      <w:marRight w:val="0"/>
      <w:marTop w:val="0"/>
      <w:marBottom w:val="0"/>
      <w:divBdr>
        <w:top w:val="none" w:sz="0" w:space="0" w:color="auto"/>
        <w:left w:val="none" w:sz="0" w:space="0" w:color="auto"/>
        <w:bottom w:val="none" w:sz="0" w:space="0" w:color="auto"/>
        <w:right w:val="none" w:sz="0" w:space="0" w:color="auto"/>
      </w:divBdr>
    </w:div>
    <w:div w:id="2003577746">
      <w:marLeft w:val="640"/>
      <w:marRight w:val="0"/>
      <w:marTop w:val="0"/>
      <w:marBottom w:val="0"/>
      <w:divBdr>
        <w:top w:val="none" w:sz="0" w:space="0" w:color="auto"/>
        <w:left w:val="none" w:sz="0" w:space="0" w:color="auto"/>
        <w:bottom w:val="none" w:sz="0" w:space="0" w:color="auto"/>
        <w:right w:val="none" w:sz="0" w:space="0" w:color="auto"/>
      </w:divBdr>
    </w:div>
    <w:div w:id="2003579619">
      <w:marLeft w:val="640"/>
      <w:marRight w:val="0"/>
      <w:marTop w:val="0"/>
      <w:marBottom w:val="0"/>
      <w:divBdr>
        <w:top w:val="none" w:sz="0" w:space="0" w:color="auto"/>
        <w:left w:val="none" w:sz="0" w:space="0" w:color="auto"/>
        <w:bottom w:val="none" w:sz="0" w:space="0" w:color="auto"/>
        <w:right w:val="none" w:sz="0" w:space="0" w:color="auto"/>
      </w:divBdr>
    </w:div>
    <w:div w:id="2003580535">
      <w:marLeft w:val="640"/>
      <w:marRight w:val="0"/>
      <w:marTop w:val="0"/>
      <w:marBottom w:val="0"/>
      <w:divBdr>
        <w:top w:val="none" w:sz="0" w:space="0" w:color="auto"/>
        <w:left w:val="none" w:sz="0" w:space="0" w:color="auto"/>
        <w:bottom w:val="none" w:sz="0" w:space="0" w:color="auto"/>
        <w:right w:val="none" w:sz="0" w:space="0" w:color="auto"/>
      </w:divBdr>
    </w:div>
    <w:div w:id="2003581535">
      <w:marLeft w:val="640"/>
      <w:marRight w:val="0"/>
      <w:marTop w:val="0"/>
      <w:marBottom w:val="0"/>
      <w:divBdr>
        <w:top w:val="none" w:sz="0" w:space="0" w:color="auto"/>
        <w:left w:val="none" w:sz="0" w:space="0" w:color="auto"/>
        <w:bottom w:val="none" w:sz="0" w:space="0" w:color="auto"/>
        <w:right w:val="none" w:sz="0" w:space="0" w:color="auto"/>
      </w:divBdr>
    </w:div>
    <w:div w:id="2003660914">
      <w:marLeft w:val="640"/>
      <w:marRight w:val="0"/>
      <w:marTop w:val="0"/>
      <w:marBottom w:val="0"/>
      <w:divBdr>
        <w:top w:val="none" w:sz="0" w:space="0" w:color="auto"/>
        <w:left w:val="none" w:sz="0" w:space="0" w:color="auto"/>
        <w:bottom w:val="none" w:sz="0" w:space="0" w:color="auto"/>
        <w:right w:val="none" w:sz="0" w:space="0" w:color="auto"/>
      </w:divBdr>
    </w:div>
    <w:div w:id="2003703810">
      <w:marLeft w:val="640"/>
      <w:marRight w:val="0"/>
      <w:marTop w:val="0"/>
      <w:marBottom w:val="0"/>
      <w:divBdr>
        <w:top w:val="none" w:sz="0" w:space="0" w:color="auto"/>
        <w:left w:val="none" w:sz="0" w:space="0" w:color="auto"/>
        <w:bottom w:val="none" w:sz="0" w:space="0" w:color="auto"/>
        <w:right w:val="none" w:sz="0" w:space="0" w:color="auto"/>
      </w:divBdr>
    </w:div>
    <w:div w:id="2003728270">
      <w:marLeft w:val="640"/>
      <w:marRight w:val="0"/>
      <w:marTop w:val="0"/>
      <w:marBottom w:val="0"/>
      <w:divBdr>
        <w:top w:val="none" w:sz="0" w:space="0" w:color="auto"/>
        <w:left w:val="none" w:sz="0" w:space="0" w:color="auto"/>
        <w:bottom w:val="none" w:sz="0" w:space="0" w:color="auto"/>
        <w:right w:val="none" w:sz="0" w:space="0" w:color="auto"/>
      </w:divBdr>
    </w:div>
    <w:div w:id="2003728606">
      <w:marLeft w:val="640"/>
      <w:marRight w:val="0"/>
      <w:marTop w:val="0"/>
      <w:marBottom w:val="0"/>
      <w:divBdr>
        <w:top w:val="none" w:sz="0" w:space="0" w:color="auto"/>
        <w:left w:val="none" w:sz="0" w:space="0" w:color="auto"/>
        <w:bottom w:val="none" w:sz="0" w:space="0" w:color="auto"/>
        <w:right w:val="none" w:sz="0" w:space="0" w:color="auto"/>
      </w:divBdr>
    </w:div>
    <w:div w:id="2003777897">
      <w:marLeft w:val="640"/>
      <w:marRight w:val="0"/>
      <w:marTop w:val="0"/>
      <w:marBottom w:val="0"/>
      <w:divBdr>
        <w:top w:val="none" w:sz="0" w:space="0" w:color="auto"/>
        <w:left w:val="none" w:sz="0" w:space="0" w:color="auto"/>
        <w:bottom w:val="none" w:sz="0" w:space="0" w:color="auto"/>
        <w:right w:val="none" w:sz="0" w:space="0" w:color="auto"/>
      </w:divBdr>
    </w:div>
    <w:div w:id="2003848791">
      <w:marLeft w:val="640"/>
      <w:marRight w:val="0"/>
      <w:marTop w:val="0"/>
      <w:marBottom w:val="0"/>
      <w:divBdr>
        <w:top w:val="none" w:sz="0" w:space="0" w:color="auto"/>
        <w:left w:val="none" w:sz="0" w:space="0" w:color="auto"/>
        <w:bottom w:val="none" w:sz="0" w:space="0" w:color="auto"/>
        <w:right w:val="none" w:sz="0" w:space="0" w:color="auto"/>
      </w:divBdr>
    </w:div>
    <w:div w:id="2003898064">
      <w:marLeft w:val="640"/>
      <w:marRight w:val="0"/>
      <w:marTop w:val="0"/>
      <w:marBottom w:val="0"/>
      <w:divBdr>
        <w:top w:val="none" w:sz="0" w:space="0" w:color="auto"/>
        <w:left w:val="none" w:sz="0" w:space="0" w:color="auto"/>
        <w:bottom w:val="none" w:sz="0" w:space="0" w:color="auto"/>
        <w:right w:val="none" w:sz="0" w:space="0" w:color="auto"/>
      </w:divBdr>
    </w:div>
    <w:div w:id="2003924912">
      <w:marLeft w:val="640"/>
      <w:marRight w:val="0"/>
      <w:marTop w:val="0"/>
      <w:marBottom w:val="0"/>
      <w:divBdr>
        <w:top w:val="none" w:sz="0" w:space="0" w:color="auto"/>
        <w:left w:val="none" w:sz="0" w:space="0" w:color="auto"/>
        <w:bottom w:val="none" w:sz="0" w:space="0" w:color="auto"/>
        <w:right w:val="none" w:sz="0" w:space="0" w:color="auto"/>
      </w:divBdr>
    </w:div>
    <w:div w:id="2003926808">
      <w:marLeft w:val="640"/>
      <w:marRight w:val="0"/>
      <w:marTop w:val="0"/>
      <w:marBottom w:val="0"/>
      <w:divBdr>
        <w:top w:val="none" w:sz="0" w:space="0" w:color="auto"/>
        <w:left w:val="none" w:sz="0" w:space="0" w:color="auto"/>
        <w:bottom w:val="none" w:sz="0" w:space="0" w:color="auto"/>
        <w:right w:val="none" w:sz="0" w:space="0" w:color="auto"/>
      </w:divBdr>
    </w:div>
    <w:div w:id="2003964165">
      <w:marLeft w:val="640"/>
      <w:marRight w:val="0"/>
      <w:marTop w:val="0"/>
      <w:marBottom w:val="0"/>
      <w:divBdr>
        <w:top w:val="none" w:sz="0" w:space="0" w:color="auto"/>
        <w:left w:val="none" w:sz="0" w:space="0" w:color="auto"/>
        <w:bottom w:val="none" w:sz="0" w:space="0" w:color="auto"/>
        <w:right w:val="none" w:sz="0" w:space="0" w:color="auto"/>
      </w:divBdr>
    </w:div>
    <w:div w:id="2004043748">
      <w:marLeft w:val="640"/>
      <w:marRight w:val="0"/>
      <w:marTop w:val="0"/>
      <w:marBottom w:val="0"/>
      <w:divBdr>
        <w:top w:val="none" w:sz="0" w:space="0" w:color="auto"/>
        <w:left w:val="none" w:sz="0" w:space="0" w:color="auto"/>
        <w:bottom w:val="none" w:sz="0" w:space="0" w:color="auto"/>
        <w:right w:val="none" w:sz="0" w:space="0" w:color="auto"/>
      </w:divBdr>
    </w:div>
    <w:div w:id="2004043951">
      <w:marLeft w:val="640"/>
      <w:marRight w:val="0"/>
      <w:marTop w:val="0"/>
      <w:marBottom w:val="0"/>
      <w:divBdr>
        <w:top w:val="none" w:sz="0" w:space="0" w:color="auto"/>
        <w:left w:val="none" w:sz="0" w:space="0" w:color="auto"/>
        <w:bottom w:val="none" w:sz="0" w:space="0" w:color="auto"/>
        <w:right w:val="none" w:sz="0" w:space="0" w:color="auto"/>
      </w:divBdr>
    </w:div>
    <w:div w:id="2004045269">
      <w:marLeft w:val="640"/>
      <w:marRight w:val="0"/>
      <w:marTop w:val="0"/>
      <w:marBottom w:val="0"/>
      <w:divBdr>
        <w:top w:val="none" w:sz="0" w:space="0" w:color="auto"/>
        <w:left w:val="none" w:sz="0" w:space="0" w:color="auto"/>
        <w:bottom w:val="none" w:sz="0" w:space="0" w:color="auto"/>
        <w:right w:val="none" w:sz="0" w:space="0" w:color="auto"/>
      </w:divBdr>
    </w:div>
    <w:div w:id="2004045386">
      <w:marLeft w:val="640"/>
      <w:marRight w:val="0"/>
      <w:marTop w:val="0"/>
      <w:marBottom w:val="0"/>
      <w:divBdr>
        <w:top w:val="none" w:sz="0" w:space="0" w:color="auto"/>
        <w:left w:val="none" w:sz="0" w:space="0" w:color="auto"/>
        <w:bottom w:val="none" w:sz="0" w:space="0" w:color="auto"/>
        <w:right w:val="none" w:sz="0" w:space="0" w:color="auto"/>
      </w:divBdr>
    </w:div>
    <w:div w:id="2004117918">
      <w:marLeft w:val="640"/>
      <w:marRight w:val="0"/>
      <w:marTop w:val="0"/>
      <w:marBottom w:val="0"/>
      <w:divBdr>
        <w:top w:val="none" w:sz="0" w:space="0" w:color="auto"/>
        <w:left w:val="none" w:sz="0" w:space="0" w:color="auto"/>
        <w:bottom w:val="none" w:sz="0" w:space="0" w:color="auto"/>
        <w:right w:val="none" w:sz="0" w:space="0" w:color="auto"/>
      </w:divBdr>
    </w:div>
    <w:div w:id="2004121452">
      <w:marLeft w:val="640"/>
      <w:marRight w:val="0"/>
      <w:marTop w:val="0"/>
      <w:marBottom w:val="0"/>
      <w:divBdr>
        <w:top w:val="none" w:sz="0" w:space="0" w:color="auto"/>
        <w:left w:val="none" w:sz="0" w:space="0" w:color="auto"/>
        <w:bottom w:val="none" w:sz="0" w:space="0" w:color="auto"/>
        <w:right w:val="none" w:sz="0" w:space="0" w:color="auto"/>
      </w:divBdr>
    </w:div>
    <w:div w:id="2004159229">
      <w:marLeft w:val="640"/>
      <w:marRight w:val="0"/>
      <w:marTop w:val="0"/>
      <w:marBottom w:val="0"/>
      <w:divBdr>
        <w:top w:val="none" w:sz="0" w:space="0" w:color="auto"/>
        <w:left w:val="none" w:sz="0" w:space="0" w:color="auto"/>
        <w:bottom w:val="none" w:sz="0" w:space="0" w:color="auto"/>
        <w:right w:val="none" w:sz="0" w:space="0" w:color="auto"/>
      </w:divBdr>
    </w:div>
    <w:div w:id="2004165001">
      <w:marLeft w:val="640"/>
      <w:marRight w:val="0"/>
      <w:marTop w:val="0"/>
      <w:marBottom w:val="0"/>
      <w:divBdr>
        <w:top w:val="none" w:sz="0" w:space="0" w:color="auto"/>
        <w:left w:val="none" w:sz="0" w:space="0" w:color="auto"/>
        <w:bottom w:val="none" w:sz="0" w:space="0" w:color="auto"/>
        <w:right w:val="none" w:sz="0" w:space="0" w:color="auto"/>
      </w:divBdr>
    </w:div>
    <w:div w:id="2004166343">
      <w:marLeft w:val="640"/>
      <w:marRight w:val="0"/>
      <w:marTop w:val="0"/>
      <w:marBottom w:val="0"/>
      <w:divBdr>
        <w:top w:val="none" w:sz="0" w:space="0" w:color="auto"/>
        <w:left w:val="none" w:sz="0" w:space="0" w:color="auto"/>
        <w:bottom w:val="none" w:sz="0" w:space="0" w:color="auto"/>
        <w:right w:val="none" w:sz="0" w:space="0" w:color="auto"/>
      </w:divBdr>
    </w:div>
    <w:div w:id="2004239194">
      <w:marLeft w:val="640"/>
      <w:marRight w:val="0"/>
      <w:marTop w:val="0"/>
      <w:marBottom w:val="0"/>
      <w:divBdr>
        <w:top w:val="none" w:sz="0" w:space="0" w:color="auto"/>
        <w:left w:val="none" w:sz="0" w:space="0" w:color="auto"/>
        <w:bottom w:val="none" w:sz="0" w:space="0" w:color="auto"/>
        <w:right w:val="none" w:sz="0" w:space="0" w:color="auto"/>
      </w:divBdr>
    </w:div>
    <w:div w:id="2004308027">
      <w:marLeft w:val="640"/>
      <w:marRight w:val="0"/>
      <w:marTop w:val="0"/>
      <w:marBottom w:val="0"/>
      <w:divBdr>
        <w:top w:val="none" w:sz="0" w:space="0" w:color="auto"/>
        <w:left w:val="none" w:sz="0" w:space="0" w:color="auto"/>
        <w:bottom w:val="none" w:sz="0" w:space="0" w:color="auto"/>
        <w:right w:val="none" w:sz="0" w:space="0" w:color="auto"/>
      </w:divBdr>
    </w:div>
    <w:div w:id="2004309143">
      <w:marLeft w:val="640"/>
      <w:marRight w:val="0"/>
      <w:marTop w:val="0"/>
      <w:marBottom w:val="0"/>
      <w:divBdr>
        <w:top w:val="none" w:sz="0" w:space="0" w:color="auto"/>
        <w:left w:val="none" w:sz="0" w:space="0" w:color="auto"/>
        <w:bottom w:val="none" w:sz="0" w:space="0" w:color="auto"/>
        <w:right w:val="none" w:sz="0" w:space="0" w:color="auto"/>
      </w:divBdr>
    </w:div>
    <w:div w:id="2004385769">
      <w:marLeft w:val="640"/>
      <w:marRight w:val="0"/>
      <w:marTop w:val="0"/>
      <w:marBottom w:val="0"/>
      <w:divBdr>
        <w:top w:val="none" w:sz="0" w:space="0" w:color="auto"/>
        <w:left w:val="none" w:sz="0" w:space="0" w:color="auto"/>
        <w:bottom w:val="none" w:sz="0" w:space="0" w:color="auto"/>
        <w:right w:val="none" w:sz="0" w:space="0" w:color="auto"/>
      </w:divBdr>
    </w:div>
    <w:div w:id="2004503104">
      <w:marLeft w:val="640"/>
      <w:marRight w:val="0"/>
      <w:marTop w:val="0"/>
      <w:marBottom w:val="0"/>
      <w:divBdr>
        <w:top w:val="none" w:sz="0" w:space="0" w:color="auto"/>
        <w:left w:val="none" w:sz="0" w:space="0" w:color="auto"/>
        <w:bottom w:val="none" w:sz="0" w:space="0" w:color="auto"/>
        <w:right w:val="none" w:sz="0" w:space="0" w:color="auto"/>
      </w:divBdr>
    </w:div>
    <w:div w:id="2004510142">
      <w:marLeft w:val="640"/>
      <w:marRight w:val="0"/>
      <w:marTop w:val="0"/>
      <w:marBottom w:val="0"/>
      <w:divBdr>
        <w:top w:val="none" w:sz="0" w:space="0" w:color="auto"/>
        <w:left w:val="none" w:sz="0" w:space="0" w:color="auto"/>
        <w:bottom w:val="none" w:sz="0" w:space="0" w:color="auto"/>
        <w:right w:val="none" w:sz="0" w:space="0" w:color="auto"/>
      </w:divBdr>
    </w:div>
    <w:div w:id="2004579889">
      <w:marLeft w:val="640"/>
      <w:marRight w:val="0"/>
      <w:marTop w:val="0"/>
      <w:marBottom w:val="0"/>
      <w:divBdr>
        <w:top w:val="none" w:sz="0" w:space="0" w:color="auto"/>
        <w:left w:val="none" w:sz="0" w:space="0" w:color="auto"/>
        <w:bottom w:val="none" w:sz="0" w:space="0" w:color="auto"/>
        <w:right w:val="none" w:sz="0" w:space="0" w:color="auto"/>
      </w:divBdr>
    </w:div>
    <w:div w:id="2004619852">
      <w:marLeft w:val="640"/>
      <w:marRight w:val="0"/>
      <w:marTop w:val="0"/>
      <w:marBottom w:val="0"/>
      <w:divBdr>
        <w:top w:val="none" w:sz="0" w:space="0" w:color="auto"/>
        <w:left w:val="none" w:sz="0" w:space="0" w:color="auto"/>
        <w:bottom w:val="none" w:sz="0" w:space="0" w:color="auto"/>
        <w:right w:val="none" w:sz="0" w:space="0" w:color="auto"/>
      </w:divBdr>
    </w:div>
    <w:div w:id="2004699338">
      <w:marLeft w:val="640"/>
      <w:marRight w:val="0"/>
      <w:marTop w:val="0"/>
      <w:marBottom w:val="0"/>
      <w:divBdr>
        <w:top w:val="none" w:sz="0" w:space="0" w:color="auto"/>
        <w:left w:val="none" w:sz="0" w:space="0" w:color="auto"/>
        <w:bottom w:val="none" w:sz="0" w:space="0" w:color="auto"/>
        <w:right w:val="none" w:sz="0" w:space="0" w:color="auto"/>
      </w:divBdr>
    </w:div>
    <w:div w:id="2004773771">
      <w:marLeft w:val="640"/>
      <w:marRight w:val="0"/>
      <w:marTop w:val="0"/>
      <w:marBottom w:val="0"/>
      <w:divBdr>
        <w:top w:val="none" w:sz="0" w:space="0" w:color="auto"/>
        <w:left w:val="none" w:sz="0" w:space="0" w:color="auto"/>
        <w:bottom w:val="none" w:sz="0" w:space="0" w:color="auto"/>
        <w:right w:val="none" w:sz="0" w:space="0" w:color="auto"/>
      </w:divBdr>
    </w:div>
    <w:div w:id="2004774631">
      <w:marLeft w:val="640"/>
      <w:marRight w:val="0"/>
      <w:marTop w:val="0"/>
      <w:marBottom w:val="0"/>
      <w:divBdr>
        <w:top w:val="none" w:sz="0" w:space="0" w:color="auto"/>
        <w:left w:val="none" w:sz="0" w:space="0" w:color="auto"/>
        <w:bottom w:val="none" w:sz="0" w:space="0" w:color="auto"/>
        <w:right w:val="none" w:sz="0" w:space="0" w:color="auto"/>
      </w:divBdr>
    </w:div>
    <w:div w:id="2004777144">
      <w:marLeft w:val="640"/>
      <w:marRight w:val="0"/>
      <w:marTop w:val="0"/>
      <w:marBottom w:val="0"/>
      <w:divBdr>
        <w:top w:val="none" w:sz="0" w:space="0" w:color="auto"/>
        <w:left w:val="none" w:sz="0" w:space="0" w:color="auto"/>
        <w:bottom w:val="none" w:sz="0" w:space="0" w:color="auto"/>
        <w:right w:val="none" w:sz="0" w:space="0" w:color="auto"/>
      </w:divBdr>
    </w:div>
    <w:div w:id="2004814088">
      <w:marLeft w:val="640"/>
      <w:marRight w:val="0"/>
      <w:marTop w:val="0"/>
      <w:marBottom w:val="0"/>
      <w:divBdr>
        <w:top w:val="none" w:sz="0" w:space="0" w:color="auto"/>
        <w:left w:val="none" w:sz="0" w:space="0" w:color="auto"/>
        <w:bottom w:val="none" w:sz="0" w:space="0" w:color="auto"/>
        <w:right w:val="none" w:sz="0" w:space="0" w:color="auto"/>
      </w:divBdr>
    </w:div>
    <w:div w:id="2004815085">
      <w:marLeft w:val="640"/>
      <w:marRight w:val="0"/>
      <w:marTop w:val="0"/>
      <w:marBottom w:val="0"/>
      <w:divBdr>
        <w:top w:val="none" w:sz="0" w:space="0" w:color="auto"/>
        <w:left w:val="none" w:sz="0" w:space="0" w:color="auto"/>
        <w:bottom w:val="none" w:sz="0" w:space="0" w:color="auto"/>
        <w:right w:val="none" w:sz="0" w:space="0" w:color="auto"/>
      </w:divBdr>
    </w:div>
    <w:div w:id="2005013888">
      <w:marLeft w:val="640"/>
      <w:marRight w:val="0"/>
      <w:marTop w:val="0"/>
      <w:marBottom w:val="0"/>
      <w:divBdr>
        <w:top w:val="none" w:sz="0" w:space="0" w:color="auto"/>
        <w:left w:val="none" w:sz="0" w:space="0" w:color="auto"/>
        <w:bottom w:val="none" w:sz="0" w:space="0" w:color="auto"/>
        <w:right w:val="none" w:sz="0" w:space="0" w:color="auto"/>
      </w:divBdr>
    </w:div>
    <w:div w:id="2005081311">
      <w:marLeft w:val="640"/>
      <w:marRight w:val="0"/>
      <w:marTop w:val="0"/>
      <w:marBottom w:val="0"/>
      <w:divBdr>
        <w:top w:val="none" w:sz="0" w:space="0" w:color="auto"/>
        <w:left w:val="none" w:sz="0" w:space="0" w:color="auto"/>
        <w:bottom w:val="none" w:sz="0" w:space="0" w:color="auto"/>
        <w:right w:val="none" w:sz="0" w:space="0" w:color="auto"/>
      </w:divBdr>
    </w:div>
    <w:div w:id="2005086120">
      <w:marLeft w:val="640"/>
      <w:marRight w:val="0"/>
      <w:marTop w:val="0"/>
      <w:marBottom w:val="0"/>
      <w:divBdr>
        <w:top w:val="none" w:sz="0" w:space="0" w:color="auto"/>
        <w:left w:val="none" w:sz="0" w:space="0" w:color="auto"/>
        <w:bottom w:val="none" w:sz="0" w:space="0" w:color="auto"/>
        <w:right w:val="none" w:sz="0" w:space="0" w:color="auto"/>
      </w:divBdr>
    </w:div>
    <w:div w:id="2005158675">
      <w:marLeft w:val="640"/>
      <w:marRight w:val="0"/>
      <w:marTop w:val="0"/>
      <w:marBottom w:val="0"/>
      <w:divBdr>
        <w:top w:val="none" w:sz="0" w:space="0" w:color="auto"/>
        <w:left w:val="none" w:sz="0" w:space="0" w:color="auto"/>
        <w:bottom w:val="none" w:sz="0" w:space="0" w:color="auto"/>
        <w:right w:val="none" w:sz="0" w:space="0" w:color="auto"/>
      </w:divBdr>
    </w:div>
    <w:div w:id="2005164403">
      <w:marLeft w:val="640"/>
      <w:marRight w:val="0"/>
      <w:marTop w:val="0"/>
      <w:marBottom w:val="0"/>
      <w:divBdr>
        <w:top w:val="none" w:sz="0" w:space="0" w:color="auto"/>
        <w:left w:val="none" w:sz="0" w:space="0" w:color="auto"/>
        <w:bottom w:val="none" w:sz="0" w:space="0" w:color="auto"/>
        <w:right w:val="none" w:sz="0" w:space="0" w:color="auto"/>
      </w:divBdr>
    </w:div>
    <w:div w:id="2005164779">
      <w:marLeft w:val="640"/>
      <w:marRight w:val="0"/>
      <w:marTop w:val="0"/>
      <w:marBottom w:val="0"/>
      <w:divBdr>
        <w:top w:val="none" w:sz="0" w:space="0" w:color="auto"/>
        <w:left w:val="none" w:sz="0" w:space="0" w:color="auto"/>
        <w:bottom w:val="none" w:sz="0" w:space="0" w:color="auto"/>
        <w:right w:val="none" w:sz="0" w:space="0" w:color="auto"/>
      </w:divBdr>
    </w:div>
    <w:div w:id="2005165242">
      <w:marLeft w:val="640"/>
      <w:marRight w:val="0"/>
      <w:marTop w:val="0"/>
      <w:marBottom w:val="0"/>
      <w:divBdr>
        <w:top w:val="none" w:sz="0" w:space="0" w:color="auto"/>
        <w:left w:val="none" w:sz="0" w:space="0" w:color="auto"/>
        <w:bottom w:val="none" w:sz="0" w:space="0" w:color="auto"/>
        <w:right w:val="none" w:sz="0" w:space="0" w:color="auto"/>
      </w:divBdr>
    </w:div>
    <w:div w:id="2005165910">
      <w:marLeft w:val="640"/>
      <w:marRight w:val="0"/>
      <w:marTop w:val="0"/>
      <w:marBottom w:val="0"/>
      <w:divBdr>
        <w:top w:val="none" w:sz="0" w:space="0" w:color="auto"/>
        <w:left w:val="none" w:sz="0" w:space="0" w:color="auto"/>
        <w:bottom w:val="none" w:sz="0" w:space="0" w:color="auto"/>
        <w:right w:val="none" w:sz="0" w:space="0" w:color="auto"/>
      </w:divBdr>
    </w:div>
    <w:div w:id="2005204995">
      <w:marLeft w:val="640"/>
      <w:marRight w:val="0"/>
      <w:marTop w:val="0"/>
      <w:marBottom w:val="0"/>
      <w:divBdr>
        <w:top w:val="none" w:sz="0" w:space="0" w:color="auto"/>
        <w:left w:val="none" w:sz="0" w:space="0" w:color="auto"/>
        <w:bottom w:val="none" w:sz="0" w:space="0" w:color="auto"/>
        <w:right w:val="none" w:sz="0" w:space="0" w:color="auto"/>
      </w:divBdr>
    </w:div>
    <w:div w:id="2005231796">
      <w:marLeft w:val="640"/>
      <w:marRight w:val="0"/>
      <w:marTop w:val="0"/>
      <w:marBottom w:val="0"/>
      <w:divBdr>
        <w:top w:val="none" w:sz="0" w:space="0" w:color="auto"/>
        <w:left w:val="none" w:sz="0" w:space="0" w:color="auto"/>
        <w:bottom w:val="none" w:sz="0" w:space="0" w:color="auto"/>
        <w:right w:val="none" w:sz="0" w:space="0" w:color="auto"/>
      </w:divBdr>
    </w:div>
    <w:div w:id="2005275620">
      <w:marLeft w:val="640"/>
      <w:marRight w:val="0"/>
      <w:marTop w:val="0"/>
      <w:marBottom w:val="0"/>
      <w:divBdr>
        <w:top w:val="none" w:sz="0" w:space="0" w:color="auto"/>
        <w:left w:val="none" w:sz="0" w:space="0" w:color="auto"/>
        <w:bottom w:val="none" w:sz="0" w:space="0" w:color="auto"/>
        <w:right w:val="none" w:sz="0" w:space="0" w:color="auto"/>
      </w:divBdr>
    </w:div>
    <w:div w:id="2005276899">
      <w:marLeft w:val="640"/>
      <w:marRight w:val="0"/>
      <w:marTop w:val="0"/>
      <w:marBottom w:val="0"/>
      <w:divBdr>
        <w:top w:val="none" w:sz="0" w:space="0" w:color="auto"/>
        <w:left w:val="none" w:sz="0" w:space="0" w:color="auto"/>
        <w:bottom w:val="none" w:sz="0" w:space="0" w:color="auto"/>
        <w:right w:val="none" w:sz="0" w:space="0" w:color="auto"/>
      </w:divBdr>
    </w:div>
    <w:div w:id="2005277955">
      <w:marLeft w:val="640"/>
      <w:marRight w:val="0"/>
      <w:marTop w:val="0"/>
      <w:marBottom w:val="0"/>
      <w:divBdr>
        <w:top w:val="none" w:sz="0" w:space="0" w:color="auto"/>
        <w:left w:val="none" w:sz="0" w:space="0" w:color="auto"/>
        <w:bottom w:val="none" w:sz="0" w:space="0" w:color="auto"/>
        <w:right w:val="none" w:sz="0" w:space="0" w:color="auto"/>
      </w:divBdr>
    </w:div>
    <w:div w:id="2005279903">
      <w:marLeft w:val="640"/>
      <w:marRight w:val="0"/>
      <w:marTop w:val="0"/>
      <w:marBottom w:val="0"/>
      <w:divBdr>
        <w:top w:val="none" w:sz="0" w:space="0" w:color="auto"/>
        <w:left w:val="none" w:sz="0" w:space="0" w:color="auto"/>
        <w:bottom w:val="none" w:sz="0" w:space="0" w:color="auto"/>
        <w:right w:val="none" w:sz="0" w:space="0" w:color="auto"/>
      </w:divBdr>
    </w:div>
    <w:div w:id="2005353773">
      <w:marLeft w:val="640"/>
      <w:marRight w:val="0"/>
      <w:marTop w:val="0"/>
      <w:marBottom w:val="0"/>
      <w:divBdr>
        <w:top w:val="none" w:sz="0" w:space="0" w:color="auto"/>
        <w:left w:val="none" w:sz="0" w:space="0" w:color="auto"/>
        <w:bottom w:val="none" w:sz="0" w:space="0" w:color="auto"/>
        <w:right w:val="none" w:sz="0" w:space="0" w:color="auto"/>
      </w:divBdr>
    </w:div>
    <w:div w:id="2005426401">
      <w:marLeft w:val="640"/>
      <w:marRight w:val="0"/>
      <w:marTop w:val="0"/>
      <w:marBottom w:val="0"/>
      <w:divBdr>
        <w:top w:val="none" w:sz="0" w:space="0" w:color="auto"/>
        <w:left w:val="none" w:sz="0" w:space="0" w:color="auto"/>
        <w:bottom w:val="none" w:sz="0" w:space="0" w:color="auto"/>
        <w:right w:val="none" w:sz="0" w:space="0" w:color="auto"/>
      </w:divBdr>
    </w:div>
    <w:div w:id="2005428886">
      <w:marLeft w:val="640"/>
      <w:marRight w:val="0"/>
      <w:marTop w:val="0"/>
      <w:marBottom w:val="0"/>
      <w:divBdr>
        <w:top w:val="none" w:sz="0" w:space="0" w:color="auto"/>
        <w:left w:val="none" w:sz="0" w:space="0" w:color="auto"/>
        <w:bottom w:val="none" w:sz="0" w:space="0" w:color="auto"/>
        <w:right w:val="none" w:sz="0" w:space="0" w:color="auto"/>
      </w:divBdr>
    </w:div>
    <w:div w:id="2005475723">
      <w:marLeft w:val="640"/>
      <w:marRight w:val="0"/>
      <w:marTop w:val="0"/>
      <w:marBottom w:val="0"/>
      <w:divBdr>
        <w:top w:val="none" w:sz="0" w:space="0" w:color="auto"/>
        <w:left w:val="none" w:sz="0" w:space="0" w:color="auto"/>
        <w:bottom w:val="none" w:sz="0" w:space="0" w:color="auto"/>
        <w:right w:val="none" w:sz="0" w:space="0" w:color="auto"/>
      </w:divBdr>
    </w:div>
    <w:div w:id="2005544020">
      <w:marLeft w:val="640"/>
      <w:marRight w:val="0"/>
      <w:marTop w:val="0"/>
      <w:marBottom w:val="0"/>
      <w:divBdr>
        <w:top w:val="none" w:sz="0" w:space="0" w:color="auto"/>
        <w:left w:val="none" w:sz="0" w:space="0" w:color="auto"/>
        <w:bottom w:val="none" w:sz="0" w:space="0" w:color="auto"/>
        <w:right w:val="none" w:sz="0" w:space="0" w:color="auto"/>
      </w:divBdr>
    </w:div>
    <w:div w:id="2005619185">
      <w:marLeft w:val="640"/>
      <w:marRight w:val="0"/>
      <w:marTop w:val="0"/>
      <w:marBottom w:val="0"/>
      <w:divBdr>
        <w:top w:val="none" w:sz="0" w:space="0" w:color="auto"/>
        <w:left w:val="none" w:sz="0" w:space="0" w:color="auto"/>
        <w:bottom w:val="none" w:sz="0" w:space="0" w:color="auto"/>
        <w:right w:val="none" w:sz="0" w:space="0" w:color="auto"/>
      </w:divBdr>
    </w:div>
    <w:div w:id="2005623154">
      <w:marLeft w:val="640"/>
      <w:marRight w:val="0"/>
      <w:marTop w:val="0"/>
      <w:marBottom w:val="0"/>
      <w:divBdr>
        <w:top w:val="none" w:sz="0" w:space="0" w:color="auto"/>
        <w:left w:val="none" w:sz="0" w:space="0" w:color="auto"/>
        <w:bottom w:val="none" w:sz="0" w:space="0" w:color="auto"/>
        <w:right w:val="none" w:sz="0" w:space="0" w:color="auto"/>
      </w:divBdr>
    </w:div>
    <w:div w:id="2005627457">
      <w:marLeft w:val="640"/>
      <w:marRight w:val="0"/>
      <w:marTop w:val="0"/>
      <w:marBottom w:val="0"/>
      <w:divBdr>
        <w:top w:val="none" w:sz="0" w:space="0" w:color="auto"/>
        <w:left w:val="none" w:sz="0" w:space="0" w:color="auto"/>
        <w:bottom w:val="none" w:sz="0" w:space="0" w:color="auto"/>
        <w:right w:val="none" w:sz="0" w:space="0" w:color="auto"/>
      </w:divBdr>
    </w:div>
    <w:div w:id="2005628078">
      <w:marLeft w:val="640"/>
      <w:marRight w:val="0"/>
      <w:marTop w:val="0"/>
      <w:marBottom w:val="0"/>
      <w:divBdr>
        <w:top w:val="none" w:sz="0" w:space="0" w:color="auto"/>
        <w:left w:val="none" w:sz="0" w:space="0" w:color="auto"/>
        <w:bottom w:val="none" w:sz="0" w:space="0" w:color="auto"/>
        <w:right w:val="none" w:sz="0" w:space="0" w:color="auto"/>
      </w:divBdr>
    </w:div>
    <w:div w:id="2005667538">
      <w:marLeft w:val="640"/>
      <w:marRight w:val="0"/>
      <w:marTop w:val="0"/>
      <w:marBottom w:val="0"/>
      <w:divBdr>
        <w:top w:val="none" w:sz="0" w:space="0" w:color="auto"/>
        <w:left w:val="none" w:sz="0" w:space="0" w:color="auto"/>
        <w:bottom w:val="none" w:sz="0" w:space="0" w:color="auto"/>
        <w:right w:val="none" w:sz="0" w:space="0" w:color="auto"/>
      </w:divBdr>
    </w:div>
    <w:div w:id="2005739601">
      <w:marLeft w:val="640"/>
      <w:marRight w:val="0"/>
      <w:marTop w:val="0"/>
      <w:marBottom w:val="0"/>
      <w:divBdr>
        <w:top w:val="none" w:sz="0" w:space="0" w:color="auto"/>
        <w:left w:val="none" w:sz="0" w:space="0" w:color="auto"/>
        <w:bottom w:val="none" w:sz="0" w:space="0" w:color="auto"/>
        <w:right w:val="none" w:sz="0" w:space="0" w:color="auto"/>
      </w:divBdr>
    </w:div>
    <w:div w:id="2005743971">
      <w:marLeft w:val="0"/>
      <w:marRight w:val="0"/>
      <w:marTop w:val="0"/>
      <w:marBottom w:val="0"/>
      <w:divBdr>
        <w:top w:val="none" w:sz="0" w:space="0" w:color="auto"/>
        <w:left w:val="none" w:sz="0" w:space="0" w:color="auto"/>
        <w:bottom w:val="none" w:sz="0" w:space="0" w:color="auto"/>
        <w:right w:val="none" w:sz="0" w:space="0" w:color="auto"/>
      </w:divBdr>
    </w:div>
    <w:div w:id="2005817995">
      <w:marLeft w:val="640"/>
      <w:marRight w:val="0"/>
      <w:marTop w:val="0"/>
      <w:marBottom w:val="0"/>
      <w:divBdr>
        <w:top w:val="none" w:sz="0" w:space="0" w:color="auto"/>
        <w:left w:val="none" w:sz="0" w:space="0" w:color="auto"/>
        <w:bottom w:val="none" w:sz="0" w:space="0" w:color="auto"/>
        <w:right w:val="none" w:sz="0" w:space="0" w:color="auto"/>
      </w:divBdr>
    </w:div>
    <w:div w:id="2005820458">
      <w:marLeft w:val="640"/>
      <w:marRight w:val="0"/>
      <w:marTop w:val="0"/>
      <w:marBottom w:val="0"/>
      <w:divBdr>
        <w:top w:val="none" w:sz="0" w:space="0" w:color="auto"/>
        <w:left w:val="none" w:sz="0" w:space="0" w:color="auto"/>
        <w:bottom w:val="none" w:sz="0" w:space="0" w:color="auto"/>
        <w:right w:val="none" w:sz="0" w:space="0" w:color="auto"/>
      </w:divBdr>
    </w:div>
    <w:div w:id="2005860677">
      <w:marLeft w:val="640"/>
      <w:marRight w:val="0"/>
      <w:marTop w:val="0"/>
      <w:marBottom w:val="0"/>
      <w:divBdr>
        <w:top w:val="none" w:sz="0" w:space="0" w:color="auto"/>
        <w:left w:val="none" w:sz="0" w:space="0" w:color="auto"/>
        <w:bottom w:val="none" w:sz="0" w:space="0" w:color="auto"/>
        <w:right w:val="none" w:sz="0" w:space="0" w:color="auto"/>
      </w:divBdr>
    </w:div>
    <w:div w:id="2005887724">
      <w:marLeft w:val="640"/>
      <w:marRight w:val="0"/>
      <w:marTop w:val="0"/>
      <w:marBottom w:val="0"/>
      <w:divBdr>
        <w:top w:val="none" w:sz="0" w:space="0" w:color="auto"/>
        <w:left w:val="none" w:sz="0" w:space="0" w:color="auto"/>
        <w:bottom w:val="none" w:sz="0" w:space="0" w:color="auto"/>
        <w:right w:val="none" w:sz="0" w:space="0" w:color="auto"/>
      </w:divBdr>
    </w:div>
    <w:div w:id="2005892054">
      <w:marLeft w:val="640"/>
      <w:marRight w:val="0"/>
      <w:marTop w:val="0"/>
      <w:marBottom w:val="0"/>
      <w:divBdr>
        <w:top w:val="none" w:sz="0" w:space="0" w:color="auto"/>
        <w:left w:val="none" w:sz="0" w:space="0" w:color="auto"/>
        <w:bottom w:val="none" w:sz="0" w:space="0" w:color="auto"/>
        <w:right w:val="none" w:sz="0" w:space="0" w:color="auto"/>
      </w:divBdr>
    </w:div>
    <w:div w:id="2005892241">
      <w:marLeft w:val="640"/>
      <w:marRight w:val="0"/>
      <w:marTop w:val="0"/>
      <w:marBottom w:val="0"/>
      <w:divBdr>
        <w:top w:val="none" w:sz="0" w:space="0" w:color="auto"/>
        <w:left w:val="none" w:sz="0" w:space="0" w:color="auto"/>
        <w:bottom w:val="none" w:sz="0" w:space="0" w:color="auto"/>
        <w:right w:val="none" w:sz="0" w:space="0" w:color="auto"/>
      </w:divBdr>
    </w:div>
    <w:div w:id="2005931592">
      <w:marLeft w:val="640"/>
      <w:marRight w:val="0"/>
      <w:marTop w:val="0"/>
      <w:marBottom w:val="0"/>
      <w:divBdr>
        <w:top w:val="none" w:sz="0" w:space="0" w:color="auto"/>
        <w:left w:val="none" w:sz="0" w:space="0" w:color="auto"/>
        <w:bottom w:val="none" w:sz="0" w:space="0" w:color="auto"/>
        <w:right w:val="none" w:sz="0" w:space="0" w:color="auto"/>
      </w:divBdr>
    </w:div>
    <w:div w:id="2005931633">
      <w:marLeft w:val="640"/>
      <w:marRight w:val="0"/>
      <w:marTop w:val="0"/>
      <w:marBottom w:val="0"/>
      <w:divBdr>
        <w:top w:val="none" w:sz="0" w:space="0" w:color="auto"/>
        <w:left w:val="none" w:sz="0" w:space="0" w:color="auto"/>
        <w:bottom w:val="none" w:sz="0" w:space="0" w:color="auto"/>
        <w:right w:val="none" w:sz="0" w:space="0" w:color="auto"/>
      </w:divBdr>
    </w:div>
    <w:div w:id="2005934012">
      <w:marLeft w:val="640"/>
      <w:marRight w:val="0"/>
      <w:marTop w:val="0"/>
      <w:marBottom w:val="0"/>
      <w:divBdr>
        <w:top w:val="none" w:sz="0" w:space="0" w:color="auto"/>
        <w:left w:val="none" w:sz="0" w:space="0" w:color="auto"/>
        <w:bottom w:val="none" w:sz="0" w:space="0" w:color="auto"/>
        <w:right w:val="none" w:sz="0" w:space="0" w:color="auto"/>
      </w:divBdr>
    </w:div>
    <w:div w:id="2005935132">
      <w:marLeft w:val="640"/>
      <w:marRight w:val="0"/>
      <w:marTop w:val="0"/>
      <w:marBottom w:val="0"/>
      <w:divBdr>
        <w:top w:val="none" w:sz="0" w:space="0" w:color="auto"/>
        <w:left w:val="none" w:sz="0" w:space="0" w:color="auto"/>
        <w:bottom w:val="none" w:sz="0" w:space="0" w:color="auto"/>
        <w:right w:val="none" w:sz="0" w:space="0" w:color="auto"/>
      </w:divBdr>
    </w:div>
    <w:div w:id="2005935325">
      <w:marLeft w:val="640"/>
      <w:marRight w:val="0"/>
      <w:marTop w:val="0"/>
      <w:marBottom w:val="0"/>
      <w:divBdr>
        <w:top w:val="none" w:sz="0" w:space="0" w:color="auto"/>
        <w:left w:val="none" w:sz="0" w:space="0" w:color="auto"/>
        <w:bottom w:val="none" w:sz="0" w:space="0" w:color="auto"/>
        <w:right w:val="none" w:sz="0" w:space="0" w:color="auto"/>
      </w:divBdr>
    </w:div>
    <w:div w:id="2006007114">
      <w:marLeft w:val="640"/>
      <w:marRight w:val="0"/>
      <w:marTop w:val="0"/>
      <w:marBottom w:val="0"/>
      <w:divBdr>
        <w:top w:val="none" w:sz="0" w:space="0" w:color="auto"/>
        <w:left w:val="none" w:sz="0" w:space="0" w:color="auto"/>
        <w:bottom w:val="none" w:sz="0" w:space="0" w:color="auto"/>
        <w:right w:val="none" w:sz="0" w:space="0" w:color="auto"/>
      </w:divBdr>
    </w:div>
    <w:div w:id="2006082289">
      <w:marLeft w:val="640"/>
      <w:marRight w:val="0"/>
      <w:marTop w:val="0"/>
      <w:marBottom w:val="0"/>
      <w:divBdr>
        <w:top w:val="none" w:sz="0" w:space="0" w:color="auto"/>
        <w:left w:val="none" w:sz="0" w:space="0" w:color="auto"/>
        <w:bottom w:val="none" w:sz="0" w:space="0" w:color="auto"/>
        <w:right w:val="none" w:sz="0" w:space="0" w:color="auto"/>
      </w:divBdr>
    </w:div>
    <w:div w:id="2006085705">
      <w:marLeft w:val="640"/>
      <w:marRight w:val="0"/>
      <w:marTop w:val="0"/>
      <w:marBottom w:val="0"/>
      <w:divBdr>
        <w:top w:val="none" w:sz="0" w:space="0" w:color="auto"/>
        <w:left w:val="none" w:sz="0" w:space="0" w:color="auto"/>
        <w:bottom w:val="none" w:sz="0" w:space="0" w:color="auto"/>
        <w:right w:val="none" w:sz="0" w:space="0" w:color="auto"/>
      </w:divBdr>
    </w:div>
    <w:div w:id="2006129202">
      <w:marLeft w:val="640"/>
      <w:marRight w:val="0"/>
      <w:marTop w:val="0"/>
      <w:marBottom w:val="0"/>
      <w:divBdr>
        <w:top w:val="none" w:sz="0" w:space="0" w:color="auto"/>
        <w:left w:val="none" w:sz="0" w:space="0" w:color="auto"/>
        <w:bottom w:val="none" w:sz="0" w:space="0" w:color="auto"/>
        <w:right w:val="none" w:sz="0" w:space="0" w:color="auto"/>
      </w:divBdr>
    </w:div>
    <w:div w:id="2006130722">
      <w:marLeft w:val="640"/>
      <w:marRight w:val="0"/>
      <w:marTop w:val="0"/>
      <w:marBottom w:val="0"/>
      <w:divBdr>
        <w:top w:val="none" w:sz="0" w:space="0" w:color="auto"/>
        <w:left w:val="none" w:sz="0" w:space="0" w:color="auto"/>
        <w:bottom w:val="none" w:sz="0" w:space="0" w:color="auto"/>
        <w:right w:val="none" w:sz="0" w:space="0" w:color="auto"/>
      </w:divBdr>
    </w:div>
    <w:div w:id="2006202943">
      <w:marLeft w:val="640"/>
      <w:marRight w:val="0"/>
      <w:marTop w:val="0"/>
      <w:marBottom w:val="0"/>
      <w:divBdr>
        <w:top w:val="none" w:sz="0" w:space="0" w:color="auto"/>
        <w:left w:val="none" w:sz="0" w:space="0" w:color="auto"/>
        <w:bottom w:val="none" w:sz="0" w:space="0" w:color="auto"/>
        <w:right w:val="none" w:sz="0" w:space="0" w:color="auto"/>
      </w:divBdr>
    </w:div>
    <w:div w:id="2006205440">
      <w:marLeft w:val="640"/>
      <w:marRight w:val="0"/>
      <w:marTop w:val="0"/>
      <w:marBottom w:val="0"/>
      <w:divBdr>
        <w:top w:val="none" w:sz="0" w:space="0" w:color="auto"/>
        <w:left w:val="none" w:sz="0" w:space="0" w:color="auto"/>
        <w:bottom w:val="none" w:sz="0" w:space="0" w:color="auto"/>
        <w:right w:val="none" w:sz="0" w:space="0" w:color="auto"/>
      </w:divBdr>
    </w:div>
    <w:div w:id="2006206133">
      <w:marLeft w:val="640"/>
      <w:marRight w:val="0"/>
      <w:marTop w:val="0"/>
      <w:marBottom w:val="0"/>
      <w:divBdr>
        <w:top w:val="none" w:sz="0" w:space="0" w:color="auto"/>
        <w:left w:val="none" w:sz="0" w:space="0" w:color="auto"/>
        <w:bottom w:val="none" w:sz="0" w:space="0" w:color="auto"/>
        <w:right w:val="none" w:sz="0" w:space="0" w:color="auto"/>
      </w:divBdr>
    </w:div>
    <w:div w:id="2006279905">
      <w:marLeft w:val="640"/>
      <w:marRight w:val="0"/>
      <w:marTop w:val="0"/>
      <w:marBottom w:val="0"/>
      <w:divBdr>
        <w:top w:val="none" w:sz="0" w:space="0" w:color="auto"/>
        <w:left w:val="none" w:sz="0" w:space="0" w:color="auto"/>
        <w:bottom w:val="none" w:sz="0" w:space="0" w:color="auto"/>
        <w:right w:val="none" w:sz="0" w:space="0" w:color="auto"/>
      </w:divBdr>
    </w:div>
    <w:div w:id="2006319423">
      <w:marLeft w:val="640"/>
      <w:marRight w:val="0"/>
      <w:marTop w:val="0"/>
      <w:marBottom w:val="0"/>
      <w:divBdr>
        <w:top w:val="none" w:sz="0" w:space="0" w:color="auto"/>
        <w:left w:val="none" w:sz="0" w:space="0" w:color="auto"/>
        <w:bottom w:val="none" w:sz="0" w:space="0" w:color="auto"/>
        <w:right w:val="none" w:sz="0" w:space="0" w:color="auto"/>
      </w:divBdr>
    </w:div>
    <w:div w:id="2006319814">
      <w:marLeft w:val="640"/>
      <w:marRight w:val="0"/>
      <w:marTop w:val="0"/>
      <w:marBottom w:val="0"/>
      <w:divBdr>
        <w:top w:val="none" w:sz="0" w:space="0" w:color="auto"/>
        <w:left w:val="none" w:sz="0" w:space="0" w:color="auto"/>
        <w:bottom w:val="none" w:sz="0" w:space="0" w:color="auto"/>
        <w:right w:val="none" w:sz="0" w:space="0" w:color="auto"/>
      </w:divBdr>
    </w:div>
    <w:div w:id="2006320313">
      <w:marLeft w:val="640"/>
      <w:marRight w:val="0"/>
      <w:marTop w:val="0"/>
      <w:marBottom w:val="0"/>
      <w:divBdr>
        <w:top w:val="none" w:sz="0" w:space="0" w:color="auto"/>
        <w:left w:val="none" w:sz="0" w:space="0" w:color="auto"/>
        <w:bottom w:val="none" w:sz="0" w:space="0" w:color="auto"/>
        <w:right w:val="none" w:sz="0" w:space="0" w:color="auto"/>
      </w:divBdr>
    </w:div>
    <w:div w:id="2006320539">
      <w:marLeft w:val="640"/>
      <w:marRight w:val="0"/>
      <w:marTop w:val="0"/>
      <w:marBottom w:val="0"/>
      <w:divBdr>
        <w:top w:val="none" w:sz="0" w:space="0" w:color="auto"/>
        <w:left w:val="none" w:sz="0" w:space="0" w:color="auto"/>
        <w:bottom w:val="none" w:sz="0" w:space="0" w:color="auto"/>
        <w:right w:val="none" w:sz="0" w:space="0" w:color="auto"/>
      </w:divBdr>
    </w:div>
    <w:div w:id="2006392617">
      <w:marLeft w:val="640"/>
      <w:marRight w:val="0"/>
      <w:marTop w:val="0"/>
      <w:marBottom w:val="0"/>
      <w:divBdr>
        <w:top w:val="none" w:sz="0" w:space="0" w:color="auto"/>
        <w:left w:val="none" w:sz="0" w:space="0" w:color="auto"/>
        <w:bottom w:val="none" w:sz="0" w:space="0" w:color="auto"/>
        <w:right w:val="none" w:sz="0" w:space="0" w:color="auto"/>
      </w:divBdr>
    </w:div>
    <w:div w:id="2006393730">
      <w:marLeft w:val="640"/>
      <w:marRight w:val="0"/>
      <w:marTop w:val="0"/>
      <w:marBottom w:val="0"/>
      <w:divBdr>
        <w:top w:val="none" w:sz="0" w:space="0" w:color="auto"/>
        <w:left w:val="none" w:sz="0" w:space="0" w:color="auto"/>
        <w:bottom w:val="none" w:sz="0" w:space="0" w:color="auto"/>
        <w:right w:val="none" w:sz="0" w:space="0" w:color="auto"/>
      </w:divBdr>
    </w:div>
    <w:div w:id="2006394623">
      <w:marLeft w:val="640"/>
      <w:marRight w:val="0"/>
      <w:marTop w:val="0"/>
      <w:marBottom w:val="0"/>
      <w:divBdr>
        <w:top w:val="none" w:sz="0" w:space="0" w:color="auto"/>
        <w:left w:val="none" w:sz="0" w:space="0" w:color="auto"/>
        <w:bottom w:val="none" w:sz="0" w:space="0" w:color="auto"/>
        <w:right w:val="none" w:sz="0" w:space="0" w:color="auto"/>
      </w:divBdr>
    </w:div>
    <w:div w:id="2006517645">
      <w:marLeft w:val="640"/>
      <w:marRight w:val="0"/>
      <w:marTop w:val="0"/>
      <w:marBottom w:val="0"/>
      <w:divBdr>
        <w:top w:val="none" w:sz="0" w:space="0" w:color="auto"/>
        <w:left w:val="none" w:sz="0" w:space="0" w:color="auto"/>
        <w:bottom w:val="none" w:sz="0" w:space="0" w:color="auto"/>
        <w:right w:val="none" w:sz="0" w:space="0" w:color="auto"/>
      </w:divBdr>
    </w:div>
    <w:div w:id="2006544588">
      <w:marLeft w:val="640"/>
      <w:marRight w:val="0"/>
      <w:marTop w:val="0"/>
      <w:marBottom w:val="0"/>
      <w:divBdr>
        <w:top w:val="none" w:sz="0" w:space="0" w:color="auto"/>
        <w:left w:val="none" w:sz="0" w:space="0" w:color="auto"/>
        <w:bottom w:val="none" w:sz="0" w:space="0" w:color="auto"/>
        <w:right w:val="none" w:sz="0" w:space="0" w:color="auto"/>
      </w:divBdr>
    </w:div>
    <w:div w:id="2006547294">
      <w:marLeft w:val="640"/>
      <w:marRight w:val="0"/>
      <w:marTop w:val="0"/>
      <w:marBottom w:val="0"/>
      <w:divBdr>
        <w:top w:val="none" w:sz="0" w:space="0" w:color="auto"/>
        <w:left w:val="none" w:sz="0" w:space="0" w:color="auto"/>
        <w:bottom w:val="none" w:sz="0" w:space="0" w:color="auto"/>
        <w:right w:val="none" w:sz="0" w:space="0" w:color="auto"/>
      </w:divBdr>
    </w:div>
    <w:div w:id="2006590122">
      <w:marLeft w:val="640"/>
      <w:marRight w:val="0"/>
      <w:marTop w:val="0"/>
      <w:marBottom w:val="0"/>
      <w:divBdr>
        <w:top w:val="none" w:sz="0" w:space="0" w:color="auto"/>
        <w:left w:val="none" w:sz="0" w:space="0" w:color="auto"/>
        <w:bottom w:val="none" w:sz="0" w:space="0" w:color="auto"/>
        <w:right w:val="none" w:sz="0" w:space="0" w:color="auto"/>
      </w:divBdr>
    </w:div>
    <w:div w:id="2006594102">
      <w:marLeft w:val="640"/>
      <w:marRight w:val="0"/>
      <w:marTop w:val="0"/>
      <w:marBottom w:val="0"/>
      <w:divBdr>
        <w:top w:val="none" w:sz="0" w:space="0" w:color="auto"/>
        <w:left w:val="none" w:sz="0" w:space="0" w:color="auto"/>
        <w:bottom w:val="none" w:sz="0" w:space="0" w:color="auto"/>
        <w:right w:val="none" w:sz="0" w:space="0" w:color="auto"/>
      </w:divBdr>
    </w:div>
    <w:div w:id="2006661020">
      <w:marLeft w:val="640"/>
      <w:marRight w:val="0"/>
      <w:marTop w:val="0"/>
      <w:marBottom w:val="0"/>
      <w:divBdr>
        <w:top w:val="none" w:sz="0" w:space="0" w:color="auto"/>
        <w:left w:val="none" w:sz="0" w:space="0" w:color="auto"/>
        <w:bottom w:val="none" w:sz="0" w:space="0" w:color="auto"/>
        <w:right w:val="none" w:sz="0" w:space="0" w:color="auto"/>
      </w:divBdr>
    </w:div>
    <w:div w:id="2006666133">
      <w:marLeft w:val="640"/>
      <w:marRight w:val="0"/>
      <w:marTop w:val="0"/>
      <w:marBottom w:val="0"/>
      <w:divBdr>
        <w:top w:val="none" w:sz="0" w:space="0" w:color="auto"/>
        <w:left w:val="none" w:sz="0" w:space="0" w:color="auto"/>
        <w:bottom w:val="none" w:sz="0" w:space="0" w:color="auto"/>
        <w:right w:val="none" w:sz="0" w:space="0" w:color="auto"/>
      </w:divBdr>
    </w:div>
    <w:div w:id="2006735624">
      <w:marLeft w:val="640"/>
      <w:marRight w:val="0"/>
      <w:marTop w:val="0"/>
      <w:marBottom w:val="0"/>
      <w:divBdr>
        <w:top w:val="none" w:sz="0" w:space="0" w:color="auto"/>
        <w:left w:val="none" w:sz="0" w:space="0" w:color="auto"/>
        <w:bottom w:val="none" w:sz="0" w:space="0" w:color="auto"/>
        <w:right w:val="none" w:sz="0" w:space="0" w:color="auto"/>
      </w:divBdr>
    </w:div>
    <w:div w:id="2006742544">
      <w:marLeft w:val="640"/>
      <w:marRight w:val="0"/>
      <w:marTop w:val="0"/>
      <w:marBottom w:val="0"/>
      <w:divBdr>
        <w:top w:val="none" w:sz="0" w:space="0" w:color="auto"/>
        <w:left w:val="none" w:sz="0" w:space="0" w:color="auto"/>
        <w:bottom w:val="none" w:sz="0" w:space="0" w:color="auto"/>
        <w:right w:val="none" w:sz="0" w:space="0" w:color="auto"/>
      </w:divBdr>
    </w:div>
    <w:div w:id="2006780183">
      <w:marLeft w:val="640"/>
      <w:marRight w:val="0"/>
      <w:marTop w:val="0"/>
      <w:marBottom w:val="0"/>
      <w:divBdr>
        <w:top w:val="none" w:sz="0" w:space="0" w:color="auto"/>
        <w:left w:val="none" w:sz="0" w:space="0" w:color="auto"/>
        <w:bottom w:val="none" w:sz="0" w:space="0" w:color="auto"/>
        <w:right w:val="none" w:sz="0" w:space="0" w:color="auto"/>
      </w:divBdr>
    </w:div>
    <w:div w:id="2006854079">
      <w:marLeft w:val="640"/>
      <w:marRight w:val="0"/>
      <w:marTop w:val="0"/>
      <w:marBottom w:val="0"/>
      <w:divBdr>
        <w:top w:val="none" w:sz="0" w:space="0" w:color="auto"/>
        <w:left w:val="none" w:sz="0" w:space="0" w:color="auto"/>
        <w:bottom w:val="none" w:sz="0" w:space="0" w:color="auto"/>
        <w:right w:val="none" w:sz="0" w:space="0" w:color="auto"/>
      </w:divBdr>
    </w:div>
    <w:div w:id="2006854502">
      <w:marLeft w:val="640"/>
      <w:marRight w:val="0"/>
      <w:marTop w:val="0"/>
      <w:marBottom w:val="0"/>
      <w:divBdr>
        <w:top w:val="none" w:sz="0" w:space="0" w:color="auto"/>
        <w:left w:val="none" w:sz="0" w:space="0" w:color="auto"/>
        <w:bottom w:val="none" w:sz="0" w:space="0" w:color="auto"/>
        <w:right w:val="none" w:sz="0" w:space="0" w:color="auto"/>
      </w:divBdr>
    </w:div>
    <w:div w:id="2006857790">
      <w:marLeft w:val="640"/>
      <w:marRight w:val="0"/>
      <w:marTop w:val="0"/>
      <w:marBottom w:val="0"/>
      <w:divBdr>
        <w:top w:val="none" w:sz="0" w:space="0" w:color="auto"/>
        <w:left w:val="none" w:sz="0" w:space="0" w:color="auto"/>
        <w:bottom w:val="none" w:sz="0" w:space="0" w:color="auto"/>
        <w:right w:val="none" w:sz="0" w:space="0" w:color="auto"/>
      </w:divBdr>
    </w:div>
    <w:div w:id="2006860827">
      <w:marLeft w:val="640"/>
      <w:marRight w:val="0"/>
      <w:marTop w:val="0"/>
      <w:marBottom w:val="0"/>
      <w:divBdr>
        <w:top w:val="none" w:sz="0" w:space="0" w:color="auto"/>
        <w:left w:val="none" w:sz="0" w:space="0" w:color="auto"/>
        <w:bottom w:val="none" w:sz="0" w:space="0" w:color="auto"/>
        <w:right w:val="none" w:sz="0" w:space="0" w:color="auto"/>
      </w:divBdr>
    </w:div>
    <w:div w:id="2006937196">
      <w:marLeft w:val="640"/>
      <w:marRight w:val="0"/>
      <w:marTop w:val="0"/>
      <w:marBottom w:val="0"/>
      <w:divBdr>
        <w:top w:val="none" w:sz="0" w:space="0" w:color="auto"/>
        <w:left w:val="none" w:sz="0" w:space="0" w:color="auto"/>
        <w:bottom w:val="none" w:sz="0" w:space="0" w:color="auto"/>
        <w:right w:val="none" w:sz="0" w:space="0" w:color="auto"/>
      </w:divBdr>
    </w:div>
    <w:div w:id="2006937250">
      <w:marLeft w:val="640"/>
      <w:marRight w:val="0"/>
      <w:marTop w:val="0"/>
      <w:marBottom w:val="0"/>
      <w:divBdr>
        <w:top w:val="none" w:sz="0" w:space="0" w:color="auto"/>
        <w:left w:val="none" w:sz="0" w:space="0" w:color="auto"/>
        <w:bottom w:val="none" w:sz="0" w:space="0" w:color="auto"/>
        <w:right w:val="none" w:sz="0" w:space="0" w:color="auto"/>
      </w:divBdr>
    </w:div>
    <w:div w:id="2006980333">
      <w:marLeft w:val="640"/>
      <w:marRight w:val="0"/>
      <w:marTop w:val="0"/>
      <w:marBottom w:val="0"/>
      <w:divBdr>
        <w:top w:val="none" w:sz="0" w:space="0" w:color="auto"/>
        <w:left w:val="none" w:sz="0" w:space="0" w:color="auto"/>
        <w:bottom w:val="none" w:sz="0" w:space="0" w:color="auto"/>
        <w:right w:val="none" w:sz="0" w:space="0" w:color="auto"/>
      </w:divBdr>
    </w:div>
    <w:div w:id="2007129137">
      <w:marLeft w:val="640"/>
      <w:marRight w:val="0"/>
      <w:marTop w:val="0"/>
      <w:marBottom w:val="0"/>
      <w:divBdr>
        <w:top w:val="none" w:sz="0" w:space="0" w:color="auto"/>
        <w:left w:val="none" w:sz="0" w:space="0" w:color="auto"/>
        <w:bottom w:val="none" w:sz="0" w:space="0" w:color="auto"/>
        <w:right w:val="none" w:sz="0" w:space="0" w:color="auto"/>
      </w:divBdr>
    </w:div>
    <w:div w:id="2007129342">
      <w:marLeft w:val="640"/>
      <w:marRight w:val="0"/>
      <w:marTop w:val="0"/>
      <w:marBottom w:val="0"/>
      <w:divBdr>
        <w:top w:val="none" w:sz="0" w:space="0" w:color="auto"/>
        <w:left w:val="none" w:sz="0" w:space="0" w:color="auto"/>
        <w:bottom w:val="none" w:sz="0" w:space="0" w:color="auto"/>
        <w:right w:val="none" w:sz="0" w:space="0" w:color="auto"/>
      </w:divBdr>
    </w:div>
    <w:div w:id="2007200198">
      <w:marLeft w:val="640"/>
      <w:marRight w:val="0"/>
      <w:marTop w:val="0"/>
      <w:marBottom w:val="0"/>
      <w:divBdr>
        <w:top w:val="none" w:sz="0" w:space="0" w:color="auto"/>
        <w:left w:val="none" w:sz="0" w:space="0" w:color="auto"/>
        <w:bottom w:val="none" w:sz="0" w:space="0" w:color="auto"/>
        <w:right w:val="none" w:sz="0" w:space="0" w:color="auto"/>
      </w:divBdr>
    </w:div>
    <w:div w:id="2007316620">
      <w:marLeft w:val="640"/>
      <w:marRight w:val="0"/>
      <w:marTop w:val="0"/>
      <w:marBottom w:val="0"/>
      <w:divBdr>
        <w:top w:val="none" w:sz="0" w:space="0" w:color="auto"/>
        <w:left w:val="none" w:sz="0" w:space="0" w:color="auto"/>
        <w:bottom w:val="none" w:sz="0" w:space="0" w:color="auto"/>
        <w:right w:val="none" w:sz="0" w:space="0" w:color="auto"/>
      </w:divBdr>
    </w:div>
    <w:div w:id="2007317392">
      <w:marLeft w:val="640"/>
      <w:marRight w:val="0"/>
      <w:marTop w:val="0"/>
      <w:marBottom w:val="0"/>
      <w:divBdr>
        <w:top w:val="none" w:sz="0" w:space="0" w:color="auto"/>
        <w:left w:val="none" w:sz="0" w:space="0" w:color="auto"/>
        <w:bottom w:val="none" w:sz="0" w:space="0" w:color="auto"/>
        <w:right w:val="none" w:sz="0" w:space="0" w:color="auto"/>
      </w:divBdr>
    </w:div>
    <w:div w:id="2007400239">
      <w:marLeft w:val="640"/>
      <w:marRight w:val="0"/>
      <w:marTop w:val="0"/>
      <w:marBottom w:val="0"/>
      <w:divBdr>
        <w:top w:val="none" w:sz="0" w:space="0" w:color="auto"/>
        <w:left w:val="none" w:sz="0" w:space="0" w:color="auto"/>
        <w:bottom w:val="none" w:sz="0" w:space="0" w:color="auto"/>
        <w:right w:val="none" w:sz="0" w:space="0" w:color="auto"/>
      </w:divBdr>
    </w:div>
    <w:div w:id="2007433469">
      <w:marLeft w:val="640"/>
      <w:marRight w:val="0"/>
      <w:marTop w:val="0"/>
      <w:marBottom w:val="0"/>
      <w:divBdr>
        <w:top w:val="none" w:sz="0" w:space="0" w:color="auto"/>
        <w:left w:val="none" w:sz="0" w:space="0" w:color="auto"/>
        <w:bottom w:val="none" w:sz="0" w:space="0" w:color="auto"/>
        <w:right w:val="none" w:sz="0" w:space="0" w:color="auto"/>
      </w:divBdr>
    </w:div>
    <w:div w:id="2007433998">
      <w:marLeft w:val="640"/>
      <w:marRight w:val="0"/>
      <w:marTop w:val="0"/>
      <w:marBottom w:val="0"/>
      <w:divBdr>
        <w:top w:val="none" w:sz="0" w:space="0" w:color="auto"/>
        <w:left w:val="none" w:sz="0" w:space="0" w:color="auto"/>
        <w:bottom w:val="none" w:sz="0" w:space="0" w:color="auto"/>
        <w:right w:val="none" w:sz="0" w:space="0" w:color="auto"/>
      </w:divBdr>
    </w:div>
    <w:div w:id="2007434635">
      <w:marLeft w:val="640"/>
      <w:marRight w:val="0"/>
      <w:marTop w:val="0"/>
      <w:marBottom w:val="0"/>
      <w:divBdr>
        <w:top w:val="none" w:sz="0" w:space="0" w:color="auto"/>
        <w:left w:val="none" w:sz="0" w:space="0" w:color="auto"/>
        <w:bottom w:val="none" w:sz="0" w:space="0" w:color="auto"/>
        <w:right w:val="none" w:sz="0" w:space="0" w:color="auto"/>
      </w:divBdr>
    </w:div>
    <w:div w:id="2007437460">
      <w:marLeft w:val="640"/>
      <w:marRight w:val="0"/>
      <w:marTop w:val="0"/>
      <w:marBottom w:val="0"/>
      <w:divBdr>
        <w:top w:val="none" w:sz="0" w:space="0" w:color="auto"/>
        <w:left w:val="none" w:sz="0" w:space="0" w:color="auto"/>
        <w:bottom w:val="none" w:sz="0" w:space="0" w:color="auto"/>
        <w:right w:val="none" w:sz="0" w:space="0" w:color="auto"/>
      </w:divBdr>
    </w:div>
    <w:div w:id="2007437791">
      <w:marLeft w:val="640"/>
      <w:marRight w:val="0"/>
      <w:marTop w:val="0"/>
      <w:marBottom w:val="0"/>
      <w:divBdr>
        <w:top w:val="none" w:sz="0" w:space="0" w:color="auto"/>
        <w:left w:val="none" w:sz="0" w:space="0" w:color="auto"/>
        <w:bottom w:val="none" w:sz="0" w:space="0" w:color="auto"/>
        <w:right w:val="none" w:sz="0" w:space="0" w:color="auto"/>
      </w:divBdr>
    </w:div>
    <w:div w:id="2007508753">
      <w:marLeft w:val="640"/>
      <w:marRight w:val="0"/>
      <w:marTop w:val="0"/>
      <w:marBottom w:val="0"/>
      <w:divBdr>
        <w:top w:val="none" w:sz="0" w:space="0" w:color="auto"/>
        <w:left w:val="none" w:sz="0" w:space="0" w:color="auto"/>
        <w:bottom w:val="none" w:sz="0" w:space="0" w:color="auto"/>
        <w:right w:val="none" w:sz="0" w:space="0" w:color="auto"/>
      </w:divBdr>
    </w:div>
    <w:div w:id="2007510548">
      <w:marLeft w:val="640"/>
      <w:marRight w:val="0"/>
      <w:marTop w:val="0"/>
      <w:marBottom w:val="0"/>
      <w:divBdr>
        <w:top w:val="none" w:sz="0" w:space="0" w:color="auto"/>
        <w:left w:val="none" w:sz="0" w:space="0" w:color="auto"/>
        <w:bottom w:val="none" w:sz="0" w:space="0" w:color="auto"/>
        <w:right w:val="none" w:sz="0" w:space="0" w:color="auto"/>
      </w:divBdr>
    </w:div>
    <w:div w:id="2007516131">
      <w:marLeft w:val="640"/>
      <w:marRight w:val="0"/>
      <w:marTop w:val="0"/>
      <w:marBottom w:val="0"/>
      <w:divBdr>
        <w:top w:val="none" w:sz="0" w:space="0" w:color="auto"/>
        <w:left w:val="none" w:sz="0" w:space="0" w:color="auto"/>
        <w:bottom w:val="none" w:sz="0" w:space="0" w:color="auto"/>
        <w:right w:val="none" w:sz="0" w:space="0" w:color="auto"/>
      </w:divBdr>
    </w:div>
    <w:div w:id="2007517568">
      <w:marLeft w:val="640"/>
      <w:marRight w:val="0"/>
      <w:marTop w:val="0"/>
      <w:marBottom w:val="0"/>
      <w:divBdr>
        <w:top w:val="none" w:sz="0" w:space="0" w:color="auto"/>
        <w:left w:val="none" w:sz="0" w:space="0" w:color="auto"/>
        <w:bottom w:val="none" w:sz="0" w:space="0" w:color="auto"/>
        <w:right w:val="none" w:sz="0" w:space="0" w:color="auto"/>
      </w:divBdr>
    </w:div>
    <w:div w:id="2007584763">
      <w:marLeft w:val="640"/>
      <w:marRight w:val="0"/>
      <w:marTop w:val="0"/>
      <w:marBottom w:val="0"/>
      <w:divBdr>
        <w:top w:val="none" w:sz="0" w:space="0" w:color="auto"/>
        <w:left w:val="none" w:sz="0" w:space="0" w:color="auto"/>
        <w:bottom w:val="none" w:sz="0" w:space="0" w:color="auto"/>
        <w:right w:val="none" w:sz="0" w:space="0" w:color="auto"/>
      </w:divBdr>
    </w:div>
    <w:div w:id="2007586617">
      <w:marLeft w:val="640"/>
      <w:marRight w:val="0"/>
      <w:marTop w:val="0"/>
      <w:marBottom w:val="0"/>
      <w:divBdr>
        <w:top w:val="none" w:sz="0" w:space="0" w:color="auto"/>
        <w:left w:val="none" w:sz="0" w:space="0" w:color="auto"/>
        <w:bottom w:val="none" w:sz="0" w:space="0" w:color="auto"/>
        <w:right w:val="none" w:sz="0" w:space="0" w:color="auto"/>
      </w:divBdr>
    </w:div>
    <w:div w:id="2007589289">
      <w:marLeft w:val="640"/>
      <w:marRight w:val="0"/>
      <w:marTop w:val="0"/>
      <w:marBottom w:val="0"/>
      <w:divBdr>
        <w:top w:val="none" w:sz="0" w:space="0" w:color="auto"/>
        <w:left w:val="none" w:sz="0" w:space="0" w:color="auto"/>
        <w:bottom w:val="none" w:sz="0" w:space="0" w:color="auto"/>
        <w:right w:val="none" w:sz="0" w:space="0" w:color="auto"/>
      </w:divBdr>
    </w:div>
    <w:div w:id="2007591765">
      <w:marLeft w:val="640"/>
      <w:marRight w:val="0"/>
      <w:marTop w:val="0"/>
      <w:marBottom w:val="0"/>
      <w:divBdr>
        <w:top w:val="none" w:sz="0" w:space="0" w:color="auto"/>
        <w:left w:val="none" w:sz="0" w:space="0" w:color="auto"/>
        <w:bottom w:val="none" w:sz="0" w:space="0" w:color="auto"/>
        <w:right w:val="none" w:sz="0" w:space="0" w:color="auto"/>
      </w:divBdr>
    </w:div>
    <w:div w:id="2007632970">
      <w:marLeft w:val="640"/>
      <w:marRight w:val="0"/>
      <w:marTop w:val="0"/>
      <w:marBottom w:val="0"/>
      <w:divBdr>
        <w:top w:val="none" w:sz="0" w:space="0" w:color="auto"/>
        <w:left w:val="none" w:sz="0" w:space="0" w:color="auto"/>
        <w:bottom w:val="none" w:sz="0" w:space="0" w:color="auto"/>
        <w:right w:val="none" w:sz="0" w:space="0" w:color="auto"/>
      </w:divBdr>
    </w:div>
    <w:div w:id="2007705566">
      <w:marLeft w:val="640"/>
      <w:marRight w:val="0"/>
      <w:marTop w:val="0"/>
      <w:marBottom w:val="0"/>
      <w:divBdr>
        <w:top w:val="none" w:sz="0" w:space="0" w:color="auto"/>
        <w:left w:val="none" w:sz="0" w:space="0" w:color="auto"/>
        <w:bottom w:val="none" w:sz="0" w:space="0" w:color="auto"/>
        <w:right w:val="none" w:sz="0" w:space="0" w:color="auto"/>
      </w:divBdr>
    </w:div>
    <w:div w:id="2007706006">
      <w:marLeft w:val="640"/>
      <w:marRight w:val="0"/>
      <w:marTop w:val="0"/>
      <w:marBottom w:val="0"/>
      <w:divBdr>
        <w:top w:val="none" w:sz="0" w:space="0" w:color="auto"/>
        <w:left w:val="none" w:sz="0" w:space="0" w:color="auto"/>
        <w:bottom w:val="none" w:sz="0" w:space="0" w:color="auto"/>
        <w:right w:val="none" w:sz="0" w:space="0" w:color="auto"/>
      </w:divBdr>
    </w:div>
    <w:div w:id="2007827377">
      <w:marLeft w:val="640"/>
      <w:marRight w:val="0"/>
      <w:marTop w:val="0"/>
      <w:marBottom w:val="0"/>
      <w:divBdr>
        <w:top w:val="none" w:sz="0" w:space="0" w:color="auto"/>
        <w:left w:val="none" w:sz="0" w:space="0" w:color="auto"/>
        <w:bottom w:val="none" w:sz="0" w:space="0" w:color="auto"/>
        <w:right w:val="none" w:sz="0" w:space="0" w:color="auto"/>
      </w:divBdr>
    </w:div>
    <w:div w:id="2007897283">
      <w:marLeft w:val="640"/>
      <w:marRight w:val="0"/>
      <w:marTop w:val="0"/>
      <w:marBottom w:val="0"/>
      <w:divBdr>
        <w:top w:val="none" w:sz="0" w:space="0" w:color="auto"/>
        <w:left w:val="none" w:sz="0" w:space="0" w:color="auto"/>
        <w:bottom w:val="none" w:sz="0" w:space="0" w:color="auto"/>
        <w:right w:val="none" w:sz="0" w:space="0" w:color="auto"/>
      </w:divBdr>
    </w:div>
    <w:div w:id="2007898217">
      <w:marLeft w:val="640"/>
      <w:marRight w:val="0"/>
      <w:marTop w:val="0"/>
      <w:marBottom w:val="0"/>
      <w:divBdr>
        <w:top w:val="none" w:sz="0" w:space="0" w:color="auto"/>
        <w:left w:val="none" w:sz="0" w:space="0" w:color="auto"/>
        <w:bottom w:val="none" w:sz="0" w:space="0" w:color="auto"/>
        <w:right w:val="none" w:sz="0" w:space="0" w:color="auto"/>
      </w:divBdr>
    </w:div>
    <w:div w:id="2007901774">
      <w:marLeft w:val="640"/>
      <w:marRight w:val="0"/>
      <w:marTop w:val="0"/>
      <w:marBottom w:val="0"/>
      <w:divBdr>
        <w:top w:val="none" w:sz="0" w:space="0" w:color="auto"/>
        <w:left w:val="none" w:sz="0" w:space="0" w:color="auto"/>
        <w:bottom w:val="none" w:sz="0" w:space="0" w:color="auto"/>
        <w:right w:val="none" w:sz="0" w:space="0" w:color="auto"/>
      </w:divBdr>
    </w:div>
    <w:div w:id="2007970917">
      <w:marLeft w:val="640"/>
      <w:marRight w:val="0"/>
      <w:marTop w:val="0"/>
      <w:marBottom w:val="0"/>
      <w:divBdr>
        <w:top w:val="none" w:sz="0" w:space="0" w:color="auto"/>
        <w:left w:val="none" w:sz="0" w:space="0" w:color="auto"/>
        <w:bottom w:val="none" w:sz="0" w:space="0" w:color="auto"/>
        <w:right w:val="none" w:sz="0" w:space="0" w:color="auto"/>
      </w:divBdr>
    </w:div>
    <w:div w:id="2007971795">
      <w:marLeft w:val="640"/>
      <w:marRight w:val="0"/>
      <w:marTop w:val="0"/>
      <w:marBottom w:val="0"/>
      <w:divBdr>
        <w:top w:val="none" w:sz="0" w:space="0" w:color="auto"/>
        <w:left w:val="none" w:sz="0" w:space="0" w:color="auto"/>
        <w:bottom w:val="none" w:sz="0" w:space="0" w:color="auto"/>
        <w:right w:val="none" w:sz="0" w:space="0" w:color="auto"/>
      </w:divBdr>
    </w:div>
    <w:div w:id="2007972155">
      <w:marLeft w:val="640"/>
      <w:marRight w:val="0"/>
      <w:marTop w:val="0"/>
      <w:marBottom w:val="0"/>
      <w:divBdr>
        <w:top w:val="none" w:sz="0" w:space="0" w:color="auto"/>
        <w:left w:val="none" w:sz="0" w:space="0" w:color="auto"/>
        <w:bottom w:val="none" w:sz="0" w:space="0" w:color="auto"/>
        <w:right w:val="none" w:sz="0" w:space="0" w:color="auto"/>
      </w:divBdr>
    </w:div>
    <w:div w:id="2007978561">
      <w:marLeft w:val="640"/>
      <w:marRight w:val="0"/>
      <w:marTop w:val="0"/>
      <w:marBottom w:val="0"/>
      <w:divBdr>
        <w:top w:val="none" w:sz="0" w:space="0" w:color="auto"/>
        <w:left w:val="none" w:sz="0" w:space="0" w:color="auto"/>
        <w:bottom w:val="none" w:sz="0" w:space="0" w:color="auto"/>
        <w:right w:val="none" w:sz="0" w:space="0" w:color="auto"/>
      </w:divBdr>
    </w:div>
    <w:div w:id="2008089234">
      <w:marLeft w:val="640"/>
      <w:marRight w:val="0"/>
      <w:marTop w:val="0"/>
      <w:marBottom w:val="0"/>
      <w:divBdr>
        <w:top w:val="none" w:sz="0" w:space="0" w:color="auto"/>
        <w:left w:val="none" w:sz="0" w:space="0" w:color="auto"/>
        <w:bottom w:val="none" w:sz="0" w:space="0" w:color="auto"/>
        <w:right w:val="none" w:sz="0" w:space="0" w:color="auto"/>
      </w:divBdr>
    </w:div>
    <w:div w:id="2008096763">
      <w:marLeft w:val="640"/>
      <w:marRight w:val="0"/>
      <w:marTop w:val="0"/>
      <w:marBottom w:val="0"/>
      <w:divBdr>
        <w:top w:val="none" w:sz="0" w:space="0" w:color="auto"/>
        <w:left w:val="none" w:sz="0" w:space="0" w:color="auto"/>
        <w:bottom w:val="none" w:sz="0" w:space="0" w:color="auto"/>
        <w:right w:val="none" w:sz="0" w:space="0" w:color="auto"/>
      </w:divBdr>
    </w:div>
    <w:div w:id="2008240611">
      <w:marLeft w:val="640"/>
      <w:marRight w:val="0"/>
      <w:marTop w:val="0"/>
      <w:marBottom w:val="0"/>
      <w:divBdr>
        <w:top w:val="none" w:sz="0" w:space="0" w:color="auto"/>
        <w:left w:val="none" w:sz="0" w:space="0" w:color="auto"/>
        <w:bottom w:val="none" w:sz="0" w:space="0" w:color="auto"/>
        <w:right w:val="none" w:sz="0" w:space="0" w:color="auto"/>
      </w:divBdr>
    </w:div>
    <w:div w:id="2008246730">
      <w:marLeft w:val="640"/>
      <w:marRight w:val="0"/>
      <w:marTop w:val="0"/>
      <w:marBottom w:val="0"/>
      <w:divBdr>
        <w:top w:val="none" w:sz="0" w:space="0" w:color="auto"/>
        <w:left w:val="none" w:sz="0" w:space="0" w:color="auto"/>
        <w:bottom w:val="none" w:sz="0" w:space="0" w:color="auto"/>
        <w:right w:val="none" w:sz="0" w:space="0" w:color="auto"/>
      </w:divBdr>
    </w:div>
    <w:div w:id="2008287908">
      <w:marLeft w:val="640"/>
      <w:marRight w:val="0"/>
      <w:marTop w:val="0"/>
      <w:marBottom w:val="0"/>
      <w:divBdr>
        <w:top w:val="none" w:sz="0" w:space="0" w:color="auto"/>
        <w:left w:val="none" w:sz="0" w:space="0" w:color="auto"/>
        <w:bottom w:val="none" w:sz="0" w:space="0" w:color="auto"/>
        <w:right w:val="none" w:sz="0" w:space="0" w:color="auto"/>
      </w:divBdr>
    </w:div>
    <w:div w:id="2008366129">
      <w:marLeft w:val="640"/>
      <w:marRight w:val="0"/>
      <w:marTop w:val="0"/>
      <w:marBottom w:val="0"/>
      <w:divBdr>
        <w:top w:val="none" w:sz="0" w:space="0" w:color="auto"/>
        <w:left w:val="none" w:sz="0" w:space="0" w:color="auto"/>
        <w:bottom w:val="none" w:sz="0" w:space="0" w:color="auto"/>
        <w:right w:val="none" w:sz="0" w:space="0" w:color="auto"/>
      </w:divBdr>
    </w:div>
    <w:div w:id="2008366996">
      <w:marLeft w:val="640"/>
      <w:marRight w:val="0"/>
      <w:marTop w:val="0"/>
      <w:marBottom w:val="0"/>
      <w:divBdr>
        <w:top w:val="none" w:sz="0" w:space="0" w:color="auto"/>
        <w:left w:val="none" w:sz="0" w:space="0" w:color="auto"/>
        <w:bottom w:val="none" w:sz="0" w:space="0" w:color="auto"/>
        <w:right w:val="none" w:sz="0" w:space="0" w:color="auto"/>
      </w:divBdr>
    </w:div>
    <w:div w:id="2008433889">
      <w:marLeft w:val="640"/>
      <w:marRight w:val="0"/>
      <w:marTop w:val="0"/>
      <w:marBottom w:val="0"/>
      <w:divBdr>
        <w:top w:val="none" w:sz="0" w:space="0" w:color="auto"/>
        <w:left w:val="none" w:sz="0" w:space="0" w:color="auto"/>
        <w:bottom w:val="none" w:sz="0" w:space="0" w:color="auto"/>
        <w:right w:val="none" w:sz="0" w:space="0" w:color="auto"/>
      </w:divBdr>
    </w:div>
    <w:div w:id="2008434347">
      <w:marLeft w:val="640"/>
      <w:marRight w:val="0"/>
      <w:marTop w:val="0"/>
      <w:marBottom w:val="0"/>
      <w:divBdr>
        <w:top w:val="none" w:sz="0" w:space="0" w:color="auto"/>
        <w:left w:val="none" w:sz="0" w:space="0" w:color="auto"/>
        <w:bottom w:val="none" w:sz="0" w:space="0" w:color="auto"/>
        <w:right w:val="none" w:sz="0" w:space="0" w:color="auto"/>
      </w:divBdr>
    </w:div>
    <w:div w:id="2008440852">
      <w:marLeft w:val="640"/>
      <w:marRight w:val="0"/>
      <w:marTop w:val="0"/>
      <w:marBottom w:val="0"/>
      <w:divBdr>
        <w:top w:val="none" w:sz="0" w:space="0" w:color="auto"/>
        <w:left w:val="none" w:sz="0" w:space="0" w:color="auto"/>
        <w:bottom w:val="none" w:sz="0" w:space="0" w:color="auto"/>
        <w:right w:val="none" w:sz="0" w:space="0" w:color="auto"/>
      </w:divBdr>
    </w:div>
    <w:div w:id="2008485046">
      <w:marLeft w:val="640"/>
      <w:marRight w:val="0"/>
      <w:marTop w:val="0"/>
      <w:marBottom w:val="0"/>
      <w:divBdr>
        <w:top w:val="none" w:sz="0" w:space="0" w:color="auto"/>
        <w:left w:val="none" w:sz="0" w:space="0" w:color="auto"/>
        <w:bottom w:val="none" w:sz="0" w:space="0" w:color="auto"/>
        <w:right w:val="none" w:sz="0" w:space="0" w:color="auto"/>
      </w:divBdr>
    </w:div>
    <w:div w:id="2008556146">
      <w:marLeft w:val="640"/>
      <w:marRight w:val="0"/>
      <w:marTop w:val="0"/>
      <w:marBottom w:val="0"/>
      <w:divBdr>
        <w:top w:val="none" w:sz="0" w:space="0" w:color="auto"/>
        <w:left w:val="none" w:sz="0" w:space="0" w:color="auto"/>
        <w:bottom w:val="none" w:sz="0" w:space="0" w:color="auto"/>
        <w:right w:val="none" w:sz="0" w:space="0" w:color="auto"/>
      </w:divBdr>
    </w:div>
    <w:div w:id="2008558676">
      <w:marLeft w:val="640"/>
      <w:marRight w:val="0"/>
      <w:marTop w:val="0"/>
      <w:marBottom w:val="0"/>
      <w:divBdr>
        <w:top w:val="none" w:sz="0" w:space="0" w:color="auto"/>
        <w:left w:val="none" w:sz="0" w:space="0" w:color="auto"/>
        <w:bottom w:val="none" w:sz="0" w:space="0" w:color="auto"/>
        <w:right w:val="none" w:sz="0" w:space="0" w:color="auto"/>
      </w:divBdr>
    </w:div>
    <w:div w:id="2008626646">
      <w:marLeft w:val="640"/>
      <w:marRight w:val="0"/>
      <w:marTop w:val="0"/>
      <w:marBottom w:val="0"/>
      <w:divBdr>
        <w:top w:val="none" w:sz="0" w:space="0" w:color="auto"/>
        <w:left w:val="none" w:sz="0" w:space="0" w:color="auto"/>
        <w:bottom w:val="none" w:sz="0" w:space="0" w:color="auto"/>
        <w:right w:val="none" w:sz="0" w:space="0" w:color="auto"/>
      </w:divBdr>
    </w:div>
    <w:div w:id="2008631076">
      <w:marLeft w:val="640"/>
      <w:marRight w:val="0"/>
      <w:marTop w:val="0"/>
      <w:marBottom w:val="0"/>
      <w:divBdr>
        <w:top w:val="none" w:sz="0" w:space="0" w:color="auto"/>
        <w:left w:val="none" w:sz="0" w:space="0" w:color="auto"/>
        <w:bottom w:val="none" w:sz="0" w:space="0" w:color="auto"/>
        <w:right w:val="none" w:sz="0" w:space="0" w:color="auto"/>
      </w:divBdr>
    </w:div>
    <w:div w:id="2008631840">
      <w:marLeft w:val="640"/>
      <w:marRight w:val="0"/>
      <w:marTop w:val="0"/>
      <w:marBottom w:val="0"/>
      <w:divBdr>
        <w:top w:val="none" w:sz="0" w:space="0" w:color="auto"/>
        <w:left w:val="none" w:sz="0" w:space="0" w:color="auto"/>
        <w:bottom w:val="none" w:sz="0" w:space="0" w:color="auto"/>
        <w:right w:val="none" w:sz="0" w:space="0" w:color="auto"/>
      </w:divBdr>
    </w:div>
    <w:div w:id="2008635612">
      <w:marLeft w:val="640"/>
      <w:marRight w:val="0"/>
      <w:marTop w:val="0"/>
      <w:marBottom w:val="0"/>
      <w:divBdr>
        <w:top w:val="none" w:sz="0" w:space="0" w:color="auto"/>
        <w:left w:val="none" w:sz="0" w:space="0" w:color="auto"/>
        <w:bottom w:val="none" w:sz="0" w:space="0" w:color="auto"/>
        <w:right w:val="none" w:sz="0" w:space="0" w:color="auto"/>
      </w:divBdr>
    </w:div>
    <w:div w:id="2008635678">
      <w:marLeft w:val="640"/>
      <w:marRight w:val="0"/>
      <w:marTop w:val="0"/>
      <w:marBottom w:val="0"/>
      <w:divBdr>
        <w:top w:val="none" w:sz="0" w:space="0" w:color="auto"/>
        <w:left w:val="none" w:sz="0" w:space="0" w:color="auto"/>
        <w:bottom w:val="none" w:sz="0" w:space="0" w:color="auto"/>
        <w:right w:val="none" w:sz="0" w:space="0" w:color="auto"/>
      </w:divBdr>
    </w:div>
    <w:div w:id="2008701806">
      <w:marLeft w:val="640"/>
      <w:marRight w:val="0"/>
      <w:marTop w:val="0"/>
      <w:marBottom w:val="0"/>
      <w:divBdr>
        <w:top w:val="none" w:sz="0" w:space="0" w:color="auto"/>
        <w:left w:val="none" w:sz="0" w:space="0" w:color="auto"/>
        <w:bottom w:val="none" w:sz="0" w:space="0" w:color="auto"/>
        <w:right w:val="none" w:sz="0" w:space="0" w:color="auto"/>
      </w:divBdr>
    </w:div>
    <w:div w:id="2008750086">
      <w:marLeft w:val="640"/>
      <w:marRight w:val="0"/>
      <w:marTop w:val="0"/>
      <w:marBottom w:val="0"/>
      <w:divBdr>
        <w:top w:val="none" w:sz="0" w:space="0" w:color="auto"/>
        <w:left w:val="none" w:sz="0" w:space="0" w:color="auto"/>
        <w:bottom w:val="none" w:sz="0" w:space="0" w:color="auto"/>
        <w:right w:val="none" w:sz="0" w:space="0" w:color="auto"/>
      </w:divBdr>
    </w:div>
    <w:div w:id="2008753433">
      <w:marLeft w:val="640"/>
      <w:marRight w:val="0"/>
      <w:marTop w:val="0"/>
      <w:marBottom w:val="0"/>
      <w:divBdr>
        <w:top w:val="none" w:sz="0" w:space="0" w:color="auto"/>
        <w:left w:val="none" w:sz="0" w:space="0" w:color="auto"/>
        <w:bottom w:val="none" w:sz="0" w:space="0" w:color="auto"/>
        <w:right w:val="none" w:sz="0" w:space="0" w:color="auto"/>
      </w:divBdr>
    </w:div>
    <w:div w:id="2008823380">
      <w:marLeft w:val="640"/>
      <w:marRight w:val="0"/>
      <w:marTop w:val="0"/>
      <w:marBottom w:val="0"/>
      <w:divBdr>
        <w:top w:val="none" w:sz="0" w:space="0" w:color="auto"/>
        <w:left w:val="none" w:sz="0" w:space="0" w:color="auto"/>
        <w:bottom w:val="none" w:sz="0" w:space="0" w:color="auto"/>
        <w:right w:val="none" w:sz="0" w:space="0" w:color="auto"/>
      </w:divBdr>
    </w:div>
    <w:div w:id="2008827466">
      <w:marLeft w:val="640"/>
      <w:marRight w:val="0"/>
      <w:marTop w:val="0"/>
      <w:marBottom w:val="0"/>
      <w:divBdr>
        <w:top w:val="none" w:sz="0" w:space="0" w:color="auto"/>
        <w:left w:val="none" w:sz="0" w:space="0" w:color="auto"/>
        <w:bottom w:val="none" w:sz="0" w:space="0" w:color="auto"/>
        <w:right w:val="none" w:sz="0" w:space="0" w:color="auto"/>
      </w:divBdr>
    </w:div>
    <w:div w:id="2008941799">
      <w:marLeft w:val="640"/>
      <w:marRight w:val="0"/>
      <w:marTop w:val="0"/>
      <w:marBottom w:val="0"/>
      <w:divBdr>
        <w:top w:val="none" w:sz="0" w:space="0" w:color="auto"/>
        <w:left w:val="none" w:sz="0" w:space="0" w:color="auto"/>
        <w:bottom w:val="none" w:sz="0" w:space="0" w:color="auto"/>
        <w:right w:val="none" w:sz="0" w:space="0" w:color="auto"/>
      </w:divBdr>
    </w:div>
    <w:div w:id="2008969982">
      <w:marLeft w:val="640"/>
      <w:marRight w:val="0"/>
      <w:marTop w:val="0"/>
      <w:marBottom w:val="0"/>
      <w:divBdr>
        <w:top w:val="none" w:sz="0" w:space="0" w:color="auto"/>
        <w:left w:val="none" w:sz="0" w:space="0" w:color="auto"/>
        <w:bottom w:val="none" w:sz="0" w:space="0" w:color="auto"/>
        <w:right w:val="none" w:sz="0" w:space="0" w:color="auto"/>
      </w:divBdr>
    </w:div>
    <w:div w:id="2008972406">
      <w:marLeft w:val="640"/>
      <w:marRight w:val="0"/>
      <w:marTop w:val="0"/>
      <w:marBottom w:val="0"/>
      <w:divBdr>
        <w:top w:val="none" w:sz="0" w:space="0" w:color="auto"/>
        <w:left w:val="none" w:sz="0" w:space="0" w:color="auto"/>
        <w:bottom w:val="none" w:sz="0" w:space="0" w:color="auto"/>
        <w:right w:val="none" w:sz="0" w:space="0" w:color="auto"/>
      </w:divBdr>
    </w:div>
    <w:div w:id="2009014375">
      <w:marLeft w:val="640"/>
      <w:marRight w:val="0"/>
      <w:marTop w:val="0"/>
      <w:marBottom w:val="0"/>
      <w:divBdr>
        <w:top w:val="none" w:sz="0" w:space="0" w:color="auto"/>
        <w:left w:val="none" w:sz="0" w:space="0" w:color="auto"/>
        <w:bottom w:val="none" w:sz="0" w:space="0" w:color="auto"/>
        <w:right w:val="none" w:sz="0" w:space="0" w:color="auto"/>
      </w:divBdr>
    </w:div>
    <w:div w:id="2009019437">
      <w:marLeft w:val="640"/>
      <w:marRight w:val="0"/>
      <w:marTop w:val="0"/>
      <w:marBottom w:val="0"/>
      <w:divBdr>
        <w:top w:val="none" w:sz="0" w:space="0" w:color="auto"/>
        <w:left w:val="none" w:sz="0" w:space="0" w:color="auto"/>
        <w:bottom w:val="none" w:sz="0" w:space="0" w:color="auto"/>
        <w:right w:val="none" w:sz="0" w:space="0" w:color="auto"/>
      </w:divBdr>
    </w:div>
    <w:div w:id="2009091210">
      <w:marLeft w:val="640"/>
      <w:marRight w:val="0"/>
      <w:marTop w:val="0"/>
      <w:marBottom w:val="0"/>
      <w:divBdr>
        <w:top w:val="none" w:sz="0" w:space="0" w:color="auto"/>
        <w:left w:val="none" w:sz="0" w:space="0" w:color="auto"/>
        <w:bottom w:val="none" w:sz="0" w:space="0" w:color="auto"/>
        <w:right w:val="none" w:sz="0" w:space="0" w:color="auto"/>
      </w:divBdr>
    </w:div>
    <w:div w:id="2009097520">
      <w:marLeft w:val="640"/>
      <w:marRight w:val="0"/>
      <w:marTop w:val="0"/>
      <w:marBottom w:val="0"/>
      <w:divBdr>
        <w:top w:val="none" w:sz="0" w:space="0" w:color="auto"/>
        <w:left w:val="none" w:sz="0" w:space="0" w:color="auto"/>
        <w:bottom w:val="none" w:sz="0" w:space="0" w:color="auto"/>
        <w:right w:val="none" w:sz="0" w:space="0" w:color="auto"/>
      </w:divBdr>
    </w:div>
    <w:div w:id="2009165873">
      <w:marLeft w:val="640"/>
      <w:marRight w:val="0"/>
      <w:marTop w:val="0"/>
      <w:marBottom w:val="0"/>
      <w:divBdr>
        <w:top w:val="none" w:sz="0" w:space="0" w:color="auto"/>
        <w:left w:val="none" w:sz="0" w:space="0" w:color="auto"/>
        <w:bottom w:val="none" w:sz="0" w:space="0" w:color="auto"/>
        <w:right w:val="none" w:sz="0" w:space="0" w:color="auto"/>
      </w:divBdr>
    </w:div>
    <w:div w:id="2009168939">
      <w:marLeft w:val="640"/>
      <w:marRight w:val="0"/>
      <w:marTop w:val="0"/>
      <w:marBottom w:val="0"/>
      <w:divBdr>
        <w:top w:val="none" w:sz="0" w:space="0" w:color="auto"/>
        <w:left w:val="none" w:sz="0" w:space="0" w:color="auto"/>
        <w:bottom w:val="none" w:sz="0" w:space="0" w:color="auto"/>
        <w:right w:val="none" w:sz="0" w:space="0" w:color="auto"/>
      </w:divBdr>
    </w:div>
    <w:div w:id="2009207905">
      <w:marLeft w:val="640"/>
      <w:marRight w:val="0"/>
      <w:marTop w:val="0"/>
      <w:marBottom w:val="0"/>
      <w:divBdr>
        <w:top w:val="none" w:sz="0" w:space="0" w:color="auto"/>
        <w:left w:val="none" w:sz="0" w:space="0" w:color="auto"/>
        <w:bottom w:val="none" w:sz="0" w:space="0" w:color="auto"/>
        <w:right w:val="none" w:sz="0" w:space="0" w:color="auto"/>
      </w:divBdr>
    </w:div>
    <w:div w:id="2009211030">
      <w:marLeft w:val="640"/>
      <w:marRight w:val="0"/>
      <w:marTop w:val="0"/>
      <w:marBottom w:val="0"/>
      <w:divBdr>
        <w:top w:val="none" w:sz="0" w:space="0" w:color="auto"/>
        <w:left w:val="none" w:sz="0" w:space="0" w:color="auto"/>
        <w:bottom w:val="none" w:sz="0" w:space="0" w:color="auto"/>
        <w:right w:val="none" w:sz="0" w:space="0" w:color="auto"/>
      </w:divBdr>
    </w:div>
    <w:div w:id="2009290428">
      <w:marLeft w:val="640"/>
      <w:marRight w:val="0"/>
      <w:marTop w:val="0"/>
      <w:marBottom w:val="0"/>
      <w:divBdr>
        <w:top w:val="none" w:sz="0" w:space="0" w:color="auto"/>
        <w:left w:val="none" w:sz="0" w:space="0" w:color="auto"/>
        <w:bottom w:val="none" w:sz="0" w:space="0" w:color="auto"/>
        <w:right w:val="none" w:sz="0" w:space="0" w:color="auto"/>
      </w:divBdr>
    </w:div>
    <w:div w:id="2009358551">
      <w:marLeft w:val="640"/>
      <w:marRight w:val="0"/>
      <w:marTop w:val="0"/>
      <w:marBottom w:val="0"/>
      <w:divBdr>
        <w:top w:val="none" w:sz="0" w:space="0" w:color="auto"/>
        <w:left w:val="none" w:sz="0" w:space="0" w:color="auto"/>
        <w:bottom w:val="none" w:sz="0" w:space="0" w:color="auto"/>
        <w:right w:val="none" w:sz="0" w:space="0" w:color="auto"/>
      </w:divBdr>
    </w:div>
    <w:div w:id="2009358919">
      <w:marLeft w:val="640"/>
      <w:marRight w:val="0"/>
      <w:marTop w:val="0"/>
      <w:marBottom w:val="0"/>
      <w:divBdr>
        <w:top w:val="none" w:sz="0" w:space="0" w:color="auto"/>
        <w:left w:val="none" w:sz="0" w:space="0" w:color="auto"/>
        <w:bottom w:val="none" w:sz="0" w:space="0" w:color="auto"/>
        <w:right w:val="none" w:sz="0" w:space="0" w:color="auto"/>
      </w:divBdr>
    </w:div>
    <w:div w:id="2009403776">
      <w:marLeft w:val="640"/>
      <w:marRight w:val="0"/>
      <w:marTop w:val="0"/>
      <w:marBottom w:val="0"/>
      <w:divBdr>
        <w:top w:val="none" w:sz="0" w:space="0" w:color="auto"/>
        <w:left w:val="none" w:sz="0" w:space="0" w:color="auto"/>
        <w:bottom w:val="none" w:sz="0" w:space="0" w:color="auto"/>
        <w:right w:val="none" w:sz="0" w:space="0" w:color="auto"/>
      </w:divBdr>
    </w:div>
    <w:div w:id="2009406470">
      <w:marLeft w:val="640"/>
      <w:marRight w:val="0"/>
      <w:marTop w:val="0"/>
      <w:marBottom w:val="0"/>
      <w:divBdr>
        <w:top w:val="none" w:sz="0" w:space="0" w:color="auto"/>
        <w:left w:val="none" w:sz="0" w:space="0" w:color="auto"/>
        <w:bottom w:val="none" w:sz="0" w:space="0" w:color="auto"/>
        <w:right w:val="none" w:sz="0" w:space="0" w:color="auto"/>
      </w:divBdr>
    </w:div>
    <w:div w:id="2009474866">
      <w:marLeft w:val="640"/>
      <w:marRight w:val="0"/>
      <w:marTop w:val="0"/>
      <w:marBottom w:val="0"/>
      <w:divBdr>
        <w:top w:val="none" w:sz="0" w:space="0" w:color="auto"/>
        <w:left w:val="none" w:sz="0" w:space="0" w:color="auto"/>
        <w:bottom w:val="none" w:sz="0" w:space="0" w:color="auto"/>
        <w:right w:val="none" w:sz="0" w:space="0" w:color="auto"/>
      </w:divBdr>
    </w:div>
    <w:div w:id="2009474900">
      <w:marLeft w:val="640"/>
      <w:marRight w:val="0"/>
      <w:marTop w:val="0"/>
      <w:marBottom w:val="0"/>
      <w:divBdr>
        <w:top w:val="none" w:sz="0" w:space="0" w:color="auto"/>
        <w:left w:val="none" w:sz="0" w:space="0" w:color="auto"/>
        <w:bottom w:val="none" w:sz="0" w:space="0" w:color="auto"/>
        <w:right w:val="none" w:sz="0" w:space="0" w:color="auto"/>
      </w:divBdr>
    </w:div>
    <w:div w:id="2009596232">
      <w:marLeft w:val="640"/>
      <w:marRight w:val="0"/>
      <w:marTop w:val="0"/>
      <w:marBottom w:val="0"/>
      <w:divBdr>
        <w:top w:val="none" w:sz="0" w:space="0" w:color="auto"/>
        <w:left w:val="none" w:sz="0" w:space="0" w:color="auto"/>
        <w:bottom w:val="none" w:sz="0" w:space="0" w:color="auto"/>
        <w:right w:val="none" w:sz="0" w:space="0" w:color="auto"/>
      </w:divBdr>
    </w:div>
    <w:div w:id="2009599962">
      <w:marLeft w:val="640"/>
      <w:marRight w:val="0"/>
      <w:marTop w:val="0"/>
      <w:marBottom w:val="0"/>
      <w:divBdr>
        <w:top w:val="none" w:sz="0" w:space="0" w:color="auto"/>
        <w:left w:val="none" w:sz="0" w:space="0" w:color="auto"/>
        <w:bottom w:val="none" w:sz="0" w:space="0" w:color="auto"/>
        <w:right w:val="none" w:sz="0" w:space="0" w:color="auto"/>
      </w:divBdr>
    </w:div>
    <w:div w:id="2009669810">
      <w:marLeft w:val="640"/>
      <w:marRight w:val="0"/>
      <w:marTop w:val="0"/>
      <w:marBottom w:val="0"/>
      <w:divBdr>
        <w:top w:val="none" w:sz="0" w:space="0" w:color="auto"/>
        <w:left w:val="none" w:sz="0" w:space="0" w:color="auto"/>
        <w:bottom w:val="none" w:sz="0" w:space="0" w:color="auto"/>
        <w:right w:val="none" w:sz="0" w:space="0" w:color="auto"/>
      </w:divBdr>
    </w:div>
    <w:div w:id="2009674873">
      <w:marLeft w:val="640"/>
      <w:marRight w:val="0"/>
      <w:marTop w:val="0"/>
      <w:marBottom w:val="0"/>
      <w:divBdr>
        <w:top w:val="none" w:sz="0" w:space="0" w:color="auto"/>
        <w:left w:val="none" w:sz="0" w:space="0" w:color="auto"/>
        <w:bottom w:val="none" w:sz="0" w:space="0" w:color="auto"/>
        <w:right w:val="none" w:sz="0" w:space="0" w:color="auto"/>
      </w:divBdr>
    </w:div>
    <w:div w:id="2009748944">
      <w:marLeft w:val="640"/>
      <w:marRight w:val="0"/>
      <w:marTop w:val="0"/>
      <w:marBottom w:val="0"/>
      <w:divBdr>
        <w:top w:val="none" w:sz="0" w:space="0" w:color="auto"/>
        <w:left w:val="none" w:sz="0" w:space="0" w:color="auto"/>
        <w:bottom w:val="none" w:sz="0" w:space="0" w:color="auto"/>
        <w:right w:val="none" w:sz="0" w:space="0" w:color="auto"/>
      </w:divBdr>
    </w:div>
    <w:div w:id="2009749232">
      <w:marLeft w:val="640"/>
      <w:marRight w:val="0"/>
      <w:marTop w:val="0"/>
      <w:marBottom w:val="0"/>
      <w:divBdr>
        <w:top w:val="none" w:sz="0" w:space="0" w:color="auto"/>
        <w:left w:val="none" w:sz="0" w:space="0" w:color="auto"/>
        <w:bottom w:val="none" w:sz="0" w:space="0" w:color="auto"/>
        <w:right w:val="none" w:sz="0" w:space="0" w:color="auto"/>
      </w:divBdr>
    </w:div>
    <w:div w:id="2009752609">
      <w:marLeft w:val="640"/>
      <w:marRight w:val="0"/>
      <w:marTop w:val="0"/>
      <w:marBottom w:val="0"/>
      <w:divBdr>
        <w:top w:val="none" w:sz="0" w:space="0" w:color="auto"/>
        <w:left w:val="none" w:sz="0" w:space="0" w:color="auto"/>
        <w:bottom w:val="none" w:sz="0" w:space="0" w:color="auto"/>
        <w:right w:val="none" w:sz="0" w:space="0" w:color="auto"/>
      </w:divBdr>
    </w:div>
    <w:div w:id="2009825004">
      <w:marLeft w:val="640"/>
      <w:marRight w:val="0"/>
      <w:marTop w:val="0"/>
      <w:marBottom w:val="0"/>
      <w:divBdr>
        <w:top w:val="none" w:sz="0" w:space="0" w:color="auto"/>
        <w:left w:val="none" w:sz="0" w:space="0" w:color="auto"/>
        <w:bottom w:val="none" w:sz="0" w:space="0" w:color="auto"/>
        <w:right w:val="none" w:sz="0" w:space="0" w:color="auto"/>
      </w:divBdr>
    </w:div>
    <w:div w:id="2009863271">
      <w:marLeft w:val="640"/>
      <w:marRight w:val="0"/>
      <w:marTop w:val="0"/>
      <w:marBottom w:val="0"/>
      <w:divBdr>
        <w:top w:val="none" w:sz="0" w:space="0" w:color="auto"/>
        <w:left w:val="none" w:sz="0" w:space="0" w:color="auto"/>
        <w:bottom w:val="none" w:sz="0" w:space="0" w:color="auto"/>
        <w:right w:val="none" w:sz="0" w:space="0" w:color="auto"/>
      </w:divBdr>
    </w:div>
    <w:div w:id="2009866801">
      <w:marLeft w:val="640"/>
      <w:marRight w:val="0"/>
      <w:marTop w:val="0"/>
      <w:marBottom w:val="0"/>
      <w:divBdr>
        <w:top w:val="none" w:sz="0" w:space="0" w:color="auto"/>
        <w:left w:val="none" w:sz="0" w:space="0" w:color="auto"/>
        <w:bottom w:val="none" w:sz="0" w:space="0" w:color="auto"/>
        <w:right w:val="none" w:sz="0" w:space="0" w:color="auto"/>
      </w:divBdr>
    </w:div>
    <w:div w:id="2009937861">
      <w:marLeft w:val="640"/>
      <w:marRight w:val="0"/>
      <w:marTop w:val="0"/>
      <w:marBottom w:val="0"/>
      <w:divBdr>
        <w:top w:val="none" w:sz="0" w:space="0" w:color="auto"/>
        <w:left w:val="none" w:sz="0" w:space="0" w:color="auto"/>
        <w:bottom w:val="none" w:sz="0" w:space="0" w:color="auto"/>
        <w:right w:val="none" w:sz="0" w:space="0" w:color="auto"/>
      </w:divBdr>
    </w:div>
    <w:div w:id="2009943238">
      <w:marLeft w:val="640"/>
      <w:marRight w:val="0"/>
      <w:marTop w:val="0"/>
      <w:marBottom w:val="0"/>
      <w:divBdr>
        <w:top w:val="none" w:sz="0" w:space="0" w:color="auto"/>
        <w:left w:val="none" w:sz="0" w:space="0" w:color="auto"/>
        <w:bottom w:val="none" w:sz="0" w:space="0" w:color="auto"/>
        <w:right w:val="none" w:sz="0" w:space="0" w:color="auto"/>
      </w:divBdr>
    </w:div>
    <w:div w:id="2010059919">
      <w:marLeft w:val="640"/>
      <w:marRight w:val="0"/>
      <w:marTop w:val="0"/>
      <w:marBottom w:val="0"/>
      <w:divBdr>
        <w:top w:val="none" w:sz="0" w:space="0" w:color="auto"/>
        <w:left w:val="none" w:sz="0" w:space="0" w:color="auto"/>
        <w:bottom w:val="none" w:sz="0" w:space="0" w:color="auto"/>
        <w:right w:val="none" w:sz="0" w:space="0" w:color="auto"/>
      </w:divBdr>
    </w:div>
    <w:div w:id="2010062790">
      <w:marLeft w:val="640"/>
      <w:marRight w:val="0"/>
      <w:marTop w:val="0"/>
      <w:marBottom w:val="0"/>
      <w:divBdr>
        <w:top w:val="none" w:sz="0" w:space="0" w:color="auto"/>
        <w:left w:val="none" w:sz="0" w:space="0" w:color="auto"/>
        <w:bottom w:val="none" w:sz="0" w:space="0" w:color="auto"/>
        <w:right w:val="none" w:sz="0" w:space="0" w:color="auto"/>
      </w:divBdr>
    </w:div>
    <w:div w:id="2010133326">
      <w:marLeft w:val="640"/>
      <w:marRight w:val="0"/>
      <w:marTop w:val="0"/>
      <w:marBottom w:val="0"/>
      <w:divBdr>
        <w:top w:val="none" w:sz="0" w:space="0" w:color="auto"/>
        <w:left w:val="none" w:sz="0" w:space="0" w:color="auto"/>
        <w:bottom w:val="none" w:sz="0" w:space="0" w:color="auto"/>
        <w:right w:val="none" w:sz="0" w:space="0" w:color="auto"/>
      </w:divBdr>
    </w:div>
    <w:div w:id="2010135231">
      <w:marLeft w:val="640"/>
      <w:marRight w:val="0"/>
      <w:marTop w:val="0"/>
      <w:marBottom w:val="0"/>
      <w:divBdr>
        <w:top w:val="none" w:sz="0" w:space="0" w:color="auto"/>
        <w:left w:val="none" w:sz="0" w:space="0" w:color="auto"/>
        <w:bottom w:val="none" w:sz="0" w:space="0" w:color="auto"/>
        <w:right w:val="none" w:sz="0" w:space="0" w:color="auto"/>
      </w:divBdr>
    </w:div>
    <w:div w:id="2010207298">
      <w:marLeft w:val="640"/>
      <w:marRight w:val="0"/>
      <w:marTop w:val="0"/>
      <w:marBottom w:val="0"/>
      <w:divBdr>
        <w:top w:val="none" w:sz="0" w:space="0" w:color="auto"/>
        <w:left w:val="none" w:sz="0" w:space="0" w:color="auto"/>
        <w:bottom w:val="none" w:sz="0" w:space="0" w:color="auto"/>
        <w:right w:val="none" w:sz="0" w:space="0" w:color="auto"/>
      </w:divBdr>
    </w:div>
    <w:div w:id="2010213624">
      <w:marLeft w:val="640"/>
      <w:marRight w:val="0"/>
      <w:marTop w:val="0"/>
      <w:marBottom w:val="0"/>
      <w:divBdr>
        <w:top w:val="none" w:sz="0" w:space="0" w:color="auto"/>
        <w:left w:val="none" w:sz="0" w:space="0" w:color="auto"/>
        <w:bottom w:val="none" w:sz="0" w:space="0" w:color="auto"/>
        <w:right w:val="none" w:sz="0" w:space="0" w:color="auto"/>
      </w:divBdr>
    </w:div>
    <w:div w:id="2010214336">
      <w:marLeft w:val="640"/>
      <w:marRight w:val="0"/>
      <w:marTop w:val="0"/>
      <w:marBottom w:val="0"/>
      <w:divBdr>
        <w:top w:val="none" w:sz="0" w:space="0" w:color="auto"/>
        <w:left w:val="none" w:sz="0" w:space="0" w:color="auto"/>
        <w:bottom w:val="none" w:sz="0" w:space="0" w:color="auto"/>
        <w:right w:val="none" w:sz="0" w:space="0" w:color="auto"/>
      </w:divBdr>
    </w:div>
    <w:div w:id="2010284001">
      <w:marLeft w:val="640"/>
      <w:marRight w:val="0"/>
      <w:marTop w:val="0"/>
      <w:marBottom w:val="0"/>
      <w:divBdr>
        <w:top w:val="none" w:sz="0" w:space="0" w:color="auto"/>
        <w:left w:val="none" w:sz="0" w:space="0" w:color="auto"/>
        <w:bottom w:val="none" w:sz="0" w:space="0" w:color="auto"/>
        <w:right w:val="none" w:sz="0" w:space="0" w:color="auto"/>
      </w:divBdr>
    </w:div>
    <w:div w:id="2010402748">
      <w:marLeft w:val="640"/>
      <w:marRight w:val="0"/>
      <w:marTop w:val="0"/>
      <w:marBottom w:val="0"/>
      <w:divBdr>
        <w:top w:val="none" w:sz="0" w:space="0" w:color="auto"/>
        <w:left w:val="none" w:sz="0" w:space="0" w:color="auto"/>
        <w:bottom w:val="none" w:sz="0" w:space="0" w:color="auto"/>
        <w:right w:val="none" w:sz="0" w:space="0" w:color="auto"/>
      </w:divBdr>
    </w:div>
    <w:div w:id="2010405644">
      <w:marLeft w:val="640"/>
      <w:marRight w:val="0"/>
      <w:marTop w:val="0"/>
      <w:marBottom w:val="0"/>
      <w:divBdr>
        <w:top w:val="none" w:sz="0" w:space="0" w:color="auto"/>
        <w:left w:val="none" w:sz="0" w:space="0" w:color="auto"/>
        <w:bottom w:val="none" w:sz="0" w:space="0" w:color="auto"/>
        <w:right w:val="none" w:sz="0" w:space="0" w:color="auto"/>
      </w:divBdr>
    </w:div>
    <w:div w:id="2010449149">
      <w:marLeft w:val="640"/>
      <w:marRight w:val="0"/>
      <w:marTop w:val="0"/>
      <w:marBottom w:val="0"/>
      <w:divBdr>
        <w:top w:val="none" w:sz="0" w:space="0" w:color="auto"/>
        <w:left w:val="none" w:sz="0" w:space="0" w:color="auto"/>
        <w:bottom w:val="none" w:sz="0" w:space="0" w:color="auto"/>
        <w:right w:val="none" w:sz="0" w:space="0" w:color="auto"/>
      </w:divBdr>
    </w:div>
    <w:div w:id="2010449850">
      <w:marLeft w:val="640"/>
      <w:marRight w:val="0"/>
      <w:marTop w:val="0"/>
      <w:marBottom w:val="0"/>
      <w:divBdr>
        <w:top w:val="none" w:sz="0" w:space="0" w:color="auto"/>
        <w:left w:val="none" w:sz="0" w:space="0" w:color="auto"/>
        <w:bottom w:val="none" w:sz="0" w:space="0" w:color="auto"/>
        <w:right w:val="none" w:sz="0" w:space="0" w:color="auto"/>
      </w:divBdr>
    </w:div>
    <w:div w:id="2010450195">
      <w:marLeft w:val="640"/>
      <w:marRight w:val="0"/>
      <w:marTop w:val="0"/>
      <w:marBottom w:val="0"/>
      <w:divBdr>
        <w:top w:val="none" w:sz="0" w:space="0" w:color="auto"/>
        <w:left w:val="none" w:sz="0" w:space="0" w:color="auto"/>
        <w:bottom w:val="none" w:sz="0" w:space="0" w:color="auto"/>
        <w:right w:val="none" w:sz="0" w:space="0" w:color="auto"/>
      </w:divBdr>
    </w:div>
    <w:div w:id="2010592461">
      <w:marLeft w:val="640"/>
      <w:marRight w:val="0"/>
      <w:marTop w:val="0"/>
      <w:marBottom w:val="0"/>
      <w:divBdr>
        <w:top w:val="none" w:sz="0" w:space="0" w:color="auto"/>
        <w:left w:val="none" w:sz="0" w:space="0" w:color="auto"/>
        <w:bottom w:val="none" w:sz="0" w:space="0" w:color="auto"/>
        <w:right w:val="none" w:sz="0" w:space="0" w:color="auto"/>
      </w:divBdr>
    </w:div>
    <w:div w:id="2010601152">
      <w:marLeft w:val="640"/>
      <w:marRight w:val="0"/>
      <w:marTop w:val="0"/>
      <w:marBottom w:val="0"/>
      <w:divBdr>
        <w:top w:val="none" w:sz="0" w:space="0" w:color="auto"/>
        <w:left w:val="none" w:sz="0" w:space="0" w:color="auto"/>
        <w:bottom w:val="none" w:sz="0" w:space="0" w:color="auto"/>
        <w:right w:val="none" w:sz="0" w:space="0" w:color="auto"/>
      </w:divBdr>
    </w:div>
    <w:div w:id="2010667183">
      <w:marLeft w:val="640"/>
      <w:marRight w:val="0"/>
      <w:marTop w:val="0"/>
      <w:marBottom w:val="0"/>
      <w:divBdr>
        <w:top w:val="none" w:sz="0" w:space="0" w:color="auto"/>
        <w:left w:val="none" w:sz="0" w:space="0" w:color="auto"/>
        <w:bottom w:val="none" w:sz="0" w:space="0" w:color="auto"/>
        <w:right w:val="none" w:sz="0" w:space="0" w:color="auto"/>
      </w:divBdr>
    </w:div>
    <w:div w:id="2010670076">
      <w:marLeft w:val="640"/>
      <w:marRight w:val="0"/>
      <w:marTop w:val="0"/>
      <w:marBottom w:val="0"/>
      <w:divBdr>
        <w:top w:val="none" w:sz="0" w:space="0" w:color="auto"/>
        <w:left w:val="none" w:sz="0" w:space="0" w:color="auto"/>
        <w:bottom w:val="none" w:sz="0" w:space="0" w:color="auto"/>
        <w:right w:val="none" w:sz="0" w:space="0" w:color="auto"/>
      </w:divBdr>
    </w:div>
    <w:div w:id="2010670904">
      <w:marLeft w:val="640"/>
      <w:marRight w:val="0"/>
      <w:marTop w:val="0"/>
      <w:marBottom w:val="0"/>
      <w:divBdr>
        <w:top w:val="none" w:sz="0" w:space="0" w:color="auto"/>
        <w:left w:val="none" w:sz="0" w:space="0" w:color="auto"/>
        <w:bottom w:val="none" w:sz="0" w:space="0" w:color="auto"/>
        <w:right w:val="none" w:sz="0" w:space="0" w:color="auto"/>
      </w:divBdr>
    </w:div>
    <w:div w:id="2010672521">
      <w:marLeft w:val="640"/>
      <w:marRight w:val="0"/>
      <w:marTop w:val="0"/>
      <w:marBottom w:val="0"/>
      <w:divBdr>
        <w:top w:val="none" w:sz="0" w:space="0" w:color="auto"/>
        <w:left w:val="none" w:sz="0" w:space="0" w:color="auto"/>
        <w:bottom w:val="none" w:sz="0" w:space="0" w:color="auto"/>
        <w:right w:val="none" w:sz="0" w:space="0" w:color="auto"/>
      </w:divBdr>
    </w:div>
    <w:div w:id="2010672878">
      <w:marLeft w:val="640"/>
      <w:marRight w:val="0"/>
      <w:marTop w:val="0"/>
      <w:marBottom w:val="0"/>
      <w:divBdr>
        <w:top w:val="none" w:sz="0" w:space="0" w:color="auto"/>
        <w:left w:val="none" w:sz="0" w:space="0" w:color="auto"/>
        <w:bottom w:val="none" w:sz="0" w:space="0" w:color="auto"/>
        <w:right w:val="none" w:sz="0" w:space="0" w:color="auto"/>
      </w:divBdr>
    </w:div>
    <w:div w:id="2010675295">
      <w:marLeft w:val="640"/>
      <w:marRight w:val="0"/>
      <w:marTop w:val="0"/>
      <w:marBottom w:val="0"/>
      <w:divBdr>
        <w:top w:val="none" w:sz="0" w:space="0" w:color="auto"/>
        <w:left w:val="none" w:sz="0" w:space="0" w:color="auto"/>
        <w:bottom w:val="none" w:sz="0" w:space="0" w:color="auto"/>
        <w:right w:val="none" w:sz="0" w:space="0" w:color="auto"/>
      </w:divBdr>
    </w:div>
    <w:div w:id="2010862455">
      <w:marLeft w:val="640"/>
      <w:marRight w:val="0"/>
      <w:marTop w:val="0"/>
      <w:marBottom w:val="0"/>
      <w:divBdr>
        <w:top w:val="none" w:sz="0" w:space="0" w:color="auto"/>
        <w:left w:val="none" w:sz="0" w:space="0" w:color="auto"/>
        <w:bottom w:val="none" w:sz="0" w:space="0" w:color="auto"/>
        <w:right w:val="none" w:sz="0" w:space="0" w:color="auto"/>
      </w:divBdr>
    </w:div>
    <w:div w:id="2010909948">
      <w:marLeft w:val="640"/>
      <w:marRight w:val="0"/>
      <w:marTop w:val="0"/>
      <w:marBottom w:val="0"/>
      <w:divBdr>
        <w:top w:val="none" w:sz="0" w:space="0" w:color="auto"/>
        <w:left w:val="none" w:sz="0" w:space="0" w:color="auto"/>
        <w:bottom w:val="none" w:sz="0" w:space="0" w:color="auto"/>
        <w:right w:val="none" w:sz="0" w:space="0" w:color="auto"/>
      </w:divBdr>
    </w:div>
    <w:div w:id="2010911066">
      <w:marLeft w:val="640"/>
      <w:marRight w:val="0"/>
      <w:marTop w:val="0"/>
      <w:marBottom w:val="0"/>
      <w:divBdr>
        <w:top w:val="none" w:sz="0" w:space="0" w:color="auto"/>
        <w:left w:val="none" w:sz="0" w:space="0" w:color="auto"/>
        <w:bottom w:val="none" w:sz="0" w:space="0" w:color="auto"/>
        <w:right w:val="none" w:sz="0" w:space="0" w:color="auto"/>
      </w:divBdr>
    </w:div>
    <w:div w:id="2010936579">
      <w:marLeft w:val="640"/>
      <w:marRight w:val="0"/>
      <w:marTop w:val="0"/>
      <w:marBottom w:val="0"/>
      <w:divBdr>
        <w:top w:val="none" w:sz="0" w:space="0" w:color="auto"/>
        <w:left w:val="none" w:sz="0" w:space="0" w:color="auto"/>
        <w:bottom w:val="none" w:sz="0" w:space="0" w:color="auto"/>
        <w:right w:val="none" w:sz="0" w:space="0" w:color="auto"/>
      </w:divBdr>
    </w:div>
    <w:div w:id="2011133242">
      <w:marLeft w:val="640"/>
      <w:marRight w:val="0"/>
      <w:marTop w:val="0"/>
      <w:marBottom w:val="0"/>
      <w:divBdr>
        <w:top w:val="none" w:sz="0" w:space="0" w:color="auto"/>
        <w:left w:val="none" w:sz="0" w:space="0" w:color="auto"/>
        <w:bottom w:val="none" w:sz="0" w:space="0" w:color="auto"/>
        <w:right w:val="none" w:sz="0" w:space="0" w:color="auto"/>
      </w:divBdr>
    </w:div>
    <w:div w:id="2011179996">
      <w:marLeft w:val="640"/>
      <w:marRight w:val="0"/>
      <w:marTop w:val="0"/>
      <w:marBottom w:val="0"/>
      <w:divBdr>
        <w:top w:val="none" w:sz="0" w:space="0" w:color="auto"/>
        <w:left w:val="none" w:sz="0" w:space="0" w:color="auto"/>
        <w:bottom w:val="none" w:sz="0" w:space="0" w:color="auto"/>
        <w:right w:val="none" w:sz="0" w:space="0" w:color="auto"/>
      </w:divBdr>
    </w:div>
    <w:div w:id="2011250862">
      <w:marLeft w:val="640"/>
      <w:marRight w:val="0"/>
      <w:marTop w:val="0"/>
      <w:marBottom w:val="0"/>
      <w:divBdr>
        <w:top w:val="none" w:sz="0" w:space="0" w:color="auto"/>
        <w:left w:val="none" w:sz="0" w:space="0" w:color="auto"/>
        <w:bottom w:val="none" w:sz="0" w:space="0" w:color="auto"/>
        <w:right w:val="none" w:sz="0" w:space="0" w:color="auto"/>
      </w:divBdr>
    </w:div>
    <w:div w:id="2011330496">
      <w:marLeft w:val="640"/>
      <w:marRight w:val="0"/>
      <w:marTop w:val="0"/>
      <w:marBottom w:val="0"/>
      <w:divBdr>
        <w:top w:val="none" w:sz="0" w:space="0" w:color="auto"/>
        <w:left w:val="none" w:sz="0" w:space="0" w:color="auto"/>
        <w:bottom w:val="none" w:sz="0" w:space="0" w:color="auto"/>
        <w:right w:val="none" w:sz="0" w:space="0" w:color="auto"/>
      </w:divBdr>
    </w:div>
    <w:div w:id="2011371023">
      <w:marLeft w:val="640"/>
      <w:marRight w:val="0"/>
      <w:marTop w:val="0"/>
      <w:marBottom w:val="0"/>
      <w:divBdr>
        <w:top w:val="none" w:sz="0" w:space="0" w:color="auto"/>
        <w:left w:val="none" w:sz="0" w:space="0" w:color="auto"/>
        <w:bottom w:val="none" w:sz="0" w:space="0" w:color="auto"/>
        <w:right w:val="none" w:sz="0" w:space="0" w:color="auto"/>
      </w:divBdr>
    </w:div>
    <w:div w:id="2011442291">
      <w:marLeft w:val="640"/>
      <w:marRight w:val="0"/>
      <w:marTop w:val="0"/>
      <w:marBottom w:val="0"/>
      <w:divBdr>
        <w:top w:val="none" w:sz="0" w:space="0" w:color="auto"/>
        <w:left w:val="none" w:sz="0" w:space="0" w:color="auto"/>
        <w:bottom w:val="none" w:sz="0" w:space="0" w:color="auto"/>
        <w:right w:val="none" w:sz="0" w:space="0" w:color="auto"/>
      </w:divBdr>
    </w:div>
    <w:div w:id="2011443638">
      <w:marLeft w:val="640"/>
      <w:marRight w:val="0"/>
      <w:marTop w:val="0"/>
      <w:marBottom w:val="0"/>
      <w:divBdr>
        <w:top w:val="none" w:sz="0" w:space="0" w:color="auto"/>
        <w:left w:val="none" w:sz="0" w:space="0" w:color="auto"/>
        <w:bottom w:val="none" w:sz="0" w:space="0" w:color="auto"/>
        <w:right w:val="none" w:sz="0" w:space="0" w:color="auto"/>
      </w:divBdr>
    </w:div>
    <w:div w:id="2011446428">
      <w:marLeft w:val="640"/>
      <w:marRight w:val="0"/>
      <w:marTop w:val="0"/>
      <w:marBottom w:val="0"/>
      <w:divBdr>
        <w:top w:val="none" w:sz="0" w:space="0" w:color="auto"/>
        <w:left w:val="none" w:sz="0" w:space="0" w:color="auto"/>
        <w:bottom w:val="none" w:sz="0" w:space="0" w:color="auto"/>
        <w:right w:val="none" w:sz="0" w:space="0" w:color="auto"/>
      </w:divBdr>
    </w:div>
    <w:div w:id="2011448152">
      <w:marLeft w:val="640"/>
      <w:marRight w:val="0"/>
      <w:marTop w:val="0"/>
      <w:marBottom w:val="0"/>
      <w:divBdr>
        <w:top w:val="none" w:sz="0" w:space="0" w:color="auto"/>
        <w:left w:val="none" w:sz="0" w:space="0" w:color="auto"/>
        <w:bottom w:val="none" w:sz="0" w:space="0" w:color="auto"/>
        <w:right w:val="none" w:sz="0" w:space="0" w:color="auto"/>
      </w:divBdr>
    </w:div>
    <w:div w:id="2011516245">
      <w:marLeft w:val="640"/>
      <w:marRight w:val="0"/>
      <w:marTop w:val="0"/>
      <w:marBottom w:val="0"/>
      <w:divBdr>
        <w:top w:val="none" w:sz="0" w:space="0" w:color="auto"/>
        <w:left w:val="none" w:sz="0" w:space="0" w:color="auto"/>
        <w:bottom w:val="none" w:sz="0" w:space="0" w:color="auto"/>
        <w:right w:val="none" w:sz="0" w:space="0" w:color="auto"/>
      </w:divBdr>
    </w:div>
    <w:div w:id="2011521929">
      <w:marLeft w:val="640"/>
      <w:marRight w:val="0"/>
      <w:marTop w:val="0"/>
      <w:marBottom w:val="0"/>
      <w:divBdr>
        <w:top w:val="none" w:sz="0" w:space="0" w:color="auto"/>
        <w:left w:val="none" w:sz="0" w:space="0" w:color="auto"/>
        <w:bottom w:val="none" w:sz="0" w:space="0" w:color="auto"/>
        <w:right w:val="none" w:sz="0" w:space="0" w:color="auto"/>
      </w:divBdr>
    </w:div>
    <w:div w:id="2011566978">
      <w:marLeft w:val="640"/>
      <w:marRight w:val="0"/>
      <w:marTop w:val="0"/>
      <w:marBottom w:val="0"/>
      <w:divBdr>
        <w:top w:val="none" w:sz="0" w:space="0" w:color="auto"/>
        <w:left w:val="none" w:sz="0" w:space="0" w:color="auto"/>
        <w:bottom w:val="none" w:sz="0" w:space="0" w:color="auto"/>
        <w:right w:val="none" w:sz="0" w:space="0" w:color="auto"/>
      </w:divBdr>
    </w:div>
    <w:div w:id="2011637114">
      <w:marLeft w:val="640"/>
      <w:marRight w:val="0"/>
      <w:marTop w:val="0"/>
      <w:marBottom w:val="0"/>
      <w:divBdr>
        <w:top w:val="none" w:sz="0" w:space="0" w:color="auto"/>
        <w:left w:val="none" w:sz="0" w:space="0" w:color="auto"/>
        <w:bottom w:val="none" w:sz="0" w:space="0" w:color="auto"/>
        <w:right w:val="none" w:sz="0" w:space="0" w:color="auto"/>
      </w:divBdr>
    </w:div>
    <w:div w:id="2011638025">
      <w:marLeft w:val="640"/>
      <w:marRight w:val="0"/>
      <w:marTop w:val="0"/>
      <w:marBottom w:val="0"/>
      <w:divBdr>
        <w:top w:val="none" w:sz="0" w:space="0" w:color="auto"/>
        <w:left w:val="none" w:sz="0" w:space="0" w:color="auto"/>
        <w:bottom w:val="none" w:sz="0" w:space="0" w:color="auto"/>
        <w:right w:val="none" w:sz="0" w:space="0" w:color="auto"/>
      </w:divBdr>
    </w:div>
    <w:div w:id="2011711613">
      <w:marLeft w:val="640"/>
      <w:marRight w:val="0"/>
      <w:marTop w:val="0"/>
      <w:marBottom w:val="0"/>
      <w:divBdr>
        <w:top w:val="none" w:sz="0" w:space="0" w:color="auto"/>
        <w:left w:val="none" w:sz="0" w:space="0" w:color="auto"/>
        <w:bottom w:val="none" w:sz="0" w:space="0" w:color="auto"/>
        <w:right w:val="none" w:sz="0" w:space="0" w:color="auto"/>
      </w:divBdr>
    </w:div>
    <w:div w:id="2011711949">
      <w:marLeft w:val="640"/>
      <w:marRight w:val="0"/>
      <w:marTop w:val="0"/>
      <w:marBottom w:val="0"/>
      <w:divBdr>
        <w:top w:val="none" w:sz="0" w:space="0" w:color="auto"/>
        <w:left w:val="none" w:sz="0" w:space="0" w:color="auto"/>
        <w:bottom w:val="none" w:sz="0" w:space="0" w:color="auto"/>
        <w:right w:val="none" w:sz="0" w:space="0" w:color="auto"/>
      </w:divBdr>
    </w:div>
    <w:div w:id="2011718368">
      <w:marLeft w:val="640"/>
      <w:marRight w:val="0"/>
      <w:marTop w:val="0"/>
      <w:marBottom w:val="0"/>
      <w:divBdr>
        <w:top w:val="none" w:sz="0" w:space="0" w:color="auto"/>
        <w:left w:val="none" w:sz="0" w:space="0" w:color="auto"/>
        <w:bottom w:val="none" w:sz="0" w:space="0" w:color="auto"/>
        <w:right w:val="none" w:sz="0" w:space="0" w:color="auto"/>
      </w:divBdr>
    </w:div>
    <w:div w:id="2011831870">
      <w:marLeft w:val="640"/>
      <w:marRight w:val="0"/>
      <w:marTop w:val="0"/>
      <w:marBottom w:val="0"/>
      <w:divBdr>
        <w:top w:val="none" w:sz="0" w:space="0" w:color="auto"/>
        <w:left w:val="none" w:sz="0" w:space="0" w:color="auto"/>
        <w:bottom w:val="none" w:sz="0" w:space="0" w:color="auto"/>
        <w:right w:val="none" w:sz="0" w:space="0" w:color="auto"/>
      </w:divBdr>
    </w:div>
    <w:div w:id="2011906238">
      <w:marLeft w:val="640"/>
      <w:marRight w:val="0"/>
      <w:marTop w:val="0"/>
      <w:marBottom w:val="0"/>
      <w:divBdr>
        <w:top w:val="none" w:sz="0" w:space="0" w:color="auto"/>
        <w:left w:val="none" w:sz="0" w:space="0" w:color="auto"/>
        <w:bottom w:val="none" w:sz="0" w:space="0" w:color="auto"/>
        <w:right w:val="none" w:sz="0" w:space="0" w:color="auto"/>
      </w:divBdr>
    </w:div>
    <w:div w:id="2011910490">
      <w:marLeft w:val="640"/>
      <w:marRight w:val="0"/>
      <w:marTop w:val="0"/>
      <w:marBottom w:val="0"/>
      <w:divBdr>
        <w:top w:val="none" w:sz="0" w:space="0" w:color="auto"/>
        <w:left w:val="none" w:sz="0" w:space="0" w:color="auto"/>
        <w:bottom w:val="none" w:sz="0" w:space="0" w:color="auto"/>
        <w:right w:val="none" w:sz="0" w:space="0" w:color="auto"/>
      </w:divBdr>
    </w:div>
    <w:div w:id="2011911026">
      <w:marLeft w:val="640"/>
      <w:marRight w:val="0"/>
      <w:marTop w:val="0"/>
      <w:marBottom w:val="0"/>
      <w:divBdr>
        <w:top w:val="none" w:sz="0" w:space="0" w:color="auto"/>
        <w:left w:val="none" w:sz="0" w:space="0" w:color="auto"/>
        <w:bottom w:val="none" w:sz="0" w:space="0" w:color="auto"/>
        <w:right w:val="none" w:sz="0" w:space="0" w:color="auto"/>
      </w:divBdr>
    </w:div>
    <w:div w:id="2012021280">
      <w:marLeft w:val="640"/>
      <w:marRight w:val="0"/>
      <w:marTop w:val="0"/>
      <w:marBottom w:val="0"/>
      <w:divBdr>
        <w:top w:val="none" w:sz="0" w:space="0" w:color="auto"/>
        <w:left w:val="none" w:sz="0" w:space="0" w:color="auto"/>
        <w:bottom w:val="none" w:sz="0" w:space="0" w:color="auto"/>
        <w:right w:val="none" w:sz="0" w:space="0" w:color="auto"/>
      </w:divBdr>
    </w:div>
    <w:div w:id="2012021571">
      <w:marLeft w:val="640"/>
      <w:marRight w:val="0"/>
      <w:marTop w:val="0"/>
      <w:marBottom w:val="0"/>
      <w:divBdr>
        <w:top w:val="none" w:sz="0" w:space="0" w:color="auto"/>
        <w:left w:val="none" w:sz="0" w:space="0" w:color="auto"/>
        <w:bottom w:val="none" w:sz="0" w:space="0" w:color="auto"/>
        <w:right w:val="none" w:sz="0" w:space="0" w:color="auto"/>
      </w:divBdr>
    </w:div>
    <w:div w:id="2012022600">
      <w:marLeft w:val="640"/>
      <w:marRight w:val="0"/>
      <w:marTop w:val="0"/>
      <w:marBottom w:val="0"/>
      <w:divBdr>
        <w:top w:val="none" w:sz="0" w:space="0" w:color="auto"/>
        <w:left w:val="none" w:sz="0" w:space="0" w:color="auto"/>
        <w:bottom w:val="none" w:sz="0" w:space="0" w:color="auto"/>
        <w:right w:val="none" w:sz="0" w:space="0" w:color="auto"/>
      </w:divBdr>
    </w:div>
    <w:div w:id="2012027212">
      <w:marLeft w:val="640"/>
      <w:marRight w:val="0"/>
      <w:marTop w:val="0"/>
      <w:marBottom w:val="0"/>
      <w:divBdr>
        <w:top w:val="none" w:sz="0" w:space="0" w:color="auto"/>
        <w:left w:val="none" w:sz="0" w:space="0" w:color="auto"/>
        <w:bottom w:val="none" w:sz="0" w:space="0" w:color="auto"/>
        <w:right w:val="none" w:sz="0" w:space="0" w:color="auto"/>
      </w:divBdr>
    </w:div>
    <w:div w:id="2012095694">
      <w:marLeft w:val="640"/>
      <w:marRight w:val="0"/>
      <w:marTop w:val="0"/>
      <w:marBottom w:val="0"/>
      <w:divBdr>
        <w:top w:val="none" w:sz="0" w:space="0" w:color="auto"/>
        <w:left w:val="none" w:sz="0" w:space="0" w:color="auto"/>
        <w:bottom w:val="none" w:sz="0" w:space="0" w:color="auto"/>
        <w:right w:val="none" w:sz="0" w:space="0" w:color="auto"/>
      </w:divBdr>
    </w:div>
    <w:div w:id="2012097372">
      <w:marLeft w:val="640"/>
      <w:marRight w:val="0"/>
      <w:marTop w:val="0"/>
      <w:marBottom w:val="0"/>
      <w:divBdr>
        <w:top w:val="none" w:sz="0" w:space="0" w:color="auto"/>
        <w:left w:val="none" w:sz="0" w:space="0" w:color="auto"/>
        <w:bottom w:val="none" w:sz="0" w:space="0" w:color="auto"/>
        <w:right w:val="none" w:sz="0" w:space="0" w:color="auto"/>
      </w:divBdr>
    </w:div>
    <w:div w:id="2012097555">
      <w:marLeft w:val="640"/>
      <w:marRight w:val="0"/>
      <w:marTop w:val="0"/>
      <w:marBottom w:val="0"/>
      <w:divBdr>
        <w:top w:val="none" w:sz="0" w:space="0" w:color="auto"/>
        <w:left w:val="none" w:sz="0" w:space="0" w:color="auto"/>
        <w:bottom w:val="none" w:sz="0" w:space="0" w:color="auto"/>
        <w:right w:val="none" w:sz="0" w:space="0" w:color="auto"/>
      </w:divBdr>
    </w:div>
    <w:div w:id="2012102181">
      <w:marLeft w:val="0"/>
      <w:marRight w:val="0"/>
      <w:marTop w:val="0"/>
      <w:marBottom w:val="0"/>
      <w:divBdr>
        <w:top w:val="none" w:sz="0" w:space="0" w:color="auto"/>
        <w:left w:val="none" w:sz="0" w:space="0" w:color="auto"/>
        <w:bottom w:val="none" w:sz="0" w:space="0" w:color="auto"/>
        <w:right w:val="none" w:sz="0" w:space="0" w:color="auto"/>
      </w:divBdr>
    </w:div>
    <w:div w:id="2012177803">
      <w:marLeft w:val="640"/>
      <w:marRight w:val="0"/>
      <w:marTop w:val="0"/>
      <w:marBottom w:val="0"/>
      <w:divBdr>
        <w:top w:val="none" w:sz="0" w:space="0" w:color="auto"/>
        <w:left w:val="none" w:sz="0" w:space="0" w:color="auto"/>
        <w:bottom w:val="none" w:sz="0" w:space="0" w:color="auto"/>
        <w:right w:val="none" w:sz="0" w:space="0" w:color="auto"/>
      </w:divBdr>
    </w:div>
    <w:div w:id="2012179816">
      <w:marLeft w:val="640"/>
      <w:marRight w:val="0"/>
      <w:marTop w:val="0"/>
      <w:marBottom w:val="0"/>
      <w:divBdr>
        <w:top w:val="none" w:sz="0" w:space="0" w:color="auto"/>
        <w:left w:val="none" w:sz="0" w:space="0" w:color="auto"/>
        <w:bottom w:val="none" w:sz="0" w:space="0" w:color="auto"/>
        <w:right w:val="none" w:sz="0" w:space="0" w:color="auto"/>
      </w:divBdr>
    </w:div>
    <w:div w:id="2012220108">
      <w:marLeft w:val="640"/>
      <w:marRight w:val="0"/>
      <w:marTop w:val="0"/>
      <w:marBottom w:val="0"/>
      <w:divBdr>
        <w:top w:val="none" w:sz="0" w:space="0" w:color="auto"/>
        <w:left w:val="none" w:sz="0" w:space="0" w:color="auto"/>
        <w:bottom w:val="none" w:sz="0" w:space="0" w:color="auto"/>
        <w:right w:val="none" w:sz="0" w:space="0" w:color="auto"/>
      </w:divBdr>
    </w:div>
    <w:div w:id="2012247448">
      <w:marLeft w:val="640"/>
      <w:marRight w:val="0"/>
      <w:marTop w:val="0"/>
      <w:marBottom w:val="0"/>
      <w:divBdr>
        <w:top w:val="none" w:sz="0" w:space="0" w:color="auto"/>
        <w:left w:val="none" w:sz="0" w:space="0" w:color="auto"/>
        <w:bottom w:val="none" w:sz="0" w:space="0" w:color="auto"/>
        <w:right w:val="none" w:sz="0" w:space="0" w:color="auto"/>
      </w:divBdr>
    </w:div>
    <w:div w:id="2012291129">
      <w:marLeft w:val="640"/>
      <w:marRight w:val="0"/>
      <w:marTop w:val="0"/>
      <w:marBottom w:val="0"/>
      <w:divBdr>
        <w:top w:val="none" w:sz="0" w:space="0" w:color="auto"/>
        <w:left w:val="none" w:sz="0" w:space="0" w:color="auto"/>
        <w:bottom w:val="none" w:sz="0" w:space="0" w:color="auto"/>
        <w:right w:val="none" w:sz="0" w:space="0" w:color="auto"/>
      </w:divBdr>
    </w:div>
    <w:div w:id="2012368470">
      <w:marLeft w:val="640"/>
      <w:marRight w:val="0"/>
      <w:marTop w:val="0"/>
      <w:marBottom w:val="0"/>
      <w:divBdr>
        <w:top w:val="none" w:sz="0" w:space="0" w:color="auto"/>
        <w:left w:val="none" w:sz="0" w:space="0" w:color="auto"/>
        <w:bottom w:val="none" w:sz="0" w:space="0" w:color="auto"/>
        <w:right w:val="none" w:sz="0" w:space="0" w:color="auto"/>
      </w:divBdr>
    </w:div>
    <w:div w:id="2012369155">
      <w:marLeft w:val="640"/>
      <w:marRight w:val="0"/>
      <w:marTop w:val="0"/>
      <w:marBottom w:val="0"/>
      <w:divBdr>
        <w:top w:val="none" w:sz="0" w:space="0" w:color="auto"/>
        <w:left w:val="none" w:sz="0" w:space="0" w:color="auto"/>
        <w:bottom w:val="none" w:sz="0" w:space="0" w:color="auto"/>
        <w:right w:val="none" w:sz="0" w:space="0" w:color="auto"/>
      </w:divBdr>
    </w:div>
    <w:div w:id="2012369338">
      <w:marLeft w:val="640"/>
      <w:marRight w:val="0"/>
      <w:marTop w:val="0"/>
      <w:marBottom w:val="0"/>
      <w:divBdr>
        <w:top w:val="none" w:sz="0" w:space="0" w:color="auto"/>
        <w:left w:val="none" w:sz="0" w:space="0" w:color="auto"/>
        <w:bottom w:val="none" w:sz="0" w:space="0" w:color="auto"/>
        <w:right w:val="none" w:sz="0" w:space="0" w:color="auto"/>
      </w:divBdr>
    </w:div>
    <w:div w:id="2012373508">
      <w:marLeft w:val="640"/>
      <w:marRight w:val="0"/>
      <w:marTop w:val="0"/>
      <w:marBottom w:val="0"/>
      <w:divBdr>
        <w:top w:val="none" w:sz="0" w:space="0" w:color="auto"/>
        <w:left w:val="none" w:sz="0" w:space="0" w:color="auto"/>
        <w:bottom w:val="none" w:sz="0" w:space="0" w:color="auto"/>
        <w:right w:val="none" w:sz="0" w:space="0" w:color="auto"/>
      </w:divBdr>
    </w:div>
    <w:div w:id="2012415546">
      <w:marLeft w:val="640"/>
      <w:marRight w:val="0"/>
      <w:marTop w:val="0"/>
      <w:marBottom w:val="0"/>
      <w:divBdr>
        <w:top w:val="none" w:sz="0" w:space="0" w:color="auto"/>
        <w:left w:val="none" w:sz="0" w:space="0" w:color="auto"/>
        <w:bottom w:val="none" w:sz="0" w:space="0" w:color="auto"/>
        <w:right w:val="none" w:sz="0" w:space="0" w:color="auto"/>
      </w:divBdr>
    </w:div>
    <w:div w:id="2012557821">
      <w:marLeft w:val="640"/>
      <w:marRight w:val="0"/>
      <w:marTop w:val="0"/>
      <w:marBottom w:val="0"/>
      <w:divBdr>
        <w:top w:val="none" w:sz="0" w:space="0" w:color="auto"/>
        <w:left w:val="none" w:sz="0" w:space="0" w:color="auto"/>
        <w:bottom w:val="none" w:sz="0" w:space="0" w:color="auto"/>
        <w:right w:val="none" w:sz="0" w:space="0" w:color="auto"/>
      </w:divBdr>
    </w:div>
    <w:div w:id="2012563885">
      <w:marLeft w:val="640"/>
      <w:marRight w:val="0"/>
      <w:marTop w:val="0"/>
      <w:marBottom w:val="0"/>
      <w:divBdr>
        <w:top w:val="none" w:sz="0" w:space="0" w:color="auto"/>
        <w:left w:val="none" w:sz="0" w:space="0" w:color="auto"/>
        <w:bottom w:val="none" w:sz="0" w:space="0" w:color="auto"/>
        <w:right w:val="none" w:sz="0" w:space="0" w:color="auto"/>
      </w:divBdr>
    </w:div>
    <w:div w:id="2012634291">
      <w:marLeft w:val="640"/>
      <w:marRight w:val="0"/>
      <w:marTop w:val="0"/>
      <w:marBottom w:val="0"/>
      <w:divBdr>
        <w:top w:val="none" w:sz="0" w:space="0" w:color="auto"/>
        <w:left w:val="none" w:sz="0" w:space="0" w:color="auto"/>
        <w:bottom w:val="none" w:sz="0" w:space="0" w:color="auto"/>
        <w:right w:val="none" w:sz="0" w:space="0" w:color="auto"/>
      </w:divBdr>
    </w:div>
    <w:div w:id="2012682439">
      <w:marLeft w:val="640"/>
      <w:marRight w:val="0"/>
      <w:marTop w:val="0"/>
      <w:marBottom w:val="0"/>
      <w:divBdr>
        <w:top w:val="none" w:sz="0" w:space="0" w:color="auto"/>
        <w:left w:val="none" w:sz="0" w:space="0" w:color="auto"/>
        <w:bottom w:val="none" w:sz="0" w:space="0" w:color="auto"/>
        <w:right w:val="none" w:sz="0" w:space="0" w:color="auto"/>
      </w:divBdr>
    </w:div>
    <w:div w:id="2012759672">
      <w:marLeft w:val="640"/>
      <w:marRight w:val="0"/>
      <w:marTop w:val="0"/>
      <w:marBottom w:val="0"/>
      <w:divBdr>
        <w:top w:val="none" w:sz="0" w:space="0" w:color="auto"/>
        <w:left w:val="none" w:sz="0" w:space="0" w:color="auto"/>
        <w:bottom w:val="none" w:sz="0" w:space="0" w:color="auto"/>
        <w:right w:val="none" w:sz="0" w:space="0" w:color="auto"/>
      </w:divBdr>
    </w:div>
    <w:div w:id="2012760019">
      <w:marLeft w:val="640"/>
      <w:marRight w:val="0"/>
      <w:marTop w:val="0"/>
      <w:marBottom w:val="0"/>
      <w:divBdr>
        <w:top w:val="none" w:sz="0" w:space="0" w:color="auto"/>
        <w:left w:val="none" w:sz="0" w:space="0" w:color="auto"/>
        <w:bottom w:val="none" w:sz="0" w:space="0" w:color="auto"/>
        <w:right w:val="none" w:sz="0" w:space="0" w:color="auto"/>
      </w:divBdr>
    </w:div>
    <w:div w:id="2012949067">
      <w:marLeft w:val="640"/>
      <w:marRight w:val="0"/>
      <w:marTop w:val="0"/>
      <w:marBottom w:val="0"/>
      <w:divBdr>
        <w:top w:val="none" w:sz="0" w:space="0" w:color="auto"/>
        <w:left w:val="none" w:sz="0" w:space="0" w:color="auto"/>
        <w:bottom w:val="none" w:sz="0" w:space="0" w:color="auto"/>
        <w:right w:val="none" w:sz="0" w:space="0" w:color="auto"/>
      </w:divBdr>
    </w:div>
    <w:div w:id="2012952329">
      <w:marLeft w:val="640"/>
      <w:marRight w:val="0"/>
      <w:marTop w:val="0"/>
      <w:marBottom w:val="0"/>
      <w:divBdr>
        <w:top w:val="none" w:sz="0" w:space="0" w:color="auto"/>
        <w:left w:val="none" w:sz="0" w:space="0" w:color="auto"/>
        <w:bottom w:val="none" w:sz="0" w:space="0" w:color="auto"/>
        <w:right w:val="none" w:sz="0" w:space="0" w:color="auto"/>
      </w:divBdr>
    </w:div>
    <w:div w:id="2012953858">
      <w:marLeft w:val="0"/>
      <w:marRight w:val="0"/>
      <w:marTop w:val="0"/>
      <w:marBottom w:val="0"/>
      <w:divBdr>
        <w:top w:val="none" w:sz="0" w:space="0" w:color="auto"/>
        <w:left w:val="none" w:sz="0" w:space="0" w:color="auto"/>
        <w:bottom w:val="none" w:sz="0" w:space="0" w:color="auto"/>
        <w:right w:val="none" w:sz="0" w:space="0" w:color="auto"/>
      </w:divBdr>
    </w:div>
    <w:div w:id="2013019709">
      <w:marLeft w:val="640"/>
      <w:marRight w:val="0"/>
      <w:marTop w:val="0"/>
      <w:marBottom w:val="0"/>
      <w:divBdr>
        <w:top w:val="none" w:sz="0" w:space="0" w:color="auto"/>
        <w:left w:val="none" w:sz="0" w:space="0" w:color="auto"/>
        <w:bottom w:val="none" w:sz="0" w:space="0" w:color="auto"/>
        <w:right w:val="none" w:sz="0" w:space="0" w:color="auto"/>
      </w:divBdr>
    </w:div>
    <w:div w:id="2013027717">
      <w:marLeft w:val="640"/>
      <w:marRight w:val="0"/>
      <w:marTop w:val="0"/>
      <w:marBottom w:val="0"/>
      <w:divBdr>
        <w:top w:val="none" w:sz="0" w:space="0" w:color="auto"/>
        <w:left w:val="none" w:sz="0" w:space="0" w:color="auto"/>
        <w:bottom w:val="none" w:sz="0" w:space="0" w:color="auto"/>
        <w:right w:val="none" w:sz="0" w:space="0" w:color="auto"/>
      </w:divBdr>
    </w:div>
    <w:div w:id="2013069477">
      <w:marLeft w:val="640"/>
      <w:marRight w:val="0"/>
      <w:marTop w:val="0"/>
      <w:marBottom w:val="0"/>
      <w:divBdr>
        <w:top w:val="none" w:sz="0" w:space="0" w:color="auto"/>
        <w:left w:val="none" w:sz="0" w:space="0" w:color="auto"/>
        <w:bottom w:val="none" w:sz="0" w:space="0" w:color="auto"/>
        <w:right w:val="none" w:sz="0" w:space="0" w:color="auto"/>
      </w:divBdr>
    </w:div>
    <w:div w:id="2013138538">
      <w:marLeft w:val="640"/>
      <w:marRight w:val="0"/>
      <w:marTop w:val="0"/>
      <w:marBottom w:val="0"/>
      <w:divBdr>
        <w:top w:val="none" w:sz="0" w:space="0" w:color="auto"/>
        <w:left w:val="none" w:sz="0" w:space="0" w:color="auto"/>
        <w:bottom w:val="none" w:sz="0" w:space="0" w:color="auto"/>
        <w:right w:val="none" w:sz="0" w:space="0" w:color="auto"/>
      </w:divBdr>
    </w:div>
    <w:div w:id="2013138777">
      <w:marLeft w:val="640"/>
      <w:marRight w:val="0"/>
      <w:marTop w:val="0"/>
      <w:marBottom w:val="0"/>
      <w:divBdr>
        <w:top w:val="none" w:sz="0" w:space="0" w:color="auto"/>
        <w:left w:val="none" w:sz="0" w:space="0" w:color="auto"/>
        <w:bottom w:val="none" w:sz="0" w:space="0" w:color="auto"/>
        <w:right w:val="none" w:sz="0" w:space="0" w:color="auto"/>
      </w:divBdr>
    </w:div>
    <w:div w:id="2013145095">
      <w:marLeft w:val="640"/>
      <w:marRight w:val="0"/>
      <w:marTop w:val="0"/>
      <w:marBottom w:val="0"/>
      <w:divBdr>
        <w:top w:val="none" w:sz="0" w:space="0" w:color="auto"/>
        <w:left w:val="none" w:sz="0" w:space="0" w:color="auto"/>
        <w:bottom w:val="none" w:sz="0" w:space="0" w:color="auto"/>
        <w:right w:val="none" w:sz="0" w:space="0" w:color="auto"/>
      </w:divBdr>
    </w:div>
    <w:div w:id="2013217250">
      <w:marLeft w:val="640"/>
      <w:marRight w:val="0"/>
      <w:marTop w:val="0"/>
      <w:marBottom w:val="0"/>
      <w:divBdr>
        <w:top w:val="none" w:sz="0" w:space="0" w:color="auto"/>
        <w:left w:val="none" w:sz="0" w:space="0" w:color="auto"/>
        <w:bottom w:val="none" w:sz="0" w:space="0" w:color="auto"/>
        <w:right w:val="none" w:sz="0" w:space="0" w:color="auto"/>
      </w:divBdr>
    </w:div>
    <w:div w:id="2013217813">
      <w:marLeft w:val="640"/>
      <w:marRight w:val="0"/>
      <w:marTop w:val="0"/>
      <w:marBottom w:val="0"/>
      <w:divBdr>
        <w:top w:val="none" w:sz="0" w:space="0" w:color="auto"/>
        <w:left w:val="none" w:sz="0" w:space="0" w:color="auto"/>
        <w:bottom w:val="none" w:sz="0" w:space="0" w:color="auto"/>
        <w:right w:val="none" w:sz="0" w:space="0" w:color="auto"/>
      </w:divBdr>
    </w:div>
    <w:div w:id="2013217912">
      <w:marLeft w:val="640"/>
      <w:marRight w:val="0"/>
      <w:marTop w:val="0"/>
      <w:marBottom w:val="0"/>
      <w:divBdr>
        <w:top w:val="none" w:sz="0" w:space="0" w:color="auto"/>
        <w:left w:val="none" w:sz="0" w:space="0" w:color="auto"/>
        <w:bottom w:val="none" w:sz="0" w:space="0" w:color="auto"/>
        <w:right w:val="none" w:sz="0" w:space="0" w:color="auto"/>
      </w:divBdr>
    </w:div>
    <w:div w:id="2013219569">
      <w:marLeft w:val="640"/>
      <w:marRight w:val="0"/>
      <w:marTop w:val="0"/>
      <w:marBottom w:val="0"/>
      <w:divBdr>
        <w:top w:val="none" w:sz="0" w:space="0" w:color="auto"/>
        <w:left w:val="none" w:sz="0" w:space="0" w:color="auto"/>
        <w:bottom w:val="none" w:sz="0" w:space="0" w:color="auto"/>
        <w:right w:val="none" w:sz="0" w:space="0" w:color="auto"/>
      </w:divBdr>
    </w:div>
    <w:div w:id="2013288658">
      <w:marLeft w:val="640"/>
      <w:marRight w:val="0"/>
      <w:marTop w:val="0"/>
      <w:marBottom w:val="0"/>
      <w:divBdr>
        <w:top w:val="none" w:sz="0" w:space="0" w:color="auto"/>
        <w:left w:val="none" w:sz="0" w:space="0" w:color="auto"/>
        <w:bottom w:val="none" w:sz="0" w:space="0" w:color="auto"/>
        <w:right w:val="none" w:sz="0" w:space="0" w:color="auto"/>
      </w:divBdr>
    </w:div>
    <w:div w:id="2013334931">
      <w:marLeft w:val="640"/>
      <w:marRight w:val="0"/>
      <w:marTop w:val="0"/>
      <w:marBottom w:val="0"/>
      <w:divBdr>
        <w:top w:val="none" w:sz="0" w:space="0" w:color="auto"/>
        <w:left w:val="none" w:sz="0" w:space="0" w:color="auto"/>
        <w:bottom w:val="none" w:sz="0" w:space="0" w:color="auto"/>
        <w:right w:val="none" w:sz="0" w:space="0" w:color="auto"/>
      </w:divBdr>
    </w:div>
    <w:div w:id="2013337042">
      <w:marLeft w:val="640"/>
      <w:marRight w:val="0"/>
      <w:marTop w:val="0"/>
      <w:marBottom w:val="0"/>
      <w:divBdr>
        <w:top w:val="none" w:sz="0" w:space="0" w:color="auto"/>
        <w:left w:val="none" w:sz="0" w:space="0" w:color="auto"/>
        <w:bottom w:val="none" w:sz="0" w:space="0" w:color="auto"/>
        <w:right w:val="none" w:sz="0" w:space="0" w:color="auto"/>
      </w:divBdr>
    </w:div>
    <w:div w:id="2013483019">
      <w:marLeft w:val="640"/>
      <w:marRight w:val="0"/>
      <w:marTop w:val="0"/>
      <w:marBottom w:val="0"/>
      <w:divBdr>
        <w:top w:val="none" w:sz="0" w:space="0" w:color="auto"/>
        <w:left w:val="none" w:sz="0" w:space="0" w:color="auto"/>
        <w:bottom w:val="none" w:sz="0" w:space="0" w:color="auto"/>
        <w:right w:val="none" w:sz="0" w:space="0" w:color="auto"/>
      </w:divBdr>
    </w:div>
    <w:div w:id="2013491243">
      <w:marLeft w:val="640"/>
      <w:marRight w:val="0"/>
      <w:marTop w:val="0"/>
      <w:marBottom w:val="0"/>
      <w:divBdr>
        <w:top w:val="none" w:sz="0" w:space="0" w:color="auto"/>
        <w:left w:val="none" w:sz="0" w:space="0" w:color="auto"/>
        <w:bottom w:val="none" w:sz="0" w:space="0" w:color="auto"/>
        <w:right w:val="none" w:sz="0" w:space="0" w:color="auto"/>
      </w:divBdr>
    </w:div>
    <w:div w:id="2013599828">
      <w:marLeft w:val="640"/>
      <w:marRight w:val="0"/>
      <w:marTop w:val="0"/>
      <w:marBottom w:val="0"/>
      <w:divBdr>
        <w:top w:val="none" w:sz="0" w:space="0" w:color="auto"/>
        <w:left w:val="none" w:sz="0" w:space="0" w:color="auto"/>
        <w:bottom w:val="none" w:sz="0" w:space="0" w:color="auto"/>
        <w:right w:val="none" w:sz="0" w:space="0" w:color="auto"/>
      </w:divBdr>
    </w:div>
    <w:div w:id="2013599862">
      <w:marLeft w:val="640"/>
      <w:marRight w:val="0"/>
      <w:marTop w:val="0"/>
      <w:marBottom w:val="0"/>
      <w:divBdr>
        <w:top w:val="none" w:sz="0" w:space="0" w:color="auto"/>
        <w:left w:val="none" w:sz="0" w:space="0" w:color="auto"/>
        <w:bottom w:val="none" w:sz="0" w:space="0" w:color="auto"/>
        <w:right w:val="none" w:sz="0" w:space="0" w:color="auto"/>
      </w:divBdr>
    </w:div>
    <w:div w:id="2013599976">
      <w:marLeft w:val="640"/>
      <w:marRight w:val="0"/>
      <w:marTop w:val="0"/>
      <w:marBottom w:val="0"/>
      <w:divBdr>
        <w:top w:val="none" w:sz="0" w:space="0" w:color="auto"/>
        <w:left w:val="none" w:sz="0" w:space="0" w:color="auto"/>
        <w:bottom w:val="none" w:sz="0" w:space="0" w:color="auto"/>
        <w:right w:val="none" w:sz="0" w:space="0" w:color="auto"/>
      </w:divBdr>
    </w:div>
    <w:div w:id="2013603243">
      <w:marLeft w:val="640"/>
      <w:marRight w:val="0"/>
      <w:marTop w:val="0"/>
      <w:marBottom w:val="0"/>
      <w:divBdr>
        <w:top w:val="none" w:sz="0" w:space="0" w:color="auto"/>
        <w:left w:val="none" w:sz="0" w:space="0" w:color="auto"/>
        <w:bottom w:val="none" w:sz="0" w:space="0" w:color="auto"/>
        <w:right w:val="none" w:sz="0" w:space="0" w:color="auto"/>
      </w:divBdr>
    </w:div>
    <w:div w:id="2013676473">
      <w:marLeft w:val="640"/>
      <w:marRight w:val="0"/>
      <w:marTop w:val="0"/>
      <w:marBottom w:val="0"/>
      <w:divBdr>
        <w:top w:val="none" w:sz="0" w:space="0" w:color="auto"/>
        <w:left w:val="none" w:sz="0" w:space="0" w:color="auto"/>
        <w:bottom w:val="none" w:sz="0" w:space="0" w:color="auto"/>
        <w:right w:val="none" w:sz="0" w:space="0" w:color="auto"/>
      </w:divBdr>
    </w:div>
    <w:div w:id="2013750324">
      <w:marLeft w:val="640"/>
      <w:marRight w:val="0"/>
      <w:marTop w:val="0"/>
      <w:marBottom w:val="0"/>
      <w:divBdr>
        <w:top w:val="none" w:sz="0" w:space="0" w:color="auto"/>
        <w:left w:val="none" w:sz="0" w:space="0" w:color="auto"/>
        <w:bottom w:val="none" w:sz="0" w:space="0" w:color="auto"/>
        <w:right w:val="none" w:sz="0" w:space="0" w:color="auto"/>
      </w:divBdr>
    </w:div>
    <w:div w:id="2013798386">
      <w:marLeft w:val="640"/>
      <w:marRight w:val="0"/>
      <w:marTop w:val="0"/>
      <w:marBottom w:val="0"/>
      <w:divBdr>
        <w:top w:val="none" w:sz="0" w:space="0" w:color="auto"/>
        <w:left w:val="none" w:sz="0" w:space="0" w:color="auto"/>
        <w:bottom w:val="none" w:sz="0" w:space="0" w:color="auto"/>
        <w:right w:val="none" w:sz="0" w:space="0" w:color="auto"/>
      </w:divBdr>
    </w:div>
    <w:div w:id="2013798512">
      <w:marLeft w:val="640"/>
      <w:marRight w:val="0"/>
      <w:marTop w:val="0"/>
      <w:marBottom w:val="0"/>
      <w:divBdr>
        <w:top w:val="none" w:sz="0" w:space="0" w:color="auto"/>
        <w:left w:val="none" w:sz="0" w:space="0" w:color="auto"/>
        <w:bottom w:val="none" w:sz="0" w:space="0" w:color="auto"/>
        <w:right w:val="none" w:sz="0" w:space="0" w:color="auto"/>
      </w:divBdr>
    </w:div>
    <w:div w:id="2013802544">
      <w:marLeft w:val="640"/>
      <w:marRight w:val="0"/>
      <w:marTop w:val="0"/>
      <w:marBottom w:val="0"/>
      <w:divBdr>
        <w:top w:val="none" w:sz="0" w:space="0" w:color="auto"/>
        <w:left w:val="none" w:sz="0" w:space="0" w:color="auto"/>
        <w:bottom w:val="none" w:sz="0" w:space="0" w:color="auto"/>
        <w:right w:val="none" w:sz="0" w:space="0" w:color="auto"/>
      </w:divBdr>
    </w:div>
    <w:div w:id="2013875675">
      <w:marLeft w:val="640"/>
      <w:marRight w:val="0"/>
      <w:marTop w:val="0"/>
      <w:marBottom w:val="0"/>
      <w:divBdr>
        <w:top w:val="none" w:sz="0" w:space="0" w:color="auto"/>
        <w:left w:val="none" w:sz="0" w:space="0" w:color="auto"/>
        <w:bottom w:val="none" w:sz="0" w:space="0" w:color="auto"/>
        <w:right w:val="none" w:sz="0" w:space="0" w:color="auto"/>
      </w:divBdr>
    </w:div>
    <w:div w:id="2013993452">
      <w:marLeft w:val="640"/>
      <w:marRight w:val="0"/>
      <w:marTop w:val="0"/>
      <w:marBottom w:val="0"/>
      <w:divBdr>
        <w:top w:val="none" w:sz="0" w:space="0" w:color="auto"/>
        <w:left w:val="none" w:sz="0" w:space="0" w:color="auto"/>
        <w:bottom w:val="none" w:sz="0" w:space="0" w:color="auto"/>
        <w:right w:val="none" w:sz="0" w:space="0" w:color="auto"/>
      </w:divBdr>
    </w:div>
    <w:div w:id="2014186930">
      <w:marLeft w:val="640"/>
      <w:marRight w:val="0"/>
      <w:marTop w:val="0"/>
      <w:marBottom w:val="0"/>
      <w:divBdr>
        <w:top w:val="none" w:sz="0" w:space="0" w:color="auto"/>
        <w:left w:val="none" w:sz="0" w:space="0" w:color="auto"/>
        <w:bottom w:val="none" w:sz="0" w:space="0" w:color="auto"/>
        <w:right w:val="none" w:sz="0" w:space="0" w:color="auto"/>
      </w:divBdr>
    </w:div>
    <w:div w:id="2014260598">
      <w:marLeft w:val="640"/>
      <w:marRight w:val="0"/>
      <w:marTop w:val="0"/>
      <w:marBottom w:val="0"/>
      <w:divBdr>
        <w:top w:val="none" w:sz="0" w:space="0" w:color="auto"/>
        <w:left w:val="none" w:sz="0" w:space="0" w:color="auto"/>
        <w:bottom w:val="none" w:sz="0" w:space="0" w:color="auto"/>
        <w:right w:val="none" w:sz="0" w:space="0" w:color="auto"/>
      </w:divBdr>
    </w:div>
    <w:div w:id="2014262513">
      <w:marLeft w:val="640"/>
      <w:marRight w:val="0"/>
      <w:marTop w:val="0"/>
      <w:marBottom w:val="0"/>
      <w:divBdr>
        <w:top w:val="none" w:sz="0" w:space="0" w:color="auto"/>
        <w:left w:val="none" w:sz="0" w:space="0" w:color="auto"/>
        <w:bottom w:val="none" w:sz="0" w:space="0" w:color="auto"/>
        <w:right w:val="none" w:sz="0" w:space="0" w:color="auto"/>
      </w:divBdr>
    </w:div>
    <w:div w:id="2014336441">
      <w:marLeft w:val="640"/>
      <w:marRight w:val="0"/>
      <w:marTop w:val="0"/>
      <w:marBottom w:val="0"/>
      <w:divBdr>
        <w:top w:val="none" w:sz="0" w:space="0" w:color="auto"/>
        <w:left w:val="none" w:sz="0" w:space="0" w:color="auto"/>
        <w:bottom w:val="none" w:sz="0" w:space="0" w:color="auto"/>
        <w:right w:val="none" w:sz="0" w:space="0" w:color="auto"/>
      </w:divBdr>
    </w:div>
    <w:div w:id="2014411308">
      <w:marLeft w:val="640"/>
      <w:marRight w:val="0"/>
      <w:marTop w:val="0"/>
      <w:marBottom w:val="0"/>
      <w:divBdr>
        <w:top w:val="none" w:sz="0" w:space="0" w:color="auto"/>
        <w:left w:val="none" w:sz="0" w:space="0" w:color="auto"/>
        <w:bottom w:val="none" w:sz="0" w:space="0" w:color="auto"/>
        <w:right w:val="none" w:sz="0" w:space="0" w:color="auto"/>
      </w:divBdr>
    </w:div>
    <w:div w:id="2014411529">
      <w:marLeft w:val="640"/>
      <w:marRight w:val="0"/>
      <w:marTop w:val="0"/>
      <w:marBottom w:val="0"/>
      <w:divBdr>
        <w:top w:val="none" w:sz="0" w:space="0" w:color="auto"/>
        <w:left w:val="none" w:sz="0" w:space="0" w:color="auto"/>
        <w:bottom w:val="none" w:sz="0" w:space="0" w:color="auto"/>
        <w:right w:val="none" w:sz="0" w:space="0" w:color="auto"/>
      </w:divBdr>
    </w:div>
    <w:div w:id="2014452556">
      <w:marLeft w:val="640"/>
      <w:marRight w:val="0"/>
      <w:marTop w:val="0"/>
      <w:marBottom w:val="0"/>
      <w:divBdr>
        <w:top w:val="none" w:sz="0" w:space="0" w:color="auto"/>
        <w:left w:val="none" w:sz="0" w:space="0" w:color="auto"/>
        <w:bottom w:val="none" w:sz="0" w:space="0" w:color="auto"/>
        <w:right w:val="none" w:sz="0" w:space="0" w:color="auto"/>
      </w:divBdr>
    </w:div>
    <w:div w:id="2014523896">
      <w:marLeft w:val="640"/>
      <w:marRight w:val="0"/>
      <w:marTop w:val="0"/>
      <w:marBottom w:val="0"/>
      <w:divBdr>
        <w:top w:val="none" w:sz="0" w:space="0" w:color="auto"/>
        <w:left w:val="none" w:sz="0" w:space="0" w:color="auto"/>
        <w:bottom w:val="none" w:sz="0" w:space="0" w:color="auto"/>
        <w:right w:val="none" w:sz="0" w:space="0" w:color="auto"/>
      </w:divBdr>
    </w:div>
    <w:div w:id="2014525946">
      <w:marLeft w:val="640"/>
      <w:marRight w:val="0"/>
      <w:marTop w:val="0"/>
      <w:marBottom w:val="0"/>
      <w:divBdr>
        <w:top w:val="none" w:sz="0" w:space="0" w:color="auto"/>
        <w:left w:val="none" w:sz="0" w:space="0" w:color="auto"/>
        <w:bottom w:val="none" w:sz="0" w:space="0" w:color="auto"/>
        <w:right w:val="none" w:sz="0" w:space="0" w:color="auto"/>
      </w:divBdr>
    </w:div>
    <w:div w:id="2014600564">
      <w:marLeft w:val="640"/>
      <w:marRight w:val="0"/>
      <w:marTop w:val="0"/>
      <w:marBottom w:val="0"/>
      <w:divBdr>
        <w:top w:val="none" w:sz="0" w:space="0" w:color="auto"/>
        <w:left w:val="none" w:sz="0" w:space="0" w:color="auto"/>
        <w:bottom w:val="none" w:sz="0" w:space="0" w:color="auto"/>
        <w:right w:val="none" w:sz="0" w:space="0" w:color="auto"/>
      </w:divBdr>
    </w:div>
    <w:div w:id="2014604305">
      <w:marLeft w:val="640"/>
      <w:marRight w:val="0"/>
      <w:marTop w:val="0"/>
      <w:marBottom w:val="0"/>
      <w:divBdr>
        <w:top w:val="none" w:sz="0" w:space="0" w:color="auto"/>
        <w:left w:val="none" w:sz="0" w:space="0" w:color="auto"/>
        <w:bottom w:val="none" w:sz="0" w:space="0" w:color="auto"/>
        <w:right w:val="none" w:sz="0" w:space="0" w:color="auto"/>
      </w:divBdr>
    </w:div>
    <w:div w:id="2014644002">
      <w:marLeft w:val="640"/>
      <w:marRight w:val="0"/>
      <w:marTop w:val="0"/>
      <w:marBottom w:val="0"/>
      <w:divBdr>
        <w:top w:val="none" w:sz="0" w:space="0" w:color="auto"/>
        <w:left w:val="none" w:sz="0" w:space="0" w:color="auto"/>
        <w:bottom w:val="none" w:sz="0" w:space="0" w:color="auto"/>
        <w:right w:val="none" w:sz="0" w:space="0" w:color="auto"/>
      </w:divBdr>
    </w:div>
    <w:div w:id="2014648501">
      <w:marLeft w:val="640"/>
      <w:marRight w:val="0"/>
      <w:marTop w:val="0"/>
      <w:marBottom w:val="0"/>
      <w:divBdr>
        <w:top w:val="none" w:sz="0" w:space="0" w:color="auto"/>
        <w:left w:val="none" w:sz="0" w:space="0" w:color="auto"/>
        <w:bottom w:val="none" w:sz="0" w:space="0" w:color="auto"/>
        <w:right w:val="none" w:sz="0" w:space="0" w:color="auto"/>
      </w:divBdr>
    </w:div>
    <w:div w:id="2014717422">
      <w:marLeft w:val="640"/>
      <w:marRight w:val="0"/>
      <w:marTop w:val="0"/>
      <w:marBottom w:val="0"/>
      <w:divBdr>
        <w:top w:val="none" w:sz="0" w:space="0" w:color="auto"/>
        <w:left w:val="none" w:sz="0" w:space="0" w:color="auto"/>
        <w:bottom w:val="none" w:sz="0" w:space="0" w:color="auto"/>
        <w:right w:val="none" w:sz="0" w:space="0" w:color="auto"/>
      </w:divBdr>
    </w:div>
    <w:div w:id="2014801704">
      <w:marLeft w:val="640"/>
      <w:marRight w:val="0"/>
      <w:marTop w:val="0"/>
      <w:marBottom w:val="0"/>
      <w:divBdr>
        <w:top w:val="none" w:sz="0" w:space="0" w:color="auto"/>
        <w:left w:val="none" w:sz="0" w:space="0" w:color="auto"/>
        <w:bottom w:val="none" w:sz="0" w:space="0" w:color="auto"/>
        <w:right w:val="none" w:sz="0" w:space="0" w:color="auto"/>
      </w:divBdr>
    </w:div>
    <w:div w:id="2014911813">
      <w:marLeft w:val="640"/>
      <w:marRight w:val="0"/>
      <w:marTop w:val="0"/>
      <w:marBottom w:val="0"/>
      <w:divBdr>
        <w:top w:val="none" w:sz="0" w:space="0" w:color="auto"/>
        <w:left w:val="none" w:sz="0" w:space="0" w:color="auto"/>
        <w:bottom w:val="none" w:sz="0" w:space="0" w:color="auto"/>
        <w:right w:val="none" w:sz="0" w:space="0" w:color="auto"/>
      </w:divBdr>
    </w:div>
    <w:div w:id="2014918920">
      <w:marLeft w:val="640"/>
      <w:marRight w:val="0"/>
      <w:marTop w:val="0"/>
      <w:marBottom w:val="0"/>
      <w:divBdr>
        <w:top w:val="none" w:sz="0" w:space="0" w:color="auto"/>
        <w:left w:val="none" w:sz="0" w:space="0" w:color="auto"/>
        <w:bottom w:val="none" w:sz="0" w:space="0" w:color="auto"/>
        <w:right w:val="none" w:sz="0" w:space="0" w:color="auto"/>
      </w:divBdr>
    </w:div>
    <w:div w:id="2014990523">
      <w:marLeft w:val="640"/>
      <w:marRight w:val="0"/>
      <w:marTop w:val="0"/>
      <w:marBottom w:val="0"/>
      <w:divBdr>
        <w:top w:val="none" w:sz="0" w:space="0" w:color="auto"/>
        <w:left w:val="none" w:sz="0" w:space="0" w:color="auto"/>
        <w:bottom w:val="none" w:sz="0" w:space="0" w:color="auto"/>
        <w:right w:val="none" w:sz="0" w:space="0" w:color="auto"/>
      </w:divBdr>
    </w:div>
    <w:div w:id="2014993960">
      <w:marLeft w:val="640"/>
      <w:marRight w:val="0"/>
      <w:marTop w:val="0"/>
      <w:marBottom w:val="0"/>
      <w:divBdr>
        <w:top w:val="none" w:sz="0" w:space="0" w:color="auto"/>
        <w:left w:val="none" w:sz="0" w:space="0" w:color="auto"/>
        <w:bottom w:val="none" w:sz="0" w:space="0" w:color="auto"/>
        <w:right w:val="none" w:sz="0" w:space="0" w:color="auto"/>
      </w:divBdr>
    </w:div>
    <w:div w:id="2015037527">
      <w:marLeft w:val="640"/>
      <w:marRight w:val="0"/>
      <w:marTop w:val="0"/>
      <w:marBottom w:val="0"/>
      <w:divBdr>
        <w:top w:val="none" w:sz="0" w:space="0" w:color="auto"/>
        <w:left w:val="none" w:sz="0" w:space="0" w:color="auto"/>
        <w:bottom w:val="none" w:sz="0" w:space="0" w:color="auto"/>
        <w:right w:val="none" w:sz="0" w:space="0" w:color="auto"/>
      </w:divBdr>
    </w:div>
    <w:div w:id="2015065464">
      <w:marLeft w:val="640"/>
      <w:marRight w:val="0"/>
      <w:marTop w:val="0"/>
      <w:marBottom w:val="0"/>
      <w:divBdr>
        <w:top w:val="none" w:sz="0" w:space="0" w:color="auto"/>
        <w:left w:val="none" w:sz="0" w:space="0" w:color="auto"/>
        <w:bottom w:val="none" w:sz="0" w:space="0" w:color="auto"/>
        <w:right w:val="none" w:sz="0" w:space="0" w:color="auto"/>
      </w:divBdr>
    </w:div>
    <w:div w:id="2015104600">
      <w:marLeft w:val="640"/>
      <w:marRight w:val="0"/>
      <w:marTop w:val="0"/>
      <w:marBottom w:val="0"/>
      <w:divBdr>
        <w:top w:val="none" w:sz="0" w:space="0" w:color="auto"/>
        <w:left w:val="none" w:sz="0" w:space="0" w:color="auto"/>
        <w:bottom w:val="none" w:sz="0" w:space="0" w:color="auto"/>
        <w:right w:val="none" w:sz="0" w:space="0" w:color="auto"/>
      </w:divBdr>
    </w:div>
    <w:div w:id="2015104869">
      <w:marLeft w:val="640"/>
      <w:marRight w:val="0"/>
      <w:marTop w:val="0"/>
      <w:marBottom w:val="0"/>
      <w:divBdr>
        <w:top w:val="none" w:sz="0" w:space="0" w:color="auto"/>
        <w:left w:val="none" w:sz="0" w:space="0" w:color="auto"/>
        <w:bottom w:val="none" w:sz="0" w:space="0" w:color="auto"/>
        <w:right w:val="none" w:sz="0" w:space="0" w:color="auto"/>
      </w:divBdr>
    </w:div>
    <w:div w:id="2015185092">
      <w:marLeft w:val="640"/>
      <w:marRight w:val="0"/>
      <w:marTop w:val="0"/>
      <w:marBottom w:val="0"/>
      <w:divBdr>
        <w:top w:val="none" w:sz="0" w:space="0" w:color="auto"/>
        <w:left w:val="none" w:sz="0" w:space="0" w:color="auto"/>
        <w:bottom w:val="none" w:sz="0" w:space="0" w:color="auto"/>
        <w:right w:val="none" w:sz="0" w:space="0" w:color="auto"/>
      </w:divBdr>
    </w:div>
    <w:div w:id="2015299663">
      <w:marLeft w:val="640"/>
      <w:marRight w:val="0"/>
      <w:marTop w:val="0"/>
      <w:marBottom w:val="0"/>
      <w:divBdr>
        <w:top w:val="none" w:sz="0" w:space="0" w:color="auto"/>
        <w:left w:val="none" w:sz="0" w:space="0" w:color="auto"/>
        <w:bottom w:val="none" w:sz="0" w:space="0" w:color="auto"/>
        <w:right w:val="none" w:sz="0" w:space="0" w:color="auto"/>
      </w:divBdr>
    </w:div>
    <w:div w:id="2015305951">
      <w:marLeft w:val="640"/>
      <w:marRight w:val="0"/>
      <w:marTop w:val="0"/>
      <w:marBottom w:val="0"/>
      <w:divBdr>
        <w:top w:val="none" w:sz="0" w:space="0" w:color="auto"/>
        <w:left w:val="none" w:sz="0" w:space="0" w:color="auto"/>
        <w:bottom w:val="none" w:sz="0" w:space="0" w:color="auto"/>
        <w:right w:val="none" w:sz="0" w:space="0" w:color="auto"/>
      </w:divBdr>
    </w:div>
    <w:div w:id="2015329545">
      <w:marLeft w:val="640"/>
      <w:marRight w:val="0"/>
      <w:marTop w:val="0"/>
      <w:marBottom w:val="0"/>
      <w:divBdr>
        <w:top w:val="none" w:sz="0" w:space="0" w:color="auto"/>
        <w:left w:val="none" w:sz="0" w:space="0" w:color="auto"/>
        <w:bottom w:val="none" w:sz="0" w:space="0" w:color="auto"/>
        <w:right w:val="none" w:sz="0" w:space="0" w:color="auto"/>
      </w:divBdr>
    </w:div>
    <w:div w:id="2015374541">
      <w:marLeft w:val="640"/>
      <w:marRight w:val="0"/>
      <w:marTop w:val="0"/>
      <w:marBottom w:val="0"/>
      <w:divBdr>
        <w:top w:val="none" w:sz="0" w:space="0" w:color="auto"/>
        <w:left w:val="none" w:sz="0" w:space="0" w:color="auto"/>
        <w:bottom w:val="none" w:sz="0" w:space="0" w:color="auto"/>
        <w:right w:val="none" w:sz="0" w:space="0" w:color="auto"/>
      </w:divBdr>
    </w:div>
    <w:div w:id="2015447626">
      <w:marLeft w:val="640"/>
      <w:marRight w:val="0"/>
      <w:marTop w:val="0"/>
      <w:marBottom w:val="0"/>
      <w:divBdr>
        <w:top w:val="none" w:sz="0" w:space="0" w:color="auto"/>
        <w:left w:val="none" w:sz="0" w:space="0" w:color="auto"/>
        <w:bottom w:val="none" w:sz="0" w:space="0" w:color="auto"/>
        <w:right w:val="none" w:sz="0" w:space="0" w:color="auto"/>
      </w:divBdr>
    </w:div>
    <w:div w:id="2015450512">
      <w:marLeft w:val="640"/>
      <w:marRight w:val="0"/>
      <w:marTop w:val="0"/>
      <w:marBottom w:val="0"/>
      <w:divBdr>
        <w:top w:val="none" w:sz="0" w:space="0" w:color="auto"/>
        <w:left w:val="none" w:sz="0" w:space="0" w:color="auto"/>
        <w:bottom w:val="none" w:sz="0" w:space="0" w:color="auto"/>
        <w:right w:val="none" w:sz="0" w:space="0" w:color="auto"/>
      </w:divBdr>
    </w:div>
    <w:div w:id="2015496015">
      <w:marLeft w:val="640"/>
      <w:marRight w:val="0"/>
      <w:marTop w:val="0"/>
      <w:marBottom w:val="0"/>
      <w:divBdr>
        <w:top w:val="none" w:sz="0" w:space="0" w:color="auto"/>
        <w:left w:val="none" w:sz="0" w:space="0" w:color="auto"/>
        <w:bottom w:val="none" w:sz="0" w:space="0" w:color="auto"/>
        <w:right w:val="none" w:sz="0" w:space="0" w:color="auto"/>
      </w:divBdr>
    </w:div>
    <w:div w:id="2015497109">
      <w:marLeft w:val="640"/>
      <w:marRight w:val="0"/>
      <w:marTop w:val="0"/>
      <w:marBottom w:val="0"/>
      <w:divBdr>
        <w:top w:val="none" w:sz="0" w:space="0" w:color="auto"/>
        <w:left w:val="none" w:sz="0" w:space="0" w:color="auto"/>
        <w:bottom w:val="none" w:sz="0" w:space="0" w:color="auto"/>
        <w:right w:val="none" w:sz="0" w:space="0" w:color="auto"/>
      </w:divBdr>
    </w:div>
    <w:div w:id="2015499363">
      <w:marLeft w:val="640"/>
      <w:marRight w:val="0"/>
      <w:marTop w:val="0"/>
      <w:marBottom w:val="0"/>
      <w:divBdr>
        <w:top w:val="none" w:sz="0" w:space="0" w:color="auto"/>
        <w:left w:val="none" w:sz="0" w:space="0" w:color="auto"/>
        <w:bottom w:val="none" w:sz="0" w:space="0" w:color="auto"/>
        <w:right w:val="none" w:sz="0" w:space="0" w:color="auto"/>
      </w:divBdr>
    </w:div>
    <w:div w:id="2015570690">
      <w:marLeft w:val="640"/>
      <w:marRight w:val="0"/>
      <w:marTop w:val="0"/>
      <w:marBottom w:val="0"/>
      <w:divBdr>
        <w:top w:val="none" w:sz="0" w:space="0" w:color="auto"/>
        <w:left w:val="none" w:sz="0" w:space="0" w:color="auto"/>
        <w:bottom w:val="none" w:sz="0" w:space="0" w:color="auto"/>
        <w:right w:val="none" w:sz="0" w:space="0" w:color="auto"/>
      </w:divBdr>
    </w:div>
    <w:div w:id="2015571381">
      <w:marLeft w:val="640"/>
      <w:marRight w:val="0"/>
      <w:marTop w:val="0"/>
      <w:marBottom w:val="0"/>
      <w:divBdr>
        <w:top w:val="none" w:sz="0" w:space="0" w:color="auto"/>
        <w:left w:val="none" w:sz="0" w:space="0" w:color="auto"/>
        <w:bottom w:val="none" w:sz="0" w:space="0" w:color="auto"/>
        <w:right w:val="none" w:sz="0" w:space="0" w:color="auto"/>
      </w:divBdr>
    </w:div>
    <w:div w:id="2015645021">
      <w:marLeft w:val="640"/>
      <w:marRight w:val="0"/>
      <w:marTop w:val="0"/>
      <w:marBottom w:val="0"/>
      <w:divBdr>
        <w:top w:val="none" w:sz="0" w:space="0" w:color="auto"/>
        <w:left w:val="none" w:sz="0" w:space="0" w:color="auto"/>
        <w:bottom w:val="none" w:sz="0" w:space="0" w:color="auto"/>
        <w:right w:val="none" w:sz="0" w:space="0" w:color="auto"/>
      </w:divBdr>
    </w:div>
    <w:div w:id="2015722214">
      <w:marLeft w:val="640"/>
      <w:marRight w:val="0"/>
      <w:marTop w:val="0"/>
      <w:marBottom w:val="0"/>
      <w:divBdr>
        <w:top w:val="none" w:sz="0" w:space="0" w:color="auto"/>
        <w:left w:val="none" w:sz="0" w:space="0" w:color="auto"/>
        <w:bottom w:val="none" w:sz="0" w:space="0" w:color="auto"/>
        <w:right w:val="none" w:sz="0" w:space="0" w:color="auto"/>
      </w:divBdr>
    </w:div>
    <w:div w:id="2015840402">
      <w:marLeft w:val="640"/>
      <w:marRight w:val="0"/>
      <w:marTop w:val="0"/>
      <w:marBottom w:val="0"/>
      <w:divBdr>
        <w:top w:val="none" w:sz="0" w:space="0" w:color="auto"/>
        <w:left w:val="none" w:sz="0" w:space="0" w:color="auto"/>
        <w:bottom w:val="none" w:sz="0" w:space="0" w:color="auto"/>
        <w:right w:val="none" w:sz="0" w:space="0" w:color="auto"/>
      </w:divBdr>
    </w:div>
    <w:div w:id="2015841299">
      <w:marLeft w:val="640"/>
      <w:marRight w:val="0"/>
      <w:marTop w:val="0"/>
      <w:marBottom w:val="0"/>
      <w:divBdr>
        <w:top w:val="none" w:sz="0" w:space="0" w:color="auto"/>
        <w:left w:val="none" w:sz="0" w:space="0" w:color="auto"/>
        <w:bottom w:val="none" w:sz="0" w:space="0" w:color="auto"/>
        <w:right w:val="none" w:sz="0" w:space="0" w:color="auto"/>
      </w:divBdr>
    </w:div>
    <w:div w:id="2015842816">
      <w:marLeft w:val="640"/>
      <w:marRight w:val="0"/>
      <w:marTop w:val="0"/>
      <w:marBottom w:val="0"/>
      <w:divBdr>
        <w:top w:val="none" w:sz="0" w:space="0" w:color="auto"/>
        <w:left w:val="none" w:sz="0" w:space="0" w:color="auto"/>
        <w:bottom w:val="none" w:sz="0" w:space="0" w:color="auto"/>
        <w:right w:val="none" w:sz="0" w:space="0" w:color="auto"/>
      </w:divBdr>
    </w:div>
    <w:div w:id="2015912157">
      <w:marLeft w:val="640"/>
      <w:marRight w:val="0"/>
      <w:marTop w:val="0"/>
      <w:marBottom w:val="0"/>
      <w:divBdr>
        <w:top w:val="none" w:sz="0" w:space="0" w:color="auto"/>
        <w:left w:val="none" w:sz="0" w:space="0" w:color="auto"/>
        <w:bottom w:val="none" w:sz="0" w:space="0" w:color="auto"/>
        <w:right w:val="none" w:sz="0" w:space="0" w:color="auto"/>
      </w:divBdr>
    </w:div>
    <w:div w:id="2015956443">
      <w:marLeft w:val="640"/>
      <w:marRight w:val="0"/>
      <w:marTop w:val="0"/>
      <w:marBottom w:val="0"/>
      <w:divBdr>
        <w:top w:val="none" w:sz="0" w:space="0" w:color="auto"/>
        <w:left w:val="none" w:sz="0" w:space="0" w:color="auto"/>
        <w:bottom w:val="none" w:sz="0" w:space="0" w:color="auto"/>
        <w:right w:val="none" w:sz="0" w:space="0" w:color="auto"/>
      </w:divBdr>
    </w:div>
    <w:div w:id="2016028623">
      <w:marLeft w:val="640"/>
      <w:marRight w:val="0"/>
      <w:marTop w:val="0"/>
      <w:marBottom w:val="0"/>
      <w:divBdr>
        <w:top w:val="none" w:sz="0" w:space="0" w:color="auto"/>
        <w:left w:val="none" w:sz="0" w:space="0" w:color="auto"/>
        <w:bottom w:val="none" w:sz="0" w:space="0" w:color="auto"/>
        <w:right w:val="none" w:sz="0" w:space="0" w:color="auto"/>
      </w:divBdr>
    </w:div>
    <w:div w:id="2016104478">
      <w:marLeft w:val="640"/>
      <w:marRight w:val="0"/>
      <w:marTop w:val="0"/>
      <w:marBottom w:val="0"/>
      <w:divBdr>
        <w:top w:val="none" w:sz="0" w:space="0" w:color="auto"/>
        <w:left w:val="none" w:sz="0" w:space="0" w:color="auto"/>
        <w:bottom w:val="none" w:sz="0" w:space="0" w:color="auto"/>
        <w:right w:val="none" w:sz="0" w:space="0" w:color="auto"/>
      </w:divBdr>
    </w:div>
    <w:div w:id="2016149735">
      <w:marLeft w:val="640"/>
      <w:marRight w:val="0"/>
      <w:marTop w:val="0"/>
      <w:marBottom w:val="0"/>
      <w:divBdr>
        <w:top w:val="none" w:sz="0" w:space="0" w:color="auto"/>
        <w:left w:val="none" w:sz="0" w:space="0" w:color="auto"/>
        <w:bottom w:val="none" w:sz="0" w:space="0" w:color="auto"/>
        <w:right w:val="none" w:sz="0" w:space="0" w:color="auto"/>
      </w:divBdr>
    </w:div>
    <w:div w:id="2016150469">
      <w:marLeft w:val="640"/>
      <w:marRight w:val="0"/>
      <w:marTop w:val="0"/>
      <w:marBottom w:val="0"/>
      <w:divBdr>
        <w:top w:val="none" w:sz="0" w:space="0" w:color="auto"/>
        <w:left w:val="none" w:sz="0" w:space="0" w:color="auto"/>
        <w:bottom w:val="none" w:sz="0" w:space="0" w:color="auto"/>
        <w:right w:val="none" w:sz="0" w:space="0" w:color="auto"/>
      </w:divBdr>
    </w:div>
    <w:div w:id="2016151766">
      <w:marLeft w:val="0"/>
      <w:marRight w:val="0"/>
      <w:marTop w:val="0"/>
      <w:marBottom w:val="0"/>
      <w:divBdr>
        <w:top w:val="none" w:sz="0" w:space="0" w:color="auto"/>
        <w:left w:val="none" w:sz="0" w:space="0" w:color="auto"/>
        <w:bottom w:val="none" w:sz="0" w:space="0" w:color="auto"/>
        <w:right w:val="none" w:sz="0" w:space="0" w:color="auto"/>
      </w:divBdr>
    </w:div>
    <w:div w:id="2016222637">
      <w:marLeft w:val="640"/>
      <w:marRight w:val="0"/>
      <w:marTop w:val="0"/>
      <w:marBottom w:val="0"/>
      <w:divBdr>
        <w:top w:val="none" w:sz="0" w:space="0" w:color="auto"/>
        <w:left w:val="none" w:sz="0" w:space="0" w:color="auto"/>
        <w:bottom w:val="none" w:sz="0" w:space="0" w:color="auto"/>
        <w:right w:val="none" w:sz="0" w:space="0" w:color="auto"/>
      </w:divBdr>
    </w:div>
    <w:div w:id="2016225097">
      <w:marLeft w:val="640"/>
      <w:marRight w:val="0"/>
      <w:marTop w:val="0"/>
      <w:marBottom w:val="0"/>
      <w:divBdr>
        <w:top w:val="none" w:sz="0" w:space="0" w:color="auto"/>
        <w:left w:val="none" w:sz="0" w:space="0" w:color="auto"/>
        <w:bottom w:val="none" w:sz="0" w:space="0" w:color="auto"/>
        <w:right w:val="none" w:sz="0" w:space="0" w:color="auto"/>
      </w:divBdr>
    </w:div>
    <w:div w:id="2016296255">
      <w:marLeft w:val="640"/>
      <w:marRight w:val="0"/>
      <w:marTop w:val="0"/>
      <w:marBottom w:val="0"/>
      <w:divBdr>
        <w:top w:val="none" w:sz="0" w:space="0" w:color="auto"/>
        <w:left w:val="none" w:sz="0" w:space="0" w:color="auto"/>
        <w:bottom w:val="none" w:sz="0" w:space="0" w:color="auto"/>
        <w:right w:val="none" w:sz="0" w:space="0" w:color="auto"/>
      </w:divBdr>
    </w:div>
    <w:div w:id="2016346555">
      <w:marLeft w:val="640"/>
      <w:marRight w:val="0"/>
      <w:marTop w:val="0"/>
      <w:marBottom w:val="0"/>
      <w:divBdr>
        <w:top w:val="none" w:sz="0" w:space="0" w:color="auto"/>
        <w:left w:val="none" w:sz="0" w:space="0" w:color="auto"/>
        <w:bottom w:val="none" w:sz="0" w:space="0" w:color="auto"/>
        <w:right w:val="none" w:sz="0" w:space="0" w:color="auto"/>
      </w:divBdr>
    </w:div>
    <w:div w:id="2016347746">
      <w:marLeft w:val="640"/>
      <w:marRight w:val="0"/>
      <w:marTop w:val="0"/>
      <w:marBottom w:val="0"/>
      <w:divBdr>
        <w:top w:val="none" w:sz="0" w:space="0" w:color="auto"/>
        <w:left w:val="none" w:sz="0" w:space="0" w:color="auto"/>
        <w:bottom w:val="none" w:sz="0" w:space="0" w:color="auto"/>
        <w:right w:val="none" w:sz="0" w:space="0" w:color="auto"/>
      </w:divBdr>
    </w:div>
    <w:div w:id="2016373632">
      <w:marLeft w:val="640"/>
      <w:marRight w:val="0"/>
      <w:marTop w:val="0"/>
      <w:marBottom w:val="0"/>
      <w:divBdr>
        <w:top w:val="none" w:sz="0" w:space="0" w:color="auto"/>
        <w:left w:val="none" w:sz="0" w:space="0" w:color="auto"/>
        <w:bottom w:val="none" w:sz="0" w:space="0" w:color="auto"/>
        <w:right w:val="none" w:sz="0" w:space="0" w:color="auto"/>
      </w:divBdr>
    </w:div>
    <w:div w:id="2016376906">
      <w:marLeft w:val="640"/>
      <w:marRight w:val="0"/>
      <w:marTop w:val="0"/>
      <w:marBottom w:val="0"/>
      <w:divBdr>
        <w:top w:val="none" w:sz="0" w:space="0" w:color="auto"/>
        <w:left w:val="none" w:sz="0" w:space="0" w:color="auto"/>
        <w:bottom w:val="none" w:sz="0" w:space="0" w:color="auto"/>
        <w:right w:val="none" w:sz="0" w:space="0" w:color="auto"/>
      </w:divBdr>
    </w:div>
    <w:div w:id="2016414947">
      <w:marLeft w:val="640"/>
      <w:marRight w:val="0"/>
      <w:marTop w:val="0"/>
      <w:marBottom w:val="0"/>
      <w:divBdr>
        <w:top w:val="none" w:sz="0" w:space="0" w:color="auto"/>
        <w:left w:val="none" w:sz="0" w:space="0" w:color="auto"/>
        <w:bottom w:val="none" w:sz="0" w:space="0" w:color="auto"/>
        <w:right w:val="none" w:sz="0" w:space="0" w:color="auto"/>
      </w:divBdr>
    </w:div>
    <w:div w:id="2016419179">
      <w:marLeft w:val="640"/>
      <w:marRight w:val="0"/>
      <w:marTop w:val="0"/>
      <w:marBottom w:val="0"/>
      <w:divBdr>
        <w:top w:val="none" w:sz="0" w:space="0" w:color="auto"/>
        <w:left w:val="none" w:sz="0" w:space="0" w:color="auto"/>
        <w:bottom w:val="none" w:sz="0" w:space="0" w:color="auto"/>
        <w:right w:val="none" w:sz="0" w:space="0" w:color="auto"/>
      </w:divBdr>
    </w:div>
    <w:div w:id="2016419695">
      <w:marLeft w:val="640"/>
      <w:marRight w:val="0"/>
      <w:marTop w:val="0"/>
      <w:marBottom w:val="0"/>
      <w:divBdr>
        <w:top w:val="none" w:sz="0" w:space="0" w:color="auto"/>
        <w:left w:val="none" w:sz="0" w:space="0" w:color="auto"/>
        <w:bottom w:val="none" w:sz="0" w:space="0" w:color="auto"/>
        <w:right w:val="none" w:sz="0" w:space="0" w:color="auto"/>
      </w:divBdr>
    </w:div>
    <w:div w:id="2016489555">
      <w:marLeft w:val="640"/>
      <w:marRight w:val="0"/>
      <w:marTop w:val="0"/>
      <w:marBottom w:val="0"/>
      <w:divBdr>
        <w:top w:val="none" w:sz="0" w:space="0" w:color="auto"/>
        <w:left w:val="none" w:sz="0" w:space="0" w:color="auto"/>
        <w:bottom w:val="none" w:sz="0" w:space="0" w:color="auto"/>
        <w:right w:val="none" w:sz="0" w:space="0" w:color="auto"/>
      </w:divBdr>
    </w:div>
    <w:div w:id="2016491520">
      <w:marLeft w:val="640"/>
      <w:marRight w:val="0"/>
      <w:marTop w:val="0"/>
      <w:marBottom w:val="0"/>
      <w:divBdr>
        <w:top w:val="none" w:sz="0" w:space="0" w:color="auto"/>
        <w:left w:val="none" w:sz="0" w:space="0" w:color="auto"/>
        <w:bottom w:val="none" w:sz="0" w:space="0" w:color="auto"/>
        <w:right w:val="none" w:sz="0" w:space="0" w:color="auto"/>
      </w:divBdr>
    </w:div>
    <w:div w:id="2016569591">
      <w:marLeft w:val="640"/>
      <w:marRight w:val="0"/>
      <w:marTop w:val="0"/>
      <w:marBottom w:val="0"/>
      <w:divBdr>
        <w:top w:val="none" w:sz="0" w:space="0" w:color="auto"/>
        <w:left w:val="none" w:sz="0" w:space="0" w:color="auto"/>
        <w:bottom w:val="none" w:sz="0" w:space="0" w:color="auto"/>
        <w:right w:val="none" w:sz="0" w:space="0" w:color="auto"/>
      </w:divBdr>
    </w:div>
    <w:div w:id="2016570993">
      <w:marLeft w:val="640"/>
      <w:marRight w:val="0"/>
      <w:marTop w:val="0"/>
      <w:marBottom w:val="0"/>
      <w:divBdr>
        <w:top w:val="none" w:sz="0" w:space="0" w:color="auto"/>
        <w:left w:val="none" w:sz="0" w:space="0" w:color="auto"/>
        <w:bottom w:val="none" w:sz="0" w:space="0" w:color="auto"/>
        <w:right w:val="none" w:sz="0" w:space="0" w:color="auto"/>
      </w:divBdr>
    </w:div>
    <w:div w:id="2016609666">
      <w:marLeft w:val="640"/>
      <w:marRight w:val="0"/>
      <w:marTop w:val="0"/>
      <w:marBottom w:val="0"/>
      <w:divBdr>
        <w:top w:val="none" w:sz="0" w:space="0" w:color="auto"/>
        <w:left w:val="none" w:sz="0" w:space="0" w:color="auto"/>
        <w:bottom w:val="none" w:sz="0" w:space="0" w:color="auto"/>
        <w:right w:val="none" w:sz="0" w:space="0" w:color="auto"/>
      </w:divBdr>
    </w:div>
    <w:div w:id="2016687209">
      <w:marLeft w:val="640"/>
      <w:marRight w:val="0"/>
      <w:marTop w:val="0"/>
      <w:marBottom w:val="0"/>
      <w:divBdr>
        <w:top w:val="none" w:sz="0" w:space="0" w:color="auto"/>
        <w:left w:val="none" w:sz="0" w:space="0" w:color="auto"/>
        <w:bottom w:val="none" w:sz="0" w:space="0" w:color="auto"/>
        <w:right w:val="none" w:sz="0" w:space="0" w:color="auto"/>
      </w:divBdr>
    </w:div>
    <w:div w:id="2016689719">
      <w:marLeft w:val="640"/>
      <w:marRight w:val="0"/>
      <w:marTop w:val="0"/>
      <w:marBottom w:val="0"/>
      <w:divBdr>
        <w:top w:val="none" w:sz="0" w:space="0" w:color="auto"/>
        <w:left w:val="none" w:sz="0" w:space="0" w:color="auto"/>
        <w:bottom w:val="none" w:sz="0" w:space="0" w:color="auto"/>
        <w:right w:val="none" w:sz="0" w:space="0" w:color="auto"/>
      </w:divBdr>
    </w:div>
    <w:div w:id="2016761338">
      <w:marLeft w:val="640"/>
      <w:marRight w:val="0"/>
      <w:marTop w:val="0"/>
      <w:marBottom w:val="0"/>
      <w:divBdr>
        <w:top w:val="none" w:sz="0" w:space="0" w:color="auto"/>
        <w:left w:val="none" w:sz="0" w:space="0" w:color="auto"/>
        <w:bottom w:val="none" w:sz="0" w:space="0" w:color="auto"/>
        <w:right w:val="none" w:sz="0" w:space="0" w:color="auto"/>
      </w:divBdr>
    </w:div>
    <w:div w:id="2016761471">
      <w:marLeft w:val="640"/>
      <w:marRight w:val="0"/>
      <w:marTop w:val="0"/>
      <w:marBottom w:val="0"/>
      <w:divBdr>
        <w:top w:val="none" w:sz="0" w:space="0" w:color="auto"/>
        <w:left w:val="none" w:sz="0" w:space="0" w:color="auto"/>
        <w:bottom w:val="none" w:sz="0" w:space="0" w:color="auto"/>
        <w:right w:val="none" w:sz="0" w:space="0" w:color="auto"/>
      </w:divBdr>
    </w:div>
    <w:div w:id="2016766894">
      <w:marLeft w:val="640"/>
      <w:marRight w:val="0"/>
      <w:marTop w:val="0"/>
      <w:marBottom w:val="0"/>
      <w:divBdr>
        <w:top w:val="none" w:sz="0" w:space="0" w:color="auto"/>
        <w:left w:val="none" w:sz="0" w:space="0" w:color="auto"/>
        <w:bottom w:val="none" w:sz="0" w:space="0" w:color="auto"/>
        <w:right w:val="none" w:sz="0" w:space="0" w:color="auto"/>
      </w:divBdr>
    </w:div>
    <w:div w:id="2016879104">
      <w:marLeft w:val="640"/>
      <w:marRight w:val="0"/>
      <w:marTop w:val="0"/>
      <w:marBottom w:val="0"/>
      <w:divBdr>
        <w:top w:val="none" w:sz="0" w:space="0" w:color="auto"/>
        <w:left w:val="none" w:sz="0" w:space="0" w:color="auto"/>
        <w:bottom w:val="none" w:sz="0" w:space="0" w:color="auto"/>
        <w:right w:val="none" w:sz="0" w:space="0" w:color="auto"/>
      </w:divBdr>
    </w:div>
    <w:div w:id="2016882451">
      <w:marLeft w:val="640"/>
      <w:marRight w:val="0"/>
      <w:marTop w:val="0"/>
      <w:marBottom w:val="0"/>
      <w:divBdr>
        <w:top w:val="none" w:sz="0" w:space="0" w:color="auto"/>
        <w:left w:val="none" w:sz="0" w:space="0" w:color="auto"/>
        <w:bottom w:val="none" w:sz="0" w:space="0" w:color="auto"/>
        <w:right w:val="none" w:sz="0" w:space="0" w:color="auto"/>
      </w:divBdr>
    </w:div>
    <w:div w:id="2016884450">
      <w:marLeft w:val="640"/>
      <w:marRight w:val="0"/>
      <w:marTop w:val="0"/>
      <w:marBottom w:val="0"/>
      <w:divBdr>
        <w:top w:val="none" w:sz="0" w:space="0" w:color="auto"/>
        <w:left w:val="none" w:sz="0" w:space="0" w:color="auto"/>
        <w:bottom w:val="none" w:sz="0" w:space="0" w:color="auto"/>
        <w:right w:val="none" w:sz="0" w:space="0" w:color="auto"/>
      </w:divBdr>
    </w:div>
    <w:div w:id="2016951399">
      <w:marLeft w:val="640"/>
      <w:marRight w:val="0"/>
      <w:marTop w:val="0"/>
      <w:marBottom w:val="0"/>
      <w:divBdr>
        <w:top w:val="none" w:sz="0" w:space="0" w:color="auto"/>
        <w:left w:val="none" w:sz="0" w:space="0" w:color="auto"/>
        <w:bottom w:val="none" w:sz="0" w:space="0" w:color="auto"/>
        <w:right w:val="none" w:sz="0" w:space="0" w:color="auto"/>
      </w:divBdr>
    </w:div>
    <w:div w:id="2016951534">
      <w:marLeft w:val="640"/>
      <w:marRight w:val="0"/>
      <w:marTop w:val="0"/>
      <w:marBottom w:val="0"/>
      <w:divBdr>
        <w:top w:val="none" w:sz="0" w:space="0" w:color="auto"/>
        <w:left w:val="none" w:sz="0" w:space="0" w:color="auto"/>
        <w:bottom w:val="none" w:sz="0" w:space="0" w:color="auto"/>
        <w:right w:val="none" w:sz="0" w:space="0" w:color="auto"/>
      </w:divBdr>
    </w:div>
    <w:div w:id="2016954146">
      <w:marLeft w:val="640"/>
      <w:marRight w:val="0"/>
      <w:marTop w:val="0"/>
      <w:marBottom w:val="0"/>
      <w:divBdr>
        <w:top w:val="none" w:sz="0" w:space="0" w:color="auto"/>
        <w:left w:val="none" w:sz="0" w:space="0" w:color="auto"/>
        <w:bottom w:val="none" w:sz="0" w:space="0" w:color="auto"/>
        <w:right w:val="none" w:sz="0" w:space="0" w:color="auto"/>
      </w:divBdr>
    </w:div>
    <w:div w:id="2017073456">
      <w:marLeft w:val="640"/>
      <w:marRight w:val="0"/>
      <w:marTop w:val="0"/>
      <w:marBottom w:val="0"/>
      <w:divBdr>
        <w:top w:val="none" w:sz="0" w:space="0" w:color="auto"/>
        <w:left w:val="none" w:sz="0" w:space="0" w:color="auto"/>
        <w:bottom w:val="none" w:sz="0" w:space="0" w:color="auto"/>
        <w:right w:val="none" w:sz="0" w:space="0" w:color="auto"/>
      </w:divBdr>
    </w:div>
    <w:div w:id="2017075198">
      <w:marLeft w:val="640"/>
      <w:marRight w:val="0"/>
      <w:marTop w:val="0"/>
      <w:marBottom w:val="0"/>
      <w:divBdr>
        <w:top w:val="none" w:sz="0" w:space="0" w:color="auto"/>
        <w:left w:val="none" w:sz="0" w:space="0" w:color="auto"/>
        <w:bottom w:val="none" w:sz="0" w:space="0" w:color="auto"/>
        <w:right w:val="none" w:sz="0" w:space="0" w:color="auto"/>
      </w:divBdr>
    </w:div>
    <w:div w:id="2017077324">
      <w:marLeft w:val="640"/>
      <w:marRight w:val="0"/>
      <w:marTop w:val="0"/>
      <w:marBottom w:val="0"/>
      <w:divBdr>
        <w:top w:val="none" w:sz="0" w:space="0" w:color="auto"/>
        <w:left w:val="none" w:sz="0" w:space="0" w:color="auto"/>
        <w:bottom w:val="none" w:sz="0" w:space="0" w:color="auto"/>
        <w:right w:val="none" w:sz="0" w:space="0" w:color="auto"/>
      </w:divBdr>
    </w:div>
    <w:div w:id="2017078368">
      <w:marLeft w:val="640"/>
      <w:marRight w:val="0"/>
      <w:marTop w:val="0"/>
      <w:marBottom w:val="0"/>
      <w:divBdr>
        <w:top w:val="none" w:sz="0" w:space="0" w:color="auto"/>
        <w:left w:val="none" w:sz="0" w:space="0" w:color="auto"/>
        <w:bottom w:val="none" w:sz="0" w:space="0" w:color="auto"/>
        <w:right w:val="none" w:sz="0" w:space="0" w:color="auto"/>
      </w:divBdr>
    </w:div>
    <w:div w:id="2017151123">
      <w:marLeft w:val="640"/>
      <w:marRight w:val="0"/>
      <w:marTop w:val="0"/>
      <w:marBottom w:val="0"/>
      <w:divBdr>
        <w:top w:val="none" w:sz="0" w:space="0" w:color="auto"/>
        <w:left w:val="none" w:sz="0" w:space="0" w:color="auto"/>
        <w:bottom w:val="none" w:sz="0" w:space="0" w:color="auto"/>
        <w:right w:val="none" w:sz="0" w:space="0" w:color="auto"/>
      </w:divBdr>
    </w:div>
    <w:div w:id="2017229105">
      <w:marLeft w:val="640"/>
      <w:marRight w:val="0"/>
      <w:marTop w:val="0"/>
      <w:marBottom w:val="0"/>
      <w:divBdr>
        <w:top w:val="none" w:sz="0" w:space="0" w:color="auto"/>
        <w:left w:val="none" w:sz="0" w:space="0" w:color="auto"/>
        <w:bottom w:val="none" w:sz="0" w:space="0" w:color="auto"/>
        <w:right w:val="none" w:sz="0" w:space="0" w:color="auto"/>
      </w:divBdr>
    </w:div>
    <w:div w:id="2017413330">
      <w:marLeft w:val="640"/>
      <w:marRight w:val="0"/>
      <w:marTop w:val="0"/>
      <w:marBottom w:val="0"/>
      <w:divBdr>
        <w:top w:val="none" w:sz="0" w:space="0" w:color="auto"/>
        <w:left w:val="none" w:sz="0" w:space="0" w:color="auto"/>
        <w:bottom w:val="none" w:sz="0" w:space="0" w:color="auto"/>
        <w:right w:val="none" w:sz="0" w:space="0" w:color="auto"/>
      </w:divBdr>
    </w:div>
    <w:div w:id="2017488689">
      <w:marLeft w:val="640"/>
      <w:marRight w:val="0"/>
      <w:marTop w:val="0"/>
      <w:marBottom w:val="0"/>
      <w:divBdr>
        <w:top w:val="none" w:sz="0" w:space="0" w:color="auto"/>
        <w:left w:val="none" w:sz="0" w:space="0" w:color="auto"/>
        <w:bottom w:val="none" w:sz="0" w:space="0" w:color="auto"/>
        <w:right w:val="none" w:sz="0" w:space="0" w:color="auto"/>
      </w:divBdr>
    </w:div>
    <w:div w:id="2017532949">
      <w:marLeft w:val="640"/>
      <w:marRight w:val="0"/>
      <w:marTop w:val="0"/>
      <w:marBottom w:val="0"/>
      <w:divBdr>
        <w:top w:val="none" w:sz="0" w:space="0" w:color="auto"/>
        <w:left w:val="none" w:sz="0" w:space="0" w:color="auto"/>
        <w:bottom w:val="none" w:sz="0" w:space="0" w:color="auto"/>
        <w:right w:val="none" w:sz="0" w:space="0" w:color="auto"/>
      </w:divBdr>
    </w:div>
    <w:div w:id="2017533639">
      <w:marLeft w:val="640"/>
      <w:marRight w:val="0"/>
      <w:marTop w:val="0"/>
      <w:marBottom w:val="0"/>
      <w:divBdr>
        <w:top w:val="none" w:sz="0" w:space="0" w:color="auto"/>
        <w:left w:val="none" w:sz="0" w:space="0" w:color="auto"/>
        <w:bottom w:val="none" w:sz="0" w:space="0" w:color="auto"/>
        <w:right w:val="none" w:sz="0" w:space="0" w:color="auto"/>
      </w:divBdr>
    </w:div>
    <w:div w:id="2017537464">
      <w:marLeft w:val="640"/>
      <w:marRight w:val="0"/>
      <w:marTop w:val="0"/>
      <w:marBottom w:val="0"/>
      <w:divBdr>
        <w:top w:val="none" w:sz="0" w:space="0" w:color="auto"/>
        <w:left w:val="none" w:sz="0" w:space="0" w:color="auto"/>
        <w:bottom w:val="none" w:sz="0" w:space="0" w:color="auto"/>
        <w:right w:val="none" w:sz="0" w:space="0" w:color="auto"/>
      </w:divBdr>
    </w:div>
    <w:div w:id="2017611530">
      <w:marLeft w:val="640"/>
      <w:marRight w:val="0"/>
      <w:marTop w:val="0"/>
      <w:marBottom w:val="0"/>
      <w:divBdr>
        <w:top w:val="none" w:sz="0" w:space="0" w:color="auto"/>
        <w:left w:val="none" w:sz="0" w:space="0" w:color="auto"/>
        <w:bottom w:val="none" w:sz="0" w:space="0" w:color="auto"/>
        <w:right w:val="none" w:sz="0" w:space="0" w:color="auto"/>
      </w:divBdr>
    </w:div>
    <w:div w:id="2017611556">
      <w:marLeft w:val="640"/>
      <w:marRight w:val="0"/>
      <w:marTop w:val="0"/>
      <w:marBottom w:val="0"/>
      <w:divBdr>
        <w:top w:val="none" w:sz="0" w:space="0" w:color="auto"/>
        <w:left w:val="none" w:sz="0" w:space="0" w:color="auto"/>
        <w:bottom w:val="none" w:sz="0" w:space="0" w:color="auto"/>
        <w:right w:val="none" w:sz="0" w:space="0" w:color="auto"/>
      </w:divBdr>
    </w:div>
    <w:div w:id="2017688903">
      <w:marLeft w:val="640"/>
      <w:marRight w:val="0"/>
      <w:marTop w:val="0"/>
      <w:marBottom w:val="0"/>
      <w:divBdr>
        <w:top w:val="none" w:sz="0" w:space="0" w:color="auto"/>
        <w:left w:val="none" w:sz="0" w:space="0" w:color="auto"/>
        <w:bottom w:val="none" w:sz="0" w:space="0" w:color="auto"/>
        <w:right w:val="none" w:sz="0" w:space="0" w:color="auto"/>
      </w:divBdr>
    </w:div>
    <w:div w:id="2017726062">
      <w:marLeft w:val="640"/>
      <w:marRight w:val="0"/>
      <w:marTop w:val="0"/>
      <w:marBottom w:val="0"/>
      <w:divBdr>
        <w:top w:val="none" w:sz="0" w:space="0" w:color="auto"/>
        <w:left w:val="none" w:sz="0" w:space="0" w:color="auto"/>
        <w:bottom w:val="none" w:sz="0" w:space="0" w:color="auto"/>
        <w:right w:val="none" w:sz="0" w:space="0" w:color="auto"/>
      </w:divBdr>
    </w:div>
    <w:div w:id="2017727361">
      <w:marLeft w:val="640"/>
      <w:marRight w:val="0"/>
      <w:marTop w:val="0"/>
      <w:marBottom w:val="0"/>
      <w:divBdr>
        <w:top w:val="none" w:sz="0" w:space="0" w:color="auto"/>
        <w:left w:val="none" w:sz="0" w:space="0" w:color="auto"/>
        <w:bottom w:val="none" w:sz="0" w:space="0" w:color="auto"/>
        <w:right w:val="none" w:sz="0" w:space="0" w:color="auto"/>
      </w:divBdr>
    </w:div>
    <w:div w:id="2017805659">
      <w:marLeft w:val="640"/>
      <w:marRight w:val="0"/>
      <w:marTop w:val="0"/>
      <w:marBottom w:val="0"/>
      <w:divBdr>
        <w:top w:val="none" w:sz="0" w:space="0" w:color="auto"/>
        <w:left w:val="none" w:sz="0" w:space="0" w:color="auto"/>
        <w:bottom w:val="none" w:sz="0" w:space="0" w:color="auto"/>
        <w:right w:val="none" w:sz="0" w:space="0" w:color="auto"/>
      </w:divBdr>
    </w:div>
    <w:div w:id="2017994425">
      <w:marLeft w:val="640"/>
      <w:marRight w:val="0"/>
      <w:marTop w:val="0"/>
      <w:marBottom w:val="0"/>
      <w:divBdr>
        <w:top w:val="none" w:sz="0" w:space="0" w:color="auto"/>
        <w:left w:val="none" w:sz="0" w:space="0" w:color="auto"/>
        <w:bottom w:val="none" w:sz="0" w:space="0" w:color="auto"/>
        <w:right w:val="none" w:sz="0" w:space="0" w:color="auto"/>
      </w:divBdr>
    </w:div>
    <w:div w:id="2017996147">
      <w:marLeft w:val="640"/>
      <w:marRight w:val="0"/>
      <w:marTop w:val="0"/>
      <w:marBottom w:val="0"/>
      <w:divBdr>
        <w:top w:val="none" w:sz="0" w:space="0" w:color="auto"/>
        <w:left w:val="none" w:sz="0" w:space="0" w:color="auto"/>
        <w:bottom w:val="none" w:sz="0" w:space="0" w:color="auto"/>
        <w:right w:val="none" w:sz="0" w:space="0" w:color="auto"/>
      </w:divBdr>
    </w:div>
    <w:div w:id="2018077361">
      <w:marLeft w:val="640"/>
      <w:marRight w:val="0"/>
      <w:marTop w:val="0"/>
      <w:marBottom w:val="0"/>
      <w:divBdr>
        <w:top w:val="none" w:sz="0" w:space="0" w:color="auto"/>
        <w:left w:val="none" w:sz="0" w:space="0" w:color="auto"/>
        <w:bottom w:val="none" w:sz="0" w:space="0" w:color="auto"/>
        <w:right w:val="none" w:sz="0" w:space="0" w:color="auto"/>
      </w:divBdr>
    </w:div>
    <w:div w:id="2018077381">
      <w:marLeft w:val="640"/>
      <w:marRight w:val="0"/>
      <w:marTop w:val="0"/>
      <w:marBottom w:val="0"/>
      <w:divBdr>
        <w:top w:val="none" w:sz="0" w:space="0" w:color="auto"/>
        <w:left w:val="none" w:sz="0" w:space="0" w:color="auto"/>
        <w:bottom w:val="none" w:sz="0" w:space="0" w:color="auto"/>
        <w:right w:val="none" w:sz="0" w:space="0" w:color="auto"/>
      </w:divBdr>
    </w:div>
    <w:div w:id="2018145818">
      <w:marLeft w:val="640"/>
      <w:marRight w:val="0"/>
      <w:marTop w:val="0"/>
      <w:marBottom w:val="0"/>
      <w:divBdr>
        <w:top w:val="none" w:sz="0" w:space="0" w:color="auto"/>
        <w:left w:val="none" w:sz="0" w:space="0" w:color="auto"/>
        <w:bottom w:val="none" w:sz="0" w:space="0" w:color="auto"/>
        <w:right w:val="none" w:sz="0" w:space="0" w:color="auto"/>
      </w:divBdr>
    </w:div>
    <w:div w:id="2018187300">
      <w:marLeft w:val="640"/>
      <w:marRight w:val="0"/>
      <w:marTop w:val="0"/>
      <w:marBottom w:val="0"/>
      <w:divBdr>
        <w:top w:val="none" w:sz="0" w:space="0" w:color="auto"/>
        <w:left w:val="none" w:sz="0" w:space="0" w:color="auto"/>
        <w:bottom w:val="none" w:sz="0" w:space="0" w:color="auto"/>
        <w:right w:val="none" w:sz="0" w:space="0" w:color="auto"/>
      </w:divBdr>
    </w:div>
    <w:div w:id="2018187324">
      <w:marLeft w:val="640"/>
      <w:marRight w:val="0"/>
      <w:marTop w:val="0"/>
      <w:marBottom w:val="0"/>
      <w:divBdr>
        <w:top w:val="none" w:sz="0" w:space="0" w:color="auto"/>
        <w:left w:val="none" w:sz="0" w:space="0" w:color="auto"/>
        <w:bottom w:val="none" w:sz="0" w:space="0" w:color="auto"/>
        <w:right w:val="none" w:sz="0" w:space="0" w:color="auto"/>
      </w:divBdr>
    </w:div>
    <w:div w:id="2018188571">
      <w:marLeft w:val="640"/>
      <w:marRight w:val="0"/>
      <w:marTop w:val="0"/>
      <w:marBottom w:val="0"/>
      <w:divBdr>
        <w:top w:val="none" w:sz="0" w:space="0" w:color="auto"/>
        <w:left w:val="none" w:sz="0" w:space="0" w:color="auto"/>
        <w:bottom w:val="none" w:sz="0" w:space="0" w:color="auto"/>
        <w:right w:val="none" w:sz="0" w:space="0" w:color="auto"/>
      </w:divBdr>
    </w:div>
    <w:div w:id="2018191555">
      <w:marLeft w:val="640"/>
      <w:marRight w:val="0"/>
      <w:marTop w:val="0"/>
      <w:marBottom w:val="0"/>
      <w:divBdr>
        <w:top w:val="none" w:sz="0" w:space="0" w:color="auto"/>
        <w:left w:val="none" w:sz="0" w:space="0" w:color="auto"/>
        <w:bottom w:val="none" w:sz="0" w:space="0" w:color="auto"/>
        <w:right w:val="none" w:sz="0" w:space="0" w:color="auto"/>
      </w:divBdr>
    </w:div>
    <w:div w:id="2018192481">
      <w:marLeft w:val="640"/>
      <w:marRight w:val="0"/>
      <w:marTop w:val="0"/>
      <w:marBottom w:val="0"/>
      <w:divBdr>
        <w:top w:val="none" w:sz="0" w:space="0" w:color="auto"/>
        <w:left w:val="none" w:sz="0" w:space="0" w:color="auto"/>
        <w:bottom w:val="none" w:sz="0" w:space="0" w:color="auto"/>
        <w:right w:val="none" w:sz="0" w:space="0" w:color="auto"/>
      </w:divBdr>
    </w:div>
    <w:div w:id="2018263986">
      <w:marLeft w:val="640"/>
      <w:marRight w:val="0"/>
      <w:marTop w:val="0"/>
      <w:marBottom w:val="0"/>
      <w:divBdr>
        <w:top w:val="none" w:sz="0" w:space="0" w:color="auto"/>
        <w:left w:val="none" w:sz="0" w:space="0" w:color="auto"/>
        <w:bottom w:val="none" w:sz="0" w:space="0" w:color="auto"/>
        <w:right w:val="none" w:sz="0" w:space="0" w:color="auto"/>
      </w:divBdr>
    </w:div>
    <w:div w:id="2018265256">
      <w:marLeft w:val="640"/>
      <w:marRight w:val="0"/>
      <w:marTop w:val="0"/>
      <w:marBottom w:val="0"/>
      <w:divBdr>
        <w:top w:val="none" w:sz="0" w:space="0" w:color="auto"/>
        <w:left w:val="none" w:sz="0" w:space="0" w:color="auto"/>
        <w:bottom w:val="none" w:sz="0" w:space="0" w:color="auto"/>
        <w:right w:val="none" w:sz="0" w:space="0" w:color="auto"/>
      </w:divBdr>
    </w:div>
    <w:div w:id="2018267561">
      <w:marLeft w:val="640"/>
      <w:marRight w:val="0"/>
      <w:marTop w:val="0"/>
      <w:marBottom w:val="0"/>
      <w:divBdr>
        <w:top w:val="none" w:sz="0" w:space="0" w:color="auto"/>
        <w:left w:val="none" w:sz="0" w:space="0" w:color="auto"/>
        <w:bottom w:val="none" w:sz="0" w:space="0" w:color="auto"/>
        <w:right w:val="none" w:sz="0" w:space="0" w:color="auto"/>
      </w:divBdr>
    </w:div>
    <w:div w:id="2018379851">
      <w:marLeft w:val="640"/>
      <w:marRight w:val="0"/>
      <w:marTop w:val="0"/>
      <w:marBottom w:val="0"/>
      <w:divBdr>
        <w:top w:val="none" w:sz="0" w:space="0" w:color="auto"/>
        <w:left w:val="none" w:sz="0" w:space="0" w:color="auto"/>
        <w:bottom w:val="none" w:sz="0" w:space="0" w:color="auto"/>
        <w:right w:val="none" w:sz="0" w:space="0" w:color="auto"/>
      </w:divBdr>
    </w:div>
    <w:div w:id="2018381881">
      <w:marLeft w:val="640"/>
      <w:marRight w:val="0"/>
      <w:marTop w:val="0"/>
      <w:marBottom w:val="0"/>
      <w:divBdr>
        <w:top w:val="none" w:sz="0" w:space="0" w:color="auto"/>
        <w:left w:val="none" w:sz="0" w:space="0" w:color="auto"/>
        <w:bottom w:val="none" w:sz="0" w:space="0" w:color="auto"/>
        <w:right w:val="none" w:sz="0" w:space="0" w:color="auto"/>
      </w:divBdr>
    </w:div>
    <w:div w:id="2018385204">
      <w:marLeft w:val="640"/>
      <w:marRight w:val="0"/>
      <w:marTop w:val="0"/>
      <w:marBottom w:val="0"/>
      <w:divBdr>
        <w:top w:val="none" w:sz="0" w:space="0" w:color="auto"/>
        <w:left w:val="none" w:sz="0" w:space="0" w:color="auto"/>
        <w:bottom w:val="none" w:sz="0" w:space="0" w:color="auto"/>
        <w:right w:val="none" w:sz="0" w:space="0" w:color="auto"/>
      </w:divBdr>
    </w:div>
    <w:div w:id="2018389074">
      <w:marLeft w:val="640"/>
      <w:marRight w:val="0"/>
      <w:marTop w:val="0"/>
      <w:marBottom w:val="0"/>
      <w:divBdr>
        <w:top w:val="none" w:sz="0" w:space="0" w:color="auto"/>
        <w:left w:val="none" w:sz="0" w:space="0" w:color="auto"/>
        <w:bottom w:val="none" w:sz="0" w:space="0" w:color="auto"/>
        <w:right w:val="none" w:sz="0" w:space="0" w:color="auto"/>
      </w:divBdr>
    </w:div>
    <w:div w:id="2018457759">
      <w:marLeft w:val="640"/>
      <w:marRight w:val="0"/>
      <w:marTop w:val="0"/>
      <w:marBottom w:val="0"/>
      <w:divBdr>
        <w:top w:val="none" w:sz="0" w:space="0" w:color="auto"/>
        <w:left w:val="none" w:sz="0" w:space="0" w:color="auto"/>
        <w:bottom w:val="none" w:sz="0" w:space="0" w:color="auto"/>
        <w:right w:val="none" w:sz="0" w:space="0" w:color="auto"/>
      </w:divBdr>
    </w:div>
    <w:div w:id="2018539130">
      <w:marLeft w:val="640"/>
      <w:marRight w:val="0"/>
      <w:marTop w:val="0"/>
      <w:marBottom w:val="0"/>
      <w:divBdr>
        <w:top w:val="none" w:sz="0" w:space="0" w:color="auto"/>
        <w:left w:val="none" w:sz="0" w:space="0" w:color="auto"/>
        <w:bottom w:val="none" w:sz="0" w:space="0" w:color="auto"/>
        <w:right w:val="none" w:sz="0" w:space="0" w:color="auto"/>
      </w:divBdr>
    </w:div>
    <w:div w:id="2018575887">
      <w:marLeft w:val="640"/>
      <w:marRight w:val="0"/>
      <w:marTop w:val="0"/>
      <w:marBottom w:val="0"/>
      <w:divBdr>
        <w:top w:val="none" w:sz="0" w:space="0" w:color="auto"/>
        <w:left w:val="none" w:sz="0" w:space="0" w:color="auto"/>
        <w:bottom w:val="none" w:sz="0" w:space="0" w:color="auto"/>
        <w:right w:val="none" w:sz="0" w:space="0" w:color="auto"/>
      </w:divBdr>
    </w:div>
    <w:div w:id="2018606743">
      <w:marLeft w:val="640"/>
      <w:marRight w:val="0"/>
      <w:marTop w:val="0"/>
      <w:marBottom w:val="0"/>
      <w:divBdr>
        <w:top w:val="none" w:sz="0" w:space="0" w:color="auto"/>
        <w:left w:val="none" w:sz="0" w:space="0" w:color="auto"/>
        <w:bottom w:val="none" w:sz="0" w:space="0" w:color="auto"/>
        <w:right w:val="none" w:sz="0" w:space="0" w:color="auto"/>
      </w:divBdr>
    </w:div>
    <w:div w:id="2018728191">
      <w:marLeft w:val="640"/>
      <w:marRight w:val="0"/>
      <w:marTop w:val="0"/>
      <w:marBottom w:val="0"/>
      <w:divBdr>
        <w:top w:val="none" w:sz="0" w:space="0" w:color="auto"/>
        <w:left w:val="none" w:sz="0" w:space="0" w:color="auto"/>
        <w:bottom w:val="none" w:sz="0" w:space="0" w:color="auto"/>
        <w:right w:val="none" w:sz="0" w:space="0" w:color="auto"/>
      </w:divBdr>
    </w:div>
    <w:div w:id="2018772673">
      <w:marLeft w:val="640"/>
      <w:marRight w:val="0"/>
      <w:marTop w:val="0"/>
      <w:marBottom w:val="0"/>
      <w:divBdr>
        <w:top w:val="none" w:sz="0" w:space="0" w:color="auto"/>
        <w:left w:val="none" w:sz="0" w:space="0" w:color="auto"/>
        <w:bottom w:val="none" w:sz="0" w:space="0" w:color="auto"/>
        <w:right w:val="none" w:sz="0" w:space="0" w:color="auto"/>
      </w:divBdr>
    </w:div>
    <w:div w:id="2018773785">
      <w:marLeft w:val="640"/>
      <w:marRight w:val="0"/>
      <w:marTop w:val="0"/>
      <w:marBottom w:val="0"/>
      <w:divBdr>
        <w:top w:val="none" w:sz="0" w:space="0" w:color="auto"/>
        <w:left w:val="none" w:sz="0" w:space="0" w:color="auto"/>
        <w:bottom w:val="none" w:sz="0" w:space="0" w:color="auto"/>
        <w:right w:val="none" w:sz="0" w:space="0" w:color="auto"/>
      </w:divBdr>
    </w:div>
    <w:div w:id="2018843622">
      <w:marLeft w:val="640"/>
      <w:marRight w:val="0"/>
      <w:marTop w:val="0"/>
      <w:marBottom w:val="0"/>
      <w:divBdr>
        <w:top w:val="none" w:sz="0" w:space="0" w:color="auto"/>
        <w:left w:val="none" w:sz="0" w:space="0" w:color="auto"/>
        <w:bottom w:val="none" w:sz="0" w:space="0" w:color="auto"/>
        <w:right w:val="none" w:sz="0" w:space="0" w:color="auto"/>
      </w:divBdr>
    </w:div>
    <w:div w:id="2018845933">
      <w:marLeft w:val="640"/>
      <w:marRight w:val="0"/>
      <w:marTop w:val="0"/>
      <w:marBottom w:val="0"/>
      <w:divBdr>
        <w:top w:val="none" w:sz="0" w:space="0" w:color="auto"/>
        <w:left w:val="none" w:sz="0" w:space="0" w:color="auto"/>
        <w:bottom w:val="none" w:sz="0" w:space="0" w:color="auto"/>
        <w:right w:val="none" w:sz="0" w:space="0" w:color="auto"/>
      </w:divBdr>
    </w:div>
    <w:div w:id="2018851145">
      <w:marLeft w:val="640"/>
      <w:marRight w:val="0"/>
      <w:marTop w:val="0"/>
      <w:marBottom w:val="0"/>
      <w:divBdr>
        <w:top w:val="none" w:sz="0" w:space="0" w:color="auto"/>
        <w:left w:val="none" w:sz="0" w:space="0" w:color="auto"/>
        <w:bottom w:val="none" w:sz="0" w:space="0" w:color="auto"/>
        <w:right w:val="none" w:sz="0" w:space="0" w:color="auto"/>
      </w:divBdr>
    </w:div>
    <w:div w:id="2018924405">
      <w:marLeft w:val="640"/>
      <w:marRight w:val="0"/>
      <w:marTop w:val="0"/>
      <w:marBottom w:val="0"/>
      <w:divBdr>
        <w:top w:val="none" w:sz="0" w:space="0" w:color="auto"/>
        <w:left w:val="none" w:sz="0" w:space="0" w:color="auto"/>
        <w:bottom w:val="none" w:sz="0" w:space="0" w:color="auto"/>
        <w:right w:val="none" w:sz="0" w:space="0" w:color="auto"/>
      </w:divBdr>
    </w:div>
    <w:div w:id="2018926577">
      <w:marLeft w:val="640"/>
      <w:marRight w:val="0"/>
      <w:marTop w:val="0"/>
      <w:marBottom w:val="0"/>
      <w:divBdr>
        <w:top w:val="none" w:sz="0" w:space="0" w:color="auto"/>
        <w:left w:val="none" w:sz="0" w:space="0" w:color="auto"/>
        <w:bottom w:val="none" w:sz="0" w:space="0" w:color="auto"/>
        <w:right w:val="none" w:sz="0" w:space="0" w:color="auto"/>
      </w:divBdr>
    </w:div>
    <w:div w:id="2018998091">
      <w:marLeft w:val="640"/>
      <w:marRight w:val="0"/>
      <w:marTop w:val="0"/>
      <w:marBottom w:val="0"/>
      <w:divBdr>
        <w:top w:val="none" w:sz="0" w:space="0" w:color="auto"/>
        <w:left w:val="none" w:sz="0" w:space="0" w:color="auto"/>
        <w:bottom w:val="none" w:sz="0" w:space="0" w:color="auto"/>
        <w:right w:val="none" w:sz="0" w:space="0" w:color="auto"/>
      </w:divBdr>
    </w:div>
    <w:div w:id="2019040515">
      <w:marLeft w:val="640"/>
      <w:marRight w:val="0"/>
      <w:marTop w:val="0"/>
      <w:marBottom w:val="0"/>
      <w:divBdr>
        <w:top w:val="none" w:sz="0" w:space="0" w:color="auto"/>
        <w:left w:val="none" w:sz="0" w:space="0" w:color="auto"/>
        <w:bottom w:val="none" w:sz="0" w:space="0" w:color="auto"/>
        <w:right w:val="none" w:sz="0" w:space="0" w:color="auto"/>
      </w:divBdr>
    </w:div>
    <w:div w:id="2019043640">
      <w:marLeft w:val="640"/>
      <w:marRight w:val="0"/>
      <w:marTop w:val="0"/>
      <w:marBottom w:val="0"/>
      <w:divBdr>
        <w:top w:val="none" w:sz="0" w:space="0" w:color="auto"/>
        <w:left w:val="none" w:sz="0" w:space="0" w:color="auto"/>
        <w:bottom w:val="none" w:sz="0" w:space="0" w:color="auto"/>
        <w:right w:val="none" w:sz="0" w:space="0" w:color="auto"/>
      </w:divBdr>
    </w:div>
    <w:div w:id="2019111006">
      <w:marLeft w:val="640"/>
      <w:marRight w:val="0"/>
      <w:marTop w:val="0"/>
      <w:marBottom w:val="0"/>
      <w:divBdr>
        <w:top w:val="none" w:sz="0" w:space="0" w:color="auto"/>
        <w:left w:val="none" w:sz="0" w:space="0" w:color="auto"/>
        <w:bottom w:val="none" w:sz="0" w:space="0" w:color="auto"/>
        <w:right w:val="none" w:sz="0" w:space="0" w:color="auto"/>
      </w:divBdr>
    </w:div>
    <w:div w:id="2019112132">
      <w:marLeft w:val="640"/>
      <w:marRight w:val="0"/>
      <w:marTop w:val="0"/>
      <w:marBottom w:val="0"/>
      <w:divBdr>
        <w:top w:val="none" w:sz="0" w:space="0" w:color="auto"/>
        <w:left w:val="none" w:sz="0" w:space="0" w:color="auto"/>
        <w:bottom w:val="none" w:sz="0" w:space="0" w:color="auto"/>
        <w:right w:val="none" w:sz="0" w:space="0" w:color="auto"/>
      </w:divBdr>
    </w:div>
    <w:div w:id="2019113246">
      <w:marLeft w:val="640"/>
      <w:marRight w:val="0"/>
      <w:marTop w:val="0"/>
      <w:marBottom w:val="0"/>
      <w:divBdr>
        <w:top w:val="none" w:sz="0" w:space="0" w:color="auto"/>
        <w:left w:val="none" w:sz="0" w:space="0" w:color="auto"/>
        <w:bottom w:val="none" w:sz="0" w:space="0" w:color="auto"/>
        <w:right w:val="none" w:sz="0" w:space="0" w:color="auto"/>
      </w:divBdr>
    </w:div>
    <w:div w:id="2019113733">
      <w:marLeft w:val="640"/>
      <w:marRight w:val="0"/>
      <w:marTop w:val="0"/>
      <w:marBottom w:val="0"/>
      <w:divBdr>
        <w:top w:val="none" w:sz="0" w:space="0" w:color="auto"/>
        <w:left w:val="none" w:sz="0" w:space="0" w:color="auto"/>
        <w:bottom w:val="none" w:sz="0" w:space="0" w:color="auto"/>
        <w:right w:val="none" w:sz="0" w:space="0" w:color="auto"/>
      </w:divBdr>
    </w:div>
    <w:div w:id="2019117754">
      <w:marLeft w:val="640"/>
      <w:marRight w:val="0"/>
      <w:marTop w:val="0"/>
      <w:marBottom w:val="0"/>
      <w:divBdr>
        <w:top w:val="none" w:sz="0" w:space="0" w:color="auto"/>
        <w:left w:val="none" w:sz="0" w:space="0" w:color="auto"/>
        <w:bottom w:val="none" w:sz="0" w:space="0" w:color="auto"/>
        <w:right w:val="none" w:sz="0" w:space="0" w:color="auto"/>
      </w:divBdr>
    </w:div>
    <w:div w:id="2019119507">
      <w:marLeft w:val="640"/>
      <w:marRight w:val="0"/>
      <w:marTop w:val="0"/>
      <w:marBottom w:val="0"/>
      <w:divBdr>
        <w:top w:val="none" w:sz="0" w:space="0" w:color="auto"/>
        <w:left w:val="none" w:sz="0" w:space="0" w:color="auto"/>
        <w:bottom w:val="none" w:sz="0" w:space="0" w:color="auto"/>
        <w:right w:val="none" w:sz="0" w:space="0" w:color="auto"/>
      </w:divBdr>
    </w:div>
    <w:div w:id="2019119552">
      <w:marLeft w:val="640"/>
      <w:marRight w:val="0"/>
      <w:marTop w:val="0"/>
      <w:marBottom w:val="0"/>
      <w:divBdr>
        <w:top w:val="none" w:sz="0" w:space="0" w:color="auto"/>
        <w:left w:val="none" w:sz="0" w:space="0" w:color="auto"/>
        <w:bottom w:val="none" w:sz="0" w:space="0" w:color="auto"/>
        <w:right w:val="none" w:sz="0" w:space="0" w:color="auto"/>
      </w:divBdr>
    </w:div>
    <w:div w:id="2019186447">
      <w:marLeft w:val="640"/>
      <w:marRight w:val="0"/>
      <w:marTop w:val="0"/>
      <w:marBottom w:val="0"/>
      <w:divBdr>
        <w:top w:val="none" w:sz="0" w:space="0" w:color="auto"/>
        <w:left w:val="none" w:sz="0" w:space="0" w:color="auto"/>
        <w:bottom w:val="none" w:sz="0" w:space="0" w:color="auto"/>
        <w:right w:val="none" w:sz="0" w:space="0" w:color="auto"/>
      </w:divBdr>
    </w:div>
    <w:div w:id="2019187641">
      <w:marLeft w:val="640"/>
      <w:marRight w:val="0"/>
      <w:marTop w:val="0"/>
      <w:marBottom w:val="0"/>
      <w:divBdr>
        <w:top w:val="none" w:sz="0" w:space="0" w:color="auto"/>
        <w:left w:val="none" w:sz="0" w:space="0" w:color="auto"/>
        <w:bottom w:val="none" w:sz="0" w:space="0" w:color="auto"/>
        <w:right w:val="none" w:sz="0" w:space="0" w:color="auto"/>
      </w:divBdr>
    </w:div>
    <w:div w:id="2019188631">
      <w:marLeft w:val="640"/>
      <w:marRight w:val="0"/>
      <w:marTop w:val="0"/>
      <w:marBottom w:val="0"/>
      <w:divBdr>
        <w:top w:val="none" w:sz="0" w:space="0" w:color="auto"/>
        <w:left w:val="none" w:sz="0" w:space="0" w:color="auto"/>
        <w:bottom w:val="none" w:sz="0" w:space="0" w:color="auto"/>
        <w:right w:val="none" w:sz="0" w:space="0" w:color="auto"/>
      </w:divBdr>
    </w:div>
    <w:div w:id="2019262238">
      <w:marLeft w:val="640"/>
      <w:marRight w:val="0"/>
      <w:marTop w:val="0"/>
      <w:marBottom w:val="0"/>
      <w:divBdr>
        <w:top w:val="none" w:sz="0" w:space="0" w:color="auto"/>
        <w:left w:val="none" w:sz="0" w:space="0" w:color="auto"/>
        <w:bottom w:val="none" w:sz="0" w:space="0" w:color="auto"/>
        <w:right w:val="none" w:sz="0" w:space="0" w:color="auto"/>
      </w:divBdr>
    </w:div>
    <w:div w:id="2019303567">
      <w:marLeft w:val="640"/>
      <w:marRight w:val="0"/>
      <w:marTop w:val="0"/>
      <w:marBottom w:val="0"/>
      <w:divBdr>
        <w:top w:val="none" w:sz="0" w:space="0" w:color="auto"/>
        <w:left w:val="none" w:sz="0" w:space="0" w:color="auto"/>
        <w:bottom w:val="none" w:sz="0" w:space="0" w:color="auto"/>
        <w:right w:val="none" w:sz="0" w:space="0" w:color="auto"/>
      </w:divBdr>
    </w:div>
    <w:div w:id="2019304301">
      <w:marLeft w:val="640"/>
      <w:marRight w:val="0"/>
      <w:marTop w:val="0"/>
      <w:marBottom w:val="0"/>
      <w:divBdr>
        <w:top w:val="none" w:sz="0" w:space="0" w:color="auto"/>
        <w:left w:val="none" w:sz="0" w:space="0" w:color="auto"/>
        <w:bottom w:val="none" w:sz="0" w:space="0" w:color="auto"/>
        <w:right w:val="none" w:sz="0" w:space="0" w:color="auto"/>
      </w:divBdr>
    </w:div>
    <w:div w:id="2019309565">
      <w:marLeft w:val="640"/>
      <w:marRight w:val="0"/>
      <w:marTop w:val="0"/>
      <w:marBottom w:val="0"/>
      <w:divBdr>
        <w:top w:val="none" w:sz="0" w:space="0" w:color="auto"/>
        <w:left w:val="none" w:sz="0" w:space="0" w:color="auto"/>
        <w:bottom w:val="none" w:sz="0" w:space="0" w:color="auto"/>
        <w:right w:val="none" w:sz="0" w:space="0" w:color="auto"/>
      </w:divBdr>
    </w:div>
    <w:div w:id="2019311080">
      <w:marLeft w:val="640"/>
      <w:marRight w:val="0"/>
      <w:marTop w:val="0"/>
      <w:marBottom w:val="0"/>
      <w:divBdr>
        <w:top w:val="none" w:sz="0" w:space="0" w:color="auto"/>
        <w:left w:val="none" w:sz="0" w:space="0" w:color="auto"/>
        <w:bottom w:val="none" w:sz="0" w:space="0" w:color="auto"/>
        <w:right w:val="none" w:sz="0" w:space="0" w:color="auto"/>
      </w:divBdr>
    </w:div>
    <w:div w:id="2019311594">
      <w:marLeft w:val="640"/>
      <w:marRight w:val="0"/>
      <w:marTop w:val="0"/>
      <w:marBottom w:val="0"/>
      <w:divBdr>
        <w:top w:val="none" w:sz="0" w:space="0" w:color="auto"/>
        <w:left w:val="none" w:sz="0" w:space="0" w:color="auto"/>
        <w:bottom w:val="none" w:sz="0" w:space="0" w:color="auto"/>
        <w:right w:val="none" w:sz="0" w:space="0" w:color="auto"/>
      </w:divBdr>
    </w:div>
    <w:div w:id="2019384791">
      <w:marLeft w:val="640"/>
      <w:marRight w:val="0"/>
      <w:marTop w:val="0"/>
      <w:marBottom w:val="0"/>
      <w:divBdr>
        <w:top w:val="none" w:sz="0" w:space="0" w:color="auto"/>
        <w:left w:val="none" w:sz="0" w:space="0" w:color="auto"/>
        <w:bottom w:val="none" w:sz="0" w:space="0" w:color="auto"/>
        <w:right w:val="none" w:sz="0" w:space="0" w:color="auto"/>
      </w:divBdr>
    </w:div>
    <w:div w:id="2019385961">
      <w:marLeft w:val="640"/>
      <w:marRight w:val="0"/>
      <w:marTop w:val="0"/>
      <w:marBottom w:val="0"/>
      <w:divBdr>
        <w:top w:val="none" w:sz="0" w:space="0" w:color="auto"/>
        <w:left w:val="none" w:sz="0" w:space="0" w:color="auto"/>
        <w:bottom w:val="none" w:sz="0" w:space="0" w:color="auto"/>
        <w:right w:val="none" w:sz="0" w:space="0" w:color="auto"/>
      </w:divBdr>
    </w:div>
    <w:div w:id="2019426555">
      <w:marLeft w:val="640"/>
      <w:marRight w:val="0"/>
      <w:marTop w:val="0"/>
      <w:marBottom w:val="0"/>
      <w:divBdr>
        <w:top w:val="none" w:sz="0" w:space="0" w:color="auto"/>
        <w:left w:val="none" w:sz="0" w:space="0" w:color="auto"/>
        <w:bottom w:val="none" w:sz="0" w:space="0" w:color="auto"/>
        <w:right w:val="none" w:sz="0" w:space="0" w:color="auto"/>
      </w:divBdr>
    </w:div>
    <w:div w:id="2019456193">
      <w:marLeft w:val="640"/>
      <w:marRight w:val="0"/>
      <w:marTop w:val="0"/>
      <w:marBottom w:val="0"/>
      <w:divBdr>
        <w:top w:val="none" w:sz="0" w:space="0" w:color="auto"/>
        <w:left w:val="none" w:sz="0" w:space="0" w:color="auto"/>
        <w:bottom w:val="none" w:sz="0" w:space="0" w:color="auto"/>
        <w:right w:val="none" w:sz="0" w:space="0" w:color="auto"/>
      </w:divBdr>
    </w:div>
    <w:div w:id="2019456303">
      <w:marLeft w:val="640"/>
      <w:marRight w:val="0"/>
      <w:marTop w:val="0"/>
      <w:marBottom w:val="0"/>
      <w:divBdr>
        <w:top w:val="none" w:sz="0" w:space="0" w:color="auto"/>
        <w:left w:val="none" w:sz="0" w:space="0" w:color="auto"/>
        <w:bottom w:val="none" w:sz="0" w:space="0" w:color="auto"/>
        <w:right w:val="none" w:sz="0" w:space="0" w:color="auto"/>
      </w:divBdr>
    </w:div>
    <w:div w:id="2019457492">
      <w:marLeft w:val="640"/>
      <w:marRight w:val="0"/>
      <w:marTop w:val="0"/>
      <w:marBottom w:val="0"/>
      <w:divBdr>
        <w:top w:val="none" w:sz="0" w:space="0" w:color="auto"/>
        <w:left w:val="none" w:sz="0" w:space="0" w:color="auto"/>
        <w:bottom w:val="none" w:sz="0" w:space="0" w:color="auto"/>
        <w:right w:val="none" w:sz="0" w:space="0" w:color="auto"/>
      </w:divBdr>
    </w:div>
    <w:div w:id="2019499023">
      <w:marLeft w:val="640"/>
      <w:marRight w:val="0"/>
      <w:marTop w:val="0"/>
      <w:marBottom w:val="0"/>
      <w:divBdr>
        <w:top w:val="none" w:sz="0" w:space="0" w:color="auto"/>
        <w:left w:val="none" w:sz="0" w:space="0" w:color="auto"/>
        <w:bottom w:val="none" w:sz="0" w:space="0" w:color="auto"/>
        <w:right w:val="none" w:sz="0" w:space="0" w:color="auto"/>
      </w:divBdr>
    </w:div>
    <w:div w:id="2019502841">
      <w:marLeft w:val="640"/>
      <w:marRight w:val="0"/>
      <w:marTop w:val="0"/>
      <w:marBottom w:val="0"/>
      <w:divBdr>
        <w:top w:val="none" w:sz="0" w:space="0" w:color="auto"/>
        <w:left w:val="none" w:sz="0" w:space="0" w:color="auto"/>
        <w:bottom w:val="none" w:sz="0" w:space="0" w:color="auto"/>
        <w:right w:val="none" w:sz="0" w:space="0" w:color="auto"/>
      </w:divBdr>
    </w:div>
    <w:div w:id="2019505098">
      <w:marLeft w:val="640"/>
      <w:marRight w:val="0"/>
      <w:marTop w:val="0"/>
      <w:marBottom w:val="0"/>
      <w:divBdr>
        <w:top w:val="none" w:sz="0" w:space="0" w:color="auto"/>
        <w:left w:val="none" w:sz="0" w:space="0" w:color="auto"/>
        <w:bottom w:val="none" w:sz="0" w:space="0" w:color="auto"/>
        <w:right w:val="none" w:sz="0" w:space="0" w:color="auto"/>
      </w:divBdr>
    </w:div>
    <w:div w:id="2019505634">
      <w:marLeft w:val="640"/>
      <w:marRight w:val="0"/>
      <w:marTop w:val="0"/>
      <w:marBottom w:val="0"/>
      <w:divBdr>
        <w:top w:val="none" w:sz="0" w:space="0" w:color="auto"/>
        <w:left w:val="none" w:sz="0" w:space="0" w:color="auto"/>
        <w:bottom w:val="none" w:sz="0" w:space="0" w:color="auto"/>
        <w:right w:val="none" w:sz="0" w:space="0" w:color="auto"/>
      </w:divBdr>
    </w:div>
    <w:div w:id="2019652976">
      <w:marLeft w:val="640"/>
      <w:marRight w:val="0"/>
      <w:marTop w:val="0"/>
      <w:marBottom w:val="0"/>
      <w:divBdr>
        <w:top w:val="none" w:sz="0" w:space="0" w:color="auto"/>
        <w:left w:val="none" w:sz="0" w:space="0" w:color="auto"/>
        <w:bottom w:val="none" w:sz="0" w:space="0" w:color="auto"/>
        <w:right w:val="none" w:sz="0" w:space="0" w:color="auto"/>
      </w:divBdr>
    </w:div>
    <w:div w:id="2019655086">
      <w:marLeft w:val="640"/>
      <w:marRight w:val="0"/>
      <w:marTop w:val="0"/>
      <w:marBottom w:val="0"/>
      <w:divBdr>
        <w:top w:val="none" w:sz="0" w:space="0" w:color="auto"/>
        <w:left w:val="none" w:sz="0" w:space="0" w:color="auto"/>
        <w:bottom w:val="none" w:sz="0" w:space="0" w:color="auto"/>
        <w:right w:val="none" w:sz="0" w:space="0" w:color="auto"/>
      </w:divBdr>
    </w:div>
    <w:div w:id="2019699198">
      <w:marLeft w:val="640"/>
      <w:marRight w:val="0"/>
      <w:marTop w:val="0"/>
      <w:marBottom w:val="0"/>
      <w:divBdr>
        <w:top w:val="none" w:sz="0" w:space="0" w:color="auto"/>
        <w:left w:val="none" w:sz="0" w:space="0" w:color="auto"/>
        <w:bottom w:val="none" w:sz="0" w:space="0" w:color="auto"/>
        <w:right w:val="none" w:sz="0" w:space="0" w:color="auto"/>
      </w:divBdr>
    </w:div>
    <w:div w:id="2019766036">
      <w:marLeft w:val="640"/>
      <w:marRight w:val="0"/>
      <w:marTop w:val="0"/>
      <w:marBottom w:val="0"/>
      <w:divBdr>
        <w:top w:val="none" w:sz="0" w:space="0" w:color="auto"/>
        <w:left w:val="none" w:sz="0" w:space="0" w:color="auto"/>
        <w:bottom w:val="none" w:sz="0" w:space="0" w:color="auto"/>
        <w:right w:val="none" w:sz="0" w:space="0" w:color="auto"/>
      </w:divBdr>
    </w:div>
    <w:div w:id="2019766441">
      <w:marLeft w:val="640"/>
      <w:marRight w:val="0"/>
      <w:marTop w:val="0"/>
      <w:marBottom w:val="0"/>
      <w:divBdr>
        <w:top w:val="none" w:sz="0" w:space="0" w:color="auto"/>
        <w:left w:val="none" w:sz="0" w:space="0" w:color="auto"/>
        <w:bottom w:val="none" w:sz="0" w:space="0" w:color="auto"/>
        <w:right w:val="none" w:sz="0" w:space="0" w:color="auto"/>
      </w:divBdr>
    </w:div>
    <w:div w:id="2019773730">
      <w:marLeft w:val="640"/>
      <w:marRight w:val="0"/>
      <w:marTop w:val="0"/>
      <w:marBottom w:val="0"/>
      <w:divBdr>
        <w:top w:val="none" w:sz="0" w:space="0" w:color="auto"/>
        <w:left w:val="none" w:sz="0" w:space="0" w:color="auto"/>
        <w:bottom w:val="none" w:sz="0" w:space="0" w:color="auto"/>
        <w:right w:val="none" w:sz="0" w:space="0" w:color="auto"/>
      </w:divBdr>
    </w:div>
    <w:div w:id="2019844859">
      <w:marLeft w:val="640"/>
      <w:marRight w:val="0"/>
      <w:marTop w:val="0"/>
      <w:marBottom w:val="0"/>
      <w:divBdr>
        <w:top w:val="none" w:sz="0" w:space="0" w:color="auto"/>
        <w:left w:val="none" w:sz="0" w:space="0" w:color="auto"/>
        <w:bottom w:val="none" w:sz="0" w:space="0" w:color="auto"/>
        <w:right w:val="none" w:sz="0" w:space="0" w:color="auto"/>
      </w:divBdr>
    </w:div>
    <w:div w:id="2019887085">
      <w:marLeft w:val="640"/>
      <w:marRight w:val="0"/>
      <w:marTop w:val="0"/>
      <w:marBottom w:val="0"/>
      <w:divBdr>
        <w:top w:val="none" w:sz="0" w:space="0" w:color="auto"/>
        <w:left w:val="none" w:sz="0" w:space="0" w:color="auto"/>
        <w:bottom w:val="none" w:sz="0" w:space="0" w:color="auto"/>
        <w:right w:val="none" w:sz="0" w:space="0" w:color="auto"/>
      </w:divBdr>
    </w:div>
    <w:div w:id="2019959721">
      <w:marLeft w:val="640"/>
      <w:marRight w:val="0"/>
      <w:marTop w:val="0"/>
      <w:marBottom w:val="0"/>
      <w:divBdr>
        <w:top w:val="none" w:sz="0" w:space="0" w:color="auto"/>
        <w:left w:val="none" w:sz="0" w:space="0" w:color="auto"/>
        <w:bottom w:val="none" w:sz="0" w:space="0" w:color="auto"/>
        <w:right w:val="none" w:sz="0" w:space="0" w:color="auto"/>
      </w:divBdr>
    </w:div>
    <w:div w:id="2019962381">
      <w:marLeft w:val="640"/>
      <w:marRight w:val="0"/>
      <w:marTop w:val="0"/>
      <w:marBottom w:val="0"/>
      <w:divBdr>
        <w:top w:val="none" w:sz="0" w:space="0" w:color="auto"/>
        <w:left w:val="none" w:sz="0" w:space="0" w:color="auto"/>
        <w:bottom w:val="none" w:sz="0" w:space="0" w:color="auto"/>
        <w:right w:val="none" w:sz="0" w:space="0" w:color="auto"/>
      </w:divBdr>
    </w:div>
    <w:div w:id="2019963487">
      <w:marLeft w:val="640"/>
      <w:marRight w:val="0"/>
      <w:marTop w:val="0"/>
      <w:marBottom w:val="0"/>
      <w:divBdr>
        <w:top w:val="none" w:sz="0" w:space="0" w:color="auto"/>
        <w:left w:val="none" w:sz="0" w:space="0" w:color="auto"/>
        <w:bottom w:val="none" w:sz="0" w:space="0" w:color="auto"/>
        <w:right w:val="none" w:sz="0" w:space="0" w:color="auto"/>
      </w:divBdr>
    </w:div>
    <w:div w:id="2019964923">
      <w:marLeft w:val="640"/>
      <w:marRight w:val="0"/>
      <w:marTop w:val="0"/>
      <w:marBottom w:val="0"/>
      <w:divBdr>
        <w:top w:val="none" w:sz="0" w:space="0" w:color="auto"/>
        <w:left w:val="none" w:sz="0" w:space="0" w:color="auto"/>
        <w:bottom w:val="none" w:sz="0" w:space="0" w:color="auto"/>
        <w:right w:val="none" w:sz="0" w:space="0" w:color="auto"/>
      </w:divBdr>
    </w:div>
    <w:div w:id="2020035195">
      <w:marLeft w:val="640"/>
      <w:marRight w:val="0"/>
      <w:marTop w:val="0"/>
      <w:marBottom w:val="0"/>
      <w:divBdr>
        <w:top w:val="none" w:sz="0" w:space="0" w:color="auto"/>
        <w:left w:val="none" w:sz="0" w:space="0" w:color="auto"/>
        <w:bottom w:val="none" w:sz="0" w:space="0" w:color="auto"/>
        <w:right w:val="none" w:sz="0" w:space="0" w:color="auto"/>
      </w:divBdr>
    </w:div>
    <w:div w:id="2020041551">
      <w:marLeft w:val="640"/>
      <w:marRight w:val="0"/>
      <w:marTop w:val="0"/>
      <w:marBottom w:val="0"/>
      <w:divBdr>
        <w:top w:val="none" w:sz="0" w:space="0" w:color="auto"/>
        <w:left w:val="none" w:sz="0" w:space="0" w:color="auto"/>
        <w:bottom w:val="none" w:sz="0" w:space="0" w:color="auto"/>
        <w:right w:val="none" w:sz="0" w:space="0" w:color="auto"/>
      </w:divBdr>
    </w:div>
    <w:div w:id="2020109782">
      <w:marLeft w:val="640"/>
      <w:marRight w:val="0"/>
      <w:marTop w:val="0"/>
      <w:marBottom w:val="0"/>
      <w:divBdr>
        <w:top w:val="none" w:sz="0" w:space="0" w:color="auto"/>
        <w:left w:val="none" w:sz="0" w:space="0" w:color="auto"/>
        <w:bottom w:val="none" w:sz="0" w:space="0" w:color="auto"/>
        <w:right w:val="none" w:sz="0" w:space="0" w:color="auto"/>
      </w:divBdr>
    </w:div>
    <w:div w:id="2020230707">
      <w:marLeft w:val="640"/>
      <w:marRight w:val="0"/>
      <w:marTop w:val="0"/>
      <w:marBottom w:val="0"/>
      <w:divBdr>
        <w:top w:val="none" w:sz="0" w:space="0" w:color="auto"/>
        <w:left w:val="none" w:sz="0" w:space="0" w:color="auto"/>
        <w:bottom w:val="none" w:sz="0" w:space="0" w:color="auto"/>
        <w:right w:val="none" w:sz="0" w:space="0" w:color="auto"/>
      </w:divBdr>
    </w:div>
    <w:div w:id="2020347327">
      <w:marLeft w:val="640"/>
      <w:marRight w:val="0"/>
      <w:marTop w:val="0"/>
      <w:marBottom w:val="0"/>
      <w:divBdr>
        <w:top w:val="none" w:sz="0" w:space="0" w:color="auto"/>
        <w:left w:val="none" w:sz="0" w:space="0" w:color="auto"/>
        <w:bottom w:val="none" w:sz="0" w:space="0" w:color="auto"/>
        <w:right w:val="none" w:sz="0" w:space="0" w:color="auto"/>
      </w:divBdr>
    </w:div>
    <w:div w:id="2020429592">
      <w:marLeft w:val="640"/>
      <w:marRight w:val="0"/>
      <w:marTop w:val="0"/>
      <w:marBottom w:val="0"/>
      <w:divBdr>
        <w:top w:val="none" w:sz="0" w:space="0" w:color="auto"/>
        <w:left w:val="none" w:sz="0" w:space="0" w:color="auto"/>
        <w:bottom w:val="none" w:sz="0" w:space="0" w:color="auto"/>
        <w:right w:val="none" w:sz="0" w:space="0" w:color="auto"/>
      </w:divBdr>
    </w:div>
    <w:div w:id="2020430558">
      <w:marLeft w:val="640"/>
      <w:marRight w:val="0"/>
      <w:marTop w:val="0"/>
      <w:marBottom w:val="0"/>
      <w:divBdr>
        <w:top w:val="none" w:sz="0" w:space="0" w:color="auto"/>
        <w:left w:val="none" w:sz="0" w:space="0" w:color="auto"/>
        <w:bottom w:val="none" w:sz="0" w:space="0" w:color="auto"/>
        <w:right w:val="none" w:sz="0" w:space="0" w:color="auto"/>
      </w:divBdr>
    </w:div>
    <w:div w:id="2020500643">
      <w:marLeft w:val="640"/>
      <w:marRight w:val="0"/>
      <w:marTop w:val="0"/>
      <w:marBottom w:val="0"/>
      <w:divBdr>
        <w:top w:val="none" w:sz="0" w:space="0" w:color="auto"/>
        <w:left w:val="none" w:sz="0" w:space="0" w:color="auto"/>
        <w:bottom w:val="none" w:sz="0" w:space="0" w:color="auto"/>
        <w:right w:val="none" w:sz="0" w:space="0" w:color="auto"/>
      </w:divBdr>
    </w:div>
    <w:div w:id="2020542433">
      <w:marLeft w:val="640"/>
      <w:marRight w:val="0"/>
      <w:marTop w:val="0"/>
      <w:marBottom w:val="0"/>
      <w:divBdr>
        <w:top w:val="none" w:sz="0" w:space="0" w:color="auto"/>
        <w:left w:val="none" w:sz="0" w:space="0" w:color="auto"/>
        <w:bottom w:val="none" w:sz="0" w:space="0" w:color="auto"/>
        <w:right w:val="none" w:sz="0" w:space="0" w:color="auto"/>
      </w:divBdr>
    </w:div>
    <w:div w:id="2020544553">
      <w:marLeft w:val="640"/>
      <w:marRight w:val="0"/>
      <w:marTop w:val="0"/>
      <w:marBottom w:val="0"/>
      <w:divBdr>
        <w:top w:val="none" w:sz="0" w:space="0" w:color="auto"/>
        <w:left w:val="none" w:sz="0" w:space="0" w:color="auto"/>
        <w:bottom w:val="none" w:sz="0" w:space="0" w:color="auto"/>
        <w:right w:val="none" w:sz="0" w:space="0" w:color="auto"/>
      </w:divBdr>
    </w:div>
    <w:div w:id="2020546740">
      <w:marLeft w:val="640"/>
      <w:marRight w:val="0"/>
      <w:marTop w:val="0"/>
      <w:marBottom w:val="0"/>
      <w:divBdr>
        <w:top w:val="none" w:sz="0" w:space="0" w:color="auto"/>
        <w:left w:val="none" w:sz="0" w:space="0" w:color="auto"/>
        <w:bottom w:val="none" w:sz="0" w:space="0" w:color="auto"/>
        <w:right w:val="none" w:sz="0" w:space="0" w:color="auto"/>
      </w:divBdr>
    </w:div>
    <w:div w:id="2020695544">
      <w:marLeft w:val="640"/>
      <w:marRight w:val="0"/>
      <w:marTop w:val="0"/>
      <w:marBottom w:val="0"/>
      <w:divBdr>
        <w:top w:val="none" w:sz="0" w:space="0" w:color="auto"/>
        <w:left w:val="none" w:sz="0" w:space="0" w:color="auto"/>
        <w:bottom w:val="none" w:sz="0" w:space="0" w:color="auto"/>
        <w:right w:val="none" w:sz="0" w:space="0" w:color="auto"/>
      </w:divBdr>
    </w:div>
    <w:div w:id="2020737108">
      <w:marLeft w:val="640"/>
      <w:marRight w:val="0"/>
      <w:marTop w:val="0"/>
      <w:marBottom w:val="0"/>
      <w:divBdr>
        <w:top w:val="none" w:sz="0" w:space="0" w:color="auto"/>
        <w:left w:val="none" w:sz="0" w:space="0" w:color="auto"/>
        <w:bottom w:val="none" w:sz="0" w:space="0" w:color="auto"/>
        <w:right w:val="none" w:sz="0" w:space="0" w:color="auto"/>
      </w:divBdr>
    </w:div>
    <w:div w:id="2020766360">
      <w:marLeft w:val="640"/>
      <w:marRight w:val="0"/>
      <w:marTop w:val="0"/>
      <w:marBottom w:val="0"/>
      <w:divBdr>
        <w:top w:val="none" w:sz="0" w:space="0" w:color="auto"/>
        <w:left w:val="none" w:sz="0" w:space="0" w:color="auto"/>
        <w:bottom w:val="none" w:sz="0" w:space="0" w:color="auto"/>
        <w:right w:val="none" w:sz="0" w:space="0" w:color="auto"/>
      </w:divBdr>
    </w:div>
    <w:div w:id="2020813127">
      <w:marLeft w:val="640"/>
      <w:marRight w:val="0"/>
      <w:marTop w:val="0"/>
      <w:marBottom w:val="0"/>
      <w:divBdr>
        <w:top w:val="none" w:sz="0" w:space="0" w:color="auto"/>
        <w:left w:val="none" w:sz="0" w:space="0" w:color="auto"/>
        <w:bottom w:val="none" w:sz="0" w:space="0" w:color="auto"/>
        <w:right w:val="none" w:sz="0" w:space="0" w:color="auto"/>
      </w:divBdr>
    </w:div>
    <w:div w:id="2020888796">
      <w:marLeft w:val="0"/>
      <w:marRight w:val="0"/>
      <w:marTop w:val="0"/>
      <w:marBottom w:val="0"/>
      <w:divBdr>
        <w:top w:val="none" w:sz="0" w:space="0" w:color="auto"/>
        <w:left w:val="none" w:sz="0" w:space="0" w:color="auto"/>
        <w:bottom w:val="none" w:sz="0" w:space="0" w:color="auto"/>
        <w:right w:val="none" w:sz="0" w:space="0" w:color="auto"/>
      </w:divBdr>
    </w:div>
    <w:div w:id="2020888831">
      <w:marLeft w:val="640"/>
      <w:marRight w:val="0"/>
      <w:marTop w:val="0"/>
      <w:marBottom w:val="0"/>
      <w:divBdr>
        <w:top w:val="none" w:sz="0" w:space="0" w:color="auto"/>
        <w:left w:val="none" w:sz="0" w:space="0" w:color="auto"/>
        <w:bottom w:val="none" w:sz="0" w:space="0" w:color="auto"/>
        <w:right w:val="none" w:sz="0" w:space="0" w:color="auto"/>
      </w:divBdr>
    </w:div>
    <w:div w:id="2020890977">
      <w:marLeft w:val="640"/>
      <w:marRight w:val="0"/>
      <w:marTop w:val="0"/>
      <w:marBottom w:val="0"/>
      <w:divBdr>
        <w:top w:val="none" w:sz="0" w:space="0" w:color="auto"/>
        <w:left w:val="none" w:sz="0" w:space="0" w:color="auto"/>
        <w:bottom w:val="none" w:sz="0" w:space="0" w:color="auto"/>
        <w:right w:val="none" w:sz="0" w:space="0" w:color="auto"/>
      </w:divBdr>
    </w:div>
    <w:div w:id="2020962312">
      <w:marLeft w:val="640"/>
      <w:marRight w:val="0"/>
      <w:marTop w:val="0"/>
      <w:marBottom w:val="0"/>
      <w:divBdr>
        <w:top w:val="none" w:sz="0" w:space="0" w:color="auto"/>
        <w:left w:val="none" w:sz="0" w:space="0" w:color="auto"/>
        <w:bottom w:val="none" w:sz="0" w:space="0" w:color="auto"/>
        <w:right w:val="none" w:sz="0" w:space="0" w:color="auto"/>
      </w:divBdr>
    </w:div>
    <w:div w:id="2020962495">
      <w:marLeft w:val="640"/>
      <w:marRight w:val="0"/>
      <w:marTop w:val="0"/>
      <w:marBottom w:val="0"/>
      <w:divBdr>
        <w:top w:val="none" w:sz="0" w:space="0" w:color="auto"/>
        <w:left w:val="none" w:sz="0" w:space="0" w:color="auto"/>
        <w:bottom w:val="none" w:sz="0" w:space="0" w:color="auto"/>
        <w:right w:val="none" w:sz="0" w:space="0" w:color="auto"/>
      </w:divBdr>
    </w:div>
    <w:div w:id="2021002062">
      <w:marLeft w:val="640"/>
      <w:marRight w:val="0"/>
      <w:marTop w:val="0"/>
      <w:marBottom w:val="0"/>
      <w:divBdr>
        <w:top w:val="none" w:sz="0" w:space="0" w:color="auto"/>
        <w:left w:val="none" w:sz="0" w:space="0" w:color="auto"/>
        <w:bottom w:val="none" w:sz="0" w:space="0" w:color="auto"/>
        <w:right w:val="none" w:sz="0" w:space="0" w:color="auto"/>
      </w:divBdr>
    </w:div>
    <w:div w:id="2021078103">
      <w:marLeft w:val="640"/>
      <w:marRight w:val="0"/>
      <w:marTop w:val="0"/>
      <w:marBottom w:val="0"/>
      <w:divBdr>
        <w:top w:val="none" w:sz="0" w:space="0" w:color="auto"/>
        <w:left w:val="none" w:sz="0" w:space="0" w:color="auto"/>
        <w:bottom w:val="none" w:sz="0" w:space="0" w:color="auto"/>
        <w:right w:val="none" w:sz="0" w:space="0" w:color="auto"/>
      </w:divBdr>
    </w:div>
    <w:div w:id="2021083201">
      <w:marLeft w:val="640"/>
      <w:marRight w:val="0"/>
      <w:marTop w:val="0"/>
      <w:marBottom w:val="0"/>
      <w:divBdr>
        <w:top w:val="none" w:sz="0" w:space="0" w:color="auto"/>
        <w:left w:val="none" w:sz="0" w:space="0" w:color="auto"/>
        <w:bottom w:val="none" w:sz="0" w:space="0" w:color="auto"/>
        <w:right w:val="none" w:sz="0" w:space="0" w:color="auto"/>
      </w:divBdr>
    </w:div>
    <w:div w:id="2021153374">
      <w:marLeft w:val="640"/>
      <w:marRight w:val="0"/>
      <w:marTop w:val="0"/>
      <w:marBottom w:val="0"/>
      <w:divBdr>
        <w:top w:val="none" w:sz="0" w:space="0" w:color="auto"/>
        <w:left w:val="none" w:sz="0" w:space="0" w:color="auto"/>
        <w:bottom w:val="none" w:sz="0" w:space="0" w:color="auto"/>
        <w:right w:val="none" w:sz="0" w:space="0" w:color="auto"/>
      </w:divBdr>
    </w:div>
    <w:div w:id="2021154446">
      <w:marLeft w:val="640"/>
      <w:marRight w:val="0"/>
      <w:marTop w:val="0"/>
      <w:marBottom w:val="0"/>
      <w:divBdr>
        <w:top w:val="none" w:sz="0" w:space="0" w:color="auto"/>
        <w:left w:val="none" w:sz="0" w:space="0" w:color="auto"/>
        <w:bottom w:val="none" w:sz="0" w:space="0" w:color="auto"/>
        <w:right w:val="none" w:sz="0" w:space="0" w:color="auto"/>
      </w:divBdr>
    </w:div>
    <w:div w:id="2021155083">
      <w:marLeft w:val="640"/>
      <w:marRight w:val="0"/>
      <w:marTop w:val="0"/>
      <w:marBottom w:val="0"/>
      <w:divBdr>
        <w:top w:val="none" w:sz="0" w:space="0" w:color="auto"/>
        <w:left w:val="none" w:sz="0" w:space="0" w:color="auto"/>
        <w:bottom w:val="none" w:sz="0" w:space="0" w:color="auto"/>
        <w:right w:val="none" w:sz="0" w:space="0" w:color="auto"/>
      </w:divBdr>
    </w:div>
    <w:div w:id="2021155548">
      <w:marLeft w:val="640"/>
      <w:marRight w:val="0"/>
      <w:marTop w:val="0"/>
      <w:marBottom w:val="0"/>
      <w:divBdr>
        <w:top w:val="none" w:sz="0" w:space="0" w:color="auto"/>
        <w:left w:val="none" w:sz="0" w:space="0" w:color="auto"/>
        <w:bottom w:val="none" w:sz="0" w:space="0" w:color="auto"/>
        <w:right w:val="none" w:sz="0" w:space="0" w:color="auto"/>
      </w:divBdr>
    </w:div>
    <w:div w:id="2021157033">
      <w:marLeft w:val="640"/>
      <w:marRight w:val="0"/>
      <w:marTop w:val="0"/>
      <w:marBottom w:val="0"/>
      <w:divBdr>
        <w:top w:val="none" w:sz="0" w:space="0" w:color="auto"/>
        <w:left w:val="none" w:sz="0" w:space="0" w:color="auto"/>
        <w:bottom w:val="none" w:sz="0" w:space="0" w:color="auto"/>
        <w:right w:val="none" w:sz="0" w:space="0" w:color="auto"/>
      </w:divBdr>
    </w:div>
    <w:div w:id="2021202469">
      <w:marLeft w:val="640"/>
      <w:marRight w:val="0"/>
      <w:marTop w:val="0"/>
      <w:marBottom w:val="0"/>
      <w:divBdr>
        <w:top w:val="none" w:sz="0" w:space="0" w:color="auto"/>
        <w:left w:val="none" w:sz="0" w:space="0" w:color="auto"/>
        <w:bottom w:val="none" w:sz="0" w:space="0" w:color="auto"/>
        <w:right w:val="none" w:sz="0" w:space="0" w:color="auto"/>
      </w:divBdr>
    </w:div>
    <w:div w:id="2021275191">
      <w:marLeft w:val="640"/>
      <w:marRight w:val="0"/>
      <w:marTop w:val="0"/>
      <w:marBottom w:val="0"/>
      <w:divBdr>
        <w:top w:val="none" w:sz="0" w:space="0" w:color="auto"/>
        <w:left w:val="none" w:sz="0" w:space="0" w:color="auto"/>
        <w:bottom w:val="none" w:sz="0" w:space="0" w:color="auto"/>
        <w:right w:val="none" w:sz="0" w:space="0" w:color="auto"/>
      </w:divBdr>
    </w:div>
    <w:div w:id="2021276373">
      <w:marLeft w:val="640"/>
      <w:marRight w:val="0"/>
      <w:marTop w:val="0"/>
      <w:marBottom w:val="0"/>
      <w:divBdr>
        <w:top w:val="none" w:sz="0" w:space="0" w:color="auto"/>
        <w:left w:val="none" w:sz="0" w:space="0" w:color="auto"/>
        <w:bottom w:val="none" w:sz="0" w:space="0" w:color="auto"/>
        <w:right w:val="none" w:sz="0" w:space="0" w:color="auto"/>
      </w:divBdr>
    </w:div>
    <w:div w:id="2021277439">
      <w:marLeft w:val="640"/>
      <w:marRight w:val="0"/>
      <w:marTop w:val="0"/>
      <w:marBottom w:val="0"/>
      <w:divBdr>
        <w:top w:val="none" w:sz="0" w:space="0" w:color="auto"/>
        <w:left w:val="none" w:sz="0" w:space="0" w:color="auto"/>
        <w:bottom w:val="none" w:sz="0" w:space="0" w:color="auto"/>
        <w:right w:val="none" w:sz="0" w:space="0" w:color="auto"/>
      </w:divBdr>
    </w:div>
    <w:div w:id="2021346106">
      <w:marLeft w:val="640"/>
      <w:marRight w:val="0"/>
      <w:marTop w:val="0"/>
      <w:marBottom w:val="0"/>
      <w:divBdr>
        <w:top w:val="none" w:sz="0" w:space="0" w:color="auto"/>
        <w:left w:val="none" w:sz="0" w:space="0" w:color="auto"/>
        <w:bottom w:val="none" w:sz="0" w:space="0" w:color="auto"/>
        <w:right w:val="none" w:sz="0" w:space="0" w:color="auto"/>
      </w:divBdr>
    </w:div>
    <w:div w:id="2021350868">
      <w:marLeft w:val="640"/>
      <w:marRight w:val="0"/>
      <w:marTop w:val="0"/>
      <w:marBottom w:val="0"/>
      <w:divBdr>
        <w:top w:val="none" w:sz="0" w:space="0" w:color="auto"/>
        <w:left w:val="none" w:sz="0" w:space="0" w:color="auto"/>
        <w:bottom w:val="none" w:sz="0" w:space="0" w:color="auto"/>
        <w:right w:val="none" w:sz="0" w:space="0" w:color="auto"/>
      </w:divBdr>
    </w:div>
    <w:div w:id="2021353902">
      <w:marLeft w:val="640"/>
      <w:marRight w:val="0"/>
      <w:marTop w:val="0"/>
      <w:marBottom w:val="0"/>
      <w:divBdr>
        <w:top w:val="none" w:sz="0" w:space="0" w:color="auto"/>
        <w:left w:val="none" w:sz="0" w:space="0" w:color="auto"/>
        <w:bottom w:val="none" w:sz="0" w:space="0" w:color="auto"/>
        <w:right w:val="none" w:sz="0" w:space="0" w:color="auto"/>
      </w:divBdr>
    </w:div>
    <w:div w:id="2021395131">
      <w:marLeft w:val="640"/>
      <w:marRight w:val="0"/>
      <w:marTop w:val="0"/>
      <w:marBottom w:val="0"/>
      <w:divBdr>
        <w:top w:val="none" w:sz="0" w:space="0" w:color="auto"/>
        <w:left w:val="none" w:sz="0" w:space="0" w:color="auto"/>
        <w:bottom w:val="none" w:sz="0" w:space="0" w:color="auto"/>
        <w:right w:val="none" w:sz="0" w:space="0" w:color="auto"/>
      </w:divBdr>
    </w:div>
    <w:div w:id="2021397082">
      <w:marLeft w:val="640"/>
      <w:marRight w:val="0"/>
      <w:marTop w:val="0"/>
      <w:marBottom w:val="0"/>
      <w:divBdr>
        <w:top w:val="none" w:sz="0" w:space="0" w:color="auto"/>
        <w:left w:val="none" w:sz="0" w:space="0" w:color="auto"/>
        <w:bottom w:val="none" w:sz="0" w:space="0" w:color="auto"/>
        <w:right w:val="none" w:sz="0" w:space="0" w:color="auto"/>
      </w:divBdr>
    </w:div>
    <w:div w:id="2021422953">
      <w:marLeft w:val="640"/>
      <w:marRight w:val="0"/>
      <w:marTop w:val="0"/>
      <w:marBottom w:val="0"/>
      <w:divBdr>
        <w:top w:val="none" w:sz="0" w:space="0" w:color="auto"/>
        <w:left w:val="none" w:sz="0" w:space="0" w:color="auto"/>
        <w:bottom w:val="none" w:sz="0" w:space="0" w:color="auto"/>
        <w:right w:val="none" w:sz="0" w:space="0" w:color="auto"/>
      </w:divBdr>
    </w:div>
    <w:div w:id="2021465072">
      <w:marLeft w:val="640"/>
      <w:marRight w:val="0"/>
      <w:marTop w:val="0"/>
      <w:marBottom w:val="0"/>
      <w:divBdr>
        <w:top w:val="none" w:sz="0" w:space="0" w:color="auto"/>
        <w:left w:val="none" w:sz="0" w:space="0" w:color="auto"/>
        <w:bottom w:val="none" w:sz="0" w:space="0" w:color="auto"/>
        <w:right w:val="none" w:sz="0" w:space="0" w:color="auto"/>
      </w:divBdr>
    </w:div>
    <w:div w:id="2021468384">
      <w:marLeft w:val="640"/>
      <w:marRight w:val="0"/>
      <w:marTop w:val="0"/>
      <w:marBottom w:val="0"/>
      <w:divBdr>
        <w:top w:val="none" w:sz="0" w:space="0" w:color="auto"/>
        <w:left w:val="none" w:sz="0" w:space="0" w:color="auto"/>
        <w:bottom w:val="none" w:sz="0" w:space="0" w:color="auto"/>
        <w:right w:val="none" w:sz="0" w:space="0" w:color="auto"/>
      </w:divBdr>
    </w:div>
    <w:div w:id="2021544007">
      <w:marLeft w:val="640"/>
      <w:marRight w:val="0"/>
      <w:marTop w:val="0"/>
      <w:marBottom w:val="0"/>
      <w:divBdr>
        <w:top w:val="none" w:sz="0" w:space="0" w:color="auto"/>
        <w:left w:val="none" w:sz="0" w:space="0" w:color="auto"/>
        <w:bottom w:val="none" w:sz="0" w:space="0" w:color="auto"/>
        <w:right w:val="none" w:sz="0" w:space="0" w:color="auto"/>
      </w:divBdr>
    </w:div>
    <w:div w:id="2021589386">
      <w:marLeft w:val="640"/>
      <w:marRight w:val="0"/>
      <w:marTop w:val="0"/>
      <w:marBottom w:val="0"/>
      <w:divBdr>
        <w:top w:val="none" w:sz="0" w:space="0" w:color="auto"/>
        <w:left w:val="none" w:sz="0" w:space="0" w:color="auto"/>
        <w:bottom w:val="none" w:sz="0" w:space="0" w:color="auto"/>
        <w:right w:val="none" w:sz="0" w:space="0" w:color="auto"/>
      </w:divBdr>
    </w:div>
    <w:div w:id="2021614493">
      <w:marLeft w:val="640"/>
      <w:marRight w:val="0"/>
      <w:marTop w:val="0"/>
      <w:marBottom w:val="0"/>
      <w:divBdr>
        <w:top w:val="none" w:sz="0" w:space="0" w:color="auto"/>
        <w:left w:val="none" w:sz="0" w:space="0" w:color="auto"/>
        <w:bottom w:val="none" w:sz="0" w:space="0" w:color="auto"/>
        <w:right w:val="none" w:sz="0" w:space="0" w:color="auto"/>
      </w:divBdr>
    </w:div>
    <w:div w:id="2021614735">
      <w:marLeft w:val="640"/>
      <w:marRight w:val="0"/>
      <w:marTop w:val="0"/>
      <w:marBottom w:val="0"/>
      <w:divBdr>
        <w:top w:val="none" w:sz="0" w:space="0" w:color="auto"/>
        <w:left w:val="none" w:sz="0" w:space="0" w:color="auto"/>
        <w:bottom w:val="none" w:sz="0" w:space="0" w:color="auto"/>
        <w:right w:val="none" w:sz="0" w:space="0" w:color="auto"/>
      </w:divBdr>
    </w:div>
    <w:div w:id="2021617039">
      <w:marLeft w:val="640"/>
      <w:marRight w:val="0"/>
      <w:marTop w:val="0"/>
      <w:marBottom w:val="0"/>
      <w:divBdr>
        <w:top w:val="none" w:sz="0" w:space="0" w:color="auto"/>
        <w:left w:val="none" w:sz="0" w:space="0" w:color="auto"/>
        <w:bottom w:val="none" w:sz="0" w:space="0" w:color="auto"/>
        <w:right w:val="none" w:sz="0" w:space="0" w:color="auto"/>
      </w:divBdr>
    </w:div>
    <w:div w:id="2021658755">
      <w:marLeft w:val="640"/>
      <w:marRight w:val="0"/>
      <w:marTop w:val="0"/>
      <w:marBottom w:val="0"/>
      <w:divBdr>
        <w:top w:val="none" w:sz="0" w:space="0" w:color="auto"/>
        <w:left w:val="none" w:sz="0" w:space="0" w:color="auto"/>
        <w:bottom w:val="none" w:sz="0" w:space="0" w:color="auto"/>
        <w:right w:val="none" w:sz="0" w:space="0" w:color="auto"/>
      </w:divBdr>
    </w:div>
    <w:div w:id="2021663147">
      <w:marLeft w:val="640"/>
      <w:marRight w:val="0"/>
      <w:marTop w:val="0"/>
      <w:marBottom w:val="0"/>
      <w:divBdr>
        <w:top w:val="none" w:sz="0" w:space="0" w:color="auto"/>
        <w:left w:val="none" w:sz="0" w:space="0" w:color="auto"/>
        <w:bottom w:val="none" w:sz="0" w:space="0" w:color="auto"/>
        <w:right w:val="none" w:sz="0" w:space="0" w:color="auto"/>
      </w:divBdr>
    </w:div>
    <w:div w:id="2021738598">
      <w:marLeft w:val="640"/>
      <w:marRight w:val="0"/>
      <w:marTop w:val="0"/>
      <w:marBottom w:val="0"/>
      <w:divBdr>
        <w:top w:val="none" w:sz="0" w:space="0" w:color="auto"/>
        <w:left w:val="none" w:sz="0" w:space="0" w:color="auto"/>
        <w:bottom w:val="none" w:sz="0" w:space="0" w:color="auto"/>
        <w:right w:val="none" w:sz="0" w:space="0" w:color="auto"/>
      </w:divBdr>
    </w:div>
    <w:div w:id="2021807676">
      <w:marLeft w:val="640"/>
      <w:marRight w:val="0"/>
      <w:marTop w:val="0"/>
      <w:marBottom w:val="0"/>
      <w:divBdr>
        <w:top w:val="none" w:sz="0" w:space="0" w:color="auto"/>
        <w:left w:val="none" w:sz="0" w:space="0" w:color="auto"/>
        <w:bottom w:val="none" w:sz="0" w:space="0" w:color="auto"/>
        <w:right w:val="none" w:sz="0" w:space="0" w:color="auto"/>
      </w:divBdr>
    </w:div>
    <w:div w:id="2021811750">
      <w:marLeft w:val="640"/>
      <w:marRight w:val="0"/>
      <w:marTop w:val="0"/>
      <w:marBottom w:val="0"/>
      <w:divBdr>
        <w:top w:val="none" w:sz="0" w:space="0" w:color="auto"/>
        <w:left w:val="none" w:sz="0" w:space="0" w:color="auto"/>
        <w:bottom w:val="none" w:sz="0" w:space="0" w:color="auto"/>
        <w:right w:val="none" w:sz="0" w:space="0" w:color="auto"/>
      </w:divBdr>
    </w:div>
    <w:div w:id="2021813331">
      <w:marLeft w:val="640"/>
      <w:marRight w:val="0"/>
      <w:marTop w:val="0"/>
      <w:marBottom w:val="0"/>
      <w:divBdr>
        <w:top w:val="none" w:sz="0" w:space="0" w:color="auto"/>
        <w:left w:val="none" w:sz="0" w:space="0" w:color="auto"/>
        <w:bottom w:val="none" w:sz="0" w:space="0" w:color="auto"/>
        <w:right w:val="none" w:sz="0" w:space="0" w:color="auto"/>
      </w:divBdr>
    </w:div>
    <w:div w:id="2021857273">
      <w:marLeft w:val="640"/>
      <w:marRight w:val="0"/>
      <w:marTop w:val="0"/>
      <w:marBottom w:val="0"/>
      <w:divBdr>
        <w:top w:val="none" w:sz="0" w:space="0" w:color="auto"/>
        <w:left w:val="none" w:sz="0" w:space="0" w:color="auto"/>
        <w:bottom w:val="none" w:sz="0" w:space="0" w:color="auto"/>
        <w:right w:val="none" w:sz="0" w:space="0" w:color="auto"/>
      </w:divBdr>
    </w:div>
    <w:div w:id="2021857443">
      <w:marLeft w:val="640"/>
      <w:marRight w:val="0"/>
      <w:marTop w:val="0"/>
      <w:marBottom w:val="0"/>
      <w:divBdr>
        <w:top w:val="none" w:sz="0" w:space="0" w:color="auto"/>
        <w:left w:val="none" w:sz="0" w:space="0" w:color="auto"/>
        <w:bottom w:val="none" w:sz="0" w:space="0" w:color="auto"/>
        <w:right w:val="none" w:sz="0" w:space="0" w:color="auto"/>
      </w:divBdr>
    </w:div>
    <w:div w:id="2021929017">
      <w:marLeft w:val="640"/>
      <w:marRight w:val="0"/>
      <w:marTop w:val="0"/>
      <w:marBottom w:val="0"/>
      <w:divBdr>
        <w:top w:val="none" w:sz="0" w:space="0" w:color="auto"/>
        <w:left w:val="none" w:sz="0" w:space="0" w:color="auto"/>
        <w:bottom w:val="none" w:sz="0" w:space="0" w:color="auto"/>
        <w:right w:val="none" w:sz="0" w:space="0" w:color="auto"/>
      </w:divBdr>
    </w:div>
    <w:div w:id="2021929484">
      <w:marLeft w:val="640"/>
      <w:marRight w:val="0"/>
      <w:marTop w:val="0"/>
      <w:marBottom w:val="0"/>
      <w:divBdr>
        <w:top w:val="none" w:sz="0" w:space="0" w:color="auto"/>
        <w:left w:val="none" w:sz="0" w:space="0" w:color="auto"/>
        <w:bottom w:val="none" w:sz="0" w:space="0" w:color="auto"/>
        <w:right w:val="none" w:sz="0" w:space="0" w:color="auto"/>
      </w:divBdr>
    </w:div>
    <w:div w:id="2021931641">
      <w:marLeft w:val="640"/>
      <w:marRight w:val="0"/>
      <w:marTop w:val="0"/>
      <w:marBottom w:val="0"/>
      <w:divBdr>
        <w:top w:val="none" w:sz="0" w:space="0" w:color="auto"/>
        <w:left w:val="none" w:sz="0" w:space="0" w:color="auto"/>
        <w:bottom w:val="none" w:sz="0" w:space="0" w:color="auto"/>
        <w:right w:val="none" w:sz="0" w:space="0" w:color="auto"/>
      </w:divBdr>
    </w:div>
    <w:div w:id="2022003568">
      <w:marLeft w:val="640"/>
      <w:marRight w:val="0"/>
      <w:marTop w:val="0"/>
      <w:marBottom w:val="0"/>
      <w:divBdr>
        <w:top w:val="none" w:sz="0" w:space="0" w:color="auto"/>
        <w:left w:val="none" w:sz="0" w:space="0" w:color="auto"/>
        <w:bottom w:val="none" w:sz="0" w:space="0" w:color="auto"/>
        <w:right w:val="none" w:sz="0" w:space="0" w:color="auto"/>
      </w:divBdr>
    </w:div>
    <w:div w:id="2022008854">
      <w:marLeft w:val="640"/>
      <w:marRight w:val="0"/>
      <w:marTop w:val="0"/>
      <w:marBottom w:val="0"/>
      <w:divBdr>
        <w:top w:val="none" w:sz="0" w:space="0" w:color="auto"/>
        <w:left w:val="none" w:sz="0" w:space="0" w:color="auto"/>
        <w:bottom w:val="none" w:sz="0" w:space="0" w:color="auto"/>
        <w:right w:val="none" w:sz="0" w:space="0" w:color="auto"/>
      </w:divBdr>
    </w:div>
    <w:div w:id="2022049307">
      <w:marLeft w:val="640"/>
      <w:marRight w:val="0"/>
      <w:marTop w:val="0"/>
      <w:marBottom w:val="0"/>
      <w:divBdr>
        <w:top w:val="none" w:sz="0" w:space="0" w:color="auto"/>
        <w:left w:val="none" w:sz="0" w:space="0" w:color="auto"/>
        <w:bottom w:val="none" w:sz="0" w:space="0" w:color="auto"/>
        <w:right w:val="none" w:sz="0" w:space="0" w:color="auto"/>
      </w:divBdr>
    </w:div>
    <w:div w:id="2022124822">
      <w:marLeft w:val="640"/>
      <w:marRight w:val="0"/>
      <w:marTop w:val="0"/>
      <w:marBottom w:val="0"/>
      <w:divBdr>
        <w:top w:val="none" w:sz="0" w:space="0" w:color="auto"/>
        <w:left w:val="none" w:sz="0" w:space="0" w:color="auto"/>
        <w:bottom w:val="none" w:sz="0" w:space="0" w:color="auto"/>
        <w:right w:val="none" w:sz="0" w:space="0" w:color="auto"/>
      </w:divBdr>
    </w:div>
    <w:div w:id="2022200849">
      <w:marLeft w:val="640"/>
      <w:marRight w:val="0"/>
      <w:marTop w:val="0"/>
      <w:marBottom w:val="0"/>
      <w:divBdr>
        <w:top w:val="none" w:sz="0" w:space="0" w:color="auto"/>
        <w:left w:val="none" w:sz="0" w:space="0" w:color="auto"/>
        <w:bottom w:val="none" w:sz="0" w:space="0" w:color="auto"/>
        <w:right w:val="none" w:sz="0" w:space="0" w:color="auto"/>
      </w:divBdr>
    </w:div>
    <w:div w:id="2022244429">
      <w:marLeft w:val="640"/>
      <w:marRight w:val="0"/>
      <w:marTop w:val="0"/>
      <w:marBottom w:val="0"/>
      <w:divBdr>
        <w:top w:val="none" w:sz="0" w:space="0" w:color="auto"/>
        <w:left w:val="none" w:sz="0" w:space="0" w:color="auto"/>
        <w:bottom w:val="none" w:sz="0" w:space="0" w:color="auto"/>
        <w:right w:val="none" w:sz="0" w:space="0" w:color="auto"/>
      </w:divBdr>
    </w:div>
    <w:div w:id="2022270029">
      <w:marLeft w:val="640"/>
      <w:marRight w:val="0"/>
      <w:marTop w:val="0"/>
      <w:marBottom w:val="0"/>
      <w:divBdr>
        <w:top w:val="none" w:sz="0" w:space="0" w:color="auto"/>
        <w:left w:val="none" w:sz="0" w:space="0" w:color="auto"/>
        <w:bottom w:val="none" w:sz="0" w:space="0" w:color="auto"/>
        <w:right w:val="none" w:sz="0" w:space="0" w:color="auto"/>
      </w:divBdr>
    </w:div>
    <w:div w:id="2022273912">
      <w:marLeft w:val="640"/>
      <w:marRight w:val="0"/>
      <w:marTop w:val="0"/>
      <w:marBottom w:val="0"/>
      <w:divBdr>
        <w:top w:val="none" w:sz="0" w:space="0" w:color="auto"/>
        <w:left w:val="none" w:sz="0" w:space="0" w:color="auto"/>
        <w:bottom w:val="none" w:sz="0" w:space="0" w:color="auto"/>
        <w:right w:val="none" w:sz="0" w:space="0" w:color="auto"/>
      </w:divBdr>
    </w:div>
    <w:div w:id="2022312640">
      <w:marLeft w:val="640"/>
      <w:marRight w:val="0"/>
      <w:marTop w:val="0"/>
      <w:marBottom w:val="0"/>
      <w:divBdr>
        <w:top w:val="none" w:sz="0" w:space="0" w:color="auto"/>
        <w:left w:val="none" w:sz="0" w:space="0" w:color="auto"/>
        <w:bottom w:val="none" w:sz="0" w:space="0" w:color="auto"/>
        <w:right w:val="none" w:sz="0" w:space="0" w:color="auto"/>
      </w:divBdr>
    </w:div>
    <w:div w:id="2022389075">
      <w:marLeft w:val="640"/>
      <w:marRight w:val="0"/>
      <w:marTop w:val="0"/>
      <w:marBottom w:val="0"/>
      <w:divBdr>
        <w:top w:val="none" w:sz="0" w:space="0" w:color="auto"/>
        <w:left w:val="none" w:sz="0" w:space="0" w:color="auto"/>
        <w:bottom w:val="none" w:sz="0" w:space="0" w:color="auto"/>
        <w:right w:val="none" w:sz="0" w:space="0" w:color="auto"/>
      </w:divBdr>
    </w:div>
    <w:div w:id="2022393544">
      <w:marLeft w:val="640"/>
      <w:marRight w:val="0"/>
      <w:marTop w:val="0"/>
      <w:marBottom w:val="0"/>
      <w:divBdr>
        <w:top w:val="none" w:sz="0" w:space="0" w:color="auto"/>
        <w:left w:val="none" w:sz="0" w:space="0" w:color="auto"/>
        <w:bottom w:val="none" w:sz="0" w:space="0" w:color="auto"/>
        <w:right w:val="none" w:sz="0" w:space="0" w:color="auto"/>
      </w:divBdr>
    </w:div>
    <w:div w:id="2022465080">
      <w:marLeft w:val="640"/>
      <w:marRight w:val="0"/>
      <w:marTop w:val="0"/>
      <w:marBottom w:val="0"/>
      <w:divBdr>
        <w:top w:val="none" w:sz="0" w:space="0" w:color="auto"/>
        <w:left w:val="none" w:sz="0" w:space="0" w:color="auto"/>
        <w:bottom w:val="none" w:sz="0" w:space="0" w:color="auto"/>
        <w:right w:val="none" w:sz="0" w:space="0" w:color="auto"/>
      </w:divBdr>
    </w:div>
    <w:div w:id="2022661243">
      <w:marLeft w:val="640"/>
      <w:marRight w:val="0"/>
      <w:marTop w:val="0"/>
      <w:marBottom w:val="0"/>
      <w:divBdr>
        <w:top w:val="none" w:sz="0" w:space="0" w:color="auto"/>
        <w:left w:val="none" w:sz="0" w:space="0" w:color="auto"/>
        <w:bottom w:val="none" w:sz="0" w:space="0" w:color="auto"/>
        <w:right w:val="none" w:sz="0" w:space="0" w:color="auto"/>
      </w:divBdr>
    </w:div>
    <w:div w:id="2022705978">
      <w:marLeft w:val="640"/>
      <w:marRight w:val="0"/>
      <w:marTop w:val="0"/>
      <w:marBottom w:val="0"/>
      <w:divBdr>
        <w:top w:val="none" w:sz="0" w:space="0" w:color="auto"/>
        <w:left w:val="none" w:sz="0" w:space="0" w:color="auto"/>
        <w:bottom w:val="none" w:sz="0" w:space="0" w:color="auto"/>
        <w:right w:val="none" w:sz="0" w:space="0" w:color="auto"/>
      </w:divBdr>
    </w:div>
    <w:div w:id="2022773728">
      <w:marLeft w:val="640"/>
      <w:marRight w:val="0"/>
      <w:marTop w:val="0"/>
      <w:marBottom w:val="0"/>
      <w:divBdr>
        <w:top w:val="none" w:sz="0" w:space="0" w:color="auto"/>
        <w:left w:val="none" w:sz="0" w:space="0" w:color="auto"/>
        <w:bottom w:val="none" w:sz="0" w:space="0" w:color="auto"/>
        <w:right w:val="none" w:sz="0" w:space="0" w:color="auto"/>
      </w:divBdr>
    </w:div>
    <w:div w:id="2022782396">
      <w:marLeft w:val="640"/>
      <w:marRight w:val="0"/>
      <w:marTop w:val="0"/>
      <w:marBottom w:val="0"/>
      <w:divBdr>
        <w:top w:val="none" w:sz="0" w:space="0" w:color="auto"/>
        <w:left w:val="none" w:sz="0" w:space="0" w:color="auto"/>
        <w:bottom w:val="none" w:sz="0" w:space="0" w:color="auto"/>
        <w:right w:val="none" w:sz="0" w:space="0" w:color="auto"/>
      </w:divBdr>
    </w:div>
    <w:div w:id="2022852792">
      <w:marLeft w:val="640"/>
      <w:marRight w:val="0"/>
      <w:marTop w:val="0"/>
      <w:marBottom w:val="0"/>
      <w:divBdr>
        <w:top w:val="none" w:sz="0" w:space="0" w:color="auto"/>
        <w:left w:val="none" w:sz="0" w:space="0" w:color="auto"/>
        <w:bottom w:val="none" w:sz="0" w:space="0" w:color="auto"/>
        <w:right w:val="none" w:sz="0" w:space="0" w:color="auto"/>
      </w:divBdr>
    </w:div>
    <w:div w:id="2022852833">
      <w:marLeft w:val="640"/>
      <w:marRight w:val="0"/>
      <w:marTop w:val="0"/>
      <w:marBottom w:val="0"/>
      <w:divBdr>
        <w:top w:val="none" w:sz="0" w:space="0" w:color="auto"/>
        <w:left w:val="none" w:sz="0" w:space="0" w:color="auto"/>
        <w:bottom w:val="none" w:sz="0" w:space="0" w:color="auto"/>
        <w:right w:val="none" w:sz="0" w:space="0" w:color="auto"/>
      </w:divBdr>
    </w:div>
    <w:div w:id="2022930039">
      <w:marLeft w:val="640"/>
      <w:marRight w:val="0"/>
      <w:marTop w:val="0"/>
      <w:marBottom w:val="0"/>
      <w:divBdr>
        <w:top w:val="none" w:sz="0" w:space="0" w:color="auto"/>
        <w:left w:val="none" w:sz="0" w:space="0" w:color="auto"/>
        <w:bottom w:val="none" w:sz="0" w:space="0" w:color="auto"/>
        <w:right w:val="none" w:sz="0" w:space="0" w:color="auto"/>
      </w:divBdr>
    </w:div>
    <w:div w:id="2023044009">
      <w:marLeft w:val="640"/>
      <w:marRight w:val="0"/>
      <w:marTop w:val="0"/>
      <w:marBottom w:val="0"/>
      <w:divBdr>
        <w:top w:val="none" w:sz="0" w:space="0" w:color="auto"/>
        <w:left w:val="none" w:sz="0" w:space="0" w:color="auto"/>
        <w:bottom w:val="none" w:sz="0" w:space="0" w:color="auto"/>
        <w:right w:val="none" w:sz="0" w:space="0" w:color="auto"/>
      </w:divBdr>
    </w:div>
    <w:div w:id="2023048510">
      <w:marLeft w:val="640"/>
      <w:marRight w:val="0"/>
      <w:marTop w:val="0"/>
      <w:marBottom w:val="0"/>
      <w:divBdr>
        <w:top w:val="none" w:sz="0" w:space="0" w:color="auto"/>
        <w:left w:val="none" w:sz="0" w:space="0" w:color="auto"/>
        <w:bottom w:val="none" w:sz="0" w:space="0" w:color="auto"/>
        <w:right w:val="none" w:sz="0" w:space="0" w:color="auto"/>
      </w:divBdr>
    </w:div>
    <w:div w:id="2023122999">
      <w:marLeft w:val="640"/>
      <w:marRight w:val="0"/>
      <w:marTop w:val="0"/>
      <w:marBottom w:val="0"/>
      <w:divBdr>
        <w:top w:val="none" w:sz="0" w:space="0" w:color="auto"/>
        <w:left w:val="none" w:sz="0" w:space="0" w:color="auto"/>
        <w:bottom w:val="none" w:sz="0" w:space="0" w:color="auto"/>
        <w:right w:val="none" w:sz="0" w:space="0" w:color="auto"/>
      </w:divBdr>
    </w:div>
    <w:div w:id="2023126304">
      <w:marLeft w:val="640"/>
      <w:marRight w:val="0"/>
      <w:marTop w:val="0"/>
      <w:marBottom w:val="0"/>
      <w:divBdr>
        <w:top w:val="none" w:sz="0" w:space="0" w:color="auto"/>
        <w:left w:val="none" w:sz="0" w:space="0" w:color="auto"/>
        <w:bottom w:val="none" w:sz="0" w:space="0" w:color="auto"/>
        <w:right w:val="none" w:sz="0" w:space="0" w:color="auto"/>
      </w:divBdr>
    </w:div>
    <w:div w:id="2023235623">
      <w:marLeft w:val="640"/>
      <w:marRight w:val="0"/>
      <w:marTop w:val="0"/>
      <w:marBottom w:val="0"/>
      <w:divBdr>
        <w:top w:val="none" w:sz="0" w:space="0" w:color="auto"/>
        <w:left w:val="none" w:sz="0" w:space="0" w:color="auto"/>
        <w:bottom w:val="none" w:sz="0" w:space="0" w:color="auto"/>
        <w:right w:val="none" w:sz="0" w:space="0" w:color="auto"/>
      </w:divBdr>
    </w:div>
    <w:div w:id="2023314743">
      <w:marLeft w:val="640"/>
      <w:marRight w:val="0"/>
      <w:marTop w:val="0"/>
      <w:marBottom w:val="0"/>
      <w:divBdr>
        <w:top w:val="none" w:sz="0" w:space="0" w:color="auto"/>
        <w:left w:val="none" w:sz="0" w:space="0" w:color="auto"/>
        <w:bottom w:val="none" w:sz="0" w:space="0" w:color="auto"/>
        <w:right w:val="none" w:sz="0" w:space="0" w:color="auto"/>
      </w:divBdr>
    </w:div>
    <w:div w:id="2023387779">
      <w:marLeft w:val="640"/>
      <w:marRight w:val="0"/>
      <w:marTop w:val="0"/>
      <w:marBottom w:val="0"/>
      <w:divBdr>
        <w:top w:val="none" w:sz="0" w:space="0" w:color="auto"/>
        <w:left w:val="none" w:sz="0" w:space="0" w:color="auto"/>
        <w:bottom w:val="none" w:sz="0" w:space="0" w:color="auto"/>
        <w:right w:val="none" w:sz="0" w:space="0" w:color="auto"/>
      </w:divBdr>
    </w:div>
    <w:div w:id="2023389628">
      <w:marLeft w:val="640"/>
      <w:marRight w:val="0"/>
      <w:marTop w:val="0"/>
      <w:marBottom w:val="0"/>
      <w:divBdr>
        <w:top w:val="none" w:sz="0" w:space="0" w:color="auto"/>
        <w:left w:val="none" w:sz="0" w:space="0" w:color="auto"/>
        <w:bottom w:val="none" w:sz="0" w:space="0" w:color="auto"/>
        <w:right w:val="none" w:sz="0" w:space="0" w:color="auto"/>
      </w:divBdr>
    </w:div>
    <w:div w:id="2023434733">
      <w:marLeft w:val="640"/>
      <w:marRight w:val="0"/>
      <w:marTop w:val="0"/>
      <w:marBottom w:val="0"/>
      <w:divBdr>
        <w:top w:val="none" w:sz="0" w:space="0" w:color="auto"/>
        <w:left w:val="none" w:sz="0" w:space="0" w:color="auto"/>
        <w:bottom w:val="none" w:sz="0" w:space="0" w:color="auto"/>
        <w:right w:val="none" w:sz="0" w:space="0" w:color="auto"/>
      </w:divBdr>
    </w:div>
    <w:div w:id="2023436296">
      <w:marLeft w:val="640"/>
      <w:marRight w:val="0"/>
      <w:marTop w:val="0"/>
      <w:marBottom w:val="0"/>
      <w:divBdr>
        <w:top w:val="none" w:sz="0" w:space="0" w:color="auto"/>
        <w:left w:val="none" w:sz="0" w:space="0" w:color="auto"/>
        <w:bottom w:val="none" w:sz="0" w:space="0" w:color="auto"/>
        <w:right w:val="none" w:sz="0" w:space="0" w:color="auto"/>
      </w:divBdr>
    </w:div>
    <w:div w:id="2023512501">
      <w:marLeft w:val="640"/>
      <w:marRight w:val="0"/>
      <w:marTop w:val="0"/>
      <w:marBottom w:val="0"/>
      <w:divBdr>
        <w:top w:val="none" w:sz="0" w:space="0" w:color="auto"/>
        <w:left w:val="none" w:sz="0" w:space="0" w:color="auto"/>
        <w:bottom w:val="none" w:sz="0" w:space="0" w:color="auto"/>
        <w:right w:val="none" w:sz="0" w:space="0" w:color="auto"/>
      </w:divBdr>
    </w:div>
    <w:div w:id="2023556098">
      <w:marLeft w:val="640"/>
      <w:marRight w:val="0"/>
      <w:marTop w:val="0"/>
      <w:marBottom w:val="0"/>
      <w:divBdr>
        <w:top w:val="none" w:sz="0" w:space="0" w:color="auto"/>
        <w:left w:val="none" w:sz="0" w:space="0" w:color="auto"/>
        <w:bottom w:val="none" w:sz="0" w:space="0" w:color="auto"/>
        <w:right w:val="none" w:sz="0" w:space="0" w:color="auto"/>
      </w:divBdr>
    </w:div>
    <w:div w:id="2023580741">
      <w:marLeft w:val="640"/>
      <w:marRight w:val="0"/>
      <w:marTop w:val="0"/>
      <w:marBottom w:val="0"/>
      <w:divBdr>
        <w:top w:val="none" w:sz="0" w:space="0" w:color="auto"/>
        <w:left w:val="none" w:sz="0" w:space="0" w:color="auto"/>
        <w:bottom w:val="none" w:sz="0" w:space="0" w:color="auto"/>
        <w:right w:val="none" w:sz="0" w:space="0" w:color="auto"/>
      </w:divBdr>
    </w:div>
    <w:div w:id="2023623297">
      <w:marLeft w:val="640"/>
      <w:marRight w:val="0"/>
      <w:marTop w:val="0"/>
      <w:marBottom w:val="0"/>
      <w:divBdr>
        <w:top w:val="none" w:sz="0" w:space="0" w:color="auto"/>
        <w:left w:val="none" w:sz="0" w:space="0" w:color="auto"/>
        <w:bottom w:val="none" w:sz="0" w:space="0" w:color="auto"/>
        <w:right w:val="none" w:sz="0" w:space="0" w:color="auto"/>
      </w:divBdr>
    </w:div>
    <w:div w:id="2023627304">
      <w:marLeft w:val="640"/>
      <w:marRight w:val="0"/>
      <w:marTop w:val="0"/>
      <w:marBottom w:val="0"/>
      <w:divBdr>
        <w:top w:val="none" w:sz="0" w:space="0" w:color="auto"/>
        <w:left w:val="none" w:sz="0" w:space="0" w:color="auto"/>
        <w:bottom w:val="none" w:sz="0" w:space="0" w:color="auto"/>
        <w:right w:val="none" w:sz="0" w:space="0" w:color="auto"/>
      </w:divBdr>
    </w:div>
    <w:div w:id="2023628850">
      <w:marLeft w:val="640"/>
      <w:marRight w:val="0"/>
      <w:marTop w:val="0"/>
      <w:marBottom w:val="0"/>
      <w:divBdr>
        <w:top w:val="none" w:sz="0" w:space="0" w:color="auto"/>
        <w:left w:val="none" w:sz="0" w:space="0" w:color="auto"/>
        <w:bottom w:val="none" w:sz="0" w:space="0" w:color="auto"/>
        <w:right w:val="none" w:sz="0" w:space="0" w:color="auto"/>
      </w:divBdr>
    </w:div>
    <w:div w:id="2023703420">
      <w:marLeft w:val="640"/>
      <w:marRight w:val="0"/>
      <w:marTop w:val="0"/>
      <w:marBottom w:val="0"/>
      <w:divBdr>
        <w:top w:val="none" w:sz="0" w:space="0" w:color="auto"/>
        <w:left w:val="none" w:sz="0" w:space="0" w:color="auto"/>
        <w:bottom w:val="none" w:sz="0" w:space="0" w:color="auto"/>
        <w:right w:val="none" w:sz="0" w:space="0" w:color="auto"/>
      </w:divBdr>
    </w:div>
    <w:div w:id="2023772811">
      <w:marLeft w:val="640"/>
      <w:marRight w:val="0"/>
      <w:marTop w:val="0"/>
      <w:marBottom w:val="0"/>
      <w:divBdr>
        <w:top w:val="none" w:sz="0" w:space="0" w:color="auto"/>
        <w:left w:val="none" w:sz="0" w:space="0" w:color="auto"/>
        <w:bottom w:val="none" w:sz="0" w:space="0" w:color="auto"/>
        <w:right w:val="none" w:sz="0" w:space="0" w:color="auto"/>
      </w:divBdr>
    </w:div>
    <w:div w:id="2023776010">
      <w:marLeft w:val="640"/>
      <w:marRight w:val="0"/>
      <w:marTop w:val="0"/>
      <w:marBottom w:val="0"/>
      <w:divBdr>
        <w:top w:val="none" w:sz="0" w:space="0" w:color="auto"/>
        <w:left w:val="none" w:sz="0" w:space="0" w:color="auto"/>
        <w:bottom w:val="none" w:sz="0" w:space="0" w:color="auto"/>
        <w:right w:val="none" w:sz="0" w:space="0" w:color="auto"/>
      </w:divBdr>
    </w:div>
    <w:div w:id="2023779970">
      <w:marLeft w:val="640"/>
      <w:marRight w:val="0"/>
      <w:marTop w:val="0"/>
      <w:marBottom w:val="0"/>
      <w:divBdr>
        <w:top w:val="none" w:sz="0" w:space="0" w:color="auto"/>
        <w:left w:val="none" w:sz="0" w:space="0" w:color="auto"/>
        <w:bottom w:val="none" w:sz="0" w:space="0" w:color="auto"/>
        <w:right w:val="none" w:sz="0" w:space="0" w:color="auto"/>
      </w:divBdr>
    </w:div>
    <w:div w:id="2023780078">
      <w:marLeft w:val="0"/>
      <w:marRight w:val="0"/>
      <w:marTop w:val="0"/>
      <w:marBottom w:val="0"/>
      <w:divBdr>
        <w:top w:val="none" w:sz="0" w:space="0" w:color="auto"/>
        <w:left w:val="none" w:sz="0" w:space="0" w:color="auto"/>
        <w:bottom w:val="none" w:sz="0" w:space="0" w:color="auto"/>
        <w:right w:val="none" w:sz="0" w:space="0" w:color="auto"/>
      </w:divBdr>
    </w:div>
    <w:div w:id="2023896843">
      <w:marLeft w:val="640"/>
      <w:marRight w:val="0"/>
      <w:marTop w:val="0"/>
      <w:marBottom w:val="0"/>
      <w:divBdr>
        <w:top w:val="none" w:sz="0" w:space="0" w:color="auto"/>
        <w:left w:val="none" w:sz="0" w:space="0" w:color="auto"/>
        <w:bottom w:val="none" w:sz="0" w:space="0" w:color="auto"/>
        <w:right w:val="none" w:sz="0" w:space="0" w:color="auto"/>
      </w:divBdr>
    </w:div>
    <w:div w:id="2023897779">
      <w:marLeft w:val="640"/>
      <w:marRight w:val="0"/>
      <w:marTop w:val="0"/>
      <w:marBottom w:val="0"/>
      <w:divBdr>
        <w:top w:val="none" w:sz="0" w:space="0" w:color="auto"/>
        <w:left w:val="none" w:sz="0" w:space="0" w:color="auto"/>
        <w:bottom w:val="none" w:sz="0" w:space="0" w:color="auto"/>
        <w:right w:val="none" w:sz="0" w:space="0" w:color="auto"/>
      </w:divBdr>
    </w:div>
    <w:div w:id="2023971546">
      <w:marLeft w:val="640"/>
      <w:marRight w:val="0"/>
      <w:marTop w:val="0"/>
      <w:marBottom w:val="0"/>
      <w:divBdr>
        <w:top w:val="none" w:sz="0" w:space="0" w:color="auto"/>
        <w:left w:val="none" w:sz="0" w:space="0" w:color="auto"/>
        <w:bottom w:val="none" w:sz="0" w:space="0" w:color="auto"/>
        <w:right w:val="none" w:sz="0" w:space="0" w:color="auto"/>
      </w:divBdr>
    </w:div>
    <w:div w:id="2023973748">
      <w:marLeft w:val="640"/>
      <w:marRight w:val="0"/>
      <w:marTop w:val="0"/>
      <w:marBottom w:val="0"/>
      <w:divBdr>
        <w:top w:val="none" w:sz="0" w:space="0" w:color="auto"/>
        <w:left w:val="none" w:sz="0" w:space="0" w:color="auto"/>
        <w:bottom w:val="none" w:sz="0" w:space="0" w:color="auto"/>
        <w:right w:val="none" w:sz="0" w:space="0" w:color="auto"/>
      </w:divBdr>
    </w:div>
    <w:div w:id="2024014600">
      <w:marLeft w:val="640"/>
      <w:marRight w:val="0"/>
      <w:marTop w:val="0"/>
      <w:marBottom w:val="0"/>
      <w:divBdr>
        <w:top w:val="none" w:sz="0" w:space="0" w:color="auto"/>
        <w:left w:val="none" w:sz="0" w:space="0" w:color="auto"/>
        <w:bottom w:val="none" w:sz="0" w:space="0" w:color="auto"/>
        <w:right w:val="none" w:sz="0" w:space="0" w:color="auto"/>
      </w:divBdr>
    </w:div>
    <w:div w:id="2024017440">
      <w:marLeft w:val="640"/>
      <w:marRight w:val="0"/>
      <w:marTop w:val="0"/>
      <w:marBottom w:val="0"/>
      <w:divBdr>
        <w:top w:val="none" w:sz="0" w:space="0" w:color="auto"/>
        <w:left w:val="none" w:sz="0" w:space="0" w:color="auto"/>
        <w:bottom w:val="none" w:sz="0" w:space="0" w:color="auto"/>
        <w:right w:val="none" w:sz="0" w:space="0" w:color="auto"/>
      </w:divBdr>
    </w:div>
    <w:div w:id="2024042719">
      <w:marLeft w:val="640"/>
      <w:marRight w:val="0"/>
      <w:marTop w:val="0"/>
      <w:marBottom w:val="0"/>
      <w:divBdr>
        <w:top w:val="none" w:sz="0" w:space="0" w:color="auto"/>
        <w:left w:val="none" w:sz="0" w:space="0" w:color="auto"/>
        <w:bottom w:val="none" w:sz="0" w:space="0" w:color="auto"/>
        <w:right w:val="none" w:sz="0" w:space="0" w:color="auto"/>
      </w:divBdr>
    </w:div>
    <w:div w:id="2024086086">
      <w:marLeft w:val="640"/>
      <w:marRight w:val="0"/>
      <w:marTop w:val="0"/>
      <w:marBottom w:val="0"/>
      <w:divBdr>
        <w:top w:val="none" w:sz="0" w:space="0" w:color="auto"/>
        <w:left w:val="none" w:sz="0" w:space="0" w:color="auto"/>
        <w:bottom w:val="none" w:sz="0" w:space="0" w:color="auto"/>
        <w:right w:val="none" w:sz="0" w:space="0" w:color="auto"/>
      </w:divBdr>
    </w:div>
    <w:div w:id="2024086223">
      <w:marLeft w:val="640"/>
      <w:marRight w:val="0"/>
      <w:marTop w:val="0"/>
      <w:marBottom w:val="0"/>
      <w:divBdr>
        <w:top w:val="none" w:sz="0" w:space="0" w:color="auto"/>
        <w:left w:val="none" w:sz="0" w:space="0" w:color="auto"/>
        <w:bottom w:val="none" w:sz="0" w:space="0" w:color="auto"/>
        <w:right w:val="none" w:sz="0" w:space="0" w:color="auto"/>
      </w:divBdr>
    </w:div>
    <w:div w:id="2024087079">
      <w:marLeft w:val="640"/>
      <w:marRight w:val="0"/>
      <w:marTop w:val="0"/>
      <w:marBottom w:val="0"/>
      <w:divBdr>
        <w:top w:val="none" w:sz="0" w:space="0" w:color="auto"/>
        <w:left w:val="none" w:sz="0" w:space="0" w:color="auto"/>
        <w:bottom w:val="none" w:sz="0" w:space="0" w:color="auto"/>
        <w:right w:val="none" w:sz="0" w:space="0" w:color="auto"/>
      </w:divBdr>
    </w:div>
    <w:div w:id="2024163593">
      <w:marLeft w:val="640"/>
      <w:marRight w:val="0"/>
      <w:marTop w:val="0"/>
      <w:marBottom w:val="0"/>
      <w:divBdr>
        <w:top w:val="none" w:sz="0" w:space="0" w:color="auto"/>
        <w:left w:val="none" w:sz="0" w:space="0" w:color="auto"/>
        <w:bottom w:val="none" w:sz="0" w:space="0" w:color="auto"/>
        <w:right w:val="none" w:sz="0" w:space="0" w:color="auto"/>
      </w:divBdr>
    </w:div>
    <w:div w:id="2024165223">
      <w:marLeft w:val="640"/>
      <w:marRight w:val="0"/>
      <w:marTop w:val="0"/>
      <w:marBottom w:val="0"/>
      <w:divBdr>
        <w:top w:val="none" w:sz="0" w:space="0" w:color="auto"/>
        <w:left w:val="none" w:sz="0" w:space="0" w:color="auto"/>
        <w:bottom w:val="none" w:sz="0" w:space="0" w:color="auto"/>
        <w:right w:val="none" w:sz="0" w:space="0" w:color="auto"/>
      </w:divBdr>
    </w:div>
    <w:div w:id="2024167664">
      <w:marLeft w:val="640"/>
      <w:marRight w:val="0"/>
      <w:marTop w:val="0"/>
      <w:marBottom w:val="0"/>
      <w:divBdr>
        <w:top w:val="none" w:sz="0" w:space="0" w:color="auto"/>
        <w:left w:val="none" w:sz="0" w:space="0" w:color="auto"/>
        <w:bottom w:val="none" w:sz="0" w:space="0" w:color="auto"/>
        <w:right w:val="none" w:sz="0" w:space="0" w:color="auto"/>
      </w:divBdr>
    </w:div>
    <w:div w:id="2024235316">
      <w:marLeft w:val="640"/>
      <w:marRight w:val="0"/>
      <w:marTop w:val="0"/>
      <w:marBottom w:val="0"/>
      <w:divBdr>
        <w:top w:val="none" w:sz="0" w:space="0" w:color="auto"/>
        <w:left w:val="none" w:sz="0" w:space="0" w:color="auto"/>
        <w:bottom w:val="none" w:sz="0" w:space="0" w:color="auto"/>
        <w:right w:val="none" w:sz="0" w:space="0" w:color="auto"/>
      </w:divBdr>
    </w:div>
    <w:div w:id="2024237558">
      <w:marLeft w:val="640"/>
      <w:marRight w:val="0"/>
      <w:marTop w:val="0"/>
      <w:marBottom w:val="0"/>
      <w:divBdr>
        <w:top w:val="none" w:sz="0" w:space="0" w:color="auto"/>
        <w:left w:val="none" w:sz="0" w:space="0" w:color="auto"/>
        <w:bottom w:val="none" w:sz="0" w:space="0" w:color="auto"/>
        <w:right w:val="none" w:sz="0" w:space="0" w:color="auto"/>
      </w:divBdr>
    </w:div>
    <w:div w:id="2024238965">
      <w:marLeft w:val="640"/>
      <w:marRight w:val="0"/>
      <w:marTop w:val="0"/>
      <w:marBottom w:val="0"/>
      <w:divBdr>
        <w:top w:val="none" w:sz="0" w:space="0" w:color="auto"/>
        <w:left w:val="none" w:sz="0" w:space="0" w:color="auto"/>
        <w:bottom w:val="none" w:sz="0" w:space="0" w:color="auto"/>
        <w:right w:val="none" w:sz="0" w:space="0" w:color="auto"/>
      </w:divBdr>
    </w:div>
    <w:div w:id="2024277928">
      <w:marLeft w:val="640"/>
      <w:marRight w:val="0"/>
      <w:marTop w:val="0"/>
      <w:marBottom w:val="0"/>
      <w:divBdr>
        <w:top w:val="none" w:sz="0" w:space="0" w:color="auto"/>
        <w:left w:val="none" w:sz="0" w:space="0" w:color="auto"/>
        <w:bottom w:val="none" w:sz="0" w:space="0" w:color="auto"/>
        <w:right w:val="none" w:sz="0" w:space="0" w:color="auto"/>
      </w:divBdr>
    </w:div>
    <w:div w:id="2024285864">
      <w:marLeft w:val="640"/>
      <w:marRight w:val="0"/>
      <w:marTop w:val="0"/>
      <w:marBottom w:val="0"/>
      <w:divBdr>
        <w:top w:val="none" w:sz="0" w:space="0" w:color="auto"/>
        <w:left w:val="none" w:sz="0" w:space="0" w:color="auto"/>
        <w:bottom w:val="none" w:sz="0" w:space="0" w:color="auto"/>
        <w:right w:val="none" w:sz="0" w:space="0" w:color="auto"/>
      </w:divBdr>
    </w:div>
    <w:div w:id="2024286540">
      <w:marLeft w:val="640"/>
      <w:marRight w:val="0"/>
      <w:marTop w:val="0"/>
      <w:marBottom w:val="0"/>
      <w:divBdr>
        <w:top w:val="none" w:sz="0" w:space="0" w:color="auto"/>
        <w:left w:val="none" w:sz="0" w:space="0" w:color="auto"/>
        <w:bottom w:val="none" w:sz="0" w:space="0" w:color="auto"/>
        <w:right w:val="none" w:sz="0" w:space="0" w:color="auto"/>
      </w:divBdr>
    </w:div>
    <w:div w:id="2024358833">
      <w:marLeft w:val="640"/>
      <w:marRight w:val="0"/>
      <w:marTop w:val="0"/>
      <w:marBottom w:val="0"/>
      <w:divBdr>
        <w:top w:val="none" w:sz="0" w:space="0" w:color="auto"/>
        <w:left w:val="none" w:sz="0" w:space="0" w:color="auto"/>
        <w:bottom w:val="none" w:sz="0" w:space="0" w:color="auto"/>
        <w:right w:val="none" w:sz="0" w:space="0" w:color="auto"/>
      </w:divBdr>
    </w:div>
    <w:div w:id="2024429911">
      <w:marLeft w:val="640"/>
      <w:marRight w:val="0"/>
      <w:marTop w:val="0"/>
      <w:marBottom w:val="0"/>
      <w:divBdr>
        <w:top w:val="none" w:sz="0" w:space="0" w:color="auto"/>
        <w:left w:val="none" w:sz="0" w:space="0" w:color="auto"/>
        <w:bottom w:val="none" w:sz="0" w:space="0" w:color="auto"/>
        <w:right w:val="none" w:sz="0" w:space="0" w:color="auto"/>
      </w:divBdr>
    </w:div>
    <w:div w:id="2024436800">
      <w:marLeft w:val="640"/>
      <w:marRight w:val="0"/>
      <w:marTop w:val="0"/>
      <w:marBottom w:val="0"/>
      <w:divBdr>
        <w:top w:val="none" w:sz="0" w:space="0" w:color="auto"/>
        <w:left w:val="none" w:sz="0" w:space="0" w:color="auto"/>
        <w:bottom w:val="none" w:sz="0" w:space="0" w:color="auto"/>
        <w:right w:val="none" w:sz="0" w:space="0" w:color="auto"/>
      </w:divBdr>
    </w:div>
    <w:div w:id="2024473391">
      <w:marLeft w:val="640"/>
      <w:marRight w:val="0"/>
      <w:marTop w:val="0"/>
      <w:marBottom w:val="0"/>
      <w:divBdr>
        <w:top w:val="none" w:sz="0" w:space="0" w:color="auto"/>
        <w:left w:val="none" w:sz="0" w:space="0" w:color="auto"/>
        <w:bottom w:val="none" w:sz="0" w:space="0" w:color="auto"/>
        <w:right w:val="none" w:sz="0" w:space="0" w:color="auto"/>
      </w:divBdr>
    </w:div>
    <w:div w:id="2024475396">
      <w:marLeft w:val="640"/>
      <w:marRight w:val="0"/>
      <w:marTop w:val="0"/>
      <w:marBottom w:val="0"/>
      <w:divBdr>
        <w:top w:val="none" w:sz="0" w:space="0" w:color="auto"/>
        <w:left w:val="none" w:sz="0" w:space="0" w:color="auto"/>
        <w:bottom w:val="none" w:sz="0" w:space="0" w:color="auto"/>
        <w:right w:val="none" w:sz="0" w:space="0" w:color="auto"/>
      </w:divBdr>
    </w:div>
    <w:div w:id="2024477265">
      <w:marLeft w:val="640"/>
      <w:marRight w:val="0"/>
      <w:marTop w:val="0"/>
      <w:marBottom w:val="0"/>
      <w:divBdr>
        <w:top w:val="none" w:sz="0" w:space="0" w:color="auto"/>
        <w:left w:val="none" w:sz="0" w:space="0" w:color="auto"/>
        <w:bottom w:val="none" w:sz="0" w:space="0" w:color="auto"/>
        <w:right w:val="none" w:sz="0" w:space="0" w:color="auto"/>
      </w:divBdr>
    </w:div>
    <w:div w:id="2024549048">
      <w:marLeft w:val="640"/>
      <w:marRight w:val="0"/>
      <w:marTop w:val="0"/>
      <w:marBottom w:val="0"/>
      <w:divBdr>
        <w:top w:val="none" w:sz="0" w:space="0" w:color="auto"/>
        <w:left w:val="none" w:sz="0" w:space="0" w:color="auto"/>
        <w:bottom w:val="none" w:sz="0" w:space="0" w:color="auto"/>
        <w:right w:val="none" w:sz="0" w:space="0" w:color="auto"/>
      </w:divBdr>
    </w:div>
    <w:div w:id="2024554627">
      <w:marLeft w:val="640"/>
      <w:marRight w:val="0"/>
      <w:marTop w:val="0"/>
      <w:marBottom w:val="0"/>
      <w:divBdr>
        <w:top w:val="none" w:sz="0" w:space="0" w:color="auto"/>
        <w:left w:val="none" w:sz="0" w:space="0" w:color="auto"/>
        <w:bottom w:val="none" w:sz="0" w:space="0" w:color="auto"/>
        <w:right w:val="none" w:sz="0" w:space="0" w:color="auto"/>
      </w:divBdr>
    </w:div>
    <w:div w:id="2024625751">
      <w:marLeft w:val="640"/>
      <w:marRight w:val="0"/>
      <w:marTop w:val="0"/>
      <w:marBottom w:val="0"/>
      <w:divBdr>
        <w:top w:val="none" w:sz="0" w:space="0" w:color="auto"/>
        <w:left w:val="none" w:sz="0" w:space="0" w:color="auto"/>
        <w:bottom w:val="none" w:sz="0" w:space="0" w:color="auto"/>
        <w:right w:val="none" w:sz="0" w:space="0" w:color="auto"/>
      </w:divBdr>
    </w:div>
    <w:div w:id="2024629735">
      <w:marLeft w:val="640"/>
      <w:marRight w:val="0"/>
      <w:marTop w:val="0"/>
      <w:marBottom w:val="0"/>
      <w:divBdr>
        <w:top w:val="none" w:sz="0" w:space="0" w:color="auto"/>
        <w:left w:val="none" w:sz="0" w:space="0" w:color="auto"/>
        <w:bottom w:val="none" w:sz="0" w:space="0" w:color="auto"/>
        <w:right w:val="none" w:sz="0" w:space="0" w:color="auto"/>
      </w:divBdr>
    </w:div>
    <w:div w:id="2024671198">
      <w:marLeft w:val="640"/>
      <w:marRight w:val="0"/>
      <w:marTop w:val="0"/>
      <w:marBottom w:val="0"/>
      <w:divBdr>
        <w:top w:val="none" w:sz="0" w:space="0" w:color="auto"/>
        <w:left w:val="none" w:sz="0" w:space="0" w:color="auto"/>
        <w:bottom w:val="none" w:sz="0" w:space="0" w:color="auto"/>
        <w:right w:val="none" w:sz="0" w:space="0" w:color="auto"/>
      </w:divBdr>
    </w:div>
    <w:div w:id="2024697298">
      <w:marLeft w:val="640"/>
      <w:marRight w:val="0"/>
      <w:marTop w:val="0"/>
      <w:marBottom w:val="0"/>
      <w:divBdr>
        <w:top w:val="none" w:sz="0" w:space="0" w:color="auto"/>
        <w:left w:val="none" w:sz="0" w:space="0" w:color="auto"/>
        <w:bottom w:val="none" w:sz="0" w:space="0" w:color="auto"/>
        <w:right w:val="none" w:sz="0" w:space="0" w:color="auto"/>
      </w:divBdr>
    </w:div>
    <w:div w:id="2024698935">
      <w:marLeft w:val="640"/>
      <w:marRight w:val="0"/>
      <w:marTop w:val="0"/>
      <w:marBottom w:val="0"/>
      <w:divBdr>
        <w:top w:val="none" w:sz="0" w:space="0" w:color="auto"/>
        <w:left w:val="none" w:sz="0" w:space="0" w:color="auto"/>
        <w:bottom w:val="none" w:sz="0" w:space="0" w:color="auto"/>
        <w:right w:val="none" w:sz="0" w:space="0" w:color="auto"/>
      </w:divBdr>
    </w:div>
    <w:div w:id="2024743801">
      <w:marLeft w:val="640"/>
      <w:marRight w:val="0"/>
      <w:marTop w:val="0"/>
      <w:marBottom w:val="0"/>
      <w:divBdr>
        <w:top w:val="none" w:sz="0" w:space="0" w:color="auto"/>
        <w:left w:val="none" w:sz="0" w:space="0" w:color="auto"/>
        <w:bottom w:val="none" w:sz="0" w:space="0" w:color="auto"/>
        <w:right w:val="none" w:sz="0" w:space="0" w:color="auto"/>
      </w:divBdr>
    </w:div>
    <w:div w:id="2024745465">
      <w:marLeft w:val="640"/>
      <w:marRight w:val="0"/>
      <w:marTop w:val="0"/>
      <w:marBottom w:val="0"/>
      <w:divBdr>
        <w:top w:val="none" w:sz="0" w:space="0" w:color="auto"/>
        <w:left w:val="none" w:sz="0" w:space="0" w:color="auto"/>
        <w:bottom w:val="none" w:sz="0" w:space="0" w:color="auto"/>
        <w:right w:val="none" w:sz="0" w:space="0" w:color="auto"/>
      </w:divBdr>
    </w:div>
    <w:div w:id="2024934979">
      <w:marLeft w:val="640"/>
      <w:marRight w:val="0"/>
      <w:marTop w:val="0"/>
      <w:marBottom w:val="0"/>
      <w:divBdr>
        <w:top w:val="none" w:sz="0" w:space="0" w:color="auto"/>
        <w:left w:val="none" w:sz="0" w:space="0" w:color="auto"/>
        <w:bottom w:val="none" w:sz="0" w:space="0" w:color="auto"/>
        <w:right w:val="none" w:sz="0" w:space="0" w:color="auto"/>
      </w:divBdr>
    </w:div>
    <w:div w:id="2025008054">
      <w:marLeft w:val="640"/>
      <w:marRight w:val="0"/>
      <w:marTop w:val="0"/>
      <w:marBottom w:val="0"/>
      <w:divBdr>
        <w:top w:val="none" w:sz="0" w:space="0" w:color="auto"/>
        <w:left w:val="none" w:sz="0" w:space="0" w:color="auto"/>
        <w:bottom w:val="none" w:sz="0" w:space="0" w:color="auto"/>
        <w:right w:val="none" w:sz="0" w:space="0" w:color="auto"/>
      </w:divBdr>
    </w:div>
    <w:div w:id="2025009192">
      <w:marLeft w:val="640"/>
      <w:marRight w:val="0"/>
      <w:marTop w:val="0"/>
      <w:marBottom w:val="0"/>
      <w:divBdr>
        <w:top w:val="none" w:sz="0" w:space="0" w:color="auto"/>
        <w:left w:val="none" w:sz="0" w:space="0" w:color="auto"/>
        <w:bottom w:val="none" w:sz="0" w:space="0" w:color="auto"/>
        <w:right w:val="none" w:sz="0" w:space="0" w:color="auto"/>
      </w:divBdr>
    </w:div>
    <w:div w:id="2025085972">
      <w:marLeft w:val="640"/>
      <w:marRight w:val="0"/>
      <w:marTop w:val="0"/>
      <w:marBottom w:val="0"/>
      <w:divBdr>
        <w:top w:val="none" w:sz="0" w:space="0" w:color="auto"/>
        <w:left w:val="none" w:sz="0" w:space="0" w:color="auto"/>
        <w:bottom w:val="none" w:sz="0" w:space="0" w:color="auto"/>
        <w:right w:val="none" w:sz="0" w:space="0" w:color="auto"/>
      </w:divBdr>
    </w:div>
    <w:div w:id="2025207884">
      <w:marLeft w:val="640"/>
      <w:marRight w:val="0"/>
      <w:marTop w:val="0"/>
      <w:marBottom w:val="0"/>
      <w:divBdr>
        <w:top w:val="none" w:sz="0" w:space="0" w:color="auto"/>
        <w:left w:val="none" w:sz="0" w:space="0" w:color="auto"/>
        <w:bottom w:val="none" w:sz="0" w:space="0" w:color="auto"/>
        <w:right w:val="none" w:sz="0" w:space="0" w:color="auto"/>
      </w:divBdr>
    </w:div>
    <w:div w:id="2025281951">
      <w:marLeft w:val="640"/>
      <w:marRight w:val="0"/>
      <w:marTop w:val="0"/>
      <w:marBottom w:val="0"/>
      <w:divBdr>
        <w:top w:val="none" w:sz="0" w:space="0" w:color="auto"/>
        <w:left w:val="none" w:sz="0" w:space="0" w:color="auto"/>
        <w:bottom w:val="none" w:sz="0" w:space="0" w:color="auto"/>
        <w:right w:val="none" w:sz="0" w:space="0" w:color="auto"/>
      </w:divBdr>
    </w:div>
    <w:div w:id="2025354250">
      <w:marLeft w:val="640"/>
      <w:marRight w:val="0"/>
      <w:marTop w:val="0"/>
      <w:marBottom w:val="0"/>
      <w:divBdr>
        <w:top w:val="none" w:sz="0" w:space="0" w:color="auto"/>
        <w:left w:val="none" w:sz="0" w:space="0" w:color="auto"/>
        <w:bottom w:val="none" w:sz="0" w:space="0" w:color="auto"/>
        <w:right w:val="none" w:sz="0" w:space="0" w:color="auto"/>
      </w:divBdr>
    </w:div>
    <w:div w:id="2025396559">
      <w:marLeft w:val="640"/>
      <w:marRight w:val="0"/>
      <w:marTop w:val="0"/>
      <w:marBottom w:val="0"/>
      <w:divBdr>
        <w:top w:val="none" w:sz="0" w:space="0" w:color="auto"/>
        <w:left w:val="none" w:sz="0" w:space="0" w:color="auto"/>
        <w:bottom w:val="none" w:sz="0" w:space="0" w:color="auto"/>
        <w:right w:val="none" w:sz="0" w:space="0" w:color="auto"/>
      </w:divBdr>
    </w:div>
    <w:div w:id="2025476468">
      <w:marLeft w:val="640"/>
      <w:marRight w:val="0"/>
      <w:marTop w:val="0"/>
      <w:marBottom w:val="0"/>
      <w:divBdr>
        <w:top w:val="none" w:sz="0" w:space="0" w:color="auto"/>
        <w:left w:val="none" w:sz="0" w:space="0" w:color="auto"/>
        <w:bottom w:val="none" w:sz="0" w:space="0" w:color="auto"/>
        <w:right w:val="none" w:sz="0" w:space="0" w:color="auto"/>
      </w:divBdr>
    </w:div>
    <w:div w:id="2025549602">
      <w:marLeft w:val="640"/>
      <w:marRight w:val="0"/>
      <w:marTop w:val="0"/>
      <w:marBottom w:val="0"/>
      <w:divBdr>
        <w:top w:val="none" w:sz="0" w:space="0" w:color="auto"/>
        <w:left w:val="none" w:sz="0" w:space="0" w:color="auto"/>
        <w:bottom w:val="none" w:sz="0" w:space="0" w:color="auto"/>
        <w:right w:val="none" w:sz="0" w:space="0" w:color="auto"/>
      </w:divBdr>
    </w:div>
    <w:div w:id="2025550501">
      <w:marLeft w:val="640"/>
      <w:marRight w:val="0"/>
      <w:marTop w:val="0"/>
      <w:marBottom w:val="0"/>
      <w:divBdr>
        <w:top w:val="none" w:sz="0" w:space="0" w:color="auto"/>
        <w:left w:val="none" w:sz="0" w:space="0" w:color="auto"/>
        <w:bottom w:val="none" w:sz="0" w:space="0" w:color="auto"/>
        <w:right w:val="none" w:sz="0" w:space="0" w:color="auto"/>
      </w:divBdr>
    </w:div>
    <w:div w:id="2025553573">
      <w:marLeft w:val="640"/>
      <w:marRight w:val="0"/>
      <w:marTop w:val="0"/>
      <w:marBottom w:val="0"/>
      <w:divBdr>
        <w:top w:val="none" w:sz="0" w:space="0" w:color="auto"/>
        <w:left w:val="none" w:sz="0" w:space="0" w:color="auto"/>
        <w:bottom w:val="none" w:sz="0" w:space="0" w:color="auto"/>
        <w:right w:val="none" w:sz="0" w:space="0" w:color="auto"/>
      </w:divBdr>
    </w:div>
    <w:div w:id="2025596755">
      <w:marLeft w:val="640"/>
      <w:marRight w:val="0"/>
      <w:marTop w:val="0"/>
      <w:marBottom w:val="0"/>
      <w:divBdr>
        <w:top w:val="none" w:sz="0" w:space="0" w:color="auto"/>
        <w:left w:val="none" w:sz="0" w:space="0" w:color="auto"/>
        <w:bottom w:val="none" w:sz="0" w:space="0" w:color="auto"/>
        <w:right w:val="none" w:sz="0" w:space="0" w:color="auto"/>
      </w:divBdr>
    </w:div>
    <w:div w:id="2025596974">
      <w:marLeft w:val="640"/>
      <w:marRight w:val="0"/>
      <w:marTop w:val="0"/>
      <w:marBottom w:val="0"/>
      <w:divBdr>
        <w:top w:val="none" w:sz="0" w:space="0" w:color="auto"/>
        <w:left w:val="none" w:sz="0" w:space="0" w:color="auto"/>
        <w:bottom w:val="none" w:sz="0" w:space="0" w:color="auto"/>
        <w:right w:val="none" w:sz="0" w:space="0" w:color="auto"/>
      </w:divBdr>
    </w:div>
    <w:div w:id="2025668756">
      <w:marLeft w:val="640"/>
      <w:marRight w:val="0"/>
      <w:marTop w:val="0"/>
      <w:marBottom w:val="0"/>
      <w:divBdr>
        <w:top w:val="none" w:sz="0" w:space="0" w:color="auto"/>
        <w:left w:val="none" w:sz="0" w:space="0" w:color="auto"/>
        <w:bottom w:val="none" w:sz="0" w:space="0" w:color="auto"/>
        <w:right w:val="none" w:sz="0" w:space="0" w:color="auto"/>
      </w:divBdr>
    </w:div>
    <w:div w:id="2025672086">
      <w:marLeft w:val="640"/>
      <w:marRight w:val="0"/>
      <w:marTop w:val="0"/>
      <w:marBottom w:val="0"/>
      <w:divBdr>
        <w:top w:val="none" w:sz="0" w:space="0" w:color="auto"/>
        <w:left w:val="none" w:sz="0" w:space="0" w:color="auto"/>
        <w:bottom w:val="none" w:sz="0" w:space="0" w:color="auto"/>
        <w:right w:val="none" w:sz="0" w:space="0" w:color="auto"/>
      </w:divBdr>
    </w:div>
    <w:div w:id="2025741254">
      <w:marLeft w:val="640"/>
      <w:marRight w:val="0"/>
      <w:marTop w:val="0"/>
      <w:marBottom w:val="0"/>
      <w:divBdr>
        <w:top w:val="none" w:sz="0" w:space="0" w:color="auto"/>
        <w:left w:val="none" w:sz="0" w:space="0" w:color="auto"/>
        <w:bottom w:val="none" w:sz="0" w:space="0" w:color="auto"/>
        <w:right w:val="none" w:sz="0" w:space="0" w:color="auto"/>
      </w:divBdr>
    </w:div>
    <w:div w:id="2025861060">
      <w:marLeft w:val="640"/>
      <w:marRight w:val="0"/>
      <w:marTop w:val="0"/>
      <w:marBottom w:val="0"/>
      <w:divBdr>
        <w:top w:val="none" w:sz="0" w:space="0" w:color="auto"/>
        <w:left w:val="none" w:sz="0" w:space="0" w:color="auto"/>
        <w:bottom w:val="none" w:sz="0" w:space="0" w:color="auto"/>
        <w:right w:val="none" w:sz="0" w:space="0" w:color="auto"/>
      </w:divBdr>
    </w:div>
    <w:div w:id="2025931790">
      <w:marLeft w:val="640"/>
      <w:marRight w:val="0"/>
      <w:marTop w:val="0"/>
      <w:marBottom w:val="0"/>
      <w:divBdr>
        <w:top w:val="none" w:sz="0" w:space="0" w:color="auto"/>
        <w:left w:val="none" w:sz="0" w:space="0" w:color="auto"/>
        <w:bottom w:val="none" w:sz="0" w:space="0" w:color="auto"/>
        <w:right w:val="none" w:sz="0" w:space="0" w:color="auto"/>
      </w:divBdr>
    </w:div>
    <w:div w:id="2025936279">
      <w:marLeft w:val="640"/>
      <w:marRight w:val="0"/>
      <w:marTop w:val="0"/>
      <w:marBottom w:val="0"/>
      <w:divBdr>
        <w:top w:val="none" w:sz="0" w:space="0" w:color="auto"/>
        <w:left w:val="none" w:sz="0" w:space="0" w:color="auto"/>
        <w:bottom w:val="none" w:sz="0" w:space="0" w:color="auto"/>
        <w:right w:val="none" w:sz="0" w:space="0" w:color="auto"/>
      </w:divBdr>
    </w:div>
    <w:div w:id="2026012623">
      <w:marLeft w:val="640"/>
      <w:marRight w:val="0"/>
      <w:marTop w:val="0"/>
      <w:marBottom w:val="0"/>
      <w:divBdr>
        <w:top w:val="none" w:sz="0" w:space="0" w:color="auto"/>
        <w:left w:val="none" w:sz="0" w:space="0" w:color="auto"/>
        <w:bottom w:val="none" w:sz="0" w:space="0" w:color="auto"/>
        <w:right w:val="none" w:sz="0" w:space="0" w:color="auto"/>
      </w:divBdr>
    </w:div>
    <w:div w:id="2026055587">
      <w:marLeft w:val="0"/>
      <w:marRight w:val="0"/>
      <w:marTop w:val="0"/>
      <w:marBottom w:val="0"/>
      <w:divBdr>
        <w:top w:val="none" w:sz="0" w:space="0" w:color="auto"/>
        <w:left w:val="none" w:sz="0" w:space="0" w:color="auto"/>
        <w:bottom w:val="none" w:sz="0" w:space="0" w:color="auto"/>
        <w:right w:val="none" w:sz="0" w:space="0" w:color="auto"/>
      </w:divBdr>
    </w:div>
    <w:div w:id="2026128687">
      <w:marLeft w:val="640"/>
      <w:marRight w:val="0"/>
      <w:marTop w:val="0"/>
      <w:marBottom w:val="0"/>
      <w:divBdr>
        <w:top w:val="none" w:sz="0" w:space="0" w:color="auto"/>
        <w:left w:val="none" w:sz="0" w:space="0" w:color="auto"/>
        <w:bottom w:val="none" w:sz="0" w:space="0" w:color="auto"/>
        <w:right w:val="none" w:sz="0" w:space="0" w:color="auto"/>
      </w:divBdr>
    </w:div>
    <w:div w:id="2026129821">
      <w:marLeft w:val="640"/>
      <w:marRight w:val="0"/>
      <w:marTop w:val="0"/>
      <w:marBottom w:val="0"/>
      <w:divBdr>
        <w:top w:val="none" w:sz="0" w:space="0" w:color="auto"/>
        <w:left w:val="none" w:sz="0" w:space="0" w:color="auto"/>
        <w:bottom w:val="none" w:sz="0" w:space="0" w:color="auto"/>
        <w:right w:val="none" w:sz="0" w:space="0" w:color="auto"/>
      </w:divBdr>
    </w:div>
    <w:div w:id="2026250222">
      <w:marLeft w:val="640"/>
      <w:marRight w:val="0"/>
      <w:marTop w:val="0"/>
      <w:marBottom w:val="0"/>
      <w:divBdr>
        <w:top w:val="none" w:sz="0" w:space="0" w:color="auto"/>
        <w:left w:val="none" w:sz="0" w:space="0" w:color="auto"/>
        <w:bottom w:val="none" w:sz="0" w:space="0" w:color="auto"/>
        <w:right w:val="none" w:sz="0" w:space="0" w:color="auto"/>
      </w:divBdr>
    </w:div>
    <w:div w:id="2026250908">
      <w:marLeft w:val="640"/>
      <w:marRight w:val="0"/>
      <w:marTop w:val="0"/>
      <w:marBottom w:val="0"/>
      <w:divBdr>
        <w:top w:val="none" w:sz="0" w:space="0" w:color="auto"/>
        <w:left w:val="none" w:sz="0" w:space="0" w:color="auto"/>
        <w:bottom w:val="none" w:sz="0" w:space="0" w:color="auto"/>
        <w:right w:val="none" w:sz="0" w:space="0" w:color="auto"/>
      </w:divBdr>
    </w:div>
    <w:div w:id="2026325432">
      <w:marLeft w:val="640"/>
      <w:marRight w:val="0"/>
      <w:marTop w:val="0"/>
      <w:marBottom w:val="0"/>
      <w:divBdr>
        <w:top w:val="none" w:sz="0" w:space="0" w:color="auto"/>
        <w:left w:val="none" w:sz="0" w:space="0" w:color="auto"/>
        <w:bottom w:val="none" w:sz="0" w:space="0" w:color="auto"/>
        <w:right w:val="none" w:sz="0" w:space="0" w:color="auto"/>
      </w:divBdr>
    </w:div>
    <w:div w:id="2026394329">
      <w:marLeft w:val="640"/>
      <w:marRight w:val="0"/>
      <w:marTop w:val="0"/>
      <w:marBottom w:val="0"/>
      <w:divBdr>
        <w:top w:val="none" w:sz="0" w:space="0" w:color="auto"/>
        <w:left w:val="none" w:sz="0" w:space="0" w:color="auto"/>
        <w:bottom w:val="none" w:sz="0" w:space="0" w:color="auto"/>
        <w:right w:val="none" w:sz="0" w:space="0" w:color="auto"/>
      </w:divBdr>
    </w:div>
    <w:div w:id="2026395562">
      <w:marLeft w:val="640"/>
      <w:marRight w:val="0"/>
      <w:marTop w:val="0"/>
      <w:marBottom w:val="0"/>
      <w:divBdr>
        <w:top w:val="none" w:sz="0" w:space="0" w:color="auto"/>
        <w:left w:val="none" w:sz="0" w:space="0" w:color="auto"/>
        <w:bottom w:val="none" w:sz="0" w:space="0" w:color="auto"/>
        <w:right w:val="none" w:sz="0" w:space="0" w:color="auto"/>
      </w:divBdr>
    </w:div>
    <w:div w:id="2026440393">
      <w:marLeft w:val="640"/>
      <w:marRight w:val="0"/>
      <w:marTop w:val="0"/>
      <w:marBottom w:val="0"/>
      <w:divBdr>
        <w:top w:val="none" w:sz="0" w:space="0" w:color="auto"/>
        <w:left w:val="none" w:sz="0" w:space="0" w:color="auto"/>
        <w:bottom w:val="none" w:sz="0" w:space="0" w:color="auto"/>
        <w:right w:val="none" w:sz="0" w:space="0" w:color="auto"/>
      </w:divBdr>
    </w:div>
    <w:div w:id="2026440410">
      <w:marLeft w:val="640"/>
      <w:marRight w:val="0"/>
      <w:marTop w:val="0"/>
      <w:marBottom w:val="0"/>
      <w:divBdr>
        <w:top w:val="none" w:sz="0" w:space="0" w:color="auto"/>
        <w:left w:val="none" w:sz="0" w:space="0" w:color="auto"/>
        <w:bottom w:val="none" w:sz="0" w:space="0" w:color="auto"/>
        <w:right w:val="none" w:sz="0" w:space="0" w:color="auto"/>
      </w:divBdr>
    </w:div>
    <w:div w:id="2026470388">
      <w:marLeft w:val="640"/>
      <w:marRight w:val="0"/>
      <w:marTop w:val="0"/>
      <w:marBottom w:val="0"/>
      <w:divBdr>
        <w:top w:val="none" w:sz="0" w:space="0" w:color="auto"/>
        <w:left w:val="none" w:sz="0" w:space="0" w:color="auto"/>
        <w:bottom w:val="none" w:sz="0" w:space="0" w:color="auto"/>
        <w:right w:val="none" w:sz="0" w:space="0" w:color="auto"/>
      </w:divBdr>
    </w:div>
    <w:div w:id="2026518711">
      <w:marLeft w:val="640"/>
      <w:marRight w:val="0"/>
      <w:marTop w:val="0"/>
      <w:marBottom w:val="0"/>
      <w:divBdr>
        <w:top w:val="none" w:sz="0" w:space="0" w:color="auto"/>
        <w:left w:val="none" w:sz="0" w:space="0" w:color="auto"/>
        <w:bottom w:val="none" w:sz="0" w:space="0" w:color="auto"/>
        <w:right w:val="none" w:sz="0" w:space="0" w:color="auto"/>
      </w:divBdr>
    </w:div>
    <w:div w:id="2026518797">
      <w:marLeft w:val="640"/>
      <w:marRight w:val="0"/>
      <w:marTop w:val="0"/>
      <w:marBottom w:val="0"/>
      <w:divBdr>
        <w:top w:val="none" w:sz="0" w:space="0" w:color="auto"/>
        <w:left w:val="none" w:sz="0" w:space="0" w:color="auto"/>
        <w:bottom w:val="none" w:sz="0" w:space="0" w:color="auto"/>
        <w:right w:val="none" w:sz="0" w:space="0" w:color="auto"/>
      </w:divBdr>
    </w:div>
    <w:div w:id="2026520168">
      <w:marLeft w:val="640"/>
      <w:marRight w:val="0"/>
      <w:marTop w:val="0"/>
      <w:marBottom w:val="0"/>
      <w:divBdr>
        <w:top w:val="none" w:sz="0" w:space="0" w:color="auto"/>
        <w:left w:val="none" w:sz="0" w:space="0" w:color="auto"/>
        <w:bottom w:val="none" w:sz="0" w:space="0" w:color="auto"/>
        <w:right w:val="none" w:sz="0" w:space="0" w:color="auto"/>
      </w:divBdr>
    </w:div>
    <w:div w:id="2026592006">
      <w:marLeft w:val="640"/>
      <w:marRight w:val="0"/>
      <w:marTop w:val="0"/>
      <w:marBottom w:val="0"/>
      <w:divBdr>
        <w:top w:val="none" w:sz="0" w:space="0" w:color="auto"/>
        <w:left w:val="none" w:sz="0" w:space="0" w:color="auto"/>
        <w:bottom w:val="none" w:sz="0" w:space="0" w:color="auto"/>
        <w:right w:val="none" w:sz="0" w:space="0" w:color="auto"/>
      </w:divBdr>
    </w:div>
    <w:div w:id="2026593299">
      <w:marLeft w:val="640"/>
      <w:marRight w:val="0"/>
      <w:marTop w:val="0"/>
      <w:marBottom w:val="0"/>
      <w:divBdr>
        <w:top w:val="none" w:sz="0" w:space="0" w:color="auto"/>
        <w:left w:val="none" w:sz="0" w:space="0" w:color="auto"/>
        <w:bottom w:val="none" w:sz="0" w:space="0" w:color="auto"/>
        <w:right w:val="none" w:sz="0" w:space="0" w:color="auto"/>
      </w:divBdr>
    </w:div>
    <w:div w:id="2026593323">
      <w:marLeft w:val="640"/>
      <w:marRight w:val="0"/>
      <w:marTop w:val="0"/>
      <w:marBottom w:val="0"/>
      <w:divBdr>
        <w:top w:val="none" w:sz="0" w:space="0" w:color="auto"/>
        <w:left w:val="none" w:sz="0" w:space="0" w:color="auto"/>
        <w:bottom w:val="none" w:sz="0" w:space="0" w:color="auto"/>
        <w:right w:val="none" w:sz="0" w:space="0" w:color="auto"/>
      </w:divBdr>
    </w:div>
    <w:div w:id="2026595382">
      <w:marLeft w:val="640"/>
      <w:marRight w:val="0"/>
      <w:marTop w:val="0"/>
      <w:marBottom w:val="0"/>
      <w:divBdr>
        <w:top w:val="none" w:sz="0" w:space="0" w:color="auto"/>
        <w:left w:val="none" w:sz="0" w:space="0" w:color="auto"/>
        <w:bottom w:val="none" w:sz="0" w:space="0" w:color="auto"/>
        <w:right w:val="none" w:sz="0" w:space="0" w:color="auto"/>
      </w:divBdr>
    </w:div>
    <w:div w:id="2026635616">
      <w:marLeft w:val="640"/>
      <w:marRight w:val="0"/>
      <w:marTop w:val="0"/>
      <w:marBottom w:val="0"/>
      <w:divBdr>
        <w:top w:val="none" w:sz="0" w:space="0" w:color="auto"/>
        <w:left w:val="none" w:sz="0" w:space="0" w:color="auto"/>
        <w:bottom w:val="none" w:sz="0" w:space="0" w:color="auto"/>
        <w:right w:val="none" w:sz="0" w:space="0" w:color="auto"/>
      </w:divBdr>
    </w:div>
    <w:div w:id="2026667365">
      <w:marLeft w:val="640"/>
      <w:marRight w:val="0"/>
      <w:marTop w:val="0"/>
      <w:marBottom w:val="0"/>
      <w:divBdr>
        <w:top w:val="none" w:sz="0" w:space="0" w:color="auto"/>
        <w:left w:val="none" w:sz="0" w:space="0" w:color="auto"/>
        <w:bottom w:val="none" w:sz="0" w:space="0" w:color="auto"/>
        <w:right w:val="none" w:sz="0" w:space="0" w:color="auto"/>
      </w:divBdr>
    </w:div>
    <w:div w:id="2026783557">
      <w:marLeft w:val="640"/>
      <w:marRight w:val="0"/>
      <w:marTop w:val="0"/>
      <w:marBottom w:val="0"/>
      <w:divBdr>
        <w:top w:val="none" w:sz="0" w:space="0" w:color="auto"/>
        <w:left w:val="none" w:sz="0" w:space="0" w:color="auto"/>
        <w:bottom w:val="none" w:sz="0" w:space="0" w:color="auto"/>
        <w:right w:val="none" w:sz="0" w:space="0" w:color="auto"/>
      </w:divBdr>
    </w:div>
    <w:div w:id="2026856023">
      <w:marLeft w:val="640"/>
      <w:marRight w:val="0"/>
      <w:marTop w:val="0"/>
      <w:marBottom w:val="0"/>
      <w:divBdr>
        <w:top w:val="none" w:sz="0" w:space="0" w:color="auto"/>
        <w:left w:val="none" w:sz="0" w:space="0" w:color="auto"/>
        <w:bottom w:val="none" w:sz="0" w:space="0" w:color="auto"/>
        <w:right w:val="none" w:sz="0" w:space="0" w:color="auto"/>
      </w:divBdr>
    </w:div>
    <w:div w:id="2026859639">
      <w:marLeft w:val="640"/>
      <w:marRight w:val="0"/>
      <w:marTop w:val="0"/>
      <w:marBottom w:val="0"/>
      <w:divBdr>
        <w:top w:val="none" w:sz="0" w:space="0" w:color="auto"/>
        <w:left w:val="none" w:sz="0" w:space="0" w:color="auto"/>
        <w:bottom w:val="none" w:sz="0" w:space="0" w:color="auto"/>
        <w:right w:val="none" w:sz="0" w:space="0" w:color="auto"/>
      </w:divBdr>
    </w:div>
    <w:div w:id="2026903004">
      <w:marLeft w:val="640"/>
      <w:marRight w:val="0"/>
      <w:marTop w:val="0"/>
      <w:marBottom w:val="0"/>
      <w:divBdr>
        <w:top w:val="none" w:sz="0" w:space="0" w:color="auto"/>
        <w:left w:val="none" w:sz="0" w:space="0" w:color="auto"/>
        <w:bottom w:val="none" w:sz="0" w:space="0" w:color="auto"/>
        <w:right w:val="none" w:sz="0" w:space="0" w:color="auto"/>
      </w:divBdr>
    </w:div>
    <w:div w:id="2026903156">
      <w:marLeft w:val="640"/>
      <w:marRight w:val="0"/>
      <w:marTop w:val="0"/>
      <w:marBottom w:val="0"/>
      <w:divBdr>
        <w:top w:val="none" w:sz="0" w:space="0" w:color="auto"/>
        <w:left w:val="none" w:sz="0" w:space="0" w:color="auto"/>
        <w:bottom w:val="none" w:sz="0" w:space="0" w:color="auto"/>
        <w:right w:val="none" w:sz="0" w:space="0" w:color="auto"/>
      </w:divBdr>
    </w:div>
    <w:div w:id="2026905796">
      <w:marLeft w:val="640"/>
      <w:marRight w:val="0"/>
      <w:marTop w:val="0"/>
      <w:marBottom w:val="0"/>
      <w:divBdr>
        <w:top w:val="none" w:sz="0" w:space="0" w:color="auto"/>
        <w:left w:val="none" w:sz="0" w:space="0" w:color="auto"/>
        <w:bottom w:val="none" w:sz="0" w:space="0" w:color="auto"/>
        <w:right w:val="none" w:sz="0" w:space="0" w:color="auto"/>
      </w:divBdr>
    </w:div>
    <w:div w:id="2027050534">
      <w:marLeft w:val="0"/>
      <w:marRight w:val="0"/>
      <w:marTop w:val="0"/>
      <w:marBottom w:val="0"/>
      <w:divBdr>
        <w:top w:val="none" w:sz="0" w:space="0" w:color="auto"/>
        <w:left w:val="none" w:sz="0" w:space="0" w:color="auto"/>
        <w:bottom w:val="none" w:sz="0" w:space="0" w:color="auto"/>
        <w:right w:val="none" w:sz="0" w:space="0" w:color="auto"/>
      </w:divBdr>
    </w:div>
    <w:div w:id="2027053269">
      <w:marLeft w:val="640"/>
      <w:marRight w:val="0"/>
      <w:marTop w:val="0"/>
      <w:marBottom w:val="0"/>
      <w:divBdr>
        <w:top w:val="none" w:sz="0" w:space="0" w:color="auto"/>
        <w:left w:val="none" w:sz="0" w:space="0" w:color="auto"/>
        <w:bottom w:val="none" w:sz="0" w:space="0" w:color="auto"/>
        <w:right w:val="none" w:sz="0" w:space="0" w:color="auto"/>
      </w:divBdr>
    </w:div>
    <w:div w:id="2027096578">
      <w:marLeft w:val="640"/>
      <w:marRight w:val="0"/>
      <w:marTop w:val="0"/>
      <w:marBottom w:val="0"/>
      <w:divBdr>
        <w:top w:val="none" w:sz="0" w:space="0" w:color="auto"/>
        <w:left w:val="none" w:sz="0" w:space="0" w:color="auto"/>
        <w:bottom w:val="none" w:sz="0" w:space="0" w:color="auto"/>
        <w:right w:val="none" w:sz="0" w:space="0" w:color="auto"/>
      </w:divBdr>
    </w:div>
    <w:div w:id="2027124571">
      <w:marLeft w:val="640"/>
      <w:marRight w:val="0"/>
      <w:marTop w:val="0"/>
      <w:marBottom w:val="0"/>
      <w:divBdr>
        <w:top w:val="none" w:sz="0" w:space="0" w:color="auto"/>
        <w:left w:val="none" w:sz="0" w:space="0" w:color="auto"/>
        <w:bottom w:val="none" w:sz="0" w:space="0" w:color="auto"/>
        <w:right w:val="none" w:sz="0" w:space="0" w:color="auto"/>
      </w:divBdr>
    </w:div>
    <w:div w:id="2027251497">
      <w:marLeft w:val="640"/>
      <w:marRight w:val="0"/>
      <w:marTop w:val="0"/>
      <w:marBottom w:val="0"/>
      <w:divBdr>
        <w:top w:val="none" w:sz="0" w:space="0" w:color="auto"/>
        <w:left w:val="none" w:sz="0" w:space="0" w:color="auto"/>
        <w:bottom w:val="none" w:sz="0" w:space="0" w:color="auto"/>
        <w:right w:val="none" w:sz="0" w:space="0" w:color="auto"/>
      </w:divBdr>
    </w:div>
    <w:div w:id="2027291840">
      <w:marLeft w:val="640"/>
      <w:marRight w:val="0"/>
      <w:marTop w:val="0"/>
      <w:marBottom w:val="0"/>
      <w:divBdr>
        <w:top w:val="none" w:sz="0" w:space="0" w:color="auto"/>
        <w:left w:val="none" w:sz="0" w:space="0" w:color="auto"/>
        <w:bottom w:val="none" w:sz="0" w:space="0" w:color="auto"/>
        <w:right w:val="none" w:sz="0" w:space="0" w:color="auto"/>
      </w:divBdr>
    </w:div>
    <w:div w:id="2027319223">
      <w:marLeft w:val="640"/>
      <w:marRight w:val="0"/>
      <w:marTop w:val="0"/>
      <w:marBottom w:val="0"/>
      <w:divBdr>
        <w:top w:val="none" w:sz="0" w:space="0" w:color="auto"/>
        <w:left w:val="none" w:sz="0" w:space="0" w:color="auto"/>
        <w:bottom w:val="none" w:sz="0" w:space="0" w:color="auto"/>
        <w:right w:val="none" w:sz="0" w:space="0" w:color="auto"/>
      </w:divBdr>
    </w:div>
    <w:div w:id="2027362536">
      <w:marLeft w:val="640"/>
      <w:marRight w:val="0"/>
      <w:marTop w:val="0"/>
      <w:marBottom w:val="0"/>
      <w:divBdr>
        <w:top w:val="none" w:sz="0" w:space="0" w:color="auto"/>
        <w:left w:val="none" w:sz="0" w:space="0" w:color="auto"/>
        <w:bottom w:val="none" w:sz="0" w:space="0" w:color="auto"/>
        <w:right w:val="none" w:sz="0" w:space="0" w:color="auto"/>
      </w:divBdr>
    </w:div>
    <w:div w:id="2027513130">
      <w:marLeft w:val="640"/>
      <w:marRight w:val="0"/>
      <w:marTop w:val="0"/>
      <w:marBottom w:val="0"/>
      <w:divBdr>
        <w:top w:val="none" w:sz="0" w:space="0" w:color="auto"/>
        <w:left w:val="none" w:sz="0" w:space="0" w:color="auto"/>
        <w:bottom w:val="none" w:sz="0" w:space="0" w:color="auto"/>
        <w:right w:val="none" w:sz="0" w:space="0" w:color="auto"/>
      </w:divBdr>
    </w:div>
    <w:div w:id="2027514057">
      <w:marLeft w:val="640"/>
      <w:marRight w:val="0"/>
      <w:marTop w:val="0"/>
      <w:marBottom w:val="0"/>
      <w:divBdr>
        <w:top w:val="none" w:sz="0" w:space="0" w:color="auto"/>
        <w:left w:val="none" w:sz="0" w:space="0" w:color="auto"/>
        <w:bottom w:val="none" w:sz="0" w:space="0" w:color="auto"/>
        <w:right w:val="none" w:sz="0" w:space="0" w:color="auto"/>
      </w:divBdr>
    </w:div>
    <w:div w:id="2027557371">
      <w:marLeft w:val="640"/>
      <w:marRight w:val="0"/>
      <w:marTop w:val="0"/>
      <w:marBottom w:val="0"/>
      <w:divBdr>
        <w:top w:val="none" w:sz="0" w:space="0" w:color="auto"/>
        <w:left w:val="none" w:sz="0" w:space="0" w:color="auto"/>
        <w:bottom w:val="none" w:sz="0" w:space="0" w:color="auto"/>
        <w:right w:val="none" w:sz="0" w:space="0" w:color="auto"/>
      </w:divBdr>
    </w:div>
    <w:div w:id="2027559198">
      <w:marLeft w:val="640"/>
      <w:marRight w:val="0"/>
      <w:marTop w:val="0"/>
      <w:marBottom w:val="0"/>
      <w:divBdr>
        <w:top w:val="none" w:sz="0" w:space="0" w:color="auto"/>
        <w:left w:val="none" w:sz="0" w:space="0" w:color="auto"/>
        <w:bottom w:val="none" w:sz="0" w:space="0" w:color="auto"/>
        <w:right w:val="none" w:sz="0" w:space="0" w:color="auto"/>
      </w:divBdr>
    </w:div>
    <w:div w:id="2027637102">
      <w:marLeft w:val="640"/>
      <w:marRight w:val="0"/>
      <w:marTop w:val="0"/>
      <w:marBottom w:val="0"/>
      <w:divBdr>
        <w:top w:val="none" w:sz="0" w:space="0" w:color="auto"/>
        <w:left w:val="none" w:sz="0" w:space="0" w:color="auto"/>
        <w:bottom w:val="none" w:sz="0" w:space="0" w:color="auto"/>
        <w:right w:val="none" w:sz="0" w:space="0" w:color="auto"/>
      </w:divBdr>
    </w:div>
    <w:div w:id="2027638465">
      <w:marLeft w:val="640"/>
      <w:marRight w:val="0"/>
      <w:marTop w:val="0"/>
      <w:marBottom w:val="0"/>
      <w:divBdr>
        <w:top w:val="none" w:sz="0" w:space="0" w:color="auto"/>
        <w:left w:val="none" w:sz="0" w:space="0" w:color="auto"/>
        <w:bottom w:val="none" w:sz="0" w:space="0" w:color="auto"/>
        <w:right w:val="none" w:sz="0" w:space="0" w:color="auto"/>
      </w:divBdr>
    </w:div>
    <w:div w:id="2027709475">
      <w:marLeft w:val="640"/>
      <w:marRight w:val="0"/>
      <w:marTop w:val="0"/>
      <w:marBottom w:val="0"/>
      <w:divBdr>
        <w:top w:val="none" w:sz="0" w:space="0" w:color="auto"/>
        <w:left w:val="none" w:sz="0" w:space="0" w:color="auto"/>
        <w:bottom w:val="none" w:sz="0" w:space="0" w:color="auto"/>
        <w:right w:val="none" w:sz="0" w:space="0" w:color="auto"/>
      </w:divBdr>
    </w:div>
    <w:div w:id="2027710824">
      <w:marLeft w:val="640"/>
      <w:marRight w:val="0"/>
      <w:marTop w:val="0"/>
      <w:marBottom w:val="0"/>
      <w:divBdr>
        <w:top w:val="none" w:sz="0" w:space="0" w:color="auto"/>
        <w:left w:val="none" w:sz="0" w:space="0" w:color="auto"/>
        <w:bottom w:val="none" w:sz="0" w:space="0" w:color="auto"/>
        <w:right w:val="none" w:sz="0" w:space="0" w:color="auto"/>
      </w:divBdr>
    </w:div>
    <w:div w:id="2027713695">
      <w:marLeft w:val="640"/>
      <w:marRight w:val="0"/>
      <w:marTop w:val="0"/>
      <w:marBottom w:val="0"/>
      <w:divBdr>
        <w:top w:val="none" w:sz="0" w:space="0" w:color="auto"/>
        <w:left w:val="none" w:sz="0" w:space="0" w:color="auto"/>
        <w:bottom w:val="none" w:sz="0" w:space="0" w:color="auto"/>
        <w:right w:val="none" w:sz="0" w:space="0" w:color="auto"/>
      </w:divBdr>
    </w:div>
    <w:div w:id="2027713805">
      <w:marLeft w:val="640"/>
      <w:marRight w:val="0"/>
      <w:marTop w:val="0"/>
      <w:marBottom w:val="0"/>
      <w:divBdr>
        <w:top w:val="none" w:sz="0" w:space="0" w:color="auto"/>
        <w:left w:val="none" w:sz="0" w:space="0" w:color="auto"/>
        <w:bottom w:val="none" w:sz="0" w:space="0" w:color="auto"/>
        <w:right w:val="none" w:sz="0" w:space="0" w:color="auto"/>
      </w:divBdr>
    </w:div>
    <w:div w:id="2027752416">
      <w:marLeft w:val="640"/>
      <w:marRight w:val="0"/>
      <w:marTop w:val="0"/>
      <w:marBottom w:val="0"/>
      <w:divBdr>
        <w:top w:val="none" w:sz="0" w:space="0" w:color="auto"/>
        <w:left w:val="none" w:sz="0" w:space="0" w:color="auto"/>
        <w:bottom w:val="none" w:sz="0" w:space="0" w:color="auto"/>
        <w:right w:val="none" w:sz="0" w:space="0" w:color="auto"/>
      </w:divBdr>
    </w:div>
    <w:div w:id="2027825033">
      <w:marLeft w:val="640"/>
      <w:marRight w:val="0"/>
      <w:marTop w:val="0"/>
      <w:marBottom w:val="0"/>
      <w:divBdr>
        <w:top w:val="none" w:sz="0" w:space="0" w:color="auto"/>
        <w:left w:val="none" w:sz="0" w:space="0" w:color="auto"/>
        <w:bottom w:val="none" w:sz="0" w:space="0" w:color="auto"/>
        <w:right w:val="none" w:sz="0" w:space="0" w:color="auto"/>
      </w:divBdr>
    </w:div>
    <w:div w:id="2027904591">
      <w:marLeft w:val="640"/>
      <w:marRight w:val="0"/>
      <w:marTop w:val="0"/>
      <w:marBottom w:val="0"/>
      <w:divBdr>
        <w:top w:val="none" w:sz="0" w:space="0" w:color="auto"/>
        <w:left w:val="none" w:sz="0" w:space="0" w:color="auto"/>
        <w:bottom w:val="none" w:sz="0" w:space="0" w:color="auto"/>
        <w:right w:val="none" w:sz="0" w:space="0" w:color="auto"/>
      </w:divBdr>
    </w:div>
    <w:div w:id="2027973238">
      <w:marLeft w:val="640"/>
      <w:marRight w:val="0"/>
      <w:marTop w:val="0"/>
      <w:marBottom w:val="0"/>
      <w:divBdr>
        <w:top w:val="none" w:sz="0" w:space="0" w:color="auto"/>
        <w:left w:val="none" w:sz="0" w:space="0" w:color="auto"/>
        <w:bottom w:val="none" w:sz="0" w:space="0" w:color="auto"/>
        <w:right w:val="none" w:sz="0" w:space="0" w:color="auto"/>
      </w:divBdr>
    </w:div>
    <w:div w:id="2028017443">
      <w:marLeft w:val="640"/>
      <w:marRight w:val="0"/>
      <w:marTop w:val="0"/>
      <w:marBottom w:val="0"/>
      <w:divBdr>
        <w:top w:val="none" w:sz="0" w:space="0" w:color="auto"/>
        <w:left w:val="none" w:sz="0" w:space="0" w:color="auto"/>
        <w:bottom w:val="none" w:sz="0" w:space="0" w:color="auto"/>
        <w:right w:val="none" w:sz="0" w:space="0" w:color="auto"/>
      </w:divBdr>
    </w:div>
    <w:div w:id="2028290038">
      <w:marLeft w:val="640"/>
      <w:marRight w:val="0"/>
      <w:marTop w:val="0"/>
      <w:marBottom w:val="0"/>
      <w:divBdr>
        <w:top w:val="none" w:sz="0" w:space="0" w:color="auto"/>
        <w:left w:val="none" w:sz="0" w:space="0" w:color="auto"/>
        <w:bottom w:val="none" w:sz="0" w:space="0" w:color="auto"/>
        <w:right w:val="none" w:sz="0" w:space="0" w:color="auto"/>
      </w:divBdr>
    </w:div>
    <w:div w:id="2028290639">
      <w:marLeft w:val="640"/>
      <w:marRight w:val="0"/>
      <w:marTop w:val="0"/>
      <w:marBottom w:val="0"/>
      <w:divBdr>
        <w:top w:val="none" w:sz="0" w:space="0" w:color="auto"/>
        <w:left w:val="none" w:sz="0" w:space="0" w:color="auto"/>
        <w:bottom w:val="none" w:sz="0" w:space="0" w:color="auto"/>
        <w:right w:val="none" w:sz="0" w:space="0" w:color="auto"/>
      </w:divBdr>
    </w:div>
    <w:div w:id="2028292189">
      <w:marLeft w:val="640"/>
      <w:marRight w:val="0"/>
      <w:marTop w:val="0"/>
      <w:marBottom w:val="0"/>
      <w:divBdr>
        <w:top w:val="none" w:sz="0" w:space="0" w:color="auto"/>
        <w:left w:val="none" w:sz="0" w:space="0" w:color="auto"/>
        <w:bottom w:val="none" w:sz="0" w:space="0" w:color="auto"/>
        <w:right w:val="none" w:sz="0" w:space="0" w:color="auto"/>
      </w:divBdr>
    </w:div>
    <w:div w:id="2028292838">
      <w:marLeft w:val="640"/>
      <w:marRight w:val="0"/>
      <w:marTop w:val="0"/>
      <w:marBottom w:val="0"/>
      <w:divBdr>
        <w:top w:val="none" w:sz="0" w:space="0" w:color="auto"/>
        <w:left w:val="none" w:sz="0" w:space="0" w:color="auto"/>
        <w:bottom w:val="none" w:sz="0" w:space="0" w:color="auto"/>
        <w:right w:val="none" w:sz="0" w:space="0" w:color="auto"/>
      </w:divBdr>
    </w:div>
    <w:div w:id="2028360841">
      <w:marLeft w:val="640"/>
      <w:marRight w:val="0"/>
      <w:marTop w:val="0"/>
      <w:marBottom w:val="0"/>
      <w:divBdr>
        <w:top w:val="none" w:sz="0" w:space="0" w:color="auto"/>
        <w:left w:val="none" w:sz="0" w:space="0" w:color="auto"/>
        <w:bottom w:val="none" w:sz="0" w:space="0" w:color="auto"/>
        <w:right w:val="none" w:sz="0" w:space="0" w:color="auto"/>
      </w:divBdr>
    </w:div>
    <w:div w:id="2028361569">
      <w:marLeft w:val="640"/>
      <w:marRight w:val="0"/>
      <w:marTop w:val="0"/>
      <w:marBottom w:val="0"/>
      <w:divBdr>
        <w:top w:val="none" w:sz="0" w:space="0" w:color="auto"/>
        <w:left w:val="none" w:sz="0" w:space="0" w:color="auto"/>
        <w:bottom w:val="none" w:sz="0" w:space="0" w:color="auto"/>
        <w:right w:val="none" w:sz="0" w:space="0" w:color="auto"/>
      </w:divBdr>
    </w:div>
    <w:div w:id="2028407203">
      <w:marLeft w:val="640"/>
      <w:marRight w:val="0"/>
      <w:marTop w:val="0"/>
      <w:marBottom w:val="0"/>
      <w:divBdr>
        <w:top w:val="none" w:sz="0" w:space="0" w:color="auto"/>
        <w:left w:val="none" w:sz="0" w:space="0" w:color="auto"/>
        <w:bottom w:val="none" w:sz="0" w:space="0" w:color="auto"/>
        <w:right w:val="none" w:sz="0" w:space="0" w:color="auto"/>
      </w:divBdr>
    </w:div>
    <w:div w:id="2028409452">
      <w:marLeft w:val="640"/>
      <w:marRight w:val="0"/>
      <w:marTop w:val="0"/>
      <w:marBottom w:val="0"/>
      <w:divBdr>
        <w:top w:val="none" w:sz="0" w:space="0" w:color="auto"/>
        <w:left w:val="none" w:sz="0" w:space="0" w:color="auto"/>
        <w:bottom w:val="none" w:sz="0" w:space="0" w:color="auto"/>
        <w:right w:val="none" w:sz="0" w:space="0" w:color="auto"/>
      </w:divBdr>
    </w:div>
    <w:div w:id="2028411220">
      <w:marLeft w:val="640"/>
      <w:marRight w:val="0"/>
      <w:marTop w:val="0"/>
      <w:marBottom w:val="0"/>
      <w:divBdr>
        <w:top w:val="none" w:sz="0" w:space="0" w:color="auto"/>
        <w:left w:val="none" w:sz="0" w:space="0" w:color="auto"/>
        <w:bottom w:val="none" w:sz="0" w:space="0" w:color="auto"/>
        <w:right w:val="none" w:sz="0" w:space="0" w:color="auto"/>
      </w:divBdr>
    </w:div>
    <w:div w:id="2028481689">
      <w:marLeft w:val="640"/>
      <w:marRight w:val="0"/>
      <w:marTop w:val="0"/>
      <w:marBottom w:val="0"/>
      <w:divBdr>
        <w:top w:val="none" w:sz="0" w:space="0" w:color="auto"/>
        <w:left w:val="none" w:sz="0" w:space="0" w:color="auto"/>
        <w:bottom w:val="none" w:sz="0" w:space="0" w:color="auto"/>
        <w:right w:val="none" w:sz="0" w:space="0" w:color="auto"/>
      </w:divBdr>
    </w:div>
    <w:div w:id="2028482082">
      <w:marLeft w:val="640"/>
      <w:marRight w:val="0"/>
      <w:marTop w:val="0"/>
      <w:marBottom w:val="0"/>
      <w:divBdr>
        <w:top w:val="none" w:sz="0" w:space="0" w:color="auto"/>
        <w:left w:val="none" w:sz="0" w:space="0" w:color="auto"/>
        <w:bottom w:val="none" w:sz="0" w:space="0" w:color="auto"/>
        <w:right w:val="none" w:sz="0" w:space="0" w:color="auto"/>
      </w:divBdr>
    </w:div>
    <w:div w:id="2028628678">
      <w:marLeft w:val="640"/>
      <w:marRight w:val="0"/>
      <w:marTop w:val="0"/>
      <w:marBottom w:val="0"/>
      <w:divBdr>
        <w:top w:val="none" w:sz="0" w:space="0" w:color="auto"/>
        <w:left w:val="none" w:sz="0" w:space="0" w:color="auto"/>
        <w:bottom w:val="none" w:sz="0" w:space="0" w:color="auto"/>
        <w:right w:val="none" w:sz="0" w:space="0" w:color="auto"/>
      </w:divBdr>
    </w:div>
    <w:div w:id="2028674049">
      <w:marLeft w:val="640"/>
      <w:marRight w:val="0"/>
      <w:marTop w:val="0"/>
      <w:marBottom w:val="0"/>
      <w:divBdr>
        <w:top w:val="none" w:sz="0" w:space="0" w:color="auto"/>
        <w:left w:val="none" w:sz="0" w:space="0" w:color="auto"/>
        <w:bottom w:val="none" w:sz="0" w:space="0" w:color="auto"/>
        <w:right w:val="none" w:sz="0" w:space="0" w:color="auto"/>
      </w:divBdr>
    </w:div>
    <w:div w:id="2028677366">
      <w:marLeft w:val="640"/>
      <w:marRight w:val="0"/>
      <w:marTop w:val="0"/>
      <w:marBottom w:val="0"/>
      <w:divBdr>
        <w:top w:val="none" w:sz="0" w:space="0" w:color="auto"/>
        <w:left w:val="none" w:sz="0" w:space="0" w:color="auto"/>
        <w:bottom w:val="none" w:sz="0" w:space="0" w:color="auto"/>
        <w:right w:val="none" w:sz="0" w:space="0" w:color="auto"/>
      </w:divBdr>
    </w:div>
    <w:div w:id="2028677828">
      <w:marLeft w:val="640"/>
      <w:marRight w:val="0"/>
      <w:marTop w:val="0"/>
      <w:marBottom w:val="0"/>
      <w:divBdr>
        <w:top w:val="none" w:sz="0" w:space="0" w:color="auto"/>
        <w:left w:val="none" w:sz="0" w:space="0" w:color="auto"/>
        <w:bottom w:val="none" w:sz="0" w:space="0" w:color="auto"/>
        <w:right w:val="none" w:sz="0" w:space="0" w:color="auto"/>
      </w:divBdr>
    </w:div>
    <w:div w:id="2028870144">
      <w:marLeft w:val="640"/>
      <w:marRight w:val="0"/>
      <w:marTop w:val="0"/>
      <w:marBottom w:val="0"/>
      <w:divBdr>
        <w:top w:val="none" w:sz="0" w:space="0" w:color="auto"/>
        <w:left w:val="none" w:sz="0" w:space="0" w:color="auto"/>
        <w:bottom w:val="none" w:sz="0" w:space="0" w:color="auto"/>
        <w:right w:val="none" w:sz="0" w:space="0" w:color="auto"/>
      </w:divBdr>
    </w:div>
    <w:div w:id="2029016834">
      <w:marLeft w:val="640"/>
      <w:marRight w:val="0"/>
      <w:marTop w:val="0"/>
      <w:marBottom w:val="0"/>
      <w:divBdr>
        <w:top w:val="none" w:sz="0" w:space="0" w:color="auto"/>
        <w:left w:val="none" w:sz="0" w:space="0" w:color="auto"/>
        <w:bottom w:val="none" w:sz="0" w:space="0" w:color="auto"/>
        <w:right w:val="none" w:sz="0" w:space="0" w:color="auto"/>
      </w:divBdr>
    </w:div>
    <w:div w:id="2029021222">
      <w:marLeft w:val="640"/>
      <w:marRight w:val="0"/>
      <w:marTop w:val="0"/>
      <w:marBottom w:val="0"/>
      <w:divBdr>
        <w:top w:val="none" w:sz="0" w:space="0" w:color="auto"/>
        <w:left w:val="none" w:sz="0" w:space="0" w:color="auto"/>
        <w:bottom w:val="none" w:sz="0" w:space="0" w:color="auto"/>
        <w:right w:val="none" w:sz="0" w:space="0" w:color="auto"/>
      </w:divBdr>
    </w:div>
    <w:div w:id="2029022262">
      <w:marLeft w:val="640"/>
      <w:marRight w:val="0"/>
      <w:marTop w:val="0"/>
      <w:marBottom w:val="0"/>
      <w:divBdr>
        <w:top w:val="none" w:sz="0" w:space="0" w:color="auto"/>
        <w:left w:val="none" w:sz="0" w:space="0" w:color="auto"/>
        <w:bottom w:val="none" w:sz="0" w:space="0" w:color="auto"/>
        <w:right w:val="none" w:sz="0" w:space="0" w:color="auto"/>
      </w:divBdr>
    </w:div>
    <w:div w:id="2029061092">
      <w:marLeft w:val="640"/>
      <w:marRight w:val="0"/>
      <w:marTop w:val="0"/>
      <w:marBottom w:val="0"/>
      <w:divBdr>
        <w:top w:val="none" w:sz="0" w:space="0" w:color="auto"/>
        <w:left w:val="none" w:sz="0" w:space="0" w:color="auto"/>
        <w:bottom w:val="none" w:sz="0" w:space="0" w:color="auto"/>
        <w:right w:val="none" w:sz="0" w:space="0" w:color="auto"/>
      </w:divBdr>
    </w:div>
    <w:div w:id="2029090129">
      <w:marLeft w:val="640"/>
      <w:marRight w:val="0"/>
      <w:marTop w:val="0"/>
      <w:marBottom w:val="0"/>
      <w:divBdr>
        <w:top w:val="none" w:sz="0" w:space="0" w:color="auto"/>
        <w:left w:val="none" w:sz="0" w:space="0" w:color="auto"/>
        <w:bottom w:val="none" w:sz="0" w:space="0" w:color="auto"/>
        <w:right w:val="none" w:sz="0" w:space="0" w:color="auto"/>
      </w:divBdr>
    </w:div>
    <w:div w:id="2029211362">
      <w:marLeft w:val="640"/>
      <w:marRight w:val="0"/>
      <w:marTop w:val="0"/>
      <w:marBottom w:val="0"/>
      <w:divBdr>
        <w:top w:val="none" w:sz="0" w:space="0" w:color="auto"/>
        <w:left w:val="none" w:sz="0" w:space="0" w:color="auto"/>
        <w:bottom w:val="none" w:sz="0" w:space="0" w:color="auto"/>
        <w:right w:val="none" w:sz="0" w:space="0" w:color="auto"/>
      </w:divBdr>
    </w:div>
    <w:div w:id="2029284606">
      <w:marLeft w:val="640"/>
      <w:marRight w:val="0"/>
      <w:marTop w:val="0"/>
      <w:marBottom w:val="0"/>
      <w:divBdr>
        <w:top w:val="none" w:sz="0" w:space="0" w:color="auto"/>
        <w:left w:val="none" w:sz="0" w:space="0" w:color="auto"/>
        <w:bottom w:val="none" w:sz="0" w:space="0" w:color="auto"/>
        <w:right w:val="none" w:sz="0" w:space="0" w:color="auto"/>
      </w:divBdr>
    </w:div>
    <w:div w:id="2029289374">
      <w:marLeft w:val="640"/>
      <w:marRight w:val="0"/>
      <w:marTop w:val="0"/>
      <w:marBottom w:val="0"/>
      <w:divBdr>
        <w:top w:val="none" w:sz="0" w:space="0" w:color="auto"/>
        <w:left w:val="none" w:sz="0" w:space="0" w:color="auto"/>
        <w:bottom w:val="none" w:sz="0" w:space="0" w:color="auto"/>
        <w:right w:val="none" w:sz="0" w:space="0" w:color="auto"/>
      </w:divBdr>
    </w:div>
    <w:div w:id="2029328235">
      <w:marLeft w:val="640"/>
      <w:marRight w:val="0"/>
      <w:marTop w:val="0"/>
      <w:marBottom w:val="0"/>
      <w:divBdr>
        <w:top w:val="none" w:sz="0" w:space="0" w:color="auto"/>
        <w:left w:val="none" w:sz="0" w:space="0" w:color="auto"/>
        <w:bottom w:val="none" w:sz="0" w:space="0" w:color="auto"/>
        <w:right w:val="none" w:sz="0" w:space="0" w:color="auto"/>
      </w:divBdr>
    </w:div>
    <w:div w:id="2029330820">
      <w:marLeft w:val="640"/>
      <w:marRight w:val="0"/>
      <w:marTop w:val="0"/>
      <w:marBottom w:val="0"/>
      <w:divBdr>
        <w:top w:val="none" w:sz="0" w:space="0" w:color="auto"/>
        <w:left w:val="none" w:sz="0" w:space="0" w:color="auto"/>
        <w:bottom w:val="none" w:sz="0" w:space="0" w:color="auto"/>
        <w:right w:val="none" w:sz="0" w:space="0" w:color="auto"/>
      </w:divBdr>
    </w:div>
    <w:div w:id="2029403768">
      <w:marLeft w:val="640"/>
      <w:marRight w:val="0"/>
      <w:marTop w:val="0"/>
      <w:marBottom w:val="0"/>
      <w:divBdr>
        <w:top w:val="none" w:sz="0" w:space="0" w:color="auto"/>
        <w:left w:val="none" w:sz="0" w:space="0" w:color="auto"/>
        <w:bottom w:val="none" w:sz="0" w:space="0" w:color="auto"/>
        <w:right w:val="none" w:sz="0" w:space="0" w:color="auto"/>
      </w:divBdr>
    </w:div>
    <w:div w:id="2029525689">
      <w:marLeft w:val="640"/>
      <w:marRight w:val="0"/>
      <w:marTop w:val="0"/>
      <w:marBottom w:val="0"/>
      <w:divBdr>
        <w:top w:val="none" w:sz="0" w:space="0" w:color="auto"/>
        <w:left w:val="none" w:sz="0" w:space="0" w:color="auto"/>
        <w:bottom w:val="none" w:sz="0" w:space="0" w:color="auto"/>
        <w:right w:val="none" w:sz="0" w:space="0" w:color="auto"/>
      </w:divBdr>
    </w:div>
    <w:div w:id="2029602361">
      <w:marLeft w:val="640"/>
      <w:marRight w:val="0"/>
      <w:marTop w:val="0"/>
      <w:marBottom w:val="0"/>
      <w:divBdr>
        <w:top w:val="none" w:sz="0" w:space="0" w:color="auto"/>
        <w:left w:val="none" w:sz="0" w:space="0" w:color="auto"/>
        <w:bottom w:val="none" w:sz="0" w:space="0" w:color="auto"/>
        <w:right w:val="none" w:sz="0" w:space="0" w:color="auto"/>
      </w:divBdr>
    </w:div>
    <w:div w:id="2029603770">
      <w:marLeft w:val="640"/>
      <w:marRight w:val="0"/>
      <w:marTop w:val="0"/>
      <w:marBottom w:val="0"/>
      <w:divBdr>
        <w:top w:val="none" w:sz="0" w:space="0" w:color="auto"/>
        <w:left w:val="none" w:sz="0" w:space="0" w:color="auto"/>
        <w:bottom w:val="none" w:sz="0" w:space="0" w:color="auto"/>
        <w:right w:val="none" w:sz="0" w:space="0" w:color="auto"/>
      </w:divBdr>
    </w:div>
    <w:div w:id="2029673984">
      <w:marLeft w:val="640"/>
      <w:marRight w:val="0"/>
      <w:marTop w:val="0"/>
      <w:marBottom w:val="0"/>
      <w:divBdr>
        <w:top w:val="none" w:sz="0" w:space="0" w:color="auto"/>
        <w:left w:val="none" w:sz="0" w:space="0" w:color="auto"/>
        <w:bottom w:val="none" w:sz="0" w:space="0" w:color="auto"/>
        <w:right w:val="none" w:sz="0" w:space="0" w:color="auto"/>
      </w:divBdr>
    </w:div>
    <w:div w:id="2029677045">
      <w:marLeft w:val="640"/>
      <w:marRight w:val="0"/>
      <w:marTop w:val="0"/>
      <w:marBottom w:val="0"/>
      <w:divBdr>
        <w:top w:val="none" w:sz="0" w:space="0" w:color="auto"/>
        <w:left w:val="none" w:sz="0" w:space="0" w:color="auto"/>
        <w:bottom w:val="none" w:sz="0" w:space="0" w:color="auto"/>
        <w:right w:val="none" w:sz="0" w:space="0" w:color="auto"/>
      </w:divBdr>
    </w:div>
    <w:div w:id="2029746304">
      <w:marLeft w:val="640"/>
      <w:marRight w:val="0"/>
      <w:marTop w:val="0"/>
      <w:marBottom w:val="0"/>
      <w:divBdr>
        <w:top w:val="none" w:sz="0" w:space="0" w:color="auto"/>
        <w:left w:val="none" w:sz="0" w:space="0" w:color="auto"/>
        <w:bottom w:val="none" w:sz="0" w:space="0" w:color="auto"/>
        <w:right w:val="none" w:sz="0" w:space="0" w:color="auto"/>
      </w:divBdr>
    </w:div>
    <w:div w:id="2029788255">
      <w:marLeft w:val="640"/>
      <w:marRight w:val="0"/>
      <w:marTop w:val="0"/>
      <w:marBottom w:val="0"/>
      <w:divBdr>
        <w:top w:val="none" w:sz="0" w:space="0" w:color="auto"/>
        <w:left w:val="none" w:sz="0" w:space="0" w:color="auto"/>
        <w:bottom w:val="none" w:sz="0" w:space="0" w:color="auto"/>
        <w:right w:val="none" w:sz="0" w:space="0" w:color="auto"/>
      </w:divBdr>
    </w:div>
    <w:div w:id="2029795612">
      <w:marLeft w:val="640"/>
      <w:marRight w:val="0"/>
      <w:marTop w:val="0"/>
      <w:marBottom w:val="0"/>
      <w:divBdr>
        <w:top w:val="none" w:sz="0" w:space="0" w:color="auto"/>
        <w:left w:val="none" w:sz="0" w:space="0" w:color="auto"/>
        <w:bottom w:val="none" w:sz="0" w:space="0" w:color="auto"/>
        <w:right w:val="none" w:sz="0" w:space="0" w:color="auto"/>
      </w:divBdr>
    </w:div>
    <w:div w:id="2029868221">
      <w:marLeft w:val="640"/>
      <w:marRight w:val="0"/>
      <w:marTop w:val="0"/>
      <w:marBottom w:val="0"/>
      <w:divBdr>
        <w:top w:val="none" w:sz="0" w:space="0" w:color="auto"/>
        <w:left w:val="none" w:sz="0" w:space="0" w:color="auto"/>
        <w:bottom w:val="none" w:sz="0" w:space="0" w:color="auto"/>
        <w:right w:val="none" w:sz="0" w:space="0" w:color="auto"/>
      </w:divBdr>
    </w:div>
    <w:div w:id="2029914241">
      <w:marLeft w:val="640"/>
      <w:marRight w:val="0"/>
      <w:marTop w:val="0"/>
      <w:marBottom w:val="0"/>
      <w:divBdr>
        <w:top w:val="none" w:sz="0" w:space="0" w:color="auto"/>
        <w:left w:val="none" w:sz="0" w:space="0" w:color="auto"/>
        <w:bottom w:val="none" w:sz="0" w:space="0" w:color="auto"/>
        <w:right w:val="none" w:sz="0" w:space="0" w:color="auto"/>
      </w:divBdr>
    </w:div>
    <w:div w:id="2029940054">
      <w:marLeft w:val="640"/>
      <w:marRight w:val="0"/>
      <w:marTop w:val="0"/>
      <w:marBottom w:val="0"/>
      <w:divBdr>
        <w:top w:val="none" w:sz="0" w:space="0" w:color="auto"/>
        <w:left w:val="none" w:sz="0" w:space="0" w:color="auto"/>
        <w:bottom w:val="none" w:sz="0" w:space="0" w:color="auto"/>
        <w:right w:val="none" w:sz="0" w:space="0" w:color="auto"/>
      </w:divBdr>
    </w:div>
    <w:div w:id="2029983655">
      <w:marLeft w:val="640"/>
      <w:marRight w:val="0"/>
      <w:marTop w:val="0"/>
      <w:marBottom w:val="0"/>
      <w:divBdr>
        <w:top w:val="none" w:sz="0" w:space="0" w:color="auto"/>
        <w:left w:val="none" w:sz="0" w:space="0" w:color="auto"/>
        <w:bottom w:val="none" w:sz="0" w:space="0" w:color="auto"/>
        <w:right w:val="none" w:sz="0" w:space="0" w:color="auto"/>
      </w:divBdr>
    </w:div>
    <w:div w:id="2030065200">
      <w:marLeft w:val="640"/>
      <w:marRight w:val="0"/>
      <w:marTop w:val="0"/>
      <w:marBottom w:val="0"/>
      <w:divBdr>
        <w:top w:val="none" w:sz="0" w:space="0" w:color="auto"/>
        <w:left w:val="none" w:sz="0" w:space="0" w:color="auto"/>
        <w:bottom w:val="none" w:sz="0" w:space="0" w:color="auto"/>
        <w:right w:val="none" w:sz="0" w:space="0" w:color="auto"/>
      </w:divBdr>
    </w:div>
    <w:div w:id="2030136539">
      <w:marLeft w:val="640"/>
      <w:marRight w:val="0"/>
      <w:marTop w:val="0"/>
      <w:marBottom w:val="0"/>
      <w:divBdr>
        <w:top w:val="none" w:sz="0" w:space="0" w:color="auto"/>
        <w:left w:val="none" w:sz="0" w:space="0" w:color="auto"/>
        <w:bottom w:val="none" w:sz="0" w:space="0" w:color="auto"/>
        <w:right w:val="none" w:sz="0" w:space="0" w:color="auto"/>
      </w:divBdr>
    </w:div>
    <w:div w:id="2030178751">
      <w:marLeft w:val="640"/>
      <w:marRight w:val="0"/>
      <w:marTop w:val="0"/>
      <w:marBottom w:val="0"/>
      <w:divBdr>
        <w:top w:val="none" w:sz="0" w:space="0" w:color="auto"/>
        <w:left w:val="none" w:sz="0" w:space="0" w:color="auto"/>
        <w:bottom w:val="none" w:sz="0" w:space="0" w:color="auto"/>
        <w:right w:val="none" w:sz="0" w:space="0" w:color="auto"/>
      </w:divBdr>
    </w:div>
    <w:div w:id="2030181258">
      <w:marLeft w:val="640"/>
      <w:marRight w:val="0"/>
      <w:marTop w:val="0"/>
      <w:marBottom w:val="0"/>
      <w:divBdr>
        <w:top w:val="none" w:sz="0" w:space="0" w:color="auto"/>
        <w:left w:val="none" w:sz="0" w:space="0" w:color="auto"/>
        <w:bottom w:val="none" w:sz="0" w:space="0" w:color="auto"/>
        <w:right w:val="none" w:sz="0" w:space="0" w:color="auto"/>
      </w:divBdr>
    </w:div>
    <w:div w:id="2030252153">
      <w:marLeft w:val="640"/>
      <w:marRight w:val="0"/>
      <w:marTop w:val="0"/>
      <w:marBottom w:val="0"/>
      <w:divBdr>
        <w:top w:val="none" w:sz="0" w:space="0" w:color="auto"/>
        <w:left w:val="none" w:sz="0" w:space="0" w:color="auto"/>
        <w:bottom w:val="none" w:sz="0" w:space="0" w:color="auto"/>
        <w:right w:val="none" w:sz="0" w:space="0" w:color="auto"/>
      </w:divBdr>
    </w:div>
    <w:div w:id="2030327914">
      <w:marLeft w:val="640"/>
      <w:marRight w:val="0"/>
      <w:marTop w:val="0"/>
      <w:marBottom w:val="0"/>
      <w:divBdr>
        <w:top w:val="none" w:sz="0" w:space="0" w:color="auto"/>
        <w:left w:val="none" w:sz="0" w:space="0" w:color="auto"/>
        <w:bottom w:val="none" w:sz="0" w:space="0" w:color="auto"/>
        <w:right w:val="none" w:sz="0" w:space="0" w:color="auto"/>
      </w:divBdr>
    </w:div>
    <w:div w:id="2030328236">
      <w:marLeft w:val="640"/>
      <w:marRight w:val="0"/>
      <w:marTop w:val="0"/>
      <w:marBottom w:val="0"/>
      <w:divBdr>
        <w:top w:val="none" w:sz="0" w:space="0" w:color="auto"/>
        <w:left w:val="none" w:sz="0" w:space="0" w:color="auto"/>
        <w:bottom w:val="none" w:sz="0" w:space="0" w:color="auto"/>
        <w:right w:val="none" w:sz="0" w:space="0" w:color="auto"/>
      </w:divBdr>
    </w:div>
    <w:div w:id="2030329572">
      <w:marLeft w:val="640"/>
      <w:marRight w:val="0"/>
      <w:marTop w:val="0"/>
      <w:marBottom w:val="0"/>
      <w:divBdr>
        <w:top w:val="none" w:sz="0" w:space="0" w:color="auto"/>
        <w:left w:val="none" w:sz="0" w:space="0" w:color="auto"/>
        <w:bottom w:val="none" w:sz="0" w:space="0" w:color="auto"/>
        <w:right w:val="none" w:sz="0" w:space="0" w:color="auto"/>
      </w:divBdr>
    </w:div>
    <w:div w:id="2030377528">
      <w:marLeft w:val="640"/>
      <w:marRight w:val="0"/>
      <w:marTop w:val="0"/>
      <w:marBottom w:val="0"/>
      <w:divBdr>
        <w:top w:val="none" w:sz="0" w:space="0" w:color="auto"/>
        <w:left w:val="none" w:sz="0" w:space="0" w:color="auto"/>
        <w:bottom w:val="none" w:sz="0" w:space="0" w:color="auto"/>
        <w:right w:val="none" w:sz="0" w:space="0" w:color="auto"/>
      </w:divBdr>
    </w:div>
    <w:div w:id="2030403375">
      <w:marLeft w:val="640"/>
      <w:marRight w:val="0"/>
      <w:marTop w:val="0"/>
      <w:marBottom w:val="0"/>
      <w:divBdr>
        <w:top w:val="none" w:sz="0" w:space="0" w:color="auto"/>
        <w:left w:val="none" w:sz="0" w:space="0" w:color="auto"/>
        <w:bottom w:val="none" w:sz="0" w:space="0" w:color="auto"/>
        <w:right w:val="none" w:sz="0" w:space="0" w:color="auto"/>
      </w:divBdr>
    </w:div>
    <w:div w:id="2030446540">
      <w:marLeft w:val="640"/>
      <w:marRight w:val="0"/>
      <w:marTop w:val="0"/>
      <w:marBottom w:val="0"/>
      <w:divBdr>
        <w:top w:val="none" w:sz="0" w:space="0" w:color="auto"/>
        <w:left w:val="none" w:sz="0" w:space="0" w:color="auto"/>
        <w:bottom w:val="none" w:sz="0" w:space="0" w:color="auto"/>
        <w:right w:val="none" w:sz="0" w:space="0" w:color="auto"/>
      </w:divBdr>
    </w:div>
    <w:div w:id="2030518761">
      <w:marLeft w:val="640"/>
      <w:marRight w:val="0"/>
      <w:marTop w:val="0"/>
      <w:marBottom w:val="0"/>
      <w:divBdr>
        <w:top w:val="none" w:sz="0" w:space="0" w:color="auto"/>
        <w:left w:val="none" w:sz="0" w:space="0" w:color="auto"/>
        <w:bottom w:val="none" w:sz="0" w:space="0" w:color="auto"/>
        <w:right w:val="none" w:sz="0" w:space="0" w:color="auto"/>
      </w:divBdr>
    </w:div>
    <w:div w:id="2030527335">
      <w:marLeft w:val="640"/>
      <w:marRight w:val="0"/>
      <w:marTop w:val="0"/>
      <w:marBottom w:val="0"/>
      <w:divBdr>
        <w:top w:val="none" w:sz="0" w:space="0" w:color="auto"/>
        <w:left w:val="none" w:sz="0" w:space="0" w:color="auto"/>
        <w:bottom w:val="none" w:sz="0" w:space="0" w:color="auto"/>
        <w:right w:val="none" w:sz="0" w:space="0" w:color="auto"/>
      </w:divBdr>
    </w:div>
    <w:div w:id="2030567638">
      <w:marLeft w:val="640"/>
      <w:marRight w:val="0"/>
      <w:marTop w:val="0"/>
      <w:marBottom w:val="0"/>
      <w:divBdr>
        <w:top w:val="none" w:sz="0" w:space="0" w:color="auto"/>
        <w:left w:val="none" w:sz="0" w:space="0" w:color="auto"/>
        <w:bottom w:val="none" w:sz="0" w:space="0" w:color="auto"/>
        <w:right w:val="none" w:sz="0" w:space="0" w:color="auto"/>
      </w:divBdr>
    </w:div>
    <w:div w:id="2030567814">
      <w:marLeft w:val="640"/>
      <w:marRight w:val="0"/>
      <w:marTop w:val="0"/>
      <w:marBottom w:val="0"/>
      <w:divBdr>
        <w:top w:val="none" w:sz="0" w:space="0" w:color="auto"/>
        <w:left w:val="none" w:sz="0" w:space="0" w:color="auto"/>
        <w:bottom w:val="none" w:sz="0" w:space="0" w:color="auto"/>
        <w:right w:val="none" w:sz="0" w:space="0" w:color="auto"/>
      </w:divBdr>
    </w:div>
    <w:div w:id="2030640561">
      <w:marLeft w:val="640"/>
      <w:marRight w:val="0"/>
      <w:marTop w:val="0"/>
      <w:marBottom w:val="0"/>
      <w:divBdr>
        <w:top w:val="none" w:sz="0" w:space="0" w:color="auto"/>
        <w:left w:val="none" w:sz="0" w:space="0" w:color="auto"/>
        <w:bottom w:val="none" w:sz="0" w:space="0" w:color="auto"/>
        <w:right w:val="none" w:sz="0" w:space="0" w:color="auto"/>
      </w:divBdr>
    </w:div>
    <w:div w:id="2030712058">
      <w:marLeft w:val="640"/>
      <w:marRight w:val="0"/>
      <w:marTop w:val="0"/>
      <w:marBottom w:val="0"/>
      <w:divBdr>
        <w:top w:val="none" w:sz="0" w:space="0" w:color="auto"/>
        <w:left w:val="none" w:sz="0" w:space="0" w:color="auto"/>
        <w:bottom w:val="none" w:sz="0" w:space="0" w:color="auto"/>
        <w:right w:val="none" w:sz="0" w:space="0" w:color="auto"/>
      </w:divBdr>
    </w:div>
    <w:div w:id="2030714977">
      <w:marLeft w:val="640"/>
      <w:marRight w:val="0"/>
      <w:marTop w:val="0"/>
      <w:marBottom w:val="0"/>
      <w:divBdr>
        <w:top w:val="none" w:sz="0" w:space="0" w:color="auto"/>
        <w:left w:val="none" w:sz="0" w:space="0" w:color="auto"/>
        <w:bottom w:val="none" w:sz="0" w:space="0" w:color="auto"/>
        <w:right w:val="none" w:sz="0" w:space="0" w:color="auto"/>
      </w:divBdr>
    </w:div>
    <w:div w:id="2030720341">
      <w:marLeft w:val="640"/>
      <w:marRight w:val="0"/>
      <w:marTop w:val="0"/>
      <w:marBottom w:val="0"/>
      <w:divBdr>
        <w:top w:val="none" w:sz="0" w:space="0" w:color="auto"/>
        <w:left w:val="none" w:sz="0" w:space="0" w:color="auto"/>
        <w:bottom w:val="none" w:sz="0" w:space="0" w:color="auto"/>
        <w:right w:val="none" w:sz="0" w:space="0" w:color="auto"/>
      </w:divBdr>
    </w:div>
    <w:div w:id="2030830600">
      <w:marLeft w:val="640"/>
      <w:marRight w:val="0"/>
      <w:marTop w:val="0"/>
      <w:marBottom w:val="0"/>
      <w:divBdr>
        <w:top w:val="none" w:sz="0" w:space="0" w:color="auto"/>
        <w:left w:val="none" w:sz="0" w:space="0" w:color="auto"/>
        <w:bottom w:val="none" w:sz="0" w:space="0" w:color="auto"/>
        <w:right w:val="none" w:sz="0" w:space="0" w:color="auto"/>
      </w:divBdr>
    </w:div>
    <w:div w:id="2030836344">
      <w:marLeft w:val="640"/>
      <w:marRight w:val="0"/>
      <w:marTop w:val="0"/>
      <w:marBottom w:val="0"/>
      <w:divBdr>
        <w:top w:val="none" w:sz="0" w:space="0" w:color="auto"/>
        <w:left w:val="none" w:sz="0" w:space="0" w:color="auto"/>
        <w:bottom w:val="none" w:sz="0" w:space="0" w:color="auto"/>
        <w:right w:val="none" w:sz="0" w:space="0" w:color="auto"/>
      </w:divBdr>
    </w:div>
    <w:div w:id="2030910629">
      <w:marLeft w:val="640"/>
      <w:marRight w:val="0"/>
      <w:marTop w:val="0"/>
      <w:marBottom w:val="0"/>
      <w:divBdr>
        <w:top w:val="none" w:sz="0" w:space="0" w:color="auto"/>
        <w:left w:val="none" w:sz="0" w:space="0" w:color="auto"/>
        <w:bottom w:val="none" w:sz="0" w:space="0" w:color="auto"/>
        <w:right w:val="none" w:sz="0" w:space="0" w:color="auto"/>
      </w:divBdr>
    </w:div>
    <w:div w:id="2031029160">
      <w:marLeft w:val="640"/>
      <w:marRight w:val="0"/>
      <w:marTop w:val="0"/>
      <w:marBottom w:val="0"/>
      <w:divBdr>
        <w:top w:val="none" w:sz="0" w:space="0" w:color="auto"/>
        <w:left w:val="none" w:sz="0" w:space="0" w:color="auto"/>
        <w:bottom w:val="none" w:sz="0" w:space="0" w:color="auto"/>
        <w:right w:val="none" w:sz="0" w:space="0" w:color="auto"/>
      </w:divBdr>
    </w:div>
    <w:div w:id="2031029501">
      <w:marLeft w:val="640"/>
      <w:marRight w:val="0"/>
      <w:marTop w:val="0"/>
      <w:marBottom w:val="0"/>
      <w:divBdr>
        <w:top w:val="none" w:sz="0" w:space="0" w:color="auto"/>
        <w:left w:val="none" w:sz="0" w:space="0" w:color="auto"/>
        <w:bottom w:val="none" w:sz="0" w:space="0" w:color="auto"/>
        <w:right w:val="none" w:sz="0" w:space="0" w:color="auto"/>
      </w:divBdr>
    </w:div>
    <w:div w:id="2031176831">
      <w:marLeft w:val="640"/>
      <w:marRight w:val="0"/>
      <w:marTop w:val="0"/>
      <w:marBottom w:val="0"/>
      <w:divBdr>
        <w:top w:val="none" w:sz="0" w:space="0" w:color="auto"/>
        <w:left w:val="none" w:sz="0" w:space="0" w:color="auto"/>
        <w:bottom w:val="none" w:sz="0" w:space="0" w:color="auto"/>
        <w:right w:val="none" w:sz="0" w:space="0" w:color="auto"/>
      </w:divBdr>
    </w:div>
    <w:div w:id="2031179008">
      <w:marLeft w:val="640"/>
      <w:marRight w:val="0"/>
      <w:marTop w:val="0"/>
      <w:marBottom w:val="0"/>
      <w:divBdr>
        <w:top w:val="none" w:sz="0" w:space="0" w:color="auto"/>
        <w:left w:val="none" w:sz="0" w:space="0" w:color="auto"/>
        <w:bottom w:val="none" w:sz="0" w:space="0" w:color="auto"/>
        <w:right w:val="none" w:sz="0" w:space="0" w:color="auto"/>
      </w:divBdr>
    </w:div>
    <w:div w:id="2031250441">
      <w:marLeft w:val="640"/>
      <w:marRight w:val="0"/>
      <w:marTop w:val="0"/>
      <w:marBottom w:val="0"/>
      <w:divBdr>
        <w:top w:val="none" w:sz="0" w:space="0" w:color="auto"/>
        <w:left w:val="none" w:sz="0" w:space="0" w:color="auto"/>
        <w:bottom w:val="none" w:sz="0" w:space="0" w:color="auto"/>
        <w:right w:val="none" w:sz="0" w:space="0" w:color="auto"/>
      </w:divBdr>
    </w:div>
    <w:div w:id="2031255052">
      <w:marLeft w:val="640"/>
      <w:marRight w:val="0"/>
      <w:marTop w:val="0"/>
      <w:marBottom w:val="0"/>
      <w:divBdr>
        <w:top w:val="none" w:sz="0" w:space="0" w:color="auto"/>
        <w:left w:val="none" w:sz="0" w:space="0" w:color="auto"/>
        <w:bottom w:val="none" w:sz="0" w:space="0" w:color="auto"/>
        <w:right w:val="none" w:sz="0" w:space="0" w:color="auto"/>
      </w:divBdr>
    </w:div>
    <w:div w:id="2031255387">
      <w:marLeft w:val="640"/>
      <w:marRight w:val="0"/>
      <w:marTop w:val="0"/>
      <w:marBottom w:val="0"/>
      <w:divBdr>
        <w:top w:val="none" w:sz="0" w:space="0" w:color="auto"/>
        <w:left w:val="none" w:sz="0" w:space="0" w:color="auto"/>
        <w:bottom w:val="none" w:sz="0" w:space="0" w:color="auto"/>
        <w:right w:val="none" w:sz="0" w:space="0" w:color="auto"/>
      </w:divBdr>
    </w:div>
    <w:div w:id="2031293066">
      <w:marLeft w:val="640"/>
      <w:marRight w:val="0"/>
      <w:marTop w:val="0"/>
      <w:marBottom w:val="0"/>
      <w:divBdr>
        <w:top w:val="none" w:sz="0" w:space="0" w:color="auto"/>
        <w:left w:val="none" w:sz="0" w:space="0" w:color="auto"/>
        <w:bottom w:val="none" w:sz="0" w:space="0" w:color="auto"/>
        <w:right w:val="none" w:sz="0" w:space="0" w:color="auto"/>
      </w:divBdr>
    </w:div>
    <w:div w:id="2031293958">
      <w:marLeft w:val="640"/>
      <w:marRight w:val="0"/>
      <w:marTop w:val="0"/>
      <w:marBottom w:val="0"/>
      <w:divBdr>
        <w:top w:val="none" w:sz="0" w:space="0" w:color="auto"/>
        <w:left w:val="none" w:sz="0" w:space="0" w:color="auto"/>
        <w:bottom w:val="none" w:sz="0" w:space="0" w:color="auto"/>
        <w:right w:val="none" w:sz="0" w:space="0" w:color="auto"/>
      </w:divBdr>
    </w:div>
    <w:div w:id="2031295332">
      <w:marLeft w:val="640"/>
      <w:marRight w:val="0"/>
      <w:marTop w:val="0"/>
      <w:marBottom w:val="0"/>
      <w:divBdr>
        <w:top w:val="none" w:sz="0" w:space="0" w:color="auto"/>
        <w:left w:val="none" w:sz="0" w:space="0" w:color="auto"/>
        <w:bottom w:val="none" w:sz="0" w:space="0" w:color="auto"/>
        <w:right w:val="none" w:sz="0" w:space="0" w:color="auto"/>
      </w:divBdr>
    </w:div>
    <w:div w:id="2031297420">
      <w:marLeft w:val="640"/>
      <w:marRight w:val="0"/>
      <w:marTop w:val="0"/>
      <w:marBottom w:val="0"/>
      <w:divBdr>
        <w:top w:val="none" w:sz="0" w:space="0" w:color="auto"/>
        <w:left w:val="none" w:sz="0" w:space="0" w:color="auto"/>
        <w:bottom w:val="none" w:sz="0" w:space="0" w:color="auto"/>
        <w:right w:val="none" w:sz="0" w:space="0" w:color="auto"/>
      </w:divBdr>
    </w:div>
    <w:div w:id="2031369273">
      <w:marLeft w:val="640"/>
      <w:marRight w:val="0"/>
      <w:marTop w:val="0"/>
      <w:marBottom w:val="0"/>
      <w:divBdr>
        <w:top w:val="none" w:sz="0" w:space="0" w:color="auto"/>
        <w:left w:val="none" w:sz="0" w:space="0" w:color="auto"/>
        <w:bottom w:val="none" w:sz="0" w:space="0" w:color="auto"/>
        <w:right w:val="none" w:sz="0" w:space="0" w:color="auto"/>
      </w:divBdr>
    </w:div>
    <w:div w:id="2031445258">
      <w:marLeft w:val="640"/>
      <w:marRight w:val="0"/>
      <w:marTop w:val="0"/>
      <w:marBottom w:val="0"/>
      <w:divBdr>
        <w:top w:val="none" w:sz="0" w:space="0" w:color="auto"/>
        <w:left w:val="none" w:sz="0" w:space="0" w:color="auto"/>
        <w:bottom w:val="none" w:sz="0" w:space="0" w:color="auto"/>
        <w:right w:val="none" w:sz="0" w:space="0" w:color="auto"/>
      </w:divBdr>
    </w:div>
    <w:div w:id="2031445731">
      <w:marLeft w:val="640"/>
      <w:marRight w:val="0"/>
      <w:marTop w:val="0"/>
      <w:marBottom w:val="0"/>
      <w:divBdr>
        <w:top w:val="none" w:sz="0" w:space="0" w:color="auto"/>
        <w:left w:val="none" w:sz="0" w:space="0" w:color="auto"/>
        <w:bottom w:val="none" w:sz="0" w:space="0" w:color="auto"/>
        <w:right w:val="none" w:sz="0" w:space="0" w:color="auto"/>
      </w:divBdr>
    </w:div>
    <w:div w:id="2031446522">
      <w:marLeft w:val="640"/>
      <w:marRight w:val="0"/>
      <w:marTop w:val="0"/>
      <w:marBottom w:val="0"/>
      <w:divBdr>
        <w:top w:val="none" w:sz="0" w:space="0" w:color="auto"/>
        <w:left w:val="none" w:sz="0" w:space="0" w:color="auto"/>
        <w:bottom w:val="none" w:sz="0" w:space="0" w:color="auto"/>
        <w:right w:val="none" w:sz="0" w:space="0" w:color="auto"/>
      </w:divBdr>
    </w:div>
    <w:div w:id="2031447497">
      <w:marLeft w:val="640"/>
      <w:marRight w:val="0"/>
      <w:marTop w:val="0"/>
      <w:marBottom w:val="0"/>
      <w:divBdr>
        <w:top w:val="none" w:sz="0" w:space="0" w:color="auto"/>
        <w:left w:val="none" w:sz="0" w:space="0" w:color="auto"/>
        <w:bottom w:val="none" w:sz="0" w:space="0" w:color="auto"/>
        <w:right w:val="none" w:sz="0" w:space="0" w:color="auto"/>
      </w:divBdr>
    </w:div>
    <w:div w:id="2031485178">
      <w:marLeft w:val="640"/>
      <w:marRight w:val="0"/>
      <w:marTop w:val="0"/>
      <w:marBottom w:val="0"/>
      <w:divBdr>
        <w:top w:val="none" w:sz="0" w:space="0" w:color="auto"/>
        <w:left w:val="none" w:sz="0" w:space="0" w:color="auto"/>
        <w:bottom w:val="none" w:sz="0" w:space="0" w:color="auto"/>
        <w:right w:val="none" w:sz="0" w:space="0" w:color="auto"/>
      </w:divBdr>
    </w:div>
    <w:div w:id="2031491000">
      <w:marLeft w:val="640"/>
      <w:marRight w:val="0"/>
      <w:marTop w:val="0"/>
      <w:marBottom w:val="0"/>
      <w:divBdr>
        <w:top w:val="none" w:sz="0" w:space="0" w:color="auto"/>
        <w:left w:val="none" w:sz="0" w:space="0" w:color="auto"/>
        <w:bottom w:val="none" w:sz="0" w:space="0" w:color="auto"/>
        <w:right w:val="none" w:sz="0" w:space="0" w:color="auto"/>
      </w:divBdr>
    </w:div>
    <w:div w:id="2031637198">
      <w:marLeft w:val="640"/>
      <w:marRight w:val="0"/>
      <w:marTop w:val="0"/>
      <w:marBottom w:val="0"/>
      <w:divBdr>
        <w:top w:val="none" w:sz="0" w:space="0" w:color="auto"/>
        <w:left w:val="none" w:sz="0" w:space="0" w:color="auto"/>
        <w:bottom w:val="none" w:sz="0" w:space="0" w:color="auto"/>
        <w:right w:val="none" w:sz="0" w:space="0" w:color="auto"/>
      </w:divBdr>
    </w:div>
    <w:div w:id="2031637847">
      <w:marLeft w:val="640"/>
      <w:marRight w:val="0"/>
      <w:marTop w:val="0"/>
      <w:marBottom w:val="0"/>
      <w:divBdr>
        <w:top w:val="none" w:sz="0" w:space="0" w:color="auto"/>
        <w:left w:val="none" w:sz="0" w:space="0" w:color="auto"/>
        <w:bottom w:val="none" w:sz="0" w:space="0" w:color="auto"/>
        <w:right w:val="none" w:sz="0" w:space="0" w:color="auto"/>
      </w:divBdr>
    </w:div>
    <w:div w:id="2031642824">
      <w:marLeft w:val="640"/>
      <w:marRight w:val="0"/>
      <w:marTop w:val="0"/>
      <w:marBottom w:val="0"/>
      <w:divBdr>
        <w:top w:val="none" w:sz="0" w:space="0" w:color="auto"/>
        <w:left w:val="none" w:sz="0" w:space="0" w:color="auto"/>
        <w:bottom w:val="none" w:sz="0" w:space="0" w:color="auto"/>
        <w:right w:val="none" w:sz="0" w:space="0" w:color="auto"/>
      </w:divBdr>
    </w:div>
    <w:div w:id="2031755475">
      <w:marLeft w:val="640"/>
      <w:marRight w:val="0"/>
      <w:marTop w:val="0"/>
      <w:marBottom w:val="0"/>
      <w:divBdr>
        <w:top w:val="none" w:sz="0" w:space="0" w:color="auto"/>
        <w:left w:val="none" w:sz="0" w:space="0" w:color="auto"/>
        <w:bottom w:val="none" w:sz="0" w:space="0" w:color="auto"/>
        <w:right w:val="none" w:sz="0" w:space="0" w:color="auto"/>
      </w:divBdr>
    </w:div>
    <w:div w:id="2031757937">
      <w:marLeft w:val="640"/>
      <w:marRight w:val="0"/>
      <w:marTop w:val="0"/>
      <w:marBottom w:val="0"/>
      <w:divBdr>
        <w:top w:val="none" w:sz="0" w:space="0" w:color="auto"/>
        <w:left w:val="none" w:sz="0" w:space="0" w:color="auto"/>
        <w:bottom w:val="none" w:sz="0" w:space="0" w:color="auto"/>
        <w:right w:val="none" w:sz="0" w:space="0" w:color="auto"/>
      </w:divBdr>
    </w:div>
    <w:div w:id="2031759941">
      <w:marLeft w:val="640"/>
      <w:marRight w:val="0"/>
      <w:marTop w:val="0"/>
      <w:marBottom w:val="0"/>
      <w:divBdr>
        <w:top w:val="none" w:sz="0" w:space="0" w:color="auto"/>
        <w:left w:val="none" w:sz="0" w:space="0" w:color="auto"/>
        <w:bottom w:val="none" w:sz="0" w:space="0" w:color="auto"/>
        <w:right w:val="none" w:sz="0" w:space="0" w:color="auto"/>
      </w:divBdr>
    </w:div>
    <w:div w:id="2031760087">
      <w:marLeft w:val="640"/>
      <w:marRight w:val="0"/>
      <w:marTop w:val="0"/>
      <w:marBottom w:val="0"/>
      <w:divBdr>
        <w:top w:val="none" w:sz="0" w:space="0" w:color="auto"/>
        <w:left w:val="none" w:sz="0" w:space="0" w:color="auto"/>
        <w:bottom w:val="none" w:sz="0" w:space="0" w:color="auto"/>
        <w:right w:val="none" w:sz="0" w:space="0" w:color="auto"/>
      </w:divBdr>
    </w:div>
    <w:div w:id="2031833070">
      <w:marLeft w:val="640"/>
      <w:marRight w:val="0"/>
      <w:marTop w:val="0"/>
      <w:marBottom w:val="0"/>
      <w:divBdr>
        <w:top w:val="none" w:sz="0" w:space="0" w:color="auto"/>
        <w:left w:val="none" w:sz="0" w:space="0" w:color="auto"/>
        <w:bottom w:val="none" w:sz="0" w:space="0" w:color="auto"/>
        <w:right w:val="none" w:sz="0" w:space="0" w:color="auto"/>
      </w:divBdr>
    </w:div>
    <w:div w:id="2031838790">
      <w:marLeft w:val="640"/>
      <w:marRight w:val="0"/>
      <w:marTop w:val="0"/>
      <w:marBottom w:val="0"/>
      <w:divBdr>
        <w:top w:val="none" w:sz="0" w:space="0" w:color="auto"/>
        <w:left w:val="none" w:sz="0" w:space="0" w:color="auto"/>
        <w:bottom w:val="none" w:sz="0" w:space="0" w:color="auto"/>
        <w:right w:val="none" w:sz="0" w:space="0" w:color="auto"/>
      </w:divBdr>
    </w:div>
    <w:div w:id="2031880559">
      <w:marLeft w:val="640"/>
      <w:marRight w:val="0"/>
      <w:marTop w:val="0"/>
      <w:marBottom w:val="0"/>
      <w:divBdr>
        <w:top w:val="none" w:sz="0" w:space="0" w:color="auto"/>
        <w:left w:val="none" w:sz="0" w:space="0" w:color="auto"/>
        <w:bottom w:val="none" w:sz="0" w:space="0" w:color="auto"/>
        <w:right w:val="none" w:sz="0" w:space="0" w:color="auto"/>
      </w:divBdr>
    </w:div>
    <w:div w:id="2031880562">
      <w:marLeft w:val="640"/>
      <w:marRight w:val="0"/>
      <w:marTop w:val="0"/>
      <w:marBottom w:val="0"/>
      <w:divBdr>
        <w:top w:val="none" w:sz="0" w:space="0" w:color="auto"/>
        <w:left w:val="none" w:sz="0" w:space="0" w:color="auto"/>
        <w:bottom w:val="none" w:sz="0" w:space="0" w:color="auto"/>
        <w:right w:val="none" w:sz="0" w:space="0" w:color="auto"/>
      </w:divBdr>
    </w:div>
    <w:div w:id="2031906286">
      <w:marLeft w:val="640"/>
      <w:marRight w:val="0"/>
      <w:marTop w:val="0"/>
      <w:marBottom w:val="0"/>
      <w:divBdr>
        <w:top w:val="none" w:sz="0" w:space="0" w:color="auto"/>
        <w:left w:val="none" w:sz="0" w:space="0" w:color="auto"/>
        <w:bottom w:val="none" w:sz="0" w:space="0" w:color="auto"/>
        <w:right w:val="none" w:sz="0" w:space="0" w:color="auto"/>
      </w:divBdr>
    </w:div>
    <w:div w:id="2031950467">
      <w:marLeft w:val="640"/>
      <w:marRight w:val="0"/>
      <w:marTop w:val="0"/>
      <w:marBottom w:val="0"/>
      <w:divBdr>
        <w:top w:val="none" w:sz="0" w:space="0" w:color="auto"/>
        <w:left w:val="none" w:sz="0" w:space="0" w:color="auto"/>
        <w:bottom w:val="none" w:sz="0" w:space="0" w:color="auto"/>
        <w:right w:val="none" w:sz="0" w:space="0" w:color="auto"/>
      </w:divBdr>
    </w:div>
    <w:div w:id="2032025809">
      <w:marLeft w:val="640"/>
      <w:marRight w:val="0"/>
      <w:marTop w:val="0"/>
      <w:marBottom w:val="0"/>
      <w:divBdr>
        <w:top w:val="none" w:sz="0" w:space="0" w:color="auto"/>
        <w:left w:val="none" w:sz="0" w:space="0" w:color="auto"/>
        <w:bottom w:val="none" w:sz="0" w:space="0" w:color="auto"/>
        <w:right w:val="none" w:sz="0" w:space="0" w:color="auto"/>
      </w:divBdr>
    </w:div>
    <w:div w:id="2032107288">
      <w:marLeft w:val="640"/>
      <w:marRight w:val="0"/>
      <w:marTop w:val="0"/>
      <w:marBottom w:val="0"/>
      <w:divBdr>
        <w:top w:val="none" w:sz="0" w:space="0" w:color="auto"/>
        <w:left w:val="none" w:sz="0" w:space="0" w:color="auto"/>
        <w:bottom w:val="none" w:sz="0" w:space="0" w:color="auto"/>
        <w:right w:val="none" w:sz="0" w:space="0" w:color="auto"/>
      </w:divBdr>
    </w:div>
    <w:div w:id="2032142742">
      <w:marLeft w:val="640"/>
      <w:marRight w:val="0"/>
      <w:marTop w:val="0"/>
      <w:marBottom w:val="0"/>
      <w:divBdr>
        <w:top w:val="none" w:sz="0" w:space="0" w:color="auto"/>
        <w:left w:val="none" w:sz="0" w:space="0" w:color="auto"/>
        <w:bottom w:val="none" w:sz="0" w:space="0" w:color="auto"/>
        <w:right w:val="none" w:sz="0" w:space="0" w:color="auto"/>
      </w:divBdr>
    </w:div>
    <w:div w:id="2032143238">
      <w:marLeft w:val="640"/>
      <w:marRight w:val="0"/>
      <w:marTop w:val="0"/>
      <w:marBottom w:val="0"/>
      <w:divBdr>
        <w:top w:val="none" w:sz="0" w:space="0" w:color="auto"/>
        <w:left w:val="none" w:sz="0" w:space="0" w:color="auto"/>
        <w:bottom w:val="none" w:sz="0" w:space="0" w:color="auto"/>
        <w:right w:val="none" w:sz="0" w:space="0" w:color="auto"/>
      </w:divBdr>
    </w:div>
    <w:div w:id="2032220144">
      <w:marLeft w:val="640"/>
      <w:marRight w:val="0"/>
      <w:marTop w:val="0"/>
      <w:marBottom w:val="0"/>
      <w:divBdr>
        <w:top w:val="none" w:sz="0" w:space="0" w:color="auto"/>
        <w:left w:val="none" w:sz="0" w:space="0" w:color="auto"/>
        <w:bottom w:val="none" w:sz="0" w:space="0" w:color="auto"/>
        <w:right w:val="none" w:sz="0" w:space="0" w:color="auto"/>
      </w:divBdr>
    </w:div>
    <w:div w:id="2032297898">
      <w:marLeft w:val="640"/>
      <w:marRight w:val="0"/>
      <w:marTop w:val="0"/>
      <w:marBottom w:val="0"/>
      <w:divBdr>
        <w:top w:val="none" w:sz="0" w:space="0" w:color="auto"/>
        <w:left w:val="none" w:sz="0" w:space="0" w:color="auto"/>
        <w:bottom w:val="none" w:sz="0" w:space="0" w:color="auto"/>
        <w:right w:val="none" w:sz="0" w:space="0" w:color="auto"/>
      </w:divBdr>
    </w:div>
    <w:div w:id="2032342791">
      <w:marLeft w:val="640"/>
      <w:marRight w:val="0"/>
      <w:marTop w:val="0"/>
      <w:marBottom w:val="0"/>
      <w:divBdr>
        <w:top w:val="none" w:sz="0" w:space="0" w:color="auto"/>
        <w:left w:val="none" w:sz="0" w:space="0" w:color="auto"/>
        <w:bottom w:val="none" w:sz="0" w:space="0" w:color="auto"/>
        <w:right w:val="none" w:sz="0" w:space="0" w:color="auto"/>
      </w:divBdr>
    </w:div>
    <w:div w:id="2032368617">
      <w:marLeft w:val="640"/>
      <w:marRight w:val="0"/>
      <w:marTop w:val="0"/>
      <w:marBottom w:val="0"/>
      <w:divBdr>
        <w:top w:val="none" w:sz="0" w:space="0" w:color="auto"/>
        <w:left w:val="none" w:sz="0" w:space="0" w:color="auto"/>
        <w:bottom w:val="none" w:sz="0" w:space="0" w:color="auto"/>
        <w:right w:val="none" w:sz="0" w:space="0" w:color="auto"/>
      </w:divBdr>
    </w:div>
    <w:div w:id="2032369547">
      <w:marLeft w:val="640"/>
      <w:marRight w:val="0"/>
      <w:marTop w:val="0"/>
      <w:marBottom w:val="0"/>
      <w:divBdr>
        <w:top w:val="none" w:sz="0" w:space="0" w:color="auto"/>
        <w:left w:val="none" w:sz="0" w:space="0" w:color="auto"/>
        <w:bottom w:val="none" w:sz="0" w:space="0" w:color="auto"/>
        <w:right w:val="none" w:sz="0" w:space="0" w:color="auto"/>
      </w:divBdr>
    </w:div>
    <w:div w:id="2032488798">
      <w:marLeft w:val="640"/>
      <w:marRight w:val="0"/>
      <w:marTop w:val="0"/>
      <w:marBottom w:val="0"/>
      <w:divBdr>
        <w:top w:val="none" w:sz="0" w:space="0" w:color="auto"/>
        <w:left w:val="none" w:sz="0" w:space="0" w:color="auto"/>
        <w:bottom w:val="none" w:sz="0" w:space="0" w:color="auto"/>
        <w:right w:val="none" w:sz="0" w:space="0" w:color="auto"/>
      </w:divBdr>
    </w:div>
    <w:div w:id="2032489098">
      <w:marLeft w:val="640"/>
      <w:marRight w:val="0"/>
      <w:marTop w:val="0"/>
      <w:marBottom w:val="0"/>
      <w:divBdr>
        <w:top w:val="none" w:sz="0" w:space="0" w:color="auto"/>
        <w:left w:val="none" w:sz="0" w:space="0" w:color="auto"/>
        <w:bottom w:val="none" w:sz="0" w:space="0" w:color="auto"/>
        <w:right w:val="none" w:sz="0" w:space="0" w:color="auto"/>
      </w:divBdr>
    </w:div>
    <w:div w:id="2032562531">
      <w:marLeft w:val="640"/>
      <w:marRight w:val="0"/>
      <w:marTop w:val="0"/>
      <w:marBottom w:val="0"/>
      <w:divBdr>
        <w:top w:val="none" w:sz="0" w:space="0" w:color="auto"/>
        <w:left w:val="none" w:sz="0" w:space="0" w:color="auto"/>
        <w:bottom w:val="none" w:sz="0" w:space="0" w:color="auto"/>
        <w:right w:val="none" w:sz="0" w:space="0" w:color="auto"/>
      </w:divBdr>
    </w:div>
    <w:div w:id="2032602401">
      <w:marLeft w:val="640"/>
      <w:marRight w:val="0"/>
      <w:marTop w:val="0"/>
      <w:marBottom w:val="0"/>
      <w:divBdr>
        <w:top w:val="none" w:sz="0" w:space="0" w:color="auto"/>
        <w:left w:val="none" w:sz="0" w:space="0" w:color="auto"/>
        <w:bottom w:val="none" w:sz="0" w:space="0" w:color="auto"/>
        <w:right w:val="none" w:sz="0" w:space="0" w:color="auto"/>
      </w:divBdr>
    </w:div>
    <w:div w:id="2032604416">
      <w:marLeft w:val="640"/>
      <w:marRight w:val="0"/>
      <w:marTop w:val="0"/>
      <w:marBottom w:val="0"/>
      <w:divBdr>
        <w:top w:val="none" w:sz="0" w:space="0" w:color="auto"/>
        <w:left w:val="none" w:sz="0" w:space="0" w:color="auto"/>
        <w:bottom w:val="none" w:sz="0" w:space="0" w:color="auto"/>
        <w:right w:val="none" w:sz="0" w:space="0" w:color="auto"/>
      </w:divBdr>
    </w:div>
    <w:div w:id="2032605151">
      <w:marLeft w:val="640"/>
      <w:marRight w:val="0"/>
      <w:marTop w:val="0"/>
      <w:marBottom w:val="0"/>
      <w:divBdr>
        <w:top w:val="none" w:sz="0" w:space="0" w:color="auto"/>
        <w:left w:val="none" w:sz="0" w:space="0" w:color="auto"/>
        <w:bottom w:val="none" w:sz="0" w:space="0" w:color="auto"/>
        <w:right w:val="none" w:sz="0" w:space="0" w:color="auto"/>
      </w:divBdr>
    </w:div>
    <w:div w:id="2032609874">
      <w:marLeft w:val="640"/>
      <w:marRight w:val="0"/>
      <w:marTop w:val="0"/>
      <w:marBottom w:val="0"/>
      <w:divBdr>
        <w:top w:val="none" w:sz="0" w:space="0" w:color="auto"/>
        <w:left w:val="none" w:sz="0" w:space="0" w:color="auto"/>
        <w:bottom w:val="none" w:sz="0" w:space="0" w:color="auto"/>
        <w:right w:val="none" w:sz="0" w:space="0" w:color="auto"/>
      </w:divBdr>
    </w:div>
    <w:div w:id="2032684080">
      <w:marLeft w:val="640"/>
      <w:marRight w:val="0"/>
      <w:marTop w:val="0"/>
      <w:marBottom w:val="0"/>
      <w:divBdr>
        <w:top w:val="none" w:sz="0" w:space="0" w:color="auto"/>
        <w:left w:val="none" w:sz="0" w:space="0" w:color="auto"/>
        <w:bottom w:val="none" w:sz="0" w:space="0" w:color="auto"/>
        <w:right w:val="none" w:sz="0" w:space="0" w:color="auto"/>
      </w:divBdr>
    </w:div>
    <w:div w:id="2032795722">
      <w:marLeft w:val="640"/>
      <w:marRight w:val="0"/>
      <w:marTop w:val="0"/>
      <w:marBottom w:val="0"/>
      <w:divBdr>
        <w:top w:val="none" w:sz="0" w:space="0" w:color="auto"/>
        <w:left w:val="none" w:sz="0" w:space="0" w:color="auto"/>
        <w:bottom w:val="none" w:sz="0" w:space="0" w:color="auto"/>
        <w:right w:val="none" w:sz="0" w:space="0" w:color="auto"/>
      </w:divBdr>
    </w:div>
    <w:div w:id="2032795865">
      <w:marLeft w:val="640"/>
      <w:marRight w:val="0"/>
      <w:marTop w:val="0"/>
      <w:marBottom w:val="0"/>
      <w:divBdr>
        <w:top w:val="none" w:sz="0" w:space="0" w:color="auto"/>
        <w:left w:val="none" w:sz="0" w:space="0" w:color="auto"/>
        <w:bottom w:val="none" w:sz="0" w:space="0" w:color="auto"/>
        <w:right w:val="none" w:sz="0" w:space="0" w:color="auto"/>
      </w:divBdr>
    </w:div>
    <w:div w:id="2032800744">
      <w:marLeft w:val="640"/>
      <w:marRight w:val="0"/>
      <w:marTop w:val="0"/>
      <w:marBottom w:val="0"/>
      <w:divBdr>
        <w:top w:val="none" w:sz="0" w:space="0" w:color="auto"/>
        <w:left w:val="none" w:sz="0" w:space="0" w:color="auto"/>
        <w:bottom w:val="none" w:sz="0" w:space="0" w:color="auto"/>
        <w:right w:val="none" w:sz="0" w:space="0" w:color="auto"/>
      </w:divBdr>
    </w:div>
    <w:div w:id="2032803464">
      <w:marLeft w:val="640"/>
      <w:marRight w:val="0"/>
      <w:marTop w:val="0"/>
      <w:marBottom w:val="0"/>
      <w:divBdr>
        <w:top w:val="none" w:sz="0" w:space="0" w:color="auto"/>
        <w:left w:val="none" w:sz="0" w:space="0" w:color="auto"/>
        <w:bottom w:val="none" w:sz="0" w:space="0" w:color="auto"/>
        <w:right w:val="none" w:sz="0" w:space="0" w:color="auto"/>
      </w:divBdr>
    </w:div>
    <w:div w:id="2032874103">
      <w:marLeft w:val="640"/>
      <w:marRight w:val="0"/>
      <w:marTop w:val="0"/>
      <w:marBottom w:val="0"/>
      <w:divBdr>
        <w:top w:val="none" w:sz="0" w:space="0" w:color="auto"/>
        <w:left w:val="none" w:sz="0" w:space="0" w:color="auto"/>
        <w:bottom w:val="none" w:sz="0" w:space="0" w:color="auto"/>
        <w:right w:val="none" w:sz="0" w:space="0" w:color="auto"/>
      </w:divBdr>
    </w:div>
    <w:div w:id="2032876277">
      <w:marLeft w:val="640"/>
      <w:marRight w:val="0"/>
      <w:marTop w:val="0"/>
      <w:marBottom w:val="0"/>
      <w:divBdr>
        <w:top w:val="none" w:sz="0" w:space="0" w:color="auto"/>
        <w:left w:val="none" w:sz="0" w:space="0" w:color="auto"/>
        <w:bottom w:val="none" w:sz="0" w:space="0" w:color="auto"/>
        <w:right w:val="none" w:sz="0" w:space="0" w:color="auto"/>
      </w:divBdr>
    </w:div>
    <w:div w:id="2032953159">
      <w:marLeft w:val="640"/>
      <w:marRight w:val="0"/>
      <w:marTop w:val="0"/>
      <w:marBottom w:val="0"/>
      <w:divBdr>
        <w:top w:val="none" w:sz="0" w:space="0" w:color="auto"/>
        <w:left w:val="none" w:sz="0" w:space="0" w:color="auto"/>
        <w:bottom w:val="none" w:sz="0" w:space="0" w:color="auto"/>
        <w:right w:val="none" w:sz="0" w:space="0" w:color="auto"/>
      </w:divBdr>
    </w:div>
    <w:div w:id="2032996141">
      <w:marLeft w:val="640"/>
      <w:marRight w:val="0"/>
      <w:marTop w:val="0"/>
      <w:marBottom w:val="0"/>
      <w:divBdr>
        <w:top w:val="none" w:sz="0" w:space="0" w:color="auto"/>
        <w:left w:val="none" w:sz="0" w:space="0" w:color="auto"/>
        <w:bottom w:val="none" w:sz="0" w:space="0" w:color="auto"/>
        <w:right w:val="none" w:sz="0" w:space="0" w:color="auto"/>
      </w:divBdr>
    </w:div>
    <w:div w:id="2033066428">
      <w:marLeft w:val="640"/>
      <w:marRight w:val="0"/>
      <w:marTop w:val="0"/>
      <w:marBottom w:val="0"/>
      <w:divBdr>
        <w:top w:val="none" w:sz="0" w:space="0" w:color="auto"/>
        <w:left w:val="none" w:sz="0" w:space="0" w:color="auto"/>
        <w:bottom w:val="none" w:sz="0" w:space="0" w:color="auto"/>
        <w:right w:val="none" w:sz="0" w:space="0" w:color="auto"/>
      </w:divBdr>
    </w:div>
    <w:div w:id="2033067672">
      <w:marLeft w:val="640"/>
      <w:marRight w:val="0"/>
      <w:marTop w:val="0"/>
      <w:marBottom w:val="0"/>
      <w:divBdr>
        <w:top w:val="none" w:sz="0" w:space="0" w:color="auto"/>
        <w:left w:val="none" w:sz="0" w:space="0" w:color="auto"/>
        <w:bottom w:val="none" w:sz="0" w:space="0" w:color="auto"/>
        <w:right w:val="none" w:sz="0" w:space="0" w:color="auto"/>
      </w:divBdr>
    </w:div>
    <w:div w:id="2033071958">
      <w:marLeft w:val="640"/>
      <w:marRight w:val="0"/>
      <w:marTop w:val="0"/>
      <w:marBottom w:val="0"/>
      <w:divBdr>
        <w:top w:val="none" w:sz="0" w:space="0" w:color="auto"/>
        <w:left w:val="none" w:sz="0" w:space="0" w:color="auto"/>
        <w:bottom w:val="none" w:sz="0" w:space="0" w:color="auto"/>
        <w:right w:val="none" w:sz="0" w:space="0" w:color="auto"/>
      </w:divBdr>
    </w:div>
    <w:div w:id="2033141647">
      <w:marLeft w:val="640"/>
      <w:marRight w:val="0"/>
      <w:marTop w:val="0"/>
      <w:marBottom w:val="0"/>
      <w:divBdr>
        <w:top w:val="none" w:sz="0" w:space="0" w:color="auto"/>
        <w:left w:val="none" w:sz="0" w:space="0" w:color="auto"/>
        <w:bottom w:val="none" w:sz="0" w:space="0" w:color="auto"/>
        <w:right w:val="none" w:sz="0" w:space="0" w:color="auto"/>
      </w:divBdr>
    </w:div>
    <w:div w:id="2033143647">
      <w:marLeft w:val="640"/>
      <w:marRight w:val="0"/>
      <w:marTop w:val="0"/>
      <w:marBottom w:val="0"/>
      <w:divBdr>
        <w:top w:val="none" w:sz="0" w:space="0" w:color="auto"/>
        <w:left w:val="none" w:sz="0" w:space="0" w:color="auto"/>
        <w:bottom w:val="none" w:sz="0" w:space="0" w:color="auto"/>
        <w:right w:val="none" w:sz="0" w:space="0" w:color="auto"/>
      </w:divBdr>
    </w:div>
    <w:div w:id="2033189109">
      <w:marLeft w:val="640"/>
      <w:marRight w:val="0"/>
      <w:marTop w:val="0"/>
      <w:marBottom w:val="0"/>
      <w:divBdr>
        <w:top w:val="none" w:sz="0" w:space="0" w:color="auto"/>
        <w:left w:val="none" w:sz="0" w:space="0" w:color="auto"/>
        <w:bottom w:val="none" w:sz="0" w:space="0" w:color="auto"/>
        <w:right w:val="none" w:sz="0" w:space="0" w:color="auto"/>
      </w:divBdr>
    </w:div>
    <w:div w:id="2033337704">
      <w:marLeft w:val="640"/>
      <w:marRight w:val="0"/>
      <w:marTop w:val="0"/>
      <w:marBottom w:val="0"/>
      <w:divBdr>
        <w:top w:val="none" w:sz="0" w:space="0" w:color="auto"/>
        <w:left w:val="none" w:sz="0" w:space="0" w:color="auto"/>
        <w:bottom w:val="none" w:sz="0" w:space="0" w:color="auto"/>
        <w:right w:val="none" w:sz="0" w:space="0" w:color="auto"/>
      </w:divBdr>
    </w:div>
    <w:div w:id="2033338516">
      <w:marLeft w:val="640"/>
      <w:marRight w:val="0"/>
      <w:marTop w:val="0"/>
      <w:marBottom w:val="0"/>
      <w:divBdr>
        <w:top w:val="none" w:sz="0" w:space="0" w:color="auto"/>
        <w:left w:val="none" w:sz="0" w:space="0" w:color="auto"/>
        <w:bottom w:val="none" w:sz="0" w:space="0" w:color="auto"/>
        <w:right w:val="none" w:sz="0" w:space="0" w:color="auto"/>
      </w:divBdr>
    </w:div>
    <w:div w:id="2033342038">
      <w:marLeft w:val="640"/>
      <w:marRight w:val="0"/>
      <w:marTop w:val="0"/>
      <w:marBottom w:val="0"/>
      <w:divBdr>
        <w:top w:val="none" w:sz="0" w:space="0" w:color="auto"/>
        <w:left w:val="none" w:sz="0" w:space="0" w:color="auto"/>
        <w:bottom w:val="none" w:sz="0" w:space="0" w:color="auto"/>
        <w:right w:val="none" w:sz="0" w:space="0" w:color="auto"/>
      </w:divBdr>
    </w:div>
    <w:div w:id="2033415284">
      <w:marLeft w:val="640"/>
      <w:marRight w:val="0"/>
      <w:marTop w:val="0"/>
      <w:marBottom w:val="0"/>
      <w:divBdr>
        <w:top w:val="none" w:sz="0" w:space="0" w:color="auto"/>
        <w:left w:val="none" w:sz="0" w:space="0" w:color="auto"/>
        <w:bottom w:val="none" w:sz="0" w:space="0" w:color="auto"/>
        <w:right w:val="none" w:sz="0" w:space="0" w:color="auto"/>
      </w:divBdr>
    </w:div>
    <w:div w:id="2033453430">
      <w:marLeft w:val="640"/>
      <w:marRight w:val="0"/>
      <w:marTop w:val="0"/>
      <w:marBottom w:val="0"/>
      <w:divBdr>
        <w:top w:val="none" w:sz="0" w:space="0" w:color="auto"/>
        <w:left w:val="none" w:sz="0" w:space="0" w:color="auto"/>
        <w:bottom w:val="none" w:sz="0" w:space="0" w:color="auto"/>
        <w:right w:val="none" w:sz="0" w:space="0" w:color="auto"/>
      </w:divBdr>
    </w:div>
    <w:div w:id="2033454385">
      <w:marLeft w:val="640"/>
      <w:marRight w:val="0"/>
      <w:marTop w:val="0"/>
      <w:marBottom w:val="0"/>
      <w:divBdr>
        <w:top w:val="none" w:sz="0" w:space="0" w:color="auto"/>
        <w:left w:val="none" w:sz="0" w:space="0" w:color="auto"/>
        <w:bottom w:val="none" w:sz="0" w:space="0" w:color="auto"/>
        <w:right w:val="none" w:sz="0" w:space="0" w:color="auto"/>
      </w:divBdr>
    </w:div>
    <w:div w:id="2033458143">
      <w:marLeft w:val="640"/>
      <w:marRight w:val="0"/>
      <w:marTop w:val="0"/>
      <w:marBottom w:val="0"/>
      <w:divBdr>
        <w:top w:val="none" w:sz="0" w:space="0" w:color="auto"/>
        <w:left w:val="none" w:sz="0" w:space="0" w:color="auto"/>
        <w:bottom w:val="none" w:sz="0" w:space="0" w:color="auto"/>
        <w:right w:val="none" w:sz="0" w:space="0" w:color="auto"/>
      </w:divBdr>
    </w:div>
    <w:div w:id="2033458902">
      <w:marLeft w:val="640"/>
      <w:marRight w:val="0"/>
      <w:marTop w:val="0"/>
      <w:marBottom w:val="0"/>
      <w:divBdr>
        <w:top w:val="none" w:sz="0" w:space="0" w:color="auto"/>
        <w:left w:val="none" w:sz="0" w:space="0" w:color="auto"/>
        <w:bottom w:val="none" w:sz="0" w:space="0" w:color="auto"/>
        <w:right w:val="none" w:sz="0" w:space="0" w:color="auto"/>
      </w:divBdr>
    </w:div>
    <w:div w:id="2033651823">
      <w:marLeft w:val="640"/>
      <w:marRight w:val="0"/>
      <w:marTop w:val="0"/>
      <w:marBottom w:val="0"/>
      <w:divBdr>
        <w:top w:val="none" w:sz="0" w:space="0" w:color="auto"/>
        <w:left w:val="none" w:sz="0" w:space="0" w:color="auto"/>
        <w:bottom w:val="none" w:sz="0" w:space="0" w:color="auto"/>
        <w:right w:val="none" w:sz="0" w:space="0" w:color="auto"/>
      </w:divBdr>
    </w:div>
    <w:div w:id="2033653013">
      <w:marLeft w:val="640"/>
      <w:marRight w:val="0"/>
      <w:marTop w:val="0"/>
      <w:marBottom w:val="0"/>
      <w:divBdr>
        <w:top w:val="none" w:sz="0" w:space="0" w:color="auto"/>
        <w:left w:val="none" w:sz="0" w:space="0" w:color="auto"/>
        <w:bottom w:val="none" w:sz="0" w:space="0" w:color="auto"/>
        <w:right w:val="none" w:sz="0" w:space="0" w:color="auto"/>
      </w:divBdr>
    </w:div>
    <w:div w:id="2033722796">
      <w:marLeft w:val="640"/>
      <w:marRight w:val="0"/>
      <w:marTop w:val="0"/>
      <w:marBottom w:val="0"/>
      <w:divBdr>
        <w:top w:val="none" w:sz="0" w:space="0" w:color="auto"/>
        <w:left w:val="none" w:sz="0" w:space="0" w:color="auto"/>
        <w:bottom w:val="none" w:sz="0" w:space="0" w:color="auto"/>
        <w:right w:val="none" w:sz="0" w:space="0" w:color="auto"/>
      </w:divBdr>
    </w:div>
    <w:div w:id="2033727681">
      <w:marLeft w:val="640"/>
      <w:marRight w:val="0"/>
      <w:marTop w:val="0"/>
      <w:marBottom w:val="0"/>
      <w:divBdr>
        <w:top w:val="none" w:sz="0" w:space="0" w:color="auto"/>
        <w:left w:val="none" w:sz="0" w:space="0" w:color="auto"/>
        <w:bottom w:val="none" w:sz="0" w:space="0" w:color="auto"/>
        <w:right w:val="none" w:sz="0" w:space="0" w:color="auto"/>
      </w:divBdr>
    </w:div>
    <w:div w:id="2033728361">
      <w:marLeft w:val="640"/>
      <w:marRight w:val="0"/>
      <w:marTop w:val="0"/>
      <w:marBottom w:val="0"/>
      <w:divBdr>
        <w:top w:val="none" w:sz="0" w:space="0" w:color="auto"/>
        <w:left w:val="none" w:sz="0" w:space="0" w:color="auto"/>
        <w:bottom w:val="none" w:sz="0" w:space="0" w:color="auto"/>
        <w:right w:val="none" w:sz="0" w:space="0" w:color="auto"/>
      </w:divBdr>
    </w:div>
    <w:div w:id="2033795871">
      <w:marLeft w:val="640"/>
      <w:marRight w:val="0"/>
      <w:marTop w:val="0"/>
      <w:marBottom w:val="0"/>
      <w:divBdr>
        <w:top w:val="none" w:sz="0" w:space="0" w:color="auto"/>
        <w:left w:val="none" w:sz="0" w:space="0" w:color="auto"/>
        <w:bottom w:val="none" w:sz="0" w:space="0" w:color="auto"/>
        <w:right w:val="none" w:sz="0" w:space="0" w:color="auto"/>
      </w:divBdr>
    </w:div>
    <w:div w:id="2033800849">
      <w:marLeft w:val="640"/>
      <w:marRight w:val="0"/>
      <w:marTop w:val="0"/>
      <w:marBottom w:val="0"/>
      <w:divBdr>
        <w:top w:val="none" w:sz="0" w:space="0" w:color="auto"/>
        <w:left w:val="none" w:sz="0" w:space="0" w:color="auto"/>
        <w:bottom w:val="none" w:sz="0" w:space="0" w:color="auto"/>
        <w:right w:val="none" w:sz="0" w:space="0" w:color="auto"/>
      </w:divBdr>
    </w:div>
    <w:div w:id="2033801706">
      <w:marLeft w:val="640"/>
      <w:marRight w:val="0"/>
      <w:marTop w:val="0"/>
      <w:marBottom w:val="0"/>
      <w:divBdr>
        <w:top w:val="none" w:sz="0" w:space="0" w:color="auto"/>
        <w:left w:val="none" w:sz="0" w:space="0" w:color="auto"/>
        <w:bottom w:val="none" w:sz="0" w:space="0" w:color="auto"/>
        <w:right w:val="none" w:sz="0" w:space="0" w:color="auto"/>
      </w:divBdr>
    </w:div>
    <w:div w:id="2033802623">
      <w:marLeft w:val="640"/>
      <w:marRight w:val="0"/>
      <w:marTop w:val="0"/>
      <w:marBottom w:val="0"/>
      <w:divBdr>
        <w:top w:val="none" w:sz="0" w:space="0" w:color="auto"/>
        <w:left w:val="none" w:sz="0" w:space="0" w:color="auto"/>
        <w:bottom w:val="none" w:sz="0" w:space="0" w:color="auto"/>
        <w:right w:val="none" w:sz="0" w:space="0" w:color="auto"/>
      </w:divBdr>
    </w:div>
    <w:div w:id="2033804223">
      <w:marLeft w:val="640"/>
      <w:marRight w:val="0"/>
      <w:marTop w:val="0"/>
      <w:marBottom w:val="0"/>
      <w:divBdr>
        <w:top w:val="none" w:sz="0" w:space="0" w:color="auto"/>
        <w:left w:val="none" w:sz="0" w:space="0" w:color="auto"/>
        <w:bottom w:val="none" w:sz="0" w:space="0" w:color="auto"/>
        <w:right w:val="none" w:sz="0" w:space="0" w:color="auto"/>
      </w:divBdr>
    </w:div>
    <w:div w:id="2033915403">
      <w:marLeft w:val="640"/>
      <w:marRight w:val="0"/>
      <w:marTop w:val="0"/>
      <w:marBottom w:val="0"/>
      <w:divBdr>
        <w:top w:val="none" w:sz="0" w:space="0" w:color="auto"/>
        <w:left w:val="none" w:sz="0" w:space="0" w:color="auto"/>
        <w:bottom w:val="none" w:sz="0" w:space="0" w:color="auto"/>
        <w:right w:val="none" w:sz="0" w:space="0" w:color="auto"/>
      </w:divBdr>
    </w:div>
    <w:div w:id="2033989758">
      <w:marLeft w:val="640"/>
      <w:marRight w:val="0"/>
      <w:marTop w:val="0"/>
      <w:marBottom w:val="0"/>
      <w:divBdr>
        <w:top w:val="none" w:sz="0" w:space="0" w:color="auto"/>
        <w:left w:val="none" w:sz="0" w:space="0" w:color="auto"/>
        <w:bottom w:val="none" w:sz="0" w:space="0" w:color="auto"/>
        <w:right w:val="none" w:sz="0" w:space="0" w:color="auto"/>
      </w:divBdr>
    </w:div>
    <w:div w:id="2033991022">
      <w:marLeft w:val="640"/>
      <w:marRight w:val="0"/>
      <w:marTop w:val="0"/>
      <w:marBottom w:val="0"/>
      <w:divBdr>
        <w:top w:val="none" w:sz="0" w:space="0" w:color="auto"/>
        <w:left w:val="none" w:sz="0" w:space="0" w:color="auto"/>
        <w:bottom w:val="none" w:sz="0" w:space="0" w:color="auto"/>
        <w:right w:val="none" w:sz="0" w:space="0" w:color="auto"/>
      </w:divBdr>
    </w:div>
    <w:div w:id="2033991371">
      <w:marLeft w:val="640"/>
      <w:marRight w:val="0"/>
      <w:marTop w:val="0"/>
      <w:marBottom w:val="0"/>
      <w:divBdr>
        <w:top w:val="none" w:sz="0" w:space="0" w:color="auto"/>
        <w:left w:val="none" w:sz="0" w:space="0" w:color="auto"/>
        <w:bottom w:val="none" w:sz="0" w:space="0" w:color="auto"/>
        <w:right w:val="none" w:sz="0" w:space="0" w:color="auto"/>
      </w:divBdr>
    </w:div>
    <w:div w:id="2033992336">
      <w:marLeft w:val="640"/>
      <w:marRight w:val="0"/>
      <w:marTop w:val="0"/>
      <w:marBottom w:val="0"/>
      <w:divBdr>
        <w:top w:val="none" w:sz="0" w:space="0" w:color="auto"/>
        <w:left w:val="none" w:sz="0" w:space="0" w:color="auto"/>
        <w:bottom w:val="none" w:sz="0" w:space="0" w:color="auto"/>
        <w:right w:val="none" w:sz="0" w:space="0" w:color="auto"/>
      </w:divBdr>
    </w:div>
    <w:div w:id="2034069688">
      <w:marLeft w:val="640"/>
      <w:marRight w:val="0"/>
      <w:marTop w:val="0"/>
      <w:marBottom w:val="0"/>
      <w:divBdr>
        <w:top w:val="none" w:sz="0" w:space="0" w:color="auto"/>
        <w:left w:val="none" w:sz="0" w:space="0" w:color="auto"/>
        <w:bottom w:val="none" w:sz="0" w:space="0" w:color="auto"/>
        <w:right w:val="none" w:sz="0" w:space="0" w:color="auto"/>
      </w:divBdr>
    </w:div>
    <w:div w:id="2034072846">
      <w:marLeft w:val="640"/>
      <w:marRight w:val="0"/>
      <w:marTop w:val="0"/>
      <w:marBottom w:val="0"/>
      <w:divBdr>
        <w:top w:val="none" w:sz="0" w:space="0" w:color="auto"/>
        <w:left w:val="none" w:sz="0" w:space="0" w:color="auto"/>
        <w:bottom w:val="none" w:sz="0" w:space="0" w:color="auto"/>
        <w:right w:val="none" w:sz="0" w:space="0" w:color="auto"/>
      </w:divBdr>
    </w:div>
    <w:div w:id="2034106747">
      <w:marLeft w:val="640"/>
      <w:marRight w:val="0"/>
      <w:marTop w:val="0"/>
      <w:marBottom w:val="0"/>
      <w:divBdr>
        <w:top w:val="none" w:sz="0" w:space="0" w:color="auto"/>
        <w:left w:val="none" w:sz="0" w:space="0" w:color="auto"/>
        <w:bottom w:val="none" w:sz="0" w:space="0" w:color="auto"/>
        <w:right w:val="none" w:sz="0" w:space="0" w:color="auto"/>
      </w:divBdr>
    </w:div>
    <w:div w:id="2034108990">
      <w:marLeft w:val="640"/>
      <w:marRight w:val="0"/>
      <w:marTop w:val="0"/>
      <w:marBottom w:val="0"/>
      <w:divBdr>
        <w:top w:val="none" w:sz="0" w:space="0" w:color="auto"/>
        <w:left w:val="none" w:sz="0" w:space="0" w:color="auto"/>
        <w:bottom w:val="none" w:sz="0" w:space="0" w:color="auto"/>
        <w:right w:val="none" w:sz="0" w:space="0" w:color="auto"/>
      </w:divBdr>
    </w:div>
    <w:div w:id="2034186495">
      <w:marLeft w:val="640"/>
      <w:marRight w:val="0"/>
      <w:marTop w:val="0"/>
      <w:marBottom w:val="0"/>
      <w:divBdr>
        <w:top w:val="none" w:sz="0" w:space="0" w:color="auto"/>
        <w:left w:val="none" w:sz="0" w:space="0" w:color="auto"/>
        <w:bottom w:val="none" w:sz="0" w:space="0" w:color="auto"/>
        <w:right w:val="none" w:sz="0" w:space="0" w:color="auto"/>
      </w:divBdr>
    </w:div>
    <w:div w:id="2034189550">
      <w:marLeft w:val="640"/>
      <w:marRight w:val="0"/>
      <w:marTop w:val="0"/>
      <w:marBottom w:val="0"/>
      <w:divBdr>
        <w:top w:val="none" w:sz="0" w:space="0" w:color="auto"/>
        <w:left w:val="none" w:sz="0" w:space="0" w:color="auto"/>
        <w:bottom w:val="none" w:sz="0" w:space="0" w:color="auto"/>
        <w:right w:val="none" w:sz="0" w:space="0" w:color="auto"/>
      </w:divBdr>
    </w:div>
    <w:div w:id="2034304335">
      <w:marLeft w:val="640"/>
      <w:marRight w:val="0"/>
      <w:marTop w:val="0"/>
      <w:marBottom w:val="0"/>
      <w:divBdr>
        <w:top w:val="none" w:sz="0" w:space="0" w:color="auto"/>
        <w:left w:val="none" w:sz="0" w:space="0" w:color="auto"/>
        <w:bottom w:val="none" w:sz="0" w:space="0" w:color="auto"/>
        <w:right w:val="none" w:sz="0" w:space="0" w:color="auto"/>
      </w:divBdr>
    </w:div>
    <w:div w:id="2034378225">
      <w:marLeft w:val="640"/>
      <w:marRight w:val="0"/>
      <w:marTop w:val="0"/>
      <w:marBottom w:val="0"/>
      <w:divBdr>
        <w:top w:val="none" w:sz="0" w:space="0" w:color="auto"/>
        <w:left w:val="none" w:sz="0" w:space="0" w:color="auto"/>
        <w:bottom w:val="none" w:sz="0" w:space="0" w:color="auto"/>
        <w:right w:val="none" w:sz="0" w:space="0" w:color="auto"/>
      </w:divBdr>
    </w:div>
    <w:div w:id="2034454948">
      <w:marLeft w:val="640"/>
      <w:marRight w:val="0"/>
      <w:marTop w:val="0"/>
      <w:marBottom w:val="0"/>
      <w:divBdr>
        <w:top w:val="none" w:sz="0" w:space="0" w:color="auto"/>
        <w:left w:val="none" w:sz="0" w:space="0" w:color="auto"/>
        <w:bottom w:val="none" w:sz="0" w:space="0" w:color="auto"/>
        <w:right w:val="none" w:sz="0" w:space="0" w:color="auto"/>
      </w:divBdr>
    </w:div>
    <w:div w:id="2034456989">
      <w:marLeft w:val="640"/>
      <w:marRight w:val="0"/>
      <w:marTop w:val="0"/>
      <w:marBottom w:val="0"/>
      <w:divBdr>
        <w:top w:val="none" w:sz="0" w:space="0" w:color="auto"/>
        <w:left w:val="none" w:sz="0" w:space="0" w:color="auto"/>
        <w:bottom w:val="none" w:sz="0" w:space="0" w:color="auto"/>
        <w:right w:val="none" w:sz="0" w:space="0" w:color="auto"/>
      </w:divBdr>
    </w:div>
    <w:div w:id="2034501565">
      <w:marLeft w:val="640"/>
      <w:marRight w:val="0"/>
      <w:marTop w:val="0"/>
      <w:marBottom w:val="0"/>
      <w:divBdr>
        <w:top w:val="none" w:sz="0" w:space="0" w:color="auto"/>
        <w:left w:val="none" w:sz="0" w:space="0" w:color="auto"/>
        <w:bottom w:val="none" w:sz="0" w:space="0" w:color="auto"/>
        <w:right w:val="none" w:sz="0" w:space="0" w:color="auto"/>
      </w:divBdr>
    </w:div>
    <w:div w:id="2034525689">
      <w:marLeft w:val="640"/>
      <w:marRight w:val="0"/>
      <w:marTop w:val="0"/>
      <w:marBottom w:val="0"/>
      <w:divBdr>
        <w:top w:val="none" w:sz="0" w:space="0" w:color="auto"/>
        <w:left w:val="none" w:sz="0" w:space="0" w:color="auto"/>
        <w:bottom w:val="none" w:sz="0" w:space="0" w:color="auto"/>
        <w:right w:val="none" w:sz="0" w:space="0" w:color="auto"/>
      </w:divBdr>
    </w:div>
    <w:div w:id="2034526562">
      <w:marLeft w:val="640"/>
      <w:marRight w:val="0"/>
      <w:marTop w:val="0"/>
      <w:marBottom w:val="0"/>
      <w:divBdr>
        <w:top w:val="none" w:sz="0" w:space="0" w:color="auto"/>
        <w:left w:val="none" w:sz="0" w:space="0" w:color="auto"/>
        <w:bottom w:val="none" w:sz="0" w:space="0" w:color="auto"/>
        <w:right w:val="none" w:sz="0" w:space="0" w:color="auto"/>
      </w:divBdr>
    </w:div>
    <w:div w:id="2034526722">
      <w:marLeft w:val="640"/>
      <w:marRight w:val="0"/>
      <w:marTop w:val="0"/>
      <w:marBottom w:val="0"/>
      <w:divBdr>
        <w:top w:val="none" w:sz="0" w:space="0" w:color="auto"/>
        <w:left w:val="none" w:sz="0" w:space="0" w:color="auto"/>
        <w:bottom w:val="none" w:sz="0" w:space="0" w:color="auto"/>
        <w:right w:val="none" w:sz="0" w:space="0" w:color="auto"/>
      </w:divBdr>
    </w:div>
    <w:div w:id="2034531339">
      <w:marLeft w:val="640"/>
      <w:marRight w:val="0"/>
      <w:marTop w:val="0"/>
      <w:marBottom w:val="0"/>
      <w:divBdr>
        <w:top w:val="none" w:sz="0" w:space="0" w:color="auto"/>
        <w:left w:val="none" w:sz="0" w:space="0" w:color="auto"/>
        <w:bottom w:val="none" w:sz="0" w:space="0" w:color="auto"/>
        <w:right w:val="none" w:sz="0" w:space="0" w:color="auto"/>
      </w:divBdr>
    </w:div>
    <w:div w:id="2034569090">
      <w:marLeft w:val="640"/>
      <w:marRight w:val="0"/>
      <w:marTop w:val="0"/>
      <w:marBottom w:val="0"/>
      <w:divBdr>
        <w:top w:val="none" w:sz="0" w:space="0" w:color="auto"/>
        <w:left w:val="none" w:sz="0" w:space="0" w:color="auto"/>
        <w:bottom w:val="none" w:sz="0" w:space="0" w:color="auto"/>
        <w:right w:val="none" w:sz="0" w:space="0" w:color="auto"/>
      </w:divBdr>
    </w:div>
    <w:div w:id="2034575020">
      <w:marLeft w:val="640"/>
      <w:marRight w:val="0"/>
      <w:marTop w:val="0"/>
      <w:marBottom w:val="0"/>
      <w:divBdr>
        <w:top w:val="none" w:sz="0" w:space="0" w:color="auto"/>
        <w:left w:val="none" w:sz="0" w:space="0" w:color="auto"/>
        <w:bottom w:val="none" w:sz="0" w:space="0" w:color="auto"/>
        <w:right w:val="none" w:sz="0" w:space="0" w:color="auto"/>
      </w:divBdr>
    </w:div>
    <w:div w:id="2034575399">
      <w:marLeft w:val="640"/>
      <w:marRight w:val="0"/>
      <w:marTop w:val="0"/>
      <w:marBottom w:val="0"/>
      <w:divBdr>
        <w:top w:val="none" w:sz="0" w:space="0" w:color="auto"/>
        <w:left w:val="none" w:sz="0" w:space="0" w:color="auto"/>
        <w:bottom w:val="none" w:sz="0" w:space="0" w:color="auto"/>
        <w:right w:val="none" w:sz="0" w:space="0" w:color="auto"/>
      </w:divBdr>
    </w:div>
    <w:div w:id="2034643413">
      <w:marLeft w:val="640"/>
      <w:marRight w:val="0"/>
      <w:marTop w:val="0"/>
      <w:marBottom w:val="0"/>
      <w:divBdr>
        <w:top w:val="none" w:sz="0" w:space="0" w:color="auto"/>
        <w:left w:val="none" w:sz="0" w:space="0" w:color="auto"/>
        <w:bottom w:val="none" w:sz="0" w:space="0" w:color="auto"/>
        <w:right w:val="none" w:sz="0" w:space="0" w:color="auto"/>
      </w:divBdr>
    </w:div>
    <w:div w:id="2034644711">
      <w:marLeft w:val="640"/>
      <w:marRight w:val="0"/>
      <w:marTop w:val="0"/>
      <w:marBottom w:val="0"/>
      <w:divBdr>
        <w:top w:val="none" w:sz="0" w:space="0" w:color="auto"/>
        <w:left w:val="none" w:sz="0" w:space="0" w:color="auto"/>
        <w:bottom w:val="none" w:sz="0" w:space="0" w:color="auto"/>
        <w:right w:val="none" w:sz="0" w:space="0" w:color="auto"/>
      </w:divBdr>
    </w:div>
    <w:div w:id="2034647708">
      <w:marLeft w:val="640"/>
      <w:marRight w:val="0"/>
      <w:marTop w:val="0"/>
      <w:marBottom w:val="0"/>
      <w:divBdr>
        <w:top w:val="none" w:sz="0" w:space="0" w:color="auto"/>
        <w:left w:val="none" w:sz="0" w:space="0" w:color="auto"/>
        <w:bottom w:val="none" w:sz="0" w:space="0" w:color="auto"/>
        <w:right w:val="none" w:sz="0" w:space="0" w:color="auto"/>
      </w:divBdr>
    </w:div>
    <w:div w:id="2034762844">
      <w:marLeft w:val="640"/>
      <w:marRight w:val="0"/>
      <w:marTop w:val="0"/>
      <w:marBottom w:val="0"/>
      <w:divBdr>
        <w:top w:val="none" w:sz="0" w:space="0" w:color="auto"/>
        <w:left w:val="none" w:sz="0" w:space="0" w:color="auto"/>
        <w:bottom w:val="none" w:sz="0" w:space="0" w:color="auto"/>
        <w:right w:val="none" w:sz="0" w:space="0" w:color="auto"/>
      </w:divBdr>
    </w:div>
    <w:div w:id="2034763687">
      <w:marLeft w:val="640"/>
      <w:marRight w:val="0"/>
      <w:marTop w:val="0"/>
      <w:marBottom w:val="0"/>
      <w:divBdr>
        <w:top w:val="none" w:sz="0" w:space="0" w:color="auto"/>
        <w:left w:val="none" w:sz="0" w:space="0" w:color="auto"/>
        <w:bottom w:val="none" w:sz="0" w:space="0" w:color="auto"/>
        <w:right w:val="none" w:sz="0" w:space="0" w:color="auto"/>
      </w:divBdr>
    </w:div>
    <w:div w:id="2034840015">
      <w:marLeft w:val="640"/>
      <w:marRight w:val="0"/>
      <w:marTop w:val="0"/>
      <w:marBottom w:val="0"/>
      <w:divBdr>
        <w:top w:val="none" w:sz="0" w:space="0" w:color="auto"/>
        <w:left w:val="none" w:sz="0" w:space="0" w:color="auto"/>
        <w:bottom w:val="none" w:sz="0" w:space="0" w:color="auto"/>
        <w:right w:val="none" w:sz="0" w:space="0" w:color="auto"/>
      </w:divBdr>
    </w:div>
    <w:div w:id="2034920632">
      <w:marLeft w:val="640"/>
      <w:marRight w:val="0"/>
      <w:marTop w:val="0"/>
      <w:marBottom w:val="0"/>
      <w:divBdr>
        <w:top w:val="none" w:sz="0" w:space="0" w:color="auto"/>
        <w:left w:val="none" w:sz="0" w:space="0" w:color="auto"/>
        <w:bottom w:val="none" w:sz="0" w:space="0" w:color="auto"/>
        <w:right w:val="none" w:sz="0" w:space="0" w:color="auto"/>
      </w:divBdr>
    </w:div>
    <w:div w:id="2034963975">
      <w:marLeft w:val="640"/>
      <w:marRight w:val="0"/>
      <w:marTop w:val="0"/>
      <w:marBottom w:val="0"/>
      <w:divBdr>
        <w:top w:val="none" w:sz="0" w:space="0" w:color="auto"/>
        <w:left w:val="none" w:sz="0" w:space="0" w:color="auto"/>
        <w:bottom w:val="none" w:sz="0" w:space="0" w:color="auto"/>
        <w:right w:val="none" w:sz="0" w:space="0" w:color="auto"/>
      </w:divBdr>
    </w:div>
    <w:div w:id="2034990849">
      <w:marLeft w:val="640"/>
      <w:marRight w:val="0"/>
      <w:marTop w:val="0"/>
      <w:marBottom w:val="0"/>
      <w:divBdr>
        <w:top w:val="none" w:sz="0" w:space="0" w:color="auto"/>
        <w:left w:val="none" w:sz="0" w:space="0" w:color="auto"/>
        <w:bottom w:val="none" w:sz="0" w:space="0" w:color="auto"/>
        <w:right w:val="none" w:sz="0" w:space="0" w:color="auto"/>
      </w:divBdr>
    </w:div>
    <w:div w:id="2035108032">
      <w:marLeft w:val="640"/>
      <w:marRight w:val="0"/>
      <w:marTop w:val="0"/>
      <w:marBottom w:val="0"/>
      <w:divBdr>
        <w:top w:val="none" w:sz="0" w:space="0" w:color="auto"/>
        <w:left w:val="none" w:sz="0" w:space="0" w:color="auto"/>
        <w:bottom w:val="none" w:sz="0" w:space="0" w:color="auto"/>
        <w:right w:val="none" w:sz="0" w:space="0" w:color="auto"/>
      </w:divBdr>
    </w:div>
    <w:div w:id="2035112182">
      <w:marLeft w:val="640"/>
      <w:marRight w:val="0"/>
      <w:marTop w:val="0"/>
      <w:marBottom w:val="0"/>
      <w:divBdr>
        <w:top w:val="none" w:sz="0" w:space="0" w:color="auto"/>
        <w:left w:val="none" w:sz="0" w:space="0" w:color="auto"/>
        <w:bottom w:val="none" w:sz="0" w:space="0" w:color="auto"/>
        <w:right w:val="none" w:sz="0" w:space="0" w:color="auto"/>
      </w:divBdr>
    </w:div>
    <w:div w:id="2035155508">
      <w:marLeft w:val="640"/>
      <w:marRight w:val="0"/>
      <w:marTop w:val="0"/>
      <w:marBottom w:val="0"/>
      <w:divBdr>
        <w:top w:val="none" w:sz="0" w:space="0" w:color="auto"/>
        <w:left w:val="none" w:sz="0" w:space="0" w:color="auto"/>
        <w:bottom w:val="none" w:sz="0" w:space="0" w:color="auto"/>
        <w:right w:val="none" w:sz="0" w:space="0" w:color="auto"/>
      </w:divBdr>
    </w:div>
    <w:div w:id="2035181612">
      <w:marLeft w:val="640"/>
      <w:marRight w:val="0"/>
      <w:marTop w:val="0"/>
      <w:marBottom w:val="0"/>
      <w:divBdr>
        <w:top w:val="none" w:sz="0" w:space="0" w:color="auto"/>
        <w:left w:val="none" w:sz="0" w:space="0" w:color="auto"/>
        <w:bottom w:val="none" w:sz="0" w:space="0" w:color="auto"/>
        <w:right w:val="none" w:sz="0" w:space="0" w:color="auto"/>
      </w:divBdr>
    </w:div>
    <w:div w:id="2035183995">
      <w:marLeft w:val="640"/>
      <w:marRight w:val="0"/>
      <w:marTop w:val="0"/>
      <w:marBottom w:val="0"/>
      <w:divBdr>
        <w:top w:val="none" w:sz="0" w:space="0" w:color="auto"/>
        <w:left w:val="none" w:sz="0" w:space="0" w:color="auto"/>
        <w:bottom w:val="none" w:sz="0" w:space="0" w:color="auto"/>
        <w:right w:val="none" w:sz="0" w:space="0" w:color="auto"/>
      </w:divBdr>
    </w:div>
    <w:div w:id="2035184193">
      <w:marLeft w:val="640"/>
      <w:marRight w:val="0"/>
      <w:marTop w:val="0"/>
      <w:marBottom w:val="0"/>
      <w:divBdr>
        <w:top w:val="none" w:sz="0" w:space="0" w:color="auto"/>
        <w:left w:val="none" w:sz="0" w:space="0" w:color="auto"/>
        <w:bottom w:val="none" w:sz="0" w:space="0" w:color="auto"/>
        <w:right w:val="none" w:sz="0" w:space="0" w:color="auto"/>
      </w:divBdr>
    </w:div>
    <w:div w:id="2035186754">
      <w:marLeft w:val="640"/>
      <w:marRight w:val="0"/>
      <w:marTop w:val="0"/>
      <w:marBottom w:val="0"/>
      <w:divBdr>
        <w:top w:val="none" w:sz="0" w:space="0" w:color="auto"/>
        <w:left w:val="none" w:sz="0" w:space="0" w:color="auto"/>
        <w:bottom w:val="none" w:sz="0" w:space="0" w:color="auto"/>
        <w:right w:val="none" w:sz="0" w:space="0" w:color="auto"/>
      </w:divBdr>
    </w:div>
    <w:div w:id="2035299648">
      <w:marLeft w:val="640"/>
      <w:marRight w:val="0"/>
      <w:marTop w:val="0"/>
      <w:marBottom w:val="0"/>
      <w:divBdr>
        <w:top w:val="none" w:sz="0" w:space="0" w:color="auto"/>
        <w:left w:val="none" w:sz="0" w:space="0" w:color="auto"/>
        <w:bottom w:val="none" w:sz="0" w:space="0" w:color="auto"/>
        <w:right w:val="none" w:sz="0" w:space="0" w:color="auto"/>
      </w:divBdr>
    </w:div>
    <w:div w:id="2035302656">
      <w:marLeft w:val="640"/>
      <w:marRight w:val="0"/>
      <w:marTop w:val="0"/>
      <w:marBottom w:val="0"/>
      <w:divBdr>
        <w:top w:val="none" w:sz="0" w:space="0" w:color="auto"/>
        <w:left w:val="none" w:sz="0" w:space="0" w:color="auto"/>
        <w:bottom w:val="none" w:sz="0" w:space="0" w:color="auto"/>
        <w:right w:val="none" w:sz="0" w:space="0" w:color="auto"/>
      </w:divBdr>
    </w:div>
    <w:div w:id="2035306515">
      <w:marLeft w:val="640"/>
      <w:marRight w:val="0"/>
      <w:marTop w:val="0"/>
      <w:marBottom w:val="0"/>
      <w:divBdr>
        <w:top w:val="none" w:sz="0" w:space="0" w:color="auto"/>
        <w:left w:val="none" w:sz="0" w:space="0" w:color="auto"/>
        <w:bottom w:val="none" w:sz="0" w:space="0" w:color="auto"/>
        <w:right w:val="none" w:sz="0" w:space="0" w:color="auto"/>
      </w:divBdr>
    </w:div>
    <w:div w:id="2035377089">
      <w:marLeft w:val="640"/>
      <w:marRight w:val="0"/>
      <w:marTop w:val="0"/>
      <w:marBottom w:val="0"/>
      <w:divBdr>
        <w:top w:val="none" w:sz="0" w:space="0" w:color="auto"/>
        <w:left w:val="none" w:sz="0" w:space="0" w:color="auto"/>
        <w:bottom w:val="none" w:sz="0" w:space="0" w:color="auto"/>
        <w:right w:val="none" w:sz="0" w:space="0" w:color="auto"/>
      </w:divBdr>
    </w:div>
    <w:div w:id="2035377955">
      <w:marLeft w:val="640"/>
      <w:marRight w:val="0"/>
      <w:marTop w:val="0"/>
      <w:marBottom w:val="0"/>
      <w:divBdr>
        <w:top w:val="none" w:sz="0" w:space="0" w:color="auto"/>
        <w:left w:val="none" w:sz="0" w:space="0" w:color="auto"/>
        <w:bottom w:val="none" w:sz="0" w:space="0" w:color="auto"/>
        <w:right w:val="none" w:sz="0" w:space="0" w:color="auto"/>
      </w:divBdr>
    </w:div>
    <w:div w:id="2035379373">
      <w:marLeft w:val="640"/>
      <w:marRight w:val="0"/>
      <w:marTop w:val="0"/>
      <w:marBottom w:val="0"/>
      <w:divBdr>
        <w:top w:val="none" w:sz="0" w:space="0" w:color="auto"/>
        <w:left w:val="none" w:sz="0" w:space="0" w:color="auto"/>
        <w:bottom w:val="none" w:sz="0" w:space="0" w:color="auto"/>
        <w:right w:val="none" w:sz="0" w:space="0" w:color="auto"/>
      </w:divBdr>
    </w:div>
    <w:div w:id="2035424783">
      <w:marLeft w:val="640"/>
      <w:marRight w:val="0"/>
      <w:marTop w:val="0"/>
      <w:marBottom w:val="0"/>
      <w:divBdr>
        <w:top w:val="none" w:sz="0" w:space="0" w:color="auto"/>
        <w:left w:val="none" w:sz="0" w:space="0" w:color="auto"/>
        <w:bottom w:val="none" w:sz="0" w:space="0" w:color="auto"/>
        <w:right w:val="none" w:sz="0" w:space="0" w:color="auto"/>
      </w:divBdr>
    </w:div>
    <w:div w:id="2035425604">
      <w:marLeft w:val="640"/>
      <w:marRight w:val="0"/>
      <w:marTop w:val="0"/>
      <w:marBottom w:val="0"/>
      <w:divBdr>
        <w:top w:val="none" w:sz="0" w:space="0" w:color="auto"/>
        <w:left w:val="none" w:sz="0" w:space="0" w:color="auto"/>
        <w:bottom w:val="none" w:sz="0" w:space="0" w:color="auto"/>
        <w:right w:val="none" w:sz="0" w:space="0" w:color="auto"/>
      </w:divBdr>
    </w:div>
    <w:div w:id="2035500805">
      <w:marLeft w:val="640"/>
      <w:marRight w:val="0"/>
      <w:marTop w:val="0"/>
      <w:marBottom w:val="0"/>
      <w:divBdr>
        <w:top w:val="none" w:sz="0" w:space="0" w:color="auto"/>
        <w:left w:val="none" w:sz="0" w:space="0" w:color="auto"/>
        <w:bottom w:val="none" w:sz="0" w:space="0" w:color="auto"/>
        <w:right w:val="none" w:sz="0" w:space="0" w:color="auto"/>
      </w:divBdr>
    </w:div>
    <w:div w:id="2035618741">
      <w:marLeft w:val="640"/>
      <w:marRight w:val="0"/>
      <w:marTop w:val="0"/>
      <w:marBottom w:val="0"/>
      <w:divBdr>
        <w:top w:val="none" w:sz="0" w:space="0" w:color="auto"/>
        <w:left w:val="none" w:sz="0" w:space="0" w:color="auto"/>
        <w:bottom w:val="none" w:sz="0" w:space="0" w:color="auto"/>
        <w:right w:val="none" w:sz="0" w:space="0" w:color="auto"/>
      </w:divBdr>
    </w:div>
    <w:div w:id="2035767707">
      <w:marLeft w:val="640"/>
      <w:marRight w:val="0"/>
      <w:marTop w:val="0"/>
      <w:marBottom w:val="0"/>
      <w:divBdr>
        <w:top w:val="none" w:sz="0" w:space="0" w:color="auto"/>
        <w:left w:val="none" w:sz="0" w:space="0" w:color="auto"/>
        <w:bottom w:val="none" w:sz="0" w:space="0" w:color="auto"/>
        <w:right w:val="none" w:sz="0" w:space="0" w:color="auto"/>
      </w:divBdr>
    </w:div>
    <w:div w:id="2035836626">
      <w:marLeft w:val="640"/>
      <w:marRight w:val="0"/>
      <w:marTop w:val="0"/>
      <w:marBottom w:val="0"/>
      <w:divBdr>
        <w:top w:val="none" w:sz="0" w:space="0" w:color="auto"/>
        <w:left w:val="none" w:sz="0" w:space="0" w:color="auto"/>
        <w:bottom w:val="none" w:sz="0" w:space="0" w:color="auto"/>
        <w:right w:val="none" w:sz="0" w:space="0" w:color="auto"/>
      </w:divBdr>
    </w:div>
    <w:div w:id="2035837353">
      <w:marLeft w:val="640"/>
      <w:marRight w:val="0"/>
      <w:marTop w:val="0"/>
      <w:marBottom w:val="0"/>
      <w:divBdr>
        <w:top w:val="none" w:sz="0" w:space="0" w:color="auto"/>
        <w:left w:val="none" w:sz="0" w:space="0" w:color="auto"/>
        <w:bottom w:val="none" w:sz="0" w:space="0" w:color="auto"/>
        <w:right w:val="none" w:sz="0" w:space="0" w:color="auto"/>
      </w:divBdr>
    </w:div>
    <w:div w:id="2035842521">
      <w:marLeft w:val="640"/>
      <w:marRight w:val="0"/>
      <w:marTop w:val="0"/>
      <w:marBottom w:val="0"/>
      <w:divBdr>
        <w:top w:val="none" w:sz="0" w:space="0" w:color="auto"/>
        <w:left w:val="none" w:sz="0" w:space="0" w:color="auto"/>
        <w:bottom w:val="none" w:sz="0" w:space="0" w:color="auto"/>
        <w:right w:val="none" w:sz="0" w:space="0" w:color="auto"/>
      </w:divBdr>
    </w:div>
    <w:div w:id="2035886350">
      <w:marLeft w:val="640"/>
      <w:marRight w:val="0"/>
      <w:marTop w:val="0"/>
      <w:marBottom w:val="0"/>
      <w:divBdr>
        <w:top w:val="none" w:sz="0" w:space="0" w:color="auto"/>
        <w:left w:val="none" w:sz="0" w:space="0" w:color="auto"/>
        <w:bottom w:val="none" w:sz="0" w:space="0" w:color="auto"/>
        <w:right w:val="none" w:sz="0" w:space="0" w:color="auto"/>
      </w:divBdr>
    </w:div>
    <w:div w:id="2035963398">
      <w:marLeft w:val="640"/>
      <w:marRight w:val="0"/>
      <w:marTop w:val="0"/>
      <w:marBottom w:val="0"/>
      <w:divBdr>
        <w:top w:val="none" w:sz="0" w:space="0" w:color="auto"/>
        <w:left w:val="none" w:sz="0" w:space="0" w:color="auto"/>
        <w:bottom w:val="none" w:sz="0" w:space="0" w:color="auto"/>
        <w:right w:val="none" w:sz="0" w:space="0" w:color="auto"/>
      </w:divBdr>
    </w:div>
    <w:div w:id="2036030772">
      <w:marLeft w:val="640"/>
      <w:marRight w:val="0"/>
      <w:marTop w:val="0"/>
      <w:marBottom w:val="0"/>
      <w:divBdr>
        <w:top w:val="none" w:sz="0" w:space="0" w:color="auto"/>
        <w:left w:val="none" w:sz="0" w:space="0" w:color="auto"/>
        <w:bottom w:val="none" w:sz="0" w:space="0" w:color="auto"/>
        <w:right w:val="none" w:sz="0" w:space="0" w:color="auto"/>
      </w:divBdr>
    </w:div>
    <w:div w:id="2036034450">
      <w:marLeft w:val="640"/>
      <w:marRight w:val="0"/>
      <w:marTop w:val="0"/>
      <w:marBottom w:val="0"/>
      <w:divBdr>
        <w:top w:val="none" w:sz="0" w:space="0" w:color="auto"/>
        <w:left w:val="none" w:sz="0" w:space="0" w:color="auto"/>
        <w:bottom w:val="none" w:sz="0" w:space="0" w:color="auto"/>
        <w:right w:val="none" w:sz="0" w:space="0" w:color="auto"/>
      </w:divBdr>
    </w:div>
    <w:div w:id="2036037150">
      <w:marLeft w:val="640"/>
      <w:marRight w:val="0"/>
      <w:marTop w:val="0"/>
      <w:marBottom w:val="0"/>
      <w:divBdr>
        <w:top w:val="none" w:sz="0" w:space="0" w:color="auto"/>
        <w:left w:val="none" w:sz="0" w:space="0" w:color="auto"/>
        <w:bottom w:val="none" w:sz="0" w:space="0" w:color="auto"/>
        <w:right w:val="none" w:sz="0" w:space="0" w:color="auto"/>
      </w:divBdr>
    </w:div>
    <w:div w:id="2036072986">
      <w:marLeft w:val="640"/>
      <w:marRight w:val="0"/>
      <w:marTop w:val="0"/>
      <w:marBottom w:val="0"/>
      <w:divBdr>
        <w:top w:val="none" w:sz="0" w:space="0" w:color="auto"/>
        <w:left w:val="none" w:sz="0" w:space="0" w:color="auto"/>
        <w:bottom w:val="none" w:sz="0" w:space="0" w:color="auto"/>
        <w:right w:val="none" w:sz="0" w:space="0" w:color="auto"/>
      </w:divBdr>
    </w:div>
    <w:div w:id="2036148290">
      <w:marLeft w:val="640"/>
      <w:marRight w:val="0"/>
      <w:marTop w:val="0"/>
      <w:marBottom w:val="0"/>
      <w:divBdr>
        <w:top w:val="none" w:sz="0" w:space="0" w:color="auto"/>
        <w:left w:val="none" w:sz="0" w:space="0" w:color="auto"/>
        <w:bottom w:val="none" w:sz="0" w:space="0" w:color="auto"/>
        <w:right w:val="none" w:sz="0" w:space="0" w:color="auto"/>
      </w:divBdr>
    </w:div>
    <w:div w:id="2036148577">
      <w:marLeft w:val="0"/>
      <w:marRight w:val="0"/>
      <w:marTop w:val="0"/>
      <w:marBottom w:val="0"/>
      <w:divBdr>
        <w:top w:val="none" w:sz="0" w:space="0" w:color="auto"/>
        <w:left w:val="none" w:sz="0" w:space="0" w:color="auto"/>
        <w:bottom w:val="none" w:sz="0" w:space="0" w:color="auto"/>
        <w:right w:val="none" w:sz="0" w:space="0" w:color="auto"/>
      </w:divBdr>
    </w:div>
    <w:div w:id="2036272781">
      <w:marLeft w:val="640"/>
      <w:marRight w:val="0"/>
      <w:marTop w:val="0"/>
      <w:marBottom w:val="0"/>
      <w:divBdr>
        <w:top w:val="none" w:sz="0" w:space="0" w:color="auto"/>
        <w:left w:val="none" w:sz="0" w:space="0" w:color="auto"/>
        <w:bottom w:val="none" w:sz="0" w:space="0" w:color="auto"/>
        <w:right w:val="none" w:sz="0" w:space="0" w:color="auto"/>
      </w:divBdr>
    </w:div>
    <w:div w:id="2036301235">
      <w:marLeft w:val="640"/>
      <w:marRight w:val="0"/>
      <w:marTop w:val="0"/>
      <w:marBottom w:val="0"/>
      <w:divBdr>
        <w:top w:val="none" w:sz="0" w:space="0" w:color="auto"/>
        <w:left w:val="none" w:sz="0" w:space="0" w:color="auto"/>
        <w:bottom w:val="none" w:sz="0" w:space="0" w:color="auto"/>
        <w:right w:val="none" w:sz="0" w:space="0" w:color="auto"/>
      </w:divBdr>
    </w:div>
    <w:div w:id="2036342751">
      <w:marLeft w:val="640"/>
      <w:marRight w:val="0"/>
      <w:marTop w:val="0"/>
      <w:marBottom w:val="0"/>
      <w:divBdr>
        <w:top w:val="none" w:sz="0" w:space="0" w:color="auto"/>
        <w:left w:val="none" w:sz="0" w:space="0" w:color="auto"/>
        <w:bottom w:val="none" w:sz="0" w:space="0" w:color="auto"/>
        <w:right w:val="none" w:sz="0" w:space="0" w:color="auto"/>
      </w:divBdr>
    </w:div>
    <w:div w:id="2036344042">
      <w:marLeft w:val="640"/>
      <w:marRight w:val="0"/>
      <w:marTop w:val="0"/>
      <w:marBottom w:val="0"/>
      <w:divBdr>
        <w:top w:val="none" w:sz="0" w:space="0" w:color="auto"/>
        <w:left w:val="none" w:sz="0" w:space="0" w:color="auto"/>
        <w:bottom w:val="none" w:sz="0" w:space="0" w:color="auto"/>
        <w:right w:val="none" w:sz="0" w:space="0" w:color="auto"/>
      </w:divBdr>
    </w:div>
    <w:div w:id="2036346594">
      <w:marLeft w:val="0"/>
      <w:marRight w:val="0"/>
      <w:marTop w:val="0"/>
      <w:marBottom w:val="0"/>
      <w:divBdr>
        <w:top w:val="none" w:sz="0" w:space="0" w:color="auto"/>
        <w:left w:val="none" w:sz="0" w:space="0" w:color="auto"/>
        <w:bottom w:val="none" w:sz="0" w:space="0" w:color="auto"/>
        <w:right w:val="none" w:sz="0" w:space="0" w:color="auto"/>
      </w:divBdr>
    </w:div>
    <w:div w:id="2036419922">
      <w:marLeft w:val="640"/>
      <w:marRight w:val="0"/>
      <w:marTop w:val="0"/>
      <w:marBottom w:val="0"/>
      <w:divBdr>
        <w:top w:val="none" w:sz="0" w:space="0" w:color="auto"/>
        <w:left w:val="none" w:sz="0" w:space="0" w:color="auto"/>
        <w:bottom w:val="none" w:sz="0" w:space="0" w:color="auto"/>
        <w:right w:val="none" w:sz="0" w:space="0" w:color="auto"/>
      </w:divBdr>
    </w:div>
    <w:div w:id="2036420850">
      <w:marLeft w:val="640"/>
      <w:marRight w:val="0"/>
      <w:marTop w:val="0"/>
      <w:marBottom w:val="0"/>
      <w:divBdr>
        <w:top w:val="none" w:sz="0" w:space="0" w:color="auto"/>
        <w:left w:val="none" w:sz="0" w:space="0" w:color="auto"/>
        <w:bottom w:val="none" w:sz="0" w:space="0" w:color="auto"/>
        <w:right w:val="none" w:sz="0" w:space="0" w:color="auto"/>
      </w:divBdr>
    </w:div>
    <w:div w:id="2036421433">
      <w:marLeft w:val="640"/>
      <w:marRight w:val="0"/>
      <w:marTop w:val="0"/>
      <w:marBottom w:val="0"/>
      <w:divBdr>
        <w:top w:val="none" w:sz="0" w:space="0" w:color="auto"/>
        <w:left w:val="none" w:sz="0" w:space="0" w:color="auto"/>
        <w:bottom w:val="none" w:sz="0" w:space="0" w:color="auto"/>
        <w:right w:val="none" w:sz="0" w:space="0" w:color="auto"/>
      </w:divBdr>
    </w:div>
    <w:div w:id="2036424546">
      <w:marLeft w:val="640"/>
      <w:marRight w:val="0"/>
      <w:marTop w:val="0"/>
      <w:marBottom w:val="0"/>
      <w:divBdr>
        <w:top w:val="none" w:sz="0" w:space="0" w:color="auto"/>
        <w:left w:val="none" w:sz="0" w:space="0" w:color="auto"/>
        <w:bottom w:val="none" w:sz="0" w:space="0" w:color="auto"/>
        <w:right w:val="none" w:sz="0" w:space="0" w:color="auto"/>
      </w:divBdr>
    </w:div>
    <w:div w:id="2036493679">
      <w:marLeft w:val="640"/>
      <w:marRight w:val="0"/>
      <w:marTop w:val="0"/>
      <w:marBottom w:val="0"/>
      <w:divBdr>
        <w:top w:val="none" w:sz="0" w:space="0" w:color="auto"/>
        <w:left w:val="none" w:sz="0" w:space="0" w:color="auto"/>
        <w:bottom w:val="none" w:sz="0" w:space="0" w:color="auto"/>
        <w:right w:val="none" w:sz="0" w:space="0" w:color="auto"/>
      </w:divBdr>
    </w:div>
    <w:div w:id="2036497268">
      <w:marLeft w:val="640"/>
      <w:marRight w:val="0"/>
      <w:marTop w:val="0"/>
      <w:marBottom w:val="0"/>
      <w:divBdr>
        <w:top w:val="none" w:sz="0" w:space="0" w:color="auto"/>
        <w:left w:val="none" w:sz="0" w:space="0" w:color="auto"/>
        <w:bottom w:val="none" w:sz="0" w:space="0" w:color="auto"/>
        <w:right w:val="none" w:sz="0" w:space="0" w:color="auto"/>
      </w:divBdr>
    </w:div>
    <w:div w:id="2036614044">
      <w:marLeft w:val="640"/>
      <w:marRight w:val="0"/>
      <w:marTop w:val="0"/>
      <w:marBottom w:val="0"/>
      <w:divBdr>
        <w:top w:val="none" w:sz="0" w:space="0" w:color="auto"/>
        <w:left w:val="none" w:sz="0" w:space="0" w:color="auto"/>
        <w:bottom w:val="none" w:sz="0" w:space="0" w:color="auto"/>
        <w:right w:val="none" w:sz="0" w:space="0" w:color="auto"/>
      </w:divBdr>
    </w:div>
    <w:div w:id="2036685983">
      <w:marLeft w:val="640"/>
      <w:marRight w:val="0"/>
      <w:marTop w:val="0"/>
      <w:marBottom w:val="0"/>
      <w:divBdr>
        <w:top w:val="none" w:sz="0" w:space="0" w:color="auto"/>
        <w:left w:val="none" w:sz="0" w:space="0" w:color="auto"/>
        <w:bottom w:val="none" w:sz="0" w:space="0" w:color="auto"/>
        <w:right w:val="none" w:sz="0" w:space="0" w:color="auto"/>
      </w:divBdr>
    </w:div>
    <w:div w:id="2036691663">
      <w:marLeft w:val="640"/>
      <w:marRight w:val="0"/>
      <w:marTop w:val="0"/>
      <w:marBottom w:val="0"/>
      <w:divBdr>
        <w:top w:val="none" w:sz="0" w:space="0" w:color="auto"/>
        <w:left w:val="none" w:sz="0" w:space="0" w:color="auto"/>
        <w:bottom w:val="none" w:sz="0" w:space="0" w:color="auto"/>
        <w:right w:val="none" w:sz="0" w:space="0" w:color="auto"/>
      </w:divBdr>
    </w:div>
    <w:div w:id="2036728370">
      <w:marLeft w:val="640"/>
      <w:marRight w:val="0"/>
      <w:marTop w:val="0"/>
      <w:marBottom w:val="0"/>
      <w:divBdr>
        <w:top w:val="none" w:sz="0" w:space="0" w:color="auto"/>
        <w:left w:val="none" w:sz="0" w:space="0" w:color="auto"/>
        <w:bottom w:val="none" w:sz="0" w:space="0" w:color="auto"/>
        <w:right w:val="none" w:sz="0" w:space="0" w:color="auto"/>
      </w:divBdr>
    </w:div>
    <w:div w:id="2036806456">
      <w:marLeft w:val="640"/>
      <w:marRight w:val="0"/>
      <w:marTop w:val="0"/>
      <w:marBottom w:val="0"/>
      <w:divBdr>
        <w:top w:val="none" w:sz="0" w:space="0" w:color="auto"/>
        <w:left w:val="none" w:sz="0" w:space="0" w:color="auto"/>
        <w:bottom w:val="none" w:sz="0" w:space="0" w:color="auto"/>
        <w:right w:val="none" w:sz="0" w:space="0" w:color="auto"/>
      </w:divBdr>
    </w:div>
    <w:div w:id="2036925442">
      <w:marLeft w:val="640"/>
      <w:marRight w:val="0"/>
      <w:marTop w:val="0"/>
      <w:marBottom w:val="0"/>
      <w:divBdr>
        <w:top w:val="none" w:sz="0" w:space="0" w:color="auto"/>
        <w:left w:val="none" w:sz="0" w:space="0" w:color="auto"/>
        <w:bottom w:val="none" w:sz="0" w:space="0" w:color="auto"/>
        <w:right w:val="none" w:sz="0" w:space="0" w:color="auto"/>
      </w:divBdr>
    </w:div>
    <w:div w:id="2036996202">
      <w:marLeft w:val="640"/>
      <w:marRight w:val="0"/>
      <w:marTop w:val="0"/>
      <w:marBottom w:val="0"/>
      <w:divBdr>
        <w:top w:val="none" w:sz="0" w:space="0" w:color="auto"/>
        <w:left w:val="none" w:sz="0" w:space="0" w:color="auto"/>
        <w:bottom w:val="none" w:sz="0" w:space="0" w:color="auto"/>
        <w:right w:val="none" w:sz="0" w:space="0" w:color="auto"/>
      </w:divBdr>
    </w:div>
    <w:div w:id="2037005030">
      <w:marLeft w:val="640"/>
      <w:marRight w:val="0"/>
      <w:marTop w:val="0"/>
      <w:marBottom w:val="0"/>
      <w:divBdr>
        <w:top w:val="none" w:sz="0" w:space="0" w:color="auto"/>
        <w:left w:val="none" w:sz="0" w:space="0" w:color="auto"/>
        <w:bottom w:val="none" w:sz="0" w:space="0" w:color="auto"/>
        <w:right w:val="none" w:sz="0" w:space="0" w:color="auto"/>
      </w:divBdr>
    </w:div>
    <w:div w:id="2037072728">
      <w:marLeft w:val="640"/>
      <w:marRight w:val="0"/>
      <w:marTop w:val="0"/>
      <w:marBottom w:val="0"/>
      <w:divBdr>
        <w:top w:val="none" w:sz="0" w:space="0" w:color="auto"/>
        <w:left w:val="none" w:sz="0" w:space="0" w:color="auto"/>
        <w:bottom w:val="none" w:sz="0" w:space="0" w:color="auto"/>
        <w:right w:val="none" w:sz="0" w:space="0" w:color="auto"/>
      </w:divBdr>
    </w:div>
    <w:div w:id="2037122514">
      <w:marLeft w:val="640"/>
      <w:marRight w:val="0"/>
      <w:marTop w:val="0"/>
      <w:marBottom w:val="0"/>
      <w:divBdr>
        <w:top w:val="none" w:sz="0" w:space="0" w:color="auto"/>
        <w:left w:val="none" w:sz="0" w:space="0" w:color="auto"/>
        <w:bottom w:val="none" w:sz="0" w:space="0" w:color="auto"/>
        <w:right w:val="none" w:sz="0" w:space="0" w:color="auto"/>
      </w:divBdr>
    </w:div>
    <w:div w:id="2037149847">
      <w:marLeft w:val="640"/>
      <w:marRight w:val="0"/>
      <w:marTop w:val="0"/>
      <w:marBottom w:val="0"/>
      <w:divBdr>
        <w:top w:val="none" w:sz="0" w:space="0" w:color="auto"/>
        <w:left w:val="none" w:sz="0" w:space="0" w:color="auto"/>
        <w:bottom w:val="none" w:sz="0" w:space="0" w:color="auto"/>
        <w:right w:val="none" w:sz="0" w:space="0" w:color="auto"/>
      </w:divBdr>
    </w:div>
    <w:div w:id="2037198795">
      <w:marLeft w:val="640"/>
      <w:marRight w:val="0"/>
      <w:marTop w:val="0"/>
      <w:marBottom w:val="0"/>
      <w:divBdr>
        <w:top w:val="none" w:sz="0" w:space="0" w:color="auto"/>
        <w:left w:val="none" w:sz="0" w:space="0" w:color="auto"/>
        <w:bottom w:val="none" w:sz="0" w:space="0" w:color="auto"/>
        <w:right w:val="none" w:sz="0" w:space="0" w:color="auto"/>
      </w:divBdr>
    </w:div>
    <w:div w:id="2037271164">
      <w:marLeft w:val="640"/>
      <w:marRight w:val="0"/>
      <w:marTop w:val="0"/>
      <w:marBottom w:val="0"/>
      <w:divBdr>
        <w:top w:val="none" w:sz="0" w:space="0" w:color="auto"/>
        <w:left w:val="none" w:sz="0" w:space="0" w:color="auto"/>
        <w:bottom w:val="none" w:sz="0" w:space="0" w:color="auto"/>
        <w:right w:val="none" w:sz="0" w:space="0" w:color="auto"/>
      </w:divBdr>
    </w:div>
    <w:div w:id="2037345467">
      <w:marLeft w:val="640"/>
      <w:marRight w:val="0"/>
      <w:marTop w:val="0"/>
      <w:marBottom w:val="0"/>
      <w:divBdr>
        <w:top w:val="none" w:sz="0" w:space="0" w:color="auto"/>
        <w:left w:val="none" w:sz="0" w:space="0" w:color="auto"/>
        <w:bottom w:val="none" w:sz="0" w:space="0" w:color="auto"/>
        <w:right w:val="none" w:sz="0" w:space="0" w:color="auto"/>
      </w:divBdr>
    </w:div>
    <w:div w:id="2037460792">
      <w:marLeft w:val="640"/>
      <w:marRight w:val="0"/>
      <w:marTop w:val="0"/>
      <w:marBottom w:val="0"/>
      <w:divBdr>
        <w:top w:val="none" w:sz="0" w:space="0" w:color="auto"/>
        <w:left w:val="none" w:sz="0" w:space="0" w:color="auto"/>
        <w:bottom w:val="none" w:sz="0" w:space="0" w:color="auto"/>
        <w:right w:val="none" w:sz="0" w:space="0" w:color="auto"/>
      </w:divBdr>
    </w:div>
    <w:div w:id="2037463845">
      <w:marLeft w:val="640"/>
      <w:marRight w:val="0"/>
      <w:marTop w:val="0"/>
      <w:marBottom w:val="0"/>
      <w:divBdr>
        <w:top w:val="none" w:sz="0" w:space="0" w:color="auto"/>
        <w:left w:val="none" w:sz="0" w:space="0" w:color="auto"/>
        <w:bottom w:val="none" w:sz="0" w:space="0" w:color="auto"/>
        <w:right w:val="none" w:sz="0" w:space="0" w:color="auto"/>
      </w:divBdr>
    </w:div>
    <w:div w:id="2037535371">
      <w:marLeft w:val="640"/>
      <w:marRight w:val="0"/>
      <w:marTop w:val="0"/>
      <w:marBottom w:val="0"/>
      <w:divBdr>
        <w:top w:val="none" w:sz="0" w:space="0" w:color="auto"/>
        <w:left w:val="none" w:sz="0" w:space="0" w:color="auto"/>
        <w:bottom w:val="none" w:sz="0" w:space="0" w:color="auto"/>
        <w:right w:val="none" w:sz="0" w:space="0" w:color="auto"/>
      </w:divBdr>
    </w:div>
    <w:div w:id="2037536240">
      <w:marLeft w:val="640"/>
      <w:marRight w:val="0"/>
      <w:marTop w:val="0"/>
      <w:marBottom w:val="0"/>
      <w:divBdr>
        <w:top w:val="none" w:sz="0" w:space="0" w:color="auto"/>
        <w:left w:val="none" w:sz="0" w:space="0" w:color="auto"/>
        <w:bottom w:val="none" w:sz="0" w:space="0" w:color="auto"/>
        <w:right w:val="none" w:sz="0" w:space="0" w:color="auto"/>
      </w:divBdr>
    </w:div>
    <w:div w:id="2037542213">
      <w:marLeft w:val="640"/>
      <w:marRight w:val="0"/>
      <w:marTop w:val="0"/>
      <w:marBottom w:val="0"/>
      <w:divBdr>
        <w:top w:val="none" w:sz="0" w:space="0" w:color="auto"/>
        <w:left w:val="none" w:sz="0" w:space="0" w:color="auto"/>
        <w:bottom w:val="none" w:sz="0" w:space="0" w:color="auto"/>
        <w:right w:val="none" w:sz="0" w:space="0" w:color="auto"/>
      </w:divBdr>
    </w:div>
    <w:div w:id="2037542340">
      <w:marLeft w:val="640"/>
      <w:marRight w:val="0"/>
      <w:marTop w:val="0"/>
      <w:marBottom w:val="0"/>
      <w:divBdr>
        <w:top w:val="none" w:sz="0" w:space="0" w:color="auto"/>
        <w:left w:val="none" w:sz="0" w:space="0" w:color="auto"/>
        <w:bottom w:val="none" w:sz="0" w:space="0" w:color="auto"/>
        <w:right w:val="none" w:sz="0" w:space="0" w:color="auto"/>
      </w:divBdr>
    </w:div>
    <w:div w:id="2037611586">
      <w:marLeft w:val="640"/>
      <w:marRight w:val="0"/>
      <w:marTop w:val="0"/>
      <w:marBottom w:val="0"/>
      <w:divBdr>
        <w:top w:val="none" w:sz="0" w:space="0" w:color="auto"/>
        <w:left w:val="none" w:sz="0" w:space="0" w:color="auto"/>
        <w:bottom w:val="none" w:sz="0" w:space="0" w:color="auto"/>
        <w:right w:val="none" w:sz="0" w:space="0" w:color="auto"/>
      </w:divBdr>
    </w:div>
    <w:div w:id="2037611829">
      <w:marLeft w:val="640"/>
      <w:marRight w:val="0"/>
      <w:marTop w:val="0"/>
      <w:marBottom w:val="0"/>
      <w:divBdr>
        <w:top w:val="none" w:sz="0" w:space="0" w:color="auto"/>
        <w:left w:val="none" w:sz="0" w:space="0" w:color="auto"/>
        <w:bottom w:val="none" w:sz="0" w:space="0" w:color="auto"/>
        <w:right w:val="none" w:sz="0" w:space="0" w:color="auto"/>
      </w:divBdr>
    </w:div>
    <w:div w:id="2037731756">
      <w:marLeft w:val="640"/>
      <w:marRight w:val="0"/>
      <w:marTop w:val="0"/>
      <w:marBottom w:val="0"/>
      <w:divBdr>
        <w:top w:val="none" w:sz="0" w:space="0" w:color="auto"/>
        <w:left w:val="none" w:sz="0" w:space="0" w:color="auto"/>
        <w:bottom w:val="none" w:sz="0" w:space="0" w:color="auto"/>
        <w:right w:val="none" w:sz="0" w:space="0" w:color="auto"/>
      </w:divBdr>
    </w:div>
    <w:div w:id="2037805382">
      <w:marLeft w:val="640"/>
      <w:marRight w:val="0"/>
      <w:marTop w:val="0"/>
      <w:marBottom w:val="0"/>
      <w:divBdr>
        <w:top w:val="none" w:sz="0" w:space="0" w:color="auto"/>
        <w:left w:val="none" w:sz="0" w:space="0" w:color="auto"/>
        <w:bottom w:val="none" w:sz="0" w:space="0" w:color="auto"/>
        <w:right w:val="none" w:sz="0" w:space="0" w:color="auto"/>
      </w:divBdr>
    </w:div>
    <w:div w:id="2037806525">
      <w:marLeft w:val="640"/>
      <w:marRight w:val="0"/>
      <w:marTop w:val="0"/>
      <w:marBottom w:val="0"/>
      <w:divBdr>
        <w:top w:val="none" w:sz="0" w:space="0" w:color="auto"/>
        <w:left w:val="none" w:sz="0" w:space="0" w:color="auto"/>
        <w:bottom w:val="none" w:sz="0" w:space="0" w:color="auto"/>
        <w:right w:val="none" w:sz="0" w:space="0" w:color="auto"/>
      </w:divBdr>
    </w:div>
    <w:div w:id="2037926614">
      <w:marLeft w:val="640"/>
      <w:marRight w:val="0"/>
      <w:marTop w:val="0"/>
      <w:marBottom w:val="0"/>
      <w:divBdr>
        <w:top w:val="none" w:sz="0" w:space="0" w:color="auto"/>
        <w:left w:val="none" w:sz="0" w:space="0" w:color="auto"/>
        <w:bottom w:val="none" w:sz="0" w:space="0" w:color="auto"/>
        <w:right w:val="none" w:sz="0" w:space="0" w:color="auto"/>
      </w:divBdr>
    </w:div>
    <w:div w:id="2037996024">
      <w:marLeft w:val="640"/>
      <w:marRight w:val="0"/>
      <w:marTop w:val="0"/>
      <w:marBottom w:val="0"/>
      <w:divBdr>
        <w:top w:val="none" w:sz="0" w:space="0" w:color="auto"/>
        <w:left w:val="none" w:sz="0" w:space="0" w:color="auto"/>
        <w:bottom w:val="none" w:sz="0" w:space="0" w:color="auto"/>
        <w:right w:val="none" w:sz="0" w:space="0" w:color="auto"/>
      </w:divBdr>
    </w:div>
    <w:div w:id="2037997499">
      <w:marLeft w:val="640"/>
      <w:marRight w:val="0"/>
      <w:marTop w:val="0"/>
      <w:marBottom w:val="0"/>
      <w:divBdr>
        <w:top w:val="none" w:sz="0" w:space="0" w:color="auto"/>
        <w:left w:val="none" w:sz="0" w:space="0" w:color="auto"/>
        <w:bottom w:val="none" w:sz="0" w:space="0" w:color="auto"/>
        <w:right w:val="none" w:sz="0" w:space="0" w:color="auto"/>
      </w:divBdr>
    </w:div>
    <w:div w:id="2038043615">
      <w:marLeft w:val="640"/>
      <w:marRight w:val="0"/>
      <w:marTop w:val="0"/>
      <w:marBottom w:val="0"/>
      <w:divBdr>
        <w:top w:val="none" w:sz="0" w:space="0" w:color="auto"/>
        <w:left w:val="none" w:sz="0" w:space="0" w:color="auto"/>
        <w:bottom w:val="none" w:sz="0" w:space="0" w:color="auto"/>
        <w:right w:val="none" w:sz="0" w:space="0" w:color="auto"/>
      </w:divBdr>
    </w:div>
    <w:div w:id="2038044646">
      <w:marLeft w:val="640"/>
      <w:marRight w:val="0"/>
      <w:marTop w:val="0"/>
      <w:marBottom w:val="0"/>
      <w:divBdr>
        <w:top w:val="none" w:sz="0" w:space="0" w:color="auto"/>
        <w:left w:val="none" w:sz="0" w:space="0" w:color="auto"/>
        <w:bottom w:val="none" w:sz="0" w:space="0" w:color="auto"/>
        <w:right w:val="none" w:sz="0" w:space="0" w:color="auto"/>
      </w:divBdr>
    </w:div>
    <w:div w:id="2038115311">
      <w:marLeft w:val="640"/>
      <w:marRight w:val="0"/>
      <w:marTop w:val="0"/>
      <w:marBottom w:val="0"/>
      <w:divBdr>
        <w:top w:val="none" w:sz="0" w:space="0" w:color="auto"/>
        <w:left w:val="none" w:sz="0" w:space="0" w:color="auto"/>
        <w:bottom w:val="none" w:sz="0" w:space="0" w:color="auto"/>
        <w:right w:val="none" w:sz="0" w:space="0" w:color="auto"/>
      </w:divBdr>
    </w:div>
    <w:div w:id="2038116102">
      <w:marLeft w:val="640"/>
      <w:marRight w:val="0"/>
      <w:marTop w:val="0"/>
      <w:marBottom w:val="0"/>
      <w:divBdr>
        <w:top w:val="none" w:sz="0" w:space="0" w:color="auto"/>
        <w:left w:val="none" w:sz="0" w:space="0" w:color="auto"/>
        <w:bottom w:val="none" w:sz="0" w:space="0" w:color="auto"/>
        <w:right w:val="none" w:sz="0" w:space="0" w:color="auto"/>
      </w:divBdr>
    </w:div>
    <w:div w:id="2038193259">
      <w:marLeft w:val="640"/>
      <w:marRight w:val="0"/>
      <w:marTop w:val="0"/>
      <w:marBottom w:val="0"/>
      <w:divBdr>
        <w:top w:val="none" w:sz="0" w:space="0" w:color="auto"/>
        <w:left w:val="none" w:sz="0" w:space="0" w:color="auto"/>
        <w:bottom w:val="none" w:sz="0" w:space="0" w:color="auto"/>
        <w:right w:val="none" w:sz="0" w:space="0" w:color="auto"/>
      </w:divBdr>
    </w:div>
    <w:div w:id="2038308346">
      <w:marLeft w:val="640"/>
      <w:marRight w:val="0"/>
      <w:marTop w:val="0"/>
      <w:marBottom w:val="0"/>
      <w:divBdr>
        <w:top w:val="none" w:sz="0" w:space="0" w:color="auto"/>
        <w:left w:val="none" w:sz="0" w:space="0" w:color="auto"/>
        <w:bottom w:val="none" w:sz="0" w:space="0" w:color="auto"/>
        <w:right w:val="none" w:sz="0" w:space="0" w:color="auto"/>
      </w:divBdr>
    </w:div>
    <w:div w:id="2038312004">
      <w:marLeft w:val="640"/>
      <w:marRight w:val="0"/>
      <w:marTop w:val="0"/>
      <w:marBottom w:val="0"/>
      <w:divBdr>
        <w:top w:val="none" w:sz="0" w:space="0" w:color="auto"/>
        <w:left w:val="none" w:sz="0" w:space="0" w:color="auto"/>
        <w:bottom w:val="none" w:sz="0" w:space="0" w:color="auto"/>
        <w:right w:val="none" w:sz="0" w:space="0" w:color="auto"/>
      </w:divBdr>
    </w:div>
    <w:div w:id="2038314134">
      <w:marLeft w:val="640"/>
      <w:marRight w:val="0"/>
      <w:marTop w:val="0"/>
      <w:marBottom w:val="0"/>
      <w:divBdr>
        <w:top w:val="none" w:sz="0" w:space="0" w:color="auto"/>
        <w:left w:val="none" w:sz="0" w:space="0" w:color="auto"/>
        <w:bottom w:val="none" w:sz="0" w:space="0" w:color="auto"/>
        <w:right w:val="none" w:sz="0" w:space="0" w:color="auto"/>
      </w:divBdr>
    </w:div>
    <w:div w:id="2038433955">
      <w:marLeft w:val="640"/>
      <w:marRight w:val="0"/>
      <w:marTop w:val="0"/>
      <w:marBottom w:val="0"/>
      <w:divBdr>
        <w:top w:val="none" w:sz="0" w:space="0" w:color="auto"/>
        <w:left w:val="none" w:sz="0" w:space="0" w:color="auto"/>
        <w:bottom w:val="none" w:sz="0" w:space="0" w:color="auto"/>
        <w:right w:val="none" w:sz="0" w:space="0" w:color="auto"/>
      </w:divBdr>
    </w:div>
    <w:div w:id="2038459091">
      <w:marLeft w:val="640"/>
      <w:marRight w:val="0"/>
      <w:marTop w:val="0"/>
      <w:marBottom w:val="0"/>
      <w:divBdr>
        <w:top w:val="none" w:sz="0" w:space="0" w:color="auto"/>
        <w:left w:val="none" w:sz="0" w:space="0" w:color="auto"/>
        <w:bottom w:val="none" w:sz="0" w:space="0" w:color="auto"/>
        <w:right w:val="none" w:sz="0" w:space="0" w:color="auto"/>
      </w:divBdr>
    </w:div>
    <w:div w:id="2038463992">
      <w:marLeft w:val="640"/>
      <w:marRight w:val="0"/>
      <w:marTop w:val="0"/>
      <w:marBottom w:val="0"/>
      <w:divBdr>
        <w:top w:val="none" w:sz="0" w:space="0" w:color="auto"/>
        <w:left w:val="none" w:sz="0" w:space="0" w:color="auto"/>
        <w:bottom w:val="none" w:sz="0" w:space="0" w:color="auto"/>
        <w:right w:val="none" w:sz="0" w:space="0" w:color="auto"/>
      </w:divBdr>
    </w:div>
    <w:div w:id="2038502402">
      <w:marLeft w:val="640"/>
      <w:marRight w:val="0"/>
      <w:marTop w:val="0"/>
      <w:marBottom w:val="0"/>
      <w:divBdr>
        <w:top w:val="none" w:sz="0" w:space="0" w:color="auto"/>
        <w:left w:val="none" w:sz="0" w:space="0" w:color="auto"/>
        <w:bottom w:val="none" w:sz="0" w:space="0" w:color="auto"/>
        <w:right w:val="none" w:sz="0" w:space="0" w:color="auto"/>
      </w:divBdr>
    </w:div>
    <w:div w:id="2038506881">
      <w:marLeft w:val="640"/>
      <w:marRight w:val="0"/>
      <w:marTop w:val="0"/>
      <w:marBottom w:val="0"/>
      <w:divBdr>
        <w:top w:val="none" w:sz="0" w:space="0" w:color="auto"/>
        <w:left w:val="none" w:sz="0" w:space="0" w:color="auto"/>
        <w:bottom w:val="none" w:sz="0" w:space="0" w:color="auto"/>
        <w:right w:val="none" w:sz="0" w:space="0" w:color="auto"/>
      </w:divBdr>
    </w:div>
    <w:div w:id="2038507754">
      <w:marLeft w:val="640"/>
      <w:marRight w:val="0"/>
      <w:marTop w:val="0"/>
      <w:marBottom w:val="0"/>
      <w:divBdr>
        <w:top w:val="none" w:sz="0" w:space="0" w:color="auto"/>
        <w:left w:val="none" w:sz="0" w:space="0" w:color="auto"/>
        <w:bottom w:val="none" w:sz="0" w:space="0" w:color="auto"/>
        <w:right w:val="none" w:sz="0" w:space="0" w:color="auto"/>
      </w:divBdr>
    </w:div>
    <w:div w:id="2038509303">
      <w:marLeft w:val="640"/>
      <w:marRight w:val="0"/>
      <w:marTop w:val="0"/>
      <w:marBottom w:val="0"/>
      <w:divBdr>
        <w:top w:val="none" w:sz="0" w:space="0" w:color="auto"/>
        <w:left w:val="none" w:sz="0" w:space="0" w:color="auto"/>
        <w:bottom w:val="none" w:sz="0" w:space="0" w:color="auto"/>
        <w:right w:val="none" w:sz="0" w:space="0" w:color="auto"/>
      </w:divBdr>
    </w:div>
    <w:div w:id="2038578711">
      <w:marLeft w:val="640"/>
      <w:marRight w:val="0"/>
      <w:marTop w:val="0"/>
      <w:marBottom w:val="0"/>
      <w:divBdr>
        <w:top w:val="none" w:sz="0" w:space="0" w:color="auto"/>
        <w:left w:val="none" w:sz="0" w:space="0" w:color="auto"/>
        <w:bottom w:val="none" w:sz="0" w:space="0" w:color="auto"/>
        <w:right w:val="none" w:sz="0" w:space="0" w:color="auto"/>
      </w:divBdr>
    </w:div>
    <w:div w:id="2038584490">
      <w:marLeft w:val="640"/>
      <w:marRight w:val="0"/>
      <w:marTop w:val="0"/>
      <w:marBottom w:val="0"/>
      <w:divBdr>
        <w:top w:val="none" w:sz="0" w:space="0" w:color="auto"/>
        <w:left w:val="none" w:sz="0" w:space="0" w:color="auto"/>
        <w:bottom w:val="none" w:sz="0" w:space="0" w:color="auto"/>
        <w:right w:val="none" w:sz="0" w:space="0" w:color="auto"/>
      </w:divBdr>
    </w:div>
    <w:div w:id="2038651675">
      <w:marLeft w:val="640"/>
      <w:marRight w:val="0"/>
      <w:marTop w:val="0"/>
      <w:marBottom w:val="0"/>
      <w:divBdr>
        <w:top w:val="none" w:sz="0" w:space="0" w:color="auto"/>
        <w:left w:val="none" w:sz="0" w:space="0" w:color="auto"/>
        <w:bottom w:val="none" w:sz="0" w:space="0" w:color="auto"/>
        <w:right w:val="none" w:sz="0" w:space="0" w:color="auto"/>
      </w:divBdr>
    </w:div>
    <w:div w:id="2038654037">
      <w:marLeft w:val="0"/>
      <w:marRight w:val="0"/>
      <w:marTop w:val="0"/>
      <w:marBottom w:val="0"/>
      <w:divBdr>
        <w:top w:val="none" w:sz="0" w:space="0" w:color="auto"/>
        <w:left w:val="none" w:sz="0" w:space="0" w:color="auto"/>
        <w:bottom w:val="none" w:sz="0" w:space="0" w:color="auto"/>
        <w:right w:val="none" w:sz="0" w:space="0" w:color="auto"/>
      </w:divBdr>
    </w:div>
    <w:div w:id="2038657691">
      <w:marLeft w:val="640"/>
      <w:marRight w:val="0"/>
      <w:marTop w:val="0"/>
      <w:marBottom w:val="0"/>
      <w:divBdr>
        <w:top w:val="none" w:sz="0" w:space="0" w:color="auto"/>
        <w:left w:val="none" w:sz="0" w:space="0" w:color="auto"/>
        <w:bottom w:val="none" w:sz="0" w:space="0" w:color="auto"/>
        <w:right w:val="none" w:sz="0" w:space="0" w:color="auto"/>
      </w:divBdr>
    </w:div>
    <w:div w:id="2038660050">
      <w:marLeft w:val="640"/>
      <w:marRight w:val="0"/>
      <w:marTop w:val="0"/>
      <w:marBottom w:val="0"/>
      <w:divBdr>
        <w:top w:val="none" w:sz="0" w:space="0" w:color="auto"/>
        <w:left w:val="none" w:sz="0" w:space="0" w:color="auto"/>
        <w:bottom w:val="none" w:sz="0" w:space="0" w:color="auto"/>
        <w:right w:val="none" w:sz="0" w:space="0" w:color="auto"/>
      </w:divBdr>
    </w:div>
    <w:div w:id="2038694956">
      <w:marLeft w:val="640"/>
      <w:marRight w:val="0"/>
      <w:marTop w:val="0"/>
      <w:marBottom w:val="0"/>
      <w:divBdr>
        <w:top w:val="none" w:sz="0" w:space="0" w:color="auto"/>
        <w:left w:val="none" w:sz="0" w:space="0" w:color="auto"/>
        <w:bottom w:val="none" w:sz="0" w:space="0" w:color="auto"/>
        <w:right w:val="none" w:sz="0" w:space="0" w:color="auto"/>
      </w:divBdr>
    </w:div>
    <w:div w:id="2038697227">
      <w:marLeft w:val="640"/>
      <w:marRight w:val="0"/>
      <w:marTop w:val="0"/>
      <w:marBottom w:val="0"/>
      <w:divBdr>
        <w:top w:val="none" w:sz="0" w:space="0" w:color="auto"/>
        <w:left w:val="none" w:sz="0" w:space="0" w:color="auto"/>
        <w:bottom w:val="none" w:sz="0" w:space="0" w:color="auto"/>
        <w:right w:val="none" w:sz="0" w:space="0" w:color="auto"/>
      </w:divBdr>
    </w:div>
    <w:div w:id="2038699825">
      <w:marLeft w:val="640"/>
      <w:marRight w:val="0"/>
      <w:marTop w:val="0"/>
      <w:marBottom w:val="0"/>
      <w:divBdr>
        <w:top w:val="none" w:sz="0" w:space="0" w:color="auto"/>
        <w:left w:val="none" w:sz="0" w:space="0" w:color="auto"/>
        <w:bottom w:val="none" w:sz="0" w:space="0" w:color="auto"/>
        <w:right w:val="none" w:sz="0" w:space="0" w:color="auto"/>
      </w:divBdr>
    </w:div>
    <w:div w:id="2038851250">
      <w:marLeft w:val="640"/>
      <w:marRight w:val="0"/>
      <w:marTop w:val="0"/>
      <w:marBottom w:val="0"/>
      <w:divBdr>
        <w:top w:val="none" w:sz="0" w:space="0" w:color="auto"/>
        <w:left w:val="none" w:sz="0" w:space="0" w:color="auto"/>
        <w:bottom w:val="none" w:sz="0" w:space="0" w:color="auto"/>
        <w:right w:val="none" w:sz="0" w:space="0" w:color="auto"/>
      </w:divBdr>
    </w:div>
    <w:div w:id="2038962965">
      <w:marLeft w:val="640"/>
      <w:marRight w:val="0"/>
      <w:marTop w:val="0"/>
      <w:marBottom w:val="0"/>
      <w:divBdr>
        <w:top w:val="none" w:sz="0" w:space="0" w:color="auto"/>
        <w:left w:val="none" w:sz="0" w:space="0" w:color="auto"/>
        <w:bottom w:val="none" w:sz="0" w:space="0" w:color="auto"/>
        <w:right w:val="none" w:sz="0" w:space="0" w:color="auto"/>
      </w:divBdr>
    </w:div>
    <w:div w:id="2039039660">
      <w:marLeft w:val="640"/>
      <w:marRight w:val="0"/>
      <w:marTop w:val="0"/>
      <w:marBottom w:val="0"/>
      <w:divBdr>
        <w:top w:val="none" w:sz="0" w:space="0" w:color="auto"/>
        <w:left w:val="none" w:sz="0" w:space="0" w:color="auto"/>
        <w:bottom w:val="none" w:sz="0" w:space="0" w:color="auto"/>
        <w:right w:val="none" w:sz="0" w:space="0" w:color="auto"/>
      </w:divBdr>
    </w:div>
    <w:div w:id="2039043965">
      <w:marLeft w:val="640"/>
      <w:marRight w:val="0"/>
      <w:marTop w:val="0"/>
      <w:marBottom w:val="0"/>
      <w:divBdr>
        <w:top w:val="none" w:sz="0" w:space="0" w:color="auto"/>
        <w:left w:val="none" w:sz="0" w:space="0" w:color="auto"/>
        <w:bottom w:val="none" w:sz="0" w:space="0" w:color="auto"/>
        <w:right w:val="none" w:sz="0" w:space="0" w:color="auto"/>
      </w:divBdr>
    </w:div>
    <w:div w:id="2039308721">
      <w:marLeft w:val="640"/>
      <w:marRight w:val="0"/>
      <w:marTop w:val="0"/>
      <w:marBottom w:val="0"/>
      <w:divBdr>
        <w:top w:val="none" w:sz="0" w:space="0" w:color="auto"/>
        <w:left w:val="none" w:sz="0" w:space="0" w:color="auto"/>
        <w:bottom w:val="none" w:sz="0" w:space="0" w:color="auto"/>
        <w:right w:val="none" w:sz="0" w:space="0" w:color="auto"/>
      </w:divBdr>
    </w:div>
    <w:div w:id="2039312821">
      <w:marLeft w:val="640"/>
      <w:marRight w:val="0"/>
      <w:marTop w:val="0"/>
      <w:marBottom w:val="0"/>
      <w:divBdr>
        <w:top w:val="none" w:sz="0" w:space="0" w:color="auto"/>
        <w:left w:val="none" w:sz="0" w:space="0" w:color="auto"/>
        <w:bottom w:val="none" w:sz="0" w:space="0" w:color="auto"/>
        <w:right w:val="none" w:sz="0" w:space="0" w:color="auto"/>
      </w:divBdr>
    </w:div>
    <w:div w:id="2039314161">
      <w:marLeft w:val="640"/>
      <w:marRight w:val="0"/>
      <w:marTop w:val="0"/>
      <w:marBottom w:val="0"/>
      <w:divBdr>
        <w:top w:val="none" w:sz="0" w:space="0" w:color="auto"/>
        <w:left w:val="none" w:sz="0" w:space="0" w:color="auto"/>
        <w:bottom w:val="none" w:sz="0" w:space="0" w:color="auto"/>
        <w:right w:val="none" w:sz="0" w:space="0" w:color="auto"/>
      </w:divBdr>
    </w:div>
    <w:div w:id="2039353282">
      <w:marLeft w:val="640"/>
      <w:marRight w:val="0"/>
      <w:marTop w:val="0"/>
      <w:marBottom w:val="0"/>
      <w:divBdr>
        <w:top w:val="none" w:sz="0" w:space="0" w:color="auto"/>
        <w:left w:val="none" w:sz="0" w:space="0" w:color="auto"/>
        <w:bottom w:val="none" w:sz="0" w:space="0" w:color="auto"/>
        <w:right w:val="none" w:sz="0" w:space="0" w:color="auto"/>
      </w:divBdr>
    </w:div>
    <w:div w:id="2039424033">
      <w:marLeft w:val="640"/>
      <w:marRight w:val="0"/>
      <w:marTop w:val="0"/>
      <w:marBottom w:val="0"/>
      <w:divBdr>
        <w:top w:val="none" w:sz="0" w:space="0" w:color="auto"/>
        <w:left w:val="none" w:sz="0" w:space="0" w:color="auto"/>
        <w:bottom w:val="none" w:sz="0" w:space="0" w:color="auto"/>
        <w:right w:val="none" w:sz="0" w:space="0" w:color="auto"/>
      </w:divBdr>
    </w:div>
    <w:div w:id="2039430473">
      <w:marLeft w:val="640"/>
      <w:marRight w:val="0"/>
      <w:marTop w:val="0"/>
      <w:marBottom w:val="0"/>
      <w:divBdr>
        <w:top w:val="none" w:sz="0" w:space="0" w:color="auto"/>
        <w:left w:val="none" w:sz="0" w:space="0" w:color="auto"/>
        <w:bottom w:val="none" w:sz="0" w:space="0" w:color="auto"/>
        <w:right w:val="none" w:sz="0" w:space="0" w:color="auto"/>
      </w:divBdr>
    </w:div>
    <w:div w:id="2039430946">
      <w:marLeft w:val="640"/>
      <w:marRight w:val="0"/>
      <w:marTop w:val="0"/>
      <w:marBottom w:val="0"/>
      <w:divBdr>
        <w:top w:val="none" w:sz="0" w:space="0" w:color="auto"/>
        <w:left w:val="none" w:sz="0" w:space="0" w:color="auto"/>
        <w:bottom w:val="none" w:sz="0" w:space="0" w:color="auto"/>
        <w:right w:val="none" w:sz="0" w:space="0" w:color="auto"/>
      </w:divBdr>
    </w:div>
    <w:div w:id="2039498970">
      <w:marLeft w:val="640"/>
      <w:marRight w:val="0"/>
      <w:marTop w:val="0"/>
      <w:marBottom w:val="0"/>
      <w:divBdr>
        <w:top w:val="none" w:sz="0" w:space="0" w:color="auto"/>
        <w:left w:val="none" w:sz="0" w:space="0" w:color="auto"/>
        <w:bottom w:val="none" w:sz="0" w:space="0" w:color="auto"/>
        <w:right w:val="none" w:sz="0" w:space="0" w:color="auto"/>
      </w:divBdr>
    </w:div>
    <w:div w:id="2039500662">
      <w:marLeft w:val="640"/>
      <w:marRight w:val="0"/>
      <w:marTop w:val="0"/>
      <w:marBottom w:val="0"/>
      <w:divBdr>
        <w:top w:val="none" w:sz="0" w:space="0" w:color="auto"/>
        <w:left w:val="none" w:sz="0" w:space="0" w:color="auto"/>
        <w:bottom w:val="none" w:sz="0" w:space="0" w:color="auto"/>
        <w:right w:val="none" w:sz="0" w:space="0" w:color="auto"/>
      </w:divBdr>
    </w:div>
    <w:div w:id="2039503346">
      <w:marLeft w:val="640"/>
      <w:marRight w:val="0"/>
      <w:marTop w:val="0"/>
      <w:marBottom w:val="0"/>
      <w:divBdr>
        <w:top w:val="none" w:sz="0" w:space="0" w:color="auto"/>
        <w:left w:val="none" w:sz="0" w:space="0" w:color="auto"/>
        <w:bottom w:val="none" w:sz="0" w:space="0" w:color="auto"/>
        <w:right w:val="none" w:sz="0" w:space="0" w:color="auto"/>
      </w:divBdr>
    </w:div>
    <w:div w:id="2039620308">
      <w:marLeft w:val="640"/>
      <w:marRight w:val="0"/>
      <w:marTop w:val="0"/>
      <w:marBottom w:val="0"/>
      <w:divBdr>
        <w:top w:val="none" w:sz="0" w:space="0" w:color="auto"/>
        <w:left w:val="none" w:sz="0" w:space="0" w:color="auto"/>
        <w:bottom w:val="none" w:sz="0" w:space="0" w:color="auto"/>
        <w:right w:val="none" w:sz="0" w:space="0" w:color="auto"/>
      </w:divBdr>
    </w:div>
    <w:div w:id="2039623899">
      <w:marLeft w:val="640"/>
      <w:marRight w:val="0"/>
      <w:marTop w:val="0"/>
      <w:marBottom w:val="0"/>
      <w:divBdr>
        <w:top w:val="none" w:sz="0" w:space="0" w:color="auto"/>
        <w:left w:val="none" w:sz="0" w:space="0" w:color="auto"/>
        <w:bottom w:val="none" w:sz="0" w:space="0" w:color="auto"/>
        <w:right w:val="none" w:sz="0" w:space="0" w:color="auto"/>
      </w:divBdr>
    </w:div>
    <w:div w:id="2039625646">
      <w:marLeft w:val="640"/>
      <w:marRight w:val="0"/>
      <w:marTop w:val="0"/>
      <w:marBottom w:val="0"/>
      <w:divBdr>
        <w:top w:val="none" w:sz="0" w:space="0" w:color="auto"/>
        <w:left w:val="none" w:sz="0" w:space="0" w:color="auto"/>
        <w:bottom w:val="none" w:sz="0" w:space="0" w:color="auto"/>
        <w:right w:val="none" w:sz="0" w:space="0" w:color="auto"/>
      </w:divBdr>
    </w:div>
    <w:div w:id="2039693389">
      <w:marLeft w:val="640"/>
      <w:marRight w:val="0"/>
      <w:marTop w:val="0"/>
      <w:marBottom w:val="0"/>
      <w:divBdr>
        <w:top w:val="none" w:sz="0" w:space="0" w:color="auto"/>
        <w:left w:val="none" w:sz="0" w:space="0" w:color="auto"/>
        <w:bottom w:val="none" w:sz="0" w:space="0" w:color="auto"/>
        <w:right w:val="none" w:sz="0" w:space="0" w:color="auto"/>
      </w:divBdr>
    </w:div>
    <w:div w:id="2039699111">
      <w:marLeft w:val="640"/>
      <w:marRight w:val="0"/>
      <w:marTop w:val="0"/>
      <w:marBottom w:val="0"/>
      <w:divBdr>
        <w:top w:val="none" w:sz="0" w:space="0" w:color="auto"/>
        <w:left w:val="none" w:sz="0" w:space="0" w:color="auto"/>
        <w:bottom w:val="none" w:sz="0" w:space="0" w:color="auto"/>
        <w:right w:val="none" w:sz="0" w:space="0" w:color="auto"/>
      </w:divBdr>
    </w:div>
    <w:div w:id="2039701778">
      <w:marLeft w:val="640"/>
      <w:marRight w:val="0"/>
      <w:marTop w:val="0"/>
      <w:marBottom w:val="0"/>
      <w:divBdr>
        <w:top w:val="none" w:sz="0" w:space="0" w:color="auto"/>
        <w:left w:val="none" w:sz="0" w:space="0" w:color="auto"/>
        <w:bottom w:val="none" w:sz="0" w:space="0" w:color="auto"/>
        <w:right w:val="none" w:sz="0" w:space="0" w:color="auto"/>
      </w:divBdr>
    </w:div>
    <w:div w:id="2039770307">
      <w:marLeft w:val="640"/>
      <w:marRight w:val="0"/>
      <w:marTop w:val="0"/>
      <w:marBottom w:val="0"/>
      <w:divBdr>
        <w:top w:val="none" w:sz="0" w:space="0" w:color="auto"/>
        <w:left w:val="none" w:sz="0" w:space="0" w:color="auto"/>
        <w:bottom w:val="none" w:sz="0" w:space="0" w:color="auto"/>
        <w:right w:val="none" w:sz="0" w:space="0" w:color="auto"/>
      </w:divBdr>
    </w:div>
    <w:div w:id="2039774714">
      <w:marLeft w:val="640"/>
      <w:marRight w:val="0"/>
      <w:marTop w:val="0"/>
      <w:marBottom w:val="0"/>
      <w:divBdr>
        <w:top w:val="none" w:sz="0" w:space="0" w:color="auto"/>
        <w:left w:val="none" w:sz="0" w:space="0" w:color="auto"/>
        <w:bottom w:val="none" w:sz="0" w:space="0" w:color="auto"/>
        <w:right w:val="none" w:sz="0" w:space="0" w:color="auto"/>
      </w:divBdr>
    </w:div>
    <w:div w:id="2039889590">
      <w:marLeft w:val="640"/>
      <w:marRight w:val="0"/>
      <w:marTop w:val="0"/>
      <w:marBottom w:val="0"/>
      <w:divBdr>
        <w:top w:val="none" w:sz="0" w:space="0" w:color="auto"/>
        <w:left w:val="none" w:sz="0" w:space="0" w:color="auto"/>
        <w:bottom w:val="none" w:sz="0" w:space="0" w:color="auto"/>
        <w:right w:val="none" w:sz="0" w:space="0" w:color="auto"/>
      </w:divBdr>
    </w:div>
    <w:div w:id="2039968931">
      <w:marLeft w:val="640"/>
      <w:marRight w:val="0"/>
      <w:marTop w:val="0"/>
      <w:marBottom w:val="0"/>
      <w:divBdr>
        <w:top w:val="none" w:sz="0" w:space="0" w:color="auto"/>
        <w:left w:val="none" w:sz="0" w:space="0" w:color="auto"/>
        <w:bottom w:val="none" w:sz="0" w:space="0" w:color="auto"/>
        <w:right w:val="none" w:sz="0" w:space="0" w:color="auto"/>
      </w:divBdr>
    </w:div>
    <w:div w:id="2040081706">
      <w:marLeft w:val="640"/>
      <w:marRight w:val="0"/>
      <w:marTop w:val="0"/>
      <w:marBottom w:val="0"/>
      <w:divBdr>
        <w:top w:val="none" w:sz="0" w:space="0" w:color="auto"/>
        <w:left w:val="none" w:sz="0" w:space="0" w:color="auto"/>
        <w:bottom w:val="none" w:sz="0" w:space="0" w:color="auto"/>
        <w:right w:val="none" w:sz="0" w:space="0" w:color="auto"/>
      </w:divBdr>
    </w:div>
    <w:div w:id="2040082271">
      <w:marLeft w:val="640"/>
      <w:marRight w:val="0"/>
      <w:marTop w:val="0"/>
      <w:marBottom w:val="0"/>
      <w:divBdr>
        <w:top w:val="none" w:sz="0" w:space="0" w:color="auto"/>
        <w:left w:val="none" w:sz="0" w:space="0" w:color="auto"/>
        <w:bottom w:val="none" w:sz="0" w:space="0" w:color="auto"/>
        <w:right w:val="none" w:sz="0" w:space="0" w:color="auto"/>
      </w:divBdr>
    </w:div>
    <w:div w:id="2040082915">
      <w:marLeft w:val="640"/>
      <w:marRight w:val="0"/>
      <w:marTop w:val="0"/>
      <w:marBottom w:val="0"/>
      <w:divBdr>
        <w:top w:val="none" w:sz="0" w:space="0" w:color="auto"/>
        <w:left w:val="none" w:sz="0" w:space="0" w:color="auto"/>
        <w:bottom w:val="none" w:sz="0" w:space="0" w:color="auto"/>
        <w:right w:val="none" w:sz="0" w:space="0" w:color="auto"/>
      </w:divBdr>
    </w:div>
    <w:div w:id="2040156834">
      <w:marLeft w:val="640"/>
      <w:marRight w:val="0"/>
      <w:marTop w:val="0"/>
      <w:marBottom w:val="0"/>
      <w:divBdr>
        <w:top w:val="none" w:sz="0" w:space="0" w:color="auto"/>
        <w:left w:val="none" w:sz="0" w:space="0" w:color="auto"/>
        <w:bottom w:val="none" w:sz="0" w:space="0" w:color="auto"/>
        <w:right w:val="none" w:sz="0" w:space="0" w:color="auto"/>
      </w:divBdr>
    </w:div>
    <w:div w:id="2040162161">
      <w:marLeft w:val="640"/>
      <w:marRight w:val="0"/>
      <w:marTop w:val="0"/>
      <w:marBottom w:val="0"/>
      <w:divBdr>
        <w:top w:val="none" w:sz="0" w:space="0" w:color="auto"/>
        <w:left w:val="none" w:sz="0" w:space="0" w:color="auto"/>
        <w:bottom w:val="none" w:sz="0" w:space="0" w:color="auto"/>
        <w:right w:val="none" w:sz="0" w:space="0" w:color="auto"/>
      </w:divBdr>
    </w:div>
    <w:div w:id="2040232058">
      <w:marLeft w:val="640"/>
      <w:marRight w:val="0"/>
      <w:marTop w:val="0"/>
      <w:marBottom w:val="0"/>
      <w:divBdr>
        <w:top w:val="none" w:sz="0" w:space="0" w:color="auto"/>
        <w:left w:val="none" w:sz="0" w:space="0" w:color="auto"/>
        <w:bottom w:val="none" w:sz="0" w:space="0" w:color="auto"/>
        <w:right w:val="none" w:sz="0" w:space="0" w:color="auto"/>
      </w:divBdr>
    </w:div>
    <w:div w:id="2040232800">
      <w:marLeft w:val="640"/>
      <w:marRight w:val="0"/>
      <w:marTop w:val="0"/>
      <w:marBottom w:val="0"/>
      <w:divBdr>
        <w:top w:val="none" w:sz="0" w:space="0" w:color="auto"/>
        <w:left w:val="none" w:sz="0" w:space="0" w:color="auto"/>
        <w:bottom w:val="none" w:sz="0" w:space="0" w:color="auto"/>
        <w:right w:val="none" w:sz="0" w:space="0" w:color="auto"/>
      </w:divBdr>
    </w:div>
    <w:div w:id="2040233323">
      <w:marLeft w:val="640"/>
      <w:marRight w:val="0"/>
      <w:marTop w:val="0"/>
      <w:marBottom w:val="0"/>
      <w:divBdr>
        <w:top w:val="none" w:sz="0" w:space="0" w:color="auto"/>
        <w:left w:val="none" w:sz="0" w:space="0" w:color="auto"/>
        <w:bottom w:val="none" w:sz="0" w:space="0" w:color="auto"/>
        <w:right w:val="none" w:sz="0" w:space="0" w:color="auto"/>
      </w:divBdr>
    </w:div>
    <w:div w:id="2040274426">
      <w:marLeft w:val="640"/>
      <w:marRight w:val="0"/>
      <w:marTop w:val="0"/>
      <w:marBottom w:val="0"/>
      <w:divBdr>
        <w:top w:val="none" w:sz="0" w:space="0" w:color="auto"/>
        <w:left w:val="none" w:sz="0" w:space="0" w:color="auto"/>
        <w:bottom w:val="none" w:sz="0" w:space="0" w:color="auto"/>
        <w:right w:val="none" w:sz="0" w:space="0" w:color="auto"/>
      </w:divBdr>
    </w:div>
    <w:div w:id="2040427504">
      <w:marLeft w:val="640"/>
      <w:marRight w:val="0"/>
      <w:marTop w:val="0"/>
      <w:marBottom w:val="0"/>
      <w:divBdr>
        <w:top w:val="none" w:sz="0" w:space="0" w:color="auto"/>
        <w:left w:val="none" w:sz="0" w:space="0" w:color="auto"/>
        <w:bottom w:val="none" w:sz="0" w:space="0" w:color="auto"/>
        <w:right w:val="none" w:sz="0" w:space="0" w:color="auto"/>
      </w:divBdr>
    </w:div>
    <w:div w:id="2040428078">
      <w:marLeft w:val="640"/>
      <w:marRight w:val="0"/>
      <w:marTop w:val="0"/>
      <w:marBottom w:val="0"/>
      <w:divBdr>
        <w:top w:val="none" w:sz="0" w:space="0" w:color="auto"/>
        <w:left w:val="none" w:sz="0" w:space="0" w:color="auto"/>
        <w:bottom w:val="none" w:sz="0" w:space="0" w:color="auto"/>
        <w:right w:val="none" w:sz="0" w:space="0" w:color="auto"/>
      </w:divBdr>
    </w:div>
    <w:div w:id="2040466906">
      <w:marLeft w:val="640"/>
      <w:marRight w:val="0"/>
      <w:marTop w:val="0"/>
      <w:marBottom w:val="0"/>
      <w:divBdr>
        <w:top w:val="none" w:sz="0" w:space="0" w:color="auto"/>
        <w:left w:val="none" w:sz="0" w:space="0" w:color="auto"/>
        <w:bottom w:val="none" w:sz="0" w:space="0" w:color="auto"/>
        <w:right w:val="none" w:sz="0" w:space="0" w:color="auto"/>
      </w:divBdr>
    </w:div>
    <w:div w:id="2040468072">
      <w:marLeft w:val="640"/>
      <w:marRight w:val="0"/>
      <w:marTop w:val="0"/>
      <w:marBottom w:val="0"/>
      <w:divBdr>
        <w:top w:val="none" w:sz="0" w:space="0" w:color="auto"/>
        <w:left w:val="none" w:sz="0" w:space="0" w:color="auto"/>
        <w:bottom w:val="none" w:sz="0" w:space="0" w:color="auto"/>
        <w:right w:val="none" w:sz="0" w:space="0" w:color="auto"/>
      </w:divBdr>
    </w:div>
    <w:div w:id="2040471558">
      <w:marLeft w:val="640"/>
      <w:marRight w:val="0"/>
      <w:marTop w:val="0"/>
      <w:marBottom w:val="0"/>
      <w:divBdr>
        <w:top w:val="none" w:sz="0" w:space="0" w:color="auto"/>
        <w:left w:val="none" w:sz="0" w:space="0" w:color="auto"/>
        <w:bottom w:val="none" w:sz="0" w:space="0" w:color="auto"/>
        <w:right w:val="none" w:sz="0" w:space="0" w:color="auto"/>
      </w:divBdr>
    </w:div>
    <w:div w:id="2040541737">
      <w:marLeft w:val="640"/>
      <w:marRight w:val="0"/>
      <w:marTop w:val="0"/>
      <w:marBottom w:val="0"/>
      <w:divBdr>
        <w:top w:val="none" w:sz="0" w:space="0" w:color="auto"/>
        <w:left w:val="none" w:sz="0" w:space="0" w:color="auto"/>
        <w:bottom w:val="none" w:sz="0" w:space="0" w:color="auto"/>
        <w:right w:val="none" w:sz="0" w:space="0" w:color="auto"/>
      </w:divBdr>
    </w:div>
    <w:div w:id="2040550548">
      <w:marLeft w:val="640"/>
      <w:marRight w:val="0"/>
      <w:marTop w:val="0"/>
      <w:marBottom w:val="0"/>
      <w:divBdr>
        <w:top w:val="none" w:sz="0" w:space="0" w:color="auto"/>
        <w:left w:val="none" w:sz="0" w:space="0" w:color="auto"/>
        <w:bottom w:val="none" w:sz="0" w:space="0" w:color="auto"/>
        <w:right w:val="none" w:sz="0" w:space="0" w:color="auto"/>
      </w:divBdr>
    </w:div>
    <w:div w:id="2040618605">
      <w:marLeft w:val="640"/>
      <w:marRight w:val="0"/>
      <w:marTop w:val="0"/>
      <w:marBottom w:val="0"/>
      <w:divBdr>
        <w:top w:val="none" w:sz="0" w:space="0" w:color="auto"/>
        <w:left w:val="none" w:sz="0" w:space="0" w:color="auto"/>
        <w:bottom w:val="none" w:sz="0" w:space="0" w:color="auto"/>
        <w:right w:val="none" w:sz="0" w:space="0" w:color="auto"/>
      </w:divBdr>
    </w:div>
    <w:div w:id="2040618817">
      <w:marLeft w:val="640"/>
      <w:marRight w:val="0"/>
      <w:marTop w:val="0"/>
      <w:marBottom w:val="0"/>
      <w:divBdr>
        <w:top w:val="none" w:sz="0" w:space="0" w:color="auto"/>
        <w:left w:val="none" w:sz="0" w:space="0" w:color="auto"/>
        <w:bottom w:val="none" w:sz="0" w:space="0" w:color="auto"/>
        <w:right w:val="none" w:sz="0" w:space="0" w:color="auto"/>
      </w:divBdr>
    </w:div>
    <w:div w:id="2040619922">
      <w:marLeft w:val="640"/>
      <w:marRight w:val="0"/>
      <w:marTop w:val="0"/>
      <w:marBottom w:val="0"/>
      <w:divBdr>
        <w:top w:val="none" w:sz="0" w:space="0" w:color="auto"/>
        <w:left w:val="none" w:sz="0" w:space="0" w:color="auto"/>
        <w:bottom w:val="none" w:sz="0" w:space="0" w:color="auto"/>
        <w:right w:val="none" w:sz="0" w:space="0" w:color="auto"/>
      </w:divBdr>
    </w:div>
    <w:div w:id="2040620666">
      <w:marLeft w:val="640"/>
      <w:marRight w:val="0"/>
      <w:marTop w:val="0"/>
      <w:marBottom w:val="0"/>
      <w:divBdr>
        <w:top w:val="none" w:sz="0" w:space="0" w:color="auto"/>
        <w:left w:val="none" w:sz="0" w:space="0" w:color="auto"/>
        <w:bottom w:val="none" w:sz="0" w:space="0" w:color="auto"/>
        <w:right w:val="none" w:sz="0" w:space="0" w:color="auto"/>
      </w:divBdr>
    </w:div>
    <w:div w:id="2040625292">
      <w:marLeft w:val="640"/>
      <w:marRight w:val="0"/>
      <w:marTop w:val="0"/>
      <w:marBottom w:val="0"/>
      <w:divBdr>
        <w:top w:val="none" w:sz="0" w:space="0" w:color="auto"/>
        <w:left w:val="none" w:sz="0" w:space="0" w:color="auto"/>
        <w:bottom w:val="none" w:sz="0" w:space="0" w:color="auto"/>
        <w:right w:val="none" w:sz="0" w:space="0" w:color="auto"/>
      </w:divBdr>
    </w:div>
    <w:div w:id="2040663984">
      <w:marLeft w:val="640"/>
      <w:marRight w:val="0"/>
      <w:marTop w:val="0"/>
      <w:marBottom w:val="0"/>
      <w:divBdr>
        <w:top w:val="none" w:sz="0" w:space="0" w:color="auto"/>
        <w:left w:val="none" w:sz="0" w:space="0" w:color="auto"/>
        <w:bottom w:val="none" w:sz="0" w:space="0" w:color="auto"/>
        <w:right w:val="none" w:sz="0" w:space="0" w:color="auto"/>
      </w:divBdr>
    </w:div>
    <w:div w:id="2040665437">
      <w:marLeft w:val="640"/>
      <w:marRight w:val="0"/>
      <w:marTop w:val="0"/>
      <w:marBottom w:val="0"/>
      <w:divBdr>
        <w:top w:val="none" w:sz="0" w:space="0" w:color="auto"/>
        <w:left w:val="none" w:sz="0" w:space="0" w:color="auto"/>
        <w:bottom w:val="none" w:sz="0" w:space="0" w:color="auto"/>
        <w:right w:val="none" w:sz="0" w:space="0" w:color="auto"/>
      </w:divBdr>
    </w:div>
    <w:div w:id="2040739608">
      <w:marLeft w:val="640"/>
      <w:marRight w:val="0"/>
      <w:marTop w:val="0"/>
      <w:marBottom w:val="0"/>
      <w:divBdr>
        <w:top w:val="none" w:sz="0" w:space="0" w:color="auto"/>
        <w:left w:val="none" w:sz="0" w:space="0" w:color="auto"/>
        <w:bottom w:val="none" w:sz="0" w:space="0" w:color="auto"/>
        <w:right w:val="none" w:sz="0" w:space="0" w:color="auto"/>
      </w:divBdr>
    </w:div>
    <w:div w:id="2040741561">
      <w:marLeft w:val="640"/>
      <w:marRight w:val="0"/>
      <w:marTop w:val="0"/>
      <w:marBottom w:val="0"/>
      <w:divBdr>
        <w:top w:val="none" w:sz="0" w:space="0" w:color="auto"/>
        <w:left w:val="none" w:sz="0" w:space="0" w:color="auto"/>
        <w:bottom w:val="none" w:sz="0" w:space="0" w:color="auto"/>
        <w:right w:val="none" w:sz="0" w:space="0" w:color="auto"/>
      </w:divBdr>
    </w:div>
    <w:div w:id="2040743361">
      <w:marLeft w:val="640"/>
      <w:marRight w:val="0"/>
      <w:marTop w:val="0"/>
      <w:marBottom w:val="0"/>
      <w:divBdr>
        <w:top w:val="none" w:sz="0" w:space="0" w:color="auto"/>
        <w:left w:val="none" w:sz="0" w:space="0" w:color="auto"/>
        <w:bottom w:val="none" w:sz="0" w:space="0" w:color="auto"/>
        <w:right w:val="none" w:sz="0" w:space="0" w:color="auto"/>
      </w:divBdr>
    </w:div>
    <w:div w:id="2040814836">
      <w:marLeft w:val="0"/>
      <w:marRight w:val="0"/>
      <w:marTop w:val="0"/>
      <w:marBottom w:val="0"/>
      <w:divBdr>
        <w:top w:val="none" w:sz="0" w:space="0" w:color="auto"/>
        <w:left w:val="none" w:sz="0" w:space="0" w:color="auto"/>
        <w:bottom w:val="none" w:sz="0" w:space="0" w:color="auto"/>
        <w:right w:val="none" w:sz="0" w:space="0" w:color="auto"/>
      </w:divBdr>
    </w:div>
    <w:div w:id="2040933033">
      <w:marLeft w:val="640"/>
      <w:marRight w:val="0"/>
      <w:marTop w:val="0"/>
      <w:marBottom w:val="0"/>
      <w:divBdr>
        <w:top w:val="none" w:sz="0" w:space="0" w:color="auto"/>
        <w:left w:val="none" w:sz="0" w:space="0" w:color="auto"/>
        <w:bottom w:val="none" w:sz="0" w:space="0" w:color="auto"/>
        <w:right w:val="none" w:sz="0" w:space="0" w:color="auto"/>
      </w:divBdr>
    </w:div>
    <w:div w:id="2040935247">
      <w:marLeft w:val="640"/>
      <w:marRight w:val="0"/>
      <w:marTop w:val="0"/>
      <w:marBottom w:val="0"/>
      <w:divBdr>
        <w:top w:val="none" w:sz="0" w:space="0" w:color="auto"/>
        <w:left w:val="none" w:sz="0" w:space="0" w:color="auto"/>
        <w:bottom w:val="none" w:sz="0" w:space="0" w:color="auto"/>
        <w:right w:val="none" w:sz="0" w:space="0" w:color="auto"/>
      </w:divBdr>
    </w:div>
    <w:div w:id="2041007557">
      <w:marLeft w:val="640"/>
      <w:marRight w:val="0"/>
      <w:marTop w:val="0"/>
      <w:marBottom w:val="0"/>
      <w:divBdr>
        <w:top w:val="none" w:sz="0" w:space="0" w:color="auto"/>
        <w:left w:val="none" w:sz="0" w:space="0" w:color="auto"/>
        <w:bottom w:val="none" w:sz="0" w:space="0" w:color="auto"/>
        <w:right w:val="none" w:sz="0" w:space="0" w:color="auto"/>
      </w:divBdr>
    </w:div>
    <w:div w:id="2041011245">
      <w:marLeft w:val="640"/>
      <w:marRight w:val="0"/>
      <w:marTop w:val="0"/>
      <w:marBottom w:val="0"/>
      <w:divBdr>
        <w:top w:val="none" w:sz="0" w:space="0" w:color="auto"/>
        <w:left w:val="none" w:sz="0" w:space="0" w:color="auto"/>
        <w:bottom w:val="none" w:sz="0" w:space="0" w:color="auto"/>
        <w:right w:val="none" w:sz="0" w:space="0" w:color="auto"/>
      </w:divBdr>
    </w:div>
    <w:div w:id="2041078486">
      <w:marLeft w:val="640"/>
      <w:marRight w:val="0"/>
      <w:marTop w:val="0"/>
      <w:marBottom w:val="0"/>
      <w:divBdr>
        <w:top w:val="none" w:sz="0" w:space="0" w:color="auto"/>
        <w:left w:val="none" w:sz="0" w:space="0" w:color="auto"/>
        <w:bottom w:val="none" w:sz="0" w:space="0" w:color="auto"/>
        <w:right w:val="none" w:sz="0" w:space="0" w:color="auto"/>
      </w:divBdr>
    </w:div>
    <w:div w:id="2041080734">
      <w:marLeft w:val="640"/>
      <w:marRight w:val="0"/>
      <w:marTop w:val="0"/>
      <w:marBottom w:val="0"/>
      <w:divBdr>
        <w:top w:val="none" w:sz="0" w:space="0" w:color="auto"/>
        <w:left w:val="none" w:sz="0" w:space="0" w:color="auto"/>
        <w:bottom w:val="none" w:sz="0" w:space="0" w:color="auto"/>
        <w:right w:val="none" w:sz="0" w:space="0" w:color="auto"/>
      </w:divBdr>
    </w:div>
    <w:div w:id="2041085787">
      <w:marLeft w:val="640"/>
      <w:marRight w:val="0"/>
      <w:marTop w:val="0"/>
      <w:marBottom w:val="0"/>
      <w:divBdr>
        <w:top w:val="none" w:sz="0" w:space="0" w:color="auto"/>
        <w:left w:val="none" w:sz="0" w:space="0" w:color="auto"/>
        <w:bottom w:val="none" w:sz="0" w:space="0" w:color="auto"/>
        <w:right w:val="none" w:sz="0" w:space="0" w:color="auto"/>
      </w:divBdr>
    </w:div>
    <w:div w:id="2041127567">
      <w:marLeft w:val="640"/>
      <w:marRight w:val="0"/>
      <w:marTop w:val="0"/>
      <w:marBottom w:val="0"/>
      <w:divBdr>
        <w:top w:val="none" w:sz="0" w:space="0" w:color="auto"/>
        <w:left w:val="none" w:sz="0" w:space="0" w:color="auto"/>
        <w:bottom w:val="none" w:sz="0" w:space="0" w:color="auto"/>
        <w:right w:val="none" w:sz="0" w:space="0" w:color="auto"/>
      </w:divBdr>
    </w:div>
    <w:div w:id="2041127617">
      <w:marLeft w:val="640"/>
      <w:marRight w:val="0"/>
      <w:marTop w:val="0"/>
      <w:marBottom w:val="0"/>
      <w:divBdr>
        <w:top w:val="none" w:sz="0" w:space="0" w:color="auto"/>
        <w:left w:val="none" w:sz="0" w:space="0" w:color="auto"/>
        <w:bottom w:val="none" w:sz="0" w:space="0" w:color="auto"/>
        <w:right w:val="none" w:sz="0" w:space="0" w:color="auto"/>
      </w:divBdr>
    </w:div>
    <w:div w:id="2041200584">
      <w:marLeft w:val="640"/>
      <w:marRight w:val="0"/>
      <w:marTop w:val="0"/>
      <w:marBottom w:val="0"/>
      <w:divBdr>
        <w:top w:val="none" w:sz="0" w:space="0" w:color="auto"/>
        <w:left w:val="none" w:sz="0" w:space="0" w:color="auto"/>
        <w:bottom w:val="none" w:sz="0" w:space="0" w:color="auto"/>
        <w:right w:val="none" w:sz="0" w:space="0" w:color="auto"/>
      </w:divBdr>
    </w:div>
    <w:div w:id="2041201362">
      <w:marLeft w:val="640"/>
      <w:marRight w:val="0"/>
      <w:marTop w:val="0"/>
      <w:marBottom w:val="0"/>
      <w:divBdr>
        <w:top w:val="none" w:sz="0" w:space="0" w:color="auto"/>
        <w:left w:val="none" w:sz="0" w:space="0" w:color="auto"/>
        <w:bottom w:val="none" w:sz="0" w:space="0" w:color="auto"/>
        <w:right w:val="none" w:sz="0" w:space="0" w:color="auto"/>
      </w:divBdr>
    </w:div>
    <w:div w:id="2041202339">
      <w:marLeft w:val="640"/>
      <w:marRight w:val="0"/>
      <w:marTop w:val="0"/>
      <w:marBottom w:val="0"/>
      <w:divBdr>
        <w:top w:val="none" w:sz="0" w:space="0" w:color="auto"/>
        <w:left w:val="none" w:sz="0" w:space="0" w:color="auto"/>
        <w:bottom w:val="none" w:sz="0" w:space="0" w:color="auto"/>
        <w:right w:val="none" w:sz="0" w:space="0" w:color="auto"/>
      </w:divBdr>
    </w:div>
    <w:div w:id="2041321272">
      <w:marLeft w:val="640"/>
      <w:marRight w:val="0"/>
      <w:marTop w:val="0"/>
      <w:marBottom w:val="0"/>
      <w:divBdr>
        <w:top w:val="none" w:sz="0" w:space="0" w:color="auto"/>
        <w:left w:val="none" w:sz="0" w:space="0" w:color="auto"/>
        <w:bottom w:val="none" w:sz="0" w:space="0" w:color="auto"/>
        <w:right w:val="none" w:sz="0" w:space="0" w:color="auto"/>
      </w:divBdr>
    </w:div>
    <w:div w:id="2041393762">
      <w:marLeft w:val="640"/>
      <w:marRight w:val="0"/>
      <w:marTop w:val="0"/>
      <w:marBottom w:val="0"/>
      <w:divBdr>
        <w:top w:val="none" w:sz="0" w:space="0" w:color="auto"/>
        <w:left w:val="none" w:sz="0" w:space="0" w:color="auto"/>
        <w:bottom w:val="none" w:sz="0" w:space="0" w:color="auto"/>
        <w:right w:val="none" w:sz="0" w:space="0" w:color="auto"/>
      </w:divBdr>
    </w:div>
    <w:div w:id="2041396865">
      <w:marLeft w:val="640"/>
      <w:marRight w:val="0"/>
      <w:marTop w:val="0"/>
      <w:marBottom w:val="0"/>
      <w:divBdr>
        <w:top w:val="none" w:sz="0" w:space="0" w:color="auto"/>
        <w:left w:val="none" w:sz="0" w:space="0" w:color="auto"/>
        <w:bottom w:val="none" w:sz="0" w:space="0" w:color="auto"/>
        <w:right w:val="none" w:sz="0" w:space="0" w:color="auto"/>
      </w:divBdr>
    </w:div>
    <w:div w:id="2041398636">
      <w:marLeft w:val="640"/>
      <w:marRight w:val="0"/>
      <w:marTop w:val="0"/>
      <w:marBottom w:val="0"/>
      <w:divBdr>
        <w:top w:val="none" w:sz="0" w:space="0" w:color="auto"/>
        <w:left w:val="none" w:sz="0" w:space="0" w:color="auto"/>
        <w:bottom w:val="none" w:sz="0" w:space="0" w:color="auto"/>
        <w:right w:val="none" w:sz="0" w:space="0" w:color="auto"/>
      </w:divBdr>
    </w:div>
    <w:div w:id="2041473786">
      <w:marLeft w:val="640"/>
      <w:marRight w:val="0"/>
      <w:marTop w:val="0"/>
      <w:marBottom w:val="0"/>
      <w:divBdr>
        <w:top w:val="none" w:sz="0" w:space="0" w:color="auto"/>
        <w:left w:val="none" w:sz="0" w:space="0" w:color="auto"/>
        <w:bottom w:val="none" w:sz="0" w:space="0" w:color="auto"/>
        <w:right w:val="none" w:sz="0" w:space="0" w:color="auto"/>
      </w:divBdr>
    </w:div>
    <w:div w:id="2041515461">
      <w:marLeft w:val="640"/>
      <w:marRight w:val="0"/>
      <w:marTop w:val="0"/>
      <w:marBottom w:val="0"/>
      <w:divBdr>
        <w:top w:val="none" w:sz="0" w:space="0" w:color="auto"/>
        <w:left w:val="none" w:sz="0" w:space="0" w:color="auto"/>
        <w:bottom w:val="none" w:sz="0" w:space="0" w:color="auto"/>
        <w:right w:val="none" w:sz="0" w:space="0" w:color="auto"/>
      </w:divBdr>
    </w:div>
    <w:div w:id="2041585421">
      <w:marLeft w:val="640"/>
      <w:marRight w:val="0"/>
      <w:marTop w:val="0"/>
      <w:marBottom w:val="0"/>
      <w:divBdr>
        <w:top w:val="none" w:sz="0" w:space="0" w:color="auto"/>
        <w:left w:val="none" w:sz="0" w:space="0" w:color="auto"/>
        <w:bottom w:val="none" w:sz="0" w:space="0" w:color="auto"/>
        <w:right w:val="none" w:sz="0" w:space="0" w:color="auto"/>
      </w:divBdr>
    </w:div>
    <w:div w:id="2041585883">
      <w:marLeft w:val="640"/>
      <w:marRight w:val="0"/>
      <w:marTop w:val="0"/>
      <w:marBottom w:val="0"/>
      <w:divBdr>
        <w:top w:val="none" w:sz="0" w:space="0" w:color="auto"/>
        <w:left w:val="none" w:sz="0" w:space="0" w:color="auto"/>
        <w:bottom w:val="none" w:sz="0" w:space="0" w:color="auto"/>
        <w:right w:val="none" w:sz="0" w:space="0" w:color="auto"/>
      </w:divBdr>
    </w:div>
    <w:div w:id="2041586955">
      <w:marLeft w:val="640"/>
      <w:marRight w:val="0"/>
      <w:marTop w:val="0"/>
      <w:marBottom w:val="0"/>
      <w:divBdr>
        <w:top w:val="none" w:sz="0" w:space="0" w:color="auto"/>
        <w:left w:val="none" w:sz="0" w:space="0" w:color="auto"/>
        <w:bottom w:val="none" w:sz="0" w:space="0" w:color="auto"/>
        <w:right w:val="none" w:sz="0" w:space="0" w:color="auto"/>
      </w:divBdr>
    </w:div>
    <w:div w:id="2041588490">
      <w:marLeft w:val="640"/>
      <w:marRight w:val="0"/>
      <w:marTop w:val="0"/>
      <w:marBottom w:val="0"/>
      <w:divBdr>
        <w:top w:val="none" w:sz="0" w:space="0" w:color="auto"/>
        <w:left w:val="none" w:sz="0" w:space="0" w:color="auto"/>
        <w:bottom w:val="none" w:sz="0" w:space="0" w:color="auto"/>
        <w:right w:val="none" w:sz="0" w:space="0" w:color="auto"/>
      </w:divBdr>
    </w:div>
    <w:div w:id="2041658125">
      <w:marLeft w:val="640"/>
      <w:marRight w:val="0"/>
      <w:marTop w:val="0"/>
      <w:marBottom w:val="0"/>
      <w:divBdr>
        <w:top w:val="none" w:sz="0" w:space="0" w:color="auto"/>
        <w:left w:val="none" w:sz="0" w:space="0" w:color="auto"/>
        <w:bottom w:val="none" w:sz="0" w:space="0" w:color="auto"/>
        <w:right w:val="none" w:sz="0" w:space="0" w:color="auto"/>
      </w:divBdr>
    </w:div>
    <w:div w:id="2041738561">
      <w:marLeft w:val="640"/>
      <w:marRight w:val="0"/>
      <w:marTop w:val="0"/>
      <w:marBottom w:val="0"/>
      <w:divBdr>
        <w:top w:val="none" w:sz="0" w:space="0" w:color="auto"/>
        <w:left w:val="none" w:sz="0" w:space="0" w:color="auto"/>
        <w:bottom w:val="none" w:sz="0" w:space="0" w:color="auto"/>
        <w:right w:val="none" w:sz="0" w:space="0" w:color="auto"/>
      </w:divBdr>
    </w:div>
    <w:div w:id="2041740299">
      <w:marLeft w:val="640"/>
      <w:marRight w:val="0"/>
      <w:marTop w:val="0"/>
      <w:marBottom w:val="0"/>
      <w:divBdr>
        <w:top w:val="none" w:sz="0" w:space="0" w:color="auto"/>
        <w:left w:val="none" w:sz="0" w:space="0" w:color="auto"/>
        <w:bottom w:val="none" w:sz="0" w:space="0" w:color="auto"/>
        <w:right w:val="none" w:sz="0" w:space="0" w:color="auto"/>
      </w:divBdr>
    </w:div>
    <w:div w:id="2041778542">
      <w:marLeft w:val="640"/>
      <w:marRight w:val="0"/>
      <w:marTop w:val="0"/>
      <w:marBottom w:val="0"/>
      <w:divBdr>
        <w:top w:val="none" w:sz="0" w:space="0" w:color="auto"/>
        <w:left w:val="none" w:sz="0" w:space="0" w:color="auto"/>
        <w:bottom w:val="none" w:sz="0" w:space="0" w:color="auto"/>
        <w:right w:val="none" w:sz="0" w:space="0" w:color="auto"/>
      </w:divBdr>
    </w:div>
    <w:div w:id="2041780964">
      <w:marLeft w:val="640"/>
      <w:marRight w:val="0"/>
      <w:marTop w:val="0"/>
      <w:marBottom w:val="0"/>
      <w:divBdr>
        <w:top w:val="none" w:sz="0" w:space="0" w:color="auto"/>
        <w:left w:val="none" w:sz="0" w:space="0" w:color="auto"/>
        <w:bottom w:val="none" w:sz="0" w:space="0" w:color="auto"/>
        <w:right w:val="none" w:sz="0" w:space="0" w:color="auto"/>
      </w:divBdr>
    </w:div>
    <w:div w:id="2041855780">
      <w:marLeft w:val="640"/>
      <w:marRight w:val="0"/>
      <w:marTop w:val="0"/>
      <w:marBottom w:val="0"/>
      <w:divBdr>
        <w:top w:val="none" w:sz="0" w:space="0" w:color="auto"/>
        <w:left w:val="none" w:sz="0" w:space="0" w:color="auto"/>
        <w:bottom w:val="none" w:sz="0" w:space="0" w:color="auto"/>
        <w:right w:val="none" w:sz="0" w:space="0" w:color="auto"/>
      </w:divBdr>
    </w:div>
    <w:div w:id="2041934456">
      <w:marLeft w:val="640"/>
      <w:marRight w:val="0"/>
      <w:marTop w:val="0"/>
      <w:marBottom w:val="0"/>
      <w:divBdr>
        <w:top w:val="none" w:sz="0" w:space="0" w:color="auto"/>
        <w:left w:val="none" w:sz="0" w:space="0" w:color="auto"/>
        <w:bottom w:val="none" w:sz="0" w:space="0" w:color="auto"/>
        <w:right w:val="none" w:sz="0" w:space="0" w:color="auto"/>
      </w:divBdr>
    </w:div>
    <w:div w:id="2041974972">
      <w:marLeft w:val="640"/>
      <w:marRight w:val="0"/>
      <w:marTop w:val="0"/>
      <w:marBottom w:val="0"/>
      <w:divBdr>
        <w:top w:val="none" w:sz="0" w:space="0" w:color="auto"/>
        <w:left w:val="none" w:sz="0" w:space="0" w:color="auto"/>
        <w:bottom w:val="none" w:sz="0" w:space="0" w:color="auto"/>
        <w:right w:val="none" w:sz="0" w:space="0" w:color="auto"/>
      </w:divBdr>
    </w:div>
    <w:div w:id="2042003298">
      <w:marLeft w:val="0"/>
      <w:marRight w:val="0"/>
      <w:marTop w:val="0"/>
      <w:marBottom w:val="0"/>
      <w:divBdr>
        <w:top w:val="none" w:sz="0" w:space="0" w:color="auto"/>
        <w:left w:val="none" w:sz="0" w:space="0" w:color="auto"/>
        <w:bottom w:val="none" w:sz="0" w:space="0" w:color="auto"/>
        <w:right w:val="none" w:sz="0" w:space="0" w:color="auto"/>
      </w:divBdr>
    </w:div>
    <w:div w:id="2042054150">
      <w:marLeft w:val="640"/>
      <w:marRight w:val="0"/>
      <w:marTop w:val="0"/>
      <w:marBottom w:val="0"/>
      <w:divBdr>
        <w:top w:val="none" w:sz="0" w:space="0" w:color="auto"/>
        <w:left w:val="none" w:sz="0" w:space="0" w:color="auto"/>
        <w:bottom w:val="none" w:sz="0" w:space="0" w:color="auto"/>
        <w:right w:val="none" w:sz="0" w:space="0" w:color="auto"/>
      </w:divBdr>
    </w:div>
    <w:div w:id="2042121986">
      <w:marLeft w:val="640"/>
      <w:marRight w:val="0"/>
      <w:marTop w:val="0"/>
      <w:marBottom w:val="0"/>
      <w:divBdr>
        <w:top w:val="none" w:sz="0" w:space="0" w:color="auto"/>
        <w:left w:val="none" w:sz="0" w:space="0" w:color="auto"/>
        <w:bottom w:val="none" w:sz="0" w:space="0" w:color="auto"/>
        <w:right w:val="none" w:sz="0" w:space="0" w:color="auto"/>
      </w:divBdr>
    </w:div>
    <w:div w:id="2042127493">
      <w:marLeft w:val="640"/>
      <w:marRight w:val="0"/>
      <w:marTop w:val="0"/>
      <w:marBottom w:val="0"/>
      <w:divBdr>
        <w:top w:val="none" w:sz="0" w:space="0" w:color="auto"/>
        <w:left w:val="none" w:sz="0" w:space="0" w:color="auto"/>
        <w:bottom w:val="none" w:sz="0" w:space="0" w:color="auto"/>
        <w:right w:val="none" w:sz="0" w:space="0" w:color="auto"/>
      </w:divBdr>
    </w:div>
    <w:div w:id="2042168795">
      <w:marLeft w:val="640"/>
      <w:marRight w:val="0"/>
      <w:marTop w:val="0"/>
      <w:marBottom w:val="0"/>
      <w:divBdr>
        <w:top w:val="none" w:sz="0" w:space="0" w:color="auto"/>
        <w:left w:val="none" w:sz="0" w:space="0" w:color="auto"/>
        <w:bottom w:val="none" w:sz="0" w:space="0" w:color="auto"/>
        <w:right w:val="none" w:sz="0" w:space="0" w:color="auto"/>
      </w:divBdr>
    </w:div>
    <w:div w:id="2042196069">
      <w:marLeft w:val="640"/>
      <w:marRight w:val="0"/>
      <w:marTop w:val="0"/>
      <w:marBottom w:val="0"/>
      <w:divBdr>
        <w:top w:val="none" w:sz="0" w:space="0" w:color="auto"/>
        <w:left w:val="none" w:sz="0" w:space="0" w:color="auto"/>
        <w:bottom w:val="none" w:sz="0" w:space="0" w:color="auto"/>
        <w:right w:val="none" w:sz="0" w:space="0" w:color="auto"/>
      </w:divBdr>
    </w:div>
    <w:div w:id="2042238429">
      <w:marLeft w:val="640"/>
      <w:marRight w:val="0"/>
      <w:marTop w:val="0"/>
      <w:marBottom w:val="0"/>
      <w:divBdr>
        <w:top w:val="none" w:sz="0" w:space="0" w:color="auto"/>
        <w:left w:val="none" w:sz="0" w:space="0" w:color="auto"/>
        <w:bottom w:val="none" w:sz="0" w:space="0" w:color="auto"/>
        <w:right w:val="none" w:sz="0" w:space="0" w:color="auto"/>
      </w:divBdr>
    </w:div>
    <w:div w:id="2042239080">
      <w:marLeft w:val="640"/>
      <w:marRight w:val="0"/>
      <w:marTop w:val="0"/>
      <w:marBottom w:val="0"/>
      <w:divBdr>
        <w:top w:val="none" w:sz="0" w:space="0" w:color="auto"/>
        <w:left w:val="none" w:sz="0" w:space="0" w:color="auto"/>
        <w:bottom w:val="none" w:sz="0" w:space="0" w:color="auto"/>
        <w:right w:val="none" w:sz="0" w:space="0" w:color="auto"/>
      </w:divBdr>
    </w:div>
    <w:div w:id="2042247395">
      <w:marLeft w:val="640"/>
      <w:marRight w:val="0"/>
      <w:marTop w:val="0"/>
      <w:marBottom w:val="0"/>
      <w:divBdr>
        <w:top w:val="none" w:sz="0" w:space="0" w:color="auto"/>
        <w:left w:val="none" w:sz="0" w:space="0" w:color="auto"/>
        <w:bottom w:val="none" w:sz="0" w:space="0" w:color="auto"/>
        <w:right w:val="none" w:sz="0" w:space="0" w:color="auto"/>
      </w:divBdr>
    </w:div>
    <w:div w:id="2042390371">
      <w:marLeft w:val="640"/>
      <w:marRight w:val="0"/>
      <w:marTop w:val="0"/>
      <w:marBottom w:val="0"/>
      <w:divBdr>
        <w:top w:val="none" w:sz="0" w:space="0" w:color="auto"/>
        <w:left w:val="none" w:sz="0" w:space="0" w:color="auto"/>
        <w:bottom w:val="none" w:sz="0" w:space="0" w:color="auto"/>
        <w:right w:val="none" w:sz="0" w:space="0" w:color="auto"/>
      </w:divBdr>
    </w:div>
    <w:div w:id="2042440250">
      <w:marLeft w:val="640"/>
      <w:marRight w:val="0"/>
      <w:marTop w:val="0"/>
      <w:marBottom w:val="0"/>
      <w:divBdr>
        <w:top w:val="none" w:sz="0" w:space="0" w:color="auto"/>
        <w:left w:val="none" w:sz="0" w:space="0" w:color="auto"/>
        <w:bottom w:val="none" w:sz="0" w:space="0" w:color="auto"/>
        <w:right w:val="none" w:sz="0" w:space="0" w:color="auto"/>
      </w:divBdr>
    </w:div>
    <w:div w:id="2042630545">
      <w:marLeft w:val="640"/>
      <w:marRight w:val="0"/>
      <w:marTop w:val="0"/>
      <w:marBottom w:val="0"/>
      <w:divBdr>
        <w:top w:val="none" w:sz="0" w:space="0" w:color="auto"/>
        <w:left w:val="none" w:sz="0" w:space="0" w:color="auto"/>
        <w:bottom w:val="none" w:sz="0" w:space="0" w:color="auto"/>
        <w:right w:val="none" w:sz="0" w:space="0" w:color="auto"/>
      </w:divBdr>
    </w:div>
    <w:div w:id="2042632804">
      <w:marLeft w:val="640"/>
      <w:marRight w:val="0"/>
      <w:marTop w:val="0"/>
      <w:marBottom w:val="0"/>
      <w:divBdr>
        <w:top w:val="none" w:sz="0" w:space="0" w:color="auto"/>
        <w:left w:val="none" w:sz="0" w:space="0" w:color="auto"/>
        <w:bottom w:val="none" w:sz="0" w:space="0" w:color="auto"/>
        <w:right w:val="none" w:sz="0" w:space="0" w:color="auto"/>
      </w:divBdr>
    </w:div>
    <w:div w:id="2042707003">
      <w:marLeft w:val="640"/>
      <w:marRight w:val="0"/>
      <w:marTop w:val="0"/>
      <w:marBottom w:val="0"/>
      <w:divBdr>
        <w:top w:val="none" w:sz="0" w:space="0" w:color="auto"/>
        <w:left w:val="none" w:sz="0" w:space="0" w:color="auto"/>
        <w:bottom w:val="none" w:sz="0" w:space="0" w:color="auto"/>
        <w:right w:val="none" w:sz="0" w:space="0" w:color="auto"/>
      </w:divBdr>
    </w:div>
    <w:div w:id="2042777903">
      <w:marLeft w:val="640"/>
      <w:marRight w:val="0"/>
      <w:marTop w:val="0"/>
      <w:marBottom w:val="0"/>
      <w:divBdr>
        <w:top w:val="none" w:sz="0" w:space="0" w:color="auto"/>
        <w:left w:val="none" w:sz="0" w:space="0" w:color="auto"/>
        <w:bottom w:val="none" w:sz="0" w:space="0" w:color="auto"/>
        <w:right w:val="none" w:sz="0" w:space="0" w:color="auto"/>
      </w:divBdr>
    </w:div>
    <w:div w:id="2042779492">
      <w:marLeft w:val="640"/>
      <w:marRight w:val="0"/>
      <w:marTop w:val="0"/>
      <w:marBottom w:val="0"/>
      <w:divBdr>
        <w:top w:val="none" w:sz="0" w:space="0" w:color="auto"/>
        <w:left w:val="none" w:sz="0" w:space="0" w:color="auto"/>
        <w:bottom w:val="none" w:sz="0" w:space="0" w:color="auto"/>
        <w:right w:val="none" w:sz="0" w:space="0" w:color="auto"/>
      </w:divBdr>
    </w:div>
    <w:div w:id="2042896758">
      <w:marLeft w:val="640"/>
      <w:marRight w:val="0"/>
      <w:marTop w:val="0"/>
      <w:marBottom w:val="0"/>
      <w:divBdr>
        <w:top w:val="none" w:sz="0" w:space="0" w:color="auto"/>
        <w:left w:val="none" w:sz="0" w:space="0" w:color="auto"/>
        <w:bottom w:val="none" w:sz="0" w:space="0" w:color="auto"/>
        <w:right w:val="none" w:sz="0" w:space="0" w:color="auto"/>
      </w:divBdr>
    </w:div>
    <w:div w:id="2042898172">
      <w:marLeft w:val="640"/>
      <w:marRight w:val="0"/>
      <w:marTop w:val="0"/>
      <w:marBottom w:val="0"/>
      <w:divBdr>
        <w:top w:val="none" w:sz="0" w:space="0" w:color="auto"/>
        <w:left w:val="none" w:sz="0" w:space="0" w:color="auto"/>
        <w:bottom w:val="none" w:sz="0" w:space="0" w:color="auto"/>
        <w:right w:val="none" w:sz="0" w:space="0" w:color="auto"/>
      </w:divBdr>
    </w:div>
    <w:div w:id="2042902083">
      <w:marLeft w:val="640"/>
      <w:marRight w:val="0"/>
      <w:marTop w:val="0"/>
      <w:marBottom w:val="0"/>
      <w:divBdr>
        <w:top w:val="none" w:sz="0" w:space="0" w:color="auto"/>
        <w:left w:val="none" w:sz="0" w:space="0" w:color="auto"/>
        <w:bottom w:val="none" w:sz="0" w:space="0" w:color="auto"/>
        <w:right w:val="none" w:sz="0" w:space="0" w:color="auto"/>
      </w:divBdr>
    </w:div>
    <w:div w:id="2042902607">
      <w:marLeft w:val="640"/>
      <w:marRight w:val="0"/>
      <w:marTop w:val="0"/>
      <w:marBottom w:val="0"/>
      <w:divBdr>
        <w:top w:val="none" w:sz="0" w:space="0" w:color="auto"/>
        <w:left w:val="none" w:sz="0" w:space="0" w:color="auto"/>
        <w:bottom w:val="none" w:sz="0" w:space="0" w:color="auto"/>
        <w:right w:val="none" w:sz="0" w:space="0" w:color="auto"/>
      </w:divBdr>
    </w:div>
    <w:div w:id="2042969017">
      <w:marLeft w:val="640"/>
      <w:marRight w:val="0"/>
      <w:marTop w:val="0"/>
      <w:marBottom w:val="0"/>
      <w:divBdr>
        <w:top w:val="none" w:sz="0" w:space="0" w:color="auto"/>
        <w:left w:val="none" w:sz="0" w:space="0" w:color="auto"/>
        <w:bottom w:val="none" w:sz="0" w:space="0" w:color="auto"/>
        <w:right w:val="none" w:sz="0" w:space="0" w:color="auto"/>
      </w:divBdr>
    </w:div>
    <w:div w:id="2042976259">
      <w:marLeft w:val="640"/>
      <w:marRight w:val="0"/>
      <w:marTop w:val="0"/>
      <w:marBottom w:val="0"/>
      <w:divBdr>
        <w:top w:val="none" w:sz="0" w:space="0" w:color="auto"/>
        <w:left w:val="none" w:sz="0" w:space="0" w:color="auto"/>
        <w:bottom w:val="none" w:sz="0" w:space="0" w:color="auto"/>
        <w:right w:val="none" w:sz="0" w:space="0" w:color="auto"/>
      </w:divBdr>
    </w:div>
    <w:div w:id="2043044538">
      <w:marLeft w:val="640"/>
      <w:marRight w:val="0"/>
      <w:marTop w:val="0"/>
      <w:marBottom w:val="0"/>
      <w:divBdr>
        <w:top w:val="none" w:sz="0" w:space="0" w:color="auto"/>
        <w:left w:val="none" w:sz="0" w:space="0" w:color="auto"/>
        <w:bottom w:val="none" w:sz="0" w:space="0" w:color="auto"/>
        <w:right w:val="none" w:sz="0" w:space="0" w:color="auto"/>
      </w:divBdr>
    </w:div>
    <w:div w:id="2043048531">
      <w:marLeft w:val="640"/>
      <w:marRight w:val="0"/>
      <w:marTop w:val="0"/>
      <w:marBottom w:val="0"/>
      <w:divBdr>
        <w:top w:val="none" w:sz="0" w:space="0" w:color="auto"/>
        <w:left w:val="none" w:sz="0" w:space="0" w:color="auto"/>
        <w:bottom w:val="none" w:sz="0" w:space="0" w:color="auto"/>
        <w:right w:val="none" w:sz="0" w:space="0" w:color="auto"/>
      </w:divBdr>
    </w:div>
    <w:div w:id="2043050763">
      <w:marLeft w:val="640"/>
      <w:marRight w:val="0"/>
      <w:marTop w:val="0"/>
      <w:marBottom w:val="0"/>
      <w:divBdr>
        <w:top w:val="none" w:sz="0" w:space="0" w:color="auto"/>
        <w:left w:val="none" w:sz="0" w:space="0" w:color="auto"/>
        <w:bottom w:val="none" w:sz="0" w:space="0" w:color="auto"/>
        <w:right w:val="none" w:sz="0" w:space="0" w:color="auto"/>
      </w:divBdr>
    </w:div>
    <w:div w:id="2043051506">
      <w:marLeft w:val="640"/>
      <w:marRight w:val="0"/>
      <w:marTop w:val="0"/>
      <w:marBottom w:val="0"/>
      <w:divBdr>
        <w:top w:val="none" w:sz="0" w:space="0" w:color="auto"/>
        <w:left w:val="none" w:sz="0" w:space="0" w:color="auto"/>
        <w:bottom w:val="none" w:sz="0" w:space="0" w:color="auto"/>
        <w:right w:val="none" w:sz="0" w:space="0" w:color="auto"/>
      </w:divBdr>
    </w:div>
    <w:div w:id="2043094386">
      <w:marLeft w:val="640"/>
      <w:marRight w:val="0"/>
      <w:marTop w:val="0"/>
      <w:marBottom w:val="0"/>
      <w:divBdr>
        <w:top w:val="none" w:sz="0" w:space="0" w:color="auto"/>
        <w:left w:val="none" w:sz="0" w:space="0" w:color="auto"/>
        <w:bottom w:val="none" w:sz="0" w:space="0" w:color="auto"/>
        <w:right w:val="none" w:sz="0" w:space="0" w:color="auto"/>
      </w:divBdr>
    </w:div>
    <w:div w:id="2043165216">
      <w:marLeft w:val="640"/>
      <w:marRight w:val="0"/>
      <w:marTop w:val="0"/>
      <w:marBottom w:val="0"/>
      <w:divBdr>
        <w:top w:val="none" w:sz="0" w:space="0" w:color="auto"/>
        <w:left w:val="none" w:sz="0" w:space="0" w:color="auto"/>
        <w:bottom w:val="none" w:sz="0" w:space="0" w:color="auto"/>
        <w:right w:val="none" w:sz="0" w:space="0" w:color="auto"/>
      </w:divBdr>
    </w:div>
    <w:div w:id="2043166319">
      <w:marLeft w:val="640"/>
      <w:marRight w:val="0"/>
      <w:marTop w:val="0"/>
      <w:marBottom w:val="0"/>
      <w:divBdr>
        <w:top w:val="none" w:sz="0" w:space="0" w:color="auto"/>
        <w:left w:val="none" w:sz="0" w:space="0" w:color="auto"/>
        <w:bottom w:val="none" w:sz="0" w:space="0" w:color="auto"/>
        <w:right w:val="none" w:sz="0" w:space="0" w:color="auto"/>
      </w:divBdr>
    </w:div>
    <w:div w:id="2043244945">
      <w:marLeft w:val="640"/>
      <w:marRight w:val="0"/>
      <w:marTop w:val="0"/>
      <w:marBottom w:val="0"/>
      <w:divBdr>
        <w:top w:val="none" w:sz="0" w:space="0" w:color="auto"/>
        <w:left w:val="none" w:sz="0" w:space="0" w:color="auto"/>
        <w:bottom w:val="none" w:sz="0" w:space="0" w:color="auto"/>
        <w:right w:val="none" w:sz="0" w:space="0" w:color="auto"/>
      </w:divBdr>
    </w:div>
    <w:div w:id="2043287221">
      <w:marLeft w:val="640"/>
      <w:marRight w:val="0"/>
      <w:marTop w:val="0"/>
      <w:marBottom w:val="0"/>
      <w:divBdr>
        <w:top w:val="none" w:sz="0" w:space="0" w:color="auto"/>
        <w:left w:val="none" w:sz="0" w:space="0" w:color="auto"/>
        <w:bottom w:val="none" w:sz="0" w:space="0" w:color="auto"/>
        <w:right w:val="none" w:sz="0" w:space="0" w:color="auto"/>
      </w:divBdr>
    </w:div>
    <w:div w:id="2043356553">
      <w:marLeft w:val="640"/>
      <w:marRight w:val="0"/>
      <w:marTop w:val="0"/>
      <w:marBottom w:val="0"/>
      <w:divBdr>
        <w:top w:val="none" w:sz="0" w:space="0" w:color="auto"/>
        <w:left w:val="none" w:sz="0" w:space="0" w:color="auto"/>
        <w:bottom w:val="none" w:sz="0" w:space="0" w:color="auto"/>
        <w:right w:val="none" w:sz="0" w:space="0" w:color="auto"/>
      </w:divBdr>
    </w:div>
    <w:div w:id="2043359218">
      <w:marLeft w:val="640"/>
      <w:marRight w:val="0"/>
      <w:marTop w:val="0"/>
      <w:marBottom w:val="0"/>
      <w:divBdr>
        <w:top w:val="none" w:sz="0" w:space="0" w:color="auto"/>
        <w:left w:val="none" w:sz="0" w:space="0" w:color="auto"/>
        <w:bottom w:val="none" w:sz="0" w:space="0" w:color="auto"/>
        <w:right w:val="none" w:sz="0" w:space="0" w:color="auto"/>
      </w:divBdr>
    </w:div>
    <w:div w:id="2043432218">
      <w:marLeft w:val="640"/>
      <w:marRight w:val="0"/>
      <w:marTop w:val="0"/>
      <w:marBottom w:val="0"/>
      <w:divBdr>
        <w:top w:val="none" w:sz="0" w:space="0" w:color="auto"/>
        <w:left w:val="none" w:sz="0" w:space="0" w:color="auto"/>
        <w:bottom w:val="none" w:sz="0" w:space="0" w:color="auto"/>
        <w:right w:val="none" w:sz="0" w:space="0" w:color="auto"/>
      </w:divBdr>
    </w:div>
    <w:div w:id="2043479424">
      <w:marLeft w:val="640"/>
      <w:marRight w:val="0"/>
      <w:marTop w:val="0"/>
      <w:marBottom w:val="0"/>
      <w:divBdr>
        <w:top w:val="none" w:sz="0" w:space="0" w:color="auto"/>
        <w:left w:val="none" w:sz="0" w:space="0" w:color="auto"/>
        <w:bottom w:val="none" w:sz="0" w:space="0" w:color="auto"/>
        <w:right w:val="none" w:sz="0" w:space="0" w:color="auto"/>
      </w:divBdr>
    </w:div>
    <w:div w:id="2043482903">
      <w:marLeft w:val="640"/>
      <w:marRight w:val="0"/>
      <w:marTop w:val="0"/>
      <w:marBottom w:val="0"/>
      <w:divBdr>
        <w:top w:val="none" w:sz="0" w:space="0" w:color="auto"/>
        <w:left w:val="none" w:sz="0" w:space="0" w:color="auto"/>
        <w:bottom w:val="none" w:sz="0" w:space="0" w:color="auto"/>
        <w:right w:val="none" w:sz="0" w:space="0" w:color="auto"/>
      </w:divBdr>
    </w:div>
    <w:div w:id="2043632673">
      <w:marLeft w:val="640"/>
      <w:marRight w:val="0"/>
      <w:marTop w:val="0"/>
      <w:marBottom w:val="0"/>
      <w:divBdr>
        <w:top w:val="none" w:sz="0" w:space="0" w:color="auto"/>
        <w:left w:val="none" w:sz="0" w:space="0" w:color="auto"/>
        <w:bottom w:val="none" w:sz="0" w:space="0" w:color="auto"/>
        <w:right w:val="none" w:sz="0" w:space="0" w:color="auto"/>
      </w:divBdr>
    </w:div>
    <w:div w:id="2043699524">
      <w:marLeft w:val="640"/>
      <w:marRight w:val="0"/>
      <w:marTop w:val="0"/>
      <w:marBottom w:val="0"/>
      <w:divBdr>
        <w:top w:val="none" w:sz="0" w:space="0" w:color="auto"/>
        <w:left w:val="none" w:sz="0" w:space="0" w:color="auto"/>
        <w:bottom w:val="none" w:sz="0" w:space="0" w:color="auto"/>
        <w:right w:val="none" w:sz="0" w:space="0" w:color="auto"/>
      </w:divBdr>
    </w:div>
    <w:div w:id="2043705380">
      <w:marLeft w:val="640"/>
      <w:marRight w:val="0"/>
      <w:marTop w:val="0"/>
      <w:marBottom w:val="0"/>
      <w:divBdr>
        <w:top w:val="none" w:sz="0" w:space="0" w:color="auto"/>
        <w:left w:val="none" w:sz="0" w:space="0" w:color="auto"/>
        <w:bottom w:val="none" w:sz="0" w:space="0" w:color="auto"/>
        <w:right w:val="none" w:sz="0" w:space="0" w:color="auto"/>
      </w:divBdr>
    </w:div>
    <w:div w:id="2043742088">
      <w:marLeft w:val="640"/>
      <w:marRight w:val="0"/>
      <w:marTop w:val="0"/>
      <w:marBottom w:val="0"/>
      <w:divBdr>
        <w:top w:val="none" w:sz="0" w:space="0" w:color="auto"/>
        <w:left w:val="none" w:sz="0" w:space="0" w:color="auto"/>
        <w:bottom w:val="none" w:sz="0" w:space="0" w:color="auto"/>
        <w:right w:val="none" w:sz="0" w:space="0" w:color="auto"/>
      </w:divBdr>
    </w:div>
    <w:div w:id="2043743041">
      <w:marLeft w:val="640"/>
      <w:marRight w:val="0"/>
      <w:marTop w:val="0"/>
      <w:marBottom w:val="0"/>
      <w:divBdr>
        <w:top w:val="none" w:sz="0" w:space="0" w:color="auto"/>
        <w:left w:val="none" w:sz="0" w:space="0" w:color="auto"/>
        <w:bottom w:val="none" w:sz="0" w:space="0" w:color="auto"/>
        <w:right w:val="none" w:sz="0" w:space="0" w:color="auto"/>
      </w:divBdr>
    </w:div>
    <w:div w:id="2043748314">
      <w:marLeft w:val="640"/>
      <w:marRight w:val="0"/>
      <w:marTop w:val="0"/>
      <w:marBottom w:val="0"/>
      <w:divBdr>
        <w:top w:val="none" w:sz="0" w:space="0" w:color="auto"/>
        <w:left w:val="none" w:sz="0" w:space="0" w:color="auto"/>
        <w:bottom w:val="none" w:sz="0" w:space="0" w:color="auto"/>
        <w:right w:val="none" w:sz="0" w:space="0" w:color="auto"/>
      </w:divBdr>
    </w:div>
    <w:div w:id="2043751422">
      <w:marLeft w:val="640"/>
      <w:marRight w:val="0"/>
      <w:marTop w:val="0"/>
      <w:marBottom w:val="0"/>
      <w:divBdr>
        <w:top w:val="none" w:sz="0" w:space="0" w:color="auto"/>
        <w:left w:val="none" w:sz="0" w:space="0" w:color="auto"/>
        <w:bottom w:val="none" w:sz="0" w:space="0" w:color="auto"/>
        <w:right w:val="none" w:sz="0" w:space="0" w:color="auto"/>
      </w:divBdr>
    </w:div>
    <w:div w:id="2043892693">
      <w:marLeft w:val="640"/>
      <w:marRight w:val="0"/>
      <w:marTop w:val="0"/>
      <w:marBottom w:val="0"/>
      <w:divBdr>
        <w:top w:val="none" w:sz="0" w:space="0" w:color="auto"/>
        <w:left w:val="none" w:sz="0" w:space="0" w:color="auto"/>
        <w:bottom w:val="none" w:sz="0" w:space="0" w:color="auto"/>
        <w:right w:val="none" w:sz="0" w:space="0" w:color="auto"/>
      </w:divBdr>
    </w:div>
    <w:div w:id="2043894113">
      <w:marLeft w:val="640"/>
      <w:marRight w:val="0"/>
      <w:marTop w:val="0"/>
      <w:marBottom w:val="0"/>
      <w:divBdr>
        <w:top w:val="none" w:sz="0" w:space="0" w:color="auto"/>
        <w:left w:val="none" w:sz="0" w:space="0" w:color="auto"/>
        <w:bottom w:val="none" w:sz="0" w:space="0" w:color="auto"/>
        <w:right w:val="none" w:sz="0" w:space="0" w:color="auto"/>
      </w:divBdr>
    </w:div>
    <w:div w:id="2043900245">
      <w:marLeft w:val="640"/>
      <w:marRight w:val="0"/>
      <w:marTop w:val="0"/>
      <w:marBottom w:val="0"/>
      <w:divBdr>
        <w:top w:val="none" w:sz="0" w:space="0" w:color="auto"/>
        <w:left w:val="none" w:sz="0" w:space="0" w:color="auto"/>
        <w:bottom w:val="none" w:sz="0" w:space="0" w:color="auto"/>
        <w:right w:val="none" w:sz="0" w:space="0" w:color="auto"/>
      </w:divBdr>
    </w:div>
    <w:div w:id="2043941570">
      <w:marLeft w:val="640"/>
      <w:marRight w:val="0"/>
      <w:marTop w:val="0"/>
      <w:marBottom w:val="0"/>
      <w:divBdr>
        <w:top w:val="none" w:sz="0" w:space="0" w:color="auto"/>
        <w:left w:val="none" w:sz="0" w:space="0" w:color="auto"/>
        <w:bottom w:val="none" w:sz="0" w:space="0" w:color="auto"/>
        <w:right w:val="none" w:sz="0" w:space="0" w:color="auto"/>
      </w:divBdr>
    </w:div>
    <w:div w:id="2043941587">
      <w:marLeft w:val="640"/>
      <w:marRight w:val="0"/>
      <w:marTop w:val="0"/>
      <w:marBottom w:val="0"/>
      <w:divBdr>
        <w:top w:val="none" w:sz="0" w:space="0" w:color="auto"/>
        <w:left w:val="none" w:sz="0" w:space="0" w:color="auto"/>
        <w:bottom w:val="none" w:sz="0" w:space="0" w:color="auto"/>
        <w:right w:val="none" w:sz="0" w:space="0" w:color="auto"/>
      </w:divBdr>
    </w:div>
    <w:div w:id="2044012239">
      <w:marLeft w:val="640"/>
      <w:marRight w:val="0"/>
      <w:marTop w:val="0"/>
      <w:marBottom w:val="0"/>
      <w:divBdr>
        <w:top w:val="none" w:sz="0" w:space="0" w:color="auto"/>
        <w:left w:val="none" w:sz="0" w:space="0" w:color="auto"/>
        <w:bottom w:val="none" w:sz="0" w:space="0" w:color="auto"/>
        <w:right w:val="none" w:sz="0" w:space="0" w:color="auto"/>
      </w:divBdr>
    </w:div>
    <w:div w:id="2044088719">
      <w:marLeft w:val="640"/>
      <w:marRight w:val="0"/>
      <w:marTop w:val="0"/>
      <w:marBottom w:val="0"/>
      <w:divBdr>
        <w:top w:val="none" w:sz="0" w:space="0" w:color="auto"/>
        <w:left w:val="none" w:sz="0" w:space="0" w:color="auto"/>
        <w:bottom w:val="none" w:sz="0" w:space="0" w:color="auto"/>
        <w:right w:val="none" w:sz="0" w:space="0" w:color="auto"/>
      </w:divBdr>
    </w:div>
    <w:div w:id="2044094209">
      <w:marLeft w:val="640"/>
      <w:marRight w:val="0"/>
      <w:marTop w:val="0"/>
      <w:marBottom w:val="0"/>
      <w:divBdr>
        <w:top w:val="none" w:sz="0" w:space="0" w:color="auto"/>
        <w:left w:val="none" w:sz="0" w:space="0" w:color="auto"/>
        <w:bottom w:val="none" w:sz="0" w:space="0" w:color="auto"/>
        <w:right w:val="none" w:sz="0" w:space="0" w:color="auto"/>
      </w:divBdr>
    </w:div>
    <w:div w:id="2044165609">
      <w:marLeft w:val="640"/>
      <w:marRight w:val="0"/>
      <w:marTop w:val="0"/>
      <w:marBottom w:val="0"/>
      <w:divBdr>
        <w:top w:val="none" w:sz="0" w:space="0" w:color="auto"/>
        <w:left w:val="none" w:sz="0" w:space="0" w:color="auto"/>
        <w:bottom w:val="none" w:sz="0" w:space="0" w:color="auto"/>
        <w:right w:val="none" w:sz="0" w:space="0" w:color="auto"/>
      </w:divBdr>
    </w:div>
    <w:div w:id="2044204907">
      <w:marLeft w:val="640"/>
      <w:marRight w:val="0"/>
      <w:marTop w:val="0"/>
      <w:marBottom w:val="0"/>
      <w:divBdr>
        <w:top w:val="none" w:sz="0" w:space="0" w:color="auto"/>
        <w:left w:val="none" w:sz="0" w:space="0" w:color="auto"/>
        <w:bottom w:val="none" w:sz="0" w:space="0" w:color="auto"/>
        <w:right w:val="none" w:sz="0" w:space="0" w:color="auto"/>
      </w:divBdr>
    </w:div>
    <w:div w:id="2044213032">
      <w:marLeft w:val="640"/>
      <w:marRight w:val="0"/>
      <w:marTop w:val="0"/>
      <w:marBottom w:val="0"/>
      <w:divBdr>
        <w:top w:val="none" w:sz="0" w:space="0" w:color="auto"/>
        <w:left w:val="none" w:sz="0" w:space="0" w:color="auto"/>
        <w:bottom w:val="none" w:sz="0" w:space="0" w:color="auto"/>
        <w:right w:val="none" w:sz="0" w:space="0" w:color="auto"/>
      </w:divBdr>
    </w:div>
    <w:div w:id="2044279601">
      <w:marLeft w:val="640"/>
      <w:marRight w:val="0"/>
      <w:marTop w:val="0"/>
      <w:marBottom w:val="0"/>
      <w:divBdr>
        <w:top w:val="none" w:sz="0" w:space="0" w:color="auto"/>
        <w:left w:val="none" w:sz="0" w:space="0" w:color="auto"/>
        <w:bottom w:val="none" w:sz="0" w:space="0" w:color="auto"/>
        <w:right w:val="none" w:sz="0" w:space="0" w:color="auto"/>
      </w:divBdr>
    </w:div>
    <w:div w:id="2044281354">
      <w:marLeft w:val="640"/>
      <w:marRight w:val="0"/>
      <w:marTop w:val="0"/>
      <w:marBottom w:val="0"/>
      <w:divBdr>
        <w:top w:val="none" w:sz="0" w:space="0" w:color="auto"/>
        <w:left w:val="none" w:sz="0" w:space="0" w:color="auto"/>
        <w:bottom w:val="none" w:sz="0" w:space="0" w:color="auto"/>
        <w:right w:val="none" w:sz="0" w:space="0" w:color="auto"/>
      </w:divBdr>
    </w:div>
    <w:div w:id="2044288550">
      <w:marLeft w:val="640"/>
      <w:marRight w:val="0"/>
      <w:marTop w:val="0"/>
      <w:marBottom w:val="0"/>
      <w:divBdr>
        <w:top w:val="none" w:sz="0" w:space="0" w:color="auto"/>
        <w:left w:val="none" w:sz="0" w:space="0" w:color="auto"/>
        <w:bottom w:val="none" w:sz="0" w:space="0" w:color="auto"/>
        <w:right w:val="none" w:sz="0" w:space="0" w:color="auto"/>
      </w:divBdr>
    </w:div>
    <w:div w:id="2044330908">
      <w:marLeft w:val="640"/>
      <w:marRight w:val="0"/>
      <w:marTop w:val="0"/>
      <w:marBottom w:val="0"/>
      <w:divBdr>
        <w:top w:val="none" w:sz="0" w:space="0" w:color="auto"/>
        <w:left w:val="none" w:sz="0" w:space="0" w:color="auto"/>
        <w:bottom w:val="none" w:sz="0" w:space="0" w:color="auto"/>
        <w:right w:val="none" w:sz="0" w:space="0" w:color="auto"/>
      </w:divBdr>
    </w:div>
    <w:div w:id="2044361698">
      <w:marLeft w:val="640"/>
      <w:marRight w:val="0"/>
      <w:marTop w:val="0"/>
      <w:marBottom w:val="0"/>
      <w:divBdr>
        <w:top w:val="none" w:sz="0" w:space="0" w:color="auto"/>
        <w:left w:val="none" w:sz="0" w:space="0" w:color="auto"/>
        <w:bottom w:val="none" w:sz="0" w:space="0" w:color="auto"/>
        <w:right w:val="none" w:sz="0" w:space="0" w:color="auto"/>
      </w:divBdr>
    </w:div>
    <w:div w:id="2044549827">
      <w:marLeft w:val="640"/>
      <w:marRight w:val="0"/>
      <w:marTop w:val="0"/>
      <w:marBottom w:val="0"/>
      <w:divBdr>
        <w:top w:val="none" w:sz="0" w:space="0" w:color="auto"/>
        <w:left w:val="none" w:sz="0" w:space="0" w:color="auto"/>
        <w:bottom w:val="none" w:sz="0" w:space="0" w:color="auto"/>
        <w:right w:val="none" w:sz="0" w:space="0" w:color="auto"/>
      </w:divBdr>
    </w:div>
    <w:div w:id="2044552013">
      <w:marLeft w:val="640"/>
      <w:marRight w:val="0"/>
      <w:marTop w:val="0"/>
      <w:marBottom w:val="0"/>
      <w:divBdr>
        <w:top w:val="none" w:sz="0" w:space="0" w:color="auto"/>
        <w:left w:val="none" w:sz="0" w:space="0" w:color="auto"/>
        <w:bottom w:val="none" w:sz="0" w:space="0" w:color="auto"/>
        <w:right w:val="none" w:sz="0" w:space="0" w:color="auto"/>
      </w:divBdr>
    </w:div>
    <w:div w:id="2044552264">
      <w:marLeft w:val="640"/>
      <w:marRight w:val="0"/>
      <w:marTop w:val="0"/>
      <w:marBottom w:val="0"/>
      <w:divBdr>
        <w:top w:val="none" w:sz="0" w:space="0" w:color="auto"/>
        <w:left w:val="none" w:sz="0" w:space="0" w:color="auto"/>
        <w:bottom w:val="none" w:sz="0" w:space="0" w:color="auto"/>
        <w:right w:val="none" w:sz="0" w:space="0" w:color="auto"/>
      </w:divBdr>
    </w:div>
    <w:div w:id="2044623271">
      <w:marLeft w:val="640"/>
      <w:marRight w:val="0"/>
      <w:marTop w:val="0"/>
      <w:marBottom w:val="0"/>
      <w:divBdr>
        <w:top w:val="none" w:sz="0" w:space="0" w:color="auto"/>
        <w:left w:val="none" w:sz="0" w:space="0" w:color="auto"/>
        <w:bottom w:val="none" w:sz="0" w:space="0" w:color="auto"/>
        <w:right w:val="none" w:sz="0" w:space="0" w:color="auto"/>
      </w:divBdr>
    </w:div>
    <w:div w:id="2044667125">
      <w:marLeft w:val="640"/>
      <w:marRight w:val="0"/>
      <w:marTop w:val="0"/>
      <w:marBottom w:val="0"/>
      <w:divBdr>
        <w:top w:val="none" w:sz="0" w:space="0" w:color="auto"/>
        <w:left w:val="none" w:sz="0" w:space="0" w:color="auto"/>
        <w:bottom w:val="none" w:sz="0" w:space="0" w:color="auto"/>
        <w:right w:val="none" w:sz="0" w:space="0" w:color="auto"/>
      </w:divBdr>
    </w:div>
    <w:div w:id="2044673596">
      <w:marLeft w:val="640"/>
      <w:marRight w:val="0"/>
      <w:marTop w:val="0"/>
      <w:marBottom w:val="0"/>
      <w:divBdr>
        <w:top w:val="none" w:sz="0" w:space="0" w:color="auto"/>
        <w:left w:val="none" w:sz="0" w:space="0" w:color="auto"/>
        <w:bottom w:val="none" w:sz="0" w:space="0" w:color="auto"/>
        <w:right w:val="none" w:sz="0" w:space="0" w:color="auto"/>
      </w:divBdr>
    </w:div>
    <w:div w:id="2044789365">
      <w:marLeft w:val="640"/>
      <w:marRight w:val="0"/>
      <w:marTop w:val="0"/>
      <w:marBottom w:val="0"/>
      <w:divBdr>
        <w:top w:val="none" w:sz="0" w:space="0" w:color="auto"/>
        <w:left w:val="none" w:sz="0" w:space="0" w:color="auto"/>
        <w:bottom w:val="none" w:sz="0" w:space="0" w:color="auto"/>
        <w:right w:val="none" w:sz="0" w:space="0" w:color="auto"/>
      </w:divBdr>
    </w:div>
    <w:div w:id="2044816812">
      <w:marLeft w:val="640"/>
      <w:marRight w:val="0"/>
      <w:marTop w:val="0"/>
      <w:marBottom w:val="0"/>
      <w:divBdr>
        <w:top w:val="none" w:sz="0" w:space="0" w:color="auto"/>
        <w:left w:val="none" w:sz="0" w:space="0" w:color="auto"/>
        <w:bottom w:val="none" w:sz="0" w:space="0" w:color="auto"/>
        <w:right w:val="none" w:sz="0" w:space="0" w:color="auto"/>
      </w:divBdr>
    </w:div>
    <w:div w:id="2044818789">
      <w:marLeft w:val="640"/>
      <w:marRight w:val="0"/>
      <w:marTop w:val="0"/>
      <w:marBottom w:val="0"/>
      <w:divBdr>
        <w:top w:val="none" w:sz="0" w:space="0" w:color="auto"/>
        <w:left w:val="none" w:sz="0" w:space="0" w:color="auto"/>
        <w:bottom w:val="none" w:sz="0" w:space="0" w:color="auto"/>
        <w:right w:val="none" w:sz="0" w:space="0" w:color="auto"/>
      </w:divBdr>
    </w:div>
    <w:div w:id="2044820779">
      <w:marLeft w:val="640"/>
      <w:marRight w:val="0"/>
      <w:marTop w:val="0"/>
      <w:marBottom w:val="0"/>
      <w:divBdr>
        <w:top w:val="none" w:sz="0" w:space="0" w:color="auto"/>
        <w:left w:val="none" w:sz="0" w:space="0" w:color="auto"/>
        <w:bottom w:val="none" w:sz="0" w:space="0" w:color="auto"/>
        <w:right w:val="none" w:sz="0" w:space="0" w:color="auto"/>
      </w:divBdr>
    </w:div>
    <w:div w:id="2044860230">
      <w:marLeft w:val="640"/>
      <w:marRight w:val="0"/>
      <w:marTop w:val="0"/>
      <w:marBottom w:val="0"/>
      <w:divBdr>
        <w:top w:val="none" w:sz="0" w:space="0" w:color="auto"/>
        <w:left w:val="none" w:sz="0" w:space="0" w:color="auto"/>
        <w:bottom w:val="none" w:sz="0" w:space="0" w:color="auto"/>
        <w:right w:val="none" w:sz="0" w:space="0" w:color="auto"/>
      </w:divBdr>
    </w:div>
    <w:div w:id="2044862665">
      <w:marLeft w:val="640"/>
      <w:marRight w:val="0"/>
      <w:marTop w:val="0"/>
      <w:marBottom w:val="0"/>
      <w:divBdr>
        <w:top w:val="none" w:sz="0" w:space="0" w:color="auto"/>
        <w:left w:val="none" w:sz="0" w:space="0" w:color="auto"/>
        <w:bottom w:val="none" w:sz="0" w:space="0" w:color="auto"/>
        <w:right w:val="none" w:sz="0" w:space="0" w:color="auto"/>
      </w:divBdr>
    </w:div>
    <w:div w:id="2044867098">
      <w:marLeft w:val="640"/>
      <w:marRight w:val="0"/>
      <w:marTop w:val="0"/>
      <w:marBottom w:val="0"/>
      <w:divBdr>
        <w:top w:val="none" w:sz="0" w:space="0" w:color="auto"/>
        <w:left w:val="none" w:sz="0" w:space="0" w:color="auto"/>
        <w:bottom w:val="none" w:sz="0" w:space="0" w:color="auto"/>
        <w:right w:val="none" w:sz="0" w:space="0" w:color="auto"/>
      </w:divBdr>
    </w:div>
    <w:div w:id="2044868493">
      <w:marLeft w:val="640"/>
      <w:marRight w:val="0"/>
      <w:marTop w:val="0"/>
      <w:marBottom w:val="0"/>
      <w:divBdr>
        <w:top w:val="none" w:sz="0" w:space="0" w:color="auto"/>
        <w:left w:val="none" w:sz="0" w:space="0" w:color="auto"/>
        <w:bottom w:val="none" w:sz="0" w:space="0" w:color="auto"/>
        <w:right w:val="none" w:sz="0" w:space="0" w:color="auto"/>
      </w:divBdr>
    </w:div>
    <w:div w:id="2044938120">
      <w:marLeft w:val="640"/>
      <w:marRight w:val="0"/>
      <w:marTop w:val="0"/>
      <w:marBottom w:val="0"/>
      <w:divBdr>
        <w:top w:val="none" w:sz="0" w:space="0" w:color="auto"/>
        <w:left w:val="none" w:sz="0" w:space="0" w:color="auto"/>
        <w:bottom w:val="none" w:sz="0" w:space="0" w:color="auto"/>
        <w:right w:val="none" w:sz="0" w:space="0" w:color="auto"/>
      </w:divBdr>
    </w:div>
    <w:div w:id="2045010343">
      <w:marLeft w:val="640"/>
      <w:marRight w:val="0"/>
      <w:marTop w:val="0"/>
      <w:marBottom w:val="0"/>
      <w:divBdr>
        <w:top w:val="none" w:sz="0" w:space="0" w:color="auto"/>
        <w:left w:val="none" w:sz="0" w:space="0" w:color="auto"/>
        <w:bottom w:val="none" w:sz="0" w:space="0" w:color="auto"/>
        <w:right w:val="none" w:sz="0" w:space="0" w:color="auto"/>
      </w:divBdr>
    </w:div>
    <w:div w:id="2045017782">
      <w:marLeft w:val="640"/>
      <w:marRight w:val="0"/>
      <w:marTop w:val="0"/>
      <w:marBottom w:val="0"/>
      <w:divBdr>
        <w:top w:val="none" w:sz="0" w:space="0" w:color="auto"/>
        <w:left w:val="none" w:sz="0" w:space="0" w:color="auto"/>
        <w:bottom w:val="none" w:sz="0" w:space="0" w:color="auto"/>
        <w:right w:val="none" w:sz="0" w:space="0" w:color="auto"/>
      </w:divBdr>
    </w:div>
    <w:div w:id="2045054229">
      <w:marLeft w:val="640"/>
      <w:marRight w:val="0"/>
      <w:marTop w:val="0"/>
      <w:marBottom w:val="0"/>
      <w:divBdr>
        <w:top w:val="none" w:sz="0" w:space="0" w:color="auto"/>
        <w:left w:val="none" w:sz="0" w:space="0" w:color="auto"/>
        <w:bottom w:val="none" w:sz="0" w:space="0" w:color="auto"/>
        <w:right w:val="none" w:sz="0" w:space="0" w:color="auto"/>
      </w:divBdr>
    </w:div>
    <w:div w:id="2045055434">
      <w:marLeft w:val="640"/>
      <w:marRight w:val="0"/>
      <w:marTop w:val="0"/>
      <w:marBottom w:val="0"/>
      <w:divBdr>
        <w:top w:val="none" w:sz="0" w:space="0" w:color="auto"/>
        <w:left w:val="none" w:sz="0" w:space="0" w:color="auto"/>
        <w:bottom w:val="none" w:sz="0" w:space="0" w:color="auto"/>
        <w:right w:val="none" w:sz="0" w:space="0" w:color="auto"/>
      </w:divBdr>
    </w:div>
    <w:div w:id="2045129645">
      <w:marLeft w:val="640"/>
      <w:marRight w:val="0"/>
      <w:marTop w:val="0"/>
      <w:marBottom w:val="0"/>
      <w:divBdr>
        <w:top w:val="none" w:sz="0" w:space="0" w:color="auto"/>
        <w:left w:val="none" w:sz="0" w:space="0" w:color="auto"/>
        <w:bottom w:val="none" w:sz="0" w:space="0" w:color="auto"/>
        <w:right w:val="none" w:sz="0" w:space="0" w:color="auto"/>
      </w:divBdr>
    </w:div>
    <w:div w:id="2045132775">
      <w:marLeft w:val="640"/>
      <w:marRight w:val="0"/>
      <w:marTop w:val="0"/>
      <w:marBottom w:val="0"/>
      <w:divBdr>
        <w:top w:val="none" w:sz="0" w:space="0" w:color="auto"/>
        <w:left w:val="none" w:sz="0" w:space="0" w:color="auto"/>
        <w:bottom w:val="none" w:sz="0" w:space="0" w:color="auto"/>
        <w:right w:val="none" w:sz="0" w:space="0" w:color="auto"/>
      </w:divBdr>
    </w:div>
    <w:div w:id="2045249269">
      <w:marLeft w:val="640"/>
      <w:marRight w:val="0"/>
      <w:marTop w:val="0"/>
      <w:marBottom w:val="0"/>
      <w:divBdr>
        <w:top w:val="none" w:sz="0" w:space="0" w:color="auto"/>
        <w:left w:val="none" w:sz="0" w:space="0" w:color="auto"/>
        <w:bottom w:val="none" w:sz="0" w:space="0" w:color="auto"/>
        <w:right w:val="none" w:sz="0" w:space="0" w:color="auto"/>
      </w:divBdr>
    </w:div>
    <w:div w:id="2045250483">
      <w:marLeft w:val="640"/>
      <w:marRight w:val="0"/>
      <w:marTop w:val="0"/>
      <w:marBottom w:val="0"/>
      <w:divBdr>
        <w:top w:val="none" w:sz="0" w:space="0" w:color="auto"/>
        <w:left w:val="none" w:sz="0" w:space="0" w:color="auto"/>
        <w:bottom w:val="none" w:sz="0" w:space="0" w:color="auto"/>
        <w:right w:val="none" w:sz="0" w:space="0" w:color="auto"/>
      </w:divBdr>
    </w:div>
    <w:div w:id="2045254138">
      <w:marLeft w:val="640"/>
      <w:marRight w:val="0"/>
      <w:marTop w:val="0"/>
      <w:marBottom w:val="0"/>
      <w:divBdr>
        <w:top w:val="none" w:sz="0" w:space="0" w:color="auto"/>
        <w:left w:val="none" w:sz="0" w:space="0" w:color="auto"/>
        <w:bottom w:val="none" w:sz="0" w:space="0" w:color="auto"/>
        <w:right w:val="none" w:sz="0" w:space="0" w:color="auto"/>
      </w:divBdr>
    </w:div>
    <w:div w:id="2045254711">
      <w:marLeft w:val="640"/>
      <w:marRight w:val="0"/>
      <w:marTop w:val="0"/>
      <w:marBottom w:val="0"/>
      <w:divBdr>
        <w:top w:val="none" w:sz="0" w:space="0" w:color="auto"/>
        <w:left w:val="none" w:sz="0" w:space="0" w:color="auto"/>
        <w:bottom w:val="none" w:sz="0" w:space="0" w:color="auto"/>
        <w:right w:val="none" w:sz="0" w:space="0" w:color="auto"/>
      </w:divBdr>
    </w:div>
    <w:div w:id="2045280234">
      <w:marLeft w:val="640"/>
      <w:marRight w:val="0"/>
      <w:marTop w:val="0"/>
      <w:marBottom w:val="0"/>
      <w:divBdr>
        <w:top w:val="none" w:sz="0" w:space="0" w:color="auto"/>
        <w:left w:val="none" w:sz="0" w:space="0" w:color="auto"/>
        <w:bottom w:val="none" w:sz="0" w:space="0" w:color="auto"/>
        <w:right w:val="none" w:sz="0" w:space="0" w:color="auto"/>
      </w:divBdr>
    </w:div>
    <w:div w:id="2045321111">
      <w:marLeft w:val="640"/>
      <w:marRight w:val="0"/>
      <w:marTop w:val="0"/>
      <w:marBottom w:val="0"/>
      <w:divBdr>
        <w:top w:val="none" w:sz="0" w:space="0" w:color="auto"/>
        <w:left w:val="none" w:sz="0" w:space="0" w:color="auto"/>
        <w:bottom w:val="none" w:sz="0" w:space="0" w:color="auto"/>
        <w:right w:val="none" w:sz="0" w:space="0" w:color="auto"/>
      </w:divBdr>
    </w:div>
    <w:div w:id="2045328097">
      <w:marLeft w:val="640"/>
      <w:marRight w:val="0"/>
      <w:marTop w:val="0"/>
      <w:marBottom w:val="0"/>
      <w:divBdr>
        <w:top w:val="none" w:sz="0" w:space="0" w:color="auto"/>
        <w:left w:val="none" w:sz="0" w:space="0" w:color="auto"/>
        <w:bottom w:val="none" w:sz="0" w:space="0" w:color="auto"/>
        <w:right w:val="none" w:sz="0" w:space="0" w:color="auto"/>
      </w:divBdr>
    </w:div>
    <w:div w:id="2045402458">
      <w:marLeft w:val="640"/>
      <w:marRight w:val="0"/>
      <w:marTop w:val="0"/>
      <w:marBottom w:val="0"/>
      <w:divBdr>
        <w:top w:val="none" w:sz="0" w:space="0" w:color="auto"/>
        <w:left w:val="none" w:sz="0" w:space="0" w:color="auto"/>
        <w:bottom w:val="none" w:sz="0" w:space="0" w:color="auto"/>
        <w:right w:val="none" w:sz="0" w:space="0" w:color="auto"/>
      </w:divBdr>
    </w:div>
    <w:div w:id="2045517515">
      <w:marLeft w:val="640"/>
      <w:marRight w:val="0"/>
      <w:marTop w:val="0"/>
      <w:marBottom w:val="0"/>
      <w:divBdr>
        <w:top w:val="none" w:sz="0" w:space="0" w:color="auto"/>
        <w:left w:val="none" w:sz="0" w:space="0" w:color="auto"/>
        <w:bottom w:val="none" w:sz="0" w:space="0" w:color="auto"/>
        <w:right w:val="none" w:sz="0" w:space="0" w:color="auto"/>
      </w:divBdr>
    </w:div>
    <w:div w:id="2045517898">
      <w:marLeft w:val="640"/>
      <w:marRight w:val="0"/>
      <w:marTop w:val="0"/>
      <w:marBottom w:val="0"/>
      <w:divBdr>
        <w:top w:val="none" w:sz="0" w:space="0" w:color="auto"/>
        <w:left w:val="none" w:sz="0" w:space="0" w:color="auto"/>
        <w:bottom w:val="none" w:sz="0" w:space="0" w:color="auto"/>
        <w:right w:val="none" w:sz="0" w:space="0" w:color="auto"/>
      </w:divBdr>
    </w:div>
    <w:div w:id="2045520442">
      <w:marLeft w:val="640"/>
      <w:marRight w:val="0"/>
      <w:marTop w:val="0"/>
      <w:marBottom w:val="0"/>
      <w:divBdr>
        <w:top w:val="none" w:sz="0" w:space="0" w:color="auto"/>
        <w:left w:val="none" w:sz="0" w:space="0" w:color="auto"/>
        <w:bottom w:val="none" w:sz="0" w:space="0" w:color="auto"/>
        <w:right w:val="none" w:sz="0" w:space="0" w:color="auto"/>
      </w:divBdr>
    </w:div>
    <w:div w:id="2045595323">
      <w:marLeft w:val="640"/>
      <w:marRight w:val="0"/>
      <w:marTop w:val="0"/>
      <w:marBottom w:val="0"/>
      <w:divBdr>
        <w:top w:val="none" w:sz="0" w:space="0" w:color="auto"/>
        <w:left w:val="none" w:sz="0" w:space="0" w:color="auto"/>
        <w:bottom w:val="none" w:sz="0" w:space="0" w:color="auto"/>
        <w:right w:val="none" w:sz="0" w:space="0" w:color="auto"/>
      </w:divBdr>
    </w:div>
    <w:div w:id="2045668451">
      <w:marLeft w:val="640"/>
      <w:marRight w:val="0"/>
      <w:marTop w:val="0"/>
      <w:marBottom w:val="0"/>
      <w:divBdr>
        <w:top w:val="none" w:sz="0" w:space="0" w:color="auto"/>
        <w:left w:val="none" w:sz="0" w:space="0" w:color="auto"/>
        <w:bottom w:val="none" w:sz="0" w:space="0" w:color="auto"/>
        <w:right w:val="none" w:sz="0" w:space="0" w:color="auto"/>
      </w:divBdr>
    </w:div>
    <w:div w:id="2045669898">
      <w:marLeft w:val="640"/>
      <w:marRight w:val="0"/>
      <w:marTop w:val="0"/>
      <w:marBottom w:val="0"/>
      <w:divBdr>
        <w:top w:val="none" w:sz="0" w:space="0" w:color="auto"/>
        <w:left w:val="none" w:sz="0" w:space="0" w:color="auto"/>
        <w:bottom w:val="none" w:sz="0" w:space="0" w:color="auto"/>
        <w:right w:val="none" w:sz="0" w:space="0" w:color="auto"/>
      </w:divBdr>
    </w:div>
    <w:div w:id="2045672340">
      <w:marLeft w:val="640"/>
      <w:marRight w:val="0"/>
      <w:marTop w:val="0"/>
      <w:marBottom w:val="0"/>
      <w:divBdr>
        <w:top w:val="none" w:sz="0" w:space="0" w:color="auto"/>
        <w:left w:val="none" w:sz="0" w:space="0" w:color="auto"/>
        <w:bottom w:val="none" w:sz="0" w:space="0" w:color="auto"/>
        <w:right w:val="none" w:sz="0" w:space="0" w:color="auto"/>
      </w:divBdr>
    </w:div>
    <w:div w:id="2045714231">
      <w:marLeft w:val="640"/>
      <w:marRight w:val="0"/>
      <w:marTop w:val="0"/>
      <w:marBottom w:val="0"/>
      <w:divBdr>
        <w:top w:val="none" w:sz="0" w:space="0" w:color="auto"/>
        <w:left w:val="none" w:sz="0" w:space="0" w:color="auto"/>
        <w:bottom w:val="none" w:sz="0" w:space="0" w:color="auto"/>
        <w:right w:val="none" w:sz="0" w:space="0" w:color="auto"/>
      </w:divBdr>
    </w:div>
    <w:div w:id="2045716939">
      <w:marLeft w:val="640"/>
      <w:marRight w:val="0"/>
      <w:marTop w:val="0"/>
      <w:marBottom w:val="0"/>
      <w:divBdr>
        <w:top w:val="none" w:sz="0" w:space="0" w:color="auto"/>
        <w:left w:val="none" w:sz="0" w:space="0" w:color="auto"/>
        <w:bottom w:val="none" w:sz="0" w:space="0" w:color="auto"/>
        <w:right w:val="none" w:sz="0" w:space="0" w:color="auto"/>
      </w:divBdr>
    </w:div>
    <w:div w:id="2045783945">
      <w:marLeft w:val="640"/>
      <w:marRight w:val="0"/>
      <w:marTop w:val="0"/>
      <w:marBottom w:val="0"/>
      <w:divBdr>
        <w:top w:val="none" w:sz="0" w:space="0" w:color="auto"/>
        <w:left w:val="none" w:sz="0" w:space="0" w:color="auto"/>
        <w:bottom w:val="none" w:sz="0" w:space="0" w:color="auto"/>
        <w:right w:val="none" w:sz="0" w:space="0" w:color="auto"/>
      </w:divBdr>
    </w:div>
    <w:div w:id="2045786893">
      <w:marLeft w:val="640"/>
      <w:marRight w:val="0"/>
      <w:marTop w:val="0"/>
      <w:marBottom w:val="0"/>
      <w:divBdr>
        <w:top w:val="none" w:sz="0" w:space="0" w:color="auto"/>
        <w:left w:val="none" w:sz="0" w:space="0" w:color="auto"/>
        <w:bottom w:val="none" w:sz="0" w:space="0" w:color="auto"/>
        <w:right w:val="none" w:sz="0" w:space="0" w:color="auto"/>
      </w:divBdr>
    </w:div>
    <w:div w:id="2045790735">
      <w:marLeft w:val="640"/>
      <w:marRight w:val="0"/>
      <w:marTop w:val="0"/>
      <w:marBottom w:val="0"/>
      <w:divBdr>
        <w:top w:val="none" w:sz="0" w:space="0" w:color="auto"/>
        <w:left w:val="none" w:sz="0" w:space="0" w:color="auto"/>
        <w:bottom w:val="none" w:sz="0" w:space="0" w:color="auto"/>
        <w:right w:val="none" w:sz="0" w:space="0" w:color="auto"/>
      </w:divBdr>
    </w:div>
    <w:div w:id="2045792546">
      <w:marLeft w:val="640"/>
      <w:marRight w:val="0"/>
      <w:marTop w:val="0"/>
      <w:marBottom w:val="0"/>
      <w:divBdr>
        <w:top w:val="none" w:sz="0" w:space="0" w:color="auto"/>
        <w:left w:val="none" w:sz="0" w:space="0" w:color="auto"/>
        <w:bottom w:val="none" w:sz="0" w:space="0" w:color="auto"/>
        <w:right w:val="none" w:sz="0" w:space="0" w:color="auto"/>
      </w:divBdr>
    </w:div>
    <w:div w:id="2045907084">
      <w:marLeft w:val="640"/>
      <w:marRight w:val="0"/>
      <w:marTop w:val="0"/>
      <w:marBottom w:val="0"/>
      <w:divBdr>
        <w:top w:val="none" w:sz="0" w:space="0" w:color="auto"/>
        <w:left w:val="none" w:sz="0" w:space="0" w:color="auto"/>
        <w:bottom w:val="none" w:sz="0" w:space="0" w:color="auto"/>
        <w:right w:val="none" w:sz="0" w:space="0" w:color="auto"/>
      </w:divBdr>
    </w:div>
    <w:div w:id="2045910106">
      <w:marLeft w:val="640"/>
      <w:marRight w:val="0"/>
      <w:marTop w:val="0"/>
      <w:marBottom w:val="0"/>
      <w:divBdr>
        <w:top w:val="none" w:sz="0" w:space="0" w:color="auto"/>
        <w:left w:val="none" w:sz="0" w:space="0" w:color="auto"/>
        <w:bottom w:val="none" w:sz="0" w:space="0" w:color="auto"/>
        <w:right w:val="none" w:sz="0" w:space="0" w:color="auto"/>
      </w:divBdr>
    </w:div>
    <w:div w:id="2045934032">
      <w:marLeft w:val="640"/>
      <w:marRight w:val="0"/>
      <w:marTop w:val="0"/>
      <w:marBottom w:val="0"/>
      <w:divBdr>
        <w:top w:val="none" w:sz="0" w:space="0" w:color="auto"/>
        <w:left w:val="none" w:sz="0" w:space="0" w:color="auto"/>
        <w:bottom w:val="none" w:sz="0" w:space="0" w:color="auto"/>
        <w:right w:val="none" w:sz="0" w:space="0" w:color="auto"/>
      </w:divBdr>
    </w:div>
    <w:div w:id="2046054826">
      <w:marLeft w:val="640"/>
      <w:marRight w:val="0"/>
      <w:marTop w:val="0"/>
      <w:marBottom w:val="0"/>
      <w:divBdr>
        <w:top w:val="none" w:sz="0" w:space="0" w:color="auto"/>
        <w:left w:val="none" w:sz="0" w:space="0" w:color="auto"/>
        <w:bottom w:val="none" w:sz="0" w:space="0" w:color="auto"/>
        <w:right w:val="none" w:sz="0" w:space="0" w:color="auto"/>
      </w:divBdr>
    </w:div>
    <w:div w:id="2046059627">
      <w:marLeft w:val="640"/>
      <w:marRight w:val="0"/>
      <w:marTop w:val="0"/>
      <w:marBottom w:val="0"/>
      <w:divBdr>
        <w:top w:val="none" w:sz="0" w:space="0" w:color="auto"/>
        <w:left w:val="none" w:sz="0" w:space="0" w:color="auto"/>
        <w:bottom w:val="none" w:sz="0" w:space="0" w:color="auto"/>
        <w:right w:val="none" w:sz="0" w:space="0" w:color="auto"/>
      </w:divBdr>
    </w:div>
    <w:div w:id="2046103313">
      <w:marLeft w:val="640"/>
      <w:marRight w:val="0"/>
      <w:marTop w:val="0"/>
      <w:marBottom w:val="0"/>
      <w:divBdr>
        <w:top w:val="none" w:sz="0" w:space="0" w:color="auto"/>
        <w:left w:val="none" w:sz="0" w:space="0" w:color="auto"/>
        <w:bottom w:val="none" w:sz="0" w:space="0" w:color="auto"/>
        <w:right w:val="none" w:sz="0" w:space="0" w:color="auto"/>
      </w:divBdr>
    </w:div>
    <w:div w:id="2046132148">
      <w:marLeft w:val="640"/>
      <w:marRight w:val="0"/>
      <w:marTop w:val="0"/>
      <w:marBottom w:val="0"/>
      <w:divBdr>
        <w:top w:val="none" w:sz="0" w:space="0" w:color="auto"/>
        <w:left w:val="none" w:sz="0" w:space="0" w:color="auto"/>
        <w:bottom w:val="none" w:sz="0" w:space="0" w:color="auto"/>
        <w:right w:val="none" w:sz="0" w:space="0" w:color="auto"/>
      </w:divBdr>
    </w:div>
    <w:div w:id="2046176793">
      <w:marLeft w:val="640"/>
      <w:marRight w:val="0"/>
      <w:marTop w:val="0"/>
      <w:marBottom w:val="0"/>
      <w:divBdr>
        <w:top w:val="none" w:sz="0" w:space="0" w:color="auto"/>
        <w:left w:val="none" w:sz="0" w:space="0" w:color="auto"/>
        <w:bottom w:val="none" w:sz="0" w:space="0" w:color="auto"/>
        <w:right w:val="none" w:sz="0" w:space="0" w:color="auto"/>
      </w:divBdr>
    </w:div>
    <w:div w:id="2046296512">
      <w:marLeft w:val="640"/>
      <w:marRight w:val="0"/>
      <w:marTop w:val="0"/>
      <w:marBottom w:val="0"/>
      <w:divBdr>
        <w:top w:val="none" w:sz="0" w:space="0" w:color="auto"/>
        <w:left w:val="none" w:sz="0" w:space="0" w:color="auto"/>
        <w:bottom w:val="none" w:sz="0" w:space="0" w:color="auto"/>
        <w:right w:val="none" w:sz="0" w:space="0" w:color="auto"/>
      </w:divBdr>
    </w:div>
    <w:div w:id="2046321870">
      <w:marLeft w:val="640"/>
      <w:marRight w:val="0"/>
      <w:marTop w:val="0"/>
      <w:marBottom w:val="0"/>
      <w:divBdr>
        <w:top w:val="none" w:sz="0" w:space="0" w:color="auto"/>
        <w:left w:val="none" w:sz="0" w:space="0" w:color="auto"/>
        <w:bottom w:val="none" w:sz="0" w:space="0" w:color="auto"/>
        <w:right w:val="none" w:sz="0" w:space="0" w:color="auto"/>
      </w:divBdr>
    </w:div>
    <w:div w:id="2046363778">
      <w:marLeft w:val="640"/>
      <w:marRight w:val="0"/>
      <w:marTop w:val="0"/>
      <w:marBottom w:val="0"/>
      <w:divBdr>
        <w:top w:val="none" w:sz="0" w:space="0" w:color="auto"/>
        <w:left w:val="none" w:sz="0" w:space="0" w:color="auto"/>
        <w:bottom w:val="none" w:sz="0" w:space="0" w:color="auto"/>
        <w:right w:val="none" w:sz="0" w:space="0" w:color="auto"/>
      </w:divBdr>
    </w:div>
    <w:div w:id="2046447681">
      <w:marLeft w:val="640"/>
      <w:marRight w:val="0"/>
      <w:marTop w:val="0"/>
      <w:marBottom w:val="0"/>
      <w:divBdr>
        <w:top w:val="none" w:sz="0" w:space="0" w:color="auto"/>
        <w:left w:val="none" w:sz="0" w:space="0" w:color="auto"/>
        <w:bottom w:val="none" w:sz="0" w:space="0" w:color="auto"/>
        <w:right w:val="none" w:sz="0" w:space="0" w:color="auto"/>
      </w:divBdr>
    </w:div>
    <w:div w:id="2046517168">
      <w:marLeft w:val="640"/>
      <w:marRight w:val="0"/>
      <w:marTop w:val="0"/>
      <w:marBottom w:val="0"/>
      <w:divBdr>
        <w:top w:val="none" w:sz="0" w:space="0" w:color="auto"/>
        <w:left w:val="none" w:sz="0" w:space="0" w:color="auto"/>
        <w:bottom w:val="none" w:sz="0" w:space="0" w:color="auto"/>
        <w:right w:val="none" w:sz="0" w:space="0" w:color="auto"/>
      </w:divBdr>
    </w:div>
    <w:div w:id="2046558735">
      <w:marLeft w:val="640"/>
      <w:marRight w:val="0"/>
      <w:marTop w:val="0"/>
      <w:marBottom w:val="0"/>
      <w:divBdr>
        <w:top w:val="none" w:sz="0" w:space="0" w:color="auto"/>
        <w:left w:val="none" w:sz="0" w:space="0" w:color="auto"/>
        <w:bottom w:val="none" w:sz="0" w:space="0" w:color="auto"/>
        <w:right w:val="none" w:sz="0" w:space="0" w:color="auto"/>
      </w:divBdr>
    </w:div>
    <w:div w:id="2046561017">
      <w:marLeft w:val="640"/>
      <w:marRight w:val="0"/>
      <w:marTop w:val="0"/>
      <w:marBottom w:val="0"/>
      <w:divBdr>
        <w:top w:val="none" w:sz="0" w:space="0" w:color="auto"/>
        <w:left w:val="none" w:sz="0" w:space="0" w:color="auto"/>
        <w:bottom w:val="none" w:sz="0" w:space="0" w:color="auto"/>
        <w:right w:val="none" w:sz="0" w:space="0" w:color="auto"/>
      </w:divBdr>
    </w:div>
    <w:div w:id="2046565017">
      <w:marLeft w:val="640"/>
      <w:marRight w:val="0"/>
      <w:marTop w:val="0"/>
      <w:marBottom w:val="0"/>
      <w:divBdr>
        <w:top w:val="none" w:sz="0" w:space="0" w:color="auto"/>
        <w:left w:val="none" w:sz="0" w:space="0" w:color="auto"/>
        <w:bottom w:val="none" w:sz="0" w:space="0" w:color="auto"/>
        <w:right w:val="none" w:sz="0" w:space="0" w:color="auto"/>
      </w:divBdr>
    </w:div>
    <w:div w:id="2046631956">
      <w:marLeft w:val="640"/>
      <w:marRight w:val="0"/>
      <w:marTop w:val="0"/>
      <w:marBottom w:val="0"/>
      <w:divBdr>
        <w:top w:val="none" w:sz="0" w:space="0" w:color="auto"/>
        <w:left w:val="none" w:sz="0" w:space="0" w:color="auto"/>
        <w:bottom w:val="none" w:sz="0" w:space="0" w:color="auto"/>
        <w:right w:val="none" w:sz="0" w:space="0" w:color="auto"/>
      </w:divBdr>
    </w:div>
    <w:div w:id="2046632248">
      <w:marLeft w:val="640"/>
      <w:marRight w:val="0"/>
      <w:marTop w:val="0"/>
      <w:marBottom w:val="0"/>
      <w:divBdr>
        <w:top w:val="none" w:sz="0" w:space="0" w:color="auto"/>
        <w:left w:val="none" w:sz="0" w:space="0" w:color="auto"/>
        <w:bottom w:val="none" w:sz="0" w:space="0" w:color="auto"/>
        <w:right w:val="none" w:sz="0" w:space="0" w:color="auto"/>
      </w:divBdr>
    </w:div>
    <w:div w:id="2046632658">
      <w:marLeft w:val="640"/>
      <w:marRight w:val="0"/>
      <w:marTop w:val="0"/>
      <w:marBottom w:val="0"/>
      <w:divBdr>
        <w:top w:val="none" w:sz="0" w:space="0" w:color="auto"/>
        <w:left w:val="none" w:sz="0" w:space="0" w:color="auto"/>
        <w:bottom w:val="none" w:sz="0" w:space="0" w:color="auto"/>
        <w:right w:val="none" w:sz="0" w:space="0" w:color="auto"/>
      </w:divBdr>
    </w:div>
    <w:div w:id="2046755289">
      <w:marLeft w:val="640"/>
      <w:marRight w:val="0"/>
      <w:marTop w:val="0"/>
      <w:marBottom w:val="0"/>
      <w:divBdr>
        <w:top w:val="none" w:sz="0" w:space="0" w:color="auto"/>
        <w:left w:val="none" w:sz="0" w:space="0" w:color="auto"/>
        <w:bottom w:val="none" w:sz="0" w:space="0" w:color="auto"/>
        <w:right w:val="none" w:sz="0" w:space="0" w:color="auto"/>
      </w:divBdr>
    </w:div>
    <w:div w:id="2046787354">
      <w:marLeft w:val="640"/>
      <w:marRight w:val="0"/>
      <w:marTop w:val="0"/>
      <w:marBottom w:val="0"/>
      <w:divBdr>
        <w:top w:val="none" w:sz="0" w:space="0" w:color="auto"/>
        <w:left w:val="none" w:sz="0" w:space="0" w:color="auto"/>
        <w:bottom w:val="none" w:sz="0" w:space="0" w:color="auto"/>
        <w:right w:val="none" w:sz="0" w:space="0" w:color="auto"/>
      </w:divBdr>
    </w:div>
    <w:div w:id="2046827658">
      <w:marLeft w:val="640"/>
      <w:marRight w:val="0"/>
      <w:marTop w:val="0"/>
      <w:marBottom w:val="0"/>
      <w:divBdr>
        <w:top w:val="none" w:sz="0" w:space="0" w:color="auto"/>
        <w:left w:val="none" w:sz="0" w:space="0" w:color="auto"/>
        <w:bottom w:val="none" w:sz="0" w:space="0" w:color="auto"/>
        <w:right w:val="none" w:sz="0" w:space="0" w:color="auto"/>
      </w:divBdr>
    </w:div>
    <w:div w:id="2046829491">
      <w:marLeft w:val="640"/>
      <w:marRight w:val="0"/>
      <w:marTop w:val="0"/>
      <w:marBottom w:val="0"/>
      <w:divBdr>
        <w:top w:val="none" w:sz="0" w:space="0" w:color="auto"/>
        <w:left w:val="none" w:sz="0" w:space="0" w:color="auto"/>
        <w:bottom w:val="none" w:sz="0" w:space="0" w:color="auto"/>
        <w:right w:val="none" w:sz="0" w:space="0" w:color="auto"/>
      </w:divBdr>
    </w:div>
    <w:div w:id="2046831906">
      <w:marLeft w:val="640"/>
      <w:marRight w:val="0"/>
      <w:marTop w:val="0"/>
      <w:marBottom w:val="0"/>
      <w:divBdr>
        <w:top w:val="none" w:sz="0" w:space="0" w:color="auto"/>
        <w:left w:val="none" w:sz="0" w:space="0" w:color="auto"/>
        <w:bottom w:val="none" w:sz="0" w:space="0" w:color="auto"/>
        <w:right w:val="none" w:sz="0" w:space="0" w:color="auto"/>
      </w:divBdr>
    </w:div>
    <w:div w:id="2046905574">
      <w:marLeft w:val="640"/>
      <w:marRight w:val="0"/>
      <w:marTop w:val="0"/>
      <w:marBottom w:val="0"/>
      <w:divBdr>
        <w:top w:val="none" w:sz="0" w:space="0" w:color="auto"/>
        <w:left w:val="none" w:sz="0" w:space="0" w:color="auto"/>
        <w:bottom w:val="none" w:sz="0" w:space="0" w:color="auto"/>
        <w:right w:val="none" w:sz="0" w:space="0" w:color="auto"/>
      </w:divBdr>
    </w:div>
    <w:div w:id="2046905678">
      <w:marLeft w:val="640"/>
      <w:marRight w:val="0"/>
      <w:marTop w:val="0"/>
      <w:marBottom w:val="0"/>
      <w:divBdr>
        <w:top w:val="none" w:sz="0" w:space="0" w:color="auto"/>
        <w:left w:val="none" w:sz="0" w:space="0" w:color="auto"/>
        <w:bottom w:val="none" w:sz="0" w:space="0" w:color="auto"/>
        <w:right w:val="none" w:sz="0" w:space="0" w:color="auto"/>
      </w:divBdr>
    </w:div>
    <w:div w:id="2046909682">
      <w:marLeft w:val="640"/>
      <w:marRight w:val="0"/>
      <w:marTop w:val="0"/>
      <w:marBottom w:val="0"/>
      <w:divBdr>
        <w:top w:val="none" w:sz="0" w:space="0" w:color="auto"/>
        <w:left w:val="none" w:sz="0" w:space="0" w:color="auto"/>
        <w:bottom w:val="none" w:sz="0" w:space="0" w:color="auto"/>
        <w:right w:val="none" w:sz="0" w:space="0" w:color="auto"/>
      </w:divBdr>
    </w:div>
    <w:div w:id="2046975650">
      <w:marLeft w:val="640"/>
      <w:marRight w:val="0"/>
      <w:marTop w:val="0"/>
      <w:marBottom w:val="0"/>
      <w:divBdr>
        <w:top w:val="none" w:sz="0" w:space="0" w:color="auto"/>
        <w:left w:val="none" w:sz="0" w:space="0" w:color="auto"/>
        <w:bottom w:val="none" w:sz="0" w:space="0" w:color="auto"/>
        <w:right w:val="none" w:sz="0" w:space="0" w:color="auto"/>
      </w:divBdr>
    </w:div>
    <w:div w:id="2047171340">
      <w:marLeft w:val="640"/>
      <w:marRight w:val="0"/>
      <w:marTop w:val="0"/>
      <w:marBottom w:val="0"/>
      <w:divBdr>
        <w:top w:val="none" w:sz="0" w:space="0" w:color="auto"/>
        <w:left w:val="none" w:sz="0" w:space="0" w:color="auto"/>
        <w:bottom w:val="none" w:sz="0" w:space="0" w:color="auto"/>
        <w:right w:val="none" w:sz="0" w:space="0" w:color="auto"/>
      </w:divBdr>
    </w:div>
    <w:div w:id="2047176088">
      <w:marLeft w:val="640"/>
      <w:marRight w:val="0"/>
      <w:marTop w:val="0"/>
      <w:marBottom w:val="0"/>
      <w:divBdr>
        <w:top w:val="none" w:sz="0" w:space="0" w:color="auto"/>
        <w:left w:val="none" w:sz="0" w:space="0" w:color="auto"/>
        <w:bottom w:val="none" w:sz="0" w:space="0" w:color="auto"/>
        <w:right w:val="none" w:sz="0" w:space="0" w:color="auto"/>
      </w:divBdr>
    </w:div>
    <w:div w:id="2047217020">
      <w:marLeft w:val="640"/>
      <w:marRight w:val="0"/>
      <w:marTop w:val="0"/>
      <w:marBottom w:val="0"/>
      <w:divBdr>
        <w:top w:val="none" w:sz="0" w:space="0" w:color="auto"/>
        <w:left w:val="none" w:sz="0" w:space="0" w:color="auto"/>
        <w:bottom w:val="none" w:sz="0" w:space="0" w:color="auto"/>
        <w:right w:val="none" w:sz="0" w:space="0" w:color="auto"/>
      </w:divBdr>
    </w:div>
    <w:div w:id="2047245287">
      <w:marLeft w:val="640"/>
      <w:marRight w:val="0"/>
      <w:marTop w:val="0"/>
      <w:marBottom w:val="0"/>
      <w:divBdr>
        <w:top w:val="none" w:sz="0" w:space="0" w:color="auto"/>
        <w:left w:val="none" w:sz="0" w:space="0" w:color="auto"/>
        <w:bottom w:val="none" w:sz="0" w:space="0" w:color="auto"/>
        <w:right w:val="none" w:sz="0" w:space="0" w:color="auto"/>
      </w:divBdr>
    </w:div>
    <w:div w:id="2047290967">
      <w:marLeft w:val="640"/>
      <w:marRight w:val="0"/>
      <w:marTop w:val="0"/>
      <w:marBottom w:val="0"/>
      <w:divBdr>
        <w:top w:val="none" w:sz="0" w:space="0" w:color="auto"/>
        <w:left w:val="none" w:sz="0" w:space="0" w:color="auto"/>
        <w:bottom w:val="none" w:sz="0" w:space="0" w:color="auto"/>
        <w:right w:val="none" w:sz="0" w:space="0" w:color="auto"/>
      </w:divBdr>
    </w:div>
    <w:div w:id="2047293352">
      <w:marLeft w:val="640"/>
      <w:marRight w:val="0"/>
      <w:marTop w:val="0"/>
      <w:marBottom w:val="0"/>
      <w:divBdr>
        <w:top w:val="none" w:sz="0" w:space="0" w:color="auto"/>
        <w:left w:val="none" w:sz="0" w:space="0" w:color="auto"/>
        <w:bottom w:val="none" w:sz="0" w:space="0" w:color="auto"/>
        <w:right w:val="none" w:sz="0" w:space="0" w:color="auto"/>
      </w:divBdr>
    </w:div>
    <w:div w:id="2047367549">
      <w:marLeft w:val="640"/>
      <w:marRight w:val="0"/>
      <w:marTop w:val="0"/>
      <w:marBottom w:val="0"/>
      <w:divBdr>
        <w:top w:val="none" w:sz="0" w:space="0" w:color="auto"/>
        <w:left w:val="none" w:sz="0" w:space="0" w:color="auto"/>
        <w:bottom w:val="none" w:sz="0" w:space="0" w:color="auto"/>
        <w:right w:val="none" w:sz="0" w:space="0" w:color="auto"/>
      </w:divBdr>
    </w:div>
    <w:div w:id="2047486315">
      <w:marLeft w:val="640"/>
      <w:marRight w:val="0"/>
      <w:marTop w:val="0"/>
      <w:marBottom w:val="0"/>
      <w:divBdr>
        <w:top w:val="none" w:sz="0" w:space="0" w:color="auto"/>
        <w:left w:val="none" w:sz="0" w:space="0" w:color="auto"/>
        <w:bottom w:val="none" w:sz="0" w:space="0" w:color="auto"/>
        <w:right w:val="none" w:sz="0" w:space="0" w:color="auto"/>
      </w:divBdr>
    </w:div>
    <w:div w:id="2047557095">
      <w:marLeft w:val="640"/>
      <w:marRight w:val="0"/>
      <w:marTop w:val="0"/>
      <w:marBottom w:val="0"/>
      <w:divBdr>
        <w:top w:val="none" w:sz="0" w:space="0" w:color="auto"/>
        <w:left w:val="none" w:sz="0" w:space="0" w:color="auto"/>
        <w:bottom w:val="none" w:sz="0" w:space="0" w:color="auto"/>
        <w:right w:val="none" w:sz="0" w:space="0" w:color="auto"/>
      </w:divBdr>
    </w:div>
    <w:div w:id="2047559710">
      <w:marLeft w:val="640"/>
      <w:marRight w:val="0"/>
      <w:marTop w:val="0"/>
      <w:marBottom w:val="0"/>
      <w:divBdr>
        <w:top w:val="none" w:sz="0" w:space="0" w:color="auto"/>
        <w:left w:val="none" w:sz="0" w:space="0" w:color="auto"/>
        <w:bottom w:val="none" w:sz="0" w:space="0" w:color="auto"/>
        <w:right w:val="none" w:sz="0" w:space="0" w:color="auto"/>
      </w:divBdr>
    </w:div>
    <w:div w:id="2047636439">
      <w:marLeft w:val="640"/>
      <w:marRight w:val="0"/>
      <w:marTop w:val="0"/>
      <w:marBottom w:val="0"/>
      <w:divBdr>
        <w:top w:val="none" w:sz="0" w:space="0" w:color="auto"/>
        <w:left w:val="none" w:sz="0" w:space="0" w:color="auto"/>
        <w:bottom w:val="none" w:sz="0" w:space="0" w:color="auto"/>
        <w:right w:val="none" w:sz="0" w:space="0" w:color="auto"/>
      </w:divBdr>
    </w:div>
    <w:div w:id="2047639211">
      <w:marLeft w:val="640"/>
      <w:marRight w:val="0"/>
      <w:marTop w:val="0"/>
      <w:marBottom w:val="0"/>
      <w:divBdr>
        <w:top w:val="none" w:sz="0" w:space="0" w:color="auto"/>
        <w:left w:val="none" w:sz="0" w:space="0" w:color="auto"/>
        <w:bottom w:val="none" w:sz="0" w:space="0" w:color="auto"/>
        <w:right w:val="none" w:sz="0" w:space="0" w:color="auto"/>
      </w:divBdr>
    </w:div>
    <w:div w:id="2047675801">
      <w:marLeft w:val="640"/>
      <w:marRight w:val="0"/>
      <w:marTop w:val="0"/>
      <w:marBottom w:val="0"/>
      <w:divBdr>
        <w:top w:val="none" w:sz="0" w:space="0" w:color="auto"/>
        <w:left w:val="none" w:sz="0" w:space="0" w:color="auto"/>
        <w:bottom w:val="none" w:sz="0" w:space="0" w:color="auto"/>
        <w:right w:val="none" w:sz="0" w:space="0" w:color="auto"/>
      </w:divBdr>
    </w:div>
    <w:div w:id="2047678716">
      <w:marLeft w:val="640"/>
      <w:marRight w:val="0"/>
      <w:marTop w:val="0"/>
      <w:marBottom w:val="0"/>
      <w:divBdr>
        <w:top w:val="none" w:sz="0" w:space="0" w:color="auto"/>
        <w:left w:val="none" w:sz="0" w:space="0" w:color="auto"/>
        <w:bottom w:val="none" w:sz="0" w:space="0" w:color="auto"/>
        <w:right w:val="none" w:sz="0" w:space="0" w:color="auto"/>
      </w:divBdr>
    </w:div>
    <w:div w:id="2047749469">
      <w:marLeft w:val="640"/>
      <w:marRight w:val="0"/>
      <w:marTop w:val="0"/>
      <w:marBottom w:val="0"/>
      <w:divBdr>
        <w:top w:val="none" w:sz="0" w:space="0" w:color="auto"/>
        <w:left w:val="none" w:sz="0" w:space="0" w:color="auto"/>
        <w:bottom w:val="none" w:sz="0" w:space="0" w:color="auto"/>
        <w:right w:val="none" w:sz="0" w:space="0" w:color="auto"/>
      </w:divBdr>
    </w:div>
    <w:div w:id="2047754328">
      <w:marLeft w:val="640"/>
      <w:marRight w:val="0"/>
      <w:marTop w:val="0"/>
      <w:marBottom w:val="0"/>
      <w:divBdr>
        <w:top w:val="none" w:sz="0" w:space="0" w:color="auto"/>
        <w:left w:val="none" w:sz="0" w:space="0" w:color="auto"/>
        <w:bottom w:val="none" w:sz="0" w:space="0" w:color="auto"/>
        <w:right w:val="none" w:sz="0" w:space="0" w:color="auto"/>
      </w:divBdr>
    </w:div>
    <w:div w:id="2047829292">
      <w:marLeft w:val="640"/>
      <w:marRight w:val="0"/>
      <w:marTop w:val="0"/>
      <w:marBottom w:val="0"/>
      <w:divBdr>
        <w:top w:val="none" w:sz="0" w:space="0" w:color="auto"/>
        <w:left w:val="none" w:sz="0" w:space="0" w:color="auto"/>
        <w:bottom w:val="none" w:sz="0" w:space="0" w:color="auto"/>
        <w:right w:val="none" w:sz="0" w:space="0" w:color="auto"/>
      </w:divBdr>
    </w:div>
    <w:div w:id="2047869034">
      <w:marLeft w:val="640"/>
      <w:marRight w:val="0"/>
      <w:marTop w:val="0"/>
      <w:marBottom w:val="0"/>
      <w:divBdr>
        <w:top w:val="none" w:sz="0" w:space="0" w:color="auto"/>
        <w:left w:val="none" w:sz="0" w:space="0" w:color="auto"/>
        <w:bottom w:val="none" w:sz="0" w:space="0" w:color="auto"/>
        <w:right w:val="none" w:sz="0" w:space="0" w:color="auto"/>
      </w:divBdr>
    </w:div>
    <w:div w:id="2047870859">
      <w:marLeft w:val="640"/>
      <w:marRight w:val="0"/>
      <w:marTop w:val="0"/>
      <w:marBottom w:val="0"/>
      <w:divBdr>
        <w:top w:val="none" w:sz="0" w:space="0" w:color="auto"/>
        <w:left w:val="none" w:sz="0" w:space="0" w:color="auto"/>
        <w:bottom w:val="none" w:sz="0" w:space="0" w:color="auto"/>
        <w:right w:val="none" w:sz="0" w:space="0" w:color="auto"/>
      </w:divBdr>
    </w:div>
    <w:div w:id="2047873965">
      <w:marLeft w:val="640"/>
      <w:marRight w:val="0"/>
      <w:marTop w:val="0"/>
      <w:marBottom w:val="0"/>
      <w:divBdr>
        <w:top w:val="none" w:sz="0" w:space="0" w:color="auto"/>
        <w:left w:val="none" w:sz="0" w:space="0" w:color="auto"/>
        <w:bottom w:val="none" w:sz="0" w:space="0" w:color="auto"/>
        <w:right w:val="none" w:sz="0" w:space="0" w:color="auto"/>
      </w:divBdr>
    </w:div>
    <w:div w:id="2047945477">
      <w:marLeft w:val="640"/>
      <w:marRight w:val="0"/>
      <w:marTop w:val="0"/>
      <w:marBottom w:val="0"/>
      <w:divBdr>
        <w:top w:val="none" w:sz="0" w:space="0" w:color="auto"/>
        <w:left w:val="none" w:sz="0" w:space="0" w:color="auto"/>
        <w:bottom w:val="none" w:sz="0" w:space="0" w:color="auto"/>
        <w:right w:val="none" w:sz="0" w:space="0" w:color="auto"/>
      </w:divBdr>
    </w:div>
    <w:div w:id="2047946409">
      <w:marLeft w:val="640"/>
      <w:marRight w:val="0"/>
      <w:marTop w:val="0"/>
      <w:marBottom w:val="0"/>
      <w:divBdr>
        <w:top w:val="none" w:sz="0" w:space="0" w:color="auto"/>
        <w:left w:val="none" w:sz="0" w:space="0" w:color="auto"/>
        <w:bottom w:val="none" w:sz="0" w:space="0" w:color="auto"/>
        <w:right w:val="none" w:sz="0" w:space="0" w:color="auto"/>
      </w:divBdr>
    </w:div>
    <w:div w:id="2048065916">
      <w:marLeft w:val="640"/>
      <w:marRight w:val="0"/>
      <w:marTop w:val="0"/>
      <w:marBottom w:val="0"/>
      <w:divBdr>
        <w:top w:val="none" w:sz="0" w:space="0" w:color="auto"/>
        <w:left w:val="none" w:sz="0" w:space="0" w:color="auto"/>
        <w:bottom w:val="none" w:sz="0" w:space="0" w:color="auto"/>
        <w:right w:val="none" w:sz="0" w:space="0" w:color="auto"/>
      </w:divBdr>
    </w:div>
    <w:div w:id="2048066261">
      <w:marLeft w:val="640"/>
      <w:marRight w:val="0"/>
      <w:marTop w:val="0"/>
      <w:marBottom w:val="0"/>
      <w:divBdr>
        <w:top w:val="none" w:sz="0" w:space="0" w:color="auto"/>
        <w:left w:val="none" w:sz="0" w:space="0" w:color="auto"/>
        <w:bottom w:val="none" w:sz="0" w:space="0" w:color="auto"/>
        <w:right w:val="none" w:sz="0" w:space="0" w:color="auto"/>
      </w:divBdr>
    </w:div>
    <w:div w:id="2048137380">
      <w:marLeft w:val="640"/>
      <w:marRight w:val="0"/>
      <w:marTop w:val="0"/>
      <w:marBottom w:val="0"/>
      <w:divBdr>
        <w:top w:val="none" w:sz="0" w:space="0" w:color="auto"/>
        <w:left w:val="none" w:sz="0" w:space="0" w:color="auto"/>
        <w:bottom w:val="none" w:sz="0" w:space="0" w:color="auto"/>
        <w:right w:val="none" w:sz="0" w:space="0" w:color="auto"/>
      </w:divBdr>
    </w:div>
    <w:div w:id="2048218098">
      <w:marLeft w:val="640"/>
      <w:marRight w:val="0"/>
      <w:marTop w:val="0"/>
      <w:marBottom w:val="0"/>
      <w:divBdr>
        <w:top w:val="none" w:sz="0" w:space="0" w:color="auto"/>
        <w:left w:val="none" w:sz="0" w:space="0" w:color="auto"/>
        <w:bottom w:val="none" w:sz="0" w:space="0" w:color="auto"/>
        <w:right w:val="none" w:sz="0" w:space="0" w:color="auto"/>
      </w:divBdr>
    </w:div>
    <w:div w:id="2048218429">
      <w:marLeft w:val="640"/>
      <w:marRight w:val="0"/>
      <w:marTop w:val="0"/>
      <w:marBottom w:val="0"/>
      <w:divBdr>
        <w:top w:val="none" w:sz="0" w:space="0" w:color="auto"/>
        <w:left w:val="none" w:sz="0" w:space="0" w:color="auto"/>
        <w:bottom w:val="none" w:sz="0" w:space="0" w:color="auto"/>
        <w:right w:val="none" w:sz="0" w:space="0" w:color="auto"/>
      </w:divBdr>
    </w:div>
    <w:div w:id="2048291229">
      <w:marLeft w:val="640"/>
      <w:marRight w:val="0"/>
      <w:marTop w:val="0"/>
      <w:marBottom w:val="0"/>
      <w:divBdr>
        <w:top w:val="none" w:sz="0" w:space="0" w:color="auto"/>
        <w:left w:val="none" w:sz="0" w:space="0" w:color="auto"/>
        <w:bottom w:val="none" w:sz="0" w:space="0" w:color="auto"/>
        <w:right w:val="none" w:sz="0" w:space="0" w:color="auto"/>
      </w:divBdr>
    </w:div>
    <w:div w:id="2048291794">
      <w:marLeft w:val="640"/>
      <w:marRight w:val="0"/>
      <w:marTop w:val="0"/>
      <w:marBottom w:val="0"/>
      <w:divBdr>
        <w:top w:val="none" w:sz="0" w:space="0" w:color="auto"/>
        <w:left w:val="none" w:sz="0" w:space="0" w:color="auto"/>
        <w:bottom w:val="none" w:sz="0" w:space="0" w:color="auto"/>
        <w:right w:val="none" w:sz="0" w:space="0" w:color="auto"/>
      </w:divBdr>
    </w:div>
    <w:div w:id="2048291857">
      <w:marLeft w:val="640"/>
      <w:marRight w:val="0"/>
      <w:marTop w:val="0"/>
      <w:marBottom w:val="0"/>
      <w:divBdr>
        <w:top w:val="none" w:sz="0" w:space="0" w:color="auto"/>
        <w:left w:val="none" w:sz="0" w:space="0" w:color="auto"/>
        <w:bottom w:val="none" w:sz="0" w:space="0" w:color="auto"/>
        <w:right w:val="none" w:sz="0" w:space="0" w:color="auto"/>
      </w:divBdr>
    </w:div>
    <w:div w:id="2048330170">
      <w:marLeft w:val="640"/>
      <w:marRight w:val="0"/>
      <w:marTop w:val="0"/>
      <w:marBottom w:val="0"/>
      <w:divBdr>
        <w:top w:val="none" w:sz="0" w:space="0" w:color="auto"/>
        <w:left w:val="none" w:sz="0" w:space="0" w:color="auto"/>
        <w:bottom w:val="none" w:sz="0" w:space="0" w:color="auto"/>
        <w:right w:val="none" w:sz="0" w:space="0" w:color="auto"/>
      </w:divBdr>
    </w:div>
    <w:div w:id="2048413100">
      <w:marLeft w:val="640"/>
      <w:marRight w:val="0"/>
      <w:marTop w:val="0"/>
      <w:marBottom w:val="0"/>
      <w:divBdr>
        <w:top w:val="none" w:sz="0" w:space="0" w:color="auto"/>
        <w:left w:val="none" w:sz="0" w:space="0" w:color="auto"/>
        <w:bottom w:val="none" w:sz="0" w:space="0" w:color="auto"/>
        <w:right w:val="none" w:sz="0" w:space="0" w:color="auto"/>
      </w:divBdr>
    </w:div>
    <w:div w:id="2048482314">
      <w:marLeft w:val="640"/>
      <w:marRight w:val="0"/>
      <w:marTop w:val="0"/>
      <w:marBottom w:val="0"/>
      <w:divBdr>
        <w:top w:val="none" w:sz="0" w:space="0" w:color="auto"/>
        <w:left w:val="none" w:sz="0" w:space="0" w:color="auto"/>
        <w:bottom w:val="none" w:sz="0" w:space="0" w:color="auto"/>
        <w:right w:val="none" w:sz="0" w:space="0" w:color="auto"/>
      </w:divBdr>
    </w:div>
    <w:div w:id="2048482367">
      <w:marLeft w:val="640"/>
      <w:marRight w:val="0"/>
      <w:marTop w:val="0"/>
      <w:marBottom w:val="0"/>
      <w:divBdr>
        <w:top w:val="none" w:sz="0" w:space="0" w:color="auto"/>
        <w:left w:val="none" w:sz="0" w:space="0" w:color="auto"/>
        <w:bottom w:val="none" w:sz="0" w:space="0" w:color="auto"/>
        <w:right w:val="none" w:sz="0" w:space="0" w:color="auto"/>
      </w:divBdr>
    </w:div>
    <w:div w:id="2048486311">
      <w:marLeft w:val="640"/>
      <w:marRight w:val="0"/>
      <w:marTop w:val="0"/>
      <w:marBottom w:val="0"/>
      <w:divBdr>
        <w:top w:val="none" w:sz="0" w:space="0" w:color="auto"/>
        <w:left w:val="none" w:sz="0" w:space="0" w:color="auto"/>
        <w:bottom w:val="none" w:sz="0" w:space="0" w:color="auto"/>
        <w:right w:val="none" w:sz="0" w:space="0" w:color="auto"/>
      </w:divBdr>
    </w:div>
    <w:div w:id="2048486559">
      <w:marLeft w:val="640"/>
      <w:marRight w:val="0"/>
      <w:marTop w:val="0"/>
      <w:marBottom w:val="0"/>
      <w:divBdr>
        <w:top w:val="none" w:sz="0" w:space="0" w:color="auto"/>
        <w:left w:val="none" w:sz="0" w:space="0" w:color="auto"/>
        <w:bottom w:val="none" w:sz="0" w:space="0" w:color="auto"/>
        <w:right w:val="none" w:sz="0" w:space="0" w:color="auto"/>
      </w:divBdr>
    </w:div>
    <w:div w:id="2048531470">
      <w:marLeft w:val="640"/>
      <w:marRight w:val="0"/>
      <w:marTop w:val="0"/>
      <w:marBottom w:val="0"/>
      <w:divBdr>
        <w:top w:val="none" w:sz="0" w:space="0" w:color="auto"/>
        <w:left w:val="none" w:sz="0" w:space="0" w:color="auto"/>
        <w:bottom w:val="none" w:sz="0" w:space="0" w:color="auto"/>
        <w:right w:val="none" w:sz="0" w:space="0" w:color="auto"/>
      </w:divBdr>
    </w:div>
    <w:div w:id="2048555091">
      <w:marLeft w:val="640"/>
      <w:marRight w:val="0"/>
      <w:marTop w:val="0"/>
      <w:marBottom w:val="0"/>
      <w:divBdr>
        <w:top w:val="none" w:sz="0" w:space="0" w:color="auto"/>
        <w:left w:val="none" w:sz="0" w:space="0" w:color="auto"/>
        <w:bottom w:val="none" w:sz="0" w:space="0" w:color="auto"/>
        <w:right w:val="none" w:sz="0" w:space="0" w:color="auto"/>
      </w:divBdr>
    </w:div>
    <w:div w:id="2048598499">
      <w:marLeft w:val="640"/>
      <w:marRight w:val="0"/>
      <w:marTop w:val="0"/>
      <w:marBottom w:val="0"/>
      <w:divBdr>
        <w:top w:val="none" w:sz="0" w:space="0" w:color="auto"/>
        <w:left w:val="none" w:sz="0" w:space="0" w:color="auto"/>
        <w:bottom w:val="none" w:sz="0" w:space="0" w:color="auto"/>
        <w:right w:val="none" w:sz="0" w:space="0" w:color="auto"/>
      </w:divBdr>
    </w:div>
    <w:div w:id="2048602458">
      <w:marLeft w:val="640"/>
      <w:marRight w:val="0"/>
      <w:marTop w:val="0"/>
      <w:marBottom w:val="0"/>
      <w:divBdr>
        <w:top w:val="none" w:sz="0" w:space="0" w:color="auto"/>
        <w:left w:val="none" w:sz="0" w:space="0" w:color="auto"/>
        <w:bottom w:val="none" w:sz="0" w:space="0" w:color="auto"/>
        <w:right w:val="none" w:sz="0" w:space="0" w:color="auto"/>
      </w:divBdr>
    </w:div>
    <w:div w:id="2048605393">
      <w:marLeft w:val="640"/>
      <w:marRight w:val="0"/>
      <w:marTop w:val="0"/>
      <w:marBottom w:val="0"/>
      <w:divBdr>
        <w:top w:val="none" w:sz="0" w:space="0" w:color="auto"/>
        <w:left w:val="none" w:sz="0" w:space="0" w:color="auto"/>
        <w:bottom w:val="none" w:sz="0" w:space="0" w:color="auto"/>
        <w:right w:val="none" w:sz="0" w:space="0" w:color="auto"/>
      </w:divBdr>
    </w:div>
    <w:div w:id="2048606007">
      <w:marLeft w:val="640"/>
      <w:marRight w:val="0"/>
      <w:marTop w:val="0"/>
      <w:marBottom w:val="0"/>
      <w:divBdr>
        <w:top w:val="none" w:sz="0" w:space="0" w:color="auto"/>
        <w:left w:val="none" w:sz="0" w:space="0" w:color="auto"/>
        <w:bottom w:val="none" w:sz="0" w:space="0" w:color="auto"/>
        <w:right w:val="none" w:sz="0" w:space="0" w:color="auto"/>
      </w:divBdr>
    </w:div>
    <w:div w:id="2048678744">
      <w:marLeft w:val="640"/>
      <w:marRight w:val="0"/>
      <w:marTop w:val="0"/>
      <w:marBottom w:val="0"/>
      <w:divBdr>
        <w:top w:val="none" w:sz="0" w:space="0" w:color="auto"/>
        <w:left w:val="none" w:sz="0" w:space="0" w:color="auto"/>
        <w:bottom w:val="none" w:sz="0" w:space="0" w:color="auto"/>
        <w:right w:val="none" w:sz="0" w:space="0" w:color="auto"/>
      </w:divBdr>
    </w:div>
    <w:div w:id="2048679154">
      <w:marLeft w:val="640"/>
      <w:marRight w:val="0"/>
      <w:marTop w:val="0"/>
      <w:marBottom w:val="0"/>
      <w:divBdr>
        <w:top w:val="none" w:sz="0" w:space="0" w:color="auto"/>
        <w:left w:val="none" w:sz="0" w:space="0" w:color="auto"/>
        <w:bottom w:val="none" w:sz="0" w:space="0" w:color="auto"/>
        <w:right w:val="none" w:sz="0" w:space="0" w:color="auto"/>
      </w:divBdr>
    </w:div>
    <w:div w:id="2048680667">
      <w:marLeft w:val="640"/>
      <w:marRight w:val="0"/>
      <w:marTop w:val="0"/>
      <w:marBottom w:val="0"/>
      <w:divBdr>
        <w:top w:val="none" w:sz="0" w:space="0" w:color="auto"/>
        <w:left w:val="none" w:sz="0" w:space="0" w:color="auto"/>
        <w:bottom w:val="none" w:sz="0" w:space="0" w:color="auto"/>
        <w:right w:val="none" w:sz="0" w:space="0" w:color="auto"/>
      </w:divBdr>
    </w:div>
    <w:div w:id="2048751586">
      <w:marLeft w:val="640"/>
      <w:marRight w:val="0"/>
      <w:marTop w:val="0"/>
      <w:marBottom w:val="0"/>
      <w:divBdr>
        <w:top w:val="none" w:sz="0" w:space="0" w:color="auto"/>
        <w:left w:val="none" w:sz="0" w:space="0" w:color="auto"/>
        <w:bottom w:val="none" w:sz="0" w:space="0" w:color="auto"/>
        <w:right w:val="none" w:sz="0" w:space="0" w:color="auto"/>
      </w:divBdr>
    </w:div>
    <w:div w:id="2048752794">
      <w:marLeft w:val="640"/>
      <w:marRight w:val="0"/>
      <w:marTop w:val="0"/>
      <w:marBottom w:val="0"/>
      <w:divBdr>
        <w:top w:val="none" w:sz="0" w:space="0" w:color="auto"/>
        <w:left w:val="none" w:sz="0" w:space="0" w:color="auto"/>
        <w:bottom w:val="none" w:sz="0" w:space="0" w:color="auto"/>
        <w:right w:val="none" w:sz="0" w:space="0" w:color="auto"/>
      </w:divBdr>
    </w:div>
    <w:div w:id="2048795523">
      <w:marLeft w:val="640"/>
      <w:marRight w:val="0"/>
      <w:marTop w:val="0"/>
      <w:marBottom w:val="0"/>
      <w:divBdr>
        <w:top w:val="none" w:sz="0" w:space="0" w:color="auto"/>
        <w:left w:val="none" w:sz="0" w:space="0" w:color="auto"/>
        <w:bottom w:val="none" w:sz="0" w:space="0" w:color="auto"/>
        <w:right w:val="none" w:sz="0" w:space="0" w:color="auto"/>
      </w:divBdr>
    </w:div>
    <w:div w:id="2048798727">
      <w:marLeft w:val="640"/>
      <w:marRight w:val="0"/>
      <w:marTop w:val="0"/>
      <w:marBottom w:val="0"/>
      <w:divBdr>
        <w:top w:val="none" w:sz="0" w:space="0" w:color="auto"/>
        <w:left w:val="none" w:sz="0" w:space="0" w:color="auto"/>
        <w:bottom w:val="none" w:sz="0" w:space="0" w:color="auto"/>
        <w:right w:val="none" w:sz="0" w:space="0" w:color="auto"/>
      </w:divBdr>
    </w:div>
    <w:div w:id="2048950174">
      <w:marLeft w:val="640"/>
      <w:marRight w:val="0"/>
      <w:marTop w:val="0"/>
      <w:marBottom w:val="0"/>
      <w:divBdr>
        <w:top w:val="none" w:sz="0" w:space="0" w:color="auto"/>
        <w:left w:val="none" w:sz="0" w:space="0" w:color="auto"/>
        <w:bottom w:val="none" w:sz="0" w:space="0" w:color="auto"/>
        <w:right w:val="none" w:sz="0" w:space="0" w:color="auto"/>
      </w:divBdr>
    </w:div>
    <w:div w:id="2048950183">
      <w:marLeft w:val="640"/>
      <w:marRight w:val="0"/>
      <w:marTop w:val="0"/>
      <w:marBottom w:val="0"/>
      <w:divBdr>
        <w:top w:val="none" w:sz="0" w:space="0" w:color="auto"/>
        <w:left w:val="none" w:sz="0" w:space="0" w:color="auto"/>
        <w:bottom w:val="none" w:sz="0" w:space="0" w:color="auto"/>
        <w:right w:val="none" w:sz="0" w:space="0" w:color="auto"/>
      </w:divBdr>
    </w:div>
    <w:div w:id="2048984426">
      <w:marLeft w:val="640"/>
      <w:marRight w:val="0"/>
      <w:marTop w:val="0"/>
      <w:marBottom w:val="0"/>
      <w:divBdr>
        <w:top w:val="none" w:sz="0" w:space="0" w:color="auto"/>
        <w:left w:val="none" w:sz="0" w:space="0" w:color="auto"/>
        <w:bottom w:val="none" w:sz="0" w:space="0" w:color="auto"/>
        <w:right w:val="none" w:sz="0" w:space="0" w:color="auto"/>
      </w:divBdr>
    </w:div>
    <w:div w:id="2048985932">
      <w:marLeft w:val="640"/>
      <w:marRight w:val="0"/>
      <w:marTop w:val="0"/>
      <w:marBottom w:val="0"/>
      <w:divBdr>
        <w:top w:val="none" w:sz="0" w:space="0" w:color="auto"/>
        <w:left w:val="none" w:sz="0" w:space="0" w:color="auto"/>
        <w:bottom w:val="none" w:sz="0" w:space="0" w:color="auto"/>
        <w:right w:val="none" w:sz="0" w:space="0" w:color="auto"/>
      </w:divBdr>
    </w:div>
    <w:div w:id="2048986348">
      <w:marLeft w:val="640"/>
      <w:marRight w:val="0"/>
      <w:marTop w:val="0"/>
      <w:marBottom w:val="0"/>
      <w:divBdr>
        <w:top w:val="none" w:sz="0" w:space="0" w:color="auto"/>
        <w:left w:val="none" w:sz="0" w:space="0" w:color="auto"/>
        <w:bottom w:val="none" w:sz="0" w:space="0" w:color="auto"/>
        <w:right w:val="none" w:sz="0" w:space="0" w:color="auto"/>
      </w:divBdr>
    </w:div>
    <w:div w:id="2048991051">
      <w:marLeft w:val="640"/>
      <w:marRight w:val="0"/>
      <w:marTop w:val="0"/>
      <w:marBottom w:val="0"/>
      <w:divBdr>
        <w:top w:val="none" w:sz="0" w:space="0" w:color="auto"/>
        <w:left w:val="none" w:sz="0" w:space="0" w:color="auto"/>
        <w:bottom w:val="none" w:sz="0" w:space="0" w:color="auto"/>
        <w:right w:val="none" w:sz="0" w:space="0" w:color="auto"/>
      </w:divBdr>
    </w:div>
    <w:div w:id="2049060672">
      <w:marLeft w:val="640"/>
      <w:marRight w:val="0"/>
      <w:marTop w:val="0"/>
      <w:marBottom w:val="0"/>
      <w:divBdr>
        <w:top w:val="none" w:sz="0" w:space="0" w:color="auto"/>
        <w:left w:val="none" w:sz="0" w:space="0" w:color="auto"/>
        <w:bottom w:val="none" w:sz="0" w:space="0" w:color="auto"/>
        <w:right w:val="none" w:sz="0" w:space="0" w:color="auto"/>
      </w:divBdr>
    </w:div>
    <w:div w:id="2049138267">
      <w:marLeft w:val="640"/>
      <w:marRight w:val="0"/>
      <w:marTop w:val="0"/>
      <w:marBottom w:val="0"/>
      <w:divBdr>
        <w:top w:val="none" w:sz="0" w:space="0" w:color="auto"/>
        <w:left w:val="none" w:sz="0" w:space="0" w:color="auto"/>
        <w:bottom w:val="none" w:sz="0" w:space="0" w:color="auto"/>
        <w:right w:val="none" w:sz="0" w:space="0" w:color="auto"/>
      </w:divBdr>
    </w:div>
    <w:div w:id="2049260794">
      <w:marLeft w:val="640"/>
      <w:marRight w:val="0"/>
      <w:marTop w:val="0"/>
      <w:marBottom w:val="0"/>
      <w:divBdr>
        <w:top w:val="none" w:sz="0" w:space="0" w:color="auto"/>
        <w:left w:val="none" w:sz="0" w:space="0" w:color="auto"/>
        <w:bottom w:val="none" w:sz="0" w:space="0" w:color="auto"/>
        <w:right w:val="none" w:sz="0" w:space="0" w:color="auto"/>
      </w:divBdr>
    </w:div>
    <w:div w:id="2049335203">
      <w:marLeft w:val="640"/>
      <w:marRight w:val="0"/>
      <w:marTop w:val="0"/>
      <w:marBottom w:val="0"/>
      <w:divBdr>
        <w:top w:val="none" w:sz="0" w:space="0" w:color="auto"/>
        <w:left w:val="none" w:sz="0" w:space="0" w:color="auto"/>
        <w:bottom w:val="none" w:sz="0" w:space="0" w:color="auto"/>
        <w:right w:val="none" w:sz="0" w:space="0" w:color="auto"/>
      </w:divBdr>
    </w:div>
    <w:div w:id="2049336001">
      <w:marLeft w:val="640"/>
      <w:marRight w:val="0"/>
      <w:marTop w:val="0"/>
      <w:marBottom w:val="0"/>
      <w:divBdr>
        <w:top w:val="none" w:sz="0" w:space="0" w:color="auto"/>
        <w:left w:val="none" w:sz="0" w:space="0" w:color="auto"/>
        <w:bottom w:val="none" w:sz="0" w:space="0" w:color="auto"/>
        <w:right w:val="none" w:sz="0" w:space="0" w:color="auto"/>
      </w:divBdr>
    </w:div>
    <w:div w:id="2049380331">
      <w:marLeft w:val="0"/>
      <w:marRight w:val="0"/>
      <w:marTop w:val="0"/>
      <w:marBottom w:val="0"/>
      <w:divBdr>
        <w:top w:val="none" w:sz="0" w:space="0" w:color="auto"/>
        <w:left w:val="none" w:sz="0" w:space="0" w:color="auto"/>
        <w:bottom w:val="none" w:sz="0" w:space="0" w:color="auto"/>
        <w:right w:val="none" w:sz="0" w:space="0" w:color="auto"/>
      </w:divBdr>
    </w:div>
    <w:div w:id="2049446652">
      <w:marLeft w:val="640"/>
      <w:marRight w:val="0"/>
      <w:marTop w:val="0"/>
      <w:marBottom w:val="0"/>
      <w:divBdr>
        <w:top w:val="none" w:sz="0" w:space="0" w:color="auto"/>
        <w:left w:val="none" w:sz="0" w:space="0" w:color="auto"/>
        <w:bottom w:val="none" w:sz="0" w:space="0" w:color="auto"/>
        <w:right w:val="none" w:sz="0" w:space="0" w:color="auto"/>
      </w:divBdr>
    </w:div>
    <w:div w:id="2049448562">
      <w:marLeft w:val="640"/>
      <w:marRight w:val="0"/>
      <w:marTop w:val="0"/>
      <w:marBottom w:val="0"/>
      <w:divBdr>
        <w:top w:val="none" w:sz="0" w:space="0" w:color="auto"/>
        <w:left w:val="none" w:sz="0" w:space="0" w:color="auto"/>
        <w:bottom w:val="none" w:sz="0" w:space="0" w:color="auto"/>
        <w:right w:val="none" w:sz="0" w:space="0" w:color="auto"/>
      </w:divBdr>
    </w:div>
    <w:div w:id="2049451780">
      <w:marLeft w:val="640"/>
      <w:marRight w:val="0"/>
      <w:marTop w:val="0"/>
      <w:marBottom w:val="0"/>
      <w:divBdr>
        <w:top w:val="none" w:sz="0" w:space="0" w:color="auto"/>
        <w:left w:val="none" w:sz="0" w:space="0" w:color="auto"/>
        <w:bottom w:val="none" w:sz="0" w:space="0" w:color="auto"/>
        <w:right w:val="none" w:sz="0" w:space="0" w:color="auto"/>
      </w:divBdr>
    </w:div>
    <w:div w:id="2049453771">
      <w:marLeft w:val="640"/>
      <w:marRight w:val="0"/>
      <w:marTop w:val="0"/>
      <w:marBottom w:val="0"/>
      <w:divBdr>
        <w:top w:val="none" w:sz="0" w:space="0" w:color="auto"/>
        <w:left w:val="none" w:sz="0" w:space="0" w:color="auto"/>
        <w:bottom w:val="none" w:sz="0" w:space="0" w:color="auto"/>
        <w:right w:val="none" w:sz="0" w:space="0" w:color="auto"/>
      </w:divBdr>
    </w:div>
    <w:div w:id="2049521521">
      <w:marLeft w:val="640"/>
      <w:marRight w:val="0"/>
      <w:marTop w:val="0"/>
      <w:marBottom w:val="0"/>
      <w:divBdr>
        <w:top w:val="none" w:sz="0" w:space="0" w:color="auto"/>
        <w:left w:val="none" w:sz="0" w:space="0" w:color="auto"/>
        <w:bottom w:val="none" w:sz="0" w:space="0" w:color="auto"/>
        <w:right w:val="none" w:sz="0" w:space="0" w:color="auto"/>
      </w:divBdr>
    </w:div>
    <w:div w:id="2049522215">
      <w:marLeft w:val="640"/>
      <w:marRight w:val="0"/>
      <w:marTop w:val="0"/>
      <w:marBottom w:val="0"/>
      <w:divBdr>
        <w:top w:val="none" w:sz="0" w:space="0" w:color="auto"/>
        <w:left w:val="none" w:sz="0" w:space="0" w:color="auto"/>
        <w:bottom w:val="none" w:sz="0" w:space="0" w:color="auto"/>
        <w:right w:val="none" w:sz="0" w:space="0" w:color="auto"/>
      </w:divBdr>
    </w:div>
    <w:div w:id="2049524683">
      <w:marLeft w:val="640"/>
      <w:marRight w:val="0"/>
      <w:marTop w:val="0"/>
      <w:marBottom w:val="0"/>
      <w:divBdr>
        <w:top w:val="none" w:sz="0" w:space="0" w:color="auto"/>
        <w:left w:val="none" w:sz="0" w:space="0" w:color="auto"/>
        <w:bottom w:val="none" w:sz="0" w:space="0" w:color="auto"/>
        <w:right w:val="none" w:sz="0" w:space="0" w:color="auto"/>
      </w:divBdr>
    </w:div>
    <w:div w:id="2049526431">
      <w:marLeft w:val="640"/>
      <w:marRight w:val="0"/>
      <w:marTop w:val="0"/>
      <w:marBottom w:val="0"/>
      <w:divBdr>
        <w:top w:val="none" w:sz="0" w:space="0" w:color="auto"/>
        <w:left w:val="none" w:sz="0" w:space="0" w:color="auto"/>
        <w:bottom w:val="none" w:sz="0" w:space="0" w:color="auto"/>
        <w:right w:val="none" w:sz="0" w:space="0" w:color="auto"/>
      </w:divBdr>
    </w:div>
    <w:div w:id="2049642494">
      <w:marLeft w:val="640"/>
      <w:marRight w:val="0"/>
      <w:marTop w:val="0"/>
      <w:marBottom w:val="0"/>
      <w:divBdr>
        <w:top w:val="none" w:sz="0" w:space="0" w:color="auto"/>
        <w:left w:val="none" w:sz="0" w:space="0" w:color="auto"/>
        <w:bottom w:val="none" w:sz="0" w:space="0" w:color="auto"/>
        <w:right w:val="none" w:sz="0" w:space="0" w:color="auto"/>
      </w:divBdr>
    </w:div>
    <w:div w:id="2049721890">
      <w:marLeft w:val="640"/>
      <w:marRight w:val="0"/>
      <w:marTop w:val="0"/>
      <w:marBottom w:val="0"/>
      <w:divBdr>
        <w:top w:val="none" w:sz="0" w:space="0" w:color="auto"/>
        <w:left w:val="none" w:sz="0" w:space="0" w:color="auto"/>
        <w:bottom w:val="none" w:sz="0" w:space="0" w:color="auto"/>
        <w:right w:val="none" w:sz="0" w:space="0" w:color="auto"/>
      </w:divBdr>
    </w:div>
    <w:div w:id="2049791798">
      <w:marLeft w:val="640"/>
      <w:marRight w:val="0"/>
      <w:marTop w:val="0"/>
      <w:marBottom w:val="0"/>
      <w:divBdr>
        <w:top w:val="none" w:sz="0" w:space="0" w:color="auto"/>
        <w:left w:val="none" w:sz="0" w:space="0" w:color="auto"/>
        <w:bottom w:val="none" w:sz="0" w:space="0" w:color="auto"/>
        <w:right w:val="none" w:sz="0" w:space="0" w:color="auto"/>
      </w:divBdr>
    </w:div>
    <w:div w:id="2049794860">
      <w:marLeft w:val="640"/>
      <w:marRight w:val="0"/>
      <w:marTop w:val="0"/>
      <w:marBottom w:val="0"/>
      <w:divBdr>
        <w:top w:val="none" w:sz="0" w:space="0" w:color="auto"/>
        <w:left w:val="none" w:sz="0" w:space="0" w:color="auto"/>
        <w:bottom w:val="none" w:sz="0" w:space="0" w:color="auto"/>
        <w:right w:val="none" w:sz="0" w:space="0" w:color="auto"/>
      </w:divBdr>
    </w:div>
    <w:div w:id="2049795178">
      <w:marLeft w:val="640"/>
      <w:marRight w:val="0"/>
      <w:marTop w:val="0"/>
      <w:marBottom w:val="0"/>
      <w:divBdr>
        <w:top w:val="none" w:sz="0" w:space="0" w:color="auto"/>
        <w:left w:val="none" w:sz="0" w:space="0" w:color="auto"/>
        <w:bottom w:val="none" w:sz="0" w:space="0" w:color="auto"/>
        <w:right w:val="none" w:sz="0" w:space="0" w:color="auto"/>
      </w:divBdr>
    </w:div>
    <w:div w:id="2049836156">
      <w:marLeft w:val="640"/>
      <w:marRight w:val="0"/>
      <w:marTop w:val="0"/>
      <w:marBottom w:val="0"/>
      <w:divBdr>
        <w:top w:val="none" w:sz="0" w:space="0" w:color="auto"/>
        <w:left w:val="none" w:sz="0" w:space="0" w:color="auto"/>
        <w:bottom w:val="none" w:sz="0" w:space="0" w:color="auto"/>
        <w:right w:val="none" w:sz="0" w:space="0" w:color="auto"/>
      </w:divBdr>
    </w:div>
    <w:div w:id="2049838992">
      <w:marLeft w:val="0"/>
      <w:marRight w:val="0"/>
      <w:marTop w:val="0"/>
      <w:marBottom w:val="0"/>
      <w:divBdr>
        <w:top w:val="none" w:sz="0" w:space="0" w:color="auto"/>
        <w:left w:val="none" w:sz="0" w:space="0" w:color="auto"/>
        <w:bottom w:val="none" w:sz="0" w:space="0" w:color="auto"/>
        <w:right w:val="none" w:sz="0" w:space="0" w:color="auto"/>
      </w:divBdr>
    </w:div>
    <w:div w:id="2049909673">
      <w:marLeft w:val="640"/>
      <w:marRight w:val="0"/>
      <w:marTop w:val="0"/>
      <w:marBottom w:val="0"/>
      <w:divBdr>
        <w:top w:val="none" w:sz="0" w:space="0" w:color="auto"/>
        <w:left w:val="none" w:sz="0" w:space="0" w:color="auto"/>
        <w:bottom w:val="none" w:sz="0" w:space="0" w:color="auto"/>
        <w:right w:val="none" w:sz="0" w:space="0" w:color="auto"/>
      </w:divBdr>
    </w:div>
    <w:div w:id="2049915933">
      <w:marLeft w:val="640"/>
      <w:marRight w:val="0"/>
      <w:marTop w:val="0"/>
      <w:marBottom w:val="0"/>
      <w:divBdr>
        <w:top w:val="none" w:sz="0" w:space="0" w:color="auto"/>
        <w:left w:val="none" w:sz="0" w:space="0" w:color="auto"/>
        <w:bottom w:val="none" w:sz="0" w:space="0" w:color="auto"/>
        <w:right w:val="none" w:sz="0" w:space="0" w:color="auto"/>
      </w:divBdr>
    </w:div>
    <w:div w:id="2049985433">
      <w:marLeft w:val="640"/>
      <w:marRight w:val="0"/>
      <w:marTop w:val="0"/>
      <w:marBottom w:val="0"/>
      <w:divBdr>
        <w:top w:val="none" w:sz="0" w:space="0" w:color="auto"/>
        <w:left w:val="none" w:sz="0" w:space="0" w:color="auto"/>
        <w:bottom w:val="none" w:sz="0" w:space="0" w:color="auto"/>
        <w:right w:val="none" w:sz="0" w:space="0" w:color="auto"/>
      </w:divBdr>
    </w:div>
    <w:div w:id="2050104332">
      <w:marLeft w:val="640"/>
      <w:marRight w:val="0"/>
      <w:marTop w:val="0"/>
      <w:marBottom w:val="0"/>
      <w:divBdr>
        <w:top w:val="none" w:sz="0" w:space="0" w:color="auto"/>
        <w:left w:val="none" w:sz="0" w:space="0" w:color="auto"/>
        <w:bottom w:val="none" w:sz="0" w:space="0" w:color="auto"/>
        <w:right w:val="none" w:sz="0" w:space="0" w:color="auto"/>
      </w:divBdr>
    </w:div>
    <w:div w:id="2050105920">
      <w:marLeft w:val="640"/>
      <w:marRight w:val="0"/>
      <w:marTop w:val="0"/>
      <w:marBottom w:val="0"/>
      <w:divBdr>
        <w:top w:val="none" w:sz="0" w:space="0" w:color="auto"/>
        <w:left w:val="none" w:sz="0" w:space="0" w:color="auto"/>
        <w:bottom w:val="none" w:sz="0" w:space="0" w:color="auto"/>
        <w:right w:val="none" w:sz="0" w:space="0" w:color="auto"/>
      </w:divBdr>
    </w:div>
    <w:div w:id="2050110315">
      <w:marLeft w:val="640"/>
      <w:marRight w:val="0"/>
      <w:marTop w:val="0"/>
      <w:marBottom w:val="0"/>
      <w:divBdr>
        <w:top w:val="none" w:sz="0" w:space="0" w:color="auto"/>
        <w:left w:val="none" w:sz="0" w:space="0" w:color="auto"/>
        <w:bottom w:val="none" w:sz="0" w:space="0" w:color="auto"/>
        <w:right w:val="none" w:sz="0" w:space="0" w:color="auto"/>
      </w:divBdr>
    </w:div>
    <w:div w:id="2050177746">
      <w:marLeft w:val="640"/>
      <w:marRight w:val="0"/>
      <w:marTop w:val="0"/>
      <w:marBottom w:val="0"/>
      <w:divBdr>
        <w:top w:val="none" w:sz="0" w:space="0" w:color="auto"/>
        <w:left w:val="none" w:sz="0" w:space="0" w:color="auto"/>
        <w:bottom w:val="none" w:sz="0" w:space="0" w:color="auto"/>
        <w:right w:val="none" w:sz="0" w:space="0" w:color="auto"/>
      </w:divBdr>
    </w:div>
    <w:div w:id="2050177870">
      <w:marLeft w:val="640"/>
      <w:marRight w:val="0"/>
      <w:marTop w:val="0"/>
      <w:marBottom w:val="0"/>
      <w:divBdr>
        <w:top w:val="none" w:sz="0" w:space="0" w:color="auto"/>
        <w:left w:val="none" w:sz="0" w:space="0" w:color="auto"/>
        <w:bottom w:val="none" w:sz="0" w:space="0" w:color="auto"/>
        <w:right w:val="none" w:sz="0" w:space="0" w:color="auto"/>
      </w:divBdr>
    </w:div>
    <w:div w:id="2050181347">
      <w:marLeft w:val="640"/>
      <w:marRight w:val="0"/>
      <w:marTop w:val="0"/>
      <w:marBottom w:val="0"/>
      <w:divBdr>
        <w:top w:val="none" w:sz="0" w:space="0" w:color="auto"/>
        <w:left w:val="none" w:sz="0" w:space="0" w:color="auto"/>
        <w:bottom w:val="none" w:sz="0" w:space="0" w:color="auto"/>
        <w:right w:val="none" w:sz="0" w:space="0" w:color="auto"/>
      </w:divBdr>
    </w:div>
    <w:div w:id="2050296453">
      <w:marLeft w:val="640"/>
      <w:marRight w:val="0"/>
      <w:marTop w:val="0"/>
      <w:marBottom w:val="0"/>
      <w:divBdr>
        <w:top w:val="none" w:sz="0" w:space="0" w:color="auto"/>
        <w:left w:val="none" w:sz="0" w:space="0" w:color="auto"/>
        <w:bottom w:val="none" w:sz="0" w:space="0" w:color="auto"/>
        <w:right w:val="none" w:sz="0" w:space="0" w:color="auto"/>
      </w:divBdr>
    </w:div>
    <w:div w:id="2050300625">
      <w:marLeft w:val="640"/>
      <w:marRight w:val="0"/>
      <w:marTop w:val="0"/>
      <w:marBottom w:val="0"/>
      <w:divBdr>
        <w:top w:val="none" w:sz="0" w:space="0" w:color="auto"/>
        <w:left w:val="none" w:sz="0" w:space="0" w:color="auto"/>
        <w:bottom w:val="none" w:sz="0" w:space="0" w:color="auto"/>
        <w:right w:val="none" w:sz="0" w:space="0" w:color="auto"/>
      </w:divBdr>
    </w:div>
    <w:div w:id="2050302280">
      <w:marLeft w:val="640"/>
      <w:marRight w:val="0"/>
      <w:marTop w:val="0"/>
      <w:marBottom w:val="0"/>
      <w:divBdr>
        <w:top w:val="none" w:sz="0" w:space="0" w:color="auto"/>
        <w:left w:val="none" w:sz="0" w:space="0" w:color="auto"/>
        <w:bottom w:val="none" w:sz="0" w:space="0" w:color="auto"/>
        <w:right w:val="none" w:sz="0" w:space="0" w:color="auto"/>
      </w:divBdr>
    </w:div>
    <w:div w:id="2050373328">
      <w:marLeft w:val="640"/>
      <w:marRight w:val="0"/>
      <w:marTop w:val="0"/>
      <w:marBottom w:val="0"/>
      <w:divBdr>
        <w:top w:val="none" w:sz="0" w:space="0" w:color="auto"/>
        <w:left w:val="none" w:sz="0" w:space="0" w:color="auto"/>
        <w:bottom w:val="none" w:sz="0" w:space="0" w:color="auto"/>
        <w:right w:val="none" w:sz="0" w:space="0" w:color="auto"/>
      </w:divBdr>
    </w:div>
    <w:div w:id="2050491017">
      <w:marLeft w:val="640"/>
      <w:marRight w:val="0"/>
      <w:marTop w:val="0"/>
      <w:marBottom w:val="0"/>
      <w:divBdr>
        <w:top w:val="none" w:sz="0" w:space="0" w:color="auto"/>
        <w:left w:val="none" w:sz="0" w:space="0" w:color="auto"/>
        <w:bottom w:val="none" w:sz="0" w:space="0" w:color="auto"/>
        <w:right w:val="none" w:sz="0" w:space="0" w:color="auto"/>
      </w:divBdr>
    </w:div>
    <w:div w:id="2050494800">
      <w:marLeft w:val="640"/>
      <w:marRight w:val="0"/>
      <w:marTop w:val="0"/>
      <w:marBottom w:val="0"/>
      <w:divBdr>
        <w:top w:val="none" w:sz="0" w:space="0" w:color="auto"/>
        <w:left w:val="none" w:sz="0" w:space="0" w:color="auto"/>
        <w:bottom w:val="none" w:sz="0" w:space="0" w:color="auto"/>
        <w:right w:val="none" w:sz="0" w:space="0" w:color="auto"/>
      </w:divBdr>
    </w:div>
    <w:div w:id="2050495471">
      <w:marLeft w:val="640"/>
      <w:marRight w:val="0"/>
      <w:marTop w:val="0"/>
      <w:marBottom w:val="0"/>
      <w:divBdr>
        <w:top w:val="none" w:sz="0" w:space="0" w:color="auto"/>
        <w:left w:val="none" w:sz="0" w:space="0" w:color="auto"/>
        <w:bottom w:val="none" w:sz="0" w:space="0" w:color="auto"/>
        <w:right w:val="none" w:sz="0" w:space="0" w:color="auto"/>
      </w:divBdr>
    </w:div>
    <w:div w:id="2050496341">
      <w:marLeft w:val="640"/>
      <w:marRight w:val="0"/>
      <w:marTop w:val="0"/>
      <w:marBottom w:val="0"/>
      <w:divBdr>
        <w:top w:val="none" w:sz="0" w:space="0" w:color="auto"/>
        <w:left w:val="none" w:sz="0" w:space="0" w:color="auto"/>
        <w:bottom w:val="none" w:sz="0" w:space="0" w:color="auto"/>
        <w:right w:val="none" w:sz="0" w:space="0" w:color="auto"/>
      </w:divBdr>
    </w:div>
    <w:div w:id="2050521491">
      <w:marLeft w:val="640"/>
      <w:marRight w:val="0"/>
      <w:marTop w:val="0"/>
      <w:marBottom w:val="0"/>
      <w:divBdr>
        <w:top w:val="none" w:sz="0" w:space="0" w:color="auto"/>
        <w:left w:val="none" w:sz="0" w:space="0" w:color="auto"/>
        <w:bottom w:val="none" w:sz="0" w:space="0" w:color="auto"/>
        <w:right w:val="none" w:sz="0" w:space="0" w:color="auto"/>
      </w:divBdr>
    </w:div>
    <w:div w:id="2050521953">
      <w:marLeft w:val="640"/>
      <w:marRight w:val="0"/>
      <w:marTop w:val="0"/>
      <w:marBottom w:val="0"/>
      <w:divBdr>
        <w:top w:val="none" w:sz="0" w:space="0" w:color="auto"/>
        <w:left w:val="none" w:sz="0" w:space="0" w:color="auto"/>
        <w:bottom w:val="none" w:sz="0" w:space="0" w:color="auto"/>
        <w:right w:val="none" w:sz="0" w:space="0" w:color="auto"/>
      </w:divBdr>
    </w:div>
    <w:div w:id="2050565803">
      <w:marLeft w:val="640"/>
      <w:marRight w:val="0"/>
      <w:marTop w:val="0"/>
      <w:marBottom w:val="0"/>
      <w:divBdr>
        <w:top w:val="none" w:sz="0" w:space="0" w:color="auto"/>
        <w:left w:val="none" w:sz="0" w:space="0" w:color="auto"/>
        <w:bottom w:val="none" w:sz="0" w:space="0" w:color="auto"/>
        <w:right w:val="none" w:sz="0" w:space="0" w:color="auto"/>
      </w:divBdr>
    </w:div>
    <w:div w:id="2050571465">
      <w:marLeft w:val="640"/>
      <w:marRight w:val="0"/>
      <w:marTop w:val="0"/>
      <w:marBottom w:val="0"/>
      <w:divBdr>
        <w:top w:val="none" w:sz="0" w:space="0" w:color="auto"/>
        <w:left w:val="none" w:sz="0" w:space="0" w:color="auto"/>
        <w:bottom w:val="none" w:sz="0" w:space="0" w:color="auto"/>
        <w:right w:val="none" w:sz="0" w:space="0" w:color="auto"/>
      </w:divBdr>
    </w:div>
    <w:div w:id="2050642309">
      <w:marLeft w:val="640"/>
      <w:marRight w:val="0"/>
      <w:marTop w:val="0"/>
      <w:marBottom w:val="0"/>
      <w:divBdr>
        <w:top w:val="none" w:sz="0" w:space="0" w:color="auto"/>
        <w:left w:val="none" w:sz="0" w:space="0" w:color="auto"/>
        <w:bottom w:val="none" w:sz="0" w:space="0" w:color="auto"/>
        <w:right w:val="none" w:sz="0" w:space="0" w:color="auto"/>
      </w:divBdr>
    </w:div>
    <w:div w:id="2050646650">
      <w:marLeft w:val="640"/>
      <w:marRight w:val="0"/>
      <w:marTop w:val="0"/>
      <w:marBottom w:val="0"/>
      <w:divBdr>
        <w:top w:val="none" w:sz="0" w:space="0" w:color="auto"/>
        <w:left w:val="none" w:sz="0" w:space="0" w:color="auto"/>
        <w:bottom w:val="none" w:sz="0" w:space="0" w:color="auto"/>
        <w:right w:val="none" w:sz="0" w:space="0" w:color="auto"/>
      </w:divBdr>
    </w:div>
    <w:div w:id="2050687914">
      <w:marLeft w:val="640"/>
      <w:marRight w:val="0"/>
      <w:marTop w:val="0"/>
      <w:marBottom w:val="0"/>
      <w:divBdr>
        <w:top w:val="none" w:sz="0" w:space="0" w:color="auto"/>
        <w:left w:val="none" w:sz="0" w:space="0" w:color="auto"/>
        <w:bottom w:val="none" w:sz="0" w:space="0" w:color="auto"/>
        <w:right w:val="none" w:sz="0" w:space="0" w:color="auto"/>
      </w:divBdr>
    </w:div>
    <w:div w:id="2050690315">
      <w:marLeft w:val="640"/>
      <w:marRight w:val="0"/>
      <w:marTop w:val="0"/>
      <w:marBottom w:val="0"/>
      <w:divBdr>
        <w:top w:val="none" w:sz="0" w:space="0" w:color="auto"/>
        <w:left w:val="none" w:sz="0" w:space="0" w:color="auto"/>
        <w:bottom w:val="none" w:sz="0" w:space="0" w:color="auto"/>
        <w:right w:val="none" w:sz="0" w:space="0" w:color="auto"/>
      </w:divBdr>
    </w:div>
    <w:div w:id="2050758647">
      <w:marLeft w:val="640"/>
      <w:marRight w:val="0"/>
      <w:marTop w:val="0"/>
      <w:marBottom w:val="0"/>
      <w:divBdr>
        <w:top w:val="none" w:sz="0" w:space="0" w:color="auto"/>
        <w:left w:val="none" w:sz="0" w:space="0" w:color="auto"/>
        <w:bottom w:val="none" w:sz="0" w:space="0" w:color="auto"/>
        <w:right w:val="none" w:sz="0" w:space="0" w:color="auto"/>
      </w:divBdr>
    </w:div>
    <w:div w:id="2050761154">
      <w:marLeft w:val="640"/>
      <w:marRight w:val="0"/>
      <w:marTop w:val="0"/>
      <w:marBottom w:val="0"/>
      <w:divBdr>
        <w:top w:val="none" w:sz="0" w:space="0" w:color="auto"/>
        <w:left w:val="none" w:sz="0" w:space="0" w:color="auto"/>
        <w:bottom w:val="none" w:sz="0" w:space="0" w:color="auto"/>
        <w:right w:val="none" w:sz="0" w:space="0" w:color="auto"/>
      </w:divBdr>
    </w:div>
    <w:div w:id="2050835349">
      <w:marLeft w:val="640"/>
      <w:marRight w:val="0"/>
      <w:marTop w:val="0"/>
      <w:marBottom w:val="0"/>
      <w:divBdr>
        <w:top w:val="none" w:sz="0" w:space="0" w:color="auto"/>
        <w:left w:val="none" w:sz="0" w:space="0" w:color="auto"/>
        <w:bottom w:val="none" w:sz="0" w:space="0" w:color="auto"/>
        <w:right w:val="none" w:sz="0" w:space="0" w:color="auto"/>
      </w:divBdr>
    </w:div>
    <w:div w:id="2050839703">
      <w:marLeft w:val="640"/>
      <w:marRight w:val="0"/>
      <w:marTop w:val="0"/>
      <w:marBottom w:val="0"/>
      <w:divBdr>
        <w:top w:val="none" w:sz="0" w:space="0" w:color="auto"/>
        <w:left w:val="none" w:sz="0" w:space="0" w:color="auto"/>
        <w:bottom w:val="none" w:sz="0" w:space="0" w:color="auto"/>
        <w:right w:val="none" w:sz="0" w:space="0" w:color="auto"/>
      </w:divBdr>
    </w:div>
    <w:div w:id="2050840777">
      <w:marLeft w:val="640"/>
      <w:marRight w:val="0"/>
      <w:marTop w:val="0"/>
      <w:marBottom w:val="0"/>
      <w:divBdr>
        <w:top w:val="none" w:sz="0" w:space="0" w:color="auto"/>
        <w:left w:val="none" w:sz="0" w:space="0" w:color="auto"/>
        <w:bottom w:val="none" w:sz="0" w:space="0" w:color="auto"/>
        <w:right w:val="none" w:sz="0" w:space="0" w:color="auto"/>
      </w:divBdr>
    </w:div>
    <w:div w:id="2050907252">
      <w:marLeft w:val="640"/>
      <w:marRight w:val="0"/>
      <w:marTop w:val="0"/>
      <w:marBottom w:val="0"/>
      <w:divBdr>
        <w:top w:val="none" w:sz="0" w:space="0" w:color="auto"/>
        <w:left w:val="none" w:sz="0" w:space="0" w:color="auto"/>
        <w:bottom w:val="none" w:sz="0" w:space="0" w:color="auto"/>
        <w:right w:val="none" w:sz="0" w:space="0" w:color="auto"/>
      </w:divBdr>
    </w:div>
    <w:div w:id="2050909162">
      <w:marLeft w:val="640"/>
      <w:marRight w:val="0"/>
      <w:marTop w:val="0"/>
      <w:marBottom w:val="0"/>
      <w:divBdr>
        <w:top w:val="none" w:sz="0" w:space="0" w:color="auto"/>
        <w:left w:val="none" w:sz="0" w:space="0" w:color="auto"/>
        <w:bottom w:val="none" w:sz="0" w:space="0" w:color="auto"/>
        <w:right w:val="none" w:sz="0" w:space="0" w:color="auto"/>
      </w:divBdr>
    </w:div>
    <w:div w:id="2050910553">
      <w:marLeft w:val="640"/>
      <w:marRight w:val="0"/>
      <w:marTop w:val="0"/>
      <w:marBottom w:val="0"/>
      <w:divBdr>
        <w:top w:val="none" w:sz="0" w:space="0" w:color="auto"/>
        <w:left w:val="none" w:sz="0" w:space="0" w:color="auto"/>
        <w:bottom w:val="none" w:sz="0" w:space="0" w:color="auto"/>
        <w:right w:val="none" w:sz="0" w:space="0" w:color="auto"/>
      </w:divBdr>
    </w:div>
    <w:div w:id="2050912492">
      <w:marLeft w:val="640"/>
      <w:marRight w:val="0"/>
      <w:marTop w:val="0"/>
      <w:marBottom w:val="0"/>
      <w:divBdr>
        <w:top w:val="none" w:sz="0" w:space="0" w:color="auto"/>
        <w:left w:val="none" w:sz="0" w:space="0" w:color="auto"/>
        <w:bottom w:val="none" w:sz="0" w:space="0" w:color="auto"/>
        <w:right w:val="none" w:sz="0" w:space="0" w:color="auto"/>
      </w:divBdr>
    </w:div>
    <w:div w:id="2051102267">
      <w:marLeft w:val="640"/>
      <w:marRight w:val="0"/>
      <w:marTop w:val="0"/>
      <w:marBottom w:val="0"/>
      <w:divBdr>
        <w:top w:val="none" w:sz="0" w:space="0" w:color="auto"/>
        <w:left w:val="none" w:sz="0" w:space="0" w:color="auto"/>
        <w:bottom w:val="none" w:sz="0" w:space="0" w:color="auto"/>
        <w:right w:val="none" w:sz="0" w:space="0" w:color="auto"/>
      </w:divBdr>
    </w:div>
    <w:div w:id="2051151027">
      <w:marLeft w:val="640"/>
      <w:marRight w:val="0"/>
      <w:marTop w:val="0"/>
      <w:marBottom w:val="0"/>
      <w:divBdr>
        <w:top w:val="none" w:sz="0" w:space="0" w:color="auto"/>
        <w:left w:val="none" w:sz="0" w:space="0" w:color="auto"/>
        <w:bottom w:val="none" w:sz="0" w:space="0" w:color="auto"/>
        <w:right w:val="none" w:sz="0" w:space="0" w:color="auto"/>
      </w:divBdr>
    </w:div>
    <w:div w:id="2051223301">
      <w:marLeft w:val="640"/>
      <w:marRight w:val="0"/>
      <w:marTop w:val="0"/>
      <w:marBottom w:val="0"/>
      <w:divBdr>
        <w:top w:val="none" w:sz="0" w:space="0" w:color="auto"/>
        <w:left w:val="none" w:sz="0" w:space="0" w:color="auto"/>
        <w:bottom w:val="none" w:sz="0" w:space="0" w:color="auto"/>
        <w:right w:val="none" w:sz="0" w:space="0" w:color="auto"/>
      </w:divBdr>
    </w:div>
    <w:div w:id="2051296580">
      <w:marLeft w:val="640"/>
      <w:marRight w:val="0"/>
      <w:marTop w:val="0"/>
      <w:marBottom w:val="0"/>
      <w:divBdr>
        <w:top w:val="none" w:sz="0" w:space="0" w:color="auto"/>
        <w:left w:val="none" w:sz="0" w:space="0" w:color="auto"/>
        <w:bottom w:val="none" w:sz="0" w:space="0" w:color="auto"/>
        <w:right w:val="none" w:sz="0" w:space="0" w:color="auto"/>
      </w:divBdr>
    </w:div>
    <w:div w:id="2051372064">
      <w:marLeft w:val="640"/>
      <w:marRight w:val="0"/>
      <w:marTop w:val="0"/>
      <w:marBottom w:val="0"/>
      <w:divBdr>
        <w:top w:val="none" w:sz="0" w:space="0" w:color="auto"/>
        <w:left w:val="none" w:sz="0" w:space="0" w:color="auto"/>
        <w:bottom w:val="none" w:sz="0" w:space="0" w:color="auto"/>
        <w:right w:val="none" w:sz="0" w:space="0" w:color="auto"/>
      </w:divBdr>
    </w:div>
    <w:div w:id="2051414389">
      <w:marLeft w:val="640"/>
      <w:marRight w:val="0"/>
      <w:marTop w:val="0"/>
      <w:marBottom w:val="0"/>
      <w:divBdr>
        <w:top w:val="none" w:sz="0" w:space="0" w:color="auto"/>
        <w:left w:val="none" w:sz="0" w:space="0" w:color="auto"/>
        <w:bottom w:val="none" w:sz="0" w:space="0" w:color="auto"/>
        <w:right w:val="none" w:sz="0" w:space="0" w:color="auto"/>
      </w:divBdr>
    </w:div>
    <w:div w:id="2051416609">
      <w:marLeft w:val="640"/>
      <w:marRight w:val="0"/>
      <w:marTop w:val="0"/>
      <w:marBottom w:val="0"/>
      <w:divBdr>
        <w:top w:val="none" w:sz="0" w:space="0" w:color="auto"/>
        <w:left w:val="none" w:sz="0" w:space="0" w:color="auto"/>
        <w:bottom w:val="none" w:sz="0" w:space="0" w:color="auto"/>
        <w:right w:val="none" w:sz="0" w:space="0" w:color="auto"/>
      </w:divBdr>
    </w:div>
    <w:div w:id="2051563932">
      <w:marLeft w:val="640"/>
      <w:marRight w:val="0"/>
      <w:marTop w:val="0"/>
      <w:marBottom w:val="0"/>
      <w:divBdr>
        <w:top w:val="none" w:sz="0" w:space="0" w:color="auto"/>
        <w:left w:val="none" w:sz="0" w:space="0" w:color="auto"/>
        <w:bottom w:val="none" w:sz="0" w:space="0" w:color="auto"/>
        <w:right w:val="none" w:sz="0" w:space="0" w:color="auto"/>
      </w:divBdr>
    </w:div>
    <w:div w:id="2051564764">
      <w:marLeft w:val="640"/>
      <w:marRight w:val="0"/>
      <w:marTop w:val="0"/>
      <w:marBottom w:val="0"/>
      <w:divBdr>
        <w:top w:val="none" w:sz="0" w:space="0" w:color="auto"/>
        <w:left w:val="none" w:sz="0" w:space="0" w:color="auto"/>
        <w:bottom w:val="none" w:sz="0" w:space="0" w:color="auto"/>
        <w:right w:val="none" w:sz="0" w:space="0" w:color="auto"/>
      </w:divBdr>
    </w:div>
    <w:div w:id="2051565467">
      <w:marLeft w:val="640"/>
      <w:marRight w:val="0"/>
      <w:marTop w:val="0"/>
      <w:marBottom w:val="0"/>
      <w:divBdr>
        <w:top w:val="none" w:sz="0" w:space="0" w:color="auto"/>
        <w:left w:val="none" w:sz="0" w:space="0" w:color="auto"/>
        <w:bottom w:val="none" w:sz="0" w:space="0" w:color="auto"/>
        <w:right w:val="none" w:sz="0" w:space="0" w:color="auto"/>
      </w:divBdr>
    </w:div>
    <w:div w:id="2051568027">
      <w:marLeft w:val="640"/>
      <w:marRight w:val="0"/>
      <w:marTop w:val="0"/>
      <w:marBottom w:val="0"/>
      <w:divBdr>
        <w:top w:val="none" w:sz="0" w:space="0" w:color="auto"/>
        <w:left w:val="none" w:sz="0" w:space="0" w:color="auto"/>
        <w:bottom w:val="none" w:sz="0" w:space="0" w:color="auto"/>
        <w:right w:val="none" w:sz="0" w:space="0" w:color="auto"/>
      </w:divBdr>
    </w:div>
    <w:div w:id="2051569256">
      <w:marLeft w:val="640"/>
      <w:marRight w:val="0"/>
      <w:marTop w:val="0"/>
      <w:marBottom w:val="0"/>
      <w:divBdr>
        <w:top w:val="none" w:sz="0" w:space="0" w:color="auto"/>
        <w:left w:val="none" w:sz="0" w:space="0" w:color="auto"/>
        <w:bottom w:val="none" w:sz="0" w:space="0" w:color="auto"/>
        <w:right w:val="none" w:sz="0" w:space="0" w:color="auto"/>
      </w:divBdr>
    </w:div>
    <w:div w:id="2051569521">
      <w:marLeft w:val="640"/>
      <w:marRight w:val="0"/>
      <w:marTop w:val="0"/>
      <w:marBottom w:val="0"/>
      <w:divBdr>
        <w:top w:val="none" w:sz="0" w:space="0" w:color="auto"/>
        <w:left w:val="none" w:sz="0" w:space="0" w:color="auto"/>
        <w:bottom w:val="none" w:sz="0" w:space="0" w:color="auto"/>
        <w:right w:val="none" w:sz="0" w:space="0" w:color="auto"/>
      </w:divBdr>
    </w:div>
    <w:div w:id="2051606017">
      <w:marLeft w:val="640"/>
      <w:marRight w:val="0"/>
      <w:marTop w:val="0"/>
      <w:marBottom w:val="0"/>
      <w:divBdr>
        <w:top w:val="none" w:sz="0" w:space="0" w:color="auto"/>
        <w:left w:val="none" w:sz="0" w:space="0" w:color="auto"/>
        <w:bottom w:val="none" w:sz="0" w:space="0" w:color="auto"/>
        <w:right w:val="none" w:sz="0" w:space="0" w:color="auto"/>
      </w:divBdr>
    </w:div>
    <w:div w:id="2051755869">
      <w:marLeft w:val="640"/>
      <w:marRight w:val="0"/>
      <w:marTop w:val="0"/>
      <w:marBottom w:val="0"/>
      <w:divBdr>
        <w:top w:val="none" w:sz="0" w:space="0" w:color="auto"/>
        <w:left w:val="none" w:sz="0" w:space="0" w:color="auto"/>
        <w:bottom w:val="none" w:sz="0" w:space="0" w:color="auto"/>
        <w:right w:val="none" w:sz="0" w:space="0" w:color="auto"/>
      </w:divBdr>
    </w:div>
    <w:div w:id="2051762356">
      <w:marLeft w:val="640"/>
      <w:marRight w:val="0"/>
      <w:marTop w:val="0"/>
      <w:marBottom w:val="0"/>
      <w:divBdr>
        <w:top w:val="none" w:sz="0" w:space="0" w:color="auto"/>
        <w:left w:val="none" w:sz="0" w:space="0" w:color="auto"/>
        <w:bottom w:val="none" w:sz="0" w:space="0" w:color="auto"/>
        <w:right w:val="none" w:sz="0" w:space="0" w:color="auto"/>
      </w:divBdr>
    </w:div>
    <w:div w:id="2051806588">
      <w:marLeft w:val="640"/>
      <w:marRight w:val="0"/>
      <w:marTop w:val="0"/>
      <w:marBottom w:val="0"/>
      <w:divBdr>
        <w:top w:val="none" w:sz="0" w:space="0" w:color="auto"/>
        <w:left w:val="none" w:sz="0" w:space="0" w:color="auto"/>
        <w:bottom w:val="none" w:sz="0" w:space="0" w:color="auto"/>
        <w:right w:val="none" w:sz="0" w:space="0" w:color="auto"/>
      </w:divBdr>
    </w:div>
    <w:div w:id="2051877928">
      <w:marLeft w:val="640"/>
      <w:marRight w:val="0"/>
      <w:marTop w:val="0"/>
      <w:marBottom w:val="0"/>
      <w:divBdr>
        <w:top w:val="none" w:sz="0" w:space="0" w:color="auto"/>
        <w:left w:val="none" w:sz="0" w:space="0" w:color="auto"/>
        <w:bottom w:val="none" w:sz="0" w:space="0" w:color="auto"/>
        <w:right w:val="none" w:sz="0" w:space="0" w:color="auto"/>
      </w:divBdr>
    </w:div>
    <w:div w:id="2051950066">
      <w:marLeft w:val="640"/>
      <w:marRight w:val="0"/>
      <w:marTop w:val="0"/>
      <w:marBottom w:val="0"/>
      <w:divBdr>
        <w:top w:val="none" w:sz="0" w:space="0" w:color="auto"/>
        <w:left w:val="none" w:sz="0" w:space="0" w:color="auto"/>
        <w:bottom w:val="none" w:sz="0" w:space="0" w:color="auto"/>
        <w:right w:val="none" w:sz="0" w:space="0" w:color="auto"/>
      </w:divBdr>
    </w:div>
    <w:div w:id="2051952854">
      <w:marLeft w:val="640"/>
      <w:marRight w:val="0"/>
      <w:marTop w:val="0"/>
      <w:marBottom w:val="0"/>
      <w:divBdr>
        <w:top w:val="none" w:sz="0" w:space="0" w:color="auto"/>
        <w:left w:val="none" w:sz="0" w:space="0" w:color="auto"/>
        <w:bottom w:val="none" w:sz="0" w:space="0" w:color="auto"/>
        <w:right w:val="none" w:sz="0" w:space="0" w:color="auto"/>
      </w:divBdr>
    </w:div>
    <w:div w:id="2052027229">
      <w:marLeft w:val="640"/>
      <w:marRight w:val="0"/>
      <w:marTop w:val="0"/>
      <w:marBottom w:val="0"/>
      <w:divBdr>
        <w:top w:val="none" w:sz="0" w:space="0" w:color="auto"/>
        <w:left w:val="none" w:sz="0" w:space="0" w:color="auto"/>
        <w:bottom w:val="none" w:sz="0" w:space="0" w:color="auto"/>
        <w:right w:val="none" w:sz="0" w:space="0" w:color="auto"/>
      </w:divBdr>
    </w:div>
    <w:div w:id="2052070754">
      <w:marLeft w:val="640"/>
      <w:marRight w:val="0"/>
      <w:marTop w:val="0"/>
      <w:marBottom w:val="0"/>
      <w:divBdr>
        <w:top w:val="none" w:sz="0" w:space="0" w:color="auto"/>
        <w:left w:val="none" w:sz="0" w:space="0" w:color="auto"/>
        <w:bottom w:val="none" w:sz="0" w:space="0" w:color="auto"/>
        <w:right w:val="none" w:sz="0" w:space="0" w:color="auto"/>
      </w:divBdr>
    </w:div>
    <w:div w:id="2052071474">
      <w:marLeft w:val="640"/>
      <w:marRight w:val="0"/>
      <w:marTop w:val="0"/>
      <w:marBottom w:val="0"/>
      <w:divBdr>
        <w:top w:val="none" w:sz="0" w:space="0" w:color="auto"/>
        <w:left w:val="none" w:sz="0" w:space="0" w:color="auto"/>
        <w:bottom w:val="none" w:sz="0" w:space="0" w:color="auto"/>
        <w:right w:val="none" w:sz="0" w:space="0" w:color="auto"/>
      </w:divBdr>
    </w:div>
    <w:div w:id="2052072483">
      <w:marLeft w:val="640"/>
      <w:marRight w:val="0"/>
      <w:marTop w:val="0"/>
      <w:marBottom w:val="0"/>
      <w:divBdr>
        <w:top w:val="none" w:sz="0" w:space="0" w:color="auto"/>
        <w:left w:val="none" w:sz="0" w:space="0" w:color="auto"/>
        <w:bottom w:val="none" w:sz="0" w:space="0" w:color="auto"/>
        <w:right w:val="none" w:sz="0" w:space="0" w:color="auto"/>
      </w:divBdr>
    </w:div>
    <w:div w:id="2052073287">
      <w:marLeft w:val="640"/>
      <w:marRight w:val="0"/>
      <w:marTop w:val="0"/>
      <w:marBottom w:val="0"/>
      <w:divBdr>
        <w:top w:val="none" w:sz="0" w:space="0" w:color="auto"/>
        <w:left w:val="none" w:sz="0" w:space="0" w:color="auto"/>
        <w:bottom w:val="none" w:sz="0" w:space="0" w:color="auto"/>
        <w:right w:val="none" w:sz="0" w:space="0" w:color="auto"/>
      </w:divBdr>
    </w:div>
    <w:div w:id="2052073846">
      <w:marLeft w:val="640"/>
      <w:marRight w:val="0"/>
      <w:marTop w:val="0"/>
      <w:marBottom w:val="0"/>
      <w:divBdr>
        <w:top w:val="none" w:sz="0" w:space="0" w:color="auto"/>
        <w:left w:val="none" w:sz="0" w:space="0" w:color="auto"/>
        <w:bottom w:val="none" w:sz="0" w:space="0" w:color="auto"/>
        <w:right w:val="none" w:sz="0" w:space="0" w:color="auto"/>
      </w:divBdr>
    </w:div>
    <w:div w:id="2052074058">
      <w:marLeft w:val="640"/>
      <w:marRight w:val="0"/>
      <w:marTop w:val="0"/>
      <w:marBottom w:val="0"/>
      <w:divBdr>
        <w:top w:val="none" w:sz="0" w:space="0" w:color="auto"/>
        <w:left w:val="none" w:sz="0" w:space="0" w:color="auto"/>
        <w:bottom w:val="none" w:sz="0" w:space="0" w:color="auto"/>
        <w:right w:val="none" w:sz="0" w:space="0" w:color="auto"/>
      </w:divBdr>
    </w:div>
    <w:div w:id="2052074854">
      <w:marLeft w:val="640"/>
      <w:marRight w:val="0"/>
      <w:marTop w:val="0"/>
      <w:marBottom w:val="0"/>
      <w:divBdr>
        <w:top w:val="none" w:sz="0" w:space="0" w:color="auto"/>
        <w:left w:val="none" w:sz="0" w:space="0" w:color="auto"/>
        <w:bottom w:val="none" w:sz="0" w:space="0" w:color="auto"/>
        <w:right w:val="none" w:sz="0" w:space="0" w:color="auto"/>
      </w:divBdr>
    </w:div>
    <w:div w:id="2052075198">
      <w:marLeft w:val="640"/>
      <w:marRight w:val="0"/>
      <w:marTop w:val="0"/>
      <w:marBottom w:val="0"/>
      <w:divBdr>
        <w:top w:val="none" w:sz="0" w:space="0" w:color="auto"/>
        <w:left w:val="none" w:sz="0" w:space="0" w:color="auto"/>
        <w:bottom w:val="none" w:sz="0" w:space="0" w:color="auto"/>
        <w:right w:val="none" w:sz="0" w:space="0" w:color="auto"/>
      </w:divBdr>
    </w:div>
    <w:div w:id="2052221640">
      <w:marLeft w:val="640"/>
      <w:marRight w:val="0"/>
      <w:marTop w:val="0"/>
      <w:marBottom w:val="0"/>
      <w:divBdr>
        <w:top w:val="none" w:sz="0" w:space="0" w:color="auto"/>
        <w:left w:val="none" w:sz="0" w:space="0" w:color="auto"/>
        <w:bottom w:val="none" w:sz="0" w:space="0" w:color="auto"/>
        <w:right w:val="none" w:sz="0" w:space="0" w:color="auto"/>
      </w:divBdr>
    </w:div>
    <w:div w:id="2052222310">
      <w:marLeft w:val="640"/>
      <w:marRight w:val="0"/>
      <w:marTop w:val="0"/>
      <w:marBottom w:val="0"/>
      <w:divBdr>
        <w:top w:val="none" w:sz="0" w:space="0" w:color="auto"/>
        <w:left w:val="none" w:sz="0" w:space="0" w:color="auto"/>
        <w:bottom w:val="none" w:sz="0" w:space="0" w:color="auto"/>
        <w:right w:val="none" w:sz="0" w:space="0" w:color="auto"/>
      </w:divBdr>
    </w:div>
    <w:div w:id="2052223357">
      <w:marLeft w:val="640"/>
      <w:marRight w:val="0"/>
      <w:marTop w:val="0"/>
      <w:marBottom w:val="0"/>
      <w:divBdr>
        <w:top w:val="none" w:sz="0" w:space="0" w:color="auto"/>
        <w:left w:val="none" w:sz="0" w:space="0" w:color="auto"/>
        <w:bottom w:val="none" w:sz="0" w:space="0" w:color="auto"/>
        <w:right w:val="none" w:sz="0" w:space="0" w:color="auto"/>
      </w:divBdr>
    </w:div>
    <w:div w:id="2052224849">
      <w:marLeft w:val="640"/>
      <w:marRight w:val="0"/>
      <w:marTop w:val="0"/>
      <w:marBottom w:val="0"/>
      <w:divBdr>
        <w:top w:val="none" w:sz="0" w:space="0" w:color="auto"/>
        <w:left w:val="none" w:sz="0" w:space="0" w:color="auto"/>
        <w:bottom w:val="none" w:sz="0" w:space="0" w:color="auto"/>
        <w:right w:val="none" w:sz="0" w:space="0" w:color="auto"/>
      </w:divBdr>
    </w:div>
    <w:div w:id="2052266138">
      <w:marLeft w:val="640"/>
      <w:marRight w:val="0"/>
      <w:marTop w:val="0"/>
      <w:marBottom w:val="0"/>
      <w:divBdr>
        <w:top w:val="none" w:sz="0" w:space="0" w:color="auto"/>
        <w:left w:val="none" w:sz="0" w:space="0" w:color="auto"/>
        <w:bottom w:val="none" w:sz="0" w:space="0" w:color="auto"/>
        <w:right w:val="none" w:sz="0" w:space="0" w:color="auto"/>
      </w:divBdr>
    </w:div>
    <w:div w:id="2052267257">
      <w:marLeft w:val="640"/>
      <w:marRight w:val="0"/>
      <w:marTop w:val="0"/>
      <w:marBottom w:val="0"/>
      <w:divBdr>
        <w:top w:val="none" w:sz="0" w:space="0" w:color="auto"/>
        <w:left w:val="none" w:sz="0" w:space="0" w:color="auto"/>
        <w:bottom w:val="none" w:sz="0" w:space="0" w:color="auto"/>
        <w:right w:val="none" w:sz="0" w:space="0" w:color="auto"/>
      </w:divBdr>
    </w:div>
    <w:div w:id="2052414697">
      <w:marLeft w:val="640"/>
      <w:marRight w:val="0"/>
      <w:marTop w:val="0"/>
      <w:marBottom w:val="0"/>
      <w:divBdr>
        <w:top w:val="none" w:sz="0" w:space="0" w:color="auto"/>
        <w:left w:val="none" w:sz="0" w:space="0" w:color="auto"/>
        <w:bottom w:val="none" w:sz="0" w:space="0" w:color="auto"/>
        <w:right w:val="none" w:sz="0" w:space="0" w:color="auto"/>
      </w:divBdr>
    </w:div>
    <w:div w:id="2052417631">
      <w:marLeft w:val="640"/>
      <w:marRight w:val="0"/>
      <w:marTop w:val="0"/>
      <w:marBottom w:val="0"/>
      <w:divBdr>
        <w:top w:val="none" w:sz="0" w:space="0" w:color="auto"/>
        <w:left w:val="none" w:sz="0" w:space="0" w:color="auto"/>
        <w:bottom w:val="none" w:sz="0" w:space="0" w:color="auto"/>
        <w:right w:val="none" w:sz="0" w:space="0" w:color="auto"/>
      </w:divBdr>
    </w:div>
    <w:div w:id="2052420826">
      <w:marLeft w:val="640"/>
      <w:marRight w:val="0"/>
      <w:marTop w:val="0"/>
      <w:marBottom w:val="0"/>
      <w:divBdr>
        <w:top w:val="none" w:sz="0" w:space="0" w:color="auto"/>
        <w:left w:val="none" w:sz="0" w:space="0" w:color="auto"/>
        <w:bottom w:val="none" w:sz="0" w:space="0" w:color="auto"/>
        <w:right w:val="none" w:sz="0" w:space="0" w:color="auto"/>
      </w:divBdr>
    </w:div>
    <w:div w:id="2052535837">
      <w:marLeft w:val="640"/>
      <w:marRight w:val="0"/>
      <w:marTop w:val="0"/>
      <w:marBottom w:val="0"/>
      <w:divBdr>
        <w:top w:val="none" w:sz="0" w:space="0" w:color="auto"/>
        <w:left w:val="none" w:sz="0" w:space="0" w:color="auto"/>
        <w:bottom w:val="none" w:sz="0" w:space="0" w:color="auto"/>
        <w:right w:val="none" w:sz="0" w:space="0" w:color="auto"/>
      </w:divBdr>
    </w:div>
    <w:div w:id="2052605431">
      <w:marLeft w:val="640"/>
      <w:marRight w:val="0"/>
      <w:marTop w:val="0"/>
      <w:marBottom w:val="0"/>
      <w:divBdr>
        <w:top w:val="none" w:sz="0" w:space="0" w:color="auto"/>
        <w:left w:val="none" w:sz="0" w:space="0" w:color="auto"/>
        <w:bottom w:val="none" w:sz="0" w:space="0" w:color="auto"/>
        <w:right w:val="none" w:sz="0" w:space="0" w:color="auto"/>
      </w:divBdr>
    </w:div>
    <w:div w:id="2052606071">
      <w:marLeft w:val="640"/>
      <w:marRight w:val="0"/>
      <w:marTop w:val="0"/>
      <w:marBottom w:val="0"/>
      <w:divBdr>
        <w:top w:val="none" w:sz="0" w:space="0" w:color="auto"/>
        <w:left w:val="none" w:sz="0" w:space="0" w:color="auto"/>
        <w:bottom w:val="none" w:sz="0" w:space="0" w:color="auto"/>
        <w:right w:val="none" w:sz="0" w:space="0" w:color="auto"/>
      </w:divBdr>
    </w:div>
    <w:div w:id="2052611576">
      <w:marLeft w:val="640"/>
      <w:marRight w:val="0"/>
      <w:marTop w:val="0"/>
      <w:marBottom w:val="0"/>
      <w:divBdr>
        <w:top w:val="none" w:sz="0" w:space="0" w:color="auto"/>
        <w:left w:val="none" w:sz="0" w:space="0" w:color="auto"/>
        <w:bottom w:val="none" w:sz="0" w:space="0" w:color="auto"/>
        <w:right w:val="none" w:sz="0" w:space="0" w:color="auto"/>
      </w:divBdr>
    </w:div>
    <w:div w:id="2052728513">
      <w:marLeft w:val="640"/>
      <w:marRight w:val="0"/>
      <w:marTop w:val="0"/>
      <w:marBottom w:val="0"/>
      <w:divBdr>
        <w:top w:val="none" w:sz="0" w:space="0" w:color="auto"/>
        <w:left w:val="none" w:sz="0" w:space="0" w:color="auto"/>
        <w:bottom w:val="none" w:sz="0" w:space="0" w:color="auto"/>
        <w:right w:val="none" w:sz="0" w:space="0" w:color="auto"/>
      </w:divBdr>
    </w:div>
    <w:div w:id="2052730615">
      <w:marLeft w:val="640"/>
      <w:marRight w:val="0"/>
      <w:marTop w:val="0"/>
      <w:marBottom w:val="0"/>
      <w:divBdr>
        <w:top w:val="none" w:sz="0" w:space="0" w:color="auto"/>
        <w:left w:val="none" w:sz="0" w:space="0" w:color="auto"/>
        <w:bottom w:val="none" w:sz="0" w:space="0" w:color="auto"/>
        <w:right w:val="none" w:sz="0" w:space="0" w:color="auto"/>
      </w:divBdr>
    </w:div>
    <w:div w:id="2052879405">
      <w:marLeft w:val="640"/>
      <w:marRight w:val="0"/>
      <w:marTop w:val="0"/>
      <w:marBottom w:val="0"/>
      <w:divBdr>
        <w:top w:val="none" w:sz="0" w:space="0" w:color="auto"/>
        <w:left w:val="none" w:sz="0" w:space="0" w:color="auto"/>
        <w:bottom w:val="none" w:sz="0" w:space="0" w:color="auto"/>
        <w:right w:val="none" w:sz="0" w:space="0" w:color="auto"/>
      </w:divBdr>
    </w:div>
    <w:div w:id="2052881494">
      <w:marLeft w:val="640"/>
      <w:marRight w:val="0"/>
      <w:marTop w:val="0"/>
      <w:marBottom w:val="0"/>
      <w:divBdr>
        <w:top w:val="none" w:sz="0" w:space="0" w:color="auto"/>
        <w:left w:val="none" w:sz="0" w:space="0" w:color="auto"/>
        <w:bottom w:val="none" w:sz="0" w:space="0" w:color="auto"/>
        <w:right w:val="none" w:sz="0" w:space="0" w:color="auto"/>
      </w:divBdr>
    </w:div>
    <w:div w:id="2052921293">
      <w:marLeft w:val="640"/>
      <w:marRight w:val="0"/>
      <w:marTop w:val="0"/>
      <w:marBottom w:val="0"/>
      <w:divBdr>
        <w:top w:val="none" w:sz="0" w:space="0" w:color="auto"/>
        <w:left w:val="none" w:sz="0" w:space="0" w:color="auto"/>
        <w:bottom w:val="none" w:sz="0" w:space="0" w:color="auto"/>
        <w:right w:val="none" w:sz="0" w:space="0" w:color="auto"/>
      </w:divBdr>
    </w:div>
    <w:div w:id="2052923734">
      <w:marLeft w:val="640"/>
      <w:marRight w:val="0"/>
      <w:marTop w:val="0"/>
      <w:marBottom w:val="0"/>
      <w:divBdr>
        <w:top w:val="none" w:sz="0" w:space="0" w:color="auto"/>
        <w:left w:val="none" w:sz="0" w:space="0" w:color="auto"/>
        <w:bottom w:val="none" w:sz="0" w:space="0" w:color="auto"/>
        <w:right w:val="none" w:sz="0" w:space="0" w:color="auto"/>
      </w:divBdr>
    </w:div>
    <w:div w:id="2052991322">
      <w:marLeft w:val="640"/>
      <w:marRight w:val="0"/>
      <w:marTop w:val="0"/>
      <w:marBottom w:val="0"/>
      <w:divBdr>
        <w:top w:val="none" w:sz="0" w:space="0" w:color="auto"/>
        <w:left w:val="none" w:sz="0" w:space="0" w:color="auto"/>
        <w:bottom w:val="none" w:sz="0" w:space="0" w:color="auto"/>
        <w:right w:val="none" w:sz="0" w:space="0" w:color="auto"/>
      </w:divBdr>
    </w:div>
    <w:div w:id="2052995225">
      <w:marLeft w:val="640"/>
      <w:marRight w:val="0"/>
      <w:marTop w:val="0"/>
      <w:marBottom w:val="0"/>
      <w:divBdr>
        <w:top w:val="none" w:sz="0" w:space="0" w:color="auto"/>
        <w:left w:val="none" w:sz="0" w:space="0" w:color="auto"/>
        <w:bottom w:val="none" w:sz="0" w:space="0" w:color="auto"/>
        <w:right w:val="none" w:sz="0" w:space="0" w:color="auto"/>
      </w:divBdr>
    </w:div>
    <w:div w:id="2053000160">
      <w:marLeft w:val="640"/>
      <w:marRight w:val="0"/>
      <w:marTop w:val="0"/>
      <w:marBottom w:val="0"/>
      <w:divBdr>
        <w:top w:val="none" w:sz="0" w:space="0" w:color="auto"/>
        <w:left w:val="none" w:sz="0" w:space="0" w:color="auto"/>
        <w:bottom w:val="none" w:sz="0" w:space="0" w:color="auto"/>
        <w:right w:val="none" w:sz="0" w:space="0" w:color="auto"/>
      </w:divBdr>
    </w:div>
    <w:div w:id="2053111944">
      <w:marLeft w:val="640"/>
      <w:marRight w:val="0"/>
      <w:marTop w:val="0"/>
      <w:marBottom w:val="0"/>
      <w:divBdr>
        <w:top w:val="none" w:sz="0" w:space="0" w:color="auto"/>
        <w:left w:val="none" w:sz="0" w:space="0" w:color="auto"/>
        <w:bottom w:val="none" w:sz="0" w:space="0" w:color="auto"/>
        <w:right w:val="none" w:sz="0" w:space="0" w:color="auto"/>
      </w:divBdr>
    </w:div>
    <w:div w:id="2053142296">
      <w:marLeft w:val="640"/>
      <w:marRight w:val="0"/>
      <w:marTop w:val="0"/>
      <w:marBottom w:val="0"/>
      <w:divBdr>
        <w:top w:val="none" w:sz="0" w:space="0" w:color="auto"/>
        <w:left w:val="none" w:sz="0" w:space="0" w:color="auto"/>
        <w:bottom w:val="none" w:sz="0" w:space="0" w:color="auto"/>
        <w:right w:val="none" w:sz="0" w:space="0" w:color="auto"/>
      </w:divBdr>
    </w:div>
    <w:div w:id="2053144547">
      <w:marLeft w:val="640"/>
      <w:marRight w:val="0"/>
      <w:marTop w:val="0"/>
      <w:marBottom w:val="0"/>
      <w:divBdr>
        <w:top w:val="none" w:sz="0" w:space="0" w:color="auto"/>
        <w:left w:val="none" w:sz="0" w:space="0" w:color="auto"/>
        <w:bottom w:val="none" w:sz="0" w:space="0" w:color="auto"/>
        <w:right w:val="none" w:sz="0" w:space="0" w:color="auto"/>
      </w:divBdr>
    </w:div>
    <w:div w:id="2053185431">
      <w:marLeft w:val="640"/>
      <w:marRight w:val="0"/>
      <w:marTop w:val="0"/>
      <w:marBottom w:val="0"/>
      <w:divBdr>
        <w:top w:val="none" w:sz="0" w:space="0" w:color="auto"/>
        <w:left w:val="none" w:sz="0" w:space="0" w:color="auto"/>
        <w:bottom w:val="none" w:sz="0" w:space="0" w:color="auto"/>
        <w:right w:val="none" w:sz="0" w:space="0" w:color="auto"/>
      </w:divBdr>
    </w:div>
    <w:div w:id="2053191954">
      <w:marLeft w:val="640"/>
      <w:marRight w:val="0"/>
      <w:marTop w:val="0"/>
      <w:marBottom w:val="0"/>
      <w:divBdr>
        <w:top w:val="none" w:sz="0" w:space="0" w:color="auto"/>
        <w:left w:val="none" w:sz="0" w:space="0" w:color="auto"/>
        <w:bottom w:val="none" w:sz="0" w:space="0" w:color="auto"/>
        <w:right w:val="none" w:sz="0" w:space="0" w:color="auto"/>
      </w:divBdr>
    </w:div>
    <w:div w:id="2053261975">
      <w:marLeft w:val="640"/>
      <w:marRight w:val="0"/>
      <w:marTop w:val="0"/>
      <w:marBottom w:val="0"/>
      <w:divBdr>
        <w:top w:val="none" w:sz="0" w:space="0" w:color="auto"/>
        <w:left w:val="none" w:sz="0" w:space="0" w:color="auto"/>
        <w:bottom w:val="none" w:sz="0" w:space="0" w:color="auto"/>
        <w:right w:val="none" w:sz="0" w:space="0" w:color="auto"/>
      </w:divBdr>
    </w:div>
    <w:div w:id="2053263888">
      <w:marLeft w:val="640"/>
      <w:marRight w:val="0"/>
      <w:marTop w:val="0"/>
      <w:marBottom w:val="0"/>
      <w:divBdr>
        <w:top w:val="none" w:sz="0" w:space="0" w:color="auto"/>
        <w:left w:val="none" w:sz="0" w:space="0" w:color="auto"/>
        <w:bottom w:val="none" w:sz="0" w:space="0" w:color="auto"/>
        <w:right w:val="none" w:sz="0" w:space="0" w:color="auto"/>
      </w:divBdr>
    </w:div>
    <w:div w:id="2053265864">
      <w:marLeft w:val="640"/>
      <w:marRight w:val="0"/>
      <w:marTop w:val="0"/>
      <w:marBottom w:val="0"/>
      <w:divBdr>
        <w:top w:val="none" w:sz="0" w:space="0" w:color="auto"/>
        <w:left w:val="none" w:sz="0" w:space="0" w:color="auto"/>
        <w:bottom w:val="none" w:sz="0" w:space="0" w:color="auto"/>
        <w:right w:val="none" w:sz="0" w:space="0" w:color="auto"/>
      </w:divBdr>
    </w:div>
    <w:div w:id="2053335927">
      <w:marLeft w:val="640"/>
      <w:marRight w:val="0"/>
      <w:marTop w:val="0"/>
      <w:marBottom w:val="0"/>
      <w:divBdr>
        <w:top w:val="none" w:sz="0" w:space="0" w:color="auto"/>
        <w:left w:val="none" w:sz="0" w:space="0" w:color="auto"/>
        <w:bottom w:val="none" w:sz="0" w:space="0" w:color="auto"/>
        <w:right w:val="none" w:sz="0" w:space="0" w:color="auto"/>
      </w:divBdr>
    </w:div>
    <w:div w:id="2053339511">
      <w:marLeft w:val="640"/>
      <w:marRight w:val="0"/>
      <w:marTop w:val="0"/>
      <w:marBottom w:val="0"/>
      <w:divBdr>
        <w:top w:val="none" w:sz="0" w:space="0" w:color="auto"/>
        <w:left w:val="none" w:sz="0" w:space="0" w:color="auto"/>
        <w:bottom w:val="none" w:sz="0" w:space="0" w:color="auto"/>
        <w:right w:val="none" w:sz="0" w:space="0" w:color="auto"/>
      </w:divBdr>
    </w:div>
    <w:div w:id="2053457494">
      <w:marLeft w:val="640"/>
      <w:marRight w:val="0"/>
      <w:marTop w:val="0"/>
      <w:marBottom w:val="0"/>
      <w:divBdr>
        <w:top w:val="none" w:sz="0" w:space="0" w:color="auto"/>
        <w:left w:val="none" w:sz="0" w:space="0" w:color="auto"/>
        <w:bottom w:val="none" w:sz="0" w:space="0" w:color="auto"/>
        <w:right w:val="none" w:sz="0" w:space="0" w:color="auto"/>
      </w:divBdr>
    </w:div>
    <w:div w:id="2053461802">
      <w:marLeft w:val="640"/>
      <w:marRight w:val="0"/>
      <w:marTop w:val="0"/>
      <w:marBottom w:val="0"/>
      <w:divBdr>
        <w:top w:val="none" w:sz="0" w:space="0" w:color="auto"/>
        <w:left w:val="none" w:sz="0" w:space="0" w:color="auto"/>
        <w:bottom w:val="none" w:sz="0" w:space="0" w:color="auto"/>
        <w:right w:val="none" w:sz="0" w:space="0" w:color="auto"/>
      </w:divBdr>
    </w:div>
    <w:div w:id="2053505025">
      <w:marLeft w:val="640"/>
      <w:marRight w:val="0"/>
      <w:marTop w:val="0"/>
      <w:marBottom w:val="0"/>
      <w:divBdr>
        <w:top w:val="none" w:sz="0" w:space="0" w:color="auto"/>
        <w:left w:val="none" w:sz="0" w:space="0" w:color="auto"/>
        <w:bottom w:val="none" w:sz="0" w:space="0" w:color="auto"/>
        <w:right w:val="none" w:sz="0" w:space="0" w:color="auto"/>
      </w:divBdr>
    </w:div>
    <w:div w:id="2053656031">
      <w:marLeft w:val="640"/>
      <w:marRight w:val="0"/>
      <w:marTop w:val="0"/>
      <w:marBottom w:val="0"/>
      <w:divBdr>
        <w:top w:val="none" w:sz="0" w:space="0" w:color="auto"/>
        <w:left w:val="none" w:sz="0" w:space="0" w:color="auto"/>
        <w:bottom w:val="none" w:sz="0" w:space="0" w:color="auto"/>
        <w:right w:val="none" w:sz="0" w:space="0" w:color="auto"/>
      </w:divBdr>
    </w:div>
    <w:div w:id="2053721816">
      <w:marLeft w:val="640"/>
      <w:marRight w:val="0"/>
      <w:marTop w:val="0"/>
      <w:marBottom w:val="0"/>
      <w:divBdr>
        <w:top w:val="none" w:sz="0" w:space="0" w:color="auto"/>
        <w:left w:val="none" w:sz="0" w:space="0" w:color="auto"/>
        <w:bottom w:val="none" w:sz="0" w:space="0" w:color="auto"/>
        <w:right w:val="none" w:sz="0" w:space="0" w:color="auto"/>
      </w:divBdr>
    </w:div>
    <w:div w:id="2053798093">
      <w:marLeft w:val="640"/>
      <w:marRight w:val="0"/>
      <w:marTop w:val="0"/>
      <w:marBottom w:val="0"/>
      <w:divBdr>
        <w:top w:val="none" w:sz="0" w:space="0" w:color="auto"/>
        <w:left w:val="none" w:sz="0" w:space="0" w:color="auto"/>
        <w:bottom w:val="none" w:sz="0" w:space="0" w:color="auto"/>
        <w:right w:val="none" w:sz="0" w:space="0" w:color="auto"/>
      </w:divBdr>
    </w:div>
    <w:div w:id="2053842165">
      <w:marLeft w:val="640"/>
      <w:marRight w:val="0"/>
      <w:marTop w:val="0"/>
      <w:marBottom w:val="0"/>
      <w:divBdr>
        <w:top w:val="none" w:sz="0" w:space="0" w:color="auto"/>
        <w:left w:val="none" w:sz="0" w:space="0" w:color="auto"/>
        <w:bottom w:val="none" w:sz="0" w:space="0" w:color="auto"/>
        <w:right w:val="none" w:sz="0" w:space="0" w:color="auto"/>
      </w:divBdr>
    </w:div>
    <w:div w:id="2053846924">
      <w:marLeft w:val="640"/>
      <w:marRight w:val="0"/>
      <w:marTop w:val="0"/>
      <w:marBottom w:val="0"/>
      <w:divBdr>
        <w:top w:val="none" w:sz="0" w:space="0" w:color="auto"/>
        <w:left w:val="none" w:sz="0" w:space="0" w:color="auto"/>
        <w:bottom w:val="none" w:sz="0" w:space="0" w:color="auto"/>
        <w:right w:val="none" w:sz="0" w:space="0" w:color="auto"/>
      </w:divBdr>
    </w:div>
    <w:div w:id="2053920238">
      <w:marLeft w:val="640"/>
      <w:marRight w:val="0"/>
      <w:marTop w:val="0"/>
      <w:marBottom w:val="0"/>
      <w:divBdr>
        <w:top w:val="none" w:sz="0" w:space="0" w:color="auto"/>
        <w:left w:val="none" w:sz="0" w:space="0" w:color="auto"/>
        <w:bottom w:val="none" w:sz="0" w:space="0" w:color="auto"/>
        <w:right w:val="none" w:sz="0" w:space="0" w:color="auto"/>
      </w:divBdr>
    </w:div>
    <w:div w:id="2053922741">
      <w:marLeft w:val="640"/>
      <w:marRight w:val="0"/>
      <w:marTop w:val="0"/>
      <w:marBottom w:val="0"/>
      <w:divBdr>
        <w:top w:val="none" w:sz="0" w:space="0" w:color="auto"/>
        <w:left w:val="none" w:sz="0" w:space="0" w:color="auto"/>
        <w:bottom w:val="none" w:sz="0" w:space="0" w:color="auto"/>
        <w:right w:val="none" w:sz="0" w:space="0" w:color="auto"/>
      </w:divBdr>
    </w:div>
    <w:div w:id="2053923484">
      <w:marLeft w:val="640"/>
      <w:marRight w:val="0"/>
      <w:marTop w:val="0"/>
      <w:marBottom w:val="0"/>
      <w:divBdr>
        <w:top w:val="none" w:sz="0" w:space="0" w:color="auto"/>
        <w:left w:val="none" w:sz="0" w:space="0" w:color="auto"/>
        <w:bottom w:val="none" w:sz="0" w:space="0" w:color="auto"/>
        <w:right w:val="none" w:sz="0" w:space="0" w:color="auto"/>
      </w:divBdr>
    </w:div>
    <w:div w:id="2054036917">
      <w:marLeft w:val="640"/>
      <w:marRight w:val="0"/>
      <w:marTop w:val="0"/>
      <w:marBottom w:val="0"/>
      <w:divBdr>
        <w:top w:val="none" w:sz="0" w:space="0" w:color="auto"/>
        <w:left w:val="none" w:sz="0" w:space="0" w:color="auto"/>
        <w:bottom w:val="none" w:sz="0" w:space="0" w:color="auto"/>
        <w:right w:val="none" w:sz="0" w:space="0" w:color="auto"/>
      </w:divBdr>
    </w:div>
    <w:div w:id="2054039430">
      <w:marLeft w:val="640"/>
      <w:marRight w:val="0"/>
      <w:marTop w:val="0"/>
      <w:marBottom w:val="0"/>
      <w:divBdr>
        <w:top w:val="none" w:sz="0" w:space="0" w:color="auto"/>
        <w:left w:val="none" w:sz="0" w:space="0" w:color="auto"/>
        <w:bottom w:val="none" w:sz="0" w:space="0" w:color="auto"/>
        <w:right w:val="none" w:sz="0" w:space="0" w:color="auto"/>
      </w:divBdr>
    </w:div>
    <w:div w:id="2054110101">
      <w:marLeft w:val="640"/>
      <w:marRight w:val="0"/>
      <w:marTop w:val="0"/>
      <w:marBottom w:val="0"/>
      <w:divBdr>
        <w:top w:val="none" w:sz="0" w:space="0" w:color="auto"/>
        <w:left w:val="none" w:sz="0" w:space="0" w:color="auto"/>
        <w:bottom w:val="none" w:sz="0" w:space="0" w:color="auto"/>
        <w:right w:val="none" w:sz="0" w:space="0" w:color="auto"/>
      </w:divBdr>
    </w:div>
    <w:div w:id="2054113226">
      <w:marLeft w:val="640"/>
      <w:marRight w:val="0"/>
      <w:marTop w:val="0"/>
      <w:marBottom w:val="0"/>
      <w:divBdr>
        <w:top w:val="none" w:sz="0" w:space="0" w:color="auto"/>
        <w:left w:val="none" w:sz="0" w:space="0" w:color="auto"/>
        <w:bottom w:val="none" w:sz="0" w:space="0" w:color="auto"/>
        <w:right w:val="none" w:sz="0" w:space="0" w:color="auto"/>
      </w:divBdr>
    </w:div>
    <w:div w:id="2054185531">
      <w:marLeft w:val="640"/>
      <w:marRight w:val="0"/>
      <w:marTop w:val="0"/>
      <w:marBottom w:val="0"/>
      <w:divBdr>
        <w:top w:val="none" w:sz="0" w:space="0" w:color="auto"/>
        <w:left w:val="none" w:sz="0" w:space="0" w:color="auto"/>
        <w:bottom w:val="none" w:sz="0" w:space="0" w:color="auto"/>
        <w:right w:val="none" w:sz="0" w:space="0" w:color="auto"/>
      </w:divBdr>
    </w:div>
    <w:div w:id="2054187850">
      <w:marLeft w:val="640"/>
      <w:marRight w:val="0"/>
      <w:marTop w:val="0"/>
      <w:marBottom w:val="0"/>
      <w:divBdr>
        <w:top w:val="none" w:sz="0" w:space="0" w:color="auto"/>
        <w:left w:val="none" w:sz="0" w:space="0" w:color="auto"/>
        <w:bottom w:val="none" w:sz="0" w:space="0" w:color="auto"/>
        <w:right w:val="none" w:sz="0" w:space="0" w:color="auto"/>
      </w:divBdr>
    </w:div>
    <w:div w:id="2054187965">
      <w:marLeft w:val="640"/>
      <w:marRight w:val="0"/>
      <w:marTop w:val="0"/>
      <w:marBottom w:val="0"/>
      <w:divBdr>
        <w:top w:val="none" w:sz="0" w:space="0" w:color="auto"/>
        <w:left w:val="none" w:sz="0" w:space="0" w:color="auto"/>
        <w:bottom w:val="none" w:sz="0" w:space="0" w:color="auto"/>
        <w:right w:val="none" w:sz="0" w:space="0" w:color="auto"/>
      </w:divBdr>
    </w:div>
    <w:div w:id="2054188461">
      <w:marLeft w:val="640"/>
      <w:marRight w:val="0"/>
      <w:marTop w:val="0"/>
      <w:marBottom w:val="0"/>
      <w:divBdr>
        <w:top w:val="none" w:sz="0" w:space="0" w:color="auto"/>
        <w:left w:val="none" w:sz="0" w:space="0" w:color="auto"/>
        <w:bottom w:val="none" w:sz="0" w:space="0" w:color="auto"/>
        <w:right w:val="none" w:sz="0" w:space="0" w:color="auto"/>
      </w:divBdr>
    </w:div>
    <w:div w:id="2054188604">
      <w:marLeft w:val="640"/>
      <w:marRight w:val="0"/>
      <w:marTop w:val="0"/>
      <w:marBottom w:val="0"/>
      <w:divBdr>
        <w:top w:val="none" w:sz="0" w:space="0" w:color="auto"/>
        <w:left w:val="none" w:sz="0" w:space="0" w:color="auto"/>
        <w:bottom w:val="none" w:sz="0" w:space="0" w:color="auto"/>
        <w:right w:val="none" w:sz="0" w:space="0" w:color="auto"/>
      </w:divBdr>
    </w:div>
    <w:div w:id="2054231941">
      <w:marLeft w:val="640"/>
      <w:marRight w:val="0"/>
      <w:marTop w:val="0"/>
      <w:marBottom w:val="0"/>
      <w:divBdr>
        <w:top w:val="none" w:sz="0" w:space="0" w:color="auto"/>
        <w:left w:val="none" w:sz="0" w:space="0" w:color="auto"/>
        <w:bottom w:val="none" w:sz="0" w:space="0" w:color="auto"/>
        <w:right w:val="none" w:sz="0" w:space="0" w:color="auto"/>
      </w:divBdr>
    </w:div>
    <w:div w:id="2054304346">
      <w:marLeft w:val="640"/>
      <w:marRight w:val="0"/>
      <w:marTop w:val="0"/>
      <w:marBottom w:val="0"/>
      <w:divBdr>
        <w:top w:val="none" w:sz="0" w:space="0" w:color="auto"/>
        <w:left w:val="none" w:sz="0" w:space="0" w:color="auto"/>
        <w:bottom w:val="none" w:sz="0" w:space="0" w:color="auto"/>
        <w:right w:val="none" w:sz="0" w:space="0" w:color="auto"/>
      </w:divBdr>
    </w:div>
    <w:div w:id="2054306289">
      <w:marLeft w:val="640"/>
      <w:marRight w:val="0"/>
      <w:marTop w:val="0"/>
      <w:marBottom w:val="0"/>
      <w:divBdr>
        <w:top w:val="none" w:sz="0" w:space="0" w:color="auto"/>
        <w:left w:val="none" w:sz="0" w:space="0" w:color="auto"/>
        <w:bottom w:val="none" w:sz="0" w:space="0" w:color="auto"/>
        <w:right w:val="none" w:sz="0" w:space="0" w:color="auto"/>
      </w:divBdr>
    </w:div>
    <w:div w:id="2054307927">
      <w:marLeft w:val="640"/>
      <w:marRight w:val="0"/>
      <w:marTop w:val="0"/>
      <w:marBottom w:val="0"/>
      <w:divBdr>
        <w:top w:val="none" w:sz="0" w:space="0" w:color="auto"/>
        <w:left w:val="none" w:sz="0" w:space="0" w:color="auto"/>
        <w:bottom w:val="none" w:sz="0" w:space="0" w:color="auto"/>
        <w:right w:val="none" w:sz="0" w:space="0" w:color="auto"/>
      </w:divBdr>
    </w:div>
    <w:div w:id="2054310130">
      <w:marLeft w:val="640"/>
      <w:marRight w:val="0"/>
      <w:marTop w:val="0"/>
      <w:marBottom w:val="0"/>
      <w:divBdr>
        <w:top w:val="none" w:sz="0" w:space="0" w:color="auto"/>
        <w:left w:val="none" w:sz="0" w:space="0" w:color="auto"/>
        <w:bottom w:val="none" w:sz="0" w:space="0" w:color="auto"/>
        <w:right w:val="none" w:sz="0" w:space="0" w:color="auto"/>
      </w:divBdr>
    </w:div>
    <w:div w:id="2054382541">
      <w:marLeft w:val="640"/>
      <w:marRight w:val="0"/>
      <w:marTop w:val="0"/>
      <w:marBottom w:val="0"/>
      <w:divBdr>
        <w:top w:val="none" w:sz="0" w:space="0" w:color="auto"/>
        <w:left w:val="none" w:sz="0" w:space="0" w:color="auto"/>
        <w:bottom w:val="none" w:sz="0" w:space="0" w:color="auto"/>
        <w:right w:val="none" w:sz="0" w:space="0" w:color="auto"/>
      </w:divBdr>
    </w:div>
    <w:div w:id="2054383457">
      <w:marLeft w:val="640"/>
      <w:marRight w:val="0"/>
      <w:marTop w:val="0"/>
      <w:marBottom w:val="0"/>
      <w:divBdr>
        <w:top w:val="none" w:sz="0" w:space="0" w:color="auto"/>
        <w:left w:val="none" w:sz="0" w:space="0" w:color="auto"/>
        <w:bottom w:val="none" w:sz="0" w:space="0" w:color="auto"/>
        <w:right w:val="none" w:sz="0" w:space="0" w:color="auto"/>
      </w:divBdr>
    </w:div>
    <w:div w:id="2054427018">
      <w:marLeft w:val="640"/>
      <w:marRight w:val="0"/>
      <w:marTop w:val="0"/>
      <w:marBottom w:val="0"/>
      <w:divBdr>
        <w:top w:val="none" w:sz="0" w:space="0" w:color="auto"/>
        <w:left w:val="none" w:sz="0" w:space="0" w:color="auto"/>
        <w:bottom w:val="none" w:sz="0" w:space="0" w:color="auto"/>
        <w:right w:val="none" w:sz="0" w:space="0" w:color="auto"/>
      </w:divBdr>
    </w:div>
    <w:div w:id="2054454268">
      <w:marLeft w:val="640"/>
      <w:marRight w:val="0"/>
      <w:marTop w:val="0"/>
      <w:marBottom w:val="0"/>
      <w:divBdr>
        <w:top w:val="none" w:sz="0" w:space="0" w:color="auto"/>
        <w:left w:val="none" w:sz="0" w:space="0" w:color="auto"/>
        <w:bottom w:val="none" w:sz="0" w:space="0" w:color="auto"/>
        <w:right w:val="none" w:sz="0" w:space="0" w:color="auto"/>
      </w:divBdr>
    </w:div>
    <w:div w:id="2054454316">
      <w:marLeft w:val="640"/>
      <w:marRight w:val="0"/>
      <w:marTop w:val="0"/>
      <w:marBottom w:val="0"/>
      <w:divBdr>
        <w:top w:val="none" w:sz="0" w:space="0" w:color="auto"/>
        <w:left w:val="none" w:sz="0" w:space="0" w:color="auto"/>
        <w:bottom w:val="none" w:sz="0" w:space="0" w:color="auto"/>
        <w:right w:val="none" w:sz="0" w:space="0" w:color="auto"/>
      </w:divBdr>
    </w:div>
    <w:div w:id="2054497097">
      <w:marLeft w:val="640"/>
      <w:marRight w:val="0"/>
      <w:marTop w:val="0"/>
      <w:marBottom w:val="0"/>
      <w:divBdr>
        <w:top w:val="none" w:sz="0" w:space="0" w:color="auto"/>
        <w:left w:val="none" w:sz="0" w:space="0" w:color="auto"/>
        <w:bottom w:val="none" w:sz="0" w:space="0" w:color="auto"/>
        <w:right w:val="none" w:sz="0" w:space="0" w:color="auto"/>
      </w:divBdr>
    </w:div>
    <w:div w:id="2054499967">
      <w:marLeft w:val="640"/>
      <w:marRight w:val="0"/>
      <w:marTop w:val="0"/>
      <w:marBottom w:val="0"/>
      <w:divBdr>
        <w:top w:val="none" w:sz="0" w:space="0" w:color="auto"/>
        <w:left w:val="none" w:sz="0" w:space="0" w:color="auto"/>
        <w:bottom w:val="none" w:sz="0" w:space="0" w:color="auto"/>
        <w:right w:val="none" w:sz="0" w:space="0" w:color="auto"/>
      </w:divBdr>
    </w:div>
    <w:div w:id="2054502359">
      <w:marLeft w:val="640"/>
      <w:marRight w:val="0"/>
      <w:marTop w:val="0"/>
      <w:marBottom w:val="0"/>
      <w:divBdr>
        <w:top w:val="none" w:sz="0" w:space="0" w:color="auto"/>
        <w:left w:val="none" w:sz="0" w:space="0" w:color="auto"/>
        <w:bottom w:val="none" w:sz="0" w:space="0" w:color="auto"/>
        <w:right w:val="none" w:sz="0" w:space="0" w:color="auto"/>
      </w:divBdr>
    </w:div>
    <w:div w:id="2054570440">
      <w:marLeft w:val="640"/>
      <w:marRight w:val="0"/>
      <w:marTop w:val="0"/>
      <w:marBottom w:val="0"/>
      <w:divBdr>
        <w:top w:val="none" w:sz="0" w:space="0" w:color="auto"/>
        <w:left w:val="none" w:sz="0" w:space="0" w:color="auto"/>
        <w:bottom w:val="none" w:sz="0" w:space="0" w:color="auto"/>
        <w:right w:val="none" w:sz="0" w:space="0" w:color="auto"/>
      </w:divBdr>
    </w:div>
    <w:div w:id="2054573458">
      <w:marLeft w:val="640"/>
      <w:marRight w:val="0"/>
      <w:marTop w:val="0"/>
      <w:marBottom w:val="0"/>
      <w:divBdr>
        <w:top w:val="none" w:sz="0" w:space="0" w:color="auto"/>
        <w:left w:val="none" w:sz="0" w:space="0" w:color="auto"/>
        <w:bottom w:val="none" w:sz="0" w:space="0" w:color="auto"/>
        <w:right w:val="none" w:sz="0" w:space="0" w:color="auto"/>
      </w:divBdr>
    </w:div>
    <w:div w:id="2054574559">
      <w:marLeft w:val="640"/>
      <w:marRight w:val="0"/>
      <w:marTop w:val="0"/>
      <w:marBottom w:val="0"/>
      <w:divBdr>
        <w:top w:val="none" w:sz="0" w:space="0" w:color="auto"/>
        <w:left w:val="none" w:sz="0" w:space="0" w:color="auto"/>
        <w:bottom w:val="none" w:sz="0" w:space="0" w:color="auto"/>
        <w:right w:val="none" w:sz="0" w:space="0" w:color="auto"/>
      </w:divBdr>
    </w:div>
    <w:div w:id="2054574714">
      <w:marLeft w:val="640"/>
      <w:marRight w:val="0"/>
      <w:marTop w:val="0"/>
      <w:marBottom w:val="0"/>
      <w:divBdr>
        <w:top w:val="none" w:sz="0" w:space="0" w:color="auto"/>
        <w:left w:val="none" w:sz="0" w:space="0" w:color="auto"/>
        <w:bottom w:val="none" w:sz="0" w:space="0" w:color="auto"/>
        <w:right w:val="none" w:sz="0" w:space="0" w:color="auto"/>
      </w:divBdr>
    </w:div>
    <w:div w:id="2054646524">
      <w:marLeft w:val="640"/>
      <w:marRight w:val="0"/>
      <w:marTop w:val="0"/>
      <w:marBottom w:val="0"/>
      <w:divBdr>
        <w:top w:val="none" w:sz="0" w:space="0" w:color="auto"/>
        <w:left w:val="none" w:sz="0" w:space="0" w:color="auto"/>
        <w:bottom w:val="none" w:sz="0" w:space="0" w:color="auto"/>
        <w:right w:val="none" w:sz="0" w:space="0" w:color="auto"/>
      </w:divBdr>
    </w:div>
    <w:div w:id="2054646729">
      <w:marLeft w:val="640"/>
      <w:marRight w:val="0"/>
      <w:marTop w:val="0"/>
      <w:marBottom w:val="0"/>
      <w:divBdr>
        <w:top w:val="none" w:sz="0" w:space="0" w:color="auto"/>
        <w:left w:val="none" w:sz="0" w:space="0" w:color="auto"/>
        <w:bottom w:val="none" w:sz="0" w:space="0" w:color="auto"/>
        <w:right w:val="none" w:sz="0" w:space="0" w:color="auto"/>
      </w:divBdr>
    </w:div>
    <w:div w:id="2054649305">
      <w:marLeft w:val="640"/>
      <w:marRight w:val="0"/>
      <w:marTop w:val="0"/>
      <w:marBottom w:val="0"/>
      <w:divBdr>
        <w:top w:val="none" w:sz="0" w:space="0" w:color="auto"/>
        <w:left w:val="none" w:sz="0" w:space="0" w:color="auto"/>
        <w:bottom w:val="none" w:sz="0" w:space="0" w:color="auto"/>
        <w:right w:val="none" w:sz="0" w:space="0" w:color="auto"/>
      </w:divBdr>
    </w:div>
    <w:div w:id="2054764681">
      <w:marLeft w:val="640"/>
      <w:marRight w:val="0"/>
      <w:marTop w:val="0"/>
      <w:marBottom w:val="0"/>
      <w:divBdr>
        <w:top w:val="none" w:sz="0" w:space="0" w:color="auto"/>
        <w:left w:val="none" w:sz="0" w:space="0" w:color="auto"/>
        <w:bottom w:val="none" w:sz="0" w:space="0" w:color="auto"/>
        <w:right w:val="none" w:sz="0" w:space="0" w:color="auto"/>
      </w:divBdr>
    </w:div>
    <w:div w:id="2054764690">
      <w:marLeft w:val="640"/>
      <w:marRight w:val="0"/>
      <w:marTop w:val="0"/>
      <w:marBottom w:val="0"/>
      <w:divBdr>
        <w:top w:val="none" w:sz="0" w:space="0" w:color="auto"/>
        <w:left w:val="none" w:sz="0" w:space="0" w:color="auto"/>
        <w:bottom w:val="none" w:sz="0" w:space="0" w:color="auto"/>
        <w:right w:val="none" w:sz="0" w:space="0" w:color="auto"/>
      </w:divBdr>
    </w:div>
    <w:div w:id="2054769435">
      <w:marLeft w:val="640"/>
      <w:marRight w:val="0"/>
      <w:marTop w:val="0"/>
      <w:marBottom w:val="0"/>
      <w:divBdr>
        <w:top w:val="none" w:sz="0" w:space="0" w:color="auto"/>
        <w:left w:val="none" w:sz="0" w:space="0" w:color="auto"/>
        <w:bottom w:val="none" w:sz="0" w:space="0" w:color="auto"/>
        <w:right w:val="none" w:sz="0" w:space="0" w:color="auto"/>
      </w:divBdr>
    </w:div>
    <w:div w:id="2054847702">
      <w:marLeft w:val="640"/>
      <w:marRight w:val="0"/>
      <w:marTop w:val="0"/>
      <w:marBottom w:val="0"/>
      <w:divBdr>
        <w:top w:val="none" w:sz="0" w:space="0" w:color="auto"/>
        <w:left w:val="none" w:sz="0" w:space="0" w:color="auto"/>
        <w:bottom w:val="none" w:sz="0" w:space="0" w:color="auto"/>
        <w:right w:val="none" w:sz="0" w:space="0" w:color="auto"/>
      </w:divBdr>
    </w:div>
    <w:div w:id="2055038333">
      <w:marLeft w:val="640"/>
      <w:marRight w:val="0"/>
      <w:marTop w:val="0"/>
      <w:marBottom w:val="0"/>
      <w:divBdr>
        <w:top w:val="none" w:sz="0" w:space="0" w:color="auto"/>
        <w:left w:val="none" w:sz="0" w:space="0" w:color="auto"/>
        <w:bottom w:val="none" w:sz="0" w:space="0" w:color="auto"/>
        <w:right w:val="none" w:sz="0" w:space="0" w:color="auto"/>
      </w:divBdr>
    </w:div>
    <w:div w:id="2055038979">
      <w:marLeft w:val="640"/>
      <w:marRight w:val="0"/>
      <w:marTop w:val="0"/>
      <w:marBottom w:val="0"/>
      <w:divBdr>
        <w:top w:val="none" w:sz="0" w:space="0" w:color="auto"/>
        <w:left w:val="none" w:sz="0" w:space="0" w:color="auto"/>
        <w:bottom w:val="none" w:sz="0" w:space="0" w:color="auto"/>
        <w:right w:val="none" w:sz="0" w:space="0" w:color="auto"/>
      </w:divBdr>
    </w:div>
    <w:div w:id="2055081670">
      <w:marLeft w:val="640"/>
      <w:marRight w:val="0"/>
      <w:marTop w:val="0"/>
      <w:marBottom w:val="0"/>
      <w:divBdr>
        <w:top w:val="none" w:sz="0" w:space="0" w:color="auto"/>
        <w:left w:val="none" w:sz="0" w:space="0" w:color="auto"/>
        <w:bottom w:val="none" w:sz="0" w:space="0" w:color="auto"/>
        <w:right w:val="none" w:sz="0" w:space="0" w:color="auto"/>
      </w:divBdr>
    </w:div>
    <w:div w:id="2055082995">
      <w:marLeft w:val="640"/>
      <w:marRight w:val="0"/>
      <w:marTop w:val="0"/>
      <w:marBottom w:val="0"/>
      <w:divBdr>
        <w:top w:val="none" w:sz="0" w:space="0" w:color="auto"/>
        <w:left w:val="none" w:sz="0" w:space="0" w:color="auto"/>
        <w:bottom w:val="none" w:sz="0" w:space="0" w:color="auto"/>
        <w:right w:val="none" w:sz="0" w:space="0" w:color="auto"/>
      </w:divBdr>
    </w:div>
    <w:div w:id="2055154898">
      <w:marLeft w:val="640"/>
      <w:marRight w:val="0"/>
      <w:marTop w:val="0"/>
      <w:marBottom w:val="0"/>
      <w:divBdr>
        <w:top w:val="none" w:sz="0" w:space="0" w:color="auto"/>
        <w:left w:val="none" w:sz="0" w:space="0" w:color="auto"/>
        <w:bottom w:val="none" w:sz="0" w:space="0" w:color="auto"/>
        <w:right w:val="none" w:sz="0" w:space="0" w:color="auto"/>
      </w:divBdr>
    </w:div>
    <w:div w:id="2055350513">
      <w:marLeft w:val="640"/>
      <w:marRight w:val="0"/>
      <w:marTop w:val="0"/>
      <w:marBottom w:val="0"/>
      <w:divBdr>
        <w:top w:val="none" w:sz="0" w:space="0" w:color="auto"/>
        <w:left w:val="none" w:sz="0" w:space="0" w:color="auto"/>
        <w:bottom w:val="none" w:sz="0" w:space="0" w:color="auto"/>
        <w:right w:val="none" w:sz="0" w:space="0" w:color="auto"/>
      </w:divBdr>
    </w:div>
    <w:div w:id="2055351702">
      <w:marLeft w:val="640"/>
      <w:marRight w:val="0"/>
      <w:marTop w:val="0"/>
      <w:marBottom w:val="0"/>
      <w:divBdr>
        <w:top w:val="none" w:sz="0" w:space="0" w:color="auto"/>
        <w:left w:val="none" w:sz="0" w:space="0" w:color="auto"/>
        <w:bottom w:val="none" w:sz="0" w:space="0" w:color="auto"/>
        <w:right w:val="none" w:sz="0" w:space="0" w:color="auto"/>
      </w:divBdr>
    </w:div>
    <w:div w:id="2055425726">
      <w:marLeft w:val="640"/>
      <w:marRight w:val="0"/>
      <w:marTop w:val="0"/>
      <w:marBottom w:val="0"/>
      <w:divBdr>
        <w:top w:val="none" w:sz="0" w:space="0" w:color="auto"/>
        <w:left w:val="none" w:sz="0" w:space="0" w:color="auto"/>
        <w:bottom w:val="none" w:sz="0" w:space="0" w:color="auto"/>
        <w:right w:val="none" w:sz="0" w:space="0" w:color="auto"/>
      </w:divBdr>
    </w:div>
    <w:div w:id="2055495399">
      <w:marLeft w:val="640"/>
      <w:marRight w:val="0"/>
      <w:marTop w:val="0"/>
      <w:marBottom w:val="0"/>
      <w:divBdr>
        <w:top w:val="none" w:sz="0" w:space="0" w:color="auto"/>
        <w:left w:val="none" w:sz="0" w:space="0" w:color="auto"/>
        <w:bottom w:val="none" w:sz="0" w:space="0" w:color="auto"/>
        <w:right w:val="none" w:sz="0" w:space="0" w:color="auto"/>
      </w:divBdr>
    </w:div>
    <w:div w:id="2055500631">
      <w:marLeft w:val="640"/>
      <w:marRight w:val="0"/>
      <w:marTop w:val="0"/>
      <w:marBottom w:val="0"/>
      <w:divBdr>
        <w:top w:val="none" w:sz="0" w:space="0" w:color="auto"/>
        <w:left w:val="none" w:sz="0" w:space="0" w:color="auto"/>
        <w:bottom w:val="none" w:sz="0" w:space="0" w:color="auto"/>
        <w:right w:val="none" w:sz="0" w:space="0" w:color="auto"/>
      </w:divBdr>
    </w:div>
    <w:div w:id="2055541376">
      <w:marLeft w:val="640"/>
      <w:marRight w:val="0"/>
      <w:marTop w:val="0"/>
      <w:marBottom w:val="0"/>
      <w:divBdr>
        <w:top w:val="none" w:sz="0" w:space="0" w:color="auto"/>
        <w:left w:val="none" w:sz="0" w:space="0" w:color="auto"/>
        <w:bottom w:val="none" w:sz="0" w:space="0" w:color="auto"/>
        <w:right w:val="none" w:sz="0" w:space="0" w:color="auto"/>
      </w:divBdr>
    </w:div>
    <w:div w:id="2055545302">
      <w:marLeft w:val="640"/>
      <w:marRight w:val="0"/>
      <w:marTop w:val="0"/>
      <w:marBottom w:val="0"/>
      <w:divBdr>
        <w:top w:val="none" w:sz="0" w:space="0" w:color="auto"/>
        <w:left w:val="none" w:sz="0" w:space="0" w:color="auto"/>
        <w:bottom w:val="none" w:sz="0" w:space="0" w:color="auto"/>
        <w:right w:val="none" w:sz="0" w:space="0" w:color="auto"/>
      </w:divBdr>
    </w:div>
    <w:div w:id="2055612635">
      <w:marLeft w:val="640"/>
      <w:marRight w:val="0"/>
      <w:marTop w:val="0"/>
      <w:marBottom w:val="0"/>
      <w:divBdr>
        <w:top w:val="none" w:sz="0" w:space="0" w:color="auto"/>
        <w:left w:val="none" w:sz="0" w:space="0" w:color="auto"/>
        <w:bottom w:val="none" w:sz="0" w:space="0" w:color="auto"/>
        <w:right w:val="none" w:sz="0" w:space="0" w:color="auto"/>
      </w:divBdr>
    </w:div>
    <w:div w:id="2055691362">
      <w:marLeft w:val="640"/>
      <w:marRight w:val="0"/>
      <w:marTop w:val="0"/>
      <w:marBottom w:val="0"/>
      <w:divBdr>
        <w:top w:val="none" w:sz="0" w:space="0" w:color="auto"/>
        <w:left w:val="none" w:sz="0" w:space="0" w:color="auto"/>
        <w:bottom w:val="none" w:sz="0" w:space="0" w:color="auto"/>
        <w:right w:val="none" w:sz="0" w:space="0" w:color="auto"/>
      </w:divBdr>
    </w:div>
    <w:div w:id="2055692438">
      <w:marLeft w:val="640"/>
      <w:marRight w:val="0"/>
      <w:marTop w:val="0"/>
      <w:marBottom w:val="0"/>
      <w:divBdr>
        <w:top w:val="none" w:sz="0" w:space="0" w:color="auto"/>
        <w:left w:val="none" w:sz="0" w:space="0" w:color="auto"/>
        <w:bottom w:val="none" w:sz="0" w:space="0" w:color="auto"/>
        <w:right w:val="none" w:sz="0" w:space="0" w:color="auto"/>
      </w:divBdr>
    </w:div>
    <w:div w:id="2055696815">
      <w:marLeft w:val="640"/>
      <w:marRight w:val="0"/>
      <w:marTop w:val="0"/>
      <w:marBottom w:val="0"/>
      <w:divBdr>
        <w:top w:val="none" w:sz="0" w:space="0" w:color="auto"/>
        <w:left w:val="none" w:sz="0" w:space="0" w:color="auto"/>
        <w:bottom w:val="none" w:sz="0" w:space="0" w:color="auto"/>
        <w:right w:val="none" w:sz="0" w:space="0" w:color="auto"/>
      </w:divBdr>
    </w:div>
    <w:div w:id="2055807758">
      <w:marLeft w:val="640"/>
      <w:marRight w:val="0"/>
      <w:marTop w:val="0"/>
      <w:marBottom w:val="0"/>
      <w:divBdr>
        <w:top w:val="none" w:sz="0" w:space="0" w:color="auto"/>
        <w:left w:val="none" w:sz="0" w:space="0" w:color="auto"/>
        <w:bottom w:val="none" w:sz="0" w:space="0" w:color="auto"/>
        <w:right w:val="none" w:sz="0" w:space="0" w:color="auto"/>
      </w:divBdr>
    </w:div>
    <w:div w:id="2055883870">
      <w:marLeft w:val="640"/>
      <w:marRight w:val="0"/>
      <w:marTop w:val="0"/>
      <w:marBottom w:val="0"/>
      <w:divBdr>
        <w:top w:val="none" w:sz="0" w:space="0" w:color="auto"/>
        <w:left w:val="none" w:sz="0" w:space="0" w:color="auto"/>
        <w:bottom w:val="none" w:sz="0" w:space="0" w:color="auto"/>
        <w:right w:val="none" w:sz="0" w:space="0" w:color="auto"/>
      </w:divBdr>
    </w:div>
    <w:div w:id="2055960599">
      <w:marLeft w:val="640"/>
      <w:marRight w:val="0"/>
      <w:marTop w:val="0"/>
      <w:marBottom w:val="0"/>
      <w:divBdr>
        <w:top w:val="none" w:sz="0" w:space="0" w:color="auto"/>
        <w:left w:val="none" w:sz="0" w:space="0" w:color="auto"/>
        <w:bottom w:val="none" w:sz="0" w:space="0" w:color="auto"/>
        <w:right w:val="none" w:sz="0" w:space="0" w:color="auto"/>
      </w:divBdr>
    </w:div>
    <w:div w:id="2055961453">
      <w:marLeft w:val="640"/>
      <w:marRight w:val="0"/>
      <w:marTop w:val="0"/>
      <w:marBottom w:val="0"/>
      <w:divBdr>
        <w:top w:val="none" w:sz="0" w:space="0" w:color="auto"/>
        <w:left w:val="none" w:sz="0" w:space="0" w:color="auto"/>
        <w:bottom w:val="none" w:sz="0" w:space="0" w:color="auto"/>
        <w:right w:val="none" w:sz="0" w:space="0" w:color="auto"/>
      </w:divBdr>
    </w:div>
    <w:div w:id="2056007815">
      <w:marLeft w:val="640"/>
      <w:marRight w:val="0"/>
      <w:marTop w:val="0"/>
      <w:marBottom w:val="0"/>
      <w:divBdr>
        <w:top w:val="none" w:sz="0" w:space="0" w:color="auto"/>
        <w:left w:val="none" w:sz="0" w:space="0" w:color="auto"/>
        <w:bottom w:val="none" w:sz="0" w:space="0" w:color="auto"/>
        <w:right w:val="none" w:sz="0" w:space="0" w:color="auto"/>
      </w:divBdr>
    </w:div>
    <w:div w:id="2056081068">
      <w:marLeft w:val="640"/>
      <w:marRight w:val="0"/>
      <w:marTop w:val="0"/>
      <w:marBottom w:val="0"/>
      <w:divBdr>
        <w:top w:val="none" w:sz="0" w:space="0" w:color="auto"/>
        <w:left w:val="none" w:sz="0" w:space="0" w:color="auto"/>
        <w:bottom w:val="none" w:sz="0" w:space="0" w:color="auto"/>
        <w:right w:val="none" w:sz="0" w:space="0" w:color="auto"/>
      </w:divBdr>
    </w:div>
    <w:div w:id="2056197990">
      <w:marLeft w:val="640"/>
      <w:marRight w:val="0"/>
      <w:marTop w:val="0"/>
      <w:marBottom w:val="0"/>
      <w:divBdr>
        <w:top w:val="none" w:sz="0" w:space="0" w:color="auto"/>
        <w:left w:val="none" w:sz="0" w:space="0" w:color="auto"/>
        <w:bottom w:val="none" w:sz="0" w:space="0" w:color="auto"/>
        <w:right w:val="none" w:sz="0" w:space="0" w:color="auto"/>
      </w:divBdr>
    </w:div>
    <w:div w:id="2056198017">
      <w:marLeft w:val="640"/>
      <w:marRight w:val="0"/>
      <w:marTop w:val="0"/>
      <w:marBottom w:val="0"/>
      <w:divBdr>
        <w:top w:val="none" w:sz="0" w:space="0" w:color="auto"/>
        <w:left w:val="none" w:sz="0" w:space="0" w:color="auto"/>
        <w:bottom w:val="none" w:sz="0" w:space="0" w:color="auto"/>
        <w:right w:val="none" w:sz="0" w:space="0" w:color="auto"/>
      </w:divBdr>
    </w:div>
    <w:div w:id="2056274695">
      <w:marLeft w:val="640"/>
      <w:marRight w:val="0"/>
      <w:marTop w:val="0"/>
      <w:marBottom w:val="0"/>
      <w:divBdr>
        <w:top w:val="none" w:sz="0" w:space="0" w:color="auto"/>
        <w:left w:val="none" w:sz="0" w:space="0" w:color="auto"/>
        <w:bottom w:val="none" w:sz="0" w:space="0" w:color="auto"/>
        <w:right w:val="none" w:sz="0" w:space="0" w:color="auto"/>
      </w:divBdr>
    </w:div>
    <w:div w:id="2056466252">
      <w:marLeft w:val="640"/>
      <w:marRight w:val="0"/>
      <w:marTop w:val="0"/>
      <w:marBottom w:val="0"/>
      <w:divBdr>
        <w:top w:val="none" w:sz="0" w:space="0" w:color="auto"/>
        <w:left w:val="none" w:sz="0" w:space="0" w:color="auto"/>
        <w:bottom w:val="none" w:sz="0" w:space="0" w:color="auto"/>
        <w:right w:val="none" w:sz="0" w:space="0" w:color="auto"/>
      </w:divBdr>
    </w:div>
    <w:div w:id="2056469072">
      <w:marLeft w:val="640"/>
      <w:marRight w:val="0"/>
      <w:marTop w:val="0"/>
      <w:marBottom w:val="0"/>
      <w:divBdr>
        <w:top w:val="none" w:sz="0" w:space="0" w:color="auto"/>
        <w:left w:val="none" w:sz="0" w:space="0" w:color="auto"/>
        <w:bottom w:val="none" w:sz="0" w:space="0" w:color="auto"/>
        <w:right w:val="none" w:sz="0" w:space="0" w:color="auto"/>
      </w:divBdr>
    </w:div>
    <w:div w:id="2056612125">
      <w:marLeft w:val="640"/>
      <w:marRight w:val="0"/>
      <w:marTop w:val="0"/>
      <w:marBottom w:val="0"/>
      <w:divBdr>
        <w:top w:val="none" w:sz="0" w:space="0" w:color="auto"/>
        <w:left w:val="none" w:sz="0" w:space="0" w:color="auto"/>
        <w:bottom w:val="none" w:sz="0" w:space="0" w:color="auto"/>
        <w:right w:val="none" w:sz="0" w:space="0" w:color="auto"/>
      </w:divBdr>
    </w:div>
    <w:div w:id="2056614690">
      <w:marLeft w:val="640"/>
      <w:marRight w:val="0"/>
      <w:marTop w:val="0"/>
      <w:marBottom w:val="0"/>
      <w:divBdr>
        <w:top w:val="none" w:sz="0" w:space="0" w:color="auto"/>
        <w:left w:val="none" w:sz="0" w:space="0" w:color="auto"/>
        <w:bottom w:val="none" w:sz="0" w:space="0" w:color="auto"/>
        <w:right w:val="none" w:sz="0" w:space="0" w:color="auto"/>
      </w:divBdr>
    </w:div>
    <w:div w:id="2056615729">
      <w:marLeft w:val="640"/>
      <w:marRight w:val="0"/>
      <w:marTop w:val="0"/>
      <w:marBottom w:val="0"/>
      <w:divBdr>
        <w:top w:val="none" w:sz="0" w:space="0" w:color="auto"/>
        <w:left w:val="none" w:sz="0" w:space="0" w:color="auto"/>
        <w:bottom w:val="none" w:sz="0" w:space="0" w:color="auto"/>
        <w:right w:val="none" w:sz="0" w:space="0" w:color="auto"/>
      </w:divBdr>
    </w:div>
    <w:div w:id="2056654937">
      <w:marLeft w:val="640"/>
      <w:marRight w:val="0"/>
      <w:marTop w:val="0"/>
      <w:marBottom w:val="0"/>
      <w:divBdr>
        <w:top w:val="none" w:sz="0" w:space="0" w:color="auto"/>
        <w:left w:val="none" w:sz="0" w:space="0" w:color="auto"/>
        <w:bottom w:val="none" w:sz="0" w:space="0" w:color="auto"/>
        <w:right w:val="none" w:sz="0" w:space="0" w:color="auto"/>
      </w:divBdr>
    </w:div>
    <w:div w:id="2056655527">
      <w:marLeft w:val="640"/>
      <w:marRight w:val="0"/>
      <w:marTop w:val="0"/>
      <w:marBottom w:val="0"/>
      <w:divBdr>
        <w:top w:val="none" w:sz="0" w:space="0" w:color="auto"/>
        <w:left w:val="none" w:sz="0" w:space="0" w:color="auto"/>
        <w:bottom w:val="none" w:sz="0" w:space="0" w:color="auto"/>
        <w:right w:val="none" w:sz="0" w:space="0" w:color="auto"/>
      </w:divBdr>
    </w:div>
    <w:div w:id="2056655672">
      <w:marLeft w:val="640"/>
      <w:marRight w:val="0"/>
      <w:marTop w:val="0"/>
      <w:marBottom w:val="0"/>
      <w:divBdr>
        <w:top w:val="none" w:sz="0" w:space="0" w:color="auto"/>
        <w:left w:val="none" w:sz="0" w:space="0" w:color="auto"/>
        <w:bottom w:val="none" w:sz="0" w:space="0" w:color="auto"/>
        <w:right w:val="none" w:sz="0" w:space="0" w:color="auto"/>
      </w:divBdr>
    </w:div>
    <w:div w:id="2056661277">
      <w:marLeft w:val="640"/>
      <w:marRight w:val="0"/>
      <w:marTop w:val="0"/>
      <w:marBottom w:val="0"/>
      <w:divBdr>
        <w:top w:val="none" w:sz="0" w:space="0" w:color="auto"/>
        <w:left w:val="none" w:sz="0" w:space="0" w:color="auto"/>
        <w:bottom w:val="none" w:sz="0" w:space="0" w:color="auto"/>
        <w:right w:val="none" w:sz="0" w:space="0" w:color="auto"/>
      </w:divBdr>
    </w:div>
    <w:div w:id="2056808223">
      <w:marLeft w:val="640"/>
      <w:marRight w:val="0"/>
      <w:marTop w:val="0"/>
      <w:marBottom w:val="0"/>
      <w:divBdr>
        <w:top w:val="none" w:sz="0" w:space="0" w:color="auto"/>
        <w:left w:val="none" w:sz="0" w:space="0" w:color="auto"/>
        <w:bottom w:val="none" w:sz="0" w:space="0" w:color="auto"/>
        <w:right w:val="none" w:sz="0" w:space="0" w:color="auto"/>
      </w:divBdr>
    </w:div>
    <w:div w:id="2056847763">
      <w:marLeft w:val="640"/>
      <w:marRight w:val="0"/>
      <w:marTop w:val="0"/>
      <w:marBottom w:val="0"/>
      <w:divBdr>
        <w:top w:val="none" w:sz="0" w:space="0" w:color="auto"/>
        <w:left w:val="none" w:sz="0" w:space="0" w:color="auto"/>
        <w:bottom w:val="none" w:sz="0" w:space="0" w:color="auto"/>
        <w:right w:val="none" w:sz="0" w:space="0" w:color="auto"/>
      </w:divBdr>
    </w:div>
    <w:div w:id="2056855423">
      <w:marLeft w:val="640"/>
      <w:marRight w:val="0"/>
      <w:marTop w:val="0"/>
      <w:marBottom w:val="0"/>
      <w:divBdr>
        <w:top w:val="none" w:sz="0" w:space="0" w:color="auto"/>
        <w:left w:val="none" w:sz="0" w:space="0" w:color="auto"/>
        <w:bottom w:val="none" w:sz="0" w:space="0" w:color="auto"/>
        <w:right w:val="none" w:sz="0" w:space="0" w:color="auto"/>
      </w:divBdr>
    </w:div>
    <w:div w:id="2056924209">
      <w:marLeft w:val="640"/>
      <w:marRight w:val="0"/>
      <w:marTop w:val="0"/>
      <w:marBottom w:val="0"/>
      <w:divBdr>
        <w:top w:val="none" w:sz="0" w:space="0" w:color="auto"/>
        <w:left w:val="none" w:sz="0" w:space="0" w:color="auto"/>
        <w:bottom w:val="none" w:sz="0" w:space="0" w:color="auto"/>
        <w:right w:val="none" w:sz="0" w:space="0" w:color="auto"/>
      </w:divBdr>
    </w:div>
    <w:div w:id="2057001332">
      <w:marLeft w:val="640"/>
      <w:marRight w:val="0"/>
      <w:marTop w:val="0"/>
      <w:marBottom w:val="0"/>
      <w:divBdr>
        <w:top w:val="none" w:sz="0" w:space="0" w:color="auto"/>
        <w:left w:val="none" w:sz="0" w:space="0" w:color="auto"/>
        <w:bottom w:val="none" w:sz="0" w:space="0" w:color="auto"/>
        <w:right w:val="none" w:sz="0" w:space="0" w:color="auto"/>
      </w:divBdr>
    </w:div>
    <w:div w:id="2057003893">
      <w:marLeft w:val="640"/>
      <w:marRight w:val="0"/>
      <w:marTop w:val="0"/>
      <w:marBottom w:val="0"/>
      <w:divBdr>
        <w:top w:val="none" w:sz="0" w:space="0" w:color="auto"/>
        <w:left w:val="none" w:sz="0" w:space="0" w:color="auto"/>
        <w:bottom w:val="none" w:sz="0" w:space="0" w:color="auto"/>
        <w:right w:val="none" w:sz="0" w:space="0" w:color="auto"/>
      </w:divBdr>
    </w:div>
    <w:div w:id="2057047609">
      <w:marLeft w:val="640"/>
      <w:marRight w:val="0"/>
      <w:marTop w:val="0"/>
      <w:marBottom w:val="0"/>
      <w:divBdr>
        <w:top w:val="none" w:sz="0" w:space="0" w:color="auto"/>
        <w:left w:val="none" w:sz="0" w:space="0" w:color="auto"/>
        <w:bottom w:val="none" w:sz="0" w:space="0" w:color="auto"/>
        <w:right w:val="none" w:sz="0" w:space="0" w:color="auto"/>
      </w:divBdr>
    </w:div>
    <w:div w:id="2057047924">
      <w:marLeft w:val="640"/>
      <w:marRight w:val="0"/>
      <w:marTop w:val="0"/>
      <w:marBottom w:val="0"/>
      <w:divBdr>
        <w:top w:val="none" w:sz="0" w:space="0" w:color="auto"/>
        <w:left w:val="none" w:sz="0" w:space="0" w:color="auto"/>
        <w:bottom w:val="none" w:sz="0" w:space="0" w:color="auto"/>
        <w:right w:val="none" w:sz="0" w:space="0" w:color="auto"/>
      </w:divBdr>
    </w:div>
    <w:div w:id="2057116676">
      <w:marLeft w:val="640"/>
      <w:marRight w:val="0"/>
      <w:marTop w:val="0"/>
      <w:marBottom w:val="0"/>
      <w:divBdr>
        <w:top w:val="none" w:sz="0" w:space="0" w:color="auto"/>
        <w:left w:val="none" w:sz="0" w:space="0" w:color="auto"/>
        <w:bottom w:val="none" w:sz="0" w:space="0" w:color="auto"/>
        <w:right w:val="none" w:sz="0" w:space="0" w:color="auto"/>
      </w:divBdr>
    </w:div>
    <w:div w:id="2057117965">
      <w:marLeft w:val="640"/>
      <w:marRight w:val="0"/>
      <w:marTop w:val="0"/>
      <w:marBottom w:val="0"/>
      <w:divBdr>
        <w:top w:val="none" w:sz="0" w:space="0" w:color="auto"/>
        <w:left w:val="none" w:sz="0" w:space="0" w:color="auto"/>
        <w:bottom w:val="none" w:sz="0" w:space="0" w:color="auto"/>
        <w:right w:val="none" w:sz="0" w:space="0" w:color="auto"/>
      </w:divBdr>
    </w:div>
    <w:div w:id="2057123878">
      <w:marLeft w:val="640"/>
      <w:marRight w:val="0"/>
      <w:marTop w:val="0"/>
      <w:marBottom w:val="0"/>
      <w:divBdr>
        <w:top w:val="none" w:sz="0" w:space="0" w:color="auto"/>
        <w:left w:val="none" w:sz="0" w:space="0" w:color="auto"/>
        <w:bottom w:val="none" w:sz="0" w:space="0" w:color="auto"/>
        <w:right w:val="none" w:sz="0" w:space="0" w:color="auto"/>
      </w:divBdr>
    </w:div>
    <w:div w:id="2057197383">
      <w:marLeft w:val="640"/>
      <w:marRight w:val="0"/>
      <w:marTop w:val="0"/>
      <w:marBottom w:val="0"/>
      <w:divBdr>
        <w:top w:val="none" w:sz="0" w:space="0" w:color="auto"/>
        <w:left w:val="none" w:sz="0" w:space="0" w:color="auto"/>
        <w:bottom w:val="none" w:sz="0" w:space="0" w:color="auto"/>
        <w:right w:val="none" w:sz="0" w:space="0" w:color="auto"/>
      </w:divBdr>
    </w:div>
    <w:div w:id="2057199975">
      <w:marLeft w:val="640"/>
      <w:marRight w:val="0"/>
      <w:marTop w:val="0"/>
      <w:marBottom w:val="0"/>
      <w:divBdr>
        <w:top w:val="none" w:sz="0" w:space="0" w:color="auto"/>
        <w:left w:val="none" w:sz="0" w:space="0" w:color="auto"/>
        <w:bottom w:val="none" w:sz="0" w:space="0" w:color="auto"/>
        <w:right w:val="none" w:sz="0" w:space="0" w:color="auto"/>
      </w:divBdr>
    </w:div>
    <w:div w:id="2057241372">
      <w:marLeft w:val="640"/>
      <w:marRight w:val="0"/>
      <w:marTop w:val="0"/>
      <w:marBottom w:val="0"/>
      <w:divBdr>
        <w:top w:val="none" w:sz="0" w:space="0" w:color="auto"/>
        <w:left w:val="none" w:sz="0" w:space="0" w:color="auto"/>
        <w:bottom w:val="none" w:sz="0" w:space="0" w:color="auto"/>
        <w:right w:val="none" w:sz="0" w:space="0" w:color="auto"/>
      </w:divBdr>
    </w:div>
    <w:div w:id="2057267944">
      <w:marLeft w:val="640"/>
      <w:marRight w:val="0"/>
      <w:marTop w:val="0"/>
      <w:marBottom w:val="0"/>
      <w:divBdr>
        <w:top w:val="none" w:sz="0" w:space="0" w:color="auto"/>
        <w:left w:val="none" w:sz="0" w:space="0" w:color="auto"/>
        <w:bottom w:val="none" w:sz="0" w:space="0" w:color="auto"/>
        <w:right w:val="none" w:sz="0" w:space="0" w:color="auto"/>
      </w:divBdr>
    </w:div>
    <w:div w:id="2057269415">
      <w:marLeft w:val="640"/>
      <w:marRight w:val="0"/>
      <w:marTop w:val="0"/>
      <w:marBottom w:val="0"/>
      <w:divBdr>
        <w:top w:val="none" w:sz="0" w:space="0" w:color="auto"/>
        <w:left w:val="none" w:sz="0" w:space="0" w:color="auto"/>
        <w:bottom w:val="none" w:sz="0" w:space="0" w:color="auto"/>
        <w:right w:val="none" w:sz="0" w:space="0" w:color="auto"/>
      </w:divBdr>
    </w:div>
    <w:div w:id="2057270871">
      <w:marLeft w:val="640"/>
      <w:marRight w:val="0"/>
      <w:marTop w:val="0"/>
      <w:marBottom w:val="0"/>
      <w:divBdr>
        <w:top w:val="none" w:sz="0" w:space="0" w:color="auto"/>
        <w:left w:val="none" w:sz="0" w:space="0" w:color="auto"/>
        <w:bottom w:val="none" w:sz="0" w:space="0" w:color="auto"/>
        <w:right w:val="none" w:sz="0" w:space="0" w:color="auto"/>
      </w:divBdr>
    </w:div>
    <w:div w:id="2057272279">
      <w:marLeft w:val="640"/>
      <w:marRight w:val="0"/>
      <w:marTop w:val="0"/>
      <w:marBottom w:val="0"/>
      <w:divBdr>
        <w:top w:val="none" w:sz="0" w:space="0" w:color="auto"/>
        <w:left w:val="none" w:sz="0" w:space="0" w:color="auto"/>
        <w:bottom w:val="none" w:sz="0" w:space="0" w:color="auto"/>
        <w:right w:val="none" w:sz="0" w:space="0" w:color="auto"/>
      </w:divBdr>
    </w:div>
    <w:div w:id="2057311272">
      <w:marLeft w:val="640"/>
      <w:marRight w:val="0"/>
      <w:marTop w:val="0"/>
      <w:marBottom w:val="0"/>
      <w:divBdr>
        <w:top w:val="none" w:sz="0" w:space="0" w:color="auto"/>
        <w:left w:val="none" w:sz="0" w:space="0" w:color="auto"/>
        <w:bottom w:val="none" w:sz="0" w:space="0" w:color="auto"/>
        <w:right w:val="none" w:sz="0" w:space="0" w:color="auto"/>
      </w:divBdr>
    </w:div>
    <w:div w:id="2057384729">
      <w:marLeft w:val="640"/>
      <w:marRight w:val="0"/>
      <w:marTop w:val="0"/>
      <w:marBottom w:val="0"/>
      <w:divBdr>
        <w:top w:val="none" w:sz="0" w:space="0" w:color="auto"/>
        <w:left w:val="none" w:sz="0" w:space="0" w:color="auto"/>
        <w:bottom w:val="none" w:sz="0" w:space="0" w:color="auto"/>
        <w:right w:val="none" w:sz="0" w:space="0" w:color="auto"/>
      </w:divBdr>
    </w:div>
    <w:div w:id="2057463358">
      <w:marLeft w:val="640"/>
      <w:marRight w:val="0"/>
      <w:marTop w:val="0"/>
      <w:marBottom w:val="0"/>
      <w:divBdr>
        <w:top w:val="none" w:sz="0" w:space="0" w:color="auto"/>
        <w:left w:val="none" w:sz="0" w:space="0" w:color="auto"/>
        <w:bottom w:val="none" w:sz="0" w:space="0" w:color="auto"/>
        <w:right w:val="none" w:sz="0" w:space="0" w:color="auto"/>
      </w:divBdr>
    </w:div>
    <w:div w:id="2057467283">
      <w:marLeft w:val="640"/>
      <w:marRight w:val="0"/>
      <w:marTop w:val="0"/>
      <w:marBottom w:val="0"/>
      <w:divBdr>
        <w:top w:val="none" w:sz="0" w:space="0" w:color="auto"/>
        <w:left w:val="none" w:sz="0" w:space="0" w:color="auto"/>
        <w:bottom w:val="none" w:sz="0" w:space="0" w:color="auto"/>
        <w:right w:val="none" w:sz="0" w:space="0" w:color="auto"/>
      </w:divBdr>
    </w:div>
    <w:div w:id="2057583382">
      <w:marLeft w:val="640"/>
      <w:marRight w:val="0"/>
      <w:marTop w:val="0"/>
      <w:marBottom w:val="0"/>
      <w:divBdr>
        <w:top w:val="none" w:sz="0" w:space="0" w:color="auto"/>
        <w:left w:val="none" w:sz="0" w:space="0" w:color="auto"/>
        <w:bottom w:val="none" w:sz="0" w:space="0" w:color="auto"/>
        <w:right w:val="none" w:sz="0" w:space="0" w:color="auto"/>
      </w:divBdr>
    </w:div>
    <w:div w:id="2057662937">
      <w:marLeft w:val="640"/>
      <w:marRight w:val="0"/>
      <w:marTop w:val="0"/>
      <w:marBottom w:val="0"/>
      <w:divBdr>
        <w:top w:val="none" w:sz="0" w:space="0" w:color="auto"/>
        <w:left w:val="none" w:sz="0" w:space="0" w:color="auto"/>
        <w:bottom w:val="none" w:sz="0" w:space="0" w:color="auto"/>
        <w:right w:val="none" w:sz="0" w:space="0" w:color="auto"/>
      </w:divBdr>
    </w:div>
    <w:div w:id="2057777292">
      <w:marLeft w:val="640"/>
      <w:marRight w:val="0"/>
      <w:marTop w:val="0"/>
      <w:marBottom w:val="0"/>
      <w:divBdr>
        <w:top w:val="none" w:sz="0" w:space="0" w:color="auto"/>
        <w:left w:val="none" w:sz="0" w:space="0" w:color="auto"/>
        <w:bottom w:val="none" w:sz="0" w:space="0" w:color="auto"/>
        <w:right w:val="none" w:sz="0" w:space="0" w:color="auto"/>
      </w:divBdr>
    </w:div>
    <w:div w:id="2057777559">
      <w:marLeft w:val="640"/>
      <w:marRight w:val="0"/>
      <w:marTop w:val="0"/>
      <w:marBottom w:val="0"/>
      <w:divBdr>
        <w:top w:val="none" w:sz="0" w:space="0" w:color="auto"/>
        <w:left w:val="none" w:sz="0" w:space="0" w:color="auto"/>
        <w:bottom w:val="none" w:sz="0" w:space="0" w:color="auto"/>
        <w:right w:val="none" w:sz="0" w:space="0" w:color="auto"/>
      </w:divBdr>
    </w:div>
    <w:div w:id="2057923552">
      <w:marLeft w:val="640"/>
      <w:marRight w:val="0"/>
      <w:marTop w:val="0"/>
      <w:marBottom w:val="0"/>
      <w:divBdr>
        <w:top w:val="none" w:sz="0" w:space="0" w:color="auto"/>
        <w:left w:val="none" w:sz="0" w:space="0" w:color="auto"/>
        <w:bottom w:val="none" w:sz="0" w:space="0" w:color="auto"/>
        <w:right w:val="none" w:sz="0" w:space="0" w:color="auto"/>
      </w:divBdr>
    </w:div>
    <w:div w:id="2057927779">
      <w:marLeft w:val="640"/>
      <w:marRight w:val="0"/>
      <w:marTop w:val="0"/>
      <w:marBottom w:val="0"/>
      <w:divBdr>
        <w:top w:val="none" w:sz="0" w:space="0" w:color="auto"/>
        <w:left w:val="none" w:sz="0" w:space="0" w:color="auto"/>
        <w:bottom w:val="none" w:sz="0" w:space="0" w:color="auto"/>
        <w:right w:val="none" w:sz="0" w:space="0" w:color="auto"/>
      </w:divBdr>
    </w:div>
    <w:div w:id="2057964743">
      <w:marLeft w:val="640"/>
      <w:marRight w:val="0"/>
      <w:marTop w:val="0"/>
      <w:marBottom w:val="0"/>
      <w:divBdr>
        <w:top w:val="none" w:sz="0" w:space="0" w:color="auto"/>
        <w:left w:val="none" w:sz="0" w:space="0" w:color="auto"/>
        <w:bottom w:val="none" w:sz="0" w:space="0" w:color="auto"/>
        <w:right w:val="none" w:sz="0" w:space="0" w:color="auto"/>
      </w:divBdr>
    </w:div>
    <w:div w:id="2057965794">
      <w:marLeft w:val="640"/>
      <w:marRight w:val="0"/>
      <w:marTop w:val="0"/>
      <w:marBottom w:val="0"/>
      <w:divBdr>
        <w:top w:val="none" w:sz="0" w:space="0" w:color="auto"/>
        <w:left w:val="none" w:sz="0" w:space="0" w:color="auto"/>
        <w:bottom w:val="none" w:sz="0" w:space="0" w:color="auto"/>
        <w:right w:val="none" w:sz="0" w:space="0" w:color="auto"/>
      </w:divBdr>
    </w:div>
    <w:div w:id="2057967737">
      <w:marLeft w:val="640"/>
      <w:marRight w:val="0"/>
      <w:marTop w:val="0"/>
      <w:marBottom w:val="0"/>
      <w:divBdr>
        <w:top w:val="none" w:sz="0" w:space="0" w:color="auto"/>
        <w:left w:val="none" w:sz="0" w:space="0" w:color="auto"/>
        <w:bottom w:val="none" w:sz="0" w:space="0" w:color="auto"/>
        <w:right w:val="none" w:sz="0" w:space="0" w:color="auto"/>
      </w:divBdr>
    </w:div>
    <w:div w:id="2058045380">
      <w:marLeft w:val="640"/>
      <w:marRight w:val="0"/>
      <w:marTop w:val="0"/>
      <w:marBottom w:val="0"/>
      <w:divBdr>
        <w:top w:val="none" w:sz="0" w:space="0" w:color="auto"/>
        <w:left w:val="none" w:sz="0" w:space="0" w:color="auto"/>
        <w:bottom w:val="none" w:sz="0" w:space="0" w:color="auto"/>
        <w:right w:val="none" w:sz="0" w:space="0" w:color="auto"/>
      </w:divBdr>
    </w:div>
    <w:div w:id="2058048813">
      <w:marLeft w:val="640"/>
      <w:marRight w:val="0"/>
      <w:marTop w:val="0"/>
      <w:marBottom w:val="0"/>
      <w:divBdr>
        <w:top w:val="none" w:sz="0" w:space="0" w:color="auto"/>
        <w:left w:val="none" w:sz="0" w:space="0" w:color="auto"/>
        <w:bottom w:val="none" w:sz="0" w:space="0" w:color="auto"/>
        <w:right w:val="none" w:sz="0" w:space="0" w:color="auto"/>
      </w:divBdr>
    </w:div>
    <w:div w:id="2058116805">
      <w:marLeft w:val="640"/>
      <w:marRight w:val="0"/>
      <w:marTop w:val="0"/>
      <w:marBottom w:val="0"/>
      <w:divBdr>
        <w:top w:val="none" w:sz="0" w:space="0" w:color="auto"/>
        <w:left w:val="none" w:sz="0" w:space="0" w:color="auto"/>
        <w:bottom w:val="none" w:sz="0" w:space="0" w:color="auto"/>
        <w:right w:val="none" w:sz="0" w:space="0" w:color="auto"/>
      </w:divBdr>
    </w:div>
    <w:div w:id="2058118863">
      <w:marLeft w:val="640"/>
      <w:marRight w:val="0"/>
      <w:marTop w:val="0"/>
      <w:marBottom w:val="0"/>
      <w:divBdr>
        <w:top w:val="none" w:sz="0" w:space="0" w:color="auto"/>
        <w:left w:val="none" w:sz="0" w:space="0" w:color="auto"/>
        <w:bottom w:val="none" w:sz="0" w:space="0" w:color="auto"/>
        <w:right w:val="none" w:sz="0" w:space="0" w:color="auto"/>
      </w:divBdr>
    </w:div>
    <w:div w:id="2058158727">
      <w:marLeft w:val="640"/>
      <w:marRight w:val="0"/>
      <w:marTop w:val="0"/>
      <w:marBottom w:val="0"/>
      <w:divBdr>
        <w:top w:val="none" w:sz="0" w:space="0" w:color="auto"/>
        <w:left w:val="none" w:sz="0" w:space="0" w:color="auto"/>
        <w:bottom w:val="none" w:sz="0" w:space="0" w:color="auto"/>
        <w:right w:val="none" w:sz="0" w:space="0" w:color="auto"/>
      </w:divBdr>
    </w:div>
    <w:div w:id="2058160084">
      <w:marLeft w:val="640"/>
      <w:marRight w:val="0"/>
      <w:marTop w:val="0"/>
      <w:marBottom w:val="0"/>
      <w:divBdr>
        <w:top w:val="none" w:sz="0" w:space="0" w:color="auto"/>
        <w:left w:val="none" w:sz="0" w:space="0" w:color="auto"/>
        <w:bottom w:val="none" w:sz="0" w:space="0" w:color="auto"/>
        <w:right w:val="none" w:sz="0" w:space="0" w:color="auto"/>
      </w:divBdr>
    </w:div>
    <w:div w:id="2058237400">
      <w:marLeft w:val="640"/>
      <w:marRight w:val="0"/>
      <w:marTop w:val="0"/>
      <w:marBottom w:val="0"/>
      <w:divBdr>
        <w:top w:val="none" w:sz="0" w:space="0" w:color="auto"/>
        <w:left w:val="none" w:sz="0" w:space="0" w:color="auto"/>
        <w:bottom w:val="none" w:sz="0" w:space="0" w:color="auto"/>
        <w:right w:val="none" w:sz="0" w:space="0" w:color="auto"/>
      </w:divBdr>
    </w:div>
    <w:div w:id="2058355657">
      <w:marLeft w:val="640"/>
      <w:marRight w:val="0"/>
      <w:marTop w:val="0"/>
      <w:marBottom w:val="0"/>
      <w:divBdr>
        <w:top w:val="none" w:sz="0" w:space="0" w:color="auto"/>
        <w:left w:val="none" w:sz="0" w:space="0" w:color="auto"/>
        <w:bottom w:val="none" w:sz="0" w:space="0" w:color="auto"/>
        <w:right w:val="none" w:sz="0" w:space="0" w:color="auto"/>
      </w:divBdr>
    </w:div>
    <w:div w:id="2058427955">
      <w:marLeft w:val="640"/>
      <w:marRight w:val="0"/>
      <w:marTop w:val="0"/>
      <w:marBottom w:val="0"/>
      <w:divBdr>
        <w:top w:val="none" w:sz="0" w:space="0" w:color="auto"/>
        <w:left w:val="none" w:sz="0" w:space="0" w:color="auto"/>
        <w:bottom w:val="none" w:sz="0" w:space="0" w:color="auto"/>
        <w:right w:val="none" w:sz="0" w:space="0" w:color="auto"/>
      </w:divBdr>
    </w:div>
    <w:div w:id="2058430497">
      <w:marLeft w:val="640"/>
      <w:marRight w:val="0"/>
      <w:marTop w:val="0"/>
      <w:marBottom w:val="0"/>
      <w:divBdr>
        <w:top w:val="none" w:sz="0" w:space="0" w:color="auto"/>
        <w:left w:val="none" w:sz="0" w:space="0" w:color="auto"/>
        <w:bottom w:val="none" w:sz="0" w:space="0" w:color="auto"/>
        <w:right w:val="none" w:sz="0" w:space="0" w:color="auto"/>
      </w:divBdr>
    </w:div>
    <w:div w:id="2058501891">
      <w:marLeft w:val="640"/>
      <w:marRight w:val="0"/>
      <w:marTop w:val="0"/>
      <w:marBottom w:val="0"/>
      <w:divBdr>
        <w:top w:val="none" w:sz="0" w:space="0" w:color="auto"/>
        <w:left w:val="none" w:sz="0" w:space="0" w:color="auto"/>
        <w:bottom w:val="none" w:sz="0" w:space="0" w:color="auto"/>
        <w:right w:val="none" w:sz="0" w:space="0" w:color="auto"/>
      </w:divBdr>
    </w:div>
    <w:div w:id="2058503812">
      <w:marLeft w:val="640"/>
      <w:marRight w:val="0"/>
      <w:marTop w:val="0"/>
      <w:marBottom w:val="0"/>
      <w:divBdr>
        <w:top w:val="none" w:sz="0" w:space="0" w:color="auto"/>
        <w:left w:val="none" w:sz="0" w:space="0" w:color="auto"/>
        <w:bottom w:val="none" w:sz="0" w:space="0" w:color="auto"/>
        <w:right w:val="none" w:sz="0" w:space="0" w:color="auto"/>
      </w:divBdr>
    </w:div>
    <w:div w:id="2058507705">
      <w:marLeft w:val="640"/>
      <w:marRight w:val="0"/>
      <w:marTop w:val="0"/>
      <w:marBottom w:val="0"/>
      <w:divBdr>
        <w:top w:val="none" w:sz="0" w:space="0" w:color="auto"/>
        <w:left w:val="none" w:sz="0" w:space="0" w:color="auto"/>
        <w:bottom w:val="none" w:sz="0" w:space="0" w:color="auto"/>
        <w:right w:val="none" w:sz="0" w:space="0" w:color="auto"/>
      </w:divBdr>
    </w:div>
    <w:div w:id="2058507778">
      <w:marLeft w:val="640"/>
      <w:marRight w:val="0"/>
      <w:marTop w:val="0"/>
      <w:marBottom w:val="0"/>
      <w:divBdr>
        <w:top w:val="none" w:sz="0" w:space="0" w:color="auto"/>
        <w:left w:val="none" w:sz="0" w:space="0" w:color="auto"/>
        <w:bottom w:val="none" w:sz="0" w:space="0" w:color="auto"/>
        <w:right w:val="none" w:sz="0" w:space="0" w:color="auto"/>
      </w:divBdr>
    </w:div>
    <w:div w:id="2058511067">
      <w:marLeft w:val="640"/>
      <w:marRight w:val="0"/>
      <w:marTop w:val="0"/>
      <w:marBottom w:val="0"/>
      <w:divBdr>
        <w:top w:val="none" w:sz="0" w:space="0" w:color="auto"/>
        <w:left w:val="none" w:sz="0" w:space="0" w:color="auto"/>
        <w:bottom w:val="none" w:sz="0" w:space="0" w:color="auto"/>
        <w:right w:val="none" w:sz="0" w:space="0" w:color="auto"/>
      </w:divBdr>
    </w:div>
    <w:div w:id="2058511357">
      <w:marLeft w:val="640"/>
      <w:marRight w:val="0"/>
      <w:marTop w:val="0"/>
      <w:marBottom w:val="0"/>
      <w:divBdr>
        <w:top w:val="none" w:sz="0" w:space="0" w:color="auto"/>
        <w:left w:val="none" w:sz="0" w:space="0" w:color="auto"/>
        <w:bottom w:val="none" w:sz="0" w:space="0" w:color="auto"/>
        <w:right w:val="none" w:sz="0" w:space="0" w:color="auto"/>
      </w:divBdr>
    </w:div>
    <w:div w:id="2058578032">
      <w:marLeft w:val="640"/>
      <w:marRight w:val="0"/>
      <w:marTop w:val="0"/>
      <w:marBottom w:val="0"/>
      <w:divBdr>
        <w:top w:val="none" w:sz="0" w:space="0" w:color="auto"/>
        <w:left w:val="none" w:sz="0" w:space="0" w:color="auto"/>
        <w:bottom w:val="none" w:sz="0" w:space="0" w:color="auto"/>
        <w:right w:val="none" w:sz="0" w:space="0" w:color="auto"/>
      </w:divBdr>
    </w:div>
    <w:div w:id="2058583224">
      <w:marLeft w:val="640"/>
      <w:marRight w:val="0"/>
      <w:marTop w:val="0"/>
      <w:marBottom w:val="0"/>
      <w:divBdr>
        <w:top w:val="none" w:sz="0" w:space="0" w:color="auto"/>
        <w:left w:val="none" w:sz="0" w:space="0" w:color="auto"/>
        <w:bottom w:val="none" w:sz="0" w:space="0" w:color="auto"/>
        <w:right w:val="none" w:sz="0" w:space="0" w:color="auto"/>
      </w:divBdr>
    </w:div>
    <w:div w:id="2058625922">
      <w:marLeft w:val="640"/>
      <w:marRight w:val="0"/>
      <w:marTop w:val="0"/>
      <w:marBottom w:val="0"/>
      <w:divBdr>
        <w:top w:val="none" w:sz="0" w:space="0" w:color="auto"/>
        <w:left w:val="none" w:sz="0" w:space="0" w:color="auto"/>
        <w:bottom w:val="none" w:sz="0" w:space="0" w:color="auto"/>
        <w:right w:val="none" w:sz="0" w:space="0" w:color="auto"/>
      </w:divBdr>
    </w:div>
    <w:div w:id="2058696385">
      <w:marLeft w:val="640"/>
      <w:marRight w:val="0"/>
      <w:marTop w:val="0"/>
      <w:marBottom w:val="0"/>
      <w:divBdr>
        <w:top w:val="none" w:sz="0" w:space="0" w:color="auto"/>
        <w:left w:val="none" w:sz="0" w:space="0" w:color="auto"/>
        <w:bottom w:val="none" w:sz="0" w:space="0" w:color="auto"/>
        <w:right w:val="none" w:sz="0" w:space="0" w:color="auto"/>
      </w:divBdr>
    </w:div>
    <w:div w:id="2058698667">
      <w:marLeft w:val="640"/>
      <w:marRight w:val="0"/>
      <w:marTop w:val="0"/>
      <w:marBottom w:val="0"/>
      <w:divBdr>
        <w:top w:val="none" w:sz="0" w:space="0" w:color="auto"/>
        <w:left w:val="none" w:sz="0" w:space="0" w:color="auto"/>
        <w:bottom w:val="none" w:sz="0" w:space="0" w:color="auto"/>
        <w:right w:val="none" w:sz="0" w:space="0" w:color="auto"/>
      </w:divBdr>
    </w:div>
    <w:div w:id="2058702668">
      <w:marLeft w:val="640"/>
      <w:marRight w:val="0"/>
      <w:marTop w:val="0"/>
      <w:marBottom w:val="0"/>
      <w:divBdr>
        <w:top w:val="none" w:sz="0" w:space="0" w:color="auto"/>
        <w:left w:val="none" w:sz="0" w:space="0" w:color="auto"/>
        <w:bottom w:val="none" w:sz="0" w:space="0" w:color="auto"/>
        <w:right w:val="none" w:sz="0" w:space="0" w:color="auto"/>
      </w:divBdr>
    </w:div>
    <w:div w:id="2058771297">
      <w:marLeft w:val="640"/>
      <w:marRight w:val="0"/>
      <w:marTop w:val="0"/>
      <w:marBottom w:val="0"/>
      <w:divBdr>
        <w:top w:val="none" w:sz="0" w:space="0" w:color="auto"/>
        <w:left w:val="none" w:sz="0" w:space="0" w:color="auto"/>
        <w:bottom w:val="none" w:sz="0" w:space="0" w:color="auto"/>
        <w:right w:val="none" w:sz="0" w:space="0" w:color="auto"/>
      </w:divBdr>
    </w:div>
    <w:div w:id="2058817854">
      <w:marLeft w:val="640"/>
      <w:marRight w:val="0"/>
      <w:marTop w:val="0"/>
      <w:marBottom w:val="0"/>
      <w:divBdr>
        <w:top w:val="none" w:sz="0" w:space="0" w:color="auto"/>
        <w:left w:val="none" w:sz="0" w:space="0" w:color="auto"/>
        <w:bottom w:val="none" w:sz="0" w:space="0" w:color="auto"/>
        <w:right w:val="none" w:sz="0" w:space="0" w:color="auto"/>
      </w:divBdr>
    </w:div>
    <w:div w:id="2058889733">
      <w:marLeft w:val="640"/>
      <w:marRight w:val="0"/>
      <w:marTop w:val="0"/>
      <w:marBottom w:val="0"/>
      <w:divBdr>
        <w:top w:val="none" w:sz="0" w:space="0" w:color="auto"/>
        <w:left w:val="none" w:sz="0" w:space="0" w:color="auto"/>
        <w:bottom w:val="none" w:sz="0" w:space="0" w:color="auto"/>
        <w:right w:val="none" w:sz="0" w:space="0" w:color="auto"/>
      </w:divBdr>
    </w:div>
    <w:div w:id="2058891527">
      <w:marLeft w:val="640"/>
      <w:marRight w:val="0"/>
      <w:marTop w:val="0"/>
      <w:marBottom w:val="0"/>
      <w:divBdr>
        <w:top w:val="none" w:sz="0" w:space="0" w:color="auto"/>
        <w:left w:val="none" w:sz="0" w:space="0" w:color="auto"/>
        <w:bottom w:val="none" w:sz="0" w:space="0" w:color="auto"/>
        <w:right w:val="none" w:sz="0" w:space="0" w:color="auto"/>
      </w:divBdr>
    </w:div>
    <w:div w:id="2058896284">
      <w:marLeft w:val="640"/>
      <w:marRight w:val="0"/>
      <w:marTop w:val="0"/>
      <w:marBottom w:val="0"/>
      <w:divBdr>
        <w:top w:val="none" w:sz="0" w:space="0" w:color="auto"/>
        <w:left w:val="none" w:sz="0" w:space="0" w:color="auto"/>
        <w:bottom w:val="none" w:sz="0" w:space="0" w:color="auto"/>
        <w:right w:val="none" w:sz="0" w:space="0" w:color="auto"/>
      </w:divBdr>
    </w:div>
    <w:div w:id="2058964436">
      <w:marLeft w:val="640"/>
      <w:marRight w:val="0"/>
      <w:marTop w:val="0"/>
      <w:marBottom w:val="0"/>
      <w:divBdr>
        <w:top w:val="none" w:sz="0" w:space="0" w:color="auto"/>
        <w:left w:val="none" w:sz="0" w:space="0" w:color="auto"/>
        <w:bottom w:val="none" w:sz="0" w:space="0" w:color="auto"/>
        <w:right w:val="none" w:sz="0" w:space="0" w:color="auto"/>
      </w:divBdr>
    </w:div>
    <w:div w:id="2058969968">
      <w:marLeft w:val="640"/>
      <w:marRight w:val="0"/>
      <w:marTop w:val="0"/>
      <w:marBottom w:val="0"/>
      <w:divBdr>
        <w:top w:val="none" w:sz="0" w:space="0" w:color="auto"/>
        <w:left w:val="none" w:sz="0" w:space="0" w:color="auto"/>
        <w:bottom w:val="none" w:sz="0" w:space="0" w:color="auto"/>
        <w:right w:val="none" w:sz="0" w:space="0" w:color="auto"/>
      </w:divBdr>
    </w:div>
    <w:div w:id="2058972623">
      <w:marLeft w:val="640"/>
      <w:marRight w:val="0"/>
      <w:marTop w:val="0"/>
      <w:marBottom w:val="0"/>
      <w:divBdr>
        <w:top w:val="none" w:sz="0" w:space="0" w:color="auto"/>
        <w:left w:val="none" w:sz="0" w:space="0" w:color="auto"/>
        <w:bottom w:val="none" w:sz="0" w:space="0" w:color="auto"/>
        <w:right w:val="none" w:sz="0" w:space="0" w:color="auto"/>
      </w:divBdr>
    </w:div>
    <w:div w:id="2059011898">
      <w:marLeft w:val="640"/>
      <w:marRight w:val="0"/>
      <w:marTop w:val="0"/>
      <w:marBottom w:val="0"/>
      <w:divBdr>
        <w:top w:val="none" w:sz="0" w:space="0" w:color="auto"/>
        <w:left w:val="none" w:sz="0" w:space="0" w:color="auto"/>
        <w:bottom w:val="none" w:sz="0" w:space="0" w:color="auto"/>
        <w:right w:val="none" w:sz="0" w:space="0" w:color="auto"/>
      </w:divBdr>
    </w:div>
    <w:div w:id="2059011937">
      <w:marLeft w:val="640"/>
      <w:marRight w:val="0"/>
      <w:marTop w:val="0"/>
      <w:marBottom w:val="0"/>
      <w:divBdr>
        <w:top w:val="none" w:sz="0" w:space="0" w:color="auto"/>
        <w:left w:val="none" w:sz="0" w:space="0" w:color="auto"/>
        <w:bottom w:val="none" w:sz="0" w:space="0" w:color="auto"/>
        <w:right w:val="none" w:sz="0" w:space="0" w:color="auto"/>
      </w:divBdr>
    </w:div>
    <w:div w:id="2059041165">
      <w:marLeft w:val="640"/>
      <w:marRight w:val="0"/>
      <w:marTop w:val="0"/>
      <w:marBottom w:val="0"/>
      <w:divBdr>
        <w:top w:val="none" w:sz="0" w:space="0" w:color="auto"/>
        <w:left w:val="none" w:sz="0" w:space="0" w:color="auto"/>
        <w:bottom w:val="none" w:sz="0" w:space="0" w:color="auto"/>
        <w:right w:val="none" w:sz="0" w:space="0" w:color="auto"/>
      </w:divBdr>
    </w:div>
    <w:div w:id="2059082174">
      <w:marLeft w:val="640"/>
      <w:marRight w:val="0"/>
      <w:marTop w:val="0"/>
      <w:marBottom w:val="0"/>
      <w:divBdr>
        <w:top w:val="none" w:sz="0" w:space="0" w:color="auto"/>
        <w:left w:val="none" w:sz="0" w:space="0" w:color="auto"/>
        <w:bottom w:val="none" w:sz="0" w:space="0" w:color="auto"/>
        <w:right w:val="none" w:sz="0" w:space="0" w:color="auto"/>
      </w:divBdr>
    </w:div>
    <w:div w:id="2059087386">
      <w:marLeft w:val="640"/>
      <w:marRight w:val="0"/>
      <w:marTop w:val="0"/>
      <w:marBottom w:val="0"/>
      <w:divBdr>
        <w:top w:val="none" w:sz="0" w:space="0" w:color="auto"/>
        <w:left w:val="none" w:sz="0" w:space="0" w:color="auto"/>
        <w:bottom w:val="none" w:sz="0" w:space="0" w:color="auto"/>
        <w:right w:val="none" w:sz="0" w:space="0" w:color="auto"/>
      </w:divBdr>
    </w:div>
    <w:div w:id="2059088182">
      <w:marLeft w:val="640"/>
      <w:marRight w:val="0"/>
      <w:marTop w:val="0"/>
      <w:marBottom w:val="0"/>
      <w:divBdr>
        <w:top w:val="none" w:sz="0" w:space="0" w:color="auto"/>
        <w:left w:val="none" w:sz="0" w:space="0" w:color="auto"/>
        <w:bottom w:val="none" w:sz="0" w:space="0" w:color="auto"/>
        <w:right w:val="none" w:sz="0" w:space="0" w:color="auto"/>
      </w:divBdr>
    </w:div>
    <w:div w:id="2059158993">
      <w:marLeft w:val="640"/>
      <w:marRight w:val="0"/>
      <w:marTop w:val="0"/>
      <w:marBottom w:val="0"/>
      <w:divBdr>
        <w:top w:val="none" w:sz="0" w:space="0" w:color="auto"/>
        <w:left w:val="none" w:sz="0" w:space="0" w:color="auto"/>
        <w:bottom w:val="none" w:sz="0" w:space="0" w:color="auto"/>
        <w:right w:val="none" w:sz="0" w:space="0" w:color="auto"/>
      </w:divBdr>
    </w:div>
    <w:div w:id="2059234420">
      <w:marLeft w:val="640"/>
      <w:marRight w:val="0"/>
      <w:marTop w:val="0"/>
      <w:marBottom w:val="0"/>
      <w:divBdr>
        <w:top w:val="none" w:sz="0" w:space="0" w:color="auto"/>
        <w:left w:val="none" w:sz="0" w:space="0" w:color="auto"/>
        <w:bottom w:val="none" w:sz="0" w:space="0" w:color="auto"/>
        <w:right w:val="none" w:sz="0" w:space="0" w:color="auto"/>
      </w:divBdr>
    </w:div>
    <w:div w:id="2059239312">
      <w:marLeft w:val="640"/>
      <w:marRight w:val="0"/>
      <w:marTop w:val="0"/>
      <w:marBottom w:val="0"/>
      <w:divBdr>
        <w:top w:val="none" w:sz="0" w:space="0" w:color="auto"/>
        <w:left w:val="none" w:sz="0" w:space="0" w:color="auto"/>
        <w:bottom w:val="none" w:sz="0" w:space="0" w:color="auto"/>
        <w:right w:val="none" w:sz="0" w:space="0" w:color="auto"/>
      </w:divBdr>
    </w:div>
    <w:div w:id="2059282899">
      <w:marLeft w:val="640"/>
      <w:marRight w:val="0"/>
      <w:marTop w:val="0"/>
      <w:marBottom w:val="0"/>
      <w:divBdr>
        <w:top w:val="none" w:sz="0" w:space="0" w:color="auto"/>
        <w:left w:val="none" w:sz="0" w:space="0" w:color="auto"/>
        <w:bottom w:val="none" w:sz="0" w:space="0" w:color="auto"/>
        <w:right w:val="none" w:sz="0" w:space="0" w:color="auto"/>
      </w:divBdr>
    </w:div>
    <w:div w:id="2059350902">
      <w:marLeft w:val="640"/>
      <w:marRight w:val="0"/>
      <w:marTop w:val="0"/>
      <w:marBottom w:val="0"/>
      <w:divBdr>
        <w:top w:val="none" w:sz="0" w:space="0" w:color="auto"/>
        <w:left w:val="none" w:sz="0" w:space="0" w:color="auto"/>
        <w:bottom w:val="none" w:sz="0" w:space="0" w:color="auto"/>
        <w:right w:val="none" w:sz="0" w:space="0" w:color="auto"/>
      </w:divBdr>
    </w:div>
    <w:div w:id="2059355391">
      <w:marLeft w:val="0"/>
      <w:marRight w:val="0"/>
      <w:marTop w:val="0"/>
      <w:marBottom w:val="0"/>
      <w:divBdr>
        <w:top w:val="none" w:sz="0" w:space="0" w:color="auto"/>
        <w:left w:val="none" w:sz="0" w:space="0" w:color="auto"/>
        <w:bottom w:val="none" w:sz="0" w:space="0" w:color="auto"/>
        <w:right w:val="none" w:sz="0" w:space="0" w:color="auto"/>
      </w:divBdr>
    </w:div>
    <w:div w:id="2059356952">
      <w:marLeft w:val="640"/>
      <w:marRight w:val="0"/>
      <w:marTop w:val="0"/>
      <w:marBottom w:val="0"/>
      <w:divBdr>
        <w:top w:val="none" w:sz="0" w:space="0" w:color="auto"/>
        <w:left w:val="none" w:sz="0" w:space="0" w:color="auto"/>
        <w:bottom w:val="none" w:sz="0" w:space="0" w:color="auto"/>
        <w:right w:val="none" w:sz="0" w:space="0" w:color="auto"/>
      </w:divBdr>
    </w:div>
    <w:div w:id="2059429092">
      <w:marLeft w:val="640"/>
      <w:marRight w:val="0"/>
      <w:marTop w:val="0"/>
      <w:marBottom w:val="0"/>
      <w:divBdr>
        <w:top w:val="none" w:sz="0" w:space="0" w:color="auto"/>
        <w:left w:val="none" w:sz="0" w:space="0" w:color="auto"/>
        <w:bottom w:val="none" w:sz="0" w:space="0" w:color="auto"/>
        <w:right w:val="none" w:sz="0" w:space="0" w:color="auto"/>
      </w:divBdr>
    </w:div>
    <w:div w:id="2059432639">
      <w:marLeft w:val="640"/>
      <w:marRight w:val="0"/>
      <w:marTop w:val="0"/>
      <w:marBottom w:val="0"/>
      <w:divBdr>
        <w:top w:val="none" w:sz="0" w:space="0" w:color="auto"/>
        <w:left w:val="none" w:sz="0" w:space="0" w:color="auto"/>
        <w:bottom w:val="none" w:sz="0" w:space="0" w:color="auto"/>
        <w:right w:val="none" w:sz="0" w:space="0" w:color="auto"/>
      </w:divBdr>
    </w:div>
    <w:div w:id="2059433800">
      <w:marLeft w:val="640"/>
      <w:marRight w:val="0"/>
      <w:marTop w:val="0"/>
      <w:marBottom w:val="0"/>
      <w:divBdr>
        <w:top w:val="none" w:sz="0" w:space="0" w:color="auto"/>
        <w:left w:val="none" w:sz="0" w:space="0" w:color="auto"/>
        <w:bottom w:val="none" w:sz="0" w:space="0" w:color="auto"/>
        <w:right w:val="none" w:sz="0" w:space="0" w:color="auto"/>
      </w:divBdr>
    </w:div>
    <w:div w:id="2059473560">
      <w:marLeft w:val="640"/>
      <w:marRight w:val="0"/>
      <w:marTop w:val="0"/>
      <w:marBottom w:val="0"/>
      <w:divBdr>
        <w:top w:val="none" w:sz="0" w:space="0" w:color="auto"/>
        <w:left w:val="none" w:sz="0" w:space="0" w:color="auto"/>
        <w:bottom w:val="none" w:sz="0" w:space="0" w:color="auto"/>
        <w:right w:val="none" w:sz="0" w:space="0" w:color="auto"/>
      </w:divBdr>
    </w:div>
    <w:div w:id="2059473659">
      <w:marLeft w:val="640"/>
      <w:marRight w:val="0"/>
      <w:marTop w:val="0"/>
      <w:marBottom w:val="0"/>
      <w:divBdr>
        <w:top w:val="none" w:sz="0" w:space="0" w:color="auto"/>
        <w:left w:val="none" w:sz="0" w:space="0" w:color="auto"/>
        <w:bottom w:val="none" w:sz="0" w:space="0" w:color="auto"/>
        <w:right w:val="none" w:sz="0" w:space="0" w:color="auto"/>
      </w:divBdr>
    </w:div>
    <w:div w:id="2059548238">
      <w:marLeft w:val="640"/>
      <w:marRight w:val="0"/>
      <w:marTop w:val="0"/>
      <w:marBottom w:val="0"/>
      <w:divBdr>
        <w:top w:val="none" w:sz="0" w:space="0" w:color="auto"/>
        <w:left w:val="none" w:sz="0" w:space="0" w:color="auto"/>
        <w:bottom w:val="none" w:sz="0" w:space="0" w:color="auto"/>
        <w:right w:val="none" w:sz="0" w:space="0" w:color="auto"/>
      </w:divBdr>
    </w:div>
    <w:div w:id="2059552393">
      <w:marLeft w:val="640"/>
      <w:marRight w:val="0"/>
      <w:marTop w:val="0"/>
      <w:marBottom w:val="0"/>
      <w:divBdr>
        <w:top w:val="none" w:sz="0" w:space="0" w:color="auto"/>
        <w:left w:val="none" w:sz="0" w:space="0" w:color="auto"/>
        <w:bottom w:val="none" w:sz="0" w:space="0" w:color="auto"/>
        <w:right w:val="none" w:sz="0" w:space="0" w:color="auto"/>
      </w:divBdr>
    </w:div>
    <w:div w:id="2059552903">
      <w:marLeft w:val="640"/>
      <w:marRight w:val="0"/>
      <w:marTop w:val="0"/>
      <w:marBottom w:val="0"/>
      <w:divBdr>
        <w:top w:val="none" w:sz="0" w:space="0" w:color="auto"/>
        <w:left w:val="none" w:sz="0" w:space="0" w:color="auto"/>
        <w:bottom w:val="none" w:sz="0" w:space="0" w:color="auto"/>
        <w:right w:val="none" w:sz="0" w:space="0" w:color="auto"/>
      </w:divBdr>
    </w:div>
    <w:div w:id="2059626623">
      <w:marLeft w:val="640"/>
      <w:marRight w:val="0"/>
      <w:marTop w:val="0"/>
      <w:marBottom w:val="0"/>
      <w:divBdr>
        <w:top w:val="none" w:sz="0" w:space="0" w:color="auto"/>
        <w:left w:val="none" w:sz="0" w:space="0" w:color="auto"/>
        <w:bottom w:val="none" w:sz="0" w:space="0" w:color="auto"/>
        <w:right w:val="none" w:sz="0" w:space="0" w:color="auto"/>
      </w:divBdr>
    </w:div>
    <w:div w:id="2059668474">
      <w:marLeft w:val="640"/>
      <w:marRight w:val="0"/>
      <w:marTop w:val="0"/>
      <w:marBottom w:val="0"/>
      <w:divBdr>
        <w:top w:val="none" w:sz="0" w:space="0" w:color="auto"/>
        <w:left w:val="none" w:sz="0" w:space="0" w:color="auto"/>
        <w:bottom w:val="none" w:sz="0" w:space="0" w:color="auto"/>
        <w:right w:val="none" w:sz="0" w:space="0" w:color="auto"/>
      </w:divBdr>
    </w:div>
    <w:div w:id="2059695313">
      <w:marLeft w:val="640"/>
      <w:marRight w:val="0"/>
      <w:marTop w:val="0"/>
      <w:marBottom w:val="0"/>
      <w:divBdr>
        <w:top w:val="none" w:sz="0" w:space="0" w:color="auto"/>
        <w:left w:val="none" w:sz="0" w:space="0" w:color="auto"/>
        <w:bottom w:val="none" w:sz="0" w:space="0" w:color="auto"/>
        <w:right w:val="none" w:sz="0" w:space="0" w:color="auto"/>
      </w:divBdr>
    </w:div>
    <w:div w:id="2059695908">
      <w:marLeft w:val="640"/>
      <w:marRight w:val="0"/>
      <w:marTop w:val="0"/>
      <w:marBottom w:val="0"/>
      <w:divBdr>
        <w:top w:val="none" w:sz="0" w:space="0" w:color="auto"/>
        <w:left w:val="none" w:sz="0" w:space="0" w:color="auto"/>
        <w:bottom w:val="none" w:sz="0" w:space="0" w:color="auto"/>
        <w:right w:val="none" w:sz="0" w:space="0" w:color="auto"/>
      </w:divBdr>
    </w:div>
    <w:div w:id="2059814632">
      <w:marLeft w:val="640"/>
      <w:marRight w:val="0"/>
      <w:marTop w:val="0"/>
      <w:marBottom w:val="0"/>
      <w:divBdr>
        <w:top w:val="none" w:sz="0" w:space="0" w:color="auto"/>
        <w:left w:val="none" w:sz="0" w:space="0" w:color="auto"/>
        <w:bottom w:val="none" w:sz="0" w:space="0" w:color="auto"/>
        <w:right w:val="none" w:sz="0" w:space="0" w:color="auto"/>
      </w:divBdr>
    </w:div>
    <w:div w:id="2059818352">
      <w:marLeft w:val="640"/>
      <w:marRight w:val="0"/>
      <w:marTop w:val="0"/>
      <w:marBottom w:val="0"/>
      <w:divBdr>
        <w:top w:val="none" w:sz="0" w:space="0" w:color="auto"/>
        <w:left w:val="none" w:sz="0" w:space="0" w:color="auto"/>
        <w:bottom w:val="none" w:sz="0" w:space="0" w:color="auto"/>
        <w:right w:val="none" w:sz="0" w:space="0" w:color="auto"/>
      </w:divBdr>
    </w:div>
    <w:div w:id="2059821359">
      <w:marLeft w:val="640"/>
      <w:marRight w:val="0"/>
      <w:marTop w:val="0"/>
      <w:marBottom w:val="0"/>
      <w:divBdr>
        <w:top w:val="none" w:sz="0" w:space="0" w:color="auto"/>
        <w:left w:val="none" w:sz="0" w:space="0" w:color="auto"/>
        <w:bottom w:val="none" w:sz="0" w:space="0" w:color="auto"/>
        <w:right w:val="none" w:sz="0" w:space="0" w:color="auto"/>
      </w:divBdr>
    </w:div>
    <w:div w:id="2059821466">
      <w:marLeft w:val="640"/>
      <w:marRight w:val="0"/>
      <w:marTop w:val="0"/>
      <w:marBottom w:val="0"/>
      <w:divBdr>
        <w:top w:val="none" w:sz="0" w:space="0" w:color="auto"/>
        <w:left w:val="none" w:sz="0" w:space="0" w:color="auto"/>
        <w:bottom w:val="none" w:sz="0" w:space="0" w:color="auto"/>
        <w:right w:val="none" w:sz="0" w:space="0" w:color="auto"/>
      </w:divBdr>
    </w:div>
    <w:div w:id="2059891878">
      <w:marLeft w:val="640"/>
      <w:marRight w:val="0"/>
      <w:marTop w:val="0"/>
      <w:marBottom w:val="0"/>
      <w:divBdr>
        <w:top w:val="none" w:sz="0" w:space="0" w:color="auto"/>
        <w:left w:val="none" w:sz="0" w:space="0" w:color="auto"/>
        <w:bottom w:val="none" w:sz="0" w:space="0" w:color="auto"/>
        <w:right w:val="none" w:sz="0" w:space="0" w:color="auto"/>
      </w:divBdr>
    </w:div>
    <w:div w:id="2059891984">
      <w:marLeft w:val="640"/>
      <w:marRight w:val="0"/>
      <w:marTop w:val="0"/>
      <w:marBottom w:val="0"/>
      <w:divBdr>
        <w:top w:val="none" w:sz="0" w:space="0" w:color="auto"/>
        <w:left w:val="none" w:sz="0" w:space="0" w:color="auto"/>
        <w:bottom w:val="none" w:sz="0" w:space="0" w:color="auto"/>
        <w:right w:val="none" w:sz="0" w:space="0" w:color="auto"/>
      </w:divBdr>
    </w:div>
    <w:div w:id="2059931375">
      <w:marLeft w:val="640"/>
      <w:marRight w:val="0"/>
      <w:marTop w:val="0"/>
      <w:marBottom w:val="0"/>
      <w:divBdr>
        <w:top w:val="none" w:sz="0" w:space="0" w:color="auto"/>
        <w:left w:val="none" w:sz="0" w:space="0" w:color="auto"/>
        <w:bottom w:val="none" w:sz="0" w:space="0" w:color="auto"/>
        <w:right w:val="none" w:sz="0" w:space="0" w:color="auto"/>
      </w:divBdr>
    </w:div>
    <w:div w:id="2059932230">
      <w:marLeft w:val="640"/>
      <w:marRight w:val="0"/>
      <w:marTop w:val="0"/>
      <w:marBottom w:val="0"/>
      <w:divBdr>
        <w:top w:val="none" w:sz="0" w:space="0" w:color="auto"/>
        <w:left w:val="none" w:sz="0" w:space="0" w:color="auto"/>
        <w:bottom w:val="none" w:sz="0" w:space="0" w:color="auto"/>
        <w:right w:val="none" w:sz="0" w:space="0" w:color="auto"/>
      </w:divBdr>
    </w:div>
    <w:div w:id="2060008975">
      <w:marLeft w:val="640"/>
      <w:marRight w:val="0"/>
      <w:marTop w:val="0"/>
      <w:marBottom w:val="0"/>
      <w:divBdr>
        <w:top w:val="none" w:sz="0" w:space="0" w:color="auto"/>
        <w:left w:val="none" w:sz="0" w:space="0" w:color="auto"/>
        <w:bottom w:val="none" w:sz="0" w:space="0" w:color="auto"/>
        <w:right w:val="none" w:sz="0" w:space="0" w:color="auto"/>
      </w:divBdr>
    </w:div>
    <w:div w:id="2060009445">
      <w:marLeft w:val="640"/>
      <w:marRight w:val="0"/>
      <w:marTop w:val="0"/>
      <w:marBottom w:val="0"/>
      <w:divBdr>
        <w:top w:val="none" w:sz="0" w:space="0" w:color="auto"/>
        <w:left w:val="none" w:sz="0" w:space="0" w:color="auto"/>
        <w:bottom w:val="none" w:sz="0" w:space="0" w:color="auto"/>
        <w:right w:val="none" w:sz="0" w:space="0" w:color="auto"/>
      </w:divBdr>
    </w:div>
    <w:div w:id="2060082394">
      <w:marLeft w:val="640"/>
      <w:marRight w:val="0"/>
      <w:marTop w:val="0"/>
      <w:marBottom w:val="0"/>
      <w:divBdr>
        <w:top w:val="none" w:sz="0" w:space="0" w:color="auto"/>
        <w:left w:val="none" w:sz="0" w:space="0" w:color="auto"/>
        <w:bottom w:val="none" w:sz="0" w:space="0" w:color="auto"/>
        <w:right w:val="none" w:sz="0" w:space="0" w:color="auto"/>
      </w:divBdr>
    </w:div>
    <w:div w:id="2060089725">
      <w:marLeft w:val="640"/>
      <w:marRight w:val="0"/>
      <w:marTop w:val="0"/>
      <w:marBottom w:val="0"/>
      <w:divBdr>
        <w:top w:val="none" w:sz="0" w:space="0" w:color="auto"/>
        <w:left w:val="none" w:sz="0" w:space="0" w:color="auto"/>
        <w:bottom w:val="none" w:sz="0" w:space="0" w:color="auto"/>
        <w:right w:val="none" w:sz="0" w:space="0" w:color="auto"/>
      </w:divBdr>
    </w:div>
    <w:div w:id="2060133343">
      <w:marLeft w:val="640"/>
      <w:marRight w:val="0"/>
      <w:marTop w:val="0"/>
      <w:marBottom w:val="0"/>
      <w:divBdr>
        <w:top w:val="none" w:sz="0" w:space="0" w:color="auto"/>
        <w:left w:val="none" w:sz="0" w:space="0" w:color="auto"/>
        <w:bottom w:val="none" w:sz="0" w:space="0" w:color="auto"/>
        <w:right w:val="none" w:sz="0" w:space="0" w:color="auto"/>
      </w:divBdr>
    </w:div>
    <w:div w:id="2060199047">
      <w:marLeft w:val="640"/>
      <w:marRight w:val="0"/>
      <w:marTop w:val="0"/>
      <w:marBottom w:val="0"/>
      <w:divBdr>
        <w:top w:val="none" w:sz="0" w:space="0" w:color="auto"/>
        <w:left w:val="none" w:sz="0" w:space="0" w:color="auto"/>
        <w:bottom w:val="none" w:sz="0" w:space="0" w:color="auto"/>
        <w:right w:val="none" w:sz="0" w:space="0" w:color="auto"/>
      </w:divBdr>
    </w:div>
    <w:div w:id="2060200408">
      <w:marLeft w:val="640"/>
      <w:marRight w:val="0"/>
      <w:marTop w:val="0"/>
      <w:marBottom w:val="0"/>
      <w:divBdr>
        <w:top w:val="none" w:sz="0" w:space="0" w:color="auto"/>
        <w:left w:val="none" w:sz="0" w:space="0" w:color="auto"/>
        <w:bottom w:val="none" w:sz="0" w:space="0" w:color="auto"/>
        <w:right w:val="none" w:sz="0" w:space="0" w:color="auto"/>
      </w:divBdr>
    </w:div>
    <w:div w:id="2060206834">
      <w:marLeft w:val="640"/>
      <w:marRight w:val="0"/>
      <w:marTop w:val="0"/>
      <w:marBottom w:val="0"/>
      <w:divBdr>
        <w:top w:val="none" w:sz="0" w:space="0" w:color="auto"/>
        <w:left w:val="none" w:sz="0" w:space="0" w:color="auto"/>
        <w:bottom w:val="none" w:sz="0" w:space="0" w:color="auto"/>
        <w:right w:val="none" w:sz="0" w:space="0" w:color="auto"/>
      </w:divBdr>
    </w:div>
    <w:div w:id="2060280122">
      <w:marLeft w:val="640"/>
      <w:marRight w:val="0"/>
      <w:marTop w:val="0"/>
      <w:marBottom w:val="0"/>
      <w:divBdr>
        <w:top w:val="none" w:sz="0" w:space="0" w:color="auto"/>
        <w:left w:val="none" w:sz="0" w:space="0" w:color="auto"/>
        <w:bottom w:val="none" w:sz="0" w:space="0" w:color="auto"/>
        <w:right w:val="none" w:sz="0" w:space="0" w:color="auto"/>
      </w:divBdr>
    </w:div>
    <w:div w:id="2060352867">
      <w:marLeft w:val="640"/>
      <w:marRight w:val="0"/>
      <w:marTop w:val="0"/>
      <w:marBottom w:val="0"/>
      <w:divBdr>
        <w:top w:val="none" w:sz="0" w:space="0" w:color="auto"/>
        <w:left w:val="none" w:sz="0" w:space="0" w:color="auto"/>
        <w:bottom w:val="none" w:sz="0" w:space="0" w:color="auto"/>
        <w:right w:val="none" w:sz="0" w:space="0" w:color="auto"/>
      </w:divBdr>
    </w:div>
    <w:div w:id="2060400924">
      <w:marLeft w:val="640"/>
      <w:marRight w:val="0"/>
      <w:marTop w:val="0"/>
      <w:marBottom w:val="0"/>
      <w:divBdr>
        <w:top w:val="none" w:sz="0" w:space="0" w:color="auto"/>
        <w:left w:val="none" w:sz="0" w:space="0" w:color="auto"/>
        <w:bottom w:val="none" w:sz="0" w:space="0" w:color="auto"/>
        <w:right w:val="none" w:sz="0" w:space="0" w:color="auto"/>
      </w:divBdr>
    </w:div>
    <w:div w:id="2060586077">
      <w:marLeft w:val="640"/>
      <w:marRight w:val="0"/>
      <w:marTop w:val="0"/>
      <w:marBottom w:val="0"/>
      <w:divBdr>
        <w:top w:val="none" w:sz="0" w:space="0" w:color="auto"/>
        <w:left w:val="none" w:sz="0" w:space="0" w:color="auto"/>
        <w:bottom w:val="none" w:sz="0" w:space="0" w:color="auto"/>
        <w:right w:val="none" w:sz="0" w:space="0" w:color="auto"/>
      </w:divBdr>
    </w:div>
    <w:div w:id="2060587142">
      <w:marLeft w:val="640"/>
      <w:marRight w:val="0"/>
      <w:marTop w:val="0"/>
      <w:marBottom w:val="0"/>
      <w:divBdr>
        <w:top w:val="none" w:sz="0" w:space="0" w:color="auto"/>
        <w:left w:val="none" w:sz="0" w:space="0" w:color="auto"/>
        <w:bottom w:val="none" w:sz="0" w:space="0" w:color="auto"/>
        <w:right w:val="none" w:sz="0" w:space="0" w:color="auto"/>
      </w:divBdr>
    </w:div>
    <w:div w:id="2060661083">
      <w:marLeft w:val="640"/>
      <w:marRight w:val="0"/>
      <w:marTop w:val="0"/>
      <w:marBottom w:val="0"/>
      <w:divBdr>
        <w:top w:val="none" w:sz="0" w:space="0" w:color="auto"/>
        <w:left w:val="none" w:sz="0" w:space="0" w:color="auto"/>
        <w:bottom w:val="none" w:sz="0" w:space="0" w:color="auto"/>
        <w:right w:val="none" w:sz="0" w:space="0" w:color="auto"/>
      </w:divBdr>
    </w:div>
    <w:div w:id="2060663701">
      <w:marLeft w:val="640"/>
      <w:marRight w:val="0"/>
      <w:marTop w:val="0"/>
      <w:marBottom w:val="0"/>
      <w:divBdr>
        <w:top w:val="none" w:sz="0" w:space="0" w:color="auto"/>
        <w:left w:val="none" w:sz="0" w:space="0" w:color="auto"/>
        <w:bottom w:val="none" w:sz="0" w:space="0" w:color="auto"/>
        <w:right w:val="none" w:sz="0" w:space="0" w:color="auto"/>
      </w:divBdr>
    </w:div>
    <w:div w:id="2060668774">
      <w:marLeft w:val="640"/>
      <w:marRight w:val="0"/>
      <w:marTop w:val="0"/>
      <w:marBottom w:val="0"/>
      <w:divBdr>
        <w:top w:val="none" w:sz="0" w:space="0" w:color="auto"/>
        <w:left w:val="none" w:sz="0" w:space="0" w:color="auto"/>
        <w:bottom w:val="none" w:sz="0" w:space="0" w:color="auto"/>
        <w:right w:val="none" w:sz="0" w:space="0" w:color="auto"/>
      </w:divBdr>
    </w:div>
    <w:div w:id="2060736305">
      <w:marLeft w:val="640"/>
      <w:marRight w:val="0"/>
      <w:marTop w:val="0"/>
      <w:marBottom w:val="0"/>
      <w:divBdr>
        <w:top w:val="none" w:sz="0" w:space="0" w:color="auto"/>
        <w:left w:val="none" w:sz="0" w:space="0" w:color="auto"/>
        <w:bottom w:val="none" w:sz="0" w:space="0" w:color="auto"/>
        <w:right w:val="none" w:sz="0" w:space="0" w:color="auto"/>
      </w:divBdr>
    </w:div>
    <w:div w:id="2060736457">
      <w:marLeft w:val="640"/>
      <w:marRight w:val="0"/>
      <w:marTop w:val="0"/>
      <w:marBottom w:val="0"/>
      <w:divBdr>
        <w:top w:val="none" w:sz="0" w:space="0" w:color="auto"/>
        <w:left w:val="none" w:sz="0" w:space="0" w:color="auto"/>
        <w:bottom w:val="none" w:sz="0" w:space="0" w:color="auto"/>
        <w:right w:val="none" w:sz="0" w:space="0" w:color="auto"/>
      </w:divBdr>
    </w:div>
    <w:div w:id="2060744757">
      <w:marLeft w:val="640"/>
      <w:marRight w:val="0"/>
      <w:marTop w:val="0"/>
      <w:marBottom w:val="0"/>
      <w:divBdr>
        <w:top w:val="none" w:sz="0" w:space="0" w:color="auto"/>
        <w:left w:val="none" w:sz="0" w:space="0" w:color="auto"/>
        <w:bottom w:val="none" w:sz="0" w:space="0" w:color="auto"/>
        <w:right w:val="none" w:sz="0" w:space="0" w:color="auto"/>
      </w:divBdr>
    </w:div>
    <w:div w:id="2060856950">
      <w:marLeft w:val="640"/>
      <w:marRight w:val="0"/>
      <w:marTop w:val="0"/>
      <w:marBottom w:val="0"/>
      <w:divBdr>
        <w:top w:val="none" w:sz="0" w:space="0" w:color="auto"/>
        <w:left w:val="none" w:sz="0" w:space="0" w:color="auto"/>
        <w:bottom w:val="none" w:sz="0" w:space="0" w:color="auto"/>
        <w:right w:val="none" w:sz="0" w:space="0" w:color="auto"/>
      </w:divBdr>
    </w:div>
    <w:div w:id="2060857355">
      <w:marLeft w:val="640"/>
      <w:marRight w:val="0"/>
      <w:marTop w:val="0"/>
      <w:marBottom w:val="0"/>
      <w:divBdr>
        <w:top w:val="none" w:sz="0" w:space="0" w:color="auto"/>
        <w:left w:val="none" w:sz="0" w:space="0" w:color="auto"/>
        <w:bottom w:val="none" w:sz="0" w:space="0" w:color="auto"/>
        <w:right w:val="none" w:sz="0" w:space="0" w:color="auto"/>
      </w:divBdr>
    </w:div>
    <w:div w:id="2060978438">
      <w:marLeft w:val="640"/>
      <w:marRight w:val="0"/>
      <w:marTop w:val="0"/>
      <w:marBottom w:val="0"/>
      <w:divBdr>
        <w:top w:val="none" w:sz="0" w:space="0" w:color="auto"/>
        <w:left w:val="none" w:sz="0" w:space="0" w:color="auto"/>
        <w:bottom w:val="none" w:sz="0" w:space="0" w:color="auto"/>
        <w:right w:val="none" w:sz="0" w:space="0" w:color="auto"/>
      </w:divBdr>
    </w:div>
    <w:div w:id="2061052838">
      <w:marLeft w:val="640"/>
      <w:marRight w:val="0"/>
      <w:marTop w:val="0"/>
      <w:marBottom w:val="0"/>
      <w:divBdr>
        <w:top w:val="none" w:sz="0" w:space="0" w:color="auto"/>
        <w:left w:val="none" w:sz="0" w:space="0" w:color="auto"/>
        <w:bottom w:val="none" w:sz="0" w:space="0" w:color="auto"/>
        <w:right w:val="none" w:sz="0" w:space="0" w:color="auto"/>
      </w:divBdr>
    </w:div>
    <w:div w:id="2061204185">
      <w:marLeft w:val="640"/>
      <w:marRight w:val="0"/>
      <w:marTop w:val="0"/>
      <w:marBottom w:val="0"/>
      <w:divBdr>
        <w:top w:val="none" w:sz="0" w:space="0" w:color="auto"/>
        <w:left w:val="none" w:sz="0" w:space="0" w:color="auto"/>
        <w:bottom w:val="none" w:sz="0" w:space="0" w:color="auto"/>
        <w:right w:val="none" w:sz="0" w:space="0" w:color="auto"/>
      </w:divBdr>
    </w:div>
    <w:div w:id="2061240907">
      <w:marLeft w:val="640"/>
      <w:marRight w:val="0"/>
      <w:marTop w:val="0"/>
      <w:marBottom w:val="0"/>
      <w:divBdr>
        <w:top w:val="none" w:sz="0" w:space="0" w:color="auto"/>
        <w:left w:val="none" w:sz="0" w:space="0" w:color="auto"/>
        <w:bottom w:val="none" w:sz="0" w:space="0" w:color="auto"/>
        <w:right w:val="none" w:sz="0" w:space="0" w:color="auto"/>
      </w:divBdr>
    </w:div>
    <w:div w:id="2061246425">
      <w:marLeft w:val="640"/>
      <w:marRight w:val="0"/>
      <w:marTop w:val="0"/>
      <w:marBottom w:val="0"/>
      <w:divBdr>
        <w:top w:val="none" w:sz="0" w:space="0" w:color="auto"/>
        <w:left w:val="none" w:sz="0" w:space="0" w:color="auto"/>
        <w:bottom w:val="none" w:sz="0" w:space="0" w:color="auto"/>
        <w:right w:val="none" w:sz="0" w:space="0" w:color="auto"/>
      </w:divBdr>
    </w:div>
    <w:div w:id="2061317562">
      <w:marLeft w:val="640"/>
      <w:marRight w:val="0"/>
      <w:marTop w:val="0"/>
      <w:marBottom w:val="0"/>
      <w:divBdr>
        <w:top w:val="none" w:sz="0" w:space="0" w:color="auto"/>
        <w:left w:val="none" w:sz="0" w:space="0" w:color="auto"/>
        <w:bottom w:val="none" w:sz="0" w:space="0" w:color="auto"/>
        <w:right w:val="none" w:sz="0" w:space="0" w:color="auto"/>
      </w:divBdr>
    </w:div>
    <w:div w:id="2061398526">
      <w:marLeft w:val="640"/>
      <w:marRight w:val="0"/>
      <w:marTop w:val="0"/>
      <w:marBottom w:val="0"/>
      <w:divBdr>
        <w:top w:val="none" w:sz="0" w:space="0" w:color="auto"/>
        <w:left w:val="none" w:sz="0" w:space="0" w:color="auto"/>
        <w:bottom w:val="none" w:sz="0" w:space="0" w:color="auto"/>
        <w:right w:val="none" w:sz="0" w:space="0" w:color="auto"/>
      </w:divBdr>
    </w:div>
    <w:div w:id="2061440058">
      <w:marLeft w:val="640"/>
      <w:marRight w:val="0"/>
      <w:marTop w:val="0"/>
      <w:marBottom w:val="0"/>
      <w:divBdr>
        <w:top w:val="none" w:sz="0" w:space="0" w:color="auto"/>
        <w:left w:val="none" w:sz="0" w:space="0" w:color="auto"/>
        <w:bottom w:val="none" w:sz="0" w:space="0" w:color="auto"/>
        <w:right w:val="none" w:sz="0" w:space="0" w:color="auto"/>
      </w:divBdr>
    </w:div>
    <w:div w:id="2061441872">
      <w:marLeft w:val="640"/>
      <w:marRight w:val="0"/>
      <w:marTop w:val="0"/>
      <w:marBottom w:val="0"/>
      <w:divBdr>
        <w:top w:val="none" w:sz="0" w:space="0" w:color="auto"/>
        <w:left w:val="none" w:sz="0" w:space="0" w:color="auto"/>
        <w:bottom w:val="none" w:sz="0" w:space="0" w:color="auto"/>
        <w:right w:val="none" w:sz="0" w:space="0" w:color="auto"/>
      </w:divBdr>
    </w:div>
    <w:div w:id="2061466904">
      <w:marLeft w:val="640"/>
      <w:marRight w:val="0"/>
      <w:marTop w:val="0"/>
      <w:marBottom w:val="0"/>
      <w:divBdr>
        <w:top w:val="none" w:sz="0" w:space="0" w:color="auto"/>
        <w:left w:val="none" w:sz="0" w:space="0" w:color="auto"/>
        <w:bottom w:val="none" w:sz="0" w:space="0" w:color="auto"/>
        <w:right w:val="none" w:sz="0" w:space="0" w:color="auto"/>
      </w:divBdr>
    </w:div>
    <w:div w:id="2061594389">
      <w:marLeft w:val="640"/>
      <w:marRight w:val="0"/>
      <w:marTop w:val="0"/>
      <w:marBottom w:val="0"/>
      <w:divBdr>
        <w:top w:val="none" w:sz="0" w:space="0" w:color="auto"/>
        <w:left w:val="none" w:sz="0" w:space="0" w:color="auto"/>
        <w:bottom w:val="none" w:sz="0" w:space="0" w:color="auto"/>
        <w:right w:val="none" w:sz="0" w:space="0" w:color="auto"/>
      </w:divBdr>
    </w:div>
    <w:div w:id="2061635510">
      <w:marLeft w:val="640"/>
      <w:marRight w:val="0"/>
      <w:marTop w:val="0"/>
      <w:marBottom w:val="0"/>
      <w:divBdr>
        <w:top w:val="none" w:sz="0" w:space="0" w:color="auto"/>
        <w:left w:val="none" w:sz="0" w:space="0" w:color="auto"/>
        <w:bottom w:val="none" w:sz="0" w:space="0" w:color="auto"/>
        <w:right w:val="none" w:sz="0" w:space="0" w:color="auto"/>
      </w:divBdr>
    </w:div>
    <w:div w:id="2061703506">
      <w:marLeft w:val="640"/>
      <w:marRight w:val="0"/>
      <w:marTop w:val="0"/>
      <w:marBottom w:val="0"/>
      <w:divBdr>
        <w:top w:val="none" w:sz="0" w:space="0" w:color="auto"/>
        <w:left w:val="none" w:sz="0" w:space="0" w:color="auto"/>
        <w:bottom w:val="none" w:sz="0" w:space="0" w:color="auto"/>
        <w:right w:val="none" w:sz="0" w:space="0" w:color="auto"/>
      </w:divBdr>
    </w:div>
    <w:div w:id="2061707441">
      <w:marLeft w:val="640"/>
      <w:marRight w:val="0"/>
      <w:marTop w:val="0"/>
      <w:marBottom w:val="0"/>
      <w:divBdr>
        <w:top w:val="none" w:sz="0" w:space="0" w:color="auto"/>
        <w:left w:val="none" w:sz="0" w:space="0" w:color="auto"/>
        <w:bottom w:val="none" w:sz="0" w:space="0" w:color="auto"/>
        <w:right w:val="none" w:sz="0" w:space="0" w:color="auto"/>
      </w:divBdr>
    </w:div>
    <w:div w:id="2061708325">
      <w:marLeft w:val="640"/>
      <w:marRight w:val="0"/>
      <w:marTop w:val="0"/>
      <w:marBottom w:val="0"/>
      <w:divBdr>
        <w:top w:val="none" w:sz="0" w:space="0" w:color="auto"/>
        <w:left w:val="none" w:sz="0" w:space="0" w:color="auto"/>
        <w:bottom w:val="none" w:sz="0" w:space="0" w:color="auto"/>
        <w:right w:val="none" w:sz="0" w:space="0" w:color="auto"/>
      </w:divBdr>
    </w:div>
    <w:div w:id="2061708793">
      <w:marLeft w:val="640"/>
      <w:marRight w:val="0"/>
      <w:marTop w:val="0"/>
      <w:marBottom w:val="0"/>
      <w:divBdr>
        <w:top w:val="none" w:sz="0" w:space="0" w:color="auto"/>
        <w:left w:val="none" w:sz="0" w:space="0" w:color="auto"/>
        <w:bottom w:val="none" w:sz="0" w:space="0" w:color="auto"/>
        <w:right w:val="none" w:sz="0" w:space="0" w:color="auto"/>
      </w:divBdr>
    </w:div>
    <w:div w:id="2061709377">
      <w:marLeft w:val="640"/>
      <w:marRight w:val="0"/>
      <w:marTop w:val="0"/>
      <w:marBottom w:val="0"/>
      <w:divBdr>
        <w:top w:val="none" w:sz="0" w:space="0" w:color="auto"/>
        <w:left w:val="none" w:sz="0" w:space="0" w:color="auto"/>
        <w:bottom w:val="none" w:sz="0" w:space="0" w:color="auto"/>
        <w:right w:val="none" w:sz="0" w:space="0" w:color="auto"/>
      </w:divBdr>
    </w:div>
    <w:div w:id="2061779323">
      <w:marLeft w:val="640"/>
      <w:marRight w:val="0"/>
      <w:marTop w:val="0"/>
      <w:marBottom w:val="0"/>
      <w:divBdr>
        <w:top w:val="none" w:sz="0" w:space="0" w:color="auto"/>
        <w:left w:val="none" w:sz="0" w:space="0" w:color="auto"/>
        <w:bottom w:val="none" w:sz="0" w:space="0" w:color="auto"/>
        <w:right w:val="none" w:sz="0" w:space="0" w:color="auto"/>
      </w:divBdr>
    </w:div>
    <w:div w:id="2061853508">
      <w:marLeft w:val="640"/>
      <w:marRight w:val="0"/>
      <w:marTop w:val="0"/>
      <w:marBottom w:val="0"/>
      <w:divBdr>
        <w:top w:val="none" w:sz="0" w:space="0" w:color="auto"/>
        <w:left w:val="none" w:sz="0" w:space="0" w:color="auto"/>
        <w:bottom w:val="none" w:sz="0" w:space="0" w:color="auto"/>
        <w:right w:val="none" w:sz="0" w:space="0" w:color="auto"/>
      </w:divBdr>
    </w:div>
    <w:div w:id="2061898023">
      <w:marLeft w:val="640"/>
      <w:marRight w:val="0"/>
      <w:marTop w:val="0"/>
      <w:marBottom w:val="0"/>
      <w:divBdr>
        <w:top w:val="none" w:sz="0" w:space="0" w:color="auto"/>
        <w:left w:val="none" w:sz="0" w:space="0" w:color="auto"/>
        <w:bottom w:val="none" w:sz="0" w:space="0" w:color="auto"/>
        <w:right w:val="none" w:sz="0" w:space="0" w:color="auto"/>
      </w:divBdr>
    </w:div>
    <w:div w:id="2061905683">
      <w:marLeft w:val="640"/>
      <w:marRight w:val="0"/>
      <w:marTop w:val="0"/>
      <w:marBottom w:val="0"/>
      <w:divBdr>
        <w:top w:val="none" w:sz="0" w:space="0" w:color="auto"/>
        <w:left w:val="none" w:sz="0" w:space="0" w:color="auto"/>
        <w:bottom w:val="none" w:sz="0" w:space="0" w:color="auto"/>
        <w:right w:val="none" w:sz="0" w:space="0" w:color="auto"/>
      </w:divBdr>
    </w:div>
    <w:div w:id="2061977668">
      <w:marLeft w:val="640"/>
      <w:marRight w:val="0"/>
      <w:marTop w:val="0"/>
      <w:marBottom w:val="0"/>
      <w:divBdr>
        <w:top w:val="none" w:sz="0" w:space="0" w:color="auto"/>
        <w:left w:val="none" w:sz="0" w:space="0" w:color="auto"/>
        <w:bottom w:val="none" w:sz="0" w:space="0" w:color="auto"/>
        <w:right w:val="none" w:sz="0" w:space="0" w:color="auto"/>
      </w:divBdr>
    </w:div>
    <w:div w:id="2061978575">
      <w:marLeft w:val="640"/>
      <w:marRight w:val="0"/>
      <w:marTop w:val="0"/>
      <w:marBottom w:val="0"/>
      <w:divBdr>
        <w:top w:val="none" w:sz="0" w:space="0" w:color="auto"/>
        <w:left w:val="none" w:sz="0" w:space="0" w:color="auto"/>
        <w:bottom w:val="none" w:sz="0" w:space="0" w:color="auto"/>
        <w:right w:val="none" w:sz="0" w:space="0" w:color="auto"/>
      </w:divBdr>
    </w:div>
    <w:div w:id="2062047441">
      <w:marLeft w:val="640"/>
      <w:marRight w:val="0"/>
      <w:marTop w:val="0"/>
      <w:marBottom w:val="0"/>
      <w:divBdr>
        <w:top w:val="none" w:sz="0" w:space="0" w:color="auto"/>
        <w:left w:val="none" w:sz="0" w:space="0" w:color="auto"/>
        <w:bottom w:val="none" w:sz="0" w:space="0" w:color="auto"/>
        <w:right w:val="none" w:sz="0" w:space="0" w:color="auto"/>
      </w:divBdr>
    </w:div>
    <w:div w:id="2062052614">
      <w:marLeft w:val="640"/>
      <w:marRight w:val="0"/>
      <w:marTop w:val="0"/>
      <w:marBottom w:val="0"/>
      <w:divBdr>
        <w:top w:val="none" w:sz="0" w:space="0" w:color="auto"/>
        <w:left w:val="none" w:sz="0" w:space="0" w:color="auto"/>
        <w:bottom w:val="none" w:sz="0" w:space="0" w:color="auto"/>
        <w:right w:val="none" w:sz="0" w:space="0" w:color="auto"/>
      </w:divBdr>
    </w:div>
    <w:div w:id="2062093732">
      <w:marLeft w:val="640"/>
      <w:marRight w:val="0"/>
      <w:marTop w:val="0"/>
      <w:marBottom w:val="0"/>
      <w:divBdr>
        <w:top w:val="none" w:sz="0" w:space="0" w:color="auto"/>
        <w:left w:val="none" w:sz="0" w:space="0" w:color="auto"/>
        <w:bottom w:val="none" w:sz="0" w:space="0" w:color="auto"/>
        <w:right w:val="none" w:sz="0" w:space="0" w:color="auto"/>
      </w:divBdr>
    </w:div>
    <w:div w:id="2062168014">
      <w:marLeft w:val="640"/>
      <w:marRight w:val="0"/>
      <w:marTop w:val="0"/>
      <w:marBottom w:val="0"/>
      <w:divBdr>
        <w:top w:val="none" w:sz="0" w:space="0" w:color="auto"/>
        <w:left w:val="none" w:sz="0" w:space="0" w:color="auto"/>
        <w:bottom w:val="none" w:sz="0" w:space="0" w:color="auto"/>
        <w:right w:val="none" w:sz="0" w:space="0" w:color="auto"/>
      </w:divBdr>
    </w:div>
    <w:div w:id="2062171742">
      <w:marLeft w:val="640"/>
      <w:marRight w:val="0"/>
      <w:marTop w:val="0"/>
      <w:marBottom w:val="0"/>
      <w:divBdr>
        <w:top w:val="none" w:sz="0" w:space="0" w:color="auto"/>
        <w:left w:val="none" w:sz="0" w:space="0" w:color="auto"/>
        <w:bottom w:val="none" w:sz="0" w:space="0" w:color="auto"/>
        <w:right w:val="none" w:sz="0" w:space="0" w:color="auto"/>
      </w:divBdr>
    </w:div>
    <w:div w:id="2062243705">
      <w:marLeft w:val="640"/>
      <w:marRight w:val="0"/>
      <w:marTop w:val="0"/>
      <w:marBottom w:val="0"/>
      <w:divBdr>
        <w:top w:val="none" w:sz="0" w:space="0" w:color="auto"/>
        <w:left w:val="none" w:sz="0" w:space="0" w:color="auto"/>
        <w:bottom w:val="none" w:sz="0" w:space="0" w:color="auto"/>
        <w:right w:val="none" w:sz="0" w:space="0" w:color="auto"/>
      </w:divBdr>
    </w:div>
    <w:div w:id="2062290261">
      <w:marLeft w:val="640"/>
      <w:marRight w:val="0"/>
      <w:marTop w:val="0"/>
      <w:marBottom w:val="0"/>
      <w:divBdr>
        <w:top w:val="none" w:sz="0" w:space="0" w:color="auto"/>
        <w:left w:val="none" w:sz="0" w:space="0" w:color="auto"/>
        <w:bottom w:val="none" w:sz="0" w:space="0" w:color="auto"/>
        <w:right w:val="none" w:sz="0" w:space="0" w:color="auto"/>
      </w:divBdr>
    </w:div>
    <w:div w:id="2062291532">
      <w:marLeft w:val="640"/>
      <w:marRight w:val="0"/>
      <w:marTop w:val="0"/>
      <w:marBottom w:val="0"/>
      <w:divBdr>
        <w:top w:val="none" w:sz="0" w:space="0" w:color="auto"/>
        <w:left w:val="none" w:sz="0" w:space="0" w:color="auto"/>
        <w:bottom w:val="none" w:sz="0" w:space="0" w:color="auto"/>
        <w:right w:val="none" w:sz="0" w:space="0" w:color="auto"/>
      </w:divBdr>
    </w:div>
    <w:div w:id="2062291985">
      <w:marLeft w:val="640"/>
      <w:marRight w:val="0"/>
      <w:marTop w:val="0"/>
      <w:marBottom w:val="0"/>
      <w:divBdr>
        <w:top w:val="none" w:sz="0" w:space="0" w:color="auto"/>
        <w:left w:val="none" w:sz="0" w:space="0" w:color="auto"/>
        <w:bottom w:val="none" w:sz="0" w:space="0" w:color="auto"/>
        <w:right w:val="none" w:sz="0" w:space="0" w:color="auto"/>
      </w:divBdr>
    </w:div>
    <w:div w:id="2062315608">
      <w:marLeft w:val="640"/>
      <w:marRight w:val="0"/>
      <w:marTop w:val="0"/>
      <w:marBottom w:val="0"/>
      <w:divBdr>
        <w:top w:val="none" w:sz="0" w:space="0" w:color="auto"/>
        <w:left w:val="none" w:sz="0" w:space="0" w:color="auto"/>
        <w:bottom w:val="none" w:sz="0" w:space="0" w:color="auto"/>
        <w:right w:val="none" w:sz="0" w:space="0" w:color="auto"/>
      </w:divBdr>
    </w:div>
    <w:div w:id="2062318802">
      <w:marLeft w:val="640"/>
      <w:marRight w:val="0"/>
      <w:marTop w:val="0"/>
      <w:marBottom w:val="0"/>
      <w:divBdr>
        <w:top w:val="none" w:sz="0" w:space="0" w:color="auto"/>
        <w:left w:val="none" w:sz="0" w:space="0" w:color="auto"/>
        <w:bottom w:val="none" w:sz="0" w:space="0" w:color="auto"/>
        <w:right w:val="none" w:sz="0" w:space="0" w:color="auto"/>
      </w:divBdr>
    </w:div>
    <w:div w:id="2062358079">
      <w:marLeft w:val="640"/>
      <w:marRight w:val="0"/>
      <w:marTop w:val="0"/>
      <w:marBottom w:val="0"/>
      <w:divBdr>
        <w:top w:val="none" w:sz="0" w:space="0" w:color="auto"/>
        <w:left w:val="none" w:sz="0" w:space="0" w:color="auto"/>
        <w:bottom w:val="none" w:sz="0" w:space="0" w:color="auto"/>
        <w:right w:val="none" w:sz="0" w:space="0" w:color="auto"/>
      </w:divBdr>
    </w:div>
    <w:div w:id="2062360175">
      <w:marLeft w:val="640"/>
      <w:marRight w:val="0"/>
      <w:marTop w:val="0"/>
      <w:marBottom w:val="0"/>
      <w:divBdr>
        <w:top w:val="none" w:sz="0" w:space="0" w:color="auto"/>
        <w:left w:val="none" w:sz="0" w:space="0" w:color="auto"/>
        <w:bottom w:val="none" w:sz="0" w:space="0" w:color="auto"/>
        <w:right w:val="none" w:sz="0" w:space="0" w:color="auto"/>
      </w:divBdr>
    </w:div>
    <w:div w:id="2062367795">
      <w:marLeft w:val="640"/>
      <w:marRight w:val="0"/>
      <w:marTop w:val="0"/>
      <w:marBottom w:val="0"/>
      <w:divBdr>
        <w:top w:val="none" w:sz="0" w:space="0" w:color="auto"/>
        <w:left w:val="none" w:sz="0" w:space="0" w:color="auto"/>
        <w:bottom w:val="none" w:sz="0" w:space="0" w:color="auto"/>
        <w:right w:val="none" w:sz="0" w:space="0" w:color="auto"/>
      </w:divBdr>
    </w:div>
    <w:div w:id="2062508989">
      <w:marLeft w:val="640"/>
      <w:marRight w:val="0"/>
      <w:marTop w:val="0"/>
      <w:marBottom w:val="0"/>
      <w:divBdr>
        <w:top w:val="none" w:sz="0" w:space="0" w:color="auto"/>
        <w:left w:val="none" w:sz="0" w:space="0" w:color="auto"/>
        <w:bottom w:val="none" w:sz="0" w:space="0" w:color="auto"/>
        <w:right w:val="none" w:sz="0" w:space="0" w:color="auto"/>
      </w:divBdr>
    </w:div>
    <w:div w:id="2062511497">
      <w:marLeft w:val="640"/>
      <w:marRight w:val="0"/>
      <w:marTop w:val="0"/>
      <w:marBottom w:val="0"/>
      <w:divBdr>
        <w:top w:val="none" w:sz="0" w:space="0" w:color="auto"/>
        <w:left w:val="none" w:sz="0" w:space="0" w:color="auto"/>
        <w:bottom w:val="none" w:sz="0" w:space="0" w:color="auto"/>
        <w:right w:val="none" w:sz="0" w:space="0" w:color="auto"/>
      </w:divBdr>
    </w:div>
    <w:div w:id="2062514750">
      <w:marLeft w:val="640"/>
      <w:marRight w:val="0"/>
      <w:marTop w:val="0"/>
      <w:marBottom w:val="0"/>
      <w:divBdr>
        <w:top w:val="none" w:sz="0" w:space="0" w:color="auto"/>
        <w:left w:val="none" w:sz="0" w:space="0" w:color="auto"/>
        <w:bottom w:val="none" w:sz="0" w:space="0" w:color="auto"/>
        <w:right w:val="none" w:sz="0" w:space="0" w:color="auto"/>
      </w:divBdr>
    </w:div>
    <w:div w:id="2062515696">
      <w:marLeft w:val="640"/>
      <w:marRight w:val="0"/>
      <w:marTop w:val="0"/>
      <w:marBottom w:val="0"/>
      <w:divBdr>
        <w:top w:val="none" w:sz="0" w:space="0" w:color="auto"/>
        <w:left w:val="none" w:sz="0" w:space="0" w:color="auto"/>
        <w:bottom w:val="none" w:sz="0" w:space="0" w:color="auto"/>
        <w:right w:val="none" w:sz="0" w:space="0" w:color="auto"/>
      </w:divBdr>
    </w:div>
    <w:div w:id="2062554822">
      <w:marLeft w:val="640"/>
      <w:marRight w:val="0"/>
      <w:marTop w:val="0"/>
      <w:marBottom w:val="0"/>
      <w:divBdr>
        <w:top w:val="none" w:sz="0" w:space="0" w:color="auto"/>
        <w:left w:val="none" w:sz="0" w:space="0" w:color="auto"/>
        <w:bottom w:val="none" w:sz="0" w:space="0" w:color="auto"/>
        <w:right w:val="none" w:sz="0" w:space="0" w:color="auto"/>
      </w:divBdr>
    </w:div>
    <w:div w:id="2062627297">
      <w:marLeft w:val="640"/>
      <w:marRight w:val="0"/>
      <w:marTop w:val="0"/>
      <w:marBottom w:val="0"/>
      <w:divBdr>
        <w:top w:val="none" w:sz="0" w:space="0" w:color="auto"/>
        <w:left w:val="none" w:sz="0" w:space="0" w:color="auto"/>
        <w:bottom w:val="none" w:sz="0" w:space="0" w:color="auto"/>
        <w:right w:val="none" w:sz="0" w:space="0" w:color="auto"/>
      </w:divBdr>
    </w:div>
    <w:div w:id="2062631656">
      <w:marLeft w:val="640"/>
      <w:marRight w:val="0"/>
      <w:marTop w:val="0"/>
      <w:marBottom w:val="0"/>
      <w:divBdr>
        <w:top w:val="none" w:sz="0" w:space="0" w:color="auto"/>
        <w:left w:val="none" w:sz="0" w:space="0" w:color="auto"/>
        <w:bottom w:val="none" w:sz="0" w:space="0" w:color="auto"/>
        <w:right w:val="none" w:sz="0" w:space="0" w:color="auto"/>
      </w:divBdr>
    </w:div>
    <w:div w:id="2062710246">
      <w:marLeft w:val="640"/>
      <w:marRight w:val="0"/>
      <w:marTop w:val="0"/>
      <w:marBottom w:val="0"/>
      <w:divBdr>
        <w:top w:val="none" w:sz="0" w:space="0" w:color="auto"/>
        <w:left w:val="none" w:sz="0" w:space="0" w:color="auto"/>
        <w:bottom w:val="none" w:sz="0" w:space="0" w:color="auto"/>
        <w:right w:val="none" w:sz="0" w:space="0" w:color="auto"/>
      </w:divBdr>
    </w:div>
    <w:div w:id="2062747839">
      <w:marLeft w:val="640"/>
      <w:marRight w:val="0"/>
      <w:marTop w:val="0"/>
      <w:marBottom w:val="0"/>
      <w:divBdr>
        <w:top w:val="none" w:sz="0" w:space="0" w:color="auto"/>
        <w:left w:val="none" w:sz="0" w:space="0" w:color="auto"/>
        <w:bottom w:val="none" w:sz="0" w:space="0" w:color="auto"/>
        <w:right w:val="none" w:sz="0" w:space="0" w:color="auto"/>
      </w:divBdr>
    </w:div>
    <w:div w:id="2062748431">
      <w:marLeft w:val="640"/>
      <w:marRight w:val="0"/>
      <w:marTop w:val="0"/>
      <w:marBottom w:val="0"/>
      <w:divBdr>
        <w:top w:val="none" w:sz="0" w:space="0" w:color="auto"/>
        <w:left w:val="none" w:sz="0" w:space="0" w:color="auto"/>
        <w:bottom w:val="none" w:sz="0" w:space="0" w:color="auto"/>
        <w:right w:val="none" w:sz="0" w:space="0" w:color="auto"/>
      </w:divBdr>
    </w:div>
    <w:div w:id="2062751422">
      <w:marLeft w:val="640"/>
      <w:marRight w:val="0"/>
      <w:marTop w:val="0"/>
      <w:marBottom w:val="0"/>
      <w:divBdr>
        <w:top w:val="none" w:sz="0" w:space="0" w:color="auto"/>
        <w:left w:val="none" w:sz="0" w:space="0" w:color="auto"/>
        <w:bottom w:val="none" w:sz="0" w:space="0" w:color="auto"/>
        <w:right w:val="none" w:sz="0" w:space="0" w:color="auto"/>
      </w:divBdr>
    </w:div>
    <w:div w:id="2062823054">
      <w:marLeft w:val="640"/>
      <w:marRight w:val="0"/>
      <w:marTop w:val="0"/>
      <w:marBottom w:val="0"/>
      <w:divBdr>
        <w:top w:val="none" w:sz="0" w:space="0" w:color="auto"/>
        <w:left w:val="none" w:sz="0" w:space="0" w:color="auto"/>
        <w:bottom w:val="none" w:sz="0" w:space="0" w:color="auto"/>
        <w:right w:val="none" w:sz="0" w:space="0" w:color="auto"/>
      </w:divBdr>
    </w:div>
    <w:div w:id="2062826893">
      <w:marLeft w:val="640"/>
      <w:marRight w:val="0"/>
      <w:marTop w:val="0"/>
      <w:marBottom w:val="0"/>
      <w:divBdr>
        <w:top w:val="none" w:sz="0" w:space="0" w:color="auto"/>
        <w:left w:val="none" w:sz="0" w:space="0" w:color="auto"/>
        <w:bottom w:val="none" w:sz="0" w:space="0" w:color="auto"/>
        <w:right w:val="none" w:sz="0" w:space="0" w:color="auto"/>
      </w:divBdr>
    </w:div>
    <w:div w:id="2062828238">
      <w:marLeft w:val="640"/>
      <w:marRight w:val="0"/>
      <w:marTop w:val="0"/>
      <w:marBottom w:val="0"/>
      <w:divBdr>
        <w:top w:val="none" w:sz="0" w:space="0" w:color="auto"/>
        <w:left w:val="none" w:sz="0" w:space="0" w:color="auto"/>
        <w:bottom w:val="none" w:sz="0" w:space="0" w:color="auto"/>
        <w:right w:val="none" w:sz="0" w:space="0" w:color="auto"/>
      </w:divBdr>
    </w:div>
    <w:div w:id="2062895895">
      <w:marLeft w:val="640"/>
      <w:marRight w:val="0"/>
      <w:marTop w:val="0"/>
      <w:marBottom w:val="0"/>
      <w:divBdr>
        <w:top w:val="none" w:sz="0" w:space="0" w:color="auto"/>
        <w:left w:val="none" w:sz="0" w:space="0" w:color="auto"/>
        <w:bottom w:val="none" w:sz="0" w:space="0" w:color="auto"/>
        <w:right w:val="none" w:sz="0" w:space="0" w:color="auto"/>
      </w:divBdr>
    </w:div>
    <w:div w:id="2062970836">
      <w:marLeft w:val="640"/>
      <w:marRight w:val="0"/>
      <w:marTop w:val="0"/>
      <w:marBottom w:val="0"/>
      <w:divBdr>
        <w:top w:val="none" w:sz="0" w:space="0" w:color="auto"/>
        <w:left w:val="none" w:sz="0" w:space="0" w:color="auto"/>
        <w:bottom w:val="none" w:sz="0" w:space="0" w:color="auto"/>
        <w:right w:val="none" w:sz="0" w:space="0" w:color="auto"/>
      </w:divBdr>
    </w:div>
    <w:div w:id="2063093898">
      <w:marLeft w:val="640"/>
      <w:marRight w:val="0"/>
      <w:marTop w:val="0"/>
      <w:marBottom w:val="0"/>
      <w:divBdr>
        <w:top w:val="none" w:sz="0" w:space="0" w:color="auto"/>
        <w:left w:val="none" w:sz="0" w:space="0" w:color="auto"/>
        <w:bottom w:val="none" w:sz="0" w:space="0" w:color="auto"/>
        <w:right w:val="none" w:sz="0" w:space="0" w:color="auto"/>
      </w:divBdr>
    </w:div>
    <w:div w:id="2063093954">
      <w:marLeft w:val="640"/>
      <w:marRight w:val="0"/>
      <w:marTop w:val="0"/>
      <w:marBottom w:val="0"/>
      <w:divBdr>
        <w:top w:val="none" w:sz="0" w:space="0" w:color="auto"/>
        <w:left w:val="none" w:sz="0" w:space="0" w:color="auto"/>
        <w:bottom w:val="none" w:sz="0" w:space="0" w:color="auto"/>
        <w:right w:val="none" w:sz="0" w:space="0" w:color="auto"/>
      </w:divBdr>
    </w:div>
    <w:div w:id="2063096265">
      <w:marLeft w:val="640"/>
      <w:marRight w:val="0"/>
      <w:marTop w:val="0"/>
      <w:marBottom w:val="0"/>
      <w:divBdr>
        <w:top w:val="none" w:sz="0" w:space="0" w:color="auto"/>
        <w:left w:val="none" w:sz="0" w:space="0" w:color="auto"/>
        <w:bottom w:val="none" w:sz="0" w:space="0" w:color="auto"/>
        <w:right w:val="none" w:sz="0" w:space="0" w:color="auto"/>
      </w:divBdr>
    </w:div>
    <w:div w:id="2063097146">
      <w:marLeft w:val="640"/>
      <w:marRight w:val="0"/>
      <w:marTop w:val="0"/>
      <w:marBottom w:val="0"/>
      <w:divBdr>
        <w:top w:val="none" w:sz="0" w:space="0" w:color="auto"/>
        <w:left w:val="none" w:sz="0" w:space="0" w:color="auto"/>
        <w:bottom w:val="none" w:sz="0" w:space="0" w:color="auto"/>
        <w:right w:val="none" w:sz="0" w:space="0" w:color="auto"/>
      </w:divBdr>
    </w:div>
    <w:div w:id="2063212871">
      <w:marLeft w:val="640"/>
      <w:marRight w:val="0"/>
      <w:marTop w:val="0"/>
      <w:marBottom w:val="0"/>
      <w:divBdr>
        <w:top w:val="none" w:sz="0" w:space="0" w:color="auto"/>
        <w:left w:val="none" w:sz="0" w:space="0" w:color="auto"/>
        <w:bottom w:val="none" w:sz="0" w:space="0" w:color="auto"/>
        <w:right w:val="none" w:sz="0" w:space="0" w:color="auto"/>
      </w:divBdr>
    </w:div>
    <w:div w:id="2063284191">
      <w:marLeft w:val="640"/>
      <w:marRight w:val="0"/>
      <w:marTop w:val="0"/>
      <w:marBottom w:val="0"/>
      <w:divBdr>
        <w:top w:val="none" w:sz="0" w:space="0" w:color="auto"/>
        <w:left w:val="none" w:sz="0" w:space="0" w:color="auto"/>
        <w:bottom w:val="none" w:sz="0" w:space="0" w:color="auto"/>
        <w:right w:val="none" w:sz="0" w:space="0" w:color="auto"/>
      </w:divBdr>
    </w:div>
    <w:div w:id="2063284224">
      <w:marLeft w:val="640"/>
      <w:marRight w:val="0"/>
      <w:marTop w:val="0"/>
      <w:marBottom w:val="0"/>
      <w:divBdr>
        <w:top w:val="none" w:sz="0" w:space="0" w:color="auto"/>
        <w:left w:val="none" w:sz="0" w:space="0" w:color="auto"/>
        <w:bottom w:val="none" w:sz="0" w:space="0" w:color="auto"/>
        <w:right w:val="none" w:sz="0" w:space="0" w:color="auto"/>
      </w:divBdr>
    </w:div>
    <w:div w:id="2063291279">
      <w:marLeft w:val="640"/>
      <w:marRight w:val="0"/>
      <w:marTop w:val="0"/>
      <w:marBottom w:val="0"/>
      <w:divBdr>
        <w:top w:val="none" w:sz="0" w:space="0" w:color="auto"/>
        <w:left w:val="none" w:sz="0" w:space="0" w:color="auto"/>
        <w:bottom w:val="none" w:sz="0" w:space="0" w:color="auto"/>
        <w:right w:val="none" w:sz="0" w:space="0" w:color="auto"/>
      </w:divBdr>
    </w:div>
    <w:div w:id="2063401704">
      <w:marLeft w:val="640"/>
      <w:marRight w:val="0"/>
      <w:marTop w:val="0"/>
      <w:marBottom w:val="0"/>
      <w:divBdr>
        <w:top w:val="none" w:sz="0" w:space="0" w:color="auto"/>
        <w:left w:val="none" w:sz="0" w:space="0" w:color="auto"/>
        <w:bottom w:val="none" w:sz="0" w:space="0" w:color="auto"/>
        <w:right w:val="none" w:sz="0" w:space="0" w:color="auto"/>
      </w:divBdr>
    </w:div>
    <w:div w:id="2063476338">
      <w:marLeft w:val="640"/>
      <w:marRight w:val="0"/>
      <w:marTop w:val="0"/>
      <w:marBottom w:val="0"/>
      <w:divBdr>
        <w:top w:val="none" w:sz="0" w:space="0" w:color="auto"/>
        <w:left w:val="none" w:sz="0" w:space="0" w:color="auto"/>
        <w:bottom w:val="none" w:sz="0" w:space="0" w:color="auto"/>
        <w:right w:val="none" w:sz="0" w:space="0" w:color="auto"/>
      </w:divBdr>
    </w:div>
    <w:div w:id="2063480226">
      <w:marLeft w:val="640"/>
      <w:marRight w:val="0"/>
      <w:marTop w:val="0"/>
      <w:marBottom w:val="0"/>
      <w:divBdr>
        <w:top w:val="none" w:sz="0" w:space="0" w:color="auto"/>
        <w:left w:val="none" w:sz="0" w:space="0" w:color="auto"/>
        <w:bottom w:val="none" w:sz="0" w:space="0" w:color="auto"/>
        <w:right w:val="none" w:sz="0" w:space="0" w:color="auto"/>
      </w:divBdr>
    </w:div>
    <w:div w:id="2063480405">
      <w:marLeft w:val="640"/>
      <w:marRight w:val="0"/>
      <w:marTop w:val="0"/>
      <w:marBottom w:val="0"/>
      <w:divBdr>
        <w:top w:val="none" w:sz="0" w:space="0" w:color="auto"/>
        <w:left w:val="none" w:sz="0" w:space="0" w:color="auto"/>
        <w:bottom w:val="none" w:sz="0" w:space="0" w:color="auto"/>
        <w:right w:val="none" w:sz="0" w:space="0" w:color="auto"/>
      </w:divBdr>
    </w:div>
    <w:div w:id="2063556676">
      <w:marLeft w:val="640"/>
      <w:marRight w:val="0"/>
      <w:marTop w:val="0"/>
      <w:marBottom w:val="0"/>
      <w:divBdr>
        <w:top w:val="none" w:sz="0" w:space="0" w:color="auto"/>
        <w:left w:val="none" w:sz="0" w:space="0" w:color="auto"/>
        <w:bottom w:val="none" w:sz="0" w:space="0" w:color="auto"/>
        <w:right w:val="none" w:sz="0" w:space="0" w:color="auto"/>
      </w:divBdr>
    </w:div>
    <w:div w:id="2063557305">
      <w:marLeft w:val="640"/>
      <w:marRight w:val="0"/>
      <w:marTop w:val="0"/>
      <w:marBottom w:val="0"/>
      <w:divBdr>
        <w:top w:val="none" w:sz="0" w:space="0" w:color="auto"/>
        <w:left w:val="none" w:sz="0" w:space="0" w:color="auto"/>
        <w:bottom w:val="none" w:sz="0" w:space="0" w:color="auto"/>
        <w:right w:val="none" w:sz="0" w:space="0" w:color="auto"/>
      </w:divBdr>
    </w:div>
    <w:div w:id="2063744543">
      <w:marLeft w:val="640"/>
      <w:marRight w:val="0"/>
      <w:marTop w:val="0"/>
      <w:marBottom w:val="0"/>
      <w:divBdr>
        <w:top w:val="none" w:sz="0" w:space="0" w:color="auto"/>
        <w:left w:val="none" w:sz="0" w:space="0" w:color="auto"/>
        <w:bottom w:val="none" w:sz="0" w:space="0" w:color="auto"/>
        <w:right w:val="none" w:sz="0" w:space="0" w:color="auto"/>
      </w:divBdr>
    </w:div>
    <w:div w:id="2063751575">
      <w:marLeft w:val="640"/>
      <w:marRight w:val="0"/>
      <w:marTop w:val="0"/>
      <w:marBottom w:val="0"/>
      <w:divBdr>
        <w:top w:val="none" w:sz="0" w:space="0" w:color="auto"/>
        <w:left w:val="none" w:sz="0" w:space="0" w:color="auto"/>
        <w:bottom w:val="none" w:sz="0" w:space="0" w:color="auto"/>
        <w:right w:val="none" w:sz="0" w:space="0" w:color="auto"/>
      </w:divBdr>
    </w:div>
    <w:div w:id="2063823128">
      <w:marLeft w:val="640"/>
      <w:marRight w:val="0"/>
      <w:marTop w:val="0"/>
      <w:marBottom w:val="0"/>
      <w:divBdr>
        <w:top w:val="none" w:sz="0" w:space="0" w:color="auto"/>
        <w:left w:val="none" w:sz="0" w:space="0" w:color="auto"/>
        <w:bottom w:val="none" w:sz="0" w:space="0" w:color="auto"/>
        <w:right w:val="none" w:sz="0" w:space="0" w:color="auto"/>
      </w:divBdr>
    </w:div>
    <w:div w:id="2063824497">
      <w:marLeft w:val="640"/>
      <w:marRight w:val="0"/>
      <w:marTop w:val="0"/>
      <w:marBottom w:val="0"/>
      <w:divBdr>
        <w:top w:val="none" w:sz="0" w:space="0" w:color="auto"/>
        <w:left w:val="none" w:sz="0" w:space="0" w:color="auto"/>
        <w:bottom w:val="none" w:sz="0" w:space="0" w:color="auto"/>
        <w:right w:val="none" w:sz="0" w:space="0" w:color="auto"/>
      </w:divBdr>
    </w:div>
    <w:div w:id="2063862284">
      <w:marLeft w:val="640"/>
      <w:marRight w:val="0"/>
      <w:marTop w:val="0"/>
      <w:marBottom w:val="0"/>
      <w:divBdr>
        <w:top w:val="none" w:sz="0" w:space="0" w:color="auto"/>
        <w:left w:val="none" w:sz="0" w:space="0" w:color="auto"/>
        <w:bottom w:val="none" w:sz="0" w:space="0" w:color="auto"/>
        <w:right w:val="none" w:sz="0" w:space="0" w:color="auto"/>
      </w:divBdr>
    </w:div>
    <w:div w:id="2063941683">
      <w:marLeft w:val="640"/>
      <w:marRight w:val="0"/>
      <w:marTop w:val="0"/>
      <w:marBottom w:val="0"/>
      <w:divBdr>
        <w:top w:val="none" w:sz="0" w:space="0" w:color="auto"/>
        <w:left w:val="none" w:sz="0" w:space="0" w:color="auto"/>
        <w:bottom w:val="none" w:sz="0" w:space="0" w:color="auto"/>
        <w:right w:val="none" w:sz="0" w:space="0" w:color="auto"/>
      </w:divBdr>
    </w:div>
    <w:div w:id="2063943907">
      <w:marLeft w:val="640"/>
      <w:marRight w:val="0"/>
      <w:marTop w:val="0"/>
      <w:marBottom w:val="0"/>
      <w:divBdr>
        <w:top w:val="none" w:sz="0" w:space="0" w:color="auto"/>
        <w:left w:val="none" w:sz="0" w:space="0" w:color="auto"/>
        <w:bottom w:val="none" w:sz="0" w:space="0" w:color="auto"/>
        <w:right w:val="none" w:sz="0" w:space="0" w:color="auto"/>
      </w:divBdr>
    </w:div>
    <w:div w:id="2064013619">
      <w:marLeft w:val="640"/>
      <w:marRight w:val="0"/>
      <w:marTop w:val="0"/>
      <w:marBottom w:val="0"/>
      <w:divBdr>
        <w:top w:val="none" w:sz="0" w:space="0" w:color="auto"/>
        <w:left w:val="none" w:sz="0" w:space="0" w:color="auto"/>
        <w:bottom w:val="none" w:sz="0" w:space="0" w:color="auto"/>
        <w:right w:val="none" w:sz="0" w:space="0" w:color="auto"/>
      </w:divBdr>
    </w:div>
    <w:div w:id="2064020874">
      <w:marLeft w:val="640"/>
      <w:marRight w:val="0"/>
      <w:marTop w:val="0"/>
      <w:marBottom w:val="0"/>
      <w:divBdr>
        <w:top w:val="none" w:sz="0" w:space="0" w:color="auto"/>
        <w:left w:val="none" w:sz="0" w:space="0" w:color="auto"/>
        <w:bottom w:val="none" w:sz="0" w:space="0" w:color="auto"/>
        <w:right w:val="none" w:sz="0" w:space="0" w:color="auto"/>
      </w:divBdr>
    </w:div>
    <w:div w:id="2064057794">
      <w:marLeft w:val="640"/>
      <w:marRight w:val="0"/>
      <w:marTop w:val="0"/>
      <w:marBottom w:val="0"/>
      <w:divBdr>
        <w:top w:val="none" w:sz="0" w:space="0" w:color="auto"/>
        <w:left w:val="none" w:sz="0" w:space="0" w:color="auto"/>
        <w:bottom w:val="none" w:sz="0" w:space="0" w:color="auto"/>
        <w:right w:val="none" w:sz="0" w:space="0" w:color="auto"/>
      </w:divBdr>
    </w:div>
    <w:div w:id="2064060576">
      <w:marLeft w:val="640"/>
      <w:marRight w:val="0"/>
      <w:marTop w:val="0"/>
      <w:marBottom w:val="0"/>
      <w:divBdr>
        <w:top w:val="none" w:sz="0" w:space="0" w:color="auto"/>
        <w:left w:val="none" w:sz="0" w:space="0" w:color="auto"/>
        <w:bottom w:val="none" w:sz="0" w:space="0" w:color="auto"/>
        <w:right w:val="none" w:sz="0" w:space="0" w:color="auto"/>
      </w:divBdr>
    </w:div>
    <w:div w:id="2064063433">
      <w:marLeft w:val="640"/>
      <w:marRight w:val="0"/>
      <w:marTop w:val="0"/>
      <w:marBottom w:val="0"/>
      <w:divBdr>
        <w:top w:val="none" w:sz="0" w:space="0" w:color="auto"/>
        <w:left w:val="none" w:sz="0" w:space="0" w:color="auto"/>
        <w:bottom w:val="none" w:sz="0" w:space="0" w:color="auto"/>
        <w:right w:val="none" w:sz="0" w:space="0" w:color="auto"/>
      </w:divBdr>
    </w:div>
    <w:div w:id="2064131619">
      <w:marLeft w:val="640"/>
      <w:marRight w:val="0"/>
      <w:marTop w:val="0"/>
      <w:marBottom w:val="0"/>
      <w:divBdr>
        <w:top w:val="none" w:sz="0" w:space="0" w:color="auto"/>
        <w:left w:val="none" w:sz="0" w:space="0" w:color="auto"/>
        <w:bottom w:val="none" w:sz="0" w:space="0" w:color="auto"/>
        <w:right w:val="none" w:sz="0" w:space="0" w:color="auto"/>
      </w:divBdr>
    </w:div>
    <w:div w:id="2064136163">
      <w:marLeft w:val="640"/>
      <w:marRight w:val="0"/>
      <w:marTop w:val="0"/>
      <w:marBottom w:val="0"/>
      <w:divBdr>
        <w:top w:val="none" w:sz="0" w:space="0" w:color="auto"/>
        <w:left w:val="none" w:sz="0" w:space="0" w:color="auto"/>
        <w:bottom w:val="none" w:sz="0" w:space="0" w:color="auto"/>
        <w:right w:val="none" w:sz="0" w:space="0" w:color="auto"/>
      </w:divBdr>
    </w:div>
    <w:div w:id="2064136653">
      <w:marLeft w:val="640"/>
      <w:marRight w:val="0"/>
      <w:marTop w:val="0"/>
      <w:marBottom w:val="0"/>
      <w:divBdr>
        <w:top w:val="none" w:sz="0" w:space="0" w:color="auto"/>
        <w:left w:val="none" w:sz="0" w:space="0" w:color="auto"/>
        <w:bottom w:val="none" w:sz="0" w:space="0" w:color="auto"/>
        <w:right w:val="none" w:sz="0" w:space="0" w:color="auto"/>
      </w:divBdr>
    </w:div>
    <w:div w:id="2064207866">
      <w:marLeft w:val="640"/>
      <w:marRight w:val="0"/>
      <w:marTop w:val="0"/>
      <w:marBottom w:val="0"/>
      <w:divBdr>
        <w:top w:val="none" w:sz="0" w:space="0" w:color="auto"/>
        <w:left w:val="none" w:sz="0" w:space="0" w:color="auto"/>
        <w:bottom w:val="none" w:sz="0" w:space="0" w:color="auto"/>
        <w:right w:val="none" w:sz="0" w:space="0" w:color="auto"/>
      </w:divBdr>
    </w:div>
    <w:div w:id="2064210207">
      <w:marLeft w:val="640"/>
      <w:marRight w:val="0"/>
      <w:marTop w:val="0"/>
      <w:marBottom w:val="0"/>
      <w:divBdr>
        <w:top w:val="none" w:sz="0" w:space="0" w:color="auto"/>
        <w:left w:val="none" w:sz="0" w:space="0" w:color="auto"/>
        <w:bottom w:val="none" w:sz="0" w:space="0" w:color="auto"/>
        <w:right w:val="none" w:sz="0" w:space="0" w:color="auto"/>
      </w:divBdr>
    </w:div>
    <w:div w:id="2064211669">
      <w:marLeft w:val="640"/>
      <w:marRight w:val="0"/>
      <w:marTop w:val="0"/>
      <w:marBottom w:val="0"/>
      <w:divBdr>
        <w:top w:val="none" w:sz="0" w:space="0" w:color="auto"/>
        <w:left w:val="none" w:sz="0" w:space="0" w:color="auto"/>
        <w:bottom w:val="none" w:sz="0" w:space="0" w:color="auto"/>
        <w:right w:val="none" w:sz="0" w:space="0" w:color="auto"/>
      </w:divBdr>
    </w:div>
    <w:div w:id="2064213793">
      <w:marLeft w:val="640"/>
      <w:marRight w:val="0"/>
      <w:marTop w:val="0"/>
      <w:marBottom w:val="0"/>
      <w:divBdr>
        <w:top w:val="none" w:sz="0" w:space="0" w:color="auto"/>
        <w:left w:val="none" w:sz="0" w:space="0" w:color="auto"/>
        <w:bottom w:val="none" w:sz="0" w:space="0" w:color="auto"/>
        <w:right w:val="none" w:sz="0" w:space="0" w:color="auto"/>
      </w:divBdr>
    </w:div>
    <w:div w:id="2064214692">
      <w:marLeft w:val="640"/>
      <w:marRight w:val="0"/>
      <w:marTop w:val="0"/>
      <w:marBottom w:val="0"/>
      <w:divBdr>
        <w:top w:val="none" w:sz="0" w:space="0" w:color="auto"/>
        <w:left w:val="none" w:sz="0" w:space="0" w:color="auto"/>
        <w:bottom w:val="none" w:sz="0" w:space="0" w:color="auto"/>
        <w:right w:val="none" w:sz="0" w:space="0" w:color="auto"/>
      </w:divBdr>
    </w:div>
    <w:div w:id="2064256634">
      <w:marLeft w:val="640"/>
      <w:marRight w:val="0"/>
      <w:marTop w:val="0"/>
      <w:marBottom w:val="0"/>
      <w:divBdr>
        <w:top w:val="none" w:sz="0" w:space="0" w:color="auto"/>
        <w:left w:val="none" w:sz="0" w:space="0" w:color="auto"/>
        <w:bottom w:val="none" w:sz="0" w:space="0" w:color="auto"/>
        <w:right w:val="none" w:sz="0" w:space="0" w:color="auto"/>
      </w:divBdr>
    </w:div>
    <w:div w:id="2064285106">
      <w:marLeft w:val="640"/>
      <w:marRight w:val="0"/>
      <w:marTop w:val="0"/>
      <w:marBottom w:val="0"/>
      <w:divBdr>
        <w:top w:val="none" w:sz="0" w:space="0" w:color="auto"/>
        <w:left w:val="none" w:sz="0" w:space="0" w:color="auto"/>
        <w:bottom w:val="none" w:sz="0" w:space="0" w:color="auto"/>
        <w:right w:val="none" w:sz="0" w:space="0" w:color="auto"/>
      </w:divBdr>
    </w:div>
    <w:div w:id="2064330365">
      <w:marLeft w:val="640"/>
      <w:marRight w:val="0"/>
      <w:marTop w:val="0"/>
      <w:marBottom w:val="0"/>
      <w:divBdr>
        <w:top w:val="none" w:sz="0" w:space="0" w:color="auto"/>
        <w:left w:val="none" w:sz="0" w:space="0" w:color="auto"/>
        <w:bottom w:val="none" w:sz="0" w:space="0" w:color="auto"/>
        <w:right w:val="none" w:sz="0" w:space="0" w:color="auto"/>
      </w:divBdr>
    </w:div>
    <w:div w:id="2064331718">
      <w:marLeft w:val="640"/>
      <w:marRight w:val="0"/>
      <w:marTop w:val="0"/>
      <w:marBottom w:val="0"/>
      <w:divBdr>
        <w:top w:val="none" w:sz="0" w:space="0" w:color="auto"/>
        <w:left w:val="none" w:sz="0" w:space="0" w:color="auto"/>
        <w:bottom w:val="none" w:sz="0" w:space="0" w:color="auto"/>
        <w:right w:val="none" w:sz="0" w:space="0" w:color="auto"/>
      </w:divBdr>
    </w:div>
    <w:div w:id="2064332094">
      <w:marLeft w:val="640"/>
      <w:marRight w:val="0"/>
      <w:marTop w:val="0"/>
      <w:marBottom w:val="0"/>
      <w:divBdr>
        <w:top w:val="none" w:sz="0" w:space="0" w:color="auto"/>
        <w:left w:val="none" w:sz="0" w:space="0" w:color="auto"/>
        <w:bottom w:val="none" w:sz="0" w:space="0" w:color="auto"/>
        <w:right w:val="none" w:sz="0" w:space="0" w:color="auto"/>
      </w:divBdr>
    </w:div>
    <w:div w:id="2064449609">
      <w:marLeft w:val="640"/>
      <w:marRight w:val="0"/>
      <w:marTop w:val="0"/>
      <w:marBottom w:val="0"/>
      <w:divBdr>
        <w:top w:val="none" w:sz="0" w:space="0" w:color="auto"/>
        <w:left w:val="none" w:sz="0" w:space="0" w:color="auto"/>
        <w:bottom w:val="none" w:sz="0" w:space="0" w:color="auto"/>
        <w:right w:val="none" w:sz="0" w:space="0" w:color="auto"/>
      </w:divBdr>
    </w:div>
    <w:div w:id="2064669974">
      <w:marLeft w:val="640"/>
      <w:marRight w:val="0"/>
      <w:marTop w:val="0"/>
      <w:marBottom w:val="0"/>
      <w:divBdr>
        <w:top w:val="none" w:sz="0" w:space="0" w:color="auto"/>
        <w:left w:val="none" w:sz="0" w:space="0" w:color="auto"/>
        <w:bottom w:val="none" w:sz="0" w:space="0" w:color="auto"/>
        <w:right w:val="none" w:sz="0" w:space="0" w:color="auto"/>
      </w:divBdr>
    </w:div>
    <w:div w:id="2064673320">
      <w:marLeft w:val="640"/>
      <w:marRight w:val="0"/>
      <w:marTop w:val="0"/>
      <w:marBottom w:val="0"/>
      <w:divBdr>
        <w:top w:val="none" w:sz="0" w:space="0" w:color="auto"/>
        <w:left w:val="none" w:sz="0" w:space="0" w:color="auto"/>
        <w:bottom w:val="none" w:sz="0" w:space="0" w:color="auto"/>
        <w:right w:val="none" w:sz="0" w:space="0" w:color="auto"/>
      </w:divBdr>
    </w:div>
    <w:div w:id="2064674634">
      <w:marLeft w:val="640"/>
      <w:marRight w:val="0"/>
      <w:marTop w:val="0"/>
      <w:marBottom w:val="0"/>
      <w:divBdr>
        <w:top w:val="none" w:sz="0" w:space="0" w:color="auto"/>
        <w:left w:val="none" w:sz="0" w:space="0" w:color="auto"/>
        <w:bottom w:val="none" w:sz="0" w:space="0" w:color="auto"/>
        <w:right w:val="none" w:sz="0" w:space="0" w:color="auto"/>
      </w:divBdr>
    </w:div>
    <w:div w:id="2064713267">
      <w:marLeft w:val="640"/>
      <w:marRight w:val="0"/>
      <w:marTop w:val="0"/>
      <w:marBottom w:val="0"/>
      <w:divBdr>
        <w:top w:val="none" w:sz="0" w:space="0" w:color="auto"/>
        <w:left w:val="none" w:sz="0" w:space="0" w:color="auto"/>
        <w:bottom w:val="none" w:sz="0" w:space="0" w:color="auto"/>
        <w:right w:val="none" w:sz="0" w:space="0" w:color="auto"/>
      </w:divBdr>
    </w:div>
    <w:div w:id="2064715654">
      <w:marLeft w:val="640"/>
      <w:marRight w:val="0"/>
      <w:marTop w:val="0"/>
      <w:marBottom w:val="0"/>
      <w:divBdr>
        <w:top w:val="none" w:sz="0" w:space="0" w:color="auto"/>
        <w:left w:val="none" w:sz="0" w:space="0" w:color="auto"/>
        <w:bottom w:val="none" w:sz="0" w:space="0" w:color="auto"/>
        <w:right w:val="none" w:sz="0" w:space="0" w:color="auto"/>
      </w:divBdr>
    </w:div>
    <w:div w:id="2064743372">
      <w:marLeft w:val="640"/>
      <w:marRight w:val="0"/>
      <w:marTop w:val="0"/>
      <w:marBottom w:val="0"/>
      <w:divBdr>
        <w:top w:val="none" w:sz="0" w:space="0" w:color="auto"/>
        <w:left w:val="none" w:sz="0" w:space="0" w:color="auto"/>
        <w:bottom w:val="none" w:sz="0" w:space="0" w:color="auto"/>
        <w:right w:val="none" w:sz="0" w:space="0" w:color="auto"/>
      </w:divBdr>
    </w:div>
    <w:div w:id="2064744088">
      <w:marLeft w:val="640"/>
      <w:marRight w:val="0"/>
      <w:marTop w:val="0"/>
      <w:marBottom w:val="0"/>
      <w:divBdr>
        <w:top w:val="none" w:sz="0" w:space="0" w:color="auto"/>
        <w:left w:val="none" w:sz="0" w:space="0" w:color="auto"/>
        <w:bottom w:val="none" w:sz="0" w:space="0" w:color="auto"/>
        <w:right w:val="none" w:sz="0" w:space="0" w:color="auto"/>
      </w:divBdr>
    </w:div>
    <w:div w:id="2064786830">
      <w:marLeft w:val="640"/>
      <w:marRight w:val="0"/>
      <w:marTop w:val="0"/>
      <w:marBottom w:val="0"/>
      <w:divBdr>
        <w:top w:val="none" w:sz="0" w:space="0" w:color="auto"/>
        <w:left w:val="none" w:sz="0" w:space="0" w:color="auto"/>
        <w:bottom w:val="none" w:sz="0" w:space="0" w:color="auto"/>
        <w:right w:val="none" w:sz="0" w:space="0" w:color="auto"/>
      </w:divBdr>
    </w:div>
    <w:div w:id="2064793602">
      <w:marLeft w:val="640"/>
      <w:marRight w:val="0"/>
      <w:marTop w:val="0"/>
      <w:marBottom w:val="0"/>
      <w:divBdr>
        <w:top w:val="none" w:sz="0" w:space="0" w:color="auto"/>
        <w:left w:val="none" w:sz="0" w:space="0" w:color="auto"/>
        <w:bottom w:val="none" w:sz="0" w:space="0" w:color="auto"/>
        <w:right w:val="none" w:sz="0" w:space="0" w:color="auto"/>
      </w:divBdr>
    </w:div>
    <w:div w:id="2064862197">
      <w:marLeft w:val="640"/>
      <w:marRight w:val="0"/>
      <w:marTop w:val="0"/>
      <w:marBottom w:val="0"/>
      <w:divBdr>
        <w:top w:val="none" w:sz="0" w:space="0" w:color="auto"/>
        <w:left w:val="none" w:sz="0" w:space="0" w:color="auto"/>
        <w:bottom w:val="none" w:sz="0" w:space="0" w:color="auto"/>
        <w:right w:val="none" w:sz="0" w:space="0" w:color="auto"/>
      </w:divBdr>
    </w:div>
    <w:div w:id="2064862490">
      <w:marLeft w:val="640"/>
      <w:marRight w:val="0"/>
      <w:marTop w:val="0"/>
      <w:marBottom w:val="0"/>
      <w:divBdr>
        <w:top w:val="none" w:sz="0" w:space="0" w:color="auto"/>
        <w:left w:val="none" w:sz="0" w:space="0" w:color="auto"/>
        <w:bottom w:val="none" w:sz="0" w:space="0" w:color="auto"/>
        <w:right w:val="none" w:sz="0" w:space="0" w:color="auto"/>
      </w:divBdr>
    </w:div>
    <w:div w:id="2064869111">
      <w:marLeft w:val="640"/>
      <w:marRight w:val="0"/>
      <w:marTop w:val="0"/>
      <w:marBottom w:val="0"/>
      <w:divBdr>
        <w:top w:val="none" w:sz="0" w:space="0" w:color="auto"/>
        <w:left w:val="none" w:sz="0" w:space="0" w:color="auto"/>
        <w:bottom w:val="none" w:sz="0" w:space="0" w:color="auto"/>
        <w:right w:val="none" w:sz="0" w:space="0" w:color="auto"/>
      </w:divBdr>
    </w:div>
    <w:div w:id="2064983394">
      <w:marLeft w:val="640"/>
      <w:marRight w:val="0"/>
      <w:marTop w:val="0"/>
      <w:marBottom w:val="0"/>
      <w:divBdr>
        <w:top w:val="none" w:sz="0" w:space="0" w:color="auto"/>
        <w:left w:val="none" w:sz="0" w:space="0" w:color="auto"/>
        <w:bottom w:val="none" w:sz="0" w:space="0" w:color="auto"/>
        <w:right w:val="none" w:sz="0" w:space="0" w:color="auto"/>
      </w:divBdr>
    </w:div>
    <w:div w:id="2064986605">
      <w:marLeft w:val="640"/>
      <w:marRight w:val="0"/>
      <w:marTop w:val="0"/>
      <w:marBottom w:val="0"/>
      <w:divBdr>
        <w:top w:val="none" w:sz="0" w:space="0" w:color="auto"/>
        <w:left w:val="none" w:sz="0" w:space="0" w:color="auto"/>
        <w:bottom w:val="none" w:sz="0" w:space="0" w:color="auto"/>
        <w:right w:val="none" w:sz="0" w:space="0" w:color="auto"/>
      </w:divBdr>
    </w:div>
    <w:div w:id="2064987143">
      <w:marLeft w:val="640"/>
      <w:marRight w:val="0"/>
      <w:marTop w:val="0"/>
      <w:marBottom w:val="0"/>
      <w:divBdr>
        <w:top w:val="none" w:sz="0" w:space="0" w:color="auto"/>
        <w:left w:val="none" w:sz="0" w:space="0" w:color="auto"/>
        <w:bottom w:val="none" w:sz="0" w:space="0" w:color="auto"/>
        <w:right w:val="none" w:sz="0" w:space="0" w:color="auto"/>
      </w:divBdr>
    </w:div>
    <w:div w:id="2065326104">
      <w:marLeft w:val="640"/>
      <w:marRight w:val="0"/>
      <w:marTop w:val="0"/>
      <w:marBottom w:val="0"/>
      <w:divBdr>
        <w:top w:val="none" w:sz="0" w:space="0" w:color="auto"/>
        <w:left w:val="none" w:sz="0" w:space="0" w:color="auto"/>
        <w:bottom w:val="none" w:sz="0" w:space="0" w:color="auto"/>
        <w:right w:val="none" w:sz="0" w:space="0" w:color="auto"/>
      </w:divBdr>
    </w:div>
    <w:div w:id="2065370561">
      <w:marLeft w:val="640"/>
      <w:marRight w:val="0"/>
      <w:marTop w:val="0"/>
      <w:marBottom w:val="0"/>
      <w:divBdr>
        <w:top w:val="none" w:sz="0" w:space="0" w:color="auto"/>
        <w:left w:val="none" w:sz="0" w:space="0" w:color="auto"/>
        <w:bottom w:val="none" w:sz="0" w:space="0" w:color="auto"/>
        <w:right w:val="none" w:sz="0" w:space="0" w:color="auto"/>
      </w:divBdr>
    </w:div>
    <w:div w:id="2065521409">
      <w:marLeft w:val="640"/>
      <w:marRight w:val="0"/>
      <w:marTop w:val="0"/>
      <w:marBottom w:val="0"/>
      <w:divBdr>
        <w:top w:val="none" w:sz="0" w:space="0" w:color="auto"/>
        <w:left w:val="none" w:sz="0" w:space="0" w:color="auto"/>
        <w:bottom w:val="none" w:sz="0" w:space="0" w:color="auto"/>
        <w:right w:val="none" w:sz="0" w:space="0" w:color="auto"/>
      </w:divBdr>
    </w:div>
    <w:div w:id="2065523117">
      <w:marLeft w:val="640"/>
      <w:marRight w:val="0"/>
      <w:marTop w:val="0"/>
      <w:marBottom w:val="0"/>
      <w:divBdr>
        <w:top w:val="none" w:sz="0" w:space="0" w:color="auto"/>
        <w:left w:val="none" w:sz="0" w:space="0" w:color="auto"/>
        <w:bottom w:val="none" w:sz="0" w:space="0" w:color="auto"/>
        <w:right w:val="none" w:sz="0" w:space="0" w:color="auto"/>
      </w:divBdr>
    </w:div>
    <w:div w:id="2065564380">
      <w:marLeft w:val="640"/>
      <w:marRight w:val="0"/>
      <w:marTop w:val="0"/>
      <w:marBottom w:val="0"/>
      <w:divBdr>
        <w:top w:val="none" w:sz="0" w:space="0" w:color="auto"/>
        <w:left w:val="none" w:sz="0" w:space="0" w:color="auto"/>
        <w:bottom w:val="none" w:sz="0" w:space="0" w:color="auto"/>
        <w:right w:val="none" w:sz="0" w:space="0" w:color="auto"/>
      </w:divBdr>
    </w:div>
    <w:div w:id="2065593374">
      <w:marLeft w:val="640"/>
      <w:marRight w:val="0"/>
      <w:marTop w:val="0"/>
      <w:marBottom w:val="0"/>
      <w:divBdr>
        <w:top w:val="none" w:sz="0" w:space="0" w:color="auto"/>
        <w:left w:val="none" w:sz="0" w:space="0" w:color="auto"/>
        <w:bottom w:val="none" w:sz="0" w:space="0" w:color="auto"/>
        <w:right w:val="none" w:sz="0" w:space="0" w:color="auto"/>
      </w:divBdr>
    </w:div>
    <w:div w:id="2065595403">
      <w:marLeft w:val="640"/>
      <w:marRight w:val="0"/>
      <w:marTop w:val="0"/>
      <w:marBottom w:val="0"/>
      <w:divBdr>
        <w:top w:val="none" w:sz="0" w:space="0" w:color="auto"/>
        <w:left w:val="none" w:sz="0" w:space="0" w:color="auto"/>
        <w:bottom w:val="none" w:sz="0" w:space="0" w:color="auto"/>
        <w:right w:val="none" w:sz="0" w:space="0" w:color="auto"/>
      </w:divBdr>
    </w:div>
    <w:div w:id="2065596281">
      <w:marLeft w:val="640"/>
      <w:marRight w:val="0"/>
      <w:marTop w:val="0"/>
      <w:marBottom w:val="0"/>
      <w:divBdr>
        <w:top w:val="none" w:sz="0" w:space="0" w:color="auto"/>
        <w:left w:val="none" w:sz="0" w:space="0" w:color="auto"/>
        <w:bottom w:val="none" w:sz="0" w:space="0" w:color="auto"/>
        <w:right w:val="none" w:sz="0" w:space="0" w:color="auto"/>
      </w:divBdr>
    </w:div>
    <w:div w:id="2065637620">
      <w:marLeft w:val="640"/>
      <w:marRight w:val="0"/>
      <w:marTop w:val="0"/>
      <w:marBottom w:val="0"/>
      <w:divBdr>
        <w:top w:val="none" w:sz="0" w:space="0" w:color="auto"/>
        <w:left w:val="none" w:sz="0" w:space="0" w:color="auto"/>
        <w:bottom w:val="none" w:sz="0" w:space="0" w:color="auto"/>
        <w:right w:val="none" w:sz="0" w:space="0" w:color="auto"/>
      </w:divBdr>
    </w:div>
    <w:div w:id="2065641372">
      <w:marLeft w:val="640"/>
      <w:marRight w:val="0"/>
      <w:marTop w:val="0"/>
      <w:marBottom w:val="0"/>
      <w:divBdr>
        <w:top w:val="none" w:sz="0" w:space="0" w:color="auto"/>
        <w:left w:val="none" w:sz="0" w:space="0" w:color="auto"/>
        <w:bottom w:val="none" w:sz="0" w:space="0" w:color="auto"/>
        <w:right w:val="none" w:sz="0" w:space="0" w:color="auto"/>
      </w:divBdr>
    </w:div>
    <w:div w:id="2065712005">
      <w:marLeft w:val="640"/>
      <w:marRight w:val="0"/>
      <w:marTop w:val="0"/>
      <w:marBottom w:val="0"/>
      <w:divBdr>
        <w:top w:val="none" w:sz="0" w:space="0" w:color="auto"/>
        <w:left w:val="none" w:sz="0" w:space="0" w:color="auto"/>
        <w:bottom w:val="none" w:sz="0" w:space="0" w:color="auto"/>
        <w:right w:val="none" w:sz="0" w:space="0" w:color="auto"/>
      </w:divBdr>
    </w:div>
    <w:div w:id="2065712417">
      <w:marLeft w:val="640"/>
      <w:marRight w:val="0"/>
      <w:marTop w:val="0"/>
      <w:marBottom w:val="0"/>
      <w:divBdr>
        <w:top w:val="none" w:sz="0" w:space="0" w:color="auto"/>
        <w:left w:val="none" w:sz="0" w:space="0" w:color="auto"/>
        <w:bottom w:val="none" w:sz="0" w:space="0" w:color="auto"/>
        <w:right w:val="none" w:sz="0" w:space="0" w:color="auto"/>
      </w:divBdr>
    </w:div>
    <w:div w:id="2065785680">
      <w:marLeft w:val="640"/>
      <w:marRight w:val="0"/>
      <w:marTop w:val="0"/>
      <w:marBottom w:val="0"/>
      <w:divBdr>
        <w:top w:val="none" w:sz="0" w:space="0" w:color="auto"/>
        <w:left w:val="none" w:sz="0" w:space="0" w:color="auto"/>
        <w:bottom w:val="none" w:sz="0" w:space="0" w:color="auto"/>
        <w:right w:val="none" w:sz="0" w:space="0" w:color="auto"/>
      </w:divBdr>
    </w:div>
    <w:div w:id="2065785967">
      <w:marLeft w:val="640"/>
      <w:marRight w:val="0"/>
      <w:marTop w:val="0"/>
      <w:marBottom w:val="0"/>
      <w:divBdr>
        <w:top w:val="none" w:sz="0" w:space="0" w:color="auto"/>
        <w:left w:val="none" w:sz="0" w:space="0" w:color="auto"/>
        <w:bottom w:val="none" w:sz="0" w:space="0" w:color="auto"/>
        <w:right w:val="none" w:sz="0" w:space="0" w:color="auto"/>
      </w:divBdr>
    </w:div>
    <w:div w:id="2065788358">
      <w:marLeft w:val="640"/>
      <w:marRight w:val="0"/>
      <w:marTop w:val="0"/>
      <w:marBottom w:val="0"/>
      <w:divBdr>
        <w:top w:val="none" w:sz="0" w:space="0" w:color="auto"/>
        <w:left w:val="none" w:sz="0" w:space="0" w:color="auto"/>
        <w:bottom w:val="none" w:sz="0" w:space="0" w:color="auto"/>
        <w:right w:val="none" w:sz="0" w:space="0" w:color="auto"/>
      </w:divBdr>
    </w:div>
    <w:div w:id="2065791487">
      <w:marLeft w:val="640"/>
      <w:marRight w:val="0"/>
      <w:marTop w:val="0"/>
      <w:marBottom w:val="0"/>
      <w:divBdr>
        <w:top w:val="none" w:sz="0" w:space="0" w:color="auto"/>
        <w:left w:val="none" w:sz="0" w:space="0" w:color="auto"/>
        <w:bottom w:val="none" w:sz="0" w:space="0" w:color="auto"/>
        <w:right w:val="none" w:sz="0" w:space="0" w:color="auto"/>
      </w:divBdr>
    </w:div>
    <w:div w:id="2065908174">
      <w:marLeft w:val="640"/>
      <w:marRight w:val="0"/>
      <w:marTop w:val="0"/>
      <w:marBottom w:val="0"/>
      <w:divBdr>
        <w:top w:val="none" w:sz="0" w:space="0" w:color="auto"/>
        <w:left w:val="none" w:sz="0" w:space="0" w:color="auto"/>
        <w:bottom w:val="none" w:sz="0" w:space="0" w:color="auto"/>
        <w:right w:val="none" w:sz="0" w:space="0" w:color="auto"/>
      </w:divBdr>
    </w:div>
    <w:div w:id="2065983368">
      <w:marLeft w:val="640"/>
      <w:marRight w:val="0"/>
      <w:marTop w:val="0"/>
      <w:marBottom w:val="0"/>
      <w:divBdr>
        <w:top w:val="none" w:sz="0" w:space="0" w:color="auto"/>
        <w:left w:val="none" w:sz="0" w:space="0" w:color="auto"/>
        <w:bottom w:val="none" w:sz="0" w:space="0" w:color="auto"/>
        <w:right w:val="none" w:sz="0" w:space="0" w:color="auto"/>
      </w:divBdr>
    </w:div>
    <w:div w:id="2066023145">
      <w:marLeft w:val="640"/>
      <w:marRight w:val="0"/>
      <w:marTop w:val="0"/>
      <w:marBottom w:val="0"/>
      <w:divBdr>
        <w:top w:val="none" w:sz="0" w:space="0" w:color="auto"/>
        <w:left w:val="none" w:sz="0" w:space="0" w:color="auto"/>
        <w:bottom w:val="none" w:sz="0" w:space="0" w:color="auto"/>
        <w:right w:val="none" w:sz="0" w:space="0" w:color="auto"/>
      </w:divBdr>
    </w:div>
    <w:div w:id="2066026703">
      <w:marLeft w:val="640"/>
      <w:marRight w:val="0"/>
      <w:marTop w:val="0"/>
      <w:marBottom w:val="0"/>
      <w:divBdr>
        <w:top w:val="none" w:sz="0" w:space="0" w:color="auto"/>
        <w:left w:val="none" w:sz="0" w:space="0" w:color="auto"/>
        <w:bottom w:val="none" w:sz="0" w:space="0" w:color="auto"/>
        <w:right w:val="none" w:sz="0" w:space="0" w:color="auto"/>
      </w:divBdr>
    </w:div>
    <w:div w:id="2066026870">
      <w:marLeft w:val="640"/>
      <w:marRight w:val="0"/>
      <w:marTop w:val="0"/>
      <w:marBottom w:val="0"/>
      <w:divBdr>
        <w:top w:val="none" w:sz="0" w:space="0" w:color="auto"/>
        <w:left w:val="none" w:sz="0" w:space="0" w:color="auto"/>
        <w:bottom w:val="none" w:sz="0" w:space="0" w:color="auto"/>
        <w:right w:val="none" w:sz="0" w:space="0" w:color="auto"/>
      </w:divBdr>
    </w:div>
    <w:div w:id="2066101522">
      <w:marLeft w:val="640"/>
      <w:marRight w:val="0"/>
      <w:marTop w:val="0"/>
      <w:marBottom w:val="0"/>
      <w:divBdr>
        <w:top w:val="none" w:sz="0" w:space="0" w:color="auto"/>
        <w:left w:val="none" w:sz="0" w:space="0" w:color="auto"/>
        <w:bottom w:val="none" w:sz="0" w:space="0" w:color="auto"/>
        <w:right w:val="none" w:sz="0" w:space="0" w:color="auto"/>
      </w:divBdr>
    </w:div>
    <w:div w:id="2066104768">
      <w:marLeft w:val="640"/>
      <w:marRight w:val="0"/>
      <w:marTop w:val="0"/>
      <w:marBottom w:val="0"/>
      <w:divBdr>
        <w:top w:val="none" w:sz="0" w:space="0" w:color="auto"/>
        <w:left w:val="none" w:sz="0" w:space="0" w:color="auto"/>
        <w:bottom w:val="none" w:sz="0" w:space="0" w:color="auto"/>
        <w:right w:val="none" w:sz="0" w:space="0" w:color="auto"/>
      </w:divBdr>
    </w:div>
    <w:div w:id="2066104933">
      <w:marLeft w:val="640"/>
      <w:marRight w:val="0"/>
      <w:marTop w:val="0"/>
      <w:marBottom w:val="0"/>
      <w:divBdr>
        <w:top w:val="none" w:sz="0" w:space="0" w:color="auto"/>
        <w:left w:val="none" w:sz="0" w:space="0" w:color="auto"/>
        <w:bottom w:val="none" w:sz="0" w:space="0" w:color="auto"/>
        <w:right w:val="none" w:sz="0" w:space="0" w:color="auto"/>
      </w:divBdr>
    </w:div>
    <w:div w:id="2066104937">
      <w:marLeft w:val="640"/>
      <w:marRight w:val="0"/>
      <w:marTop w:val="0"/>
      <w:marBottom w:val="0"/>
      <w:divBdr>
        <w:top w:val="none" w:sz="0" w:space="0" w:color="auto"/>
        <w:left w:val="none" w:sz="0" w:space="0" w:color="auto"/>
        <w:bottom w:val="none" w:sz="0" w:space="0" w:color="auto"/>
        <w:right w:val="none" w:sz="0" w:space="0" w:color="auto"/>
      </w:divBdr>
    </w:div>
    <w:div w:id="2066177720">
      <w:marLeft w:val="640"/>
      <w:marRight w:val="0"/>
      <w:marTop w:val="0"/>
      <w:marBottom w:val="0"/>
      <w:divBdr>
        <w:top w:val="none" w:sz="0" w:space="0" w:color="auto"/>
        <w:left w:val="none" w:sz="0" w:space="0" w:color="auto"/>
        <w:bottom w:val="none" w:sz="0" w:space="0" w:color="auto"/>
        <w:right w:val="none" w:sz="0" w:space="0" w:color="auto"/>
      </w:divBdr>
    </w:div>
    <w:div w:id="2066247584">
      <w:marLeft w:val="640"/>
      <w:marRight w:val="0"/>
      <w:marTop w:val="0"/>
      <w:marBottom w:val="0"/>
      <w:divBdr>
        <w:top w:val="none" w:sz="0" w:space="0" w:color="auto"/>
        <w:left w:val="none" w:sz="0" w:space="0" w:color="auto"/>
        <w:bottom w:val="none" w:sz="0" w:space="0" w:color="auto"/>
        <w:right w:val="none" w:sz="0" w:space="0" w:color="auto"/>
      </w:divBdr>
    </w:div>
    <w:div w:id="2066248057">
      <w:marLeft w:val="640"/>
      <w:marRight w:val="0"/>
      <w:marTop w:val="0"/>
      <w:marBottom w:val="0"/>
      <w:divBdr>
        <w:top w:val="none" w:sz="0" w:space="0" w:color="auto"/>
        <w:left w:val="none" w:sz="0" w:space="0" w:color="auto"/>
        <w:bottom w:val="none" w:sz="0" w:space="0" w:color="auto"/>
        <w:right w:val="none" w:sz="0" w:space="0" w:color="auto"/>
      </w:divBdr>
    </w:div>
    <w:div w:id="2066292549">
      <w:marLeft w:val="640"/>
      <w:marRight w:val="0"/>
      <w:marTop w:val="0"/>
      <w:marBottom w:val="0"/>
      <w:divBdr>
        <w:top w:val="none" w:sz="0" w:space="0" w:color="auto"/>
        <w:left w:val="none" w:sz="0" w:space="0" w:color="auto"/>
        <w:bottom w:val="none" w:sz="0" w:space="0" w:color="auto"/>
        <w:right w:val="none" w:sz="0" w:space="0" w:color="auto"/>
      </w:divBdr>
    </w:div>
    <w:div w:id="2066297176">
      <w:marLeft w:val="640"/>
      <w:marRight w:val="0"/>
      <w:marTop w:val="0"/>
      <w:marBottom w:val="0"/>
      <w:divBdr>
        <w:top w:val="none" w:sz="0" w:space="0" w:color="auto"/>
        <w:left w:val="none" w:sz="0" w:space="0" w:color="auto"/>
        <w:bottom w:val="none" w:sz="0" w:space="0" w:color="auto"/>
        <w:right w:val="none" w:sz="0" w:space="0" w:color="auto"/>
      </w:divBdr>
    </w:div>
    <w:div w:id="2066298252">
      <w:marLeft w:val="640"/>
      <w:marRight w:val="0"/>
      <w:marTop w:val="0"/>
      <w:marBottom w:val="0"/>
      <w:divBdr>
        <w:top w:val="none" w:sz="0" w:space="0" w:color="auto"/>
        <w:left w:val="none" w:sz="0" w:space="0" w:color="auto"/>
        <w:bottom w:val="none" w:sz="0" w:space="0" w:color="auto"/>
        <w:right w:val="none" w:sz="0" w:space="0" w:color="auto"/>
      </w:divBdr>
    </w:div>
    <w:div w:id="2066366958">
      <w:marLeft w:val="640"/>
      <w:marRight w:val="0"/>
      <w:marTop w:val="0"/>
      <w:marBottom w:val="0"/>
      <w:divBdr>
        <w:top w:val="none" w:sz="0" w:space="0" w:color="auto"/>
        <w:left w:val="none" w:sz="0" w:space="0" w:color="auto"/>
        <w:bottom w:val="none" w:sz="0" w:space="0" w:color="auto"/>
        <w:right w:val="none" w:sz="0" w:space="0" w:color="auto"/>
      </w:divBdr>
    </w:div>
    <w:div w:id="2066444491">
      <w:marLeft w:val="640"/>
      <w:marRight w:val="0"/>
      <w:marTop w:val="0"/>
      <w:marBottom w:val="0"/>
      <w:divBdr>
        <w:top w:val="none" w:sz="0" w:space="0" w:color="auto"/>
        <w:left w:val="none" w:sz="0" w:space="0" w:color="auto"/>
        <w:bottom w:val="none" w:sz="0" w:space="0" w:color="auto"/>
        <w:right w:val="none" w:sz="0" w:space="0" w:color="auto"/>
      </w:divBdr>
    </w:div>
    <w:div w:id="2066445461">
      <w:marLeft w:val="640"/>
      <w:marRight w:val="0"/>
      <w:marTop w:val="0"/>
      <w:marBottom w:val="0"/>
      <w:divBdr>
        <w:top w:val="none" w:sz="0" w:space="0" w:color="auto"/>
        <w:left w:val="none" w:sz="0" w:space="0" w:color="auto"/>
        <w:bottom w:val="none" w:sz="0" w:space="0" w:color="auto"/>
        <w:right w:val="none" w:sz="0" w:space="0" w:color="auto"/>
      </w:divBdr>
    </w:div>
    <w:div w:id="2066639089">
      <w:marLeft w:val="640"/>
      <w:marRight w:val="0"/>
      <w:marTop w:val="0"/>
      <w:marBottom w:val="0"/>
      <w:divBdr>
        <w:top w:val="none" w:sz="0" w:space="0" w:color="auto"/>
        <w:left w:val="none" w:sz="0" w:space="0" w:color="auto"/>
        <w:bottom w:val="none" w:sz="0" w:space="0" w:color="auto"/>
        <w:right w:val="none" w:sz="0" w:space="0" w:color="auto"/>
      </w:divBdr>
    </w:div>
    <w:div w:id="2066642130">
      <w:marLeft w:val="640"/>
      <w:marRight w:val="0"/>
      <w:marTop w:val="0"/>
      <w:marBottom w:val="0"/>
      <w:divBdr>
        <w:top w:val="none" w:sz="0" w:space="0" w:color="auto"/>
        <w:left w:val="none" w:sz="0" w:space="0" w:color="auto"/>
        <w:bottom w:val="none" w:sz="0" w:space="0" w:color="auto"/>
        <w:right w:val="none" w:sz="0" w:space="0" w:color="auto"/>
      </w:divBdr>
    </w:div>
    <w:div w:id="2066709892">
      <w:marLeft w:val="640"/>
      <w:marRight w:val="0"/>
      <w:marTop w:val="0"/>
      <w:marBottom w:val="0"/>
      <w:divBdr>
        <w:top w:val="none" w:sz="0" w:space="0" w:color="auto"/>
        <w:left w:val="none" w:sz="0" w:space="0" w:color="auto"/>
        <w:bottom w:val="none" w:sz="0" w:space="0" w:color="auto"/>
        <w:right w:val="none" w:sz="0" w:space="0" w:color="auto"/>
      </w:divBdr>
    </w:div>
    <w:div w:id="2066761016">
      <w:marLeft w:val="640"/>
      <w:marRight w:val="0"/>
      <w:marTop w:val="0"/>
      <w:marBottom w:val="0"/>
      <w:divBdr>
        <w:top w:val="none" w:sz="0" w:space="0" w:color="auto"/>
        <w:left w:val="none" w:sz="0" w:space="0" w:color="auto"/>
        <w:bottom w:val="none" w:sz="0" w:space="0" w:color="auto"/>
        <w:right w:val="none" w:sz="0" w:space="0" w:color="auto"/>
      </w:divBdr>
    </w:div>
    <w:div w:id="2066827446">
      <w:marLeft w:val="640"/>
      <w:marRight w:val="0"/>
      <w:marTop w:val="0"/>
      <w:marBottom w:val="0"/>
      <w:divBdr>
        <w:top w:val="none" w:sz="0" w:space="0" w:color="auto"/>
        <w:left w:val="none" w:sz="0" w:space="0" w:color="auto"/>
        <w:bottom w:val="none" w:sz="0" w:space="0" w:color="auto"/>
        <w:right w:val="none" w:sz="0" w:space="0" w:color="auto"/>
      </w:divBdr>
    </w:div>
    <w:div w:id="2066833129">
      <w:marLeft w:val="640"/>
      <w:marRight w:val="0"/>
      <w:marTop w:val="0"/>
      <w:marBottom w:val="0"/>
      <w:divBdr>
        <w:top w:val="none" w:sz="0" w:space="0" w:color="auto"/>
        <w:left w:val="none" w:sz="0" w:space="0" w:color="auto"/>
        <w:bottom w:val="none" w:sz="0" w:space="0" w:color="auto"/>
        <w:right w:val="none" w:sz="0" w:space="0" w:color="auto"/>
      </w:divBdr>
    </w:div>
    <w:div w:id="2066834477">
      <w:marLeft w:val="640"/>
      <w:marRight w:val="0"/>
      <w:marTop w:val="0"/>
      <w:marBottom w:val="0"/>
      <w:divBdr>
        <w:top w:val="none" w:sz="0" w:space="0" w:color="auto"/>
        <w:left w:val="none" w:sz="0" w:space="0" w:color="auto"/>
        <w:bottom w:val="none" w:sz="0" w:space="0" w:color="auto"/>
        <w:right w:val="none" w:sz="0" w:space="0" w:color="auto"/>
      </w:divBdr>
    </w:div>
    <w:div w:id="2066836632">
      <w:marLeft w:val="640"/>
      <w:marRight w:val="0"/>
      <w:marTop w:val="0"/>
      <w:marBottom w:val="0"/>
      <w:divBdr>
        <w:top w:val="none" w:sz="0" w:space="0" w:color="auto"/>
        <w:left w:val="none" w:sz="0" w:space="0" w:color="auto"/>
        <w:bottom w:val="none" w:sz="0" w:space="0" w:color="auto"/>
        <w:right w:val="none" w:sz="0" w:space="0" w:color="auto"/>
      </w:divBdr>
    </w:div>
    <w:div w:id="2066947742">
      <w:marLeft w:val="640"/>
      <w:marRight w:val="0"/>
      <w:marTop w:val="0"/>
      <w:marBottom w:val="0"/>
      <w:divBdr>
        <w:top w:val="none" w:sz="0" w:space="0" w:color="auto"/>
        <w:left w:val="none" w:sz="0" w:space="0" w:color="auto"/>
        <w:bottom w:val="none" w:sz="0" w:space="0" w:color="auto"/>
        <w:right w:val="none" w:sz="0" w:space="0" w:color="auto"/>
      </w:divBdr>
    </w:div>
    <w:div w:id="2066952062">
      <w:marLeft w:val="640"/>
      <w:marRight w:val="0"/>
      <w:marTop w:val="0"/>
      <w:marBottom w:val="0"/>
      <w:divBdr>
        <w:top w:val="none" w:sz="0" w:space="0" w:color="auto"/>
        <w:left w:val="none" w:sz="0" w:space="0" w:color="auto"/>
        <w:bottom w:val="none" w:sz="0" w:space="0" w:color="auto"/>
        <w:right w:val="none" w:sz="0" w:space="0" w:color="auto"/>
      </w:divBdr>
    </w:div>
    <w:div w:id="2066954604">
      <w:marLeft w:val="640"/>
      <w:marRight w:val="0"/>
      <w:marTop w:val="0"/>
      <w:marBottom w:val="0"/>
      <w:divBdr>
        <w:top w:val="none" w:sz="0" w:space="0" w:color="auto"/>
        <w:left w:val="none" w:sz="0" w:space="0" w:color="auto"/>
        <w:bottom w:val="none" w:sz="0" w:space="0" w:color="auto"/>
        <w:right w:val="none" w:sz="0" w:space="0" w:color="auto"/>
      </w:divBdr>
    </w:div>
    <w:div w:id="2067027286">
      <w:marLeft w:val="640"/>
      <w:marRight w:val="0"/>
      <w:marTop w:val="0"/>
      <w:marBottom w:val="0"/>
      <w:divBdr>
        <w:top w:val="none" w:sz="0" w:space="0" w:color="auto"/>
        <w:left w:val="none" w:sz="0" w:space="0" w:color="auto"/>
        <w:bottom w:val="none" w:sz="0" w:space="0" w:color="auto"/>
        <w:right w:val="none" w:sz="0" w:space="0" w:color="auto"/>
      </w:divBdr>
    </w:div>
    <w:div w:id="2067029890">
      <w:marLeft w:val="640"/>
      <w:marRight w:val="0"/>
      <w:marTop w:val="0"/>
      <w:marBottom w:val="0"/>
      <w:divBdr>
        <w:top w:val="none" w:sz="0" w:space="0" w:color="auto"/>
        <w:left w:val="none" w:sz="0" w:space="0" w:color="auto"/>
        <w:bottom w:val="none" w:sz="0" w:space="0" w:color="auto"/>
        <w:right w:val="none" w:sz="0" w:space="0" w:color="auto"/>
      </w:divBdr>
    </w:div>
    <w:div w:id="2067098337">
      <w:marLeft w:val="640"/>
      <w:marRight w:val="0"/>
      <w:marTop w:val="0"/>
      <w:marBottom w:val="0"/>
      <w:divBdr>
        <w:top w:val="none" w:sz="0" w:space="0" w:color="auto"/>
        <w:left w:val="none" w:sz="0" w:space="0" w:color="auto"/>
        <w:bottom w:val="none" w:sz="0" w:space="0" w:color="auto"/>
        <w:right w:val="none" w:sz="0" w:space="0" w:color="auto"/>
      </w:divBdr>
    </w:div>
    <w:div w:id="2067098345">
      <w:marLeft w:val="640"/>
      <w:marRight w:val="0"/>
      <w:marTop w:val="0"/>
      <w:marBottom w:val="0"/>
      <w:divBdr>
        <w:top w:val="none" w:sz="0" w:space="0" w:color="auto"/>
        <w:left w:val="none" w:sz="0" w:space="0" w:color="auto"/>
        <w:bottom w:val="none" w:sz="0" w:space="0" w:color="auto"/>
        <w:right w:val="none" w:sz="0" w:space="0" w:color="auto"/>
      </w:divBdr>
    </w:div>
    <w:div w:id="2067100049">
      <w:marLeft w:val="640"/>
      <w:marRight w:val="0"/>
      <w:marTop w:val="0"/>
      <w:marBottom w:val="0"/>
      <w:divBdr>
        <w:top w:val="none" w:sz="0" w:space="0" w:color="auto"/>
        <w:left w:val="none" w:sz="0" w:space="0" w:color="auto"/>
        <w:bottom w:val="none" w:sz="0" w:space="0" w:color="auto"/>
        <w:right w:val="none" w:sz="0" w:space="0" w:color="auto"/>
      </w:divBdr>
    </w:div>
    <w:div w:id="2067101529">
      <w:marLeft w:val="640"/>
      <w:marRight w:val="0"/>
      <w:marTop w:val="0"/>
      <w:marBottom w:val="0"/>
      <w:divBdr>
        <w:top w:val="none" w:sz="0" w:space="0" w:color="auto"/>
        <w:left w:val="none" w:sz="0" w:space="0" w:color="auto"/>
        <w:bottom w:val="none" w:sz="0" w:space="0" w:color="auto"/>
        <w:right w:val="none" w:sz="0" w:space="0" w:color="auto"/>
      </w:divBdr>
    </w:div>
    <w:div w:id="2067141483">
      <w:marLeft w:val="640"/>
      <w:marRight w:val="0"/>
      <w:marTop w:val="0"/>
      <w:marBottom w:val="0"/>
      <w:divBdr>
        <w:top w:val="none" w:sz="0" w:space="0" w:color="auto"/>
        <w:left w:val="none" w:sz="0" w:space="0" w:color="auto"/>
        <w:bottom w:val="none" w:sz="0" w:space="0" w:color="auto"/>
        <w:right w:val="none" w:sz="0" w:space="0" w:color="auto"/>
      </w:divBdr>
    </w:div>
    <w:div w:id="2067145824">
      <w:marLeft w:val="640"/>
      <w:marRight w:val="0"/>
      <w:marTop w:val="0"/>
      <w:marBottom w:val="0"/>
      <w:divBdr>
        <w:top w:val="none" w:sz="0" w:space="0" w:color="auto"/>
        <w:left w:val="none" w:sz="0" w:space="0" w:color="auto"/>
        <w:bottom w:val="none" w:sz="0" w:space="0" w:color="auto"/>
        <w:right w:val="none" w:sz="0" w:space="0" w:color="auto"/>
      </w:divBdr>
    </w:div>
    <w:div w:id="2067213961">
      <w:marLeft w:val="640"/>
      <w:marRight w:val="0"/>
      <w:marTop w:val="0"/>
      <w:marBottom w:val="0"/>
      <w:divBdr>
        <w:top w:val="none" w:sz="0" w:space="0" w:color="auto"/>
        <w:left w:val="none" w:sz="0" w:space="0" w:color="auto"/>
        <w:bottom w:val="none" w:sz="0" w:space="0" w:color="auto"/>
        <w:right w:val="none" w:sz="0" w:space="0" w:color="auto"/>
      </w:divBdr>
    </w:div>
    <w:div w:id="2067219736">
      <w:marLeft w:val="640"/>
      <w:marRight w:val="0"/>
      <w:marTop w:val="0"/>
      <w:marBottom w:val="0"/>
      <w:divBdr>
        <w:top w:val="none" w:sz="0" w:space="0" w:color="auto"/>
        <w:left w:val="none" w:sz="0" w:space="0" w:color="auto"/>
        <w:bottom w:val="none" w:sz="0" w:space="0" w:color="auto"/>
        <w:right w:val="none" w:sz="0" w:space="0" w:color="auto"/>
      </w:divBdr>
    </w:div>
    <w:div w:id="2067408720">
      <w:marLeft w:val="640"/>
      <w:marRight w:val="0"/>
      <w:marTop w:val="0"/>
      <w:marBottom w:val="0"/>
      <w:divBdr>
        <w:top w:val="none" w:sz="0" w:space="0" w:color="auto"/>
        <w:left w:val="none" w:sz="0" w:space="0" w:color="auto"/>
        <w:bottom w:val="none" w:sz="0" w:space="0" w:color="auto"/>
        <w:right w:val="none" w:sz="0" w:space="0" w:color="auto"/>
      </w:divBdr>
    </w:div>
    <w:div w:id="2067408908">
      <w:marLeft w:val="640"/>
      <w:marRight w:val="0"/>
      <w:marTop w:val="0"/>
      <w:marBottom w:val="0"/>
      <w:divBdr>
        <w:top w:val="none" w:sz="0" w:space="0" w:color="auto"/>
        <w:left w:val="none" w:sz="0" w:space="0" w:color="auto"/>
        <w:bottom w:val="none" w:sz="0" w:space="0" w:color="auto"/>
        <w:right w:val="none" w:sz="0" w:space="0" w:color="auto"/>
      </w:divBdr>
    </w:div>
    <w:div w:id="2067409541">
      <w:marLeft w:val="640"/>
      <w:marRight w:val="0"/>
      <w:marTop w:val="0"/>
      <w:marBottom w:val="0"/>
      <w:divBdr>
        <w:top w:val="none" w:sz="0" w:space="0" w:color="auto"/>
        <w:left w:val="none" w:sz="0" w:space="0" w:color="auto"/>
        <w:bottom w:val="none" w:sz="0" w:space="0" w:color="auto"/>
        <w:right w:val="none" w:sz="0" w:space="0" w:color="auto"/>
      </w:divBdr>
    </w:div>
    <w:div w:id="2067413121">
      <w:marLeft w:val="640"/>
      <w:marRight w:val="0"/>
      <w:marTop w:val="0"/>
      <w:marBottom w:val="0"/>
      <w:divBdr>
        <w:top w:val="none" w:sz="0" w:space="0" w:color="auto"/>
        <w:left w:val="none" w:sz="0" w:space="0" w:color="auto"/>
        <w:bottom w:val="none" w:sz="0" w:space="0" w:color="auto"/>
        <w:right w:val="none" w:sz="0" w:space="0" w:color="auto"/>
      </w:divBdr>
    </w:div>
    <w:div w:id="2067483075">
      <w:marLeft w:val="640"/>
      <w:marRight w:val="0"/>
      <w:marTop w:val="0"/>
      <w:marBottom w:val="0"/>
      <w:divBdr>
        <w:top w:val="none" w:sz="0" w:space="0" w:color="auto"/>
        <w:left w:val="none" w:sz="0" w:space="0" w:color="auto"/>
        <w:bottom w:val="none" w:sz="0" w:space="0" w:color="auto"/>
        <w:right w:val="none" w:sz="0" w:space="0" w:color="auto"/>
      </w:divBdr>
    </w:div>
    <w:div w:id="2067484638">
      <w:marLeft w:val="640"/>
      <w:marRight w:val="0"/>
      <w:marTop w:val="0"/>
      <w:marBottom w:val="0"/>
      <w:divBdr>
        <w:top w:val="none" w:sz="0" w:space="0" w:color="auto"/>
        <w:left w:val="none" w:sz="0" w:space="0" w:color="auto"/>
        <w:bottom w:val="none" w:sz="0" w:space="0" w:color="auto"/>
        <w:right w:val="none" w:sz="0" w:space="0" w:color="auto"/>
      </w:divBdr>
    </w:div>
    <w:div w:id="2067488032">
      <w:marLeft w:val="640"/>
      <w:marRight w:val="0"/>
      <w:marTop w:val="0"/>
      <w:marBottom w:val="0"/>
      <w:divBdr>
        <w:top w:val="none" w:sz="0" w:space="0" w:color="auto"/>
        <w:left w:val="none" w:sz="0" w:space="0" w:color="auto"/>
        <w:bottom w:val="none" w:sz="0" w:space="0" w:color="auto"/>
        <w:right w:val="none" w:sz="0" w:space="0" w:color="auto"/>
      </w:divBdr>
    </w:div>
    <w:div w:id="2067490359">
      <w:marLeft w:val="640"/>
      <w:marRight w:val="0"/>
      <w:marTop w:val="0"/>
      <w:marBottom w:val="0"/>
      <w:divBdr>
        <w:top w:val="none" w:sz="0" w:space="0" w:color="auto"/>
        <w:left w:val="none" w:sz="0" w:space="0" w:color="auto"/>
        <w:bottom w:val="none" w:sz="0" w:space="0" w:color="auto"/>
        <w:right w:val="none" w:sz="0" w:space="0" w:color="auto"/>
      </w:divBdr>
    </w:div>
    <w:div w:id="2067560475">
      <w:marLeft w:val="640"/>
      <w:marRight w:val="0"/>
      <w:marTop w:val="0"/>
      <w:marBottom w:val="0"/>
      <w:divBdr>
        <w:top w:val="none" w:sz="0" w:space="0" w:color="auto"/>
        <w:left w:val="none" w:sz="0" w:space="0" w:color="auto"/>
        <w:bottom w:val="none" w:sz="0" w:space="0" w:color="auto"/>
        <w:right w:val="none" w:sz="0" w:space="0" w:color="auto"/>
      </w:divBdr>
    </w:div>
    <w:div w:id="2067606644">
      <w:marLeft w:val="640"/>
      <w:marRight w:val="0"/>
      <w:marTop w:val="0"/>
      <w:marBottom w:val="0"/>
      <w:divBdr>
        <w:top w:val="none" w:sz="0" w:space="0" w:color="auto"/>
        <w:left w:val="none" w:sz="0" w:space="0" w:color="auto"/>
        <w:bottom w:val="none" w:sz="0" w:space="0" w:color="auto"/>
        <w:right w:val="none" w:sz="0" w:space="0" w:color="auto"/>
      </w:divBdr>
    </w:div>
    <w:div w:id="2067678858">
      <w:marLeft w:val="640"/>
      <w:marRight w:val="0"/>
      <w:marTop w:val="0"/>
      <w:marBottom w:val="0"/>
      <w:divBdr>
        <w:top w:val="none" w:sz="0" w:space="0" w:color="auto"/>
        <w:left w:val="none" w:sz="0" w:space="0" w:color="auto"/>
        <w:bottom w:val="none" w:sz="0" w:space="0" w:color="auto"/>
        <w:right w:val="none" w:sz="0" w:space="0" w:color="auto"/>
      </w:divBdr>
    </w:div>
    <w:div w:id="2067682113">
      <w:marLeft w:val="640"/>
      <w:marRight w:val="0"/>
      <w:marTop w:val="0"/>
      <w:marBottom w:val="0"/>
      <w:divBdr>
        <w:top w:val="none" w:sz="0" w:space="0" w:color="auto"/>
        <w:left w:val="none" w:sz="0" w:space="0" w:color="auto"/>
        <w:bottom w:val="none" w:sz="0" w:space="0" w:color="auto"/>
        <w:right w:val="none" w:sz="0" w:space="0" w:color="auto"/>
      </w:divBdr>
    </w:div>
    <w:div w:id="2067752049">
      <w:marLeft w:val="640"/>
      <w:marRight w:val="0"/>
      <w:marTop w:val="0"/>
      <w:marBottom w:val="0"/>
      <w:divBdr>
        <w:top w:val="none" w:sz="0" w:space="0" w:color="auto"/>
        <w:left w:val="none" w:sz="0" w:space="0" w:color="auto"/>
        <w:bottom w:val="none" w:sz="0" w:space="0" w:color="auto"/>
        <w:right w:val="none" w:sz="0" w:space="0" w:color="auto"/>
      </w:divBdr>
    </w:div>
    <w:div w:id="2067793980">
      <w:marLeft w:val="640"/>
      <w:marRight w:val="0"/>
      <w:marTop w:val="0"/>
      <w:marBottom w:val="0"/>
      <w:divBdr>
        <w:top w:val="none" w:sz="0" w:space="0" w:color="auto"/>
        <w:left w:val="none" w:sz="0" w:space="0" w:color="auto"/>
        <w:bottom w:val="none" w:sz="0" w:space="0" w:color="auto"/>
        <w:right w:val="none" w:sz="0" w:space="0" w:color="auto"/>
      </w:divBdr>
    </w:div>
    <w:div w:id="2067796964">
      <w:marLeft w:val="640"/>
      <w:marRight w:val="0"/>
      <w:marTop w:val="0"/>
      <w:marBottom w:val="0"/>
      <w:divBdr>
        <w:top w:val="none" w:sz="0" w:space="0" w:color="auto"/>
        <w:left w:val="none" w:sz="0" w:space="0" w:color="auto"/>
        <w:bottom w:val="none" w:sz="0" w:space="0" w:color="auto"/>
        <w:right w:val="none" w:sz="0" w:space="0" w:color="auto"/>
      </w:divBdr>
    </w:div>
    <w:div w:id="2067874894">
      <w:marLeft w:val="640"/>
      <w:marRight w:val="0"/>
      <w:marTop w:val="0"/>
      <w:marBottom w:val="0"/>
      <w:divBdr>
        <w:top w:val="none" w:sz="0" w:space="0" w:color="auto"/>
        <w:left w:val="none" w:sz="0" w:space="0" w:color="auto"/>
        <w:bottom w:val="none" w:sz="0" w:space="0" w:color="auto"/>
        <w:right w:val="none" w:sz="0" w:space="0" w:color="auto"/>
      </w:divBdr>
    </w:div>
    <w:div w:id="2067875631">
      <w:marLeft w:val="640"/>
      <w:marRight w:val="0"/>
      <w:marTop w:val="0"/>
      <w:marBottom w:val="0"/>
      <w:divBdr>
        <w:top w:val="none" w:sz="0" w:space="0" w:color="auto"/>
        <w:left w:val="none" w:sz="0" w:space="0" w:color="auto"/>
        <w:bottom w:val="none" w:sz="0" w:space="0" w:color="auto"/>
        <w:right w:val="none" w:sz="0" w:space="0" w:color="auto"/>
      </w:divBdr>
    </w:div>
    <w:div w:id="2067875734">
      <w:marLeft w:val="640"/>
      <w:marRight w:val="0"/>
      <w:marTop w:val="0"/>
      <w:marBottom w:val="0"/>
      <w:divBdr>
        <w:top w:val="none" w:sz="0" w:space="0" w:color="auto"/>
        <w:left w:val="none" w:sz="0" w:space="0" w:color="auto"/>
        <w:bottom w:val="none" w:sz="0" w:space="0" w:color="auto"/>
        <w:right w:val="none" w:sz="0" w:space="0" w:color="auto"/>
      </w:divBdr>
    </w:div>
    <w:div w:id="2067876164">
      <w:marLeft w:val="640"/>
      <w:marRight w:val="0"/>
      <w:marTop w:val="0"/>
      <w:marBottom w:val="0"/>
      <w:divBdr>
        <w:top w:val="none" w:sz="0" w:space="0" w:color="auto"/>
        <w:left w:val="none" w:sz="0" w:space="0" w:color="auto"/>
        <w:bottom w:val="none" w:sz="0" w:space="0" w:color="auto"/>
        <w:right w:val="none" w:sz="0" w:space="0" w:color="auto"/>
      </w:divBdr>
    </w:div>
    <w:div w:id="2067944913">
      <w:marLeft w:val="640"/>
      <w:marRight w:val="0"/>
      <w:marTop w:val="0"/>
      <w:marBottom w:val="0"/>
      <w:divBdr>
        <w:top w:val="none" w:sz="0" w:space="0" w:color="auto"/>
        <w:left w:val="none" w:sz="0" w:space="0" w:color="auto"/>
        <w:bottom w:val="none" w:sz="0" w:space="0" w:color="auto"/>
        <w:right w:val="none" w:sz="0" w:space="0" w:color="auto"/>
      </w:divBdr>
    </w:div>
    <w:div w:id="2067947658">
      <w:marLeft w:val="640"/>
      <w:marRight w:val="0"/>
      <w:marTop w:val="0"/>
      <w:marBottom w:val="0"/>
      <w:divBdr>
        <w:top w:val="none" w:sz="0" w:space="0" w:color="auto"/>
        <w:left w:val="none" w:sz="0" w:space="0" w:color="auto"/>
        <w:bottom w:val="none" w:sz="0" w:space="0" w:color="auto"/>
        <w:right w:val="none" w:sz="0" w:space="0" w:color="auto"/>
      </w:divBdr>
    </w:div>
    <w:div w:id="2067948247">
      <w:marLeft w:val="640"/>
      <w:marRight w:val="0"/>
      <w:marTop w:val="0"/>
      <w:marBottom w:val="0"/>
      <w:divBdr>
        <w:top w:val="none" w:sz="0" w:space="0" w:color="auto"/>
        <w:left w:val="none" w:sz="0" w:space="0" w:color="auto"/>
        <w:bottom w:val="none" w:sz="0" w:space="0" w:color="auto"/>
        <w:right w:val="none" w:sz="0" w:space="0" w:color="auto"/>
      </w:divBdr>
    </w:div>
    <w:div w:id="2067953187">
      <w:marLeft w:val="640"/>
      <w:marRight w:val="0"/>
      <w:marTop w:val="0"/>
      <w:marBottom w:val="0"/>
      <w:divBdr>
        <w:top w:val="none" w:sz="0" w:space="0" w:color="auto"/>
        <w:left w:val="none" w:sz="0" w:space="0" w:color="auto"/>
        <w:bottom w:val="none" w:sz="0" w:space="0" w:color="auto"/>
        <w:right w:val="none" w:sz="0" w:space="0" w:color="auto"/>
      </w:divBdr>
    </w:div>
    <w:div w:id="2068064765">
      <w:marLeft w:val="640"/>
      <w:marRight w:val="0"/>
      <w:marTop w:val="0"/>
      <w:marBottom w:val="0"/>
      <w:divBdr>
        <w:top w:val="none" w:sz="0" w:space="0" w:color="auto"/>
        <w:left w:val="none" w:sz="0" w:space="0" w:color="auto"/>
        <w:bottom w:val="none" w:sz="0" w:space="0" w:color="auto"/>
        <w:right w:val="none" w:sz="0" w:space="0" w:color="auto"/>
      </w:divBdr>
    </w:div>
    <w:div w:id="2068065020">
      <w:marLeft w:val="640"/>
      <w:marRight w:val="0"/>
      <w:marTop w:val="0"/>
      <w:marBottom w:val="0"/>
      <w:divBdr>
        <w:top w:val="none" w:sz="0" w:space="0" w:color="auto"/>
        <w:left w:val="none" w:sz="0" w:space="0" w:color="auto"/>
        <w:bottom w:val="none" w:sz="0" w:space="0" w:color="auto"/>
        <w:right w:val="none" w:sz="0" w:space="0" w:color="auto"/>
      </w:divBdr>
    </w:div>
    <w:div w:id="2068071805">
      <w:marLeft w:val="640"/>
      <w:marRight w:val="0"/>
      <w:marTop w:val="0"/>
      <w:marBottom w:val="0"/>
      <w:divBdr>
        <w:top w:val="none" w:sz="0" w:space="0" w:color="auto"/>
        <w:left w:val="none" w:sz="0" w:space="0" w:color="auto"/>
        <w:bottom w:val="none" w:sz="0" w:space="0" w:color="auto"/>
        <w:right w:val="none" w:sz="0" w:space="0" w:color="auto"/>
      </w:divBdr>
    </w:div>
    <w:div w:id="2068215857">
      <w:marLeft w:val="640"/>
      <w:marRight w:val="0"/>
      <w:marTop w:val="0"/>
      <w:marBottom w:val="0"/>
      <w:divBdr>
        <w:top w:val="none" w:sz="0" w:space="0" w:color="auto"/>
        <w:left w:val="none" w:sz="0" w:space="0" w:color="auto"/>
        <w:bottom w:val="none" w:sz="0" w:space="0" w:color="auto"/>
        <w:right w:val="none" w:sz="0" w:space="0" w:color="auto"/>
      </w:divBdr>
    </w:div>
    <w:div w:id="2068216346">
      <w:marLeft w:val="640"/>
      <w:marRight w:val="0"/>
      <w:marTop w:val="0"/>
      <w:marBottom w:val="0"/>
      <w:divBdr>
        <w:top w:val="none" w:sz="0" w:space="0" w:color="auto"/>
        <w:left w:val="none" w:sz="0" w:space="0" w:color="auto"/>
        <w:bottom w:val="none" w:sz="0" w:space="0" w:color="auto"/>
        <w:right w:val="none" w:sz="0" w:space="0" w:color="auto"/>
      </w:divBdr>
    </w:div>
    <w:div w:id="2068216694">
      <w:marLeft w:val="640"/>
      <w:marRight w:val="0"/>
      <w:marTop w:val="0"/>
      <w:marBottom w:val="0"/>
      <w:divBdr>
        <w:top w:val="none" w:sz="0" w:space="0" w:color="auto"/>
        <w:left w:val="none" w:sz="0" w:space="0" w:color="auto"/>
        <w:bottom w:val="none" w:sz="0" w:space="0" w:color="auto"/>
        <w:right w:val="none" w:sz="0" w:space="0" w:color="auto"/>
      </w:divBdr>
    </w:div>
    <w:div w:id="2068217079">
      <w:marLeft w:val="640"/>
      <w:marRight w:val="0"/>
      <w:marTop w:val="0"/>
      <w:marBottom w:val="0"/>
      <w:divBdr>
        <w:top w:val="none" w:sz="0" w:space="0" w:color="auto"/>
        <w:left w:val="none" w:sz="0" w:space="0" w:color="auto"/>
        <w:bottom w:val="none" w:sz="0" w:space="0" w:color="auto"/>
        <w:right w:val="none" w:sz="0" w:space="0" w:color="auto"/>
      </w:divBdr>
    </w:div>
    <w:div w:id="2068260418">
      <w:marLeft w:val="640"/>
      <w:marRight w:val="0"/>
      <w:marTop w:val="0"/>
      <w:marBottom w:val="0"/>
      <w:divBdr>
        <w:top w:val="none" w:sz="0" w:space="0" w:color="auto"/>
        <w:left w:val="none" w:sz="0" w:space="0" w:color="auto"/>
        <w:bottom w:val="none" w:sz="0" w:space="0" w:color="auto"/>
        <w:right w:val="none" w:sz="0" w:space="0" w:color="auto"/>
      </w:divBdr>
    </w:div>
    <w:div w:id="2068260565">
      <w:marLeft w:val="640"/>
      <w:marRight w:val="0"/>
      <w:marTop w:val="0"/>
      <w:marBottom w:val="0"/>
      <w:divBdr>
        <w:top w:val="none" w:sz="0" w:space="0" w:color="auto"/>
        <w:left w:val="none" w:sz="0" w:space="0" w:color="auto"/>
        <w:bottom w:val="none" w:sz="0" w:space="0" w:color="auto"/>
        <w:right w:val="none" w:sz="0" w:space="0" w:color="auto"/>
      </w:divBdr>
    </w:div>
    <w:div w:id="2068333483">
      <w:marLeft w:val="640"/>
      <w:marRight w:val="0"/>
      <w:marTop w:val="0"/>
      <w:marBottom w:val="0"/>
      <w:divBdr>
        <w:top w:val="none" w:sz="0" w:space="0" w:color="auto"/>
        <w:left w:val="none" w:sz="0" w:space="0" w:color="auto"/>
        <w:bottom w:val="none" w:sz="0" w:space="0" w:color="auto"/>
        <w:right w:val="none" w:sz="0" w:space="0" w:color="auto"/>
      </w:divBdr>
    </w:div>
    <w:div w:id="2068407510">
      <w:marLeft w:val="640"/>
      <w:marRight w:val="0"/>
      <w:marTop w:val="0"/>
      <w:marBottom w:val="0"/>
      <w:divBdr>
        <w:top w:val="none" w:sz="0" w:space="0" w:color="auto"/>
        <w:left w:val="none" w:sz="0" w:space="0" w:color="auto"/>
        <w:bottom w:val="none" w:sz="0" w:space="0" w:color="auto"/>
        <w:right w:val="none" w:sz="0" w:space="0" w:color="auto"/>
      </w:divBdr>
    </w:div>
    <w:div w:id="2068409074">
      <w:marLeft w:val="640"/>
      <w:marRight w:val="0"/>
      <w:marTop w:val="0"/>
      <w:marBottom w:val="0"/>
      <w:divBdr>
        <w:top w:val="none" w:sz="0" w:space="0" w:color="auto"/>
        <w:left w:val="none" w:sz="0" w:space="0" w:color="auto"/>
        <w:bottom w:val="none" w:sz="0" w:space="0" w:color="auto"/>
        <w:right w:val="none" w:sz="0" w:space="0" w:color="auto"/>
      </w:divBdr>
    </w:div>
    <w:div w:id="2068450425">
      <w:marLeft w:val="640"/>
      <w:marRight w:val="0"/>
      <w:marTop w:val="0"/>
      <w:marBottom w:val="0"/>
      <w:divBdr>
        <w:top w:val="none" w:sz="0" w:space="0" w:color="auto"/>
        <w:left w:val="none" w:sz="0" w:space="0" w:color="auto"/>
        <w:bottom w:val="none" w:sz="0" w:space="0" w:color="auto"/>
        <w:right w:val="none" w:sz="0" w:space="0" w:color="auto"/>
      </w:divBdr>
    </w:div>
    <w:div w:id="2068452321">
      <w:marLeft w:val="640"/>
      <w:marRight w:val="0"/>
      <w:marTop w:val="0"/>
      <w:marBottom w:val="0"/>
      <w:divBdr>
        <w:top w:val="none" w:sz="0" w:space="0" w:color="auto"/>
        <w:left w:val="none" w:sz="0" w:space="0" w:color="auto"/>
        <w:bottom w:val="none" w:sz="0" w:space="0" w:color="auto"/>
        <w:right w:val="none" w:sz="0" w:space="0" w:color="auto"/>
      </w:divBdr>
    </w:div>
    <w:div w:id="2068524100">
      <w:marLeft w:val="640"/>
      <w:marRight w:val="0"/>
      <w:marTop w:val="0"/>
      <w:marBottom w:val="0"/>
      <w:divBdr>
        <w:top w:val="none" w:sz="0" w:space="0" w:color="auto"/>
        <w:left w:val="none" w:sz="0" w:space="0" w:color="auto"/>
        <w:bottom w:val="none" w:sz="0" w:space="0" w:color="auto"/>
        <w:right w:val="none" w:sz="0" w:space="0" w:color="auto"/>
      </w:divBdr>
    </w:div>
    <w:div w:id="2068528495">
      <w:marLeft w:val="640"/>
      <w:marRight w:val="0"/>
      <w:marTop w:val="0"/>
      <w:marBottom w:val="0"/>
      <w:divBdr>
        <w:top w:val="none" w:sz="0" w:space="0" w:color="auto"/>
        <w:left w:val="none" w:sz="0" w:space="0" w:color="auto"/>
        <w:bottom w:val="none" w:sz="0" w:space="0" w:color="auto"/>
        <w:right w:val="none" w:sz="0" w:space="0" w:color="auto"/>
      </w:divBdr>
    </w:div>
    <w:div w:id="2068533416">
      <w:marLeft w:val="640"/>
      <w:marRight w:val="0"/>
      <w:marTop w:val="0"/>
      <w:marBottom w:val="0"/>
      <w:divBdr>
        <w:top w:val="none" w:sz="0" w:space="0" w:color="auto"/>
        <w:left w:val="none" w:sz="0" w:space="0" w:color="auto"/>
        <w:bottom w:val="none" w:sz="0" w:space="0" w:color="auto"/>
        <w:right w:val="none" w:sz="0" w:space="0" w:color="auto"/>
      </w:divBdr>
    </w:div>
    <w:div w:id="2068647639">
      <w:marLeft w:val="640"/>
      <w:marRight w:val="0"/>
      <w:marTop w:val="0"/>
      <w:marBottom w:val="0"/>
      <w:divBdr>
        <w:top w:val="none" w:sz="0" w:space="0" w:color="auto"/>
        <w:left w:val="none" w:sz="0" w:space="0" w:color="auto"/>
        <w:bottom w:val="none" w:sz="0" w:space="0" w:color="auto"/>
        <w:right w:val="none" w:sz="0" w:space="0" w:color="auto"/>
      </w:divBdr>
    </w:div>
    <w:div w:id="2068649522">
      <w:marLeft w:val="640"/>
      <w:marRight w:val="0"/>
      <w:marTop w:val="0"/>
      <w:marBottom w:val="0"/>
      <w:divBdr>
        <w:top w:val="none" w:sz="0" w:space="0" w:color="auto"/>
        <w:left w:val="none" w:sz="0" w:space="0" w:color="auto"/>
        <w:bottom w:val="none" w:sz="0" w:space="0" w:color="auto"/>
        <w:right w:val="none" w:sz="0" w:space="0" w:color="auto"/>
      </w:divBdr>
    </w:div>
    <w:div w:id="2068649978">
      <w:marLeft w:val="640"/>
      <w:marRight w:val="0"/>
      <w:marTop w:val="0"/>
      <w:marBottom w:val="0"/>
      <w:divBdr>
        <w:top w:val="none" w:sz="0" w:space="0" w:color="auto"/>
        <w:left w:val="none" w:sz="0" w:space="0" w:color="auto"/>
        <w:bottom w:val="none" w:sz="0" w:space="0" w:color="auto"/>
        <w:right w:val="none" w:sz="0" w:space="0" w:color="auto"/>
      </w:divBdr>
    </w:div>
    <w:div w:id="2068675492">
      <w:marLeft w:val="640"/>
      <w:marRight w:val="0"/>
      <w:marTop w:val="0"/>
      <w:marBottom w:val="0"/>
      <w:divBdr>
        <w:top w:val="none" w:sz="0" w:space="0" w:color="auto"/>
        <w:left w:val="none" w:sz="0" w:space="0" w:color="auto"/>
        <w:bottom w:val="none" w:sz="0" w:space="0" w:color="auto"/>
        <w:right w:val="none" w:sz="0" w:space="0" w:color="auto"/>
      </w:divBdr>
    </w:div>
    <w:div w:id="2068718057">
      <w:marLeft w:val="640"/>
      <w:marRight w:val="0"/>
      <w:marTop w:val="0"/>
      <w:marBottom w:val="0"/>
      <w:divBdr>
        <w:top w:val="none" w:sz="0" w:space="0" w:color="auto"/>
        <w:left w:val="none" w:sz="0" w:space="0" w:color="auto"/>
        <w:bottom w:val="none" w:sz="0" w:space="0" w:color="auto"/>
        <w:right w:val="none" w:sz="0" w:space="0" w:color="auto"/>
      </w:divBdr>
    </w:div>
    <w:div w:id="2068723843">
      <w:marLeft w:val="640"/>
      <w:marRight w:val="0"/>
      <w:marTop w:val="0"/>
      <w:marBottom w:val="0"/>
      <w:divBdr>
        <w:top w:val="none" w:sz="0" w:space="0" w:color="auto"/>
        <w:left w:val="none" w:sz="0" w:space="0" w:color="auto"/>
        <w:bottom w:val="none" w:sz="0" w:space="0" w:color="auto"/>
        <w:right w:val="none" w:sz="0" w:space="0" w:color="auto"/>
      </w:divBdr>
    </w:div>
    <w:div w:id="2068793201">
      <w:marLeft w:val="0"/>
      <w:marRight w:val="0"/>
      <w:marTop w:val="0"/>
      <w:marBottom w:val="0"/>
      <w:divBdr>
        <w:top w:val="none" w:sz="0" w:space="0" w:color="auto"/>
        <w:left w:val="none" w:sz="0" w:space="0" w:color="auto"/>
        <w:bottom w:val="none" w:sz="0" w:space="0" w:color="auto"/>
        <w:right w:val="none" w:sz="0" w:space="0" w:color="auto"/>
      </w:divBdr>
    </w:div>
    <w:div w:id="2068798035">
      <w:marLeft w:val="640"/>
      <w:marRight w:val="0"/>
      <w:marTop w:val="0"/>
      <w:marBottom w:val="0"/>
      <w:divBdr>
        <w:top w:val="none" w:sz="0" w:space="0" w:color="auto"/>
        <w:left w:val="none" w:sz="0" w:space="0" w:color="auto"/>
        <w:bottom w:val="none" w:sz="0" w:space="0" w:color="auto"/>
        <w:right w:val="none" w:sz="0" w:space="0" w:color="auto"/>
      </w:divBdr>
    </w:div>
    <w:div w:id="2068801297">
      <w:marLeft w:val="640"/>
      <w:marRight w:val="0"/>
      <w:marTop w:val="0"/>
      <w:marBottom w:val="0"/>
      <w:divBdr>
        <w:top w:val="none" w:sz="0" w:space="0" w:color="auto"/>
        <w:left w:val="none" w:sz="0" w:space="0" w:color="auto"/>
        <w:bottom w:val="none" w:sz="0" w:space="0" w:color="auto"/>
        <w:right w:val="none" w:sz="0" w:space="0" w:color="auto"/>
      </w:divBdr>
    </w:div>
    <w:div w:id="2069067064">
      <w:marLeft w:val="640"/>
      <w:marRight w:val="0"/>
      <w:marTop w:val="0"/>
      <w:marBottom w:val="0"/>
      <w:divBdr>
        <w:top w:val="none" w:sz="0" w:space="0" w:color="auto"/>
        <w:left w:val="none" w:sz="0" w:space="0" w:color="auto"/>
        <w:bottom w:val="none" w:sz="0" w:space="0" w:color="auto"/>
        <w:right w:val="none" w:sz="0" w:space="0" w:color="auto"/>
      </w:divBdr>
    </w:div>
    <w:div w:id="2069107044">
      <w:marLeft w:val="640"/>
      <w:marRight w:val="0"/>
      <w:marTop w:val="0"/>
      <w:marBottom w:val="0"/>
      <w:divBdr>
        <w:top w:val="none" w:sz="0" w:space="0" w:color="auto"/>
        <w:left w:val="none" w:sz="0" w:space="0" w:color="auto"/>
        <w:bottom w:val="none" w:sz="0" w:space="0" w:color="auto"/>
        <w:right w:val="none" w:sz="0" w:space="0" w:color="auto"/>
      </w:divBdr>
    </w:div>
    <w:div w:id="2069112273">
      <w:marLeft w:val="640"/>
      <w:marRight w:val="0"/>
      <w:marTop w:val="0"/>
      <w:marBottom w:val="0"/>
      <w:divBdr>
        <w:top w:val="none" w:sz="0" w:space="0" w:color="auto"/>
        <w:left w:val="none" w:sz="0" w:space="0" w:color="auto"/>
        <w:bottom w:val="none" w:sz="0" w:space="0" w:color="auto"/>
        <w:right w:val="none" w:sz="0" w:space="0" w:color="auto"/>
      </w:divBdr>
    </w:div>
    <w:div w:id="2069182723">
      <w:marLeft w:val="640"/>
      <w:marRight w:val="0"/>
      <w:marTop w:val="0"/>
      <w:marBottom w:val="0"/>
      <w:divBdr>
        <w:top w:val="none" w:sz="0" w:space="0" w:color="auto"/>
        <w:left w:val="none" w:sz="0" w:space="0" w:color="auto"/>
        <w:bottom w:val="none" w:sz="0" w:space="0" w:color="auto"/>
        <w:right w:val="none" w:sz="0" w:space="0" w:color="auto"/>
      </w:divBdr>
    </w:div>
    <w:div w:id="2069258916">
      <w:marLeft w:val="640"/>
      <w:marRight w:val="0"/>
      <w:marTop w:val="0"/>
      <w:marBottom w:val="0"/>
      <w:divBdr>
        <w:top w:val="none" w:sz="0" w:space="0" w:color="auto"/>
        <w:left w:val="none" w:sz="0" w:space="0" w:color="auto"/>
        <w:bottom w:val="none" w:sz="0" w:space="0" w:color="auto"/>
        <w:right w:val="none" w:sz="0" w:space="0" w:color="auto"/>
      </w:divBdr>
    </w:div>
    <w:div w:id="2069259628">
      <w:marLeft w:val="640"/>
      <w:marRight w:val="0"/>
      <w:marTop w:val="0"/>
      <w:marBottom w:val="0"/>
      <w:divBdr>
        <w:top w:val="none" w:sz="0" w:space="0" w:color="auto"/>
        <w:left w:val="none" w:sz="0" w:space="0" w:color="auto"/>
        <w:bottom w:val="none" w:sz="0" w:space="0" w:color="auto"/>
        <w:right w:val="none" w:sz="0" w:space="0" w:color="auto"/>
      </w:divBdr>
    </w:div>
    <w:div w:id="2069261889">
      <w:marLeft w:val="640"/>
      <w:marRight w:val="0"/>
      <w:marTop w:val="0"/>
      <w:marBottom w:val="0"/>
      <w:divBdr>
        <w:top w:val="none" w:sz="0" w:space="0" w:color="auto"/>
        <w:left w:val="none" w:sz="0" w:space="0" w:color="auto"/>
        <w:bottom w:val="none" w:sz="0" w:space="0" w:color="auto"/>
        <w:right w:val="none" w:sz="0" w:space="0" w:color="auto"/>
      </w:divBdr>
    </w:div>
    <w:div w:id="2069299658">
      <w:marLeft w:val="640"/>
      <w:marRight w:val="0"/>
      <w:marTop w:val="0"/>
      <w:marBottom w:val="0"/>
      <w:divBdr>
        <w:top w:val="none" w:sz="0" w:space="0" w:color="auto"/>
        <w:left w:val="none" w:sz="0" w:space="0" w:color="auto"/>
        <w:bottom w:val="none" w:sz="0" w:space="0" w:color="auto"/>
        <w:right w:val="none" w:sz="0" w:space="0" w:color="auto"/>
      </w:divBdr>
    </w:div>
    <w:div w:id="2069302331">
      <w:marLeft w:val="640"/>
      <w:marRight w:val="0"/>
      <w:marTop w:val="0"/>
      <w:marBottom w:val="0"/>
      <w:divBdr>
        <w:top w:val="none" w:sz="0" w:space="0" w:color="auto"/>
        <w:left w:val="none" w:sz="0" w:space="0" w:color="auto"/>
        <w:bottom w:val="none" w:sz="0" w:space="0" w:color="auto"/>
        <w:right w:val="none" w:sz="0" w:space="0" w:color="auto"/>
      </w:divBdr>
    </w:div>
    <w:div w:id="2069303028">
      <w:marLeft w:val="640"/>
      <w:marRight w:val="0"/>
      <w:marTop w:val="0"/>
      <w:marBottom w:val="0"/>
      <w:divBdr>
        <w:top w:val="none" w:sz="0" w:space="0" w:color="auto"/>
        <w:left w:val="none" w:sz="0" w:space="0" w:color="auto"/>
        <w:bottom w:val="none" w:sz="0" w:space="0" w:color="auto"/>
        <w:right w:val="none" w:sz="0" w:space="0" w:color="auto"/>
      </w:divBdr>
    </w:div>
    <w:div w:id="2069381767">
      <w:marLeft w:val="640"/>
      <w:marRight w:val="0"/>
      <w:marTop w:val="0"/>
      <w:marBottom w:val="0"/>
      <w:divBdr>
        <w:top w:val="none" w:sz="0" w:space="0" w:color="auto"/>
        <w:left w:val="none" w:sz="0" w:space="0" w:color="auto"/>
        <w:bottom w:val="none" w:sz="0" w:space="0" w:color="auto"/>
        <w:right w:val="none" w:sz="0" w:space="0" w:color="auto"/>
      </w:divBdr>
    </w:div>
    <w:div w:id="2069450855">
      <w:marLeft w:val="640"/>
      <w:marRight w:val="0"/>
      <w:marTop w:val="0"/>
      <w:marBottom w:val="0"/>
      <w:divBdr>
        <w:top w:val="none" w:sz="0" w:space="0" w:color="auto"/>
        <w:left w:val="none" w:sz="0" w:space="0" w:color="auto"/>
        <w:bottom w:val="none" w:sz="0" w:space="0" w:color="auto"/>
        <w:right w:val="none" w:sz="0" w:space="0" w:color="auto"/>
      </w:divBdr>
    </w:div>
    <w:div w:id="2069455351">
      <w:marLeft w:val="640"/>
      <w:marRight w:val="0"/>
      <w:marTop w:val="0"/>
      <w:marBottom w:val="0"/>
      <w:divBdr>
        <w:top w:val="none" w:sz="0" w:space="0" w:color="auto"/>
        <w:left w:val="none" w:sz="0" w:space="0" w:color="auto"/>
        <w:bottom w:val="none" w:sz="0" w:space="0" w:color="auto"/>
        <w:right w:val="none" w:sz="0" w:space="0" w:color="auto"/>
      </w:divBdr>
    </w:div>
    <w:div w:id="2069496601">
      <w:marLeft w:val="640"/>
      <w:marRight w:val="0"/>
      <w:marTop w:val="0"/>
      <w:marBottom w:val="0"/>
      <w:divBdr>
        <w:top w:val="none" w:sz="0" w:space="0" w:color="auto"/>
        <w:left w:val="none" w:sz="0" w:space="0" w:color="auto"/>
        <w:bottom w:val="none" w:sz="0" w:space="0" w:color="auto"/>
        <w:right w:val="none" w:sz="0" w:space="0" w:color="auto"/>
      </w:divBdr>
    </w:div>
    <w:div w:id="2069497941">
      <w:marLeft w:val="640"/>
      <w:marRight w:val="0"/>
      <w:marTop w:val="0"/>
      <w:marBottom w:val="0"/>
      <w:divBdr>
        <w:top w:val="none" w:sz="0" w:space="0" w:color="auto"/>
        <w:left w:val="none" w:sz="0" w:space="0" w:color="auto"/>
        <w:bottom w:val="none" w:sz="0" w:space="0" w:color="auto"/>
        <w:right w:val="none" w:sz="0" w:space="0" w:color="auto"/>
      </w:divBdr>
    </w:div>
    <w:div w:id="2069499307">
      <w:marLeft w:val="640"/>
      <w:marRight w:val="0"/>
      <w:marTop w:val="0"/>
      <w:marBottom w:val="0"/>
      <w:divBdr>
        <w:top w:val="none" w:sz="0" w:space="0" w:color="auto"/>
        <w:left w:val="none" w:sz="0" w:space="0" w:color="auto"/>
        <w:bottom w:val="none" w:sz="0" w:space="0" w:color="auto"/>
        <w:right w:val="none" w:sz="0" w:space="0" w:color="auto"/>
      </w:divBdr>
    </w:div>
    <w:div w:id="2069524390">
      <w:marLeft w:val="640"/>
      <w:marRight w:val="0"/>
      <w:marTop w:val="0"/>
      <w:marBottom w:val="0"/>
      <w:divBdr>
        <w:top w:val="none" w:sz="0" w:space="0" w:color="auto"/>
        <w:left w:val="none" w:sz="0" w:space="0" w:color="auto"/>
        <w:bottom w:val="none" w:sz="0" w:space="0" w:color="auto"/>
        <w:right w:val="none" w:sz="0" w:space="0" w:color="auto"/>
      </w:divBdr>
    </w:div>
    <w:div w:id="2069525454">
      <w:marLeft w:val="640"/>
      <w:marRight w:val="0"/>
      <w:marTop w:val="0"/>
      <w:marBottom w:val="0"/>
      <w:divBdr>
        <w:top w:val="none" w:sz="0" w:space="0" w:color="auto"/>
        <w:left w:val="none" w:sz="0" w:space="0" w:color="auto"/>
        <w:bottom w:val="none" w:sz="0" w:space="0" w:color="auto"/>
        <w:right w:val="none" w:sz="0" w:space="0" w:color="auto"/>
      </w:divBdr>
    </w:div>
    <w:div w:id="2069568744">
      <w:marLeft w:val="640"/>
      <w:marRight w:val="0"/>
      <w:marTop w:val="0"/>
      <w:marBottom w:val="0"/>
      <w:divBdr>
        <w:top w:val="none" w:sz="0" w:space="0" w:color="auto"/>
        <w:left w:val="none" w:sz="0" w:space="0" w:color="auto"/>
        <w:bottom w:val="none" w:sz="0" w:space="0" w:color="auto"/>
        <w:right w:val="none" w:sz="0" w:space="0" w:color="auto"/>
      </w:divBdr>
    </w:div>
    <w:div w:id="2069571604">
      <w:marLeft w:val="640"/>
      <w:marRight w:val="0"/>
      <w:marTop w:val="0"/>
      <w:marBottom w:val="0"/>
      <w:divBdr>
        <w:top w:val="none" w:sz="0" w:space="0" w:color="auto"/>
        <w:left w:val="none" w:sz="0" w:space="0" w:color="auto"/>
        <w:bottom w:val="none" w:sz="0" w:space="0" w:color="auto"/>
        <w:right w:val="none" w:sz="0" w:space="0" w:color="auto"/>
      </w:divBdr>
    </w:div>
    <w:div w:id="2069572387">
      <w:marLeft w:val="640"/>
      <w:marRight w:val="0"/>
      <w:marTop w:val="0"/>
      <w:marBottom w:val="0"/>
      <w:divBdr>
        <w:top w:val="none" w:sz="0" w:space="0" w:color="auto"/>
        <w:left w:val="none" w:sz="0" w:space="0" w:color="auto"/>
        <w:bottom w:val="none" w:sz="0" w:space="0" w:color="auto"/>
        <w:right w:val="none" w:sz="0" w:space="0" w:color="auto"/>
      </w:divBdr>
    </w:div>
    <w:div w:id="2069645426">
      <w:marLeft w:val="640"/>
      <w:marRight w:val="0"/>
      <w:marTop w:val="0"/>
      <w:marBottom w:val="0"/>
      <w:divBdr>
        <w:top w:val="none" w:sz="0" w:space="0" w:color="auto"/>
        <w:left w:val="none" w:sz="0" w:space="0" w:color="auto"/>
        <w:bottom w:val="none" w:sz="0" w:space="0" w:color="auto"/>
        <w:right w:val="none" w:sz="0" w:space="0" w:color="auto"/>
      </w:divBdr>
    </w:div>
    <w:div w:id="2069716929">
      <w:marLeft w:val="640"/>
      <w:marRight w:val="0"/>
      <w:marTop w:val="0"/>
      <w:marBottom w:val="0"/>
      <w:divBdr>
        <w:top w:val="none" w:sz="0" w:space="0" w:color="auto"/>
        <w:left w:val="none" w:sz="0" w:space="0" w:color="auto"/>
        <w:bottom w:val="none" w:sz="0" w:space="0" w:color="auto"/>
        <w:right w:val="none" w:sz="0" w:space="0" w:color="auto"/>
      </w:divBdr>
    </w:div>
    <w:div w:id="2069760906">
      <w:marLeft w:val="640"/>
      <w:marRight w:val="0"/>
      <w:marTop w:val="0"/>
      <w:marBottom w:val="0"/>
      <w:divBdr>
        <w:top w:val="none" w:sz="0" w:space="0" w:color="auto"/>
        <w:left w:val="none" w:sz="0" w:space="0" w:color="auto"/>
        <w:bottom w:val="none" w:sz="0" w:space="0" w:color="auto"/>
        <w:right w:val="none" w:sz="0" w:space="0" w:color="auto"/>
      </w:divBdr>
    </w:div>
    <w:div w:id="2069769011">
      <w:marLeft w:val="640"/>
      <w:marRight w:val="0"/>
      <w:marTop w:val="0"/>
      <w:marBottom w:val="0"/>
      <w:divBdr>
        <w:top w:val="none" w:sz="0" w:space="0" w:color="auto"/>
        <w:left w:val="none" w:sz="0" w:space="0" w:color="auto"/>
        <w:bottom w:val="none" w:sz="0" w:space="0" w:color="auto"/>
        <w:right w:val="none" w:sz="0" w:space="0" w:color="auto"/>
      </w:divBdr>
    </w:div>
    <w:div w:id="2069839689">
      <w:marLeft w:val="640"/>
      <w:marRight w:val="0"/>
      <w:marTop w:val="0"/>
      <w:marBottom w:val="0"/>
      <w:divBdr>
        <w:top w:val="none" w:sz="0" w:space="0" w:color="auto"/>
        <w:left w:val="none" w:sz="0" w:space="0" w:color="auto"/>
        <w:bottom w:val="none" w:sz="0" w:space="0" w:color="auto"/>
        <w:right w:val="none" w:sz="0" w:space="0" w:color="auto"/>
      </w:divBdr>
    </w:div>
    <w:div w:id="2069985438">
      <w:marLeft w:val="640"/>
      <w:marRight w:val="0"/>
      <w:marTop w:val="0"/>
      <w:marBottom w:val="0"/>
      <w:divBdr>
        <w:top w:val="none" w:sz="0" w:space="0" w:color="auto"/>
        <w:left w:val="none" w:sz="0" w:space="0" w:color="auto"/>
        <w:bottom w:val="none" w:sz="0" w:space="0" w:color="auto"/>
        <w:right w:val="none" w:sz="0" w:space="0" w:color="auto"/>
      </w:divBdr>
    </w:div>
    <w:div w:id="2069986152">
      <w:marLeft w:val="640"/>
      <w:marRight w:val="0"/>
      <w:marTop w:val="0"/>
      <w:marBottom w:val="0"/>
      <w:divBdr>
        <w:top w:val="none" w:sz="0" w:space="0" w:color="auto"/>
        <w:left w:val="none" w:sz="0" w:space="0" w:color="auto"/>
        <w:bottom w:val="none" w:sz="0" w:space="0" w:color="auto"/>
        <w:right w:val="none" w:sz="0" w:space="0" w:color="auto"/>
      </w:divBdr>
    </w:div>
    <w:div w:id="2069986755">
      <w:marLeft w:val="640"/>
      <w:marRight w:val="0"/>
      <w:marTop w:val="0"/>
      <w:marBottom w:val="0"/>
      <w:divBdr>
        <w:top w:val="none" w:sz="0" w:space="0" w:color="auto"/>
        <w:left w:val="none" w:sz="0" w:space="0" w:color="auto"/>
        <w:bottom w:val="none" w:sz="0" w:space="0" w:color="auto"/>
        <w:right w:val="none" w:sz="0" w:space="0" w:color="auto"/>
      </w:divBdr>
    </w:div>
    <w:div w:id="2070029326">
      <w:marLeft w:val="640"/>
      <w:marRight w:val="0"/>
      <w:marTop w:val="0"/>
      <w:marBottom w:val="0"/>
      <w:divBdr>
        <w:top w:val="none" w:sz="0" w:space="0" w:color="auto"/>
        <w:left w:val="none" w:sz="0" w:space="0" w:color="auto"/>
        <w:bottom w:val="none" w:sz="0" w:space="0" w:color="auto"/>
        <w:right w:val="none" w:sz="0" w:space="0" w:color="auto"/>
      </w:divBdr>
    </w:div>
    <w:div w:id="2070104424">
      <w:marLeft w:val="640"/>
      <w:marRight w:val="0"/>
      <w:marTop w:val="0"/>
      <w:marBottom w:val="0"/>
      <w:divBdr>
        <w:top w:val="none" w:sz="0" w:space="0" w:color="auto"/>
        <w:left w:val="none" w:sz="0" w:space="0" w:color="auto"/>
        <w:bottom w:val="none" w:sz="0" w:space="0" w:color="auto"/>
        <w:right w:val="none" w:sz="0" w:space="0" w:color="auto"/>
      </w:divBdr>
    </w:div>
    <w:div w:id="2070108476">
      <w:marLeft w:val="640"/>
      <w:marRight w:val="0"/>
      <w:marTop w:val="0"/>
      <w:marBottom w:val="0"/>
      <w:divBdr>
        <w:top w:val="none" w:sz="0" w:space="0" w:color="auto"/>
        <w:left w:val="none" w:sz="0" w:space="0" w:color="auto"/>
        <w:bottom w:val="none" w:sz="0" w:space="0" w:color="auto"/>
        <w:right w:val="none" w:sz="0" w:space="0" w:color="auto"/>
      </w:divBdr>
    </w:div>
    <w:div w:id="2070108733">
      <w:marLeft w:val="640"/>
      <w:marRight w:val="0"/>
      <w:marTop w:val="0"/>
      <w:marBottom w:val="0"/>
      <w:divBdr>
        <w:top w:val="none" w:sz="0" w:space="0" w:color="auto"/>
        <w:left w:val="none" w:sz="0" w:space="0" w:color="auto"/>
        <w:bottom w:val="none" w:sz="0" w:space="0" w:color="auto"/>
        <w:right w:val="none" w:sz="0" w:space="0" w:color="auto"/>
      </w:divBdr>
    </w:div>
    <w:div w:id="2070112982">
      <w:marLeft w:val="640"/>
      <w:marRight w:val="0"/>
      <w:marTop w:val="0"/>
      <w:marBottom w:val="0"/>
      <w:divBdr>
        <w:top w:val="none" w:sz="0" w:space="0" w:color="auto"/>
        <w:left w:val="none" w:sz="0" w:space="0" w:color="auto"/>
        <w:bottom w:val="none" w:sz="0" w:space="0" w:color="auto"/>
        <w:right w:val="none" w:sz="0" w:space="0" w:color="auto"/>
      </w:divBdr>
    </w:div>
    <w:div w:id="2070178791">
      <w:marLeft w:val="640"/>
      <w:marRight w:val="0"/>
      <w:marTop w:val="0"/>
      <w:marBottom w:val="0"/>
      <w:divBdr>
        <w:top w:val="none" w:sz="0" w:space="0" w:color="auto"/>
        <w:left w:val="none" w:sz="0" w:space="0" w:color="auto"/>
        <w:bottom w:val="none" w:sz="0" w:space="0" w:color="auto"/>
        <w:right w:val="none" w:sz="0" w:space="0" w:color="auto"/>
      </w:divBdr>
    </w:div>
    <w:div w:id="2070181675">
      <w:marLeft w:val="640"/>
      <w:marRight w:val="0"/>
      <w:marTop w:val="0"/>
      <w:marBottom w:val="0"/>
      <w:divBdr>
        <w:top w:val="none" w:sz="0" w:space="0" w:color="auto"/>
        <w:left w:val="none" w:sz="0" w:space="0" w:color="auto"/>
        <w:bottom w:val="none" w:sz="0" w:space="0" w:color="auto"/>
        <w:right w:val="none" w:sz="0" w:space="0" w:color="auto"/>
      </w:divBdr>
    </w:div>
    <w:div w:id="2070182712">
      <w:marLeft w:val="640"/>
      <w:marRight w:val="0"/>
      <w:marTop w:val="0"/>
      <w:marBottom w:val="0"/>
      <w:divBdr>
        <w:top w:val="none" w:sz="0" w:space="0" w:color="auto"/>
        <w:left w:val="none" w:sz="0" w:space="0" w:color="auto"/>
        <w:bottom w:val="none" w:sz="0" w:space="0" w:color="auto"/>
        <w:right w:val="none" w:sz="0" w:space="0" w:color="auto"/>
      </w:divBdr>
    </w:div>
    <w:div w:id="2070305558">
      <w:marLeft w:val="640"/>
      <w:marRight w:val="0"/>
      <w:marTop w:val="0"/>
      <w:marBottom w:val="0"/>
      <w:divBdr>
        <w:top w:val="none" w:sz="0" w:space="0" w:color="auto"/>
        <w:left w:val="none" w:sz="0" w:space="0" w:color="auto"/>
        <w:bottom w:val="none" w:sz="0" w:space="0" w:color="auto"/>
        <w:right w:val="none" w:sz="0" w:space="0" w:color="auto"/>
      </w:divBdr>
    </w:div>
    <w:div w:id="2070306169">
      <w:marLeft w:val="640"/>
      <w:marRight w:val="0"/>
      <w:marTop w:val="0"/>
      <w:marBottom w:val="0"/>
      <w:divBdr>
        <w:top w:val="none" w:sz="0" w:space="0" w:color="auto"/>
        <w:left w:val="none" w:sz="0" w:space="0" w:color="auto"/>
        <w:bottom w:val="none" w:sz="0" w:space="0" w:color="auto"/>
        <w:right w:val="none" w:sz="0" w:space="0" w:color="auto"/>
      </w:divBdr>
    </w:div>
    <w:div w:id="2070377802">
      <w:marLeft w:val="640"/>
      <w:marRight w:val="0"/>
      <w:marTop w:val="0"/>
      <w:marBottom w:val="0"/>
      <w:divBdr>
        <w:top w:val="none" w:sz="0" w:space="0" w:color="auto"/>
        <w:left w:val="none" w:sz="0" w:space="0" w:color="auto"/>
        <w:bottom w:val="none" w:sz="0" w:space="0" w:color="auto"/>
        <w:right w:val="none" w:sz="0" w:space="0" w:color="auto"/>
      </w:divBdr>
    </w:div>
    <w:div w:id="2070421736">
      <w:marLeft w:val="640"/>
      <w:marRight w:val="0"/>
      <w:marTop w:val="0"/>
      <w:marBottom w:val="0"/>
      <w:divBdr>
        <w:top w:val="none" w:sz="0" w:space="0" w:color="auto"/>
        <w:left w:val="none" w:sz="0" w:space="0" w:color="auto"/>
        <w:bottom w:val="none" w:sz="0" w:space="0" w:color="auto"/>
        <w:right w:val="none" w:sz="0" w:space="0" w:color="auto"/>
      </w:divBdr>
    </w:div>
    <w:div w:id="2070422889">
      <w:marLeft w:val="640"/>
      <w:marRight w:val="0"/>
      <w:marTop w:val="0"/>
      <w:marBottom w:val="0"/>
      <w:divBdr>
        <w:top w:val="none" w:sz="0" w:space="0" w:color="auto"/>
        <w:left w:val="none" w:sz="0" w:space="0" w:color="auto"/>
        <w:bottom w:val="none" w:sz="0" w:space="0" w:color="auto"/>
        <w:right w:val="none" w:sz="0" w:space="0" w:color="auto"/>
      </w:divBdr>
    </w:div>
    <w:div w:id="2070492420">
      <w:marLeft w:val="640"/>
      <w:marRight w:val="0"/>
      <w:marTop w:val="0"/>
      <w:marBottom w:val="0"/>
      <w:divBdr>
        <w:top w:val="none" w:sz="0" w:space="0" w:color="auto"/>
        <w:left w:val="none" w:sz="0" w:space="0" w:color="auto"/>
        <w:bottom w:val="none" w:sz="0" w:space="0" w:color="auto"/>
        <w:right w:val="none" w:sz="0" w:space="0" w:color="auto"/>
      </w:divBdr>
    </w:div>
    <w:div w:id="2070568226">
      <w:marLeft w:val="640"/>
      <w:marRight w:val="0"/>
      <w:marTop w:val="0"/>
      <w:marBottom w:val="0"/>
      <w:divBdr>
        <w:top w:val="none" w:sz="0" w:space="0" w:color="auto"/>
        <w:left w:val="none" w:sz="0" w:space="0" w:color="auto"/>
        <w:bottom w:val="none" w:sz="0" w:space="0" w:color="auto"/>
        <w:right w:val="none" w:sz="0" w:space="0" w:color="auto"/>
      </w:divBdr>
    </w:div>
    <w:div w:id="2070572702">
      <w:marLeft w:val="640"/>
      <w:marRight w:val="0"/>
      <w:marTop w:val="0"/>
      <w:marBottom w:val="0"/>
      <w:divBdr>
        <w:top w:val="none" w:sz="0" w:space="0" w:color="auto"/>
        <w:left w:val="none" w:sz="0" w:space="0" w:color="auto"/>
        <w:bottom w:val="none" w:sz="0" w:space="0" w:color="auto"/>
        <w:right w:val="none" w:sz="0" w:space="0" w:color="auto"/>
      </w:divBdr>
    </w:div>
    <w:div w:id="2070572785">
      <w:marLeft w:val="640"/>
      <w:marRight w:val="0"/>
      <w:marTop w:val="0"/>
      <w:marBottom w:val="0"/>
      <w:divBdr>
        <w:top w:val="none" w:sz="0" w:space="0" w:color="auto"/>
        <w:left w:val="none" w:sz="0" w:space="0" w:color="auto"/>
        <w:bottom w:val="none" w:sz="0" w:space="0" w:color="auto"/>
        <w:right w:val="none" w:sz="0" w:space="0" w:color="auto"/>
      </w:divBdr>
    </w:div>
    <w:div w:id="2070573398">
      <w:marLeft w:val="640"/>
      <w:marRight w:val="0"/>
      <w:marTop w:val="0"/>
      <w:marBottom w:val="0"/>
      <w:divBdr>
        <w:top w:val="none" w:sz="0" w:space="0" w:color="auto"/>
        <w:left w:val="none" w:sz="0" w:space="0" w:color="auto"/>
        <w:bottom w:val="none" w:sz="0" w:space="0" w:color="auto"/>
        <w:right w:val="none" w:sz="0" w:space="0" w:color="auto"/>
      </w:divBdr>
    </w:div>
    <w:div w:id="2070610042">
      <w:marLeft w:val="640"/>
      <w:marRight w:val="0"/>
      <w:marTop w:val="0"/>
      <w:marBottom w:val="0"/>
      <w:divBdr>
        <w:top w:val="none" w:sz="0" w:space="0" w:color="auto"/>
        <w:left w:val="none" w:sz="0" w:space="0" w:color="auto"/>
        <w:bottom w:val="none" w:sz="0" w:space="0" w:color="auto"/>
        <w:right w:val="none" w:sz="0" w:space="0" w:color="auto"/>
      </w:divBdr>
    </w:div>
    <w:div w:id="2070613018">
      <w:marLeft w:val="640"/>
      <w:marRight w:val="0"/>
      <w:marTop w:val="0"/>
      <w:marBottom w:val="0"/>
      <w:divBdr>
        <w:top w:val="none" w:sz="0" w:space="0" w:color="auto"/>
        <w:left w:val="none" w:sz="0" w:space="0" w:color="auto"/>
        <w:bottom w:val="none" w:sz="0" w:space="0" w:color="auto"/>
        <w:right w:val="none" w:sz="0" w:space="0" w:color="auto"/>
      </w:divBdr>
    </w:div>
    <w:div w:id="2070686036">
      <w:marLeft w:val="640"/>
      <w:marRight w:val="0"/>
      <w:marTop w:val="0"/>
      <w:marBottom w:val="0"/>
      <w:divBdr>
        <w:top w:val="none" w:sz="0" w:space="0" w:color="auto"/>
        <w:left w:val="none" w:sz="0" w:space="0" w:color="auto"/>
        <w:bottom w:val="none" w:sz="0" w:space="0" w:color="auto"/>
        <w:right w:val="none" w:sz="0" w:space="0" w:color="auto"/>
      </w:divBdr>
    </w:div>
    <w:div w:id="2070879830">
      <w:marLeft w:val="640"/>
      <w:marRight w:val="0"/>
      <w:marTop w:val="0"/>
      <w:marBottom w:val="0"/>
      <w:divBdr>
        <w:top w:val="none" w:sz="0" w:space="0" w:color="auto"/>
        <w:left w:val="none" w:sz="0" w:space="0" w:color="auto"/>
        <w:bottom w:val="none" w:sz="0" w:space="0" w:color="auto"/>
        <w:right w:val="none" w:sz="0" w:space="0" w:color="auto"/>
      </w:divBdr>
    </w:div>
    <w:div w:id="2070885090">
      <w:marLeft w:val="640"/>
      <w:marRight w:val="0"/>
      <w:marTop w:val="0"/>
      <w:marBottom w:val="0"/>
      <w:divBdr>
        <w:top w:val="none" w:sz="0" w:space="0" w:color="auto"/>
        <w:left w:val="none" w:sz="0" w:space="0" w:color="auto"/>
        <w:bottom w:val="none" w:sz="0" w:space="0" w:color="auto"/>
        <w:right w:val="none" w:sz="0" w:space="0" w:color="auto"/>
      </w:divBdr>
    </w:div>
    <w:div w:id="2071150736">
      <w:marLeft w:val="640"/>
      <w:marRight w:val="0"/>
      <w:marTop w:val="0"/>
      <w:marBottom w:val="0"/>
      <w:divBdr>
        <w:top w:val="none" w:sz="0" w:space="0" w:color="auto"/>
        <w:left w:val="none" w:sz="0" w:space="0" w:color="auto"/>
        <w:bottom w:val="none" w:sz="0" w:space="0" w:color="auto"/>
        <w:right w:val="none" w:sz="0" w:space="0" w:color="auto"/>
      </w:divBdr>
    </w:div>
    <w:div w:id="2071154507">
      <w:marLeft w:val="640"/>
      <w:marRight w:val="0"/>
      <w:marTop w:val="0"/>
      <w:marBottom w:val="0"/>
      <w:divBdr>
        <w:top w:val="none" w:sz="0" w:space="0" w:color="auto"/>
        <w:left w:val="none" w:sz="0" w:space="0" w:color="auto"/>
        <w:bottom w:val="none" w:sz="0" w:space="0" w:color="auto"/>
        <w:right w:val="none" w:sz="0" w:space="0" w:color="auto"/>
      </w:divBdr>
    </w:div>
    <w:div w:id="2071222558">
      <w:marLeft w:val="640"/>
      <w:marRight w:val="0"/>
      <w:marTop w:val="0"/>
      <w:marBottom w:val="0"/>
      <w:divBdr>
        <w:top w:val="none" w:sz="0" w:space="0" w:color="auto"/>
        <w:left w:val="none" w:sz="0" w:space="0" w:color="auto"/>
        <w:bottom w:val="none" w:sz="0" w:space="0" w:color="auto"/>
        <w:right w:val="none" w:sz="0" w:space="0" w:color="auto"/>
      </w:divBdr>
    </w:div>
    <w:div w:id="2071224106">
      <w:marLeft w:val="640"/>
      <w:marRight w:val="0"/>
      <w:marTop w:val="0"/>
      <w:marBottom w:val="0"/>
      <w:divBdr>
        <w:top w:val="none" w:sz="0" w:space="0" w:color="auto"/>
        <w:left w:val="none" w:sz="0" w:space="0" w:color="auto"/>
        <w:bottom w:val="none" w:sz="0" w:space="0" w:color="auto"/>
        <w:right w:val="none" w:sz="0" w:space="0" w:color="auto"/>
      </w:divBdr>
    </w:div>
    <w:div w:id="2071270015">
      <w:marLeft w:val="640"/>
      <w:marRight w:val="0"/>
      <w:marTop w:val="0"/>
      <w:marBottom w:val="0"/>
      <w:divBdr>
        <w:top w:val="none" w:sz="0" w:space="0" w:color="auto"/>
        <w:left w:val="none" w:sz="0" w:space="0" w:color="auto"/>
        <w:bottom w:val="none" w:sz="0" w:space="0" w:color="auto"/>
        <w:right w:val="none" w:sz="0" w:space="0" w:color="auto"/>
      </w:divBdr>
    </w:div>
    <w:div w:id="2071270513">
      <w:marLeft w:val="640"/>
      <w:marRight w:val="0"/>
      <w:marTop w:val="0"/>
      <w:marBottom w:val="0"/>
      <w:divBdr>
        <w:top w:val="none" w:sz="0" w:space="0" w:color="auto"/>
        <w:left w:val="none" w:sz="0" w:space="0" w:color="auto"/>
        <w:bottom w:val="none" w:sz="0" w:space="0" w:color="auto"/>
        <w:right w:val="none" w:sz="0" w:space="0" w:color="auto"/>
      </w:divBdr>
    </w:div>
    <w:div w:id="2071346666">
      <w:marLeft w:val="640"/>
      <w:marRight w:val="0"/>
      <w:marTop w:val="0"/>
      <w:marBottom w:val="0"/>
      <w:divBdr>
        <w:top w:val="none" w:sz="0" w:space="0" w:color="auto"/>
        <w:left w:val="none" w:sz="0" w:space="0" w:color="auto"/>
        <w:bottom w:val="none" w:sz="0" w:space="0" w:color="auto"/>
        <w:right w:val="none" w:sz="0" w:space="0" w:color="auto"/>
      </w:divBdr>
    </w:div>
    <w:div w:id="2071347918">
      <w:marLeft w:val="640"/>
      <w:marRight w:val="0"/>
      <w:marTop w:val="0"/>
      <w:marBottom w:val="0"/>
      <w:divBdr>
        <w:top w:val="none" w:sz="0" w:space="0" w:color="auto"/>
        <w:left w:val="none" w:sz="0" w:space="0" w:color="auto"/>
        <w:bottom w:val="none" w:sz="0" w:space="0" w:color="auto"/>
        <w:right w:val="none" w:sz="0" w:space="0" w:color="auto"/>
      </w:divBdr>
    </w:div>
    <w:div w:id="2071464935">
      <w:marLeft w:val="640"/>
      <w:marRight w:val="0"/>
      <w:marTop w:val="0"/>
      <w:marBottom w:val="0"/>
      <w:divBdr>
        <w:top w:val="none" w:sz="0" w:space="0" w:color="auto"/>
        <w:left w:val="none" w:sz="0" w:space="0" w:color="auto"/>
        <w:bottom w:val="none" w:sz="0" w:space="0" w:color="auto"/>
        <w:right w:val="none" w:sz="0" w:space="0" w:color="auto"/>
      </w:divBdr>
    </w:div>
    <w:div w:id="2071533448">
      <w:marLeft w:val="640"/>
      <w:marRight w:val="0"/>
      <w:marTop w:val="0"/>
      <w:marBottom w:val="0"/>
      <w:divBdr>
        <w:top w:val="none" w:sz="0" w:space="0" w:color="auto"/>
        <w:left w:val="none" w:sz="0" w:space="0" w:color="auto"/>
        <w:bottom w:val="none" w:sz="0" w:space="0" w:color="auto"/>
        <w:right w:val="none" w:sz="0" w:space="0" w:color="auto"/>
      </w:divBdr>
    </w:div>
    <w:div w:id="2071539505">
      <w:marLeft w:val="640"/>
      <w:marRight w:val="0"/>
      <w:marTop w:val="0"/>
      <w:marBottom w:val="0"/>
      <w:divBdr>
        <w:top w:val="none" w:sz="0" w:space="0" w:color="auto"/>
        <w:left w:val="none" w:sz="0" w:space="0" w:color="auto"/>
        <w:bottom w:val="none" w:sz="0" w:space="0" w:color="auto"/>
        <w:right w:val="none" w:sz="0" w:space="0" w:color="auto"/>
      </w:divBdr>
    </w:div>
    <w:div w:id="2071540796">
      <w:marLeft w:val="640"/>
      <w:marRight w:val="0"/>
      <w:marTop w:val="0"/>
      <w:marBottom w:val="0"/>
      <w:divBdr>
        <w:top w:val="none" w:sz="0" w:space="0" w:color="auto"/>
        <w:left w:val="none" w:sz="0" w:space="0" w:color="auto"/>
        <w:bottom w:val="none" w:sz="0" w:space="0" w:color="auto"/>
        <w:right w:val="none" w:sz="0" w:space="0" w:color="auto"/>
      </w:divBdr>
    </w:div>
    <w:div w:id="2071609123">
      <w:marLeft w:val="640"/>
      <w:marRight w:val="0"/>
      <w:marTop w:val="0"/>
      <w:marBottom w:val="0"/>
      <w:divBdr>
        <w:top w:val="none" w:sz="0" w:space="0" w:color="auto"/>
        <w:left w:val="none" w:sz="0" w:space="0" w:color="auto"/>
        <w:bottom w:val="none" w:sz="0" w:space="0" w:color="auto"/>
        <w:right w:val="none" w:sz="0" w:space="0" w:color="auto"/>
      </w:divBdr>
    </w:div>
    <w:div w:id="2071609171">
      <w:marLeft w:val="640"/>
      <w:marRight w:val="0"/>
      <w:marTop w:val="0"/>
      <w:marBottom w:val="0"/>
      <w:divBdr>
        <w:top w:val="none" w:sz="0" w:space="0" w:color="auto"/>
        <w:left w:val="none" w:sz="0" w:space="0" w:color="auto"/>
        <w:bottom w:val="none" w:sz="0" w:space="0" w:color="auto"/>
        <w:right w:val="none" w:sz="0" w:space="0" w:color="auto"/>
      </w:divBdr>
    </w:div>
    <w:div w:id="2071682719">
      <w:marLeft w:val="640"/>
      <w:marRight w:val="0"/>
      <w:marTop w:val="0"/>
      <w:marBottom w:val="0"/>
      <w:divBdr>
        <w:top w:val="none" w:sz="0" w:space="0" w:color="auto"/>
        <w:left w:val="none" w:sz="0" w:space="0" w:color="auto"/>
        <w:bottom w:val="none" w:sz="0" w:space="0" w:color="auto"/>
        <w:right w:val="none" w:sz="0" w:space="0" w:color="auto"/>
      </w:divBdr>
    </w:div>
    <w:div w:id="2071686854">
      <w:marLeft w:val="640"/>
      <w:marRight w:val="0"/>
      <w:marTop w:val="0"/>
      <w:marBottom w:val="0"/>
      <w:divBdr>
        <w:top w:val="none" w:sz="0" w:space="0" w:color="auto"/>
        <w:left w:val="none" w:sz="0" w:space="0" w:color="auto"/>
        <w:bottom w:val="none" w:sz="0" w:space="0" w:color="auto"/>
        <w:right w:val="none" w:sz="0" w:space="0" w:color="auto"/>
      </w:divBdr>
    </w:div>
    <w:div w:id="2071687850">
      <w:marLeft w:val="640"/>
      <w:marRight w:val="0"/>
      <w:marTop w:val="0"/>
      <w:marBottom w:val="0"/>
      <w:divBdr>
        <w:top w:val="none" w:sz="0" w:space="0" w:color="auto"/>
        <w:left w:val="none" w:sz="0" w:space="0" w:color="auto"/>
        <w:bottom w:val="none" w:sz="0" w:space="0" w:color="auto"/>
        <w:right w:val="none" w:sz="0" w:space="0" w:color="auto"/>
      </w:divBdr>
    </w:div>
    <w:div w:id="2071728681">
      <w:marLeft w:val="640"/>
      <w:marRight w:val="0"/>
      <w:marTop w:val="0"/>
      <w:marBottom w:val="0"/>
      <w:divBdr>
        <w:top w:val="none" w:sz="0" w:space="0" w:color="auto"/>
        <w:left w:val="none" w:sz="0" w:space="0" w:color="auto"/>
        <w:bottom w:val="none" w:sz="0" w:space="0" w:color="auto"/>
        <w:right w:val="none" w:sz="0" w:space="0" w:color="auto"/>
      </w:divBdr>
    </w:div>
    <w:div w:id="2071731950">
      <w:marLeft w:val="640"/>
      <w:marRight w:val="0"/>
      <w:marTop w:val="0"/>
      <w:marBottom w:val="0"/>
      <w:divBdr>
        <w:top w:val="none" w:sz="0" w:space="0" w:color="auto"/>
        <w:left w:val="none" w:sz="0" w:space="0" w:color="auto"/>
        <w:bottom w:val="none" w:sz="0" w:space="0" w:color="auto"/>
        <w:right w:val="none" w:sz="0" w:space="0" w:color="auto"/>
      </w:divBdr>
    </w:div>
    <w:div w:id="2071800641">
      <w:marLeft w:val="640"/>
      <w:marRight w:val="0"/>
      <w:marTop w:val="0"/>
      <w:marBottom w:val="0"/>
      <w:divBdr>
        <w:top w:val="none" w:sz="0" w:space="0" w:color="auto"/>
        <w:left w:val="none" w:sz="0" w:space="0" w:color="auto"/>
        <w:bottom w:val="none" w:sz="0" w:space="0" w:color="auto"/>
        <w:right w:val="none" w:sz="0" w:space="0" w:color="auto"/>
      </w:divBdr>
    </w:div>
    <w:div w:id="2071803685">
      <w:marLeft w:val="640"/>
      <w:marRight w:val="0"/>
      <w:marTop w:val="0"/>
      <w:marBottom w:val="0"/>
      <w:divBdr>
        <w:top w:val="none" w:sz="0" w:space="0" w:color="auto"/>
        <w:left w:val="none" w:sz="0" w:space="0" w:color="auto"/>
        <w:bottom w:val="none" w:sz="0" w:space="0" w:color="auto"/>
        <w:right w:val="none" w:sz="0" w:space="0" w:color="auto"/>
      </w:divBdr>
    </w:div>
    <w:div w:id="2071805677">
      <w:marLeft w:val="640"/>
      <w:marRight w:val="0"/>
      <w:marTop w:val="0"/>
      <w:marBottom w:val="0"/>
      <w:divBdr>
        <w:top w:val="none" w:sz="0" w:space="0" w:color="auto"/>
        <w:left w:val="none" w:sz="0" w:space="0" w:color="auto"/>
        <w:bottom w:val="none" w:sz="0" w:space="0" w:color="auto"/>
        <w:right w:val="none" w:sz="0" w:space="0" w:color="auto"/>
      </w:divBdr>
    </w:div>
    <w:div w:id="2071923907">
      <w:marLeft w:val="640"/>
      <w:marRight w:val="0"/>
      <w:marTop w:val="0"/>
      <w:marBottom w:val="0"/>
      <w:divBdr>
        <w:top w:val="none" w:sz="0" w:space="0" w:color="auto"/>
        <w:left w:val="none" w:sz="0" w:space="0" w:color="auto"/>
        <w:bottom w:val="none" w:sz="0" w:space="0" w:color="auto"/>
        <w:right w:val="none" w:sz="0" w:space="0" w:color="auto"/>
      </w:divBdr>
    </w:div>
    <w:div w:id="2071951191">
      <w:marLeft w:val="640"/>
      <w:marRight w:val="0"/>
      <w:marTop w:val="0"/>
      <w:marBottom w:val="0"/>
      <w:divBdr>
        <w:top w:val="none" w:sz="0" w:space="0" w:color="auto"/>
        <w:left w:val="none" w:sz="0" w:space="0" w:color="auto"/>
        <w:bottom w:val="none" w:sz="0" w:space="0" w:color="auto"/>
        <w:right w:val="none" w:sz="0" w:space="0" w:color="auto"/>
      </w:divBdr>
    </w:div>
    <w:div w:id="2071994164">
      <w:marLeft w:val="640"/>
      <w:marRight w:val="0"/>
      <w:marTop w:val="0"/>
      <w:marBottom w:val="0"/>
      <w:divBdr>
        <w:top w:val="none" w:sz="0" w:space="0" w:color="auto"/>
        <w:left w:val="none" w:sz="0" w:space="0" w:color="auto"/>
        <w:bottom w:val="none" w:sz="0" w:space="0" w:color="auto"/>
        <w:right w:val="none" w:sz="0" w:space="0" w:color="auto"/>
      </w:divBdr>
    </w:div>
    <w:div w:id="2071995325">
      <w:marLeft w:val="640"/>
      <w:marRight w:val="0"/>
      <w:marTop w:val="0"/>
      <w:marBottom w:val="0"/>
      <w:divBdr>
        <w:top w:val="none" w:sz="0" w:space="0" w:color="auto"/>
        <w:left w:val="none" w:sz="0" w:space="0" w:color="auto"/>
        <w:bottom w:val="none" w:sz="0" w:space="0" w:color="auto"/>
        <w:right w:val="none" w:sz="0" w:space="0" w:color="auto"/>
      </w:divBdr>
    </w:div>
    <w:div w:id="2071997765">
      <w:marLeft w:val="640"/>
      <w:marRight w:val="0"/>
      <w:marTop w:val="0"/>
      <w:marBottom w:val="0"/>
      <w:divBdr>
        <w:top w:val="none" w:sz="0" w:space="0" w:color="auto"/>
        <w:left w:val="none" w:sz="0" w:space="0" w:color="auto"/>
        <w:bottom w:val="none" w:sz="0" w:space="0" w:color="auto"/>
        <w:right w:val="none" w:sz="0" w:space="0" w:color="auto"/>
      </w:divBdr>
    </w:div>
    <w:div w:id="2072002097">
      <w:marLeft w:val="640"/>
      <w:marRight w:val="0"/>
      <w:marTop w:val="0"/>
      <w:marBottom w:val="0"/>
      <w:divBdr>
        <w:top w:val="none" w:sz="0" w:space="0" w:color="auto"/>
        <w:left w:val="none" w:sz="0" w:space="0" w:color="auto"/>
        <w:bottom w:val="none" w:sz="0" w:space="0" w:color="auto"/>
        <w:right w:val="none" w:sz="0" w:space="0" w:color="auto"/>
      </w:divBdr>
    </w:div>
    <w:div w:id="2072071090">
      <w:marLeft w:val="640"/>
      <w:marRight w:val="0"/>
      <w:marTop w:val="0"/>
      <w:marBottom w:val="0"/>
      <w:divBdr>
        <w:top w:val="none" w:sz="0" w:space="0" w:color="auto"/>
        <w:left w:val="none" w:sz="0" w:space="0" w:color="auto"/>
        <w:bottom w:val="none" w:sz="0" w:space="0" w:color="auto"/>
        <w:right w:val="none" w:sz="0" w:space="0" w:color="auto"/>
      </w:divBdr>
    </w:div>
    <w:div w:id="2072075061">
      <w:marLeft w:val="640"/>
      <w:marRight w:val="0"/>
      <w:marTop w:val="0"/>
      <w:marBottom w:val="0"/>
      <w:divBdr>
        <w:top w:val="none" w:sz="0" w:space="0" w:color="auto"/>
        <w:left w:val="none" w:sz="0" w:space="0" w:color="auto"/>
        <w:bottom w:val="none" w:sz="0" w:space="0" w:color="auto"/>
        <w:right w:val="none" w:sz="0" w:space="0" w:color="auto"/>
      </w:divBdr>
    </w:div>
    <w:div w:id="2072118945">
      <w:marLeft w:val="640"/>
      <w:marRight w:val="0"/>
      <w:marTop w:val="0"/>
      <w:marBottom w:val="0"/>
      <w:divBdr>
        <w:top w:val="none" w:sz="0" w:space="0" w:color="auto"/>
        <w:left w:val="none" w:sz="0" w:space="0" w:color="auto"/>
        <w:bottom w:val="none" w:sz="0" w:space="0" w:color="auto"/>
        <w:right w:val="none" w:sz="0" w:space="0" w:color="auto"/>
      </w:divBdr>
    </w:div>
    <w:div w:id="2072148376">
      <w:marLeft w:val="640"/>
      <w:marRight w:val="0"/>
      <w:marTop w:val="0"/>
      <w:marBottom w:val="0"/>
      <w:divBdr>
        <w:top w:val="none" w:sz="0" w:space="0" w:color="auto"/>
        <w:left w:val="none" w:sz="0" w:space="0" w:color="auto"/>
        <w:bottom w:val="none" w:sz="0" w:space="0" w:color="auto"/>
        <w:right w:val="none" w:sz="0" w:space="0" w:color="auto"/>
      </w:divBdr>
    </w:div>
    <w:div w:id="2072187898">
      <w:marLeft w:val="640"/>
      <w:marRight w:val="0"/>
      <w:marTop w:val="0"/>
      <w:marBottom w:val="0"/>
      <w:divBdr>
        <w:top w:val="none" w:sz="0" w:space="0" w:color="auto"/>
        <w:left w:val="none" w:sz="0" w:space="0" w:color="auto"/>
        <w:bottom w:val="none" w:sz="0" w:space="0" w:color="auto"/>
        <w:right w:val="none" w:sz="0" w:space="0" w:color="auto"/>
      </w:divBdr>
    </w:div>
    <w:div w:id="2072194241">
      <w:marLeft w:val="640"/>
      <w:marRight w:val="0"/>
      <w:marTop w:val="0"/>
      <w:marBottom w:val="0"/>
      <w:divBdr>
        <w:top w:val="none" w:sz="0" w:space="0" w:color="auto"/>
        <w:left w:val="none" w:sz="0" w:space="0" w:color="auto"/>
        <w:bottom w:val="none" w:sz="0" w:space="0" w:color="auto"/>
        <w:right w:val="none" w:sz="0" w:space="0" w:color="auto"/>
      </w:divBdr>
    </w:div>
    <w:div w:id="2072265466">
      <w:marLeft w:val="640"/>
      <w:marRight w:val="0"/>
      <w:marTop w:val="0"/>
      <w:marBottom w:val="0"/>
      <w:divBdr>
        <w:top w:val="none" w:sz="0" w:space="0" w:color="auto"/>
        <w:left w:val="none" w:sz="0" w:space="0" w:color="auto"/>
        <w:bottom w:val="none" w:sz="0" w:space="0" w:color="auto"/>
        <w:right w:val="none" w:sz="0" w:space="0" w:color="auto"/>
      </w:divBdr>
    </w:div>
    <w:div w:id="2072265589">
      <w:marLeft w:val="640"/>
      <w:marRight w:val="0"/>
      <w:marTop w:val="0"/>
      <w:marBottom w:val="0"/>
      <w:divBdr>
        <w:top w:val="none" w:sz="0" w:space="0" w:color="auto"/>
        <w:left w:val="none" w:sz="0" w:space="0" w:color="auto"/>
        <w:bottom w:val="none" w:sz="0" w:space="0" w:color="auto"/>
        <w:right w:val="none" w:sz="0" w:space="0" w:color="auto"/>
      </w:divBdr>
    </w:div>
    <w:div w:id="2072270386">
      <w:marLeft w:val="640"/>
      <w:marRight w:val="0"/>
      <w:marTop w:val="0"/>
      <w:marBottom w:val="0"/>
      <w:divBdr>
        <w:top w:val="none" w:sz="0" w:space="0" w:color="auto"/>
        <w:left w:val="none" w:sz="0" w:space="0" w:color="auto"/>
        <w:bottom w:val="none" w:sz="0" w:space="0" w:color="auto"/>
        <w:right w:val="none" w:sz="0" w:space="0" w:color="auto"/>
      </w:divBdr>
    </w:div>
    <w:div w:id="2072271294">
      <w:marLeft w:val="640"/>
      <w:marRight w:val="0"/>
      <w:marTop w:val="0"/>
      <w:marBottom w:val="0"/>
      <w:divBdr>
        <w:top w:val="none" w:sz="0" w:space="0" w:color="auto"/>
        <w:left w:val="none" w:sz="0" w:space="0" w:color="auto"/>
        <w:bottom w:val="none" w:sz="0" w:space="0" w:color="auto"/>
        <w:right w:val="none" w:sz="0" w:space="0" w:color="auto"/>
      </w:divBdr>
    </w:div>
    <w:div w:id="2072339392">
      <w:marLeft w:val="640"/>
      <w:marRight w:val="0"/>
      <w:marTop w:val="0"/>
      <w:marBottom w:val="0"/>
      <w:divBdr>
        <w:top w:val="none" w:sz="0" w:space="0" w:color="auto"/>
        <w:left w:val="none" w:sz="0" w:space="0" w:color="auto"/>
        <w:bottom w:val="none" w:sz="0" w:space="0" w:color="auto"/>
        <w:right w:val="none" w:sz="0" w:space="0" w:color="auto"/>
      </w:divBdr>
    </w:div>
    <w:div w:id="2072340698">
      <w:marLeft w:val="640"/>
      <w:marRight w:val="0"/>
      <w:marTop w:val="0"/>
      <w:marBottom w:val="0"/>
      <w:divBdr>
        <w:top w:val="none" w:sz="0" w:space="0" w:color="auto"/>
        <w:left w:val="none" w:sz="0" w:space="0" w:color="auto"/>
        <w:bottom w:val="none" w:sz="0" w:space="0" w:color="auto"/>
        <w:right w:val="none" w:sz="0" w:space="0" w:color="auto"/>
      </w:divBdr>
    </w:div>
    <w:div w:id="2072342551">
      <w:marLeft w:val="640"/>
      <w:marRight w:val="0"/>
      <w:marTop w:val="0"/>
      <w:marBottom w:val="0"/>
      <w:divBdr>
        <w:top w:val="none" w:sz="0" w:space="0" w:color="auto"/>
        <w:left w:val="none" w:sz="0" w:space="0" w:color="auto"/>
        <w:bottom w:val="none" w:sz="0" w:space="0" w:color="auto"/>
        <w:right w:val="none" w:sz="0" w:space="0" w:color="auto"/>
      </w:divBdr>
    </w:div>
    <w:div w:id="2072383546">
      <w:marLeft w:val="640"/>
      <w:marRight w:val="0"/>
      <w:marTop w:val="0"/>
      <w:marBottom w:val="0"/>
      <w:divBdr>
        <w:top w:val="none" w:sz="0" w:space="0" w:color="auto"/>
        <w:left w:val="none" w:sz="0" w:space="0" w:color="auto"/>
        <w:bottom w:val="none" w:sz="0" w:space="0" w:color="auto"/>
        <w:right w:val="none" w:sz="0" w:space="0" w:color="auto"/>
      </w:divBdr>
    </w:div>
    <w:div w:id="2072458709">
      <w:marLeft w:val="640"/>
      <w:marRight w:val="0"/>
      <w:marTop w:val="0"/>
      <w:marBottom w:val="0"/>
      <w:divBdr>
        <w:top w:val="none" w:sz="0" w:space="0" w:color="auto"/>
        <w:left w:val="none" w:sz="0" w:space="0" w:color="auto"/>
        <w:bottom w:val="none" w:sz="0" w:space="0" w:color="auto"/>
        <w:right w:val="none" w:sz="0" w:space="0" w:color="auto"/>
      </w:divBdr>
    </w:div>
    <w:div w:id="2072463412">
      <w:marLeft w:val="640"/>
      <w:marRight w:val="0"/>
      <w:marTop w:val="0"/>
      <w:marBottom w:val="0"/>
      <w:divBdr>
        <w:top w:val="none" w:sz="0" w:space="0" w:color="auto"/>
        <w:left w:val="none" w:sz="0" w:space="0" w:color="auto"/>
        <w:bottom w:val="none" w:sz="0" w:space="0" w:color="auto"/>
        <w:right w:val="none" w:sz="0" w:space="0" w:color="auto"/>
      </w:divBdr>
    </w:div>
    <w:div w:id="2072532068">
      <w:marLeft w:val="640"/>
      <w:marRight w:val="0"/>
      <w:marTop w:val="0"/>
      <w:marBottom w:val="0"/>
      <w:divBdr>
        <w:top w:val="none" w:sz="0" w:space="0" w:color="auto"/>
        <w:left w:val="none" w:sz="0" w:space="0" w:color="auto"/>
        <w:bottom w:val="none" w:sz="0" w:space="0" w:color="auto"/>
        <w:right w:val="none" w:sz="0" w:space="0" w:color="auto"/>
      </w:divBdr>
    </w:div>
    <w:div w:id="2072535427">
      <w:marLeft w:val="640"/>
      <w:marRight w:val="0"/>
      <w:marTop w:val="0"/>
      <w:marBottom w:val="0"/>
      <w:divBdr>
        <w:top w:val="none" w:sz="0" w:space="0" w:color="auto"/>
        <w:left w:val="none" w:sz="0" w:space="0" w:color="auto"/>
        <w:bottom w:val="none" w:sz="0" w:space="0" w:color="auto"/>
        <w:right w:val="none" w:sz="0" w:space="0" w:color="auto"/>
      </w:divBdr>
    </w:div>
    <w:div w:id="2072606854">
      <w:marLeft w:val="640"/>
      <w:marRight w:val="0"/>
      <w:marTop w:val="0"/>
      <w:marBottom w:val="0"/>
      <w:divBdr>
        <w:top w:val="none" w:sz="0" w:space="0" w:color="auto"/>
        <w:left w:val="none" w:sz="0" w:space="0" w:color="auto"/>
        <w:bottom w:val="none" w:sz="0" w:space="0" w:color="auto"/>
        <w:right w:val="none" w:sz="0" w:space="0" w:color="auto"/>
      </w:divBdr>
    </w:div>
    <w:div w:id="2072649894">
      <w:marLeft w:val="640"/>
      <w:marRight w:val="0"/>
      <w:marTop w:val="0"/>
      <w:marBottom w:val="0"/>
      <w:divBdr>
        <w:top w:val="none" w:sz="0" w:space="0" w:color="auto"/>
        <w:left w:val="none" w:sz="0" w:space="0" w:color="auto"/>
        <w:bottom w:val="none" w:sz="0" w:space="0" w:color="auto"/>
        <w:right w:val="none" w:sz="0" w:space="0" w:color="auto"/>
      </w:divBdr>
    </w:div>
    <w:div w:id="2072651647">
      <w:marLeft w:val="640"/>
      <w:marRight w:val="0"/>
      <w:marTop w:val="0"/>
      <w:marBottom w:val="0"/>
      <w:divBdr>
        <w:top w:val="none" w:sz="0" w:space="0" w:color="auto"/>
        <w:left w:val="none" w:sz="0" w:space="0" w:color="auto"/>
        <w:bottom w:val="none" w:sz="0" w:space="0" w:color="auto"/>
        <w:right w:val="none" w:sz="0" w:space="0" w:color="auto"/>
      </w:divBdr>
    </w:div>
    <w:div w:id="2072656847">
      <w:marLeft w:val="640"/>
      <w:marRight w:val="0"/>
      <w:marTop w:val="0"/>
      <w:marBottom w:val="0"/>
      <w:divBdr>
        <w:top w:val="none" w:sz="0" w:space="0" w:color="auto"/>
        <w:left w:val="none" w:sz="0" w:space="0" w:color="auto"/>
        <w:bottom w:val="none" w:sz="0" w:space="0" w:color="auto"/>
        <w:right w:val="none" w:sz="0" w:space="0" w:color="auto"/>
      </w:divBdr>
    </w:div>
    <w:div w:id="2072728727">
      <w:marLeft w:val="640"/>
      <w:marRight w:val="0"/>
      <w:marTop w:val="0"/>
      <w:marBottom w:val="0"/>
      <w:divBdr>
        <w:top w:val="none" w:sz="0" w:space="0" w:color="auto"/>
        <w:left w:val="none" w:sz="0" w:space="0" w:color="auto"/>
        <w:bottom w:val="none" w:sz="0" w:space="0" w:color="auto"/>
        <w:right w:val="none" w:sz="0" w:space="0" w:color="auto"/>
      </w:divBdr>
    </w:div>
    <w:div w:id="2072773883">
      <w:marLeft w:val="640"/>
      <w:marRight w:val="0"/>
      <w:marTop w:val="0"/>
      <w:marBottom w:val="0"/>
      <w:divBdr>
        <w:top w:val="none" w:sz="0" w:space="0" w:color="auto"/>
        <w:left w:val="none" w:sz="0" w:space="0" w:color="auto"/>
        <w:bottom w:val="none" w:sz="0" w:space="0" w:color="auto"/>
        <w:right w:val="none" w:sz="0" w:space="0" w:color="auto"/>
      </w:divBdr>
    </w:div>
    <w:div w:id="2072800818">
      <w:marLeft w:val="640"/>
      <w:marRight w:val="0"/>
      <w:marTop w:val="0"/>
      <w:marBottom w:val="0"/>
      <w:divBdr>
        <w:top w:val="none" w:sz="0" w:space="0" w:color="auto"/>
        <w:left w:val="none" w:sz="0" w:space="0" w:color="auto"/>
        <w:bottom w:val="none" w:sz="0" w:space="0" w:color="auto"/>
        <w:right w:val="none" w:sz="0" w:space="0" w:color="auto"/>
      </w:divBdr>
    </w:div>
    <w:div w:id="2072842563">
      <w:marLeft w:val="640"/>
      <w:marRight w:val="0"/>
      <w:marTop w:val="0"/>
      <w:marBottom w:val="0"/>
      <w:divBdr>
        <w:top w:val="none" w:sz="0" w:space="0" w:color="auto"/>
        <w:left w:val="none" w:sz="0" w:space="0" w:color="auto"/>
        <w:bottom w:val="none" w:sz="0" w:space="0" w:color="auto"/>
        <w:right w:val="none" w:sz="0" w:space="0" w:color="auto"/>
      </w:divBdr>
    </w:div>
    <w:div w:id="2072851857">
      <w:marLeft w:val="640"/>
      <w:marRight w:val="0"/>
      <w:marTop w:val="0"/>
      <w:marBottom w:val="0"/>
      <w:divBdr>
        <w:top w:val="none" w:sz="0" w:space="0" w:color="auto"/>
        <w:left w:val="none" w:sz="0" w:space="0" w:color="auto"/>
        <w:bottom w:val="none" w:sz="0" w:space="0" w:color="auto"/>
        <w:right w:val="none" w:sz="0" w:space="0" w:color="auto"/>
      </w:divBdr>
    </w:div>
    <w:div w:id="2072917806">
      <w:marLeft w:val="640"/>
      <w:marRight w:val="0"/>
      <w:marTop w:val="0"/>
      <w:marBottom w:val="0"/>
      <w:divBdr>
        <w:top w:val="none" w:sz="0" w:space="0" w:color="auto"/>
        <w:left w:val="none" w:sz="0" w:space="0" w:color="auto"/>
        <w:bottom w:val="none" w:sz="0" w:space="0" w:color="auto"/>
        <w:right w:val="none" w:sz="0" w:space="0" w:color="auto"/>
      </w:divBdr>
    </w:div>
    <w:div w:id="2072925050">
      <w:marLeft w:val="640"/>
      <w:marRight w:val="0"/>
      <w:marTop w:val="0"/>
      <w:marBottom w:val="0"/>
      <w:divBdr>
        <w:top w:val="none" w:sz="0" w:space="0" w:color="auto"/>
        <w:left w:val="none" w:sz="0" w:space="0" w:color="auto"/>
        <w:bottom w:val="none" w:sz="0" w:space="0" w:color="auto"/>
        <w:right w:val="none" w:sz="0" w:space="0" w:color="auto"/>
      </w:divBdr>
    </w:div>
    <w:div w:id="2072994124">
      <w:marLeft w:val="640"/>
      <w:marRight w:val="0"/>
      <w:marTop w:val="0"/>
      <w:marBottom w:val="0"/>
      <w:divBdr>
        <w:top w:val="none" w:sz="0" w:space="0" w:color="auto"/>
        <w:left w:val="none" w:sz="0" w:space="0" w:color="auto"/>
        <w:bottom w:val="none" w:sz="0" w:space="0" w:color="auto"/>
        <w:right w:val="none" w:sz="0" w:space="0" w:color="auto"/>
      </w:divBdr>
    </w:div>
    <w:div w:id="2072994288">
      <w:marLeft w:val="640"/>
      <w:marRight w:val="0"/>
      <w:marTop w:val="0"/>
      <w:marBottom w:val="0"/>
      <w:divBdr>
        <w:top w:val="none" w:sz="0" w:space="0" w:color="auto"/>
        <w:left w:val="none" w:sz="0" w:space="0" w:color="auto"/>
        <w:bottom w:val="none" w:sz="0" w:space="0" w:color="auto"/>
        <w:right w:val="none" w:sz="0" w:space="0" w:color="auto"/>
      </w:divBdr>
    </w:div>
    <w:div w:id="2072994567">
      <w:marLeft w:val="640"/>
      <w:marRight w:val="0"/>
      <w:marTop w:val="0"/>
      <w:marBottom w:val="0"/>
      <w:divBdr>
        <w:top w:val="none" w:sz="0" w:space="0" w:color="auto"/>
        <w:left w:val="none" w:sz="0" w:space="0" w:color="auto"/>
        <w:bottom w:val="none" w:sz="0" w:space="0" w:color="auto"/>
        <w:right w:val="none" w:sz="0" w:space="0" w:color="auto"/>
      </w:divBdr>
    </w:div>
    <w:div w:id="2073042292">
      <w:marLeft w:val="640"/>
      <w:marRight w:val="0"/>
      <w:marTop w:val="0"/>
      <w:marBottom w:val="0"/>
      <w:divBdr>
        <w:top w:val="none" w:sz="0" w:space="0" w:color="auto"/>
        <w:left w:val="none" w:sz="0" w:space="0" w:color="auto"/>
        <w:bottom w:val="none" w:sz="0" w:space="0" w:color="auto"/>
        <w:right w:val="none" w:sz="0" w:space="0" w:color="auto"/>
      </w:divBdr>
    </w:div>
    <w:div w:id="2073042828">
      <w:marLeft w:val="640"/>
      <w:marRight w:val="0"/>
      <w:marTop w:val="0"/>
      <w:marBottom w:val="0"/>
      <w:divBdr>
        <w:top w:val="none" w:sz="0" w:space="0" w:color="auto"/>
        <w:left w:val="none" w:sz="0" w:space="0" w:color="auto"/>
        <w:bottom w:val="none" w:sz="0" w:space="0" w:color="auto"/>
        <w:right w:val="none" w:sz="0" w:space="0" w:color="auto"/>
      </w:divBdr>
    </w:div>
    <w:div w:id="2073043185">
      <w:marLeft w:val="640"/>
      <w:marRight w:val="0"/>
      <w:marTop w:val="0"/>
      <w:marBottom w:val="0"/>
      <w:divBdr>
        <w:top w:val="none" w:sz="0" w:space="0" w:color="auto"/>
        <w:left w:val="none" w:sz="0" w:space="0" w:color="auto"/>
        <w:bottom w:val="none" w:sz="0" w:space="0" w:color="auto"/>
        <w:right w:val="none" w:sz="0" w:space="0" w:color="auto"/>
      </w:divBdr>
    </w:div>
    <w:div w:id="2073114275">
      <w:marLeft w:val="640"/>
      <w:marRight w:val="0"/>
      <w:marTop w:val="0"/>
      <w:marBottom w:val="0"/>
      <w:divBdr>
        <w:top w:val="none" w:sz="0" w:space="0" w:color="auto"/>
        <w:left w:val="none" w:sz="0" w:space="0" w:color="auto"/>
        <w:bottom w:val="none" w:sz="0" w:space="0" w:color="auto"/>
        <w:right w:val="none" w:sz="0" w:space="0" w:color="auto"/>
      </w:divBdr>
    </w:div>
    <w:div w:id="2073194451">
      <w:marLeft w:val="640"/>
      <w:marRight w:val="0"/>
      <w:marTop w:val="0"/>
      <w:marBottom w:val="0"/>
      <w:divBdr>
        <w:top w:val="none" w:sz="0" w:space="0" w:color="auto"/>
        <w:left w:val="none" w:sz="0" w:space="0" w:color="auto"/>
        <w:bottom w:val="none" w:sz="0" w:space="0" w:color="auto"/>
        <w:right w:val="none" w:sz="0" w:space="0" w:color="auto"/>
      </w:divBdr>
    </w:div>
    <w:div w:id="2073381431">
      <w:marLeft w:val="640"/>
      <w:marRight w:val="0"/>
      <w:marTop w:val="0"/>
      <w:marBottom w:val="0"/>
      <w:divBdr>
        <w:top w:val="none" w:sz="0" w:space="0" w:color="auto"/>
        <w:left w:val="none" w:sz="0" w:space="0" w:color="auto"/>
        <w:bottom w:val="none" w:sz="0" w:space="0" w:color="auto"/>
        <w:right w:val="none" w:sz="0" w:space="0" w:color="auto"/>
      </w:divBdr>
    </w:div>
    <w:div w:id="2073386540">
      <w:marLeft w:val="640"/>
      <w:marRight w:val="0"/>
      <w:marTop w:val="0"/>
      <w:marBottom w:val="0"/>
      <w:divBdr>
        <w:top w:val="none" w:sz="0" w:space="0" w:color="auto"/>
        <w:left w:val="none" w:sz="0" w:space="0" w:color="auto"/>
        <w:bottom w:val="none" w:sz="0" w:space="0" w:color="auto"/>
        <w:right w:val="none" w:sz="0" w:space="0" w:color="auto"/>
      </w:divBdr>
    </w:div>
    <w:div w:id="2073459801">
      <w:marLeft w:val="640"/>
      <w:marRight w:val="0"/>
      <w:marTop w:val="0"/>
      <w:marBottom w:val="0"/>
      <w:divBdr>
        <w:top w:val="none" w:sz="0" w:space="0" w:color="auto"/>
        <w:left w:val="none" w:sz="0" w:space="0" w:color="auto"/>
        <w:bottom w:val="none" w:sz="0" w:space="0" w:color="auto"/>
        <w:right w:val="none" w:sz="0" w:space="0" w:color="auto"/>
      </w:divBdr>
    </w:div>
    <w:div w:id="2073656008">
      <w:marLeft w:val="640"/>
      <w:marRight w:val="0"/>
      <w:marTop w:val="0"/>
      <w:marBottom w:val="0"/>
      <w:divBdr>
        <w:top w:val="none" w:sz="0" w:space="0" w:color="auto"/>
        <w:left w:val="none" w:sz="0" w:space="0" w:color="auto"/>
        <w:bottom w:val="none" w:sz="0" w:space="0" w:color="auto"/>
        <w:right w:val="none" w:sz="0" w:space="0" w:color="auto"/>
      </w:divBdr>
    </w:div>
    <w:div w:id="2073691006">
      <w:marLeft w:val="640"/>
      <w:marRight w:val="0"/>
      <w:marTop w:val="0"/>
      <w:marBottom w:val="0"/>
      <w:divBdr>
        <w:top w:val="none" w:sz="0" w:space="0" w:color="auto"/>
        <w:left w:val="none" w:sz="0" w:space="0" w:color="auto"/>
        <w:bottom w:val="none" w:sz="0" w:space="0" w:color="auto"/>
        <w:right w:val="none" w:sz="0" w:space="0" w:color="auto"/>
      </w:divBdr>
    </w:div>
    <w:div w:id="2073842283">
      <w:marLeft w:val="640"/>
      <w:marRight w:val="0"/>
      <w:marTop w:val="0"/>
      <w:marBottom w:val="0"/>
      <w:divBdr>
        <w:top w:val="none" w:sz="0" w:space="0" w:color="auto"/>
        <w:left w:val="none" w:sz="0" w:space="0" w:color="auto"/>
        <w:bottom w:val="none" w:sz="0" w:space="0" w:color="auto"/>
        <w:right w:val="none" w:sz="0" w:space="0" w:color="auto"/>
      </w:divBdr>
    </w:div>
    <w:div w:id="2073847839">
      <w:marLeft w:val="640"/>
      <w:marRight w:val="0"/>
      <w:marTop w:val="0"/>
      <w:marBottom w:val="0"/>
      <w:divBdr>
        <w:top w:val="none" w:sz="0" w:space="0" w:color="auto"/>
        <w:left w:val="none" w:sz="0" w:space="0" w:color="auto"/>
        <w:bottom w:val="none" w:sz="0" w:space="0" w:color="auto"/>
        <w:right w:val="none" w:sz="0" w:space="0" w:color="auto"/>
      </w:divBdr>
    </w:div>
    <w:div w:id="2073851399">
      <w:marLeft w:val="640"/>
      <w:marRight w:val="0"/>
      <w:marTop w:val="0"/>
      <w:marBottom w:val="0"/>
      <w:divBdr>
        <w:top w:val="none" w:sz="0" w:space="0" w:color="auto"/>
        <w:left w:val="none" w:sz="0" w:space="0" w:color="auto"/>
        <w:bottom w:val="none" w:sz="0" w:space="0" w:color="auto"/>
        <w:right w:val="none" w:sz="0" w:space="0" w:color="auto"/>
      </w:divBdr>
    </w:div>
    <w:div w:id="2073891032">
      <w:marLeft w:val="0"/>
      <w:marRight w:val="0"/>
      <w:marTop w:val="0"/>
      <w:marBottom w:val="0"/>
      <w:divBdr>
        <w:top w:val="none" w:sz="0" w:space="0" w:color="auto"/>
        <w:left w:val="none" w:sz="0" w:space="0" w:color="auto"/>
        <w:bottom w:val="none" w:sz="0" w:space="0" w:color="auto"/>
        <w:right w:val="none" w:sz="0" w:space="0" w:color="auto"/>
      </w:divBdr>
    </w:div>
    <w:div w:id="2073964016">
      <w:marLeft w:val="640"/>
      <w:marRight w:val="0"/>
      <w:marTop w:val="0"/>
      <w:marBottom w:val="0"/>
      <w:divBdr>
        <w:top w:val="none" w:sz="0" w:space="0" w:color="auto"/>
        <w:left w:val="none" w:sz="0" w:space="0" w:color="auto"/>
        <w:bottom w:val="none" w:sz="0" w:space="0" w:color="auto"/>
        <w:right w:val="none" w:sz="0" w:space="0" w:color="auto"/>
      </w:divBdr>
    </w:div>
    <w:div w:id="2073964800">
      <w:marLeft w:val="640"/>
      <w:marRight w:val="0"/>
      <w:marTop w:val="0"/>
      <w:marBottom w:val="0"/>
      <w:divBdr>
        <w:top w:val="none" w:sz="0" w:space="0" w:color="auto"/>
        <w:left w:val="none" w:sz="0" w:space="0" w:color="auto"/>
        <w:bottom w:val="none" w:sz="0" w:space="0" w:color="auto"/>
        <w:right w:val="none" w:sz="0" w:space="0" w:color="auto"/>
      </w:divBdr>
    </w:div>
    <w:div w:id="2074040133">
      <w:marLeft w:val="640"/>
      <w:marRight w:val="0"/>
      <w:marTop w:val="0"/>
      <w:marBottom w:val="0"/>
      <w:divBdr>
        <w:top w:val="none" w:sz="0" w:space="0" w:color="auto"/>
        <w:left w:val="none" w:sz="0" w:space="0" w:color="auto"/>
        <w:bottom w:val="none" w:sz="0" w:space="0" w:color="auto"/>
        <w:right w:val="none" w:sz="0" w:space="0" w:color="auto"/>
      </w:divBdr>
    </w:div>
    <w:div w:id="2074041600">
      <w:marLeft w:val="640"/>
      <w:marRight w:val="0"/>
      <w:marTop w:val="0"/>
      <w:marBottom w:val="0"/>
      <w:divBdr>
        <w:top w:val="none" w:sz="0" w:space="0" w:color="auto"/>
        <w:left w:val="none" w:sz="0" w:space="0" w:color="auto"/>
        <w:bottom w:val="none" w:sz="0" w:space="0" w:color="auto"/>
        <w:right w:val="none" w:sz="0" w:space="0" w:color="auto"/>
      </w:divBdr>
    </w:div>
    <w:div w:id="2074044496">
      <w:marLeft w:val="640"/>
      <w:marRight w:val="0"/>
      <w:marTop w:val="0"/>
      <w:marBottom w:val="0"/>
      <w:divBdr>
        <w:top w:val="none" w:sz="0" w:space="0" w:color="auto"/>
        <w:left w:val="none" w:sz="0" w:space="0" w:color="auto"/>
        <w:bottom w:val="none" w:sz="0" w:space="0" w:color="auto"/>
        <w:right w:val="none" w:sz="0" w:space="0" w:color="auto"/>
      </w:divBdr>
    </w:div>
    <w:div w:id="2074110711">
      <w:marLeft w:val="640"/>
      <w:marRight w:val="0"/>
      <w:marTop w:val="0"/>
      <w:marBottom w:val="0"/>
      <w:divBdr>
        <w:top w:val="none" w:sz="0" w:space="0" w:color="auto"/>
        <w:left w:val="none" w:sz="0" w:space="0" w:color="auto"/>
        <w:bottom w:val="none" w:sz="0" w:space="0" w:color="auto"/>
        <w:right w:val="none" w:sz="0" w:space="0" w:color="auto"/>
      </w:divBdr>
    </w:div>
    <w:div w:id="2074112264">
      <w:marLeft w:val="640"/>
      <w:marRight w:val="0"/>
      <w:marTop w:val="0"/>
      <w:marBottom w:val="0"/>
      <w:divBdr>
        <w:top w:val="none" w:sz="0" w:space="0" w:color="auto"/>
        <w:left w:val="none" w:sz="0" w:space="0" w:color="auto"/>
        <w:bottom w:val="none" w:sz="0" w:space="0" w:color="auto"/>
        <w:right w:val="none" w:sz="0" w:space="0" w:color="auto"/>
      </w:divBdr>
    </w:div>
    <w:div w:id="2074114568">
      <w:marLeft w:val="640"/>
      <w:marRight w:val="0"/>
      <w:marTop w:val="0"/>
      <w:marBottom w:val="0"/>
      <w:divBdr>
        <w:top w:val="none" w:sz="0" w:space="0" w:color="auto"/>
        <w:left w:val="none" w:sz="0" w:space="0" w:color="auto"/>
        <w:bottom w:val="none" w:sz="0" w:space="0" w:color="auto"/>
        <w:right w:val="none" w:sz="0" w:space="0" w:color="auto"/>
      </w:divBdr>
    </w:div>
    <w:div w:id="2074115057">
      <w:marLeft w:val="640"/>
      <w:marRight w:val="0"/>
      <w:marTop w:val="0"/>
      <w:marBottom w:val="0"/>
      <w:divBdr>
        <w:top w:val="none" w:sz="0" w:space="0" w:color="auto"/>
        <w:left w:val="none" w:sz="0" w:space="0" w:color="auto"/>
        <w:bottom w:val="none" w:sz="0" w:space="0" w:color="auto"/>
        <w:right w:val="none" w:sz="0" w:space="0" w:color="auto"/>
      </w:divBdr>
    </w:div>
    <w:div w:id="2074161077">
      <w:marLeft w:val="640"/>
      <w:marRight w:val="0"/>
      <w:marTop w:val="0"/>
      <w:marBottom w:val="0"/>
      <w:divBdr>
        <w:top w:val="none" w:sz="0" w:space="0" w:color="auto"/>
        <w:left w:val="none" w:sz="0" w:space="0" w:color="auto"/>
        <w:bottom w:val="none" w:sz="0" w:space="0" w:color="auto"/>
        <w:right w:val="none" w:sz="0" w:space="0" w:color="auto"/>
      </w:divBdr>
    </w:div>
    <w:div w:id="2074230105">
      <w:marLeft w:val="640"/>
      <w:marRight w:val="0"/>
      <w:marTop w:val="0"/>
      <w:marBottom w:val="0"/>
      <w:divBdr>
        <w:top w:val="none" w:sz="0" w:space="0" w:color="auto"/>
        <w:left w:val="none" w:sz="0" w:space="0" w:color="auto"/>
        <w:bottom w:val="none" w:sz="0" w:space="0" w:color="auto"/>
        <w:right w:val="none" w:sz="0" w:space="0" w:color="auto"/>
      </w:divBdr>
    </w:div>
    <w:div w:id="2074231650">
      <w:marLeft w:val="640"/>
      <w:marRight w:val="0"/>
      <w:marTop w:val="0"/>
      <w:marBottom w:val="0"/>
      <w:divBdr>
        <w:top w:val="none" w:sz="0" w:space="0" w:color="auto"/>
        <w:left w:val="none" w:sz="0" w:space="0" w:color="auto"/>
        <w:bottom w:val="none" w:sz="0" w:space="0" w:color="auto"/>
        <w:right w:val="none" w:sz="0" w:space="0" w:color="auto"/>
      </w:divBdr>
    </w:div>
    <w:div w:id="2074233894">
      <w:marLeft w:val="640"/>
      <w:marRight w:val="0"/>
      <w:marTop w:val="0"/>
      <w:marBottom w:val="0"/>
      <w:divBdr>
        <w:top w:val="none" w:sz="0" w:space="0" w:color="auto"/>
        <w:left w:val="none" w:sz="0" w:space="0" w:color="auto"/>
        <w:bottom w:val="none" w:sz="0" w:space="0" w:color="auto"/>
        <w:right w:val="none" w:sz="0" w:space="0" w:color="auto"/>
      </w:divBdr>
    </w:div>
    <w:div w:id="2074235358">
      <w:marLeft w:val="640"/>
      <w:marRight w:val="0"/>
      <w:marTop w:val="0"/>
      <w:marBottom w:val="0"/>
      <w:divBdr>
        <w:top w:val="none" w:sz="0" w:space="0" w:color="auto"/>
        <w:left w:val="none" w:sz="0" w:space="0" w:color="auto"/>
        <w:bottom w:val="none" w:sz="0" w:space="0" w:color="auto"/>
        <w:right w:val="none" w:sz="0" w:space="0" w:color="auto"/>
      </w:divBdr>
    </w:div>
    <w:div w:id="2074310620">
      <w:marLeft w:val="640"/>
      <w:marRight w:val="0"/>
      <w:marTop w:val="0"/>
      <w:marBottom w:val="0"/>
      <w:divBdr>
        <w:top w:val="none" w:sz="0" w:space="0" w:color="auto"/>
        <w:left w:val="none" w:sz="0" w:space="0" w:color="auto"/>
        <w:bottom w:val="none" w:sz="0" w:space="0" w:color="auto"/>
        <w:right w:val="none" w:sz="0" w:space="0" w:color="auto"/>
      </w:divBdr>
    </w:div>
    <w:div w:id="2074310845">
      <w:marLeft w:val="640"/>
      <w:marRight w:val="0"/>
      <w:marTop w:val="0"/>
      <w:marBottom w:val="0"/>
      <w:divBdr>
        <w:top w:val="none" w:sz="0" w:space="0" w:color="auto"/>
        <w:left w:val="none" w:sz="0" w:space="0" w:color="auto"/>
        <w:bottom w:val="none" w:sz="0" w:space="0" w:color="auto"/>
        <w:right w:val="none" w:sz="0" w:space="0" w:color="auto"/>
      </w:divBdr>
    </w:div>
    <w:div w:id="2074348025">
      <w:marLeft w:val="640"/>
      <w:marRight w:val="0"/>
      <w:marTop w:val="0"/>
      <w:marBottom w:val="0"/>
      <w:divBdr>
        <w:top w:val="none" w:sz="0" w:space="0" w:color="auto"/>
        <w:left w:val="none" w:sz="0" w:space="0" w:color="auto"/>
        <w:bottom w:val="none" w:sz="0" w:space="0" w:color="auto"/>
        <w:right w:val="none" w:sz="0" w:space="0" w:color="auto"/>
      </w:divBdr>
    </w:div>
    <w:div w:id="2074349069">
      <w:marLeft w:val="640"/>
      <w:marRight w:val="0"/>
      <w:marTop w:val="0"/>
      <w:marBottom w:val="0"/>
      <w:divBdr>
        <w:top w:val="none" w:sz="0" w:space="0" w:color="auto"/>
        <w:left w:val="none" w:sz="0" w:space="0" w:color="auto"/>
        <w:bottom w:val="none" w:sz="0" w:space="0" w:color="auto"/>
        <w:right w:val="none" w:sz="0" w:space="0" w:color="auto"/>
      </w:divBdr>
    </w:div>
    <w:div w:id="2074355048">
      <w:marLeft w:val="640"/>
      <w:marRight w:val="0"/>
      <w:marTop w:val="0"/>
      <w:marBottom w:val="0"/>
      <w:divBdr>
        <w:top w:val="none" w:sz="0" w:space="0" w:color="auto"/>
        <w:left w:val="none" w:sz="0" w:space="0" w:color="auto"/>
        <w:bottom w:val="none" w:sz="0" w:space="0" w:color="auto"/>
        <w:right w:val="none" w:sz="0" w:space="0" w:color="auto"/>
      </w:divBdr>
    </w:div>
    <w:div w:id="2074499427">
      <w:marLeft w:val="640"/>
      <w:marRight w:val="0"/>
      <w:marTop w:val="0"/>
      <w:marBottom w:val="0"/>
      <w:divBdr>
        <w:top w:val="none" w:sz="0" w:space="0" w:color="auto"/>
        <w:left w:val="none" w:sz="0" w:space="0" w:color="auto"/>
        <w:bottom w:val="none" w:sz="0" w:space="0" w:color="auto"/>
        <w:right w:val="none" w:sz="0" w:space="0" w:color="auto"/>
      </w:divBdr>
    </w:div>
    <w:div w:id="2074503720">
      <w:marLeft w:val="640"/>
      <w:marRight w:val="0"/>
      <w:marTop w:val="0"/>
      <w:marBottom w:val="0"/>
      <w:divBdr>
        <w:top w:val="none" w:sz="0" w:space="0" w:color="auto"/>
        <w:left w:val="none" w:sz="0" w:space="0" w:color="auto"/>
        <w:bottom w:val="none" w:sz="0" w:space="0" w:color="auto"/>
        <w:right w:val="none" w:sz="0" w:space="0" w:color="auto"/>
      </w:divBdr>
    </w:div>
    <w:div w:id="2074543874">
      <w:marLeft w:val="640"/>
      <w:marRight w:val="0"/>
      <w:marTop w:val="0"/>
      <w:marBottom w:val="0"/>
      <w:divBdr>
        <w:top w:val="none" w:sz="0" w:space="0" w:color="auto"/>
        <w:left w:val="none" w:sz="0" w:space="0" w:color="auto"/>
        <w:bottom w:val="none" w:sz="0" w:space="0" w:color="auto"/>
        <w:right w:val="none" w:sz="0" w:space="0" w:color="auto"/>
      </w:divBdr>
    </w:div>
    <w:div w:id="2074618549">
      <w:marLeft w:val="640"/>
      <w:marRight w:val="0"/>
      <w:marTop w:val="0"/>
      <w:marBottom w:val="0"/>
      <w:divBdr>
        <w:top w:val="none" w:sz="0" w:space="0" w:color="auto"/>
        <w:left w:val="none" w:sz="0" w:space="0" w:color="auto"/>
        <w:bottom w:val="none" w:sz="0" w:space="0" w:color="auto"/>
        <w:right w:val="none" w:sz="0" w:space="0" w:color="auto"/>
      </w:divBdr>
    </w:div>
    <w:div w:id="2074619340">
      <w:marLeft w:val="640"/>
      <w:marRight w:val="0"/>
      <w:marTop w:val="0"/>
      <w:marBottom w:val="0"/>
      <w:divBdr>
        <w:top w:val="none" w:sz="0" w:space="0" w:color="auto"/>
        <w:left w:val="none" w:sz="0" w:space="0" w:color="auto"/>
        <w:bottom w:val="none" w:sz="0" w:space="0" w:color="auto"/>
        <w:right w:val="none" w:sz="0" w:space="0" w:color="auto"/>
      </w:divBdr>
    </w:div>
    <w:div w:id="2074696737">
      <w:marLeft w:val="640"/>
      <w:marRight w:val="0"/>
      <w:marTop w:val="0"/>
      <w:marBottom w:val="0"/>
      <w:divBdr>
        <w:top w:val="none" w:sz="0" w:space="0" w:color="auto"/>
        <w:left w:val="none" w:sz="0" w:space="0" w:color="auto"/>
        <w:bottom w:val="none" w:sz="0" w:space="0" w:color="auto"/>
        <w:right w:val="none" w:sz="0" w:space="0" w:color="auto"/>
      </w:divBdr>
    </w:div>
    <w:div w:id="2074768997">
      <w:marLeft w:val="640"/>
      <w:marRight w:val="0"/>
      <w:marTop w:val="0"/>
      <w:marBottom w:val="0"/>
      <w:divBdr>
        <w:top w:val="none" w:sz="0" w:space="0" w:color="auto"/>
        <w:left w:val="none" w:sz="0" w:space="0" w:color="auto"/>
        <w:bottom w:val="none" w:sz="0" w:space="0" w:color="auto"/>
        <w:right w:val="none" w:sz="0" w:space="0" w:color="auto"/>
      </w:divBdr>
    </w:div>
    <w:div w:id="2074769261">
      <w:marLeft w:val="640"/>
      <w:marRight w:val="0"/>
      <w:marTop w:val="0"/>
      <w:marBottom w:val="0"/>
      <w:divBdr>
        <w:top w:val="none" w:sz="0" w:space="0" w:color="auto"/>
        <w:left w:val="none" w:sz="0" w:space="0" w:color="auto"/>
        <w:bottom w:val="none" w:sz="0" w:space="0" w:color="auto"/>
        <w:right w:val="none" w:sz="0" w:space="0" w:color="auto"/>
      </w:divBdr>
    </w:div>
    <w:div w:id="2074770797">
      <w:marLeft w:val="640"/>
      <w:marRight w:val="0"/>
      <w:marTop w:val="0"/>
      <w:marBottom w:val="0"/>
      <w:divBdr>
        <w:top w:val="none" w:sz="0" w:space="0" w:color="auto"/>
        <w:left w:val="none" w:sz="0" w:space="0" w:color="auto"/>
        <w:bottom w:val="none" w:sz="0" w:space="0" w:color="auto"/>
        <w:right w:val="none" w:sz="0" w:space="0" w:color="auto"/>
      </w:divBdr>
    </w:div>
    <w:div w:id="2074810142">
      <w:marLeft w:val="640"/>
      <w:marRight w:val="0"/>
      <w:marTop w:val="0"/>
      <w:marBottom w:val="0"/>
      <w:divBdr>
        <w:top w:val="none" w:sz="0" w:space="0" w:color="auto"/>
        <w:left w:val="none" w:sz="0" w:space="0" w:color="auto"/>
        <w:bottom w:val="none" w:sz="0" w:space="0" w:color="auto"/>
        <w:right w:val="none" w:sz="0" w:space="0" w:color="auto"/>
      </w:divBdr>
    </w:div>
    <w:div w:id="2074810650">
      <w:marLeft w:val="640"/>
      <w:marRight w:val="0"/>
      <w:marTop w:val="0"/>
      <w:marBottom w:val="0"/>
      <w:divBdr>
        <w:top w:val="none" w:sz="0" w:space="0" w:color="auto"/>
        <w:left w:val="none" w:sz="0" w:space="0" w:color="auto"/>
        <w:bottom w:val="none" w:sz="0" w:space="0" w:color="auto"/>
        <w:right w:val="none" w:sz="0" w:space="0" w:color="auto"/>
      </w:divBdr>
    </w:div>
    <w:div w:id="2074889007">
      <w:marLeft w:val="640"/>
      <w:marRight w:val="0"/>
      <w:marTop w:val="0"/>
      <w:marBottom w:val="0"/>
      <w:divBdr>
        <w:top w:val="none" w:sz="0" w:space="0" w:color="auto"/>
        <w:left w:val="none" w:sz="0" w:space="0" w:color="auto"/>
        <w:bottom w:val="none" w:sz="0" w:space="0" w:color="auto"/>
        <w:right w:val="none" w:sz="0" w:space="0" w:color="auto"/>
      </w:divBdr>
    </w:div>
    <w:div w:id="2074890162">
      <w:marLeft w:val="640"/>
      <w:marRight w:val="0"/>
      <w:marTop w:val="0"/>
      <w:marBottom w:val="0"/>
      <w:divBdr>
        <w:top w:val="none" w:sz="0" w:space="0" w:color="auto"/>
        <w:left w:val="none" w:sz="0" w:space="0" w:color="auto"/>
        <w:bottom w:val="none" w:sz="0" w:space="0" w:color="auto"/>
        <w:right w:val="none" w:sz="0" w:space="0" w:color="auto"/>
      </w:divBdr>
    </w:div>
    <w:div w:id="2074935390">
      <w:marLeft w:val="640"/>
      <w:marRight w:val="0"/>
      <w:marTop w:val="0"/>
      <w:marBottom w:val="0"/>
      <w:divBdr>
        <w:top w:val="none" w:sz="0" w:space="0" w:color="auto"/>
        <w:left w:val="none" w:sz="0" w:space="0" w:color="auto"/>
        <w:bottom w:val="none" w:sz="0" w:space="0" w:color="auto"/>
        <w:right w:val="none" w:sz="0" w:space="0" w:color="auto"/>
      </w:divBdr>
    </w:div>
    <w:div w:id="2074962674">
      <w:marLeft w:val="640"/>
      <w:marRight w:val="0"/>
      <w:marTop w:val="0"/>
      <w:marBottom w:val="0"/>
      <w:divBdr>
        <w:top w:val="none" w:sz="0" w:space="0" w:color="auto"/>
        <w:left w:val="none" w:sz="0" w:space="0" w:color="auto"/>
        <w:bottom w:val="none" w:sz="0" w:space="0" w:color="auto"/>
        <w:right w:val="none" w:sz="0" w:space="0" w:color="auto"/>
      </w:divBdr>
    </w:div>
    <w:div w:id="2074965008">
      <w:marLeft w:val="640"/>
      <w:marRight w:val="0"/>
      <w:marTop w:val="0"/>
      <w:marBottom w:val="0"/>
      <w:divBdr>
        <w:top w:val="none" w:sz="0" w:space="0" w:color="auto"/>
        <w:left w:val="none" w:sz="0" w:space="0" w:color="auto"/>
        <w:bottom w:val="none" w:sz="0" w:space="0" w:color="auto"/>
        <w:right w:val="none" w:sz="0" w:space="0" w:color="auto"/>
      </w:divBdr>
    </w:div>
    <w:div w:id="2074966824">
      <w:marLeft w:val="640"/>
      <w:marRight w:val="0"/>
      <w:marTop w:val="0"/>
      <w:marBottom w:val="0"/>
      <w:divBdr>
        <w:top w:val="none" w:sz="0" w:space="0" w:color="auto"/>
        <w:left w:val="none" w:sz="0" w:space="0" w:color="auto"/>
        <w:bottom w:val="none" w:sz="0" w:space="0" w:color="auto"/>
        <w:right w:val="none" w:sz="0" w:space="0" w:color="auto"/>
      </w:divBdr>
    </w:div>
    <w:div w:id="2075002479">
      <w:marLeft w:val="640"/>
      <w:marRight w:val="0"/>
      <w:marTop w:val="0"/>
      <w:marBottom w:val="0"/>
      <w:divBdr>
        <w:top w:val="none" w:sz="0" w:space="0" w:color="auto"/>
        <w:left w:val="none" w:sz="0" w:space="0" w:color="auto"/>
        <w:bottom w:val="none" w:sz="0" w:space="0" w:color="auto"/>
        <w:right w:val="none" w:sz="0" w:space="0" w:color="auto"/>
      </w:divBdr>
    </w:div>
    <w:div w:id="2075084879">
      <w:marLeft w:val="640"/>
      <w:marRight w:val="0"/>
      <w:marTop w:val="0"/>
      <w:marBottom w:val="0"/>
      <w:divBdr>
        <w:top w:val="none" w:sz="0" w:space="0" w:color="auto"/>
        <w:left w:val="none" w:sz="0" w:space="0" w:color="auto"/>
        <w:bottom w:val="none" w:sz="0" w:space="0" w:color="auto"/>
        <w:right w:val="none" w:sz="0" w:space="0" w:color="auto"/>
      </w:divBdr>
    </w:div>
    <w:div w:id="2075152848">
      <w:marLeft w:val="640"/>
      <w:marRight w:val="0"/>
      <w:marTop w:val="0"/>
      <w:marBottom w:val="0"/>
      <w:divBdr>
        <w:top w:val="none" w:sz="0" w:space="0" w:color="auto"/>
        <w:left w:val="none" w:sz="0" w:space="0" w:color="auto"/>
        <w:bottom w:val="none" w:sz="0" w:space="0" w:color="auto"/>
        <w:right w:val="none" w:sz="0" w:space="0" w:color="auto"/>
      </w:divBdr>
    </w:div>
    <w:div w:id="2075201569">
      <w:marLeft w:val="640"/>
      <w:marRight w:val="0"/>
      <w:marTop w:val="0"/>
      <w:marBottom w:val="0"/>
      <w:divBdr>
        <w:top w:val="none" w:sz="0" w:space="0" w:color="auto"/>
        <w:left w:val="none" w:sz="0" w:space="0" w:color="auto"/>
        <w:bottom w:val="none" w:sz="0" w:space="0" w:color="auto"/>
        <w:right w:val="none" w:sz="0" w:space="0" w:color="auto"/>
      </w:divBdr>
    </w:div>
    <w:div w:id="2075201784">
      <w:marLeft w:val="640"/>
      <w:marRight w:val="0"/>
      <w:marTop w:val="0"/>
      <w:marBottom w:val="0"/>
      <w:divBdr>
        <w:top w:val="none" w:sz="0" w:space="0" w:color="auto"/>
        <w:left w:val="none" w:sz="0" w:space="0" w:color="auto"/>
        <w:bottom w:val="none" w:sz="0" w:space="0" w:color="auto"/>
        <w:right w:val="none" w:sz="0" w:space="0" w:color="auto"/>
      </w:divBdr>
    </w:div>
    <w:div w:id="2075228222">
      <w:marLeft w:val="640"/>
      <w:marRight w:val="0"/>
      <w:marTop w:val="0"/>
      <w:marBottom w:val="0"/>
      <w:divBdr>
        <w:top w:val="none" w:sz="0" w:space="0" w:color="auto"/>
        <w:left w:val="none" w:sz="0" w:space="0" w:color="auto"/>
        <w:bottom w:val="none" w:sz="0" w:space="0" w:color="auto"/>
        <w:right w:val="none" w:sz="0" w:space="0" w:color="auto"/>
      </w:divBdr>
    </w:div>
    <w:div w:id="2075270237">
      <w:marLeft w:val="640"/>
      <w:marRight w:val="0"/>
      <w:marTop w:val="0"/>
      <w:marBottom w:val="0"/>
      <w:divBdr>
        <w:top w:val="none" w:sz="0" w:space="0" w:color="auto"/>
        <w:left w:val="none" w:sz="0" w:space="0" w:color="auto"/>
        <w:bottom w:val="none" w:sz="0" w:space="0" w:color="auto"/>
        <w:right w:val="none" w:sz="0" w:space="0" w:color="auto"/>
      </w:divBdr>
    </w:div>
    <w:div w:id="2075276213">
      <w:marLeft w:val="640"/>
      <w:marRight w:val="0"/>
      <w:marTop w:val="0"/>
      <w:marBottom w:val="0"/>
      <w:divBdr>
        <w:top w:val="none" w:sz="0" w:space="0" w:color="auto"/>
        <w:left w:val="none" w:sz="0" w:space="0" w:color="auto"/>
        <w:bottom w:val="none" w:sz="0" w:space="0" w:color="auto"/>
        <w:right w:val="none" w:sz="0" w:space="0" w:color="auto"/>
      </w:divBdr>
    </w:div>
    <w:div w:id="2075279825">
      <w:marLeft w:val="640"/>
      <w:marRight w:val="0"/>
      <w:marTop w:val="0"/>
      <w:marBottom w:val="0"/>
      <w:divBdr>
        <w:top w:val="none" w:sz="0" w:space="0" w:color="auto"/>
        <w:left w:val="none" w:sz="0" w:space="0" w:color="auto"/>
        <w:bottom w:val="none" w:sz="0" w:space="0" w:color="auto"/>
        <w:right w:val="none" w:sz="0" w:space="0" w:color="auto"/>
      </w:divBdr>
    </w:div>
    <w:div w:id="2075347621">
      <w:marLeft w:val="640"/>
      <w:marRight w:val="0"/>
      <w:marTop w:val="0"/>
      <w:marBottom w:val="0"/>
      <w:divBdr>
        <w:top w:val="none" w:sz="0" w:space="0" w:color="auto"/>
        <w:left w:val="none" w:sz="0" w:space="0" w:color="auto"/>
        <w:bottom w:val="none" w:sz="0" w:space="0" w:color="auto"/>
        <w:right w:val="none" w:sz="0" w:space="0" w:color="auto"/>
      </w:divBdr>
    </w:div>
    <w:div w:id="2075396023">
      <w:marLeft w:val="640"/>
      <w:marRight w:val="0"/>
      <w:marTop w:val="0"/>
      <w:marBottom w:val="0"/>
      <w:divBdr>
        <w:top w:val="none" w:sz="0" w:space="0" w:color="auto"/>
        <w:left w:val="none" w:sz="0" w:space="0" w:color="auto"/>
        <w:bottom w:val="none" w:sz="0" w:space="0" w:color="auto"/>
        <w:right w:val="none" w:sz="0" w:space="0" w:color="auto"/>
      </w:divBdr>
    </w:div>
    <w:div w:id="2075464318">
      <w:marLeft w:val="640"/>
      <w:marRight w:val="0"/>
      <w:marTop w:val="0"/>
      <w:marBottom w:val="0"/>
      <w:divBdr>
        <w:top w:val="none" w:sz="0" w:space="0" w:color="auto"/>
        <w:left w:val="none" w:sz="0" w:space="0" w:color="auto"/>
        <w:bottom w:val="none" w:sz="0" w:space="0" w:color="auto"/>
        <w:right w:val="none" w:sz="0" w:space="0" w:color="auto"/>
      </w:divBdr>
    </w:div>
    <w:div w:id="2075546023">
      <w:marLeft w:val="640"/>
      <w:marRight w:val="0"/>
      <w:marTop w:val="0"/>
      <w:marBottom w:val="0"/>
      <w:divBdr>
        <w:top w:val="none" w:sz="0" w:space="0" w:color="auto"/>
        <w:left w:val="none" w:sz="0" w:space="0" w:color="auto"/>
        <w:bottom w:val="none" w:sz="0" w:space="0" w:color="auto"/>
        <w:right w:val="none" w:sz="0" w:space="0" w:color="auto"/>
      </w:divBdr>
    </w:div>
    <w:div w:id="2075546659">
      <w:marLeft w:val="640"/>
      <w:marRight w:val="0"/>
      <w:marTop w:val="0"/>
      <w:marBottom w:val="0"/>
      <w:divBdr>
        <w:top w:val="none" w:sz="0" w:space="0" w:color="auto"/>
        <w:left w:val="none" w:sz="0" w:space="0" w:color="auto"/>
        <w:bottom w:val="none" w:sz="0" w:space="0" w:color="auto"/>
        <w:right w:val="none" w:sz="0" w:space="0" w:color="auto"/>
      </w:divBdr>
    </w:div>
    <w:div w:id="2075616057">
      <w:marLeft w:val="640"/>
      <w:marRight w:val="0"/>
      <w:marTop w:val="0"/>
      <w:marBottom w:val="0"/>
      <w:divBdr>
        <w:top w:val="none" w:sz="0" w:space="0" w:color="auto"/>
        <w:left w:val="none" w:sz="0" w:space="0" w:color="auto"/>
        <w:bottom w:val="none" w:sz="0" w:space="0" w:color="auto"/>
        <w:right w:val="none" w:sz="0" w:space="0" w:color="auto"/>
      </w:divBdr>
    </w:div>
    <w:div w:id="2075659145">
      <w:marLeft w:val="640"/>
      <w:marRight w:val="0"/>
      <w:marTop w:val="0"/>
      <w:marBottom w:val="0"/>
      <w:divBdr>
        <w:top w:val="none" w:sz="0" w:space="0" w:color="auto"/>
        <w:left w:val="none" w:sz="0" w:space="0" w:color="auto"/>
        <w:bottom w:val="none" w:sz="0" w:space="0" w:color="auto"/>
        <w:right w:val="none" w:sz="0" w:space="0" w:color="auto"/>
      </w:divBdr>
    </w:div>
    <w:div w:id="2075735655">
      <w:marLeft w:val="640"/>
      <w:marRight w:val="0"/>
      <w:marTop w:val="0"/>
      <w:marBottom w:val="0"/>
      <w:divBdr>
        <w:top w:val="none" w:sz="0" w:space="0" w:color="auto"/>
        <w:left w:val="none" w:sz="0" w:space="0" w:color="auto"/>
        <w:bottom w:val="none" w:sz="0" w:space="0" w:color="auto"/>
        <w:right w:val="none" w:sz="0" w:space="0" w:color="auto"/>
      </w:divBdr>
    </w:div>
    <w:div w:id="2075807727">
      <w:marLeft w:val="640"/>
      <w:marRight w:val="0"/>
      <w:marTop w:val="0"/>
      <w:marBottom w:val="0"/>
      <w:divBdr>
        <w:top w:val="none" w:sz="0" w:space="0" w:color="auto"/>
        <w:left w:val="none" w:sz="0" w:space="0" w:color="auto"/>
        <w:bottom w:val="none" w:sz="0" w:space="0" w:color="auto"/>
        <w:right w:val="none" w:sz="0" w:space="0" w:color="auto"/>
      </w:divBdr>
    </w:div>
    <w:div w:id="2075811533">
      <w:marLeft w:val="640"/>
      <w:marRight w:val="0"/>
      <w:marTop w:val="0"/>
      <w:marBottom w:val="0"/>
      <w:divBdr>
        <w:top w:val="none" w:sz="0" w:space="0" w:color="auto"/>
        <w:left w:val="none" w:sz="0" w:space="0" w:color="auto"/>
        <w:bottom w:val="none" w:sz="0" w:space="0" w:color="auto"/>
        <w:right w:val="none" w:sz="0" w:space="0" w:color="auto"/>
      </w:divBdr>
    </w:div>
    <w:div w:id="2075812833">
      <w:marLeft w:val="640"/>
      <w:marRight w:val="0"/>
      <w:marTop w:val="0"/>
      <w:marBottom w:val="0"/>
      <w:divBdr>
        <w:top w:val="none" w:sz="0" w:space="0" w:color="auto"/>
        <w:left w:val="none" w:sz="0" w:space="0" w:color="auto"/>
        <w:bottom w:val="none" w:sz="0" w:space="0" w:color="auto"/>
        <w:right w:val="none" w:sz="0" w:space="0" w:color="auto"/>
      </w:divBdr>
    </w:div>
    <w:div w:id="2075928912">
      <w:marLeft w:val="640"/>
      <w:marRight w:val="0"/>
      <w:marTop w:val="0"/>
      <w:marBottom w:val="0"/>
      <w:divBdr>
        <w:top w:val="none" w:sz="0" w:space="0" w:color="auto"/>
        <w:left w:val="none" w:sz="0" w:space="0" w:color="auto"/>
        <w:bottom w:val="none" w:sz="0" w:space="0" w:color="auto"/>
        <w:right w:val="none" w:sz="0" w:space="0" w:color="auto"/>
      </w:divBdr>
    </w:div>
    <w:div w:id="2075928963">
      <w:marLeft w:val="640"/>
      <w:marRight w:val="0"/>
      <w:marTop w:val="0"/>
      <w:marBottom w:val="0"/>
      <w:divBdr>
        <w:top w:val="none" w:sz="0" w:space="0" w:color="auto"/>
        <w:left w:val="none" w:sz="0" w:space="0" w:color="auto"/>
        <w:bottom w:val="none" w:sz="0" w:space="0" w:color="auto"/>
        <w:right w:val="none" w:sz="0" w:space="0" w:color="auto"/>
      </w:divBdr>
    </w:div>
    <w:div w:id="2075929071">
      <w:marLeft w:val="640"/>
      <w:marRight w:val="0"/>
      <w:marTop w:val="0"/>
      <w:marBottom w:val="0"/>
      <w:divBdr>
        <w:top w:val="none" w:sz="0" w:space="0" w:color="auto"/>
        <w:left w:val="none" w:sz="0" w:space="0" w:color="auto"/>
        <w:bottom w:val="none" w:sz="0" w:space="0" w:color="auto"/>
        <w:right w:val="none" w:sz="0" w:space="0" w:color="auto"/>
      </w:divBdr>
    </w:div>
    <w:div w:id="2075930208">
      <w:marLeft w:val="640"/>
      <w:marRight w:val="0"/>
      <w:marTop w:val="0"/>
      <w:marBottom w:val="0"/>
      <w:divBdr>
        <w:top w:val="none" w:sz="0" w:space="0" w:color="auto"/>
        <w:left w:val="none" w:sz="0" w:space="0" w:color="auto"/>
        <w:bottom w:val="none" w:sz="0" w:space="0" w:color="auto"/>
        <w:right w:val="none" w:sz="0" w:space="0" w:color="auto"/>
      </w:divBdr>
    </w:div>
    <w:div w:id="2075932202">
      <w:marLeft w:val="640"/>
      <w:marRight w:val="0"/>
      <w:marTop w:val="0"/>
      <w:marBottom w:val="0"/>
      <w:divBdr>
        <w:top w:val="none" w:sz="0" w:space="0" w:color="auto"/>
        <w:left w:val="none" w:sz="0" w:space="0" w:color="auto"/>
        <w:bottom w:val="none" w:sz="0" w:space="0" w:color="auto"/>
        <w:right w:val="none" w:sz="0" w:space="0" w:color="auto"/>
      </w:divBdr>
    </w:div>
    <w:div w:id="2075933868">
      <w:marLeft w:val="640"/>
      <w:marRight w:val="0"/>
      <w:marTop w:val="0"/>
      <w:marBottom w:val="0"/>
      <w:divBdr>
        <w:top w:val="none" w:sz="0" w:space="0" w:color="auto"/>
        <w:left w:val="none" w:sz="0" w:space="0" w:color="auto"/>
        <w:bottom w:val="none" w:sz="0" w:space="0" w:color="auto"/>
        <w:right w:val="none" w:sz="0" w:space="0" w:color="auto"/>
      </w:divBdr>
    </w:div>
    <w:div w:id="2076002329">
      <w:marLeft w:val="640"/>
      <w:marRight w:val="0"/>
      <w:marTop w:val="0"/>
      <w:marBottom w:val="0"/>
      <w:divBdr>
        <w:top w:val="none" w:sz="0" w:space="0" w:color="auto"/>
        <w:left w:val="none" w:sz="0" w:space="0" w:color="auto"/>
        <w:bottom w:val="none" w:sz="0" w:space="0" w:color="auto"/>
        <w:right w:val="none" w:sz="0" w:space="0" w:color="auto"/>
      </w:divBdr>
    </w:div>
    <w:div w:id="2076081588">
      <w:marLeft w:val="640"/>
      <w:marRight w:val="0"/>
      <w:marTop w:val="0"/>
      <w:marBottom w:val="0"/>
      <w:divBdr>
        <w:top w:val="none" w:sz="0" w:space="0" w:color="auto"/>
        <w:left w:val="none" w:sz="0" w:space="0" w:color="auto"/>
        <w:bottom w:val="none" w:sz="0" w:space="0" w:color="auto"/>
        <w:right w:val="none" w:sz="0" w:space="0" w:color="auto"/>
      </w:divBdr>
    </w:div>
    <w:div w:id="2076081719">
      <w:marLeft w:val="640"/>
      <w:marRight w:val="0"/>
      <w:marTop w:val="0"/>
      <w:marBottom w:val="0"/>
      <w:divBdr>
        <w:top w:val="none" w:sz="0" w:space="0" w:color="auto"/>
        <w:left w:val="none" w:sz="0" w:space="0" w:color="auto"/>
        <w:bottom w:val="none" w:sz="0" w:space="0" w:color="auto"/>
        <w:right w:val="none" w:sz="0" w:space="0" w:color="auto"/>
      </w:divBdr>
    </w:div>
    <w:div w:id="2076121350">
      <w:marLeft w:val="640"/>
      <w:marRight w:val="0"/>
      <w:marTop w:val="0"/>
      <w:marBottom w:val="0"/>
      <w:divBdr>
        <w:top w:val="none" w:sz="0" w:space="0" w:color="auto"/>
        <w:left w:val="none" w:sz="0" w:space="0" w:color="auto"/>
        <w:bottom w:val="none" w:sz="0" w:space="0" w:color="auto"/>
        <w:right w:val="none" w:sz="0" w:space="0" w:color="auto"/>
      </w:divBdr>
    </w:div>
    <w:div w:id="2076316251">
      <w:marLeft w:val="640"/>
      <w:marRight w:val="0"/>
      <w:marTop w:val="0"/>
      <w:marBottom w:val="0"/>
      <w:divBdr>
        <w:top w:val="none" w:sz="0" w:space="0" w:color="auto"/>
        <w:left w:val="none" w:sz="0" w:space="0" w:color="auto"/>
        <w:bottom w:val="none" w:sz="0" w:space="0" w:color="auto"/>
        <w:right w:val="none" w:sz="0" w:space="0" w:color="auto"/>
      </w:divBdr>
    </w:div>
    <w:div w:id="2076320353">
      <w:marLeft w:val="640"/>
      <w:marRight w:val="0"/>
      <w:marTop w:val="0"/>
      <w:marBottom w:val="0"/>
      <w:divBdr>
        <w:top w:val="none" w:sz="0" w:space="0" w:color="auto"/>
        <w:left w:val="none" w:sz="0" w:space="0" w:color="auto"/>
        <w:bottom w:val="none" w:sz="0" w:space="0" w:color="auto"/>
        <w:right w:val="none" w:sz="0" w:space="0" w:color="auto"/>
      </w:divBdr>
    </w:div>
    <w:div w:id="2076463359">
      <w:marLeft w:val="640"/>
      <w:marRight w:val="0"/>
      <w:marTop w:val="0"/>
      <w:marBottom w:val="0"/>
      <w:divBdr>
        <w:top w:val="none" w:sz="0" w:space="0" w:color="auto"/>
        <w:left w:val="none" w:sz="0" w:space="0" w:color="auto"/>
        <w:bottom w:val="none" w:sz="0" w:space="0" w:color="auto"/>
        <w:right w:val="none" w:sz="0" w:space="0" w:color="auto"/>
      </w:divBdr>
    </w:div>
    <w:div w:id="2076583394">
      <w:marLeft w:val="640"/>
      <w:marRight w:val="0"/>
      <w:marTop w:val="0"/>
      <w:marBottom w:val="0"/>
      <w:divBdr>
        <w:top w:val="none" w:sz="0" w:space="0" w:color="auto"/>
        <w:left w:val="none" w:sz="0" w:space="0" w:color="auto"/>
        <w:bottom w:val="none" w:sz="0" w:space="0" w:color="auto"/>
        <w:right w:val="none" w:sz="0" w:space="0" w:color="auto"/>
      </w:divBdr>
    </w:div>
    <w:div w:id="2076585330">
      <w:marLeft w:val="640"/>
      <w:marRight w:val="0"/>
      <w:marTop w:val="0"/>
      <w:marBottom w:val="0"/>
      <w:divBdr>
        <w:top w:val="none" w:sz="0" w:space="0" w:color="auto"/>
        <w:left w:val="none" w:sz="0" w:space="0" w:color="auto"/>
        <w:bottom w:val="none" w:sz="0" w:space="0" w:color="auto"/>
        <w:right w:val="none" w:sz="0" w:space="0" w:color="auto"/>
      </w:divBdr>
    </w:div>
    <w:div w:id="2076705054">
      <w:marLeft w:val="640"/>
      <w:marRight w:val="0"/>
      <w:marTop w:val="0"/>
      <w:marBottom w:val="0"/>
      <w:divBdr>
        <w:top w:val="none" w:sz="0" w:space="0" w:color="auto"/>
        <w:left w:val="none" w:sz="0" w:space="0" w:color="auto"/>
        <w:bottom w:val="none" w:sz="0" w:space="0" w:color="auto"/>
        <w:right w:val="none" w:sz="0" w:space="0" w:color="auto"/>
      </w:divBdr>
    </w:div>
    <w:div w:id="2076736445">
      <w:marLeft w:val="640"/>
      <w:marRight w:val="0"/>
      <w:marTop w:val="0"/>
      <w:marBottom w:val="0"/>
      <w:divBdr>
        <w:top w:val="none" w:sz="0" w:space="0" w:color="auto"/>
        <w:left w:val="none" w:sz="0" w:space="0" w:color="auto"/>
        <w:bottom w:val="none" w:sz="0" w:space="0" w:color="auto"/>
        <w:right w:val="none" w:sz="0" w:space="0" w:color="auto"/>
      </w:divBdr>
    </w:div>
    <w:div w:id="2076775484">
      <w:marLeft w:val="640"/>
      <w:marRight w:val="0"/>
      <w:marTop w:val="0"/>
      <w:marBottom w:val="0"/>
      <w:divBdr>
        <w:top w:val="none" w:sz="0" w:space="0" w:color="auto"/>
        <w:left w:val="none" w:sz="0" w:space="0" w:color="auto"/>
        <w:bottom w:val="none" w:sz="0" w:space="0" w:color="auto"/>
        <w:right w:val="none" w:sz="0" w:space="0" w:color="auto"/>
      </w:divBdr>
    </w:div>
    <w:div w:id="2076781129">
      <w:marLeft w:val="640"/>
      <w:marRight w:val="0"/>
      <w:marTop w:val="0"/>
      <w:marBottom w:val="0"/>
      <w:divBdr>
        <w:top w:val="none" w:sz="0" w:space="0" w:color="auto"/>
        <w:left w:val="none" w:sz="0" w:space="0" w:color="auto"/>
        <w:bottom w:val="none" w:sz="0" w:space="0" w:color="auto"/>
        <w:right w:val="none" w:sz="0" w:space="0" w:color="auto"/>
      </w:divBdr>
    </w:div>
    <w:div w:id="2076781547">
      <w:marLeft w:val="640"/>
      <w:marRight w:val="0"/>
      <w:marTop w:val="0"/>
      <w:marBottom w:val="0"/>
      <w:divBdr>
        <w:top w:val="none" w:sz="0" w:space="0" w:color="auto"/>
        <w:left w:val="none" w:sz="0" w:space="0" w:color="auto"/>
        <w:bottom w:val="none" w:sz="0" w:space="0" w:color="auto"/>
        <w:right w:val="none" w:sz="0" w:space="0" w:color="auto"/>
      </w:divBdr>
    </w:div>
    <w:div w:id="2076781840">
      <w:marLeft w:val="640"/>
      <w:marRight w:val="0"/>
      <w:marTop w:val="0"/>
      <w:marBottom w:val="0"/>
      <w:divBdr>
        <w:top w:val="none" w:sz="0" w:space="0" w:color="auto"/>
        <w:left w:val="none" w:sz="0" w:space="0" w:color="auto"/>
        <w:bottom w:val="none" w:sz="0" w:space="0" w:color="auto"/>
        <w:right w:val="none" w:sz="0" w:space="0" w:color="auto"/>
      </w:divBdr>
    </w:div>
    <w:div w:id="2076783709">
      <w:marLeft w:val="640"/>
      <w:marRight w:val="0"/>
      <w:marTop w:val="0"/>
      <w:marBottom w:val="0"/>
      <w:divBdr>
        <w:top w:val="none" w:sz="0" w:space="0" w:color="auto"/>
        <w:left w:val="none" w:sz="0" w:space="0" w:color="auto"/>
        <w:bottom w:val="none" w:sz="0" w:space="0" w:color="auto"/>
        <w:right w:val="none" w:sz="0" w:space="0" w:color="auto"/>
      </w:divBdr>
    </w:div>
    <w:div w:id="2076850227">
      <w:marLeft w:val="640"/>
      <w:marRight w:val="0"/>
      <w:marTop w:val="0"/>
      <w:marBottom w:val="0"/>
      <w:divBdr>
        <w:top w:val="none" w:sz="0" w:space="0" w:color="auto"/>
        <w:left w:val="none" w:sz="0" w:space="0" w:color="auto"/>
        <w:bottom w:val="none" w:sz="0" w:space="0" w:color="auto"/>
        <w:right w:val="none" w:sz="0" w:space="0" w:color="auto"/>
      </w:divBdr>
    </w:div>
    <w:div w:id="2076901612">
      <w:marLeft w:val="640"/>
      <w:marRight w:val="0"/>
      <w:marTop w:val="0"/>
      <w:marBottom w:val="0"/>
      <w:divBdr>
        <w:top w:val="none" w:sz="0" w:space="0" w:color="auto"/>
        <w:left w:val="none" w:sz="0" w:space="0" w:color="auto"/>
        <w:bottom w:val="none" w:sz="0" w:space="0" w:color="auto"/>
        <w:right w:val="none" w:sz="0" w:space="0" w:color="auto"/>
      </w:divBdr>
    </w:div>
    <w:div w:id="2076925981">
      <w:marLeft w:val="640"/>
      <w:marRight w:val="0"/>
      <w:marTop w:val="0"/>
      <w:marBottom w:val="0"/>
      <w:divBdr>
        <w:top w:val="none" w:sz="0" w:space="0" w:color="auto"/>
        <w:left w:val="none" w:sz="0" w:space="0" w:color="auto"/>
        <w:bottom w:val="none" w:sz="0" w:space="0" w:color="auto"/>
        <w:right w:val="none" w:sz="0" w:space="0" w:color="auto"/>
      </w:divBdr>
    </w:div>
    <w:div w:id="2076928446">
      <w:marLeft w:val="640"/>
      <w:marRight w:val="0"/>
      <w:marTop w:val="0"/>
      <w:marBottom w:val="0"/>
      <w:divBdr>
        <w:top w:val="none" w:sz="0" w:space="0" w:color="auto"/>
        <w:left w:val="none" w:sz="0" w:space="0" w:color="auto"/>
        <w:bottom w:val="none" w:sz="0" w:space="0" w:color="auto"/>
        <w:right w:val="none" w:sz="0" w:space="0" w:color="auto"/>
      </w:divBdr>
    </w:div>
    <w:div w:id="2076929538">
      <w:marLeft w:val="640"/>
      <w:marRight w:val="0"/>
      <w:marTop w:val="0"/>
      <w:marBottom w:val="0"/>
      <w:divBdr>
        <w:top w:val="none" w:sz="0" w:space="0" w:color="auto"/>
        <w:left w:val="none" w:sz="0" w:space="0" w:color="auto"/>
        <w:bottom w:val="none" w:sz="0" w:space="0" w:color="auto"/>
        <w:right w:val="none" w:sz="0" w:space="0" w:color="auto"/>
      </w:divBdr>
    </w:div>
    <w:div w:id="2076969179">
      <w:marLeft w:val="640"/>
      <w:marRight w:val="0"/>
      <w:marTop w:val="0"/>
      <w:marBottom w:val="0"/>
      <w:divBdr>
        <w:top w:val="none" w:sz="0" w:space="0" w:color="auto"/>
        <w:left w:val="none" w:sz="0" w:space="0" w:color="auto"/>
        <w:bottom w:val="none" w:sz="0" w:space="0" w:color="auto"/>
        <w:right w:val="none" w:sz="0" w:space="0" w:color="auto"/>
      </w:divBdr>
    </w:div>
    <w:div w:id="2077044422">
      <w:marLeft w:val="640"/>
      <w:marRight w:val="0"/>
      <w:marTop w:val="0"/>
      <w:marBottom w:val="0"/>
      <w:divBdr>
        <w:top w:val="none" w:sz="0" w:space="0" w:color="auto"/>
        <w:left w:val="none" w:sz="0" w:space="0" w:color="auto"/>
        <w:bottom w:val="none" w:sz="0" w:space="0" w:color="auto"/>
        <w:right w:val="none" w:sz="0" w:space="0" w:color="auto"/>
      </w:divBdr>
    </w:div>
    <w:div w:id="2077049169">
      <w:marLeft w:val="640"/>
      <w:marRight w:val="0"/>
      <w:marTop w:val="0"/>
      <w:marBottom w:val="0"/>
      <w:divBdr>
        <w:top w:val="none" w:sz="0" w:space="0" w:color="auto"/>
        <w:left w:val="none" w:sz="0" w:space="0" w:color="auto"/>
        <w:bottom w:val="none" w:sz="0" w:space="0" w:color="auto"/>
        <w:right w:val="none" w:sz="0" w:space="0" w:color="auto"/>
      </w:divBdr>
    </w:div>
    <w:div w:id="2077118984">
      <w:marLeft w:val="640"/>
      <w:marRight w:val="0"/>
      <w:marTop w:val="0"/>
      <w:marBottom w:val="0"/>
      <w:divBdr>
        <w:top w:val="none" w:sz="0" w:space="0" w:color="auto"/>
        <w:left w:val="none" w:sz="0" w:space="0" w:color="auto"/>
        <w:bottom w:val="none" w:sz="0" w:space="0" w:color="auto"/>
        <w:right w:val="none" w:sz="0" w:space="0" w:color="auto"/>
      </w:divBdr>
    </w:div>
    <w:div w:id="2077126136">
      <w:marLeft w:val="640"/>
      <w:marRight w:val="0"/>
      <w:marTop w:val="0"/>
      <w:marBottom w:val="0"/>
      <w:divBdr>
        <w:top w:val="none" w:sz="0" w:space="0" w:color="auto"/>
        <w:left w:val="none" w:sz="0" w:space="0" w:color="auto"/>
        <w:bottom w:val="none" w:sz="0" w:space="0" w:color="auto"/>
        <w:right w:val="none" w:sz="0" w:space="0" w:color="auto"/>
      </w:divBdr>
    </w:div>
    <w:div w:id="2077166064">
      <w:marLeft w:val="640"/>
      <w:marRight w:val="0"/>
      <w:marTop w:val="0"/>
      <w:marBottom w:val="0"/>
      <w:divBdr>
        <w:top w:val="none" w:sz="0" w:space="0" w:color="auto"/>
        <w:left w:val="none" w:sz="0" w:space="0" w:color="auto"/>
        <w:bottom w:val="none" w:sz="0" w:space="0" w:color="auto"/>
        <w:right w:val="none" w:sz="0" w:space="0" w:color="auto"/>
      </w:divBdr>
    </w:div>
    <w:div w:id="2077168662">
      <w:marLeft w:val="640"/>
      <w:marRight w:val="0"/>
      <w:marTop w:val="0"/>
      <w:marBottom w:val="0"/>
      <w:divBdr>
        <w:top w:val="none" w:sz="0" w:space="0" w:color="auto"/>
        <w:left w:val="none" w:sz="0" w:space="0" w:color="auto"/>
        <w:bottom w:val="none" w:sz="0" w:space="0" w:color="auto"/>
        <w:right w:val="none" w:sz="0" w:space="0" w:color="auto"/>
      </w:divBdr>
    </w:div>
    <w:div w:id="2077169229">
      <w:marLeft w:val="640"/>
      <w:marRight w:val="0"/>
      <w:marTop w:val="0"/>
      <w:marBottom w:val="0"/>
      <w:divBdr>
        <w:top w:val="none" w:sz="0" w:space="0" w:color="auto"/>
        <w:left w:val="none" w:sz="0" w:space="0" w:color="auto"/>
        <w:bottom w:val="none" w:sz="0" w:space="0" w:color="auto"/>
        <w:right w:val="none" w:sz="0" w:space="0" w:color="auto"/>
      </w:divBdr>
    </w:div>
    <w:div w:id="2077236965">
      <w:marLeft w:val="640"/>
      <w:marRight w:val="0"/>
      <w:marTop w:val="0"/>
      <w:marBottom w:val="0"/>
      <w:divBdr>
        <w:top w:val="none" w:sz="0" w:space="0" w:color="auto"/>
        <w:left w:val="none" w:sz="0" w:space="0" w:color="auto"/>
        <w:bottom w:val="none" w:sz="0" w:space="0" w:color="auto"/>
        <w:right w:val="none" w:sz="0" w:space="0" w:color="auto"/>
      </w:divBdr>
    </w:div>
    <w:div w:id="2077242358">
      <w:marLeft w:val="640"/>
      <w:marRight w:val="0"/>
      <w:marTop w:val="0"/>
      <w:marBottom w:val="0"/>
      <w:divBdr>
        <w:top w:val="none" w:sz="0" w:space="0" w:color="auto"/>
        <w:left w:val="none" w:sz="0" w:space="0" w:color="auto"/>
        <w:bottom w:val="none" w:sz="0" w:space="0" w:color="auto"/>
        <w:right w:val="none" w:sz="0" w:space="0" w:color="auto"/>
      </w:divBdr>
    </w:div>
    <w:div w:id="2077387418">
      <w:marLeft w:val="640"/>
      <w:marRight w:val="0"/>
      <w:marTop w:val="0"/>
      <w:marBottom w:val="0"/>
      <w:divBdr>
        <w:top w:val="none" w:sz="0" w:space="0" w:color="auto"/>
        <w:left w:val="none" w:sz="0" w:space="0" w:color="auto"/>
        <w:bottom w:val="none" w:sz="0" w:space="0" w:color="auto"/>
        <w:right w:val="none" w:sz="0" w:space="0" w:color="auto"/>
      </w:divBdr>
    </w:div>
    <w:div w:id="2077432298">
      <w:marLeft w:val="640"/>
      <w:marRight w:val="0"/>
      <w:marTop w:val="0"/>
      <w:marBottom w:val="0"/>
      <w:divBdr>
        <w:top w:val="none" w:sz="0" w:space="0" w:color="auto"/>
        <w:left w:val="none" w:sz="0" w:space="0" w:color="auto"/>
        <w:bottom w:val="none" w:sz="0" w:space="0" w:color="auto"/>
        <w:right w:val="none" w:sz="0" w:space="0" w:color="auto"/>
      </w:divBdr>
    </w:div>
    <w:div w:id="2077433090">
      <w:marLeft w:val="640"/>
      <w:marRight w:val="0"/>
      <w:marTop w:val="0"/>
      <w:marBottom w:val="0"/>
      <w:divBdr>
        <w:top w:val="none" w:sz="0" w:space="0" w:color="auto"/>
        <w:left w:val="none" w:sz="0" w:space="0" w:color="auto"/>
        <w:bottom w:val="none" w:sz="0" w:space="0" w:color="auto"/>
        <w:right w:val="none" w:sz="0" w:space="0" w:color="auto"/>
      </w:divBdr>
    </w:div>
    <w:div w:id="2077436563">
      <w:marLeft w:val="640"/>
      <w:marRight w:val="0"/>
      <w:marTop w:val="0"/>
      <w:marBottom w:val="0"/>
      <w:divBdr>
        <w:top w:val="none" w:sz="0" w:space="0" w:color="auto"/>
        <w:left w:val="none" w:sz="0" w:space="0" w:color="auto"/>
        <w:bottom w:val="none" w:sz="0" w:space="0" w:color="auto"/>
        <w:right w:val="none" w:sz="0" w:space="0" w:color="auto"/>
      </w:divBdr>
    </w:div>
    <w:div w:id="2077507222">
      <w:marLeft w:val="640"/>
      <w:marRight w:val="0"/>
      <w:marTop w:val="0"/>
      <w:marBottom w:val="0"/>
      <w:divBdr>
        <w:top w:val="none" w:sz="0" w:space="0" w:color="auto"/>
        <w:left w:val="none" w:sz="0" w:space="0" w:color="auto"/>
        <w:bottom w:val="none" w:sz="0" w:space="0" w:color="auto"/>
        <w:right w:val="none" w:sz="0" w:space="0" w:color="auto"/>
      </w:divBdr>
    </w:div>
    <w:div w:id="2077507549">
      <w:marLeft w:val="640"/>
      <w:marRight w:val="0"/>
      <w:marTop w:val="0"/>
      <w:marBottom w:val="0"/>
      <w:divBdr>
        <w:top w:val="none" w:sz="0" w:space="0" w:color="auto"/>
        <w:left w:val="none" w:sz="0" w:space="0" w:color="auto"/>
        <w:bottom w:val="none" w:sz="0" w:space="0" w:color="auto"/>
        <w:right w:val="none" w:sz="0" w:space="0" w:color="auto"/>
      </w:divBdr>
    </w:div>
    <w:div w:id="2077581336">
      <w:marLeft w:val="640"/>
      <w:marRight w:val="0"/>
      <w:marTop w:val="0"/>
      <w:marBottom w:val="0"/>
      <w:divBdr>
        <w:top w:val="none" w:sz="0" w:space="0" w:color="auto"/>
        <w:left w:val="none" w:sz="0" w:space="0" w:color="auto"/>
        <w:bottom w:val="none" w:sz="0" w:space="0" w:color="auto"/>
        <w:right w:val="none" w:sz="0" w:space="0" w:color="auto"/>
      </w:divBdr>
    </w:div>
    <w:div w:id="2077583355">
      <w:marLeft w:val="640"/>
      <w:marRight w:val="0"/>
      <w:marTop w:val="0"/>
      <w:marBottom w:val="0"/>
      <w:divBdr>
        <w:top w:val="none" w:sz="0" w:space="0" w:color="auto"/>
        <w:left w:val="none" w:sz="0" w:space="0" w:color="auto"/>
        <w:bottom w:val="none" w:sz="0" w:space="0" w:color="auto"/>
        <w:right w:val="none" w:sz="0" w:space="0" w:color="auto"/>
      </w:divBdr>
    </w:div>
    <w:div w:id="2077622579">
      <w:marLeft w:val="640"/>
      <w:marRight w:val="0"/>
      <w:marTop w:val="0"/>
      <w:marBottom w:val="0"/>
      <w:divBdr>
        <w:top w:val="none" w:sz="0" w:space="0" w:color="auto"/>
        <w:left w:val="none" w:sz="0" w:space="0" w:color="auto"/>
        <w:bottom w:val="none" w:sz="0" w:space="0" w:color="auto"/>
        <w:right w:val="none" w:sz="0" w:space="0" w:color="auto"/>
      </w:divBdr>
    </w:div>
    <w:div w:id="2077626303">
      <w:marLeft w:val="640"/>
      <w:marRight w:val="0"/>
      <w:marTop w:val="0"/>
      <w:marBottom w:val="0"/>
      <w:divBdr>
        <w:top w:val="none" w:sz="0" w:space="0" w:color="auto"/>
        <w:left w:val="none" w:sz="0" w:space="0" w:color="auto"/>
        <w:bottom w:val="none" w:sz="0" w:space="0" w:color="auto"/>
        <w:right w:val="none" w:sz="0" w:space="0" w:color="auto"/>
      </w:divBdr>
    </w:div>
    <w:div w:id="2077630830">
      <w:marLeft w:val="640"/>
      <w:marRight w:val="0"/>
      <w:marTop w:val="0"/>
      <w:marBottom w:val="0"/>
      <w:divBdr>
        <w:top w:val="none" w:sz="0" w:space="0" w:color="auto"/>
        <w:left w:val="none" w:sz="0" w:space="0" w:color="auto"/>
        <w:bottom w:val="none" w:sz="0" w:space="0" w:color="auto"/>
        <w:right w:val="none" w:sz="0" w:space="0" w:color="auto"/>
      </w:divBdr>
    </w:div>
    <w:div w:id="2077630969">
      <w:marLeft w:val="640"/>
      <w:marRight w:val="0"/>
      <w:marTop w:val="0"/>
      <w:marBottom w:val="0"/>
      <w:divBdr>
        <w:top w:val="none" w:sz="0" w:space="0" w:color="auto"/>
        <w:left w:val="none" w:sz="0" w:space="0" w:color="auto"/>
        <w:bottom w:val="none" w:sz="0" w:space="0" w:color="auto"/>
        <w:right w:val="none" w:sz="0" w:space="0" w:color="auto"/>
      </w:divBdr>
    </w:div>
    <w:div w:id="2077707277">
      <w:marLeft w:val="640"/>
      <w:marRight w:val="0"/>
      <w:marTop w:val="0"/>
      <w:marBottom w:val="0"/>
      <w:divBdr>
        <w:top w:val="none" w:sz="0" w:space="0" w:color="auto"/>
        <w:left w:val="none" w:sz="0" w:space="0" w:color="auto"/>
        <w:bottom w:val="none" w:sz="0" w:space="0" w:color="auto"/>
        <w:right w:val="none" w:sz="0" w:space="0" w:color="auto"/>
      </w:divBdr>
    </w:div>
    <w:div w:id="2077776935">
      <w:marLeft w:val="640"/>
      <w:marRight w:val="0"/>
      <w:marTop w:val="0"/>
      <w:marBottom w:val="0"/>
      <w:divBdr>
        <w:top w:val="none" w:sz="0" w:space="0" w:color="auto"/>
        <w:left w:val="none" w:sz="0" w:space="0" w:color="auto"/>
        <w:bottom w:val="none" w:sz="0" w:space="0" w:color="auto"/>
        <w:right w:val="none" w:sz="0" w:space="0" w:color="auto"/>
      </w:divBdr>
    </w:div>
    <w:div w:id="2077849894">
      <w:marLeft w:val="640"/>
      <w:marRight w:val="0"/>
      <w:marTop w:val="0"/>
      <w:marBottom w:val="0"/>
      <w:divBdr>
        <w:top w:val="none" w:sz="0" w:space="0" w:color="auto"/>
        <w:left w:val="none" w:sz="0" w:space="0" w:color="auto"/>
        <w:bottom w:val="none" w:sz="0" w:space="0" w:color="auto"/>
        <w:right w:val="none" w:sz="0" w:space="0" w:color="auto"/>
      </w:divBdr>
    </w:div>
    <w:div w:id="2077891281">
      <w:marLeft w:val="640"/>
      <w:marRight w:val="0"/>
      <w:marTop w:val="0"/>
      <w:marBottom w:val="0"/>
      <w:divBdr>
        <w:top w:val="none" w:sz="0" w:space="0" w:color="auto"/>
        <w:left w:val="none" w:sz="0" w:space="0" w:color="auto"/>
        <w:bottom w:val="none" w:sz="0" w:space="0" w:color="auto"/>
        <w:right w:val="none" w:sz="0" w:space="0" w:color="auto"/>
      </w:divBdr>
    </w:div>
    <w:div w:id="2077973299">
      <w:marLeft w:val="640"/>
      <w:marRight w:val="0"/>
      <w:marTop w:val="0"/>
      <w:marBottom w:val="0"/>
      <w:divBdr>
        <w:top w:val="none" w:sz="0" w:space="0" w:color="auto"/>
        <w:left w:val="none" w:sz="0" w:space="0" w:color="auto"/>
        <w:bottom w:val="none" w:sz="0" w:space="0" w:color="auto"/>
        <w:right w:val="none" w:sz="0" w:space="0" w:color="auto"/>
      </w:divBdr>
    </w:div>
    <w:div w:id="2077974996">
      <w:marLeft w:val="640"/>
      <w:marRight w:val="0"/>
      <w:marTop w:val="0"/>
      <w:marBottom w:val="0"/>
      <w:divBdr>
        <w:top w:val="none" w:sz="0" w:space="0" w:color="auto"/>
        <w:left w:val="none" w:sz="0" w:space="0" w:color="auto"/>
        <w:bottom w:val="none" w:sz="0" w:space="0" w:color="auto"/>
        <w:right w:val="none" w:sz="0" w:space="0" w:color="auto"/>
      </w:divBdr>
    </w:div>
    <w:div w:id="2077975417">
      <w:marLeft w:val="640"/>
      <w:marRight w:val="0"/>
      <w:marTop w:val="0"/>
      <w:marBottom w:val="0"/>
      <w:divBdr>
        <w:top w:val="none" w:sz="0" w:space="0" w:color="auto"/>
        <w:left w:val="none" w:sz="0" w:space="0" w:color="auto"/>
        <w:bottom w:val="none" w:sz="0" w:space="0" w:color="auto"/>
        <w:right w:val="none" w:sz="0" w:space="0" w:color="auto"/>
      </w:divBdr>
    </w:div>
    <w:div w:id="2078015579">
      <w:marLeft w:val="640"/>
      <w:marRight w:val="0"/>
      <w:marTop w:val="0"/>
      <w:marBottom w:val="0"/>
      <w:divBdr>
        <w:top w:val="none" w:sz="0" w:space="0" w:color="auto"/>
        <w:left w:val="none" w:sz="0" w:space="0" w:color="auto"/>
        <w:bottom w:val="none" w:sz="0" w:space="0" w:color="auto"/>
        <w:right w:val="none" w:sz="0" w:space="0" w:color="auto"/>
      </w:divBdr>
    </w:div>
    <w:div w:id="2078042082">
      <w:marLeft w:val="640"/>
      <w:marRight w:val="0"/>
      <w:marTop w:val="0"/>
      <w:marBottom w:val="0"/>
      <w:divBdr>
        <w:top w:val="none" w:sz="0" w:space="0" w:color="auto"/>
        <w:left w:val="none" w:sz="0" w:space="0" w:color="auto"/>
        <w:bottom w:val="none" w:sz="0" w:space="0" w:color="auto"/>
        <w:right w:val="none" w:sz="0" w:space="0" w:color="auto"/>
      </w:divBdr>
    </w:div>
    <w:div w:id="2078044812">
      <w:marLeft w:val="640"/>
      <w:marRight w:val="0"/>
      <w:marTop w:val="0"/>
      <w:marBottom w:val="0"/>
      <w:divBdr>
        <w:top w:val="none" w:sz="0" w:space="0" w:color="auto"/>
        <w:left w:val="none" w:sz="0" w:space="0" w:color="auto"/>
        <w:bottom w:val="none" w:sz="0" w:space="0" w:color="auto"/>
        <w:right w:val="none" w:sz="0" w:space="0" w:color="auto"/>
      </w:divBdr>
    </w:div>
    <w:div w:id="2078091598">
      <w:marLeft w:val="640"/>
      <w:marRight w:val="0"/>
      <w:marTop w:val="0"/>
      <w:marBottom w:val="0"/>
      <w:divBdr>
        <w:top w:val="none" w:sz="0" w:space="0" w:color="auto"/>
        <w:left w:val="none" w:sz="0" w:space="0" w:color="auto"/>
        <w:bottom w:val="none" w:sz="0" w:space="0" w:color="auto"/>
        <w:right w:val="none" w:sz="0" w:space="0" w:color="auto"/>
      </w:divBdr>
    </w:div>
    <w:div w:id="2078091759">
      <w:marLeft w:val="640"/>
      <w:marRight w:val="0"/>
      <w:marTop w:val="0"/>
      <w:marBottom w:val="0"/>
      <w:divBdr>
        <w:top w:val="none" w:sz="0" w:space="0" w:color="auto"/>
        <w:left w:val="none" w:sz="0" w:space="0" w:color="auto"/>
        <w:bottom w:val="none" w:sz="0" w:space="0" w:color="auto"/>
        <w:right w:val="none" w:sz="0" w:space="0" w:color="auto"/>
      </w:divBdr>
    </w:div>
    <w:div w:id="2078235964">
      <w:marLeft w:val="640"/>
      <w:marRight w:val="0"/>
      <w:marTop w:val="0"/>
      <w:marBottom w:val="0"/>
      <w:divBdr>
        <w:top w:val="none" w:sz="0" w:space="0" w:color="auto"/>
        <w:left w:val="none" w:sz="0" w:space="0" w:color="auto"/>
        <w:bottom w:val="none" w:sz="0" w:space="0" w:color="auto"/>
        <w:right w:val="none" w:sz="0" w:space="0" w:color="auto"/>
      </w:divBdr>
    </w:div>
    <w:div w:id="2078240699">
      <w:marLeft w:val="640"/>
      <w:marRight w:val="0"/>
      <w:marTop w:val="0"/>
      <w:marBottom w:val="0"/>
      <w:divBdr>
        <w:top w:val="none" w:sz="0" w:space="0" w:color="auto"/>
        <w:left w:val="none" w:sz="0" w:space="0" w:color="auto"/>
        <w:bottom w:val="none" w:sz="0" w:space="0" w:color="auto"/>
        <w:right w:val="none" w:sz="0" w:space="0" w:color="auto"/>
      </w:divBdr>
    </w:div>
    <w:div w:id="2078243787">
      <w:marLeft w:val="640"/>
      <w:marRight w:val="0"/>
      <w:marTop w:val="0"/>
      <w:marBottom w:val="0"/>
      <w:divBdr>
        <w:top w:val="none" w:sz="0" w:space="0" w:color="auto"/>
        <w:left w:val="none" w:sz="0" w:space="0" w:color="auto"/>
        <w:bottom w:val="none" w:sz="0" w:space="0" w:color="auto"/>
        <w:right w:val="none" w:sz="0" w:space="0" w:color="auto"/>
      </w:divBdr>
    </w:div>
    <w:div w:id="2078281305">
      <w:marLeft w:val="640"/>
      <w:marRight w:val="0"/>
      <w:marTop w:val="0"/>
      <w:marBottom w:val="0"/>
      <w:divBdr>
        <w:top w:val="none" w:sz="0" w:space="0" w:color="auto"/>
        <w:left w:val="none" w:sz="0" w:space="0" w:color="auto"/>
        <w:bottom w:val="none" w:sz="0" w:space="0" w:color="auto"/>
        <w:right w:val="none" w:sz="0" w:space="0" w:color="auto"/>
      </w:divBdr>
    </w:div>
    <w:div w:id="2078283540">
      <w:marLeft w:val="640"/>
      <w:marRight w:val="0"/>
      <w:marTop w:val="0"/>
      <w:marBottom w:val="0"/>
      <w:divBdr>
        <w:top w:val="none" w:sz="0" w:space="0" w:color="auto"/>
        <w:left w:val="none" w:sz="0" w:space="0" w:color="auto"/>
        <w:bottom w:val="none" w:sz="0" w:space="0" w:color="auto"/>
        <w:right w:val="none" w:sz="0" w:space="0" w:color="auto"/>
      </w:divBdr>
    </w:div>
    <w:div w:id="2078285602">
      <w:marLeft w:val="640"/>
      <w:marRight w:val="0"/>
      <w:marTop w:val="0"/>
      <w:marBottom w:val="0"/>
      <w:divBdr>
        <w:top w:val="none" w:sz="0" w:space="0" w:color="auto"/>
        <w:left w:val="none" w:sz="0" w:space="0" w:color="auto"/>
        <w:bottom w:val="none" w:sz="0" w:space="0" w:color="auto"/>
        <w:right w:val="none" w:sz="0" w:space="0" w:color="auto"/>
      </w:divBdr>
    </w:div>
    <w:div w:id="2078353843">
      <w:marLeft w:val="640"/>
      <w:marRight w:val="0"/>
      <w:marTop w:val="0"/>
      <w:marBottom w:val="0"/>
      <w:divBdr>
        <w:top w:val="none" w:sz="0" w:space="0" w:color="auto"/>
        <w:left w:val="none" w:sz="0" w:space="0" w:color="auto"/>
        <w:bottom w:val="none" w:sz="0" w:space="0" w:color="auto"/>
        <w:right w:val="none" w:sz="0" w:space="0" w:color="auto"/>
      </w:divBdr>
    </w:div>
    <w:div w:id="2078359683">
      <w:marLeft w:val="640"/>
      <w:marRight w:val="0"/>
      <w:marTop w:val="0"/>
      <w:marBottom w:val="0"/>
      <w:divBdr>
        <w:top w:val="none" w:sz="0" w:space="0" w:color="auto"/>
        <w:left w:val="none" w:sz="0" w:space="0" w:color="auto"/>
        <w:bottom w:val="none" w:sz="0" w:space="0" w:color="auto"/>
        <w:right w:val="none" w:sz="0" w:space="0" w:color="auto"/>
      </w:divBdr>
    </w:div>
    <w:div w:id="2078430168">
      <w:marLeft w:val="640"/>
      <w:marRight w:val="0"/>
      <w:marTop w:val="0"/>
      <w:marBottom w:val="0"/>
      <w:divBdr>
        <w:top w:val="none" w:sz="0" w:space="0" w:color="auto"/>
        <w:left w:val="none" w:sz="0" w:space="0" w:color="auto"/>
        <w:bottom w:val="none" w:sz="0" w:space="0" w:color="auto"/>
        <w:right w:val="none" w:sz="0" w:space="0" w:color="auto"/>
      </w:divBdr>
    </w:div>
    <w:div w:id="2078476377">
      <w:marLeft w:val="640"/>
      <w:marRight w:val="0"/>
      <w:marTop w:val="0"/>
      <w:marBottom w:val="0"/>
      <w:divBdr>
        <w:top w:val="none" w:sz="0" w:space="0" w:color="auto"/>
        <w:left w:val="none" w:sz="0" w:space="0" w:color="auto"/>
        <w:bottom w:val="none" w:sz="0" w:space="0" w:color="auto"/>
        <w:right w:val="none" w:sz="0" w:space="0" w:color="auto"/>
      </w:divBdr>
    </w:div>
    <w:div w:id="2078478101">
      <w:marLeft w:val="640"/>
      <w:marRight w:val="0"/>
      <w:marTop w:val="0"/>
      <w:marBottom w:val="0"/>
      <w:divBdr>
        <w:top w:val="none" w:sz="0" w:space="0" w:color="auto"/>
        <w:left w:val="none" w:sz="0" w:space="0" w:color="auto"/>
        <w:bottom w:val="none" w:sz="0" w:space="0" w:color="auto"/>
        <w:right w:val="none" w:sz="0" w:space="0" w:color="auto"/>
      </w:divBdr>
    </w:div>
    <w:div w:id="2078504928">
      <w:marLeft w:val="640"/>
      <w:marRight w:val="0"/>
      <w:marTop w:val="0"/>
      <w:marBottom w:val="0"/>
      <w:divBdr>
        <w:top w:val="none" w:sz="0" w:space="0" w:color="auto"/>
        <w:left w:val="none" w:sz="0" w:space="0" w:color="auto"/>
        <w:bottom w:val="none" w:sz="0" w:space="0" w:color="auto"/>
        <w:right w:val="none" w:sz="0" w:space="0" w:color="auto"/>
      </w:divBdr>
    </w:div>
    <w:div w:id="2078552978">
      <w:marLeft w:val="640"/>
      <w:marRight w:val="0"/>
      <w:marTop w:val="0"/>
      <w:marBottom w:val="0"/>
      <w:divBdr>
        <w:top w:val="none" w:sz="0" w:space="0" w:color="auto"/>
        <w:left w:val="none" w:sz="0" w:space="0" w:color="auto"/>
        <w:bottom w:val="none" w:sz="0" w:space="0" w:color="auto"/>
        <w:right w:val="none" w:sz="0" w:space="0" w:color="auto"/>
      </w:divBdr>
    </w:div>
    <w:div w:id="2078555958">
      <w:marLeft w:val="640"/>
      <w:marRight w:val="0"/>
      <w:marTop w:val="0"/>
      <w:marBottom w:val="0"/>
      <w:divBdr>
        <w:top w:val="none" w:sz="0" w:space="0" w:color="auto"/>
        <w:left w:val="none" w:sz="0" w:space="0" w:color="auto"/>
        <w:bottom w:val="none" w:sz="0" w:space="0" w:color="auto"/>
        <w:right w:val="none" w:sz="0" w:space="0" w:color="auto"/>
      </w:divBdr>
    </w:div>
    <w:div w:id="2078625792">
      <w:marLeft w:val="640"/>
      <w:marRight w:val="0"/>
      <w:marTop w:val="0"/>
      <w:marBottom w:val="0"/>
      <w:divBdr>
        <w:top w:val="none" w:sz="0" w:space="0" w:color="auto"/>
        <w:left w:val="none" w:sz="0" w:space="0" w:color="auto"/>
        <w:bottom w:val="none" w:sz="0" w:space="0" w:color="auto"/>
        <w:right w:val="none" w:sz="0" w:space="0" w:color="auto"/>
      </w:divBdr>
    </w:div>
    <w:div w:id="2078626489">
      <w:marLeft w:val="640"/>
      <w:marRight w:val="0"/>
      <w:marTop w:val="0"/>
      <w:marBottom w:val="0"/>
      <w:divBdr>
        <w:top w:val="none" w:sz="0" w:space="0" w:color="auto"/>
        <w:left w:val="none" w:sz="0" w:space="0" w:color="auto"/>
        <w:bottom w:val="none" w:sz="0" w:space="0" w:color="auto"/>
        <w:right w:val="none" w:sz="0" w:space="0" w:color="auto"/>
      </w:divBdr>
    </w:div>
    <w:div w:id="2078626670">
      <w:marLeft w:val="640"/>
      <w:marRight w:val="0"/>
      <w:marTop w:val="0"/>
      <w:marBottom w:val="0"/>
      <w:divBdr>
        <w:top w:val="none" w:sz="0" w:space="0" w:color="auto"/>
        <w:left w:val="none" w:sz="0" w:space="0" w:color="auto"/>
        <w:bottom w:val="none" w:sz="0" w:space="0" w:color="auto"/>
        <w:right w:val="none" w:sz="0" w:space="0" w:color="auto"/>
      </w:divBdr>
    </w:div>
    <w:div w:id="2078627192">
      <w:marLeft w:val="640"/>
      <w:marRight w:val="0"/>
      <w:marTop w:val="0"/>
      <w:marBottom w:val="0"/>
      <w:divBdr>
        <w:top w:val="none" w:sz="0" w:space="0" w:color="auto"/>
        <w:left w:val="none" w:sz="0" w:space="0" w:color="auto"/>
        <w:bottom w:val="none" w:sz="0" w:space="0" w:color="auto"/>
        <w:right w:val="none" w:sz="0" w:space="0" w:color="auto"/>
      </w:divBdr>
    </w:div>
    <w:div w:id="2078700148">
      <w:marLeft w:val="640"/>
      <w:marRight w:val="0"/>
      <w:marTop w:val="0"/>
      <w:marBottom w:val="0"/>
      <w:divBdr>
        <w:top w:val="none" w:sz="0" w:space="0" w:color="auto"/>
        <w:left w:val="none" w:sz="0" w:space="0" w:color="auto"/>
        <w:bottom w:val="none" w:sz="0" w:space="0" w:color="auto"/>
        <w:right w:val="none" w:sz="0" w:space="0" w:color="auto"/>
      </w:divBdr>
    </w:div>
    <w:div w:id="2078700184">
      <w:marLeft w:val="640"/>
      <w:marRight w:val="0"/>
      <w:marTop w:val="0"/>
      <w:marBottom w:val="0"/>
      <w:divBdr>
        <w:top w:val="none" w:sz="0" w:space="0" w:color="auto"/>
        <w:left w:val="none" w:sz="0" w:space="0" w:color="auto"/>
        <w:bottom w:val="none" w:sz="0" w:space="0" w:color="auto"/>
        <w:right w:val="none" w:sz="0" w:space="0" w:color="auto"/>
      </w:divBdr>
    </w:div>
    <w:div w:id="2078702710">
      <w:marLeft w:val="640"/>
      <w:marRight w:val="0"/>
      <w:marTop w:val="0"/>
      <w:marBottom w:val="0"/>
      <w:divBdr>
        <w:top w:val="none" w:sz="0" w:space="0" w:color="auto"/>
        <w:left w:val="none" w:sz="0" w:space="0" w:color="auto"/>
        <w:bottom w:val="none" w:sz="0" w:space="0" w:color="auto"/>
        <w:right w:val="none" w:sz="0" w:space="0" w:color="auto"/>
      </w:divBdr>
    </w:div>
    <w:div w:id="2078743057">
      <w:marLeft w:val="640"/>
      <w:marRight w:val="0"/>
      <w:marTop w:val="0"/>
      <w:marBottom w:val="0"/>
      <w:divBdr>
        <w:top w:val="none" w:sz="0" w:space="0" w:color="auto"/>
        <w:left w:val="none" w:sz="0" w:space="0" w:color="auto"/>
        <w:bottom w:val="none" w:sz="0" w:space="0" w:color="auto"/>
        <w:right w:val="none" w:sz="0" w:space="0" w:color="auto"/>
      </w:divBdr>
    </w:div>
    <w:div w:id="2078745518">
      <w:marLeft w:val="640"/>
      <w:marRight w:val="0"/>
      <w:marTop w:val="0"/>
      <w:marBottom w:val="0"/>
      <w:divBdr>
        <w:top w:val="none" w:sz="0" w:space="0" w:color="auto"/>
        <w:left w:val="none" w:sz="0" w:space="0" w:color="auto"/>
        <w:bottom w:val="none" w:sz="0" w:space="0" w:color="auto"/>
        <w:right w:val="none" w:sz="0" w:space="0" w:color="auto"/>
      </w:divBdr>
    </w:div>
    <w:div w:id="2078818573">
      <w:marLeft w:val="640"/>
      <w:marRight w:val="0"/>
      <w:marTop w:val="0"/>
      <w:marBottom w:val="0"/>
      <w:divBdr>
        <w:top w:val="none" w:sz="0" w:space="0" w:color="auto"/>
        <w:left w:val="none" w:sz="0" w:space="0" w:color="auto"/>
        <w:bottom w:val="none" w:sz="0" w:space="0" w:color="auto"/>
        <w:right w:val="none" w:sz="0" w:space="0" w:color="auto"/>
      </w:divBdr>
    </w:div>
    <w:div w:id="2078818885">
      <w:marLeft w:val="640"/>
      <w:marRight w:val="0"/>
      <w:marTop w:val="0"/>
      <w:marBottom w:val="0"/>
      <w:divBdr>
        <w:top w:val="none" w:sz="0" w:space="0" w:color="auto"/>
        <w:left w:val="none" w:sz="0" w:space="0" w:color="auto"/>
        <w:bottom w:val="none" w:sz="0" w:space="0" w:color="auto"/>
        <w:right w:val="none" w:sz="0" w:space="0" w:color="auto"/>
      </w:divBdr>
    </w:div>
    <w:div w:id="2078821223">
      <w:marLeft w:val="640"/>
      <w:marRight w:val="0"/>
      <w:marTop w:val="0"/>
      <w:marBottom w:val="0"/>
      <w:divBdr>
        <w:top w:val="none" w:sz="0" w:space="0" w:color="auto"/>
        <w:left w:val="none" w:sz="0" w:space="0" w:color="auto"/>
        <w:bottom w:val="none" w:sz="0" w:space="0" w:color="auto"/>
        <w:right w:val="none" w:sz="0" w:space="0" w:color="auto"/>
      </w:divBdr>
    </w:div>
    <w:div w:id="2078894689">
      <w:marLeft w:val="640"/>
      <w:marRight w:val="0"/>
      <w:marTop w:val="0"/>
      <w:marBottom w:val="0"/>
      <w:divBdr>
        <w:top w:val="none" w:sz="0" w:space="0" w:color="auto"/>
        <w:left w:val="none" w:sz="0" w:space="0" w:color="auto"/>
        <w:bottom w:val="none" w:sz="0" w:space="0" w:color="auto"/>
        <w:right w:val="none" w:sz="0" w:space="0" w:color="auto"/>
      </w:divBdr>
    </w:div>
    <w:div w:id="2078896719">
      <w:marLeft w:val="640"/>
      <w:marRight w:val="0"/>
      <w:marTop w:val="0"/>
      <w:marBottom w:val="0"/>
      <w:divBdr>
        <w:top w:val="none" w:sz="0" w:space="0" w:color="auto"/>
        <w:left w:val="none" w:sz="0" w:space="0" w:color="auto"/>
        <w:bottom w:val="none" w:sz="0" w:space="0" w:color="auto"/>
        <w:right w:val="none" w:sz="0" w:space="0" w:color="auto"/>
      </w:divBdr>
    </w:div>
    <w:div w:id="2078933257">
      <w:marLeft w:val="640"/>
      <w:marRight w:val="0"/>
      <w:marTop w:val="0"/>
      <w:marBottom w:val="0"/>
      <w:divBdr>
        <w:top w:val="none" w:sz="0" w:space="0" w:color="auto"/>
        <w:left w:val="none" w:sz="0" w:space="0" w:color="auto"/>
        <w:bottom w:val="none" w:sz="0" w:space="0" w:color="auto"/>
        <w:right w:val="none" w:sz="0" w:space="0" w:color="auto"/>
      </w:divBdr>
    </w:div>
    <w:div w:id="2078936711">
      <w:marLeft w:val="640"/>
      <w:marRight w:val="0"/>
      <w:marTop w:val="0"/>
      <w:marBottom w:val="0"/>
      <w:divBdr>
        <w:top w:val="none" w:sz="0" w:space="0" w:color="auto"/>
        <w:left w:val="none" w:sz="0" w:space="0" w:color="auto"/>
        <w:bottom w:val="none" w:sz="0" w:space="0" w:color="auto"/>
        <w:right w:val="none" w:sz="0" w:space="0" w:color="auto"/>
      </w:divBdr>
    </w:div>
    <w:div w:id="2078936944">
      <w:marLeft w:val="640"/>
      <w:marRight w:val="0"/>
      <w:marTop w:val="0"/>
      <w:marBottom w:val="0"/>
      <w:divBdr>
        <w:top w:val="none" w:sz="0" w:space="0" w:color="auto"/>
        <w:left w:val="none" w:sz="0" w:space="0" w:color="auto"/>
        <w:bottom w:val="none" w:sz="0" w:space="0" w:color="auto"/>
        <w:right w:val="none" w:sz="0" w:space="0" w:color="auto"/>
      </w:divBdr>
    </w:div>
    <w:div w:id="2079010788">
      <w:marLeft w:val="640"/>
      <w:marRight w:val="0"/>
      <w:marTop w:val="0"/>
      <w:marBottom w:val="0"/>
      <w:divBdr>
        <w:top w:val="none" w:sz="0" w:space="0" w:color="auto"/>
        <w:left w:val="none" w:sz="0" w:space="0" w:color="auto"/>
        <w:bottom w:val="none" w:sz="0" w:space="0" w:color="auto"/>
        <w:right w:val="none" w:sz="0" w:space="0" w:color="auto"/>
      </w:divBdr>
    </w:div>
    <w:div w:id="2079084050">
      <w:marLeft w:val="640"/>
      <w:marRight w:val="0"/>
      <w:marTop w:val="0"/>
      <w:marBottom w:val="0"/>
      <w:divBdr>
        <w:top w:val="none" w:sz="0" w:space="0" w:color="auto"/>
        <w:left w:val="none" w:sz="0" w:space="0" w:color="auto"/>
        <w:bottom w:val="none" w:sz="0" w:space="0" w:color="auto"/>
        <w:right w:val="none" w:sz="0" w:space="0" w:color="auto"/>
      </w:divBdr>
    </w:div>
    <w:div w:id="2079086122">
      <w:marLeft w:val="640"/>
      <w:marRight w:val="0"/>
      <w:marTop w:val="0"/>
      <w:marBottom w:val="0"/>
      <w:divBdr>
        <w:top w:val="none" w:sz="0" w:space="0" w:color="auto"/>
        <w:left w:val="none" w:sz="0" w:space="0" w:color="auto"/>
        <w:bottom w:val="none" w:sz="0" w:space="0" w:color="auto"/>
        <w:right w:val="none" w:sz="0" w:space="0" w:color="auto"/>
      </w:divBdr>
    </w:div>
    <w:div w:id="2079087062">
      <w:marLeft w:val="640"/>
      <w:marRight w:val="0"/>
      <w:marTop w:val="0"/>
      <w:marBottom w:val="0"/>
      <w:divBdr>
        <w:top w:val="none" w:sz="0" w:space="0" w:color="auto"/>
        <w:left w:val="none" w:sz="0" w:space="0" w:color="auto"/>
        <w:bottom w:val="none" w:sz="0" w:space="0" w:color="auto"/>
        <w:right w:val="none" w:sz="0" w:space="0" w:color="auto"/>
      </w:divBdr>
    </w:div>
    <w:div w:id="2079093552">
      <w:marLeft w:val="640"/>
      <w:marRight w:val="0"/>
      <w:marTop w:val="0"/>
      <w:marBottom w:val="0"/>
      <w:divBdr>
        <w:top w:val="none" w:sz="0" w:space="0" w:color="auto"/>
        <w:left w:val="none" w:sz="0" w:space="0" w:color="auto"/>
        <w:bottom w:val="none" w:sz="0" w:space="0" w:color="auto"/>
        <w:right w:val="none" w:sz="0" w:space="0" w:color="auto"/>
      </w:divBdr>
    </w:div>
    <w:div w:id="2079133327">
      <w:marLeft w:val="640"/>
      <w:marRight w:val="0"/>
      <w:marTop w:val="0"/>
      <w:marBottom w:val="0"/>
      <w:divBdr>
        <w:top w:val="none" w:sz="0" w:space="0" w:color="auto"/>
        <w:left w:val="none" w:sz="0" w:space="0" w:color="auto"/>
        <w:bottom w:val="none" w:sz="0" w:space="0" w:color="auto"/>
        <w:right w:val="none" w:sz="0" w:space="0" w:color="auto"/>
      </w:divBdr>
    </w:div>
    <w:div w:id="2079204177">
      <w:marLeft w:val="640"/>
      <w:marRight w:val="0"/>
      <w:marTop w:val="0"/>
      <w:marBottom w:val="0"/>
      <w:divBdr>
        <w:top w:val="none" w:sz="0" w:space="0" w:color="auto"/>
        <w:left w:val="none" w:sz="0" w:space="0" w:color="auto"/>
        <w:bottom w:val="none" w:sz="0" w:space="0" w:color="auto"/>
        <w:right w:val="none" w:sz="0" w:space="0" w:color="auto"/>
      </w:divBdr>
    </w:div>
    <w:div w:id="2079277630">
      <w:marLeft w:val="640"/>
      <w:marRight w:val="0"/>
      <w:marTop w:val="0"/>
      <w:marBottom w:val="0"/>
      <w:divBdr>
        <w:top w:val="none" w:sz="0" w:space="0" w:color="auto"/>
        <w:left w:val="none" w:sz="0" w:space="0" w:color="auto"/>
        <w:bottom w:val="none" w:sz="0" w:space="0" w:color="auto"/>
        <w:right w:val="none" w:sz="0" w:space="0" w:color="auto"/>
      </w:divBdr>
    </w:div>
    <w:div w:id="2079280833">
      <w:marLeft w:val="640"/>
      <w:marRight w:val="0"/>
      <w:marTop w:val="0"/>
      <w:marBottom w:val="0"/>
      <w:divBdr>
        <w:top w:val="none" w:sz="0" w:space="0" w:color="auto"/>
        <w:left w:val="none" w:sz="0" w:space="0" w:color="auto"/>
        <w:bottom w:val="none" w:sz="0" w:space="0" w:color="auto"/>
        <w:right w:val="none" w:sz="0" w:space="0" w:color="auto"/>
      </w:divBdr>
    </w:div>
    <w:div w:id="2079285179">
      <w:marLeft w:val="640"/>
      <w:marRight w:val="0"/>
      <w:marTop w:val="0"/>
      <w:marBottom w:val="0"/>
      <w:divBdr>
        <w:top w:val="none" w:sz="0" w:space="0" w:color="auto"/>
        <w:left w:val="none" w:sz="0" w:space="0" w:color="auto"/>
        <w:bottom w:val="none" w:sz="0" w:space="0" w:color="auto"/>
        <w:right w:val="none" w:sz="0" w:space="0" w:color="auto"/>
      </w:divBdr>
    </w:div>
    <w:div w:id="2079356632">
      <w:marLeft w:val="640"/>
      <w:marRight w:val="0"/>
      <w:marTop w:val="0"/>
      <w:marBottom w:val="0"/>
      <w:divBdr>
        <w:top w:val="none" w:sz="0" w:space="0" w:color="auto"/>
        <w:left w:val="none" w:sz="0" w:space="0" w:color="auto"/>
        <w:bottom w:val="none" w:sz="0" w:space="0" w:color="auto"/>
        <w:right w:val="none" w:sz="0" w:space="0" w:color="auto"/>
      </w:divBdr>
    </w:div>
    <w:div w:id="2079357491">
      <w:marLeft w:val="640"/>
      <w:marRight w:val="0"/>
      <w:marTop w:val="0"/>
      <w:marBottom w:val="0"/>
      <w:divBdr>
        <w:top w:val="none" w:sz="0" w:space="0" w:color="auto"/>
        <w:left w:val="none" w:sz="0" w:space="0" w:color="auto"/>
        <w:bottom w:val="none" w:sz="0" w:space="0" w:color="auto"/>
        <w:right w:val="none" w:sz="0" w:space="0" w:color="auto"/>
      </w:divBdr>
    </w:div>
    <w:div w:id="2079397451">
      <w:marLeft w:val="640"/>
      <w:marRight w:val="0"/>
      <w:marTop w:val="0"/>
      <w:marBottom w:val="0"/>
      <w:divBdr>
        <w:top w:val="none" w:sz="0" w:space="0" w:color="auto"/>
        <w:left w:val="none" w:sz="0" w:space="0" w:color="auto"/>
        <w:bottom w:val="none" w:sz="0" w:space="0" w:color="auto"/>
        <w:right w:val="none" w:sz="0" w:space="0" w:color="auto"/>
      </w:divBdr>
    </w:div>
    <w:div w:id="2079397986">
      <w:marLeft w:val="640"/>
      <w:marRight w:val="0"/>
      <w:marTop w:val="0"/>
      <w:marBottom w:val="0"/>
      <w:divBdr>
        <w:top w:val="none" w:sz="0" w:space="0" w:color="auto"/>
        <w:left w:val="none" w:sz="0" w:space="0" w:color="auto"/>
        <w:bottom w:val="none" w:sz="0" w:space="0" w:color="auto"/>
        <w:right w:val="none" w:sz="0" w:space="0" w:color="auto"/>
      </w:divBdr>
    </w:div>
    <w:div w:id="2079399980">
      <w:marLeft w:val="640"/>
      <w:marRight w:val="0"/>
      <w:marTop w:val="0"/>
      <w:marBottom w:val="0"/>
      <w:divBdr>
        <w:top w:val="none" w:sz="0" w:space="0" w:color="auto"/>
        <w:left w:val="none" w:sz="0" w:space="0" w:color="auto"/>
        <w:bottom w:val="none" w:sz="0" w:space="0" w:color="auto"/>
        <w:right w:val="none" w:sz="0" w:space="0" w:color="auto"/>
      </w:divBdr>
    </w:div>
    <w:div w:id="2079402786">
      <w:marLeft w:val="640"/>
      <w:marRight w:val="0"/>
      <w:marTop w:val="0"/>
      <w:marBottom w:val="0"/>
      <w:divBdr>
        <w:top w:val="none" w:sz="0" w:space="0" w:color="auto"/>
        <w:left w:val="none" w:sz="0" w:space="0" w:color="auto"/>
        <w:bottom w:val="none" w:sz="0" w:space="0" w:color="auto"/>
        <w:right w:val="none" w:sz="0" w:space="0" w:color="auto"/>
      </w:divBdr>
    </w:div>
    <w:div w:id="2079479711">
      <w:marLeft w:val="640"/>
      <w:marRight w:val="0"/>
      <w:marTop w:val="0"/>
      <w:marBottom w:val="0"/>
      <w:divBdr>
        <w:top w:val="none" w:sz="0" w:space="0" w:color="auto"/>
        <w:left w:val="none" w:sz="0" w:space="0" w:color="auto"/>
        <w:bottom w:val="none" w:sz="0" w:space="0" w:color="auto"/>
        <w:right w:val="none" w:sz="0" w:space="0" w:color="auto"/>
      </w:divBdr>
    </w:div>
    <w:div w:id="2079479858">
      <w:marLeft w:val="640"/>
      <w:marRight w:val="0"/>
      <w:marTop w:val="0"/>
      <w:marBottom w:val="0"/>
      <w:divBdr>
        <w:top w:val="none" w:sz="0" w:space="0" w:color="auto"/>
        <w:left w:val="none" w:sz="0" w:space="0" w:color="auto"/>
        <w:bottom w:val="none" w:sz="0" w:space="0" w:color="auto"/>
        <w:right w:val="none" w:sz="0" w:space="0" w:color="auto"/>
      </w:divBdr>
    </w:div>
    <w:div w:id="2079548062">
      <w:marLeft w:val="640"/>
      <w:marRight w:val="0"/>
      <w:marTop w:val="0"/>
      <w:marBottom w:val="0"/>
      <w:divBdr>
        <w:top w:val="none" w:sz="0" w:space="0" w:color="auto"/>
        <w:left w:val="none" w:sz="0" w:space="0" w:color="auto"/>
        <w:bottom w:val="none" w:sz="0" w:space="0" w:color="auto"/>
        <w:right w:val="none" w:sz="0" w:space="0" w:color="auto"/>
      </w:divBdr>
    </w:div>
    <w:div w:id="2079552866">
      <w:marLeft w:val="640"/>
      <w:marRight w:val="0"/>
      <w:marTop w:val="0"/>
      <w:marBottom w:val="0"/>
      <w:divBdr>
        <w:top w:val="none" w:sz="0" w:space="0" w:color="auto"/>
        <w:left w:val="none" w:sz="0" w:space="0" w:color="auto"/>
        <w:bottom w:val="none" w:sz="0" w:space="0" w:color="auto"/>
        <w:right w:val="none" w:sz="0" w:space="0" w:color="auto"/>
      </w:divBdr>
    </w:div>
    <w:div w:id="2079590666">
      <w:marLeft w:val="640"/>
      <w:marRight w:val="0"/>
      <w:marTop w:val="0"/>
      <w:marBottom w:val="0"/>
      <w:divBdr>
        <w:top w:val="none" w:sz="0" w:space="0" w:color="auto"/>
        <w:left w:val="none" w:sz="0" w:space="0" w:color="auto"/>
        <w:bottom w:val="none" w:sz="0" w:space="0" w:color="auto"/>
        <w:right w:val="none" w:sz="0" w:space="0" w:color="auto"/>
      </w:divBdr>
    </w:div>
    <w:div w:id="2079747257">
      <w:marLeft w:val="640"/>
      <w:marRight w:val="0"/>
      <w:marTop w:val="0"/>
      <w:marBottom w:val="0"/>
      <w:divBdr>
        <w:top w:val="none" w:sz="0" w:space="0" w:color="auto"/>
        <w:left w:val="none" w:sz="0" w:space="0" w:color="auto"/>
        <w:bottom w:val="none" w:sz="0" w:space="0" w:color="auto"/>
        <w:right w:val="none" w:sz="0" w:space="0" w:color="auto"/>
      </w:divBdr>
    </w:div>
    <w:div w:id="2079747349">
      <w:marLeft w:val="640"/>
      <w:marRight w:val="0"/>
      <w:marTop w:val="0"/>
      <w:marBottom w:val="0"/>
      <w:divBdr>
        <w:top w:val="none" w:sz="0" w:space="0" w:color="auto"/>
        <w:left w:val="none" w:sz="0" w:space="0" w:color="auto"/>
        <w:bottom w:val="none" w:sz="0" w:space="0" w:color="auto"/>
        <w:right w:val="none" w:sz="0" w:space="0" w:color="auto"/>
      </w:divBdr>
    </w:div>
    <w:div w:id="2079857028">
      <w:marLeft w:val="640"/>
      <w:marRight w:val="0"/>
      <w:marTop w:val="0"/>
      <w:marBottom w:val="0"/>
      <w:divBdr>
        <w:top w:val="none" w:sz="0" w:space="0" w:color="auto"/>
        <w:left w:val="none" w:sz="0" w:space="0" w:color="auto"/>
        <w:bottom w:val="none" w:sz="0" w:space="0" w:color="auto"/>
        <w:right w:val="none" w:sz="0" w:space="0" w:color="auto"/>
      </w:divBdr>
    </w:div>
    <w:div w:id="2079858965">
      <w:marLeft w:val="640"/>
      <w:marRight w:val="0"/>
      <w:marTop w:val="0"/>
      <w:marBottom w:val="0"/>
      <w:divBdr>
        <w:top w:val="none" w:sz="0" w:space="0" w:color="auto"/>
        <w:left w:val="none" w:sz="0" w:space="0" w:color="auto"/>
        <w:bottom w:val="none" w:sz="0" w:space="0" w:color="auto"/>
        <w:right w:val="none" w:sz="0" w:space="0" w:color="auto"/>
      </w:divBdr>
    </w:div>
    <w:div w:id="2079941232">
      <w:marLeft w:val="640"/>
      <w:marRight w:val="0"/>
      <w:marTop w:val="0"/>
      <w:marBottom w:val="0"/>
      <w:divBdr>
        <w:top w:val="none" w:sz="0" w:space="0" w:color="auto"/>
        <w:left w:val="none" w:sz="0" w:space="0" w:color="auto"/>
        <w:bottom w:val="none" w:sz="0" w:space="0" w:color="auto"/>
        <w:right w:val="none" w:sz="0" w:space="0" w:color="auto"/>
      </w:divBdr>
    </w:div>
    <w:div w:id="2080013942">
      <w:marLeft w:val="640"/>
      <w:marRight w:val="0"/>
      <w:marTop w:val="0"/>
      <w:marBottom w:val="0"/>
      <w:divBdr>
        <w:top w:val="none" w:sz="0" w:space="0" w:color="auto"/>
        <w:left w:val="none" w:sz="0" w:space="0" w:color="auto"/>
        <w:bottom w:val="none" w:sz="0" w:space="0" w:color="auto"/>
        <w:right w:val="none" w:sz="0" w:space="0" w:color="auto"/>
      </w:divBdr>
    </w:div>
    <w:div w:id="2080051252">
      <w:marLeft w:val="640"/>
      <w:marRight w:val="0"/>
      <w:marTop w:val="0"/>
      <w:marBottom w:val="0"/>
      <w:divBdr>
        <w:top w:val="none" w:sz="0" w:space="0" w:color="auto"/>
        <w:left w:val="none" w:sz="0" w:space="0" w:color="auto"/>
        <w:bottom w:val="none" w:sz="0" w:space="0" w:color="auto"/>
        <w:right w:val="none" w:sz="0" w:space="0" w:color="auto"/>
      </w:divBdr>
    </w:div>
    <w:div w:id="2080129093">
      <w:marLeft w:val="640"/>
      <w:marRight w:val="0"/>
      <w:marTop w:val="0"/>
      <w:marBottom w:val="0"/>
      <w:divBdr>
        <w:top w:val="none" w:sz="0" w:space="0" w:color="auto"/>
        <w:left w:val="none" w:sz="0" w:space="0" w:color="auto"/>
        <w:bottom w:val="none" w:sz="0" w:space="0" w:color="auto"/>
        <w:right w:val="none" w:sz="0" w:space="0" w:color="auto"/>
      </w:divBdr>
    </w:div>
    <w:div w:id="2080207265">
      <w:marLeft w:val="640"/>
      <w:marRight w:val="0"/>
      <w:marTop w:val="0"/>
      <w:marBottom w:val="0"/>
      <w:divBdr>
        <w:top w:val="none" w:sz="0" w:space="0" w:color="auto"/>
        <w:left w:val="none" w:sz="0" w:space="0" w:color="auto"/>
        <w:bottom w:val="none" w:sz="0" w:space="0" w:color="auto"/>
        <w:right w:val="none" w:sz="0" w:space="0" w:color="auto"/>
      </w:divBdr>
    </w:div>
    <w:div w:id="2080207786">
      <w:marLeft w:val="640"/>
      <w:marRight w:val="0"/>
      <w:marTop w:val="0"/>
      <w:marBottom w:val="0"/>
      <w:divBdr>
        <w:top w:val="none" w:sz="0" w:space="0" w:color="auto"/>
        <w:left w:val="none" w:sz="0" w:space="0" w:color="auto"/>
        <w:bottom w:val="none" w:sz="0" w:space="0" w:color="auto"/>
        <w:right w:val="none" w:sz="0" w:space="0" w:color="auto"/>
      </w:divBdr>
    </w:div>
    <w:div w:id="2080208811">
      <w:marLeft w:val="640"/>
      <w:marRight w:val="0"/>
      <w:marTop w:val="0"/>
      <w:marBottom w:val="0"/>
      <w:divBdr>
        <w:top w:val="none" w:sz="0" w:space="0" w:color="auto"/>
        <w:left w:val="none" w:sz="0" w:space="0" w:color="auto"/>
        <w:bottom w:val="none" w:sz="0" w:space="0" w:color="auto"/>
        <w:right w:val="none" w:sz="0" w:space="0" w:color="auto"/>
      </w:divBdr>
    </w:div>
    <w:div w:id="2080248452">
      <w:marLeft w:val="640"/>
      <w:marRight w:val="0"/>
      <w:marTop w:val="0"/>
      <w:marBottom w:val="0"/>
      <w:divBdr>
        <w:top w:val="none" w:sz="0" w:space="0" w:color="auto"/>
        <w:left w:val="none" w:sz="0" w:space="0" w:color="auto"/>
        <w:bottom w:val="none" w:sz="0" w:space="0" w:color="auto"/>
        <w:right w:val="none" w:sz="0" w:space="0" w:color="auto"/>
      </w:divBdr>
    </w:div>
    <w:div w:id="2080325503">
      <w:marLeft w:val="640"/>
      <w:marRight w:val="0"/>
      <w:marTop w:val="0"/>
      <w:marBottom w:val="0"/>
      <w:divBdr>
        <w:top w:val="none" w:sz="0" w:space="0" w:color="auto"/>
        <w:left w:val="none" w:sz="0" w:space="0" w:color="auto"/>
        <w:bottom w:val="none" w:sz="0" w:space="0" w:color="auto"/>
        <w:right w:val="none" w:sz="0" w:space="0" w:color="auto"/>
      </w:divBdr>
    </w:div>
    <w:div w:id="2080402738">
      <w:marLeft w:val="640"/>
      <w:marRight w:val="0"/>
      <w:marTop w:val="0"/>
      <w:marBottom w:val="0"/>
      <w:divBdr>
        <w:top w:val="none" w:sz="0" w:space="0" w:color="auto"/>
        <w:left w:val="none" w:sz="0" w:space="0" w:color="auto"/>
        <w:bottom w:val="none" w:sz="0" w:space="0" w:color="auto"/>
        <w:right w:val="none" w:sz="0" w:space="0" w:color="auto"/>
      </w:divBdr>
    </w:div>
    <w:div w:id="2080445186">
      <w:marLeft w:val="640"/>
      <w:marRight w:val="0"/>
      <w:marTop w:val="0"/>
      <w:marBottom w:val="0"/>
      <w:divBdr>
        <w:top w:val="none" w:sz="0" w:space="0" w:color="auto"/>
        <w:left w:val="none" w:sz="0" w:space="0" w:color="auto"/>
        <w:bottom w:val="none" w:sz="0" w:space="0" w:color="auto"/>
        <w:right w:val="none" w:sz="0" w:space="0" w:color="auto"/>
      </w:divBdr>
    </w:div>
    <w:div w:id="2080519193">
      <w:marLeft w:val="640"/>
      <w:marRight w:val="0"/>
      <w:marTop w:val="0"/>
      <w:marBottom w:val="0"/>
      <w:divBdr>
        <w:top w:val="none" w:sz="0" w:space="0" w:color="auto"/>
        <w:left w:val="none" w:sz="0" w:space="0" w:color="auto"/>
        <w:bottom w:val="none" w:sz="0" w:space="0" w:color="auto"/>
        <w:right w:val="none" w:sz="0" w:space="0" w:color="auto"/>
      </w:divBdr>
    </w:div>
    <w:div w:id="2080520970">
      <w:marLeft w:val="640"/>
      <w:marRight w:val="0"/>
      <w:marTop w:val="0"/>
      <w:marBottom w:val="0"/>
      <w:divBdr>
        <w:top w:val="none" w:sz="0" w:space="0" w:color="auto"/>
        <w:left w:val="none" w:sz="0" w:space="0" w:color="auto"/>
        <w:bottom w:val="none" w:sz="0" w:space="0" w:color="auto"/>
        <w:right w:val="none" w:sz="0" w:space="0" w:color="auto"/>
      </w:divBdr>
    </w:div>
    <w:div w:id="2080589007">
      <w:marLeft w:val="640"/>
      <w:marRight w:val="0"/>
      <w:marTop w:val="0"/>
      <w:marBottom w:val="0"/>
      <w:divBdr>
        <w:top w:val="none" w:sz="0" w:space="0" w:color="auto"/>
        <w:left w:val="none" w:sz="0" w:space="0" w:color="auto"/>
        <w:bottom w:val="none" w:sz="0" w:space="0" w:color="auto"/>
        <w:right w:val="none" w:sz="0" w:space="0" w:color="auto"/>
      </w:divBdr>
    </w:div>
    <w:div w:id="2080663819">
      <w:marLeft w:val="640"/>
      <w:marRight w:val="0"/>
      <w:marTop w:val="0"/>
      <w:marBottom w:val="0"/>
      <w:divBdr>
        <w:top w:val="none" w:sz="0" w:space="0" w:color="auto"/>
        <w:left w:val="none" w:sz="0" w:space="0" w:color="auto"/>
        <w:bottom w:val="none" w:sz="0" w:space="0" w:color="auto"/>
        <w:right w:val="none" w:sz="0" w:space="0" w:color="auto"/>
      </w:divBdr>
    </w:div>
    <w:div w:id="2080707595">
      <w:marLeft w:val="640"/>
      <w:marRight w:val="0"/>
      <w:marTop w:val="0"/>
      <w:marBottom w:val="0"/>
      <w:divBdr>
        <w:top w:val="none" w:sz="0" w:space="0" w:color="auto"/>
        <w:left w:val="none" w:sz="0" w:space="0" w:color="auto"/>
        <w:bottom w:val="none" w:sz="0" w:space="0" w:color="auto"/>
        <w:right w:val="none" w:sz="0" w:space="0" w:color="auto"/>
      </w:divBdr>
    </w:div>
    <w:div w:id="2080710789">
      <w:marLeft w:val="640"/>
      <w:marRight w:val="0"/>
      <w:marTop w:val="0"/>
      <w:marBottom w:val="0"/>
      <w:divBdr>
        <w:top w:val="none" w:sz="0" w:space="0" w:color="auto"/>
        <w:left w:val="none" w:sz="0" w:space="0" w:color="auto"/>
        <w:bottom w:val="none" w:sz="0" w:space="0" w:color="auto"/>
        <w:right w:val="none" w:sz="0" w:space="0" w:color="auto"/>
      </w:divBdr>
    </w:div>
    <w:div w:id="2080711667">
      <w:marLeft w:val="640"/>
      <w:marRight w:val="0"/>
      <w:marTop w:val="0"/>
      <w:marBottom w:val="0"/>
      <w:divBdr>
        <w:top w:val="none" w:sz="0" w:space="0" w:color="auto"/>
        <w:left w:val="none" w:sz="0" w:space="0" w:color="auto"/>
        <w:bottom w:val="none" w:sz="0" w:space="0" w:color="auto"/>
        <w:right w:val="none" w:sz="0" w:space="0" w:color="auto"/>
      </w:divBdr>
    </w:div>
    <w:div w:id="2080715144">
      <w:marLeft w:val="640"/>
      <w:marRight w:val="0"/>
      <w:marTop w:val="0"/>
      <w:marBottom w:val="0"/>
      <w:divBdr>
        <w:top w:val="none" w:sz="0" w:space="0" w:color="auto"/>
        <w:left w:val="none" w:sz="0" w:space="0" w:color="auto"/>
        <w:bottom w:val="none" w:sz="0" w:space="0" w:color="auto"/>
        <w:right w:val="none" w:sz="0" w:space="0" w:color="auto"/>
      </w:divBdr>
    </w:div>
    <w:div w:id="2080783026">
      <w:marLeft w:val="640"/>
      <w:marRight w:val="0"/>
      <w:marTop w:val="0"/>
      <w:marBottom w:val="0"/>
      <w:divBdr>
        <w:top w:val="none" w:sz="0" w:space="0" w:color="auto"/>
        <w:left w:val="none" w:sz="0" w:space="0" w:color="auto"/>
        <w:bottom w:val="none" w:sz="0" w:space="0" w:color="auto"/>
        <w:right w:val="none" w:sz="0" w:space="0" w:color="auto"/>
      </w:divBdr>
    </w:div>
    <w:div w:id="2080789757">
      <w:marLeft w:val="640"/>
      <w:marRight w:val="0"/>
      <w:marTop w:val="0"/>
      <w:marBottom w:val="0"/>
      <w:divBdr>
        <w:top w:val="none" w:sz="0" w:space="0" w:color="auto"/>
        <w:left w:val="none" w:sz="0" w:space="0" w:color="auto"/>
        <w:bottom w:val="none" w:sz="0" w:space="0" w:color="auto"/>
        <w:right w:val="none" w:sz="0" w:space="0" w:color="auto"/>
      </w:divBdr>
    </w:div>
    <w:div w:id="2080861094">
      <w:marLeft w:val="640"/>
      <w:marRight w:val="0"/>
      <w:marTop w:val="0"/>
      <w:marBottom w:val="0"/>
      <w:divBdr>
        <w:top w:val="none" w:sz="0" w:space="0" w:color="auto"/>
        <w:left w:val="none" w:sz="0" w:space="0" w:color="auto"/>
        <w:bottom w:val="none" w:sz="0" w:space="0" w:color="auto"/>
        <w:right w:val="none" w:sz="0" w:space="0" w:color="auto"/>
      </w:divBdr>
    </w:div>
    <w:div w:id="2080862840">
      <w:marLeft w:val="640"/>
      <w:marRight w:val="0"/>
      <w:marTop w:val="0"/>
      <w:marBottom w:val="0"/>
      <w:divBdr>
        <w:top w:val="none" w:sz="0" w:space="0" w:color="auto"/>
        <w:left w:val="none" w:sz="0" w:space="0" w:color="auto"/>
        <w:bottom w:val="none" w:sz="0" w:space="0" w:color="auto"/>
        <w:right w:val="none" w:sz="0" w:space="0" w:color="auto"/>
      </w:divBdr>
    </w:div>
    <w:div w:id="2080901555">
      <w:marLeft w:val="640"/>
      <w:marRight w:val="0"/>
      <w:marTop w:val="0"/>
      <w:marBottom w:val="0"/>
      <w:divBdr>
        <w:top w:val="none" w:sz="0" w:space="0" w:color="auto"/>
        <w:left w:val="none" w:sz="0" w:space="0" w:color="auto"/>
        <w:bottom w:val="none" w:sz="0" w:space="0" w:color="auto"/>
        <w:right w:val="none" w:sz="0" w:space="0" w:color="auto"/>
      </w:divBdr>
    </w:div>
    <w:div w:id="2080983932">
      <w:marLeft w:val="640"/>
      <w:marRight w:val="0"/>
      <w:marTop w:val="0"/>
      <w:marBottom w:val="0"/>
      <w:divBdr>
        <w:top w:val="none" w:sz="0" w:space="0" w:color="auto"/>
        <w:left w:val="none" w:sz="0" w:space="0" w:color="auto"/>
        <w:bottom w:val="none" w:sz="0" w:space="0" w:color="auto"/>
        <w:right w:val="none" w:sz="0" w:space="0" w:color="auto"/>
      </w:divBdr>
    </w:div>
    <w:div w:id="2081053325">
      <w:marLeft w:val="640"/>
      <w:marRight w:val="0"/>
      <w:marTop w:val="0"/>
      <w:marBottom w:val="0"/>
      <w:divBdr>
        <w:top w:val="none" w:sz="0" w:space="0" w:color="auto"/>
        <w:left w:val="none" w:sz="0" w:space="0" w:color="auto"/>
        <w:bottom w:val="none" w:sz="0" w:space="0" w:color="auto"/>
        <w:right w:val="none" w:sz="0" w:space="0" w:color="auto"/>
      </w:divBdr>
    </w:div>
    <w:div w:id="2081056268">
      <w:marLeft w:val="640"/>
      <w:marRight w:val="0"/>
      <w:marTop w:val="0"/>
      <w:marBottom w:val="0"/>
      <w:divBdr>
        <w:top w:val="none" w:sz="0" w:space="0" w:color="auto"/>
        <w:left w:val="none" w:sz="0" w:space="0" w:color="auto"/>
        <w:bottom w:val="none" w:sz="0" w:space="0" w:color="auto"/>
        <w:right w:val="none" w:sz="0" w:space="0" w:color="auto"/>
      </w:divBdr>
    </w:div>
    <w:div w:id="2081056715">
      <w:marLeft w:val="640"/>
      <w:marRight w:val="0"/>
      <w:marTop w:val="0"/>
      <w:marBottom w:val="0"/>
      <w:divBdr>
        <w:top w:val="none" w:sz="0" w:space="0" w:color="auto"/>
        <w:left w:val="none" w:sz="0" w:space="0" w:color="auto"/>
        <w:bottom w:val="none" w:sz="0" w:space="0" w:color="auto"/>
        <w:right w:val="none" w:sz="0" w:space="0" w:color="auto"/>
      </w:divBdr>
    </w:div>
    <w:div w:id="2081099645">
      <w:marLeft w:val="640"/>
      <w:marRight w:val="0"/>
      <w:marTop w:val="0"/>
      <w:marBottom w:val="0"/>
      <w:divBdr>
        <w:top w:val="none" w:sz="0" w:space="0" w:color="auto"/>
        <w:left w:val="none" w:sz="0" w:space="0" w:color="auto"/>
        <w:bottom w:val="none" w:sz="0" w:space="0" w:color="auto"/>
        <w:right w:val="none" w:sz="0" w:space="0" w:color="auto"/>
      </w:divBdr>
    </w:div>
    <w:div w:id="2081128192">
      <w:marLeft w:val="640"/>
      <w:marRight w:val="0"/>
      <w:marTop w:val="0"/>
      <w:marBottom w:val="0"/>
      <w:divBdr>
        <w:top w:val="none" w:sz="0" w:space="0" w:color="auto"/>
        <w:left w:val="none" w:sz="0" w:space="0" w:color="auto"/>
        <w:bottom w:val="none" w:sz="0" w:space="0" w:color="auto"/>
        <w:right w:val="none" w:sz="0" w:space="0" w:color="auto"/>
      </w:divBdr>
    </w:div>
    <w:div w:id="2081171428">
      <w:marLeft w:val="640"/>
      <w:marRight w:val="0"/>
      <w:marTop w:val="0"/>
      <w:marBottom w:val="0"/>
      <w:divBdr>
        <w:top w:val="none" w:sz="0" w:space="0" w:color="auto"/>
        <w:left w:val="none" w:sz="0" w:space="0" w:color="auto"/>
        <w:bottom w:val="none" w:sz="0" w:space="0" w:color="auto"/>
        <w:right w:val="none" w:sz="0" w:space="0" w:color="auto"/>
      </w:divBdr>
    </w:div>
    <w:div w:id="2081171619">
      <w:marLeft w:val="640"/>
      <w:marRight w:val="0"/>
      <w:marTop w:val="0"/>
      <w:marBottom w:val="0"/>
      <w:divBdr>
        <w:top w:val="none" w:sz="0" w:space="0" w:color="auto"/>
        <w:left w:val="none" w:sz="0" w:space="0" w:color="auto"/>
        <w:bottom w:val="none" w:sz="0" w:space="0" w:color="auto"/>
        <w:right w:val="none" w:sz="0" w:space="0" w:color="auto"/>
      </w:divBdr>
    </w:div>
    <w:div w:id="2081244651">
      <w:marLeft w:val="640"/>
      <w:marRight w:val="0"/>
      <w:marTop w:val="0"/>
      <w:marBottom w:val="0"/>
      <w:divBdr>
        <w:top w:val="none" w:sz="0" w:space="0" w:color="auto"/>
        <w:left w:val="none" w:sz="0" w:space="0" w:color="auto"/>
        <w:bottom w:val="none" w:sz="0" w:space="0" w:color="auto"/>
        <w:right w:val="none" w:sz="0" w:space="0" w:color="auto"/>
      </w:divBdr>
    </w:div>
    <w:div w:id="2081361727">
      <w:marLeft w:val="640"/>
      <w:marRight w:val="0"/>
      <w:marTop w:val="0"/>
      <w:marBottom w:val="0"/>
      <w:divBdr>
        <w:top w:val="none" w:sz="0" w:space="0" w:color="auto"/>
        <w:left w:val="none" w:sz="0" w:space="0" w:color="auto"/>
        <w:bottom w:val="none" w:sz="0" w:space="0" w:color="auto"/>
        <w:right w:val="none" w:sz="0" w:space="0" w:color="auto"/>
      </w:divBdr>
    </w:div>
    <w:div w:id="2081368664">
      <w:marLeft w:val="640"/>
      <w:marRight w:val="0"/>
      <w:marTop w:val="0"/>
      <w:marBottom w:val="0"/>
      <w:divBdr>
        <w:top w:val="none" w:sz="0" w:space="0" w:color="auto"/>
        <w:left w:val="none" w:sz="0" w:space="0" w:color="auto"/>
        <w:bottom w:val="none" w:sz="0" w:space="0" w:color="auto"/>
        <w:right w:val="none" w:sz="0" w:space="0" w:color="auto"/>
      </w:divBdr>
    </w:div>
    <w:div w:id="2081513521">
      <w:marLeft w:val="640"/>
      <w:marRight w:val="0"/>
      <w:marTop w:val="0"/>
      <w:marBottom w:val="0"/>
      <w:divBdr>
        <w:top w:val="none" w:sz="0" w:space="0" w:color="auto"/>
        <w:left w:val="none" w:sz="0" w:space="0" w:color="auto"/>
        <w:bottom w:val="none" w:sz="0" w:space="0" w:color="auto"/>
        <w:right w:val="none" w:sz="0" w:space="0" w:color="auto"/>
      </w:divBdr>
    </w:div>
    <w:div w:id="2081515620">
      <w:marLeft w:val="640"/>
      <w:marRight w:val="0"/>
      <w:marTop w:val="0"/>
      <w:marBottom w:val="0"/>
      <w:divBdr>
        <w:top w:val="none" w:sz="0" w:space="0" w:color="auto"/>
        <w:left w:val="none" w:sz="0" w:space="0" w:color="auto"/>
        <w:bottom w:val="none" w:sz="0" w:space="0" w:color="auto"/>
        <w:right w:val="none" w:sz="0" w:space="0" w:color="auto"/>
      </w:divBdr>
    </w:div>
    <w:div w:id="2081518329">
      <w:marLeft w:val="640"/>
      <w:marRight w:val="0"/>
      <w:marTop w:val="0"/>
      <w:marBottom w:val="0"/>
      <w:divBdr>
        <w:top w:val="none" w:sz="0" w:space="0" w:color="auto"/>
        <w:left w:val="none" w:sz="0" w:space="0" w:color="auto"/>
        <w:bottom w:val="none" w:sz="0" w:space="0" w:color="auto"/>
        <w:right w:val="none" w:sz="0" w:space="0" w:color="auto"/>
      </w:divBdr>
    </w:div>
    <w:div w:id="2081635576">
      <w:marLeft w:val="640"/>
      <w:marRight w:val="0"/>
      <w:marTop w:val="0"/>
      <w:marBottom w:val="0"/>
      <w:divBdr>
        <w:top w:val="none" w:sz="0" w:space="0" w:color="auto"/>
        <w:left w:val="none" w:sz="0" w:space="0" w:color="auto"/>
        <w:bottom w:val="none" w:sz="0" w:space="0" w:color="auto"/>
        <w:right w:val="none" w:sz="0" w:space="0" w:color="auto"/>
      </w:divBdr>
    </w:div>
    <w:div w:id="2081781184">
      <w:marLeft w:val="640"/>
      <w:marRight w:val="0"/>
      <w:marTop w:val="0"/>
      <w:marBottom w:val="0"/>
      <w:divBdr>
        <w:top w:val="none" w:sz="0" w:space="0" w:color="auto"/>
        <w:left w:val="none" w:sz="0" w:space="0" w:color="auto"/>
        <w:bottom w:val="none" w:sz="0" w:space="0" w:color="auto"/>
        <w:right w:val="none" w:sz="0" w:space="0" w:color="auto"/>
      </w:divBdr>
    </w:div>
    <w:div w:id="2081782439">
      <w:marLeft w:val="640"/>
      <w:marRight w:val="0"/>
      <w:marTop w:val="0"/>
      <w:marBottom w:val="0"/>
      <w:divBdr>
        <w:top w:val="none" w:sz="0" w:space="0" w:color="auto"/>
        <w:left w:val="none" w:sz="0" w:space="0" w:color="auto"/>
        <w:bottom w:val="none" w:sz="0" w:space="0" w:color="auto"/>
        <w:right w:val="none" w:sz="0" w:space="0" w:color="auto"/>
      </w:divBdr>
    </w:div>
    <w:div w:id="2081824351">
      <w:marLeft w:val="640"/>
      <w:marRight w:val="0"/>
      <w:marTop w:val="0"/>
      <w:marBottom w:val="0"/>
      <w:divBdr>
        <w:top w:val="none" w:sz="0" w:space="0" w:color="auto"/>
        <w:left w:val="none" w:sz="0" w:space="0" w:color="auto"/>
        <w:bottom w:val="none" w:sz="0" w:space="0" w:color="auto"/>
        <w:right w:val="none" w:sz="0" w:space="0" w:color="auto"/>
      </w:divBdr>
    </w:div>
    <w:div w:id="2081828076">
      <w:marLeft w:val="640"/>
      <w:marRight w:val="0"/>
      <w:marTop w:val="0"/>
      <w:marBottom w:val="0"/>
      <w:divBdr>
        <w:top w:val="none" w:sz="0" w:space="0" w:color="auto"/>
        <w:left w:val="none" w:sz="0" w:space="0" w:color="auto"/>
        <w:bottom w:val="none" w:sz="0" w:space="0" w:color="auto"/>
        <w:right w:val="none" w:sz="0" w:space="0" w:color="auto"/>
      </w:divBdr>
    </w:div>
    <w:div w:id="2081830612">
      <w:marLeft w:val="640"/>
      <w:marRight w:val="0"/>
      <w:marTop w:val="0"/>
      <w:marBottom w:val="0"/>
      <w:divBdr>
        <w:top w:val="none" w:sz="0" w:space="0" w:color="auto"/>
        <w:left w:val="none" w:sz="0" w:space="0" w:color="auto"/>
        <w:bottom w:val="none" w:sz="0" w:space="0" w:color="auto"/>
        <w:right w:val="none" w:sz="0" w:space="0" w:color="auto"/>
      </w:divBdr>
    </w:div>
    <w:div w:id="2081832503">
      <w:marLeft w:val="640"/>
      <w:marRight w:val="0"/>
      <w:marTop w:val="0"/>
      <w:marBottom w:val="0"/>
      <w:divBdr>
        <w:top w:val="none" w:sz="0" w:space="0" w:color="auto"/>
        <w:left w:val="none" w:sz="0" w:space="0" w:color="auto"/>
        <w:bottom w:val="none" w:sz="0" w:space="0" w:color="auto"/>
        <w:right w:val="none" w:sz="0" w:space="0" w:color="auto"/>
      </w:divBdr>
    </w:div>
    <w:div w:id="2081905967">
      <w:marLeft w:val="640"/>
      <w:marRight w:val="0"/>
      <w:marTop w:val="0"/>
      <w:marBottom w:val="0"/>
      <w:divBdr>
        <w:top w:val="none" w:sz="0" w:space="0" w:color="auto"/>
        <w:left w:val="none" w:sz="0" w:space="0" w:color="auto"/>
        <w:bottom w:val="none" w:sz="0" w:space="0" w:color="auto"/>
        <w:right w:val="none" w:sz="0" w:space="0" w:color="auto"/>
      </w:divBdr>
    </w:div>
    <w:div w:id="2081907663">
      <w:marLeft w:val="640"/>
      <w:marRight w:val="0"/>
      <w:marTop w:val="0"/>
      <w:marBottom w:val="0"/>
      <w:divBdr>
        <w:top w:val="none" w:sz="0" w:space="0" w:color="auto"/>
        <w:left w:val="none" w:sz="0" w:space="0" w:color="auto"/>
        <w:bottom w:val="none" w:sz="0" w:space="0" w:color="auto"/>
        <w:right w:val="none" w:sz="0" w:space="0" w:color="auto"/>
      </w:divBdr>
    </w:div>
    <w:div w:id="2081976317">
      <w:marLeft w:val="640"/>
      <w:marRight w:val="0"/>
      <w:marTop w:val="0"/>
      <w:marBottom w:val="0"/>
      <w:divBdr>
        <w:top w:val="none" w:sz="0" w:space="0" w:color="auto"/>
        <w:left w:val="none" w:sz="0" w:space="0" w:color="auto"/>
        <w:bottom w:val="none" w:sz="0" w:space="0" w:color="auto"/>
        <w:right w:val="none" w:sz="0" w:space="0" w:color="auto"/>
      </w:divBdr>
    </w:div>
    <w:div w:id="2082025742">
      <w:marLeft w:val="640"/>
      <w:marRight w:val="0"/>
      <w:marTop w:val="0"/>
      <w:marBottom w:val="0"/>
      <w:divBdr>
        <w:top w:val="none" w:sz="0" w:space="0" w:color="auto"/>
        <w:left w:val="none" w:sz="0" w:space="0" w:color="auto"/>
        <w:bottom w:val="none" w:sz="0" w:space="0" w:color="auto"/>
        <w:right w:val="none" w:sz="0" w:space="0" w:color="auto"/>
      </w:divBdr>
    </w:div>
    <w:div w:id="2082094140">
      <w:marLeft w:val="640"/>
      <w:marRight w:val="0"/>
      <w:marTop w:val="0"/>
      <w:marBottom w:val="0"/>
      <w:divBdr>
        <w:top w:val="none" w:sz="0" w:space="0" w:color="auto"/>
        <w:left w:val="none" w:sz="0" w:space="0" w:color="auto"/>
        <w:bottom w:val="none" w:sz="0" w:space="0" w:color="auto"/>
        <w:right w:val="none" w:sz="0" w:space="0" w:color="auto"/>
      </w:divBdr>
    </w:div>
    <w:div w:id="2082095283">
      <w:marLeft w:val="640"/>
      <w:marRight w:val="0"/>
      <w:marTop w:val="0"/>
      <w:marBottom w:val="0"/>
      <w:divBdr>
        <w:top w:val="none" w:sz="0" w:space="0" w:color="auto"/>
        <w:left w:val="none" w:sz="0" w:space="0" w:color="auto"/>
        <w:bottom w:val="none" w:sz="0" w:space="0" w:color="auto"/>
        <w:right w:val="none" w:sz="0" w:space="0" w:color="auto"/>
      </w:divBdr>
    </w:div>
    <w:div w:id="2082096610">
      <w:marLeft w:val="640"/>
      <w:marRight w:val="0"/>
      <w:marTop w:val="0"/>
      <w:marBottom w:val="0"/>
      <w:divBdr>
        <w:top w:val="none" w:sz="0" w:space="0" w:color="auto"/>
        <w:left w:val="none" w:sz="0" w:space="0" w:color="auto"/>
        <w:bottom w:val="none" w:sz="0" w:space="0" w:color="auto"/>
        <w:right w:val="none" w:sz="0" w:space="0" w:color="auto"/>
      </w:divBdr>
    </w:div>
    <w:div w:id="2082210293">
      <w:marLeft w:val="640"/>
      <w:marRight w:val="0"/>
      <w:marTop w:val="0"/>
      <w:marBottom w:val="0"/>
      <w:divBdr>
        <w:top w:val="none" w:sz="0" w:space="0" w:color="auto"/>
        <w:left w:val="none" w:sz="0" w:space="0" w:color="auto"/>
        <w:bottom w:val="none" w:sz="0" w:space="0" w:color="auto"/>
        <w:right w:val="none" w:sz="0" w:space="0" w:color="auto"/>
      </w:divBdr>
    </w:div>
    <w:div w:id="2082285413">
      <w:marLeft w:val="640"/>
      <w:marRight w:val="0"/>
      <w:marTop w:val="0"/>
      <w:marBottom w:val="0"/>
      <w:divBdr>
        <w:top w:val="none" w:sz="0" w:space="0" w:color="auto"/>
        <w:left w:val="none" w:sz="0" w:space="0" w:color="auto"/>
        <w:bottom w:val="none" w:sz="0" w:space="0" w:color="auto"/>
        <w:right w:val="none" w:sz="0" w:space="0" w:color="auto"/>
      </w:divBdr>
    </w:div>
    <w:div w:id="2082291152">
      <w:marLeft w:val="640"/>
      <w:marRight w:val="0"/>
      <w:marTop w:val="0"/>
      <w:marBottom w:val="0"/>
      <w:divBdr>
        <w:top w:val="none" w:sz="0" w:space="0" w:color="auto"/>
        <w:left w:val="none" w:sz="0" w:space="0" w:color="auto"/>
        <w:bottom w:val="none" w:sz="0" w:space="0" w:color="auto"/>
        <w:right w:val="none" w:sz="0" w:space="0" w:color="auto"/>
      </w:divBdr>
    </w:div>
    <w:div w:id="2082408910">
      <w:marLeft w:val="640"/>
      <w:marRight w:val="0"/>
      <w:marTop w:val="0"/>
      <w:marBottom w:val="0"/>
      <w:divBdr>
        <w:top w:val="none" w:sz="0" w:space="0" w:color="auto"/>
        <w:left w:val="none" w:sz="0" w:space="0" w:color="auto"/>
        <w:bottom w:val="none" w:sz="0" w:space="0" w:color="auto"/>
        <w:right w:val="none" w:sz="0" w:space="0" w:color="auto"/>
      </w:divBdr>
    </w:div>
    <w:div w:id="2082482715">
      <w:marLeft w:val="640"/>
      <w:marRight w:val="0"/>
      <w:marTop w:val="0"/>
      <w:marBottom w:val="0"/>
      <w:divBdr>
        <w:top w:val="none" w:sz="0" w:space="0" w:color="auto"/>
        <w:left w:val="none" w:sz="0" w:space="0" w:color="auto"/>
        <w:bottom w:val="none" w:sz="0" w:space="0" w:color="auto"/>
        <w:right w:val="none" w:sz="0" w:space="0" w:color="auto"/>
      </w:divBdr>
    </w:div>
    <w:div w:id="2082486837">
      <w:marLeft w:val="640"/>
      <w:marRight w:val="0"/>
      <w:marTop w:val="0"/>
      <w:marBottom w:val="0"/>
      <w:divBdr>
        <w:top w:val="none" w:sz="0" w:space="0" w:color="auto"/>
        <w:left w:val="none" w:sz="0" w:space="0" w:color="auto"/>
        <w:bottom w:val="none" w:sz="0" w:space="0" w:color="auto"/>
        <w:right w:val="none" w:sz="0" w:space="0" w:color="auto"/>
      </w:divBdr>
    </w:div>
    <w:div w:id="2082554472">
      <w:marLeft w:val="640"/>
      <w:marRight w:val="0"/>
      <w:marTop w:val="0"/>
      <w:marBottom w:val="0"/>
      <w:divBdr>
        <w:top w:val="none" w:sz="0" w:space="0" w:color="auto"/>
        <w:left w:val="none" w:sz="0" w:space="0" w:color="auto"/>
        <w:bottom w:val="none" w:sz="0" w:space="0" w:color="auto"/>
        <w:right w:val="none" w:sz="0" w:space="0" w:color="auto"/>
      </w:divBdr>
    </w:div>
    <w:div w:id="2082630540">
      <w:marLeft w:val="640"/>
      <w:marRight w:val="0"/>
      <w:marTop w:val="0"/>
      <w:marBottom w:val="0"/>
      <w:divBdr>
        <w:top w:val="none" w:sz="0" w:space="0" w:color="auto"/>
        <w:left w:val="none" w:sz="0" w:space="0" w:color="auto"/>
        <w:bottom w:val="none" w:sz="0" w:space="0" w:color="auto"/>
        <w:right w:val="none" w:sz="0" w:space="0" w:color="auto"/>
      </w:divBdr>
    </w:div>
    <w:div w:id="2082677692">
      <w:marLeft w:val="640"/>
      <w:marRight w:val="0"/>
      <w:marTop w:val="0"/>
      <w:marBottom w:val="0"/>
      <w:divBdr>
        <w:top w:val="none" w:sz="0" w:space="0" w:color="auto"/>
        <w:left w:val="none" w:sz="0" w:space="0" w:color="auto"/>
        <w:bottom w:val="none" w:sz="0" w:space="0" w:color="auto"/>
        <w:right w:val="none" w:sz="0" w:space="0" w:color="auto"/>
      </w:divBdr>
    </w:div>
    <w:div w:id="2082680471">
      <w:marLeft w:val="640"/>
      <w:marRight w:val="0"/>
      <w:marTop w:val="0"/>
      <w:marBottom w:val="0"/>
      <w:divBdr>
        <w:top w:val="none" w:sz="0" w:space="0" w:color="auto"/>
        <w:left w:val="none" w:sz="0" w:space="0" w:color="auto"/>
        <w:bottom w:val="none" w:sz="0" w:space="0" w:color="auto"/>
        <w:right w:val="none" w:sz="0" w:space="0" w:color="auto"/>
      </w:divBdr>
    </w:div>
    <w:div w:id="2082748918">
      <w:marLeft w:val="640"/>
      <w:marRight w:val="0"/>
      <w:marTop w:val="0"/>
      <w:marBottom w:val="0"/>
      <w:divBdr>
        <w:top w:val="none" w:sz="0" w:space="0" w:color="auto"/>
        <w:left w:val="none" w:sz="0" w:space="0" w:color="auto"/>
        <w:bottom w:val="none" w:sz="0" w:space="0" w:color="auto"/>
        <w:right w:val="none" w:sz="0" w:space="0" w:color="auto"/>
      </w:divBdr>
    </w:div>
    <w:div w:id="2082751418">
      <w:marLeft w:val="640"/>
      <w:marRight w:val="0"/>
      <w:marTop w:val="0"/>
      <w:marBottom w:val="0"/>
      <w:divBdr>
        <w:top w:val="none" w:sz="0" w:space="0" w:color="auto"/>
        <w:left w:val="none" w:sz="0" w:space="0" w:color="auto"/>
        <w:bottom w:val="none" w:sz="0" w:space="0" w:color="auto"/>
        <w:right w:val="none" w:sz="0" w:space="0" w:color="auto"/>
      </w:divBdr>
    </w:div>
    <w:div w:id="2082751714">
      <w:marLeft w:val="640"/>
      <w:marRight w:val="0"/>
      <w:marTop w:val="0"/>
      <w:marBottom w:val="0"/>
      <w:divBdr>
        <w:top w:val="none" w:sz="0" w:space="0" w:color="auto"/>
        <w:left w:val="none" w:sz="0" w:space="0" w:color="auto"/>
        <w:bottom w:val="none" w:sz="0" w:space="0" w:color="auto"/>
        <w:right w:val="none" w:sz="0" w:space="0" w:color="auto"/>
      </w:divBdr>
    </w:div>
    <w:div w:id="2082752310">
      <w:marLeft w:val="640"/>
      <w:marRight w:val="0"/>
      <w:marTop w:val="0"/>
      <w:marBottom w:val="0"/>
      <w:divBdr>
        <w:top w:val="none" w:sz="0" w:space="0" w:color="auto"/>
        <w:left w:val="none" w:sz="0" w:space="0" w:color="auto"/>
        <w:bottom w:val="none" w:sz="0" w:space="0" w:color="auto"/>
        <w:right w:val="none" w:sz="0" w:space="0" w:color="auto"/>
      </w:divBdr>
    </w:div>
    <w:div w:id="2082828033">
      <w:marLeft w:val="640"/>
      <w:marRight w:val="0"/>
      <w:marTop w:val="0"/>
      <w:marBottom w:val="0"/>
      <w:divBdr>
        <w:top w:val="none" w:sz="0" w:space="0" w:color="auto"/>
        <w:left w:val="none" w:sz="0" w:space="0" w:color="auto"/>
        <w:bottom w:val="none" w:sz="0" w:space="0" w:color="auto"/>
        <w:right w:val="none" w:sz="0" w:space="0" w:color="auto"/>
      </w:divBdr>
    </w:div>
    <w:div w:id="2082949204">
      <w:marLeft w:val="640"/>
      <w:marRight w:val="0"/>
      <w:marTop w:val="0"/>
      <w:marBottom w:val="0"/>
      <w:divBdr>
        <w:top w:val="none" w:sz="0" w:space="0" w:color="auto"/>
        <w:left w:val="none" w:sz="0" w:space="0" w:color="auto"/>
        <w:bottom w:val="none" w:sz="0" w:space="0" w:color="auto"/>
        <w:right w:val="none" w:sz="0" w:space="0" w:color="auto"/>
      </w:divBdr>
    </w:div>
    <w:div w:id="2083024947">
      <w:marLeft w:val="640"/>
      <w:marRight w:val="0"/>
      <w:marTop w:val="0"/>
      <w:marBottom w:val="0"/>
      <w:divBdr>
        <w:top w:val="none" w:sz="0" w:space="0" w:color="auto"/>
        <w:left w:val="none" w:sz="0" w:space="0" w:color="auto"/>
        <w:bottom w:val="none" w:sz="0" w:space="0" w:color="auto"/>
        <w:right w:val="none" w:sz="0" w:space="0" w:color="auto"/>
      </w:divBdr>
    </w:div>
    <w:div w:id="2083136583">
      <w:marLeft w:val="640"/>
      <w:marRight w:val="0"/>
      <w:marTop w:val="0"/>
      <w:marBottom w:val="0"/>
      <w:divBdr>
        <w:top w:val="none" w:sz="0" w:space="0" w:color="auto"/>
        <w:left w:val="none" w:sz="0" w:space="0" w:color="auto"/>
        <w:bottom w:val="none" w:sz="0" w:space="0" w:color="auto"/>
        <w:right w:val="none" w:sz="0" w:space="0" w:color="auto"/>
      </w:divBdr>
    </w:div>
    <w:div w:id="2083140185">
      <w:marLeft w:val="640"/>
      <w:marRight w:val="0"/>
      <w:marTop w:val="0"/>
      <w:marBottom w:val="0"/>
      <w:divBdr>
        <w:top w:val="none" w:sz="0" w:space="0" w:color="auto"/>
        <w:left w:val="none" w:sz="0" w:space="0" w:color="auto"/>
        <w:bottom w:val="none" w:sz="0" w:space="0" w:color="auto"/>
        <w:right w:val="none" w:sz="0" w:space="0" w:color="auto"/>
      </w:divBdr>
    </w:div>
    <w:div w:id="2083141068">
      <w:marLeft w:val="640"/>
      <w:marRight w:val="0"/>
      <w:marTop w:val="0"/>
      <w:marBottom w:val="0"/>
      <w:divBdr>
        <w:top w:val="none" w:sz="0" w:space="0" w:color="auto"/>
        <w:left w:val="none" w:sz="0" w:space="0" w:color="auto"/>
        <w:bottom w:val="none" w:sz="0" w:space="0" w:color="auto"/>
        <w:right w:val="none" w:sz="0" w:space="0" w:color="auto"/>
      </w:divBdr>
    </w:div>
    <w:div w:id="2083212957">
      <w:marLeft w:val="640"/>
      <w:marRight w:val="0"/>
      <w:marTop w:val="0"/>
      <w:marBottom w:val="0"/>
      <w:divBdr>
        <w:top w:val="none" w:sz="0" w:space="0" w:color="auto"/>
        <w:left w:val="none" w:sz="0" w:space="0" w:color="auto"/>
        <w:bottom w:val="none" w:sz="0" w:space="0" w:color="auto"/>
        <w:right w:val="none" w:sz="0" w:space="0" w:color="auto"/>
      </w:divBdr>
    </w:div>
    <w:div w:id="2083213163">
      <w:marLeft w:val="640"/>
      <w:marRight w:val="0"/>
      <w:marTop w:val="0"/>
      <w:marBottom w:val="0"/>
      <w:divBdr>
        <w:top w:val="none" w:sz="0" w:space="0" w:color="auto"/>
        <w:left w:val="none" w:sz="0" w:space="0" w:color="auto"/>
        <w:bottom w:val="none" w:sz="0" w:space="0" w:color="auto"/>
        <w:right w:val="none" w:sz="0" w:space="0" w:color="auto"/>
      </w:divBdr>
    </w:div>
    <w:div w:id="2083285682">
      <w:marLeft w:val="640"/>
      <w:marRight w:val="0"/>
      <w:marTop w:val="0"/>
      <w:marBottom w:val="0"/>
      <w:divBdr>
        <w:top w:val="none" w:sz="0" w:space="0" w:color="auto"/>
        <w:left w:val="none" w:sz="0" w:space="0" w:color="auto"/>
        <w:bottom w:val="none" w:sz="0" w:space="0" w:color="auto"/>
        <w:right w:val="none" w:sz="0" w:space="0" w:color="auto"/>
      </w:divBdr>
    </w:div>
    <w:div w:id="2083406045">
      <w:marLeft w:val="640"/>
      <w:marRight w:val="0"/>
      <w:marTop w:val="0"/>
      <w:marBottom w:val="0"/>
      <w:divBdr>
        <w:top w:val="none" w:sz="0" w:space="0" w:color="auto"/>
        <w:left w:val="none" w:sz="0" w:space="0" w:color="auto"/>
        <w:bottom w:val="none" w:sz="0" w:space="0" w:color="auto"/>
        <w:right w:val="none" w:sz="0" w:space="0" w:color="auto"/>
      </w:divBdr>
    </w:div>
    <w:div w:id="2083408380">
      <w:marLeft w:val="640"/>
      <w:marRight w:val="0"/>
      <w:marTop w:val="0"/>
      <w:marBottom w:val="0"/>
      <w:divBdr>
        <w:top w:val="none" w:sz="0" w:space="0" w:color="auto"/>
        <w:left w:val="none" w:sz="0" w:space="0" w:color="auto"/>
        <w:bottom w:val="none" w:sz="0" w:space="0" w:color="auto"/>
        <w:right w:val="none" w:sz="0" w:space="0" w:color="auto"/>
      </w:divBdr>
    </w:div>
    <w:div w:id="2083527652">
      <w:marLeft w:val="640"/>
      <w:marRight w:val="0"/>
      <w:marTop w:val="0"/>
      <w:marBottom w:val="0"/>
      <w:divBdr>
        <w:top w:val="none" w:sz="0" w:space="0" w:color="auto"/>
        <w:left w:val="none" w:sz="0" w:space="0" w:color="auto"/>
        <w:bottom w:val="none" w:sz="0" w:space="0" w:color="auto"/>
        <w:right w:val="none" w:sz="0" w:space="0" w:color="auto"/>
      </w:divBdr>
    </w:div>
    <w:div w:id="2083596577">
      <w:marLeft w:val="640"/>
      <w:marRight w:val="0"/>
      <w:marTop w:val="0"/>
      <w:marBottom w:val="0"/>
      <w:divBdr>
        <w:top w:val="none" w:sz="0" w:space="0" w:color="auto"/>
        <w:left w:val="none" w:sz="0" w:space="0" w:color="auto"/>
        <w:bottom w:val="none" w:sz="0" w:space="0" w:color="auto"/>
        <w:right w:val="none" w:sz="0" w:space="0" w:color="auto"/>
      </w:divBdr>
    </w:div>
    <w:div w:id="2083674825">
      <w:marLeft w:val="640"/>
      <w:marRight w:val="0"/>
      <w:marTop w:val="0"/>
      <w:marBottom w:val="0"/>
      <w:divBdr>
        <w:top w:val="none" w:sz="0" w:space="0" w:color="auto"/>
        <w:left w:val="none" w:sz="0" w:space="0" w:color="auto"/>
        <w:bottom w:val="none" w:sz="0" w:space="0" w:color="auto"/>
        <w:right w:val="none" w:sz="0" w:space="0" w:color="auto"/>
      </w:divBdr>
    </w:div>
    <w:div w:id="2083679614">
      <w:marLeft w:val="640"/>
      <w:marRight w:val="0"/>
      <w:marTop w:val="0"/>
      <w:marBottom w:val="0"/>
      <w:divBdr>
        <w:top w:val="none" w:sz="0" w:space="0" w:color="auto"/>
        <w:left w:val="none" w:sz="0" w:space="0" w:color="auto"/>
        <w:bottom w:val="none" w:sz="0" w:space="0" w:color="auto"/>
        <w:right w:val="none" w:sz="0" w:space="0" w:color="auto"/>
      </w:divBdr>
    </w:div>
    <w:div w:id="2083789640">
      <w:marLeft w:val="640"/>
      <w:marRight w:val="0"/>
      <w:marTop w:val="0"/>
      <w:marBottom w:val="0"/>
      <w:divBdr>
        <w:top w:val="none" w:sz="0" w:space="0" w:color="auto"/>
        <w:left w:val="none" w:sz="0" w:space="0" w:color="auto"/>
        <w:bottom w:val="none" w:sz="0" w:space="0" w:color="auto"/>
        <w:right w:val="none" w:sz="0" w:space="0" w:color="auto"/>
      </w:divBdr>
    </w:div>
    <w:div w:id="2083793125">
      <w:marLeft w:val="640"/>
      <w:marRight w:val="0"/>
      <w:marTop w:val="0"/>
      <w:marBottom w:val="0"/>
      <w:divBdr>
        <w:top w:val="none" w:sz="0" w:space="0" w:color="auto"/>
        <w:left w:val="none" w:sz="0" w:space="0" w:color="auto"/>
        <w:bottom w:val="none" w:sz="0" w:space="0" w:color="auto"/>
        <w:right w:val="none" w:sz="0" w:space="0" w:color="auto"/>
      </w:divBdr>
    </w:div>
    <w:div w:id="2083794788">
      <w:marLeft w:val="640"/>
      <w:marRight w:val="0"/>
      <w:marTop w:val="0"/>
      <w:marBottom w:val="0"/>
      <w:divBdr>
        <w:top w:val="none" w:sz="0" w:space="0" w:color="auto"/>
        <w:left w:val="none" w:sz="0" w:space="0" w:color="auto"/>
        <w:bottom w:val="none" w:sz="0" w:space="0" w:color="auto"/>
        <w:right w:val="none" w:sz="0" w:space="0" w:color="auto"/>
      </w:divBdr>
    </w:div>
    <w:div w:id="2083868302">
      <w:marLeft w:val="640"/>
      <w:marRight w:val="0"/>
      <w:marTop w:val="0"/>
      <w:marBottom w:val="0"/>
      <w:divBdr>
        <w:top w:val="none" w:sz="0" w:space="0" w:color="auto"/>
        <w:left w:val="none" w:sz="0" w:space="0" w:color="auto"/>
        <w:bottom w:val="none" w:sz="0" w:space="0" w:color="auto"/>
        <w:right w:val="none" w:sz="0" w:space="0" w:color="auto"/>
      </w:divBdr>
    </w:div>
    <w:div w:id="2083944056">
      <w:marLeft w:val="640"/>
      <w:marRight w:val="0"/>
      <w:marTop w:val="0"/>
      <w:marBottom w:val="0"/>
      <w:divBdr>
        <w:top w:val="none" w:sz="0" w:space="0" w:color="auto"/>
        <w:left w:val="none" w:sz="0" w:space="0" w:color="auto"/>
        <w:bottom w:val="none" w:sz="0" w:space="0" w:color="auto"/>
        <w:right w:val="none" w:sz="0" w:space="0" w:color="auto"/>
      </w:divBdr>
    </w:div>
    <w:div w:id="2083987235">
      <w:marLeft w:val="640"/>
      <w:marRight w:val="0"/>
      <w:marTop w:val="0"/>
      <w:marBottom w:val="0"/>
      <w:divBdr>
        <w:top w:val="none" w:sz="0" w:space="0" w:color="auto"/>
        <w:left w:val="none" w:sz="0" w:space="0" w:color="auto"/>
        <w:bottom w:val="none" w:sz="0" w:space="0" w:color="auto"/>
        <w:right w:val="none" w:sz="0" w:space="0" w:color="auto"/>
      </w:divBdr>
    </w:div>
    <w:div w:id="2083990202">
      <w:marLeft w:val="640"/>
      <w:marRight w:val="0"/>
      <w:marTop w:val="0"/>
      <w:marBottom w:val="0"/>
      <w:divBdr>
        <w:top w:val="none" w:sz="0" w:space="0" w:color="auto"/>
        <w:left w:val="none" w:sz="0" w:space="0" w:color="auto"/>
        <w:bottom w:val="none" w:sz="0" w:space="0" w:color="auto"/>
        <w:right w:val="none" w:sz="0" w:space="0" w:color="auto"/>
      </w:divBdr>
    </w:div>
    <w:div w:id="2084135471">
      <w:marLeft w:val="640"/>
      <w:marRight w:val="0"/>
      <w:marTop w:val="0"/>
      <w:marBottom w:val="0"/>
      <w:divBdr>
        <w:top w:val="none" w:sz="0" w:space="0" w:color="auto"/>
        <w:left w:val="none" w:sz="0" w:space="0" w:color="auto"/>
        <w:bottom w:val="none" w:sz="0" w:space="0" w:color="auto"/>
        <w:right w:val="none" w:sz="0" w:space="0" w:color="auto"/>
      </w:divBdr>
    </w:div>
    <w:div w:id="2084137235">
      <w:marLeft w:val="640"/>
      <w:marRight w:val="0"/>
      <w:marTop w:val="0"/>
      <w:marBottom w:val="0"/>
      <w:divBdr>
        <w:top w:val="none" w:sz="0" w:space="0" w:color="auto"/>
        <w:left w:val="none" w:sz="0" w:space="0" w:color="auto"/>
        <w:bottom w:val="none" w:sz="0" w:space="0" w:color="auto"/>
        <w:right w:val="none" w:sz="0" w:space="0" w:color="auto"/>
      </w:divBdr>
    </w:div>
    <w:div w:id="2084177236">
      <w:marLeft w:val="640"/>
      <w:marRight w:val="0"/>
      <w:marTop w:val="0"/>
      <w:marBottom w:val="0"/>
      <w:divBdr>
        <w:top w:val="none" w:sz="0" w:space="0" w:color="auto"/>
        <w:left w:val="none" w:sz="0" w:space="0" w:color="auto"/>
        <w:bottom w:val="none" w:sz="0" w:space="0" w:color="auto"/>
        <w:right w:val="none" w:sz="0" w:space="0" w:color="auto"/>
      </w:divBdr>
    </w:div>
    <w:div w:id="2084177715">
      <w:marLeft w:val="640"/>
      <w:marRight w:val="0"/>
      <w:marTop w:val="0"/>
      <w:marBottom w:val="0"/>
      <w:divBdr>
        <w:top w:val="none" w:sz="0" w:space="0" w:color="auto"/>
        <w:left w:val="none" w:sz="0" w:space="0" w:color="auto"/>
        <w:bottom w:val="none" w:sz="0" w:space="0" w:color="auto"/>
        <w:right w:val="none" w:sz="0" w:space="0" w:color="auto"/>
      </w:divBdr>
    </w:div>
    <w:div w:id="2084181210">
      <w:marLeft w:val="640"/>
      <w:marRight w:val="0"/>
      <w:marTop w:val="0"/>
      <w:marBottom w:val="0"/>
      <w:divBdr>
        <w:top w:val="none" w:sz="0" w:space="0" w:color="auto"/>
        <w:left w:val="none" w:sz="0" w:space="0" w:color="auto"/>
        <w:bottom w:val="none" w:sz="0" w:space="0" w:color="auto"/>
        <w:right w:val="none" w:sz="0" w:space="0" w:color="auto"/>
      </w:divBdr>
    </w:div>
    <w:div w:id="2084182868">
      <w:marLeft w:val="640"/>
      <w:marRight w:val="0"/>
      <w:marTop w:val="0"/>
      <w:marBottom w:val="0"/>
      <w:divBdr>
        <w:top w:val="none" w:sz="0" w:space="0" w:color="auto"/>
        <w:left w:val="none" w:sz="0" w:space="0" w:color="auto"/>
        <w:bottom w:val="none" w:sz="0" w:space="0" w:color="auto"/>
        <w:right w:val="none" w:sz="0" w:space="0" w:color="auto"/>
      </w:divBdr>
    </w:div>
    <w:div w:id="2084250552">
      <w:marLeft w:val="640"/>
      <w:marRight w:val="0"/>
      <w:marTop w:val="0"/>
      <w:marBottom w:val="0"/>
      <w:divBdr>
        <w:top w:val="none" w:sz="0" w:space="0" w:color="auto"/>
        <w:left w:val="none" w:sz="0" w:space="0" w:color="auto"/>
        <w:bottom w:val="none" w:sz="0" w:space="0" w:color="auto"/>
        <w:right w:val="none" w:sz="0" w:space="0" w:color="auto"/>
      </w:divBdr>
    </w:div>
    <w:div w:id="2084252907">
      <w:marLeft w:val="640"/>
      <w:marRight w:val="0"/>
      <w:marTop w:val="0"/>
      <w:marBottom w:val="0"/>
      <w:divBdr>
        <w:top w:val="none" w:sz="0" w:space="0" w:color="auto"/>
        <w:left w:val="none" w:sz="0" w:space="0" w:color="auto"/>
        <w:bottom w:val="none" w:sz="0" w:space="0" w:color="auto"/>
        <w:right w:val="none" w:sz="0" w:space="0" w:color="auto"/>
      </w:divBdr>
    </w:div>
    <w:div w:id="2084254361">
      <w:marLeft w:val="640"/>
      <w:marRight w:val="0"/>
      <w:marTop w:val="0"/>
      <w:marBottom w:val="0"/>
      <w:divBdr>
        <w:top w:val="none" w:sz="0" w:space="0" w:color="auto"/>
        <w:left w:val="none" w:sz="0" w:space="0" w:color="auto"/>
        <w:bottom w:val="none" w:sz="0" w:space="0" w:color="auto"/>
        <w:right w:val="none" w:sz="0" w:space="0" w:color="auto"/>
      </w:divBdr>
    </w:div>
    <w:div w:id="2084255692">
      <w:marLeft w:val="640"/>
      <w:marRight w:val="0"/>
      <w:marTop w:val="0"/>
      <w:marBottom w:val="0"/>
      <w:divBdr>
        <w:top w:val="none" w:sz="0" w:space="0" w:color="auto"/>
        <w:left w:val="none" w:sz="0" w:space="0" w:color="auto"/>
        <w:bottom w:val="none" w:sz="0" w:space="0" w:color="auto"/>
        <w:right w:val="none" w:sz="0" w:space="0" w:color="auto"/>
      </w:divBdr>
    </w:div>
    <w:div w:id="2084326933">
      <w:marLeft w:val="640"/>
      <w:marRight w:val="0"/>
      <w:marTop w:val="0"/>
      <w:marBottom w:val="0"/>
      <w:divBdr>
        <w:top w:val="none" w:sz="0" w:space="0" w:color="auto"/>
        <w:left w:val="none" w:sz="0" w:space="0" w:color="auto"/>
        <w:bottom w:val="none" w:sz="0" w:space="0" w:color="auto"/>
        <w:right w:val="none" w:sz="0" w:space="0" w:color="auto"/>
      </w:divBdr>
    </w:div>
    <w:div w:id="2084373040">
      <w:marLeft w:val="640"/>
      <w:marRight w:val="0"/>
      <w:marTop w:val="0"/>
      <w:marBottom w:val="0"/>
      <w:divBdr>
        <w:top w:val="none" w:sz="0" w:space="0" w:color="auto"/>
        <w:left w:val="none" w:sz="0" w:space="0" w:color="auto"/>
        <w:bottom w:val="none" w:sz="0" w:space="0" w:color="auto"/>
        <w:right w:val="none" w:sz="0" w:space="0" w:color="auto"/>
      </w:divBdr>
    </w:div>
    <w:div w:id="2084448600">
      <w:marLeft w:val="640"/>
      <w:marRight w:val="0"/>
      <w:marTop w:val="0"/>
      <w:marBottom w:val="0"/>
      <w:divBdr>
        <w:top w:val="none" w:sz="0" w:space="0" w:color="auto"/>
        <w:left w:val="none" w:sz="0" w:space="0" w:color="auto"/>
        <w:bottom w:val="none" w:sz="0" w:space="0" w:color="auto"/>
        <w:right w:val="none" w:sz="0" w:space="0" w:color="auto"/>
      </w:divBdr>
    </w:div>
    <w:div w:id="2084523092">
      <w:marLeft w:val="640"/>
      <w:marRight w:val="0"/>
      <w:marTop w:val="0"/>
      <w:marBottom w:val="0"/>
      <w:divBdr>
        <w:top w:val="none" w:sz="0" w:space="0" w:color="auto"/>
        <w:left w:val="none" w:sz="0" w:space="0" w:color="auto"/>
        <w:bottom w:val="none" w:sz="0" w:space="0" w:color="auto"/>
        <w:right w:val="none" w:sz="0" w:space="0" w:color="auto"/>
      </w:divBdr>
    </w:div>
    <w:div w:id="2084594610">
      <w:marLeft w:val="640"/>
      <w:marRight w:val="0"/>
      <w:marTop w:val="0"/>
      <w:marBottom w:val="0"/>
      <w:divBdr>
        <w:top w:val="none" w:sz="0" w:space="0" w:color="auto"/>
        <w:left w:val="none" w:sz="0" w:space="0" w:color="auto"/>
        <w:bottom w:val="none" w:sz="0" w:space="0" w:color="auto"/>
        <w:right w:val="none" w:sz="0" w:space="0" w:color="auto"/>
      </w:divBdr>
    </w:div>
    <w:div w:id="2084600610">
      <w:marLeft w:val="640"/>
      <w:marRight w:val="0"/>
      <w:marTop w:val="0"/>
      <w:marBottom w:val="0"/>
      <w:divBdr>
        <w:top w:val="none" w:sz="0" w:space="0" w:color="auto"/>
        <w:left w:val="none" w:sz="0" w:space="0" w:color="auto"/>
        <w:bottom w:val="none" w:sz="0" w:space="0" w:color="auto"/>
        <w:right w:val="none" w:sz="0" w:space="0" w:color="auto"/>
      </w:divBdr>
    </w:div>
    <w:div w:id="2084637418">
      <w:marLeft w:val="640"/>
      <w:marRight w:val="0"/>
      <w:marTop w:val="0"/>
      <w:marBottom w:val="0"/>
      <w:divBdr>
        <w:top w:val="none" w:sz="0" w:space="0" w:color="auto"/>
        <w:left w:val="none" w:sz="0" w:space="0" w:color="auto"/>
        <w:bottom w:val="none" w:sz="0" w:space="0" w:color="auto"/>
        <w:right w:val="none" w:sz="0" w:space="0" w:color="auto"/>
      </w:divBdr>
    </w:div>
    <w:div w:id="2084645183">
      <w:marLeft w:val="640"/>
      <w:marRight w:val="0"/>
      <w:marTop w:val="0"/>
      <w:marBottom w:val="0"/>
      <w:divBdr>
        <w:top w:val="none" w:sz="0" w:space="0" w:color="auto"/>
        <w:left w:val="none" w:sz="0" w:space="0" w:color="auto"/>
        <w:bottom w:val="none" w:sz="0" w:space="0" w:color="auto"/>
        <w:right w:val="none" w:sz="0" w:space="0" w:color="auto"/>
      </w:divBdr>
    </w:div>
    <w:div w:id="2084714284">
      <w:marLeft w:val="640"/>
      <w:marRight w:val="0"/>
      <w:marTop w:val="0"/>
      <w:marBottom w:val="0"/>
      <w:divBdr>
        <w:top w:val="none" w:sz="0" w:space="0" w:color="auto"/>
        <w:left w:val="none" w:sz="0" w:space="0" w:color="auto"/>
        <w:bottom w:val="none" w:sz="0" w:space="0" w:color="auto"/>
        <w:right w:val="none" w:sz="0" w:space="0" w:color="auto"/>
      </w:divBdr>
    </w:div>
    <w:div w:id="2084788581">
      <w:marLeft w:val="640"/>
      <w:marRight w:val="0"/>
      <w:marTop w:val="0"/>
      <w:marBottom w:val="0"/>
      <w:divBdr>
        <w:top w:val="none" w:sz="0" w:space="0" w:color="auto"/>
        <w:left w:val="none" w:sz="0" w:space="0" w:color="auto"/>
        <w:bottom w:val="none" w:sz="0" w:space="0" w:color="auto"/>
        <w:right w:val="none" w:sz="0" w:space="0" w:color="auto"/>
      </w:divBdr>
    </w:div>
    <w:div w:id="2084795556">
      <w:marLeft w:val="640"/>
      <w:marRight w:val="0"/>
      <w:marTop w:val="0"/>
      <w:marBottom w:val="0"/>
      <w:divBdr>
        <w:top w:val="none" w:sz="0" w:space="0" w:color="auto"/>
        <w:left w:val="none" w:sz="0" w:space="0" w:color="auto"/>
        <w:bottom w:val="none" w:sz="0" w:space="0" w:color="auto"/>
        <w:right w:val="none" w:sz="0" w:space="0" w:color="auto"/>
      </w:divBdr>
    </w:div>
    <w:div w:id="2084796040">
      <w:marLeft w:val="640"/>
      <w:marRight w:val="0"/>
      <w:marTop w:val="0"/>
      <w:marBottom w:val="0"/>
      <w:divBdr>
        <w:top w:val="none" w:sz="0" w:space="0" w:color="auto"/>
        <w:left w:val="none" w:sz="0" w:space="0" w:color="auto"/>
        <w:bottom w:val="none" w:sz="0" w:space="0" w:color="auto"/>
        <w:right w:val="none" w:sz="0" w:space="0" w:color="auto"/>
      </w:divBdr>
    </w:div>
    <w:div w:id="2084834284">
      <w:marLeft w:val="640"/>
      <w:marRight w:val="0"/>
      <w:marTop w:val="0"/>
      <w:marBottom w:val="0"/>
      <w:divBdr>
        <w:top w:val="none" w:sz="0" w:space="0" w:color="auto"/>
        <w:left w:val="none" w:sz="0" w:space="0" w:color="auto"/>
        <w:bottom w:val="none" w:sz="0" w:space="0" w:color="auto"/>
        <w:right w:val="none" w:sz="0" w:space="0" w:color="auto"/>
      </w:divBdr>
    </w:div>
    <w:div w:id="2084836545">
      <w:marLeft w:val="640"/>
      <w:marRight w:val="0"/>
      <w:marTop w:val="0"/>
      <w:marBottom w:val="0"/>
      <w:divBdr>
        <w:top w:val="none" w:sz="0" w:space="0" w:color="auto"/>
        <w:left w:val="none" w:sz="0" w:space="0" w:color="auto"/>
        <w:bottom w:val="none" w:sz="0" w:space="0" w:color="auto"/>
        <w:right w:val="none" w:sz="0" w:space="0" w:color="auto"/>
      </w:divBdr>
    </w:div>
    <w:div w:id="2084906544">
      <w:marLeft w:val="640"/>
      <w:marRight w:val="0"/>
      <w:marTop w:val="0"/>
      <w:marBottom w:val="0"/>
      <w:divBdr>
        <w:top w:val="none" w:sz="0" w:space="0" w:color="auto"/>
        <w:left w:val="none" w:sz="0" w:space="0" w:color="auto"/>
        <w:bottom w:val="none" w:sz="0" w:space="0" w:color="auto"/>
        <w:right w:val="none" w:sz="0" w:space="0" w:color="auto"/>
      </w:divBdr>
    </w:div>
    <w:div w:id="2084907861">
      <w:marLeft w:val="640"/>
      <w:marRight w:val="0"/>
      <w:marTop w:val="0"/>
      <w:marBottom w:val="0"/>
      <w:divBdr>
        <w:top w:val="none" w:sz="0" w:space="0" w:color="auto"/>
        <w:left w:val="none" w:sz="0" w:space="0" w:color="auto"/>
        <w:bottom w:val="none" w:sz="0" w:space="0" w:color="auto"/>
        <w:right w:val="none" w:sz="0" w:space="0" w:color="auto"/>
      </w:divBdr>
    </w:div>
    <w:div w:id="2084913739">
      <w:marLeft w:val="640"/>
      <w:marRight w:val="0"/>
      <w:marTop w:val="0"/>
      <w:marBottom w:val="0"/>
      <w:divBdr>
        <w:top w:val="none" w:sz="0" w:space="0" w:color="auto"/>
        <w:left w:val="none" w:sz="0" w:space="0" w:color="auto"/>
        <w:bottom w:val="none" w:sz="0" w:space="0" w:color="auto"/>
        <w:right w:val="none" w:sz="0" w:space="0" w:color="auto"/>
      </w:divBdr>
    </w:div>
    <w:div w:id="2084915438">
      <w:marLeft w:val="640"/>
      <w:marRight w:val="0"/>
      <w:marTop w:val="0"/>
      <w:marBottom w:val="0"/>
      <w:divBdr>
        <w:top w:val="none" w:sz="0" w:space="0" w:color="auto"/>
        <w:left w:val="none" w:sz="0" w:space="0" w:color="auto"/>
        <w:bottom w:val="none" w:sz="0" w:space="0" w:color="auto"/>
        <w:right w:val="none" w:sz="0" w:space="0" w:color="auto"/>
      </w:divBdr>
    </w:div>
    <w:div w:id="2084987107">
      <w:marLeft w:val="640"/>
      <w:marRight w:val="0"/>
      <w:marTop w:val="0"/>
      <w:marBottom w:val="0"/>
      <w:divBdr>
        <w:top w:val="none" w:sz="0" w:space="0" w:color="auto"/>
        <w:left w:val="none" w:sz="0" w:space="0" w:color="auto"/>
        <w:bottom w:val="none" w:sz="0" w:space="0" w:color="auto"/>
        <w:right w:val="none" w:sz="0" w:space="0" w:color="auto"/>
      </w:divBdr>
    </w:div>
    <w:div w:id="2084988182">
      <w:marLeft w:val="640"/>
      <w:marRight w:val="0"/>
      <w:marTop w:val="0"/>
      <w:marBottom w:val="0"/>
      <w:divBdr>
        <w:top w:val="none" w:sz="0" w:space="0" w:color="auto"/>
        <w:left w:val="none" w:sz="0" w:space="0" w:color="auto"/>
        <w:bottom w:val="none" w:sz="0" w:space="0" w:color="auto"/>
        <w:right w:val="none" w:sz="0" w:space="0" w:color="auto"/>
      </w:divBdr>
    </w:div>
    <w:div w:id="2085031802">
      <w:marLeft w:val="640"/>
      <w:marRight w:val="0"/>
      <w:marTop w:val="0"/>
      <w:marBottom w:val="0"/>
      <w:divBdr>
        <w:top w:val="none" w:sz="0" w:space="0" w:color="auto"/>
        <w:left w:val="none" w:sz="0" w:space="0" w:color="auto"/>
        <w:bottom w:val="none" w:sz="0" w:space="0" w:color="auto"/>
        <w:right w:val="none" w:sz="0" w:space="0" w:color="auto"/>
      </w:divBdr>
    </w:div>
    <w:div w:id="2085099671">
      <w:marLeft w:val="640"/>
      <w:marRight w:val="0"/>
      <w:marTop w:val="0"/>
      <w:marBottom w:val="0"/>
      <w:divBdr>
        <w:top w:val="none" w:sz="0" w:space="0" w:color="auto"/>
        <w:left w:val="none" w:sz="0" w:space="0" w:color="auto"/>
        <w:bottom w:val="none" w:sz="0" w:space="0" w:color="auto"/>
        <w:right w:val="none" w:sz="0" w:space="0" w:color="auto"/>
      </w:divBdr>
    </w:div>
    <w:div w:id="2085176966">
      <w:marLeft w:val="640"/>
      <w:marRight w:val="0"/>
      <w:marTop w:val="0"/>
      <w:marBottom w:val="0"/>
      <w:divBdr>
        <w:top w:val="none" w:sz="0" w:space="0" w:color="auto"/>
        <w:left w:val="none" w:sz="0" w:space="0" w:color="auto"/>
        <w:bottom w:val="none" w:sz="0" w:space="0" w:color="auto"/>
        <w:right w:val="none" w:sz="0" w:space="0" w:color="auto"/>
      </w:divBdr>
    </w:div>
    <w:div w:id="2085252704">
      <w:marLeft w:val="640"/>
      <w:marRight w:val="0"/>
      <w:marTop w:val="0"/>
      <w:marBottom w:val="0"/>
      <w:divBdr>
        <w:top w:val="none" w:sz="0" w:space="0" w:color="auto"/>
        <w:left w:val="none" w:sz="0" w:space="0" w:color="auto"/>
        <w:bottom w:val="none" w:sz="0" w:space="0" w:color="auto"/>
        <w:right w:val="none" w:sz="0" w:space="0" w:color="auto"/>
      </w:divBdr>
    </w:div>
    <w:div w:id="2085253005">
      <w:marLeft w:val="640"/>
      <w:marRight w:val="0"/>
      <w:marTop w:val="0"/>
      <w:marBottom w:val="0"/>
      <w:divBdr>
        <w:top w:val="none" w:sz="0" w:space="0" w:color="auto"/>
        <w:left w:val="none" w:sz="0" w:space="0" w:color="auto"/>
        <w:bottom w:val="none" w:sz="0" w:space="0" w:color="auto"/>
        <w:right w:val="none" w:sz="0" w:space="0" w:color="auto"/>
      </w:divBdr>
    </w:div>
    <w:div w:id="2085254818">
      <w:marLeft w:val="640"/>
      <w:marRight w:val="0"/>
      <w:marTop w:val="0"/>
      <w:marBottom w:val="0"/>
      <w:divBdr>
        <w:top w:val="none" w:sz="0" w:space="0" w:color="auto"/>
        <w:left w:val="none" w:sz="0" w:space="0" w:color="auto"/>
        <w:bottom w:val="none" w:sz="0" w:space="0" w:color="auto"/>
        <w:right w:val="none" w:sz="0" w:space="0" w:color="auto"/>
      </w:divBdr>
    </w:div>
    <w:div w:id="2085446304">
      <w:marLeft w:val="640"/>
      <w:marRight w:val="0"/>
      <w:marTop w:val="0"/>
      <w:marBottom w:val="0"/>
      <w:divBdr>
        <w:top w:val="none" w:sz="0" w:space="0" w:color="auto"/>
        <w:left w:val="none" w:sz="0" w:space="0" w:color="auto"/>
        <w:bottom w:val="none" w:sz="0" w:space="0" w:color="auto"/>
        <w:right w:val="none" w:sz="0" w:space="0" w:color="auto"/>
      </w:divBdr>
    </w:div>
    <w:div w:id="2085447291">
      <w:marLeft w:val="640"/>
      <w:marRight w:val="0"/>
      <w:marTop w:val="0"/>
      <w:marBottom w:val="0"/>
      <w:divBdr>
        <w:top w:val="none" w:sz="0" w:space="0" w:color="auto"/>
        <w:left w:val="none" w:sz="0" w:space="0" w:color="auto"/>
        <w:bottom w:val="none" w:sz="0" w:space="0" w:color="auto"/>
        <w:right w:val="none" w:sz="0" w:space="0" w:color="auto"/>
      </w:divBdr>
    </w:div>
    <w:div w:id="2085487457">
      <w:marLeft w:val="640"/>
      <w:marRight w:val="0"/>
      <w:marTop w:val="0"/>
      <w:marBottom w:val="0"/>
      <w:divBdr>
        <w:top w:val="none" w:sz="0" w:space="0" w:color="auto"/>
        <w:left w:val="none" w:sz="0" w:space="0" w:color="auto"/>
        <w:bottom w:val="none" w:sz="0" w:space="0" w:color="auto"/>
        <w:right w:val="none" w:sz="0" w:space="0" w:color="auto"/>
      </w:divBdr>
    </w:div>
    <w:div w:id="2085566544">
      <w:marLeft w:val="640"/>
      <w:marRight w:val="0"/>
      <w:marTop w:val="0"/>
      <w:marBottom w:val="0"/>
      <w:divBdr>
        <w:top w:val="none" w:sz="0" w:space="0" w:color="auto"/>
        <w:left w:val="none" w:sz="0" w:space="0" w:color="auto"/>
        <w:bottom w:val="none" w:sz="0" w:space="0" w:color="auto"/>
        <w:right w:val="none" w:sz="0" w:space="0" w:color="auto"/>
      </w:divBdr>
    </w:div>
    <w:div w:id="2085639827">
      <w:marLeft w:val="640"/>
      <w:marRight w:val="0"/>
      <w:marTop w:val="0"/>
      <w:marBottom w:val="0"/>
      <w:divBdr>
        <w:top w:val="none" w:sz="0" w:space="0" w:color="auto"/>
        <w:left w:val="none" w:sz="0" w:space="0" w:color="auto"/>
        <w:bottom w:val="none" w:sz="0" w:space="0" w:color="auto"/>
        <w:right w:val="none" w:sz="0" w:space="0" w:color="auto"/>
      </w:divBdr>
    </w:div>
    <w:div w:id="2085640223">
      <w:marLeft w:val="640"/>
      <w:marRight w:val="0"/>
      <w:marTop w:val="0"/>
      <w:marBottom w:val="0"/>
      <w:divBdr>
        <w:top w:val="none" w:sz="0" w:space="0" w:color="auto"/>
        <w:left w:val="none" w:sz="0" w:space="0" w:color="auto"/>
        <w:bottom w:val="none" w:sz="0" w:space="0" w:color="auto"/>
        <w:right w:val="none" w:sz="0" w:space="0" w:color="auto"/>
      </w:divBdr>
    </w:div>
    <w:div w:id="2085645836">
      <w:marLeft w:val="640"/>
      <w:marRight w:val="0"/>
      <w:marTop w:val="0"/>
      <w:marBottom w:val="0"/>
      <w:divBdr>
        <w:top w:val="none" w:sz="0" w:space="0" w:color="auto"/>
        <w:left w:val="none" w:sz="0" w:space="0" w:color="auto"/>
        <w:bottom w:val="none" w:sz="0" w:space="0" w:color="auto"/>
        <w:right w:val="none" w:sz="0" w:space="0" w:color="auto"/>
      </w:divBdr>
    </w:div>
    <w:div w:id="2085683706">
      <w:marLeft w:val="640"/>
      <w:marRight w:val="0"/>
      <w:marTop w:val="0"/>
      <w:marBottom w:val="0"/>
      <w:divBdr>
        <w:top w:val="none" w:sz="0" w:space="0" w:color="auto"/>
        <w:left w:val="none" w:sz="0" w:space="0" w:color="auto"/>
        <w:bottom w:val="none" w:sz="0" w:space="0" w:color="auto"/>
        <w:right w:val="none" w:sz="0" w:space="0" w:color="auto"/>
      </w:divBdr>
    </w:div>
    <w:div w:id="2085687390">
      <w:marLeft w:val="640"/>
      <w:marRight w:val="0"/>
      <w:marTop w:val="0"/>
      <w:marBottom w:val="0"/>
      <w:divBdr>
        <w:top w:val="none" w:sz="0" w:space="0" w:color="auto"/>
        <w:left w:val="none" w:sz="0" w:space="0" w:color="auto"/>
        <w:bottom w:val="none" w:sz="0" w:space="0" w:color="auto"/>
        <w:right w:val="none" w:sz="0" w:space="0" w:color="auto"/>
      </w:divBdr>
    </w:div>
    <w:div w:id="2085712225">
      <w:marLeft w:val="640"/>
      <w:marRight w:val="0"/>
      <w:marTop w:val="0"/>
      <w:marBottom w:val="0"/>
      <w:divBdr>
        <w:top w:val="none" w:sz="0" w:space="0" w:color="auto"/>
        <w:left w:val="none" w:sz="0" w:space="0" w:color="auto"/>
        <w:bottom w:val="none" w:sz="0" w:space="0" w:color="auto"/>
        <w:right w:val="none" w:sz="0" w:space="0" w:color="auto"/>
      </w:divBdr>
    </w:div>
    <w:div w:id="2085712436">
      <w:marLeft w:val="640"/>
      <w:marRight w:val="0"/>
      <w:marTop w:val="0"/>
      <w:marBottom w:val="0"/>
      <w:divBdr>
        <w:top w:val="none" w:sz="0" w:space="0" w:color="auto"/>
        <w:left w:val="none" w:sz="0" w:space="0" w:color="auto"/>
        <w:bottom w:val="none" w:sz="0" w:space="0" w:color="auto"/>
        <w:right w:val="none" w:sz="0" w:space="0" w:color="auto"/>
      </w:divBdr>
    </w:div>
    <w:div w:id="2085715476">
      <w:marLeft w:val="640"/>
      <w:marRight w:val="0"/>
      <w:marTop w:val="0"/>
      <w:marBottom w:val="0"/>
      <w:divBdr>
        <w:top w:val="none" w:sz="0" w:space="0" w:color="auto"/>
        <w:left w:val="none" w:sz="0" w:space="0" w:color="auto"/>
        <w:bottom w:val="none" w:sz="0" w:space="0" w:color="auto"/>
        <w:right w:val="none" w:sz="0" w:space="0" w:color="auto"/>
      </w:divBdr>
    </w:div>
    <w:div w:id="2085759040">
      <w:marLeft w:val="640"/>
      <w:marRight w:val="0"/>
      <w:marTop w:val="0"/>
      <w:marBottom w:val="0"/>
      <w:divBdr>
        <w:top w:val="none" w:sz="0" w:space="0" w:color="auto"/>
        <w:left w:val="none" w:sz="0" w:space="0" w:color="auto"/>
        <w:bottom w:val="none" w:sz="0" w:space="0" w:color="auto"/>
        <w:right w:val="none" w:sz="0" w:space="0" w:color="auto"/>
      </w:divBdr>
    </w:div>
    <w:div w:id="2085759776">
      <w:marLeft w:val="640"/>
      <w:marRight w:val="0"/>
      <w:marTop w:val="0"/>
      <w:marBottom w:val="0"/>
      <w:divBdr>
        <w:top w:val="none" w:sz="0" w:space="0" w:color="auto"/>
        <w:left w:val="none" w:sz="0" w:space="0" w:color="auto"/>
        <w:bottom w:val="none" w:sz="0" w:space="0" w:color="auto"/>
        <w:right w:val="none" w:sz="0" w:space="0" w:color="auto"/>
      </w:divBdr>
    </w:div>
    <w:div w:id="2085910662">
      <w:marLeft w:val="640"/>
      <w:marRight w:val="0"/>
      <w:marTop w:val="0"/>
      <w:marBottom w:val="0"/>
      <w:divBdr>
        <w:top w:val="none" w:sz="0" w:space="0" w:color="auto"/>
        <w:left w:val="none" w:sz="0" w:space="0" w:color="auto"/>
        <w:bottom w:val="none" w:sz="0" w:space="0" w:color="auto"/>
        <w:right w:val="none" w:sz="0" w:space="0" w:color="auto"/>
      </w:divBdr>
    </w:div>
    <w:div w:id="2085957075">
      <w:marLeft w:val="640"/>
      <w:marRight w:val="0"/>
      <w:marTop w:val="0"/>
      <w:marBottom w:val="0"/>
      <w:divBdr>
        <w:top w:val="none" w:sz="0" w:space="0" w:color="auto"/>
        <w:left w:val="none" w:sz="0" w:space="0" w:color="auto"/>
        <w:bottom w:val="none" w:sz="0" w:space="0" w:color="auto"/>
        <w:right w:val="none" w:sz="0" w:space="0" w:color="auto"/>
      </w:divBdr>
    </w:div>
    <w:div w:id="2086102166">
      <w:marLeft w:val="640"/>
      <w:marRight w:val="0"/>
      <w:marTop w:val="0"/>
      <w:marBottom w:val="0"/>
      <w:divBdr>
        <w:top w:val="none" w:sz="0" w:space="0" w:color="auto"/>
        <w:left w:val="none" w:sz="0" w:space="0" w:color="auto"/>
        <w:bottom w:val="none" w:sz="0" w:space="0" w:color="auto"/>
        <w:right w:val="none" w:sz="0" w:space="0" w:color="auto"/>
      </w:divBdr>
    </w:div>
    <w:div w:id="2086143235">
      <w:marLeft w:val="640"/>
      <w:marRight w:val="0"/>
      <w:marTop w:val="0"/>
      <w:marBottom w:val="0"/>
      <w:divBdr>
        <w:top w:val="none" w:sz="0" w:space="0" w:color="auto"/>
        <w:left w:val="none" w:sz="0" w:space="0" w:color="auto"/>
        <w:bottom w:val="none" w:sz="0" w:space="0" w:color="auto"/>
        <w:right w:val="none" w:sz="0" w:space="0" w:color="auto"/>
      </w:divBdr>
    </w:div>
    <w:div w:id="2086145084">
      <w:marLeft w:val="640"/>
      <w:marRight w:val="0"/>
      <w:marTop w:val="0"/>
      <w:marBottom w:val="0"/>
      <w:divBdr>
        <w:top w:val="none" w:sz="0" w:space="0" w:color="auto"/>
        <w:left w:val="none" w:sz="0" w:space="0" w:color="auto"/>
        <w:bottom w:val="none" w:sz="0" w:space="0" w:color="auto"/>
        <w:right w:val="none" w:sz="0" w:space="0" w:color="auto"/>
      </w:divBdr>
    </w:div>
    <w:div w:id="2086218999">
      <w:marLeft w:val="640"/>
      <w:marRight w:val="0"/>
      <w:marTop w:val="0"/>
      <w:marBottom w:val="0"/>
      <w:divBdr>
        <w:top w:val="none" w:sz="0" w:space="0" w:color="auto"/>
        <w:left w:val="none" w:sz="0" w:space="0" w:color="auto"/>
        <w:bottom w:val="none" w:sz="0" w:space="0" w:color="auto"/>
        <w:right w:val="none" w:sz="0" w:space="0" w:color="auto"/>
      </w:divBdr>
    </w:div>
    <w:div w:id="2086221865">
      <w:marLeft w:val="640"/>
      <w:marRight w:val="0"/>
      <w:marTop w:val="0"/>
      <w:marBottom w:val="0"/>
      <w:divBdr>
        <w:top w:val="none" w:sz="0" w:space="0" w:color="auto"/>
        <w:left w:val="none" w:sz="0" w:space="0" w:color="auto"/>
        <w:bottom w:val="none" w:sz="0" w:space="0" w:color="auto"/>
        <w:right w:val="none" w:sz="0" w:space="0" w:color="auto"/>
      </w:divBdr>
    </w:div>
    <w:div w:id="2086224213">
      <w:marLeft w:val="640"/>
      <w:marRight w:val="0"/>
      <w:marTop w:val="0"/>
      <w:marBottom w:val="0"/>
      <w:divBdr>
        <w:top w:val="none" w:sz="0" w:space="0" w:color="auto"/>
        <w:left w:val="none" w:sz="0" w:space="0" w:color="auto"/>
        <w:bottom w:val="none" w:sz="0" w:space="0" w:color="auto"/>
        <w:right w:val="none" w:sz="0" w:space="0" w:color="auto"/>
      </w:divBdr>
    </w:div>
    <w:div w:id="2086300915">
      <w:marLeft w:val="640"/>
      <w:marRight w:val="0"/>
      <w:marTop w:val="0"/>
      <w:marBottom w:val="0"/>
      <w:divBdr>
        <w:top w:val="none" w:sz="0" w:space="0" w:color="auto"/>
        <w:left w:val="none" w:sz="0" w:space="0" w:color="auto"/>
        <w:bottom w:val="none" w:sz="0" w:space="0" w:color="auto"/>
        <w:right w:val="none" w:sz="0" w:space="0" w:color="auto"/>
      </w:divBdr>
    </w:div>
    <w:div w:id="2086489359">
      <w:marLeft w:val="640"/>
      <w:marRight w:val="0"/>
      <w:marTop w:val="0"/>
      <w:marBottom w:val="0"/>
      <w:divBdr>
        <w:top w:val="none" w:sz="0" w:space="0" w:color="auto"/>
        <w:left w:val="none" w:sz="0" w:space="0" w:color="auto"/>
        <w:bottom w:val="none" w:sz="0" w:space="0" w:color="auto"/>
        <w:right w:val="none" w:sz="0" w:space="0" w:color="auto"/>
      </w:divBdr>
    </w:div>
    <w:div w:id="2086563871">
      <w:marLeft w:val="640"/>
      <w:marRight w:val="0"/>
      <w:marTop w:val="0"/>
      <w:marBottom w:val="0"/>
      <w:divBdr>
        <w:top w:val="none" w:sz="0" w:space="0" w:color="auto"/>
        <w:left w:val="none" w:sz="0" w:space="0" w:color="auto"/>
        <w:bottom w:val="none" w:sz="0" w:space="0" w:color="auto"/>
        <w:right w:val="none" w:sz="0" w:space="0" w:color="auto"/>
      </w:divBdr>
    </w:div>
    <w:div w:id="2086566594">
      <w:marLeft w:val="640"/>
      <w:marRight w:val="0"/>
      <w:marTop w:val="0"/>
      <w:marBottom w:val="0"/>
      <w:divBdr>
        <w:top w:val="none" w:sz="0" w:space="0" w:color="auto"/>
        <w:left w:val="none" w:sz="0" w:space="0" w:color="auto"/>
        <w:bottom w:val="none" w:sz="0" w:space="0" w:color="auto"/>
        <w:right w:val="none" w:sz="0" w:space="0" w:color="auto"/>
      </w:divBdr>
    </w:div>
    <w:div w:id="2086681421">
      <w:marLeft w:val="640"/>
      <w:marRight w:val="0"/>
      <w:marTop w:val="0"/>
      <w:marBottom w:val="0"/>
      <w:divBdr>
        <w:top w:val="none" w:sz="0" w:space="0" w:color="auto"/>
        <w:left w:val="none" w:sz="0" w:space="0" w:color="auto"/>
        <w:bottom w:val="none" w:sz="0" w:space="0" w:color="auto"/>
        <w:right w:val="none" w:sz="0" w:space="0" w:color="auto"/>
      </w:divBdr>
    </w:div>
    <w:div w:id="2086758134">
      <w:marLeft w:val="640"/>
      <w:marRight w:val="0"/>
      <w:marTop w:val="0"/>
      <w:marBottom w:val="0"/>
      <w:divBdr>
        <w:top w:val="none" w:sz="0" w:space="0" w:color="auto"/>
        <w:left w:val="none" w:sz="0" w:space="0" w:color="auto"/>
        <w:bottom w:val="none" w:sz="0" w:space="0" w:color="auto"/>
        <w:right w:val="none" w:sz="0" w:space="0" w:color="auto"/>
      </w:divBdr>
    </w:div>
    <w:div w:id="2086800964">
      <w:marLeft w:val="640"/>
      <w:marRight w:val="0"/>
      <w:marTop w:val="0"/>
      <w:marBottom w:val="0"/>
      <w:divBdr>
        <w:top w:val="none" w:sz="0" w:space="0" w:color="auto"/>
        <w:left w:val="none" w:sz="0" w:space="0" w:color="auto"/>
        <w:bottom w:val="none" w:sz="0" w:space="0" w:color="auto"/>
        <w:right w:val="none" w:sz="0" w:space="0" w:color="auto"/>
      </w:divBdr>
    </w:div>
    <w:div w:id="2086801545">
      <w:marLeft w:val="640"/>
      <w:marRight w:val="0"/>
      <w:marTop w:val="0"/>
      <w:marBottom w:val="0"/>
      <w:divBdr>
        <w:top w:val="none" w:sz="0" w:space="0" w:color="auto"/>
        <w:left w:val="none" w:sz="0" w:space="0" w:color="auto"/>
        <w:bottom w:val="none" w:sz="0" w:space="0" w:color="auto"/>
        <w:right w:val="none" w:sz="0" w:space="0" w:color="auto"/>
      </w:divBdr>
    </w:div>
    <w:div w:id="2086805820">
      <w:marLeft w:val="640"/>
      <w:marRight w:val="0"/>
      <w:marTop w:val="0"/>
      <w:marBottom w:val="0"/>
      <w:divBdr>
        <w:top w:val="none" w:sz="0" w:space="0" w:color="auto"/>
        <w:left w:val="none" w:sz="0" w:space="0" w:color="auto"/>
        <w:bottom w:val="none" w:sz="0" w:space="0" w:color="auto"/>
        <w:right w:val="none" w:sz="0" w:space="0" w:color="auto"/>
      </w:divBdr>
    </w:div>
    <w:div w:id="2086951800">
      <w:marLeft w:val="640"/>
      <w:marRight w:val="0"/>
      <w:marTop w:val="0"/>
      <w:marBottom w:val="0"/>
      <w:divBdr>
        <w:top w:val="none" w:sz="0" w:space="0" w:color="auto"/>
        <w:left w:val="none" w:sz="0" w:space="0" w:color="auto"/>
        <w:bottom w:val="none" w:sz="0" w:space="0" w:color="auto"/>
        <w:right w:val="none" w:sz="0" w:space="0" w:color="auto"/>
      </w:divBdr>
    </w:div>
    <w:div w:id="2086955822">
      <w:marLeft w:val="640"/>
      <w:marRight w:val="0"/>
      <w:marTop w:val="0"/>
      <w:marBottom w:val="0"/>
      <w:divBdr>
        <w:top w:val="none" w:sz="0" w:space="0" w:color="auto"/>
        <w:left w:val="none" w:sz="0" w:space="0" w:color="auto"/>
        <w:bottom w:val="none" w:sz="0" w:space="0" w:color="auto"/>
        <w:right w:val="none" w:sz="0" w:space="0" w:color="auto"/>
      </w:divBdr>
    </w:div>
    <w:div w:id="2086956054">
      <w:marLeft w:val="640"/>
      <w:marRight w:val="0"/>
      <w:marTop w:val="0"/>
      <w:marBottom w:val="0"/>
      <w:divBdr>
        <w:top w:val="none" w:sz="0" w:space="0" w:color="auto"/>
        <w:left w:val="none" w:sz="0" w:space="0" w:color="auto"/>
        <w:bottom w:val="none" w:sz="0" w:space="0" w:color="auto"/>
        <w:right w:val="none" w:sz="0" w:space="0" w:color="auto"/>
      </w:divBdr>
    </w:div>
    <w:div w:id="2086956704">
      <w:marLeft w:val="640"/>
      <w:marRight w:val="0"/>
      <w:marTop w:val="0"/>
      <w:marBottom w:val="0"/>
      <w:divBdr>
        <w:top w:val="none" w:sz="0" w:space="0" w:color="auto"/>
        <w:left w:val="none" w:sz="0" w:space="0" w:color="auto"/>
        <w:bottom w:val="none" w:sz="0" w:space="0" w:color="auto"/>
        <w:right w:val="none" w:sz="0" w:space="0" w:color="auto"/>
      </w:divBdr>
    </w:div>
    <w:div w:id="2086994145">
      <w:marLeft w:val="640"/>
      <w:marRight w:val="0"/>
      <w:marTop w:val="0"/>
      <w:marBottom w:val="0"/>
      <w:divBdr>
        <w:top w:val="none" w:sz="0" w:space="0" w:color="auto"/>
        <w:left w:val="none" w:sz="0" w:space="0" w:color="auto"/>
        <w:bottom w:val="none" w:sz="0" w:space="0" w:color="auto"/>
        <w:right w:val="none" w:sz="0" w:space="0" w:color="auto"/>
      </w:divBdr>
    </w:div>
    <w:div w:id="2086997240">
      <w:marLeft w:val="640"/>
      <w:marRight w:val="0"/>
      <w:marTop w:val="0"/>
      <w:marBottom w:val="0"/>
      <w:divBdr>
        <w:top w:val="none" w:sz="0" w:space="0" w:color="auto"/>
        <w:left w:val="none" w:sz="0" w:space="0" w:color="auto"/>
        <w:bottom w:val="none" w:sz="0" w:space="0" w:color="auto"/>
        <w:right w:val="none" w:sz="0" w:space="0" w:color="auto"/>
      </w:divBdr>
    </w:div>
    <w:div w:id="2087024588">
      <w:marLeft w:val="640"/>
      <w:marRight w:val="0"/>
      <w:marTop w:val="0"/>
      <w:marBottom w:val="0"/>
      <w:divBdr>
        <w:top w:val="none" w:sz="0" w:space="0" w:color="auto"/>
        <w:left w:val="none" w:sz="0" w:space="0" w:color="auto"/>
        <w:bottom w:val="none" w:sz="0" w:space="0" w:color="auto"/>
        <w:right w:val="none" w:sz="0" w:space="0" w:color="auto"/>
      </w:divBdr>
    </w:div>
    <w:div w:id="2087065317">
      <w:marLeft w:val="640"/>
      <w:marRight w:val="0"/>
      <w:marTop w:val="0"/>
      <w:marBottom w:val="0"/>
      <w:divBdr>
        <w:top w:val="none" w:sz="0" w:space="0" w:color="auto"/>
        <w:left w:val="none" w:sz="0" w:space="0" w:color="auto"/>
        <w:bottom w:val="none" w:sz="0" w:space="0" w:color="auto"/>
        <w:right w:val="none" w:sz="0" w:space="0" w:color="auto"/>
      </w:divBdr>
    </w:div>
    <w:div w:id="2087140513">
      <w:marLeft w:val="640"/>
      <w:marRight w:val="0"/>
      <w:marTop w:val="0"/>
      <w:marBottom w:val="0"/>
      <w:divBdr>
        <w:top w:val="none" w:sz="0" w:space="0" w:color="auto"/>
        <w:left w:val="none" w:sz="0" w:space="0" w:color="auto"/>
        <w:bottom w:val="none" w:sz="0" w:space="0" w:color="auto"/>
        <w:right w:val="none" w:sz="0" w:space="0" w:color="auto"/>
      </w:divBdr>
    </w:div>
    <w:div w:id="2087141222">
      <w:marLeft w:val="640"/>
      <w:marRight w:val="0"/>
      <w:marTop w:val="0"/>
      <w:marBottom w:val="0"/>
      <w:divBdr>
        <w:top w:val="none" w:sz="0" w:space="0" w:color="auto"/>
        <w:left w:val="none" w:sz="0" w:space="0" w:color="auto"/>
        <w:bottom w:val="none" w:sz="0" w:space="0" w:color="auto"/>
        <w:right w:val="none" w:sz="0" w:space="0" w:color="auto"/>
      </w:divBdr>
    </w:div>
    <w:div w:id="2087141940">
      <w:marLeft w:val="640"/>
      <w:marRight w:val="0"/>
      <w:marTop w:val="0"/>
      <w:marBottom w:val="0"/>
      <w:divBdr>
        <w:top w:val="none" w:sz="0" w:space="0" w:color="auto"/>
        <w:left w:val="none" w:sz="0" w:space="0" w:color="auto"/>
        <w:bottom w:val="none" w:sz="0" w:space="0" w:color="auto"/>
        <w:right w:val="none" w:sz="0" w:space="0" w:color="auto"/>
      </w:divBdr>
    </w:div>
    <w:div w:id="2087191997">
      <w:marLeft w:val="640"/>
      <w:marRight w:val="0"/>
      <w:marTop w:val="0"/>
      <w:marBottom w:val="0"/>
      <w:divBdr>
        <w:top w:val="none" w:sz="0" w:space="0" w:color="auto"/>
        <w:left w:val="none" w:sz="0" w:space="0" w:color="auto"/>
        <w:bottom w:val="none" w:sz="0" w:space="0" w:color="auto"/>
        <w:right w:val="none" w:sz="0" w:space="0" w:color="auto"/>
      </w:divBdr>
    </w:div>
    <w:div w:id="2087218244">
      <w:marLeft w:val="640"/>
      <w:marRight w:val="0"/>
      <w:marTop w:val="0"/>
      <w:marBottom w:val="0"/>
      <w:divBdr>
        <w:top w:val="none" w:sz="0" w:space="0" w:color="auto"/>
        <w:left w:val="none" w:sz="0" w:space="0" w:color="auto"/>
        <w:bottom w:val="none" w:sz="0" w:space="0" w:color="auto"/>
        <w:right w:val="none" w:sz="0" w:space="0" w:color="auto"/>
      </w:divBdr>
    </w:div>
    <w:div w:id="2087219163">
      <w:marLeft w:val="640"/>
      <w:marRight w:val="0"/>
      <w:marTop w:val="0"/>
      <w:marBottom w:val="0"/>
      <w:divBdr>
        <w:top w:val="none" w:sz="0" w:space="0" w:color="auto"/>
        <w:left w:val="none" w:sz="0" w:space="0" w:color="auto"/>
        <w:bottom w:val="none" w:sz="0" w:space="0" w:color="auto"/>
        <w:right w:val="none" w:sz="0" w:space="0" w:color="auto"/>
      </w:divBdr>
    </w:div>
    <w:div w:id="2087261871">
      <w:marLeft w:val="640"/>
      <w:marRight w:val="0"/>
      <w:marTop w:val="0"/>
      <w:marBottom w:val="0"/>
      <w:divBdr>
        <w:top w:val="none" w:sz="0" w:space="0" w:color="auto"/>
        <w:left w:val="none" w:sz="0" w:space="0" w:color="auto"/>
        <w:bottom w:val="none" w:sz="0" w:space="0" w:color="auto"/>
        <w:right w:val="none" w:sz="0" w:space="0" w:color="auto"/>
      </w:divBdr>
    </w:div>
    <w:div w:id="2087337059">
      <w:marLeft w:val="640"/>
      <w:marRight w:val="0"/>
      <w:marTop w:val="0"/>
      <w:marBottom w:val="0"/>
      <w:divBdr>
        <w:top w:val="none" w:sz="0" w:space="0" w:color="auto"/>
        <w:left w:val="none" w:sz="0" w:space="0" w:color="auto"/>
        <w:bottom w:val="none" w:sz="0" w:space="0" w:color="auto"/>
        <w:right w:val="none" w:sz="0" w:space="0" w:color="auto"/>
      </w:divBdr>
    </w:div>
    <w:div w:id="2087337303">
      <w:marLeft w:val="640"/>
      <w:marRight w:val="0"/>
      <w:marTop w:val="0"/>
      <w:marBottom w:val="0"/>
      <w:divBdr>
        <w:top w:val="none" w:sz="0" w:space="0" w:color="auto"/>
        <w:left w:val="none" w:sz="0" w:space="0" w:color="auto"/>
        <w:bottom w:val="none" w:sz="0" w:space="0" w:color="auto"/>
        <w:right w:val="none" w:sz="0" w:space="0" w:color="auto"/>
      </w:divBdr>
    </w:div>
    <w:div w:id="2087338818">
      <w:marLeft w:val="640"/>
      <w:marRight w:val="0"/>
      <w:marTop w:val="0"/>
      <w:marBottom w:val="0"/>
      <w:divBdr>
        <w:top w:val="none" w:sz="0" w:space="0" w:color="auto"/>
        <w:left w:val="none" w:sz="0" w:space="0" w:color="auto"/>
        <w:bottom w:val="none" w:sz="0" w:space="0" w:color="auto"/>
        <w:right w:val="none" w:sz="0" w:space="0" w:color="auto"/>
      </w:divBdr>
    </w:div>
    <w:div w:id="2087343146">
      <w:marLeft w:val="640"/>
      <w:marRight w:val="0"/>
      <w:marTop w:val="0"/>
      <w:marBottom w:val="0"/>
      <w:divBdr>
        <w:top w:val="none" w:sz="0" w:space="0" w:color="auto"/>
        <w:left w:val="none" w:sz="0" w:space="0" w:color="auto"/>
        <w:bottom w:val="none" w:sz="0" w:space="0" w:color="auto"/>
        <w:right w:val="none" w:sz="0" w:space="0" w:color="auto"/>
      </w:divBdr>
    </w:div>
    <w:div w:id="2087415372">
      <w:marLeft w:val="640"/>
      <w:marRight w:val="0"/>
      <w:marTop w:val="0"/>
      <w:marBottom w:val="0"/>
      <w:divBdr>
        <w:top w:val="none" w:sz="0" w:space="0" w:color="auto"/>
        <w:left w:val="none" w:sz="0" w:space="0" w:color="auto"/>
        <w:bottom w:val="none" w:sz="0" w:space="0" w:color="auto"/>
        <w:right w:val="none" w:sz="0" w:space="0" w:color="auto"/>
      </w:divBdr>
    </w:div>
    <w:div w:id="2087461287">
      <w:marLeft w:val="640"/>
      <w:marRight w:val="0"/>
      <w:marTop w:val="0"/>
      <w:marBottom w:val="0"/>
      <w:divBdr>
        <w:top w:val="none" w:sz="0" w:space="0" w:color="auto"/>
        <w:left w:val="none" w:sz="0" w:space="0" w:color="auto"/>
        <w:bottom w:val="none" w:sz="0" w:space="0" w:color="auto"/>
        <w:right w:val="none" w:sz="0" w:space="0" w:color="auto"/>
      </w:divBdr>
    </w:div>
    <w:div w:id="2087527271">
      <w:marLeft w:val="640"/>
      <w:marRight w:val="0"/>
      <w:marTop w:val="0"/>
      <w:marBottom w:val="0"/>
      <w:divBdr>
        <w:top w:val="none" w:sz="0" w:space="0" w:color="auto"/>
        <w:left w:val="none" w:sz="0" w:space="0" w:color="auto"/>
        <w:bottom w:val="none" w:sz="0" w:space="0" w:color="auto"/>
        <w:right w:val="none" w:sz="0" w:space="0" w:color="auto"/>
      </w:divBdr>
    </w:div>
    <w:div w:id="2087529624">
      <w:marLeft w:val="640"/>
      <w:marRight w:val="0"/>
      <w:marTop w:val="0"/>
      <w:marBottom w:val="0"/>
      <w:divBdr>
        <w:top w:val="none" w:sz="0" w:space="0" w:color="auto"/>
        <w:left w:val="none" w:sz="0" w:space="0" w:color="auto"/>
        <w:bottom w:val="none" w:sz="0" w:space="0" w:color="auto"/>
        <w:right w:val="none" w:sz="0" w:space="0" w:color="auto"/>
      </w:divBdr>
    </w:div>
    <w:div w:id="2087535239">
      <w:marLeft w:val="640"/>
      <w:marRight w:val="0"/>
      <w:marTop w:val="0"/>
      <w:marBottom w:val="0"/>
      <w:divBdr>
        <w:top w:val="none" w:sz="0" w:space="0" w:color="auto"/>
        <w:left w:val="none" w:sz="0" w:space="0" w:color="auto"/>
        <w:bottom w:val="none" w:sz="0" w:space="0" w:color="auto"/>
        <w:right w:val="none" w:sz="0" w:space="0" w:color="auto"/>
      </w:divBdr>
    </w:div>
    <w:div w:id="2087602741">
      <w:marLeft w:val="640"/>
      <w:marRight w:val="0"/>
      <w:marTop w:val="0"/>
      <w:marBottom w:val="0"/>
      <w:divBdr>
        <w:top w:val="none" w:sz="0" w:space="0" w:color="auto"/>
        <w:left w:val="none" w:sz="0" w:space="0" w:color="auto"/>
        <w:bottom w:val="none" w:sz="0" w:space="0" w:color="auto"/>
        <w:right w:val="none" w:sz="0" w:space="0" w:color="auto"/>
      </w:divBdr>
    </w:div>
    <w:div w:id="2087604885">
      <w:marLeft w:val="640"/>
      <w:marRight w:val="0"/>
      <w:marTop w:val="0"/>
      <w:marBottom w:val="0"/>
      <w:divBdr>
        <w:top w:val="none" w:sz="0" w:space="0" w:color="auto"/>
        <w:left w:val="none" w:sz="0" w:space="0" w:color="auto"/>
        <w:bottom w:val="none" w:sz="0" w:space="0" w:color="auto"/>
        <w:right w:val="none" w:sz="0" w:space="0" w:color="auto"/>
      </w:divBdr>
    </w:div>
    <w:div w:id="2087608886">
      <w:marLeft w:val="640"/>
      <w:marRight w:val="0"/>
      <w:marTop w:val="0"/>
      <w:marBottom w:val="0"/>
      <w:divBdr>
        <w:top w:val="none" w:sz="0" w:space="0" w:color="auto"/>
        <w:left w:val="none" w:sz="0" w:space="0" w:color="auto"/>
        <w:bottom w:val="none" w:sz="0" w:space="0" w:color="auto"/>
        <w:right w:val="none" w:sz="0" w:space="0" w:color="auto"/>
      </w:divBdr>
    </w:div>
    <w:div w:id="2087652346">
      <w:marLeft w:val="640"/>
      <w:marRight w:val="0"/>
      <w:marTop w:val="0"/>
      <w:marBottom w:val="0"/>
      <w:divBdr>
        <w:top w:val="none" w:sz="0" w:space="0" w:color="auto"/>
        <w:left w:val="none" w:sz="0" w:space="0" w:color="auto"/>
        <w:bottom w:val="none" w:sz="0" w:space="0" w:color="auto"/>
        <w:right w:val="none" w:sz="0" w:space="0" w:color="auto"/>
      </w:divBdr>
    </w:div>
    <w:div w:id="2087722353">
      <w:marLeft w:val="640"/>
      <w:marRight w:val="0"/>
      <w:marTop w:val="0"/>
      <w:marBottom w:val="0"/>
      <w:divBdr>
        <w:top w:val="none" w:sz="0" w:space="0" w:color="auto"/>
        <w:left w:val="none" w:sz="0" w:space="0" w:color="auto"/>
        <w:bottom w:val="none" w:sz="0" w:space="0" w:color="auto"/>
        <w:right w:val="none" w:sz="0" w:space="0" w:color="auto"/>
      </w:divBdr>
    </w:div>
    <w:div w:id="2087723624">
      <w:marLeft w:val="640"/>
      <w:marRight w:val="0"/>
      <w:marTop w:val="0"/>
      <w:marBottom w:val="0"/>
      <w:divBdr>
        <w:top w:val="none" w:sz="0" w:space="0" w:color="auto"/>
        <w:left w:val="none" w:sz="0" w:space="0" w:color="auto"/>
        <w:bottom w:val="none" w:sz="0" w:space="0" w:color="auto"/>
        <w:right w:val="none" w:sz="0" w:space="0" w:color="auto"/>
      </w:divBdr>
    </w:div>
    <w:div w:id="2087724154">
      <w:marLeft w:val="640"/>
      <w:marRight w:val="0"/>
      <w:marTop w:val="0"/>
      <w:marBottom w:val="0"/>
      <w:divBdr>
        <w:top w:val="none" w:sz="0" w:space="0" w:color="auto"/>
        <w:left w:val="none" w:sz="0" w:space="0" w:color="auto"/>
        <w:bottom w:val="none" w:sz="0" w:space="0" w:color="auto"/>
        <w:right w:val="none" w:sz="0" w:space="0" w:color="auto"/>
      </w:divBdr>
    </w:div>
    <w:div w:id="2087725539">
      <w:marLeft w:val="640"/>
      <w:marRight w:val="0"/>
      <w:marTop w:val="0"/>
      <w:marBottom w:val="0"/>
      <w:divBdr>
        <w:top w:val="none" w:sz="0" w:space="0" w:color="auto"/>
        <w:left w:val="none" w:sz="0" w:space="0" w:color="auto"/>
        <w:bottom w:val="none" w:sz="0" w:space="0" w:color="auto"/>
        <w:right w:val="none" w:sz="0" w:space="0" w:color="auto"/>
      </w:divBdr>
    </w:div>
    <w:div w:id="2087871207">
      <w:marLeft w:val="640"/>
      <w:marRight w:val="0"/>
      <w:marTop w:val="0"/>
      <w:marBottom w:val="0"/>
      <w:divBdr>
        <w:top w:val="none" w:sz="0" w:space="0" w:color="auto"/>
        <w:left w:val="none" w:sz="0" w:space="0" w:color="auto"/>
        <w:bottom w:val="none" w:sz="0" w:space="0" w:color="auto"/>
        <w:right w:val="none" w:sz="0" w:space="0" w:color="auto"/>
      </w:divBdr>
    </w:div>
    <w:div w:id="2087874516">
      <w:marLeft w:val="640"/>
      <w:marRight w:val="0"/>
      <w:marTop w:val="0"/>
      <w:marBottom w:val="0"/>
      <w:divBdr>
        <w:top w:val="none" w:sz="0" w:space="0" w:color="auto"/>
        <w:left w:val="none" w:sz="0" w:space="0" w:color="auto"/>
        <w:bottom w:val="none" w:sz="0" w:space="0" w:color="auto"/>
        <w:right w:val="none" w:sz="0" w:space="0" w:color="auto"/>
      </w:divBdr>
    </w:div>
    <w:div w:id="2087877291">
      <w:marLeft w:val="640"/>
      <w:marRight w:val="0"/>
      <w:marTop w:val="0"/>
      <w:marBottom w:val="0"/>
      <w:divBdr>
        <w:top w:val="none" w:sz="0" w:space="0" w:color="auto"/>
        <w:left w:val="none" w:sz="0" w:space="0" w:color="auto"/>
        <w:bottom w:val="none" w:sz="0" w:space="0" w:color="auto"/>
        <w:right w:val="none" w:sz="0" w:space="0" w:color="auto"/>
      </w:divBdr>
    </w:div>
    <w:div w:id="2087916575">
      <w:marLeft w:val="640"/>
      <w:marRight w:val="0"/>
      <w:marTop w:val="0"/>
      <w:marBottom w:val="0"/>
      <w:divBdr>
        <w:top w:val="none" w:sz="0" w:space="0" w:color="auto"/>
        <w:left w:val="none" w:sz="0" w:space="0" w:color="auto"/>
        <w:bottom w:val="none" w:sz="0" w:space="0" w:color="auto"/>
        <w:right w:val="none" w:sz="0" w:space="0" w:color="auto"/>
      </w:divBdr>
    </w:div>
    <w:div w:id="2087990790">
      <w:marLeft w:val="640"/>
      <w:marRight w:val="0"/>
      <w:marTop w:val="0"/>
      <w:marBottom w:val="0"/>
      <w:divBdr>
        <w:top w:val="none" w:sz="0" w:space="0" w:color="auto"/>
        <w:left w:val="none" w:sz="0" w:space="0" w:color="auto"/>
        <w:bottom w:val="none" w:sz="0" w:space="0" w:color="auto"/>
        <w:right w:val="none" w:sz="0" w:space="0" w:color="auto"/>
      </w:divBdr>
    </w:div>
    <w:div w:id="2087994169">
      <w:marLeft w:val="640"/>
      <w:marRight w:val="0"/>
      <w:marTop w:val="0"/>
      <w:marBottom w:val="0"/>
      <w:divBdr>
        <w:top w:val="none" w:sz="0" w:space="0" w:color="auto"/>
        <w:left w:val="none" w:sz="0" w:space="0" w:color="auto"/>
        <w:bottom w:val="none" w:sz="0" w:space="0" w:color="auto"/>
        <w:right w:val="none" w:sz="0" w:space="0" w:color="auto"/>
      </w:divBdr>
    </w:div>
    <w:div w:id="2088064258">
      <w:marLeft w:val="640"/>
      <w:marRight w:val="0"/>
      <w:marTop w:val="0"/>
      <w:marBottom w:val="0"/>
      <w:divBdr>
        <w:top w:val="none" w:sz="0" w:space="0" w:color="auto"/>
        <w:left w:val="none" w:sz="0" w:space="0" w:color="auto"/>
        <w:bottom w:val="none" w:sz="0" w:space="0" w:color="auto"/>
        <w:right w:val="none" w:sz="0" w:space="0" w:color="auto"/>
      </w:divBdr>
    </w:div>
    <w:div w:id="2088067497">
      <w:marLeft w:val="640"/>
      <w:marRight w:val="0"/>
      <w:marTop w:val="0"/>
      <w:marBottom w:val="0"/>
      <w:divBdr>
        <w:top w:val="none" w:sz="0" w:space="0" w:color="auto"/>
        <w:left w:val="none" w:sz="0" w:space="0" w:color="auto"/>
        <w:bottom w:val="none" w:sz="0" w:space="0" w:color="auto"/>
        <w:right w:val="none" w:sz="0" w:space="0" w:color="auto"/>
      </w:divBdr>
    </w:div>
    <w:div w:id="2088115423">
      <w:marLeft w:val="640"/>
      <w:marRight w:val="0"/>
      <w:marTop w:val="0"/>
      <w:marBottom w:val="0"/>
      <w:divBdr>
        <w:top w:val="none" w:sz="0" w:space="0" w:color="auto"/>
        <w:left w:val="none" w:sz="0" w:space="0" w:color="auto"/>
        <w:bottom w:val="none" w:sz="0" w:space="0" w:color="auto"/>
        <w:right w:val="none" w:sz="0" w:space="0" w:color="auto"/>
      </w:divBdr>
    </w:div>
    <w:div w:id="2088187422">
      <w:marLeft w:val="640"/>
      <w:marRight w:val="0"/>
      <w:marTop w:val="0"/>
      <w:marBottom w:val="0"/>
      <w:divBdr>
        <w:top w:val="none" w:sz="0" w:space="0" w:color="auto"/>
        <w:left w:val="none" w:sz="0" w:space="0" w:color="auto"/>
        <w:bottom w:val="none" w:sz="0" w:space="0" w:color="auto"/>
        <w:right w:val="none" w:sz="0" w:space="0" w:color="auto"/>
      </w:divBdr>
    </w:div>
    <w:div w:id="2088190454">
      <w:marLeft w:val="640"/>
      <w:marRight w:val="0"/>
      <w:marTop w:val="0"/>
      <w:marBottom w:val="0"/>
      <w:divBdr>
        <w:top w:val="none" w:sz="0" w:space="0" w:color="auto"/>
        <w:left w:val="none" w:sz="0" w:space="0" w:color="auto"/>
        <w:bottom w:val="none" w:sz="0" w:space="0" w:color="auto"/>
        <w:right w:val="none" w:sz="0" w:space="0" w:color="auto"/>
      </w:divBdr>
    </w:div>
    <w:div w:id="2088308449">
      <w:marLeft w:val="640"/>
      <w:marRight w:val="0"/>
      <w:marTop w:val="0"/>
      <w:marBottom w:val="0"/>
      <w:divBdr>
        <w:top w:val="none" w:sz="0" w:space="0" w:color="auto"/>
        <w:left w:val="none" w:sz="0" w:space="0" w:color="auto"/>
        <w:bottom w:val="none" w:sz="0" w:space="0" w:color="auto"/>
        <w:right w:val="none" w:sz="0" w:space="0" w:color="auto"/>
      </w:divBdr>
    </w:div>
    <w:div w:id="2088375865">
      <w:marLeft w:val="640"/>
      <w:marRight w:val="0"/>
      <w:marTop w:val="0"/>
      <w:marBottom w:val="0"/>
      <w:divBdr>
        <w:top w:val="none" w:sz="0" w:space="0" w:color="auto"/>
        <w:left w:val="none" w:sz="0" w:space="0" w:color="auto"/>
        <w:bottom w:val="none" w:sz="0" w:space="0" w:color="auto"/>
        <w:right w:val="none" w:sz="0" w:space="0" w:color="auto"/>
      </w:divBdr>
    </w:div>
    <w:div w:id="2088451657">
      <w:marLeft w:val="640"/>
      <w:marRight w:val="0"/>
      <w:marTop w:val="0"/>
      <w:marBottom w:val="0"/>
      <w:divBdr>
        <w:top w:val="none" w:sz="0" w:space="0" w:color="auto"/>
        <w:left w:val="none" w:sz="0" w:space="0" w:color="auto"/>
        <w:bottom w:val="none" w:sz="0" w:space="0" w:color="auto"/>
        <w:right w:val="none" w:sz="0" w:space="0" w:color="auto"/>
      </w:divBdr>
    </w:div>
    <w:div w:id="2088570412">
      <w:marLeft w:val="640"/>
      <w:marRight w:val="0"/>
      <w:marTop w:val="0"/>
      <w:marBottom w:val="0"/>
      <w:divBdr>
        <w:top w:val="none" w:sz="0" w:space="0" w:color="auto"/>
        <w:left w:val="none" w:sz="0" w:space="0" w:color="auto"/>
        <w:bottom w:val="none" w:sz="0" w:space="0" w:color="auto"/>
        <w:right w:val="none" w:sz="0" w:space="0" w:color="auto"/>
      </w:divBdr>
    </w:div>
    <w:div w:id="2088570797">
      <w:marLeft w:val="640"/>
      <w:marRight w:val="0"/>
      <w:marTop w:val="0"/>
      <w:marBottom w:val="0"/>
      <w:divBdr>
        <w:top w:val="none" w:sz="0" w:space="0" w:color="auto"/>
        <w:left w:val="none" w:sz="0" w:space="0" w:color="auto"/>
        <w:bottom w:val="none" w:sz="0" w:space="0" w:color="auto"/>
        <w:right w:val="none" w:sz="0" w:space="0" w:color="auto"/>
      </w:divBdr>
    </w:div>
    <w:div w:id="2088648006">
      <w:marLeft w:val="640"/>
      <w:marRight w:val="0"/>
      <w:marTop w:val="0"/>
      <w:marBottom w:val="0"/>
      <w:divBdr>
        <w:top w:val="none" w:sz="0" w:space="0" w:color="auto"/>
        <w:left w:val="none" w:sz="0" w:space="0" w:color="auto"/>
        <w:bottom w:val="none" w:sz="0" w:space="0" w:color="auto"/>
        <w:right w:val="none" w:sz="0" w:space="0" w:color="auto"/>
      </w:divBdr>
    </w:div>
    <w:div w:id="2088649358">
      <w:marLeft w:val="640"/>
      <w:marRight w:val="0"/>
      <w:marTop w:val="0"/>
      <w:marBottom w:val="0"/>
      <w:divBdr>
        <w:top w:val="none" w:sz="0" w:space="0" w:color="auto"/>
        <w:left w:val="none" w:sz="0" w:space="0" w:color="auto"/>
        <w:bottom w:val="none" w:sz="0" w:space="0" w:color="auto"/>
        <w:right w:val="none" w:sz="0" w:space="0" w:color="auto"/>
      </w:divBdr>
    </w:div>
    <w:div w:id="2088650364">
      <w:marLeft w:val="640"/>
      <w:marRight w:val="0"/>
      <w:marTop w:val="0"/>
      <w:marBottom w:val="0"/>
      <w:divBdr>
        <w:top w:val="none" w:sz="0" w:space="0" w:color="auto"/>
        <w:left w:val="none" w:sz="0" w:space="0" w:color="auto"/>
        <w:bottom w:val="none" w:sz="0" w:space="0" w:color="auto"/>
        <w:right w:val="none" w:sz="0" w:space="0" w:color="auto"/>
      </w:divBdr>
    </w:div>
    <w:div w:id="2088653008">
      <w:marLeft w:val="640"/>
      <w:marRight w:val="0"/>
      <w:marTop w:val="0"/>
      <w:marBottom w:val="0"/>
      <w:divBdr>
        <w:top w:val="none" w:sz="0" w:space="0" w:color="auto"/>
        <w:left w:val="none" w:sz="0" w:space="0" w:color="auto"/>
        <w:bottom w:val="none" w:sz="0" w:space="0" w:color="auto"/>
        <w:right w:val="none" w:sz="0" w:space="0" w:color="auto"/>
      </w:divBdr>
    </w:div>
    <w:div w:id="2088771263">
      <w:marLeft w:val="640"/>
      <w:marRight w:val="0"/>
      <w:marTop w:val="0"/>
      <w:marBottom w:val="0"/>
      <w:divBdr>
        <w:top w:val="none" w:sz="0" w:space="0" w:color="auto"/>
        <w:left w:val="none" w:sz="0" w:space="0" w:color="auto"/>
        <w:bottom w:val="none" w:sz="0" w:space="0" w:color="auto"/>
        <w:right w:val="none" w:sz="0" w:space="0" w:color="auto"/>
      </w:divBdr>
    </w:div>
    <w:div w:id="2088771348">
      <w:marLeft w:val="640"/>
      <w:marRight w:val="0"/>
      <w:marTop w:val="0"/>
      <w:marBottom w:val="0"/>
      <w:divBdr>
        <w:top w:val="none" w:sz="0" w:space="0" w:color="auto"/>
        <w:left w:val="none" w:sz="0" w:space="0" w:color="auto"/>
        <w:bottom w:val="none" w:sz="0" w:space="0" w:color="auto"/>
        <w:right w:val="none" w:sz="0" w:space="0" w:color="auto"/>
      </w:divBdr>
    </w:div>
    <w:div w:id="2088841281">
      <w:marLeft w:val="640"/>
      <w:marRight w:val="0"/>
      <w:marTop w:val="0"/>
      <w:marBottom w:val="0"/>
      <w:divBdr>
        <w:top w:val="none" w:sz="0" w:space="0" w:color="auto"/>
        <w:left w:val="none" w:sz="0" w:space="0" w:color="auto"/>
        <w:bottom w:val="none" w:sz="0" w:space="0" w:color="auto"/>
        <w:right w:val="none" w:sz="0" w:space="0" w:color="auto"/>
      </w:divBdr>
    </w:div>
    <w:div w:id="2088846437">
      <w:marLeft w:val="640"/>
      <w:marRight w:val="0"/>
      <w:marTop w:val="0"/>
      <w:marBottom w:val="0"/>
      <w:divBdr>
        <w:top w:val="none" w:sz="0" w:space="0" w:color="auto"/>
        <w:left w:val="none" w:sz="0" w:space="0" w:color="auto"/>
        <w:bottom w:val="none" w:sz="0" w:space="0" w:color="auto"/>
        <w:right w:val="none" w:sz="0" w:space="0" w:color="auto"/>
      </w:divBdr>
    </w:div>
    <w:div w:id="2088913762">
      <w:marLeft w:val="640"/>
      <w:marRight w:val="0"/>
      <w:marTop w:val="0"/>
      <w:marBottom w:val="0"/>
      <w:divBdr>
        <w:top w:val="none" w:sz="0" w:space="0" w:color="auto"/>
        <w:left w:val="none" w:sz="0" w:space="0" w:color="auto"/>
        <w:bottom w:val="none" w:sz="0" w:space="0" w:color="auto"/>
        <w:right w:val="none" w:sz="0" w:space="0" w:color="auto"/>
      </w:divBdr>
    </w:div>
    <w:div w:id="2088914377">
      <w:marLeft w:val="640"/>
      <w:marRight w:val="0"/>
      <w:marTop w:val="0"/>
      <w:marBottom w:val="0"/>
      <w:divBdr>
        <w:top w:val="none" w:sz="0" w:space="0" w:color="auto"/>
        <w:left w:val="none" w:sz="0" w:space="0" w:color="auto"/>
        <w:bottom w:val="none" w:sz="0" w:space="0" w:color="auto"/>
        <w:right w:val="none" w:sz="0" w:space="0" w:color="auto"/>
      </w:divBdr>
    </w:div>
    <w:div w:id="2088918377">
      <w:marLeft w:val="640"/>
      <w:marRight w:val="0"/>
      <w:marTop w:val="0"/>
      <w:marBottom w:val="0"/>
      <w:divBdr>
        <w:top w:val="none" w:sz="0" w:space="0" w:color="auto"/>
        <w:left w:val="none" w:sz="0" w:space="0" w:color="auto"/>
        <w:bottom w:val="none" w:sz="0" w:space="0" w:color="auto"/>
        <w:right w:val="none" w:sz="0" w:space="0" w:color="auto"/>
      </w:divBdr>
    </w:div>
    <w:div w:id="2088991046">
      <w:marLeft w:val="640"/>
      <w:marRight w:val="0"/>
      <w:marTop w:val="0"/>
      <w:marBottom w:val="0"/>
      <w:divBdr>
        <w:top w:val="none" w:sz="0" w:space="0" w:color="auto"/>
        <w:left w:val="none" w:sz="0" w:space="0" w:color="auto"/>
        <w:bottom w:val="none" w:sz="0" w:space="0" w:color="auto"/>
        <w:right w:val="none" w:sz="0" w:space="0" w:color="auto"/>
      </w:divBdr>
    </w:div>
    <w:div w:id="2089115276">
      <w:marLeft w:val="640"/>
      <w:marRight w:val="0"/>
      <w:marTop w:val="0"/>
      <w:marBottom w:val="0"/>
      <w:divBdr>
        <w:top w:val="none" w:sz="0" w:space="0" w:color="auto"/>
        <w:left w:val="none" w:sz="0" w:space="0" w:color="auto"/>
        <w:bottom w:val="none" w:sz="0" w:space="0" w:color="auto"/>
        <w:right w:val="none" w:sz="0" w:space="0" w:color="auto"/>
      </w:divBdr>
    </w:div>
    <w:div w:id="2089115639">
      <w:marLeft w:val="0"/>
      <w:marRight w:val="0"/>
      <w:marTop w:val="0"/>
      <w:marBottom w:val="0"/>
      <w:divBdr>
        <w:top w:val="none" w:sz="0" w:space="0" w:color="auto"/>
        <w:left w:val="none" w:sz="0" w:space="0" w:color="auto"/>
        <w:bottom w:val="none" w:sz="0" w:space="0" w:color="auto"/>
        <w:right w:val="none" w:sz="0" w:space="0" w:color="auto"/>
      </w:divBdr>
    </w:div>
    <w:div w:id="2089158162">
      <w:marLeft w:val="640"/>
      <w:marRight w:val="0"/>
      <w:marTop w:val="0"/>
      <w:marBottom w:val="0"/>
      <w:divBdr>
        <w:top w:val="none" w:sz="0" w:space="0" w:color="auto"/>
        <w:left w:val="none" w:sz="0" w:space="0" w:color="auto"/>
        <w:bottom w:val="none" w:sz="0" w:space="0" w:color="auto"/>
        <w:right w:val="none" w:sz="0" w:space="0" w:color="auto"/>
      </w:divBdr>
    </w:div>
    <w:div w:id="2089184138">
      <w:marLeft w:val="640"/>
      <w:marRight w:val="0"/>
      <w:marTop w:val="0"/>
      <w:marBottom w:val="0"/>
      <w:divBdr>
        <w:top w:val="none" w:sz="0" w:space="0" w:color="auto"/>
        <w:left w:val="none" w:sz="0" w:space="0" w:color="auto"/>
        <w:bottom w:val="none" w:sz="0" w:space="0" w:color="auto"/>
        <w:right w:val="none" w:sz="0" w:space="0" w:color="auto"/>
      </w:divBdr>
    </w:div>
    <w:div w:id="2089304669">
      <w:marLeft w:val="640"/>
      <w:marRight w:val="0"/>
      <w:marTop w:val="0"/>
      <w:marBottom w:val="0"/>
      <w:divBdr>
        <w:top w:val="none" w:sz="0" w:space="0" w:color="auto"/>
        <w:left w:val="none" w:sz="0" w:space="0" w:color="auto"/>
        <w:bottom w:val="none" w:sz="0" w:space="0" w:color="auto"/>
        <w:right w:val="none" w:sz="0" w:space="0" w:color="auto"/>
      </w:divBdr>
    </w:div>
    <w:div w:id="2089306346">
      <w:marLeft w:val="640"/>
      <w:marRight w:val="0"/>
      <w:marTop w:val="0"/>
      <w:marBottom w:val="0"/>
      <w:divBdr>
        <w:top w:val="none" w:sz="0" w:space="0" w:color="auto"/>
        <w:left w:val="none" w:sz="0" w:space="0" w:color="auto"/>
        <w:bottom w:val="none" w:sz="0" w:space="0" w:color="auto"/>
        <w:right w:val="none" w:sz="0" w:space="0" w:color="auto"/>
      </w:divBdr>
    </w:div>
    <w:div w:id="2089375265">
      <w:marLeft w:val="640"/>
      <w:marRight w:val="0"/>
      <w:marTop w:val="0"/>
      <w:marBottom w:val="0"/>
      <w:divBdr>
        <w:top w:val="none" w:sz="0" w:space="0" w:color="auto"/>
        <w:left w:val="none" w:sz="0" w:space="0" w:color="auto"/>
        <w:bottom w:val="none" w:sz="0" w:space="0" w:color="auto"/>
        <w:right w:val="none" w:sz="0" w:space="0" w:color="auto"/>
      </w:divBdr>
    </w:div>
    <w:div w:id="2089375603">
      <w:marLeft w:val="640"/>
      <w:marRight w:val="0"/>
      <w:marTop w:val="0"/>
      <w:marBottom w:val="0"/>
      <w:divBdr>
        <w:top w:val="none" w:sz="0" w:space="0" w:color="auto"/>
        <w:left w:val="none" w:sz="0" w:space="0" w:color="auto"/>
        <w:bottom w:val="none" w:sz="0" w:space="0" w:color="auto"/>
        <w:right w:val="none" w:sz="0" w:space="0" w:color="auto"/>
      </w:divBdr>
    </w:div>
    <w:div w:id="2089376750">
      <w:marLeft w:val="640"/>
      <w:marRight w:val="0"/>
      <w:marTop w:val="0"/>
      <w:marBottom w:val="0"/>
      <w:divBdr>
        <w:top w:val="none" w:sz="0" w:space="0" w:color="auto"/>
        <w:left w:val="none" w:sz="0" w:space="0" w:color="auto"/>
        <w:bottom w:val="none" w:sz="0" w:space="0" w:color="auto"/>
        <w:right w:val="none" w:sz="0" w:space="0" w:color="auto"/>
      </w:divBdr>
    </w:div>
    <w:div w:id="2089377241">
      <w:marLeft w:val="640"/>
      <w:marRight w:val="0"/>
      <w:marTop w:val="0"/>
      <w:marBottom w:val="0"/>
      <w:divBdr>
        <w:top w:val="none" w:sz="0" w:space="0" w:color="auto"/>
        <w:left w:val="none" w:sz="0" w:space="0" w:color="auto"/>
        <w:bottom w:val="none" w:sz="0" w:space="0" w:color="auto"/>
        <w:right w:val="none" w:sz="0" w:space="0" w:color="auto"/>
      </w:divBdr>
    </w:div>
    <w:div w:id="2089381646">
      <w:marLeft w:val="640"/>
      <w:marRight w:val="0"/>
      <w:marTop w:val="0"/>
      <w:marBottom w:val="0"/>
      <w:divBdr>
        <w:top w:val="none" w:sz="0" w:space="0" w:color="auto"/>
        <w:left w:val="none" w:sz="0" w:space="0" w:color="auto"/>
        <w:bottom w:val="none" w:sz="0" w:space="0" w:color="auto"/>
        <w:right w:val="none" w:sz="0" w:space="0" w:color="auto"/>
      </w:divBdr>
    </w:div>
    <w:div w:id="2089421847">
      <w:marLeft w:val="0"/>
      <w:marRight w:val="0"/>
      <w:marTop w:val="0"/>
      <w:marBottom w:val="0"/>
      <w:divBdr>
        <w:top w:val="none" w:sz="0" w:space="0" w:color="auto"/>
        <w:left w:val="none" w:sz="0" w:space="0" w:color="auto"/>
        <w:bottom w:val="none" w:sz="0" w:space="0" w:color="auto"/>
        <w:right w:val="none" w:sz="0" w:space="0" w:color="auto"/>
      </w:divBdr>
    </w:div>
    <w:div w:id="2089495862">
      <w:marLeft w:val="640"/>
      <w:marRight w:val="0"/>
      <w:marTop w:val="0"/>
      <w:marBottom w:val="0"/>
      <w:divBdr>
        <w:top w:val="none" w:sz="0" w:space="0" w:color="auto"/>
        <w:left w:val="none" w:sz="0" w:space="0" w:color="auto"/>
        <w:bottom w:val="none" w:sz="0" w:space="0" w:color="auto"/>
        <w:right w:val="none" w:sz="0" w:space="0" w:color="auto"/>
      </w:divBdr>
    </w:div>
    <w:div w:id="2089496060">
      <w:marLeft w:val="640"/>
      <w:marRight w:val="0"/>
      <w:marTop w:val="0"/>
      <w:marBottom w:val="0"/>
      <w:divBdr>
        <w:top w:val="none" w:sz="0" w:space="0" w:color="auto"/>
        <w:left w:val="none" w:sz="0" w:space="0" w:color="auto"/>
        <w:bottom w:val="none" w:sz="0" w:space="0" w:color="auto"/>
        <w:right w:val="none" w:sz="0" w:space="0" w:color="auto"/>
      </w:divBdr>
    </w:div>
    <w:div w:id="2089616005">
      <w:marLeft w:val="640"/>
      <w:marRight w:val="0"/>
      <w:marTop w:val="0"/>
      <w:marBottom w:val="0"/>
      <w:divBdr>
        <w:top w:val="none" w:sz="0" w:space="0" w:color="auto"/>
        <w:left w:val="none" w:sz="0" w:space="0" w:color="auto"/>
        <w:bottom w:val="none" w:sz="0" w:space="0" w:color="auto"/>
        <w:right w:val="none" w:sz="0" w:space="0" w:color="auto"/>
      </w:divBdr>
    </w:div>
    <w:div w:id="2089620337">
      <w:marLeft w:val="640"/>
      <w:marRight w:val="0"/>
      <w:marTop w:val="0"/>
      <w:marBottom w:val="0"/>
      <w:divBdr>
        <w:top w:val="none" w:sz="0" w:space="0" w:color="auto"/>
        <w:left w:val="none" w:sz="0" w:space="0" w:color="auto"/>
        <w:bottom w:val="none" w:sz="0" w:space="0" w:color="auto"/>
        <w:right w:val="none" w:sz="0" w:space="0" w:color="auto"/>
      </w:divBdr>
    </w:div>
    <w:div w:id="2089688961">
      <w:marLeft w:val="640"/>
      <w:marRight w:val="0"/>
      <w:marTop w:val="0"/>
      <w:marBottom w:val="0"/>
      <w:divBdr>
        <w:top w:val="none" w:sz="0" w:space="0" w:color="auto"/>
        <w:left w:val="none" w:sz="0" w:space="0" w:color="auto"/>
        <w:bottom w:val="none" w:sz="0" w:space="0" w:color="auto"/>
        <w:right w:val="none" w:sz="0" w:space="0" w:color="auto"/>
      </w:divBdr>
    </w:div>
    <w:div w:id="2089689214">
      <w:marLeft w:val="640"/>
      <w:marRight w:val="0"/>
      <w:marTop w:val="0"/>
      <w:marBottom w:val="0"/>
      <w:divBdr>
        <w:top w:val="none" w:sz="0" w:space="0" w:color="auto"/>
        <w:left w:val="none" w:sz="0" w:space="0" w:color="auto"/>
        <w:bottom w:val="none" w:sz="0" w:space="0" w:color="auto"/>
        <w:right w:val="none" w:sz="0" w:space="0" w:color="auto"/>
      </w:divBdr>
    </w:div>
    <w:div w:id="2089692990">
      <w:marLeft w:val="640"/>
      <w:marRight w:val="0"/>
      <w:marTop w:val="0"/>
      <w:marBottom w:val="0"/>
      <w:divBdr>
        <w:top w:val="none" w:sz="0" w:space="0" w:color="auto"/>
        <w:left w:val="none" w:sz="0" w:space="0" w:color="auto"/>
        <w:bottom w:val="none" w:sz="0" w:space="0" w:color="auto"/>
        <w:right w:val="none" w:sz="0" w:space="0" w:color="auto"/>
      </w:divBdr>
    </w:div>
    <w:div w:id="2089813275">
      <w:marLeft w:val="640"/>
      <w:marRight w:val="0"/>
      <w:marTop w:val="0"/>
      <w:marBottom w:val="0"/>
      <w:divBdr>
        <w:top w:val="none" w:sz="0" w:space="0" w:color="auto"/>
        <w:left w:val="none" w:sz="0" w:space="0" w:color="auto"/>
        <w:bottom w:val="none" w:sz="0" w:space="0" w:color="auto"/>
        <w:right w:val="none" w:sz="0" w:space="0" w:color="auto"/>
      </w:divBdr>
    </w:div>
    <w:div w:id="2089840748">
      <w:marLeft w:val="640"/>
      <w:marRight w:val="0"/>
      <w:marTop w:val="0"/>
      <w:marBottom w:val="0"/>
      <w:divBdr>
        <w:top w:val="none" w:sz="0" w:space="0" w:color="auto"/>
        <w:left w:val="none" w:sz="0" w:space="0" w:color="auto"/>
        <w:bottom w:val="none" w:sz="0" w:space="0" w:color="auto"/>
        <w:right w:val="none" w:sz="0" w:space="0" w:color="auto"/>
      </w:divBdr>
    </w:div>
    <w:div w:id="2089842651">
      <w:marLeft w:val="640"/>
      <w:marRight w:val="0"/>
      <w:marTop w:val="0"/>
      <w:marBottom w:val="0"/>
      <w:divBdr>
        <w:top w:val="none" w:sz="0" w:space="0" w:color="auto"/>
        <w:left w:val="none" w:sz="0" w:space="0" w:color="auto"/>
        <w:bottom w:val="none" w:sz="0" w:space="0" w:color="auto"/>
        <w:right w:val="none" w:sz="0" w:space="0" w:color="auto"/>
      </w:divBdr>
    </w:div>
    <w:div w:id="2089958656">
      <w:marLeft w:val="640"/>
      <w:marRight w:val="0"/>
      <w:marTop w:val="0"/>
      <w:marBottom w:val="0"/>
      <w:divBdr>
        <w:top w:val="none" w:sz="0" w:space="0" w:color="auto"/>
        <w:left w:val="none" w:sz="0" w:space="0" w:color="auto"/>
        <w:bottom w:val="none" w:sz="0" w:space="0" w:color="auto"/>
        <w:right w:val="none" w:sz="0" w:space="0" w:color="auto"/>
      </w:divBdr>
    </w:div>
    <w:div w:id="2089963910">
      <w:marLeft w:val="640"/>
      <w:marRight w:val="0"/>
      <w:marTop w:val="0"/>
      <w:marBottom w:val="0"/>
      <w:divBdr>
        <w:top w:val="none" w:sz="0" w:space="0" w:color="auto"/>
        <w:left w:val="none" w:sz="0" w:space="0" w:color="auto"/>
        <w:bottom w:val="none" w:sz="0" w:space="0" w:color="auto"/>
        <w:right w:val="none" w:sz="0" w:space="0" w:color="auto"/>
      </w:divBdr>
    </w:div>
    <w:div w:id="2090032889">
      <w:marLeft w:val="640"/>
      <w:marRight w:val="0"/>
      <w:marTop w:val="0"/>
      <w:marBottom w:val="0"/>
      <w:divBdr>
        <w:top w:val="none" w:sz="0" w:space="0" w:color="auto"/>
        <w:left w:val="none" w:sz="0" w:space="0" w:color="auto"/>
        <w:bottom w:val="none" w:sz="0" w:space="0" w:color="auto"/>
        <w:right w:val="none" w:sz="0" w:space="0" w:color="auto"/>
      </w:divBdr>
    </w:div>
    <w:div w:id="2090033195">
      <w:marLeft w:val="640"/>
      <w:marRight w:val="0"/>
      <w:marTop w:val="0"/>
      <w:marBottom w:val="0"/>
      <w:divBdr>
        <w:top w:val="none" w:sz="0" w:space="0" w:color="auto"/>
        <w:left w:val="none" w:sz="0" w:space="0" w:color="auto"/>
        <w:bottom w:val="none" w:sz="0" w:space="0" w:color="auto"/>
        <w:right w:val="none" w:sz="0" w:space="0" w:color="auto"/>
      </w:divBdr>
    </w:div>
    <w:div w:id="2090038973">
      <w:marLeft w:val="640"/>
      <w:marRight w:val="0"/>
      <w:marTop w:val="0"/>
      <w:marBottom w:val="0"/>
      <w:divBdr>
        <w:top w:val="none" w:sz="0" w:space="0" w:color="auto"/>
        <w:left w:val="none" w:sz="0" w:space="0" w:color="auto"/>
        <w:bottom w:val="none" w:sz="0" w:space="0" w:color="auto"/>
        <w:right w:val="none" w:sz="0" w:space="0" w:color="auto"/>
      </w:divBdr>
    </w:div>
    <w:div w:id="2090105584">
      <w:marLeft w:val="640"/>
      <w:marRight w:val="0"/>
      <w:marTop w:val="0"/>
      <w:marBottom w:val="0"/>
      <w:divBdr>
        <w:top w:val="none" w:sz="0" w:space="0" w:color="auto"/>
        <w:left w:val="none" w:sz="0" w:space="0" w:color="auto"/>
        <w:bottom w:val="none" w:sz="0" w:space="0" w:color="auto"/>
        <w:right w:val="none" w:sz="0" w:space="0" w:color="auto"/>
      </w:divBdr>
    </w:div>
    <w:div w:id="2090148114">
      <w:marLeft w:val="640"/>
      <w:marRight w:val="0"/>
      <w:marTop w:val="0"/>
      <w:marBottom w:val="0"/>
      <w:divBdr>
        <w:top w:val="none" w:sz="0" w:space="0" w:color="auto"/>
        <w:left w:val="none" w:sz="0" w:space="0" w:color="auto"/>
        <w:bottom w:val="none" w:sz="0" w:space="0" w:color="auto"/>
        <w:right w:val="none" w:sz="0" w:space="0" w:color="auto"/>
      </w:divBdr>
    </w:div>
    <w:div w:id="2090223829">
      <w:marLeft w:val="640"/>
      <w:marRight w:val="0"/>
      <w:marTop w:val="0"/>
      <w:marBottom w:val="0"/>
      <w:divBdr>
        <w:top w:val="none" w:sz="0" w:space="0" w:color="auto"/>
        <w:left w:val="none" w:sz="0" w:space="0" w:color="auto"/>
        <w:bottom w:val="none" w:sz="0" w:space="0" w:color="auto"/>
        <w:right w:val="none" w:sz="0" w:space="0" w:color="auto"/>
      </w:divBdr>
    </w:div>
    <w:div w:id="2090224461">
      <w:marLeft w:val="640"/>
      <w:marRight w:val="0"/>
      <w:marTop w:val="0"/>
      <w:marBottom w:val="0"/>
      <w:divBdr>
        <w:top w:val="none" w:sz="0" w:space="0" w:color="auto"/>
        <w:left w:val="none" w:sz="0" w:space="0" w:color="auto"/>
        <w:bottom w:val="none" w:sz="0" w:space="0" w:color="auto"/>
        <w:right w:val="none" w:sz="0" w:space="0" w:color="auto"/>
      </w:divBdr>
    </w:div>
    <w:div w:id="2090299679">
      <w:marLeft w:val="640"/>
      <w:marRight w:val="0"/>
      <w:marTop w:val="0"/>
      <w:marBottom w:val="0"/>
      <w:divBdr>
        <w:top w:val="none" w:sz="0" w:space="0" w:color="auto"/>
        <w:left w:val="none" w:sz="0" w:space="0" w:color="auto"/>
        <w:bottom w:val="none" w:sz="0" w:space="0" w:color="auto"/>
        <w:right w:val="none" w:sz="0" w:space="0" w:color="auto"/>
      </w:divBdr>
    </w:div>
    <w:div w:id="2090350534">
      <w:marLeft w:val="640"/>
      <w:marRight w:val="0"/>
      <w:marTop w:val="0"/>
      <w:marBottom w:val="0"/>
      <w:divBdr>
        <w:top w:val="none" w:sz="0" w:space="0" w:color="auto"/>
        <w:left w:val="none" w:sz="0" w:space="0" w:color="auto"/>
        <w:bottom w:val="none" w:sz="0" w:space="0" w:color="auto"/>
        <w:right w:val="none" w:sz="0" w:space="0" w:color="auto"/>
      </w:divBdr>
    </w:div>
    <w:div w:id="2090467767">
      <w:marLeft w:val="0"/>
      <w:marRight w:val="0"/>
      <w:marTop w:val="0"/>
      <w:marBottom w:val="0"/>
      <w:divBdr>
        <w:top w:val="none" w:sz="0" w:space="0" w:color="auto"/>
        <w:left w:val="none" w:sz="0" w:space="0" w:color="auto"/>
        <w:bottom w:val="none" w:sz="0" w:space="0" w:color="auto"/>
        <w:right w:val="none" w:sz="0" w:space="0" w:color="auto"/>
      </w:divBdr>
    </w:div>
    <w:div w:id="2090616312">
      <w:marLeft w:val="640"/>
      <w:marRight w:val="0"/>
      <w:marTop w:val="0"/>
      <w:marBottom w:val="0"/>
      <w:divBdr>
        <w:top w:val="none" w:sz="0" w:space="0" w:color="auto"/>
        <w:left w:val="none" w:sz="0" w:space="0" w:color="auto"/>
        <w:bottom w:val="none" w:sz="0" w:space="0" w:color="auto"/>
        <w:right w:val="none" w:sz="0" w:space="0" w:color="auto"/>
      </w:divBdr>
    </w:div>
    <w:div w:id="2090692710">
      <w:marLeft w:val="640"/>
      <w:marRight w:val="0"/>
      <w:marTop w:val="0"/>
      <w:marBottom w:val="0"/>
      <w:divBdr>
        <w:top w:val="none" w:sz="0" w:space="0" w:color="auto"/>
        <w:left w:val="none" w:sz="0" w:space="0" w:color="auto"/>
        <w:bottom w:val="none" w:sz="0" w:space="0" w:color="auto"/>
        <w:right w:val="none" w:sz="0" w:space="0" w:color="auto"/>
      </w:divBdr>
    </w:div>
    <w:div w:id="2090761850">
      <w:marLeft w:val="640"/>
      <w:marRight w:val="0"/>
      <w:marTop w:val="0"/>
      <w:marBottom w:val="0"/>
      <w:divBdr>
        <w:top w:val="none" w:sz="0" w:space="0" w:color="auto"/>
        <w:left w:val="none" w:sz="0" w:space="0" w:color="auto"/>
        <w:bottom w:val="none" w:sz="0" w:space="0" w:color="auto"/>
        <w:right w:val="none" w:sz="0" w:space="0" w:color="auto"/>
      </w:divBdr>
    </w:div>
    <w:div w:id="2090804957">
      <w:marLeft w:val="640"/>
      <w:marRight w:val="0"/>
      <w:marTop w:val="0"/>
      <w:marBottom w:val="0"/>
      <w:divBdr>
        <w:top w:val="none" w:sz="0" w:space="0" w:color="auto"/>
        <w:left w:val="none" w:sz="0" w:space="0" w:color="auto"/>
        <w:bottom w:val="none" w:sz="0" w:space="0" w:color="auto"/>
        <w:right w:val="none" w:sz="0" w:space="0" w:color="auto"/>
      </w:divBdr>
    </w:div>
    <w:div w:id="2090882816">
      <w:marLeft w:val="640"/>
      <w:marRight w:val="0"/>
      <w:marTop w:val="0"/>
      <w:marBottom w:val="0"/>
      <w:divBdr>
        <w:top w:val="none" w:sz="0" w:space="0" w:color="auto"/>
        <w:left w:val="none" w:sz="0" w:space="0" w:color="auto"/>
        <w:bottom w:val="none" w:sz="0" w:space="0" w:color="auto"/>
        <w:right w:val="none" w:sz="0" w:space="0" w:color="auto"/>
      </w:divBdr>
    </w:div>
    <w:div w:id="2090885505">
      <w:marLeft w:val="640"/>
      <w:marRight w:val="0"/>
      <w:marTop w:val="0"/>
      <w:marBottom w:val="0"/>
      <w:divBdr>
        <w:top w:val="none" w:sz="0" w:space="0" w:color="auto"/>
        <w:left w:val="none" w:sz="0" w:space="0" w:color="auto"/>
        <w:bottom w:val="none" w:sz="0" w:space="0" w:color="auto"/>
        <w:right w:val="none" w:sz="0" w:space="0" w:color="auto"/>
      </w:divBdr>
    </w:div>
    <w:div w:id="2090954659">
      <w:marLeft w:val="640"/>
      <w:marRight w:val="0"/>
      <w:marTop w:val="0"/>
      <w:marBottom w:val="0"/>
      <w:divBdr>
        <w:top w:val="none" w:sz="0" w:space="0" w:color="auto"/>
        <w:left w:val="none" w:sz="0" w:space="0" w:color="auto"/>
        <w:bottom w:val="none" w:sz="0" w:space="0" w:color="auto"/>
        <w:right w:val="none" w:sz="0" w:space="0" w:color="auto"/>
      </w:divBdr>
    </w:div>
    <w:div w:id="2090956838">
      <w:marLeft w:val="640"/>
      <w:marRight w:val="0"/>
      <w:marTop w:val="0"/>
      <w:marBottom w:val="0"/>
      <w:divBdr>
        <w:top w:val="none" w:sz="0" w:space="0" w:color="auto"/>
        <w:left w:val="none" w:sz="0" w:space="0" w:color="auto"/>
        <w:bottom w:val="none" w:sz="0" w:space="0" w:color="auto"/>
        <w:right w:val="none" w:sz="0" w:space="0" w:color="auto"/>
      </w:divBdr>
    </w:div>
    <w:div w:id="2091002150">
      <w:marLeft w:val="640"/>
      <w:marRight w:val="0"/>
      <w:marTop w:val="0"/>
      <w:marBottom w:val="0"/>
      <w:divBdr>
        <w:top w:val="none" w:sz="0" w:space="0" w:color="auto"/>
        <w:left w:val="none" w:sz="0" w:space="0" w:color="auto"/>
        <w:bottom w:val="none" w:sz="0" w:space="0" w:color="auto"/>
        <w:right w:val="none" w:sz="0" w:space="0" w:color="auto"/>
      </w:divBdr>
    </w:div>
    <w:div w:id="2091073504">
      <w:marLeft w:val="640"/>
      <w:marRight w:val="0"/>
      <w:marTop w:val="0"/>
      <w:marBottom w:val="0"/>
      <w:divBdr>
        <w:top w:val="none" w:sz="0" w:space="0" w:color="auto"/>
        <w:left w:val="none" w:sz="0" w:space="0" w:color="auto"/>
        <w:bottom w:val="none" w:sz="0" w:space="0" w:color="auto"/>
        <w:right w:val="none" w:sz="0" w:space="0" w:color="auto"/>
      </w:divBdr>
    </w:div>
    <w:div w:id="2091074842">
      <w:marLeft w:val="640"/>
      <w:marRight w:val="0"/>
      <w:marTop w:val="0"/>
      <w:marBottom w:val="0"/>
      <w:divBdr>
        <w:top w:val="none" w:sz="0" w:space="0" w:color="auto"/>
        <w:left w:val="none" w:sz="0" w:space="0" w:color="auto"/>
        <w:bottom w:val="none" w:sz="0" w:space="0" w:color="auto"/>
        <w:right w:val="none" w:sz="0" w:space="0" w:color="auto"/>
      </w:divBdr>
    </w:div>
    <w:div w:id="2091075183">
      <w:marLeft w:val="640"/>
      <w:marRight w:val="0"/>
      <w:marTop w:val="0"/>
      <w:marBottom w:val="0"/>
      <w:divBdr>
        <w:top w:val="none" w:sz="0" w:space="0" w:color="auto"/>
        <w:left w:val="none" w:sz="0" w:space="0" w:color="auto"/>
        <w:bottom w:val="none" w:sz="0" w:space="0" w:color="auto"/>
        <w:right w:val="none" w:sz="0" w:space="0" w:color="auto"/>
      </w:divBdr>
    </w:div>
    <w:div w:id="2091075761">
      <w:marLeft w:val="640"/>
      <w:marRight w:val="0"/>
      <w:marTop w:val="0"/>
      <w:marBottom w:val="0"/>
      <w:divBdr>
        <w:top w:val="none" w:sz="0" w:space="0" w:color="auto"/>
        <w:left w:val="none" w:sz="0" w:space="0" w:color="auto"/>
        <w:bottom w:val="none" w:sz="0" w:space="0" w:color="auto"/>
        <w:right w:val="none" w:sz="0" w:space="0" w:color="auto"/>
      </w:divBdr>
    </w:div>
    <w:div w:id="2091076384">
      <w:marLeft w:val="640"/>
      <w:marRight w:val="0"/>
      <w:marTop w:val="0"/>
      <w:marBottom w:val="0"/>
      <w:divBdr>
        <w:top w:val="none" w:sz="0" w:space="0" w:color="auto"/>
        <w:left w:val="none" w:sz="0" w:space="0" w:color="auto"/>
        <w:bottom w:val="none" w:sz="0" w:space="0" w:color="auto"/>
        <w:right w:val="none" w:sz="0" w:space="0" w:color="auto"/>
      </w:divBdr>
    </w:div>
    <w:div w:id="2091077416">
      <w:marLeft w:val="640"/>
      <w:marRight w:val="0"/>
      <w:marTop w:val="0"/>
      <w:marBottom w:val="0"/>
      <w:divBdr>
        <w:top w:val="none" w:sz="0" w:space="0" w:color="auto"/>
        <w:left w:val="none" w:sz="0" w:space="0" w:color="auto"/>
        <w:bottom w:val="none" w:sz="0" w:space="0" w:color="auto"/>
        <w:right w:val="none" w:sz="0" w:space="0" w:color="auto"/>
      </w:divBdr>
    </w:div>
    <w:div w:id="2091150793">
      <w:marLeft w:val="640"/>
      <w:marRight w:val="0"/>
      <w:marTop w:val="0"/>
      <w:marBottom w:val="0"/>
      <w:divBdr>
        <w:top w:val="none" w:sz="0" w:space="0" w:color="auto"/>
        <w:left w:val="none" w:sz="0" w:space="0" w:color="auto"/>
        <w:bottom w:val="none" w:sz="0" w:space="0" w:color="auto"/>
        <w:right w:val="none" w:sz="0" w:space="0" w:color="auto"/>
      </w:divBdr>
    </w:div>
    <w:div w:id="2091151765">
      <w:marLeft w:val="640"/>
      <w:marRight w:val="0"/>
      <w:marTop w:val="0"/>
      <w:marBottom w:val="0"/>
      <w:divBdr>
        <w:top w:val="none" w:sz="0" w:space="0" w:color="auto"/>
        <w:left w:val="none" w:sz="0" w:space="0" w:color="auto"/>
        <w:bottom w:val="none" w:sz="0" w:space="0" w:color="auto"/>
        <w:right w:val="none" w:sz="0" w:space="0" w:color="auto"/>
      </w:divBdr>
    </w:div>
    <w:div w:id="2091154710">
      <w:marLeft w:val="640"/>
      <w:marRight w:val="0"/>
      <w:marTop w:val="0"/>
      <w:marBottom w:val="0"/>
      <w:divBdr>
        <w:top w:val="none" w:sz="0" w:space="0" w:color="auto"/>
        <w:left w:val="none" w:sz="0" w:space="0" w:color="auto"/>
        <w:bottom w:val="none" w:sz="0" w:space="0" w:color="auto"/>
        <w:right w:val="none" w:sz="0" w:space="0" w:color="auto"/>
      </w:divBdr>
    </w:div>
    <w:div w:id="2091195982">
      <w:marLeft w:val="640"/>
      <w:marRight w:val="0"/>
      <w:marTop w:val="0"/>
      <w:marBottom w:val="0"/>
      <w:divBdr>
        <w:top w:val="none" w:sz="0" w:space="0" w:color="auto"/>
        <w:left w:val="none" w:sz="0" w:space="0" w:color="auto"/>
        <w:bottom w:val="none" w:sz="0" w:space="0" w:color="auto"/>
        <w:right w:val="none" w:sz="0" w:space="0" w:color="auto"/>
      </w:divBdr>
    </w:div>
    <w:div w:id="2091267005">
      <w:marLeft w:val="640"/>
      <w:marRight w:val="0"/>
      <w:marTop w:val="0"/>
      <w:marBottom w:val="0"/>
      <w:divBdr>
        <w:top w:val="none" w:sz="0" w:space="0" w:color="auto"/>
        <w:left w:val="none" w:sz="0" w:space="0" w:color="auto"/>
        <w:bottom w:val="none" w:sz="0" w:space="0" w:color="auto"/>
        <w:right w:val="none" w:sz="0" w:space="0" w:color="auto"/>
      </w:divBdr>
    </w:div>
    <w:div w:id="2091268994">
      <w:marLeft w:val="640"/>
      <w:marRight w:val="0"/>
      <w:marTop w:val="0"/>
      <w:marBottom w:val="0"/>
      <w:divBdr>
        <w:top w:val="none" w:sz="0" w:space="0" w:color="auto"/>
        <w:left w:val="none" w:sz="0" w:space="0" w:color="auto"/>
        <w:bottom w:val="none" w:sz="0" w:space="0" w:color="auto"/>
        <w:right w:val="none" w:sz="0" w:space="0" w:color="auto"/>
      </w:divBdr>
    </w:div>
    <w:div w:id="2091343088">
      <w:marLeft w:val="640"/>
      <w:marRight w:val="0"/>
      <w:marTop w:val="0"/>
      <w:marBottom w:val="0"/>
      <w:divBdr>
        <w:top w:val="none" w:sz="0" w:space="0" w:color="auto"/>
        <w:left w:val="none" w:sz="0" w:space="0" w:color="auto"/>
        <w:bottom w:val="none" w:sz="0" w:space="0" w:color="auto"/>
        <w:right w:val="none" w:sz="0" w:space="0" w:color="auto"/>
      </w:divBdr>
    </w:div>
    <w:div w:id="2091386709">
      <w:marLeft w:val="640"/>
      <w:marRight w:val="0"/>
      <w:marTop w:val="0"/>
      <w:marBottom w:val="0"/>
      <w:divBdr>
        <w:top w:val="none" w:sz="0" w:space="0" w:color="auto"/>
        <w:left w:val="none" w:sz="0" w:space="0" w:color="auto"/>
        <w:bottom w:val="none" w:sz="0" w:space="0" w:color="auto"/>
        <w:right w:val="none" w:sz="0" w:space="0" w:color="auto"/>
      </w:divBdr>
    </w:div>
    <w:div w:id="2091416902">
      <w:marLeft w:val="640"/>
      <w:marRight w:val="0"/>
      <w:marTop w:val="0"/>
      <w:marBottom w:val="0"/>
      <w:divBdr>
        <w:top w:val="none" w:sz="0" w:space="0" w:color="auto"/>
        <w:left w:val="none" w:sz="0" w:space="0" w:color="auto"/>
        <w:bottom w:val="none" w:sz="0" w:space="0" w:color="auto"/>
        <w:right w:val="none" w:sz="0" w:space="0" w:color="auto"/>
      </w:divBdr>
    </w:div>
    <w:div w:id="2091416929">
      <w:marLeft w:val="640"/>
      <w:marRight w:val="0"/>
      <w:marTop w:val="0"/>
      <w:marBottom w:val="0"/>
      <w:divBdr>
        <w:top w:val="none" w:sz="0" w:space="0" w:color="auto"/>
        <w:left w:val="none" w:sz="0" w:space="0" w:color="auto"/>
        <w:bottom w:val="none" w:sz="0" w:space="0" w:color="auto"/>
        <w:right w:val="none" w:sz="0" w:space="0" w:color="auto"/>
      </w:divBdr>
    </w:div>
    <w:div w:id="2091462487">
      <w:marLeft w:val="640"/>
      <w:marRight w:val="0"/>
      <w:marTop w:val="0"/>
      <w:marBottom w:val="0"/>
      <w:divBdr>
        <w:top w:val="none" w:sz="0" w:space="0" w:color="auto"/>
        <w:left w:val="none" w:sz="0" w:space="0" w:color="auto"/>
        <w:bottom w:val="none" w:sz="0" w:space="0" w:color="auto"/>
        <w:right w:val="none" w:sz="0" w:space="0" w:color="auto"/>
      </w:divBdr>
    </w:div>
    <w:div w:id="2091465191">
      <w:marLeft w:val="640"/>
      <w:marRight w:val="0"/>
      <w:marTop w:val="0"/>
      <w:marBottom w:val="0"/>
      <w:divBdr>
        <w:top w:val="none" w:sz="0" w:space="0" w:color="auto"/>
        <w:left w:val="none" w:sz="0" w:space="0" w:color="auto"/>
        <w:bottom w:val="none" w:sz="0" w:space="0" w:color="auto"/>
        <w:right w:val="none" w:sz="0" w:space="0" w:color="auto"/>
      </w:divBdr>
    </w:div>
    <w:div w:id="2091536416">
      <w:marLeft w:val="640"/>
      <w:marRight w:val="0"/>
      <w:marTop w:val="0"/>
      <w:marBottom w:val="0"/>
      <w:divBdr>
        <w:top w:val="none" w:sz="0" w:space="0" w:color="auto"/>
        <w:left w:val="none" w:sz="0" w:space="0" w:color="auto"/>
        <w:bottom w:val="none" w:sz="0" w:space="0" w:color="auto"/>
        <w:right w:val="none" w:sz="0" w:space="0" w:color="auto"/>
      </w:divBdr>
    </w:div>
    <w:div w:id="2091542651">
      <w:marLeft w:val="640"/>
      <w:marRight w:val="0"/>
      <w:marTop w:val="0"/>
      <w:marBottom w:val="0"/>
      <w:divBdr>
        <w:top w:val="none" w:sz="0" w:space="0" w:color="auto"/>
        <w:left w:val="none" w:sz="0" w:space="0" w:color="auto"/>
        <w:bottom w:val="none" w:sz="0" w:space="0" w:color="auto"/>
        <w:right w:val="none" w:sz="0" w:space="0" w:color="auto"/>
      </w:divBdr>
    </w:div>
    <w:div w:id="2091610867">
      <w:marLeft w:val="640"/>
      <w:marRight w:val="0"/>
      <w:marTop w:val="0"/>
      <w:marBottom w:val="0"/>
      <w:divBdr>
        <w:top w:val="none" w:sz="0" w:space="0" w:color="auto"/>
        <w:left w:val="none" w:sz="0" w:space="0" w:color="auto"/>
        <w:bottom w:val="none" w:sz="0" w:space="0" w:color="auto"/>
        <w:right w:val="none" w:sz="0" w:space="0" w:color="auto"/>
      </w:divBdr>
    </w:div>
    <w:div w:id="2091612981">
      <w:marLeft w:val="640"/>
      <w:marRight w:val="0"/>
      <w:marTop w:val="0"/>
      <w:marBottom w:val="0"/>
      <w:divBdr>
        <w:top w:val="none" w:sz="0" w:space="0" w:color="auto"/>
        <w:left w:val="none" w:sz="0" w:space="0" w:color="auto"/>
        <w:bottom w:val="none" w:sz="0" w:space="0" w:color="auto"/>
        <w:right w:val="none" w:sz="0" w:space="0" w:color="auto"/>
      </w:divBdr>
    </w:div>
    <w:div w:id="2091728943">
      <w:marLeft w:val="640"/>
      <w:marRight w:val="0"/>
      <w:marTop w:val="0"/>
      <w:marBottom w:val="0"/>
      <w:divBdr>
        <w:top w:val="none" w:sz="0" w:space="0" w:color="auto"/>
        <w:left w:val="none" w:sz="0" w:space="0" w:color="auto"/>
        <w:bottom w:val="none" w:sz="0" w:space="0" w:color="auto"/>
        <w:right w:val="none" w:sz="0" w:space="0" w:color="auto"/>
      </w:divBdr>
    </w:div>
    <w:div w:id="2091848499">
      <w:marLeft w:val="640"/>
      <w:marRight w:val="0"/>
      <w:marTop w:val="0"/>
      <w:marBottom w:val="0"/>
      <w:divBdr>
        <w:top w:val="none" w:sz="0" w:space="0" w:color="auto"/>
        <w:left w:val="none" w:sz="0" w:space="0" w:color="auto"/>
        <w:bottom w:val="none" w:sz="0" w:space="0" w:color="auto"/>
        <w:right w:val="none" w:sz="0" w:space="0" w:color="auto"/>
      </w:divBdr>
    </w:div>
    <w:div w:id="2091849461">
      <w:marLeft w:val="640"/>
      <w:marRight w:val="0"/>
      <w:marTop w:val="0"/>
      <w:marBottom w:val="0"/>
      <w:divBdr>
        <w:top w:val="none" w:sz="0" w:space="0" w:color="auto"/>
        <w:left w:val="none" w:sz="0" w:space="0" w:color="auto"/>
        <w:bottom w:val="none" w:sz="0" w:space="0" w:color="auto"/>
        <w:right w:val="none" w:sz="0" w:space="0" w:color="auto"/>
      </w:divBdr>
    </w:div>
    <w:div w:id="2091849644">
      <w:marLeft w:val="640"/>
      <w:marRight w:val="0"/>
      <w:marTop w:val="0"/>
      <w:marBottom w:val="0"/>
      <w:divBdr>
        <w:top w:val="none" w:sz="0" w:space="0" w:color="auto"/>
        <w:left w:val="none" w:sz="0" w:space="0" w:color="auto"/>
        <w:bottom w:val="none" w:sz="0" w:space="0" w:color="auto"/>
        <w:right w:val="none" w:sz="0" w:space="0" w:color="auto"/>
      </w:divBdr>
    </w:div>
    <w:div w:id="2091850158">
      <w:marLeft w:val="640"/>
      <w:marRight w:val="0"/>
      <w:marTop w:val="0"/>
      <w:marBottom w:val="0"/>
      <w:divBdr>
        <w:top w:val="none" w:sz="0" w:space="0" w:color="auto"/>
        <w:left w:val="none" w:sz="0" w:space="0" w:color="auto"/>
        <w:bottom w:val="none" w:sz="0" w:space="0" w:color="auto"/>
        <w:right w:val="none" w:sz="0" w:space="0" w:color="auto"/>
      </w:divBdr>
    </w:div>
    <w:div w:id="2091997147">
      <w:marLeft w:val="640"/>
      <w:marRight w:val="0"/>
      <w:marTop w:val="0"/>
      <w:marBottom w:val="0"/>
      <w:divBdr>
        <w:top w:val="none" w:sz="0" w:space="0" w:color="auto"/>
        <w:left w:val="none" w:sz="0" w:space="0" w:color="auto"/>
        <w:bottom w:val="none" w:sz="0" w:space="0" w:color="auto"/>
        <w:right w:val="none" w:sz="0" w:space="0" w:color="auto"/>
      </w:divBdr>
    </w:div>
    <w:div w:id="2091997903">
      <w:marLeft w:val="640"/>
      <w:marRight w:val="0"/>
      <w:marTop w:val="0"/>
      <w:marBottom w:val="0"/>
      <w:divBdr>
        <w:top w:val="none" w:sz="0" w:space="0" w:color="auto"/>
        <w:left w:val="none" w:sz="0" w:space="0" w:color="auto"/>
        <w:bottom w:val="none" w:sz="0" w:space="0" w:color="auto"/>
        <w:right w:val="none" w:sz="0" w:space="0" w:color="auto"/>
      </w:divBdr>
    </w:div>
    <w:div w:id="2092005380">
      <w:marLeft w:val="640"/>
      <w:marRight w:val="0"/>
      <w:marTop w:val="0"/>
      <w:marBottom w:val="0"/>
      <w:divBdr>
        <w:top w:val="none" w:sz="0" w:space="0" w:color="auto"/>
        <w:left w:val="none" w:sz="0" w:space="0" w:color="auto"/>
        <w:bottom w:val="none" w:sz="0" w:space="0" w:color="auto"/>
        <w:right w:val="none" w:sz="0" w:space="0" w:color="auto"/>
      </w:divBdr>
    </w:div>
    <w:div w:id="2092191924">
      <w:marLeft w:val="640"/>
      <w:marRight w:val="0"/>
      <w:marTop w:val="0"/>
      <w:marBottom w:val="0"/>
      <w:divBdr>
        <w:top w:val="none" w:sz="0" w:space="0" w:color="auto"/>
        <w:left w:val="none" w:sz="0" w:space="0" w:color="auto"/>
        <w:bottom w:val="none" w:sz="0" w:space="0" w:color="auto"/>
        <w:right w:val="none" w:sz="0" w:space="0" w:color="auto"/>
      </w:divBdr>
    </w:div>
    <w:div w:id="2092241104">
      <w:marLeft w:val="640"/>
      <w:marRight w:val="0"/>
      <w:marTop w:val="0"/>
      <w:marBottom w:val="0"/>
      <w:divBdr>
        <w:top w:val="none" w:sz="0" w:space="0" w:color="auto"/>
        <w:left w:val="none" w:sz="0" w:space="0" w:color="auto"/>
        <w:bottom w:val="none" w:sz="0" w:space="0" w:color="auto"/>
        <w:right w:val="none" w:sz="0" w:space="0" w:color="auto"/>
      </w:divBdr>
    </w:div>
    <w:div w:id="2092268514">
      <w:marLeft w:val="640"/>
      <w:marRight w:val="0"/>
      <w:marTop w:val="0"/>
      <w:marBottom w:val="0"/>
      <w:divBdr>
        <w:top w:val="none" w:sz="0" w:space="0" w:color="auto"/>
        <w:left w:val="none" w:sz="0" w:space="0" w:color="auto"/>
        <w:bottom w:val="none" w:sz="0" w:space="0" w:color="auto"/>
        <w:right w:val="none" w:sz="0" w:space="0" w:color="auto"/>
      </w:divBdr>
    </w:div>
    <w:div w:id="2092312914">
      <w:marLeft w:val="640"/>
      <w:marRight w:val="0"/>
      <w:marTop w:val="0"/>
      <w:marBottom w:val="0"/>
      <w:divBdr>
        <w:top w:val="none" w:sz="0" w:space="0" w:color="auto"/>
        <w:left w:val="none" w:sz="0" w:space="0" w:color="auto"/>
        <w:bottom w:val="none" w:sz="0" w:space="0" w:color="auto"/>
        <w:right w:val="none" w:sz="0" w:space="0" w:color="auto"/>
      </w:divBdr>
    </w:div>
    <w:div w:id="2092385335">
      <w:marLeft w:val="640"/>
      <w:marRight w:val="0"/>
      <w:marTop w:val="0"/>
      <w:marBottom w:val="0"/>
      <w:divBdr>
        <w:top w:val="none" w:sz="0" w:space="0" w:color="auto"/>
        <w:left w:val="none" w:sz="0" w:space="0" w:color="auto"/>
        <w:bottom w:val="none" w:sz="0" w:space="0" w:color="auto"/>
        <w:right w:val="none" w:sz="0" w:space="0" w:color="auto"/>
      </w:divBdr>
    </w:div>
    <w:div w:id="2092387660">
      <w:marLeft w:val="640"/>
      <w:marRight w:val="0"/>
      <w:marTop w:val="0"/>
      <w:marBottom w:val="0"/>
      <w:divBdr>
        <w:top w:val="none" w:sz="0" w:space="0" w:color="auto"/>
        <w:left w:val="none" w:sz="0" w:space="0" w:color="auto"/>
        <w:bottom w:val="none" w:sz="0" w:space="0" w:color="auto"/>
        <w:right w:val="none" w:sz="0" w:space="0" w:color="auto"/>
      </w:divBdr>
    </w:div>
    <w:div w:id="2092458137">
      <w:marLeft w:val="640"/>
      <w:marRight w:val="0"/>
      <w:marTop w:val="0"/>
      <w:marBottom w:val="0"/>
      <w:divBdr>
        <w:top w:val="none" w:sz="0" w:space="0" w:color="auto"/>
        <w:left w:val="none" w:sz="0" w:space="0" w:color="auto"/>
        <w:bottom w:val="none" w:sz="0" w:space="0" w:color="auto"/>
        <w:right w:val="none" w:sz="0" w:space="0" w:color="auto"/>
      </w:divBdr>
    </w:div>
    <w:div w:id="2092464686">
      <w:marLeft w:val="640"/>
      <w:marRight w:val="0"/>
      <w:marTop w:val="0"/>
      <w:marBottom w:val="0"/>
      <w:divBdr>
        <w:top w:val="none" w:sz="0" w:space="0" w:color="auto"/>
        <w:left w:val="none" w:sz="0" w:space="0" w:color="auto"/>
        <w:bottom w:val="none" w:sz="0" w:space="0" w:color="auto"/>
        <w:right w:val="none" w:sz="0" w:space="0" w:color="auto"/>
      </w:divBdr>
    </w:div>
    <w:div w:id="2092502410">
      <w:marLeft w:val="640"/>
      <w:marRight w:val="0"/>
      <w:marTop w:val="0"/>
      <w:marBottom w:val="0"/>
      <w:divBdr>
        <w:top w:val="none" w:sz="0" w:space="0" w:color="auto"/>
        <w:left w:val="none" w:sz="0" w:space="0" w:color="auto"/>
        <w:bottom w:val="none" w:sz="0" w:space="0" w:color="auto"/>
        <w:right w:val="none" w:sz="0" w:space="0" w:color="auto"/>
      </w:divBdr>
    </w:div>
    <w:div w:id="2092504570">
      <w:marLeft w:val="640"/>
      <w:marRight w:val="0"/>
      <w:marTop w:val="0"/>
      <w:marBottom w:val="0"/>
      <w:divBdr>
        <w:top w:val="none" w:sz="0" w:space="0" w:color="auto"/>
        <w:left w:val="none" w:sz="0" w:space="0" w:color="auto"/>
        <w:bottom w:val="none" w:sz="0" w:space="0" w:color="auto"/>
        <w:right w:val="none" w:sz="0" w:space="0" w:color="auto"/>
      </w:divBdr>
    </w:div>
    <w:div w:id="2092504583">
      <w:marLeft w:val="640"/>
      <w:marRight w:val="0"/>
      <w:marTop w:val="0"/>
      <w:marBottom w:val="0"/>
      <w:divBdr>
        <w:top w:val="none" w:sz="0" w:space="0" w:color="auto"/>
        <w:left w:val="none" w:sz="0" w:space="0" w:color="auto"/>
        <w:bottom w:val="none" w:sz="0" w:space="0" w:color="auto"/>
        <w:right w:val="none" w:sz="0" w:space="0" w:color="auto"/>
      </w:divBdr>
    </w:div>
    <w:div w:id="2092653291">
      <w:marLeft w:val="640"/>
      <w:marRight w:val="0"/>
      <w:marTop w:val="0"/>
      <w:marBottom w:val="0"/>
      <w:divBdr>
        <w:top w:val="none" w:sz="0" w:space="0" w:color="auto"/>
        <w:left w:val="none" w:sz="0" w:space="0" w:color="auto"/>
        <w:bottom w:val="none" w:sz="0" w:space="0" w:color="auto"/>
        <w:right w:val="none" w:sz="0" w:space="0" w:color="auto"/>
      </w:divBdr>
    </w:div>
    <w:div w:id="2092656703">
      <w:marLeft w:val="640"/>
      <w:marRight w:val="0"/>
      <w:marTop w:val="0"/>
      <w:marBottom w:val="0"/>
      <w:divBdr>
        <w:top w:val="none" w:sz="0" w:space="0" w:color="auto"/>
        <w:left w:val="none" w:sz="0" w:space="0" w:color="auto"/>
        <w:bottom w:val="none" w:sz="0" w:space="0" w:color="auto"/>
        <w:right w:val="none" w:sz="0" w:space="0" w:color="auto"/>
      </w:divBdr>
    </w:div>
    <w:div w:id="2092770981">
      <w:marLeft w:val="640"/>
      <w:marRight w:val="0"/>
      <w:marTop w:val="0"/>
      <w:marBottom w:val="0"/>
      <w:divBdr>
        <w:top w:val="none" w:sz="0" w:space="0" w:color="auto"/>
        <w:left w:val="none" w:sz="0" w:space="0" w:color="auto"/>
        <w:bottom w:val="none" w:sz="0" w:space="0" w:color="auto"/>
        <w:right w:val="none" w:sz="0" w:space="0" w:color="auto"/>
      </w:divBdr>
    </w:div>
    <w:div w:id="2092847696">
      <w:marLeft w:val="640"/>
      <w:marRight w:val="0"/>
      <w:marTop w:val="0"/>
      <w:marBottom w:val="0"/>
      <w:divBdr>
        <w:top w:val="none" w:sz="0" w:space="0" w:color="auto"/>
        <w:left w:val="none" w:sz="0" w:space="0" w:color="auto"/>
        <w:bottom w:val="none" w:sz="0" w:space="0" w:color="auto"/>
        <w:right w:val="none" w:sz="0" w:space="0" w:color="auto"/>
      </w:divBdr>
    </w:div>
    <w:div w:id="2092921692">
      <w:marLeft w:val="640"/>
      <w:marRight w:val="0"/>
      <w:marTop w:val="0"/>
      <w:marBottom w:val="0"/>
      <w:divBdr>
        <w:top w:val="none" w:sz="0" w:space="0" w:color="auto"/>
        <w:left w:val="none" w:sz="0" w:space="0" w:color="auto"/>
        <w:bottom w:val="none" w:sz="0" w:space="0" w:color="auto"/>
        <w:right w:val="none" w:sz="0" w:space="0" w:color="auto"/>
      </w:divBdr>
    </w:div>
    <w:div w:id="2092923286">
      <w:marLeft w:val="640"/>
      <w:marRight w:val="0"/>
      <w:marTop w:val="0"/>
      <w:marBottom w:val="0"/>
      <w:divBdr>
        <w:top w:val="none" w:sz="0" w:space="0" w:color="auto"/>
        <w:left w:val="none" w:sz="0" w:space="0" w:color="auto"/>
        <w:bottom w:val="none" w:sz="0" w:space="0" w:color="auto"/>
        <w:right w:val="none" w:sz="0" w:space="0" w:color="auto"/>
      </w:divBdr>
    </w:div>
    <w:div w:id="2093114818">
      <w:marLeft w:val="640"/>
      <w:marRight w:val="0"/>
      <w:marTop w:val="0"/>
      <w:marBottom w:val="0"/>
      <w:divBdr>
        <w:top w:val="none" w:sz="0" w:space="0" w:color="auto"/>
        <w:left w:val="none" w:sz="0" w:space="0" w:color="auto"/>
        <w:bottom w:val="none" w:sz="0" w:space="0" w:color="auto"/>
        <w:right w:val="none" w:sz="0" w:space="0" w:color="auto"/>
      </w:divBdr>
    </w:div>
    <w:div w:id="2093116932">
      <w:marLeft w:val="640"/>
      <w:marRight w:val="0"/>
      <w:marTop w:val="0"/>
      <w:marBottom w:val="0"/>
      <w:divBdr>
        <w:top w:val="none" w:sz="0" w:space="0" w:color="auto"/>
        <w:left w:val="none" w:sz="0" w:space="0" w:color="auto"/>
        <w:bottom w:val="none" w:sz="0" w:space="0" w:color="auto"/>
        <w:right w:val="none" w:sz="0" w:space="0" w:color="auto"/>
      </w:divBdr>
    </w:div>
    <w:div w:id="2093118856">
      <w:marLeft w:val="640"/>
      <w:marRight w:val="0"/>
      <w:marTop w:val="0"/>
      <w:marBottom w:val="0"/>
      <w:divBdr>
        <w:top w:val="none" w:sz="0" w:space="0" w:color="auto"/>
        <w:left w:val="none" w:sz="0" w:space="0" w:color="auto"/>
        <w:bottom w:val="none" w:sz="0" w:space="0" w:color="auto"/>
        <w:right w:val="none" w:sz="0" w:space="0" w:color="auto"/>
      </w:divBdr>
    </w:div>
    <w:div w:id="2093120072">
      <w:marLeft w:val="640"/>
      <w:marRight w:val="0"/>
      <w:marTop w:val="0"/>
      <w:marBottom w:val="0"/>
      <w:divBdr>
        <w:top w:val="none" w:sz="0" w:space="0" w:color="auto"/>
        <w:left w:val="none" w:sz="0" w:space="0" w:color="auto"/>
        <w:bottom w:val="none" w:sz="0" w:space="0" w:color="auto"/>
        <w:right w:val="none" w:sz="0" w:space="0" w:color="auto"/>
      </w:divBdr>
    </w:div>
    <w:div w:id="2093236404">
      <w:marLeft w:val="640"/>
      <w:marRight w:val="0"/>
      <w:marTop w:val="0"/>
      <w:marBottom w:val="0"/>
      <w:divBdr>
        <w:top w:val="none" w:sz="0" w:space="0" w:color="auto"/>
        <w:left w:val="none" w:sz="0" w:space="0" w:color="auto"/>
        <w:bottom w:val="none" w:sz="0" w:space="0" w:color="auto"/>
        <w:right w:val="none" w:sz="0" w:space="0" w:color="auto"/>
      </w:divBdr>
    </w:div>
    <w:div w:id="2093307124">
      <w:marLeft w:val="640"/>
      <w:marRight w:val="0"/>
      <w:marTop w:val="0"/>
      <w:marBottom w:val="0"/>
      <w:divBdr>
        <w:top w:val="none" w:sz="0" w:space="0" w:color="auto"/>
        <w:left w:val="none" w:sz="0" w:space="0" w:color="auto"/>
        <w:bottom w:val="none" w:sz="0" w:space="0" w:color="auto"/>
        <w:right w:val="none" w:sz="0" w:space="0" w:color="auto"/>
      </w:divBdr>
    </w:div>
    <w:div w:id="2093428751">
      <w:marLeft w:val="640"/>
      <w:marRight w:val="0"/>
      <w:marTop w:val="0"/>
      <w:marBottom w:val="0"/>
      <w:divBdr>
        <w:top w:val="none" w:sz="0" w:space="0" w:color="auto"/>
        <w:left w:val="none" w:sz="0" w:space="0" w:color="auto"/>
        <w:bottom w:val="none" w:sz="0" w:space="0" w:color="auto"/>
        <w:right w:val="none" w:sz="0" w:space="0" w:color="auto"/>
      </w:divBdr>
    </w:div>
    <w:div w:id="2093505590">
      <w:marLeft w:val="640"/>
      <w:marRight w:val="0"/>
      <w:marTop w:val="0"/>
      <w:marBottom w:val="0"/>
      <w:divBdr>
        <w:top w:val="none" w:sz="0" w:space="0" w:color="auto"/>
        <w:left w:val="none" w:sz="0" w:space="0" w:color="auto"/>
        <w:bottom w:val="none" w:sz="0" w:space="0" w:color="auto"/>
        <w:right w:val="none" w:sz="0" w:space="0" w:color="auto"/>
      </w:divBdr>
    </w:div>
    <w:div w:id="2093506127">
      <w:marLeft w:val="640"/>
      <w:marRight w:val="0"/>
      <w:marTop w:val="0"/>
      <w:marBottom w:val="0"/>
      <w:divBdr>
        <w:top w:val="none" w:sz="0" w:space="0" w:color="auto"/>
        <w:left w:val="none" w:sz="0" w:space="0" w:color="auto"/>
        <w:bottom w:val="none" w:sz="0" w:space="0" w:color="auto"/>
        <w:right w:val="none" w:sz="0" w:space="0" w:color="auto"/>
      </w:divBdr>
    </w:div>
    <w:div w:id="2093577230">
      <w:marLeft w:val="640"/>
      <w:marRight w:val="0"/>
      <w:marTop w:val="0"/>
      <w:marBottom w:val="0"/>
      <w:divBdr>
        <w:top w:val="none" w:sz="0" w:space="0" w:color="auto"/>
        <w:left w:val="none" w:sz="0" w:space="0" w:color="auto"/>
        <w:bottom w:val="none" w:sz="0" w:space="0" w:color="auto"/>
        <w:right w:val="none" w:sz="0" w:space="0" w:color="auto"/>
      </w:divBdr>
    </w:div>
    <w:div w:id="2093619934">
      <w:marLeft w:val="640"/>
      <w:marRight w:val="0"/>
      <w:marTop w:val="0"/>
      <w:marBottom w:val="0"/>
      <w:divBdr>
        <w:top w:val="none" w:sz="0" w:space="0" w:color="auto"/>
        <w:left w:val="none" w:sz="0" w:space="0" w:color="auto"/>
        <w:bottom w:val="none" w:sz="0" w:space="0" w:color="auto"/>
        <w:right w:val="none" w:sz="0" w:space="0" w:color="auto"/>
      </w:divBdr>
    </w:div>
    <w:div w:id="2093620548">
      <w:marLeft w:val="640"/>
      <w:marRight w:val="0"/>
      <w:marTop w:val="0"/>
      <w:marBottom w:val="0"/>
      <w:divBdr>
        <w:top w:val="none" w:sz="0" w:space="0" w:color="auto"/>
        <w:left w:val="none" w:sz="0" w:space="0" w:color="auto"/>
        <w:bottom w:val="none" w:sz="0" w:space="0" w:color="auto"/>
        <w:right w:val="none" w:sz="0" w:space="0" w:color="auto"/>
      </w:divBdr>
    </w:div>
    <w:div w:id="2093622938">
      <w:marLeft w:val="640"/>
      <w:marRight w:val="0"/>
      <w:marTop w:val="0"/>
      <w:marBottom w:val="0"/>
      <w:divBdr>
        <w:top w:val="none" w:sz="0" w:space="0" w:color="auto"/>
        <w:left w:val="none" w:sz="0" w:space="0" w:color="auto"/>
        <w:bottom w:val="none" w:sz="0" w:space="0" w:color="auto"/>
        <w:right w:val="none" w:sz="0" w:space="0" w:color="auto"/>
      </w:divBdr>
    </w:div>
    <w:div w:id="2093770466">
      <w:marLeft w:val="640"/>
      <w:marRight w:val="0"/>
      <w:marTop w:val="0"/>
      <w:marBottom w:val="0"/>
      <w:divBdr>
        <w:top w:val="none" w:sz="0" w:space="0" w:color="auto"/>
        <w:left w:val="none" w:sz="0" w:space="0" w:color="auto"/>
        <w:bottom w:val="none" w:sz="0" w:space="0" w:color="auto"/>
        <w:right w:val="none" w:sz="0" w:space="0" w:color="auto"/>
      </w:divBdr>
    </w:div>
    <w:div w:id="2093775426">
      <w:marLeft w:val="640"/>
      <w:marRight w:val="0"/>
      <w:marTop w:val="0"/>
      <w:marBottom w:val="0"/>
      <w:divBdr>
        <w:top w:val="none" w:sz="0" w:space="0" w:color="auto"/>
        <w:left w:val="none" w:sz="0" w:space="0" w:color="auto"/>
        <w:bottom w:val="none" w:sz="0" w:space="0" w:color="auto"/>
        <w:right w:val="none" w:sz="0" w:space="0" w:color="auto"/>
      </w:divBdr>
    </w:div>
    <w:div w:id="2093817777">
      <w:marLeft w:val="640"/>
      <w:marRight w:val="0"/>
      <w:marTop w:val="0"/>
      <w:marBottom w:val="0"/>
      <w:divBdr>
        <w:top w:val="none" w:sz="0" w:space="0" w:color="auto"/>
        <w:left w:val="none" w:sz="0" w:space="0" w:color="auto"/>
        <w:bottom w:val="none" w:sz="0" w:space="0" w:color="auto"/>
        <w:right w:val="none" w:sz="0" w:space="0" w:color="auto"/>
      </w:divBdr>
    </w:div>
    <w:div w:id="2093966495">
      <w:marLeft w:val="640"/>
      <w:marRight w:val="0"/>
      <w:marTop w:val="0"/>
      <w:marBottom w:val="0"/>
      <w:divBdr>
        <w:top w:val="none" w:sz="0" w:space="0" w:color="auto"/>
        <w:left w:val="none" w:sz="0" w:space="0" w:color="auto"/>
        <w:bottom w:val="none" w:sz="0" w:space="0" w:color="auto"/>
        <w:right w:val="none" w:sz="0" w:space="0" w:color="auto"/>
      </w:divBdr>
    </w:div>
    <w:div w:id="2093967281">
      <w:marLeft w:val="640"/>
      <w:marRight w:val="0"/>
      <w:marTop w:val="0"/>
      <w:marBottom w:val="0"/>
      <w:divBdr>
        <w:top w:val="none" w:sz="0" w:space="0" w:color="auto"/>
        <w:left w:val="none" w:sz="0" w:space="0" w:color="auto"/>
        <w:bottom w:val="none" w:sz="0" w:space="0" w:color="auto"/>
        <w:right w:val="none" w:sz="0" w:space="0" w:color="auto"/>
      </w:divBdr>
    </w:div>
    <w:div w:id="2094007923">
      <w:marLeft w:val="640"/>
      <w:marRight w:val="0"/>
      <w:marTop w:val="0"/>
      <w:marBottom w:val="0"/>
      <w:divBdr>
        <w:top w:val="none" w:sz="0" w:space="0" w:color="auto"/>
        <w:left w:val="none" w:sz="0" w:space="0" w:color="auto"/>
        <w:bottom w:val="none" w:sz="0" w:space="0" w:color="auto"/>
        <w:right w:val="none" w:sz="0" w:space="0" w:color="auto"/>
      </w:divBdr>
    </w:div>
    <w:div w:id="2094011085">
      <w:marLeft w:val="640"/>
      <w:marRight w:val="0"/>
      <w:marTop w:val="0"/>
      <w:marBottom w:val="0"/>
      <w:divBdr>
        <w:top w:val="none" w:sz="0" w:space="0" w:color="auto"/>
        <w:left w:val="none" w:sz="0" w:space="0" w:color="auto"/>
        <w:bottom w:val="none" w:sz="0" w:space="0" w:color="auto"/>
        <w:right w:val="none" w:sz="0" w:space="0" w:color="auto"/>
      </w:divBdr>
    </w:div>
    <w:div w:id="2094162717">
      <w:marLeft w:val="640"/>
      <w:marRight w:val="0"/>
      <w:marTop w:val="0"/>
      <w:marBottom w:val="0"/>
      <w:divBdr>
        <w:top w:val="none" w:sz="0" w:space="0" w:color="auto"/>
        <w:left w:val="none" w:sz="0" w:space="0" w:color="auto"/>
        <w:bottom w:val="none" w:sz="0" w:space="0" w:color="auto"/>
        <w:right w:val="none" w:sz="0" w:space="0" w:color="auto"/>
      </w:divBdr>
    </w:div>
    <w:div w:id="2094163838">
      <w:marLeft w:val="640"/>
      <w:marRight w:val="0"/>
      <w:marTop w:val="0"/>
      <w:marBottom w:val="0"/>
      <w:divBdr>
        <w:top w:val="none" w:sz="0" w:space="0" w:color="auto"/>
        <w:left w:val="none" w:sz="0" w:space="0" w:color="auto"/>
        <w:bottom w:val="none" w:sz="0" w:space="0" w:color="auto"/>
        <w:right w:val="none" w:sz="0" w:space="0" w:color="auto"/>
      </w:divBdr>
    </w:div>
    <w:div w:id="2094203942">
      <w:marLeft w:val="640"/>
      <w:marRight w:val="0"/>
      <w:marTop w:val="0"/>
      <w:marBottom w:val="0"/>
      <w:divBdr>
        <w:top w:val="none" w:sz="0" w:space="0" w:color="auto"/>
        <w:left w:val="none" w:sz="0" w:space="0" w:color="auto"/>
        <w:bottom w:val="none" w:sz="0" w:space="0" w:color="auto"/>
        <w:right w:val="none" w:sz="0" w:space="0" w:color="auto"/>
      </w:divBdr>
    </w:div>
    <w:div w:id="2094204127">
      <w:marLeft w:val="640"/>
      <w:marRight w:val="0"/>
      <w:marTop w:val="0"/>
      <w:marBottom w:val="0"/>
      <w:divBdr>
        <w:top w:val="none" w:sz="0" w:space="0" w:color="auto"/>
        <w:left w:val="none" w:sz="0" w:space="0" w:color="auto"/>
        <w:bottom w:val="none" w:sz="0" w:space="0" w:color="auto"/>
        <w:right w:val="none" w:sz="0" w:space="0" w:color="auto"/>
      </w:divBdr>
    </w:div>
    <w:div w:id="2094207269">
      <w:marLeft w:val="640"/>
      <w:marRight w:val="0"/>
      <w:marTop w:val="0"/>
      <w:marBottom w:val="0"/>
      <w:divBdr>
        <w:top w:val="none" w:sz="0" w:space="0" w:color="auto"/>
        <w:left w:val="none" w:sz="0" w:space="0" w:color="auto"/>
        <w:bottom w:val="none" w:sz="0" w:space="0" w:color="auto"/>
        <w:right w:val="none" w:sz="0" w:space="0" w:color="auto"/>
      </w:divBdr>
    </w:div>
    <w:div w:id="2094230783">
      <w:marLeft w:val="640"/>
      <w:marRight w:val="0"/>
      <w:marTop w:val="0"/>
      <w:marBottom w:val="0"/>
      <w:divBdr>
        <w:top w:val="none" w:sz="0" w:space="0" w:color="auto"/>
        <w:left w:val="none" w:sz="0" w:space="0" w:color="auto"/>
        <w:bottom w:val="none" w:sz="0" w:space="0" w:color="auto"/>
        <w:right w:val="none" w:sz="0" w:space="0" w:color="auto"/>
      </w:divBdr>
    </w:div>
    <w:div w:id="2094233275">
      <w:marLeft w:val="640"/>
      <w:marRight w:val="0"/>
      <w:marTop w:val="0"/>
      <w:marBottom w:val="0"/>
      <w:divBdr>
        <w:top w:val="none" w:sz="0" w:space="0" w:color="auto"/>
        <w:left w:val="none" w:sz="0" w:space="0" w:color="auto"/>
        <w:bottom w:val="none" w:sz="0" w:space="0" w:color="auto"/>
        <w:right w:val="none" w:sz="0" w:space="0" w:color="auto"/>
      </w:divBdr>
    </w:div>
    <w:div w:id="2094274869">
      <w:marLeft w:val="640"/>
      <w:marRight w:val="0"/>
      <w:marTop w:val="0"/>
      <w:marBottom w:val="0"/>
      <w:divBdr>
        <w:top w:val="none" w:sz="0" w:space="0" w:color="auto"/>
        <w:left w:val="none" w:sz="0" w:space="0" w:color="auto"/>
        <w:bottom w:val="none" w:sz="0" w:space="0" w:color="auto"/>
        <w:right w:val="none" w:sz="0" w:space="0" w:color="auto"/>
      </w:divBdr>
    </w:div>
    <w:div w:id="2094277369">
      <w:marLeft w:val="640"/>
      <w:marRight w:val="0"/>
      <w:marTop w:val="0"/>
      <w:marBottom w:val="0"/>
      <w:divBdr>
        <w:top w:val="none" w:sz="0" w:space="0" w:color="auto"/>
        <w:left w:val="none" w:sz="0" w:space="0" w:color="auto"/>
        <w:bottom w:val="none" w:sz="0" w:space="0" w:color="auto"/>
        <w:right w:val="none" w:sz="0" w:space="0" w:color="auto"/>
      </w:divBdr>
    </w:div>
    <w:div w:id="2094279891">
      <w:marLeft w:val="640"/>
      <w:marRight w:val="0"/>
      <w:marTop w:val="0"/>
      <w:marBottom w:val="0"/>
      <w:divBdr>
        <w:top w:val="none" w:sz="0" w:space="0" w:color="auto"/>
        <w:left w:val="none" w:sz="0" w:space="0" w:color="auto"/>
        <w:bottom w:val="none" w:sz="0" w:space="0" w:color="auto"/>
        <w:right w:val="none" w:sz="0" w:space="0" w:color="auto"/>
      </w:divBdr>
    </w:div>
    <w:div w:id="2094355531">
      <w:marLeft w:val="640"/>
      <w:marRight w:val="0"/>
      <w:marTop w:val="0"/>
      <w:marBottom w:val="0"/>
      <w:divBdr>
        <w:top w:val="none" w:sz="0" w:space="0" w:color="auto"/>
        <w:left w:val="none" w:sz="0" w:space="0" w:color="auto"/>
        <w:bottom w:val="none" w:sz="0" w:space="0" w:color="auto"/>
        <w:right w:val="none" w:sz="0" w:space="0" w:color="auto"/>
      </w:divBdr>
    </w:div>
    <w:div w:id="2094425048">
      <w:marLeft w:val="640"/>
      <w:marRight w:val="0"/>
      <w:marTop w:val="0"/>
      <w:marBottom w:val="0"/>
      <w:divBdr>
        <w:top w:val="none" w:sz="0" w:space="0" w:color="auto"/>
        <w:left w:val="none" w:sz="0" w:space="0" w:color="auto"/>
        <w:bottom w:val="none" w:sz="0" w:space="0" w:color="auto"/>
        <w:right w:val="none" w:sz="0" w:space="0" w:color="auto"/>
      </w:divBdr>
    </w:div>
    <w:div w:id="2094427049">
      <w:marLeft w:val="640"/>
      <w:marRight w:val="0"/>
      <w:marTop w:val="0"/>
      <w:marBottom w:val="0"/>
      <w:divBdr>
        <w:top w:val="none" w:sz="0" w:space="0" w:color="auto"/>
        <w:left w:val="none" w:sz="0" w:space="0" w:color="auto"/>
        <w:bottom w:val="none" w:sz="0" w:space="0" w:color="auto"/>
        <w:right w:val="none" w:sz="0" w:space="0" w:color="auto"/>
      </w:divBdr>
    </w:div>
    <w:div w:id="2094429474">
      <w:marLeft w:val="640"/>
      <w:marRight w:val="0"/>
      <w:marTop w:val="0"/>
      <w:marBottom w:val="0"/>
      <w:divBdr>
        <w:top w:val="none" w:sz="0" w:space="0" w:color="auto"/>
        <w:left w:val="none" w:sz="0" w:space="0" w:color="auto"/>
        <w:bottom w:val="none" w:sz="0" w:space="0" w:color="auto"/>
        <w:right w:val="none" w:sz="0" w:space="0" w:color="auto"/>
      </w:divBdr>
    </w:div>
    <w:div w:id="2094429546">
      <w:marLeft w:val="640"/>
      <w:marRight w:val="0"/>
      <w:marTop w:val="0"/>
      <w:marBottom w:val="0"/>
      <w:divBdr>
        <w:top w:val="none" w:sz="0" w:space="0" w:color="auto"/>
        <w:left w:val="none" w:sz="0" w:space="0" w:color="auto"/>
        <w:bottom w:val="none" w:sz="0" w:space="0" w:color="auto"/>
        <w:right w:val="none" w:sz="0" w:space="0" w:color="auto"/>
      </w:divBdr>
    </w:div>
    <w:div w:id="2094467973">
      <w:marLeft w:val="640"/>
      <w:marRight w:val="0"/>
      <w:marTop w:val="0"/>
      <w:marBottom w:val="0"/>
      <w:divBdr>
        <w:top w:val="none" w:sz="0" w:space="0" w:color="auto"/>
        <w:left w:val="none" w:sz="0" w:space="0" w:color="auto"/>
        <w:bottom w:val="none" w:sz="0" w:space="0" w:color="auto"/>
        <w:right w:val="none" w:sz="0" w:space="0" w:color="auto"/>
      </w:divBdr>
    </w:div>
    <w:div w:id="2094474287">
      <w:marLeft w:val="640"/>
      <w:marRight w:val="0"/>
      <w:marTop w:val="0"/>
      <w:marBottom w:val="0"/>
      <w:divBdr>
        <w:top w:val="none" w:sz="0" w:space="0" w:color="auto"/>
        <w:left w:val="none" w:sz="0" w:space="0" w:color="auto"/>
        <w:bottom w:val="none" w:sz="0" w:space="0" w:color="auto"/>
        <w:right w:val="none" w:sz="0" w:space="0" w:color="auto"/>
      </w:divBdr>
    </w:div>
    <w:div w:id="2094543268">
      <w:marLeft w:val="640"/>
      <w:marRight w:val="0"/>
      <w:marTop w:val="0"/>
      <w:marBottom w:val="0"/>
      <w:divBdr>
        <w:top w:val="none" w:sz="0" w:space="0" w:color="auto"/>
        <w:left w:val="none" w:sz="0" w:space="0" w:color="auto"/>
        <w:bottom w:val="none" w:sz="0" w:space="0" w:color="auto"/>
        <w:right w:val="none" w:sz="0" w:space="0" w:color="auto"/>
      </w:divBdr>
    </w:div>
    <w:div w:id="2094546354">
      <w:marLeft w:val="640"/>
      <w:marRight w:val="0"/>
      <w:marTop w:val="0"/>
      <w:marBottom w:val="0"/>
      <w:divBdr>
        <w:top w:val="none" w:sz="0" w:space="0" w:color="auto"/>
        <w:left w:val="none" w:sz="0" w:space="0" w:color="auto"/>
        <w:bottom w:val="none" w:sz="0" w:space="0" w:color="auto"/>
        <w:right w:val="none" w:sz="0" w:space="0" w:color="auto"/>
      </w:divBdr>
    </w:div>
    <w:div w:id="2094547530">
      <w:marLeft w:val="640"/>
      <w:marRight w:val="0"/>
      <w:marTop w:val="0"/>
      <w:marBottom w:val="0"/>
      <w:divBdr>
        <w:top w:val="none" w:sz="0" w:space="0" w:color="auto"/>
        <w:left w:val="none" w:sz="0" w:space="0" w:color="auto"/>
        <w:bottom w:val="none" w:sz="0" w:space="0" w:color="auto"/>
        <w:right w:val="none" w:sz="0" w:space="0" w:color="auto"/>
      </w:divBdr>
    </w:div>
    <w:div w:id="2094618441">
      <w:marLeft w:val="640"/>
      <w:marRight w:val="0"/>
      <w:marTop w:val="0"/>
      <w:marBottom w:val="0"/>
      <w:divBdr>
        <w:top w:val="none" w:sz="0" w:space="0" w:color="auto"/>
        <w:left w:val="none" w:sz="0" w:space="0" w:color="auto"/>
        <w:bottom w:val="none" w:sz="0" w:space="0" w:color="auto"/>
        <w:right w:val="none" w:sz="0" w:space="0" w:color="auto"/>
      </w:divBdr>
    </w:div>
    <w:div w:id="2094669111">
      <w:marLeft w:val="640"/>
      <w:marRight w:val="0"/>
      <w:marTop w:val="0"/>
      <w:marBottom w:val="0"/>
      <w:divBdr>
        <w:top w:val="none" w:sz="0" w:space="0" w:color="auto"/>
        <w:left w:val="none" w:sz="0" w:space="0" w:color="auto"/>
        <w:bottom w:val="none" w:sz="0" w:space="0" w:color="auto"/>
        <w:right w:val="none" w:sz="0" w:space="0" w:color="auto"/>
      </w:divBdr>
    </w:div>
    <w:div w:id="2094735120">
      <w:marLeft w:val="640"/>
      <w:marRight w:val="0"/>
      <w:marTop w:val="0"/>
      <w:marBottom w:val="0"/>
      <w:divBdr>
        <w:top w:val="none" w:sz="0" w:space="0" w:color="auto"/>
        <w:left w:val="none" w:sz="0" w:space="0" w:color="auto"/>
        <w:bottom w:val="none" w:sz="0" w:space="0" w:color="auto"/>
        <w:right w:val="none" w:sz="0" w:space="0" w:color="auto"/>
      </w:divBdr>
    </w:div>
    <w:div w:id="2094818453">
      <w:marLeft w:val="640"/>
      <w:marRight w:val="0"/>
      <w:marTop w:val="0"/>
      <w:marBottom w:val="0"/>
      <w:divBdr>
        <w:top w:val="none" w:sz="0" w:space="0" w:color="auto"/>
        <w:left w:val="none" w:sz="0" w:space="0" w:color="auto"/>
        <w:bottom w:val="none" w:sz="0" w:space="0" w:color="auto"/>
        <w:right w:val="none" w:sz="0" w:space="0" w:color="auto"/>
      </w:divBdr>
    </w:div>
    <w:div w:id="2094859712">
      <w:marLeft w:val="640"/>
      <w:marRight w:val="0"/>
      <w:marTop w:val="0"/>
      <w:marBottom w:val="0"/>
      <w:divBdr>
        <w:top w:val="none" w:sz="0" w:space="0" w:color="auto"/>
        <w:left w:val="none" w:sz="0" w:space="0" w:color="auto"/>
        <w:bottom w:val="none" w:sz="0" w:space="0" w:color="auto"/>
        <w:right w:val="none" w:sz="0" w:space="0" w:color="auto"/>
      </w:divBdr>
    </w:div>
    <w:div w:id="2094886427">
      <w:marLeft w:val="640"/>
      <w:marRight w:val="0"/>
      <w:marTop w:val="0"/>
      <w:marBottom w:val="0"/>
      <w:divBdr>
        <w:top w:val="none" w:sz="0" w:space="0" w:color="auto"/>
        <w:left w:val="none" w:sz="0" w:space="0" w:color="auto"/>
        <w:bottom w:val="none" w:sz="0" w:space="0" w:color="auto"/>
        <w:right w:val="none" w:sz="0" w:space="0" w:color="auto"/>
      </w:divBdr>
    </w:div>
    <w:div w:id="2094888008">
      <w:marLeft w:val="640"/>
      <w:marRight w:val="0"/>
      <w:marTop w:val="0"/>
      <w:marBottom w:val="0"/>
      <w:divBdr>
        <w:top w:val="none" w:sz="0" w:space="0" w:color="auto"/>
        <w:left w:val="none" w:sz="0" w:space="0" w:color="auto"/>
        <w:bottom w:val="none" w:sz="0" w:space="0" w:color="auto"/>
        <w:right w:val="none" w:sz="0" w:space="0" w:color="auto"/>
      </w:divBdr>
    </w:div>
    <w:div w:id="2094888808">
      <w:marLeft w:val="640"/>
      <w:marRight w:val="0"/>
      <w:marTop w:val="0"/>
      <w:marBottom w:val="0"/>
      <w:divBdr>
        <w:top w:val="none" w:sz="0" w:space="0" w:color="auto"/>
        <w:left w:val="none" w:sz="0" w:space="0" w:color="auto"/>
        <w:bottom w:val="none" w:sz="0" w:space="0" w:color="auto"/>
        <w:right w:val="none" w:sz="0" w:space="0" w:color="auto"/>
      </w:divBdr>
    </w:div>
    <w:div w:id="2094888906">
      <w:marLeft w:val="640"/>
      <w:marRight w:val="0"/>
      <w:marTop w:val="0"/>
      <w:marBottom w:val="0"/>
      <w:divBdr>
        <w:top w:val="none" w:sz="0" w:space="0" w:color="auto"/>
        <w:left w:val="none" w:sz="0" w:space="0" w:color="auto"/>
        <w:bottom w:val="none" w:sz="0" w:space="0" w:color="auto"/>
        <w:right w:val="none" w:sz="0" w:space="0" w:color="auto"/>
      </w:divBdr>
    </w:div>
    <w:div w:id="2094890939">
      <w:marLeft w:val="640"/>
      <w:marRight w:val="0"/>
      <w:marTop w:val="0"/>
      <w:marBottom w:val="0"/>
      <w:divBdr>
        <w:top w:val="none" w:sz="0" w:space="0" w:color="auto"/>
        <w:left w:val="none" w:sz="0" w:space="0" w:color="auto"/>
        <w:bottom w:val="none" w:sz="0" w:space="0" w:color="auto"/>
        <w:right w:val="none" w:sz="0" w:space="0" w:color="auto"/>
      </w:divBdr>
    </w:div>
    <w:div w:id="2095006371">
      <w:marLeft w:val="640"/>
      <w:marRight w:val="0"/>
      <w:marTop w:val="0"/>
      <w:marBottom w:val="0"/>
      <w:divBdr>
        <w:top w:val="none" w:sz="0" w:space="0" w:color="auto"/>
        <w:left w:val="none" w:sz="0" w:space="0" w:color="auto"/>
        <w:bottom w:val="none" w:sz="0" w:space="0" w:color="auto"/>
        <w:right w:val="none" w:sz="0" w:space="0" w:color="auto"/>
      </w:divBdr>
    </w:div>
    <w:div w:id="2095006590">
      <w:marLeft w:val="640"/>
      <w:marRight w:val="0"/>
      <w:marTop w:val="0"/>
      <w:marBottom w:val="0"/>
      <w:divBdr>
        <w:top w:val="none" w:sz="0" w:space="0" w:color="auto"/>
        <w:left w:val="none" w:sz="0" w:space="0" w:color="auto"/>
        <w:bottom w:val="none" w:sz="0" w:space="0" w:color="auto"/>
        <w:right w:val="none" w:sz="0" w:space="0" w:color="auto"/>
      </w:divBdr>
    </w:div>
    <w:div w:id="2095011850">
      <w:marLeft w:val="640"/>
      <w:marRight w:val="0"/>
      <w:marTop w:val="0"/>
      <w:marBottom w:val="0"/>
      <w:divBdr>
        <w:top w:val="none" w:sz="0" w:space="0" w:color="auto"/>
        <w:left w:val="none" w:sz="0" w:space="0" w:color="auto"/>
        <w:bottom w:val="none" w:sz="0" w:space="0" w:color="auto"/>
        <w:right w:val="none" w:sz="0" w:space="0" w:color="auto"/>
      </w:divBdr>
    </w:div>
    <w:div w:id="2095081668">
      <w:marLeft w:val="640"/>
      <w:marRight w:val="0"/>
      <w:marTop w:val="0"/>
      <w:marBottom w:val="0"/>
      <w:divBdr>
        <w:top w:val="none" w:sz="0" w:space="0" w:color="auto"/>
        <w:left w:val="none" w:sz="0" w:space="0" w:color="auto"/>
        <w:bottom w:val="none" w:sz="0" w:space="0" w:color="auto"/>
        <w:right w:val="none" w:sz="0" w:space="0" w:color="auto"/>
      </w:divBdr>
    </w:div>
    <w:div w:id="2095123010">
      <w:marLeft w:val="640"/>
      <w:marRight w:val="0"/>
      <w:marTop w:val="0"/>
      <w:marBottom w:val="0"/>
      <w:divBdr>
        <w:top w:val="none" w:sz="0" w:space="0" w:color="auto"/>
        <w:left w:val="none" w:sz="0" w:space="0" w:color="auto"/>
        <w:bottom w:val="none" w:sz="0" w:space="0" w:color="auto"/>
        <w:right w:val="none" w:sz="0" w:space="0" w:color="auto"/>
      </w:divBdr>
    </w:div>
    <w:div w:id="2095204920">
      <w:marLeft w:val="640"/>
      <w:marRight w:val="0"/>
      <w:marTop w:val="0"/>
      <w:marBottom w:val="0"/>
      <w:divBdr>
        <w:top w:val="none" w:sz="0" w:space="0" w:color="auto"/>
        <w:left w:val="none" w:sz="0" w:space="0" w:color="auto"/>
        <w:bottom w:val="none" w:sz="0" w:space="0" w:color="auto"/>
        <w:right w:val="none" w:sz="0" w:space="0" w:color="auto"/>
      </w:divBdr>
    </w:div>
    <w:div w:id="2095205051">
      <w:marLeft w:val="640"/>
      <w:marRight w:val="0"/>
      <w:marTop w:val="0"/>
      <w:marBottom w:val="0"/>
      <w:divBdr>
        <w:top w:val="none" w:sz="0" w:space="0" w:color="auto"/>
        <w:left w:val="none" w:sz="0" w:space="0" w:color="auto"/>
        <w:bottom w:val="none" w:sz="0" w:space="0" w:color="auto"/>
        <w:right w:val="none" w:sz="0" w:space="0" w:color="auto"/>
      </w:divBdr>
    </w:div>
    <w:div w:id="2095319982">
      <w:marLeft w:val="640"/>
      <w:marRight w:val="0"/>
      <w:marTop w:val="0"/>
      <w:marBottom w:val="0"/>
      <w:divBdr>
        <w:top w:val="none" w:sz="0" w:space="0" w:color="auto"/>
        <w:left w:val="none" w:sz="0" w:space="0" w:color="auto"/>
        <w:bottom w:val="none" w:sz="0" w:space="0" w:color="auto"/>
        <w:right w:val="none" w:sz="0" w:space="0" w:color="auto"/>
      </w:divBdr>
    </w:div>
    <w:div w:id="2095322881">
      <w:marLeft w:val="640"/>
      <w:marRight w:val="0"/>
      <w:marTop w:val="0"/>
      <w:marBottom w:val="0"/>
      <w:divBdr>
        <w:top w:val="none" w:sz="0" w:space="0" w:color="auto"/>
        <w:left w:val="none" w:sz="0" w:space="0" w:color="auto"/>
        <w:bottom w:val="none" w:sz="0" w:space="0" w:color="auto"/>
        <w:right w:val="none" w:sz="0" w:space="0" w:color="auto"/>
      </w:divBdr>
    </w:div>
    <w:div w:id="2095390581">
      <w:marLeft w:val="640"/>
      <w:marRight w:val="0"/>
      <w:marTop w:val="0"/>
      <w:marBottom w:val="0"/>
      <w:divBdr>
        <w:top w:val="none" w:sz="0" w:space="0" w:color="auto"/>
        <w:left w:val="none" w:sz="0" w:space="0" w:color="auto"/>
        <w:bottom w:val="none" w:sz="0" w:space="0" w:color="auto"/>
        <w:right w:val="none" w:sz="0" w:space="0" w:color="auto"/>
      </w:divBdr>
    </w:div>
    <w:div w:id="2095391180">
      <w:marLeft w:val="640"/>
      <w:marRight w:val="0"/>
      <w:marTop w:val="0"/>
      <w:marBottom w:val="0"/>
      <w:divBdr>
        <w:top w:val="none" w:sz="0" w:space="0" w:color="auto"/>
        <w:left w:val="none" w:sz="0" w:space="0" w:color="auto"/>
        <w:bottom w:val="none" w:sz="0" w:space="0" w:color="auto"/>
        <w:right w:val="none" w:sz="0" w:space="0" w:color="auto"/>
      </w:divBdr>
    </w:div>
    <w:div w:id="2095472113">
      <w:marLeft w:val="640"/>
      <w:marRight w:val="0"/>
      <w:marTop w:val="0"/>
      <w:marBottom w:val="0"/>
      <w:divBdr>
        <w:top w:val="none" w:sz="0" w:space="0" w:color="auto"/>
        <w:left w:val="none" w:sz="0" w:space="0" w:color="auto"/>
        <w:bottom w:val="none" w:sz="0" w:space="0" w:color="auto"/>
        <w:right w:val="none" w:sz="0" w:space="0" w:color="auto"/>
      </w:divBdr>
    </w:div>
    <w:div w:id="2095472400">
      <w:marLeft w:val="640"/>
      <w:marRight w:val="0"/>
      <w:marTop w:val="0"/>
      <w:marBottom w:val="0"/>
      <w:divBdr>
        <w:top w:val="none" w:sz="0" w:space="0" w:color="auto"/>
        <w:left w:val="none" w:sz="0" w:space="0" w:color="auto"/>
        <w:bottom w:val="none" w:sz="0" w:space="0" w:color="auto"/>
        <w:right w:val="none" w:sz="0" w:space="0" w:color="auto"/>
      </w:divBdr>
    </w:div>
    <w:div w:id="2095545050">
      <w:marLeft w:val="640"/>
      <w:marRight w:val="0"/>
      <w:marTop w:val="0"/>
      <w:marBottom w:val="0"/>
      <w:divBdr>
        <w:top w:val="none" w:sz="0" w:space="0" w:color="auto"/>
        <w:left w:val="none" w:sz="0" w:space="0" w:color="auto"/>
        <w:bottom w:val="none" w:sz="0" w:space="0" w:color="auto"/>
        <w:right w:val="none" w:sz="0" w:space="0" w:color="auto"/>
      </w:divBdr>
    </w:div>
    <w:div w:id="2095588251">
      <w:marLeft w:val="640"/>
      <w:marRight w:val="0"/>
      <w:marTop w:val="0"/>
      <w:marBottom w:val="0"/>
      <w:divBdr>
        <w:top w:val="none" w:sz="0" w:space="0" w:color="auto"/>
        <w:left w:val="none" w:sz="0" w:space="0" w:color="auto"/>
        <w:bottom w:val="none" w:sz="0" w:space="0" w:color="auto"/>
        <w:right w:val="none" w:sz="0" w:space="0" w:color="auto"/>
      </w:divBdr>
    </w:div>
    <w:div w:id="2095667950">
      <w:marLeft w:val="640"/>
      <w:marRight w:val="0"/>
      <w:marTop w:val="0"/>
      <w:marBottom w:val="0"/>
      <w:divBdr>
        <w:top w:val="none" w:sz="0" w:space="0" w:color="auto"/>
        <w:left w:val="none" w:sz="0" w:space="0" w:color="auto"/>
        <w:bottom w:val="none" w:sz="0" w:space="0" w:color="auto"/>
        <w:right w:val="none" w:sz="0" w:space="0" w:color="auto"/>
      </w:divBdr>
    </w:div>
    <w:div w:id="2095710383">
      <w:marLeft w:val="640"/>
      <w:marRight w:val="0"/>
      <w:marTop w:val="0"/>
      <w:marBottom w:val="0"/>
      <w:divBdr>
        <w:top w:val="none" w:sz="0" w:space="0" w:color="auto"/>
        <w:left w:val="none" w:sz="0" w:space="0" w:color="auto"/>
        <w:bottom w:val="none" w:sz="0" w:space="0" w:color="auto"/>
        <w:right w:val="none" w:sz="0" w:space="0" w:color="auto"/>
      </w:divBdr>
    </w:div>
    <w:div w:id="2095739546">
      <w:marLeft w:val="640"/>
      <w:marRight w:val="0"/>
      <w:marTop w:val="0"/>
      <w:marBottom w:val="0"/>
      <w:divBdr>
        <w:top w:val="none" w:sz="0" w:space="0" w:color="auto"/>
        <w:left w:val="none" w:sz="0" w:space="0" w:color="auto"/>
        <w:bottom w:val="none" w:sz="0" w:space="0" w:color="auto"/>
        <w:right w:val="none" w:sz="0" w:space="0" w:color="auto"/>
      </w:divBdr>
    </w:div>
    <w:div w:id="2095740966">
      <w:marLeft w:val="640"/>
      <w:marRight w:val="0"/>
      <w:marTop w:val="0"/>
      <w:marBottom w:val="0"/>
      <w:divBdr>
        <w:top w:val="none" w:sz="0" w:space="0" w:color="auto"/>
        <w:left w:val="none" w:sz="0" w:space="0" w:color="auto"/>
        <w:bottom w:val="none" w:sz="0" w:space="0" w:color="auto"/>
        <w:right w:val="none" w:sz="0" w:space="0" w:color="auto"/>
      </w:divBdr>
    </w:div>
    <w:div w:id="2095781718">
      <w:marLeft w:val="640"/>
      <w:marRight w:val="0"/>
      <w:marTop w:val="0"/>
      <w:marBottom w:val="0"/>
      <w:divBdr>
        <w:top w:val="none" w:sz="0" w:space="0" w:color="auto"/>
        <w:left w:val="none" w:sz="0" w:space="0" w:color="auto"/>
        <w:bottom w:val="none" w:sz="0" w:space="0" w:color="auto"/>
        <w:right w:val="none" w:sz="0" w:space="0" w:color="auto"/>
      </w:divBdr>
    </w:div>
    <w:div w:id="2095784338">
      <w:marLeft w:val="640"/>
      <w:marRight w:val="0"/>
      <w:marTop w:val="0"/>
      <w:marBottom w:val="0"/>
      <w:divBdr>
        <w:top w:val="none" w:sz="0" w:space="0" w:color="auto"/>
        <w:left w:val="none" w:sz="0" w:space="0" w:color="auto"/>
        <w:bottom w:val="none" w:sz="0" w:space="0" w:color="auto"/>
        <w:right w:val="none" w:sz="0" w:space="0" w:color="auto"/>
      </w:divBdr>
    </w:div>
    <w:div w:id="2095853421">
      <w:marLeft w:val="640"/>
      <w:marRight w:val="0"/>
      <w:marTop w:val="0"/>
      <w:marBottom w:val="0"/>
      <w:divBdr>
        <w:top w:val="none" w:sz="0" w:space="0" w:color="auto"/>
        <w:left w:val="none" w:sz="0" w:space="0" w:color="auto"/>
        <w:bottom w:val="none" w:sz="0" w:space="0" w:color="auto"/>
        <w:right w:val="none" w:sz="0" w:space="0" w:color="auto"/>
      </w:divBdr>
    </w:div>
    <w:div w:id="2095973347">
      <w:marLeft w:val="640"/>
      <w:marRight w:val="0"/>
      <w:marTop w:val="0"/>
      <w:marBottom w:val="0"/>
      <w:divBdr>
        <w:top w:val="none" w:sz="0" w:space="0" w:color="auto"/>
        <w:left w:val="none" w:sz="0" w:space="0" w:color="auto"/>
        <w:bottom w:val="none" w:sz="0" w:space="0" w:color="auto"/>
        <w:right w:val="none" w:sz="0" w:space="0" w:color="auto"/>
      </w:divBdr>
    </w:div>
    <w:div w:id="2096048100">
      <w:marLeft w:val="640"/>
      <w:marRight w:val="0"/>
      <w:marTop w:val="0"/>
      <w:marBottom w:val="0"/>
      <w:divBdr>
        <w:top w:val="none" w:sz="0" w:space="0" w:color="auto"/>
        <w:left w:val="none" w:sz="0" w:space="0" w:color="auto"/>
        <w:bottom w:val="none" w:sz="0" w:space="0" w:color="auto"/>
        <w:right w:val="none" w:sz="0" w:space="0" w:color="auto"/>
      </w:divBdr>
    </w:div>
    <w:div w:id="2096050539">
      <w:marLeft w:val="640"/>
      <w:marRight w:val="0"/>
      <w:marTop w:val="0"/>
      <w:marBottom w:val="0"/>
      <w:divBdr>
        <w:top w:val="none" w:sz="0" w:space="0" w:color="auto"/>
        <w:left w:val="none" w:sz="0" w:space="0" w:color="auto"/>
        <w:bottom w:val="none" w:sz="0" w:space="0" w:color="auto"/>
        <w:right w:val="none" w:sz="0" w:space="0" w:color="auto"/>
      </w:divBdr>
    </w:div>
    <w:div w:id="2096125525">
      <w:marLeft w:val="640"/>
      <w:marRight w:val="0"/>
      <w:marTop w:val="0"/>
      <w:marBottom w:val="0"/>
      <w:divBdr>
        <w:top w:val="none" w:sz="0" w:space="0" w:color="auto"/>
        <w:left w:val="none" w:sz="0" w:space="0" w:color="auto"/>
        <w:bottom w:val="none" w:sz="0" w:space="0" w:color="auto"/>
        <w:right w:val="none" w:sz="0" w:space="0" w:color="auto"/>
      </w:divBdr>
    </w:div>
    <w:div w:id="2096128360">
      <w:marLeft w:val="640"/>
      <w:marRight w:val="0"/>
      <w:marTop w:val="0"/>
      <w:marBottom w:val="0"/>
      <w:divBdr>
        <w:top w:val="none" w:sz="0" w:space="0" w:color="auto"/>
        <w:left w:val="none" w:sz="0" w:space="0" w:color="auto"/>
        <w:bottom w:val="none" w:sz="0" w:space="0" w:color="auto"/>
        <w:right w:val="none" w:sz="0" w:space="0" w:color="auto"/>
      </w:divBdr>
    </w:div>
    <w:div w:id="2096129646">
      <w:marLeft w:val="640"/>
      <w:marRight w:val="0"/>
      <w:marTop w:val="0"/>
      <w:marBottom w:val="0"/>
      <w:divBdr>
        <w:top w:val="none" w:sz="0" w:space="0" w:color="auto"/>
        <w:left w:val="none" w:sz="0" w:space="0" w:color="auto"/>
        <w:bottom w:val="none" w:sz="0" w:space="0" w:color="auto"/>
        <w:right w:val="none" w:sz="0" w:space="0" w:color="auto"/>
      </w:divBdr>
    </w:div>
    <w:div w:id="2096169450">
      <w:marLeft w:val="640"/>
      <w:marRight w:val="0"/>
      <w:marTop w:val="0"/>
      <w:marBottom w:val="0"/>
      <w:divBdr>
        <w:top w:val="none" w:sz="0" w:space="0" w:color="auto"/>
        <w:left w:val="none" w:sz="0" w:space="0" w:color="auto"/>
        <w:bottom w:val="none" w:sz="0" w:space="0" w:color="auto"/>
        <w:right w:val="none" w:sz="0" w:space="0" w:color="auto"/>
      </w:divBdr>
    </w:div>
    <w:div w:id="2096241867">
      <w:marLeft w:val="640"/>
      <w:marRight w:val="0"/>
      <w:marTop w:val="0"/>
      <w:marBottom w:val="0"/>
      <w:divBdr>
        <w:top w:val="none" w:sz="0" w:space="0" w:color="auto"/>
        <w:left w:val="none" w:sz="0" w:space="0" w:color="auto"/>
        <w:bottom w:val="none" w:sz="0" w:space="0" w:color="auto"/>
        <w:right w:val="none" w:sz="0" w:space="0" w:color="auto"/>
      </w:divBdr>
    </w:div>
    <w:div w:id="2096245555">
      <w:marLeft w:val="640"/>
      <w:marRight w:val="0"/>
      <w:marTop w:val="0"/>
      <w:marBottom w:val="0"/>
      <w:divBdr>
        <w:top w:val="none" w:sz="0" w:space="0" w:color="auto"/>
        <w:left w:val="none" w:sz="0" w:space="0" w:color="auto"/>
        <w:bottom w:val="none" w:sz="0" w:space="0" w:color="auto"/>
        <w:right w:val="none" w:sz="0" w:space="0" w:color="auto"/>
      </w:divBdr>
    </w:div>
    <w:div w:id="2096314248">
      <w:marLeft w:val="640"/>
      <w:marRight w:val="0"/>
      <w:marTop w:val="0"/>
      <w:marBottom w:val="0"/>
      <w:divBdr>
        <w:top w:val="none" w:sz="0" w:space="0" w:color="auto"/>
        <w:left w:val="none" w:sz="0" w:space="0" w:color="auto"/>
        <w:bottom w:val="none" w:sz="0" w:space="0" w:color="auto"/>
        <w:right w:val="none" w:sz="0" w:space="0" w:color="auto"/>
      </w:divBdr>
    </w:div>
    <w:div w:id="2096318856">
      <w:marLeft w:val="640"/>
      <w:marRight w:val="0"/>
      <w:marTop w:val="0"/>
      <w:marBottom w:val="0"/>
      <w:divBdr>
        <w:top w:val="none" w:sz="0" w:space="0" w:color="auto"/>
        <w:left w:val="none" w:sz="0" w:space="0" w:color="auto"/>
        <w:bottom w:val="none" w:sz="0" w:space="0" w:color="auto"/>
        <w:right w:val="none" w:sz="0" w:space="0" w:color="auto"/>
      </w:divBdr>
    </w:div>
    <w:div w:id="2096320127">
      <w:marLeft w:val="640"/>
      <w:marRight w:val="0"/>
      <w:marTop w:val="0"/>
      <w:marBottom w:val="0"/>
      <w:divBdr>
        <w:top w:val="none" w:sz="0" w:space="0" w:color="auto"/>
        <w:left w:val="none" w:sz="0" w:space="0" w:color="auto"/>
        <w:bottom w:val="none" w:sz="0" w:space="0" w:color="auto"/>
        <w:right w:val="none" w:sz="0" w:space="0" w:color="auto"/>
      </w:divBdr>
    </w:div>
    <w:div w:id="2096391238">
      <w:marLeft w:val="640"/>
      <w:marRight w:val="0"/>
      <w:marTop w:val="0"/>
      <w:marBottom w:val="0"/>
      <w:divBdr>
        <w:top w:val="none" w:sz="0" w:space="0" w:color="auto"/>
        <w:left w:val="none" w:sz="0" w:space="0" w:color="auto"/>
        <w:bottom w:val="none" w:sz="0" w:space="0" w:color="auto"/>
        <w:right w:val="none" w:sz="0" w:space="0" w:color="auto"/>
      </w:divBdr>
    </w:div>
    <w:div w:id="2096394700">
      <w:marLeft w:val="640"/>
      <w:marRight w:val="0"/>
      <w:marTop w:val="0"/>
      <w:marBottom w:val="0"/>
      <w:divBdr>
        <w:top w:val="none" w:sz="0" w:space="0" w:color="auto"/>
        <w:left w:val="none" w:sz="0" w:space="0" w:color="auto"/>
        <w:bottom w:val="none" w:sz="0" w:space="0" w:color="auto"/>
        <w:right w:val="none" w:sz="0" w:space="0" w:color="auto"/>
      </w:divBdr>
    </w:div>
    <w:div w:id="2096395726">
      <w:marLeft w:val="640"/>
      <w:marRight w:val="0"/>
      <w:marTop w:val="0"/>
      <w:marBottom w:val="0"/>
      <w:divBdr>
        <w:top w:val="none" w:sz="0" w:space="0" w:color="auto"/>
        <w:left w:val="none" w:sz="0" w:space="0" w:color="auto"/>
        <w:bottom w:val="none" w:sz="0" w:space="0" w:color="auto"/>
        <w:right w:val="none" w:sz="0" w:space="0" w:color="auto"/>
      </w:divBdr>
    </w:div>
    <w:div w:id="2096436147">
      <w:marLeft w:val="640"/>
      <w:marRight w:val="0"/>
      <w:marTop w:val="0"/>
      <w:marBottom w:val="0"/>
      <w:divBdr>
        <w:top w:val="none" w:sz="0" w:space="0" w:color="auto"/>
        <w:left w:val="none" w:sz="0" w:space="0" w:color="auto"/>
        <w:bottom w:val="none" w:sz="0" w:space="0" w:color="auto"/>
        <w:right w:val="none" w:sz="0" w:space="0" w:color="auto"/>
      </w:divBdr>
    </w:div>
    <w:div w:id="2096437004">
      <w:marLeft w:val="640"/>
      <w:marRight w:val="0"/>
      <w:marTop w:val="0"/>
      <w:marBottom w:val="0"/>
      <w:divBdr>
        <w:top w:val="none" w:sz="0" w:space="0" w:color="auto"/>
        <w:left w:val="none" w:sz="0" w:space="0" w:color="auto"/>
        <w:bottom w:val="none" w:sz="0" w:space="0" w:color="auto"/>
        <w:right w:val="none" w:sz="0" w:space="0" w:color="auto"/>
      </w:divBdr>
    </w:div>
    <w:div w:id="2096437974">
      <w:marLeft w:val="640"/>
      <w:marRight w:val="0"/>
      <w:marTop w:val="0"/>
      <w:marBottom w:val="0"/>
      <w:divBdr>
        <w:top w:val="none" w:sz="0" w:space="0" w:color="auto"/>
        <w:left w:val="none" w:sz="0" w:space="0" w:color="auto"/>
        <w:bottom w:val="none" w:sz="0" w:space="0" w:color="auto"/>
        <w:right w:val="none" w:sz="0" w:space="0" w:color="auto"/>
      </w:divBdr>
    </w:div>
    <w:div w:id="2096438129">
      <w:marLeft w:val="640"/>
      <w:marRight w:val="0"/>
      <w:marTop w:val="0"/>
      <w:marBottom w:val="0"/>
      <w:divBdr>
        <w:top w:val="none" w:sz="0" w:space="0" w:color="auto"/>
        <w:left w:val="none" w:sz="0" w:space="0" w:color="auto"/>
        <w:bottom w:val="none" w:sz="0" w:space="0" w:color="auto"/>
        <w:right w:val="none" w:sz="0" w:space="0" w:color="auto"/>
      </w:divBdr>
    </w:div>
    <w:div w:id="2096513037">
      <w:marLeft w:val="640"/>
      <w:marRight w:val="0"/>
      <w:marTop w:val="0"/>
      <w:marBottom w:val="0"/>
      <w:divBdr>
        <w:top w:val="none" w:sz="0" w:space="0" w:color="auto"/>
        <w:left w:val="none" w:sz="0" w:space="0" w:color="auto"/>
        <w:bottom w:val="none" w:sz="0" w:space="0" w:color="auto"/>
        <w:right w:val="none" w:sz="0" w:space="0" w:color="auto"/>
      </w:divBdr>
    </w:div>
    <w:div w:id="2096584144">
      <w:marLeft w:val="640"/>
      <w:marRight w:val="0"/>
      <w:marTop w:val="0"/>
      <w:marBottom w:val="0"/>
      <w:divBdr>
        <w:top w:val="none" w:sz="0" w:space="0" w:color="auto"/>
        <w:left w:val="none" w:sz="0" w:space="0" w:color="auto"/>
        <w:bottom w:val="none" w:sz="0" w:space="0" w:color="auto"/>
        <w:right w:val="none" w:sz="0" w:space="0" w:color="auto"/>
      </w:divBdr>
    </w:div>
    <w:div w:id="2096635048">
      <w:marLeft w:val="640"/>
      <w:marRight w:val="0"/>
      <w:marTop w:val="0"/>
      <w:marBottom w:val="0"/>
      <w:divBdr>
        <w:top w:val="none" w:sz="0" w:space="0" w:color="auto"/>
        <w:left w:val="none" w:sz="0" w:space="0" w:color="auto"/>
        <w:bottom w:val="none" w:sz="0" w:space="0" w:color="auto"/>
        <w:right w:val="none" w:sz="0" w:space="0" w:color="auto"/>
      </w:divBdr>
    </w:div>
    <w:div w:id="2096700849">
      <w:marLeft w:val="640"/>
      <w:marRight w:val="0"/>
      <w:marTop w:val="0"/>
      <w:marBottom w:val="0"/>
      <w:divBdr>
        <w:top w:val="none" w:sz="0" w:space="0" w:color="auto"/>
        <w:left w:val="none" w:sz="0" w:space="0" w:color="auto"/>
        <w:bottom w:val="none" w:sz="0" w:space="0" w:color="auto"/>
        <w:right w:val="none" w:sz="0" w:space="0" w:color="auto"/>
      </w:divBdr>
    </w:div>
    <w:div w:id="2096701614">
      <w:marLeft w:val="640"/>
      <w:marRight w:val="0"/>
      <w:marTop w:val="0"/>
      <w:marBottom w:val="0"/>
      <w:divBdr>
        <w:top w:val="none" w:sz="0" w:space="0" w:color="auto"/>
        <w:left w:val="none" w:sz="0" w:space="0" w:color="auto"/>
        <w:bottom w:val="none" w:sz="0" w:space="0" w:color="auto"/>
        <w:right w:val="none" w:sz="0" w:space="0" w:color="auto"/>
      </w:divBdr>
    </w:div>
    <w:div w:id="2096703475">
      <w:marLeft w:val="640"/>
      <w:marRight w:val="0"/>
      <w:marTop w:val="0"/>
      <w:marBottom w:val="0"/>
      <w:divBdr>
        <w:top w:val="none" w:sz="0" w:space="0" w:color="auto"/>
        <w:left w:val="none" w:sz="0" w:space="0" w:color="auto"/>
        <w:bottom w:val="none" w:sz="0" w:space="0" w:color="auto"/>
        <w:right w:val="none" w:sz="0" w:space="0" w:color="auto"/>
      </w:divBdr>
    </w:div>
    <w:div w:id="2096709415">
      <w:marLeft w:val="640"/>
      <w:marRight w:val="0"/>
      <w:marTop w:val="0"/>
      <w:marBottom w:val="0"/>
      <w:divBdr>
        <w:top w:val="none" w:sz="0" w:space="0" w:color="auto"/>
        <w:left w:val="none" w:sz="0" w:space="0" w:color="auto"/>
        <w:bottom w:val="none" w:sz="0" w:space="0" w:color="auto"/>
        <w:right w:val="none" w:sz="0" w:space="0" w:color="auto"/>
      </w:divBdr>
    </w:div>
    <w:div w:id="2096782273">
      <w:marLeft w:val="640"/>
      <w:marRight w:val="0"/>
      <w:marTop w:val="0"/>
      <w:marBottom w:val="0"/>
      <w:divBdr>
        <w:top w:val="none" w:sz="0" w:space="0" w:color="auto"/>
        <w:left w:val="none" w:sz="0" w:space="0" w:color="auto"/>
        <w:bottom w:val="none" w:sz="0" w:space="0" w:color="auto"/>
        <w:right w:val="none" w:sz="0" w:space="0" w:color="auto"/>
      </w:divBdr>
    </w:div>
    <w:div w:id="2096973947">
      <w:marLeft w:val="640"/>
      <w:marRight w:val="0"/>
      <w:marTop w:val="0"/>
      <w:marBottom w:val="0"/>
      <w:divBdr>
        <w:top w:val="none" w:sz="0" w:space="0" w:color="auto"/>
        <w:left w:val="none" w:sz="0" w:space="0" w:color="auto"/>
        <w:bottom w:val="none" w:sz="0" w:space="0" w:color="auto"/>
        <w:right w:val="none" w:sz="0" w:space="0" w:color="auto"/>
      </w:divBdr>
    </w:div>
    <w:div w:id="2097046626">
      <w:marLeft w:val="640"/>
      <w:marRight w:val="0"/>
      <w:marTop w:val="0"/>
      <w:marBottom w:val="0"/>
      <w:divBdr>
        <w:top w:val="none" w:sz="0" w:space="0" w:color="auto"/>
        <w:left w:val="none" w:sz="0" w:space="0" w:color="auto"/>
        <w:bottom w:val="none" w:sz="0" w:space="0" w:color="auto"/>
        <w:right w:val="none" w:sz="0" w:space="0" w:color="auto"/>
      </w:divBdr>
    </w:div>
    <w:div w:id="2097049106">
      <w:marLeft w:val="640"/>
      <w:marRight w:val="0"/>
      <w:marTop w:val="0"/>
      <w:marBottom w:val="0"/>
      <w:divBdr>
        <w:top w:val="none" w:sz="0" w:space="0" w:color="auto"/>
        <w:left w:val="none" w:sz="0" w:space="0" w:color="auto"/>
        <w:bottom w:val="none" w:sz="0" w:space="0" w:color="auto"/>
        <w:right w:val="none" w:sz="0" w:space="0" w:color="auto"/>
      </w:divBdr>
    </w:div>
    <w:div w:id="2097053242">
      <w:marLeft w:val="640"/>
      <w:marRight w:val="0"/>
      <w:marTop w:val="0"/>
      <w:marBottom w:val="0"/>
      <w:divBdr>
        <w:top w:val="none" w:sz="0" w:space="0" w:color="auto"/>
        <w:left w:val="none" w:sz="0" w:space="0" w:color="auto"/>
        <w:bottom w:val="none" w:sz="0" w:space="0" w:color="auto"/>
        <w:right w:val="none" w:sz="0" w:space="0" w:color="auto"/>
      </w:divBdr>
    </w:div>
    <w:div w:id="2097244976">
      <w:marLeft w:val="640"/>
      <w:marRight w:val="0"/>
      <w:marTop w:val="0"/>
      <w:marBottom w:val="0"/>
      <w:divBdr>
        <w:top w:val="none" w:sz="0" w:space="0" w:color="auto"/>
        <w:left w:val="none" w:sz="0" w:space="0" w:color="auto"/>
        <w:bottom w:val="none" w:sz="0" w:space="0" w:color="auto"/>
        <w:right w:val="none" w:sz="0" w:space="0" w:color="auto"/>
      </w:divBdr>
    </w:div>
    <w:div w:id="2097283726">
      <w:marLeft w:val="640"/>
      <w:marRight w:val="0"/>
      <w:marTop w:val="0"/>
      <w:marBottom w:val="0"/>
      <w:divBdr>
        <w:top w:val="none" w:sz="0" w:space="0" w:color="auto"/>
        <w:left w:val="none" w:sz="0" w:space="0" w:color="auto"/>
        <w:bottom w:val="none" w:sz="0" w:space="0" w:color="auto"/>
        <w:right w:val="none" w:sz="0" w:space="0" w:color="auto"/>
      </w:divBdr>
    </w:div>
    <w:div w:id="2097314000">
      <w:marLeft w:val="640"/>
      <w:marRight w:val="0"/>
      <w:marTop w:val="0"/>
      <w:marBottom w:val="0"/>
      <w:divBdr>
        <w:top w:val="none" w:sz="0" w:space="0" w:color="auto"/>
        <w:left w:val="none" w:sz="0" w:space="0" w:color="auto"/>
        <w:bottom w:val="none" w:sz="0" w:space="0" w:color="auto"/>
        <w:right w:val="none" w:sz="0" w:space="0" w:color="auto"/>
      </w:divBdr>
    </w:div>
    <w:div w:id="2097356142">
      <w:marLeft w:val="640"/>
      <w:marRight w:val="0"/>
      <w:marTop w:val="0"/>
      <w:marBottom w:val="0"/>
      <w:divBdr>
        <w:top w:val="none" w:sz="0" w:space="0" w:color="auto"/>
        <w:left w:val="none" w:sz="0" w:space="0" w:color="auto"/>
        <w:bottom w:val="none" w:sz="0" w:space="0" w:color="auto"/>
        <w:right w:val="none" w:sz="0" w:space="0" w:color="auto"/>
      </w:divBdr>
    </w:div>
    <w:div w:id="2097356702">
      <w:marLeft w:val="640"/>
      <w:marRight w:val="0"/>
      <w:marTop w:val="0"/>
      <w:marBottom w:val="0"/>
      <w:divBdr>
        <w:top w:val="none" w:sz="0" w:space="0" w:color="auto"/>
        <w:left w:val="none" w:sz="0" w:space="0" w:color="auto"/>
        <w:bottom w:val="none" w:sz="0" w:space="0" w:color="auto"/>
        <w:right w:val="none" w:sz="0" w:space="0" w:color="auto"/>
      </w:divBdr>
    </w:div>
    <w:div w:id="2097362795">
      <w:marLeft w:val="640"/>
      <w:marRight w:val="0"/>
      <w:marTop w:val="0"/>
      <w:marBottom w:val="0"/>
      <w:divBdr>
        <w:top w:val="none" w:sz="0" w:space="0" w:color="auto"/>
        <w:left w:val="none" w:sz="0" w:space="0" w:color="auto"/>
        <w:bottom w:val="none" w:sz="0" w:space="0" w:color="auto"/>
        <w:right w:val="none" w:sz="0" w:space="0" w:color="auto"/>
      </w:divBdr>
    </w:div>
    <w:div w:id="2097433727">
      <w:marLeft w:val="640"/>
      <w:marRight w:val="0"/>
      <w:marTop w:val="0"/>
      <w:marBottom w:val="0"/>
      <w:divBdr>
        <w:top w:val="none" w:sz="0" w:space="0" w:color="auto"/>
        <w:left w:val="none" w:sz="0" w:space="0" w:color="auto"/>
        <w:bottom w:val="none" w:sz="0" w:space="0" w:color="auto"/>
        <w:right w:val="none" w:sz="0" w:space="0" w:color="auto"/>
      </w:divBdr>
    </w:div>
    <w:div w:id="2097438876">
      <w:marLeft w:val="640"/>
      <w:marRight w:val="0"/>
      <w:marTop w:val="0"/>
      <w:marBottom w:val="0"/>
      <w:divBdr>
        <w:top w:val="none" w:sz="0" w:space="0" w:color="auto"/>
        <w:left w:val="none" w:sz="0" w:space="0" w:color="auto"/>
        <w:bottom w:val="none" w:sz="0" w:space="0" w:color="auto"/>
        <w:right w:val="none" w:sz="0" w:space="0" w:color="auto"/>
      </w:divBdr>
    </w:div>
    <w:div w:id="2097510836">
      <w:marLeft w:val="640"/>
      <w:marRight w:val="0"/>
      <w:marTop w:val="0"/>
      <w:marBottom w:val="0"/>
      <w:divBdr>
        <w:top w:val="none" w:sz="0" w:space="0" w:color="auto"/>
        <w:left w:val="none" w:sz="0" w:space="0" w:color="auto"/>
        <w:bottom w:val="none" w:sz="0" w:space="0" w:color="auto"/>
        <w:right w:val="none" w:sz="0" w:space="0" w:color="auto"/>
      </w:divBdr>
    </w:div>
    <w:div w:id="2097551757">
      <w:marLeft w:val="0"/>
      <w:marRight w:val="0"/>
      <w:marTop w:val="0"/>
      <w:marBottom w:val="0"/>
      <w:divBdr>
        <w:top w:val="none" w:sz="0" w:space="0" w:color="auto"/>
        <w:left w:val="none" w:sz="0" w:space="0" w:color="auto"/>
        <w:bottom w:val="none" w:sz="0" w:space="0" w:color="auto"/>
        <w:right w:val="none" w:sz="0" w:space="0" w:color="auto"/>
      </w:divBdr>
    </w:div>
    <w:div w:id="2097558475">
      <w:marLeft w:val="640"/>
      <w:marRight w:val="0"/>
      <w:marTop w:val="0"/>
      <w:marBottom w:val="0"/>
      <w:divBdr>
        <w:top w:val="none" w:sz="0" w:space="0" w:color="auto"/>
        <w:left w:val="none" w:sz="0" w:space="0" w:color="auto"/>
        <w:bottom w:val="none" w:sz="0" w:space="0" w:color="auto"/>
        <w:right w:val="none" w:sz="0" w:space="0" w:color="auto"/>
      </w:divBdr>
    </w:div>
    <w:div w:id="2097558858">
      <w:marLeft w:val="640"/>
      <w:marRight w:val="0"/>
      <w:marTop w:val="0"/>
      <w:marBottom w:val="0"/>
      <w:divBdr>
        <w:top w:val="none" w:sz="0" w:space="0" w:color="auto"/>
        <w:left w:val="none" w:sz="0" w:space="0" w:color="auto"/>
        <w:bottom w:val="none" w:sz="0" w:space="0" w:color="auto"/>
        <w:right w:val="none" w:sz="0" w:space="0" w:color="auto"/>
      </w:divBdr>
    </w:div>
    <w:div w:id="2097627914">
      <w:marLeft w:val="640"/>
      <w:marRight w:val="0"/>
      <w:marTop w:val="0"/>
      <w:marBottom w:val="0"/>
      <w:divBdr>
        <w:top w:val="none" w:sz="0" w:space="0" w:color="auto"/>
        <w:left w:val="none" w:sz="0" w:space="0" w:color="auto"/>
        <w:bottom w:val="none" w:sz="0" w:space="0" w:color="auto"/>
        <w:right w:val="none" w:sz="0" w:space="0" w:color="auto"/>
      </w:divBdr>
    </w:div>
    <w:div w:id="2097676961">
      <w:marLeft w:val="640"/>
      <w:marRight w:val="0"/>
      <w:marTop w:val="0"/>
      <w:marBottom w:val="0"/>
      <w:divBdr>
        <w:top w:val="none" w:sz="0" w:space="0" w:color="auto"/>
        <w:left w:val="none" w:sz="0" w:space="0" w:color="auto"/>
        <w:bottom w:val="none" w:sz="0" w:space="0" w:color="auto"/>
        <w:right w:val="none" w:sz="0" w:space="0" w:color="auto"/>
      </w:divBdr>
    </w:div>
    <w:div w:id="2097704115">
      <w:marLeft w:val="640"/>
      <w:marRight w:val="0"/>
      <w:marTop w:val="0"/>
      <w:marBottom w:val="0"/>
      <w:divBdr>
        <w:top w:val="none" w:sz="0" w:space="0" w:color="auto"/>
        <w:left w:val="none" w:sz="0" w:space="0" w:color="auto"/>
        <w:bottom w:val="none" w:sz="0" w:space="0" w:color="auto"/>
        <w:right w:val="none" w:sz="0" w:space="0" w:color="auto"/>
      </w:divBdr>
    </w:div>
    <w:div w:id="2097705212">
      <w:marLeft w:val="640"/>
      <w:marRight w:val="0"/>
      <w:marTop w:val="0"/>
      <w:marBottom w:val="0"/>
      <w:divBdr>
        <w:top w:val="none" w:sz="0" w:space="0" w:color="auto"/>
        <w:left w:val="none" w:sz="0" w:space="0" w:color="auto"/>
        <w:bottom w:val="none" w:sz="0" w:space="0" w:color="auto"/>
        <w:right w:val="none" w:sz="0" w:space="0" w:color="auto"/>
      </w:divBdr>
    </w:div>
    <w:div w:id="2097706926">
      <w:marLeft w:val="640"/>
      <w:marRight w:val="0"/>
      <w:marTop w:val="0"/>
      <w:marBottom w:val="0"/>
      <w:divBdr>
        <w:top w:val="none" w:sz="0" w:space="0" w:color="auto"/>
        <w:left w:val="none" w:sz="0" w:space="0" w:color="auto"/>
        <w:bottom w:val="none" w:sz="0" w:space="0" w:color="auto"/>
        <w:right w:val="none" w:sz="0" w:space="0" w:color="auto"/>
      </w:divBdr>
    </w:div>
    <w:div w:id="2097743804">
      <w:marLeft w:val="640"/>
      <w:marRight w:val="0"/>
      <w:marTop w:val="0"/>
      <w:marBottom w:val="0"/>
      <w:divBdr>
        <w:top w:val="none" w:sz="0" w:space="0" w:color="auto"/>
        <w:left w:val="none" w:sz="0" w:space="0" w:color="auto"/>
        <w:bottom w:val="none" w:sz="0" w:space="0" w:color="auto"/>
        <w:right w:val="none" w:sz="0" w:space="0" w:color="auto"/>
      </w:divBdr>
    </w:div>
    <w:div w:id="2097743859">
      <w:marLeft w:val="640"/>
      <w:marRight w:val="0"/>
      <w:marTop w:val="0"/>
      <w:marBottom w:val="0"/>
      <w:divBdr>
        <w:top w:val="none" w:sz="0" w:space="0" w:color="auto"/>
        <w:left w:val="none" w:sz="0" w:space="0" w:color="auto"/>
        <w:bottom w:val="none" w:sz="0" w:space="0" w:color="auto"/>
        <w:right w:val="none" w:sz="0" w:space="0" w:color="auto"/>
      </w:divBdr>
    </w:div>
    <w:div w:id="2097751016">
      <w:marLeft w:val="640"/>
      <w:marRight w:val="0"/>
      <w:marTop w:val="0"/>
      <w:marBottom w:val="0"/>
      <w:divBdr>
        <w:top w:val="none" w:sz="0" w:space="0" w:color="auto"/>
        <w:left w:val="none" w:sz="0" w:space="0" w:color="auto"/>
        <w:bottom w:val="none" w:sz="0" w:space="0" w:color="auto"/>
        <w:right w:val="none" w:sz="0" w:space="0" w:color="auto"/>
      </w:divBdr>
    </w:div>
    <w:div w:id="2097821757">
      <w:marLeft w:val="640"/>
      <w:marRight w:val="0"/>
      <w:marTop w:val="0"/>
      <w:marBottom w:val="0"/>
      <w:divBdr>
        <w:top w:val="none" w:sz="0" w:space="0" w:color="auto"/>
        <w:left w:val="none" w:sz="0" w:space="0" w:color="auto"/>
        <w:bottom w:val="none" w:sz="0" w:space="0" w:color="auto"/>
        <w:right w:val="none" w:sz="0" w:space="0" w:color="auto"/>
      </w:divBdr>
    </w:div>
    <w:div w:id="2097824138">
      <w:marLeft w:val="640"/>
      <w:marRight w:val="0"/>
      <w:marTop w:val="0"/>
      <w:marBottom w:val="0"/>
      <w:divBdr>
        <w:top w:val="none" w:sz="0" w:space="0" w:color="auto"/>
        <w:left w:val="none" w:sz="0" w:space="0" w:color="auto"/>
        <w:bottom w:val="none" w:sz="0" w:space="0" w:color="auto"/>
        <w:right w:val="none" w:sz="0" w:space="0" w:color="auto"/>
      </w:divBdr>
    </w:div>
    <w:div w:id="2097896847">
      <w:marLeft w:val="640"/>
      <w:marRight w:val="0"/>
      <w:marTop w:val="0"/>
      <w:marBottom w:val="0"/>
      <w:divBdr>
        <w:top w:val="none" w:sz="0" w:space="0" w:color="auto"/>
        <w:left w:val="none" w:sz="0" w:space="0" w:color="auto"/>
        <w:bottom w:val="none" w:sz="0" w:space="0" w:color="auto"/>
        <w:right w:val="none" w:sz="0" w:space="0" w:color="auto"/>
      </w:divBdr>
    </w:div>
    <w:div w:id="2097898805">
      <w:marLeft w:val="640"/>
      <w:marRight w:val="0"/>
      <w:marTop w:val="0"/>
      <w:marBottom w:val="0"/>
      <w:divBdr>
        <w:top w:val="none" w:sz="0" w:space="0" w:color="auto"/>
        <w:left w:val="none" w:sz="0" w:space="0" w:color="auto"/>
        <w:bottom w:val="none" w:sz="0" w:space="0" w:color="auto"/>
        <w:right w:val="none" w:sz="0" w:space="0" w:color="auto"/>
      </w:divBdr>
    </w:div>
    <w:div w:id="2098013708">
      <w:marLeft w:val="640"/>
      <w:marRight w:val="0"/>
      <w:marTop w:val="0"/>
      <w:marBottom w:val="0"/>
      <w:divBdr>
        <w:top w:val="none" w:sz="0" w:space="0" w:color="auto"/>
        <w:left w:val="none" w:sz="0" w:space="0" w:color="auto"/>
        <w:bottom w:val="none" w:sz="0" w:space="0" w:color="auto"/>
        <w:right w:val="none" w:sz="0" w:space="0" w:color="auto"/>
      </w:divBdr>
    </w:div>
    <w:div w:id="2098015190">
      <w:marLeft w:val="640"/>
      <w:marRight w:val="0"/>
      <w:marTop w:val="0"/>
      <w:marBottom w:val="0"/>
      <w:divBdr>
        <w:top w:val="none" w:sz="0" w:space="0" w:color="auto"/>
        <w:left w:val="none" w:sz="0" w:space="0" w:color="auto"/>
        <w:bottom w:val="none" w:sz="0" w:space="0" w:color="auto"/>
        <w:right w:val="none" w:sz="0" w:space="0" w:color="auto"/>
      </w:divBdr>
    </w:div>
    <w:div w:id="2098286435">
      <w:marLeft w:val="640"/>
      <w:marRight w:val="0"/>
      <w:marTop w:val="0"/>
      <w:marBottom w:val="0"/>
      <w:divBdr>
        <w:top w:val="none" w:sz="0" w:space="0" w:color="auto"/>
        <w:left w:val="none" w:sz="0" w:space="0" w:color="auto"/>
        <w:bottom w:val="none" w:sz="0" w:space="0" w:color="auto"/>
        <w:right w:val="none" w:sz="0" w:space="0" w:color="auto"/>
      </w:divBdr>
    </w:div>
    <w:div w:id="2098355947">
      <w:marLeft w:val="640"/>
      <w:marRight w:val="0"/>
      <w:marTop w:val="0"/>
      <w:marBottom w:val="0"/>
      <w:divBdr>
        <w:top w:val="none" w:sz="0" w:space="0" w:color="auto"/>
        <w:left w:val="none" w:sz="0" w:space="0" w:color="auto"/>
        <w:bottom w:val="none" w:sz="0" w:space="0" w:color="auto"/>
        <w:right w:val="none" w:sz="0" w:space="0" w:color="auto"/>
      </w:divBdr>
    </w:div>
    <w:div w:id="2098360482">
      <w:marLeft w:val="640"/>
      <w:marRight w:val="0"/>
      <w:marTop w:val="0"/>
      <w:marBottom w:val="0"/>
      <w:divBdr>
        <w:top w:val="none" w:sz="0" w:space="0" w:color="auto"/>
        <w:left w:val="none" w:sz="0" w:space="0" w:color="auto"/>
        <w:bottom w:val="none" w:sz="0" w:space="0" w:color="auto"/>
        <w:right w:val="none" w:sz="0" w:space="0" w:color="auto"/>
      </w:divBdr>
    </w:div>
    <w:div w:id="2098399859">
      <w:marLeft w:val="640"/>
      <w:marRight w:val="0"/>
      <w:marTop w:val="0"/>
      <w:marBottom w:val="0"/>
      <w:divBdr>
        <w:top w:val="none" w:sz="0" w:space="0" w:color="auto"/>
        <w:left w:val="none" w:sz="0" w:space="0" w:color="auto"/>
        <w:bottom w:val="none" w:sz="0" w:space="0" w:color="auto"/>
        <w:right w:val="none" w:sz="0" w:space="0" w:color="auto"/>
      </w:divBdr>
    </w:div>
    <w:div w:id="2098475932">
      <w:marLeft w:val="640"/>
      <w:marRight w:val="0"/>
      <w:marTop w:val="0"/>
      <w:marBottom w:val="0"/>
      <w:divBdr>
        <w:top w:val="none" w:sz="0" w:space="0" w:color="auto"/>
        <w:left w:val="none" w:sz="0" w:space="0" w:color="auto"/>
        <w:bottom w:val="none" w:sz="0" w:space="0" w:color="auto"/>
        <w:right w:val="none" w:sz="0" w:space="0" w:color="auto"/>
      </w:divBdr>
    </w:div>
    <w:div w:id="2098476003">
      <w:marLeft w:val="640"/>
      <w:marRight w:val="0"/>
      <w:marTop w:val="0"/>
      <w:marBottom w:val="0"/>
      <w:divBdr>
        <w:top w:val="none" w:sz="0" w:space="0" w:color="auto"/>
        <w:left w:val="none" w:sz="0" w:space="0" w:color="auto"/>
        <w:bottom w:val="none" w:sz="0" w:space="0" w:color="auto"/>
        <w:right w:val="none" w:sz="0" w:space="0" w:color="auto"/>
      </w:divBdr>
    </w:div>
    <w:div w:id="2098478567">
      <w:marLeft w:val="640"/>
      <w:marRight w:val="0"/>
      <w:marTop w:val="0"/>
      <w:marBottom w:val="0"/>
      <w:divBdr>
        <w:top w:val="none" w:sz="0" w:space="0" w:color="auto"/>
        <w:left w:val="none" w:sz="0" w:space="0" w:color="auto"/>
        <w:bottom w:val="none" w:sz="0" w:space="0" w:color="auto"/>
        <w:right w:val="none" w:sz="0" w:space="0" w:color="auto"/>
      </w:divBdr>
    </w:div>
    <w:div w:id="2098549609">
      <w:marLeft w:val="640"/>
      <w:marRight w:val="0"/>
      <w:marTop w:val="0"/>
      <w:marBottom w:val="0"/>
      <w:divBdr>
        <w:top w:val="none" w:sz="0" w:space="0" w:color="auto"/>
        <w:left w:val="none" w:sz="0" w:space="0" w:color="auto"/>
        <w:bottom w:val="none" w:sz="0" w:space="0" w:color="auto"/>
        <w:right w:val="none" w:sz="0" w:space="0" w:color="auto"/>
      </w:divBdr>
    </w:div>
    <w:div w:id="2098595160">
      <w:marLeft w:val="640"/>
      <w:marRight w:val="0"/>
      <w:marTop w:val="0"/>
      <w:marBottom w:val="0"/>
      <w:divBdr>
        <w:top w:val="none" w:sz="0" w:space="0" w:color="auto"/>
        <w:left w:val="none" w:sz="0" w:space="0" w:color="auto"/>
        <w:bottom w:val="none" w:sz="0" w:space="0" w:color="auto"/>
        <w:right w:val="none" w:sz="0" w:space="0" w:color="auto"/>
      </w:divBdr>
    </w:div>
    <w:div w:id="2098596315">
      <w:marLeft w:val="640"/>
      <w:marRight w:val="0"/>
      <w:marTop w:val="0"/>
      <w:marBottom w:val="0"/>
      <w:divBdr>
        <w:top w:val="none" w:sz="0" w:space="0" w:color="auto"/>
        <w:left w:val="none" w:sz="0" w:space="0" w:color="auto"/>
        <w:bottom w:val="none" w:sz="0" w:space="0" w:color="auto"/>
        <w:right w:val="none" w:sz="0" w:space="0" w:color="auto"/>
      </w:divBdr>
    </w:div>
    <w:div w:id="2098597859">
      <w:marLeft w:val="640"/>
      <w:marRight w:val="0"/>
      <w:marTop w:val="0"/>
      <w:marBottom w:val="0"/>
      <w:divBdr>
        <w:top w:val="none" w:sz="0" w:space="0" w:color="auto"/>
        <w:left w:val="none" w:sz="0" w:space="0" w:color="auto"/>
        <w:bottom w:val="none" w:sz="0" w:space="0" w:color="auto"/>
        <w:right w:val="none" w:sz="0" w:space="0" w:color="auto"/>
      </w:divBdr>
    </w:div>
    <w:div w:id="2098668693">
      <w:marLeft w:val="640"/>
      <w:marRight w:val="0"/>
      <w:marTop w:val="0"/>
      <w:marBottom w:val="0"/>
      <w:divBdr>
        <w:top w:val="none" w:sz="0" w:space="0" w:color="auto"/>
        <w:left w:val="none" w:sz="0" w:space="0" w:color="auto"/>
        <w:bottom w:val="none" w:sz="0" w:space="0" w:color="auto"/>
        <w:right w:val="none" w:sz="0" w:space="0" w:color="auto"/>
      </w:divBdr>
    </w:div>
    <w:div w:id="2098669966">
      <w:marLeft w:val="640"/>
      <w:marRight w:val="0"/>
      <w:marTop w:val="0"/>
      <w:marBottom w:val="0"/>
      <w:divBdr>
        <w:top w:val="none" w:sz="0" w:space="0" w:color="auto"/>
        <w:left w:val="none" w:sz="0" w:space="0" w:color="auto"/>
        <w:bottom w:val="none" w:sz="0" w:space="0" w:color="auto"/>
        <w:right w:val="none" w:sz="0" w:space="0" w:color="auto"/>
      </w:divBdr>
    </w:div>
    <w:div w:id="2098672527">
      <w:marLeft w:val="640"/>
      <w:marRight w:val="0"/>
      <w:marTop w:val="0"/>
      <w:marBottom w:val="0"/>
      <w:divBdr>
        <w:top w:val="none" w:sz="0" w:space="0" w:color="auto"/>
        <w:left w:val="none" w:sz="0" w:space="0" w:color="auto"/>
        <w:bottom w:val="none" w:sz="0" w:space="0" w:color="auto"/>
        <w:right w:val="none" w:sz="0" w:space="0" w:color="auto"/>
      </w:divBdr>
    </w:div>
    <w:div w:id="2098672894">
      <w:marLeft w:val="640"/>
      <w:marRight w:val="0"/>
      <w:marTop w:val="0"/>
      <w:marBottom w:val="0"/>
      <w:divBdr>
        <w:top w:val="none" w:sz="0" w:space="0" w:color="auto"/>
        <w:left w:val="none" w:sz="0" w:space="0" w:color="auto"/>
        <w:bottom w:val="none" w:sz="0" w:space="0" w:color="auto"/>
        <w:right w:val="none" w:sz="0" w:space="0" w:color="auto"/>
      </w:divBdr>
    </w:div>
    <w:div w:id="2098745536">
      <w:marLeft w:val="640"/>
      <w:marRight w:val="0"/>
      <w:marTop w:val="0"/>
      <w:marBottom w:val="0"/>
      <w:divBdr>
        <w:top w:val="none" w:sz="0" w:space="0" w:color="auto"/>
        <w:left w:val="none" w:sz="0" w:space="0" w:color="auto"/>
        <w:bottom w:val="none" w:sz="0" w:space="0" w:color="auto"/>
        <w:right w:val="none" w:sz="0" w:space="0" w:color="auto"/>
      </w:divBdr>
    </w:div>
    <w:div w:id="2098749026">
      <w:marLeft w:val="640"/>
      <w:marRight w:val="0"/>
      <w:marTop w:val="0"/>
      <w:marBottom w:val="0"/>
      <w:divBdr>
        <w:top w:val="none" w:sz="0" w:space="0" w:color="auto"/>
        <w:left w:val="none" w:sz="0" w:space="0" w:color="auto"/>
        <w:bottom w:val="none" w:sz="0" w:space="0" w:color="auto"/>
        <w:right w:val="none" w:sz="0" w:space="0" w:color="auto"/>
      </w:divBdr>
    </w:div>
    <w:div w:id="2098790897">
      <w:marLeft w:val="640"/>
      <w:marRight w:val="0"/>
      <w:marTop w:val="0"/>
      <w:marBottom w:val="0"/>
      <w:divBdr>
        <w:top w:val="none" w:sz="0" w:space="0" w:color="auto"/>
        <w:left w:val="none" w:sz="0" w:space="0" w:color="auto"/>
        <w:bottom w:val="none" w:sz="0" w:space="0" w:color="auto"/>
        <w:right w:val="none" w:sz="0" w:space="0" w:color="auto"/>
      </w:divBdr>
    </w:div>
    <w:div w:id="2098817967">
      <w:marLeft w:val="640"/>
      <w:marRight w:val="0"/>
      <w:marTop w:val="0"/>
      <w:marBottom w:val="0"/>
      <w:divBdr>
        <w:top w:val="none" w:sz="0" w:space="0" w:color="auto"/>
        <w:left w:val="none" w:sz="0" w:space="0" w:color="auto"/>
        <w:bottom w:val="none" w:sz="0" w:space="0" w:color="auto"/>
        <w:right w:val="none" w:sz="0" w:space="0" w:color="auto"/>
      </w:divBdr>
    </w:div>
    <w:div w:id="2098819101">
      <w:marLeft w:val="640"/>
      <w:marRight w:val="0"/>
      <w:marTop w:val="0"/>
      <w:marBottom w:val="0"/>
      <w:divBdr>
        <w:top w:val="none" w:sz="0" w:space="0" w:color="auto"/>
        <w:left w:val="none" w:sz="0" w:space="0" w:color="auto"/>
        <w:bottom w:val="none" w:sz="0" w:space="0" w:color="auto"/>
        <w:right w:val="none" w:sz="0" w:space="0" w:color="auto"/>
      </w:divBdr>
    </w:div>
    <w:div w:id="2098822583">
      <w:marLeft w:val="640"/>
      <w:marRight w:val="0"/>
      <w:marTop w:val="0"/>
      <w:marBottom w:val="0"/>
      <w:divBdr>
        <w:top w:val="none" w:sz="0" w:space="0" w:color="auto"/>
        <w:left w:val="none" w:sz="0" w:space="0" w:color="auto"/>
        <w:bottom w:val="none" w:sz="0" w:space="0" w:color="auto"/>
        <w:right w:val="none" w:sz="0" w:space="0" w:color="auto"/>
      </w:divBdr>
    </w:div>
    <w:div w:id="2098862524">
      <w:marLeft w:val="640"/>
      <w:marRight w:val="0"/>
      <w:marTop w:val="0"/>
      <w:marBottom w:val="0"/>
      <w:divBdr>
        <w:top w:val="none" w:sz="0" w:space="0" w:color="auto"/>
        <w:left w:val="none" w:sz="0" w:space="0" w:color="auto"/>
        <w:bottom w:val="none" w:sz="0" w:space="0" w:color="auto"/>
        <w:right w:val="none" w:sz="0" w:space="0" w:color="auto"/>
      </w:divBdr>
    </w:div>
    <w:div w:id="2098937847">
      <w:marLeft w:val="640"/>
      <w:marRight w:val="0"/>
      <w:marTop w:val="0"/>
      <w:marBottom w:val="0"/>
      <w:divBdr>
        <w:top w:val="none" w:sz="0" w:space="0" w:color="auto"/>
        <w:left w:val="none" w:sz="0" w:space="0" w:color="auto"/>
        <w:bottom w:val="none" w:sz="0" w:space="0" w:color="auto"/>
        <w:right w:val="none" w:sz="0" w:space="0" w:color="auto"/>
      </w:divBdr>
    </w:div>
    <w:div w:id="2098943078">
      <w:marLeft w:val="640"/>
      <w:marRight w:val="0"/>
      <w:marTop w:val="0"/>
      <w:marBottom w:val="0"/>
      <w:divBdr>
        <w:top w:val="none" w:sz="0" w:space="0" w:color="auto"/>
        <w:left w:val="none" w:sz="0" w:space="0" w:color="auto"/>
        <w:bottom w:val="none" w:sz="0" w:space="0" w:color="auto"/>
        <w:right w:val="none" w:sz="0" w:space="0" w:color="auto"/>
      </w:divBdr>
    </w:div>
    <w:div w:id="2098987147">
      <w:marLeft w:val="640"/>
      <w:marRight w:val="0"/>
      <w:marTop w:val="0"/>
      <w:marBottom w:val="0"/>
      <w:divBdr>
        <w:top w:val="none" w:sz="0" w:space="0" w:color="auto"/>
        <w:left w:val="none" w:sz="0" w:space="0" w:color="auto"/>
        <w:bottom w:val="none" w:sz="0" w:space="0" w:color="auto"/>
        <w:right w:val="none" w:sz="0" w:space="0" w:color="auto"/>
      </w:divBdr>
    </w:div>
    <w:div w:id="2099010610">
      <w:marLeft w:val="640"/>
      <w:marRight w:val="0"/>
      <w:marTop w:val="0"/>
      <w:marBottom w:val="0"/>
      <w:divBdr>
        <w:top w:val="none" w:sz="0" w:space="0" w:color="auto"/>
        <w:left w:val="none" w:sz="0" w:space="0" w:color="auto"/>
        <w:bottom w:val="none" w:sz="0" w:space="0" w:color="auto"/>
        <w:right w:val="none" w:sz="0" w:space="0" w:color="auto"/>
      </w:divBdr>
    </w:div>
    <w:div w:id="2099012603">
      <w:marLeft w:val="640"/>
      <w:marRight w:val="0"/>
      <w:marTop w:val="0"/>
      <w:marBottom w:val="0"/>
      <w:divBdr>
        <w:top w:val="none" w:sz="0" w:space="0" w:color="auto"/>
        <w:left w:val="none" w:sz="0" w:space="0" w:color="auto"/>
        <w:bottom w:val="none" w:sz="0" w:space="0" w:color="auto"/>
        <w:right w:val="none" w:sz="0" w:space="0" w:color="auto"/>
      </w:divBdr>
    </w:div>
    <w:div w:id="2099016076">
      <w:marLeft w:val="640"/>
      <w:marRight w:val="0"/>
      <w:marTop w:val="0"/>
      <w:marBottom w:val="0"/>
      <w:divBdr>
        <w:top w:val="none" w:sz="0" w:space="0" w:color="auto"/>
        <w:left w:val="none" w:sz="0" w:space="0" w:color="auto"/>
        <w:bottom w:val="none" w:sz="0" w:space="0" w:color="auto"/>
        <w:right w:val="none" w:sz="0" w:space="0" w:color="auto"/>
      </w:divBdr>
    </w:div>
    <w:div w:id="2099129026">
      <w:marLeft w:val="640"/>
      <w:marRight w:val="0"/>
      <w:marTop w:val="0"/>
      <w:marBottom w:val="0"/>
      <w:divBdr>
        <w:top w:val="none" w:sz="0" w:space="0" w:color="auto"/>
        <w:left w:val="none" w:sz="0" w:space="0" w:color="auto"/>
        <w:bottom w:val="none" w:sz="0" w:space="0" w:color="auto"/>
        <w:right w:val="none" w:sz="0" w:space="0" w:color="auto"/>
      </w:divBdr>
    </w:div>
    <w:div w:id="2099208908">
      <w:marLeft w:val="640"/>
      <w:marRight w:val="0"/>
      <w:marTop w:val="0"/>
      <w:marBottom w:val="0"/>
      <w:divBdr>
        <w:top w:val="none" w:sz="0" w:space="0" w:color="auto"/>
        <w:left w:val="none" w:sz="0" w:space="0" w:color="auto"/>
        <w:bottom w:val="none" w:sz="0" w:space="0" w:color="auto"/>
        <w:right w:val="none" w:sz="0" w:space="0" w:color="auto"/>
      </w:divBdr>
    </w:div>
    <w:div w:id="2099213031">
      <w:marLeft w:val="640"/>
      <w:marRight w:val="0"/>
      <w:marTop w:val="0"/>
      <w:marBottom w:val="0"/>
      <w:divBdr>
        <w:top w:val="none" w:sz="0" w:space="0" w:color="auto"/>
        <w:left w:val="none" w:sz="0" w:space="0" w:color="auto"/>
        <w:bottom w:val="none" w:sz="0" w:space="0" w:color="auto"/>
        <w:right w:val="none" w:sz="0" w:space="0" w:color="auto"/>
      </w:divBdr>
    </w:div>
    <w:div w:id="2099254945">
      <w:marLeft w:val="640"/>
      <w:marRight w:val="0"/>
      <w:marTop w:val="0"/>
      <w:marBottom w:val="0"/>
      <w:divBdr>
        <w:top w:val="none" w:sz="0" w:space="0" w:color="auto"/>
        <w:left w:val="none" w:sz="0" w:space="0" w:color="auto"/>
        <w:bottom w:val="none" w:sz="0" w:space="0" w:color="auto"/>
        <w:right w:val="none" w:sz="0" w:space="0" w:color="auto"/>
      </w:divBdr>
    </w:div>
    <w:div w:id="2099255767">
      <w:marLeft w:val="640"/>
      <w:marRight w:val="0"/>
      <w:marTop w:val="0"/>
      <w:marBottom w:val="0"/>
      <w:divBdr>
        <w:top w:val="none" w:sz="0" w:space="0" w:color="auto"/>
        <w:left w:val="none" w:sz="0" w:space="0" w:color="auto"/>
        <w:bottom w:val="none" w:sz="0" w:space="0" w:color="auto"/>
        <w:right w:val="none" w:sz="0" w:space="0" w:color="auto"/>
      </w:divBdr>
    </w:div>
    <w:div w:id="2099329711">
      <w:marLeft w:val="640"/>
      <w:marRight w:val="0"/>
      <w:marTop w:val="0"/>
      <w:marBottom w:val="0"/>
      <w:divBdr>
        <w:top w:val="none" w:sz="0" w:space="0" w:color="auto"/>
        <w:left w:val="none" w:sz="0" w:space="0" w:color="auto"/>
        <w:bottom w:val="none" w:sz="0" w:space="0" w:color="auto"/>
        <w:right w:val="none" w:sz="0" w:space="0" w:color="auto"/>
      </w:divBdr>
    </w:div>
    <w:div w:id="2099404426">
      <w:marLeft w:val="640"/>
      <w:marRight w:val="0"/>
      <w:marTop w:val="0"/>
      <w:marBottom w:val="0"/>
      <w:divBdr>
        <w:top w:val="none" w:sz="0" w:space="0" w:color="auto"/>
        <w:left w:val="none" w:sz="0" w:space="0" w:color="auto"/>
        <w:bottom w:val="none" w:sz="0" w:space="0" w:color="auto"/>
        <w:right w:val="none" w:sz="0" w:space="0" w:color="auto"/>
      </w:divBdr>
    </w:div>
    <w:div w:id="2099473795">
      <w:marLeft w:val="640"/>
      <w:marRight w:val="0"/>
      <w:marTop w:val="0"/>
      <w:marBottom w:val="0"/>
      <w:divBdr>
        <w:top w:val="none" w:sz="0" w:space="0" w:color="auto"/>
        <w:left w:val="none" w:sz="0" w:space="0" w:color="auto"/>
        <w:bottom w:val="none" w:sz="0" w:space="0" w:color="auto"/>
        <w:right w:val="none" w:sz="0" w:space="0" w:color="auto"/>
      </w:divBdr>
    </w:div>
    <w:div w:id="2099516793">
      <w:marLeft w:val="640"/>
      <w:marRight w:val="0"/>
      <w:marTop w:val="0"/>
      <w:marBottom w:val="0"/>
      <w:divBdr>
        <w:top w:val="none" w:sz="0" w:space="0" w:color="auto"/>
        <w:left w:val="none" w:sz="0" w:space="0" w:color="auto"/>
        <w:bottom w:val="none" w:sz="0" w:space="0" w:color="auto"/>
        <w:right w:val="none" w:sz="0" w:space="0" w:color="auto"/>
      </w:divBdr>
    </w:div>
    <w:div w:id="2099520764">
      <w:marLeft w:val="640"/>
      <w:marRight w:val="0"/>
      <w:marTop w:val="0"/>
      <w:marBottom w:val="0"/>
      <w:divBdr>
        <w:top w:val="none" w:sz="0" w:space="0" w:color="auto"/>
        <w:left w:val="none" w:sz="0" w:space="0" w:color="auto"/>
        <w:bottom w:val="none" w:sz="0" w:space="0" w:color="auto"/>
        <w:right w:val="none" w:sz="0" w:space="0" w:color="auto"/>
      </w:divBdr>
    </w:div>
    <w:div w:id="2099593479">
      <w:marLeft w:val="640"/>
      <w:marRight w:val="0"/>
      <w:marTop w:val="0"/>
      <w:marBottom w:val="0"/>
      <w:divBdr>
        <w:top w:val="none" w:sz="0" w:space="0" w:color="auto"/>
        <w:left w:val="none" w:sz="0" w:space="0" w:color="auto"/>
        <w:bottom w:val="none" w:sz="0" w:space="0" w:color="auto"/>
        <w:right w:val="none" w:sz="0" w:space="0" w:color="auto"/>
      </w:divBdr>
    </w:div>
    <w:div w:id="2099669738">
      <w:marLeft w:val="640"/>
      <w:marRight w:val="0"/>
      <w:marTop w:val="0"/>
      <w:marBottom w:val="0"/>
      <w:divBdr>
        <w:top w:val="none" w:sz="0" w:space="0" w:color="auto"/>
        <w:left w:val="none" w:sz="0" w:space="0" w:color="auto"/>
        <w:bottom w:val="none" w:sz="0" w:space="0" w:color="auto"/>
        <w:right w:val="none" w:sz="0" w:space="0" w:color="auto"/>
      </w:divBdr>
    </w:div>
    <w:div w:id="2099674397">
      <w:marLeft w:val="640"/>
      <w:marRight w:val="0"/>
      <w:marTop w:val="0"/>
      <w:marBottom w:val="0"/>
      <w:divBdr>
        <w:top w:val="none" w:sz="0" w:space="0" w:color="auto"/>
        <w:left w:val="none" w:sz="0" w:space="0" w:color="auto"/>
        <w:bottom w:val="none" w:sz="0" w:space="0" w:color="auto"/>
        <w:right w:val="none" w:sz="0" w:space="0" w:color="auto"/>
      </w:divBdr>
    </w:div>
    <w:div w:id="2099712352">
      <w:marLeft w:val="640"/>
      <w:marRight w:val="0"/>
      <w:marTop w:val="0"/>
      <w:marBottom w:val="0"/>
      <w:divBdr>
        <w:top w:val="none" w:sz="0" w:space="0" w:color="auto"/>
        <w:left w:val="none" w:sz="0" w:space="0" w:color="auto"/>
        <w:bottom w:val="none" w:sz="0" w:space="0" w:color="auto"/>
        <w:right w:val="none" w:sz="0" w:space="0" w:color="auto"/>
      </w:divBdr>
    </w:div>
    <w:div w:id="2099786320">
      <w:marLeft w:val="640"/>
      <w:marRight w:val="0"/>
      <w:marTop w:val="0"/>
      <w:marBottom w:val="0"/>
      <w:divBdr>
        <w:top w:val="none" w:sz="0" w:space="0" w:color="auto"/>
        <w:left w:val="none" w:sz="0" w:space="0" w:color="auto"/>
        <w:bottom w:val="none" w:sz="0" w:space="0" w:color="auto"/>
        <w:right w:val="none" w:sz="0" w:space="0" w:color="auto"/>
      </w:divBdr>
    </w:div>
    <w:div w:id="2099788724">
      <w:marLeft w:val="640"/>
      <w:marRight w:val="0"/>
      <w:marTop w:val="0"/>
      <w:marBottom w:val="0"/>
      <w:divBdr>
        <w:top w:val="none" w:sz="0" w:space="0" w:color="auto"/>
        <w:left w:val="none" w:sz="0" w:space="0" w:color="auto"/>
        <w:bottom w:val="none" w:sz="0" w:space="0" w:color="auto"/>
        <w:right w:val="none" w:sz="0" w:space="0" w:color="auto"/>
      </w:divBdr>
    </w:div>
    <w:div w:id="2099792195">
      <w:marLeft w:val="640"/>
      <w:marRight w:val="0"/>
      <w:marTop w:val="0"/>
      <w:marBottom w:val="0"/>
      <w:divBdr>
        <w:top w:val="none" w:sz="0" w:space="0" w:color="auto"/>
        <w:left w:val="none" w:sz="0" w:space="0" w:color="auto"/>
        <w:bottom w:val="none" w:sz="0" w:space="0" w:color="auto"/>
        <w:right w:val="none" w:sz="0" w:space="0" w:color="auto"/>
      </w:divBdr>
    </w:div>
    <w:div w:id="2099862748">
      <w:marLeft w:val="640"/>
      <w:marRight w:val="0"/>
      <w:marTop w:val="0"/>
      <w:marBottom w:val="0"/>
      <w:divBdr>
        <w:top w:val="none" w:sz="0" w:space="0" w:color="auto"/>
        <w:left w:val="none" w:sz="0" w:space="0" w:color="auto"/>
        <w:bottom w:val="none" w:sz="0" w:space="0" w:color="auto"/>
        <w:right w:val="none" w:sz="0" w:space="0" w:color="auto"/>
      </w:divBdr>
    </w:div>
    <w:div w:id="2099864792">
      <w:marLeft w:val="640"/>
      <w:marRight w:val="0"/>
      <w:marTop w:val="0"/>
      <w:marBottom w:val="0"/>
      <w:divBdr>
        <w:top w:val="none" w:sz="0" w:space="0" w:color="auto"/>
        <w:left w:val="none" w:sz="0" w:space="0" w:color="auto"/>
        <w:bottom w:val="none" w:sz="0" w:space="0" w:color="auto"/>
        <w:right w:val="none" w:sz="0" w:space="0" w:color="auto"/>
      </w:divBdr>
    </w:div>
    <w:div w:id="2099865496">
      <w:marLeft w:val="640"/>
      <w:marRight w:val="0"/>
      <w:marTop w:val="0"/>
      <w:marBottom w:val="0"/>
      <w:divBdr>
        <w:top w:val="none" w:sz="0" w:space="0" w:color="auto"/>
        <w:left w:val="none" w:sz="0" w:space="0" w:color="auto"/>
        <w:bottom w:val="none" w:sz="0" w:space="0" w:color="auto"/>
        <w:right w:val="none" w:sz="0" w:space="0" w:color="auto"/>
      </w:divBdr>
    </w:div>
    <w:div w:id="2099937241">
      <w:marLeft w:val="640"/>
      <w:marRight w:val="0"/>
      <w:marTop w:val="0"/>
      <w:marBottom w:val="0"/>
      <w:divBdr>
        <w:top w:val="none" w:sz="0" w:space="0" w:color="auto"/>
        <w:left w:val="none" w:sz="0" w:space="0" w:color="auto"/>
        <w:bottom w:val="none" w:sz="0" w:space="0" w:color="auto"/>
        <w:right w:val="none" w:sz="0" w:space="0" w:color="auto"/>
      </w:divBdr>
    </w:div>
    <w:div w:id="2099986286">
      <w:marLeft w:val="640"/>
      <w:marRight w:val="0"/>
      <w:marTop w:val="0"/>
      <w:marBottom w:val="0"/>
      <w:divBdr>
        <w:top w:val="none" w:sz="0" w:space="0" w:color="auto"/>
        <w:left w:val="none" w:sz="0" w:space="0" w:color="auto"/>
        <w:bottom w:val="none" w:sz="0" w:space="0" w:color="auto"/>
        <w:right w:val="none" w:sz="0" w:space="0" w:color="auto"/>
      </w:divBdr>
    </w:div>
    <w:div w:id="2100052813">
      <w:marLeft w:val="640"/>
      <w:marRight w:val="0"/>
      <w:marTop w:val="0"/>
      <w:marBottom w:val="0"/>
      <w:divBdr>
        <w:top w:val="none" w:sz="0" w:space="0" w:color="auto"/>
        <w:left w:val="none" w:sz="0" w:space="0" w:color="auto"/>
        <w:bottom w:val="none" w:sz="0" w:space="0" w:color="auto"/>
        <w:right w:val="none" w:sz="0" w:space="0" w:color="auto"/>
      </w:divBdr>
    </w:div>
    <w:div w:id="2100054524">
      <w:marLeft w:val="640"/>
      <w:marRight w:val="0"/>
      <w:marTop w:val="0"/>
      <w:marBottom w:val="0"/>
      <w:divBdr>
        <w:top w:val="none" w:sz="0" w:space="0" w:color="auto"/>
        <w:left w:val="none" w:sz="0" w:space="0" w:color="auto"/>
        <w:bottom w:val="none" w:sz="0" w:space="0" w:color="auto"/>
        <w:right w:val="none" w:sz="0" w:space="0" w:color="auto"/>
      </w:divBdr>
    </w:div>
    <w:div w:id="2100057560">
      <w:marLeft w:val="640"/>
      <w:marRight w:val="0"/>
      <w:marTop w:val="0"/>
      <w:marBottom w:val="0"/>
      <w:divBdr>
        <w:top w:val="none" w:sz="0" w:space="0" w:color="auto"/>
        <w:left w:val="none" w:sz="0" w:space="0" w:color="auto"/>
        <w:bottom w:val="none" w:sz="0" w:space="0" w:color="auto"/>
        <w:right w:val="none" w:sz="0" w:space="0" w:color="auto"/>
      </w:divBdr>
    </w:div>
    <w:div w:id="2100058880">
      <w:marLeft w:val="640"/>
      <w:marRight w:val="0"/>
      <w:marTop w:val="0"/>
      <w:marBottom w:val="0"/>
      <w:divBdr>
        <w:top w:val="none" w:sz="0" w:space="0" w:color="auto"/>
        <w:left w:val="none" w:sz="0" w:space="0" w:color="auto"/>
        <w:bottom w:val="none" w:sz="0" w:space="0" w:color="auto"/>
        <w:right w:val="none" w:sz="0" w:space="0" w:color="auto"/>
      </w:divBdr>
    </w:div>
    <w:div w:id="2100178149">
      <w:marLeft w:val="640"/>
      <w:marRight w:val="0"/>
      <w:marTop w:val="0"/>
      <w:marBottom w:val="0"/>
      <w:divBdr>
        <w:top w:val="none" w:sz="0" w:space="0" w:color="auto"/>
        <w:left w:val="none" w:sz="0" w:space="0" w:color="auto"/>
        <w:bottom w:val="none" w:sz="0" w:space="0" w:color="auto"/>
        <w:right w:val="none" w:sz="0" w:space="0" w:color="auto"/>
      </w:divBdr>
    </w:div>
    <w:div w:id="2100248158">
      <w:marLeft w:val="640"/>
      <w:marRight w:val="0"/>
      <w:marTop w:val="0"/>
      <w:marBottom w:val="0"/>
      <w:divBdr>
        <w:top w:val="none" w:sz="0" w:space="0" w:color="auto"/>
        <w:left w:val="none" w:sz="0" w:space="0" w:color="auto"/>
        <w:bottom w:val="none" w:sz="0" w:space="0" w:color="auto"/>
        <w:right w:val="none" w:sz="0" w:space="0" w:color="auto"/>
      </w:divBdr>
    </w:div>
    <w:div w:id="2100253190">
      <w:marLeft w:val="640"/>
      <w:marRight w:val="0"/>
      <w:marTop w:val="0"/>
      <w:marBottom w:val="0"/>
      <w:divBdr>
        <w:top w:val="none" w:sz="0" w:space="0" w:color="auto"/>
        <w:left w:val="none" w:sz="0" w:space="0" w:color="auto"/>
        <w:bottom w:val="none" w:sz="0" w:space="0" w:color="auto"/>
        <w:right w:val="none" w:sz="0" w:space="0" w:color="auto"/>
      </w:divBdr>
    </w:div>
    <w:div w:id="2100298047">
      <w:marLeft w:val="640"/>
      <w:marRight w:val="0"/>
      <w:marTop w:val="0"/>
      <w:marBottom w:val="0"/>
      <w:divBdr>
        <w:top w:val="none" w:sz="0" w:space="0" w:color="auto"/>
        <w:left w:val="none" w:sz="0" w:space="0" w:color="auto"/>
        <w:bottom w:val="none" w:sz="0" w:space="0" w:color="auto"/>
        <w:right w:val="none" w:sz="0" w:space="0" w:color="auto"/>
      </w:divBdr>
    </w:div>
    <w:div w:id="2100364784">
      <w:marLeft w:val="640"/>
      <w:marRight w:val="0"/>
      <w:marTop w:val="0"/>
      <w:marBottom w:val="0"/>
      <w:divBdr>
        <w:top w:val="none" w:sz="0" w:space="0" w:color="auto"/>
        <w:left w:val="none" w:sz="0" w:space="0" w:color="auto"/>
        <w:bottom w:val="none" w:sz="0" w:space="0" w:color="auto"/>
        <w:right w:val="none" w:sz="0" w:space="0" w:color="auto"/>
      </w:divBdr>
    </w:div>
    <w:div w:id="2100439128">
      <w:marLeft w:val="640"/>
      <w:marRight w:val="0"/>
      <w:marTop w:val="0"/>
      <w:marBottom w:val="0"/>
      <w:divBdr>
        <w:top w:val="none" w:sz="0" w:space="0" w:color="auto"/>
        <w:left w:val="none" w:sz="0" w:space="0" w:color="auto"/>
        <w:bottom w:val="none" w:sz="0" w:space="0" w:color="auto"/>
        <w:right w:val="none" w:sz="0" w:space="0" w:color="auto"/>
      </w:divBdr>
    </w:div>
    <w:div w:id="2100439374">
      <w:marLeft w:val="0"/>
      <w:marRight w:val="0"/>
      <w:marTop w:val="0"/>
      <w:marBottom w:val="0"/>
      <w:divBdr>
        <w:top w:val="none" w:sz="0" w:space="0" w:color="auto"/>
        <w:left w:val="none" w:sz="0" w:space="0" w:color="auto"/>
        <w:bottom w:val="none" w:sz="0" w:space="0" w:color="auto"/>
        <w:right w:val="none" w:sz="0" w:space="0" w:color="auto"/>
      </w:divBdr>
    </w:div>
    <w:div w:id="2100439819">
      <w:marLeft w:val="640"/>
      <w:marRight w:val="0"/>
      <w:marTop w:val="0"/>
      <w:marBottom w:val="0"/>
      <w:divBdr>
        <w:top w:val="none" w:sz="0" w:space="0" w:color="auto"/>
        <w:left w:val="none" w:sz="0" w:space="0" w:color="auto"/>
        <w:bottom w:val="none" w:sz="0" w:space="0" w:color="auto"/>
        <w:right w:val="none" w:sz="0" w:space="0" w:color="auto"/>
      </w:divBdr>
    </w:div>
    <w:div w:id="2100446261">
      <w:marLeft w:val="640"/>
      <w:marRight w:val="0"/>
      <w:marTop w:val="0"/>
      <w:marBottom w:val="0"/>
      <w:divBdr>
        <w:top w:val="none" w:sz="0" w:space="0" w:color="auto"/>
        <w:left w:val="none" w:sz="0" w:space="0" w:color="auto"/>
        <w:bottom w:val="none" w:sz="0" w:space="0" w:color="auto"/>
        <w:right w:val="none" w:sz="0" w:space="0" w:color="auto"/>
      </w:divBdr>
    </w:div>
    <w:div w:id="2100517191">
      <w:marLeft w:val="640"/>
      <w:marRight w:val="0"/>
      <w:marTop w:val="0"/>
      <w:marBottom w:val="0"/>
      <w:divBdr>
        <w:top w:val="none" w:sz="0" w:space="0" w:color="auto"/>
        <w:left w:val="none" w:sz="0" w:space="0" w:color="auto"/>
        <w:bottom w:val="none" w:sz="0" w:space="0" w:color="auto"/>
        <w:right w:val="none" w:sz="0" w:space="0" w:color="auto"/>
      </w:divBdr>
    </w:div>
    <w:div w:id="2100522114">
      <w:marLeft w:val="640"/>
      <w:marRight w:val="0"/>
      <w:marTop w:val="0"/>
      <w:marBottom w:val="0"/>
      <w:divBdr>
        <w:top w:val="none" w:sz="0" w:space="0" w:color="auto"/>
        <w:left w:val="none" w:sz="0" w:space="0" w:color="auto"/>
        <w:bottom w:val="none" w:sz="0" w:space="0" w:color="auto"/>
        <w:right w:val="none" w:sz="0" w:space="0" w:color="auto"/>
      </w:divBdr>
    </w:div>
    <w:div w:id="2100522463">
      <w:marLeft w:val="640"/>
      <w:marRight w:val="0"/>
      <w:marTop w:val="0"/>
      <w:marBottom w:val="0"/>
      <w:divBdr>
        <w:top w:val="none" w:sz="0" w:space="0" w:color="auto"/>
        <w:left w:val="none" w:sz="0" w:space="0" w:color="auto"/>
        <w:bottom w:val="none" w:sz="0" w:space="0" w:color="auto"/>
        <w:right w:val="none" w:sz="0" w:space="0" w:color="auto"/>
      </w:divBdr>
    </w:div>
    <w:div w:id="2100561890">
      <w:marLeft w:val="640"/>
      <w:marRight w:val="0"/>
      <w:marTop w:val="0"/>
      <w:marBottom w:val="0"/>
      <w:divBdr>
        <w:top w:val="none" w:sz="0" w:space="0" w:color="auto"/>
        <w:left w:val="none" w:sz="0" w:space="0" w:color="auto"/>
        <w:bottom w:val="none" w:sz="0" w:space="0" w:color="auto"/>
        <w:right w:val="none" w:sz="0" w:space="0" w:color="auto"/>
      </w:divBdr>
    </w:div>
    <w:div w:id="2100562272">
      <w:marLeft w:val="640"/>
      <w:marRight w:val="0"/>
      <w:marTop w:val="0"/>
      <w:marBottom w:val="0"/>
      <w:divBdr>
        <w:top w:val="none" w:sz="0" w:space="0" w:color="auto"/>
        <w:left w:val="none" w:sz="0" w:space="0" w:color="auto"/>
        <w:bottom w:val="none" w:sz="0" w:space="0" w:color="auto"/>
        <w:right w:val="none" w:sz="0" w:space="0" w:color="auto"/>
      </w:divBdr>
    </w:div>
    <w:div w:id="2100563679">
      <w:marLeft w:val="640"/>
      <w:marRight w:val="0"/>
      <w:marTop w:val="0"/>
      <w:marBottom w:val="0"/>
      <w:divBdr>
        <w:top w:val="none" w:sz="0" w:space="0" w:color="auto"/>
        <w:left w:val="none" w:sz="0" w:space="0" w:color="auto"/>
        <w:bottom w:val="none" w:sz="0" w:space="0" w:color="auto"/>
        <w:right w:val="none" w:sz="0" w:space="0" w:color="auto"/>
      </w:divBdr>
    </w:div>
    <w:div w:id="2100565326">
      <w:marLeft w:val="640"/>
      <w:marRight w:val="0"/>
      <w:marTop w:val="0"/>
      <w:marBottom w:val="0"/>
      <w:divBdr>
        <w:top w:val="none" w:sz="0" w:space="0" w:color="auto"/>
        <w:left w:val="none" w:sz="0" w:space="0" w:color="auto"/>
        <w:bottom w:val="none" w:sz="0" w:space="0" w:color="auto"/>
        <w:right w:val="none" w:sz="0" w:space="0" w:color="auto"/>
      </w:divBdr>
    </w:div>
    <w:div w:id="2100639502">
      <w:marLeft w:val="640"/>
      <w:marRight w:val="0"/>
      <w:marTop w:val="0"/>
      <w:marBottom w:val="0"/>
      <w:divBdr>
        <w:top w:val="none" w:sz="0" w:space="0" w:color="auto"/>
        <w:left w:val="none" w:sz="0" w:space="0" w:color="auto"/>
        <w:bottom w:val="none" w:sz="0" w:space="0" w:color="auto"/>
        <w:right w:val="none" w:sz="0" w:space="0" w:color="auto"/>
      </w:divBdr>
    </w:div>
    <w:div w:id="2100713394">
      <w:marLeft w:val="640"/>
      <w:marRight w:val="0"/>
      <w:marTop w:val="0"/>
      <w:marBottom w:val="0"/>
      <w:divBdr>
        <w:top w:val="none" w:sz="0" w:space="0" w:color="auto"/>
        <w:left w:val="none" w:sz="0" w:space="0" w:color="auto"/>
        <w:bottom w:val="none" w:sz="0" w:space="0" w:color="auto"/>
        <w:right w:val="none" w:sz="0" w:space="0" w:color="auto"/>
      </w:divBdr>
    </w:div>
    <w:div w:id="2100713496">
      <w:marLeft w:val="640"/>
      <w:marRight w:val="0"/>
      <w:marTop w:val="0"/>
      <w:marBottom w:val="0"/>
      <w:divBdr>
        <w:top w:val="none" w:sz="0" w:space="0" w:color="auto"/>
        <w:left w:val="none" w:sz="0" w:space="0" w:color="auto"/>
        <w:bottom w:val="none" w:sz="0" w:space="0" w:color="auto"/>
        <w:right w:val="none" w:sz="0" w:space="0" w:color="auto"/>
      </w:divBdr>
    </w:div>
    <w:div w:id="2100716830">
      <w:marLeft w:val="640"/>
      <w:marRight w:val="0"/>
      <w:marTop w:val="0"/>
      <w:marBottom w:val="0"/>
      <w:divBdr>
        <w:top w:val="none" w:sz="0" w:space="0" w:color="auto"/>
        <w:left w:val="none" w:sz="0" w:space="0" w:color="auto"/>
        <w:bottom w:val="none" w:sz="0" w:space="0" w:color="auto"/>
        <w:right w:val="none" w:sz="0" w:space="0" w:color="auto"/>
      </w:divBdr>
    </w:div>
    <w:div w:id="2100756550">
      <w:marLeft w:val="640"/>
      <w:marRight w:val="0"/>
      <w:marTop w:val="0"/>
      <w:marBottom w:val="0"/>
      <w:divBdr>
        <w:top w:val="none" w:sz="0" w:space="0" w:color="auto"/>
        <w:left w:val="none" w:sz="0" w:space="0" w:color="auto"/>
        <w:bottom w:val="none" w:sz="0" w:space="0" w:color="auto"/>
        <w:right w:val="none" w:sz="0" w:space="0" w:color="auto"/>
      </w:divBdr>
    </w:div>
    <w:div w:id="2100783997">
      <w:marLeft w:val="640"/>
      <w:marRight w:val="0"/>
      <w:marTop w:val="0"/>
      <w:marBottom w:val="0"/>
      <w:divBdr>
        <w:top w:val="none" w:sz="0" w:space="0" w:color="auto"/>
        <w:left w:val="none" w:sz="0" w:space="0" w:color="auto"/>
        <w:bottom w:val="none" w:sz="0" w:space="0" w:color="auto"/>
        <w:right w:val="none" w:sz="0" w:space="0" w:color="auto"/>
      </w:divBdr>
    </w:div>
    <w:div w:id="2100784853">
      <w:marLeft w:val="640"/>
      <w:marRight w:val="0"/>
      <w:marTop w:val="0"/>
      <w:marBottom w:val="0"/>
      <w:divBdr>
        <w:top w:val="none" w:sz="0" w:space="0" w:color="auto"/>
        <w:left w:val="none" w:sz="0" w:space="0" w:color="auto"/>
        <w:bottom w:val="none" w:sz="0" w:space="0" w:color="auto"/>
        <w:right w:val="none" w:sz="0" w:space="0" w:color="auto"/>
      </w:divBdr>
    </w:div>
    <w:div w:id="2100785755">
      <w:marLeft w:val="640"/>
      <w:marRight w:val="0"/>
      <w:marTop w:val="0"/>
      <w:marBottom w:val="0"/>
      <w:divBdr>
        <w:top w:val="none" w:sz="0" w:space="0" w:color="auto"/>
        <w:left w:val="none" w:sz="0" w:space="0" w:color="auto"/>
        <w:bottom w:val="none" w:sz="0" w:space="0" w:color="auto"/>
        <w:right w:val="none" w:sz="0" w:space="0" w:color="auto"/>
      </w:divBdr>
    </w:div>
    <w:div w:id="2100789205">
      <w:marLeft w:val="640"/>
      <w:marRight w:val="0"/>
      <w:marTop w:val="0"/>
      <w:marBottom w:val="0"/>
      <w:divBdr>
        <w:top w:val="none" w:sz="0" w:space="0" w:color="auto"/>
        <w:left w:val="none" w:sz="0" w:space="0" w:color="auto"/>
        <w:bottom w:val="none" w:sz="0" w:space="0" w:color="auto"/>
        <w:right w:val="none" w:sz="0" w:space="0" w:color="auto"/>
      </w:divBdr>
    </w:div>
    <w:div w:id="2100833276">
      <w:marLeft w:val="640"/>
      <w:marRight w:val="0"/>
      <w:marTop w:val="0"/>
      <w:marBottom w:val="0"/>
      <w:divBdr>
        <w:top w:val="none" w:sz="0" w:space="0" w:color="auto"/>
        <w:left w:val="none" w:sz="0" w:space="0" w:color="auto"/>
        <w:bottom w:val="none" w:sz="0" w:space="0" w:color="auto"/>
        <w:right w:val="none" w:sz="0" w:space="0" w:color="auto"/>
      </w:divBdr>
    </w:div>
    <w:div w:id="2100902406">
      <w:marLeft w:val="640"/>
      <w:marRight w:val="0"/>
      <w:marTop w:val="0"/>
      <w:marBottom w:val="0"/>
      <w:divBdr>
        <w:top w:val="none" w:sz="0" w:space="0" w:color="auto"/>
        <w:left w:val="none" w:sz="0" w:space="0" w:color="auto"/>
        <w:bottom w:val="none" w:sz="0" w:space="0" w:color="auto"/>
        <w:right w:val="none" w:sz="0" w:space="0" w:color="auto"/>
      </w:divBdr>
    </w:div>
    <w:div w:id="2100908802">
      <w:marLeft w:val="640"/>
      <w:marRight w:val="0"/>
      <w:marTop w:val="0"/>
      <w:marBottom w:val="0"/>
      <w:divBdr>
        <w:top w:val="none" w:sz="0" w:space="0" w:color="auto"/>
        <w:left w:val="none" w:sz="0" w:space="0" w:color="auto"/>
        <w:bottom w:val="none" w:sz="0" w:space="0" w:color="auto"/>
        <w:right w:val="none" w:sz="0" w:space="0" w:color="auto"/>
      </w:divBdr>
    </w:div>
    <w:div w:id="2100979267">
      <w:marLeft w:val="640"/>
      <w:marRight w:val="0"/>
      <w:marTop w:val="0"/>
      <w:marBottom w:val="0"/>
      <w:divBdr>
        <w:top w:val="none" w:sz="0" w:space="0" w:color="auto"/>
        <w:left w:val="none" w:sz="0" w:space="0" w:color="auto"/>
        <w:bottom w:val="none" w:sz="0" w:space="0" w:color="auto"/>
        <w:right w:val="none" w:sz="0" w:space="0" w:color="auto"/>
      </w:divBdr>
    </w:div>
    <w:div w:id="2101024757">
      <w:marLeft w:val="640"/>
      <w:marRight w:val="0"/>
      <w:marTop w:val="0"/>
      <w:marBottom w:val="0"/>
      <w:divBdr>
        <w:top w:val="none" w:sz="0" w:space="0" w:color="auto"/>
        <w:left w:val="none" w:sz="0" w:space="0" w:color="auto"/>
        <w:bottom w:val="none" w:sz="0" w:space="0" w:color="auto"/>
        <w:right w:val="none" w:sz="0" w:space="0" w:color="auto"/>
      </w:divBdr>
    </w:div>
    <w:div w:id="2101176090">
      <w:marLeft w:val="640"/>
      <w:marRight w:val="0"/>
      <w:marTop w:val="0"/>
      <w:marBottom w:val="0"/>
      <w:divBdr>
        <w:top w:val="none" w:sz="0" w:space="0" w:color="auto"/>
        <w:left w:val="none" w:sz="0" w:space="0" w:color="auto"/>
        <w:bottom w:val="none" w:sz="0" w:space="0" w:color="auto"/>
        <w:right w:val="none" w:sz="0" w:space="0" w:color="auto"/>
      </w:divBdr>
    </w:div>
    <w:div w:id="2101176196">
      <w:marLeft w:val="640"/>
      <w:marRight w:val="0"/>
      <w:marTop w:val="0"/>
      <w:marBottom w:val="0"/>
      <w:divBdr>
        <w:top w:val="none" w:sz="0" w:space="0" w:color="auto"/>
        <w:left w:val="none" w:sz="0" w:space="0" w:color="auto"/>
        <w:bottom w:val="none" w:sz="0" w:space="0" w:color="auto"/>
        <w:right w:val="none" w:sz="0" w:space="0" w:color="auto"/>
      </w:divBdr>
    </w:div>
    <w:div w:id="2101215317">
      <w:marLeft w:val="640"/>
      <w:marRight w:val="0"/>
      <w:marTop w:val="0"/>
      <w:marBottom w:val="0"/>
      <w:divBdr>
        <w:top w:val="none" w:sz="0" w:space="0" w:color="auto"/>
        <w:left w:val="none" w:sz="0" w:space="0" w:color="auto"/>
        <w:bottom w:val="none" w:sz="0" w:space="0" w:color="auto"/>
        <w:right w:val="none" w:sz="0" w:space="0" w:color="auto"/>
      </w:divBdr>
    </w:div>
    <w:div w:id="2101289697">
      <w:marLeft w:val="640"/>
      <w:marRight w:val="0"/>
      <w:marTop w:val="0"/>
      <w:marBottom w:val="0"/>
      <w:divBdr>
        <w:top w:val="none" w:sz="0" w:space="0" w:color="auto"/>
        <w:left w:val="none" w:sz="0" w:space="0" w:color="auto"/>
        <w:bottom w:val="none" w:sz="0" w:space="0" w:color="auto"/>
        <w:right w:val="none" w:sz="0" w:space="0" w:color="auto"/>
      </w:divBdr>
    </w:div>
    <w:div w:id="2101490551">
      <w:marLeft w:val="640"/>
      <w:marRight w:val="0"/>
      <w:marTop w:val="0"/>
      <w:marBottom w:val="0"/>
      <w:divBdr>
        <w:top w:val="none" w:sz="0" w:space="0" w:color="auto"/>
        <w:left w:val="none" w:sz="0" w:space="0" w:color="auto"/>
        <w:bottom w:val="none" w:sz="0" w:space="0" w:color="auto"/>
        <w:right w:val="none" w:sz="0" w:space="0" w:color="auto"/>
      </w:divBdr>
    </w:div>
    <w:div w:id="2101559204">
      <w:marLeft w:val="640"/>
      <w:marRight w:val="0"/>
      <w:marTop w:val="0"/>
      <w:marBottom w:val="0"/>
      <w:divBdr>
        <w:top w:val="none" w:sz="0" w:space="0" w:color="auto"/>
        <w:left w:val="none" w:sz="0" w:space="0" w:color="auto"/>
        <w:bottom w:val="none" w:sz="0" w:space="0" w:color="auto"/>
        <w:right w:val="none" w:sz="0" w:space="0" w:color="auto"/>
      </w:divBdr>
    </w:div>
    <w:div w:id="2101608551">
      <w:marLeft w:val="640"/>
      <w:marRight w:val="0"/>
      <w:marTop w:val="0"/>
      <w:marBottom w:val="0"/>
      <w:divBdr>
        <w:top w:val="none" w:sz="0" w:space="0" w:color="auto"/>
        <w:left w:val="none" w:sz="0" w:space="0" w:color="auto"/>
        <w:bottom w:val="none" w:sz="0" w:space="0" w:color="auto"/>
        <w:right w:val="none" w:sz="0" w:space="0" w:color="auto"/>
      </w:divBdr>
    </w:div>
    <w:div w:id="2101637528">
      <w:marLeft w:val="0"/>
      <w:marRight w:val="0"/>
      <w:marTop w:val="0"/>
      <w:marBottom w:val="0"/>
      <w:divBdr>
        <w:top w:val="none" w:sz="0" w:space="0" w:color="auto"/>
        <w:left w:val="none" w:sz="0" w:space="0" w:color="auto"/>
        <w:bottom w:val="none" w:sz="0" w:space="0" w:color="auto"/>
        <w:right w:val="none" w:sz="0" w:space="0" w:color="auto"/>
      </w:divBdr>
    </w:div>
    <w:div w:id="2101758153">
      <w:marLeft w:val="640"/>
      <w:marRight w:val="0"/>
      <w:marTop w:val="0"/>
      <w:marBottom w:val="0"/>
      <w:divBdr>
        <w:top w:val="none" w:sz="0" w:space="0" w:color="auto"/>
        <w:left w:val="none" w:sz="0" w:space="0" w:color="auto"/>
        <w:bottom w:val="none" w:sz="0" w:space="0" w:color="auto"/>
        <w:right w:val="none" w:sz="0" w:space="0" w:color="auto"/>
      </w:divBdr>
    </w:div>
    <w:div w:id="2101758800">
      <w:marLeft w:val="640"/>
      <w:marRight w:val="0"/>
      <w:marTop w:val="0"/>
      <w:marBottom w:val="0"/>
      <w:divBdr>
        <w:top w:val="none" w:sz="0" w:space="0" w:color="auto"/>
        <w:left w:val="none" w:sz="0" w:space="0" w:color="auto"/>
        <w:bottom w:val="none" w:sz="0" w:space="0" w:color="auto"/>
        <w:right w:val="none" w:sz="0" w:space="0" w:color="auto"/>
      </w:divBdr>
    </w:div>
    <w:div w:id="2101827234">
      <w:marLeft w:val="640"/>
      <w:marRight w:val="0"/>
      <w:marTop w:val="0"/>
      <w:marBottom w:val="0"/>
      <w:divBdr>
        <w:top w:val="none" w:sz="0" w:space="0" w:color="auto"/>
        <w:left w:val="none" w:sz="0" w:space="0" w:color="auto"/>
        <w:bottom w:val="none" w:sz="0" w:space="0" w:color="auto"/>
        <w:right w:val="none" w:sz="0" w:space="0" w:color="auto"/>
      </w:divBdr>
    </w:div>
    <w:div w:id="2102022106">
      <w:marLeft w:val="640"/>
      <w:marRight w:val="0"/>
      <w:marTop w:val="0"/>
      <w:marBottom w:val="0"/>
      <w:divBdr>
        <w:top w:val="none" w:sz="0" w:space="0" w:color="auto"/>
        <w:left w:val="none" w:sz="0" w:space="0" w:color="auto"/>
        <w:bottom w:val="none" w:sz="0" w:space="0" w:color="auto"/>
        <w:right w:val="none" w:sz="0" w:space="0" w:color="auto"/>
      </w:divBdr>
    </w:div>
    <w:div w:id="2102097545">
      <w:marLeft w:val="640"/>
      <w:marRight w:val="0"/>
      <w:marTop w:val="0"/>
      <w:marBottom w:val="0"/>
      <w:divBdr>
        <w:top w:val="none" w:sz="0" w:space="0" w:color="auto"/>
        <w:left w:val="none" w:sz="0" w:space="0" w:color="auto"/>
        <w:bottom w:val="none" w:sz="0" w:space="0" w:color="auto"/>
        <w:right w:val="none" w:sz="0" w:space="0" w:color="auto"/>
      </w:divBdr>
    </w:div>
    <w:div w:id="2102099917">
      <w:marLeft w:val="640"/>
      <w:marRight w:val="0"/>
      <w:marTop w:val="0"/>
      <w:marBottom w:val="0"/>
      <w:divBdr>
        <w:top w:val="none" w:sz="0" w:space="0" w:color="auto"/>
        <w:left w:val="none" w:sz="0" w:space="0" w:color="auto"/>
        <w:bottom w:val="none" w:sz="0" w:space="0" w:color="auto"/>
        <w:right w:val="none" w:sz="0" w:space="0" w:color="auto"/>
      </w:divBdr>
    </w:div>
    <w:div w:id="2102137044">
      <w:marLeft w:val="640"/>
      <w:marRight w:val="0"/>
      <w:marTop w:val="0"/>
      <w:marBottom w:val="0"/>
      <w:divBdr>
        <w:top w:val="none" w:sz="0" w:space="0" w:color="auto"/>
        <w:left w:val="none" w:sz="0" w:space="0" w:color="auto"/>
        <w:bottom w:val="none" w:sz="0" w:space="0" w:color="auto"/>
        <w:right w:val="none" w:sz="0" w:space="0" w:color="auto"/>
      </w:divBdr>
    </w:div>
    <w:div w:id="2102220535">
      <w:marLeft w:val="640"/>
      <w:marRight w:val="0"/>
      <w:marTop w:val="0"/>
      <w:marBottom w:val="0"/>
      <w:divBdr>
        <w:top w:val="none" w:sz="0" w:space="0" w:color="auto"/>
        <w:left w:val="none" w:sz="0" w:space="0" w:color="auto"/>
        <w:bottom w:val="none" w:sz="0" w:space="0" w:color="auto"/>
        <w:right w:val="none" w:sz="0" w:space="0" w:color="auto"/>
      </w:divBdr>
    </w:div>
    <w:div w:id="2102291259">
      <w:marLeft w:val="640"/>
      <w:marRight w:val="0"/>
      <w:marTop w:val="0"/>
      <w:marBottom w:val="0"/>
      <w:divBdr>
        <w:top w:val="none" w:sz="0" w:space="0" w:color="auto"/>
        <w:left w:val="none" w:sz="0" w:space="0" w:color="auto"/>
        <w:bottom w:val="none" w:sz="0" w:space="0" w:color="auto"/>
        <w:right w:val="none" w:sz="0" w:space="0" w:color="auto"/>
      </w:divBdr>
    </w:div>
    <w:div w:id="2102405291">
      <w:marLeft w:val="640"/>
      <w:marRight w:val="0"/>
      <w:marTop w:val="0"/>
      <w:marBottom w:val="0"/>
      <w:divBdr>
        <w:top w:val="none" w:sz="0" w:space="0" w:color="auto"/>
        <w:left w:val="none" w:sz="0" w:space="0" w:color="auto"/>
        <w:bottom w:val="none" w:sz="0" w:space="0" w:color="auto"/>
        <w:right w:val="none" w:sz="0" w:space="0" w:color="auto"/>
      </w:divBdr>
    </w:div>
    <w:div w:id="2102481444">
      <w:marLeft w:val="640"/>
      <w:marRight w:val="0"/>
      <w:marTop w:val="0"/>
      <w:marBottom w:val="0"/>
      <w:divBdr>
        <w:top w:val="none" w:sz="0" w:space="0" w:color="auto"/>
        <w:left w:val="none" w:sz="0" w:space="0" w:color="auto"/>
        <w:bottom w:val="none" w:sz="0" w:space="0" w:color="auto"/>
        <w:right w:val="none" w:sz="0" w:space="0" w:color="auto"/>
      </w:divBdr>
    </w:div>
    <w:div w:id="2102483241">
      <w:marLeft w:val="640"/>
      <w:marRight w:val="0"/>
      <w:marTop w:val="0"/>
      <w:marBottom w:val="0"/>
      <w:divBdr>
        <w:top w:val="none" w:sz="0" w:space="0" w:color="auto"/>
        <w:left w:val="none" w:sz="0" w:space="0" w:color="auto"/>
        <w:bottom w:val="none" w:sz="0" w:space="0" w:color="auto"/>
        <w:right w:val="none" w:sz="0" w:space="0" w:color="auto"/>
      </w:divBdr>
    </w:div>
    <w:div w:id="2102488483">
      <w:marLeft w:val="640"/>
      <w:marRight w:val="0"/>
      <w:marTop w:val="0"/>
      <w:marBottom w:val="0"/>
      <w:divBdr>
        <w:top w:val="none" w:sz="0" w:space="0" w:color="auto"/>
        <w:left w:val="none" w:sz="0" w:space="0" w:color="auto"/>
        <w:bottom w:val="none" w:sz="0" w:space="0" w:color="auto"/>
        <w:right w:val="none" w:sz="0" w:space="0" w:color="auto"/>
      </w:divBdr>
    </w:div>
    <w:div w:id="2102557276">
      <w:marLeft w:val="640"/>
      <w:marRight w:val="0"/>
      <w:marTop w:val="0"/>
      <w:marBottom w:val="0"/>
      <w:divBdr>
        <w:top w:val="none" w:sz="0" w:space="0" w:color="auto"/>
        <w:left w:val="none" w:sz="0" w:space="0" w:color="auto"/>
        <w:bottom w:val="none" w:sz="0" w:space="0" w:color="auto"/>
        <w:right w:val="none" w:sz="0" w:space="0" w:color="auto"/>
      </w:divBdr>
    </w:div>
    <w:div w:id="2102557501">
      <w:marLeft w:val="640"/>
      <w:marRight w:val="0"/>
      <w:marTop w:val="0"/>
      <w:marBottom w:val="0"/>
      <w:divBdr>
        <w:top w:val="none" w:sz="0" w:space="0" w:color="auto"/>
        <w:left w:val="none" w:sz="0" w:space="0" w:color="auto"/>
        <w:bottom w:val="none" w:sz="0" w:space="0" w:color="auto"/>
        <w:right w:val="none" w:sz="0" w:space="0" w:color="auto"/>
      </w:divBdr>
    </w:div>
    <w:div w:id="2102557802">
      <w:marLeft w:val="640"/>
      <w:marRight w:val="0"/>
      <w:marTop w:val="0"/>
      <w:marBottom w:val="0"/>
      <w:divBdr>
        <w:top w:val="none" w:sz="0" w:space="0" w:color="auto"/>
        <w:left w:val="none" w:sz="0" w:space="0" w:color="auto"/>
        <w:bottom w:val="none" w:sz="0" w:space="0" w:color="auto"/>
        <w:right w:val="none" w:sz="0" w:space="0" w:color="auto"/>
      </w:divBdr>
    </w:div>
    <w:div w:id="2102598679">
      <w:marLeft w:val="640"/>
      <w:marRight w:val="0"/>
      <w:marTop w:val="0"/>
      <w:marBottom w:val="0"/>
      <w:divBdr>
        <w:top w:val="none" w:sz="0" w:space="0" w:color="auto"/>
        <w:left w:val="none" w:sz="0" w:space="0" w:color="auto"/>
        <w:bottom w:val="none" w:sz="0" w:space="0" w:color="auto"/>
        <w:right w:val="none" w:sz="0" w:space="0" w:color="auto"/>
      </w:divBdr>
    </w:div>
    <w:div w:id="2102607030">
      <w:marLeft w:val="640"/>
      <w:marRight w:val="0"/>
      <w:marTop w:val="0"/>
      <w:marBottom w:val="0"/>
      <w:divBdr>
        <w:top w:val="none" w:sz="0" w:space="0" w:color="auto"/>
        <w:left w:val="none" w:sz="0" w:space="0" w:color="auto"/>
        <w:bottom w:val="none" w:sz="0" w:space="0" w:color="auto"/>
        <w:right w:val="none" w:sz="0" w:space="0" w:color="auto"/>
      </w:divBdr>
    </w:div>
    <w:div w:id="2102675133">
      <w:marLeft w:val="640"/>
      <w:marRight w:val="0"/>
      <w:marTop w:val="0"/>
      <w:marBottom w:val="0"/>
      <w:divBdr>
        <w:top w:val="none" w:sz="0" w:space="0" w:color="auto"/>
        <w:left w:val="none" w:sz="0" w:space="0" w:color="auto"/>
        <w:bottom w:val="none" w:sz="0" w:space="0" w:color="auto"/>
        <w:right w:val="none" w:sz="0" w:space="0" w:color="auto"/>
      </w:divBdr>
    </w:div>
    <w:div w:id="2102752504">
      <w:marLeft w:val="640"/>
      <w:marRight w:val="0"/>
      <w:marTop w:val="0"/>
      <w:marBottom w:val="0"/>
      <w:divBdr>
        <w:top w:val="none" w:sz="0" w:space="0" w:color="auto"/>
        <w:left w:val="none" w:sz="0" w:space="0" w:color="auto"/>
        <w:bottom w:val="none" w:sz="0" w:space="0" w:color="auto"/>
        <w:right w:val="none" w:sz="0" w:space="0" w:color="auto"/>
      </w:divBdr>
    </w:div>
    <w:div w:id="2102752589">
      <w:marLeft w:val="640"/>
      <w:marRight w:val="0"/>
      <w:marTop w:val="0"/>
      <w:marBottom w:val="0"/>
      <w:divBdr>
        <w:top w:val="none" w:sz="0" w:space="0" w:color="auto"/>
        <w:left w:val="none" w:sz="0" w:space="0" w:color="auto"/>
        <w:bottom w:val="none" w:sz="0" w:space="0" w:color="auto"/>
        <w:right w:val="none" w:sz="0" w:space="0" w:color="auto"/>
      </w:divBdr>
    </w:div>
    <w:div w:id="2102867351">
      <w:marLeft w:val="640"/>
      <w:marRight w:val="0"/>
      <w:marTop w:val="0"/>
      <w:marBottom w:val="0"/>
      <w:divBdr>
        <w:top w:val="none" w:sz="0" w:space="0" w:color="auto"/>
        <w:left w:val="none" w:sz="0" w:space="0" w:color="auto"/>
        <w:bottom w:val="none" w:sz="0" w:space="0" w:color="auto"/>
        <w:right w:val="none" w:sz="0" w:space="0" w:color="auto"/>
      </w:divBdr>
    </w:div>
    <w:div w:id="2102869796">
      <w:marLeft w:val="640"/>
      <w:marRight w:val="0"/>
      <w:marTop w:val="0"/>
      <w:marBottom w:val="0"/>
      <w:divBdr>
        <w:top w:val="none" w:sz="0" w:space="0" w:color="auto"/>
        <w:left w:val="none" w:sz="0" w:space="0" w:color="auto"/>
        <w:bottom w:val="none" w:sz="0" w:space="0" w:color="auto"/>
        <w:right w:val="none" w:sz="0" w:space="0" w:color="auto"/>
      </w:divBdr>
    </w:div>
    <w:div w:id="2102872634">
      <w:marLeft w:val="640"/>
      <w:marRight w:val="0"/>
      <w:marTop w:val="0"/>
      <w:marBottom w:val="0"/>
      <w:divBdr>
        <w:top w:val="none" w:sz="0" w:space="0" w:color="auto"/>
        <w:left w:val="none" w:sz="0" w:space="0" w:color="auto"/>
        <w:bottom w:val="none" w:sz="0" w:space="0" w:color="auto"/>
        <w:right w:val="none" w:sz="0" w:space="0" w:color="auto"/>
      </w:divBdr>
    </w:div>
    <w:div w:id="2102986838">
      <w:marLeft w:val="640"/>
      <w:marRight w:val="0"/>
      <w:marTop w:val="0"/>
      <w:marBottom w:val="0"/>
      <w:divBdr>
        <w:top w:val="none" w:sz="0" w:space="0" w:color="auto"/>
        <w:left w:val="none" w:sz="0" w:space="0" w:color="auto"/>
        <w:bottom w:val="none" w:sz="0" w:space="0" w:color="auto"/>
        <w:right w:val="none" w:sz="0" w:space="0" w:color="auto"/>
      </w:divBdr>
    </w:div>
    <w:div w:id="2102988503">
      <w:marLeft w:val="640"/>
      <w:marRight w:val="0"/>
      <w:marTop w:val="0"/>
      <w:marBottom w:val="0"/>
      <w:divBdr>
        <w:top w:val="none" w:sz="0" w:space="0" w:color="auto"/>
        <w:left w:val="none" w:sz="0" w:space="0" w:color="auto"/>
        <w:bottom w:val="none" w:sz="0" w:space="0" w:color="auto"/>
        <w:right w:val="none" w:sz="0" w:space="0" w:color="auto"/>
      </w:divBdr>
    </w:div>
    <w:div w:id="2102989271">
      <w:marLeft w:val="640"/>
      <w:marRight w:val="0"/>
      <w:marTop w:val="0"/>
      <w:marBottom w:val="0"/>
      <w:divBdr>
        <w:top w:val="none" w:sz="0" w:space="0" w:color="auto"/>
        <w:left w:val="none" w:sz="0" w:space="0" w:color="auto"/>
        <w:bottom w:val="none" w:sz="0" w:space="0" w:color="auto"/>
        <w:right w:val="none" w:sz="0" w:space="0" w:color="auto"/>
      </w:divBdr>
    </w:div>
    <w:div w:id="2103065295">
      <w:marLeft w:val="640"/>
      <w:marRight w:val="0"/>
      <w:marTop w:val="0"/>
      <w:marBottom w:val="0"/>
      <w:divBdr>
        <w:top w:val="none" w:sz="0" w:space="0" w:color="auto"/>
        <w:left w:val="none" w:sz="0" w:space="0" w:color="auto"/>
        <w:bottom w:val="none" w:sz="0" w:space="0" w:color="auto"/>
        <w:right w:val="none" w:sz="0" w:space="0" w:color="auto"/>
      </w:divBdr>
    </w:div>
    <w:div w:id="2103144044">
      <w:marLeft w:val="640"/>
      <w:marRight w:val="0"/>
      <w:marTop w:val="0"/>
      <w:marBottom w:val="0"/>
      <w:divBdr>
        <w:top w:val="none" w:sz="0" w:space="0" w:color="auto"/>
        <w:left w:val="none" w:sz="0" w:space="0" w:color="auto"/>
        <w:bottom w:val="none" w:sz="0" w:space="0" w:color="auto"/>
        <w:right w:val="none" w:sz="0" w:space="0" w:color="auto"/>
      </w:divBdr>
    </w:div>
    <w:div w:id="2103181630">
      <w:marLeft w:val="640"/>
      <w:marRight w:val="0"/>
      <w:marTop w:val="0"/>
      <w:marBottom w:val="0"/>
      <w:divBdr>
        <w:top w:val="none" w:sz="0" w:space="0" w:color="auto"/>
        <w:left w:val="none" w:sz="0" w:space="0" w:color="auto"/>
        <w:bottom w:val="none" w:sz="0" w:space="0" w:color="auto"/>
        <w:right w:val="none" w:sz="0" w:space="0" w:color="auto"/>
      </w:divBdr>
    </w:div>
    <w:div w:id="2103260381">
      <w:marLeft w:val="640"/>
      <w:marRight w:val="0"/>
      <w:marTop w:val="0"/>
      <w:marBottom w:val="0"/>
      <w:divBdr>
        <w:top w:val="none" w:sz="0" w:space="0" w:color="auto"/>
        <w:left w:val="none" w:sz="0" w:space="0" w:color="auto"/>
        <w:bottom w:val="none" w:sz="0" w:space="0" w:color="auto"/>
        <w:right w:val="none" w:sz="0" w:space="0" w:color="auto"/>
      </w:divBdr>
    </w:div>
    <w:div w:id="2103262862">
      <w:marLeft w:val="640"/>
      <w:marRight w:val="0"/>
      <w:marTop w:val="0"/>
      <w:marBottom w:val="0"/>
      <w:divBdr>
        <w:top w:val="none" w:sz="0" w:space="0" w:color="auto"/>
        <w:left w:val="none" w:sz="0" w:space="0" w:color="auto"/>
        <w:bottom w:val="none" w:sz="0" w:space="0" w:color="auto"/>
        <w:right w:val="none" w:sz="0" w:space="0" w:color="auto"/>
      </w:divBdr>
    </w:div>
    <w:div w:id="2103335355">
      <w:marLeft w:val="640"/>
      <w:marRight w:val="0"/>
      <w:marTop w:val="0"/>
      <w:marBottom w:val="0"/>
      <w:divBdr>
        <w:top w:val="none" w:sz="0" w:space="0" w:color="auto"/>
        <w:left w:val="none" w:sz="0" w:space="0" w:color="auto"/>
        <w:bottom w:val="none" w:sz="0" w:space="0" w:color="auto"/>
        <w:right w:val="none" w:sz="0" w:space="0" w:color="auto"/>
      </w:divBdr>
    </w:div>
    <w:div w:id="2103380206">
      <w:marLeft w:val="640"/>
      <w:marRight w:val="0"/>
      <w:marTop w:val="0"/>
      <w:marBottom w:val="0"/>
      <w:divBdr>
        <w:top w:val="none" w:sz="0" w:space="0" w:color="auto"/>
        <w:left w:val="none" w:sz="0" w:space="0" w:color="auto"/>
        <w:bottom w:val="none" w:sz="0" w:space="0" w:color="auto"/>
        <w:right w:val="none" w:sz="0" w:space="0" w:color="auto"/>
      </w:divBdr>
    </w:div>
    <w:div w:id="2103448235">
      <w:marLeft w:val="640"/>
      <w:marRight w:val="0"/>
      <w:marTop w:val="0"/>
      <w:marBottom w:val="0"/>
      <w:divBdr>
        <w:top w:val="none" w:sz="0" w:space="0" w:color="auto"/>
        <w:left w:val="none" w:sz="0" w:space="0" w:color="auto"/>
        <w:bottom w:val="none" w:sz="0" w:space="0" w:color="auto"/>
        <w:right w:val="none" w:sz="0" w:space="0" w:color="auto"/>
      </w:divBdr>
    </w:div>
    <w:div w:id="2103450188">
      <w:marLeft w:val="640"/>
      <w:marRight w:val="0"/>
      <w:marTop w:val="0"/>
      <w:marBottom w:val="0"/>
      <w:divBdr>
        <w:top w:val="none" w:sz="0" w:space="0" w:color="auto"/>
        <w:left w:val="none" w:sz="0" w:space="0" w:color="auto"/>
        <w:bottom w:val="none" w:sz="0" w:space="0" w:color="auto"/>
        <w:right w:val="none" w:sz="0" w:space="0" w:color="auto"/>
      </w:divBdr>
    </w:div>
    <w:div w:id="2103450300">
      <w:marLeft w:val="640"/>
      <w:marRight w:val="0"/>
      <w:marTop w:val="0"/>
      <w:marBottom w:val="0"/>
      <w:divBdr>
        <w:top w:val="none" w:sz="0" w:space="0" w:color="auto"/>
        <w:left w:val="none" w:sz="0" w:space="0" w:color="auto"/>
        <w:bottom w:val="none" w:sz="0" w:space="0" w:color="auto"/>
        <w:right w:val="none" w:sz="0" w:space="0" w:color="auto"/>
      </w:divBdr>
    </w:div>
    <w:div w:id="2103523947">
      <w:marLeft w:val="640"/>
      <w:marRight w:val="0"/>
      <w:marTop w:val="0"/>
      <w:marBottom w:val="0"/>
      <w:divBdr>
        <w:top w:val="none" w:sz="0" w:space="0" w:color="auto"/>
        <w:left w:val="none" w:sz="0" w:space="0" w:color="auto"/>
        <w:bottom w:val="none" w:sz="0" w:space="0" w:color="auto"/>
        <w:right w:val="none" w:sz="0" w:space="0" w:color="auto"/>
      </w:divBdr>
    </w:div>
    <w:div w:id="2103527800">
      <w:marLeft w:val="640"/>
      <w:marRight w:val="0"/>
      <w:marTop w:val="0"/>
      <w:marBottom w:val="0"/>
      <w:divBdr>
        <w:top w:val="none" w:sz="0" w:space="0" w:color="auto"/>
        <w:left w:val="none" w:sz="0" w:space="0" w:color="auto"/>
        <w:bottom w:val="none" w:sz="0" w:space="0" w:color="auto"/>
        <w:right w:val="none" w:sz="0" w:space="0" w:color="auto"/>
      </w:divBdr>
    </w:div>
    <w:div w:id="2103598621">
      <w:marLeft w:val="640"/>
      <w:marRight w:val="0"/>
      <w:marTop w:val="0"/>
      <w:marBottom w:val="0"/>
      <w:divBdr>
        <w:top w:val="none" w:sz="0" w:space="0" w:color="auto"/>
        <w:left w:val="none" w:sz="0" w:space="0" w:color="auto"/>
        <w:bottom w:val="none" w:sz="0" w:space="0" w:color="auto"/>
        <w:right w:val="none" w:sz="0" w:space="0" w:color="auto"/>
      </w:divBdr>
    </w:div>
    <w:div w:id="2103606837">
      <w:marLeft w:val="640"/>
      <w:marRight w:val="0"/>
      <w:marTop w:val="0"/>
      <w:marBottom w:val="0"/>
      <w:divBdr>
        <w:top w:val="none" w:sz="0" w:space="0" w:color="auto"/>
        <w:left w:val="none" w:sz="0" w:space="0" w:color="auto"/>
        <w:bottom w:val="none" w:sz="0" w:space="0" w:color="auto"/>
        <w:right w:val="none" w:sz="0" w:space="0" w:color="auto"/>
      </w:divBdr>
    </w:div>
    <w:div w:id="2103642702">
      <w:marLeft w:val="640"/>
      <w:marRight w:val="0"/>
      <w:marTop w:val="0"/>
      <w:marBottom w:val="0"/>
      <w:divBdr>
        <w:top w:val="none" w:sz="0" w:space="0" w:color="auto"/>
        <w:left w:val="none" w:sz="0" w:space="0" w:color="auto"/>
        <w:bottom w:val="none" w:sz="0" w:space="0" w:color="auto"/>
        <w:right w:val="none" w:sz="0" w:space="0" w:color="auto"/>
      </w:divBdr>
    </w:div>
    <w:div w:id="2103719529">
      <w:marLeft w:val="640"/>
      <w:marRight w:val="0"/>
      <w:marTop w:val="0"/>
      <w:marBottom w:val="0"/>
      <w:divBdr>
        <w:top w:val="none" w:sz="0" w:space="0" w:color="auto"/>
        <w:left w:val="none" w:sz="0" w:space="0" w:color="auto"/>
        <w:bottom w:val="none" w:sz="0" w:space="0" w:color="auto"/>
        <w:right w:val="none" w:sz="0" w:space="0" w:color="auto"/>
      </w:divBdr>
    </w:div>
    <w:div w:id="2103721019">
      <w:marLeft w:val="640"/>
      <w:marRight w:val="0"/>
      <w:marTop w:val="0"/>
      <w:marBottom w:val="0"/>
      <w:divBdr>
        <w:top w:val="none" w:sz="0" w:space="0" w:color="auto"/>
        <w:left w:val="none" w:sz="0" w:space="0" w:color="auto"/>
        <w:bottom w:val="none" w:sz="0" w:space="0" w:color="auto"/>
        <w:right w:val="none" w:sz="0" w:space="0" w:color="auto"/>
      </w:divBdr>
    </w:div>
    <w:div w:id="2103723864">
      <w:marLeft w:val="640"/>
      <w:marRight w:val="0"/>
      <w:marTop w:val="0"/>
      <w:marBottom w:val="0"/>
      <w:divBdr>
        <w:top w:val="none" w:sz="0" w:space="0" w:color="auto"/>
        <w:left w:val="none" w:sz="0" w:space="0" w:color="auto"/>
        <w:bottom w:val="none" w:sz="0" w:space="0" w:color="auto"/>
        <w:right w:val="none" w:sz="0" w:space="0" w:color="auto"/>
      </w:divBdr>
    </w:div>
    <w:div w:id="2103791261">
      <w:marLeft w:val="640"/>
      <w:marRight w:val="0"/>
      <w:marTop w:val="0"/>
      <w:marBottom w:val="0"/>
      <w:divBdr>
        <w:top w:val="none" w:sz="0" w:space="0" w:color="auto"/>
        <w:left w:val="none" w:sz="0" w:space="0" w:color="auto"/>
        <w:bottom w:val="none" w:sz="0" w:space="0" w:color="auto"/>
        <w:right w:val="none" w:sz="0" w:space="0" w:color="auto"/>
      </w:divBdr>
    </w:div>
    <w:div w:id="2103793271">
      <w:marLeft w:val="640"/>
      <w:marRight w:val="0"/>
      <w:marTop w:val="0"/>
      <w:marBottom w:val="0"/>
      <w:divBdr>
        <w:top w:val="none" w:sz="0" w:space="0" w:color="auto"/>
        <w:left w:val="none" w:sz="0" w:space="0" w:color="auto"/>
        <w:bottom w:val="none" w:sz="0" w:space="0" w:color="auto"/>
        <w:right w:val="none" w:sz="0" w:space="0" w:color="auto"/>
      </w:divBdr>
    </w:div>
    <w:div w:id="2103799047">
      <w:marLeft w:val="640"/>
      <w:marRight w:val="0"/>
      <w:marTop w:val="0"/>
      <w:marBottom w:val="0"/>
      <w:divBdr>
        <w:top w:val="none" w:sz="0" w:space="0" w:color="auto"/>
        <w:left w:val="none" w:sz="0" w:space="0" w:color="auto"/>
        <w:bottom w:val="none" w:sz="0" w:space="0" w:color="auto"/>
        <w:right w:val="none" w:sz="0" w:space="0" w:color="auto"/>
      </w:divBdr>
    </w:div>
    <w:div w:id="2103799358">
      <w:marLeft w:val="640"/>
      <w:marRight w:val="0"/>
      <w:marTop w:val="0"/>
      <w:marBottom w:val="0"/>
      <w:divBdr>
        <w:top w:val="none" w:sz="0" w:space="0" w:color="auto"/>
        <w:left w:val="none" w:sz="0" w:space="0" w:color="auto"/>
        <w:bottom w:val="none" w:sz="0" w:space="0" w:color="auto"/>
        <w:right w:val="none" w:sz="0" w:space="0" w:color="auto"/>
      </w:divBdr>
    </w:div>
    <w:div w:id="2103837274">
      <w:marLeft w:val="640"/>
      <w:marRight w:val="0"/>
      <w:marTop w:val="0"/>
      <w:marBottom w:val="0"/>
      <w:divBdr>
        <w:top w:val="none" w:sz="0" w:space="0" w:color="auto"/>
        <w:left w:val="none" w:sz="0" w:space="0" w:color="auto"/>
        <w:bottom w:val="none" w:sz="0" w:space="0" w:color="auto"/>
        <w:right w:val="none" w:sz="0" w:space="0" w:color="auto"/>
      </w:divBdr>
    </w:div>
    <w:div w:id="2103837995">
      <w:marLeft w:val="640"/>
      <w:marRight w:val="0"/>
      <w:marTop w:val="0"/>
      <w:marBottom w:val="0"/>
      <w:divBdr>
        <w:top w:val="none" w:sz="0" w:space="0" w:color="auto"/>
        <w:left w:val="none" w:sz="0" w:space="0" w:color="auto"/>
        <w:bottom w:val="none" w:sz="0" w:space="0" w:color="auto"/>
        <w:right w:val="none" w:sz="0" w:space="0" w:color="auto"/>
      </w:divBdr>
    </w:div>
    <w:div w:id="2103866085">
      <w:marLeft w:val="640"/>
      <w:marRight w:val="0"/>
      <w:marTop w:val="0"/>
      <w:marBottom w:val="0"/>
      <w:divBdr>
        <w:top w:val="none" w:sz="0" w:space="0" w:color="auto"/>
        <w:left w:val="none" w:sz="0" w:space="0" w:color="auto"/>
        <w:bottom w:val="none" w:sz="0" w:space="0" w:color="auto"/>
        <w:right w:val="none" w:sz="0" w:space="0" w:color="auto"/>
      </w:divBdr>
    </w:div>
    <w:div w:id="2103911137">
      <w:marLeft w:val="640"/>
      <w:marRight w:val="0"/>
      <w:marTop w:val="0"/>
      <w:marBottom w:val="0"/>
      <w:divBdr>
        <w:top w:val="none" w:sz="0" w:space="0" w:color="auto"/>
        <w:left w:val="none" w:sz="0" w:space="0" w:color="auto"/>
        <w:bottom w:val="none" w:sz="0" w:space="0" w:color="auto"/>
        <w:right w:val="none" w:sz="0" w:space="0" w:color="auto"/>
      </w:divBdr>
    </w:div>
    <w:div w:id="2103916651">
      <w:marLeft w:val="640"/>
      <w:marRight w:val="0"/>
      <w:marTop w:val="0"/>
      <w:marBottom w:val="0"/>
      <w:divBdr>
        <w:top w:val="none" w:sz="0" w:space="0" w:color="auto"/>
        <w:left w:val="none" w:sz="0" w:space="0" w:color="auto"/>
        <w:bottom w:val="none" w:sz="0" w:space="0" w:color="auto"/>
        <w:right w:val="none" w:sz="0" w:space="0" w:color="auto"/>
      </w:divBdr>
    </w:div>
    <w:div w:id="2103918181">
      <w:marLeft w:val="640"/>
      <w:marRight w:val="0"/>
      <w:marTop w:val="0"/>
      <w:marBottom w:val="0"/>
      <w:divBdr>
        <w:top w:val="none" w:sz="0" w:space="0" w:color="auto"/>
        <w:left w:val="none" w:sz="0" w:space="0" w:color="auto"/>
        <w:bottom w:val="none" w:sz="0" w:space="0" w:color="auto"/>
        <w:right w:val="none" w:sz="0" w:space="0" w:color="auto"/>
      </w:divBdr>
    </w:div>
    <w:div w:id="2103985244">
      <w:marLeft w:val="640"/>
      <w:marRight w:val="0"/>
      <w:marTop w:val="0"/>
      <w:marBottom w:val="0"/>
      <w:divBdr>
        <w:top w:val="none" w:sz="0" w:space="0" w:color="auto"/>
        <w:left w:val="none" w:sz="0" w:space="0" w:color="auto"/>
        <w:bottom w:val="none" w:sz="0" w:space="0" w:color="auto"/>
        <w:right w:val="none" w:sz="0" w:space="0" w:color="auto"/>
      </w:divBdr>
    </w:div>
    <w:div w:id="2103987523">
      <w:marLeft w:val="640"/>
      <w:marRight w:val="0"/>
      <w:marTop w:val="0"/>
      <w:marBottom w:val="0"/>
      <w:divBdr>
        <w:top w:val="none" w:sz="0" w:space="0" w:color="auto"/>
        <w:left w:val="none" w:sz="0" w:space="0" w:color="auto"/>
        <w:bottom w:val="none" w:sz="0" w:space="0" w:color="auto"/>
        <w:right w:val="none" w:sz="0" w:space="0" w:color="auto"/>
      </w:divBdr>
    </w:div>
    <w:div w:id="2103989536">
      <w:marLeft w:val="640"/>
      <w:marRight w:val="0"/>
      <w:marTop w:val="0"/>
      <w:marBottom w:val="0"/>
      <w:divBdr>
        <w:top w:val="none" w:sz="0" w:space="0" w:color="auto"/>
        <w:left w:val="none" w:sz="0" w:space="0" w:color="auto"/>
        <w:bottom w:val="none" w:sz="0" w:space="0" w:color="auto"/>
        <w:right w:val="none" w:sz="0" w:space="0" w:color="auto"/>
      </w:divBdr>
    </w:div>
    <w:div w:id="2104033528">
      <w:marLeft w:val="640"/>
      <w:marRight w:val="0"/>
      <w:marTop w:val="0"/>
      <w:marBottom w:val="0"/>
      <w:divBdr>
        <w:top w:val="none" w:sz="0" w:space="0" w:color="auto"/>
        <w:left w:val="none" w:sz="0" w:space="0" w:color="auto"/>
        <w:bottom w:val="none" w:sz="0" w:space="0" w:color="auto"/>
        <w:right w:val="none" w:sz="0" w:space="0" w:color="auto"/>
      </w:divBdr>
    </w:div>
    <w:div w:id="2104033668">
      <w:marLeft w:val="640"/>
      <w:marRight w:val="0"/>
      <w:marTop w:val="0"/>
      <w:marBottom w:val="0"/>
      <w:divBdr>
        <w:top w:val="none" w:sz="0" w:space="0" w:color="auto"/>
        <w:left w:val="none" w:sz="0" w:space="0" w:color="auto"/>
        <w:bottom w:val="none" w:sz="0" w:space="0" w:color="auto"/>
        <w:right w:val="none" w:sz="0" w:space="0" w:color="auto"/>
      </w:divBdr>
    </w:div>
    <w:div w:id="2104059751">
      <w:marLeft w:val="640"/>
      <w:marRight w:val="0"/>
      <w:marTop w:val="0"/>
      <w:marBottom w:val="0"/>
      <w:divBdr>
        <w:top w:val="none" w:sz="0" w:space="0" w:color="auto"/>
        <w:left w:val="none" w:sz="0" w:space="0" w:color="auto"/>
        <w:bottom w:val="none" w:sz="0" w:space="0" w:color="auto"/>
        <w:right w:val="none" w:sz="0" w:space="0" w:color="auto"/>
      </w:divBdr>
    </w:div>
    <w:div w:id="2104060880">
      <w:marLeft w:val="640"/>
      <w:marRight w:val="0"/>
      <w:marTop w:val="0"/>
      <w:marBottom w:val="0"/>
      <w:divBdr>
        <w:top w:val="none" w:sz="0" w:space="0" w:color="auto"/>
        <w:left w:val="none" w:sz="0" w:space="0" w:color="auto"/>
        <w:bottom w:val="none" w:sz="0" w:space="0" w:color="auto"/>
        <w:right w:val="none" w:sz="0" w:space="0" w:color="auto"/>
      </w:divBdr>
    </w:div>
    <w:div w:id="2104108369">
      <w:marLeft w:val="640"/>
      <w:marRight w:val="0"/>
      <w:marTop w:val="0"/>
      <w:marBottom w:val="0"/>
      <w:divBdr>
        <w:top w:val="none" w:sz="0" w:space="0" w:color="auto"/>
        <w:left w:val="none" w:sz="0" w:space="0" w:color="auto"/>
        <w:bottom w:val="none" w:sz="0" w:space="0" w:color="auto"/>
        <w:right w:val="none" w:sz="0" w:space="0" w:color="auto"/>
      </w:divBdr>
    </w:div>
    <w:div w:id="2104178042">
      <w:marLeft w:val="640"/>
      <w:marRight w:val="0"/>
      <w:marTop w:val="0"/>
      <w:marBottom w:val="0"/>
      <w:divBdr>
        <w:top w:val="none" w:sz="0" w:space="0" w:color="auto"/>
        <w:left w:val="none" w:sz="0" w:space="0" w:color="auto"/>
        <w:bottom w:val="none" w:sz="0" w:space="0" w:color="auto"/>
        <w:right w:val="none" w:sz="0" w:space="0" w:color="auto"/>
      </w:divBdr>
    </w:div>
    <w:div w:id="2104183811">
      <w:marLeft w:val="640"/>
      <w:marRight w:val="0"/>
      <w:marTop w:val="0"/>
      <w:marBottom w:val="0"/>
      <w:divBdr>
        <w:top w:val="none" w:sz="0" w:space="0" w:color="auto"/>
        <w:left w:val="none" w:sz="0" w:space="0" w:color="auto"/>
        <w:bottom w:val="none" w:sz="0" w:space="0" w:color="auto"/>
        <w:right w:val="none" w:sz="0" w:space="0" w:color="auto"/>
      </w:divBdr>
    </w:div>
    <w:div w:id="2104258395">
      <w:marLeft w:val="640"/>
      <w:marRight w:val="0"/>
      <w:marTop w:val="0"/>
      <w:marBottom w:val="0"/>
      <w:divBdr>
        <w:top w:val="none" w:sz="0" w:space="0" w:color="auto"/>
        <w:left w:val="none" w:sz="0" w:space="0" w:color="auto"/>
        <w:bottom w:val="none" w:sz="0" w:space="0" w:color="auto"/>
        <w:right w:val="none" w:sz="0" w:space="0" w:color="auto"/>
      </w:divBdr>
    </w:div>
    <w:div w:id="2104303453">
      <w:marLeft w:val="640"/>
      <w:marRight w:val="0"/>
      <w:marTop w:val="0"/>
      <w:marBottom w:val="0"/>
      <w:divBdr>
        <w:top w:val="none" w:sz="0" w:space="0" w:color="auto"/>
        <w:left w:val="none" w:sz="0" w:space="0" w:color="auto"/>
        <w:bottom w:val="none" w:sz="0" w:space="0" w:color="auto"/>
        <w:right w:val="none" w:sz="0" w:space="0" w:color="auto"/>
      </w:divBdr>
    </w:div>
    <w:div w:id="2104372426">
      <w:marLeft w:val="640"/>
      <w:marRight w:val="0"/>
      <w:marTop w:val="0"/>
      <w:marBottom w:val="0"/>
      <w:divBdr>
        <w:top w:val="none" w:sz="0" w:space="0" w:color="auto"/>
        <w:left w:val="none" w:sz="0" w:space="0" w:color="auto"/>
        <w:bottom w:val="none" w:sz="0" w:space="0" w:color="auto"/>
        <w:right w:val="none" w:sz="0" w:space="0" w:color="auto"/>
      </w:divBdr>
    </w:div>
    <w:div w:id="2104450787">
      <w:marLeft w:val="640"/>
      <w:marRight w:val="0"/>
      <w:marTop w:val="0"/>
      <w:marBottom w:val="0"/>
      <w:divBdr>
        <w:top w:val="none" w:sz="0" w:space="0" w:color="auto"/>
        <w:left w:val="none" w:sz="0" w:space="0" w:color="auto"/>
        <w:bottom w:val="none" w:sz="0" w:space="0" w:color="auto"/>
        <w:right w:val="none" w:sz="0" w:space="0" w:color="auto"/>
      </w:divBdr>
    </w:div>
    <w:div w:id="2104453870">
      <w:marLeft w:val="640"/>
      <w:marRight w:val="0"/>
      <w:marTop w:val="0"/>
      <w:marBottom w:val="0"/>
      <w:divBdr>
        <w:top w:val="none" w:sz="0" w:space="0" w:color="auto"/>
        <w:left w:val="none" w:sz="0" w:space="0" w:color="auto"/>
        <w:bottom w:val="none" w:sz="0" w:space="0" w:color="auto"/>
        <w:right w:val="none" w:sz="0" w:space="0" w:color="auto"/>
      </w:divBdr>
    </w:div>
    <w:div w:id="2104497591">
      <w:marLeft w:val="640"/>
      <w:marRight w:val="0"/>
      <w:marTop w:val="0"/>
      <w:marBottom w:val="0"/>
      <w:divBdr>
        <w:top w:val="none" w:sz="0" w:space="0" w:color="auto"/>
        <w:left w:val="none" w:sz="0" w:space="0" w:color="auto"/>
        <w:bottom w:val="none" w:sz="0" w:space="0" w:color="auto"/>
        <w:right w:val="none" w:sz="0" w:space="0" w:color="auto"/>
      </w:divBdr>
    </w:div>
    <w:div w:id="2104521624">
      <w:marLeft w:val="640"/>
      <w:marRight w:val="0"/>
      <w:marTop w:val="0"/>
      <w:marBottom w:val="0"/>
      <w:divBdr>
        <w:top w:val="none" w:sz="0" w:space="0" w:color="auto"/>
        <w:left w:val="none" w:sz="0" w:space="0" w:color="auto"/>
        <w:bottom w:val="none" w:sz="0" w:space="0" w:color="auto"/>
        <w:right w:val="none" w:sz="0" w:space="0" w:color="auto"/>
      </w:divBdr>
    </w:div>
    <w:div w:id="2104564211">
      <w:marLeft w:val="640"/>
      <w:marRight w:val="0"/>
      <w:marTop w:val="0"/>
      <w:marBottom w:val="0"/>
      <w:divBdr>
        <w:top w:val="none" w:sz="0" w:space="0" w:color="auto"/>
        <w:left w:val="none" w:sz="0" w:space="0" w:color="auto"/>
        <w:bottom w:val="none" w:sz="0" w:space="0" w:color="auto"/>
        <w:right w:val="none" w:sz="0" w:space="0" w:color="auto"/>
      </w:divBdr>
    </w:div>
    <w:div w:id="2104570470">
      <w:marLeft w:val="640"/>
      <w:marRight w:val="0"/>
      <w:marTop w:val="0"/>
      <w:marBottom w:val="0"/>
      <w:divBdr>
        <w:top w:val="none" w:sz="0" w:space="0" w:color="auto"/>
        <w:left w:val="none" w:sz="0" w:space="0" w:color="auto"/>
        <w:bottom w:val="none" w:sz="0" w:space="0" w:color="auto"/>
        <w:right w:val="none" w:sz="0" w:space="0" w:color="auto"/>
      </w:divBdr>
    </w:div>
    <w:div w:id="2104645033">
      <w:marLeft w:val="640"/>
      <w:marRight w:val="0"/>
      <w:marTop w:val="0"/>
      <w:marBottom w:val="0"/>
      <w:divBdr>
        <w:top w:val="none" w:sz="0" w:space="0" w:color="auto"/>
        <w:left w:val="none" w:sz="0" w:space="0" w:color="auto"/>
        <w:bottom w:val="none" w:sz="0" w:space="0" w:color="auto"/>
        <w:right w:val="none" w:sz="0" w:space="0" w:color="auto"/>
      </w:divBdr>
    </w:div>
    <w:div w:id="2104648262">
      <w:marLeft w:val="640"/>
      <w:marRight w:val="0"/>
      <w:marTop w:val="0"/>
      <w:marBottom w:val="0"/>
      <w:divBdr>
        <w:top w:val="none" w:sz="0" w:space="0" w:color="auto"/>
        <w:left w:val="none" w:sz="0" w:space="0" w:color="auto"/>
        <w:bottom w:val="none" w:sz="0" w:space="0" w:color="auto"/>
        <w:right w:val="none" w:sz="0" w:space="0" w:color="auto"/>
      </w:divBdr>
    </w:div>
    <w:div w:id="2104757332">
      <w:marLeft w:val="640"/>
      <w:marRight w:val="0"/>
      <w:marTop w:val="0"/>
      <w:marBottom w:val="0"/>
      <w:divBdr>
        <w:top w:val="none" w:sz="0" w:space="0" w:color="auto"/>
        <w:left w:val="none" w:sz="0" w:space="0" w:color="auto"/>
        <w:bottom w:val="none" w:sz="0" w:space="0" w:color="auto"/>
        <w:right w:val="none" w:sz="0" w:space="0" w:color="auto"/>
      </w:divBdr>
    </w:div>
    <w:div w:id="2104761338">
      <w:marLeft w:val="640"/>
      <w:marRight w:val="0"/>
      <w:marTop w:val="0"/>
      <w:marBottom w:val="0"/>
      <w:divBdr>
        <w:top w:val="none" w:sz="0" w:space="0" w:color="auto"/>
        <w:left w:val="none" w:sz="0" w:space="0" w:color="auto"/>
        <w:bottom w:val="none" w:sz="0" w:space="0" w:color="auto"/>
        <w:right w:val="none" w:sz="0" w:space="0" w:color="auto"/>
      </w:divBdr>
    </w:div>
    <w:div w:id="2104762034">
      <w:marLeft w:val="640"/>
      <w:marRight w:val="0"/>
      <w:marTop w:val="0"/>
      <w:marBottom w:val="0"/>
      <w:divBdr>
        <w:top w:val="none" w:sz="0" w:space="0" w:color="auto"/>
        <w:left w:val="none" w:sz="0" w:space="0" w:color="auto"/>
        <w:bottom w:val="none" w:sz="0" w:space="0" w:color="auto"/>
        <w:right w:val="none" w:sz="0" w:space="0" w:color="auto"/>
      </w:divBdr>
    </w:div>
    <w:div w:id="2104762362">
      <w:marLeft w:val="640"/>
      <w:marRight w:val="0"/>
      <w:marTop w:val="0"/>
      <w:marBottom w:val="0"/>
      <w:divBdr>
        <w:top w:val="none" w:sz="0" w:space="0" w:color="auto"/>
        <w:left w:val="none" w:sz="0" w:space="0" w:color="auto"/>
        <w:bottom w:val="none" w:sz="0" w:space="0" w:color="auto"/>
        <w:right w:val="none" w:sz="0" w:space="0" w:color="auto"/>
      </w:divBdr>
    </w:div>
    <w:div w:id="2104833574">
      <w:marLeft w:val="640"/>
      <w:marRight w:val="0"/>
      <w:marTop w:val="0"/>
      <w:marBottom w:val="0"/>
      <w:divBdr>
        <w:top w:val="none" w:sz="0" w:space="0" w:color="auto"/>
        <w:left w:val="none" w:sz="0" w:space="0" w:color="auto"/>
        <w:bottom w:val="none" w:sz="0" w:space="0" w:color="auto"/>
        <w:right w:val="none" w:sz="0" w:space="0" w:color="auto"/>
      </w:divBdr>
    </w:div>
    <w:div w:id="2104837240">
      <w:marLeft w:val="640"/>
      <w:marRight w:val="0"/>
      <w:marTop w:val="0"/>
      <w:marBottom w:val="0"/>
      <w:divBdr>
        <w:top w:val="none" w:sz="0" w:space="0" w:color="auto"/>
        <w:left w:val="none" w:sz="0" w:space="0" w:color="auto"/>
        <w:bottom w:val="none" w:sz="0" w:space="0" w:color="auto"/>
        <w:right w:val="none" w:sz="0" w:space="0" w:color="auto"/>
      </w:divBdr>
    </w:div>
    <w:div w:id="2104909956">
      <w:marLeft w:val="640"/>
      <w:marRight w:val="0"/>
      <w:marTop w:val="0"/>
      <w:marBottom w:val="0"/>
      <w:divBdr>
        <w:top w:val="none" w:sz="0" w:space="0" w:color="auto"/>
        <w:left w:val="none" w:sz="0" w:space="0" w:color="auto"/>
        <w:bottom w:val="none" w:sz="0" w:space="0" w:color="auto"/>
        <w:right w:val="none" w:sz="0" w:space="0" w:color="auto"/>
      </w:divBdr>
    </w:div>
    <w:div w:id="2104911009">
      <w:marLeft w:val="640"/>
      <w:marRight w:val="0"/>
      <w:marTop w:val="0"/>
      <w:marBottom w:val="0"/>
      <w:divBdr>
        <w:top w:val="none" w:sz="0" w:space="0" w:color="auto"/>
        <w:left w:val="none" w:sz="0" w:space="0" w:color="auto"/>
        <w:bottom w:val="none" w:sz="0" w:space="0" w:color="auto"/>
        <w:right w:val="none" w:sz="0" w:space="0" w:color="auto"/>
      </w:divBdr>
    </w:div>
    <w:div w:id="2104912314">
      <w:marLeft w:val="640"/>
      <w:marRight w:val="0"/>
      <w:marTop w:val="0"/>
      <w:marBottom w:val="0"/>
      <w:divBdr>
        <w:top w:val="none" w:sz="0" w:space="0" w:color="auto"/>
        <w:left w:val="none" w:sz="0" w:space="0" w:color="auto"/>
        <w:bottom w:val="none" w:sz="0" w:space="0" w:color="auto"/>
        <w:right w:val="none" w:sz="0" w:space="0" w:color="auto"/>
      </w:divBdr>
    </w:div>
    <w:div w:id="2104955966">
      <w:marLeft w:val="640"/>
      <w:marRight w:val="0"/>
      <w:marTop w:val="0"/>
      <w:marBottom w:val="0"/>
      <w:divBdr>
        <w:top w:val="none" w:sz="0" w:space="0" w:color="auto"/>
        <w:left w:val="none" w:sz="0" w:space="0" w:color="auto"/>
        <w:bottom w:val="none" w:sz="0" w:space="0" w:color="auto"/>
        <w:right w:val="none" w:sz="0" w:space="0" w:color="auto"/>
      </w:divBdr>
    </w:div>
    <w:div w:id="2104960026">
      <w:marLeft w:val="640"/>
      <w:marRight w:val="0"/>
      <w:marTop w:val="0"/>
      <w:marBottom w:val="0"/>
      <w:divBdr>
        <w:top w:val="none" w:sz="0" w:space="0" w:color="auto"/>
        <w:left w:val="none" w:sz="0" w:space="0" w:color="auto"/>
        <w:bottom w:val="none" w:sz="0" w:space="0" w:color="auto"/>
        <w:right w:val="none" w:sz="0" w:space="0" w:color="auto"/>
      </w:divBdr>
    </w:div>
    <w:div w:id="2105026601">
      <w:marLeft w:val="640"/>
      <w:marRight w:val="0"/>
      <w:marTop w:val="0"/>
      <w:marBottom w:val="0"/>
      <w:divBdr>
        <w:top w:val="none" w:sz="0" w:space="0" w:color="auto"/>
        <w:left w:val="none" w:sz="0" w:space="0" w:color="auto"/>
        <w:bottom w:val="none" w:sz="0" w:space="0" w:color="auto"/>
        <w:right w:val="none" w:sz="0" w:space="0" w:color="auto"/>
      </w:divBdr>
    </w:div>
    <w:div w:id="2105030442">
      <w:marLeft w:val="640"/>
      <w:marRight w:val="0"/>
      <w:marTop w:val="0"/>
      <w:marBottom w:val="0"/>
      <w:divBdr>
        <w:top w:val="none" w:sz="0" w:space="0" w:color="auto"/>
        <w:left w:val="none" w:sz="0" w:space="0" w:color="auto"/>
        <w:bottom w:val="none" w:sz="0" w:space="0" w:color="auto"/>
        <w:right w:val="none" w:sz="0" w:space="0" w:color="auto"/>
      </w:divBdr>
    </w:div>
    <w:div w:id="2105031870">
      <w:marLeft w:val="640"/>
      <w:marRight w:val="0"/>
      <w:marTop w:val="0"/>
      <w:marBottom w:val="0"/>
      <w:divBdr>
        <w:top w:val="none" w:sz="0" w:space="0" w:color="auto"/>
        <w:left w:val="none" w:sz="0" w:space="0" w:color="auto"/>
        <w:bottom w:val="none" w:sz="0" w:space="0" w:color="auto"/>
        <w:right w:val="none" w:sz="0" w:space="0" w:color="auto"/>
      </w:divBdr>
    </w:div>
    <w:div w:id="2105101488">
      <w:marLeft w:val="640"/>
      <w:marRight w:val="0"/>
      <w:marTop w:val="0"/>
      <w:marBottom w:val="0"/>
      <w:divBdr>
        <w:top w:val="none" w:sz="0" w:space="0" w:color="auto"/>
        <w:left w:val="none" w:sz="0" w:space="0" w:color="auto"/>
        <w:bottom w:val="none" w:sz="0" w:space="0" w:color="auto"/>
        <w:right w:val="none" w:sz="0" w:space="0" w:color="auto"/>
      </w:divBdr>
    </w:div>
    <w:div w:id="2105106578">
      <w:marLeft w:val="640"/>
      <w:marRight w:val="0"/>
      <w:marTop w:val="0"/>
      <w:marBottom w:val="0"/>
      <w:divBdr>
        <w:top w:val="none" w:sz="0" w:space="0" w:color="auto"/>
        <w:left w:val="none" w:sz="0" w:space="0" w:color="auto"/>
        <w:bottom w:val="none" w:sz="0" w:space="0" w:color="auto"/>
        <w:right w:val="none" w:sz="0" w:space="0" w:color="auto"/>
      </w:divBdr>
    </w:div>
    <w:div w:id="2105151112">
      <w:marLeft w:val="640"/>
      <w:marRight w:val="0"/>
      <w:marTop w:val="0"/>
      <w:marBottom w:val="0"/>
      <w:divBdr>
        <w:top w:val="none" w:sz="0" w:space="0" w:color="auto"/>
        <w:left w:val="none" w:sz="0" w:space="0" w:color="auto"/>
        <w:bottom w:val="none" w:sz="0" w:space="0" w:color="auto"/>
        <w:right w:val="none" w:sz="0" w:space="0" w:color="auto"/>
      </w:divBdr>
    </w:div>
    <w:div w:id="2105177167">
      <w:marLeft w:val="640"/>
      <w:marRight w:val="0"/>
      <w:marTop w:val="0"/>
      <w:marBottom w:val="0"/>
      <w:divBdr>
        <w:top w:val="none" w:sz="0" w:space="0" w:color="auto"/>
        <w:left w:val="none" w:sz="0" w:space="0" w:color="auto"/>
        <w:bottom w:val="none" w:sz="0" w:space="0" w:color="auto"/>
        <w:right w:val="none" w:sz="0" w:space="0" w:color="auto"/>
      </w:divBdr>
    </w:div>
    <w:div w:id="2105177253">
      <w:marLeft w:val="640"/>
      <w:marRight w:val="0"/>
      <w:marTop w:val="0"/>
      <w:marBottom w:val="0"/>
      <w:divBdr>
        <w:top w:val="none" w:sz="0" w:space="0" w:color="auto"/>
        <w:left w:val="none" w:sz="0" w:space="0" w:color="auto"/>
        <w:bottom w:val="none" w:sz="0" w:space="0" w:color="auto"/>
        <w:right w:val="none" w:sz="0" w:space="0" w:color="auto"/>
      </w:divBdr>
    </w:div>
    <w:div w:id="2105224616">
      <w:marLeft w:val="640"/>
      <w:marRight w:val="0"/>
      <w:marTop w:val="0"/>
      <w:marBottom w:val="0"/>
      <w:divBdr>
        <w:top w:val="none" w:sz="0" w:space="0" w:color="auto"/>
        <w:left w:val="none" w:sz="0" w:space="0" w:color="auto"/>
        <w:bottom w:val="none" w:sz="0" w:space="0" w:color="auto"/>
        <w:right w:val="none" w:sz="0" w:space="0" w:color="auto"/>
      </w:divBdr>
    </w:div>
    <w:div w:id="2105301006">
      <w:marLeft w:val="640"/>
      <w:marRight w:val="0"/>
      <w:marTop w:val="0"/>
      <w:marBottom w:val="0"/>
      <w:divBdr>
        <w:top w:val="none" w:sz="0" w:space="0" w:color="auto"/>
        <w:left w:val="none" w:sz="0" w:space="0" w:color="auto"/>
        <w:bottom w:val="none" w:sz="0" w:space="0" w:color="auto"/>
        <w:right w:val="none" w:sz="0" w:space="0" w:color="auto"/>
      </w:divBdr>
    </w:div>
    <w:div w:id="2105345336">
      <w:marLeft w:val="640"/>
      <w:marRight w:val="0"/>
      <w:marTop w:val="0"/>
      <w:marBottom w:val="0"/>
      <w:divBdr>
        <w:top w:val="none" w:sz="0" w:space="0" w:color="auto"/>
        <w:left w:val="none" w:sz="0" w:space="0" w:color="auto"/>
        <w:bottom w:val="none" w:sz="0" w:space="0" w:color="auto"/>
        <w:right w:val="none" w:sz="0" w:space="0" w:color="auto"/>
      </w:divBdr>
    </w:div>
    <w:div w:id="2105493739">
      <w:marLeft w:val="640"/>
      <w:marRight w:val="0"/>
      <w:marTop w:val="0"/>
      <w:marBottom w:val="0"/>
      <w:divBdr>
        <w:top w:val="none" w:sz="0" w:space="0" w:color="auto"/>
        <w:left w:val="none" w:sz="0" w:space="0" w:color="auto"/>
        <w:bottom w:val="none" w:sz="0" w:space="0" w:color="auto"/>
        <w:right w:val="none" w:sz="0" w:space="0" w:color="auto"/>
      </w:divBdr>
    </w:div>
    <w:div w:id="2105563674">
      <w:marLeft w:val="640"/>
      <w:marRight w:val="0"/>
      <w:marTop w:val="0"/>
      <w:marBottom w:val="0"/>
      <w:divBdr>
        <w:top w:val="none" w:sz="0" w:space="0" w:color="auto"/>
        <w:left w:val="none" w:sz="0" w:space="0" w:color="auto"/>
        <w:bottom w:val="none" w:sz="0" w:space="0" w:color="auto"/>
        <w:right w:val="none" w:sz="0" w:space="0" w:color="auto"/>
      </w:divBdr>
    </w:div>
    <w:div w:id="2105568452">
      <w:marLeft w:val="640"/>
      <w:marRight w:val="0"/>
      <w:marTop w:val="0"/>
      <w:marBottom w:val="0"/>
      <w:divBdr>
        <w:top w:val="none" w:sz="0" w:space="0" w:color="auto"/>
        <w:left w:val="none" w:sz="0" w:space="0" w:color="auto"/>
        <w:bottom w:val="none" w:sz="0" w:space="0" w:color="auto"/>
        <w:right w:val="none" w:sz="0" w:space="0" w:color="auto"/>
      </w:divBdr>
    </w:div>
    <w:div w:id="2105609577">
      <w:marLeft w:val="640"/>
      <w:marRight w:val="0"/>
      <w:marTop w:val="0"/>
      <w:marBottom w:val="0"/>
      <w:divBdr>
        <w:top w:val="none" w:sz="0" w:space="0" w:color="auto"/>
        <w:left w:val="none" w:sz="0" w:space="0" w:color="auto"/>
        <w:bottom w:val="none" w:sz="0" w:space="0" w:color="auto"/>
        <w:right w:val="none" w:sz="0" w:space="0" w:color="auto"/>
      </w:divBdr>
    </w:div>
    <w:div w:id="2105685840">
      <w:marLeft w:val="640"/>
      <w:marRight w:val="0"/>
      <w:marTop w:val="0"/>
      <w:marBottom w:val="0"/>
      <w:divBdr>
        <w:top w:val="none" w:sz="0" w:space="0" w:color="auto"/>
        <w:left w:val="none" w:sz="0" w:space="0" w:color="auto"/>
        <w:bottom w:val="none" w:sz="0" w:space="0" w:color="auto"/>
        <w:right w:val="none" w:sz="0" w:space="0" w:color="auto"/>
      </w:divBdr>
    </w:div>
    <w:div w:id="2105760478">
      <w:marLeft w:val="640"/>
      <w:marRight w:val="0"/>
      <w:marTop w:val="0"/>
      <w:marBottom w:val="0"/>
      <w:divBdr>
        <w:top w:val="none" w:sz="0" w:space="0" w:color="auto"/>
        <w:left w:val="none" w:sz="0" w:space="0" w:color="auto"/>
        <w:bottom w:val="none" w:sz="0" w:space="0" w:color="auto"/>
        <w:right w:val="none" w:sz="0" w:space="0" w:color="auto"/>
      </w:divBdr>
    </w:div>
    <w:div w:id="2105760536">
      <w:marLeft w:val="640"/>
      <w:marRight w:val="0"/>
      <w:marTop w:val="0"/>
      <w:marBottom w:val="0"/>
      <w:divBdr>
        <w:top w:val="none" w:sz="0" w:space="0" w:color="auto"/>
        <w:left w:val="none" w:sz="0" w:space="0" w:color="auto"/>
        <w:bottom w:val="none" w:sz="0" w:space="0" w:color="auto"/>
        <w:right w:val="none" w:sz="0" w:space="0" w:color="auto"/>
      </w:divBdr>
    </w:div>
    <w:div w:id="2105761413">
      <w:marLeft w:val="640"/>
      <w:marRight w:val="0"/>
      <w:marTop w:val="0"/>
      <w:marBottom w:val="0"/>
      <w:divBdr>
        <w:top w:val="none" w:sz="0" w:space="0" w:color="auto"/>
        <w:left w:val="none" w:sz="0" w:space="0" w:color="auto"/>
        <w:bottom w:val="none" w:sz="0" w:space="0" w:color="auto"/>
        <w:right w:val="none" w:sz="0" w:space="0" w:color="auto"/>
      </w:divBdr>
    </w:div>
    <w:div w:id="2105764108">
      <w:marLeft w:val="640"/>
      <w:marRight w:val="0"/>
      <w:marTop w:val="0"/>
      <w:marBottom w:val="0"/>
      <w:divBdr>
        <w:top w:val="none" w:sz="0" w:space="0" w:color="auto"/>
        <w:left w:val="none" w:sz="0" w:space="0" w:color="auto"/>
        <w:bottom w:val="none" w:sz="0" w:space="0" w:color="auto"/>
        <w:right w:val="none" w:sz="0" w:space="0" w:color="auto"/>
      </w:divBdr>
    </w:div>
    <w:div w:id="2105765104">
      <w:marLeft w:val="640"/>
      <w:marRight w:val="0"/>
      <w:marTop w:val="0"/>
      <w:marBottom w:val="0"/>
      <w:divBdr>
        <w:top w:val="none" w:sz="0" w:space="0" w:color="auto"/>
        <w:left w:val="none" w:sz="0" w:space="0" w:color="auto"/>
        <w:bottom w:val="none" w:sz="0" w:space="0" w:color="auto"/>
        <w:right w:val="none" w:sz="0" w:space="0" w:color="auto"/>
      </w:divBdr>
    </w:div>
    <w:div w:id="2105765836">
      <w:marLeft w:val="640"/>
      <w:marRight w:val="0"/>
      <w:marTop w:val="0"/>
      <w:marBottom w:val="0"/>
      <w:divBdr>
        <w:top w:val="none" w:sz="0" w:space="0" w:color="auto"/>
        <w:left w:val="none" w:sz="0" w:space="0" w:color="auto"/>
        <w:bottom w:val="none" w:sz="0" w:space="0" w:color="auto"/>
        <w:right w:val="none" w:sz="0" w:space="0" w:color="auto"/>
      </w:divBdr>
    </w:div>
    <w:div w:id="2105807240">
      <w:marLeft w:val="640"/>
      <w:marRight w:val="0"/>
      <w:marTop w:val="0"/>
      <w:marBottom w:val="0"/>
      <w:divBdr>
        <w:top w:val="none" w:sz="0" w:space="0" w:color="auto"/>
        <w:left w:val="none" w:sz="0" w:space="0" w:color="auto"/>
        <w:bottom w:val="none" w:sz="0" w:space="0" w:color="auto"/>
        <w:right w:val="none" w:sz="0" w:space="0" w:color="auto"/>
      </w:divBdr>
    </w:div>
    <w:div w:id="2105832442">
      <w:marLeft w:val="640"/>
      <w:marRight w:val="0"/>
      <w:marTop w:val="0"/>
      <w:marBottom w:val="0"/>
      <w:divBdr>
        <w:top w:val="none" w:sz="0" w:space="0" w:color="auto"/>
        <w:left w:val="none" w:sz="0" w:space="0" w:color="auto"/>
        <w:bottom w:val="none" w:sz="0" w:space="0" w:color="auto"/>
        <w:right w:val="none" w:sz="0" w:space="0" w:color="auto"/>
      </w:divBdr>
    </w:div>
    <w:div w:id="2105881015">
      <w:marLeft w:val="640"/>
      <w:marRight w:val="0"/>
      <w:marTop w:val="0"/>
      <w:marBottom w:val="0"/>
      <w:divBdr>
        <w:top w:val="none" w:sz="0" w:space="0" w:color="auto"/>
        <w:left w:val="none" w:sz="0" w:space="0" w:color="auto"/>
        <w:bottom w:val="none" w:sz="0" w:space="0" w:color="auto"/>
        <w:right w:val="none" w:sz="0" w:space="0" w:color="auto"/>
      </w:divBdr>
    </w:div>
    <w:div w:id="2105881793">
      <w:marLeft w:val="640"/>
      <w:marRight w:val="0"/>
      <w:marTop w:val="0"/>
      <w:marBottom w:val="0"/>
      <w:divBdr>
        <w:top w:val="none" w:sz="0" w:space="0" w:color="auto"/>
        <w:left w:val="none" w:sz="0" w:space="0" w:color="auto"/>
        <w:bottom w:val="none" w:sz="0" w:space="0" w:color="auto"/>
        <w:right w:val="none" w:sz="0" w:space="0" w:color="auto"/>
      </w:divBdr>
    </w:div>
    <w:div w:id="2106031885">
      <w:marLeft w:val="640"/>
      <w:marRight w:val="0"/>
      <w:marTop w:val="0"/>
      <w:marBottom w:val="0"/>
      <w:divBdr>
        <w:top w:val="none" w:sz="0" w:space="0" w:color="auto"/>
        <w:left w:val="none" w:sz="0" w:space="0" w:color="auto"/>
        <w:bottom w:val="none" w:sz="0" w:space="0" w:color="auto"/>
        <w:right w:val="none" w:sz="0" w:space="0" w:color="auto"/>
      </w:divBdr>
    </w:div>
    <w:div w:id="2106032114">
      <w:marLeft w:val="640"/>
      <w:marRight w:val="0"/>
      <w:marTop w:val="0"/>
      <w:marBottom w:val="0"/>
      <w:divBdr>
        <w:top w:val="none" w:sz="0" w:space="0" w:color="auto"/>
        <w:left w:val="none" w:sz="0" w:space="0" w:color="auto"/>
        <w:bottom w:val="none" w:sz="0" w:space="0" w:color="auto"/>
        <w:right w:val="none" w:sz="0" w:space="0" w:color="auto"/>
      </w:divBdr>
    </w:div>
    <w:div w:id="2106073482">
      <w:marLeft w:val="640"/>
      <w:marRight w:val="0"/>
      <w:marTop w:val="0"/>
      <w:marBottom w:val="0"/>
      <w:divBdr>
        <w:top w:val="none" w:sz="0" w:space="0" w:color="auto"/>
        <w:left w:val="none" w:sz="0" w:space="0" w:color="auto"/>
        <w:bottom w:val="none" w:sz="0" w:space="0" w:color="auto"/>
        <w:right w:val="none" w:sz="0" w:space="0" w:color="auto"/>
      </w:divBdr>
    </w:div>
    <w:div w:id="2106143629">
      <w:marLeft w:val="640"/>
      <w:marRight w:val="0"/>
      <w:marTop w:val="0"/>
      <w:marBottom w:val="0"/>
      <w:divBdr>
        <w:top w:val="none" w:sz="0" w:space="0" w:color="auto"/>
        <w:left w:val="none" w:sz="0" w:space="0" w:color="auto"/>
        <w:bottom w:val="none" w:sz="0" w:space="0" w:color="auto"/>
        <w:right w:val="none" w:sz="0" w:space="0" w:color="auto"/>
      </w:divBdr>
    </w:div>
    <w:div w:id="2106145337">
      <w:marLeft w:val="640"/>
      <w:marRight w:val="0"/>
      <w:marTop w:val="0"/>
      <w:marBottom w:val="0"/>
      <w:divBdr>
        <w:top w:val="none" w:sz="0" w:space="0" w:color="auto"/>
        <w:left w:val="none" w:sz="0" w:space="0" w:color="auto"/>
        <w:bottom w:val="none" w:sz="0" w:space="0" w:color="auto"/>
        <w:right w:val="none" w:sz="0" w:space="0" w:color="auto"/>
      </w:divBdr>
    </w:div>
    <w:div w:id="2106145833">
      <w:marLeft w:val="640"/>
      <w:marRight w:val="0"/>
      <w:marTop w:val="0"/>
      <w:marBottom w:val="0"/>
      <w:divBdr>
        <w:top w:val="none" w:sz="0" w:space="0" w:color="auto"/>
        <w:left w:val="none" w:sz="0" w:space="0" w:color="auto"/>
        <w:bottom w:val="none" w:sz="0" w:space="0" w:color="auto"/>
        <w:right w:val="none" w:sz="0" w:space="0" w:color="auto"/>
      </w:divBdr>
    </w:div>
    <w:div w:id="2106147004">
      <w:marLeft w:val="640"/>
      <w:marRight w:val="0"/>
      <w:marTop w:val="0"/>
      <w:marBottom w:val="0"/>
      <w:divBdr>
        <w:top w:val="none" w:sz="0" w:space="0" w:color="auto"/>
        <w:left w:val="none" w:sz="0" w:space="0" w:color="auto"/>
        <w:bottom w:val="none" w:sz="0" w:space="0" w:color="auto"/>
        <w:right w:val="none" w:sz="0" w:space="0" w:color="auto"/>
      </w:divBdr>
    </w:div>
    <w:div w:id="2106151924">
      <w:marLeft w:val="640"/>
      <w:marRight w:val="0"/>
      <w:marTop w:val="0"/>
      <w:marBottom w:val="0"/>
      <w:divBdr>
        <w:top w:val="none" w:sz="0" w:space="0" w:color="auto"/>
        <w:left w:val="none" w:sz="0" w:space="0" w:color="auto"/>
        <w:bottom w:val="none" w:sz="0" w:space="0" w:color="auto"/>
        <w:right w:val="none" w:sz="0" w:space="0" w:color="auto"/>
      </w:divBdr>
    </w:div>
    <w:div w:id="2106219554">
      <w:marLeft w:val="640"/>
      <w:marRight w:val="0"/>
      <w:marTop w:val="0"/>
      <w:marBottom w:val="0"/>
      <w:divBdr>
        <w:top w:val="none" w:sz="0" w:space="0" w:color="auto"/>
        <w:left w:val="none" w:sz="0" w:space="0" w:color="auto"/>
        <w:bottom w:val="none" w:sz="0" w:space="0" w:color="auto"/>
        <w:right w:val="none" w:sz="0" w:space="0" w:color="auto"/>
      </w:divBdr>
    </w:div>
    <w:div w:id="2106219650">
      <w:marLeft w:val="640"/>
      <w:marRight w:val="0"/>
      <w:marTop w:val="0"/>
      <w:marBottom w:val="0"/>
      <w:divBdr>
        <w:top w:val="none" w:sz="0" w:space="0" w:color="auto"/>
        <w:left w:val="none" w:sz="0" w:space="0" w:color="auto"/>
        <w:bottom w:val="none" w:sz="0" w:space="0" w:color="auto"/>
        <w:right w:val="none" w:sz="0" w:space="0" w:color="auto"/>
      </w:divBdr>
    </w:div>
    <w:div w:id="2106266066">
      <w:marLeft w:val="640"/>
      <w:marRight w:val="0"/>
      <w:marTop w:val="0"/>
      <w:marBottom w:val="0"/>
      <w:divBdr>
        <w:top w:val="none" w:sz="0" w:space="0" w:color="auto"/>
        <w:left w:val="none" w:sz="0" w:space="0" w:color="auto"/>
        <w:bottom w:val="none" w:sz="0" w:space="0" w:color="auto"/>
        <w:right w:val="none" w:sz="0" w:space="0" w:color="auto"/>
      </w:divBdr>
    </w:div>
    <w:div w:id="2106268367">
      <w:marLeft w:val="640"/>
      <w:marRight w:val="0"/>
      <w:marTop w:val="0"/>
      <w:marBottom w:val="0"/>
      <w:divBdr>
        <w:top w:val="none" w:sz="0" w:space="0" w:color="auto"/>
        <w:left w:val="none" w:sz="0" w:space="0" w:color="auto"/>
        <w:bottom w:val="none" w:sz="0" w:space="0" w:color="auto"/>
        <w:right w:val="none" w:sz="0" w:space="0" w:color="auto"/>
      </w:divBdr>
    </w:div>
    <w:div w:id="2106340632">
      <w:marLeft w:val="640"/>
      <w:marRight w:val="0"/>
      <w:marTop w:val="0"/>
      <w:marBottom w:val="0"/>
      <w:divBdr>
        <w:top w:val="none" w:sz="0" w:space="0" w:color="auto"/>
        <w:left w:val="none" w:sz="0" w:space="0" w:color="auto"/>
        <w:bottom w:val="none" w:sz="0" w:space="0" w:color="auto"/>
        <w:right w:val="none" w:sz="0" w:space="0" w:color="auto"/>
      </w:divBdr>
    </w:div>
    <w:div w:id="2106345159">
      <w:marLeft w:val="640"/>
      <w:marRight w:val="0"/>
      <w:marTop w:val="0"/>
      <w:marBottom w:val="0"/>
      <w:divBdr>
        <w:top w:val="none" w:sz="0" w:space="0" w:color="auto"/>
        <w:left w:val="none" w:sz="0" w:space="0" w:color="auto"/>
        <w:bottom w:val="none" w:sz="0" w:space="0" w:color="auto"/>
        <w:right w:val="none" w:sz="0" w:space="0" w:color="auto"/>
      </w:divBdr>
    </w:div>
    <w:div w:id="2106413063">
      <w:marLeft w:val="640"/>
      <w:marRight w:val="0"/>
      <w:marTop w:val="0"/>
      <w:marBottom w:val="0"/>
      <w:divBdr>
        <w:top w:val="none" w:sz="0" w:space="0" w:color="auto"/>
        <w:left w:val="none" w:sz="0" w:space="0" w:color="auto"/>
        <w:bottom w:val="none" w:sz="0" w:space="0" w:color="auto"/>
        <w:right w:val="none" w:sz="0" w:space="0" w:color="auto"/>
      </w:divBdr>
    </w:div>
    <w:div w:id="2106463317">
      <w:marLeft w:val="640"/>
      <w:marRight w:val="0"/>
      <w:marTop w:val="0"/>
      <w:marBottom w:val="0"/>
      <w:divBdr>
        <w:top w:val="none" w:sz="0" w:space="0" w:color="auto"/>
        <w:left w:val="none" w:sz="0" w:space="0" w:color="auto"/>
        <w:bottom w:val="none" w:sz="0" w:space="0" w:color="auto"/>
        <w:right w:val="none" w:sz="0" w:space="0" w:color="auto"/>
      </w:divBdr>
    </w:div>
    <w:div w:id="2106608355">
      <w:marLeft w:val="640"/>
      <w:marRight w:val="0"/>
      <w:marTop w:val="0"/>
      <w:marBottom w:val="0"/>
      <w:divBdr>
        <w:top w:val="none" w:sz="0" w:space="0" w:color="auto"/>
        <w:left w:val="none" w:sz="0" w:space="0" w:color="auto"/>
        <w:bottom w:val="none" w:sz="0" w:space="0" w:color="auto"/>
        <w:right w:val="none" w:sz="0" w:space="0" w:color="auto"/>
      </w:divBdr>
    </w:div>
    <w:div w:id="2106610581">
      <w:marLeft w:val="640"/>
      <w:marRight w:val="0"/>
      <w:marTop w:val="0"/>
      <w:marBottom w:val="0"/>
      <w:divBdr>
        <w:top w:val="none" w:sz="0" w:space="0" w:color="auto"/>
        <w:left w:val="none" w:sz="0" w:space="0" w:color="auto"/>
        <w:bottom w:val="none" w:sz="0" w:space="0" w:color="auto"/>
        <w:right w:val="none" w:sz="0" w:space="0" w:color="auto"/>
      </w:divBdr>
    </w:div>
    <w:div w:id="2106656170">
      <w:marLeft w:val="640"/>
      <w:marRight w:val="0"/>
      <w:marTop w:val="0"/>
      <w:marBottom w:val="0"/>
      <w:divBdr>
        <w:top w:val="none" w:sz="0" w:space="0" w:color="auto"/>
        <w:left w:val="none" w:sz="0" w:space="0" w:color="auto"/>
        <w:bottom w:val="none" w:sz="0" w:space="0" w:color="auto"/>
        <w:right w:val="none" w:sz="0" w:space="0" w:color="auto"/>
      </w:divBdr>
    </w:div>
    <w:div w:id="2106656319">
      <w:marLeft w:val="640"/>
      <w:marRight w:val="0"/>
      <w:marTop w:val="0"/>
      <w:marBottom w:val="0"/>
      <w:divBdr>
        <w:top w:val="none" w:sz="0" w:space="0" w:color="auto"/>
        <w:left w:val="none" w:sz="0" w:space="0" w:color="auto"/>
        <w:bottom w:val="none" w:sz="0" w:space="0" w:color="auto"/>
        <w:right w:val="none" w:sz="0" w:space="0" w:color="auto"/>
      </w:divBdr>
    </w:div>
    <w:div w:id="2106656560">
      <w:marLeft w:val="640"/>
      <w:marRight w:val="0"/>
      <w:marTop w:val="0"/>
      <w:marBottom w:val="0"/>
      <w:divBdr>
        <w:top w:val="none" w:sz="0" w:space="0" w:color="auto"/>
        <w:left w:val="none" w:sz="0" w:space="0" w:color="auto"/>
        <w:bottom w:val="none" w:sz="0" w:space="0" w:color="auto"/>
        <w:right w:val="none" w:sz="0" w:space="0" w:color="auto"/>
      </w:divBdr>
    </w:div>
    <w:div w:id="2106657184">
      <w:marLeft w:val="640"/>
      <w:marRight w:val="0"/>
      <w:marTop w:val="0"/>
      <w:marBottom w:val="0"/>
      <w:divBdr>
        <w:top w:val="none" w:sz="0" w:space="0" w:color="auto"/>
        <w:left w:val="none" w:sz="0" w:space="0" w:color="auto"/>
        <w:bottom w:val="none" w:sz="0" w:space="0" w:color="auto"/>
        <w:right w:val="none" w:sz="0" w:space="0" w:color="auto"/>
      </w:divBdr>
    </w:div>
    <w:div w:id="2106683005">
      <w:marLeft w:val="640"/>
      <w:marRight w:val="0"/>
      <w:marTop w:val="0"/>
      <w:marBottom w:val="0"/>
      <w:divBdr>
        <w:top w:val="none" w:sz="0" w:space="0" w:color="auto"/>
        <w:left w:val="none" w:sz="0" w:space="0" w:color="auto"/>
        <w:bottom w:val="none" w:sz="0" w:space="0" w:color="auto"/>
        <w:right w:val="none" w:sz="0" w:space="0" w:color="auto"/>
      </w:divBdr>
    </w:div>
    <w:div w:id="2106686401">
      <w:marLeft w:val="640"/>
      <w:marRight w:val="0"/>
      <w:marTop w:val="0"/>
      <w:marBottom w:val="0"/>
      <w:divBdr>
        <w:top w:val="none" w:sz="0" w:space="0" w:color="auto"/>
        <w:left w:val="none" w:sz="0" w:space="0" w:color="auto"/>
        <w:bottom w:val="none" w:sz="0" w:space="0" w:color="auto"/>
        <w:right w:val="none" w:sz="0" w:space="0" w:color="auto"/>
      </w:divBdr>
    </w:div>
    <w:div w:id="2106727757">
      <w:marLeft w:val="640"/>
      <w:marRight w:val="0"/>
      <w:marTop w:val="0"/>
      <w:marBottom w:val="0"/>
      <w:divBdr>
        <w:top w:val="none" w:sz="0" w:space="0" w:color="auto"/>
        <w:left w:val="none" w:sz="0" w:space="0" w:color="auto"/>
        <w:bottom w:val="none" w:sz="0" w:space="0" w:color="auto"/>
        <w:right w:val="none" w:sz="0" w:space="0" w:color="auto"/>
      </w:divBdr>
    </w:div>
    <w:div w:id="2106800234">
      <w:marLeft w:val="640"/>
      <w:marRight w:val="0"/>
      <w:marTop w:val="0"/>
      <w:marBottom w:val="0"/>
      <w:divBdr>
        <w:top w:val="none" w:sz="0" w:space="0" w:color="auto"/>
        <w:left w:val="none" w:sz="0" w:space="0" w:color="auto"/>
        <w:bottom w:val="none" w:sz="0" w:space="0" w:color="auto"/>
        <w:right w:val="none" w:sz="0" w:space="0" w:color="auto"/>
      </w:divBdr>
    </w:div>
    <w:div w:id="2106918832">
      <w:marLeft w:val="640"/>
      <w:marRight w:val="0"/>
      <w:marTop w:val="0"/>
      <w:marBottom w:val="0"/>
      <w:divBdr>
        <w:top w:val="none" w:sz="0" w:space="0" w:color="auto"/>
        <w:left w:val="none" w:sz="0" w:space="0" w:color="auto"/>
        <w:bottom w:val="none" w:sz="0" w:space="0" w:color="auto"/>
        <w:right w:val="none" w:sz="0" w:space="0" w:color="auto"/>
      </w:divBdr>
    </w:div>
    <w:div w:id="2106919989">
      <w:marLeft w:val="640"/>
      <w:marRight w:val="0"/>
      <w:marTop w:val="0"/>
      <w:marBottom w:val="0"/>
      <w:divBdr>
        <w:top w:val="none" w:sz="0" w:space="0" w:color="auto"/>
        <w:left w:val="none" w:sz="0" w:space="0" w:color="auto"/>
        <w:bottom w:val="none" w:sz="0" w:space="0" w:color="auto"/>
        <w:right w:val="none" w:sz="0" w:space="0" w:color="auto"/>
      </w:divBdr>
    </w:div>
    <w:div w:id="2107075996">
      <w:marLeft w:val="640"/>
      <w:marRight w:val="0"/>
      <w:marTop w:val="0"/>
      <w:marBottom w:val="0"/>
      <w:divBdr>
        <w:top w:val="none" w:sz="0" w:space="0" w:color="auto"/>
        <w:left w:val="none" w:sz="0" w:space="0" w:color="auto"/>
        <w:bottom w:val="none" w:sz="0" w:space="0" w:color="auto"/>
        <w:right w:val="none" w:sz="0" w:space="0" w:color="auto"/>
      </w:divBdr>
    </w:div>
    <w:div w:id="2107115036">
      <w:marLeft w:val="640"/>
      <w:marRight w:val="0"/>
      <w:marTop w:val="0"/>
      <w:marBottom w:val="0"/>
      <w:divBdr>
        <w:top w:val="none" w:sz="0" w:space="0" w:color="auto"/>
        <w:left w:val="none" w:sz="0" w:space="0" w:color="auto"/>
        <w:bottom w:val="none" w:sz="0" w:space="0" w:color="auto"/>
        <w:right w:val="none" w:sz="0" w:space="0" w:color="auto"/>
      </w:divBdr>
    </w:div>
    <w:div w:id="2107186749">
      <w:marLeft w:val="640"/>
      <w:marRight w:val="0"/>
      <w:marTop w:val="0"/>
      <w:marBottom w:val="0"/>
      <w:divBdr>
        <w:top w:val="none" w:sz="0" w:space="0" w:color="auto"/>
        <w:left w:val="none" w:sz="0" w:space="0" w:color="auto"/>
        <w:bottom w:val="none" w:sz="0" w:space="0" w:color="auto"/>
        <w:right w:val="none" w:sz="0" w:space="0" w:color="auto"/>
      </w:divBdr>
    </w:div>
    <w:div w:id="2107189803">
      <w:marLeft w:val="640"/>
      <w:marRight w:val="0"/>
      <w:marTop w:val="0"/>
      <w:marBottom w:val="0"/>
      <w:divBdr>
        <w:top w:val="none" w:sz="0" w:space="0" w:color="auto"/>
        <w:left w:val="none" w:sz="0" w:space="0" w:color="auto"/>
        <w:bottom w:val="none" w:sz="0" w:space="0" w:color="auto"/>
        <w:right w:val="none" w:sz="0" w:space="0" w:color="auto"/>
      </w:divBdr>
    </w:div>
    <w:div w:id="2107265890">
      <w:marLeft w:val="640"/>
      <w:marRight w:val="0"/>
      <w:marTop w:val="0"/>
      <w:marBottom w:val="0"/>
      <w:divBdr>
        <w:top w:val="none" w:sz="0" w:space="0" w:color="auto"/>
        <w:left w:val="none" w:sz="0" w:space="0" w:color="auto"/>
        <w:bottom w:val="none" w:sz="0" w:space="0" w:color="auto"/>
        <w:right w:val="none" w:sz="0" w:space="0" w:color="auto"/>
      </w:divBdr>
    </w:div>
    <w:div w:id="2107267988">
      <w:marLeft w:val="640"/>
      <w:marRight w:val="0"/>
      <w:marTop w:val="0"/>
      <w:marBottom w:val="0"/>
      <w:divBdr>
        <w:top w:val="none" w:sz="0" w:space="0" w:color="auto"/>
        <w:left w:val="none" w:sz="0" w:space="0" w:color="auto"/>
        <w:bottom w:val="none" w:sz="0" w:space="0" w:color="auto"/>
        <w:right w:val="none" w:sz="0" w:space="0" w:color="auto"/>
      </w:divBdr>
    </w:div>
    <w:div w:id="2107341516">
      <w:marLeft w:val="640"/>
      <w:marRight w:val="0"/>
      <w:marTop w:val="0"/>
      <w:marBottom w:val="0"/>
      <w:divBdr>
        <w:top w:val="none" w:sz="0" w:space="0" w:color="auto"/>
        <w:left w:val="none" w:sz="0" w:space="0" w:color="auto"/>
        <w:bottom w:val="none" w:sz="0" w:space="0" w:color="auto"/>
        <w:right w:val="none" w:sz="0" w:space="0" w:color="auto"/>
      </w:divBdr>
    </w:div>
    <w:div w:id="2107342233">
      <w:marLeft w:val="640"/>
      <w:marRight w:val="0"/>
      <w:marTop w:val="0"/>
      <w:marBottom w:val="0"/>
      <w:divBdr>
        <w:top w:val="none" w:sz="0" w:space="0" w:color="auto"/>
        <w:left w:val="none" w:sz="0" w:space="0" w:color="auto"/>
        <w:bottom w:val="none" w:sz="0" w:space="0" w:color="auto"/>
        <w:right w:val="none" w:sz="0" w:space="0" w:color="auto"/>
      </w:divBdr>
    </w:div>
    <w:div w:id="2107379579">
      <w:marLeft w:val="640"/>
      <w:marRight w:val="0"/>
      <w:marTop w:val="0"/>
      <w:marBottom w:val="0"/>
      <w:divBdr>
        <w:top w:val="none" w:sz="0" w:space="0" w:color="auto"/>
        <w:left w:val="none" w:sz="0" w:space="0" w:color="auto"/>
        <w:bottom w:val="none" w:sz="0" w:space="0" w:color="auto"/>
        <w:right w:val="none" w:sz="0" w:space="0" w:color="auto"/>
      </w:divBdr>
    </w:div>
    <w:div w:id="2107454946">
      <w:marLeft w:val="640"/>
      <w:marRight w:val="0"/>
      <w:marTop w:val="0"/>
      <w:marBottom w:val="0"/>
      <w:divBdr>
        <w:top w:val="none" w:sz="0" w:space="0" w:color="auto"/>
        <w:left w:val="none" w:sz="0" w:space="0" w:color="auto"/>
        <w:bottom w:val="none" w:sz="0" w:space="0" w:color="auto"/>
        <w:right w:val="none" w:sz="0" w:space="0" w:color="auto"/>
      </w:divBdr>
    </w:div>
    <w:div w:id="2107531788">
      <w:marLeft w:val="640"/>
      <w:marRight w:val="0"/>
      <w:marTop w:val="0"/>
      <w:marBottom w:val="0"/>
      <w:divBdr>
        <w:top w:val="none" w:sz="0" w:space="0" w:color="auto"/>
        <w:left w:val="none" w:sz="0" w:space="0" w:color="auto"/>
        <w:bottom w:val="none" w:sz="0" w:space="0" w:color="auto"/>
        <w:right w:val="none" w:sz="0" w:space="0" w:color="auto"/>
      </w:divBdr>
    </w:div>
    <w:div w:id="2107572340">
      <w:marLeft w:val="640"/>
      <w:marRight w:val="0"/>
      <w:marTop w:val="0"/>
      <w:marBottom w:val="0"/>
      <w:divBdr>
        <w:top w:val="none" w:sz="0" w:space="0" w:color="auto"/>
        <w:left w:val="none" w:sz="0" w:space="0" w:color="auto"/>
        <w:bottom w:val="none" w:sz="0" w:space="0" w:color="auto"/>
        <w:right w:val="none" w:sz="0" w:space="0" w:color="auto"/>
      </w:divBdr>
    </w:div>
    <w:div w:id="2107575014">
      <w:marLeft w:val="640"/>
      <w:marRight w:val="0"/>
      <w:marTop w:val="0"/>
      <w:marBottom w:val="0"/>
      <w:divBdr>
        <w:top w:val="none" w:sz="0" w:space="0" w:color="auto"/>
        <w:left w:val="none" w:sz="0" w:space="0" w:color="auto"/>
        <w:bottom w:val="none" w:sz="0" w:space="0" w:color="auto"/>
        <w:right w:val="none" w:sz="0" w:space="0" w:color="auto"/>
      </w:divBdr>
    </w:div>
    <w:div w:id="2107580961">
      <w:marLeft w:val="640"/>
      <w:marRight w:val="0"/>
      <w:marTop w:val="0"/>
      <w:marBottom w:val="0"/>
      <w:divBdr>
        <w:top w:val="none" w:sz="0" w:space="0" w:color="auto"/>
        <w:left w:val="none" w:sz="0" w:space="0" w:color="auto"/>
        <w:bottom w:val="none" w:sz="0" w:space="0" w:color="auto"/>
        <w:right w:val="none" w:sz="0" w:space="0" w:color="auto"/>
      </w:divBdr>
    </w:div>
    <w:div w:id="2107648451">
      <w:marLeft w:val="640"/>
      <w:marRight w:val="0"/>
      <w:marTop w:val="0"/>
      <w:marBottom w:val="0"/>
      <w:divBdr>
        <w:top w:val="none" w:sz="0" w:space="0" w:color="auto"/>
        <w:left w:val="none" w:sz="0" w:space="0" w:color="auto"/>
        <w:bottom w:val="none" w:sz="0" w:space="0" w:color="auto"/>
        <w:right w:val="none" w:sz="0" w:space="0" w:color="auto"/>
      </w:divBdr>
    </w:div>
    <w:div w:id="2107651499">
      <w:marLeft w:val="640"/>
      <w:marRight w:val="0"/>
      <w:marTop w:val="0"/>
      <w:marBottom w:val="0"/>
      <w:divBdr>
        <w:top w:val="none" w:sz="0" w:space="0" w:color="auto"/>
        <w:left w:val="none" w:sz="0" w:space="0" w:color="auto"/>
        <w:bottom w:val="none" w:sz="0" w:space="0" w:color="auto"/>
        <w:right w:val="none" w:sz="0" w:space="0" w:color="auto"/>
      </w:divBdr>
    </w:div>
    <w:div w:id="2107727480">
      <w:marLeft w:val="640"/>
      <w:marRight w:val="0"/>
      <w:marTop w:val="0"/>
      <w:marBottom w:val="0"/>
      <w:divBdr>
        <w:top w:val="none" w:sz="0" w:space="0" w:color="auto"/>
        <w:left w:val="none" w:sz="0" w:space="0" w:color="auto"/>
        <w:bottom w:val="none" w:sz="0" w:space="0" w:color="auto"/>
        <w:right w:val="none" w:sz="0" w:space="0" w:color="auto"/>
      </w:divBdr>
    </w:div>
    <w:div w:id="2107842862">
      <w:marLeft w:val="640"/>
      <w:marRight w:val="0"/>
      <w:marTop w:val="0"/>
      <w:marBottom w:val="0"/>
      <w:divBdr>
        <w:top w:val="none" w:sz="0" w:space="0" w:color="auto"/>
        <w:left w:val="none" w:sz="0" w:space="0" w:color="auto"/>
        <w:bottom w:val="none" w:sz="0" w:space="0" w:color="auto"/>
        <w:right w:val="none" w:sz="0" w:space="0" w:color="auto"/>
      </w:divBdr>
    </w:div>
    <w:div w:id="2107845060">
      <w:marLeft w:val="640"/>
      <w:marRight w:val="0"/>
      <w:marTop w:val="0"/>
      <w:marBottom w:val="0"/>
      <w:divBdr>
        <w:top w:val="none" w:sz="0" w:space="0" w:color="auto"/>
        <w:left w:val="none" w:sz="0" w:space="0" w:color="auto"/>
        <w:bottom w:val="none" w:sz="0" w:space="0" w:color="auto"/>
        <w:right w:val="none" w:sz="0" w:space="0" w:color="auto"/>
      </w:divBdr>
    </w:div>
    <w:div w:id="2107846155">
      <w:marLeft w:val="640"/>
      <w:marRight w:val="0"/>
      <w:marTop w:val="0"/>
      <w:marBottom w:val="0"/>
      <w:divBdr>
        <w:top w:val="none" w:sz="0" w:space="0" w:color="auto"/>
        <w:left w:val="none" w:sz="0" w:space="0" w:color="auto"/>
        <w:bottom w:val="none" w:sz="0" w:space="0" w:color="auto"/>
        <w:right w:val="none" w:sz="0" w:space="0" w:color="auto"/>
      </w:divBdr>
    </w:div>
    <w:div w:id="2107921496">
      <w:marLeft w:val="640"/>
      <w:marRight w:val="0"/>
      <w:marTop w:val="0"/>
      <w:marBottom w:val="0"/>
      <w:divBdr>
        <w:top w:val="none" w:sz="0" w:space="0" w:color="auto"/>
        <w:left w:val="none" w:sz="0" w:space="0" w:color="auto"/>
        <w:bottom w:val="none" w:sz="0" w:space="0" w:color="auto"/>
        <w:right w:val="none" w:sz="0" w:space="0" w:color="auto"/>
      </w:divBdr>
    </w:div>
    <w:div w:id="2107992479">
      <w:marLeft w:val="640"/>
      <w:marRight w:val="0"/>
      <w:marTop w:val="0"/>
      <w:marBottom w:val="0"/>
      <w:divBdr>
        <w:top w:val="none" w:sz="0" w:space="0" w:color="auto"/>
        <w:left w:val="none" w:sz="0" w:space="0" w:color="auto"/>
        <w:bottom w:val="none" w:sz="0" w:space="0" w:color="auto"/>
        <w:right w:val="none" w:sz="0" w:space="0" w:color="auto"/>
      </w:divBdr>
    </w:div>
    <w:div w:id="2107997344">
      <w:marLeft w:val="640"/>
      <w:marRight w:val="0"/>
      <w:marTop w:val="0"/>
      <w:marBottom w:val="0"/>
      <w:divBdr>
        <w:top w:val="none" w:sz="0" w:space="0" w:color="auto"/>
        <w:left w:val="none" w:sz="0" w:space="0" w:color="auto"/>
        <w:bottom w:val="none" w:sz="0" w:space="0" w:color="auto"/>
        <w:right w:val="none" w:sz="0" w:space="0" w:color="auto"/>
      </w:divBdr>
    </w:div>
    <w:div w:id="2108035386">
      <w:marLeft w:val="640"/>
      <w:marRight w:val="0"/>
      <w:marTop w:val="0"/>
      <w:marBottom w:val="0"/>
      <w:divBdr>
        <w:top w:val="none" w:sz="0" w:space="0" w:color="auto"/>
        <w:left w:val="none" w:sz="0" w:space="0" w:color="auto"/>
        <w:bottom w:val="none" w:sz="0" w:space="0" w:color="auto"/>
        <w:right w:val="none" w:sz="0" w:space="0" w:color="auto"/>
      </w:divBdr>
    </w:div>
    <w:div w:id="2108035732">
      <w:marLeft w:val="640"/>
      <w:marRight w:val="0"/>
      <w:marTop w:val="0"/>
      <w:marBottom w:val="0"/>
      <w:divBdr>
        <w:top w:val="none" w:sz="0" w:space="0" w:color="auto"/>
        <w:left w:val="none" w:sz="0" w:space="0" w:color="auto"/>
        <w:bottom w:val="none" w:sz="0" w:space="0" w:color="auto"/>
        <w:right w:val="none" w:sz="0" w:space="0" w:color="auto"/>
      </w:divBdr>
    </w:div>
    <w:div w:id="2108037640">
      <w:marLeft w:val="640"/>
      <w:marRight w:val="0"/>
      <w:marTop w:val="0"/>
      <w:marBottom w:val="0"/>
      <w:divBdr>
        <w:top w:val="none" w:sz="0" w:space="0" w:color="auto"/>
        <w:left w:val="none" w:sz="0" w:space="0" w:color="auto"/>
        <w:bottom w:val="none" w:sz="0" w:space="0" w:color="auto"/>
        <w:right w:val="none" w:sz="0" w:space="0" w:color="auto"/>
      </w:divBdr>
    </w:div>
    <w:div w:id="2108109058">
      <w:marLeft w:val="640"/>
      <w:marRight w:val="0"/>
      <w:marTop w:val="0"/>
      <w:marBottom w:val="0"/>
      <w:divBdr>
        <w:top w:val="none" w:sz="0" w:space="0" w:color="auto"/>
        <w:left w:val="none" w:sz="0" w:space="0" w:color="auto"/>
        <w:bottom w:val="none" w:sz="0" w:space="0" w:color="auto"/>
        <w:right w:val="none" w:sz="0" w:space="0" w:color="auto"/>
      </w:divBdr>
    </w:div>
    <w:div w:id="2108118030">
      <w:marLeft w:val="640"/>
      <w:marRight w:val="0"/>
      <w:marTop w:val="0"/>
      <w:marBottom w:val="0"/>
      <w:divBdr>
        <w:top w:val="none" w:sz="0" w:space="0" w:color="auto"/>
        <w:left w:val="none" w:sz="0" w:space="0" w:color="auto"/>
        <w:bottom w:val="none" w:sz="0" w:space="0" w:color="auto"/>
        <w:right w:val="none" w:sz="0" w:space="0" w:color="auto"/>
      </w:divBdr>
    </w:div>
    <w:div w:id="2108118405">
      <w:marLeft w:val="640"/>
      <w:marRight w:val="0"/>
      <w:marTop w:val="0"/>
      <w:marBottom w:val="0"/>
      <w:divBdr>
        <w:top w:val="none" w:sz="0" w:space="0" w:color="auto"/>
        <w:left w:val="none" w:sz="0" w:space="0" w:color="auto"/>
        <w:bottom w:val="none" w:sz="0" w:space="0" w:color="auto"/>
        <w:right w:val="none" w:sz="0" w:space="0" w:color="auto"/>
      </w:divBdr>
    </w:div>
    <w:div w:id="2108186929">
      <w:marLeft w:val="640"/>
      <w:marRight w:val="0"/>
      <w:marTop w:val="0"/>
      <w:marBottom w:val="0"/>
      <w:divBdr>
        <w:top w:val="none" w:sz="0" w:space="0" w:color="auto"/>
        <w:left w:val="none" w:sz="0" w:space="0" w:color="auto"/>
        <w:bottom w:val="none" w:sz="0" w:space="0" w:color="auto"/>
        <w:right w:val="none" w:sz="0" w:space="0" w:color="auto"/>
      </w:divBdr>
    </w:div>
    <w:div w:id="2108230059">
      <w:marLeft w:val="640"/>
      <w:marRight w:val="0"/>
      <w:marTop w:val="0"/>
      <w:marBottom w:val="0"/>
      <w:divBdr>
        <w:top w:val="none" w:sz="0" w:space="0" w:color="auto"/>
        <w:left w:val="none" w:sz="0" w:space="0" w:color="auto"/>
        <w:bottom w:val="none" w:sz="0" w:space="0" w:color="auto"/>
        <w:right w:val="none" w:sz="0" w:space="0" w:color="auto"/>
      </w:divBdr>
    </w:div>
    <w:div w:id="2108305871">
      <w:marLeft w:val="640"/>
      <w:marRight w:val="0"/>
      <w:marTop w:val="0"/>
      <w:marBottom w:val="0"/>
      <w:divBdr>
        <w:top w:val="none" w:sz="0" w:space="0" w:color="auto"/>
        <w:left w:val="none" w:sz="0" w:space="0" w:color="auto"/>
        <w:bottom w:val="none" w:sz="0" w:space="0" w:color="auto"/>
        <w:right w:val="none" w:sz="0" w:space="0" w:color="auto"/>
      </w:divBdr>
    </w:div>
    <w:div w:id="2108381640">
      <w:marLeft w:val="640"/>
      <w:marRight w:val="0"/>
      <w:marTop w:val="0"/>
      <w:marBottom w:val="0"/>
      <w:divBdr>
        <w:top w:val="none" w:sz="0" w:space="0" w:color="auto"/>
        <w:left w:val="none" w:sz="0" w:space="0" w:color="auto"/>
        <w:bottom w:val="none" w:sz="0" w:space="0" w:color="auto"/>
        <w:right w:val="none" w:sz="0" w:space="0" w:color="auto"/>
      </w:divBdr>
    </w:div>
    <w:div w:id="2108427712">
      <w:marLeft w:val="640"/>
      <w:marRight w:val="0"/>
      <w:marTop w:val="0"/>
      <w:marBottom w:val="0"/>
      <w:divBdr>
        <w:top w:val="none" w:sz="0" w:space="0" w:color="auto"/>
        <w:left w:val="none" w:sz="0" w:space="0" w:color="auto"/>
        <w:bottom w:val="none" w:sz="0" w:space="0" w:color="auto"/>
        <w:right w:val="none" w:sz="0" w:space="0" w:color="auto"/>
      </w:divBdr>
    </w:div>
    <w:div w:id="2108428077">
      <w:marLeft w:val="640"/>
      <w:marRight w:val="0"/>
      <w:marTop w:val="0"/>
      <w:marBottom w:val="0"/>
      <w:divBdr>
        <w:top w:val="none" w:sz="0" w:space="0" w:color="auto"/>
        <w:left w:val="none" w:sz="0" w:space="0" w:color="auto"/>
        <w:bottom w:val="none" w:sz="0" w:space="0" w:color="auto"/>
        <w:right w:val="none" w:sz="0" w:space="0" w:color="auto"/>
      </w:divBdr>
    </w:div>
    <w:div w:id="2108765967">
      <w:marLeft w:val="640"/>
      <w:marRight w:val="0"/>
      <w:marTop w:val="0"/>
      <w:marBottom w:val="0"/>
      <w:divBdr>
        <w:top w:val="none" w:sz="0" w:space="0" w:color="auto"/>
        <w:left w:val="none" w:sz="0" w:space="0" w:color="auto"/>
        <w:bottom w:val="none" w:sz="0" w:space="0" w:color="auto"/>
        <w:right w:val="none" w:sz="0" w:space="0" w:color="auto"/>
      </w:divBdr>
    </w:div>
    <w:div w:id="2108766731">
      <w:marLeft w:val="640"/>
      <w:marRight w:val="0"/>
      <w:marTop w:val="0"/>
      <w:marBottom w:val="0"/>
      <w:divBdr>
        <w:top w:val="none" w:sz="0" w:space="0" w:color="auto"/>
        <w:left w:val="none" w:sz="0" w:space="0" w:color="auto"/>
        <w:bottom w:val="none" w:sz="0" w:space="0" w:color="auto"/>
        <w:right w:val="none" w:sz="0" w:space="0" w:color="auto"/>
      </w:divBdr>
    </w:div>
    <w:div w:id="2108766751">
      <w:marLeft w:val="640"/>
      <w:marRight w:val="0"/>
      <w:marTop w:val="0"/>
      <w:marBottom w:val="0"/>
      <w:divBdr>
        <w:top w:val="none" w:sz="0" w:space="0" w:color="auto"/>
        <w:left w:val="none" w:sz="0" w:space="0" w:color="auto"/>
        <w:bottom w:val="none" w:sz="0" w:space="0" w:color="auto"/>
        <w:right w:val="none" w:sz="0" w:space="0" w:color="auto"/>
      </w:divBdr>
    </w:div>
    <w:div w:id="2108770937">
      <w:marLeft w:val="640"/>
      <w:marRight w:val="0"/>
      <w:marTop w:val="0"/>
      <w:marBottom w:val="0"/>
      <w:divBdr>
        <w:top w:val="none" w:sz="0" w:space="0" w:color="auto"/>
        <w:left w:val="none" w:sz="0" w:space="0" w:color="auto"/>
        <w:bottom w:val="none" w:sz="0" w:space="0" w:color="auto"/>
        <w:right w:val="none" w:sz="0" w:space="0" w:color="auto"/>
      </w:divBdr>
    </w:div>
    <w:div w:id="2108843993">
      <w:marLeft w:val="640"/>
      <w:marRight w:val="0"/>
      <w:marTop w:val="0"/>
      <w:marBottom w:val="0"/>
      <w:divBdr>
        <w:top w:val="none" w:sz="0" w:space="0" w:color="auto"/>
        <w:left w:val="none" w:sz="0" w:space="0" w:color="auto"/>
        <w:bottom w:val="none" w:sz="0" w:space="0" w:color="auto"/>
        <w:right w:val="none" w:sz="0" w:space="0" w:color="auto"/>
      </w:divBdr>
    </w:div>
    <w:div w:id="2108883344">
      <w:marLeft w:val="640"/>
      <w:marRight w:val="0"/>
      <w:marTop w:val="0"/>
      <w:marBottom w:val="0"/>
      <w:divBdr>
        <w:top w:val="none" w:sz="0" w:space="0" w:color="auto"/>
        <w:left w:val="none" w:sz="0" w:space="0" w:color="auto"/>
        <w:bottom w:val="none" w:sz="0" w:space="0" w:color="auto"/>
        <w:right w:val="none" w:sz="0" w:space="0" w:color="auto"/>
      </w:divBdr>
    </w:div>
    <w:div w:id="2108964365">
      <w:marLeft w:val="640"/>
      <w:marRight w:val="0"/>
      <w:marTop w:val="0"/>
      <w:marBottom w:val="0"/>
      <w:divBdr>
        <w:top w:val="none" w:sz="0" w:space="0" w:color="auto"/>
        <w:left w:val="none" w:sz="0" w:space="0" w:color="auto"/>
        <w:bottom w:val="none" w:sz="0" w:space="0" w:color="auto"/>
        <w:right w:val="none" w:sz="0" w:space="0" w:color="auto"/>
      </w:divBdr>
    </w:div>
    <w:div w:id="2109032891">
      <w:marLeft w:val="640"/>
      <w:marRight w:val="0"/>
      <w:marTop w:val="0"/>
      <w:marBottom w:val="0"/>
      <w:divBdr>
        <w:top w:val="none" w:sz="0" w:space="0" w:color="auto"/>
        <w:left w:val="none" w:sz="0" w:space="0" w:color="auto"/>
        <w:bottom w:val="none" w:sz="0" w:space="0" w:color="auto"/>
        <w:right w:val="none" w:sz="0" w:space="0" w:color="auto"/>
      </w:divBdr>
    </w:div>
    <w:div w:id="2109152276">
      <w:marLeft w:val="640"/>
      <w:marRight w:val="0"/>
      <w:marTop w:val="0"/>
      <w:marBottom w:val="0"/>
      <w:divBdr>
        <w:top w:val="none" w:sz="0" w:space="0" w:color="auto"/>
        <w:left w:val="none" w:sz="0" w:space="0" w:color="auto"/>
        <w:bottom w:val="none" w:sz="0" w:space="0" w:color="auto"/>
        <w:right w:val="none" w:sz="0" w:space="0" w:color="auto"/>
      </w:divBdr>
    </w:div>
    <w:div w:id="2109156981">
      <w:marLeft w:val="640"/>
      <w:marRight w:val="0"/>
      <w:marTop w:val="0"/>
      <w:marBottom w:val="0"/>
      <w:divBdr>
        <w:top w:val="none" w:sz="0" w:space="0" w:color="auto"/>
        <w:left w:val="none" w:sz="0" w:space="0" w:color="auto"/>
        <w:bottom w:val="none" w:sz="0" w:space="0" w:color="auto"/>
        <w:right w:val="none" w:sz="0" w:space="0" w:color="auto"/>
      </w:divBdr>
    </w:div>
    <w:div w:id="2109227602">
      <w:marLeft w:val="640"/>
      <w:marRight w:val="0"/>
      <w:marTop w:val="0"/>
      <w:marBottom w:val="0"/>
      <w:divBdr>
        <w:top w:val="none" w:sz="0" w:space="0" w:color="auto"/>
        <w:left w:val="none" w:sz="0" w:space="0" w:color="auto"/>
        <w:bottom w:val="none" w:sz="0" w:space="0" w:color="auto"/>
        <w:right w:val="none" w:sz="0" w:space="0" w:color="auto"/>
      </w:divBdr>
    </w:div>
    <w:div w:id="2109228856">
      <w:marLeft w:val="640"/>
      <w:marRight w:val="0"/>
      <w:marTop w:val="0"/>
      <w:marBottom w:val="0"/>
      <w:divBdr>
        <w:top w:val="none" w:sz="0" w:space="0" w:color="auto"/>
        <w:left w:val="none" w:sz="0" w:space="0" w:color="auto"/>
        <w:bottom w:val="none" w:sz="0" w:space="0" w:color="auto"/>
        <w:right w:val="none" w:sz="0" w:space="0" w:color="auto"/>
      </w:divBdr>
    </w:div>
    <w:div w:id="2109277530">
      <w:marLeft w:val="640"/>
      <w:marRight w:val="0"/>
      <w:marTop w:val="0"/>
      <w:marBottom w:val="0"/>
      <w:divBdr>
        <w:top w:val="none" w:sz="0" w:space="0" w:color="auto"/>
        <w:left w:val="none" w:sz="0" w:space="0" w:color="auto"/>
        <w:bottom w:val="none" w:sz="0" w:space="0" w:color="auto"/>
        <w:right w:val="none" w:sz="0" w:space="0" w:color="auto"/>
      </w:divBdr>
    </w:div>
    <w:div w:id="2109308720">
      <w:marLeft w:val="640"/>
      <w:marRight w:val="0"/>
      <w:marTop w:val="0"/>
      <w:marBottom w:val="0"/>
      <w:divBdr>
        <w:top w:val="none" w:sz="0" w:space="0" w:color="auto"/>
        <w:left w:val="none" w:sz="0" w:space="0" w:color="auto"/>
        <w:bottom w:val="none" w:sz="0" w:space="0" w:color="auto"/>
        <w:right w:val="none" w:sz="0" w:space="0" w:color="auto"/>
      </w:divBdr>
    </w:div>
    <w:div w:id="2109502239">
      <w:marLeft w:val="640"/>
      <w:marRight w:val="0"/>
      <w:marTop w:val="0"/>
      <w:marBottom w:val="0"/>
      <w:divBdr>
        <w:top w:val="none" w:sz="0" w:space="0" w:color="auto"/>
        <w:left w:val="none" w:sz="0" w:space="0" w:color="auto"/>
        <w:bottom w:val="none" w:sz="0" w:space="0" w:color="auto"/>
        <w:right w:val="none" w:sz="0" w:space="0" w:color="auto"/>
      </w:divBdr>
    </w:div>
    <w:div w:id="2109503458">
      <w:marLeft w:val="640"/>
      <w:marRight w:val="0"/>
      <w:marTop w:val="0"/>
      <w:marBottom w:val="0"/>
      <w:divBdr>
        <w:top w:val="none" w:sz="0" w:space="0" w:color="auto"/>
        <w:left w:val="none" w:sz="0" w:space="0" w:color="auto"/>
        <w:bottom w:val="none" w:sz="0" w:space="0" w:color="auto"/>
        <w:right w:val="none" w:sz="0" w:space="0" w:color="auto"/>
      </w:divBdr>
    </w:div>
    <w:div w:id="2109616908">
      <w:marLeft w:val="640"/>
      <w:marRight w:val="0"/>
      <w:marTop w:val="0"/>
      <w:marBottom w:val="0"/>
      <w:divBdr>
        <w:top w:val="none" w:sz="0" w:space="0" w:color="auto"/>
        <w:left w:val="none" w:sz="0" w:space="0" w:color="auto"/>
        <w:bottom w:val="none" w:sz="0" w:space="0" w:color="auto"/>
        <w:right w:val="none" w:sz="0" w:space="0" w:color="auto"/>
      </w:divBdr>
    </w:div>
    <w:div w:id="2109620790">
      <w:marLeft w:val="640"/>
      <w:marRight w:val="0"/>
      <w:marTop w:val="0"/>
      <w:marBottom w:val="0"/>
      <w:divBdr>
        <w:top w:val="none" w:sz="0" w:space="0" w:color="auto"/>
        <w:left w:val="none" w:sz="0" w:space="0" w:color="auto"/>
        <w:bottom w:val="none" w:sz="0" w:space="0" w:color="auto"/>
        <w:right w:val="none" w:sz="0" w:space="0" w:color="auto"/>
      </w:divBdr>
    </w:div>
    <w:div w:id="2109691181">
      <w:marLeft w:val="640"/>
      <w:marRight w:val="0"/>
      <w:marTop w:val="0"/>
      <w:marBottom w:val="0"/>
      <w:divBdr>
        <w:top w:val="none" w:sz="0" w:space="0" w:color="auto"/>
        <w:left w:val="none" w:sz="0" w:space="0" w:color="auto"/>
        <w:bottom w:val="none" w:sz="0" w:space="0" w:color="auto"/>
        <w:right w:val="none" w:sz="0" w:space="0" w:color="auto"/>
      </w:divBdr>
    </w:div>
    <w:div w:id="2109693350">
      <w:marLeft w:val="640"/>
      <w:marRight w:val="0"/>
      <w:marTop w:val="0"/>
      <w:marBottom w:val="0"/>
      <w:divBdr>
        <w:top w:val="none" w:sz="0" w:space="0" w:color="auto"/>
        <w:left w:val="none" w:sz="0" w:space="0" w:color="auto"/>
        <w:bottom w:val="none" w:sz="0" w:space="0" w:color="auto"/>
        <w:right w:val="none" w:sz="0" w:space="0" w:color="auto"/>
      </w:divBdr>
    </w:div>
    <w:div w:id="2109735789">
      <w:marLeft w:val="640"/>
      <w:marRight w:val="0"/>
      <w:marTop w:val="0"/>
      <w:marBottom w:val="0"/>
      <w:divBdr>
        <w:top w:val="none" w:sz="0" w:space="0" w:color="auto"/>
        <w:left w:val="none" w:sz="0" w:space="0" w:color="auto"/>
        <w:bottom w:val="none" w:sz="0" w:space="0" w:color="auto"/>
        <w:right w:val="none" w:sz="0" w:space="0" w:color="auto"/>
      </w:divBdr>
    </w:div>
    <w:div w:id="2109739333">
      <w:marLeft w:val="640"/>
      <w:marRight w:val="0"/>
      <w:marTop w:val="0"/>
      <w:marBottom w:val="0"/>
      <w:divBdr>
        <w:top w:val="none" w:sz="0" w:space="0" w:color="auto"/>
        <w:left w:val="none" w:sz="0" w:space="0" w:color="auto"/>
        <w:bottom w:val="none" w:sz="0" w:space="0" w:color="auto"/>
        <w:right w:val="none" w:sz="0" w:space="0" w:color="auto"/>
      </w:divBdr>
    </w:div>
    <w:div w:id="2109883354">
      <w:marLeft w:val="640"/>
      <w:marRight w:val="0"/>
      <w:marTop w:val="0"/>
      <w:marBottom w:val="0"/>
      <w:divBdr>
        <w:top w:val="none" w:sz="0" w:space="0" w:color="auto"/>
        <w:left w:val="none" w:sz="0" w:space="0" w:color="auto"/>
        <w:bottom w:val="none" w:sz="0" w:space="0" w:color="auto"/>
        <w:right w:val="none" w:sz="0" w:space="0" w:color="auto"/>
      </w:divBdr>
    </w:div>
    <w:div w:id="2109883449">
      <w:marLeft w:val="640"/>
      <w:marRight w:val="0"/>
      <w:marTop w:val="0"/>
      <w:marBottom w:val="0"/>
      <w:divBdr>
        <w:top w:val="none" w:sz="0" w:space="0" w:color="auto"/>
        <w:left w:val="none" w:sz="0" w:space="0" w:color="auto"/>
        <w:bottom w:val="none" w:sz="0" w:space="0" w:color="auto"/>
        <w:right w:val="none" w:sz="0" w:space="0" w:color="auto"/>
      </w:divBdr>
    </w:div>
    <w:div w:id="2109886507">
      <w:marLeft w:val="640"/>
      <w:marRight w:val="0"/>
      <w:marTop w:val="0"/>
      <w:marBottom w:val="0"/>
      <w:divBdr>
        <w:top w:val="none" w:sz="0" w:space="0" w:color="auto"/>
        <w:left w:val="none" w:sz="0" w:space="0" w:color="auto"/>
        <w:bottom w:val="none" w:sz="0" w:space="0" w:color="auto"/>
        <w:right w:val="none" w:sz="0" w:space="0" w:color="auto"/>
      </w:divBdr>
    </w:div>
    <w:div w:id="2109887794">
      <w:marLeft w:val="640"/>
      <w:marRight w:val="0"/>
      <w:marTop w:val="0"/>
      <w:marBottom w:val="0"/>
      <w:divBdr>
        <w:top w:val="none" w:sz="0" w:space="0" w:color="auto"/>
        <w:left w:val="none" w:sz="0" w:space="0" w:color="auto"/>
        <w:bottom w:val="none" w:sz="0" w:space="0" w:color="auto"/>
        <w:right w:val="none" w:sz="0" w:space="0" w:color="auto"/>
      </w:divBdr>
    </w:div>
    <w:div w:id="2110004620">
      <w:marLeft w:val="640"/>
      <w:marRight w:val="0"/>
      <w:marTop w:val="0"/>
      <w:marBottom w:val="0"/>
      <w:divBdr>
        <w:top w:val="none" w:sz="0" w:space="0" w:color="auto"/>
        <w:left w:val="none" w:sz="0" w:space="0" w:color="auto"/>
        <w:bottom w:val="none" w:sz="0" w:space="0" w:color="auto"/>
        <w:right w:val="none" w:sz="0" w:space="0" w:color="auto"/>
      </w:divBdr>
    </w:div>
    <w:div w:id="2110156117">
      <w:marLeft w:val="640"/>
      <w:marRight w:val="0"/>
      <w:marTop w:val="0"/>
      <w:marBottom w:val="0"/>
      <w:divBdr>
        <w:top w:val="none" w:sz="0" w:space="0" w:color="auto"/>
        <w:left w:val="none" w:sz="0" w:space="0" w:color="auto"/>
        <w:bottom w:val="none" w:sz="0" w:space="0" w:color="auto"/>
        <w:right w:val="none" w:sz="0" w:space="0" w:color="auto"/>
      </w:divBdr>
    </w:div>
    <w:div w:id="2110158135">
      <w:marLeft w:val="640"/>
      <w:marRight w:val="0"/>
      <w:marTop w:val="0"/>
      <w:marBottom w:val="0"/>
      <w:divBdr>
        <w:top w:val="none" w:sz="0" w:space="0" w:color="auto"/>
        <w:left w:val="none" w:sz="0" w:space="0" w:color="auto"/>
        <w:bottom w:val="none" w:sz="0" w:space="0" w:color="auto"/>
        <w:right w:val="none" w:sz="0" w:space="0" w:color="auto"/>
      </w:divBdr>
    </w:div>
    <w:div w:id="2110193847">
      <w:marLeft w:val="640"/>
      <w:marRight w:val="0"/>
      <w:marTop w:val="0"/>
      <w:marBottom w:val="0"/>
      <w:divBdr>
        <w:top w:val="none" w:sz="0" w:space="0" w:color="auto"/>
        <w:left w:val="none" w:sz="0" w:space="0" w:color="auto"/>
        <w:bottom w:val="none" w:sz="0" w:space="0" w:color="auto"/>
        <w:right w:val="none" w:sz="0" w:space="0" w:color="auto"/>
      </w:divBdr>
    </w:div>
    <w:div w:id="2110195335">
      <w:marLeft w:val="640"/>
      <w:marRight w:val="0"/>
      <w:marTop w:val="0"/>
      <w:marBottom w:val="0"/>
      <w:divBdr>
        <w:top w:val="none" w:sz="0" w:space="0" w:color="auto"/>
        <w:left w:val="none" w:sz="0" w:space="0" w:color="auto"/>
        <w:bottom w:val="none" w:sz="0" w:space="0" w:color="auto"/>
        <w:right w:val="none" w:sz="0" w:space="0" w:color="auto"/>
      </w:divBdr>
    </w:div>
    <w:div w:id="2110196128">
      <w:marLeft w:val="640"/>
      <w:marRight w:val="0"/>
      <w:marTop w:val="0"/>
      <w:marBottom w:val="0"/>
      <w:divBdr>
        <w:top w:val="none" w:sz="0" w:space="0" w:color="auto"/>
        <w:left w:val="none" w:sz="0" w:space="0" w:color="auto"/>
        <w:bottom w:val="none" w:sz="0" w:space="0" w:color="auto"/>
        <w:right w:val="none" w:sz="0" w:space="0" w:color="auto"/>
      </w:divBdr>
    </w:div>
    <w:div w:id="2110277392">
      <w:marLeft w:val="640"/>
      <w:marRight w:val="0"/>
      <w:marTop w:val="0"/>
      <w:marBottom w:val="0"/>
      <w:divBdr>
        <w:top w:val="none" w:sz="0" w:space="0" w:color="auto"/>
        <w:left w:val="none" w:sz="0" w:space="0" w:color="auto"/>
        <w:bottom w:val="none" w:sz="0" w:space="0" w:color="auto"/>
        <w:right w:val="none" w:sz="0" w:space="0" w:color="auto"/>
      </w:divBdr>
    </w:div>
    <w:div w:id="2110277486">
      <w:marLeft w:val="640"/>
      <w:marRight w:val="0"/>
      <w:marTop w:val="0"/>
      <w:marBottom w:val="0"/>
      <w:divBdr>
        <w:top w:val="none" w:sz="0" w:space="0" w:color="auto"/>
        <w:left w:val="none" w:sz="0" w:space="0" w:color="auto"/>
        <w:bottom w:val="none" w:sz="0" w:space="0" w:color="auto"/>
        <w:right w:val="none" w:sz="0" w:space="0" w:color="auto"/>
      </w:divBdr>
    </w:div>
    <w:div w:id="2110346552">
      <w:marLeft w:val="640"/>
      <w:marRight w:val="0"/>
      <w:marTop w:val="0"/>
      <w:marBottom w:val="0"/>
      <w:divBdr>
        <w:top w:val="none" w:sz="0" w:space="0" w:color="auto"/>
        <w:left w:val="none" w:sz="0" w:space="0" w:color="auto"/>
        <w:bottom w:val="none" w:sz="0" w:space="0" w:color="auto"/>
        <w:right w:val="none" w:sz="0" w:space="0" w:color="auto"/>
      </w:divBdr>
    </w:div>
    <w:div w:id="2110390557">
      <w:marLeft w:val="640"/>
      <w:marRight w:val="0"/>
      <w:marTop w:val="0"/>
      <w:marBottom w:val="0"/>
      <w:divBdr>
        <w:top w:val="none" w:sz="0" w:space="0" w:color="auto"/>
        <w:left w:val="none" w:sz="0" w:space="0" w:color="auto"/>
        <w:bottom w:val="none" w:sz="0" w:space="0" w:color="auto"/>
        <w:right w:val="none" w:sz="0" w:space="0" w:color="auto"/>
      </w:divBdr>
    </w:div>
    <w:div w:id="2110536877">
      <w:marLeft w:val="640"/>
      <w:marRight w:val="0"/>
      <w:marTop w:val="0"/>
      <w:marBottom w:val="0"/>
      <w:divBdr>
        <w:top w:val="none" w:sz="0" w:space="0" w:color="auto"/>
        <w:left w:val="none" w:sz="0" w:space="0" w:color="auto"/>
        <w:bottom w:val="none" w:sz="0" w:space="0" w:color="auto"/>
        <w:right w:val="none" w:sz="0" w:space="0" w:color="auto"/>
      </w:divBdr>
    </w:div>
    <w:div w:id="2110537236">
      <w:marLeft w:val="640"/>
      <w:marRight w:val="0"/>
      <w:marTop w:val="0"/>
      <w:marBottom w:val="0"/>
      <w:divBdr>
        <w:top w:val="none" w:sz="0" w:space="0" w:color="auto"/>
        <w:left w:val="none" w:sz="0" w:space="0" w:color="auto"/>
        <w:bottom w:val="none" w:sz="0" w:space="0" w:color="auto"/>
        <w:right w:val="none" w:sz="0" w:space="0" w:color="auto"/>
      </w:divBdr>
    </w:div>
    <w:div w:id="2110655193">
      <w:marLeft w:val="640"/>
      <w:marRight w:val="0"/>
      <w:marTop w:val="0"/>
      <w:marBottom w:val="0"/>
      <w:divBdr>
        <w:top w:val="none" w:sz="0" w:space="0" w:color="auto"/>
        <w:left w:val="none" w:sz="0" w:space="0" w:color="auto"/>
        <w:bottom w:val="none" w:sz="0" w:space="0" w:color="auto"/>
        <w:right w:val="none" w:sz="0" w:space="0" w:color="auto"/>
      </w:divBdr>
    </w:div>
    <w:div w:id="2110664243">
      <w:marLeft w:val="640"/>
      <w:marRight w:val="0"/>
      <w:marTop w:val="0"/>
      <w:marBottom w:val="0"/>
      <w:divBdr>
        <w:top w:val="none" w:sz="0" w:space="0" w:color="auto"/>
        <w:left w:val="none" w:sz="0" w:space="0" w:color="auto"/>
        <w:bottom w:val="none" w:sz="0" w:space="0" w:color="auto"/>
        <w:right w:val="none" w:sz="0" w:space="0" w:color="auto"/>
      </w:divBdr>
    </w:div>
    <w:div w:id="2110733045">
      <w:marLeft w:val="640"/>
      <w:marRight w:val="0"/>
      <w:marTop w:val="0"/>
      <w:marBottom w:val="0"/>
      <w:divBdr>
        <w:top w:val="none" w:sz="0" w:space="0" w:color="auto"/>
        <w:left w:val="none" w:sz="0" w:space="0" w:color="auto"/>
        <w:bottom w:val="none" w:sz="0" w:space="0" w:color="auto"/>
        <w:right w:val="none" w:sz="0" w:space="0" w:color="auto"/>
      </w:divBdr>
    </w:div>
    <w:div w:id="2110736283">
      <w:marLeft w:val="640"/>
      <w:marRight w:val="0"/>
      <w:marTop w:val="0"/>
      <w:marBottom w:val="0"/>
      <w:divBdr>
        <w:top w:val="none" w:sz="0" w:space="0" w:color="auto"/>
        <w:left w:val="none" w:sz="0" w:space="0" w:color="auto"/>
        <w:bottom w:val="none" w:sz="0" w:space="0" w:color="auto"/>
        <w:right w:val="none" w:sz="0" w:space="0" w:color="auto"/>
      </w:divBdr>
    </w:div>
    <w:div w:id="2110812361">
      <w:marLeft w:val="640"/>
      <w:marRight w:val="0"/>
      <w:marTop w:val="0"/>
      <w:marBottom w:val="0"/>
      <w:divBdr>
        <w:top w:val="none" w:sz="0" w:space="0" w:color="auto"/>
        <w:left w:val="none" w:sz="0" w:space="0" w:color="auto"/>
        <w:bottom w:val="none" w:sz="0" w:space="0" w:color="auto"/>
        <w:right w:val="none" w:sz="0" w:space="0" w:color="auto"/>
      </w:divBdr>
    </w:div>
    <w:div w:id="2110852808">
      <w:marLeft w:val="640"/>
      <w:marRight w:val="0"/>
      <w:marTop w:val="0"/>
      <w:marBottom w:val="0"/>
      <w:divBdr>
        <w:top w:val="none" w:sz="0" w:space="0" w:color="auto"/>
        <w:left w:val="none" w:sz="0" w:space="0" w:color="auto"/>
        <w:bottom w:val="none" w:sz="0" w:space="0" w:color="auto"/>
        <w:right w:val="none" w:sz="0" w:space="0" w:color="auto"/>
      </w:divBdr>
    </w:div>
    <w:div w:id="2110854148">
      <w:marLeft w:val="640"/>
      <w:marRight w:val="0"/>
      <w:marTop w:val="0"/>
      <w:marBottom w:val="0"/>
      <w:divBdr>
        <w:top w:val="none" w:sz="0" w:space="0" w:color="auto"/>
        <w:left w:val="none" w:sz="0" w:space="0" w:color="auto"/>
        <w:bottom w:val="none" w:sz="0" w:space="0" w:color="auto"/>
        <w:right w:val="none" w:sz="0" w:space="0" w:color="auto"/>
      </w:divBdr>
    </w:div>
    <w:div w:id="2110999114">
      <w:marLeft w:val="640"/>
      <w:marRight w:val="0"/>
      <w:marTop w:val="0"/>
      <w:marBottom w:val="0"/>
      <w:divBdr>
        <w:top w:val="none" w:sz="0" w:space="0" w:color="auto"/>
        <w:left w:val="none" w:sz="0" w:space="0" w:color="auto"/>
        <w:bottom w:val="none" w:sz="0" w:space="0" w:color="auto"/>
        <w:right w:val="none" w:sz="0" w:space="0" w:color="auto"/>
      </w:divBdr>
    </w:div>
    <w:div w:id="2111000469">
      <w:marLeft w:val="640"/>
      <w:marRight w:val="0"/>
      <w:marTop w:val="0"/>
      <w:marBottom w:val="0"/>
      <w:divBdr>
        <w:top w:val="none" w:sz="0" w:space="0" w:color="auto"/>
        <w:left w:val="none" w:sz="0" w:space="0" w:color="auto"/>
        <w:bottom w:val="none" w:sz="0" w:space="0" w:color="auto"/>
        <w:right w:val="none" w:sz="0" w:space="0" w:color="auto"/>
      </w:divBdr>
    </w:div>
    <w:div w:id="2111048689">
      <w:marLeft w:val="640"/>
      <w:marRight w:val="0"/>
      <w:marTop w:val="0"/>
      <w:marBottom w:val="0"/>
      <w:divBdr>
        <w:top w:val="none" w:sz="0" w:space="0" w:color="auto"/>
        <w:left w:val="none" w:sz="0" w:space="0" w:color="auto"/>
        <w:bottom w:val="none" w:sz="0" w:space="0" w:color="auto"/>
        <w:right w:val="none" w:sz="0" w:space="0" w:color="auto"/>
      </w:divBdr>
    </w:div>
    <w:div w:id="2111076692">
      <w:marLeft w:val="640"/>
      <w:marRight w:val="0"/>
      <w:marTop w:val="0"/>
      <w:marBottom w:val="0"/>
      <w:divBdr>
        <w:top w:val="none" w:sz="0" w:space="0" w:color="auto"/>
        <w:left w:val="none" w:sz="0" w:space="0" w:color="auto"/>
        <w:bottom w:val="none" w:sz="0" w:space="0" w:color="auto"/>
        <w:right w:val="none" w:sz="0" w:space="0" w:color="auto"/>
      </w:divBdr>
    </w:div>
    <w:div w:id="2111119499">
      <w:marLeft w:val="640"/>
      <w:marRight w:val="0"/>
      <w:marTop w:val="0"/>
      <w:marBottom w:val="0"/>
      <w:divBdr>
        <w:top w:val="none" w:sz="0" w:space="0" w:color="auto"/>
        <w:left w:val="none" w:sz="0" w:space="0" w:color="auto"/>
        <w:bottom w:val="none" w:sz="0" w:space="0" w:color="auto"/>
        <w:right w:val="none" w:sz="0" w:space="0" w:color="auto"/>
      </w:divBdr>
    </w:div>
    <w:div w:id="2111120975">
      <w:marLeft w:val="640"/>
      <w:marRight w:val="0"/>
      <w:marTop w:val="0"/>
      <w:marBottom w:val="0"/>
      <w:divBdr>
        <w:top w:val="none" w:sz="0" w:space="0" w:color="auto"/>
        <w:left w:val="none" w:sz="0" w:space="0" w:color="auto"/>
        <w:bottom w:val="none" w:sz="0" w:space="0" w:color="auto"/>
        <w:right w:val="none" w:sz="0" w:space="0" w:color="auto"/>
      </w:divBdr>
    </w:div>
    <w:div w:id="2111274668">
      <w:marLeft w:val="640"/>
      <w:marRight w:val="0"/>
      <w:marTop w:val="0"/>
      <w:marBottom w:val="0"/>
      <w:divBdr>
        <w:top w:val="none" w:sz="0" w:space="0" w:color="auto"/>
        <w:left w:val="none" w:sz="0" w:space="0" w:color="auto"/>
        <w:bottom w:val="none" w:sz="0" w:space="0" w:color="auto"/>
        <w:right w:val="none" w:sz="0" w:space="0" w:color="auto"/>
      </w:divBdr>
    </w:div>
    <w:div w:id="2111311435">
      <w:marLeft w:val="640"/>
      <w:marRight w:val="0"/>
      <w:marTop w:val="0"/>
      <w:marBottom w:val="0"/>
      <w:divBdr>
        <w:top w:val="none" w:sz="0" w:space="0" w:color="auto"/>
        <w:left w:val="none" w:sz="0" w:space="0" w:color="auto"/>
        <w:bottom w:val="none" w:sz="0" w:space="0" w:color="auto"/>
        <w:right w:val="none" w:sz="0" w:space="0" w:color="auto"/>
      </w:divBdr>
    </w:div>
    <w:div w:id="2111314075">
      <w:marLeft w:val="640"/>
      <w:marRight w:val="0"/>
      <w:marTop w:val="0"/>
      <w:marBottom w:val="0"/>
      <w:divBdr>
        <w:top w:val="none" w:sz="0" w:space="0" w:color="auto"/>
        <w:left w:val="none" w:sz="0" w:space="0" w:color="auto"/>
        <w:bottom w:val="none" w:sz="0" w:space="0" w:color="auto"/>
        <w:right w:val="none" w:sz="0" w:space="0" w:color="auto"/>
      </w:divBdr>
    </w:div>
    <w:div w:id="2111319573">
      <w:marLeft w:val="640"/>
      <w:marRight w:val="0"/>
      <w:marTop w:val="0"/>
      <w:marBottom w:val="0"/>
      <w:divBdr>
        <w:top w:val="none" w:sz="0" w:space="0" w:color="auto"/>
        <w:left w:val="none" w:sz="0" w:space="0" w:color="auto"/>
        <w:bottom w:val="none" w:sz="0" w:space="0" w:color="auto"/>
        <w:right w:val="none" w:sz="0" w:space="0" w:color="auto"/>
      </w:divBdr>
    </w:div>
    <w:div w:id="2111385479">
      <w:marLeft w:val="640"/>
      <w:marRight w:val="0"/>
      <w:marTop w:val="0"/>
      <w:marBottom w:val="0"/>
      <w:divBdr>
        <w:top w:val="none" w:sz="0" w:space="0" w:color="auto"/>
        <w:left w:val="none" w:sz="0" w:space="0" w:color="auto"/>
        <w:bottom w:val="none" w:sz="0" w:space="0" w:color="auto"/>
        <w:right w:val="none" w:sz="0" w:space="0" w:color="auto"/>
      </w:divBdr>
    </w:div>
    <w:div w:id="2111461589">
      <w:marLeft w:val="640"/>
      <w:marRight w:val="0"/>
      <w:marTop w:val="0"/>
      <w:marBottom w:val="0"/>
      <w:divBdr>
        <w:top w:val="none" w:sz="0" w:space="0" w:color="auto"/>
        <w:left w:val="none" w:sz="0" w:space="0" w:color="auto"/>
        <w:bottom w:val="none" w:sz="0" w:space="0" w:color="auto"/>
        <w:right w:val="none" w:sz="0" w:space="0" w:color="auto"/>
      </w:divBdr>
    </w:div>
    <w:div w:id="2111467803">
      <w:marLeft w:val="640"/>
      <w:marRight w:val="0"/>
      <w:marTop w:val="0"/>
      <w:marBottom w:val="0"/>
      <w:divBdr>
        <w:top w:val="none" w:sz="0" w:space="0" w:color="auto"/>
        <w:left w:val="none" w:sz="0" w:space="0" w:color="auto"/>
        <w:bottom w:val="none" w:sz="0" w:space="0" w:color="auto"/>
        <w:right w:val="none" w:sz="0" w:space="0" w:color="auto"/>
      </w:divBdr>
    </w:div>
    <w:div w:id="2111469375">
      <w:marLeft w:val="640"/>
      <w:marRight w:val="0"/>
      <w:marTop w:val="0"/>
      <w:marBottom w:val="0"/>
      <w:divBdr>
        <w:top w:val="none" w:sz="0" w:space="0" w:color="auto"/>
        <w:left w:val="none" w:sz="0" w:space="0" w:color="auto"/>
        <w:bottom w:val="none" w:sz="0" w:space="0" w:color="auto"/>
        <w:right w:val="none" w:sz="0" w:space="0" w:color="auto"/>
      </w:divBdr>
    </w:div>
    <w:div w:id="2111510638">
      <w:marLeft w:val="640"/>
      <w:marRight w:val="0"/>
      <w:marTop w:val="0"/>
      <w:marBottom w:val="0"/>
      <w:divBdr>
        <w:top w:val="none" w:sz="0" w:space="0" w:color="auto"/>
        <w:left w:val="none" w:sz="0" w:space="0" w:color="auto"/>
        <w:bottom w:val="none" w:sz="0" w:space="0" w:color="auto"/>
        <w:right w:val="none" w:sz="0" w:space="0" w:color="auto"/>
      </w:divBdr>
    </w:div>
    <w:div w:id="2111580289">
      <w:marLeft w:val="640"/>
      <w:marRight w:val="0"/>
      <w:marTop w:val="0"/>
      <w:marBottom w:val="0"/>
      <w:divBdr>
        <w:top w:val="none" w:sz="0" w:space="0" w:color="auto"/>
        <w:left w:val="none" w:sz="0" w:space="0" w:color="auto"/>
        <w:bottom w:val="none" w:sz="0" w:space="0" w:color="auto"/>
        <w:right w:val="none" w:sz="0" w:space="0" w:color="auto"/>
      </w:divBdr>
    </w:div>
    <w:div w:id="2111703990">
      <w:marLeft w:val="640"/>
      <w:marRight w:val="0"/>
      <w:marTop w:val="0"/>
      <w:marBottom w:val="0"/>
      <w:divBdr>
        <w:top w:val="none" w:sz="0" w:space="0" w:color="auto"/>
        <w:left w:val="none" w:sz="0" w:space="0" w:color="auto"/>
        <w:bottom w:val="none" w:sz="0" w:space="0" w:color="auto"/>
        <w:right w:val="none" w:sz="0" w:space="0" w:color="auto"/>
      </w:divBdr>
    </w:div>
    <w:div w:id="2111705389">
      <w:marLeft w:val="640"/>
      <w:marRight w:val="0"/>
      <w:marTop w:val="0"/>
      <w:marBottom w:val="0"/>
      <w:divBdr>
        <w:top w:val="none" w:sz="0" w:space="0" w:color="auto"/>
        <w:left w:val="none" w:sz="0" w:space="0" w:color="auto"/>
        <w:bottom w:val="none" w:sz="0" w:space="0" w:color="auto"/>
        <w:right w:val="none" w:sz="0" w:space="0" w:color="auto"/>
      </w:divBdr>
    </w:div>
    <w:div w:id="2111899118">
      <w:marLeft w:val="640"/>
      <w:marRight w:val="0"/>
      <w:marTop w:val="0"/>
      <w:marBottom w:val="0"/>
      <w:divBdr>
        <w:top w:val="none" w:sz="0" w:space="0" w:color="auto"/>
        <w:left w:val="none" w:sz="0" w:space="0" w:color="auto"/>
        <w:bottom w:val="none" w:sz="0" w:space="0" w:color="auto"/>
        <w:right w:val="none" w:sz="0" w:space="0" w:color="auto"/>
      </w:divBdr>
    </w:div>
    <w:div w:id="2111967331">
      <w:marLeft w:val="640"/>
      <w:marRight w:val="0"/>
      <w:marTop w:val="0"/>
      <w:marBottom w:val="0"/>
      <w:divBdr>
        <w:top w:val="none" w:sz="0" w:space="0" w:color="auto"/>
        <w:left w:val="none" w:sz="0" w:space="0" w:color="auto"/>
        <w:bottom w:val="none" w:sz="0" w:space="0" w:color="auto"/>
        <w:right w:val="none" w:sz="0" w:space="0" w:color="auto"/>
      </w:divBdr>
    </w:div>
    <w:div w:id="2111971230">
      <w:marLeft w:val="640"/>
      <w:marRight w:val="0"/>
      <w:marTop w:val="0"/>
      <w:marBottom w:val="0"/>
      <w:divBdr>
        <w:top w:val="none" w:sz="0" w:space="0" w:color="auto"/>
        <w:left w:val="none" w:sz="0" w:space="0" w:color="auto"/>
        <w:bottom w:val="none" w:sz="0" w:space="0" w:color="auto"/>
        <w:right w:val="none" w:sz="0" w:space="0" w:color="auto"/>
      </w:divBdr>
    </w:div>
    <w:div w:id="2111972029">
      <w:marLeft w:val="640"/>
      <w:marRight w:val="0"/>
      <w:marTop w:val="0"/>
      <w:marBottom w:val="0"/>
      <w:divBdr>
        <w:top w:val="none" w:sz="0" w:space="0" w:color="auto"/>
        <w:left w:val="none" w:sz="0" w:space="0" w:color="auto"/>
        <w:bottom w:val="none" w:sz="0" w:space="0" w:color="auto"/>
        <w:right w:val="none" w:sz="0" w:space="0" w:color="auto"/>
      </w:divBdr>
    </w:div>
    <w:div w:id="2112049978">
      <w:marLeft w:val="640"/>
      <w:marRight w:val="0"/>
      <w:marTop w:val="0"/>
      <w:marBottom w:val="0"/>
      <w:divBdr>
        <w:top w:val="none" w:sz="0" w:space="0" w:color="auto"/>
        <w:left w:val="none" w:sz="0" w:space="0" w:color="auto"/>
        <w:bottom w:val="none" w:sz="0" w:space="0" w:color="auto"/>
        <w:right w:val="none" w:sz="0" w:space="0" w:color="auto"/>
      </w:divBdr>
    </w:div>
    <w:div w:id="2112116799">
      <w:marLeft w:val="640"/>
      <w:marRight w:val="0"/>
      <w:marTop w:val="0"/>
      <w:marBottom w:val="0"/>
      <w:divBdr>
        <w:top w:val="none" w:sz="0" w:space="0" w:color="auto"/>
        <w:left w:val="none" w:sz="0" w:space="0" w:color="auto"/>
        <w:bottom w:val="none" w:sz="0" w:space="0" w:color="auto"/>
        <w:right w:val="none" w:sz="0" w:space="0" w:color="auto"/>
      </w:divBdr>
    </w:div>
    <w:div w:id="2112120271">
      <w:marLeft w:val="640"/>
      <w:marRight w:val="0"/>
      <w:marTop w:val="0"/>
      <w:marBottom w:val="0"/>
      <w:divBdr>
        <w:top w:val="none" w:sz="0" w:space="0" w:color="auto"/>
        <w:left w:val="none" w:sz="0" w:space="0" w:color="auto"/>
        <w:bottom w:val="none" w:sz="0" w:space="0" w:color="auto"/>
        <w:right w:val="none" w:sz="0" w:space="0" w:color="auto"/>
      </w:divBdr>
    </w:div>
    <w:div w:id="2112237304">
      <w:marLeft w:val="640"/>
      <w:marRight w:val="0"/>
      <w:marTop w:val="0"/>
      <w:marBottom w:val="0"/>
      <w:divBdr>
        <w:top w:val="none" w:sz="0" w:space="0" w:color="auto"/>
        <w:left w:val="none" w:sz="0" w:space="0" w:color="auto"/>
        <w:bottom w:val="none" w:sz="0" w:space="0" w:color="auto"/>
        <w:right w:val="none" w:sz="0" w:space="0" w:color="auto"/>
      </w:divBdr>
    </w:div>
    <w:div w:id="2112239815">
      <w:marLeft w:val="640"/>
      <w:marRight w:val="0"/>
      <w:marTop w:val="0"/>
      <w:marBottom w:val="0"/>
      <w:divBdr>
        <w:top w:val="none" w:sz="0" w:space="0" w:color="auto"/>
        <w:left w:val="none" w:sz="0" w:space="0" w:color="auto"/>
        <w:bottom w:val="none" w:sz="0" w:space="0" w:color="auto"/>
        <w:right w:val="none" w:sz="0" w:space="0" w:color="auto"/>
      </w:divBdr>
    </w:div>
    <w:div w:id="2112242347">
      <w:marLeft w:val="640"/>
      <w:marRight w:val="0"/>
      <w:marTop w:val="0"/>
      <w:marBottom w:val="0"/>
      <w:divBdr>
        <w:top w:val="none" w:sz="0" w:space="0" w:color="auto"/>
        <w:left w:val="none" w:sz="0" w:space="0" w:color="auto"/>
        <w:bottom w:val="none" w:sz="0" w:space="0" w:color="auto"/>
        <w:right w:val="none" w:sz="0" w:space="0" w:color="auto"/>
      </w:divBdr>
    </w:div>
    <w:div w:id="2112315559">
      <w:marLeft w:val="640"/>
      <w:marRight w:val="0"/>
      <w:marTop w:val="0"/>
      <w:marBottom w:val="0"/>
      <w:divBdr>
        <w:top w:val="none" w:sz="0" w:space="0" w:color="auto"/>
        <w:left w:val="none" w:sz="0" w:space="0" w:color="auto"/>
        <w:bottom w:val="none" w:sz="0" w:space="0" w:color="auto"/>
        <w:right w:val="none" w:sz="0" w:space="0" w:color="auto"/>
      </w:divBdr>
    </w:div>
    <w:div w:id="2112317091">
      <w:marLeft w:val="640"/>
      <w:marRight w:val="0"/>
      <w:marTop w:val="0"/>
      <w:marBottom w:val="0"/>
      <w:divBdr>
        <w:top w:val="none" w:sz="0" w:space="0" w:color="auto"/>
        <w:left w:val="none" w:sz="0" w:space="0" w:color="auto"/>
        <w:bottom w:val="none" w:sz="0" w:space="0" w:color="auto"/>
        <w:right w:val="none" w:sz="0" w:space="0" w:color="auto"/>
      </w:divBdr>
    </w:div>
    <w:div w:id="2112387775">
      <w:marLeft w:val="640"/>
      <w:marRight w:val="0"/>
      <w:marTop w:val="0"/>
      <w:marBottom w:val="0"/>
      <w:divBdr>
        <w:top w:val="none" w:sz="0" w:space="0" w:color="auto"/>
        <w:left w:val="none" w:sz="0" w:space="0" w:color="auto"/>
        <w:bottom w:val="none" w:sz="0" w:space="0" w:color="auto"/>
        <w:right w:val="none" w:sz="0" w:space="0" w:color="auto"/>
      </w:divBdr>
    </w:div>
    <w:div w:id="2112388588">
      <w:marLeft w:val="640"/>
      <w:marRight w:val="0"/>
      <w:marTop w:val="0"/>
      <w:marBottom w:val="0"/>
      <w:divBdr>
        <w:top w:val="none" w:sz="0" w:space="0" w:color="auto"/>
        <w:left w:val="none" w:sz="0" w:space="0" w:color="auto"/>
        <w:bottom w:val="none" w:sz="0" w:space="0" w:color="auto"/>
        <w:right w:val="none" w:sz="0" w:space="0" w:color="auto"/>
      </w:divBdr>
    </w:div>
    <w:div w:id="2112428829">
      <w:marLeft w:val="640"/>
      <w:marRight w:val="0"/>
      <w:marTop w:val="0"/>
      <w:marBottom w:val="0"/>
      <w:divBdr>
        <w:top w:val="none" w:sz="0" w:space="0" w:color="auto"/>
        <w:left w:val="none" w:sz="0" w:space="0" w:color="auto"/>
        <w:bottom w:val="none" w:sz="0" w:space="0" w:color="auto"/>
        <w:right w:val="none" w:sz="0" w:space="0" w:color="auto"/>
      </w:divBdr>
    </w:div>
    <w:div w:id="2112431987">
      <w:marLeft w:val="640"/>
      <w:marRight w:val="0"/>
      <w:marTop w:val="0"/>
      <w:marBottom w:val="0"/>
      <w:divBdr>
        <w:top w:val="none" w:sz="0" w:space="0" w:color="auto"/>
        <w:left w:val="none" w:sz="0" w:space="0" w:color="auto"/>
        <w:bottom w:val="none" w:sz="0" w:space="0" w:color="auto"/>
        <w:right w:val="none" w:sz="0" w:space="0" w:color="auto"/>
      </w:divBdr>
    </w:div>
    <w:div w:id="2112433913">
      <w:marLeft w:val="640"/>
      <w:marRight w:val="0"/>
      <w:marTop w:val="0"/>
      <w:marBottom w:val="0"/>
      <w:divBdr>
        <w:top w:val="none" w:sz="0" w:space="0" w:color="auto"/>
        <w:left w:val="none" w:sz="0" w:space="0" w:color="auto"/>
        <w:bottom w:val="none" w:sz="0" w:space="0" w:color="auto"/>
        <w:right w:val="none" w:sz="0" w:space="0" w:color="auto"/>
      </w:divBdr>
    </w:div>
    <w:div w:id="2112504861">
      <w:marLeft w:val="640"/>
      <w:marRight w:val="0"/>
      <w:marTop w:val="0"/>
      <w:marBottom w:val="0"/>
      <w:divBdr>
        <w:top w:val="none" w:sz="0" w:space="0" w:color="auto"/>
        <w:left w:val="none" w:sz="0" w:space="0" w:color="auto"/>
        <w:bottom w:val="none" w:sz="0" w:space="0" w:color="auto"/>
        <w:right w:val="none" w:sz="0" w:space="0" w:color="auto"/>
      </w:divBdr>
    </w:div>
    <w:div w:id="2112509634">
      <w:marLeft w:val="640"/>
      <w:marRight w:val="0"/>
      <w:marTop w:val="0"/>
      <w:marBottom w:val="0"/>
      <w:divBdr>
        <w:top w:val="none" w:sz="0" w:space="0" w:color="auto"/>
        <w:left w:val="none" w:sz="0" w:space="0" w:color="auto"/>
        <w:bottom w:val="none" w:sz="0" w:space="0" w:color="auto"/>
        <w:right w:val="none" w:sz="0" w:space="0" w:color="auto"/>
      </w:divBdr>
    </w:div>
    <w:div w:id="2112554463">
      <w:marLeft w:val="640"/>
      <w:marRight w:val="0"/>
      <w:marTop w:val="0"/>
      <w:marBottom w:val="0"/>
      <w:divBdr>
        <w:top w:val="none" w:sz="0" w:space="0" w:color="auto"/>
        <w:left w:val="none" w:sz="0" w:space="0" w:color="auto"/>
        <w:bottom w:val="none" w:sz="0" w:space="0" w:color="auto"/>
        <w:right w:val="none" w:sz="0" w:space="0" w:color="auto"/>
      </w:divBdr>
    </w:div>
    <w:div w:id="2112623835">
      <w:marLeft w:val="640"/>
      <w:marRight w:val="0"/>
      <w:marTop w:val="0"/>
      <w:marBottom w:val="0"/>
      <w:divBdr>
        <w:top w:val="none" w:sz="0" w:space="0" w:color="auto"/>
        <w:left w:val="none" w:sz="0" w:space="0" w:color="auto"/>
        <w:bottom w:val="none" w:sz="0" w:space="0" w:color="auto"/>
        <w:right w:val="none" w:sz="0" w:space="0" w:color="auto"/>
      </w:divBdr>
    </w:div>
    <w:div w:id="2112696380">
      <w:marLeft w:val="640"/>
      <w:marRight w:val="0"/>
      <w:marTop w:val="0"/>
      <w:marBottom w:val="0"/>
      <w:divBdr>
        <w:top w:val="none" w:sz="0" w:space="0" w:color="auto"/>
        <w:left w:val="none" w:sz="0" w:space="0" w:color="auto"/>
        <w:bottom w:val="none" w:sz="0" w:space="0" w:color="auto"/>
        <w:right w:val="none" w:sz="0" w:space="0" w:color="auto"/>
      </w:divBdr>
    </w:div>
    <w:div w:id="2112700711">
      <w:marLeft w:val="640"/>
      <w:marRight w:val="0"/>
      <w:marTop w:val="0"/>
      <w:marBottom w:val="0"/>
      <w:divBdr>
        <w:top w:val="none" w:sz="0" w:space="0" w:color="auto"/>
        <w:left w:val="none" w:sz="0" w:space="0" w:color="auto"/>
        <w:bottom w:val="none" w:sz="0" w:space="0" w:color="auto"/>
        <w:right w:val="none" w:sz="0" w:space="0" w:color="auto"/>
      </w:divBdr>
    </w:div>
    <w:div w:id="2112701960">
      <w:marLeft w:val="640"/>
      <w:marRight w:val="0"/>
      <w:marTop w:val="0"/>
      <w:marBottom w:val="0"/>
      <w:divBdr>
        <w:top w:val="none" w:sz="0" w:space="0" w:color="auto"/>
        <w:left w:val="none" w:sz="0" w:space="0" w:color="auto"/>
        <w:bottom w:val="none" w:sz="0" w:space="0" w:color="auto"/>
        <w:right w:val="none" w:sz="0" w:space="0" w:color="auto"/>
      </w:divBdr>
    </w:div>
    <w:div w:id="2112779665">
      <w:marLeft w:val="640"/>
      <w:marRight w:val="0"/>
      <w:marTop w:val="0"/>
      <w:marBottom w:val="0"/>
      <w:divBdr>
        <w:top w:val="none" w:sz="0" w:space="0" w:color="auto"/>
        <w:left w:val="none" w:sz="0" w:space="0" w:color="auto"/>
        <w:bottom w:val="none" w:sz="0" w:space="0" w:color="auto"/>
        <w:right w:val="none" w:sz="0" w:space="0" w:color="auto"/>
      </w:divBdr>
    </w:div>
    <w:div w:id="2113012611">
      <w:marLeft w:val="640"/>
      <w:marRight w:val="0"/>
      <w:marTop w:val="0"/>
      <w:marBottom w:val="0"/>
      <w:divBdr>
        <w:top w:val="none" w:sz="0" w:space="0" w:color="auto"/>
        <w:left w:val="none" w:sz="0" w:space="0" w:color="auto"/>
        <w:bottom w:val="none" w:sz="0" w:space="0" w:color="auto"/>
        <w:right w:val="none" w:sz="0" w:space="0" w:color="auto"/>
      </w:divBdr>
    </w:div>
    <w:div w:id="2113012612">
      <w:marLeft w:val="640"/>
      <w:marRight w:val="0"/>
      <w:marTop w:val="0"/>
      <w:marBottom w:val="0"/>
      <w:divBdr>
        <w:top w:val="none" w:sz="0" w:space="0" w:color="auto"/>
        <w:left w:val="none" w:sz="0" w:space="0" w:color="auto"/>
        <w:bottom w:val="none" w:sz="0" w:space="0" w:color="auto"/>
        <w:right w:val="none" w:sz="0" w:space="0" w:color="auto"/>
      </w:divBdr>
    </w:div>
    <w:div w:id="2113012784">
      <w:marLeft w:val="640"/>
      <w:marRight w:val="0"/>
      <w:marTop w:val="0"/>
      <w:marBottom w:val="0"/>
      <w:divBdr>
        <w:top w:val="none" w:sz="0" w:space="0" w:color="auto"/>
        <w:left w:val="none" w:sz="0" w:space="0" w:color="auto"/>
        <w:bottom w:val="none" w:sz="0" w:space="0" w:color="auto"/>
        <w:right w:val="none" w:sz="0" w:space="0" w:color="auto"/>
      </w:divBdr>
    </w:div>
    <w:div w:id="2113044321">
      <w:marLeft w:val="640"/>
      <w:marRight w:val="0"/>
      <w:marTop w:val="0"/>
      <w:marBottom w:val="0"/>
      <w:divBdr>
        <w:top w:val="none" w:sz="0" w:space="0" w:color="auto"/>
        <w:left w:val="none" w:sz="0" w:space="0" w:color="auto"/>
        <w:bottom w:val="none" w:sz="0" w:space="0" w:color="auto"/>
        <w:right w:val="none" w:sz="0" w:space="0" w:color="auto"/>
      </w:divBdr>
    </w:div>
    <w:div w:id="2113089065">
      <w:marLeft w:val="640"/>
      <w:marRight w:val="0"/>
      <w:marTop w:val="0"/>
      <w:marBottom w:val="0"/>
      <w:divBdr>
        <w:top w:val="none" w:sz="0" w:space="0" w:color="auto"/>
        <w:left w:val="none" w:sz="0" w:space="0" w:color="auto"/>
        <w:bottom w:val="none" w:sz="0" w:space="0" w:color="auto"/>
        <w:right w:val="none" w:sz="0" w:space="0" w:color="auto"/>
      </w:divBdr>
    </w:div>
    <w:div w:id="2113208914">
      <w:marLeft w:val="640"/>
      <w:marRight w:val="0"/>
      <w:marTop w:val="0"/>
      <w:marBottom w:val="0"/>
      <w:divBdr>
        <w:top w:val="none" w:sz="0" w:space="0" w:color="auto"/>
        <w:left w:val="none" w:sz="0" w:space="0" w:color="auto"/>
        <w:bottom w:val="none" w:sz="0" w:space="0" w:color="auto"/>
        <w:right w:val="none" w:sz="0" w:space="0" w:color="auto"/>
      </w:divBdr>
    </w:div>
    <w:div w:id="2113279575">
      <w:marLeft w:val="640"/>
      <w:marRight w:val="0"/>
      <w:marTop w:val="0"/>
      <w:marBottom w:val="0"/>
      <w:divBdr>
        <w:top w:val="none" w:sz="0" w:space="0" w:color="auto"/>
        <w:left w:val="none" w:sz="0" w:space="0" w:color="auto"/>
        <w:bottom w:val="none" w:sz="0" w:space="0" w:color="auto"/>
        <w:right w:val="none" w:sz="0" w:space="0" w:color="auto"/>
      </w:divBdr>
    </w:div>
    <w:div w:id="2113426671">
      <w:marLeft w:val="640"/>
      <w:marRight w:val="0"/>
      <w:marTop w:val="0"/>
      <w:marBottom w:val="0"/>
      <w:divBdr>
        <w:top w:val="none" w:sz="0" w:space="0" w:color="auto"/>
        <w:left w:val="none" w:sz="0" w:space="0" w:color="auto"/>
        <w:bottom w:val="none" w:sz="0" w:space="0" w:color="auto"/>
        <w:right w:val="none" w:sz="0" w:space="0" w:color="auto"/>
      </w:divBdr>
    </w:div>
    <w:div w:id="2113433410">
      <w:marLeft w:val="640"/>
      <w:marRight w:val="0"/>
      <w:marTop w:val="0"/>
      <w:marBottom w:val="0"/>
      <w:divBdr>
        <w:top w:val="none" w:sz="0" w:space="0" w:color="auto"/>
        <w:left w:val="none" w:sz="0" w:space="0" w:color="auto"/>
        <w:bottom w:val="none" w:sz="0" w:space="0" w:color="auto"/>
        <w:right w:val="none" w:sz="0" w:space="0" w:color="auto"/>
      </w:divBdr>
    </w:div>
    <w:div w:id="2113546205">
      <w:marLeft w:val="640"/>
      <w:marRight w:val="0"/>
      <w:marTop w:val="0"/>
      <w:marBottom w:val="0"/>
      <w:divBdr>
        <w:top w:val="none" w:sz="0" w:space="0" w:color="auto"/>
        <w:left w:val="none" w:sz="0" w:space="0" w:color="auto"/>
        <w:bottom w:val="none" w:sz="0" w:space="0" w:color="auto"/>
        <w:right w:val="none" w:sz="0" w:space="0" w:color="auto"/>
      </w:divBdr>
    </w:div>
    <w:div w:id="2113551016">
      <w:marLeft w:val="640"/>
      <w:marRight w:val="0"/>
      <w:marTop w:val="0"/>
      <w:marBottom w:val="0"/>
      <w:divBdr>
        <w:top w:val="none" w:sz="0" w:space="0" w:color="auto"/>
        <w:left w:val="none" w:sz="0" w:space="0" w:color="auto"/>
        <w:bottom w:val="none" w:sz="0" w:space="0" w:color="auto"/>
        <w:right w:val="none" w:sz="0" w:space="0" w:color="auto"/>
      </w:divBdr>
    </w:div>
    <w:div w:id="2113553214">
      <w:marLeft w:val="640"/>
      <w:marRight w:val="0"/>
      <w:marTop w:val="0"/>
      <w:marBottom w:val="0"/>
      <w:divBdr>
        <w:top w:val="none" w:sz="0" w:space="0" w:color="auto"/>
        <w:left w:val="none" w:sz="0" w:space="0" w:color="auto"/>
        <w:bottom w:val="none" w:sz="0" w:space="0" w:color="auto"/>
        <w:right w:val="none" w:sz="0" w:space="0" w:color="auto"/>
      </w:divBdr>
    </w:div>
    <w:div w:id="2113553476">
      <w:marLeft w:val="640"/>
      <w:marRight w:val="0"/>
      <w:marTop w:val="0"/>
      <w:marBottom w:val="0"/>
      <w:divBdr>
        <w:top w:val="none" w:sz="0" w:space="0" w:color="auto"/>
        <w:left w:val="none" w:sz="0" w:space="0" w:color="auto"/>
        <w:bottom w:val="none" w:sz="0" w:space="0" w:color="auto"/>
        <w:right w:val="none" w:sz="0" w:space="0" w:color="auto"/>
      </w:divBdr>
    </w:div>
    <w:div w:id="2113621511">
      <w:marLeft w:val="640"/>
      <w:marRight w:val="0"/>
      <w:marTop w:val="0"/>
      <w:marBottom w:val="0"/>
      <w:divBdr>
        <w:top w:val="none" w:sz="0" w:space="0" w:color="auto"/>
        <w:left w:val="none" w:sz="0" w:space="0" w:color="auto"/>
        <w:bottom w:val="none" w:sz="0" w:space="0" w:color="auto"/>
        <w:right w:val="none" w:sz="0" w:space="0" w:color="auto"/>
      </w:divBdr>
    </w:div>
    <w:div w:id="2113623166">
      <w:marLeft w:val="640"/>
      <w:marRight w:val="0"/>
      <w:marTop w:val="0"/>
      <w:marBottom w:val="0"/>
      <w:divBdr>
        <w:top w:val="none" w:sz="0" w:space="0" w:color="auto"/>
        <w:left w:val="none" w:sz="0" w:space="0" w:color="auto"/>
        <w:bottom w:val="none" w:sz="0" w:space="0" w:color="auto"/>
        <w:right w:val="none" w:sz="0" w:space="0" w:color="auto"/>
      </w:divBdr>
    </w:div>
    <w:div w:id="2113696154">
      <w:marLeft w:val="640"/>
      <w:marRight w:val="0"/>
      <w:marTop w:val="0"/>
      <w:marBottom w:val="0"/>
      <w:divBdr>
        <w:top w:val="none" w:sz="0" w:space="0" w:color="auto"/>
        <w:left w:val="none" w:sz="0" w:space="0" w:color="auto"/>
        <w:bottom w:val="none" w:sz="0" w:space="0" w:color="auto"/>
        <w:right w:val="none" w:sz="0" w:space="0" w:color="auto"/>
      </w:divBdr>
    </w:div>
    <w:div w:id="2113741455">
      <w:marLeft w:val="640"/>
      <w:marRight w:val="0"/>
      <w:marTop w:val="0"/>
      <w:marBottom w:val="0"/>
      <w:divBdr>
        <w:top w:val="none" w:sz="0" w:space="0" w:color="auto"/>
        <w:left w:val="none" w:sz="0" w:space="0" w:color="auto"/>
        <w:bottom w:val="none" w:sz="0" w:space="0" w:color="auto"/>
        <w:right w:val="none" w:sz="0" w:space="0" w:color="auto"/>
      </w:divBdr>
    </w:div>
    <w:div w:id="2113742028">
      <w:marLeft w:val="640"/>
      <w:marRight w:val="0"/>
      <w:marTop w:val="0"/>
      <w:marBottom w:val="0"/>
      <w:divBdr>
        <w:top w:val="none" w:sz="0" w:space="0" w:color="auto"/>
        <w:left w:val="none" w:sz="0" w:space="0" w:color="auto"/>
        <w:bottom w:val="none" w:sz="0" w:space="0" w:color="auto"/>
        <w:right w:val="none" w:sz="0" w:space="0" w:color="auto"/>
      </w:divBdr>
    </w:div>
    <w:div w:id="2113744495">
      <w:marLeft w:val="640"/>
      <w:marRight w:val="0"/>
      <w:marTop w:val="0"/>
      <w:marBottom w:val="0"/>
      <w:divBdr>
        <w:top w:val="none" w:sz="0" w:space="0" w:color="auto"/>
        <w:left w:val="none" w:sz="0" w:space="0" w:color="auto"/>
        <w:bottom w:val="none" w:sz="0" w:space="0" w:color="auto"/>
        <w:right w:val="none" w:sz="0" w:space="0" w:color="auto"/>
      </w:divBdr>
    </w:div>
    <w:div w:id="2113746441">
      <w:marLeft w:val="640"/>
      <w:marRight w:val="0"/>
      <w:marTop w:val="0"/>
      <w:marBottom w:val="0"/>
      <w:divBdr>
        <w:top w:val="none" w:sz="0" w:space="0" w:color="auto"/>
        <w:left w:val="none" w:sz="0" w:space="0" w:color="auto"/>
        <w:bottom w:val="none" w:sz="0" w:space="0" w:color="auto"/>
        <w:right w:val="none" w:sz="0" w:space="0" w:color="auto"/>
      </w:divBdr>
    </w:div>
    <w:div w:id="2113819003">
      <w:marLeft w:val="640"/>
      <w:marRight w:val="0"/>
      <w:marTop w:val="0"/>
      <w:marBottom w:val="0"/>
      <w:divBdr>
        <w:top w:val="none" w:sz="0" w:space="0" w:color="auto"/>
        <w:left w:val="none" w:sz="0" w:space="0" w:color="auto"/>
        <w:bottom w:val="none" w:sz="0" w:space="0" w:color="auto"/>
        <w:right w:val="none" w:sz="0" w:space="0" w:color="auto"/>
      </w:divBdr>
    </w:div>
    <w:div w:id="2113893616">
      <w:marLeft w:val="640"/>
      <w:marRight w:val="0"/>
      <w:marTop w:val="0"/>
      <w:marBottom w:val="0"/>
      <w:divBdr>
        <w:top w:val="none" w:sz="0" w:space="0" w:color="auto"/>
        <w:left w:val="none" w:sz="0" w:space="0" w:color="auto"/>
        <w:bottom w:val="none" w:sz="0" w:space="0" w:color="auto"/>
        <w:right w:val="none" w:sz="0" w:space="0" w:color="auto"/>
      </w:divBdr>
    </w:div>
    <w:div w:id="2113933859">
      <w:marLeft w:val="640"/>
      <w:marRight w:val="0"/>
      <w:marTop w:val="0"/>
      <w:marBottom w:val="0"/>
      <w:divBdr>
        <w:top w:val="none" w:sz="0" w:space="0" w:color="auto"/>
        <w:left w:val="none" w:sz="0" w:space="0" w:color="auto"/>
        <w:bottom w:val="none" w:sz="0" w:space="0" w:color="auto"/>
        <w:right w:val="none" w:sz="0" w:space="0" w:color="auto"/>
      </w:divBdr>
    </w:div>
    <w:div w:id="2113939101">
      <w:marLeft w:val="640"/>
      <w:marRight w:val="0"/>
      <w:marTop w:val="0"/>
      <w:marBottom w:val="0"/>
      <w:divBdr>
        <w:top w:val="none" w:sz="0" w:space="0" w:color="auto"/>
        <w:left w:val="none" w:sz="0" w:space="0" w:color="auto"/>
        <w:bottom w:val="none" w:sz="0" w:space="0" w:color="auto"/>
        <w:right w:val="none" w:sz="0" w:space="0" w:color="auto"/>
      </w:divBdr>
    </w:div>
    <w:div w:id="2113939257">
      <w:marLeft w:val="640"/>
      <w:marRight w:val="0"/>
      <w:marTop w:val="0"/>
      <w:marBottom w:val="0"/>
      <w:divBdr>
        <w:top w:val="none" w:sz="0" w:space="0" w:color="auto"/>
        <w:left w:val="none" w:sz="0" w:space="0" w:color="auto"/>
        <w:bottom w:val="none" w:sz="0" w:space="0" w:color="auto"/>
        <w:right w:val="none" w:sz="0" w:space="0" w:color="auto"/>
      </w:divBdr>
    </w:div>
    <w:div w:id="2114008320">
      <w:marLeft w:val="640"/>
      <w:marRight w:val="0"/>
      <w:marTop w:val="0"/>
      <w:marBottom w:val="0"/>
      <w:divBdr>
        <w:top w:val="none" w:sz="0" w:space="0" w:color="auto"/>
        <w:left w:val="none" w:sz="0" w:space="0" w:color="auto"/>
        <w:bottom w:val="none" w:sz="0" w:space="0" w:color="auto"/>
        <w:right w:val="none" w:sz="0" w:space="0" w:color="auto"/>
      </w:divBdr>
    </w:div>
    <w:div w:id="2114014833">
      <w:marLeft w:val="640"/>
      <w:marRight w:val="0"/>
      <w:marTop w:val="0"/>
      <w:marBottom w:val="0"/>
      <w:divBdr>
        <w:top w:val="none" w:sz="0" w:space="0" w:color="auto"/>
        <w:left w:val="none" w:sz="0" w:space="0" w:color="auto"/>
        <w:bottom w:val="none" w:sz="0" w:space="0" w:color="auto"/>
        <w:right w:val="none" w:sz="0" w:space="0" w:color="auto"/>
      </w:divBdr>
    </w:div>
    <w:div w:id="2114015754">
      <w:marLeft w:val="640"/>
      <w:marRight w:val="0"/>
      <w:marTop w:val="0"/>
      <w:marBottom w:val="0"/>
      <w:divBdr>
        <w:top w:val="none" w:sz="0" w:space="0" w:color="auto"/>
        <w:left w:val="none" w:sz="0" w:space="0" w:color="auto"/>
        <w:bottom w:val="none" w:sz="0" w:space="0" w:color="auto"/>
        <w:right w:val="none" w:sz="0" w:space="0" w:color="auto"/>
      </w:divBdr>
    </w:div>
    <w:div w:id="2114084397">
      <w:marLeft w:val="640"/>
      <w:marRight w:val="0"/>
      <w:marTop w:val="0"/>
      <w:marBottom w:val="0"/>
      <w:divBdr>
        <w:top w:val="none" w:sz="0" w:space="0" w:color="auto"/>
        <w:left w:val="none" w:sz="0" w:space="0" w:color="auto"/>
        <w:bottom w:val="none" w:sz="0" w:space="0" w:color="auto"/>
        <w:right w:val="none" w:sz="0" w:space="0" w:color="auto"/>
      </w:divBdr>
    </w:div>
    <w:div w:id="2114089661">
      <w:marLeft w:val="640"/>
      <w:marRight w:val="0"/>
      <w:marTop w:val="0"/>
      <w:marBottom w:val="0"/>
      <w:divBdr>
        <w:top w:val="none" w:sz="0" w:space="0" w:color="auto"/>
        <w:left w:val="none" w:sz="0" w:space="0" w:color="auto"/>
        <w:bottom w:val="none" w:sz="0" w:space="0" w:color="auto"/>
        <w:right w:val="none" w:sz="0" w:space="0" w:color="auto"/>
      </w:divBdr>
    </w:div>
    <w:div w:id="2114126480">
      <w:marLeft w:val="640"/>
      <w:marRight w:val="0"/>
      <w:marTop w:val="0"/>
      <w:marBottom w:val="0"/>
      <w:divBdr>
        <w:top w:val="none" w:sz="0" w:space="0" w:color="auto"/>
        <w:left w:val="none" w:sz="0" w:space="0" w:color="auto"/>
        <w:bottom w:val="none" w:sz="0" w:space="0" w:color="auto"/>
        <w:right w:val="none" w:sz="0" w:space="0" w:color="auto"/>
      </w:divBdr>
    </w:div>
    <w:div w:id="2114128031">
      <w:marLeft w:val="640"/>
      <w:marRight w:val="0"/>
      <w:marTop w:val="0"/>
      <w:marBottom w:val="0"/>
      <w:divBdr>
        <w:top w:val="none" w:sz="0" w:space="0" w:color="auto"/>
        <w:left w:val="none" w:sz="0" w:space="0" w:color="auto"/>
        <w:bottom w:val="none" w:sz="0" w:space="0" w:color="auto"/>
        <w:right w:val="none" w:sz="0" w:space="0" w:color="auto"/>
      </w:divBdr>
    </w:div>
    <w:div w:id="2114132212">
      <w:marLeft w:val="640"/>
      <w:marRight w:val="0"/>
      <w:marTop w:val="0"/>
      <w:marBottom w:val="0"/>
      <w:divBdr>
        <w:top w:val="none" w:sz="0" w:space="0" w:color="auto"/>
        <w:left w:val="none" w:sz="0" w:space="0" w:color="auto"/>
        <w:bottom w:val="none" w:sz="0" w:space="0" w:color="auto"/>
        <w:right w:val="none" w:sz="0" w:space="0" w:color="auto"/>
      </w:divBdr>
    </w:div>
    <w:div w:id="2114284706">
      <w:marLeft w:val="640"/>
      <w:marRight w:val="0"/>
      <w:marTop w:val="0"/>
      <w:marBottom w:val="0"/>
      <w:divBdr>
        <w:top w:val="none" w:sz="0" w:space="0" w:color="auto"/>
        <w:left w:val="none" w:sz="0" w:space="0" w:color="auto"/>
        <w:bottom w:val="none" w:sz="0" w:space="0" w:color="auto"/>
        <w:right w:val="none" w:sz="0" w:space="0" w:color="auto"/>
      </w:divBdr>
    </w:div>
    <w:div w:id="2114351703">
      <w:marLeft w:val="640"/>
      <w:marRight w:val="0"/>
      <w:marTop w:val="0"/>
      <w:marBottom w:val="0"/>
      <w:divBdr>
        <w:top w:val="none" w:sz="0" w:space="0" w:color="auto"/>
        <w:left w:val="none" w:sz="0" w:space="0" w:color="auto"/>
        <w:bottom w:val="none" w:sz="0" w:space="0" w:color="auto"/>
        <w:right w:val="none" w:sz="0" w:space="0" w:color="auto"/>
      </w:divBdr>
    </w:div>
    <w:div w:id="2114394166">
      <w:marLeft w:val="640"/>
      <w:marRight w:val="0"/>
      <w:marTop w:val="0"/>
      <w:marBottom w:val="0"/>
      <w:divBdr>
        <w:top w:val="none" w:sz="0" w:space="0" w:color="auto"/>
        <w:left w:val="none" w:sz="0" w:space="0" w:color="auto"/>
        <w:bottom w:val="none" w:sz="0" w:space="0" w:color="auto"/>
        <w:right w:val="none" w:sz="0" w:space="0" w:color="auto"/>
      </w:divBdr>
    </w:div>
    <w:div w:id="2114398042">
      <w:marLeft w:val="640"/>
      <w:marRight w:val="0"/>
      <w:marTop w:val="0"/>
      <w:marBottom w:val="0"/>
      <w:divBdr>
        <w:top w:val="none" w:sz="0" w:space="0" w:color="auto"/>
        <w:left w:val="none" w:sz="0" w:space="0" w:color="auto"/>
        <w:bottom w:val="none" w:sz="0" w:space="0" w:color="auto"/>
        <w:right w:val="none" w:sz="0" w:space="0" w:color="auto"/>
      </w:divBdr>
    </w:div>
    <w:div w:id="2114402161">
      <w:marLeft w:val="640"/>
      <w:marRight w:val="0"/>
      <w:marTop w:val="0"/>
      <w:marBottom w:val="0"/>
      <w:divBdr>
        <w:top w:val="none" w:sz="0" w:space="0" w:color="auto"/>
        <w:left w:val="none" w:sz="0" w:space="0" w:color="auto"/>
        <w:bottom w:val="none" w:sz="0" w:space="0" w:color="auto"/>
        <w:right w:val="none" w:sz="0" w:space="0" w:color="auto"/>
      </w:divBdr>
    </w:div>
    <w:div w:id="2114519841">
      <w:marLeft w:val="640"/>
      <w:marRight w:val="0"/>
      <w:marTop w:val="0"/>
      <w:marBottom w:val="0"/>
      <w:divBdr>
        <w:top w:val="none" w:sz="0" w:space="0" w:color="auto"/>
        <w:left w:val="none" w:sz="0" w:space="0" w:color="auto"/>
        <w:bottom w:val="none" w:sz="0" w:space="0" w:color="auto"/>
        <w:right w:val="none" w:sz="0" w:space="0" w:color="auto"/>
      </w:divBdr>
    </w:div>
    <w:div w:id="2114586320">
      <w:marLeft w:val="640"/>
      <w:marRight w:val="0"/>
      <w:marTop w:val="0"/>
      <w:marBottom w:val="0"/>
      <w:divBdr>
        <w:top w:val="none" w:sz="0" w:space="0" w:color="auto"/>
        <w:left w:val="none" w:sz="0" w:space="0" w:color="auto"/>
        <w:bottom w:val="none" w:sz="0" w:space="0" w:color="auto"/>
        <w:right w:val="none" w:sz="0" w:space="0" w:color="auto"/>
      </w:divBdr>
    </w:div>
    <w:div w:id="2114586346">
      <w:marLeft w:val="640"/>
      <w:marRight w:val="0"/>
      <w:marTop w:val="0"/>
      <w:marBottom w:val="0"/>
      <w:divBdr>
        <w:top w:val="none" w:sz="0" w:space="0" w:color="auto"/>
        <w:left w:val="none" w:sz="0" w:space="0" w:color="auto"/>
        <w:bottom w:val="none" w:sz="0" w:space="0" w:color="auto"/>
        <w:right w:val="none" w:sz="0" w:space="0" w:color="auto"/>
      </w:divBdr>
    </w:div>
    <w:div w:id="2114589940">
      <w:marLeft w:val="640"/>
      <w:marRight w:val="0"/>
      <w:marTop w:val="0"/>
      <w:marBottom w:val="0"/>
      <w:divBdr>
        <w:top w:val="none" w:sz="0" w:space="0" w:color="auto"/>
        <w:left w:val="none" w:sz="0" w:space="0" w:color="auto"/>
        <w:bottom w:val="none" w:sz="0" w:space="0" w:color="auto"/>
        <w:right w:val="none" w:sz="0" w:space="0" w:color="auto"/>
      </w:divBdr>
    </w:div>
    <w:div w:id="2114595672">
      <w:marLeft w:val="640"/>
      <w:marRight w:val="0"/>
      <w:marTop w:val="0"/>
      <w:marBottom w:val="0"/>
      <w:divBdr>
        <w:top w:val="none" w:sz="0" w:space="0" w:color="auto"/>
        <w:left w:val="none" w:sz="0" w:space="0" w:color="auto"/>
        <w:bottom w:val="none" w:sz="0" w:space="0" w:color="auto"/>
        <w:right w:val="none" w:sz="0" w:space="0" w:color="auto"/>
      </w:divBdr>
    </w:div>
    <w:div w:id="2114661861">
      <w:marLeft w:val="640"/>
      <w:marRight w:val="0"/>
      <w:marTop w:val="0"/>
      <w:marBottom w:val="0"/>
      <w:divBdr>
        <w:top w:val="none" w:sz="0" w:space="0" w:color="auto"/>
        <w:left w:val="none" w:sz="0" w:space="0" w:color="auto"/>
        <w:bottom w:val="none" w:sz="0" w:space="0" w:color="auto"/>
        <w:right w:val="none" w:sz="0" w:space="0" w:color="auto"/>
      </w:divBdr>
    </w:div>
    <w:div w:id="2114662748">
      <w:marLeft w:val="640"/>
      <w:marRight w:val="0"/>
      <w:marTop w:val="0"/>
      <w:marBottom w:val="0"/>
      <w:divBdr>
        <w:top w:val="none" w:sz="0" w:space="0" w:color="auto"/>
        <w:left w:val="none" w:sz="0" w:space="0" w:color="auto"/>
        <w:bottom w:val="none" w:sz="0" w:space="0" w:color="auto"/>
        <w:right w:val="none" w:sz="0" w:space="0" w:color="auto"/>
      </w:divBdr>
    </w:div>
    <w:div w:id="2114668658">
      <w:marLeft w:val="640"/>
      <w:marRight w:val="0"/>
      <w:marTop w:val="0"/>
      <w:marBottom w:val="0"/>
      <w:divBdr>
        <w:top w:val="none" w:sz="0" w:space="0" w:color="auto"/>
        <w:left w:val="none" w:sz="0" w:space="0" w:color="auto"/>
        <w:bottom w:val="none" w:sz="0" w:space="0" w:color="auto"/>
        <w:right w:val="none" w:sz="0" w:space="0" w:color="auto"/>
      </w:divBdr>
    </w:div>
    <w:div w:id="2114858290">
      <w:marLeft w:val="640"/>
      <w:marRight w:val="0"/>
      <w:marTop w:val="0"/>
      <w:marBottom w:val="0"/>
      <w:divBdr>
        <w:top w:val="none" w:sz="0" w:space="0" w:color="auto"/>
        <w:left w:val="none" w:sz="0" w:space="0" w:color="auto"/>
        <w:bottom w:val="none" w:sz="0" w:space="0" w:color="auto"/>
        <w:right w:val="none" w:sz="0" w:space="0" w:color="auto"/>
      </w:divBdr>
    </w:div>
    <w:div w:id="2114863865">
      <w:marLeft w:val="640"/>
      <w:marRight w:val="0"/>
      <w:marTop w:val="0"/>
      <w:marBottom w:val="0"/>
      <w:divBdr>
        <w:top w:val="none" w:sz="0" w:space="0" w:color="auto"/>
        <w:left w:val="none" w:sz="0" w:space="0" w:color="auto"/>
        <w:bottom w:val="none" w:sz="0" w:space="0" w:color="auto"/>
        <w:right w:val="none" w:sz="0" w:space="0" w:color="auto"/>
      </w:divBdr>
    </w:div>
    <w:div w:id="2114938292">
      <w:marLeft w:val="640"/>
      <w:marRight w:val="0"/>
      <w:marTop w:val="0"/>
      <w:marBottom w:val="0"/>
      <w:divBdr>
        <w:top w:val="none" w:sz="0" w:space="0" w:color="auto"/>
        <w:left w:val="none" w:sz="0" w:space="0" w:color="auto"/>
        <w:bottom w:val="none" w:sz="0" w:space="0" w:color="auto"/>
        <w:right w:val="none" w:sz="0" w:space="0" w:color="auto"/>
      </w:divBdr>
    </w:div>
    <w:div w:id="2115050326">
      <w:marLeft w:val="640"/>
      <w:marRight w:val="0"/>
      <w:marTop w:val="0"/>
      <w:marBottom w:val="0"/>
      <w:divBdr>
        <w:top w:val="none" w:sz="0" w:space="0" w:color="auto"/>
        <w:left w:val="none" w:sz="0" w:space="0" w:color="auto"/>
        <w:bottom w:val="none" w:sz="0" w:space="0" w:color="auto"/>
        <w:right w:val="none" w:sz="0" w:space="0" w:color="auto"/>
      </w:divBdr>
    </w:div>
    <w:div w:id="2115053327">
      <w:marLeft w:val="640"/>
      <w:marRight w:val="0"/>
      <w:marTop w:val="0"/>
      <w:marBottom w:val="0"/>
      <w:divBdr>
        <w:top w:val="none" w:sz="0" w:space="0" w:color="auto"/>
        <w:left w:val="none" w:sz="0" w:space="0" w:color="auto"/>
        <w:bottom w:val="none" w:sz="0" w:space="0" w:color="auto"/>
        <w:right w:val="none" w:sz="0" w:space="0" w:color="auto"/>
      </w:divBdr>
    </w:div>
    <w:div w:id="2115054600">
      <w:marLeft w:val="640"/>
      <w:marRight w:val="0"/>
      <w:marTop w:val="0"/>
      <w:marBottom w:val="0"/>
      <w:divBdr>
        <w:top w:val="none" w:sz="0" w:space="0" w:color="auto"/>
        <w:left w:val="none" w:sz="0" w:space="0" w:color="auto"/>
        <w:bottom w:val="none" w:sz="0" w:space="0" w:color="auto"/>
        <w:right w:val="none" w:sz="0" w:space="0" w:color="auto"/>
      </w:divBdr>
    </w:div>
    <w:div w:id="2115127163">
      <w:marLeft w:val="640"/>
      <w:marRight w:val="0"/>
      <w:marTop w:val="0"/>
      <w:marBottom w:val="0"/>
      <w:divBdr>
        <w:top w:val="none" w:sz="0" w:space="0" w:color="auto"/>
        <w:left w:val="none" w:sz="0" w:space="0" w:color="auto"/>
        <w:bottom w:val="none" w:sz="0" w:space="0" w:color="auto"/>
        <w:right w:val="none" w:sz="0" w:space="0" w:color="auto"/>
      </w:divBdr>
    </w:div>
    <w:div w:id="2115175951">
      <w:marLeft w:val="640"/>
      <w:marRight w:val="0"/>
      <w:marTop w:val="0"/>
      <w:marBottom w:val="0"/>
      <w:divBdr>
        <w:top w:val="none" w:sz="0" w:space="0" w:color="auto"/>
        <w:left w:val="none" w:sz="0" w:space="0" w:color="auto"/>
        <w:bottom w:val="none" w:sz="0" w:space="0" w:color="auto"/>
        <w:right w:val="none" w:sz="0" w:space="0" w:color="auto"/>
      </w:divBdr>
    </w:div>
    <w:div w:id="2115206650">
      <w:marLeft w:val="640"/>
      <w:marRight w:val="0"/>
      <w:marTop w:val="0"/>
      <w:marBottom w:val="0"/>
      <w:divBdr>
        <w:top w:val="none" w:sz="0" w:space="0" w:color="auto"/>
        <w:left w:val="none" w:sz="0" w:space="0" w:color="auto"/>
        <w:bottom w:val="none" w:sz="0" w:space="0" w:color="auto"/>
        <w:right w:val="none" w:sz="0" w:space="0" w:color="auto"/>
      </w:divBdr>
    </w:div>
    <w:div w:id="2115249187">
      <w:marLeft w:val="640"/>
      <w:marRight w:val="0"/>
      <w:marTop w:val="0"/>
      <w:marBottom w:val="0"/>
      <w:divBdr>
        <w:top w:val="none" w:sz="0" w:space="0" w:color="auto"/>
        <w:left w:val="none" w:sz="0" w:space="0" w:color="auto"/>
        <w:bottom w:val="none" w:sz="0" w:space="0" w:color="auto"/>
        <w:right w:val="none" w:sz="0" w:space="0" w:color="auto"/>
      </w:divBdr>
    </w:div>
    <w:div w:id="2115251055">
      <w:marLeft w:val="640"/>
      <w:marRight w:val="0"/>
      <w:marTop w:val="0"/>
      <w:marBottom w:val="0"/>
      <w:divBdr>
        <w:top w:val="none" w:sz="0" w:space="0" w:color="auto"/>
        <w:left w:val="none" w:sz="0" w:space="0" w:color="auto"/>
        <w:bottom w:val="none" w:sz="0" w:space="0" w:color="auto"/>
        <w:right w:val="none" w:sz="0" w:space="0" w:color="auto"/>
      </w:divBdr>
    </w:div>
    <w:div w:id="2115321712">
      <w:marLeft w:val="640"/>
      <w:marRight w:val="0"/>
      <w:marTop w:val="0"/>
      <w:marBottom w:val="0"/>
      <w:divBdr>
        <w:top w:val="none" w:sz="0" w:space="0" w:color="auto"/>
        <w:left w:val="none" w:sz="0" w:space="0" w:color="auto"/>
        <w:bottom w:val="none" w:sz="0" w:space="0" w:color="auto"/>
        <w:right w:val="none" w:sz="0" w:space="0" w:color="auto"/>
      </w:divBdr>
    </w:div>
    <w:div w:id="2115322233">
      <w:marLeft w:val="640"/>
      <w:marRight w:val="0"/>
      <w:marTop w:val="0"/>
      <w:marBottom w:val="0"/>
      <w:divBdr>
        <w:top w:val="none" w:sz="0" w:space="0" w:color="auto"/>
        <w:left w:val="none" w:sz="0" w:space="0" w:color="auto"/>
        <w:bottom w:val="none" w:sz="0" w:space="0" w:color="auto"/>
        <w:right w:val="none" w:sz="0" w:space="0" w:color="auto"/>
      </w:divBdr>
    </w:div>
    <w:div w:id="2115393074">
      <w:marLeft w:val="640"/>
      <w:marRight w:val="0"/>
      <w:marTop w:val="0"/>
      <w:marBottom w:val="0"/>
      <w:divBdr>
        <w:top w:val="none" w:sz="0" w:space="0" w:color="auto"/>
        <w:left w:val="none" w:sz="0" w:space="0" w:color="auto"/>
        <w:bottom w:val="none" w:sz="0" w:space="0" w:color="auto"/>
        <w:right w:val="none" w:sz="0" w:space="0" w:color="auto"/>
      </w:divBdr>
    </w:div>
    <w:div w:id="2115395901">
      <w:marLeft w:val="640"/>
      <w:marRight w:val="0"/>
      <w:marTop w:val="0"/>
      <w:marBottom w:val="0"/>
      <w:divBdr>
        <w:top w:val="none" w:sz="0" w:space="0" w:color="auto"/>
        <w:left w:val="none" w:sz="0" w:space="0" w:color="auto"/>
        <w:bottom w:val="none" w:sz="0" w:space="0" w:color="auto"/>
        <w:right w:val="none" w:sz="0" w:space="0" w:color="auto"/>
      </w:divBdr>
    </w:div>
    <w:div w:id="2115440190">
      <w:marLeft w:val="640"/>
      <w:marRight w:val="0"/>
      <w:marTop w:val="0"/>
      <w:marBottom w:val="0"/>
      <w:divBdr>
        <w:top w:val="none" w:sz="0" w:space="0" w:color="auto"/>
        <w:left w:val="none" w:sz="0" w:space="0" w:color="auto"/>
        <w:bottom w:val="none" w:sz="0" w:space="0" w:color="auto"/>
        <w:right w:val="none" w:sz="0" w:space="0" w:color="auto"/>
      </w:divBdr>
    </w:div>
    <w:div w:id="2115469196">
      <w:marLeft w:val="640"/>
      <w:marRight w:val="0"/>
      <w:marTop w:val="0"/>
      <w:marBottom w:val="0"/>
      <w:divBdr>
        <w:top w:val="none" w:sz="0" w:space="0" w:color="auto"/>
        <w:left w:val="none" w:sz="0" w:space="0" w:color="auto"/>
        <w:bottom w:val="none" w:sz="0" w:space="0" w:color="auto"/>
        <w:right w:val="none" w:sz="0" w:space="0" w:color="auto"/>
      </w:divBdr>
    </w:div>
    <w:div w:id="2115591351">
      <w:marLeft w:val="640"/>
      <w:marRight w:val="0"/>
      <w:marTop w:val="0"/>
      <w:marBottom w:val="0"/>
      <w:divBdr>
        <w:top w:val="none" w:sz="0" w:space="0" w:color="auto"/>
        <w:left w:val="none" w:sz="0" w:space="0" w:color="auto"/>
        <w:bottom w:val="none" w:sz="0" w:space="0" w:color="auto"/>
        <w:right w:val="none" w:sz="0" w:space="0" w:color="auto"/>
      </w:divBdr>
    </w:div>
    <w:div w:id="2115592324">
      <w:marLeft w:val="640"/>
      <w:marRight w:val="0"/>
      <w:marTop w:val="0"/>
      <w:marBottom w:val="0"/>
      <w:divBdr>
        <w:top w:val="none" w:sz="0" w:space="0" w:color="auto"/>
        <w:left w:val="none" w:sz="0" w:space="0" w:color="auto"/>
        <w:bottom w:val="none" w:sz="0" w:space="0" w:color="auto"/>
        <w:right w:val="none" w:sz="0" w:space="0" w:color="auto"/>
      </w:divBdr>
    </w:div>
    <w:div w:id="2115661779">
      <w:marLeft w:val="640"/>
      <w:marRight w:val="0"/>
      <w:marTop w:val="0"/>
      <w:marBottom w:val="0"/>
      <w:divBdr>
        <w:top w:val="none" w:sz="0" w:space="0" w:color="auto"/>
        <w:left w:val="none" w:sz="0" w:space="0" w:color="auto"/>
        <w:bottom w:val="none" w:sz="0" w:space="0" w:color="auto"/>
        <w:right w:val="none" w:sz="0" w:space="0" w:color="auto"/>
      </w:divBdr>
    </w:div>
    <w:div w:id="2115664265">
      <w:marLeft w:val="640"/>
      <w:marRight w:val="0"/>
      <w:marTop w:val="0"/>
      <w:marBottom w:val="0"/>
      <w:divBdr>
        <w:top w:val="none" w:sz="0" w:space="0" w:color="auto"/>
        <w:left w:val="none" w:sz="0" w:space="0" w:color="auto"/>
        <w:bottom w:val="none" w:sz="0" w:space="0" w:color="auto"/>
        <w:right w:val="none" w:sz="0" w:space="0" w:color="auto"/>
      </w:divBdr>
    </w:div>
    <w:div w:id="2115712493">
      <w:marLeft w:val="640"/>
      <w:marRight w:val="0"/>
      <w:marTop w:val="0"/>
      <w:marBottom w:val="0"/>
      <w:divBdr>
        <w:top w:val="none" w:sz="0" w:space="0" w:color="auto"/>
        <w:left w:val="none" w:sz="0" w:space="0" w:color="auto"/>
        <w:bottom w:val="none" w:sz="0" w:space="0" w:color="auto"/>
        <w:right w:val="none" w:sz="0" w:space="0" w:color="auto"/>
      </w:divBdr>
    </w:div>
    <w:div w:id="2115782923">
      <w:marLeft w:val="640"/>
      <w:marRight w:val="0"/>
      <w:marTop w:val="0"/>
      <w:marBottom w:val="0"/>
      <w:divBdr>
        <w:top w:val="none" w:sz="0" w:space="0" w:color="auto"/>
        <w:left w:val="none" w:sz="0" w:space="0" w:color="auto"/>
        <w:bottom w:val="none" w:sz="0" w:space="0" w:color="auto"/>
        <w:right w:val="none" w:sz="0" w:space="0" w:color="auto"/>
      </w:divBdr>
    </w:div>
    <w:div w:id="2115786495">
      <w:marLeft w:val="640"/>
      <w:marRight w:val="0"/>
      <w:marTop w:val="0"/>
      <w:marBottom w:val="0"/>
      <w:divBdr>
        <w:top w:val="none" w:sz="0" w:space="0" w:color="auto"/>
        <w:left w:val="none" w:sz="0" w:space="0" w:color="auto"/>
        <w:bottom w:val="none" w:sz="0" w:space="0" w:color="auto"/>
        <w:right w:val="none" w:sz="0" w:space="0" w:color="auto"/>
      </w:divBdr>
    </w:div>
    <w:div w:id="2115786527">
      <w:marLeft w:val="640"/>
      <w:marRight w:val="0"/>
      <w:marTop w:val="0"/>
      <w:marBottom w:val="0"/>
      <w:divBdr>
        <w:top w:val="none" w:sz="0" w:space="0" w:color="auto"/>
        <w:left w:val="none" w:sz="0" w:space="0" w:color="auto"/>
        <w:bottom w:val="none" w:sz="0" w:space="0" w:color="auto"/>
        <w:right w:val="none" w:sz="0" w:space="0" w:color="auto"/>
      </w:divBdr>
    </w:div>
    <w:div w:id="2115788473">
      <w:marLeft w:val="640"/>
      <w:marRight w:val="0"/>
      <w:marTop w:val="0"/>
      <w:marBottom w:val="0"/>
      <w:divBdr>
        <w:top w:val="none" w:sz="0" w:space="0" w:color="auto"/>
        <w:left w:val="none" w:sz="0" w:space="0" w:color="auto"/>
        <w:bottom w:val="none" w:sz="0" w:space="0" w:color="auto"/>
        <w:right w:val="none" w:sz="0" w:space="0" w:color="auto"/>
      </w:divBdr>
    </w:div>
    <w:div w:id="2115788533">
      <w:marLeft w:val="640"/>
      <w:marRight w:val="0"/>
      <w:marTop w:val="0"/>
      <w:marBottom w:val="0"/>
      <w:divBdr>
        <w:top w:val="none" w:sz="0" w:space="0" w:color="auto"/>
        <w:left w:val="none" w:sz="0" w:space="0" w:color="auto"/>
        <w:bottom w:val="none" w:sz="0" w:space="0" w:color="auto"/>
        <w:right w:val="none" w:sz="0" w:space="0" w:color="auto"/>
      </w:divBdr>
    </w:div>
    <w:div w:id="2115830461">
      <w:marLeft w:val="640"/>
      <w:marRight w:val="0"/>
      <w:marTop w:val="0"/>
      <w:marBottom w:val="0"/>
      <w:divBdr>
        <w:top w:val="none" w:sz="0" w:space="0" w:color="auto"/>
        <w:left w:val="none" w:sz="0" w:space="0" w:color="auto"/>
        <w:bottom w:val="none" w:sz="0" w:space="0" w:color="auto"/>
        <w:right w:val="none" w:sz="0" w:space="0" w:color="auto"/>
      </w:divBdr>
    </w:div>
    <w:div w:id="2115902972">
      <w:marLeft w:val="640"/>
      <w:marRight w:val="0"/>
      <w:marTop w:val="0"/>
      <w:marBottom w:val="0"/>
      <w:divBdr>
        <w:top w:val="none" w:sz="0" w:space="0" w:color="auto"/>
        <w:left w:val="none" w:sz="0" w:space="0" w:color="auto"/>
        <w:bottom w:val="none" w:sz="0" w:space="0" w:color="auto"/>
        <w:right w:val="none" w:sz="0" w:space="0" w:color="auto"/>
      </w:divBdr>
    </w:div>
    <w:div w:id="2115978555">
      <w:marLeft w:val="640"/>
      <w:marRight w:val="0"/>
      <w:marTop w:val="0"/>
      <w:marBottom w:val="0"/>
      <w:divBdr>
        <w:top w:val="none" w:sz="0" w:space="0" w:color="auto"/>
        <w:left w:val="none" w:sz="0" w:space="0" w:color="auto"/>
        <w:bottom w:val="none" w:sz="0" w:space="0" w:color="auto"/>
        <w:right w:val="none" w:sz="0" w:space="0" w:color="auto"/>
      </w:divBdr>
    </w:div>
    <w:div w:id="2116048473">
      <w:marLeft w:val="640"/>
      <w:marRight w:val="0"/>
      <w:marTop w:val="0"/>
      <w:marBottom w:val="0"/>
      <w:divBdr>
        <w:top w:val="none" w:sz="0" w:space="0" w:color="auto"/>
        <w:left w:val="none" w:sz="0" w:space="0" w:color="auto"/>
        <w:bottom w:val="none" w:sz="0" w:space="0" w:color="auto"/>
        <w:right w:val="none" w:sz="0" w:space="0" w:color="auto"/>
      </w:divBdr>
    </w:div>
    <w:div w:id="2116095457">
      <w:marLeft w:val="640"/>
      <w:marRight w:val="0"/>
      <w:marTop w:val="0"/>
      <w:marBottom w:val="0"/>
      <w:divBdr>
        <w:top w:val="none" w:sz="0" w:space="0" w:color="auto"/>
        <w:left w:val="none" w:sz="0" w:space="0" w:color="auto"/>
        <w:bottom w:val="none" w:sz="0" w:space="0" w:color="auto"/>
        <w:right w:val="none" w:sz="0" w:space="0" w:color="auto"/>
      </w:divBdr>
    </w:div>
    <w:div w:id="2116098244">
      <w:marLeft w:val="640"/>
      <w:marRight w:val="0"/>
      <w:marTop w:val="0"/>
      <w:marBottom w:val="0"/>
      <w:divBdr>
        <w:top w:val="none" w:sz="0" w:space="0" w:color="auto"/>
        <w:left w:val="none" w:sz="0" w:space="0" w:color="auto"/>
        <w:bottom w:val="none" w:sz="0" w:space="0" w:color="auto"/>
        <w:right w:val="none" w:sz="0" w:space="0" w:color="auto"/>
      </w:divBdr>
    </w:div>
    <w:div w:id="2116123581">
      <w:marLeft w:val="640"/>
      <w:marRight w:val="0"/>
      <w:marTop w:val="0"/>
      <w:marBottom w:val="0"/>
      <w:divBdr>
        <w:top w:val="none" w:sz="0" w:space="0" w:color="auto"/>
        <w:left w:val="none" w:sz="0" w:space="0" w:color="auto"/>
        <w:bottom w:val="none" w:sz="0" w:space="0" w:color="auto"/>
        <w:right w:val="none" w:sz="0" w:space="0" w:color="auto"/>
      </w:divBdr>
    </w:div>
    <w:div w:id="2116165508">
      <w:marLeft w:val="640"/>
      <w:marRight w:val="0"/>
      <w:marTop w:val="0"/>
      <w:marBottom w:val="0"/>
      <w:divBdr>
        <w:top w:val="none" w:sz="0" w:space="0" w:color="auto"/>
        <w:left w:val="none" w:sz="0" w:space="0" w:color="auto"/>
        <w:bottom w:val="none" w:sz="0" w:space="0" w:color="auto"/>
        <w:right w:val="none" w:sz="0" w:space="0" w:color="auto"/>
      </w:divBdr>
    </w:div>
    <w:div w:id="2116242249">
      <w:marLeft w:val="640"/>
      <w:marRight w:val="0"/>
      <w:marTop w:val="0"/>
      <w:marBottom w:val="0"/>
      <w:divBdr>
        <w:top w:val="none" w:sz="0" w:space="0" w:color="auto"/>
        <w:left w:val="none" w:sz="0" w:space="0" w:color="auto"/>
        <w:bottom w:val="none" w:sz="0" w:space="0" w:color="auto"/>
        <w:right w:val="none" w:sz="0" w:space="0" w:color="auto"/>
      </w:divBdr>
    </w:div>
    <w:div w:id="2116318777">
      <w:marLeft w:val="640"/>
      <w:marRight w:val="0"/>
      <w:marTop w:val="0"/>
      <w:marBottom w:val="0"/>
      <w:divBdr>
        <w:top w:val="none" w:sz="0" w:space="0" w:color="auto"/>
        <w:left w:val="none" w:sz="0" w:space="0" w:color="auto"/>
        <w:bottom w:val="none" w:sz="0" w:space="0" w:color="auto"/>
        <w:right w:val="none" w:sz="0" w:space="0" w:color="auto"/>
      </w:divBdr>
    </w:div>
    <w:div w:id="2116321143">
      <w:marLeft w:val="640"/>
      <w:marRight w:val="0"/>
      <w:marTop w:val="0"/>
      <w:marBottom w:val="0"/>
      <w:divBdr>
        <w:top w:val="none" w:sz="0" w:space="0" w:color="auto"/>
        <w:left w:val="none" w:sz="0" w:space="0" w:color="auto"/>
        <w:bottom w:val="none" w:sz="0" w:space="0" w:color="auto"/>
        <w:right w:val="none" w:sz="0" w:space="0" w:color="auto"/>
      </w:divBdr>
    </w:div>
    <w:div w:id="2116362828">
      <w:marLeft w:val="640"/>
      <w:marRight w:val="0"/>
      <w:marTop w:val="0"/>
      <w:marBottom w:val="0"/>
      <w:divBdr>
        <w:top w:val="none" w:sz="0" w:space="0" w:color="auto"/>
        <w:left w:val="none" w:sz="0" w:space="0" w:color="auto"/>
        <w:bottom w:val="none" w:sz="0" w:space="0" w:color="auto"/>
        <w:right w:val="none" w:sz="0" w:space="0" w:color="auto"/>
      </w:divBdr>
    </w:div>
    <w:div w:id="2116434907">
      <w:marLeft w:val="640"/>
      <w:marRight w:val="0"/>
      <w:marTop w:val="0"/>
      <w:marBottom w:val="0"/>
      <w:divBdr>
        <w:top w:val="none" w:sz="0" w:space="0" w:color="auto"/>
        <w:left w:val="none" w:sz="0" w:space="0" w:color="auto"/>
        <w:bottom w:val="none" w:sz="0" w:space="0" w:color="auto"/>
        <w:right w:val="none" w:sz="0" w:space="0" w:color="auto"/>
      </w:divBdr>
    </w:div>
    <w:div w:id="2116439949">
      <w:marLeft w:val="640"/>
      <w:marRight w:val="0"/>
      <w:marTop w:val="0"/>
      <w:marBottom w:val="0"/>
      <w:divBdr>
        <w:top w:val="none" w:sz="0" w:space="0" w:color="auto"/>
        <w:left w:val="none" w:sz="0" w:space="0" w:color="auto"/>
        <w:bottom w:val="none" w:sz="0" w:space="0" w:color="auto"/>
        <w:right w:val="none" w:sz="0" w:space="0" w:color="auto"/>
      </w:divBdr>
    </w:div>
    <w:div w:id="2116517614">
      <w:marLeft w:val="640"/>
      <w:marRight w:val="0"/>
      <w:marTop w:val="0"/>
      <w:marBottom w:val="0"/>
      <w:divBdr>
        <w:top w:val="none" w:sz="0" w:space="0" w:color="auto"/>
        <w:left w:val="none" w:sz="0" w:space="0" w:color="auto"/>
        <w:bottom w:val="none" w:sz="0" w:space="0" w:color="auto"/>
        <w:right w:val="none" w:sz="0" w:space="0" w:color="auto"/>
      </w:divBdr>
    </w:div>
    <w:div w:id="2116558121">
      <w:marLeft w:val="640"/>
      <w:marRight w:val="0"/>
      <w:marTop w:val="0"/>
      <w:marBottom w:val="0"/>
      <w:divBdr>
        <w:top w:val="none" w:sz="0" w:space="0" w:color="auto"/>
        <w:left w:val="none" w:sz="0" w:space="0" w:color="auto"/>
        <w:bottom w:val="none" w:sz="0" w:space="0" w:color="auto"/>
        <w:right w:val="none" w:sz="0" w:space="0" w:color="auto"/>
      </w:divBdr>
    </w:div>
    <w:div w:id="2116636281">
      <w:marLeft w:val="640"/>
      <w:marRight w:val="0"/>
      <w:marTop w:val="0"/>
      <w:marBottom w:val="0"/>
      <w:divBdr>
        <w:top w:val="none" w:sz="0" w:space="0" w:color="auto"/>
        <w:left w:val="none" w:sz="0" w:space="0" w:color="auto"/>
        <w:bottom w:val="none" w:sz="0" w:space="0" w:color="auto"/>
        <w:right w:val="none" w:sz="0" w:space="0" w:color="auto"/>
      </w:divBdr>
    </w:div>
    <w:div w:id="2116703120">
      <w:marLeft w:val="640"/>
      <w:marRight w:val="0"/>
      <w:marTop w:val="0"/>
      <w:marBottom w:val="0"/>
      <w:divBdr>
        <w:top w:val="none" w:sz="0" w:space="0" w:color="auto"/>
        <w:left w:val="none" w:sz="0" w:space="0" w:color="auto"/>
        <w:bottom w:val="none" w:sz="0" w:space="0" w:color="auto"/>
        <w:right w:val="none" w:sz="0" w:space="0" w:color="auto"/>
      </w:divBdr>
    </w:div>
    <w:div w:id="2116709924">
      <w:marLeft w:val="640"/>
      <w:marRight w:val="0"/>
      <w:marTop w:val="0"/>
      <w:marBottom w:val="0"/>
      <w:divBdr>
        <w:top w:val="none" w:sz="0" w:space="0" w:color="auto"/>
        <w:left w:val="none" w:sz="0" w:space="0" w:color="auto"/>
        <w:bottom w:val="none" w:sz="0" w:space="0" w:color="auto"/>
        <w:right w:val="none" w:sz="0" w:space="0" w:color="auto"/>
      </w:divBdr>
    </w:div>
    <w:div w:id="2116898437">
      <w:marLeft w:val="640"/>
      <w:marRight w:val="0"/>
      <w:marTop w:val="0"/>
      <w:marBottom w:val="0"/>
      <w:divBdr>
        <w:top w:val="none" w:sz="0" w:space="0" w:color="auto"/>
        <w:left w:val="none" w:sz="0" w:space="0" w:color="auto"/>
        <w:bottom w:val="none" w:sz="0" w:space="0" w:color="auto"/>
        <w:right w:val="none" w:sz="0" w:space="0" w:color="auto"/>
      </w:divBdr>
    </w:div>
    <w:div w:id="2116900538">
      <w:marLeft w:val="640"/>
      <w:marRight w:val="0"/>
      <w:marTop w:val="0"/>
      <w:marBottom w:val="0"/>
      <w:divBdr>
        <w:top w:val="none" w:sz="0" w:space="0" w:color="auto"/>
        <w:left w:val="none" w:sz="0" w:space="0" w:color="auto"/>
        <w:bottom w:val="none" w:sz="0" w:space="0" w:color="auto"/>
        <w:right w:val="none" w:sz="0" w:space="0" w:color="auto"/>
      </w:divBdr>
    </w:div>
    <w:div w:id="2116900566">
      <w:marLeft w:val="640"/>
      <w:marRight w:val="0"/>
      <w:marTop w:val="0"/>
      <w:marBottom w:val="0"/>
      <w:divBdr>
        <w:top w:val="none" w:sz="0" w:space="0" w:color="auto"/>
        <w:left w:val="none" w:sz="0" w:space="0" w:color="auto"/>
        <w:bottom w:val="none" w:sz="0" w:space="0" w:color="auto"/>
        <w:right w:val="none" w:sz="0" w:space="0" w:color="auto"/>
      </w:divBdr>
    </w:div>
    <w:div w:id="2116903787">
      <w:marLeft w:val="640"/>
      <w:marRight w:val="0"/>
      <w:marTop w:val="0"/>
      <w:marBottom w:val="0"/>
      <w:divBdr>
        <w:top w:val="none" w:sz="0" w:space="0" w:color="auto"/>
        <w:left w:val="none" w:sz="0" w:space="0" w:color="auto"/>
        <w:bottom w:val="none" w:sz="0" w:space="0" w:color="auto"/>
        <w:right w:val="none" w:sz="0" w:space="0" w:color="auto"/>
      </w:divBdr>
    </w:div>
    <w:div w:id="2116946087">
      <w:marLeft w:val="640"/>
      <w:marRight w:val="0"/>
      <w:marTop w:val="0"/>
      <w:marBottom w:val="0"/>
      <w:divBdr>
        <w:top w:val="none" w:sz="0" w:space="0" w:color="auto"/>
        <w:left w:val="none" w:sz="0" w:space="0" w:color="auto"/>
        <w:bottom w:val="none" w:sz="0" w:space="0" w:color="auto"/>
        <w:right w:val="none" w:sz="0" w:space="0" w:color="auto"/>
      </w:divBdr>
    </w:div>
    <w:div w:id="2116975018">
      <w:marLeft w:val="640"/>
      <w:marRight w:val="0"/>
      <w:marTop w:val="0"/>
      <w:marBottom w:val="0"/>
      <w:divBdr>
        <w:top w:val="none" w:sz="0" w:space="0" w:color="auto"/>
        <w:left w:val="none" w:sz="0" w:space="0" w:color="auto"/>
        <w:bottom w:val="none" w:sz="0" w:space="0" w:color="auto"/>
        <w:right w:val="none" w:sz="0" w:space="0" w:color="auto"/>
      </w:divBdr>
    </w:div>
    <w:div w:id="2117098988">
      <w:marLeft w:val="640"/>
      <w:marRight w:val="0"/>
      <w:marTop w:val="0"/>
      <w:marBottom w:val="0"/>
      <w:divBdr>
        <w:top w:val="none" w:sz="0" w:space="0" w:color="auto"/>
        <w:left w:val="none" w:sz="0" w:space="0" w:color="auto"/>
        <w:bottom w:val="none" w:sz="0" w:space="0" w:color="auto"/>
        <w:right w:val="none" w:sz="0" w:space="0" w:color="auto"/>
      </w:divBdr>
    </w:div>
    <w:div w:id="2117141254">
      <w:marLeft w:val="640"/>
      <w:marRight w:val="0"/>
      <w:marTop w:val="0"/>
      <w:marBottom w:val="0"/>
      <w:divBdr>
        <w:top w:val="none" w:sz="0" w:space="0" w:color="auto"/>
        <w:left w:val="none" w:sz="0" w:space="0" w:color="auto"/>
        <w:bottom w:val="none" w:sz="0" w:space="0" w:color="auto"/>
        <w:right w:val="none" w:sz="0" w:space="0" w:color="auto"/>
      </w:divBdr>
    </w:div>
    <w:div w:id="2117170430">
      <w:marLeft w:val="640"/>
      <w:marRight w:val="0"/>
      <w:marTop w:val="0"/>
      <w:marBottom w:val="0"/>
      <w:divBdr>
        <w:top w:val="none" w:sz="0" w:space="0" w:color="auto"/>
        <w:left w:val="none" w:sz="0" w:space="0" w:color="auto"/>
        <w:bottom w:val="none" w:sz="0" w:space="0" w:color="auto"/>
        <w:right w:val="none" w:sz="0" w:space="0" w:color="auto"/>
      </w:divBdr>
    </w:div>
    <w:div w:id="2117171076">
      <w:marLeft w:val="640"/>
      <w:marRight w:val="0"/>
      <w:marTop w:val="0"/>
      <w:marBottom w:val="0"/>
      <w:divBdr>
        <w:top w:val="none" w:sz="0" w:space="0" w:color="auto"/>
        <w:left w:val="none" w:sz="0" w:space="0" w:color="auto"/>
        <w:bottom w:val="none" w:sz="0" w:space="0" w:color="auto"/>
        <w:right w:val="none" w:sz="0" w:space="0" w:color="auto"/>
      </w:divBdr>
    </w:div>
    <w:div w:id="2117213356">
      <w:marLeft w:val="640"/>
      <w:marRight w:val="0"/>
      <w:marTop w:val="0"/>
      <w:marBottom w:val="0"/>
      <w:divBdr>
        <w:top w:val="none" w:sz="0" w:space="0" w:color="auto"/>
        <w:left w:val="none" w:sz="0" w:space="0" w:color="auto"/>
        <w:bottom w:val="none" w:sz="0" w:space="0" w:color="auto"/>
        <w:right w:val="none" w:sz="0" w:space="0" w:color="auto"/>
      </w:divBdr>
    </w:div>
    <w:div w:id="2117286880">
      <w:marLeft w:val="640"/>
      <w:marRight w:val="0"/>
      <w:marTop w:val="0"/>
      <w:marBottom w:val="0"/>
      <w:divBdr>
        <w:top w:val="none" w:sz="0" w:space="0" w:color="auto"/>
        <w:left w:val="none" w:sz="0" w:space="0" w:color="auto"/>
        <w:bottom w:val="none" w:sz="0" w:space="0" w:color="auto"/>
        <w:right w:val="none" w:sz="0" w:space="0" w:color="auto"/>
      </w:divBdr>
    </w:div>
    <w:div w:id="2117288651">
      <w:marLeft w:val="640"/>
      <w:marRight w:val="0"/>
      <w:marTop w:val="0"/>
      <w:marBottom w:val="0"/>
      <w:divBdr>
        <w:top w:val="none" w:sz="0" w:space="0" w:color="auto"/>
        <w:left w:val="none" w:sz="0" w:space="0" w:color="auto"/>
        <w:bottom w:val="none" w:sz="0" w:space="0" w:color="auto"/>
        <w:right w:val="none" w:sz="0" w:space="0" w:color="auto"/>
      </w:divBdr>
    </w:div>
    <w:div w:id="2117290252">
      <w:marLeft w:val="640"/>
      <w:marRight w:val="0"/>
      <w:marTop w:val="0"/>
      <w:marBottom w:val="0"/>
      <w:divBdr>
        <w:top w:val="none" w:sz="0" w:space="0" w:color="auto"/>
        <w:left w:val="none" w:sz="0" w:space="0" w:color="auto"/>
        <w:bottom w:val="none" w:sz="0" w:space="0" w:color="auto"/>
        <w:right w:val="none" w:sz="0" w:space="0" w:color="auto"/>
      </w:divBdr>
    </w:div>
    <w:div w:id="2117359420">
      <w:marLeft w:val="640"/>
      <w:marRight w:val="0"/>
      <w:marTop w:val="0"/>
      <w:marBottom w:val="0"/>
      <w:divBdr>
        <w:top w:val="none" w:sz="0" w:space="0" w:color="auto"/>
        <w:left w:val="none" w:sz="0" w:space="0" w:color="auto"/>
        <w:bottom w:val="none" w:sz="0" w:space="0" w:color="auto"/>
        <w:right w:val="none" w:sz="0" w:space="0" w:color="auto"/>
      </w:divBdr>
    </w:div>
    <w:div w:id="2117404389">
      <w:marLeft w:val="640"/>
      <w:marRight w:val="0"/>
      <w:marTop w:val="0"/>
      <w:marBottom w:val="0"/>
      <w:divBdr>
        <w:top w:val="none" w:sz="0" w:space="0" w:color="auto"/>
        <w:left w:val="none" w:sz="0" w:space="0" w:color="auto"/>
        <w:bottom w:val="none" w:sz="0" w:space="0" w:color="auto"/>
        <w:right w:val="none" w:sz="0" w:space="0" w:color="auto"/>
      </w:divBdr>
    </w:div>
    <w:div w:id="2117406030">
      <w:marLeft w:val="640"/>
      <w:marRight w:val="0"/>
      <w:marTop w:val="0"/>
      <w:marBottom w:val="0"/>
      <w:divBdr>
        <w:top w:val="none" w:sz="0" w:space="0" w:color="auto"/>
        <w:left w:val="none" w:sz="0" w:space="0" w:color="auto"/>
        <w:bottom w:val="none" w:sz="0" w:space="0" w:color="auto"/>
        <w:right w:val="none" w:sz="0" w:space="0" w:color="auto"/>
      </w:divBdr>
    </w:div>
    <w:div w:id="2117481474">
      <w:marLeft w:val="640"/>
      <w:marRight w:val="0"/>
      <w:marTop w:val="0"/>
      <w:marBottom w:val="0"/>
      <w:divBdr>
        <w:top w:val="none" w:sz="0" w:space="0" w:color="auto"/>
        <w:left w:val="none" w:sz="0" w:space="0" w:color="auto"/>
        <w:bottom w:val="none" w:sz="0" w:space="0" w:color="auto"/>
        <w:right w:val="none" w:sz="0" w:space="0" w:color="auto"/>
      </w:divBdr>
    </w:div>
    <w:div w:id="2117555080">
      <w:marLeft w:val="640"/>
      <w:marRight w:val="0"/>
      <w:marTop w:val="0"/>
      <w:marBottom w:val="0"/>
      <w:divBdr>
        <w:top w:val="none" w:sz="0" w:space="0" w:color="auto"/>
        <w:left w:val="none" w:sz="0" w:space="0" w:color="auto"/>
        <w:bottom w:val="none" w:sz="0" w:space="0" w:color="auto"/>
        <w:right w:val="none" w:sz="0" w:space="0" w:color="auto"/>
      </w:divBdr>
    </w:div>
    <w:div w:id="2117744988">
      <w:marLeft w:val="640"/>
      <w:marRight w:val="0"/>
      <w:marTop w:val="0"/>
      <w:marBottom w:val="0"/>
      <w:divBdr>
        <w:top w:val="none" w:sz="0" w:space="0" w:color="auto"/>
        <w:left w:val="none" w:sz="0" w:space="0" w:color="auto"/>
        <w:bottom w:val="none" w:sz="0" w:space="0" w:color="auto"/>
        <w:right w:val="none" w:sz="0" w:space="0" w:color="auto"/>
      </w:divBdr>
    </w:div>
    <w:div w:id="2117746639">
      <w:marLeft w:val="640"/>
      <w:marRight w:val="0"/>
      <w:marTop w:val="0"/>
      <w:marBottom w:val="0"/>
      <w:divBdr>
        <w:top w:val="none" w:sz="0" w:space="0" w:color="auto"/>
        <w:left w:val="none" w:sz="0" w:space="0" w:color="auto"/>
        <w:bottom w:val="none" w:sz="0" w:space="0" w:color="auto"/>
        <w:right w:val="none" w:sz="0" w:space="0" w:color="auto"/>
      </w:divBdr>
    </w:div>
    <w:div w:id="2117746839">
      <w:marLeft w:val="640"/>
      <w:marRight w:val="0"/>
      <w:marTop w:val="0"/>
      <w:marBottom w:val="0"/>
      <w:divBdr>
        <w:top w:val="none" w:sz="0" w:space="0" w:color="auto"/>
        <w:left w:val="none" w:sz="0" w:space="0" w:color="auto"/>
        <w:bottom w:val="none" w:sz="0" w:space="0" w:color="auto"/>
        <w:right w:val="none" w:sz="0" w:space="0" w:color="auto"/>
      </w:divBdr>
    </w:div>
    <w:div w:id="2117749215">
      <w:marLeft w:val="640"/>
      <w:marRight w:val="0"/>
      <w:marTop w:val="0"/>
      <w:marBottom w:val="0"/>
      <w:divBdr>
        <w:top w:val="none" w:sz="0" w:space="0" w:color="auto"/>
        <w:left w:val="none" w:sz="0" w:space="0" w:color="auto"/>
        <w:bottom w:val="none" w:sz="0" w:space="0" w:color="auto"/>
        <w:right w:val="none" w:sz="0" w:space="0" w:color="auto"/>
      </w:divBdr>
    </w:div>
    <w:div w:id="2117753126">
      <w:marLeft w:val="640"/>
      <w:marRight w:val="0"/>
      <w:marTop w:val="0"/>
      <w:marBottom w:val="0"/>
      <w:divBdr>
        <w:top w:val="none" w:sz="0" w:space="0" w:color="auto"/>
        <w:left w:val="none" w:sz="0" w:space="0" w:color="auto"/>
        <w:bottom w:val="none" w:sz="0" w:space="0" w:color="auto"/>
        <w:right w:val="none" w:sz="0" w:space="0" w:color="auto"/>
      </w:divBdr>
    </w:div>
    <w:div w:id="2117825855">
      <w:marLeft w:val="640"/>
      <w:marRight w:val="0"/>
      <w:marTop w:val="0"/>
      <w:marBottom w:val="0"/>
      <w:divBdr>
        <w:top w:val="none" w:sz="0" w:space="0" w:color="auto"/>
        <w:left w:val="none" w:sz="0" w:space="0" w:color="auto"/>
        <w:bottom w:val="none" w:sz="0" w:space="0" w:color="auto"/>
        <w:right w:val="none" w:sz="0" w:space="0" w:color="auto"/>
      </w:divBdr>
    </w:div>
    <w:div w:id="2117939647">
      <w:marLeft w:val="640"/>
      <w:marRight w:val="0"/>
      <w:marTop w:val="0"/>
      <w:marBottom w:val="0"/>
      <w:divBdr>
        <w:top w:val="none" w:sz="0" w:space="0" w:color="auto"/>
        <w:left w:val="none" w:sz="0" w:space="0" w:color="auto"/>
        <w:bottom w:val="none" w:sz="0" w:space="0" w:color="auto"/>
        <w:right w:val="none" w:sz="0" w:space="0" w:color="auto"/>
      </w:divBdr>
    </w:div>
    <w:div w:id="2117946623">
      <w:marLeft w:val="640"/>
      <w:marRight w:val="0"/>
      <w:marTop w:val="0"/>
      <w:marBottom w:val="0"/>
      <w:divBdr>
        <w:top w:val="none" w:sz="0" w:space="0" w:color="auto"/>
        <w:left w:val="none" w:sz="0" w:space="0" w:color="auto"/>
        <w:bottom w:val="none" w:sz="0" w:space="0" w:color="auto"/>
        <w:right w:val="none" w:sz="0" w:space="0" w:color="auto"/>
      </w:divBdr>
    </w:div>
    <w:div w:id="2118016357">
      <w:marLeft w:val="640"/>
      <w:marRight w:val="0"/>
      <w:marTop w:val="0"/>
      <w:marBottom w:val="0"/>
      <w:divBdr>
        <w:top w:val="none" w:sz="0" w:space="0" w:color="auto"/>
        <w:left w:val="none" w:sz="0" w:space="0" w:color="auto"/>
        <w:bottom w:val="none" w:sz="0" w:space="0" w:color="auto"/>
        <w:right w:val="none" w:sz="0" w:space="0" w:color="auto"/>
      </w:divBdr>
    </w:div>
    <w:div w:id="2118016485">
      <w:marLeft w:val="640"/>
      <w:marRight w:val="0"/>
      <w:marTop w:val="0"/>
      <w:marBottom w:val="0"/>
      <w:divBdr>
        <w:top w:val="none" w:sz="0" w:space="0" w:color="auto"/>
        <w:left w:val="none" w:sz="0" w:space="0" w:color="auto"/>
        <w:bottom w:val="none" w:sz="0" w:space="0" w:color="auto"/>
        <w:right w:val="none" w:sz="0" w:space="0" w:color="auto"/>
      </w:divBdr>
    </w:div>
    <w:div w:id="2118017140">
      <w:marLeft w:val="640"/>
      <w:marRight w:val="0"/>
      <w:marTop w:val="0"/>
      <w:marBottom w:val="0"/>
      <w:divBdr>
        <w:top w:val="none" w:sz="0" w:space="0" w:color="auto"/>
        <w:left w:val="none" w:sz="0" w:space="0" w:color="auto"/>
        <w:bottom w:val="none" w:sz="0" w:space="0" w:color="auto"/>
        <w:right w:val="none" w:sz="0" w:space="0" w:color="auto"/>
      </w:divBdr>
    </w:div>
    <w:div w:id="2118059835">
      <w:marLeft w:val="640"/>
      <w:marRight w:val="0"/>
      <w:marTop w:val="0"/>
      <w:marBottom w:val="0"/>
      <w:divBdr>
        <w:top w:val="none" w:sz="0" w:space="0" w:color="auto"/>
        <w:left w:val="none" w:sz="0" w:space="0" w:color="auto"/>
        <w:bottom w:val="none" w:sz="0" w:space="0" w:color="auto"/>
        <w:right w:val="none" w:sz="0" w:space="0" w:color="auto"/>
      </w:divBdr>
    </w:div>
    <w:div w:id="2118059960">
      <w:marLeft w:val="640"/>
      <w:marRight w:val="0"/>
      <w:marTop w:val="0"/>
      <w:marBottom w:val="0"/>
      <w:divBdr>
        <w:top w:val="none" w:sz="0" w:space="0" w:color="auto"/>
        <w:left w:val="none" w:sz="0" w:space="0" w:color="auto"/>
        <w:bottom w:val="none" w:sz="0" w:space="0" w:color="auto"/>
        <w:right w:val="none" w:sz="0" w:space="0" w:color="auto"/>
      </w:divBdr>
    </w:div>
    <w:div w:id="2118089564">
      <w:marLeft w:val="640"/>
      <w:marRight w:val="0"/>
      <w:marTop w:val="0"/>
      <w:marBottom w:val="0"/>
      <w:divBdr>
        <w:top w:val="none" w:sz="0" w:space="0" w:color="auto"/>
        <w:left w:val="none" w:sz="0" w:space="0" w:color="auto"/>
        <w:bottom w:val="none" w:sz="0" w:space="0" w:color="auto"/>
        <w:right w:val="none" w:sz="0" w:space="0" w:color="auto"/>
      </w:divBdr>
    </w:div>
    <w:div w:id="2118139565">
      <w:marLeft w:val="640"/>
      <w:marRight w:val="0"/>
      <w:marTop w:val="0"/>
      <w:marBottom w:val="0"/>
      <w:divBdr>
        <w:top w:val="none" w:sz="0" w:space="0" w:color="auto"/>
        <w:left w:val="none" w:sz="0" w:space="0" w:color="auto"/>
        <w:bottom w:val="none" w:sz="0" w:space="0" w:color="auto"/>
        <w:right w:val="none" w:sz="0" w:space="0" w:color="auto"/>
      </w:divBdr>
    </w:div>
    <w:div w:id="2118256943">
      <w:marLeft w:val="640"/>
      <w:marRight w:val="0"/>
      <w:marTop w:val="0"/>
      <w:marBottom w:val="0"/>
      <w:divBdr>
        <w:top w:val="none" w:sz="0" w:space="0" w:color="auto"/>
        <w:left w:val="none" w:sz="0" w:space="0" w:color="auto"/>
        <w:bottom w:val="none" w:sz="0" w:space="0" w:color="auto"/>
        <w:right w:val="none" w:sz="0" w:space="0" w:color="auto"/>
      </w:divBdr>
    </w:div>
    <w:div w:id="2118327633">
      <w:marLeft w:val="640"/>
      <w:marRight w:val="0"/>
      <w:marTop w:val="0"/>
      <w:marBottom w:val="0"/>
      <w:divBdr>
        <w:top w:val="none" w:sz="0" w:space="0" w:color="auto"/>
        <w:left w:val="none" w:sz="0" w:space="0" w:color="auto"/>
        <w:bottom w:val="none" w:sz="0" w:space="0" w:color="auto"/>
        <w:right w:val="none" w:sz="0" w:space="0" w:color="auto"/>
      </w:divBdr>
    </w:div>
    <w:div w:id="2118329427">
      <w:marLeft w:val="640"/>
      <w:marRight w:val="0"/>
      <w:marTop w:val="0"/>
      <w:marBottom w:val="0"/>
      <w:divBdr>
        <w:top w:val="none" w:sz="0" w:space="0" w:color="auto"/>
        <w:left w:val="none" w:sz="0" w:space="0" w:color="auto"/>
        <w:bottom w:val="none" w:sz="0" w:space="0" w:color="auto"/>
        <w:right w:val="none" w:sz="0" w:space="0" w:color="auto"/>
      </w:divBdr>
    </w:div>
    <w:div w:id="2118481297">
      <w:marLeft w:val="640"/>
      <w:marRight w:val="0"/>
      <w:marTop w:val="0"/>
      <w:marBottom w:val="0"/>
      <w:divBdr>
        <w:top w:val="none" w:sz="0" w:space="0" w:color="auto"/>
        <w:left w:val="none" w:sz="0" w:space="0" w:color="auto"/>
        <w:bottom w:val="none" w:sz="0" w:space="0" w:color="auto"/>
        <w:right w:val="none" w:sz="0" w:space="0" w:color="auto"/>
      </w:divBdr>
    </w:div>
    <w:div w:id="2118481434">
      <w:marLeft w:val="640"/>
      <w:marRight w:val="0"/>
      <w:marTop w:val="0"/>
      <w:marBottom w:val="0"/>
      <w:divBdr>
        <w:top w:val="none" w:sz="0" w:space="0" w:color="auto"/>
        <w:left w:val="none" w:sz="0" w:space="0" w:color="auto"/>
        <w:bottom w:val="none" w:sz="0" w:space="0" w:color="auto"/>
        <w:right w:val="none" w:sz="0" w:space="0" w:color="auto"/>
      </w:divBdr>
    </w:div>
    <w:div w:id="2118522021">
      <w:marLeft w:val="640"/>
      <w:marRight w:val="0"/>
      <w:marTop w:val="0"/>
      <w:marBottom w:val="0"/>
      <w:divBdr>
        <w:top w:val="none" w:sz="0" w:space="0" w:color="auto"/>
        <w:left w:val="none" w:sz="0" w:space="0" w:color="auto"/>
        <w:bottom w:val="none" w:sz="0" w:space="0" w:color="auto"/>
        <w:right w:val="none" w:sz="0" w:space="0" w:color="auto"/>
      </w:divBdr>
    </w:div>
    <w:div w:id="2118597435">
      <w:marLeft w:val="640"/>
      <w:marRight w:val="0"/>
      <w:marTop w:val="0"/>
      <w:marBottom w:val="0"/>
      <w:divBdr>
        <w:top w:val="none" w:sz="0" w:space="0" w:color="auto"/>
        <w:left w:val="none" w:sz="0" w:space="0" w:color="auto"/>
        <w:bottom w:val="none" w:sz="0" w:space="0" w:color="auto"/>
        <w:right w:val="none" w:sz="0" w:space="0" w:color="auto"/>
      </w:divBdr>
    </w:div>
    <w:div w:id="2118671668">
      <w:marLeft w:val="640"/>
      <w:marRight w:val="0"/>
      <w:marTop w:val="0"/>
      <w:marBottom w:val="0"/>
      <w:divBdr>
        <w:top w:val="none" w:sz="0" w:space="0" w:color="auto"/>
        <w:left w:val="none" w:sz="0" w:space="0" w:color="auto"/>
        <w:bottom w:val="none" w:sz="0" w:space="0" w:color="auto"/>
        <w:right w:val="none" w:sz="0" w:space="0" w:color="auto"/>
      </w:divBdr>
    </w:div>
    <w:div w:id="2118676073">
      <w:marLeft w:val="640"/>
      <w:marRight w:val="0"/>
      <w:marTop w:val="0"/>
      <w:marBottom w:val="0"/>
      <w:divBdr>
        <w:top w:val="none" w:sz="0" w:space="0" w:color="auto"/>
        <w:left w:val="none" w:sz="0" w:space="0" w:color="auto"/>
        <w:bottom w:val="none" w:sz="0" w:space="0" w:color="auto"/>
        <w:right w:val="none" w:sz="0" w:space="0" w:color="auto"/>
      </w:divBdr>
    </w:div>
    <w:div w:id="2118714797">
      <w:marLeft w:val="640"/>
      <w:marRight w:val="0"/>
      <w:marTop w:val="0"/>
      <w:marBottom w:val="0"/>
      <w:divBdr>
        <w:top w:val="none" w:sz="0" w:space="0" w:color="auto"/>
        <w:left w:val="none" w:sz="0" w:space="0" w:color="auto"/>
        <w:bottom w:val="none" w:sz="0" w:space="0" w:color="auto"/>
        <w:right w:val="none" w:sz="0" w:space="0" w:color="auto"/>
      </w:divBdr>
    </w:div>
    <w:div w:id="2118864731">
      <w:marLeft w:val="640"/>
      <w:marRight w:val="0"/>
      <w:marTop w:val="0"/>
      <w:marBottom w:val="0"/>
      <w:divBdr>
        <w:top w:val="none" w:sz="0" w:space="0" w:color="auto"/>
        <w:left w:val="none" w:sz="0" w:space="0" w:color="auto"/>
        <w:bottom w:val="none" w:sz="0" w:space="0" w:color="auto"/>
        <w:right w:val="none" w:sz="0" w:space="0" w:color="auto"/>
      </w:divBdr>
    </w:div>
    <w:div w:id="2118982731">
      <w:marLeft w:val="640"/>
      <w:marRight w:val="0"/>
      <w:marTop w:val="0"/>
      <w:marBottom w:val="0"/>
      <w:divBdr>
        <w:top w:val="none" w:sz="0" w:space="0" w:color="auto"/>
        <w:left w:val="none" w:sz="0" w:space="0" w:color="auto"/>
        <w:bottom w:val="none" w:sz="0" w:space="0" w:color="auto"/>
        <w:right w:val="none" w:sz="0" w:space="0" w:color="auto"/>
      </w:divBdr>
    </w:div>
    <w:div w:id="2118986326">
      <w:marLeft w:val="640"/>
      <w:marRight w:val="0"/>
      <w:marTop w:val="0"/>
      <w:marBottom w:val="0"/>
      <w:divBdr>
        <w:top w:val="none" w:sz="0" w:space="0" w:color="auto"/>
        <w:left w:val="none" w:sz="0" w:space="0" w:color="auto"/>
        <w:bottom w:val="none" w:sz="0" w:space="0" w:color="auto"/>
        <w:right w:val="none" w:sz="0" w:space="0" w:color="auto"/>
      </w:divBdr>
    </w:div>
    <w:div w:id="2119055434">
      <w:marLeft w:val="640"/>
      <w:marRight w:val="0"/>
      <w:marTop w:val="0"/>
      <w:marBottom w:val="0"/>
      <w:divBdr>
        <w:top w:val="none" w:sz="0" w:space="0" w:color="auto"/>
        <w:left w:val="none" w:sz="0" w:space="0" w:color="auto"/>
        <w:bottom w:val="none" w:sz="0" w:space="0" w:color="auto"/>
        <w:right w:val="none" w:sz="0" w:space="0" w:color="auto"/>
      </w:divBdr>
    </w:div>
    <w:div w:id="2119058175">
      <w:marLeft w:val="640"/>
      <w:marRight w:val="0"/>
      <w:marTop w:val="0"/>
      <w:marBottom w:val="0"/>
      <w:divBdr>
        <w:top w:val="none" w:sz="0" w:space="0" w:color="auto"/>
        <w:left w:val="none" w:sz="0" w:space="0" w:color="auto"/>
        <w:bottom w:val="none" w:sz="0" w:space="0" w:color="auto"/>
        <w:right w:val="none" w:sz="0" w:space="0" w:color="auto"/>
      </w:divBdr>
    </w:div>
    <w:div w:id="2119058316">
      <w:marLeft w:val="640"/>
      <w:marRight w:val="0"/>
      <w:marTop w:val="0"/>
      <w:marBottom w:val="0"/>
      <w:divBdr>
        <w:top w:val="none" w:sz="0" w:space="0" w:color="auto"/>
        <w:left w:val="none" w:sz="0" w:space="0" w:color="auto"/>
        <w:bottom w:val="none" w:sz="0" w:space="0" w:color="auto"/>
        <w:right w:val="none" w:sz="0" w:space="0" w:color="auto"/>
      </w:divBdr>
    </w:div>
    <w:div w:id="2119064079">
      <w:marLeft w:val="640"/>
      <w:marRight w:val="0"/>
      <w:marTop w:val="0"/>
      <w:marBottom w:val="0"/>
      <w:divBdr>
        <w:top w:val="none" w:sz="0" w:space="0" w:color="auto"/>
        <w:left w:val="none" w:sz="0" w:space="0" w:color="auto"/>
        <w:bottom w:val="none" w:sz="0" w:space="0" w:color="auto"/>
        <w:right w:val="none" w:sz="0" w:space="0" w:color="auto"/>
      </w:divBdr>
    </w:div>
    <w:div w:id="2119133186">
      <w:marLeft w:val="640"/>
      <w:marRight w:val="0"/>
      <w:marTop w:val="0"/>
      <w:marBottom w:val="0"/>
      <w:divBdr>
        <w:top w:val="none" w:sz="0" w:space="0" w:color="auto"/>
        <w:left w:val="none" w:sz="0" w:space="0" w:color="auto"/>
        <w:bottom w:val="none" w:sz="0" w:space="0" w:color="auto"/>
        <w:right w:val="none" w:sz="0" w:space="0" w:color="auto"/>
      </w:divBdr>
    </w:div>
    <w:div w:id="2119138823">
      <w:marLeft w:val="640"/>
      <w:marRight w:val="0"/>
      <w:marTop w:val="0"/>
      <w:marBottom w:val="0"/>
      <w:divBdr>
        <w:top w:val="none" w:sz="0" w:space="0" w:color="auto"/>
        <w:left w:val="none" w:sz="0" w:space="0" w:color="auto"/>
        <w:bottom w:val="none" w:sz="0" w:space="0" w:color="auto"/>
        <w:right w:val="none" w:sz="0" w:space="0" w:color="auto"/>
      </w:divBdr>
    </w:div>
    <w:div w:id="2119175763">
      <w:marLeft w:val="640"/>
      <w:marRight w:val="0"/>
      <w:marTop w:val="0"/>
      <w:marBottom w:val="0"/>
      <w:divBdr>
        <w:top w:val="none" w:sz="0" w:space="0" w:color="auto"/>
        <w:left w:val="none" w:sz="0" w:space="0" w:color="auto"/>
        <w:bottom w:val="none" w:sz="0" w:space="0" w:color="auto"/>
        <w:right w:val="none" w:sz="0" w:space="0" w:color="auto"/>
      </w:divBdr>
    </w:div>
    <w:div w:id="2119249807">
      <w:marLeft w:val="640"/>
      <w:marRight w:val="0"/>
      <w:marTop w:val="0"/>
      <w:marBottom w:val="0"/>
      <w:divBdr>
        <w:top w:val="none" w:sz="0" w:space="0" w:color="auto"/>
        <w:left w:val="none" w:sz="0" w:space="0" w:color="auto"/>
        <w:bottom w:val="none" w:sz="0" w:space="0" w:color="auto"/>
        <w:right w:val="none" w:sz="0" w:space="0" w:color="auto"/>
      </w:divBdr>
    </w:div>
    <w:div w:id="2119254582">
      <w:marLeft w:val="640"/>
      <w:marRight w:val="0"/>
      <w:marTop w:val="0"/>
      <w:marBottom w:val="0"/>
      <w:divBdr>
        <w:top w:val="none" w:sz="0" w:space="0" w:color="auto"/>
        <w:left w:val="none" w:sz="0" w:space="0" w:color="auto"/>
        <w:bottom w:val="none" w:sz="0" w:space="0" w:color="auto"/>
        <w:right w:val="none" w:sz="0" w:space="0" w:color="auto"/>
      </w:divBdr>
    </w:div>
    <w:div w:id="2119257042">
      <w:marLeft w:val="640"/>
      <w:marRight w:val="0"/>
      <w:marTop w:val="0"/>
      <w:marBottom w:val="0"/>
      <w:divBdr>
        <w:top w:val="none" w:sz="0" w:space="0" w:color="auto"/>
        <w:left w:val="none" w:sz="0" w:space="0" w:color="auto"/>
        <w:bottom w:val="none" w:sz="0" w:space="0" w:color="auto"/>
        <w:right w:val="none" w:sz="0" w:space="0" w:color="auto"/>
      </w:divBdr>
    </w:div>
    <w:div w:id="2119324042">
      <w:marLeft w:val="640"/>
      <w:marRight w:val="0"/>
      <w:marTop w:val="0"/>
      <w:marBottom w:val="0"/>
      <w:divBdr>
        <w:top w:val="none" w:sz="0" w:space="0" w:color="auto"/>
        <w:left w:val="none" w:sz="0" w:space="0" w:color="auto"/>
        <w:bottom w:val="none" w:sz="0" w:space="0" w:color="auto"/>
        <w:right w:val="none" w:sz="0" w:space="0" w:color="auto"/>
      </w:divBdr>
    </w:div>
    <w:div w:id="2119327672">
      <w:marLeft w:val="640"/>
      <w:marRight w:val="0"/>
      <w:marTop w:val="0"/>
      <w:marBottom w:val="0"/>
      <w:divBdr>
        <w:top w:val="none" w:sz="0" w:space="0" w:color="auto"/>
        <w:left w:val="none" w:sz="0" w:space="0" w:color="auto"/>
        <w:bottom w:val="none" w:sz="0" w:space="0" w:color="auto"/>
        <w:right w:val="none" w:sz="0" w:space="0" w:color="auto"/>
      </w:divBdr>
    </w:div>
    <w:div w:id="2119333645">
      <w:marLeft w:val="640"/>
      <w:marRight w:val="0"/>
      <w:marTop w:val="0"/>
      <w:marBottom w:val="0"/>
      <w:divBdr>
        <w:top w:val="none" w:sz="0" w:space="0" w:color="auto"/>
        <w:left w:val="none" w:sz="0" w:space="0" w:color="auto"/>
        <w:bottom w:val="none" w:sz="0" w:space="0" w:color="auto"/>
        <w:right w:val="none" w:sz="0" w:space="0" w:color="auto"/>
      </w:divBdr>
    </w:div>
    <w:div w:id="2119371707">
      <w:marLeft w:val="0"/>
      <w:marRight w:val="0"/>
      <w:marTop w:val="0"/>
      <w:marBottom w:val="0"/>
      <w:divBdr>
        <w:top w:val="none" w:sz="0" w:space="0" w:color="auto"/>
        <w:left w:val="none" w:sz="0" w:space="0" w:color="auto"/>
        <w:bottom w:val="none" w:sz="0" w:space="0" w:color="auto"/>
        <w:right w:val="none" w:sz="0" w:space="0" w:color="auto"/>
      </w:divBdr>
    </w:div>
    <w:div w:id="2119373421">
      <w:marLeft w:val="640"/>
      <w:marRight w:val="0"/>
      <w:marTop w:val="0"/>
      <w:marBottom w:val="0"/>
      <w:divBdr>
        <w:top w:val="none" w:sz="0" w:space="0" w:color="auto"/>
        <w:left w:val="none" w:sz="0" w:space="0" w:color="auto"/>
        <w:bottom w:val="none" w:sz="0" w:space="0" w:color="auto"/>
        <w:right w:val="none" w:sz="0" w:space="0" w:color="auto"/>
      </w:divBdr>
    </w:div>
    <w:div w:id="2119374325">
      <w:marLeft w:val="640"/>
      <w:marRight w:val="0"/>
      <w:marTop w:val="0"/>
      <w:marBottom w:val="0"/>
      <w:divBdr>
        <w:top w:val="none" w:sz="0" w:space="0" w:color="auto"/>
        <w:left w:val="none" w:sz="0" w:space="0" w:color="auto"/>
        <w:bottom w:val="none" w:sz="0" w:space="0" w:color="auto"/>
        <w:right w:val="none" w:sz="0" w:space="0" w:color="auto"/>
      </w:divBdr>
    </w:div>
    <w:div w:id="2119447476">
      <w:marLeft w:val="640"/>
      <w:marRight w:val="0"/>
      <w:marTop w:val="0"/>
      <w:marBottom w:val="0"/>
      <w:divBdr>
        <w:top w:val="none" w:sz="0" w:space="0" w:color="auto"/>
        <w:left w:val="none" w:sz="0" w:space="0" w:color="auto"/>
        <w:bottom w:val="none" w:sz="0" w:space="0" w:color="auto"/>
        <w:right w:val="none" w:sz="0" w:space="0" w:color="auto"/>
      </w:divBdr>
    </w:div>
    <w:div w:id="2119450490">
      <w:marLeft w:val="640"/>
      <w:marRight w:val="0"/>
      <w:marTop w:val="0"/>
      <w:marBottom w:val="0"/>
      <w:divBdr>
        <w:top w:val="none" w:sz="0" w:space="0" w:color="auto"/>
        <w:left w:val="none" w:sz="0" w:space="0" w:color="auto"/>
        <w:bottom w:val="none" w:sz="0" w:space="0" w:color="auto"/>
        <w:right w:val="none" w:sz="0" w:space="0" w:color="auto"/>
      </w:divBdr>
    </w:div>
    <w:div w:id="2119522497">
      <w:marLeft w:val="640"/>
      <w:marRight w:val="0"/>
      <w:marTop w:val="0"/>
      <w:marBottom w:val="0"/>
      <w:divBdr>
        <w:top w:val="none" w:sz="0" w:space="0" w:color="auto"/>
        <w:left w:val="none" w:sz="0" w:space="0" w:color="auto"/>
        <w:bottom w:val="none" w:sz="0" w:space="0" w:color="auto"/>
        <w:right w:val="none" w:sz="0" w:space="0" w:color="auto"/>
      </w:divBdr>
    </w:div>
    <w:div w:id="2119526522">
      <w:marLeft w:val="640"/>
      <w:marRight w:val="0"/>
      <w:marTop w:val="0"/>
      <w:marBottom w:val="0"/>
      <w:divBdr>
        <w:top w:val="none" w:sz="0" w:space="0" w:color="auto"/>
        <w:left w:val="none" w:sz="0" w:space="0" w:color="auto"/>
        <w:bottom w:val="none" w:sz="0" w:space="0" w:color="auto"/>
        <w:right w:val="none" w:sz="0" w:space="0" w:color="auto"/>
      </w:divBdr>
    </w:div>
    <w:div w:id="2119565823">
      <w:marLeft w:val="640"/>
      <w:marRight w:val="0"/>
      <w:marTop w:val="0"/>
      <w:marBottom w:val="0"/>
      <w:divBdr>
        <w:top w:val="none" w:sz="0" w:space="0" w:color="auto"/>
        <w:left w:val="none" w:sz="0" w:space="0" w:color="auto"/>
        <w:bottom w:val="none" w:sz="0" w:space="0" w:color="auto"/>
        <w:right w:val="none" w:sz="0" w:space="0" w:color="auto"/>
      </w:divBdr>
    </w:div>
    <w:div w:id="2119644176">
      <w:marLeft w:val="640"/>
      <w:marRight w:val="0"/>
      <w:marTop w:val="0"/>
      <w:marBottom w:val="0"/>
      <w:divBdr>
        <w:top w:val="none" w:sz="0" w:space="0" w:color="auto"/>
        <w:left w:val="none" w:sz="0" w:space="0" w:color="auto"/>
        <w:bottom w:val="none" w:sz="0" w:space="0" w:color="auto"/>
        <w:right w:val="none" w:sz="0" w:space="0" w:color="auto"/>
      </w:divBdr>
    </w:div>
    <w:div w:id="2119786674">
      <w:marLeft w:val="640"/>
      <w:marRight w:val="0"/>
      <w:marTop w:val="0"/>
      <w:marBottom w:val="0"/>
      <w:divBdr>
        <w:top w:val="none" w:sz="0" w:space="0" w:color="auto"/>
        <w:left w:val="none" w:sz="0" w:space="0" w:color="auto"/>
        <w:bottom w:val="none" w:sz="0" w:space="0" w:color="auto"/>
        <w:right w:val="none" w:sz="0" w:space="0" w:color="auto"/>
      </w:divBdr>
    </w:div>
    <w:div w:id="2119791179">
      <w:marLeft w:val="640"/>
      <w:marRight w:val="0"/>
      <w:marTop w:val="0"/>
      <w:marBottom w:val="0"/>
      <w:divBdr>
        <w:top w:val="none" w:sz="0" w:space="0" w:color="auto"/>
        <w:left w:val="none" w:sz="0" w:space="0" w:color="auto"/>
        <w:bottom w:val="none" w:sz="0" w:space="0" w:color="auto"/>
        <w:right w:val="none" w:sz="0" w:space="0" w:color="auto"/>
      </w:divBdr>
    </w:div>
    <w:div w:id="2119906263">
      <w:marLeft w:val="640"/>
      <w:marRight w:val="0"/>
      <w:marTop w:val="0"/>
      <w:marBottom w:val="0"/>
      <w:divBdr>
        <w:top w:val="none" w:sz="0" w:space="0" w:color="auto"/>
        <w:left w:val="none" w:sz="0" w:space="0" w:color="auto"/>
        <w:bottom w:val="none" w:sz="0" w:space="0" w:color="auto"/>
        <w:right w:val="none" w:sz="0" w:space="0" w:color="auto"/>
      </w:divBdr>
    </w:div>
    <w:div w:id="2119909188">
      <w:marLeft w:val="640"/>
      <w:marRight w:val="0"/>
      <w:marTop w:val="0"/>
      <w:marBottom w:val="0"/>
      <w:divBdr>
        <w:top w:val="none" w:sz="0" w:space="0" w:color="auto"/>
        <w:left w:val="none" w:sz="0" w:space="0" w:color="auto"/>
        <w:bottom w:val="none" w:sz="0" w:space="0" w:color="auto"/>
        <w:right w:val="none" w:sz="0" w:space="0" w:color="auto"/>
      </w:divBdr>
    </w:div>
    <w:div w:id="2119982313">
      <w:marLeft w:val="640"/>
      <w:marRight w:val="0"/>
      <w:marTop w:val="0"/>
      <w:marBottom w:val="0"/>
      <w:divBdr>
        <w:top w:val="none" w:sz="0" w:space="0" w:color="auto"/>
        <w:left w:val="none" w:sz="0" w:space="0" w:color="auto"/>
        <w:bottom w:val="none" w:sz="0" w:space="0" w:color="auto"/>
        <w:right w:val="none" w:sz="0" w:space="0" w:color="auto"/>
      </w:divBdr>
    </w:div>
    <w:div w:id="2119986844">
      <w:marLeft w:val="640"/>
      <w:marRight w:val="0"/>
      <w:marTop w:val="0"/>
      <w:marBottom w:val="0"/>
      <w:divBdr>
        <w:top w:val="none" w:sz="0" w:space="0" w:color="auto"/>
        <w:left w:val="none" w:sz="0" w:space="0" w:color="auto"/>
        <w:bottom w:val="none" w:sz="0" w:space="0" w:color="auto"/>
        <w:right w:val="none" w:sz="0" w:space="0" w:color="auto"/>
      </w:divBdr>
    </w:div>
    <w:div w:id="2119987890">
      <w:marLeft w:val="640"/>
      <w:marRight w:val="0"/>
      <w:marTop w:val="0"/>
      <w:marBottom w:val="0"/>
      <w:divBdr>
        <w:top w:val="none" w:sz="0" w:space="0" w:color="auto"/>
        <w:left w:val="none" w:sz="0" w:space="0" w:color="auto"/>
        <w:bottom w:val="none" w:sz="0" w:space="0" w:color="auto"/>
        <w:right w:val="none" w:sz="0" w:space="0" w:color="auto"/>
      </w:divBdr>
    </w:div>
    <w:div w:id="2119988105">
      <w:marLeft w:val="640"/>
      <w:marRight w:val="0"/>
      <w:marTop w:val="0"/>
      <w:marBottom w:val="0"/>
      <w:divBdr>
        <w:top w:val="none" w:sz="0" w:space="0" w:color="auto"/>
        <w:left w:val="none" w:sz="0" w:space="0" w:color="auto"/>
        <w:bottom w:val="none" w:sz="0" w:space="0" w:color="auto"/>
        <w:right w:val="none" w:sz="0" w:space="0" w:color="auto"/>
      </w:divBdr>
    </w:div>
    <w:div w:id="2120025796">
      <w:marLeft w:val="640"/>
      <w:marRight w:val="0"/>
      <w:marTop w:val="0"/>
      <w:marBottom w:val="0"/>
      <w:divBdr>
        <w:top w:val="none" w:sz="0" w:space="0" w:color="auto"/>
        <w:left w:val="none" w:sz="0" w:space="0" w:color="auto"/>
        <w:bottom w:val="none" w:sz="0" w:space="0" w:color="auto"/>
        <w:right w:val="none" w:sz="0" w:space="0" w:color="auto"/>
      </w:divBdr>
    </w:div>
    <w:div w:id="2120030284">
      <w:marLeft w:val="640"/>
      <w:marRight w:val="0"/>
      <w:marTop w:val="0"/>
      <w:marBottom w:val="0"/>
      <w:divBdr>
        <w:top w:val="none" w:sz="0" w:space="0" w:color="auto"/>
        <w:left w:val="none" w:sz="0" w:space="0" w:color="auto"/>
        <w:bottom w:val="none" w:sz="0" w:space="0" w:color="auto"/>
        <w:right w:val="none" w:sz="0" w:space="0" w:color="auto"/>
      </w:divBdr>
    </w:div>
    <w:div w:id="2120098967">
      <w:marLeft w:val="640"/>
      <w:marRight w:val="0"/>
      <w:marTop w:val="0"/>
      <w:marBottom w:val="0"/>
      <w:divBdr>
        <w:top w:val="none" w:sz="0" w:space="0" w:color="auto"/>
        <w:left w:val="none" w:sz="0" w:space="0" w:color="auto"/>
        <w:bottom w:val="none" w:sz="0" w:space="0" w:color="auto"/>
        <w:right w:val="none" w:sz="0" w:space="0" w:color="auto"/>
      </w:divBdr>
    </w:div>
    <w:div w:id="2120100387">
      <w:marLeft w:val="640"/>
      <w:marRight w:val="0"/>
      <w:marTop w:val="0"/>
      <w:marBottom w:val="0"/>
      <w:divBdr>
        <w:top w:val="none" w:sz="0" w:space="0" w:color="auto"/>
        <w:left w:val="none" w:sz="0" w:space="0" w:color="auto"/>
        <w:bottom w:val="none" w:sz="0" w:space="0" w:color="auto"/>
        <w:right w:val="none" w:sz="0" w:space="0" w:color="auto"/>
      </w:divBdr>
    </w:div>
    <w:div w:id="2120101951">
      <w:marLeft w:val="640"/>
      <w:marRight w:val="0"/>
      <w:marTop w:val="0"/>
      <w:marBottom w:val="0"/>
      <w:divBdr>
        <w:top w:val="none" w:sz="0" w:space="0" w:color="auto"/>
        <w:left w:val="none" w:sz="0" w:space="0" w:color="auto"/>
        <w:bottom w:val="none" w:sz="0" w:space="0" w:color="auto"/>
        <w:right w:val="none" w:sz="0" w:space="0" w:color="auto"/>
      </w:divBdr>
    </w:div>
    <w:div w:id="2120104230">
      <w:marLeft w:val="0"/>
      <w:marRight w:val="0"/>
      <w:marTop w:val="0"/>
      <w:marBottom w:val="0"/>
      <w:divBdr>
        <w:top w:val="none" w:sz="0" w:space="0" w:color="auto"/>
        <w:left w:val="none" w:sz="0" w:space="0" w:color="auto"/>
        <w:bottom w:val="none" w:sz="0" w:space="0" w:color="auto"/>
        <w:right w:val="none" w:sz="0" w:space="0" w:color="auto"/>
      </w:divBdr>
    </w:div>
    <w:div w:id="2120174499">
      <w:marLeft w:val="640"/>
      <w:marRight w:val="0"/>
      <w:marTop w:val="0"/>
      <w:marBottom w:val="0"/>
      <w:divBdr>
        <w:top w:val="none" w:sz="0" w:space="0" w:color="auto"/>
        <w:left w:val="none" w:sz="0" w:space="0" w:color="auto"/>
        <w:bottom w:val="none" w:sz="0" w:space="0" w:color="auto"/>
        <w:right w:val="none" w:sz="0" w:space="0" w:color="auto"/>
      </w:divBdr>
    </w:div>
    <w:div w:id="2120176422">
      <w:marLeft w:val="640"/>
      <w:marRight w:val="0"/>
      <w:marTop w:val="0"/>
      <w:marBottom w:val="0"/>
      <w:divBdr>
        <w:top w:val="none" w:sz="0" w:space="0" w:color="auto"/>
        <w:left w:val="none" w:sz="0" w:space="0" w:color="auto"/>
        <w:bottom w:val="none" w:sz="0" w:space="0" w:color="auto"/>
        <w:right w:val="none" w:sz="0" w:space="0" w:color="auto"/>
      </w:divBdr>
    </w:div>
    <w:div w:id="2120222211">
      <w:marLeft w:val="640"/>
      <w:marRight w:val="0"/>
      <w:marTop w:val="0"/>
      <w:marBottom w:val="0"/>
      <w:divBdr>
        <w:top w:val="none" w:sz="0" w:space="0" w:color="auto"/>
        <w:left w:val="none" w:sz="0" w:space="0" w:color="auto"/>
        <w:bottom w:val="none" w:sz="0" w:space="0" w:color="auto"/>
        <w:right w:val="none" w:sz="0" w:space="0" w:color="auto"/>
      </w:divBdr>
    </w:div>
    <w:div w:id="2120248760">
      <w:marLeft w:val="640"/>
      <w:marRight w:val="0"/>
      <w:marTop w:val="0"/>
      <w:marBottom w:val="0"/>
      <w:divBdr>
        <w:top w:val="none" w:sz="0" w:space="0" w:color="auto"/>
        <w:left w:val="none" w:sz="0" w:space="0" w:color="auto"/>
        <w:bottom w:val="none" w:sz="0" w:space="0" w:color="auto"/>
        <w:right w:val="none" w:sz="0" w:space="0" w:color="auto"/>
      </w:divBdr>
    </w:div>
    <w:div w:id="2120252437">
      <w:marLeft w:val="640"/>
      <w:marRight w:val="0"/>
      <w:marTop w:val="0"/>
      <w:marBottom w:val="0"/>
      <w:divBdr>
        <w:top w:val="none" w:sz="0" w:space="0" w:color="auto"/>
        <w:left w:val="none" w:sz="0" w:space="0" w:color="auto"/>
        <w:bottom w:val="none" w:sz="0" w:space="0" w:color="auto"/>
        <w:right w:val="none" w:sz="0" w:space="0" w:color="auto"/>
      </w:divBdr>
    </w:div>
    <w:div w:id="2120291530">
      <w:marLeft w:val="640"/>
      <w:marRight w:val="0"/>
      <w:marTop w:val="0"/>
      <w:marBottom w:val="0"/>
      <w:divBdr>
        <w:top w:val="none" w:sz="0" w:space="0" w:color="auto"/>
        <w:left w:val="none" w:sz="0" w:space="0" w:color="auto"/>
        <w:bottom w:val="none" w:sz="0" w:space="0" w:color="auto"/>
        <w:right w:val="none" w:sz="0" w:space="0" w:color="auto"/>
      </w:divBdr>
    </w:div>
    <w:div w:id="2120299033">
      <w:marLeft w:val="0"/>
      <w:marRight w:val="0"/>
      <w:marTop w:val="0"/>
      <w:marBottom w:val="0"/>
      <w:divBdr>
        <w:top w:val="none" w:sz="0" w:space="0" w:color="auto"/>
        <w:left w:val="none" w:sz="0" w:space="0" w:color="auto"/>
        <w:bottom w:val="none" w:sz="0" w:space="0" w:color="auto"/>
        <w:right w:val="none" w:sz="0" w:space="0" w:color="auto"/>
      </w:divBdr>
    </w:div>
    <w:div w:id="2120370849">
      <w:marLeft w:val="640"/>
      <w:marRight w:val="0"/>
      <w:marTop w:val="0"/>
      <w:marBottom w:val="0"/>
      <w:divBdr>
        <w:top w:val="none" w:sz="0" w:space="0" w:color="auto"/>
        <w:left w:val="none" w:sz="0" w:space="0" w:color="auto"/>
        <w:bottom w:val="none" w:sz="0" w:space="0" w:color="auto"/>
        <w:right w:val="none" w:sz="0" w:space="0" w:color="auto"/>
      </w:divBdr>
    </w:div>
    <w:div w:id="2120417918">
      <w:marLeft w:val="640"/>
      <w:marRight w:val="0"/>
      <w:marTop w:val="0"/>
      <w:marBottom w:val="0"/>
      <w:divBdr>
        <w:top w:val="none" w:sz="0" w:space="0" w:color="auto"/>
        <w:left w:val="none" w:sz="0" w:space="0" w:color="auto"/>
        <w:bottom w:val="none" w:sz="0" w:space="0" w:color="auto"/>
        <w:right w:val="none" w:sz="0" w:space="0" w:color="auto"/>
      </w:divBdr>
    </w:div>
    <w:div w:id="2120486121">
      <w:marLeft w:val="640"/>
      <w:marRight w:val="0"/>
      <w:marTop w:val="0"/>
      <w:marBottom w:val="0"/>
      <w:divBdr>
        <w:top w:val="none" w:sz="0" w:space="0" w:color="auto"/>
        <w:left w:val="none" w:sz="0" w:space="0" w:color="auto"/>
        <w:bottom w:val="none" w:sz="0" w:space="0" w:color="auto"/>
        <w:right w:val="none" w:sz="0" w:space="0" w:color="auto"/>
      </w:divBdr>
    </w:div>
    <w:div w:id="2120491717">
      <w:marLeft w:val="640"/>
      <w:marRight w:val="0"/>
      <w:marTop w:val="0"/>
      <w:marBottom w:val="0"/>
      <w:divBdr>
        <w:top w:val="none" w:sz="0" w:space="0" w:color="auto"/>
        <w:left w:val="none" w:sz="0" w:space="0" w:color="auto"/>
        <w:bottom w:val="none" w:sz="0" w:space="0" w:color="auto"/>
        <w:right w:val="none" w:sz="0" w:space="0" w:color="auto"/>
      </w:divBdr>
    </w:div>
    <w:div w:id="2120568293">
      <w:marLeft w:val="640"/>
      <w:marRight w:val="0"/>
      <w:marTop w:val="0"/>
      <w:marBottom w:val="0"/>
      <w:divBdr>
        <w:top w:val="none" w:sz="0" w:space="0" w:color="auto"/>
        <w:left w:val="none" w:sz="0" w:space="0" w:color="auto"/>
        <w:bottom w:val="none" w:sz="0" w:space="0" w:color="auto"/>
        <w:right w:val="none" w:sz="0" w:space="0" w:color="auto"/>
      </w:divBdr>
    </w:div>
    <w:div w:id="2120634638">
      <w:marLeft w:val="640"/>
      <w:marRight w:val="0"/>
      <w:marTop w:val="0"/>
      <w:marBottom w:val="0"/>
      <w:divBdr>
        <w:top w:val="none" w:sz="0" w:space="0" w:color="auto"/>
        <w:left w:val="none" w:sz="0" w:space="0" w:color="auto"/>
        <w:bottom w:val="none" w:sz="0" w:space="0" w:color="auto"/>
        <w:right w:val="none" w:sz="0" w:space="0" w:color="auto"/>
      </w:divBdr>
    </w:div>
    <w:div w:id="2120636469">
      <w:marLeft w:val="640"/>
      <w:marRight w:val="0"/>
      <w:marTop w:val="0"/>
      <w:marBottom w:val="0"/>
      <w:divBdr>
        <w:top w:val="none" w:sz="0" w:space="0" w:color="auto"/>
        <w:left w:val="none" w:sz="0" w:space="0" w:color="auto"/>
        <w:bottom w:val="none" w:sz="0" w:space="0" w:color="auto"/>
        <w:right w:val="none" w:sz="0" w:space="0" w:color="auto"/>
      </w:divBdr>
    </w:div>
    <w:div w:id="2120636608">
      <w:marLeft w:val="640"/>
      <w:marRight w:val="0"/>
      <w:marTop w:val="0"/>
      <w:marBottom w:val="0"/>
      <w:divBdr>
        <w:top w:val="none" w:sz="0" w:space="0" w:color="auto"/>
        <w:left w:val="none" w:sz="0" w:space="0" w:color="auto"/>
        <w:bottom w:val="none" w:sz="0" w:space="0" w:color="auto"/>
        <w:right w:val="none" w:sz="0" w:space="0" w:color="auto"/>
      </w:divBdr>
    </w:div>
    <w:div w:id="2120636664">
      <w:marLeft w:val="640"/>
      <w:marRight w:val="0"/>
      <w:marTop w:val="0"/>
      <w:marBottom w:val="0"/>
      <w:divBdr>
        <w:top w:val="none" w:sz="0" w:space="0" w:color="auto"/>
        <w:left w:val="none" w:sz="0" w:space="0" w:color="auto"/>
        <w:bottom w:val="none" w:sz="0" w:space="0" w:color="auto"/>
        <w:right w:val="none" w:sz="0" w:space="0" w:color="auto"/>
      </w:divBdr>
    </w:div>
    <w:div w:id="2120680236">
      <w:marLeft w:val="640"/>
      <w:marRight w:val="0"/>
      <w:marTop w:val="0"/>
      <w:marBottom w:val="0"/>
      <w:divBdr>
        <w:top w:val="none" w:sz="0" w:space="0" w:color="auto"/>
        <w:left w:val="none" w:sz="0" w:space="0" w:color="auto"/>
        <w:bottom w:val="none" w:sz="0" w:space="0" w:color="auto"/>
        <w:right w:val="none" w:sz="0" w:space="0" w:color="auto"/>
      </w:divBdr>
    </w:div>
    <w:div w:id="2120684275">
      <w:marLeft w:val="640"/>
      <w:marRight w:val="0"/>
      <w:marTop w:val="0"/>
      <w:marBottom w:val="0"/>
      <w:divBdr>
        <w:top w:val="none" w:sz="0" w:space="0" w:color="auto"/>
        <w:left w:val="none" w:sz="0" w:space="0" w:color="auto"/>
        <w:bottom w:val="none" w:sz="0" w:space="0" w:color="auto"/>
        <w:right w:val="none" w:sz="0" w:space="0" w:color="auto"/>
      </w:divBdr>
    </w:div>
    <w:div w:id="2120757977">
      <w:marLeft w:val="640"/>
      <w:marRight w:val="0"/>
      <w:marTop w:val="0"/>
      <w:marBottom w:val="0"/>
      <w:divBdr>
        <w:top w:val="none" w:sz="0" w:space="0" w:color="auto"/>
        <w:left w:val="none" w:sz="0" w:space="0" w:color="auto"/>
        <w:bottom w:val="none" w:sz="0" w:space="0" w:color="auto"/>
        <w:right w:val="none" w:sz="0" w:space="0" w:color="auto"/>
      </w:divBdr>
    </w:div>
    <w:div w:id="2120758297">
      <w:marLeft w:val="640"/>
      <w:marRight w:val="0"/>
      <w:marTop w:val="0"/>
      <w:marBottom w:val="0"/>
      <w:divBdr>
        <w:top w:val="none" w:sz="0" w:space="0" w:color="auto"/>
        <w:left w:val="none" w:sz="0" w:space="0" w:color="auto"/>
        <w:bottom w:val="none" w:sz="0" w:space="0" w:color="auto"/>
        <w:right w:val="none" w:sz="0" w:space="0" w:color="auto"/>
      </w:divBdr>
    </w:div>
    <w:div w:id="2120760610">
      <w:marLeft w:val="640"/>
      <w:marRight w:val="0"/>
      <w:marTop w:val="0"/>
      <w:marBottom w:val="0"/>
      <w:divBdr>
        <w:top w:val="none" w:sz="0" w:space="0" w:color="auto"/>
        <w:left w:val="none" w:sz="0" w:space="0" w:color="auto"/>
        <w:bottom w:val="none" w:sz="0" w:space="0" w:color="auto"/>
        <w:right w:val="none" w:sz="0" w:space="0" w:color="auto"/>
      </w:divBdr>
    </w:div>
    <w:div w:id="2120833487">
      <w:marLeft w:val="640"/>
      <w:marRight w:val="0"/>
      <w:marTop w:val="0"/>
      <w:marBottom w:val="0"/>
      <w:divBdr>
        <w:top w:val="none" w:sz="0" w:space="0" w:color="auto"/>
        <w:left w:val="none" w:sz="0" w:space="0" w:color="auto"/>
        <w:bottom w:val="none" w:sz="0" w:space="0" w:color="auto"/>
        <w:right w:val="none" w:sz="0" w:space="0" w:color="auto"/>
      </w:divBdr>
    </w:div>
    <w:div w:id="2120879164">
      <w:marLeft w:val="640"/>
      <w:marRight w:val="0"/>
      <w:marTop w:val="0"/>
      <w:marBottom w:val="0"/>
      <w:divBdr>
        <w:top w:val="none" w:sz="0" w:space="0" w:color="auto"/>
        <w:left w:val="none" w:sz="0" w:space="0" w:color="auto"/>
        <w:bottom w:val="none" w:sz="0" w:space="0" w:color="auto"/>
        <w:right w:val="none" w:sz="0" w:space="0" w:color="auto"/>
      </w:divBdr>
    </w:div>
    <w:div w:id="2120880031">
      <w:marLeft w:val="640"/>
      <w:marRight w:val="0"/>
      <w:marTop w:val="0"/>
      <w:marBottom w:val="0"/>
      <w:divBdr>
        <w:top w:val="none" w:sz="0" w:space="0" w:color="auto"/>
        <w:left w:val="none" w:sz="0" w:space="0" w:color="auto"/>
        <w:bottom w:val="none" w:sz="0" w:space="0" w:color="auto"/>
        <w:right w:val="none" w:sz="0" w:space="0" w:color="auto"/>
      </w:divBdr>
    </w:div>
    <w:div w:id="2120947049">
      <w:marLeft w:val="640"/>
      <w:marRight w:val="0"/>
      <w:marTop w:val="0"/>
      <w:marBottom w:val="0"/>
      <w:divBdr>
        <w:top w:val="none" w:sz="0" w:space="0" w:color="auto"/>
        <w:left w:val="none" w:sz="0" w:space="0" w:color="auto"/>
        <w:bottom w:val="none" w:sz="0" w:space="0" w:color="auto"/>
        <w:right w:val="none" w:sz="0" w:space="0" w:color="auto"/>
      </w:divBdr>
    </w:div>
    <w:div w:id="2120950377">
      <w:marLeft w:val="640"/>
      <w:marRight w:val="0"/>
      <w:marTop w:val="0"/>
      <w:marBottom w:val="0"/>
      <w:divBdr>
        <w:top w:val="none" w:sz="0" w:space="0" w:color="auto"/>
        <w:left w:val="none" w:sz="0" w:space="0" w:color="auto"/>
        <w:bottom w:val="none" w:sz="0" w:space="0" w:color="auto"/>
        <w:right w:val="none" w:sz="0" w:space="0" w:color="auto"/>
      </w:divBdr>
    </w:div>
    <w:div w:id="2121021268">
      <w:marLeft w:val="640"/>
      <w:marRight w:val="0"/>
      <w:marTop w:val="0"/>
      <w:marBottom w:val="0"/>
      <w:divBdr>
        <w:top w:val="none" w:sz="0" w:space="0" w:color="auto"/>
        <w:left w:val="none" w:sz="0" w:space="0" w:color="auto"/>
        <w:bottom w:val="none" w:sz="0" w:space="0" w:color="auto"/>
        <w:right w:val="none" w:sz="0" w:space="0" w:color="auto"/>
      </w:divBdr>
    </w:div>
    <w:div w:id="2121024237">
      <w:marLeft w:val="640"/>
      <w:marRight w:val="0"/>
      <w:marTop w:val="0"/>
      <w:marBottom w:val="0"/>
      <w:divBdr>
        <w:top w:val="none" w:sz="0" w:space="0" w:color="auto"/>
        <w:left w:val="none" w:sz="0" w:space="0" w:color="auto"/>
        <w:bottom w:val="none" w:sz="0" w:space="0" w:color="auto"/>
        <w:right w:val="none" w:sz="0" w:space="0" w:color="auto"/>
      </w:divBdr>
    </w:div>
    <w:div w:id="2121104375">
      <w:marLeft w:val="640"/>
      <w:marRight w:val="0"/>
      <w:marTop w:val="0"/>
      <w:marBottom w:val="0"/>
      <w:divBdr>
        <w:top w:val="none" w:sz="0" w:space="0" w:color="auto"/>
        <w:left w:val="none" w:sz="0" w:space="0" w:color="auto"/>
        <w:bottom w:val="none" w:sz="0" w:space="0" w:color="auto"/>
        <w:right w:val="none" w:sz="0" w:space="0" w:color="auto"/>
      </w:divBdr>
    </w:div>
    <w:div w:id="2121216489">
      <w:marLeft w:val="640"/>
      <w:marRight w:val="0"/>
      <w:marTop w:val="0"/>
      <w:marBottom w:val="0"/>
      <w:divBdr>
        <w:top w:val="none" w:sz="0" w:space="0" w:color="auto"/>
        <w:left w:val="none" w:sz="0" w:space="0" w:color="auto"/>
        <w:bottom w:val="none" w:sz="0" w:space="0" w:color="auto"/>
        <w:right w:val="none" w:sz="0" w:space="0" w:color="auto"/>
      </w:divBdr>
    </w:div>
    <w:div w:id="2121219680">
      <w:marLeft w:val="640"/>
      <w:marRight w:val="0"/>
      <w:marTop w:val="0"/>
      <w:marBottom w:val="0"/>
      <w:divBdr>
        <w:top w:val="none" w:sz="0" w:space="0" w:color="auto"/>
        <w:left w:val="none" w:sz="0" w:space="0" w:color="auto"/>
        <w:bottom w:val="none" w:sz="0" w:space="0" w:color="auto"/>
        <w:right w:val="none" w:sz="0" w:space="0" w:color="auto"/>
      </w:divBdr>
    </w:div>
    <w:div w:id="2121291853">
      <w:marLeft w:val="640"/>
      <w:marRight w:val="0"/>
      <w:marTop w:val="0"/>
      <w:marBottom w:val="0"/>
      <w:divBdr>
        <w:top w:val="none" w:sz="0" w:space="0" w:color="auto"/>
        <w:left w:val="none" w:sz="0" w:space="0" w:color="auto"/>
        <w:bottom w:val="none" w:sz="0" w:space="0" w:color="auto"/>
        <w:right w:val="none" w:sz="0" w:space="0" w:color="auto"/>
      </w:divBdr>
    </w:div>
    <w:div w:id="2121293711">
      <w:marLeft w:val="640"/>
      <w:marRight w:val="0"/>
      <w:marTop w:val="0"/>
      <w:marBottom w:val="0"/>
      <w:divBdr>
        <w:top w:val="none" w:sz="0" w:space="0" w:color="auto"/>
        <w:left w:val="none" w:sz="0" w:space="0" w:color="auto"/>
        <w:bottom w:val="none" w:sz="0" w:space="0" w:color="auto"/>
        <w:right w:val="none" w:sz="0" w:space="0" w:color="auto"/>
      </w:divBdr>
    </w:div>
    <w:div w:id="2121340628">
      <w:marLeft w:val="640"/>
      <w:marRight w:val="0"/>
      <w:marTop w:val="0"/>
      <w:marBottom w:val="0"/>
      <w:divBdr>
        <w:top w:val="none" w:sz="0" w:space="0" w:color="auto"/>
        <w:left w:val="none" w:sz="0" w:space="0" w:color="auto"/>
        <w:bottom w:val="none" w:sz="0" w:space="0" w:color="auto"/>
        <w:right w:val="none" w:sz="0" w:space="0" w:color="auto"/>
      </w:divBdr>
    </w:div>
    <w:div w:id="2121409811">
      <w:marLeft w:val="640"/>
      <w:marRight w:val="0"/>
      <w:marTop w:val="0"/>
      <w:marBottom w:val="0"/>
      <w:divBdr>
        <w:top w:val="none" w:sz="0" w:space="0" w:color="auto"/>
        <w:left w:val="none" w:sz="0" w:space="0" w:color="auto"/>
        <w:bottom w:val="none" w:sz="0" w:space="0" w:color="auto"/>
        <w:right w:val="none" w:sz="0" w:space="0" w:color="auto"/>
      </w:divBdr>
    </w:div>
    <w:div w:id="2121488607">
      <w:marLeft w:val="640"/>
      <w:marRight w:val="0"/>
      <w:marTop w:val="0"/>
      <w:marBottom w:val="0"/>
      <w:divBdr>
        <w:top w:val="none" w:sz="0" w:space="0" w:color="auto"/>
        <w:left w:val="none" w:sz="0" w:space="0" w:color="auto"/>
        <w:bottom w:val="none" w:sz="0" w:space="0" w:color="auto"/>
        <w:right w:val="none" w:sz="0" w:space="0" w:color="auto"/>
      </w:divBdr>
    </w:div>
    <w:div w:id="2121489484">
      <w:marLeft w:val="640"/>
      <w:marRight w:val="0"/>
      <w:marTop w:val="0"/>
      <w:marBottom w:val="0"/>
      <w:divBdr>
        <w:top w:val="none" w:sz="0" w:space="0" w:color="auto"/>
        <w:left w:val="none" w:sz="0" w:space="0" w:color="auto"/>
        <w:bottom w:val="none" w:sz="0" w:space="0" w:color="auto"/>
        <w:right w:val="none" w:sz="0" w:space="0" w:color="auto"/>
      </w:divBdr>
    </w:div>
    <w:div w:id="2121604753">
      <w:marLeft w:val="640"/>
      <w:marRight w:val="0"/>
      <w:marTop w:val="0"/>
      <w:marBottom w:val="0"/>
      <w:divBdr>
        <w:top w:val="none" w:sz="0" w:space="0" w:color="auto"/>
        <w:left w:val="none" w:sz="0" w:space="0" w:color="auto"/>
        <w:bottom w:val="none" w:sz="0" w:space="0" w:color="auto"/>
        <w:right w:val="none" w:sz="0" w:space="0" w:color="auto"/>
      </w:divBdr>
    </w:div>
    <w:div w:id="2121605313">
      <w:marLeft w:val="640"/>
      <w:marRight w:val="0"/>
      <w:marTop w:val="0"/>
      <w:marBottom w:val="0"/>
      <w:divBdr>
        <w:top w:val="none" w:sz="0" w:space="0" w:color="auto"/>
        <w:left w:val="none" w:sz="0" w:space="0" w:color="auto"/>
        <w:bottom w:val="none" w:sz="0" w:space="0" w:color="auto"/>
        <w:right w:val="none" w:sz="0" w:space="0" w:color="auto"/>
      </w:divBdr>
    </w:div>
    <w:div w:id="2121609968">
      <w:marLeft w:val="640"/>
      <w:marRight w:val="0"/>
      <w:marTop w:val="0"/>
      <w:marBottom w:val="0"/>
      <w:divBdr>
        <w:top w:val="none" w:sz="0" w:space="0" w:color="auto"/>
        <w:left w:val="none" w:sz="0" w:space="0" w:color="auto"/>
        <w:bottom w:val="none" w:sz="0" w:space="0" w:color="auto"/>
        <w:right w:val="none" w:sz="0" w:space="0" w:color="auto"/>
      </w:divBdr>
    </w:div>
    <w:div w:id="2121679655">
      <w:marLeft w:val="640"/>
      <w:marRight w:val="0"/>
      <w:marTop w:val="0"/>
      <w:marBottom w:val="0"/>
      <w:divBdr>
        <w:top w:val="none" w:sz="0" w:space="0" w:color="auto"/>
        <w:left w:val="none" w:sz="0" w:space="0" w:color="auto"/>
        <w:bottom w:val="none" w:sz="0" w:space="0" w:color="auto"/>
        <w:right w:val="none" w:sz="0" w:space="0" w:color="auto"/>
      </w:divBdr>
    </w:div>
    <w:div w:id="2121680448">
      <w:marLeft w:val="640"/>
      <w:marRight w:val="0"/>
      <w:marTop w:val="0"/>
      <w:marBottom w:val="0"/>
      <w:divBdr>
        <w:top w:val="none" w:sz="0" w:space="0" w:color="auto"/>
        <w:left w:val="none" w:sz="0" w:space="0" w:color="auto"/>
        <w:bottom w:val="none" w:sz="0" w:space="0" w:color="auto"/>
        <w:right w:val="none" w:sz="0" w:space="0" w:color="auto"/>
      </w:divBdr>
    </w:div>
    <w:div w:id="2121758945">
      <w:marLeft w:val="640"/>
      <w:marRight w:val="0"/>
      <w:marTop w:val="0"/>
      <w:marBottom w:val="0"/>
      <w:divBdr>
        <w:top w:val="none" w:sz="0" w:space="0" w:color="auto"/>
        <w:left w:val="none" w:sz="0" w:space="0" w:color="auto"/>
        <w:bottom w:val="none" w:sz="0" w:space="0" w:color="auto"/>
        <w:right w:val="none" w:sz="0" w:space="0" w:color="auto"/>
      </w:divBdr>
    </w:div>
    <w:div w:id="2121759262">
      <w:marLeft w:val="640"/>
      <w:marRight w:val="0"/>
      <w:marTop w:val="0"/>
      <w:marBottom w:val="0"/>
      <w:divBdr>
        <w:top w:val="none" w:sz="0" w:space="0" w:color="auto"/>
        <w:left w:val="none" w:sz="0" w:space="0" w:color="auto"/>
        <w:bottom w:val="none" w:sz="0" w:space="0" w:color="auto"/>
        <w:right w:val="none" w:sz="0" w:space="0" w:color="auto"/>
      </w:divBdr>
    </w:div>
    <w:div w:id="2121946402">
      <w:marLeft w:val="640"/>
      <w:marRight w:val="0"/>
      <w:marTop w:val="0"/>
      <w:marBottom w:val="0"/>
      <w:divBdr>
        <w:top w:val="none" w:sz="0" w:space="0" w:color="auto"/>
        <w:left w:val="none" w:sz="0" w:space="0" w:color="auto"/>
        <w:bottom w:val="none" w:sz="0" w:space="0" w:color="auto"/>
        <w:right w:val="none" w:sz="0" w:space="0" w:color="auto"/>
      </w:divBdr>
    </w:div>
    <w:div w:id="2121952941">
      <w:marLeft w:val="640"/>
      <w:marRight w:val="0"/>
      <w:marTop w:val="0"/>
      <w:marBottom w:val="0"/>
      <w:divBdr>
        <w:top w:val="none" w:sz="0" w:space="0" w:color="auto"/>
        <w:left w:val="none" w:sz="0" w:space="0" w:color="auto"/>
        <w:bottom w:val="none" w:sz="0" w:space="0" w:color="auto"/>
        <w:right w:val="none" w:sz="0" w:space="0" w:color="auto"/>
      </w:divBdr>
    </w:div>
    <w:div w:id="2121953533">
      <w:marLeft w:val="640"/>
      <w:marRight w:val="0"/>
      <w:marTop w:val="0"/>
      <w:marBottom w:val="0"/>
      <w:divBdr>
        <w:top w:val="none" w:sz="0" w:space="0" w:color="auto"/>
        <w:left w:val="none" w:sz="0" w:space="0" w:color="auto"/>
        <w:bottom w:val="none" w:sz="0" w:space="0" w:color="auto"/>
        <w:right w:val="none" w:sz="0" w:space="0" w:color="auto"/>
      </w:divBdr>
    </w:div>
    <w:div w:id="2121991689">
      <w:marLeft w:val="640"/>
      <w:marRight w:val="0"/>
      <w:marTop w:val="0"/>
      <w:marBottom w:val="0"/>
      <w:divBdr>
        <w:top w:val="none" w:sz="0" w:space="0" w:color="auto"/>
        <w:left w:val="none" w:sz="0" w:space="0" w:color="auto"/>
        <w:bottom w:val="none" w:sz="0" w:space="0" w:color="auto"/>
        <w:right w:val="none" w:sz="0" w:space="0" w:color="auto"/>
      </w:divBdr>
    </w:div>
    <w:div w:id="2121993404">
      <w:marLeft w:val="640"/>
      <w:marRight w:val="0"/>
      <w:marTop w:val="0"/>
      <w:marBottom w:val="0"/>
      <w:divBdr>
        <w:top w:val="none" w:sz="0" w:space="0" w:color="auto"/>
        <w:left w:val="none" w:sz="0" w:space="0" w:color="auto"/>
        <w:bottom w:val="none" w:sz="0" w:space="0" w:color="auto"/>
        <w:right w:val="none" w:sz="0" w:space="0" w:color="auto"/>
      </w:divBdr>
    </w:div>
    <w:div w:id="2121997003">
      <w:marLeft w:val="640"/>
      <w:marRight w:val="0"/>
      <w:marTop w:val="0"/>
      <w:marBottom w:val="0"/>
      <w:divBdr>
        <w:top w:val="none" w:sz="0" w:space="0" w:color="auto"/>
        <w:left w:val="none" w:sz="0" w:space="0" w:color="auto"/>
        <w:bottom w:val="none" w:sz="0" w:space="0" w:color="auto"/>
        <w:right w:val="none" w:sz="0" w:space="0" w:color="auto"/>
      </w:divBdr>
    </w:div>
    <w:div w:id="2122067504">
      <w:marLeft w:val="640"/>
      <w:marRight w:val="0"/>
      <w:marTop w:val="0"/>
      <w:marBottom w:val="0"/>
      <w:divBdr>
        <w:top w:val="none" w:sz="0" w:space="0" w:color="auto"/>
        <w:left w:val="none" w:sz="0" w:space="0" w:color="auto"/>
        <w:bottom w:val="none" w:sz="0" w:space="0" w:color="auto"/>
        <w:right w:val="none" w:sz="0" w:space="0" w:color="auto"/>
      </w:divBdr>
    </w:div>
    <w:div w:id="2122144532">
      <w:marLeft w:val="640"/>
      <w:marRight w:val="0"/>
      <w:marTop w:val="0"/>
      <w:marBottom w:val="0"/>
      <w:divBdr>
        <w:top w:val="none" w:sz="0" w:space="0" w:color="auto"/>
        <w:left w:val="none" w:sz="0" w:space="0" w:color="auto"/>
        <w:bottom w:val="none" w:sz="0" w:space="0" w:color="auto"/>
        <w:right w:val="none" w:sz="0" w:space="0" w:color="auto"/>
      </w:divBdr>
    </w:div>
    <w:div w:id="2122188213">
      <w:marLeft w:val="640"/>
      <w:marRight w:val="0"/>
      <w:marTop w:val="0"/>
      <w:marBottom w:val="0"/>
      <w:divBdr>
        <w:top w:val="none" w:sz="0" w:space="0" w:color="auto"/>
        <w:left w:val="none" w:sz="0" w:space="0" w:color="auto"/>
        <w:bottom w:val="none" w:sz="0" w:space="0" w:color="auto"/>
        <w:right w:val="none" w:sz="0" w:space="0" w:color="auto"/>
      </w:divBdr>
    </w:div>
    <w:div w:id="2122189795">
      <w:marLeft w:val="640"/>
      <w:marRight w:val="0"/>
      <w:marTop w:val="0"/>
      <w:marBottom w:val="0"/>
      <w:divBdr>
        <w:top w:val="none" w:sz="0" w:space="0" w:color="auto"/>
        <w:left w:val="none" w:sz="0" w:space="0" w:color="auto"/>
        <w:bottom w:val="none" w:sz="0" w:space="0" w:color="auto"/>
        <w:right w:val="none" w:sz="0" w:space="0" w:color="auto"/>
      </w:divBdr>
    </w:div>
    <w:div w:id="2122213824">
      <w:marLeft w:val="640"/>
      <w:marRight w:val="0"/>
      <w:marTop w:val="0"/>
      <w:marBottom w:val="0"/>
      <w:divBdr>
        <w:top w:val="none" w:sz="0" w:space="0" w:color="auto"/>
        <w:left w:val="none" w:sz="0" w:space="0" w:color="auto"/>
        <w:bottom w:val="none" w:sz="0" w:space="0" w:color="auto"/>
        <w:right w:val="none" w:sz="0" w:space="0" w:color="auto"/>
      </w:divBdr>
    </w:div>
    <w:div w:id="2122258022">
      <w:marLeft w:val="640"/>
      <w:marRight w:val="0"/>
      <w:marTop w:val="0"/>
      <w:marBottom w:val="0"/>
      <w:divBdr>
        <w:top w:val="none" w:sz="0" w:space="0" w:color="auto"/>
        <w:left w:val="none" w:sz="0" w:space="0" w:color="auto"/>
        <w:bottom w:val="none" w:sz="0" w:space="0" w:color="auto"/>
        <w:right w:val="none" w:sz="0" w:space="0" w:color="auto"/>
      </w:divBdr>
    </w:div>
    <w:div w:id="2122332880">
      <w:marLeft w:val="640"/>
      <w:marRight w:val="0"/>
      <w:marTop w:val="0"/>
      <w:marBottom w:val="0"/>
      <w:divBdr>
        <w:top w:val="none" w:sz="0" w:space="0" w:color="auto"/>
        <w:left w:val="none" w:sz="0" w:space="0" w:color="auto"/>
        <w:bottom w:val="none" w:sz="0" w:space="0" w:color="auto"/>
        <w:right w:val="none" w:sz="0" w:space="0" w:color="auto"/>
      </w:divBdr>
    </w:div>
    <w:div w:id="2122335851">
      <w:marLeft w:val="640"/>
      <w:marRight w:val="0"/>
      <w:marTop w:val="0"/>
      <w:marBottom w:val="0"/>
      <w:divBdr>
        <w:top w:val="none" w:sz="0" w:space="0" w:color="auto"/>
        <w:left w:val="none" w:sz="0" w:space="0" w:color="auto"/>
        <w:bottom w:val="none" w:sz="0" w:space="0" w:color="auto"/>
        <w:right w:val="none" w:sz="0" w:space="0" w:color="auto"/>
      </w:divBdr>
    </w:div>
    <w:div w:id="2122341247">
      <w:marLeft w:val="640"/>
      <w:marRight w:val="0"/>
      <w:marTop w:val="0"/>
      <w:marBottom w:val="0"/>
      <w:divBdr>
        <w:top w:val="none" w:sz="0" w:space="0" w:color="auto"/>
        <w:left w:val="none" w:sz="0" w:space="0" w:color="auto"/>
        <w:bottom w:val="none" w:sz="0" w:space="0" w:color="auto"/>
        <w:right w:val="none" w:sz="0" w:space="0" w:color="auto"/>
      </w:divBdr>
    </w:div>
    <w:div w:id="2122412983">
      <w:marLeft w:val="640"/>
      <w:marRight w:val="0"/>
      <w:marTop w:val="0"/>
      <w:marBottom w:val="0"/>
      <w:divBdr>
        <w:top w:val="none" w:sz="0" w:space="0" w:color="auto"/>
        <w:left w:val="none" w:sz="0" w:space="0" w:color="auto"/>
        <w:bottom w:val="none" w:sz="0" w:space="0" w:color="auto"/>
        <w:right w:val="none" w:sz="0" w:space="0" w:color="auto"/>
      </w:divBdr>
    </w:div>
    <w:div w:id="2122415078">
      <w:marLeft w:val="640"/>
      <w:marRight w:val="0"/>
      <w:marTop w:val="0"/>
      <w:marBottom w:val="0"/>
      <w:divBdr>
        <w:top w:val="none" w:sz="0" w:space="0" w:color="auto"/>
        <w:left w:val="none" w:sz="0" w:space="0" w:color="auto"/>
        <w:bottom w:val="none" w:sz="0" w:space="0" w:color="auto"/>
        <w:right w:val="none" w:sz="0" w:space="0" w:color="auto"/>
      </w:divBdr>
    </w:div>
    <w:div w:id="2122415213">
      <w:marLeft w:val="640"/>
      <w:marRight w:val="0"/>
      <w:marTop w:val="0"/>
      <w:marBottom w:val="0"/>
      <w:divBdr>
        <w:top w:val="none" w:sz="0" w:space="0" w:color="auto"/>
        <w:left w:val="none" w:sz="0" w:space="0" w:color="auto"/>
        <w:bottom w:val="none" w:sz="0" w:space="0" w:color="auto"/>
        <w:right w:val="none" w:sz="0" w:space="0" w:color="auto"/>
      </w:divBdr>
    </w:div>
    <w:div w:id="2122452542">
      <w:marLeft w:val="640"/>
      <w:marRight w:val="0"/>
      <w:marTop w:val="0"/>
      <w:marBottom w:val="0"/>
      <w:divBdr>
        <w:top w:val="none" w:sz="0" w:space="0" w:color="auto"/>
        <w:left w:val="none" w:sz="0" w:space="0" w:color="auto"/>
        <w:bottom w:val="none" w:sz="0" w:space="0" w:color="auto"/>
        <w:right w:val="none" w:sz="0" w:space="0" w:color="auto"/>
      </w:divBdr>
    </w:div>
    <w:div w:id="2122525688">
      <w:marLeft w:val="640"/>
      <w:marRight w:val="0"/>
      <w:marTop w:val="0"/>
      <w:marBottom w:val="0"/>
      <w:divBdr>
        <w:top w:val="none" w:sz="0" w:space="0" w:color="auto"/>
        <w:left w:val="none" w:sz="0" w:space="0" w:color="auto"/>
        <w:bottom w:val="none" w:sz="0" w:space="0" w:color="auto"/>
        <w:right w:val="none" w:sz="0" w:space="0" w:color="auto"/>
      </w:divBdr>
    </w:div>
    <w:div w:id="2122526560">
      <w:marLeft w:val="640"/>
      <w:marRight w:val="0"/>
      <w:marTop w:val="0"/>
      <w:marBottom w:val="0"/>
      <w:divBdr>
        <w:top w:val="none" w:sz="0" w:space="0" w:color="auto"/>
        <w:left w:val="none" w:sz="0" w:space="0" w:color="auto"/>
        <w:bottom w:val="none" w:sz="0" w:space="0" w:color="auto"/>
        <w:right w:val="none" w:sz="0" w:space="0" w:color="auto"/>
      </w:divBdr>
    </w:div>
    <w:div w:id="2122529536">
      <w:marLeft w:val="640"/>
      <w:marRight w:val="0"/>
      <w:marTop w:val="0"/>
      <w:marBottom w:val="0"/>
      <w:divBdr>
        <w:top w:val="none" w:sz="0" w:space="0" w:color="auto"/>
        <w:left w:val="none" w:sz="0" w:space="0" w:color="auto"/>
        <w:bottom w:val="none" w:sz="0" w:space="0" w:color="auto"/>
        <w:right w:val="none" w:sz="0" w:space="0" w:color="auto"/>
      </w:divBdr>
    </w:div>
    <w:div w:id="2122531176">
      <w:marLeft w:val="640"/>
      <w:marRight w:val="0"/>
      <w:marTop w:val="0"/>
      <w:marBottom w:val="0"/>
      <w:divBdr>
        <w:top w:val="none" w:sz="0" w:space="0" w:color="auto"/>
        <w:left w:val="none" w:sz="0" w:space="0" w:color="auto"/>
        <w:bottom w:val="none" w:sz="0" w:space="0" w:color="auto"/>
        <w:right w:val="none" w:sz="0" w:space="0" w:color="auto"/>
      </w:divBdr>
    </w:div>
    <w:div w:id="2122603911">
      <w:marLeft w:val="640"/>
      <w:marRight w:val="0"/>
      <w:marTop w:val="0"/>
      <w:marBottom w:val="0"/>
      <w:divBdr>
        <w:top w:val="none" w:sz="0" w:space="0" w:color="auto"/>
        <w:left w:val="none" w:sz="0" w:space="0" w:color="auto"/>
        <w:bottom w:val="none" w:sz="0" w:space="0" w:color="auto"/>
        <w:right w:val="none" w:sz="0" w:space="0" w:color="auto"/>
      </w:divBdr>
    </w:div>
    <w:div w:id="2122609790">
      <w:marLeft w:val="640"/>
      <w:marRight w:val="0"/>
      <w:marTop w:val="0"/>
      <w:marBottom w:val="0"/>
      <w:divBdr>
        <w:top w:val="none" w:sz="0" w:space="0" w:color="auto"/>
        <w:left w:val="none" w:sz="0" w:space="0" w:color="auto"/>
        <w:bottom w:val="none" w:sz="0" w:space="0" w:color="auto"/>
        <w:right w:val="none" w:sz="0" w:space="0" w:color="auto"/>
      </w:divBdr>
    </w:div>
    <w:div w:id="2122649487">
      <w:marLeft w:val="640"/>
      <w:marRight w:val="0"/>
      <w:marTop w:val="0"/>
      <w:marBottom w:val="0"/>
      <w:divBdr>
        <w:top w:val="none" w:sz="0" w:space="0" w:color="auto"/>
        <w:left w:val="none" w:sz="0" w:space="0" w:color="auto"/>
        <w:bottom w:val="none" w:sz="0" w:space="0" w:color="auto"/>
        <w:right w:val="none" w:sz="0" w:space="0" w:color="auto"/>
      </w:divBdr>
    </w:div>
    <w:div w:id="2122650477">
      <w:marLeft w:val="640"/>
      <w:marRight w:val="0"/>
      <w:marTop w:val="0"/>
      <w:marBottom w:val="0"/>
      <w:divBdr>
        <w:top w:val="none" w:sz="0" w:space="0" w:color="auto"/>
        <w:left w:val="none" w:sz="0" w:space="0" w:color="auto"/>
        <w:bottom w:val="none" w:sz="0" w:space="0" w:color="auto"/>
        <w:right w:val="none" w:sz="0" w:space="0" w:color="auto"/>
      </w:divBdr>
    </w:div>
    <w:div w:id="2122675689">
      <w:marLeft w:val="640"/>
      <w:marRight w:val="0"/>
      <w:marTop w:val="0"/>
      <w:marBottom w:val="0"/>
      <w:divBdr>
        <w:top w:val="none" w:sz="0" w:space="0" w:color="auto"/>
        <w:left w:val="none" w:sz="0" w:space="0" w:color="auto"/>
        <w:bottom w:val="none" w:sz="0" w:space="0" w:color="auto"/>
        <w:right w:val="none" w:sz="0" w:space="0" w:color="auto"/>
      </w:divBdr>
    </w:div>
    <w:div w:id="2122719387">
      <w:marLeft w:val="640"/>
      <w:marRight w:val="0"/>
      <w:marTop w:val="0"/>
      <w:marBottom w:val="0"/>
      <w:divBdr>
        <w:top w:val="none" w:sz="0" w:space="0" w:color="auto"/>
        <w:left w:val="none" w:sz="0" w:space="0" w:color="auto"/>
        <w:bottom w:val="none" w:sz="0" w:space="0" w:color="auto"/>
        <w:right w:val="none" w:sz="0" w:space="0" w:color="auto"/>
      </w:divBdr>
    </w:div>
    <w:div w:id="2122720488">
      <w:marLeft w:val="640"/>
      <w:marRight w:val="0"/>
      <w:marTop w:val="0"/>
      <w:marBottom w:val="0"/>
      <w:divBdr>
        <w:top w:val="none" w:sz="0" w:space="0" w:color="auto"/>
        <w:left w:val="none" w:sz="0" w:space="0" w:color="auto"/>
        <w:bottom w:val="none" w:sz="0" w:space="0" w:color="auto"/>
        <w:right w:val="none" w:sz="0" w:space="0" w:color="auto"/>
      </w:divBdr>
    </w:div>
    <w:div w:id="2122842723">
      <w:marLeft w:val="640"/>
      <w:marRight w:val="0"/>
      <w:marTop w:val="0"/>
      <w:marBottom w:val="0"/>
      <w:divBdr>
        <w:top w:val="none" w:sz="0" w:space="0" w:color="auto"/>
        <w:left w:val="none" w:sz="0" w:space="0" w:color="auto"/>
        <w:bottom w:val="none" w:sz="0" w:space="0" w:color="auto"/>
        <w:right w:val="none" w:sz="0" w:space="0" w:color="auto"/>
      </w:divBdr>
    </w:div>
    <w:div w:id="2122868950">
      <w:marLeft w:val="640"/>
      <w:marRight w:val="0"/>
      <w:marTop w:val="0"/>
      <w:marBottom w:val="0"/>
      <w:divBdr>
        <w:top w:val="none" w:sz="0" w:space="0" w:color="auto"/>
        <w:left w:val="none" w:sz="0" w:space="0" w:color="auto"/>
        <w:bottom w:val="none" w:sz="0" w:space="0" w:color="auto"/>
        <w:right w:val="none" w:sz="0" w:space="0" w:color="auto"/>
      </w:divBdr>
    </w:div>
    <w:div w:id="2122871194">
      <w:marLeft w:val="640"/>
      <w:marRight w:val="0"/>
      <w:marTop w:val="0"/>
      <w:marBottom w:val="0"/>
      <w:divBdr>
        <w:top w:val="none" w:sz="0" w:space="0" w:color="auto"/>
        <w:left w:val="none" w:sz="0" w:space="0" w:color="auto"/>
        <w:bottom w:val="none" w:sz="0" w:space="0" w:color="auto"/>
        <w:right w:val="none" w:sz="0" w:space="0" w:color="auto"/>
      </w:divBdr>
    </w:div>
    <w:div w:id="2122912049">
      <w:marLeft w:val="640"/>
      <w:marRight w:val="0"/>
      <w:marTop w:val="0"/>
      <w:marBottom w:val="0"/>
      <w:divBdr>
        <w:top w:val="none" w:sz="0" w:space="0" w:color="auto"/>
        <w:left w:val="none" w:sz="0" w:space="0" w:color="auto"/>
        <w:bottom w:val="none" w:sz="0" w:space="0" w:color="auto"/>
        <w:right w:val="none" w:sz="0" w:space="0" w:color="auto"/>
      </w:divBdr>
    </w:div>
    <w:div w:id="2122916132">
      <w:marLeft w:val="640"/>
      <w:marRight w:val="0"/>
      <w:marTop w:val="0"/>
      <w:marBottom w:val="0"/>
      <w:divBdr>
        <w:top w:val="none" w:sz="0" w:space="0" w:color="auto"/>
        <w:left w:val="none" w:sz="0" w:space="0" w:color="auto"/>
        <w:bottom w:val="none" w:sz="0" w:space="0" w:color="auto"/>
        <w:right w:val="none" w:sz="0" w:space="0" w:color="auto"/>
      </w:divBdr>
    </w:div>
    <w:div w:id="2122992607">
      <w:marLeft w:val="0"/>
      <w:marRight w:val="0"/>
      <w:marTop w:val="0"/>
      <w:marBottom w:val="0"/>
      <w:divBdr>
        <w:top w:val="none" w:sz="0" w:space="0" w:color="auto"/>
        <w:left w:val="none" w:sz="0" w:space="0" w:color="auto"/>
        <w:bottom w:val="none" w:sz="0" w:space="0" w:color="auto"/>
        <w:right w:val="none" w:sz="0" w:space="0" w:color="auto"/>
      </w:divBdr>
    </w:div>
    <w:div w:id="2122995659">
      <w:marLeft w:val="640"/>
      <w:marRight w:val="0"/>
      <w:marTop w:val="0"/>
      <w:marBottom w:val="0"/>
      <w:divBdr>
        <w:top w:val="none" w:sz="0" w:space="0" w:color="auto"/>
        <w:left w:val="none" w:sz="0" w:space="0" w:color="auto"/>
        <w:bottom w:val="none" w:sz="0" w:space="0" w:color="auto"/>
        <w:right w:val="none" w:sz="0" w:space="0" w:color="auto"/>
      </w:divBdr>
    </w:div>
    <w:div w:id="2123069039">
      <w:marLeft w:val="640"/>
      <w:marRight w:val="0"/>
      <w:marTop w:val="0"/>
      <w:marBottom w:val="0"/>
      <w:divBdr>
        <w:top w:val="none" w:sz="0" w:space="0" w:color="auto"/>
        <w:left w:val="none" w:sz="0" w:space="0" w:color="auto"/>
        <w:bottom w:val="none" w:sz="0" w:space="0" w:color="auto"/>
        <w:right w:val="none" w:sz="0" w:space="0" w:color="auto"/>
      </w:divBdr>
    </w:div>
    <w:div w:id="2123070646">
      <w:marLeft w:val="640"/>
      <w:marRight w:val="0"/>
      <w:marTop w:val="0"/>
      <w:marBottom w:val="0"/>
      <w:divBdr>
        <w:top w:val="none" w:sz="0" w:space="0" w:color="auto"/>
        <w:left w:val="none" w:sz="0" w:space="0" w:color="auto"/>
        <w:bottom w:val="none" w:sz="0" w:space="0" w:color="auto"/>
        <w:right w:val="none" w:sz="0" w:space="0" w:color="auto"/>
      </w:divBdr>
    </w:div>
    <w:div w:id="2123184775">
      <w:marLeft w:val="640"/>
      <w:marRight w:val="0"/>
      <w:marTop w:val="0"/>
      <w:marBottom w:val="0"/>
      <w:divBdr>
        <w:top w:val="none" w:sz="0" w:space="0" w:color="auto"/>
        <w:left w:val="none" w:sz="0" w:space="0" w:color="auto"/>
        <w:bottom w:val="none" w:sz="0" w:space="0" w:color="auto"/>
        <w:right w:val="none" w:sz="0" w:space="0" w:color="auto"/>
      </w:divBdr>
    </w:div>
    <w:div w:id="2123331492">
      <w:marLeft w:val="640"/>
      <w:marRight w:val="0"/>
      <w:marTop w:val="0"/>
      <w:marBottom w:val="0"/>
      <w:divBdr>
        <w:top w:val="none" w:sz="0" w:space="0" w:color="auto"/>
        <w:left w:val="none" w:sz="0" w:space="0" w:color="auto"/>
        <w:bottom w:val="none" w:sz="0" w:space="0" w:color="auto"/>
        <w:right w:val="none" w:sz="0" w:space="0" w:color="auto"/>
      </w:divBdr>
    </w:div>
    <w:div w:id="2123376371">
      <w:marLeft w:val="640"/>
      <w:marRight w:val="0"/>
      <w:marTop w:val="0"/>
      <w:marBottom w:val="0"/>
      <w:divBdr>
        <w:top w:val="none" w:sz="0" w:space="0" w:color="auto"/>
        <w:left w:val="none" w:sz="0" w:space="0" w:color="auto"/>
        <w:bottom w:val="none" w:sz="0" w:space="0" w:color="auto"/>
        <w:right w:val="none" w:sz="0" w:space="0" w:color="auto"/>
      </w:divBdr>
    </w:div>
    <w:div w:id="2123376981">
      <w:marLeft w:val="640"/>
      <w:marRight w:val="0"/>
      <w:marTop w:val="0"/>
      <w:marBottom w:val="0"/>
      <w:divBdr>
        <w:top w:val="none" w:sz="0" w:space="0" w:color="auto"/>
        <w:left w:val="none" w:sz="0" w:space="0" w:color="auto"/>
        <w:bottom w:val="none" w:sz="0" w:space="0" w:color="auto"/>
        <w:right w:val="none" w:sz="0" w:space="0" w:color="auto"/>
      </w:divBdr>
    </w:div>
    <w:div w:id="2123377313">
      <w:marLeft w:val="640"/>
      <w:marRight w:val="0"/>
      <w:marTop w:val="0"/>
      <w:marBottom w:val="0"/>
      <w:divBdr>
        <w:top w:val="none" w:sz="0" w:space="0" w:color="auto"/>
        <w:left w:val="none" w:sz="0" w:space="0" w:color="auto"/>
        <w:bottom w:val="none" w:sz="0" w:space="0" w:color="auto"/>
        <w:right w:val="none" w:sz="0" w:space="0" w:color="auto"/>
      </w:divBdr>
    </w:div>
    <w:div w:id="2123451166">
      <w:marLeft w:val="640"/>
      <w:marRight w:val="0"/>
      <w:marTop w:val="0"/>
      <w:marBottom w:val="0"/>
      <w:divBdr>
        <w:top w:val="none" w:sz="0" w:space="0" w:color="auto"/>
        <w:left w:val="none" w:sz="0" w:space="0" w:color="auto"/>
        <w:bottom w:val="none" w:sz="0" w:space="0" w:color="auto"/>
        <w:right w:val="none" w:sz="0" w:space="0" w:color="auto"/>
      </w:divBdr>
    </w:div>
    <w:div w:id="2123454264">
      <w:marLeft w:val="640"/>
      <w:marRight w:val="0"/>
      <w:marTop w:val="0"/>
      <w:marBottom w:val="0"/>
      <w:divBdr>
        <w:top w:val="none" w:sz="0" w:space="0" w:color="auto"/>
        <w:left w:val="none" w:sz="0" w:space="0" w:color="auto"/>
        <w:bottom w:val="none" w:sz="0" w:space="0" w:color="auto"/>
        <w:right w:val="none" w:sz="0" w:space="0" w:color="auto"/>
      </w:divBdr>
    </w:div>
    <w:div w:id="2123528822">
      <w:marLeft w:val="640"/>
      <w:marRight w:val="0"/>
      <w:marTop w:val="0"/>
      <w:marBottom w:val="0"/>
      <w:divBdr>
        <w:top w:val="none" w:sz="0" w:space="0" w:color="auto"/>
        <w:left w:val="none" w:sz="0" w:space="0" w:color="auto"/>
        <w:bottom w:val="none" w:sz="0" w:space="0" w:color="auto"/>
        <w:right w:val="none" w:sz="0" w:space="0" w:color="auto"/>
      </w:divBdr>
    </w:div>
    <w:div w:id="2123575393">
      <w:marLeft w:val="640"/>
      <w:marRight w:val="0"/>
      <w:marTop w:val="0"/>
      <w:marBottom w:val="0"/>
      <w:divBdr>
        <w:top w:val="none" w:sz="0" w:space="0" w:color="auto"/>
        <w:left w:val="none" w:sz="0" w:space="0" w:color="auto"/>
        <w:bottom w:val="none" w:sz="0" w:space="0" w:color="auto"/>
        <w:right w:val="none" w:sz="0" w:space="0" w:color="auto"/>
      </w:divBdr>
    </w:div>
    <w:div w:id="2123649497">
      <w:marLeft w:val="640"/>
      <w:marRight w:val="0"/>
      <w:marTop w:val="0"/>
      <w:marBottom w:val="0"/>
      <w:divBdr>
        <w:top w:val="none" w:sz="0" w:space="0" w:color="auto"/>
        <w:left w:val="none" w:sz="0" w:space="0" w:color="auto"/>
        <w:bottom w:val="none" w:sz="0" w:space="0" w:color="auto"/>
        <w:right w:val="none" w:sz="0" w:space="0" w:color="auto"/>
      </w:divBdr>
    </w:div>
    <w:div w:id="2123766444">
      <w:marLeft w:val="640"/>
      <w:marRight w:val="0"/>
      <w:marTop w:val="0"/>
      <w:marBottom w:val="0"/>
      <w:divBdr>
        <w:top w:val="none" w:sz="0" w:space="0" w:color="auto"/>
        <w:left w:val="none" w:sz="0" w:space="0" w:color="auto"/>
        <w:bottom w:val="none" w:sz="0" w:space="0" w:color="auto"/>
        <w:right w:val="none" w:sz="0" w:space="0" w:color="auto"/>
      </w:divBdr>
    </w:div>
    <w:div w:id="2123766448">
      <w:marLeft w:val="640"/>
      <w:marRight w:val="0"/>
      <w:marTop w:val="0"/>
      <w:marBottom w:val="0"/>
      <w:divBdr>
        <w:top w:val="none" w:sz="0" w:space="0" w:color="auto"/>
        <w:left w:val="none" w:sz="0" w:space="0" w:color="auto"/>
        <w:bottom w:val="none" w:sz="0" w:space="0" w:color="auto"/>
        <w:right w:val="none" w:sz="0" w:space="0" w:color="auto"/>
      </w:divBdr>
    </w:div>
    <w:div w:id="2123835898">
      <w:marLeft w:val="640"/>
      <w:marRight w:val="0"/>
      <w:marTop w:val="0"/>
      <w:marBottom w:val="0"/>
      <w:divBdr>
        <w:top w:val="none" w:sz="0" w:space="0" w:color="auto"/>
        <w:left w:val="none" w:sz="0" w:space="0" w:color="auto"/>
        <w:bottom w:val="none" w:sz="0" w:space="0" w:color="auto"/>
        <w:right w:val="none" w:sz="0" w:space="0" w:color="auto"/>
      </w:divBdr>
    </w:div>
    <w:div w:id="2123836383">
      <w:marLeft w:val="640"/>
      <w:marRight w:val="0"/>
      <w:marTop w:val="0"/>
      <w:marBottom w:val="0"/>
      <w:divBdr>
        <w:top w:val="none" w:sz="0" w:space="0" w:color="auto"/>
        <w:left w:val="none" w:sz="0" w:space="0" w:color="auto"/>
        <w:bottom w:val="none" w:sz="0" w:space="0" w:color="auto"/>
        <w:right w:val="none" w:sz="0" w:space="0" w:color="auto"/>
      </w:divBdr>
    </w:div>
    <w:div w:id="2123836736">
      <w:marLeft w:val="640"/>
      <w:marRight w:val="0"/>
      <w:marTop w:val="0"/>
      <w:marBottom w:val="0"/>
      <w:divBdr>
        <w:top w:val="none" w:sz="0" w:space="0" w:color="auto"/>
        <w:left w:val="none" w:sz="0" w:space="0" w:color="auto"/>
        <w:bottom w:val="none" w:sz="0" w:space="0" w:color="auto"/>
        <w:right w:val="none" w:sz="0" w:space="0" w:color="auto"/>
      </w:divBdr>
    </w:div>
    <w:div w:id="2123839622">
      <w:marLeft w:val="640"/>
      <w:marRight w:val="0"/>
      <w:marTop w:val="0"/>
      <w:marBottom w:val="0"/>
      <w:divBdr>
        <w:top w:val="none" w:sz="0" w:space="0" w:color="auto"/>
        <w:left w:val="none" w:sz="0" w:space="0" w:color="auto"/>
        <w:bottom w:val="none" w:sz="0" w:space="0" w:color="auto"/>
        <w:right w:val="none" w:sz="0" w:space="0" w:color="auto"/>
      </w:divBdr>
    </w:div>
    <w:div w:id="2123842427">
      <w:marLeft w:val="640"/>
      <w:marRight w:val="0"/>
      <w:marTop w:val="0"/>
      <w:marBottom w:val="0"/>
      <w:divBdr>
        <w:top w:val="none" w:sz="0" w:space="0" w:color="auto"/>
        <w:left w:val="none" w:sz="0" w:space="0" w:color="auto"/>
        <w:bottom w:val="none" w:sz="0" w:space="0" w:color="auto"/>
        <w:right w:val="none" w:sz="0" w:space="0" w:color="auto"/>
      </w:divBdr>
    </w:div>
    <w:div w:id="2123920038">
      <w:marLeft w:val="640"/>
      <w:marRight w:val="0"/>
      <w:marTop w:val="0"/>
      <w:marBottom w:val="0"/>
      <w:divBdr>
        <w:top w:val="none" w:sz="0" w:space="0" w:color="auto"/>
        <w:left w:val="none" w:sz="0" w:space="0" w:color="auto"/>
        <w:bottom w:val="none" w:sz="0" w:space="0" w:color="auto"/>
        <w:right w:val="none" w:sz="0" w:space="0" w:color="auto"/>
      </w:divBdr>
    </w:div>
    <w:div w:id="2123957868">
      <w:marLeft w:val="640"/>
      <w:marRight w:val="0"/>
      <w:marTop w:val="0"/>
      <w:marBottom w:val="0"/>
      <w:divBdr>
        <w:top w:val="none" w:sz="0" w:space="0" w:color="auto"/>
        <w:left w:val="none" w:sz="0" w:space="0" w:color="auto"/>
        <w:bottom w:val="none" w:sz="0" w:space="0" w:color="auto"/>
        <w:right w:val="none" w:sz="0" w:space="0" w:color="auto"/>
      </w:divBdr>
    </w:div>
    <w:div w:id="2123959151">
      <w:marLeft w:val="640"/>
      <w:marRight w:val="0"/>
      <w:marTop w:val="0"/>
      <w:marBottom w:val="0"/>
      <w:divBdr>
        <w:top w:val="none" w:sz="0" w:space="0" w:color="auto"/>
        <w:left w:val="none" w:sz="0" w:space="0" w:color="auto"/>
        <w:bottom w:val="none" w:sz="0" w:space="0" w:color="auto"/>
        <w:right w:val="none" w:sz="0" w:space="0" w:color="auto"/>
      </w:divBdr>
    </w:div>
    <w:div w:id="2123962957">
      <w:marLeft w:val="640"/>
      <w:marRight w:val="0"/>
      <w:marTop w:val="0"/>
      <w:marBottom w:val="0"/>
      <w:divBdr>
        <w:top w:val="none" w:sz="0" w:space="0" w:color="auto"/>
        <w:left w:val="none" w:sz="0" w:space="0" w:color="auto"/>
        <w:bottom w:val="none" w:sz="0" w:space="0" w:color="auto"/>
        <w:right w:val="none" w:sz="0" w:space="0" w:color="auto"/>
      </w:divBdr>
    </w:div>
    <w:div w:id="2123988167">
      <w:marLeft w:val="640"/>
      <w:marRight w:val="0"/>
      <w:marTop w:val="0"/>
      <w:marBottom w:val="0"/>
      <w:divBdr>
        <w:top w:val="none" w:sz="0" w:space="0" w:color="auto"/>
        <w:left w:val="none" w:sz="0" w:space="0" w:color="auto"/>
        <w:bottom w:val="none" w:sz="0" w:space="0" w:color="auto"/>
        <w:right w:val="none" w:sz="0" w:space="0" w:color="auto"/>
      </w:divBdr>
    </w:div>
    <w:div w:id="2124031868">
      <w:marLeft w:val="640"/>
      <w:marRight w:val="0"/>
      <w:marTop w:val="0"/>
      <w:marBottom w:val="0"/>
      <w:divBdr>
        <w:top w:val="none" w:sz="0" w:space="0" w:color="auto"/>
        <w:left w:val="none" w:sz="0" w:space="0" w:color="auto"/>
        <w:bottom w:val="none" w:sz="0" w:space="0" w:color="auto"/>
        <w:right w:val="none" w:sz="0" w:space="0" w:color="auto"/>
      </w:divBdr>
    </w:div>
    <w:div w:id="2124033141">
      <w:marLeft w:val="640"/>
      <w:marRight w:val="0"/>
      <w:marTop w:val="0"/>
      <w:marBottom w:val="0"/>
      <w:divBdr>
        <w:top w:val="none" w:sz="0" w:space="0" w:color="auto"/>
        <w:left w:val="none" w:sz="0" w:space="0" w:color="auto"/>
        <w:bottom w:val="none" w:sz="0" w:space="0" w:color="auto"/>
        <w:right w:val="none" w:sz="0" w:space="0" w:color="auto"/>
      </w:divBdr>
    </w:div>
    <w:div w:id="2124033610">
      <w:marLeft w:val="640"/>
      <w:marRight w:val="0"/>
      <w:marTop w:val="0"/>
      <w:marBottom w:val="0"/>
      <w:divBdr>
        <w:top w:val="none" w:sz="0" w:space="0" w:color="auto"/>
        <w:left w:val="none" w:sz="0" w:space="0" w:color="auto"/>
        <w:bottom w:val="none" w:sz="0" w:space="0" w:color="auto"/>
        <w:right w:val="none" w:sz="0" w:space="0" w:color="auto"/>
      </w:divBdr>
    </w:div>
    <w:div w:id="2124153859">
      <w:marLeft w:val="640"/>
      <w:marRight w:val="0"/>
      <w:marTop w:val="0"/>
      <w:marBottom w:val="0"/>
      <w:divBdr>
        <w:top w:val="none" w:sz="0" w:space="0" w:color="auto"/>
        <w:left w:val="none" w:sz="0" w:space="0" w:color="auto"/>
        <w:bottom w:val="none" w:sz="0" w:space="0" w:color="auto"/>
        <w:right w:val="none" w:sz="0" w:space="0" w:color="auto"/>
      </w:divBdr>
    </w:div>
    <w:div w:id="2124155546">
      <w:marLeft w:val="640"/>
      <w:marRight w:val="0"/>
      <w:marTop w:val="0"/>
      <w:marBottom w:val="0"/>
      <w:divBdr>
        <w:top w:val="none" w:sz="0" w:space="0" w:color="auto"/>
        <w:left w:val="none" w:sz="0" w:space="0" w:color="auto"/>
        <w:bottom w:val="none" w:sz="0" w:space="0" w:color="auto"/>
        <w:right w:val="none" w:sz="0" w:space="0" w:color="auto"/>
      </w:divBdr>
    </w:div>
    <w:div w:id="2124180523">
      <w:marLeft w:val="640"/>
      <w:marRight w:val="0"/>
      <w:marTop w:val="0"/>
      <w:marBottom w:val="0"/>
      <w:divBdr>
        <w:top w:val="none" w:sz="0" w:space="0" w:color="auto"/>
        <w:left w:val="none" w:sz="0" w:space="0" w:color="auto"/>
        <w:bottom w:val="none" w:sz="0" w:space="0" w:color="auto"/>
        <w:right w:val="none" w:sz="0" w:space="0" w:color="auto"/>
      </w:divBdr>
    </w:div>
    <w:div w:id="2124185400">
      <w:marLeft w:val="640"/>
      <w:marRight w:val="0"/>
      <w:marTop w:val="0"/>
      <w:marBottom w:val="0"/>
      <w:divBdr>
        <w:top w:val="none" w:sz="0" w:space="0" w:color="auto"/>
        <w:left w:val="none" w:sz="0" w:space="0" w:color="auto"/>
        <w:bottom w:val="none" w:sz="0" w:space="0" w:color="auto"/>
        <w:right w:val="none" w:sz="0" w:space="0" w:color="auto"/>
      </w:divBdr>
    </w:div>
    <w:div w:id="2124222051">
      <w:marLeft w:val="640"/>
      <w:marRight w:val="0"/>
      <w:marTop w:val="0"/>
      <w:marBottom w:val="0"/>
      <w:divBdr>
        <w:top w:val="none" w:sz="0" w:space="0" w:color="auto"/>
        <w:left w:val="none" w:sz="0" w:space="0" w:color="auto"/>
        <w:bottom w:val="none" w:sz="0" w:space="0" w:color="auto"/>
        <w:right w:val="none" w:sz="0" w:space="0" w:color="auto"/>
      </w:divBdr>
    </w:div>
    <w:div w:id="2124226041">
      <w:marLeft w:val="640"/>
      <w:marRight w:val="0"/>
      <w:marTop w:val="0"/>
      <w:marBottom w:val="0"/>
      <w:divBdr>
        <w:top w:val="none" w:sz="0" w:space="0" w:color="auto"/>
        <w:left w:val="none" w:sz="0" w:space="0" w:color="auto"/>
        <w:bottom w:val="none" w:sz="0" w:space="0" w:color="auto"/>
        <w:right w:val="none" w:sz="0" w:space="0" w:color="auto"/>
      </w:divBdr>
    </w:div>
    <w:div w:id="2124226853">
      <w:marLeft w:val="640"/>
      <w:marRight w:val="0"/>
      <w:marTop w:val="0"/>
      <w:marBottom w:val="0"/>
      <w:divBdr>
        <w:top w:val="none" w:sz="0" w:space="0" w:color="auto"/>
        <w:left w:val="none" w:sz="0" w:space="0" w:color="auto"/>
        <w:bottom w:val="none" w:sz="0" w:space="0" w:color="auto"/>
        <w:right w:val="none" w:sz="0" w:space="0" w:color="auto"/>
      </w:divBdr>
    </w:div>
    <w:div w:id="2124231248">
      <w:marLeft w:val="640"/>
      <w:marRight w:val="0"/>
      <w:marTop w:val="0"/>
      <w:marBottom w:val="0"/>
      <w:divBdr>
        <w:top w:val="none" w:sz="0" w:space="0" w:color="auto"/>
        <w:left w:val="none" w:sz="0" w:space="0" w:color="auto"/>
        <w:bottom w:val="none" w:sz="0" w:space="0" w:color="auto"/>
        <w:right w:val="none" w:sz="0" w:space="0" w:color="auto"/>
      </w:divBdr>
    </w:div>
    <w:div w:id="2124299042">
      <w:marLeft w:val="640"/>
      <w:marRight w:val="0"/>
      <w:marTop w:val="0"/>
      <w:marBottom w:val="0"/>
      <w:divBdr>
        <w:top w:val="none" w:sz="0" w:space="0" w:color="auto"/>
        <w:left w:val="none" w:sz="0" w:space="0" w:color="auto"/>
        <w:bottom w:val="none" w:sz="0" w:space="0" w:color="auto"/>
        <w:right w:val="none" w:sz="0" w:space="0" w:color="auto"/>
      </w:divBdr>
    </w:div>
    <w:div w:id="2124303239">
      <w:marLeft w:val="640"/>
      <w:marRight w:val="0"/>
      <w:marTop w:val="0"/>
      <w:marBottom w:val="0"/>
      <w:divBdr>
        <w:top w:val="none" w:sz="0" w:space="0" w:color="auto"/>
        <w:left w:val="none" w:sz="0" w:space="0" w:color="auto"/>
        <w:bottom w:val="none" w:sz="0" w:space="0" w:color="auto"/>
        <w:right w:val="none" w:sz="0" w:space="0" w:color="auto"/>
      </w:divBdr>
    </w:div>
    <w:div w:id="2124373046">
      <w:marLeft w:val="640"/>
      <w:marRight w:val="0"/>
      <w:marTop w:val="0"/>
      <w:marBottom w:val="0"/>
      <w:divBdr>
        <w:top w:val="none" w:sz="0" w:space="0" w:color="auto"/>
        <w:left w:val="none" w:sz="0" w:space="0" w:color="auto"/>
        <w:bottom w:val="none" w:sz="0" w:space="0" w:color="auto"/>
        <w:right w:val="none" w:sz="0" w:space="0" w:color="auto"/>
      </w:divBdr>
    </w:div>
    <w:div w:id="2124379593">
      <w:marLeft w:val="640"/>
      <w:marRight w:val="0"/>
      <w:marTop w:val="0"/>
      <w:marBottom w:val="0"/>
      <w:divBdr>
        <w:top w:val="none" w:sz="0" w:space="0" w:color="auto"/>
        <w:left w:val="none" w:sz="0" w:space="0" w:color="auto"/>
        <w:bottom w:val="none" w:sz="0" w:space="0" w:color="auto"/>
        <w:right w:val="none" w:sz="0" w:space="0" w:color="auto"/>
      </w:divBdr>
    </w:div>
    <w:div w:id="2124424632">
      <w:marLeft w:val="640"/>
      <w:marRight w:val="0"/>
      <w:marTop w:val="0"/>
      <w:marBottom w:val="0"/>
      <w:divBdr>
        <w:top w:val="none" w:sz="0" w:space="0" w:color="auto"/>
        <w:left w:val="none" w:sz="0" w:space="0" w:color="auto"/>
        <w:bottom w:val="none" w:sz="0" w:space="0" w:color="auto"/>
        <w:right w:val="none" w:sz="0" w:space="0" w:color="auto"/>
      </w:divBdr>
    </w:div>
    <w:div w:id="2124493836">
      <w:marLeft w:val="640"/>
      <w:marRight w:val="0"/>
      <w:marTop w:val="0"/>
      <w:marBottom w:val="0"/>
      <w:divBdr>
        <w:top w:val="none" w:sz="0" w:space="0" w:color="auto"/>
        <w:left w:val="none" w:sz="0" w:space="0" w:color="auto"/>
        <w:bottom w:val="none" w:sz="0" w:space="0" w:color="auto"/>
        <w:right w:val="none" w:sz="0" w:space="0" w:color="auto"/>
      </w:divBdr>
    </w:div>
    <w:div w:id="2124494127">
      <w:marLeft w:val="640"/>
      <w:marRight w:val="0"/>
      <w:marTop w:val="0"/>
      <w:marBottom w:val="0"/>
      <w:divBdr>
        <w:top w:val="none" w:sz="0" w:space="0" w:color="auto"/>
        <w:left w:val="none" w:sz="0" w:space="0" w:color="auto"/>
        <w:bottom w:val="none" w:sz="0" w:space="0" w:color="auto"/>
        <w:right w:val="none" w:sz="0" w:space="0" w:color="auto"/>
      </w:divBdr>
    </w:div>
    <w:div w:id="2124497259">
      <w:marLeft w:val="640"/>
      <w:marRight w:val="0"/>
      <w:marTop w:val="0"/>
      <w:marBottom w:val="0"/>
      <w:divBdr>
        <w:top w:val="none" w:sz="0" w:space="0" w:color="auto"/>
        <w:left w:val="none" w:sz="0" w:space="0" w:color="auto"/>
        <w:bottom w:val="none" w:sz="0" w:space="0" w:color="auto"/>
        <w:right w:val="none" w:sz="0" w:space="0" w:color="auto"/>
      </w:divBdr>
    </w:div>
    <w:div w:id="2124569476">
      <w:marLeft w:val="640"/>
      <w:marRight w:val="0"/>
      <w:marTop w:val="0"/>
      <w:marBottom w:val="0"/>
      <w:divBdr>
        <w:top w:val="none" w:sz="0" w:space="0" w:color="auto"/>
        <w:left w:val="none" w:sz="0" w:space="0" w:color="auto"/>
        <w:bottom w:val="none" w:sz="0" w:space="0" w:color="auto"/>
        <w:right w:val="none" w:sz="0" w:space="0" w:color="auto"/>
      </w:divBdr>
    </w:div>
    <w:div w:id="2124612141">
      <w:marLeft w:val="640"/>
      <w:marRight w:val="0"/>
      <w:marTop w:val="0"/>
      <w:marBottom w:val="0"/>
      <w:divBdr>
        <w:top w:val="none" w:sz="0" w:space="0" w:color="auto"/>
        <w:left w:val="none" w:sz="0" w:space="0" w:color="auto"/>
        <w:bottom w:val="none" w:sz="0" w:space="0" w:color="auto"/>
        <w:right w:val="none" w:sz="0" w:space="0" w:color="auto"/>
      </w:divBdr>
    </w:div>
    <w:div w:id="2124684164">
      <w:marLeft w:val="640"/>
      <w:marRight w:val="0"/>
      <w:marTop w:val="0"/>
      <w:marBottom w:val="0"/>
      <w:divBdr>
        <w:top w:val="none" w:sz="0" w:space="0" w:color="auto"/>
        <w:left w:val="none" w:sz="0" w:space="0" w:color="auto"/>
        <w:bottom w:val="none" w:sz="0" w:space="0" w:color="auto"/>
        <w:right w:val="none" w:sz="0" w:space="0" w:color="auto"/>
      </w:divBdr>
    </w:div>
    <w:div w:id="2124763825">
      <w:marLeft w:val="640"/>
      <w:marRight w:val="0"/>
      <w:marTop w:val="0"/>
      <w:marBottom w:val="0"/>
      <w:divBdr>
        <w:top w:val="none" w:sz="0" w:space="0" w:color="auto"/>
        <w:left w:val="none" w:sz="0" w:space="0" w:color="auto"/>
        <w:bottom w:val="none" w:sz="0" w:space="0" w:color="auto"/>
        <w:right w:val="none" w:sz="0" w:space="0" w:color="auto"/>
      </w:divBdr>
    </w:div>
    <w:div w:id="2124764983">
      <w:marLeft w:val="640"/>
      <w:marRight w:val="0"/>
      <w:marTop w:val="0"/>
      <w:marBottom w:val="0"/>
      <w:divBdr>
        <w:top w:val="none" w:sz="0" w:space="0" w:color="auto"/>
        <w:left w:val="none" w:sz="0" w:space="0" w:color="auto"/>
        <w:bottom w:val="none" w:sz="0" w:space="0" w:color="auto"/>
        <w:right w:val="none" w:sz="0" w:space="0" w:color="auto"/>
      </w:divBdr>
    </w:div>
    <w:div w:id="2124767713">
      <w:marLeft w:val="640"/>
      <w:marRight w:val="0"/>
      <w:marTop w:val="0"/>
      <w:marBottom w:val="0"/>
      <w:divBdr>
        <w:top w:val="none" w:sz="0" w:space="0" w:color="auto"/>
        <w:left w:val="none" w:sz="0" w:space="0" w:color="auto"/>
        <w:bottom w:val="none" w:sz="0" w:space="0" w:color="auto"/>
        <w:right w:val="none" w:sz="0" w:space="0" w:color="auto"/>
      </w:divBdr>
    </w:div>
    <w:div w:id="2125029421">
      <w:marLeft w:val="640"/>
      <w:marRight w:val="0"/>
      <w:marTop w:val="0"/>
      <w:marBottom w:val="0"/>
      <w:divBdr>
        <w:top w:val="none" w:sz="0" w:space="0" w:color="auto"/>
        <w:left w:val="none" w:sz="0" w:space="0" w:color="auto"/>
        <w:bottom w:val="none" w:sz="0" w:space="0" w:color="auto"/>
        <w:right w:val="none" w:sz="0" w:space="0" w:color="auto"/>
      </w:divBdr>
    </w:div>
    <w:div w:id="2125034896">
      <w:marLeft w:val="640"/>
      <w:marRight w:val="0"/>
      <w:marTop w:val="0"/>
      <w:marBottom w:val="0"/>
      <w:divBdr>
        <w:top w:val="none" w:sz="0" w:space="0" w:color="auto"/>
        <w:left w:val="none" w:sz="0" w:space="0" w:color="auto"/>
        <w:bottom w:val="none" w:sz="0" w:space="0" w:color="auto"/>
        <w:right w:val="none" w:sz="0" w:space="0" w:color="auto"/>
      </w:divBdr>
    </w:div>
    <w:div w:id="2125035295">
      <w:marLeft w:val="640"/>
      <w:marRight w:val="0"/>
      <w:marTop w:val="0"/>
      <w:marBottom w:val="0"/>
      <w:divBdr>
        <w:top w:val="none" w:sz="0" w:space="0" w:color="auto"/>
        <w:left w:val="none" w:sz="0" w:space="0" w:color="auto"/>
        <w:bottom w:val="none" w:sz="0" w:space="0" w:color="auto"/>
        <w:right w:val="none" w:sz="0" w:space="0" w:color="auto"/>
      </w:divBdr>
    </w:div>
    <w:div w:id="2125035793">
      <w:marLeft w:val="640"/>
      <w:marRight w:val="0"/>
      <w:marTop w:val="0"/>
      <w:marBottom w:val="0"/>
      <w:divBdr>
        <w:top w:val="none" w:sz="0" w:space="0" w:color="auto"/>
        <w:left w:val="none" w:sz="0" w:space="0" w:color="auto"/>
        <w:bottom w:val="none" w:sz="0" w:space="0" w:color="auto"/>
        <w:right w:val="none" w:sz="0" w:space="0" w:color="auto"/>
      </w:divBdr>
    </w:div>
    <w:div w:id="2125036999">
      <w:marLeft w:val="640"/>
      <w:marRight w:val="0"/>
      <w:marTop w:val="0"/>
      <w:marBottom w:val="0"/>
      <w:divBdr>
        <w:top w:val="none" w:sz="0" w:space="0" w:color="auto"/>
        <w:left w:val="none" w:sz="0" w:space="0" w:color="auto"/>
        <w:bottom w:val="none" w:sz="0" w:space="0" w:color="auto"/>
        <w:right w:val="none" w:sz="0" w:space="0" w:color="auto"/>
      </w:divBdr>
    </w:div>
    <w:div w:id="2125079128">
      <w:marLeft w:val="640"/>
      <w:marRight w:val="0"/>
      <w:marTop w:val="0"/>
      <w:marBottom w:val="0"/>
      <w:divBdr>
        <w:top w:val="none" w:sz="0" w:space="0" w:color="auto"/>
        <w:left w:val="none" w:sz="0" w:space="0" w:color="auto"/>
        <w:bottom w:val="none" w:sz="0" w:space="0" w:color="auto"/>
        <w:right w:val="none" w:sz="0" w:space="0" w:color="auto"/>
      </w:divBdr>
    </w:div>
    <w:div w:id="2125230961">
      <w:marLeft w:val="640"/>
      <w:marRight w:val="0"/>
      <w:marTop w:val="0"/>
      <w:marBottom w:val="0"/>
      <w:divBdr>
        <w:top w:val="none" w:sz="0" w:space="0" w:color="auto"/>
        <w:left w:val="none" w:sz="0" w:space="0" w:color="auto"/>
        <w:bottom w:val="none" w:sz="0" w:space="0" w:color="auto"/>
        <w:right w:val="none" w:sz="0" w:space="0" w:color="auto"/>
      </w:divBdr>
    </w:div>
    <w:div w:id="2125273020">
      <w:marLeft w:val="640"/>
      <w:marRight w:val="0"/>
      <w:marTop w:val="0"/>
      <w:marBottom w:val="0"/>
      <w:divBdr>
        <w:top w:val="none" w:sz="0" w:space="0" w:color="auto"/>
        <w:left w:val="none" w:sz="0" w:space="0" w:color="auto"/>
        <w:bottom w:val="none" w:sz="0" w:space="0" w:color="auto"/>
        <w:right w:val="none" w:sz="0" w:space="0" w:color="auto"/>
      </w:divBdr>
    </w:div>
    <w:div w:id="2125343399">
      <w:marLeft w:val="640"/>
      <w:marRight w:val="0"/>
      <w:marTop w:val="0"/>
      <w:marBottom w:val="0"/>
      <w:divBdr>
        <w:top w:val="none" w:sz="0" w:space="0" w:color="auto"/>
        <w:left w:val="none" w:sz="0" w:space="0" w:color="auto"/>
        <w:bottom w:val="none" w:sz="0" w:space="0" w:color="auto"/>
        <w:right w:val="none" w:sz="0" w:space="0" w:color="auto"/>
      </w:divBdr>
    </w:div>
    <w:div w:id="2125343632">
      <w:marLeft w:val="640"/>
      <w:marRight w:val="0"/>
      <w:marTop w:val="0"/>
      <w:marBottom w:val="0"/>
      <w:divBdr>
        <w:top w:val="none" w:sz="0" w:space="0" w:color="auto"/>
        <w:left w:val="none" w:sz="0" w:space="0" w:color="auto"/>
        <w:bottom w:val="none" w:sz="0" w:space="0" w:color="auto"/>
        <w:right w:val="none" w:sz="0" w:space="0" w:color="auto"/>
      </w:divBdr>
    </w:div>
    <w:div w:id="2125348601">
      <w:marLeft w:val="640"/>
      <w:marRight w:val="0"/>
      <w:marTop w:val="0"/>
      <w:marBottom w:val="0"/>
      <w:divBdr>
        <w:top w:val="none" w:sz="0" w:space="0" w:color="auto"/>
        <w:left w:val="none" w:sz="0" w:space="0" w:color="auto"/>
        <w:bottom w:val="none" w:sz="0" w:space="0" w:color="auto"/>
        <w:right w:val="none" w:sz="0" w:space="0" w:color="auto"/>
      </w:divBdr>
    </w:div>
    <w:div w:id="2125417222">
      <w:marLeft w:val="640"/>
      <w:marRight w:val="0"/>
      <w:marTop w:val="0"/>
      <w:marBottom w:val="0"/>
      <w:divBdr>
        <w:top w:val="none" w:sz="0" w:space="0" w:color="auto"/>
        <w:left w:val="none" w:sz="0" w:space="0" w:color="auto"/>
        <w:bottom w:val="none" w:sz="0" w:space="0" w:color="auto"/>
        <w:right w:val="none" w:sz="0" w:space="0" w:color="auto"/>
      </w:divBdr>
    </w:div>
    <w:div w:id="2125490175">
      <w:marLeft w:val="640"/>
      <w:marRight w:val="0"/>
      <w:marTop w:val="0"/>
      <w:marBottom w:val="0"/>
      <w:divBdr>
        <w:top w:val="none" w:sz="0" w:space="0" w:color="auto"/>
        <w:left w:val="none" w:sz="0" w:space="0" w:color="auto"/>
        <w:bottom w:val="none" w:sz="0" w:space="0" w:color="auto"/>
        <w:right w:val="none" w:sz="0" w:space="0" w:color="auto"/>
      </w:divBdr>
    </w:div>
    <w:div w:id="2125535022">
      <w:marLeft w:val="640"/>
      <w:marRight w:val="0"/>
      <w:marTop w:val="0"/>
      <w:marBottom w:val="0"/>
      <w:divBdr>
        <w:top w:val="none" w:sz="0" w:space="0" w:color="auto"/>
        <w:left w:val="none" w:sz="0" w:space="0" w:color="auto"/>
        <w:bottom w:val="none" w:sz="0" w:space="0" w:color="auto"/>
        <w:right w:val="none" w:sz="0" w:space="0" w:color="auto"/>
      </w:divBdr>
    </w:div>
    <w:div w:id="2125615879">
      <w:marLeft w:val="640"/>
      <w:marRight w:val="0"/>
      <w:marTop w:val="0"/>
      <w:marBottom w:val="0"/>
      <w:divBdr>
        <w:top w:val="none" w:sz="0" w:space="0" w:color="auto"/>
        <w:left w:val="none" w:sz="0" w:space="0" w:color="auto"/>
        <w:bottom w:val="none" w:sz="0" w:space="0" w:color="auto"/>
        <w:right w:val="none" w:sz="0" w:space="0" w:color="auto"/>
      </w:divBdr>
    </w:div>
    <w:div w:id="2125686328">
      <w:marLeft w:val="640"/>
      <w:marRight w:val="0"/>
      <w:marTop w:val="0"/>
      <w:marBottom w:val="0"/>
      <w:divBdr>
        <w:top w:val="none" w:sz="0" w:space="0" w:color="auto"/>
        <w:left w:val="none" w:sz="0" w:space="0" w:color="auto"/>
        <w:bottom w:val="none" w:sz="0" w:space="0" w:color="auto"/>
        <w:right w:val="none" w:sz="0" w:space="0" w:color="auto"/>
      </w:divBdr>
    </w:div>
    <w:div w:id="2125692824">
      <w:marLeft w:val="640"/>
      <w:marRight w:val="0"/>
      <w:marTop w:val="0"/>
      <w:marBottom w:val="0"/>
      <w:divBdr>
        <w:top w:val="none" w:sz="0" w:space="0" w:color="auto"/>
        <w:left w:val="none" w:sz="0" w:space="0" w:color="auto"/>
        <w:bottom w:val="none" w:sz="0" w:space="0" w:color="auto"/>
        <w:right w:val="none" w:sz="0" w:space="0" w:color="auto"/>
      </w:divBdr>
    </w:div>
    <w:div w:id="2125729323">
      <w:marLeft w:val="640"/>
      <w:marRight w:val="0"/>
      <w:marTop w:val="0"/>
      <w:marBottom w:val="0"/>
      <w:divBdr>
        <w:top w:val="none" w:sz="0" w:space="0" w:color="auto"/>
        <w:left w:val="none" w:sz="0" w:space="0" w:color="auto"/>
        <w:bottom w:val="none" w:sz="0" w:space="0" w:color="auto"/>
        <w:right w:val="none" w:sz="0" w:space="0" w:color="auto"/>
      </w:divBdr>
    </w:div>
    <w:div w:id="2125809421">
      <w:marLeft w:val="640"/>
      <w:marRight w:val="0"/>
      <w:marTop w:val="0"/>
      <w:marBottom w:val="0"/>
      <w:divBdr>
        <w:top w:val="none" w:sz="0" w:space="0" w:color="auto"/>
        <w:left w:val="none" w:sz="0" w:space="0" w:color="auto"/>
        <w:bottom w:val="none" w:sz="0" w:space="0" w:color="auto"/>
        <w:right w:val="none" w:sz="0" w:space="0" w:color="auto"/>
      </w:divBdr>
    </w:div>
    <w:div w:id="2125810857">
      <w:marLeft w:val="640"/>
      <w:marRight w:val="0"/>
      <w:marTop w:val="0"/>
      <w:marBottom w:val="0"/>
      <w:divBdr>
        <w:top w:val="none" w:sz="0" w:space="0" w:color="auto"/>
        <w:left w:val="none" w:sz="0" w:space="0" w:color="auto"/>
        <w:bottom w:val="none" w:sz="0" w:space="0" w:color="auto"/>
        <w:right w:val="none" w:sz="0" w:space="0" w:color="auto"/>
      </w:divBdr>
    </w:div>
    <w:div w:id="2125928191">
      <w:marLeft w:val="640"/>
      <w:marRight w:val="0"/>
      <w:marTop w:val="0"/>
      <w:marBottom w:val="0"/>
      <w:divBdr>
        <w:top w:val="none" w:sz="0" w:space="0" w:color="auto"/>
        <w:left w:val="none" w:sz="0" w:space="0" w:color="auto"/>
        <w:bottom w:val="none" w:sz="0" w:space="0" w:color="auto"/>
        <w:right w:val="none" w:sz="0" w:space="0" w:color="auto"/>
      </w:divBdr>
    </w:div>
    <w:div w:id="2125928386">
      <w:marLeft w:val="640"/>
      <w:marRight w:val="0"/>
      <w:marTop w:val="0"/>
      <w:marBottom w:val="0"/>
      <w:divBdr>
        <w:top w:val="none" w:sz="0" w:space="0" w:color="auto"/>
        <w:left w:val="none" w:sz="0" w:space="0" w:color="auto"/>
        <w:bottom w:val="none" w:sz="0" w:space="0" w:color="auto"/>
        <w:right w:val="none" w:sz="0" w:space="0" w:color="auto"/>
      </w:divBdr>
    </w:div>
    <w:div w:id="2125998617">
      <w:marLeft w:val="640"/>
      <w:marRight w:val="0"/>
      <w:marTop w:val="0"/>
      <w:marBottom w:val="0"/>
      <w:divBdr>
        <w:top w:val="none" w:sz="0" w:space="0" w:color="auto"/>
        <w:left w:val="none" w:sz="0" w:space="0" w:color="auto"/>
        <w:bottom w:val="none" w:sz="0" w:space="0" w:color="auto"/>
        <w:right w:val="none" w:sz="0" w:space="0" w:color="auto"/>
      </w:divBdr>
    </w:div>
    <w:div w:id="2126070615">
      <w:marLeft w:val="640"/>
      <w:marRight w:val="0"/>
      <w:marTop w:val="0"/>
      <w:marBottom w:val="0"/>
      <w:divBdr>
        <w:top w:val="none" w:sz="0" w:space="0" w:color="auto"/>
        <w:left w:val="none" w:sz="0" w:space="0" w:color="auto"/>
        <w:bottom w:val="none" w:sz="0" w:space="0" w:color="auto"/>
        <w:right w:val="none" w:sz="0" w:space="0" w:color="auto"/>
      </w:divBdr>
    </w:div>
    <w:div w:id="2126150583">
      <w:marLeft w:val="640"/>
      <w:marRight w:val="0"/>
      <w:marTop w:val="0"/>
      <w:marBottom w:val="0"/>
      <w:divBdr>
        <w:top w:val="none" w:sz="0" w:space="0" w:color="auto"/>
        <w:left w:val="none" w:sz="0" w:space="0" w:color="auto"/>
        <w:bottom w:val="none" w:sz="0" w:space="0" w:color="auto"/>
        <w:right w:val="none" w:sz="0" w:space="0" w:color="auto"/>
      </w:divBdr>
    </w:div>
    <w:div w:id="2126264843">
      <w:marLeft w:val="640"/>
      <w:marRight w:val="0"/>
      <w:marTop w:val="0"/>
      <w:marBottom w:val="0"/>
      <w:divBdr>
        <w:top w:val="none" w:sz="0" w:space="0" w:color="auto"/>
        <w:left w:val="none" w:sz="0" w:space="0" w:color="auto"/>
        <w:bottom w:val="none" w:sz="0" w:space="0" w:color="auto"/>
        <w:right w:val="none" w:sz="0" w:space="0" w:color="auto"/>
      </w:divBdr>
    </w:div>
    <w:div w:id="2126266634">
      <w:marLeft w:val="640"/>
      <w:marRight w:val="0"/>
      <w:marTop w:val="0"/>
      <w:marBottom w:val="0"/>
      <w:divBdr>
        <w:top w:val="none" w:sz="0" w:space="0" w:color="auto"/>
        <w:left w:val="none" w:sz="0" w:space="0" w:color="auto"/>
        <w:bottom w:val="none" w:sz="0" w:space="0" w:color="auto"/>
        <w:right w:val="none" w:sz="0" w:space="0" w:color="auto"/>
      </w:divBdr>
    </w:div>
    <w:div w:id="2126344722">
      <w:marLeft w:val="640"/>
      <w:marRight w:val="0"/>
      <w:marTop w:val="0"/>
      <w:marBottom w:val="0"/>
      <w:divBdr>
        <w:top w:val="none" w:sz="0" w:space="0" w:color="auto"/>
        <w:left w:val="none" w:sz="0" w:space="0" w:color="auto"/>
        <w:bottom w:val="none" w:sz="0" w:space="0" w:color="auto"/>
        <w:right w:val="none" w:sz="0" w:space="0" w:color="auto"/>
      </w:divBdr>
    </w:div>
    <w:div w:id="2126456646">
      <w:marLeft w:val="640"/>
      <w:marRight w:val="0"/>
      <w:marTop w:val="0"/>
      <w:marBottom w:val="0"/>
      <w:divBdr>
        <w:top w:val="none" w:sz="0" w:space="0" w:color="auto"/>
        <w:left w:val="none" w:sz="0" w:space="0" w:color="auto"/>
        <w:bottom w:val="none" w:sz="0" w:space="0" w:color="auto"/>
        <w:right w:val="none" w:sz="0" w:space="0" w:color="auto"/>
      </w:divBdr>
    </w:div>
    <w:div w:id="2126532428">
      <w:marLeft w:val="640"/>
      <w:marRight w:val="0"/>
      <w:marTop w:val="0"/>
      <w:marBottom w:val="0"/>
      <w:divBdr>
        <w:top w:val="none" w:sz="0" w:space="0" w:color="auto"/>
        <w:left w:val="none" w:sz="0" w:space="0" w:color="auto"/>
        <w:bottom w:val="none" w:sz="0" w:space="0" w:color="auto"/>
        <w:right w:val="none" w:sz="0" w:space="0" w:color="auto"/>
      </w:divBdr>
    </w:div>
    <w:div w:id="2126583968">
      <w:marLeft w:val="640"/>
      <w:marRight w:val="0"/>
      <w:marTop w:val="0"/>
      <w:marBottom w:val="0"/>
      <w:divBdr>
        <w:top w:val="none" w:sz="0" w:space="0" w:color="auto"/>
        <w:left w:val="none" w:sz="0" w:space="0" w:color="auto"/>
        <w:bottom w:val="none" w:sz="0" w:space="0" w:color="auto"/>
        <w:right w:val="none" w:sz="0" w:space="0" w:color="auto"/>
      </w:divBdr>
    </w:div>
    <w:div w:id="2126655625">
      <w:marLeft w:val="640"/>
      <w:marRight w:val="0"/>
      <w:marTop w:val="0"/>
      <w:marBottom w:val="0"/>
      <w:divBdr>
        <w:top w:val="none" w:sz="0" w:space="0" w:color="auto"/>
        <w:left w:val="none" w:sz="0" w:space="0" w:color="auto"/>
        <w:bottom w:val="none" w:sz="0" w:space="0" w:color="auto"/>
        <w:right w:val="none" w:sz="0" w:space="0" w:color="auto"/>
      </w:divBdr>
    </w:div>
    <w:div w:id="2126659180">
      <w:marLeft w:val="640"/>
      <w:marRight w:val="0"/>
      <w:marTop w:val="0"/>
      <w:marBottom w:val="0"/>
      <w:divBdr>
        <w:top w:val="none" w:sz="0" w:space="0" w:color="auto"/>
        <w:left w:val="none" w:sz="0" w:space="0" w:color="auto"/>
        <w:bottom w:val="none" w:sz="0" w:space="0" w:color="auto"/>
        <w:right w:val="none" w:sz="0" w:space="0" w:color="auto"/>
      </w:divBdr>
    </w:div>
    <w:div w:id="2126775701">
      <w:marLeft w:val="640"/>
      <w:marRight w:val="0"/>
      <w:marTop w:val="0"/>
      <w:marBottom w:val="0"/>
      <w:divBdr>
        <w:top w:val="none" w:sz="0" w:space="0" w:color="auto"/>
        <w:left w:val="none" w:sz="0" w:space="0" w:color="auto"/>
        <w:bottom w:val="none" w:sz="0" w:space="0" w:color="auto"/>
        <w:right w:val="none" w:sz="0" w:space="0" w:color="auto"/>
      </w:divBdr>
    </w:div>
    <w:div w:id="2126806981">
      <w:marLeft w:val="640"/>
      <w:marRight w:val="0"/>
      <w:marTop w:val="0"/>
      <w:marBottom w:val="0"/>
      <w:divBdr>
        <w:top w:val="none" w:sz="0" w:space="0" w:color="auto"/>
        <w:left w:val="none" w:sz="0" w:space="0" w:color="auto"/>
        <w:bottom w:val="none" w:sz="0" w:space="0" w:color="auto"/>
        <w:right w:val="none" w:sz="0" w:space="0" w:color="auto"/>
      </w:divBdr>
    </w:div>
    <w:div w:id="2126921144">
      <w:marLeft w:val="640"/>
      <w:marRight w:val="0"/>
      <w:marTop w:val="0"/>
      <w:marBottom w:val="0"/>
      <w:divBdr>
        <w:top w:val="none" w:sz="0" w:space="0" w:color="auto"/>
        <w:left w:val="none" w:sz="0" w:space="0" w:color="auto"/>
        <w:bottom w:val="none" w:sz="0" w:space="0" w:color="auto"/>
        <w:right w:val="none" w:sz="0" w:space="0" w:color="auto"/>
      </w:divBdr>
    </w:div>
    <w:div w:id="2127037393">
      <w:marLeft w:val="640"/>
      <w:marRight w:val="0"/>
      <w:marTop w:val="0"/>
      <w:marBottom w:val="0"/>
      <w:divBdr>
        <w:top w:val="none" w:sz="0" w:space="0" w:color="auto"/>
        <w:left w:val="none" w:sz="0" w:space="0" w:color="auto"/>
        <w:bottom w:val="none" w:sz="0" w:space="0" w:color="auto"/>
        <w:right w:val="none" w:sz="0" w:space="0" w:color="auto"/>
      </w:divBdr>
    </w:div>
    <w:div w:id="2127042121">
      <w:marLeft w:val="640"/>
      <w:marRight w:val="0"/>
      <w:marTop w:val="0"/>
      <w:marBottom w:val="0"/>
      <w:divBdr>
        <w:top w:val="none" w:sz="0" w:space="0" w:color="auto"/>
        <w:left w:val="none" w:sz="0" w:space="0" w:color="auto"/>
        <w:bottom w:val="none" w:sz="0" w:space="0" w:color="auto"/>
        <w:right w:val="none" w:sz="0" w:space="0" w:color="auto"/>
      </w:divBdr>
    </w:div>
    <w:div w:id="2127045406">
      <w:marLeft w:val="640"/>
      <w:marRight w:val="0"/>
      <w:marTop w:val="0"/>
      <w:marBottom w:val="0"/>
      <w:divBdr>
        <w:top w:val="none" w:sz="0" w:space="0" w:color="auto"/>
        <w:left w:val="none" w:sz="0" w:space="0" w:color="auto"/>
        <w:bottom w:val="none" w:sz="0" w:space="0" w:color="auto"/>
        <w:right w:val="none" w:sz="0" w:space="0" w:color="auto"/>
      </w:divBdr>
    </w:div>
    <w:div w:id="2127111815">
      <w:marLeft w:val="640"/>
      <w:marRight w:val="0"/>
      <w:marTop w:val="0"/>
      <w:marBottom w:val="0"/>
      <w:divBdr>
        <w:top w:val="none" w:sz="0" w:space="0" w:color="auto"/>
        <w:left w:val="none" w:sz="0" w:space="0" w:color="auto"/>
        <w:bottom w:val="none" w:sz="0" w:space="0" w:color="auto"/>
        <w:right w:val="none" w:sz="0" w:space="0" w:color="auto"/>
      </w:divBdr>
    </w:div>
    <w:div w:id="2127114006">
      <w:marLeft w:val="0"/>
      <w:marRight w:val="0"/>
      <w:marTop w:val="0"/>
      <w:marBottom w:val="0"/>
      <w:divBdr>
        <w:top w:val="none" w:sz="0" w:space="0" w:color="auto"/>
        <w:left w:val="none" w:sz="0" w:space="0" w:color="auto"/>
        <w:bottom w:val="none" w:sz="0" w:space="0" w:color="auto"/>
        <w:right w:val="none" w:sz="0" w:space="0" w:color="auto"/>
      </w:divBdr>
    </w:div>
    <w:div w:id="2127114345">
      <w:marLeft w:val="640"/>
      <w:marRight w:val="0"/>
      <w:marTop w:val="0"/>
      <w:marBottom w:val="0"/>
      <w:divBdr>
        <w:top w:val="none" w:sz="0" w:space="0" w:color="auto"/>
        <w:left w:val="none" w:sz="0" w:space="0" w:color="auto"/>
        <w:bottom w:val="none" w:sz="0" w:space="0" w:color="auto"/>
        <w:right w:val="none" w:sz="0" w:space="0" w:color="auto"/>
      </w:divBdr>
    </w:div>
    <w:div w:id="2127117213">
      <w:marLeft w:val="640"/>
      <w:marRight w:val="0"/>
      <w:marTop w:val="0"/>
      <w:marBottom w:val="0"/>
      <w:divBdr>
        <w:top w:val="none" w:sz="0" w:space="0" w:color="auto"/>
        <w:left w:val="none" w:sz="0" w:space="0" w:color="auto"/>
        <w:bottom w:val="none" w:sz="0" w:space="0" w:color="auto"/>
        <w:right w:val="none" w:sz="0" w:space="0" w:color="auto"/>
      </w:divBdr>
    </w:div>
    <w:div w:id="2127118507">
      <w:marLeft w:val="640"/>
      <w:marRight w:val="0"/>
      <w:marTop w:val="0"/>
      <w:marBottom w:val="0"/>
      <w:divBdr>
        <w:top w:val="none" w:sz="0" w:space="0" w:color="auto"/>
        <w:left w:val="none" w:sz="0" w:space="0" w:color="auto"/>
        <w:bottom w:val="none" w:sz="0" w:space="0" w:color="auto"/>
        <w:right w:val="none" w:sz="0" w:space="0" w:color="auto"/>
      </w:divBdr>
    </w:div>
    <w:div w:id="2127187069">
      <w:marLeft w:val="640"/>
      <w:marRight w:val="0"/>
      <w:marTop w:val="0"/>
      <w:marBottom w:val="0"/>
      <w:divBdr>
        <w:top w:val="none" w:sz="0" w:space="0" w:color="auto"/>
        <w:left w:val="none" w:sz="0" w:space="0" w:color="auto"/>
        <w:bottom w:val="none" w:sz="0" w:space="0" w:color="auto"/>
        <w:right w:val="none" w:sz="0" w:space="0" w:color="auto"/>
      </w:divBdr>
    </w:div>
    <w:div w:id="2127188074">
      <w:marLeft w:val="640"/>
      <w:marRight w:val="0"/>
      <w:marTop w:val="0"/>
      <w:marBottom w:val="0"/>
      <w:divBdr>
        <w:top w:val="none" w:sz="0" w:space="0" w:color="auto"/>
        <w:left w:val="none" w:sz="0" w:space="0" w:color="auto"/>
        <w:bottom w:val="none" w:sz="0" w:space="0" w:color="auto"/>
        <w:right w:val="none" w:sz="0" w:space="0" w:color="auto"/>
      </w:divBdr>
    </w:div>
    <w:div w:id="2127193072">
      <w:marLeft w:val="640"/>
      <w:marRight w:val="0"/>
      <w:marTop w:val="0"/>
      <w:marBottom w:val="0"/>
      <w:divBdr>
        <w:top w:val="none" w:sz="0" w:space="0" w:color="auto"/>
        <w:left w:val="none" w:sz="0" w:space="0" w:color="auto"/>
        <w:bottom w:val="none" w:sz="0" w:space="0" w:color="auto"/>
        <w:right w:val="none" w:sz="0" w:space="0" w:color="auto"/>
      </w:divBdr>
    </w:div>
    <w:div w:id="2127193995">
      <w:marLeft w:val="640"/>
      <w:marRight w:val="0"/>
      <w:marTop w:val="0"/>
      <w:marBottom w:val="0"/>
      <w:divBdr>
        <w:top w:val="none" w:sz="0" w:space="0" w:color="auto"/>
        <w:left w:val="none" w:sz="0" w:space="0" w:color="auto"/>
        <w:bottom w:val="none" w:sz="0" w:space="0" w:color="auto"/>
        <w:right w:val="none" w:sz="0" w:space="0" w:color="auto"/>
      </w:divBdr>
    </w:div>
    <w:div w:id="2127236244">
      <w:marLeft w:val="640"/>
      <w:marRight w:val="0"/>
      <w:marTop w:val="0"/>
      <w:marBottom w:val="0"/>
      <w:divBdr>
        <w:top w:val="none" w:sz="0" w:space="0" w:color="auto"/>
        <w:left w:val="none" w:sz="0" w:space="0" w:color="auto"/>
        <w:bottom w:val="none" w:sz="0" w:space="0" w:color="auto"/>
        <w:right w:val="none" w:sz="0" w:space="0" w:color="auto"/>
      </w:divBdr>
    </w:div>
    <w:div w:id="2127263944">
      <w:marLeft w:val="640"/>
      <w:marRight w:val="0"/>
      <w:marTop w:val="0"/>
      <w:marBottom w:val="0"/>
      <w:divBdr>
        <w:top w:val="none" w:sz="0" w:space="0" w:color="auto"/>
        <w:left w:val="none" w:sz="0" w:space="0" w:color="auto"/>
        <w:bottom w:val="none" w:sz="0" w:space="0" w:color="auto"/>
        <w:right w:val="none" w:sz="0" w:space="0" w:color="auto"/>
      </w:divBdr>
    </w:div>
    <w:div w:id="2127308350">
      <w:marLeft w:val="640"/>
      <w:marRight w:val="0"/>
      <w:marTop w:val="0"/>
      <w:marBottom w:val="0"/>
      <w:divBdr>
        <w:top w:val="none" w:sz="0" w:space="0" w:color="auto"/>
        <w:left w:val="none" w:sz="0" w:space="0" w:color="auto"/>
        <w:bottom w:val="none" w:sz="0" w:space="0" w:color="auto"/>
        <w:right w:val="none" w:sz="0" w:space="0" w:color="auto"/>
      </w:divBdr>
    </w:div>
    <w:div w:id="2127388766">
      <w:marLeft w:val="640"/>
      <w:marRight w:val="0"/>
      <w:marTop w:val="0"/>
      <w:marBottom w:val="0"/>
      <w:divBdr>
        <w:top w:val="none" w:sz="0" w:space="0" w:color="auto"/>
        <w:left w:val="none" w:sz="0" w:space="0" w:color="auto"/>
        <w:bottom w:val="none" w:sz="0" w:space="0" w:color="auto"/>
        <w:right w:val="none" w:sz="0" w:space="0" w:color="auto"/>
      </w:divBdr>
    </w:div>
    <w:div w:id="2127456391">
      <w:marLeft w:val="640"/>
      <w:marRight w:val="0"/>
      <w:marTop w:val="0"/>
      <w:marBottom w:val="0"/>
      <w:divBdr>
        <w:top w:val="none" w:sz="0" w:space="0" w:color="auto"/>
        <w:left w:val="none" w:sz="0" w:space="0" w:color="auto"/>
        <w:bottom w:val="none" w:sz="0" w:space="0" w:color="auto"/>
        <w:right w:val="none" w:sz="0" w:space="0" w:color="auto"/>
      </w:divBdr>
    </w:div>
    <w:div w:id="2127460528">
      <w:marLeft w:val="640"/>
      <w:marRight w:val="0"/>
      <w:marTop w:val="0"/>
      <w:marBottom w:val="0"/>
      <w:divBdr>
        <w:top w:val="none" w:sz="0" w:space="0" w:color="auto"/>
        <w:left w:val="none" w:sz="0" w:space="0" w:color="auto"/>
        <w:bottom w:val="none" w:sz="0" w:space="0" w:color="auto"/>
        <w:right w:val="none" w:sz="0" w:space="0" w:color="auto"/>
      </w:divBdr>
    </w:div>
    <w:div w:id="2127460787">
      <w:marLeft w:val="640"/>
      <w:marRight w:val="0"/>
      <w:marTop w:val="0"/>
      <w:marBottom w:val="0"/>
      <w:divBdr>
        <w:top w:val="none" w:sz="0" w:space="0" w:color="auto"/>
        <w:left w:val="none" w:sz="0" w:space="0" w:color="auto"/>
        <w:bottom w:val="none" w:sz="0" w:space="0" w:color="auto"/>
        <w:right w:val="none" w:sz="0" w:space="0" w:color="auto"/>
      </w:divBdr>
    </w:div>
    <w:div w:id="2127501718">
      <w:marLeft w:val="640"/>
      <w:marRight w:val="0"/>
      <w:marTop w:val="0"/>
      <w:marBottom w:val="0"/>
      <w:divBdr>
        <w:top w:val="none" w:sz="0" w:space="0" w:color="auto"/>
        <w:left w:val="none" w:sz="0" w:space="0" w:color="auto"/>
        <w:bottom w:val="none" w:sz="0" w:space="0" w:color="auto"/>
        <w:right w:val="none" w:sz="0" w:space="0" w:color="auto"/>
      </w:divBdr>
    </w:div>
    <w:div w:id="2127503436">
      <w:marLeft w:val="640"/>
      <w:marRight w:val="0"/>
      <w:marTop w:val="0"/>
      <w:marBottom w:val="0"/>
      <w:divBdr>
        <w:top w:val="none" w:sz="0" w:space="0" w:color="auto"/>
        <w:left w:val="none" w:sz="0" w:space="0" w:color="auto"/>
        <w:bottom w:val="none" w:sz="0" w:space="0" w:color="auto"/>
        <w:right w:val="none" w:sz="0" w:space="0" w:color="auto"/>
      </w:divBdr>
    </w:div>
    <w:div w:id="2127575079">
      <w:marLeft w:val="640"/>
      <w:marRight w:val="0"/>
      <w:marTop w:val="0"/>
      <w:marBottom w:val="0"/>
      <w:divBdr>
        <w:top w:val="none" w:sz="0" w:space="0" w:color="auto"/>
        <w:left w:val="none" w:sz="0" w:space="0" w:color="auto"/>
        <w:bottom w:val="none" w:sz="0" w:space="0" w:color="auto"/>
        <w:right w:val="none" w:sz="0" w:space="0" w:color="auto"/>
      </w:divBdr>
    </w:div>
    <w:div w:id="2127579306">
      <w:marLeft w:val="640"/>
      <w:marRight w:val="0"/>
      <w:marTop w:val="0"/>
      <w:marBottom w:val="0"/>
      <w:divBdr>
        <w:top w:val="none" w:sz="0" w:space="0" w:color="auto"/>
        <w:left w:val="none" w:sz="0" w:space="0" w:color="auto"/>
        <w:bottom w:val="none" w:sz="0" w:space="0" w:color="auto"/>
        <w:right w:val="none" w:sz="0" w:space="0" w:color="auto"/>
      </w:divBdr>
    </w:div>
    <w:div w:id="2127692832">
      <w:marLeft w:val="640"/>
      <w:marRight w:val="0"/>
      <w:marTop w:val="0"/>
      <w:marBottom w:val="0"/>
      <w:divBdr>
        <w:top w:val="none" w:sz="0" w:space="0" w:color="auto"/>
        <w:left w:val="none" w:sz="0" w:space="0" w:color="auto"/>
        <w:bottom w:val="none" w:sz="0" w:space="0" w:color="auto"/>
        <w:right w:val="none" w:sz="0" w:space="0" w:color="auto"/>
      </w:divBdr>
    </w:div>
    <w:div w:id="2127693888">
      <w:marLeft w:val="640"/>
      <w:marRight w:val="0"/>
      <w:marTop w:val="0"/>
      <w:marBottom w:val="0"/>
      <w:divBdr>
        <w:top w:val="none" w:sz="0" w:space="0" w:color="auto"/>
        <w:left w:val="none" w:sz="0" w:space="0" w:color="auto"/>
        <w:bottom w:val="none" w:sz="0" w:space="0" w:color="auto"/>
        <w:right w:val="none" w:sz="0" w:space="0" w:color="auto"/>
      </w:divBdr>
    </w:div>
    <w:div w:id="2127696187">
      <w:marLeft w:val="640"/>
      <w:marRight w:val="0"/>
      <w:marTop w:val="0"/>
      <w:marBottom w:val="0"/>
      <w:divBdr>
        <w:top w:val="none" w:sz="0" w:space="0" w:color="auto"/>
        <w:left w:val="none" w:sz="0" w:space="0" w:color="auto"/>
        <w:bottom w:val="none" w:sz="0" w:space="0" w:color="auto"/>
        <w:right w:val="none" w:sz="0" w:space="0" w:color="auto"/>
      </w:divBdr>
    </w:div>
    <w:div w:id="2127699373">
      <w:marLeft w:val="640"/>
      <w:marRight w:val="0"/>
      <w:marTop w:val="0"/>
      <w:marBottom w:val="0"/>
      <w:divBdr>
        <w:top w:val="none" w:sz="0" w:space="0" w:color="auto"/>
        <w:left w:val="none" w:sz="0" w:space="0" w:color="auto"/>
        <w:bottom w:val="none" w:sz="0" w:space="0" w:color="auto"/>
        <w:right w:val="none" w:sz="0" w:space="0" w:color="auto"/>
      </w:divBdr>
    </w:div>
    <w:div w:id="2127699408">
      <w:marLeft w:val="640"/>
      <w:marRight w:val="0"/>
      <w:marTop w:val="0"/>
      <w:marBottom w:val="0"/>
      <w:divBdr>
        <w:top w:val="none" w:sz="0" w:space="0" w:color="auto"/>
        <w:left w:val="none" w:sz="0" w:space="0" w:color="auto"/>
        <w:bottom w:val="none" w:sz="0" w:space="0" w:color="auto"/>
        <w:right w:val="none" w:sz="0" w:space="0" w:color="auto"/>
      </w:divBdr>
    </w:div>
    <w:div w:id="2127846596">
      <w:marLeft w:val="640"/>
      <w:marRight w:val="0"/>
      <w:marTop w:val="0"/>
      <w:marBottom w:val="0"/>
      <w:divBdr>
        <w:top w:val="none" w:sz="0" w:space="0" w:color="auto"/>
        <w:left w:val="none" w:sz="0" w:space="0" w:color="auto"/>
        <w:bottom w:val="none" w:sz="0" w:space="0" w:color="auto"/>
        <w:right w:val="none" w:sz="0" w:space="0" w:color="auto"/>
      </w:divBdr>
    </w:div>
    <w:div w:id="2127849240">
      <w:marLeft w:val="640"/>
      <w:marRight w:val="0"/>
      <w:marTop w:val="0"/>
      <w:marBottom w:val="0"/>
      <w:divBdr>
        <w:top w:val="none" w:sz="0" w:space="0" w:color="auto"/>
        <w:left w:val="none" w:sz="0" w:space="0" w:color="auto"/>
        <w:bottom w:val="none" w:sz="0" w:space="0" w:color="auto"/>
        <w:right w:val="none" w:sz="0" w:space="0" w:color="auto"/>
      </w:divBdr>
    </w:div>
    <w:div w:id="2127888493">
      <w:marLeft w:val="640"/>
      <w:marRight w:val="0"/>
      <w:marTop w:val="0"/>
      <w:marBottom w:val="0"/>
      <w:divBdr>
        <w:top w:val="none" w:sz="0" w:space="0" w:color="auto"/>
        <w:left w:val="none" w:sz="0" w:space="0" w:color="auto"/>
        <w:bottom w:val="none" w:sz="0" w:space="0" w:color="auto"/>
        <w:right w:val="none" w:sz="0" w:space="0" w:color="auto"/>
      </w:divBdr>
    </w:div>
    <w:div w:id="2127893640">
      <w:marLeft w:val="640"/>
      <w:marRight w:val="0"/>
      <w:marTop w:val="0"/>
      <w:marBottom w:val="0"/>
      <w:divBdr>
        <w:top w:val="none" w:sz="0" w:space="0" w:color="auto"/>
        <w:left w:val="none" w:sz="0" w:space="0" w:color="auto"/>
        <w:bottom w:val="none" w:sz="0" w:space="0" w:color="auto"/>
        <w:right w:val="none" w:sz="0" w:space="0" w:color="auto"/>
      </w:divBdr>
    </w:div>
    <w:div w:id="2127966356">
      <w:marLeft w:val="640"/>
      <w:marRight w:val="0"/>
      <w:marTop w:val="0"/>
      <w:marBottom w:val="0"/>
      <w:divBdr>
        <w:top w:val="none" w:sz="0" w:space="0" w:color="auto"/>
        <w:left w:val="none" w:sz="0" w:space="0" w:color="auto"/>
        <w:bottom w:val="none" w:sz="0" w:space="0" w:color="auto"/>
        <w:right w:val="none" w:sz="0" w:space="0" w:color="auto"/>
      </w:divBdr>
    </w:div>
    <w:div w:id="2127967570">
      <w:marLeft w:val="640"/>
      <w:marRight w:val="0"/>
      <w:marTop w:val="0"/>
      <w:marBottom w:val="0"/>
      <w:divBdr>
        <w:top w:val="none" w:sz="0" w:space="0" w:color="auto"/>
        <w:left w:val="none" w:sz="0" w:space="0" w:color="auto"/>
        <w:bottom w:val="none" w:sz="0" w:space="0" w:color="auto"/>
        <w:right w:val="none" w:sz="0" w:space="0" w:color="auto"/>
      </w:divBdr>
    </w:div>
    <w:div w:id="2128037116">
      <w:marLeft w:val="640"/>
      <w:marRight w:val="0"/>
      <w:marTop w:val="0"/>
      <w:marBottom w:val="0"/>
      <w:divBdr>
        <w:top w:val="none" w:sz="0" w:space="0" w:color="auto"/>
        <w:left w:val="none" w:sz="0" w:space="0" w:color="auto"/>
        <w:bottom w:val="none" w:sz="0" w:space="0" w:color="auto"/>
        <w:right w:val="none" w:sz="0" w:space="0" w:color="auto"/>
      </w:divBdr>
    </w:div>
    <w:div w:id="2128039971">
      <w:marLeft w:val="640"/>
      <w:marRight w:val="0"/>
      <w:marTop w:val="0"/>
      <w:marBottom w:val="0"/>
      <w:divBdr>
        <w:top w:val="none" w:sz="0" w:space="0" w:color="auto"/>
        <w:left w:val="none" w:sz="0" w:space="0" w:color="auto"/>
        <w:bottom w:val="none" w:sz="0" w:space="0" w:color="auto"/>
        <w:right w:val="none" w:sz="0" w:space="0" w:color="auto"/>
      </w:divBdr>
    </w:div>
    <w:div w:id="2128041107">
      <w:marLeft w:val="640"/>
      <w:marRight w:val="0"/>
      <w:marTop w:val="0"/>
      <w:marBottom w:val="0"/>
      <w:divBdr>
        <w:top w:val="none" w:sz="0" w:space="0" w:color="auto"/>
        <w:left w:val="none" w:sz="0" w:space="0" w:color="auto"/>
        <w:bottom w:val="none" w:sz="0" w:space="0" w:color="auto"/>
        <w:right w:val="none" w:sz="0" w:space="0" w:color="auto"/>
      </w:divBdr>
    </w:div>
    <w:div w:id="2128042084">
      <w:marLeft w:val="640"/>
      <w:marRight w:val="0"/>
      <w:marTop w:val="0"/>
      <w:marBottom w:val="0"/>
      <w:divBdr>
        <w:top w:val="none" w:sz="0" w:space="0" w:color="auto"/>
        <w:left w:val="none" w:sz="0" w:space="0" w:color="auto"/>
        <w:bottom w:val="none" w:sz="0" w:space="0" w:color="auto"/>
        <w:right w:val="none" w:sz="0" w:space="0" w:color="auto"/>
      </w:divBdr>
    </w:div>
    <w:div w:id="2128044758">
      <w:marLeft w:val="640"/>
      <w:marRight w:val="0"/>
      <w:marTop w:val="0"/>
      <w:marBottom w:val="0"/>
      <w:divBdr>
        <w:top w:val="none" w:sz="0" w:space="0" w:color="auto"/>
        <w:left w:val="none" w:sz="0" w:space="0" w:color="auto"/>
        <w:bottom w:val="none" w:sz="0" w:space="0" w:color="auto"/>
        <w:right w:val="none" w:sz="0" w:space="0" w:color="auto"/>
      </w:divBdr>
    </w:div>
    <w:div w:id="2128113531">
      <w:marLeft w:val="640"/>
      <w:marRight w:val="0"/>
      <w:marTop w:val="0"/>
      <w:marBottom w:val="0"/>
      <w:divBdr>
        <w:top w:val="none" w:sz="0" w:space="0" w:color="auto"/>
        <w:left w:val="none" w:sz="0" w:space="0" w:color="auto"/>
        <w:bottom w:val="none" w:sz="0" w:space="0" w:color="auto"/>
        <w:right w:val="none" w:sz="0" w:space="0" w:color="auto"/>
      </w:divBdr>
    </w:div>
    <w:div w:id="2128157481">
      <w:marLeft w:val="640"/>
      <w:marRight w:val="0"/>
      <w:marTop w:val="0"/>
      <w:marBottom w:val="0"/>
      <w:divBdr>
        <w:top w:val="none" w:sz="0" w:space="0" w:color="auto"/>
        <w:left w:val="none" w:sz="0" w:space="0" w:color="auto"/>
        <w:bottom w:val="none" w:sz="0" w:space="0" w:color="auto"/>
        <w:right w:val="none" w:sz="0" w:space="0" w:color="auto"/>
      </w:divBdr>
    </w:div>
    <w:div w:id="2128157740">
      <w:marLeft w:val="640"/>
      <w:marRight w:val="0"/>
      <w:marTop w:val="0"/>
      <w:marBottom w:val="0"/>
      <w:divBdr>
        <w:top w:val="none" w:sz="0" w:space="0" w:color="auto"/>
        <w:left w:val="none" w:sz="0" w:space="0" w:color="auto"/>
        <w:bottom w:val="none" w:sz="0" w:space="0" w:color="auto"/>
        <w:right w:val="none" w:sz="0" w:space="0" w:color="auto"/>
      </w:divBdr>
    </w:div>
    <w:div w:id="2128229223">
      <w:marLeft w:val="640"/>
      <w:marRight w:val="0"/>
      <w:marTop w:val="0"/>
      <w:marBottom w:val="0"/>
      <w:divBdr>
        <w:top w:val="none" w:sz="0" w:space="0" w:color="auto"/>
        <w:left w:val="none" w:sz="0" w:space="0" w:color="auto"/>
        <w:bottom w:val="none" w:sz="0" w:space="0" w:color="auto"/>
        <w:right w:val="none" w:sz="0" w:space="0" w:color="auto"/>
      </w:divBdr>
    </w:div>
    <w:div w:id="2128234886">
      <w:marLeft w:val="640"/>
      <w:marRight w:val="0"/>
      <w:marTop w:val="0"/>
      <w:marBottom w:val="0"/>
      <w:divBdr>
        <w:top w:val="none" w:sz="0" w:space="0" w:color="auto"/>
        <w:left w:val="none" w:sz="0" w:space="0" w:color="auto"/>
        <w:bottom w:val="none" w:sz="0" w:space="0" w:color="auto"/>
        <w:right w:val="none" w:sz="0" w:space="0" w:color="auto"/>
      </w:divBdr>
    </w:div>
    <w:div w:id="2128312535">
      <w:marLeft w:val="640"/>
      <w:marRight w:val="0"/>
      <w:marTop w:val="0"/>
      <w:marBottom w:val="0"/>
      <w:divBdr>
        <w:top w:val="none" w:sz="0" w:space="0" w:color="auto"/>
        <w:left w:val="none" w:sz="0" w:space="0" w:color="auto"/>
        <w:bottom w:val="none" w:sz="0" w:space="0" w:color="auto"/>
        <w:right w:val="none" w:sz="0" w:space="0" w:color="auto"/>
      </w:divBdr>
    </w:div>
    <w:div w:id="2128349082">
      <w:marLeft w:val="640"/>
      <w:marRight w:val="0"/>
      <w:marTop w:val="0"/>
      <w:marBottom w:val="0"/>
      <w:divBdr>
        <w:top w:val="none" w:sz="0" w:space="0" w:color="auto"/>
        <w:left w:val="none" w:sz="0" w:space="0" w:color="auto"/>
        <w:bottom w:val="none" w:sz="0" w:space="0" w:color="auto"/>
        <w:right w:val="none" w:sz="0" w:space="0" w:color="auto"/>
      </w:divBdr>
    </w:div>
    <w:div w:id="2128423053">
      <w:marLeft w:val="640"/>
      <w:marRight w:val="0"/>
      <w:marTop w:val="0"/>
      <w:marBottom w:val="0"/>
      <w:divBdr>
        <w:top w:val="none" w:sz="0" w:space="0" w:color="auto"/>
        <w:left w:val="none" w:sz="0" w:space="0" w:color="auto"/>
        <w:bottom w:val="none" w:sz="0" w:space="0" w:color="auto"/>
        <w:right w:val="none" w:sz="0" w:space="0" w:color="auto"/>
      </w:divBdr>
    </w:div>
    <w:div w:id="2128423197">
      <w:marLeft w:val="640"/>
      <w:marRight w:val="0"/>
      <w:marTop w:val="0"/>
      <w:marBottom w:val="0"/>
      <w:divBdr>
        <w:top w:val="none" w:sz="0" w:space="0" w:color="auto"/>
        <w:left w:val="none" w:sz="0" w:space="0" w:color="auto"/>
        <w:bottom w:val="none" w:sz="0" w:space="0" w:color="auto"/>
        <w:right w:val="none" w:sz="0" w:space="0" w:color="auto"/>
      </w:divBdr>
    </w:div>
    <w:div w:id="2128425856">
      <w:marLeft w:val="640"/>
      <w:marRight w:val="0"/>
      <w:marTop w:val="0"/>
      <w:marBottom w:val="0"/>
      <w:divBdr>
        <w:top w:val="none" w:sz="0" w:space="0" w:color="auto"/>
        <w:left w:val="none" w:sz="0" w:space="0" w:color="auto"/>
        <w:bottom w:val="none" w:sz="0" w:space="0" w:color="auto"/>
        <w:right w:val="none" w:sz="0" w:space="0" w:color="auto"/>
      </w:divBdr>
    </w:div>
    <w:div w:id="2128499543">
      <w:marLeft w:val="640"/>
      <w:marRight w:val="0"/>
      <w:marTop w:val="0"/>
      <w:marBottom w:val="0"/>
      <w:divBdr>
        <w:top w:val="none" w:sz="0" w:space="0" w:color="auto"/>
        <w:left w:val="none" w:sz="0" w:space="0" w:color="auto"/>
        <w:bottom w:val="none" w:sz="0" w:space="0" w:color="auto"/>
        <w:right w:val="none" w:sz="0" w:space="0" w:color="auto"/>
      </w:divBdr>
    </w:div>
    <w:div w:id="2128501135">
      <w:marLeft w:val="640"/>
      <w:marRight w:val="0"/>
      <w:marTop w:val="0"/>
      <w:marBottom w:val="0"/>
      <w:divBdr>
        <w:top w:val="none" w:sz="0" w:space="0" w:color="auto"/>
        <w:left w:val="none" w:sz="0" w:space="0" w:color="auto"/>
        <w:bottom w:val="none" w:sz="0" w:space="0" w:color="auto"/>
        <w:right w:val="none" w:sz="0" w:space="0" w:color="auto"/>
      </w:divBdr>
    </w:div>
    <w:div w:id="2128549727">
      <w:marLeft w:val="640"/>
      <w:marRight w:val="0"/>
      <w:marTop w:val="0"/>
      <w:marBottom w:val="0"/>
      <w:divBdr>
        <w:top w:val="none" w:sz="0" w:space="0" w:color="auto"/>
        <w:left w:val="none" w:sz="0" w:space="0" w:color="auto"/>
        <w:bottom w:val="none" w:sz="0" w:space="0" w:color="auto"/>
        <w:right w:val="none" w:sz="0" w:space="0" w:color="auto"/>
      </w:divBdr>
    </w:div>
    <w:div w:id="2128741133">
      <w:marLeft w:val="640"/>
      <w:marRight w:val="0"/>
      <w:marTop w:val="0"/>
      <w:marBottom w:val="0"/>
      <w:divBdr>
        <w:top w:val="none" w:sz="0" w:space="0" w:color="auto"/>
        <w:left w:val="none" w:sz="0" w:space="0" w:color="auto"/>
        <w:bottom w:val="none" w:sz="0" w:space="0" w:color="auto"/>
        <w:right w:val="none" w:sz="0" w:space="0" w:color="auto"/>
      </w:divBdr>
    </w:div>
    <w:div w:id="2128742560">
      <w:marLeft w:val="640"/>
      <w:marRight w:val="0"/>
      <w:marTop w:val="0"/>
      <w:marBottom w:val="0"/>
      <w:divBdr>
        <w:top w:val="none" w:sz="0" w:space="0" w:color="auto"/>
        <w:left w:val="none" w:sz="0" w:space="0" w:color="auto"/>
        <w:bottom w:val="none" w:sz="0" w:space="0" w:color="auto"/>
        <w:right w:val="none" w:sz="0" w:space="0" w:color="auto"/>
      </w:divBdr>
    </w:div>
    <w:div w:id="2128769167">
      <w:marLeft w:val="640"/>
      <w:marRight w:val="0"/>
      <w:marTop w:val="0"/>
      <w:marBottom w:val="0"/>
      <w:divBdr>
        <w:top w:val="none" w:sz="0" w:space="0" w:color="auto"/>
        <w:left w:val="none" w:sz="0" w:space="0" w:color="auto"/>
        <w:bottom w:val="none" w:sz="0" w:space="0" w:color="auto"/>
        <w:right w:val="none" w:sz="0" w:space="0" w:color="auto"/>
      </w:divBdr>
    </w:div>
    <w:div w:id="2128809527">
      <w:marLeft w:val="640"/>
      <w:marRight w:val="0"/>
      <w:marTop w:val="0"/>
      <w:marBottom w:val="0"/>
      <w:divBdr>
        <w:top w:val="none" w:sz="0" w:space="0" w:color="auto"/>
        <w:left w:val="none" w:sz="0" w:space="0" w:color="auto"/>
        <w:bottom w:val="none" w:sz="0" w:space="0" w:color="auto"/>
        <w:right w:val="none" w:sz="0" w:space="0" w:color="auto"/>
      </w:divBdr>
    </w:div>
    <w:div w:id="2128811179">
      <w:marLeft w:val="640"/>
      <w:marRight w:val="0"/>
      <w:marTop w:val="0"/>
      <w:marBottom w:val="0"/>
      <w:divBdr>
        <w:top w:val="none" w:sz="0" w:space="0" w:color="auto"/>
        <w:left w:val="none" w:sz="0" w:space="0" w:color="auto"/>
        <w:bottom w:val="none" w:sz="0" w:space="0" w:color="auto"/>
        <w:right w:val="none" w:sz="0" w:space="0" w:color="auto"/>
      </w:divBdr>
    </w:div>
    <w:div w:id="2128812993">
      <w:marLeft w:val="640"/>
      <w:marRight w:val="0"/>
      <w:marTop w:val="0"/>
      <w:marBottom w:val="0"/>
      <w:divBdr>
        <w:top w:val="none" w:sz="0" w:space="0" w:color="auto"/>
        <w:left w:val="none" w:sz="0" w:space="0" w:color="auto"/>
        <w:bottom w:val="none" w:sz="0" w:space="0" w:color="auto"/>
        <w:right w:val="none" w:sz="0" w:space="0" w:color="auto"/>
      </w:divBdr>
    </w:div>
    <w:div w:id="2128818434">
      <w:marLeft w:val="640"/>
      <w:marRight w:val="0"/>
      <w:marTop w:val="0"/>
      <w:marBottom w:val="0"/>
      <w:divBdr>
        <w:top w:val="none" w:sz="0" w:space="0" w:color="auto"/>
        <w:left w:val="none" w:sz="0" w:space="0" w:color="auto"/>
        <w:bottom w:val="none" w:sz="0" w:space="0" w:color="auto"/>
        <w:right w:val="none" w:sz="0" w:space="0" w:color="auto"/>
      </w:divBdr>
    </w:div>
    <w:div w:id="2128818523">
      <w:marLeft w:val="640"/>
      <w:marRight w:val="0"/>
      <w:marTop w:val="0"/>
      <w:marBottom w:val="0"/>
      <w:divBdr>
        <w:top w:val="none" w:sz="0" w:space="0" w:color="auto"/>
        <w:left w:val="none" w:sz="0" w:space="0" w:color="auto"/>
        <w:bottom w:val="none" w:sz="0" w:space="0" w:color="auto"/>
        <w:right w:val="none" w:sz="0" w:space="0" w:color="auto"/>
      </w:divBdr>
    </w:div>
    <w:div w:id="2128887819">
      <w:marLeft w:val="0"/>
      <w:marRight w:val="0"/>
      <w:marTop w:val="0"/>
      <w:marBottom w:val="0"/>
      <w:divBdr>
        <w:top w:val="none" w:sz="0" w:space="0" w:color="auto"/>
        <w:left w:val="none" w:sz="0" w:space="0" w:color="auto"/>
        <w:bottom w:val="none" w:sz="0" w:space="0" w:color="auto"/>
        <w:right w:val="none" w:sz="0" w:space="0" w:color="auto"/>
      </w:divBdr>
    </w:div>
    <w:div w:id="2128960921">
      <w:marLeft w:val="640"/>
      <w:marRight w:val="0"/>
      <w:marTop w:val="0"/>
      <w:marBottom w:val="0"/>
      <w:divBdr>
        <w:top w:val="none" w:sz="0" w:space="0" w:color="auto"/>
        <w:left w:val="none" w:sz="0" w:space="0" w:color="auto"/>
        <w:bottom w:val="none" w:sz="0" w:space="0" w:color="auto"/>
        <w:right w:val="none" w:sz="0" w:space="0" w:color="auto"/>
      </w:divBdr>
    </w:div>
    <w:div w:id="2128966463">
      <w:marLeft w:val="0"/>
      <w:marRight w:val="0"/>
      <w:marTop w:val="0"/>
      <w:marBottom w:val="0"/>
      <w:divBdr>
        <w:top w:val="none" w:sz="0" w:space="0" w:color="auto"/>
        <w:left w:val="none" w:sz="0" w:space="0" w:color="auto"/>
        <w:bottom w:val="none" w:sz="0" w:space="0" w:color="auto"/>
        <w:right w:val="none" w:sz="0" w:space="0" w:color="auto"/>
      </w:divBdr>
    </w:div>
    <w:div w:id="2129007768">
      <w:marLeft w:val="640"/>
      <w:marRight w:val="0"/>
      <w:marTop w:val="0"/>
      <w:marBottom w:val="0"/>
      <w:divBdr>
        <w:top w:val="none" w:sz="0" w:space="0" w:color="auto"/>
        <w:left w:val="none" w:sz="0" w:space="0" w:color="auto"/>
        <w:bottom w:val="none" w:sz="0" w:space="0" w:color="auto"/>
        <w:right w:val="none" w:sz="0" w:space="0" w:color="auto"/>
      </w:divBdr>
    </w:div>
    <w:div w:id="2129084900">
      <w:marLeft w:val="640"/>
      <w:marRight w:val="0"/>
      <w:marTop w:val="0"/>
      <w:marBottom w:val="0"/>
      <w:divBdr>
        <w:top w:val="none" w:sz="0" w:space="0" w:color="auto"/>
        <w:left w:val="none" w:sz="0" w:space="0" w:color="auto"/>
        <w:bottom w:val="none" w:sz="0" w:space="0" w:color="auto"/>
        <w:right w:val="none" w:sz="0" w:space="0" w:color="auto"/>
      </w:divBdr>
    </w:div>
    <w:div w:id="2129086682">
      <w:marLeft w:val="640"/>
      <w:marRight w:val="0"/>
      <w:marTop w:val="0"/>
      <w:marBottom w:val="0"/>
      <w:divBdr>
        <w:top w:val="none" w:sz="0" w:space="0" w:color="auto"/>
        <w:left w:val="none" w:sz="0" w:space="0" w:color="auto"/>
        <w:bottom w:val="none" w:sz="0" w:space="0" w:color="auto"/>
        <w:right w:val="none" w:sz="0" w:space="0" w:color="auto"/>
      </w:divBdr>
    </w:div>
    <w:div w:id="2129087299">
      <w:marLeft w:val="640"/>
      <w:marRight w:val="0"/>
      <w:marTop w:val="0"/>
      <w:marBottom w:val="0"/>
      <w:divBdr>
        <w:top w:val="none" w:sz="0" w:space="0" w:color="auto"/>
        <w:left w:val="none" w:sz="0" w:space="0" w:color="auto"/>
        <w:bottom w:val="none" w:sz="0" w:space="0" w:color="auto"/>
        <w:right w:val="none" w:sz="0" w:space="0" w:color="auto"/>
      </w:divBdr>
    </w:div>
    <w:div w:id="2129152969">
      <w:marLeft w:val="640"/>
      <w:marRight w:val="0"/>
      <w:marTop w:val="0"/>
      <w:marBottom w:val="0"/>
      <w:divBdr>
        <w:top w:val="none" w:sz="0" w:space="0" w:color="auto"/>
        <w:left w:val="none" w:sz="0" w:space="0" w:color="auto"/>
        <w:bottom w:val="none" w:sz="0" w:space="0" w:color="auto"/>
        <w:right w:val="none" w:sz="0" w:space="0" w:color="auto"/>
      </w:divBdr>
    </w:div>
    <w:div w:id="2129162673">
      <w:marLeft w:val="640"/>
      <w:marRight w:val="0"/>
      <w:marTop w:val="0"/>
      <w:marBottom w:val="0"/>
      <w:divBdr>
        <w:top w:val="none" w:sz="0" w:space="0" w:color="auto"/>
        <w:left w:val="none" w:sz="0" w:space="0" w:color="auto"/>
        <w:bottom w:val="none" w:sz="0" w:space="0" w:color="auto"/>
        <w:right w:val="none" w:sz="0" w:space="0" w:color="auto"/>
      </w:divBdr>
    </w:div>
    <w:div w:id="2129200299">
      <w:marLeft w:val="640"/>
      <w:marRight w:val="0"/>
      <w:marTop w:val="0"/>
      <w:marBottom w:val="0"/>
      <w:divBdr>
        <w:top w:val="none" w:sz="0" w:space="0" w:color="auto"/>
        <w:left w:val="none" w:sz="0" w:space="0" w:color="auto"/>
        <w:bottom w:val="none" w:sz="0" w:space="0" w:color="auto"/>
        <w:right w:val="none" w:sz="0" w:space="0" w:color="auto"/>
      </w:divBdr>
    </w:div>
    <w:div w:id="2129203620">
      <w:marLeft w:val="640"/>
      <w:marRight w:val="0"/>
      <w:marTop w:val="0"/>
      <w:marBottom w:val="0"/>
      <w:divBdr>
        <w:top w:val="none" w:sz="0" w:space="0" w:color="auto"/>
        <w:left w:val="none" w:sz="0" w:space="0" w:color="auto"/>
        <w:bottom w:val="none" w:sz="0" w:space="0" w:color="auto"/>
        <w:right w:val="none" w:sz="0" w:space="0" w:color="auto"/>
      </w:divBdr>
    </w:div>
    <w:div w:id="2129229810">
      <w:marLeft w:val="640"/>
      <w:marRight w:val="0"/>
      <w:marTop w:val="0"/>
      <w:marBottom w:val="0"/>
      <w:divBdr>
        <w:top w:val="none" w:sz="0" w:space="0" w:color="auto"/>
        <w:left w:val="none" w:sz="0" w:space="0" w:color="auto"/>
        <w:bottom w:val="none" w:sz="0" w:space="0" w:color="auto"/>
        <w:right w:val="none" w:sz="0" w:space="0" w:color="auto"/>
      </w:divBdr>
    </w:div>
    <w:div w:id="2129273770">
      <w:marLeft w:val="640"/>
      <w:marRight w:val="0"/>
      <w:marTop w:val="0"/>
      <w:marBottom w:val="0"/>
      <w:divBdr>
        <w:top w:val="none" w:sz="0" w:space="0" w:color="auto"/>
        <w:left w:val="none" w:sz="0" w:space="0" w:color="auto"/>
        <w:bottom w:val="none" w:sz="0" w:space="0" w:color="auto"/>
        <w:right w:val="none" w:sz="0" w:space="0" w:color="auto"/>
      </w:divBdr>
    </w:div>
    <w:div w:id="2129348217">
      <w:marLeft w:val="640"/>
      <w:marRight w:val="0"/>
      <w:marTop w:val="0"/>
      <w:marBottom w:val="0"/>
      <w:divBdr>
        <w:top w:val="none" w:sz="0" w:space="0" w:color="auto"/>
        <w:left w:val="none" w:sz="0" w:space="0" w:color="auto"/>
        <w:bottom w:val="none" w:sz="0" w:space="0" w:color="auto"/>
        <w:right w:val="none" w:sz="0" w:space="0" w:color="auto"/>
      </w:divBdr>
    </w:div>
    <w:div w:id="2129396314">
      <w:marLeft w:val="640"/>
      <w:marRight w:val="0"/>
      <w:marTop w:val="0"/>
      <w:marBottom w:val="0"/>
      <w:divBdr>
        <w:top w:val="none" w:sz="0" w:space="0" w:color="auto"/>
        <w:left w:val="none" w:sz="0" w:space="0" w:color="auto"/>
        <w:bottom w:val="none" w:sz="0" w:space="0" w:color="auto"/>
        <w:right w:val="none" w:sz="0" w:space="0" w:color="auto"/>
      </w:divBdr>
    </w:div>
    <w:div w:id="2129421790">
      <w:marLeft w:val="640"/>
      <w:marRight w:val="0"/>
      <w:marTop w:val="0"/>
      <w:marBottom w:val="0"/>
      <w:divBdr>
        <w:top w:val="none" w:sz="0" w:space="0" w:color="auto"/>
        <w:left w:val="none" w:sz="0" w:space="0" w:color="auto"/>
        <w:bottom w:val="none" w:sz="0" w:space="0" w:color="auto"/>
        <w:right w:val="none" w:sz="0" w:space="0" w:color="auto"/>
      </w:divBdr>
    </w:div>
    <w:div w:id="2129424779">
      <w:marLeft w:val="640"/>
      <w:marRight w:val="0"/>
      <w:marTop w:val="0"/>
      <w:marBottom w:val="0"/>
      <w:divBdr>
        <w:top w:val="none" w:sz="0" w:space="0" w:color="auto"/>
        <w:left w:val="none" w:sz="0" w:space="0" w:color="auto"/>
        <w:bottom w:val="none" w:sz="0" w:space="0" w:color="auto"/>
        <w:right w:val="none" w:sz="0" w:space="0" w:color="auto"/>
      </w:divBdr>
    </w:div>
    <w:div w:id="2129466900">
      <w:marLeft w:val="640"/>
      <w:marRight w:val="0"/>
      <w:marTop w:val="0"/>
      <w:marBottom w:val="0"/>
      <w:divBdr>
        <w:top w:val="none" w:sz="0" w:space="0" w:color="auto"/>
        <w:left w:val="none" w:sz="0" w:space="0" w:color="auto"/>
        <w:bottom w:val="none" w:sz="0" w:space="0" w:color="auto"/>
        <w:right w:val="none" w:sz="0" w:space="0" w:color="auto"/>
      </w:divBdr>
    </w:div>
    <w:div w:id="2129540255">
      <w:marLeft w:val="640"/>
      <w:marRight w:val="0"/>
      <w:marTop w:val="0"/>
      <w:marBottom w:val="0"/>
      <w:divBdr>
        <w:top w:val="none" w:sz="0" w:space="0" w:color="auto"/>
        <w:left w:val="none" w:sz="0" w:space="0" w:color="auto"/>
        <w:bottom w:val="none" w:sz="0" w:space="0" w:color="auto"/>
        <w:right w:val="none" w:sz="0" w:space="0" w:color="auto"/>
      </w:divBdr>
    </w:div>
    <w:div w:id="2129542537">
      <w:marLeft w:val="640"/>
      <w:marRight w:val="0"/>
      <w:marTop w:val="0"/>
      <w:marBottom w:val="0"/>
      <w:divBdr>
        <w:top w:val="none" w:sz="0" w:space="0" w:color="auto"/>
        <w:left w:val="none" w:sz="0" w:space="0" w:color="auto"/>
        <w:bottom w:val="none" w:sz="0" w:space="0" w:color="auto"/>
        <w:right w:val="none" w:sz="0" w:space="0" w:color="auto"/>
      </w:divBdr>
    </w:div>
    <w:div w:id="2129615739">
      <w:marLeft w:val="640"/>
      <w:marRight w:val="0"/>
      <w:marTop w:val="0"/>
      <w:marBottom w:val="0"/>
      <w:divBdr>
        <w:top w:val="none" w:sz="0" w:space="0" w:color="auto"/>
        <w:left w:val="none" w:sz="0" w:space="0" w:color="auto"/>
        <w:bottom w:val="none" w:sz="0" w:space="0" w:color="auto"/>
        <w:right w:val="none" w:sz="0" w:space="0" w:color="auto"/>
      </w:divBdr>
    </w:div>
    <w:div w:id="2129620047">
      <w:marLeft w:val="640"/>
      <w:marRight w:val="0"/>
      <w:marTop w:val="0"/>
      <w:marBottom w:val="0"/>
      <w:divBdr>
        <w:top w:val="none" w:sz="0" w:space="0" w:color="auto"/>
        <w:left w:val="none" w:sz="0" w:space="0" w:color="auto"/>
        <w:bottom w:val="none" w:sz="0" w:space="0" w:color="auto"/>
        <w:right w:val="none" w:sz="0" w:space="0" w:color="auto"/>
      </w:divBdr>
    </w:div>
    <w:div w:id="2129623978">
      <w:marLeft w:val="640"/>
      <w:marRight w:val="0"/>
      <w:marTop w:val="0"/>
      <w:marBottom w:val="0"/>
      <w:divBdr>
        <w:top w:val="none" w:sz="0" w:space="0" w:color="auto"/>
        <w:left w:val="none" w:sz="0" w:space="0" w:color="auto"/>
        <w:bottom w:val="none" w:sz="0" w:space="0" w:color="auto"/>
        <w:right w:val="none" w:sz="0" w:space="0" w:color="auto"/>
      </w:divBdr>
    </w:div>
    <w:div w:id="2129662819">
      <w:marLeft w:val="640"/>
      <w:marRight w:val="0"/>
      <w:marTop w:val="0"/>
      <w:marBottom w:val="0"/>
      <w:divBdr>
        <w:top w:val="none" w:sz="0" w:space="0" w:color="auto"/>
        <w:left w:val="none" w:sz="0" w:space="0" w:color="auto"/>
        <w:bottom w:val="none" w:sz="0" w:space="0" w:color="auto"/>
        <w:right w:val="none" w:sz="0" w:space="0" w:color="auto"/>
      </w:divBdr>
    </w:div>
    <w:div w:id="2129664245">
      <w:marLeft w:val="640"/>
      <w:marRight w:val="0"/>
      <w:marTop w:val="0"/>
      <w:marBottom w:val="0"/>
      <w:divBdr>
        <w:top w:val="none" w:sz="0" w:space="0" w:color="auto"/>
        <w:left w:val="none" w:sz="0" w:space="0" w:color="auto"/>
        <w:bottom w:val="none" w:sz="0" w:space="0" w:color="auto"/>
        <w:right w:val="none" w:sz="0" w:space="0" w:color="auto"/>
      </w:divBdr>
    </w:div>
    <w:div w:id="2129664527">
      <w:marLeft w:val="640"/>
      <w:marRight w:val="0"/>
      <w:marTop w:val="0"/>
      <w:marBottom w:val="0"/>
      <w:divBdr>
        <w:top w:val="none" w:sz="0" w:space="0" w:color="auto"/>
        <w:left w:val="none" w:sz="0" w:space="0" w:color="auto"/>
        <w:bottom w:val="none" w:sz="0" w:space="0" w:color="auto"/>
        <w:right w:val="none" w:sz="0" w:space="0" w:color="auto"/>
      </w:divBdr>
    </w:div>
    <w:div w:id="2129690191">
      <w:marLeft w:val="640"/>
      <w:marRight w:val="0"/>
      <w:marTop w:val="0"/>
      <w:marBottom w:val="0"/>
      <w:divBdr>
        <w:top w:val="none" w:sz="0" w:space="0" w:color="auto"/>
        <w:left w:val="none" w:sz="0" w:space="0" w:color="auto"/>
        <w:bottom w:val="none" w:sz="0" w:space="0" w:color="auto"/>
        <w:right w:val="none" w:sz="0" w:space="0" w:color="auto"/>
      </w:divBdr>
    </w:div>
    <w:div w:id="2129741904">
      <w:marLeft w:val="640"/>
      <w:marRight w:val="0"/>
      <w:marTop w:val="0"/>
      <w:marBottom w:val="0"/>
      <w:divBdr>
        <w:top w:val="none" w:sz="0" w:space="0" w:color="auto"/>
        <w:left w:val="none" w:sz="0" w:space="0" w:color="auto"/>
        <w:bottom w:val="none" w:sz="0" w:space="0" w:color="auto"/>
        <w:right w:val="none" w:sz="0" w:space="0" w:color="auto"/>
      </w:divBdr>
    </w:div>
    <w:div w:id="2129808402">
      <w:marLeft w:val="640"/>
      <w:marRight w:val="0"/>
      <w:marTop w:val="0"/>
      <w:marBottom w:val="0"/>
      <w:divBdr>
        <w:top w:val="none" w:sz="0" w:space="0" w:color="auto"/>
        <w:left w:val="none" w:sz="0" w:space="0" w:color="auto"/>
        <w:bottom w:val="none" w:sz="0" w:space="0" w:color="auto"/>
        <w:right w:val="none" w:sz="0" w:space="0" w:color="auto"/>
      </w:divBdr>
    </w:div>
    <w:div w:id="2129809347">
      <w:marLeft w:val="640"/>
      <w:marRight w:val="0"/>
      <w:marTop w:val="0"/>
      <w:marBottom w:val="0"/>
      <w:divBdr>
        <w:top w:val="none" w:sz="0" w:space="0" w:color="auto"/>
        <w:left w:val="none" w:sz="0" w:space="0" w:color="auto"/>
        <w:bottom w:val="none" w:sz="0" w:space="0" w:color="auto"/>
        <w:right w:val="none" w:sz="0" w:space="0" w:color="auto"/>
      </w:divBdr>
    </w:div>
    <w:div w:id="2129859373">
      <w:marLeft w:val="640"/>
      <w:marRight w:val="0"/>
      <w:marTop w:val="0"/>
      <w:marBottom w:val="0"/>
      <w:divBdr>
        <w:top w:val="none" w:sz="0" w:space="0" w:color="auto"/>
        <w:left w:val="none" w:sz="0" w:space="0" w:color="auto"/>
        <w:bottom w:val="none" w:sz="0" w:space="0" w:color="auto"/>
        <w:right w:val="none" w:sz="0" w:space="0" w:color="auto"/>
      </w:divBdr>
    </w:div>
    <w:div w:id="2129859864">
      <w:marLeft w:val="640"/>
      <w:marRight w:val="0"/>
      <w:marTop w:val="0"/>
      <w:marBottom w:val="0"/>
      <w:divBdr>
        <w:top w:val="none" w:sz="0" w:space="0" w:color="auto"/>
        <w:left w:val="none" w:sz="0" w:space="0" w:color="auto"/>
        <w:bottom w:val="none" w:sz="0" w:space="0" w:color="auto"/>
        <w:right w:val="none" w:sz="0" w:space="0" w:color="auto"/>
      </w:divBdr>
    </w:div>
    <w:div w:id="2129928430">
      <w:marLeft w:val="640"/>
      <w:marRight w:val="0"/>
      <w:marTop w:val="0"/>
      <w:marBottom w:val="0"/>
      <w:divBdr>
        <w:top w:val="none" w:sz="0" w:space="0" w:color="auto"/>
        <w:left w:val="none" w:sz="0" w:space="0" w:color="auto"/>
        <w:bottom w:val="none" w:sz="0" w:space="0" w:color="auto"/>
        <w:right w:val="none" w:sz="0" w:space="0" w:color="auto"/>
      </w:divBdr>
    </w:div>
    <w:div w:id="2130006204">
      <w:marLeft w:val="640"/>
      <w:marRight w:val="0"/>
      <w:marTop w:val="0"/>
      <w:marBottom w:val="0"/>
      <w:divBdr>
        <w:top w:val="none" w:sz="0" w:space="0" w:color="auto"/>
        <w:left w:val="none" w:sz="0" w:space="0" w:color="auto"/>
        <w:bottom w:val="none" w:sz="0" w:space="0" w:color="auto"/>
        <w:right w:val="none" w:sz="0" w:space="0" w:color="auto"/>
      </w:divBdr>
    </w:div>
    <w:div w:id="2130009572">
      <w:marLeft w:val="640"/>
      <w:marRight w:val="0"/>
      <w:marTop w:val="0"/>
      <w:marBottom w:val="0"/>
      <w:divBdr>
        <w:top w:val="none" w:sz="0" w:space="0" w:color="auto"/>
        <w:left w:val="none" w:sz="0" w:space="0" w:color="auto"/>
        <w:bottom w:val="none" w:sz="0" w:space="0" w:color="auto"/>
        <w:right w:val="none" w:sz="0" w:space="0" w:color="auto"/>
      </w:divBdr>
    </w:div>
    <w:div w:id="2130077585">
      <w:marLeft w:val="640"/>
      <w:marRight w:val="0"/>
      <w:marTop w:val="0"/>
      <w:marBottom w:val="0"/>
      <w:divBdr>
        <w:top w:val="none" w:sz="0" w:space="0" w:color="auto"/>
        <w:left w:val="none" w:sz="0" w:space="0" w:color="auto"/>
        <w:bottom w:val="none" w:sz="0" w:space="0" w:color="auto"/>
        <w:right w:val="none" w:sz="0" w:space="0" w:color="auto"/>
      </w:divBdr>
    </w:div>
    <w:div w:id="2130122272">
      <w:marLeft w:val="640"/>
      <w:marRight w:val="0"/>
      <w:marTop w:val="0"/>
      <w:marBottom w:val="0"/>
      <w:divBdr>
        <w:top w:val="none" w:sz="0" w:space="0" w:color="auto"/>
        <w:left w:val="none" w:sz="0" w:space="0" w:color="auto"/>
        <w:bottom w:val="none" w:sz="0" w:space="0" w:color="auto"/>
        <w:right w:val="none" w:sz="0" w:space="0" w:color="auto"/>
      </w:divBdr>
    </w:div>
    <w:div w:id="2130202350">
      <w:marLeft w:val="640"/>
      <w:marRight w:val="0"/>
      <w:marTop w:val="0"/>
      <w:marBottom w:val="0"/>
      <w:divBdr>
        <w:top w:val="none" w:sz="0" w:space="0" w:color="auto"/>
        <w:left w:val="none" w:sz="0" w:space="0" w:color="auto"/>
        <w:bottom w:val="none" w:sz="0" w:space="0" w:color="auto"/>
        <w:right w:val="none" w:sz="0" w:space="0" w:color="auto"/>
      </w:divBdr>
    </w:div>
    <w:div w:id="2130273604">
      <w:marLeft w:val="640"/>
      <w:marRight w:val="0"/>
      <w:marTop w:val="0"/>
      <w:marBottom w:val="0"/>
      <w:divBdr>
        <w:top w:val="none" w:sz="0" w:space="0" w:color="auto"/>
        <w:left w:val="none" w:sz="0" w:space="0" w:color="auto"/>
        <w:bottom w:val="none" w:sz="0" w:space="0" w:color="auto"/>
        <w:right w:val="none" w:sz="0" w:space="0" w:color="auto"/>
      </w:divBdr>
    </w:div>
    <w:div w:id="2130275761">
      <w:marLeft w:val="640"/>
      <w:marRight w:val="0"/>
      <w:marTop w:val="0"/>
      <w:marBottom w:val="0"/>
      <w:divBdr>
        <w:top w:val="none" w:sz="0" w:space="0" w:color="auto"/>
        <w:left w:val="none" w:sz="0" w:space="0" w:color="auto"/>
        <w:bottom w:val="none" w:sz="0" w:space="0" w:color="auto"/>
        <w:right w:val="none" w:sz="0" w:space="0" w:color="auto"/>
      </w:divBdr>
    </w:div>
    <w:div w:id="2130463721">
      <w:marLeft w:val="640"/>
      <w:marRight w:val="0"/>
      <w:marTop w:val="0"/>
      <w:marBottom w:val="0"/>
      <w:divBdr>
        <w:top w:val="none" w:sz="0" w:space="0" w:color="auto"/>
        <w:left w:val="none" w:sz="0" w:space="0" w:color="auto"/>
        <w:bottom w:val="none" w:sz="0" w:space="0" w:color="auto"/>
        <w:right w:val="none" w:sz="0" w:space="0" w:color="auto"/>
      </w:divBdr>
    </w:div>
    <w:div w:id="2130470467">
      <w:marLeft w:val="640"/>
      <w:marRight w:val="0"/>
      <w:marTop w:val="0"/>
      <w:marBottom w:val="0"/>
      <w:divBdr>
        <w:top w:val="none" w:sz="0" w:space="0" w:color="auto"/>
        <w:left w:val="none" w:sz="0" w:space="0" w:color="auto"/>
        <w:bottom w:val="none" w:sz="0" w:space="0" w:color="auto"/>
        <w:right w:val="none" w:sz="0" w:space="0" w:color="auto"/>
      </w:divBdr>
    </w:div>
    <w:div w:id="2130470858">
      <w:marLeft w:val="640"/>
      <w:marRight w:val="0"/>
      <w:marTop w:val="0"/>
      <w:marBottom w:val="0"/>
      <w:divBdr>
        <w:top w:val="none" w:sz="0" w:space="0" w:color="auto"/>
        <w:left w:val="none" w:sz="0" w:space="0" w:color="auto"/>
        <w:bottom w:val="none" w:sz="0" w:space="0" w:color="auto"/>
        <w:right w:val="none" w:sz="0" w:space="0" w:color="auto"/>
      </w:divBdr>
    </w:div>
    <w:div w:id="2130509889">
      <w:marLeft w:val="640"/>
      <w:marRight w:val="0"/>
      <w:marTop w:val="0"/>
      <w:marBottom w:val="0"/>
      <w:divBdr>
        <w:top w:val="none" w:sz="0" w:space="0" w:color="auto"/>
        <w:left w:val="none" w:sz="0" w:space="0" w:color="auto"/>
        <w:bottom w:val="none" w:sz="0" w:space="0" w:color="auto"/>
        <w:right w:val="none" w:sz="0" w:space="0" w:color="auto"/>
      </w:divBdr>
    </w:div>
    <w:div w:id="2130582881">
      <w:marLeft w:val="640"/>
      <w:marRight w:val="0"/>
      <w:marTop w:val="0"/>
      <w:marBottom w:val="0"/>
      <w:divBdr>
        <w:top w:val="none" w:sz="0" w:space="0" w:color="auto"/>
        <w:left w:val="none" w:sz="0" w:space="0" w:color="auto"/>
        <w:bottom w:val="none" w:sz="0" w:space="0" w:color="auto"/>
        <w:right w:val="none" w:sz="0" w:space="0" w:color="auto"/>
      </w:divBdr>
    </w:div>
    <w:div w:id="2130583369">
      <w:marLeft w:val="640"/>
      <w:marRight w:val="0"/>
      <w:marTop w:val="0"/>
      <w:marBottom w:val="0"/>
      <w:divBdr>
        <w:top w:val="none" w:sz="0" w:space="0" w:color="auto"/>
        <w:left w:val="none" w:sz="0" w:space="0" w:color="auto"/>
        <w:bottom w:val="none" w:sz="0" w:space="0" w:color="auto"/>
        <w:right w:val="none" w:sz="0" w:space="0" w:color="auto"/>
      </w:divBdr>
    </w:div>
    <w:div w:id="2130584610">
      <w:marLeft w:val="640"/>
      <w:marRight w:val="0"/>
      <w:marTop w:val="0"/>
      <w:marBottom w:val="0"/>
      <w:divBdr>
        <w:top w:val="none" w:sz="0" w:space="0" w:color="auto"/>
        <w:left w:val="none" w:sz="0" w:space="0" w:color="auto"/>
        <w:bottom w:val="none" w:sz="0" w:space="0" w:color="auto"/>
        <w:right w:val="none" w:sz="0" w:space="0" w:color="auto"/>
      </w:divBdr>
    </w:div>
    <w:div w:id="2130587933">
      <w:marLeft w:val="640"/>
      <w:marRight w:val="0"/>
      <w:marTop w:val="0"/>
      <w:marBottom w:val="0"/>
      <w:divBdr>
        <w:top w:val="none" w:sz="0" w:space="0" w:color="auto"/>
        <w:left w:val="none" w:sz="0" w:space="0" w:color="auto"/>
        <w:bottom w:val="none" w:sz="0" w:space="0" w:color="auto"/>
        <w:right w:val="none" w:sz="0" w:space="0" w:color="auto"/>
      </w:divBdr>
    </w:div>
    <w:div w:id="2130590147">
      <w:marLeft w:val="640"/>
      <w:marRight w:val="0"/>
      <w:marTop w:val="0"/>
      <w:marBottom w:val="0"/>
      <w:divBdr>
        <w:top w:val="none" w:sz="0" w:space="0" w:color="auto"/>
        <w:left w:val="none" w:sz="0" w:space="0" w:color="auto"/>
        <w:bottom w:val="none" w:sz="0" w:space="0" w:color="auto"/>
        <w:right w:val="none" w:sz="0" w:space="0" w:color="auto"/>
      </w:divBdr>
    </w:div>
    <w:div w:id="2130664811">
      <w:marLeft w:val="640"/>
      <w:marRight w:val="0"/>
      <w:marTop w:val="0"/>
      <w:marBottom w:val="0"/>
      <w:divBdr>
        <w:top w:val="none" w:sz="0" w:space="0" w:color="auto"/>
        <w:left w:val="none" w:sz="0" w:space="0" w:color="auto"/>
        <w:bottom w:val="none" w:sz="0" w:space="0" w:color="auto"/>
        <w:right w:val="none" w:sz="0" w:space="0" w:color="auto"/>
      </w:divBdr>
    </w:div>
    <w:div w:id="2130734540">
      <w:marLeft w:val="640"/>
      <w:marRight w:val="0"/>
      <w:marTop w:val="0"/>
      <w:marBottom w:val="0"/>
      <w:divBdr>
        <w:top w:val="none" w:sz="0" w:space="0" w:color="auto"/>
        <w:left w:val="none" w:sz="0" w:space="0" w:color="auto"/>
        <w:bottom w:val="none" w:sz="0" w:space="0" w:color="auto"/>
        <w:right w:val="none" w:sz="0" w:space="0" w:color="auto"/>
      </w:divBdr>
    </w:div>
    <w:div w:id="2130850016">
      <w:marLeft w:val="640"/>
      <w:marRight w:val="0"/>
      <w:marTop w:val="0"/>
      <w:marBottom w:val="0"/>
      <w:divBdr>
        <w:top w:val="none" w:sz="0" w:space="0" w:color="auto"/>
        <w:left w:val="none" w:sz="0" w:space="0" w:color="auto"/>
        <w:bottom w:val="none" w:sz="0" w:space="0" w:color="auto"/>
        <w:right w:val="none" w:sz="0" w:space="0" w:color="auto"/>
      </w:divBdr>
    </w:div>
    <w:div w:id="2130852601">
      <w:marLeft w:val="640"/>
      <w:marRight w:val="0"/>
      <w:marTop w:val="0"/>
      <w:marBottom w:val="0"/>
      <w:divBdr>
        <w:top w:val="none" w:sz="0" w:space="0" w:color="auto"/>
        <w:left w:val="none" w:sz="0" w:space="0" w:color="auto"/>
        <w:bottom w:val="none" w:sz="0" w:space="0" w:color="auto"/>
        <w:right w:val="none" w:sz="0" w:space="0" w:color="auto"/>
      </w:divBdr>
    </w:div>
    <w:div w:id="2130852753">
      <w:marLeft w:val="640"/>
      <w:marRight w:val="0"/>
      <w:marTop w:val="0"/>
      <w:marBottom w:val="0"/>
      <w:divBdr>
        <w:top w:val="none" w:sz="0" w:space="0" w:color="auto"/>
        <w:left w:val="none" w:sz="0" w:space="0" w:color="auto"/>
        <w:bottom w:val="none" w:sz="0" w:space="0" w:color="auto"/>
        <w:right w:val="none" w:sz="0" w:space="0" w:color="auto"/>
      </w:divBdr>
    </w:div>
    <w:div w:id="2130928295">
      <w:marLeft w:val="640"/>
      <w:marRight w:val="0"/>
      <w:marTop w:val="0"/>
      <w:marBottom w:val="0"/>
      <w:divBdr>
        <w:top w:val="none" w:sz="0" w:space="0" w:color="auto"/>
        <w:left w:val="none" w:sz="0" w:space="0" w:color="auto"/>
        <w:bottom w:val="none" w:sz="0" w:space="0" w:color="auto"/>
        <w:right w:val="none" w:sz="0" w:space="0" w:color="auto"/>
      </w:divBdr>
    </w:div>
    <w:div w:id="2130928470">
      <w:marLeft w:val="640"/>
      <w:marRight w:val="0"/>
      <w:marTop w:val="0"/>
      <w:marBottom w:val="0"/>
      <w:divBdr>
        <w:top w:val="none" w:sz="0" w:space="0" w:color="auto"/>
        <w:left w:val="none" w:sz="0" w:space="0" w:color="auto"/>
        <w:bottom w:val="none" w:sz="0" w:space="0" w:color="auto"/>
        <w:right w:val="none" w:sz="0" w:space="0" w:color="auto"/>
      </w:divBdr>
    </w:div>
    <w:div w:id="2130932009">
      <w:marLeft w:val="640"/>
      <w:marRight w:val="0"/>
      <w:marTop w:val="0"/>
      <w:marBottom w:val="0"/>
      <w:divBdr>
        <w:top w:val="none" w:sz="0" w:space="0" w:color="auto"/>
        <w:left w:val="none" w:sz="0" w:space="0" w:color="auto"/>
        <w:bottom w:val="none" w:sz="0" w:space="0" w:color="auto"/>
        <w:right w:val="none" w:sz="0" w:space="0" w:color="auto"/>
      </w:divBdr>
    </w:div>
    <w:div w:id="2130970350">
      <w:marLeft w:val="640"/>
      <w:marRight w:val="0"/>
      <w:marTop w:val="0"/>
      <w:marBottom w:val="0"/>
      <w:divBdr>
        <w:top w:val="none" w:sz="0" w:space="0" w:color="auto"/>
        <w:left w:val="none" w:sz="0" w:space="0" w:color="auto"/>
        <w:bottom w:val="none" w:sz="0" w:space="0" w:color="auto"/>
        <w:right w:val="none" w:sz="0" w:space="0" w:color="auto"/>
      </w:divBdr>
    </w:div>
    <w:div w:id="2131000895">
      <w:marLeft w:val="640"/>
      <w:marRight w:val="0"/>
      <w:marTop w:val="0"/>
      <w:marBottom w:val="0"/>
      <w:divBdr>
        <w:top w:val="none" w:sz="0" w:space="0" w:color="auto"/>
        <w:left w:val="none" w:sz="0" w:space="0" w:color="auto"/>
        <w:bottom w:val="none" w:sz="0" w:space="0" w:color="auto"/>
        <w:right w:val="none" w:sz="0" w:space="0" w:color="auto"/>
      </w:divBdr>
    </w:div>
    <w:div w:id="2131045128">
      <w:marLeft w:val="640"/>
      <w:marRight w:val="0"/>
      <w:marTop w:val="0"/>
      <w:marBottom w:val="0"/>
      <w:divBdr>
        <w:top w:val="none" w:sz="0" w:space="0" w:color="auto"/>
        <w:left w:val="none" w:sz="0" w:space="0" w:color="auto"/>
        <w:bottom w:val="none" w:sz="0" w:space="0" w:color="auto"/>
        <w:right w:val="none" w:sz="0" w:space="0" w:color="auto"/>
      </w:divBdr>
    </w:div>
    <w:div w:id="2131050724">
      <w:marLeft w:val="640"/>
      <w:marRight w:val="0"/>
      <w:marTop w:val="0"/>
      <w:marBottom w:val="0"/>
      <w:divBdr>
        <w:top w:val="none" w:sz="0" w:space="0" w:color="auto"/>
        <w:left w:val="none" w:sz="0" w:space="0" w:color="auto"/>
        <w:bottom w:val="none" w:sz="0" w:space="0" w:color="auto"/>
        <w:right w:val="none" w:sz="0" w:space="0" w:color="auto"/>
      </w:divBdr>
    </w:div>
    <w:div w:id="2131122328">
      <w:marLeft w:val="640"/>
      <w:marRight w:val="0"/>
      <w:marTop w:val="0"/>
      <w:marBottom w:val="0"/>
      <w:divBdr>
        <w:top w:val="none" w:sz="0" w:space="0" w:color="auto"/>
        <w:left w:val="none" w:sz="0" w:space="0" w:color="auto"/>
        <w:bottom w:val="none" w:sz="0" w:space="0" w:color="auto"/>
        <w:right w:val="none" w:sz="0" w:space="0" w:color="auto"/>
      </w:divBdr>
    </w:div>
    <w:div w:id="2131125327">
      <w:marLeft w:val="640"/>
      <w:marRight w:val="0"/>
      <w:marTop w:val="0"/>
      <w:marBottom w:val="0"/>
      <w:divBdr>
        <w:top w:val="none" w:sz="0" w:space="0" w:color="auto"/>
        <w:left w:val="none" w:sz="0" w:space="0" w:color="auto"/>
        <w:bottom w:val="none" w:sz="0" w:space="0" w:color="auto"/>
        <w:right w:val="none" w:sz="0" w:space="0" w:color="auto"/>
      </w:divBdr>
    </w:div>
    <w:div w:id="2131169776">
      <w:marLeft w:val="640"/>
      <w:marRight w:val="0"/>
      <w:marTop w:val="0"/>
      <w:marBottom w:val="0"/>
      <w:divBdr>
        <w:top w:val="none" w:sz="0" w:space="0" w:color="auto"/>
        <w:left w:val="none" w:sz="0" w:space="0" w:color="auto"/>
        <w:bottom w:val="none" w:sz="0" w:space="0" w:color="auto"/>
        <w:right w:val="none" w:sz="0" w:space="0" w:color="auto"/>
      </w:divBdr>
    </w:div>
    <w:div w:id="2131237978">
      <w:marLeft w:val="640"/>
      <w:marRight w:val="0"/>
      <w:marTop w:val="0"/>
      <w:marBottom w:val="0"/>
      <w:divBdr>
        <w:top w:val="none" w:sz="0" w:space="0" w:color="auto"/>
        <w:left w:val="none" w:sz="0" w:space="0" w:color="auto"/>
        <w:bottom w:val="none" w:sz="0" w:space="0" w:color="auto"/>
        <w:right w:val="none" w:sz="0" w:space="0" w:color="auto"/>
      </w:divBdr>
    </w:div>
    <w:div w:id="2131321625">
      <w:marLeft w:val="640"/>
      <w:marRight w:val="0"/>
      <w:marTop w:val="0"/>
      <w:marBottom w:val="0"/>
      <w:divBdr>
        <w:top w:val="none" w:sz="0" w:space="0" w:color="auto"/>
        <w:left w:val="none" w:sz="0" w:space="0" w:color="auto"/>
        <w:bottom w:val="none" w:sz="0" w:space="0" w:color="auto"/>
        <w:right w:val="none" w:sz="0" w:space="0" w:color="auto"/>
      </w:divBdr>
    </w:div>
    <w:div w:id="2131433384">
      <w:marLeft w:val="640"/>
      <w:marRight w:val="0"/>
      <w:marTop w:val="0"/>
      <w:marBottom w:val="0"/>
      <w:divBdr>
        <w:top w:val="none" w:sz="0" w:space="0" w:color="auto"/>
        <w:left w:val="none" w:sz="0" w:space="0" w:color="auto"/>
        <w:bottom w:val="none" w:sz="0" w:space="0" w:color="auto"/>
        <w:right w:val="none" w:sz="0" w:space="0" w:color="auto"/>
      </w:divBdr>
    </w:div>
    <w:div w:id="2131505921">
      <w:marLeft w:val="640"/>
      <w:marRight w:val="0"/>
      <w:marTop w:val="0"/>
      <w:marBottom w:val="0"/>
      <w:divBdr>
        <w:top w:val="none" w:sz="0" w:space="0" w:color="auto"/>
        <w:left w:val="none" w:sz="0" w:space="0" w:color="auto"/>
        <w:bottom w:val="none" w:sz="0" w:space="0" w:color="auto"/>
        <w:right w:val="none" w:sz="0" w:space="0" w:color="auto"/>
      </w:divBdr>
    </w:div>
    <w:div w:id="2131509082">
      <w:marLeft w:val="640"/>
      <w:marRight w:val="0"/>
      <w:marTop w:val="0"/>
      <w:marBottom w:val="0"/>
      <w:divBdr>
        <w:top w:val="none" w:sz="0" w:space="0" w:color="auto"/>
        <w:left w:val="none" w:sz="0" w:space="0" w:color="auto"/>
        <w:bottom w:val="none" w:sz="0" w:space="0" w:color="auto"/>
        <w:right w:val="none" w:sz="0" w:space="0" w:color="auto"/>
      </w:divBdr>
    </w:div>
    <w:div w:id="2131510313">
      <w:marLeft w:val="640"/>
      <w:marRight w:val="0"/>
      <w:marTop w:val="0"/>
      <w:marBottom w:val="0"/>
      <w:divBdr>
        <w:top w:val="none" w:sz="0" w:space="0" w:color="auto"/>
        <w:left w:val="none" w:sz="0" w:space="0" w:color="auto"/>
        <w:bottom w:val="none" w:sz="0" w:space="0" w:color="auto"/>
        <w:right w:val="none" w:sz="0" w:space="0" w:color="auto"/>
      </w:divBdr>
    </w:div>
    <w:div w:id="2131589472">
      <w:marLeft w:val="640"/>
      <w:marRight w:val="0"/>
      <w:marTop w:val="0"/>
      <w:marBottom w:val="0"/>
      <w:divBdr>
        <w:top w:val="none" w:sz="0" w:space="0" w:color="auto"/>
        <w:left w:val="none" w:sz="0" w:space="0" w:color="auto"/>
        <w:bottom w:val="none" w:sz="0" w:space="0" w:color="auto"/>
        <w:right w:val="none" w:sz="0" w:space="0" w:color="auto"/>
      </w:divBdr>
    </w:div>
    <w:div w:id="2131627402">
      <w:marLeft w:val="640"/>
      <w:marRight w:val="0"/>
      <w:marTop w:val="0"/>
      <w:marBottom w:val="0"/>
      <w:divBdr>
        <w:top w:val="none" w:sz="0" w:space="0" w:color="auto"/>
        <w:left w:val="none" w:sz="0" w:space="0" w:color="auto"/>
        <w:bottom w:val="none" w:sz="0" w:space="0" w:color="auto"/>
        <w:right w:val="none" w:sz="0" w:space="0" w:color="auto"/>
      </w:divBdr>
    </w:div>
    <w:div w:id="2131628953">
      <w:marLeft w:val="640"/>
      <w:marRight w:val="0"/>
      <w:marTop w:val="0"/>
      <w:marBottom w:val="0"/>
      <w:divBdr>
        <w:top w:val="none" w:sz="0" w:space="0" w:color="auto"/>
        <w:left w:val="none" w:sz="0" w:space="0" w:color="auto"/>
        <w:bottom w:val="none" w:sz="0" w:space="0" w:color="auto"/>
        <w:right w:val="none" w:sz="0" w:space="0" w:color="auto"/>
      </w:divBdr>
    </w:div>
    <w:div w:id="2131632137">
      <w:marLeft w:val="640"/>
      <w:marRight w:val="0"/>
      <w:marTop w:val="0"/>
      <w:marBottom w:val="0"/>
      <w:divBdr>
        <w:top w:val="none" w:sz="0" w:space="0" w:color="auto"/>
        <w:left w:val="none" w:sz="0" w:space="0" w:color="auto"/>
        <w:bottom w:val="none" w:sz="0" w:space="0" w:color="auto"/>
        <w:right w:val="none" w:sz="0" w:space="0" w:color="auto"/>
      </w:divBdr>
    </w:div>
    <w:div w:id="2131703723">
      <w:marLeft w:val="640"/>
      <w:marRight w:val="0"/>
      <w:marTop w:val="0"/>
      <w:marBottom w:val="0"/>
      <w:divBdr>
        <w:top w:val="none" w:sz="0" w:space="0" w:color="auto"/>
        <w:left w:val="none" w:sz="0" w:space="0" w:color="auto"/>
        <w:bottom w:val="none" w:sz="0" w:space="0" w:color="auto"/>
        <w:right w:val="none" w:sz="0" w:space="0" w:color="auto"/>
      </w:divBdr>
    </w:div>
    <w:div w:id="2131704143">
      <w:marLeft w:val="640"/>
      <w:marRight w:val="0"/>
      <w:marTop w:val="0"/>
      <w:marBottom w:val="0"/>
      <w:divBdr>
        <w:top w:val="none" w:sz="0" w:space="0" w:color="auto"/>
        <w:left w:val="none" w:sz="0" w:space="0" w:color="auto"/>
        <w:bottom w:val="none" w:sz="0" w:space="0" w:color="auto"/>
        <w:right w:val="none" w:sz="0" w:space="0" w:color="auto"/>
      </w:divBdr>
    </w:div>
    <w:div w:id="2131705836">
      <w:marLeft w:val="640"/>
      <w:marRight w:val="0"/>
      <w:marTop w:val="0"/>
      <w:marBottom w:val="0"/>
      <w:divBdr>
        <w:top w:val="none" w:sz="0" w:space="0" w:color="auto"/>
        <w:left w:val="none" w:sz="0" w:space="0" w:color="auto"/>
        <w:bottom w:val="none" w:sz="0" w:space="0" w:color="auto"/>
        <w:right w:val="none" w:sz="0" w:space="0" w:color="auto"/>
      </w:divBdr>
    </w:div>
    <w:div w:id="2131707983">
      <w:marLeft w:val="640"/>
      <w:marRight w:val="0"/>
      <w:marTop w:val="0"/>
      <w:marBottom w:val="0"/>
      <w:divBdr>
        <w:top w:val="none" w:sz="0" w:space="0" w:color="auto"/>
        <w:left w:val="none" w:sz="0" w:space="0" w:color="auto"/>
        <w:bottom w:val="none" w:sz="0" w:space="0" w:color="auto"/>
        <w:right w:val="none" w:sz="0" w:space="0" w:color="auto"/>
      </w:divBdr>
    </w:div>
    <w:div w:id="2131774873">
      <w:marLeft w:val="640"/>
      <w:marRight w:val="0"/>
      <w:marTop w:val="0"/>
      <w:marBottom w:val="0"/>
      <w:divBdr>
        <w:top w:val="none" w:sz="0" w:space="0" w:color="auto"/>
        <w:left w:val="none" w:sz="0" w:space="0" w:color="auto"/>
        <w:bottom w:val="none" w:sz="0" w:space="0" w:color="auto"/>
        <w:right w:val="none" w:sz="0" w:space="0" w:color="auto"/>
      </w:divBdr>
    </w:div>
    <w:div w:id="2131825464">
      <w:marLeft w:val="640"/>
      <w:marRight w:val="0"/>
      <w:marTop w:val="0"/>
      <w:marBottom w:val="0"/>
      <w:divBdr>
        <w:top w:val="none" w:sz="0" w:space="0" w:color="auto"/>
        <w:left w:val="none" w:sz="0" w:space="0" w:color="auto"/>
        <w:bottom w:val="none" w:sz="0" w:space="0" w:color="auto"/>
        <w:right w:val="none" w:sz="0" w:space="0" w:color="auto"/>
      </w:divBdr>
    </w:div>
    <w:div w:id="2131849460">
      <w:marLeft w:val="640"/>
      <w:marRight w:val="0"/>
      <w:marTop w:val="0"/>
      <w:marBottom w:val="0"/>
      <w:divBdr>
        <w:top w:val="none" w:sz="0" w:space="0" w:color="auto"/>
        <w:left w:val="none" w:sz="0" w:space="0" w:color="auto"/>
        <w:bottom w:val="none" w:sz="0" w:space="0" w:color="auto"/>
        <w:right w:val="none" w:sz="0" w:space="0" w:color="auto"/>
      </w:divBdr>
    </w:div>
    <w:div w:id="2131897678">
      <w:marLeft w:val="0"/>
      <w:marRight w:val="0"/>
      <w:marTop w:val="0"/>
      <w:marBottom w:val="0"/>
      <w:divBdr>
        <w:top w:val="none" w:sz="0" w:space="0" w:color="auto"/>
        <w:left w:val="none" w:sz="0" w:space="0" w:color="auto"/>
        <w:bottom w:val="none" w:sz="0" w:space="0" w:color="auto"/>
        <w:right w:val="none" w:sz="0" w:space="0" w:color="auto"/>
      </w:divBdr>
    </w:div>
    <w:div w:id="2131900435">
      <w:marLeft w:val="640"/>
      <w:marRight w:val="0"/>
      <w:marTop w:val="0"/>
      <w:marBottom w:val="0"/>
      <w:divBdr>
        <w:top w:val="none" w:sz="0" w:space="0" w:color="auto"/>
        <w:left w:val="none" w:sz="0" w:space="0" w:color="auto"/>
        <w:bottom w:val="none" w:sz="0" w:space="0" w:color="auto"/>
        <w:right w:val="none" w:sz="0" w:space="0" w:color="auto"/>
      </w:divBdr>
    </w:div>
    <w:div w:id="2131967672">
      <w:marLeft w:val="640"/>
      <w:marRight w:val="0"/>
      <w:marTop w:val="0"/>
      <w:marBottom w:val="0"/>
      <w:divBdr>
        <w:top w:val="none" w:sz="0" w:space="0" w:color="auto"/>
        <w:left w:val="none" w:sz="0" w:space="0" w:color="auto"/>
        <w:bottom w:val="none" w:sz="0" w:space="0" w:color="auto"/>
        <w:right w:val="none" w:sz="0" w:space="0" w:color="auto"/>
      </w:divBdr>
    </w:div>
    <w:div w:id="2131970546">
      <w:marLeft w:val="640"/>
      <w:marRight w:val="0"/>
      <w:marTop w:val="0"/>
      <w:marBottom w:val="0"/>
      <w:divBdr>
        <w:top w:val="none" w:sz="0" w:space="0" w:color="auto"/>
        <w:left w:val="none" w:sz="0" w:space="0" w:color="auto"/>
        <w:bottom w:val="none" w:sz="0" w:space="0" w:color="auto"/>
        <w:right w:val="none" w:sz="0" w:space="0" w:color="auto"/>
      </w:divBdr>
    </w:div>
    <w:div w:id="2131970863">
      <w:marLeft w:val="640"/>
      <w:marRight w:val="0"/>
      <w:marTop w:val="0"/>
      <w:marBottom w:val="0"/>
      <w:divBdr>
        <w:top w:val="none" w:sz="0" w:space="0" w:color="auto"/>
        <w:left w:val="none" w:sz="0" w:space="0" w:color="auto"/>
        <w:bottom w:val="none" w:sz="0" w:space="0" w:color="auto"/>
        <w:right w:val="none" w:sz="0" w:space="0" w:color="auto"/>
      </w:divBdr>
    </w:div>
    <w:div w:id="2131975566">
      <w:marLeft w:val="640"/>
      <w:marRight w:val="0"/>
      <w:marTop w:val="0"/>
      <w:marBottom w:val="0"/>
      <w:divBdr>
        <w:top w:val="none" w:sz="0" w:space="0" w:color="auto"/>
        <w:left w:val="none" w:sz="0" w:space="0" w:color="auto"/>
        <w:bottom w:val="none" w:sz="0" w:space="0" w:color="auto"/>
        <w:right w:val="none" w:sz="0" w:space="0" w:color="auto"/>
      </w:divBdr>
    </w:div>
    <w:div w:id="2132047932">
      <w:marLeft w:val="640"/>
      <w:marRight w:val="0"/>
      <w:marTop w:val="0"/>
      <w:marBottom w:val="0"/>
      <w:divBdr>
        <w:top w:val="none" w:sz="0" w:space="0" w:color="auto"/>
        <w:left w:val="none" w:sz="0" w:space="0" w:color="auto"/>
        <w:bottom w:val="none" w:sz="0" w:space="0" w:color="auto"/>
        <w:right w:val="none" w:sz="0" w:space="0" w:color="auto"/>
      </w:divBdr>
    </w:div>
    <w:div w:id="2132049067">
      <w:marLeft w:val="640"/>
      <w:marRight w:val="0"/>
      <w:marTop w:val="0"/>
      <w:marBottom w:val="0"/>
      <w:divBdr>
        <w:top w:val="none" w:sz="0" w:space="0" w:color="auto"/>
        <w:left w:val="none" w:sz="0" w:space="0" w:color="auto"/>
        <w:bottom w:val="none" w:sz="0" w:space="0" w:color="auto"/>
        <w:right w:val="none" w:sz="0" w:space="0" w:color="auto"/>
      </w:divBdr>
    </w:div>
    <w:div w:id="2132090695">
      <w:marLeft w:val="640"/>
      <w:marRight w:val="0"/>
      <w:marTop w:val="0"/>
      <w:marBottom w:val="0"/>
      <w:divBdr>
        <w:top w:val="none" w:sz="0" w:space="0" w:color="auto"/>
        <w:left w:val="none" w:sz="0" w:space="0" w:color="auto"/>
        <w:bottom w:val="none" w:sz="0" w:space="0" w:color="auto"/>
        <w:right w:val="none" w:sz="0" w:space="0" w:color="auto"/>
      </w:divBdr>
    </w:div>
    <w:div w:id="2132092274">
      <w:marLeft w:val="640"/>
      <w:marRight w:val="0"/>
      <w:marTop w:val="0"/>
      <w:marBottom w:val="0"/>
      <w:divBdr>
        <w:top w:val="none" w:sz="0" w:space="0" w:color="auto"/>
        <w:left w:val="none" w:sz="0" w:space="0" w:color="auto"/>
        <w:bottom w:val="none" w:sz="0" w:space="0" w:color="auto"/>
        <w:right w:val="none" w:sz="0" w:space="0" w:color="auto"/>
      </w:divBdr>
    </w:div>
    <w:div w:id="2132093341">
      <w:marLeft w:val="640"/>
      <w:marRight w:val="0"/>
      <w:marTop w:val="0"/>
      <w:marBottom w:val="0"/>
      <w:divBdr>
        <w:top w:val="none" w:sz="0" w:space="0" w:color="auto"/>
        <w:left w:val="none" w:sz="0" w:space="0" w:color="auto"/>
        <w:bottom w:val="none" w:sz="0" w:space="0" w:color="auto"/>
        <w:right w:val="none" w:sz="0" w:space="0" w:color="auto"/>
      </w:divBdr>
    </w:div>
    <w:div w:id="2132243094">
      <w:marLeft w:val="640"/>
      <w:marRight w:val="0"/>
      <w:marTop w:val="0"/>
      <w:marBottom w:val="0"/>
      <w:divBdr>
        <w:top w:val="none" w:sz="0" w:space="0" w:color="auto"/>
        <w:left w:val="none" w:sz="0" w:space="0" w:color="auto"/>
        <w:bottom w:val="none" w:sz="0" w:space="0" w:color="auto"/>
        <w:right w:val="none" w:sz="0" w:space="0" w:color="auto"/>
      </w:divBdr>
    </w:div>
    <w:div w:id="2132244522">
      <w:marLeft w:val="640"/>
      <w:marRight w:val="0"/>
      <w:marTop w:val="0"/>
      <w:marBottom w:val="0"/>
      <w:divBdr>
        <w:top w:val="none" w:sz="0" w:space="0" w:color="auto"/>
        <w:left w:val="none" w:sz="0" w:space="0" w:color="auto"/>
        <w:bottom w:val="none" w:sz="0" w:space="0" w:color="auto"/>
        <w:right w:val="none" w:sz="0" w:space="0" w:color="auto"/>
      </w:divBdr>
    </w:div>
    <w:div w:id="2132281567">
      <w:marLeft w:val="640"/>
      <w:marRight w:val="0"/>
      <w:marTop w:val="0"/>
      <w:marBottom w:val="0"/>
      <w:divBdr>
        <w:top w:val="none" w:sz="0" w:space="0" w:color="auto"/>
        <w:left w:val="none" w:sz="0" w:space="0" w:color="auto"/>
        <w:bottom w:val="none" w:sz="0" w:space="0" w:color="auto"/>
        <w:right w:val="none" w:sz="0" w:space="0" w:color="auto"/>
      </w:divBdr>
    </w:div>
    <w:div w:id="2132281754">
      <w:marLeft w:val="640"/>
      <w:marRight w:val="0"/>
      <w:marTop w:val="0"/>
      <w:marBottom w:val="0"/>
      <w:divBdr>
        <w:top w:val="none" w:sz="0" w:space="0" w:color="auto"/>
        <w:left w:val="none" w:sz="0" w:space="0" w:color="auto"/>
        <w:bottom w:val="none" w:sz="0" w:space="0" w:color="auto"/>
        <w:right w:val="none" w:sz="0" w:space="0" w:color="auto"/>
      </w:divBdr>
    </w:div>
    <w:div w:id="2132287184">
      <w:marLeft w:val="640"/>
      <w:marRight w:val="0"/>
      <w:marTop w:val="0"/>
      <w:marBottom w:val="0"/>
      <w:divBdr>
        <w:top w:val="none" w:sz="0" w:space="0" w:color="auto"/>
        <w:left w:val="none" w:sz="0" w:space="0" w:color="auto"/>
        <w:bottom w:val="none" w:sz="0" w:space="0" w:color="auto"/>
        <w:right w:val="none" w:sz="0" w:space="0" w:color="auto"/>
      </w:divBdr>
    </w:div>
    <w:div w:id="2132354294">
      <w:marLeft w:val="640"/>
      <w:marRight w:val="0"/>
      <w:marTop w:val="0"/>
      <w:marBottom w:val="0"/>
      <w:divBdr>
        <w:top w:val="none" w:sz="0" w:space="0" w:color="auto"/>
        <w:left w:val="none" w:sz="0" w:space="0" w:color="auto"/>
        <w:bottom w:val="none" w:sz="0" w:space="0" w:color="auto"/>
        <w:right w:val="none" w:sz="0" w:space="0" w:color="auto"/>
      </w:divBdr>
    </w:div>
    <w:div w:id="2132356009">
      <w:marLeft w:val="640"/>
      <w:marRight w:val="0"/>
      <w:marTop w:val="0"/>
      <w:marBottom w:val="0"/>
      <w:divBdr>
        <w:top w:val="none" w:sz="0" w:space="0" w:color="auto"/>
        <w:left w:val="none" w:sz="0" w:space="0" w:color="auto"/>
        <w:bottom w:val="none" w:sz="0" w:space="0" w:color="auto"/>
        <w:right w:val="none" w:sz="0" w:space="0" w:color="auto"/>
      </w:divBdr>
    </w:div>
    <w:div w:id="2132358824">
      <w:marLeft w:val="640"/>
      <w:marRight w:val="0"/>
      <w:marTop w:val="0"/>
      <w:marBottom w:val="0"/>
      <w:divBdr>
        <w:top w:val="none" w:sz="0" w:space="0" w:color="auto"/>
        <w:left w:val="none" w:sz="0" w:space="0" w:color="auto"/>
        <w:bottom w:val="none" w:sz="0" w:space="0" w:color="auto"/>
        <w:right w:val="none" w:sz="0" w:space="0" w:color="auto"/>
      </w:divBdr>
    </w:div>
    <w:div w:id="2132437986">
      <w:marLeft w:val="640"/>
      <w:marRight w:val="0"/>
      <w:marTop w:val="0"/>
      <w:marBottom w:val="0"/>
      <w:divBdr>
        <w:top w:val="none" w:sz="0" w:space="0" w:color="auto"/>
        <w:left w:val="none" w:sz="0" w:space="0" w:color="auto"/>
        <w:bottom w:val="none" w:sz="0" w:space="0" w:color="auto"/>
        <w:right w:val="none" w:sz="0" w:space="0" w:color="auto"/>
      </w:divBdr>
    </w:div>
    <w:div w:id="2132481146">
      <w:marLeft w:val="640"/>
      <w:marRight w:val="0"/>
      <w:marTop w:val="0"/>
      <w:marBottom w:val="0"/>
      <w:divBdr>
        <w:top w:val="none" w:sz="0" w:space="0" w:color="auto"/>
        <w:left w:val="none" w:sz="0" w:space="0" w:color="auto"/>
        <w:bottom w:val="none" w:sz="0" w:space="0" w:color="auto"/>
        <w:right w:val="none" w:sz="0" w:space="0" w:color="auto"/>
      </w:divBdr>
    </w:div>
    <w:div w:id="2132554688">
      <w:marLeft w:val="640"/>
      <w:marRight w:val="0"/>
      <w:marTop w:val="0"/>
      <w:marBottom w:val="0"/>
      <w:divBdr>
        <w:top w:val="none" w:sz="0" w:space="0" w:color="auto"/>
        <w:left w:val="none" w:sz="0" w:space="0" w:color="auto"/>
        <w:bottom w:val="none" w:sz="0" w:space="0" w:color="auto"/>
        <w:right w:val="none" w:sz="0" w:space="0" w:color="auto"/>
      </w:divBdr>
    </w:div>
    <w:div w:id="2132556387">
      <w:marLeft w:val="640"/>
      <w:marRight w:val="0"/>
      <w:marTop w:val="0"/>
      <w:marBottom w:val="0"/>
      <w:divBdr>
        <w:top w:val="none" w:sz="0" w:space="0" w:color="auto"/>
        <w:left w:val="none" w:sz="0" w:space="0" w:color="auto"/>
        <w:bottom w:val="none" w:sz="0" w:space="0" w:color="auto"/>
        <w:right w:val="none" w:sz="0" w:space="0" w:color="auto"/>
      </w:divBdr>
    </w:div>
    <w:div w:id="2132700240">
      <w:marLeft w:val="640"/>
      <w:marRight w:val="0"/>
      <w:marTop w:val="0"/>
      <w:marBottom w:val="0"/>
      <w:divBdr>
        <w:top w:val="none" w:sz="0" w:space="0" w:color="auto"/>
        <w:left w:val="none" w:sz="0" w:space="0" w:color="auto"/>
        <w:bottom w:val="none" w:sz="0" w:space="0" w:color="auto"/>
        <w:right w:val="none" w:sz="0" w:space="0" w:color="auto"/>
      </w:divBdr>
    </w:div>
    <w:div w:id="2132701472">
      <w:marLeft w:val="640"/>
      <w:marRight w:val="0"/>
      <w:marTop w:val="0"/>
      <w:marBottom w:val="0"/>
      <w:divBdr>
        <w:top w:val="none" w:sz="0" w:space="0" w:color="auto"/>
        <w:left w:val="none" w:sz="0" w:space="0" w:color="auto"/>
        <w:bottom w:val="none" w:sz="0" w:space="0" w:color="auto"/>
        <w:right w:val="none" w:sz="0" w:space="0" w:color="auto"/>
      </w:divBdr>
    </w:div>
    <w:div w:id="2132702929">
      <w:marLeft w:val="640"/>
      <w:marRight w:val="0"/>
      <w:marTop w:val="0"/>
      <w:marBottom w:val="0"/>
      <w:divBdr>
        <w:top w:val="none" w:sz="0" w:space="0" w:color="auto"/>
        <w:left w:val="none" w:sz="0" w:space="0" w:color="auto"/>
        <w:bottom w:val="none" w:sz="0" w:space="0" w:color="auto"/>
        <w:right w:val="none" w:sz="0" w:space="0" w:color="auto"/>
      </w:divBdr>
    </w:div>
    <w:div w:id="2132740522">
      <w:marLeft w:val="640"/>
      <w:marRight w:val="0"/>
      <w:marTop w:val="0"/>
      <w:marBottom w:val="0"/>
      <w:divBdr>
        <w:top w:val="none" w:sz="0" w:space="0" w:color="auto"/>
        <w:left w:val="none" w:sz="0" w:space="0" w:color="auto"/>
        <w:bottom w:val="none" w:sz="0" w:space="0" w:color="auto"/>
        <w:right w:val="none" w:sz="0" w:space="0" w:color="auto"/>
      </w:divBdr>
    </w:div>
    <w:div w:id="2132816940">
      <w:marLeft w:val="640"/>
      <w:marRight w:val="0"/>
      <w:marTop w:val="0"/>
      <w:marBottom w:val="0"/>
      <w:divBdr>
        <w:top w:val="none" w:sz="0" w:space="0" w:color="auto"/>
        <w:left w:val="none" w:sz="0" w:space="0" w:color="auto"/>
        <w:bottom w:val="none" w:sz="0" w:space="0" w:color="auto"/>
        <w:right w:val="none" w:sz="0" w:space="0" w:color="auto"/>
      </w:divBdr>
    </w:div>
    <w:div w:id="2132818984">
      <w:marLeft w:val="640"/>
      <w:marRight w:val="0"/>
      <w:marTop w:val="0"/>
      <w:marBottom w:val="0"/>
      <w:divBdr>
        <w:top w:val="none" w:sz="0" w:space="0" w:color="auto"/>
        <w:left w:val="none" w:sz="0" w:space="0" w:color="auto"/>
        <w:bottom w:val="none" w:sz="0" w:space="0" w:color="auto"/>
        <w:right w:val="none" w:sz="0" w:space="0" w:color="auto"/>
      </w:divBdr>
    </w:div>
    <w:div w:id="2132819327">
      <w:marLeft w:val="640"/>
      <w:marRight w:val="0"/>
      <w:marTop w:val="0"/>
      <w:marBottom w:val="0"/>
      <w:divBdr>
        <w:top w:val="none" w:sz="0" w:space="0" w:color="auto"/>
        <w:left w:val="none" w:sz="0" w:space="0" w:color="auto"/>
        <w:bottom w:val="none" w:sz="0" w:space="0" w:color="auto"/>
        <w:right w:val="none" w:sz="0" w:space="0" w:color="auto"/>
      </w:divBdr>
    </w:div>
    <w:div w:id="2132937444">
      <w:marLeft w:val="640"/>
      <w:marRight w:val="0"/>
      <w:marTop w:val="0"/>
      <w:marBottom w:val="0"/>
      <w:divBdr>
        <w:top w:val="none" w:sz="0" w:space="0" w:color="auto"/>
        <w:left w:val="none" w:sz="0" w:space="0" w:color="auto"/>
        <w:bottom w:val="none" w:sz="0" w:space="0" w:color="auto"/>
        <w:right w:val="none" w:sz="0" w:space="0" w:color="auto"/>
      </w:divBdr>
    </w:div>
    <w:div w:id="2132942715">
      <w:marLeft w:val="640"/>
      <w:marRight w:val="0"/>
      <w:marTop w:val="0"/>
      <w:marBottom w:val="0"/>
      <w:divBdr>
        <w:top w:val="none" w:sz="0" w:space="0" w:color="auto"/>
        <w:left w:val="none" w:sz="0" w:space="0" w:color="auto"/>
        <w:bottom w:val="none" w:sz="0" w:space="0" w:color="auto"/>
        <w:right w:val="none" w:sz="0" w:space="0" w:color="auto"/>
      </w:divBdr>
    </w:div>
    <w:div w:id="2133014545">
      <w:marLeft w:val="640"/>
      <w:marRight w:val="0"/>
      <w:marTop w:val="0"/>
      <w:marBottom w:val="0"/>
      <w:divBdr>
        <w:top w:val="none" w:sz="0" w:space="0" w:color="auto"/>
        <w:left w:val="none" w:sz="0" w:space="0" w:color="auto"/>
        <w:bottom w:val="none" w:sz="0" w:space="0" w:color="auto"/>
        <w:right w:val="none" w:sz="0" w:space="0" w:color="auto"/>
      </w:divBdr>
    </w:div>
    <w:div w:id="2133091463">
      <w:marLeft w:val="640"/>
      <w:marRight w:val="0"/>
      <w:marTop w:val="0"/>
      <w:marBottom w:val="0"/>
      <w:divBdr>
        <w:top w:val="none" w:sz="0" w:space="0" w:color="auto"/>
        <w:left w:val="none" w:sz="0" w:space="0" w:color="auto"/>
        <w:bottom w:val="none" w:sz="0" w:space="0" w:color="auto"/>
        <w:right w:val="none" w:sz="0" w:space="0" w:color="auto"/>
      </w:divBdr>
    </w:div>
    <w:div w:id="2133093166">
      <w:marLeft w:val="640"/>
      <w:marRight w:val="0"/>
      <w:marTop w:val="0"/>
      <w:marBottom w:val="0"/>
      <w:divBdr>
        <w:top w:val="none" w:sz="0" w:space="0" w:color="auto"/>
        <w:left w:val="none" w:sz="0" w:space="0" w:color="auto"/>
        <w:bottom w:val="none" w:sz="0" w:space="0" w:color="auto"/>
        <w:right w:val="none" w:sz="0" w:space="0" w:color="auto"/>
      </w:divBdr>
    </w:div>
    <w:div w:id="2133093610">
      <w:marLeft w:val="640"/>
      <w:marRight w:val="0"/>
      <w:marTop w:val="0"/>
      <w:marBottom w:val="0"/>
      <w:divBdr>
        <w:top w:val="none" w:sz="0" w:space="0" w:color="auto"/>
        <w:left w:val="none" w:sz="0" w:space="0" w:color="auto"/>
        <w:bottom w:val="none" w:sz="0" w:space="0" w:color="auto"/>
        <w:right w:val="none" w:sz="0" w:space="0" w:color="auto"/>
      </w:divBdr>
    </w:div>
    <w:div w:id="2133131765">
      <w:marLeft w:val="640"/>
      <w:marRight w:val="0"/>
      <w:marTop w:val="0"/>
      <w:marBottom w:val="0"/>
      <w:divBdr>
        <w:top w:val="none" w:sz="0" w:space="0" w:color="auto"/>
        <w:left w:val="none" w:sz="0" w:space="0" w:color="auto"/>
        <w:bottom w:val="none" w:sz="0" w:space="0" w:color="auto"/>
        <w:right w:val="none" w:sz="0" w:space="0" w:color="auto"/>
      </w:divBdr>
    </w:div>
    <w:div w:id="2133162609">
      <w:marLeft w:val="640"/>
      <w:marRight w:val="0"/>
      <w:marTop w:val="0"/>
      <w:marBottom w:val="0"/>
      <w:divBdr>
        <w:top w:val="none" w:sz="0" w:space="0" w:color="auto"/>
        <w:left w:val="none" w:sz="0" w:space="0" w:color="auto"/>
        <w:bottom w:val="none" w:sz="0" w:space="0" w:color="auto"/>
        <w:right w:val="none" w:sz="0" w:space="0" w:color="auto"/>
      </w:divBdr>
    </w:div>
    <w:div w:id="2133163284">
      <w:marLeft w:val="640"/>
      <w:marRight w:val="0"/>
      <w:marTop w:val="0"/>
      <w:marBottom w:val="0"/>
      <w:divBdr>
        <w:top w:val="none" w:sz="0" w:space="0" w:color="auto"/>
        <w:left w:val="none" w:sz="0" w:space="0" w:color="auto"/>
        <w:bottom w:val="none" w:sz="0" w:space="0" w:color="auto"/>
        <w:right w:val="none" w:sz="0" w:space="0" w:color="auto"/>
      </w:divBdr>
    </w:div>
    <w:div w:id="2133163361">
      <w:marLeft w:val="640"/>
      <w:marRight w:val="0"/>
      <w:marTop w:val="0"/>
      <w:marBottom w:val="0"/>
      <w:divBdr>
        <w:top w:val="none" w:sz="0" w:space="0" w:color="auto"/>
        <w:left w:val="none" w:sz="0" w:space="0" w:color="auto"/>
        <w:bottom w:val="none" w:sz="0" w:space="0" w:color="auto"/>
        <w:right w:val="none" w:sz="0" w:space="0" w:color="auto"/>
      </w:divBdr>
    </w:div>
    <w:div w:id="2133207079">
      <w:marLeft w:val="640"/>
      <w:marRight w:val="0"/>
      <w:marTop w:val="0"/>
      <w:marBottom w:val="0"/>
      <w:divBdr>
        <w:top w:val="none" w:sz="0" w:space="0" w:color="auto"/>
        <w:left w:val="none" w:sz="0" w:space="0" w:color="auto"/>
        <w:bottom w:val="none" w:sz="0" w:space="0" w:color="auto"/>
        <w:right w:val="none" w:sz="0" w:space="0" w:color="auto"/>
      </w:divBdr>
    </w:div>
    <w:div w:id="2133280418">
      <w:marLeft w:val="640"/>
      <w:marRight w:val="0"/>
      <w:marTop w:val="0"/>
      <w:marBottom w:val="0"/>
      <w:divBdr>
        <w:top w:val="none" w:sz="0" w:space="0" w:color="auto"/>
        <w:left w:val="none" w:sz="0" w:space="0" w:color="auto"/>
        <w:bottom w:val="none" w:sz="0" w:space="0" w:color="auto"/>
        <w:right w:val="none" w:sz="0" w:space="0" w:color="auto"/>
      </w:divBdr>
    </w:div>
    <w:div w:id="2133281424">
      <w:marLeft w:val="640"/>
      <w:marRight w:val="0"/>
      <w:marTop w:val="0"/>
      <w:marBottom w:val="0"/>
      <w:divBdr>
        <w:top w:val="none" w:sz="0" w:space="0" w:color="auto"/>
        <w:left w:val="none" w:sz="0" w:space="0" w:color="auto"/>
        <w:bottom w:val="none" w:sz="0" w:space="0" w:color="auto"/>
        <w:right w:val="none" w:sz="0" w:space="0" w:color="auto"/>
      </w:divBdr>
    </w:div>
    <w:div w:id="2133355222">
      <w:marLeft w:val="640"/>
      <w:marRight w:val="0"/>
      <w:marTop w:val="0"/>
      <w:marBottom w:val="0"/>
      <w:divBdr>
        <w:top w:val="none" w:sz="0" w:space="0" w:color="auto"/>
        <w:left w:val="none" w:sz="0" w:space="0" w:color="auto"/>
        <w:bottom w:val="none" w:sz="0" w:space="0" w:color="auto"/>
        <w:right w:val="none" w:sz="0" w:space="0" w:color="auto"/>
      </w:divBdr>
    </w:div>
    <w:div w:id="2133359208">
      <w:marLeft w:val="640"/>
      <w:marRight w:val="0"/>
      <w:marTop w:val="0"/>
      <w:marBottom w:val="0"/>
      <w:divBdr>
        <w:top w:val="none" w:sz="0" w:space="0" w:color="auto"/>
        <w:left w:val="none" w:sz="0" w:space="0" w:color="auto"/>
        <w:bottom w:val="none" w:sz="0" w:space="0" w:color="auto"/>
        <w:right w:val="none" w:sz="0" w:space="0" w:color="auto"/>
      </w:divBdr>
    </w:div>
    <w:div w:id="2133403954">
      <w:marLeft w:val="640"/>
      <w:marRight w:val="0"/>
      <w:marTop w:val="0"/>
      <w:marBottom w:val="0"/>
      <w:divBdr>
        <w:top w:val="none" w:sz="0" w:space="0" w:color="auto"/>
        <w:left w:val="none" w:sz="0" w:space="0" w:color="auto"/>
        <w:bottom w:val="none" w:sz="0" w:space="0" w:color="auto"/>
        <w:right w:val="none" w:sz="0" w:space="0" w:color="auto"/>
      </w:divBdr>
    </w:div>
    <w:div w:id="2133552348">
      <w:marLeft w:val="640"/>
      <w:marRight w:val="0"/>
      <w:marTop w:val="0"/>
      <w:marBottom w:val="0"/>
      <w:divBdr>
        <w:top w:val="none" w:sz="0" w:space="0" w:color="auto"/>
        <w:left w:val="none" w:sz="0" w:space="0" w:color="auto"/>
        <w:bottom w:val="none" w:sz="0" w:space="0" w:color="auto"/>
        <w:right w:val="none" w:sz="0" w:space="0" w:color="auto"/>
      </w:divBdr>
    </w:div>
    <w:div w:id="2133593317">
      <w:marLeft w:val="640"/>
      <w:marRight w:val="0"/>
      <w:marTop w:val="0"/>
      <w:marBottom w:val="0"/>
      <w:divBdr>
        <w:top w:val="none" w:sz="0" w:space="0" w:color="auto"/>
        <w:left w:val="none" w:sz="0" w:space="0" w:color="auto"/>
        <w:bottom w:val="none" w:sz="0" w:space="0" w:color="auto"/>
        <w:right w:val="none" w:sz="0" w:space="0" w:color="auto"/>
      </w:divBdr>
    </w:div>
    <w:div w:id="2133597466">
      <w:marLeft w:val="640"/>
      <w:marRight w:val="0"/>
      <w:marTop w:val="0"/>
      <w:marBottom w:val="0"/>
      <w:divBdr>
        <w:top w:val="none" w:sz="0" w:space="0" w:color="auto"/>
        <w:left w:val="none" w:sz="0" w:space="0" w:color="auto"/>
        <w:bottom w:val="none" w:sz="0" w:space="0" w:color="auto"/>
        <w:right w:val="none" w:sz="0" w:space="0" w:color="auto"/>
      </w:divBdr>
    </w:div>
    <w:div w:id="2133622027">
      <w:marLeft w:val="640"/>
      <w:marRight w:val="0"/>
      <w:marTop w:val="0"/>
      <w:marBottom w:val="0"/>
      <w:divBdr>
        <w:top w:val="none" w:sz="0" w:space="0" w:color="auto"/>
        <w:left w:val="none" w:sz="0" w:space="0" w:color="auto"/>
        <w:bottom w:val="none" w:sz="0" w:space="0" w:color="auto"/>
        <w:right w:val="none" w:sz="0" w:space="0" w:color="auto"/>
      </w:divBdr>
    </w:div>
    <w:div w:id="2133740828">
      <w:marLeft w:val="640"/>
      <w:marRight w:val="0"/>
      <w:marTop w:val="0"/>
      <w:marBottom w:val="0"/>
      <w:divBdr>
        <w:top w:val="none" w:sz="0" w:space="0" w:color="auto"/>
        <w:left w:val="none" w:sz="0" w:space="0" w:color="auto"/>
        <w:bottom w:val="none" w:sz="0" w:space="0" w:color="auto"/>
        <w:right w:val="none" w:sz="0" w:space="0" w:color="auto"/>
      </w:divBdr>
    </w:div>
    <w:div w:id="2133743104">
      <w:marLeft w:val="640"/>
      <w:marRight w:val="0"/>
      <w:marTop w:val="0"/>
      <w:marBottom w:val="0"/>
      <w:divBdr>
        <w:top w:val="none" w:sz="0" w:space="0" w:color="auto"/>
        <w:left w:val="none" w:sz="0" w:space="0" w:color="auto"/>
        <w:bottom w:val="none" w:sz="0" w:space="0" w:color="auto"/>
        <w:right w:val="none" w:sz="0" w:space="0" w:color="auto"/>
      </w:divBdr>
    </w:div>
    <w:div w:id="2133746878">
      <w:marLeft w:val="640"/>
      <w:marRight w:val="0"/>
      <w:marTop w:val="0"/>
      <w:marBottom w:val="0"/>
      <w:divBdr>
        <w:top w:val="none" w:sz="0" w:space="0" w:color="auto"/>
        <w:left w:val="none" w:sz="0" w:space="0" w:color="auto"/>
        <w:bottom w:val="none" w:sz="0" w:space="0" w:color="auto"/>
        <w:right w:val="none" w:sz="0" w:space="0" w:color="auto"/>
      </w:divBdr>
    </w:div>
    <w:div w:id="2133789063">
      <w:marLeft w:val="640"/>
      <w:marRight w:val="0"/>
      <w:marTop w:val="0"/>
      <w:marBottom w:val="0"/>
      <w:divBdr>
        <w:top w:val="none" w:sz="0" w:space="0" w:color="auto"/>
        <w:left w:val="none" w:sz="0" w:space="0" w:color="auto"/>
        <w:bottom w:val="none" w:sz="0" w:space="0" w:color="auto"/>
        <w:right w:val="none" w:sz="0" w:space="0" w:color="auto"/>
      </w:divBdr>
    </w:div>
    <w:div w:id="2133816311">
      <w:marLeft w:val="640"/>
      <w:marRight w:val="0"/>
      <w:marTop w:val="0"/>
      <w:marBottom w:val="0"/>
      <w:divBdr>
        <w:top w:val="none" w:sz="0" w:space="0" w:color="auto"/>
        <w:left w:val="none" w:sz="0" w:space="0" w:color="auto"/>
        <w:bottom w:val="none" w:sz="0" w:space="0" w:color="auto"/>
        <w:right w:val="none" w:sz="0" w:space="0" w:color="auto"/>
      </w:divBdr>
    </w:div>
    <w:div w:id="2133817031">
      <w:marLeft w:val="640"/>
      <w:marRight w:val="0"/>
      <w:marTop w:val="0"/>
      <w:marBottom w:val="0"/>
      <w:divBdr>
        <w:top w:val="none" w:sz="0" w:space="0" w:color="auto"/>
        <w:left w:val="none" w:sz="0" w:space="0" w:color="auto"/>
        <w:bottom w:val="none" w:sz="0" w:space="0" w:color="auto"/>
        <w:right w:val="none" w:sz="0" w:space="0" w:color="auto"/>
      </w:divBdr>
    </w:div>
    <w:div w:id="2133858213">
      <w:marLeft w:val="640"/>
      <w:marRight w:val="0"/>
      <w:marTop w:val="0"/>
      <w:marBottom w:val="0"/>
      <w:divBdr>
        <w:top w:val="none" w:sz="0" w:space="0" w:color="auto"/>
        <w:left w:val="none" w:sz="0" w:space="0" w:color="auto"/>
        <w:bottom w:val="none" w:sz="0" w:space="0" w:color="auto"/>
        <w:right w:val="none" w:sz="0" w:space="0" w:color="auto"/>
      </w:divBdr>
    </w:div>
    <w:div w:id="2133858383">
      <w:marLeft w:val="640"/>
      <w:marRight w:val="0"/>
      <w:marTop w:val="0"/>
      <w:marBottom w:val="0"/>
      <w:divBdr>
        <w:top w:val="none" w:sz="0" w:space="0" w:color="auto"/>
        <w:left w:val="none" w:sz="0" w:space="0" w:color="auto"/>
        <w:bottom w:val="none" w:sz="0" w:space="0" w:color="auto"/>
        <w:right w:val="none" w:sz="0" w:space="0" w:color="auto"/>
      </w:divBdr>
    </w:div>
    <w:div w:id="2133937250">
      <w:marLeft w:val="640"/>
      <w:marRight w:val="0"/>
      <w:marTop w:val="0"/>
      <w:marBottom w:val="0"/>
      <w:divBdr>
        <w:top w:val="none" w:sz="0" w:space="0" w:color="auto"/>
        <w:left w:val="none" w:sz="0" w:space="0" w:color="auto"/>
        <w:bottom w:val="none" w:sz="0" w:space="0" w:color="auto"/>
        <w:right w:val="none" w:sz="0" w:space="0" w:color="auto"/>
      </w:divBdr>
    </w:div>
    <w:div w:id="2133939127">
      <w:marLeft w:val="640"/>
      <w:marRight w:val="0"/>
      <w:marTop w:val="0"/>
      <w:marBottom w:val="0"/>
      <w:divBdr>
        <w:top w:val="none" w:sz="0" w:space="0" w:color="auto"/>
        <w:left w:val="none" w:sz="0" w:space="0" w:color="auto"/>
        <w:bottom w:val="none" w:sz="0" w:space="0" w:color="auto"/>
        <w:right w:val="none" w:sz="0" w:space="0" w:color="auto"/>
      </w:divBdr>
    </w:div>
    <w:div w:id="2133985051">
      <w:marLeft w:val="640"/>
      <w:marRight w:val="0"/>
      <w:marTop w:val="0"/>
      <w:marBottom w:val="0"/>
      <w:divBdr>
        <w:top w:val="none" w:sz="0" w:space="0" w:color="auto"/>
        <w:left w:val="none" w:sz="0" w:space="0" w:color="auto"/>
        <w:bottom w:val="none" w:sz="0" w:space="0" w:color="auto"/>
        <w:right w:val="none" w:sz="0" w:space="0" w:color="auto"/>
      </w:divBdr>
    </w:div>
    <w:div w:id="2134059118">
      <w:marLeft w:val="640"/>
      <w:marRight w:val="0"/>
      <w:marTop w:val="0"/>
      <w:marBottom w:val="0"/>
      <w:divBdr>
        <w:top w:val="none" w:sz="0" w:space="0" w:color="auto"/>
        <w:left w:val="none" w:sz="0" w:space="0" w:color="auto"/>
        <w:bottom w:val="none" w:sz="0" w:space="0" w:color="auto"/>
        <w:right w:val="none" w:sz="0" w:space="0" w:color="auto"/>
      </w:divBdr>
    </w:div>
    <w:div w:id="2134134441">
      <w:marLeft w:val="640"/>
      <w:marRight w:val="0"/>
      <w:marTop w:val="0"/>
      <w:marBottom w:val="0"/>
      <w:divBdr>
        <w:top w:val="none" w:sz="0" w:space="0" w:color="auto"/>
        <w:left w:val="none" w:sz="0" w:space="0" w:color="auto"/>
        <w:bottom w:val="none" w:sz="0" w:space="0" w:color="auto"/>
        <w:right w:val="none" w:sz="0" w:space="0" w:color="auto"/>
      </w:divBdr>
    </w:div>
    <w:div w:id="2134135515">
      <w:marLeft w:val="640"/>
      <w:marRight w:val="0"/>
      <w:marTop w:val="0"/>
      <w:marBottom w:val="0"/>
      <w:divBdr>
        <w:top w:val="none" w:sz="0" w:space="0" w:color="auto"/>
        <w:left w:val="none" w:sz="0" w:space="0" w:color="auto"/>
        <w:bottom w:val="none" w:sz="0" w:space="0" w:color="auto"/>
        <w:right w:val="none" w:sz="0" w:space="0" w:color="auto"/>
      </w:divBdr>
    </w:div>
    <w:div w:id="2134248608">
      <w:marLeft w:val="640"/>
      <w:marRight w:val="0"/>
      <w:marTop w:val="0"/>
      <w:marBottom w:val="0"/>
      <w:divBdr>
        <w:top w:val="none" w:sz="0" w:space="0" w:color="auto"/>
        <w:left w:val="none" w:sz="0" w:space="0" w:color="auto"/>
        <w:bottom w:val="none" w:sz="0" w:space="0" w:color="auto"/>
        <w:right w:val="none" w:sz="0" w:space="0" w:color="auto"/>
      </w:divBdr>
    </w:div>
    <w:div w:id="2134249963">
      <w:marLeft w:val="640"/>
      <w:marRight w:val="0"/>
      <w:marTop w:val="0"/>
      <w:marBottom w:val="0"/>
      <w:divBdr>
        <w:top w:val="none" w:sz="0" w:space="0" w:color="auto"/>
        <w:left w:val="none" w:sz="0" w:space="0" w:color="auto"/>
        <w:bottom w:val="none" w:sz="0" w:space="0" w:color="auto"/>
        <w:right w:val="none" w:sz="0" w:space="0" w:color="auto"/>
      </w:divBdr>
    </w:div>
    <w:div w:id="2134250413">
      <w:marLeft w:val="640"/>
      <w:marRight w:val="0"/>
      <w:marTop w:val="0"/>
      <w:marBottom w:val="0"/>
      <w:divBdr>
        <w:top w:val="none" w:sz="0" w:space="0" w:color="auto"/>
        <w:left w:val="none" w:sz="0" w:space="0" w:color="auto"/>
        <w:bottom w:val="none" w:sz="0" w:space="0" w:color="auto"/>
        <w:right w:val="none" w:sz="0" w:space="0" w:color="auto"/>
      </w:divBdr>
    </w:div>
    <w:div w:id="2134321247">
      <w:marLeft w:val="640"/>
      <w:marRight w:val="0"/>
      <w:marTop w:val="0"/>
      <w:marBottom w:val="0"/>
      <w:divBdr>
        <w:top w:val="none" w:sz="0" w:space="0" w:color="auto"/>
        <w:left w:val="none" w:sz="0" w:space="0" w:color="auto"/>
        <w:bottom w:val="none" w:sz="0" w:space="0" w:color="auto"/>
        <w:right w:val="none" w:sz="0" w:space="0" w:color="auto"/>
      </w:divBdr>
    </w:div>
    <w:div w:id="2134321584">
      <w:marLeft w:val="640"/>
      <w:marRight w:val="0"/>
      <w:marTop w:val="0"/>
      <w:marBottom w:val="0"/>
      <w:divBdr>
        <w:top w:val="none" w:sz="0" w:space="0" w:color="auto"/>
        <w:left w:val="none" w:sz="0" w:space="0" w:color="auto"/>
        <w:bottom w:val="none" w:sz="0" w:space="0" w:color="auto"/>
        <w:right w:val="none" w:sz="0" w:space="0" w:color="auto"/>
      </w:divBdr>
    </w:div>
    <w:div w:id="2134396024">
      <w:marLeft w:val="640"/>
      <w:marRight w:val="0"/>
      <w:marTop w:val="0"/>
      <w:marBottom w:val="0"/>
      <w:divBdr>
        <w:top w:val="none" w:sz="0" w:space="0" w:color="auto"/>
        <w:left w:val="none" w:sz="0" w:space="0" w:color="auto"/>
        <w:bottom w:val="none" w:sz="0" w:space="0" w:color="auto"/>
        <w:right w:val="none" w:sz="0" w:space="0" w:color="auto"/>
      </w:divBdr>
    </w:div>
    <w:div w:id="2134446182">
      <w:marLeft w:val="640"/>
      <w:marRight w:val="0"/>
      <w:marTop w:val="0"/>
      <w:marBottom w:val="0"/>
      <w:divBdr>
        <w:top w:val="none" w:sz="0" w:space="0" w:color="auto"/>
        <w:left w:val="none" w:sz="0" w:space="0" w:color="auto"/>
        <w:bottom w:val="none" w:sz="0" w:space="0" w:color="auto"/>
        <w:right w:val="none" w:sz="0" w:space="0" w:color="auto"/>
      </w:divBdr>
    </w:div>
    <w:div w:id="2134514831">
      <w:marLeft w:val="640"/>
      <w:marRight w:val="0"/>
      <w:marTop w:val="0"/>
      <w:marBottom w:val="0"/>
      <w:divBdr>
        <w:top w:val="none" w:sz="0" w:space="0" w:color="auto"/>
        <w:left w:val="none" w:sz="0" w:space="0" w:color="auto"/>
        <w:bottom w:val="none" w:sz="0" w:space="0" w:color="auto"/>
        <w:right w:val="none" w:sz="0" w:space="0" w:color="auto"/>
      </w:divBdr>
    </w:div>
    <w:div w:id="2134593422">
      <w:marLeft w:val="640"/>
      <w:marRight w:val="0"/>
      <w:marTop w:val="0"/>
      <w:marBottom w:val="0"/>
      <w:divBdr>
        <w:top w:val="none" w:sz="0" w:space="0" w:color="auto"/>
        <w:left w:val="none" w:sz="0" w:space="0" w:color="auto"/>
        <w:bottom w:val="none" w:sz="0" w:space="0" w:color="auto"/>
        <w:right w:val="none" w:sz="0" w:space="0" w:color="auto"/>
      </w:divBdr>
    </w:div>
    <w:div w:id="2134597186">
      <w:marLeft w:val="640"/>
      <w:marRight w:val="0"/>
      <w:marTop w:val="0"/>
      <w:marBottom w:val="0"/>
      <w:divBdr>
        <w:top w:val="none" w:sz="0" w:space="0" w:color="auto"/>
        <w:left w:val="none" w:sz="0" w:space="0" w:color="auto"/>
        <w:bottom w:val="none" w:sz="0" w:space="0" w:color="auto"/>
        <w:right w:val="none" w:sz="0" w:space="0" w:color="auto"/>
      </w:divBdr>
    </w:div>
    <w:div w:id="2134640546">
      <w:marLeft w:val="640"/>
      <w:marRight w:val="0"/>
      <w:marTop w:val="0"/>
      <w:marBottom w:val="0"/>
      <w:divBdr>
        <w:top w:val="none" w:sz="0" w:space="0" w:color="auto"/>
        <w:left w:val="none" w:sz="0" w:space="0" w:color="auto"/>
        <w:bottom w:val="none" w:sz="0" w:space="0" w:color="auto"/>
        <w:right w:val="none" w:sz="0" w:space="0" w:color="auto"/>
      </w:divBdr>
    </w:div>
    <w:div w:id="2134710349">
      <w:marLeft w:val="640"/>
      <w:marRight w:val="0"/>
      <w:marTop w:val="0"/>
      <w:marBottom w:val="0"/>
      <w:divBdr>
        <w:top w:val="none" w:sz="0" w:space="0" w:color="auto"/>
        <w:left w:val="none" w:sz="0" w:space="0" w:color="auto"/>
        <w:bottom w:val="none" w:sz="0" w:space="0" w:color="auto"/>
        <w:right w:val="none" w:sz="0" w:space="0" w:color="auto"/>
      </w:divBdr>
    </w:div>
    <w:div w:id="2134710862">
      <w:marLeft w:val="640"/>
      <w:marRight w:val="0"/>
      <w:marTop w:val="0"/>
      <w:marBottom w:val="0"/>
      <w:divBdr>
        <w:top w:val="none" w:sz="0" w:space="0" w:color="auto"/>
        <w:left w:val="none" w:sz="0" w:space="0" w:color="auto"/>
        <w:bottom w:val="none" w:sz="0" w:space="0" w:color="auto"/>
        <w:right w:val="none" w:sz="0" w:space="0" w:color="auto"/>
      </w:divBdr>
    </w:div>
    <w:div w:id="2134711788">
      <w:marLeft w:val="640"/>
      <w:marRight w:val="0"/>
      <w:marTop w:val="0"/>
      <w:marBottom w:val="0"/>
      <w:divBdr>
        <w:top w:val="none" w:sz="0" w:space="0" w:color="auto"/>
        <w:left w:val="none" w:sz="0" w:space="0" w:color="auto"/>
        <w:bottom w:val="none" w:sz="0" w:space="0" w:color="auto"/>
        <w:right w:val="none" w:sz="0" w:space="0" w:color="auto"/>
      </w:divBdr>
    </w:div>
    <w:div w:id="2134782671">
      <w:marLeft w:val="640"/>
      <w:marRight w:val="0"/>
      <w:marTop w:val="0"/>
      <w:marBottom w:val="0"/>
      <w:divBdr>
        <w:top w:val="none" w:sz="0" w:space="0" w:color="auto"/>
        <w:left w:val="none" w:sz="0" w:space="0" w:color="auto"/>
        <w:bottom w:val="none" w:sz="0" w:space="0" w:color="auto"/>
        <w:right w:val="none" w:sz="0" w:space="0" w:color="auto"/>
      </w:divBdr>
    </w:div>
    <w:div w:id="2134864550">
      <w:marLeft w:val="640"/>
      <w:marRight w:val="0"/>
      <w:marTop w:val="0"/>
      <w:marBottom w:val="0"/>
      <w:divBdr>
        <w:top w:val="none" w:sz="0" w:space="0" w:color="auto"/>
        <w:left w:val="none" w:sz="0" w:space="0" w:color="auto"/>
        <w:bottom w:val="none" w:sz="0" w:space="0" w:color="auto"/>
        <w:right w:val="none" w:sz="0" w:space="0" w:color="auto"/>
      </w:divBdr>
    </w:div>
    <w:div w:id="2134864553">
      <w:marLeft w:val="640"/>
      <w:marRight w:val="0"/>
      <w:marTop w:val="0"/>
      <w:marBottom w:val="0"/>
      <w:divBdr>
        <w:top w:val="none" w:sz="0" w:space="0" w:color="auto"/>
        <w:left w:val="none" w:sz="0" w:space="0" w:color="auto"/>
        <w:bottom w:val="none" w:sz="0" w:space="0" w:color="auto"/>
        <w:right w:val="none" w:sz="0" w:space="0" w:color="auto"/>
      </w:divBdr>
    </w:div>
    <w:div w:id="2134865141">
      <w:marLeft w:val="640"/>
      <w:marRight w:val="0"/>
      <w:marTop w:val="0"/>
      <w:marBottom w:val="0"/>
      <w:divBdr>
        <w:top w:val="none" w:sz="0" w:space="0" w:color="auto"/>
        <w:left w:val="none" w:sz="0" w:space="0" w:color="auto"/>
        <w:bottom w:val="none" w:sz="0" w:space="0" w:color="auto"/>
        <w:right w:val="none" w:sz="0" w:space="0" w:color="auto"/>
      </w:divBdr>
    </w:div>
    <w:div w:id="2134903205">
      <w:marLeft w:val="640"/>
      <w:marRight w:val="0"/>
      <w:marTop w:val="0"/>
      <w:marBottom w:val="0"/>
      <w:divBdr>
        <w:top w:val="none" w:sz="0" w:space="0" w:color="auto"/>
        <w:left w:val="none" w:sz="0" w:space="0" w:color="auto"/>
        <w:bottom w:val="none" w:sz="0" w:space="0" w:color="auto"/>
        <w:right w:val="none" w:sz="0" w:space="0" w:color="auto"/>
      </w:divBdr>
    </w:div>
    <w:div w:id="2134907193">
      <w:marLeft w:val="640"/>
      <w:marRight w:val="0"/>
      <w:marTop w:val="0"/>
      <w:marBottom w:val="0"/>
      <w:divBdr>
        <w:top w:val="none" w:sz="0" w:space="0" w:color="auto"/>
        <w:left w:val="none" w:sz="0" w:space="0" w:color="auto"/>
        <w:bottom w:val="none" w:sz="0" w:space="0" w:color="auto"/>
        <w:right w:val="none" w:sz="0" w:space="0" w:color="auto"/>
      </w:divBdr>
    </w:div>
    <w:div w:id="2135050729">
      <w:marLeft w:val="640"/>
      <w:marRight w:val="0"/>
      <w:marTop w:val="0"/>
      <w:marBottom w:val="0"/>
      <w:divBdr>
        <w:top w:val="none" w:sz="0" w:space="0" w:color="auto"/>
        <w:left w:val="none" w:sz="0" w:space="0" w:color="auto"/>
        <w:bottom w:val="none" w:sz="0" w:space="0" w:color="auto"/>
        <w:right w:val="none" w:sz="0" w:space="0" w:color="auto"/>
      </w:divBdr>
    </w:div>
    <w:div w:id="2135051247">
      <w:marLeft w:val="640"/>
      <w:marRight w:val="0"/>
      <w:marTop w:val="0"/>
      <w:marBottom w:val="0"/>
      <w:divBdr>
        <w:top w:val="none" w:sz="0" w:space="0" w:color="auto"/>
        <w:left w:val="none" w:sz="0" w:space="0" w:color="auto"/>
        <w:bottom w:val="none" w:sz="0" w:space="0" w:color="auto"/>
        <w:right w:val="none" w:sz="0" w:space="0" w:color="auto"/>
      </w:divBdr>
    </w:div>
    <w:div w:id="2135127429">
      <w:marLeft w:val="640"/>
      <w:marRight w:val="0"/>
      <w:marTop w:val="0"/>
      <w:marBottom w:val="0"/>
      <w:divBdr>
        <w:top w:val="none" w:sz="0" w:space="0" w:color="auto"/>
        <w:left w:val="none" w:sz="0" w:space="0" w:color="auto"/>
        <w:bottom w:val="none" w:sz="0" w:space="0" w:color="auto"/>
        <w:right w:val="none" w:sz="0" w:space="0" w:color="auto"/>
      </w:divBdr>
    </w:div>
    <w:div w:id="2135128368">
      <w:marLeft w:val="640"/>
      <w:marRight w:val="0"/>
      <w:marTop w:val="0"/>
      <w:marBottom w:val="0"/>
      <w:divBdr>
        <w:top w:val="none" w:sz="0" w:space="0" w:color="auto"/>
        <w:left w:val="none" w:sz="0" w:space="0" w:color="auto"/>
        <w:bottom w:val="none" w:sz="0" w:space="0" w:color="auto"/>
        <w:right w:val="none" w:sz="0" w:space="0" w:color="auto"/>
      </w:divBdr>
    </w:div>
    <w:div w:id="2135175495">
      <w:marLeft w:val="640"/>
      <w:marRight w:val="0"/>
      <w:marTop w:val="0"/>
      <w:marBottom w:val="0"/>
      <w:divBdr>
        <w:top w:val="none" w:sz="0" w:space="0" w:color="auto"/>
        <w:left w:val="none" w:sz="0" w:space="0" w:color="auto"/>
        <w:bottom w:val="none" w:sz="0" w:space="0" w:color="auto"/>
        <w:right w:val="none" w:sz="0" w:space="0" w:color="auto"/>
      </w:divBdr>
    </w:div>
    <w:div w:id="2135246020">
      <w:marLeft w:val="640"/>
      <w:marRight w:val="0"/>
      <w:marTop w:val="0"/>
      <w:marBottom w:val="0"/>
      <w:divBdr>
        <w:top w:val="none" w:sz="0" w:space="0" w:color="auto"/>
        <w:left w:val="none" w:sz="0" w:space="0" w:color="auto"/>
        <w:bottom w:val="none" w:sz="0" w:space="0" w:color="auto"/>
        <w:right w:val="none" w:sz="0" w:space="0" w:color="auto"/>
      </w:divBdr>
    </w:div>
    <w:div w:id="2135250367">
      <w:marLeft w:val="640"/>
      <w:marRight w:val="0"/>
      <w:marTop w:val="0"/>
      <w:marBottom w:val="0"/>
      <w:divBdr>
        <w:top w:val="none" w:sz="0" w:space="0" w:color="auto"/>
        <w:left w:val="none" w:sz="0" w:space="0" w:color="auto"/>
        <w:bottom w:val="none" w:sz="0" w:space="0" w:color="auto"/>
        <w:right w:val="none" w:sz="0" w:space="0" w:color="auto"/>
      </w:divBdr>
    </w:div>
    <w:div w:id="2135251254">
      <w:marLeft w:val="640"/>
      <w:marRight w:val="0"/>
      <w:marTop w:val="0"/>
      <w:marBottom w:val="0"/>
      <w:divBdr>
        <w:top w:val="none" w:sz="0" w:space="0" w:color="auto"/>
        <w:left w:val="none" w:sz="0" w:space="0" w:color="auto"/>
        <w:bottom w:val="none" w:sz="0" w:space="0" w:color="auto"/>
        <w:right w:val="none" w:sz="0" w:space="0" w:color="auto"/>
      </w:divBdr>
    </w:div>
    <w:div w:id="2135324999">
      <w:marLeft w:val="640"/>
      <w:marRight w:val="0"/>
      <w:marTop w:val="0"/>
      <w:marBottom w:val="0"/>
      <w:divBdr>
        <w:top w:val="none" w:sz="0" w:space="0" w:color="auto"/>
        <w:left w:val="none" w:sz="0" w:space="0" w:color="auto"/>
        <w:bottom w:val="none" w:sz="0" w:space="0" w:color="auto"/>
        <w:right w:val="none" w:sz="0" w:space="0" w:color="auto"/>
      </w:divBdr>
    </w:div>
    <w:div w:id="2135516064">
      <w:marLeft w:val="640"/>
      <w:marRight w:val="0"/>
      <w:marTop w:val="0"/>
      <w:marBottom w:val="0"/>
      <w:divBdr>
        <w:top w:val="none" w:sz="0" w:space="0" w:color="auto"/>
        <w:left w:val="none" w:sz="0" w:space="0" w:color="auto"/>
        <w:bottom w:val="none" w:sz="0" w:space="0" w:color="auto"/>
        <w:right w:val="none" w:sz="0" w:space="0" w:color="auto"/>
      </w:divBdr>
    </w:div>
    <w:div w:id="2135520201">
      <w:marLeft w:val="640"/>
      <w:marRight w:val="0"/>
      <w:marTop w:val="0"/>
      <w:marBottom w:val="0"/>
      <w:divBdr>
        <w:top w:val="none" w:sz="0" w:space="0" w:color="auto"/>
        <w:left w:val="none" w:sz="0" w:space="0" w:color="auto"/>
        <w:bottom w:val="none" w:sz="0" w:space="0" w:color="auto"/>
        <w:right w:val="none" w:sz="0" w:space="0" w:color="auto"/>
      </w:divBdr>
    </w:div>
    <w:div w:id="2135562963">
      <w:marLeft w:val="640"/>
      <w:marRight w:val="0"/>
      <w:marTop w:val="0"/>
      <w:marBottom w:val="0"/>
      <w:divBdr>
        <w:top w:val="none" w:sz="0" w:space="0" w:color="auto"/>
        <w:left w:val="none" w:sz="0" w:space="0" w:color="auto"/>
        <w:bottom w:val="none" w:sz="0" w:space="0" w:color="auto"/>
        <w:right w:val="none" w:sz="0" w:space="0" w:color="auto"/>
      </w:divBdr>
    </w:div>
    <w:div w:id="2135630633">
      <w:marLeft w:val="640"/>
      <w:marRight w:val="0"/>
      <w:marTop w:val="0"/>
      <w:marBottom w:val="0"/>
      <w:divBdr>
        <w:top w:val="none" w:sz="0" w:space="0" w:color="auto"/>
        <w:left w:val="none" w:sz="0" w:space="0" w:color="auto"/>
        <w:bottom w:val="none" w:sz="0" w:space="0" w:color="auto"/>
        <w:right w:val="none" w:sz="0" w:space="0" w:color="auto"/>
      </w:divBdr>
    </w:div>
    <w:div w:id="2135632912">
      <w:marLeft w:val="640"/>
      <w:marRight w:val="0"/>
      <w:marTop w:val="0"/>
      <w:marBottom w:val="0"/>
      <w:divBdr>
        <w:top w:val="none" w:sz="0" w:space="0" w:color="auto"/>
        <w:left w:val="none" w:sz="0" w:space="0" w:color="auto"/>
        <w:bottom w:val="none" w:sz="0" w:space="0" w:color="auto"/>
        <w:right w:val="none" w:sz="0" w:space="0" w:color="auto"/>
      </w:divBdr>
    </w:div>
    <w:div w:id="2135710221">
      <w:marLeft w:val="640"/>
      <w:marRight w:val="0"/>
      <w:marTop w:val="0"/>
      <w:marBottom w:val="0"/>
      <w:divBdr>
        <w:top w:val="none" w:sz="0" w:space="0" w:color="auto"/>
        <w:left w:val="none" w:sz="0" w:space="0" w:color="auto"/>
        <w:bottom w:val="none" w:sz="0" w:space="0" w:color="auto"/>
        <w:right w:val="none" w:sz="0" w:space="0" w:color="auto"/>
      </w:divBdr>
    </w:div>
    <w:div w:id="2135757235">
      <w:marLeft w:val="640"/>
      <w:marRight w:val="0"/>
      <w:marTop w:val="0"/>
      <w:marBottom w:val="0"/>
      <w:divBdr>
        <w:top w:val="none" w:sz="0" w:space="0" w:color="auto"/>
        <w:left w:val="none" w:sz="0" w:space="0" w:color="auto"/>
        <w:bottom w:val="none" w:sz="0" w:space="0" w:color="auto"/>
        <w:right w:val="none" w:sz="0" w:space="0" w:color="auto"/>
      </w:divBdr>
    </w:div>
    <w:div w:id="2135783831">
      <w:marLeft w:val="640"/>
      <w:marRight w:val="0"/>
      <w:marTop w:val="0"/>
      <w:marBottom w:val="0"/>
      <w:divBdr>
        <w:top w:val="none" w:sz="0" w:space="0" w:color="auto"/>
        <w:left w:val="none" w:sz="0" w:space="0" w:color="auto"/>
        <w:bottom w:val="none" w:sz="0" w:space="0" w:color="auto"/>
        <w:right w:val="none" w:sz="0" w:space="0" w:color="auto"/>
      </w:divBdr>
    </w:div>
    <w:div w:id="2135833084">
      <w:marLeft w:val="640"/>
      <w:marRight w:val="0"/>
      <w:marTop w:val="0"/>
      <w:marBottom w:val="0"/>
      <w:divBdr>
        <w:top w:val="none" w:sz="0" w:space="0" w:color="auto"/>
        <w:left w:val="none" w:sz="0" w:space="0" w:color="auto"/>
        <w:bottom w:val="none" w:sz="0" w:space="0" w:color="auto"/>
        <w:right w:val="none" w:sz="0" w:space="0" w:color="auto"/>
      </w:divBdr>
    </w:div>
    <w:div w:id="2135901110">
      <w:marLeft w:val="640"/>
      <w:marRight w:val="0"/>
      <w:marTop w:val="0"/>
      <w:marBottom w:val="0"/>
      <w:divBdr>
        <w:top w:val="none" w:sz="0" w:space="0" w:color="auto"/>
        <w:left w:val="none" w:sz="0" w:space="0" w:color="auto"/>
        <w:bottom w:val="none" w:sz="0" w:space="0" w:color="auto"/>
        <w:right w:val="none" w:sz="0" w:space="0" w:color="auto"/>
      </w:divBdr>
    </w:div>
    <w:div w:id="2135902177">
      <w:marLeft w:val="640"/>
      <w:marRight w:val="0"/>
      <w:marTop w:val="0"/>
      <w:marBottom w:val="0"/>
      <w:divBdr>
        <w:top w:val="none" w:sz="0" w:space="0" w:color="auto"/>
        <w:left w:val="none" w:sz="0" w:space="0" w:color="auto"/>
        <w:bottom w:val="none" w:sz="0" w:space="0" w:color="auto"/>
        <w:right w:val="none" w:sz="0" w:space="0" w:color="auto"/>
      </w:divBdr>
    </w:div>
    <w:div w:id="2135905666">
      <w:marLeft w:val="640"/>
      <w:marRight w:val="0"/>
      <w:marTop w:val="0"/>
      <w:marBottom w:val="0"/>
      <w:divBdr>
        <w:top w:val="none" w:sz="0" w:space="0" w:color="auto"/>
        <w:left w:val="none" w:sz="0" w:space="0" w:color="auto"/>
        <w:bottom w:val="none" w:sz="0" w:space="0" w:color="auto"/>
        <w:right w:val="none" w:sz="0" w:space="0" w:color="auto"/>
      </w:divBdr>
    </w:div>
    <w:div w:id="2135980308">
      <w:marLeft w:val="640"/>
      <w:marRight w:val="0"/>
      <w:marTop w:val="0"/>
      <w:marBottom w:val="0"/>
      <w:divBdr>
        <w:top w:val="none" w:sz="0" w:space="0" w:color="auto"/>
        <w:left w:val="none" w:sz="0" w:space="0" w:color="auto"/>
        <w:bottom w:val="none" w:sz="0" w:space="0" w:color="auto"/>
        <w:right w:val="none" w:sz="0" w:space="0" w:color="auto"/>
      </w:divBdr>
    </w:div>
    <w:div w:id="2135980513">
      <w:marLeft w:val="640"/>
      <w:marRight w:val="0"/>
      <w:marTop w:val="0"/>
      <w:marBottom w:val="0"/>
      <w:divBdr>
        <w:top w:val="none" w:sz="0" w:space="0" w:color="auto"/>
        <w:left w:val="none" w:sz="0" w:space="0" w:color="auto"/>
        <w:bottom w:val="none" w:sz="0" w:space="0" w:color="auto"/>
        <w:right w:val="none" w:sz="0" w:space="0" w:color="auto"/>
      </w:divBdr>
    </w:div>
    <w:div w:id="2136023164">
      <w:marLeft w:val="640"/>
      <w:marRight w:val="0"/>
      <w:marTop w:val="0"/>
      <w:marBottom w:val="0"/>
      <w:divBdr>
        <w:top w:val="none" w:sz="0" w:space="0" w:color="auto"/>
        <w:left w:val="none" w:sz="0" w:space="0" w:color="auto"/>
        <w:bottom w:val="none" w:sz="0" w:space="0" w:color="auto"/>
        <w:right w:val="none" w:sz="0" w:space="0" w:color="auto"/>
      </w:divBdr>
    </w:div>
    <w:div w:id="2136025497">
      <w:marLeft w:val="640"/>
      <w:marRight w:val="0"/>
      <w:marTop w:val="0"/>
      <w:marBottom w:val="0"/>
      <w:divBdr>
        <w:top w:val="none" w:sz="0" w:space="0" w:color="auto"/>
        <w:left w:val="none" w:sz="0" w:space="0" w:color="auto"/>
        <w:bottom w:val="none" w:sz="0" w:space="0" w:color="auto"/>
        <w:right w:val="none" w:sz="0" w:space="0" w:color="auto"/>
      </w:divBdr>
    </w:div>
    <w:div w:id="2136025785">
      <w:marLeft w:val="640"/>
      <w:marRight w:val="0"/>
      <w:marTop w:val="0"/>
      <w:marBottom w:val="0"/>
      <w:divBdr>
        <w:top w:val="none" w:sz="0" w:space="0" w:color="auto"/>
        <w:left w:val="none" w:sz="0" w:space="0" w:color="auto"/>
        <w:bottom w:val="none" w:sz="0" w:space="0" w:color="auto"/>
        <w:right w:val="none" w:sz="0" w:space="0" w:color="auto"/>
      </w:divBdr>
    </w:div>
    <w:div w:id="2136096209">
      <w:marLeft w:val="640"/>
      <w:marRight w:val="0"/>
      <w:marTop w:val="0"/>
      <w:marBottom w:val="0"/>
      <w:divBdr>
        <w:top w:val="none" w:sz="0" w:space="0" w:color="auto"/>
        <w:left w:val="none" w:sz="0" w:space="0" w:color="auto"/>
        <w:bottom w:val="none" w:sz="0" w:space="0" w:color="auto"/>
        <w:right w:val="none" w:sz="0" w:space="0" w:color="auto"/>
      </w:divBdr>
    </w:div>
    <w:div w:id="2136214833">
      <w:marLeft w:val="640"/>
      <w:marRight w:val="0"/>
      <w:marTop w:val="0"/>
      <w:marBottom w:val="0"/>
      <w:divBdr>
        <w:top w:val="none" w:sz="0" w:space="0" w:color="auto"/>
        <w:left w:val="none" w:sz="0" w:space="0" w:color="auto"/>
        <w:bottom w:val="none" w:sz="0" w:space="0" w:color="auto"/>
        <w:right w:val="none" w:sz="0" w:space="0" w:color="auto"/>
      </w:divBdr>
    </w:div>
    <w:div w:id="2136215936">
      <w:marLeft w:val="640"/>
      <w:marRight w:val="0"/>
      <w:marTop w:val="0"/>
      <w:marBottom w:val="0"/>
      <w:divBdr>
        <w:top w:val="none" w:sz="0" w:space="0" w:color="auto"/>
        <w:left w:val="none" w:sz="0" w:space="0" w:color="auto"/>
        <w:bottom w:val="none" w:sz="0" w:space="0" w:color="auto"/>
        <w:right w:val="none" w:sz="0" w:space="0" w:color="auto"/>
      </w:divBdr>
    </w:div>
    <w:div w:id="2136219841">
      <w:marLeft w:val="640"/>
      <w:marRight w:val="0"/>
      <w:marTop w:val="0"/>
      <w:marBottom w:val="0"/>
      <w:divBdr>
        <w:top w:val="none" w:sz="0" w:space="0" w:color="auto"/>
        <w:left w:val="none" w:sz="0" w:space="0" w:color="auto"/>
        <w:bottom w:val="none" w:sz="0" w:space="0" w:color="auto"/>
        <w:right w:val="none" w:sz="0" w:space="0" w:color="auto"/>
      </w:divBdr>
    </w:div>
    <w:div w:id="2136411205">
      <w:marLeft w:val="640"/>
      <w:marRight w:val="0"/>
      <w:marTop w:val="0"/>
      <w:marBottom w:val="0"/>
      <w:divBdr>
        <w:top w:val="none" w:sz="0" w:space="0" w:color="auto"/>
        <w:left w:val="none" w:sz="0" w:space="0" w:color="auto"/>
        <w:bottom w:val="none" w:sz="0" w:space="0" w:color="auto"/>
        <w:right w:val="none" w:sz="0" w:space="0" w:color="auto"/>
      </w:divBdr>
    </w:div>
    <w:div w:id="2136487103">
      <w:marLeft w:val="640"/>
      <w:marRight w:val="0"/>
      <w:marTop w:val="0"/>
      <w:marBottom w:val="0"/>
      <w:divBdr>
        <w:top w:val="none" w:sz="0" w:space="0" w:color="auto"/>
        <w:left w:val="none" w:sz="0" w:space="0" w:color="auto"/>
        <w:bottom w:val="none" w:sz="0" w:space="0" w:color="auto"/>
        <w:right w:val="none" w:sz="0" w:space="0" w:color="auto"/>
      </w:divBdr>
    </w:div>
    <w:div w:id="2136557563">
      <w:marLeft w:val="640"/>
      <w:marRight w:val="0"/>
      <w:marTop w:val="0"/>
      <w:marBottom w:val="0"/>
      <w:divBdr>
        <w:top w:val="none" w:sz="0" w:space="0" w:color="auto"/>
        <w:left w:val="none" w:sz="0" w:space="0" w:color="auto"/>
        <w:bottom w:val="none" w:sz="0" w:space="0" w:color="auto"/>
        <w:right w:val="none" w:sz="0" w:space="0" w:color="auto"/>
      </w:divBdr>
    </w:div>
    <w:div w:id="2136558449">
      <w:marLeft w:val="640"/>
      <w:marRight w:val="0"/>
      <w:marTop w:val="0"/>
      <w:marBottom w:val="0"/>
      <w:divBdr>
        <w:top w:val="none" w:sz="0" w:space="0" w:color="auto"/>
        <w:left w:val="none" w:sz="0" w:space="0" w:color="auto"/>
        <w:bottom w:val="none" w:sz="0" w:space="0" w:color="auto"/>
        <w:right w:val="none" w:sz="0" w:space="0" w:color="auto"/>
      </w:divBdr>
    </w:div>
    <w:div w:id="2136560868">
      <w:marLeft w:val="640"/>
      <w:marRight w:val="0"/>
      <w:marTop w:val="0"/>
      <w:marBottom w:val="0"/>
      <w:divBdr>
        <w:top w:val="none" w:sz="0" w:space="0" w:color="auto"/>
        <w:left w:val="none" w:sz="0" w:space="0" w:color="auto"/>
        <w:bottom w:val="none" w:sz="0" w:space="0" w:color="auto"/>
        <w:right w:val="none" w:sz="0" w:space="0" w:color="auto"/>
      </w:divBdr>
    </w:div>
    <w:div w:id="2136606251">
      <w:marLeft w:val="640"/>
      <w:marRight w:val="0"/>
      <w:marTop w:val="0"/>
      <w:marBottom w:val="0"/>
      <w:divBdr>
        <w:top w:val="none" w:sz="0" w:space="0" w:color="auto"/>
        <w:left w:val="none" w:sz="0" w:space="0" w:color="auto"/>
        <w:bottom w:val="none" w:sz="0" w:space="0" w:color="auto"/>
        <w:right w:val="none" w:sz="0" w:space="0" w:color="auto"/>
      </w:divBdr>
    </w:div>
    <w:div w:id="2136674386">
      <w:marLeft w:val="640"/>
      <w:marRight w:val="0"/>
      <w:marTop w:val="0"/>
      <w:marBottom w:val="0"/>
      <w:divBdr>
        <w:top w:val="none" w:sz="0" w:space="0" w:color="auto"/>
        <w:left w:val="none" w:sz="0" w:space="0" w:color="auto"/>
        <w:bottom w:val="none" w:sz="0" w:space="0" w:color="auto"/>
        <w:right w:val="none" w:sz="0" w:space="0" w:color="auto"/>
      </w:divBdr>
    </w:div>
    <w:div w:id="2136676915">
      <w:marLeft w:val="640"/>
      <w:marRight w:val="0"/>
      <w:marTop w:val="0"/>
      <w:marBottom w:val="0"/>
      <w:divBdr>
        <w:top w:val="none" w:sz="0" w:space="0" w:color="auto"/>
        <w:left w:val="none" w:sz="0" w:space="0" w:color="auto"/>
        <w:bottom w:val="none" w:sz="0" w:space="0" w:color="auto"/>
        <w:right w:val="none" w:sz="0" w:space="0" w:color="auto"/>
      </w:divBdr>
    </w:div>
    <w:div w:id="2136679613">
      <w:marLeft w:val="640"/>
      <w:marRight w:val="0"/>
      <w:marTop w:val="0"/>
      <w:marBottom w:val="0"/>
      <w:divBdr>
        <w:top w:val="none" w:sz="0" w:space="0" w:color="auto"/>
        <w:left w:val="none" w:sz="0" w:space="0" w:color="auto"/>
        <w:bottom w:val="none" w:sz="0" w:space="0" w:color="auto"/>
        <w:right w:val="none" w:sz="0" w:space="0" w:color="auto"/>
      </w:divBdr>
    </w:div>
    <w:div w:id="2136751928">
      <w:marLeft w:val="640"/>
      <w:marRight w:val="0"/>
      <w:marTop w:val="0"/>
      <w:marBottom w:val="0"/>
      <w:divBdr>
        <w:top w:val="none" w:sz="0" w:space="0" w:color="auto"/>
        <w:left w:val="none" w:sz="0" w:space="0" w:color="auto"/>
        <w:bottom w:val="none" w:sz="0" w:space="0" w:color="auto"/>
        <w:right w:val="none" w:sz="0" w:space="0" w:color="auto"/>
      </w:divBdr>
    </w:div>
    <w:div w:id="2136829383">
      <w:marLeft w:val="640"/>
      <w:marRight w:val="0"/>
      <w:marTop w:val="0"/>
      <w:marBottom w:val="0"/>
      <w:divBdr>
        <w:top w:val="none" w:sz="0" w:space="0" w:color="auto"/>
        <w:left w:val="none" w:sz="0" w:space="0" w:color="auto"/>
        <w:bottom w:val="none" w:sz="0" w:space="0" w:color="auto"/>
        <w:right w:val="none" w:sz="0" w:space="0" w:color="auto"/>
      </w:divBdr>
    </w:div>
    <w:div w:id="2136868478">
      <w:marLeft w:val="640"/>
      <w:marRight w:val="0"/>
      <w:marTop w:val="0"/>
      <w:marBottom w:val="0"/>
      <w:divBdr>
        <w:top w:val="none" w:sz="0" w:space="0" w:color="auto"/>
        <w:left w:val="none" w:sz="0" w:space="0" w:color="auto"/>
        <w:bottom w:val="none" w:sz="0" w:space="0" w:color="auto"/>
        <w:right w:val="none" w:sz="0" w:space="0" w:color="auto"/>
      </w:divBdr>
    </w:div>
    <w:div w:id="2136871796">
      <w:marLeft w:val="640"/>
      <w:marRight w:val="0"/>
      <w:marTop w:val="0"/>
      <w:marBottom w:val="0"/>
      <w:divBdr>
        <w:top w:val="none" w:sz="0" w:space="0" w:color="auto"/>
        <w:left w:val="none" w:sz="0" w:space="0" w:color="auto"/>
        <w:bottom w:val="none" w:sz="0" w:space="0" w:color="auto"/>
        <w:right w:val="none" w:sz="0" w:space="0" w:color="auto"/>
      </w:divBdr>
    </w:div>
    <w:div w:id="2136944202">
      <w:marLeft w:val="640"/>
      <w:marRight w:val="0"/>
      <w:marTop w:val="0"/>
      <w:marBottom w:val="0"/>
      <w:divBdr>
        <w:top w:val="none" w:sz="0" w:space="0" w:color="auto"/>
        <w:left w:val="none" w:sz="0" w:space="0" w:color="auto"/>
        <w:bottom w:val="none" w:sz="0" w:space="0" w:color="auto"/>
        <w:right w:val="none" w:sz="0" w:space="0" w:color="auto"/>
      </w:divBdr>
    </w:div>
    <w:div w:id="2136947953">
      <w:marLeft w:val="640"/>
      <w:marRight w:val="0"/>
      <w:marTop w:val="0"/>
      <w:marBottom w:val="0"/>
      <w:divBdr>
        <w:top w:val="none" w:sz="0" w:space="0" w:color="auto"/>
        <w:left w:val="none" w:sz="0" w:space="0" w:color="auto"/>
        <w:bottom w:val="none" w:sz="0" w:space="0" w:color="auto"/>
        <w:right w:val="none" w:sz="0" w:space="0" w:color="auto"/>
      </w:divBdr>
    </w:div>
    <w:div w:id="2137017747">
      <w:marLeft w:val="640"/>
      <w:marRight w:val="0"/>
      <w:marTop w:val="0"/>
      <w:marBottom w:val="0"/>
      <w:divBdr>
        <w:top w:val="none" w:sz="0" w:space="0" w:color="auto"/>
        <w:left w:val="none" w:sz="0" w:space="0" w:color="auto"/>
        <w:bottom w:val="none" w:sz="0" w:space="0" w:color="auto"/>
        <w:right w:val="none" w:sz="0" w:space="0" w:color="auto"/>
      </w:divBdr>
    </w:div>
    <w:div w:id="2137093904">
      <w:marLeft w:val="640"/>
      <w:marRight w:val="0"/>
      <w:marTop w:val="0"/>
      <w:marBottom w:val="0"/>
      <w:divBdr>
        <w:top w:val="none" w:sz="0" w:space="0" w:color="auto"/>
        <w:left w:val="none" w:sz="0" w:space="0" w:color="auto"/>
        <w:bottom w:val="none" w:sz="0" w:space="0" w:color="auto"/>
        <w:right w:val="none" w:sz="0" w:space="0" w:color="auto"/>
      </w:divBdr>
    </w:div>
    <w:div w:id="2137214322">
      <w:marLeft w:val="640"/>
      <w:marRight w:val="0"/>
      <w:marTop w:val="0"/>
      <w:marBottom w:val="0"/>
      <w:divBdr>
        <w:top w:val="none" w:sz="0" w:space="0" w:color="auto"/>
        <w:left w:val="none" w:sz="0" w:space="0" w:color="auto"/>
        <w:bottom w:val="none" w:sz="0" w:space="0" w:color="auto"/>
        <w:right w:val="none" w:sz="0" w:space="0" w:color="auto"/>
      </w:divBdr>
    </w:div>
    <w:div w:id="2137216829">
      <w:marLeft w:val="640"/>
      <w:marRight w:val="0"/>
      <w:marTop w:val="0"/>
      <w:marBottom w:val="0"/>
      <w:divBdr>
        <w:top w:val="none" w:sz="0" w:space="0" w:color="auto"/>
        <w:left w:val="none" w:sz="0" w:space="0" w:color="auto"/>
        <w:bottom w:val="none" w:sz="0" w:space="0" w:color="auto"/>
        <w:right w:val="none" w:sz="0" w:space="0" w:color="auto"/>
      </w:divBdr>
    </w:div>
    <w:div w:id="2137219052">
      <w:marLeft w:val="640"/>
      <w:marRight w:val="0"/>
      <w:marTop w:val="0"/>
      <w:marBottom w:val="0"/>
      <w:divBdr>
        <w:top w:val="none" w:sz="0" w:space="0" w:color="auto"/>
        <w:left w:val="none" w:sz="0" w:space="0" w:color="auto"/>
        <w:bottom w:val="none" w:sz="0" w:space="0" w:color="auto"/>
        <w:right w:val="none" w:sz="0" w:space="0" w:color="auto"/>
      </w:divBdr>
    </w:div>
    <w:div w:id="2137331524">
      <w:marLeft w:val="0"/>
      <w:marRight w:val="0"/>
      <w:marTop w:val="0"/>
      <w:marBottom w:val="0"/>
      <w:divBdr>
        <w:top w:val="none" w:sz="0" w:space="0" w:color="auto"/>
        <w:left w:val="none" w:sz="0" w:space="0" w:color="auto"/>
        <w:bottom w:val="none" w:sz="0" w:space="0" w:color="auto"/>
        <w:right w:val="none" w:sz="0" w:space="0" w:color="auto"/>
      </w:divBdr>
    </w:div>
    <w:div w:id="2137333613">
      <w:marLeft w:val="640"/>
      <w:marRight w:val="0"/>
      <w:marTop w:val="0"/>
      <w:marBottom w:val="0"/>
      <w:divBdr>
        <w:top w:val="none" w:sz="0" w:space="0" w:color="auto"/>
        <w:left w:val="none" w:sz="0" w:space="0" w:color="auto"/>
        <w:bottom w:val="none" w:sz="0" w:space="0" w:color="auto"/>
        <w:right w:val="none" w:sz="0" w:space="0" w:color="auto"/>
      </w:divBdr>
    </w:div>
    <w:div w:id="2137333816">
      <w:marLeft w:val="640"/>
      <w:marRight w:val="0"/>
      <w:marTop w:val="0"/>
      <w:marBottom w:val="0"/>
      <w:divBdr>
        <w:top w:val="none" w:sz="0" w:space="0" w:color="auto"/>
        <w:left w:val="none" w:sz="0" w:space="0" w:color="auto"/>
        <w:bottom w:val="none" w:sz="0" w:space="0" w:color="auto"/>
        <w:right w:val="none" w:sz="0" w:space="0" w:color="auto"/>
      </w:divBdr>
    </w:div>
    <w:div w:id="2137404651">
      <w:marLeft w:val="640"/>
      <w:marRight w:val="0"/>
      <w:marTop w:val="0"/>
      <w:marBottom w:val="0"/>
      <w:divBdr>
        <w:top w:val="none" w:sz="0" w:space="0" w:color="auto"/>
        <w:left w:val="none" w:sz="0" w:space="0" w:color="auto"/>
        <w:bottom w:val="none" w:sz="0" w:space="0" w:color="auto"/>
        <w:right w:val="none" w:sz="0" w:space="0" w:color="auto"/>
      </w:divBdr>
    </w:div>
    <w:div w:id="2137406979">
      <w:marLeft w:val="640"/>
      <w:marRight w:val="0"/>
      <w:marTop w:val="0"/>
      <w:marBottom w:val="0"/>
      <w:divBdr>
        <w:top w:val="none" w:sz="0" w:space="0" w:color="auto"/>
        <w:left w:val="none" w:sz="0" w:space="0" w:color="auto"/>
        <w:bottom w:val="none" w:sz="0" w:space="0" w:color="auto"/>
        <w:right w:val="none" w:sz="0" w:space="0" w:color="auto"/>
      </w:divBdr>
    </w:div>
    <w:div w:id="2137410925">
      <w:marLeft w:val="640"/>
      <w:marRight w:val="0"/>
      <w:marTop w:val="0"/>
      <w:marBottom w:val="0"/>
      <w:divBdr>
        <w:top w:val="none" w:sz="0" w:space="0" w:color="auto"/>
        <w:left w:val="none" w:sz="0" w:space="0" w:color="auto"/>
        <w:bottom w:val="none" w:sz="0" w:space="0" w:color="auto"/>
        <w:right w:val="none" w:sz="0" w:space="0" w:color="auto"/>
      </w:divBdr>
    </w:div>
    <w:div w:id="2137481494">
      <w:marLeft w:val="640"/>
      <w:marRight w:val="0"/>
      <w:marTop w:val="0"/>
      <w:marBottom w:val="0"/>
      <w:divBdr>
        <w:top w:val="none" w:sz="0" w:space="0" w:color="auto"/>
        <w:left w:val="none" w:sz="0" w:space="0" w:color="auto"/>
        <w:bottom w:val="none" w:sz="0" w:space="0" w:color="auto"/>
        <w:right w:val="none" w:sz="0" w:space="0" w:color="auto"/>
      </w:divBdr>
    </w:div>
    <w:div w:id="2137596340">
      <w:marLeft w:val="640"/>
      <w:marRight w:val="0"/>
      <w:marTop w:val="0"/>
      <w:marBottom w:val="0"/>
      <w:divBdr>
        <w:top w:val="none" w:sz="0" w:space="0" w:color="auto"/>
        <w:left w:val="none" w:sz="0" w:space="0" w:color="auto"/>
        <w:bottom w:val="none" w:sz="0" w:space="0" w:color="auto"/>
        <w:right w:val="none" w:sz="0" w:space="0" w:color="auto"/>
      </w:divBdr>
    </w:div>
    <w:div w:id="2137671664">
      <w:marLeft w:val="640"/>
      <w:marRight w:val="0"/>
      <w:marTop w:val="0"/>
      <w:marBottom w:val="0"/>
      <w:divBdr>
        <w:top w:val="none" w:sz="0" w:space="0" w:color="auto"/>
        <w:left w:val="none" w:sz="0" w:space="0" w:color="auto"/>
        <w:bottom w:val="none" w:sz="0" w:space="0" w:color="auto"/>
        <w:right w:val="none" w:sz="0" w:space="0" w:color="auto"/>
      </w:divBdr>
    </w:div>
    <w:div w:id="2137674523">
      <w:marLeft w:val="640"/>
      <w:marRight w:val="0"/>
      <w:marTop w:val="0"/>
      <w:marBottom w:val="0"/>
      <w:divBdr>
        <w:top w:val="none" w:sz="0" w:space="0" w:color="auto"/>
        <w:left w:val="none" w:sz="0" w:space="0" w:color="auto"/>
        <w:bottom w:val="none" w:sz="0" w:space="0" w:color="auto"/>
        <w:right w:val="none" w:sz="0" w:space="0" w:color="auto"/>
      </w:divBdr>
    </w:div>
    <w:div w:id="2137676113">
      <w:marLeft w:val="640"/>
      <w:marRight w:val="0"/>
      <w:marTop w:val="0"/>
      <w:marBottom w:val="0"/>
      <w:divBdr>
        <w:top w:val="none" w:sz="0" w:space="0" w:color="auto"/>
        <w:left w:val="none" w:sz="0" w:space="0" w:color="auto"/>
        <w:bottom w:val="none" w:sz="0" w:space="0" w:color="auto"/>
        <w:right w:val="none" w:sz="0" w:space="0" w:color="auto"/>
      </w:divBdr>
    </w:div>
    <w:div w:id="2137677287">
      <w:marLeft w:val="640"/>
      <w:marRight w:val="0"/>
      <w:marTop w:val="0"/>
      <w:marBottom w:val="0"/>
      <w:divBdr>
        <w:top w:val="none" w:sz="0" w:space="0" w:color="auto"/>
        <w:left w:val="none" w:sz="0" w:space="0" w:color="auto"/>
        <w:bottom w:val="none" w:sz="0" w:space="0" w:color="auto"/>
        <w:right w:val="none" w:sz="0" w:space="0" w:color="auto"/>
      </w:divBdr>
    </w:div>
    <w:div w:id="2137677742">
      <w:marLeft w:val="640"/>
      <w:marRight w:val="0"/>
      <w:marTop w:val="0"/>
      <w:marBottom w:val="0"/>
      <w:divBdr>
        <w:top w:val="none" w:sz="0" w:space="0" w:color="auto"/>
        <w:left w:val="none" w:sz="0" w:space="0" w:color="auto"/>
        <w:bottom w:val="none" w:sz="0" w:space="0" w:color="auto"/>
        <w:right w:val="none" w:sz="0" w:space="0" w:color="auto"/>
      </w:divBdr>
    </w:div>
    <w:div w:id="2137679336">
      <w:marLeft w:val="640"/>
      <w:marRight w:val="0"/>
      <w:marTop w:val="0"/>
      <w:marBottom w:val="0"/>
      <w:divBdr>
        <w:top w:val="none" w:sz="0" w:space="0" w:color="auto"/>
        <w:left w:val="none" w:sz="0" w:space="0" w:color="auto"/>
        <w:bottom w:val="none" w:sz="0" w:space="0" w:color="auto"/>
        <w:right w:val="none" w:sz="0" w:space="0" w:color="auto"/>
      </w:divBdr>
    </w:div>
    <w:div w:id="2137680506">
      <w:marLeft w:val="640"/>
      <w:marRight w:val="0"/>
      <w:marTop w:val="0"/>
      <w:marBottom w:val="0"/>
      <w:divBdr>
        <w:top w:val="none" w:sz="0" w:space="0" w:color="auto"/>
        <w:left w:val="none" w:sz="0" w:space="0" w:color="auto"/>
        <w:bottom w:val="none" w:sz="0" w:space="0" w:color="auto"/>
        <w:right w:val="none" w:sz="0" w:space="0" w:color="auto"/>
      </w:divBdr>
    </w:div>
    <w:div w:id="2137750741">
      <w:marLeft w:val="640"/>
      <w:marRight w:val="0"/>
      <w:marTop w:val="0"/>
      <w:marBottom w:val="0"/>
      <w:divBdr>
        <w:top w:val="none" w:sz="0" w:space="0" w:color="auto"/>
        <w:left w:val="none" w:sz="0" w:space="0" w:color="auto"/>
        <w:bottom w:val="none" w:sz="0" w:space="0" w:color="auto"/>
        <w:right w:val="none" w:sz="0" w:space="0" w:color="auto"/>
      </w:divBdr>
    </w:div>
    <w:div w:id="2137940995">
      <w:marLeft w:val="640"/>
      <w:marRight w:val="0"/>
      <w:marTop w:val="0"/>
      <w:marBottom w:val="0"/>
      <w:divBdr>
        <w:top w:val="none" w:sz="0" w:space="0" w:color="auto"/>
        <w:left w:val="none" w:sz="0" w:space="0" w:color="auto"/>
        <w:bottom w:val="none" w:sz="0" w:space="0" w:color="auto"/>
        <w:right w:val="none" w:sz="0" w:space="0" w:color="auto"/>
      </w:divBdr>
    </w:div>
    <w:div w:id="2137988091">
      <w:marLeft w:val="640"/>
      <w:marRight w:val="0"/>
      <w:marTop w:val="0"/>
      <w:marBottom w:val="0"/>
      <w:divBdr>
        <w:top w:val="none" w:sz="0" w:space="0" w:color="auto"/>
        <w:left w:val="none" w:sz="0" w:space="0" w:color="auto"/>
        <w:bottom w:val="none" w:sz="0" w:space="0" w:color="auto"/>
        <w:right w:val="none" w:sz="0" w:space="0" w:color="auto"/>
      </w:divBdr>
    </w:div>
    <w:div w:id="2137991751">
      <w:marLeft w:val="640"/>
      <w:marRight w:val="0"/>
      <w:marTop w:val="0"/>
      <w:marBottom w:val="0"/>
      <w:divBdr>
        <w:top w:val="none" w:sz="0" w:space="0" w:color="auto"/>
        <w:left w:val="none" w:sz="0" w:space="0" w:color="auto"/>
        <w:bottom w:val="none" w:sz="0" w:space="0" w:color="auto"/>
        <w:right w:val="none" w:sz="0" w:space="0" w:color="auto"/>
      </w:divBdr>
    </w:div>
    <w:div w:id="2138063108">
      <w:marLeft w:val="640"/>
      <w:marRight w:val="0"/>
      <w:marTop w:val="0"/>
      <w:marBottom w:val="0"/>
      <w:divBdr>
        <w:top w:val="none" w:sz="0" w:space="0" w:color="auto"/>
        <w:left w:val="none" w:sz="0" w:space="0" w:color="auto"/>
        <w:bottom w:val="none" w:sz="0" w:space="0" w:color="auto"/>
        <w:right w:val="none" w:sz="0" w:space="0" w:color="auto"/>
      </w:divBdr>
    </w:div>
    <w:div w:id="2138134581">
      <w:marLeft w:val="640"/>
      <w:marRight w:val="0"/>
      <w:marTop w:val="0"/>
      <w:marBottom w:val="0"/>
      <w:divBdr>
        <w:top w:val="none" w:sz="0" w:space="0" w:color="auto"/>
        <w:left w:val="none" w:sz="0" w:space="0" w:color="auto"/>
        <w:bottom w:val="none" w:sz="0" w:space="0" w:color="auto"/>
        <w:right w:val="none" w:sz="0" w:space="0" w:color="auto"/>
      </w:divBdr>
    </w:div>
    <w:div w:id="2138184676">
      <w:marLeft w:val="640"/>
      <w:marRight w:val="0"/>
      <w:marTop w:val="0"/>
      <w:marBottom w:val="0"/>
      <w:divBdr>
        <w:top w:val="none" w:sz="0" w:space="0" w:color="auto"/>
        <w:left w:val="none" w:sz="0" w:space="0" w:color="auto"/>
        <w:bottom w:val="none" w:sz="0" w:space="0" w:color="auto"/>
        <w:right w:val="none" w:sz="0" w:space="0" w:color="auto"/>
      </w:divBdr>
    </w:div>
    <w:div w:id="2138208908">
      <w:marLeft w:val="640"/>
      <w:marRight w:val="0"/>
      <w:marTop w:val="0"/>
      <w:marBottom w:val="0"/>
      <w:divBdr>
        <w:top w:val="none" w:sz="0" w:space="0" w:color="auto"/>
        <w:left w:val="none" w:sz="0" w:space="0" w:color="auto"/>
        <w:bottom w:val="none" w:sz="0" w:space="0" w:color="auto"/>
        <w:right w:val="none" w:sz="0" w:space="0" w:color="auto"/>
      </w:divBdr>
    </w:div>
    <w:div w:id="2138259452">
      <w:marLeft w:val="640"/>
      <w:marRight w:val="0"/>
      <w:marTop w:val="0"/>
      <w:marBottom w:val="0"/>
      <w:divBdr>
        <w:top w:val="none" w:sz="0" w:space="0" w:color="auto"/>
        <w:left w:val="none" w:sz="0" w:space="0" w:color="auto"/>
        <w:bottom w:val="none" w:sz="0" w:space="0" w:color="auto"/>
        <w:right w:val="none" w:sz="0" w:space="0" w:color="auto"/>
      </w:divBdr>
    </w:div>
    <w:div w:id="2138260769">
      <w:marLeft w:val="640"/>
      <w:marRight w:val="0"/>
      <w:marTop w:val="0"/>
      <w:marBottom w:val="0"/>
      <w:divBdr>
        <w:top w:val="none" w:sz="0" w:space="0" w:color="auto"/>
        <w:left w:val="none" w:sz="0" w:space="0" w:color="auto"/>
        <w:bottom w:val="none" w:sz="0" w:space="0" w:color="auto"/>
        <w:right w:val="none" w:sz="0" w:space="0" w:color="auto"/>
      </w:divBdr>
    </w:div>
    <w:div w:id="2138327608">
      <w:marLeft w:val="640"/>
      <w:marRight w:val="0"/>
      <w:marTop w:val="0"/>
      <w:marBottom w:val="0"/>
      <w:divBdr>
        <w:top w:val="none" w:sz="0" w:space="0" w:color="auto"/>
        <w:left w:val="none" w:sz="0" w:space="0" w:color="auto"/>
        <w:bottom w:val="none" w:sz="0" w:space="0" w:color="auto"/>
        <w:right w:val="none" w:sz="0" w:space="0" w:color="auto"/>
      </w:divBdr>
    </w:div>
    <w:div w:id="2138330719">
      <w:marLeft w:val="640"/>
      <w:marRight w:val="0"/>
      <w:marTop w:val="0"/>
      <w:marBottom w:val="0"/>
      <w:divBdr>
        <w:top w:val="none" w:sz="0" w:space="0" w:color="auto"/>
        <w:left w:val="none" w:sz="0" w:space="0" w:color="auto"/>
        <w:bottom w:val="none" w:sz="0" w:space="0" w:color="auto"/>
        <w:right w:val="none" w:sz="0" w:space="0" w:color="auto"/>
      </w:divBdr>
    </w:div>
    <w:div w:id="2138375037">
      <w:marLeft w:val="640"/>
      <w:marRight w:val="0"/>
      <w:marTop w:val="0"/>
      <w:marBottom w:val="0"/>
      <w:divBdr>
        <w:top w:val="none" w:sz="0" w:space="0" w:color="auto"/>
        <w:left w:val="none" w:sz="0" w:space="0" w:color="auto"/>
        <w:bottom w:val="none" w:sz="0" w:space="0" w:color="auto"/>
        <w:right w:val="none" w:sz="0" w:space="0" w:color="auto"/>
      </w:divBdr>
    </w:div>
    <w:div w:id="2138377779">
      <w:marLeft w:val="640"/>
      <w:marRight w:val="0"/>
      <w:marTop w:val="0"/>
      <w:marBottom w:val="0"/>
      <w:divBdr>
        <w:top w:val="none" w:sz="0" w:space="0" w:color="auto"/>
        <w:left w:val="none" w:sz="0" w:space="0" w:color="auto"/>
        <w:bottom w:val="none" w:sz="0" w:space="0" w:color="auto"/>
        <w:right w:val="none" w:sz="0" w:space="0" w:color="auto"/>
      </w:divBdr>
    </w:div>
    <w:div w:id="2138378340">
      <w:marLeft w:val="640"/>
      <w:marRight w:val="0"/>
      <w:marTop w:val="0"/>
      <w:marBottom w:val="0"/>
      <w:divBdr>
        <w:top w:val="none" w:sz="0" w:space="0" w:color="auto"/>
        <w:left w:val="none" w:sz="0" w:space="0" w:color="auto"/>
        <w:bottom w:val="none" w:sz="0" w:space="0" w:color="auto"/>
        <w:right w:val="none" w:sz="0" w:space="0" w:color="auto"/>
      </w:divBdr>
    </w:div>
    <w:div w:id="2138448871">
      <w:marLeft w:val="640"/>
      <w:marRight w:val="0"/>
      <w:marTop w:val="0"/>
      <w:marBottom w:val="0"/>
      <w:divBdr>
        <w:top w:val="none" w:sz="0" w:space="0" w:color="auto"/>
        <w:left w:val="none" w:sz="0" w:space="0" w:color="auto"/>
        <w:bottom w:val="none" w:sz="0" w:space="0" w:color="auto"/>
        <w:right w:val="none" w:sz="0" w:space="0" w:color="auto"/>
      </w:divBdr>
    </w:div>
    <w:div w:id="2138524219">
      <w:marLeft w:val="640"/>
      <w:marRight w:val="0"/>
      <w:marTop w:val="0"/>
      <w:marBottom w:val="0"/>
      <w:divBdr>
        <w:top w:val="none" w:sz="0" w:space="0" w:color="auto"/>
        <w:left w:val="none" w:sz="0" w:space="0" w:color="auto"/>
        <w:bottom w:val="none" w:sz="0" w:space="0" w:color="auto"/>
        <w:right w:val="none" w:sz="0" w:space="0" w:color="auto"/>
      </w:divBdr>
    </w:div>
    <w:div w:id="2138526170">
      <w:marLeft w:val="640"/>
      <w:marRight w:val="0"/>
      <w:marTop w:val="0"/>
      <w:marBottom w:val="0"/>
      <w:divBdr>
        <w:top w:val="none" w:sz="0" w:space="0" w:color="auto"/>
        <w:left w:val="none" w:sz="0" w:space="0" w:color="auto"/>
        <w:bottom w:val="none" w:sz="0" w:space="0" w:color="auto"/>
        <w:right w:val="none" w:sz="0" w:space="0" w:color="auto"/>
      </w:divBdr>
    </w:div>
    <w:div w:id="2138571670">
      <w:marLeft w:val="640"/>
      <w:marRight w:val="0"/>
      <w:marTop w:val="0"/>
      <w:marBottom w:val="0"/>
      <w:divBdr>
        <w:top w:val="none" w:sz="0" w:space="0" w:color="auto"/>
        <w:left w:val="none" w:sz="0" w:space="0" w:color="auto"/>
        <w:bottom w:val="none" w:sz="0" w:space="0" w:color="auto"/>
        <w:right w:val="none" w:sz="0" w:space="0" w:color="auto"/>
      </w:divBdr>
    </w:div>
    <w:div w:id="2138572150">
      <w:marLeft w:val="640"/>
      <w:marRight w:val="0"/>
      <w:marTop w:val="0"/>
      <w:marBottom w:val="0"/>
      <w:divBdr>
        <w:top w:val="none" w:sz="0" w:space="0" w:color="auto"/>
        <w:left w:val="none" w:sz="0" w:space="0" w:color="auto"/>
        <w:bottom w:val="none" w:sz="0" w:space="0" w:color="auto"/>
        <w:right w:val="none" w:sz="0" w:space="0" w:color="auto"/>
      </w:divBdr>
    </w:div>
    <w:div w:id="2138596392">
      <w:marLeft w:val="640"/>
      <w:marRight w:val="0"/>
      <w:marTop w:val="0"/>
      <w:marBottom w:val="0"/>
      <w:divBdr>
        <w:top w:val="none" w:sz="0" w:space="0" w:color="auto"/>
        <w:left w:val="none" w:sz="0" w:space="0" w:color="auto"/>
        <w:bottom w:val="none" w:sz="0" w:space="0" w:color="auto"/>
        <w:right w:val="none" w:sz="0" w:space="0" w:color="auto"/>
      </w:divBdr>
    </w:div>
    <w:div w:id="2138644169">
      <w:marLeft w:val="640"/>
      <w:marRight w:val="0"/>
      <w:marTop w:val="0"/>
      <w:marBottom w:val="0"/>
      <w:divBdr>
        <w:top w:val="none" w:sz="0" w:space="0" w:color="auto"/>
        <w:left w:val="none" w:sz="0" w:space="0" w:color="auto"/>
        <w:bottom w:val="none" w:sz="0" w:space="0" w:color="auto"/>
        <w:right w:val="none" w:sz="0" w:space="0" w:color="auto"/>
      </w:divBdr>
    </w:div>
    <w:div w:id="2138715248">
      <w:marLeft w:val="640"/>
      <w:marRight w:val="0"/>
      <w:marTop w:val="0"/>
      <w:marBottom w:val="0"/>
      <w:divBdr>
        <w:top w:val="none" w:sz="0" w:space="0" w:color="auto"/>
        <w:left w:val="none" w:sz="0" w:space="0" w:color="auto"/>
        <w:bottom w:val="none" w:sz="0" w:space="0" w:color="auto"/>
        <w:right w:val="none" w:sz="0" w:space="0" w:color="auto"/>
      </w:divBdr>
    </w:div>
    <w:div w:id="2138716290">
      <w:marLeft w:val="0"/>
      <w:marRight w:val="0"/>
      <w:marTop w:val="0"/>
      <w:marBottom w:val="0"/>
      <w:divBdr>
        <w:top w:val="none" w:sz="0" w:space="0" w:color="auto"/>
        <w:left w:val="none" w:sz="0" w:space="0" w:color="auto"/>
        <w:bottom w:val="none" w:sz="0" w:space="0" w:color="auto"/>
        <w:right w:val="none" w:sz="0" w:space="0" w:color="auto"/>
      </w:divBdr>
    </w:div>
    <w:div w:id="2138791969">
      <w:marLeft w:val="640"/>
      <w:marRight w:val="0"/>
      <w:marTop w:val="0"/>
      <w:marBottom w:val="0"/>
      <w:divBdr>
        <w:top w:val="none" w:sz="0" w:space="0" w:color="auto"/>
        <w:left w:val="none" w:sz="0" w:space="0" w:color="auto"/>
        <w:bottom w:val="none" w:sz="0" w:space="0" w:color="auto"/>
        <w:right w:val="none" w:sz="0" w:space="0" w:color="auto"/>
      </w:divBdr>
    </w:div>
    <w:div w:id="2138794194">
      <w:marLeft w:val="640"/>
      <w:marRight w:val="0"/>
      <w:marTop w:val="0"/>
      <w:marBottom w:val="0"/>
      <w:divBdr>
        <w:top w:val="none" w:sz="0" w:space="0" w:color="auto"/>
        <w:left w:val="none" w:sz="0" w:space="0" w:color="auto"/>
        <w:bottom w:val="none" w:sz="0" w:space="0" w:color="auto"/>
        <w:right w:val="none" w:sz="0" w:space="0" w:color="auto"/>
      </w:divBdr>
    </w:div>
    <w:div w:id="2138795924">
      <w:marLeft w:val="640"/>
      <w:marRight w:val="0"/>
      <w:marTop w:val="0"/>
      <w:marBottom w:val="0"/>
      <w:divBdr>
        <w:top w:val="none" w:sz="0" w:space="0" w:color="auto"/>
        <w:left w:val="none" w:sz="0" w:space="0" w:color="auto"/>
        <w:bottom w:val="none" w:sz="0" w:space="0" w:color="auto"/>
        <w:right w:val="none" w:sz="0" w:space="0" w:color="auto"/>
      </w:divBdr>
    </w:div>
    <w:div w:id="2138797156">
      <w:marLeft w:val="640"/>
      <w:marRight w:val="0"/>
      <w:marTop w:val="0"/>
      <w:marBottom w:val="0"/>
      <w:divBdr>
        <w:top w:val="none" w:sz="0" w:space="0" w:color="auto"/>
        <w:left w:val="none" w:sz="0" w:space="0" w:color="auto"/>
        <w:bottom w:val="none" w:sz="0" w:space="0" w:color="auto"/>
        <w:right w:val="none" w:sz="0" w:space="0" w:color="auto"/>
      </w:divBdr>
    </w:div>
    <w:div w:id="2138833906">
      <w:marLeft w:val="640"/>
      <w:marRight w:val="0"/>
      <w:marTop w:val="0"/>
      <w:marBottom w:val="0"/>
      <w:divBdr>
        <w:top w:val="none" w:sz="0" w:space="0" w:color="auto"/>
        <w:left w:val="none" w:sz="0" w:space="0" w:color="auto"/>
        <w:bottom w:val="none" w:sz="0" w:space="0" w:color="auto"/>
        <w:right w:val="none" w:sz="0" w:space="0" w:color="auto"/>
      </w:divBdr>
    </w:div>
    <w:div w:id="2138911458">
      <w:marLeft w:val="640"/>
      <w:marRight w:val="0"/>
      <w:marTop w:val="0"/>
      <w:marBottom w:val="0"/>
      <w:divBdr>
        <w:top w:val="none" w:sz="0" w:space="0" w:color="auto"/>
        <w:left w:val="none" w:sz="0" w:space="0" w:color="auto"/>
        <w:bottom w:val="none" w:sz="0" w:space="0" w:color="auto"/>
        <w:right w:val="none" w:sz="0" w:space="0" w:color="auto"/>
      </w:divBdr>
    </w:div>
    <w:div w:id="2139058957">
      <w:marLeft w:val="640"/>
      <w:marRight w:val="0"/>
      <w:marTop w:val="0"/>
      <w:marBottom w:val="0"/>
      <w:divBdr>
        <w:top w:val="none" w:sz="0" w:space="0" w:color="auto"/>
        <w:left w:val="none" w:sz="0" w:space="0" w:color="auto"/>
        <w:bottom w:val="none" w:sz="0" w:space="0" w:color="auto"/>
        <w:right w:val="none" w:sz="0" w:space="0" w:color="auto"/>
      </w:divBdr>
    </w:div>
    <w:div w:id="2139182247">
      <w:marLeft w:val="640"/>
      <w:marRight w:val="0"/>
      <w:marTop w:val="0"/>
      <w:marBottom w:val="0"/>
      <w:divBdr>
        <w:top w:val="none" w:sz="0" w:space="0" w:color="auto"/>
        <w:left w:val="none" w:sz="0" w:space="0" w:color="auto"/>
        <w:bottom w:val="none" w:sz="0" w:space="0" w:color="auto"/>
        <w:right w:val="none" w:sz="0" w:space="0" w:color="auto"/>
      </w:divBdr>
    </w:div>
    <w:div w:id="2139182735">
      <w:marLeft w:val="640"/>
      <w:marRight w:val="0"/>
      <w:marTop w:val="0"/>
      <w:marBottom w:val="0"/>
      <w:divBdr>
        <w:top w:val="none" w:sz="0" w:space="0" w:color="auto"/>
        <w:left w:val="none" w:sz="0" w:space="0" w:color="auto"/>
        <w:bottom w:val="none" w:sz="0" w:space="0" w:color="auto"/>
        <w:right w:val="none" w:sz="0" w:space="0" w:color="auto"/>
      </w:divBdr>
    </w:div>
    <w:div w:id="2139250795">
      <w:marLeft w:val="640"/>
      <w:marRight w:val="0"/>
      <w:marTop w:val="0"/>
      <w:marBottom w:val="0"/>
      <w:divBdr>
        <w:top w:val="none" w:sz="0" w:space="0" w:color="auto"/>
        <w:left w:val="none" w:sz="0" w:space="0" w:color="auto"/>
        <w:bottom w:val="none" w:sz="0" w:space="0" w:color="auto"/>
        <w:right w:val="none" w:sz="0" w:space="0" w:color="auto"/>
      </w:divBdr>
    </w:div>
    <w:div w:id="2139294246">
      <w:marLeft w:val="640"/>
      <w:marRight w:val="0"/>
      <w:marTop w:val="0"/>
      <w:marBottom w:val="0"/>
      <w:divBdr>
        <w:top w:val="none" w:sz="0" w:space="0" w:color="auto"/>
        <w:left w:val="none" w:sz="0" w:space="0" w:color="auto"/>
        <w:bottom w:val="none" w:sz="0" w:space="0" w:color="auto"/>
        <w:right w:val="none" w:sz="0" w:space="0" w:color="auto"/>
      </w:divBdr>
    </w:div>
    <w:div w:id="2139296061">
      <w:marLeft w:val="640"/>
      <w:marRight w:val="0"/>
      <w:marTop w:val="0"/>
      <w:marBottom w:val="0"/>
      <w:divBdr>
        <w:top w:val="none" w:sz="0" w:space="0" w:color="auto"/>
        <w:left w:val="none" w:sz="0" w:space="0" w:color="auto"/>
        <w:bottom w:val="none" w:sz="0" w:space="0" w:color="auto"/>
        <w:right w:val="none" w:sz="0" w:space="0" w:color="auto"/>
      </w:divBdr>
    </w:div>
    <w:div w:id="2139300980">
      <w:marLeft w:val="640"/>
      <w:marRight w:val="0"/>
      <w:marTop w:val="0"/>
      <w:marBottom w:val="0"/>
      <w:divBdr>
        <w:top w:val="none" w:sz="0" w:space="0" w:color="auto"/>
        <w:left w:val="none" w:sz="0" w:space="0" w:color="auto"/>
        <w:bottom w:val="none" w:sz="0" w:space="0" w:color="auto"/>
        <w:right w:val="none" w:sz="0" w:space="0" w:color="auto"/>
      </w:divBdr>
    </w:div>
    <w:div w:id="2139491809">
      <w:marLeft w:val="640"/>
      <w:marRight w:val="0"/>
      <w:marTop w:val="0"/>
      <w:marBottom w:val="0"/>
      <w:divBdr>
        <w:top w:val="none" w:sz="0" w:space="0" w:color="auto"/>
        <w:left w:val="none" w:sz="0" w:space="0" w:color="auto"/>
        <w:bottom w:val="none" w:sz="0" w:space="0" w:color="auto"/>
        <w:right w:val="none" w:sz="0" w:space="0" w:color="auto"/>
      </w:divBdr>
    </w:div>
    <w:div w:id="2139521017">
      <w:marLeft w:val="640"/>
      <w:marRight w:val="0"/>
      <w:marTop w:val="0"/>
      <w:marBottom w:val="0"/>
      <w:divBdr>
        <w:top w:val="none" w:sz="0" w:space="0" w:color="auto"/>
        <w:left w:val="none" w:sz="0" w:space="0" w:color="auto"/>
        <w:bottom w:val="none" w:sz="0" w:space="0" w:color="auto"/>
        <w:right w:val="none" w:sz="0" w:space="0" w:color="auto"/>
      </w:divBdr>
    </w:div>
    <w:div w:id="2139565171">
      <w:marLeft w:val="640"/>
      <w:marRight w:val="0"/>
      <w:marTop w:val="0"/>
      <w:marBottom w:val="0"/>
      <w:divBdr>
        <w:top w:val="none" w:sz="0" w:space="0" w:color="auto"/>
        <w:left w:val="none" w:sz="0" w:space="0" w:color="auto"/>
        <w:bottom w:val="none" w:sz="0" w:space="0" w:color="auto"/>
        <w:right w:val="none" w:sz="0" w:space="0" w:color="auto"/>
      </w:divBdr>
    </w:div>
    <w:div w:id="2139567651">
      <w:marLeft w:val="640"/>
      <w:marRight w:val="0"/>
      <w:marTop w:val="0"/>
      <w:marBottom w:val="0"/>
      <w:divBdr>
        <w:top w:val="none" w:sz="0" w:space="0" w:color="auto"/>
        <w:left w:val="none" w:sz="0" w:space="0" w:color="auto"/>
        <w:bottom w:val="none" w:sz="0" w:space="0" w:color="auto"/>
        <w:right w:val="none" w:sz="0" w:space="0" w:color="auto"/>
      </w:divBdr>
    </w:div>
    <w:div w:id="2139637578">
      <w:marLeft w:val="640"/>
      <w:marRight w:val="0"/>
      <w:marTop w:val="0"/>
      <w:marBottom w:val="0"/>
      <w:divBdr>
        <w:top w:val="none" w:sz="0" w:space="0" w:color="auto"/>
        <w:left w:val="none" w:sz="0" w:space="0" w:color="auto"/>
        <w:bottom w:val="none" w:sz="0" w:space="0" w:color="auto"/>
        <w:right w:val="none" w:sz="0" w:space="0" w:color="auto"/>
      </w:divBdr>
    </w:div>
    <w:div w:id="2139638886">
      <w:marLeft w:val="640"/>
      <w:marRight w:val="0"/>
      <w:marTop w:val="0"/>
      <w:marBottom w:val="0"/>
      <w:divBdr>
        <w:top w:val="none" w:sz="0" w:space="0" w:color="auto"/>
        <w:left w:val="none" w:sz="0" w:space="0" w:color="auto"/>
        <w:bottom w:val="none" w:sz="0" w:space="0" w:color="auto"/>
        <w:right w:val="none" w:sz="0" w:space="0" w:color="auto"/>
      </w:divBdr>
    </w:div>
    <w:div w:id="2139646933">
      <w:marLeft w:val="640"/>
      <w:marRight w:val="0"/>
      <w:marTop w:val="0"/>
      <w:marBottom w:val="0"/>
      <w:divBdr>
        <w:top w:val="none" w:sz="0" w:space="0" w:color="auto"/>
        <w:left w:val="none" w:sz="0" w:space="0" w:color="auto"/>
        <w:bottom w:val="none" w:sz="0" w:space="0" w:color="auto"/>
        <w:right w:val="none" w:sz="0" w:space="0" w:color="auto"/>
      </w:divBdr>
    </w:div>
    <w:div w:id="2139756425">
      <w:marLeft w:val="640"/>
      <w:marRight w:val="0"/>
      <w:marTop w:val="0"/>
      <w:marBottom w:val="0"/>
      <w:divBdr>
        <w:top w:val="none" w:sz="0" w:space="0" w:color="auto"/>
        <w:left w:val="none" w:sz="0" w:space="0" w:color="auto"/>
        <w:bottom w:val="none" w:sz="0" w:space="0" w:color="auto"/>
        <w:right w:val="none" w:sz="0" w:space="0" w:color="auto"/>
      </w:divBdr>
    </w:div>
    <w:div w:id="2139757153">
      <w:marLeft w:val="640"/>
      <w:marRight w:val="0"/>
      <w:marTop w:val="0"/>
      <w:marBottom w:val="0"/>
      <w:divBdr>
        <w:top w:val="none" w:sz="0" w:space="0" w:color="auto"/>
        <w:left w:val="none" w:sz="0" w:space="0" w:color="auto"/>
        <w:bottom w:val="none" w:sz="0" w:space="0" w:color="auto"/>
        <w:right w:val="none" w:sz="0" w:space="0" w:color="auto"/>
      </w:divBdr>
    </w:div>
    <w:div w:id="2139759501">
      <w:marLeft w:val="640"/>
      <w:marRight w:val="0"/>
      <w:marTop w:val="0"/>
      <w:marBottom w:val="0"/>
      <w:divBdr>
        <w:top w:val="none" w:sz="0" w:space="0" w:color="auto"/>
        <w:left w:val="none" w:sz="0" w:space="0" w:color="auto"/>
        <w:bottom w:val="none" w:sz="0" w:space="0" w:color="auto"/>
        <w:right w:val="none" w:sz="0" w:space="0" w:color="auto"/>
      </w:divBdr>
    </w:div>
    <w:div w:id="2139949068">
      <w:marLeft w:val="640"/>
      <w:marRight w:val="0"/>
      <w:marTop w:val="0"/>
      <w:marBottom w:val="0"/>
      <w:divBdr>
        <w:top w:val="none" w:sz="0" w:space="0" w:color="auto"/>
        <w:left w:val="none" w:sz="0" w:space="0" w:color="auto"/>
        <w:bottom w:val="none" w:sz="0" w:space="0" w:color="auto"/>
        <w:right w:val="none" w:sz="0" w:space="0" w:color="auto"/>
      </w:divBdr>
    </w:div>
    <w:div w:id="2139956201">
      <w:marLeft w:val="640"/>
      <w:marRight w:val="0"/>
      <w:marTop w:val="0"/>
      <w:marBottom w:val="0"/>
      <w:divBdr>
        <w:top w:val="none" w:sz="0" w:space="0" w:color="auto"/>
        <w:left w:val="none" w:sz="0" w:space="0" w:color="auto"/>
        <w:bottom w:val="none" w:sz="0" w:space="0" w:color="auto"/>
        <w:right w:val="none" w:sz="0" w:space="0" w:color="auto"/>
      </w:divBdr>
    </w:div>
    <w:div w:id="2139956445">
      <w:marLeft w:val="640"/>
      <w:marRight w:val="0"/>
      <w:marTop w:val="0"/>
      <w:marBottom w:val="0"/>
      <w:divBdr>
        <w:top w:val="none" w:sz="0" w:space="0" w:color="auto"/>
        <w:left w:val="none" w:sz="0" w:space="0" w:color="auto"/>
        <w:bottom w:val="none" w:sz="0" w:space="0" w:color="auto"/>
        <w:right w:val="none" w:sz="0" w:space="0" w:color="auto"/>
      </w:divBdr>
    </w:div>
    <w:div w:id="2140029899">
      <w:marLeft w:val="640"/>
      <w:marRight w:val="0"/>
      <w:marTop w:val="0"/>
      <w:marBottom w:val="0"/>
      <w:divBdr>
        <w:top w:val="none" w:sz="0" w:space="0" w:color="auto"/>
        <w:left w:val="none" w:sz="0" w:space="0" w:color="auto"/>
        <w:bottom w:val="none" w:sz="0" w:space="0" w:color="auto"/>
        <w:right w:val="none" w:sz="0" w:space="0" w:color="auto"/>
      </w:divBdr>
    </w:div>
    <w:div w:id="2140032226">
      <w:marLeft w:val="640"/>
      <w:marRight w:val="0"/>
      <w:marTop w:val="0"/>
      <w:marBottom w:val="0"/>
      <w:divBdr>
        <w:top w:val="none" w:sz="0" w:space="0" w:color="auto"/>
        <w:left w:val="none" w:sz="0" w:space="0" w:color="auto"/>
        <w:bottom w:val="none" w:sz="0" w:space="0" w:color="auto"/>
        <w:right w:val="none" w:sz="0" w:space="0" w:color="auto"/>
      </w:divBdr>
    </w:div>
    <w:div w:id="2140099336">
      <w:marLeft w:val="640"/>
      <w:marRight w:val="0"/>
      <w:marTop w:val="0"/>
      <w:marBottom w:val="0"/>
      <w:divBdr>
        <w:top w:val="none" w:sz="0" w:space="0" w:color="auto"/>
        <w:left w:val="none" w:sz="0" w:space="0" w:color="auto"/>
        <w:bottom w:val="none" w:sz="0" w:space="0" w:color="auto"/>
        <w:right w:val="none" w:sz="0" w:space="0" w:color="auto"/>
      </w:divBdr>
    </w:div>
    <w:div w:id="2140106552">
      <w:marLeft w:val="640"/>
      <w:marRight w:val="0"/>
      <w:marTop w:val="0"/>
      <w:marBottom w:val="0"/>
      <w:divBdr>
        <w:top w:val="none" w:sz="0" w:space="0" w:color="auto"/>
        <w:left w:val="none" w:sz="0" w:space="0" w:color="auto"/>
        <w:bottom w:val="none" w:sz="0" w:space="0" w:color="auto"/>
        <w:right w:val="none" w:sz="0" w:space="0" w:color="auto"/>
      </w:divBdr>
    </w:div>
    <w:div w:id="2140218106">
      <w:marLeft w:val="640"/>
      <w:marRight w:val="0"/>
      <w:marTop w:val="0"/>
      <w:marBottom w:val="0"/>
      <w:divBdr>
        <w:top w:val="none" w:sz="0" w:space="0" w:color="auto"/>
        <w:left w:val="none" w:sz="0" w:space="0" w:color="auto"/>
        <w:bottom w:val="none" w:sz="0" w:space="0" w:color="auto"/>
        <w:right w:val="none" w:sz="0" w:space="0" w:color="auto"/>
      </w:divBdr>
    </w:div>
    <w:div w:id="2140300460">
      <w:marLeft w:val="640"/>
      <w:marRight w:val="0"/>
      <w:marTop w:val="0"/>
      <w:marBottom w:val="0"/>
      <w:divBdr>
        <w:top w:val="none" w:sz="0" w:space="0" w:color="auto"/>
        <w:left w:val="none" w:sz="0" w:space="0" w:color="auto"/>
        <w:bottom w:val="none" w:sz="0" w:space="0" w:color="auto"/>
        <w:right w:val="none" w:sz="0" w:space="0" w:color="auto"/>
      </w:divBdr>
    </w:div>
    <w:div w:id="2140342511">
      <w:marLeft w:val="640"/>
      <w:marRight w:val="0"/>
      <w:marTop w:val="0"/>
      <w:marBottom w:val="0"/>
      <w:divBdr>
        <w:top w:val="none" w:sz="0" w:space="0" w:color="auto"/>
        <w:left w:val="none" w:sz="0" w:space="0" w:color="auto"/>
        <w:bottom w:val="none" w:sz="0" w:space="0" w:color="auto"/>
        <w:right w:val="none" w:sz="0" w:space="0" w:color="auto"/>
      </w:divBdr>
    </w:div>
    <w:div w:id="2140412220">
      <w:marLeft w:val="640"/>
      <w:marRight w:val="0"/>
      <w:marTop w:val="0"/>
      <w:marBottom w:val="0"/>
      <w:divBdr>
        <w:top w:val="none" w:sz="0" w:space="0" w:color="auto"/>
        <w:left w:val="none" w:sz="0" w:space="0" w:color="auto"/>
        <w:bottom w:val="none" w:sz="0" w:space="0" w:color="auto"/>
        <w:right w:val="none" w:sz="0" w:space="0" w:color="auto"/>
      </w:divBdr>
    </w:div>
    <w:div w:id="2140415153">
      <w:marLeft w:val="640"/>
      <w:marRight w:val="0"/>
      <w:marTop w:val="0"/>
      <w:marBottom w:val="0"/>
      <w:divBdr>
        <w:top w:val="none" w:sz="0" w:space="0" w:color="auto"/>
        <w:left w:val="none" w:sz="0" w:space="0" w:color="auto"/>
        <w:bottom w:val="none" w:sz="0" w:space="0" w:color="auto"/>
        <w:right w:val="none" w:sz="0" w:space="0" w:color="auto"/>
      </w:divBdr>
    </w:div>
    <w:div w:id="2140489527">
      <w:marLeft w:val="640"/>
      <w:marRight w:val="0"/>
      <w:marTop w:val="0"/>
      <w:marBottom w:val="0"/>
      <w:divBdr>
        <w:top w:val="none" w:sz="0" w:space="0" w:color="auto"/>
        <w:left w:val="none" w:sz="0" w:space="0" w:color="auto"/>
        <w:bottom w:val="none" w:sz="0" w:space="0" w:color="auto"/>
        <w:right w:val="none" w:sz="0" w:space="0" w:color="auto"/>
      </w:divBdr>
    </w:div>
    <w:div w:id="2140491452">
      <w:marLeft w:val="640"/>
      <w:marRight w:val="0"/>
      <w:marTop w:val="0"/>
      <w:marBottom w:val="0"/>
      <w:divBdr>
        <w:top w:val="none" w:sz="0" w:space="0" w:color="auto"/>
        <w:left w:val="none" w:sz="0" w:space="0" w:color="auto"/>
        <w:bottom w:val="none" w:sz="0" w:space="0" w:color="auto"/>
        <w:right w:val="none" w:sz="0" w:space="0" w:color="auto"/>
      </w:divBdr>
    </w:div>
    <w:div w:id="2140491879">
      <w:marLeft w:val="640"/>
      <w:marRight w:val="0"/>
      <w:marTop w:val="0"/>
      <w:marBottom w:val="0"/>
      <w:divBdr>
        <w:top w:val="none" w:sz="0" w:space="0" w:color="auto"/>
        <w:left w:val="none" w:sz="0" w:space="0" w:color="auto"/>
        <w:bottom w:val="none" w:sz="0" w:space="0" w:color="auto"/>
        <w:right w:val="none" w:sz="0" w:space="0" w:color="auto"/>
      </w:divBdr>
    </w:div>
    <w:div w:id="2140561348">
      <w:marLeft w:val="640"/>
      <w:marRight w:val="0"/>
      <w:marTop w:val="0"/>
      <w:marBottom w:val="0"/>
      <w:divBdr>
        <w:top w:val="none" w:sz="0" w:space="0" w:color="auto"/>
        <w:left w:val="none" w:sz="0" w:space="0" w:color="auto"/>
        <w:bottom w:val="none" w:sz="0" w:space="0" w:color="auto"/>
        <w:right w:val="none" w:sz="0" w:space="0" w:color="auto"/>
      </w:divBdr>
    </w:div>
    <w:div w:id="2140565569">
      <w:marLeft w:val="640"/>
      <w:marRight w:val="0"/>
      <w:marTop w:val="0"/>
      <w:marBottom w:val="0"/>
      <w:divBdr>
        <w:top w:val="none" w:sz="0" w:space="0" w:color="auto"/>
        <w:left w:val="none" w:sz="0" w:space="0" w:color="auto"/>
        <w:bottom w:val="none" w:sz="0" w:space="0" w:color="auto"/>
        <w:right w:val="none" w:sz="0" w:space="0" w:color="auto"/>
      </w:divBdr>
    </w:div>
    <w:div w:id="2140607663">
      <w:marLeft w:val="640"/>
      <w:marRight w:val="0"/>
      <w:marTop w:val="0"/>
      <w:marBottom w:val="0"/>
      <w:divBdr>
        <w:top w:val="none" w:sz="0" w:space="0" w:color="auto"/>
        <w:left w:val="none" w:sz="0" w:space="0" w:color="auto"/>
        <w:bottom w:val="none" w:sz="0" w:space="0" w:color="auto"/>
        <w:right w:val="none" w:sz="0" w:space="0" w:color="auto"/>
      </w:divBdr>
    </w:div>
    <w:div w:id="2140608793">
      <w:marLeft w:val="640"/>
      <w:marRight w:val="0"/>
      <w:marTop w:val="0"/>
      <w:marBottom w:val="0"/>
      <w:divBdr>
        <w:top w:val="none" w:sz="0" w:space="0" w:color="auto"/>
        <w:left w:val="none" w:sz="0" w:space="0" w:color="auto"/>
        <w:bottom w:val="none" w:sz="0" w:space="0" w:color="auto"/>
        <w:right w:val="none" w:sz="0" w:space="0" w:color="auto"/>
      </w:divBdr>
    </w:div>
    <w:div w:id="2140609077">
      <w:marLeft w:val="640"/>
      <w:marRight w:val="0"/>
      <w:marTop w:val="0"/>
      <w:marBottom w:val="0"/>
      <w:divBdr>
        <w:top w:val="none" w:sz="0" w:space="0" w:color="auto"/>
        <w:left w:val="none" w:sz="0" w:space="0" w:color="auto"/>
        <w:bottom w:val="none" w:sz="0" w:space="0" w:color="auto"/>
        <w:right w:val="none" w:sz="0" w:space="0" w:color="auto"/>
      </w:divBdr>
    </w:div>
    <w:div w:id="2140688520">
      <w:marLeft w:val="640"/>
      <w:marRight w:val="0"/>
      <w:marTop w:val="0"/>
      <w:marBottom w:val="0"/>
      <w:divBdr>
        <w:top w:val="none" w:sz="0" w:space="0" w:color="auto"/>
        <w:left w:val="none" w:sz="0" w:space="0" w:color="auto"/>
        <w:bottom w:val="none" w:sz="0" w:space="0" w:color="auto"/>
        <w:right w:val="none" w:sz="0" w:space="0" w:color="auto"/>
      </w:divBdr>
    </w:div>
    <w:div w:id="2140755345">
      <w:marLeft w:val="640"/>
      <w:marRight w:val="0"/>
      <w:marTop w:val="0"/>
      <w:marBottom w:val="0"/>
      <w:divBdr>
        <w:top w:val="none" w:sz="0" w:space="0" w:color="auto"/>
        <w:left w:val="none" w:sz="0" w:space="0" w:color="auto"/>
        <w:bottom w:val="none" w:sz="0" w:space="0" w:color="auto"/>
        <w:right w:val="none" w:sz="0" w:space="0" w:color="auto"/>
      </w:divBdr>
    </w:div>
    <w:div w:id="2140802542">
      <w:marLeft w:val="640"/>
      <w:marRight w:val="0"/>
      <w:marTop w:val="0"/>
      <w:marBottom w:val="0"/>
      <w:divBdr>
        <w:top w:val="none" w:sz="0" w:space="0" w:color="auto"/>
        <w:left w:val="none" w:sz="0" w:space="0" w:color="auto"/>
        <w:bottom w:val="none" w:sz="0" w:space="0" w:color="auto"/>
        <w:right w:val="none" w:sz="0" w:space="0" w:color="auto"/>
      </w:divBdr>
    </w:div>
    <w:div w:id="2140806059">
      <w:marLeft w:val="640"/>
      <w:marRight w:val="0"/>
      <w:marTop w:val="0"/>
      <w:marBottom w:val="0"/>
      <w:divBdr>
        <w:top w:val="none" w:sz="0" w:space="0" w:color="auto"/>
        <w:left w:val="none" w:sz="0" w:space="0" w:color="auto"/>
        <w:bottom w:val="none" w:sz="0" w:space="0" w:color="auto"/>
        <w:right w:val="none" w:sz="0" w:space="0" w:color="auto"/>
      </w:divBdr>
    </w:div>
    <w:div w:id="2140806198">
      <w:marLeft w:val="640"/>
      <w:marRight w:val="0"/>
      <w:marTop w:val="0"/>
      <w:marBottom w:val="0"/>
      <w:divBdr>
        <w:top w:val="none" w:sz="0" w:space="0" w:color="auto"/>
        <w:left w:val="none" w:sz="0" w:space="0" w:color="auto"/>
        <w:bottom w:val="none" w:sz="0" w:space="0" w:color="auto"/>
        <w:right w:val="none" w:sz="0" w:space="0" w:color="auto"/>
      </w:divBdr>
    </w:div>
    <w:div w:id="2140831735">
      <w:marLeft w:val="640"/>
      <w:marRight w:val="0"/>
      <w:marTop w:val="0"/>
      <w:marBottom w:val="0"/>
      <w:divBdr>
        <w:top w:val="none" w:sz="0" w:space="0" w:color="auto"/>
        <w:left w:val="none" w:sz="0" w:space="0" w:color="auto"/>
        <w:bottom w:val="none" w:sz="0" w:space="0" w:color="auto"/>
        <w:right w:val="none" w:sz="0" w:space="0" w:color="auto"/>
      </w:divBdr>
    </w:div>
    <w:div w:id="2140999304">
      <w:marLeft w:val="640"/>
      <w:marRight w:val="0"/>
      <w:marTop w:val="0"/>
      <w:marBottom w:val="0"/>
      <w:divBdr>
        <w:top w:val="none" w:sz="0" w:space="0" w:color="auto"/>
        <w:left w:val="none" w:sz="0" w:space="0" w:color="auto"/>
        <w:bottom w:val="none" w:sz="0" w:space="0" w:color="auto"/>
        <w:right w:val="none" w:sz="0" w:space="0" w:color="auto"/>
      </w:divBdr>
    </w:div>
    <w:div w:id="2141025616">
      <w:marLeft w:val="640"/>
      <w:marRight w:val="0"/>
      <w:marTop w:val="0"/>
      <w:marBottom w:val="0"/>
      <w:divBdr>
        <w:top w:val="none" w:sz="0" w:space="0" w:color="auto"/>
        <w:left w:val="none" w:sz="0" w:space="0" w:color="auto"/>
        <w:bottom w:val="none" w:sz="0" w:space="0" w:color="auto"/>
        <w:right w:val="none" w:sz="0" w:space="0" w:color="auto"/>
      </w:divBdr>
    </w:div>
    <w:div w:id="2141065811">
      <w:marLeft w:val="640"/>
      <w:marRight w:val="0"/>
      <w:marTop w:val="0"/>
      <w:marBottom w:val="0"/>
      <w:divBdr>
        <w:top w:val="none" w:sz="0" w:space="0" w:color="auto"/>
        <w:left w:val="none" w:sz="0" w:space="0" w:color="auto"/>
        <w:bottom w:val="none" w:sz="0" w:space="0" w:color="auto"/>
        <w:right w:val="none" w:sz="0" w:space="0" w:color="auto"/>
      </w:divBdr>
    </w:div>
    <w:div w:id="2141067868">
      <w:marLeft w:val="640"/>
      <w:marRight w:val="0"/>
      <w:marTop w:val="0"/>
      <w:marBottom w:val="0"/>
      <w:divBdr>
        <w:top w:val="none" w:sz="0" w:space="0" w:color="auto"/>
        <w:left w:val="none" w:sz="0" w:space="0" w:color="auto"/>
        <w:bottom w:val="none" w:sz="0" w:space="0" w:color="auto"/>
        <w:right w:val="none" w:sz="0" w:space="0" w:color="auto"/>
      </w:divBdr>
    </w:div>
    <w:div w:id="2141073418">
      <w:marLeft w:val="640"/>
      <w:marRight w:val="0"/>
      <w:marTop w:val="0"/>
      <w:marBottom w:val="0"/>
      <w:divBdr>
        <w:top w:val="none" w:sz="0" w:space="0" w:color="auto"/>
        <w:left w:val="none" w:sz="0" w:space="0" w:color="auto"/>
        <w:bottom w:val="none" w:sz="0" w:space="0" w:color="auto"/>
        <w:right w:val="none" w:sz="0" w:space="0" w:color="auto"/>
      </w:divBdr>
    </w:div>
    <w:div w:id="2141073435">
      <w:marLeft w:val="640"/>
      <w:marRight w:val="0"/>
      <w:marTop w:val="0"/>
      <w:marBottom w:val="0"/>
      <w:divBdr>
        <w:top w:val="none" w:sz="0" w:space="0" w:color="auto"/>
        <w:left w:val="none" w:sz="0" w:space="0" w:color="auto"/>
        <w:bottom w:val="none" w:sz="0" w:space="0" w:color="auto"/>
        <w:right w:val="none" w:sz="0" w:space="0" w:color="auto"/>
      </w:divBdr>
    </w:div>
    <w:div w:id="2141219655">
      <w:marLeft w:val="640"/>
      <w:marRight w:val="0"/>
      <w:marTop w:val="0"/>
      <w:marBottom w:val="0"/>
      <w:divBdr>
        <w:top w:val="none" w:sz="0" w:space="0" w:color="auto"/>
        <w:left w:val="none" w:sz="0" w:space="0" w:color="auto"/>
        <w:bottom w:val="none" w:sz="0" w:space="0" w:color="auto"/>
        <w:right w:val="none" w:sz="0" w:space="0" w:color="auto"/>
      </w:divBdr>
    </w:div>
    <w:div w:id="2141223349">
      <w:marLeft w:val="640"/>
      <w:marRight w:val="0"/>
      <w:marTop w:val="0"/>
      <w:marBottom w:val="0"/>
      <w:divBdr>
        <w:top w:val="none" w:sz="0" w:space="0" w:color="auto"/>
        <w:left w:val="none" w:sz="0" w:space="0" w:color="auto"/>
        <w:bottom w:val="none" w:sz="0" w:space="0" w:color="auto"/>
        <w:right w:val="none" w:sz="0" w:space="0" w:color="auto"/>
      </w:divBdr>
    </w:div>
    <w:div w:id="2141260225">
      <w:marLeft w:val="640"/>
      <w:marRight w:val="0"/>
      <w:marTop w:val="0"/>
      <w:marBottom w:val="0"/>
      <w:divBdr>
        <w:top w:val="none" w:sz="0" w:space="0" w:color="auto"/>
        <w:left w:val="none" w:sz="0" w:space="0" w:color="auto"/>
        <w:bottom w:val="none" w:sz="0" w:space="0" w:color="auto"/>
        <w:right w:val="none" w:sz="0" w:space="0" w:color="auto"/>
      </w:divBdr>
    </w:div>
    <w:div w:id="2141260252">
      <w:marLeft w:val="640"/>
      <w:marRight w:val="0"/>
      <w:marTop w:val="0"/>
      <w:marBottom w:val="0"/>
      <w:divBdr>
        <w:top w:val="none" w:sz="0" w:space="0" w:color="auto"/>
        <w:left w:val="none" w:sz="0" w:space="0" w:color="auto"/>
        <w:bottom w:val="none" w:sz="0" w:space="0" w:color="auto"/>
        <w:right w:val="none" w:sz="0" w:space="0" w:color="auto"/>
      </w:divBdr>
    </w:div>
    <w:div w:id="2141265296">
      <w:marLeft w:val="640"/>
      <w:marRight w:val="0"/>
      <w:marTop w:val="0"/>
      <w:marBottom w:val="0"/>
      <w:divBdr>
        <w:top w:val="none" w:sz="0" w:space="0" w:color="auto"/>
        <w:left w:val="none" w:sz="0" w:space="0" w:color="auto"/>
        <w:bottom w:val="none" w:sz="0" w:space="0" w:color="auto"/>
        <w:right w:val="none" w:sz="0" w:space="0" w:color="auto"/>
      </w:divBdr>
    </w:div>
    <w:div w:id="2141266723">
      <w:marLeft w:val="640"/>
      <w:marRight w:val="0"/>
      <w:marTop w:val="0"/>
      <w:marBottom w:val="0"/>
      <w:divBdr>
        <w:top w:val="none" w:sz="0" w:space="0" w:color="auto"/>
        <w:left w:val="none" w:sz="0" w:space="0" w:color="auto"/>
        <w:bottom w:val="none" w:sz="0" w:space="0" w:color="auto"/>
        <w:right w:val="none" w:sz="0" w:space="0" w:color="auto"/>
      </w:divBdr>
    </w:div>
    <w:div w:id="2141335326">
      <w:marLeft w:val="640"/>
      <w:marRight w:val="0"/>
      <w:marTop w:val="0"/>
      <w:marBottom w:val="0"/>
      <w:divBdr>
        <w:top w:val="none" w:sz="0" w:space="0" w:color="auto"/>
        <w:left w:val="none" w:sz="0" w:space="0" w:color="auto"/>
        <w:bottom w:val="none" w:sz="0" w:space="0" w:color="auto"/>
        <w:right w:val="none" w:sz="0" w:space="0" w:color="auto"/>
      </w:divBdr>
    </w:div>
    <w:div w:id="2141341367">
      <w:marLeft w:val="640"/>
      <w:marRight w:val="0"/>
      <w:marTop w:val="0"/>
      <w:marBottom w:val="0"/>
      <w:divBdr>
        <w:top w:val="none" w:sz="0" w:space="0" w:color="auto"/>
        <w:left w:val="none" w:sz="0" w:space="0" w:color="auto"/>
        <w:bottom w:val="none" w:sz="0" w:space="0" w:color="auto"/>
        <w:right w:val="none" w:sz="0" w:space="0" w:color="auto"/>
      </w:divBdr>
    </w:div>
    <w:div w:id="2141416435">
      <w:marLeft w:val="640"/>
      <w:marRight w:val="0"/>
      <w:marTop w:val="0"/>
      <w:marBottom w:val="0"/>
      <w:divBdr>
        <w:top w:val="none" w:sz="0" w:space="0" w:color="auto"/>
        <w:left w:val="none" w:sz="0" w:space="0" w:color="auto"/>
        <w:bottom w:val="none" w:sz="0" w:space="0" w:color="auto"/>
        <w:right w:val="none" w:sz="0" w:space="0" w:color="auto"/>
      </w:divBdr>
    </w:div>
    <w:div w:id="2141528102">
      <w:marLeft w:val="640"/>
      <w:marRight w:val="0"/>
      <w:marTop w:val="0"/>
      <w:marBottom w:val="0"/>
      <w:divBdr>
        <w:top w:val="none" w:sz="0" w:space="0" w:color="auto"/>
        <w:left w:val="none" w:sz="0" w:space="0" w:color="auto"/>
        <w:bottom w:val="none" w:sz="0" w:space="0" w:color="auto"/>
        <w:right w:val="none" w:sz="0" w:space="0" w:color="auto"/>
      </w:divBdr>
    </w:div>
    <w:div w:id="2141535552">
      <w:marLeft w:val="640"/>
      <w:marRight w:val="0"/>
      <w:marTop w:val="0"/>
      <w:marBottom w:val="0"/>
      <w:divBdr>
        <w:top w:val="none" w:sz="0" w:space="0" w:color="auto"/>
        <w:left w:val="none" w:sz="0" w:space="0" w:color="auto"/>
        <w:bottom w:val="none" w:sz="0" w:space="0" w:color="auto"/>
        <w:right w:val="none" w:sz="0" w:space="0" w:color="auto"/>
      </w:divBdr>
    </w:div>
    <w:div w:id="2141603804">
      <w:marLeft w:val="640"/>
      <w:marRight w:val="0"/>
      <w:marTop w:val="0"/>
      <w:marBottom w:val="0"/>
      <w:divBdr>
        <w:top w:val="none" w:sz="0" w:space="0" w:color="auto"/>
        <w:left w:val="none" w:sz="0" w:space="0" w:color="auto"/>
        <w:bottom w:val="none" w:sz="0" w:space="0" w:color="auto"/>
        <w:right w:val="none" w:sz="0" w:space="0" w:color="auto"/>
      </w:divBdr>
    </w:div>
    <w:div w:id="2141607471">
      <w:marLeft w:val="640"/>
      <w:marRight w:val="0"/>
      <w:marTop w:val="0"/>
      <w:marBottom w:val="0"/>
      <w:divBdr>
        <w:top w:val="none" w:sz="0" w:space="0" w:color="auto"/>
        <w:left w:val="none" w:sz="0" w:space="0" w:color="auto"/>
        <w:bottom w:val="none" w:sz="0" w:space="0" w:color="auto"/>
        <w:right w:val="none" w:sz="0" w:space="0" w:color="auto"/>
      </w:divBdr>
    </w:div>
    <w:div w:id="2141608081">
      <w:marLeft w:val="640"/>
      <w:marRight w:val="0"/>
      <w:marTop w:val="0"/>
      <w:marBottom w:val="0"/>
      <w:divBdr>
        <w:top w:val="none" w:sz="0" w:space="0" w:color="auto"/>
        <w:left w:val="none" w:sz="0" w:space="0" w:color="auto"/>
        <w:bottom w:val="none" w:sz="0" w:space="0" w:color="auto"/>
        <w:right w:val="none" w:sz="0" w:space="0" w:color="auto"/>
      </w:divBdr>
    </w:div>
    <w:div w:id="2141612091">
      <w:marLeft w:val="640"/>
      <w:marRight w:val="0"/>
      <w:marTop w:val="0"/>
      <w:marBottom w:val="0"/>
      <w:divBdr>
        <w:top w:val="none" w:sz="0" w:space="0" w:color="auto"/>
        <w:left w:val="none" w:sz="0" w:space="0" w:color="auto"/>
        <w:bottom w:val="none" w:sz="0" w:space="0" w:color="auto"/>
        <w:right w:val="none" w:sz="0" w:space="0" w:color="auto"/>
      </w:divBdr>
    </w:div>
    <w:div w:id="2141655306">
      <w:marLeft w:val="640"/>
      <w:marRight w:val="0"/>
      <w:marTop w:val="0"/>
      <w:marBottom w:val="0"/>
      <w:divBdr>
        <w:top w:val="none" w:sz="0" w:space="0" w:color="auto"/>
        <w:left w:val="none" w:sz="0" w:space="0" w:color="auto"/>
        <w:bottom w:val="none" w:sz="0" w:space="0" w:color="auto"/>
        <w:right w:val="none" w:sz="0" w:space="0" w:color="auto"/>
      </w:divBdr>
    </w:div>
    <w:div w:id="2141678679">
      <w:marLeft w:val="640"/>
      <w:marRight w:val="0"/>
      <w:marTop w:val="0"/>
      <w:marBottom w:val="0"/>
      <w:divBdr>
        <w:top w:val="none" w:sz="0" w:space="0" w:color="auto"/>
        <w:left w:val="none" w:sz="0" w:space="0" w:color="auto"/>
        <w:bottom w:val="none" w:sz="0" w:space="0" w:color="auto"/>
        <w:right w:val="none" w:sz="0" w:space="0" w:color="auto"/>
      </w:divBdr>
    </w:div>
    <w:div w:id="2141728929">
      <w:marLeft w:val="640"/>
      <w:marRight w:val="0"/>
      <w:marTop w:val="0"/>
      <w:marBottom w:val="0"/>
      <w:divBdr>
        <w:top w:val="none" w:sz="0" w:space="0" w:color="auto"/>
        <w:left w:val="none" w:sz="0" w:space="0" w:color="auto"/>
        <w:bottom w:val="none" w:sz="0" w:space="0" w:color="auto"/>
        <w:right w:val="none" w:sz="0" w:space="0" w:color="auto"/>
      </w:divBdr>
    </w:div>
    <w:div w:id="2141796915">
      <w:marLeft w:val="640"/>
      <w:marRight w:val="0"/>
      <w:marTop w:val="0"/>
      <w:marBottom w:val="0"/>
      <w:divBdr>
        <w:top w:val="none" w:sz="0" w:space="0" w:color="auto"/>
        <w:left w:val="none" w:sz="0" w:space="0" w:color="auto"/>
        <w:bottom w:val="none" w:sz="0" w:space="0" w:color="auto"/>
        <w:right w:val="none" w:sz="0" w:space="0" w:color="auto"/>
      </w:divBdr>
    </w:div>
    <w:div w:id="2141798195">
      <w:marLeft w:val="640"/>
      <w:marRight w:val="0"/>
      <w:marTop w:val="0"/>
      <w:marBottom w:val="0"/>
      <w:divBdr>
        <w:top w:val="none" w:sz="0" w:space="0" w:color="auto"/>
        <w:left w:val="none" w:sz="0" w:space="0" w:color="auto"/>
        <w:bottom w:val="none" w:sz="0" w:space="0" w:color="auto"/>
        <w:right w:val="none" w:sz="0" w:space="0" w:color="auto"/>
      </w:divBdr>
    </w:div>
    <w:div w:id="2141805192">
      <w:marLeft w:val="640"/>
      <w:marRight w:val="0"/>
      <w:marTop w:val="0"/>
      <w:marBottom w:val="0"/>
      <w:divBdr>
        <w:top w:val="none" w:sz="0" w:space="0" w:color="auto"/>
        <w:left w:val="none" w:sz="0" w:space="0" w:color="auto"/>
        <w:bottom w:val="none" w:sz="0" w:space="0" w:color="auto"/>
        <w:right w:val="none" w:sz="0" w:space="0" w:color="auto"/>
      </w:divBdr>
    </w:div>
    <w:div w:id="2141848078">
      <w:marLeft w:val="640"/>
      <w:marRight w:val="0"/>
      <w:marTop w:val="0"/>
      <w:marBottom w:val="0"/>
      <w:divBdr>
        <w:top w:val="none" w:sz="0" w:space="0" w:color="auto"/>
        <w:left w:val="none" w:sz="0" w:space="0" w:color="auto"/>
        <w:bottom w:val="none" w:sz="0" w:space="0" w:color="auto"/>
        <w:right w:val="none" w:sz="0" w:space="0" w:color="auto"/>
      </w:divBdr>
    </w:div>
    <w:div w:id="2141877881">
      <w:marLeft w:val="640"/>
      <w:marRight w:val="0"/>
      <w:marTop w:val="0"/>
      <w:marBottom w:val="0"/>
      <w:divBdr>
        <w:top w:val="none" w:sz="0" w:space="0" w:color="auto"/>
        <w:left w:val="none" w:sz="0" w:space="0" w:color="auto"/>
        <w:bottom w:val="none" w:sz="0" w:space="0" w:color="auto"/>
        <w:right w:val="none" w:sz="0" w:space="0" w:color="auto"/>
      </w:divBdr>
    </w:div>
    <w:div w:id="2141877886">
      <w:marLeft w:val="640"/>
      <w:marRight w:val="0"/>
      <w:marTop w:val="0"/>
      <w:marBottom w:val="0"/>
      <w:divBdr>
        <w:top w:val="none" w:sz="0" w:space="0" w:color="auto"/>
        <w:left w:val="none" w:sz="0" w:space="0" w:color="auto"/>
        <w:bottom w:val="none" w:sz="0" w:space="0" w:color="auto"/>
        <w:right w:val="none" w:sz="0" w:space="0" w:color="auto"/>
      </w:divBdr>
    </w:div>
    <w:div w:id="2141920527">
      <w:marLeft w:val="640"/>
      <w:marRight w:val="0"/>
      <w:marTop w:val="0"/>
      <w:marBottom w:val="0"/>
      <w:divBdr>
        <w:top w:val="none" w:sz="0" w:space="0" w:color="auto"/>
        <w:left w:val="none" w:sz="0" w:space="0" w:color="auto"/>
        <w:bottom w:val="none" w:sz="0" w:space="0" w:color="auto"/>
        <w:right w:val="none" w:sz="0" w:space="0" w:color="auto"/>
      </w:divBdr>
    </w:div>
    <w:div w:id="2141923514">
      <w:marLeft w:val="640"/>
      <w:marRight w:val="0"/>
      <w:marTop w:val="0"/>
      <w:marBottom w:val="0"/>
      <w:divBdr>
        <w:top w:val="none" w:sz="0" w:space="0" w:color="auto"/>
        <w:left w:val="none" w:sz="0" w:space="0" w:color="auto"/>
        <w:bottom w:val="none" w:sz="0" w:space="0" w:color="auto"/>
        <w:right w:val="none" w:sz="0" w:space="0" w:color="auto"/>
      </w:divBdr>
    </w:div>
    <w:div w:id="2141990201">
      <w:marLeft w:val="640"/>
      <w:marRight w:val="0"/>
      <w:marTop w:val="0"/>
      <w:marBottom w:val="0"/>
      <w:divBdr>
        <w:top w:val="none" w:sz="0" w:space="0" w:color="auto"/>
        <w:left w:val="none" w:sz="0" w:space="0" w:color="auto"/>
        <w:bottom w:val="none" w:sz="0" w:space="0" w:color="auto"/>
        <w:right w:val="none" w:sz="0" w:space="0" w:color="auto"/>
      </w:divBdr>
    </w:div>
    <w:div w:id="2141993465">
      <w:marLeft w:val="640"/>
      <w:marRight w:val="0"/>
      <w:marTop w:val="0"/>
      <w:marBottom w:val="0"/>
      <w:divBdr>
        <w:top w:val="none" w:sz="0" w:space="0" w:color="auto"/>
        <w:left w:val="none" w:sz="0" w:space="0" w:color="auto"/>
        <w:bottom w:val="none" w:sz="0" w:space="0" w:color="auto"/>
        <w:right w:val="none" w:sz="0" w:space="0" w:color="auto"/>
      </w:divBdr>
    </w:div>
    <w:div w:id="2141994934">
      <w:marLeft w:val="640"/>
      <w:marRight w:val="0"/>
      <w:marTop w:val="0"/>
      <w:marBottom w:val="0"/>
      <w:divBdr>
        <w:top w:val="none" w:sz="0" w:space="0" w:color="auto"/>
        <w:left w:val="none" w:sz="0" w:space="0" w:color="auto"/>
        <w:bottom w:val="none" w:sz="0" w:space="0" w:color="auto"/>
        <w:right w:val="none" w:sz="0" w:space="0" w:color="auto"/>
      </w:divBdr>
    </w:div>
    <w:div w:id="2141995156">
      <w:marLeft w:val="640"/>
      <w:marRight w:val="0"/>
      <w:marTop w:val="0"/>
      <w:marBottom w:val="0"/>
      <w:divBdr>
        <w:top w:val="none" w:sz="0" w:space="0" w:color="auto"/>
        <w:left w:val="none" w:sz="0" w:space="0" w:color="auto"/>
        <w:bottom w:val="none" w:sz="0" w:space="0" w:color="auto"/>
        <w:right w:val="none" w:sz="0" w:space="0" w:color="auto"/>
      </w:divBdr>
    </w:div>
    <w:div w:id="2141995591">
      <w:marLeft w:val="640"/>
      <w:marRight w:val="0"/>
      <w:marTop w:val="0"/>
      <w:marBottom w:val="0"/>
      <w:divBdr>
        <w:top w:val="none" w:sz="0" w:space="0" w:color="auto"/>
        <w:left w:val="none" w:sz="0" w:space="0" w:color="auto"/>
        <w:bottom w:val="none" w:sz="0" w:space="0" w:color="auto"/>
        <w:right w:val="none" w:sz="0" w:space="0" w:color="auto"/>
      </w:divBdr>
    </w:div>
    <w:div w:id="2141996200">
      <w:marLeft w:val="640"/>
      <w:marRight w:val="0"/>
      <w:marTop w:val="0"/>
      <w:marBottom w:val="0"/>
      <w:divBdr>
        <w:top w:val="none" w:sz="0" w:space="0" w:color="auto"/>
        <w:left w:val="none" w:sz="0" w:space="0" w:color="auto"/>
        <w:bottom w:val="none" w:sz="0" w:space="0" w:color="auto"/>
        <w:right w:val="none" w:sz="0" w:space="0" w:color="auto"/>
      </w:divBdr>
    </w:div>
    <w:div w:id="2142068810">
      <w:marLeft w:val="640"/>
      <w:marRight w:val="0"/>
      <w:marTop w:val="0"/>
      <w:marBottom w:val="0"/>
      <w:divBdr>
        <w:top w:val="none" w:sz="0" w:space="0" w:color="auto"/>
        <w:left w:val="none" w:sz="0" w:space="0" w:color="auto"/>
        <w:bottom w:val="none" w:sz="0" w:space="0" w:color="auto"/>
        <w:right w:val="none" w:sz="0" w:space="0" w:color="auto"/>
      </w:divBdr>
    </w:div>
    <w:div w:id="2142141544">
      <w:marLeft w:val="640"/>
      <w:marRight w:val="0"/>
      <w:marTop w:val="0"/>
      <w:marBottom w:val="0"/>
      <w:divBdr>
        <w:top w:val="none" w:sz="0" w:space="0" w:color="auto"/>
        <w:left w:val="none" w:sz="0" w:space="0" w:color="auto"/>
        <w:bottom w:val="none" w:sz="0" w:space="0" w:color="auto"/>
        <w:right w:val="none" w:sz="0" w:space="0" w:color="auto"/>
      </w:divBdr>
    </w:div>
    <w:div w:id="2142183767">
      <w:marLeft w:val="640"/>
      <w:marRight w:val="0"/>
      <w:marTop w:val="0"/>
      <w:marBottom w:val="0"/>
      <w:divBdr>
        <w:top w:val="none" w:sz="0" w:space="0" w:color="auto"/>
        <w:left w:val="none" w:sz="0" w:space="0" w:color="auto"/>
        <w:bottom w:val="none" w:sz="0" w:space="0" w:color="auto"/>
        <w:right w:val="none" w:sz="0" w:space="0" w:color="auto"/>
      </w:divBdr>
    </w:div>
    <w:div w:id="2142184403">
      <w:marLeft w:val="640"/>
      <w:marRight w:val="0"/>
      <w:marTop w:val="0"/>
      <w:marBottom w:val="0"/>
      <w:divBdr>
        <w:top w:val="none" w:sz="0" w:space="0" w:color="auto"/>
        <w:left w:val="none" w:sz="0" w:space="0" w:color="auto"/>
        <w:bottom w:val="none" w:sz="0" w:space="0" w:color="auto"/>
        <w:right w:val="none" w:sz="0" w:space="0" w:color="auto"/>
      </w:divBdr>
    </w:div>
    <w:div w:id="2142184826">
      <w:marLeft w:val="640"/>
      <w:marRight w:val="0"/>
      <w:marTop w:val="0"/>
      <w:marBottom w:val="0"/>
      <w:divBdr>
        <w:top w:val="none" w:sz="0" w:space="0" w:color="auto"/>
        <w:left w:val="none" w:sz="0" w:space="0" w:color="auto"/>
        <w:bottom w:val="none" w:sz="0" w:space="0" w:color="auto"/>
        <w:right w:val="none" w:sz="0" w:space="0" w:color="auto"/>
      </w:divBdr>
    </w:div>
    <w:div w:id="2142185944">
      <w:marLeft w:val="640"/>
      <w:marRight w:val="0"/>
      <w:marTop w:val="0"/>
      <w:marBottom w:val="0"/>
      <w:divBdr>
        <w:top w:val="none" w:sz="0" w:space="0" w:color="auto"/>
        <w:left w:val="none" w:sz="0" w:space="0" w:color="auto"/>
        <w:bottom w:val="none" w:sz="0" w:space="0" w:color="auto"/>
        <w:right w:val="none" w:sz="0" w:space="0" w:color="auto"/>
      </w:divBdr>
    </w:div>
    <w:div w:id="2142338657">
      <w:marLeft w:val="640"/>
      <w:marRight w:val="0"/>
      <w:marTop w:val="0"/>
      <w:marBottom w:val="0"/>
      <w:divBdr>
        <w:top w:val="none" w:sz="0" w:space="0" w:color="auto"/>
        <w:left w:val="none" w:sz="0" w:space="0" w:color="auto"/>
        <w:bottom w:val="none" w:sz="0" w:space="0" w:color="auto"/>
        <w:right w:val="none" w:sz="0" w:space="0" w:color="auto"/>
      </w:divBdr>
    </w:div>
    <w:div w:id="2142379183">
      <w:marLeft w:val="640"/>
      <w:marRight w:val="0"/>
      <w:marTop w:val="0"/>
      <w:marBottom w:val="0"/>
      <w:divBdr>
        <w:top w:val="none" w:sz="0" w:space="0" w:color="auto"/>
        <w:left w:val="none" w:sz="0" w:space="0" w:color="auto"/>
        <w:bottom w:val="none" w:sz="0" w:space="0" w:color="auto"/>
        <w:right w:val="none" w:sz="0" w:space="0" w:color="auto"/>
      </w:divBdr>
    </w:div>
    <w:div w:id="2142379648">
      <w:marLeft w:val="640"/>
      <w:marRight w:val="0"/>
      <w:marTop w:val="0"/>
      <w:marBottom w:val="0"/>
      <w:divBdr>
        <w:top w:val="none" w:sz="0" w:space="0" w:color="auto"/>
        <w:left w:val="none" w:sz="0" w:space="0" w:color="auto"/>
        <w:bottom w:val="none" w:sz="0" w:space="0" w:color="auto"/>
        <w:right w:val="none" w:sz="0" w:space="0" w:color="auto"/>
      </w:divBdr>
    </w:div>
    <w:div w:id="2142458302">
      <w:marLeft w:val="640"/>
      <w:marRight w:val="0"/>
      <w:marTop w:val="0"/>
      <w:marBottom w:val="0"/>
      <w:divBdr>
        <w:top w:val="none" w:sz="0" w:space="0" w:color="auto"/>
        <w:left w:val="none" w:sz="0" w:space="0" w:color="auto"/>
        <w:bottom w:val="none" w:sz="0" w:space="0" w:color="auto"/>
        <w:right w:val="none" w:sz="0" w:space="0" w:color="auto"/>
      </w:divBdr>
    </w:div>
    <w:div w:id="2142527996">
      <w:marLeft w:val="640"/>
      <w:marRight w:val="0"/>
      <w:marTop w:val="0"/>
      <w:marBottom w:val="0"/>
      <w:divBdr>
        <w:top w:val="none" w:sz="0" w:space="0" w:color="auto"/>
        <w:left w:val="none" w:sz="0" w:space="0" w:color="auto"/>
        <w:bottom w:val="none" w:sz="0" w:space="0" w:color="auto"/>
        <w:right w:val="none" w:sz="0" w:space="0" w:color="auto"/>
      </w:divBdr>
    </w:div>
    <w:div w:id="2142571193">
      <w:marLeft w:val="640"/>
      <w:marRight w:val="0"/>
      <w:marTop w:val="0"/>
      <w:marBottom w:val="0"/>
      <w:divBdr>
        <w:top w:val="none" w:sz="0" w:space="0" w:color="auto"/>
        <w:left w:val="none" w:sz="0" w:space="0" w:color="auto"/>
        <w:bottom w:val="none" w:sz="0" w:space="0" w:color="auto"/>
        <w:right w:val="none" w:sz="0" w:space="0" w:color="auto"/>
      </w:divBdr>
    </w:div>
    <w:div w:id="2142646375">
      <w:marLeft w:val="640"/>
      <w:marRight w:val="0"/>
      <w:marTop w:val="0"/>
      <w:marBottom w:val="0"/>
      <w:divBdr>
        <w:top w:val="none" w:sz="0" w:space="0" w:color="auto"/>
        <w:left w:val="none" w:sz="0" w:space="0" w:color="auto"/>
        <w:bottom w:val="none" w:sz="0" w:space="0" w:color="auto"/>
        <w:right w:val="none" w:sz="0" w:space="0" w:color="auto"/>
      </w:divBdr>
    </w:div>
    <w:div w:id="2142650154">
      <w:marLeft w:val="640"/>
      <w:marRight w:val="0"/>
      <w:marTop w:val="0"/>
      <w:marBottom w:val="0"/>
      <w:divBdr>
        <w:top w:val="none" w:sz="0" w:space="0" w:color="auto"/>
        <w:left w:val="none" w:sz="0" w:space="0" w:color="auto"/>
        <w:bottom w:val="none" w:sz="0" w:space="0" w:color="auto"/>
        <w:right w:val="none" w:sz="0" w:space="0" w:color="auto"/>
      </w:divBdr>
    </w:div>
    <w:div w:id="2142725069">
      <w:marLeft w:val="640"/>
      <w:marRight w:val="0"/>
      <w:marTop w:val="0"/>
      <w:marBottom w:val="0"/>
      <w:divBdr>
        <w:top w:val="none" w:sz="0" w:space="0" w:color="auto"/>
        <w:left w:val="none" w:sz="0" w:space="0" w:color="auto"/>
        <w:bottom w:val="none" w:sz="0" w:space="0" w:color="auto"/>
        <w:right w:val="none" w:sz="0" w:space="0" w:color="auto"/>
      </w:divBdr>
    </w:div>
    <w:div w:id="2142727730">
      <w:marLeft w:val="640"/>
      <w:marRight w:val="0"/>
      <w:marTop w:val="0"/>
      <w:marBottom w:val="0"/>
      <w:divBdr>
        <w:top w:val="none" w:sz="0" w:space="0" w:color="auto"/>
        <w:left w:val="none" w:sz="0" w:space="0" w:color="auto"/>
        <w:bottom w:val="none" w:sz="0" w:space="0" w:color="auto"/>
        <w:right w:val="none" w:sz="0" w:space="0" w:color="auto"/>
      </w:divBdr>
    </w:div>
    <w:div w:id="2142728324">
      <w:marLeft w:val="640"/>
      <w:marRight w:val="0"/>
      <w:marTop w:val="0"/>
      <w:marBottom w:val="0"/>
      <w:divBdr>
        <w:top w:val="none" w:sz="0" w:space="0" w:color="auto"/>
        <w:left w:val="none" w:sz="0" w:space="0" w:color="auto"/>
        <w:bottom w:val="none" w:sz="0" w:space="0" w:color="auto"/>
        <w:right w:val="none" w:sz="0" w:space="0" w:color="auto"/>
      </w:divBdr>
    </w:div>
    <w:div w:id="2142729983">
      <w:marLeft w:val="640"/>
      <w:marRight w:val="0"/>
      <w:marTop w:val="0"/>
      <w:marBottom w:val="0"/>
      <w:divBdr>
        <w:top w:val="none" w:sz="0" w:space="0" w:color="auto"/>
        <w:left w:val="none" w:sz="0" w:space="0" w:color="auto"/>
        <w:bottom w:val="none" w:sz="0" w:space="0" w:color="auto"/>
        <w:right w:val="none" w:sz="0" w:space="0" w:color="auto"/>
      </w:divBdr>
    </w:div>
    <w:div w:id="2142841577">
      <w:marLeft w:val="640"/>
      <w:marRight w:val="0"/>
      <w:marTop w:val="0"/>
      <w:marBottom w:val="0"/>
      <w:divBdr>
        <w:top w:val="none" w:sz="0" w:space="0" w:color="auto"/>
        <w:left w:val="none" w:sz="0" w:space="0" w:color="auto"/>
        <w:bottom w:val="none" w:sz="0" w:space="0" w:color="auto"/>
        <w:right w:val="none" w:sz="0" w:space="0" w:color="auto"/>
      </w:divBdr>
    </w:div>
    <w:div w:id="2142962050">
      <w:marLeft w:val="640"/>
      <w:marRight w:val="0"/>
      <w:marTop w:val="0"/>
      <w:marBottom w:val="0"/>
      <w:divBdr>
        <w:top w:val="none" w:sz="0" w:space="0" w:color="auto"/>
        <w:left w:val="none" w:sz="0" w:space="0" w:color="auto"/>
        <w:bottom w:val="none" w:sz="0" w:space="0" w:color="auto"/>
        <w:right w:val="none" w:sz="0" w:space="0" w:color="auto"/>
      </w:divBdr>
    </w:div>
    <w:div w:id="2143111791">
      <w:marLeft w:val="640"/>
      <w:marRight w:val="0"/>
      <w:marTop w:val="0"/>
      <w:marBottom w:val="0"/>
      <w:divBdr>
        <w:top w:val="none" w:sz="0" w:space="0" w:color="auto"/>
        <w:left w:val="none" w:sz="0" w:space="0" w:color="auto"/>
        <w:bottom w:val="none" w:sz="0" w:space="0" w:color="auto"/>
        <w:right w:val="none" w:sz="0" w:space="0" w:color="auto"/>
      </w:divBdr>
    </w:div>
    <w:div w:id="2143112477">
      <w:marLeft w:val="640"/>
      <w:marRight w:val="0"/>
      <w:marTop w:val="0"/>
      <w:marBottom w:val="0"/>
      <w:divBdr>
        <w:top w:val="none" w:sz="0" w:space="0" w:color="auto"/>
        <w:left w:val="none" w:sz="0" w:space="0" w:color="auto"/>
        <w:bottom w:val="none" w:sz="0" w:space="0" w:color="auto"/>
        <w:right w:val="none" w:sz="0" w:space="0" w:color="auto"/>
      </w:divBdr>
    </w:div>
    <w:div w:id="2143114322">
      <w:marLeft w:val="640"/>
      <w:marRight w:val="0"/>
      <w:marTop w:val="0"/>
      <w:marBottom w:val="0"/>
      <w:divBdr>
        <w:top w:val="none" w:sz="0" w:space="0" w:color="auto"/>
        <w:left w:val="none" w:sz="0" w:space="0" w:color="auto"/>
        <w:bottom w:val="none" w:sz="0" w:space="0" w:color="auto"/>
        <w:right w:val="none" w:sz="0" w:space="0" w:color="auto"/>
      </w:divBdr>
    </w:div>
    <w:div w:id="2143114984">
      <w:marLeft w:val="640"/>
      <w:marRight w:val="0"/>
      <w:marTop w:val="0"/>
      <w:marBottom w:val="0"/>
      <w:divBdr>
        <w:top w:val="none" w:sz="0" w:space="0" w:color="auto"/>
        <w:left w:val="none" w:sz="0" w:space="0" w:color="auto"/>
        <w:bottom w:val="none" w:sz="0" w:space="0" w:color="auto"/>
        <w:right w:val="none" w:sz="0" w:space="0" w:color="auto"/>
      </w:divBdr>
    </w:div>
    <w:div w:id="2143184610">
      <w:marLeft w:val="640"/>
      <w:marRight w:val="0"/>
      <w:marTop w:val="0"/>
      <w:marBottom w:val="0"/>
      <w:divBdr>
        <w:top w:val="none" w:sz="0" w:space="0" w:color="auto"/>
        <w:left w:val="none" w:sz="0" w:space="0" w:color="auto"/>
        <w:bottom w:val="none" w:sz="0" w:space="0" w:color="auto"/>
        <w:right w:val="none" w:sz="0" w:space="0" w:color="auto"/>
      </w:divBdr>
    </w:div>
    <w:div w:id="2143185985">
      <w:marLeft w:val="640"/>
      <w:marRight w:val="0"/>
      <w:marTop w:val="0"/>
      <w:marBottom w:val="0"/>
      <w:divBdr>
        <w:top w:val="none" w:sz="0" w:space="0" w:color="auto"/>
        <w:left w:val="none" w:sz="0" w:space="0" w:color="auto"/>
        <w:bottom w:val="none" w:sz="0" w:space="0" w:color="auto"/>
        <w:right w:val="none" w:sz="0" w:space="0" w:color="auto"/>
      </w:divBdr>
    </w:div>
    <w:div w:id="2143225577">
      <w:marLeft w:val="640"/>
      <w:marRight w:val="0"/>
      <w:marTop w:val="0"/>
      <w:marBottom w:val="0"/>
      <w:divBdr>
        <w:top w:val="none" w:sz="0" w:space="0" w:color="auto"/>
        <w:left w:val="none" w:sz="0" w:space="0" w:color="auto"/>
        <w:bottom w:val="none" w:sz="0" w:space="0" w:color="auto"/>
        <w:right w:val="none" w:sz="0" w:space="0" w:color="auto"/>
      </w:divBdr>
    </w:div>
    <w:div w:id="2143226222">
      <w:marLeft w:val="640"/>
      <w:marRight w:val="0"/>
      <w:marTop w:val="0"/>
      <w:marBottom w:val="0"/>
      <w:divBdr>
        <w:top w:val="none" w:sz="0" w:space="0" w:color="auto"/>
        <w:left w:val="none" w:sz="0" w:space="0" w:color="auto"/>
        <w:bottom w:val="none" w:sz="0" w:space="0" w:color="auto"/>
        <w:right w:val="none" w:sz="0" w:space="0" w:color="auto"/>
      </w:divBdr>
    </w:div>
    <w:div w:id="2143227021">
      <w:marLeft w:val="640"/>
      <w:marRight w:val="0"/>
      <w:marTop w:val="0"/>
      <w:marBottom w:val="0"/>
      <w:divBdr>
        <w:top w:val="none" w:sz="0" w:space="0" w:color="auto"/>
        <w:left w:val="none" w:sz="0" w:space="0" w:color="auto"/>
        <w:bottom w:val="none" w:sz="0" w:space="0" w:color="auto"/>
        <w:right w:val="none" w:sz="0" w:space="0" w:color="auto"/>
      </w:divBdr>
    </w:div>
    <w:div w:id="2143227110">
      <w:marLeft w:val="640"/>
      <w:marRight w:val="0"/>
      <w:marTop w:val="0"/>
      <w:marBottom w:val="0"/>
      <w:divBdr>
        <w:top w:val="none" w:sz="0" w:space="0" w:color="auto"/>
        <w:left w:val="none" w:sz="0" w:space="0" w:color="auto"/>
        <w:bottom w:val="none" w:sz="0" w:space="0" w:color="auto"/>
        <w:right w:val="none" w:sz="0" w:space="0" w:color="auto"/>
      </w:divBdr>
    </w:div>
    <w:div w:id="2143227918">
      <w:marLeft w:val="640"/>
      <w:marRight w:val="0"/>
      <w:marTop w:val="0"/>
      <w:marBottom w:val="0"/>
      <w:divBdr>
        <w:top w:val="none" w:sz="0" w:space="0" w:color="auto"/>
        <w:left w:val="none" w:sz="0" w:space="0" w:color="auto"/>
        <w:bottom w:val="none" w:sz="0" w:space="0" w:color="auto"/>
        <w:right w:val="none" w:sz="0" w:space="0" w:color="auto"/>
      </w:divBdr>
    </w:div>
    <w:div w:id="2143303749">
      <w:marLeft w:val="640"/>
      <w:marRight w:val="0"/>
      <w:marTop w:val="0"/>
      <w:marBottom w:val="0"/>
      <w:divBdr>
        <w:top w:val="none" w:sz="0" w:space="0" w:color="auto"/>
        <w:left w:val="none" w:sz="0" w:space="0" w:color="auto"/>
        <w:bottom w:val="none" w:sz="0" w:space="0" w:color="auto"/>
        <w:right w:val="none" w:sz="0" w:space="0" w:color="auto"/>
      </w:divBdr>
    </w:div>
    <w:div w:id="2143375857">
      <w:marLeft w:val="640"/>
      <w:marRight w:val="0"/>
      <w:marTop w:val="0"/>
      <w:marBottom w:val="0"/>
      <w:divBdr>
        <w:top w:val="none" w:sz="0" w:space="0" w:color="auto"/>
        <w:left w:val="none" w:sz="0" w:space="0" w:color="auto"/>
        <w:bottom w:val="none" w:sz="0" w:space="0" w:color="auto"/>
        <w:right w:val="none" w:sz="0" w:space="0" w:color="auto"/>
      </w:divBdr>
    </w:div>
    <w:div w:id="2143376388">
      <w:marLeft w:val="640"/>
      <w:marRight w:val="0"/>
      <w:marTop w:val="0"/>
      <w:marBottom w:val="0"/>
      <w:divBdr>
        <w:top w:val="none" w:sz="0" w:space="0" w:color="auto"/>
        <w:left w:val="none" w:sz="0" w:space="0" w:color="auto"/>
        <w:bottom w:val="none" w:sz="0" w:space="0" w:color="auto"/>
        <w:right w:val="none" w:sz="0" w:space="0" w:color="auto"/>
      </w:divBdr>
    </w:div>
    <w:div w:id="2143379928">
      <w:marLeft w:val="640"/>
      <w:marRight w:val="0"/>
      <w:marTop w:val="0"/>
      <w:marBottom w:val="0"/>
      <w:divBdr>
        <w:top w:val="none" w:sz="0" w:space="0" w:color="auto"/>
        <w:left w:val="none" w:sz="0" w:space="0" w:color="auto"/>
        <w:bottom w:val="none" w:sz="0" w:space="0" w:color="auto"/>
        <w:right w:val="none" w:sz="0" w:space="0" w:color="auto"/>
      </w:divBdr>
    </w:div>
    <w:div w:id="2143382717">
      <w:marLeft w:val="640"/>
      <w:marRight w:val="0"/>
      <w:marTop w:val="0"/>
      <w:marBottom w:val="0"/>
      <w:divBdr>
        <w:top w:val="none" w:sz="0" w:space="0" w:color="auto"/>
        <w:left w:val="none" w:sz="0" w:space="0" w:color="auto"/>
        <w:bottom w:val="none" w:sz="0" w:space="0" w:color="auto"/>
        <w:right w:val="none" w:sz="0" w:space="0" w:color="auto"/>
      </w:divBdr>
    </w:div>
    <w:div w:id="2143423961">
      <w:marLeft w:val="640"/>
      <w:marRight w:val="0"/>
      <w:marTop w:val="0"/>
      <w:marBottom w:val="0"/>
      <w:divBdr>
        <w:top w:val="none" w:sz="0" w:space="0" w:color="auto"/>
        <w:left w:val="none" w:sz="0" w:space="0" w:color="auto"/>
        <w:bottom w:val="none" w:sz="0" w:space="0" w:color="auto"/>
        <w:right w:val="none" w:sz="0" w:space="0" w:color="auto"/>
      </w:divBdr>
    </w:div>
    <w:div w:id="2143424652">
      <w:marLeft w:val="640"/>
      <w:marRight w:val="0"/>
      <w:marTop w:val="0"/>
      <w:marBottom w:val="0"/>
      <w:divBdr>
        <w:top w:val="none" w:sz="0" w:space="0" w:color="auto"/>
        <w:left w:val="none" w:sz="0" w:space="0" w:color="auto"/>
        <w:bottom w:val="none" w:sz="0" w:space="0" w:color="auto"/>
        <w:right w:val="none" w:sz="0" w:space="0" w:color="auto"/>
      </w:divBdr>
    </w:div>
    <w:div w:id="2143451640">
      <w:marLeft w:val="640"/>
      <w:marRight w:val="0"/>
      <w:marTop w:val="0"/>
      <w:marBottom w:val="0"/>
      <w:divBdr>
        <w:top w:val="none" w:sz="0" w:space="0" w:color="auto"/>
        <w:left w:val="none" w:sz="0" w:space="0" w:color="auto"/>
        <w:bottom w:val="none" w:sz="0" w:space="0" w:color="auto"/>
        <w:right w:val="none" w:sz="0" w:space="0" w:color="auto"/>
      </w:divBdr>
    </w:div>
    <w:div w:id="2143451697">
      <w:marLeft w:val="640"/>
      <w:marRight w:val="0"/>
      <w:marTop w:val="0"/>
      <w:marBottom w:val="0"/>
      <w:divBdr>
        <w:top w:val="none" w:sz="0" w:space="0" w:color="auto"/>
        <w:left w:val="none" w:sz="0" w:space="0" w:color="auto"/>
        <w:bottom w:val="none" w:sz="0" w:space="0" w:color="auto"/>
        <w:right w:val="none" w:sz="0" w:space="0" w:color="auto"/>
      </w:divBdr>
    </w:div>
    <w:div w:id="2143498328">
      <w:marLeft w:val="640"/>
      <w:marRight w:val="0"/>
      <w:marTop w:val="0"/>
      <w:marBottom w:val="0"/>
      <w:divBdr>
        <w:top w:val="none" w:sz="0" w:space="0" w:color="auto"/>
        <w:left w:val="none" w:sz="0" w:space="0" w:color="auto"/>
        <w:bottom w:val="none" w:sz="0" w:space="0" w:color="auto"/>
        <w:right w:val="none" w:sz="0" w:space="0" w:color="auto"/>
      </w:divBdr>
    </w:div>
    <w:div w:id="2143500037">
      <w:marLeft w:val="640"/>
      <w:marRight w:val="0"/>
      <w:marTop w:val="0"/>
      <w:marBottom w:val="0"/>
      <w:divBdr>
        <w:top w:val="none" w:sz="0" w:space="0" w:color="auto"/>
        <w:left w:val="none" w:sz="0" w:space="0" w:color="auto"/>
        <w:bottom w:val="none" w:sz="0" w:space="0" w:color="auto"/>
        <w:right w:val="none" w:sz="0" w:space="0" w:color="auto"/>
      </w:divBdr>
    </w:div>
    <w:div w:id="2143569355">
      <w:marLeft w:val="640"/>
      <w:marRight w:val="0"/>
      <w:marTop w:val="0"/>
      <w:marBottom w:val="0"/>
      <w:divBdr>
        <w:top w:val="none" w:sz="0" w:space="0" w:color="auto"/>
        <w:left w:val="none" w:sz="0" w:space="0" w:color="auto"/>
        <w:bottom w:val="none" w:sz="0" w:space="0" w:color="auto"/>
        <w:right w:val="none" w:sz="0" w:space="0" w:color="auto"/>
      </w:divBdr>
    </w:div>
    <w:div w:id="2143573416">
      <w:marLeft w:val="640"/>
      <w:marRight w:val="0"/>
      <w:marTop w:val="0"/>
      <w:marBottom w:val="0"/>
      <w:divBdr>
        <w:top w:val="none" w:sz="0" w:space="0" w:color="auto"/>
        <w:left w:val="none" w:sz="0" w:space="0" w:color="auto"/>
        <w:bottom w:val="none" w:sz="0" w:space="0" w:color="auto"/>
        <w:right w:val="none" w:sz="0" w:space="0" w:color="auto"/>
      </w:divBdr>
    </w:div>
    <w:div w:id="2143577156">
      <w:marLeft w:val="640"/>
      <w:marRight w:val="0"/>
      <w:marTop w:val="0"/>
      <w:marBottom w:val="0"/>
      <w:divBdr>
        <w:top w:val="none" w:sz="0" w:space="0" w:color="auto"/>
        <w:left w:val="none" w:sz="0" w:space="0" w:color="auto"/>
        <w:bottom w:val="none" w:sz="0" w:space="0" w:color="auto"/>
        <w:right w:val="none" w:sz="0" w:space="0" w:color="auto"/>
      </w:divBdr>
    </w:div>
    <w:div w:id="2143578065">
      <w:marLeft w:val="640"/>
      <w:marRight w:val="0"/>
      <w:marTop w:val="0"/>
      <w:marBottom w:val="0"/>
      <w:divBdr>
        <w:top w:val="none" w:sz="0" w:space="0" w:color="auto"/>
        <w:left w:val="none" w:sz="0" w:space="0" w:color="auto"/>
        <w:bottom w:val="none" w:sz="0" w:space="0" w:color="auto"/>
        <w:right w:val="none" w:sz="0" w:space="0" w:color="auto"/>
      </w:divBdr>
    </w:div>
    <w:div w:id="2143619651">
      <w:marLeft w:val="640"/>
      <w:marRight w:val="0"/>
      <w:marTop w:val="0"/>
      <w:marBottom w:val="0"/>
      <w:divBdr>
        <w:top w:val="none" w:sz="0" w:space="0" w:color="auto"/>
        <w:left w:val="none" w:sz="0" w:space="0" w:color="auto"/>
        <w:bottom w:val="none" w:sz="0" w:space="0" w:color="auto"/>
        <w:right w:val="none" w:sz="0" w:space="0" w:color="auto"/>
      </w:divBdr>
    </w:div>
    <w:div w:id="2143645728">
      <w:marLeft w:val="640"/>
      <w:marRight w:val="0"/>
      <w:marTop w:val="0"/>
      <w:marBottom w:val="0"/>
      <w:divBdr>
        <w:top w:val="none" w:sz="0" w:space="0" w:color="auto"/>
        <w:left w:val="none" w:sz="0" w:space="0" w:color="auto"/>
        <w:bottom w:val="none" w:sz="0" w:space="0" w:color="auto"/>
        <w:right w:val="none" w:sz="0" w:space="0" w:color="auto"/>
      </w:divBdr>
    </w:div>
    <w:div w:id="2143645941">
      <w:marLeft w:val="640"/>
      <w:marRight w:val="0"/>
      <w:marTop w:val="0"/>
      <w:marBottom w:val="0"/>
      <w:divBdr>
        <w:top w:val="none" w:sz="0" w:space="0" w:color="auto"/>
        <w:left w:val="none" w:sz="0" w:space="0" w:color="auto"/>
        <w:bottom w:val="none" w:sz="0" w:space="0" w:color="auto"/>
        <w:right w:val="none" w:sz="0" w:space="0" w:color="auto"/>
      </w:divBdr>
    </w:div>
    <w:div w:id="2143648146">
      <w:marLeft w:val="640"/>
      <w:marRight w:val="0"/>
      <w:marTop w:val="0"/>
      <w:marBottom w:val="0"/>
      <w:divBdr>
        <w:top w:val="none" w:sz="0" w:space="0" w:color="auto"/>
        <w:left w:val="none" w:sz="0" w:space="0" w:color="auto"/>
        <w:bottom w:val="none" w:sz="0" w:space="0" w:color="auto"/>
        <w:right w:val="none" w:sz="0" w:space="0" w:color="auto"/>
      </w:divBdr>
    </w:div>
    <w:div w:id="2143688242">
      <w:marLeft w:val="640"/>
      <w:marRight w:val="0"/>
      <w:marTop w:val="0"/>
      <w:marBottom w:val="0"/>
      <w:divBdr>
        <w:top w:val="none" w:sz="0" w:space="0" w:color="auto"/>
        <w:left w:val="none" w:sz="0" w:space="0" w:color="auto"/>
        <w:bottom w:val="none" w:sz="0" w:space="0" w:color="auto"/>
        <w:right w:val="none" w:sz="0" w:space="0" w:color="auto"/>
      </w:divBdr>
    </w:div>
    <w:div w:id="2143688835">
      <w:marLeft w:val="640"/>
      <w:marRight w:val="0"/>
      <w:marTop w:val="0"/>
      <w:marBottom w:val="0"/>
      <w:divBdr>
        <w:top w:val="none" w:sz="0" w:space="0" w:color="auto"/>
        <w:left w:val="none" w:sz="0" w:space="0" w:color="auto"/>
        <w:bottom w:val="none" w:sz="0" w:space="0" w:color="auto"/>
        <w:right w:val="none" w:sz="0" w:space="0" w:color="auto"/>
      </w:divBdr>
    </w:div>
    <w:div w:id="2143766471">
      <w:marLeft w:val="640"/>
      <w:marRight w:val="0"/>
      <w:marTop w:val="0"/>
      <w:marBottom w:val="0"/>
      <w:divBdr>
        <w:top w:val="none" w:sz="0" w:space="0" w:color="auto"/>
        <w:left w:val="none" w:sz="0" w:space="0" w:color="auto"/>
        <w:bottom w:val="none" w:sz="0" w:space="0" w:color="auto"/>
        <w:right w:val="none" w:sz="0" w:space="0" w:color="auto"/>
      </w:divBdr>
    </w:div>
    <w:div w:id="2143768211">
      <w:marLeft w:val="640"/>
      <w:marRight w:val="0"/>
      <w:marTop w:val="0"/>
      <w:marBottom w:val="0"/>
      <w:divBdr>
        <w:top w:val="none" w:sz="0" w:space="0" w:color="auto"/>
        <w:left w:val="none" w:sz="0" w:space="0" w:color="auto"/>
        <w:bottom w:val="none" w:sz="0" w:space="0" w:color="auto"/>
        <w:right w:val="none" w:sz="0" w:space="0" w:color="auto"/>
      </w:divBdr>
    </w:div>
    <w:div w:id="2143769054">
      <w:marLeft w:val="640"/>
      <w:marRight w:val="0"/>
      <w:marTop w:val="0"/>
      <w:marBottom w:val="0"/>
      <w:divBdr>
        <w:top w:val="none" w:sz="0" w:space="0" w:color="auto"/>
        <w:left w:val="none" w:sz="0" w:space="0" w:color="auto"/>
        <w:bottom w:val="none" w:sz="0" w:space="0" w:color="auto"/>
        <w:right w:val="none" w:sz="0" w:space="0" w:color="auto"/>
      </w:divBdr>
    </w:div>
    <w:div w:id="2143838357">
      <w:marLeft w:val="640"/>
      <w:marRight w:val="0"/>
      <w:marTop w:val="0"/>
      <w:marBottom w:val="0"/>
      <w:divBdr>
        <w:top w:val="none" w:sz="0" w:space="0" w:color="auto"/>
        <w:left w:val="none" w:sz="0" w:space="0" w:color="auto"/>
        <w:bottom w:val="none" w:sz="0" w:space="0" w:color="auto"/>
        <w:right w:val="none" w:sz="0" w:space="0" w:color="auto"/>
      </w:divBdr>
    </w:div>
    <w:div w:id="2143840092">
      <w:marLeft w:val="640"/>
      <w:marRight w:val="0"/>
      <w:marTop w:val="0"/>
      <w:marBottom w:val="0"/>
      <w:divBdr>
        <w:top w:val="none" w:sz="0" w:space="0" w:color="auto"/>
        <w:left w:val="none" w:sz="0" w:space="0" w:color="auto"/>
        <w:bottom w:val="none" w:sz="0" w:space="0" w:color="auto"/>
        <w:right w:val="none" w:sz="0" w:space="0" w:color="auto"/>
      </w:divBdr>
    </w:div>
    <w:div w:id="2143880431">
      <w:marLeft w:val="640"/>
      <w:marRight w:val="0"/>
      <w:marTop w:val="0"/>
      <w:marBottom w:val="0"/>
      <w:divBdr>
        <w:top w:val="none" w:sz="0" w:space="0" w:color="auto"/>
        <w:left w:val="none" w:sz="0" w:space="0" w:color="auto"/>
        <w:bottom w:val="none" w:sz="0" w:space="0" w:color="auto"/>
        <w:right w:val="none" w:sz="0" w:space="0" w:color="auto"/>
      </w:divBdr>
    </w:div>
    <w:div w:id="2143880446">
      <w:marLeft w:val="640"/>
      <w:marRight w:val="0"/>
      <w:marTop w:val="0"/>
      <w:marBottom w:val="0"/>
      <w:divBdr>
        <w:top w:val="none" w:sz="0" w:space="0" w:color="auto"/>
        <w:left w:val="none" w:sz="0" w:space="0" w:color="auto"/>
        <w:bottom w:val="none" w:sz="0" w:space="0" w:color="auto"/>
        <w:right w:val="none" w:sz="0" w:space="0" w:color="auto"/>
      </w:divBdr>
    </w:div>
    <w:div w:id="2143882119">
      <w:marLeft w:val="640"/>
      <w:marRight w:val="0"/>
      <w:marTop w:val="0"/>
      <w:marBottom w:val="0"/>
      <w:divBdr>
        <w:top w:val="none" w:sz="0" w:space="0" w:color="auto"/>
        <w:left w:val="none" w:sz="0" w:space="0" w:color="auto"/>
        <w:bottom w:val="none" w:sz="0" w:space="0" w:color="auto"/>
        <w:right w:val="none" w:sz="0" w:space="0" w:color="auto"/>
      </w:divBdr>
    </w:div>
    <w:div w:id="2143882634">
      <w:marLeft w:val="640"/>
      <w:marRight w:val="0"/>
      <w:marTop w:val="0"/>
      <w:marBottom w:val="0"/>
      <w:divBdr>
        <w:top w:val="none" w:sz="0" w:space="0" w:color="auto"/>
        <w:left w:val="none" w:sz="0" w:space="0" w:color="auto"/>
        <w:bottom w:val="none" w:sz="0" w:space="0" w:color="auto"/>
        <w:right w:val="none" w:sz="0" w:space="0" w:color="auto"/>
      </w:divBdr>
    </w:div>
    <w:div w:id="2143884322">
      <w:marLeft w:val="640"/>
      <w:marRight w:val="0"/>
      <w:marTop w:val="0"/>
      <w:marBottom w:val="0"/>
      <w:divBdr>
        <w:top w:val="none" w:sz="0" w:space="0" w:color="auto"/>
        <w:left w:val="none" w:sz="0" w:space="0" w:color="auto"/>
        <w:bottom w:val="none" w:sz="0" w:space="0" w:color="auto"/>
        <w:right w:val="none" w:sz="0" w:space="0" w:color="auto"/>
      </w:divBdr>
    </w:div>
    <w:div w:id="2143957214">
      <w:marLeft w:val="640"/>
      <w:marRight w:val="0"/>
      <w:marTop w:val="0"/>
      <w:marBottom w:val="0"/>
      <w:divBdr>
        <w:top w:val="none" w:sz="0" w:space="0" w:color="auto"/>
        <w:left w:val="none" w:sz="0" w:space="0" w:color="auto"/>
        <w:bottom w:val="none" w:sz="0" w:space="0" w:color="auto"/>
        <w:right w:val="none" w:sz="0" w:space="0" w:color="auto"/>
      </w:divBdr>
    </w:div>
    <w:div w:id="2143961615">
      <w:marLeft w:val="640"/>
      <w:marRight w:val="0"/>
      <w:marTop w:val="0"/>
      <w:marBottom w:val="0"/>
      <w:divBdr>
        <w:top w:val="none" w:sz="0" w:space="0" w:color="auto"/>
        <w:left w:val="none" w:sz="0" w:space="0" w:color="auto"/>
        <w:bottom w:val="none" w:sz="0" w:space="0" w:color="auto"/>
        <w:right w:val="none" w:sz="0" w:space="0" w:color="auto"/>
      </w:divBdr>
    </w:div>
    <w:div w:id="2144033069">
      <w:marLeft w:val="640"/>
      <w:marRight w:val="0"/>
      <w:marTop w:val="0"/>
      <w:marBottom w:val="0"/>
      <w:divBdr>
        <w:top w:val="none" w:sz="0" w:space="0" w:color="auto"/>
        <w:left w:val="none" w:sz="0" w:space="0" w:color="auto"/>
        <w:bottom w:val="none" w:sz="0" w:space="0" w:color="auto"/>
        <w:right w:val="none" w:sz="0" w:space="0" w:color="auto"/>
      </w:divBdr>
    </w:div>
    <w:div w:id="2144034604">
      <w:marLeft w:val="640"/>
      <w:marRight w:val="0"/>
      <w:marTop w:val="0"/>
      <w:marBottom w:val="0"/>
      <w:divBdr>
        <w:top w:val="none" w:sz="0" w:space="0" w:color="auto"/>
        <w:left w:val="none" w:sz="0" w:space="0" w:color="auto"/>
        <w:bottom w:val="none" w:sz="0" w:space="0" w:color="auto"/>
        <w:right w:val="none" w:sz="0" w:space="0" w:color="auto"/>
      </w:divBdr>
    </w:div>
    <w:div w:id="2144156589">
      <w:marLeft w:val="640"/>
      <w:marRight w:val="0"/>
      <w:marTop w:val="0"/>
      <w:marBottom w:val="0"/>
      <w:divBdr>
        <w:top w:val="none" w:sz="0" w:space="0" w:color="auto"/>
        <w:left w:val="none" w:sz="0" w:space="0" w:color="auto"/>
        <w:bottom w:val="none" w:sz="0" w:space="0" w:color="auto"/>
        <w:right w:val="none" w:sz="0" w:space="0" w:color="auto"/>
      </w:divBdr>
    </w:div>
    <w:div w:id="2144231572">
      <w:marLeft w:val="640"/>
      <w:marRight w:val="0"/>
      <w:marTop w:val="0"/>
      <w:marBottom w:val="0"/>
      <w:divBdr>
        <w:top w:val="none" w:sz="0" w:space="0" w:color="auto"/>
        <w:left w:val="none" w:sz="0" w:space="0" w:color="auto"/>
        <w:bottom w:val="none" w:sz="0" w:space="0" w:color="auto"/>
        <w:right w:val="none" w:sz="0" w:space="0" w:color="auto"/>
      </w:divBdr>
    </w:div>
    <w:div w:id="2144233000">
      <w:marLeft w:val="640"/>
      <w:marRight w:val="0"/>
      <w:marTop w:val="0"/>
      <w:marBottom w:val="0"/>
      <w:divBdr>
        <w:top w:val="none" w:sz="0" w:space="0" w:color="auto"/>
        <w:left w:val="none" w:sz="0" w:space="0" w:color="auto"/>
        <w:bottom w:val="none" w:sz="0" w:space="0" w:color="auto"/>
        <w:right w:val="none" w:sz="0" w:space="0" w:color="auto"/>
      </w:divBdr>
    </w:div>
    <w:div w:id="2144233781">
      <w:marLeft w:val="640"/>
      <w:marRight w:val="0"/>
      <w:marTop w:val="0"/>
      <w:marBottom w:val="0"/>
      <w:divBdr>
        <w:top w:val="none" w:sz="0" w:space="0" w:color="auto"/>
        <w:left w:val="none" w:sz="0" w:space="0" w:color="auto"/>
        <w:bottom w:val="none" w:sz="0" w:space="0" w:color="auto"/>
        <w:right w:val="none" w:sz="0" w:space="0" w:color="auto"/>
      </w:divBdr>
    </w:div>
    <w:div w:id="2144342311">
      <w:marLeft w:val="640"/>
      <w:marRight w:val="0"/>
      <w:marTop w:val="0"/>
      <w:marBottom w:val="0"/>
      <w:divBdr>
        <w:top w:val="none" w:sz="0" w:space="0" w:color="auto"/>
        <w:left w:val="none" w:sz="0" w:space="0" w:color="auto"/>
        <w:bottom w:val="none" w:sz="0" w:space="0" w:color="auto"/>
        <w:right w:val="none" w:sz="0" w:space="0" w:color="auto"/>
      </w:divBdr>
    </w:div>
    <w:div w:id="2144342557">
      <w:marLeft w:val="640"/>
      <w:marRight w:val="0"/>
      <w:marTop w:val="0"/>
      <w:marBottom w:val="0"/>
      <w:divBdr>
        <w:top w:val="none" w:sz="0" w:space="0" w:color="auto"/>
        <w:left w:val="none" w:sz="0" w:space="0" w:color="auto"/>
        <w:bottom w:val="none" w:sz="0" w:space="0" w:color="auto"/>
        <w:right w:val="none" w:sz="0" w:space="0" w:color="auto"/>
      </w:divBdr>
    </w:div>
    <w:div w:id="2144346174">
      <w:marLeft w:val="640"/>
      <w:marRight w:val="0"/>
      <w:marTop w:val="0"/>
      <w:marBottom w:val="0"/>
      <w:divBdr>
        <w:top w:val="none" w:sz="0" w:space="0" w:color="auto"/>
        <w:left w:val="none" w:sz="0" w:space="0" w:color="auto"/>
        <w:bottom w:val="none" w:sz="0" w:space="0" w:color="auto"/>
        <w:right w:val="none" w:sz="0" w:space="0" w:color="auto"/>
      </w:divBdr>
    </w:div>
    <w:div w:id="2144418920">
      <w:marLeft w:val="640"/>
      <w:marRight w:val="0"/>
      <w:marTop w:val="0"/>
      <w:marBottom w:val="0"/>
      <w:divBdr>
        <w:top w:val="none" w:sz="0" w:space="0" w:color="auto"/>
        <w:left w:val="none" w:sz="0" w:space="0" w:color="auto"/>
        <w:bottom w:val="none" w:sz="0" w:space="0" w:color="auto"/>
        <w:right w:val="none" w:sz="0" w:space="0" w:color="auto"/>
      </w:divBdr>
    </w:div>
    <w:div w:id="2144419038">
      <w:marLeft w:val="640"/>
      <w:marRight w:val="0"/>
      <w:marTop w:val="0"/>
      <w:marBottom w:val="0"/>
      <w:divBdr>
        <w:top w:val="none" w:sz="0" w:space="0" w:color="auto"/>
        <w:left w:val="none" w:sz="0" w:space="0" w:color="auto"/>
        <w:bottom w:val="none" w:sz="0" w:space="0" w:color="auto"/>
        <w:right w:val="none" w:sz="0" w:space="0" w:color="auto"/>
      </w:divBdr>
    </w:div>
    <w:div w:id="2144426314">
      <w:marLeft w:val="640"/>
      <w:marRight w:val="0"/>
      <w:marTop w:val="0"/>
      <w:marBottom w:val="0"/>
      <w:divBdr>
        <w:top w:val="none" w:sz="0" w:space="0" w:color="auto"/>
        <w:left w:val="none" w:sz="0" w:space="0" w:color="auto"/>
        <w:bottom w:val="none" w:sz="0" w:space="0" w:color="auto"/>
        <w:right w:val="none" w:sz="0" w:space="0" w:color="auto"/>
      </w:divBdr>
    </w:div>
    <w:div w:id="2144492838">
      <w:marLeft w:val="640"/>
      <w:marRight w:val="0"/>
      <w:marTop w:val="0"/>
      <w:marBottom w:val="0"/>
      <w:divBdr>
        <w:top w:val="none" w:sz="0" w:space="0" w:color="auto"/>
        <w:left w:val="none" w:sz="0" w:space="0" w:color="auto"/>
        <w:bottom w:val="none" w:sz="0" w:space="0" w:color="auto"/>
        <w:right w:val="none" w:sz="0" w:space="0" w:color="auto"/>
      </w:divBdr>
    </w:div>
    <w:div w:id="2144493005">
      <w:marLeft w:val="640"/>
      <w:marRight w:val="0"/>
      <w:marTop w:val="0"/>
      <w:marBottom w:val="0"/>
      <w:divBdr>
        <w:top w:val="none" w:sz="0" w:space="0" w:color="auto"/>
        <w:left w:val="none" w:sz="0" w:space="0" w:color="auto"/>
        <w:bottom w:val="none" w:sz="0" w:space="0" w:color="auto"/>
        <w:right w:val="none" w:sz="0" w:space="0" w:color="auto"/>
      </w:divBdr>
    </w:div>
    <w:div w:id="2144535767">
      <w:marLeft w:val="640"/>
      <w:marRight w:val="0"/>
      <w:marTop w:val="0"/>
      <w:marBottom w:val="0"/>
      <w:divBdr>
        <w:top w:val="none" w:sz="0" w:space="0" w:color="auto"/>
        <w:left w:val="none" w:sz="0" w:space="0" w:color="auto"/>
        <w:bottom w:val="none" w:sz="0" w:space="0" w:color="auto"/>
        <w:right w:val="none" w:sz="0" w:space="0" w:color="auto"/>
      </w:divBdr>
    </w:div>
    <w:div w:id="2144540637">
      <w:marLeft w:val="640"/>
      <w:marRight w:val="0"/>
      <w:marTop w:val="0"/>
      <w:marBottom w:val="0"/>
      <w:divBdr>
        <w:top w:val="none" w:sz="0" w:space="0" w:color="auto"/>
        <w:left w:val="none" w:sz="0" w:space="0" w:color="auto"/>
        <w:bottom w:val="none" w:sz="0" w:space="0" w:color="auto"/>
        <w:right w:val="none" w:sz="0" w:space="0" w:color="auto"/>
      </w:divBdr>
    </w:div>
    <w:div w:id="2144618424">
      <w:marLeft w:val="640"/>
      <w:marRight w:val="0"/>
      <w:marTop w:val="0"/>
      <w:marBottom w:val="0"/>
      <w:divBdr>
        <w:top w:val="none" w:sz="0" w:space="0" w:color="auto"/>
        <w:left w:val="none" w:sz="0" w:space="0" w:color="auto"/>
        <w:bottom w:val="none" w:sz="0" w:space="0" w:color="auto"/>
        <w:right w:val="none" w:sz="0" w:space="0" w:color="auto"/>
      </w:divBdr>
    </w:div>
    <w:div w:id="2144692983">
      <w:marLeft w:val="640"/>
      <w:marRight w:val="0"/>
      <w:marTop w:val="0"/>
      <w:marBottom w:val="0"/>
      <w:divBdr>
        <w:top w:val="none" w:sz="0" w:space="0" w:color="auto"/>
        <w:left w:val="none" w:sz="0" w:space="0" w:color="auto"/>
        <w:bottom w:val="none" w:sz="0" w:space="0" w:color="auto"/>
        <w:right w:val="none" w:sz="0" w:space="0" w:color="auto"/>
      </w:divBdr>
    </w:div>
    <w:div w:id="2144731788">
      <w:marLeft w:val="640"/>
      <w:marRight w:val="0"/>
      <w:marTop w:val="0"/>
      <w:marBottom w:val="0"/>
      <w:divBdr>
        <w:top w:val="none" w:sz="0" w:space="0" w:color="auto"/>
        <w:left w:val="none" w:sz="0" w:space="0" w:color="auto"/>
        <w:bottom w:val="none" w:sz="0" w:space="0" w:color="auto"/>
        <w:right w:val="none" w:sz="0" w:space="0" w:color="auto"/>
      </w:divBdr>
    </w:div>
    <w:div w:id="2144804744">
      <w:marLeft w:val="640"/>
      <w:marRight w:val="0"/>
      <w:marTop w:val="0"/>
      <w:marBottom w:val="0"/>
      <w:divBdr>
        <w:top w:val="none" w:sz="0" w:space="0" w:color="auto"/>
        <w:left w:val="none" w:sz="0" w:space="0" w:color="auto"/>
        <w:bottom w:val="none" w:sz="0" w:space="0" w:color="auto"/>
        <w:right w:val="none" w:sz="0" w:space="0" w:color="auto"/>
      </w:divBdr>
    </w:div>
    <w:div w:id="2144806113">
      <w:marLeft w:val="640"/>
      <w:marRight w:val="0"/>
      <w:marTop w:val="0"/>
      <w:marBottom w:val="0"/>
      <w:divBdr>
        <w:top w:val="none" w:sz="0" w:space="0" w:color="auto"/>
        <w:left w:val="none" w:sz="0" w:space="0" w:color="auto"/>
        <w:bottom w:val="none" w:sz="0" w:space="0" w:color="auto"/>
        <w:right w:val="none" w:sz="0" w:space="0" w:color="auto"/>
      </w:divBdr>
    </w:div>
    <w:div w:id="2144807717">
      <w:marLeft w:val="640"/>
      <w:marRight w:val="0"/>
      <w:marTop w:val="0"/>
      <w:marBottom w:val="0"/>
      <w:divBdr>
        <w:top w:val="none" w:sz="0" w:space="0" w:color="auto"/>
        <w:left w:val="none" w:sz="0" w:space="0" w:color="auto"/>
        <w:bottom w:val="none" w:sz="0" w:space="0" w:color="auto"/>
        <w:right w:val="none" w:sz="0" w:space="0" w:color="auto"/>
      </w:divBdr>
    </w:div>
    <w:div w:id="2144885407">
      <w:marLeft w:val="640"/>
      <w:marRight w:val="0"/>
      <w:marTop w:val="0"/>
      <w:marBottom w:val="0"/>
      <w:divBdr>
        <w:top w:val="none" w:sz="0" w:space="0" w:color="auto"/>
        <w:left w:val="none" w:sz="0" w:space="0" w:color="auto"/>
        <w:bottom w:val="none" w:sz="0" w:space="0" w:color="auto"/>
        <w:right w:val="none" w:sz="0" w:space="0" w:color="auto"/>
      </w:divBdr>
    </w:div>
    <w:div w:id="2144886088">
      <w:marLeft w:val="640"/>
      <w:marRight w:val="0"/>
      <w:marTop w:val="0"/>
      <w:marBottom w:val="0"/>
      <w:divBdr>
        <w:top w:val="none" w:sz="0" w:space="0" w:color="auto"/>
        <w:left w:val="none" w:sz="0" w:space="0" w:color="auto"/>
        <w:bottom w:val="none" w:sz="0" w:space="0" w:color="auto"/>
        <w:right w:val="none" w:sz="0" w:space="0" w:color="auto"/>
      </w:divBdr>
    </w:div>
    <w:div w:id="2144888993">
      <w:marLeft w:val="640"/>
      <w:marRight w:val="0"/>
      <w:marTop w:val="0"/>
      <w:marBottom w:val="0"/>
      <w:divBdr>
        <w:top w:val="none" w:sz="0" w:space="0" w:color="auto"/>
        <w:left w:val="none" w:sz="0" w:space="0" w:color="auto"/>
        <w:bottom w:val="none" w:sz="0" w:space="0" w:color="auto"/>
        <w:right w:val="none" w:sz="0" w:space="0" w:color="auto"/>
      </w:divBdr>
    </w:div>
    <w:div w:id="2144930434">
      <w:marLeft w:val="640"/>
      <w:marRight w:val="0"/>
      <w:marTop w:val="0"/>
      <w:marBottom w:val="0"/>
      <w:divBdr>
        <w:top w:val="none" w:sz="0" w:space="0" w:color="auto"/>
        <w:left w:val="none" w:sz="0" w:space="0" w:color="auto"/>
        <w:bottom w:val="none" w:sz="0" w:space="0" w:color="auto"/>
        <w:right w:val="none" w:sz="0" w:space="0" w:color="auto"/>
      </w:divBdr>
    </w:div>
    <w:div w:id="2144931698">
      <w:marLeft w:val="640"/>
      <w:marRight w:val="0"/>
      <w:marTop w:val="0"/>
      <w:marBottom w:val="0"/>
      <w:divBdr>
        <w:top w:val="none" w:sz="0" w:space="0" w:color="auto"/>
        <w:left w:val="none" w:sz="0" w:space="0" w:color="auto"/>
        <w:bottom w:val="none" w:sz="0" w:space="0" w:color="auto"/>
        <w:right w:val="none" w:sz="0" w:space="0" w:color="auto"/>
      </w:divBdr>
    </w:div>
    <w:div w:id="2144955516">
      <w:marLeft w:val="640"/>
      <w:marRight w:val="0"/>
      <w:marTop w:val="0"/>
      <w:marBottom w:val="0"/>
      <w:divBdr>
        <w:top w:val="none" w:sz="0" w:space="0" w:color="auto"/>
        <w:left w:val="none" w:sz="0" w:space="0" w:color="auto"/>
        <w:bottom w:val="none" w:sz="0" w:space="0" w:color="auto"/>
        <w:right w:val="none" w:sz="0" w:space="0" w:color="auto"/>
      </w:divBdr>
    </w:div>
    <w:div w:id="2144998113">
      <w:marLeft w:val="640"/>
      <w:marRight w:val="0"/>
      <w:marTop w:val="0"/>
      <w:marBottom w:val="0"/>
      <w:divBdr>
        <w:top w:val="none" w:sz="0" w:space="0" w:color="auto"/>
        <w:left w:val="none" w:sz="0" w:space="0" w:color="auto"/>
        <w:bottom w:val="none" w:sz="0" w:space="0" w:color="auto"/>
        <w:right w:val="none" w:sz="0" w:space="0" w:color="auto"/>
      </w:divBdr>
    </w:div>
    <w:div w:id="2145004526">
      <w:marLeft w:val="640"/>
      <w:marRight w:val="0"/>
      <w:marTop w:val="0"/>
      <w:marBottom w:val="0"/>
      <w:divBdr>
        <w:top w:val="none" w:sz="0" w:space="0" w:color="auto"/>
        <w:left w:val="none" w:sz="0" w:space="0" w:color="auto"/>
        <w:bottom w:val="none" w:sz="0" w:space="0" w:color="auto"/>
        <w:right w:val="none" w:sz="0" w:space="0" w:color="auto"/>
      </w:divBdr>
    </w:div>
    <w:div w:id="2145149914">
      <w:marLeft w:val="640"/>
      <w:marRight w:val="0"/>
      <w:marTop w:val="0"/>
      <w:marBottom w:val="0"/>
      <w:divBdr>
        <w:top w:val="none" w:sz="0" w:space="0" w:color="auto"/>
        <w:left w:val="none" w:sz="0" w:space="0" w:color="auto"/>
        <w:bottom w:val="none" w:sz="0" w:space="0" w:color="auto"/>
        <w:right w:val="none" w:sz="0" w:space="0" w:color="auto"/>
      </w:divBdr>
    </w:div>
    <w:div w:id="2145197333">
      <w:marLeft w:val="640"/>
      <w:marRight w:val="0"/>
      <w:marTop w:val="0"/>
      <w:marBottom w:val="0"/>
      <w:divBdr>
        <w:top w:val="none" w:sz="0" w:space="0" w:color="auto"/>
        <w:left w:val="none" w:sz="0" w:space="0" w:color="auto"/>
        <w:bottom w:val="none" w:sz="0" w:space="0" w:color="auto"/>
        <w:right w:val="none" w:sz="0" w:space="0" w:color="auto"/>
      </w:divBdr>
    </w:div>
    <w:div w:id="2145198043">
      <w:marLeft w:val="640"/>
      <w:marRight w:val="0"/>
      <w:marTop w:val="0"/>
      <w:marBottom w:val="0"/>
      <w:divBdr>
        <w:top w:val="none" w:sz="0" w:space="0" w:color="auto"/>
        <w:left w:val="none" w:sz="0" w:space="0" w:color="auto"/>
        <w:bottom w:val="none" w:sz="0" w:space="0" w:color="auto"/>
        <w:right w:val="none" w:sz="0" w:space="0" w:color="auto"/>
      </w:divBdr>
    </w:div>
    <w:div w:id="2145266740">
      <w:marLeft w:val="640"/>
      <w:marRight w:val="0"/>
      <w:marTop w:val="0"/>
      <w:marBottom w:val="0"/>
      <w:divBdr>
        <w:top w:val="none" w:sz="0" w:space="0" w:color="auto"/>
        <w:left w:val="none" w:sz="0" w:space="0" w:color="auto"/>
        <w:bottom w:val="none" w:sz="0" w:space="0" w:color="auto"/>
        <w:right w:val="none" w:sz="0" w:space="0" w:color="auto"/>
      </w:divBdr>
    </w:div>
    <w:div w:id="2145270407">
      <w:marLeft w:val="640"/>
      <w:marRight w:val="0"/>
      <w:marTop w:val="0"/>
      <w:marBottom w:val="0"/>
      <w:divBdr>
        <w:top w:val="none" w:sz="0" w:space="0" w:color="auto"/>
        <w:left w:val="none" w:sz="0" w:space="0" w:color="auto"/>
        <w:bottom w:val="none" w:sz="0" w:space="0" w:color="auto"/>
        <w:right w:val="none" w:sz="0" w:space="0" w:color="auto"/>
      </w:divBdr>
    </w:div>
    <w:div w:id="2145274926">
      <w:marLeft w:val="640"/>
      <w:marRight w:val="0"/>
      <w:marTop w:val="0"/>
      <w:marBottom w:val="0"/>
      <w:divBdr>
        <w:top w:val="none" w:sz="0" w:space="0" w:color="auto"/>
        <w:left w:val="none" w:sz="0" w:space="0" w:color="auto"/>
        <w:bottom w:val="none" w:sz="0" w:space="0" w:color="auto"/>
        <w:right w:val="none" w:sz="0" w:space="0" w:color="auto"/>
      </w:divBdr>
    </w:div>
    <w:div w:id="2145344203">
      <w:marLeft w:val="640"/>
      <w:marRight w:val="0"/>
      <w:marTop w:val="0"/>
      <w:marBottom w:val="0"/>
      <w:divBdr>
        <w:top w:val="none" w:sz="0" w:space="0" w:color="auto"/>
        <w:left w:val="none" w:sz="0" w:space="0" w:color="auto"/>
        <w:bottom w:val="none" w:sz="0" w:space="0" w:color="auto"/>
        <w:right w:val="none" w:sz="0" w:space="0" w:color="auto"/>
      </w:divBdr>
    </w:div>
    <w:div w:id="2145344658">
      <w:marLeft w:val="640"/>
      <w:marRight w:val="0"/>
      <w:marTop w:val="0"/>
      <w:marBottom w:val="0"/>
      <w:divBdr>
        <w:top w:val="none" w:sz="0" w:space="0" w:color="auto"/>
        <w:left w:val="none" w:sz="0" w:space="0" w:color="auto"/>
        <w:bottom w:val="none" w:sz="0" w:space="0" w:color="auto"/>
        <w:right w:val="none" w:sz="0" w:space="0" w:color="auto"/>
      </w:divBdr>
    </w:div>
    <w:div w:id="2145346508">
      <w:marLeft w:val="640"/>
      <w:marRight w:val="0"/>
      <w:marTop w:val="0"/>
      <w:marBottom w:val="0"/>
      <w:divBdr>
        <w:top w:val="none" w:sz="0" w:space="0" w:color="auto"/>
        <w:left w:val="none" w:sz="0" w:space="0" w:color="auto"/>
        <w:bottom w:val="none" w:sz="0" w:space="0" w:color="auto"/>
        <w:right w:val="none" w:sz="0" w:space="0" w:color="auto"/>
      </w:divBdr>
    </w:div>
    <w:div w:id="2145350950">
      <w:marLeft w:val="640"/>
      <w:marRight w:val="0"/>
      <w:marTop w:val="0"/>
      <w:marBottom w:val="0"/>
      <w:divBdr>
        <w:top w:val="none" w:sz="0" w:space="0" w:color="auto"/>
        <w:left w:val="none" w:sz="0" w:space="0" w:color="auto"/>
        <w:bottom w:val="none" w:sz="0" w:space="0" w:color="auto"/>
        <w:right w:val="none" w:sz="0" w:space="0" w:color="auto"/>
      </w:divBdr>
    </w:div>
    <w:div w:id="2145393183">
      <w:marLeft w:val="640"/>
      <w:marRight w:val="0"/>
      <w:marTop w:val="0"/>
      <w:marBottom w:val="0"/>
      <w:divBdr>
        <w:top w:val="none" w:sz="0" w:space="0" w:color="auto"/>
        <w:left w:val="none" w:sz="0" w:space="0" w:color="auto"/>
        <w:bottom w:val="none" w:sz="0" w:space="0" w:color="auto"/>
        <w:right w:val="none" w:sz="0" w:space="0" w:color="auto"/>
      </w:divBdr>
    </w:div>
    <w:div w:id="2145461866">
      <w:marLeft w:val="640"/>
      <w:marRight w:val="0"/>
      <w:marTop w:val="0"/>
      <w:marBottom w:val="0"/>
      <w:divBdr>
        <w:top w:val="none" w:sz="0" w:space="0" w:color="auto"/>
        <w:left w:val="none" w:sz="0" w:space="0" w:color="auto"/>
        <w:bottom w:val="none" w:sz="0" w:space="0" w:color="auto"/>
        <w:right w:val="none" w:sz="0" w:space="0" w:color="auto"/>
      </w:divBdr>
    </w:div>
    <w:div w:id="2145467673">
      <w:marLeft w:val="640"/>
      <w:marRight w:val="0"/>
      <w:marTop w:val="0"/>
      <w:marBottom w:val="0"/>
      <w:divBdr>
        <w:top w:val="none" w:sz="0" w:space="0" w:color="auto"/>
        <w:left w:val="none" w:sz="0" w:space="0" w:color="auto"/>
        <w:bottom w:val="none" w:sz="0" w:space="0" w:color="auto"/>
        <w:right w:val="none" w:sz="0" w:space="0" w:color="auto"/>
      </w:divBdr>
    </w:div>
    <w:div w:id="2145535974">
      <w:marLeft w:val="640"/>
      <w:marRight w:val="0"/>
      <w:marTop w:val="0"/>
      <w:marBottom w:val="0"/>
      <w:divBdr>
        <w:top w:val="none" w:sz="0" w:space="0" w:color="auto"/>
        <w:left w:val="none" w:sz="0" w:space="0" w:color="auto"/>
        <w:bottom w:val="none" w:sz="0" w:space="0" w:color="auto"/>
        <w:right w:val="none" w:sz="0" w:space="0" w:color="auto"/>
      </w:divBdr>
    </w:div>
    <w:div w:id="2145539253">
      <w:marLeft w:val="640"/>
      <w:marRight w:val="0"/>
      <w:marTop w:val="0"/>
      <w:marBottom w:val="0"/>
      <w:divBdr>
        <w:top w:val="none" w:sz="0" w:space="0" w:color="auto"/>
        <w:left w:val="none" w:sz="0" w:space="0" w:color="auto"/>
        <w:bottom w:val="none" w:sz="0" w:space="0" w:color="auto"/>
        <w:right w:val="none" w:sz="0" w:space="0" w:color="auto"/>
      </w:divBdr>
    </w:div>
    <w:div w:id="2145543414">
      <w:marLeft w:val="640"/>
      <w:marRight w:val="0"/>
      <w:marTop w:val="0"/>
      <w:marBottom w:val="0"/>
      <w:divBdr>
        <w:top w:val="none" w:sz="0" w:space="0" w:color="auto"/>
        <w:left w:val="none" w:sz="0" w:space="0" w:color="auto"/>
        <w:bottom w:val="none" w:sz="0" w:space="0" w:color="auto"/>
        <w:right w:val="none" w:sz="0" w:space="0" w:color="auto"/>
      </w:divBdr>
    </w:div>
    <w:div w:id="2145657618">
      <w:marLeft w:val="640"/>
      <w:marRight w:val="0"/>
      <w:marTop w:val="0"/>
      <w:marBottom w:val="0"/>
      <w:divBdr>
        <w:top w:val="none" w:sz="0" w:space="0" w:color="auto"/>
        <w:left w:val="none" w:sz="0" w:space="0" w:color="auto"/>
        <w:bottom w:val="none" w:sz="0" w:space="0" w:color="auto"/>
        <w:right w:val="none" w:sz="0" w:space="0" w:color="auto"/>
      </w:divBdr>
    </w:div>
    <w:div w:id="2145659066">
      <w:marLeft w:val="640"/>
      <w:marRight w:val="0"/>
      <w:marTop w:val="0"/>
      <w:marBottom w:val="0"/>
      <w:divBdr>
        <w:top w:val="none" w:sz="0" w:space="0" w:color="auto"/>
        <w:left w:val="none" w:sz="0" w:space="0" w:color="auto"/>
        <w:bottom w:val="none" w:sz="0" w:space="0" w:color="auto"/>
        <w:right w:val="none" w:sz="0" w:space="0" w:color="auto"/>
      </w:divBdr>
    </w:div>
    <w:div w:id="2145731725">
      <w:marLeft w:val="640"/>
      <w:marRight w:val="0"/>
      <w:marTop w:val="0"/>
      <w:marBottom w:val="0"/>
      <w:divBdr>
        <w:top w:val="none" w:sz="0" w:space="0" w:color="auto"/>
        <w:left w:val="none" w:sz="0" w:space="0" w:color="auto"/>
        <w:bottom w:val="none" w:sz="0" w:space="0" w:color="auto"/>
        <w:right w:val="none" w:sz="0" w:space="0" w:color="auto"/>
      </w:divBdr>
    </w:div>
    <w:div w:id="2145807881">
      <w:marLeft w:val="640"/>
      <w:marRight w:val="0"/>
      <w:marTop w:val="0"/>
      <w:marBottom w:val="0"/>
      <w:divBdr>
        <w:top w:val="none" w:sz="0" w:space="0" w:color="auto"/>
        <w:left w:val="none" w:sz="0" w:space="0" w:color="auto"/>
        <w:bottom w:val="none" w:sz="0" w:space="0" w:color="auto"/>
        <w:right w:val="none" w:sz="0" w:space="0" w:color="auto"/>
      </w:divBdr>
    </w:div>
    <w:div w:id="2145846898">
      <w:marLeft w:val="0"/>
      <w:marRight w:val="0"/>
      <w:marTop w:val="0"/>
      <w:marBottom w:val="0"/>
      <w:divBdr>
        <w:top w:val="none" w:sz="0" w:space="0" w:color="auto"/>
        <w:left w:val="none" w:sz="0" w:space="0" w:color="auto"/>
        <w:bottom w:val="none" w:sz="0" w:space="0" w:color="auto"/>
        <w:right w:val="none" w:sz="0" w:space="0" w:color="auto"/>
      </w:divBdr>
    </w:div>
    <w:div w:id="2145850895">
      <w:marLeft w:val="640"/>
      <w:marRight w:val="0"/>
      <w:marTop w:val="0"/>
      <w:marBottom w:val="0"/>
      <w:divBdr>
        <w:top w:val="none" w:sz="0" w:space="0" w:color="auto"/>
        <w:left w:val="none" w:sz="0" w:space="0" w:color="auto"/>
        <w:bottom w:val="none" w:sz="0" w:space="0" w:color="auto"/>
        <w:right w:val="none" w:sz="0" w:space="0" w:color="auto"/>
      </w:divBdr>
    </w:div>
    <w:div w:id="2145852262">
      <w:marLeft w:val="640"/>
      <w:marRight w:val="0"/>
      <w:marTop w:val="0"/>
      <w:marBottom w:val="0"/>
      <w:divBdr>
        <w:top w:val="none" w:sz="0" w:space="0" w:color="auto"/>
        <w:left w:val="none" w:sz="0" w:space="0" w:color="auto"/>
        <w:bottom w:val="none" w:sz="0" w:space="0" w:color="auto"/>
        <w:right w:val="none" w:sz="0" w:space="0" w:color="auto"/>
      </w:divBdr>
    </w:div>
    <w:div w:id="2145930897">
      <w:marLeft w:val="640"/>
      <w:marRight w:val="0"/>
      <w:marTop w:val="0"/>
      <w:marBottom w:val="0"/>
      <w:divBdr>
        <w:top w:val="none" w:sz="0" w:space="0" w:color="auto"/>
        <w:left w:val="none" w:sz="0" w:space="0" w:color="auto"/>
        <w:bottom w:val="none" w:sz="0" w:space="0" w:color="auto"/>
        <w:right w:val="none" w:sz="0" w:space="0" w:color="auto"/>
      </w:divBdr>
    </w:div>
    <w:div w:id="2145998370">
      <w:marLeft w:val="640"/>
      <w:marRight w:val="0"/>
      <w:marTop w:val="0"/>
      <w:marBottom w:val="0"/>
      <w:divBdr>
        <w:top w:val="none" w:sz="0" w:space="0" w:color="auto"/>
        <w:left w:val="none" w:sz="0" w:space="0" w:color="auto"/>
        <w:bottom w:val="none" w:sz="0" w:space="0" w:color="auto"/>
        <w:right w:val="none" w:sz="0" w:space="0" w:color="auto"/>
      </w:divBdr>
    </w:div>
    <w:div w:id="2146000359">
      <w:marLeft w:val="640"/>
      <w:marRight w:val="0"/>
      <w:marTop w:val="0"/>
      <w:marBottom w:val="0"/>
      <w:divBdr>
        <w:top w:val="none" w:sz="0" w:space="0" w:color="auto"/>
        <w:left w:val="none" w:sz="0" w:space="0" w:color="auto"/>
        <w:bottom w:val="none" w:sz="0" w:space="0" w:color="auto"/>
        <w:right w:val="none" w:sz="0" w:space="0" w:color="auto"/>
      </w:divBdr>
    </w:div>
    <w:div w:id="2146004481">
      <w:marLeft w:val="640"/>
      <w:marRight w:val="0"/>
      <w:marTop w:val="0"/>
      <w:marBottom w:val="0"/>
      <w:divBdr>
        <w:top w:val="none" w:sz="0" w:space="0" w:color="auto"/>
        <w:left w:val="none" w:sz="0" w:space="0" w:color="auto"/>
        <w:bottom w:val="none" w:sz="0" w:space="0" w:color="auto"/>
        <w:right w:val="none" w:sz="0" w:space="0" w:color="auto"/>
      </w:divBdr>
    </w:div>
    <w:div w:id="2146005583">
      <w:marLeft w:val="640"/>
      <w:marRight w:val="0"/>
      <w:marTop w:val="0"/>
      <w:marBottom w:val="0"/>
      <w:divBdr>
        <w:top w:val="none" w:sz="0" w:space="0" w:color="auto"/>
        <w:left w:val="none" w:sz="0" w:space="0" w:color="auto"/>
        <w:bottom w:val="none" w:sz="0" w:space="0" w:color="auto"/>
        <w:right w:val="none" w:sz="0" w:space="0" w:color="auto"/>
      </w:divBdr>
    </w:div>
    <w:div w:id="2146124039">
      <w:marLeft w:val="640"/>
      <w:marRight w:val="0"/>
      <w:marTop w:val="0"/>
      <w:marBottom w:val="0"/>
      <w:divBdr>
        <w:top w:val="none" w:sz="0" w:space="0" w:color="auto"/>
        <w:left w:val="none" w:sz="0" w:space="0" w:color="auto"/>
        <w:bottom w:val="none" w:sz="0" w:space="0" w:color="auto"/>
        <w:right w:val="none" w:sz="0" w:space="0" w:color="auto"/>
      </w:divBdr>
    </w:div>
    <w:div w:id="2146193617">
      <w:marLeft w:val="640"/>
      <w:marRight w:val="0"/>
      <w:marTop w:val="0"/>
      <w:marBottom w:val="0"/>
      <w:divBdr>
        <w:top w:val="none" w:sz="0" w:space="0" w:color="auto"/>
        <w:left w:val="none" w:sz="0" w:space="0" w:color="auto"/>
        <w:bottom w:val="none" w:sz="0" w:space="0" w:color="auto"/>
        <w:right w:val="none" w:sz="0" w:space="0" w:color="auto"/>
      </w:divBdr>
    </w:div>
    <w:div w:id="2146197191">
      <w:marLeft w:val="640"/>
      <w:marRight w:val="0"/>
      <w:marTop w:val="0"/>
      <w:marBottom w:val="0"/>
      <w:divBdr>
        <w:top w:val="none" w:sz="0" w:space="0" w:color="auto"/>
        <w:left w:val="none" w:sz="0" w:space="0" w:color="auto"/>
        <w:bottom w:val="none" w:sz="0" w:space="0" w:color="auto"/>
        <w:right w:val="none" w:sz="0" w:space="0" w:color="auto"/>
      </w:divBdr>
    </w:div>
    <w:div w:id="2146197904">
      <w:marLeft w:val="640"/>
      <w:marRight w:val="0"/>
      <w:marTop w:val="0"/>
      <w:marBottom w:val="0"/>
      <w:divBdr>
        <w:top w:val="none" w:sz="0" w:space="0" w:color="auto"/>
        <w:left w:val="none" w:sz="0" w:space="0" w:color="auto"/>
        <w:bottom w:val="none" w:sz="0" w:space="0" w:color="auto"/>
        <w:right w:val="none" w:sz="0" w:space="0" w:color="auto"/>
      </w:divBdr>
    </w:div>
    <w:div w:id="2146238977">
      <w:marLeft w:val="640"/>
      <w:marRight w:val="0"/>
      <w:marTop w:val="0"/>
      <w:marBottom w:val="0"/>
      <w:divBdr>
        <w:top w:val="none" w:sz="0" w:space="0" w:color="auto"/>
        <w:left w:val="none" w:sz="0" w:space="0" w:color="auto"/>
        <w:bottom w:val="none" w:sz="0" w:space="0" w:color="auto"/>
        <w:right w:val="none" w:sz="0" w:space="0" w:color="auto"/>
      </w:divBdr>
    </w:div>
    <w:div w:id="2146309929">
      <w:marLeft w:val="640"/>
      <w:marRight w:val="0"/>
      <w:marTop w:val="0"/>
      <w:marBottom w:val="0"/>
      <w:divBdr>
        <w:top w:val="none" w:sz="0" w:space="0" w:color="auto"/>
        <w:left w:val="none" w:sz="0" w:space="0" w:color="auto"/>
        <w:bottom w:val="none" w:sz="0" w:space="0" w:color="auto"/>
        <w:right w:val="none" w:sz="0" w:space="0" w:color="auto"/>
      </w:divBdr>
    </w:div>
    <w:div w:id="2146386727">
      <w:marLeft w:val="640"/>
      <w:marRight w:val="0"/>
      <w:marTop w:val="0"/>
      <w:marBottom w:val="0"/>
      <w:divBdr>
        <w:top w:val="none" w:sz="0" w:space="0" w:color="auto"/>
        <w:left w:val="none" w:sz="0" w:space="0" w:color="auto"/>
        <w:bottom w:val="none" w:sz="0" w:space="0" w:color="auto"/>
        <w:right w:val="none" w:sz="0" w:space="0" w:color="auto"/>
      </w:divBdr>
    </w:div>
    <w:div w:id="2146390316">
      <w:marLeft w:val="640"/>
      <w:marRight w:val="0"/>
      <w:marTop w:val="0"/>
      <w:marBottom w:val="0"/>
      <w:divBdr>
        <w:top w:val="none" w:sz="0" w:space="0" w:color="auto"/>
        <w:left w:val="none" w:sz="0" w:space="0" w:color="auto"/>
        <w:bottom w:val="none" w:sz="0" w:space="0" w:color="auto"/>
        <w:right w:val="none" w:sz="0" w:space="0" w:color="auto"/>
      </w:divBdr>
    </w:div>
    <w:div w:id="2146460789">
      <w:marLeft w:val="640"/>
      <w:marRight w:val="0"/>
      <w:marTop w:val="0"/>
      <w:marBottom w:val="0"/>
      <w:divBdr>
        <w:top w:val="none" w:sz="0" w:space="0" w:color="auto"/>
        <w:left w:val="none" w:sz="0" w:space="0" w:color="auto"/>
        <w:bottom w:val="none" w:sz="0" w:space="0" w:color="auto"/>
        <w:right w:val="none" w:sz="0" w:space="0" w:color="auto"/>
      </w:divBdr>
    </w:div>
    <w:div w:id="2146463753">
      <w:marLeft w:val="640"/>
      <w:marRight w:val="0"/>
      <w:marTop w:val="0"/>
      <w:marBottom w:val="0"/>
      <w:divBdr>
        <w:top w:val="none" w:sz="0" w:space="0" w:color="auto"/>
        <w:left w:val="none" w:sz="0" w:space="0" w:color="auto"/>
        <w:bottom w:val="none" w:sz="0" w:space="0" w:color="auto"/>
        <w:right w:val="none" w:sz="0" w:space="0" w:color="auto"/>
      </w:divBdr>
    </w:div>
    <w:div w:id="2146697232">
      <w:marLeft w:val="640"/>
      <w:marRight w:val="0"/>
      <w:marTop w:val="0"/>
      <w:marBottom w:val="0"/>
      <w:divBdr>
        <w:top w:val="none" w:sz="0" w:space="0" w:color="auto"/>
        <w:left w:val="none" w:sz="0" w:space="0" w:color="auto"/>
        <w:bottom w:val="none" w:sz="0" w:space="0" w:color="auto"/>
        <w:right w:val="none" w:sz="0" w:space="0" w:color="auto"/>
      </w:divBdr>
    </w:div>
    <w:div w:id="2146697375">
      <w:marLeft w:val="640"/>
      <w:marRight w:val="0"/>
      <w:marTop w:val="0"/>
      <w:marBottom w:val="0"/>
      <w:divBdr>
        <w:top w:val="none" w:sz="0" w:space="0" w:color="auto"/>
        <w:left w:val="none" w:sz="0" w:space="0" w:color="auto"/>
        <w:bottom w:val="none" w:sz="0" w:space="0" w:color="auto"/>
        <w:right w:val="none" w:sz="0" w:space="0" w:color="auto"/>
      </w:divBdr>
    </w:div>
    <w:div w:id="2146699008">
      <w:marLeft w:val="640"/>
      <w:marRight w:val="0"/>
      <w:marTop w:val="0"/>
      <w:marBottom w:val="0"/>
      <w:divBdr>
        <w:top w:val="none" w:sz="0" w:space="0" w:color="auto"/>
        <w:left w:val="none" w:sz="0" w:space="0" w:color="auto"/>
        <w:bottom w:val="none" w:sz="0" w:space="0" w:color="auto"/>
        <w:right w:val="none" w:sz="0" w:space="0" w:color="auto"/>
      </w:divBdr>
    </w:div>
    <w:div w:id="2146701595">
      <w:marLeft w:val="640"/>
      <w:marRight w:val="0"/>
      <w:marTop w:val="0"/>
      <w:marBottom w:val="0"/>
      <w:divBdr>
        <w:top w:val="none" w:sz="0" w:space="0" w:color="auto"/>
        <w:left w:val="none" w:sz="0" w:space="0" w:color="auto"/>
        <w:bottom w:val="none" w:sz="0" w:space="0" w:color="auto"/>
        <w:right w:val="none" w:sz="0" w:space="0" w:color="auto"/>
      </w:divBdr>
    </w:div>
    <w:div w:id="2146728887">
      <w:marLeft w:val="640"/>
      <w:marRight w:val="0"/>
      <w:marTop w:val="0"/>
      <w:marBottom w:val="0"/>
      <w:divBdr>
        <w:top w:val="none" w:sz="0" w:space="0" w:color="auto"/>
        <w:left w:val="none" w:sz="0" w:space="0" w:color="auto"/>
        <w:bottom w:val="none" w:sz="0" w:space="0" w:color="auto"/>
        <w:right w:val="none" w:sz="0" w:space="0" w:color="auto"/>
      </w:divBdr>
    </w:div>
    <w:div w:id="2146772671">
      <w:marLeft w:val="640"/>
      <w:marRight w:val="0"/>
      <w:marTop w:val="0"/>
      <w:marBottom w:val="0"/>
      <w:divBdr>
        <w:top w:val="none" w:sz="0" w:space="0" w:color="auto"/>
        <w:left w:val="none" w:sz="0" w:space="0" w:color="auto"/>
        <w:bottom w:val="none" w:sz="0" w:space="0" w:color="auto"/>
        <w:right w:val="none" w:sz="0" w:space="0" w:color="auto"/>
      </w:divBdr>
    </w:div>
    <w:div w:id="2146845581">
      <w:marLeft w:val="640"/>
      <w:marRight w:val="0"/>
      <w:marTop w:val="0"/>
      <w:marBottom w:val="0"/>
      <w:divBdr>
        <w:top w:val="none" w:sz="0" w:space="0" w:color="auto"/>
        <w:left w:val="none" w:sz="0" w:space="0" w:color="auto"/>
        <w:bottom w:val="none" w:sz="0" w:space="0" w:color="auto"/>
        <w:right w:val="none" w:sz="0" w:space="0" w:color="auto"/>
      </w:divBdr>
    </w:div>
    <w:div w:id="2146849213">
      <w:marLeft w:val="640"/>
      <w:marRight w:val="0"/>
      <w:marTop w:val="0"/>
      <w:marBottom w:val="0"/>
      <w:divBdr>
        <w:top w:val="none" w:sz="0" w:space="0" w:color="auto"/>
        <w:left w:val="none" w:sz="0" w:space="0" w:color="auto"/>
        <w:bottom w:val="none" w:sz="0" w:space="0" w:color="auto"/>
        <w:right w:val="none" w:sz="0" w:space="0" w:color="auto"/>
      </w:divBdr>
    </w:div>
    <w:div w:id="2146849613">
      <w:marLeft w:val="640"/>
      <w:marRight w:val="0"/>
      <w:marTop w:val="0"/>
      <w:marBottom w:val="0"/>
      <w:divBdr>
        <w:top w:val="none" w:sz="0" w:space="0" w:color="auto"/>
        <w:left w:val="none" w:sz="0" w:space="0" w:color="auto"/>
        <w:bottom w:val="none" w:sz="0" w:space="0" w:color="auto"/>
        <w:right w:val="none" w:sz="0" w:space="0" w:color="auto"/>
      </w:divBdr>
    </w:div>
    <w:div w:id="2146926439">
      <w:marLeft w:val="640"/>
      <w:marRight w:val="0"/>
      <w:marTop w:val="0"/>
      <w:marBottom w:val="0"/>
      <w:divBdr>
        <w:top w:val="none" w:sz="0" w:space="0" w:color="auto"/>
        <w:left w:val="none" w:sz="0" w:space="0" w:color="auto"/>
        <w:bottom w:val="none" w:sz="0" w:space="0" w:color="auto"/>
        <w:right w:val="none" w:sz="0" w:space="0" w:color="auto"/>
      </w:divBdr>
    </w:div>
    <w:div w:id="2146963734">
      <w:marLeft w:val="640"/>
      <w:marRight w:val="0"/>
      <w:marTop w:val="0"/>
      <w:marBottom w:val="0"/>
      <w:divBdr>
        <w:top w:val="none" w:sz="0" w:space="0" w:color="auto"/>
        <w:left w:val="none" w:sz="0" w:space="0" w:color="auto"/>
        <w:bottom w:val="none" w:sz="0" w:space="0" w:color="auto"/>
        <w:right w:val="none" w:sz="0" w:space="0" w:color="auto"/>
      </w:divBdr>
    </w:div>
    <w:div w:id="2146968209">
      <w:marLeft w:val="640"/>
      <w:marRight w:val="0"/>
      <w:marTop w:val="0"/>
      <w:marBottom w:val="0"/>
      <w:divBdr>
        <w:top w:val="none" w:sz="0" w:space="0" w:color="auto"/>
        <w:left w:val="none" w:sz="0" w:space="0" w:color="auto"/>
        <w:bottom w:val="none" w:sz="0" w:space="0" w:color="auto"/>
        <w:right w:val="none" w:sz="0" w:space="0" w:color="auto"/>
      </w:divBdr>
    </w:div>
    <w:div w:id="2147046161">
      <w:marLeft w:val="640"/>
      <w:marRight w:val="0"/>
      <w:marTop w:val="0"/>
      <w:marBottom w:val="0"/>
      <w:divBdr>
        <w:top w:val="none" w:sz="0" w:space="0" w:color="auto"/>
        <w:left w:val="none" w:sz="0" w:space="0" w:color="auto"/>
        <w:bottom w:val="none" w:sz="0" w:space="0" w:color="auto"/>
        <w:right w:val="none" w:sz="0" w:space="0" w:color="auto"/>
      </w:divBdr>
    </w:div>
    <w:div w:id="2147120609">
      <w:marLeft w:val="640"/>
      <w:marRight w:val="0"/>
      <w:marTop w:val="0"/>
      <w:marBottom w:val="0"/>
      <w:divBdr>
        <w:top w:val="none" w:sz="0" w:space="0" w:color="auto"/>
        <w:left w:val="none" w:sz="0" w:space="0" w:color="auto"/>
        <w:bottom w:val="none" w:sz="0" w:space="0" w:color="auto"/>
        <w:right w:val="none" w:sz="0" w:space="0" w:color="auto"/>
      </w:divBdr>
    </w:div>
    <w:div w:id="2147160145">
      <w:marLeft w:val="640"/>
      <w:marRight w:val="0"/>
      <w:marTop w:val="0"/>
      <w:marBottom w:val="0"/>
      <w:divBdr>
        <w:top w:val="none" w:sz="0" w:space="0" w:color="auto"/>
        <w:left w:val="none" w:sz="0" w:space="0" w:color="auto"/>
        <w:bottom w:val="none" w:sz="0" w:space="0" w:color="auto"/>
        <w:right w:val="none" w:sz="0" w:space="0" w:color="auto"/>
      </w:divBdr>
    </w:div>
    <w:div w:id="2147163115">
      <w:marLeft w:val="640"/>
      <w:marRight w:val="0"/>
      <w:marTop w:val="0"/>
      <w:marBottom w:val="0"/>
      <w:divBdr>
        <w:top w:val="none" w:sz="0" w:space="0" w:color="auto"/>
        <w:left w:val="none" w:sz="0" w:space="0" w:color="auto"/>
        <w:bottom w:val="none" w:sz="0" w:space="0" w:color="auto"/>
        <w:right w:val="none" w:sz="0" w:space="0" w:color="auto"/>
      </w:divBdr>
    </w:div>
    <w:div w:id="2147164814">
      <w:marLeft w:val="640"/>
      <w:marRight w:val="0"/>
      <w:marTop w:val="0"/>
      <w:marBottom w:val="0"/>
      <w:divBdr>
        <w:top w:val="none" w:sz="0" w:space="0" w:color="auto"/>
        <w:left w:val="none" w:sz="0" w:space="0" w:color="auto"/>
        <w:bottom w:val="none" w:sz="0" w:space="0" w:color="auto"/>
        <w:right w:val="none" w:sz="0" w:space="0" w:color="auto"/>
      </w:divBdr>
    </w:div>
    <w:div w:id="2147240130">
      <w:marLeft w:val="640"/>
      <w:marRight w:val="0"/>
      <w:marTop w:val="0"/>
      <w:marBottom w:val="0"/>
      <w:divBdr>
        <w:top w:val="none" w:sz="0" w:space="0" w:color="auto"/>
        <w:left w:val="none" w:sz="0" w:space="0" w:color="auto"/>
        <w:bottom w:val="none" w:sz="0" w:space="0" w:color="auto"/>
        <w:right w:val="none" w:sz="0" w:space="0" w:color="auto"/>
      </w:divBdr>
    </w:div>
    <w:div w:id="2147309525">
      <w:marLeft w:val="640"/>
      <w:marRight w:val="0"/>
      <w:marTop w:val="0"/>
      <w:marBottom w:val="0"/>
      <w:divBdr>
        <w:top w:val="none" w:sz="0" w:space="0" w:color="auto"/>
        <w:left w:val="none" w:sz="0" w:space="0" w:color="auto"/>
        <w:bottom w:val="none" w:sz="0" w:space="0" w:color="auto"/>
        <w:right w:val="none" w:sz="0" w:space="0" w:color="auto"/>
      </w:divBdr>
    </w:div>
    <w:div w:id="2147314761">
      <w:marLeft w:val="640"/>
      <w:marRight w:val="0"/>
      <w:marTop w:val="0"/>
      <w:marBottom w:val="0"/>
      <w:divBdr>
        <w:top w:val="none" w:sz="0" w:space="0" w:color="auto"/>
        <w:left w:val="none" w:sz="0" w:space="0" w:color="auto"/>
        <w:bottom w:val="none" w:sz="0" w:space="0" w:color="auto"/>
        <w:right w:val="none" w:sz="0" w:space="0" w:color="auto"/>
      </w:divBdr>
    </w:div>
    <w:div w:id="2147316087">
      <w:marLeft w:val="640"/>
      <w:marRight w:val="0"/>
      <w:marTop w:val="0"/>
      <w:marBottom w:val="0"/>
      <w:divBdr>
        <w:top w:val="none" w:sz="0" w:space="0" w:color="auto"/>
        <w:left w:val="none" w:sz="0" w:space="0" w:color="auto"/>
        <w:bottom w:val="none" w:sz="0" w:space="0" w:color="auto"/>
        <w:right w:val="none" w:sz="0" w:space="0" w:color="auto"/>
      </w:divBdr>
    </w:div>
    <w:div w:id="2147385295">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cbi.nlm.nih.gov/pubmed/26142357" TargetMode="External"/><Relationship Id="rId21" Type="http://schemas.openxmlformats.org/officeDocument/2006/relationships/footer" Target="footer7.xml"/><Relationship Id="rId42" Type="http://schemas.openxmlformats.org/officeDocument/2006/relationships/hyperlink" Target="https://www.health.gov.au/our-work/life-saving-drugs-program/for-medicine-sponsors" TargetMode="External"/><Relationship Id="rId47" Type="http://schemas.openxmlformats.org/officeDocument/2006/relationships/hyperlink" Target="https://www.pharmac.govt.nz/news-and-resources/consultations-and-decisions/2025-07-proposal-to-change-pharmacs-policy-principles-for-funding-rare-disorder-medicines" TargetMode="External"/><Relationship Id="rId63" Type="http://schemas.openxmlformats.org/officeDocument/2006/relationships/hyperlink" Target="https://www.cda-amc.ca/sites/default/files/pdf/Drugs_Health_System_Implications.pdf" TargetMode="External"/><Relationship Id="rId68" Type="http://schemas.openxmlformats.org/officeDocument/2006/relationships/hyperlink" Target="https://www.nice.org.uk/process/pmg46/resources/nice-strategic-principles-a-complementary-approach-to-public-health-social-care-and-rare-disease-topics-13430355949/chapter/strategic-principles-for-rare-diseases" TargetMode="External"/><Relationship Id="rId84" Type="http://schemas.openxmlformats.org/officeDocument/2006/relationships/hyperlink" Target="https://scottishmedicines.org.uk/media/7605/20231818-a-guide-to-the-scottish-medicines-consortium.pdf" TargetMode="External"/><Relationship Id="rId89" Type="http://schemas.openxmlformats.org/officeDocument/2006/relationships/hyperlink" Target="https://www.iqwig.de/en/about-us/methods/results/dossier-assessments/" TargetMode="External"/><Relationship Id="rId16" Type="http://schemas.openxmlformats.org/officeDocument/2006/relationships/footer" Target="footer4.xml"/><Relationship Id="rId107" Type="http://schemas.openxmlformats.org/officeDocument/2006/relationships/hyperlink" Target="https://www.g-ba.de/presse/pressemitteilungen-meldungen/939/" TargetMode="External"/><Relationship Id="rId11" Type="http://schemas.openxmlformats.org/officeDocument/2006/relationships/footer" Target="footer2.xml"/><Relationship Id="rId32" Type="http://schemas.openxmlformats.org/officeDocument/2006/relationships/hyperlink" Target="https://cdn.www.gob.pe/uploads/document/file/2855526/Resoluci%C3%B3n%20Ministerial%20%20N%C2%B0%20113-2022-MINSA%20.pdf?v=1645802938" TargetMode="External"/><Relationship Id="rId37" Type="http://schemas.openxmlformats.org/officeDocument/2006/relationships/hyperlink" Target="https://www.gob.pe/institucion/ins/normas-legales/7249674-143-2025-ins-pe" TargetMode="External"/><Relationship Id="rId53" Type="http://schemas.openxmlformats.org/officeDocument/2006/relationships/hyperlink" Target="https://www.cde.org.tw/drugen/25797/26014/26084/26086/26092/normalPost" TargetMode="External"/><Relationship Id="rId58" Type="http://schemas.openxmlformats.org/officeDocument/2006/relationships/hyperlink" Target="https://www.cda-amc.ca/sites/default/files/es/es0355-drugs-for-rare-diseases-pw.pdf" TargetMode="External"/><Relationship Id="rId74" Type="http://schemas.openxmlformats.org/officeDocument/2006/relationships/hyperlink" Target="https://www.nice.org.uk/process/pmg46/resources/highly-specialised-technologies-nice-prioritisation-board-routing-criteria-15301445581/chapter/routing-deliberation-and-decision" TargetMode="External"/><Relationship Id="rId79" Type="http://schemas.openxmlformats.org/officeDocument/2006/relationships/hyperlink" Target="https://www.pharmac.govt.nz/medicine-funding-and-supply/make-an-application/nppa-applications" TargetMode="External"/><Relationship Id="rId102" Type="http://schemas.openxmlformats.org/officeDocument/2006/relationships/hyperlink" Target="https://www.has-sante.fr/jcms/r_1500918/en/early-access-to-medicinal-products" TargetMode="External"/><Relationship Id="rId5" Type="http://schemas.openxmlformats.org/officeDocument/2006/relationships/settings" Target="settings.xml"/><Relationship Id="rId90" Type="http://schemas.openxmlformats.org/officeDocument/2006/relationships/hyperlink" Target="https://eur-lex.europa.eu/eli/reg/2000/141/oj/eng" TargetMode="External"/><Relationship Id="rId95" Type="http://schemas.openxmlformats.org/officeDocument/2006/relationships/hyperlink" Target="https://www.legifrance.gouv.fr/codes/article_lc/LEGIARTI000026968481" TargetMode="External"/><Relationship Id="rId22" Type="http://schemas.openxmlformats.org/officeDocument/2006/relationships/footer" Target="footer8.xml"/><Relationship Id="rId27" Type="http://schemas.openxmlformats.org/officeDocument/2006/relationships/hyperlink" Target="https://www.pharmac.govt.nz/medicine-funding-and-supply/the-funding-process/from-application-to-funded-medicine-how-we-fund-a-medicine/medicines-for-rare-disorders" TargetMode="External"/><Relationship Id="rId43" Type="http://schemas.openxmlformats.org/officeDocument/2006/relationships/hyperlink" Target="https://scottishmedicines.org.uk/media/9351/2025-08-06-guidance-supplement-ultra-orphan-v30.docx" TargetMode="External"/><Relationship Id="rId48" Type="http://schemas.openxmlformats.org/officeDocument/2006/relationships/hyperlink" Target="https://www.health.govt.nz/system/files/2024-07/hp8873_-_rare_disorders_v5.pdf" TargetMode="External"/><Relationship Id="rId64" Type="http://schemas.openxmlformats.org/officeDocument/2006/relationships/hyperlink" Target="https://www.cda-amc.ca/sites/default/files/DRR/2023/PC0309%20Welireg%20-%20CADTH%20Final%20Recommendation%20Final.pdf" TargetMode="External"/><Relationship Id="rId69" Type="http://schemas.openxmlformats.org/officeDocument/2006/relationships/hyperlink" Target="https://www.nice.org.uk/process/pmg36/chapter/economic-evaluation-2" TargetMode="External"/><Relationship Id="rId80" Type="http://schemas.openxmlformats.org/officeDocument/2006/relationships/hyperlink" Target="https://www.pharmac.govt.nz/about/expert-advice/pharmacology-and-therapeutics-advisory-committee-ptac" TargetMode="External"/><Relationship Id="rId85" Type="http://schemas.openxmlformats.org/officeDocument/2006/relationships/hyperlink" Target="https://scottishmedicines.org.uk/media/9129/ultra-orphan-npaf-form.docx" TargetMode="External"/><Relationship Id="rId12" Type="http://schemas.openxmlformats.org/officeDocument/2006/relationships/header" Target="header2.xml"/><Relationship Id="rId17" Type="http://schemas.openxmlformats.org/officeDocument/2006/relationships/footer" Target="footer5.xml"/><Relationship Id="rId33" Type="http://schemas.openxmlformats.org/officeDocument/2006/relationships/hyperlink" Target="https://www.inami.fgov.be/fr/themes/soins-de-sante-cout-et-remboursement/les-prestations-de-sante-que-vous-rembourse-votre-mutualite/medicaments/industrie-pharmaceutique/evaluation-des-medicaments-hta-en-collaboration-avec-d-autres-pays-europeens" TargetMode="External"/><Relationship Id="rId38" Type="http://schemas.openxmlformats.org/officeDocument/2006/relationships/hyperlink" Target="https://actualidadcivil.pe/norma/decreto-supremo-017-2025-sa/9a0c4cff-2eca-441c-bc90-fcddeeb6a1b4" TargetMode="External"/><Relationship Id="rId59" Type="http://schemas.openxmlformats.org/officeDocument/2006/relationships/hyperlink" Target="https://www.gov.br/conitec/pt-br/acesso-a-informacao/perguntas-frequentes" TargetMode="External"/><Relationship Id="rId103" Type="http://schemas.openxmlformats.org/officeDocument/2006/relationships/hyperlink" Target="https://8c3e11d9-5f36-452f-abe3-c95befd6e85d.filesusr.com/ugd/e1a359_74a19c766e544af090a2d43229cb6295.pdf" TargetMode="External"/><Relationship Id="rId108" Type="http://schemas.openxmlformats.org/officeDocument/2006/relationships/fontTable" Target="fontTable.xml"/><Relationship Id="rId54" Type="http://schemas.openxmlformats.org/officeDocument/2006/relationships/hyperlink" Target="https://www.has-sante.fr/jcms/p_3274374/fr/medicament-en-acces-precoce-ce-qu-il-faut-savoir" TargetMode="External"/><Relationship Id="rId70" Type="http://schemas.openxmlformats.org/officeDocument/2006/relationships/hyperlink" Target="https://www.nice.org.uk/process/pmg36/chapter/developing-the-guidance-2" TargetMode="External"/><Relationship Id="rId75" Type="http://schemas.openxmlformats.org/officeDocument/2006/relationships/hyperlink" Target="https://www.nice.org.uk/process/pmg46/chapter/prioritisation-framework-stage-1-and-stage-2" TargetMode="External"/><Relationship Id="rId91" Type="http://schemas.openxmlformats.org/officeDocument/2006/relationships/hyperlink" Target="https://www.has-sante.fr/upload/docs/application/pdf/2021-06/acces_precoces_-_guide_accompagnement_des_laboratoires.pdf" TargetMode="External"/><Relationship Id="rId96" Type="http://schemas.openxmlformats.org/officeDocument/2006/relationships/hyperlink" Target="https://www.legifrance.gouv.fr/loda/id/LEGIARTI000048670566/2023-12-28"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yperlink" Target="https://www.health.gov.au/resources/publications/procedure-guidance-for-medicines-funded-through-the-life-saving-drugs-program-lsdp?language=em" TargetMode="External"/><Relationship Id="rId36" Type="http://schemas.openxmlformats.org/officeDocument/2006/relationships/hyperlink" Target="https://www.has-sante.fr/jcms/p_3525823/en/la-has-precise-le-cadre-du-pari-de-l-acces-precoce-aux-medicaments" TargetMode="External"/><Relationship Id="rId49" Type="http://schemas.openxmlformats.org/officeDocument/2006/relationships/hyperlink" Target="https://www.gov.scot/publications/ultra-orphan-medicine-pathways-guidance/" TargetMode="External"/><Relationship Id="rId57" Type="http://schemas.openxmlformats.org/officeDocument/2006/relationships/hyperlink" Target="https://www.ejustice.just.fgov.be/cgi_loi/article.pl?language=fr&amp;lg_txt=f&amp;type=&amp;sort=&amp;numac_search=&amp;cn_search=2018020122&amp;caller=eli&amp;&amp;view_numac=2018020122nx2018020122fr" TargetMode="External"/><Relationship Id="rId106" Type="http://schemas.openxmlformats.org/officeDocument/2006/relationships/hyperlink" Target="https://www.iqwig.de/methoden/allgemeine-methoden_entwurf-fuer-version-8-0.pdf" TargetMode="External"/><Relationship Id="rId10" Type="http://schemas.openxmlformats.org/officeDocument/2006/relationships/footer" Target="footer1.xml"/><Relationship Id="rId31" Type="http://schemas.openxmlformats.org/officeDocument/2006/relationships/hyperlink" Target="https://law.moj.gov.tw/ENG/LawClass/LawAll.aspx?pcode=L0030003" TargetMode="External"/><Relationship Id="rId44" Type="http://schemas.openxmlformats.org/officeDocument/2006/relationships/hyperlink" Target="https://scottishmedicines.org.uk/media/8998/pace-overview-v40.pdf" TargetMode="External"/><Relationship Id="rId52" Type="http://schemas.openxmlformats.org/officeDocument/2006/relationships/hyperlink" Target="https://www.has-sante.fr/jcms/c_412115/fr/comprendre-l-evaluation-des-medicaments" TargetMode="External"/><Relationship Id="rId60" Type="http://schemas.openxmlformats.org/officeDocument/2006/relationships/hyperlink" Target="https://www.gov.br/conitec/pt-br/midias/pdf/2022/20221106_relatorio-uso-de-limiares-de-custo-efetividade-nas-decisoes-em-saude.pdf" TargetMode="External"/><Relationship Id="rId65" Type="http://schemas.openxmlformats.org/officeDocument/2006/relationships/hyperlink" Target="https://www.cda-amc.ca/sites/default/files/pdf/CP0033-Rare-Disease-Registries.pdf" TargetMode="External"/><Relationship Id="rId73" Type="http://schemas.openxmlformats.org/officeDocument/2006/relationships/hyperlink" Target="https://www.nice.org.uk/process/pmg46/resources/highly-specialised-technologies-nice-prioritisation-board-routing-criteria-15301445581/chapter/hst-routing-criteria" TargetMode="External"/><Relationship Id="rId78" Type="http://schemas.openxmlformats.org/officeDocument/2006/relationships/hyperlink" Target="https://www.pharmac.govt.nz/about/reset-programme/pharmacreview/pharmac-review-progress-update-july-2025" TargetMode="External"/><Relationship Id="rId81" Type="http://schemas.openxmlformats.org/officeDocument/2006/relationships/hyperlink" Target="https://www.health.govt.nz/system/files/2024-12/health-care-and-rare-disorders.pdf" TargetMode="External"/><Relationship Id="rId86" Type="http://schemas.openxmlformats.org/officeDocument/2006/relationships/hyperlink" Target="https://www.ejustice.just.fgov.be/cgi_loi/article.pl?language=fr&amp;lg_txt=f&amp;type=&amp;sort=&amp;numac_search=&amp;cn_search=2018120612&amp;caller=SUM&amp;&amp;view_numac=2018120612n" TargetMode="External"/><Relationship Id="rId94" Type="http://schemas.openxmlformats.org/officeDocument/2006/relationships/hyperlink" Target="https://ansm.sante.fr/documents/reference/medicaments-en-acces-derogatoires/les-acces-precoces-aap" TargetMode="External"/><Relationship Id="rId99" Type="http://schemas.openxmlformats.org/officeDocument/2006/relationships/hyperlink" Target="https://www.cde.org.tw/hta/1444/1832/1992/2001/18266/normalPost" TargetMode="External"/><Relationship Id="rId101" Type="http://schemas.openxmlformats.org/officeDocument/2006/relationships/hyperlink" Target="https://www.has-sante.fr/jcms/p_3555639/fr/qalsody-mise-au-point-de-la-has" TargetMode="Externa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9" Type="http://schemas.openxmlformats.org/officeDocument/2006/relationships/hyperlink" Target="https://www.gob.pe/55329-red-nacional-de-evaluacion-de-tecnologias-sanitarias-renetsa" TargetMode="External"/><Relationship Id="rId109" Type="http://schemas.openxmlformats.org/officeDocument/2006/relationships/glossaryDocument" Target="glossary/document.xml"/><Relationship Id="rId34" Type="http://schemas.openxmlformats.org/officeDocument/2006/relationships/hyperlink" Target="https://www.g-ba.de/english/benefitassessment/" TargetMode="External"/><Relationship Id="rId50" Type="http://schemas.openxmlformats.org/officeDocument/2006/relationships/hyperlink" Target="https://scottishmedicines.org.uk/making-a-submission/timelines-submission-scheduling/" TargetMode="External"/><Relationship Id="rId55" Type="http://schemas.openxmlformats.org/officeDocument/2006/relationships/hyperlink" Target="https://www.riziv.fgov.be/nl/thema-s/verzorging-kosten-en-terugbetaling/wat-het-ziekenfonds-terugbetaalt/geneesmiddelen/geneesmiddel-terugbetalen/weesgeneesmiddelen" TargetMode="External"/><Relationship Id="rId76" Type="http://schemas.openxmlformats.org/officeDocument/2006/relationships/hyperlink" Target="https://www.pharmac.govt.nz/medicine-funding-and-supply/the-funding-process/policies-manuals-and-processes/exceptional-circumstances-framework-including-the-named-patient-pharmaceutical-assessment-policy" TargetMode="External"/><Relationship Id="rId97" Type="http://schemas.openxmlformats.org/officeDocument/2006/relationships/hyperlink" Target="https://busquedas.elperuano.pe/dispositivo/NL/2384767-4" TargetMode="External"/><Relationship Id="rId104" Type="http://schemas.openxmlformats.org/officeDocument/2006/relationships/hyperlink" Target="https://www.has-sante.fr/upload/docs/application/pdf/2021-06/acces_precoces_-_doctrine.pdf" TargetMode="External"/><Relationship Id="rId7" Type="http://schemas.openxmlformats.org/officeDocument/2006/relationships/footnotes" Target="footnotes.xml"/><Relationship Id="rId71" Type="http://schemas.openxmlformats.org/officeDocument/2006/relationships/hyperlink" Target="https://www.nice.org.uk/process/pmg36/resources/nice-technology-appraisal-and-highly-specialised-technologies-guidance-the-manual-pdf-72286779244741" TargetMode="External"/><Relationship Id="rId92" Type="http://schemas.openxmlformats.org/officeDocument/2006/relationships/hyperlink" Target="https://www.has-sante.fr/jcms/r_1502595/fr/comprendre-l-evaluation-economique-des-produits-de-sante" TargetMode="External"/><Relationship Id="rId2" Type="http://schemas.openxmlformats.org/officeDocument/2006/relationships/customXml" Target="../customXml/item2.xml"/><Relationship Id="rId29" Type="http://schemas.openxmlformats.org/officeDocument/2006/relationships/hyperlink" Target="https://www.nice.org.uk/get-involved/our-committees/nice-committee-meetings/highly-specialised-technologies-evaluation-committee" TargetMode="External"/><Relationship Id="rId24" Type="http://schemas.openxmlformats.org/officeDocument/2006/relationships/footer" Target="footer9.xml"/><Relationship Id="rId40" Type="http://schemas.openxmlformats.org/officeDocument/2006/relationships/hyperlink" Target="https://www.pbs.gov.au/info/industry/listing/elements/fees-and-charges" TargetMode="External"/><Relationship Id="rId45" Type="http://schemas.openxmlformats.org/officeDocument/2006/relationships/hyperlink" Target="https://www.health.gov.au/our-work/life-saving-drugs-program/about-the-lsdp" TargetMode="External"/><Relationship Id="rId66" Type="http://schemas.openxmlformats.org/officeDocument/2006/relationships/hyperlink" Target="https://www.canada.ca/en/health-canada/services/drugs-health-products/special-access/drugs.html" TargetMode="External"/><Relationship Id="rId87" Type="http://schemas.openxmlformats.org/officeDocument/2006/relationships/hyperlink" Target="https://www.inami.fgov.be/fr/themes/soins-de-sante-cout-et-remboursement/facilites-financieres/fonds-special-de-solidarite" TargetMode="External"/><Relationship Id="rId110" Type="http://schemas.openxmlformats.org/officeDocument/2006/relationships/theme" Target="theme/theme1.xml"/><Relationship Id="rId61" Type="http://schemas.openxmlformats.org/officeDocument/2006/relationships/hyperlink" Target="https://www.cda-amc.ca/sites/default/files/MG%20Methods/MG0030-Quantitative-Methods-Manual_Mar%202025.pdf" TargetMode="External"/><Relationship Id="rId82" Type="http://schemas.openxmlformats.org/officeDocument/2006/relationships/hyperlink" Target="https://scottishmedicines.org.uk/media/3565/modifiers.pdf" TargetMode="External"/><Relationship Id="rId19" Type="http://schemas.openxmlformats.org/officeDocument/2006/relationships/footer" Target="footer6.xml"/><Relationship Id="rId14" Type="http://schemas.openxmlformats.org/officeDocument/2006/relationships/header" Target="header3.xml"/><Relationship Id="rId30" Type="http://schemas.openxmlformats.org/officeDocument/2006/relationships/hyperlink" Target="https://www.health.gov.au/committees-and-groups/life-saving-drugs-program-expert-panel" TargetMode="External"/><Relationship Id="rId35" Type="http://schemas.openxmlformats.org/officeDocument/2006/relationships/hyperlink" Target="https://www.has-sante.fr/jcms/p_3530711/en/definition-des-conditions-methodologiques-requises-pour-la-prise-d-un-pari-lors-d-une-demande-d-acces-precoce-pre-amm-ou-post-amm-conditionnelle-et-sa-levee-note-de-cadrage" TargetMode="External"/><Relationship Id="rId56" Type="http://schemas.openxmlformats.org/officeDocument/2006/relationships/hyperlink" Target="https://www.fda.gov.tw/eng/newsContent.aspx?id=30970" TargetMode="External"/><Relationship Id="rId77" Type="http://schemas.openxmlformats.org/officeDocument/2006/relationships/hyperlink" Target="https://www.pharmac.govt.nz/medicine-funding-and-supply/the-funding-process/policies-manuals-and-processes/factors-for-consideration" TargetMode="External"/><Relationship Id="rId100" Type="http://schemas.openxmlformats.org/officeDocument/2006/relationships/hyperlink" Target="https://www.has-sante.fr/upload/docs/application/pdf/2021-06/acces_precoces_-_infographie_de_la_reforme.pdf" TargetMode="External"/><Relationship Id="rId105" Type="http://schemas.openxmlformats.org/officeDocument/2006/relationships/hyperlink" Target="https://www.iqwig.de/methoden/allgemeine-methoden_entwurf-fuer-version-8-0.pdf" TargetMode="External"/><Relationship Id="rId8" Type="http://schemas.openxmlformats.org/officeDocument/2006/relationships/endnotes" Target="endnotes.xml"/><Relationship Id="rId51" Type="http://schemas.openxmlformats.org/officeDocument/2006/relationships/hyperlink" Target="https://www.pbs.gov.au/info/industry/listing/procedure-guidance/6-consideration-submissions/6-2-evaluation-of-submissions" TargetMode="External"/><Relationship Id="rId72" Type="http://schemas.openxmlformats.org/officeDocument/2006/relationships/hyperlink" Target="https://www.nice.org.uk/process/pmg46/resources/highly-specialised-technologies-nice-prioritisation-board-routing-criteria-pdf-19830673472965" TargetMode="External"/><Relationship Id="rId93" Type="http://schemas.openxmlformats.org/officeDocument/2006/relationships/hyperlink" Target="https://www.has-sante.fr/jcms/r_1500918/fr/acces-precoce-a-un-medicament" TargetMode="External"/><Relationship Id="rId98" Type="http://schemas.openxmlformats.org/officeDocument/2006/relationships/hyperlink" Target="https://www.nhi.gov.tw/ch/cp-7559-ee0b7-2466-1.html" TargetMode="External"/><Relationship Id="rId3" Type="http://schemas.openxmlformats.org/officeDocument/2006/relationships/numbering" Target="numbering.xml"/><Relationship Id="rId25" Type="http://schemas.openxmlformats.org/officeDocument/2006/relationships/hyperlink" Target="http://www.ncbi.nlm.nih.gov/pubmed/26571466" TargetMode="External"/><Relationship Id="rId46" Type="http://schemas.openxmlformats.org/officeDocument/2006/relationships/hyperlink" Target="https://www.pharmac.govt.nz/news-and-resources/consultations-and-decisions/2024-10-rare-disorders-call-for-applications" TargetMode="External"/><Relationship Id="rId67" Type="http://schemas.openxmlformats.org/officeDocument/2006/relationships/hyperlink" Target="https://www.canada.ca/en/health-canada/services/health-care-systems/national-pharmacare/strategy-drugs-rare-diseases.html" TargetMode="External"/><Relationship Id="rId20" Type="http://schemas.openxmlformats.org/officeDocument/2006/relationships/header" Target="header6.xml"/><Relationship Id="rId41" Type="http://schemas.openxmlformats.org/officeDocument/2006/relationships/hyperlink" Target="https://www.tga.gov.au/resources/guidance/meeting-eligibility-criteria-orphan-drug-designation" TargetMode="External"/><Relationship Id="rId62" Type="http://schemas.openxmlformats.org/officeDocument/2006/relationships/hyperlink" Target="https://www.cda-amc.ca/sites/default/files/Drug_Review_Process/Application_Fees_Pharmaceuticals.pdf" TargetMode="External"/><Relationship Id="rId83" Type="http://schemas.openxmlformats.org/officeDocument/2006/relationships/hyperlink" Target="https://scottishmedicines.org.uk/media/2839/guide-to-qalys.pdf" TargetMode="External"/><Relationship Id="rId88" Type="http://schemas.openxmlformats.org/officeDocument/2006/relationships/hyperlink" Target="https://www.gesetze-im-internet.de/sgb_5/__35a.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0C8C046E694EC2BE7CF3699D782F64"/>
        <w:category>
          <w:name w:val="Geral"/>
          <w:gallery w:val="placeholder"/>
        </w:category>
        <w:types>
          <w:type w:val="bbPlcHdr"/>
        </w:types>
        <w:behaviors>
          <w:behavior w:val="content"/>
        </w:behaviors>
        <w:guid w:val="{F9FC7F71-4EAA-4FB8-84E0-8B93F8325A5E}"/>
      </w:docPartPr>
      <w:docPartBody>
        <w:p w:rsidR="00E83CE0" w:rsidRDefault="00B43EB9" w:rsidP="00B43EB9">
          <w:pPr>
            <w:pStyle w:val="0E0C8C046E694EC2BE7CF3699D782F64"/>
          </w:pPr>
          <w:r w:rsidRPr="00734EAF">
            <w:rPr>
              <w:rStyle w:val="TextodoEspaoReservado"/>
            </w:rPr>
            <w:t>Clique ou toque aqui para inserir o texto.</w:t>
          </w:r>
        </w:p>
      </w:docPartBody>
    </w:docPart>
    <w:docPart>
      <w:docPartPr>
        <w:name w:val="0B48E49EAE0A4D62976FAA7351C2C533"/>
        <w:category>
          <w:name w:val="Geral"/>
          <w:gallery w:val="placeholder"/>
        </w:category>
        <w:types>
          <w:type w:val="bbPlcHdr"/>
        </w:types>
        <w:behaviors>
          <w:behavior w:val="content"/>
        </w:behaviors>
        <w:guid w:val="{D7908514-F982-4242-900C-46659B0B96FF}"/>
      </w:docPartPr>
      <w:docPartBody>
        <w:p w:rsidR="00E83CE0" w:rsidRDefault="00B43EB9" w:rsidP="00B43EB9">
          <w:pPr>
            <w:pStyle w:val="0B48E49EAE0A4D62976FAA7351C2C533"/>
          </w:pPr>
          <w:r w:rsidRPr="00734EAF">
            <w:rPr>
              <w:rStyle w:val="TextodoEspaoReservado"/>
            </w:rPr>
            <w:t>Clique ou toque aqui para inserir o texto.</w:t>
          </w:r>
        </w:p>
      </w:docPartBody>
    </w:docPart>
    <w:docPart>
      <w:docPartPr>
        <w:name w:val="0DD3409A382A4EC28C1D359AF0476523"/>
        <w:category>
          <w:name w:val="Geral"/>
          <w:gallery w:val="placeholder"/>
        </w:category>
        <w:types>
          <w:type w:val="bbPlcHdr"/>
        </w:types>
        <w:behaviors>
          <w:behavior w:val="content"/>
        </w:behaviors>
        <w:guid w:val="{0B800616-68AD-4944-B1E1-4C36B9B64892}"/>
      </w:docPartPr>
      <w:docPartBody>
        <w:p w:rsidR="00E83CE0" w:rsidRDefault="00B43EB9" w:rsidP="00B43EB9">
          <w:pPr>
            <w:pStyle w:val="0DD3409A382A4EC28C1D359AF0476523"/>
          </w:pPr>
          <w:r w:rsidRPr="00734EAF">
            <w:rPr>
              <w:rStyle w:val="TextodoEspaoReservado"/>
            </w:rPr>
            <w:t>Clique ou toque aqui para inserir o texto.</w:t>
          </w:r>
        </w:p>
      </w:docPartBody>
    </w:docPart>
    <w:docPart>
      <w:docPartPr>
        <w:name w:val="45D3EF37E628426DA908FDFA6EB95D1D"/>
        <w:category>
          <w:name w:val="Geral"/>
          <w:gallery w:val="placeholder"/>
        </w:category>
        <w:types>
          <w:type w:val="bbPlcHdr"/>
        </w:types>
        <w:behaviors>
          <w:behavior w:val="content"/>
        </w:behaviors>
        <w:guid w:val="{1CD4088B-5C14-4787-B72B-65D494E68664}"/>
      </w:docPartPr>
      <w:docPartBody>
        <w:p w:rsidR="00E83CE0" w:rsidRDefault="00B43EB9" w:rsidP="00B43EB9">
          <w:pPr>
            <w:pStyle w:val="45D3EF37E628426DA908FDFA6EB95D1D"/>
          </w:pPr>
          <w:r w:rsidRPr="00734EAF">
            <w:rPr>
              <w:rStyle w:val="TextodoEspaoReservado"/>
            </w:rPr>
            <w:t>Clique ou toque aqui para inserir o texto.</w:t>
          </w:r>
        </w:p>
      </w:docPartBody>
    </w:docPart>
    <w:docPart>
      <w:docPartPr>
        <w:name w:val="B9C352D19A024A80A032653586483755"/>
        <w:category>
          <w:name w:val="Geral"/>
          <w:gallery w:val="placeholder"/>
        </w:category>
        <w:types>
          <w:type w:val="bbPlcHdr"/>
        </w:types>
        <w:behaviors>
          <w:behavior w:val="content"/>
        </w:behaviors>
        <w:guid w:val="{1842F45E-1480-4E10-8375-22466EF4A5EF}"/>
      </w:docPartPr>
      <w:docPartBody>
        <w:p w:rsidR="00E83CE0" w:rsidRDefault="00B43EB9" w:rsidP="00B43EB9">
          <w:pPr>
            <w:pStyle w:val="B9C352D19A024A80A032653586483755"/>
          </w:pPr>
          <w:r w:rsidRPr="00734EAF">
            <w:rPr>
              <w:rStyle w:val="TextodoEspaoReservado"/>
            </w:rPr>
            <w:t>Clique ou toque aqui para inserir o texto.</w:t>
          </w:r>
        </w:p>
      </w:docPartBody>
    </w:docPart>
    <w:docPart>
      <w:docPartPr>
        <w:name w:val="5CC5D26A7791401D9A918D01FC96B284"/>
        <w:category>
          <w:name w:val="Geral"/>
          <w:gallery w:val="placeholder"/>
        </w:category>
        <w:types>
          <w:type w:val="bbPlcHdr"/>
        </w:types>
        <w:behaviors>
          <w:behavior w:val="content"/>
        </w:behaviors>
        <w:guid w:val="{275326EF-5849-455F-B064-894045C82332}"/>
      </w:docPartPr>
      <w:docPartBody>
        <w:p w:rsidR="00E83CE0" w:rsidRDefault="00B43EB9" w:rsidP="00B43EB9">
          <w:pPr>
            <w:pStyle w:val="5CC5D26A7791401D9A918D01FC96B284"/>
          </w:pPr>
          <w:r w:rsidRPr="00734EAF">
            <w:rPr>
              <w:rStyle w:val="TextodoEspaoReservado"/>
            </w:rPr>
            <w:t>Clique ou toque aqui para inserir o texto.</w:t>
          </w:r>
        </w:p>
      </w:docPartBody>
    </w:docPart>
    <w:docPart>
      <w:docPartPr>
        <w:name w:val="CE7153AA1A604933B8F612AEC5FFEFC4"/>
        <w:category>
          <w:name w:val="Geral"/>
          <w:gallery w:val="placeholder"/>
        </w:category>
        <w:types>
          <w:type w:val="bbPlcHdr"/>
        </w:types>
        <w:behaviors>
          <w:behavior w:val="content"/>
        </w:behaviors>
        <w:guid w:val="{1C681FE3-5F02-4973-B99C-DEF55B531F63}"/>
      </w:docPartPr>
      <w:docPartBody>
        <w:p w:rsidR="00E83CE0" w:rsidRDefault="00B43EB9" w:rsidP="00B43EB9">
          <w:pPr>
            <w:pStyle w:val="CE7153AA1A604933B8F612AEC5FFEFC4"/>
          </w:pPr>
          <w:r w:rsidRPr="00734EAF">
            <w:rPr>
              <w:rStyle w:val="TextodoEspaoReservado"/>
            </w:rPr>
            <w:t>Clique ou toque aqui para inserir o texto.</w:t>
          </w:r>
        </w:p>
      </w:docPartBody>
    </w:docPart>
    <w:docPart>
      <w:docPartPr>
        <w:name w:val="640802F4AD854456914A8A418FFD6115"/>
        <w:category>
          <w:name w:val="Geral"/>
          <w:gallery w:val="placeholder"/>
        </w:category>
        <w:types>
          <w:type w:val="bbPlcHdr"/>
        </w:types>
        <w:behaviors>
          <w:behavior w:val="content"/>
        </w:behaviors>
        <w:guid w:val="{A76739C5-AAC3-45FE-A946-0A8277E6F3A9}"/>
      </w:docPartPr>
      <w:docPartBody>
        <w:p w:rsidR="00E83CE0" w:rsidRDefault="00B43EB9" w:rsidP="00B43EB9">
          <w:pPr>
            <w:pStyle w:val="640802F4AD854456914A8A418FFD6115"/>
          </w:pPr>
          <w:r w:rsidRPr="00734EAF">
            <w:rPr>
              <w:rStyle w:val="TextodoEspaoReservado"/>
            </w:rPr>
            <w:t>Clique ou toque aqui para inserir o texto.</w:t>
          </w:r>
        </w:p>
      </w:docPartBody>
    </w:docPart>
    <w:docPart>
      <w:docPartPr>
        <w:name w:val="F37CF601E3DD401EB46209F936CEF4AA"/>
        <w:category>
          <w:name w:val="Geral"/>
          <w:gallery w:val="placeholder"/>
        </w:category>
        <w:types>
          <w:type w:val="bbPlcHdr"/>
        </w:types>
        <w:behaviors>
          <w:behavior w:val="content"/>
        </w:behaviors>
        <w:guid w:val="{6F492090-90AC-4542-8DB4-03CFC5B3C8D2}"/>
      </w:docPartPr>
      <w:docPartBody>
        <w:p w:rsidR="00E83CE0" w:rsidRDefault="00B43EB9" w:rsidP="00B43EB9">
          <w:pPr>
            <w:pStyle w:val="F37CF601E3DD401EB46209F936CEF4AA"/>
          </w:pPr>
          <w:r w:rsidRPr="00734EAF">
            <w:rPr>
              <w:rStyle w:val="TextodoEspaoReservado"/>
            </w:rPr>
            <w:t>Clique ou toque aqui para inserir o texto.</w:t>
          </w:r>
        </w:p>
      </w:docPartBody>
    </w:docPart>
    <w:docPart>
      <w:docPartPr>
        <w:name w:val="D480E9F26B5444ACA4392DF6E0BF558A"/>
        <w:category>
          <w:name w:val="Geral"/>
          <w:gallery w:val="placeholder"/>
        </w:category>
        <w:types>
          <w:type w:val="bbPlcHdr"/>
        </w:types>
        <w:behaviors>
          <w:behavior w:val="content"/>
        </w:behaviors>
        <w:guid w:val="{05068944-8481-4A61-B8B8-EACB4D2A1C35}"/>
      </w:docPartPr>
      <w:docPartBody>
        <w:p w:rsidR="00E83CE0" w:rsidRDefault="00B43EB9" w:rsidP="00B43EB9">
          <w:pPr>
            <w:pStyle w:val="D480E9F26B5444ACA4392DF6E0BF558A"/>
          </w:pPr>
          <w:r w:rsidRPr="00850D16">
            <w:rPr>
              <w:rStyle w:val="TextodoEspaoReservado"/>
            </w:rPr>
            <w:t>Clique ou toque aqui para inserir o texto.</w:t>
          </w:r>
        </w:p>
      </w:docPartBody>
    </w:docPart>
    <w:docPart>
      <w:docPartPr>
        <w:name w:val="29CC52BE1A554AB5AE2396A7A1794780"/>
        <w:category>
          <w:name w:val="Geral"/>
          <w:gallery w:val="placeholder"/>
        </w:category>
        <w:types>
          <w:type w:val="bbPlcHdr"/>
        </w:types>
        <w:behaviors>
          <w:behavior w:val="content"/>
        </w:behaviors>
        <w:guid w:val="{A586DA45-3485-484F-8420-73E05B1702D3}"/>
      </w:docPartPr>
      <w:docPartBody>
        <w:p w:rsidR="00E83CE0" w:rsidRDefault="00B43EB9" w:rsidP="00B43EB9">
          <w:pPr>
            <w:pStyle w:val="29CC52BE1A554AB5AE2396A7A1794780"/>
          </w:pPr>
          <w:r w:rsidRPr="00850D16">
            <w:rPr>
              <w:rStyle w:val="TextodoEspaoReservado"/>
            </w:rPr>
            <w:t>Clique ou toque aqui para inserir o texto.</w:t>
          </w:r>
        </w:p>
      </w:docPartBody>
    </w:docPart>
    <w:docPart>
      <w:docPartPr>
        <w:name w:val="E354BC2B1B4545D4A3E8250EF57E36DC"/>
        <w:category>
          <w:name w:val="Geral"/>
          <w:gallery w:val="placeholder"/>
        </w:category>
        <w:types>
          <w:type w:val="bbPlcHdr"/>
        </w:types>
        <w:behaviors>
          <w:behavior w:val="content"/>
        </w:behaviors>
        <w:guid w:val="{FD1EF827-6EB5-4873-AFF0-E08F4EAA686A}"/>
      </w:docPartPr>
      <w:docPartBody>
        <w:p w:rsidR="00E83CE0" w:rsidRDefault="00B43EB9" w:rsidP="00B43EB9">
          <w:pPr>
            <w:pStyle w:val="E354BC2B1B4545D4A3E8250EF57E36DC"/>
          </w:pPr>
          <w:r w:rsidRPr="00734EAF">
            <w:rPr>
              <w:rStyle w:val="TextodoEspaoReservado"/>
            </w:rPr>
            <w:t>Clique ou toque aqui para inserir o texto.</w:t>
          </w:r>
        </w:p>
      </w:docPartBody>
    </w:docPart>
    <w:docPart>
      <w:docPartPr>
        <w:name w:val="485980C6200242EF950CE7EAC38EFBEF"/>
        <w:category>
          <w:name w:val="Geral"/>
          <w:gallery w:val="placeholder"/>
        </w:category>
        <w:types>
          <w:type w:val="bbPlcHdr"/>
        </w:types>
        <w:behaviors>
          <w:behavior w:val="content"/>
        </w:behaviors>
        <w:guid w:val="{6B909D2F-C6B6-432C-BDBB-6E1390493420}"/>
      </w:docPartPr>
      <w:docPartBody>
        <w:p w:rsidR="00E83CE0" w:rsidRDefault="00B43EB9" w:rsidP="00B43EB9">
          <w:pPr>
            <w:pStyle w:val="485980C6200242EF950CE7EAC38EFBEF"/>
          </w:pPr>
          <w:r w:rsidRPr="00734EAF">
            <w:rPr>
              <w:rStyle w:val="TextodoEspaoReservado"/>
            </w:rPr>
            <w:t>Clique ou toque aqui para inserir o texto.</w:t>
          </w:r>
        </w:p>
      </w:docPartBody>
    </w:docPart>
    <w:docPart>
      <w:docPartPr>
        <w:name w:val="8C0E50EE0A8743E7A26A1E7AC80B7818"/>
        <w:category>
          <w:name w:val="Geral"/>
          <w:gallery w:val="placeholder"/>
        </w:category>
        <w:types>
          <w:type w:val="bbPlcHdr"/>
        </w:types>
        <w:behaviors>
          <w:behavior w:val="content"/>
        </w:behaviors>
        <w:guid w:val="{20F1C45A-2AF0-472D-896F-B3C25490B92D}"/>
      </w:docPartPr>
      <w:docPartBody>
        <w:p w:rsidR="00E83CE0" w:rsidRDefault="00B43EB9" w:rsidP="00B43EB9">
          <w:pPr>
            <w:pStyle w:val="8C0E50EE0A8743E7A26A1E7AC80B7818"/>
          </w:pPr>
          <w:r w:rsidRPr="00734EAF">
            <w:rPr>
              <w:rStyle w:val="TextodoEspaoReservado"/>
            </w:rPr>
            <w:t>Clique ou toque aqui para inserir o texto.</w:t>
          </w:r>
        </w:p>
      </w:docPartBody>
    </w:docPart>
    <w:docPart>
      <w:docPartPr>
        <w:name w:val="FDB88100760F4DA5AD54824771BF73C9"/>
        <w:category>
          <w:name w:val="Geral"/>
          <w:gallery w:val="placeholder"/>
        </w:category>
        <w:types>
          <w:type w:val="bbPlcHdr"/>
        </w:types>
        <w:behaviors>
          <w:behavior w:val="content"/>
        </w:behaviors>
        <w:guid w:val="{7AF28AF4-C80C-4596-BC97-DF76CBA8EA59}"/>
      </w:docPartPr>
      <w:docPartBody>
        <w:p w:rsidR="00E83CE0" w:rsidRDefault="00B43EB9" w:rsidP="00B43EB9">
          <w:pPr>
            <w:pStyle w:val="FDB88100760F4DA5AD54824771BF73C9"/>
          </w:pPr>
          <w:r w:rsidRPr="00734EAF">
            <w:rPr>
              <w:rStyle w:val="TextodoEspaoReservado"/>
            </w:rPr>
            <w:t>Clique ou toque aqui para inserir o texto.</w:t>
          </w:r>
        </w:p>
      </w:docPartBody>
    </w:docPart>
    <w:docPart>
      <w:docPartPr>
        <w:name w:val="11159178F17448B4B46374DE8449C56E"/>
        <w:category>
          <w:name w:val="Geral"/>
          <w:gallery w:val="placeholder"/>
        </w:category>
        <w:types>
          <w:type w:val="bbPlcHdr"/>
        </w:types>
        <w:behaviors>
          <w:behavior w:val="content"/>
        </w:behaviors>
        <w:guid w:val="{E53C272B-DF54-4E8B-A51B-102304DA3B94}"/>
      </w:docPartPr>
      <w:docPartBody>
        <w:p w:rsidR="00E83CE0" w:rsidRDefault="00B43EB9" w:rsidP="00B43EB9">
          <w:pPr>
            <w:pStyle w:val="11159178F17448B4B46374DE8449C56E"/>
          </w:pPr>
          <w:r w:rsidRPr="00734EAF">
            <w:rPr>
              <w:rStyle w:val="TextodoEspaoReservado"/>
            </w:rPr>
            <w:t>Clique ou toque aqui para inserir o texto.</w:t>
          </w:r>
        </w:p>
      </w:docPartBody>
    </w:docPart>
    <w:docPart>
      <w:docPartPr>
        <w:name w:val="63DE8886F3D64A6A8FEFC9FB846DE8AD"/>
        <w:category>
          <w:name w:val="Geral"/>
          <w:gallery w:val="placeholder"/>
        </w:category>
        <w:types>
          <w:type w:val="bbPlcHdr"/>
        </w:types>
        <w:behaviors>
          <w:behavior w:val="content"/>
        </w:behaviors>
        <w:guid w:val="{47FE792C-BB6C-4827-B986-0C12EAEA7416}"/>
      </w:docPartPr>
      <w:docPartBody>
        <w:p w:rsidR="00E83CE0" w:rsidRDefault="00B43EB9" w:rsidP="00B43EB9">
          <w:pPr>
            <w:pStyle w:val="63DE8886F3D64A6A8FEFC9FB846DE8AD"/>
          </w:pPr>
          <w:r w:rsidRPr="00734EAF">
            <w:rPr>
              <w:rStyle w:val="TextodoEspaoReservado"/>
            </w:rPr>
            <w:t>Clique ou toque aqui para inserir o texto.</w:t>
          </w:r>
        </w:p>
      </w:docPartBody>
    </w:docPart>
    <w:docPart>
      <w:docPartPr>
        <w:name w:val="8F1BEDBC3C8049FDA6D2B0A137A7A311"/>
        <w:category>
          <w:name w:val="Geral"/>
          <w:gallery w:val="placeholder"/>
        </w:category>
        <w:types>
          <w:type w:val="bbPlcHdr"/>
        </w:types>
        <w:behaviors>
          <w:behavior w:val="content"/>
        </w:behaviors>
        <w:guid w:val="{77F0510C-5EF7-4F2F-9C6F-E047AAFF467D}"/>
      </w:docPartPr>
      <w:docPartBody>
        <w:p w:rsidR="00E83CE0" w:rsidRDefault="00B43EB9" w:rsidP="00B43EB9">
          <w:pPr>
            <w:pStyle w:val="8F1BEDBC3C8049FDA6D2B0A137A7A311"/>
          </w:pPr>
          <w:r w:rsidRPr="00734EAF">
            <w:rPr>
              <w:rStyle w:val="TextodoEspaoReservado"/>
            </w:rPr>
            <w:t>Clique ou toque aqui para inserir o texto.</w:t>
          </w:r>
        </w:p>
      </w:docPartBody>
    </w:docPart>
    <w:docPart>
      <w:docPartPr>
        <w:name w:val="98FA2073FD574599A46B2BB3AE7AC201"/>
        <w:category>
          <w:name w:val="Geral"/>
          <w:gallery w:val="placeholder"/>
        </w:category>
        <w:types>
          <w:type w:val="bbPlcHdr"/>
        </w:types>
        <w:behaviors>
          <w:behavior w:val="content"/>
        </w:behaviors>
        <w:guid w:val="{D1ED44E0-F162-4B2B-8C73-1233F6195808}"/>
      </w:docPartPr>
      <w:docPartBody>
        <w:p w:rsidR="00E83CE0" w:rsidRDefault="00B43EB9" w:rsidP="00B43EB9">
          <w:pPr>
            <w:pStyle w:val="98FA2073FD574599A46B2BB3AE7AC201"/>
          </w:pPr>
          <w:r w:rsidRPr="00734EAF">
            <w:rPr>
              <w:rStyle w:val="TextodoEspaoReservado"/>
            </w:rPr>
            <w:t>Clique ou toque aqui para inserir o texto.</w:t>
          </w:r>
        </w:p>
      </w:docPartBody>
    </w:docPart>
    <w:docPart>
      <w:docPartPr>
        <w:name w:val="0C366753DD7A496BBAECE5EE0B0F260B"/>
        <w:category>
          <w:name w:val="Geral"/>
          <w:gallery w:val="placeholder"/>
        </w:category>
        <w:types>
          <w:type w:val="bbPlcHdr"/>
        </w:types>
        <w:behaviors>
          <w:behavior w:val="content"/>
        </w:behaviors>
        <w:guid w:val="{850CE801-8F73-477C-9B2E-2ED181CD0DB0}"/>
      </w:docPartPr>
      <w:docPartBody>
        <w:p w:rsidR="00E83CE0" w:rsidRDefault="00B43EB9" w:rsidP="00B43EB9">
          <w:pPr>
            <w:pStyle w:val="0C366753DD7A496BBAECE5EE0B0F260B"/>
          </w:pPr>
          <w:r w:rsidRPr="00734EAF">
            <w:rPr>
              <w:rStyle w:val="TextodoEspaoReservado"/>
            </w:rPr>
            <w:t>Clique ou toque aqui para inserir o texto.</w:t>
          </w:r>
        </w:p>
      </w:docPartBody>
    </w:docPart>
    <w:docPart>
      <w:docPartPr>
        <w:name w:val="B745DA5ADAF346BBA64002B2A674E5CC"/>
        <w:category>
          <w:name w:val="Geral"/>
          <w:gallery w:val="placeholder"/>
        </w:category>
        <w:types>
          <w:type w:val="bbPlcHdr"/>
        </w:types>
        <w:behaviors>
          <w:behavior w:val="content"/>
        </w:behaviors>
        <w:guid w:val="{05C6E964-7200-4BAB-9CE4-40E7182D120D}"/>
      </w:docPartPr>
      <w:docPartBody>
        <w:p w:rsidR="00E83CE0" w:rsidRDefault="00B43EB9" w:rsidP="00B43EB9">
          <w:pPr>
            <w:pStyle w:val="B745DA5ADAF346BBA64002B2A674E5CC"/>
          </w:pPr>
          <w:r w:rsidRPr="00734EAF">
            <w:rPr>
              <w:rStyle w:val="TextodoEspaoReservado"/>
            </w:rPr>
            <w:t>Clique ou toque aqui para inserir o texto.</w:t>
          </w:r>
        </w:p>
      </w:docPartBody>
    </w:docPart>
    <w:docPart>
      <w:docPartPr>
        <w:name w:val="38978379D2D24E02BBBCE623C68BCC9B"/>
        <w:category>
          <w:name w:val="Geral"/>
          <w:gallery w:val="placeholder"/>
        </w:category>
        <w:types>
          <w:type w:val="bbPlcHdr"/>
        </w:types>
        <w:behaviors>
          <w:behavior w:val="content"/>
        </w:behaviors>
        <w:guid w:val="{C1E16427-A877-4A8F-B376-82575D6FE81E}"/>
      </w:docPartPr>
      <w:docPartBody>
        <w:p w:rsidR="00E83CE0" w:rsidRDefault="00B43EB9" w:rsidP="00B43EB9">
          <w:pPr>
            <w:pStyle w:val="38978379D2D24E02BBBCE623C68BCC9B"/>
          </w:pPr>
          <w:r w:rsidRPr="00734EAF">
            <w:rPr>
              <w:rStyle w:val="TextodoEspaoReservado"/>
            </w:rPr>
            <w:t>Clique ou toque aqui para inserir o texto.</w:t>
          </w:r>
        </w:p>
      </w:docPartBody>
    </w:docPart>
    <w:docPart>
      <w:docPartPr>
        <w:name w:val="D62EBC95D5F64E919EE8E87BC32D30AD"/>
        <w:category>
          <w:name w:val="Geral"/>
          <w:gallery w:val="placeholder"/>
        </w:category>
        <w:types>
          <w:type w:val="bbPlcHdr"/>
        </w:types>
        <w:behaviors>
          <w:behavior w:val="content"/>
        </w:behaviors>
        <w:guid w:val="{A2556022-A6A9-4F29-8B06-83A57A5042FF}"/>
      </w:docPartPr>
      <w:docPartBody>
        <w:p w:rsidR="00E83CE0" w:rsidRDefault="00B43EB9" w:rsidP="00B43EB9">
          <w:pPr>
            <w:pStyle w:val="D62EBC95D5F64E919EE8E87BC32D30AD"/>
          </w:pPr>
          <w:r w:rsidRPr="00734EAF">
            <w:rPr>
              <w:rStyle w:val="TextodoEspaoReservado"/>
            </w:rPr>
            <w:t>Clique ou toque aqui para inserir o texto.</w:t>
          </w:r>
        </w:p>
      </w:docPartBody>
    </w:docPart>
    <w:docPart>
      <w:docPartPr>
        <w:name w:val="46BD5E9963A44168843122BFAA63EA49"/>
        <w:category>
          <w:name w:val="Geral"/>
          <w:gallery w:val="placeholder"/>
        </w:category>
        <w:types>
          <w:type w:val="bbPlcHdr"/>
        </w:types>
        <w:behaviors>
          <w:behavior w:val="content"/>
        </w:behaviors>
        <w:guid w:val="{B80C34A6-38A3-43F6-8718-5A268AC4166D}"/>
      </w:docPartPr>
      <w:docPartBody>
        <w:p w:rsidR="00E83CE0" w:rsidRDefault="00B43EB9" w:rsidP="00B43EB9">
          <w:pPr>
            <w:pStyle w:val="46BD5E9963A44168843122BFAA63EA49"/>
          </w:pPr>
          <w:r w:rsidRPr="00734EAF">
            <w:rPr>
              <w:rStyle w:val="TextodoEspaoReservado"/>
            </w:rPr>
            <w:t>Clique ou toque aqui para inserir o texto.</w:t>
          </w:r>
        </w:p>
      </w:docPartBody>
    </w:docPart>
    <w:docPart>
      <w:docPartPr>
        <w:name w:val="72268E7276674B2BBF67DDAB1B1394F0"/>
        <w:category>
          <w:name w:val="Geral"/>
          <w:gallery w:val="placeholder"/>
        </w:category>
        <w:types>
          <w:type w:val="bbPlcHdr"/>
        </w:types>
        <w:behaviors>
          <w:behavior w:val="content"/>
        </w:behaviors>
        <w:guid w:val="{0C5C7004-27A0-4AB7-B668-A392D3204852}"/>
      </w:docPartPr>
      <w:docPartBody>
        <w:p w:rsidR="00E83CE0" w:rsidRDefault="00B43EB9" w:rsidP="00B43EB9">
          <w:pPr>
            <w:pStyle w:val="72268E7276674B2BBF67DDAB1B1394F0"/>
          </w:pPr>
          <w:r w:rsidRPr="00734EAF">
            <w:rPr>
              <w:rStyle w:val="TextodoEspaoReservado"/>
            </w:rPr>
            <w:t>Clique ou toque aqui para inserir o texto.</w:t>
          </w:r>
        </w:p>
      </w:docPartBody>
    </w:docPart>
    <w:docPart>
      <w:docPartPr>
        <w:name w:val="AB356544AEC24128952C7E48E2D85158"/>
        <w:category>
          <w:name w:val="Geral"/>
          <w:gallery w:val="placeholder"/>
        </w:category>
        <w:types>
          <w:type w:val="bbPlcHdr"/>
        </w:types>
        <w:behaviors>
          <w:behavior w:val="content"/>
        </w:behaviors>
        <w:guid w:val="{A30C852B-1EF8-42D3-974A-E204B2507FFE}"/>
      </w:docPartPr>
      <w:docPartBody>
        <w:p w:rsidR="00E83CE0" w:rsidRDefault="00B43EB9" w:rsidP="00B43EB9">
          <w:pPr>
            <w:pStyle w:val="AB356544AEC24128952C7E48E2D85158"/>
          </w:pPr>
          <w:r w:rsidRPr="00734EAF">
            <w:rPr>
              <w:rStyle w:val="TextodoEspaoReservado"/>
            </w:rPr>
            <w:t>Clique ou toque aqui para inserir o texto.</w:t>
          </w:r>
        </w:p>
      </w:docPartBody>
    </w:docPart>
    <w:docPart>
      <w:docPartPr>
        <w:name w:val="0B78703BC42A4F2CA2A4A708292091FB"/>
        <w:category>
          <w:name w:val="Geral"/>
          <w:gallery w:val="placeholder"/>
        </w:category>
        <w:types>
          <w:type w:val="bbPlcHdr"/>
        </w:types>
        <w:behaviors>
          <w:behavior w:val="content"/>
        </w:behaviors>
        <w:guid w:val="{383F3FD7-2FA0-4ADD-904F-8F406B151534}"/>
      </w:docPartPr>
      <w:docPartBody>
        <w:p w:rsidR="00E83CE0" w:rsidRDefault="00B43EB9" w:rsidP="00B43EB9">
          <w:pPr>
            <w:pStyle w:val="0B78703BC42A4F2CA2A4A708292091FB"/>
          </w:pPr>
          <w:r w:rsidRPr="00734EAF">
            <w:rPr>
              <w:rStyle w:val="TextodoEspaoReservado"/>
            </w:rPr>
            <w:t>Clique ou toque aqui para inserir o texto.</w:t>
          </w:r>
        </w:p>
      </w:docPartBody>
    </w:docPart>
    <w:docPart>
      <w:docPartPr>
        <w:name w:val="D0558F8DF3FA48E8B45BF9B0F9994B94"/>
        <w:category>
          <w:name w:val="Geral"/>
          <w:gallery w:val="placeholder"/>
        </w:category>
        <w:types>
          <w:type w:val="bbPlcHdr"/>
        </w:types>
        <w:behaviors>
          <w:behavior w:val="content"/>
        </w:behaviors>
        <w:guid w:val="{CA2458AA-F816-4D42-958A-0ACF0D2F012F}"/>
      </w:docPartPr>
      <w:docPartBody>
        <w:p w:rsidR="00E83CE0" w:rsidRDefault="00B43EB9" w:rsidP="00B43EB9">
          <w:pPr>
            <w:pStyle w:val="D0558F8DF3FA48E8B45BF9B0F9994B94"/>
          </w:pPr>
          <w:r w:rsidRPr="00850D16">
            <w:rPr>
              <w:rStyle w:val="TextodoEspaoReservado"/>
            </w:rPr>
            <w:t>Clique ou toque aqui para inserir o texto.</w:t>
          </w:r>
        </w:p>
      </w:docPartBody>
    </w:docPart>
    <w:docPart>
      <w:docPartPr>
        <w:name w:val="B6A2B3596E2440269E0C7E68AC50EC41"/>
        <w:category>
          <w:name w:val="Geral"/>
          <w:gallery w:val="placeholder"/>
        </w:category>
        <w:types>
          <w:type w:val="bbPlcHdr"/>
        </w:types>
        <w:behaviors>
          <w:behavior w:val="content"/>
        </w:behaviors>
        <w:guid w:val="{47FD6ACC-CE56-459F-AC16-1DAEA929E891}"/>
      </w:docPartPr>
      <w:docPartBody>
        <w:p w:rsidR="00E83CE0" w:rsidRDefault="00B43EB9" w:rsidP="00B43EB9">
          <w:pPr>
            <w:pStyle w:val="B6A2B3596E2440269E0C7E68AC50EC41"/>
          </w:pPr>
          <w:r w:rsidRPr="00850D16">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C86"/>
    <w:rsid w:val="00014784"/>
    <w:rsid w:val="00037AF9"/>
    <w:rsid w:val="00082A22"/>
    <w:rsid w:val="000C3A39"/>
    <w:rsid w:val="000D2FF8"/>
    <w:rsid w:val="00100E6A"/>
    <w:rsid w:val="00107A55"/>
    <w:rsid w:val="00157F52"/>
    <w:rsid w:val="001668F5"/>
    <w:rsid w:val="001801FC"/>
    <w:rsid w:val="001835B9"/>
    <w:rsid w:val="001A6BCE"/>
    <w:rsid w:val="001F1913"/>
    <w:rsid w:val="001F4593"/>
    <w:rsid w:val="00213C62"/>
    <w:rsid w:val="00214B3F"/>
    <w:rsid w:val="00220880"/>
    <w:rsid w:val="00224C0A"/>
    <w:rsid w:val="002566BE"/>
    <w:rsid w:val="0026361A"/>
    <w:rsid w:val="0026432B"/>
    <w:rsid w:val="00286712"/>
    <w:rsid w:val="002D65A8"/>
    <w:rsid w:val="00301B9D"/>
    <w:rsid w:val="00303F65"/>
    <w:rsid w:val="00304F32"/>
    <w:rsid w:val="0032414A"/>
    <w:rsid w:val="003451D2"/>
    <w:rsid w:val="0035781C"/>
    <w:rsid w:val="003663D9"/>
    <w:rsid w:val="003966EA"/>
    <w:rsid w:val="003E50B1"/>
    <w:rsid w:val="00400427"/>
    <w:rsid w:val="004032A6"/>
    <w:rsid w:val="00470849"/>
    <w:rsid w:val="00471850"/>
    <w:rsid w:val="004A3F54"/>
    <w:rsid w:val="004D493C"/>
    <w:rsid w:val="00507F50"/>
    <w:rsid w:val="005220B0"/>
    <w:rsid w:val="00531F98"/>
    <w:rsid w:val="00533581"/>
    <w:rsid w:val="00587F5F"/>
    <w:rsid w:val="00594408"/>
    <w:rsid w:val="005E06E9"/>
    <w:rsid w:val="005E3131"/>
    <w:rsid w:val="005E3723"/>
    <w:rsid w:val="005E5FA5"/>
    <w:rsid w:val="005E7BF9"/>
    <w:rsid w:val="005F153D"/>
    <w:rsid w:val="00620257"/>
    <w:rsid w:val="00625DC5"/>
    <w:rsid w:val="00663B07"/>
    <w:rsid w:val="00663FAD"/>
    <w:rsid w:val="00682CFA"/>
    <w:rsid w:val="006A1E8C"/>
    <w:rsid w:val="006A29FA"/>
    <w:rsid w:val="006B70C8"/>
    <w:rsid w:val="006B723B"/>
    <w:rsid w:val="00703B79"/>
    <w:rsid w:val="007154AD"/>
    <w:rsid w:val="007251EF"/>
    <w:rsid w:val="00730B82"/>
    <w:rsid w:val="007A6F77"/>
    <w:rsid w:val="007B55DB"/>
    <w:rsid w:val="007B7DEE"/>
    <w:rsid w:val="007D3855"/>
    <w:rsid w:val="007E6C86"/>
    <w:rsid w:val="008108EF"/>
    <w:rsid w:val="00830C07"/>
    <w:rsid w:val="00831CBF"/>
    <w:rsid w:val="00850D16"/>
    <w:rsid w:val="00871D5A"/>
    <w:rsid w:val="00886EFE"/>
    <w:rsid w:val="008A0758"/>
    <w:rsid w:val="008C68E5"/>
    <w:rsid w:val="008D2519"/>
    <w:rsid w:val="008E0EA5"/>
    <w:rsid w:val="00983CBF"/>
    <w:rsid w:val="00992C1E"/>
    <w:rsid w:val="009A1F8C"/>
    <w:rsid w:val="009A5D18"/>
    <w:rsid w:val="009D03EA"/>
    <w:rsid w:val="009D7810"/>
    <w:rsid w:val="009E5BA9"/>
    <w:rsid w:val="009F0499"/>
    <w:rsid w:val="00A126A6"/>
    <w:rsid w:val="00A16BF2"/>
    <w:rsid w:val="00A6525E"/>
    <w:rsid w:val="00A666FB"/>
    <w:rsid w:val="00AA2435"/>
    <w:rsid w:val="00AB7A93"/>
    <w:rsid w:val="00AC7DA4"/>
    <w:rsid w:val="00AF0810"/>
    <w:rsid w:val="00B201DB"/>
    <w:rsid w:val="00B42419"/>
    <w:rsid w:val="00B43EB9"/>
    <w:rsid w:val="00BB1C3B"/>
    <w:rsid w:val="00BC34F0"/>
    <w:rsid w:val="00BC6309"/>
    <w:rsid w:val="00BD0310"/>
    <w:rsid w:val="00C03A8E"/>
    <w:rsid w:val="00C10D26"/>
    <w:rsid w:val="00C116A3"/>
    <w:rsid w:val="00C140E1"/>
    <w:rsid w:val="00C248FB"/>
    <w:rsid w:val="00C27E06"/>
    <w:rsid w:val="00C30C45"/>
    <w:rsid w:val="00C845F9"/>
    <w:rsid w:val="00C85FB4"/>
    <w:rsid w:val="00C87431"/>
    <w:rsid w:val="00CA69F1"/>
    <w:rsid w:val="00CC2505"/>
    <w:rsid w:val="00CC7823"/>
    <w:rsid w:val="00CE33BE"/>
    <w:rsid w:val="00CF2546"/>
    <w:rsid w:val="00D00A64"/>
    <w:rsid w:val="00D079CD"/>
    <w:rsid w:val="00D62B08"/>
    <w:rsid w:val="00D76FA1"/>
    <w:rsid w:val="00DB6F9D"/>
    <w:rsid w:val="00DD33CD"/>
    <w:rsid w:val="00DE0C17"/>
    <w:rsid w:val="00E14D0C"/>
    <w:rsid w:val="00E21A4C"/>
    <w:rsid w:val="00E50D14"/>
    <w:rsid w:val="00E50EF8"/>
    <w:rsid w:val="00E60540"/>
    <w:rsid w:val="00E83CE0"/>
    <w:rsid w:val="00EB7043"/>
    <w:rsid w:val="00EB763D"/>
    <w:rsid w:val="00EF4D11"/>
    <w:rsid w:val="00F01E64"/>
    <w:rsid w:val="00F1210A"/>
    <w:rsid w:val="00F130F2"/>
    <w:rsid w:val="00F24ED4"/>
    <w:rsid w:val="00F27CE7"/>
    <w:rsid w:val="00FA783E"/>
    <w:rsid w:val="00FC60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BC34F0"/>
    <w:rPr>
      <w:color w:val="666666"/>
    </w:rPr>
  </w:style>
  <w:style w:type="paragraph" w:customStyle="1" w:styleId="2332E7F381774635A74A4E775BEFF920">
    <w:name w:val="2332E7F381774635A74A4E775BEFF920"/>
    <w:rsid w:val="003451D2"/>
  </w:style>
  <w:style w:type="paragraph" w:customStyle="1" w:styleId="79D4573256294CBC8A979F6FF92E832B">
    <w:name w:val="79D4573256294CBC8A979F6FF92E832B"/>
    <w:rsid w:val="003451D2"/>
  </w:style>
  <w:style w:type="paragraph" w:customStyle="1" w:styleId="5EE8992B36E24C749F9FC189A3A17FD0">
    <w:name w:val="5EE8992B36E24C749F9FC189A3A17FD0"/>
    <w:rsid w:val="003451D2"/>
  </w:style>
  <w:style w:type="paragraph" w:customStyle="1" w:styleId="94B7AAF3D6E843CBB1EB96D3E0F5AEA0">
    <w:name w:val="94B7AAF3D6E843CBB1EB96D3E0F5AEA0"/>
    <w:rsid w:val="003451D2"/>
  </w:style>
  <w:style w:type="paragraph" w:customStyle="1" w:styleId="274A7336EB7D4E34A8BA3FCAFC28FBD7">
    <w:name w:val="274A7336EB7D4E34A8BA3FCAFC28FBD7"/>
    <w:rsid w:val="003451D2"/>
  </w:style>
  <w:style w:type="paragraph" w:customStyle="1" w:styleId="883341F3413E41CB94DF64076ADCBC92">
    <w:name w:val="883341F3413E41CB94DF64076ADCBC92"/>
    <w:rsid w:val="003451D2"/>
  </w:style>
  <w:style w:type="paragraph" w:customStyle="1" w:styleId="C23B067AFD5645E9B15A7A1323952E05">
    <w:name w:val="C23B067AFD5645E9B15A7A1323952E05"/>
    <w:rsid w:val="003451D2"/>
  </w:style>
  <w:style w:type="paragraph" w:customStyle="1" w:styleId="92A74A74BF754C6686BE0FD874E9E7EE">
    <w:name w:val="92A74A74BF754C6686BE0FD874E9E7EE"/>
    <w:rsid w:val="003451D2"/>
  </w:style>
  <w:style w:type="paragraph" w:customStyle="1" w:styleId="033404951F1F4E54A857A59491861520">
    <w:name w:val="033404951F1F4E54A857A59491861520"/>
    <w:rsid w:val="003451D2"/>
  </w:style>
  <w:style w:type="paragraph" w:customStyle="1" w:styleId="DDDE02750F9E4E92A6790F04F11E98C1">
    <w:name w:val="DDDE02750F9E4E92A6790F04F11E98C1"/>
    <w:rsid w:val="009F0499"/>
  </w:style>
  <w:style w:type="paragraph" w:customStyle="1" w:styleId="64F4739746004DF093D3F10C9BCF247D">
    <w:name w:val="64F4739746004DF093D3F10C9BCF247D"/>
    <w:rsid w:val="009F0499"/>
  </w:style>
  <w:style w:type="paragraph" w:customStyle="1" w:styleId="61BE0C0908E942F187DC9E538ED46C60">
    <w:name w:val="61BE0C0908E942F187DC9E538ED46C60"/>
    <w:rsid w:val="00CE33BE"/>
  </w:style>
  <w:style w:type="paragraph" w:customStyle="1" w:styleId="8CC55A6459B5463DB5C4AFC84521A8EB">
    <w:name w:val="8CC55A6459B5463DB5C4AFC84521A8EB"/>
    <w:rsid w:val="00CE33BE"/>
  </w:style>
  <w:style w:type="paragraph" w:customStyle="1" w:styleId="0E0C8C046E694EC2BE7CF3699D782F64">
    <w:name w:val="0E0C8C046E694EC2BE7CF3699D782F64"/>
    <w:rsid w:val="00B43EB9"/>
  </w:style>
  <w:style w:type="paragraph" w:customStyle="1" w:styleId="0B48E49EAE0A4D62976FAA7351C2C533">
    <w:name w:val="0B48E49EAE0A4D62976FAA7351C2C533"/>
    <w:rsid w:val="00B43EB9"/>
  </w:style>
  <w:style w:type="paragraph" w:customStyle="1" w:styleId="0DD3409A382A4EC28C1D359AF0476523">
    <w:name w:val="0DD3409A382A4EC28C1D359AF0476523"/>
    <w:rsid w:val="00B43EB9"/>
  </w:style>
  <w:style w:type="paragraph" w:customStyle="1" w:styleId="45D3EF37E628426DA908FDFA6EB95D1D">
    <w:name w:val="45D3EF37E628426DA908FDFA6EB95D1D"/>
    <w:rsid w:val="00B43EB9"/>
  </w:style>
  <w:style w:type="paragraph" w:customStyle="1" w:styleId="B9C352D19A024A80A032653586483755">
    <w:name w:val="B9C352D19A024A80A032653586483755"/>
    <w:rsid w:val="00B43EB9"/>
  </w:style>
  <w:style w:type="paragraph" w:customStyle="1" w:styleId="5CC5D26A7791401D9A918D01FC96B284">
    <w:name w:val="5CC5D26A7791401D9A918D01FC96B284"/>
    <w:rsid w:val="00B43EB9"/>
  </w:style>
  <w:style w:type="paragraph" w:customStyle="1" w:styleId="CE7153AA1A604933B8F612AEC5FFEFC4">
    <w:name w:val="CE7153AA1A604933B8F612AEC5FFEFC4"/>
    <w:rsid w:val="00B43EB9"/>
  </w:style>
  <w:style w:type="paragraph" w:customStyle="1" w:styleId="640802F4AD854456914A8A418FFD6115">
    <w:name w:val="640802F4AD854456914A8A418FFD6115"/>
    <w:rsid w:val="00B43EB9"/>
  </w:style>
  <w:style w:type="paragraph" w:customStyle="1" w:styleId="F37CF601E3DD401EB46209F936CEF4AA">
    <w:name w:val="F37CF601E3DD401EB46209F936CEF4AA"/>
    <w:rsid w:val="00B43EB9"/>
  </w:style>
  <w:style w:type="paragraph" w:customStyle="1" w:styleId="D480E9F26B5444ACA4392DF6E0BF558A">
    <w:name w:val="D480E9F26B5444ACA4392DF6E0BF558A"/>
    <w:rsid w:val="00B43EB9"/>
  </w:style>
  <w:style w:type="paragraph" w:customStyle="1" w:styleId="29CC52BE1A554AB5AE2396A7A1794780">
    <w:name w:val="29CC52BE1A554AB5AE2396A7A1794780"/>
    <w:rsid w:val="00B43EB9"/>
  </w:style>
  <w:style w:type="paragraph" w:customStyle="1" w:styleId="E354BC2B1B4545D4A3E8250EF57E36DC">
    <w:name w:val="E354BC2B1B4545D4A3E8250EF57E36DC"/>
    <w:rsid w:val="00B43EB9"/>
  </w:style>
  <w:style w:type="paragraph" w:customStyle="1" w:styleId="485980C6200242EF950CE7EAC38EFBEF">
    <w:name w:val="485980C6200242EF950CE7EAC38EFBEF"/>
    <w:rsid w:val="00B43EB9"/>
  </w:style>
  <w:style w:type="paragraph" w:customStyle="1" w:styleId="8C0E50EE0A8743E7A26A1E7AC80B7818">
    <w:name w:val="8C0E50EE0A8743E7A26A1E7AC80B7818"/>
    <w:rsid w:val="00B43EB9"/>
  </w:style>
  <w:style w:type="paragraph" w:customStyle="1" w:styleId="FDB88100760F4DA5AD54824771BF73C9">
    <w:name w:val="FDB88100760F4DA5AD54824771BF73C9"/>
    <w:rsid w:val="00B43EB9"/>
  </w:style>
  <w:style w:type="paragraph" w:customStyle="1" w:styleId="11159178F17448B4B46374DE8449C56E">
    <w:name w:val="11159178F17448B4B46374DE8449C56E"/>
    <w:rsid w:val="00B43EB9"/>
  </w:style>
  <w:style w:type="paragraph" w:customStyle="1" w:styleId="63DE8886F3D64A6A8FEFC9FB846DE8AD">
    <w:name w:val="63DE8886F3D64A6A8FEFC9FB846DE8AD"/>
    <w:rsid w:val="00B43EB9"/>
  </w:style>
  <w:style w:type="paragraph" w:customStyle="1" w:styleId="8F1BEDBC3C8049FDA6D2B0A137A7A311">
    <w:name w:val="8F1BEDBC3C8049FDA6D2B0A137A7A311"/>
    <w:rsid w:val="00B43EB9"/>
  </w:style>
  <w:style w:type="paragraph" w:customStyle="1" w:styleId="98FA2073FD574599A46B2BB3AE7AC201">
    <w:name w:val="98FA2073FD574599A46B2BB3AE7AC201"/>
    <w:rsid w:val="00B43EB9"/>
  </w:style>
  <w:style w:type="paragraph" w:customStyle="1" w:styleId="0C366753DD7A496BBAECE5EE0B0F260B">
    <w:name w:val="0C366753DD7A496BBAECE5EE0B0F260B"/>
    <w:rsid w:val="00B43EB9"/>
  </w:style>
  <w:style w:type="paragraph" w:customStyle="1" w:styleId="B745DA5ADAF346BBA64002B2A674E5CC">
    <w:name w:val="B745DA5ADAF346BBA64002B2A674E5CC"/>
    <w:rsid w:val="00B43EB9"/>
  </w:style>
  <w:style w:type="paragraph" w:customStyle="1" w:styleId="38978379D2D24E02BBBCE623C68BCC9B">
    <w:name w:val="38978379D2D24E02BBBCE623C68BCC9B"/>
    <w:rsid w:val="00B43EB9"/>
  </w:style>
  <w:style w:type="paragraph" w:customStyle="1" w:styleId="D62EBC95D5F64E919EE8E87BC32D30AD">
    <w:name w:val="D62EBC95D5F64E919EE8E87BC32D30AD"/>
    <w:rsid w:val="00B43EB9"/>
  </w:style>
  <w:style w:type="paragraph" w:customStyle="1" w:styleId="46BD5E9963A44168843122BFAA63EA49">
    <w:name w:val="46BD5E9963A44168843122BFAA63EA49"/>
    <w:rsid w:val="00B43EB9"/>
  </w:style>
  <w:style w:type="paragraph" w:customStyle="1" w:styleId="72268E7276674B2BBF67DDAB1B1394F0">
    <w:name w:val="72268E7276674B2BBF67DDAB1B1394F0"/>
    <w:rsid w:val="00B43EB9"/>
  </w:style>
  <w:style w:type="paragraph" w:customStyle="1" w:styleId="AB356544AEC24128952C7E48E2D85158">
    <w:name w:val="AB356544AEC24128952C7E48E2D85158"/>
    <w:rsid w:val="00B43EB9"/>
  </w:style>
  <w:style w:type="paragraph" w:customStyle="1" w:styleId="0B78703BC42A4F2CA2A4A708292091FB">
    <w:name w:val="0B78703BC42A4F2CA2A4A708292091FB"/>
    <w:rsid w:val="00B43EB9"/>
  </w:style>
  <w:style w:type="paragraph" w:customStyle="1" w:styleId="D0558F8DF3FA48E8B45BF9B0F9994B94">
    <w:name w:val="D0558F8DF3FA48E8B45BF9B0F9994B94"/>
    <w:rsid w:val="00B43EB9"/>
  </w:style>
  <w:style w:type="paragraph" w:customStyle="1" w:styleId="B6A2B3596E2440269E0C7E68AC50EC41">
    <w:name w:val="B6A2B3596E2440269E0C7E68AC50EC41"/>
    <w:rsid w:val="00B43EB9"/>
  </w:style>
  <w:style w:type="paragraph" w:customStyle="1" w:styleId="401DD0634F4048E29D06C49D94DBD49A">
    <w:name w:val="401DD0634F4048E29D06C49D94DBD49A"/>
    <w:rsid w:val="00B43EB9"/>
  </w:style>
  <w:style w:type="paragraph" w:customStyle="1" w:styleId="1DCE5051998B44B994E68D7EE627481E">
    <w:name w:val="1DCE5051998B44B994E68D7EE627481E"/>
    <w:rsid w:val="00B43EB9"/>
  </w:style>
  <w:style w:type="paragraph" w:customStyle="1" w:styleId="7E6AD72D56924F6D81290127870FF66B">
    <w:name w:val="7E6AD72D56924F6D81290127870FF66B"/>
    <w:rsid w:val="00B43EB9"/>
  </w:style>
  <w:style w:type="paragraph" w:customStyle="1" w:styleId="5E42D672BB9A41C09F934C7E3A56DC36">
    <w:name w:val="5E42D672BB9A41C09F934C7E3A56DC36"/>
    <w:rsid w:val="00663B07"/>
  </w:style>
  <w:style w:type="paragraph" w:customStyle="1" w:styleId="6F4A3FB46CA14796A1365BB147CE081B">
    <w:name w:val="6F4A3FB46CA14796A1365BB147CE081B"/>
    <w:rsid w:val="00663B07"/>
  </w:style>
  <w:style w:type="paragraph" w:customStyle="1" w:styleId="7AB764192362410CAB87EB374275B62A">
    <w:name w:val="7AB764192362410CAB87EB374275B62A"/>
    <w:rsid w:val="00663B07"/>
  </w:style>
  <w:style w:type="paragraph" w:customStyle="1" w:styleId="E7C8F799A7FF4984AC49B555B4FB39F2">
    <w:name w:val="E7C8F799A7FF4984AC49B555B4FB39F2"/>
    <w:rsid w:val="00663B07"/>
  </w:style>
  <w:style w:type="paragraph" w:customStyle="1" w:styleId="66CAE9E15C8543908DCCB3E71DB4D8A4">
    <w:name w:val="66CAE9E15C8543908DCCB3E71DB4D8A4"/>
    <w:rsid w:val="00663B07"/>
  </w:style>
  <w:style w:type="paragraph" w:customStyle="1" w:styleId="577F756923054F7085895A4912367400">
    <w:name w:val="577F756923054F7085895A4912367400"/>
    <w:rsid w:val="00663B07"/>
  </w:style>
  <w:style w:type="paragraph" w:customStyle="1" w:styleId="57007A8C7C7844008D29B20AF5280C84">
    <w:name w:val="57007A8C7C7844008D29B20AF5280C84"/>
    <w:rsid w:val="00663B07"/>
  </w:style>
  <w:style w:type="paragraph" w:customStyle="1" w:styleId="CE8E1EF6187140FBBD0B0174B0B90819">
    <w:name w:val="CE8E1EF6187140FBBD0B0174B0B90819"/>
    <w:rsid w:val="00663B07"/>
  </w:style>
  <w:style w:type="paragraph" w:customStyle="1" w:styleId="1417F9FC427E4BDBBA31FB6BF0F77163">
    <w:name w:val="1417F9FC427E4BDBBA31FB6BF0F77163"/>
    <w:rsid w:val="00663B07"/>
  </w:style>
  <w:style w:type="paragraph" w:customStyle="1" w:styleId="050C1EEBA3074AD79430BE65E0691457">
    <w:name w:val="050C1EEBA3074AD79430BE65E0691457"/>
    <w:rsid w:val="00663B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C2917B-2C55-4C3D-86FE-1BD2968FF4E2}">
  <we:reference id="wa104382081" version="1.55.1.0" store="pt-BR" storeType="OMEX"/>
  <we:alternateReferences>
    <we:reference id="WA104382081" version="1.55.1.0" store="" storeType="OMEX"/>
  </we:alternateReferences>
  <we:properties>
    <we:property name="MENDELEY_BIBLIOGRAPHY_IS_DIRTY" value="false"/>
    <we:property name="MENDELEY_BIBLIOGRAPHY_LAST_MODIFIED" value="1773407415296"/>
    <we:property name="MENDELEY_CITATIONS" value="[{&quot;citationID&quot;:&quot;MENDELEY_CITATION_adc4ceb2-01e3-45de-99c1-ac1f522df5bb&quot;,&quot;properties&quot;:{&quot;noteIndex&quot;:0},&quot;isEdited&quot;:false,&quot;manualOverride&quot;:{&quot;isManuallyOverridden&quot;:false,&quot;citeprocText&quot;:&quot;[1]&quot;,&quot;manualOverrideText&quot;:&quot;&quot;},&quot;citationTag&quot;:&quot;MENDELEY_CITATION_v3_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&quot;,&quot;citationItems&quot;:[{&quot;id&quot;:&quot;52fa8a2b-af00-35c0-91ea-4bf4ee969887&quot;,&quot;itemData&quot;:{&quot;type&quot;:&quot;article&quot;,&quot;id&quot;:&quot;52fa8a2b-af00-35c0-91ea-4bf4ee969887&quot;,&quot;title&quot;:&quot;A Review of Rare Disease Policies and Orphan Drug Reimbursement Systems in 12 Eurasian Countries&quot;,&quot;groupId&quot;:&quot;1d0d7545-18cc-3381-83cc-b705ebcb6f3f&quot;,&quot;author&quot;:[{&quot;family&quot;:&quot;Czech&quot;,&quot;given&quot;:&quot;Marcin&quot;,&quot;parse-names&quot;:false,&quot;dropping-particle&quot;:&quot;&quot;,&quot;non-dropping-particle&quot;:&quot;&quot;},{&quot;family&quot;:&quot;Baran-Kooiker&quot;,&quot;given&quot;:&quot;Aleksandra&quot;,&quot;parse-names&quot;:false,&quot;dropping-particle&quot;:&quot;&quot;,&quot;non-dropping-particle&quot;:&quot;&quot;},{&quot;family&quot;:&quot;Atikeler&quot;,&quot;given&quot;:&quot;Kagan&quot;,&quot;parse-names&quot;:false,&quot;dropping-particle&quot;:&quot;&quot;,&quot;non-dropping-particle&quot;:&quot;&quot;},{&quot;family&quot;:&quot;Demirtshyan&quot;,&quot;given&quot;:&quot;Maria&quot;,&quot;parse-names&quot;:false,&quot;dropping-particle&quot;:&quot;&quot;,&quot;non-dropping-particle&quot;:&quot;&quot;},{&quot;family&quot;:&quot;Gaitova&quot;,&quot;given&quot;:&quot;Kamilla&quot;,&quot;parse-names&quot;:false,&quot;dropping-particle&quot;:&quot;&quot;,&quot;non-dropping-particle&quot;:&quot;&quot;},{&quot;family&quot;:&quot;Holownia-Voloskova&quot;,&quot;given&quot;:&quot;Malwina&quot;,&quot;parse-names&quot;:false,&quot;dropping-particle&quot;:&quot;&quot;,&quot;non-dropping-particle&quot;:&quot;&quot;},{&quot;family&quot;:&quot;Turcu-Stiolica&quot;,&quot;given&quot;:&quot;Adina&quot;,&quot;parse-names&quot;:false,&quot;dropping-particle&quot;:&quot;&quot;,&quot;non-dropping-particle&quot;:&quot;&quot;},{&quot;family&quot;:&quot;Kooiker&quot;,&quot;given&quot;:&quot;Coen&quot;,&quot;parse-names&quot;:false,&quot;dropping-particle&quot;:&quot;&quot;,&quot;non-dropping-particle&quot;:&quot;&quot;},{&quot;family&quot;:&quot;Piniazhko&quot;,&quot;given&quot;:&quot;Oresta&quot;,&quot;parse-names&quot;:false,&quot;dropping-particle&quot;:&quot;&quot;,&quot;non-dropping-particle&quot;:&quot;&quot;},{&quot;family&quot;:&quot;Konstandyan&quot;,&quot;given&quot;:&quot;Natella&quot;,&quot;parse-names&quot;:false,&quot;dropping-particle&quot;:&quot;&quot;,&quot;non-dropping-particle&quot;:&quot;&quot;},{&quot;family&quot;:&quot;Zalis'ka&quot;,&quot;given&quot;:&quot;Olha&quot;,&quot;parse-names&quot;:false,&quot;dropping-particle&quot;:&quot;&quot;,&quot;non-dropping-particle&quot;:&quot;&quot;},{&quot;family&quot;:&quot;Sykut-Cegielska&quot;,&quot;given&quot;:&quot;Jolanta&quot;,&quot;parse-names&quot;:false,&quot;dropping-particle&quot;:&quot;&quot;,&quot;non-dropping-particle&quot;:&quot;&quot;}],&quot;container-title&quot;:&quot;Frontiers in Public Health&quot;,&quot;DOI&quot;:&quot;10.3389/fpubh.2019.00416&quot;,&quot;ISSN&quot;:&quot;22962565&quot;,&quot;issued&quot;:{&quot;date-parts&quot;:[[2020,1,28]]},&quot;abstract&quot;:&quot;Background: Despite international initiatives on collaboration within the field of rare diseases, patient access to orphan medicinal products (OMPs) and healthcare services differ greatly between countries. This study aimed to create a comprehensive and in-depth overview of rare diseases policies and reimbursement of OMPs in a selection of 12 countries in the Western Eurasian region: Armenia, France, Germany, Kazakhstan, Latvia, The Netherlands, Poland, Romania, Russia, Turkey, Ukraine, and the United Kingdom. Methods: A systematic literature review was performed and an analysis of publicly available legislative and rare disease health policy data was undertaken in five focus areas: rare disease definition, newborn screening, registries, national plans, access to/reimbursement of OMPs. Results: Screening programs are broadly implemented but the number of screened diseases differs significantly (2–35 diseases), either between EU and non-EU countries, between EU member states and sometimes even within a single country. In most countries rare disease registries are operating with regional, national, European or worldwide coverage. The number of rare disease registries is growing, as a result of the National Plans (EU) and increased international scientific cooperation. France, Russia, and Poland have a centrally acting registry. National plans are present in all EU countries but implementation varies and is ongoing. The number of reimbursed OMPs in the selected countries ranges from nearly all available OMPs in the Netherlands, Germany, and France to zero in Armenia. Reimbursement rules differ considerably regionally and a trend is observed of reimbursement conditions getting stricter for expensive (orphan) drugs. Discussion: Inequality in patient access to new OMPs still exists due to variations in national policies, healthcare budgets, health insurance, and reimbursement systems. The observed differences are challenging for rare disease patients, health authorities and manufacturers alike. Progress can be seen, however, and international cooperation and harmonization is slowly but steadily expanding in the rare disease arena.&quot;,&quot;publisher&quot;:&quot;Frontiers Media S.A.&quot;,&quot;volume&quot;:&quot;7&quot;,&quot;container-title-short&quot;:&quot;Front. Public Health&quot;},&quot;isTemporary&quot;:false}]},{&quot;citationID&quot;:&quot;MENDELEY_CITATION_fcada9e4-3428-4d1b-a485-ab08bb5746d1&quot;,&quot;properties&quot;:{&quot;noteIndex&quot;:0},&quot;isEdited&quot;:false,&quot;manualOverride&quot;:{&quot;isManuallyOverridden&quot;:false,&quot;citeprocText&quot;:&quot;[2]&quot;,&quot;manualOverrideText&quot;:&quot;&quot;},&quot;citationTag&quot;:&quot;MENDELEY_CITATION_v3_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&quot;,&quot;citationItems&quot;:[{&quot;id&quot;:&quot;b4ddb14f-d6e3-3b4a-8c7e-89f155cd83af&quot;,&quot;itemData&quot;:{&quot;type&quot;:&quot;article-journal&quot;,&quot;id&quot;:&quot;b4ddb14f-d6e3-3b4a-8c7e-89f155cd83af&quot;,&quot;title&quot;:&quot;HTA criteria adopted in different models of public healthcare systems for orphan drugs: A scoping review&quot;,&quot;groupId&quot;:&quot;1d0d7545-18cc-3381-83cc-b705ebcb6f3f&quot;,&quot;author&quot;:[{&quot;family&quot;:&quot;Felippini&quot;,&quot;given&quot;:&quot;Arturo&quot;,&quot;parse-names&quot;:false,&quot;dropping-particle&quot;:&quot;&quot;,&quot;non-dropping-particle&quot;:&quot;&quot;},{&quot;family&quot;:&quot;Biglia&quot;,&quot;given&quot;:&quot;Luiza Vasconcelos&quot;,&quot;parse-names&quot;:false,&quot;dropping-particle&quot;:&quot;&quot;,&quot;non-dropping-particle&quot;:&quot;&quot;},{&quot;family&quot;:&quot;Lima&quot;,&quot;given&quot;:&quot;Tácio de Mendonça&quot;,&quot;parse-names&quot;:false,&quot;dropping-particle&quot;:&quot;&quot;,&quot;non-dropping-particle&quot;:&quot;&quot;},{&quot;family&quot;:&quot;Aguiar&quot;,&quot;given&quot;:&quot;Patricia Melo&quot;,&quot;parse-names&quot;:false,&quot;dropping-particle&quot;:&quot;&quot;,&quot;non-dropping-particle&quot;:&quot;&quot;}],&quot;container-title&quot;:&quot;Health Policy&quot;,&quot;DOI&quot;:&quot;10.1016/j.healthpol.2024.105080&quot;,&quot;ISSN&quot;:&quot;01688510&quot;,&quot;URL&quot;:&quot;https://linkinghub.elsevier.com/retrieve/pii/S0168851024000903&quot;,&quot;issued&quot;:{&quot;date-parts&quot;:[[2024,6,1]]},&quot;page&quot;:&quot;105080&quot;,&quot;abstract&quot;:&quot;Access to drugs for rare diseases constitutes a challenge to healthcare systems, especially those with public funding. This study aimed to map and summarize the criteria used by HTA agencies in different healthcare systems to evaluate reimbursement recommendations for orphan drugs. A comprehensive literature search was performed on the databases PubMed, LILACS, Scopus, and Embase and the gray literature (Google Scholar and websites of HTA agencies). Publications addressing the criteria used by HTA agencies in countries with public healthcare systems when evaluating reimbursement recommendations for orphan drugs were included. This scoping review included 23 studies published between 2014 and 2023, mostly consisting of reviews of HTA reports, guidance documents, and original articles. The criteria were mapped from 19 countries and ranked within three models of healthcare systems (National Health System, National Health Insurance, and Social Health Insurance). All models shared concerns about unmet needs and disease nature. In addition, NHS countries (e.g., United Kingdom, Sweden, and Italy) prioritized innovation and system-level impact, while SHI countries (e.g., Germany, France, the Netherlands) usually valued budget impact and employed expedited evaluation processes. This review provides a comprehensive understanding of the general tendencies of each healthcare system model in establishing differentiated criteria to address the challenges posed by the limited evidence and investment in the field of rare diseases.&quot;,&quot;publisher&quot;:&quot;Elsevier Ireland Ltd&quot;,&quot;volume&quot;:&quot;144&quot;,&quot;container-title-short&quot;:&quot;Health Policy (New. York).&quot;},&quot;isTemporary&quot;:false}]},{&quot;citationID&quot;:&quot;MENDELEY_CITATION_5782f1d7-735f-472a-942f-a59124725565&quot;,&quot;properties&quot;:{&quot;noteIndex&quot;:0},&quot;isEdited&quot;:false,&quot;manualOverride&quot;:{&quot;isManuallyOverridden&quot;:false,&quot;citeprocText&quot;:&quot;[3]&quot;,&quot;manualOverrideText&quot;:&quot;&quot;},&quot;citationTag&quot;:&quot;MENDELEY_CITATION_v3_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&quot;,&quot;citationItems&quot;:[{&quot;id&quot;:&quot;9680f257-8f7e-3f1f-90e3-2bd0a9cd3ac1&quot;,&quot;itemData&quot;:{&quot;type&quot;:&quot;article-journal&quot;,&quot;id&quot;:&quot;9680f257-8f7e-3f1f-90e3-2bd0a9cd3ac1&quot;,&quot;title&quot;:&quot;Using multi-criteria decision analysis to appraise orphan drugs: a systematic review&quot;,&quot;groupId&quot;:&quot;1d0d7545-18cc-3381-83cc-b705ebcb6f3f&quot;,&quot;author&quot;:[{&quot;family&quot;:&quot;Friedmann&quot;,&quot;given&quot;:&quot;Carlotta&quot;,&quot;parse-names&quot;:false,&quot;dropping-particle&quot;:&quot;&quot;,&quot;non-dropping-particle&quot;:&quot;&quot;},{&quot;family&quot;:&quot;Levy&quot;,&quot;given&quot;:&quot;Pierre&quot;,&quot;parse-names&quot;:false,&quot;dropping-particle&quot;:&quot;&quot;,&quot;non-dropping-particle&quot;:&quot;&quot;},{&quot;family&quot;:&quot;Hensel&quot;,&quot;given&quot;:&quot;Paul&quot;,&quot;parse-names&quot;:false,&quot;dropping-particle&quot;:&quot;&quot;,&quot;non-dropping-particle&quot;:&quot;&quot;},{&quot;family&quot;:&quot;Hiligsmann&quot;,&quot;given&quot;:&quot;Mickaël&quot;,&quot;parse-names&quot;:false,&quot;dropping-particle&quot;:&quot;&quot;,&quot;non-dropping-particle&quot;:&quot;&quot;}],&quot;container-title&quot;:&quot;Expert Review of Pharmacoeconomics &amp; Outcomes Research&quot;,&quot;DOI&quot;:&quot;10.1080/14737167.2018.1414603&quot;,&quot;ISSN&quot;:&quot;1473-7167&quot;,&quot;URL&quot;:&quot;https://www.tandfonline.com/doi/full/10.1080/14737167.2018.1414603&quot;,&quot;issued&quot;:{&quot;date-parts&quot;:[[2018,3,4]]},&quot;page&quot;:&quot;135-146&quot;,&quot;abstract&quot;:&quot;Introduction: Multi-criteria decision analysis (MCDA) could potentially solve current methodological difficulties in the appraisal of orphan drugs. Areas covered: We provide an overview of the existing evidence regarding the use of MCDA in the appraisal of orphan drugs worldwide. Three databases (Pubmed, Embase, Web of Science) were searched for English, French and German literature published between January 2000 and April 2017. Full-text articles were supplemented with conference abstracts. A total of seven articles and six abstracts were identified. Expert commentary: The literature suggests that MCDA is increasingly being used in the context of appraising orphan drugs. It has shown itself to be a flexible approach with the potential to assist in decision-making regarding reimbursement for orphan drugs. However, further research regarding its application must be conducted.&quot;,&quot;publisher&quot;:&quot;Taylor and Francis Ltd&quot;,&quot;issue&quot;:&quot;2&quot;,&quot;volume&quot;:&quot;18&quot;,&quot;container-title-short&quot;:&quot;Expert Rev. Pharmacoecon. Outcomes Res.&quot;},&quot;isTemporary&quot;:false}]},{&quot;citationID&quot;:&quot;MENDELEY_CITATION_9bcfdb32-eb13-4be2-af9c-96136222eb5b&quot;,&quot;properties&quot;:{&quot;noteIndex&quot;:0},&quot;isEdited&quot;:false,&quot;manualOverride&quot;:{&quot;isManuallyOverridden&quot;:false,&quot;citeprocText&quot;:&quot;[4]&quot;,&quot;manualOverrideText&quot;:&quot;&quot;},&quot;citationTag&quot;:&quot;MENDELEY_CITATION_v3_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&quot;,&quot;citationItems&quot;:[{&quot;id&quot;:&quot;0aa74a06-d0ca-3b15-ba01-8a4234e4fced&quot;,&quot;itemData&quot;:{&quot;type&quot;:&quot;article-journal&quot;,&quot;id&quot;:&quot;0aa74a06-d0ca-3b15-ba01-8a4234e4fced&quot;,&quot;title&quot;:&quot;Access to Orphan Drugs: A Comprehensive Review of Legislations, Regulations and Policies in 35 Countries&quot;,&quot;groupId&quot;:&quot;1d0d7545-18cc-3381-83cc-b705ebcb6f3f&quot;,&quot;author&quot;:[{&quot;family&quot;:&quot;Gammie&quot;,&quot;given&quot;:&quot;Todd&quot;,&quot;parse-names&quot;:false,&quot;dropping-particle&quot;:&quot;&quot;,&quot;non-dropping-particle&quot;:&quot;&quot;},{&quot;family&quot;:&quot;Lu&quot;,&quot;given&quot;:&quot;Christine Y.&quot;,&quot;parse-names&quot;:false,&quot;dropping-particle&quot;:&quot;&quot;,&quot;non-dropping-particle&quot;:&quot;&quot;},{&quot;family&quot;:&quot;Babar&quot;,&quot;given&quot;:&quot;Zaheer Ud-Din&quot;,&quot;parse-names&quot;:false,&quot;dropping-particle&quot;:&quot;&quot;,&quot;non-dropping-particle&quot;:&quot;&quot;}],&quot;container-title&quot;:&quot;PLOS ONE&quot;,&quot;editor&quot;:[{&quot;family&quot;:&quot;Garattini&quot;,&quot;given&quot;:&quot;Silvio&quot;,&quot;parse-names&quot;:false,&quot;dropping-particle&quot;:&quot;&quot;,&quot;non-dropping-particle&quot;:&quot;&quot;}],&quot;DOI&quot;:&quot;10.1371/journal.pone.0140002&quot;,&quot;ISSN&quot;:&quot;1932-6203&quot;,&quot;URL&quot;:&quot;https://dx.plos.org/10.1371/journal.pone.0140002&quot;,&quot;issued&quot;:{&quot;date-parts&quot;:[[2015,10,9]]},&quot;page&quot;:&quot;e0140002&quot;,&quot;abstract&quot;:&quot;Objective: To review existing regulations and policies utilised by countries to enable patient access to orphan drugs. Methods: A review of the literature (1998 to 2014) was performed to identify relevant, peer-reviewed articles. Using content analysis, we synthesised regulations and policies for access to orphan drugs by type and by country. Results: Fifty seven articles and 35 countries were included in this review. Six broad categories of regulation and policy instruments were identified: national orphan drug policies, orphan drug designation, marketing authorization, incentives, marketing exclusivity, and pricing and reimbursement. The availability of orphan drugs depends on individual country's legislation and regulations including national orphan drug policies, orphan drug designation, marketing authorization, marketing exclusivity and incentives such as tax credits to ensure research, development and marketing. The majority of countries (27/35) had in place orphan drug legislation. Access to orphan drugs depends on individual country's pricing and reimbursement policies, which varied widely between countries. High prices and insufficient evidence often limit orphan drugs from meeting the traditional health technology assessment criteria, especially cost-effectiveness, which may influence access. Conclusions: Overall many countries have implemented a combination of legislations, regulations and policies for orphan drugs in the last two decades. While these may enable the availability and access to orphan drugs, there are critical differences between countries in terms of range and types of legislations, regulations and policies implemented. Importantly, China and India, two of the largest countries by population size, both lack national legislation for orphan medicines and rare diseases, which could have substantial negative impacts on their patient populations with rare diseases.&quot;,&quot;publisher&quot;:&quot;Public Library of Science&quot;,&quot;issue&quot;:&quot;10&quot;,&quot;volume&quot;:&quot;10&quot;,&quot;container-title-short&quot;:&quot;PLoS One&quot;},&quot;isTemporary&quot;:false}]},{&quot;citationID&quot;:&quot;MENDELEY_CITATION_945f15e3-fd31-4f2c-8696-3434ddb0bb12&quot;,&quot;properties&quot;:{&quot;noteIndex&quot;:0},&quot;isEdited&quot;:false,&quot;manualOverride&quot;:{&quot;isManuallyOverridden&quot;:false,&quot;citeprocText&quot;:&quot;[5]&quot;,&quot;manualOverrideText&quot;:&quot;&quot;},&quot;citationTag&quot;:&quot;MENDELEY_CITATION_v3_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&quot;,&quot;citationItems&quot;:[{&quot;id&quot;:&quot;37ffe46e-b032-37df-9091-58b4cebb974b&quot;,&quot;itemData&quot;:{&quot;type&quot;:&quot;article-journal&quot;,&quot;id&quot;:&quot;37ffe46e-b032-37df-9091-58b4cebb974b&quot;,&quot;title&quot;:&quot;International experiences in multicriteria decision analysis (MCDA) for evaluating orphan drugs: a scoping review&quot;,&quot;groupId&quot;:&quot;1d0d7545-18cc-3381-83cc-b705ebcb6f3f&quot;,&quot;author&quot;:[{&quot;family&quot;:&quot;Lasalvia&quot;,&quot;given&quot;:&quot;P&quot;,&quot;parse-names&quot;:false,&quot;dropping-particle&quot;:&quot;&quot;,&quot;non-dropping-particle&quot;:&quot;&quot;},{&quot;family&quot;:&quot;Prieto-Pinto&quot;,&quot;given&quot;:&quot;L&quot;,&quot;parse-names&quot;:false,&quot;dropping-particle&quot;:&quot;&quot;,&quot;non-dropping-particle&quot;:&quot;&quot;},{&quot;family&quot;:&quot;Moreno&quot;,&quot;given&quot;:&quot;M&quot;,&quot;parse-names&quot;:false,&quot;dropping-particle&quot;:&quot;&quot;,&quot;non-dropping-particle&quot;:&quot;&quot;},{&quot;family&quot;:&quot;Castrillón&quot;,&quot;given&quot;:&quot;J&quot;,&quot;parse-names&quot;:false,&quot;dropping-particle&quot;:&quot;&quot;,&quot;non-dropping-particle&quot;:&quot;&quot;},{&quot;family&quot;:&quot;Romano&quot;,&quot;given&quot;:&quot;G&quot;,&quot;parse-names&quot;:false,&quot;dropping-particle&quot;:&quot;&quot;,&quot;non-dropping-particle&quot;:&quot;&quot;},{&quot;family&quot;:&quot;Garzón-Orjuela&quot;,&quot;given&quot;:&quot;N&quot;,&quot;parse-names&quot;:false,&quot;dropping-particle&quot;:&quot;&quot;,&quot;non-dropping-particle&quot;:&quot;&quot;},{&quot;family&quot;:&quot;Rosselli&quot;,&quot;given&quot;:&quot;D&quot;,&quot;parse-names&quot;:false,&quot;dropping-particle&quot;:&quot;&quot;,&quot;non-dropping-particle&quot;:&quot;&quot;}],&quot;container-title&quot;:&quot;Expert Review of Pharmacoeconomics &amp; Outcomes Research&quot;,&quot;DOI&quot;:&quot;10.1080/14737167.2019.1633918&quot;,&quot;ISSN&quot;:&quot;1473-7167&quot;,&quot;URL&quot;:&quot;https://www.tandfonline.com/doi/full/10.1080/14737167.2019.1633918&quot;,&quot;issued&quot;:{&quot;date-parts&quot;:[[2019,7,4]]},&quot;page&quot;:&quot;409-420&quot;,&quot;abstract&quot;:&quot;Introduction: Orphan diseases are low-prevalence conditions with chronically debilitating or life-threatening consequences. Their treatments are generally called orphan drugs (OD). Health–technology assessment processes have traditionally considered cost-effectiveness analysis (CEA), when making reimbursement and pricing decisions for health-care plans. Valuing OD with standard CEA raises important issues due to uncertain evidence, inability to meet cost-effectiveness thresholds for reimbursement and high budget impact, among others. Multi-criteria decision analysis (MCDA) allows to overcome these issues and improve the technical and ethical quality of decisions regarding prioritization, coverage, and reimbursement of OD. Areas covered: A scoping review was conducted in order to characterize MCDA frameworks for assessing OD and implementation experiences. We reviewed electronic databases (Medline, Embase, Cochrane Library, EBSCO, CINAHL, EconLit, Web of Science, LILACS, Google Scholar) key journals (Orphanet Journal of Rare Diseases and Value in Health) and organization repositories. Expert opinion: The theoretical framework for MCDA considers areas related to characteristics of orphan diseases and their technologies’ clinical and economic impact. Participation processes are critical in incorporating societal values in weighting different dimensions and constructing decision rules. Local implementation pilots considering different stakeholders are necessary in order to pinpoint specific barriers and opportunities.&quot;,&quot;publisher&quot;:&quot;Taylor and Francis Ltd&quot;,&quot;issue&quot;:&quot;4&quot;,&quot;volume&quot;:&quot;19&quot;,&quot;container-title-short&quot;:&quot;Expert Rev. Pharmacoecon. Outcomes Res.&quot;},&quot;isTemporary&quot;:false}]},{&quot;citationID&quot;:&quot;MENDELEY_CITATION_ffd87e88-3a90-4648-b73f-1ec9db433b9a&quot;,&quot;properties&quot;:{&quot;noteIndex&quot;:0},&quot;isEdited&quot;:false,&quot;manualOverride&quot;:{&quot;isManuallyOverridden&quot;:false,&quot;citeprocText&quot;:&quot;[6]&quot;,&quot;manualOverrideText&quot;:&quot;&quot;},&quot;citationTag&quot;:&quot;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&quot;,&quot;citationItems&quot;:[{&quot;id&quot;:&quot;120bb57d-857f-3119-8756-72967cf684db&quot;,&quot;itemData&quot;:{&quot;type&quot;:&quot;article-journal&quot;,&quot;id&quot;:&quot;120bb57d-857f-3119-8756-72967cf684db&quot;,&quot;title&quot;:&quot;Reimbursement of Drugs for Rare Diseases through the Public Healthcare System in Canada: Where Are We Now?&quot;,&quot;groupId&quot;:&quot;1d0d7545-18cc-3381-83cc-b705ebcb6f3f&quot;,&quot;author&quot;:[{&quot;family&quot;:&quot;Menon&quot;,&quot;given&quot;:&quot;Devidas&quot;,&quot;parse-names&quot;:false,&quot;dropping-particle&quot;:&quot;&quot;,&quot;non-dropping-particle&quot;:&quot;&quot;},{&quot;family&quot;:&quot;Clark&quot;,&quot;given&quot;:&quot;Derek&quot;,&quot;parse-names&quot;:false,&quot;dropping-particle&quot;:&quot;&quot;,&quot;non-dropping-particle&quot;:&quot;&quot;},{&quot;family&quot;:&quot;Stafinski&quot;,&quot;given&quot;:&quot;Tania&quot;,&quot;parse-names&quot;:false,&quot;dropping-particle&quot;:&quot;&quot;,&quot;non-dropping-particle&quot;:&quot;&quot;}],&quot;container-title&quot;:&quot;Healthcare policy = Politiques de sante&quot;,&quot;ISSN&quot;:&quot;1715-6580&quot;,&quot;PMID&quot;:&quot;26571466&quot;,&quot;URL&quot;:&quot;http://www.ncbi.nlm.nih.gov/pubmed/26571466&quot;,&quot;issued&quot;:{&quot;date-parts&quot;:[[2015,8]]},&quot;page&quot;:&quot;15-32&quot;,&quot;abstract&quot;:&quot;INTRODUCTION Over the past 20 years, the number of therapies developed for rare diseases has rapidly increased. Often, these therapies represent the only active treatment for debilitating and/or life-threatening conditions. However, they create significant challenges for public and private payers. Because they target small patient populations, clinical evidence of efficacy/effectiveness is typically limited, while the cost per patient is high. In Canada, each province/territory establishes its own mechanisms for determining which drugs for rare diseases (DRDs) to provide. OBJECTIVES To compare current mechanisms across provinces and territories, and explore their impact on access. METHODS A systematic review of relevant published and unpublished documents was performed. Electronic bibliographic databases, the internet, and government websites were scanned using structured search strategies. Information was extracted independently by two researchers, and included aspects such as program type, condition/patient/therapy eligibility criteria, role of health technology assessment (HTA), decision options, ethical assumptions, and stakeholder input. It was validated through member-checking with provincial/territorial policy experts and tabulated to facilitate qualitative analyses. Impact on access was assessed through a cross-province/territory comparison of the coverage status of all non-cancer therapies reviewed by the Common Drug Review for indications affecting &lt;1/2,000 Canadians using the Kappa statistic. Reasons for variations were explored using qualitative techniques. RESULTS Each province/territory has formal and informal mechanisms through which such therapies may be accessed. In most cases, formal mechanisms constitute the centralized HTA processes that also apply to common therapies. While several provinces have established dedicated processes/programs, whether they have affected access is not clear. Despite broadly comparable approaches, there is less than perfect agreement on publicly funded DRDs across jurisdictions. CONCLUSIONS Individual jurisdictions have developed different approaches to providing access to these therapies. However, as the number increases, a more systematic approach to decision-making may be needed. INTRODUCTION: Au cours des vingt dernières années, le nombre de thérapies pour les maladies rares a augmenté rapidement. Ces thérapies représentent souvent le seul traitement actif pour des personnes aux prises avec un état débilitant ou mettant la vie en danger. Cependant, il y a d'importants défis pour les gouvernements et les tiers payant privés. Étant donné que ces thérapies visent un petit nombre de patients, il y a souvent peu de données cliniques sur leur efficience et leur efficacité, tandis que le coût par patient demeure élevé. Au Canada, chaque province ou territoire conçoit ses propres mécanismes pour déterminer quels médicaments pour les maladies rares (MMR) seront fournis. OBJECTIFS: Comparer, entre les provinces et les territoires, les mécanismes en place et étudier leur impact sur l'accès. MÉTHODES: Nous avons mené une revue systématique des documents pertinents publiés et non publiés. Au moyen de stratégies de recherche structurées, nous avons scruté les bases de données bibliographiques, l'Internet et les sites Web des gouvernements. Deux chercheurs indépendants ont recueilli les données, notamment à l'aide de critères tels que le type de programmes, les critères d'admissibilité pour l'état, le patient ou la thérapie, le rôle de l'évaluation des technologies de la santé (ETS), les choix de décisions, les questions d'éthique et les commentaires exprimés par les intervenants. Les données ont été validées auprès d'experts des provinces ou territoires, puis tabulées afin d'en faciliter les analyses qualitatives. Nous avons évalué l'impact sur l'accès en comparant, entre les provinces et les territoires, la couverture pour toutes les thérapies pour les états non cancéreux, et ce, à l'aide du Programme commun d'évaluation des médicaments pour les indications touchant un nombre de Canadiens &lt;1/2 000, au moyen de l'indice Kappa. Les causes des variations ont été explorées au moyen de techniques qualitatives. RÉSULTATS: On trouve, dans chaque province et territoire, des mécanismes officiels et non officiels qui permettent d'accéder aux thérapies. Dans la plupart des cas, les mécanismes officiels sont les mêmes processus d'ETS centralisés qui s'appliquent également aux thérapies communes. Bien que plusieurs provinces aient mis en place des processus et des programmes particuliers, on ne sait pas clairement s'ils ont une influence sur l'accès. Malgré des démarches similaires dans l'ensemble, il n'y a pas vraiment d'accord entre les divers gouvernements sur le financement public des MMR. CONCLUSIONS: Chaque province et territoire a développé une démarche différente pour ce qui est de l'accès à ces thérapies. Toutefois, alors que le nombre de cas augmente, la prise de décisions devrait adopter une démarche plus systématique.&quot;,&quot;issue&quot;:&quot;1&quot;,&quot;volume&quot;:&quot;11&quot;,&quot;container-title-short&quot;:&quot;Healthc. Policy&quot;},&quot;isTemporary&quot;:false}]},{&quot;citationID&quot;:&quot;MENDELEY_CITATION_d2b5854d-a792-4995-a28f-965f7d61559e&quot;,&quot;properties&quot;:{&quot;noteIndex&quot;:0},&quot;isEdited&quot;:false,&quot;manualOverride&quot;:{&quot;isManuallyOverridden&quot;:false,&quot;citeprocText&quot;:&quot;[7]&quot;,&quot;manualOverrideText&quot;:&quot;&quot;},&quot;citationTag&quot;:&quot;MENDELEY_CITATION_v3_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&quot;,&quot;citationItems&quot;:[{&quot;id&quot;:&quot;815cda30-e2ed-3a1e-8884-5468904db860&quot;,&quot;itemData&quot;:{&quot;type&quot;:&quot;article-journal&quot;,&quot;id&quot;:&quot;815cda30-e2ed-3a1e-8884-5468904db860&quot;,&quot;title&quot;:&quot;Estratégias de Avaliação de Tecnologias em Saúde (ATS) para medicamentos para doenças raras: uma revisão rápida de escopo&quot;,&quot;groupId&quot;:&quot;1d0d7545-18cc-3381-83cc-b705ebcb6f3f&quot;,&quot;author&quot;:[{&quot;family&quot;:&quot;Nascimento&quot;,&quot;given&quot;:&quot;Lyon Richardson da Silva&quot;,&quot;parse-names&quot;:false,&quot;dropping-particle&quot;:&quot;&quot;,&quot;non-dropping-particle&quot;:&quot;&quot;},{&quot;family&quot;:&quot;Andrade&quot;,&quot;given&quot;:&quot;Marcelo Cunha&quot;,&quot;parse-names&quot;:false,&quot;dropping-particle&quot;:&quot;de&quot;,&quot;non-dropping-particle&quot;:&quot;&quot;},{&quot;family&quot;:&quot;Zimmermann&quot;,&quot;given&quot;:&quot;Ivan&quot;,&quot;parse-names&quot;:false,&quot;dropping-particle&quot;:&quot;&quot;,&quot;non-dropping-particle&quot;:&quot;&quot;}],&quot;container-title&quot;:&quot;Jornal Brasileiro de Economia da Saúde&quot;,&quot;DOI&quot;:&quot;10.21115/JBES.v15.n2.p116-28&quot;,&quot;ISSN&quot;:&quot;2359-1641&quot;,&quot;URL&quot;:&quot;https://jbes.com.br/index.php/jbes/article/view/32&quot;,&quot;issued&quot;:{&quot;date-parts&quot;:[[2023,8,10]]},&quot;page&quot;:&quot;116-128&quot;,&quot;abstract&quot;:&quot;&lt;p&gt;A Avaliação de Tecnologias em Saúde (ATS) considera os domínios de benefícios clínicos, perfil epidemiológico, inovação, custo-efetividade, ética e de equidade no processo de decisão dos gestores em saúde. No contexto dos medicamentos para doenças raras, é desafiador o trabalho da ATS, dada a baixa disponibilidade de evidências robustas e o alto custo unitário das tecnologias. O objetivo da revisão foi analisar as estratégias disponíveis de avaliação das demandas de incorporação de medicamentos para o tratamento de doenças raras em sistemas de saúde. Foi realizada uma revisão rápida com busca estruturada na base de dados MEDLINE (via PubMed), Cochrane Library e Health Systems Evidence. Incluíram-se estudos sobre estratégias de avaliação de medicamentos utilizados para tratamento de doenças raras. Adicionalmente, foram realizadas buscas nas Agências de ATS do Brasil, Austrália, Nova Zelândia, Canadá, Reino Unido, França, Estados Unidos e Alemanha. A síntese dos resultados foi qualitativa com o agrupamento dos achados nos seguintes eixos temáticos: Segurança e efetividade, Custo-efetividade, Impacto orçamentário e Perspectiva da sociedade. Foram identificadas 267 publicações, sendo selecionadas 16 das bases de dados indexadas e 7 da literatura cinzenta. Com a análise dos documentos, pode-se concluir que a adoção de critérios específicos harmonizada com o atual modelo de ATS é um possível caminho a ser seguido no contexto dos medicamentos para doenças raras. Concomitante a isso, abordagens no sentido de incentivo a pesquisa e produção de dados de mundo real e a criação de comitês específicos para tratativa do tema nas agências de ATS apresentam-se como alternativa para lidar com as fragilidades no contexto de doenças raras.&lt;/p&gt;&quot;,&quot;publisher&quot;:&quot;Jornal Brasileiro de Economia da Saude&quot;,&quot;issue&quot;:&quot;2&quot;,&quot;volume&quot;:&quot;15&quot;,&quot;container-title-short&quot;:&quot;&quot;},&quot;isTemporary&quot;:false}]},{&quot;citationID&quot;:&quot;MENDELEY_CITATION_798a5e4c-6174-4e3b-afb9-1b772ecf8bc3&quot;,&quot;properties&quot;:{&quot;noteIndex&quot;:0},&quot;isEdited&quot;:false,&quot;manualOverride&quot;:{&quot;isManuallyOverridden&quot;:false,&quot;citeprocText&quot;:&quot;[8]&quot;,&quot;manualOverrideText&quot;:&quot;&quot;},&quot;citationTag&quot;:&quot;MENDELEY_CITATION_v3_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&quot;,&quot;citationItems&quot;:[{&quot;id&quot;:&quot;a1e093f9-03e3-3403-8a24-f4ce3ba7eaf6&quot;,&quot;itemData&quot;:{&quot;type&quot;:&quot;article&quot;,&quot;id&quot;:&quot;a1e093f9-03e3-3403-8a24-f4ce3ba7eaf6&quot;,&quot;title&quot;:&quot;Comparative policy analysis of national rare disease funding policies in Australia, Singapore, South Korea, the United Kingdom and the United States: a scoping review&quot;,&quot;groupId&quot;:&quot;1d0d7545-18cc-3381-83cc-b705ebcb6f3f&quot;,&quot;author&quot;:[{&quot;family&quot;:&quot;Ng&quot;,&quot;given&quot;:&quot;Qin Xiang&quot;,&quot;parse-names&quot;:false,&quot;dropping-particle&quot;:&quot;&quot;,&quot;non-dropping-particle&quot;:&quot;&quot;},{&quot;family&quot;:&quot;Ong&quot;,&quot;given&quot;:&quot;Clarence&quot;,&quot;parse-names&quot;:false,&quot;dropping-particle&quot;:&quot;&quot;,&quot;non-dropping-particle&quot;:&quot;&quot;},{&quot;family&quot;:&quot;Chan&quot;,&quot;given&quot;:&quot;Kai En&quot;,&quot;parse-names&quot;:false,&quot;dropping-particle&quot;:&quot;&quot;,&quot;non-dropping-particle&quot;:&quot;&quot;},{&quot;family&quot;:&quot;Ong&quot;,&quot;given&quot;:&quot;Timothy Sheng Khai&quot;,&quot;parse-names&quot;:false,&quot;dropping-particle&quot;:&quot;&quot;,&quot;non-dropping-particle&quot;:&quot;&quot;},{&quot;family&quot;:&quot;Lim&quot;,&quot;given&quot;:&quot;Isabelle Jia Xuan&quot;,&quot;parse-names&quot;:false,&quot;dropping-particle&quot;:&quot;&quot;,&quot;non-dropping-particle&quot;:&quot;&quot;},{&quot;family&quot;:&quot;Tang&quot;,&quot;given&quot;:&quot;Ansel Shao Pin&quot;,&quot;parse-names&quot;:false,&quot;dropping-particle&quot;:&quot;&quot;,&quot;non-dropping-particle&quot;:&quot;&quot;},{&quot;family&quot;:&quot;Chan&quot;,&quot;given&quot;:&quot;Hwei Wuen&quot;,&quot;parse-names&quot;:false,&quot;dropping-particle&quot;:&quot;&quot;,&quot;non-dropping-particle&quot;:&quot;&quot;},{&quot;family&quot;:&quot;Koh&quot;,&quot;given&quot;:&quot;Gerald Choon Huat&quot;,&quot;parse-names&quot;:false,&quot;dropping-particle&quot;:&quot;&quot;,&quot;non-dropping-particle&quot;:&quot;&quot;}],&quot;container-title&quot;:&quot;Health Economics Review&quot;,&quot;DOI&quot;:&quot;10.1186/s13561-024-00519-1&quot;,&quot;ISSN&quot;:&quot;21911991&quot;,&quot;PMID&quot;:&quot;38896399&quot;,&quot;issued&quot;:{&quot;date-parts&quot;:[[2024,12,1]]},&quot;abstract&quot;:&quot;Background: Rare diseases pose immense challenges for healthcare systems due to their low prevalence, associated disabilities, and attendant treatment costs. Advancements in gene therapy, such as treatments for Spinal Muscular Atrophy (SMA), have introduced novel therapeutic options, but the high costs, exemplified by Zolgensma® at US$2.1 million, present significant financial barriers. This scoping review aimed to compare the funding approaches for rare disease treatments across high-performing health systems in Australia, Singapore, South Korea, the United Kingdom (UK), and the United States (US), aiming to identify best practices and areas for future research. Methods: In accordance with the PRISMA-ScR guidelines and the methodological framework by Arksey and O’Malley and ensuing recommendations, a comprehensive search of electronic databases (Medline, EMBASE, and Cochrane) and grey literature from health department websites and leading national organizations dedicated to rare diseases in these countries was conducted. Countries selected for comparison were high-income countries with advanced economies and high-performing health systems: Australia, Singapore, South Korea, the UK, and the US. The inclusion criteria focused on studies detailing drug approval processes, reimbursement decisions and funding mechanisms, and published from 2010 to 2024. Results: Based on a thorough review of 18 published papers and grey literature, various strategies are employed by countries to balance budgetary constraints and access to rare disease treatments. Australia utilizes the Life Saving Drugs Program and risk-sharing agreements. Singapore depends on the Rare Disease Fund, which matches public donations. South Korea’s National Health Insurance Service covers specific orphan drugs through risk-sharing agreements. The UK relies on the National Institute for Health and Care Excellence (NICE) to evaluate treatments for cost-effectiveness, supported by the Innovative Medicines Fund. In the US, a combination of federal and state programs, private insurance and non-profit support is used. Conclusion: Outcome-based risk-sharing agreements present a practical solution for managing the financial strain of costly treatments. These agreements tie payment to actual treatment efficacy, thereby distributing financial risk and promoting ongoing data collection. Countries should consider adopting and expanding these agreements to balance immediate expenses with long-term benefits, ultimately ensuring equitable access to crucial treatments for patients afflicted by rare diseases.&quot;,&quot;publisher&quot;:&quot;BioMed Central Ltd&quot;,&quot;issue&quot;:&quot;1&quot;,&quot;volume&quot;:&quot;14&quot;,&quot;container-title-short&quot;:&quot;Health Econ. Rev.&quot;},&quot;isTemporary&quot;:false}]},{&quot;citationID&quot;:&quot;MENDELEY_CITATION_0ab12d14-b163-4ebe-bf5e-51bbb15ecbe3&quot;,&quot;properties&quot;:{&quot;noteIndex&quot;:0},&quot;isEdited&quot;:false,&quot;manualOverride&quot;:{&quot;isManuallyOverridden&quot;:false,&quot;citeprocText&quot;:&quot;[9]&quot;,&quot;manualOverrideText&quot;:&quot;&quot;},&quot;citationTag&quot;:&quot;MENDELEY_CITATION_v3_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&quot;,&quot;citationItems&quot;:[{&quot;id&quot;:&quot;2cfb9011-e382-30e2-97c6-c3fb6c0c1d5c&quot;,&quot;itemData&quot;:{&quot;type&quot;:&quot;article-journal&quot;,&quot;id&quot;:&quot;2cfb9011-e382-30e2-97c6-c3fb6c0c1d5c&quot;,&quot;title&quot;:&quot;Value-Based Reimbursement Decisions for Orphan Drugs: A Scoping Review and Decision Framework&quot;,&quot;groupId&quot;:&quot;1d0d7545-18cc-3381-83cc-b705ebcb6f3f&quot;,&quot;author&quot;:[{&quot;family&quot;:&quot;Paulden&quot;,&quot;given&quot;:&quot;Mike&quot;,&quot;parse-names&quot;:false,&quot;dropping-particle&quot;:&quot;&quot;,&quot;non-dropping-particle&quot;:&quot;&quot;},{&quot;family&quot;:&quot;Stafinski&quot;,&quot;given&quot;:&quot;Tania&quot;,&quot;parse-names&quot;:false,&quot;dropping-particle&quot;:&quot;&quot;,&quot;non-dropping-particle&quot;:&quot;&quot;},{&quot;family&quot;:&quot;Menon&quot;,&quot;given&quot;:&quot;Devidas&quot;,&quot;parse-names&quot;:false,&quot;dropping-particle&quot;:&quot;&quot;,&quot;non-dropping-particle&quot;:&quot;&quot;},{&quot;family&quot;:&quot;McCabe&quot;,&quot;given&quot;:&quot;Christopher&quot;,&quot;parse-names&quot;:false,&quot;dropping-particle&quot;:&quot;&quot;,&quot;non-dropping-particle&quot;:&quot;&quot;}],&quot;container-title&quot;:&quot;PharmacoEconomics&quot;,&quot;DOI&quot;:&quot;10.1007/s40273-014-0235-x&quot;,&quot;ISSN&quot;:&quot;1170-7690&quot;,&quot;URL&quot;:&quot;http://link.springer.com/10.1007/s40273-014-0235-x&quot;,&quot;issued&quot;:{&quot;date-parts&quot;:[[2015,3,21]]},&quot;page&quot;:&quot;255-269&quot;,&quot;abstract&quot;:&quot;Background: The rate of development of new orphan drugs continues to grow. As a result, reimbursing orphan drugs on an exceptional basis is increasingly difficult to sustain from a health system perspective. An understanding of the value that societies attach to providing orphan drugs at the expense of other health technologies is now recognised as an important input to policy debates.\nObjectives: The aim of this work was to scope the social value arguments that have been advanced relating to the reimbursement of orphan drugs, and to locate these within a coherent decision-making framework to aid reimbursement decisions in the presence of limited healthcare resources.\nMethods: A scoping review of the peer reviewed and grey literature was undertaken, consisting of seven phases: (1) identifying the research question; (2) searching for relevant studies; (3) selecting studies; (4) charting, extracting and tabulating data; (5) analyzing data; (6) consulting relevant experts; and (7) presenting results. The points within decision processes where the identified value arguments would be incorporated were then located. This mapping was used to construct a framework characterising the distinct role of each value in informing decision making.\nResults: The scoping review identified 19 candidate decision factors, most of which can be characterised as either value-bearing or ‘opportunity cost’-determining, and also a number of value propositions and pertinent sources of preference information. We were able to synthesize these into a coherent decision-making framework.\nConclusion: Our framework may be used to structure policy discussions and to aid transparency about the values underlying reimbursement decisions for orphan drugs. These values ought to be consistently applied to all technologies and populations affected by the decision.&quot;,&quot;publisher&quot;:&quot;Springer International Publishing&quot;,&quot;issue&quot;:&quot;3&quot;,&quot;volume&quot;:&quot;33&quot;,&quot;container-title-short&quot;:&quot;Pharmacoeconomics&quot;},&quot;isTemporary&quot;:false}]},{&quot;citationID&quot;:&quot;MENDELEY_CITATION_d4c4df9c-260d-42a9-a93a-caec2e80f337&quot;,&quot;properties&quot;:{&quot;noteIndex&quot;:0},&quot;isEdited&quot;:false,&quot;manualOverride&quot;:{&quot;isManuallyOverridden&quot;:false,&quot;citeprocText&quot;:&quot;[10]&quot;,&quot;manualOverrideText&quot;:&quot;&quot;},&quot;citationTag&quot;:&quot;MENDELEY_CITATION_v3_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&quot;,&quot;citationItems&quot;:[{&quot;id&quot;:&quot;ed9c9bf2-8da8-3935-81c8-49a7488f2067&quot;,&quot;itemData&quot;:{&quot;type&quot;:&quot;article-journal&quot;,&quot;id&quot;:&quot;ed9c9bf2-8da8-3935-81c8-49a7488f2067&quot;,&quot;title&quot;:&quot;Development of an multicriteria decision analysis framework for rare disease reimbursement prioritization in Malaysia&quot;,&quot;groupId&quot;:&quot;1d0d7545-18cc-3381-83cc-b705ebcb6f3f&quot;,&quot;author&quot;:[{&quot;family&quot;:&quot;Ku Abd Rahim&quot;,&quot;given&quot;:&quot;Ku N.&quot;,&quot;parse-names&quot;:false,&quot;dropping-particle&quot;:&quot;&quot;,&quot;non-dropping-particle&quot;:&quot;&quot;},{&quot;family&quot;:&quot;Muhammad Lattepi&quot;,&quot;given&quot;:&quot;Nurkhodrulnada&quot;,&quot;parse-names&quot;:false,&quot;dropping-particle&quot;:&quot;&quot;,&quot;non-dropping-particle&quot;:&quot;&quot;},{&quot;family&quot;:&quot;Sarimin&quot;,&quot;given&quot;:&quot;Roza&quot;,&quot;parse-names&quot;:false,&quot;dropping-particle&quot;:&quot;&quot;,&quot;non-dropping-particle&quot;:&quot;&quot;},{&quot;family&quot;:&quot;Foo&quot;,&quot;given&quot;:&quot;Sze Shir&quot;,&quot;parse-names&quot;:false,&quot;dropping-particle&quot;:&quot;&quot;,&quot;non-dropping-particle&quot;:&quot;&quot;},{&quot;family&quot;:&quot;Akmal&quot;,&quot;given&quot;:&quot;Syaqirah&quot;,&quot;parse-names&quot;:false,&quot;dropping-particle&quot;:&quot;&quot;,&quot;non-dropping-particle&quot;:&quot;&quot;},{&quot;family&quot;:&quot;Lee&quot;,&quot;given&quot;:&quot;Sit Wai&quot;,&quot;parse-names&quot;:false,&quot;dropping-particle&quot;:&quot;&quot;,&quot;non-dropping-particle&quot;:&quot;&quot;},{&quot;family&quot;:&quot;Mohamed Ghazali&quot;,&quot;given&quot;:&quot;Izzuna Mudla&quot;,&quot;parse-names&quot;:false,&quot;dropping-particle&quot;:&quot;&quot;,&quot;non-dropping-particle&quot;:&quot;&quot;}],&quot;container-title&quot;:&quot;International Journal of Technology Assessment in Health Care&quot;,&quot;DOI&quot;:&quot;10.1017/S026646232400031X&quot;,&quot;ISSN&quot;:&quot;14716348&quot;,&quot;PMID&quot;:&quot;39228212&quot;,&quot;issued&quot;:{&quot;date-parts&quot;:[[2024,9,4]]},&quot;abstract&quot;:&quot;Objectives Rare diseases (RD)-related policies have received significant attention due to the pressing medical requirements associated with these medical conditions and the substantial impact and treatments they may have on healthcare budgets. Nevertheless, policymakers frequently encounter difficulties in managing issues concerning resource allocation and prioritization within this population. Realizing the need to address such problems, this study was conducted to develop a framework based on the multicriteria decision analysis to improve RD reimbursement prioritization in Malaysia. Methods Primarily, a scoping review was performed to identify the methods and criteria used for the reimbursement of RD treatment, followed by strategic stakeholder engagement and a deliberative process on determining the best approach for the framework, including criteria identification, elicitation of weights, and a pilot assessment using the framework. Results The findings reflected the priorities and perspectives of the stakeholders, which identified eight key criteria and their associated weights, namely effectiveness (19.6 percent), disease severity (15.6 percent), safety (14.2 percent), access to treatment (12.6 percent), economic consideration (12.2 percent), type of therapeutic treatment (11.5 percent), availability of alternatives (8.3 percent), and population group (6 percent). Conclusions In summary, the developed framework was well-accepted by the Rare Disease Committee, which will be applied as part of the committee deliberation for transparent and equitable decision making on fund allocation and reimbursement of orphan and RD treatment in Malaysia.&quot;,&quot;publisher&quot;:&quot;Cambridge University Press&quot;,&quot;issue&quot;:&quot;1&quot;,&quot;volume&quot;:&quot;40&quot;,&quot;container-title-short&quot;:&quot;Int. J. Technol. Assess. Health Care&quot;},&quot;isTemporary&quot;:false}]},{&quot;citationID&quot;:&quot;MENDELEY_CITATION_7cf72533-61d9-435c-a190-1472e18d6a1f&quot;,&quot;properties&quot;:{&quot;noteIndex&quot;:0},&quot;isEdited&quot;:false,&quot;manualOverride&quot;:{&quot;isManuallyOverridden&quot;:false,&quot;citeprocText&quot;:&quot;[11]&quot;,&quot;manualOverrideText&quot;:&quot;&quot;},&quot;citationTag&quot;:&quot;MENDELEY_CITATION_v3_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&quot;,&quot;citationItems&quot;:[{&quot;id&quot;:&quot;120d225f-7139-36cc-b48f-d081798b123b&quot;,&quot;itemData&quot;:{&quot;type&quot;:&quot;article-journal&quot;,&quot;id&quot;:&quot;120d225f-7139-36cc-b48f-d081798b123b&quot;,&quot;title&quot;:&quot;A National Approach to Reimbursement Decision-Making on Drugs for Rare Diseases in Canada? Insights from Across the Ponds.&quot;,&quot;groupId&quot;:&quot;1d0d7545-18cc-3381-83cc-b705ebcb6f3f&quot;,&quot;author&quot;:[{&quot;family&quot;:&quot;Short&quot;,&quot;given&quot;:&quot;Hilary&quot;,&quot;parse-names&quot;:false,&quot;dropping-particle&quot;:&quot;&quot;,&quot;non-dropping-particle&quot;:&quot;&quot;},{&quot;family&quot;:&quot;Stafinski&quot;,&quot;given&quot;:&quot;Tania&quot;,&quot;parse-names&quot;:false,&quot;dropping-particle&quot;:&quot;&quot;,&quot;non-dropping-particle&quot;:&quot;&quot;},{&quot;family&quot;:&quot;Menon&quot;,&quot;given&quot;:&quot;Devidas&quot;,&quot;parse-names&quot;:false,&quot;dropping-particle&quot;:&quot;&quot;,&quot;non-dropping-particle&quot;:&quot;&quot;}],&quot;container-title&quot;:&quot;Healthcare policy = Politiques de sante&quot;,&quot;ISSN&quot;:&quot;1715-6580&quot;,&quot;PMID&quot;:&quot;26142357&quot;,&quot;URL&quot;:&quot;http://www.ncbi.nlm.nih.gov/pubmed/26142357&quot;,&quot;issued&quot;:{&quot;date-parts&quot;:[[2015,5]]},&quot;page&quot;:&quot;24-46&quot;,&quot;abstract&quot;:&quot;INTRODUCTION Regardless of the type of health system or payer, coverage decisions on drugs for rare diseases (DRDs) are challenging. While these drugs typically represent the only active treatment option for a progressive and/or life-threatening condition, evidence of clinical benefit is often limited because of small patient populations and the costs are high. Thus, decisions come with considerable uncertainty and risk. In Canada, interest in developing a pan-Canadian decision-making approach informed by international experiences exists. OBJECTIVE To develop an inventory of existing policies and processes for making coverage decisions on DRDs around the world. METHODS A systematic review of published and unpublished documents describing current policies and processes in the top 20 gross domestic product countries was conducted. Bibliographic databases, the Internet and government/health technology assessment organization websites in each country were searched. Two researchers independently extracted information and tabulated it to facilitate qualitative comparative analyses. Policy experts from each country were contacted and asked to review the information collected for accuracy and completeness. RESULTS Almost all countries have multiple mechanisms through which coverage for a DRD may be sought. However, they typically begin with a review that follows the same process as drugs for more common conditions (i.e., the centralized review process), although specific submission requirements could differ (e.g., no need to submit a cost-effectiveness analysis). When drugs fail to receive a positive recommendation/decision, they are reconsidered by \&quot;safety net\&quot;-type programs. Eligibility criteria vary across countries, as do the decision options, which may be applied to individual patients or patient groups. CONCLUSIONS With few exceptions, countries have not created separate centralized review processes for DRDs. Instead, they have modified components of existing mechanisms and added safety nets. INTRODUCTION: Peu importe le type de système de santé ou le type de payeur, les décisions quant à la couverture des médicaments pour maladies rares (MMR) présentent tout un défi. Bien que ces médicaments constituent habituellement les seuls traitements pour certains états de santé évolutifs ou mettant en danger la vie, les données démontrant leurs avantages cliniques sont souvent limitées en raison de la petitesse des échantillons de patients et des coûts élevés. Ainsi, les décisions s'accompagnent d'incertitude et de risques. Au Canada, on montre un certain intérêt pour mettre au point une démarche de prise de décisions pancanadienne éclairée par l'expertise internationale. OBJECTIF: Développer un inventaire des politiques et processus touchant les décisions quant à la couverture des MMR dans le monde. MÉTHODE: Nous avons procédé à une revue systématique des documents publiés et non publiés qui décrivent les politiques et procédures dans les 20 pays se classant en tête selon le produit intérieur brut. Les bases de données bibliographiques, l'Internet et les sites Web des gouvernements et des organismes d'évaluation des technologies de la santé de chaque pays ont été consultés. Deux chercheurs ont indépendamment recueilli les données et les ont tabulées pour permettre d'effectuer des analyses comparatives qualitatives. Nous avons demandé à des experts des politiques dans chacun des pays de réviser la précision et l'exhaustivité de l'information recueillie. RÉSULTATS: Presque tous les pays sont dotés de multiples mécanismes par lesquels on peut obtenir une couverture pour les MMR. Cependant, cela commence habituellement par un examen qui suit les mêmes processus que dans le cas d'un médicament pour une maladie plus commune (c'est-à-dire un processus de révision centralisé), bien que les exigences pour soumettre un dossier peuvent être différentes (par exemple, il n'y a pas besoin de présenter une analyse du coût-efficacité). Si un médicament ne reçoit pas de recommandation ou décision positive, on l'aborde alors en fonction de programmes de type « filet de sécurité ». Les critères d'admissibilité varient d'un pays à l'autre, de même que les choix de décisions, lesquelles peuvent s'appliquer parfois à des patients individuels, parfois à des groupes de patients. CONCLUSIONS: Sauf quelques exceptions, les pays n'ont pas créé de processus de révision distincts centralisés pour les MMR. Ils ont plutôt modifié les composantes des mécanismes déjà en place et ont ajouté des filets de sécurité.&quot;,&quot;issue&quot;:&quot;4&quot;,&quot;volume&quot;:&quot;10&quot;,&quot;container-title-short&quot;:&quot;Healthc. Policy&quot;},&quot;isTemporary&quot;:false}]},{&quot;citationID&quot;:&quot;MENDELEY_CITATION_ad7a1a4e-e297-412f-9781-13211517610d&quot;,&quot;properties&quot;:{&quot;noteIndex&quot;:0},&quot;isEdited&quot;:false,&quot;manualOverride&quot;:{&quot;isManuallyOverridden&quot;:false,&quot;citeprocText&quot;:&quot;[12]&quot;,&quot;manualOverrideText&quot;:&quot;&quot;},&quot;citationTag&quot;:&quot;MENDELEY_CITATION_v3_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&quot;,&quot;citationItems&quot;:[{&quot;id&quot;:&quot;5c8c9ce2-4178-3b63-8dfc-cd677254a36a&quot;,&quot;itemData&quot;:{&quot;type&quot;:&quot;article-journal&quot;,&quot;id&quot;:&quot;5c8c9ce2-4178-3b63-8dfc-cd677254a36a&quot;,&quot;title&quot;:&quot;Societal Preferences in Health Technology Assessments for Rare Diseases and Orphan Drugs: A Systematic Literature Review of New Analytic Approaches&quot;,&quot;groupId&quot;:&quot;1d0d7545-18cc-3381-83cc-b705ebcb6f3f&quot;,&quot;author&quot;:[{&quot;family&quot;:&quot;Vásquez&quot;,&quot;given&quot;:&quot;Paola&quot;,&quot;parse-names&quot;:false,&quot;dropping-particle&quot;:&quot;&quot;,&quot;non-dropping-particle&quot;:&quot;&quot;},{&quot;family&quot;:&quot;Hall&quot;,&quot;given&quot;:&quot;Lisa&quot;,&quot;parse-names&quot;:false,&quot;dropping-particle&quot;:&quot;&quot;,&quot;non-dropping-particle&quot;:&quot;&quot;},{&quot;family&quot;:&quot;Merlo&quot;,&quot;given&quot;:&quot;Gregory&quot;,&quot;parse-names&quot;:false,&quot;dropping-particle&quot;:&quot;&quot;,&quot;non-dropping-particle&quot;:&quot;&quot;}],&quot;container-title&quot;:&quot;Value in Health Regional Issues&quot;,&quot;DOI&quot;:&quot;10.1016/j.vhri.2024.101026&quot;,&quot;ISSN&quot;:&quot;22121099&quot;,&quot;URL&quot;:&quot;https://linkinghub.elsevier.com/retrieve/pii/S2212109924000591&quot;,&quot;issued&quot;:{&quot;date-parts&quot;:[[2024,11]]},&quot;page&quot;:&quot;101026&quot;,&quot;abstract&quot;:&quot;Objectives: This systematic literature review aimed to explore experiences worldwide of societal preferences integration into health technology assessments (HTAs) for rare diseases (RDs) and orphan drugs (ODs) through the implementation of multicriteria decision analysis (MCDA), discrete choice experiments (DCEs), and person trade-off (PTO) methods, among others. Results: A total of 33 articles met the inclusion criteria. The studies measured societal preferences for RD and OD as part of HTA using MCDA (n = 17), DCE (n = 8), and PTO (n = 4), among other methods (n = 4). These found that patients and clinicians do not prioritize funding based on rarity. The public is willing to allocate funds only if the OD demonstrates effectiveness and improves the quality of life, considering as relevant factors disease severity, unmet health needs, and quality of life. Conversely, HTA agency experts preferred their current approach, placing more weight on cost-effectiveness and evidence quality, even though they expressed concern about the fairness of the drug review process. Conclusions: MCDA, PTO, and DCE are helpful and transparent methods for assessing societal preferences in HTA for RD and OD. However, their methodological limitations, such as arbitrary criteria selection, subjective scoring methods, framing effects , weighting adaptation, and value measurement models, could make implementation challenging.&quot;,&quot;volume&quot;:&quot;44&quot;,&quot;container-title-short&quot;:&quot;Value Health Reg. Issues&quot;},&quot;isTemporary&quot;:false}]},{&quot;citationID&quot;:&quot;MENDELEY_CITATION_8a875c6a-663e-4720-86f8-89891f8dc17c&quot;,&quot;properties&quot;:{&quot;noteIndex&quot;:0},&quot;isEdited&quot;:false,&quot;manualOverride&quot;:{&quot;isManuallyOverridden&quot;:false,&quot;citeprocText&quot;:&quot;[13]&quot;,&quot;manualOverrideText&quot;:&quot;&quot;},&quot;citationTag&quot;:&quot;MENDELEY_CITATION_v3_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&quot;,&quot;citationItems&quot;:[{&quot;id&quot;:&quot;c1cf12e9-5c07-324c-a48e-760cc43642c3&quot;,&quot;itemData&quot;:{&quot;type&quot;:&quot;article&quot;,&quot;id&quot;:&quot;c1cf12e9-5c07-324c-a48e-760cc43642c3&quot;,&quot;title&quot;:&quot;The Use of Patient-Reported Outcome Measures in Rare Diseases and Implications for Health Technology Assessment&quot;,&quot;groupId&quot;:&quot;1d0d7545-18cc-3381-83cc-b705ebcb6f3f&quot;,&quot;author&quot;:[{&quot;family&quot;:&quot;Whittal&quot;,&quot;given&quot;:&quot;Amanda&quot;,&quot;parse-names&quot;:false,&quot;dropping-particle&quot;:&quot;&quot;,&quot;non-dropping-particle&quot;:&quot;&quot;},{&quot;family&quot;:&quot;Meregaglia&quot;,&quot;given&quot;:&quot;Michela&quot;,&quot;parse-names&quot;:false,&quot;dropping-particle&quot;:&quot;&quot;,&quot;non-dropping-particle&quot;:&quot;&quot;},{&quot;family&quot;:&quot;Nicod&quot;,&quot;given&quot;:&quot;Elena&quot;,&quot;parse-names&quot;:false,&quot;dropping-particle&quot;:&quot;&quot;,&quot;non-dropping-particle&quot;:&quot;&quot;}],&quot;container-title&quot;:&quot;Patient&quot;,&quot;DOI&quot;:&quot;10.1007/s40271-020-00493-w&quot;,&quot;ISSN&quot;:&quot;11781661&quot;,&quot;PMID&quot;:&quot;33462774&quot;,&quot;issued&quot;:{&quot;date-parts&quot;:[[2021,9,1]]},&quot;page&quot;:&quot;485-503&quot;,&quot;abstract&quot;:&quot;Background: Patient-reported outcome measures (PROMs) are used in health technology assessment (HTA) to measure patient experiences with disease and treatment, allowing a deeper understanding of treatment impact beyond clinical endpoints. Developing and administering PROMs for rare diseases poses unique challenges because of small patient populations, disease heterogeneity, lack of natural history knowledge, and short-term studies. Objective: This research aims to identify key factors to consider when using different types of PROMs in HTA for rare disease treatments (RDTs). Methods: A scoping review of scientific and grey literature was conducted, with no date or publication type restrictions. Information on the advantages of and the challenges and potential solutions when using different types of PROMs for RDTs, including psychometric properties, was extracted and synthesized. Results: Of 79 records from PubMed, 32 were included, plus 12 records from the grey literature. PROMs for rare diseases face potential data collection and psychometric challenges resulting from small patient populations and disease heterogeneity. Generic PROMs are comparable across diseases but not sensitive to disease specificities. Disease-specific instruments are sensitive but do not exist for many rare diseases and rarely provide the utility values required by some HTA bodies. Creating new PROMs is time and resource intensive. Potential solutions include pooling data (multi-site/international data collection), using computer-assisted technology, or using generic and disease-specific PROMs in a complementary way. Conclusions: PROMs are relevant in HTA for RDTs but pose a number of difficulties. A deeper understanding of the potential advantages of and the challenges and potential solutions for each can help manage these difficulties.&quot;,&quot;publisher&quot;:&quot;Adis&quot;,&quot;issue&quot;:&quot;5&quot;,&quot;volume&quot;:&quot;14&quot;,&quot;container-title-short&quot;:&quot;&quot;},&quot;isTemporary&quot;:false}]},{&quot;citationID&quot;:&quot;MENDELEY_CITATION_c71875ec-f4bd-4b84-84ec-0f82e05725dd&quot;,&quot;properties&quot;:{&quot;noteIndex&quot;:0},&quot;isEdited&quot;:false,&quot;manualOverride&quot;:{&quot;isManuallyOverridden&quot;:false,&quot;citeprocText&quot;:&quot;[14]&quot;,&quot;manualOverrideText&quot;:&quot;&quot;},&quot;citationTag&quot;:&quot;MENDELEY_CITATION_v3_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&quot;,&quot;citationItems&quot;:[{&quot;id&quot;:&quot;ddb4477c-154e-3ba6-8522-c9407404a706&quot;,&quot;itemData&quot;:{&quot;type&quot;:&quot;article&quot;,&quot;id&quot;:&quot;ddb4477c-154e-3ba6-8522-c9407404a706&quot;,&quot;title&quot;:&quot;Redefining value assessment and healthcare funding priorities for medicines: the journey to patient-centric decision making in APAC - a systematic literature review&quot;,&quot;groupId&quot;:&quot;1d0d7545-18cc-3381-83cc-b705ebcb6f3f&quot;,&quot;author&quot;:[{&quot;family&quot;:&quot;Wong-Rieger&quot;,&quot;given&quot;:&quot;Durhane&quot;,&quot;parse-names&quot;:false,&quot;dropping-particle&quot;:&quot;&quot;,&quot;non-dropping-particle&quot;:&quot;&quot;},{&quot;family&quot;:&quot;Tsai&quot;,&quot;given&quot;:&quot;I. Ching&quot;,&quot;parse-names&quot;:false,&quot;dropping-particle&quot;:&quot;&quot;,&quot;non-dropping-particle&quot;:&quot;&quot;},{&quot;family&quot;:&quot;Tan&quot;,&quot;given&quot;:&quot;Jin Yu&quot;,&quot;parse-names&quot;:false,&quot;dropping-particle&quot;:&quot;&quot;,&quot;non-dropping-particle&quot;:&quot;&quot;},{&quot;family&quot;:&quot;Wu&quot;,&quot;given&quot;:&quot;David Bin Chia&quot;,&quot;parse-names&quot;:false,&quot;dropping-particle&quot;:&quot;&quot;,&quot;non-dropping-particle&quot;:&quot;&quot;},{&quot;family&quot;:&quot;Yu&quot;,&quot;given&quot;:&quot;Dae Young&quot;,&quot;parse-names&quot;:false,&quot;dropping-particle&quot;:&quot;&quot;,&quot;non-dropping-particle&quot;:&quot;&quot;},{&quot;family&quot;:&quot;Keetley&quot;,&quot;given&quot;:&quot;Alison&quot;,&quot;parse-names&quot;:false,&quot;dropping-particle&quot;:&quot;&quot;,&quot;non-dropping-particle&quot;:&quot;&quot;},{&quot;family&quot;:&quot;Best&quot;,&quot;given&quot;:&quot;Alex&quot;,&quot;parse-names&quot;:false,&quot;dropping-particle&quot;:&quot;&quot;,&quot;non-dropping-particle&quot;:&quot;&quot;},{&quot;family&quot;:&quot;Jain&quot;,&quot;given&quot;:&quot;Ritu&quot;,&quot;parse-names&quot;:false,&quot;dropping-particle&quot;:&quot;&quot;,&quot;non-dropping-particle&quot;:&quot;&quot;}],&quot;container-title&quot;:&quot;International Journal of Technology Assessment in Health Care&quot;,&quot;DOI&quot;:&quot;10.1017/S0266462325000224&quot;,&quot;ISSN&quot;:&quot;14716348&quot;,&quot;PMID&quot;:&quot;40365699&quot;,&quot;issued&quot;:{&quot;date-parts&quot;:[[2025,5,14]]},&quot;abstract&quot;:&quot;Objectives This study explored patient involvement in healthcare decision-making in the Asia Pacific region (APAC) by identifying roles and factors influencing differences between healthcare systems. Proposed recommendations to enhance patient engagement were made. Methods This systematic literature review was conducted using studies from Australia, China, Japan, Malaysia, New Zealand, the Philippines, South Korea, Singapore, Taiwan, and Thailand. Studies were included if they provided data on patient involvement in health technology assessment (HTA) and/or funding decisions for medicines. Extracted data were scored according to eleven parameters adapted from the National Health Council (NHC) rubric, which assessed the level of patient involvement in healthcare system decision-making. Results We identified 159 records between 2018 and 2022, including methodology guidelines from Government websites. Most mentioned parameters were patient partnership, patient-reported outcome, and mechanism to incorporate patient input. Limited information was available on diversity and patient-centered data sources. Tools for collecting patient experience included quality-of-life questionnaires, focus groups, interviews, and surveys, with feedback options like structured templates, videos, and public sessions. Beyond input in assessment process, involvement of patients in decision-making phase has evolved within HTA bodies over time with considerable variation. Few APAC healthcare systems involve patients in the appraisal process as members of the recommendation or decision-making committee. Conclusions The findings indicate that while patient involvement in pharmaceutical reimbursement decisions exists, improvements are needed. Effective integration of patient input requires transparency, education, and resource planning. This study establishes a baseline to track progress and assess the long-term impact of patient involvement.&quot;,&quot;publisher&quot;:&quot;Cambridge University Press&quot;,&quot;issue&quot;:&quot;1&quot;,&quot;volume&quot;:&quot;41&quot;,&quot;container-title-short&quot;:&quot;Int. J. Technol. Assess. Health Care&quot;},&quot;isTemporary&quot;:false}]},{&quot;citationID&quot;:&quot;MENDELEY_CITATION_8608534f-cd5e-48e5-a822-eab248c7d3e1&quot;,&quot;properties&quot;:{&quot;noteIndex&quot;:0},&quot;isEdited&quot;:false,&quot;manualOverride&quot;:{&quot;isManuallyOverridden&quot;:false,&quot;citeprocText&quot;:&quot;[15]&quot;,&quot;manualOverrideText&quot;:&quot;&quot;},&quot;citationTag&quot;:&quot;MENDELEY_CITATION_v3_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&quot;,&quot;citationItems&quot;:[{&quot;id&quot;:&quot;77510c0e-1fc8-3819-a185-6c4d81ce0f04&quot;,&quot;itemData&quot;:{&quot;type&quot;:&quot;article&quot;,&quot;id&quot;:&quot;77510c0e-1fc8-3819-a185-6c4d81ce0f04&quot;,&quot;title&quot;:&quot;Criteria and Scoring Functions Used in Multi-criteria Decision Analysis and Value Frameworks for the Assessment of Rare Disease Therapies: A Systematic Literature Review&quot;,&quot;groupId&quot;:&quot;1d0d7545-18cc-3381-83cc-b705ebcb6f3f&quot;,&quot;author&quot;:[{&quot;family&quot;:&quot;Zelei&quot;,&quot;given&quot;:&quot;Tamás&quot;,&quot;parse-names&quot;:false,&quot;dropping-particle&quot;:&quot;&quot;,&quot;non-dropping-particle&quot;:&quot;&quot;},{&quot;family&quot;:&quot;Mendola&quot;,&quot;given&quot;:&quot;Nicholas D.&quot;,&quot;parse-names&quot;:false,&quot;dropping-particle&quot;:&quot;&quot;,&quot;non-dropping-particle&quot;:&quot;&quot;},{&quot;family&quot;:&quot;Elezbawy&quot;,&quot;given&quot;:&quot;Baher&quot;,&quot;parse-names&quot;:false,&quot;dropping-particle&quot;:&quot;&quot;,&quot;non-dropping-particle&quot;:&quot;&quot;},{&quot;family&quot;:&quot;Németh&quot;,&quot;given&quot;:&quot;Bertalan&quot;,&quot;parse-names&quot;:false,&quot;dropping-particle&quot;:&quot;&quot;,&quot;non-dropping-particle&quot;:&quot;&quot;},{&quot;family&quot;:&quot;Campbell&quot;,&quot;given&quot;:&quot;Jonathan D.&quot;,&quot;parse-names&quot;:false,&quot;dropping-particle&quot;:&quot;&quot;,&quot;non-dropping-particle&quot;:&quot;&quot;}],&quot;container-title&quot;:&quot;PharmacoEconomics - Open&quot;,&quot;DOI&quot;:&quot;10.1007/s41669-021-00271-w&quot;,&quot;ISSN&quot;:&quot;25094254&quot;,&quot;issued&quot;:{&quot;date-parts&quot;:[[2021,12,1]]},&quot;page&quot;:&quot;605-612&quot;,&quot;abstract&quot;:&quot;Background: Traditionally, the economic value of health technologies is assessed with cost-effectiveness (CE) and budget impact (BI) analyses. However, the evaluation of rare disease therapies often considers novel value criteria. Multi-criteria decision analysis (MCDA) is a promising tool in the assessment of value criteria that typically cannot be captured with traditional approaches. Objectives: The objective of this research was to investigate the criteria and scoring functions applied in value frameworks and MCDA tools relevant to the evaluation of rare disease therapies. The aim was to gain a better understanding of the domains and measurement of commonly referenced novel value criteria. Methods: A systematic literature review was performed covering the period from 2013 to 2019. MCDA or value framework articles and structured review papers on orphan-drug-specific MCDA articles were reviewed. Information sources included MEDLINE, Embase, Scopus, and 26 other gray literature sources. A descriptive review of identified criteria and scoring functions was performed, with special focus on “novel” value criteria that are traditionally not considered in CE or BI analyses. Results: In total, 15 relevant value frameworks and MCDA tools were identified. These studies included a large number (n = 56) of individual value criteria. The most commonly included novel criteria were unmet medical need, severity of disease, and reduction in uncertainty. The identified scoring functions (measurement methods) for novel criteria were highly heterogeneous and tailored. Standardized scoring functions were not observed. Additionally, the studies did not provide their rationale for choosing a specific scoring function for a criterion. Conclusions: MCDA is a promising tool to include novel value criteria into the health technology assessment of therapies for rare diseases. To support the development of a transparent and justified evaluation process, scoring functions should be further investigated.&quot;,&quot;publisher&quot;:&quot;Adis&quot;,&quot;issue&quot;:&quot;4&quot;,&quot;volume&quot;:&quot;5&quot;,&quot;container-title-short&quot;:&quot;Pharmacoecon. Open&quot;},&quot;isTemporary&quot;:false}]},{&quot;citationID&quot;:&quot;MENDELEY_CITATION_361214af-a26d-472f-9fc5-3ac193d1529c&quot;,&quot;properties&quot;:{&quot;noteIndex&quot;:0},&quot;isEdited&quot;:false,&quot;manualOverride&quot;:{&quot;isManuallyOverridden&quot;:false,&quot;citeprocText&quot;:&quot;[16]&quot;,&quot;manualOverrideText&quot;:&quot;&quot;},&quot;citationTag&quot;:&quot;MENDELEY_CITATION_v3_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&quot;,&quot;citationItems&quot;:[{&quot;id&quot;:&quot;49681174-e905-3b5c-9224-3412869188bc&quot;,&quot;itemData&quot;:{&quot;type&quot;:&quot;article&quot;,&quot;id&quot;:&quot;49681174-e905-3b5c-9224-3412869188bc&quot;,&quot;title&quot;:&quot;Systematic review on the evaluation criteria of orphan medicines in Central and Eastern European countries&quot;,&quot;groupId&quot;:&quot;1d0d7545-18cc-3381-83cc-b705ebcb6f3f&quot;,&quot;author&quot;:[{&quot;family&quot;:&quot;Zelei&quot;,&quot;given&quot;:&quot;Tamás&quot;,&quot;parse-names&quot;:false,&quot;dropping-particle&quot;:&quot;&quot;,&quot;non-dropping-particle&quot;:&quot;&quot;},{&quot;family&quot;:&quot;Molnár&quot;,&quot;given&quot;:&quot;Mária J.&quot;,&quot;parse-names&quot;:false,&quot;dropping-particle&quot;:&quot;&quot;,&quot;non-dropping-particle&quot;:&quot;&quot;},{&quot;family&quot;:&quot;Szegedi&quot;,&quot;given&quot;:&quot;Márta&quot;,&quot;parse-names&quot;:false,&quot;dropping-particle&quot;:&quot;&quot;,&quot;non-dropping-particle&quot;:&quot;&quot;},{&quot;family&quot;:&quot;Kaló&quot;,&quot;given&quot;:&quot;Zoltán&quot;,&quot;parse-names&quot;:false,&quot;dropping-particle&quot;:&quot;&quot;,&quot;non-dropping-particle&quot;:&quot;&quot;}],&quot;container-title&quot;:&quot;Orphanet Journal of Rare Diseases&quot;,&quot;DOI&quot;:&quot;10.1186/s13023-016-0455-6&quot;,&quot;ISSN&quot;:&quot;17501172&quot;,&quot;PMID&quot;:&quot;27259284&quot;,&quot;issued&quot;:{&quot;date-parts&quot;:[[2016,6,4]]},&quot;abstract&quot;:&quot;Background: In case of orphan drugs applicability of the standard health technology assessment (HTA) process is limited due to scarcity of good clinical and health economic evidence. Financing these premium priced drugs is more controversial in the Central and Eastern European (CEE) region where the public funding resources are more restricted, and health economic justification should be an even more important aspect of policy decisions than in higher income European countries. Objectives: To explore and summarize the recent scientific evidence on value drivers related to the health technology assessment of ODs with a special focus on the perspective of third party payers in CEE countries. The review aims to list all potentially relevant value drivers in the reimbursement process of orphan drugs. Methods: A systematic literature review was performed; PubMed and Scopus databases were systematically searched for relevant publications until April 2015. Extracted data were summarized along key HTA elements. Results: From the 2664 identified publications, 87 contained relevant information on the evaluation criteria of orphan drugs, but only 5 had direct information from the CEE region. The presentation of good clinical evidence seems to play a key role especially since this should be the basis of cost-effectiveness analyses, which have more importance in resource-constrained economies. Due to external price referencing of pharmaceuticals, the relative budget impact of orphan drugs is expected to be higher in CEE than in Western European (WE) countries unless accessibility of patients remains more limited in poorer European regions. Equity principles based on disease prevalence and non-availability of alternative treatment options may increase the price premium, however, societies must have some control on prices and a rationale based on multiple criteria in reimbursement decisions. Conclusions: The evaluation of orphan medicines should include multiple criteria to appropriately measure the clinical added value of orphan drugs. The search found only a small number of studies coming from CEE, therefore European policies on orphan drugs may be based largely on experiences in WE countries. More research should be done in the future in CEE because financing high-priced orphan drugs involves a greater burden for these countries.&quot;,&quot;publisher&quot;:&quot;BioMed Central Ltd.&quot;,&quot;issue&quot;:&quot;1&quot;,&quot;volume&quot;:&quot;11&quot;,&quot;container-title-short&quot;:&quot;Orphanet J. Rare Dis.&quot;},&quot;isTemporary&quot;:false}]},{&quot;citationID&quot;:&quot;MENDELEY_CITATION_5bdf94de-b81f-41c5-acab-8e29590cfe2f&quot;,&quot;properties&quot;:{&quot;noteIndex&quot;:0},&quot;isEdited&quot;:false,&quot;manualOverride&quot;:{&quot;isManuallyOverridden&quot;:false,&quot;citeprocText&quot;:&quot;[17]&quot;,&quot;manualOverrideText&quot;:&quot;&quot;},&quot;citationTag&quot;:&quot;MENDELEY_CITATION_v3_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&quot;,&quot;citationItems&quot;:[{&quot;id&quot;:&quot;050a4b19-99ab-3e52-be7f-a01aa9df338d&quot;,&quot;itemData&quot;:{&quot;type&quot;:&quot;article&quot;,&quot;id&quot;:&quot;050a4b19-99ab-3e52-be7f-a01aa9df338d&quot;,&quot;title&quot;:&quot;A systematic review of moral reasons on orphan drug reimbursement&quot;,&quot;groupId&quot;:&quot;1d0d7545-18cc-3381-83cc-b705ebcb6f3f&quot;,&quot;author&quot;:[{&quot;family&quot;:&quot;Zimmermann&quot;,&quot;given&quot;:&quot;Bettina M.&quot;,&quot;parse-names&quot;:false,&quot;dropping-particle&quot;:&quot;&quot;,&quot;non-dropping-particle&quot;:&quot;&quot;},{&quot;family&quot;:&quot;Eichinger&quot;,&quot;given&quot;:&quot;Johanna&quot;,&quot;parse-names&quot;:false,&quot;dropping-particle&quot;:&quot;&quot;,&quot;non-dropping-particle&quot;:&quot;&quot;},{&quot;family&quot;:&quot;Baumgartner&quot;,&quot;given&quot;:&quot;Matthias R.&quot;,&quot;parse-names&quot;:false,&quot;dropping-particle&quot;:&quot;&quot;,&quot;non-dropping-particle&quot;:&quot;&quot;}],&quot;container-title&quot;:&quot;Orphanet Journal of Rare Diseases&quot;,&quot;DOI&quot;:&quot;10.1186/s13023-021-01925-y&quot;,&quot;ISSN&quot;:&quot;17501172&quot;,&quot;PMID&quot;:&quot;34193232&quot;,&quot;issued&quot;:{&quot;date-parts&quot;:[[2021,12,1]]},&quot;abstract&quot;:&quot;Background: The number of market approvals of orphan medicinal products (OMPs) has been increasing steadily in the last 3 decades. While OMPs can offer a unique chance for patients suffering from rare diseases, they are usually very expensive. The growing number of approved OMPs increases their budget impact despite their low prevalence, making it pressing to find solutions to ethical challenges on how to fairly allocate scarce healthcare resources under this context. One potential solution could be to grant OMPs special status when considering them for reimbursement, meaning that they are subject to different, and less stringent criteria than other drugs. This study aims to provide a systematic analysis of moral reasons for and against such a special status for the reimbursement of OMPs in publicly funded healthcare systems from a multidisciplinary perspective. Results: With a systematic review of reasons, we identified 39 reasons represented in 243 articles (scientific and grey literature) for and against special status for the reimbursement of OMPs, then categorized them into nine topics. Taking a multidisciplinary perspective, we found that most articles came from health policy (n = 103) and health economics (n = 49). More articles took the position for a special status of OMPs (n = 97) than those against it (n = 31) and there was a larger number of reasons identified in favour (29 reasons) than against (10 reasons) this special status. Conclusion: Results suggest that OMP reimbursement issues should be assessed and analysed from a multidisciplinary perspective. Despite the higher occurrence of reasons and articles in favour of a special status, there is no clear-cut solution for this ethical challenge. The binary perspective of whether or not OMPs should be granted special status oversimplifies the issue: both OMPs and rare diseases are too heterogeneous in their characteristics for such a binary perspective. Thus, the scientific debate should focus less on the question of disease prevalence but rather on how the important variability of different OMPs concerning e.g. target population, cost-effectiveness, level of evidence or mechanism of action could be meaningfully addressed and implemented in Health Technology Assessments.&quot;,&quot;publisher&quot;:&quot;BioMed Central Ltd&quot;,&quot;issue&quot;:&quot;1&quot;,&quot;volume&quot;:&quot;16&quot;,&quot;container-title-short&quot;:&quot;Orphanet J. Rare Dis.&quot;},&quot;isTemporary&quot;:false}]},{&quot;citationID&quot;:&quot;MENDELEY_CITATION_ad18175d-aebe-4cb7-a23d-b4c09f145f08&quot;,&quot;properties&quot;:{&quot;noteIndex&quot;:0},&quot;isEdited&quot;:false,&quot;manualOverride&quot;:{&quot;isManuallyOverridden&quot;:false,&quot;citeprocText&quot;:&quot;[6,10]&quot;,&quot;manualOverrideText&quot;:&quot;&quot;},&quot;citationTag&quot;:&quot;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&quot;,&quot;citationItems&quot;:[{&quot;id&quot;:&quot;ed9c9bf2-8da8-3935-81c8-49a7488f2067&quot;,&quot;itemData&quot;:{&quot;type&quot;:&quot;article-journal&quot;,&quot;id&quot;:&quot;ed9c9bf2-8da8-3935-81c8-49a7488f2067&quot;,&quot;title&quot;:&quot;Development of an multicriteria decision analysis framework for rare disease reimbursement prioritization in Malaysia&quot;,&quot;groupId&quot;:&quot;1d0d7545-18cc-3381-83cc-b705ebcb6f3f&quot;,&quot;author&quot;:[{&quot;family&quot;:&quot;Ku Abd Rahim&quot;,&quot;given&quot;:&quot;Ku N.&quot;,&quot;parse-names&quot;:false,&quot;dropping-particle&quot;:&quot;&quot;,&quot;non-dropping-particle&quot;:&quot;&quot;},{&quot;family&quot;:&quot;Muhammad Lattepi&quot;,&quot;given&quot;:&quot;Nurkhodrulnada&quot;,&quot;parse-names&quot;:false,&quot;dropping-particle&quot;:&quot;&quot;,&quot;non-dropping-particle&quot;:&quot;&quot;},{&quot;family&quot;:&quot;Sarimin&quot;,&quot;given&quot;:&quot;Roza&quot;,&quot;parse-names&quot;:false,&quot;dropping-particle&quot;:&quot;&quot;,&quot;non-dropping-particle&quot;:&quot;&quot;},{&quot;family&quot;:&quot;Foo&quot;,&quot;given&quot;:&quot;Sze Shir&quot;,&quot;parse-names&quot;:false,&quot;dropping-particle&quot;:&quot;&quot;,&quot;non-dropping-particle&quot;:&quot;&quot;},{&quot;family&quot;:&quot;Akmal&quot;,&quot;given&quot;:&quot;Syaqirah&quot;,&quot;parse-names&quot;:false,&quot;dropping-particle&quot;:&quot;&quot;,&quot;non-dropping-particle&quot;:&quot;&quot;},{&quot;family&quot;:&quot;Lee&quot;,&quot;given&quot;:&quot;Sit Wai&quot;,&quot;parse-names&quot;:false,&quot;dropping-particle&quot;:&quot;&quot;,&quot;non-dropping-particle&quot;:&quot;&quot;},{&quot;family&quot;:&quot;Mohamed Ghazali&quot;,&quot;given&quot;:&quot;Izzuna Mudla&quot;,&quot;parse-names&quot;:false,&quot;dropping-particle&quot;:&quot;&quot;,&quot;non-dropping-particle&quot;:&quot;&quot;}],&quot;container-title&quot;:&quot;International Journal of Technology Assessment in Health Care&quot;,&quot;DOI&quot;:&quot;10.1017/S026646232400031X&quot;,&quot;ISSN&quot;:&quot;14716348&quot;,&quot;PMID&quot;:&quot;39228212&quot;,&quot;issued&quot;:{&quot;date-parts&quot;:[[2024,9,4]]},&quot;abstract&quot;:&quot;Objectives Rare diseases (RD)-related policies have received significant attention due to the pressing medical requirements associated with these medical conditions and the substantial impact and treatments they may have on healthcare budgets. Nevertheless, policymakers frequently encounter difficulties in managing issues concerning resource allocation and prioritization within this population. Realizing the need to address such problems, this study was conducted to develop a framework based on the multicriteria decision analysis to improve RD reimbursement prioritization in Malaysia. Methods Primarily, a scoping review was performed to identify the methods and criteria used for the reimbursement of RD treatment, followed by strategic stakeholder engagement and a deliberative process on determining the best approach for the framework, including criteria identification, elicitation of weights, and a pilot assessment using the framework. Results The findings reflected the priorities and perspectives of the stakeholders, which identified eight key criteria and their associated weights, namely effectiveness (19.6 percent), disease severity (15.6 percent), safety (14.2 percent), access to treatment (12.6 percent), economic consideration (12.2 percent), type of therapeutic treatment (11.5 percent), availability of alternatives (8.3 percent), and population group (6 percent). Conclusions In summary, the developed framework was well-accepted by the Rare Disease Committee, which will be applied as part of the committee deliberation for transparent and equitable decision making on fund allocation and reimbursement of orphan and RD treatment in Malaysia.&quot;,&quot;publisher&quot;:&quot;Cambridge University Press&quot;,&quot;issue&quot;:&quot;1&quot;,&quot;volume&quot;:&quot;40&quot;,&quot;container-title-short&quot;:&quot;Int. J. Technol. Assess. Health Care&quot;},&quot;isTemporary&quot;:false},{&quot;id&quot;:&quot;120bb57d-857f-3119-8756-72967cf684db&quot;,&quot;itemData&quot;:{&quot;type&quot;:&quot;article-journal&quot;,&quot;id&quot;:&quot;120bb57d-857f-3119-8756-72967cf684db&quot;,&quot;title&quot;:&quot;Reimbursement of Drugs for Rare Diseases through the Public Healthcare System in Canada: Where Are We Now?&quot;,&quot;groupId&quot;:&quot;1d0d7545-18cc-3381-83cc-b705ebcb6f3f&quot;,&quot;author&quot;:[{&quot;family&quot;:&quot;Menon&quot;,&quot;given&quot;:&quot;Devidas&quot;,&quot;parse-names&quot;:false,&quot;dropping-particle&quot;:&quot;&quot;,&quot;non-dropping-particle&quot;:&quot;&quot;},{&quot;family&quot;:&quot;Clark&quot;,&quot;given&quot;:&quot;Derek&quot;,&quot;parse-names&quot;:false,&quot;dropping-particle&quot;:&quot;&quot;,&quot;non-dropping-particle&quot;:&quot;&quot;},{&quot;family&quot;:&quot;Stafinski&quot;,&quot;given&quot;:&quot;Tania&quot;,&quot;parse-names&quot;:false,&quot;dropping-particle&quot;:&quot;&quot;,&quot;non-dropping-particle&quot;:&quot;&quot;}],&quot;container-title&quot;:&quot;Healthcare policy = Politiques de sante&quot;,&quot;ISSN&quot;:&quot;1715-6580&quot;,&quot;PMID&quot;:&quot;26571466&quot;,&quot;URL&quot;:&quot;http://www.ncbi.nlm.nih.gov/pubmed/26571466&quot;,&quot;issued&quot;:{&quot;date-parts&quot;:[[2015,8]]},&quot;page&quot;:&quot;15-32&quot;,&quot;abstract&quot;:&quot;INTRODUCTION Over the past 20 years, the number of therapies developed for rare diseases has rapidly increased. Often, these therapies represent the only active treatment for debilitating and/or life-threatening conditions. However, they create significant challenges for public and private payers. Because they target small patient populations, clinical evidence of efficacy/effectiveness is typically limited, while the cost per patient is high. In Canada, each province/territory establishes its own mechanisms for determining which drugs for rare diseases (DRDs) to provide. OBJECTIVES To compare current mechanisms across provinces and territories, and explore their impact on access. METHODS A systematic review of relevant published and unpublished documents was performed. Electronic bibliographic databases, the internet, and government websites were scanned using structured search strategies. Information was extracted independently by two researchers, and included aspects such as program type, condition/patient/therapy eligibility criteria, role of health technology assessment (HTA), decision options, ethical assumptions, and stakeholder input. It was validated through member-checking with provincial/territorial policy experts and tabulated to facilitate qualitative analyses. Impact on access was assessed through a cross-province/territory comparison of the coverage status of all non-cancer therapies reviewed by the Common Drug Review for indications affecting &lt;1/2,000 Canadians using the Kappa statistic. Reasons for variations were explored using qualitative techniques. RESULTS Each province/territory has formal and informal mechanisms through which such therapies may be accessed. In most cases, formal mechanisms constitute the centralized HTA processes that also apply to common therapies. While several provinces have established dedicated processes/programs, whether they have affected access is not clear. Despite broadly comparable approaches, there is less than perfect agreement on publicly funded DRDs across jurisdictions. CONCLUSIONS Individual jurisdictions have developed different approaches to providing access to these therapies. However, as the number increases, a more systematic approach to decision-making may be needed. INTRODUCTION: Au cours des vingt dernières années, le nombre de thérapies pour les maladies rares a augmenté rapidement. Ces thérapies représentent souvent le seul traitement actif pour des personnes aux prises avec un état débilitant ou mettant la vie en danger. Cependant, il y a d'importants défis pour les gouvernements et les tiers payant privés. Étant donné que ces thérapies visent un petit nombre de patients, il y a souvent peu de données cliniques sur leur efficience et leur efficacité, tandis que le coût par patient demeure élevé. Au Canada, chaque province ou territoire conçoit ses propres mécanismes pour déterminer quels médicaments pour les maladies rares (MMR) seront fournis. OBJECTIFS: Comparer, entre les provinces et les territoires, les mécanismes en place et étudier leur impact sur l'accès. MÉTHODES: Nous avons mené une revue systématique des documents pertinents publiés et non publiés. Au moyen de stratégies de recherche structurées, nous avons scruté les bases de données bibliographiques, l'Internet et les sites Web des gouvernements. Deux chercheurs indépendants ont recueilli les données, notamment à l'aide de critères tels que le type de programmes, les critères d'admissibilité pour l'état, le patient ou la thérapie, le rôle de l'évaluation des technologies de la santé (ETS), les choix de décisions, les questions d'éthique et les commentaires exprimés par les intervenants. Les données ont été validées auprès d'experts des provinces ou territoires, puis tabulées afin d'en faciliter les analyses qualitatives. Nous avons évalué l'impact sur l'accès en comparant, entre les provinces et les territoires, la couverture pour toutes les thérapies pour les états non cancéreux, et ce, à l'aide du Programme commun d'évaluation des médicaments pour les indications touchant un nombre de Canadiens &lt;1/2 000, au moyen de l'indice Kappa. Les causes des variations ont été explorées au moyen de techniques qualitatives. RÉSULTATS: On trouve, dans chaque province et territoire, des mécanismes officiels et non officiels qui permettent d'accéder aux thérapies. Dans la plupart des cas, les mécanismes officiels sont les mêmes processus d'ETS centralisés qui s'appliquent également aux thérapies communes. Bien que plusieurs provinces aient mis en place des processus et des programmes particuliers, on ne sait pas clairement s'ils ont une influence sur l'accès. Malgré des démarches similaires dans l'ensemble, il n'y a pas vraiment d'accord entre les divers gouvernements sur le financement public des MMR. CONCLUSIONS: Chaque province et territoire a développé une démarche différente pour ce qui est de l'accès à ces thérapies. Toutefois, alors que le nombre de cas augmente, la prise de décisions devrait adopter une démarche plus systématique.&quot;,&quot;issue&quot;:&quot;1&quot;,&quot;volume&quot;:&quot;11&quot;,&quot;container-title-short&quot;:&quot;Healthc. Policy&quot;},&quot;isTemporary&quot;:false}]},{&quot;citationID&quot;:&quot;MENDELEY_CITATION_ced08378-cfaa-4a9b-96df-fdac6668c80c&quot;,&quot;properties&quot;:{&quot;noteIndex&quot;:0},&quot;isEdited&quot;:false,&quot;manualOverride&quot;:{&quot;isManuallyOverridden&quot;:false,&quot;citeprocText&quot;:&quot;[2,7,8]&quot;,&quot;manualOverrideText&quot;:&quot;&quot;},&quot;citationTag&quot;:&quot;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&quot;,&quot;citationItems&quot;:[{&quot;id&quot;:&quot;b4ddb14f-d6e3-3b4a-8c7e-89f155cd83af&quot;,&quot;itemData&quot;:{&quot;type&quot;:&quot;article-journal&quot;,&quot;id&quot;:&quot;b4ddb14f-d6e3-3b4a-8c7e-89f155cd83af&quot;,&quot;title&quot;:&quot;HTA criteria adopted in different models of public healthcare systems for orphan drugs: A scoping review&quot;,&quot;groupId&quot;:&quot;1d0d7545-18cc-3381-83cc-b705ebcb6f3f&quot;,&quot;author&quot;:[{&quot;family&quot;:&quot;Felippini&quot;,&quot;given&quot;:&quot;Arturo&quot;,&quot;parse-names&quot;:false,&quot;dropping-particle&quot;:&quot;&quot;,&quot;non-dropping-particle&quot;:&quot;&quot;},{&quot;family&quot;:&quot;Biglia&quot;,&quot;given&quot;:&quot;Luiza Vasconcelos&quot;,&quot;parse-names&quot;:false,&quot;dropping-particle&quot;:&quot;&quot;,&quot;non-dropping-particle&quot;:&quot;&quot;},{&quot;family&quot;:&quot;Lima&quot;,&quot;given&quot;:&quot;Tácio de Mendonça&quot;,&quot;parse-names&quot;:false,&quot;dropping-particle&quot;:&quot;&quot;,&quot;non-dropping-particle&quot;:&quot;&quot;},{&quot;family&quot;:&quot;Aguiar&quot;,&quot;given&quot;:&quot;Patricia Melo&quot;,&quot;parse-names&quot;:false,&quot;dropping-particle&quot;:&quot;&quot;,&quot;non-dropping-particle&quot;:&quot;&quot;}],&quot;container-title&quot;:&quot;Health Policy&quot;,&quot;DOI&quot;:&quot;10.1016/j.healthpol.2024.105080&quot;,&quot;ISSN&quot;:&quot;01688510&quot;,&quot;URL&quot;:&quot;https://linkinghub.elsevier.com/retrieve/pii/S0168851024000903&quot;,&quot;issued&quot;:{&quot;date-parts&quot;:[[2024,6,1]]},&quot;page&quot;:&quot;105080&quot;,&quot;abstract&quot;:&quot;Access to drugs for rare diseases constitutes a challenge to healthcare systems, especially those with public funding. This study aimed to map and summarize the criteria used by HTA agencies in different healthcare systems to evaluate reimbursement recommendations for orphan drugs. A comprehensive literature search was performed on the databases PubMed, LILACS, Scopus, and Embase and the gray literature (Google Scholar and websites of HTA agencies). Publications addressing the criteria used by HTA agencies in countries with public healthcare systems when evaluating reimbursement recommendations for orphan drugs were included. This scoping review included 23 studies published between 2014 and 2023, mostly consisting of reviews of HTA reports, guidance documents, and original articles. The criteria were mapped from 19 countries and ranked within three models of healthcare systems (National Health System, National Health Insurance, and Social Health Insurance). All models shared concerns about unmet needs and disease nature. In addition, NHS countries (e.g., United Kingdom, Sweden, and Italy) prioritized innovation and system-level impact, while SHI countries (e.g., Germany, France, the Netherlands) usually valued budget impact and employed expedited evaluation processes. This review provides a comprehensive understanding of the general tendencies of each healthcare system model in establishing differentiated criteria to address the challenges posed by the limited evidence and investment in the field of rare diseases.&quot;,&quot;publisher&quot;:&quot;Elsevier Ireland Ltd&quot;,&quot;volume&quot;:&quot;144&quot;,&quot;container-title-short&quot;:&quot;Health Policy (New. York).&quot;},&quot;isTemporary&quot;:false},{&quot;id&quot;:&quot;815cda30-e2ed-3a1e-8884-5468904db860&quot;,&quot;itemData&quot;:{&quot;type&quot;:&quot;article-journal&quot;,&quot;id&quot;:&quot;815cda30-e2ed-3a1e-8884-5468904db860&quot;,&quot;title&quot;:&quot;Estratégias de Avaliação de Tecnologias em Saúde (ATS) para medicamentos para doenças raras: uma revisão rápida de escopo&quot;,&quot;groupId&quot;:&quot;1d0d7545-18cc-3381-83cc-b705ebcb6f3f&quot;,&quot;author&quot;:[{&quot;family&quot;:&quot;Nascimento&quot;,&quot;given&quot;:&quot;Lyon Richardson da Silva&quot;,&quot;parse-names&quot;:false,&quot;dropping-particle&quot;:&quot;&quot;,&quot;non-dropping-particle&quot;:&quot;&quot;},{&quot;family&quot;:&quot;Andrade&quot;,&quot;given&quot;:&quot;Marcelo Cunha&quot;,&quot;parse-names&quot;:false,&quot;dropping-particle&quot;:&quot;de&quot;,&quot;non-dropping-particle&quot;:&quot;&quot;},{&quot;family&quot;:&quot;Zimmermann&quot;,&quot;given&quot;:&quot;Ivan&quot;,&quot;parse-names&quot;:false,&quot;dropping-particle&quot;:&quot;&quot;,&quot;non-dropping-particle&quot;:&quot;&quot;}],&quot;container-title&quot;:&quot;Jornal Brasileiro de Economia da Saúde&quot;,&quot;DOI&quot;:&quot;10.21115/JBES.v15.n2.p116-28&quot;,&quot;ISSN&quot;:&quot;2359-1641&quot;,&quot;URL&quot;:&quot;https://jbes.com.br/index.php/jbes/article/view/32&quot;,&quot;issued&quot;:{&quot;date-parts&quot;:[[2023,8,10]]},&quot;page&quot;:&quot;116-128&quot;,&quot;abstract&quot;:&quot;&lt;p&gt;A Avaliação de Tecnologias em Saúde (ATS) considera os domínios de benefícios clínicos, perfil epidemiológico, inovação, custo-efetividade, ética e de equidade no processo de decisão dos gestores em saúde. No contexto dos medicamentos para doenças raras, é desafiador o trabalho da ATS, dada a baixa disponibilidade de evidências robustas e o alto custo unitário das tecnologias. O objetivo da revisão foi analisar as estratégias disponíveis de avaliação das demandas de incorporação de medicamentos para o tratamento de doenças raras em sistemas de saúde. Foi realizada uma revisão rápida com busca estruturada na base de dados MEDLINE (via PubMed), Cochrane Library e Health Systems Evidence. Incluíram-se estudos sobre estratégias de avaliação de medicamentos utilizados para tratamento de doenças raras. Adicionalmente, foram realizadas buscas nas Agências de ATS do Brasil, Austrália, Nova Zelândia, Canadá, Reino Unido, França, Estados Unidos e Alemanha. A síntese dos resultados foi qualitativa com o agrupamento dos achados nos seguintes eixos temáticos: Segurança e efetividade, Custo-efetividade, Impacto orçamentário e Perspectiva da sociedade. Foram identificadas 267 publicações, sendo selecionadas 16 das bases de dados indexadas e 7 da literatura cinzenta. Com a análise dos documentos, pode-se concluir que a adoção de critérios específicos harmonizada com o atual modelo de ATS é um possível caminho a ser seguido no contexto dos medicamentos para doenças raras. Concomitante a isso, abordagens no sentido de incentivo a pesquisa e produção de dados de mundo real e a criação de comitês específicos para tratativa do tema nas agências de ATS apresentam-se como alternativa para lidar com as fragilidades no contexto de doenças raras.&lt;/p&gt;&quot;,&quot;publisher&quot;:&quot;Jornal Brasileiro de Economia da Saude&quot;,&quot;issue&quot;:&quot;2&quot;,&quot;volume&quot;:&quot;15&quot;,&quot;container-title-short&quot;:&quot;&quot;},&quot;isTemporary&quot;:false},{&quot;id&quot;:&quot;a1e093f9-03e3-3403-8a24-f4ce3ba7eaf6&quot;,&quot;itemData&quot;:{&quot;type&quot;:&quot;article&quot;,&quot;id&quot;:&quot;a1e093f9-03e3-3403-8a24-f4ce3ba7eaf6&quot;,&quot;title&quot;:&quot;Comparative policy analysis of national rare disease funding policies in Australia, Singapore, South Korea, the United Kingdom and the United States: a scoping review&quot;,&quot;groupId&quot;:&quot;1d0d7545-18cc-3381-83cc-b705ebcb6f3f&quot;,&quot;author&quot;:[{&quot;family&quot;:&quot;Ng&quot;,&quot;given&quot;:&quot;Qin Xiang&quot;,&quot;parse-names&quot;:false,&quot;dropping-particle&quot;:&quot;&quot;,&quot;non-dropping-particle&quot;:&quot;&quot;},{&quot;family&quot;:&quot;Ong&quot;,&quot;given&quot;:&quot;Clarence&quot;,&quot;parse-names&quot;:false,&quot;dropping-particle&quot;:&quot;&quot;,&quot;non-dropping-particle&quot;:&quot;&quot;},{&quot;family&quot;:&quot;Chan&quot;,&quot;given&quot;:&quot;Kai En&quot;,&quot;parse-names&quot;:false,&quot;dropping-particle&quot;:&quot;&quot;,&quot;non-dropping-particle&quot;:&quot;&quot;},{&quot;family&quot;:&quot;Ong&quot;,&quot;given&quot;:&quot;Timothy Sheng Khai&quot;,&quot;parse-names&quot;:false,&quot;dropping-particle&quot;:&quot;&quot;,&quot;non-dropping-particle&quot;:&quot;&quot;},{&quot;family&quot;:&quot;Lim&quot;,&quot;given&quot;:&quot;Isabelle Jia Xuan&quot;,&quot;parse-names&quot;:false,&quot;dropping-particle&quot;:&quot;&quot;,&quot;non-dropping-particle&quot;:&quot;&quot;},{&quot;family&quot;:&quot;Tang&quot;,&quot;given&quot;:&quot;Ansel Shao Pin&quot;,&quot;parse-names&quot;:false,&quot;dropping-particle&quot;:&quot;&quot;,&quot;non-dropping-particle&quot;:&quot;&quot;},{&quot;family&quot;:&quot;Chan&quot;,&quot;given&quot;:&quot;Hwei Wuen&quot;,&quot;parse-names&quot;:false,&quot;dropping-particle&quot;:&quot;&quot;,&quot;non-dropping-particle&quot;:&quot;&quot;},{&quot;family&quot;:&quot;Koh&quot;,&quot;given&quot;:&quot;Gerald Choon Huat&quot;,&quot;parse-names&quot;:false,&quot;dropping-particle&quot;:&quot;&quot;,&quot;non-dropping-particle&quot;:&quot;&quot;}],&quot;container-title&quot;:&quot;Health Economics Review&quot;,&quot;DOI&quot;:&quot;10.1186/s13561-024-00519-1&quot;,&quot;ISSN&quot;:&quot;21911991&quot;,&quot;PMID&quot;:&quot;38896399&quot;,&quot;issued&quot;:{&quot;date-parts&quot;:[[2024,12,1]]},&quot;abstract&quot;:&quot;Background: Rare diseases pose immense challenges for healthcare systems due to their low prevalence, associated disabilities, and attendant treatment costs. Advancements in gene therapy, such as treatments for Spinal Muscular Atrophy (SMA), have introduced novel therapeutic options, but the high costs, exemplified by Zolgensma® at US$2.1 million, present significant financial barriers. This scoping review aimed to compare the funding approaches for rare disease treatments across high-performing health systems in Australia, Singapore, South Korea, the United Kingdom (UK), and the United States (US), aiming to identify best practices and areas for future research. Methods: In accordance with the PRISMA-ScR guidelines and the methodological framework by Arksey and O’Malley and ensuing recommendations, a comprehensive search of electronic databases (Medline, EMBASE, and Cochrane) and grey literature from health department websites and leading national organizations dedicated to rare diseases in these countries was conducted. Countries selected for comparison were high-income countries with advanced economies and high-performing health systems: Australia, Singapore, South Korea, the UK, and the US. The inclusion criteria focused on studies detailing drug approval processes, reimbursement decisions and funding mechanisms, and published from 2010 to 2024. Results: Based on a thorough review of 18 published papers and grey literature, various strategies are employed by countries to balance budgetary constraints and access to rare disease treatments. Australia utilizes the Life Saving Drugs Program and risk-sharing agreements. Singapore depends on the Rare Disease Fund, which matches public donations. South Korea’s National Health Insurance Service covers specific orphan drugs through risk-sharing agreements. The UK relies on the National Institute for Health and Care Excellence (NICE) to evaluate treatments for cost-effectiveness, supported by the Innovative Medicines Fund. In the US, a combination of federal and state programs, private insurance and non-profit support is used. Conclusion: Outcome-based risk-sharing agreements present a practical solution for managing the financial strain of costly treatments. These agreements tie payment to actual treatment efficacy, thereby distributing financial risk and promoting ongoing data collection. Countries should consider adopting and expanding these agreements to balance immediate expenses with long-term benefits, ultimately ensuring equitable access to crucial treatments for patients afflicted by rare diseases.&quot;,&quot;publisher&quot;:&quot;BioMed Central Ltd&quot;,&quot;issue&quot;:&quot;1&quot;,&quot;volume&quot;:&quot;14&quot;,&quot;container-title-short&quot;:&quot;Health Econ. Rev.&quot;},&quot;isTemporary&quot;:false}]},{&quot;citationID&quot;:&quot;MENDELEY_CITATION_c35f82ac-73e0-4c00-b684-fc0cfacca2c1&quot;,&quot;properties&quot;:{&quot;noteIndex&quot;:0},&quot;isEdited&quot;:false,&quot;manualOverride&quot;:{&quot;isManuallyOverridden&quot;:false,&quot;citeprocText&quot;:&quot;[1]&quot;,&quot;manualOverrideText&quot;:&quot;&quot;},&quot;citationTag&quot;:&quot;MENDELEY_CITATION_v3_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&quot;,&quot;citationItems&quot;:[{&quot;id&quot;:&quot;52fa8a2b-af00-35c0-91ea-4bf4ee969887&quot;,&quot;itemData&quot;:{&quot;type&quot;:&quot;article&quot;,&quot;id&quot;:&quot;52fa8a2b-af00-35c0-91ea-4bf4ee969887&quot;,&quot;title&quot;:&quot;A Review of Rare Disease Policies and Orphan Drug Reimbursement Systems in 12 Eurasian Countries&quot;,&quot;groupId&quot;:&quot;1d0d7545-18cc-3381-83cc-b705ebcb6f3f&quot;,&quot;author&quot;:[{&quot;family&quot;:&quot;Czech&quot;,&quot;given&quot;:&quot;Marcin&quot;,&quot;parse-names&quot;:false,&quot;dropping-particle&quot;:&quot;&quot;,&quot;non-dropping-particle&quot;:&quot;&quot;},{&quot;family&quot;:&quot;Baran-Kooiker&quot;,&quot;given&quot;:&quot;Aleksandra&quot;,&quot;parse-names&quot;:false,&quot;dropping-particle&quot;:&quot;&quot;,&quot;non-dropping-particle&quot;:&quot;&quot;},{&quot;family&quot;:&quot;Atikeler&quot;,&quot;given&quot;:&quot;Kagan&quot;,&quot;parse-names&quot;:false,&quot;dropping-particle&quot;:&quot;&quot;,&quot;non-dropping-particle&quot;:&quot;&quot;},{&quot;family&quot;:&quot;Demirtshyan&quot;,&quot;given&quot;:&quot;Maria&quot;,&quot;parse-names&quot;:false,&quot;dropping-particle&quot;:&quot;&quot;,&quot;non-dropping-particle&quot;:&quot;&quot;},{&quot;family&quot;:&quot;Gaitova&quot;,&quot;given&quot;:&quot;Kamilla&quot;,&quot;parse-names&quot;:false,&quot;dropping-particle&quot;:&quot;&quot;,&quot;non-dropping-particle&quot;:&quot;&quot;},{&quot;family&quot;:&quot;Holownia-Voloskova&quot;,&quot;given&quot;:&quot;Malwina&quot;,&quot;parse-names&quot;:false,&quot;dropping-particle&quot;:&quot;&quot;,&quot;non-dropping-particle&quot;:&quot;&quot;},{&quot;family&quot;:&quot;Turcu-Stiolica&quot;,&quot;given&quot;:&quot;Adina&quot;,&quot;parse-names&quot;:false,&quot;dropping-particle&quot;:&quot;&quot;,&quot;non-dropping-particle&quot;:&quot;&quot;},{&quot;family&quot;:&quot;Kooiker&quot;,&quot;given&quot;:&quot;Coen&quot;,&quot;parse-names&quot;:false,&quot;dropping-particle&quot;:&quot;&quot;,&quot;non-dropping-particle&quot;:&quot;&quot;},{&quot;family&quot;:&quot;Piniazhko&quot;,&quot;given&quot;:&quot;Oresta&quot;,&quot;parse-names&quot;:false,&quot;dropping-particle&quot;:&quot;&quot;,&quot;non-dropping-particle&quot;:&quot;&quot;},{&quot;family&quot;:&quot;Konstandyan&quot;,&quot;given&quot;:&quot;Natella&quot;,&quot;parse-names&quot;:false,&quot;dropping-particle&quot;:&quot;&quot;,&quot;non-dropping-particle&quot;:&quot;&quot;},{&quot;family&quot;:&quot;Zalis'ka&quot;,&quot;given&quot;:&quot;Olha&quot;,&quot;parse-names&quot;:false,&quot;dropping-particle&quot;:&quot;&quot;,&quot;non-dropping-particle&quot;:&quot;&quot;},{&quot;family&quot;:&quot;Sykut-Cegielska&quot;,&quot;given&quot;:&quot;Jolanta&quot;,&quot;parse-names&quot;:false,&quot;dropping-particle&quot;:&quot;&quot;,&quot;non-dropping-particle&quot;:&quot;&quot;}],&quot;container-title&quot;:&quot;Frontiers in Public Health&quot;,&quot;DOI&quot;:&quot;10.3389/fpubh.2019.00416&quot;,&quot;ISSN&quot;:&quot;22962565&quot;,&quot;issued&quot;:{&quot;date-parts&quot;:[[2020,1,28]]},&quot;abstract&quot;:&quot;Background: Despite international initiatives on collaboration within the field of rare diseases, patient access to orphan medicinal products (OMPs) and healthcare services differ greatly between countries. This study aimed to create a comprehensive and in-depth overview of rare diseases policies and reimbursement of OMPs in a selection of 12 countries in the Western Eurasian region: Armenia, France, Germany, Kazakhstan, Latvia, The Netherlands, Poland, Romania, Russia, Turkey, Ukraine, and the United Kingdom. Methods: A systematic literature review was performed and an analysis of publicly available legislative and rare disease health policy data was undertaken in five focus areas: rare disease definition, newborn screening, registries, national plans, access to/reimbursement of OMPs. Results: Screening programs are broadly implemented but the number of screened diseases differs significantly (2–35 diseases), either between EU and non-EU countries, between EU member states and sometimes even within a single country. In most countries rare disease registries are operating with regional, national, European or worldwide coverage. The number of rare disease registries is growing, as a result of the National Plans (EU) and increased international scientific cooperation. France, Russia, and Poland have a centrally acting registry. National plans are present in all EU countries but implementation varies and is ongoing. The number of reimbursed OMPs in the selected countries ranges from nearly all available OMPs in the Netherlands, Germany, and France to zero in Armenia. Reimbursement rules differ considerably regionally and a trend is observed of reimbursement conditions getting stricter for expensive (orphan) drugs. Discussion: Inequality in patient access to new OMPs still exists due to variations in national policies, healthcare budgets, health insurance, and reimbursement systems. The observed differences are challenging for rare disease patients, health authorities and manufacturers alike. Progress can be seen, however, and international cooperation and harmonization is slowly but steadily expanding in the rare disease arena.&quot;,&quot;publisher&quot;:&quot;Frontiers Media S.A.&quot;,&quot;volume&quot;:&quot;7&quot;,&quot;container-title-short&quot;:&quot;Front. Public Health&quot;},&quot;isTemporary&quot;:false}]},{&quot;citationID&quot;:&quot;MENDELEY_CITATION_60f35f0d-8998-4555-9309-4e0c47f0a6c1&quot;,&quot;properties&quot;:{&quot;noteIndex&quot;:0},&quot;isEdited&quot;:false,&quot;manualOverride&quot;:{&quot;isManuallyOverridden&quot;:false,&quot;citeprocText&quot;:&quot;[2]&quot;,&quot;manualOverrideText&quot;:&quot;&quot;},&quot;citationTag&quot;:&quot;MENDELEY_CITATION_v3_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&quot;,&quot;citationItems&quot;:[{&quot;id&quot;:&quot;b4ddb14f-d6e3-3b4a-8c7e-89f155cd83af&quot;,&quot;itemData&quot;:{&quot;type&quot;:&quot;article-journal&quot;,&quot;id&quot;:&quot;b4ddb14f-d6e3-3b4a-8c7e-89f155cd83af&quot;,&quot;title&quot;:&quot;HTA criteria adopted in different models of public healthcare systems for orphan drugs: A scoping review&quot;,&quot;groupId&quot;:&quot;1d0d7545-18cc-3381-83cc-b705ebcb6f3f&quot;,&quot;author&quot;:[{&quot;family&quot;:&quot;Felippini&quot;,&quot;given&quot;:&quot;Arturo&quot;,&quot;parse-names&quot;:false,&quot;dropping-particle&quot;:&quot;&quot;,&quot;non-dropping-particle&quot;:&quot;&quot;},{&quot;family&quot;:&quot;Biglia&quot;,&quot;given&quot;:&quot;Luiza Vasconcelos&quot;,&quot;parse-names&quot;:false,&quot;dropping-particle&quot;:&quot;&quot;,&quot;non-dropping-particle&quot;:&quot;&quot;},{&quot;family&quot;:&quot;Lima&quot;,&quot;given&quot;:&quot;Tácio de Mendonça&quot;,&quot;parse-names&quot;:false,&quot;dropping-particle&quot;:&quot;&quot;,&quot;non-dropping-particle&quot;:&quot;&quot;},{&quot;family&quot;:&quot;Aguiar&quot;,&quot;given&quot;:&quot;Patricia Melo&quot;,&quot;parse-names&quot;:false,&quot;dropping-particle&quot;:&quot;&quot;,&quot;non-dropping-particle&quot;:&quot;&quot;}],&quot;container-title&quot;:&quot;Health Policy&quot;,&quot;DOI&quot;:&quot;10.1016/j.healthpol.2024.105080&quot;,&quot;ISSN&quot;:&quot;01688510&quot;,&quot;URL&quot;:&quot;https://linkinghub.elsevier.com/retrieve/pii/S0168851024000903&quot;,&quot;issued&quot;:{&quot;date-parts&quot;:[[2024,6,1]]},&quot;page&quot;:&quot;105080&quot;,&quot;abstract&quot;:&quot;Access to drugs for rare diseases constitutes a challenge to healthcare systems, especially those with public funding. This study aimed to map and summarize the criteria used by HTA agencies in different healthcare systems to evaluate reimbursement recommendations for orphan drugs. A comprehensive literature search was performed on the databases PubMed, LILACS, Scopus, and Embase and the gray literature (Google Scholar and websites of HTA agencies). Publications addressing the criteria used by HTA agencies in countries with public healthcare systems when evaluating reimbursement recommendations for orphan drugs were included. This scoping review included 23 studies published between 2014 and 2023, mostly consisting of reviews of HTA reports, guidance documents, and original articles. The criteria were mapped from 19 countries and ranked within three models of healthcare systems (National Health System, National Health Insurance, and Social Health Insurance). All models shared concerns about unmet needs and disease nature. In addition, NHS countries (e.g., United Kingdom, Sweden, and Italy) prioritized innovation and system-level impact, while SHI countries (e.g., Germany, France, the Netherlands) usually valued budget impact and employed expedited evaluation processes. This review provides a comprehensive understanding of the general tendencies of each healthcare system model in establishing differentiated criteria to address the challenges posed by the limited evidence and investment in the field of rare diseases.&quot;,&quot;publisher&quot;:&quot;Elsevier Ireland Ltd&quot;,&quot;volume&quot;:&quot;144&quot;,&quot;container-title-short&quot;:&quot;Health Policy (New. York).&quot;},&quot;isTemporary&quot;:false}]},{&quot;citationID&quot;:&quot;MENDELEY_CITATION_adb16caf-41f9-4b33-b794-e63a8ff372c0&quot;,&quot;properties&quot;:{&quot;noteIndex&quot;:0},&quot;isEdited&quot;:false,&quot;manualOverride&quot;:{&quot;isManuallyOverridden&quot;:false,&quot;citeprocText&quot;:&quot;[3]&quot;,&quot;manualOverrideText&quot;:&quot;&quot;},&quot;citationTag&quot;:&quot;MENDELEY_CITATION_v3_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&quot;,&quot;citationItems&quot;:[{&quot;id&quot;:&quot;9680f257-8f7e-3f1f-90e3-2bd0a9cd3ac1&quot;,&quot;itemData&quot;:{&quot;type&quot;:&quot;article-journal&quot;,&quot;id&quot;:&quot;9680f257-8f7e-3f1f-90e3-2bd0a9cd3ac1&quot;,&quot;title&quot;:&quot;Using multi-criteria decision analysis to appraise orphan drugs: a systematic review&quot;,&quot;groupId&quot;:&quot;1d0d7545-18cc-3381-83cc-b705ebcb6f3f&quot;,&quot;author&quot;:[{&quot;family&quot;:&quot;Friedmann&quot;,&quot;given&quot;:&quot;Carlotta&quot;,&quot;parse-names&quot;:false,&quot;dropping-particle&quot;:&quot;&quot;,&quot;non-dropping-particle&quot;:&quot;&quot;},{&quot;family&quot;:&quot;Levy&quot;,&quot;given&quot;:&quot;Pierre&quot;,&quot;parse-names&quot;:false,&quot;dropping-particle&quot;:&quot;&quot;,&quot;non-dropping-particle&quot;:&quot;&quot;},{&quot;family&quot;:&quot;Hensel&quot;,&quot;given&quot;:&quot;Paul&quot;,&quot;parse-names&quot;:false,&quot;dropping-particle&quot;:&quot;&quot;,&quot;non-dropping-particle&quot;:&quot;&quot;},{&quot;family&quot;:&quot;Hiligsmann&quot;,&quot;given&quot;:&quot;Mickaël&quot;,&quot;parse-names&quot;:false,&quot;dropping-particle&quot;:&quot;&quot;,&quot;non-dropping-particle&quot;:&quot;&quot;}],&quot;container-title&quot;:&quot;Expert Review of Pharmacoeconomics &amp; Outcomes Research&quot;,&quot;DOI&quot;:&quot;10.1080/14737167.2018.1414603&quot;,&quot;ISSN&quot;:&quot;1473-7167&quot;,&quot;URL&quot;:&quot;https://www.tandfonline.com/doi/full/10.1080/14737167.2018.1414603&quot;,&quot;issued&quot;:{&quot;date-parts&quot;:[[2018,3,4]]},&quot;page&quot;:&quot;135-146&quot;,&quot;abstract&quot;:&quot;Introduction: Multi-criteria decision analysis (MCDA) could potentially solve current methodological difficulties in the appraisal of orphan drugs. Areas covered: We provide an overview of the existing evidence regarding the use of MCDA in the appraisal of orphan drugs worldwide. Three databases (Pubmed, Embase, Web of Science) were searched for English, French and German literature published between January 2000 and April 2017. Full-text articles were supplemented with conference abstracts. A total of seven articles and six abstracts were identified. Expert commentary: The literature suggests that MCDA is increasingly being used in the context of appraising orphan drugs. It has shown itself to be a flexible approach with the potential to assist in decision-making regarding reimbursement for orphan drugs. However, further research regarding its application must be conducted.&quot;,&quot;publisher&quot;:&quot;Taylor and Francis Ltd&quot;,&quot;issue&quot;:&quot;2&quot;,&quot;volume&quot;:&quot;18&quot;,&quot;container-title-short&quot;:&quot;Expert Rev. Pharmacoecon. Outcomes Res.&quot;},&quot;isTemporary&quot;:false}]},{&quot;citationID&quot;:&quot;MENDELEY_CITATION_103bf649-058c-4c69-aee3-f843cca08576&quot;,&quot;properties&quot;:{&quot;noteIndex&quot;:0},&quot;isEdited&quot;:false,&quot;manualOverride&quot;:{&quot;isManuallyOverridden&quot;:false,&quot;citeprocText&quot;:&quot;[4]&quot;,&quot;manualOverrideText&quot;:&quot;&quot;},&quot;citationTag&quot;:&quot;MENDELEY_CITATION_v3_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&quot;,&quot;citationItems&quot;:[{&quot;id&quot;:&quot;0aa74a06-d0ca-3b15-ba01-8a4234e4fced&quot;,&quot;itemData&quot;:{&quot;type&quot;:&quot;article-journal&quot;,&quot;id&quot;:&quot;0aa74a06-d0ca-3b15-ba01-8a4234e4fced&quot;,&quot;title&quot;:&quot;Access to Orphan Drugs: A Comprehensive Review of Legislations, Regulations and Policies in 35 Countries&quot;,&quot;groupId&quot;:&quot;1d0d7545-18cc-3381-83cc-b705ebcb6f3f&quot;,&quot;author&quot;:[{&quot;family&quot;:&quot;Gammie&quot;,&quot;given&quot;:&quot;Todd&quot;,&quot;parse-names&quot;:false,&quot;dropping-particle&quot;:&quot;&quot;,&quot;non-dropping-particle&quot;:&quot;&quot;},{&quot;family&quot;:&quot;Lu&quot;,&quot;given&quot;:&quot;Christine Y.&quot;,&quot;parse-names&quot;:false,&quot;dropping-particle&quot;:&quot;&quot;,&quot;non-dropping-particle&quot;:&quot;&quot;},{&quot;family&quot;:&quot;Babar&quot;,&quot;given&quot;:&quot;Zaheer Ud-Din&quot;,&quot;parse-names&quot;:false,&quot;dropping-particle&quot;:&quot;&quot;,&quot;non-dropping-particle&quot;:&quot;&quot;}],&quot;container-title&quot;:&quot;PLOS ONE&quot;,&quot;editor&quot;:[{&quot;family&quot;:&quot;Garattini&quot;,&quot;given&quot;:&quot;Silvio&quot;,&quot;parse-names&quot;:false,&quot;dropping-particle&quot;:&quot;&quot;,&quot;non-dropping-particle&quot;:&quot;&quot;}],&quot;DOI&quot;:&quot;10.1371/journal.pone.0140002&quot;,&quot;ISSN&quot;:&quot;1932-6203&quot;,&quot;URL&quot;:&quot;https://dx.plos.org/10.1371/journal.pone.0140002&quot;,&quot;issued&quot;:{&quot;date-parts&quot;:[[2015,10,9]]},&quot;page&quot;:&quot;e0140002&quot;,&quot;abstract&quot;:&quot;Objective: To review existing regulations and policies utilised by countries to enable patient access to orphan drugs. Methods: A review of the literature (1998 to 2014) was performed to identify relevant, peer-reviewed articles. Using content analysis, we synthesised regulations and policies for access to orphan drugs by type and by country. Results: Fifty seven articles and 35 countries were included in this review. Six broad categories of regulation and policy instruments were identified: national orphan drug policies, orphan drug designation, marketing authorization, incentives, marketing exclusivity, and pricing and reimbursement. The availability of orphan drugs depends on individual country's legislation and regulations including national orphan drug policies, orphan drug designation, marketing authorization, marketing exclusivity and incentives such as tax credits to ensure research, development and marketing. The majority of countries (27/35) had in place orphan drug legislation. Access to orphan drugs depends on individual country's pricing and reimbursement policies, which varied widely between countries. High prices and insufficient evidence often limit orphan drugs from meeting the traditional health technology assessment criteria, especially cost-effectiveness, which may influence access. Conclusions: Overall many countries have implemented a combination of legislations, regulations and policies for orphan drugs in the last two decades. While these may enable the availability and access to orphan drugs, there are critical differences between countries in terms of range and types of legislations, regulations and policies implemented. Importantly, China and India, two of the largest countries by population size, both lack national legislation for orphan medicines and rare diseases, which could have substantial negative impacts on their patient populations with rare diseases.&quot;,&quot;publisher&quot;:&quot;Public Library of Science&quot;,&quot;issue&quot;:&quot;10&quot;,&quot;volume&quot;:&quot;10&quot;,&quot;container-title-short&quot;:&quot;PLoS One&quot;},&quot;isTemporary&quot;:false}]},{&quot;citationID&quot;:&quot;MENDELEY_CITATION_7d197b40-44a7-4052-a4fc-b5a9b621dfac&quot;,&quot;properties&quot;:{&quot;noteIndex&quot;:0},&quot;isEdited&quot;:false,&quot;manualOverride&quot;:{&quot;isManuallyOverridden&quot;:false,&quot;citeprocText&quot;:&quot;[5]&quot;,&quot;manualOverrideText&quot;:&quot;&quot;},&quot;citationTag&quot;:&quot;MENDELEY_CITATION_v3_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&quot;,&quot;citationItems&quot;:[{&quot;id&quot;:&quot;37ffe46e-b032-37df-9091-58b4cebb974b&quot;,&quot;itemData&quot;:{&quot;type&quot;:&quot;article-journal&quot;,&quot;id&quot;:&quot;37ffe46e-b032-37df-9091-58b4cebb974b&quot;,&quot;title&quot;:&quot;International experiences in multicriteria decision analysis (MCDA) for evaluating orphan drugs: a scoping review&quot;,&quot;groupId&quot;:&quot;1d0d7545-18cc-3381-83cc-b705ebcb6f3f&quot;,&quot;author&quot;:[{&quot;family&quot;:&quot;Lasalvia&quot;,&quot;given&quot;:&quot;P&quot;,&quot;parse-names&quot;:false,&quot;dropping-particle&quot;:&quot;&quot;,&quot;non-dropping-particle&quot;:&quot;&quot;},{&quot;family&quot;:&quot;Prieto-Pinto&quot;,&quot;given&quot;:&quot;L&quot;,&quot;parse-names&quot;:false,&quot;dropping-particle&quot;:&quot;&quot;,&quot;non-dropping-particle&quot;:&quot;&quot;},{&quot;family&quot;:&quot;Moreno&quot;,&quot;given&quot;:&quot;M&quot;,&quot;parse-names&quot;:false,&quot;dropping-particle&quot;:&quot;&quot;,&quot;non-dropping-particle&quot;:&quot;&quot;},{&quot;family&quot;:&quot;Castrillón&quot;,&quot;given&quot;:&quot;J&quot;,&quot;parse-names&quot;:false,&quot;dropping-particle&quot;:&quot;&quot;,&quot;non-dropping-particle&quot;:&quot;&quot;},{&quot;family&quot;:&quot;Romano&quot;,&quot;given&quot;:&quot;G&quot;,&quot;parse-names&quot;:false,&quot;dropping-particle&quot;:&quot;&quot;,&quot;non-dropping-particle&quot;:&quot;&quot;},{&quot;family&quot;:&quot;Garzón-Orjuela&quot;,&quot;given&quot;:&quot;N&quot;,&quot;parse-names&quot;:false,&quot;dropping-particle&quot;:&quot;&quot;,&quot;non-dropping-particle&quot;:&quot;&quot;},{&quot;family&quot;:&quot;Rosselli&quot;,&quot;given&quot;:&quot;D&quot;,&quot;parse-names&quot;:false,&quot;dropping-particle&quot;:&quot;&quot;,&quot;non-dropping-particle&quot;:&quot;&quot;}],&quot;container-title&quot;:&quot;Expert Review of Pharmacoeconomics &amp; Outcomes Research&quot;,&quot;DOI&quot;:&quot;10.1080/14737167.2019.1633918&quot;,&quot;ISSN&quot;:&quot;1473-7167&quot;,&quot;URL&quot;:&quot;https://www.tandfonline.com/doi/full/10.1080/14737167.2019.1633918&quot;,&quot;issued&quot;:{&quot;date-parts&quot;:[[2019,7,4]]},&quot;page&quot;:&quot;409-420&quot;,&quot;abstract&quot;:&quot;Introduction: Orphan diseases are low-prevalence conditions with chronically debilitating or life-threatening consequences. Their treatments are generally called orphan drugs (OD). Health–technology assessment processes have traditionally considered cost-effectiveness analysis (CEA), when making reimbursement and pricing decisions for health-care plans. Valuing OD with standard CEA raises important issues due to uncertain evidence, inability to meet cost-effectiveness thresholds for reimbursement and high budget impact, among others. Multi-criteria decision analysis (MCDA) allows to overcome these issues and improve the technical and ethical quality of decisions regarding prioritization, coverage, and reimbursement of OD. Areas covered: A scoping review was conducted in order to characterize MCDA frameworks for assessing OD and implementation experiences. We reviewed electronic databases (Medline, Embase, Cochrane Library, EBSCO, CINAHL, EconLit, Web of Science, LILACS, Google Scholar) key journals (Orphanet Journal of Rare Diseases and Value in Health) and organization repositories. Expert opinion: The theoretical framework for MCDA considers areas related to characteristics of orphan diseases and their technologies’ clinical and economic impact. Participation processes are critical in incorporating societal values in weighting different dimensions and constructing decision rules. Local implementation pilots considering different stakeholders are necessary in order to pinpoint specific barriers and opportunities.&quot;,&quot;publisher&quot;:&quot;Taylor and Francis Ltd&quot;,&quot;issue&quot;:&quot;4&quot;,&quot;volume&quot;:&quot;19&quot;,&quot;container-title-short&quot;:&quot;Expert Rev. Pharmacoecon. Outcomes Res.&quot;},&quot;isTemporary&quot;:false}]},{&quot;citationID&quot;:&quot;MENDELEY_CITATION_9b3669e2-3023-461c-93de-78509ed1cb79&quot;,&quot;properties&quot;:{&quot;noteIndex&quot;:0},&quot;isEdited&quot;:false,&quot;manualOverride&quot;:{&quot;isManuallyOverridden&quot;:false,&quot;citeprocText&quot;:&quot;[6]&quot;,&quot;manualOverrideText&quot;:&quot;&quot;},&quot;citationTag&quot;:&quot;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&quot;,&quot;citationItems&quot;:[{&quot;id&quot;:&quot;120bb57d-857f-3119-8756-72967cf684db&quot;,&quot;itemData&quot;:{&quot;type&quot;:&quot;article-journal&quot;,&quot;id&quot;:&quot;120bb57d-857f-3119-8756-72967cf684db&quot;,&quot;title&quot;:&quot;Reimbursement of Drugs for Rare Diseases through the Public Healthcare System in Canada: Where Are We Now?&quot;,&quot;groupId&quot;:&quot;1d0d7545-18cc-3381-83cc-b705ebcb6f3f&quot;,&quot;author&quot;:[{&quot;family&quot;:&quot;Menon&quot;,&quot;given&quot;:&quot;Devidas&quot;,&quot;parse-names&quot;:false,&quot;dropping-particle&quot;:&quot;&quot;,&quot;non-dropping-particle&quot;:&quot;&quot;},{&quot;family&quot;:&quot;Clark&quot;,&quot;given&quot;:&quot;Derek&quot;,&quot;parse-names&quot;:false,&quot;dropping-particle&quot;:&quot;&quot;,&quot;non-dropping-particle&quot;:&quot;&quot;},{&quot;family&quot;:&quot;Stafinski&quot;,&quot;given&quot;:&quot;Tania&quot;,&quot;parse-names&quot;:false,&quot;dropping-particle&quot;:&quot;&quot;,&quot;non-dropping-particle&quot;:&quot;&quot;}],&quot;container-title&quot;:&quot;Healthcare policy = Politiques de sante&quot;,&quot;ISSN&quot;:&quot;1715-6580&quot;,&quot;PMID&quot;:&quot;26571466&quot;,&quot;URL&quot;:&quot;http://www.ncbi.nlm.nih.gov/pubmed/26571466&quot;,&quot;issued&quot;:{&quot;date-parts&quot;:[[2015,8]]},&quot;page&quot;:&quot;15-32&quot;,&quot;abstract&quot;:&quot;INTRODUCTION Over the past 20 years, the number of therapies developed for rare diseases has rapidly increased. Often, these therapies represent the only active treatment for debilitating and/or life-threatening conditions. However, they create significant challenges for public and private payers. Because they target small patient populations, clinical evidence of efficacy/effectiveness is typically limited, while the cost per patient is high. In Canada, each province/territory establishes its own mechanisms for determining which drugs for rare diseases (DRDs) to provide. OBJECTIVES To compare current mechanisms across provinces and territories, and explore their impact on access. METHODS A systematic review of relevant published and unpublished documents was performed. Electronic bibliographic databases, the internet, and government websites were scanned using structured search strategies. Information was extracted independently by two researchers, and included aspects such as program type, condition/patient/therapy eligibility criteria, role of health technology assessment (HTA), decision options, ethical assumptions, and stakeholder input. It was validated through member-checking with provincial/territorial policy experts and tabulated to facilitate qualitative analyses. Impact on access was assessed through a cross-province/territory comparison of the coverage status of all non-cancer therapies reviewed by the Common Drug Review for indications affecting &lt;1/2,000 Canadians using the Kappa statistic. Reasons for variations were explored using qualitative techniques. RESULTS Each province/territory has formal and informal mechanisms through which such therapies may be accessed. In most cases, formal mechanisms constitute the centralized HTA processes that also apply to common therapies. While several provinces have established dedicated processes/programs, whether they have affected access is not clear. Despite broadly comparable approaches, there is less than perfect agreement on publicly funded DRDs across jurisdictions. CONCLUSIONS Individual jurisdictions have developed different approaches to providing access to these therapies. However, as the number increases, a more systematic approach to decision-making may be needed. INTRODUCTION: Au cours des vingt dernières années, le nombre de thérapies pour les maladies rares a augmenté rapidement. Ces thérapies représentent souvent le seul traitement actif pour des personnes aux prises avec un état débilitant ou mettant la vie en danger. Cependant, il y a d'importants défis pour les gouvernements et les tiers payant privés. Étant donné que ces thérapies visent un petit nombre de patients, il y a souvent peu de données cliniques sur leur efficience et leur efficacité, tandis que le coût par patient demeure élevé. Au Canada, chaque province ou territoire conçoit ses propres mécanismes pour déterminer quels médicaments pour les maladies rares (MMR) seront fournis. OBJECTIFS: Comparer, entre les provinces et les territoires, les mécanismes en place et étudier leur impact sur l'accès. MÉTHODES: Nous avons mené une revue systématique des documents pertinents publiés et non publiés. Au moyen de stratégies de recherche structurées, nous avons scruté les bases de données bibliographiques, l'Internet et les sites Web des gouvernements. Deux chercheurs indépendants ont recueilli les données, notamment à l'aide de critères tels que le type de programmes, les critères d'admissibilité pour l'état, le patient ou la thérapie, le rôle de l'évaluation des technologies de la santé (ETS), les choix de décisions, les questions d'éthique et les commentaires exprimés par les intervenants. Les données ont été validées auprès d'experts des provinces ou territoires, puis tabulées afin d'en faciliter les analyses qualitatives. Nous avons évalué l'impact sur l'accès en comparant, entre les provinces et les territoires, la couverture pour toutes les thérapies pour les états non cancéreux, et ce, à l'aide du Programme commun d'évaluation des médicaments pour les indications touchant un nombre de Canadiens &lt;1/2 000, au moyen de l'indice Kappa. Les causes des variations ont été explorées au moyen de techniques qualitatives. RÉSULTATS: On trouve, dans chaque province et territoire, des mécanismes officiels et non officiels qui permettent d'accéder aux thérapies. Dans la plupart des cas, les mécanismes officiels sont les mêmes processus d'ETS centralisés qui s'appliquent également aux thérapies communes. Bien que plusieurs provinces aient mis en place des processus et des programmes particuliers, on ne sait pas clairement s'ils ont une influence sur l'accès. Malgré des démarches similaires dans l'ensemble, il n'y a pas vraiment d'accord entre les divers gouvernements sur le financement public des MMR. CONCLUSIONS: Chaque province et territoire a développé une démarche différente pour ce qui est de l'accès à ces thérapies. Toutefois, alors que le nombre de cas augmente, la prise de décisions devrait adopter une démarche plus systématique.&quot;,&quot;issue&quot;:&quot;1&quot;,&quot;volume&quot;:&quot;11&quot;,&quot;container-title-short&quot;:&quot;Healthc. Policy&quot;},&quot;isTemporary&quot;:false}]},{&quot;citationID&quot;:&quot;MENDELEY_CITATION_fced0ae1-8c49-485e-af4e-adfe47042424&quot;,&quot;properties&quot;:{&quot;noteIndex&quot;:0},&quot;isEdited&quot;:false,&quot;manualOverride&quot;:{&quot;isManuallyOverridden&quot;:false,&quot;citeprocText&quot;:&quot;[7]&quot;,&quot;manualOverrideText&quot;:&quot;&quot;},&quot;citationTag&quot;:&quot;MENDELEY_CITATION_v3_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&quot;,&quot;citationItems&quot;:[{&quot;id&quot;:&quot;815cda30-e2ed-3a1e-8884-5468904db860&quot;,&quot;itemData&quot;:{&quot;type&quot;:&quot;article-journal&quot;,&quot;id&quot;:&quot;815cda30-e2ed-3a1e-8884-5468904db860&quot;,&quot;title&quot;:&quot;Estratégias de Avaliação de Tecnologias em Saúde (ATS) para medicamentos para doenças raras: uma revisão rápida de escopo&quot;,&quot;groupId&quot;:&quot;1d0d7545-18cc-3381-83cc-b705ebcb6f3f&quot;,&quot;author&quot;:[{&quot;family&quot;:&quot;Nascimento&quot;,&quot;given&quot;:&quot;Lyon Richardson da Silva&quot;,&quot;parse-names&quot;:false,&quot;dropping-particle&quot;:&quot;&quot;,&quot;non-dropping-particle&quot;:&quot;&quot;},{&quot;family&quot;:&quot;Andrade&quot;,&quot;given&quot;:&quot;Marcelo Cunha&quot;,&quot;parse-names&quot;:false,&quot;dropping-particle&quot;:&quot;de&quot;,&quot;non-dropping-particle&quot;:&quot;&quot;},{&quot;family&quot;:&quot;Zimmermann&quot;,&quot;given&quot;:&quot;Ivan&quot;,&quot;parse-names&quot;:false,&quot;dropping-particle&quot;:&quot;&quot;,&quot;non-dropping-particle&quot;:&quot;&quot;}],&quot;container-title&quot;:&quot;Jornal Brasileiro de Economia da Saúde&quot;,&quot;DOI&quot;:&quot;10.21115/JBES.v15.n2.p116-28&quot;,&quot;ISSN&quot;:&quot;2359-1641&quot;,&quot;URL&quot;:&quot;https://jbes.com.br/index.php/jbes/article/view/32&quot;,&quot;issued&quot;:{&quot;date-parts&quot;:[[2023,8,10]]},&quot;page&quot;:&quot;116-128&quot;,&quot;abstract&quot;:&quot;&lt;p&gt;A Avaliação de Tecnologias em Saúde (ATS) considera os domínios de benefícios clínicos, perfil epidemiológico, inovação, custo-efetividade, ética e de equidade no processo de decisão dos gestores em saúde. No contexto dos medicamentos para doenças raras, é desafiador o trabalho da ATS, dada a baixa disponibilidade de evidências robustas e o alto custo unitário das tecnologias. O objetivo da revisão foi analisar as estratégias disponíveis de avaliação das demandas de incorporação de medicamentos para o tratamento de doenças raras em sistemas de saúde. Foi realizada uma revisão rápida com busca estruturada na base de dados MEDLINE (via PubMed), Cochrane Library e Health Systems Evidence. Incluíram-se estudos sobre estratégias de avaliação de medicamentos utilizados para tratamento de doenças raras. Adicionalmente, foram realizadas buscas nas Agências de ATS do Brasil, Austrália, Nova Zelândia, Canadá, Reino Unido, França, Estados Unidos e Alemanha. A síntese dos resultados foi qualitativa com o agrupamento dos achados nos seguintes eixos temáticos: Segurança e efetividade, Custo-efetividade, Impacto orçamentário e Perspectiva da sociedade. Foram identificadas 267 publicações, sendo selecionadas 16 das bases de dados indexadas e 7 da literatura cinzenta. Com a análise dos documentos, pode-se concluir que a adoção de critérios específicos harmonizada com o atual modelo de ATS é um possível caminho a ser seguido no contexto dos medicamentos para doenças raras. Concomitante a isso, abordagens no sentido de incentivo a pesquisa e produção de dados de mundo real e a criação de comitês específicos para tratativa do tema nas agências de ATS apresentam-se como alternativa para lidar com as fragilidades no contexto de doenças raras.&lt;/p&gt;&quot;,&quot;publisher&quot;:&quot;Jornal Brasileiro de Economia da Saude&quot;,&quot;issue&quot;:&quot;2&quot;,&quot;volume&quot;:&quot;15&quot;,&quot;container-title-short&quot;:&quot;&quot;},&quot;isTemporary&quot;:false}]},{&quot;citationID&quot;:&quot;MENDELEY_CITATION_fb18e949-680d-4f9b-9d53-70f3b2aab039&quot;,&quot;properties&quot;:{&quot;noteIndex&quot;:0},&quot;isEdited&quot;:false,&quot;manualOverride&quot;:{&quot;isManuallyOverridden&quot;:false,&quot;citeprocText&quot;:&quot;[8]&quot;,&quot;manualOverrideText&quot;:&quot;&quot;},&quot;citationTag&quot;:&quot;MENDELEY_CITATION_v3_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&quot;,&quot;citationItems&quot;:[{&quot;id&quot;:&quot;a1e093f9-03e3-3403-8a24-f4ce3ba7eaf6&quot;,&quot;itemData&quot;:{&quot;type&quot;:&quot;article&quot;,&quot;id&quot;:&quot;a1e093f9-03e3-3403-8a24-f4ce3ba7eaf6&quot;,&quot;title&quot;:&quot;Comparative policy analysis of national rare disease funding policies in Australia, Singapore, South Korea, the United Kingdom and the United States: a scoping review&quot;,&quot;groupId&quot;:&quot;1d0d7545-18cc-3381-83cc-b705ebcb6f3f&quot;,&quot;author&quot;:[{&quot;family&quot;:&quot;Ng&quot;,&quot;given&quot;:&quot;Qin Xiang&quot;,&quot;parse-names&quot;:false,&quot;dropping-particle&quot;:&quot;&quot;,&quot;non-dropping-particle&quot;:&quot;&quot;},{&quot;family&quot;:&quot;Ong&quot;,&quot;given&quot;:&quot;Clarence&quot;,&quot;parse-names&quot;:false,&quot;dropping-particle&quot;:&quot;&quot;,&quot;non-dropping-particle&quot;:&quot;&quot;},{&quot;family&quot;:&quot;Chan&quot;,&quot;given&quot;:&quot;Kai En&quot;,&quot;parse-names&quot;:false,&quot;dropping-particle&quot;:&quot;&quot;,&quot;non-dropping-particle&quot;:&quot;&quot;},{&quot;family&quot;:&quot;Ong&quot;,&quot;given&quot;:&quot;Timothy Sheng Khai&quot;,&quot;parse-names&quot;:false,&quot;dropping-particle&quot;:&quot;&quot;,&quot;non-dropping-particle&quot;:&quot;&quot;},{&quot;family&quot;:&quot;Lim&quot;,&quot;given&quot;:&quot;Isabelle Jia Xuan&quot;,&quot;parse-names&quot;:false,&quot;dropping-particle&quot;:&quot;&quot;,&quot;non-dropping-particle&quot;:&quot;&quot;},{&quot;family&quot;:&quot;Tang&quot;,&quot;given&quot;:&quot;Ansel Shao Pin&quot;,&quot;parse-names&quot;:false,&quot;dropping-particle&quot;:&quot;&quot;,&quot;non-dropping-particle&quot;:&quot;&quot;},{&quot;family&quot;:&quot;Chan&quot;,&quot;given&quot;:&quot;Hwei Wuen&quot;,&quot;parse-names&quot;:false,&quot;dropping-particle&quot;:&quot;&quot;,&quot;non-dropping-particle&quot;:&quot;&quot;},{&quot;family&quot;:&quot;Koh&quot;,&quot;given&quot;:&quot;Gerald Choon Huat&quot;,&quot;parse-names&quot;:false,&quot;dropping-particle&quot;:&quot;&quot;,&quot;non-dropping-particle&quot;:&quot;&quot;}],&quot;container-title&quot;:&quot;Health Economics Review&quot;,&quot;DOI&quot;:&quot;10.1186/s13561-024-00519-1&quot;,&quot;ISSN&quot;:&quot;21911991&quot;,&quot;PMID&quot;:&quot;38896399&quot;,&quot;issued&quot;:{&quot;date-parts&quot;:[[2024,12,1]]},&quot;abstract&quot;:&quot;Background: Rare diseases pose immense challenges for healthcare systems due to their low prevalence, associated disabilities, and attendant treatment costs. Advancements in gene therapy, such as treatments for Spinal Muscular Atrophy (SMA), have introduced novel therapeutic options, but the high costs, exemplified by Zolgensma® at US$2.1 million, present significant financial barriers. This scoping review aimed to compare the funding approaches for rare disease treatments across high-performing health systems in Australia, Singapore, South Korea, the United Kingdom (UK), and the United States (US), aiming to identify best practices and areas for future research. Methods: In accordance with the PRISMA-ScR guidelines and the methodological framework by Arksey and O’Malley and ensuing recommendations, a comprehensive search of electronic databases (Medline, EMBASE, and Cochrane) and grey literature from health department websites and leading national organizations dedicated to rare diseases in these countries was conducted. Countries selected for comparison were high-income countries with advanced economies and high-performing health systems: Australia, Singapore, South Korea, the UK, and the US. The inclusion criteria focused on studies detailing drug approval processes, reimbursement decisions and funding mechanisms, and published from 2010 to 2024. Results: Based on a thorough review of 18 published papers and grey literature, various strategies are employed by countries to balance budgetary constraints and access to rare disease treatments. Australia utilizes the Life Saving Drugs Program and risk-sharing agreements. Singapore depends on the Rare Disease Fund, which matches public donations. South Korea’s National Health Insurance Service covers specific orphan drugs through risk-sharing agreements. The UK relies on the National Institute for Health and Care Excellence (NICE) to evaluate treatments for cost-effectiveness, supported by the Innovative Medicines Fund. In the US, a combination of federal and state programs, private insurance and non-profit support is used. Conclusion: Outcome-based risk-sharing agreements present a practical solution for managing the financial strain of costly treatments. These agreements tie payment to actual treatment efficacy, thereby distributing financial risk and promoting ongoing data collection. Countries should consider adopting and expanding these agreements to balance immediate expenses with long-term benefits, ultimately ensuring equitable access to crucial treatments for patients afflicted by rare diseases.&quot;,&quot;publisher&quot;:&quot;BioMed Central Ltd&quot;,&quot;issue&quot;:&quot;1&quot;,&quot;volume&quot;:&quot;14&quot;,&quot;container-title-short&quot;:&quot;Health Econ. Rev.&quot;},&quot;isTemporary&quot;:false}]},{&quot;citationID&quot;:&quot;MENDELEY_CITATION_c6f7a92c-a8de-4d23-8c53-a3105184cdf0&quot;,&quot;properties&quot;:{&quot;noteIndex&quot;:0},&quot;isEdited&quot;:false,&quot;manualOverride&quot;:{&quot;isManuallyOverridden&quot;:false,&quot;citeprocText&quot;:&quot;[9]&quot;,&quot;manualOverrideText&quot;:&quot;&quot;},&quot;citationTag&quot;:&quot;MENDELEY_CITATION_v3_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&quot;,&quot;citationItems&quot;:[{&quot;id&quot;:&quot;2cfb9011-e382-30e2-97c6-c3fb6c0c1d5c&quot;,&quot;itemData&quot;:{&quot;type&quot;:&quot;article-journal&quot;,&quot;id&quot;:&quot;2cfb9011-e382-30e2-97c6-c3fb6c0c1d5c&quot;,&quot;title&quot;:&quot;Value-Based Reimbursement Decisions for Orphan Drugs: A Scoping Review and Decision Framework&quot;,&quot;groupId&quot;:&quot;1d0d7545-18cc-3381-83cc-b705ebcb6f3f&quot;,&quot;author&quot;:[{&quot;family&quot;:&quot;Paulden&quot;,&quot;given&quot;:&quot;Mike&quot;,&quot;parse-names&quot;:false,&quot;dropping-particle&quot;:&quot;&quot;,&quot;non-dropping-particle&quot;:&quot;&quot;},{&quot;family&quot;:&quot;Stafinski&quot;,&quot;given&quot;:&quot;Tania&quot;,&quot;parse-names&quot;:false,&quot;dropping-particle&quot;:&quot;&quot;,&quot;non-dropping-particle&quot;:&quot;&quot;},{&quot;family&quot;:&quot;Menon&quot;,&quot;given&quot;:&quot;Devidas&quot;,&quot;parse-names&quot;:false,&quot;dropping-particle&quot;:&quot;&quot;,&quot;non-dropping-particle&quot;:&quot;&quot;},{&quot;family&quot;:&quot;McCabe&quot;,&quot;given&quot;:&quot;Christopher&quot;,&quot;parse-names&quot;:false,&quot;dropping-particle&quot;:&quot;&quot;,&quot;non-dropping-particle&quot;:&quot;&quot;}],&quot;container-title&quot;:&quot;PharmacoEconomics&quot;,&quot;DOI&quot;:&quot;10.1007/s40273-014-0235-x&quot;,&quot;ISSN&quot;:&quot;1170-7690&quot;,&quot;URL&quot;:&quot;http://link.springer.com/10.1007/s40273-014-0235-x&quot;,&quot;issued&quot;:{&quot;date-parts&quot;:[[2015,3,21]]},&quot;page&quot;:&quot;255-269&quot;,&quot;abstract&quot;:&quot;Background: The rate of development of new orphan drugs continues to grow. As a result, reimbursing orphan drugs on an exceptional basis is increasingly difficult to sustain from a health system perspective. An understanding of the value that societies attach to providing orphan drugs at the expense of other health technologies is now recognised as an important input to policy debates.\nObjectives: The aim of this work was to scope the social value arguments that have been advanced relating to the reimbursement of orphan drugs, and to locate these within a coherent decision-making framework to aid reimbursement decisions in the presence of limited healthcare resources.\nMethods: A scoping review of the peer reviewed and grey literature was undertaken, consisting of seven phases: (1) identifying the research question; (2) searching for relevant studies; (3) selecting studies; (4) charting, extracting and tabulating data; (5) analyzing data; (6) consulting relevant experts; and (7) presenting results. The points within decision processes where the identified value arguments would be incorporated were then located. This mapping was used to construct a framework characterising the distinct role of each value in informing decision making.\nResults: The scoping review identified 19 candidate decision factors, most of which can be characterised as either value-bearing or ‘opportunity cost’-determining, and also a number of value propositions and pertinent sources of preference information. We were able to synthesize these into a coherent decision-making framework.\nConclusion: Our framework may be used to structure policy discussions and to aid transparency about the values underlying reimbursement decisions for orphan drugs. These values ought to be consistently applied to all technologies and populations affected by the decision.&quot;,&quot;publisher&quot;:&quot;Springer International Publishing&quot;,&quot;issue&quot;:&quot;3&quot;,&quot;volume&quot;:&quot;33&quot;,&quot;container-title-short&quot;:&quot;Pharmacoeconomics&quot;},&quot;isTemporary&quot;:false}]},{&quot;citationID&quot;:&quot;MENDELEY_CITATION_4a29669d-cb41-49f0-be8a-965e261b4c61&quot;,&quot;properties&quot;:{&quot;noteIndex&quot;:0},&quot;isEdited&quot;:false,&quot;manualOverride&quot;:{&quot;isManuallyOverridden&quot;:false,&quot;citeprocText&quot;:&quot;[10]&quot;,&quot;manualOverrideText&quot;:&quot;&quot;},&quot;citationTag&quot;:&quot;MENDELEY_CITATION_v3_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&quot;,&quot;citationItems&quot;:[{&quot;id&quot;:&quot;ed9c9bf2-8da8-3935-81c8-49a7488f2067&quot;,&quot;itemData&quot;:{&quot;type&quot;:&quot;article-journal&quot;,&quot;id&quot;:&quot;ed9c9bf2-8da8-3935-81c8-49a7488f2067&quot;,&quot;title&quot;:&quot;Development of an multicriteria decision analysis framework for rare disease reimbursement prioritization in Malaysia&quot;,&quot;groupId&quot;:&quot;1d0d7545-18cc-3381-83cc-b705ebcb6f3f&quot;,&quot;author&quot;:[{&quot;family&quot;:&quot;Ku Abd Rahim&quot;,&quot;given&quot;:&quot;Ku N.&quot;,&quot;parse-names&quot;:false,&quot;dropping-particle&quot;:&quot;&quot;,&quot;non-dropping-particle&quot;:&quot;&quot;},{&quot;family&quot;:&quot;Muhammad Lattepi&quot;,&quot;given&quot;:&quot;Nurkhodrulnada&quot;,&quot;parse-names&quot;:false,&quot;dropping-particle&quot;:&quot;&quot;,&quot;non-dropping-particle&quot;:&quot;&quot;},{&quot;family&quot;:&quot;Sarimin&quot;,&quot;given&quot;:&quot;Roza&quot;,&quot;parse-names&quot;:false,&quot;dropping-particle&quot;:&quot;&quot;,&quot;non-dropping-particle&quot;:&quot;&quot;},{&quot;family&quot;:&quot;Foo&quot;,&quot;given&quot;:&quot;Sze Shir&quot;,&quot;parse-names&quot;:false,&quot;dropping-particle&quot;:&quot;&quot;,&quot;non-dropping-particle&quot;:&quot;&quot;},{&quot;family&quot;:&quot;Akmal&quot;,&quot;given&quot;:&quot;Syaqirah&quot;,&quot;parse-names&quot;:false,&quot;dropping-particle&quot;:&quot;&quot;,&quot;non-dropping-particle&quot;:&quot;&quot;},{&quot;family&quot;:&quot;Lee&quot;,&quot;given&quot;:&quot;Sit Wai&quot;,&quot;parse-names&quot;:false,&quot;dropping-particle&quot;:&quot;&quot;,&quot;non-dropping-particle&quot;:&quot;&quot;},{&quot;family&quot;:&quot;Mohamed Ghazali&quot;,&quot;given&quot;:&quot;Izzuna Mudla&quot;,&quot;parse-names&quot;:false,&quot;dropping-particle&quot;:&quot;&quot;,&quot;non-dropping-particle&quot;:&quot;&quot;}],&quot;container-title&quot;:&quot;International Journal of Technology Assessment in Health Care&quot;,&quot;DOI&quot;:&quot;10.1017/S026646232400031X&quot;,&quot;ISSN&quot;:&quot;14716348&quot;,&quot;PMID&quot;:&quot;39228212&quot;,&quot;issued&quot;:{&quot;date-parts&quot;:[[2024,9,4]]},&quot;abstract&quot;:&quot;Objectives Rare diseases (RD)-related policies have received significant attention due to the pressing medical requirements associated with these medical conditions and the substantial impact and treatments they may have on healthcare budgets. Nevertheless, policymakers frequently encounter difficulties in managing issues concerning resource allocation and prioritization within this population. Realizing the need to address such problems, this study was conducted to develop a framework based on the multicriteria decision analysis to improve RD reimbursement prioritization in Malaysia. Methods Primarily, a scoping review was performed to identify the methods and criteria used for the reimbursement of RD treatment, followed by strategic stakeholder engagement and a deliberative process on determining the best approach for the framework, including criteria identification, elicitation of weights, and a pilot assessment using the framework. Results The findings reflected the priorities and perspectives of the stakeholders, which identified eight key criteria and their associated weights, namely effectiveness (19.6 percent), disease severity (15.6 percent), safety (14.2 percent), access to treatment (12.6 percent), economic consideration (12.2 percent), type of therapeutic treatment (11.5 percent), availability of alternatives (8.3 percent), and population group (6 percent). Conclusions In summary, the developed framework was well-accepted by the Rare Disease Committee, which will be applied as part of the committee deliberation for transparent and equitable decision making on fund allocation and reimbursement of orphan and RD treatment in Malaysia.&quot;,&quot;publisher&quot;:&quot;Cambridge University Press&quot;,&quot;issue&quot;:&quot;1&quot;,&quot;volume&quot;:&quot;40&quot;,&quot;container-title-short&quot;:&quot;Int. J. Technol. Assess. Health Care&quot;},&quot;isTemporary&quot;:false}]},{&quot;citationID&quot;:&quot;MENDELEY_CITATION_5c5e42d7-23ef-41e9-bfcc-3143489e3a43&quot;,&quot;properties&quot;:{&quot;noteIndex&quot;:0},&quot;isEdited&quot;:false,&quot;manualOverride&quot;:{&quot;isManuallyOverridden&quot;:false,&quot;citeprocText&quot;:&quot;[11]&quot;,&quot;manualOverrideText&quot;:&quot;&quot;},&quot;citationTag&quot;:&quot;MENDELEY_CITATION_v3_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&quot;,&quot;citationItems&quot;:[{&quot;id&quot;:&quot;120d225f-7139-36cc-b48f-d081798b123b&quot;,&quot;itemData&quot;:{&quot;type&quot;:&quot;article-journal&quot;,&quot;id&quot;:&quot;120d225f-7139-36cc-b48f-d081798b123b&quot;,&quot;title&quot;:&quot;A National Approach to Reimbursement Decision-Making on Drugs for Rare Diseases in Canada? Insights from Across the Ponds.&quot;,&quot;groupId&quot;:&quot;1d0d7545-18cc-3381-83cc-b705ebcb6f3f&quot;,&quot;author&quot;:[{&quot;family&quot;:&quot;Short&quot;,&quot;given&quot;:&quot;Hilary&quot;,&quot;parse-names&quot;:false,&quot;dropping-particle&quot;:&quot;&quot;,&quot;non-dropping-particle&quot;:&quot;&quot;},{&quot;family&quot;:&quot;Stafinski&quot;,&quot;given&quot;:&quot;Tania&quot;,&quot;parse-names&quot;:false,&quot;dropping-particle&quot;:&quot;&quot;,&quot;non-dropping-particle&quot;:&quot;&quot;},{&quot;family&quot;:&quot;Menon&quot;,&quot;given&quot;:&quot;Devidas&quot;,&quot;parse-names&quot;:false,&quot;dropping-particle&quot;:&quot;&quot;,&quot;non-dropping-particle&quot;:&quot;&quot;}],&quot;container-title&quot;:&quot;Healthcare policy = Politiques de sante&quot;,&quot;ISSN&quot;:&quot;1715-6580&quot;,&quot;PMID&quot;:&quot;26142357&quot;,&quot;URL&quot;:&quot;http://www.ncbi.nlm.nih.gov/pubmed/26142357&quot;,&quot;issued&quot;:{&quot;date-parts&quot;:[[2015,5]]},&quot;page&quot;:&quot;24-46&quot;,&quot;abstract&quot;:&quot;INTRODUCTION Regardless of the type of health system or payer, coverage decisions on drugs for rare diseases (DRDs) are challenging. While these drugs typically represent the only active treatment option for a progressive and/or life-threatening condition, evidence of clinical benefit is often limited because of small patient populations and the costs are high. Thus, decisions come with considerable uncertainty and risk. In Canada, interest in developing a pan-Canadian decision-making approach informed by international experiences exists. OBJECTIVE To develop an inventory of existing policies and processes for making coverage decisions on DRDs around the world. METHODS A systematic review of published and unpublished documents describing current policies and processes in the top 20 gross domestic product countries was conducted. Bibliographic databases, the Internet and government/health technology assessment organization websites in each country were searched. Two researchers independently extracted information and tabulated it to facilitate qualitative comparative analyses. Policy experts from each country were contacted and asked to review the information collected for accuracy and completeness. RESULTS Almost all countries have multiple mechanisms through which coverage for a DRD may be sought. However, they typically begin with a review that follows the same process as drugs for more common conditions (i.e., the centralized review process), although specific submission requirements could differ (e.g., no need to submit a cost-effectiveness analysis). When drugs fail to receive a positive recommendation/decision, they are reconsidered by \&quot;safety net\&quot;-type programs. Eligibility criteria vary across countries, as do the decision options, which may be applied to individual patients or patient groups. CONCLUSIONS With few exceptions, countries have not created separate centralized review processes for DRDs. Instead, they have modified components of existing mechanisms and added safety nets. INTRODUCTION: Peu importe le type de système de santé ou le type de payeur, les décisions quant à la couverture des médicaments pour maladies rares (MMR) présentent tout un défi. Bien que ces médicaments constituent habituellement les seuls traitements pour certains états de santé évolutifs ou mettant en danger la vie, les données démontrant leurs avantages cliniques sont souvent limitées en raison de la petitesse des échantillons de patients et des coûts élevés. Ainsi, les décisions s'accompagnent d'incertitude et de risques. Au Canada, on montre un certain intérêt pour mettre au point une démarche de prise de décisions pancanadienne éclairée par l'expertise internationale. OBJECTIF: Développer un inventaire des politiques et processus touchant les décisions quant à la couverture des MMR dans le monde. MÉTHODE: Nous avons procédé à une revue systématique des documents publiés et non publiés qui décrivent les politiques et procédures dans les 20 pays se classant en tête selon le produit intérieur brut. Les bases de données bibliographiques, l'Internet et les sites Web des gouvernements et des organismes d'évaluation des technologies de la santé de chaque pays ont été consultés. Deux chercheurs ont indépendamment recueilli les données et les ont tabulées pour permettre d'effectuer des analyses comparatives qualitatives. Nous avons demandé à des experts des politiques dans chacun des pays de réviser la précision et l'exhaustivité de l'information recueillie. RÉSULTATS: Presque tous les pays sont dotés de multiples mécanismes par lesquels on peut obtenir une couverture pour les MMR. Cependant, cela commence habituellement par un examen qui suit les mêmes processus que dans le cas d'un médicament pour une maladie plus commune (c'est-à-dire un processus de révision centralisé), bien que les exigences pour soumettre un dossier peuvent être différentes (par exemple, il n'y a pas besoin de présenter une analyse du coût-efficacité). Si un médicament ne reçoit pas de recommandation ou décision positive, on l'aborde alors en fonction de programmes de type « filet de sécurité ». Les critères d'admissibilité varient d'un pays à l'autre, de même que les choix de décisions, lesquelles peuvent s'appliquer parfois à des patients individuels, parfois à des groupes de patients. CONCLUSIONS: Sauf quelques exceptions, les pays n'ont pas créé de processus de révision distincts centralisés pour les MMR. Ils ont plutôt modifié les composantes des mécanismes déjà en place et ont ajouté des filets de sécurité.&quot;,&quot;issue&quot;:&quot;4&quot;,&quot;volume&quot;:&quot;10&quot;,&quot;container-title-short&quot;:&quot;Healthc. Policy&quot;},&quot;isTemporary&quot;:false}]},{&quot;citationID&quot;:&quot;MENDELEY_CITATION_60730462-3d83-4237-ac49-9616b955590b&quot;,&quot;properties&quot;:{&quot;noteIndex&quot;:0},&quot;isEdited&quot;:false,&quot;manualOverride&quot;:{&quot;isManuallyOverridden&quot;:false,&quot;citeprocText&quot;:&quot;[12]&quot;,&quot;manualOverrideText&quot;:&quot;&quot;},&quot;citationTag&quot;:&quot;MENDELEY_CITATION_v3_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&quot;,&quot;citationItems&quot;:[{&quot;id&quot;:&quot;5c8c9ce2-4178-3b63-8dfc-cd677254a36a&quot;,&quot;itemData&quot;:{&quot;type&quot;:&quot;article-journal&quot;,&quot;id&quot;:&quot;5c8c9ce2-4178-3b63-8dfc-cd677254a36a&quot;,&quot;title&quot;:&quot;Societal Preferences in Health Technology Assessments for Rare Diseases and Orphan Drugs: A Systematic Literature Review of New Analytic Approaches&quot;,&quot;groupId&quot;:&quot;1d0d7545-18cc-3381-83cc-b705ebcb6f3f&quot;,&quot;author&quot;:[{&quot;family&quot;:&quot;Vásquez&quot;,&quot;given&quot;:&quot;Paola&quot;,&quot;parse-names&quot;:false,&quot;dropping-particle&quot;:&quot;&quot;,&quot;non-dropping-particle&quot;:&quot;&quot;},{&quot;family&quot;:&quot;Hall&quot;,&quot;given&quot;:&quot;Lisa&quot;,&quot;parse-names&quot;:false,&quot;dropping-particle&quot;:&quot;&quot;,&quot;non-dropping-particle&quot;:&quot;&quot;},{&quot;family&quot;:&quot;Merlo&quot;,&quot;given&quot;:&quot;Gregory&quot;,&quot;parse-names&quot;:false,&quot;dropping-particle&quot;:&quot;&quot;,&quot;non-dropping-particle&quot;:&quot;&quot;}],&quot;container-title&quot;:&quot;Value in Health Regional Issues&quot;,&quot;DOI&quot;:&quot;10.1016/j.vhri.2024.101026&quot;,&quot;ISSN&quot;:&quot;22121099&quot;,&quot;URL&quot;:&quot;https://linkinghub.elsevier.com/retrieve/pii/S2212109924000591&quot;,&quot;issued&quot;:{&quot;date-parts&quot;:[[2024,11]]},&quot;page&quot;:&quot;101026&quot;,&quot;abstract&quot;:&quot;Objectives: This systematic literature review aimed to explore experiences worldwide of societal preferences integration into health technology assessments (HTAs) for rare diseases (RDs) and orphan drugs (ODs) through the implementation of multicriteria decision analysis (MCDA), discrete choice experiments (DCEs), and person trade-off (PTO) methods, among others. Results: A total of 33 articles met the inclusion criteria. The studies measured societal preferences for RD and OD as part of HTA using MCDA (n = 17), DCE (n = 8), and PTO (n = 4), among other methods (n = 4). These found that patients and clinicians do not prioritize funding based on rarity. The public is willing to allocate funds only if the OD demonstrates effectiveness and improves the quality of life, considering as relevant factors disease severity, unmet health needs, and quality of life. Conversely, HTA agency experts preferred their current approach, placing more weight on cost-effectiveness and evidence quality, even though they expressed concern about the fairness of the drug review process. Conclusions: MCDA, PTO, and DCE are helpful and transparent methods for assessing societal preferences in HTA for RD and OD. However, their methodological limitations, such as arbitrary criteria selection, subjective scoring methods, framing effects , weighting adaptation, and value measurement models, could make implementation challenging.&quot;,&quot;volume&quot;:&quot;44&quot;,&quot;container-title-short&quot;:&quot;Value Health Reg. Issues&quot;},&quot;isTemporary&quot;:false}]},{&quot;citationID&quot;:&quot;MENDELEY_CITATION_4f415eba-8152-4e75-a185-6703de89a537&quot;,&quot;properties&quot;:{&quot;noteIndex&quot;:0},&quot;isEdited&quot;:false,&quot;manualOverride&quot;:{&quot;isManuallyOverridden&quot;:false,&quot;citeprocText&quot;:&quot;[13]&quot;,&quot;manualOverrideText&quot;:&quot;&quot;},&quot;citationTag&quot;:&quot;MENDELEY_CITATION_v3_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&quot;,&quot;citationItems&quot;:[{&quot;id&quot;:&quot;c1cf12e9-5c07-324c-a48e-760cc43642c3&quot;,&quot;itemData&quot;:{&quot;type&quot;:&quot;article&quot;,&quot;id&quot;:&quot;c1cf12e9-5c07-324c-a48e-760cc43642c3&quot;,&quot;title&quot;:&quot;The Use of Patient-Reported Outcome Measures in Rare Diseases and Implications for Health Technology Assessment&quot;,&quot;groupId&quot;:&quot;1d0d7545-18cc-3381-83cc-b705ebcb6f3f&quot;,&quot;author&quot;:[{&quot;family&quot;:&quot;Whittal&quot;,&quot;given&quot;:&quot;Amanda&quot;,&quot;parse-names&quot;:false,&quot;dropping-particle&quot;:&quot;&quot;,&quot;non-dropping-particle&quot;:&quot;&quot;},{&quot;family&quot;:&quot;Meregaglia&quot;,&quot;given&quot;:&quot;Michela&quot;,&quot;parse-names&quot;:false,&quot;dropping-particle&quot;:&quot;&quot;,&quot;non-dropping-particle&quot;:&quot;&quot;},{&quot;family&quot;:&quot;Nicod&quot;,&quot;given&quot;:&quot;Elena&quot;,&quot;parse-names&quot;:false,&quot;dropping-particle&quot;:&quot;&quot;,&quot;non-dropping-particle&quot;:&quot;&quot;}],&quot;container-title&quot;:&quot;Patient&quot;,&quot;DOI&quot;:&quot;10.1007/s40271-020-00493-w&quot;,&quot;ISSN&quot;:&quot;11781661&quot;,&quot;PMID&quot;:&quot;33462774&quot;,&quot;issued&quot;:{&quot;date-parts&quot;:[[2021,9,1]]},&quot;page&quot;:&quot;485-503&quot;,&quot;abstract&quot;:&quot;Background: Patient-reported outcome measures (PROMs) are used in health technology assessment (HTA) to measure patient experiences with disease and treatment, allowing a deeper understanding of treatment impact beyond clinical endpoints. Developing and administering PROMs for rare diseases poses unique challenges because of small patient populations, disease heterogeneity, lack of natural history knowledge, and short-term studies. Objective: This research aims to identify key factors to consider when using different types of PROMs in HTA for rare disease treatments (RDTs). Methods: A scoping review of scientific and grey literature was conducted, with no date or publication type restrictions. Information on the advantages of and the challenges and potential solutions when using different types of PROMs for RDTs, including psychometric properties, was extracted and synthesized. Results: Of 79 records from PubMed, 32 were included, plus 12 records from the grey literature. PROMs for rare diseases face potential data collection and psychometric challenges resulting from small patient populations and disease heterogeneity. Generic PROMs are comparable across diseases but not sensitive to disease specificities. Disease-specific instruments are sensitive but do not exist for many rare diseases and rarely provide the utility values required by some HTA bodies. Creating new PROMs is time and resource intensive. Potential solutions include pooling data (multi-site/international data collection), using computer-assisted technology, or using generic and disease-specific PROMs in a complementary way. Conclusions: PROMs are relevant in HTA for RDTs but pose a number of difficulties. A deeper understanding of the potential advantages of and the challenges and potential solutions for each can help manage these difficulties.&quot;,&quot;publisher&quot;:&quot;Adis&quot;,&quot;issue&quot;:&quot;5&quot;,&quot;volume&quot;:&quot;14&quot;,&quot;container-title-short&quot;:&quot;&quot;},&quot;isTemporary&quot;:false}]},{&quot;citationID&quot;:&quot;MENDELEY_CITATION_0350bcf9-81c4-4a67-8388-bf9b0cdc2eb7&quot;,&quot;properties&quot;:{&quot;noteIndex&quot;:0},&quot;isEdited&quot;:false,&quot;manualOverride&quot;:{&quot;isManuallyOverridden&quot;:false,&quot;citeprocText&quot;:&quot;[14]&quot;,&quot;manualOverrideText&quot;:&quot;&quot;},&quot;citationTag&quot;:&quot;MENDELEY_CITATION_v3_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&quot;,&quot;citationItems&quot;:[{&quot;id&quot;:&quot;ddb4477c-154e-3ba6-8522-c9407404a706&quot;,&quot;itemData&quot;:{&quot;type&quot;:&quot;article&quot;,&quot;id&quot;:&quot;ddb4477c-154e-3ba6-8522-c9407404a706&quot;,&quot;title&quot;:&quot;Redefining value assessment and healthcare funding priorities for medicines: the journey to patient-centric decision making in APAC - a systematic literature review&quot;,&quot;groupId&quot;:&quot;1d0d7545-18cc-3381-83cc-b705ebcb6f3f&quot;,&quot;author&quot;:[{&quot;family&quot;:&quot;Wong-Rieger&quot;,&quot;given&quot;:&quot;Durhane&quot;,&quot;parse-names&quot;:false,&quot;dropping-particle&quot;:&quot;&quot;,&quot;non-dropping-particle&quot;:&quot;&quot;},{&quot;family&quot;:&quot;Tsai&quot;,&quot;given&quot;:&quot;I. Ching&quot;,&quot;parse-names&quot;:false,&quot;dropping-particle&quot;:&quot;&quot;,&quot;non-dropping-particle&quot;:&quot;&quot;},{&quot;family&quot;:&quot;Tan&quot;,&quot;given&quot;:&quot;Jin Yu&quot;,&quot;parse-names&quot;:false,&quot;dropping-particle&quot;:&quot;&quot;,&quot;non-dropping-particle&quot;:&quot;&quot;},{&quot;family&quot;:&quot;Wu&quot;,&quot;given&quot;:&quot;David Bin Chia&quot;,&quot;parse-names&quot;:false,&quot;dropping-particle&quot;:&quot;&quot;,&quot;non-dropping-particle&quot;:&quot;&quot;},{&quot;family&quot;:&quot;Yu&quot;,&quot;given&quot;:&quot;Dae Young&quot;,&quot;parse-names&quot;:false,&quot;dropping-particle&quot;:&quot;&quot;,&quot;non-dropping-particle&quot;:&quot;&quot;},{&quot;family&quot;:&quot;Keetley&quot;,&quot;given&quot;:&quot;Alison&quot;,&quot;parse-names&quot;:false,&quot;dropping-particle&quot;:&quot;&quot;,&quot;non-dropping-particle&quot;:&quot;&quot;},{&quot;family&quot;:&quot;Best&quot;,&quot;given&quot;:&quot;Alex&quot;,&quot;parse-names&quot;:false,&quot;dropping-particle&quot;:&quot;&quot;,&quot;non-dropping-particle&quot;:&quot;&quot;},{&quot;family&quot;:&quot;Jain&quot;,&quot;given&quot;:&quot;Ritu&quot;,&quot;parse-names&quot;:false,&quot;dropping-particle&quot;:&quot;&quot;,&quot;non-dropping-particle&quot;:&quot;&quot;}],&quot;container-title&quot;:&quot;International Journal of Technology Assessment in Health Care&quot;,&quot;DOI&quot;:&quot;10.1017/S0266462325000224&quot;,&quot;ISSN&quot;:&quot;14716348&quot;,&quot;PMID&quot;:&quot;40365699&quot;,&quot;issued&quot;:{&quot;date-parts&quot;:[[2025,5,14]]},&quot;abstract&quot;:&quot;Objectives This study explored patient involvement in healthcare decision-making in the Asia Pacific region (APAC) by identifying roles and factors influencing differences between healthcare systems. Proposed recommendations to enhance patient engagement were made. Methods This systematic literature review was conducted using studies from Australia, China, Japan, Malaysia, New Zealand, the Philippines, South Korea, Singapore, Taiwan, and Thailand. Studies were included if they provided data on patient involvement in health technology assessment (HTA) and/or funding decisions for medicines. Extracted data were scored according to eleven parameters adapted from the National Health Council (NHC) rubric, which assessed the level of patient involvement in healthcare system decision-making. Results We identified 159 records between 2018 and 2022, including methodology guidelines from Government websites. Most mentioned parameters were patient partnership, patient-reported outcome, and mechanism to incorporate patient input. Limited information was available on diversity and patient-centered data sources. Tools for collecting patient experience included quality-of-life questionnaires, focus groups, interviews, and surveys, with feedback options like structured templates, videos, and public sessions. Beyond input in assessment process, involvement of patients in decision-making phase has evolved within HTA bodies over time with considerable variation. Few APAC healthcare systems involve patients in the appraisal process as members of the recommendation or decision-making committee. Conclusions The findings indicate that while patient involvement in pharmaceutical reimbursement decisions exists, improvements are needed. Effective integration of patient input requires transparency, education, and resource planning. This study establishes a baseline to track progress and assess the long-term impact of patient involvement.&quot;,&quot;publisher&quot;:&quot;Cambridge University Press&quot;,&quot;issue&quot;:&quot;1&quot;,&quot;volume&quot;:&quot;41&quot;,&quot;container-title-short&quot;:&quot;Int. J. Technol. Assess. Health Care&quot;},&quot;isTemporary&quot;:false}]},{&quot;citationID&quot;:&quot;MENDELEY_CITATION_8f5d082b-1cf7-4c98-adab-70a059561e28&quot;,&quot;properties&quot;:{&quot;noteIndex&quot;:0},&quot;isEdited&quot;:false,&quot;manualOverride&quot;:{&quot;isManuallyOverridden&quot;:false,&quot;citeprocText&quot;:&quot;[15]&quot;,&quot;manualOverrideText&quot;:&quot;&quot;},&quot;citationTag&quot;:&quot;MENDELEY_CITATION_v3_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&quot;,&quot;citationItems&quot;:[{&quot;id&quot;:&quot;77510c0e-1fc8-3819-a185-6c4d81ce0f04&quot;,&quot;itemData&quot;:{&quot;type&quot;:&quot;article&quot;,&quot;id&quot;:&quot;77510c0e-1fc8-3819-a185-6c4d81ce0f04&quot;,&quot;title&quot;:&quot;Criteria and Scoring Functions Used in Multi-criteria Decision Analysis and Value Frameworks for the Assessment of Rare Disease Therapies: A Systematic Literature Review&quot;,&quot;groupId&quot;:&quot;1d0d7545-18cc-3381-83cc-b705ebcb6f3f&quot;,&quot;author&quot;:[{&quot;family&quot;:&quot;Zelei&quot;,&quot;given&quot;:&quot;Tamás&quot;,&quot;parse-names&quot;:false,&quot;dropping-particle&quot;:&quot;&quot;,&quot;non-dropping-particle&quot;:&quot;&quot;},{&quot;family&quot;:&quot;Mendola&quot;,&quot;given&quot;:&quot;Nicholas D.&quot;,&quot;parse-names&quot;:false,&quot;dropping-particle&quot;:&quot;&quot;,&quot;non-dropping-particle&quot;:&quot;&quot;},{&quot;family&quot;:&quot;Elezbawy&quot;,&quot;given&quot;:&quot;Baher&quot;,&quot;parse-names&quot;:false,&quot;dropping-particle&quot;:&quot;&quot;,&quot;non-dropping-particle&quot;:&quot;&quot;},{&quot;family&quot;:&quot;Németh&quot;,&quot;given&quot;:&quot;Bertalan&quot;,&quot;parse-names&quot;:false,&quot;dropping-particle&quot;:&quot;&quot;,&quot;non-dropping-particle&quot;:&quot;&quot;},{&quot;family&quot;:&quot;Campbell&quot;,&quot;given&quot;:&quot;Jonathan D.&quot;,&quot;parse-names&quot;:false,&quot;dropping-particle&quot;:&quot;&quot;,&quot;non-dropping-particle&quot;:&quot;&quot;}],&quot;container-title&quot;:&quot;PharmacoEconomics - Open&quot;,&quot;DOI&quot;:&quot;10.1007/s41669-021-00271-w&quot;,&quot;ISSN&quot;:&quot;25094254&quot;,&quot;issued&quot;:{&quot;date-parts&quot;:[[2021,12,1]]},&quot;page&quot;:&quot;605-612&quot;,&quot;abstract&quot;:&quot;Background: Traditionally, the economic value of health technologies is assessed with cost-effectiveness (CE) and budget impact (BI) analyses. However, the evaluation of rare disease therapies often considers novel value criteria. Multi-criteria decision analysis (MCDA) is a promising tool in the assessment of value criteria that typically cannot be captured with traditional approaches. Objectives: The objective of this research was to investigate the criteria and scoring functions applied in value frameworks and MCDA tools relevant to the evaluation of rare disease therapies. The aim was to gain a better understanding of the domains and measurement of commonly referenced novel value criteria. Methods: A systematic literature review was performed covering the period from 2013 to 2019. MCDA or value framework articles and structured review papers on orphan-drug-specific MCDA articles were reviewed. Information sources included MEDLINE, Embase, Scopus, and 26 other gray literature sources. A descriptive review of identified criteria and scoring functions was performed, with special focus on “novel” value criteria that are traditionally not considered in CE or BI analyses. Results: In total, 15 relevant value frameworks and MCDA tools were identified. These studies included a large number (n = 56) of individual value criteria. The most commonly included novel criteria were unmet medical need, severity of disease, and reduction in uncertainty. The identified scoring functions (measurement methods) for novel criteria were highly heterogeneous and tailored. Standardized scoring functions were not observed. Additionally, the studies did not provide their rationale for choosing a specific scoring function for a criterion. Conclusions: MCDA is a promising tool to include novel value criteria into the health technology assessment of therapies for rare diseases. To support the development of a transparent and justified evaluation process, scoring functions should be further investigated.&quot;,&quot;publisher&quot;:&quot;Adis&quot;,&quot;issue&quot;:&quot;4&quot;,&quot;volume&quot;:&quot;5&quot;,&quot;container-title-short&quot;:&quot;Pharmacoecon. Open&quot;},&quot;isTemporary&quot;:false}]},{&quot;citationID&quot;:&quot;MENDELEY_CITATION_f0f44e1d-883a-4330-bb82-645693e8e1d1&quot;,&quot;properties&quot;:{&quot;noteIndex&quot;:0},&quot;isEdited&quot;:false,&quot;manualOverride&quot;:{&quot;isManuallyOverridden&quot;:false,&quot;citeprocText&quot;:&quot;[16]&quot;,&quot;manualOverrideText&quot;:&quot;&quot;},&quot;citationTag&quot;:&quot;MENDELEY_CITATION_v3_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&quot;,&quot;citationItems&quot;:[{&quot;id&quot;:&quot;49681174-e905-3b5c-9224-3412869188bc&quot;,&quot;itemData&quot;:{&quot;type&quot;:&quot;article&quot;,&quot;id&quot;:&quot;49681174-e905-3b5c-9224-3412869188bc&quot;,&quot;title&quot;:&quot;Systematic review on the evaluation criteria of orphan medicines in Central and Eastern European countries&quot;,&quot;groupId&quot;:&quot;1d0d7545-18cc-3381-83cc-b705ebcb6f3f&quot;,&quot;author&quot;:[{&quot;family&quot;:&quot;Zelei&quot;,&quot;given&quot;:&quot;Tamás&quot;,&quot;parse-names&quot;:false,&quot;dropping-particle&quot;:&quot;&quot;,&quot;non-dropping-particle&quot;:&quot;&quot;},{&quot;family&quot;:&quot;Molnár&quot;,&quot;given&quot;:&quot;Mária J.&quot;,&quot;parse-names&quot;:false,&quot;dropping-particle&quot;:&quot;&quot;,&quot;non-dropping-particle&quot;:&quot;&quot;},{&quot;family&quot;:&quot;Szegedi&quot;,&quot;given&quot;:&quot;Márta&quot;,&quot;parse-names&quot;:false,&quot;dropping-particle&quot;:&quot;&quot;,&quot;non-dropping-particle&quot;:&quot;&quot;},{&quot;family&quot;:&quot;Kaló&quot;,&quot;given&quot;:&quot;Zoltán&quot;,&quot;parse-names&quot;:false,&quot;dropping-particle&quot;:&quot;&quot;,&quot;non-dropping-particle&quot;:&quot;&quot;}],&quot;container-title&quot;:&quot;Orphanet Journal of Rare Diseases&quot;,&quot;DOI&quot;:&quot;10.1186/s13023-016-0455-6&quot;,&quot;ISSN&quot;:&quot;17501172&quot;,&quot;PMID&quot;:&quot;27259284&quot;,&quot;issued&quot;:{&quot;date-parts&quot;:[[2016,6,4]]},&quot;abstract&quot;:&quot;Background: In case of orphan drugs applicability of the standard health technology assessment (HTA) process is limited due to scarcity of good clinical and health economic evidence. Financing these premium priced drugs is more controversial in the Central and Eastern European (CEE) region where the public funding resources are more restricted, and health economic justification should be an even more important aspect of policy decisions than in higher income European countries. Objectives: To explore and summarize the recent scientific evidence on value drivers related to the health technology assessment of ODs with a special focus on the perspective of third party payers in CEE countries. The review aims to list all potentially relevant value drivers in the reimbursement process of orphan drugs. Methods: A systematic literature review was performed; PubMed and Scopus databases were systematically searched for relevant publications until April 2015. Extracted data were summarized along key HTA elements. Results: From the 2664 identified publications, 87 contained relevant information on the evaluation criteria of orphan drugs, but only 5 had direct information from the CEE region. The presentation of good clinical evidence seems to play a key role especially since this should be the basis of cost-effectiveness analyses, which have more importance in resource-constrained economies. Due to external price referencing of pharmaceuticals, the relative budget impact of orphan drugs is expected to be higher in CEE than in Western European (WE) countries unless accessibility of patients remains more limited in poorer European regions. Equity principles based on disease prevalence and non-availability of alternative treatment options may increase the price premium, however, societies must have some control on prices and a rationale based on multiple criteria in reimbursement decisions. Conclusions: The evaluation of orphan medicines should include multiple criteria to appropriately measure the clinical added value of orphan drugs. The search found only a small number of studies coming from CEE, therefore European policies on orphan drugs may be based largely on experiences in WE countries. More research should be done in the future in CEE because financing high-priced orphan drugs involves a greater burden for these countries.&quot;,&quot;publisher&quot;:&quot;BioMed Central Ltd.&quot;,&quot;issue&quot;:&quot;1&quot;,&quot;volume&quot;:&quot;11&quot;,&quot;container-title-short&quot;:&quot;Orphanet J. Rare Dis.&quot;},&quot;isTemporary&quot;:false}]},{&quot;citationID&quot;:&quot;MENDELEY_CITATION_45696800-2548-4f76-8efc-41106723e177&quot;,&quot;properties&quot;:{&quot;noteIndex&quot;:0},&quot;isEdited&quot;:false,&quot;manualOverride&quot;:{&quot;isManuallyOverridden&quot;:false,&quot;citeprocText&quot;:&quot;[17]&quot;,&quot;manualOverrideText&quot;:&quot;&quot;},&quot;citationTag&quot;:&quot;MENDELEY_CITATION_v3_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&quot;,&quot;citationItems&quot;:[{&quot;id&quot;:&quot;050a4b19-99ab-3e52-be7f-a01aa9df338d&quot;,&quot;itemData&quot;:{&quot;type&quot;:&quot;article&quot;,&quot;id&quot;:&quot;050a4b19-99ab-3e52-be7f-a01aa9df338d&quot;,&quot;title&quot;:&quot;A systematic review of moral reasons on orphan drug reimbursement&quot;,&quot;groupId&quot;:&quot;1d0d7545-18cc-3381-83cc-b705ebcb6f3f&quot;,&quot;author&quot;:[{&quot;family&quot;:&quot;Zimmermann&quot;,&quot;given&quot;:&quot;Bettina M.&quot;,&quot;parse-names&quot;:false,&quot;dropping-particle&quot;:&quot;&quot;,&quot;non-dropping-particle&quot;:&quot;&quot;},{&quot;family&quot;:&quot;Eichinger&quot;,&quot;given&quot;:&quot;Johanna&quot;,&quot;parse-names&quot;:false,&quot;dropping-particle&quot;:&quot;&quot;,&quot;non-dropping-particle&quot;:&quot;&quot;},{&quot;family&quot;:&quot;Baumgartner&quot;,&quot;given&quot;:&quot;Matthias R.&quot;,&quot;parse-names&quot;:false,&quot;dropping-particle&quot;:&quot;&quot;,&quot;non-dropping-particle&quot;:&quot;&quot;}],&quot;container-title&quot;:&quot;Orphanet Journal of Rare Diseases&quot;,&quot;DOI&quot;:&quot;10.1186/s13023-021-01925-y&quot;,&quot;ISSN&quot;:&quot;17501172&quot;,&quot;PMID&quot;:&quot;34193232&quot;,&quot;issued&quot;:{&quot;date-parts&quot;:[[2021,12,1]]},&quot;abstract&quot;:&quot;Background: The number of market approvals of orphan medicinal products (OMPs) has been increasing steadily in the last 3 decades. While OMPs can offer a unique chance for patients suffering from rare diseases, they are usually very expensive. The growing number of approved OMPs increases their budget impact despite their low prevalence, making it pressing to find solutions to ethical challenges on how to fairly allocate scarce healthcare resources under this context. One potential solution could be to grant OMPs special status when considering them for reimbursement, meaning that they are subject to different, and less stringent criteria than other drugs. This study aims to provide a systematic analysis of moral reasons for and against such a special status for the reimbursement of OMPs in publicly funded healthcare systems from a multidisciplinary perspective. Results: With a systematic review of reasons, we identified 39 reasons represented in 243 articles (scientific and grey literature) for and against special status for the reimbursement of OMPs, then categorized them into nine topics. Taking a multidisciplinary perspective, we found that most articles came from health policy (n = 103) and health economics (n = 49). More articles took the position for a special status of OMPs (n = 97) than those against it (n = 31) and there was a larger number of reasons identified in favour (29 reasons) than against (10 reasons) this special status. Conclusion: Results suggest that OMP reimbursement issues should be assessed and analysed from a multidisciplinary perspective. Despite the higher occurrence of reasons and articles in favour of a special status, there is no clear-cut solution for this ethical challenge. The binary perspective of whether or not OMPs should be granted special status oversimplifies the issue: both OMPs and rare diseases are too heterogeneous in their characteristics for such a binary perspective. Thus, the scientific debate should focus less on the question of disease prevalence but rather on how the important variability of different OMPs concerning e.g. target population, cost-effectiveness, level of evidence or mechanism of action could be meaningfully addressed and implemented in Health Technology Assessments.&quot;,&quot;publisher&quot;:&quot;BioMed Central Ltd&quot;,&quot;issue&quot;:&quot;1&quot;,&quot;volume&quot;:&quot;16&quot;,&quot;container-title-short&quot;:&quot;Orphanet J. Rare Dis.&quot;},&quot;isTemporary&quot;:false}]},{&quot;citationID&quot;:&quot;MENDELEY_CITATION_11d7cf23-c73a-4a9c-beca-b4fc7ff6f1bd&quot;,&quot;properties&quot;:{&quot;noteIndex&quot;:0},&quot;isEdited&quot;:false,&quot;manualOverride&quot;:{&quot;citeprocText&quot;:&quot;[18–23]&quot;,&quot;isManuallyOverridden&quot;:false,&quot;manualOverrideText&quot;:&quot;&quot;},&quot;citationTag&quot;:&quot;MENDELEY_CITATION_v3_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&quot;,&quot;citationItems&quot;:[{&quot;id&quot;:&quot;ac88f0d3-bdb0-36f1-8638-549b83e40bdc&quot;,&quot;itemData&quot;:{&quot;type&quot;:&quot;webpage&quot;,&quot;id&quot;:&quot;ac88f0d3-bdb0-36f1-8638-549b83e40bdc&quot;,&quot;title&quot;:&quot;Funding for rare disorders &quot;,&quot;groupId&quot;:&quot;1d0d7545-18cc-3381-83cc-b705ebcb6f3f&quot;,&quot;author&quot;:[{&quot;family&quot;:&quot;PHARMAC&quot;,&quot;given&quot;:&quot;&quot;,&quot;parse-names&quot;:false,&quot;dropping-particle&quot;:&quot;&quot;,&quot;non-dropping-particle&quot;:&quot;&quot;}],&quot;container-title&quot;:&quot;Pharmaceutical Management Agency (PHARMAC). Te Pātaka Whaioranga. NZ Government&quot;,&quot;accessed&quot;:{&quot;date-parts&quot;:[[2025,12,18]]},&quot;URL&quot;:&quot;https://www.pharmac.govt.nz/medicine-funding-and-supply/the-funding-process/from-application-to-funded-medicine-how-we-fund-a-medicine/medicines-for-rare-disorders&quot;,&quot;issued&quot;:{&quot;date-parts&quot;:[[2025,11,1]]},&quot;container-title-short&quot;:&quot;&quot;},&quot;isTemporary&quot;:false},{&quot;id&quot;:&quot;ac7bcce0-210c-3a62-9c59-60e65dc73e62&quot;,&quot;itemData&quot;:{&quot;type&quot;:&quot;book&quot;,&quot;id&quot;:&quot;ac7bcce0-210c-3a62-9c59-60e65dc73e62&quot;,&quot;title&quot;:&quot;Procedure guidance for medicines funded through the Life Saving Drugs Program (LSDP)&quot;,&quot;groupId&quot;:&quot;1d0d7545-18cc-3381-83cc-b705ebcb6f3f&quot;,&quot;author&quot;:[{&quot;family&quot;:&quot;Australian Government Department of Health&quot;,&quot;given&quot;:&quot;&quot;,&quot;parse-names&quot;:false,&quot;dropping-particle&quot;:&quot;&quot;,&quot;non-dropping-particle&quot;:&quot;&quot;}],&quot;accessed&quot;:{&quot;date-parts&quot;:[[2025,12,18]]},&quot;URL&quot;:&quot;https://www.health.gov.au/resources/publications/procedure-guidance-for-medicines-funded-through-the-life-saving-drugs-program-lsdp?language=em&quot;,&quot;issued&quot;:{&quot;date-parts&quot;:[[2018,7]]},&quot;publisher-place&quot;:&quot;Australia&quot;,&quot;number-of-pages&quot;:&quot;30&quot;,&quot;abstract&quot;:&quot;Note: Subject to revision by the LSDP Expert Panel 2 | Procedure guidance for medicines funded through the LSDP Contents&quot;,&quot;publisher&quot;:&quot;Australian Government, Department of Health, Disability and Ageing, &quot;,&quot;container-title-short&quot;:&quot;&quot;},&quot;isTemporary&quot;:false},{&quot;id&quot;:&quot;0840f050-c6bf-3256-82d0-862d217d49fb&quot;,&quot;itemData&quot;:{&quot;type&quot;:&quot;webpage&quot;,&quot;id&quot;:&quot;0840f050-c6bf-3256-82d0-862d217d49fb&quot;,&quot;title&quot;:&quot;Highly specialised technologies evaluation committee&quot;,&quot;groupId&quot;:&quot;1d0d7545-18cc-3381-83cc-b705ebcb6f3f&quot;,&quot;author&quot;:[{&quot;family&quot;:&quot;NICE&quot;,&quot;given&quot;:&quot;&quot;,&quot;parse-names&quot;:false,&quot;dropping-particle&quot;:&quot;&quot;,&quot;non-dropping-particle&quot;:&quot;&quot;}],&quot;container-title&quot;:&quot;National Institute for Health and Care Excellence (NICE)&quot;,&quot;accessed&quot;:{&quot;date-parts&quot;:[[2025,10,31]]},&quot;URL&quot;:&quot;https://www.nice.org.uk/get-involved/our-committees/nice-committee-meetings/highly-specialised-technologies-evaluation-committee&quot;,&quot;issued&quot;:{&quot;date-parts&quot;:[[2025]]},&quot;container-title-short&quot;:&quot;&quot;},&quot;isTemporary&quot;:false},{&quot;id&quot;:&quot;89e98d6f-2d23-35e6-bedd-288d2c64dce1&quot;,&quot;itemData&quot;:{&quot;type&quot;:&quot;webpage&quot;,&quot;id&quot;:&quot;89e98d6f-2d23-35e6-bedd-288d2c64dce1&quot;,&quot;title&quot;:&quot;Life Saving Drugs Program Expert Panel&quot;,&quot;groupId&quot;:&quot;1d0d7545-18cc-3381-83cc-b705ebcb6f3f&quot;,&quot;author&quot;:[{&quot;family&quot;:&quot;Department of Health Disability and Ageing&quot;,&quot;given&quot;:&quot;&quot;,&quot;parse-names&quot;:false,&quot;dropping-particle&quot;:&quot;&quot;,&quot;non-dropping-particle&quot;:&quot;&quot;}],&quot;container-title&quot;:&quot;Australian Government. Department of Health, Disability and Ageing&quot;,&quot;accessed&quot;:{&quot;date-parts&quot;:[[2025,12,18]]},&quot;URL&quot;:&quot;https://www.health.gov.au/committees-and-groups/life-saving-drugs-program-expert-panel&quot;,&quot;issued&quot;:{&quot;date-parts&quot;:[[2025,11,11]]},&quot;container-title-short&quot;:&quot;&quot;},&quot;isTemporary&quot;:false},{&quot;id&quot;:&quot;717ae8da-0a1f-3e28-bee2-fe9c6aa2badf&quot;,&quot;itemData&quot;:{&quot;type&quot;:&quot;legislation&quot;,&quot;id&quot;:&quot;717ae8da-0a1f-3e28-bee2-fe9c6aa2badf&quot;,&quot;title&quot;:&quot;Prevention of Rare Diseases and Orphan Drug Act &quot;,&quot;groupId&quot;:&quot;1d0d7545-18cc-3381-83cc-b705ebcb6f3f&quot;,&quot;author&quot;:[{&quot;family&quot;:&quot;Ministry of Health and Welfare (衛生福利部）&quot;,&quot;given&quot;:&quot;&quot;,&quot;parse-names&quot;:false,&quot;dropping-particle&quot;:&quot;&quot;,&quot;non-dropping-particle&quot;:&quot;&quot;}],&quot;container-title&quot;:&quot;Article Content - Laws &amp; Regulations Database of The Republic of China (Taiwan)&quot;,&quot;accessed&quot;:{&quot;date-parts&quot;:[[2025,12,18]]},&quot;URL&quot;:&quot;https://law.moj.gov.tw/ENG/LawClass/LawAll.aspx?pcode=L0030003&quot;,&quot;issued&quot;:{&quot;date-parts&quot;:[[2015,1,14]]},&quot;publisher-place&quot;:&quot;Taiwan&quot;,&quot;language&quot;:&quot;Chinese&quot;,&quot;publisher&quot;:&quot;Ministry of Health and Welfare（衛生福利部）&quot;,&quot;container-title-short&quot;:&quot;&quot;},&quot;isTemporary&quot;:false},{&quot;id&quot;:&quot;5de72f73-fdb6-3a8d-9b73-def50ce2307c&quot;,&quot;itemData&quot;:{&quot;type&quot;:&quot;article&quot;,&quot;id&quot;:&quot;5de72f73-fdb6-3a8d-9b73-def50ce2307c&quot;,&quot;title&quot;:&quot;Resolución Ministerial N.° 113-2022-MINSA: Aproba el Reglamento Interno de la Comisión Consultiva Institucional del Ministerio de Salud encargada de evaluar el diagnóstico y/o tratamiento de Enfermedades Raras y Huérfanas (ERH) de alto costo.&quot;,&quot;groupId&quot;:&quot;1d0d7545-18cc-3381-83cc-b705ebcb6f3f&quot;,&quot;author&quot;:[{&quot;family&quot;:&quot;Ministerio de Salud&quot;,&quot;given&quot;:&quot;&quot;,&quot;parse-names&quot;:false,&quot;dropping-particle&quot;:&quot;&quot;,&quot;non-dropping-particle&quot;:&quot;&quot;}],&quot;number&quot;:&quot;Resolución Ministerial N.° 113-2022-MINSA:&quot;,&quot;container-title&quot;:&quot;Ministerio de Salud (MoH)&quot;,&quot;accessed&quot;:{&quot;date-parts&quot;:[[2025,12,18]]},&quot;URL&quot;:&quot;https://cdn.www.gob.pe/uploads/document/file/2855526/Resoluci%C3%B3n%20Ministerial%20%20N%C2%B0%20113-2022-MINSA%20.pdf?v=1645802938&quot;,&quot;issued&quot;:{&quot;date-parts&quot;:[[2022,2,25]]},&quot;publisher-place&quot;:&quot;Lima&quot;,&quot;publisher&quot;:&quot;Ministerio de Salud (MoH)&quot;,&quot;container-title-short&quot;:&quot;&quot;},&quot;isTemporary&quot;:false}]},{&quot;citationID&quot;:&quot;MENDELEY_CITATION_5c7b8f34-fed4-4c9b-8a7a-ddf4c7196355&quot;,&quot;properties&quot;:{&quot;noteIndex&quot;:0},&quot;isEdited&quot;:false,&quot;manualOverride&quot;:{&quot;citeprocText&quot;:&quot;[20–23]&quot;,&quot;isManuallyOverridden&quot;:false,&quot;manualOverrideText&quot;:&quot;&quot;},&quot;citationTag&quot;:&quot;MENDELEY_CITATION_v3_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&quot;,&quot;citationItems&quot;:[{&quot;id&quot;:&quot;0840f050-c6bf-3256-82d0-862d217d49fb&quot;,&quot;itemData&quot;:{&quot;type&quot;:&quot;webpage&quot;,&quot;id&quot;:&quot;0840f050-c6bf-3256-82d0-862d217d49fb&quot;,&quot;title&quot;:&quot;Highly specialised technologies evaluation committee&quot;,&quot;groupId&quot;:&quot;1d0d7545-18cc-3381-83cc-b705ebcb6f3f&quot;,&quot;author&quot;:[{&quot;family&quot;:&quot;NICE&quot;,&quot;given&quot;:&quot;&quot;,&quot;parse-names&quot;:false,&quot;dropping-particle&quot;:&quot;&quot;,&quot;non-dropping-particle&quot;:&quot;&quot;}],&quot;container-title&quot;:&quot;National Institute for Health and Care Excellence (NICE)&quot;,&quot;accessed&quot;:{&quot;date-parts&quot;:[[2025,10,31]]},&quot;URL&quot;:&quot;https://www.nice.org.uk/get-involved/our-committees/nice-committee-meetings/highly-specialised-technologies-evaluation-committee&quot;,&quot;issued&quot;:{&quot;date-parts&quot;:[[2025]]},&quot;container-title-short&quot;:&quot;&quot;},&quot;isTemporary&quot;:false},{&quot;id&quot;:&quot;89e98d6f-2d23-35e6-bedd-288d2c64dce1&quot;,&quot;itemData&quot;:{&quot;type&quot;:&quot;webpage&quot;,&quot;id&quot;:&quot;89e98d6f-2d23-35e6-bedd-288d2c64dce1&quot;,&quot;title&quot;:&quot;Life Saving Drugs Program Expert Panel&quot;,&quot;groupId&quot;:&quot;1d0d7545-18cc-3381-83cc-b705ebcb6f3f&quot;,&quot;author&quot;:[{&quot;family&quot;:&quot;Department of Health Disability and Ageing&quot;,&quot;given&quot;:&quot;&quot;,&quot;parse-names&quot;:false,&quot;dropping-particle&quot;:&quot;&quot;,&quot;non-dropping-particle&quot;:&quot;&quot;}],&quot;container-title&quot;:&quot;Australian Government. Department of Health, Disability and Ageing&quot;,&quot;accessed&quot;:{&quot;date-parts&quot;:[[2025,12,18]]},&quot;URL&quot;:&quot;https://www.health.gov.au/committees-and-groups/life-saving-drugs-program-expert-panel&quot;,&quot;issued&quot;:{&quot;date-parts&quot;:[[2025,11,11]]},&quot;container-title-short&quot;:&quot;&quot;},&quot;isTemporary&quot;:false},{&quot;id&quot;:&quot;717ae8da-0a1f-3e28-bee2-fe9c6aa2badf&quot;,&quot;itemData&quot;:{&quot;type&quot;:&quot;legislation&quot;,&quot;id&quot;:&quot;717ae8da-0a1f-3e28-bee2-fe9c6aa2badf&quot;,&quot;title&quot;:&quot;Prevention of Rare Diseases and Orphan Drug Act &quot;,&quot;groupId&quot;:&quot;1d0d7545-18cc-3381-83cc-b705ebcb6f3f&quot;,&quot;author&quot;:[{&quot;family&quot;:&quot;Ministry of Health and Welfare (衛生福利部）&quot;,&quot;given&quot;:&quot;&quot;,&quot;parse-names&quot;:false,&quot;dropping-particle&quot;:&quot;&quot;,&quot;non-dropping-particle&quot;:&quot;&quot;}],&quot;container-title&quot;:&quot;Article Content - Laws &amp; Regulations Database of The Republic of China (Taiwan)&quot;,&quot;accessed&quot;:{&quot;date-parts&quot;:[[2025,12,18]]},&quot;URL&quot;:&quot;https://law.moj.gov.tw/ENG/LawClass/LawAll.aspx?pcode=L0030003&quot;,&quot;issued&quot;:{&quot;date-parts&quot;:[[2015,1,14]]},&quot;publisher-place&quot;:&quot;Taiwan&quot;,&quot;language&quot;:&quot;Chinese&quot;,&quot;publisher&quot;:&quot;Ministry of Health and Welfare（衛生福利部）&quot;,&quot;container-title-short&quot;:&quot;&quot;},&quot;isTemporary&quot;:false},{&quot;id&quot;:&quot;5de72f73-fdb6-3a8d-9b73-def50ce2307c&quot;,&quot;itemData&quot;:{&quot;type&quot;:&quot;article&quot;,&quot;id&quot;:&quot;5de72f73-fdb6-3a8d-9b73-def50ce2307c&quot;,&quot;title&quot;:&quot;Resolución Ministerial N.° 113-2022-MINSA: Aproba el Reglamento Interno de la Comisión Consultiva Institucional del Ministerio de Salud encargada de evaluar el diagnóstico y/o tratamiento de Enfermedades Raras y Huérfanas (ERH) de alto costo.&quot;,&quot;groupId&quot;:&quot;1d0d7545-18cc-3381-83cc-b705ebcb6f3f&quot;,&quot;author&quot;:[{&quot;family&quot;:&quot;Ministerio de Salud&quot;,&quot;given&quot;:&quot;&quot;,&quot;parse-names&quot;:false,&quot;dropping-particle&quot;:&quot;&quot;,&quot;non-dropping-particle&quot;:&quot;&quot;}],&quot;number&quot;:&quot;Resolución Ministerial N.° 113-2022-MINSA:&quot;,&quot;container-title&quot;:&quot;Ministerio de Salud (MoH)&quot;,&quot;accessed&quot;:{&quot;date-parts&quot;:[[2025,12,18]]},&quot;URL&quot;:&quot;https://cdn.www.gob.pe/uploads/document/file/2855526/Resoluci%C3%B3n%20Ministerial%20%20N%C2%B0%20113-2022-MINSA%20.pdf?v=1645802938&quot;,&quot;issued&quot;:{&quot;date-parts&quot;:[[2022,2,25]]},&quot;publisher-place&quot;:&quot;Lima&quot;,&quot;publisher&quot;:&quot;Ministerio de Salud (MoH)&quot;,&quot;container-title-short&quot;:&quot;&quot;},&quot;isTemporary&quot;:false}]},{&quot;citationID&quot;:&quot;MENDELEY_CITATION_2ac51f46-860c-4993-b07f-10cd4d088d17&quot;,&quot;properties&quot;:{&quot;noteIndex&quot;:0},&quot;isEdited&quot;:false,&quot;manualOverride&quot;:{&quot;citeprocText&quot;:&quot;[24–26]&quot;,&quot;isManuallyOverridden&quot;:false,&quot;manualOverrideText&quot;:&quot;&quot;},&quot;citationTag&quot;:&quot;MENDELEY_CITATION_v3_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&quot;,&quot;citationItems&quot;:[{&quot;id&quot;:&quot;0f92b6b1-4b7e-562e-984a-60d41af10f8b&quot;,&quot;itemData&quot;:{&quot;abstract&quot;:&quot;REGULAMENTO (UE) 2021/2282 DO PARLAMENTO EUROPEU E DO CONSELHO de 15 de dezembro de 2021, relativo à avaliação das tecnologias da saúde e que altera a Diretiva 2011/24/UE (Texto relevante para efeitos do EEE)&quot;,&quot;author&quot;:[{&quot;dropping-particle&quot;:&quot;&quot;,&quot;family&quot;:&quot;União Europeia&quot;,&quot;given&quot;:&quot;&quot;,&quot;non-dropping-particle&quot;:&quot;&quot;,&quot;parse-names&quot;:false,&quot;suffix&quot;:&quot;&quot;}],&quot;container-title&quot;:&quot;PARLAMENTO EUROPEU E O CONSELHO DA UNIÃO EUROPEIA. Jornal Oficial da União Europeia.&quot;,&quot;id&quot;:&quot;0f92b6b1-4b7e-562e-984a-60d41af10f8b&quot;,&quot;issued&quot;:{&quot;date-parts&quot;:[[&quot;2021&quot;,&quot;12&quot;,&quot;15&quot;]]},&quot;number&quot;:&quot;2021/2282&quot;,&quot;title&quot;:&quot;REGULAMENTO (UE) 2021/2282 DO PARLAMENTO EUROPEU E DO CONSELHO&quot;,&quot;type&quot;:&quot;legislation&quot;,&quot;container-title-short&quot;:&quot;&quot;},&quot;uris&quot;:[&quot;http://www.mendeley.com/documents/?uuid=b52b802c-a4fb-3caa-a261-ef328d206e8a&quot;],&quot;isTemporary&quot;:false,&quot;legacyDesktopId&quot;:&quot;b52b802c-a4fb-3caa-a261-ef328d206e8a&quot;},{&quot;id&quot;:&quot;972832ea-55dc-3a4f-87e9-59d6c6f09430&quot;,&quot;itemData&quot;:{&quot;type&quot;:&quot;webpage&quot;,&quot;id&quot;:&quot;972832ea-55dc-3a4f-87e9-59d6c6f09430&quot;,&quot;title&quot;:&quot;Evaluation des médicaments (HTA) en collaboration avec d’autres pays européens&quot;,&quot;groupId&quot;:&quot;1d0d7545-18cc-3381-83cc-b705ebcb6f3f&quot;,&quot;author&quot;:[{&quot;family&quot;:&quot;INAMI&quot;,&quot;given&quot;:&quot;&quot;,&quot;parse-names&quot;:false,&quot;dropping-particle&quot;:&quot;&quot;,&quot;non-dropping-particle&quot;:&quot;&quot;}],&quot;container-title&quot;:&quot;Institut national d'assurance maladie-invalidité (INAMI;Rijksinstituut voor ziekte-en invaliditeitsverzekering - RIZIV)&quot;,&quot;accessed&quot;:{&quot;date-parts&quot;:[[2025,12,18]]},&quot;URL&quot;:&quot;https://www.inami.fgov.be/fr/themes/soins-de-sante-cout-et-remboursement/les-prestations-de-sante-que-vous-rembourse-votre-mutualite/medicaments/industrie-pharmaceutique/evaluation-des-medicaments-hta-en-collaboration-avec-d-autres-pays-europeens&quot;,&quot;issued&quot;:{&quot;date-parts&quot;:[[2025]]},&quot;container-title-short&quot;:&quot;&quot;},&quot;isTemporary&quot;:false},{&quot;id&quot;:&quot;a668546b-a21f-3772-bd08-12390bd0a9e7&quot;,&quot;itemData&quot;:{&quot;type&quot;:&quot;webpage&quot;,&quot;id&quot;:&quot;a668546b-a21f-3772-bd08-12390bd0a9e7&quot;,&quot;title&quot;:&quot;The benefit assessment of medicinal products in accordance with the German Social Code, Book Five (SGB V), section 35a&quot;,&quot;groupId&quot;:&quot;1d0d7545-18cc-3381-83cc-b705ebcb6f3f&quot;,&quot;author&quot;:[{&quot;family&quot;:&quot;G-BA&quot;,&quot;given&quot;:&quot;&quot;,&quot;parse-names&quot;:false,&quot;dropping-particle&quot;:&quot;&quot;,&quot;non-dropping-particle&quot;:&quot;&quot;}],&quot;container-title&quot;:&quot;Der Gemeinsame Bundesausschuss (G-BA)&quot;,&quot;accessed&quot;:{&quot;date-parts&quot;:[[2025,12,18]]},&quot;URL&quot;:&quot;https://www.g-ba.de/english/benefitassessment/&quot;,&quot;issued&quot;:{&quot;date-parts&quot;:[[2025]]},&quot;abstract&quot;:&quot;The benefit assessment of medicinal products in accordance with the German Social Code, Book Five (SGB V), section 35a. This page compiles information on the benefit assessment of medicinal products in accordance with the Act on the Reform of the Market for Medicinal Products (AMNOG). &quot;,&quot;container-title-short&quot;:&quot;&quot;},&quot;isTemporary&quot;:false}]},{&quot;citationID&quot;:&quot;MENDELEY_CITATION_d9c63a35-1ecd-4ab1-95a2-dcef20416054&quot;,&quot;properties&quot;:{&quot;noteIndex&quot;:0},&quot;isEdited&quot;:false,&quot;manualOverride&quot;:{&quot;citeprocText&quot;:&quot;[27,28]&quot;,&quot;isManuallyOverridden&quot;:false,&quot;manualOverrideText&quot;:&quot;&quot;},&quot;citationTag&quot;:&quot;MENDELEY_CITATION_v3_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&quot;,&quot;citationItems&quot;:[{&quot;id&quot;:&quot;22311f3d-02f4-5d92-92c4-bf8bf75826a0&quot;,&quot;itemData&quot;:{&quot;URL&quot;:&quot;https://www.has-sante.fr/jcms/p_3530711/en/definition-des-conditions-methodologiques-requises-pour-la-prise-d-un-pari-lors-d-une-demande-d-acces-precoce-pre-amm-ou-post-amm-conditionnelle-et-sa-levee-note-de-cadrage&quot;,&quot;accessed&quot;:{&quot;date-parts&quot;:[[&quot;2025&quot;,&quot;12&quot;,&quot;19&quot;]]},&quot;author&quot;:[{&quot;dropping-particle&quot;:&quot;&quot;,&quot;family&quot;:&quot;HAS&quot;,&quot;given&quot;:&quot;&quot;,&quot;non-dropping-particle&quot;:&quot;&quot;,&quot;parse-names&quot;:false,&quot;suffix&quot;:&quot;&quot;}],&quot;container-title&quot;:&quot;Haute Autorité de Santé (HAS)&quot;,&quot;id&quot;:&quot;22311f3d-02f4-5d92-92c4-bf8bf75826a0&quot;,&quot;issued&quot;:{&quot;date-parts&quot;:[[&quot;2024&quot;,&quot;3&quot;,&quot;23&quot;]]},&quot;title&quot;:&quot;Définition des conditions méthodologiques requises pour la prise d’un pari lors d’une demande d’accès précoce pré-AMM ou post-AMM conditionnelle, et sa levée - Note de cadrage&quot;,&quot;type&quot;:&quot;webpage&quot;,&quot;container-title-short&quot;:&quot;&quot;},&quot;uris&quot;:[&quot;http://www.mendeley.com/documents/?uuid=e0d78148-2c04-32ab-89b7-598d14b3f474&quot;],&quot;isTemporary&quot;:false,&quot;legacyDesktopId&quot;:&quot;e0d78148-2c04-32ab-89b7-598d14b3f474&quot;},{&quot;id&quot;:&quot;9c009dad-df12-50ad-9091-1042fb3a7f04&quot;,&quot;itemData&quot;:{&quot;URL&quot;:&quot;https://www.has-sante.fr/jcms/p_3525823/en/la-has-precise-le-cadre-du-pari-de-l-acces-precoce-aux-medicaments&quot;,&quot;accessed&quot;:{&quot;date-parts&quot;:[[&quot;2025&quot;,&quot;12&quot;,&quot;19&quot;]]},&quot;author&quot;:[{&quot;dropping-particle&quot;:&quot;&quot;,&quot;family&quot;:&quot;HAS&quot;,&quot;given&quot;:&quot;&quot;,&quot;non-dropping-particle&quot;:&quot;&quot;,&quot;parse-names&quot;:false,&quot;suffix&quot;:&quot;&quot;}],&quot;container-title&quot;:&quot;Haute Autorité de santé (HAS)&quot;,&quot;id&quot;:&quot;9c009dad-df12-50ad-9091-1042fb3a7f04&quot;,&quot;issued&quot;:{&quot;date-parts&quot;:[[&quot;2024&quot;,&quot;6&quot;,&quot;24&quot;]]},&quot;title&quot;:&quot;La HAS précise le cadre du « pari » de l’accès précoce aux médicaments&quot;,&quot;type&quot;:&quot;webpage&quot;,&quot;container-title-short&quot;:&quot;&quot;},&quot;uris&quot;:[&quot;http://www.mendeley.com/documents/?uuid=bcd64d17-57f8-39e0-82ee-3a2d50a6e171&quot;],&quot;isTemporary&quot;:false,&quot;legacyDesktopId&quot;:&quot;bcd64d17-57f8-39e0-82ee-3a2d50a6e171&quot;}]},{&quot;citationID&quot;:&quot;MENDELEY_CITATION_831b447b-1952-43fe-9534-2bcb899e7468&quot;,&quot;properties&quot;:{&quot;noteIndex&quot;:0},&quot;isEdited&quot;:false,&quot;manualOverride&quot;:{&quot;citeprocText&quot;:&quot;[27–29]&quot;,&quot;isManuallyOverridden&quot;:false,&quot;manualOverrideText&quot;:&quot;&quot;},&quot;citationTag&quot;:&quot;MENDELEY_CITATION_v3_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&quot;,&quot;citationItems&quot;:[{&quot;id&quot;:&quot;22311f3d-02f4-5d92-92c4-bf8bf75826a0&quot;,&quot;itemData&quot;:{&quot;URL&quot;:&quot;https://www.has-sante.fr/jcms/p_3530711/en/definition-des-conditions-methodologiques-requises-pour-la-prise-d-un-pari-lors-d-une-demande-d-acces-precoce-pre-amm-ou-post-amm-conditionnelle-et-sa-levee-note-de-cadrage&quot;,&quot;accessed&quot;:{&quot;date-parts&quot;:[[&quot;2025&quot;,&quot;12&quot;,&quot;19&quot;]]},&quot;author&quot;:[{&quot;dropping-particle&quot;:&quot;&quot;,&quot;family&quot;:&quot;HAS&quot;,&quot;given&quot;:&quot;&quot;,&quot;non-dropping-particle&quot;:&quot;&quot;,&quot;parse-names&quot;:false,&quot;suffix&quot;:&quot;&quot;}],&quot;container-title&quot;:&quot;Haute Autorité de Santé (HAS)&quot;,&quot;id&quot;:&quot;22311f3d-02f4-5d92-92c4-bf8bf75826a0&quot;,&quot;issued&quot;:{&quot;date-parts&quot;:[[&quot;2024&quot;,&quot;3&quot;,&quot;23&quot;]]},&quot;title&quot;:&quot;Définition des conditions méthodologiques requises pour la prise d’un pari lors d’une demande d’accès précoce pré-AMM ou post-AMM conditionnelle, et sa levée - Note de cadrage&quot;,&quot;type&quot;:&quot;webpage&quot;,&quot;container-title-short&quot;:&quot;&quot;},&quot;uris&quot;:[&quot;http://www.mendeley.com/documents/?uuid=e0d78148-2c04-32ab-89b7-598d14b3f474&quot;],&quot;isTemporary&quot;:false,&quot;legacyDesktopId&quot;:&quot;e0d78148-2c04-32ab-89b7-598d14b3f474&quot;},{&quot;id&quot;:&quot;9c009dad-df12-50ad-9091-1042fb3a7f04&quot;,&quot;itemData&quot;:{&quot;URL&quot;:&quot;https://www.has-sante.fr/jcms/p_3525823/en/la-has-precise-le-cadre-du-pari-de-l-acces-precoce-aux-medicaments&quot;,&quot;accessed&quot;:{&quot;date-parts&quot;:[[&quot;2025&quot;,&quot;12&quot;,&quot;19&quot;]]},&quot;author&quot;:[{&quot;dropping-particle&quot;:&quot;&quot;,&quot;family&quot;:&quot;HAS&quot;,&quot;given&quot;:&quot;&quot;,&quot;non-dropping-particle&quot;:&quot;&quot;,&quot;parse-names&quot;:false,&quot;suffix&quot;:&quot;&quot;}],&quot;container-title&quot;:&quot;Haute Autorité de santé (HAS)&quot;,&quot;id&quot;:&quot;9c009dad-df12-50ad-9091-1042fb3a7f04&quot;,&quot;issued&quot;:{&quot;date-parts&quot;:[[&quot;2024&quot;,&quot;6&quot;,&quot;24&quot;]]},&quot;title&quot;:&quot;La HAS précise le cadre du « pari » de l’accès précoce aux médicaments&quot;,&quot;type&quot;:&quot;webpage&quot;,&quot;container-title-short&quot;:&quot;&quot;},&quot;uris&quot;:[&quot;http://www.mendeley.com/documents/?uuid=bcd64d17-57f8-39e0-82ee-3a2d50a6e171&quot;],&quot;isTemporary&quot;:false,&quot;legacyDesktopId&quot;:&quot;bcd64d17-57f8-39e0-82ee-3a2d50a6e171&quot;},{&quot;id&quot;:&quot;16b44bc1-ad22-38ab-a691-4b0d8630de87&quot;,&quot;itemData&quot;:{&quot;type&quot;:&quot;article&quot;,&quot;id&quot;:&quot;16b44bc1-ad22-38ab-a691-4b0d8630de87&quot;,&quot;title&quot;:&quot;DIRECTIVA SANITARIA Nº 001-INS/CETS-2025. Vs. 01. METODOLOGÍA PARA LA EVALUACIÓN MULTICRITERIO PARA GENERAR RECOMENDACIONES DE USO DE TECNOLOGÍAS SANITARIAS DE ALTO COSTO PARA ENFERMEDADES RARAS O HUÉRFANAS&quot;,&quot;groupId&quot;:&quot;1d0d7545-18cc-3381-83cc-b705ebcb6f3f&quot;,&quot;author&quot;:[{&quot;family&quot;:&quot;INS&quot;,&quot;given&quot;:&quot;&quot;,&quot;parse-names&quot;:false,&quot;dropping-particle&quot;:&quot;&quot;,&quot;non-dropping-particle&quot;:&quot;&quot;}],&quot;container-title&quot;:&quot;Instituto Nacional de Salud (INS), Centro de Evaluación de Tecnologías en Salud (CETS)&quot;,&quot;accessed&quot;:{&quot;date-parts&quot;:[[2025,12,18]]},&quot;URL&quot;:&quot;https://www.gob.pe/institucion/ins/normas-legales/7249674-143-2025-ins-pe&quot;,&quot;issued&quot;:{&quot;date-parts&quot;:[[2025,10,1]]},&quot;publisher-place&quot;:&quot;Peru&quot;,&quot;page&quot;:&quot;94&quot;,&quot;abstract&quot;:&quot;DIRECTIVA SANITARIA Nº 001-INS/CETS-2025. Vs. 01.&quot;,&quot;issue&quot;:&quot;Vs 01&quot;,&quot;volume&quot;:&quot;001-INS/CETS-2025 &quot;,&quot;container-title-short&quot;:&quot;&quot;},&quot;isTemporary&quot;:false}]},{&quot;citationID&quot;:&quot;MENDELEY_CITATION_4791dce8-c82b-4649-aa46-95792f49c8c0&quot;,&quot;properties&quot;:{&quot;noteIndex&quot;:0},&quot;isEdited&quot;:false,&quot;manualOverride&quot;:{&quot;citeprocText&quot;:&quot;[30–32]&quot;,&quot;isManuallyOverridden&quot;:false,&quot;manualOverrideText&quot;:&quot;&quot;},&quot;citationTag&quot;:&quot;MENDELEY_CITATION_v3_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&quot;,&quot;citationItems&quot;:[{&quot;id&quot;:&quot;53320871-e105-5602-a54e-54fcce6e93f7&quot;,&quot;itemData&quot;:{&quot;author&quot;:[{&quot;dropping-particle&quot;:&quot;&quot;,&quot;family&quot;:&quot;Government of Peru&quot;,&quot;given&quot;:&quot;&quot;,&quot;non-dropping-particle&quot;:&quot;&quot;,&quot;parse-names&quot;:false,&quot;suffix&quot;:&quot;&quot;}],&quot;container-title&quot;:&quot;Diário Oficial do Bicentenário El Peruano&quot;,&quot;id&quot;:&quot;53320871-e105-5602-a54e-54fcce6e93f7&quot;,&quot;issued&quot;:{&quot;date-parts&quot;:[[&quot;2025&quot;,&quot;3&quot;,&quot;27&quot;]]},&quot;number&quot;:&quot;nº 002-2025-sa&quot;,&quot;publisher&quot;:&quot;Government of Peru&quot;,&quot;title&quot;:&quot;Decreto Supremo que aprueba el Reglamento de la Ley N° 29698, Ley que declara de interés nacional y preferente atención el tratamiento de personas que padecen enfermedades raras o huérfanas: DECRETO SUPREMO - N° 002-2025-SA - SALUD&quot;,&quot;type&quot;:&quot;legislation&quot;,&quot;container-title-short&quot;:&quot;&quot;},&quot;uris&quot;:[&quot;http://www.mendeley.com/documents/?uuid=7380e000-a64b-3c61-8f5c-fcba000e7677&quot;],&quot;isTemporary&quot;:false,&quot;legacyDesktopId&quot;:&quot;7380e000-a64b-3c61-8f5c-fcba000e7677&quot;},{&quot;id&quot;:&quot;76c75699-9117-3e9b-8ae9-7ea6fa15292d&quot;,&quot;itemData&quot;:{&quot;type&quot;:&quot;webpage&quot;,&quot;id&quot;:&quot;76c75699-9117-3e9b-8ae9-7ea6fa15292d&quot;,&quot;title&quot;:&quot;Decreto Supremo N° 017-2025-SA:  incorpora la Segunda Disposición Complementaria Transitoria al Reglamento de la Ley N° 29698&quot;,&quot;groupId&quot;:&quot;1d0d7545-18cc-3381-83cc-b705ebcb6f3f&quot;,&quot;author&quot;:[{&quot;family&quot;:&quot;Government of Peru&quot;,&quot;given&quot;:&quot;&quot;,&quot;parse-names&quot;:false,&quot;dropping-particle&quot;:&quot;&quot;,&quot;non-dropping-particle&quot;:&quot;&quot;}],&quot;container-title&quot;:&quot;Actualidad Civil&quot;,&quot;accessed&quot;:{&quot;date-parts&quot;:[[2025,12,18]]},&quot;URL&quot;:&quot;https://actualidadcivil.pe/norma/decreto-supremo-017-2025-sa/9a0c4cff-2eca-441c-bc90-fcddeeb6a1b4&quot;,&quot;issued&quot;:{&quot;date-parts&quot;:[[2025,9,13]]},&quot;container-title-short&quot;:&quot;&quot;},&quot;isTemporary&quot;:false},{&quot;id&quot;:&quot;7a0150c3-31f9-32db-bc2c-15adca2e6576&quot;,&quot;itemData&quot;:{&quot;type&quot;:&quot;webpage&quot;,&quot;id&quot;:&quot;7a0150c3-31f9-32db-bc2c-15adca2e6576&quot;,&quot;title&quot;:&quot;Red Nacional de Evaluación de Tecnologías Sanitarias (RENETSA)&quot;,&quot;groupId&quot;:&quot;1d0d7545-18cc-3381-83cc-b705ebcb6f3f&quot;,&quot;author&quot;:[{&quot;family&quot;:&quot;Government of Peru&quot;,&quot;given&quot;:&quot;&quot;,&quot;parse-names&quot;:false,&quot;dropping-particle&quot;:&quot;&quot;,&quot;non-dropping-particle&quot;:&quot;&quot;}],&quot;container-title&quot;:&quot;Government of Peru, Plataforma del Estado Peruano&quot;,&quot;accessed&quot;:{&quot;date-parts&quot;:[[2025,12,18]]},&quot;URL&quot;:&quot;https://www.gob.pe/55329-red-nacional-de-evaluacion-de-tecnologias-sanitarias-renetsa&quot;,&quot;issued&quot;:{&quot;date-parts&quot;:[[2025,12,1]]},&quot;container-title-short&quot;:&quot;&quot;},&quot;isTemporary&quot;:false}]},{&quot;citationID&quot;:&quot;MENDELEY_CITATION_6359fecf-428f-4c29-9861-81a9d323d419&quot;,&quot;properties&quot;:{&quot;noteIndex&quot;:0},&quot;isEdited&quot;:false,&quot;manualOverride&quot;:{&quot;citeprocText&quot;:&quot;[33–39]&quot;,&quot;isManuallyOverridden&quot;:false,&quot;manualOverrideText&quot;:&quot;&quot;},&quot;citationTag&quot;:&quot;MENDELEY_CITATION_v3_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&quot;,&quot;citationItems&quot;:[{&quot;id&quot;:&quot;35ade4d7-8f1e-538e-aaa1-da8ad380d9d2&quot;,&quot;itemData&quot;:{&quot;ISBN&quot;:&quot;978-1-4731-6154-2&quot;,&quot;abstract&quot;:&quot;Published: 29 May 2024; Last updated: 31 March 2025&quot;,&quot;author&quot;:[{&quot;dropping-particle&quot;:&quot;&quot;,&quot;family&quot;:&quot;NICE&quot;,&quot;given&quot;:&quot;&quot;,&quot;non-dropping-particle&quot;:&quot;&quot;,&quot;parse-names&quot;:false,&quot;suffix&quot;:&quot;&quot;}],&quot;container-title&quot;:&quot;NICE-wide topic prioritisation: the manual. NICE process and methods.&quot;,&quot;edition&quot;:&quot;PMG46&quot;,&quot;id&quot;:&quot;35ade4d7-8f1e-538e-aaa1-da8ad380d9d2&quot;,&quot;issued&quot;:{&quot;date-parts&quot;:[[&quot;2025&quot;,&quot;4&quot;]]},&quot;number-of-pages&quot;:&quot;-10&quot;,&quot;title&quot;:&quot;NICE strategic principles: a complementary approach to public health, social care and rare disease topics&quot;,&quot;type&quot;:&quot;report&quot;,&quot;container-title-short&quot;:&quot;&quot;},&quot;uris&quot;:[&quot;http://www.mendeley.com/documents/?uuid=c3627e3a-a21f-3ac7-884e-520322aea9fb&quot;],&quot;isTemporary&quot;:false,&quot;legacyDesktopId&quot;:&quot;c3627e3a-a21f-3ac7-884e-520322aea9fb&quot;},{&quot;id&quot;:&quot;6e72fbec-4ae0-52fa-88bc-6de30b4045af&quot;,&quot;itemData&quot;:{&quot;URL&quot;:&quot;https://www.pbs.gov.au/info/industry/listing/elements/fees-and-charges&quot;,&quot;accessed&quot;:{&quot;date-parts&quot;:[[&quot;2025&quot;,&quot;12&quot;,&quot;19&quot;]]},&quot;author&quot;:[{&quot;dropping-particle&quot;:&quot;&quot;,&quot;family&quot;:&quot;PBS&quot;,&quot;given&quot;:&quot;&quot;,&quot;non-dropping-particle&quot;:&quot;&quot;,&quot;parse-names&quot;:false,&quot;suffix&quot;:&quot;&quot;}],&quot;container-title&quot;:&quot;Australian Government, Department of Health, Disability and Ageing, Pharmaceutical Benefits Scheme (PBS)&quot;,&quot;id&quot;:&quot;6e72fbec-4ae0-52fa-88bc-6de30b4045af&quot;,&quot;issued&quot;:{&quot;date-parts&quot;:[[&quot;2025&quot;,&quot;11&quot;,&quot;28&quot;]]},&quot;title&quot;:&quot;Cost Recovery Fees and Charges&quot;,&quot;type&quot;:&quot;webpage&quot;,&quot;container-title-short&quot;:&quot;&quot;},&quot;uris&quot;:[&quot;http://www.mendeley.com/documents/?uuid=9da4c77d-4e6c-324a-be42-878f5a6100e2&quot;],&quot;isTemporary&quot;:false,&quot;legacyDesktopId&quot;:&quot;9da4c77d-4e6c-324a-be42-878f5a6100e2&quot;},{&quot;id&quot;:&quot;9d47f2b5-72a3-5fa7-8168-7064165dd4b0&quot;,&quot;itemData&quot;:{&quot;URL&quot;:&quot;https://www.tga.gov.au/resources/guidance/meeting-eligibility-criteria-orphan-drug-designation&quot;,&quot;accessed&quot;:{&quot;date-parts&quot;:[[&quot;2025&quot;,&quot;12&quot;,&quot;19&quot;]]},&quot;author&quot;:[{&quot;dropping-particle&quot;:&quot;&quot;,&quot;family&quot;:&quot;TGA&quot;,&quot;given&quot;:&quot;&quot;,&quot;non-dropping-particle&quot;:&quot;&quot;,&quot;parse-names&quot;:false,&quot;suffix&quot;:&quot;&quot;}],&quot;container-title&quot;:&quot;Therapeutic Goods Regulations (TGA), Australian Government&quot;,&quot;id&quot;:&quot;9d47f2b5-72a3-5fa7-8168-7064165dd4b0&quot;,&quot;issued&quot;:{&quot;date-parts&quot;:[[&quot;2024&quot;,&quot;6&quot;,&quot;1&quot;]]},&quot;title&quot;:&quot;Meeting the eligibility criteria for orphan drug designation | Therapeutic Goods Administration (TGA)&quot;,&quot;type&quot;:&quot;webpage&quot;,&quot;container-title-short&quot;:&quot;&quot;},&quot;uris&quot;:[&quot;http://www.mendeley.com/documents/?uuid=832cd314-54a8-36bb-8684-d11d129657f7&quot;],&quot;isTemporary&quot;:false,&quot;legacyDesktopId&quot;:&quot;832cd314-54a8-36bb-8684-d11d129657f7&quot;},{&quot;id&quot;:&quot;d45771d9-f630-3f59-9f7f-e774977b5e2e&quot;,&quot;itemData&quot;:{&quot;type&quot;:&quot;webpage&quot;,&quot;id&quot;:&quot;d45771d9-f630-3f59-9f7f-e774977b5e2e&quot;,&quot;title&quot;:&quot;Life Saving Drugs Program for medicine sponsors | Australian Government Department of Health, Disability and Ageing&quot;,&quot;groupId&quot;:&quot;1d0d7545-18cc-3381-83cc-b705ebcb6f3f&quot;,&quot;author&quot;:[{&quot;family&quot;:&quot;Ministry of Health&quot;,&quot;given&quot;:&quot;&quot;,&quot;parse-names&quot;:false,&quot;dropping-particle&quot;:&quot;&quot;,&quot;non-dropping-particle&quot;:&quot;&quot;}],&quot;container-title&quot;:&quot;Australian Government, Department of Health, Disability and Ageing&quot;,&quot;accessed&quot;:{&quot;date-parts&quot;:[[2025,12,18]]},&quot;URL&quot;:&quot;https://www.health.gov.au/our-work/life-saving-drugs-program/for-medicine-sponsors#medicine-eligibility-criteria&quot;,&quot;issued&quot;:{&quot;date-parts&quot;:[[2025,6,11]]},&quot;container-title-short&quot;:&quot;&quot;},&quot;isTemporary&quot;:false},{&quot;id&quot;:&quot;dbf8ef3f-92c5-35ad-90e3-4e6071cb68e3&quot;,&quot;itemData&quot;:{&quot;type&quot;:&quot;report&quot;,&quot;id&quot;:&quot;dbf8ef3f-92c5-35ad-90e3-4e6071cb68e3&quot;,&quot;title&quot;:&quot;Guidance to Submitting Companies for Completion of New Product Assessment Form (NPAF): Supplement for medicines for extremely rare conditions (ultra-orphan medicines)&quot;,&quot;groupId&quot;:&quot;1d0d7545-18cc-3381-83cc-b705ebcb6f3f&quot;,&quot;author&quot;:[{&quot;family&quot;:&quot;Scottish Medicines Consortium (SMC)&quot;,&quot;given&quot;:&quot;&quot;,&quot;parse-names&quot;:false,&quot;dropping-particle&quot;:&quot;&quot;,&quot;non-dropping-particle&quot;:&quot;&quot;}],&quot;accessed&quot;:{&quot;date-parts&quot;:[[2025,8,31]]},&quot;URL&quot;:&quot;https://scottishmedicines.org.uk/media/9351/2025-08-06-guidance-supplement-ultra-orphan-v30.docx&quot;,&quot;issued&quot;:{&quot;date-parts&quot;:[[2025,7]]},&quot;publisher-place&quot;:&quot;Scotland&quot;,&quot;number-of-pages&quot;:&quot;14&quot;,&quot;container-title-short&quot;:&quot;&quot;},&quot;isTemporary&quot;:false},{&quot;id&quot;:&quot;3273063d-c74a-3b51-ab91-cb5f1b2c9ecc&quot;,&quot;itemData&quot;:{&quot;type&quot;:&quot;report&quot;,&quot;id&quot;:&quot;3273063d-c74a-3b51-ab91-cb5f1b2c9ecc&quot;,&quot;title&quot;:&quot;Patient and Clinician Engagement (PACE) Meetings Overview&quot;,&quot;groupId&quot;:&quot;1d0d7545-18cc-3381-83cc-b705ebcb6f3f&quot;,&quot;author&quot;:[{&quot;family&quot;:&quot;Scottish Medicines Consortium (SMC)&quot;,&quot;given&quot;:&quot;&quot;,&quot;parse-names&quot;:false,&quot;dropping-particle&quot;:&quot;&quot;,&quot;non-dropping-particle&quot;:&quot;&quot;}],&quot;accessed&quot;:{&quot;date-parts&quot;:[[2025,12,18]]},&quot;URL&quot;:&quot;https://scottishmedicines.org.uk/media/8998/pace-overview-v40.pdf&quot;,&quot;issued&quot;:{&quot;date-parts&quot;:[[2025]]},&quot;publisher-place&quot;:&quot;Scotland&quot;,&quot;container-title-short&quot;:&quot;&quot;},&quot;isTemporary&quot;:false},{&quot;id&quot;:&quot;efb6dbbd-ce60-3241-b72d-97d8d1880049&quot;,&quot;itemData&quot;:{&quot;type&quot;:&quot;webpage&quot;,&quot;id&quot;:&quot;efb6dbbd-ce60-3241-b72d-97d8d1880049&quot;,&quot;title&quot;:&quot;About the Life Saving Drugs Program&quot;,&quot;groupId&quot;:&quot;1d0d7545-18cc-3381-83cc-b705ebcb6f3f&quot;,&quot;author&quot;:[{&quot;family&quot;:&quot;Department of Health Disability and Ageing&quot;,&quot;given&quot;:&quot;&quot;,&quot;parse-names&quot;:false,&quot;dropping-particle&quot;:&quot;&quot;,&quot;non-dropping-particle&quot;:&quot;&quot;}],&quot;container-title&quot;:&quot; Australian Government, Department of Health, Disability and Ageing&quot;,&quot;accessed&quot;:{&quot;date-parts&quot;:[[2025,12,18]]},&quot;URL&quot;:&quot;https://www.health.gov.au/our-work/life-saving-drugs-program/about-the-lsdp&quot;,&quot;issued&quot;:{&quot;date-parts&quot;:[[2025,10,1]]},&quot;container-title-short&quot;:&quot;&quot;},&quot;isTemporary&quot;:false}]},{&quot;citationID&quot;:&quot;MENDELEY_CITATION_800ceb3a-cda4-4466-aad4-7d7c79ba6341&quot;,&quot;properties&quot;:{&quot;noteIndex&quot;:0},&quot;isEdited&quot;:false,&quot;manualOverride&quot;:{&quot;citeprocText&quot;:&quot;[18,40]&quot;,&quot;isManuallyOverridden&quot;:false,&quot;manualOverrideText&quot;:&quot;&quot;},&quot;citationTag&quot;:&quot;MENDELEY_CITATION_v3_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&quot;,&quot;citationItems&quot;:[{&quot;id&quot;:&quot;ac88f0d3-bdb0-36f1-8638-549b83e40bdc&quot;,&quot;itemData&quot;:{&quot;type&quot;:&quot;webpage&quot;,&quot;id&quot;:&quot;ac88f0d3-bdb0-36f1-8638-549b83e40bdc&quot;,&quot;title&quot;:&quot;Funding for rare disorders &quot;,&quot;groupId&quot;:&quot;1d0d7545-18cc-3381-83cc-b705ebcb6f3f&quot;,&quot;author&quot;:[{&quot;family&quot;:&quot;PHARMAC&quot;,&quot;given&quot;:&quot;&quot;,&quot;parse-names&quot;:false,&quot;dropping-particle&quot;:&quot;&quot;,&quot;non-dropping-particle&quot;:&quot;&quot;}],&quot;container-title&quot;:&quot;Pharmaceutical Management Agency (PHARMAC). Te Pātaka Whaioranga. NZ Government&quot;,&quot;accessed&quot;:{&quot;date-parts&quot;:[[2025,12,18]]},&quot;URL&quot;:&quot;https://www.pharmac.govt.nz/medicine-funding-and-supply/the-funding-process/from-application-to-funded-medicine-how-we-fund-a-medicine/medicines-for-rare-disorders&quot;,&quot;issued&quot;:{&quot;date-parts&quot;:[[2025,11,1]]},&quot;container-title-short&quot;:&quot;&quot;},&quot;isTemporary&quot;:false},{&quot;id&quot;:&quot;281d0866-e795-3a30-a4a7-c63c99b5d69d&quot;,&quot;itemData&quot;:{&quot;type&quot;:&quot;webpage&quot;,&quot;id&quot;:&quot;281d0866-e795-3a30-a4a7-c63c99b5d69d&quot;,&quot;title&quot;:&quot;Rare disorders call for applications&quot;,&quot;groupId&quot;:&quot;1d0d7545-18cc-3381-83cc-b705ebcb6f3f&quot;,&quot;author&quot;:[{&quot;family&quot;:&quot;PHARMAC&quot;,&quot;given&quot;:&quot;&quot;,&quot;parse-names&quot;:false,&quot;dropping-particle&quot;:&quot;&quot;,&quot;non-dropping-particle&quot;:&quot;&quot;}],&quot;container-title&quot;:&quot;Pharmac, Te Pātaka Whaioranga, NZ Government&quot;,&quot;accessed&quot;:{&quot;date-parts&quot;:[[2025,12,18]]},&quot;URL&quot;:&quot;https://www.pharmac.govt.nz/news-and-resources/consultations-and-decisions/2024-10-rare-disorders-call-for-applications&quot;,&quot;issued&quot;:{&quot;date-parts&quot;:[[2024,10,21]]},&quot;container-title-short&quot;:&quot;&quot;},&quot;isTemporary&quot;:false}]},{&quot;citationID&quot;:&quot;MENDELEY_CITATION_c72a92ad-89c8-4c6a-88fa-c6ad9f921b83&quot;,&quot;properties&quot;:{&quot;noteIndex&quot;:0},&quot;isEdited&quot;:false,&quot;manualOverride&quot;:{&quot;citeprocText&quot;:&quot;[41,42]&quot;,&quot;isManuallyOverridden&quot;:false,&quot;manualOverrideText&quot;:&quot;&quot;},&quot;citationTag&quot;:&quot;MENDELEY_CITATION_v3_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&quot;,&quot;citationItems&quot;:[{&quot;id&quot;:&quot;ed60592c-2318-50ac-a972-18b6940aa13c&quot;,&quot;itemData&quot;:{&quot;URL&quot;:&quot;https://www.pharmac.govt.nz/news-and-resources/consultations-and-decisions/2025-07-proposal-to-change-pharmacs-policy-principles-for-funding-rare-disorder-medicines&quot;,&quot;accessed&quot;:{&quot;date-parts&quot;:[[&quot;2025&quot;,&quot;12&quot;,&quot;20&quot;]]},&quot;author&quot;:[{&quot;dropping-particle&quot;:&quot;&quot;,&quot;family&quot;:&quot;PHARMAC&quot;,&quot;given&quot;:&quot;&quot;,&quot;non-dropping-particle&quot;:&quot;&quot;,&quot;parse-names&quot;:false,&quot;suffix&quot;:&quot;&quot;}],&quot;container-title&quot;:&quot;Pharmac: Te Pātaka Whaioranga, NZ Government&quot;,&quot;id&quot;:&quot;ed60592c-2318-50ac-a972-18b6940aa13c&quot;,&quot;issued&quot;:{&quot;date-parts&quot;:[[&quot;2025&quot;,&quot;8&quot;,&quot;11&quot;]]},&quot;title&quot;:&quot;Proposal to change Pharmac’s policy principles for funding rare disorder medicines - &quot;,&quot;type&quot;:&quot;webpage&quot;,&quot;container-title-short&quot;:&quot;&quot;},&quot;uris&quot;:[&quot;http://www.mendeley.com/documents/?uuid=1d12971c-68d5-3dd5-83b8-415b63ac5317&quot;],&quot;isTemporary&quot;:false,&quot;legacyDesktopId&quot;:&quot;1d12971c-68d5-3dd5-83b8-415b63ac5317&quot;},{&quot;id&quot;:&quot;f0813cea-aad3-3c85-816a-82753a5c8fd0&quot;,&quot;itemData&quot;:{&quot;type&quot;:&quot;report&quot;,&quot;id&quot;:&quot;f0813cea-aad3-3c85-816a-82753a5c8fd0&quot;,&quot;title&quot;:&quot;Aotearoa New Zealand Rare Disorders Strategy - Te Rautaki o Aotearoa e Pā ana ki ngā Mate Mokorea&quot;,&quot;groupId&quot;:&quot;1d0d7545-18cc-3381-83cc-b705ebcb6f3f&quot;,&quot;author&quot;:[{&quot;family&quot;:&quot;Ministry of Health&quot;,&quot;given&quot;:&quot;&quot;,&quot;parse-names&quot;:false,&quot;dropping-particle&quot;:&quot;&quot;,&quot;non-dropping-particle&quot;:&quot;&quot;}],&quot;accessed&quot;:{&quot;date-parts&quot;:[[2025,12,18]]},&quot;ISBN&quot;:&quot;978-1-991075-85-7&quot;,&quot;URL&quot;:&quot;https://www.health.govt.nz/system/files/2024-07/hp8873_-_rare_disorders_v5.pdf&quot;,&quot;issued&quot;:{&quot;date-parts&quot;:[[2024,7]]},&quot;publisher-place&quot;:&quot;Wellington&quot;,&quot;number-of-pages&quot;:&quot;28&quot;,&quot;container-title-short&quot;:&quot;&quot;},&quot;isTemporary&quot;:false}]},{&quot;citationID&quot;:&quot;MENDELEY_CITATION_24106e2a-3f37-4064-b3ae-9d74605ff4f4&quot;,&quot;properties&quot;:{&quot;noteIndex&quot;:0},&quot;isEdited&quot;:false,&quot;manualOverride&quot;:{&quot;citeprocText&quot;:&quot;[38,43,44]&quot;,&quot;isManuallyOverridden&quot;:false,&quot;manualOverrideText&quot;:&quot;&quot;},&quot;citationTag&quot;:&quot;MENDELEY_CITATION_v3_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&quot;,&quot;citationItems&quot;:[{&quot;id&quot;:&quot;3273063d-c74a-3b51-ab91-cb5f1b2c9ecc&quot;,&quot;itemData&quot;:{&quot;type&quot;:&quot;report&quot;,&quot;id&quot;:&quot;3273063d-c74a-3b51-ab91-cb5f1b2c9ecc&quot;,&quot;title&quot;:&quot;Patient and Clinician Engagement (PACE) Meetings Overview&quot;,&quot;groupId&quot;:&quot;1d0d7545-18cc-3381-83cc-b705ebcb6f3f&quot;,&quot;author&quot;:[{&quot;family&quot;:&quot;Scottish Medicines Consortium (SMC)&quot;,&quot;given&quot;:&quot;&quot;,&quot;parse-names&quot;:false,&quot;dropping-particle&quot;:&quot;&quot;,&quot;non-dropping-particle&quot;:&quot;&quot;}],&quot;accessed&quot;:{&quot;date-parts&quot;:[[2025,12,18]]},&quot;URL&quot;:&quot;https://scottishmedicines.org.uk/media/8998/pace-overview-v40.pdf&quot;,&quot;issued&quot;:{&quot;date-parts&quot;:[[2025]]},&quot;publisher-place&quot;:&quot;Scotland&quot;,&quot;container-title-short&quot;:&quot;&quot;},&quot;isTemporary&quot;:false},{&quot;id&quot;:&quot;36e03e7d-a45b-3e96-93f0-75faca9f87c9&quot;,&quot;itemData&quot;:{&quot;type&quot;:&quot;webpage&quot;,&quot;id&quot;:&quot;36e03e7d-a45b-3e96-93f0-75faca9f87c9&quot;,&quot;title&quot;:&quot;Ultra-orphan medicines pathway: guidance&quot;,&quot;groupId&quot;:&quot;1d0d7545-18cc-3381-83cc-b705ebcb6f3f&quot;,&quot;author&quot;:[{&quot;family&quot;:&quot;Scottish Government&quot;,&quot;given&quot;:&quot;&quot;,&quot;parse-names&quot;:false,&quot;dropping-particle&quot;:&quot;&quot;,&quot;non-dropping-particle&quot;:&quot;&quot;}],&quot;container-title&quot;:&quot;Scottish Government (SG)&quot;,&quot;accessed&quot;:{&quot;date-parts&quot;:[[2025,12,18]]},&quot;URL&quot;:&quot;https://www.gov.scot/publications/ultra-orphan-medicine-pathways-guidance/&quot;,&quot;issued&quot;:{&quot;date-parts&quot;:[[2019,4,1]]},&quot;container-title-short&quot;:&quot;&quot;},&quot;isTemporary&quot;:false},{&quot;id&quot;:&quot;c211d507-d456-3c52-b3f6-805903a2e5e9&quot;,&quot;itemData&quot;:{&quot;type&quot;:&quot;webpage&quot;,&quot;id&quot;:&quot;c211d507-d456-3c52-b3f6-805903a2e5e9&quot;,&quot;title&quot;:&quot;Timelines &amp; submission scheduling&quot;,&quot;groupId&quot;:&quot;1d0d7545-18cc-3381-83cc-b705ebcb6f3f&quot;,&quot;author&quot;:[{&quot;family&quot;:&quot;SMC&quot;,&quot;given&quot;:&quot;&quot;,&quot;parse-names&quot;:false,&quot;dropping-particle&quot;:&quot;&quot;,&quot;non-dropping-particle&quot;:&quot;&quot;}],&quot;container-title&quot;:&quot;Scottish Medicines Consortium (SMC)&quot;,&quot;accessed&quot;:{&quot;date-parts&quot;:[[2025,12,18]]},&quot;URL&quot;:&quot;https://scottishmedicines.org.uk/making-a-submission/timelines-submission-scheduling/&quot;,&quot;issued&quot;:{&quot;date-parts&quot;:[[2025]]},&quot;container-title-short&quot;:&quot;&quot;},&quot;isTemporary&quot;:false}]},{&quot;citationID&quot;:&quot;MENDELEY_CITATION_38bc57cd-2db2-46b7-8bb2-d594623207ba&quot;,&quot;properties&quot;:{&quot;noteIndex&quot;:0},&quot;isEdited&quot;:false,&quot;manualOverride&quot;:{&quot;citeprocText&quot;:&quot;[39]&quot;,&quot;isManuallyOverridden&quot;:false,&quot;manualOverrideText&quot;:&quot;&quot;},&quot;citationTag&quot;:&quot;MENDELEY_CITATION_v3_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&quot;,&quot;citationItems&quot;:[{&quot;id&quot;:&quot;efb6dbbd-ce60-3241-b72d-97d8d1880049&quot;,&quot;itemData&quot;:{&quot;type&quot;:&quot;webpage&quot;,&quot;id&quot;:&quot;efb6dbbd-ce60-3241-b72d-97d8d1880049&quot;,&quot;title&quot;:&quot;About the Life Saving Drugs Program&quot;,&quot;groupId&quot;:&quot;1d0d7545-18cc-3381-83cc-b705ebcb6f3f&quot;,&quot;author&quot;:[{&quot;family&quot;:&quot;Department of Health Disability and Ageing&quot;,&quot;given&quot;:&quot;&quot;,&quot;parse-names&quot;:false,&quot;dropping-particle&quot;:&quot;&quot;,&quot;non-dropping-particle&quot;:&quot;&quot;}],&quot;container-title&quot;:&quot; Australian Government, Department of Health, Disability and Ageing&quot;,&quot;accessed&quot;:{&quot;date-parts&quot;:[[2025,12,18]]},&quot;URL&quot;:&quot;https://www.health.gov.au/our-work/life-saving-drugs-program/about-the-lsdp&quot;,&quot;issued&quot;:{&quot;date-parts&quot;:[[2025,10,1]]},&quot;container-title-short&quot;:&quot;&quot;},&quot;isTemporary&quot;:false}]},{&quot;citationID&quot;:&quot;MENDELEY_CITATION_03bd818a-d076-487d-b031-312c5d522f29&quot;,&quot;properties&quot;:{&quot;noteIndex&quot;:0},&quot;isEdited&quot;:false,&quot;manualOverride&quot;:{&quot;citeprocText&quot;:&quot;[45]&quot;,&quot;isManuallyOverridden&quot;:false,&quot;manualOverrideText&quot;:&quot;&quot;},&quot;citationTag&quot;:&quot;MENDELEY_CITATION_v3_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&quot;,&quot;citationItems&quot;:[{&quot;id&quot;:&quot;bad2ad9a-54f3-305f-aee5-01614a4310b8&quot;,&quot;itemData&quot;:{&quot;type&quot;:&quot;webpage&quot;,&quot;id&quot;:&quot;bad2ad9a-54f3-305f-aee5-01614a4310b8&quot;,&quot;title&quot;:&quot;6.2  Evaluation of submissions&quot;,&quot;groupId&quot;:&quot;1d0d7545-18cc-3381-83cc-b705ebcb6f3f&quot;,&quot;author&quot;:[{&quot;family&quot;:&quot;PBS&quot;,&quot;given&quot;:&quot;&quot;,&quot;parse-names&quot;:false,&quot;dropping-particle&quot;:&quot;&quot;,&quot;non-dropping-particle&quot;:&quot;&quot;}],&quot;container-title&quot;:&quot;Pharmaceutical Benefits Scheme (PBS). Australian Government, Department of Health, Disability and Ageing. Australia&quot;,&quot;accessed&quot;:{&quot;date-parts&quot;:[[2025,12,18]]},&quot;URL&quot;:&quot;https://www.pbs.gov.au/info/industry/listing/procedure-guidance/6-consideration-submissions/6-2-evaluation-of-submissions&quot;,&quot;issued&quot;:{&quot;date-parts&quot;:[[2025]]},&quot;container-title-short&quot;:&quot;&quot;},&quot;isTemporary&quot;:false}]},{&quot;citationID&quot;:&quot;MENDELEY_CITATION_559d0cbe-a923-47cb-9131-24fe645caf70&quot;,&quot;properties&quot;:{&quot;noteIndex&quot;:0},&quot;isEdited&quot;:false,&quot;manualOverride&quot;:{&quot;citeprocText&quot;:&quot;[29,30,46–51]&quot;,&quot;isManuallyOverridden&quot;:false,&quot;manualOverrideText&quot;:&quot;&quot;},&quot;citationTag&quot;:&quot;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&quot;,&quot;citationItems&quot;:[{&quot;id&quot;:&quot;53320871-e105-5602-a54e-54fcce6e93f7&quot;,&quot;itemData&quot;:{&quot;author&quot;:[{&quot;dropping-particle&quot;:&quot;&quot;,&quot;family&quot;:&quot;Government of Peru&quot;,&quot;given&quot;:&quot;&quot;,&quot;non-dropping-particle&quot;:&quot;&quot;,&quot;parse-names&quot;:false,&quot;suffix&quot;:&quot;&quot;}],&quot;container-title&quot;:&quot;Diário Oficial do Bicentenário El Peruano&quot;,&quot;id&quot;:&quot;53320871-e105-5602-a54e-54fcce6e93f7&quot;,&quot;issued&quot;:{&quot;date-parts&quot;:[[&quot;2025&quot;,&quot;3&quot;,&quot;27&quot;]]},&quot;number&quot;:&quot;nº 002-2025-sa&quot;,&quot;publisher&quot;:&quot;Government of Peru&quot;,&quot;title&quot;:&quot;Decreto Supremo que aprueba el Reglamento de la Ley N° 29698, Ley que declara de interés nacional y preferente atención el tratamiento de personas que padecen enfermedades raras o huérfanas: DECRETO SUPREMO - N° 002-2025-SA - SALUD&quot;,&quot;type&quot;:&quot;legislation&quot;,&quot;container-title-short&quot;:&quot;&quot;},&quot;uris&quot;:[&quot;http://www.mendeley.com/documents/?uuid=7380e000-a64b-3c61-8f5c-fcba000e7677&quot;],&quot;isTemporary&quot;:false,&quot;legacyDesktopId&quot;:&quot;7380e000-a64b-3c61-8f5c-fcba000e7677&quot;},{&quot;id&quot;:&quot;38880a0a-9458-36e7-b795-6d79b126f65c&quot;,&quot;itemData&quot;:{&quot;type&quot;:&quot;webpage&quot;,&quot;id&quot;:&quot;38880a0a-9458-36e7-b795-6d79b126f65c&quot;,&quot;title&quot;:&quot;Comprendre l’évaluation des médicaments&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c_412115/fr/comprendre-l-evaluation-des-medicaments&quot;,&quot;issued&quot;:{&quot;date-parts&quot;:[[2021,6,18]]},&quot;container-title-short&quot;:&quot;&quot;},&quot;isTemporary&quot;:false},{&quot;id&quot;:&quot;d8fa070c-6d5a-31c3-949d-0fedca28f09e&quot;,&quot;itemData&quot;:{&quot;type&quot;:&quot;webpage&quot;,&quot;id&quot;:&quot;d8fa070c-6d5a-31c3-949d-0fedca28f09e&quot;,&quot;title&quot;:&quot;New Drug Application (NDA)&quot;,&quot;groupId&quot;:&quot;1d0d7545-18cc-3381-83cc-b705ebcb6f3f&quot;,&quot;author&quot;:[{&quot;family&quot;:&quot;CDE&quot;,&quot;given&quot;:&quot;&quot;,&quot;parse-names&quot;:false,&quot;dropping-particle&quot;:&quot;&quot;,&quot;non-dropping-particle&quot;:&quot;&quot;}],&quot;container-title&quot;:&quot;Taiwan Center for Drug evaluation (CDE)&quot;,&quot;accessed&quot;:{&quot;date-parts&quot;:[[2025,10,17]]},&quot;URL&quot;:&quot;https://www.cde.org.tw/drugen/25797/26014/26084/26086/26092/normalPost&quot;,&quot;issued&quot;:{&quot;date-parts&quot;:[[2025,8,2]]},&quot;container-title-short&quot;:&quot;&quot;},&quot;isTemporary&quot;:false},{&quot;id&quot;:&quot;16b44bc1-ad22-38ab-a691-4b0d8630de87&quot;,&quot;itemData&quot;:{&quot;type&quot;:&quot;article&quot;,&quot;id&quot;:&quot;16b44bc1-ad22-38ab-a691-4b0d8630de87&quot;,&quot;title&quot;:&quot;DIRECTIVA SANITARIA Nº 001-INS/CETS-2025. Vs. 01. METODOLOGÍA PARA LA EVALUACIÓN MULTICRITERIO PARA GENERAR RECOMENDACIONES DE USO DE TECNOLOGÍAS SANITARIAS DE ALTO COSTO PARA ENFERMEDADES RARAS O HUÉRFANAS&quot;,&quot;groupId&quot;:&quot;1d0d7545-18cc-3381-83cc-b705ebcb6f3f&quot;,&quot;author&quot;:[{&quot;family&quot;:&quot;INS&quot;,&quot;given&quot;:&quot;&quot;,&quot;parse-names&quot;:false,&quot;dropping-particle&quot;:&quot;&quot;,&quot;non-dropping-particle&quot;:&quot;&quot;}],&quot;container-title&quot;:&quot;Instituto Nacional de Salud (INS), Centro de Evaluación de Tecnologías en Salud (CETS)&quot;,&quot;accessed&quot;:{&quot;date-parts&quot;:[[2025,12,18]]},&quot;URL&quot;:&quot;https://www.gob.pe/institucion/ins/normas-legales/7249674-143-2025-ins-pe&quot;,&quot;issued&quot;:{&quot;date-parts&quot;:[[2025,10,1]]},&quot;publisher-place&quot;:&quot;Peru&quot;,&quot;page&quot;:&quot;94&quot;,&quot;abstract&quot;:&quot;DIRECTIVA SANITARIA Nº 001-INS/CETS-2025. Vs. 01.&quot;,&quot;issue&quot;:&quot;Vs 01&quot;,&quot;volume&quot;:&quot;001-INS/CETS-2025 &quot;,&quot;container-title-short&quot;:&quot;&quot;},&quot;isTemporary&quot;:false},{&quot;id&quot;:&quot;7721f50a-85b9-3956-bb8c-56de0743e454&quot;,&quot;itemData&quot;:{&quot;type&quot;:&quot;webpage&quot;,&quot;id&quot;:&quot;7721f50a-85b9-3956-bb8c-56de0743e454&quot;,&quot;title&quot;:&quot;Médicament en accès précoce : ce qu'il faut savoir&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p_3274374/fr/medicament-en-acces-precoce-ce-qu-il-faut-savoir#toc_1_6&quot;,&quot;issued&quot;:{&quot;date-parts&quot;:[[2023,12,1]]},&quot;container-title-short&quot;:&quot;&quot;},&quot;isTemporary&quot;:false},{&quot;id&quot;:&quot;86fcf7ab-bf90-37ba-9471-e37140d07887&quot;,&quot;itemData&quot;:{&quot;type&quot;:&quot;webpage&quot;,&quot;id&quot;:&quot;86fcf7ab-bf90-37ba-9471-e37140d07887&quot;,&quot;title&quot;:&quot;Weesgeneesmiddelen&quot;,&quot;groupId&quot;:&quot;1d0d7545-18cc-3381-83cc-b705ebcb6f3f&quot;,&quot;author&quot;:[{&quot;family&quot;:&quot;RIZIV&quot;,&quot;given&quot;:&quot;&quot;,&quot;parse-names&quot;:false,&quot;dropping-particle&quot;:&quot;&quot;,&quot;non-dropping-particle&quot;:&quot;&quot;}],&quot;container-title&quot;:&quot;Rijksinstituut voor ziekte-en invaliditeitsverzekering (RIZIV)&quot;,&quot;accessed&quot;:{&quot;date-parts&quot;:[[2025,12,18]]},&quot;URL&quot;:&quot;https://www.riziv.fgov.be/nl/thema-s/verzorging-kosten-en-terugbetaling/wat-het-ziekenfonds-terugbetaalt/geneesmiddelen/geneesmiddel-terugbetalen/weesgeneesmiddelen&quot;,&quot;issued&quot;:{&quot;date-parts&quot;:[[2025]]},&quot;container-title-short&quot;:&quot;&quot;},&quot;isTemporary&quot;:false},{&quot;id&quot;:&quot;24247e80-40b4-3653-9429-3e530ba28791&quot;,&quot;itemData&quot;:{&quot;type&quot;:&quot;webpage&quot;,&quot;id&quot;:&quot;24247e80-40b4-3653-9429-3e530ba28791&quot;,&quot;title&quot;:&quot;TFDA Strengthens Orphan Drug Access with Policy Reforms-Food and Drug Administration, Ministry of Health and Welfare&quot;,&quot;groupId&quot;:&quot;1d0d7545-18cc-3381-83cc-b705ebcb6f3f&quot;,&quot;author&quot;:[{&quot;family&quot;:&quot;TFDA&quot;,&quot;given&quot;:&quot;&quot;,&quot;parse-names&quot;:false,&quot;dropping-particle&quot;:&quot;&quot;,&quot;non-dropping-particle&quot;:&quot;&quot;}],&quot;container-title&quot;:&quot;Taiwan Food and Drug Administration (TFDA), Ministry of Health and Welfare&quot;,&quot;accessed&quot;:{&quot;date-parts&quot;:[[2025,12,18]]},&quot;URL&quot;:&quot;https://www.fda.gov.tw/eng/newsContent.aspx?id=30970&quot;,&quot;issued&quot;:{&quot;date-parts&quot;:[[2025,3,11]]},&quot;abstract&quot;:&quot;TFDA Strengthens Orphan Drug Access with Policy Reforms&quot;,&quot;publisher&quot;:&quot;Food and Drug Administration, Ministry of Health and Welfare&quot;,&quot;container-title-short&quot;:&quot;&quot;},&quot;isTemporary&quot;:false},{&quot;id&quot;:&quot;264f6f1a-d831-3724-9691-918c4b855ed3&quot;,&quot;itemData&quot;:{&quot;type&quot;:&quot;legislation&quot;,&quot;id&quot;:&quot;264f6f1a-d831-3724-9691-918c4b855ed3&quot;,&quot;title&quot;:&quot;1 FEVRIER 2018: Arrêté royal fixant les procédures, délais et conditions en matière d'intervention de l'assurance obligatoire soins de santé et indemnités dans le coût des spécialités pharmaceutiques (NOTE : Consultation des versions antérieures à partir…&quot;,&quot;groupId&quot;:&quot;1d0d7545-18cc-3381-83cc-b705ebcb6f3f&quot;,&quot;author&quot;:[{&quot;family&quot;:&quot;Sécurité sociale&quot;,&quot;given&quot;:&quot;&quot;,&quot;parse-names&quot;:false,&quot;dropping-particle&quot;:&quot;&quot;,&quot;non-dropping-particle&quot;:&quot;&quot;}],&quot;number&quot;:&quot;2018-02-01/22&quot;,&quot;container-title&quot;:&quot; Sécurité sociale&quot;,&quot;accessed&quot;:{&quot;date-parts&quot;:[[2025,12,18]]},&quot;URL&quot;:&quot;https://www.ejustice.just.fgov.be/cgi_loi/article.pl?language=fr&amp;lg_txt=f&amp;type=&amp;sort=&amp;numac_search=&amp;cn_search=2018020122&amp;caller=eli&amp;&amp;view_numac=2018020122nx2018020122fr&quot;,&quot;issued&quot;:{&quot;date-parts&quot;:[[2018,3,15]]},&quot;abstract&quot;:&quot;Banque de données Justel\n&quot;,&quot;publisher&quot;:&quot; Sécurité sociale&quot;,&quot;container-title-short&quot;:&quot;&quot;},&quot;isTemporary&quot;:false}]},{&quot;citationID&quot;:&quot;MENDELEY_CITATION_29b1f0f2-12c2-46e2-914d-58318d5f6946&quot;,&quot;properties&quot;:{&quot;noteIndex&quot;:0},&quot;isEdited&quot;:false,&quot;manualOverride&quot;:{&quot;isManuallyOverridden&quot;:false,&quot;citeprocText&quot;:&quot;[19,21,36,39,45,52]&quot;,&quot;manualOverrideText&quot;:&quot;&quot;},&quot;citationTag&quot;:&quot;MENDELEY_CITATION_v3_eyJjaXRhdGlvbklEIjoiTUVOREVMRVlfQ0lUQVRJT05fMjliMWYwZjItMTJjMi00NmUyLTkxNGQtNTgzMThkNWY2OTQ2IiwicHJvcGVydGllcyI6eyJub3RlSW5kZXgiOjB9LCJpc0VkaXRlZCI6ZmFsc2UsIm1hbnVhbE92ZXJyaWRlIjp7ImlzTWFudWFsbHlPdmVycmlkZGVuIjpmYWxzZSwiY2l0ZXByb2NUZXh0IjoiWzE5LDIxLDM2LDM5LDQ1LDUy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&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ac7bcce0-210c-3a62-9c59-60e65dc73e62&quot;,&quot;itemData&quot;:{&quot;type&quot;:&quot;book&quot;,&quot;id&quot;:&quot;ac7bcce0-210c-3a62-9c59-60e65dc73e62&quot;,&quot;title&quot;:&quot;Procedure guidance for medicines funded through the Life Saving Drugs Program (LSDP)&quot;,&quot;groupId&quot;:&quot;1d0d7545-18cc-3381-83cc-b705ebcb6f3f&quot;,&quot;author&quot;:[{&quot;family&quot;:&quot;Australian Government Department of Health&quot;,&quot;given&quot;:&quot;&quot;,&quot;parse-names&quot;:false,&quot;dropping-particle&quot;:&quot;&quot;,&quot;non-dropping-particle&quot;:&quot;&quot;}],&quot;accessed&quot;:{&quot;date-parts&quot;:[[2025,12,18]]},&quot;URL&quot;:&quot;https://www.health.gov.au/resources/publications/procedure-guidance-for-medicines-funded-through-the-life-saving-drugs-program-lsdp?language=em&quot;,&quot;issued&quot;:{&quot;date-parts&quot;:[[2018,7]]},&quot;publisher-place&quot;:&quot;Australia&quot;,&quot;number-of-pages&quot;:&quot;30&quot;,&quot;abstract&quot;:&quot;Note: Subject to revision by the LSDP Expert Panel 2 | Procedure guidance for medicines funded through the LSDP Contents&quot;,&quot;publisher&quot;:&quot;Australian Government, Department of Health, Disability and Ageing, &quot;,&quot;container-title-short&quot;:&quot;&quot;},&quot;isTemporary&quot;:false},{&quot;id&quot;:&quot;efb6dbbd-ce60-3241-b72d-97d8d1880049&quot;,&quot;itemData&quot;:{&quot;type&quot;:&quot;webpage&quot;,&quot;id&quot;:&quot;efb6dbbd-ce60-3241-b72d-97d8d1880049&quot;,&quot;title&quot;:&quot;About the Life Saving Drugs Program&quot;,&quot;groupId&quot;:&quot;1d0d7545-18cc-3381-83cc-b705ebcb6f3f&quot;,&quot;author&quot;:[{&quot;family&quot;:&quot;Department of Health Disability and Ageing&quot;,&quot;given&quot;:&quot;&quot;,&quot;parse-names&quot;:false,&quot;dropping-particle&quot;:&quot;&quot;,&quot;non-dropping-particle&quot;:&quot;&quot;}],&quot;container-title&quot;:&quot; Australian Government, Department of Health, Disability and Ageing&quot;,&quot;accessed&quot;:{&quot;date-parts&quot;:[[2025,12,18]]},&quot;URL&quot;:&quot;https://www.health.gov.au/our-work/life-saving-drugs-program/about-the-lsdp&quot;,&quot;issued&quot;:{&quot;date-parts&quot;:[[2025,10,1]]},&quot;container-title-short&quot;:&quot;&quot;},&quot;isTemporary&quot;:false},{&quot;id&quot;:&quot;89e98d6f-2d23-35e6-bedd-288d2c64dce1&quot;,&quot;itemData&quot;:{&quot;type&quot;:&quot;webpage&quot;,&quot;id&quot;:&quot;89e98d6f-2d23-35e6-bedd-288d2c64dce1&quot;,&quot;title&quot;:&quot;Life Saving Drugs Program Expert Panel&quot;,&quot;groupId&quot;:&quot;1d0d7545-18cc-3381-83cc-b705ebcb6f3f&quot;,&quot;author&quot;:[{&quot;family&quot;:&quot;Department of Health Disability and Ageing&quot;,&quot;given&quot;:&quot;&quot;,&quot;parse-names&quot;:false,&quot;dropping-particle&quot;:&quot;&quot;,&quot;non-dropping-particle&quot;:&quot;&quot;}],&quot;container-title&quot;:&quot;Australian Government. Department of Health, Disability and Ageing&quot;,&quot;accessed&quot;:{&quot;date-parts&quot;:[[2025,12,18]]},&quot;URL&quot;:&quot;https://www.health.gov.au/committees-and-groups/life-saving-drugs-program-expert-panel&quot;,&quot;issued&quot;:{&quot;date-parts&quot;:[[2025,11,11]]},&quot;container-title-short&quot;:&quot;&quot;},&quot;isTemporary&quot;:false},{&quot;id&quot;:&quot;bad2ad9a-54f3-305f-aee5-01614a4310b8&quot;,&quot;itemData&quot;:{&quot;type&quot;:&quot;webpage&quot;,&quot;id&quot;:&quot;bad2ad9a-54f3-305f-aee5-01614a4310b8&quot;,&quot;title&quot;:&quot;6.2  Evaluation of submissions&quot;,&quot;groupId&quot;:&quot;1d0d7545-18cc-3381-83cc-b705ebcb6f3f&quot;,&quot;author&quot;:[{&quot;family&quot;:&quot;PBS&quot;,&quot;given&quot;:&quot;&quot;,&quot;parse-names&quot;:false,&quot;dropping-particle&quot;:&quot;&quot;,&quot;non-dropping-particle&quot;:&quot;&quot;}],&quot;container-title&quot;:&quot;Pharmaceutical Benefits Scheme (PBS). Australian Government, Department of Health, Disability and Ageing. Australia&quot;,&quot;accessed&quot;:{&quot;date-parts&quot;:[[2025,12,18]]},&quot;URL&quot;:&quot;https://www.pbs.gov.au/info/industry/listing/procedure-guidance/6-consideration-submissions/6-2-evaluation-of-submissions&quot;,&quot;issued&quot;:{&quot;date-parts&quot;:[[2025]]},&quot;container-title-short&quot;:&quot;&quot;},&quot;isTemporary&quot;:false},{&quot;id&quot;:&quot;d45771d9-f630-3f59-9f7f-e774977b5e2e&quot;,&quot;itemData&quot;:{&quot;type&quot;:&quot;webpage&quot;,&quot;id&quot;:&quot;d45771d9-f630-3f59-9f7f-e774977b5e2e&quot;,&quot;title&quot;:&quot;Life Saving Drugs Program for medicine sponsors | Australian Government Department of Health, Disability and Ageing&quot;,&quot;groupId&quot;:&quot;1d0d7545-18cc-3381-83cc-b705ebcb6f3f&quot;,&quot;author&quot;:[{&quot;family&quot;:&quot;Ministry of Health&quot;,&quot;given&quot;:&quot;&quot;,&quot;parse-names&quot;:false,&quot;dropping-particle&quot;:&quot;&quot;,&quot;non-dropping-particle&quot;:&quot;&quot;}],&quot;container-title&quot;:&quot;Australian Government, Department of Health, Disability and Ageing&quot;,&quot;accessed&quot;:{&quot;date-parts&quot;:[[2025,12,18]]},&quot;URL&quot;:&quot;https://www.health.gov.au/our-work/life-saving-drugs-program/for-medicine-sponsors#medicine-eligibility-criteria&quot;,&quot;issued&quot;:{&quot;date-parts&quot;:[[2025,6,11]]},&quot;container-title-short&quot;:&quot;&quot;},&quot;isTemporary&quot;:false}]},{&quot;citationID&quot;:&quot;MENDELEY_CITATION_7faf2c1e-36c4-4e01-ba50-b8d5051d4eaa&quot;,&quot;properties&quot;:{&quot;noteIndex&quot;:0},&quot;isEdited&quot;:false,&quot;manualOverride&quot;:{&quot;isManuallyOverridden&quot;:false,&quot;citeprocText&quot;:&quot;[53,54]&quot;,&quot;manualOverrideText&quot;:&quot;&quot;},&quot;citationTag&quot;:&quot;MENDELEY_CITATION_v3_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&quot;,&quot;citationItems&quot;:[{&quot;id&quot;:&quot;e7d45d58-0b1f-3a54-875b-69ef09ec4beb&quot;,&quot;itemData&quot;:{&quot;type&quot;:&quot;webpage&quot;,&quot;id&quot;:&quot;e7d45d58-0b1f-3a54-875b-69ef09ec4beb&quot;,&quot;title&quot;:&quot;Perguntas Frequentes &quot;,&quot;groupId&quot;:&quot;1d0d7545-18cc-3381-83cc-b705ebcb6f3f&quot;,&quot;author&quot;:[{&quot;family&quot;:&quot;CONITEC&quot;,&quot;given&quot;:&quot;&quot;,&quot;parse-names&quot;:false,&quot;dropping-particle&quot;:&quot;&quot;,&quot;non-dropping-particle&quot;:&quot;&quot;}],&quot;container-title&quot;:&quot;Comissão Nacional de Incorporação de Tecnologias no Sistema Único de Saúde - CONITEC&quot;,&quot;accessed&quot;:{&quot;date-parts&quot;:[[2026,1,29]]},&quot;URL&quot;:&quot;https://www.gov.br/conitec/pt-br/acesso-a-informacao/perguntas-frequentes&quot;,&quot;issued&quot;:{&quot;date-parts&quot;:[[2022,9,27]]},&quot;container-title-short&quot;:&quot;&quot;},&quot;isTemporary&quot;:false},{&quot;id&quot;:&quot;9f5ab89f-21fe-39fd-998b-840a12191aea&quot;,&quot;itemData&quot;:{&quot;type&quot;:&quot;chapter&quot;,&quot;id&quot;:&quot;9f5ab89f-21fe-39fd-998b-840a12191aea&quot;,&quot;title&quot;:&quot;O uso de limiares de custo-efetividade nas decisões em saúde: Recomendações da Comissão Nacional de Incorporação de Tecnologias no SUS&quot;,&quot;groupId&quot;:&quot;1d0d7545-18cc-3381-83cc-b705ebcb6f3f&quot;,&quot;author&quot;:[{&quot;family&quot;:&quot;Ministério da Saúde&quot;,&quot;given&quot;:&quot;&quot;,&quot;parse-names&quot;:false,&quot;dropping-particle&quot;:&quot;&quot;,&quot;non-dropping-particle&quot;:&quot;&quot;}],&quot;container-title&quot;:&quot;O uso de limiares de custo-efetividade nas decisões em saúde: Recomendações da Comissão Nacional de Incorporação de Tecnologias no SUS&quot;,&quot;accessed&quot;:{&quot;date-parts&quot;:[[2026,1,29]]},&quot;URL&quot;:&quot;https://www.gov.br/conitec/pt-br/midias/pdf/2022/20221106_relatorio-uso-de-limiares-de-custo-efetividade-nas-decisoes-em-saude.pdf&quot;,&quot;issued&quot;:{&quot;date-parts&quot;:[[2022]]},&quot;publisher-place&quot;:&quot;Brazil&quot;,&quot;publisher&quot;:&quot; Ministério da Saúde. Secretaria de Ciência, Tecnologia, Inovação e Insumos Estratégicos em Saúde, Departamento de Gestão e Incorporação de Tecnologias em Saúde, Coordenação Geral de Avaliação de Tecnologias em Saúde&quot;,&quot;container-title-short&quot;:&quot;&quot;},&quot;isTemporary&quot;:false}]},{&quot;citationID&quot;:&quot;MENDELEY_CITATION_48c97ce3-4408-40af-ba1b-18fa06397bf5&quot;,&quot;properties&quot;:{&quot;noteIndex&quot;:0},&quot;isEdited&quot;:false,&quot;manualOverride&quot;:{&quot;isManuallyOverridden&quot;:false,&quot;citeprocText&quot;:&quot;[52,55–63]&quot;,&quot;manualOverrideText&quot;:&quot;&quot;},&quot;citationTag&quot;:&quot;MENDELEY_CITATION_v3_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&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8e0d1607-45fc-3020-89db-4b01d70c90a0&quot;,&quot;itemData&quot;:{&quot;type&quot;:&quot;article&quot;,&quot;id&quot;:&quot;8e0d1607-45fc-3020-89db-4b01d70c90a0&quot;,&quot;title&quot;:&quot;Procedures for Reimbursement Reviews&quot;,&quot;groupId&quot;:&quot;1d0d7545-18cc-3381-83cc-b705ebcb6f3f&quot;,&quot;author&quot;:[{&quot;family&quot;:&quot;CDA-AMC&quot;,&quot;given&quot;:&quot;&quot;,&quot;parse-names&quot;:false,&quot;dropping-particle&quot;:&quot;&quot;,&quot;non-dropping-particle&quot;:&quot;&quot;}],&quot;container-title&quot;:&quot;Canada’s Drug Agency (CDA-AMC)&quot;,&quot;accessed&quot;:{&quot;date-parts&quot;:[[2025,12,18]]},&quot;issued&quot;:{&quot;date-parts&quot;:[[2025,9]]},&quot;publisher-place&quot;:&quot;Canada&quot;,&quot;publisher&quot;:&quot;Canada’s Drug Agency (CDA-AMC)&quot;,&quot;container-title-short&quot;:&quot;&quot;},&quot;isTemporary&quot;:false},{&quot;id&quot;:&quot;22f8af4f-9f36-3722-8dc2-c94fb1ac8b53&quot;,&quot;itemData&quot;:{&quot;type&quot;:&quot;article&quot;,&quot;id&quot;:&quot;22f8af4f-9f36-3722-8dc2-c94fb1ac8b53&quot;,&quot;title&quot;:&quot;Methods Guide for Health Technology Assessment&quot;,&quot;groupId&quot;:&quot;1d0d7545-18cc-3381-83cc-b705ebcb6f3f&quot;,&quot;author&quot;:[{&quot;family&quot;:&quot;CDA&quot;,&quot;given&quot;:&quot;&quot;,&quot;parse-names&quot;:false,&quot;dropping-particle&quot;:&quot;&quot;,&quot;non-dropping-particle&quot;:&quot;&quot;}],&quot;container-title&quot;:&quot;Canada’s Drug Agency (CDA-AMC)&quot;,&quot;accessed&quot;:{&quot;date-parts&quot;:[[2025,12,19]]},&quot;URL&quot;:&quot;https://www.cda-amc.ca/sites/default/files/MG%20Methods/MG0030-Quantitative-Methods-Manual_Mar%202025.pdf&quot;,&quot;issued&quot;:{&quot;date-parts&quot;:[[2025,3]]},&quot;publisher-place&quot;:&quot;Canada&quot;,&quot;container-title-short&quot;:&quot;&quot;},&quot;isTemporary&quot;:false},{&quot;id&quot;:&quot;c917ad2b-bfe8-3b49-8474-330073715709&quot;,&quot;itemData&quot;:{&quot;type&quot;:&quot;article-journal&quot;,&quot;id&quot;:&quot;c917ad2b-bfe8-3b49-8474-330073715709&quot;,&quot;title&quot;:&quot;Reimbursement Recommendation: Exagamglogene Autotemcel (Casgevy)&quot;,&quot;groupId&quot;:&quot;1d0d7545-18cc-3381-83cc-b705ebcb6f3f&quot;,&quot;author&quot;:[{&quot;family&quot;:&quot;CDA&quot;,&quot;given&quot;:&quot;&quot;,&quot;parse-names&quot;:false,&quot;dropping-particle&quot;:&quot;&quot;,&quot;non-dropping-particle&quot;:&quot;&quot;}],&quot;container-title&quot;:&quot;Canadian Journal of Health Technologies, Canada's Drug Agency&quot;,&quot;accessed&quot;:{&quot;date-parts&quot;:[[2025,12,20]]},&quot;issued&quot;:{&quot;date-parts&quot;:[[2025,1]]},&quot;abstract&quot;:&quot;Indication: For the treatment of patients 12 years of age and older with transfusion-dependent beta-thalassemia Sponsor: Vertex Pharmaceuticals (Canada) Incorporated Final recommendation: Reimburse with conditions&quot;,&quot;issue&quot;:&quot;1&quot;,&quot;volume&quot;:&quot;5&quot;,&quot;container-title-short&quot;:&quot;&quot;},&quot;isTemporary&quot;:false},{&quot;id&quot;:&quot;897e9f82-abcc-357c-a592-2783bece2c45&quot;,&quot;itemData&quot;:{&quot;type&quot;:&quot;report&quot;,&quot;id&quot;:&quot;897e9f82-abcc-357c-a592-2783bece2c45&quot;,&quot;title&quot;:&quot;Fee Schedule for Pharmaceutical Reviews&quot;,&quot;groupId&quot;:&quot;1d0d7545-18cc-3381-83cc-b705ebcb6f3f&quot;,&quot;author&quot;:[{&quot;family&quot;:&quot;CDA&quot;,&quot;given&quot;:&quot;&quot;,&quot;parse-names&quot;:false,&quot;dropping-particle&quot;:&quot;&quot;,&quot;non-dropping-particle&quot;:&quot;&quot;}],&quot;accessed&quot;:{&quot;date-parts&quot;:[[2025,12,20]]},&quot;URL&quot;:&quot;https://www.cda-amc.ca/sites/default/files/Drug_Review_Process/Application_Fees_Pharmaceuticals.pdf&quot;,&quot;issued&quot;:{&quot;date-parts&quot;:[[2025,3]]},&quot;publisher-place&quot;:&quot;Canada&quot;,&quot;container-title-short&quot;:&quot;&quot;},&quot;isTemporary&quot;:false},{&quot;id&quot;:&quot;f2980477-dec3-34fc-896b-1eb4a2fd16b2&quot;,&quot;itemData&quot;:{&quot;type&quot;:&quot;report&quot;,&quot;id&quot;:&quot;f2980477-dec3-34fc-896b-1eb4a2fd16b2&quot;,&quot;title&quot;:&quot;CADTH Process for Drugs with Health System Implications CADTH Process for Drugs with Expanded Health System Implications&quot;,&quot;groupId&quot;:&quot;1d0d7545-18cc-3381-83cc-b705ebcb6f3f&quot;,&quot;author&quot;:[{&quot;family&quot;:&quot;CADTH&quot;,&quot;given&quot;:&quot;&quot;,&quot;parse-names&quot;:false,&quot;dropping-particle&quot;:&quot;&quot;,&quot;non-dropping-particle&quot;:&quot;&quot;}],&quot;accessed&quot;:{&quot;date-parts&quot;:[[2025,12,19]]},&quot;URL&quot;:&quot;https://www.cda-amc.ca/sites/default/files/pdf/Drugs_Health_System_Implications.pdf&quot;,&quot;issued&quot;:{&quot;date-parts&quot;:[[2020]]},&quot;publisher-place&quot;:&quot;Canada&quot;,&quot;container-title-short&quot;:&quot;&quot;},&quot;isTemporary&quot;:false},{&quot;id&quot;:&quot;f7b0fe20-afdc-31b8-9324-529247547833&quot;,&quot;itemData&quot;:{&quot;type&quot;:&quot;article-journal&quot;,&quot;id&quot;:&quot;f7b0fe20-afdc-31b8-9324-529247547833&quot;,&quot;title&quot;:&quot;CADTH Reimbursement Recommendation: Belzutifan (Welireg)&quot;,&quot;groupId&quot;:&quot;1d0d7545-18cc-3381-83cc-b705ebcb6f3f&quot;,&quot;author&quot;:[{&quot;family&quot;:&quot;CADTH&quot;,&quot;given&quot;:&quot;&quot;,&quot;parse-names&quot;:false,&quot;dropping-particle&quot;:&quot;&quot;,&quot;non-dropping-particle&quot;:&quot;&quot;}],&quot;container-title&quot;:&quot;Canadian Journal of Health Technologies. Canadian Agency for Drugs and Technologies in Health (CADTH)&quot;,&quot;accessed&quot;:{&quot;date-parts&quot;:[[2025,12,20]]},&quot;URL&quot;:&quot;https://www.cda-amc.ca/sites/default/files/DRR/2023/PC0309%20Welireg%20-%20CADTH%20Final%20Recommendation%20Final.pdf&quot;,&quot;issued&quot;:{&quot;date-parts&quot;:[[2023,9]]},&quot;page&quot;:&quot;24&quot;,&quot;issue&quot;:&quot;9&quot;,&quot;volume&quot;:&quot;3&quot;,&quot;container-title-short&quot;:&quot;&quot;},&quot;isTemporary&quot;:false},{&quot;id&quot;:&quot;99eeb90d-be17-35f5-9038-4a8accd3f136&quot;,&quot;itemData&quot;:{&quot;type&quot;:&quot;article-journal&quot;,&quot;id&quot;:&quot;99eeb90d-be17-35f5-9038-4a8accd3f136&quot;,&quot;title&quot;:&quot;CADTH Health Technology Review: An Inventory of Rare Disease Registries in the Canadian Landscape Background&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12,20]]},&quot;URL&quot;:&quot;https://www.cda-amc.ca/sites/default/files/pdf/CP0033-Rare-Disease-Registries.pdf&quot;,&quot;issued&quot;:{&quot;date-parts&quot;:[[2024,8]]},&quot;page&quot;:&quot;71&quot;,&quot;issue&quot;:&quot;8&quot;,&quot;volume&quot;:&quot;4&quot;,&quot;container-title-short&quot;:&quot;&quot;},&quot;isTemporary&quot;:false},{&quot;id&quot;:&quot;ac4ccaad-2c20-3898-9a9e-8039c310f26d&quot;,&quot;itemData&quot;:{&quot;type&quot;:&quot;webpage&quot;,&quot;id&quot;:&quot;ac4ccaad-2c20-3898-9a9e-8039c310f26d&quot;,&quot;title&quot;:&quot;Health Canada's special access programs: Request a drug&quot;,&quot;groupId&quot;:&quot;1d0d7545-18cc-3381-83cc-b705ebcb6f3f&quot;,&quot;author&quot;:[{&quot;family&quot;:&quot;Health Canada&quot;,&quot;given&quot;:&quot;&quot;,&quot;parse-names&quot;:false,&quot;dropping-particle&quot;:&quot;&quot;,&quot;non-dropping-particle&quot;:&quot;&quot;}],&quot;container-title&quot;:&quot;Health Canada, Government of Canada&quot;,&quot;accessed&quot;:{&quot;date-parts&quot;:[[2025,12,20]]},&quot;URL&quot;:&quot;https://www.canada.ca/en/health-canada/services/drugs-health-products/special-access/drugs.html&quot;,&quot;issued&quot;:{&quot;date-parts&quot;:[[2024,4,14]]},&quot;container-title-short&quot;:&quot;&quot;},&quot;isTemporary&quot;:false},{&quot;id&quot;:&quot;f54514f5-176c-3655-88cd-fac19e85b34f&quot;,&quot;itemData&quot;:{&quot;type&quot;:&quot;webpage&quot;,&quot;id&quot;:&quot;f54514f5-176c-3655-88cd-fac19e85b34f&quot;,&quot;title&quot;:&quot;The National Strategy for Drugs for Rare Diseases&quot;,&quot;groupId&quot;:&quot;1d0d7545-18cc-3381-83cc-b705ebcb6f3f&quot;,&quot;author&quot;:[{&quot;family&quot;:&quot;Health Canada&quot;,&quot;given&quot;:&quot;&quot;,&quot;parse-names&quot;:false,&quot;dropping-particle&quot;:&quot;&quot;,&quot;non-dropping-particle&quot;:&quot;&quot;}],&quot;container-title&quot;:&quot;Health Canada, Government of Canada&quot;,&quot;accessed&quot;:{&quot;date-parts&quot;:[[2025,12,20]]},&quot;URL&quot;:&quot;https://www.canada.ca/en/health-canada/services/health-care-systems/national-pharmacare/strategy-drugs-rare-diseases.html&quot;,&quot;issued&quot;:{&quot;date-parts&quot;:[[2024,12,4]]},&quot;container-title-short&quot;:&quot;&quot;},&quot;isTemporary&quot;:false}]},{&quot;citationID&quot;:&quot;MENDELEY_CITATION_1f7a9564-ee30-4dee-a222-224e2683ce6e&quot;,&quot;properties&quot;:{&quot;noteIndex&quot;:0},&quot;isEdited&quot;:false,&quot;manualOverride&quot;:{&quot;isManuallyOverridden&quot;:false,&quot;citeprocText&quot;:&quot;[64–71]&quot;,&quot;manualOverrideText&quot;:&quot;&quot;},&quot;citationTag&quot;:&quot;MENDELEY_CITATION_v3_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wgUE1HNDYiLCJjaGFwdGVyLW51bWJlciI6IjkiLCJhY2Nlc3NlZCI6eyJkYXRlLXBhcnRzIjpbWzIwMjUsMTAsMzFdXX0sIlVSTCI6Imh0dHBzOi8vd3d3Lm5pY2Uub3JnLnVrL3Byb2Nlc3MvcG1nNDYvY2hhcHRlci9wcmlvcml0aXNhdGlvbi1mcmFtZXdvcmstc3RhZ2UtMS1hbmQtc3RhZ2UtMiIsImlzc3VlZCI6eyJkYXRlLXBhcnRzIjpbWzIwMjUsMywzMV1dfSwiY29udGFpbmVyLXRpdGxlLXNob3J0IjoiIn0sImlzVGVtcG9yYXJ5IjpmYWxzZX1dfQ==&quot;,&quot;citationItems&quot;:[{&quot;id&quot;:&quot;c3627e3a-a21f-3ac7-884e-520322aea9fb&quot;,&quot;itemData&quot;:{&quot;type&quot;:&quot;chapter&quot;,&quot;id&quot;:&quot;c3627e3a-a21f-3ac7-884e-520322aea9fb&quot;,&quot;title&quot;:&quot;Strategic principles for rare diseases. in: NICE strategic principles: a complementary approach to public health, social care and rare disease topics.&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quot;,&quot;chapter-number&quot;:&quot;3&quot;,&quot;accessed&quot;:{&quot;date-parts&quot;:[[2025,10,31]]},&quot;ISBN&quot;:&quot;978-1-4731-6154-2&quot;,&quot;URL&quot;:&quot;https://www.nice.org.uk/process/pmg46/resources/nice-strategic-principles-a-complementary-approach-to-public-health-social-care-and-rare-disease-topics-13430355949/chapter/strategic-principles-for-rare-diseases&quot;,&quot;issued&quot;:{&quot;date-parts&quot;:[[2025,4,31]]},&quot;publisher-place&quot;:&quot;United Kingdom&quot;,&quot;page&quot;:&quot;10&quot;,&quot;abstract&quot;:&quot;Published: 29 May 2024; Last updated: 31 March 2025&quot;,&quot;edition&quot;:&quot;PMG46&quot;,&quot;publisher&quot;:&quot;National Institute for Health and Care Excellence (NICE)&quot;,&quot;container-title-short&quot;:&quot;&quot;},&quot;isTemporary&quot;:false},{&quot;id&quot;:&quot;5d193aed-72b3-3b8c-83c2-6c9d76d7236e&quot;,&quot;itemData&quot;:{&quot;type&quot;:&quot;chapter&quot;,&quot;id&quot;:&quot;5d193aed-72b3-3b8c-83c2-6c9d76d7236e&quot;,&quot;title&quot;:&quot;4 Economic evaluation&quot;,&quot;groupId&quot;:&quot;1d0d7545-18cc-3381-83cc-b705ebcb6f3f&quot;,&quot;author&quot;:[{&quot;family&quot;:&quot;NICE&quot;,&quot;given&quot;:&quot;&quot;,&quot;parse-names&quot;:false,&quot;dropping-particle&quot;:&quot;&quot;,&quot;non-dropping-particle&quot;:&quot;&quot;}],&quot;container-title&quot;:&quot;NICE technology appraisal and highly specialised technologies guidance: the manual NICE process and methods. Reference number: PMG36&quot;,&quot;chapter-number&quot;:&quot;4&quot;,&quot;accessed&quot;:{&quot;date-parts&quot;:[[2025,12,20]]},&quot;URL&quot;:&quot;https://www.nice.org.uk/process/pmg36/chapter/economic-evaluation-2&quot;,&quot;issued&quot;:{&quot;date-parts&quot;:[[2025,3,31]]},&quot;publisher-place&quot;:&quot;United Kingdom&quot;,&quot;publisher&quot;:&quot;National Institute for Health and Care Excellence (NICE)&quot;,&quot;container-title-short&quot;:&quot;&quot;},&quot;isTemporary&quot;:false},{&quot;id&quot;:&quot;78092941-3181-3fca-861f-d560090eae40&quot;,&quot;itemData&quot;:{&quot;type&quot;:&quot;chapter&quot;,&quot;id&quot;:&quot;78092941-3181-3fca-861f-d560090eae40&quot;,&quot;title&quot;:&quot;5 Developing the guidance &quot;,&quot;groupId&quot;:&quot;1d0d7545-18cc-3381-83cc-b705ebcb6f3f&quot;,&quot;author&quot;:[{&quot;family&quot;:&quot;NICE&quot;,&quot;given&quot;:&quot;&quot;,&quot;parse-names&quot;:false,&quot;dropping-particle&quot;:&quot;&quot;,&quot;non-dropping-particle&quot;:&quot;&quot;}],&quot;container-title&quot;:&quot;NICE technology appraisal and highly specialised technologies guidance: the manual&quot;,&quot;chapter-number&quot;:&quot;5&quot;,&quot;accessed&quot;:{&quot;date-parts&quot;:[[2025,10,31]]},&quot;URL&quot;:&quot;https://www.nice.org.uk/process/pmg36/chapter/developing-the-guidance-2#patient-access-schemes-and-commercial-access-agreements-technology-appraisals-and-highly&quot;,&quot;issued&quot;:{&quot;date-parts&quot;:[[2025,3,31]]},&quot;publisher&quot;:&quot;National Institute for Health and Care Excellence (NICE)&quot;,&quot;container-title-short&quot;:&quot;&quot;},&quot;isTemporary&quot;:false},{&quot;id&quot;:&quot;7ad45d60-9f9d-36bb-b34d-1fcb50a93cb1&quot;,&quot;itemData&quot;:{&quot;type&quot;:&quot;chapter&quot;,&quot;id&quot;:&quot;7ad45d60-9f9d-36bb-b34d-1fcb50a93cb1&quot;,&quot;title&quot;:&quot;6 Committee recommendations&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6&quot;,&quot;accessed&quot;:{&quot;date-parts&quot;:[[2025,10,31]]},&quot;URL&quot;:&quot;https://www.nice.org.uk/process/pmg36/resources/nice-technology-appraisal-and-highly-specialised-technologies-guidance-the-manual-pdf-72286779244741&quot;,&quot;issued&quot;:{&quot;date-parts&quot;:[[2025,7,14]]},&quot;page&quot;:&quot;194&quot;,&quot;publisher&quot;:&quot;National Institute for Health and Care Excellence (NICE)&quot;,&quot;container-title-short&quot;:&quot;&quot;},&quot;isTemporary&quot;:false},{&quot;id&quot;:&quot;6c1fbbfb-8e06-390e-8064-2fd27edb3b82&quot;,&quot;itemData&quot;:{&quot;type&quot;:&quot;chapter&quot;,&quot;id&quot;:&quot;6c1fbbfb-8e06-390e-8064-2fd27edb3b82&quot;,&quot;title&quot;:&quot;1 The vision. in: Highly specialised technologies: NICE prioritisation board routing criteria. in: NICE-wide topic prioritisation: the manual. NICE process and methods, PMG46&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1&quot;,&quot;accessed&quot;:{&quot;date-parts&quot;:[[2025,10,31]]},&quot;URL&quot;:&quot;https://www.nice.org.uk/process/pmg46/resources/highly-specialised-technologies-nice-prioritisation-board-routing-criteria-pdf-19830673472965&quot;,&quot;issued&quot;:{&quot;date-parts&quot;:[[2025,3,31]]},&quot;publisher-place&quot;:&quot;United Kingdom&quot;,&quot;page&quot;:&quot;23&quot;,&quot;publisher&quot;:&quot;National Institute for Health Care Excellence (NICE)&quot;,&quot;container-title-short&quot;:&quot;&quot;},&quot;isTemporary&quot;:false},{&quot;id&quot;:&quot;ae0aecf2-16cb-3be0-a116-289e2050f77e&quot;,&quot;itemData&quot;:{&quot;type&quot;:&quot;chapter&quot;,&quot;id&quot;:&quot;ae0aecf2-16cb-3be0-a116-289e2050f77e&quot;,&quot;title&quot;:&quot;2 HST routing criteria. in: Highly specialised technologies: NICE prioritisation board routing criteria&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2&quot;,&quot;accessed&quot;:{&quot;date-parts&quot;:[[2025,10,31]]},&quot;URL&quot;:&quot;https://www.nice.org.uk/process/pmg46/resources/highly-specialised-technologies-nice-prioritisation-board-routing-criteria-15301445581/chapter/hst-routing-criteria&quot;,&quot;issued&quot;:{&quot;date-parts&quot;:[[2025,3,31]]},&quot;publisher-place&quot;:&quot;United Kingdom&quot;,&quot;publisher&quot;:&quot;National Institute for Health and Care Excellence (NICE)&quot;,&quot;container-title-short&quot;:&quot;&quot;},&quot;isTemporary&quot;:false},{&quot;id&quot;:&quot;aa2736d0-4e81-3145-8128-99897c306c3d&quot;,&quot;itemData&quot;:{&quot;type&quot;:&quot;chapter&quot;,&quot;id&quot;:&quot;aa2736d0-4e81-3145-8128-99897c306c3d&quot;,&quot;title&quot;:&quot;3 Routing deliberation and decision. in: Highly specialised technologies: NICE prioritisation board routing criteria&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3&quot;,&quot;accessed&quot;:{&quot;date-parts&quot;:[[2025,10,31]]},&quot;URL&quot;:&quot;https://www.nice.org.uk/process/pmg46/resources/highly-specialised-technologies-nice-prioritisation-board-routing-criteria-15301445581/chapter/routing-deliberation-and-decision&quot;,&quot;issued&quot;:{&quot;date-parts&quot;:[[2025,3,31]]},&quot;publisher-place&quot;:&quot;United Kingdom&quot;,&quot;publisher&quot;:&quot;National Institute for Health Care Excellence (NICE)&quot;,&quot;container-title-short&quot;:&quot;&quot;},&quot;isTemporary&quot;:false},{&quot;id&quot;:&quot;b2088cfc-7376-3c1f-a8f8-286aa12d5712&quot;,&quot;itemData&quot;:{&quot;type&quot;:&quot;chapter&quot;,&quot;id&quot;:&quot;b2088cfc-7376-3c1f-a8f8-286aa12d5712&quot;,&quot;title&quot;:&quot;9 Prioritisation framework stage 1 and stage 2&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9&quot;,&quot;accessed&quot;:{&quot;date-parts&quot;:[[2025,10,31]]},&quot;URL&quot;:&quot;https://www.nice.org.uk/process/pmg46/chapter/prioritisation-framework-stage-1-and-stage-2&quot;,&quot;issued&quot;:{&quot;date-parts&quot;:[[2025,3,31]]},&quot;container-title-short&quot;:&quot;&quot;},&quot;isTemporary&quot;:false}]},{&quot;citationID&quot;:&quot;MENDELEY_CITATION_354f2dc4-f7e3-4aac-a0d7-8f9bc169032a&quot;,&quot;properties&quot;:{&quot;noteIndex&quot;:0},&quot;isEdited&quot;:false,&quot;manualOverride&quot;:{&quot;isManuallyOverridden&quot;:false,&quot;citeprocText&quot;:&quot;[18,40,42,72–77]&quot;,&quot;manualOverrideText&quot;:&quot;&quot;},&quot;citationTag&quot;:&quot;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&quot;,&quot;citationItems&quot;:[{&quot;id&quot;:&quot;f6e23912-e434-3d6c-925f-dfbe17d51b7e&quot;,&quot;itemData&quot;:{&quot;type&quot;:&quot;webpage&quot;,&quot;id&quot;:&quot;f6e23912-e434-3d6c-925f-dfbe17d51b7e&quot;,&quot;title&quot;:&quot;Exceptional Circumstances Framework&quot;,&quot;groupId&quot;:&quot;1d0d7545-18cc-3381-83cc-b705ebcb6f3f&quot;,&quot;author&quot;:[{&quot;family&quot;:&quot;PHARMAC&quot;,&quot;given&quot;:&quot;&quot;,&quot;parse-names&quot;:false,&quot;dropping-particle&quot;:&quot;&quot;,&quot;non-dropping-particle&quot;:&quot;&quot;}],&quot;container-title&quot;:&quot;Pharmac, Te Pātaka Whaioranga, NZ Government&quot;,&quot;accessed&quot;:{&quot;date-parts&quot;:[[2025,12,19]]},&quot;URL&quot;:&quot;https://www.pharmac.govt.nz/medicine-funding-and-supply/the-funding-process/policies-manuals-and-processes/exceptional-circumstances-framework-including-the-named-patient-pharmaceutical-assessment-policy&quot;,&quot;issued&quot;:{&quot;date-parts&quot;:[[2020,8,26]]},&quot;container-title-short&quot;:&quot;&quot;},&quot;isTemporary&quot;:false},{&quot;id&quot;:&quot;df8c43ac-837a-3a2b-b66c-d5826f1c03ff&quot;,&quot;itemData&quot;:{&quot;type&quot;:&quot;webpage&quot;,&quot;id&quot;:&quot;df8c43ac-837a-3a2b-b66c-d5826f1c03ff&quot;,&quot;title&quot;:&quot;Factors for Consideration&quot;,&quot;groupId&quot;:&quot;1d0d7545-18cc-3381-83cc-b705ebcb6f3f&quot;,&quot;author&quot;:[{&quot;family&quot;:&quot;PHARMAC&quot;,&quot;given&quot;:&quot;&quot;,&quot;parse-names&quot;:false,&quot;dropping-particle&quot;:&quot;&quot;,&quot;non-dropping-particle&quot;:&quot;&quot;}],&quot;container-title&quot;:&quot;Pharmac | Te Pātaka Whaioranga, NZ Government&quot;,&quot;accessed&quot;:{&quot;date-parts&quot;:[[2025,12,19]]},&quot;URL&quot;:&quot;https://www.pharmac.govt.nz/medicine-funding-and-supply/the-funding-process/policies-manuals-and-processes/factors-for-consideration&quot;,&quot;issued&quot;:{&quot;date-parts&quot;:[[2020,9,2]]},&quot;container-title-short&quot;:&quot;&quot;},&quot;isTemporary&quot;:false},{&quot;id&quot;:&quot;281d0866-e795-3a30-a4a7-c63c99b5d69d&quot;,&quot;itemData&quot;:{&quot;type&quot;:&quot;webpage&quot;,&quot;id&quot;:&quot;281d0866-e795-3a30-a4a7-c63c99b5d69d&quot;,&quot;title&quot;:&quot;Rare disorders call for applications&quot;,&quot;groupId&quot;:&quot;1d0d7545-18cc-3381-83cc-b705ebcb6f3f&quot;,&quot;author&quot;:[{&quot;family&quot;:&quot;PHARMAC&quot;,&quot;given&quot;:&quot;&quot;,&quot;parse-names&quot;:false,&quot;dropping-particle&quot;:&quot;&quot;,&quot;non-dropping-particle&quot;:&quot;&quot;}],&quot;container-title&quot;:&quot;Pharmac, Te Pātaka Whaioranga, NZ Government&quot;,&quot;accessed&quot;:{&quot;date-parts&quot;:[[2025,12,18]]},&quot;URL&quot;:&quot;https://www.pharmac.govt.nz/news-and-resources/consultations-and-decisions/2024-10-rare-disorders-call-for-applications&quot;,&quot;issued&quot;:{&quot;date-parts&quot;:[[2024,10,21]]},&quot;container-title-short&quot;:&quot;&quot;},&quot;isTemporary&quot;:false},{&quot;id&quot;:&quot;ac88f0d3-bdb0-36f1-8638-549b83e40bdc&quot;,&quot;itemData&quot;:{&quot;type&quot;:&quot;webpage&quot;,&quot;id&quot;:&quot;ac88f0d3-bdb0-36f1-8638-549b83e40bdc&quot;,&quot;title&quot;:&quot;Funding for rare disorders &quot;,&quot;groupId&quot;:&quot;1d0d7545-18cc-3381-83cc-b705ebcb6f3f&quot;,&quot;author&quot;:[{&quot;family&quot;:&quot;PHARMAC&quot;,&quot;given&quot;:&quot;&quot;,&quot;parse-names&quot;:false,&quot;dropping-particle&quot;:&quot;&quot;,&quot;non-dropping-particle&quot;:&quot;&quot;}],&quot;container-title&quot;:&quot;Pharmaceutical Management Agency (PHARMAC). Te Pātaka Whaioranga. NZ Government&quot;,&quot;accessed&quot;:{&quot;date-parts&quot;:[[2025,12,18]]},&quot;URL&quot;:&quot;https://www.pharmac.govt.nz/medicine-funding-and-supply/the-funding-process/from-application-to-funded-medicine-how-we-fund-a-medicine/medicines-for-rare-disorders&quot;,&quot;issued&quot;:{&quot;date-parts&quot;:[[2025,11,1]]},&quot;container-title-short&quot;:&quot;&quot;},&quot;isTemporary&quot;:false},{&quot;id&quot;:&quot;7853c7d0-8078-3539-8d81-ee9bc1806aa2&quot;,&quot;itemData&quot;:{&quot;type&quot;:&quot;webpage&quot;,&quot;id&quot;:&quot;7853c7d0-8078-3539-8d81-ee9bc1806aa2&quot;,&quot;title&quot;:&quot;Pharmac Review: progress update July 2025&quot;,&quot;groupId&quot;:&quot;1d0d7545-18cc-3381-83cc-b705ebcb6f3f&quot;,&quot;author&quot;:[{&quot;family&quot;:&quot;PHARMAC&quot;,&quot;given&quot;:&quot;&quot;,&quot;parse-names&quot;:false,&quot;dropping-particle&quot;:&quot;&quot;,&quot;non-dropping-particle&quot;:&quot;&quot;}],&quot;container-title&quot;:&quot;Pharmac, Te Pātaka Whaioranga, NZ Government&quot;,&quot;accessed&quot;:{&quot;date-parts&quot;:[[2025,12,18]]},&quot;URL&quot;:&quot;https://www.pharmac.govt.nz/about/reset-programme/pharmacreview/pharmac-review-progress-update-july-2025&quot;,&quot;issued&quot;:{&quot;date-parts&quot;:[[2025,7,23]]},&quot;container-title-short&quot;:&quot;&quot;},&quot;isTemporary&quot;:false},{&quot;id&quot;:&quot;7a454a70-ef08-330d-8383-3de727b4af14&quot;,&quot;itemData&quot;:{&quot;type&quot;:&quot;webpage&quot;,&quot;id&quot;:&quot;7a454a70-ef08-330d-8383-3de727b4af14&quot;,&quot;title&quot;:&quot;NPPA applications&quot;,&quot;groupId&quot;:&quot;1d0d7545-18cc-3381-83cc-b705ebcb6f3f&quot;,&quot;author&quot;:[{&quot;family&quot;:&quot;PHARMAC&quot;,&quot;given&quot;:&quot;&quot;,&quot;parse-names&quot;:false,&quot;dropping-particle&quot;:&quot;&quot;,&quot;non-dropping-particle&quot;:&quot;&quot;}],&quot;container-title&quot;:&quot;Pharmac: Te Pātaka Whaioranga, NZ Government&quot;,&quot;accessed&quot;:{&quot;date-parts&quot;:[[2025,12,20]]},&quot;URL&quot;:&quot;https://www.pharmac.govt.nz/medicine-funding-and-supply/make-an-application/nppa-applications&quot;,&quot;issued&quot;:{&quot;date-parts&quot;:[[2024,5,15]]},&quot;container-title-short&quot;:&quot;&quot;},&quot;isTemporary&quot;:false},{&quot;id&quot;:&quot;b63307ed-b3f8-3b43-9fb4-0cda1f7243f1&quot;,&quot;itemData&quot;:{&quot;type&quot;:&quot;webpage&quot;,&quot;id&quot;:&quot;b63307ed-b3f8-3b43-9fb4-0cda1f7243f1&quot;,&quot;title&quot;:&quot;Pharmacology and Therapeutics Advisory Committee (PTAC)&quot;,&quot;groupId&quot;:&quot;1d0d7545-18cc-3381-83cc-b705ebcb6f3f&quot;,&quot;author&quot;:[{&quot;family&quot;:&quot;PHARMAC&quot;,&quot;given&quot;:&quot;&quot;,&quot;parse-names&quot;:false,&quot;dropping-particle&quot;:&quot;&quot;,&quot;non-dropping-particle&quot;:&quot;&quot;}],&quot;container-title&quot;:&quot;Pharmac - Te Pātaka Whaioranga, NZ Government&quot;,&quot;accessed&quot;:{&quot;date-parts&quot;:[[2025,9,16]]},&quot;URL&quot;:&quot;https://www.pharmac.govt.nz/about/expert-advice/pharmacology-and-therapeutics-advisory-committee-ptac&quot;,&quot;issued&quot;:{&quot;date-parts&quot;:[[2025,9,17]]},&quot;container-title-short&quot;:&quot;&quot;},&quot;isTemporary&quot;:false},{&quot;id&quot;:&quot;f0813cea-aad3-3c85-816a-82753a5c8fd0&quot;,&quot;itemData&quot;:{&quot;type&quot;:&quot;report&quot;,&quot;id&quot;:&quot;f0813cea-aad3-3c85-816a-82753a5c8fd0&quot;,&quot;title&quot;:&quot;Aotearoa New Zealand Rare Disorders Strategy - Te Rautaki o Aotearoa e Pā ana ki ngā Mate Mokorea&quot;,&quot;groupId&quot;:&quot;1d0d7545-18cc-3381-83cc-b705ebcb6f3f&quot;,&quot;author&quot;:[{&quot;family&quot;:&quot;Ministry of Health&quot;,&quot;given&quot;:&quot;&quot;,&quot;parse-names&quot;:false,&quot;dropping-particle&quot;:&quot;&quot;,&quot;non-dropping-particle&quot;:&quot;&quot;}],&quot;accessed&quot;:{&quot;date-parts&quot;:[[2025,12,18]]},&quot;ISBN&quot;:&quot;978-1-991075-85-7&quot;,&quot;URL&quot;:&quot;https://www.health.govt.nz/system/files/2024-07/hp8873_-_rare_disorders_v5.pdf&quot;,&quot;issued&quot;:{&quot;date-parts&quot;:[[2024,7]]},&quot;publisher-place&quot;:&quot;Wellington&quot;,&quot;number-of-pages&quot;:&quot;28&quot;,&quot;container-title-short&quot;:&quot;&quot;},&quot;isTemporary&quot;:false},{&quot;id&quot;:&quot;bcd149a0-f00b-3fa0-8163-2a2b3a1eb6fa&quot;,&quot;itemData&quot;:{&quot;type&quot;:&quot;report&quot;,&quot;id&quot;:&quot;bcd149a0-f00b-3fa0-8163-2a2b3a1eb6fa&quot;,&quot;title&quot;:&quot;Health Care and Rare Disorders: Evidence brief&quot;,&quot;groupId&quot;:&quot;1d0d7545-18cc-3381-83cc-b705ebcb6f3f&quot;,&quot;author&quot;:[{&quot;family&quot;:&quot;Ministry of Health&quot;,&quot;given&quot;:&quot;&quot;,&quot;parse-names&quot;:false,&quot;dropping-particle&quot;:&quot;&quot;,&quot;non-dropping-particle&quot;:&quot;&quot;}],&quot;accessed&quot;:{&quot;date-parts&quot;:[[2025,12,20]]},&quot;ISBN&quot;:&quot;978-1-991324-15-3&quot;,&quot;URL&quot;:&quot;https://www.health.govt.nz/system/files/2024-12/health-care-and-rare-disorders.pdf&quot;,&quot;issued&quot;:{&quot;date-parts&quot;:[[2024,12]]},&quot;publisher-place&quot;:&quot;New Zealand&quot;,&quot;number-of-pages&quot;:&quot;49&quot;,&quot;container-title-short&quot;:&quot;&quot;},&quot;isTemporary&quot;:false}]},{&quot;citationID&quot;:&quot;MENDELEY_CITATION_99d9e1db-c13e-46d3-a11b-837491926a82&quot;,&quot;properties&quot;:{&quot;noteIndex&quot;:0},&quot;isEdited&quot;:false,&quot;manualOverride&quot;:{&quot;isManuallyOverridden&quot;:false,&quot;citeprocText&quot;:&quot;[37,38,44,52,78–81]&quot;,&quot;manualOverrideText&quot;:&quot;&quot;},&quot;citationTag&quot;:&quot;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&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47875aa7-f6f5-3b76-8175-ae68996569c1&quot;,&quot;itemData&quot;:{&quot;type&quot;:&quot;article&quot;,&quot;id&quot;:&quot;47875aa7-f6f5-3b76-8175-ae68996569c1&quot;,&quot;title&quot;:&quot;SMC modifiers used in appraising new medicines&quot;,&quot;groupId&quot;:&quot;1d0d7545-18cc-3381-83cc-b705ebcb6f3f&quot;,&quot;author&quot;:[{&quot;family&quot;:&quot;SMC&quot;,&quot;given&quot;:&quot;&quot;,&quot;parse-names&quot;:false,&quot;dropping-particle&quot;:&quot;&quot;,&quot;non-dropping-particle&quot;:&quot;&quot;}],&quot;container-title&quot;:&quot;Scottish Medicines Consortium (SMC)&quot;,&quot;accessed&quot;:{&quot;date-parts&quot;:[[2025,12,18]]},&quot;URL&quot;:&quot;https://scottishmedicines.org.uk/media/3565/modifiers.pdf&quot;,&quot;issued&quot;:{&quot;date-parts&quot;:[[2012]]},&quot;publisher-place&quot;:&quot; Scotland&quot;,&quot;container-title-short&quot;:&quot;&quot;},&quot;isTemporary&quot;:false},{&quot;id&quot;:&quot;e4af7359-3c46-35a4-9197-643a566cf9e8&quot;,&quot;itemData&quot;:{&quot;type&quot;:&quot;article&quot;,&quot;id&quot;:&quot;e4af7359-3c46-35a4-9197-643a566cf9e8&quot;,&quot;title&quot;:&quot;A guide to Quality Adjusted Life Years (QALYs)&quot;,&quot;groupId&quot;:&quot;1d0d7545-18cc-3381-83cc-b705ebcb6f3f&quot;,&quot;author&quot;:[{&quot;family&quot;:&quot;SMC&quot;,&quot;given&quot;:&quot;&quot;,&quot;parse-names&quot;:false,&quot;dropping-particle&quot;:&quot;&quot;,&quot;non-dropping-particle&quot;:&quot;&quot;}],&quot;container-title&quot;:&quot;Scottish Medicines Consortium (SMC)&quot;,&quot;accessed&quot;:{&quot;date-parts&quot;:[[2025,12,18]]},&quot;URL&quot;:&quot;https://scottishmedicines.org.uk/media/2839/guide-to-qalys.pdf&quot;,&quot;issued&quot;:{&quot;date-parts&quot;:[[2018]]},&quot;publisher-place&quot;:&quot;Scotland&quot;,&quot;page&quot;:&quot;4&quot;,&quot;abstract&quot;:&quot;Medicines can prolong life, improve the quality of life, or both. Everyone wants to have the most effective medicines but unfortunately budgets are not unlimited. This means difficult choices have to be made about what treatments can be made routinely available. SMC's work lies at the heart of this. To help us determine whether or not a medicine offers good value for money for NHSScotland, we use an economic tool called the Quality Adjusted Life Year (QALY). The QALY is a widely and helps those assessing healthcare to take a consistent approach to comparing the value of different medicines. Although the QALY is a key part of our decision making process, we also take other important factors into account. These include:  the needs of patients  the views of doctors  the number of people affected by the condition  what other treatments are available for that condition A QALY takes into account how a treatment affects a patient's  quantity of life (how long you live for) and  quality of life (the quality of your remaining years of life). The QALY combines both these factors into a single measure that puts a figure on the health benefits for any medical treatment. QALYs provide a benchmark that we can use to measure and compare the benefits that each medicine is likely to offer.&quot;,&quot;container-title-short&quot;:&quot;&quot;},&quot;isTemporary&quot;:false},{&quot;id&quot;:&quot;e5b0b697-81bd-33fa-976b-8130c3635872&quot;,&quot;itemData&quot;:{&quot;type&quot;:&quot;report&quot;,&quot;id&quot;:&quot;e5b0b697-81bd-33fa-976b-8130c3635872&quot;,&quot;title&quot;:&quot;A Guide to the Scottish Medicines Consortium&quot;,&quot;groupId&quot;:&quot;1d0d7545-18cc-3381-83cc-b705ebcb6f3f&quot;,&quot;author&quot;:[{&quot;family&quot;:&quot;SMC&quot;,&quot;given&quot;:&quot;&quot;,&quot;parse-names&quot;:false,&quot;dropping-particle&quot;:&quot;&quot;,&quot;non-dropping-particle&quot;:&quot;&quot;}],&quot;accessed&quot;:{&quot;date-parts&quot;:[[2025,12,19]]},&quot;URL&quot;:&quot;https://scottishmedicines.org.uk/media/7605/20231818-a-guide-to-the-scottish-medicines-consortium.pdf&quot;,&quot;issued&quot;:{&quot;date-parts&quot;:[[2023]]},&quot;publisher-place&quot;:&quot;Scotland&quot;,&quot;number-of-pages&quot;:&quot;12&quot;,&quot;container-title-short&quot;:&quot;&quot;},&quot;isTemporary&quot;:false},{&quot;id&quot;:&quot;dbf8ef3f-92c5-35ad-90e3-4e6071cb68e3&quot;,&quot;itemData&quot;:{&quot;type&quot;:&quot;report&quot;,&quot;id&quot;:&quot;dbf8ef3f-92c5-35ad-90e3-4e6071cb68e3&quot;,&quot;title&quot;:&quot;Guidance to Submitting Companies for Completion of New Product Assessment Form (NPAF): Supplement for medicines for extremely rare conditions (ultra-orphan medicines)&quot;,&quot;groupId&quot;:&quot;1d0d7545-18cc-3381-83cc-b705ebcb6f3f&quot;,&quot;author&quot;:[{&quot;family&quot;:&quot;Scottish Medicines Consortium (SMC)&quot;,&quot;given&quot;:&quot;&quot;,&quot;parse-names&quot;:false,&quot;dropping-particle&quot;:&quot;&quot;,&quot;non-dropping-particle&quot;:&quot;&quot;}],&quot;accessed&quot;:{&quot;date-parts&quot;:[[2025,8,31]]},&quot;URL&quot;:&quot;https://scottishmedicines.org.uk/media/9351/2025-08-06-guidance-supplement-ultra-orphan-v30.docx&quot;,&quot;issued&quot;:{&quot;date-parts&quot;:[[2025,7]]},&quot;publisher-place&quot;:&quot;Scotland&quot;,&quot;number-of-pages&quot;:&quot;14&quot;,&quot;container-title-short&quot;:&quot;&quot;},&quot;isTemporary&quot;:false},{&quot;id&quot;:&quot;3273063d-c74a-3b51-ab91-cb5f1b2c9ecc&quot;,&quot;itemData&quot;:{&quot;type&quot;:&quot;report&quot;,&quot;id&quot;:&quot;3273063d-c74a-3b51-ab91-cb5f1b2c9ecc&quot;,&quot;title&quot;:&quot;Patient and Clinician Engagement (PACE) Meetings Overview&quot;,&quot;groupId&quot;:&quot;1d0d7545-18cc-3381-83cc-b705ebcb6f3f&quot;,&quot;author&quot;:[{&quot;family&quot;:&quot;Scottish Medicines Consortium (SMC)&quot;,&quot;given&quot;:&quot;&quot;,&quot;parse-names&quot;:false,&quot;dropping-particle&quot;:&quot;&quot;,&quot;non-dropping-particle&quot;:&quot;&quot;}],&quot;accessed&quot;:{&quot;date-parts&quot;:[[2025,12,18]]},&quot;URL&quot;:&quot;https://scottishmedicines.org.uk/media/8998/pace-overview-v40.pdf&quot;,&quot;issued&quot;:{&quot;date-parts&quot;:[[2025]]},&quot;publisher-place&quot;:&quot;Scotland&quot;,&quot;container-title-short&quot;:&quot;&quot;},&quot;isTemporary&quot;:false},{&quot;id&quot;:&quot;8d6c7f52-3227-38aa-878e-6b29c9065e05&quot;,&quot;itemData&quot;:{&quot;type&quot;:&quot;article&quot;,&quot;id&quot;:&quot;8d6c7f52-3227-38aa-878e-6b29c9065e05&quot;,&quot;title&quot;:&quot;New Product Assessment Form for Ultra-Orphan Medicines. Updated in: May 2025. &quot;,&quot;groupId&quot;:&quot;1d0d7545-18cc-3381-83cc-b705ebcb6f3f&quot;,&quot;author&quot;:[{&quot;family&quot;:&quot;Scottish Medicines Consortium (SMC)&quot;,&quot;given&quot;:&quot;&quot;,&quot;parse-names&quot;:false,&quot;dropping-particle&quot;:&quot;&quot;,&quot;non-dropping-particle&quot;:&quot;&quot;}],&quot;container-title&quot;:&quot;Scottish Medicines Consortium (SMC)&quot;,&quot;accessed&quot;:{&quot;date-parts&quot;:[[2025,8,31]]},&quot;URL&quot;:&quot;https://scottishmedicines.org.uk/media/9129/ultra-orphan-npaf-form.docx&quot;,&quot;issued&quot;:{&quot;date-parts&quot;:[[2025,5]]},&quot;publisher-place&quot;:&quot;Scotland&quot;,&quot;container-title-short&quot;:&quot;&quot;},&quot;isTemporary&quot;:false},{&quot;id&quot;:&quot;c211d507-d456-3c52-b3f6-805903a2e5e9&quot;,&quot;itemData&quot;:{&quot;type&quot;:&quot;webpage&quot;,&quot;id&quot;:&quot;c211d507-d456-3c52-b3f6-805903a2e5e9&quot;,&quot;title&quot;:&quot;Timelines &amp; submission scheduling&quot;,&quot;groupId&quot;:&quot;1d0d7545-18cc-3381-83cc-b705ebcb6f3f&quot;,&quot;author&quot;:[{&quot;family&quot;:&quot;SMC&quot;,&quot;given&quot;:&quot;&quot;,&quot;parse-names&quot;:false,&quot;dropping-particle&quot;:&quot;&quot;,&quot;non-dropping-particle&quot;:&quot;&quot;}],&quot;container-title&quot;:&quot;Scottish Medicines Consortium (SMC)&quot;,&quot;accessed&quot;:{&quot;date-parts&quot;:[[2025,12,18]]},&quot;URL&quot;:&quot;https://scottishmedicines.org.uk/making-a-submission/timelines-submission-scheduling/&quot;,&quot;issued&quot;:{&quot;date-parts&quot;:[[2025]]},&quot;container-title-short&quot;:&quot;&quot;},&quot;isTemporary&quot;:false}]},{&quot;citationID&quot;:&quot;MENDELEY_CITATION_37bc0395-7e93-41da-ae14-fc6738c2492b&quot;,&quot;properties&quot;:{&quot;noteIndex&quot;:0},&quot;isEdited&quot;:false,&quot;manualOverride&quot;:{&quot;isManuallyOverridden&quot;:false,&quot;citeprocText&quot;:&quot;[25,49,51,82–84]&quot;,&quot;manualOverrideText&quot;:&quot;&quot;},&quot;citationTag&quot;:&quot;MENDELEY_CITATION_v3_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&quot;,&quot;citationItems&quot;:[{&quot;id&quot;:&quot;86fcf7ab-bf90-37ba-9471-e37140d07887&quot;,&quot;itemData&quot;:{&quot;type&quot;:&quot;webpage&quot;,&quot;id&quot;:&quot;86fcf7ab-bf90-37ba-9471-e37140d07887&quot;,&quot;title&quot;:&quot;Weesgeneesmiddelen&quot;,&quot;groupId&quot;:&quot;1d0d7545-18cc-3381-83cc-b705ebcb6f3f&quot;,&quot;author&quot;:[{&quot;family&quot;:&quot;RIZIV&quot;,&quot;given&quot;:&quot;&quot;,&quot;parse-names&quot;:false,&quot;dropping-particle&quot;:&quot;&quot;,&quot;non-dropping-particle&quot;:&quot;&quot;}],&quot;container-title&quot;:&quot;Rijksinstituut voor ziekte-en invaliditeitsverzekering (RIZIV)&quot;,&quot;accessed&quot;:{&quot;date-parts&quot;:[[2025,12,18]]},&quot;URL&quot;:&quot;https://www.riziv.fgov.be/nl/thema-s/verzorging-kosten-en-terugbetaling/wat-het-ziekenfonds-terugbetaalt/geneesmiddelen/geneesmiddel-terugbetalen/weesgeneesmiddelen&quot;,&quot;issued&quot;:{&quot;date-parts&quot;:[[2025]]},&quot;container-title-short&quot;:&quot;&quot;},&quot;isTemporary&quot;:false},{&quot;id&quot;:&quot;972832ea-55dc-3a4f-87e9-59d6c6f09430&quot;,&quot;itemData&quot;:{&quot;type&quot;:&quot;webpage&quot;,&quot;id&quot;:&quot;972832ea-55dc-3a4f-87e9-59d6c6f09430&quot;,&quot;title&quot;:&quot;Evaluation des médicaments (HTA) en collaboration avec d’autres pays européens&quot;,&quot;groupId&quot;:&quot;1d0d7545-18cc-3381-83cc-b705ebcb6f3f&quot;,&quot;author&quot;:[{&quot;family&quot;:&quot;INAMI&quot;,&quot;given&quot;:&quot;&quot;,&quot;parse-names&quot;:false,&quot;dropping-particle&quot;:&quot;&quot;,&quot;non-dropping-particle&quot;:&quot;&quot;}],&quot;container-title&quot;:&quot;Institut national d'assurance maladie-invalidité (INAMI;Rijksinstituut voor ziekte-en invaliditeitsverzekering - RIZIV)&quot;,&quot;accessed&quot;:{&quot;date-parts&quot;:[[2025,12,18]]},&quot;URL&quot;:&quot;https://www.inami.fgov.be/fr/themes/soins-de-sante-cout-et-remboursement/les-prestations-de-sante-que-vous-rembourse-votre-mutualite/medicaments/industrie-pharmaceutique/evaluation-des-medicaments-hta-en-collaboration-avec-d-autres-pays-europeens&quot;,&quot;issued&quot;:{&quot;date-parts&quot;:[[2025]]},&quot;container-title-short&quot;:&quot;&quot;},&quot;isTemporary&quot;:false},{&quot;id&quot;:&quot;264f6f1a-d831-3724-9691-918c4b855ed3&quot;,&quot;itemData&quot;:{&quot;type&quot;:&quot;legislation&quot;,&quot;id&quot;:&quot;264f6f1a-d831-3724-9691-918c4b855ed3&quot;,&quot;title&quot;:&quot;1 FEVRIER 2018: Arrêté royal fixant les procédures, délais et conditions en matière d'intervention de l'assurance obligatoire soins de santé et indemnités dans le coût des spécialités pharmaceutiques (NOTE : Consultation des versions antérieures à partir…&quot;,&quot;groupId&quot;:&quot;1d0d7545-18cc-3381-83cc-b705ebcb6f3f&quot;,&quot;author&quot;:[{&quot;family&quot;:&quot;Sécurité sociale&quot;,&quot;given&quot;:&quot;&quot;,&quot;parse-names&quot;:false,&quot;dropping-particle&quot;:&quot;&quot;,&quot;non-dropping-particle&quot;:&quot;&quot;}],&quot;number&quot;:&quot;2018-02-01/22&quot;,&quot;container-title&quot;:&quot; Sécurité sociale&quot;,&quot;accessed&quot;:{&quot;date-parts&quot;:[[2025,12,18]]},&quot;URL&quot;:&quot;https://www.ejustice.just.fgov.be/cgi_loi/article.pl?language=fr&amp;lg_txt=f&amp;type=&amp;sort=&amp;numac_search=&amp;cn_search=2018020122&amp;caller=eli&amp;&amp;view_numac=2018020122nx2018020122fr&quot;,&quot;issued&quot;:{&quot;date-parts&quot;:[[2018,3,15]]},&quot;abstract&quot;:&quot;Banque de données Justel\n&quot;,&quot;publisher&quot;:&quot; Sécurité sociale&quot;,&quot;container-title-short&quot;:&quot;&quot;},&quot;isTemporary&quot;:false},{&quot;id&quot;:&quot;d48dbab1-6e7c-3dd6-9bd8-85c5eb1d2b3e&quot;,&quot;itemData&quot;:{&quot;type&quot;:&quot;legislation&quot;,&quot;id&quot;:&quot;d48dbab1-6e7c-3dd6-9bd8-85c5eb1d2b3e&quot;,&quot;title&quot;:&quot;6 DECEMBRE 2018. - Arrêté royal relatif au remboursement des médicaments orphelins et des spécialités pharmaceutiques remboursables dans le cadre d'une maladie rare&quot;,&quot;groupId&quot;:&quot;1d0d7545-18cc-3381-83cc-b705ebcb6f3f&quot;,&quot;author&quot;:[{&quot;family&quot;:&quot;Sécurité sociale&quot;,&quot;given&quot;:&quot;&quot;,&quot;parse-names&quot;:false,&quot;dropping-particle&quot;:&quot;&quot;,&quot;non-dropping-particle&quot;:&quot;&quot;}],&quot;number&quot;:&quot;2018032494&quot;,&quot;container-title&quot;:&quot;Sécurité sociale. Service Public Fédéral Justice.&quot;,&quot;accessed&quot;:{&quot;date-parts&quot;:[[2025,12,20]]},&quot;URL&quot;:&quot;https://www.ejustice.just.fgov.be/cgi_loi/article.pl?language=fr&amp;lg_txt=f&amp;type=&amp;sort=&amp;numac_search=&amp;cn_search=2018120612&amp;caller=SUM&amp;&amp;view_numac=2018120612n&quot;,&quot;issued&quot;:{&quot;date-parts&quot;:[[2018,12,19]]},&quot;container-title-short&quot;:&quot;&quot;},&quot;isTemporary&quot;:false},{&quot;id&quot;:&quot;6e24ccf8-cca1-3afa-81e1-94266b405d81&quot;,&quot;itemData&quot;:{&quot;type&quot;:&quot;webpage&quot;,&quot;id&quot;:&quot;6e24ccf8-cca1-3afa-81e1-94266b405d81&quot;,&quot;title&quot;:&quot;Le Fonds spécial de solidarité (FSS) : remboursement exceptionnel de prestations médicales | INAMI&quot;,&quot;groupId&quot;:&quot;1d0d7545-18cc-3381-83cc-b705ebcb6f3f&quot;,&quot;author&quot;:[{&quot;family&quot;:&quot;INAMI&quot;,&quot;given&quot;:&quot;&quot;,&quot;parse-names&quot;:false,&quot;dropping-particle&quot;:&quot;&quot;,&quot;non-dropping-particle&quot;:&quot;&quot;}],&quot;container-title&quot;:&quot;Institut national d'assurance maladie-invalidité (INAMI)&quot;,&quot;accessed&quot;:{&quot;date-parts&quot;:[[2025,12,20]]},&quot;URL&quot;:&quot;https://www.inami.fgov.be/fr/themes/soins-de-sante-cout-et-remboursement/facilites-financieres/fonds-special-de-solidarite&quot;,&quot;issued&quot;:{&quot;date-parts&quot;:[[2025]]},&quot;container-title-short&quot;:&quot;&quot;},&quot;isTemporary&quot;:false},{&quot;id&quot;:&quot;b7764346-a2e4-3694-b7c8-5376c48acfa9&quot;,&quot;itemData&quot;:{&quot;type&quot;:&quot;book&quot;,&quot;id&quot;:&quot;b7764346-a2e4-3694-b7c8-5376c48acfa9&quot;,&quot;title&quot;:&quot;Policies for Rare Diseases and Orphan Drugs&quot;,&quot;groupId&quot;:&quot;1d0d7545-18cc-3381-83cc-b705ebcb6f3f&quot;,&quot;author&quot;:[{&quot;family&quot;:&quot;Denis&quot;,&quot;given&quot;:&quot;Alain&quot;,&quot;parse-names&quot;:false,&quot;dropping-particle&quot;:&quot;&quot;,&quot;non-dropping-particle&quot;:&quot;&quot;},{&quot;family&quot;:&quot;Simoens&quot;,&quot;given&quot;:&quot;Steven&quot;,&quot;parse-names&quot;:false,&quot;dropping-particle&quot;:&quot;&quot;,&quot;non-dropping-particle&quot;:&quot;&quot;},{&quot;family&quot;:&quot;Fostier&quot;,&quot;given&quot;:&quot;Christel&quot;,&quot;parse-names&quot;:false,&quot;dropping-particle&quot;:&quot;&quot;,&quot;non-dropping-particle&quot;:&quot;&quot;},{&quot;family&quot;:&quot;Mergaert&quot;,&quot;given&quot;:&quot;Lut&quot;,&quot;parse-names&quot;:false,&quot;dropping-particle&quot;:&quot;&quot;,&quot;non-dropping-particle&quot;:&quot;&quot;},{&quot;family&quot;:&quot;Cleemput&quot;,&quot;given&quot;:&quot;Irina&quot;,&quot;parse-names&quot;:false,&quot;dropping-particle&quot;:&quot;&quot;,&quot;non-dropping-particle&quot;:&quot;&quot;}],&quot;DOI&quot;:&quot;10.57598/R112C&quot;,&quot;issued&quot;:{&quot;date-parts&quot;:[[2009]]},&quot;publisher-place&quot;:&quot;Brussels&quot;,&quot;number-of-pages&quot;:&quot;132&quot;,&quot;edition&quot;:&quot;KCE Report&quot;,&quot;publisher&quot;:&quot;Belgian Health Care Knowledge Centre (KCE)&quot;,&quot;container-title-short&quot;:&quot;&quot;},&quot;isTemporary&quot;:false}]},{&quot;citationID&quot;:&quot;MENDELEY_CITATION_41bcb1e9-ee68-4eb1-91e6-69d356c15678&quot;,&quot;properties&quot;:{&quot;noteIndex&quot;:0},&quot;isEdited&quot;:false,&quot;manualOverride&quot;:{&quot;isManuallyOverridden&quot;:false,&quot;citeprocText&quot;:&quot;[26,52,85–88]&quot;,&quot;manualOverrideText&quot;:&quot;&quot;},&quot;citationTag&quot;:&quot;MENDELEY_CITATION_v3_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&quot;,&quot;citationItems&quot;:[{&quot;id&quot;:&quot;0564a770-2788-31f0-8e0f-713fa0ddaffc&quot;,&quot;itemData&quot;:{&quot;type&quot;:&quot;webpage&quot;,&quot;id&quot;:&quot;0564a770-2788-31f0-8e0f-713fa0ddaffc&quot;,&quot;title&quot;:&quot;§ 35a Bewertung des Nutzens von Arzneimitteln mit neuen Wirkstoffen, Verordnungsermächtigung. In: Sozialgesetzbuch (SGB) Fünftes Buch (V) - Gesetzliche Krankenversicherung - (Artikel 1 des Gesetzes v. 20. Dezember 1988, BGBl. I S. 2477)&quot;,&quot;groupId&quot;:&quot;1d0d7545-18cc-3381-83cc-b705ebcb6f3f&quot;,&quot;author&quot;:[{&quot;family&quot;:&quot;BFJ&quot;,&quot;given&quot;:&quot;&quot;,&quot;parse-names&quot;:false,&quot;dropping-particle&quot;:&quot;&quot;,&quot;non-dropping-particle&quot;:&quot;&quot;}],&quot;container-title&quot;:&quot;Bundesamt für Justiz (BFJ)&quot;,&quot;accessed&quot;:{&quot;date-parts&quot;:[[2025,12,19]]},&quot;URL&quot;:&quot;https://www.gesetze-im-internet.de/sgb_5/__35a.html&quot;,&quot;issued&quot;:{&quot;date-parts&quot;:[[2019,12]]},&quot;container-title-short&quot;:&quot;&quot;},&quot;isTemporary&quot;:false},{&quot;id&quot;:&quot;34569d5a-0cad-3545-927a-45e6217d62de&quot;,&quot;itemData&quot;:{&quot;type&quot;:&quot;webpage&quot;,&quot;id&quot;:&quot;34569d5a-0cad-3545-927a-45e6217d62de&quot;,&quot;title&quot;:&quot;Dossier assessments&quot;,&quot;groupId&quot;:&quot;1d0d7545-18cc-3381-83cc-b705ebcb6f3f&quot;,&quot;author&quot;:[{&quot;family&quot;:&quot;IQWiG&quot;,&quot;given&quot;:&quot;&quot;,&quot;parse-names&quot;:false,&quot;dropping-particle&quot;:&quot;&quot;,&quot;non-dropping-particle&quot;:&quot;&quot;}],&quot;container-title&quot;:&quot;Institute for Quality and Efficiency in Health Care (Institut für Qualität und Wirtschaftlichkeit im Gesundheitswesen, IQWiG)&quot;,&quot;accessed&quot;:{&quot;date-parts&quot;:[[2025,12,19]]},&quot;URL&quot;:&quot;https://www.iqwig.de/en/about-us/methods/results/dossier-assessments/&quot;,&quot;issued&quot;:{&quot;date-parts&quot;:[[2025]]},&quot;container-title-short&quot;:&quot;&quot;},&quot;isTemporary&quot;:false},{&quot;id&quot;:&quot;a668546b-a21f-3772-bd08-12390bd0a9e7&quot;,&quot;itemData&quot;:{&quot;type&quot;:&quot;webpage&quot;,&quot;id&quot;:&quot;a668546b-a21f-3772-bd08-12390bd0a9e7&quot;,&quot;title&quot;:&quot;The benefit assessment of medicinal products in accordance with the German Social Code, Book Five (SGB V), section 35a&quot;,&quot;groupId&quot;:&quot;1d0d7545-18cc-3381-83cc-b705ebcb6f3f&quot;,&quot;author&quot;:[{&quot;family&quot;:&quot;G-BA&quot;,&quot;given&quot;:&quot;&quot;,&quot;parse-names&quot;:false,&quot;dropping-particle&quot;:&quot;&quot;,&quot;non-dropping-particle&quot;:&quot;&quot;}],&quot;container-title&quot;:&quot;Der Gemeinsame Bundesausschuss (G-BA)&quot;,&quot;accessed&quot;:{&quot;date-parts&quot;:[[2025,12,18]]},&quot;URL&quot;:&quot;https://www.g-ba.de/english/benefitassessment/&quot;,&quot;issued&quot;:{&quot;date-parts&quot;:[[2025]]},&quot;abstract&quot;:&quot;The benefit assessment of medicinal products in accordance with the German Social Code, Book Five (SGB V), section 35a. This page compiles information on the benefit assessment of medicinal products in accordance with the Act on the Reform of the Market for Medicinal Products (AMNOG). &quot;,&quot;container-title-short&quot;:&quot;&quot;},&quot;isTemporary&quot;:false},{&quot;id&quot;:&quot;d576d06d-f2d7-3b38-ba08-3e29f5e95cd0&quot;,&quot;itemData&quot;:{&quot;type&quot;:&quot;chapter&quot;,&quot;id&quot;:&quot;d576d06d-f2d7-3b38-ba08-3e29f5e95cd0&quot;,&quot;title&quot;:&quot;5. Kapitel: Bewertung des Nutzens und der Kosten von Arzneimitteln nach §§ 35a und 35b SGB V&quot;,&quot;groupId&quot;:&quot;1d0d7545-18cc-3381-83cc-b705ebcb6f3f&quot;,&quot;author&quot;:[{&quot;family&quot;:&quot;G-BA&quot;,&quot;given&quot;:&quot;&quot;,&quot;parse-names&quot;:false,&quot;dropping-particle&quot;:&quot;&quot;,&quot;non-dropping-particle&quot;:&quot;&quot;}],&quot;container-title&quot;:&quot;Verfahrensordnung des Gemeinsamen Bundesausschusses. zuletzt geändert durch den Beschluss vom 17. Oktober 2024 veröffentlicht im Bundesanzeiger BAnz AT 28.05.2025 B2 in Kraft getreten am 29. Mai 2025&quot;,&quot;chapter-number&quot;:&quot;5&quot;,&quot;accessed&quot;:{&quot;date-parts&quot;:[[2025,12,19]]},&quot;issued&quot;:{&quot;date-parts&quot;:[[2025,5,29]]},&quot;publisher-place&quot;:&quot;Germany&quot;,&quot;page&quot;:&quot;153-218&quot;,&quot;publisher&quot;:&quot;Der Gemeinsame Bundesausschuss (G-BA)&quot;,&quot;container-title-short&quot;:&quot;&quot;},&quot;isTemporary&quot;:false},{&quot;id&quot;:&quot;b879bec3-b6de-3402-97df-52a0e0425261&quot;,&quot;itemData&quot;:{&quot;type&quot;:&quot;webpage&quot;,&quot;id&quot;:&quot;b879bec3-b6de-3402-97df-52a0e0425261&quot;,&quot;title&quot;:&quot;Regulation (EC) No 141/2000 of the European Parliament and of the Council of 16 December 1999 on orphan medicinal products&quot;,&quot;groupId&quot;:&quot;1d0d7545-18cc-3381-83cc-b705ebcb6f3f&quot;,&quot;author&quot;:[{&quot;family&quot;:&quot;EU&quot;,&quot;given&quot;:&quot;&quot;,&quot;parse-names&quot;:false,&quot;dropping-particle&quot;:&quot;&quot;,&quot;non-dropping-particle&quot;:&quot;&quot;}],&quot;container-title&quot;:&quot;European Union&quot;,&quot;accessed&quot;:{&quot;date-parts&quot;:[[2025,9,4]]},&quot;URL&quot;:&quot;https://eur-lex.europa.eu/eli/reg/2000/141/oj/eng&quot;,&quot;issued&quot;:{&quot;date-parts&quot;:[[2019,7,26]]},&quot;container-title-short&quot;:&quot;&quot;},&quot;isTemporary&quot;:false},{&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citationID&quot;:&quot;MENDELEY_CITATION_c87be2f3-b428-4707-9026-6e98d80289bf&quot;,&quot;properties&quot;:{&quot;noteIndex&quot;:0},&quot;isEdited&quot;:false,&quot;manualOverride&quot;:{&quot;isManuallyOverridden&quot;:false,&quot;citeprocText&quot;:&quot;[46,48,52,89–94]&quot;,&quot;manualOverrideText&quot;:&quot;&quot;},&quot;citationTag&quot;:&quot;MENDELEY_CITATION_v3_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&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d242a08c-805f-3d68-8c2d-d6ea49f48b8c&quot;,&quot;itemData&quot;:{&quot;type&quot;:&quot;report&quot;,&quot;id&quot;:&quot;d242a08c-805f-3d68-8c2d-d6ea49f48b8c&quot;,&quot;title&quot;:&quot;Accès précoce des médicaments : accompagnement des laboratoires&quot;,&quot;groupId&quot;:&quot;1d0d7545-18cc-3381-83cc-b705ebcb6f3f&quot;,&quot;author&quot;:[{&quot;family&quot;:&quot;HAS&quot;,&quot;given&quot;:&quot;&quot;,&quot;parse-names&quot;:false,&quot;dropping-particle&quot;:&quot;&quot;,&quot;non-dropping-particle&quot;:&quot;&quot;}],&quot;accessed&quot;:{&quot;date-parts&quot;:[[2025,12,20]]},&quot;URL&quot;:&quot;https://www.has-sante.fr/upload/docs/application/pdf/2021-06/acces_precoces_-_guide_accompagnement_des_laboratoires.pdf&quot;,&quot;issued&quot;:{&quot;date-parts&quot;:[[2021,9,2]]},&quot;publisher-place&quot;:&quot;France&quot;,&quot;number-of-pages&quot;:&quot;42&quot;,&quot;abstract&quot;:&quot;Soumission d’une demande en vue de l’octroi d’une autorisation, d’un renouvellement, d’une modification ou d’un retrait&quot;,&quot;container-title-short&quot;:&quot;&quot;},&quot;isTemporary&quot;:false},{&quot;id&quot;:&quot;30e12a65-9c15-3308-a7da-44a60f9adb06&quot;,&quot;itemData&quot;:{&quot;type&quot;:&quot;webpage&quot;,&quot;id&quot;:&quot;30e12a65-9c15-3308-a7da-44a60f9adb06&quot;,&quot;title&quot;:&quot;Comprendre l'évaluation économique des produits de santé&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20]]},&quot;URL&quot;:&quot;https://www.has-sante.fr/jcms/r_1502595/fr/comprendre-l-evaluation-economique-des-produits-de-sante&quot;,&quot;issued&quot;:{&quot;date-parts&quot;:[[2023,1,16]]},&quot;abstract&quot;:&quot;Article HAS - Mis en ligne le 25 févr. 2019 - Mis à jour le 16 janv. 2023&quot;,&quot;container-title-short&quot;:&quot;&quot;},&quot;isTemporary&quot;:false},{&quot;id&quot;:&quot;7721f50a-85b9-3956-bb8c-56de0743e454&quot;,&quot;itemData&quot;:{&quot;type&quot;:&quot;webpage&quot;,&quot;id&quot;:&quot;7721f50a-85b9-3956-bb8c-56de0743e454&quot;,&quot;title&quot;:&quot;Médicament en accès précoce : ce qu'il faut savoir&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p_3274374/fr/medicament-en-acces-precoce-ce-qu-il-faut-savoir#toc_1_6&quot;,&quot;issued&quot;:{&quot;date-parts&quot;:[[2023,12,1]]},&quot;container-title-short&quot;:&quot;&quot;},&quot;isTemporary&quot;:false},{&quot;id&quot;:&quot;33b3ec1d-e1cf-3742-8586-3be6d9959691&quot;,&quot;itemData&quot;:{&quot;type&quot;:&quot;webpage&quot;,&quot;id&quot;:&quot;33b3ec1d-e1cf-3742-8586-3be6d9959691&quot;,&quot;title&quot;:&quot;Accès précoce à un médicament&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r_1500918/fr/acces-precoce-a-un-medicament&quot;,&quot;issued&quot;:{&quot;date-parts&quot;:[[2025,3,6]]},&quot;container-title-short&quot;:&quot;&quot;},&quot;isTemporary&quot;:false},{&quot;id&quot;:&quot;38880a0a-9458-36e7-b795-6d79b126f65c&quot;,&quot;itemData&quot;:{&quot;type&quot;:&quot;webpage&quot;,&quot;id&quot;:&quot;38880a0a-9458-36e7-b795-6d79b126f65c&quot;,&quot;title&quot;:&quot;Comprendre l’évaluation des médicaments&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c_412115/fr/comprendre-l-evaluation-des-medicaments&quot;,&quot;issued&quot;:{&quot;date-parts&quot;:[[2021,6,18]]},&quot;container-title-short&quot;:&quot;&quot;},&quot;isTemporary&quot;:false},{&quot;id&quot;:&quot;2f567f62-1c23-3435-868d-8cef5e3fb7c3&quot;,&quot;itemData&quot;:{&quot;type&quot;:&quot;webpage&quot;,&quot;id&quot;:&quot;2f567f62-1c23-3435-868d-8cef5e3fb7c3&quot;,&quot;title&quot;:&quot;Les accès précoces (AAP) &quot;,&quot;groupId&quot;:&quot;1d0d7545-18cc-3381-83cc-b705ebcb6f3f&quot;,&quot;author&quot;:[{&quot;family&quot;:&quot;ANSM&quot;,&quot;given&quot;:&quot;&quot;,&quot;parse-names&quot;:false,&quot;dropping-particle&quot;:&quot;&quot;,&quot;non-dropping-particle&quot;:&quot;&quot;}],&quot;container-title&quot;:&quot;Agence nationale de sécurité du médicament et des produits de santé (ANSM)&quot;,&quot;accessed&quot;:{&quot;date-parts&quot;:[[2025,12,18]]},&quot;URL&quot;:&quot;https://ansm.sante.fr/documents/reference/medicaments-en-acces-derogatoires/les-acces-precoces-aap&quot;,&quot;issued&quot;:{&quot;date-parts&quot;:[[2025,7,22]]},&quot;container-title-short&quot;:&quot;&quot;},&quot;isTemporary&quot;:false},{&quot;id&quot;:&quot;bfb10868-bbfa-307d-bc91-9f94eda131ab&quot;,&quot;itemData&quot;:{&quot;type&quot;:&quot;legislation&quot;,&quot;id&quot;:&quot;bfb10868-bbfa-307d-bc91-9f94eda131ab&quot;,&quot;title&quot;:&quot;Article R5121-68. Version en vigueur depuis le 01 juillet 2021 &quot;,&quot;groupId&quot;:&quot;1d0d7545-18cc-3381-83cc-b705ebcb6f3f&quot;,&quot;author&quot;:[{&quot;family&quot;:&quot;France&quot;,&quot;given&quot;:&quot;&quot;,&quot;parse-names&quot;:false,&quot;dropping-particle&quot;:&quot;&quot;,&quot;non-dropping-particle&quot;:&quot;&quot;}],&quot;number&quot;:&quot;R5121-68 &quot;,&quot;container-title&quot;:&quot;Code de la santé publique - Légifrance&quot;,&quot;accessed&quot;:{&quot;date-parts&quot;:[[2025,12,20]]},&quot;URL&quot;:&quot;https://www.legifrance.gouv.fr/codes/article_lc/LEGIARTI000026968481&quot;,&quot;issued&quot;:{&quot;date-parts&quot;:[[2021,7,1]]},&quot;publisher&quot;:&quot;Republique Française&quot;,&quot;container-title-short&quot;:&quot;&quot;},&quot;isTemporary&quot;:false},{&quot;id&quot;:&quot;c14ac410-1357-3e17-921a-f81f0e419200&quot;,&quot;itemData&quot;:{&quot;type&quot;:&quot;article&quot;,&quot;id&quot;:&quot;c14ac410-1357-3e17-921a-f81f0e419200&quot;,&quot;title&quot;:&quot;Code de la santé publique - Article L5121-12. In: LOI n° 2023-1250 du 26 décembre 2023 de financement de la sécurité sociale pour 2024 (1). Version en vigueur depuis le 28 décembre 2023&quot;,&quot;groupId&quot;:&quot;1d0d7545-18cc-3381-83cc-b705ebcb6f3f&quot;,&quot;author&quot;:[{&quot;family&quot;:&quot;France&quot;,&quot;given&quot;:&quot;&quot;,&quot;parse-names&quot;:false,&quot;dropping-particle&quot;:&quot;&quot;,&quot;non-dropping-particle&quot;:&quot;&quot;}],&quot;container-title&quot;:&quot;France, Légifrance, Code de la santé publique (CSP)&quot;,&quot;accessed&quot;:{&quot;date-parts&quot;:[[2025,12,18]]},&quot;URL&quot;:&quot;https://www.legifrance.gouv.fr/loda/id/LEGIARTI000048670566/2023-12-28&quot;,&quot;issued&quot;:{&quot;date-parts&quot;:[[2023,12,23]]},&quot;publisher-place&quot;:&quot;France&quot;,&quot;abstract&quot;:&quot;Code de la santé publique - Article L5121-12, Version en vigueur depuis le 28 décembre 2023&quot;,&quot;container-title-short&quot;:&quot;&quot;},&quot;isTemporary&quot;:false}]},{&quot;citationID&quot;:&quot;MENDELEY_CITATION_c1c8ad6f-c07d-4f0c-959c-b4ea5440aaec&quot;,&quot;properties&quot;:{&quot;noteIndex&quot;:0},&quot;isEdited&quot;:false,&quot;manualOverride&quot;:{&quot;isManuallyOverridden&quot;:false,&quot;citeprocText&quot;:&quot;[23,29,31,32,95,96]&quot;,&quot;manualOverrideText&quot;:&quot;&quot;},&quot;citationTag&quot;:&quot;MENDELEY_CITATION_v3_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&quot;,&quot;citationItems&quot;:[{&quot;id&quot;:&quot;7380e000-a64b-3c61-8f5c-fcba000e7677&quot;,&quot;itemData&quot;:{&quot;type&quot;:&quot;legislation&quot;,&quot;id&quot;:&quot;7380e000-a64b-3c61-8f5c-fcba000e7677&quot;,&quot;title&quot;:&quot;Decreto Supremo nº 002-2025-SA: aprueba el Reglamento de la Ley N° 29698, Ley que declara de interés nacional y preferente atención el tratamiento de personas que padecen enfermedades raras o huérfanas: DECRETO SUPREMO - N° 002-2025-SA - SALUD&quot;,&quot;groupId&quot;:&quot;1d0d7545-18cc-3381-83cc-b705ebcb6f3f&quot;,&quot;author&quot;:[{&quot;family&quot;:&quot;Government of Peru&quot;,&quot;given&quot;:&quot;&quot;,&quot;parse-names&quot;:false,&quot;dropping-particle&quot;:&quot;&quot;,&quot;non-dropping-particle&quot;:&quot;&quot;}],&quot;number&quot;:&quot;nº 002-2025-sa&quot;,&quot;container-title&quot;:&quot;Diário Oficial do Bicentenário El Peruano&quot;,&quot;accessed&quot;:{&quot;date-parts&quot;:[[2025,12,18]]},&quot;URL&quot;:&quot;https://busquedas.elperuano.pe/dispositivo/NL/2384767-4&quot;,&quot;issued&quot;:{&quot;date-parts&quot;:[[2025,3,27]]},&quot;publisher&quot;:&quot;Government of Peru&quot;,&quot;container-title-short&quot;:&quot;&quot;},&quot;isTemporary&quot;:false},{&quot;id&quot;:&quot;76c75699-9117-3e9b-8ae9-7ea6fa15292d&quot;,&quot;itemData&quot;:{&quot;type&quot;:&quot;webpage&quot;,&quot;id&quot;:&quot;76c75699-9117-3e9b-8ae9-7ea6fa15292d&quot;,&quot;title&quot;:&quot;Decreto Supremo N° 017-2025-SA:  incorpora la Segunda Disposición Complementaria Transitoria al Reglamento de la Ley N° 29698&quot;,&quot;groupId&quot;:&quot;1d0d7545-18cc-3381-83cc-b705ebcb6f3f&quot;,&quot;author&quot;:[{&quot;family&quot;:&quot;Government of Peru&quot;,&quot;given&quot;:&quot;&quot;,&quot;parse-names&quot;:false,&quot;dropping-particle&quot;:&quot;&quot;,&quot;non-dropping-particle&quot;:&quot;&quot;}],&quot;container-title&quot;:&quot;Actualidad Civil&quot;,&quot;accessed&quot;:{&quot;date-parts&quot;:[[2025,12,18]]},&quot;URL&quot;:&quot;https://actualidadcivil.pe/norma/decreto-supremo-017-2025-sa/9a0c4cff-2eca-441c-bc90-fcddeeb6a1b4&quot;,&quot;issued&quot;:{&quot;date-parts&quot;:[[2025,9,13]]},&quot;container-title-short&quot;:&quot;&quot;},&quot;isTemporary&quot;:false},{&quot;id&quot;:&quot;7a0150c3-31f9-32db-bc2c-15adca2e6576&quot;,&quot;itemData&quot;:{&quot;type&quot;:&quot;webpage&quot;,&quot;id&quot;:&quot;7a0150c3-31f9-32db-bc2c-15adca2e6576&quot;,&quot;title&quot;:&quot;Red Nacional de Evaluación de Tecnologías Sanitarias (RENETSA)&quot;,&quot;groupId&quot;:&quot;1d0d7545-18cc-3381-83cc-b705ebcb6f3f&quot;,&quot;author&quot;:[{&quot;family&quot;:&quot;Government of Peru&quot;,&quot;given&quot;:&quot;&quot;,&quot;parse-names&quot;:false,&quot;dropping-particle&quot;:&quot;&quot;,&quot;non-dropping-particle&quot;:&quot;&quot;}],&quot;container-title&quot;:&quot;Government of Peru, Plataforma del Estado Peruano&quot;,&quot;accessed&quot;:{&quot;date-parts&quot;:[[2025,12,18]]},&quot;URL&quot;:&quot;https://www.gob.pe/55329-red-nacional-de-evaluacion-de-tecnologias-sanitarias-renetsa&quot;,&quot;issued&quot;:{&quot;date-parts&quot;:[[2025,12,1]]},&quot;container-title-short&quot;:&quot;&quot;},&quot;isTemporary&quot;:false},{&quot;id&quot;:&quot;16b44bc1-ad22-38ab-a691-4b0d8630de87&quot;,&quot;itemData&quot;:{&quot;type&quot;:&quot;article&quot;,&quot;id&quot;:&quot;16b44bc1-ad22-38ab-a691-4b0d8630de87&quot;,&quot;title&quot;:&quot;DIRECTIVA SANITARIA Nº 001-INS/CETS-2025. Vs. 01. METODOLOGÍA PARA LA EVALUACIÓN MULTICRITERIO PARA GENERAR RECOMENDACIONES DE USO DE TECNOLOGÍAS SANITARIAS DE ALTO COSTO PARA ENFERMEDADES RARAS O HUÉRFANAS&quot;,&quot;groupId&quot;:&quot;1d0d7545-18cc-3381-83cc-b705ebcb6f3f&quot;,&quot;author&quot;:[{&quot;family&quot;:&quot;INS&quot;,&quot;given&quot;:&quot;&quot;,&quot;parse-names&quot;:false,&quot;dropping-particle&quot;:&quot;&quot;,&quot;non-dropping-particle&quot;:&quot;&quot;}],&quot;container-title&quot;:&quot;Instituto Nacional de Salud (INS), Centro de Evaluación de Tecnologías en Salud (CETS)&quot;,&quot;accessed&quot;:{&quot;date-parts&quot;:[[2025,12,18]]},&quot;URL&quot;:&quot;https://www.gob.pe/institucion/ins/normas-legales/7249674-143-2025-ins-pe&quot;,&quot;issued&quot;:{&quot;date-parts&quot;:[[2025,10,1]]},&quot;publisher-place&quot;:&quot;Peru&quot;,&quot;page&quot;:&quot;94&quot;,&quot;abstract&quot;:&quot;DIRECTIVA SANITARIA Nº 001-INS/CETS-2025. Vs. 01.&quot;,&quot;issue&quot;:&quot;Vs 01&quot;,&quot;volume&quot;:&quot;001-INS/CETS-2025 &quot;,&quot;container-title-short&quot;:&quot;&quot;},&quot;isTemporary&quot;:false},{&quot;id&quot;:&quot;aa01c4ea-f27d-3302-9672-dce0aa73c74d&quot;,&quot;itemData&quot;:{&quot;type&quot;:&quot;article&quot;,&quot;id&quot;:&quot;aa01c4ea-f27d-3302-9672-dce0aa73c74d&quot;,&quot;title&quot;:&quot;Documento Técnico: Manual de Evaluación de Tecnologías Sanitarias-Versión Corta&quot;,&quot;groupId&quot;:&quot;1d0d7545-18cc-3381-83cc-b705ebcb6f3f&quot;,&quot;author&quot;:[{&quot;family&quot;:&quot;Ministerio de Salud&quot;,&quot;given&quot;:&quot;&quot;,&quot;parse-names&quot;:false,&quot;dropping-particle&quot;:&quot;&quot;,&quot;non-dropping-particle&quot;:&quot;&quot;}],&quot;container-title&quot;:&quot;Ministerio de Salud (MoH)&quot;,&quot;accessed&quot;:{&quot;date-parts&quot;:[[2025,12,18]]},&quot;URL&quot;:&quot;https://cdn.www.gob.pe/uploads/document/file/2857766/Documento Técnico%3A Manual de Evaluación de Tecnologías Sanitarias-Versión Corta.pdf?v=1645879248&quot;,&quot;issued&quot;:{&quot;date-parts&quot;:[[2022,2,6]]},&quot;publisher-place&quot;:&quot;Peru&quot;,&quot;container-title-short&quot;:&quot;&quot;},&quot;isTemporary&quot;:false},{&quot;id&quot;:&quot;5de72f73-fdb6-3a8d-9b73-def50ce2307c&quot;,&quot;itemData&quot;:{&quot;type&quot;:&quot;article&quot;,&quot;id&quot;:&quot;5de72f73-fdb6-3a8d-9b73-def50ce2307c&quot;,&quot;title&quot;:&quot;Resolución Ministerial N.° 113-2022-MINSA: Aproba el Reglamento Interno de la Comisión Consultiva Institucional del Ministerio de Salud encargada de evaluar el diagnóstico y/o tratamiento de Enfermedades Raras y Huérfanas (ERH) de alto costo.&quot;,&quot;groupId&quot;:&quot;1d0d7545-18cc-3381-83cc-b705ebcb6f3f&quot;,&quot;author&quot;:[{&quot;family&quot;:&quot;Ministerio de Salud&quot;,&quot;given&quot;:&quot;&quot;,&quot;parse-names&quot;:false,&quot;dropping-particle&quot;:&quot;&quot;,&quot;non-dropping-particle&quot;:&quot;&quot;}],&quot;number&quot;:&quot;Resolución Ministerial N.° 113-2022-MINSA:&quot;,&quot;container-title&quot;:&quot;Ministerio de Salud (MoH)&quot;,&quot;accessed&quot;:{&quot;date-parts&quot;:[[2025,12,18]]},&quot;URL&quot;:&quot;https://cdn.www.gob.pe/uploads/document/file/2855526/Resoluci%C3%B3n%20Ministerial%20%20N%C2%B0%20113-2022-MINSA%20.pdf?v=1645802938&quot;,&quot;issued&quot;:{&quot;date-parts&quot;:[[2022,2,25]]},&quot;publisher-place&quot;:&quot;Lima&quot;,&quot;publisher&quot;:&quot;Ministerio de Salud (MoH)&quot;,&quot;container-title-short&quot;:&quot;&quot;},&quot;isTemporary&quot;:false}]},{&quot;citationID&quot;:&quot;MENDELEY_CITATION_9f46a878-efe0-4c26-9bca-051745ec8bbc&quot;,&quot;properties&quot;:{&quot;noteIndex&quot;:0},&quot;isEdited&quot;:false,&quot;manualOverride&quot;:{&quot;isManuallyOverridden&quot;:false,&quot;citeprocText&quot;:&quot;[22,47,50,97,98]&quot;,&quot;manualOverrideText&quot;:&quot;&quot;},&quot;citationTag&quot;:&quot;MENDELEY_CITATION_v3_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&quot;,&quot;citationItems&quot;:[{&quot;id&quot;:&quot;717ae8da-0a1f-3e28-bee2-fe9c6aa2badf&quot;,&quot;itemData&quot;:{&quot;type&quot;:&quot;legislation&quot;,&quot;id&quot;:&quot;717ae8da-0a1f-3e28-bee2-fe9c6aa2badf&quot;,&quot;title&quot;:&quot;Prevention of Rare Diseases and Orphan Drug Act &quot;,&quot;groupId&quot;:&quot;1d0d7545-18cc-3381-83cc-b705ebcb6f3f&quot;,&quot;author&quot;:[{&quot;family&quot;:&quot;Ministry of Health and Welfare (衛生福利部）&quot;,&quot;given&quot;:&quot;&quot;,&quot;parse-names&quot;:false,&quot;dropping-particle&quot;:&quot;&quot;,&quot;non-dropping-particle&quot;:&quot;&quot;}],&quot;container-title&quot;:&quot;Article Content - Laws &amp; Regulations Database of The Republic of China (Taiwan)&quot;,&quot;accessed&quot;:{&quot;date-parts&quot;:[[2025,12,18]]},&quot;URL&quot;:&quot;https://law.moj.gov.tw/ENG/LawClass/LawAll.aspx?pcode=L0030003&quot;,&quot;issued&quot;:{&quot;date-parts&quot;:[[2015,1,14]]},&quot;publisher-place&quot;:&quot;Taiwan&quot;,&quot;language&quot;:&quot;Chinese&quot;,&quot;publisher&quot;:&quot;Ministry of Health and Welfare（衛生福利部）&quot;,&quot;container-title-short&quot;:&quot;&quot;},&quot;isTemporary&quot;:false},{&quot;id&quot;:&quot;4f15d937-47b4-336c-b8b2-1b3f4f9120eb&quot;,&quot;itemData&quot;:{&quot;type&quot;:&quot;webpage&quot;,&quot;id&quot;:&quot;4f15d937-47b4-336c-b8b2-1b3f4f9120eb&quot;,&quot;title&quot;:&quot;新藥意見分享品項&quot;,&quot;groupId&quot;:&quot;1d0d7545-18cc-3381-83cc-b705ebcb6f3f&quot;,&quot;author&quot;:[{&quot;family&quot;:&quot;NHIA&quot;,&quot;given&quot;:&quot;&quot;,&quot;parse-names&quot;:false,&quot;dropping-particle&quot;:&quot;&quot;,&quot;non-dropping-particle&quot;:&quot;&quot;}],&quot;container-title&quot;:&quot;National Health Insurance Administration (NHIA), Ministry of Health and Welfare&quot;,&quot;accessed&quot;:{&quot;date-parts&quot;:[[2025,12,20]]},&quot;URL&quot;:&quot;https://www.nhi.gov.tw/ch/cp-7559-ee0b7-2466-1.html&quot;,&quot;issued&quot;:{&quot;date-parts&quot;:[[2019]]},&quot;page&quot;:&quot;5&quot;,&quot;container-title-short&quot;:&quot;&quot;},&quot;isTemporary&quot;:false},{&quot;id&quot;:&quot;23fb3819-3585-36e7-9c47-c995d1ccbec0&quot;,&quot;itemData&quot;:{&quot;type&quot;:&quot;webpage&quot;,&quot;id&quot;:&quot;23fb3819-3585-36e7-9c47-c995d1ccbec0&quot;,&quot;title&quot;:&quot;加速健保藥品給付作業&quot;,&quot;groupId&quot;:&quot;1d0d7545-18cc-3381-83cc-b705ebcb6f3f&quot;,&quot;author&quot;:[{&quot;family&quot;:&quot;CDE&quot;,&quot;given&quot;:&quot;&quot;,&quot;parse-names&quot;:false,&quot;dropping-particle&quot;:&quot;&quot;,&quot;non-dropping-particle&quot;:&quot;&quot;}],&quot;container-title&quot;:&quot;Taiwan Center for Drug evaluation (CDE)&quot;,&quot;accessed&quot;:{&quot;date-parts&quot;:[[2025,12,19]]},&quot;URL&quot;:&quot;https://www.cde.org.tw/hta/1444/1832/1992/2001/18266/normalPost&quot;,&quot;issued&quot;:{&quot;date-parts&quot;:[[2024,11,21]]},&quot;container-title-short&quot;:&quot;&quot;},&quot;isTemporary&quot;:false},{&quot;id&quot;:&quot;d8fa070c-6d5a-31c3-949d-0fedca28f09e&quot;,&quot;itemData&quot;:{&quot;type&quot;:&quot;webpage&quot;,&quot;id&quot;:&quot;d8fa070c-6d5a-31c3-949d-0fedca28f09e&quot;,&quot;title&quot;:&quot;New Drug Application (NDA)&quot;,&quot;groupId&quot;:&quot;1d0d7545-18cc-3381-83cc-b705ebcb6f3f&quot;,&quot;author&quot;:[{&quot;family&quot;:&quot;CDE&quot;,&quot;given&quot;:&quot;&quot;,&quot;parse-names&quot;:false,&quot;dropping-particle&quot;:&quot;&quot;,&quot;non-dropping-particle&quot;:&quot;&quot;}],&quot;container-title&quot;:&quot;Taiwan Center for Drug evaluation (CDE)&quot;,&quot;accessed&quot;:{&quot;date-parts&quot;:[[2025,10,17]]},&quot;URL&quot;:&quot;https://www.cde.org.tw/drugen/25797/26014/26084/26086/26092/normalPost&quot;,&quot;issued&quot;:{&quot;date-parts&quot;:[[2025,8,2]]},&quot;container-title-short&quot;:&quot;&quot;},&quot;isTemporary&quot;:false},{&quot;id&quot;:&quot;24247e80-40b4-3653-9429-3e530ba28791&quot;,&quot;itemData&quot;:{&quot;type&quot;:&quot;webpage&quot;,&quot;id&quot;:&quot;24247e80-40b4-3653-9429-3e530ba28791&quot;,&quot;title&quot;:&quot;TFDA Strengthens Orphan Drug Access with Policy Reforms-Food and Drug Administration, Ministry of Health and Welfare&quot;,&quot;groupId&quot;:&quot;1d0d7545-18cc-3381-83cc-b705ebcb6f3f&quot;,&quot;author&quot;:[{&quot;family&quot;:&quot;TFDA&quot;,&quot;given&quot;:&quot;&quot;,&quot;parse-names&quot;:false,&quot;dropping-particle&quot;:&quot;&quot;,&quot;non-dropping-particle&quot;:&quot;&quot;}],&quot;container-title&quot;:&quot;Taiwan Food and Drug Administration (TFDA), Ministry of Health and Welfare&quot;,&quot;accessed&quot;:{&quot;date-parts&quot;:[[2025,12,18]]},&quot;URL&quot;:&quot;https://www.fda.gov.tw/eng/newsContent.aspx?id=30970&quot;,&quot;issued&quot;:{&quot;date-parts&quot;:[[2025,3,11]]},&quot;abstract&quot;:&quot;TFDA Strengthens Orphan Drug Access with Policy Reforms&quot;,&quot;publisher&quot;:&quot;Food and Drug Administration, Ministry of Health and Welfare&quot;,&quot;container-title-short&quot;:&quot;&quot;},&quot;isTemporary&quot;:false}]},{&quot;citationID&quot;:&quot;MENDELEY_CITATION_07f6d2ac-14f5-463b-806e-00cee38ef67b&quot;,&quot;properties&quot;:{&quot;noteIndex&quot;:0},&quot;isEdited&quot;:false,&quot;manualOverride&quot;:{&quot;citeprocText&quot;:&quot;[18–20,29,30,38,47,55,91,99]&quot;,&quot;isManuallyOverridden&quot;:false,&quot;manualOverrideText&quot;:&quot;&quot;},&quot;citationTag&quot;:&quot;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3JfMTUwMDkxOC9mci9hY2Nlcy1wcmVjb2NlLWEtdW4tbWVkaWNhbWVudCIsImlzc3VlZCI6eyJkYXRlLXBhcnRzIjpbWzIwMjUsMyw2XV19LCJjb250YWluZXItdGl0bGUtc2hvcnQiOiIifSwiaXNUZW1wb3JhcnkiOmZhbHNlfV19&quot;,&quot;citationItems&quot;:[{&quot;id&quot;:&quot;66076ee6-c792-51be-bea8-b1f00e60f69f&quot;,&quot;itemData&quot;:{&quot;URL&quot;:&quot;https://www.has-sante.fr/upload/docs/application/pdf/2021-06/acces_precoces_-_infographie_de_la_reforme.pdf&quot;,&quot;accessed&quot;:{&quot;date-parts&quot;:[[&quot;2025&quot;,&quot;12&quot;,&quot;19&quot;]]},&quot;author&quot;:[{&quot;dropping-particle&quot;:&quot;&quot;,&quot;family&quot;:&quot;HAS&quot;,&quot;given&quot;:&quot;&quot;,&quot;non-dropping-particle&quot;:&quot;&quot;,&quot;parse-names&quot;:false,&quot;suffix&quot;:&quot;&quot;}],&quot;container-title&quot;:&quot;Haute Autorité de santé (HAS)&quot;,&quot;id&quot;:&quot;66076ee6-c792-51be-bea8-b1f00e60f69f&quot;,&quot;issued&quot;:{&quot;date-parts&quot;:[[&quot;2021&quot;,&quot;7&quot;]]},&quot;title&quot;:&quot;Acces precoces - Infographie de la reforme: Réforme de l’accès dérogatoire aux médicaments&quot;,&quot;type&quot;:&quot;webpage&quot;,&quot;container-title-short&quot;:&quot;&quot;},&quot;uris&quot;:[&quot;http://www.mendeley.com/documents/?uuid=ef66c41a-efe8-301a-bd2d-d8ff19f91676&quot;],&quot;isTemporary&quot;:false,&quot;legacyDesktopId&quot;:&quot;ef66c41a-efe8-301a-bd2d-d8ff19f91676&quot;},{&quot;id&quot;:&quot;53320871-e105-5602-a54e-54fcce6e93f7&quot;,&quot;itemData&quot;:{&quot;author&quot;:[{&quot;dropping-particle&quot;:&quot;&quot;,&quot;family&quot;:&quot;Government of Peru&quot;,&quot;given&quot;:&quot;&quot;,&quot;non-dropping-particle&quot;:&quot;&quot;,&quot;parse-names&quot;:false,&quot;suffix&quot;:&quot;&quot;}],&quot;container-title&quot;:&quot;Diário Oficial do Bicentenário El Peruano&quot;,&quot;id&quot;:&quot;53320871-e105-5602-a54e-54fcce6e93f7&quot;,&quot;issued&quot;:{&quot;date-parts&quot;:[[&quot;2025&quot;,&quot;3&quot;,&quot;27&quot;]]},&quot;number&quot;:&quot;nº 002-2025-sa&quot;,&quot;publisher&quot;:&quot;Government of Peru&quot;,&quot;title&quot;:&quot;Decreto Supremo que aprueba el Reglamento de la Ley N° 29698, Ley que declara de interés nacional y preferente atención el tratamiento de personas que padecen enfermedades raras o huérfanas: DECRETO SUPREMO - N° 002-2025-SA - SALUD&quot;,&quot;type&quot;:&quot;legislation&quot;,&quot;container-title-short&quot;:&quot;&quot;},&quot;uris&quot;:[&quot;http://www.mendeley.com/documents/?uuid=7380e000-a64b-3c61-8f5c-fcba000e7677&quot;],&quot;isTemporary&quot;:false,&quot;legacyDesktopId&quot;:&quot;7380e000-a64b-3c61-8f5c-fcba000e7677&quot;},{&quot;id&quot;:&quot;ac88f0d3-bdb0-36f1-8638-549b83e40bdc&quot;,&quot;itemData&quot;:{&quot;type&quot;:&quot;webpage&quot;,&quot;id&quot;:&quot;ac88f0d3-bdb0-36f1-8638-549b83e40bdc&quot;,&quot;title&quot;:&quot;Funding for rare disorders &quot;,&quot;groupId&quot;:&quot;1d0d7545-18cc-3381-83cc-b705ebcb6f3f&quot;,&quot;author&quot;:[{&quot;family&quot;:&quot;PHARMAC&quot;,&quot;given&quot;:&quot;&quot;,&quot;parse-names&quot;:false,&quot;dropping-particle&quot;:&quot;&quot;,&quot;non-dropping-particle&quot;:&quot;&quot;}],&quot;container-title&quot;:&quot;Pharmaceutical Management Agency (PHARMAC). Te Pātaka Whaioranga. NZ Government&quot;,&quot;accessed&quot;:{&quot;date-parts&quot;:[[2025,12,18]]},&quot;URL&quot;:&quot;https://www.pharmac.govt.nz/medicine-funding-and-supply/the-funding-process/from-application-to-funded-medicine-how-we-fund-a-medicine/medicines-for-rare-disorders&quot;,&quot;issued&quot;:{&quot;date-parts&quot;:[[2025,11,1]]},&quot;container-title-short&quot;:&quot;&quot;},&quot;isTemporary&quot;:false},{&quot;id&quot;:&quot;d8fa070c-6d5a-31c3-949d-0fedca28f09e&quot;,&quot;itemData&quot;:{&quot;type&quot;:&quot;webpage&quot;,&quot;id&quot;:&quot;d8fa070c-6d5a-31c3-949d-0fedca28f09e&quot;,&quot;title&quot;:&quot;New Drug Application (NDA)&quot;,&quot;groupId&quot;:&quot;1d0d7545-18cc-3381-83cc-b705ebcb6f3f&quot;,&quot;author&quot;:[{&quot;family&quot;:&quot;CDE&quot;,&quot;given&quot;:&quot;&quot;,&quot;parse-names&quot;:false,&quot;dropping-particle&quot;:&quot;&quot;,&quot;non-dropping-particle&quot;:&quot;&quot;}],&quot;container-title&quot;:&quot;Taiwan Center for Drug evaluation (CDE)&quot;,&quot;accessed&quot;:{&quot;date-parts&quot;:[[2025,10,17]]},&quot;URL&quot;:&quot;https://www.cde.org.tw/drugen/25797/26014/26084/26086/26092/normalPost&quot;,&quot;issued&quot;:{&quot;date-parts&quot;:[[2025,8,2]]},&quot;container-title-short&quot;:&quot;&quot;},&quot;isTemporary&quot;:false},{&quot;id&quot;:&quot;ac7bcce0-210c-3a62-9c59-60e65dc73e62&quot;,&quot;itemData&quot;:{&quot;type&quot;:&quot;book&quot;,&quot;id&quot;:&quot;ac7bcce0-210c-3a62-9c59-60e65dc73e62&quot;,&quot;title&quot;:&quot;Procedure guidance for medicines funded through the Life Saving Drugs Program (LSDP)&quot;,&quot;groupId&quot;:&quot;1d0d7545-18cc-3381-83cc-b705ebcb6f3f&quot;,&quot;author&quot;:[{&quot;family&quot;:&quot;Australian Government Department of Health&quot;,&quot;given&quot;:&quot;&quot;,&quot;parse-names&quot;:false,&quot;dropping-particle&quot;:&quot;&quot;,&quot;non-dropping-particle&quot;:&quot;&quot;}],&quot;accessed&quot;:{&quot;date-parts&quot;:[[2025,12,18]]},&quot;URL&quot;:&quot;https://www.health.gov.au/resources/publications/procedure-guidance-for-medicines-funded-through-the-life-saving-drugs-program-lsdp?language=em&quot;,&quot;issued&quot;:{&quot;date-parts&quot;:[[2018,7]]},&quot;publisher-place&quot;:&quot;Australia&quot;,&quot;number-of-pages&quot;:&quot;30&quot;,&quot;abstract&quot;:&quot;Note: Subject to revision by the LSDP Expert Panel 2 | Procedure guidance for medicines funded through the LSDP Contents&quot;,&quot;publisher&quot;:&quot;Australian Government, Department of Health, Disability and Ageing, &quot;,&quot;container-title-short&quot;:&quot;&quot;},&quot;isTemporary&quot;:false},{&quot;id&quot;:&quot;8e0d1607-45fc-3020-89db-4b01d70c90a0&quot;,&quot;itemData&quot;:{&quot;type&quot;:&quot;article&quot;,&quot;id&quot;:&quot;8e0d1607-45fc-3020-89db-4b01d70c90a0&quot;,&quot;title&quot;:&quot;Procedures for Reimbursement Reviews&quot;,&quot;groupId&quot;:&quot;1d0d7545-18cc-3381-83cc-b705ebcb6f3f&quot;,&quot;author&quot;:[{&quot;family&quot;:&quot;CDA-AMC&quot;,&quot;given&quot;:&quot;&quot;,&quot;parse-names&quot;:false,&quot;dropping-particle&quot;:&quot;&quot;,&quot;non-dropping-particle&quot;:&quot;&quot;}],&quot;container-title&quot;:&quot;Canada’s Drug Agency (CDA-AMC)&quot;,&quot;accessed&quot;:{&quot;date-parts&quot;:[[2025,12,18]]},&quot;issued&quot;:{&quot;date-parts&quot;:[[2025,9]]},&quot;publisher-place&quot;:&quot;Canada&quot;,&quot;publisher&quot;:&quot;Canada’s Drug Agency (CDA-AMC)&quot;,&quot;container-title-short&quot;:&quot;&quot;},&quot;isTemporary&quot;:false},{&quot;id&quot;:&quot;3273063d-c74a-3b51-ab91-cb5f1b2c9ecc&quot;,&quot;itemData&quot;:{&quot;type&quot;:&quot;report&quot;,&quot;id&quot;:&quot;3273063d-c74a-3b51-ab91-cb5f1b2c9ecc&quot;,&quot;title&quot;:&quot;Patient and Clinician Engagement (PACE) Meetings Overview&quot;,&quot;groupId&quot;:&quot;1d0d7545-18cc-3381-83cc-b705ebcb6f3f&quot;,&quot;author&quot;:[{&quot;family&quot;:&quot;Scottish Medicines Consortium (SMC)&quot;,&quot;given&quot;:&quot;&quot;,&quot;parse-names&quot;:false,&quot;dropping-particle&quot;:&quot;&quot;,&quot;non-dropping-particle&quot;:&quot;&quot;}],&quot;accessed&quot;:{&quot;date-parts&quot;:[[2025,12,18]]},&quot;URL&quot;:&quot;https://scottishmedicines.org.uk/media/8998/pace-overview-v40.pdf&quot;,&quot;issued&quot;:{&quot;date-parts&quot;:[[2025]]},&quot;publisher-place&quot;:&quot;Scotland&quot;,&quot;container-title-short&quot;:&quot;&quot;},&quot;isTemporary&quot;:false},{&quot;id&quot;:&quot;0840f050-c6bf-3256-82d0-862d217d49fb&quot;,&quot;itemData&quot;:{&quot;type&quot;:&quot;webpage&quot;,&quot;id&quot;:&quot;0840f050-c6bf-3256-82d0-862d217d49fb&quot;,&quot;title&quot;:&quot;Highly specialised technologies evaluation committee&quot;,&quot;groupId&quot;:&quot;1d0d7545-18cc-3381-83cc-b705ebcb6f3f&quot;,&quot;author&quot;:[{&quot;family&quot;:&quot;NICE&quot;,&quot;given&quot;:&quot;&quot;,&quot;parse-names&quot;:false,&quot;dropping-particle&quot;:&quot;&quot;,&quot;non-dropping-particle&quot;:&quot;&quot;}],&quot;container-title&quot;:&quot;National Institute for Health and Care Excellence (NICE)&quot;,&quot;accessed&quot;:{&quot;date-parts&quot;:[[2025,10,31]]},&quot;URL&quot;:&quot;https://www.nice.org.uk/get-involved/our-committees/nice-committee-meetings/highly-specialised-technologies-evaluation-committee&quot;,&quot;issued&quot;:{&quot;date-parts&quot;:[[2025]]},&quot;container-title-short&quot;:&quot;&quot;},&quot;isTemporary&quot;:false},{&quot;id&quot;:&quot;16b44bc1-ad22-38ab-a691-4b0d8630de87&quot;,&quot;itemData&quot;:{&quot;type&quot;:&quot;article&quot;,&quot;id&quot;:&quot;16b44bc1-ad22-38ab-a691-4b0d8630de87&quot;,&quot;title&quot;:&quot;DIRECTIVA SANITARIA Nº 001-INS/CETS-2025. Vs. 01. METODOLOGÍA PARA LA EVALUACIÓN MULTICRITERIO PARA GENERAR RECOMENDACIONES DE USO DE TECNOLOGÍAS SANITARIAS DE ALTO COSTO PARA ENFERMEDADES RARAS O HUÉRFANAS&quot;,&quot;groupId&quot;:&quot;1d0d7545-18cc-3381-83cc-b705ebcb6f3f&quot;,&quot;author&quot;:[{&quot;family&quot;:&quot;INS&quot;,&quot;given&quot;:&quot;&quot;,&quot;parse-names&quot;:false,&quot;dropping-particle&quot;:&quot;&quot;,&quot;non-dropping-particle&quot;:&quot;&quot;}],&quot;container-title&quot;:&quot;Instituto Nacional de Salud (INS), Centro de Evaluación de Tecnologías en Salud (CETS)&quot;,&quot;accessed&quot;:{&quot;date-parts&quot;:[[2025,12,18]]},&quot;URL&quot;:&quot;https://www.gob.pe/institucion/ins/normas-legales/7249674-143-2025-ins-pe&quot;,&quot;issued&quot;:{&quot;date-parts&quot;:[[2025,10,1]]},&quot;publisher-place&quot;:&quot;Peru&quot;,&quot;page&quot;:&quot;94&quot;,&quot;abstract&quot;:&quot;DIRECTIVA SANITARIA Nº 001-INS/CETS-2025. Vs. 01.&quot;,&quot;issue&quot;:&quot;Vs 01&quot;,&quot;volume&quot;:&quot;001-INS/CETS-2025 &quot;,&quot;container-title-short&quot;:&quot;&quot;},&quot;isTemporary&quot;:false},{&quot;id&quot;:&quot;33b3ec1d-e1cf-3742-8586-3be6d9959691&quot;,&quot;itemData&quot;:{&quot;type&quot;:&quot;webpage&quot;,&quot;id&quot;:&quot;33b3ec1d-e1cf-3742-8586-3be6d9959691&quot;,&quot;title&quot;:&quot;Accès précoce à un médicament&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r_1500918/fr/acces-precoce-a-un-medicament&quot;,&quot;issued&quot;:{&quot;date-parts&quot;:[[2025,3,6]]},&quot;container-title-short&quot;:&quot;&quot;},&quot;isTemporary&quot;:false}]},{&quot;citationID&quot;:&quot;MENDELEY_CITATION_53bb7f46-7524-467d-bec6-21bdde35d9dc&quot;,&quot;properties&quot;:{&quot;noteIndex&quot;:0},&quot;isEdited&quot;:false,&quot;manualOverride&quot;:{&quot;citeprocText&quot;:&quot;[31,91,94,100]&quot;,&quot;isManuallyOverridden&quot;:false,&quot;manualOverrideText&quot;:&quot;&quot;},&quot;citationTag&quot;:&quot;MENDELEY_CITATION_v3_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&quot;,&quot;citationItems&quot;:[{&quot;id&quot;:&quot;daa40be5-82cc-3010-8de0-2659daa01b2e&quot;,&quot;itemData&quot;:{&quot;type&quot;:&quot;webpage&quot;,&quot;id&quot;:&quot;daa40be5-82cc-3010-8de0-2659daa01b2e&quot;,&quot;title&quot;:&quot;Qalsody : mise au point de la HAS&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p_3555639/fr/qalsody-mise-au-point-de-la-has&quot;,&quot;issued&quot;:{&quot;date-parts&quot;:[[2024,11,8]]},&quot;container-title-short&quot;:&quot;&quot;},&quot;isTemporary&quot;:false},{&quot;id&quot;:&quot;76c75699-9117-3e9b-8ae9-7ea6fa15292d&quot;,&quot;itemData&quot;:{&quot;type&quot;:&quot;webpage&quot;,&quot;id&quot;:&quot;76c75699-9117-3e9b-8ae9-7ea6fa15292d&quot;,&quot;title&quot;:&quot;Decreto Supremo N° 017-2025-SA:  incorpora la Segunda Disposición Complementaria Transitoria al Reglamento de la Ley N° 29698&quot;,&quot;groupId&quot;:&quot;1d0d7545-18cc-3381-83cc-b705ebcb6f3f&quot;,&quot;author&quot;:[{&quot;family&quot;:&quot;Government of Peru&quot;,&quot;given&quot;:&quot;&quot;,&quot;parse-names&quot;:false,&quot;dropping-particle&quot;:&quot;&quot;,&quot;non-dropping-particle&quot;:&quot;&quot;}],&quot;container-title&quot;:&quot;Actualidad Civil&quot;,&quot;accessed&quot;:{&quot;date-parts&quot;:[[2025,12,18]]},&quot;URL&quot;:&quot;https://actualidadcivil.pe/norma/decreto-supremo-017-2025-sa/9a0c4cff-2eca-441c-bc90-fcddeeb6a1b4&quot;,&quot;issued&quot;:{&quot;date-parts&quot;:[[2025,9,13]]},&quot;container-title-short&quot;:&quot;&quot;},&quot;isTemporary&quot;:false},{&quot;id&quot;:&quot;33b3ec1d-e1cf-3742-8586-3be6d9959691&quot;,&quot;itemData&quot;:{&quot;type&quot;:&quot;webpage&quot;,&quot;id&quot;:&quot;33b3ec1d-e1cf-3742-8586-3be6d9959691&quot;,&quot;title&quot;:&quot;Accès précoce à un médicament&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r_1500918/fr/acces-precoce-a-un-medicament&quot;,&quot;issued&quot;:{&quot;date-parts&quot;:[[2025,3,6]]},&quot;container-title-short&quot;:&quot;&quot;},&quot;isTemporary&quot;:false},{&quot;id&quot;:&quot;c14ac410-1357-3e17-921a-f81f0e419200&quot;,&quot;itemData&quot;:{&quot;type&quot;:&quot;article&quot;,&quot;id&quot;:&quot;c14ac410-1357-3e17-921a-f81f0e419200&quot;,&quot;title&quot;:&quot;Code de la santé publique - Article L5121-12. In: LOI n° 2023-1250 du 26 décembre 2023 de financement de la sécurité sociale pour 2024 (1). Version en vigueur depuis le 28 décembre 2023&quot;,&quot;groupId&quot;:&quot;1d0d7545-18cc-3381-83cc-b705ebcb6f3f&quot;,&quot;author&quot;:[{&quot;family&quot;:&quot;France&quot;,&quot;given&quot;:&quot;&quot;,&quot;parse-names&quot;:false,&quot;dropping-particle&quot;:&quot;&quot;,&quot;non-dropping-particle&quot;:&quot;&quot;}],&quot;container-title&quot;:&quot;France, Légifrance, Code de la santé publique (CSP)&quot;,&quot;accessed&quot;:{&quot;date-parts&quot;:[[2025,12,18]]},&quot;URL&quot;:&quot;https://www.legifrance.gouv.fr/loda/id/LEGIARTI000048670566/2023-12-28&quot;,&quot;issued&quot;:{&quot;date-parts&quot;:[[2023,12,23]]},&quot;publisher-place&quot;:&quot;France&quot;,&quot;abstract&quot;:&quot;Code de la santé publique - Article L5121-12, Version en vigueur depuis le 28 décembre 2023&quot;,&quot;container-title-short&quot;:&quot;&quot;},&quot;isTemporary&quot;:false}]},{&quot;citationID&quot;:&quot;MENDELEY_CITATION_fd3840a8-20f7-485e-a639-6547cb35ca6e&quot;,&quot;properties&quot;:{&quot;noteIndex&quot;:0},&quot;isEdited&quot;:false,&quot;manualOverride&quot;:{&quot;citeprocText&quot;:&quot;[92,101]&quot;,&quot;isManuallyOverridden&quot;:false,&quot;manualOverrideText&quot;:&quot;&quot;},&quot;citationTag&quot;:&quot;MENDELEY_CITATION_v3_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&quot;,&quot;citationItems&quot;:[{&quot;id&quot;:&quot;6f3e8827-1cf5-5df6-9c69-9478caf39405&quot;,&quot;itemData&quot;:{&quot;URL&quot;:&quot;https://www.has-sante.fr/jcms/r_1500918/en/early-access-to-medicinal-products&quot;,&quot;accessed&quot;:{&quot;date-parts&quot;:[[&quot;2025&quot;,&quot;12&quot;,&quot;19&quot;]]},&quot;author&quot;:[{&quot;dropping-particle&quot;:&quot;&quot;,&quot;family&quot;:&quot;HAS&quot;,&quot;given&quot;:&quot;&quot;,&quot;non-dropping-particle&quot;:&quot;&quot;,&quot;parse-names&quot;:false,&quot;suffix&quot;:&quot;&quot;}],&quot;container-title&quot;:&quot;Haute Autorité de santé (HAS)&quot;,&quot;id&quot;:&quot;6f3e8827-1cf5-5df6-9c69-9478caf39405&quot;,&quot;issued&quot;:{&quot;date-parts&quot;:[[&quot;2021&quot;,&quot;7&quot;,&quot;1&quot;]]},&quot;title&quot;:&quot;Early access to medicinal products&quot;,&quot;type&quot;:&quot;webpage&quot;,&quot;container-title-short&quot;:&quot;&quot;},&quot;uris&quot;:[&quot;http://www.mendeley.com/documents/?uuid=0903c6f4-68fc-3778-85b5-5a7f78a92ad4&quot;],&quot;isTemporary&quot;:false,&quot;legacyDesktopId&quot;:&quot;0903c6f4-68fc-3778-85b5-5a7f78a92ad4&quot;},{&quot;id&quot;:&quot;2f567f62-1c23-3435-868d-8cef5e3fb7c3&quot;,&quot;itemData&quot;:{&quot;type&quot;:&quot;webpage&quot;,&quot;id&quot;:&quot;2f567f62-1c23-3435-868d-8cef5e3fb7c3&quot;,&quot;title&quot;:&quot;Les accès précoces (AAP) &quot;,&quot;groupId&quot;:&quot;1d0d7545-18cc-3381-83cc-b705ebcb6f3f&quot;,&quot;author&quot;:[{&quot;family&quot;:&quot;ANSM&quot;,&quot;given&quot;:&quot;&quot;,&quot;parse-names&quot;:false,&quot;dropping-particle&quot;:&quot;&quot;,&quot;non-dropping-particle&quot;:&quot;&quot;}],&quot;container-title&quot;:&quot;Agence nationale de sécurité du médicament et des produits de santé (ANSM)&quot;,&quot;accessed&quot;:{&quot;date-parts&quot;:[[2025,12,18]]},&quot;URL&quot;:&quot;https://ansm.sante.fr/documents/reference/medicaments-en-acces-derogatoires/les-acces-precoces-aap&quot;,&quot;issued&quot;:{&quot;date-parts&quot;:[[2025,7,22]]},&quot;container-title-short&quot;:&quot;&quot;},&quot;isTemporary&quot;:false}]},{&quot;citationID&quot;:&quot;MENDELEY_CITATION_76cb087d-5069-4f60-9c59-f37c89d6054d&quot;,&quot;properties&quot;:{&quot;noteIndex&quot;:0},&quot;isEdited&quot;:false,&quot;manualOverride&quot;:{&quot;citeprocText&quot;:&quot;[27,91]&quot;,&quot;isManuallyOverridden&quot;:false,&quot;manualOverrideText&quot;:&quot;&quot;},&quot;citationTag&quot;:&quot;MENDELEY_CITATION_v3_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&quot;,&quot;citationItems&quot;:[{&quot;id&quot;:&quot;22311f3d-02f4-5d92-92c4-bf8bf75826a0&quot;,&quot;itemData&quot;:{&quot;URL&quot;:&quot;https://www.has-sante.fr/jcms/p_3530711/en/definition-des-conditions-methodologiques-requises-pour-la-prise-d-un-pari-lors-d-une-demande-d-acces-precoce-pre-amm-ou-post-amm-conditionnelle-et-sa-levee-note-de-cadrage&quot;,&quot;accessed&quot;:{&quot;date-parts&quot;:[[&quot;2025&quot;,&quot;12&quot;,&quot;19&quot;]]},&quot;author&quot;:[{&quot;dropping-particle&quot;:&quot;&quot;,&quot;family&quot;:&quot;HAS&quot;,&quot;given&quot;:&quot;&quot;,&quot;non-dropping-particle&quot;:&quot;&quot;,&quot;parse-names&quot;:false,&quot;suffix&quot;:&quot;&quot;}],&quot;container-title&quot;:&quot;Haute Autorité de Santé (HAS)&quot;,&quot;id&quot;:&quot;22311f3d-02f4-5d92-92c4-bf8bf75826a0&quot;,&quot;issued&quot;:{&quot;date-parts&quot;:[[&quot;2024&quot;,&quot;3&quot;,&quot;23&quot;]]},&quot;title&quot;:&quot;Définition des conditions méthodologiques requises pour la prise d’un pari lors d’une demande d’accès précoce pré-AMM ou post-AMM conditionnelle, et sa levée - Note de cadrage&quot;,&quot;type&quot;:&quot;webpage&quot;,&quot;container-title-short&quot;:&quot;&quot;},&quot;uris&quot;:[&quot;http://www.mendeley.com/documents/?uuid=e0d78148-2c04-32ab-89b7-598d14b3f474&quot;],&quot;isTemporary&quot;:false,&quot;legacyDesktopId&quot;:&quot;e0d78148-2c04-32ab-89b7-598d14b3f474&quot;},{&quot;id&quot;:&quot;33b3ec1d-e1cf-3742-8586-3be6d9959691&quot;,&quot;itemData&quot;:{&quot;type&quot;:&quot;webpage&quot;,&quot;id&quot;:&quot;33b3ec1d-e1cf-3742-8586-3be6d9959691&quot;,&quot;title&quot;:&quot;Accès précoce à un médicament&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r_1500918/fr/acces-precoce-a-un-medicament&quot;,&quot;issued&quot;:{&quot;date-parts&quot;:[[2025,3,6]]},&quot;container-title-short&quot;:&quot;&quot;},&quot;isTemporary&quot;:false}]},{&quot;citationID&quot;:&quot;MENDELEY_CITATION_ced2a030-a2c8-4e7c-bfdd-c744ecac21c2&quot;,&quot;properties&quot;:{&quot;noteIndex&quot;:0},&quot;isEdited&quot;:false,&quot;manualOverride&quot;:{&quot;citeprocText&quot;:&quot;[47]&quot;,&quot;isManuallyOverridden&quot;:false,&quot;manualOverrideText&quot;:&quot;&quot;},&quot;citationTag&quot;:&quot;MENDELEY_CITATION_v3_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&quot;,&quot;citationItems&quot;:[{&quot;id&quot;:&quot;d8fa070c-6d5a-31c3-949d-0fedca28f09e&quot;,&quot;itemData&quot;:{&quot;type&quot;:&quot;webpage&quot;,&quot;id&quot;:&quot;d8fa070c-6d5a-31c3-949d-0fedca28f09e&quot;,&quot;title&quot;:&quot;New Drug Application (NDA)&quot;,&quot;groupId&quot;:&quot;1d0d7545-18cc-3381-83cc-b705ebcb6f3f&quot;,&quot;author&quot;:[{&quot;family&quot;:&quot;CDE&quot;,&quot;given&quot;:&quot;&quot;,&quot;parse-names&quot;:false,&quot;dropping-particle&quot;:&quot;&quot;,&quot;non-dropping-particle&quot;:&quot;&quot;}],&quot;container-title&quot;:&quot;Taiwan Center for Drug evaluation (CDE)&quot;,&quot;accessed&quot;:{&quot;date-parts&quot;:[[2025,10,17]]},&quot;URL&quot;:&quot;https://www.cde.org.tw/drugen/25797/26014/26084/26086/26092/normalPost&quot;,&quot;issued&quot;:{&quot;date-parts&quot;:[[2025,8,2]]},&quot;container-title-short&quot;:&quot;&quot;},&quot;isTemporary&quot;:false}]},{&quot;citationID&quot;:&quot;MENDELEY_CITATION_3a51063e-3875-4848-b030-8dc06a933cd6&quot;,&quot;properties&quot;:{&quot;noteIndex&quot;:0},&quot;isEdited&quot;:false,&quot;manualOverride&quot;:{&quot;isManuallyOverridden&quot;:false,&quot;citeprocText&quot;:&quot;[36,52]&quot;,&quot;manualOverrideText&quot;:&quot;&quot;},&quot;citationTag&quot;:&quot;MENDELEY_CITATION_v3_eyJjaXRhdGlvbklEIjoiTUVOREVMRVlfQ0lUQVRJT05fM2E1MTA2M2UtMzg3NS00ODQ4LWIwMzAtOGRjMDZhOTMzY2Q2IiwicHJvcGVydGllcyI6eyJub3RlSW5kZXgiOjB9LCJpc0VkaXRlZCI6ZmFsc2UsIm1hbnVhbE92ZXJyaWRlIjp7ImlzTWFudWFsbHlPdmVycmlkZGVuIjpmYWxzZSwiY2l0ZXByb2NUZXh0IjoiWzM2LDUy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&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d45771d9-f630-3f59-9f7f-e774977b5e2e&quot;,&quot;itemData&quot;:{&quot;type&quot;:&quot;webpage&quot;,&quot;id&quot;:&quot;d45771d9-f630-3f59-9f7f-e774977b5e2e&quot;,&quot;title&quot;:&quot;Life Saving Drugs Program for medicine sponsors | Australian Government Department of Health, Disability and Ageing&quot;,&quot;groupId&quot;:&quot;1d0d7545-18cc-3381-83cc-b705ebcb6f3f&quot;,&quot;author&quot;:[{&quot;family&quot;:&quot;Ministry of Health&quot;,&quot;given&quot;:&quot;&quot;,&quot;parse-names&quot;:false,&quot;dropping-particle&quot;:&quot;&quot;,&quot;non-dropping-particle&quot;:&quot;&quot;}],&quot;container-title&quot;:&quot;Australian Government, Department of Health, Disability and Ageing&quot;,&quot;accessed&quot;:{&quot;date-parts&quot;:[[2025,12,18]]},&quot;URL&quot;:&quot;https://www.health.gov.au/our-work/life-saving-drugs-program/for-medicine-sponsors#medicine-eligibility-criteria&quot;,&quot;issued&quot;:{&quot;date-parts&quot;:[[2025,6,11]]},&quot;container-title-short&quot;:&quot;&quot;},&quot;isTemporary&quot;:false}]},{&quot;citationID&quot;:&quot;MENDELEY_CITATION_35c53057-38e0-4e3d-a762-0256a4a6646d&quot;,&quot;properties&quot;:{&quot;noteIndex&quot;:0},&quot;isEdited&quot;:false,&quot;manualOverride&quot;:{&quot;isManuallyOverridden&quot;:false,&quot;citeprocText&quot;:&quot;[54]&quot;,&quot;manualOverrideText&quot;:&quot;&quot;},&quot;citationTag&quot;:&quot;MENDELEY_CITATION_v3_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&quot;,&quot;citationItems&quot;:[{&quot;id&quot;:&quot;9f5ab89f-21fe-39fd-998b-840a12191aea&quot;,&quot;itemData&quot;:{&quot;type&quot;:&quot;chapter&quot;,&quot;id&quot;:&quot;9f5ab89f-21fe-39fd-998b-840a12191aea&quot;,&quot;title&quot;:&quot;O uso de limiares de custo-efetividade nas decisões em saúde: Recomendações da Comissão Nacional de Incorporação de Tecnologias no SUS&quot;,&quot;groupId&quot;:&quot;1d0d7545-18cc-3381-83cc-b705ebcb6f3f&quot;,&quot;author&quot;:[{&quot;family&quot;:&quot;Ministério da Saúde&quot;,&quot;given&quot;:&quot;&quot;,&quot;parse-names&quot;:false,&quot;dropping-particle&quot;:&quot;&quot;,&quot;non-dropping-particle&quot;:&quot;&quot;}],&quot;container-title&quot;:&quot;O uso de limiares de custo-efetividade nas decisões em saúde: Recomendações da Comissão Nacional de Incorporação de Tecnologias no SUS&quot;,&quot;accessed&quot;:{&quot;date-parts&quot;:[[2026,1,29]]},&quot;URL&quot;:&quot;https://www.gov.br/conitec/pt-br/midias/pdf/2022/20221106_relatorio-uso-de-limiares-de-custo-efetividade-nas-decisoes-em-saude.pdf&quot;,&quot;issued&quot;:{&quot;date-parts&quot;:[[2022]]},&quot;publisher-place&quot;:&quot;Brazil&quot;,&quot;publisher&quot;:&quot; Ministério da Saúde. Secretaria de Ciência, Tecnologia, Inovação e Insumos Estratégicos em Saúde, Departamento de Gestão e Incorporação de Tecnologias em Saúde, Coordenação Geral de Avaliação de Tecnologias em Saúde&quot;,&quot;container-title-short&quot;:&quot;&quot;},&quot;isTemporary&quot;:false}]},{&quot;citationID&quot;:&quot;MENDELEY_CITATION_2315ae55-c242-4c5a-a945-50a86f60ad0f&quot;,&quot;properties&quot;:{&quot;noteIndex&quot;:0},&quot;isEdited&quot;:false,&quot;manualOverride&quot;:{&quot;isManuallyOverridden&quot;:false,&quot;citeprocText&quot;:&quot;[52,55,56]&quot;,&quot;manualOverrideText&quot;:&quot;&quot;},&quot;citationTag&quot;:&quot;MENDELEY_CITATION_v3_eyJjaXRhdGlvbklEIjoiTUVOREVMRVlfQ0lUQVRJT05fMjMxNWFlNTUtYzI0Mi00YzVhLWE5NDUtNTBhODZmNjBhZDBmIiwicHJvcGVydGllcyI6eyJub3RlSW5kZXgiOjB9LCJpc0VkaXRlZCI6ZmFsc2UsIm1hbnVhbE92ZXJyaWRlIjp7ImlzTWFudWFsbHlPdmVycmlkZGVuIjpmYWxzZSwiY2l0ZXByb2NUZXh0IjoiWzUyLDU1LDU2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&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8e0d1607-45fc-3020-89db-4b01d70c90a0&quot;,&quot;itemData&quot;:{&quot;type&quot;:&quot;article&quot;,&quot;id&quot;:&quot;8e0d1607-45fc-3020-89db-4b01d70c90a0&quot;,&quot;title&quot;:&quot;Procedures for Reimbursement Reviews&quot;,&quot;groupId&quot;:&quot;1d0d7545-18cc-3381-83cc-b705ebcb6f3f&quot;,&quot;author&quot;:[{&quot;family&quot;:&quot;CDA-AMC&quot;,&quot;given&quot;:&quot;&quot;,&quot;parse-names&quot;:false,&quot;dropping-particle&quot;:&quot;&quot;,&quot;non-dropping-particle&quot;:&quot;&quot;}],&quot;container-title&quot;:&quot;Canada’s Drug Agency (CDA-AMC)&quot;,&quot;accessed&quot;:{&quot;date-parts&quot;:[[2025,12,18]]},&quot;issued&quot;:{&quot;date-parts&quot;:[[2025,9]]},&quot;publisher-place&quot;:&quot;Canada&quot;,&quot;publisher&quot;:&quot;Canada’s Drug Agency (CDA-AMC)&quot;,&quot;container-title-short&quot;:&quot;&quot;},&quot;isTemporary&quot;:false},{&quot;id&quot;:&quot;22f8af4f-9f36-3722-8dc2-c94fb1ac8b53&quot;,&quot;itemData&quot;:{&quot;type&quot;:&quot;article&quot;,&quot;id&quot;:&quot;22f8af4f-9f36-3722-8dc2-c94fb1ac8b53&quot;,&quot;title&quot;:&quot;Methods Guide for Health Technology Assessment&quot;,&quot;groupId&quot;:&quot;1d0d7545-18cc-3381-83cc-b705ebcb6f3f&quot;,&quot;author&quot;:[{&quot;family&quot;:&quot;CDA&quot;,&quot;given&quot;:&quot;&quot;,&quot;parse-names&quot;:false,&quot;dropping-particle&quot;:&quot;&quot;,&quot;non-dropping-particle&quot;:&quot;&quot;}],&quot;container-title&quot;:&quot;Canada’s Drug Agency (CDA-AMC)&quot;,&quot;accessed&quot;:{&quot;date-parts&quot;:[[2025,12,19]]},&quot;URL&quot;:&quot;https://www.cda-amc.ca/sites/default/files/MG%20Methods/MG0030-Quantitative-Methods-Manual_Mar%202025.pdf&quot;,&quot;issued&quot;:{&quot;date-parts&quot;:[[2025,3]]},&quot;publisher-place&quot;:&quot;Canada&quot;,&quot;container-title-short&quot;:&quot;&quot;},&quot;isTemporary&quot;:false}]},{&quot;citationID&quot;:&quot;MENDELEY_CITATION_20b9dc53-6e7c-431f-a59f-6e2ad65bc9ce&quot;,&quot;properties&quot;:{&quot;noteIndex&quot;:0},&quot;isEdited&quot;:false,&quot;manualOverride&quot;:{&quot;isManuallyOverridden&quot;:false,&quot;citeprocText&quot;:&quot;[20,52,64,65,67,69,70]&quot;,&quot;manualOverrideText&quot;:&quot;&quot;},&quot;citationTag&quot;:&quot;MENDELEY_CITATION_v3_eyJjaXRhdGlvbklEIjoiTUVOREVMRVlfQ0lUQVRJT05fMjBiOWRjNTMtNmU3Yy00MzFmLWE1OWYtNmUyYWQ2NWJjOWNlIiwicHJvcGVydGllcyI6eyJub3RlSW5kZXgiOjB9LCJpc0VkaXRlZCI6ZmFsc2UsIm1hbnVhbE92ZXJyaWRlIjp7ImlzTWFudWFsbHlPdmVycmlkZGVuIjpmYWxzZSwiY2l0ZXByb2NUZXh0IjoiWzIwLDUyLDY0LDY1LDY3LDY5LDcw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jMzYyN2UzYS1hMjFmLTNhYzctODg0ZS01MjAzMjJhZWE5ZmIiLCJpdGVtRGF0YSI6eyJ0eXBlIjoiY2hhcHRlciIsImlkIjoiYzM2MjdlM2EtYTIxZi0zYWM3LTg4NGUtNTIwMzIyYWVhOWZiIiwidGl0bGUiOiJTdHJhdGVnaWMgcHJpbmNpcGxlcyBmb3IgcmFyZSBkaXNlYXNlcy4gaW46IE5JQ0Ugc3RyYXRlZ2ljIHByaW5jaXBsZXM6IGEgY29tcGxlbWVudGFyeSBhcHByb2FjaCB0byBwdWJsaWMgaGVhbHRoLCBzb2NpYWwgY2FyZSBhbmQgcmFyZSBkaXNlYXNlIHRvcGljcy4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&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c3627e3a-a21f-3ac7-884e-520322aea9fb&quot;,&quot;itemData&quot;:{&quot;type&quot;:&quot;chapter&quot;,&quot;id&quot;:&quot;c3627e3a-a21f-3ac7-884e-520322aea9fb&quot;,&quot;title&quot;:&quot;Strategic principles for rare diseases. in: NICE strategic principles: a complementary approach to public health, social care and rare disease topics.&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quot;,&quot;chapter-number&quot;:&quot;3&quot;,&quot;accessed&quot;:{&quot;date-parts&quot;:[[2025,10,31]]},&quot;ISBN&quot;:&quot;978-1-4731-6154-2&quot;,&quot;URL&quot;:&quot;https://www.nice.org.uk/process/pmg46/resources/nice-strategic-principles-a-complementary-approach-to-public-health-social-care-and-rare-disease-topics-13430355949/chapter/strategic-principles-for-rare-diseases&quot;,&quot;issued&quot;:{&quot;date-parts&quot;:[[2025,4,31]]},&quot;publisher-place&quot;:&quot;United Kingdom&quot;,&quot;page&quot;:&quot;10&quot;,&quot;abstract&quot;:&quot;Published: 29 May 2024; Last updated: 31 March 2025&quot;,&quot;edition&quot;:&quot;PMG46&quot;,&quot;publisher&quot;:&quot;National Institute for Health and Care Excellence (NICE)&quot;,&quot;container-title-short&quot;:&quot;&quot;},&quot;isTemporary&quot;:false},{&quot;id&quot;:&quot;5d193aed-72b3-3b8c-83c2-6c9d76d7236e&quot;,&quot;itemData&quot;:{&quot;type&quot;:&quot;chapter&quot;,&quot;id&quot;:&quot;5d193aed-72b3-3b8c-83c2-6c9d76d7236e&quot;,&quot;title&quot;:&quot;4 Economic evaluation&quot;,&quot;groupId&quot;:&quot;1d0d7545-18cc-3381-83cc-b705ebcb6f3f&quot;,&quot;author&quot;:[{&quot;family&quot;:&quot;NICE&quot;,&quot;given&quot;:&quot;&quot;,&quot;parse-names&quot;:false,&quot;dropping-particle&quot;:&quot;&quot;,&quot;non-dropping-particle&quot;:&quot;&quot;}],&quot;container-title&quot;:&quot;NICE technology appraisal and highly specialised technologies guidance: the manual NICE process and methods. Reference number: PMG36&quot;,&quot;chapter-number&quot;:&quot;4&quot;,&quot;accessed&quot;:{&quot;date-parts&quot;:[[2025,12,20]]},&quot;URL&quot;:&quot;https://www.nice.org.uk/process/pmg36/chapter/economic-evaluation-2&quot;,&quot;issued&quot;:{&quot;date-parts&quot;:[[2025,3,31]]},&quot;publisher-place&quot;:&quot;United Kingdom&quot;,&quot;publisher&quot;:&quot;National Institute for Health and Care Excellence (NICE)&quot;,&quot;container-title-short&quot;:&quot;&quot;},&quot;isTemporary&quot;:false},{&quot;id&quot;:&quot;7ad45d60-9f9d-36bb-b34d-1fcb50a93cb1&quot;,&quot;itemData&quot;:{&quot;type&quot;:&quot;chapter&quot;,&quot;id&quot;:&quot;7ad45d60-9f9d-36bb-b34d-1fcb50a93cb1&quot;,&quot;title&quot;:&quot;6 Committee recommendations&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6&quot;,&quot;accessed&quot;:{&quot;date-parts&quot;:[[2025,10,31]]},&quot;URL&quot;:&quot;https://www.nice.org.uk/process/pmg36/resources/nice-technology-appraisal-and-highly-specialised-technologies-guidance-the-manual-pdf-72286779244741&quot;,&quot;issued&quot;:{&quot;date-parts&quot;:[[2025,7,14]]},&quot;page&quot;:&quot;194&quot;,&quot;publisher&quot;:&quot;National Institute for Health and Care Excellence (NICE)&quot;,&quot;container-title-short&quot;:&quot;&quot;},&quot;isTemporary&quot;:false},{&quot;id&quot;:&quot;0840f050-c6bf-3256-82d0-862d217d49fb&quot;,&quot;itemData&quot;:{&quot;type&quot;:&quot;webpage&quot;,&quot;id&quot;:&quot;0840f050-c6bf-3256-82d0-862d217d49fb&quot;,&quot;title&quot;:&quot;Highly specialised technologies evaluation committee&quot;,&quot;groupId&quot;:&quot;1d0d7545-18cc-3381-83cc-b705ebcb6f3f&quot;,&quot;author&quot;:[{&quot;family&quot;:&quot;NICE&quot;,&quot;given&quot;:&quot;&quot;,&quot;parse-names&quot;:false,&quot;dropping-particle&quot;:&quot;&quot;,&quot;non-dropping-particle&quot;:&quot;&quot;}],&quot;container-title&quot;:&quot;National Institute for Health and Care Excellence (NICE)&quot;,&quot;accessed&quot;:{&quot;date-parts&quot;:[[2025,10,31]]},&quot;URL&quot;:&quot;https://www.nice.org.uk/get-involved/our-committees/nice-committee-meetings/highly-specialised-technologies-evaluation-committee&quot;,&quot;issued&quot;:{&quot;date-parts&quot;:[[2025]]},&quot;container-title-short&quot;:&quot;&quot;},&quot;isTemporary&quot;:false},{&quot;id&quot;:&quot;ae0aecf2-16cb-3be0-a116-289e2050f77e&quot;,&quot;itemData&quot;:{&quot;type&quot;:&quot;chapter&quot;,&quot;id&quot;:&quot;ae0aecf2-16cb-3be0-a116-289e2050f77e&quot;,&quot;title&quot;:&quot;2 HST routing criteria. in: Highly specialised technologies: NICE prioritisation board routing criteria&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2&quot;,&quot;accessed&quot;:{&quot;date-parts&quot;:[[2025,10,31]]},&quot;URL&quot;:&quot;https://www.nice.org.uk/process/pmg46/resources/highly-specialised-technologies-nice-prioritisation-board-routing-criteria-15301445581/chapter/hst-routing-criteria&quot;,&quot;issued&quot;:{&quot;date-parts&quot;:[[2025,3,31]]},&quot;publisher-place&quot;:&quot;United Kingdom&quot;,&quot;publisher&quot;:&quot;National Institute for Health and Care Excellence (NICE)&quot;,&quot;container-title-short&quot;:&quot;&quot;},&quot;isTemporary&quot;:false},{&quot;id&quot;:&quot;aa2736d0-4e81-3145-8128-99897c306c3d&quot;,&quot;itemData&quot;:{&quot;type&quot;:&quot;chapter&quot;,&quot;id&quot;:&quot;aa2736d0-4e81-3145-8128-99897c306c3d&quot;,&quot;title&quot;:&quot;3 Routing deliberation and decision. in: Highly specialised technologies: NICE prioritisation board routing criteria&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3&quot;,&quot;accessed&quot;:{&quot;date-parts&quot;:[[2025,10,31]]},&quot;URL&quot;:&quot;https://www.nice.org.uk/process/pmg46/resources/highly-specialised-technologies-nice-prioritisation-board-routing-criteria-15301445581/chapter/routing-deliberation-and-decision&quot;,&quot;issued&quot;:{&quot;date-parts&quot;:[[2025,3,31]]},&quot;publisher-place&quot;:&quot;United Kingdom&quot;,&quot;publisher&quot;:&quot;National Institute for Health Care Excellence (NICE)&quot;,&quot;container-title-short&quot;:&quot;&quot;},&quot;isTemporary&quot;:false}]},{&quot;citationID&quot;:&quot;MENDELEY_CITATION_4e2baea3-99e5-4a88-bcbb-5af9656db130&quot;,&quot;properties&quot;:{&quot;noteIndex&quot;:0},&quot;isEdited&quot;:false,&quot;manualOverride&quot;:{&quot;isManuallyOverridden&quot;:false,&quot;citeprocText&quot;:&quot;[18,52]&quot;,&quot;manualOverrideText&quot;:&quot;&quot;},&quot;citationTag&quot;:&quot;MENDELEY_CITATION_v3_eyJjaXRhdGlvbklEIjoiTUVOREVMRVlfQ0lUQVRJT05fNGUyYmFlYTMtOTllNS00YTg4LWJjYmItNWFmOTY1NmRiMTMwIiwicHJvcGVydGllcyI6eyJub3RlSW5kZXgiOjB9LCJpc0VkaXRlZCI6ZmFsc2UsIm1hbnVhbE92ZXJyaWRlIjp7ImlzTWFudWFsbHlPdmVycmlkZGVuIjpmYWxzZSwiY2l0ZXByb2NUZXh0IjoiWzE4LDUyXSI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&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ac88f0d3-bdb0-36f1-8638-549b83e40bdc&quot;,&quot;itemData&quot;:{&quot;type&quot;:&quot;webpage&quot;,&quot;id&quot;:&quot;ac88f0d3-bdb0-36f1-8638-549b83e40bdc&quot;,&quot;title&quot;:&quot;Funding for rare disorders &quot;,&quot;groupId&quot;:&quot;1d0d7545-18cc-3381-83cc-b705ebcb6f3f&quot;,&quot;author&quot;:[{&quot;family&quot;:&quot;PHARMAC&quot;,&quot;given&quot;:&quot;&quot;,&quot;parse-names&quot;:false,&quot;dropping-particle&quot;:&quot;&quot;,&quot;non-dropping-particle&quot;:&quot;&quot;}],&quot;container-title&quot;:&quot;Pharmaceutical Management Agency (PHARMAC). Te Pātaka Whaioranga. NZ Government&quot;,&quot;accessed&quot;:{&quot;date-parts&quot;:[[2025,12,18]]},&quot;URL&quot;:&quot;https://www.pharmac.govt.nz/medicine-funding-and-supply/the-funding-process/from-application-to-funded-medicine-how-we-fund-a-medicine/medicines-for-rare-disorders&quot;,&quot;issued&quot;:{&quot;date-parts&quot;:[[2025,11,1]]},&quot;container-title-short&quot;:&quot;&quot;},&quot;isTemporary&quot;:false}]},{&quot;citationID&quot;:&quot;MENDELEY_CITATION_2597b8bf-ec71-4ed9-b6bc-fdd7c9a46e3a&quot;,&quot;properties&quot;:{&quot;noteIndex&quot;:0},&quot;isEdited&quot;:false,&quot;manualOverride&quot;:{&quot;isManuallyOverridden&quot;:false,&quot;citeprocText&quot;:&quot;[37,38,43,52,78,79,81,102]&quot;,&quot;manualOverrideText&quot;:&quot;&quot;},&quot;citationTag&quot;:&quot;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&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1750beac-0b90-3f1f-b2be-8eaeafd4b294&quot;,&quot;itemData&quot;:{&quot;type&quot;:&quot;paper-conference&quot;,&quot;id&quot;:&quot;1750beac-0b90-3f1f-b2be-8eaeafd4b294&quot;,&quot;title&quot;:&quot;Country vignette of appraisal/reimbursement processes for rare disease medicines in Scotland&quot;,&quot;groupId&quot;:&quot;1d0d7545-18cc-3381-83cc-b705ebcb6f3f&quot;,&quot;author&quot;:[{&quot;family&quot;:&quot;IMPACT-HTA&quot;,&quot;given&quot;:&quot;&quot;,&quot;parse-names&quot;:false,&quot;dropping-particle&quot;:&quot;&quot;,&quot;non-dropping-particle&quot;:&quot;&quot;}],&quot;container-title&quot;:&quot;IMPACT-HTA&quot;,&quot;accessed&quot;:{&quot;date-parts&quot;:[[2025,12,19]]},&quot;editor&quot;:[{&quot;family&quot;:&quot;Nicod&quot;,&quot;given&quot;:&quot;Elena&quot;,&quot;parse-names&quot;:false,&quot;dropping-particle&quot;:&quot;&quot;,&quot;non-dropping-particle&quot;:&quot;&quot;},{&quot;family&quot;:&quot;Whittal&quot;,&quot;given&quot;:&quot;Amanda&quot;,&quot;parse-names&quot;:false,&quot;dropping-particle&quot;:&quot;&quot;,&quot;non-dropping-particle&quot;:&quot;&quot;}],&quot;URL&quot;:&quot;https://8c3e11d9-5f36-452f-abe3-c95befd6e85d.filesusr.com/ugd/e1a359_74a19c766e544af090a2d43229cb6295.pdf&quot;,&quot;issued&quot;:{&quot;date-parts&quot;:[[2019,11]]},&quot;container-title-short&quot;:&quot;&quot;},&quot;isTemporary&quot;:false},{&quot;id&quot;:&quot;36e03e7d-a45b-3e96-93f0-75faca9f87c9&quot;,&quot;itemData&quot;:{&quot;type&quot;:&quot;webpage&quot;,&quot;id&quot;:&quot;36e03e7d-a45b-3e96-93f0-75faca9f87c9&quot;,&quot;title&quot;:&quot;Ultra-orphan medicines pathway: guidance&quot;,&quot;groupId&quot;:&quot;1d0d7545-18cc-3381-83cc-b705ebcb6f3f&quot;,&quot;author&quot;:[{&quot;family&quot;:&quot;Scottish Government&quot;,&quot;given&quot;:&quot;&quot;,&quot;parse-names&quot;:false,&quot;dropping-particle&quot;:&quot;&quot;,&quot;non-dropping-particle&quot;:&quot;&quot;}],&quot;container-title&quot;:&quot;Scottish Government (SG)&quot;,&quot;accessed&quot;:{&quot;date-parts&quot;:[[2025,12,18]]},&quot;URL&quot;:&quot;https://www.gov.scot/publications/ultra-orphan-medicine-pathways-guidance/&quot;,&quot;issued&quot;:{&quot;date-parts&quot;:[[2019,4,1]]},&quot;container-title-short&quot;:&quot;&quot;},&quot;isTemporary&quot;:false},{&quot;id&quot;:&quot;47875aa7-f6f5-3b76-8175-ae68996569c1&quot;,&quot;itemData&quot;:{&quot;type&quot;:&quot;article&quot;,&quot;id&quot;:&quot;47875aa7-f6f5-3b76-8175-ae68996569c1&quot;,&quot;title&quot;:&quot;SMC modifiers used in appraising new medicines&quot;,&quot;groupId&quot;:&quot;1d0d7545-18cc-3381-83cc-b705ebcb6f3f&quot;,&quot;author&quot;:[{&quot;family&quot;:&quot;SMC&quot;,&quot;given&quot;:&quot;&quot;,&quot;parse-names&quot;:false,&quot;dropping-particle&quot;:&quot;&quot;,&quot;non-dropping-particle&quot;:&quot;&quot;}],&quot;container-title&quot;:&quot;Scottish Medicines Consortium (SMC)&quot;,&quot;accessed&quot;:{&quot;date-parts&quot;:[[2025,12,18]]},&quot;URL&quot;:&quot;https://scottishmedicines.org.uk/media/3565/modifiers.pdf&quot;,&quot;issued&quot;:{&quot;date-parts&quot;:[[2012]]},&quot;publisher-place&quot;:&quot; Scotland&quot;,&quot;container-title-short&quot;:&quot;&quot;},&quot;isTemporary&quot;:false},{&quot;id&quot;:&quot;e4af7359-3c46-35a4-9197-643a566cf9e8&quot;,&quot;itemData&quot;:{&quot;type&quot;:&quot;article&quot;,&quot;id&quot;:&quot;e4af7359-3c46-35a4-9197-643a566cf9e8&quot;,&quot;title&quot;:&quot;A guide to Quality Adjusted Life Years (QALYs)&quot;,&quot;groupId&quot;:&quot;1d0d7545-18cc-3381-83cc-b705ebcb6f3f&quot;,&quot;author&quot;:[{&quot;family&quot;:&quot;SMC&quot;,&quot;given&quot;:&quot;&quot;,&quot;parse-names&quot;:false,&quot;dropping-particle&quot;:&quot;&quot;,&quot;non-dropping-particle&quot;:&quot;&quot;}],&quot;container-title&quot;:&quot;Scottish Medicines Consortium (SMC)&quot;,&quot;accessed&quot;:{&quot;date-parts&quot;:[[2025,12,18]]},&quot;URL&quot;:&quot;https://scottishmedicines.org.uk/media/2839/guide-to-qalys.pdf&quot;,&quot;issued&quot;:{&quot;date-parts&quot;:[[2018]]},&quot;publisher-place&quot;:&quot;Scotland&quot;,&quot;page&quot;:&quot;4&quot;,&quot;abstract&quot;:&quot;Medicines can prolong life, improve the quality of life, or both. Everyone wants to have the most effective medicines but unfortunately budgets are not unlimited. This means difficult choices have to be made about what treatments can be made routinely available. SMC's work lies at the heart of this. To help us determine whether or not a medicine offers good value for money for NHSScotland, we use an economic tool called the Quality Adjusted Life Year (QALY). The QALY is a widely and helps those assessing healthcare to take a consistent approach to comparing the value of different medicines. Although the QALY is a key part of our decision making process, we also take other important factors into account. These include:  the needs of patients  the views of doctors  the number of people affected by the condition  what other treatments are available for that condition A QALY takes into account how a treatment affects a patient's  quantity of life (how long you live for) and  quality of life (the quality of your remaining years of life). The QALY combines both these factors into a single measure that puts a figure on the health benefits for any medical treatment. QALYs provide a benchmark that we can use to measure and compare the benefits that each medicine is likely to offer.&quot;,&quot;container-title-short&quot;:&quot;&quot;},&quot;isTemporary&quot;:false},{&quot;id&quot;:&quot;dbf8ef3f-92c5-35ad-90e3-4e6071cb68e3&quot;,&quot;itemData&quot;:{&quot;type&quot;:&quot;report&quot;,&quot;id&quot;:&quot;dbf8ef3f-92c5-35ad-90e3-4e6071cb68e3&quot;,&quot;title&quot;:&quot;Guidance to Submitting Companies for Completion of New Product Assessment Form (NPAF): Supplement for medicines for extremely rare conditions (ultra-orphan medicines)&quot;,&quot;groupId&quot;:&quot;1d0d7545-18cc-3381-83cc-b705ebcb6f3f&quot;,&quot;author&quot;:[{&quot;family&quot;:&quot;Scottish Medicines Consortium (SMC)&quot;,&quot;given&quot;:&quot;&quot;,&quot;parse-names&quot;:false,&quot;dropping-particle&quot;:&quot;&quot;,&quot;non-dropping-particle&quot;:&quot;&quot;}],&quot;accessed&quot;:{&quot;date-parts&quot;:[[2025,8,31]]},&quot;URL&quot;:&quot;https://scottishmedicines.org.uk/media/9351/2025-08-06-guidance-supplement-ultra-orphan-v30.docx&quot;,&quot;issued&quot;:{&quot;date-parts&quot;:[[2025,7]]},&quot;publisher-place&quot;:&quot;Scotland&quot;,&quot;number-of-pages&quot;:&quot;14&quot;,&quot;container-title-short&quot;:&quot;&quot;},&quot;isTemporary&quot;:false},{&quot;id&quot;:&quot;3273063d-c74a-3b51-ab91-cb5f1b2c9ecc&quot;,&quot;itemData&quot;:{&quot;type&quot;:&quot;report&quot;,&quot;id&quot;:&quot;3273063d-c74a-3b51-ab91-cb5f1b2c9ecc&quot;,&quot;title&quot;:&quot;Patient and Clinician Engagement (PACE) Meetings Overview&quot;,&quot;groupId&quot;:&quot;1d0d7545-18cc-3381-83cc-b705ebcb6f3f&quot;,&quot;author&quot;:[{&quot;family&quot;:&quot;Scottish Medicines Consortium (SMC)&quot;,&quot;given&quot;:&quot;&quot;,&quot;parse-names&quot;:false,&quot;dropping-particle&quot;:&quot;&quot;,&quot;non-dropping-particle&quot;:&quot;&quot;}],&quot;accessed&quot;:{&quot;date-parts&quot;:[[2025,12,18]]},&quot;URL&quot;:&quot;https://scottishmedicines.org.uk/media/8998/pace-overview-v40.pdf&quot;,&quot;issued&quot;:{&quot;date-parts&quot;:[[2025]]},&quot;publisher-place&quot;:&quot;Scotland&quot;,&quot;container-title-short&quot;:&quot;&quot;},&quot;isTemporary&quot;:false},{&quot;id&quot;:&quot;8d6c7f52-3227-38aa-878e-6b29c9065e05&quot;,&quot;itemData&quot;:{&quot;type&quot;:&quot;article&quot;,&quot;id&quot;:&quot;8d6c7f52-3227-38aa-878e-6b29c9065e05&quot;,&quot;title&quot;:&quot;New Product Assessment Form for Ultra-Orphan Medicines. Updated in: May 2025. &quot;,&quot;groupId&quot;:&quot;1d0d7545-18cc-3381-83cc-b705ebcb6f3f&quot;,&quot;author&quot;:[{&quot;family&quot;:&quot;Scottish Medicines Consortium (SMC)&quot;,&quot;given&quot;:&quot;&quot;,&quot;parse-names&quot;:false,&quot;dropping-particle&quot;:&quot;&quot;,&quot;non-dropping-particle&quot;:&quot;&quot;}],&quot;container-title&quot;:&quot;Scottish Medicines Consortium (SMC)&quot;,&quot;accessed&quot;:{&quot;date-parts&quot;:[[2025,8,31]]},&quot;URL&quot;:&quot;https://scottishmedicines.org.uk/media/9129/ultra-orphan-npaf-form.docx&quot;,&quot;issued&quot;:{&quot;date-parts&quot;:[[2025,5]]},&quot;publisher-place&quot;:&quot;Scotland&quot;,&quot;container-title-short&quot;:&quot;&quot;},&quot;isTemporary&quot;:false}]},{&quot;citationID&quot;:&quot;MENDELEY_CITATION_8d585fec-06b8-40db-94a2-a880a7b752a6&quot;,&quot;properties&quot;:{&quot;noteIndex&quot;:0},&quot;isEdited&quot;:false,&quot;manualOverride&quot;:{&quot;isManuallyOverridden&quot;:false,&quot;citeprocText&quot;:&quot;[25,51,84]&quot;,&quot;manualOverrideText&quot;:&quot;&quot;},&quot;citationTag&quot;:&quot;MENDELEY_CITATION_v3_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&quot;,&quot;citationItems&quot;:[{&quot;id&quot;:&quot;264f6f1a-d831-3724-9691-918c4b855ed3&quot;,&quot;itemData&quot;:{&quot;type&quot;:&quot;legislation&quot;,&quot;id&quot;:&quot;264f6f1a-d831-3724-9691-918c4b855ed3&quot;,&quot;title&quot;:&quot;1 FEVRIER 2018: Arrêté royal fixant les procédures, délais et conditions en matière d'intervention de l'assurance obligatoire soins de santé et indemnités dans le coût des spécialités pharmaceutiques (NOTE : Consultation des versions antérieures à partir…&quot;,&quot;groupId&quot;:&quot;1d0d7545-18cc-3381-83cc-b705ebcb6f3f&quot;,&quot;author&quot;:[{&quot;family&quot;:&quot;Sécurité sociale&quot;,&quot;given&quot;:&quot;&quot;,&quot;parse-names&quot;:false,&quot;dropping-particle&quot;:&quot;&quot;,&quot;non-dropping-particle&quot;:&quot;&quot;}],&quot;number&quot;:&quot;2018-02-01/22&quot;,&quot;container-title&quot;:&quot; Sécurité sociale&quot;,&quot;accessed&quot;:{&quot;date-parts&quot;:[[2025,12,18]]},&quot;URL&quot;:&quot;https://www.ejustice.just.fgov.be/cgi_loi/article.pl?language=fr&amp;lg_txt=f&amp;type=&amp;sort=&amp;numac_search=&amp;cn_search=2018020122&amp;caller=eli&amp;&amp;view_numac=2018020122nx2018020122fr&quot;,&quot;issued&quot;:{&quot;date-parts&quot;:[[2018,3,15]]},&quot;abstract&quot;:&quot;Banque de données Justel\n&quot;,&quot;publisher&quot;:&quot; Sécurité sociale&quot;,&quot;container-title-short&quot;:&quot;&quot;},&quot;isTemporary&quot;:false},{&quot;id&quot;:&quot;b7764346-a2e4-3694-b7c8-5376c48acfa9&quot;,&quot;itemData&quot;:{&quot;type&quot;:&quot;book&quot;,&quot;id&quot;:&quot;b7764346-a2e4-3694-b7c8-5376c48acfa9&quot;,&quot;title&quot;:&quot;Policies for Rare Diseases and Orphan Drugs&quot;,&quot;groupId&quot;:&quot;1d0d7545-18cc-3381-83cc-b705ebcb6f3f&quot;,&quot;author&quot;:[{&quot;family&quot;:&quot;Denis&quot;,&quot;given&quot;:&quot;Alain&quot;,&quot;parse-names&quot;:false,&quot;dropping-particle&quot;:&quot;&quot;,&quot;non-dropping-particle&quot;:&quot;&quot;},{&quot;family&quot;:&quot;Simoens&quot;,&quot;given&quot;:&quot;Steven&quot;,&quot;parse-names&quot;:false,&quot;dropping-particle&quot;:&quot;&quot;,&quot;non-dropping-particle&quot;:&quot;&quot;},{&quot;family&quot;:&quot;Fostier&quot;,&quot;given&quot;:&quot;Christel&quot;,&quot;parse-names&quot;:false,&quot;dropping-particle&quot;:&quot;&quot;,&quot;non-dropping-particle&quot;:&quot;&quot;},{&quot;family&quot;:&quot;Mergaert&quot;,&quot;given&quot;:&quot;Lut&quot;,&quot;parse-names&quot;:false,&quot;dropping-particle&quot;:&quot;&quot;,&quot;non-dropping-particle&quot;:&quot;&quot;},{&quot;family&quot;:&quot;Cleemput&quot;,&quot;given&quot;:&quot;Irina&quot;,&quot;parse-names&quot;:false,&quot;dropping-particle&quot;:&quot;&quot;,&quot;non-dropping-particle&quot;:&quot;&quot;}],&quot;DOI&quot;:&quot;10.57598/R112C&quot;,&quot;issued&quot;:{&quot;date-parts&quot;:[[2009]]},&quot;publisher-place&quot;:&quot;Brussels&quot;,&quot;number-of-pages&quot;:&quot;132&quot;,&quot;edition&quot;:&quot;KCE Report&quot;,&quot;publisher&quot;:&quot;Belgian Health Care Knowledge Centre (KCE)&quot;,&quot;container-title-short&quot;:&quot;&quot;},&quot;isTemporary&quot;:false},{&quot;id&quot;:&quot;972832ea-55dc-3a4f-87e9-59d6c6f09430&quot;,&quot;itemData&quot;:{&quot;type&quot;:&quot;webpage&quot;,&quot;id&quot;:&quot;972832ea-55dc-3a4f-87e9-59d6c6f09430&quot;,&quot;title&quot;:&quot;Evaluation des médicaments (HTA) en collaboration avec d’autres pays européens&quot;,&quot;groupId&quot;:&quot;1d0d7545-18cc-3381-83cc-b705ebcb6f3f&quot;,&quot;author&quot;:[{&quot;family&quot;:&quot;INAMI&quot;,&quot;given&quot;:&quot;&quot;,&quot;parse-names&quot;:false,&quot;dropping-particle&quot;:&quot;&quot;,&quot;non-dropping-particle&quot;:&quot;&quot;}],&quot;container-title&quot;:&quot;Institut national d'assurance maladie-invalidité (INAMI;Rijksinstituut voor ziekte-en invaliditeitsverzekering - RIZIV)&quot;,&quot;accessed&quot;:{&quot;date-parts&quot;:[[2025,12,18]]},&quot;URL&quot;:&quot;https://www.inami.fgov.be/fr/themes/soins-de-sante-cout-et-remboursement/les-prestations-de-sante-que-vous-rembourse-votre-mutualite/medicaments/industrie-pharmaceutique/evaluation-des-medicaments-hta-en-collaboration-avec-d-autres-pays-europeens&quot;,&quot;issued&quot;:{&quot;date-parts&quot;:[[2025]]},&quot;container-title-short&quot;:&quot;&quot;},&quot;isTemporary&quot;:false}]},{&quot;citationID&quot;:&quot;MENDELEY_CITATION_d7eaae6a-5b30-4ce7-8067-27fdf0ad2ff3&quot;,&quot;properties&quot;:{&quot;noteIndex&quot;:0},&quot;isEdited&quot;:false,&quot;manualOverride&quot;:{&quot;isManuallyOverridden&quot;:false,&quot;citeprocText&quot;:&quot;[85,87,91,92,94,100,103–105]&quot;,&quot;manualOverrideText&quot;:&quot;&quot;},&quot;citationTag&quot;:&quot;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&quot;,&quot;citationItems&quot;:[{&quot;id&quot;:&quot;c14ac410-1357-3e17-921a-f81f0e419200&quot;,&quot;itemData&quot;:{&quot;type&quot;:&quot;article&quot;,&quot;id&quot;:&quot;c14ac410-1357-3e17-921a-f81f0e419200&quot;,&quot;title&quot;:&quot;Code de la santé publique - Article L5121-12. In: LOI n° 2023-1250 du 26 décembre 2023 de financement de la sécurité sociale pour 2024 (1). Version en vigueur depuis le 28 décembre 2023&quot;,&quot;groupId&quot;:&quot;1d0d7545-18cc-3381-83cc-b705ebcb6f3f&quot;,&quot;author&quot;:[{&quot;family&quot;:&quot;France&quot;,&quot;given&quot;:&quot;&quot;,&quot;parse-names&quot;:false,&quot;dropping-particle&quot;:&quot;&quot;,&quot;non-dropping-particle&quot;:&quot;&quot;}],&quot;container-title&quot;:&quot;France, Légifrance, Code de la santé publique (CSP)&quot;,&quot;accessed&quot;:{&quot;date-parts&quot;:[[2025,12,18]]},&quot;URL&quot;:&quot;https://www.legifrance.gouv.fr/loda/id/LEGIARTI000048670566/2023-12-28&quot;,&quot;issued&quot;:{&quot;date-parts&quot;:[[2023,12,23]]},&quot;publisher-place&quot;:&quot;France&quot;,&quot;abstract&quot;:&quot;Code de la santé publique - Article L5121-12, Version en vigueur depuis le 28 décembre 2023&quot;,&quot;container-title-short&quot;:&quot;&quot;},&quot;isTemporary&quot;:false},{&quot;id&quot;:&quot;2f567f62-1c23-3435-868d-8cef5e3fb7c3&quot;,&quot;itemData&quot;:{&quot;type&quot;:&quot;webpage&quot;,&quot;id&quot;:&quot;2f567f62-1c23-3435-868d-8cef5e3fb7c3&quot;,&quot;title&quot;:&quot;Les accès précoces (AAP) &quot;,&quot;groupId&quot;:&quot;1d0d7545-18cc-3381-83cc-b705ebcb6f3f&quot;,&quot;author&quot;:[{&quot;family&quot;:&quot;ANSM&quot;,&quot;given&quot;:&quot;&quot;,&quot;parse-names&quot;:false,&quot;dropping-particle&quot;:&quot;&quot;,&quot;non-dropping-particle&quot;:&quot;&quot;}],&quot;container-title&quot;:&quot;Agence nationale de sécurité du médicament et des produits de santé (ANSM)&quot;,&quot;accessed&quot;:{&quot;date-parts&quot;:[[2025,12,18]]},&quot;URL&quot;:&quot;https://ansm.sante.fr/documents/reference/medicaments-en-acces-derogatoires/les-acces-precoces-aap&quot;,&quot;issued&quot;:{&quot;date-parts&quot;:[[2025,7,22]]},&quot;container-title-short&quot;:&quot;&quot;},&quot;isTemporary&quot;:false},{&quot;id&quot;:&quot;4794e282-fa67-3e01-949a-000a8df80c90&quot;,&quot;itemData&quot;:{&quot;type&quot;:&quot;article&quot;,&quot;id&quot;:&quot;4794e282-fa67-3e01-949a-000a8df80c90&quot;,&quot;title&quot;:&quot;Autorisation d’accès précoce aux médicaments: doctrine d’évaluation de la HAS (Guide Version 2 examinée par la CT le 20 avril 2022, adoptée par le collège le 27 avril 2022) &quot;,&quot;groupId&quot;:&quot;1d0d7545-18cc-3381-83cc-b705ebcb6f3f&quot;,&quot;author&quot;:[{&quot;family&quot;:&quot;HAS&quot;,&quot;given&quot;:&quot;&quot;,&quot;parse-names&quot;:false,&quot;dropping-particle&quot;:&quot;&quot;,&quot;non-dropping-particle&quot;:&quot;&quot;}],&quot;container-title&quot;:&quot;Haute Autorité de santé (HAS) - Guide&quot;,&quot;accessed&quot;:{&quot;date-parts&quot;:[[2025,9,5]]},&quot;URL&quot;:&quot;https://www.has-sante.fr/upload/docs/application/pdf/2021-06/acces_precoces_-_doctrine.pdf&quot;,&quot;issued&quot;:{&quot;date-parts&quot;:[[2022,4,27]]},&quot;publisher-place&quot;:&quot;France&quot;,&quot;page&quot;:&quot;17&quot;,&quot;publisher&quot;:&quot;Haute Autorité de santé (HAS)&quot;,&quot;container-title-short&quot;:&quot;&quot;},&quot;isTemporary&quot;:false},{&quot;id&quot;:&quot;daa40be5-82cc-3010-8de0-2659daa01b2e&quot;,&quot;itemData&quot;:{&quot;type&quot;:&quot;webpage&quot;,&quot;id&quot;:&quot;daa40be5-82cc-3010-8de0-2659daa01b2e&quot;,&quot;title&quot;:&quot;Qalsody : mise au point de la HAS&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p_3555639/fr/qalsody-mise-au-point-de-la-has&quot;,&quot;issued&quot;:{&quot;date-parts&quot;:[[2024,11,8]]},&quot;container-title-short&quot;:&quot;&quot;},&quot;isTemporary&quot;:false},{&quot;id&quot;:&quot;33b3ec1d-e1cf-3742-8586-3be6d9959691&quot;,&quot;itemData&quot;:{&quot;type&quot;:&quot;webpage&quot;,&quot;id&quot;:&quot;33b3ec1d-e1cf-3742-8586-3be6d9959691&quot;,&quot;title&quot;:&quot;Accès précoce à un médicament&quot;,&quot;groupId&quot;:&quot;1d0d7545-18cc-3381-83cc-b705ebcb6f3f&quot;,&quot;author&quot;:[{&quot;family&quot;:&quot;HAS&quot;,&quot;given&quot;:&quot;&quot;,&quot;parse-names&quot;:false,&quot;dropping-particle&quot;:&quot;&quot;,&quot;non-dropping-particle&quot;:&quot;&quot;}],&quot;container-title&quot;:&quot;Haute Autorité de Santé (HAS)&quot;,&quot;accessed&quot;:{&quot;date-parts&quot;:[[2025,12,18]]},&quot;URL&quot;:&quot;https://www.has-sante.fr/jcms/r_1500918/fr/acces-precoce-a-un-medicament&quot;,&quot;issued&quot;:{&quot;date-parts&quot;:[[2025,3,6]]},&quot;container-title-short&quot;:&quot;&quot;},&quot;isTemporary&quot;:false},{&quot;id&quot;:&quot;0564a770-2788-31f0-8e0f-713fa0ddaffc&quot;,&quot;itemData&quot;:{&quot;type&quot;:&quot;webpage&quot;,&quot;id&quot;:&quot;0564a770-2788-31f0-8e0f-713fa0ddaffc&quot;,&quot;title&quot;:&quot;§ 35a Bewertung des Nutzens von Arzneimitteln mit neuen Wirkstoffen, Verordnungsermächtigung. In: Sozialgesetzbuch (SGB) Fünftes Buch (V) - Gesetzliche Krankenversicherung - (Artikel 1 des Gesetzes v. 20. Dezember 1988, BGBl. I S. 2477)&quot;,&quot;groupId&quot;:&quot;1d0d7545-18cc-3381-83cc-b705ebcb6f3f&quot;,&quot;author&quot;:[{&quot;family&quot;:&quot;BFJ&quot;,&quot;given&quot;:&quot;&quot;,&quot;parse-names&quot;:false,&quot;dropping-particle&quot;:&quot;&quot;,&quot;non-dropping-particle&quot;:&quot;&quot;}],&quot;container-title&quot;:&quot;Bundesamt für Justiz (BFJ)&quot;,&quot;accessed&quot;:{&quot;date-parts&quot;:[[2025,12,19]]},&quot;URL&quot;:&quot;https://www.gesetze-im-internet.de/sgb_5/__35a.html&quot;,&quot;issued&quot;:{&quot;date-parts&quot;:[[2019,12]]},&quot;container-title-short&quot;:&quot;&quot;},&quot;isTemporary&quot;:false},{&quot;id&quot;:&quot;d576d06d-f2d7-3b38-ba08-3e29f5e95cd0&quot;,&quot;itemData&quot;:{&quot;type&quot;:&quot;chapter&quot;,&quot;id&quot;:&quot;d576d06d-f2d7-3b38-ba08-3e29f5e95cd0&quot;,&quot;title&quot;:&quot;5. Kapitel: Bewertung des Nutzens und der Kosten von Arzneimitteln nach §§ 35a und 35b SGB V&quot;,&quot;groupId&quot;:&quot;1d0d7545-18cc-3381-83cc-b705ebcb6f3f&quot;,&quot;author&quot;:[{&quot;family&quot;:&quot;G-BA&quot;,&quot;given&quot;:&quot;&quot;,&quot;parse-names&quot;:false,&quot;dropping-particle&quot;:&quot;&quot;,&quot;non-dropping-particle&quot;:&quot;&quot;}],&quot;container-title&quot;:&quot;Verfahrensordnung des Gemeinsamen Bundesausschusses. zuletzt geändert durch den Beschluss vom 17. Oktober 2024 veröffentlicht im Bundesanzeiger BAnz AT 28.05.2025 B2 in Kraft getreten am 29. Mai 2025&quot;,&quot;chapter-number&quot;:&quot;5&quot;,&quot;accessed&quot;:{&quot;date-parts&quot;:[[2025,12,19]]},&quot;issued&quot;:{&quot;date-parts&quot;:[[2025,5,29]]},&quot;publisher-place&quot;:&quot;Germany&quot;,&quot;page&quot;:&quot;153-218&quot;,&quot;publisher&quot;:&quot;Der Gemeinsame Bundesausschuss (G-BA)&quot;,&quot;container-title-short&quot;:&quot;&quot;},&quot;isTemporary&quot;:false},{&quot;id&quot;:&quot;34d4419c-9899-3992-acfb-509a114c687c&quot;,&quot;itemData&quot;:{&quot;type&quot;:&quot;chapter&quot;,&quot;id&quot;:&quot;34d4419c-9899-3992-acfb-509a114c687c&quot;,&quot;title&quot;:&quot;3 Nutzenbewertung medizinischer Interventionen&quot;,&quot;groupId&quot;:&quot;1d0d7545-18cc-3381-83cc-b705ebcb6f3f&quot;,&quot;author&quot;:[{&quot;family&quot;:&quot;IQWiGa&quot;,&quot;given&quot;:&quot;&quot;,&quot;parse-names&quot;:false,&quot;dropping-particle&quot;:&quot;&quot;,&quot;non-dropping-particle&quot;:&quot;&quot;}],&quot;container-title&quot;:&quot;Allgemeine Methoden - Entwurf für Version 8.0&quot;,&quot;chapter-number&quot;:&quot;3&quot;,&quot;accessed&quot;:{&quot;date-parts&quot;:[[2025,12,19]]},&quot;URL&quot;:&quot;https://www.iqwig.de/methoden/allgemeine-methoden_entwurf-fuer-version-8-0.pdf&quot;,&quot;issued&quot;:{&quot;date-parts&quot;:[[2025,2,25]]},&quot;publisher-place&quot;:&quot;Germany&quot;,&quot;publisher&quot;:&quot;Institute for Quality and Efficiency in Health Care (Institut für Qualität und Wirtschaftlichkeit im Gesundheitswesen, IQWiG)&quot;,&quot;volume&quot;:&quot;8&quot;,&quot;container-title-short&quot;:&quot;&quot;},&quot;isTemporary&quot;:false},{&quot;id&quot;:&quot;432b3831-107b-3511-be6c-f1d0f58ed506&quot;,&quot;itemData&quot;:{&quot;type&quot;:&quot;chapter&quot;,&quot;id&quot;:&quot;432b3831-107b-3511-be6c-f1d0f58ed506&quot;,&quot;title&quot;:&quot;Anhang A Rationale der Methodik zur Feststellung des Ausmaßes des Zusatznutzens&quot;,&quot;groupId&quot;:&quot;1d0d7545-18cc-3381-83cc-b705ebcb6f3f&quot;,&quot;author&quot;:[{&quot;family&quot;:&quot;IQWiGa&quot;,&quot;given&quot;:&quot;&quot;,&quot;parse-names&quot;:false,&quot;dropping-particle&quot;:&quot;&quot;,&quot;non-dropping-particle&quot;:&quot;&quot;}],&quot;container-title&quot;:&quot;Allgemeine Methoden - Entwurf für Version 8.0&quot;,&quot;chapter-number&quot;:&quot;Anhang A &quot;,&quot;accessed&quot;:{&quot;date-parts&quot;:[[2025,12,19]]},&quot;URL&quot;:&quot;https://www.iqwig.de/methoden/allgemeine-methoden_entwurf-fuer-version-8-0.pdf&quot;,&quot;issued&quot;:{&quot;date-parts&quot;:[[2025,2,25]]},&quot;publisher-place&quot;:&quot;Germany&quot;,&quot;publisher&quot;:&quot;Institute for Quality and Efficiency in Health Care (Institut für Qualität und Wirtschaftlichkeit im Gesundheitswesen, IQWiG)&quot;,&quot;volume&quot;:&quot;8&quot;,&quot;container-title-short&quot;:&quot;&quot;},&quot;isTemporary&quot;:false}]},{&quot;citationID&quot;:&quot;MENDELEY_CITATION_56d48784-fbdc-4da4-8d11-a6e5f92b1a72&quot;,&quot;properties&quot;:{&quot;noteIndex&quot;:0},&quot;isEdited&quot;:false,&quot;manualOverride&quot;:{&quot;isManuallyOverridden&quot;:false,&quot;citeprocText&quot;:&quot;[85,87,104]&quot;,&quot;manualOverrideText&quot;:&quot;&quot;},&quot;citationTag&quot;:&quot;MENDELEY_CITATION_v3_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&quot;,&quot;citationItems&quot;:[{&quot;id&quot;:&quot;34d4419c-9899-3992-acfb-509a114c687c&quot;,&quot;itemData&quot;:{&quot;type&quot;:&quot;chapter&quot;,&quot;id&quot;:&quot;34d4419c-9899-3992-acfb-509a114c687c&quot;,&quot;title&quot;:&quot;3 Nutzenbewertung medizinischer Interventionen&quot;,&quot;groupId&quot;:&quot;1d0d7545-18cc-3381-83cc-b705ebcb6f3f&quot;,&quot;author&quot;:[{&quot;family&quot;:&quot;IQWiGa&quot;,&quot;given&quot;:&quot;&quot;,&quot;parse-names&quot;:false,&quot;dropping-particle&quot;:&quot;&quot;,&quot;non-dropping-particle&quot;:&quot;&quot;}],&quot;container-title&quot;:&quot;Allgemeine Methoden - Entwurf für Version 8.0&quot;,&quot;chapter-number&quot;:&quot;3&quot;,&quot;accessed&quot;:{&quot;date-parts&quot;:[[2025,12,19]]},&quot;URL&quot;:&quot;https://www.iqwig.de/methoden/allgemeine-methoden_entwurf-fuer-version-8-0.pdf&quot;,&quot;issued&quot;:{&quot;date-parts&quot;:[[2025,2,25]]},&quot;publisher-place&quot;:&quot;Germany&quot;,&quot;publisher&quot;:&quot;Institute for Quality and Efficiency in Health Care (Institut für Qualität und Wirtschaftlichkeit im Gesundheitswesen, IQWiG)&quot;,&quot;volume&quot;:&quot;8&quot;,&quot;container-title-short&quot;:&quot;&quot;},&quot;isTemporary&quot;:false},{&quot;id&quot;:&quot;d576d06d-f2d7-3b38-ba08-3e29f5e95cd0&quot;,&quot;itemData&quot;:{&quot;type&quot;:&quot;chapter&quot;,&quot;id&quot;:&quot;d576d06d-f2d7-3b38-ba08-3e29f5e95cd0&quot;,&quot;title&quot;:&quot;5. Kapitel: Bewertung des Nutzens und der Kosten von Arzneimitteln nach §§ 35a und 35b SGB V&quot;,&quot;groupId&quot;:&quot;1d0d7545-18cc-3381-83cc-b705ebcb6f3f&quot;,&quot;author&quot;:[{&quot;family&quot;:&quot;G-BA&quot;,&quot;given&quot;:&quot;&quot;,&quot;parse-names&quot;:false,&quot;dropping-particle&quot;:&quot;&quot;,&quot;non-dropping-particle&quot;:&quot;&quot;}],&quot;container-title&quot;:&quot;Verfahrensordnung des Gemeinsamen Bundesausschusses. zuletzt geändert durch den Beschluss vom 17. Oktober 2024 veröffentlicht im Bundesanzeiger BAnz AT 28.05.2025 B2 in Kraft getreten am 29. Mai 2025&quot;,&quot;chapter-number&quot;:&quot;5&quot;,&quot;accessed&quot;:{&quot;date-parts&quot;:[[2025,12,19]]},&quot;issued&quot;:{&quot;date-parts&quot;:[[2025,5,29]]},&quot;publisher-place&quot;:&quot;Germany&quot;,&quot;page&quot;:&quot;153-218&quot;,&quot;publisher&quot;:&quot;Der Gemeinsame Bundesausschuss (G-BA)&quot;,&quot;container-title-short&quot;:&quot;&quot;},&quot;isTemporary&quot;:false},{&quot;id&quot;:&quot;0564a770-2788-31f0-8e0f-713fa0ddaffc&quot;,&quot;itemData&quot;:{&quot;type&quot;:&quot;webpage&quot;,&quot;id&quot;:&quot;0564a770-2788-31f0-8e0f-713fa0ddaffc&quot;,&quot;title&quot;:&quot;§ 35a Bewertung des Nutzens von Arzneimitteln mit neuen Wirkstoffen, Verordnungsermächtigung. In: Sozialgesetzbuch (SGB) Fünftes Buch (V) - Gesetzliche Krankenversicherung - (Artikel 1 des Gesetzes v. 20. Dezember 1988, BGBl. I S. 2477)&quot;,&quot;groupId&quot;:&quot;1d0d7545-18cc-3381-83cc-b705ebcb6f3f&quot;,&quot;author&quot;:[{&quot;family&quot;:&quot;BFJ&quot;,&quot;given&quot;:&quot;&quot;,&quot;parse-names&quot;:false,&quot;dropping-particle&quot;:&quot;&quot;,&quot;non-dropping-particle&quot;:&quot;&quot;}],&quot;container-title&quot;:&quot;Bundesamt für Justiz (BFJ)&quot;,&quot;accessed&quot;:{&quot;date-parts&quot;:[[2025,12,19]]},&quot;URL&quot;:&quot;https://www.gesetze-im-internet.de/sgb_5/__35a.html&quot;,&quot;issued&quot;:{&quot;date-parts&quot;:[[2019,12]]},&quot;container-title-short&quot;:&quot;&quot;},&quot;isTemporary&quot;:false}]},{&quot;citationID&quot;:&quot;MENDELEY_CITATION_e6376335-e485-47c1-ae33-f8a650cca494&quot;,&quot;properties&quot;:{&quot;noteIndex&quot;:0},&quot;isEdited&quot;:false,&quot;manualOverride&quot;:{&quot;isManuallyOverridden&quot;:false,&quot;citeprocText&quot;:&quot;[29,95,96]&quot;,&quot;manualOverrideText&quot;:&quot;&quot;},&quot;citationTag&quot;:&quot;MENDELEY_CITATION_v3_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&quot;,&quot;citationItems&quot;:[{&quot;id&quot;:&quot;16b44bc1-ad22-38ab-a691-4b0d8630de87&quot;,&quot;itemData&quot;:{&quot;type&quot;:&quot;article&quot;,&quot;id&quot;:&quot;16b44bc1-ad22-38ab-a691-4b0d8630de87&quot;,&quot;title&quot;:&quot;DIRECTIVA SANITARIA Nº 001-INS/CETS-2025. Vs. 01. METODOLOGÍA PARA LA EVALUACIÓN MULTICRITERIO PARA GENERAR RECOMENDACIONES DE USO DE TECNOLOGÍAS SANITARIAS DE ALTO COSTO PARA ENFERMEDADES RARAS O HUÉRFANAS&quot;,&quot;groupId&quot;:&quot;1d0d7545-18cc-3381-83cc-b705ebcb6f3f&quot;,&quot;author&quot;:[{&quot;family&quot;:&quot;INS&quot;,&quot;given&quot;:&quot;&quot;,&quot;parse-names&quot;:false,&quot;dropping-particle&quot;:&quot;&quot;,&quot;non-dropping-particle&quot;:&quot;&quot;}],&quot;container-title&quot;:&quot;Instituto Nacional de Salud (INS), Centro de Evaluación de Tecnologías en Salud (CETS)&quot;,&quot;accessed&quot;:{&quot;date-parts&quot;:[[2025,12,18]]},&quot;URL&quot;:&quot;https://www.gob.pe/institucion/ins/normas-legales/7249674-143-2025-ins-pe&quot;,&quot;issued&quot;:{&quot;date-parts&quot;:[[2025,10,1]]},&quot;publisher-place&quot;:&quot;Peru&quot;,&quot;page&quot;:&quot;94&quot;,&quot;abstract&quot;:&quot;DIRECTIVA SANITARIA Nº 001-INS/CETS-2025. Vs. 01.&quot;,&quot;issue&quot;:&quot;Vs 01&quot;,&quot;volume&quot;:&quot;001-INS/CETS-2025 &quot;,&quot;container-title-short&quot;:&quot;&quot;},&quot;isTemporary&quot;:false},{&quot;id&quot;:&quot;7380e000-a64b-3c61-8f5c-fcba000e7677&quot;,&quot;itemData&quot;:{&quot;type&quot;:&quot;legislation&quot;,&quot;id&quot;:&quot;7380e000-a64b-3c61-8f5c-fcba000e7677&quot;,&quot;title&quot;:&quot;Decreto Supremo nº 002-2025-SA: aprueba el Reglamento de la Ley N° 29698, Ley que declara de interés nacional y preferente atención el tratamiento de personas que padecen enfermedades raras o huérfanas: DECRETO SUPREMO - N° 002-2025-SA - SALUD&quot;,&quot;groupId&quot;:&quot;1d0d7545-18cc-3381-83cc-b705ebcb6f3f&quot;,&quot;author&quot;:[{&quot;family&quot;:&quot;Government of Peru&quot;,&quot;given&quot;:&quot;&quot;,&quot;parse-names&quot;:false,&quot;dropping-particle&quot;:&quot;&quot;,&quot;non-dropping-particle&quot;:&quot;&quot;}],&quot;number&quot;:&quot;nº 002-2025-sa&quot;,&quot;container-title&quot;:&quot;Diário Oficial do Bicentenário El Peruano&quot;,&quot;accessed&quot;:{&quot;date-parts&quot;:[[2025,12,18]]},&quot;URL&quot;:&quot;https://busquedas.elperuano.pe/dispositivo/NL/2384767-4&quot;,&quot;issued&quot;:{&quot;date-parts&quot;:[[2025,3,27]]},&quot;publisher&quot;:&quot;Government of Peru&quot;,&quot;container-title-short&quot;:&quot;&quot;},&quot;isTemporary&quot;:false},{&quot;id&quot;:&quot;aa01c4ea-f27d-3302-9672-dce0aa73c74d&quot;,&quot;itemData&quot;:{&quot;type&quot;:&quot;article&quot;,&quot;id&quot;:&quot;aa01c4ea-f27d-3302-9672-dce0aa73c74d&quot;,&quot;title&quot;:&quot;Documento Técnico: Manual de Evaluación de Tecnologías Sanitarias-Versión Corta&quot;,&quot;groupId&quot;:&quot;1d0d7545-18cc-3381-83cc-b705ebcb6f3f&quot;,&quot;author&quot;:[{&quot;family&quot;:&quot;Ministerio de Salud&quot;,&quot;given&quot;:&quot;&quot;,&quot;parse-names&quot;:false,&quot;dropping-particle&quot;:&quot;&quot;,&quot;non-dropping-particle&quot;:&quot;&quot;}],&quot;container-title&quot;:&quot;Ministerio de Salud (MoH)&quot;,&quot;accessed&quot;:{&quot;date-parts&quot;:[[2025,12,18]]},&quot;URL&quot;:&quot;https://cdn.www.gob.pe/uploads/document/file/2857766/Documento Técnico%3A Manual de Evaluación de Tecnologías Sanitarias-Versión Corta.pdf?v=1645879248&quot;,&quot;issued&quot;:{&quot;date-parts&quot;:[[2022,2,6]]},&quot;publisher-place&quot;:&quot;Peru&quot;,&quot;container-title-short&quot;:&quot;&quot;},&quot;isTemporary&quot;:false}]},{&quot;citationID&quot;:&quot;MENDELEY_CITATION_0e46d029-ca85-4700-b0a3-929f47588152&quot;,&quot;properties&quot;:{&quot;noteIndex&quot;:0},&quot;isEdited&quot;:false,&quot;manualOverride&quot;:{&quot;isManuallyOverridden&quot;:false,&quot;citeprocText&quot;:&quot;[47]&quot;,&quot;manualOverrideText&quot;:&quot;&quot;},&quot;citationTag&quot;:&quot;MENDELEY_CITATION_v3_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&quot;,&quot;citationItems&quot;:[{&quot;id&quot;:&quot;d8fa070c-6d5a-31c3-949d-0fedca28f09e&quot;,&quot;itemData&quot;:{&quot;type&quot;:&quot;webpage&quot;,&quot;id&quot;:&quot;d8fa070c-6d5a-31c3-949d-0fedca28f09e&quot;,&quot;title&quot;:&quot;New Drug Application (NDA)&quot;,&quot;groupId&quot;:&quot;1d0d7545-18cc-3381-83cc-b705ebcb6f3f&quot;,&quot;author&quot;:[{&quot;family&quot;:&quot;CDE&quot;,&quot;given&quot;:&quot;&quot;,&quot;parse-names&quot;:false,&quot;dropping-particle&quot;:&quot;&quot;,&quot;non-dropping-particle&quot;:&quot;&quot;}],&quot;container-title&quot;:&quot;Taiwan Center for Drug evaluation (CDE)&quot;,&quot;accessed&quot;:{&quot;date-parts&quot;:[[2025,10,17]]},&quot;URL&quot;:&quot;https://www.cde.org.tw/drugen/25797/26014/26084/26086/26092/normalPost&quot;,&quot;issued&quot;:{&quot;date-parts&quot;:[[2025,8,2]]},&quot;container-title-short&quot;:&quot;&quot;},&quot;isTemporary&quot;:false}]},{&quot;citationID&quot;:&quot;MENDELEY_CITATION_086b5638-7d86-4215-bd79-0aae07d66202&quot;,&quot;properties&quot;:{&quot;noteIndex&quot;:0},&quot;isEdited&quot;:false,&quot;manualOverride&quot;:{&quot;citeprocText&quot;:&quot;[33,106]&quot;,&quot;isManuallyOverridden&quot;:false,&quot;manualOverrideText&quot;:&quot;&quot;},&quot;citationTag&quot;:&quot;MENDELEY_CITATION_v3_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&quot;,&quot;citationItems&quot;:[{&quot;id&quot;:&quot;35ade4d7-8f1e-538e-aaa1-da8ad380d9d2&quot;,&quot;itemData&quot;:{&quot;ISBN&quot;:&quot;978-1-4731-6154-2&quot;,&quot;abstract&quot;:&quot;Published: 29 May 2024; Last updated: 31 March 2025&quot;,&quot;author&quot;:[{&quot;dropping-particle&quot;:&quot;&quot;,&quot;family&quot;:&quot;NICE&quot;,&quot;given&quot;:&quot;&quot;,&quot;non-dropping-particle&quot;:&quot;&quot;,&quot;parse-names&quot;:false,&quot;suffix&quot;:&quot;&quot;}],&quot;container-title&quot;:&quot;NICE-wide topic prioritisation: the manual. NICE process and methods.&quot;,&quot;edition&quot;:&quot;PMG46&quot;,&quot;id&quot;:&quot;35ade4d7-8f1e-538e-aaa1-da8ad380d9d2&quot;,&quot;issued&quot;:{&quot;date-parts&quot;:[[&quot;2025&quot;,&quot;4&quot;]]},&quot;number-of-pages&quot;:&quot;-10&quot;,&quot;title&quot;:&quot;NICE strategic principles: a complementary approach to public health, social care and rare disease topics&quot;,&quot;type&quot;:&quot;report&quot;,&quot;container-title-short&quot;:&quot;&quot;},&quot;uris&quot;:[&quot;http://www.mendeley.com/documents/?uuid=c3627e3a-a21f-3ac7-884e-520322aea9fb&quot;],&quot;isTemporary&quot;:false,&quot;legacyDesktopId&quot;:&quot;c3627e3a-a21f-3ac7-884e-520322aea9fb&quot;},{&quot;id&quot;:&quot;3075c271-40c5-5d56-8ddf-2908f219e89a&quot;,&quot;itemData&quot;:{&quot;author&quot;:[{&quot;dropping-particle&quot;:&quot;&quot;,&quot;family&quot;:&quot;NICE&quot;,&quot;given&quot;:&quot;&quot;,&quot;non-dropping-particle&quot;:&quot;&quot;,&quot;parse-names&quot;:false,&quot;suffix&quot;:&quot;&quot;}],&quot;container-title&quot;:&quot;National Institute for Health and Care Excellence (NICE)&quot;,&quot;id&quot;:&quot;3075c271-40c5-5d56-8ddf-2908f219e89a&quot;,&quot;issued&quot;:{&quot;date-parts&quot;:[[&quot;2025&quot;,&quot;7&quot;,&quot;14&quot;]]},&quot;page&quot;:&quot;194&quot;,&quot;title&quot;:&quot;NICE technology appraisal and highly specialised technologies guidance: the manual. NICE process and methods&quot;,&quot;type&quot;:&quot;article&quot;,&quot;container-title-short&quot;:&quot;&quot;},&quot;uris&quot;:[&quot;http://www.mendeley.com/documents/?uuid=7ad45d60-9f9d-36bb-b34d-1fcb50a93cb1&quot;],&quot;isTemporary&quot;:false,&quot;legacyDesktopId&quot;:&quot;7ad45d60-9f9d-36bb-b34d-1fcb50a93cb1&quot;}]},{&quot;citationID&quot;:&quot;MENDELEY_CITATION_d7d8c72d-60b5-4299-83a2-f88107c4034f&quot;,&quot;properties&quot;:{&quot;noteIndex&quot;:0},&quot;isEdited&quot;:false,&quot;manualOverride&quot;:{&quot;citeprocText&quot;:&quot;[106]&quot;,&quot;isManuallyOverridden&quot;:false,&quot;manualOverrideText&quot;:&quot;&quot;},&quot;citationTag&quot;:&quot;MENDELEY_CITATION_v3_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&quot;,&quot;citationItems&quot;:[{&quot;id&quot;:&quot;3075c271-40c5-5d56-8ddf-2908f219e89a&quot;,&quot;itemData&quot;:{&quot;author&quot;:[{&quot;dropping-particle&quot;:&quot;&quot;,&quot;family&quot;:&quot;NICE&quot;,&quot;given&quot;:&quot;&quot;,&quot;non-dropping-particle&quot;:&quot;&quot;,&quot;parse-names&quot;:false,&quot;suffix&quot;:&quot;&quot;}],&quot;container-title&quot;:&quot;National Institute for Health and Care Excellence (NICE)&quot;,&quot;id&quot;:&quot;3075c271-40c5-5d56-8ddf-2908f219e89a&quot;,&quot;issued&quot;:{&quot;date-parts&quot;:[[&quot;2025&quot;,&quot;7&quot;,&quot;14&quot;]]},&quot;page&quot;:&quot;194&quot;,&quot;title&quot;:&quot;NICE technology appraisal and highly specialised technologies guidance: the manual. NICE process and methods&quot;,&quot;type&quot;:&quot;article&quot;,&quot;container-title-short&quot;:&quot;&quot;},&quot;uris&quot;:[&quot;http://www.mendeley.com/documents/?uuid=7ad45d60-9f9d-36bb-b34d-1fcb50a93cb1&quot;],&quot;isTemporary&quot;:false,&quot;legacyDesktopId&quot;:&quot;7ad45d60-9f9d-36bb-b34d-1fcb50a93cb1&quot;}]},{&quot;citationID&quot;:&quot;MENDELEY_CITATION_2385496b-d7f0-4652-af0f-0748629d470d&quot;,&quot;properties&quot;:{&quot;noteIndex&quot;:0},&quot;isEdited&quot;:false,&quot;manualOverride&quot;:{&quot;citeprocText&quot;:&quot;[51,84]&quot;,&quot;isManuallyOverridden&quot;:false,&quot;manualOverrideText&quot;:&quot;&quot;},&quot;citationTag&quot;:&quot;MENDELEY_CITATION_v3_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&quot;,&quot;citationItems&quot;:[{&quot;id&quot;:&quot;b7764346-a2e4-3694-b7c8-5376c48acfa9&quot;,&quot;itemData&quot;:{&quot;type&quot;:&quot;book&quot;,&quot;id&quot;:&quot;b7764346-a2e4-3694-b7c8-5376c48acfa9&quot;,&quot;title&quot;:&quot;Policies for Rare Diseases and Orphan Drugs&quot;,&quot;groupId&quot;:&quot;1d0d7545-18cc-3381-83cc-b705ebcb6f3f&quot;,&quot;author&quot;:[{&quot;family&quot;:&quot;Denis&quot;,&quot;given&quot;:&quot;Alain&quot;,&quot;parse-names&quot;:false,&quot;dropping-particle&quot;:&quot;&quot;,&quot;non-dropping-particle&quot;:&quot;&quot;},{&quot;family&quot;:&quot;Simoens&quot;,&quot;given&quot;:&quot;Steven&quot;,&quot;parse-names&quot;:false,&quot;dropping-particle&quot;:&quot;&quot;,&quot;non-dropping-particle&quot;:&quot;&quot;},{&quot;family&quot;:&quot;Fostier&quot;,&quot;given&quot;:&quot;Christel&quot;,&quot;parse-names&quot;:false,&quot;dropping-particle&quot;:&quot;&quot;,&quot;non-dropping-particle&quot;:&quot;&quot;},{&quot;family&quot;:&quot;Mergaert&quot;,&quot;given&quot;:&quot;Lut&quot;,&quot;parse-names&quot;:false,&quot;dropping-particle&quot;:&quot;&quot;,&quot;non-dropping-particle&quot;:&quot;&quot;},{&quot;family&quot;:&quot;Cleemput&quot;,&quot;given&quot;:&quot;Irina&quot;,&quot;parse-names&quot;:false,&quot;dropping-particle&quot;:&quot;&quot;,&quot;non-dropping-particle&quot;:&quot;&quot;}],&quot;DOI&quot;:&quot;10.57598/R112C&quot;,&quot;issued&quot;:{&quot;date-parts&quot;:[[2009]]},&quot;publisher-place&quot;:&quot;Brussels&quot;,&quot;number-of-pages&quot;:&quot;132&quot;,&quot;edition&quot;:&quot;KCE Report&quot;,&quot;publisher&quot;:&quot;Belgian Health Care Knowledge Centre (KCE)&quot;,&quot;container-title-short&quot;:&quot;&quot;},&quot;isTemporary&quot;:false},{&quot;id&quot;:&quot;264f6f1a-d831-3724-9691-918c4b855ed3&quot;,&quot;itemData&quot;:{&quot;type&quot;:&quot;legislation&quot;,&quot;id&quot;:&quot;264f6f1a-d831-3724-9691-918c4b855ed3&quot;,&quot;title&quot;:&quot;1 FEVRIER 2018: Arrêté royal fixant les procédures, délais et conditions en matière d'intervention de l'assurance obligatoire soins de santé et indemnités dans le coût des spécialités pharmaceutiques (NOTE : Consultation des versions antérieures à partir…&quot;,&quot;groupId&quot;:&quot;1d0d7545-18cc-3381-83cc-b705ebcb6f3f&quot;,&quot;author&quot;:[{&quot;family&quot;:&quot;Sécurité sociale&quot;,&quot;given&quot;:&quot;&quot;,&quot;parse-names&quot;:false,&quot;dropping-particle&quot;:&quot;&quot;,&quot;non-dropping-particle&quot;:&quot;&quot;}],&quot;number&quot;:&quot;2018-02-01/22&quot;,&quot;container-title&quot;:&quot; Sécurité sociale&quot;,&quot;accessed&quot;:{&quot;date-parts&quot;:[[2025,12,18]]},&quot;URL&quot;:&quot;https://www.ejustice.just.fgov.be/cgi_loi/article.pl?language=fr&amp;lg_txt=f&amp;type=&amp;sort=&amp;numac_search=&amp;cn_search=2018020122&amp;caller=eli&amp;&amp;view_numac=2018020122nx2018020122fr&quot;,&quot;issued&quot;:{&quot;date-parts&quot;:[[2018,3,15]]},&quot;abstract&quot;:&quot;Banque de données Justel\n&quot;,&quot;publisher&quot;:&quot; Sécurité sociale&quot;,&quot;container-title-short&quot;:&quot;&quot;},&quot;isTemporary&quot;:false}]},{&quot;citationID&quot;:&quot;MENDELEY_CITATION_062b1a16-2fdb-445f-b6bb-22779e054577&quot;,&quot;properties&quot;:{&quot;noteIndex&quot;:0},&quot;isEdited&quot;:false,&quot;manualOverride&quot;:{&quot;citeprocText&quot;:&quot;[96]&quot;,&quot;isManuallyOverridden&quot;:false,&quot;manualOverrideText&quot;:&quot;&quot;},&quot;citationTag&quot;:&quot;MENDELEY_CITATION_v3_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&quot;,&quot;citationItems&quot;:[{&quot;id&quot;:&quot;aa01c4ea-f27d-3302-9672-dce0aa73c74d&quot;,&quot;itemData&quot;:{&quot;type&quot;:&quot;article&quot;,&quot;id&quot;:&quot;aa01c4ea-f27d-3302-9672-dce0aa73c74d&quot;,&quot;title&quot;:&quot;Documento Técnico: Manual de Evaluación de Tecnologías Sanitarias-Versión Corta&quot;,&quot;groupId&quot;:&quot;1d0d7545-18cc-3381-83cc-b705ebcb6f3f&quot;,&quot;author&quot;:[{&quot;family&quot;:&quot;Ministerio de Salud&quot;,&quot;given&quot;:&quot;&quot;,&quot;parse-names&quot;:false,&quot;dropping-particle&quot;:&quot;&quot;,&quot;non-dropping-particle&quot;:&quot;&quot;}],&quot;container-title&quot;:&quot;Ministerio de Salud (MoH)&quot;,&quot;accessed&quot;:{&quot;date-parts&quot;:[[2025,12,18]]},&quot;URL&quot;:&quot;https://cdn.www.gob.pe/uploads/document/file/2857766/Documento Técnico%3A Manual de Evaluación de Tecnologías Sanitarias-Versión Corta.pdf?v=1645879248&quot;,&quot;issued&quot;:{&quot;date-parts&quot;:[[2022,2,6]]},&quot;publisher-place&quot;:&quot;Peru&quot;,&quot;container-title-short&quot;:&quot;&quot;},&quot;isTemporary&quot;:false}]},{&quot;citationID&quot;:&quot;MENDELEY_CITATION_a5c8d649-a794-427d-a773-70013287c12d&quot;,&quot;properties&quot;:{&quot;noteIndex&quot;:0},&quot;isEdited&quot;:false,&quot;manualOverride&quot;:{&quot;citeprocText&quot;:&quot;[29,30,107]&quot;,&quot;isManuallyOverridden&quot;:false,&quot;manualOverrideText&quot;:&quot;&quot;},&quot;citationTag&quot;:&quot;MENDELEY_CITATION_v3_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&quot;,&quot;citationItems&quot;:[{&quot;id&quot;:&quot;53320871-e105-5602-a54e-54fcce6e93f7&quot;,&quot;itemData&quot;:{&quot;author&quot;:[{&quot;dropping-particle&quot;:&quot;&quot;,&quot;family&quot;:&quot;Government of Peru&quot;,&quot;given&quot;:&quot;&quot;,&quot;non-dropping-particle&quot;:&quot;&quot;,&quot;parse-names&quot;:false,&quot;suffix&quot;:&quot;&quot;}],&quot;container-title&quot;:&quot;Diário Oficial do Bicentenário El Peruano&quot;,&quot;id&quot;:&quot;53320871-e105-5602-a54e-54fcce6e93f7&quot;,&quot;issued&quot;:{&quot;date-parts&quot;:[[&quot;2025&quot;,&quot;3&quot;,&quot;27&quot;]]},&quot;number&quot;:&quot;nº 002-2025-sa&quot;,&quot;publisher&quot;:&quot;Government of Peru&quot;,&quot;title&quot;:&quot;Decreto Supremo que aprueba el Reglamento de la Ley N° 29698, Ley que declara de interés nacional y preferente atención el tratamiento de personas que padecen enfermedades raras o huérfanas: DECRETO SUPREMO - N° 002-2025-SA - SALUD&quot;,&quot;type&quot;:&quot;legislation&quot;,&quot;container-title-short&quot;:&quot;&quot;},&quot;uris&quot;:[&quot;http://www.mendeley.com/documents/?uuid=7380e000-a64b-3c61-8f5c-fcba000e7677&quot;],&quot;isTemporary&quot;:false,&quot;legacyDesktopId&quot;:&quot;7380e000-a64b-3c61-8f5c-fcba000e7677&quot;},{&quot;id&quot;:&quot;0592dad1-d4a8-5ca8-8ab2-77be4901d16f&quot;,&quot;itemData&quot;:{&quot;author&quot;:[{&quot;dropping-particle&quot;:&quot;&quot;,&quot;family&quot;:&quot;Ministerio de Salud&quot;,&quot;given&quot;:&quot;&quot;,&quot;non-dropping-particle&quot;:&quot;&quot;,&quot;parse-names&quot;:false,&quot;suffix&quot;:&quot;&quot;}],&quot;container-title&quot;:&quot;Ministerio de Salud (MoH)&quot;,&quot;id&quot;:&quot;0592dad1-d4a8-5ca8-8ab2-77be4901d16f&quot;,&quot;issued&quot;:{&quot;date-parts&quot;:[[&quot;2022&quot;,&quot;2&quot;,&quot;26&quot;]]},&quot;publisher-place&quot;:&quot;Peru&quot;,&quot;title&quot;:&quot;Directiva Administrativa Nº 327-MINSA/DGIESP-2022. Establece los lineamientos para la determinación de las enfermedades raras o huérfanas de alto costo y la estimación del umbral de medicamentos de alto costo para las enfermedades raras o huérfanas, que …&quot;,&quot;type&quot;:&quot;article&quot;,&quot;container-title-short&quot;:&quot;&quot;},&quot;uris&quot;:[&quot;http://www.mendeley.com/documents/?uuid=828189c7-8898-3403-bb82-4c64ac420773&quot;],&quot;isTemporary&quot;:false,&quot;legacyDesktopId&quot;:&quot;828189c7-8898-3403-bb82-4c64ac420773&quot;},{&quot;id&quot;:&quot;16b44bc1-ad22-38ab-a691-4b0d8630de87&quot;,&quot;itemData&quot;:{&quot;type&quot;:&quot;article&quot;,&quot;id&quot;:&quot;16b44bc1-ad22-38ab-a691-4b0d8630de87&quot;,&quot;title&quot;:&quot;DIRECTIVA SANITARIA Nº 001-INS/CETS-2025. Vs. 01. METODOLOGÍA PARA LA EVALUACIÓN MULTICRITERIO PARA GENERAR RECOMENDACIONES DE USO DE TECNOLOGÍAS SANITARIAS DE ALTO COSTO PARA ENFERMEDADES RARAS O HUÉRFANAS&quot;,&quot;groupId&quot;:&quot;1d0d7545-18cc-3381-83cc-b705ebcb6f3f&quot;,&quot;author&quot;:[{&quot;family&quot;:&quot;INS&quot;,&quot;given&quot;:&quot;&quot;,&quot;parse-names&quot;:false,&quot;dropping-particle&quot;:&quot;&quot;,&quot;non-dropping-particle&quot;:&quot;&quot;}],&quot;container-title&quot;:&quot;Instituto Nacional de Salud (INS), Centro de Evaluación de Tecnologías en Salud (CETS)&quot;,&quot;accessed&quot;:{&quot;date-parts&quot;:[[2025,12,18]]},&quot;URL&quot;:&quot;https://www.gob.pe/institucion/ins/normas-legales/7249674-143-2025-ins-pe&quot;,&quot;issued&quot;:{&quot;date-parts&quot;:[[2025,10,1]]},&quot;publisher-place&quot;:&quot;Peru&quot;,&quot;page&quot;:&quot;94&quot;,&quot;abstract&quot;:&quot;DIRECTIVA SANITARIA Nº 001-INS/CETS-2025. Vs. 01.&quot;,&quot;issue&quot;:&quot;Vs 01&quot;,&quot;volume&quot;:&quot;001-INS/CETS-2025 &quot;,&quot;container-title-short&quot;:&quot;&quot;},&quot;isTemporary&quot;:false}]},{&quot;citationID&quot;:&quot;MENDELEY_CITATION_dd692a6a-e6f1-4031-b70d-2d87bfddc39b&quot;,&quot;properties&quot;:{&quot;noteIndex&quot;:0},&quot;isEdited&quot;:false,&quot;manualOverride&quot;:{&quot;citeprocText&quot;:&quot;[19,36,39]&quot;,&quot;isManuallyOverridden&quot;:false,&quot;manualOverrideText&quot;:&quot;&quot;},&quot;citationTag&quot;:&quot;MENDELEY_CITATION_v3_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&quot;,&quot;citationItems&quot;:[{&quot;id&quot;:&quot;d45771d9-f630-3f59-9f7f-e774977b5e2e&quot;,&quot;itemData&quot;:{&quot;type&quot;:&quot;webpage&quot;,&quot;id&quot;:&quot;d45771d9-f630-3f59-9f7f-e774977b5e2e&quot;,&quot;title&quot;:&quot;Life Saving Drugs Program for medicine sponsors | Australian Government Department of Health, Disability and Ageing&quot;,&quot;groupId&quot;:&quot;1d0d7545-18cc-3381-83cc-b705ebcb6f3f&quot;,&quot;author&quot;:[{&quot;family&quot;:&quot;Ministry of Health&quot;,&quot;given&quot;:&quot;&quot;,&quot;parse-names&quot;:false,&quot;dropping-particle&quot;:&quot;&quot;,&quot;non-dropping-particle&quot;:&quot;&quot;}],&quot;container-title&quot;:&quot;Australian Government, Department of Health, Disability and Ageing&quot;,&quot;accessed&quot;:{&quot;date-parts&quot;:[[2025,12,18]]},&quot;URL&quot;:&quot;https://www.health.gov.au/our-work/life-saving-drugs-program/for-medicine-sponsors#medicine-eligibility-criteria&quot;,&quot;issued&quot;:{&quot;date-parts&quot;:[[2025,6,11]]},&quot;container-title-short&quot;:&quot;&quot;},&quot;isTemporary&quot;:false},{&quot;id&quot;:&quot;ac7bcce0-210c-3a62-9c59-60e65dc73e62&quot;,&quot;itemData&quot;:{&quot;type&quot;:&quot;book&quot;,&quot;id&quot;:&quot;ac7bcce0-210c-3a62-9c59-60e65dc73e62&quot;,&quot;title&quot;:&quot;Procedure guidance for medicines funded through the Life Saving Drugs Program (LSDP)&quot;,&quot;groupId&quot;:&quot;1d0d7545-18cc-3381-83cc-b705ebcb6f3f&quot;,&quot;author&quot;:[{&quot;family&quot;:&quot;Australian Government Department of Health&quot;,&quot;given&quot;:&quot;&quot;,&quot;parse-names&quot;:false,&quot;dropping-particle&quot;:&quot;&quot;,&quot;non-dropping-particle&quot;:&quot;&quot;}],&quot;accessed&quot;:{&quot;date-parts&quot;:[[2025,12,18]]},&quot;URL&quot;:&quot;https://www.health.gov.au/resources/publications/procedure-guidance-for-medicines-funded-through-the-life-saving-drugs-program-lsdp?language=em&quot;,&quot;issued&quot;:{&quot;date-parts&quot;:[[2018,7]]},&quot;publisher-place&quot;:&quot;Australia&quot;,&quot;number-of-pages&quot;:&quot;30&quot;,&quot;abstract&quot;:&quot;Note: Subject to revision by the LSDP Expert Panel 2 | Procedure guidance for medicines funded through the LSDP Contents&quot;,&quot;publisher&quot;:&quot;Australian Government, Department of Health, Disability and Ageing, &quot;,&quot;container-title-short&quot;:&quot;&quot;},&quot;isTemporary&quot;:false},{&quot;id&quot;:&quot;efb6dbbd-ce60-3241-b72d-97d8d1880049&quot;,&quot;itemData&quot;:{&quot;type&quot;:&quot;webpage&quot;,&quot;id&quot;:&quot;efb6dbbd-ce60-3241-b72d-97d8d1880049&quot;,&quot;title&quot;:&quot;About the Life Saving Drugs Program&quot;,&quot;groupId&quot;:&quot;1d0d7545-18cc-3381-83cc-b705ebcb6f3f&quot;,&quot;author&quot;:[{&quot;family&quot;:&quot;Department of Health Disability and Ageing&quot;,&quot;given&quot;:&quot;&quot;,&quot;parse-names&quot;:false,&quot;dropping-particle&quot;:&quot;&quot;,&quot;non-dropping-particle&quot;:&quot;&quot;}],&quot;container-title&quot;:&quot; Australian Government, Department of Health, Disability and Ageing&quot;,&quot;accessed&quot;:{&quot;date-parts&quot;:[[2025,12,18]]},&quot;URL&quot;:&quot;https://www.health.gov.au/our-work/life-saving-drugs-program/about-the-lsdp&quot;,&quot;issued&quot;:{&quot;date-parts&quot;:[[2025,10,1]]},&quot;container-title-short&quot;:&quot;&quot;},&quot;isTemporary&quot;:false}]},{&quot;citationID&quot;:&quot;MENDELEY_CITATION_26738fb3-3c48-432a-9e49-cadb894398a3&quot;,&quot;properties&quot;:{&quot;noteIndex&quot;:0},&quot;isEdited&quot;:false,&quot;manualOverride&quot;:{&quot;citeprocText&quot;:&quot;[37,52,78,79]&quot;,&quot;isManuallyOverridden&quot;:false,&quot;manualOverrideText&quot;:&quot;&quot;},&quot;citationTag&quot;:&quot;MENDELEY_CITATION_v3_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&quot;,&quot;citationItems&quot;:[{&quot;id&quot;:&quot;5ef90df7-0041-3123-a07d-924687868a5e&quot;,&quot;itemData&quot;:{&quot;type&quot;:&quot;article&quot;,&quot;id&quot;:&quot;5ef90df7-0041-3123-a07d-924687868a5e&quot;,&quot;title&quot;:&quot;Drugs for Rare Diseases: A Review of National and International Health Technology Assessment Agencies and Public Payers’ Decision-Making Processes. CADTH Health Technology Review: Environmental Scan.&quot;,&quot;groupId&quot;:&quot;1d0d7545-18cc-3381-83cc-b705ebcb6f3f&quot;,&quot;author&quot;:[{&quot;family&quot;:&quot;CADTH&quot;,&quot;given&quot;:&quot;&quot;,&quot;parse-names&quot;:false,&quot;dropping-particle&quot;:&quot;&quot;,&quot;non-dropping-particle&quot;:&quot;&quot;}],&quot;container-title&quot;:&quot;Canadian Journal of Health Technologies&quot;,&quot;accessed&quot;:{&quot;date-parts&quot;:[[2025,8,18]]},&quot;URL&quot;:&quot;https://www.cda-amc.ca/sites/default/files/es/es0355-drugs-for-rare-diseases-pw.pdf&quot;,&quot;issued&quot;:{&quot;date-parts&quot;:[[2021,5,1]]},&quot;publisher-place&quot;:&quot;Canada&quot;,&quot;page&quot;:&quot;46&quot;,&quot;publisher&quot;:&quot;Canadian Agency for Drugs and Technologies in Health (CADTH)&quot;,&quot;issue&quot;:&quot;5&quot;,&quot;volume&quot;:&quot;1&quot;,&quot;container-title-short&quot;:&quot;&quot;},&quot;isTemporary&quot;:false},{&quot;id&quot;:&quot;dbf8ef3f-92c5-35ad-90e3-4e6071cb68e3&quot;,&quot;itemData&quot;:{&quot;type&quot;:&quot;report&quot;,&quot;id&quot;:&quot;dbf8ef3f-92c5-35ad-90e3-4e6071cb68e3&quot;,&quot;title&quot;:&quot;Guidance to Submitting Companies for Completion of New Product Assessment Form (NPAF): Supplement for medicines for extremely rare conditions (ultra-orphan medicines)&quot;,&quot;groupId&quot;:&quot;1d0d7545-18cc-3381-83cc-b705ebcb6f3f&quot;,&quot;author&quot;:[{&quot;family&quot;:&quot;Scottish Medicines Consortium (SMC)&quot;,&quot;given&quot;:&quot;&quot;,&quot;parse-names&quot;:false,&quot;dropping-particle&quot;:&quot;&quot;,&quot;non-dropping-particle&quot;:&quot;&quot;}],&quot;accessed&quot;:{&quot;date-parts&quot;:[[2025,8,31]]},&quot;URL&quot;:&quot;https://scottishmedicines.org.uk/media/9351/2025-08-06-guidance-supplement-ultra-orphan-v30.docx&quot;,&quot;issued&quot;:{&quot;date-parts&quot;:[[2025,7]]},&quot;publisher-place&quot;:&quot;Scotland&quot;,&quot;number-of-pages&quot;:&quot;14&quot;,&quot;container-title-short&quot;:&quot;&quot;},&quot;isTemporary&quot;:false},{&quot;id&quot;:&quot;47875aa7-f6f5-3b76-8175-ae68996569c1&quot;,&quot;itemData&quot;:{&quot;type&quot;:&quot;article&quot;,&quot;id&quot;:&quot;47875aa7-f6f5-3b76-8175-ae68996569c1&quot;,&quot;title&quot;:&quot;SMC modifiers used in appraising new medicines&quot;,&quot;groupId&quot;:&quot;1d0d7545-18cc-3381-83cc-b705ebcb6f3f&quot;,&quot;author&quot;:[{&quot;family&quot;:&quot;SMC&quot;,&quot;given&quot;:&quot;&quot;,&quot;parse-names&quot;:false,&quot;dropping-particle&quot;:&quot;&quot;,&quot;non-dropping-particle&quot;:&quot;&quot;}],&quot;container-title&quot;:&quot;Scottish Medicines Consortium (SMC)&quot;,&quot;accessed&quot;:{&quot;date-parts&quot;:[[2025,12,18]]},&quot;URL&quot;:&quot;https://scottishmedicines.org.uk/media/3565/modifiers.pdf&quot;,&quot;issued&quot;:{&quot;date-parts&quot;:[[2012]]},&quot;publisher-place&quot;:&quot; Scotland&quot;,&quot;container-title-short&quot;:&quot;&quot;},&quot;isTemporary&quot;:false},{&quot;id&quot;:&quot;e4af7359-3c46-35a4-9197-643a566cf9e8&quot;,&quot;itemData&quot;:{&quot;type&quot;:&quot;article&quot;,&quot;id&quot;:&quot;e4af7359-3c46-35a4-9197-643a566cf9e8&quot;,&quot;title&quot;:&quot;A guide to Quality Adjusted Life Years (QALYs)&quot;,&quot;groupId&quot;:&quot;1d0d7545-18cc-3381-83cc-b705ebcb6f3f&quot;,&quot;author&quot;:[{&quot;family&quot;:&quot;SMC&quot;,&quot;given&quot;:&quot;&quot;,&quot;parse-names&quot;:false,&quot;dropping-particle&quot;:&quot;&quot;,&quot;non-dropping-particle&quot;:&quot;&quot;}],&quot;container-title&quot;:&quot;Scottish Medicines Consortium (SMC)&quot;,&quot;accessed&quot;:{&quot;date-parts&quot;:[[2025,12,18]]},&quot;URL&quot;:&quot;https://scottishmedicines.org.uk/media/2839/guide-to-qalys.pdf&quot;,&quot;issued&quot;:{&quot;date-parts&quot;:[[2018]]},&quot;publisher-place&quot;:&quot;Scotland&quot;,&quot;page&quot;:&quot;4&quot;,&quot;abstract&quot;:&quot;Medicines can prolong life, improve the quality of life, or both. Everyone wants to have the most effective medicines but unfortunately budgets are not unlimited. This means difficult choices have to be made about what treatments can be made routinely available. SMC's work lies at the heart of this. To help us determine whether or not a medicine offers good value for money for NHSScotland, we use an economic tool called the Quality Adjusted Life Year (QALY). The QALY is a widely and helps those assessing healthcare to take a consistent approach to comparing the value of different medicines. Although the QALY is a key part of our decision making process, we also take other important factors into account. These include:  the needs of patients  the views of doctors  the number of people affected by the condition  what other treatments are available for that condition A QALY takes into account how a treatment affects a patient's  quantity of life (how long you live for) and  quality of life (the quality of your remaining years of life). The QALY combines both these factors into a single measure that puts a figure on the health benefits for any medical treatment. QALYs provide a benchmark that we can use to measure and compare the benefits that each medicine is likely to offer.&quot;,&quot;container-title-short&quot;:&quot;&quot;},&quot;isTemporary&quot;:false}]},{&quot;citationID&quot;:&quot;MENDELEY_CITATION_39af692d-e808-4bfd-8736-e13d284b29dc&quot;,&quot;properties&quot;:{&quot;noteIndex&quot;:0},&quot;isEdited&quot;:false,&quot;manualOverride&quot;:{&quot;citeprocText&quot;:&quot;[20,71]&quot;,&quot;isManuallyOverridden&quot;:false,&quot;manualOverrideText&quot;:&quot;&quot;},&quot;citationTag&quot;:&quot;MENDELEY_CITATION_v3_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&quot;,&quot;citationItems&quot;:[{&quot;id&quot;:&quot;0840f050-c6bf-3256-82d0-862d217d49fb&quot;,&quot;itemData&quot;:{&quot;type&quot;:&quot;webpage&quot;,&quot;id&quot;:&quot;0840f050-c6bf-3256-82d0-862d217d49fb&quot;,&quot;title&quot;:&quot;Highly specialised technologies evaluation committee&quot;,&quot;groupId&quot;:&quot;1d0d7545-18cc-3381-83cc-b705ebcb6f3f&quot;,&quot;author&quot;:[{&quot;family&quot;:&quot;NICE&quot;,&quot;given&quot;:&quot;&quot;,&quot;parse-names&quot;:false,&quot;dropping-particle&quot;:&quot;&quot;,&quot;non-dropping-particle&quot;:&quot;&quot;}],&quot;container-title&quot;:&quot;National Institute for Health and Care Excellence (NICE)&quot;,&quot;accessed&quot;:{&quot;date-parts&quot;:[[2025,10,31]]},&quot;URL&quot;:&quot;https://www.nice.org.uk/get-involved/our-committees/nice-committee-meetings/highly-specialised-technologies-evaluation-committee&quot;,&quot;issued&quot;:{&quot;date-parts&quot;:[[2025]]},&quot;container-title-short&quot;:&quot;&quot;},&quot;isTemporary&quot;:false},{&quot;id&quot;:&quot;b2088cfc-7376-3c1f-a8f8-286aa12d5712&quot;,&quot;itemData&quot;:{&quot;type&quot;:&quot;chapter&quot;,&quot;id&quot;:&quot;b2088cfc-7376-3c1f-a8f8-286aa12d5712&quot;,&quot;title&quot;:&quot;9 Prioritisation framework stage 1 and stage 2&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9&quot;,&quot;accessed&quot;:{&quot;date-parts&quot;:[[2025,10,31]]},&quot;URL&quot;:&quot;https://www.nice.org.uk/process/pmg46/chapter/prioritisation-framework-stage-1-and-stage-2&quot;,&quot;issued&quot;:{&quot;date-parts&quot;:[[2025,3,31]]},&quot;container-title-short&quot;:&quot;&quot;},&quot;isTemporary&quot;:false}]},{&quot;citationID&quot;:&quot;MENDELEY_CITATION_3b8ce61c-bcd5-4f7a-9e54-5f7615648d37&quot;,&quot;properties&quot;:{&quot;noteIndex&quot;:0},&quot;isEdited&quot;:false,&quot;manualOverride&quot;:{&quot;citeprocText&quot;:&quot;[20,71,106]&quot;,&quot;isManuallyOverridden&quot;:false,&quot;manualOverrideText&quot;:&quot;&quot;},&quot;citationTag&quot;:&quot;MENDELEY_CITATION_v3_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&quot;,&quot;citationItems&quot;:[{&quot;id&quot;:&quot;3075c271-40c5-5d56-8ddf-2908f219e89a&quot;,&quot;itemData&quot;:{&quot;author&quot;:[{&quot;dropping-particle&quot;:&quot;&quot;,&quot;family&quot;:&quot;NICE&quot;,&quot;given&quot;:&quot;&quot;,&quot;non-dropping-particle&quot;:&quot;&quot;,&quot;parse-names&quot;:false,&quot;suffix&quot;:&quot;&quot;}],&quot;container-title&quot;:&quot;National Institute for Health and Care Excellence (NICE)&quot;,&quot;id&quot;:&quot;3075c271-40c5-5d56-8ddf-2908f219e89a&quot;,&quot;issued&quot;:{&quot;date-parts&quot;:[[&quot;2025&quot;,&quot;7&quot;,&quot;14&quot;]]},&quot;page&quot;:&quot;194&quot;,&quot;title&quot;:&quot;NICE technology appraisal and highly specialised technologies guidance: the manual. NICE process and methods&quot;,&quot;type&quot;:&quot;article&quot;,&quot;container-title-short&quot;:&quot;&quot;},&quot;uris&quot;:[&quot;http://www.mendeley.com/documents/?uuid=7ad45d60-9f9d-36bb-b34d-1fcb50a93cb1&quot;],&quot;isTemporary&quot;:false,&quot;legacyDesktopId&quot;:&quot;7ad45d60-9f9d-36bb-b34d-1fcb50a93cb1&quot;},{&quot;id&quot;:&quot;0840f050-c6bf-3256-82d0-862d217d49fb&quot;,&quot;itemData&quot;:{&quot;type&quot;:&quot;webpage&quot;,&quot;id&quot;:&quot;0840f050-c6bf-3256-82d0-862d217d49fb&quot;,&quot;title&quot;:&quot;Highly specialised technologies evaluation committee&quot;,&quot;groupId&quot;:&quot;1d0d7545-18cc-3381-83cc-b705ebcb6f3f&quot;,&quot;author&quot;:[{&quot;family&quot;:&quot;NICE&quot;,&quot;given&quot;:&quot;&quot;,&quot;parse-names&quot;:false,&quot;dropping-particle&quot;:&quot;&quot;,&quot;non-dropping-particle&quot;:&quot;&quot;}],&quot;container-title&quot;:&quot;National Institute for Health and Care Excellence (NICE)&quot;,&quot;accessed&quot;:{&quot;date-parts&quot;:[[2025,10,31]]},&quot;URL&quot;:&quot;https://www.nice.org.uk/get-involved/our-committees/nice-committee-meetings/highly-specialised-technologies-evaluation-committee&quot;,&quot;issued&quot;:{&quot;date-parts&quot;:[[2025]]},&quot;container-title-short&quot;:&quot;&quot;},&quot;isTemporary&quot;:false},{&quot;id&quot;:&quot;b2088cfc-7376-3c1f-a8f8-286aa12d5712&quot;,&quot;itemData&quot;:{&quot;type&quot;:&quot;chapter&quot;,&quot;id&quot;:&quot;b2088cfc-7376-3c1f-a8f8-286aa12d5712&quot;,&quot;title&quot;:&quot;9 Prioritisation framework stage 1 and stage 2&quot;,&quot;groupId&quot;:&quot;1d0d7545-18cc-3381-83cc-b705ebcb6f3f&quot;,&quot;author&quot;:[{&quot;family&quot;:&quot;NICE&quot;,&quot;given&quot;:&quot;&quot;,&quot;parse-names&quot;:false,&quot;dropping-particle&quot;:&quot;&quot;,&quot;non-dropping-particle&quot;:&quot;&quot;}],&quot;container-title&quot;:&quot;NICE-wide topic prioritisation: the manual. NICE process and methods, PMG46&quot;,&quot;chapter-number&quot;:&quot;9&quot;,&quot;accessed&quot;:{&quot;date-parts&quot;:[[2025,10,31]]},&quot;URL&quot;:&quot;https://www.nice.org.uk/process/pmg46/chapter/prioritisation-framework-stage-1-and-stage-2&quot;,&quot;issued&quot;:{&quot;date-parts&quot;:[[2025,3,31]]},&quot;container-title-short&quot;:&quot;&quot;},&quot;isTemporary&quot;:false}]},{&quot;citationID&quot;:&quot;MENDELEY_CITATION_86a0a7d2-4392-4b3f-81a5-74970c4e8a01&quot;,&quot;properties&quot;:{&quot;noteIndex&quot;:0},&quot;isEdited&quot;:false,&quot;manualOverride&quot;:{&quot;citeprocText&quot;:&quot;[20,106]&quot;,&quot;isManuallyOverridden&quot;:false,&quot;manualOverrideText&quot;:&quot;&quot;},&quot;citationTag&quot;:&quot;MENDELEY_CITATION_v3_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&quot;,&quot;citationItems&quot;:[{&quot;id&quot;:&quot;3075c271-40c5-5d56-8ddf-2908f219e89a&quot;,&quot;itemData&quot;:{&quot;author&quot;:[{&quot;dropping-particle&quot;:&quot;&quot;,&quot;family&quot;:&quot;NICE&quot;,&quot;given&quot;:&quot;&quot;,&quot;non-dropping-particle&quot;:&quot;&quot;,&quot;parse-names&quot;:false,&quot;suffix&quot;:&quot;&quot;}],&quot;container-title&quot;:&quot;National Institute for Health and Care Excellence (NICE)&quot;,&quot;id&quot;:&quot;3075c271-40c5-5d56-8ddf-2908f219e89a&quot;,&quot;issued&quot;:{&quot;date-parts&quot;:[[&quot;2025&quot;,&quot;7&quot;,&quot;14&quot;]]},&quot;page&quot;:&quot;194&quot;,&quot;title&quot;:&quot;NICE technology appraisal and highly specialised technologies guidance: the manual. NICE process and methods&quot;,&quot;type&quot;:&quot;article&quot;,&quot;container-title-short&quot;:&quot;&quot;},&quot;uris&quot;:[&quot;http://www.mendeley.com/documents/?uuid=7ad45d60-9f9d-36bb-b34d-1fcb50a93cb1&quot;],&quot;isTemporary&quot;:false,&quot;legacyDesktopId&quot;:&quot;7ad45d60-9f9d-36bb-b34d-1fcb50a93cb1&quot;},{&quot;id&quot;:&quot;0840f050-c6bf-3256-82d0-862d217d49fb&quot;,&quot;itemData&quot;:{&quot;type&quot;:&quot;webpage&quot;,&quot;id&quot;:&quot;0840f050-c6bf-3256-82d0-862d217d49fb&quot;,&quot;title&quot;:&quot;Highly specialised technologies evaluation committee&quot;,&quot;groupId&quot;:&quot;1d0d7545-18cc-3381-83cc-b705ebcb6f3f&quot;,&quot;author&quot;:[{&quot;family&quot;:&quot;NICE&quot;,&quot;given&quot;:&quot;&quot;,&quot;parse-names&quot;:false,&quot;dropping-particle&quot;:&quot;&quot;,&quot;non-dropping-particle&quot;:&quot;&quot;}],&quot;container-title&quot;:&quot;National Institute for Health and Care Excellence (NICE)&quot;,&quot;accessed&quot;:{&quot;date-parts&quot;:[[2025,10,31]]},&quot;URL&quot;:&quot;https://www.nice.org.uk/get-involved/our-committees/nice-committee-meetings/highly-specialised-technologies-evaluation-committee&quot;,&quot;issued&quot;:{&quot;date-parts&quot;:[[2025]]},&quot;container-title-short&quot;:&quot;&quot;},&quot;isTemporary&quot;:false}]},{&quot;citationID&quot;:&quot;MENDELEY_CITATION_6f70082c-850d-48a0-9fbf-8230a1922a1b&quot;,&quot;properties&quot;:{&quot;noteIndex&quot;:0},&quot;isEdited&quot;:false,&quot;manualOverride&quot;:{&quot;isManuallyOverridden&quot;:false,&quot;citeprocText&quot;:&quot;[54]&quot;,&quot;manualOverrideText&quot;:&quot;&quot;},&quot;citationTag&quot;:&quot;MENDELEY_CITATION_v3_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&quot;,&quot;citationItems&quot;:[{&quot;id&quot;:&quot;9f5ab89f-21fe-39fd-998b-840a12191aea&quot;,&quot;itemData&quot;:{&quot;type&quot;:&quot;chapter&quot;,&quot;id&quot;:&quot;9f5ab89f-21fe-39fd-998b-840a12191aea&quot;,&quot;title&quot;:&quot;O uso de limiares de custo-efetividade nas decisões em saúde: Recomendações da Comissão Nacional de Incorporação de Tecnologias no SUS&quot;,&quot;groupId&quot;:&quot;1d0d7545-18cc-3381-83cc-b705ebcb6f3f&quot;,&quot;author&quot;:[{&quot;family&quot;:&quot;Ministério da Saúde&quot;,&quot;given&quot;:&quot;&quot;,&quot;parse-names&quot;:false,&quot;dropping-particle&quot;:&quot;&quot;,&quot;non-dropping-particle&quot;:&quot;&quot;}],&quot;container-title&quot;:&quot;O uso de limiares de custo-efetividade nas decisões em saúde: Recomendações da Comissão Nacional de Incorporação de Tecnologias no SUS&quot;,&quot;accessed&quot;:{&quot;date-parts&quot;:[[2026,1,29]]},&quot;URL&quot;:&quot;https://www.gov.br/conitec/pt-br/midias/pdf/2022/20221106_relatorio-uso-de-limiares-de-custo-efetividade-nas-decisoes-em-saude.pdf&quot;,&quot;issued&quot;:{&quot;date-parts&quot;:[[2022]]},&quot;publisher-place&quot;:&quot;Brazil&quot;,&quot;publisher&quot;:&quot; Ministério da Saúde. Secretaria de Ciência, Tecnologia, Inovação e Insumos Estratégicos em Saúde, Departamento de Gestão e Incorporação de Tecnologias em Saúde, Coordenação Geral de Avaliação de Tecnologias em Saúde&quot;,&quot;container-title-short&quot;:&quot;&quot;},&quot;isTemporary&quot;:false}]},{&quot;citationID&quot;:&quot;MENDELEY_CITATION_edb05e54-ee30-44a5-9456-c76eb2c82a29&quot;,&quot;properties&quot;:{&quot;noteIndex&quot;:0},&quot;isEdited&quot;:false,&quot;manualOverride&quot;:{&quot;citeprocText&quot;:&quot;[26,85,87,108,109]&quot;,&quot;isManuallyOverridden&quot;:false,&quot;manualOverrideText&quot;:&quot;&quot;},&quot;citationTag&quot;:&quot;MENDELEY_CITATION_v3_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&quot;,&quot;citationItems&quot;:[{&quot;id&quot;:&quot;159898e6-fcbd-509b-8655-89ac1e01c2c7&quot;,&quot;itemData&quot;:{&quot;URL&quot;:&quot;https://www.g-ba.de/presse/pressemitteilungen-meldungen/939/&quot;,&quot;accessed&quot;:{&quot;date-parts&quot;:[[&quot;2025&quot;,&quot;12&quot;,&quot;19&quot;]]},&quot;author&quot;:[{&quot;dropping-particle&quot;:&quot;&quot;,&quot;family&quot;:&quot;G-BA&quot;,&quot;given&quot;:&quot;&quot;,&quot;non-dropping-particle&quot;:&quot;&quot;,&quot;parse-names&quot;:false,&quot;suffix&quot;:&quot;&quot;}],&quot;container-title&quot;:&quot;Der Gemeinsame Bundesausschuss (G-BA)&quot;,&quot;id&quot;:&quot;159898e6-fcbd-509b-8655-89ac1e01c2c7&quot;,&quot;issued&quot;:{&quot;date-parts&quot;:[[&quot;2021&quot;,&quot;2&quot;,&quot;25&quot;]]},&quot;title&quot;:&quot;G-BA zum Tag der Seltenen Erkrankungen: „Wir nutzen unsere Kompetenzen für eine bessere medizinische Versorgung!“ - Gemeinsamer Bundesausschuss&quot;,&quot;type&quot;:&quot;webpage&quot;,&quot;container-title-short&quot;:&quot;&quot;},&quot;uris&quot;:[&quot;http://www.mendeley.com/documents/?uuid=a520e59f-fd32-3db1-be82-ff59dd4a03d6&quot;],&quot;isTemporary&quot;:false,&quot;legacyDesktopId&quot;:&quot;a520e59f-fd32-3db1-be82-ff59dd4a03d6&quot;},{&quot;id&quot;:&quot;f108906b-38f3-574b-916f-fdad5ec34cb8&quot;,&quot;itemData&quot;:{&quot;author&quot;:[{&quot;dropping-particle&quot;:&quot;&quot;,&quot;family&quot;:&quot;G-BA&quot;,&quot;given&quot;:&quot;&quot;,&quot;non-dropping-particle&quot;:&quot;&quot;,&quot;parse-names&quot;:false,&quot;suffix&quot;:&quot;&quot;}],&quot;container-title&quot;:&quot;Der Gemeinsame Bundesausschuss (G-BA)&quot;,&quot;id&quot;:&quot;f108906b-38f3-574b-916f-fdad5ec34cb8&quot;,&quot;issued&quot;:{&quot;date-parts&quot;:[[&quot;2025&quot;,&quot;9&quot;,&quot;4&quot;]]},&quot;publisher-place&quot;:&quot;Germany&quot;,&quot;title&quot;:&quot;Tragende Gründe zum Beschluss des Gemeinsamen Bundesausschusses über eine Änderung der Arzneimittel-Richtlinie: Anlage XII – Nutzenbewertung von Arzneimitteln mit neuen Wirkstoffen nach § 35a des Fünften Buches Sozialgesetzbuch (SGB V) Fosdenopterin (Mol…&quot;,&quot;type&quot;:&quot;article&quot;,&quot;volume&quot;:&quot;4&quot;,&quot;container-title-short&quot;:&quot;&quot;},&quot;uris&quot;:[&quot;http://www.mendeley.com/documents/?uuid=8df7d54d-2fc7-33fc-9b41-88c072a6f786&quot;],&quot;isTemporary&quot;:false,&quot;legacyDesktopId&quot;:&quot;8df7d54d-2fc7-33fc-9b41-88c072a6f786&quot;},{&quot;id&quot;:&quot;d576d06d-f2d7-3b38-ba08-3e29f5e95cd0&quot;,&quot;itemData&quot;:{&quot;type&quot;:&quot;chapter&quot;,&quot;id&quot;:&quot;d576d06d-f2d7-3b38-ba08-3e29f5e95cd0&quot;,&quot;title&quot;:&quot;5. Kapitel: Bewertung des Nutzens und der Kosten von Arzneimitteln nach §§ 35a und 35b SGB V&quot;,&quot;groupId&quot;:&quot;1d0d7545-18cc-3381-83cc-b705ebcb6f3f&quot;,&quot;author&quot;:[{&quot;family&quot;:&quot;G-BA&quot;,&quot;given&quot;:&quot;&quot;,&quot;parse-names&quot;:false,&quot;dropping-particle&quot;:&quot;&quot;,&quot;non-dropping-particle&quot;:&quot;&quot;}],&quot;container-title&quot;:&quot;Verfahrensordnung des Gemeinsamen Bundesausschusses. zuletzt geändert durch den Beschluss vom 17. Oktober 2024 veröffentlicht im Bundesanzeiger BAnz AT 28.05.2025 B2 in Kraft getreten am 29. Mai 2025&quot;,&quot;chapter-number&quot;:&quot;5&quot;,&quot;accessed&quot;:{&quot;date-parts&quot;:[[2025,12,19]]},&quot;issued&quot;:{&quot;date-parts&quot;:[[2025,5,29]]},&quot;publisher-place&quot;:&quot;Germany&quot;,&quot;page&quot;:&quot;153-218&quot;,&quot;publisher&quot;:&quot;Der Gemeinsame Bundesausschuss (G-BA)&quot;,&quot;container-title-short&quot;:&quot;&quot;},&quot;isTemporary&quot;:false},{&quot;id&quot;:&quot;a668546b-a21f-3772-bd08-12390bd0a9e7&quot;,&quot;itemData&quot;:{&quot;type&quot;:&quot;webpage&quot;,&quot;id&quot;:&quot;a668546b-a21f-3772-bd08-12390bd0a9e7&quot;,&quot;title&quot;:&quot;The benefit assessment of medicinal products in accordance with the German Social Code, Book Five (SGB V), section 35a&quot;,&quot;groupId&quot;:&quot;1d0d7545-18cc-3381-83cc-b705ebcb6f3f&quot;,&quot;author&quot;:[{&quot;family&quot;:&quot;G-BA&quot;,&quot;given&quot;:&quot;&quot;,&quot;parse-names&quot;:false,&quot;dropping-particle&quot;:&quot;&quot;,&quot;non-dropping-particle&quot;:&quot;&quot;}],&quot;container-title&quot;:&quot;Der Gemeinsame Bundesausschuss (G-BA)&quot;,&quot;accessed&quot;:{&quot;date-parts&quot;:[[2025,12,18]]},&quot;URL&quot;:&quot;https://www.g-ba.de/english/benefitassessment/&quot;,&quot;issued&quot;:{&quot;date-parts&quot;:[[2025]]},&quot;abstract&quot;:&quot;The benefit assessment of medicinal products in accordance with the German Social Code, Book Five (SGB V), section 35a. This page compiles information on the benefit assessment of medicinal products in accordance with the Act on the Reform of the Market for Medicinal Products (AMNOG). &quot;,&quot;container-title-short&quot;:&quot;&quot;},&quot;isTemporary&quot;:false},{&quot;id&quot;:&quot;0564a770-2788-31f0-8e0f-713fa0ddaffc&quot;,&quot;itemData&quot;:{&quot;type&quot;:&quot;webpage&quot;,&quot;id&quot;:&quot;0564a770-2788-31f0-8e0f-713fa0ddaffc&quot;,&quot;title&quot;:&quot;§ 35a Bewertung des Nutzens von Arzneimitteln mit neuen Wirkstoffen, Verordnungsermächtigung. In: Sozialgesetzbuch (SGB) Fünftes Buch (V) - Gesetzliche Krankenversicherung - (Artikel 1 des Gesetzes v. 20. Dezember 1988, BGBl. I S. 2477)&quot;,&quot;groupId&quot;:&quot;1d0d7545-18cc-3381-83cc-b705ebcb6f3f&quot;,&quot;author&quot;:[{&quot;family&quot;:&quot;BFJ&quot;,&quot;given&quot;:&quot;&quot;,&quot;parse-names&quot;:false,&quot;dropping-particle&quot;:&quot;&quot;,&quot;non-dropping-particle&quot;:&quot;&quot;}],&quot;container-title&quot;:&quot;Bundesamt für Justiz (BFJ)&quot;,&quot;accessed&quot;:{&quot;date-parts&quot;:[[2025,12,19]]},&quot;URL&quot;:&quot;https://www.gesetze-im-internet.de/sgb_5/__35a.html&quot;,&quot;issued&quot;:{&quot;date-parts&quot;:[[2019,12]]},&quot;container-title-short&quot;:&quot;&quot;},&quot;isTemporary&quot;:false}]},{&quot;citationID&quot;:&quot;MENDELEY_CITATION_4fe4a2a4-fe1c-424e-bb56-60dcaf18d622&quot;,&quot;properties&quot;:{&quot;noteIndex&quot;:0},&quot;isEdited&quot;:false,&quot;manualOverride&quot;:{&quot;citeprocText&quot;:&quot;[29,30,107]&quot;,&quot;isManuallyOverridden&quot;:false,&quot;manualOverrideText&quot;:&quot;&quot;},&quot;citationTag&quot;:&quot;MENDELEY_CITATION_v3_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&quot;,&quot;citationItems&quot;:[{&quot;id&quot;:&quot;53320871-e105-5602-a54e-54fcce6e93f7&quot;,&quot;itemData&quot;:{&quot;author&quot;:[{&quot;dropping-particle&quot;:&quot;&quot;,&quot;family&quot;:&quot;Government of Peru&quot;,&quot;given&quot;:&quot;&quot;,&quot;non-dropping-particle&quot;:&quot;&quot;,&quot;parse-names&quot;:false,&quot;suffix&quot;:&quot;&quot;}],&quot;container-title&quot;:&quot;Diário Oficial do Bicentenário El Peruano&quot;,&quot;id&quot;:&quot;53320871-e105-5602-a54e-54fcce6e93f7&quot;,&quot;issued&quot;:{&quot;date-parts&quot;:[[&quot;2025&quot;,&quot;3&quot;,&quot;27&quot;]]},&quot;number&quot;:&quot;nº 002-2025-sa&quot;,&quot;publisher&quot;:&quot;Government of Peru&quot;,&quot;title&quot;:&quot;Decreto Supremo que aprueba el Reglamento de la Ley N° 29698, Ley que declara de interés nacional y preferente atención el tratamiento de personas que padecen enfermedades raras o huérfanas: DECRETO SUPREMO - N° 002-2025-SA - SALUD&quot;,&quot;type&quot;:&quot;legislation&quot;,&quot;container-title-short&quot;:&quot;&quot;},&quot;uris&quot;:[&quot;http://www.mendeley.com/documents/?uuid=7380e000-a64b-3c61-8f5c-fcba000e7677&quot;],&quot;isTemporary&quot;:false,&quot;legacyDesktopId&quot;:&quot;7380e000-a64b-3c61-8f5c-fcba000e7677&quot;},{&quot;id&quot;:&quot;0592dad1-d4a8-5ca8-8ab2-77be4901d16f&quot;,&quot;itemData&quot;:{&quot;author&quot;:[{&quot;dropping-particle&quot;:&quot;&quot;,&quot;family&quot;:&quot;Ministerio de Salud&quot;,&quot;given&quot;:&quot;&quot;,&quot;non-dropping-particle&quot;:&quot;&quot;,&quot;parse-names&quot;:false,&quot;suffix&quot;:&quot;&quot;}],&quot;container-title&quot;:&quot;Ministerio de Salud (MoH)&quot;,&quot;id&quot;:&quot;0592dad1-d4a8-5ca8-8ab2-77be4901d16f&quot;,&quot;issued&quot;:{&quot;date-parts&quot;:[[&quot;2022&quot;,&quot;2&quot;,&quot;26&quot;]]},&quot;publisher-place&quot;:&quot;Peru&quot;,&quot;title&quot;:&quot;Directiva Administrativa Nº 327-MINSA/DGIESP-2022. Establece los lineamientos para la determinación de las enfermedades raras o huérfanas de alto costo y la estimación del umbral de medicamentos de alto costo para las enfermedades raras o huérfanas, que …&quot;,&quot;type&quot;:&quot;article&quot;,&quot;container-title-short&quot;:&quot;&quot;},&quot;uris&quot;:[&quot;http://www.mendeley.com/documents/?uuid=828189c7-8898-3403-bb82-4c64ac420773&quot;],&quot;isTemporary&quot;:false,&quot;legacyDesktopId&quot;:&quot;828189c7-8898-3403-bb82-4c64ac420773&quot;},{&quot;id&quot;:&quot;16b44bc1-ad22-38ab-a691-4b0d8630de87&quot;,&quot;itemData&quot;:{&quot;type&quot;:&quot;article&quot;,&quot;id&quot;:&quot;16b44bc1-ad22-38ab-a691-4b0d8630de87&quot;,&quot;title&quot;:&quot;DIRECTIVA SANITARIA Nº 001-INS/CETS-2025. Vs. 01. METODOLOGÍA PARA LA EVALUACIÓN MULTICRITERIO PARA GENERAR RECOMENDACIONES DE USO DE TECNOLOGÍAS SANITARIAS DE ALTO COSTO PARA ENFERMEDADES RARAS O HUÉRFANAS&quot;,&quot;groupId&quot;:&quot;1d0d7545-18cc-3381-83cc-b705ebcb6f3f&quot;,&quot;author&quot;:[{&quot;family&quot;:&quot;INS&quot;,&quot;given&quot;:&quot;&quot;,&quot;parse-names&quot;:false,&quot;dropping-particle&quot;:&quot;&quot;,&quot;non-dropping-particle&quot;:&quot;&quot;}],&quot;container-title&quot;:&quot;Instituto Nacional de Salud (INS), Centro de Evaluación de Tecnologías en Salud (CETS)&quot;,&quot;accessed&quot;:{&quot;date-parts&quot;:[[2025,12,18]]},&quot;URL&quot;:&quot;https://www.gob.pe/institucion/ins/normas-legales/7249674-143-2025-ins-pe&quot;,&quot;issued&quot;:{&quot;date-parts&quot;:[[2025,10,1]]},&quot;publisher-place&quot;:&quot;Peru&quot;,&quot;page&quot;:&quot;94&quot;,&quot;abstract&quot;:&quot;DIRECTIVA SANITARIA Nº 001-INS/CETS-2025. Vs. 01.&quot;,&quot;issue&quot;:&quot;Vs 01&quot;,&quot;volume&quot;:&quot;001-INS/CETS-2025 &quot;,&quot;container-title-short&quot;:&quot;&quot;},&quot;isTemporary&quot;:false}]},{&quot;citationID&quot;:&quot;MENDELEY_CITATION_c7b12385-4b74-4e8e-b9d3-e341124c71e3&quot;,&quot;properties&quot;:{&quot;noteIndex&quot;:0},&quot;isEdited&quot;:false,&quot;manualOverride&quot;:{&quot;citeprocText&quot;:&quot;[37,79]&quot;,&quot;isManuallyOverridden&quot;:false,&quot;manualOverrideText&quot;:&quot;&quot;},&quot;citationTag&quot;:&quot;MENDELEY_CITATION_v3_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&quot;,&quot;citationItems&quot;:[{&quot;id&quot;:&quot;dbf8ef3f-92c5-35ad-90e3-4e6071cb68e3&quot;,&quot;itemData&quot;:{&quot;type&quot;:&quot;report&quot;,&quot;id&quot;:&quot;dbf8ef3f-92c5-35ad-90e3-4e6071cb68e3&quot;,&quot;title&quot;:&quot;Guidance to Submitting Companies for Completion of New Product Assessment Form (NPAF): Supplement for medicines for extremely rare conditions (ultra-orphan medicines)&quot;,&quot;groupId&quot;:&quot;1d0d7545-18cc-3381-83cc-b705ebcb6f3f&quot;,&quot;author&quot;:[{&quot;family&quot;:&quot;Scottish Medicines Consortium (SMC)&quot;,&quot;given&quot;:&quot;&quot;,&quot;parse-names&quot;:false,&quot;dropping-particle&quot;:&quot;&quot;,&quot;non-dropping-particle&quot;:&quot;&quot;}],&quot;accessed&quot;:{&quot;date-parts&quot;:[[2025,8,31]]},&quot;URL&quot;:&quot;https://scottishmedicines.org.uk/media/9351/2025-08-06-guidance-supplement-ultra-orphan-v30.docx&quot;,&quot;issued&quot;:{&quot;date-parts&quot;:[[2025,7]]},&quot;publisher-place&quot;:&quot;Scotland&quot;,&quot;number-of-pages&quot;:&quot;14&quot;,&quot;container-title-short&quot;:&quot;&quot;},&quot;isTemporary&quot;:false},{&quot;id&quot;:&quot;e4af7359-3c46-35a4-9197-643a566cf9e8&quot;,&quot;itemData&quot;:{&quot;type&quot;:&quot;article&quot;,&quot;id&quot;:&quot;e4af7359-3c46-35a4-9197-643a566cf9e8&quot;,&quot;title&quot;:&quot;A guide to Quality Adjusted Life Years (QALYs)&quot;,&quot;groupId&quot;:&quot;1d0d7545-18cc-3381-83cc-b705ebcb6f3f&quot;,&quot;author&quot;:[{&quot;family&quot;:&quot;SMC&quot;,&quot;given&quot;:&quot;&quot;,&quot;parse-names&quot;:false,&quot;dropping-particle&quot;:&quot;&quot;,&quot;non-dropping-particle&quot;:&quot;&quot;}],&quot;container-title&quot;:&quot;Scottish Medicines Consortium (SMC)&quot;,&quot;accessed&quot;:{&quot;date-parts&quot;:[[2025,12,18]]},&quot;URL&quot;:&quot;https://scottishmedicines.org.uk/media/2839/guide-to-qalys.pdf&quot;,&quot;issued&quot;:{&quot;date-parts&quot;:[[2018]]},&quot;publisher-place&quot;:&quot;Scotland&quot;,&quot;page&quot;:&quot;4&quot;,&quot;abstract&quot;:&quot;Medicines can prolong life, improve the quality of life, or both. Everyone wants to have the most effective medicines but unfortunately budgets are not unlimited. This means difficult choices have to be made about what treatments can be made routinely available. SMC's work lies at the heart of this. To help us determine whether or not a medicine offers good value for money for NHSScotland, we use an economic tool called the Quality Adjusted Life Year (QALY). The QALY is a widely and helps those assessing healthcare to take a consistent approach to comparing the value of different medicines. Although the QALY is a key part of our decision making process, we also take other important factors into account. These include:  the needs of patients  the views of doctors  the number of people affected by the condition  what other treatments are available for that condition A QALY takes into account how a treatment affects a patient's  quantity of life (how long you live for) and  quality of life (the quality of your remaining years of life). The QALY combines both these factors into a single measure that puts a figure on the health benefits for any medical treatment. QALYs provide a benchmark that we can use to measure and compare the benefits that each medicine is likely to offer.&quot;,&quot;container-title-short&quot;:&quot;&quot;},&quot;isTemporary&quot;:false}]}]"/>
    <we:property name="MENDELEY_CITATIONS_LOCALE_CODE" value="&quot;en-US&quot;"/>
    <we:property name="MENDELEY_CITATIONS_STYLE" value="{&quot;id&quot;:&quot;https://www.zotero.org/styles/orphanet-journal-of-rare-diseases&quot;,&quot;title&quot;:&quot;Orphanet Journal of Rare Disease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HAOoFPf+VSP2VNgF/AJD+pBDcQ==">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</go:docsCustomData>
</go:gDocsCustomXmlDataStorage>
</file>

<file path=customXml/itemProps1.xml><?xml version="1.0" encoding="utf-8"?>
<ds:datastoreItem xmlns:ds="http://schemas.openxmlformats.org/officeDocument/2006/customXml" ds:itemID="{D54BBB78-069A-4753-96A1-6633B6438EE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39</Pages>
  <Words>12019</Words>
  <Characters>64906</Characters>
  <Application>Microsoft Office Word</Application>
  <DocSecurity>0</DocSecurity>
  <Lines>540</Lines>
  <Paragraphs>153</Paragraphs>
  <ScaleCrop>false</ScaleCrop>
  <Company/>
  <LinksUpToDate>false</LinksUpToDate>
  <CharactersWithSpaces>76772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Livia Fernandes Probst</dc:creator>
  <cp:keywords/>
  <cp:lastModifiedBy>Livia Fernandes Probst</cp:lastModifiedBy>
  <cp:revision>22</cp:revision>
  <dcterms:created xsi:type="dcterms:W3CDTF">2026-03-13T12:39:00Z</dcterms:created>
  <dcterms:modified xsi:type="dcterms:W3CDTF">2026-03-14T15:20:00Z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3c653e85-c4f5-3e26-a26d-54b0ea4f716c</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http://www.zotero.org/styles/associacao-brasileira-de-normas-tecnicas</vt:lpwstr>
  </property>
  <property fmtid="{D5CDD505-2E9C-101B-9397-08002B2CF9AE}" pid="13" name="Mendeley Recent Style Name 4_1">
    <vt:lpwstr>Associação Brasileira de Normas Técnicas (Portuguese - Brazil)</vt:lpwstr>
  </property>
  <property fmtid="{D5CDD505-2E9C-101B-9397-08002B2CF9AE}" pid="14" name="Mendeley Recent Style Id 5_1">
    <vt:lpwstr>http://www.zotero.org/styles/chicago-author-date</vt:lpwstr>
  </property>
  <property fmtid="{D5CDD505-2E9C-101B-9397-08002B2CF9AE}" pid="15" name="Mendeley Recent Style Name 5_1">
    <vt:lpwstr>Chicago Manual of Style 17th edition (author-date)</vt:lpwstr>
  </property>
  <property fmtid="{D5CDD505-2E9C-101B-9397-08002B2CF9AE}" pid="16" name="Mendeley Recent Style Id 6_1">
    <vt:lpwstr>http://www.zotero.org/styles/national-library-of-medicine</vt:lpwstr>
  </property>
  <property fmtid="{D5CDD505-2E9C-101B-9397-08002B2CF9AE}" pid="17" name="Mendeley Recent Style Name 6_1">
    <vt:lpwstr>National Library of Medicine</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http://www.zotero.org/styles/associacao-brasileira-de-normas-tecnicas-ufmg-face-initials</vt:lpwstr>
  </property>
  <property fmtid="{D5CDD505-2E9C-101B-9397-08002B2CF9AE}" pid="21" name="Mendeley Recent Style Name 8_1">
    <vt:lpwstr>Universidade Federal de Minas Gerais - Faculdade de Ciências Econômicas - ABNT (autoria abreviada) (Portuguese - Brazil)</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Citation Style_1">
    <vt:lpwstr>http://www.zotero.org/styles/vancouver</vt:lpwstr>
  </property>
</Properties>
</file>